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F75DF" w:rsidRPr="00DF1E4B" w:rsidRDefault="0013698B">
      <w:pPr>
        <w:spacing w:before="63"/>
        <w:ind w:right="466"/>
        <w:jc w:val="center"/>
        <w:rPr>
          <w:b/>
          <w:bCs/>
          <w:sz w:val="20"/>
        </w:rPr>
      </w:pPr>
      <w:r w:rsidRPr="00DF1E4B">
        <w:rPr>
          <w:b/>
          <w:bCs/>
          <w:spacing w:val="-2"/>
          <w:sz w:val="20"/>
        </w:rPr>
        <w:t>МУНИЦИПАЛЬНОЕ</w:t>
      </w:r>
      <w:r w:rsidRPr="00DF1E4B">
        <w:rPr>
          <w:b/>
          <w:bCs/>
          <w:spacing w:val="4"/>
          <w:sz w:val="20"/>
        </w:rPr>
        <w:t xml:space="preserve"> </w:t>
      </w:r>
      <w:r w:rsidRPr="00DF1E4B">
        <w:rPr>
          <w:b/>
          <w:bCs/>
          <w:spacing w:val="-2"/>
          <w:sz w:val="20"/>
        </w:rPr>
        <w:t>БЮДЖЕТНОЕ</w:t>
      </w:r>
      <w:r w:rsidRPr="00DF1E4B">
        <w:rPr>
          <w:b/>
          <w:bCs/>
          <w:spacing w:val="7"/>
          <w:sz w:val="20"/>
        </w:rPr>
        <w:t xml:space="preserve"> </w:t>
      </w:r>
      <w:r w:rsidRPr="00DF1E4B">
        <w:rPr>
          <w:b/>
          <w:bCs/>
          <w:spacing w:val="-2"/>
          <w:sz w:val="20"/>
        </w:rPr>
        <w:t>ОБЩЕОБРАЗОВАТЕЛЬНОЕУЧРЕЖДЕНИЕ</w:t>
      </w:r>
    </w:p>
    <w:p w:rsidR="004F75DF" w:rsidRPr="00DF1E4B" w:rsidRDefault="0013698B">
      <w:pPr>
        <w:ind w:right="460"/>
        <w:jc w:val="center"/>
        <w:rPr>
          <w:b/>
          <w:bCs/>
          <w:sz w:val="20"/>
        </w:rPr>
      </w:pPr>
      <w:r w:rsidRPr="00DF1E4B">
        <w:rPr>
          <w:b/>
          <w:bCs/>
          <w:spacing w:val="-2"/>
          <w:sz w:val="20"/>
        </w:rPr>
        <w:t>«ОСНОВНАЯ</w:t>
      </w:r>
      <w:r w:rsidRPr="00DF1E4B">
        <w:rPr>
          <w:b/>
          <w:bCs/>
          <w:sz w:val="20"/>
        </w:rPr>
        <w:t xml:space="preserve"> </w:t>
      </w:r>
      <w:r w:rsidRPr="00DF1E4B">
        <w:rPr>
          <w:b/>
          <w:bCs/>
          <w:spacing w:val="-2"/>
          <w:sz w:val="20"/>
        </w:rPr>
        <w:t>ОБЩЕОБРАЗОВАТЕЛЬНАЯ</w:t>
      </w:r>
      <w:r w:rsidRPr="00DF1E4B">
        <w:rPr>
          <w:b/>
          <w:bCs/>
          <w:spacing w:val="3"/>
          <w:sz w:val="20"/>
        </w:rPr>
        <w:t xml:space="preserve"> </w:t>
      </w:r>
      <w:r w:rsidRPr="00DF1E4B">
        <w:rPr>
          <w:b/>
          <w:bCs/>
          <w:spacing w:val="-2"/>
          <w:sz w:val="20"/>
        </w:rPr>
        <w:t>ШКОЛА</w:t>
      </w:r>
      <w:r w:rsidRPr="00DF1E4B">
        <w:rPr>
          <w:b/>
          <w:bCs/>
          <w:spacing w:val="55"/>
          <w:sz w:val="20"/>
        </w:rPr>
        <w:t xml:space="preserve"> </w:t>
      </w:r>
      <w:proofErr w:type="spellStart"/>
      <w:r w:rsidR="00B77301" w:rsidRPr="00DF1E4B">
        <w:rPr>
          <w:b/>
          <w:bCs/>
          <w:spacing w:val="-2"/>
          <w:sz w:val="20"/>
        </w:rPr>
        <w:t>с.РУНОВКА</w:t>
      </w:r>
      <w:proofErr w:type="spellEnd"/>
      <w:r w:rsidRPr="00DF1E4B">
        <w:rPr>
          <w:b/>
          <w:bCs/>
          <w:spacing w:val="11"/>
          <w:sz w:val="20"/>
        </w:rPr>
        <w:t xml:space="preserve"> </w:t>
      </w:r>
      <w:r w:rsidRPr="00DF1E4B">
        <w:rPr>
          <w:b/>
          <w:bCs/>
          <w:spacing w:val="-2"/>
          <w:sz w:val="20"/>
        </w:rPr>
        <w:t>КИРОВСКОГО</w:t>
      </w:r>
      <w:r w:rsidRPr="00DF1E4B">
        <w:rPr>
          <w:b/>
          <w:bCs/>
          <w:spacing w:val="1"/>
          <w:sz w:val="20"/>
        </w:rPr>
        <w:t xml:space="preserve"> </w:t>
      </w:r>
      <w:r w:rsidRPr="00DF1E4B">
        <w:rPr>
          <w:b/>
          <w:bCs/>
          <w:spacing w:val="-2"/>
          <w:sz w:val="20"/>
        </w:rPr>
        <w:t>РАЙОНА»</w:t>
      </w:r>
    </w:p>
    <w:p w:rsidR="004F75DF" w:rsidRPr="00DF1E4B" w:rsidRDefault="004F75DF">
      <w:pPr>
        <w:pStyle w:val="a3"/>
        <w:ind w:left="0"/>
        <w:jc w:val="left"/>
        <w:rPr>
          <w:b/>
          <w:bCs/>
          <w:sz w:val="20"/>
        </w:rPr>
      </w:pPr>
    </w:p>
    <w:p w:rsidR="004F75DF" w:rsidRPr="00DF1E4B" w:rsidRDefault="004F75DF">
      <w:pPr>
        <w:pStyle w:val="a3"/>
        <w:ind w:left="0"/>
        <w:jc w:val="left"/>
        <w:rPr>
          <w:b/>
          <w:bCs/>
          <w:sz w:val="20"/>
        </w:rPr>
      </w:pPr>
    </w:p>
    <w:p w:rsidR="004F75DF" w:rsidRPr="00DF1E4B" w:rsidRDefault="004F75DF">
      <w:pPr>
        <w:pStyle w:val="a3"/>
        <w:ind w:left="0"/>
        <w:jc w:val="left"/>
        <w:rPr>
          <w:b/>
          <w:bCs/>
          <w:sz w:val="20"/>
        </w:rPr>
      </w:pPr>
    </w:p>
    <w:p w:rsidR="004F75DF" w:rsidRPr="00DF1E4B" w:rsidRDefault="004F75DF">
      <w:pPr>
        <w:pStyle w:val="a3"/>
        <w:ind w:left="0"/>
        <w:jc w:val="left"/>
        <w:rPr>
          <w:b/>
          <w:bCs/>
          <w:sz w:val="20"/>
        </w:rPr>
      </w:pPr>
    </w:p>
    <w:p w:rsidR="004F75DF" w:rsidRDefault="00826885">
      <w:pPr>
        <w:pStyle w:val="a3"/>
        <w:ind w:left="0"/>
        <w:jc w:val="left"/>
        <w:rPr>
          <w:sz w:val="20"/>
        </w:rPr>
      </w:pPr>
      <w:r>
        <w:rPr>
          <w:noProof/>
        </w:rPr>
        <w:drawing>
          <wp:anchor distT="0" distB="0" distL="114300" distR="114300" simplePos="0" relativeHeight="465581568" behindDoc="1" locked="0" layoutInCell="1" allowOverlap="1">
            <wp:simplePos x="0" y="0"/>
            <wp:positionH relativeFrom="column">
              <wp:posOffset>4897120</wp:posOffset>
            </wp:positionH>
            <wp:positionV relativeFrom="paragraph">
              <wp:posOffset>112395</wp:posOffset>
            </wp:positionV>
            <wp:extent cx="1447800" cy="1424940"/>
            <wp:effectExtent l="0" t="0" r="0" b="381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5DF" w:rsidRDefault="004F75DF">
      <w:pPr>
        <w:pStyle w:val="a3"/>
        <w:spacing w:before="183"/>
        <w:ind w:left="0"/>
        <w:jc w:val="left"/>
        <w:rPr>
          <w:sz w:val="20"/>
        </w:rPr>
      </w:pPr>
    </w:p>
    <w:p w:rsidR="00826885" w:rsidRDefault="00826885" w:rsidP="00826885">
      <w:pPr>
        <w:pStyle w:val="1"/>
        <w:ind w:left="2848"/>
        <w:jc w:val="right"/>
        <w:rPr>
          <w:spacing w:val="-2"/>
        </w:rPr>
      </w:pPr>
      <w:r>
        <w:rPr>
          <w:spacing w:val="-2"/>
        </w:rPr>
        <w:t>Утверждаю:</w:t>
      </w:r>
    </w:p>
    <w:p w:rsidR="00826885" w:rsidRDefault="00826885" w:rsidP="00826885">
      <w:pPr>
        <w:pStyle w:val="1"/>
        <w:ind w:left="2848"/>
        <w:jc w:val="right"/>
        <w:rPr>
          <w:spacing w:val="-2"/>
        </w:rPr>
      </w:pPr>
      <w:r>
        <w:rPr>
          <w:spacing w:val="-2"/>
        </w:rPr>
        <w:t xml:space="preserve">Директор МБОУ «ООШ с. </w:t>
      </w:r>
      <w:proofErr w:type="spellStart"/>
      <w:r>
        <w:rPr>
          <w:spacing w:val="-2"/>
        </w:rPr>
        <w:t>Руновка</w:t>
      </w:r>
      <w:proofErr w:type="spellEnd"/>
    </w:p>
    <w:p w:rsidR="00826885" w:rsidRDefault="00826885" w:rsidP="00826885">
      <w:pPr>
        <w:pStyle w:val="1"/>
        <w:ind w:left="2848"/>
        <w:jc w:val="right"/>
        <w:rPr>
          <w:spacing w:val="-2"/>
        </w:rPr>
      </w:pPr>
      <w:r>
        <w:rPr>
          <w:spacing w:val="-2"/>
        </w:rPr>
        <w:t>________</w:t>
      </w:r>
      <w:proofErr w:type="spellStart"/>
      <w:r>
        <w:rPr>
          <w:spacing w:val="-2"/>
        </w:rPr>
        <w:t>А.Д.Черненко</w:t>
      </w:r>
      <w:proofErr w:type="spellEnd"/>
    </w:p>
    <w:p w:rsidR="00826885" w:rsidRDefault="00826885" w:rsidP="00826885">
      <w:pPr>
        <w:pStyle w:val="1"/>
        <w:ind w:left="2848"/>
        <w:jc w:val="right"/>
        <w:rPr>
          <w:spacing w:val="-2"/>
        </w:rPr>
      </w:pPr>
      <w:r>
        <w:rPr>
          <w:spacing w:val="-2"/>
        </w:rPr>
        <w:t>Приказ №</w:t>
      </w:r>
      <w:r w:rsidR="005B3034">
        <w:rPr>
          <w:spacing w:val="-2"/>
        </w:rPr>
        <w:t>2</w:t>
      </w:r>
      <w:r>
        <w:rPr>
          <w:spacing w:val="-2"/>
        </w:rPr>
        <w:t>3 от</w:t>
      </w:r>
      <w:r w:rsidR="005B3034">
        <w:rPr>
          <w:spacing w:val="-2"/>
        </w:rPr>
        <w:t>31</w:t>
      </w:r>
      <w:r>
        <w:rPr>
          <w:spacing w:val="-2"/>
        </w:rPr>
        <w:t xml:space="preserve"> м</w:t>
      </w:r>
      <w:r w:rsidR="005B3034">
        <w:rPr>
          <w:spacing w:val="-2"/>
        </w:rPr>
        <w:t>арта</w:t>
      </w:r>
      <w:r>
        <w:rPr>
          <w:spacing w:val="-2"/>
        </w:rPr>
        <w:t xml:space="preserve"> 202</w:t>
      </w:r>
      <w:r w:rsidR="005B3034">
        <w:rPr>
          <w:spacing w:val="-2"/>
        </w:rPr>
        <w:t>5</w:t>
      </w:r>
      <w:r>
        <w:rPr>
          <w:spacing w:val="-2"/>
        </w:rPr>
        <w:t>г</w:t>
      </w:r>
    </w:p>
    <w:p w:rsidR="00826885" w:rsidRDefault="00826885">
      <w:pPr>
        <w:pStyle w:val="1"/>
        <w:ind w:left="2848"/>
        <w:rPr>
          <w:spacing w:val="-2"/>
        </w:rPr>
      </w:pPr>
    </w:p>
    <w:p w:rsidR="00826885" w:rsidRDefault="00826885">
      <w:pPr>
        <w:pStyle w:val="1"/>
        <w:ind w:left="2848"/>
        <w:rPr>
          <w:spacing w:val="-2"/>
        </w:rPr>
      </w:pPr>
    </w:p>
    <w:p w:rsidR="004F75DF" w:rsidRDefault="0013698B">
      <w:pPr>
        <w:pStyle w:val="1"/>
        <w:ind w:left="2848"/>
      </w:pPr>
      <w:r>
        <w:rPr>
          <w:spacing w:val="-2"/>
        </w:rPr>
        <w:t>ОБРАЗОВАТЕЛЬНАЯ</w:t>
      </w:r>
      <w:r>
        <w:rPr>
          <w:spacing w:val="3"/>
        </w:rPr>
        <w:t xml:space="preserve"> </w:t>
      </w:r>
      <w:r>
        <w:rPr>
          <w:spacing w:val="-2"/>
        </w:rPr>
        <w:t>ПРОГРАММА</w:t>
      </w:r>
    </w:p>
    <w:p w:rsidR="004F75DF" w:rsidRPr="005B3034" w:rsidRDefault="0013698B" w:rsidP="005B3034">
      <w:pPr>
        <w:ind w:left="2752"/>
        <w:rPr>
          <w:b/>
          <w:sz w:val="28"/>
        </w:rPr>
      </w:pPr>
      <w:r>
        <w:rPr>
          <w:b/>
          <w:sz w:val="28"/>
        </w:rPr>
        <w:t>ОСНОВНОГО</w:t>
      </w:r>
      <w:r>
        <w:rPr>
          <w:b/>
          <w:spacing w:val="-13"/>
          <w:sz w:val="28"/>
        </w:rPr>
        <w:t xml:space="preserve"> </w:t>
      </w:r>
      <w:r>
        <w:rPr>
          <w:b/>
          <w:sz w:val="28"/>
        </w:rPr>
        <w:t>ОБЩЕГО</w:t>
      </w:r>
      <w:r>
        <w:rPr>
          <w:b/>
          <w:spacing w:val="-13"/>
          <w:sz w:val="28"/>
        </w:rPr>
        <w:t xml:space="preserve"> </w:t>
      </w:r>
      <w:r>
        <w:rPr>
          <w:b/>
          <w:spacing w:val="-2"/>
          <w:sz w:val="28"/>
        </w:rPr>
        <w:t>ОБРАЗОВАНИЯ</w:t>
      </w:r>
    </w:p>
    <w:p w:rsidR="004F75DF" w:rsidRDefault="004F75DF">
      <w:pPr>
        <w:pStyle w:val="a3"/>
        <w:ind w:left="0"/>
        <w:jc w:val="left"/>
        <w:rPr>
          <w:b/>
        </w:rPr>
      </w:pPr>
    </w:p>
    <w:p w:rsidR="004F75DF" w:rsidRDefault="005B3034">
      <w:pPr>
        <w:pStyle w:val="a3"/>
        <w:ind w:left="0"/>
        <w:jc w:val="left"/>
        <w:rPr>
          <w:b/>
        </w:rPr>
      </w:pPr>
      <w:r>
        <w:rPr>
          <w:b/>
        </w:rPr>
        <w:t xml:space="preserve">                                                            на 2025-2026 учебный год</w:t>
      </w: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spacing w:before="103"/>
        <w:ind w:left="0"/>
        <w:jc w:val="left"/>
        <w:rPr>
          <w:b/>
        </w:rPr>
      </w:pPr>
    </w:p>
    <w:p w:rsidR="004F75DF" w:rsidRDefault="00B77301">
      <w:pPr>
        <w:pStyle w:val="a3"/>
        <w:ind w:left="3549"/>
        <w:jc w:val="left"/>
      </w:pPr>
      <w:proofErr w:type="spellStart"/>
      <w:r>
        <w:rPr>
          <w:spacing w:val="-2"/>
        </w:rPr>
        <w:t>с.Руновка</w:t>
      </w:r>
      <w:proofErr w:type="spellEnd"/>
      <w:r w:rsidR="0013698B">
        <w:rPr>
          <w:spacing w:val="-2"/>
        </w:rPr>
        <w:t>,</w:t>
      </w:r>
      <w:r w:rsidR="0013698B">
        <w:rPr>
          <w:spacing w:val="1"/>
        </w:rPr>
        <w:t xml:space="preserve"> </w:t>
      </w:r>
      <w:r w:rsidR="0013698B">
        <w:rPr>
          <w:spacing w:val="-2"/>
        </w:rPr>
        <w:t>202</w:t>
      </w:r>
      <w:r w:rsidR="005B3034">
        <w:rPr>
          <w:spacing w:val="-2"/>
        </w:rPr>
        <w:t>5</w:t>
      </w:r>
      <w:r w:rsidR="0013698B">
        <w:rPr>
          <w:spacing w:val="-2"/>
        </w:rPr>
        <w:t>г.</w:t>
      </w:r>
    </w:p>
    <w:p w:rsidR="004F75DF" w:rsidRDefault="004F75DF">
      <w:pPr>
        <w:sectPr w:rsidR="004F75DF">
          <w:type w:val="continuous"/>
          <w:pgSz w:w="11910" w:h="16390"/>
          <w:pgMar w:top="780" w:right="0" w:bottom="280" w:left="460" w:header="720" w:footer="720"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85"/>
      </w:tblGrid>
      <w:tr w:rsidR="004F75DF">
        <w:trPr>
          <w:trHeight w:val="522"/>
        </w:trPr>
        <w:tc>
          <w:tcPr>
            <w:tcW w:w="1129" w:type="dxa"/>
          </w:tcPr>
          <w:p w:rsidR="004F75DF" w:rsidRDefault="0013698B">
            <w:pPr>
              <w:pStyle w:val="TableParagraph"/>
              <w:spacing w:line="320" w:lineRule="exact"/>
              <w:ind w:left="110"/>
              <w:rPr>
                <w:b/>
                <w:sz w:val="28"/>
              </w:rPr>
            </w:pPr>
            <w:r>
              <w:rPr>
                <w:b/>
                <w:color w:val="1D1D17"/>
                <w:sz w:val="28"/>
              </w:rPr>
              <w:lastRenderedPageBreak/>
              <w:t>№</w:t>
            </w:r>
            <w:r>
              <w:rPr>
                <w:b/>
                <w:color w:val="1D1D17"/>
                <w:spacing w:val="-3"/>
                <w:sz w:val="28"/>
              </w:rPr>
              <w:t xml:space="preserve"> </w:t>
            </w:r>
            <w:r>
              <w:rPr>
                <w:b/>
                <w:color w:val="1D1D17"/>
                <w:spacing w:val="-5"/>
                <w:sz w:val="28"/>
              </w:rPr>
              <w:t>п/п</w:t>
            </w:r>
          </w:p>
        </w:tc>
        <w:tc>
          <w:tcPr>
            <w:tcW w:w="8385" w:type="dxa"/>
          </w:tcPr>
          <w:p w:rsidR="004F75DF" w:rsidRDefault="0013698B">
            <w:pPr>
              <w:pStyle w:val="TableParagraph"/>
              <w:spacing w:line="320" w:lineRule="exact"/>
              <w:ind w:left="830"/>
              <w:rPr>
                <w:b/>
                <w:sz w:val="28"/>
              </w:rPr>
            </w:pPr>
            <w:r>
              <w:rPr>
                <w:b/>
                <w:color w:val="1D1D17"/>
                <w:spacing w:val="-2"/>
                <w:sz w:val="28"/>
              </w:rPr>
              <w:t>СОДЕРЖАНИЕ</w:t>
            </w:r>
          </w:p>
        </w:tc>
      </w:tr>
      <w:tr w:rsidR="004F75DF">
        <w:trPr>
          <w:trHeight w:val="522"/>
        </w:trPr>
        <w:tc>
          <w:tcPr>
            <w:tcW w:w="1129" w:type="dxa"/>
          </w:tcPr>
          <w:p w:rsidR="004F75DF" w:rsidRDefault="0013698B">
            <w:pPr>
              <w:pStyle w:val="TableParagraph"/>
              <w:spacing w:line="315" w:lineRule="exact"/>
              <w:ind w:left="110"/>
              <w:rPr>
                <w:sz w:val="28"/>
              </w:rPr>
            </w:pPr>
            <w:r>
              <w:rPr>
                <w:color w:val="1D1D17"/>
                <w:spacing w:val="-10"/>
                <w:sz w:val="28"/>
              </w:rPr>
              <w:t>1</w:t>
            </w:r>
          </w:p>
        </w:tc>
        <w:tc>
          <w:tcPr>
            <w:tcW w:w="8385" w:type="dxa"/>
          </w:tcPr>
          <w:p w:rsidR="004F75DF" w:rsidRDefault="0013698B">
            <w:pPr>
              <w:pStyle w:val="TableParagraph"/>
              <w:spacing w:line="315" w:lineRule="exact"/>
              <w:ind w:left="109"/>
              <w:rPr>
                <w:sz w:val="28"/>
              </w:rPr>
            </w:pPr>
            <w:r>
              <w:rPr>
                <w:sz w:val="28"/>
              </w:rPr>
              <w:t>ЦЕЛЕВОЙ</w:t>
            </w:r>
            <w:r>
              <w:rPr>
                <w:spacing w:val="-14"/>
                <w:sz w:val="28"/>
              </w:rPr>
              <w:t xml:space="preserve"> </w:t>
            </w:r>
            <w:r>
              <w:rPr>
                <w:spacing w:val="-2"/>
                <w:sz w:val="28"/>
              </w:rPr>
              <w:t>РАЗДЕЛ</w:t>
            </w:r>
          </w:p>
        </w:tc>
      </w:tr>
      <w:tr w:rsidR="004F75DF">
        <w:trPr>
          <w:trHeight w:val="523"/>
        </w:trPr>
        <w:tc>
          <w:tcPr>
            <w:tcW w:w="1129" w:type="dxa"/>
          </w:tcPr>
          <w:p w:rsidR="004F75DF" w:rsidRDefault="0013698B">
            <w:pPr>
              <w:pStyle w:val="TableParagraph"/>
              <w:spacing w:line="315" w:lineRule="exact"/>
              <w:ind w:left="110"/>
              <w:rPr>
                <w:sz w:val="28"/>
              </w:rPr>
            </w:pPr>
            <w:r>
              <w:rPr>
                <w:color w:val="1D1D17"/>
                <w:spacing w:val="-5"/>
                <w:sz w:val="28"/>
              </w:rPr>
              <w:t>1.1</w:t>
            </w:r>
          </w:p>
        </w:tc>
        <w:tc>
          <w:tcPr>
            <w:tcW w:w="8385" w:type="dxa"/>
          </w:tcPr>
          <w:p w:rsidR="004F75DF" w:rsidRDefault="0013698B">
            <w:pPr>
              <w:pStyle w:val="TableParagraph"/>
              <w:spacing w:line="315" w:lineRule="exact"/>
              <w:ind w:left="109"/>
              <w:rPr>
                <w:sz w:val="28"/>
              </w:rPr>
            </w:pPr>
            <w:r>
              <w:rPr>
                <w:sz w:val="28"/>
              </w:rPr>
              <w:t>Пояснительная</w:t>
            </w:r>
            <w:r>
              <w:rPr>
                <w:spacing w:val="-18"/>
                <w:sz w:val="28"/>
              </w:rPr>
              <w:t xml:space="preserve"> </w:t>
            </w:r>
            <w:r>
              <w:rPr>
                <w:spacing w:val="-2"/>
                <w:sz w:val="28"/>
              </w:rPr>
              <w:t>записка</w:t>
            </w:r>
          </w:p>
        </w:tc>
      </w:tr>
      <w:tr w:rsidR="004F75DF">
        <w:trPr>
          <w:trHeight w:val="517"/>
        </w:trPr>
        <w:tc>
          <w:tcPr>
            <w:tcW w:w="1129" w:type="dxa"/>
          </w:tcPr>
          <w:p w:rsidR="004F75DF" w:rsidRDefault="0013698B">
            <w:pPr>
              <w:pStyle w:val="TableParagraph"/>
              <w:spacing w:line="315" w:lineRule="exact"/>
              <w:ind w:left="110"/>
              <w:rPr>
                <w:sz w:val="28"/>
              </w:rPr>
            </w:pPr>
            <w:r>
              <w:rPr>
                <w:color w:val="1D1D17"/>
                <w:spacing w:val="-2"/>
                <w:sz w:val="28"/>
              </w:rPr>
              <w:t>1.1.1</w:t>
            </w:r>
          </w:p>
        </w:tc>
        <w:tc>
          <w:tcPr>
            <w:tcW w:w="8385" w:type="dxa"/>
          </w:tcPr>
          <w:p w:rsidR="004F75DF" w:rsidRDefault="0013698B">
            <w:pPr>
              <w:pStyle w:val="TableParagraph"/>
              <w:spacing w:line="315" w:lineRule="exact"/>
              <w:ind w:left="109"/>
              <w:rPr>
                <w:sz w:val="28"/>
              </w:rPr>
            </w:pPr>
            <w:r>
              <w:rPr>
                <w:sz w:val="28"/>
              </w:rPr>
              <w:t>Цели</w:t>
            </w:r>
            <w:r>
              <w:rPr>
                <w:spacing w:val="-10"/>
                <w:sz w:val="28"/>
              </w:rPr>
              <w:t xml:space="preserve"> </w:t>
            </w:r>
            <w:r>
              <w:rPr>
                <w:sz w:val="28"/>
              </w:rPr>
              <w:t>реализации</w:t>
            </w:r>
            <w:r>
              <w:rPr>
                <w:spacing w:val="-10"/>
                <w:sz w:val="28"/>
              </w:rPr>
              <w:t xml:space="preserve"> </w:t>
            </w:r>
            <w:r>
              <w:rPr>
                <w:spacing w:val="-2"/>
                <w:sz w:val="28"/>
              </w:rPr>
              <w:t>Программы</w:t>
            </w:r>
          </w:p>
        </w:tc>
      </w:tr>
      <w:tr w:rsidR="004F75DF">
        <w:trPr>
          <w:trHeight w:val="522"/>
        </w:trPr>
        <w:tc>
          <w:tcPr>
            <w:tcW w:w="1129" w:type="dxa"/>
          </w:tcPr>
          <w:p w:rsidR="004F75DF" w:rsidRDefault="0013698B">
            <w:pPr>
              <w:pStyle w:val="TableParagraph"/>
              <w:spacing w:line="315" w:lineRule="exact"/>
              <w:ind w:left="110"/>
              <w:rPr>
                <w:sz w:val="28"/>
              </w:rPr>
            </w:pPr>
            <w:r>
              <w:rPr>
                <w:color w:val="1D1D17"/>
                <w:spacing w:val="-2"/>
                <w:sz w:val="28"/>
              </w:rPr>
              <w:t>1.1.2</w:t>
            </w:r>
          </w:p>
        </w:tc>
        <w:tc>
          <w:tcPr>
            <w:tcW w:w="8385" w:type="dxa"/>
          </w:tcPr>
          <w:p w:rsidR="004F75DF" w:rsidRDefault="0013698B">
            <w:pPr>
              <w:pStyle w:val="TableParagraph"/>
              <w:spacing w:line="315" w:lineRule="exact"/>
              <w:ind w:left="109"/>
              <w:rPr>
                <w:sz w:val="28"/>
              </w:rPr>
            </w:pPr>
            <w:r>
              <w:rPr>
                <w:sz w:val="28"/>
              </w:rPr>
              <w:t>Принципы</w:t>
            </w:r>
            <w:r>
              <w:rPr>
                <w:spacing w:val="-12"/>
                <w:sz w:val="28"/>
              </w:rPr>
              <w:t xml:space="preserve"> </w:t>
            </w:r>
            <w:r>
              <w:rPr>
                <w:sz w:val="28"/>
              </w:rPr>
              <w:t>формирования</w:t>
            </w:r>
            <w:r>
              <w:rPr>
                <w:spacing w:val="-11"/>
                <w:sz w:val="28"/>
              </w:rPr>
              <w:t xml:space="preserve"> </w:t>
            </w:r>
            <w:r>
              <w:rPr>
                <w:sz w:val="28"/>
              </w:rPr>
              <w:t>и</w:t>
            </w:r>
            <w:r>
              <w:rPr>
                <w:spacing w:val="-11"/>
                <w:sz w:val="28"/>
              </w:rPr>
              <w:t xml:space="preserve"> </w:t>
            </w:r>
            <w:r>
              <w:rPr>
                <w:sz w:val="28"/>
              </w:rPr>
              <w:t>механизмы</w:t>
            </w:r>
            <w:r>
              <w:rPr>
                <w:spacing w:val="-7"/>
                <w:sz w:val="28"/>
              </w:rPr>
              <w:t xml:space="preserve"> </w:t>
            </w:r>
            <w:r>
              <w:rPr>
                <w:sz w:val="28"/>
              </w:rPr>
              <w:t>реализации</w:t>
            </w:r>
            <w:r>
              <w:rPr>
                <w:spacing w:val="-8"/>
                <w:sz w:val="28"/>
              </w:rPr>
              <w:t xml:space="preserve"> </w:t>
            </w:r>
            <w:r>
              <w:rPr>
                <w:spacing w:val="-2"/>
                <w:sz w:val="28"/>
              </w:rPr>
              <w:t>Программы</w:t>
            </w:r>
          </w:p>
        </w:tc>
      </w:tr>
      <w:tr w:rsidR="004F75DF">
        <w:trPr>
          <w:trHeight w:val="523"/>
        </w:trPr>
        <w:tc>
          <w:tcPr>
            <w:tcW w:w="1129" w:type="dxa"/>
          </w:tcPr>
          <w:p w:rsidR="004F75DF" w:rsidRDefault="0013698B">
            <w:pPr>
              <w:pStyle w:val="TableParagraph"/>
              <w:spacing w:line="315" w:lineRule="exact"/>
              <w:ind w:left="110"/>
              <w:rPr>
                <w:sz w:val="28"/>
              </w:rPr>
            </w:pPr>
            <w:r>
              <w:rPr>
                <w:color w:val="1D1D17"/>
                <w:spacing w:val="-2"/>
                <w:sz w:val="28"/>
              </w:rPr>
              <w:t>1.1.3</w:t>
            </w:r>
          </w:p>
        </w:tc>
        <w:tc>
          <w:tcPr>
            <w:tcW w:w="8385" w:type="dxa"/>
          </w:tcPr>
          <w:p w:rsidR="004F75DF" w:rsidRDefault="0013698B">
            <w:pPr>
              <w:pStyle w:val="TableParagraph"/>
              <w:spacing w:line="315" w:lineRule="exact"/>
              <w:ind w:left="109"/>
              <w:rPr>
                <w:sz w:val="28"/>
              </w:rPr>
            </w:pPr>
            <w:r>
              <w:rPr>
                <w:sz w:val="28"/>
              </w:rPr>
              <w:t>Общая</w:t>
            </w:r>
            <w:r>
              <w:rPr>
                <w:spacing w:val="-12"/>
                <w:sz w:val="28"/>
              </w:rPr>
              <w:t xml:space="preserve"> </w:t>
            </w:r>
            <w:r>
              <w:rPr>
                <w:sz w:val="28"/>
              </w:rPr>
              <w:t>характеристика</w:t>
            </w:r>
            <w:r>
              <w:rPr>
                <w:spacing w:val="-9"/>
                <w:sz w:val="28"/>
              </w:rPr>
              <w:t xml:space="preserve"> </w:t>
            </w:r>
            <w:r>
              <w:rPr>
                <w:spacing w:val="-2"/>
                <w:sz w:val="28"/>
              </w:rPr>
              <w:t>Программы</w:t>
            </w:r>
          </w:p>
        </w:tc>
      </w:tr>
      <w:tr w:rsidR="004F75DF">
        <w:trPr>
          <w:trHeight w:val="642"/>
        </w:trPr>
        <w:tc>
          <w:tcPr>
            <w:tcW w:w="1129" w:type="dxa"/>
          </w:tcPr>
          <w:p w:rsidR="004F75DF" w:rsidRDefault="0013698B">
            <w:pPr>
              <w:pStyle w:val="TableParagraph"/>
              <w:spacing w:line="315" w:lineRule="exact"/>
              <w:ind w:left="110"/>
              <w:rPr>
                <w:sz w:val="28"/>
              </w:rPr>
            </w:pPr>
            <w:r>
              <w:rPr>
                <w:color w:val="1D1D17"/>
                <w:spacing w:val="-5"/>
                <w:sz w:val="28"/>
              </w:rPr>
              <w:t>1.2</w:t>
            </w:r>
          </w:p>
        </w:tc>
        <w:tc>
          <w:tcPr>
            <w:tcW w:w="8385" w:type="dxa"/>
          </w:tcPr>
          <w:p w:rsidR="004F75DF" w:rsidRDefault="0013698B">
            <w:pPr>
              <w:pStyle w:val="TableParagraph"/>
              <w:spacing w:line="315" w:lineRule="exact"/>
              <w:ind w:left="109"/>
              <w:rPr>
                <w:sz w:val="28"/>
              </w:rPr>
            </w:pPr>
            <w:r>
              <w:rPr>
                <w:sz w:val="28"/>
              </w:rPr>
              <w:t>Планируемые</w:t>
            </w:r>
            <w:r>
              <w:rPr>
                <w:spacing w:val="-13"/>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pacing w:val="-2"/>
                <w:sz w:val="28"/>
              </w:rPr>
              <w:t>обучающимися</w:t>
            </w:r>
          </w:p>
          <w:p w:rsidR="004F75DF" w:rsidRDefault="0013698B">
            <w:pPr>
              <w:pStyle w:val="TableParagraph"/>
              <w:spacing w:line="308" w:lineRule="exact"/>
              <w:ind w:left="109"/>
              <w:rPr>
                <w:sz w:val="28"/>
              </w:rPr>
            </w:pPr>
            <w:r>
              <w:rPr>
                <w:spacing w:val="-2"/>
                <w:sz w:val="28"/>
              </w:rPr>
              <w:t>Программы</w:t>
            </w:r>
          </w:p>
        </w:tc>
      </w:tr>
      <w:tr w:rsidR="004F75DF">
        <w:trPr>
          <w:trHeight w:val="845"/>
        </w:trPr>
        <w:tc>
          <w:tcPr>
            <w:tcW w:w="1129" w:type="dxa"/>
          </w:tcPr>
          <w:p w:rsidR="004F75DF" w:rsidRDefault="0013698B">
            <w:pPr>
              <w:pStyle w:val="TableParagraph"/>
              <w:spacing w:line="315" w:lineRule="exact"/>
              <w:ind w:left="110"/>
              <w:rPr>
                <w:sz w:val="28"/>
              </w:rPr>
            </w:pPr>
            <w:r>
              <w:rPr>
                <w:color w:val="1D1D17"/>
                <w:spacing w:val="-5"/>
                <w:sz w:val="28"/>
              </w:rPr>
              <w:t>1.3</w:t>
            </w:r>
          </w:p>
        </w:tc>
        <w:tc>
          <w:tcPr>
            <w:tcW w:w="8385" w:type="dxa"/>
          </w:tcPr>
          <w:p w:rsidR="004F75DF" w:rsidRDefault="0013698B">
            <w:pPr>
              <w:pStyle w:val="TableParagraph"/>
              <w:ind w:left="109"/>
              <w:rPr>
                <w:sz w:val="28"/>
              </w:rPr>
            </w:pPr>
            <w:r>
              <w:rPr>
                <w:sz w:val="28"/>
              </w:rPr>
              <w:t>Система</w:t>
            </w:r>
            <w:r>
              <w:rPr>
                <w:spacing w:val="40"/>
                <w:sz w:val="28"/>
              </w:rPr>
              <w:t xml:space="preserve"> </w:t>
            </w:r>
            <w:r>
              <w:rPr>
                <w:sz w:val="28"/>
              </w:rPr>
              <w:t>оценки</w:t>
            </w:r>
            <w:r>
              <w:rPr>
                <w:spacing w:val="40"/>
                <w:sz w:val="28"/>
              </w:rPr>
              <w:t xml:space="preserve"> </w:t>
            </w:r>
            <w:r>
              <w:rPr>
                <w:sz w:val="28"/>
              </w:rPr>
              <w:t>достижения</w:t>
            </w:r>
            <w:r>
              <w:rPr>
                <w:spacing w:val="40"/>
                <w:sz w:val="28"/>
              </w:rPr>
              <w:t xml:space="preserve"> </w:t>
            </w:r>
            <w:r>
              <w:rPr>
                <w:sz w:val="28"/>
              </w:rPr>
              <w:t>планируемых</w:t>
            </w:r>
            <w:r>
              <w:rPr>
                <w:spacing w:val="40"/>
                <w:sz w:val="28"/>
              </w:rPr>
              <w:t xml:space="preserve"> </w:t>
            </w:r>
            <w:r>
              <w:rPr>
                <w:sz w:val="28"/>
              </w:rPr>
              <w:t>результатов</w:t>
            </w:r>
            <w:r>
              <w:rPr>
                <w:spacing w:val="40"/>
                <w:sz w:val="28"/>
              </w:rPr>
              <w:t xml:space="preserve"> </w:t>
            </w:r>
            <w:r>
              <w:rPr>
                <w:sz w:val="28"/>
              </w:rPr>
              <w:t xml:space="preserve">освоения </w:t>
            </w:r>
            <w:r>
              <w:rPr>
                <w:spacing w:val="-2"/>
                <w:sz w:val="28"/>
              </w:rPr>
              <w:t>Программы</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1.3.1</w:t>
            </w:r>
          </w:p>
        </w:tc>
        <w:tc>
          <w:tcPr>
            <w:tcW w:w="8385" w:type="dxa"/>
          </w:tcPr>
          <w:p w:rsidR="004F75DF" w:rsidRDefault="0013698B">
            <w:pPr>
              <w:pStyle w:val="TableParagraph"/>
              <w:spacing w:line="315" w:lineRule="exact"/>
              <w:ind w:left="109"/>
              <w:rPr>
                <w:sz w:val="28"/>
              </w:rPr>
            </w:pPr>
            <w:r>
              <w:rPr>
                <w:sz w:val="28"/>
              </w:rPr>
              <w:t>Общие</w:t>
            </w:r>
            <w:r>
              <w:rPr>
                <w:spacing w:val="-4"/>
                <w:sz w:val="28"/>
              </w:rPr>
              <w:t xml:space="preserve"> </w:t>
            </w:r>
            <w:r>
              <w:rPr>
                <w:spacing w:val="-2"/>
                <w:sz w:val="28"/>
              </w:rPr>
              <w:t>положения</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1.3.2</w:t>
            </w:r>
          </w:p>
        </w:tc>
        <w:tc>
          <w:tcPr>
            <w:tcW w:w="8385" w:type="dxa"/>
          </w:tcPr>
          <w:p w:rsidR="004F75DF" w:rsidRDefault="0013698B">
            <w:pPr>
              <w:pStyle w:val="TableParagraph"/>
              <w:spacing w:line="315" w:lineRule="exact"/>
              <w:ind w:left="109"/>
              <w:rPr>
                <w:sz w:val="28"/>
              </w:rPr>
            </w:pPr>
            <w:r>
              <w:rPr>
                <w:sz w:val="28"/>
              </w:rPr>
              <w:t>Особенности</w:t>
            </w:r>
            <w:r>
              <w:rPr>
                <w:spacing w:val="-11"/>
                <w:sz w:val="28"/>
              </w:rPr>
              <w:t xml:space="preserve"> </w:t>
            </w:r>
            <w:r>
              <w:rPr>
                <w:sz w:val="28"/>
              </w:rPr>
              <w:t>оценки</w:t>
            </w:r>
            <w:r>
              <w:rPr>
                <w:spacing w:val="-10"/>
                <w:sz w:val="28"/>
              </w:rPr>
              <w:t xml:space="preserve"> </w:t>
            </w:r>
            <w:r>
              <w:rPr>
                <w:sz w:val="28"/>
              </w:rPr>
              <w:t>личностных</w:t>
            </w:r>
            <w:r>
              <w:rPr>
                <w:spacing w:val="-13"/>
                <w:sz w:val="28"/>
              </w:rPr>
              <w:t xml:space="preserve"> </w:t>
            </w:r>
            <w:r>
              <w:rPr>
                <w:spacing w:val="-2"/>
                <w:sz w:val="28"/>
              </w:rPr>
              <w:t>достижений</w:t>
            </w:r>
          </w:p>
        </w:tc>
      </w:tr>
      <w:tr w:rsidR="004F75DF">
        <w:trPr>
          <w:trHeight w:val="523"/>
        </w:trPr>
        <w:tc>
          <w:tcPr>
            <w:tcW w:w="1129" w:type="dxa"/>
          </w:tcPr>
          <w:p w:rsidR="004F75DF" w:rsidRDefault="0013698B">
            <w:pPr>
              <w:pStyle w:val="TableParagraph"/>
              <w:spacing w:line="315" w:lineRule="exact"/>
              <w:ind w:left="110"/>
              <w:rPr>
                <w:sz w:val="28"/>
              </w:rPr>
            </w:pPr>
            <w:r>
              <w:rPr>
                <w:spacing w:val="-2"/>
                <w:sz w:val="28"/>
              </w:rPr>
              <w:t>1.3.3</w:t>
            </w:r>
          </w:p>
        </w:tc>
        <w:tc>
          <w:tcPr>
            <w:tcW w:w="8385" w:type="dxa"/>
          </w:tcPr>
          <w:p w:rsidR="004F75DF" w:rsidRDefault="0013698B">
            <w:pPr>
              <w:pStyle w:val="TableParagraph"/>
              <w:spacing w:line="315" w:lineRule="exact"/>
              <w:ind w:left="109"/>
              <w:rPr>
                <w:sz w:val="28"/>
              </w:rPr>
            </w:pPr>
            <w:r>
              <w:rPr>
                <w:sz w:val="28"/>
              </w:rPr>
              <w:t>Особенности</w:t>
            </w:r>
            <w:r>
              <w:rPr>
                <w:spacing w:val="-12"/>
                <w:sz w:val="28"/>
              </w:rPr>
              <w:t xml:space="preserve"> </w:t>
            </w:r>
            <w:r>
              <w:rPr>
                <w:sz w:val="28"/>
              </w:rPr>
              <w:t>оценки</w:t>
            </w:r>
            <w:r>
              <w:rPr>
                <w:spacing w:val="-11"/>
                <w:sz w:val="28"/>
              </w:rPr>
              <w:t xml:space="preserve"> </w:t>
            </w:r>
            <w:r>
              <w:rPr>
                <w:sz w:val="28"/>
              </w:rPr>
              <w:t>метапредметных</w:t>
            </w:r>
            <w:r>
              <w:rPr>
                <w:spacing w:val="-15"/>
                <w:sz w:val="28"/>
              </w:rPr>
              <w:t xml:space="preserve"> </w:t>
            </w:r>
            <w:r>
              <w:rPr>
                <w:spacing w:val="-2"/>
                <w:sz w:val="28"/>
              </w:rPr>
              <w:t>результатов</w:t>
            </w:r>
          </w:p>
        </w:tc>
      </w:tr>
      <w:tr w:rsidR="004F75DF">
        <w:trPr>
          <w:trHeight w:val="517"/>
        </w:trPr>
        <w:tc>
          <w:tcPr>
            <w:tcW w:w="1129" w:type="dxa"/>
          </w:tcPr>
          <w:p w:rsidR="004F75DF" w:rsidRDefault="0013698B">
            <w:pPr>
              <w:pStyle w:val="TableParagraph"/>
              <w:spacing w:line="315" w:lineRule="exact"/>
              <w:ind w:left="110"/>
              <w:rPr>
                <w:sz w:val="28"/>
              </w:rPr>
            </w:pPr>
            <w:r>
              <w:rPr>
                <w:spacing w:val="-2"/>
                <w:sz w:val="28"/>
              </w:rPr>
              <w:t>1.3.4</w:t>
            </w:r>
          </w:p>
        </w:tc>
        <w:tc>
          <w:tcPr>
            <w:tcW w:w="8385" w:type="dxa"/>
          </w:tcPr>
          <w:p w:rsidR="004F75DF" w:rsidRDefault="0013698B">
            <w:pPr>
              <w:pStyle w:val="TableParagraph"/>
              <w:spacing w:line="315" w:lineRule="exact"/>
              <w:ind w:left="109"/>
              <w:rPr>
                <w:sz w:val="28"/>
              </w:rPr>
            </w:pPr>
            <w:r>
              <w:rPr>
                <w:sz w:val="28"/>
              </w:rPr>
              <w:t>Особенности</w:t>
            </w:r>
            <w:r>
              <w:rPr>
                <w:spacing w:val="-10"/>
                <w:sz w:val="28"/>
              </w:rPr>
              <w:t xml:space="preserve"> </w:t>
            </w:r>
            <w:r>
              <w:rPr>
                <w:sz w:val="28"/>
              </w:rPr>
              <w:t>оценки</w:t>
            </w:r>
            <w:r>
              <w:rPr>
                <w:spacing w:val="-9"/>
                <w:sz w:val="28"/>
              </w:rPr>
              <w:t xml:space="preserve"> </w:t>
            </w:r>
            <w:r>
              <w:rPr>
                <w:sz w:val="28"/>
              </w:rPr>
              <w:t>предметных</w:t>
            </w:r>
            <w:r>
              <w:rPr>
                <w:spacing w:val="-12"/>
                <w:sz w:val="28"/>
              </w:rPr>
              <w:t xml:space="preserve"> </w:t>
            </w:r>
            <w:r>
              <w:rPr>
                <w:spacing w:val="-2"/>
                <w:sz w:val="28"/>
              </w:rPr>
              <w:t>результатов</w:t>
            </w:r>
          </w:p>
        </w:tc>
      </w:tr>
      <w:tr w:rsidR="004F75DF">
        <w:trPr>
          <w:trHeight w:val="522"/>
        </w:trPr>
        <w:tc>
          <w:tcPr>
            <w:tcW w:w="1129" w:type="dxa"/>
          </w:tcPr>
          <w:p w:rsidR="004F75DF" w:rsidRDefault="0013698B">
            <w:pPr>
              <w:pStyle w:val="TableParagraph"/>
              <w:spacing w:line="320" w:lineRule="exact"/>
              <w:ind w:left="110"/>
              <w:rPr>
                <w:sz w:val="28"/>
              </w:rPr>
            </w:pPr>
            <w:r>
              <w:rPr>
                <w:spacing w:val="-2"/>
                <w:sz w:val="28"/>
              </w:rPr>
              <w:t>1.3.5</w:t>
            </w:r>
          </w:p>
        </w:tc>
        <w:tc>
          <w:tcPr>
            <w:tcW w:w="8385" w:type="dxa"/>
          </w:tcPr>
          <w:p w:rsidR="004F75DF" w:rsidRDefault="0013698B">
            <w:pPr>
              <w:pStyle w:val="TableParagraph"/>
              <w:spacing w:line="320" w:lineRule="exact"/>
              <w:ind w:left="109"/>
              <w:rPr>
                <w:sz w:val="28"/>
              </w:rPr>
            </w:pPr>
            <w:r>
              <w:rPr>
                <w:sz w:val="28"/>
              </w:rPr>
              <w:t>Организация</w:t>
            </w:r>
            <w:r>
              <w:rPr>
                <w:spacing w:val="-8"/>
                <w:sz w:val="28"/>
              </w:rPr>
              <w:t xml:space="preserve"> </w:t>
            </w:r>
            <w:r>
              <w:rPr>
                <w:sz w:val="28"/>
              </w:rPr>
              <w:t>и</w:t>
            </w:r>
            <w:r>
              <w:rPr>
                <w:spacing w:val="-8"/>
                <w:sz w:val="28"/>
              </w:rPr>
              <w:t xml:space="preserve"> </w:t>
            </w:r>
            <w:r>
              <w:rPr>
                <w:sz w:val="28"/>
              </w:rPr>
              <w:t>содержание</w:t>
            </w:r>
            <w:r>
              <w:rPr>
                <w:spacing w:val="-7"/>
                <w:sz w:val="28"/>
              </w:rPr>
              <w:t xml:space="preserve"> </w:t>
            </w:r>
            <w:r>
              <w:rPr>
                <w:sz w:val="28"/>
              </w:rPr>
              <w:t>оценочных</w:t>
            </w:r>
            <w:r>
              <w:rPr>
                <w:spacing w:val="-12"/>
                <w:sz w:val="28"/>
              </w:rPr>
              <w:t xml:space="preserve"> </w:t>
            </w:r>
            <w:r>
              <w:rPr>
                <w:spacing w:val="-2"/>
                <w:sz w:val="28"/>
              </w:rPr>
              <w:t>процедур</w:t>
            </w:r>
          </w:p>
        </w:tc>
      </w:tr>
      <w:tr w:rsidR="004F75DF">
        <w:trPr>
          <w:trHeight w:val="523"/>
        </w:trPr>
        <w:tc>
          <w:tcPr>
            <w:tcW w:w="1129" w:type="dxa"/>
          </w:tcPr>
          <w:p w:rsidR="004F75DF" w:rsidRDefault="0013698B">
            <w:pPr>
              <w:pStyle w:val="TableParagraph"/>
              <w:spacing w:line="315" w:lineRule="exact"/>
              <w:ind w:left="110"/>
              <w:rPr>
                <w:sz w:val="28"/>
              </w:rPr>
            </w:pPr>
            <w:r>
              <w:rPr>
                <w:color w:val="1D1D17"/>
                <w:spacing w:val="-10"/>
                <w:sz w:val="28"/>
              </w:rPr>
              <w:t>2</w:t>
            </w:r>
          </w:p>
        </w:tc>
        <w:tc>
          <w:tcPr>
            <w:tcW w:w="8385" w:type="dxa"/>
          </w:tcPr>
          <w:p w:rsidR="004F75DF" w:rsidRDefault="0013698B">
            <w:pPr>
              <w:pStyle w:val="TableParagraph"/>
              <w:spacing w:line="315" w:lineRule="exact"/>
              <w:ind w:left="109"/>
              <w:rPr>
                <w:sz w:val="28"/>
              </w:rPr>
            </w:pPr>
            <w:r>
              <w:rPr>
                <w:spacing w:val="-2"/>
                <w:sz w:val="28"/>
              </w:rPr>
              <w:t>СОДЕРЖАТЕЛЬНЫЙ</w:t>
            </w:r>
            <w:r>
              <w:rPr>
                <w:spacing w:val="5"/>
                <w:sz w:val="28"/>
              </w:rPr>
              <w:t xml:space="preserve"> </w:t>
            </w:r>
            <w:r>
              <w:rPr>
                <w:spacing w:val="-2"/>
                <w:sz w:val="28"/>
              </w:rPr>
              <w:t>РАЗДЕЛ</w:t>
            </w:r>
          </w:p>
        </w:tc>
      </w:tr>
      <w:tr w:rsidR="004F75DF">
        <w:trPr>
          <w:trHeight w:val="1310"/>
        </w:trPr>
        <w:tc>
          <w:tcPr>
            <w:tcW w:w="1129" w:type="dxa"/>
          </w:tcPr>
          <w:p w:rsidR="004F75DF" w:rsidRDefault="0013698B">
            <w:pPr>
              <w:pStyle w:val="TableParagraph"/>
              <w:spacing w:line="320" w:lineRule="exact"/>
              <w:ind w:left="110"/>
              <w:rPr>
                <w:b/>
                <w:sz w:val="28"/>
              </w:rPr>
            </w:pPr>
            <w:r>
              <w:rPr>
                <w:b/>
                <w:spacing w:val="-5"/>
                <w:sz w:val="28"/>
              </w:rPr>
              <w:t>2.1</w:t>
            </w:r>
          </w:p>
        </w:tc>
        <w:tc>
          <w:tcPr>
            <w:tcW w:w="8385" w:type="dxa"/>
          </w:tcPr>
          <w:p w:rsidR="004F75DF" w:rsidRDefault="0013698B">
            <w:pPr>
              <w:pStyle w:val="TableParagraph"/>
              <w:spacing w:line="276" w:lineRule="auto"/>
              <w:ind w:left="109" w:right="109"/>
              <w:jc w:val="both"/>
              <w:rPr>
                <w:b/>
                <w:sz w:val="28"/>
              </w:rPr>
            </w:pPr>
            <w:r>
              <w:rPr>
                <w:b/>
                <w:sz w:val="28"/>
              </w:rPr>
              <w:t>Рабочие программы</w:t>
            </w:r>
            <w:r>
              <w:rPr>
                <w:b/>
                <w:spacing w:val="-1"/>
                <w:sz w:val="28"/>
              </w:rPr>
              <w:t xml:space="preserve"> </w:t>
            </w:r>
            <w:r>
              <w:rPr>
                <w:b/>
                <w:sz w:val="28"/>
              </w:rPr>
              <w:t>учебных</w:t>
            </w:r>
            <w:r>
              <w:rPr>
                <w:b/>
                <w:spacing w:val="-5"/>
                <w:sz w:val="28"/>
              </w:rPr>
              <w:t xml:space="preserve"> </w:t>
            </w:r>
            <w:r>
              <w:rPr>
                <w:b/>
                <w:sz w:val="28"/>
              </w:rPr>
              <w:t>предметов, учебных курсов</w:t>
            </w:r>
            <w:r>
              <w:rPr>
                <w:b/>
                <w:spacing w:val="-2"/>
                <w:sz w:val="28"/>
              </w:rPr>
              <w:t xml:space="preserve"> </w:t>
            </w:r>
            <w:r>
              <w:rPr>
                <w:b/>
                <w:sz w:val="28"/>
              </w:rPr>
              <w:t xml:space="preserve">(в т.ч. внеурочной деятельности), учебных модулей (в т.ч. внеурочной </w:t>
            </w:r>
            <w:r>
              <w:rPr>
                <w:b/>
                <w:spacing w:val="-2"/>
                <w:sz w:val="28"/>
              </w:rPr>
              <w:t>деятельности)</w:t>
            </w:r>
          </w:p>
        </w:tc>
      </w:tr>
      <w:tr w:rsidR="004F75DF">
        <w:trPr>
          <w:trHeight w:val="648"/>
        </w:trPr>
        <w:tc>
          <w:tcPr>
            <w:tcW w:w="1129" w:type="dxa"/>
          </w:tcPr>
          <w:p w:rsidR="004F75DF" w:rsidRDefault="0013698B">
            <w:pPr>
              <w:pStyle w:val="TableParagraph"/>
              <w:spacing w:line="315" w:lineRule="exact"/>
              <w:ind w:left="110"/>
              <w:rPr>
                <w:sz w:val="28"/>
              </w:rPr>
            </w:pPr>
            <w:r>
              <w:rPr>
                <w:color w:val="1D1D17"/>
                <w:spacing w:val="-2"/>
                <w:sz w:val="28"/>
              </w:rPr>
              <w:t>2.1.1</w:t>
            </w:r>
          </w:p>
        </w:tc>
        <w:tc>
          <w:tcPr>
            <w:tcW w:w="8385" w:type="dxa"/>
          </w:tcPr>
          <w:p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8"/>
                <w:sz w:val="28"/>
              </w:rPr>
              <w:t xml:space="preserve"> </w:t>
            </w:r>
            <w:r>
              <w:rPr>
                <w:sz w:val="28"/>
              </w:rPr>
              <w:t>по</w:t>
            </w:r>
            <w:r>
              <w:rPr>
                <w:spacing w:val="-8"/>
                <w:sz w:val="28"/>
              </w:rPr>
              <w:t xml:space="preserve"> </w:t>
            </w:r>
            <w:r>
              <w:rPr>
                <w:sz w:val="28"/>
              </w:rPr>
              <w:t>учебному</w:t>
            </w:r>
            <w:r>
              <w:rPr>
                <w:spacing w:val="-12"/>
                <w:sz w:val="28"/>
              </w:rPr>
              <w:t xml:space="preserve"> </w:t>
            </w:r>
            <w:r>
              <w:rPr>
                <w:sz w:val="28"/>
              </w:rPr>
              <w:t>предмету</w:t>
            </w:r>
            <w:r>
              <w:rPr>
                <w:spacing w:val="-11"/>
                <w:sz w:val="28"/>
              </w:rPr>
              <w:t xml:space="preserve"> </w:t>
            </w:r>
            <w:r>
              <w:rPr>
                <w:sz w:val="28"/>
              </w:rPr>
              <w:t>«Русский</w:t>
            </w:r>
            <w:r>
              <w:rPr>
                <w:spacing w:val="-9"/>
                <w:sz w:val="28"/>
              </w:rPr>
              <w:t xml:space="preserve"> </w:t>
            </w:r>
            <w:r>
              <w:rPr>
                <w:spacing w:val="-2"/>
                <w:sz w:val="28"/>
              </w:rPr>
              <w:t>язык»</w:t>
            </w:r>
          </w:p>
        </w:tc>
      </w:tr>
      <w:tr w:rsidR="004F75DF">
        <w:trPr>
          <w:trHeight w:val="642"/>
        </w:trPr>
        <w:tc>
          <w:tcPr>
            <w:tcW w:w="1129" w:type="dxa"/>
          </w:tcPr>
          <w:p w:rsidR="004F75DF" w:rsidRDefault="0013698B">
            <w:pPr>
              <w:pStyle w:val="TableParagraph"/>
              <w:spacing w:line="315" w:lineRule="exact"/>
              <w:ind w:left="110"/>
              <w:rPr>
                <w:sz w:val="28"/>
              </w:rPr>
            </w:pPr>
            <w:r>
              <w:rPr>
                <w:color w:val="1D1D17"/>
                <w:spacing w:val="-2"/>
                <w:sz w:val="28"/>
              </w:rPr>
              <w:t>2.1.2</w:t>
            </w:r>
          </w:p>
        </w:tc>
        <w:tc>
          <w:tcPr>
            <w:tcW w:w="8385" w:type="dxa"/>
          </w:tcPr>
          <w:p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«Литература»</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2.1.3</w:t>
            </w:r>
          </w:p>
        </w:tc>
        <w:tc>
          <w:tcPr>
            <w:tcW w:w="8385" w:type="dxa"/>
          </w:tcPr>
          <w:p w:rsidR="004F75DF" w:rsidRDefault="0013698B">
            <w:pPr>
              <w:pStyle w:val="TableParagraph"/>
              <w:spacing w:line="315" w:lineRule="exact"/>
              <w:ind w:left="109"/>
              <w:rPr>
                <w:sz w:val="28"/>
              </w:rPr>
            </w:pPr>
            <w:r>
              <w:rPr>
                <w:sz w:val="28"/>
              </w:rPr>
              <w:t>Рабочая</w:t>
            </w:r>
            <w:r>
              <w:rPr>
                <w:spacing w:val="-12"/>
                <w:sz w:val="28"/>
              </w:rPr>
              <w:t xml:space="preserve"> </w:t>
            </w:r>
            <w:r>
              <w:rPr>
                <w:sz w:val="28"/>
              </w:rPr>
              <w:t>программа</w:t>
            </w:r>
            <w:r>
              <w:rPr>
                <w:spacing w:val="-12"/>
                <w:sz w:val="28"/>
              </w:rPr>
              <w:t xml:space="preserve"> </w:t>
            </w:r>
            <w:r>
              <w:rPr>
                <w:sz w:val="28"/>
              </w:rPr>
              <w:t>учебного</w:t>
            </w:r>
            <w:r>
              <w:rPr>
                <w:spacing w:val="-13"/>
                <w:sz w:val="28"/>
              </w:rPr>
              <w:t xml:space="preserve"> </w:t>
            </w:r>
            <w:r>
              <w:rPr>
                <w:sz w:val="28"/>
              </w:rPr>
              <w:t>предмета</w:t>
            </w:r>
            <w:r>
              <w:rPr>
                <w:spacing w:val="-9"/>
                <w:sz w:val="28"/>
              </w:rPr>
              <w:t xml:space="preserve"> </w:t>
            </w:r>
            <w:r>
              <w:rPr>
                <w:sz w:val="28"/>
              </w:rPr>
              <w:t>«Английский</w:t>
            </w:r>
            <w:r>
              <w:rPr>
                <w:spacing w:val="-13"/>
                <w:sz w:val="28"/>
              </w:rPr>
              <w:t xml:space="preserve"> </w:t>
            </w:r>
            <w:r>
              <w:rPr>
                <w:spacing w:val="-2"/>
                <w:sz w:val="28"/>
              </w:rPr>
              <w:t>язык»</w:t>
            </w:r>
          </w:p>
        </w:tc>
      </w:tr>
      <w:tr w:rsidR="004F75DF">
        <w:trPr>
          <w:trHeight w:val="643"/>
        </w:trPr>
        <w:tc>
          <w:tcPr>
            <w:tcW w:w="1129" w:type="dxa"/>
          </w:tcPr>
          <w:p w:rsidR="004F75DF" w:rsidRDefault="0013698B">
            <w:pPr>
              <w:pStyle w:val="TableParagraph"/>
              <w:spacing w:line="315" w:lineRule="exact"/>
              <w:ind w:left="110"/>
              <w:rPr>
                <w:sz w:val="28"/>
              </w:rPr>
            </w:pPr>
            <w:r>
              <w:rPr>
                <w:color w:val="1D1D17"/>
                <w:spacing w:val="-2"/>
                <w:sz w:val="28"/>
              </w:rPr>
              <w:t>2.1.4</w:t>
            </w:r>
          </w:p>
        </w:tc>
        <w:tc>
          <w:tcPr>
            <w:tcW w:w="8385" w:type="dxa"/>
          </w:tcPr>
          <w:p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«История»</w:t>
            </w:r>
          </w:p>
        </w:tc>
      </w:tr>
      <w:tr w:rsidR="004F75DF">
        <w:trPr>
          <w:trHeight w:val="522"/>
        </w:trPr>
        <w:tc>
          <w:tcPr>
            <w:tcW w:w="1129" w:type="dxa"/>
          </w:tcPr>
          <w:p w:rsidR="004F75DF" w:rsidRDefault="0013698B">
            <w:pPr>
              <w:pStyle w:val="TableParagraph"/>
              <w:spacing w:line="315" w:lineRule="exact"/>
              <w:ind w:left="110"/>
              <w:rPr>
                <w:sz w:val="28"/>
              </w:rPr>
            </w:pPr>
            <w:r>
              <w:rPr>
                <w:color w:val="1D1D17"/>
                <w:spacing w:val="-4"/>
                <w:sz w:val="28"/>
              </w:rPr>
              <w:t>2.15</w:t>
            </w:r>
          </w:p>
        </w:tc>
        <w:tc>
          <w:tcPr>
            <w:tcW w:w="8385" w:type="dxa"/>
          </w:tcPr>
          <w:p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«Обществознание»</w:t>
            </w:r>
          </w:p>
        </w:tc>
      </w:tr>
    </w:tbl>
    <w:p w:rsidR="004F75DF" w:rsidRDefault="004F75DF">
      <w:pPr>
        <w:spacing w:line="315" w:lineRule="exact"/>
        <w:rPr>
          <w:sz w:val="28"/>
        </w:rPr>
        <w:sectPr w:rsidR="004F75DF">
          <w:pgSz w:w="11910" w:h="16390"/>
          <w:pgMar w:top="1360" w:right="0" w:bottom="280" w:left="460" w:header="720" w:footer="720" w:gutter="0"/>
          <w:cols w:space="720"/>
        </w:sectPr>
      </w:pPr>
    </w:p>
    <w:p w:rsidR="004F75DF" w:rsidRDefault="004F75DF">
      <w:pPr>
        <w:pStyle w:val="a3"/>
        <w:spacing w:before="4"/>
        <w:ind w:left="0"/>
        <w:jc w:val="left"/>
        <w:rPr>
          <w:sz w:val="2"/>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85"/>
      </w:tblGrid>
      <w:tr w:rsidR="004F75DF">
        <w:trPr>
          <w:trHeight w:val="1151"/>
        </w:trPr>
        <w:tc>
          <w:tcPr>
            <w:tcW w:w="1129" w:type="dxa"/>
          </w:tcPr>
          <w:p w:rsidR="004F75DF" w:rsidRDefault="0013698B">
            <w:pPr>
              <w:pStyle w:val="TableParagraph"/>
              <w:spacing w:line="315" w:lineRule="exact"/>
              <w:ind w:left="110"/>
              <w:rPr>
                <w:sz w:val="28"/>
              </w:rPr>
            </w:pPr>
            <w:r>
              <w:rPr>
                <w:color w:val="1D1D17"/>
                <w:spacing w:val="-2"/>
                <w:sz w:val="28"/>
              </w:rPr>
              <w:t>2.1.6</w:t>
            </w:r>
          </w:p>
        </w:tc>
        <w:tc>
          <w:tcPr>
            <w:tcW w:w="8385" w:type="dxa"/>
          </w:tcPr>
          <w:p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«География»</w:t>
            </w:r>
          </w:p>
        </w:tc>
      </w:tr>
      <w:tr w:rsidR="004F75DF">
        <w:trPr>
          <w:trHeight w:val="523"/>
        </w:trPr>
        <w:tc>
          <w:tcPr>
            <w:tcW w:w="1129" w:type="dxa"/>
          </w:tcPr>
          <w:p w:rsidR="004F75DF" w:rsidRDefault="0013698B">
            <w:pPr>
              <w:pStyle w:val="TableParagraph"/>
              <w:spacing w:line="315" w:lineRule="exact"/>
              <w:ind w:left="110"/>
              <w:rPr>
                <w:sz w:val="28"/>
              </w:rPr>
            </w:pPr>
            <w:r>
              <w:rPr>
                <w:spacing w:val="-2"/>
                <w:sz w:val="28"/>
              </w:rPr>
              <w:t>2.1.7</w:t>
            </w:r>
          </w:p>
        </w:tc>
        <w:tc>
          <w:tcPr>
            <w:tcW w:w="8385" w:type="dxa"/>
          </w:tcPr>
          <w:p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«Математика»</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2.1.8</w:t>
            </w:r>
          </w:p>
        </w:tc>
        <w:tc>
          <w:tcPr>
            <w:tcW w:w="8385" w:type="dxa"/>
          </w:tcPr>
          <w:p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«Информатика»</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2.1.9</w:t>
            </w:r>
          </w:p>
        </w:tc>
        <w:tc>
          <w:tcPr>
            <w:tcW w:w="8385" w:type="dxa"/>
          </w:tcPr>
          <w:p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«Физика»</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2.1.10</w:t>
            </w:r>
          </w:p>
        </w:tc>
        <w:tc>
          <w:tcPr>
            <w:tcW w:w="8385" w:type="dxa"/>
          </w:tcPr>
          <w:p w:rsidR="004F75DF" w:rsidRDefault="0013698B">
            <w:pPr>
              <w:pStyle w:val="TableParagraph"/>
              <w:spacing w:line="315" w:lineRule="exact"/>
              <w:ind w:left="109"/>
              <w:rPr>
                <w:sz w:val="28"/>
              </w:rPr>
            </w:pPr>
            <w:r>
              <w:rPr>
                <w:sz w:val="28"/>
              </w:rPr>
              <w:t>Рабочая</w:t>
            </w:r>
            <w:r>
              <w:rPr>
                <w:spacing w:val="-9"/>
                <w:sz w:val="28"/>
              </w:rPr>
              <w:t xml:space="preserve"> </w:t>
            </w:r>
            <w:r>
              <w:rPr>
                <w:sz w:val="28"/>
              </w:rPr>
              <w:t>программа</w:t>
            </w:r>
            <w:r>
              <w:rPr>
                <w:spacing w:val="-9"/>
                <w:sz w:val="28"/>
              </w:rPr>
              <w:t xml:space="preserve"> </w:t>
            </w:r>
            <w:r>
              <w:rPr>
                <w:sz w:val="28"/>
              </w:rPr>
              <w:t>учебного</w:t>
            </w:r>
            <w:r>
              <w:rPr>
                <w:spacing w:val="-10"/>
                <w:sz w:val="28"/>
              </w:rPr>
              <w:t xml:space="preserve"> </w:t>
            </w:r>
            <w:r>
              <w:rPr>
                <w:sz w:val="28"/>
              </w:rPr>
              <w:t>предмета</w:t>
            </w:r>
            <w:r>
              <w:rPr>
                <w:spacing w:val="-5"/>
                <w:sz w:val="28"/>
              </w:rPr>
              <w:t xml:space="preserve"> </w:t>
            </w:r>
            <w:r>
              <w:rPr>
                <w:spacing w:val="-2"/>
                <w:sz w:val="28"/>
              </w:rPr>
              <w:t>«Биология»</w:t>
            </w:r>
          </w:p>
        </w:tc>
      </w:tr>
      <w:tr w:rsidR="004F75DF">
        <w:trPr>
          <w:trHeight w:val="523"/>
        </w:trPr>
        <w:tc>
          <w:tcPr>
            <w:tcW w:w="1129" w:type="dxa"/>
          </w:tcPr>
          <w:p w:rsidR="004F75DF" w:rsidRDefault="0013698B">
            <w:pPr>
              <w:pStyle w:val="TableParagraph"/>
              <w:spacing w:line="315" w:lineRule="exact"/>
              <w:ind w:left="110"/>
              <w:rPr>
                <w:sz w:val="28"/>
              </w:rPr>
            </w:pPr>
            <w:r>
              <w:rPr>
                <w:spacing w:val="-2"/>
                <w:sz w:val="28"/>
              </w:rPr>
              <w:t>2.1.11</w:t>
            </w:r>
          </w:p>
        </w:tc>
        <w:tc>
          <w:tcPr>
            <w:tcW w:w="8385" w:type="dxa"/>
          </w:tcPr>
          <w:p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«Химия»</w:t>
            </w:r>
          </w:p>
        </w:tc>
      </w:tr>
      <w:tr w:rsidR="004F75DF">
        <w:trPr>
          <w:trHeight w:val="844"/>
        </w:trPr>
        <w:tc>
          <w:tcPr>
            <w:tcW w:w="1129" w:type="dxa"/>
          </w:tcPr>
          <w:p w:rsidR="004F75DF" w:rsidRDefault="0013698B">
            <w:pPr>
              <w:pStyle w:val="TableParagraph"/>
              <w:spacing w:line="315" w:lineRule="exact"/>
              <w:ind w:left="110"/>
              <w:rPr>
                <w:sz w:val="28"/>
              </w:rPr>
            </w:pPr>
            <w:r>
              <w:rPr>
                <w:spacing w:val="-2"/>
                <w:sz w:val="28"/>
              </w:rPr>
              <w:t>2.1.12</w:t>
            </w:r>
          </w:p>
        </w:tc>
        <w:tc>
          <w:tcPr>
            <w:tcW w:w="8385" w:type="dxa"/>
          </w:tcPr>
          <w:p w:rsidR="004F75DF" w:rsidRDefault="0013698B">
            <w:pPr>
              <w:pStyle w:val="TableParagraph"/>
              <w:tabs>
                <w:tab w:val="left" w:pos="1447"/>
                <w:tab w:val="left" w:pos="3115"/>
                <w:tab w:val="left" w:pos="4587"/>
                <w:tab w:val="left" w:pos="6078"/>
              </w:tabs>
              <w:ind w:left="109" w:right="112"/>
              <w:rPr>
                <w:sz w:val="28"/>
              </w:rPr>
            </w:pPr>
            <w:r>
              <w:rPr>
                <w:spacing w:val="-2"/>
                <w:sz w:val="28"/>
              </w:rPr>
              <w:t>Рабочая</w:t>
            </w:r>
            <w:r>
              <w:rPr>
                <w:sz w:val="28"/>
              </w:rPr>
              <w:tab/>
            </w:r>
            <w:r>
              <w:rPr>
                <w:spacing w:val="-2"/>
                <w:sz w:val="28"/>
              </w:rPr>
              <w:t>программа</w:t>
            </w:r>
            <w:r>
              <w:rPr>
                <w:sz w:val="28"/>
              </w:rPr>
              <w:tab/>
            </w:r>
            <w:r>
              <w:rPr>
                <w:spacing w:val="-2"/>
                <w:sz w:val="28"/>
              </w:rPr>
              <w:t>учебного</w:t>
            </w:r>
            <w:r>
              <w:rPr>
                <w:sz w:val="28"/>
              </w:rPr>
              <w:tab/>
            </w:r>
            <w:r>
              <w:rPr>
                <w:spacing w:val="-2"/>
                <w:sz w:val="28"/>
              </w:rPr>
              <w:t>предмета</w:t>
            </w:r>
            <w:r>
              <w:rPr>
                <w:sz w:val="28"/>
              </w:rPr>
              <w:tab/>
            </w:r>
            <w:r>
              <w:rPr>
                <w:spacing w:val="-2"/>
                <w:sz w:val="28"/>
              </w:rPr>
              <w:t>«Изобразительное искусство»</w:t>
            </w:r>
          </w:p>
        </w:tc>
      </w:tr>
      <w:tr w:rsidR="004F75DF">
        <w:trPr>
          <w:trHeight w:val="523"/>
        </w:trPr>
        <w:tc>
          <w:tcPr>
            <w:tcW w:w="1129" w:type="dxa"/>
          </w:tcPr>
          <w:p w:rsidR="004F75DF" w:rsidRDefault="0013698B">
            <w:pPr>
              <w:pStyle w:val="TableParagraph"/>
              <w:spacing w:line="315" w:lineRule="exact"/>
              <w:ind w:left="110"/>
              <w:rPr>
                <w:sz w:val="28"/>
              </w:rPr>
            </w:pPr>
            <w:r>
              <w:rPr>
                <w:spacing w:val="-2"/>
                <w:sz w:val="28"/>
              </w:rPr>
              <w:t>2.1.13</w:t>
            </w:r>
          </w:p>
        </w:tc>
        <w:tc>
          <w:tcPr>
            <w:tcW w:w="8385" w:type="dxa"/>
          </w:tcPr>
          <w:p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«Музыка»</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2.1.14</w:t>
            </w:r>
          </w:p>
        </w:tc>
        <w:tc>
          <w:tcPr>
            <w:tcW w:w="8385" w:type="dxa"/>
          </w:tcPr>
          <w:p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«Технология»</w:t>
            </w:r>
          </w:p>
        </w:tc>
      </w:tr>
      <w:tr w:rsidR="004F75DF">
        <w:trPr>
          <w:trHeight w:val="820"/>
        </w:trPr>
        <w:tc>
          <w:tcPr>
            <w:tcW w:w="1129" w:type="dxa"/>
          </w:tcPr>
          <w:p w:rsidR="004F75DF" w:rsidRDefault="0013698B">
            <w:pPr>
              <w:pStyle w:val="TableParagraph"/>
              <w:spacing w:line="315" w:lineRule="exact"/>
              <w:ind w:left="110"/>
              <w:rPr>
                <w:sz w:val="28"/>
              </w:rPr>
            </w:pPr>
            <w:r>
              <w:rPr>
                <w:spacing w:val="-2"/>
                <w:sz w:val="28"/>
              </w:rPr>
              <w:t>2.1.15</w:t>
            </w:r>
          </w:p>
        </w:tc>
        <w:tc>
          <w:tcPr>
            <w:tcW w:w="8385" w:type="dxa"/>
          </w:tcPr>
          <w:p w:rsidR="004F75DF" w:rsidRDefault="0013698B">
            <w:pPr>
              <w:pStyle w:val="TableParagraph"/>
              <w:spacing w:line="315" w:lineRule="exact"/>
              <w:ind w:left="109"/>
              <w:rPr>
                <w:sz w:val="28"/>
              </w:rPr>
            </w:pPr>
            <w:r>
              <w:rPr>
                <w:sz w:val="28"/>
              </w:rPr>
              <w:t>Рабочая</w:t>
            </w:r>
            <w:r>
              <w:rPr>
                <w:spacing w:val="-11"/>
                <w:sz w:val="28"/>
              </w:rPr>
              <w:t xml:space="preserve"> </w:t>
            </w:r>
            <w:r>
              <w:rPr>
                <w:sz w:val="28"/>
              </w:rPr>
              <w:t>программа</w:t>
            </w:r>
            <w:r>
              <w:rPr>
                <w:spacing w:val="-11"/>
                <w:sz w:val="28"/>
              </w:rPr>
              <w:t xml:space="preserve"> </w:t>
            </w:r>
            <w:r>
              <w:rPr>
                <w:sz w:val="28"/>
              </w:rPr>
              <w:t>учебного</w:t>
            </w:r>
            <w:r>
              <w:rPr>
                <w:spacing w:val="-13"/>
                <w:sz w:val="28"/>
              </w:rPr>
              <w:t xml:space="preserve"> </w:t>
            </w:r>
            <w:r>
              <w:rPr>
                <w:sz w:val="28"/>
              </w:rPr>
              <w:t>предмета</w:t>
            </w:r>
            <w:r>
              <w:rPr>
                <w:spacing w:val="-7"/>
                <w:sz w:val="28"/>
              </w:rPr>
              <w:t xml:space="preserve"> </w:t>
            </w:r>
            <w:r>
              <w:rPr>
                <w:sz w:val="28"/>
              </w:rPr>
              <w:t>«Физическая</w:t>
            </w:r>
            <w:r>
              <w:rPr>
                <w:spacing w:val="-10"/>
                <w:sz w:val="28"/>
              </w:rPr>
              <w:t xml:space="preserve"> </w:t>
            </w:r>
            <w:r>
              <w:rPr>
                <w:spacing w:val="-2"/>
                <w:sz w:val="28"/>
              </w:rPr>
              <w:t>культура»</w:t>
            </w:r>
          </w:p>
        </w:tc>
      </w:tr>
      <w:tr w:rsidR="004F75DF">
        <w:trPr>
          <w:trHeight w:val="1166"/>
        </w:trPr>
        <w:tc>
          <w:tcPr>
            <w:tcW w:w="1129" w:type="dxa"/>
          </w:tcPr>
          <w:p w:rsidR="004F75DF" w:rsidRDefault="0013698B">
            <w:pPr>
              <w:pStyle w:val="TableParagraph"/>
              <w:spacing w:line="315" w:lineRule="exact"/>
              <w:ind w:left="110"/>
              <w:rPr>
                <w:sz w:val="28"/>
              </w:rPr>
            </w:pPr>
            <w:r>
              <w:rPr>
                <w:color w:val="1D1D17"/>
                <w:spacing w:val="-2"/>
                <w:sz w:val="28"/>
              </w:rPr>
              <w:t>2.1.16</w:t>
            </w:r>
          </w:p>
        </w:tc>
        <w:tc>
          <w:tcPr>
            <w:tcW w:w="8385" w:type="dxa"/>
          </w:tcPr>
          <w:p w:rsidR="004F75DF" w:rsidRDefault="0013698B">
            <w:pPr>
              <w:pStyle w:val="TableParagraph"/>
              <w:ind w:left="109"/>
              <w:rPr>
                <w:sz w:val="28"/>
              </w:rPr>
            </w:pPr>
            <w:r>
              <w:rPr>
                <w:sz w:val="28"/>
              </w:rPr>
              <w:t>Рабочая</w:t>
            </w:r>
            <w:r>
              <w:rPr>
                <w:spacing w:val="36"/>
                <w:sz w:val="28"/>
              </w:rPr>
              <w:t xml:space="preserve"> </w:t>
            </w:r>
            <w:r>
              <w:rPr>
                <w:sz w:val="28"/>
              </w:rPr>
              <w:t>программа</w:t>
            </w:r>
            <w:r>
              <w:rPr>
                <w:spacing w:val="35"/>
                <w:sz w:val="28"/>
              </w:rPr>
              <w:t xml:space="preserve"> </w:t>
            </w:r>
            <w:r>
              <w:rPr>
                <w:sz w:val="28"/>
              </w:rPr>
              <w:t>по</w:t>
            </w:r>
            <w:r>
              <w:rPr>
                <w:spacing w:val="34"/>
                <w:sz w:val="28"/>
              </w:rPr>
              <w:t xml:space="preserve"> </w:t>
            </w:r>
            <w:r>
              <w:rPr>
                <w:sz w:val="28"/>
              </w:rPr>
              <w:t>учебному</w:t>
            </w:r>
            <w:r>
              <w:rPr>
                <w:spacing w:val="30"/>
                <w:sz w:val="28"/>
              </w:rPr>
              <w:t xml:space="preserve"> </w:t>
            </w:r>
            <w:r>
              <w:rPr>
                <w:sz w:val="28"/>
              </w:rPr>
              <w:t>предмету</w:t>
            </w:r>
            <w:r>
              <w:rPr>
                <w:spacing w:val="30"/>
                <w:sz w:val="28"/>
              </w:rPr>
              <w:t xml:space="preserve"> </w:t>
            </w:r>
            <w:r>
              <w:rPr>
                <w:sz w:val="28"/>
              </w:rPr>
              <w:t>«Основы</w:t>
            </w:r>
            <w:r>
              <w:rPr>
                <w:spacing w:val="35"/>
                <w:sz w:val="28"/>
              </w:rPr>
              <w:t xml:space="preserve"> </w:t>
            </w:r>
            <w:r>
              <w:rPr>
                <w:sz w:val="28"/>
              </w:rPr>
              <w:t xml:space="preserve">безопасности </w:t>
            </w:r>
            <w:r>
              <w:rPr>
                <w:spacing w:val="-2"/>
                <w:sz w:val="28"/>
              </w:rPr>
              <w:t>жизнедеятельности»</w:t>
            </w:r>
          </w:p>
        </w:tc>
      </w:tr>
      <w:tr w:rsidR="004F75DF">
        <w:trPr>
          <w:trHeight w:val="840"/>
        </w:trPr>
        <w:tc>
          <w:tcPr>
            <w:tcW w:w="1129" w:type="dxa"/>
          </w:tcPr>
          <w:p w:rsidR="004F75DF" w:rsidRDefault="0013698B">
            <w:pPr>
              <w:pStyle w:val="TableParagraph"/>
              <w:spacing w:line="315" w:lineRule="exact"/>
              <w:ind w:left="110"/>
              <w:rPr>
                <w:sz w:val="28"/>
              </w:rPr>
            </w:pPr>
            <w:r>
              <w:rPr>
                <w:color w:val="1D1D17"/>
                <w:spacing w:val="-5"/>
                <w:sz w:val="28"/>
              </w:rPr>
              <w:t>2.2</w:t>
            </w:r>
          </w:p>
        </w:tc>
        <w:tc>
          <w:tcPr>
            <w:tcW w:w="8385" w:type="dxa"/>
          </w:tcPr>
          <w:p w:rsidR="004F75DF" w:rsidRDefault="0013698B">
            <w:pPr>
              <w:pStyle w:val="TableParagraph"/>
              <w:spacing w:line="315" w:lineRule="exact"/>
              <w:ind w:left="109"/>
              <w:rPr>
                <w:sz w:val="28"/>
              </w:rPr>
            </w:pPr>
            <w:r>
              <w:rPr>
                <w:sz w:val="28"/>
              </w:rPr>
              <w:t>Программа</w:t>
            </w:r>
            <w:r>
              <w:rPr>
                <w:spacing w:val="-16"/>
                <w:sz w:val="28"/>
              </w:rPr>
              <w:t xml:space="preserve"> </w:t>
            </w:r>
            <w:r>
              <w:rPr>
                <w:sz w:val="28"/>
              </w:rPr>
              <w:t>формирования</w:t>
            </w:r>
            <w:r>
              <w:rPr>
                <w:spacing w:val="-10"/>
                <w:sz w:val="28"/>
              </w:rPr>
              <w:t xml:space="preserve"> </w:t>
            </w:r>
            <w:r>
              <w:rPr>
                <w:sz w:val="28"/>
              </w:rPr>
              <w:t>универсальных</w:t>
            </w:r>
            <w:r>
              <w:rPr>
                <w:spacing w:val="-15"/>
                <w:sz w:val="28"/>
              </w:rPr>
              <w:t xml:space="preserve"> </w:t>
            </w:r>
            <w:r>
              <w:rPr>
                <w:sz w:val="28"/>
              </w:rPr>
              <w:t>учебных</w:t>
            </w:r>
            <w:r>
              <w:rPr>
                <w:spacing w:val="-18"/>
                <w:sz w:val="28"/>
              </w:rPr>
              <w:t xml:space="preserve"> </w:t>
            </w:r>
            <w:r>
              <w:rPr>
                <w:spacing w:val="-2"/>
                <w:sz w:val="28"/>
              </w:rPr>
              <w:t>действий</w:t>
            </w:r>
          </w:p>
        </w:tc>
      </w:tr>
      <w:tr w:rsidR="004F75DF">
        <w:trPr>
          <w:trHeight w:val="522"/>
        </w:trPr>
        <w:tc>
          <w:tcPr>
            <w:tcW w:w="1129" w:type="dxa"/>
          </w:tcPr>
          <w:p w:rsidR="004F75DF" w:rsidRDefault="0013698B">
            <w:pPr>
              <w:pStyle w:val="TableParagraph"/>
              <w:spacing w:line="315" w:lineRule="exact"/>
              <w:ind w:left="110"/>
              <w:rPr>
                <w:sz w:val="28"/>
              </w:rPr>
            </w:pPr>
            <w:r>
              <w:rPr>
                <w:color w:val="1D1D17"/>
                <w:spacing w:val="-5"/>
                <w:sz w:val="28"/>
              </w:rPr>
              <w:t>2.3</w:t>
            </w:r>
          </w:p>
        </w:tc>
        <w:tc>
          <w:tcPr>
            <w:tcW w:w="8385" w:type="dxa"/>
          </w:tcPr>
          <w:p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0"/>
                <w:sz w:val="28"/>
              </w:rPr>
              <w:t xml:space="preserve"> </w:t>
            </w:r>
            <w:r>
              <w:rPr>
                <w:spacing w:val="-2"/>
                <w:sz w:val="28"/>
              </w:rPr>
              <w:t>воспитания</w:t>
            </w:r>
          </w:p>
        </w:tc>
      </w:tr>
      <w:tr w:rsidR="004F75DF">
        <w:trPr>
          <w:trHeight w:val="518"/>
        </w:trPr>
        <w:tc>
          <w:tcPr>
            <w:tcW w:w="1129" w:type="dxa"/>
          </w:tcPr>
          <w:p w:rsidR="004F75DF" w:rsidRDefault="0013698B">
            <w:pPr>
              <w:pStyle w:val="TableParagraph"/>
              <w:spacing w:line="315" w:lineRule="exact"/>
              <w:ind w:left="110"/>
              <w:rPr>
                <w:sz w:val="28"/>
              </w:rPr>
            </w:pPr>
            <w:r>
              <w:rPr>
                <w:color w:val="1D1D17"/>
                <w:spacing w:val="-10"/>
                <w:sz w:val="28"/>
              </w:rPr>
              <w:t>3</w:t>
            </w:r>
          </w:p>
        </w:tc>
        <w:tc>
          <w:tcPr>
            <w:tcW w:w="8385" w:type="dxa"/>
          </w:tcPr>
          <w:p w:rsidR="004F75DF" w:rsidRDefault="0013698B">
            <w:pPr>
              <w:pStyle w:val="TableParagraph"/>
              <w:spacing w:line="315" w:lineRule="exact"/>
              <w:ind w:left="109"/>
              <w:rPr>
                <w:sz w:val="28"/>
              </w:rPr>
            </w:pPr>
            <w:r>
              <w:rPr>
                <w:spacing w:val="-2"/>
                <w:sz w:val="28"/>
              </w:rPr>
              <w:t>ОРГАНИЗАЦИОННЫЙ</w:t>
            </w:r>
            <w:r>
              <w:rPr>
                <w:spacing w:val="6"/>
                <w:sz w:val="28"/>
              </w:rPr>
              <w:t xml:space="preserve"> </w:t>
            </w:r>
            <w:r>
              <w:rPr>
                <w:spacing w:val="-2"/>
                <w:sz w:val="28"/>
              </w:rPr>
              <w:t>РАЗДЕЛ</w:t>
            </w:r>
          </w:p>
        </w:tc>
      </w:tr>
      <w:tr w:rsidR="004F75DF">
        <w:trPr>
          <w:trHeight w:val="523"/>
        </w:trPr>
        <w:tc>
          <w:tcPr>
            <w:tcW w:w="1129" w:type="dxa"/>
          </w:tcPr>
          <w:p w:rsidR="004F75DF" w:rsidRDefault="0013698B">
            <w:pPr>
              <w:pStyle w:val="TableParagraph"/>
              <w:spacing w:line="315" w:lineRule="exact"/>
              <w:ind w:left="110"/>
              <w:rPr>
                <w:sz w:val="28"/>
              </w:rPr>
            </w:pPr>
            <w:r>
              <w:rPr>
                <w:color w:val="1D1D17"/>
                <w:spacing w:val="-5"/>
                <w:sz w:val="28"/>
              </w:rPr>
              <w:t>3.1</w:t>
            </w:r>
          </w:p>
        </w:tc>
        <w:tc>
          <w:tcPr>
            <w:tcW w:w="8385" w:type="dxa"/>
          </w:tcPr>
          <w:p w:rsidR="004F75DF" w:rsidRDefault="0013698B">
            <w:pPr>
              <w:pStyle w:val="TableParagraph"/>
              <w:spacing w:line="315" w:lineRule="exact"/>
              <w:ind w:left="109"/>
              <w:rPr>
                <w:sz w:val="28"/>
              </w:rPr>
            </w:pPr>
            <w:r>
              <w:rPr>
                <w:sz w:val="28"/>
              </w:rPr>
              <w:t>Учебный</w:t>
            </w:r>
            <w:r>
              <w:rPr>
                <w:spacing w:val="-12"/>
                <w:sz w:val="28"/>
              </w:rPr>
              <w:t xml:space="preserve"> </w:t>
            </w:r>
            <w:r>
              <w:rPr>
                <w:spacing w:val="-4"/>
                <w:sz w:val="28"/>
              </w:rPr>
              <w:t>план</w:t>
            </w:r>
          </w:p>
        </w:tc>
      </w:tr>
      <w:tr w:rsidR="004F75DF">
        <w:trPr>
          <w:trHeight w:val="522"/>
        </w:trPr>
        <w:tc>
          <w:tcPr>
            <w:tcW w:w="1129" w:type="dxa"/>
          </w:tcPr>
          <w:p w:rsidR="004F75DF" w:rsidRDefault="0013698B">
            <w:pPr>
              <w:pStyle w:val="TableParagraph"/>
              <w:spacing w:line="320" w:lineRule="exact"/>
              <w:ind w:left="110"/>
              <w:rPr>
                <w:sz w:val="28"/>
              </w:rPr>
            </w:pPr>
            <w:r>
              <w:rPr>
                <w:color w:val="1D1D17"/>
                <w:spacing w:val="-5"/>
                <w:sz w:val="28"/>
              </w:rPr>
              <w:t>3.2</w:t>
            </w:r>
          </w:p>
        </w:tc>
        <w:tc>
          <w:tcPr>
            <w:tcW w:w="8385" w:type="dxa"/>
          </w:tcPr>
          <w:p w:rsidR="004F75DF" w:rsidRDefault="0013698B">
            <w:pPr>
              <w:pStyle w:val="TableParagraph"/>
              <w:spacing w:line="320" w:lineRule="exact"/>
              <w:ind w:left="109"/>
              <w:rPr>
                <w:sz w:val="28"/>
              </w:rPr>
            </w:pPr>
            <w:r>
              <w:rPr>
                <w:sz w:val="28"/>
              </w:rPr>
              <w:t>Календарный</w:t>
            </w:r>
            <w:r>
              <w:rPr>
                <w:spacing w:val="-12"/>
                <w:sz w:val="28"/>
              </w:rPr>
              <w:t xml:space="preserve"> </w:t>
            </w:r>
            <w:r>
              <w:rPr>
                <w:sz w:val="28"/>
              </w:rPr>
              <w:t>учебный</w:t>
            </w:r>
            <w:r>
              <w:rPr>
                <w:spacing w:val="-12"/>
                <w:sz w:val="28"/>
              </w:rPr>
              <w:t xml:space="preserve"> </w:t>
            </w:r>
            <w:r>
              <w:rPr>
                <w:spacing w:val="-2"/>
                <w:sz w:val="28"/>
              </w:rPr>
              <w:t>график</w:t>
            </w:r>
          </w:p>
        </w:tc>
      </w:tr>
      <w:tr w:rsidR="004F75DF">
        <w:trPr>
          <w:trHeight w:val="522"/>
        </w:trPr>
        <w:tc>
          <w:tcPr>
            <w:tcW w:w="1129" w:type="dxa"/>
          </w:tcPr>
          <w:p w:rsidR="004F75DF" w:rsidRDefault="0013698B">
            <w:pPr>
              <w:pStyle w:val="TableParagraph"/>
              <w:spacing w:line="315" w:lineRule="exact"/>
              <w:ind w:left="110"/>
              <w:rPr>
                <w:sz w:val="28"/>
              </w:rPr>
            </w:pPr>
            <w:r>
              <w:rPr>
                <w:color w:val="1D1D17"/>
                <w:spacing w:val="-5"/>
                <w:sz w:val="28"/>
              </w:rPr>
              <w:t>3.3</w:t>
            </w:r>
          </w:p>
        </w:tc>
        <w:tc>
          <w:tcPr>
            <w:tcW w:w="8385" w:type="dxa"/>
          </w:tcPr>
          <w:p w:rsidR="004F75DF" w:rsidRDefault="0013698B">
            <w:pPr>
              <w:pStyle w:val="TableParagraph"/>
              <w:spacing w:line="315" w:lineRule="exact"/>
              <w:ind w:left="109"/>
              <w:rPr>
                <w:sz w:val="28"/>
              </w:rPr>
            </w:pPr>
            <w:r>
              <w:rPr>
                <w:sz w:val="28"/>
              </w:rPr>
              <w:t>План</w:t>
            </w:r>
            <w:r>
              <w:rPr>
                <w:spacing w:val="-10"/>
                <w:sz w:val="28"/>
              </w:rPr>
              <w:t xml:space="preserve"> </w:t>
            </w:r>
            <w:r>
              <w:rPr>
                <w:sz w:val="28"/>
              </w:rPr>
              <w:t>внеурочной</w:t>
            </w:r>
            <w:r>
              <w:rPr>
                <w:spacing w:val="-10"/>
                <w:sz w:val="28"/>
              </w:rPr>
              <w:t xml:space="preserve"> </w:t>
            </w:r>
            <w:r>
              <w:rPr>
                <w:spacing w:val="-2"/>
                <w:sz w:val="28"/>
              </w:rPr>
              <w:t>деятельности</w:t>
            </w:r>
          </w:p>
        </w:tc>
      </w:tr>
      <w:tr w:rsidR="004F75DF">
        <w:trPr>
          <w:trHeight w:val="523"/>
        </w:trPr>
        <w:tc>
          <w:tcPr>
            <w:tcW w:w="1129" w:type="dxa"/>
          </w:tcPr>
          <w:p w:rsidR="004F75DF" w:rsidRDefault="0013698B">
            <w:pPr>
              <w:pStyle w:val="TableParagraph"/>
              <w:spacing w:line="315" w:lineRule="exact"/>
              <w:ind w:left="110"/>
              <w:rPr>
                <w:sz w:val="28"/>
              </w:rPr>
            </w:pPr>
            <w:r>
              <w:rPr>
                <w:color w:val="1D1D17"/>
                <w:spacing w:val="-5"/>
                <w:sz w:val="28"/>
              </w:rPr>
              <w:t>3.4</w:t>
            </w:r>
          </w:p>
        </w:tc>
        <w:tc>
          <w:tcPr>
            <w:tcW w:w="8385" w:type="dxa"/>
          </w:tcPr>
          <w:p w:rsidR="004F75DF" w:rsidRDefault="0013698B">
            <w:pPr>
              <w:pStyle w:val="TableParagraph"/>
              <w:spacing w:line="315" w:lineRule="exact"/>
              <w:ind w:left="109"/>
              <w:rPr>
                <w:sz w:val="28"/>
              </w:rPr>
            </w:pPr>
            <w:r>
              <w:rPr>
                <w:sz w:val="28"/>
              </w:rPr>
              <w:t>Календарный</w:t>
            </w:r>
            <w:r>
              <w:rPr>
                <w:spacing w:val="-13"/>
                <w:sz w:val="28"/>
              </w:rPr>
              <w:t xml:space="preserve"> </w:t>
            </w:r>
            <w:r>
              <w:rPr>
                <w:sz w:val="28"/>
              </w:rPr>
              <w:t>план</w:t>
            </w:r>
            <w:r>
              <w:rPr>
                <w:spacing w:val="-13"/>
                <w:sz w:val="28"/>
              </w:rPr>
              <w:t xml:space="preserve"> </w:t>
            </w:r>
            <w:r>
              <w:rPr>
                <w:sz w:val="28"/>
              </w:rPr>
              <w:t>воспитательной</w:t>
            </w:r>
            <w:r>
              <w:rPr>
                <w:spacing w:val="-12"/>
                <w:sz w:val="28"/>
              </w:rPr>
              <w:t xml:space="preserve"> </w:t>
            </w:r>
            <w:r>
              <w:rPr>
                <w:spacing w:val="-2"/>
                <w:sz w:val="28"/>
              </w:rPr>
              <w:t>работы</w:t>
            </w:r>
          </w:p>
        </w:tc>
      </w:tr>
      <w:tr w:rsidR="004F75DF">
        <w:trPr>
          <w:trHeight w:val="522"/>
        </w:trPr>
        <w:tc>
          <w:tcPr>
            <w:tcW w:w="1129" w:type="dxa"/>
          </w:tcPr>
          <w:p w:rsidR="004F75DF" w:rsidRDefault="0013698B">
            <w:pPr>
              <w:pStyle w:val="TableParagraph"/>
              <w:spacing w:line="315" w:lineRule="exact"/>
              <w:ind w:left="110"/>
              <w:rPr>
                <w:sz w:val="28"/>
              </w:rPr>
            </w:pPr>
            <w:r>
              <w:rPr>
                <w:spacing w:val="-5"/>
                <w:sz w:val="28"/>
              </w:rPr>
              <w:t>3.5</w:t>
            </w:r>
          </w:p>
        </w:tc>
        <w:tc>
          <w:tcPr>
            <w:tcW w:w="8385" w:type="dxa"/>
          </w:tcPr>
          <w:p w:rsidR="004F75DF" w:rsidRDefault="0013698B">
            <w:pPr>
              <w:pStyle w:val="TableParagraph"/>
              <w:spacing w:line="315" w:lineRule="exact"/>
              <w:ind w:left="109"/>
              <w:rPr>
                <w:sz w:val="28"/>
              </w:rPr>
            </w:pPr>
            <w:r>
              <w:rPr>
                <w:sz w:val="28"/>
              </w:rPr>
              <w:t>Характеристика</w:t>
            </w:r>
            <w:r>
              <w:rPr>
                <w:spacing w:val="-11"/>
                <w:sz w:val="28"/>
              </w:rPr>
              <w:t xml:space="preserve"> </w:t>
            </w:r>
            <w:r>
              <w:rPr>
                <w:sz w:val="28"/>
              </w:rPr>
              <w:t>условий</w:t>
            </w:r>
            <w:r>
              <w:rPr>
                <w:spacing w:val="-14"/>
                <w:sz w:val="28"/>
              </w:rPr>
              <w:t xml:space="preserve"> </w:t>
            </w:r>
            <w:r>
              <w:rPr>
                <w:sz w:val="28"/>
              </w:rPr>
              <w:t>реализации</w:t>
            </w:r>
            <w:r>
              <w:rPr>
                <w:spacing w:val="-12"/>
                <w:sz w:val="28"/>
              </w:rPr>
              <w:t xml:space="preserve"> </w:t>
            </w:r>
            <w:r>
              <w:rPr>
                <w:spacing w:val="-2"/>
                <w:sz w:val="28"/>
              </w:rPr>
              <w:t>Программы</w:t>
            </w:r>
          </w:p>
        </w:tc>
      </w:tr>
      <w:tr w:rsidR="004F75DF">
        <w:trPr>
          <w:trHeight w:val="522"/>
        </w:trPr>
        <w:tc>
          <w:tcPr>
            <w:tcW w:w="1129" w:type="dxa"/>
          </w:tcPr>
          <w:p w:rsidR="004F75DF" w:rsidRDefault="0013698B">
            <w:pPr>
              <w:pStyle w:val="TableParagraph"/>
              <w:spacing w:line="315" w:lineRule="exact"/>
              <w:ind w:left="110"/>
              <w:rPr>
                <w:sz w:val="28"/>
              </w:rPr>
            </w:pPr>
            <w:r>
              <w:rPr>
                <w:spacing w:val="-2"/>
                <w:sz w:val="28"/>
              </w:rPr>
              <w:t>3.5.1</w:t>
            </w:r>
          </w:p>
        </w:tc>
        <w:tc>
          <w:tcPr>
            <w:tcW w:w="8385" w:type="dxa"/>
          </w:tcPr>
          <w:p w:rsidR="004F75DF" w:rsidRDefault="0013698B">
            <w:pPr>
              <w:pStyle w:val="TableParagraph"/>
              <w:spacing w:line="315" w:lineRule="exact"/>
              <w:ind w:left="109"/>
              <w:rPr>
                <w:sz w:val="28"/>
              </w:rPr>
            </w:pPr>
            <w:r>
              <w:rPr>
                <w:sz w:val="28"/>
              </w:rPr>
              <w:t>Кадровые</w:t>
            </w:r>
            <w:r>
              <w:rPr>
                <w:spacing w:val="-12"/>
                <w:sz w:val="28"/>
              </w:rPr>
              <w:t xml:space="preserve"> </w:t>
            </w:r>
            <w:r>
              <w:rPr>
                <w:sz w:val="28"/>
              </w:rPr>
              <w:t>условия</w:t>
            </w:r>
            <w:r>
              <w:rPr>
                <w:spacing w:val="-11"/>
                <w:sz w:val="28"/>
              </w:rPr>
              <w:t xml:space="preserve"> </w:t>
            </w:r>
            <w:r>
              <w:rPr>
                <w:sz w:val="28"/>
              </w:rPr>
              <w:t>реализации</w:t>
            </w:r>
            <w:r>
              <w:rPr>
                <w:spacing w:val="-8"/>
                <w:sz w:val="28"/>
              </w:rPr>
              <w:t xml:space="preserve"> </w:t>
            </w:r>
            <w:r>
              <w:rPr>
                <w:spacing w:val="-2"/>
                <w:sz w:val="28"/>
              </w:rPr>
              <w:t>Программы</w:t>
            </w:r>
          </w:p>
        </w:tc>
      </w:tr>
      <w:tr w:rsidR="004F75DF">
        <w:trPr>
          <w:trHeight w:val="840"/>
        </w:trPr>
        <w:tc>
          <w:tcPr>
            <w:tcW w:w="1129" w:type="dxa"/>
          </w:tcPr>
          <w:p w:rsidR="004F75DF" w:rsidRDefault="0013698B">
            <w:pPr>
              <w:pStyle w:val="TableParagraph"/>
              <w:spacing w:line="315" w:lineRule="exact"/>
              <w:ind w:left="110"/>
              <w:rPr>
                <w:sz w:val="28"/>
              </w:rPr>
            </w:pPr>
            <w:r>
              <w:rPr>
                <w:spacing w:val="-2"/>
                <w:sz w:val="28"/>
              </w:rPr>
              <w:t>3.5.2</w:t>
            </w:r>
          </w:p>
        </w:tc>
        <w:tc>
          <w:tcPr>
            <w:tcW w:w="8385" w:type="dxa"/>
          </w:tcPr>
          <w:p w:rsidR="004F75DF" w:rsidRDefault="0013698B">
            <w:pPr>
              <w:pStyle w:val="TableParagraph"/>
              <w:spacing w:line="315" w:lineRule="exact"/>
              <w:ind w:left="109"/>
              <w:rPr>
                <w:sz w:val="28"/>
              </w:rPr>
            </w:pPr>
            <w:r>
              <w:rPr>
                <w:spacing w:val="-2"/>
                <w:sz w:val="28"/>
              </w:rPr>
              <w:t>Психолого-педагогические</w:t>
            </w:r>
            <w:r>
              <w:rPr>
                <w:spacing w:val="10"/>
                <w:sz w:val="28"/>
              </w:rPr>
              <w:t xml:space="preserve"> </w:t>
            </w:r>
            <w:r>
              <w:rPr>
                <w:spacing w:val="-2"/>
                <w:sz w:val="28"/>
              </w:rPr>
              <w:t>условия</w:t>
            </w:r>
            <w:r>
              <w:rPr>
                <w:spacing w:val="10"/>
                <w:sz w:val="28"/>
              </w:rPr>
              <w:t xml:space="preserve"> </w:t>
            </w:r>
            <w:r>
              <w:rPr>
                <w:spacing w:val="-2"/>
                <w:sz w:val="28"/>
              </w:rPr>
              <w:t>реализации</w:t>
            </w:r>
            <w:r>
              <w:rPr>
                <w:spacing w:val="9"/>
                <w:sz w:val="28"/>
              </w:rPr>
              <w:t xml:space="preserve"> </w:t>
            </w:r>
            <w:r>
              <w:rPr>
                <w:spacing w:val="-2"/>
                <w:sz w:val="28"/>
              </w:rPr>
              <w:t>Программы</w:t>
            </w:r>
          </w:p>
        </w:tc>
      </w:tr>
    </w:tbl>
    <w:p w:rsidR="004F75DF" w:rsidRDefault="004F75DF">
      <w:pPr>
        <w:spacing w:line="315" w:lineRule="exact"/>
        <w:rPr>
          <w:sz w:val="28"/>
        </w:rPr>
        <w:sectPr w:rsidR="004F75DF">
          <w:pgSz w:w="11910" w:h="16390"/>
          <w:pgMar w:top="820" w:right="0" w:bottom="280" w:left="460" w:header="720" w:footer="720" w:gutter="0"/>
          <w:cols w:space="720"/>
        </w:sectPr>
      </w:pPr>
    </w:p>
    <w:p w:rsidR="004F75DF" w:rsidRDefault="004F75DF">
      <w:pPr>
        <w:pStyle w:val="a3"/>
        <w:spacing w:before="4"/>
        <w:ind w:left="0"/>
        <w:jc w:val="left"/>
        <w:rPr>
          <w:sz w:val="2"/>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85"/>
      </w:tblGrid>
      <w:tr w:rsidR="004F75DF">
        <w:trPr>
          <w:trHeight w:val="839"/>
        </w:trPr>
        <w:tc>
          <w:tcPr>
            <w:tcW w:w="1129" w:type="dxa"/>
          </w:tcPr>
          <w:p w:rsidR="004F75DF" w:rsidRDefault="0013698B">
            <w:pPr>
              <w:pStyle w:val="TableParagraph"/>
              <w:spacing w:line="315" w:lineRule="exact"/>
              <w:ind w:left="110"/>
              <w:rPr>
                <w:sz w:val="28"/>
              </w:rPr>
            </w:pPr>
            <w:r>
              <w:rPr>
                <w:spacing w:val="-2"/>
                <w:sz w:val="28"/>
              </w:rPr>
              <w:t>3.5.3</w:t>
            </w:r>
          </w:p>
        </w:tc>
        <w:tc>
          <w:tcPr>
            <w:tcW w:w="8385" w:type="dxa"/>
          </w:tcPr>
          <w:p w:rsidR="004F75DF" w:rsidRDefault="0013698B">
            <w:pPr>
              <w:pStyle w:val="TableParagraph"/>
              <w:spacing w:line="315" w:lineRule="exact"/>
              <w:ind w:left="109"/>
              <w:rPr>
                <w:sz w:val="28"/>
              </w:rPr>
            </w:pPr>
            <w:r>
              <w:rPr>
                <w:sz w:val="28"/>
              </w:rPr>
              <w:t>Финансово-экономические</w:t>
            </w:r>
            <w:r>
              <w:rPr>
                <w:spacing w:val="-14"/>
                <w:sz w:val="28"/>
              </w:rPr>
              <w:t xml:space="preserve"> </w:t>
            </w:r>
            <w:r>
              <w:rPr>
                <w:sz w:val="28"/>
              </w:rPr>
              <w:t>условия</w:t>
            </w:r>
            <w:r>
              <w:rPr>
                <w:spacing w:val="-18"/>
                <w:sz w:val="28"/>
              </w:rPr>
              <w:t xml:space="preserve"> </w:t>
            </w:r>
            <w:r>
              <w:rPr>
                <w:sz w:val="28"/>
              </w:rPr>
              <w:t>реализации</w:t>
            </w:r>
            <w:r>
              <w:rPr>
                <w:spacing w:val="-17"/>
                <w:sz w:val="28"/>
              </w:rPr>
              <w:t xml:space="preserve"> </w:t>
            </w:r>
            <w:r>
              <w:rPr>
                <w:spacing w:val="-2"/>
                <w:sz w:val="28"/>
              </w:rPr>
              <w:t>Программы</w:t>
            </w:r>
          </w:p>
        </w:tc>
      </w:tr>
      <w:tr w:rsidR="004F75DF">
        <w:trPr>
          <w:trHeight w:val="845"/>
        </w:trPr>
        <w:tc>
          <w:tcPr>
            <w:tcW w:w="1129" w:type="dxa"/>
          </w:tcPr>
          <w:p w:rsidR="004F75DF" w:rsidRDefault="0013698B">
            <w:pPr>
              <w:pStyle w:val="TableParagraph"/>
              <w:spacing w:line="315" w:lineRule="exact"/>
              <w:ind w:left="110"/>
              <w:rPr>
                <w:sz w:val="28"/>
              </w:rPr>
            </w:pPr>
            <w:r>
              <w:rPr>
                <w:spacing w:val="-2"/>
                <w:sz w:val="28"/>
              </w:rPr>
              <w:t>3.5.4</w:t>
            </w:r>
          </w:p>
        </w:tc>
        <w:tc>
          <w:tcPr>
            <w:tcW w:w="8385" w:type="dxa"/>
          </w:tcPr>
          <w:p w:rsidR="004F75DF" w:rsidRDefault="0013698B">
            <w:pPr>
              <w:pStyle w:val="TableParagraph"/>
              <w:tabs>
                <w:tab w:val="left" w:pos="3526"/>
                <w:tab w:val="left" w:pos="3938"/>
                <w:tab w:val="left" w:pos="6776"/>
              </w:tabs>
              <w:ind w:left="109" w:right="105"/>
              <w:rPr>
                <w:sz w:val="28"/>
              </w:rPr>
            </w:pPr>
            <w:r>
              <w:rPr>
                <w:spacing w:val="-2"/>
                <w:sz w:val="28"/>
              </w:rPr>
              <w:t>Материально-техническое</w:t>
            </w:r>
            <w:r>
              <w:rPr>
                <w:sz w:val="28"/>
              </w:rPr>
              <w:tab/>
            </w:r>
            <w:r>
              <w:rPr>
                <w:spacing w:val="-10"/>
                <w:sz w:val="28"/>
              </w:rPr>
              <w:t>и</w:t>
            </w:r>
            <w:r>
              <w:rPr>
                <w:sz w:val="28"/>
              </w:rPr>
              <w:tab/>
            </w:r>
            <w:r>
              <w:rPr>
                <w:spacing w:val="-2"/>
                <w:sz w:val="28"/>
              </w:rPr>
              <w:t>учебно-методическое</w:t>
            </w:r>
            <w:r>
              <w:rPr>
                <w:sz w:val="28"/>
              </w:rPr>
              <w:tab/>
            </w:r>
            <w:r>
              <w:rPr>
                <w:spacing w:val="-2"/>
                <w:sz w:val="28"/>
              </w:rPr>
              <w:t>обеспечение Программы</w:t>
            </w:r>
          </w:p>
        </w:tc>
      </w:tr>
    </w:tbl>
    <w:p w:rsidR="004F75DF" w:rsidRDefault="004F75DF">
      <w:pPr>
        <w:rPr>
          <w:sz w:val="28"/>
        </w:rPr>
        <w:sectPr w:rsidR="004F75DF">
          <w:pgSz w:w="11910" w:h="16390"/>
          <w:pgMar w:top="820" w:right="0" w:bottom="280" w:left="460" w:header="720" w:footer="720" w:gutter="0"/>
          <w:cols w:space="720"/>
        </w:sectPr>
      </w:pPr>
    </w:p>
    <w:p w:rsidR="004F75DF" w:rsidRDefault="0013698B">
      <w:pPr>
        <w:pStyle w:val="1"/>
        <w:numPr>
          <w:ilvl w:val="0"/>
          <w:numId w:val="130"/>
        </w:numPr>
        <w:tabs>
          <w:tab w:val="left" w:pos="955"/>
        </w:tabs>
        <w:spacing w:before="60"/>
        <w:ind w:left="955" w:hanging="282"/>
      </w:pPr>
      <w:r>
        <w:lastRenderedPageBreak/>
        <w:t>ЦЕЛЕВОЙ</w:t>
      </w:r>
      <w:r>
        <w:rPr>
          <w:spacing w:val="-15"/>
        </w:rPr>
        <w:t xml:space="preserve"> </w:t>
      </w:r>
      <w:r>
        <w:rPr>
          <w:spacing w:val="-2"/>
        </w:rPr>
        <w:t>РАЗДЕЛ</w:t>
      </w:r>
    </w:p>
    <w:p w:rsidR="004F75DF" w:rsidRDefault="0013698B">
      <w:pPr>
        <w:pStyle w:val="a4"/>
        <w:numPr>
          <w:ilvl w:val="1"/>
          <w:numId w:val="130"/>
        </w:numPr>
        <w:tabs>
          <w:tab w:val="left" w:pos="1166"/>
        </w:tabs>
        <w:spacing w:before="206"/>
        <w:ind w:left="1166" w:hanging="493"/>
        <w:rPr>
          <w:b/>
          <w:sz w:val="28"/>
        </w:rPr>
      </w:pPr>
      <w:r>
        <w:rPr>
          <w:b/>
          <w:spacing w:val="-2"/>
          <w:sz w:val="28"/>
        </w:rPr>
        <w:t>ПОЯСНИТЕЛЬНАЯ</w:t>
      </w:r>
      <w:r>
        <w:rPr>
          <w:b/>
          <w:spacing w:val="-3"/>
          <w:sz w:val="28"/>
        </w:rPr>
        <w:t xml:space="preserve"> </w:t>
      </w:r>
      <w:r>
        <w:rPr>
          <w:b/>
          <w:spacing w:val="-2"/>
          <w:sz w:val="28"/>
        </w:rPr>
        <w:t>ЗАПИСКА</w:t>
      </w:r>
    </w:p>
    <w:p w:rsidR="004F75DF" w:rsidRDefault="0013698B">
      <w:pPr>
        <w:pStyle w:val="a3"/>
        <w:spacing w:before="197"/>
        <w:ind w:right="1133" w:firstLine="706"/>
      </w:pPr>
      <w:r>
        <w:t xml:space="preserve">Основная образовательная программа основного общего образования (далее – Программа) разработана на основе ФГОС ООО, </w:t>
      </w:r>
      <w:r>
        <w:rPr>
          <w:color w:val="171717"/>
        </w:rPr>
        <w:t>утвержденного приказом</w:t>
      </w:r>
      <w:r>
        <w:rPr>
          <w:color w:val="171717"/>
          <w:spacing w:val="34"/>
        </w:rPr>
        <w:t xml:space="preserve"> </w:t>
      </w:r>
      <w:r>
        <w:rPr>
          <w:color w:val="171717"/>
        </w:rPr>
        <w:t>Министерства</w:t>
      </w:r>
      <w:r>
        <w:rPr>
          <w:color w:val="171717"/>
          <w:spacing w:val="33"/>
        </w:rPr>
        <w:t xml:space="preserve"> </w:t>
      </w:r>
      <w:r>
        <w:rPr>
          <w:color w:val="171717"/>
        </w:rPr>
        <w:t>просвещения</w:t>
      </w:r>
      <w:r>
        <w:rPr>
          <w:color w:val="171717"/>
          <w:spacing w:val="33"/>
        </w:rPr>
        <w:t xml:space="preserve"> </w:t>
      </w:r>
      <w:r>
        <w:rPr>
          <w:color w:val="171717"/>
        </w:rPr>
        <w:t>Российской</w:t>
      </w:r>
      <w:r>
        <w:rPr>
          <w:color w:val="171717"/>
          <w:spacing w:val="32"/>
        </w:rPr>
        <w:t xml:space="preserve"> </w:t>
      </w:r>
      <w:r>
        <w:rPr>
          <w:color w:val="171717"/>
        </w:rPr>
        <w:t>Федерации</w:t>
      </w:r>
      <w:r>
        <w:rPr>
          <w:color w:val="171717"/>
          <w:spacing w:val="32"/>
        </w:rPr>
        <w:t xml:space="preserve"> </w:t>
      </w:r>
      <w:r>
        <w:rPr>
          <w:color w:val="171717"/>
        </w:rPr>
        <w:t>от</w:t>
      </w:r>
      <w:r>
        <w:rPr>
          <w:color w:val="171717"/>
          <w:spacing w:val="40"/>
        </w:rPr>
        <w:t xml:space="preserve"> </w:t>
      </w:r>
      <w:r>
        <w:rPr>
          <w:color w:val="171717"/>
        </w:rPr>
        <w:t>31.05.2021</w:t>
      </w:r>
      <w:r>
        <w:rPr>
          <w:color w:val="171717"/>
          <w:spacing w:val="32"/>
        </w:rPr>
        <w:t xml:space="preserve"> </w:t>
      </w:r>
      <w:r>
        <w:rPr>
          <w:color w:val="171717"/>
          <w:spacing w:val="-5"/>
        </w:rPr>
        <w:t>г.</w:t>
      </w:r>
    </w:p>
    <w:p w:rsidR="004F75DF" w:rsidRDefault="0013698B">
      <w:pPr>
        <w:pStyle w:val="a3"/>
        <w:ind w:right="1142"/>
      </w:pPr>
      <w:r>
        <w:rPr>
          <w:color w:val="171717"/>
        </w:rPr>
        <w:t>№</w:t>
      </w:r>
      <w:r>
        <w:t>287 и с учетом Федеральной образовательной программы основного общего образования</w:t>
      </w:r>
      <w:r>
        <w:rPr>
          <w:spacing w:val="57"/>
          <w:w w:val="150"/>
        </w:rPr>
        <w:t xml:space="preserve"> </w:t>
      </w:r>
      <w:r>
        <w:t>(утверждена</w:t>
      </w:r>
      <w:r>
        <w:rPr>
          <w:spacing w:val="57"/>
          <w:w w:val="150"/>
        </w:rPr>
        <w:t xml:space="preserve"> </w:t>
      </w:r>
      <w:r>
        <w:t>приказом</w:t>
      </w:r>
      <w:r>
        <w:rPr>
          <w:spacing w:val="58"/>
          <w:w w:val="150"/>
        </w:rPr>
        <w:t xml:space="preserve"> </w:t>
      </w:r>
      <w:proofErr w:type="spellStart"/>
      <w:r>
        <w:t>Минпросвещенитя</w:t>
      </w:r>
      <w:proofErr w:type="spellEnd"/>
      <w:r>
        <w:rPr>
          <w:spacing w:val="59"/>
          <w:w w:val="150"/>
        </w:rPr>
        <w:t xml:space="preserve"> </w:t>
      </w:r>
      <w:r>
        <w:t>РФ</w:t>
      </w:r>
      <w:r>
        <w:rPr>
          <w:spacing w:val="57"/>
          <w:w w:val="150"/>
        </w:rPr>
        <w:t xml:space="preserve"> </w:t>
      </w:r>
      <w:r>
        <w:t>от</w:t>
      </w:r>
      <w:r>
        <w:rPr>
          <w:spacing w:val="55"/>
          <w:w w:val="150"/>
        </w:rPr>
        <w:t xml:space="preserve"> </w:t>
      </w:r>
      <w:r>
        <w:t>16.11.2022</w:t>
      </w:r>
      <w:r>
        <w:rPr>
          <w:spacing w:val="56"/>
          <w:w w:val="150"/>
        </w:rPr>
        <w:t xml:space="preserve"> </w:t>
      </w:r>
      <w:r>
        <w:rPr>
          <w:spacing w:val="-5"/>
        </w:rPr>
        <w:t>г.</w:t>
      </w:r>
    </w:p>
    <w:p w:rsidR="005B3034" w:rsidRPr="005B3034" w:rsidRDefault="0013698B">
      <w:pPr>
        <w:pStyle w:val="a3"/>
        <w:spacing w:line="321" w:lineRule="exact"/>
        <w:jc w:val="left"/>
        <w:rPr>
          <w:shd w:val="clear" w:color="auto" w:fill="FFFFFF"/>
        </w:rPr>
      </w:pPr>
      <w:r>
        <w:rPr>
          <w:spacing w:val="-2"/>
        </w:rPr>
        <w:t>№993</w:t>
      </w:r>
      <w:proofErr w:type="gramStart"/>
      <w:r>
        <w:rPr>
          <w:spacing w:val="-2"/>
        </w:rPr>
        <w:t>)</w:t>
      </w:r>
      <w:r w:rsidR="005B3034">
        <w:rPr>
          <w:spacing w:val="-2"/>
        </w:rPr>
        <w:t>,приказа</w:t>
      </w:r>
      <w:proofErr w:type="gramEnd"/>
      <w:r w:rsidR="005B3034">
        <w:rPr>
          <w:spacing w:val="-2"/>
        </w:rPr>
        <w:t xml:space="preserve"> №704 </w:t>
      </w:r>
      <w:r w:rsidR="005B3034" w:rsidRPr="005B3034">
        <w:rPr>
          <w:spacing w:val="-2"/>
        </w:rPr>
        <w:t>от</w:t>
      </w:r>
      <w:r w:rsidR="005B3034" w:rsidRPr="005B3034">
        <w:rPr>
          <w:color w:val="474747"/>
          <w:shd w:val="clear" w:color="auto" w:fill="FFFFFF"/>
        </w:rPr>
        <w:t xml:space="preserve"> 09.10.2024 № </w:t>
      </w:r>
      <w:r w:rsidR="005B3034" w:rsidRPr="005B3034">
        <w:rPr>
          <w:rStyle w:val="a6"/>
          <w:b/>
          <w:bCs/>
          <w:i w:val="0"/>
          <w:iCs w:val="0"/>
          <w:color w:val="767676"/>
          <w:shd w:val="clear" w:color="auto" w:fill="FFFFFF"/>
        </w:rPr>
        <w:t>704</w:t>
      </w:r>
      <w:r w:rsidR="005B3034" w:rsidRPr="005B3034">
        <w:rPr>
          <w:color w:val="474747"/>
          <w:shd w:val="clear" w:color="auto" w:fill="FFFFFF"/>
        </w:rPr>
        <w:t> </w:t>
      </w:r>
      <w:r w:rsidR="005B3034" w:rsidRPr="005B3034">
        <w:rPr>
          <w:shd w:val="clear" w:color="auto" w:fill="FFFFFF"/>
        </w:rPr>
        <w:t>"О внесении изменений в некоторые</w:t>
      </w:r>
    </w:p>
    <w:p w:rsidR="005B3034" w:rsidRDefault="005B3034">
      <w:pPr>
        <w:pStyle w:val="a3"/>
        <w:spacing w:line="321" w:lineRule="exact"/>
        <w:jc w:val="left"/>
        <w:rPr>
          <w:color w:val="212529"/>
          <w:shd w:val="clear" w:color="auto" w:fill="FFFFFF"/>
        </w:rPr>
      </w:pPr>
      <w:r w:rsidRPr="005B3034">
        <w:rPr>
          <w:rStyle w:val="a6"/>
          <w:i w:val="0"/>
          <w:iCs w:val="0"/>
          <w:shd w:val="clear" w:color="auto" w:fill="FFFFFF"/>
        </w:rPr>
        <w:t>приказы Министерства просвещения</w:t>
      </w:r>
      <w:proofErr w:type="gramStart"/>
      <w:r w:rsidRPr="005B3034">
        <w:t>»,</w:t>
      </w:r>
      <w:r w:rsidRPr="005B3034">
        <w:rPr>
          <w:color w:val="212529"/>
          <w:shd w:val="clear" w:color="auto" w:fill="FFFFFF"/>
        </w:rPr>
        <w:t xml:space="preserve">  который</w:t>
      </w:r>
      <w:proofErr w:type="gramEnd"/>
      <w:r w:rsidRPr="005B3034">
        <w:rPr>
          <w:color w:val="212529"/>
          <w:shd w:val="clear" w:color="auto" w:fill="FFFFFF"/>
        </w:rPr>
        <w:t xml:space="preserve"> вносит изменения в </w:t>
      </w:r>
    </w:p>
    <w:p w:rsidR="004F75DF" w:rsidRPr="005B3034" w:rsidRDefault="005B3034">
      <w:pPr>
        <w:pStyle w:val="a3"/>
        <w:spacing w:line="321" w:lineRule="exact"/>
        <w:jc w:val="left"/>
      </w:pPr>
      <w:r w:rsidRPr="005B3034">
        <w:rPr>
          <w:color w:val="212529"/>
          <w:shd w:val="clear" w:color="auto" w:fill="FFFFFF"/>
        </w:rPr>
        <w:t>федеральные основные общеобразовательные программы, вступающие в силу с 1 сентября 2025 года.</w:t>
      </w:r>
    </w:p>
    <w:p w:rsidR="004F75DF" w:rsidRDefault="0013698B">
      <w:pPr>
        <w:pStyle w:val="a3"/>
        <w:spacing w:before="201"/>
        <w:ind w:right="1141" w:firstLine="706"/>
      </w:pPr>
      <w:r>
        <w:t>Содержание и планируемые результаты Программы не ниже соответствующих содержания и планируемых результатов ФОП ООО.</w:t>
      </w:r>
    </w:p>
    <w:p w:rsidR="004F75DF" w:rsidRDefault="0013698B">
      <w:pPr>
        <w:pStyle w:val="a3"/>
        <w:spacing w:before="201"/>
        <w:ind w:right="1134" w:firstLine="706"/>
      </w:pPr>
      <w:r>
        <w:t>При разработке Программы предусмотрено непосредственное</w:t>
      </w:r>
      <w:r>
        <w:rPr>
          <w:spacing w:val="40"/>
        </w:rPr>
        <w:t xml:space="preserve"> </w:t>
      </w:r>
      <w:r>
        <w:t>применение при реализации обязательной части ООП ООО федеральных рабочих</w:t>
      </w:r>
      <w:r>
        <w:rPr>
          <w:spacing w:val="58"/>
          <w:w w:val="150"/>
        </w:rPr>
        <w:t xml:space="preserve"> </w:t>
      </w:r>
      <w:r>
        <w:t>программ</w:t>
      </w:r>
      <w:r>
        <w:rPr>
          <w:spacing w:val="64"/>
          <w:w w:val="150"/>
        </w:rPr>
        <w:t xml:space="preserve"> </w:t>
      </w:r>
      <w:r>
        <w:t>по</w:t>
      </w:r>
      <w:r>
        <w:rPr>
          <w:spacing w:val="68"/>
          <w:w w:val="150"/>
        </w:rPr>
        <w:t xml:space="preserve"> </w:t>
      </w:r>
      <w:r>
        <w:t>учебным</w:t>
      </w:r>
      <w:r>
        <w:rPr>
          <w:spacing w:val="64"/>
          <w:w w:val="150"/>
        </w:rPr>
        <w:t xml:space="preserve"> </w:t>
      </w:r>
      <w:r>
        <w:t>предметам</w:t>
      </w:r>
      <w:r>
        <w:rPr>
          <w:spacing w:val="72"/>
          <w:w w:val="150"/>
        </w:rPr>
        <w:t xml:space="preserve"> </w:t>
      </w:r>
      <w:r>
        <w:t>«Русский</w:t>
      </w:r>
      <w:r>
        <w:rPr>
          <w:spacing w:val="63"/>
          <w:w w:val="150"/>
        </w:rPr>
        <w:t xml:space="preserve"> </w:t>
      </w:r>
      <w:r>
        <w:t>язык»,</w:t>
      </w:r>
      <w:r>
        <w:rPr>
          <w:spacing w:val="70"/>
          <w:w w:val="150"/>
        </w:rPr>
        <w:t xml:space="preserve"> </w:t>
      </w:r>
      <w:r>
        <w:rPr>
          <w:spacing w:val="-2"/>
        </w:rPr>
        <w:t>«Литература»,</w:t>
      </w:r>
    </w:p>
    <w:p w:rsidR="004F75DF" w:rsidRDefault="0013698B">
      <w:pPr>
        <w:pStyle w:val="a3"/>
        <w:ind w:right="1141"/>
      </w:pPr>
      <w:r>
        <w:t xml:space="preserve">«История», «Обществознание», «География», «Основы безопасности </w:t>
      </w:r>
      <w:r>
        <w:rPr>
          <w:spacing w:val="-2"/>
        </w:rPr>
        <w:t>жизнедеятельности».</w:t>
      </w:r>
    </w:p>
    <w:p w:rsidR="004F75DF" w:rsidRDefault="0013698B">
      <w:pPr>
        <w:pStyle w:val="a3"/>
        <w:spacing w:before="200"/>
        <w:ind w:right="1123" w:firstLine="706"/>
      </w:pPr>
      <w:r>
        <w:t xml:space="preserve">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Pr>
          <w:spacing w:val="-2"/>
        </w:rPr>
        <w:t>школой.</w:t>
      </w:r>
    </w:p>
    <w:p w:rsidR="004F75DF" w:rsidRDefault="0013698B">
      <w:pPr>
        <w:pStyle w:val="a3"/>
        <w:spacing w:before="200"/>
        <w:ind w:right="1142" w:firstLine="706"/>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4F75DF" w:rsidRDefault="0013698B">
      <w:pPr>
        <w:pStyle w:val="2"/>
        <w:numPr>
          <w:ilvl w:val="2"/>
          <w:numId w:val="130"/>
        </w:numPr>
        <w:tabs>
          <w:tab w:val="left" w:pos="1378"/>
        </w:tabs>
        <w:spacing w:before="205"/>
        <w:ind w:left="1378" w:hanging="705"/>
      </w:pPr>
      <w:r>
        <w:t>Цели</w:t>
      </w:r>
      <w:r>
        <w:rPr>
          <w:spacing w:val="-14"/>
        </w:rPr>
        <w:t xml:space="preserve"> </w:t>
      </w:r>
      <w:r>
        <w:t>реализации</w:t>
      </w:r>
      <w:r>
        <w:rPr>
          <w:spacing w:val="-14"/>
        </w:rPr>
        <w:t xml:space="preserve"> </w:t>
      </w:r>
      <w:r>
        <w:rPr>
          <w:spacing w:val="-2"/>
        </w:rPr>
        <w:t>Программы</w:t>
      </w:r>
    </w:p>
    <w:p w:rsidR="004F75DF" w:rsidRDefault="0013698B">
      <w:pPr>
        <w:pStyle w:val="3"/>
        <w:spacing w:before="202"/>
        <w:jc w:val="both"/>
      </w:pPr>
      <w:r>
        <w:t>Цели</w:t>
      </w:r>
      <w:r>
        <w:rPr>
          <w:spacing w:val="-12"/>
        </w:rPr>
        <w:t xml:space="preserve"> </w:t>
      </w:r>
      <w:r>
        <w:t>реализации</w:t>
      </w:r>
      <w:r>
        <w:rPr>
          <w:spacing w:val="-12"/>
        </w:rPr>
        <w:t xml:space="preserve"> </w:t>
      </w:r>
      <w:r>
        <w:rPr>
          <w:spacing w:val="-2"/>
        </w:rPr>
        <w:t>Программы:</w:t>
      </w:r>
    </w:p>
    <w:p w:rsidR="004F75DF" w:rsidRDefault="0013698B">
      <w:pPr>
        <w:pStyle w:val="a4"/>
        <w:numPr>
          <w:ilvl w:val="0"/>
          <w:numId w:val="26"/>
        </w:numPr>
        <w:tabs>
          <w:tab w:val="left" w:pos="835"/>
        </w:tabs>
        <w:spacing w:before="192"/>
        <w:ind w:right="1138" w:firstLine="0"/>
        <w:rPr>
          <w:b/>
          <w:sz w:val="28"/>
        </w:rPr>
      </w:pPr>
      <w:r>
        <w:rPr>
          <w:sz w:val="28"/>
        </w:rPr>
        <w:t>организация учебного процесса с учётом целей, содержания и планируемых результатов основного общего образования, отражённых в ФГОС ООО</w:t>
      </w:r>
      <w:r>
        <w:rPr>
          <w:b/>
          <w:sz w:val="28"/>
        </w:rPr>
        <w:t>;</w:t>
      </w:r>
    </w:p>
    <w:p w:rsidR="004F75DF" w:rsidRDefault="0013698B">
      <w:pPr>
        <w:pStyle w:val="a4"/>
        <w:numPr>
          <w:ilvl w:val="0"/>
          <w:numId w:val="26"/>
        </w:numPr>
        <w:tabs>
          <w:tab w:val="left" w:pos="835"/>
        </w:tabs>
        <w:spacing w:before="200"/>
        <w:ind w:left="835" w:hanging="162"/>
        <w:rPr>
          <w:sz w:val="28"/>
        </w:rPr>
      </w:pPr>
      <w:r>
        <w:rPr>
          <w:sz w:val="28"/>
        </w:rPr>
        <w:t>создание</w:t>
      </w:r>
      <w:r>
        <w:rPr>
          <w:spacing w:val="-9"/>
          <w:sz w:val="28"/>
        </w:rPr>
        <w:t xml:space="preserve"> </w:t>
      </w:r>
      <w:r>
        <w:rPr>
          <w:sz w:val="28"/>
        </w:rPr>
        <w:t>условий</w:t>
      </w:r>
      <w:r>
        <w:rPr>
          <w:spacing w:val="-10"/>
          <w:sz w:val="28"/>
        </w:rPr>
        <w:t xml:space="preserve"> </w:t>
      </w:r>
      <w:r>
        <w:rPr>
          <w:sz w:val="28"/>
        </w:rPr>
        <w:t>для</w:t>
      </w:r>
      <w:r>
        <w:rPr>
          <w:spacing w:val="-8"/>
          <w:sz w:val="28"/>
        </w:rPr>
        <w:t xml:space="preserve"> </w:t>
      </w:r>
      <w:r>
        <w:rPr>
          <w:sz w:val="28"/>
        </w:rPr>
        <w:t>становления</w:t>
      </w:r>
      <w:r>
        <w:rPr>
          <w:spacing w:val="-9"/>
          <w:sz w:val="28"/>
        </w:rPr>
        <w:t xml:space="preserve"> </w:t>
      </w:r>
      <w:r>
        <w:rPr>
          <w:sz w:val="28"/>
        </w:rPr>
        <w:t>и</w:t>
      </w:r>
      <w:r>
        <w:rPr>
          <w:spacing w:val="-5"/>
          <w:sz w:val="28"/>
        </w:rPr>
        <w:t xml:space="preserve"> </w:t>
      </w:r>
      <w:r>
        <w:rPr>
          <w:sz w:val="28"/>
        </w:rPr>
        <w:t>формирования</w:t>
      </w:r>
      <w:r>
        <w:rPr>
          <w:spacing w:val="-8"/>
          <w:sz w:val="28"/>
        </w:rPr>
        <w:t xml:space="preserve"> </w:t>
      </w:r>
      <w:r>
        <w:rPr>
          <w:sz w:val="28"/>
        </w:rPr>
        <w:t>личности</w:t>
      </w:r>
      <w:r>
        <w:rPr>
          <w:spacing w:val="-10"/>
          <w:sz w:val="28"/>
        </w:rPr>
        <w:t xml:space="preserve"> </w:t>
      </w:r>
      <w:r>
        <w:rPr>
          <w:spacing w:val="-2"/>
          <w:sz w:val="28"/>
        </w:rPr>
        <w:t>обучающегося;</w:t>
      </w:r>
    </w:p>
    <w:p w:rsidR="004F75DF" w:rsidRDefault="0013698B">
      <w:pPr>
        <w:pStyle w:val="a4"/>
        <w:numPr>
          <w:ilvl w:val="0"/>
          <w:numId w:val="26"/>
        </w:numPr>
        <w:tabs>
          <w:tab w:val="left" w:pos="835"/>
        </w:tabs>
        <w:spacing w:before="202"/>
        <w:ind w:right="1138" w:firstLine="0"/>
        <w:rPr>
          <w:sz w:val="28"/>
        </w:rPr>
      </w:pPr>
      <w:r>
        <w:rPr>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3"/>
        <w:spacing w:before="70" w:line="235" w:lineRule="auto"/>
        <w:ind w:right="1144"/>
        <w:jc w:val="both"/>
        <w:rPr>
          <w:b w:val="0"/>
          <w:i w:val="0"/>
        </w:rPr>
      </w:pPr>
      <w:r>
        <w:lastRenderedPageBreak/>
        <w:t>Достижение поставленных целей реализации ФОП ООО предусматривает решение следующих основных задач</w:t>
      </w:r>
      <w:r>
        <w:rPr>
          <w:b w:val="0"/>
          <w:i w:val="0"/>
        </w:rPr>
        <w:t>:</w:t>
      </w:r>
    </w:p>
    <w:p w:rsidR="004F75DF" w:rsidRDefault="0013698B">
      <w:pPr>
        <w:pStyle w:val="a4"/>
        <w:numPr>
          <w:ilvl w:val="0"/>
          <w:numId w:val="26"/>
        </w:numPr>
        <w:tabs>
          <w:tab w:val="left" w:pos="835"/>
        </w:tabs>
        <w:spacing w:before="204"/>
        <w:ind w:right="1141" w:firstLine="0"/>
        <w:rPr>
          <w:sz w:val="28"/>
        </w:rPr>
      </w:pPr>
      <w:r>
        <w:rPr>
          <w:sz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F75DF" w:rsidRDefault="0013698B">
      <w:pPr>
        <w:pStyle w:val="a4"/>
        <w:numPr>
          <w:ilvl w:val="0"/>
          <w:numId w:val="26"/>
        </w:numPr>
        <w:tabs>
          <w:tab w:val="left" w:pos="835"/>
        </w:tabs>
        <w:spacing w:before="200"/>
        <w:ind w:right="1128" w:firstLine="0"/>
        <w:rPr>
          <w:sz w:val="28"/>
        </w:rPr>
      </w:pPr>
      <w:r>
        <w:rPr>
          <w:sz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F75DF" w:rsidRDefault="0013698B">
      <w:pPr>
        <w:pStyle w:val="a4"/>
        <w:numPr>
          <w:ilvl w:val="0"/>
          <w:numId w:val="26"/>
        </w:numPr>
        <w:tabs>
          <w:tab w:val="left" w:pos="835"/>
        </w:tabs>
        <w:spacing w:before="201"/>
        <w:ind w:right="1141" w:firstLine="0"/>
        <w:rPr>
          <w:sz w:val="28"/>
        </w:rPr>
      </w:pPr>
      <w:r>
        <w:rPr>
          <w:sz w:val="28"/>
        </w:rPr>
        <w:t xml:space="preserve">обеспечение преемственности основного общего и среднего общего </w:t>
      </w:r>
      <w:r>
        <w:rPr>
          <w:spacing w:val="-2"/>
          <w:sz w:val="28"/>
        </w:rPr>
        <w:t>образования;</w:t>
      </w:r>
    </w:p>
    <w:p w:rsidR="004F75DF" w:rsidRDefault="0013698B">
      <w:pPr>
        <w:pStyle w:val="a4"/>
        <w:numPr>
          <w:ilvl w:val="0"/>
          <w:numId w:val="26"/>
        </w:numPr>
        <w:tabs>
          <w:tab w:val="left" w:pos="835"/>
        </w:tabs>
        <w:spacing w:before="201"/>
        <w:ind w:right="1141" w:firstLine="0"/>
        <w:rPr>
          <w:sz w:val="28"/>
        </w:rPr>
      </w:pPr>
      <w:r>
        <w:rPr>
          <w:sz w:val="28"/>
        </w:rPr>
        <w:t xml:space="preserve">достижение планируемых результатов освоения ФОП ООО всеми обучающимися, в т.ч. обучающимися с ограниченными возможностями </w:t>
      </w:r>
      <w:r>
        <w:rPr>
          <w:spacing w:val="-2"/>
          <w:sz w:val="28"/>
        </w:rPr>
        <w:t>здоровья;</w:t>
      </w:r>
    </w:p>
    <w:p w:rsidR="004F75DF" w:rsidRDefault="0013698B">
      <w:pPr>
        <w:pStyle w:val="a4"/>
        <w:numPr>
          <w:ilvl w:val="0"/>
          <w:numId w:val="26"/>
        </w:numPr>
        <w:tabs>
          <w:tab w:val="left" w:pos="835"/>
        </w:tabs>
        <w:spacing w:before="201"/>
        <w:ind w:right="1132" w:firstLine="0"/>
        <w:rPr>
          <w:sz w:val="28"/>
        </w:rPr>
      </w:pPr>
      <w:r>
        <w:rPr>
          <w:sz w:val="28"/>
        </w:rPr>
        <w:t xml:space="preserve">обеспечение доступности получения качественного основного общего </w:t>
      </w:r>
      <w:r>
        <w:rPr>
          <w:spacing w:val="-2"/>
          <w:sz w:val="28"/>
        </w:rPr>
        <w:t>образования;</w:t>
      </w:r>
    </w:p>
    <w:p w:rsidR="004F75DF" w:rsidRDefault="0013698B">
      <w:pPr>
        <w:pStyle w:val="a4"/>
        <w:numPr>
          <w:ilvl w:val="0"/>
          <w:numId w:val="26"/>
        </w:numPr>
        <w:tabs>
          <w:tab w:val="left" w:pos="835"/>
        </w:tabs>
        <w:spacing w:before="201"/>
        <w:ind w:right="1136" w:firstLine="0"/>
        <w:rPr>
          <w:sz w:val="28"/>
        </w:rPr>
      </w:pPr>
      <w:r>
        <w:rPr>
          <w:sz w:val="28"/>
        </w:rPr>
        <w:t>выявление и развитие способностей обучающихся, в т.ч. проявивших выдающиеся способности, через систему клубов, секций, студий и других, организацию общественно полезной деятельности;</w:t>
      </w:r>
    </w:p>
    <w:p w:rsidR="004F75DF" w:rsidRDefault="0013698B">
      <w:pPr>
        <w:pStyle w:val="a4"/>
        <w:numPr>
          <w:ilvl w:val="0"/>
          <w:numId w:val="26"/>
        </w:numPr>
        <w:tabs>
          <w:tab w:val="left" w:pos="835"/>
        </w:tabs>
        <w:spacing w:before="201"/>
        <w:ind w:right="1129" w:firstLine="0"/>
        <w:rPr>
          <w:sz w:val="28"/>
        </w:rPr>
      </w:pPr>
      <w:r>
        <w:rPr>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4F75DF" w:rsidRDefault="0013698B">
      <w:pPr>
        <w:pStyle w:val="a4"/>
        <w:numPr>
          <w:ilvl w:val="0"/>
          <w:numId w:val="26"/>
        </w:numPr>
        <w:tabs>
          <w:tab w:val="left" w:pos="835"/>
        </w:tabs>
        <w:spacing w:before="196" w:line="242" w:lineRule="auto"/>
        <w:ind w:right="1139" w:firstLine="0"/>
        <w:rPr>
          <w:sz w:val="28"/>
        </w:rPr>
      </w:pPr>
      <w:r>
        <w:rPr>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F75DF" w:rsidRDefault="0013698B">
      <w:pPr>
        <w:pStyle w:val="a4"/>
        <w:numPr>
          <w:ilvl w:val="0"/>
          <w:numId w:val="26"/>
        </w:numPr>
        <w:tabs>
          <w:tab w:val="left" w:pos="835"/>
        </w:tabs>
        <w:spacing w:before="191" w:line="242" w:lineRule="auto"/>
        <w:ind w:right="1140" w:firstLine="0"/>
        <w:rPr>
          <w:sz w:val="28"/>
        </w:rPr>
      </w:pPr>
      <w:r>
        <w:rPr>
          <w:sz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F75DF" w:rsidRDefault="0013698B">
      <w:pPr>
        <w:pStyle w:val="a4"/>
        <w:numPr>
          <w:ilvl w:val="0"/>
          <w:numId w:val="26"/>
        </w:numPr>
        <w:tabs>
          <w:tab w:val="left" w:pos="835"/>
        </w:tabs>
        <w:spacing w:before="191"/>
        <w:ind w:right="1139" w:firstLine="0"/>
        <w:rPr>
          <w:sz w:val="28"/>
        </w:rPr>
      </w:pPr>
      <w:r>
        <w:rPr>
          <w:sz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w:t>
      </w:r>
      <w:r>
        <w:rPr>
          <w:spacing w:val="40"/>
          <w:sz w:val="28"/>
        </w:rPr>
        <w:t xml:space="preserve"> </w:t>
      </w:r>
      <w:r>
        <w:rPr>
          <w:sz w:val="28"/>
        </w:rPr>
        <w:t>предприятиями, организациями профессионального образования, центрами профессиональной работы;</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a4"/>
        <w:numPr>
          <w:ilvl w:val="0"/>
          <w:numId w:val="26"/>
        </w:numPr>
        <w:tabs>
          <w:tab w:val="left" w:pos="835"/>
        </w:tabs>
        <w:spacing w:before="60"/>
        <w:ind w:right="1137" w:firstLine="0"/>
        <w:rPr>
          <w:sz w:val="28"/>
        </w:rPr>
      </w:pPr>
      <w:r>
        <w:rPr>
          <w:sz w:val="28"/>
        </w:rPr>
        <w:lastRenderedPageBreak/>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8"/>
        </w:rPr>
        <w:t>безопасности.</w:t>
      </w:r>
    </w:p>
    <w:p w:rsidR="004F75DF" w:rsidRDefault="004F75DF">
      <w:pPr>
        <w:pStyle w:val="a3"/>
        <w:ind w:left="0"/>
        <w:jc w:val="left"/>
      </w:pPr>
    </w:p>
    <w:p w:rsidR="004F75DF" w:rsidRDefault="004F75DF">
      <w:pPr>
        <w:pStyle w:val="a3"/>
        <w:spacing w:before="85"/>
        <w:ind w:left="0"/>
        <w:jc w:val="left"/>
      </w:pPr>
    </w:p>
    <w:p w:rsidR="004F75DF" w:rsidRDefault="0013698B">
      <w:pPr>
        <w:pStyle w:val="2"/>
        <w:numPr>
          <w:ilvl w:val="2"/>
          <w:numId w:val="130"/>
        </w:numPr>
        <w:tabs>
          <w:tab w:val="left" w:pos="1378"/>
        </w:tabs>
        <w:ind w:left="1378" w:hanging="705"/>
      </w:pPr>
      <w:r>
        <w:t>Принципы</w:t>
      </w:r>
      <w:r>
        <w:rPr>
          <w:spacing w:val="-12"/>
        </w:rPr>
        <w:t xml:space="preserve"> </w:t>
      </w:r>
      <w:r>
        <w:t>формирования</w:t>
      </w:r>
      <w:r>
        <w:rPr>
          <w:spacing w:val="-12"/>
        </w:rPr>
        <w:t xml:space="preserve"> </w:t>
      </w:r>
      <w:r>
        <w:t>и</w:t>
      </w:r>
      <w:r>
        <w:rPr>
          <w:spacing w:val="-13"/>
        </w:rPr>
        <w:t xml:space="preserve"> </w:t>
      </w:r>
      <w:r>
        <w:t>механизмы</w:t>
      </w:r>
      <w:r>
        <w:rPr>
          <w:spacing w:val="-11"/>
        </w:rPr>
        <w:t xml:space="preserve"> </w:t>
      </w:r>
      <w:r>
        <w:t>реализации</w:t>
      </w:r>
      <w:r>
        <w:rPr>
          <w:spacing w:val="-12"/>
        </w:rPr>
        <w:t xml:space="preserve"> </w:t>
      </w:r>
      <w:r>
        <w:rPr>
          <w:spacing w:val="-2"/>
        </w:rPr>
        <w:t>Программы</w:t>
      </w:r>
    </w:p>
    <w:p w:rsidR="004F75DF" w:rsidRDefault="0013698B">
      <w:pPr>
        <w:pStyle w:val="3"/>
        <w:spacing w:before="202"/>
        <w:jc w:val="both"/>
      </w:pPr>
      <w:r>
        <w:t>Программа</w:t>
      </w:r>
      <w:r>
        <w:rPr>
          <w:spacing w:val="-11"/>
        </w:rPr>
        <w:t xml:space="preserve"> </w:t>
      </w:r>
      <w:r>
        <w:t>сформирована</w:t>
      </w:r>
      <w:r>
        <w:rPr>
          <w:spacing w:val="-11"/>
        </w:rPr>
        <w:t xml:space="preserve"> </w:t>
      </w:r>
      <w:r>
        <w:t>с</w:t>
      </w:r>
      <w:r>
        <w:rPr>
          <w:spacing w:val="-10"/>
        </w:rPr>
        <w:t xml:space="preserve"> </w:t>
      </w:r>
      <w:r>
        <w:t>учетом</w:t>
      </w:r>
      <w:r>
        <w:rPr>
          <w:spacing w:val="-10"/>
        </w:rPr>
        <w:t xml:space="preserve"> </w:t>
      </w:r>
      <w:r>
        <w:t>следующих</w:t>
      </w:r>
      <w:r>
        <w:rPr>
          <w:spacing w:val="-11"/>
        </w:rPr>
        <w:t xml:space="preserve"> </w:t>
      </w:r>
      <w:r>
        <w:t>подходов</w:t>
      </w:r>
      <w:r>
        <w:rPr>
          <w:spacing w:val="-10"/>
        </w:rPr>
        <w:t xml:space="preserve"> </w:t>
      </w:r>
      <w:r>
        <w:t>и</w:t>
      </w:r>
      <w:r>
        <w:rPr>
          <w:spacing w:val="-12"/>
        </w:rPr>
        <w:t xml:space="preserve"> </w:t>
      </w:r>
      <w:r>
        <w:rPr>
          <w:spacing w:val="-2"/>
        </w:rPr>
        <w:t>принципов:</w:t>
      </w:r>
    </w:p>
    <w:p w:rsidR="004F75DF" w:rsidRDefault="0013698B">
      <w:pPr>
        <w:pStyle w:val="a4"/>
        <w:numPr>
          <w:ilvl w:val="0"/>
          <w:numId w:val="25"/>
        </w:numPr>
        <w:tabs>
          <w:tab w:val="left" w:pos="835"/>
        </w:tabs>
        <w:spacing w:before="191"/>
        <w:ind w:right="1134" w:firstLine="0"/>
        <w:rPr>
          <w:sz w:val="28"/>
        </w:rPr>
      </w:pPr>
      <w:r>
        <w:rPr>
          <w:i/>
          <w:sz w:val="28"/>
        </w:rPr>
        <w:t>системно-деятельностный подход</w:t>
      </w:r>
      <w:r>
        <w:rPr>
          <w:sz w:val="28"/>
        </w:rPr>
        <w:t>: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F75DF" w:rsidRDefault="0013698B">
      <w:pPr>
        <w:pStyle w:val="a4"/>
        <w:numPr>
          <w:ilvl w:val="0"/>
          <w:numId w:val="25"/>
        </w:numPr>
        <w:tabs>
          <w:tab w:val="left" w:pos="835"/>
        </w:tabs>
        <w:spacing w:before="200" w:line="242" w:lineRule="auto"/>
        <w:ind w:right="1141" w:firstLine="0"/>
        <w:rPr>
          <w:sz w:val="28"/>
        </w:rPr>
      </w:pPr>
      <w:r>
        <w:rPr>
          <w:i/>
          <w:sz w:val="28"/>
        </w:rPr>
        <w:t xml:space="preserve">принцип учёта ФГОС ООО: </w:t>
      </w:r>
      <w:r>
        <w:rPr>
          <w:sz w:val="28"/>
        </w:rPr>
        <w:t>Программа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F75DF" w:rsidRDefault="0013698B">
      <w:pPr>
        <w:pStyle w:val="a4"/>
        <w:numPr>
          <w:ilvl w:val="0"/>
          <w:numId w:val="25"/>
        </w:numPr>
        <w:tabs>
          <w:tab w:val="left" w:pos="835"/>
        </w:tabs>
        <w:spacing w:before="192"/>
        <w:ind w:right="1137" w:firstLine="0"/>
        <w:rPr>
          <w:i/>
          <w:sz w:val="28"/>
        </w:rPr>
      </w:pPr>
      <w:r>
        <w:rPr>
          <w:i/>
          <w:sz w:val="28"/>
        </w:rPr>
        <w:t xml:space="preserve">принцип учёта языка обучения: </w:t>
      </w:r>
      <w:r>
        <w:rPr>
          <w:sz w:val="28"/>
        </w:rPr>
        <w:t>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w:t>
      </w:r>
      <w:r>
        <w:rPr>
          <w:spacing w:val="40"/>
          <w:sz w:val="28"/>
        </w:rPr>
        <w:t xml:space="preserve"> </w:t>
      </w:r>
      <w:r>
        <w:rPr>
          <w:sz w:val="28"/>
        </w:rPr>
        <w:t>и отражает механизмы реализации данного принципа в учебных</w:t>
      </w:r>
      <w:r>
        <w:rPr>
          <w:spacing w:val="-3"/>
          <w:sz w:val="28"/>
        </w:rPr>
        <w:t xml:space="preserve"> </w:t>
      </w:r>
      <w:r>
        <w:rPr>
          <w:sz w:val="28"/>
        </w:rPr>
        <w:t>планах, планах внеурочной деятельности;</w:t>
      </w:r>
    </w:p>
    <w:p w:rsidR="004F75DF" w:rsidRDefault="0013698B">
      <w:pPr>
        <w:pStyle w:val="a4"/>
        <w:numPr>
          <w:ilvl w:val="0"/>
          <w:numId w:val="25"/>
        </w:numPr>
        <w:tabs>
          <w:tab w:val="left" w:pos="835"/>
        </w:tabs>
        <w:spacing w:before="200"/>
        <w:ind w:right="1134" w:firstLine="0"/>
        <w:rPr>
          <w:sz w:val="28"/>
        </w:rPr>
      </w:pPr>
      <w:r>
        <w:rPr>
          <w:i/>
          <w:sz w:val="28"/>
        </w:rPr>
        <w:t>принцип учёта ведущей деятельности обучающегося</w:t>
      </w:r>
      <w:r>
        <w:rPr>
          <w:sz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F75DF" w:rsidRDefault="0013698B">
      <w:pPr>
        <w:pStyle w:val="a4"/>
        <w:numPr>
          <w:ilvl w:val="0"/>
          <w:numId w:val="25"/>
        </w:numPr>
        <w:tabs>
          <w:tab w:val="left" w:pos="835"/>
        </w:tabs>
        <w:spacing w:before="200"/>
        <w:ind w:right="1133" w:firstLine="0"/>
        <w:rPr>
          <w:sz w:val="28"/>
        </w:rPr>
      </w:pPr>
      <w:r>
        <w:rPr>
          <w:i/>
          <w:sz w:val="28"/>
        </w:rPr>
        <w:t>принцип индивидуализации обучения</w:t>
      </w:r>
      <w:r>
        <w:rPr>
          <w:sz w:val="28"/>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8"/>
        </w:rPr>
        <w:t>обучающегося;</w:t>
      </w:r>
    </w:p>
    <w:p w:rsidR="004F75DF" w:rsidRDefault="0013698B">
      <w:pPr>
        <w:pStyle w:val="a4"/>
        <w:numPr>
          <w:ilvl w:val="0"/>
          <w:numId w:val="25"/>
        </w:numPr>
        <w:tabs>
          <w:tab w:val="left" w:pos="835"/>
        </w:tabs>
        <w:spacing w:before="205"/>
        <w:ind w:right="1129" w:firstLine="0"/>
        <w:rPr>
          <w:sz w:val="28"/>
        </w:rPr>
      </w:pPr>
      <w:r>
        <w:rPr>
          <w:i/>
          <w:sz w:val="28"/>
        </w:rPr>
        <w:t>принцип учета индивидуальных возрастных</w:t>
      </w:r>
      <w:r>
        <w:rPr>
          <w:sz w:val="28"/>
        </w:rPr>
        <w:t xml:space="preserve">, </w:t>
      </w:r>
      <w:r>
        <w:rPr>
          <w:i/>
          <w:sz w:val="28"/>
        </w:rPr>
        <w:t xml:space="preserve">психологических и физиологических особенностей обучающихся </w:t>
      </w:r>
      <w:r>
        <w:rPr>
          <w:sz w:val="28"/>
        </w:rPr>
        <w:t xml:space="preserve">при построении образовательного процесса и определении образовательно-воспитательных целей и путей их </w:t>
      </w:r>
      <w:r>
        <w:rPr>
          <w:spacing w:val="-2"/>
          <w:sz w:val="28"/>
        </w:rPr>
        <w:t>достижения;</w:t>
      </w:r>
    </w:p>
    <w:p w:rsidR="004F75DF" w:rsidRDefault="0013698B">
      <w:pPr>
        <w:pStyle w:val="a4"/>
        <w:numPr>
          <w:ilvl w:val="0"/>
          <w:numId w:val="25"/>
        </w:numPr>
        <w:tabs>
          <w:tab w:val="left" w:pos="835"/>
        </w:tabs>
        <w:spacing w:before="201"/>
        <w:ind w:right="1133" w:firstLine="0"/>
        <w:rPr>
          <w:sz w:val="28"/>
        </w:rPr>
      </w:pPr>
      <w:r>
        <w:rPr>
          <w:i/>
          <w:sz w:val="28"/>
        </w:rPr>
        <w:t>принцип обеспечения фундаментального характера образования</w:t>
      </w:r>
      <w:r>
        <w:rPr>
          <w:sz w:val="28"/>
        </w:rPr>
        <w:t>, учета специфики изучаемых учебных предметов;</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a4"/>
        <w:numPr>
          <w:ilvl w:val="0"/>
          <w:numId w:val="25"/>
        </w:numPr>
        <w:tabs>
          <w:tab w:val="left" w:pos="835"/>
        </w:tabs>
        <w:spacing w:before="60"/>
        <w:ind w:right="1135" w:firstLine="0"/>
        <w:rPr>
          <w:sz w:val="28"/>
        </w:rPr>
      </w:pPr>
      <w:r>
        <w:rPr>
          <w:i/>
          <w:sz w:val="28"/>
        </w:rPr>
        <w:lastRenderedPageBreak/>
        <w:t>принцип интеграции обучения и воспитания</w:t>
      </w:r>
      <w:r>
        <w:rPr>
          <w:sz w:val="28"/>
        </w:rPr>
        <w:t>: Программа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F75DF" w:rsidRDefault="0013698B">
      <w:pPr>
        <w:pStyle w:val="a4"/>
        <w:numPr>
          <w:ilvl w:val="0"/>
          <w:numId w:val="25"/>
        </w:numPr>
        <w:tabs>
          <w:tab w:val="left" w:pos="835"/>
        </w:tabs>
        <w:spacing w:before="201"/>
        <w:ind w:right="1124" w:firstLine="0"/>
        <w:rPr>
          <w:sz w:val="28"/>
        </w:rPr>
      </w:pPr>
      <w:r>
        <w:rPr>
          <w:i/>
          <w:sz w:val="28"/>
        </w:rPr>
        <w:t>принцип</w:t>
      </w:r>
      <w:r>
        <w:rPr>
          <w:i/>
          <w:spacing w:val="-3"/>
          <w:sz w:val="28"/>
        </w:rPr>
        <w:t xml:space="preserve"> </w:t>
      </w:r>
      <w:proofErr w:type="spellStart"/>
      <w:r>
        <w:rPr>
          <w:i/>
          <w:sz w:val="28"/>
        </w:rPr>
        <w:t>здоровьесбережения</w:t>
      </w:r>
      <w:proofErr w:type="spellEnd"/>
      <w:r>
        <w:rPr>
          <w:i/>
          <w:sz w:val="28"/>
        </w:rPr>
        <w:t xml:space="preserve">: </w:t>
      </w:r>
      <w:r>
        <w:rPr>
          <w:sz w:val="28"/>
        </w:rPr>
        <w:t>при</w:t>
      </w:r>
      <w:r>
        <w:rPr>
          <w:spacing w:val="-3"/>
          <w:sz w:val="28"/>
        </w:rPr>
        <w:t xml:space="preserve"> </w:t>
      </w:r>
      <w:r>
        <w:rPr>
          <w:sz w:val="28"/>
        </w:rPr>
        <w:t>организации</w:t>
      </w:r>
      <w:r>
        <w:rPr>
          <w:spacing w:val="-4"/>
          <w:sz w:val="28"/>
        </w:rPr>
        <w:t xml:space="preserve"> </w:t>
      </w:r>
      <w:r>
        <w:rPr>
          <w:sz w:val="28"/>
        </w:rPr>
        <w:t>образовательной</w:t>
      </w:r>
      <w:r>
        <w:rPr>
          <w:spacing w:val="-3"/>
          <w:sz w:val="28"/>
        </w:rPr>
        <w:t xml:space="preserve"> </w:t>
      </w:r>
      <w:r>
        <w:rPr>
          <w:sz w:val="28"/>
        </w:rPr>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sz w:val="28"/>
        </w:rPr>
        <w:t>здоровьесберегающих</w:t>
      </w:r>
      <w:proofErr w:type="spellEnd"/>
      <w:r>
        <w:rPr>
          <w:sz w:val="28"/>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w:t>
      </w:r>
      <w:r>
        <w:rPr>
          <w:spacing w:val="56"/>
          <w:sz w:val="28"/>
        </w:rPr>
        <w:t xml:space="preserve">  </w:t>
      </w:r>
      <w:r>
        <w:rPr>
          <w:sz w:val="28"/>
        </w:rPr>
        <w:t>нормативы),</w:t>
      </w:r>
      <w:r>
        <w:rPr>
          <w:spacing w:val="56"/>
          <w:sz w:val="28"/>
        </w:rPr>
        <w:t xml:space="preserve">  </w:t>
      </w:r>
      <w:r>
        <w:rPr>
          <w:sz w:val="28"/>
        </w:rPr>
        <w:t>и</w:t>
      </w:r>
      <w:r>
        <w:rPr>
          <w:spacing w:val="56"/>
          <w:sz w:val="28"/>
        </w:rPr>
        <w:t xml:space="preserve">  </w:t>
      </w:r>
      <w:r>
        <w:rPr>
          <w:sz w:val="28"/>
        </w:rPr>
        <w:t>санитарными</w:t>
      </w:r>
      <w:r>
        <w:rPr>
          <w:spacing w:val="55"/>
          <w:sz w:val="28"/>
        </w:rPr>
        <w:t xml:space="preserve">  </w:t>
      </w:r>
      <w:r>
        <w:rPr>
          <w:sz w:val="28"/>
        </w:rPr>
        <w:t>правилами</w:t>
      </w:r>
      <w:r>
        <w:rPr>
          <w:spacing w:val="59"/>
          <w:sz w:val="28"/>
        </w:rPr>
        <w:t xml:space="preserve">  </w:t>
      </w:r>
      <w:r>
        <w:rPr>
          <w:sz w:val="28"/>
        </w:rPr>
        <w:t>СП</w:t>
      </w:r>
      <w:r>
        <w:rPr>
          <w:spacing w:val="54"/>
          <w:sz w:val="28"/>
        </w:rPr>
        <w:t xml:space="preserve">  </w:t>
      </w:r>
      <w:r>
        <w:rPr>
          <w:sz w:val="28"/>
        </w:rPr>
        <w:t>2.4.3648-</w:t>
      </w:r>
      <w:r>
        <w:rPr>
          <w:spacing w:val="-5"/>
          <w:sz w:val="28"/>
        </w:rPr>
        <w:t>20</w:t>
      </w:r>
    </w:p>
    <w:p w:rsidR="004F75DF" w:rsidRDefault="0013698B">
      <w:pPr>
        <w:pStyle w:val="a3"/>
        <w:spacing w:before="1"/>
        <w:ind w:right="1133"/>
      </w:pPr>
      <w: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w:t>
      </w:r>
      <w:r>
        <w:rPr>
          <w:spacing w:val="-2"/>
        </w:rPr>
        <w:t>требования).</w:t>
      </w:r>
    </w:p>
    <w:p w:rsidR="004F75DF" w:rsidRDefault="0013698B">
      <w:pPr>
        <w:pStyle w:val="3"/>
        <w:spacing w:before="205"/>
        <w:jc w:val="both"/>
      </w:pPr>
      <w:r>
        <w:t>Механизмы</w:t>
      </w:r>
      <w:r>
        <w:rPr>
          <w:spacing w:val="-17"/>
        </w:rPr>
        <w:t xml:space="preserve"> </w:t>
      </w:r>
      <w:r>
        <w:t>реализации</w:t>
      </w:r>
      <w:r>
        <w:rPr>
          <w:spacing w:val="-16"/>
        </w:rPr>
        <w:t xml:space="preserve"> </w:t>
      </w:r>
      <w:r>
        <w:rPr>
          <w:spacing w:val="-2"/>
        </w:rPr>
        <w:t>Программы</w:t>
      </w:r>
    </w:p>
    <w:p w:rsidR="004F75DF" w:rsidRDefault="0013698B">
      <w:pPr>
        <w:spacing w:before="196"/>
        <w:ind w:left="673" w:right="1137"/>
        <w:jc w:val="both"/>
        <w:rPr>
          <w:sz w:val="28"/>
        </w:rPr>
      </w:pPr>
      <w:r>
        <w:rPr>
          <w:i/>
          <w:sz w:val="28"/>
        </w:rPr>
        <w:t xml:space="preserve">Программа учитывает возрастные и психологические особенности </w:t>
      </w:r>
      <w:r>
        <w:rPr>
          <w:i/>
          <w:spacing w:val="-2"/>
          <w:sz w:val="28"/>
        </w:rPr>
        <w:t>обучающихся</w:t>
      </w:r>
      <w:r>
        <w:rPr>
          <w:spacing w:val="-2"/>
          <w:sz w:val="28"/>
        </w:rPr>
        <w:t>.</w:t>
      </w:r>
    </w:p>
    <w:p w:rsidR="004F75DF" w:rsidRDefault="0013698B">
      <w:pPr>
        <w:pStyle w:val="a3"/>
        <w:spacing w:before="201"/>
        <w:ind w:right="1129"/>
      </w:pPr>
      <w:r>
        <w:t>Общий объем аудиторной работы обучающихся за пять учебных лет не может составлять менее 5058 академических часов и более 5848 академических часов</w:t>
      </w:r>
      <w:r>
        <w:rPr>
          <w:spacing w:val="40"/>
        </w:rPr>
        <w:t xml:space="preserve"> </w:t>
      </w:r>
      <w:r>
        <w:t>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4F75DF" w:rsidRDefault="0013698B">
      <w:pPr>
        <w:pStyle w:val="a3"/>
        <w:spacing w:before="200"/>
        <w:ind w:right="1134"/>
      </w:pPr>
      <w:r>
        <w:t xml:space="preserve">В целях удовлетворения образовательных потребностей и интересов обучающихся </w:t>
      </w:r>
      <w:r>
        <w:rPr>
          <w:i/>
        </w:rPr>
        <w:t>могут разрабатываться индивидуальные учебные планы</w:t>
      </w:r>
      <w:r>
        <w:t>, в т.ч.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4F75DF" w:rsidRDefault="0013698B">
      <w:pPr>
        <w:pStyle w:val="2"/>
        <w:numPr>
          <w:ilvl w:val="2"/>
          <w:numId w:val="130"/>
        </w:numPr>
        <w:tabs>
          <w:tab w:val="left" w:pos="1378"/>
        </w:tabs>
        <w:spacing w:before="205"/>
        <w:ind w:left="1378" w:hanging="705"/>
      </w:pPr>
      <w:r>
        <w:t>Общая</w:t>
      </w:r>
      <w:r>
        <w:rPr>
          <w:spacing w:val="-17"/>
        </w:rPr>
        <w:t xml:space="preserve"> </w:t>
      </w:r>
      <w:r>
        <w:t>характеристика</w:t>
      </w:r>
      <w:r>
        <w:rPr>
          <w:spacing w:val="-18"/>
        </w:rPr>
        <w:t xml:space="preserve"> </w:t>
      </w:r>
      <w:r>
        <w:rPr>
          <w:spacing w:val="-2"/>
        </w:rPr>
        <w:t>Программы</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5"/>
      </w:pPr>
      <w:r>
        <w:lastRenderedPageBreak/>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4F75DF" w:rsidRDefault="0013698B">
      <w:pPr>
        <w:pStyle w:val="a3"/>
        <w:spacing w:before="201"/>
        <w:ind w:right="1136"/>
      </w:pPr>
      <w:r>
        <w:t>Программа учитывает Санитарно-эпидемиологические требования к организации воспитания и обучения.</w:t>
      </w:r>
    </w:p>
    <w:p w:rsidR="004F75DF" w:rsidRDefault="0013698B">
      <w:pPr>
        <w:pStyle w:val="a3"/>
        <w:spacing w:before="201"/>
        <w:ind w:right="1143"/>
      </w:pPr>
      <w:r>
        <w:t>Структура Программы соответствует требованиям ФГОС ООО и включает целевой, содержательный и организационный разделы.</w:t>
      </w:r>
    </w:p>
    <w:p w:rsidR="004F75DF" w:rsidRDefault="0013698B">
      <w:pPr>
        <w:pStyle w:val="a3"/>
        <w:spacing w:before="201"/>
        <w:ind w:right="1135"/>
      </w:pPr>
      <w:r>
        <w:rPr>
          <w:b/>
          <w:i/>
        </w:rPr>
        <w:t xml:space="preserve">Целевой раздел </w:t>
      </w:r>
      <w:r>
        <w:t>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4F75DF" w:rsidRDefault="0013698B">
      <w:pPr>
        <w:pStyle w:val="a3"/>
        <w:spacing w:before="201"/>
        <w:ind w:right="1141"/>
      </w:pPr>
      <w: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4F75DF" w:rsidRDefault="0013698B">
      <w:pPr>
        <w:pStyle w:val="a3"/>
        <w:spacing w:before="200"/>
        <w:ind w:right="1139"/>
      </w:pPr>
      <w:r>
        <w:rPr>
          <w:b/>
          <w:i/>
        </w:rPr>
        <w:t xml:space="preserve">Содержательный раздел </w:t>
      </w:r>
      <w:r>
        <w:t>включает следующие программы, ориентированные на достижение предметных, метапредметных и личностных результатов:</w:t>
      </w:r>
    </w:p>
    <w:p w:rsidR="004F75DF" w:rsidRDefault="0013698B">
      <w:pPr>
        <w:pStyle w:val="a4"/>
        <w:numPr>
          <w:ilvl w:val="0"/>
          <w:numId w:val="129"/>
        </w:numPr>
        <w:tabs>
          <w:tab w:val="left" w:pos="835"/>
        </w:tabs>
        <w:spacing w:before="202"/>
        <w:ind w:left="835" w:hanging="162"/>
        <w:rPr>
          <w:sz w:val="28"/>
        </w:rPr>
      </w:pPr>
      <w:r>
        <w:rPr>
          <w:sz w:val="28"/>
        </w:rPr>
        <w:t>рабочие</w:t>
      </w:r>
      <w:r>
        <w:rPr>
          <w:spacing w:val="-10"/>
          <w:sz w:val="28"/>
        </w:rPr>
        <w:t xml:space="preserve"> </w:t>
      </w:r>
      <w:r>
        <w:rPr>
          <w:sz w:val="28"/>
        </w:rPr>
        <w:t>программы</w:t>
      </w:r>
      <w:r>
        <w:rPr>
          <w:spacing w:val="-10"/>
          <w:sz w:val="28"/>
        </w:rPr>
        <w:t xml:space="preserve"> </w:t>
      </w:r>
      <w:r>
        <w:rPr>
          <w:sz w:val="28"/>
        </w:rPr>
        <w:t>учебных</w:t>
      </w:r>
      <w:r>
        <w:rPr>
          <w:spacing w:val="-14"/>
          <w:sz w:val="28"/>
        </w:rPr>
        <w:t xml:space="preserve"> </w:t>
      </w:r>
      <w:r>
        <w:rPr>
          <w:spacing w:val="-2"/>
          <w:sz w:val="28"/>
        </w:rPr>
        <w:t>предметов;</w:t>
      </w:r>
    </w:p>
    <w:p w:rsidR="004F75DF" w:rsidRDefault="0013698B">
      <w:pPr>
        <w:pStyle w:val="a4"/>
        <w:numPr>
          <w:ilvl w:val="0"/>
          <w:numId w:val="129"/>
        </w:numPr>
        <w:tabs>
          <w:tab w:val="left" w:pos="835"/>
        </w:tabs>
        <w:spacing w:before="196"/>
        <w:ind w:left="835" w:hanging="162"/>
        <w:rPr>
          <w:sz w:val="28"/>
        </w:rPr>
      </w:pPr>
      <w:r>
        <w:rPr>
          <w:sz w:val="28"/>
        </w:rPr>
        <w:t>программу</w:t>
      </w:r>
      <w:r>
        <w:rPr>
          <w:spacing w:val="-14"/>
          <w:sz w:val="28"/>
        </w:rPr>
        <w:t xml:space="preserve"> </w:t>
      </w:r>
      <w:r>
        <w:rPr>
          <w:sz w:val="28"/>
        </w:rPr>
        <w:t>формирования</w:t>
      </w:r>
      <w:r>
        <w:rPr>
          <w:spacing w:val="-5"/>
          <w:sz w:val="28"/>
        </w:rPr>
        <w:t xml:space="preserve"> </w:t>
      </w:r>
      <w:r>
        <w:rPr>
          <w:sz w:val="28"/>
        </w:rPr>
        <w:t>универсальных</w:t>
      </w:r>
      <w:r>
        <w:rPr>
          <w:spacing w:val="-11"/>
          <w:sz w:val="28"/>
        </w:rPr>
        <w:t xml:space="preserve"> </w:t>
      </w:r>
      <w:r>
        <w:rPr>
          <w:sz w:val="28"/>
        </w:rPr>
        <w:t>учебных</w:t>
      </w:r>
      <w:r>
        <w:rPr>
          <w:spacing w:val="-13"/>
          <w:sz w:val="28"/>
        </w:rPr>
        <w:t xml:space="preserve"> </w:t>
      </w:r>
      <w:r>
        <w:rPr>
          <w:sz w:val="28"/>
        </w:rPr>
        <w:t>действий</w:t>
      </w:r>
      <w:r>
        <w:rPr>
          <w:spacing w:val="-6"/>
          <w:sz w:val="28"/>
        </w:rPr>
        <w:t xml:space="preserve"> </w:t>
      </w:r>
      <w:r>
        <w:rPr>
          <w:sz w:val="28"/>
        </w:rPr>
        <w:t>у</w:t>
      </w:r>
      <w:r>
        <w:rPr>
          <w:spacing w:val="-14"/>
          <w:sz w:val="28"/>
        </w:rPr>
        <w:t xml:space="preserve"> </w:t>
      </w:r>
      <w:r>
        <w:rPr>
          <w:spacing w:val="-2"/>
          <w:sz w:val="28"/>
        </w:rPr>
        <w:t>обучающихся;</w:t>
      </w:r>
    </w:p>
    <w:p w:rsidR="004F75DF" w:rsidRDefault="0013698B">
      <w:pPr>
        <w:pStyle w:val="a4"/>
        <w:numPr>
          <w:ilvl w:val="0"/>
          <w:numId w:val="129"/>
        </w:numPr>
        <w:tabs>
          <w:tab w:val="left" w:pos="835"/>
        </w:tabs>
        <w:spacing w:before="201"/>
        <w:ind w:left="835" w:hanging="162"/>
        <w:rPr>
          <w:sz w:val="28"/>
        </w:rPr>
      </w:pPr>
      <w:r>
        <w:rPr>
          <w:sz w:val="28"/>
        </w:rPr>
        <w:t>рабочую</w:t>
      </w:r>
      <w:r>
        <w:rPr>
          <w:spacing w:val="-11"/>
          <w:sz w:val="28"/>
        </w:rPr>
        <w:t xml:space="preserve"> </w:t>
      </w:r>
      <w:r>
        <w:rPr>
          <w:sz w:val="28"/>
        </w:rPr>
        <w:t>программу</w:t>
      </w:r>
      <w:r>
        <w:rPr>
          <w:spacing w:val="-13"/>
          <w:sz w:val="28"/>
        </w:rPr>
        <w:t xml:space="preserve"> </w:t>
      </w:r>
      <w:r>
        <w:rPr>
          <w:spacing w:val="-2"/>
          <w:sz w:val="28"/>
        </w:rPr>
        <w:t>воспитания.</w:t>
      </w:r>
    </w:p>
    <w:p w:rsidR="004F75DF" w:rsidRDefault="0013698B">
      <w:pPr>
        <w:pStyle w:val="a3"/>
        <w:spacing w:before="202" w:line="322" w:lineRule="exact"/>
      </w:pPr>
      <w:proofErr w:type="gramStart"/>
      <w:r>
        <w:t>Для</w:t>
      </w:r>
      <w:r>
        <w:rPr>
          <w:spacing w:val="61"/>
        </w:rPr>
        <w:t xml:space="preserve">  </w:t>
      </w:r>
      <w:r>
        <w:t>преподавания</w:t>
      </w:r>
      <w:proofErr w:type="gramEnd"/>
      <w:r>
        <w:rPr>
          <w:spacing w:val="62"/>
        </w:rPr>
        <w:t xml:space="preserve">  </w:t>
      </w:r>
      <w:r>
        <w:t>учебных</w:t>
      </w:r>
      <w:r>
        <w:rPr>
          <w:spacing w:val="58"/>
        </w:rPr>
        <w:t xml:space="preserve">  </w:t>
      </w:r>
      <w:r>
        <w:t>предметов</w:t>
      </w:r>
      <w:r>
        <w:rPr>
          <w:spacing w:val="66"/>
        </w:rPr>
        <w:t xml:space="preserve">  </w:t>
      </w:r>
      <w:r>
        <w:t>«Русский</w:t>
      </w:r>
      <w:r>
        <w:rPr>
          <w:spacing w:val="61"/>
        </w:rPr>
        <w:t xml:space="preserve">  </w:t>
      </w:r>
      <w:r>
        <w:t>язык»,</w:t>
      </w:r>
      <w:r>
        <w:rPr>
          <w:spacing w:val="62"/>
        </w:rPr>
        <w:t xml:space="preserve">  </w:t>
      </w:r>
      <w:r>
        <w:rPr>
          <w:spacing w:val="-2"/>
        </w:rPr>
        <w:t>«Литература»,</w:t>
      </w:r>
    </w:p>
    <w:p w:rsidR="004F75DF" w:rsidRDefault="0013698B">
      <w:pPr>
        <w:pStyle w:val="a3"/>
        <w:ind w:right="1131"/>
      </w:pPr>
      <w:r>
        <w:t xml:space="preserve">«История», «Обществознание», «География», «Основы безопасности жизнедеятельности» непосредственно применяются федеральные рабочие </w:t>
      </w:r>
      <w:r>
        <w:rPr>
          <w:spacing w:val="-2"/>
        </w:rPr>
        <w:t>программы.</w:t>
      </w:r>
    </w:p>
    <w:p w:rsidR="004F75DF" w:rsidRDefault="0013698B">
      <w:pPr>
        <w:spacing w:before="200"/>
        <w:ind w:left="673" w:right="1135"/>
        <w:jc w:val="both"/>
        <w:rPr>
          <w:sz w:val="28"/>
        </w:rPr>
      </w:pPr>
      <w:r>
        <w:rPr>
          <w:i/>
          <w:sz w:val="28"/>
        </w:rPr>
        <w:t xml:space="preserve">Программа формирования универсальных учебных действий </w:t>
      </w:r>
      <w:r>
        <w:rPr>
          <w:sz w:val="28"/>
        </w:rPr>
        <w:t xml:space="preserve">у обучающихся </w:t>
      </w:r>
      <w:r>
        <w:rPr>
          <w:spacing w:val="-2"/>
          <w:sz w:val="28"/>
        </w:rPr>
        <w:t>содержит:</w:t>
      </w:r>
    </w:p>
    <w:p w:rsidR="004F75DF" w:rsidRDefault="0013698B">
      <w:pPr>
        <w:pStyle w:val="a4"/>
        <w:numPr>
          <w:ilvl w:val="0"/>
          <w:numId w:val="129"/>
        </w:numPr>
        <w:tabs>
          <w:tab w:val="left" w:pos="835"/>
        </w:tabs>
        <w:spacing w:before="202"/>
        <w:ind w:right="1139" w:firstLine="0"/>
        <w:rPr>
          <w:sz w:val="28"/>
        </w:rPr>
      </w:pPr>
      <w:r>
        <w:rPr>
          <w:sz w:val="28"/>
        </w:rPr>
        <w:t>описание взаимосвязи универсальных учебных действий с содержанием учебных предметов;</w:t>
      </w:r>
    </w:p>
    <w:p w:rsidR="004F75DF" w:rsidRDefault="0013698B">
      <w:pPr>
        <w:pStyle w:val="a4"/>
        <w:numPr>
          <w:ilvl w:val="0"/>
          <w:numId w:val="129"/>
        </w:numPr>
        <w:tabs>
          <w:tab w:val="left" w:pos="835"/>
        </w:tabs>
        <w:spacing w:before="196" w:line="242" w:lineRule="auto"/>
        <w:ind w:right="1136" w:firstLine="0"/>
        <w:rPr>
          <w:sz w:val="28"/>
        </w:rPr>
      </w:pPr>
      <w:r>
        <w:rPr>
          <w:sz w:val="28"/>
        </w:rPr>
        <w:t>характеристики регулятивных, познавательных, коммуникативных универсальных учебных действий обучающихся</w:t>
      </w:r>
      <w:r>
        <w:rPr>
          <w:sz w:val="28"/>
          <w:vertAlign w:val="superscript"/>
        </w:rPr>
        <w:t>.</w:t>
      </w:r>
    </w:p>
    <w:p w:rsidR="004F75DF" w:rsidRDefault="0013698B">
      <w:pPr>
        <w:pStyle w:val="a3"/>
        <w:spacing w:before="194"/>
        <w:ind w:right="1129"/>
      </w:pPr>
      <w:r>
        <w:rPr>
          <w:i/>
        </w:rPr>
        <w:t xml:space="preserve">Рабочая программа воспитания </w:t>
      </w:r>
      <w:r>
        <w:t>разработана на основе федеральной и направлена на сохранение и укрепление традиционных российских духовно- нравственных ценностей, на развитие личности обучающихся, достижение ими результатов освоения Программы.</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2"/>
      </w:pPr>
      <w:r>
        <w:lastRenderedPageBreak/>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4F75DF" w:rsidRDefault="0013698B">
      <w:pPr>
        <w:pStyle w:val="a3"/>
        <w:spacing w:before="201"/>
        <w:ind w:right="1139"/>
      </w:pPr>
      <w:r>
        <w:rPr>
          <w:b/>
          <w:i/>
        </w:rPr>
        <w:t xml:space="preserve">Организационный раздел </w:t>
      </w:r>
      <w:r>
        <w:t xml:space="preserve">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w:t>
      </w:r>
      <w:r>
        <w:rPr>
          <w:spacing w:val="-2"/>
        </w:rPr>
        <w:t>планов.</w:t>
      </w:r>
    </w:p>
    <w:p w:rsidR="004F75DF" w:rsidRDefault="0013698B">
      <w:pPr>
        <w:pStyle w:val="a3"/>
        <w:spacing w:before="200"/>
        <w:ind w:right="1143"/>
      </w:pPr>
      <w:r>
        <w:t xml:space="preserve">В разделе дана характеристика условий, имеющихся для реализации </w:t>
      </w:r>
      <w:r>
        <w:rPr>
          <w:spacing w:val="-2"/>
        </w:rPr>
        <w:t>Программы.</w:t>
      </w:r>
    </w:p>
    <w:p w:rsidR="004F75DF" w:rsidRDefault="0013698B">
      <w:pPr>
        <w:pStyle w:val="a3"/>
        <w:spacing w:before="202"/>
        <w:ind w:right="1128"/>
      </w:pPr>
      <w:r>
        <w:t>Программа является основой для разработки и реализации индивидуальных учебных планов обучающихся.</w:t>
      </w:r>
    </w:p>
    <w:p w:rsidR="004F75DF" w:rsidRDefault="0013698B">
      <w:pPr>
        <w:pStyle w:val="a3"/>
        <w:spacing w:before="201"/>
        <w:ind w:right="1150"/>
      </w:pPr>
      <w:r>
        <w:t>Программа может быть реализована с использованием электронного обучения</w:t>
      </w:r>
      <w:r>
        <w:rPr>
          <w:spacing w:val="40"/>
        </w:rPr>
        <w:t xml:space="preserve"> </w:t>
      </w:r>
      <w:r>
        <w:t>и дистанционных образовательных технологий.</w:t>
      </w:r>
    </w:p>
    <w:p w:rsidR="004F75DF" w:rsidRDefault="004F75DF">
      <w:pPr>
        <w:sectPr w:rsidR="004F75DF">
          <w:pgSz w:w="11910" w:h="16390"/>
          <w:pgMar w:top="780" w:right="0" w:bottom="280" w:left="460" w:header="720" w:footer="720" w:gutter="0"/>
          <w:cols w:space="720"/>
        </w:sectPr>
      </w:pPr>
    </w:p>
    <w:p w:rsidR="004F75DF" w:rsidRDefault="0013698B">
      <w:pPr>
        <w:pStyle w:val="1"/>
        <w:numPr>
          <w:ilvl w:val="1"/>
          <w:numId w:val="130"/>
        </w:numPr>
        <w:tabs>
          <w:tab w:val="left" w:pos="1166"/>
        </w:tabs>
        <w:spacing w:before="65"/>
        <w:ind w:left="673" w:right="1143" w:firstLine="0"/>
      </w:pPr>
      <w:r>
        <w:lastRenderedPageBreak/>
        <w:t>ПЛАНИРУЕМЫЕ</w:t>
      </w:r>
      <w:r>
        <w:rPr>
          <w:spacing w:val="40"/>
        </w:rPr>
        <w:t xml:space="preserve"> </w:t>
      </w:r>
      <w:r>
        <w:t>РЕЗУЛЬТАТЫ</w:t>
      </w:r>
      <w:r>
        <w:rPr>
          <w:spacing w:val="40"/>
        </w:rPr>
        <w:t xml:space="preserve"> </w:t>
      </w:r>
      <w:r>
        <w:t>ОСВОЕНИЯ</w:t>
      </w:r>
      <w:r>
        <w:rPr>
          <w:spacing w:val="40"/>
        </w:rPr>
        <w:t xml:space="preserve"> </w:t>
      </w:r>
      <w:r>
        <w:t xml:space="preserve">ОБУЧАЮЩИМИСЯ </w:t>
      </w:r>
      <w:r>
        <w:rPr>
          <w:spacing w:val="-2"/>
        </w:rPr>
        <w:t>ПРОГРАММЫ</w:t>
      </w:r>
    </w:p>
    <w:p w:rsidR="004F75DF" w:rsidRDefault="004F75DF">
      <w:pPr>
        <w:pStyle w:val="a3"/>
        <w:ind w:left="0"/>
        <w:jc w:val="left"/>
        <w:rPr>
          <w:b/>
        </w:rPr>
      </w:pPr>
    </w:p>
    <w:p w:rsidR="004F75DF" w:rsidRDefault="004F75DF">
      <w:pPr>
        <w:pStyle w:val="a3"/>
        <w:spacing w:before="75"/>
        <w:ind w:left="0"/>
        <w:jc w:val="left"/>
        <w:rPr>
          <w:b/>
        </w:rPr>
      </w:pPr>
    </w:p>
    <w:p w:rsidR="004F75DF" w:rsidRDefault="0013698B">
      <w:pPr>
        <w:pStyle w:val="a3"/>
        <w:ind w:right="1131"/>
      </w:pPr>
      <w: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w:t>
      </w:r>
      <w:r>
        <w:rPr>
          <w:spacing w:val="-2"/>
        </w:rPr>
        <w:t>обучающегося.</w:t>
      </w:r>
    </w:p>
    <w:p w:rsidR="004F75DF" w:rsidRDefault="0013698B">
      <w:pPr>
        <w:pStyle w:val="a3"/>
        <w:spacing w:before="201"/>
        <w:ind w:right="1132"/>
      </w:pPr>
      <w:r>
        <w:rPr>
          <w:b/>
          <w:i/>
        </w:rPr>
        <w:t xml:space="preserve">Личностные результаты освоения ФОП ООО </w:t>
      </w:r>
      <w: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75DF" w:rsidRDefault="0013698B">
      <w:pPr>
        <w:pStyle w:val="a3"/>
        <w:spacing w:before="200"/>
        <w:ind w:right="1139"/>
      </w:pPr>
      <w:r>
        <w:t>Личностные результаты освоения ФОП ООО отражают готовность обучающихся</w:t>
      </w:r>
      <w:r>
        <w:rPr>
          <w:spacing w:val="-6"/>
        </w:rPr>
        <w:t xml:space="preserve"> </w:t>
      </w:r>
      <w:r>
        <w:t>руководствоваться</w:t>
      </w:r>
      <w:r>
        <w:rPr>
          <w:spacing w:val="-6"/>
        </w:rPr>
        <w:t xml:space="preserve"> </w:t>
      </w:r>
      <w:r>
        <w:t>системой</w:t>
      </w:r>
      <w:r>
        <w:rPr>
          <w:spacing w:val="-8"/>
        </w:rPr>
        <w:t xml:space="preserve"> </w:t>
      </w:r>
      <w:r>
        <w:t>позитивных</w:t>
      </w:r>
      <w:r>
        <w:rPr>
          <w:spacing w:val="-11"/>
        </w:rPr>
        <w:t xml:space="preserve"> </w:t>
      </w:r>
      <w:r>
        <w:t>ценностных</w:t>
      </w:r>
      <w:r>
        <w:rPr>
          <w:spacing w:val="-11"/>
        </w:rPr>
        <w:t xml:space="preserve"> </w:t>
      </w:r>
      <w:r>
        <w:t>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4F75DF" w:rsidRDefault="0013698B">
      <w:pPr>
        <w:pStyle w:val="a4"/>
        <w:numPr>
          <w:ilvl w:val="0"/>
          <w:numId w:val="128"/>
        </w:numPr>
        <w:tabs>
          <w:tab w:val="left" w:pos="835"/>
        </w:tabs>
        <w:spacing w:before="201"/>
        <w:ind w:left="835" w:hanging="162"/>
        <w:rPr>
          <w:sz w:val="28"/>
        </w:rPr>
      </w:pPr>
      <w:r>
        <w:rPr>
          <w:sz w:val="28"/>
        </w:rPr>
        <w:t>гражданского</w:t>
      </w:r>
      <w:r>
        <w:rPr>
          <w:spacing w:val="-17"/>
          <w:sz w:val="28"/>
        </w:rPr>
        <w:t xml:space="preserve"> </w:t>
      </w:r>
      <w:r>
        <w:rPr>
          <w:spacing w:val="-2"/>
          <w:sz w:val="28"/>
        </w:rPr>
        <w:t>воспитания,</w:t>
      </w:r>
    </w:p>
    <w:p w:rsidR="004F75DF" w:rsidRDefault="0013698B">
      <w:pPr>
        <w:pStyle w:val="a4"/>
        <w:numPr>
          <w:ilvl w:val="0"/>
          <w:numId w:val="128"/>
        </w:numPr>
        <w:tabs>
          <w:tab w:val="left" w:pos="835"/>
        </w:tabs>
        <w:spacing w:before="201"/>
        <w:ind w:left="835" w:hanging="162"/>
        <w:rPr>
          <w:sz w:val="28"/>
        </w:rPr>
      </w:pPr>
      <w:r>
        <w:rPr>
          <w:spacing w:val="-2"/>
          <w:sz w:val="28"/>
        </w:rPr>
        <w:t>патриотического</w:t>
      </w:r>
      <w:r>
        <w:rPr>
          <w:spacing w:val="11"/>
          <w:sz w:val="28"/>
        </w:rPr>
        <w:t xml:space="preserve"> </w:t>
      </w:r>
      <w:r>
        <w:rPr>
          <w:spacing w:val="-2"/>
          <w:sz w:val="28"/>
        </w:rPr>
        <w:t>воспитания,</w:t>
      </w:r>
    </w:p>
    <w:p w:rsidR="004F75DF" w:rsidRDefault="0013698B">
      <w:pPr>
        <w:pStyle w:val="a4"/>
        <w:numPr>
          <w:ilvl w:val="0"/>
          <w:numId w:val="128"/>
        </w:numPr>
        <w:tabs>
          <w:tab w:val="left" w:pos="835"/>
        </w:tabs>
        <w:spacing w:before="197"/>
        <w:ind w:left="835" w:hanging="162"/>
        <w:rPr>
          <w:sz w:val="28"/>
        </w:rPr>
      </w:pPr>
      <w:r>
        <w:rPr>
          <w:spacing w:val="-2"/>
          <w:sz w:val="28"/>
        </w:rPr>
        <w:t>духовно-нравственного</w:t>
      </w:r>
      <w:r>
        <w:rPr>
          <w:spacing w:val="17"/>
          <w:sz w:val="28"/>
        </w:rPr>
        <w:t xml:space="preserve"> </w:t>
      </w:r>
      <w:r>
        <w:rPr>
          <w:spacing w:val="-2"/>
          <w:sz w:val="28"/>
        </w:rPr>
        <w:t>воспитания,</w:t>
      </w:r>
    </w:p>
    <w:p w:rsidR="004F75DF" w:rsidRDefault="0013698B">
      <w:pPr>
        <w:pStyle w:val="a4"/>
        <w:numPr>
          <w:ilvl w:val="0"/>
          <w:numId w:val="128"/>
        </w:numPr>
        <w:tabs>
          <w:tab w:val="left" w:pos="835"/>
        </w:tabs>
        <w:spacing w:before="201"/>
        <w:ind w:left="835" w:hanging="162"/>
        <w:rPr>
          <w:sz w:val="28"/>
        </w:rPr>
      </w:pPr>
      <w:r>
        <w:rPr>
          <w:spacing w:val="-2"/>
          <w:sz w:val="28"/>
        </w:rPr>
        <w:t>эстетического</w:t>
      </w:r>
      <w:r>
        <w:rPr>
          <w:spacing w:val="7"/>
          <w:sz w:val="28"/>
        </w:rPr>
        <w:t xml:space="preserve"> </w:t>
      </w:r>
      <w:r>
        <w:rPr>
          <w:spacing w:val="-2"/>
          <w:sz w:val="28"/>
        </w:rPr>
        <w:t>воспитания,</w:t>
      </w:r>
    </w:p>
    <w:p w:rsidR="004F75DF" w:rsidRDefault="0013698B">
      <w:pPr>
        <w:pStyle w:val="a4"/>
        <w:numPr>
          <w:ilvl w:val="0"/>
          <w:numId w:val="128"/>
        </w:numPr>
        <w:tabs>
          <w:tab w:val="left" w:pos="835"/>
        </w:tabs>
        <w:spacing w:before="201"/>
        <w:ind w:left="835" w:hanging="162"/>
        <w:rPr>
          <w:sz w:val="28"/>
        </w:rPr>
      </w:pPr>
      <w:r>
        <w:rPr>
          <w:sz w:val="28"/>
        </w:rPr>
        <w:t>физического</w:t>
      </w:r>
      <w:r>
        <w:rPr>
          <w:spacing w:val="-15"/>
          <w:sz w:val="28"/>
        </w:rPr>
        <w:t xml:space="preserve"> </w:t>
      </w:r>
      <w:r>
        <w:rPr>
          <w:spacing w:val="-2"/>
          <w:sz w:val="28"/>
        </w:rPr>
        <w:t>воспитания,</w:t>
      </w:r>
    </w:p>
    <w:p w:rsidR="004F75DF" w:rsidRDefault="0013698B">
      <w:pPr>
        <w:pStyle w:val="a4"/>
        <w:numPr>
          <w:ilvl w:val="0"/>
          <w:numId w:val="128"/>
        </w:numPr>
        <w:tabs>
          <w:tab w:val="left" w:pos="835"/>
        </w:tabs>
        <w:spacing w:before="202"/>
        <w:ind w:left="835" w:hanging="162"/>
        <w:rPr>
          <w:sz w:val="28"/>
        </w:rPr>
      </w:pPr>
      <w:r>
        <w:rPr>
          <w:sz w:val="28"/>
        </w:rPr>
        <w:t>формирования</w:t>
      </w:r>
      <w:r>
        <w:rPr>
          <w:spacing w:val="-10"/>
          <w:sz w:val="28"/>
        </w:rPr>
        <w:t xml:space="preserve"> </w:t>
      </w:r>
      <w:r>
        <w:rPr>
          <w:sz w:val="28"/>
        </w:rPr>
        <w:t>культуры</w:t>
      </w:r>
      <w:r>
        <w:rPr>
          <w:spacing w:val="-10"/>
          <w:sz w:val="28"/>
        </w:rPr>
        <w:t xml:space="preserve"> </w:t>
      </w:r>
      <w:r>
        <w:rPr>
          <w:sz w:val="28"/>
        </w:rPr>
        <w:t>здоровья</w:t>
      </w:r>
      <w:r>
        <w:rPr>
          <w:spacing w:val="-8"/>
          <w:sz w:val="28"/>
        </w:rPr>
        <w:t xml:space="preserve"> </w:t>
      </w:r>
      <w:r>
        <w:rPr>
          <w:sz w:val="28"/>
        </w:rPr>
        <w:t>и</w:t>
      </w:r>
      <w:r>
        <w:rPr>
          <w:spacing w:val="-10"/>
          <w:sz w:val="28"/>
        </w:rPr>
        <w:t xml:space="preserve"> </w:t>
      </w:r>
      <w:r>
        <w:rPr>
          <w:sz w:val="28"/>
        </w:rPr>
        <w:t>эмоционального</w:t>
      </w:r>
      <w:r>
        <w:rPr>
          <w:spacing w:val="-10"/>
          <w:sz w:val="28"/>
        </w:rPr>
        <w:t xml:space="preserve"> </w:t>
      </w:r>
      <w:r>
        <w:rPr>
          <w:spacing w:val="-2"/>
          <w:sz w:val="28"/>
        </w:rPr>
        <w:t>благополучия,</w:t>
      </w:r>
    </w:p>
    <w:p w:rsidR="004F75DF" w:rsidRDefault="0013698B">
      <w:pPr>
        <w:pStyle w:val="a4"/>
        <w:numPr>
          <w:ilvl w:val="0"/>
          <w:numId w:val="128"/>
        </w:numPr>
        <w:tabs>
          <w:tab w:val="left" w:pos="835"/>
        </w:tabs>
        <w:spacing w:before="196"/>
        <w:ind w:left="835" w:hanging="162"/>
        <w:rPr>
          <w:sz w:val="28"/>
        </w:rPr>
      </w:pPr>
      <w:r>
        <w:rPr>
          <w:sz w:val="28"/>
        </w:rPr>
        <w:t>трудового</w:t>
      </w:r>
      <w:r>
        <w:rPr>
          <w:spacing w:val="-12"/>
          <w:sz w:val="28"/>
        </w:rPr>
        <w:t xml:space="preserve"> </w:t>
      </w:r>
      <w:r>
        <w:rPr>
          <w:spacing w:val="-2"/>
          <w:sz w:val="28"/>
        </w:rPr>
        <w:t>воспитания,</w:t>
      </w:r>
    </w:p>
    <w:p w:rsidR="004F75DF" w:rsidRDefault="0013698B">
      <w:pPr>
        <w:pStyle w:val="a4"/>
        <w:numPr>
          <w:ilvl w:val="0"/>
          <w:numId w:val="128"/>
        </w:numPr>
        <w:tabs>
          <w:tab w:val="left" w:pos="835"/>
        </w:tabs>
        <w:spacing w:before="202"/>
        <w:ind w:left="835" w:hanging="162"/>
        <w:rPr>
          <w:sz w:val="28"/>
        </w:rPr>
      </w:pPr>
      <w:r>
        <w:rPr>
          <w:spacing w:val="-2"/>
          <w:sz w:val="28"/>
        </w:rPr>
        <w:t>экологического</w:t>
      </w:r>
      <w:r>
        <w:rPr>
          <w:spacing w:val="5"/>
          <w:sz w:val="28"/>
        </w:rPr>
        <w:t xml:space="preserve"> </w:t>
      </w:r>
      <w:r>
        <w:rPr>
          <w:spacing w:val="-2"/>
          <w:sz w:val="28"/>
        </w:rPr>
        <w:t>воспитания,</w:t>
      </w:r>
    </w:p>
    <w:p w:rsidR="004F75DF" w:rsidRDefault="0013698B">
      <w:pPr>
        <w:pStyle w:val="a4"/>
        <w:numPr>
          <w:ilvl w:val="0"/>
          <w:numId w:val="128"/>
        </w:numPr>
        <w:tabs>
          <w:tab w:val="left" w:pos="835"/>
        </w:tabs>
        <w:spacing w:before="201"/>
        <w:ind w:left="835" w:hanging="162"/>
        <w:rPr>
          <w:sz w:val="28"/>
        </w:rPr>
      </w:pPr>
      <w:r>
        <w:rPr>
          <w:sz w:val="28"/>
        </w:rPr>
        <w:t>осознание</w:t>
      </w:r>
      <w:r>
        <w:rPr>
          <w:spacing w:val="-10"/>
          <w:sz w:val="28"/>
        </w:rPr>
        <w:t xml:space="preserve"> </w:t>
      </w:r>
      <w:r>
        <w:rPr>
          <w:sz w:val="28"/>
        </w:rPr>
        <w:t>ценности</w:t>
      </w:r>
      <w:r>
        <w:rPr>
          <w:spacing w:val="-10"/>
          <w:sz w:val="28"/>
        </w:rPr>
        <w:t xml:space="preserve"> </w:t>
      </w:r>
      <w:r>
        <w:rPr>
          <w:sz w:val="28"/>
        </w:rPr>
        <w:t>научного</w:t>
      </w:r>
      <w:r>
        <w:rPr>
          <w:spacing w:val="-11"/>
          <w:sz w:val="28"/>
        </w:rPr>
        <w:t xml:space="preserve"> </w:t>
      </w:r>
      <w:r>
        <w:rPr>
          <w:spacing w:val="-2"/>
          <w:sz w:val="28"/>
        </w:rPr>
        <w:t>познания,</w:t>
      </w:r>
    </w:p>
    <w:p w:rsidR="004F75DF" w:rsidRDefault="0013698B">
      <w:pPr>
        <w:pStyle w:val="a3"/>
        <w:spacing w:before="201"/>
        <w:ind w:right="1143"/>
      </w:pPr>
      <w:r>
        <w:t>а также результаты, обеспечивающие адаптацию обучающегося к изменяющимся условиям социальной и природной среды.</w:t>
      </w:r>
    </w:p>
    <w:p w:rsidR="004F75DF" w:rsidRDefault="0013698B">
      <w:pPr>
        <w:pStyle w:val="3"/>
        <w:spacing w:before="202"/>
        <w:jc w:val="both"/>
      </w:pPr>
      <w:r>
        <w:t>Метапредметные</w:t>
      </w:r>
      <w:r>
        <w:rPr>
          <w:spacing w:val="-17"/>
        </w:rPr>
        <w:t xml:space="preserve"> </w:t>
      </w:r>
      <w:r>
        <w:t>результаты</w:t>
      </w:r>
      <w:r>
        <w:rPr>
          <w:spacing w:val="-18"/>
        </w:rPr>
        <w:t xml:space="preserve"> </w:t>
      </w:r>
      <w:r>
        <w:rPr>
          <w:spacing w:val="-2"/>
        </w:rPr>
        <w:t>включают:</w:t>
      </w:r>
    </w:p>
    <w:p w:rsidR="004F75DF" w:rsidRDefault="0013698B">
      <w:pPr>
        <w:pStyle w:val="a4"/>
        <w:numPr>
          <w:ilvl w:val="0"/>
          <w:numId w:val="128"/>
        </w:numPr>
        <w:tabs>
          <w:tab w:val="left" w:pos="835"/>
        </w:tabs>
        <w:spacing w:before="196"/>
        <w:ind w:right="1138" w:firstLine="0"/>
        <w:rPr>
          <w:sz w:val="28"/>
        </w:rPr>
      </w:pPr>
      <w:r>
        <w:rPr>
          <w:sz w:val="28"/>
        </w:rPr>
        <w:t>освоение обучающимися межпредметных понятий (используются в нескольких предметных областях и позволяют связывать знания из различных учебных</w:t>
      </w:r>
      <w:r>
        <w:rPr>
          <w:spacing w:val="39"/>
          <w:sz w:val="28"/>
        </w:rPr>
        <w:t xml:space="preserve"> </w:t>
      </w:r>
      <w:r>
        <w:rPr>
          <w:sz w:val="28"/>
        </w:rPr>
        <w:t>предметов,</w:t>
      </w:r>
      <w:r>
        <w:rPr>
          <w:spacing w:val="40"/>
          <w:sz w:val="28"/>
        </w:rPr>
        <w:t xml:space="preserve"> </w:t>
      </w:r>
      <w:r>
        <w:rPr>
          <w:sz w:val="28"/>
        </w:rPr>
        <w:t>учебных</w:t>
      </w:r>
      <w:r>
        <w:rPr>
          <w:spacing w:val="35"/>
          <w:sz w:val="28"/>
        </w:rPr>
        <w:t xml:space="preserve"> </w:t>
      </w:r>
      <w:r>
        <w:rPr>
          <w:sz w:val="28"/>
        </w:rPr>
        <w:t>курсов,</w:t>
      </w:r>
      <w:r>
        <w:rPr>
          <w:spacing w:val="40"/>
          <w:sz w:val="28"/>
        </w:rPr>
        <w:t xml:space="preserve"> </w:t>
      </w:r>
      <w:r>
        <w:rPr>
          <w:sz w:val="28"/>
        </w:rPr>
        <w:t>модулей</w:t>
      </w:r>
      <w:r>
        <w:rPr>
          <w:spacing w:val="40"/>
          <w:sz w:val="28"/>
        </w:rPr>
        <w:t xml:space="preserve"> </w:t>
      </w:r>
      <w:r>
        <w:rPr>
          <w:sz w:val="28"/>
        </w:rPr>
        <w:t>в</w:t>
      </w:r>
      <w:r>
        <w:rPr>
          <w:spacing w:val="38"/>
          <w:sz w:val="28"/>
        </w:rPr>
        <w:t xml:space="preserve"> </w:t>
      </w:r>
      <w:r>
        <w:rPr>
          <w:sz w:val="28"/>
        </w:rPr>
        <w:t>целостную</w:t>
      </w:r>
      <w:r>
        <w:rPr>
          <w:spacing w:val="40"/>
          <w:sz w:val="28"/>
        </w:rPr>
        <w:t xml:space="preserve"> </w:t>
      </w:r>
      <w:r>
        <w:rPr>
          <w:sz w:val="28"/>
        </w:rPr>
        <w:t>научную</w:t>
      </w:r>
      <w:r>
        <w:rPr>
          <w:spacing w:val="38"/>
          <w:sz w:val="28"/>
        </w:rPr>
        <w:t xml:space="preserve"> </w:t>
      </w:r>
      <w:r>
        <w:rPr>
          <w:sz w:val="28"/>
        </w:rPr>
        <w:t>картину</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a3"/>
        <w:spacing w:before="60"/>
        <w:ind w:right="1138"/>
      </w:pPr>
      <w:r>
        <w:lastRenderedPageBreak/>
        <w:t xml:space="preserve">мира) и универсальных учебных действий (познавательные, коммуникативные, </w:t>
      </w:r>
      <w:r>
        <w:rPr>
          <w:spacing w:val="-2"/>
        </w:rPr>
        <w:t>регулятивные);</w:t>
      </w:r>
    </w:p>
    <w:p w:rsidR="004F75DF" w:rsidRDefault="0013698B">
      <w:pPr>
        <w:pStyle w:val="a4"/>
        <w:numPr>
          <w:ilvl w:val="0"/>
          <w:numId w:val="128"/>
        </w:numPr>
        <w:tabs>
          <w:tab w:val="left" w:pos="835"/>
        </w:tabs>
        <w:spacing w:before="201"/>
        <w:ind w:right="1145" w:firstLine="0"/>
        <w:rPr>
          <w:sz w:val="28"/>
        </w:rPr>
      </w:pPr>
      <w:r>
        <w:rPr>
          <w:sz w:val="28"/>
        </w:rPr>
        <w:t xml:space="preserve">способность их использовать в учебной, познавательной и социальной </w:t>
      </w:r>
      <w:r>
        <w:rPr>
          <w:spacing w:val="-2"/>
          <w:sz w:val="28"/>
        </w:rPr>
        <w:t>практике;</w:t>
      </w:r>
    </w:p>
    <w:p w:rsidR="004F75DF" w:rsidRDefault="0013698B">
      <w:pPr>
        <w:pStyle w:val="a4"/>
        <w:numPr>
          <w:ilvl w:val="0"/>
          <w:numId w:val="128"/>
        </w:numPr>
        <w:tabs>
          <w:tab w:val="left" w:pos="835"/>
        </w:tabs>
        <w:spacing w:before="202"/>
        <w:ind w:right="1131" w:firstLine="0"/>
        <w:rPr>
          <w:sz w:val="28"/>
        </w:rPr>
      </w:pPr>
      <w:r>
        <w:rPr>
          <w:sz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F75DF" w:rsidRDefault="0013698B">
      <w:pPr>
        <w:pStyle w:val="a4"/>
        <w:numPr>
          <w:ilvl w:val="0"/>
          <w:numId w:val="128"/>
        </w:numPr>
        <w:tabs>
          <w:tab w:val="left" w:pos="835"/>
        </w:tabs>
        <w:spacing w:before="200"/>
        <w:ind w:right="1138" w:firstLine="0"/>
        <w:rPr>
          <w:sz w:val="28"/>
        </w:rPr>
      </w:pPr>
      <w:r>
        <w:rPr>
          <w:sz w:val="28"/>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4F75DF" w:rsidRDefault="0013698B">
      <w:pPr>
        <w:pStyle w:val="a3"/>
        <w:spacing w:before="201"/>
        <w:ind w:right="1142"/>
      </w:pPr>
      <w:r>
        <w:t>Метапредметные</w:t>
      </w:r>
      <w:r>
        <w:rPr>
          <w:spacing w:val="-1"/>
        </w:rPr>
        <w:t xml:space="preserve"> </w:t>
      </w:r>
      <w:r>
        <w:t>результаты</w:t>
      </w:r>
      <w:r>
        <w:rPr>
          <w:spacing w:val="-2"/>
        </w:rPr>
        <w:t xml:space="preserve"> </w:t>
      </w:r>
      <w:r>
        <w:t>сгруппированы</w:t>
      </w:r>
      <w:r>
        <w:rPr>
          <w:spacing w:val="-2"/>
        </w:rPr>
        <w:t xml:space="preserve"> </w:t>
      </w:r>
      <w:r>
        <w:t>по</w:t>
      </w:r>
      <w:r>
        <w:rPr>
          <w:spacing w:val="-2"/>
        </w:rPr>
        <w:t xml:space="preserve"> </w:t>
      </w:r>
      <w:r>
        <w:t>трем</w:t>
      </w:r>
      <w:r>
        <w:rPr>
          <w:spacing w:val="-1"/>
        </w:rPr>
        <w:t xml:space="preserve"> </w:t>
      </w:r>
      <w:r>
        <w:t>направлениям</w:t>
      </w:r>
      <w:r>
        <w:rPr>
          <w:spacing w:val="-1"/>
        </w:rPr>
        <w:t xml:space="preserve"> </w:t>
      </w:r>
      <w:r>
        <w:t>и</w:t>
      </w:r>
      <w:r>
        <w:rPr>
          <w:spacing w:val="-2"/>
        </w:rPr>
        <w:t xml:space="preserve"> </w:t>
      </w:r>
      <w:r>
        <w:t>отражают способность обучающихся использовать на практике универсальные учебные действия, составляющие умение овладевать:</w:t>
      </w:r>
    </w:p>
    <w:p w:rsidR="004F75DF" w:rsidRDefault="0013698B">
      <w:pPr>
        <w:pStyle w:val="a4"/>
        <w:numPr>
          <w:ilvl w:val="0"/>
          <w:numId w:val="128"/>
        </w:numPr>
        <w:tabs>
          <w:tab w:val="left" w:pos="835"/>
        </w:tabs>
        <w:spacing w:before="201"/>
        <w:ind w:left="835" w:hanging="162"/>
        <w:rPr>
          <w:sz w:val="28"/>
        </w:rPr>
      </w:pPr>
      <w:r>
        <w:rPr>
          <w:sz w:val="28"/>
        </w:rPr>
        <w:t>познавательными</w:t>
      </w:r>
      <w:r>
        <w:rPr>
          <w:spacing w:val="-18"/>
          <w:sz w:val="28"/>
        </w:rPr>
        <w:t xml:space="preserve"> </w:t>
      </w:r>
      <w:r>
        <w:rPr>
          <w:spacing w:val="-4"/>
          <w:sz w:val="28"/>
        </w:rPr>
        <w:t>УУД;</w:t>
      </w:r>
    </w:p>
    <w:p w:rsidR="004F75DF" w:rsidRDefault="0013698B">
      <w:pPr>
        <w:pStyle w:val="a4"/>
        <w:numPr>
          <w:ilvl w:val="0"/>
          <w:numId w:val="128"/>
        </w:numPr>
        <w:tabs>
          <w:tab w:val="left" w:pos="835"/>
        </w:tabs>
        <w:spacing w:before="196"/>
        <w:ind w:left="835" w:hanging="162"/>
        <w:rPr>
          <w:sz w:val="28"/>
        </w:rPr>
      </w:pPr>
      <w:r>
        <w:rPr>
          <w:spacing w:val="-2"/>
          <w:sz w:val="28"/>
        </w:rPr>
        <w:t>коммуникативными</w:t>
      </w:r>
      <w:r>
        <w:rPr>
          <w:spacing w:val="13"/>
          <w:sz w:val="28"/>
        </w:rPr>
        <w:t xml:space="preserve"> </w:t>
      </w:r>
      <w:r>
        <w:rPr>
          <w:spacing w:val="-4"/>
          <w:sz w:val="28"/>
        </w:rPr>
        <w:t>УУД;</w:t>
      </w:r>
    </w:p>
    <w:p w:rsidR="004F75DF" w:rsidRDefault="0013698B">
      <w:pPr>
        <w:pStyle w:val="a4"/>
        <w:numPr>
          <w:ilvl w:val="0"/>
          <w:numId w:val="128"/>
        </w:numPr>
        <w:tabs>
          <w:tab w:val="left" w:pos="835"/>
        </w:tabs>
        <w:spacing w:before="202"/>
        <w:ind w:left="835" w:hanging="162"/>
        <w:rPr>
          <w:sz w:val="28"/>
        </w:rPr>
      </w:pPr>
      <w:r>
        <w:rPr>
          <w:sz w:val="28"/>
        </w:rPr>
        <w:t>регулятивными</w:t>
      </w:r>
      <w:r>
        <w:rPr>
          <w:spacing w:val="-17"/>
          <w:sz w:val="28"/>
        </w:rPr>
        <w:t xml:space="preserve"> </w:t>
      </w:r>
      <w:r>
        <w:rPr>
          <w:spacing w:val="-4"/>
          <w:sz w:val="28"/>
        </w:rPr>
        <w:t>УУД.</w:t>
      </w:r>
    </w:p>
    <w:p w:rsidR="004F75DF" w:rsidRDefault="0013698B">
      <w:pPr>
        <w:pStyle w:val="a3"/>
        <w:spacing w:before="201"/>
        <w:ind w:right="1144"/>
      </w:pPr>
      <w:r>
        <w:t xml:space="preserve">Овладение познавательными УУД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4F75DF" w:rsidRDefault="0013698B">
      <w:pPr>
        <w:pStyle w:val="a3"/>
        <w:spacing w:before="201"/>
        <w:ind w:right="1141"/>
      </w:pPr>
      <w:r>
        <w:t>Овладение системой коммуникативных УУД обеспечивает сформированность социальных навыков общения, совместной деятельности.</w:t>
      </w:r>
    </w:p>
    <w:p w:rsidR="004F75DF" w:rsidRDefault="0013698B">
      <w:pPr>
        <w:pStyle w:val="a3"/>
        <w:spacing w:before="201"/>
        <w:ind w:right="1140"/>
      </w:pPr>
      <w:r>
        <w:t>Овладение регулятивными УУД включает умения самоорганизации, самоконтроля, развитие эмоционального интеллекта.</w:t>
      </w:r>
    </w:p>
    <w:p w:rsidR="004F75DF" w:rsidRDefault="0013698B">
      <w:pPr>
        <w:pStyle w:val="3"/>
        <w:spacing w:before="201"/>
        <w:jc w:val="both"/>
      </w:pPr>
      <w:r>
        <w:t>Предметные</w:t>
      </w:r>
      <w:r>
        <w:rPr>
          <w:spacing w:val="-13"/>
        </w:rPr>
        <w:t xml:space="preserve"> </w:t>
      </w:r>
      <w:r>
        <w:t>результаты</w:t>
      </w:r>
      <w:r>
        <w:rPr>
          <w:spacing w:val="-14"/>
        </w:rPr>
        <w:t xml:space="preserve"> </w:t>
      </w:r>
      <w:r>
        <w:rPr>
          <w:spacing w:val="-2"/>
        </w:rPr>
        <w:t>включают:</w:t>
      </w:r>
    </w:p>
    <w:p w:rsidR="004F75DF" w:rsidRDefault="0013698B">
      <w:pPr>
        <w:pStyle w:val="a4"/>
        <w:numPr>
          <w:ilvl w:val="0"/>
          <w:numId w:val="128"/>
        </w:numPr>
        <w:tabs>
          <w:tab w:val="left" w:pos="835"/>
        </w:tabs>
        <w:spacing w:before="197"/>
        <w:ind w:right="1145" w:firstLine="0"/>
        <w:rPr>
          <w:sz w:val="28"/>
        </w:rPr>
      </w:pPr>
      <w:r>
        <w:rPr>
          <w:sz w:val="28"/>
        </w:rPr>
        <w:t>освоение обучающимися в ходе изучения учебного предмета научных знаний, умений и способов</w:t>
      </w:r>
      <w:r>
        <w:rPr>
          <w:spacing w:val="-1"/>
          <w:sz w:val="28"/>
        </w:rPr>
        <w:t xml:space="preserve"> </w:t>
      </w:r>
      <w:r>
        <w:rPr>
          <w:sz w:val="28"/>
        </w:rPr>
        <w:t>действий, специфических</w:t>
      </w:r>
      <w:r>
        <w:rPr>
          <w:spacing w:val="-4"/>
          <w:sz w:val="28"/>
        </w:rPr>
        <w:t xml:space="preserve"> </w:t>
      </w:r>
      <w:r>
        <w:rPr>
          <w:sz w:val="28"/>
        </w:rPr>
        <w:t>для соответствующей предметной области; предпосылки научного типа мышления;</w:t>
      </w:r>
    </w:p>
    <w:p w:rsidR="004F75DF" w:rsidRDefault="0013698B">
      <w:pPr>
        <w:pStyle w:val="a4"/>
        <w:numPr>
          <w:ilvl w:val="0"/>
          <w:numId w:val="128"/>
        </w:numPr>
        <w:tabs>
          <w:tab w:val="left" w:pos="835"/>
        </w:tabs>
        <w:spacing w:before="200"/>
        <w:ind w:right="1138" w:firstLine="0"/>
        <w:rPr>
          <w:sz w:val="28"/>
        </w:rPr>
      </w:pPr>
      <w:r>
        <w:rPr>
          <w:sz w:val="28"/>
        </w:rPr>
        <w:t>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4F75DF" w:rsidRDefault="0013698B">
      <w:pPr>
        <w:pStyle w:val="a3"/>
        <w:spacing w:before="201"/>
      </w:pPr>
      <w:r>
        <w:t>Предметные</w:t>
      </w:r>
      <w:r>
        <w:rPr>
          <w:spacing w:val="-13"/>
        </w:rPr>
        <w:t xml:space="preserve"> </w:t>
      </w:r>
      <w:r>
        <w:rPr>
          <w:spacing w:val="-2"/>
        </w:rPr>
        <w:t>результаты:</w:t>
      </w:r>
    </w:p>
    <w:p w:rsidR="004F75DF" w:rsidRDefault="004F75DF">
      <w:pPr>
        <w:sectPr w:rsidR="004F75DF">
          <w:pgSz w:w="11910" w:h="16390"/>
          <w:pgMar w:top="780" w:right="0" w:bottom="280" w:left="460" w:header="720" w:footer="720" w:gutter="0"/>
          <w:cols w:space="720"/>
        </w:sectPr>
      </w:pPr>
    </w:p>
    <w:p w:rsidR="004F75DF" w:rsidRDefault="0013698B">
      <w:pPr>
        <w:pStyle w:val="a4"/>
        <w:numPr>
          <w:ilvl w:val="0"/>
          <w:numId w:val="128"/>
        </w:numPr>
        <w:tabs>
          <w:tab w:val="left" w:pos="835"/>
        </w:tabs>
        <w:spacing w:before="60"/>
        <w:ind w:right="1145" w:firstLine="0"/>
        <w:rPr>
          <w:sz w:val="28"/>
        </w:rPr>
      </w:pPr>
      <w:r>
        <w:rPr>
          <w:sz w:val="28"/>
        </w:rPr>
        <w:lastRenderedPageBreak/>
        <w:t>сформулированы</w:t>
      </w:r>
      <w:r>
        <w:rPr>
          <w:spacing w:val="-4"/>
          <w:sz w:val="28"/>
        </w:rPr>
        <w:t xml:space="preserve"> </w:t>
      </w:r>
      <w:r>
        <w:rPr>
          <w:sz w:val="28"/>
        </w:rPr>
        <w:t>в</w:t>
      </w:r>
      <w:r>
        <w:rPr>
          <w:spacing w:val="-5"/>
          <w:sz w:val="28"/>
        </w:rPr>
        <w:t xml:space="preserve"> </w:t>
      </w:r>
      <w:r>
        <w:rPr>
          <w:sz w:val="28"/>
        </w:rPr>
        <w:t>деятельностной</w:t>
      </w:r>
      <w:r>
        <w:rPr>
          <w:spacing w:val="-4"/>
          <w:sz w:val="28"/>
        </w:rPr>
        <w:t xml:space="preserve"> </w:t>
      </w:r>
      <w:r>
        <w:rPr>
          <w:sz w:val="28"/>
        </w:rPr>
        <w:t>форме</w:t>
      </w:r>
      <w:r>
        <w:rPr>
          <w:spacing w:val="-3"/>
          <w:sz w:val="28"/>
        </w:rPr>
        <w:t xml:space="preserve"> </w:t>
      </w:r>
      <w:r>
        <w:rPr>
          <w:sz w:val="28"/>
        </w:rPr>
        <w:t>с</w:t>
      </w:r>
      <w:r>
        <w:rPr>
          <w:spacing w:val="-3"/>
          <w:sz w:val="28"/>
        </w:rPr>
        <w:t xml:space="preserve"> </w:t>
      </w:r>
      <w:r>
        <w:rPr>
          <w:sz w:val="28"/>
        </w:rPr>
        <w:t>усилением</w:t>
      </w:r>
      <w:r>
        <w:rPr>
          <w:spacing w:val="-2"/>
          <w:sz w:val="28"/>
        </w:rPr>
        <w:t xml:space="preserve"> </w:t>
      </w:r>
      <w:r>
        <w:rPr>
          <w:sz w:val="28"/>
        </w:rPr>
        <w:t>акцента</w:t>
      </w:r>
      <w:r>
        <w:rPr>
          <w:spacing w:val="-3"/>
          <w:sz w:val="28"/>
        </w:rPr>
        <w:t xml:space="preserve"> </w:t>
      </w:r>
      <w:r>
        <w:rPr>
          <w:sz w:val="28"/>
        </w:rPr>
        <w:t>на</w:t>
      </w:r>
      <w:r>
        <w:rPr>
          <w:spacing w:val="-3"/>
          <w:sz w:val="28"/>
        </w:rPr>
        <w:t xml:space="preserve"> </w:t>
      </w:r>
      <w:r>
        <w:rPr>
          <w:sz w:val="28"/>
        </w:rPr>
        <w:t>применение знаний и конкретные умения;</w:t>
      </w:r>
    </w:p>
    <w:p w:rsidR="004F75DF" w:rsidRDefault="0013698B">
      <w:pPr>
        <w:pStyle w:val="a4"/>
        <w:numPr>
          <w:ilvl w:val="0"/>
          <w:numId w:val="128"/>
        </w:numPr>
        <w:tabs>
          <w:tab w:val="left" w:pos="835"/>
        </w:tabs>
        <w:spacing w:before="201"/>
        <w:ind w:right="1138" w:firstLine="0"/>
        <w:rPr>
          <w:sz w:val="28"/>
        </w:rPr>
      </w:pPr>
      <w:r>
        <w:rPr>
          <w:sz w:val="28"/>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w:t>
      </w:r>
      <w:r>
        <w:rPr>
          <w:spacing w:val="-2"/>
          <w:sz w:val="28"/>
        </w:rPr>
        <w:t>предмета;</w:t>
      </w:r>
    </w:p>
    <w:p w:rsidR="004F75DF" w:rsidRDefault="0013698B">
      <w:pPr>
        <w:pStyle w:val="a4"/>
        <w:numPr>
          <w:ilvl w:val="0"/>
          <w:numId w:val="128"/>
        </w:numPr>
        <w:tabs>
          <w:tab w:val="left" w:pos="835"/>
        </w:tabs>
        <w:spacing w:before="201"/>
        <w:ind w:right="1139" w:firstLine="0"/>
        <w:rPr>
          <w:sz w:val="28"/>
        </w:rPr>
      </w:pPr>
      <w:r>
        <w:rPr>
          <w:sz w:val="28"/>
        </w:rPr>
        <w:t>определяют требования к результатам освоения программ основного общего образования по учебным предметам «Русский язык», «Литература», «История»,</w:t>
      </w:r>
    </w:p>
    <w:p w:rsidR="004F75DF" w:rsidRDefault="0013698B">
      <w:pPr>
        <w:pStyle w:val="a3"/>
        <w:ind w:right="1130"/>
      </w:pPr>
      <w:r>
        <w:t>«Обществознание», «География», «Основы безопасности жизнедеятельности» на базовом уровне;</w:t>
      </w:r>
    </w:p>
    <w:p w:rsidR="004F75DF" w:rsidRDefault="0013698B">
      <w:pPr>
        <w:pStyle w:val="a4"/>
        <w:numPr>
          <w:ilvl w:val="0"/>
          <w:numId w:val="128"/>
        </w:numPr>
        <w:tabs>
          <w:tab w:val="left" w:pos="835"/>
        </w:tabs>
        <w:spacing w:before="201"/>
        <w:ind w:right="1142" w:firstLine="0"/>
        <w:rPr>
          <w:sz w:val="28"/>
        </w:rPr>
      </w:pPr>
      <w:r>
        <w:rPr>
          <w:sz w:val="28"/>
        </w:rPr>
        <w:t>усиливают акценты на изучение явлений и процессов современной России и мира в целом, современного состояния науки.</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1"/>
        <w:numPr>
          <w:ilvl w:val="1"/>
          <w:numId w:val="130"/>
        </w:numPr>
        <w:tabs>
          <w:tab w:val="left" w:pos="1166"/>
          <w:tab w:val="left" w:pos="3274"/>
          <w:tab w:val="left" w:pos="5174"/>
          <w:tab w:val="left" w:pos="7934"/>
        </w:tabs>
        <w:spacing w:before="65"/>
        <w:ind w:left="673" w:right="1138" w:firstLine="0"/>
      </w:pPr>
      <w:r>
        <w:rPr>
          <w:spacing w:val="-2"/>
        </w:rPr>
        <w:lastRenderedPageBreak/>
        <w:t>СИСТЕМА</w:t>
      </w:r>
      <w:r>
        <w:tab/>
      </w:r>
      <w:r>
        <w:rPr>
          <w:spacing w:val="-2"/>
        </w:rPr>
        <w:t>ОЦЕНКИ</w:t>
      </w:r>
      <w:r>
        <w:tab/>
      </w:r>
      <w:r>
        <w:rPr>
          <w:spacing w:val="-2"/>
        </w:rPr>
        <w:t>ДОСТИЖЕНИЯ</w:t>
      </w:r>
      <w:r>
        <w:tab/>
      </w:r>
      <w:r>
        <w:rPr>
          <w:spacing w:val="-2"/>
        </w:rPr>
        <w:t xml:space="preserve">ПЛАНИРУЕМЫХ </w:t>
      </w:r>
      <w:r>
        <w:t>РЕЗУЛЬТАТОВ ОСВОЕНИЯ ПРОГРАММЫ</w:t>
      </w:r>
    </w:p>
    <w:p w:rsidR="004F75DF" w:rsidRDefault="004F75DF">
      <w:pPr>
        <w:pStyle w:val="a3"/>
        <w:ind w:left="0"/>
        <w:jc w:val="left"/>
        <w:rPr>
          <w:b/>
        </w:rPr>
      </w:pPr>
    </w:p>
    <w:p w:rsidR="004F75DF" w:rsidRDefault="004F75DF">
      <w:pPr>
        <w:pStyle w:val="a3"/>
        <w:spacing w:before="81"/>
        <w:ind w:left="0"/>
        <w:jc w:val="left"/>
        <w:rPr>
          <w:b/>
        </w:rPr>
      </w:pPr>
    </w:p>
    <w:p w:rsidR="004F75DF" w:rsidRDefault="0013698B">
      <w:pPr>
        <w:pStyle w:val="2"/>
        <w:numPr>
          <w:ilvl w:val="2"/>
          <w:numId w:val="130"/>
        </w:numPr>
        <w:tabs>
          <w:tab w:val="left" w:pos="1378"/>
        </w:tabs>
        <w:ind w:left="1378" w:hanging="705"/>
      </w:pPr>
      <w:r>
        <w:t>Общие</w:t>
      </w:r>
      <w:r>
        <w:rPr>
          <w:spacing w:val="-17"/>
        </w:rPr>
        <w:t xml:space="preserve"> </w:t>
      </w:r>
      <w:r>
        <w:rPr>
          <w:spacing w:val="-2"/>
        </w:rPr>
        <w:t>положения</w:t>
      </w:r>
    </w:p>
    <w:p w:rsidR="004F75DF" w:rsidRDefault="0013698B">
      <w:pPr>
        <w:spacing w:before="196"/>
        <w:ind w:left="673" w:right="1137" w:firstLine="706"/>
        <w:jc w:val="both"/>
        <w:rPr>
          <w:sz w:val="28"/>
        </w:rPr>
      </w:pPr>
      <w:r>
        <w:rPr>
          <w:i/>
          <w:sz w:val="28"/>
        </w:rPr>
        <w:t xml:space="preserve">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ООО </w:t>
      </w:r>
      <w:r>
        <w:rPr>
          <w:sz w:val="28"/>
        </w:rPr>
        <w:t>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p>
    <w:p w:rsidR="004F75DF" w:rsidRDefault="0013698B">
      <w:pPr>
        <w:pStyle w:val="a3"/>
        <w:spacing w:before="200"/>
        <w:ind w:right="1129" w:firstLine="706"/>
      </w:pPr>
      <w:r>
        <w:t>Система оценки достижения планируемых результатов (далее - система оценки) является частью системы оценки и управления качеством образования</w:t>
      </w:r>
      <w:r>
        <w:rPr>
          <w:spacing w:val="40"/>
        </w:rPr>
        <w:t xml:space="preserve"> </w:t>
      </w:r>
      <w:r>
        <w:t xml:space="preserve">в МБОУ «ООШ с. </w:t>
      </w:r>
      <w:proofErr w:type="spellStart"/>
      <w:r w:rsidR="00B77301">
        <w:t>Руновка</w:t>
      </w:r>
      <w:proofErr w:type="spellEnd"/>
      <w:r>
        <w:t>» и служит основой при разработке соответствующего локального нормативного акта.</w:t>
      </w:r>
    </w:p>
    <w:p w:rsidR="004F75DF" w:rsidRDefault="0013698B">
      <w:pPr>
        <w:pStyle w:val="a3"/>
        <w:spacing w:before="201"/>
        <w:ind w:right="1137" w:firstLine="70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F75DF" w:rsidRDefault="0013698B">
      <w:pPr>
        <w:spacing w:before="199"/>
        <w:ind w:left="82"/>
        <w:jc w:val="center"/>
        <w:rPr>
          <w:i/>
          <w:sz w:val="28"/>
        </w:rPr>
      </w:pPr>
      <w:r>
        <w:rPr>
          <w:i/>
          <w:sz w:val="28"/>
        </w:rPr>
        <w:t>Основными</w:t>
      </w:r>
      <w:r>
        <w:rPr>
          <w:i/>
          <w:spacing w:val="-10"/>
          <w:sz w:val="28"/>
        </w:rPr>
        <w:t xml:space="preserve"> </w:t>
      </w:r>
      <w:r>
        <w:rPr>
          <w:i/>
          <w:sz w:val="28"/>
        </w:rPr>
        <w:t>направлениями</w:t>
      </w:r>
      <w:r>
        <w:rPr>
          <w:i/>
          <w:spacing w:val="-9"/>
          <w:sz w:val="28"/>
        </w:rPr>
        <w:t xml:space="preserve"> </w:t>
      </w:r>
      <w:r>
        <w:rPr>
          <w:i/>
          <w:sz w:val="28"/>
        </w:rPr>
        <w:t>и</w:t>
      </w:r>
      <w:r>
        <w:rPr>
          <w:i/>
          <w:spacing w:val="-9"/>
          <w:sz w:val="28"/>
        </w:rPr>
        <w:t xml:space="preserve"> </w:t>
      </w:r>
      <w:r>
        <w:rPr>
          <w:i/>
          <w:sz w:val="28"/>
        </w:rPr>
        <w:t>целями</w:t>
      </w:r>
      <w:r>
        <w:rPr>
          <w:i/>
          <w:spacing w:val="-9"/>
          <w:sz w:val="28"/>
        </w:rPr>
        <w:t xml:space="preserve"> </w:t>
      </w:r>
      <w:r>
        <w:rPr>
          <w:i/>
          <w:sz w:val="28"/>
        </w:rPr>
        <w:t>оценочной</w:t>
      </w:r>
      <w:r>
        <w:rPr>
          <w:i/>
          <w:spacing w:val="-9"/>
          <w:sz w:val="28"/>
        </w:rPr>
        <w:t xml:space="preserve"> </w:t>
      </w:r>
      <w:r>
        <w:rPr>
          <w:i/>
          <w:sz w:val="28"/>
        </w:rPr>
        <w:t>деятельности</w:t>
      </w:r>
      <w:r>
        <w:rPr>
          <w:i/>
          <w:spacing w:val="-9"/>
          <w:sz w:val="28"/>
        </w:rPr>
        <w:t xml:space="preserve"> </w:t>
      </w:r>
      <w:r>
        <w:rPr>
          <w:i/>
          <w:spacing w:val="-2"/>
          <w:sz w:val="28"/>
        </w:rPr>
        <w:t>являются:</w:t>
      </w:r>
    </w:p>
    <w:p w:rsidR="004F75DF" w:rsidRDefault="0013698B">
      <w:pPr>
        <w:pStyle w:val="a4"/>
        <w:numPr>
          <w:ilvl w:val="0"/>
          <w:numId w:val="127"/>
        </w:numPr>
        <w:tabs>
          <w:tab w:val="left" w:pos="835"/>
        </w:tabs>
        <w:spacing w:before="202"/>
        <w:ind w:right="1135" w:firstLine="0"/>
        <w:rPr>
          <w:sz w:val="28"/>
        </w:rPr>
      </w:pPr>
      <w:r>
        <w:rPr>
          <w:sz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w:t>
      </w:r>
      <w:r>
        <w:rPr>
          <w:spacing w:val="40"/>
          <w:sz w:val="28"/>
        </w:rPr>
        <w:t xml:space="preserve"> </w:t>
      </w:r>
      <w:r>
        <w:rPr>
          <w:sz w:val="28"/>
        </w:rPr>
        <w:t>федерального уровней;</w:t>
      </w:r>
    </w:p>
    <w:p w:rsidR="004F75DF" w:rsidRDefault="0013698B">
      <w:pPr>
        <w:pStyle w:val="a4"/>
        <w:numPr>
          <w:ilvl w:val="0"/>
          <w:numId w:val="127"/>
        </w:numPr>
        <w:tabs>
          <w:tab w:val="left" w:pos="835"/>
        </w:tabs>
        <w:spacing w:before="200"/>
        <w:ind w:right="1144" w:firstLine="0"/>
        <w:rPr>
          <w:sz w:val="28"/>
        </w:rPr>
      </w:pPr>
      <w:r>
        <w:rPr>
          <w:sz w:val="28"/>
        </w:rPr>
        <w:t>оценка результатов деятельности педагогических работников как основа аттестационных процедур;</w:t>
      </w:r>
    </w:p>
    <w:p w:rsidR="004F75DF" w:rsidRDefault="0013698B">
      <w:pPr>
        <w:pStyle w:val="a4"/>
        <w:numPr>
          <w:ilvl w:val="0"/>
          <w:numId w:val="127"/>
        </w:numPr>
        <w:tabs>
          <w:tab w:val="left" w:pos="835"/>
        </w:tabs>
        <w:spacing w:before="196" w:line="242" w:lineRule="auto"/>
        <w:ind w:right="1144" w:firstLine="0"/>
        <w:rPr>
          <w:sz w:val="28"/>
        </w:rPr>
      </w:pPr>
      <w:r>
        <w:rPr>
          <w:sz w:val="28"/>
        </w:rPr>
        <w:t>оценка результатов деятельности образовательной организации как основа аккредитационных процедур.</w:t>
      </w:r>
    </w:p>
    <w:p w:rsidR="004F75DF" w:rsidRDefault="0013698B">
      <w:pPr>
        <w:pStyle w:val="3"/>
        <w:spacing w:before="200"/>
        <w:ind w:right="1138" w:firstLine="706"/>
        <w:jc w:val="both"/>
      </w:pPr>
      <w:r>
        <w:t xml:space="preserve">Основным объектом системы оценки, её содержательной и </w:t>
      </w:r>
      <w:proofErr w:type="spellStart"/>
      <w:r>
        <w:t>критериальной</w:t>
      </w:r>
      <w:proofErr w:type="spellEnd"/>
      <w:r>
        <w:t xml:space="preserve"> базой выступают требования ФГОС, которые конкретизируются в планируемых результатах освоения обучающимися </w:t>
      </w:r>
      <w:r>
        <w:rPr>
          <w:spacing w:val="-2"/>
        </w:rPr>
        <w:t>Программы.</w:t>
      </w:r>
    </w:p>
    <w:p w:rsidR="004F75DF" w:rsidRDefault="0013698B">
      <w:pPr>
        <w:spacing w:before="200"/>
        <w:ind w:left="17"/>
        <w:jc w:val="center"/>
        <w:rPr>
          <w:b/>
          <w:i/>
          <w:sz w:val="28"/>
        </w:rPr>
      </w:pPr>
      <w:r>
        <w:rPr>
          <w:b/>
          <w:i/>
          <w:sz w:val="28"/>
        </w:rPr>
        <w:t>Система</w:t>
      </w:r>
      <w:r>
        <w:rPr>
          <w:b/>
          <w:i/>
          <w:spacing w:val="-10"/>
          <w:sz w:val="28"/>
        </w:rPr>
        <w:t xml:space="preserve"> </w:t>
      </w:r>
      <w:r>
        <w:rPr>
          <w:b/>
          <w:i/>
          <w:sz w:val="28"/>
        </w:rPr>
        <w:t>оценки</w:t>
      </w:r>
      <w:r>
        <w:rPr>
          <w:b/>
          <w:i/>
          <w:spacing w:val="-10"/>
          <w:sz w:val="28"/>
        </w:rPr>
        <w:t xml:space="preserve"> </w:t>
      </w:r>
      <w:r>
        <w:rPr>
          <w:b/>
          <w:i/>
          <w:sz w:val="28"/>
        </w:rPr>
        <w:t>включает</w:t>
      </w:r>
      <w:r>
        <w:rPr>
          <w:b/>
          <w:i/>
          <w:spacing w:val="-6"/>
          <w:sz w:val="28"/>
        </w:rPr>
        <w:t xml:space="preserve"> </w:t>
      </w:r>
      <w:r>
        <w:rPr>
          <w:b/>
          <w:i/>
          <w:sz w:val="28"/>
        </w:rPr>
        <w:t>процедуры</w:t>
      </w:r>
      <w:r>
        <w:rPr>
          <w:b/>
          <w:i/>
          <w:spacing w:val="-11"/>
          <w:sz w:val="28"/>
        </w:rPr>
        <w:t xml:space="preserve"> </w:t>
      </w:r>
      <w:r>
        <w:rPr>
          <w:b/>
          <w:i/>
          <w:sz w:val="28"/>
        </w:rPr>
        <w:t>внутренней</w:t>
      </w:r>
      <w:r>
        <w:rPr>
          <w:b/>
          <w:i/>
          <w:spacing w:val="-10"/>
          <w:sz w:val="28"/>
        </w:rPr>
        <w:t xml:space="preserve"> </w:t>
      </w:r>
      <w:r>
        <w:rPr>
          <w:b/>
          <w:i/>
          <w:sz w:val="28"/>
        </w:rPr>
        <w:t>и</w:t>
      </w:r>
      <w:r>
        <w:rPr>
          <w:b/>
          <w:i/>
          <w:spacing w:val="-10"/>
          <w:sz w:val="28"/>
        </w:rPr>
        <w:t xml:space="preserve"> </w:t>
      </w:r>
      <w:r>
        <w:rPr>
          <w:b/>
          <w:i/>
          <w:sz w:val="28"/>
        </w:rPr>
        <w:t>внешней</w:t>
      </w:r>
      <w:r>
        <w:rPr>
          <w:b/>
          <w:i/>
          <w:spacing w:val="-2"/>
          <w:sz w:val="28"/>
        </w:rPr>
        <w:t xml:space="preserve"> оценки.</w:t>
      </w:r>
    </w:p>
    <w:p w:rsidR="004F75DF" w:rsidRDefault="004F75DF">
      <w:pPr>
        <w:jc w:val="center"/>
        <w:rPr>
          <w:sz w:val="28"/>
        </w:rPr>
        <w:sectPr w:rsidR="004F75DF">
          <w:pgSz w:w="11910" w:h="16390"/>
          <w:pgMar w:top="780" w:right="0" w:bottom="280" w:left="460" w:header="720" w:footer="720" w:gutter="0"/>
          <w:cols w:space="720"/>
        </w:sectPr>
      </w:pPr>
    </w:p>
    <w:p w:rsidR="004F75DF" w:rsidRDefault="0013698B">
      <w:pPr>
        <w:spacing w:before="60"/>
        <w:ind w:left="673"/>
        <w:rPr>
          <w:i/>
          <w:sz w:val="28"/>
        </w:rPr>
      </w:pPr>
      <w:r>
        <w:rPr>
          <w:i/>
          <w:sz w:val="28"/>
        </w:rPr>
        <w:lastRenderedPageBreak/>
        <w:t>Внутренняя</w:t>
      </w:r>
      <w:r>
        <w:rPr>
          <w:i/>
          <w:spacing w:val="-11"/>
          <w:sz w:val="28"/>
        </w:rPr>
        <w:t xml:space="preserve"> </w:t>
      </w:r>
      <w:r>
        <w:rPr>
          <w:i/>
          <w:sz w:val="28"/>
        </w:rPr>
        <w:t>оценка</w:t>
      </w:r>
      <w:r>
        <w:rPr>
          <w:i/>
          <w:spacing w:val="-11"/>
          <w:sz w:val="28"/>
        </w:rPr>
        <w:t xml:space="preserve"> </w:t>
      </w:r>
      <w:r>
        <w:rPr>
          <w:i/>
          <w:spacing w:val="-2"/>
          <w:sz w:val="28"/>
        </w:rPr>
        <w:t>включает:</w:t>
      </w:r>
    </w:p>
    <w:p w:rsidR="004F75DF" w:rsidRDefault="0013698B">
      <w:pPr>
        <w:pStyle w:val="a4"/>
        <w:numPr>
          <w:ilvl w:val="0"/>
          <w:numId w:val="127"/>
        </w:numPr>
        <w:tabs>
          <w:tab w:val="left" w:pos="835"/>
        </w:tabs>
        <w:spacing w:before="202"/>
        <w:ind w:left="835" w:hanging="162"/>
        <w:jc w:val="left"/>
        <w:rPr>
          <w:sz w:val="28"/>
        </w:rPr>
      </w:pPr>
      <w:r>
        <w:rPr>
          <w:sz w:val="28"/>
        </w:rPr>
        <w:t>стартовую</w:t>
      </w:r>
      <w:r>
        <w:rPr>
          <w:spacing w:val="-16"/>
          <w:sz w:val="28"/>
        </w:rPr>
        <w:t xml:space="preserve"> </w:t>
      </w:r>
      <w:r>
        <w:rPr>
          <w:spacing w:val="-2"/>
          <w:sz w:val="28"/>
        </w:rPr>
        <w:t>диагностику;</w:t>
      </w:r>
    </w:p>
    <w:p w:rsidR="004F75DF" w:rsidRDefault="0013698B">
      <w:pPr>
        <w:pStyle w:val="a4"/>
        <w:numPr>
          <w:ilvl w:val="0"/>
          <w:numId w:val="127"/>
        </w:numPr>
        <w:tabs>
          <w:tab w:val="left" w:pos="835"/>
        </w:tabs>
        <w:spacing w:before="201"/>
        <w:ind w:left="835" w:hanging="162"/>
        <w:jc w:val="left"/>
        <w:rPr>
          <w:sz w:val="28"/>
        </w:rPr>
      </w:pPr>
      <w:r>
        <w:rPr>
          <w:sz w:val="28"/>
        </w:rPr>
        <w:t>текущую</w:t>
      </w:r>
      <w:r>
        <w:rPr>
          <w:spacing w:val="-11"/>
          <w:sz w:val="28"/>
        </w:rPr>
        <w:t xml:space="preserve"> </w:t>
      </w:r>
      <w:r>
        <w:rPr>
          <w:sz w:val="28"/>
        </w:rPr>
        <w:t>и</w:t>
      </w:r>
      <w:r>
        <w:rPr>
          <w:spacing w:val="-9"/>
          <w:sz w:val="28"/>
        </w:rPr>
        <w:t xml:space="preserve"> </w:t>
      </w:r>
      <w:r>
        <w:rPr>
          <w:sz w:val="28"/>
        </w:rPr>
        <w:t>тематическую</w:t>
      </w:r>
      <w:r>
        <w:rPr>
          <w:spacing w:val="-11"/>
          <w:sz w:val="28"/>
        </w:rPr>
        <w:t xml:space="preserve"> </w:t>
      </w:r>
      <w:r>
        <w:rPr>
          <w:spacing w:val="-2"/>
          <w:sz w:val="28"/>
        </w:rPr>
        <w:t>оценку;</w:t>
      </w:r>
    </w:p>
    <w:p w:rsidR="004F75DF" w:rsidRDefault="0013698B">
      <w:pPr>
        <w:pStyle w:val="a4"/>
        <w:numPr>
          <w:ilvl w:val="0"/>
          <w:numId w:val="127"/>
        </w:numPr>
        <w:tabs>
          <w:tab w:val="left" w:pos="835"/>
        </w:tabs>
        <w:spacing w:before="202"/>
        <w:ind w:left="835" w:hanging="162"/>
        <w:jc w:val="left"/>
        <w:rPr>
          <w:sz w:val="28"/>
        </w:rPr>
      </w:pPr>
      <w:r>
        <w:rPr>
          <w:spacing w:val="-2"/>
          <w:sz w:val="28"/>
        </w:rPr>
        <w:t>психолого-педагогическое</w:t>
      </w:r>
      <w:r>
        <w:rPr>
          <w:spacing w:val="15"/>
          <w:sz w:val="28"/>
        </w:rPr>
        <w:t xml:space="preserve"> </w:t>
      </w:r>
      <w:r>
        <w:rPr>
          <w:spacing w:val="-2"/>
          <w:sz w:val="28"/>
        </w:rPr>
        <w:t>наблюдение;</w:t>
      </w:r>
    </w:p>
    <w:p w:rsidR="004F75DF" w:rsidRDefault="0013698B">
      <w:pPr>
        <w:pStyle w:val="a4"/>
        <w:numPr>
          <w:ilvl w:val="0"/>
          <w:numId w:val="127"/>
        </w:numPr>
        <w:tabs>
          <w:tab w:val="left" w:pos="835"/>
        </w:tabs>
        <w:spacing w:before="196"/>
        <w:ind w:left="835" w:hanging="162"/>
        <w:jc w:val="left"/>
        <w:rPr>
          <w:sz w:val="28"/>
        </w:rPr>
      </w:pPr>
      <w:r>
        <w:rPr>
          <w:sz w:val="28"/>
        </w:rPr>
        <w:t>внутренний</w:t>
      </w:r>
      <w:r>
        <w:rPr>
          <w:spacing w:val="-16"/>
          <w:sz w:val="28"/>
        </w:rPr>
        <w:t xml:space="preserve"> </w:t>
      </w:r>
      <w:r>
        <w:rPr>
          <w:sz w:val="28"/>
        </w:rPr>
        <w:t>мониторинг</w:t>
      </w:r>
      <w:r>
        <w:rPr>
          <w:spacing w:val="-15"/>
          <w:sz w:val="28"/>
        </w:rPr>
        <w:t xml:space="preserve"> </w:t>
      </w:r>
      <w:r>
        <w:rPr>
          <w:sz w:val="28"/>
        </w:rPr>
        <w:t>образовательных</w:t>
      </w:r>
      <w:r>
        <w:rPr>
          <w:spacing w:val="-17"/>
          <w:sz w:val="28"/>
        </w:rPr>
        <w:t xml:space="preserve"> </w:t>
      </w:r>
      <w:r>
        <w:rPr>
          <w:sz w:val="28"/>
        </w:rPr>
        <w:t>достижений</w:t>
      </w:r>
      <w:r>
        <w:rPr>
          <w:spacing w:val="-15"/>
          <w:sz w:val="28"/>
        </w:rPr>
        <w:t xml:space="preserve"> </w:t>
      </w:r>
      <w:r>
        <w:rPr>
          <w:spacing w:val="-2"/>
          <w:sz w:val="28"/>
        </w:rPr>
        <w:t>обучающихся.</w:t>
      </w:r>
    </w:p>
    <w:p w:rsidR="004F75DF" w:rsidRDefault="0013698B">
      <w:pPr>
        <w:spacing w:before="201"/>
        <w:ind w:left="1379"/>
        <w:rPr>
          <w:i/>
          <w:sz w:val="28"/>
        </w:rPr>
      </w:pPr>
      <w:r>
        <w:rPr>
          <w:i/>
          <w:sz w:val="28"/>
        </w:rPr>
        <w:t>Внешняя</w:t>
      </w:r>
      <w:r>
        <w:rPr>
          <w:i/>
          <w:spacing w:val="-9"/>
          <w:sz w:val="28"/>
        </w:rPr>
        <w:t xml:space="preserve"> </w:t>
      </w:r>
      <w:r>
        <w:rPr>
          <w:i/>
          <w:sz w:val="28"/>
        </w:rPr>
        <w:t>оценка</w:t>
      </w:r>
      <w:r>
        <w:rPr>
          <w:i/>
          <w:spacing w:val="-10"/>
          <w:sz w:val="28"/>
        </w:rPr>
        <w:t xml:space="preserve"> </w:t>
      </w:r>
      <w:r>
        <w:rPr>
          <w:i/>
          <w:spacing w:val="-2"/>
          <w:sz w:val="28"/>
        </w:rPr>
        <w:t>включает:</w:t>
      </w:r>
    </w:p>
    <w:p w:rsidR="004F75DF" w:rsidRDefault="0013698B">
      <w:pPr>
        <w:pStyle w:val="a4"/>
        <w:numPr>
          <w:ilvl w:val="0"/>
          <w:numId w:val="127"/>
        </w:numPr>
        <w:tabs>
          <w:tab w:val="left" w:pos="835"/>
        </w:tabs>
        <w:spacing w:before="202"/>
        <w:ind w:left="835" w:hanging="162"/>
        <w:jc w:val="left"/>
        <w:rPr>
          <w:sz w:val="28"/>
        </w:rPr>
      </w:pPr>
      <w:r>
        <w:rPr>
          <w:sz w:val="28"/>
        </w:rPr>
        <w:t>независимую</w:t>
      </w:r>
      <w:r>
        <w:rPr>
          <w:spacing w:val="-11"/>
          <w:sz w:val="28"/>
        </w:rPr>
        <w:t xml:space="preserve"> </w:t>
      </w:r>
      <w:r>
        <w:rPr>
          <w:sz w:val="28"/>
        </w:rPr>
        <w:t>оценку</w:t>
      </w:r>
      <w:r>
        <w:rPr>
          <w:spacing w:val="-13"/>
          <w:sz w:val="28"/>
        </w:rPr>
        <w:t xml:space="preserve"> </w:t>
      </w:r>
      <w:r>
        <w:rPr>
          <w:sz w:val="28"/>
        </w:rPr>
        <w:t>качества</w:t>
      </w:r>
      <w:r>
        <w:rPr>
          <w:spacing w:val="-8"/>
          <w:sz w:val="28"/>
        </w:rPr>
        <w:t xml:space="preserve"> </w:t>
      </w:r>
      <w:r>
        <w:rPr>
          <w:spacing w:val="-2"/>
          <w:sz w:val="28"/>
        </w:rPr>
        <w:t>образования;</w:t>
      </w:r>
    </w:p>
    <w:p w:rsidR="004F75DF" w:rsidRDefault="0013698B">
      <w:pPr>
        <w:pStyle w:val="a4"/>
        <w:numPr>
          <w:ilvl w:val="0"/>
          <w:numId w:val="127"/>
        </w:numPr>
        <w:tabs>
          <w:tab w:val="left" w:pos="835"/>
          <w:tab w:val="left" w:pos="3316"/>
          <w:tab w:val="left" w:pos="5411"/>
          <w:tab w:val="left" w:pos="7939"/>
          <w:tab w:val="left" w:pos="10155"/>
        </w:tabs>
        <w:spacing w:before="201"/>
        <w:ind w:right="1137" w:firstLine="0"/>
        <w:jc w:val="left"/>
        <w:rPr>
          <w:sz w:val="28"/>
        </w:rPr>
      </w:pPr>
      <w:r>
        <w:rPr>
          <w:spacing w:val="-2"/>
          <w:sz w:val="28"/>
        </w:rPr>
        <w:t>мониторинговые</w:t>
      </w:r>
      <w:r>
        <w:rPr>
          <w:sz w:val="28"/>
        </w:rPr>
        <w:tab/>
      </w:r>
      <w:r>
        <w:rPr>
          <w:spacing w:val="-2"/>
          <w:sz w:val="28"/>
        </w:rPr>
        <w:t>исследования</w:t>
      </w:r>
      <w:r>
        <w:rPr>
          <w:sz w:val="28"/>
        </w:rPr>
        <w:tab/>
      </w:r>
      <w:r>
        <w:rPr>
          <w:spacing w:val="-2"/>
          <w:sz w:val="28"/>
        </w:rPr>
        <w:t>муниципального,</w:t>
      </w:r>
      <w:r>
        <w:rPr>
          <w:sz w:val="28"/>
        </w:rPr>
        <w:tab/>
      </w:r>
      <w:r>
        <w:rPr>
          <w:spacing w:val="-2"/>
          <w:sz w:val="28"/>
        </w:rPr>
        <w:t>регионального</w:t>
      </w:r>
      <w:r>
        <w:rPr>
          <w:sz w:val="28"/>
        </w:rPr>
        <w:tab/>
      </w:r>
      <w:r>
        <w:rPr>
          <w:spacing w:val="-10"/>
          <w:sz w:val="28"/>
        </w:rPr>
        <w:t xml:space="preserve">и </w:t>
      </w:r>
      <w:r>
        <w:rPr>
          <w:sz w:val="28"/>
        </w:rPr>
        <w:t>федерального уровней.</w:t>
      </w:r>
    </w:p>
    <w:p w:rsidR="004F75DF" w:rsidRDefault="0013698B">
      <w:pPr>
        <w:spacing w:before="196"/>
        <w:ind w:left="673" w:right="1130" w:firstLine="706"/>
        <w:jc w:val="both"/>
        <w:rPr>
          <w:i/>
          <w:sz w:val="28"/>
        </w:rPr>
      </w:pPr>
      <w:r>
        <w:rPr>
          <w:sz w:val="28"/>
        </w:rPr>
        <w:t>В</w:t>
      </w:r>
      <w:r>
        <w:rPr>
          <w:spacing w:val="-2"/>
          <w:sz w:val="28"/>
        </w:rPr>
        <w:t xml:space="preserve"> </w:t>
      </w:r>
      <w:r>
        <w:rPr>
          <w:sz w:val="28"/>
        </w:rPr>
        <w:t>соответствии с ФГОС ООО система оценки МБОУ «ООШ</w:t>
      </w:r>
      <w:r>
        <w:rPr>
          <w:spacing w:val="-1"/>
          <w:sz w:val="28"/>
        </w:rPr>
        <w:t xml:space="preserve"> </w:t>
      </w:r>
      <w:r>
        <w:rPr>
          <w:sz w:val="28"/>
        </w:rPr>
        <w:t xml:space="preserve">с. </w:t>
      </w:r>
      <w:proofErr w:type="spellStart"/>
      <w:r w:rsidR="00B77301">
        <w:rPr>
          <w:sz w:val="28"/>
        </w:rPr>
        <w:t>Руновка</w:t>
      </w:r>
      <w:proofErr w:type="spellEnd"/>
      <w:r>
        <w:rPr>
          <w:sz w:val="28"/>
        </w:rPr>
        <w:t xml:space="preserve">» </w:t>
      </w:r>
      <w:r>
        <w:rPr>
          <w:i/>
          <w:sz w:val="28"/>
        </w:rPr>
        <w:t>реализует системно-деятельностный, уровневый и комплексный подходы к оценке образовательных достижений.</w:t>
      </w:r>
    </w:p>
    <w:p w:rsidR="004F75DF" w:rsidRDefault="0013698B">
      <w:pPr>
        <w:pStyle w:val="a3"/>
        <w:spacing w:before="201"/>
        <w:ind w:right="1130" w:firstLine="706"/>
      </w:pPr>
      <w:r>
        <w:rPr>
          <w:i/>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F75DF" w:rsidRDefault="0013698B">
      <w:pPr>
        <w:pStyle w:val="a3"/>
        <w:spacing w:before="200"/>
        <w:ind w:right="1137" w:firstLine="706"/>
      </w:pPr>
      <w:r>
        <w:rPr>
          <w:i/>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spacing w:val="-2"/>
        </w:rPr>
        <w:t>измерений.</w:t>
      </w:r>
    </w:p>
    <w:p w:rsidR="004F75DF" w:rsidRDefault="0013698B">
      <w:pPr>
        <w:pStyle w:val="a3"/>
        <w:spacing w:before="200"/>
        <w:ind w:right="1137" w:firstLine="706"/>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p>
    <w:p w:rsidR="004F75DF" w:rsidRDefault="0013698B">
      <w:pPr>
        <w:pStyle w:val="a3"/>
        <w:spacing w:before="202"/>
        <w:ind w:right="1137" w:firstLine="706"/>
      </w:pPr>
      <w: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4F75DF" w:rsidRDefault="0013698B">
      <w:pPr>
        <w:pStyle w:val="a3"/>
        <w:spacing w:before="200"/>
        <w:ind w:right="1137" w:firstLine="706"/>
      </w:pPr>
      <w: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F75DF" w:rsidRDefault="0013698B">
      <w:pPr>
        <w:spacing w:before="201"/>
        <w:ind w:left="673" w:right="1140" w:firstLine="706"/>
        <w:jc w:val="both"/>
        <w:rPr>
          <w:sz w:val="28"/>
        </w:rPr>
      </w:pPr>
      <w:r>
        <w:rPr>
          <w:i/>
          <w:sz w:val="28"/>
        </w:rPr>
        <w:t xml:space="preserve">Комплексный подход </w:t>
      </w:r>
      <w:r>
        <w:rPr>
          <w:sz w:val="28"/>
        </w:rPr>
        <w:t xml:space="preserve">к оценке образовательных достижений реализуется </w:t>
      </w:r>
      <w:r>
        <w:rPr>
          <w:spacing w:val="-2"/>
          <w:sz w:val="28"/>
        </w:rPr>
        <w:t>через:</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a4"/>
        <w:numPr>
          <w:ilvl w:val="0"/>
          <w:numId w:val="127"/>
        </w:numPr>
        <w:tabs>
          <w:tab w:val="left" w:pos="835"/>
        </w:tabs>
        <w:spacing w:before="60"/>
        <w:ind w:left="835" w:hanging="162"/>
        <w:rPr>
          <w:sz w:val="28"/>
        </w:rPr>
      </w:pPr>
      <w:r>
        <w:rPr>
          <w:sz w:val="28"/>
        </w:rPr>
        <w:lastRenderedPageBreak/>
        <w:t>оценку</w:t>
      </w:r>
      <w:r>
        <w:rPr>
          <w:spacing w:val="-11"/>
          <w:sz w:val="28"/>
        </w:rPr>
        <w:t xml:space="preserve"> </w:t>
      </w:r>
      <w:r>
        <w:rPr>
          <w:sz w:val="28"/>
        </w:rPr>
        <w:t>предметных</w:t>
      </w:r>
      <w:r>
        <w:rPr>
          <w:spacing w:val="-10"/>
          <w:sz w:val="28"/>
        </w:rPr>
        <w:t xml:space="preserve"> </w:t>
      </w:r>
      <w:r>
        <w:rPr>
          <w:sz w:val="28"/>
        </w:rPr>
        <w:t>и</w:t>
      </w:r>
      <w:r>
        <w:rPr>
          <w:spacing w:val="-6"/>
          <w:sz w:val="28"/>
        </w:rPr>
        <w:t xml:space="preserve"> </w:t>
      </w:r>
      <w:r>
        <w:rPr>
          <w:sz w:val="28"/>
        </w:rPr>
        <w:t>метапредметных</w:t>
      </w:r>
      <w:r>
        <w:rPr>
          <w:spacing w:val="-10"/>
          <w:sz w:val="28"/>
        </w:rPr>
        <w:t xml:space="preserve"> </w:t>
      </w:r>
      <w:r>
        <w:rPr>
          <w:spacing w:val="-2"/>
          <w:sz w:val="28"/>
        </w:rPr>
        <w:t>результатов;</w:t>
      </w:r>
    </w:p>
    <w:p w:rsidR="004F75DF" w:rsidRDefault="0013698B">
      <w:pPr>
        <w:pStyle w:val="a4"/>
        <w:numPr>
          <w:ilvl w:val="0"/>
          <w:numId w:val="127"/>
        </w:numPr>
        <w:tabs>
          <w:tab w:val="left" w:pos="835"/>
        </w:tabs>
        <w:spacing w:before="202"/>
        <w:ind w:right="1135" w:firstLine="0"/>
        <w:rPr>
          <w:sz w:val="28"/>
        </w:rPr>
      </w:pPr>
      <w:r>
        <w:rPr>
          <w:sz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F75DF" w:rsidRDefault="0013698B">
      <w:pPr>
        <w:pStyle w:val="a4"/>
        <w:numPr>
          <w:ilvl w:val="0"/>
          <w:numId w:val="127"/>
        </w:numPr>
        <w:tabs>
          <w:tab w:val="left" w:pos="835"/>
        </w:tabs>
        <w:spacing w:before="200"/>
        <w:ind w:right="1137" w:firstLine="0"/>
        <w:rPr>
          <w:sz w:val="28"/>
        </w:rPr>
      </w:pPr>
      <w:r>
        <w:rPr>
          <w:sz w:val="28"/>
        </w:rPr>
        <w:t>использования разнообразных</w:t>
      </w:r>
      <w:r>
        <w:rPr>
          <w:spacing w:val="-5"/>
          <w:sz w:val="28"/>
        </w:rPr>
        <w:t xml:space="preserve"> </w:t>
      </w:r>
      <w:r>
        <w:rPr>
          <w:sz w:val="28"/>
        </w:rPr>
        <w:t>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4F75DF" w:rsidRDefault="0013698B">
      <w:pPr>
        <w:pStyle w:val="a4"/>
        <w:numPr>
          <w:ilvl w:val="0"/>
          <w:numId w:val="127"/>
        </w:numPr>
        <w:tabs>
          <w:tab w:val="left" w:pos="835"/>
        </w:tabs>
        <w:spacing w:before="201"/>
        <w:ind w:right="1136" w:firstLine="0"/>
        <w:rPr>
          <w:sz w:val="28"/>
        </w:rPr>
      </w:pPr>
      <w:r>
        <w:rPr>
          <w:sz w:val="28"/>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Pr>
          <w:sz w:val="28"/>
        </w:rPr>
        <w:t>взаимооценка</w:t>
      </w:r>
      <w:proofErr w:type="spellEnd"/>
      <w:r>
        <w:rPr>
          <w:sz w:val="28"/>
        </w:rPr>
        <w:t>);</w:t>
      </w:r>
    </w:p>
    <w:p w:rsidR="004F75DF" w:rsidRDefault="0013698B">
      <w:pPr>
        <w:pStyle w:val="a4"/>
        <w:numPr>
          <w:ilvl w:val="0"/>
          <w:numId w:val="127"/>
        </w:numPr>
        <w:tabs>
          <w:tab w:val="left" w:pos="835"/>
        </w:tabs>
        <w:spacing w:before="200"/>
        <w:ind w:right="1129" w:firstLine="0"/>
        <w:rPr>
          <w:sz w:val="28"/>
        </w:rPr>
      </w:pPr>
      <w:r>
        <w:rPr>
          <w:sz w:val="28"/>
        </w:rPr>
        <w:t>использования мониторинга динамических показателей освоения умений и знаний, в т.ч. формируемых с использованием информационно- коммуникационных (цифровых) технологий.</w:t>
      </w:r>
    </w:p>
    <w:p w:rsidR="004F75DF" w:rsidRDefault="0013698B">
      <w:pPr>
        <w:pStyle w:val="2"/>
        <w:numPr>
          <w:ilvl w:val="2"/>
          <w:numId w:val="130"/>
        </w:numPr>
        <w:tabs>
          <w:tab w:val="left" w:pos="1378"/>
        </w:tabs>
        <w:spacing w:before="206"/>
        <w:ind w:left="1378" w:hanging="705"/>
      </w:pPr>
      <w:r>
        <w:t>Особенности</w:t>
      </w:r>
      <w:r>
        <w:rPr>
          <w:spacing w:val="-11"/>
        </w:rPr>
        <w:t xml:space="preserve"> </w:t>
      </w:r>
      <w:r>
        <w:t>оценки</w:t>
      </w:r>
      <w:r>
        <w:rPr>
          <w:spacing w:val="-14"/>
        </w:rPr>
        <w:t xml:space="preserve"> </w:t>
      </w:r>
      <w:r>
        <w:t>личностных</w:t>
      </w:r>
      <w:r>
        <w:rPr>
          <w:spacing w:val="-17"/>
        </w:rPr>
        <w:t xml:space="preserve"> </w:t>
      </w:r>
      <w:r>
        <w:rPr>
          <w:spacing w:val="-2"/>
        </w:rPr>
        <w:t>достижений</w:t>
      </w:r>
    </w:p>
    <w:p w:rsidR="004F75DF" w:rsidRDefault="0013698B">
      <w:pPr>
        <w:pStyle w:val="a3"/>
        <w:spacing w:before="197"/>
        <w:ind w:right="1134" w:firstLine="706"/>
        <w:rPr>
          <w:b/>
        </w:rPr>
      </w:pPr>
      <w: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Pr>
          <w:spacing w:val="-4"/>
        </w:rPr>
        <w:t>ООО</w:t>
      </w:r>
      <w:r>
        <w:rPr>
          <w:b/>
          <w:spacing w:val="-4"/>
        </w:rPr>
        <w:t>.</w:t>
      </w:r>
    </w:p>
    <w:p w:rsidR="004F75DF" w:rsidRDefault="0013698B">
      <w:pPr>
        <w:pStyle w:val="a3"/>
        <w:spacing w:before="200"/>
        <w:ind w:right="1142" w:firstLine="70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4F75DF" w:rsidRDefault="0013698B">
      <w:pPr>
        <w:pStyle w:val="a3"/>
        <w:spacing w:before="196"/>
        <w:ind w:right="1140" w:firstLine="706"/>
      </w:pPr>
      <w:r>
        <w:t>Во внутреннем мониторинге возможна оценка сформированности отдельных личностных результатов, проявляющихся:</w:t>
      </w:r>
    </w:p>
    <w:p w:rsidR="004F75DF" w:rsidRDefault="0013698B">
      <w:pPr>
        <w:pStyle w:val="a4"/>
        <w:numPr>
          <w:ilvl w:val="0"/>
          <w:numId w:val="126"/>
        </w:numPr>
        <w:tabs>
          <w:tab w:val="left" w:pos="835"/>
        </w:tabs>
        <w:spacing w:before="202"/>
        <w:ind w:right="1141" w:firstLine="0"/>
        <w:rPr>
          <w:sz w:val="28"/>
        </w:rPr>
      </w:pPr>
      <w:r>
        <w:rPr>
          <w:sz w:val="28"/>
        </w:rPr>
        <w:t xml:space="preserve">в соблюдении норм и правил поведения, принятых в образовательной </w:t>
      </w:r>
      <w:r>
        <w:rPr>
          <w:spacing w:val="-2"/>
          <w:sz w:val="28"/>
        </w:rPr>
        <w:t>организации;</w:t>
      </w:r>
    </w:p>
    <w:p w:rsidR="004F75DF" w:rsidRDefault="0013698B">
      <w:pPr>
        <w:pStyle w:val="a4"/>
        <w:numPr>
          <w:ilvl w:val="0"/>
          <w:numId w:val="126"/>
        </w:numPr>
        <w:tabs>
          <w:tab w:val="left" w:pos="835"/>
        </w:tabs>
        <w:spacing w:before="200"/>
        <w:ind w:right="1131" w:firstLine="0"/>
        <w:rPr>
          <w:sz w:val="28"/>
        </w:rPr>
      </w:pPr>
      <w:r>
        <w:rPr>
          <w:sz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w:t>
      </w:r>
      <w:r>
        <w:rPr>
          <w:spacing w:val="-2"/>
          <w:sz w:val="28"/>
        </w:rPr>
        <w:t>деятельности;</w:t>
      </w:r>
    </w:p>
    <w:p w:rsidR="004F75DF" w:rsidRDefault="0013698B">
      <w:pPr>
        <w:pStyle w:val="a4"/>
        <w:numPr>
          <w:ilvl w:val="0"/>
          <w:numId w:val="126"/>
        </w:numPr>
        <w:tabs>
          <w:tab w:val="left" w:pos="835"/>
        </w:tabs>
        <w:spacing w:before="201"/>
        <w:ind w:left="835" w:hanging="162"/>
        <w:rPr>
          <w:sz w:val="28"/>
        </w:rPr>
      </w:pPr>
      <w:r>
        <w:rPr>
          <w:sz w:val="28"/>
        </w:rPr>
        <w:t>ответственности</w:t>
      </w:r>
      <w:r>
        <w:rPr>
          <w:spacing w:val="-12"/>
          <w:sz w:val="28"/>
        </w:rPr>
        <w:t xml:space="preserve"> </w:t>
      </w:r>
      <w:r>
        <w:rPr>
          <w:sz w:val="28"/>
        </w:rPr>
        <w:t>за</w:t>
      </w:r>
      <w:r>
        <w:rPr>
          <w:spacing w:val="-10"/>
          <w:sz w:val="28"/>
        </w:rPr>
        <w:t xml:space="preserve"> </w:t>
      </w:r>
      <w:r>
        <w:rPr>
          <w:sz w:val="28"/>
        </w:rPr>
        <w:t>результаты</w:t>
      </w:r>
      <w:r>
        <w:rPr>
          <w:spacing w:val="-11"/>
          <w:sz w:val="28"/>
        </w:rPr>
        <w:t xml:space="preserve"> </w:t>
      </w:r>
      <w:r>
        <w:rPr>
          <w:spacing w:val="-2"/>
          <w:sz w:val="28"/>
        </w:rPr>
        <w:t>обучения;</w:t>
      </w:r>
    </w:p>
    <w:p w:rsidR="004F75DF" w:rsidRDefault="0013698B">
      <w:pPr>
        <w:pStyle w:val="a4"/>
        <w:numPr>
          <w:ilvl w:val="0"/>
          <w:numId w:val="126"/>
        </w:numPr>
        <w:tabs>
          <w:tab w:val="left" w:pos="835"/>
        </w:tabs>
        <w:spacing w:before="202"/>
        <w:ind w:right="1141" w:firstLine="0"/>
        <w:rPr>
          <w:sz w:val="28"/>
        </w:rPr>
      </w:pPr>
      <w:r>
        <w:rPr>
          <w:sz w:val="28"/>
        </w:rPr>
        <w:t>способности делать осознанный выбор своей образовательной траектории, в т.ч. выбор профессии;</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a4"/>
        <w:numPr>
          <w:ilvl w:val="0"/>
          <w:numId w:val="126"/>
        </w:numPr>
        <w:tabs>
          <w:tab w:val="left" w:pos="835"/>
        </w:tabs>
        <w:spacing w:before="60"/>
        <w:ind w:right="1142" w:firstLine="0"/>
        <w:rPr>
          <w:sz w:val="28"/>
        </w:rPr>
      </w:pPr>
      <w:r>
        <w:rPr>
          <w:sz w:val="28"/>
        </w:rPr>
        <w:lastRenderedPageBreak/>
        <w:t>ценностно-смысловых установках обучающихся, формируемых средствами учебных предметов.</w:t>
      </w:r>
    </w:p>
    <w:p w:rsidR="004F75DF" w:rsidRDefault="0013698B">
      <w:pPr>
        <w:pStyle w:val="a3"/>
        <w:spacing w:before="201"/>
        <w:ind w:right="1133" w:firstLine="706"/>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F75DF" w:rsidRDefault="004F75DF">
      <w:pPr>
        <w:pStyle w:val="a3"/>
        <w:ind w:left="0"/>
        <w:jc w:val="left"/>
      </w:pPr>
    </w:p>
    <w:p w:rsidR="004F75DF" w:rsidRDefault="004F75DF">
      <w:pPr>
        <w:pStyle w:val="a3"/>
        <w:spacing w:before="85"/>
        <w:ind w:left="0"/>
        <w:jc w:val="left"/>
      </w:pPr>
    </w:p>
    <w:p w:rsidR="004F75DF" w:rsidRDefault="0013698B">
      <w:pPr>
        <w:pStyle w:val="2"/>
        <w:numPr>
          <w:ilvl w:val="2"/>
          <w:numId w:val="130"/>
        </w:numPr>
        <w:tabs>
          <w:tab w:val="left" w:pos="1378"/>
        </w:tabs>
        <w:ind w:left="1378" w:hanging="705"/>
      </w:pPr>
      <w:r>
        <w:t>Особенности</w:t>
      </w:r>
      <w:r>
        <w:rPr>
          <w:spacing w:val="-13"/>
        </w:rPr>
        <w:t xml:space="preserve"> </w:t>
      </w:r>
      <w:r>
        <w:t>оценки</w:t>
      </w:r>
      <w:r>
        <w:rPr>
          <w:spacing w:val="-17"/>
        </w:rPr>
        <w:t xml:space="preserve"> </w:t>
      </w:r>
      <w:r>
        <w:t>метапредметных</w:t>
      </w:r>
      <w:r>
        <w:rPr>
          <w:spacing w:val="-17"/>
        </w:rPr>
        <w:t xml:space="preserve"> </w:t>
      </w:r>
      <w:r>
        <w:rPr>
          <w:spacing w:val="-2"/>
        </w:rPr>
        <w:t>результатов</w:t>
      </w:r>
    </w:p>
    <w:p w:rsidR="004F75DF" w:rsidRDefault="0013698B">
      <w:pPr>
        <w:pStyle w:val="a3"/>
        <w:spacing w:before="197"/>
        <w:ind w:right="1130" w:firstLine="706"/>
      </w:pPr>
      <w:r>
        <w:rPr>
          <w:i/>
        </w:rPr>
        <w:t xml:space="preserve">Оценка метапредметных результатов </w:t>
      </w:r>
      <w:r>
        <w:t>представляет собой оценку достижения планируемых результатов освоения ФОП ООО, которые отражают совокупность</w:t>
      </w:r>
      <w:r>
        <w:rPr>
          <w:spacing w:val="-5"/>
        </w:rPr>
        <w:t xml:space="preserve"> </w:t>
      </w:r>
      <w:r>
        <w:t>познавательных, коммуникативных</w:t>
      </w:r>
      <w:r>
        <w:rPr>
          <w:spacing w:val="-6"/>
        </w:rPr>
        <w:t xml:space="preserve"> </w:t>
      </w:r>
      <w:r>
        <w:t>и</w:t>
      </w:r>
      <w:r>
        <w:rPr>
          <w:spacing w:val="-3"/>
        </w:rPr>
        <w:t xml:space="preserve"> </w:t>
      </w:r>
      <w:r>
        <w:t>регулятивных</w:t>
      </w:r>
      <w:r>
        <w:rPr>
          <w:spacing w:val="-6"/>
        </w:rPr>
        <w:t xml:space="preserve"> </w:t>
      </w:r>
      <w:r>
        <w:t>УУД, а</w:t>
      </w:r>
      <w:r>
        <w:rPr>
          <w:spacing w:val="-2"/>
        </w:rPr>
        <w:t xml:space="preserve"> </w:t>
      </w:r>
      <w:r>
        <w:t>также систему междисциплинарных (межпредметных) понятий.</w:t>
      </w:r>
    </w:p>
    <w:p w:rsidR="004F75DF" w:rsidRDefault="0013698B">
      <w:pPr>
        <w:pStyle w:val="a3"/>
        <w:spacing w:before="195" w:line="244" w:lineRule="auto"/>
        <w:ind w:right="1145" w:firstLine="706"/>
      </w:pPr>
      <w:r>
        <w:t>Формирование метапредметных результатов обеспечивается комплексом освоения программ учебных предметов и внеурочной деятельности.</w:t>
      </w:r>
    </w:p>
    <w:p w:rsidR="004F75DF" w:rsidRDefault="0013698B">
      <w:pPr>
        <w:pStyle w:val="3"/>
        <w:spacing w:before="194"/>
        <w:ind w:right="1138" w:firstLine="706"/>
        <w:jc w:val="both"/>
      </w:pPr>
      <w:r>
        <w:t xml:space="preserve">Основным объектом оценки метапредметных результатов является </w:t>
      </w:r>
      <w:r>
        <w:rPr>
          <w:spacing w:val="-2"/>
        </w:rPr>
        <w:t>овладение:</w:t>
      </w:r>
    </w:p>
    <w:p w:rsidR="004F75DF" w:rsidRDefault="0013698B">
      <w:pPr>
        <w:pStyle w:val="a4"/>
        <w:numPr>
          <w:ilvl w:val="0"/>
          <w:numId w:val="125"/>
        </w:numPr>
        <w:tabs>
          <w:tab w:val="left" w:pos="835"/>
        </w:tabs>
        <w:spacing w:before="196"/>
        <w:ind w:right="1137" w:firstLine="0"/>
        <w:rPr>
          <w:sz w:val="28"/>
        </w:rPr>
      </w:pPr>
      <w:r>
        <w:rPr>
          <w:i/>
          <w:sz w:val="28"/>
        </w:rPr>
        <w:t xml:space="preserve">познавательными УУД </w:t>
      </w:r>
      <w:r>
        <w:rPr>
          <w:sz w:val="28"/>
        </w:rPr>
        <w:t>(замещение, моделирование, кодирование и декодирование информации, логические операции, включая общие приемы решения задач);</w:t>
      </w:r>
    </w:p>
    <w:p w:rsidR="004F75DF" w:rsidRDefault="0013698B">
      <w:pPr>
        <w:pStyle w:val="a4"/>
        <w:numPr>
          <w:ilvl w:val="0"/>
          <w:numId w:val="125"/>
        </w:numPr>
        <w:tabs>
          <w:tab w:val="left" w:pos="835"/>
        </w:tabs>
        <w:spacing w:before="201"/>
        <w:ind w:right="1135" w:firstLine="0"/>
        <w:rPr>
          <w:sz w:val="28"/>
        </w:rPr>
      </w:pPr>
      <w:r>
        <w:rPr>
          <w:i/>
          <w:sz w:val="28"/>
        </w:rPr>
        <w:t xml:space="preserve">коммуникативными УУД </w:t>
      </w:r>
      <w:r>
        <w:rPr>
          <w:sz w:val="28"/>
        </w:rPr>
        <w:t>(приобретение умения учитывать позицию собеседника, организовывать и осуществлять сотрудничество, взаимодействие</w:t>
      </w:r>
      <w:r>
        <w:rPr>
          <w:spacing w:val="40"/>
          <w:sz w:val="28"/>
        </w:rPr>
        <w:t xml:space="preserve"> </w:t>
      </w:r>
      <w:r>
        <w:rPr>
          <w:sz w:val="28"/>
        </w:rPr>
        <w:t>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F75DF" w:rsidRDefault="0013698B">
      <w:pPr>
        <w:pStyle w:val="a4"/>
        <w:numPr>
          <w:ilvl w:val="0"/>
          <w:numId w:val="125"/>
        </w:numPr>
        <w:tabs>
          <w:tab w:val="left" w:pos="835"/>
        </w:tabs>
        <w:spacing w:before="200"/>
        <w:ind w:right="1132" w:firstLine="0"/>
        <w:rPr>
          <w:sz w:val="28"/>
        </w:rPr>
      </w:pPr>
      <w:r>
        <w:rPr>
          <w:i/>
          <w:sz w:val="28"/>
        </w:rPr>
        <w:t xml:space="preserve">регулятивными УУД </w:t>
      </w:r>
      <w:r>
        <w:rPr>
          <w:sz w:val="28"/>
        </w:rPr>
        <w:t>(способность принимать и сохранять учебную цель и задачу, планировать</w:t>
      </w:r>
      <w:r>
        <w:rPr>
          <w:spacing w:val="-4"/>
          <w:sz w:val="28"/>
        </w:rPr>
        <w:t xml:space="preserve"> </w:t>
      </w:r>
      <w:r>
        <w:rPr>
          <w:sz w:val="28"/>
        </w:rPr>
        <w:t>ее</w:t>
      </w:r>
      <w:r>
        <w:rPr>
          <w:spacing w:val="-1"/>
          <w:sz w:val="28"/>
        </w:rPr>
        <w:t xml:space="preserve"> </w:t>
      </w:r>
      <w:r>
        <w:rPr>
          <w:sz w:val="28"/>
        </w:rPr>
        <w:t>реализацию, контролировать</w:t>
      </w:r>
      <w:r>
        <w:rPr>
          <w:spacing w:val="-4"/>
          <w:sz w:val="28"/>
        </w:rPr>
        <w:t xml:space="preserve"> </w:t>
      </w:r>
      <w:r>
        <w:rPr>
          <w:sz w:val="28"/>
        </w:rPr>
        <w:t>и</w:t>
      </w:r>
      <w:r>
        <w:rPr>
          <w:spacing w:val="-2"/>
          <w:sz w:val="28"/>
        </w:rPr>
        <w:t xml:space="preserve"> </w:t>
      </w:r>
      <w:r>
        <w:rPr>
          <w:sz w:val="28"/>
        </w:rPr>
        <w:t>оценивать</w:t>
      </w:r>
      <w:r>
        <w:rPr>
          <w:spacing w:val="-4"/>
          <w:sz w:val="28"/>
        </w:rPr>
        <w:t xml:space="preserve"> </w:t>
      </w:r>
      <w:r>
        <w:rPr>
          <w:sz w:val="28"/>
        </w:rPr>
        <w:t>свои</w:t>
      </w:r>
      <w:r>
        <w:rPr>
          <w:spacing w:val="-2"/>
          <w:sz w:val="28"/>
        </w:rPr>
        <w:t xml:space="preserve"> </w:t>
      </w:r>
      <w:r>
        <w:rPr>
          <w:sz w:val="28"/>
        </w:rPr>
        <w:t>действия, вносить</w:t>
      </w:r>
      <w:r>
        <w:rPr>
          <w:spacing w:val="-7"/>
          <w:sz w:val="28"/>
        </w:rPr>
        <w:t xml:space="preserve"> </w:t>
      </w:r>
      <w:r>
        <w:rPr>
          <w:sz w:val="28"/>
        </w:rPr>
        <w:t>соответствующие коррективы</w:t>
      </w:r>
      <w:r>
        <w:rPr>
          <w:spacing w:val="-5"/>
          <w:sz w:val="28"/>
        </w:rPr>
        <w:t xml:space="preserve"> </w:t>
      </w:r>
      <w:r>
        <w:rPr>
          <w:sz w:val="28"/>
        </w:rPr>
        <w:t>в</w:t>
      </w:r>
      <w:r>
        <w:rPr>
          <w:spacing w:val="-3"/>
          <w:sz w:val="28"/>
        </w:rPr>
        <w:t xml:space="preserve"> </w:t>
      </w:r>
      <w:r>
        <w:rPr>
          <w:sz w:val="28"/>
        </w:rPr>
        <w:t>их</w:t>
      </w:r>
      <w:r>
        <w:rPr>
          <w:spacing w:val="-5"/>
          <w:sz w:val="28"/>
        </w:rPr>
        <w:t xml:space="preserve"> </w:t>
      </w:r>
      <w:r>
        <w:rPr>
          <w:sz w:val="28"/>
        </w:rPr>
        <w:t>выполнение,</w:t>
      </w:r>
      <w:r>
        <w:rPr>
          <w:spacing w:val="-3"/>
          <w:sz w:val="28"/>
        </w:rPr>
        <w:t xml:space="preserve"> </w:t>
      </w:r>
      <w:r>
        <w:rPr>
          <w:sz w:val="28"/>
        </w:rPr>
        <w:t>ставить</w:t>
      </w:r>
      <w:r>
        <w:rPr>
          <w:spacing w:val="-3"/>
          <w:sz w:val="28"/>
        </w:rPr>
        <w:t xml:space="preserve"> </w:t>
      </w:r>
      <w:r>
        <w:rPr>
          <w:sz w:val="28"/>
        </w:rPr>
        <w:t>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F75DF" w:rsidRDefault="0013698B">
      <w:pPr>
        <w:pStyle w:val="a3"/>
        <w:spacing w:before="199" w:line="242" w:lineRule="auto"/>
        <w:ind w:right="1139" w:firstLine="706"/>
      </w:pPr>
      <w:r>
        <w:t xml:space="preserve">Оценка достижения метапредметных результатов осуществляется администрацией образовательной организации в ходе внутреннего </w:t>
      </w:r>
      <w:r>
        <w:rPr>
          <w:spacing w:val="-2"/>
        </w:rPr>
        <w:t>мониторинга.</w:t>
      </w:r>
    </w:p>
    <w:p w:rsidR="004F75DF" w:rsidRDefault="0013698B">
      <w:pPr>
        <w:pStyle w:val="a3"/>
        <w:spacing w:before="191"/>
        <w:ind w:right="1142" w:firstLine="706"/>
      </w:pPr>
      <w:r>
        <w:t>Содержание и периодичность внутреннего мониторинга устанавливается решением</w:t>
      </w:r>
      <w:r>
        <w:rPr>
          <w:spacing w:val="65"/>
          <w:w w:val="150"/>
        </w:rPr>
        <w:t xml:space="preserve">   </w:t>
      </w:r>
      <w:r>
        <w:t>педагогического</w:t>
      </w:r>
      <w:r>
        <w:rPr>
          <w:spacing w:val="66"/>
          <w:w w:val="150"/>
        </w:rPr>
        <w:t xml:space="preserve">   </w:t>
      </w:r>
      <w:r>
        <w:t>совета</w:t>
      </w:r>
      <w:r>
        <w:rPr>
          <w:spacing w:val="65"/>
          <w:w w:val="150"/>
        </w:rPr>
        <w:t xml:space="preserve">   </w:t>
      </w:r>
      <w:r>
        <w:t>образовательной</w:t>
      </w:r>
      <w:r>
        <w:rPr>
          <w:spacing w:val="65"/>
          <w:w w:val="150"/>
        </w:rPr>
        <w:t xml:space="preserve">   </w:t>
      </w:r>
      <w:r>
        <w:rPr>
          <w:spacing w:val="-2"/>
        </w:rPr>
        <w:t>организации.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0"/>
      </w:pPr>
      <w:r>
        <w:lastRenderedPageBreak/>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УУД.</w:t>
      </w:r>
    </w:p>
    <w:p w:rsidR="004F75DF" w:rsidRDefault="0013698B">
      <w:pPr>
        <w:spacing w:before="201"/>
        <w:ind w:left="1379"/>
        <w:rPr>
          <w:i/>
          <w:sz w:val="28"/>
        </w:rPr>
      </w:pPr>
      <w:r>
        <w:rPr>
          <w:i/>
          <w:sz w:val="28"/>
        </w:rPr>
        <w:t>Формы</w:t>
      </w:r>
      <w:r>
        <w:rPr>
          <w:i/>
          <w:spacing w:val="-11"/>
          <w:sz w:val="28"/>
        </w:rPr>
        <w:t xml:space="preserve"> </w:t>
      </w:r>
      <w:r>
        <w:rPr>
          <w:i/>
          <w:spacing w:val="-2"/>
          <w:sz w:val="28"/>
        </w:rPr>
        <w:t>оценки:</w:t>
      </w:r>
    </w:p>
    <w:p w:rsidR="004F75DF" w:rsidRDefault="0013698B">
      <w:pPr>
        <w:pStyle w:val="a4"/>
        <w:numPr>
          <w:ilvl w:val="0"/>
          <w:numId w:val="125"/>
        </w:numPr>
        <w:tabs>
          <w:tab w:val="left" w:pos="835"/>
        </w:tabs>
        <w:spacing w:before="202"/>
        <w:ind w:right="1136" w:firstLine="0"/>
        <w:rPr>
          <w:sz w:val="28"/>
        </w:rPr>
      </w:pPr>
      <w:r>
        <w:rPr>
          <w:sz w:val="28"/>
        </w:rPr>
        <w:t>для проверки читательской грамотности - письменная работа на межпредметной основе;</w:t>
      </w:r>
    </w:p>
    <w:p w:rsidR="004F75DF" w:rsidRDefault="0013698B">
      <w:pPr>
        <w:pStyle w:val="a4"/>
        <w:numPr>
          <w:ilvl w:val="0"/>
          <w:numId w:val="125"/>
        </w:numPr>
        <w:tabs>
          <w:tab w:val="left" w:pos="835"/>
        </w:tabs>
        <w:spacing w:before="200"/>
        <w:ind w:right="1139" w:firstLine="0"/>
        <w:rPr>
          <w:sz w:val="28"/>
        </w:rPr>
      </w:pPr>
      <w:r>
        <w:rPr>
          <w:sz w:val="28"/>
        </w:rPr>
        <w:t>для проверки цифровой грамотности - практическая работа в сочетании с письменной (компьютеризованной) частью;</w:t>
      </w:r>
    </w:p>
    <w:p w:rsidR="004F75DF" w:rsidRDefault="0013698B">
      <w:pPr>
        <w:pStyle w:val="a4"/>
        <w:numPr>
          <w:ilvl w:val="0"/>
          <w:numId w:val="125"/>
        </w:numPr>
        <w:tabs>
          <w:tab w:val="left" w:pos="835"/>
        </w:tabs>
        <w:spacing w:before="202"/>
        <w:ind w:right="1140" w:firstLine="0"/>
        <w:rPr>
          <w:sz w:val="28"/>
        </w:rPr>
      </w:pPr>
      <w:r>
        <w:rPr>
          <w:sz w:val="28"/>
        </w:rPr>
        <w:t>для проверки сформированности регулятивных, коммуникативных и познавательных УУД - экспертная оценка процесса и результатов выполнения групповых и (или) индивидуальных учебных исследований и проектов.</w:t>
      </w:r>
    </w:p>
    <w:p w:rsidR="004F75DF" w:rsidRDefault="0013698B">
      <w:pPr>
        <w:pStyle w:val="a3"/>
        <w:spacing w:before="195" w:line="244" w:lineRule="auto"/>
        <w:ind w:right="1141" w:firstLine="706"/>
      </w:pPr>
      <w:r>
        <w:t>Каждый из перечисленных видов диагностики проводится с периодичностью не менее чем один раз в два года.</w:t>
      </w:r>
    </w:p>
    <w:p w:rsidR="004F75DF" w:rsidRDefault="0013698B">
      <w:pPr>
        <w:pStyle w:val="a3"/>
        <w:spacing w:before="194"/>
        <w:ind w:right="1129" w:firstLine="706"/>
      </w:pPr>
      <w:r>
        <w:rPr>
          <w:b/>
          <w:i/>
        </w:rPr>
        <w:t xml:space="preserve">Групповые и (или) индивидуальные учебные исследования и проекты </w:t>
      </w:r>
      <w: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w:t>
      </w:r>
      <w:r>
        <w:rPr>
          <w:spacing w:val="-2"/>
        </w:rPr>
        <w:t>другие).</w:t>
      </w:r>
    </w:p>
    <w:p w:rsidR="004F75DF" w:rsidRDefault="0013698B">
      <w:pPr>
        <w:pStyle w:val="a3"/>
        <w:spacing w:before="199"/>
        <w:ind w:left="1379"/>
        <w:jc w:val="left"/>
      </w:pPr>
      <w:r>
        <w:t>Выбор</w:t>
      </w:r>
      <w:r>
        <w:rPr>
          <w:spacing w:val="-10"/>
        </w:rPr>
        <w:t xml:space="preserve"> </w:t>
      </w:r>
      <w:r>
        <w:t>темы</w:t>
      </w:r>
      <w:r>
        <w:rPr>
          <w:spacing w:val="-10"/>
        </w:rPr>
        <w:t xml:space="preserve"> </w:t>
      </w:r>
      <w:r>
        <w:t>проекта</w:t>
      </w:r>
      <w:r>
        <w:rPr>
          <w:spacing w:val="-9"/>
        </w:rPr>
        <w:t xml:space="preserve"> </w:t>
      </w:r>
      <w:r>
        <w:t>осуществляется</w:t>
      </w:r>
      <w:r>
        <w:rPr>
          <w:spacing w:val="-8"/>
        </w:rPr>
        <w:t xml:space="preserve"> </w:t>
      </w:r>
      <w:r>
        <w:rPr>
          <w:spacing w:val="-2"/>
        </w:rPr>
        <w:t>обучающимися.</w:t>
      </w:r>
    </w:p>
    <w:p w:rsidR="004F75DF" w:rsidRDefault="0013698B">
      <w:pPr>
        <w:spacing w:before="197"/>
        <w:ind w:left="1379"/>
        <w:rPr>
          <w:i/>
          <w:sz w:val="28"/>
        </w:rPr>
      </w:pPr>
      <w:r>
        <w:rPr>
          <w:i/>
          <w:sz w:val="28"/>
        </w:rPr>
        <w:t>Результатом</w:t>
      </w:r>
      <w:r>
        <w:rPr>
          <w:i/>
          <w:spacing w:val="-9"/>
          <w:sz w:val="28"/>
        </w:rPr>
        <w:t xml:space="preserve"> </w:t>
      </w:r>
      <w:r>
        <w:rPr>
          <w:i/>
          <w:sz w:val="28"/>
        </w:rPr>
        <w:t>проекта</w:t>
      </w:r>
      <w:r>
        <w:rPr>
          <w:i/>
          <w:spacing w:val="-10"/>
          <w:sz w:val="28"/>
        </w:rPr>
        <w:t xml:space="preserve"> </w:t>
      </w:r>
      <w:r>
        <w:rPr>
          <w:i/>
          <w:sz w:val="28"/>
        </w:rPr>
        <w:t>является</w:t>
      </w:r>
      <w:r>
        <w:rPr>
          <w:i/>
          <w:spacing w:val="-10"/>
          <w:sz w:val="28"/>
        </w:rPr>
        <w:t xml:space="preserve"> </w:t>
      </w:r>
      <w:r>
        <w:rPr>
          <w:i/>
          <w:sz w:val="28"/>
        </w:rPr>
        <w:t>одна</w:t>
      </w:r>
      <w:r>
        <w:rPr>
          <w:i/>
          <w:spacing w:val="-10"/>
          <w:sz w:val="28"/>
        </w:rPr>
        <w:t xml:space="preserve"> </w:t>
      </w:r>
      <w:r>
        <w:rPr>
          <w:i/>
          <w:sz w:val="28"/>
        </w:rPr>
        <w:t>из</w:t>
      </w:r>
      <w:r>
        <w:rPr>
          <w:i/>
          <w:spacing w:val="-8"/>
          <w:sz w:val="28"/>
        </w:rPr>
        <w:t xml:space="preserve"> </w:t>
      </w:r>
      <w:r>
        <w:rPr>
          <w:i/>
          <w:sz w:val="28"/>
        </w:rPr>
        <w:t>следующих</w:t>
      </w:r>
      <w:r>
        <w:rPr>
          <w:i/>
          <w:spacing w:val="-9"/>
          <w:sz w:val="28"/>
        </w:rPr>
        <w:t xml:space="preserve"> </w:t>
      </w:r>
      <w:r>
        <w:rPr>
          <w:i/>
          <w:spacing w:val="-2"/>
          <w:sz w:val="28"/>
        </w:rPr>
        <w:t>работ:</w:t>
      </w:r>
    </w:p>
    <w:p w:rsidR="004F75DF" w:rsidRDefault="0013698B">
      <w:pPr>
        <w:pStyle w:val="a4"/>
        <w:numPr>
          <w:ilvl w:val="0"/>
          <w:numId w:val="125"/>
        </w:numPr>
        <w:tabs>
          <w:tab w:val="left" w:pos="835"/>
        </w:tabs>
        <w:spacing w:before="201"/>
        <w:ind w:right="1128" w:firstLine="0"/>
        <w:rPr>
          <w:sz w:val="28"/>
        </w:rPr>
      </w:pPr>
      <w:r>
        <w:rPr>
          <w:sz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F75DF" w:rsidRDefault="0013698B">
      <w:pPr>
        <w:pStyle w:val="a4"/>
        <w:numPr>
          <w:ilvl w:val="0"/>
          <w:numId w:val="125"/>
        </w:numPr>
        <w:tabs>
          <w:tab w:val="left" w:pos="835"/>
        </w:tabs>
        <w:spacing w:before="201"/>
        <w:ind w:right="1138" w:firstLine="0"/>
        <w:rPr>
          <w:sz w:val="28"/>
        </w:rPr>
      </w:pPr>
      <w:r>
        <w:rPr>
          <w:sz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F75DF" w:rsidRDefault="0013698B">
      <w:pPr>
        <w:pStyle w:val="a4"/>
        <w:numPr>
          <w:ilvl w:val="0"/>
          <w:numId w:val="125"/>
        </w:numPr>
        <w:tabs>
          <w:tab w:val="left" w:pos="835"/>
        </w:tabs>
        <w:spacing w:before="201"/>
        <w:ind w:left="835" w:hanging="162"/>
        <w:rPr>
          <w:sz w:val="28"/>
        </w:rPr>
      </w:pPr>
      <w:r>
        <w:rPr>
          <w:sz w:val="28"/>
        </w:rPr>
        <w:t>материальный</w:t>
      </w:r>
      <w:r>
        <w:rPr>
          <w:spacing w:val="-11"/>
          <w:sz w:val="28"/>
        </w:rPr>
        <w:t xml:space="preserve"> </w:t>
      </w:r>
      <w:r>
        <w:rPr>
          <w:sz w:val="28"/>
        </w:rPr>
        <w:t>объект,</w:t>
      </w:r>
      <w:r>
        <w:rPr>
          <w:spacing w:val="-9"/>
          <w:sz w:val="28"/>
        </w:rPr>
        <w:t xml:space="preserve"> </w:t>
      </w:r>
      <w:r>
        <w:rPr>
          <w:sz w:val="28"/>
        </w:rPr>
        <w:t>макет,</w:t>
      </w:r>
      <w:r>
        <w:rPr>
          <w:spacing w:val="-8"/>
          <w:sz w:val="28"/>
        </w:rPr>
        <w:t xml:space="preserve"> </w:t>
      </w:r>
      <w:r>
        <w:rPr>
          <w:sz w:val="28"/>
        </w:rPr>
        <w:t>иное</w:t>
      </w:r>
      <w:r>
        <w:rPr>
          <w:spacing w:val="-11"/>
          <w:sz w:val="28"/>
        </w:rPr>
        <w:t xml:space="preserve"> </w:t>
      </w:r>
      <w:r>
        <w:rPr>
          <w:sz w:val="28"/>
        </w:rPr>
        <w:t>конструкторское</w:t>
      </w:r>
      <w:r>
        <w:rPr>
          <w:spacing w:val="-10"/>
          <w:sz w:val="28"/>
        </w:rPr>
        <w:t xml:space="preserve"> </w:t>
      </w:r>
      <w:r>
        <w:rPr>
          <w:spacing w:val="-2"/>
          <w:sz w:val="28"/>
        </w:rPr>
        <w:t>изделие;</w:t>
      </w:r>
    </w:p>
    <w:p w:rsidR="004F75DF" w:rsidRDefault="0013698B">
      <w:pPr>
        <w:pStyle w:val="a4"/>
        <w:numPr>
          <w:ilvl w:val="0"/>
          <w:numId w:val="125"/>
        </w:numPr>
        <w:tabs>
          <w:tab w:val="left" w:pos="835"/>
        </w:tabs>
        <w:spacing w:before="201"/>
        <w:ind w:left="835" w:hanging="162"/>
        <w:rPr>
          <w:sz w:val="28"/>
        </w:rPr>
      </w:pPr>
      <w:r>
        <w:rPr>
          <w:sz w:val="28"/>
        </w:rPr>
        <w:t>отчетные</w:t>
      </w:r>
      <w:r>
        <w:rPr>
          <w:spacing w:val="-8"/>
          <w:sz w:val="28"/>
        </w:rPr>
        <w:t xml:space="preserve"> </w:t>
      </w:r>
      <w:r>
        <w:rPr>
          <w:sz w:val="28"/>
        </w:rPr>
        <w:t>материалы</w:t>
      </w:r>
      <w:r>
        <w:rPr>
          <w:spacing w:val="-8"/>
          <w:sz w:val="28"/>
        </w:rPr>
        <w:t xml:space="preserve"> </w:t>
      </w:r>
      <w:r>
        <w:rPr>
          <w:sz w:val="28"/>
        </w:rPr>
        <w:t>по</w:t>
      </w:r>
      <w:r>
        <w:rPr>
          <w:spacing w:val="-9"/>
          <w:sz w:val="28"/>
        </w:rPr>
        <w:t xml:space="preserve"> </w:t>
      </w:r>
      <w:r>
        <w:rPr>
          <w:sz w:val="28"/>
        </w:rPr>
        <w:t>социальному</w:t>
      </w:r>
      <w:r>
        <w:rPr>
          <w:spacing w:val="-12"/>
          <w:sz w:val="28"/>
        </w:rPr>
        <w:t xml:space="preserve"> </w:t>
      </w:r>
      <w:r>
        <w:rPr>
          <w:spacing w:val="-2"/>
          <w:sz w:val="28"/>
        </w:rPr>
        <w:t>проекту.</w:t>
      </w:r>
    </w:p>
    <w:p w:rsidR="004F75DF" w:rsidRDefault="0013698B">
      <w:pPr>
        <w:spacing w:before="196"/>
        <w:ind w:left="1379"/>
        <w:rPr>
          <w:i/>
          <w:sz w:val="28"/>
        </w:rPr>
      </w:pPr>
      <w:r>
        <w:rPr>
          <w:i/>
          <w:sz w:val="28"/>
        </w:rPr>
        <w:t>Проект</w:t>
      </w:r>
      <w:r>
        <w:rPr>
          <w:i/>
          <w:spacing w:val="-11"/>
          <w:sz w:val="28"/>
        </w:rPr>
        <w:t xml:space="preserve"> </w:t>
      </w:r>
      <w:r>
        <w:rPr>
          <w:i/>
          <w:sz w:val="28"/>
        </w:rPr>
        <w:t>оценивается</w:t>
      </w:r>
      <w:r>
        <w:rPr>
          <w:i/>
          <w:spacing w:val="-10"/>
          <w:sz w:val="28"/>
        </w:rPr>
        <w:t xml:space="preserve"> </w:t>
      </w:r>
      <w:r>
        <w:rPr>
          <w:i/>
          <w:sz w:val="28"/>
        </w:rPr>
        <w:t>по</w:t>
      </w:r>
      <w:r>
        <w:rPr>
          <w:i/>
          <w:spacing w:val="-10"/>
          <w:sz w:val="28"/>
        </w:rPr>
        <w:t xml:space="preserve"> </w:t>
      </w:r>
      <w:r>
        <w:rPr>
          <w:i/>
          <w:sz w:val="28"/>
        </w:rPr>
        <w:t>следующим</w:t>
      </w:r>
      <w:r>
        <w:rPr>
          <w:i/>
          <w:spacing w:val="-10"/>
          <w:sz w:val="28"/>
        </w:rPr>
        <w:t xml:space="preserve"> </w:t>
      </w:r>
      <w:r>
        <w:rPr>
          <w:i/>
          <w:spacing w:val="-2"/>
          <w:sz w:val="28"/>
        </w:rPr>
        <w:t>критериям:</w:t>
      </w:r>
    </w:p>
    <w:p w:rsidR="004F75DF" w:rsidRDefault="0013698B">
      <w:pPr>
        <w:pStyle w:val="a4"/>
        <w:numPr>
          <w:ilvl w:val="0"/>
          <w:numId w:val="125"/>
        </w:numPr>
        <w:tabs>
          <w:tab w:val="left" w:pos="835"/>
        </w:tabs>
        <w:spacing w:before="202"/>
        <w:ind w:right="1137" w:firstLine="0"/>
        <w:rPr>
          <w:sz w:val="28"/>
        </w:rPr>
      </w:pPr>
      <w:r>
        <w:rPr>
          <w:sz w:val="28"/>
        </w:rPr>
        <w:t xml:space="preserve">сформированность познавательных УУД: способность к самостоятельному </w:t>
      </w:r>
      <w:proofErr w:type="gramStart"/>
      <w:r>
        <w:rPr>
          <w:sz w:val="28"/>
        </w:rPr>
        <w:t>приобретению</w:t>
      </w:r>
      <w:r>
        <w:rPr>
          <w:spacing w:val="40"/>
          <w:sz w:val="28"/>
        </w:rPr>
        <w:t xml:space="preserve">  </w:t>
      </w:r>
      <w:r>
        <w:rPr>
          <w:sz w:val="28"/>
        </w:rPr>
        <w:t>знаний</w:t>
      </w:r>
      <w:proofErr w:type="gramEnd"/>
      <w:r>
        <w:rPr>
          <w:spacing w:val="40"/>
          <w:sz w:val="28"/>
        </w:rPr>
        <w:t xml:space="preserve">  </w:t>
      </w:r>
      <w:r>
        <w:rPr>
          <w:sz w:val="28"/>
        </w:rPr>
        <w:t>и</w:t>
      </w:r>
      <w:r>
        <w:rPr>
          <w:spacing w:val="40"/>
          <w:sz w:val="28"/>
        </w:rPr>
        <w:t xml:space="preserve">  </w:t>
      </w:r>
      <w:r>
        <w:rPr>
          <w:sz w:val="28"/>
        </w:rPr>
        <w:t>решению</w:t>
      </w:r>
      <w:r>
        <w:rPr>
          <w:spacing w:val="40"/>
          <w:sz w:val="28"/>
        </w:rPr>
        <w:t xml:space="preserve">  </w:t>
      </w:r>
      <w:r>
        <w:rPr>
          <w:sz w:val="28"/>
        </w:rPr>
        <w:t>проблем,</w:t>
      </w:r>
      <w:r>
        <w:rPr>
          <w:spacing w:val="40"/>
          <w:sz w:val="28"/>
        </w:rPr>
        <w:t xml:space="preserve">  </w:t>
      </w:r>
      <w:r>
        <w:rPr>
          <w:sz w:val="28"/>
        </w:rPr>
        <w:t>проявляющаяся</w:t>
      </w:r>
      <w:r>
        <w:rPr>
          <w:spacing w:val="40"/>
          <w:sz w:val="28"/>
        </w:rPr>
        <w:t xml:space="preserve">  </w:t>
      </w:r>
      <w:r>
        <w:rPr>
          <w:sz w:val="28"/>
        </w:rPr>
        <w:t>в.</w:t>
      </w:r>
      <w:r>
        <w:rPr>
          <w:spacing w:val="40"/>
          <w:sz w:val="28"/>
        </w:rPr>
        <w:t xml:space="preserve">  </w:t>
      </w:r>
      <w:r>
        <w:rPr>
          <w:sz w:val="28"/>
        </w:rPr>
        <w:t>умении</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a3"/>
        <w:spacing w:before="60"/>
        <w:ind w:right="1132"/>
      </w:pPr>
      <w:r>
        <w:lastRenderedPageBreak/>
        <w:t>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F75DF" w:rsidRDefault="0013698B">
      <w:pPr>
        <w:pStyle w:val="a4"/>
        <w:numPr>
          <w:ilvl w:val="0"/>
          <w:numId w:val="125"/>
        </w:numPr>
        <w:tabs>
          <w:tab w:val="left" w:pos="835"/>
        </w:tabs>
        <w:spacing w:before="201"/>
        <w:ind w:right="1135" w:firstLine="0"/>
        <w:rPr>
          <w:sz w:val="28"/>
        </w:rPr>
      </w:pPr>
      <w:r>
        <w:rPr>
          <w:sz w:val="28"/>
        </w:rPr>
        <w:t>сформированность предметных</w:t>
      </w:r>
      <w:r>
        <w:rPr>
          <w:spacing w:val="-4"/>
          <w:sz w:val="28"/>
        </w:rPr>
        <w:t xml:space="preserve"> </w:t>
      </w:r>
      <w:r>
        <w:rPr>
          <w:sz w:val="28"/>
        </w:rPr>
        <w:t>знаний и способов</w:t>
      </w:r>
      <w:r>
        <w:rPr>
          <w:spacing w:val="-1"/>
          <w:sz w:val="28"/>
        </w:rPr>
        <w:t xml:space="preserve"> </w:t>
      </w:r>
      <w:r>
        <w:rPr>
          <w:sz w:val="28"/>
        </w:rPr>
        <w:t>действий: умение раскрыть содержание работы, грамотно</w:t>
      </w:r>
      <w:r>
        <w:rPr>
          <w:spacing w:val="-1"/>
          <w:sz w:val="28"/>
        </w:rPr>
        <w:t xml:space="preserve"> </w:t>
      </w:r>
      <w:r>
        <w:rPr>
          <w:sz w:val="28"/>
        </w:rPr>
        <w:t>и</w:t>
      </w:r>
      <w:r>
        <w:rPr>
          <w:spacing w:val="-1"/>
          <w:sz w:val="28"/>
        </w:rPr>
        <w:t xml:space="preserve"> </w:t>
      </w:r>
      <w:r>
        <w:rPr>
          <w:sz w:val="28"/>
        </w:rPr>
        <w:t>обоснованно</w:t>
      </w:r>
      <w:r>
        <w:rPr>
          <w:spacing w:val="-1"/>
          <w:sz w:val="28"/>
        </w:rPr>
        <w:t xml:space="preserve"> </w:t>
      </w:r>
      <w:r>
        <w:rPr>
          <w:sz w:val="28"/>
        </w:rPr>
        <w:t>в</w:t>
      </w:r>
      <w:r>
        <w:rPr>
          <w:spacing w:val="-3"/>
          <w:sz w:val="28"/>
        </w:rPr>
        <w:t xml:space="preserve"> </w:t>
      </w:r>
      <w:r>
        <w:rPr>
          <w:sz w:val="28"/>
        </w:rPr>
        <w:t>соответствии</w:t>
      </w:r>
      <w:r>
        <w:rPr>
          <w:spacing w:val="-1"/>
          <w:sz w:val="28"/>
        </w:rPr>
        <w:t xml:space="preserve"> </w:t>
      </w:r>
      <w:r>
        <w:rPr>
          <w:sz w:val="28"/>
        </w:rPr>
        <w:t>с рассматриваемой проблемой или темой использовать имеющиеся знания и способы действий;</w:t>
      </w:r>
    </w:p>
    <w:p w:rsidR="004F75DF" w:rsidRDefault="0013698B">
      <w:pPr>
        <w:pStyle w:val="a4"/>
        <w:numPr>
          <w:ilvl w:val="0"/>
          <w:numId w:val="125"/>
        </w:numPr>
        <w:tabs>
          <w:tab w:val="left" w:pos="835"/>
        </w:tabs>
        <w:spacing w:before="200"/>
        <w:ind w:right="1140" w:firstLine="0"/>
        <w:rPr>
          <w:sz w:val="28"/>
        </w:rPr>
      </w:pPr>
      <w:r>
        <w:rPr>
          <w:sz w:val="28"/>
        </w:rPr>
        <w:t>сформированность регулятивных</w:t>
      </w:r>
      <w:r>
        <w:rPr>
          <w:spacing w:val="-1"/>
          <w:sz w:val="28"/>
        </w:rPr>
        <w:t xml:space="preserve"> </w:t>
      </w:r>
      <w:r>
        <w:rPr>
          <w:sz w:val="28"/>
        </w:rPr>
        <w:t>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4F75DF" w:rsidRDefault="0013698B">
      <w:pPr>
        <w:pStyle w:val="a4"/>
        <w:numPr>
          <w:ilvl w:val="0"/>
          <w:numId w:val="125"/>
        </w:numPr>
        <w:tabs>
          <w:tab w:val="left" w:pos="835"/>
        </w:tabs>
        <w:spacing w:before="201"/>
        <w:ind w:left="835" w:hanging="162"/>
        <w:rPr>
          <w:sz w:val="28"/>
        </w:rPr>
      </w:pPr>
      <w:r>
        <w:rPr>
          <w:sz w:val="28"/>
        </w:rPr>
        <w:t>осуществлять</w:t>
      </w:r>
      <w:r>
        <w:rPr>
          <w:spacing w:val="-10"/>
          <w:sz w:val="28"/>
        </w:rPr>
        <w:t xml:space="preserve"> </w:t>
      </w:r>
      <w:r>
        <w:rPr>
          <w:sz w:val="28"/>
        </w:rPr>
        <w:t>выбор</w:t>
      </w:r>
      <w:r>
        <w:rPr>
          <w:spacing w:val="-8"/>
          <w:sz w:val="28"/>
        </w:rPr>
        <w:t xml:space="preserve"> </w:t>
      </w:r>
      <w:r>
        <w:rPr>
          <w:sz w:val="28"/>
        </w:rPr>
        <w:t>конструктивных</w:t>
      </w:r>
      <w:r>
        <w:rPr>
          <w:spacing w:val="-12"/>
          <w:sz w:val="28"/>
        </w:rPr>
        <w:t xml:space="preserve"> </w:t>
      </w:r>
      <w:r>
        <w:rPr>
          <w:sz w:val="28"/>
        </w:rPr>
        <w:t>стратегий</w:t>
      </w:r>
      <w:r>
        <w:rPr>
          <w:spacing w:val="-8"/>
          <w:sz w:val="28"/>
        </w:rPr>
        <w:t xml:space="preserve"> </w:t>
      </w:r>
      <w:r>
        <w:rPr>
          <w:sz w:val="28"/>
        </w:rPr>
        <w:t>в</w:t>
      </w:r>
      <w:r>
        <w:rPr>
          <w:spacing w:val="-9"/>
          <w:sz w:val="28"/>
        </w:rPr>
        <w:t xml:space="preserve"> </w:t>
      </w:r>
      <w:r>
        <w:rPr>
          <w:sz w:val="28"/>
        </w:rPr>
        <w:t>трудных</w:t>
      </w:r>
      <w:r>
        <w:rPr>
          <w:spacing w:val="-11"/>
          <w:sz w:val="28"/>
        </w:rPr>
        <w:t xml:space="preserve"> </w:t>
      </w:r>
      <w:r>
        <w:rPr>
          <w:spacing w:val="-2"/>
          <w:sz w:val="28"/>
        </w:rPr>
        <w:t>ситуациях;</w:t>
      </w:r>
    </w:p>
    <w:p w:rsidR="004F75DF" w:rsidRDefault="0013698B">
      <w:pPr>
        <w:pStyle w:val="a4"/>
        <w:numPr>
          <w:ilvl w:val="0"/>
          <w:numId w:val="125"/>
        </w:numPr>
        <w:tabs>
          <w:tab w:val="left" w:pos="835"/>
        </w:tabs>
        <w:spacing w:before="202"/>
        <w:ind w:right="1141" w:firstLine="0"/>
        <w:rPr>
          <w:sz w:val="28"/>
        </w:rPr>
      </w:pPr>
      <w:r>
        <w:rPr>
          <w:sz w:val="28"/>
        </w:rPr>
        <w:t>сформированность коммуникативных УУД: умение ясно изложить и</w:t>
      </w:r>
      <w:r>
        <w:rPr>
          <w:spacing w:val="40"/>
          <w:sz w:val="28"/>
        </w:rPr>
        <w:t xml:space="preserve"> </w:t>
      </w:r>
      <w:r>
        <w:rPr>
          <w:sz w:val="28"/>
        </w:rPr>
        <w:t>оформить выполненную работу, представить её результаты, аргументированно ответить на вопросы.</w:t>
      </w:r>
    </w:p>
    <w:p w:rsidR="004F75DF" w:rsidRDefault="0013698B">
      <w:pPr>
        <w:pStyle w:val="2"/>
        <w:numPr>
          <w:ilvl w:val="2"/>
          <w:numId w:val="130"/>
        </w:numPr>
        <w:tabs>
          <w:tab w:val="left" w:pos="2097"/>
        </w:tabs>
        <w:spacing w:before="205" w:line="319" w:lineRule="exact"/>
        <w:ind w:left="2097" w:hanging="704"/>
        <w:jc w:val="both"/>
      </w:pPr>
      <w:r>
        <w:t>Особенности</w:t>
      </w:r>
      <w:r>
        <w:rPr>
          <w:spacing w:val="-11"/>
        </w:rPr>
        <w:t xml:space="preserve"> </w:t>
      </w:r>
      <w:r>
        <w:t>оценки</w:t>
      </w:r>
      <w:r>
        <w:rPr>
          <w:spacing w:val="-15"/>
        </w:rPr>
        <w:t xml:space="preserve"> </w:t>
      </w:r>
      <w:r>
        <w:t>предметных</w:t>
      </w:r>
      <w:r>
        <w:rPr>
          <w:spacing w:val="-16"/>
        </w:rPr>
        <w:t xml:space="preserve"> </w:t>
      </w:r>
      <w:r>
        <w:rPr>
          <w:spacing w:val="-2"/>
        </w:rPr>
        <w:t>результатов</w:t>
      </w:r>
    </w:p>
    <w:p w:rsidR="004F75DF" w:rsidRDefault="0013698B">
      <w:pPr>
        <w:pStyle w:val="a3"/>
        <w:ind w:right="1134" w:firstLine="706"/>
      </w:pPr>
      <w:r>
        <w:rPr>
          <w:i/>
        </w:rPr>
        <w:t xml:space="preserve">Предметные результаты освоения Программы </w:t>
      </w:r>
      <w: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F75DF" w:rsidRDefault="0013698B">
      <w:pPr>
        <w:spacing w:before="198"/>
        <w:ind w:left="673" w:right="1140" w:firstLine="706"/>
        <w:jc w:val="both"/>
        <w:rPr>
          <w:sz w:val="28"/>
        </w:rPr>
      </w:pPr>
      <w:r>
        <w:rPr>
          <w:i/>
          <w:sz w:val="28"/>
        </w:rPr>
        <w:t>Оценка</w:t>
      </w:r>
      <w:r>
        <w:rPr>
          <w:i/>
          <w:spacing w:val="-1"/>
          <w:sz w:val="28"/>
        </w:rPr>
        <w:t xml:space="preserve"> </w:t>
      </w:r>
      <w:r>
        <w:rPr>
          <w:i/>
          <w:sz w:val="28"/>
        </w:rPr>
        <w:t xml:space="preserve">предметных результатов </w:t>
      </w:r>
      <w:r>
        <w:rPr>
          <w:sz w:val="28"/>
        </w:rPr>
        <w:t>представляет</w:t>
      </w:r>
      <w:r>
        <w:rPr>
          <w:spacing w:val="-2"/>
          <w:sz w:val="28"/>
        </w:rPr>
        <w:t xml:space="preserve"> </w:t>
      </w:r>
      <w:r>
        <w:rPr>
          <w:sz w:val="28"/>
        </w:rPr>
        <w:t>собой оценку</w:t>
      </w:r>
      <w:r>
        <w:rPr>
          <w:spacing w:val="-5"/>
          <w:sz w:val="28"/>
        </w:rPr>
        <w:t xml:space="preserve"> </w:t>
      </w:r>
      <w:r>
        <w:rPr>
          <w:sz w:val="28"/>
        </w:rPr>
        <w:t>достижения обучающимися планируемых результатов по отдельным учебным предметам.</w:t>
      </w:r>
    </w:p>
    <w:p w:rsidR="004F75DF" w:rsidRDefault="0013698B">
      <w:pPr>
        <w:pStyle w:val="a3"/>
        <w:spacing w:before="201"/>
        <w:ind w:right="1134" w:firstLine="706"/>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F75DF" w:rsidRDefault="0013698B">
      <w:pPr>
        <w:pStyle w:val="3"/>
        <w:spacing w:before="205"/>
        <w:ind w:right="1144" w:firstLine="706"/>
        <w:jc w:val="both"/>
      </w:pPr>
      <w:r>
        <w:t>Для</w:t>
      </w:r>
      <w:r>
        <w:rPr>
          <w:spacing w:val="-1"/>
        </w:rPr>
        <w:t xml:space="preserve"> </w:t>
      </w:r>
      <w:r>
        <w:t>оценки</w:t>
      </w:r>
      <w:r>
        <w:rPr>
          <w:spacing w:val="-3"/>
        </w:rPr>
        <w:t xml:space="preserve"> </w:t>
      </w:r>
      <w:r>
        <w:t>предметных</w:t>
      </w:r>
      <w:r>
        <w:rPr>
          <w:spacing w:val="-2"/>
        </w:rPr>
        <w:t xml:space="preserve"> </w:t>
      </w:r>
      <w:r>
        <w:t>результатов</w:t>
      </w:r>
      <w:r>
        <w:rPr>
          <w:spacing w:val="-6"/>
        </w:rPr>
        <w:t xml:space="preserve"> </w:t>
      </w:r>
      <w:r>
        <w:t>используются</w:t>
      </w:r>
      <w:r>
        <w:rPr>
          <w:spacing w:val="-1"/>
        </w:rPr>
        <w:t xml:space="preserve"> </w:t>
      </w:r>
      <w:r>
        <w:t>критерии:</w:t>
      </w:r>
      <w:r>
        <w:rPr>
          <w:spacing w:val="-3"/>
        </w:rPr>
        <w:t xml:space="preserve"> </w:t>
      </w:r>
      <w:r>
        <w:t>знание и понимание, применение, функциональность.</w:t>
      </w:r>
    </w:p>
    <w:p w:rsidR="004F75DF" w:rsidRDefault="0013698B">
      <w:pPr>
        <w:pStyle w:val="a3"/>
        <w:spacing w:before="196"/>
        <w:ind w:right="1133" w:firstLine="706"/>
      </w:pPr>
      <w:r>
        <w:rPr>
          <w:i/>
        </w:rPr>
        <w:t xml:space="preserve">Обобщённый критерий «знание и понимание» </w:t>
      </w:r>
      <w:r>
        <w:t>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F75DF" w:rsidRDefault="0013698B">
      <w:pPr>
        <w:spacing w:before="201"/>
        <w:ind w:left="1379"/>
        <w:rPr>
          <w:sz w:val="28"/>
        </w:rPr>
      </w:pPr>
      <w:r>
        <w:rPr>
          <w:i/>
          <w:sz w:val="28"/>
        </w:rPr>
        <w:t>Обобщённый</w:t>
      </w:r>
      <w:r>
        <w:rPr>
          <w:i/>
          <w:spacing w:val="-12"/>
          <w:sz w:val="28"/>
        </w:rPr>
        <w:t xml:space="preserve"> </w:t>
      </w:r>
      <w:r>
        <w:rPr>
          <w:i/>
          <w:sz w:val="28"/>
        </w:rPr>
        <w:t>критерий</w:t>
      </w:r>
      <w:r>
        <w:rPr>
          <w:i/>
          <w:spacing w:val="-12"/>
          <w:sz w:val="28"/>
        </w:rPr>
        <w:t xml:space="preserve"> </w:t>
      </w:r>
      <w:r>
        <w:rPr>
          <w:i/>
          <w:sz w:val="28"/>
        </w:rPr>
        <w:t>«применение»</w:t>
      </w:r>
      <w:r>
        <w:rPr>
          <w:i/>
          <w:spacing w:val="-7"/>
          <w:sz w:val="28"/>
        </w:rPr>
        <w:t xml:space="preserve"> </w:t>
      </w:r>
      <w:r>
        <w:rPr>
          <w:spacing w:val="-2"/>
          <w:sz w:val="28"/>
        </w:rPr>
        <w:t>включает:</w:t>
      </w:r>
    </w:p>
    <w:p w:rsidR="004F75DF" w:rsidRDefault="004F75DF">
      <w:pPr>
        <w:rPr>
          <w:sz w:val="28"/>
        </w:rPr>
        <w:sectPr w:rsidR="004F75DF">
          <w:pgSz w:w="11910" w:h="16390"/>
          <w:pgMar w:top="780" w:right="0" w:bottom="280" w:left="460" w:header="720" w:footer="720" w:gutter="0"/>
          <w:cols w:space="720"/>
        </w:sectPr>
      </w:pPr>
    </w:p>
    <w:p w:rsidR="004F75DF" w:rsidRDefault="0013698B">
      <w:pPr>
        <w:pStyle w:val="a4"/>
        <w:numPr>
          <w:ilvl w:val="0"/>
          <w:numId w:val="125"/>
        </w:numPr>
        <w:tabs>
          <w:tab w:val="left" w:pos="835"/>
        </w:tabs>
        <w:spacing w:before="60"/>
        <w:ind w:right="1135" w:firstLine="0"/>
        <w:rPr>
          <w:sz w:val="28"/>
        </w:rPr>
      </w:pPr>
      <w:r>
        <w:rPr>
          <w:sz w:val="28"/>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F75DF" w:rsidRDefault="0013698B">
      <w:pPr>
        <w:pStyle w:val="a4"/>
        <w:numPr>
          <w:ilvl w:val="0"/>
          <w:numId w:val="125"/>
        </w:numPr>
        <w:tabs>
          <w:tab w:val="left" w:pos="835"/>
        </w:tabs>
        <w:spacing w:before="201"/>
        <w:ind w:right="1135" w:firstLine="0"/>
        <w:rPr>
          <w:sz w:val="28"/>
        </w:rPr>
      </w:pPr>
      <w:r>
        <w:rPr>
          <w:sz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т.ч. в ходе поисковой деятельности, учебно-исследовательской и учебно-проектной деятельности.</w:t>
      </w:r>
    </w:p>
    <w:p w:rsidR="004F75DF" w:rsidRDefault="0013698B">
      <w:pPr>
        <w:pStyle w:val="a3"/>
        <w:spacing w:before="200"/>
        <w:ind w:right="1135" w:firstLine="706"/>
      </w:pPr>
      <w:r>
        <w:rPr>
          <w:i/>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F75DF" w:rsidRDefault="0013698B">
      <w:pPr>
        <w:pStyle w:val="a3"/>
        <w:spacing w:before="201"/>
        <w:ind w:right="1138" w:firstLine="706"/>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4F75DF" w:rsidRDefault="0013698B">
      <w:pPr>
        <w:pStyle w:val="a3"/>
        <w:spacing w:before="201"/>
        <w:ind w:right="1132" w:firstLine="70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F75DF" w:rsidRDefault="0013698B">
      <w:pPr>
        <w:pStyle w:val="2"/>
        <w:numPr>
          <w:ilvl w:val="2"/>
          <w:numId w:val="130"/>
        </w:numPr>
        <w:tabs>
          <w:tab w:val="left" w:pos="1378"/>
        </w:tabs>
        <w:spacing w:before="205"/>
        <w:ind w:left="1378" w:hanging="705"/>
      </w:pPr>
      <w:r>
        <w:t>Организация</w:t>
      </w:r>
      <w:r>
        <w:rPr>
          <w:spacing w:val="-13"/>
        </w:rPr>
        <w:t xml:space="preserve"> </w:t>
      </w:r>
      <w:r>
        <w:t>и</w:t>
      </w:r>
      <w:r>
        <w:rPr>
          <w:spacing w:val="-13"/>
        </w:rPr>
        <w:t xml:space="preserve"> </w:t>
      </w:r>
      <w:r>
        <w:t>содержание</w:t>
      </w:r>
      <w:r>
        <w:rPr>
          <w:spacing w:val="-7"/>
        </w:rPr>
        <w:t xml:space="preserve"> </w:t>
      </w:r>
      <w:r>
        <w:t>оценочных</w:t>
      </w:r>
      <w:r>
        <w:rPr>
          <w:spacing w:val="-11"/>
        </w:rPr>
        <w:t xml:space="preserve"> </w:t>
      </w:r>
      <w:r>
        <w:rPr>
          <w:spacing w:val="-2"/>
        </w:rPr>
        <w:t>процедур</w:t>
      </w:r>
    </w:p>
    <w:p w:rsidR="004F75DF" w:rsidRDefault="0013698B">
      <w:pPr>
        <w:pStyle w:val="3"/>
        <w:spacing w:before="202"/>
        <w:ind w:left="1379"/>
      </w:pPr>
      <w:r>
        <w:t>Стартовая</w:t>
      </w:r>
      <w:r>
        <w:rPr>
          <w:spacing w:val="-9"/>
        </w:rPr>
        <w:t xml:space="preserve"> </w:t>
      </w:r>
      <w:r>
        <w:rPr>
          <w:spacing w:val="-2"/>
        </w:rPr>
        <w:t>диагностика</w:t>
      </w:r>
    </w:p>
    <w:p w:rsidR="004F75DF" w:rsidRDefault="0013698B">
      <w:pPr>
        <w:pStyle w:val="a3"/>
        <w:spacing w:before="196"/>
        <w:ind w:right="1142" w:firstLine="706"/>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4F75DF" w:rsidRDefault="0013698B">
      <w:pPr>
        <w:spacing w:before="196" w:line="242" w:lineRule="auto"/>
        <w:ind w:left="673" w:right="1132" w:firstLine="706"/>
        <w:jc w:val="both"/>
        <w:rPr>
          <w:sz w:val="28"/>
        </w:rPr>
      </w:pPr>
      <w:r>
        <w:rPr>
          <w:i/>
          <w:sz w:val="28"/>
        </w:rPr>
        <w:t xml:space="preserve">Стартовая диагностика проводится в начале 5 класса и </w:t>
      </w:r>
      <w:r>
        <w:rPr>
          <w:sz w:val="28"/>
        </w:rPr>
        <w:t xml:space="preserve">выступает как основа (точка отсчёта) для оценки динамики образовательных достижений </w:t>
      </w:r>
      <w:r>
        <w:rPr>
          <w:spacing w:val="-2"/>
          <w:sz w:val="28"/>
        </w:rPr>
        <w:t>обучающихся.</w:t>
      </w:r>
    </w:p>
    <w:p w:rsidR="004F75DF" w:rsidRDefault="0013698B">
      <w:pPr>
        <w:pStyle w:val="a3"/>
        <w:spacing w:before="192"/>
        <w:ind w:right="1138" w:firstLine="706"/>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т.ч.: средствами работы с информацией, знаково-символическими средствами, логическими </w:t>
      </w:r>
      <w:r>
        <w:rPr>
          <w:spacing w:val="-2"/>
        </w:rPr>
        <w:t>операциями.</w:t>
      </w:r>
    </w:p>
    <w:p w:rsidR="004F75DF" w:rsidRDefault="0013698B">
      <w:pPr>
        <w:pStyle w:val="a3"/>
        <w:spacing w:before="200"/>
        <w:ind w:right="1137" w:firstLine="70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F75DF" w:rsidRDefault="0013698B">
      <w:pPr>
        <w:pStyle w:val="3"/>
        <w:spacing w:before="205"/>
        <w:ind w:left="1379"/>
      </w:pPr>
      <w:r>
        <w:t>Текущая</w:t>
      </w:r>
      <w:r>
        <w:rPr>
          <w:spacing w:val="-12"/>
        </w:rPr>
        <w:t xml:space="preserve"> </w:t>
      </w:r>
      <w:r>
        <w:rPr>
          <w:spacing w:val="-2"/>
        </w:rPr>
        <w:t>оценка</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9" w:firstLine="706"/>
      </w:pPr>
      <w:r>
        <w:rPr>
          <w:i/>
        </w:rPr>
        <w:lastRenderedPageBreak/>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rsidR="004F75DF" w:rsidRDefault="0013698B">
      <w:pPr>
        <w:pStyle w:val="a3"/>
        <w:spacing w:before="201"/>
        <w:ind w:right="1134" w:firstLine="706"/>
      </w:pPr>
      <w:r>
        <w:t xml:space="preserve">Текущая оценка может быть </w:t>
      </w:r>
      <w:r>
        <w:rPr>
          <w:i/>
        </w:rPr>
        <w:t xml:space="preserve">формирующей </w:t>
      </w:r>
      <w:r>
        <w:t xml:space="preserve">(поддерживающей и направляющей усилия обучающегося, включающей его в самостоятельную оценочную деятельность), и </w:t>
      </w:r>
      <w:r>
        <w:rPr>
          <w:i/>
        </w:rPr>
        <w:t>диагностической</w:t>
      </w:r>
      <w:r>
        <w:t>, способствующей выявлению и осознанию педагогическим работником и обучающимся существующих проблем в обучении.</w:t>
      </w:r>
    </w:p>
    <w:p w:rsidR="004F75DF" w:rsidRDefault="0013698B">
      <w:pPr>
        <w:spacing w:before="200"/>
        <w:ind w:left="673" w:right="1138" w:firstLine="706"/>
        <w:jc w:val="both"/>
        <w:rPr>
          <w:sz w:val="28"/>
        </w:rPr>
      </w:pPr>
      <w:r>
        <w:rPr>
          <w:i/>
          <w:sz w:val="28"/>
        </w:rPr>
        <w:t>Объектом текущей оценки являются тематические планируемые результаты</w:t>
      </w:r>
      <w:r>
        <w:rPr>
          <w:sz w:val="28"/>
        </w:rPr>
        <w:t>, этапы освоения которых зафиксированы в тематическом планировании по учебному предмету.</w:t>
      </w:r>
    </w:p>
    <w:p w:rsidR="004F75DF" w:rsidRDefault="0013698B">
      <w:pPr>
        <w:spacing w:before="201"/>
        <w:ind w:left="673" w:right="1136" w:firstLine="706"/>
        <w:jc w:val="both"/>
        <w:rPr>
          <w:i/>
          <w:sz w:val="28"/>
        </w:rPr>
      </w:pPr>
      <w:r>
        <w:rPr>
          <w:i/>
          <w:sz w:val="28"/>
        </w:rPr>
        <w:t xml:space="preserve">В текущей оценке используется различные формы и методы проверки </w:t>
      </w:r>
      <w:r>
        <w:rPr>
          <w:sz w:val="28"/>
        </w:rPr>
        <w:t xml:space="preserve">(устные и письменные опросы, практические работы, творческие работы, индивидуальные и групповые формы, само- и </w:t>
      </w:r>
      <w:proofErr w:type="spellStart"/>
      <w:r>
        <w:rPr>
          <w:sz w:val="28"/>
        </w:rPr>
        <w:t>взаимооценка</w:t>
      </w:r>
      <w:proofErr w:type="spellEnd"/>
      <w:r>
        <w:rPr>
          <w:sz w:val="28"/>
        </w:rPr>
        <w:t xml:space="preserve">, рефлексия, листы </w:t>
      </w:r>
      <w:r>
        <w:rPr>
          <w:i/>
          <w:sz w:val="28"/>
        </w:rPr>
        <w:t>продвижения и другие) с учётом особенностей учебного предмета.</w:t>
      </w:r>
    </w:p>
    <w:p w:rsidR="004F75DF" w:rsidRDefault="0013698B">
      <w:pPr>
        <w:spacing w:before="201"/>
        <w:ind w:left="673" w:right="1141" w:firstLine="706"/>
        <w:jc w:val="both"/>
        <w:rPr>
          <w:i/>
          <w:sz w:val="28"/>
        </w:rPr>
      </w:pPr>
      <w:r>
        <w:rPr>
          <w:i/>
          <w:sz w:val="28"/>
        </w:rPr>
        <w:t>Результаты текущей оценки являются основой для индивидуализации учебного процесса.</w:t>
      </w:r>
    </w:p>
    <w:p w:rsidR="004F75DF" w:rsidRDefault="0013698B">
      <w:pPr>
        <w:pStyle w:val="3"/>
        <w:ind w:left="1379"/>
      </w:pPr>
      <w:r>
        <w:rPr>
          <w:spacing w:val="-2"/>
        </w:rPr>
        <w:t>Тематическая</w:t>
      </w:r>
      <w:r>
        <w:rPr>
          <w:spacing w:val="4"/>
        </w:rPr>
        <w:t xml:space="preserve"> </w:t>
      </w:r>
      <w:r>
        <w:rPr>
          <w:spacing w:val="-2"/>
        </w:rPr>
        <w:t>оценка</w:t>
      </w:r>
    </w:p>
    <w:p w:rsidR="004F75DF" w:rsidRDefault="0013698B">
      <w:pPr>
        <w:pStyle w:val="a3"/>
        <w:spacing w:before="197"/>
        <w:ind w:right="1144" w:firstLine="706"/>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4F75DF" w:rsidRDefault="0013698B">
      <w:pPr>
        <w:pStyle w:val="3"/>
        <w:spacing w:before="200"/>
      </w:pPr>
      <w:r>
        <w:t>Внутренний</w:t>
      </w:r>
      <w:r>
        <w:rPr>
          <w:spacing w:val="-17"/>
        </w:rPr>
        <w:t xml:space="preserve"> </w:t>
      </w:r>
      <w:r>
        <w:rPr>
          <w:spacing w:val="-2"/>
        </w:rPr>
        <w:t>мониторинг</w:t>
      </w:r>
    </w:p>
    <w:p w:rsidR="004F75DF" w:rsidRDefault="0013698B">
      <w:pPr>
        <w:pStyle w:val="a3"/>
        <w:spacing w:before="197"/>
        <w:ind w:left="1379"/>
        <w:jc w:val="left"/>
      </w:pPr>
      <w:r>
        <w:t>Внутренний</w:t>
      </w:r>
      <w:r>
        <w:rPr>
          <w:spacing w:val="-12"/>
        </w:rPr>
        <w:t xml:space="preserve"> </w:t>
      </w:r>
      <w:r>
        <w:t>мониторинг</w:t>
      </w:r>
      <w:r>
        <w:rPr>
          <w:spacing w:val="-11"/>
        </w:rPr>
        <w:t xml:space="preserve"> </w:t>
      </w:r>
      <w:r>
        <w:t>представляет</w:t>
      </w:r>
      <w:r>
        <w:rPr>
          <w:spacing w:val="-12"/>
        </w:rPr>
        <w:t xml:space="preserve"> </w:t>
      </w:r>
      <w:r>
        <w:t>собой</w:t>
      </w:r>
      <w:r>
        <w:rPr>
          <w:spacing w:val="-12"/>
        </w:rPr>
        <w:t xml:space="preserve"> </w:t>
      </w:r>
      <w:r>
        <w:t>следующие</w:t>
      </w:r>
      <w:r>
        <w:rPr>
          <w:spacing w:val="-11"/>
        </w:rPr>
        <w:t xml:space="preserve"> </w:t>
      </w:r>
      <w:r>
        <w:rPr>
          <w:spacing w:val="-2"/>
        </w:rPr>
        <w:t>процедуры:</w:t>
      </w:r>
    </w:p>
    <w:p w:rsidR="004F75DF" w:rsidRDefault="0013698B">
      <w:pPr>
        <w:pStyle w:val="a4"/>
        <w:numPr>
          <w:ilvl w:val="0"/>
          <w:numId w:val="124"/>
        </w:numPr>
        <w:tabs>
          <w:tab w:val="left" w:pos="835"/>
        </w:tabs>
        <w:spacing w:before="201"/>
        <w:ind w:left="835" w:hanging="162"/>
        <w:jc w:val="left"/>
        <w:rPr>
          <w:sz w:val="28"/>
        </w:rPr>
      </w:pPr>
      <w:r>
        <w:rPr>
          <w:sz w:val="28"/>
        </w:rPr>
        <w:t>стартовая</w:t>
      </w:r>
      <w:r>
        <w:rPr>
          <w:spacing w:val="-11"/>
          <w:sz w:val="28"/>
        </w:rPr>
        <w:t xml:space="preserve"> </w:t>
      </w:r>
      <w:r>
        <w:rPr>
          <w:spacing w:val="-2"/>
          <w:sz w:val="28"/>
        </w:rPr>
        <w:t>диагностика;</w:t>
      </w:r>
    </w:p>
    <w:p w:rsidR="004F75DF" w:rsidRDefault="0013698B">
      <w:pPr>
        <w:pStyle w:val="a4"/>
        <w:numPr>
          <w:ilvl w:val="0"/>
          <w:numId w:val="124"/>
        </w:numPr>
        <w:tabs>
          <w:tab w:val="left" w:pos="835"/>
        </w:tabs>
        <w:spacing w:before="202"/>
        <w:ind w:left="835" w:hanging="162"/>
        <w:jc w:val="left"/>
        <w:rPr>
          <w:sz w:val="28"/>
        </w:rPr>
      </w:pPr>
      <w:r>
        <w:rPr>
          <w:sz w:val="28"/>
        </w:rPr>
        <w:t>оценка</w:t>
      </w:r>
      <w:r>
        <w:rPr>
          <w:spacing w:val="-9"/>
          <w:sz w:val="28"/>
        </w:rPr>
        <w:t xml:space="preserve"> </w:t>
      </w:r>
      <w:r>
        <w:rPr>
          <w:sz w:val="28"/>
        </w:rPr>
        <w:t>уровня</w:t>
      </w:r>
      <w:r>
        <w:rPr>
          <w:spacing w:val="-9"/>
          <w:sz w:val="28"/>
        </w:rPr>
        <w:t xml:space="preserve"> </w:t>
      </w:r>
      <w:r>
        <w:rPr>
          <w:sz w:val="28"/>
        </w:rPr>
        <w:t>достижения</w:t>
      </w:r>
      <w:r>
        <w:rPr>
          <w:spacing w:val="-9"/>
          <w:sz w:val="28"/>
        </w:rPr>
        <w:t xml:space="preserve"> </w:t>
      </w:r>
      <w:r>
        <w:rPr>
          <w:sz w:val="28"/>
        </w:rPr>
        <w:t>предметных</w:t>
      </w:r>
      <w:r>
        <w:rPr>
          <w:spacing w:val="-9"/>
          <w:sz w:val="28"/>
        </w:rPr>
        <w:t xml:space="preserve"> </w:t>
      </w:r>
      <w:r>
        <w:rPr>
          <w:sz w:val="28"/>
        </w:rPr>
        <w:t>и</w:t>
      </w:r>
      <w:r>
        <w:rPr>
          <w:spacing w:val="-10"/>
          <w:sz w:val="28"/>
        </w:rPr>
        <w:t xml:space="preserve"> </w:t>
      </w:r>
      <w:r>
        <w:rPr>
          <w:sz w:val="28"/>
        </w:rPr>
        <w:t>метапредметных</w:t>
      </w:r>
      <w:r>
        <w:rPr>
          <w:spacing w:val="-13"/>
          <w:sz w:val="28"/>
        </w:rPr>
        <w:t xml:space="preserve"> </w:t>
      </w:r>
      <w:r>
        <w:rPr>
          <w:spacing w:val="-2"/>
          <w:sz w:val="28"/>
        </w:rPr>
        <w:t>результатов;</w:t>
      </w:r>
    </w:p>
    <w:p w:rsidR="004F75DF" w:rsidRDefault="0013698B">
      <w:pPr>
        <w:pStyle w:val="a4"/>
        <w:numPr>
          <w:ilvl w:val="0"/>
          <w:numId w:val="124"/>
        </w:numPr>
        <w:tabs>
          <w:tab w:val="left" w:pos="835"/>
        </w:tabs>
        <w:spacing w:before="196"/>
        <w:ind w:left="835" w:hanging="162"/>
        <w:jc w:val="left"/>
        <w:rPr>
          <w:sz w:val="28"/>
        </w:rPr>
      </w:pPr>
      <w:r>
        <w:rPr>
          <w:sz w:val="28"/>
        </w:rPr>
        <w:t>оценка</w:t>
      </w:r>
      <w:r>
        <w:rPr>
          <w:spacing w:val="-12"/>
          <w:sz w:val="28"/>
        </w:rPr>
        <w:t xml:space="preserve"> </w:t>
      </w:r>
      <w:r>
        <w:rPr>
          <w:sz w:val="28"/>
        </w:rPr>
        <w:t>уровня</w:t>
      </w:r>
      <w:r>
        <w:rPr>
          <w:spacing w:val="-12"/>
          <w:sz w:val="28"/>
        </w:rPr>
        <w:t xml:space="preserve"> </w:t>
      </w:r>
      <w:r>
        <w:rPr>
          <w:sz w:val="28"/>
        </w:rPr>
        <w:t>функциональной</w:t>
      </w:r>
      <w:r>
        <w:rPr>
          <w:spacing w:val="-12"/>
          <w:sz w:val="28"/>
        </w:rPr>
        <w:t xml:space="preserve"> </w:t>
      </w:r>
      <w:r>
        <w:rPr>
          <w:spacing w:val="-2"/>
          <w:sz w:val="28"/>
        </w:rPr>
        <w:t>грамотности;</w:t>
      </w:r>
    </w:p>
    <w:p w:rsidR="004F75DF" w:rsidRDefault="0013698B">
      <w:pPr>
        <w:pStyle w:val="a4"/>
        <w:numPr>
          <w:ilvl w:val="0"/>
          <w:numId w:val="124"/>
        </w:numPr>
        <w:tabs>
          <w:tab w:val="left" w:pos="835"/>
        </w:tabs>
        <w:spacing w:before="202"/>
        <w:ind w:right="1135" w:firstLine="0"/>
        <w:rPr>
          <w:sz w:val="28"/>
        </w:rPr>
      </w:pPr>
      <w:r>
        <w:rPr>
          <w:sz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F75DF" w:rsidRDefault="0013698B">
      <w:pPr>
        <w:pStyle w:val="a3"/>
        <w:spacing w:before="200"/>
        <w:ind w:right="1131"/>
      </w:pPr>
      <w:r>
        <w:t xml:space="preserve">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w:t>
      </w:r>
      <w:r>
        <w:rPr>
          <w:spacing w:val="-2"/>
        </w:rPr>
        <w:t>работника.</w:t>
      </w:r>
    </w:p>
    <w:p w:rsidR="004F75DF" w:rsidRDefault="004F75DF">
      <w:pPr>
        <w:sectPr w:rsidR="004F75DF">
          <w:pgSz w:w="11910" w:h="16390"/>
          <w:pgMar w:top="780" w:right="0" w:bottom="280" w:left="460" w:header="720" w:footer="720" w:gutter="0"/>
          <w:cols w:space="720"/>
        </w:sectPr>
      </w:pPr>
    </w:p>
    <w:p w:rsidR="004F75DF" w:rsidRDefault="0013698B">
      <w:pPr>
        <w:pStyle w:val="a4"/>
        <w:numPr>
          <w:ilvl w:val="0"/>
          <w:numId w:val="130"/>
        </w:numPr>
        <w:tabs>
          <w:tab w:val="left" w:pos="955"/>
        </w:tabs>
        <w:spacing w:before="65"/>
        <w:ind w:left="955" w:hanging="282"/>
        <w:rPr>
          <w:b/>
          <w:sz w:val="28"/>
        </w:rPr>
      </w:pPr>
      <w:r>
        <w:rPr>
          <w:b/>
          <w:spacing w:val="-2"/>
          <w:sz w:val="28"/>
        </w:rPr>
        <w:lastRenderedPageBreak/>
        <w:t>СОДЕРЖАТЕЛЬНЫЙ</w:t>
      </w:r>
      <w:r>
        <w:rPr>
          <w:b/>
          <w:spacing w:val="1"/>
          <w:sz w:val="28"/>
        </w:rPr>
        <w:t xml:space="preserve"> </w:t>
      </w:r>
      <w:r>
        <w:rPr>
          <w:b/>
          <w:spacing w:val="-2"/>
          <w:sz w:val="28"/>
        </w:rPr>
        <w:t>РАЗДЕЛ</w:t>
      </w:r>
    </w:p>
    <w:p w:rsidR="004F75DF" w:rsidRDefault="004F75DF">
      <w:pPr>
        <w:pStyle w:val="a3"/>
        <w:ind w:left="0"/>
        <w:jc w:val="left"/>
        <w:rPr>
          <w:b/>
        </w:rPr>
      </w:pPr>
    </w:p>
    <w:p w:rsidR="004F75DF" w:rsidRDefault="004F75DF">
      <w:pPr>
        <w:pStyle w:val="a3"/>
        <w:spacing w:before="80"/>
        <w:ind w:left="0"/>
        <w:jc w:val="left"/>
        <w:rPr>
          <w:b/>
        </w:rPr>
      </w:pPr>
    </w:p>
    <w:p w:rsidR="004F75DF" w:rsidRDefault="0013698B">
      <w:pPr>
        <w:pStyle w:val="a4"/>
        <w:numPr>
          <w:ilvl w:val="1"/>
          <w:numId w:val="130"/>
        </w:numPr>
        <w:tabs>
          <w:tab w:val="left" w:pos="1166"/>
        </w:tabs>
        <w:spacing w:before="1"/>
        <w:ind w:left="1166" w:hanging="493"/>
        <w:rPr>
          <w:b/>
          <w:sz w:val="28"/>
        </w:rPr>
      </w:pPr>
      <w:r>
        <w:rPr>
          <w:b/>
          <w:sz w:val="28"/>
        </w:rPr>
        <w:t>РАБОЧИЕ</w:t>
      </w:r>
      <w:r>
        <w:rPr>
          <w:b/>
          <w:spacing w:val="-12"/>
          <w:sz w:val="28"/>
        </w:rPr>
        <w:t xml:space="preserve"> </w:t>
      </w:r>
      <w:r>
        <w:rPr>
          <w:b/>
          <w:sz w:val="28"/>
        </w:rPr>
        <w:t>ПРОГРАММЫ</w:t>
      </w:r>
      <w:r>
        <w:rPr>
          <w:b/>
          <w:spacing w:val="-15"/>
          <w:sz w:val="28"/>
        </w:rPr>
        <w:t xml:space="preserve"> </w:t>
      </w:r>
      <w:r>
        <w:rPr>
          <w:b/>
          <w:sz w:val="28"/>
        </w:rPr>
        <w:t>УЧЕБНЫХ</w:t>
      </w:r>
      <w:r>
        <w:rPr>
          <w:b/>
          <w:spacing w:val="-13"/>
          <w:sz w:val="28"/>
        </w:rPr>
        <w:t xml:space="preserve"> </w:t>
      </w:r>
      <w:r>
        <w:rPr>
          <w:b/>
          <w:spacing w:val="-2"/>
          <w:sz w:val="28"/>
        </w:rPr>
        <w:t>ПРЕДМЕТОВ</w:t>
      </w:r>
    </w:p>
    <w:p w:rsidR="004F75DF" w:rsidRDefault="0013698B">
      <w:pPr>
        <w:pStyle w:val="a4"/>
        <w:numPr>
          <w:ilvl w:val="2"/>
          <w:numId w:val="130"/>
        </w:numPr>
        <w:tabs>
          <w:tab w:val="left" w:pos="1372"/>
          <w:tab w:val="left" w:pos="2975"/>
          <w:tab w:val="left" w:pos="5091"/>
          <w:tab w:val="left" w:pos="6914"/>
          <w:tab w:val="left" w:pos="8746"/>
        </w:tabs>
        <w:spacing w:before="201"/>
        <w:ind w:left="673" w:right="1130" w:firstLine="0"/>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r>
        <w:rPr>
          <w:b/>
          <w:sz w:val="28"/>
        </w:rPr>
        <w:tab/>
      </w:r>
      <w:r>
        <w:rPr>
          <w:b/>
          <w:spacing w:val="-2"/>
          <w:sz w:val="28"/>
        </w:rPr>
        <w:t>«РУССКИЙ ЯЗЫК»</w:t>
      </w:r>
    </w:p>
    <w:p w:rsidR="004F75DF" w:rsidRDefault="0013698B">
      <w:pPr>
        <w:spacing w:before="195"/>
        <w:ind w:right="335"/>
        <w:jc w:val="center"/>
        <w:rPr>
          <w:b/>
          <w:sz w:val="24"/>
        </w:rPr>
      </w:pPr>
      <w:r>
        <w:rPr>
          <w:b/>
          <w:sz w:val="24"/>
        </w:rPr>
        <w:t>ПОЯСНИТЕЛЬНАЯ</w:t>
      </w:r>
      <w:r>
        <w:rPr>
          <w:b/>
          <w:spacing w:val="-5"/>
          <w:sz w:val="24"/>
        </w:rPr>
        <w:t xml:space="preserve"> </w:t>
      </w:r>
      <w:r>
        <w:rPr>
          <w:b/>
          <w:spacing w:val="-2"/>
          <w:sz w:val="24"/>
        </w:rPr>
        <w:t>ЗАПИСКА</w:t>
      </w:r>
    </w:p>
    <w:p w:rsidR="004F75DF" w:rsidRDefault="0013698B">
      <w:pPr>
        <w:pStyle w:val="a3"/>
        <w:spacing w:before="273"/>
        <w:ind w:right="1131" w:firstLine="600"/>
      </w:pPr>
      <w: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F75DF" w:rsidRDefault="0013698B">
      <w:pPr>
        <w:pStyle w:val="a3"/>
        <w:spacing w:before="3"/>
        <w:ind w:right="1140" w:firstLine="600"/>
      </w:pPr>
      <w:r>
        <w:t>Пояснительная записка отражает общие цели и задачи изучения русского языка,</w:t>
      </w:r>
      <w:r>
        <w:rPr>
          <w:spacing w:val="-1"/>
        </w:rPr>
        <w:t xml:space="preserve"> </w:t>
      </w:r>
      <w:r>
        <w:t>место</w:t>
      </w:r>
      <w:r>
        <w:rPr>
          <w:spacing w:val="-4"/>
        </w:rPr>
        <w:t xml:space="preserve"> </w:t>
      </w:r>
      <w:r>
        <w:t>в</w:t>
      </w:r>
      <w:r>
        <w:rPr>
          <w:spacing w:val="-5"/>
        </w:rPr>
        <w:t xml:space="preserve"> </w:t>
      </w:r>
      <w:r>
        <w:t>структуре</w:t>
      </w:r>
      <w:r>
        <w:rPr>
          <w:spacing w:val="-3"/>
        </w:rPr>
        <w:t xml:space="preserve"> </w:t>
      </w:r>
      <w:r>
        <w:t>учебного</w:t>
      </w:r>
      <w:r>
        <w:rPr>
          <w:spacing w:val="-4"/>
        </w:rPr>
        <w:t xml:space="preserve"> </w:t>
      </w:r>
      <w:r>
        <w:t>плана,</w:t>
      </w:r>
      <w:r>
        <w:rPr>
          <w:spacing w:val="-1"/>
        </w:rPr>
        <w:t xml:space="preserve"> </w:t>
      </w:r>
      <w:r>
        <w:t>а</w:t>
      </w:r>
      <w:r>
        <w:rPr>
          <w:spacing w:val="-3"/>
        </w:rPr>
        <w:t xml:space="preserve"> </w:t>
      </w:r>
      <w:r>
        <w:t>также</w:t>
      </w:r>
      <w:r>
        <w:rPr>
          <w:spacing w:val="-3"/>
        </w:rPr>
        <w:t xml:space="preserve"> </w:t>
      </w:r>
      <w:r>
        <w:t>подходы</w:t>
      </w:r>
      <w:r>
        <w:rPr>
          <w:spacing w:val="-4"/>
        </w:rPr>
        <w:t xml:space="preserve"> </w:t>
      </w:r>
      <w:r>
        <w:t>к</w:t>
      </w:r>
      <w:r>
        <w:rPr>
          <w:spacing w:val="-4"/>
        </w:rPr>
        <w:t xml:space="preserve"> </w:t>
      </w:r>
      <w:r>
        <w:t>отбору</w:t>
      </w:r>
      <w:r>
        <w:rPr>
          <w:spacing w:val="-8"/>
        </w:rPr>
        <w:t xml:space="preserve"> </w:t>
      </w:r>
      <w:r>
        <w:t>содержания и определению планируемых результатов.</w:t>
      </w:r>
    </w:p>
    <w:p w:rsidR="004F75DF" w:rsidRDefault="0013698B">
      <w:pPr>
        <w:pStyle w:val="a3"/>
        <w:ind w:right="1142" w:firstLine="600"/>
      </w:pPr>
      <w:r>
        <w:t>Содержание обучения раскрывает содержательные линии, которые предлагаются</w:t>
      </w:r>
      <w:r>
        <w:rPr>
          <w:spacing w:val="-4"/>
        </w:rPr>
        <w:t xml:space="preserve"> </w:t>
      </w:r>
      <w:r>
        <w:t>для</w:t>
      </w:r>
      <w:r>
        <w:rPr>
          <w:spacing w:val="-4"/>
        </w:rPr>
        <w:t xml:space="preserve"> </w:t>
      </w:r>
      <w:r>
        <w:t>обязательного</w:t>
      </w:r>
      <w:r>
        <w:rPr>
          <w:spacing w:val="-6"/>
        </w:rPr>
        <w:t xml:space="preserve"> </w:t>
      </w:r>
      <w:r>
        <w:t>изучения</w:t>
      </w:r>
      <w:r>
        <w:rPr>
          <w:spacing w:val="-5"/>
        </w:rPr>
        <w:t xml:space="preserve"> </w:t>
      </w:r>
      <w:r>
        <w:t>в</w:t>
      </w:r>
      <w:r>
        <w:rPr>
          <w:spacing w:val="-7"/>
        </w:rPr>
        <w:t xml:space="preserve"> </w:t>
      </w:r>
      <w:r>
        <w:t>каждом</w:t>
      </w:r>
      <w:r>
        <w:rPr>
          <w:spacing w:val="-4"/>
        </w:rPr>
        <w:t xml:space="preserve"> </w:t>
      </w:r>
      <w:r>
        <w:t>классе</w:t>
      </w:r>
      <w:r>
        <w:rPr>
          <w:spacing w:val="-5"/>
        </w:rPr>
        <w:t xml:space="preserve"> </w:t>
      </w:r>
      <w:r>
        <w:t>на</w:t>
      </w:r>
      <w:r>
        <w:rPr>
          <w:spacing w:val="-5"/>
        </w:rPr>
        <w:t xml:space="preserve"> </w:t>
      </w:r>
      <w:r>
        <w:t>уровне</w:t>
      </w:r>
      <w:r>
        <w:rPr>
          <w:spacing w:val="-5"/>
        </w:rPr>
        <w:t xml:space="preserve"> </w:t>
      </w:r>
      <w:r>
        <w:t>основного общего образования.</w:t>
      </w:r>
    </w:p>
    <w:p w:rsidR="004F75DF" w:rsidRDefault="0013698B">
      <w:pPr>
        <w:pStyle w:val="a3"/>
        <w:ind w:right="1135" w:firstLine="600"/>
      </w:pPr>
      <w:r>
        <w:t>Планируемые результаты освоения программы по русскому языку включают</w:t>
      </w:r>
      <w:r>
        <w:rPr>
          <w:spacing w:val="-2"/>
        </w:rPr>
        <w:t xml:space="preserve"> </w:t>
      </w:r>
      <w:r>
        <w:t>личностные, метапредметные результаты за весь</w:t>
      </w:r>
      <w:r>
        <w:rPr>
          <w:spacing w:val="-2"/>
        </w:rPr>
        <w:t xml:space="preserve"> </w:t>
      </w:r>
      <w:r>
        <w:t>период обучения на уровне основного общего образования, а также предметные достижения обучающегося за каждый год обучения.</w:t>
      </w:r>
    </w:p>
    <w:p w:rsidR="004F75DF" w:rsidRDefault="0013698B">
      <w:pPr>
        <w:spacing w:before="279"/>
        <w:ind w:right="337"/>
        <w:jc w:val="center"/>
        <w:rPr>
          <w:b/>
          <w:sz w:val="24"/>
        </w:rPr>
      </w:pPr>
      <w:r>
        <w:rPr>
          <w:b/>
          <w:sz w:val="24"/>
        </w:rPr>
        <w:t>ОБЩАЯ</w:t>
      </w:r>
      <w:r>
        <w:rPr>
          <w:b/>
          <w:spacing w:val="-6"/>
          <w:sz w:val="24"/>
        </w:rPr>
        <w:t xml:space="preserve"> </w:t>
      </w:r>
      <w:r>
        <w:rPr>
          <w:b/>
          <w:sz w:val="24"/>
        </w:rPr>
        <w:t>ХАРАКТЕРИСТИКА</w:t>
      </w:r>
      <w:r>
        <w:rPr>
          <w:b/>
          <w:spacing w:val="-3"/>
          <w:sz w:val="24"/>
        </w:rPr>
        <w:t xml:space="preserve"> </w:t>
      </w:r>
      <w:r>
        <w:rPr>
          <w:b/>
          <w:sz w:val="24"/>
        </w:rPr>
        <w:t>УЧЕБНОГО</w:t>
      </w:r>
      <w:r>
        <w:rPr>
          <w:b/>
          <w:spacing w:val="-6"/>
          <w:sz w:val="24"/>
        </w:rPr>
        <w:t xml:space="preserve"> </w:t>
      </w:r>
      <w:r>
        <w:rPr>
          <w:b/>
          <w:spacing w:val="-2"/>
          <w:sz w:val="24"/>
        </w:rPr>
        <w:t>ПРЕДМЕТА</w:t>
      </w:r>
    </w:p>
    <w:p w:rsidR="004F75DF" w:rsidRDefault="0013698B">
      <w:pPr>
        <w:spacing w:before="3" w:line="273" w:lineRule="exact"/>
        <w:ind w:right="344"/>
        <w:jc w:val="center"/>
        <w:rPr>
          <w:b/>
          <w:sz w:val="24"/>
        </w:rPr>
      </w:pPr>
      <w:r>
        <w:rPr>
          <w:b/>
          <w:sz w:val="24"/>
        </w:rPr>
        <w:t>«РУССКИЙ</w:t>
      </w:r>
      <w:r>
        <w:rPr>
          <w:b/>
          <w:spacing w:val="-6"/>
          <w:sz w:val="24"/>
        </w:rPr>
        <w:t xml:space="preserve"> </w:t>
      </w:r>
      <w:r>
        <w:rPr>
          <w:b/>
          <w:spacing w:val="-4"/>
          <w:sz w:val="24"/>
        </w:rPr>
        <w:t>ЯЗЫК»</w:t>
      </w:r>
    </w:p>
    <w:p w:rsidR="004F75DF" w:rsidRDefault="0013698B">
      <w:pPr>
        <w:pStyle w:val="a3"/>
        <w:ind w:right="1139" w:firstLine="60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F75DF" w:rsidRDefault="0013698B">
      <w:pPr>
        <w:pStyle w:val="a3"/>
        <w:ind w:right="1129" w:firstLine="60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w:t>
      </w:r>
      <w:r>
        <w:rPr>
          <w:spacing w:val="58"/>
        </w:rPr>
        <w:t xml:space="preserve">  </w:t>
      </w:r>
      <w:r>
        <w:t>общения</w:t>
      </w:r>
      <w:r>
        <w:rPr>
          <w:spacing w:val="61"/>
        </w:rPr>
        <w:t xml:space="preserve">  </w:t>
      </w:r>
      <w:r>
        <w:t>определяют</w:t>
      </w:r>
      <w:r>
        <w:rPr>
          <w:spacing w:val="59"/>
        </w:rPr>
        <w:t xml:space="preserve">  </w:t>
      </w:r>
      <w:r>
        <w:t>успешность</w:t>
      </w:r>
      <w:r>
        <w:rPr>
          <w:spacing w:val="59"/>
        </w:rPr>
        <w:t xml:space="preserve">  </w:t>
      </w:r>
      <w:r>
        <w:t>социализации</w:t>
      </w:r>
      <w:r>
        <w:rPr>
          <w:spacing w:val="60"/>
        </w:rPr>
        <w:t xml:space="preserve">  </w:t>
      </w:r>
      <w:r>
        <w:t>личности</w:t>
      </w:r>
      <w:r>
        <w:rPr>
          <w:spacing w:val="60"/>
        </w:rPr>
        <w:t xml:space="preserve">  </w:t>
      </w:r>
      <w:r>
        <w:t>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8"/>
      </w:pPr>
      <w:r>
        <w:lastRenderedPageBreak/>
        <w:t xml:space="preserve">возможности её самореализации в различных жизненно важных для человека </w:t>
      </w:r>
      <w:r>
        <w:rPr>
          <w:spacing w:val="-2"/>
        </w:rPr>
        <w:t>областях.</w:t>
      </w:r>
    </w:p>
    <w:p w:rsidR="004F75DF" w:rsidRDefault="0013698B">
      <w:pPr>
        <w:pStyle w:val="a3"/>
        <w:ind w:right="1134" w:firstLine="60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F75DF" w:rsidRDefault="0013698B">
      <w:pPr>
        <w:pStyle w:val="a3"/>
        <w:spacing w:before="3"/>
        <w:ind w:right="1142" w:firstLine="600"/>
      </w:pPr>
      <w:r>
        <w:t>Обучение русскому языку направлено на совершенствование</w:t>
      </w:r>
      <w:r>
        <w:rPr>
          <w:spacing w:val="40"/>
        </w:rPr>
        <w:t xml:space="preserve"> </w:t>
      </w:r>
      <w:r>
        <w:t xml:space="preserve">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Pr>
          <w:spacing w:val="-2"/>
        </w:rPr>
        <w:t>самообразования.</w:t>
      </w:r>
    </w:p>
    <w:p w:rsidR="004F75DF" w:rsidRDefault="0013698B">
      <w:pPr>
        <w:pStyle w:val="a3"/>
        <w:ind w:right="1135" w:firstLine="600"/>
      </w:pPr>
      <w: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4F75DF" w:rsidRDefault="0013698B">
      <w:pPr>
        <w:spacing w:before="280"/>
        <w:ind w:right="333"/>
        <w:jc w:val="center"/>
        <w:rPr>
          <w:b/>
          <w:sz w:val="24"/>
        </w:rPr>
      </w:pPr>
      <w:r>
        <w:rPr>
          <w:b/>
          <w:color w:val="333333"/>
          <w:sz w:val="24"/>
        </w:rPr>
        <w:t>ЦЕЛИ</w:t>
      </w:r>
      <w:r>
        <w:rPr>
          <w:b/>
          <w:color w:val="333333"/>
          <w:spacing w:val="-6"/>
          <w:sz w:val="24"/>
        </w:rPr>
        <w:t xml:space="preserve"> </w:t>
      </w:r>
      <w:r>
        <w:rPr>
          <w:b/>
          <w:color w:val="333333"/>
          <w:sz w:val="24"/>
        </w:rPr>
        <w:t>ИЗУЧЕНИЯ</w:t>
      </w:r>
      <w:r>
        <w:rPr>
          <w:b/>
          <w:color w:val="333333"/>
          <w:spacing w:val="-3"/>
          <w:sz w:val="24"/>
        </w:rPr>
        <w:t xml:space="preserve"> </w:t>
      </w:r>
      <w:r>
        <w:rPr>
          <w:b/>
          <w:color w:val="333333"/>
          <w:sz w:val="24"/>
        </w:rPr>
        <w:t>УЧЕБНОГО</w:t>
      </w:r>
      <w:r>
        <w:rPr>
          <w:b/>
          <w:color w:val="333333"/>
          <w:spacing w:val="-4"/>
          <w:sz w:val="24"/>
        </w:rPr>
        <w:t xml:space="preserve"> </w:t>
      </w:r>
      <w:r>
        <w:rPr>
          <w:b/>
          <w:color w:val="333333"/>
          <w:sz w:val="24"/>
        </w:rPr>
        <w:t>ПРЕДМЕТА</w:t>
      </w:r>
      <w:r>
        <w:rPr>
          <w:b/>
          <w:color w:val="333333"/>
          <w:spacing w:val="-3"/>
          <w:sz w:val="24"/>
        </w:rPr>
        <w:t xml:space="preserve"> </w:t>
      </w:r>
      <w:r>
        <w:rPr>
          <w:b/>
          <w:color w:val="333333"/>
          <w:sz w:val="24"/>
        </w:rPr>
        <w:t>«РУССКИЙ</w:t>
      </w:r>
      <w:r>
        <w:rPr>
          <w:b/>
          <w:color w:val="333333"/>
          <w:spacing w:val="-3"/>
          <w:sz w:val="24"/>
        </w:rPr>
        <w:t xml:space="preserve"> </w:t>
      </w:r>
      <w:r>
        <w:rPr>
          <w:b/>
          <w:color w:val="333333"/>
          <w:spacing w:val="-2"/>
          <w:sz w:val="24"/>
        </w:rPr>
        <w:t>ЯЗЫК»</w:t>
      </w:r>
    </w:p>
    <w:p w:rsidR="004F75DF" w:rsidRDefault="0013698B">
      <w:pPr>
        <w:pStyle w:val="a3"/>
        <w:spacing w:before="272"/>
        <w:ind w:left="1273" w:right="1143"/>
      </w:pPr>
      <w:r>
        <w:t>Изучение русского языка направлено на достижение следующих целей: осознание</w:t>
      </w:r>
      <w:r>
        <w:rPr>
          <w:spacing w:val="49"/>
          <w:w w:val="150"/>
        </w:rPr>
        <w:t xml:space="preserve">   </w:t>
      </w:r>
      <w:r>
        <w:t>и</w:t>
      </w:r>
      <w:r>
        <w:rPr>
          <w:spacing w:val="50"/>
          <w:w w:val="150"/>
        </w:rPr>
        <w:t xml:space="preserve">   </w:t>
      </w:r>
      <w:r>
        <w:t>проявление</w:t>
      </w:r>
      <w:r>
        <w:rPr>
          <w:spacing w:val="50"/>
          <w:w w:val="150"/>
        </w:rPr>
        <w:t xml:space="preserve">   </w:t>
      </w:r>
      <w:r>
        <w:t>общероссийской</w:t>
      </w:r>
      <w:r>
        <w:rPr>
          <w:spacing w:val="50"/>
          <w:w w:val="150"/>
        </w:rPr>
        <w:t xml:space="preserve">   </w:t>
      </w:r>
      <w:r>
        <w:rPr>
          <w:spacing w:val="-2"/>
        </w:rPr>
        <w:t>гражданственности,</w:t>
      </w:r>
    </w:p>
    <w:p w:rsidR="004F75DF" w:rsidRDefault="0013698B">
      <w:pPr>
        <w:pStyle w:val="a3"/>
        <w:ind w:right="1131"/>
      </w:pPr>
      <w:r>
        <w:t>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F75DF" w:rsidRDefault="0013698B">
      <w:pPr>
        <w:pStyle w:val="a3"/>
        <w:spacing w:before="2"/>
        <w:ind w:right="1140" w:firstLine="60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F75DF" w:rsidRDefault="0013698B">
      <w:pPr>
        <w:pStyle w:val="a3"/>
        <w:ind w:right="1130" w:firstLine="60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F75DF" w:rsidRDefault="0013698B">
      <w:pPr>
        <w:pStyle w:val="a3"/>
        <w:spacing w:before="2"/>
        <w:ind w:right="1134" w:firstLine="600"/>
      </w:pPr>
      <w:r>
        <w:t>совершенствование речевой деятельности, коммуникативных умений, обеспечивающих эффективное взаимодействие с окружающими людьми в ситуациях</w:t>
      </w:r>
      <w:r>
        <w:rPr>
          <w:spacing w:val="35"/>
        </w:rPr>
        <w:t xml:space="preserve"> </w:t>
      </w:r>
      <w:r>
        <w:t>формального</w:t>
      </w:r>
      <w:r>
        <w:rPr>
          <w:spacing w:val="39"/>
        </w:rPr>
        <w:t xml:space="preserve"> </w:t>
      </w:r>
      <w:r>
        <w:t>и</w:t>
      </w:r>
      <w:r>
        <w:rPr>
          <w:spacing w:val="40"/>
        </w:rPr>
        <w:t xml:space="preserve"> </w:t>
      </w:r>
      <w:r>
        <w:t>неформального</w:t>
      </w:r>
      <w:r>
        <w:rPr>
          <w:spacing w:val="39"/>
        </w:rPr>
        <w:t xml:space="preserve"> </w:t>
      </w:r>
      <w:r>
        <w:t>межличностного</w:t>
      </w:r>
      <w:r>
        <w:rPr>
          <w:spacing w:val="39"/>
        </w:rPr>
        <w:t xml:space="preserve"> </w:t>
      </w:r>
      <w:r>
        <w:t>и</w:t>
      </w:r>
      <w:r>
        <w:rPr>
          <w:spacing w:val="39"/>
        </w:rPr>
        <w:t xml:space="preserve"> </w:t>
      </w:r>
      <w:r>
        <w:t>межкультурного</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4"/>
      </w:pPr>
      <w:r>
        <w:lastRenderedPageBreak/>
        <w:t>общения; овладение русским языком как средством получения различной информации, в том числе знаний по разным учебным предметам;</w:t>
      </w:r>
    </w:p>
    <w:p w:rsidR="004F75DF" w:rsidRDefault="0013698B">
      <w:pPr>
        <w:pStyle w:val="a3"/>
        <w:ind w:right="1138" w:firstLine="60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F75DF" w:rsidRDefault="0013698B">
      <w:pPr>
        <w:pStyle w:val="a3"/>
        <w:spacing w:before="3"/>
        <w:ind w:right="1135" w:firstLine="60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w:t>
      </w:r>
      <w:r>
        <w:rPr>
          <w:spacing w:val="40"/>
        </w:rPr>
        <w:t xml:space="preserve"> </w:t>
      </w:r>
      <w:r>
        <w:t xml:space="preserve">тексты разных форматов (сплошной, </w:t>
      </w:r>
      <w:proofErr w:type="spellStart"/>
      <w:r>
        <w:t>несплошной</w:t>
      </w:r>
      <w:proofErr w:type="spellEnd"/>
      <w:r>
        <w:t xml:space="preserve"> текст, инфографика и</w:t>
      </w:r>
      <w:r>
        <w:rPr>
          <w:spacing w:val="40"/>
        </w:rPr>
        <w:t xml:space="preserve"> </w:t>
      </w:r>
      <w:r>
        <w:t xml:space="preserve">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rPr>
          <w:spacing w:val="-2"/>
        </w:rPr>
        <w:t>средств.</w:t>
      </w:r>
    </w:p>
    <w:p w:rsidR="004F75DF" w:rsidRDefault="0013698B">
      <w:pPr>
        <w:spacing w:before="281" w:line="275" w:lineRule="exact"/>
        <w:ind w:right="335"/>
        <w:jc w:val="center"/>
        <w:rPr>
          <w:b/>
          <w:sz w:val="24"/>
        </w:rPr>
      </w:pPr>
      <w:r>
        <w:rPr>
          <w:b/>
          <w:sz w:val="24"/>
        </w:rPr>
        <w:t>МЕСТО УЧЕБНОГО</w:t>
      </w:r>
      <w:r>
        <w:rPr>
          <w:b/>
          <w:spacing w:val="-3"/>
          <w:sz w:val="24"/>
        </w:rPr>
        <w:t xml:space="preserve"> </w:t>
      </w:r>
      <w:r>
        <w:rPr>
          <w:b/>
          <w:spacing w:val="-2"/>
          <w:sz w:val="24"/>
        </w:rPr>
        <w:t>ПРЕДМЕТА</w:t>
      </w:r>
    </w:p>
    <w:p w:rsidR="004F75DF" w:rsidRDefault="0013698B">
      <w:pPr>
        <w:spacing w:line="275" w:lineRule="exact"/>
        <w:ind w:right="340"/>
        <w:jc w:val="center"/>
        <w:rPr>
          <w:b/>
          <w:sz w:val="24"/>
        </w:rPr>
      </w:pPr>
      <w:r>
        <w:rPr>
          <w:b/>
          <w:sz w:val="24"/>
        </w:rPr>
        <w:t>«РУССКИЙ</w:t>
      </w:r>
      <w:r>
        <w:rPr>
          <w:b/>
          <w:spacing w:val="-3"/>
          <w:sz w:val="24"/>
        </w:rPr>
        <w:t xml:space="preserve"> </w:t>
      </w:r>
      <w:r>
        <w:rPr>
          <w:b/>
          <w:sz w:val="24"/>
        </w:rPr>
        <w:t>ЯЗЫК»</w:t>
      </w:r>
      <w:r>
        <w:rPr>
          <w:b/>
          <w:spacing w:val="-2"/>
          <w:sz w:val="24"/>
        </w:rPr>
        <w:t xml:space="preserve"> </w:t>
      </w:r>
      <w:r>
        <w:rPr>
          <w:b/>
          <w:sz w:val="24"/>
        </w:rPr>
        <w:t>В</w:t>
      </w:r>
      <w:r>
        <w:rPr>
          <w:b/>
          <w:spacing w:val="1"/>
          <w:sz w:val="24"/>
        </w:rPr>
        <w:t xml:space="preserve"> </w:t>
      </w:r>
      <w:r>
        <w:rPr>
          <w:b/>
          <w:sz w:val="24"/>
        </w:rPr>
        <w:t>УЧЕБНОМ</w:t>
      </w:r>
      <w:r>
        <w:rPr>
          <w:b/>
          <w:spacing w:val="-3"/>
          <w:sz w:val="24"/>
        </w:rPr>
        <w:t xml:space="preserve"> </w:t>
      </w:r>
      <w:r>
        <w:rPr>
          <w:b/>
          <w:spacing w:val="-2"/>
          <w:sz w:val="24"/>
        </w:rPr>
        <w:t>ПЛАНЕ</w:t>
      </w:r>
    </w:p>
    <w:p w:rsidR="004F75DF" w:rsidRDefault="0013698B">
      <w:pPr>
        <w:pStyle w:val="a3"/>
        <w:spacing w:before="272"/>
        <w:ind w:right="1126" w:firstLine="600"/>
        <w:rPr>
          <w:sz w:val="24"/>
        </w:rPr>
      </w:pPr>
      <w:r>
        <w:t>В соответствии с ФГОС ООО учебный предмет «Русский язык» входит в предметную область «Русский язык и литература»</w:t>
      </w:r>
      <w:r>
        <w:rPr>
          <w:spacing w:val="-3"/>
        </w:rPr>
        <w:t xml:space="preserve"> </w:t>
      </w:r>
      <w:r>
        <w:t>и является обязательным для изучения. Общее число часов, отведенных на изучение русского языка, составляет 714 часов:</w:t>
      </w:r>
      <w:r>
        <w:rPr>
          <w:spacing w:val="-3"/>
        </w:rPr>
        <w:t xml:space="preserve"> </w:t>
      </w:r>
      <w:r>
        <w:t>в 5 классе –</w:t>
      </w:r>
      <w:r>
        <w:rPr>
          <w:spacing w:val="-2"/>
        </w:rPr>
        <w:t xml:space="preserve"> </w:t>
      </w:r>
      <w:r>
        <w:t>170 часов (5 часов в неделю), в 6</w:t>
      </w:r>
      <w:r>
        <w:rPr>
          <w:spacing w:val="-3"/>
        </w:rPr>
        <w:t xml:space="preserve"> </w:t>
      </w:r>
      <w:r>
        <w:t>классе –</w:t>
      </w:r>
      <w:r>
        <w:rPr>
          <w:spacing w:val="-2"/>
        </w:rPr>
        <w:t xml:space="preserve"> </w:t>
      </w:r>
      <w:r>
        <w:t>204 часа (6 часов в неделю), в 7 классе – 136 часов (4 часа в неделю), в 8 классе – 102 часа (3 часа в неделю), в 9 классе – 102 часа (3 часа в неделю</w:t>
      </w:r>
      <w:r>
        <w:rPr>
          <w:sz w:val="24"/>
        </w:rPr>
        <w:t>)</w:t>
      </w:r>
    </w:p>
    <w:p w:rsidR="004F75DF" w:rsidRDefault="004F75DF">
      <w:pPr>
        <w:rPr>
          <w:sz w:val="24"/>
        </w:rPr>
        <w:sectPr w:rsidR="004F75DF">
          <w:pgSz w:w="11910" w:h="16390"/>
          <w:pgMar w:top="780" w:right="0" w:bottom="280" w:left="460" w:header="720" w:footer="720" w:gutter="0"/>
          <w:cols w:space="720"/>
        </w:sectPr>
      </w:pPr>
    </w:p>
    <w:p w:rsidR="004F75DF" w:rsidRDefault="0013698B">
      <w:pPr>
        <w:spacing w:before="62"/>
        <w:ind w:right="338"/>
        <w:jc w:val="center"/>
        <w:rPr>
          <w:b/>
          <w:sz w:val="24"/>
        </w:rPr>
      </w:pPr>
      <w:r>
        <w:rPr>
          <w:b/>
          <w:sz w:val="24"/>
        </w:rPr>
        <w:lastRenderedPageBreak/>
        <w:t>СОДЕРЖАНИЕ</w:t>
      </w:r>
      <w:r>
        <w:rPr>
          <w:b/>
          <w:spacing w:val="-1"/>
          <w:sz w:val="24"/>
        </w:rPr>
        <w:t xml:space="preserve"> </w:t>
      </w:r>
      <w:r>
        <w:rPr>
          <w:b/>
          <w:sz w:val="24"/>
        </w:rPr>
        <w:t>УЧЕБНОГО</w:t>
      </w:r>
      <w:r>
        <w:rPr>
          <w:b/>
          <w:spacing w:val="-3"/>
          <w:sz w:val="24"/>
        </w:rPr>
        <w:t xml:space="preserve"> </w:t>
      </w:r>
      <w:r>
        <w:rPr>
          <w:b/>
          <w:spacing w:val="-2"/>
          <w:sz w:val="24"/>
        </w:rPr>
        <w:t>ПРЕДМЕТА</w:t>
      </w:r>
    </w:p>
    <w:p w:rsidR="004F75DF" w:rsidRDefault="0013698B">
      <w:pPr>
        <w:pStyle w:val="1"/>
        <w:numPr>
          <w:ilvl w:val="0"/>
          <w:numId w:val="123"/>
        </w:numPr>
        <w:tabs>
          <w:tab w:val="left" w:pos="1003"/>
        </w:tabs>
        <w:spacing w:before="321"/>
        <w:ind w:left="1003" w:hanging="210"/>
        <w:jc w:val="left"/>
      </w:pPr>
      <w:r>
        <w:rPr>
          <w:spacing w:val="-2"/>
        </w:rPr>
        <w:t>КЛАСС</w:t>
      </w:r>
    </w:p>
    <w:p w:rsidR="004F75DF" w:rsidRDefault="004F75DF">
      <w:pPr>
        <w:pStyle w:val="a3"/>
        <w:spacing w:before="4"/>
        <w:ind w:left="0"/>
        <w:jc w:val="left"/>
        <w:rPr>
          <w:b/>
        </w:rPr>
      </w:pPr>
    </w:p>
    <w:p w:rsidR="004F75DF" w:rsidRDefault="0013698B">
      <w:pPr>
        <w:pStyle w:val="2"/>
        <w:spacing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ind w:left="1273" w:right="3608"/>
        <w:jc w:val="left"/>
      </w:pPr>
      <w:r>
        <w:t>Богатство</w:t>
      </w:r>
      <w:r>
        <w:rPr>
          <w:spacing w:val="-10"/>
        </w:rPr>
        <w:t xml:space="preserve"> </w:t>
      </w:r>
      <w:r>
        <w:t>и</w:t>
      </w:r>
      <w:r>
        <w:rPr>
          <w:spacing w:val="-10"/>
        </w:rPr>
        <w:t xml:space="preserve"> </w:t>
      </w:r>
      <w:r>
        <w:t>выразительность</w:t>
      </w:r>
      <w:r>
        <w:rPr>
          <w:spacing w:val="-11"/>
        </w:rPr>
        <w:t xml:space="preserve"> </w:t>
      </w:r>
      <w:r>
        <w:t>русского</w:t>
      </w:r>
      <w:r>
        <w:rPr>
          <w:spacing w:val="-10"/>
        </w:rPr>
        <w:t xml:space="preserve"> </w:t>
      </w:r>
      <w:r>
        <w:t>языка. Лингвистика как наука о языке.</w:t>
      </w:r>
    </w:p>
    <w:p w:rsidR="004F75DF" w:rsidRDefault="0013698B">
      <w:pPr>
        <w:pStyle w:val="a3"/>
        <w:spacing w:line="321" w:lineRule="exact"/>
        <w:ind w:left="1273"/>
        <w:jc w:val="left"/>
      </w:pPr>
      <w:r>
        <w:t>Основные</w:t>
      </w:r>
      <w:r>
        <w:rPr>
          <w:spacing w:val="-10"/>
        </w:rPr>
        <w:t xml:space="preserve"> </w:t>
      </w:r>
      <w:r>
        <w:t>разделы</w:t>
      </w:r>
      <w:r>
        <w:rPr>
          <w:spacing w:val="-9"/>
        </w:rPr>
        <w:t xml:space="preserve"> </w:t>
      </w:r>
      <w:r>
        <w:rPr>
          <w:spacing w:val="-2"/>
        </w:rPr>
        <w:t>лингвистики.</w:t>
      </w:r>
    </w:p>
    <w:p w:rsidR="004F75DF" w:rsidRDefault="004F75DF">
      <w:pPr>
        <w:pStyle w:val="a3"/>
        <w:spacing w:before="2"/>
        <w:ind w:left="0"/>
        <w:jc w:val="left"/>
      </w:pPr>
    </w:p>
    <w:p w:rsidR="004F75DF" w:rsidRDefault="0013698B">
      <w:pPr>
        <w:pStyle w:val="2"/>
        <w:spacing w:line="319" w:lineRule="exact"/>
        <w:ind w:left="793"/>
      </w:pPr>
      <w:r>
        <w:t>Язык</w:t>
      </w:r>
      <w:r>
        <w:rPr>
          <w:spacing w:val="-5"/>
        </w:rPr>
        <w:t xml:space="preserve"> </w:t>
      </w:r>
      <w:r>
        <w:t>и</w:t>
      </w:r>
      <w:r>
        <w:rPr>
          <w:spacing w:val="-4"/>
        </w:rPr>
        <w:t xml:space="preserve"> речь</w:t>
      </w:r>
    </w:p>
    <w:p w:rsidR="004F75DF" w:rsidRDefault="0013698B">
      <w:pPr>
        <w:pStyle w:val="a3"/>
        <w:ind w:right="1144" w:firstLine="600"/>
      </w:pPr>
      <w:r>
        <w:t xml:space="preserve">Язык и речь. Речь устная и письменная, монологическая и диалогическая, </w:t>
      </w:r>
      <w:r>
        <w:rPr>
          <w:spacing w:val="-2"/>
        </w:rPr>
        <w:t>полилог.</w:t>
      </w:r>
    </w:p>
    <w:p w:rsidR="004F75DF" w:rsidRDefault="0013698B">
      <w:pPr>
        <w:pStyle w:val="a3"/>
        <w:ind w:right="1135" w:firstLine="600"/>
      </w:pPr>
      <w:r>
        <w:t xml:space="preserve">Виды речевой деятельности (говорение, слушание, чтение, письмо), их </w:t>
      </w:r>
      <w:r>
        <w:rPr>
          <w:spacing w:val="-2"/>
        </w:rPr>
        <w:t>особенности.</w:t>
      </w:r>
    </w:p>
    <w:p w:rsidR="004F75DF" w:rsidRDefault="0013698B">
      <w:pPr>
        <w:pStyle w:val="a3"/>
        <w:ind w:right="1132" w:firstLine="600"/>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4F75DF" w:rsidRDefault="0013698B">
      <w:pPr>
        <w:pStyle w:val="a3"/>
        <w:ind w:right="1136" w:firstLine="600"/>
      </w:pPr>
      <w:r>
        <w:t>Устный пересказ прочитанного или прослушанного текста, в том числе с изменением лица рассказчика.</w:t>
      </w:r>
    </w:p>
    <w:p w:rsidR="004F75DF" w:rsidRDefault="0013698B">
      <w:pPr>
        <w:pStyle w:val="a3"/>
        <w:ind w:right="1144" w:firstLine="600"/>
      </w:pPr>
      <w:r>
        <w:t>Участие в диалоге на лингвистические темы (в рамках изученного) и темы на основе жизненных наблюдений.</w:t>
      </w:r>
    </w:p>
    <w:p w:rsidR="004F75DF" w:rsidRDefault="0013698B">
      <w:pPr>
        <w:pStyle w:val="a3"/>
        <w:ind w:left="1273" w:right="1138"/>
      </w:pPr>
      <w:r>
        <w:t>Речевые формулы приветствия, прощания, просьбы, благодарности. Сочинения различных</w:t>
      </w:r>
      <w:r>
        <w:rPr>
          <w:spacing w:val="-6"/>
        </w:rPr>
        <w:t xml:space="preserve"> </w:t>
      </w:r>
      <w:r>
        <w:t>видов</w:t>
      </w:r>
      <w:r>
        <w:rPr>
          <w:spacing w:val="-2"/>
        </w:rPr>
        <w:t xml:space="preserve"> </w:t>
      </w:r>
      <w:r>
        <w:t>с опорой</w:t>
      </w:r>
      <w:r>
        <w:rPr>
          <w:spacing w:val="-1"/>
        </w:rPr>
        <w:t xml:space="preserve"> </w:t>
      </w:r>
      <w:r>
        <w:t>на</w:t>
      </w:r>
      <w:r>
        <w:rPr>
          <w:spacing w:val="7"/>
        </w:rPr>
        <w:t xml:space="preserve"> </w:t>
      </w:r>
      <w:r>
        <w:t>жизненный</w:t>
      </w:r>
      <w:r>
        <w:rPr>
          <w:spacing w:val="-1"/>
        </w:rPr>
        <w:t xml:space="preserve"> </w:t>
      </w:r>
      <w:r>
        <w:t>и</w:t>
      </w:r>
      <w:r>
        <w:rPr>
          <w:spacing w:val="-1"/>
        </w:rPr>
        <w:t xml:space="preserve"> </w:t>
      </w:r>
      <w:r>
        <w:t xml:space="preserve">читательский </w:t>
      </w:r>
      <w:r>
        <w:rPr>
          <w:spacing w:val="-2"/>
        </w:rPr>
        <w:t>опыт,</w:t>
      </w:r>
    </w:p>
    <w:p w:rsidR="004F75DF" w:rsidRDefault="0013698B">
      <w:pPr>
        <w:pStyle w:val="a3"/>
        <w:spacing w:line="321" w:lineRule="exact"/>
      </w:pPr>
      <w:r>
        <w:t>сюжетную</w:t>
      </w:r>
      <w:r>
        <w:rPr>
          <w:spacing w:val="-8"/>
        </w:rPr>
        <w:t xml:space="preserve"> </w:t>
      </w:r>
      <w:r>
        <w:t>картину</w:t>
      </w:r>
      <w:r>
        <w:rPr>
          <w:spacing w:val="-10"/>
        </w:rPr>
        <w:t xml:space="preserve"> </w:t>
      </w:r>
      <w:r>
        <w:t>(в</w:t>
      </w:r>
      <w:r>
        <w:rPr>
          <w:spacing w:val="-7"/>
        </w:rPr>
        <w:t xml:space="preserve"> </w:t>
      </w:r>
      <w:r>
        <w:t>том</w:t>
      </w:r>
      <w:r>
        <w:rPr>
          <w:spacing w:val="-5"/>
        </w:rPr>
        <w:t xml:space="preserve"> </w:t>
      </w:r>
      <w:r>
        <w:t>числе</w:t>
      </w:r>
      <w:r>
        <w:rPr>
          <w:spacing w:val="-6"/>
        </w:rPr>
        <w:t xml:space="preserve"> </w:t>
      </w:r>
      <w:r>
        <w:t>сочинения-</w:t>
      </w:r>
      <w:r>
        <w:rPr>
          <w:spacing w:val="-2"/>
        </w:rPr>
        <w:t>миниатюры).</w:t>
      </w:r>
    </w:p>
    <w:p w:rsidR="004F75DF" w:rsidRDefault="0013698B">
      <w:pPr>
        <w:pStyle w:val="a3"/>
        <w:ind w:left="1273"/>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rsidR="004F75DF" w:rsidRDefault="0013698B">
      <w:pPr>
        <w:pStyle w:val="a3"/>
        <w:ind w:left="1273"/>
      </w:pPr>
      <w:r>
        <w:t>Виды</w:t>
      </w:r>
      <w:r>
        <w:rPr>
          <w:spacing w:val="-13"/>
        </w:rPr>
        <w:t xml:space="preserve"> </w:t>
      </w:r>
      <w:r>
        <w:t>чтения:</w:t>
      </w:r>
      <w:r>
        <w:rPr>
          <w:spacing w:val="-16"/>
        </w:rPr>
        <w:t xml:space="preserve"> </w:t>
      </w:r>
      <w:r>
        <w:t>изучающее,</w:t>
      </w:r>
      <w:r>
        <w:rPr>
          <w:spacing w:val="-10"/>
        </w:rPr>
        <w:t xml:space="preserve"> </w:t>
      </w:r>
      <w:r>
        <w:t>ознакомительное,</w:t>
      </w:r>
      <w:r>
        <w:rPr>
          <w:spacing w:val="-10"/>
        </w:rPr>
        <w:t xml:space="preserve"> </w:t>
      </w:r>
      <w:r>
        <w:t>просмотровое,</w:t>
      </w:r>
      <w:r>
        <w:rPr>
          <w:spacing w:val="-10"/>
        </w:rPr>
        <w:t xml:space="preserve"> </w:t>
      </w:r>
      <w:r>
        <w:rPr>
          <w:spacing w:val="-2"/>
        </w:rPr>
        <w:t>поисковое.</w:t>
      </w:r>
    </w:p>
    <w:p w:rsidR="004F75DF" w:rsidRDefault="004F75DF">
      <w:pPr>
        <w:pStyle w:val="a3"/>
        <w:spacing w:before="3"/>
        <w:ind w:left="0"/>
        <w:jc w:val="left"/>
      </w:pPr>
    </w:p>
    <w:p w:rsidR="004F75DF" w:rsidRDefault="0013698B">
      <w:pPr>
        <w:pStyle w:val="2"/>
        <w:spacing w:line="319" w:lineRule="exact"/>
        <w:ind w:left="793"/>
        <w:jc w:val="left"/>
      </w:pPr>
      <w:r>
        <w:rPr>
          <w:spacing w:val="-2"/>
        </w:rPr>
        <w:t>Текст</w:t>
      </w:r>
    </w:p>
    <w:p w:rsidR="004F75DF" w:rsidRDefault="0013698B">
      <w:pPr>
        <w:pStyle w:val="a3"/>
        <w:ind w:right="1123" w:firstLine="600"/>
        <w:jc w:val="left"/>
      </w:pPr>
      <w:r>
        <w:t xml:space="preserve">Текст и его основные признаки. Тема и главная мысль текста. </w:t>
      </w:r>
      <w:proofErr w:type="spellStart"/>
      <w:r>
        <w:t>Микротема</w:t>
      </w:r>
      <w:proofErr w:type="spellEnd"/>
      <w:r>
        <w:t xml:space="preserve"> текста. Ключевые слова.</w:t>
      </w:r>
    </w:p>
    <w:p w:rsidR="004F75DF" w:rsidRDefault="0013698B">
      <w:pPr>
        <w:pStyle w:val="a3"/>
        <w:tabs>
          <w:tab w:val="left" w:pos="4982"/>
          <w:tab w:val="left" w:pos="5952"/>
          <w:tab w:val="left" w:pos="6949"/>
          <w:tab w:val="left" w:pos="8494"/>
        </w:tabs>
        <w:spacing w:before="2"/>
        <w:ind w:right="1142" w:firstLine="600"/>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4F75DF" w:rsidRDefault="0013698B">
      <w:pPr>
        <w:pStyle w:val="a3"/>
        <w:ind w:right="1146" w:firstLine="600"/>
        <w:jc w:val="left"/>
      </w:pPr>
      <w:r>
        <w:t>Композиционная структура текста. Абзац как средство членения текста на композиционно-смысловые части.</w:t>
      </w:r>
    </w:p>
    <w:p w:rsidR="004F75DF" w:rsidRDefault="0013698B">
      <w:pPr>
        <w:pStyle w:val="a3"/>
        <w:ind w:right="1123" w:firstLine="600"/>
        <w:jc w:val="left"/>
      </w:pPr>
      <w:r>
        <w:t>Средства связи предложений и частей текста: формы слова, однокоренные слова, синонимы, антонимы, личные местоимения, повтор слова.</w:t>
      </w:r>
    </w:p>
    <w:p w:rsidR="004F75DF" w:rsidRDefault="0013698B">
      <w:pPr>
        <w:pStyle w:val="a3"/>
        <w:spacing w:line="321" w:lineRule="exact"/>
        <w:ind w:left="1273"/>
      </w:pPr>
      <w:r>
        <w:t>Повествование</w:t>
      </w:r>
      <w:r>
        <w:rPr>
          <w:spacing w:val="-8"/>
        </w:rPr>
        <w:t xml:space="preserve"> </w:t>
      </w:r>
      <w:r>
        <w:t>как</w:t>
      </w:r>
      <w:r>
        <w:rPr>
          <w:spacing w:val="-9"/>
        </w:rPr>
        <w:t xml:space="preserve"> </w:t>
      </w:r>
      <w:r>
        <w:t>тип</w:t>
      </w:r>
      <w:r>
        <w:rPr>
          <w:spacing w:val="-9"/>
        </w:rPr>
        <w:t xml:space="preserve"> </w:t>
      </w:r>
      <w:r>
        <w:t>речи.</w:t>
      </w:r>
      <w:r>
        <w:rPr>
          <w:spacing w:val="-7"/>
        </w:rPr>
        <w:t xml:space="preserve"> </w:t>
      </w:r>
      <w:r>
        <w:rPr>
          <w:spacing w:val="-2"/>
        </w:rPr>
        <w:t>Рассказ.</w:t>
      </w:r>
    </w:p>
    <w:p w:rsidR="004F75DF" w:rsidRDefault="0013698B">
      <w:pPr>
        <w:pStyle w:val="a3"/>
        <w:ind w:right="1138" w:firstLine="600"/>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rsidR="004F75DF" w:rsidRDefault="004F75DF">
      <w:pPr>
        <w:sectPr w:rsidR="004F75DF">
          <w:pgSz w:w="11910" w:h="16390"/>
          <w:pgMar w:top="1060" w:right="0" w:bottom="280" w:left="460" w:header="720" w:footer="720" w:gutter="0"/>
          <w:cols w:space="720"/>
        </w:sectPr>
      </w:pPr>
    </w:p>
    <w:p w:rsidR="004F75DF" w:rsidRDefault="0013698B">
      <w:pPr>
        <w:pStyle w:val="a3"/>
        <w:spacing w:before="60"/>
        <w:ind w:right="1141" w:firstLine="600"/>
      </w:pPr>
      <w:r>
        <w:lastRenderedPageBreak/>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rsidR="004F75DF" w:rsidRDefault="0013698B">
      <w:pPr>
        <w:pStyle w:val="a3"/>
        <w:spacing w:before="4"/>
        <w:ind w:left="1273"/>
      </w:pPr>
      <w:r>
        <w:t>Информационная</w:t>
      </w:r>
      <w:r>
        <w:rPr>
          <w:spacing w:val="-8"/>
        </w:rPr>
        <w:t xml:space="preserve"> </w:t>
      </w:r>
      <w:r>
        <w:t>переработка</w:t>
      </w:r>
      <w:r>
        <w:rPr>
          <w:spacing w:val="-8"/>
        </w:rPr>
        <w:t xml:space="preserve"> </w:t>
      </w:r>
      <w:r>
        <w:t>текста:</w:t>
      </w:r>
      <w:r>
        <w:rPr>
          <w:spacing w:val="-14"/>
        </w:rPr>
        <w:t xml:space="preserve"> </w:t>
      </w:r>
      <w:r>
        <w:t>простой</w:t>
      </w:r>
      <w:r>
        <w:rPr>
          <w:spacing w:val="-9"/>
        </w:rPr>
        <w:t xml:space="preserve"> </w:t>
      </w:r>
      <w:r>
        <w:t>и</w:t>
      </w:r>
      <w:r>
        <w:rPr>
          <w:spacing w:val="-10"/>
        </w:rPr>
        <w:t xml:space="preserve"> </w:t>
      </w:r>
      <w:r>
        <w:t>сложный</w:t>
      </w:r>
      <w:r>
        <w:rPr>
          <w:spacing w:val="-9"/>
        </w:rPr>
        <w:t xml:space="preserve"> </w:t>
      </w:r>
      <w:r>
        <w:t>план</w:t>
      </w:r>
      <w:r>
        <w:rPr>
          <w:spacing w:val="-9"/>
        </w:rPr>
        <w:t xml:space="preserve"> </w:t>
      </w:r>
      <w:r>
        <w:rPr>
          <w:spacing w:val="-2"/>
        </w:rPr>
        <w:t>текста.</w:t>
      </w:r>
    </w:p>
    <w:p w:rsidR="004F75DF" w:rsidRDefault="004F75DF">
      <w:pPr>
        <w:pStyle w:val="a3"/>
        <w:spacing w:before="4"/>
        <w:ind w:left="0"/>
        <w:jc w:val="left"/>
      </w:pPr>
    </w:p>
    <w:p w:rsidR="004F75DF" w:rsidRDefault="0013698B">
      <w:pPr>
        <w:pStyle w:val="2"/>
        <w:spacing w:before="1"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ind w:right="1140" w:firstLine="600"/>
      </w:pPr>
      <w:r>
        <w:t>Общее представление о функциональных разновидностях языка (о разговорной речи, функциональных стилях, языке художественной</w:t>
      </w:r>
      <w:r>
        <w:rPr>
          <w:spacing w:val="40"/>
        </w:rPr>
        <w:t xml:space="preserve"> </w:t>
      </w:r>
      <w:r>
        <w:rPr>
          <w:spacing w:val="-2"/>
        </w:rPr>
        <w:t>литературы).</w:t>
      </w:r>
    </w:p>
    <w:p w:rsidR="004F75DF" w:rsidRDefault="004F75DF">
      <w:pPr>
        <w:pStyle w:val="a3"/>
        <w:spacing w:before="1"/>
        <w:ind w:left="0"/>
        <w:jc w:val="left"/>
      </w:pPr>
    </w:p>
    <w:p w:rsidR="004F75DF" w:rsidRDefault="0013698B">
      <w:pPr>
        <w:pStyle w:val="1"/>
        <w:ind w:left="793"/>
        <w:jc w:val="both"/>
      </w:pPr>
      <w:r>
        <w:t>СИСТЕМА</w:t>
      </w:r>
      <w:r>
        <w:rPr>
          <w:spacing w:val="-6"/>
        </w:rPr>
        <w:t xml:space="preserve"> </w:t>
      </w:r>
      <w:r>
        <w:rPr>
          <w:spacing w:val="-4"/>
        </w:rPr>
        <w:t>ЯЗЫКА</w:t>
      </w:r>
    </w:p>
    <w:p w:rsidR="004F75DF" w:rsidRDefault="0013698B">
      <w:pPr>
        <w:pStyle w:val="2"/>
        <w:spacing w:before="321" w:line="319" w:lineRule="exact"/>
        <w:ind w:left="793"/>
        <w:jc w:val="left"/>
      </w:pPr>
      <w:r>
        <w:t>Фонетика.</w:t>
      </w:r>
      <w:r>
        <w:rPr>
          <w:spacing w:val="-10"/>
        </w:rPr>
        <w:t xml:space="preserve"> </w:t>
      </w:r>
      <w:r>
        <w:t>Графика.</w:t>
      </w:r>
      <w:r>
        <w:rPr>
          <w:spacing w:val="-9"/>
        </w:rPr>
        <w:t xml:space="preserve"> </w:t>
      </w:r>
      <w:r>
        <w:rPr>
          <w:spacing w:val="-2"/>
        </w:rPr>
        <w:t>Орфоэпия</w:t>
      </w:r>
    </w:p>
    <w:p w:rsidR="004F75DF" w:rsidRDefault="0013698B">
      <w:pPr>
        <w:pStyle w:val="a3"/>
        <w:spacing w:line="319" w:lineRule="exact"/>
        <w:ind w:left="1273"/>
        <w:jc w:val="left"/>
      </w:pPr>
      <w:r>
        <w:t>Фонетика</w:t>
      </w:r>
      <w:r>
        <w:rPr>
          <w:spacing w:val="-7"/>
        </w:rPr>
        <w:t xml:space="preserve"> </w:t>
      </w:r>
      <w:r>
        <w:t>и</w:t>
      </w:r>
      <w:r>
        <w:rPr>
          <w:spacing w:val="-7"/>
        </w:rPr>
        <w:t xml:space="preserve"> </w:t>
      </w:r>
      <w:r>
        <w:t>графика</w:t>
      </w:r>
      <w:r>
        <w:rPr>
          <w:spacing w:val="-6"/>
        </w:rPr>
        <w:t xml:space="preserve"> </w:t>
      </w:r>
      <w:r>
        <w:t>как</w:t>
      </w:r>
      <w:r>
        <w:rPr>
          <w:spacing w:val="-7"/>
        </w:rPr>
        <w:t xml:space="preserve"> </w:t>
      </w:r>
      <w:r>
        <w:t>разделы</w:t>
      </w:r>
      <w:r>
        <w:rPr>
          <w:spacing w:val="-6"/>
        </w:rPr>
        <w:t xml:space="preserve"> </w:t>
      </w:r>
      <w:r>
        <w:rPr>
          <w:spacing w:val="-2"/>
        </w:rPr>
        <w:t>лингвистики.</w:t>
      </w:r>
    </w:p>
    <w:p w:rsidR="004F75DF" w:rsidRDefault="0013698B">
      <w:pPr>
        <w:pStyle w:val="a3"/>
        <w:ind w:left="1273" w:right="2275"/>
        <w:jc w:val="left"/>
      </w:pPr>
      <w:r>
        <w:t>Звук</w:t>
      </w:r>
      <w:r>
        <w:rPr>
          <w:spacing w:val="-9"/>
        </w:rPr>
        <w:t xml:space="preserve"> </w:t>
      </w:r>
      <w:r>
        <w:t>как</w:t>
      </w:r>
      <w:r>
        <w:rPr>
          <w:spacing w:val="-9"/>
        </w:rPr>
        <w:t xml:space="preserve"> </w:t>
      </w:r>
      <w:r>
        <w:t>единица</w:t>
      </w:r>
      <w:r>
        <w:rPr>
          <w:spacing w:val="-8"/>
        </w:rPr>
        <w:t xml:space="preserve"> </w:t>
      </w:r>
      <w:r>
        <w:t>языка.</w:t>
      </w:r>
      <w:r>
        <w:rPr>
          <w:spacing w:val="-6"/>
        </w:rPr>
        <w:t xml:space="preserve"> </w:t>
      </w:r>
      <w:r>
        <w:t>Смыслоразличительная</w:t>
      </w:r>
      <w:r>
        <w:rPr>
          <w:spacing w:val="-7"/>
        </w:rPr>
        <w:t xml:space="preserve"> </w:t>
      </w:r>
      <w:r>
        <w:t>роль</w:t>
      </w:r>
      <w:r>
        <w:rPr>
          <w:spacing w:val="-10"/>
        </w:rPr>
        <w:t xml:space="preserve"> </w:t>
      </w:r>
      <w:r>
        <w:t>звука. Система гласных звуков.</w:t>
      </w:r>
    </w:p>
    <w:p w:rsidR="004F75DF" w:rsidRDefault="0013698B">
      <w:pPr>
        <w:pStyle w:val="a3"/>
        <w:spacing w:before="4" w:line="322" w:lineRule="exact"/>
        <w:ind w:left="1273"/>
        <w:jc w:val="left"/>
      </w:pPr>
      <w:r>
        <w:t>Система</w:t>
      </w:r>
      <w:r>
        <w:rPr>
          <w:spacing w:val="-10"/>
        </w:rPr>
        <w:t xml:space="preserve"> </w:t>
      </w:r>
      <w:r>
        <w:t>согласных</w:t>
      </w:r>
      <w:r>
        <w:rPr>
          <w:spacing w:val="-14"/>
        </w:rPr>
        <w:t xml:space="preserve"> </w:t>
      </w:r>
      <w:r>
        <w:rPr>
          <w:spacing w:val="-2"/>
        </w:rPr>
        <w:t>звуков.</w:t>
      </w:r>
    </w:p>
    <w:p w:rsidR="004F75DF" w:rsidRDefault="0013698B">
      <w:pPr>
        <w:pStyle w:val="a3"/>
        <w:tabs>
          <w:tab w:val="left" w:pos="2918"/>
          <w:tab w:val="left" w:pos="4055"/>
          <w:tab w:val="left" w:pos="4525"/>
          <w:tab w:val="left" w:pos="5844"/>
          <w:tab w:val="left" w:pos="7067"/>
          <w:tab w:val="left" w:pos="8616"/>
        </w:tabs>
        <w:ind w:right="1141" w:firstLine="600"/>
        <w:jc w:val="left"/>
      </w:pPr>
      <w:r>
        <w:rPr>
          <w:spacing w:val="-2"/>
        </w:rPr>
        <w:t>Изменение</w:t>
      </w:r>
      <w:r>
        <w:tab/>
      </w:r>
      <w:r>
        <w:rPr>
          <w:spacing w:val="-2"/>
        </w:rPr>
        <w:t>звуков</w:t>
      </w:r>
      <w:r>
        <w:tab/>
      </w:r>
      <w:r>
        <w:rPr>
          <w:spacing w:val="-10"/>
        </w:rPr>
        <w:t>в</w:t>
      </w:r>
      <w:r>
        <w:tab/>
      </w:r>
      <w:r>
        <w:rPr>
          <w:spacing w:val="-2"/>
        </w:rPr>
        <w:t>речевом</w:t>
      </w:r>
      <w:r>
        <w:tab/>
      </w:r>
      <w:r>
        <w:rPr>
          <w:spacing w:val="-2"/>
        </w:rPr>
        <w:t>потоке.</w:t>
      </w:r>
      <w:r>
        <w:tab/>
      </w:r>
      <w:r>
        <w:rPr>
          <w:spacing w:val="-2"/>
        </w:rPr>
        <w:t>Элементы</w:t>
      </w:r>
      <w:r>
        <w:tab/>
      </w:r>
      <w:r>
        <w:rPr>
          <w:spacing w:val="-2"/>
        </w:rPr>
        <w:t>фонетической транскрипции.</w:t>
      </w:r>
    </w:p>
    <w:p w:rsidR="004F75DF" w:rsidRDefault="0013698B">
      <w:pPr>
        <w:pStyle w:val="a3"/>
        <w:ind w:left="1273" w:right="3608"/>
        <w:jc w:val="left"/>
      </w:pPr>
      <w:r>
        <w:t>Слог.</w:t>
      </w:r>
      <w:r>
        <w:rPr>
          <w:spacing w:val="-8"/>
        </w:rPr>
        <w:t xml:space="preserve"> </w:t>
      </w:r>
      <w:r>
        <w:t>Ударение.</w:t>
      </w:r>
      <w:r>
        <w:rPr>
          <w:spacing w:val="-8"/>
        </w:rPr>
        <w:t xml:space="preserve"> </w:t>
      </w:r>
      <w:r>
        <w:t>Свойства</w:t>
      </w:r>
      <w:r>
        <w:rPr>
          <w:spacing w:val="-10"/>
        </w:rPr>
        <w:t xml:space="preserve"> </w:t>
      </w:r>
      <w:r>
        <w:t>русского</w:t>
      </w:r>
      <w:r>
        <w:rPr>
          <w:spacing w:val="-11"/>
        </w:rPr>
        <w:t xml:space="preserve"> </w:t>
      </w:r>
      <w:r>
        <w:t>ударения. Соотношение звуков и букв.</w:t>
      </w:r>
    </w:p>
    <w:p w:rsidR="004F75DF" w:rsidRDefault="0013698B">
      <w:pPr>
        <w:pStyle w:val="a3"/>
        <w:spacing w:line="321" w:lineRule="exact"/>
        <w:ind w:left="1273"/>
        <w:jc w:val="left"/>
      </w:pPr>
      <w:r>
        <w:t>Фонетический</w:t>
      </w:r>
      <w:r>
        <w:rPr>
          <w:spacing w:val="-13"/>
        </w:rPr>
        <w:t xml:space="preserve"> </w:t>
      </w:r>
      <w:r>
        <w:t>анализ</w:t>
      </w:r>
      <w:r>
        <w:rPr>
          <w:spacing w:val="-12"/>
        </w:rPr>
        <w:t xml:space="preserve"> </w:t>
      </w:r>
      <w:r>
        <w:rPr>
          <w:spacing w:val="-2"/>
        </w:rPr>
        <w:t>слова.</w:t>
      </w:r>
    </w:p>
    <w:p w:rsidR="004F75DF" w:rsidRDefault="0013698B">
      <w:pPr>
        <w:pStyle w:val="a3"/>
        <w:ind w:left="1273" w:right="3608"/>
        <w:jc w:val="left"/>
      </w:pPr>
      <w:r>
        <w:t>Способы</w:t>
      </w:r>
      <w:r>
        <w:rPr>
          <w:spacing w:val="-12"/>
        </w:rPr>
        <w:t xml:space="preserve"> </w:t>
      </w:r>
      <w:r>
        <w:t>обозначения</w:t>
      </w:r>
      <w:r>
        <w:rPr>
          <w:spacing w:val="-12"/>
        </w:rPr>
        <w:t xml:space="preserve"> </w:t>
      </w:r>
      <w:r>
        <w:t>[й’],</w:t>
      </w:r>
      <w:r>
        <w:rPr>
          <w:spacing w:val="-10"/>
        </w:rPr>
        <w:t xml:space="preserve"> </w:t>
      </w:r>
      <w:r>
        <w:t>мягкости</w:t>
      </w:r>
      <w:r>
        <w:rPr>
          <w:spacing w:val="-12"/>
        </w:rPr>
        <w:t xml:space="preserve"> </w:t>
      </w:r>
      <w:r>
        <w:t>согласных. Основные выразительные средства фонетики.</w:t>
      </w:r>
    </w:p>
    <w:p w:rsidR="004F75DF" w:rsidRDefault="0013698B">
      <w:pPr>
        <w:pStyle w:val="a3"/>
        <w:spacing w:line="321" w:lineRule="exact"/>
        <w:ind w:left="1273"/>
        <w:jc w:val="left"/>
      </w:pPr>
      <w:r>
        <w:t>Прописные</w:t>
      </w:r>
      <w:r>
        <w:rPr>
          <w:spacing w:val="-7"/>
        </w:rPr>
        <w:t xml:space="preserve"> </w:t>
      </w:r>
      <w:r>
        <w:t>и</w:t>
      </w:r>
      <w:r>
        <w:rPr>
          <w:spacing w:val="-8"/>
        </w:rPr>
        <w:t xml:space="preserve"> </w:t>
      </w:r>
      <w:r>
        <w:t>строчные</w:t>
      </w:r>
      <w:r>
        <w:rPr>
          <w:spacing w:val="-7"/>
        </w:rPr>
        <w:t xml:space="preserve"> </w:t>
      </w:r>
      <w:r>
        <w:rPr>
          <w:spacing w:val="-2"/>
        </w:rPr>
        <w:t>буквы.</w:t>
      </w:r>
    </w:p>
    <w:p w:rsidR="004F75DF" w:rsidRDefault="0013698B">
      <w:pPr>
        <w:pStyle w:val="a3"/>
        <w:ind w:left="1273"/>
        <w:jc w:val="left"/>
      </w:pPr>
      <w:r>
        <w:t>Интонация,</w:t>
      </w:r>
      <w:r>
        <w:rPr>
          <w:spacing w:val="-8"/>
        </w:rPr>
        <w:t xml:space="preserve"> </w:t>
      </w:r>
      <w:r>
        <w:t>её</w:t>
      </w:r>
      <w:r>
        <w:rPr>
          <w:spacing w:val="-9"/>
        </w:rPr>
        <w:t xml:space="preserve"> </w:t>
      </w:r>
      <w:r>
        <w:t>функции.</w:t>
      </w:r>
      <w:r>
        <w:rPr>
          <w:spacing w:val="-8"/>
        </w:rPr>
        <w:t xml:space="preserve"> </w:t>
      </w:r>
      <w:r>
        <w:t>Основные</w:t>
      </w:r>
      <w:r>
        <w:rPr>
          <w:spacing w:val="-9"/>
        </w:rPr>
        <w:t xml:space="preserve"> </w:t>
      </w:r>
      <w:r>
        <w:t>элементы</w:t>
      </w:r>
      <w:r>
        <w:rPr>
          <w:spacing w:val="-10"/>
        </w:rPr>
        <w:t xml:space="preserve"> </w:t>
      </w:r>
      <w:r>
        <w:rPr>
          <w:spacing w:val="-2"/>
        </w:rPr>
        <w:t>интонации.</w:t>
      </w:r>
    </w:p>
    <w:p w:rsidR="004F75DF" w:rsidRDefault="004F75DF">
      <w:pPr>
        <w:pStyle w:val="a3"/>
        <w:spacing w:before="3"/>
        <w:ind w:left="0"/>
        <w:jc w:val="left"/>
      </w:pPr>
    </w:p>
    <w:p w:rsidR="004F75DF" w:rsidRDefault="0013698B">
      <w:pPr>
        <w:pStyle w:val="2"/>
        <w:spacing w:before="1" w:line="319" w:lineRule="exact"/>
        <w:ind w:left="793"/>
        <w:jc w:val="left"/>
      </w:pPr>
      <w:r>
        <w:rPr>
          <w:spacing w:val="-2"/>
        </w:rPr>
        <w:t>Орфография</w:t>
      </w:r>
    </w:p>
    <w:p w:rsidR="004F75DF" w:rsidRDefault="0013698B">
      <w:pPr>
        <w:pStyle w:val="a3"/>
        <w:spacing w:line="319" w:lineRule="exact"/>
        <w:ind w:left="1273"/>
        <w:jc w:val="left"/>
      </w:pPr>
      <w:r>
        <w:t>Орфография</w:t>
      </w:r>
      <w:r>
        <w:rPr>
          <w:spacing w:val="-6"/>
        </w:rPr>
        <w:t xml:space="preserve"> </w:t>
      </w:r>
      <w:r>
        <w:t>как</w:t>
      </w:r>
      <w:r>
        <w:rPr>
          <w:spacing w:val="-7"/>
        </w:rPr>
        <w:t xml:space="preserve"> </w:t>
      </w:r>
      <w:r>
        <w:t>раздел</w:t>
      </w:r>
      <w:r>
        <w:rPr>
          <w:spacing w:val="-6"/>
        </w:rPr>
        <w:t xml:space="preserve"> </w:t>
      </w:r>
      <w:r>
        <w:rPr>
          <w:spacing w:val="-2"/>
        </w:rPr>
        <w:t>лингвистики.</w:t>
      </w:r>
    </w:p>
    <w:p w:rsidR="004F75DF" w:rsidRDefault="0013698B">
      <w:pPr>
        <w:pStyle w:val="a3"/>
        <w:spacing w:before="4"/>
        <w:ind w:left="1273" w:right="2231"/>
        <w:jc w:val="left"/>
      </w:pPr>
      <w:r>
        <w:t>Понятие</w:t>
      </w:r>
      <w:r>
        <w:rPr>
          <w:spacing w:val="-6"/>
        </w:rPr>
        <w:t xml:space="preserve"> </w:t>
      </w:r>
      <w:r>
        <w:t>«орфограмма».</w:t>
      </w:r>
      <w:r>
        <w:rPr>
          <w:spacing w:val="-9"/>
        </w:rPr>
        <w:t xml:space="preserve"> </w:t>
      </w:r>
      <w:r>
        <w:t>Буквенные</w:t>
      </w:r>
      <w:r>
        <w:rPr>
          <w:spacing w:val="-11"/>
        </w:rPr>
        <w:t xml:space="preserve"> </w:t>
      </w:r>
      <w:r>
        <w:t>и</w:t>
      </w:r>
      <w:r>
        <w:rPr>
          <w:spacing w:val="-11"/>
        </w:rPr>
        <w:t xml:space="preserve"> </w:t>
      </w:r>
      <w:r>
        <w:t>небуквенные</w:t>
      </w:r>
      <w:r>
        <w:rPr>
          <w:spacing w:val="-11"/>
        </w:rPr>
        <w:t xml:space="preserve"> </w:t>
      </w:r>
      <w:r>
        <w:t xml:space="preserve">орфограммы. Правописание разделительных </w:t>
      </w:r>
      <w:r>
        <w:rPr>
          <w:b/>
        </w:rPr>
        <w:t xml:space="preserve">ъ </w:t>
      </w:r>
      <w:r>
        <w:t xml:space="preserve">и </w:t>
      </w:r>
      <w:r>
        <w:rPr>
          <w:b/>
        </w:rPr>
        <w:t>ь</w:t>
      </w:r>
      <w:r>
        <w:t>.</w:t>
      </w:r>
    </w:p>
    <w:p w:rsidR="004F75DF" w:rsidRDefault="004F75DF">
      <w:pPr>
        <w:pStyle w:val="a3"/>
        <w:spacing w:before="4"/>
        <w:ind w:left="0"/>
        <w:jc w:val="left"/>
      </w:pPr>
    </w:p>
    <w:p w:rsidR="004F75DF" w:rsidRDefault="0013698B">
      <w:pPr>
        <w:pStyle w:val="2"/>
        <w:spacing w:line="319" w:lineRule="exact"/>
        <w:ind w:left="793"/>
        <w:jc w:val="left"/>
      </w:pPr>
      <w:r>
        <w:rPr>
          <w:spacing w:val="-2"/>
        </w:rPr>
        <w:t>Лексикология</w:t>
      </w:r>
    </w:p>
    <w:p w:rsidR="004F75DF" w:rsidRDefault="0013698B">
      <w:pPr>
        <w:pStyle w:val="a3"/>
        <w:spacing w:line="319" w:lineRule="exact"/>
        <w:ind w:left="1273"/>
      </w:pPr>
      <w:r>
        <w:t>Лексикология</w:t>
      </w:r>
      <w:r>
        <w:rPr>
          <w:spacing w:val="-8"/>
        </w:rPr>
        <w:t xml:space="preserve"> </w:t>
      </w:r>
      <w:r>
        <w:t>как</w:t>
      </w:r>
      <w:r>
        <w:rPr>
          <w:spacing w:val="-9"/>
        </w:rPr>
        <w:t xml:space="preserve"> </w:t>
      </w:r>
      <w:r>
        <w:t>раздел</w:t>
      </w:r>
      <w:r>
        <w:rPr>
          <w:spacing w:val="-8"/>
        </w:rPr>
        <w:t xml:space="preserve"> </w:t>
      </w:r>
      <w:r>
        <w:rPr>
          <w:spacing w:val="-2"/>
        </w:rPr>
        <w:t>лингвистики.</w:t>
      </w:r>
    </w:p>
    <w:p w:rsidR="004F75DF" w:rsidRDefault="0013698B">
      <w:pPr>
        <w:pStyle w:val="a3"/>
        <w:ind w:right="1140" w:firstLine="60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F75DF" w:rsidRDefault="0013698B">
      <w:pPr>
        <w:pStyle w:val="a3"/>
        <w:spacing w:line="321" w:lineRule="exact"/>
        <w:ind w:left="1273"/>
      </w:pPr>
      <w:r>
        <w:t>Слова</w:t>
      </w:r>
      <w:r>
        <w:rPr>
          <w:spacing w:val="-3"/>
        </w:rPr>
        <w:t xml:space="preserve"> </w:t>
      </w:r>
      <w:r>
        <w:t>однозначные</w:t>
      </w:r>
      <w:r>
        <w:rPr>
          <w:spacing w:val="-3"/>
        </w:rPr>
        <w:t xml:space="preserve"> </w:t>
      </w:r>
      <w:r>
        <w:t>и</w:t>
      </w:r>
      <w:r>
        <w:rPr>
          <w:spacing w:val="-4"/>
        </w:rPr>
        <w:t xml:space="preserve"> </w:t>
      </w:r>
      <w:r>
        <w:t>многозначные.</w:t>
      </w:r>
      <w:r>
        <w:rPr>
          <w:spacing w:val="-2"/>
        </w:rPr>
        <w:t xml:space="preserve"> </w:t>
      </w:r>
      <w:r>
        <w:t>Прямое</w:t>
      </w:r>
      <w:r>
        <w:rPr>
          <w:spacing w:val="-3"/>
        </w:rPr>
        <w:t xml:space="preserve"> </w:t>
      </w:r>
      <w:r>
        <w:t>и</w:t>
      </w:r>
      <w:r>
        <w:rPr>
          <w:spacing w:val="-4"/>
        </w:rPr>
        <w:t xml:space="preserve"> </w:t>
      </w:r>
      <w:r>
        <w:t>переносное</w:t>
      </w:r>
      <w:r>
        <w:rPr>
          <w:spacing w:val="-2"/>
        </w:rPr>
        <w:t xml:space="preserve"> </w:t>
      </w:r>
      <w:r>
        <w:t>значения</w:t>
      </w:r>
      <w:r>
        <w:rPr>
          <w:spacing w:val="-8"/>
        </w:rPr>
        <w:t xml:space="preserve"> </w:t>
      </w:r>
      <w:r>
        <w:rPr>
          <w:spacing w:val="-2"/>
        </w:rPr>
        <w:t>слова.</w:t>
      </w:r>
    </w:p>
    <w:p w:rsidR="004F75DF" w:rsidRDefault="0013698B">
      <w:pPr>
        <w:pStyle w:val="a3"/>
        <w:spacing w:line="322" w:lineRule="exact"/>
      </w:pPr>
      <w:r>
        <w:t>Тематические</w:t>
      </w:r>
      <w:r>
        <w:rPr>
          <w:spacing w:val="-8"/>
        </w:rPr>
        <w:t xml:space="preserve"> </w:t>
      </w:r>
      <w:r>
        <w:t>группы</w:t>
      </w:r>
      <w:r>
        <w:rPr>
          <w:spacing w:val="-9"/>
        </w:rPr>
        <w:t xml:space="preserve"> </w:t>
      </w:r>
      <w:r>
        <w:t>слов.</w:t>
      </w:r>
      <w:r>
        <w:rPr>
          <w:spacing w:val="-5"/>
        </w:rPr>
        <w:t xml:space="preserve"> </w:t>
      </w:r>
      <w:r>
        <w:t>Обозначение</w:t>
      </w:r>
      <w:r>
        <w:rPr>
          <w:spacing w:val="-8"/>
        </w:rPr>
        <w:t xml:space="preserve"> </w:t>
      </w:r>
      <w:r>
        <w:t>родовых</w:t>
      </w:r>
      <w:r>
        <w:rPr>
          <w:spacing w:val="-12"/>
        </w:rPr>
        <w:t xml:space="preserve"> </w:t>
      </w:r>
      <w:r>
        <w:t>и</w:t>
      </w:r>
      <w:r>
        <w:rPr>
          <w:spacing w:val="-8"/>
        </w:rPr>
        <w:t xml:space="preserve"> </w:t>
      </w:r>
      <w:r>
        <w:t>видовых</w:t>
      </w:r>
      <w:r>
        <w:rPr>
          <w:spacing w:val="-5"/>
        </w:rPr>
        <w:t xml:space="preserve"> </w:t>
      </w:r>
      <w:r>
        <w:rPr>
          <w:spacing w:val="-2"/>
        </w:rPr>
        <w:t>понятий.</w:t>
      </w:r>
    </w:p>
    <w:p w:rsidR="004F75DF" w:rsidRDefault="0013698B">
      <w:pPr>
        <w:pStyle w:val="a3"/>
        <w:ind w:left="1273"/>
      </w:pPr>
      <w:r>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9" w:firstLine="600"/>
      </w:pPr>
      <w: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F75DF" w:rsidRDefault="0013698B">
      <w:pPr>
        <w:pStyle w:val="a3"/>
        <w:spacing w:before="4"/>
        <w:ind w:left="1273"/>
      </w:pPr>
      <w:r>
        <w:t>Лексический</w:t>
      </w:r>
      <w:r>
        <w:rPr>
          <w:spacing w:val="-8"/>
        </w:rPr>
        <w:t xml:space="preserve"> </w:t>
      </w:r>
      <w:r>
        <w:t>анализ</w:t>
      </w:r>
      <w:r>
        <w:rPr>
          <w:spacing w:val="-6"/>
        </w:rPr>
        <w:t xml:space="preserve"> </w:t>
      </w:r>
      <w:r>
        <w:t>слов</w:t>
      </w:r>
      <w:r>
        <w:rPr>
          <w:spacing w:val="-9"/>
        </w:rPr>
        <w:t xml:space="preserve"> </w:t>
      </w:r>
      <w:r>
        <w:t>(в</w:t>
      </w:r>
      <w:r>
        <w:rPr>
          <w:spacing w:val="-8"/>
        </w:rPr>
        <w:t xml:space="preserve"> </w:t>
      </w:r>
      <w:r>
        <w:t>рамках</w:t>
      </w:r>
      <w:r>
        <w:rPr>
          <w:spacing w:val="-11"/>
        </w:rPr>
        <w:t xml:space="preserve"> </w:t>
      </w:r>
      <w:r>
        <w:rPr>
          <w:spacing w:val="-2"/>
        </w:rPr>
        <w:t>изученного).</w:t>
      </w:r>
    </w:p>
    <w:p w:rsidR="004F75DF" w:rsidRDefault="004F75DF">
      <w:pPr>
        <w:pStyle w:val="a3"/>
        <w:spacing w:before="4"/>
        <w:ind w:left="0"/>
        <w:jc w:val="left"/>
      </w:pPr>
    </w:p>
    <w:p w:rsidR="004F75DF" w:rsidRDefault="0013698B">
      <w:pPr>
        <w:pStyle w:val="2"/>
        <w:spacing w:before="1" w:line="319" w:lineRule="exact"/>
        <w:ind w:left="793"/>
        <w:jc w:val="left"/>
      </w:pPr>
      <w:proofErr w:type="spellStart"/>
      <w:r>
        <w:t>Морфемика</w:t>
      </w:r>
      <w:proofErr w:type="spellEnd"/>
      <w:r>
        <w:t>.</w:t>
      </w:r>
      <w:r>
        <w:rPr>
          <w:spacing w:val="-15"/>
        </w:rPr>
        <w:t xml:space="preserve"> </w:t>
      </w:r>
      <w:r>
        <w:rPr>
          <w:spacing w:val="-2"/>
        </w:rPr>
        <w:t>Орфография</w:t>
      </w:r>
    </w:p>
    <w:p w:rsidR="004F75DF" w:rsidRDefault="0013698B">
      <w:pPr>
        <w:pStyle w:val="a3"/>
        <w:spacing w:line="319" w:lineRule="exact"/>
        <w:ind w:left="1273"/>
        <w:jc w:val="left"/>
      </w:pPr>
      <w:proofErr w:type="spellStart"/>
      <w:r>
        <w:t>Морфемика</w:t>
      </w:r>
      <w:proofErr w:type="spellEnd"/>
      <w:r>
        <w:rPr>
          <w:spacing w:val="-7"/>
        </w:rPr>
        <w:t xml:space="preserve"> </w:t>
      </w:r>
      <w:r>
        <w:t>как</w:t>
      </w:r>
      <w:r>
        <w:rPr>
          <w:spacing w:val="-6"/>
        </w:rPr>
        <w:t xml:space="preserve"> </w:t>
      </w:r>
      <w:r>
        <w:t>раздел</w:t>
      </w:r>
      <w:r>
        <w:rPr>
          <w:spacing w:val="-6"/>
        </w:rPr>
        <w:t xml:space="preserve"> </w:t>
      </w:r>
      <w:r>
        <w:rPr>
          <w:spacing w:val="-2"/>
        </w:rPr>
        <w:t>лингвистики.</w:t>
      </w:r>
    </w:p>
    <w:p w:rsidR="004F75DF" w:rsidRDefault="0013698B">
      <w:pPr>
        <w:pStyle w:val="a3"/>
        <w:ind w:right="1123" w:firstLine="600"/>
        <w:jc w:val="left"/>
      </w:pPr>
      <w:r>
        <w:t>Морфема как минимальная значимая единица языка. Основа слова. Виды морфем (корень, приставка, суффикс, окончание).</w:t>
      </w:r>
    </w:p>
    <w:p w:rsidR="004F75DF" w:rsidRDefault="0013698B">
      <w:pPr>
        <w:pStyle w:val="a3"/>
        <w:ind w:right="1123" w:firstLine="600"/>
        <w:jc w:val="left"/>
      </w:pPr>
      <w:r>
        <w:t>Чередование</w:t>
      </w:r>
      <w:r>
        <w:rPr>
          <w:spacing w:val="-3"/>
        </w:rPr>
        <w:t xml:space="preserve"> </w:t>
      </w:r>
      <w:r>
        <w:t>звуков</w:t>
      </w:r>
      <w:r>
        <w:rPr>
          <w:spacing w:val="-5"/>
        </w:rPr>
        <w:t xml:space="preserve"> </w:t>
      </w:r>
      <w:r>
        <w:t>в</w:t>
      </w:r>
      <w:r>
        <w:rPr>
          <w:spacing w:val="-5"/>
        </w:rPr>
        <w:t xml:space="preserve"> </w:t>
      </w:r>
      <w:r>
        <w:t>морфемах</w:t>
      </w:r>
      <w:r>
        <w:rPr>
          <w:spacing w:val="-8"/>
        </w:rPr>
        <w:t xml:space="preserve"> </w:t>
      </w:r>
      <w:r>
        <w:t>(в</w:t>
      </w:r>
      <w:r>
        <w:rPr>
          <w:spacing w:val="-5"/>
        </w:rPr>
        <w:t xml:space="preserve"> </w:t>
      </w:r>
      <w:r>
        <w:t>том</w:t>
      </w:r>
      <w:r>
        <w:rPr>
          <w:spacing w:val="-2"/>
        </w:rPr>
        <w:t xml:space="preserve"> </w:t>
      </w:r>
      <w:r>
        <w:t>числе</w:t>
      </w:r>
      <w:r>
        <w:rPr>
          <w:spacing w:val="-3"/>
        </w:rPr>
        <w:t xml:space="preserve"> </w:t>
      </w:r>
      <w:r>
        <w:t>чередование</w:t>
      </w:r>
      <w:r>
        <w:rPr>
          <w:spacing w:val="-3"/>
        </w:rPr>
        <w:t xml:space="preserve"> </w:t>
      </w:r>
      <w:r>
        <w:t>гласных</w:t>
      </w:r>
      <w:r>
        <w:rPr>
          <w:spacing w:val="-8"/>
        </w:rPr>
        <w:t xml:space="preserve"> </w:t>
      </w:r>
      <w:r>
        <w:t>с</w:t>
      </w:r>
      <w:r>
        <w:rPr>
          <w:spacing w:val="-3"/>
        </w:rPr>
        <w:t xml:space="preserve"> </w:t>
      </w:r>
      <w:r>
        <w:t xml:space="preserve">нулём </w:t>
      </w:r>
      <w:r>
        <w:rPr>
          <w:spacing w:val="-2"/>
        </w:rPr>
        <w:t>звука).</w:t>
      </w:r>
    </w:p>
    <w:p w:rsidR="004F75DF" w:rsidRDefault="0013698B">
      <w:pPr>
        <w:pStyle w:val="a3"/>
        <w:spacing w:line="321" w:lineRule="exact"/>
        <w:ind w:left="1273"/>
        <w:jc w:val="left"/>
      </w:pPr>
      <w:r>
        <w:t>Морфемный</w:t>
      </w:r>
      <w:r>
        <w:rPr>
          <w:spacing w:val="-9"/>
        </w:rPr>
        <w:t xml:space="preserve"> </w:t>
      </w:r>
      <w:r>
        <w:t>анализ</w:t>
      </w:r>
      <w:r>
        <w:rPr>
          <w:spacing w:val="-8"/>
        </w:rPr>
        <w:t xml:space="preserve"> </w:t>
      </w:r>
      <w:r>
        <w:rPr>
          <w:spacing w:val="-4"/>
        </w:rPr>
        <w:t>слов.</w:t>
      </w:r>
    </w:p>
    <w:p w:rsidR="004F75DF" w:rsidRDefault="0013698B">
      <w:pPr>
        <w:pStyle w:val="a3"/>
        <w:spacing w:line="322" w:lineRule="exact"/>
        <w:ind w:left="1273"/>
        <w:jc w:val="left"/>
      </w:pPr>
      <w:r>
        <w:t>Уместное</w:t>
      </w:r>
      <w:r>
        <w:rPr>
          <w:spacing w:val="-9"/>
        </w:rPr>
        <w:t xml:space="preserve"> </w:t>
      </w:r>
      <w:r>
        <w:t>использование</w:t>
      </w:r>
      <w:r>
        <w:rPr>
          <w:spacing w:val="-8"/>
        </w:rPr>
        <w:t xml:space="preserve"> </w:t>
      </w:r>
      <w:r>
        <w:t>слов</w:t>
      </w:r>
      <w:r>
        <w:rPr>
          <w:spacing w:val="-9"/>
        </w:rPr>
        <w:t xml:space="preserve"> </w:t>
      </w:r>
      <w:r>
        <w:t>с</w:t>
      </w:r>
      <w:r>
        <w:rPr>
          <w:spacing w:val="-8"/>
        </w:rPr>
        <w:t xml:space="preserve"> </w:t>
      </w:r>
      <w:r>
        <w:t>суффиксами</w:t>
      </w:r>
      <w:r>
        <w:rPr>
          <w:spacing w:val="-9"/>
        </w:rPr>
        <w:t xml:space="preserve"> </w:t>
      </w:r>
      <w:r>
        <w:t>оценки</w:t>
      </w:r>
      <w:r>
        <w:rPr>
          <w:spacing w:val="-9"/>
        </w:rPr>
        <w:t xml:space="preserve"> </w:t>
      </w:r>
      <w:r>
        <w:t>в</w:t>
      </w:r>
      <w:r>
        <w:rPr>
          <w:spacing w:val="-10"/>
        </w:rPr>
        <w:t xml:space="preserve"> </w:t>
      </w:r>
      <w:r>
        <w:t>собственной</w:t>
      </w:r>
      <w:r>
        <w:rPr>
          <w:spacing w:val="-9"/>
        </w:rPr>
        <w:t xml:space="preserve"> </w:t>
      </w:r>
      <w:r>
        <w:rPr>
          <w:spacing w:val="-2"/>
        </w:rPr>
        <w:t>речи.</w:t>
      </w:r>
    </w:p>
    <w:p w:rsidR="004F75DF" w:rsidRDefault="0013698B">
      <w:pPr>
        <w:pStyle w:val="a3"/>
        <w:ind w:right="1123" w:firstLine="600"/>
        <w:jc w:val="left"/>
      </w:pPr>
      <w:r>
        <w:t>Правописание</w:t>
      </w:r>
      <w:r>
        <w:rPr>
          <w:spacing w:val="80"/>
        </w:rPr>
        <w:t xml:space="preserve"> </w:t>
      </w:r>
      <w:r>
        <w:t>корней</w:t>
      </w:r>
      <w:r>
        <w:rPr>
          <w:spacing w:val="80"/>
        </w:rPr>
        <w:t xml:space="preserve"> </w:t>
      </w:r>
      <w:r>
        <w:t>с</w:t>
      </w:r>
      <w:r>
        <w:rPr>
          <w:spacing w:val="80"/>
        </w:rPr>
        <w:t xml:space="preserve"> </w:t>
      </w:r>
      <w:r>
        <w:t>безударными</w:t>
      </w:r>
      <w:r>
        <w:rPr>
          <w:spacing w:val="80"/>
        </w:rPr>
        <w:t xml:space="preserve"> </w:t>
      </w:r>
      <w:r>
        <w:t>проверяемыми,</w:t>
      </w:r>
      <w:r>
        <w:rPr>
          <w:spacing w:val="80"/>
        </w:rPr>
        <w:t xml:space="preserve"> </w:t>
      </w:r>
      <w:r>
        <w:t>непроверяемыми гласными (в рамках изученного).</w:t>
      </w:r>
    </w:p>
    <w:p w:rsidR="004F75DF" w:rsidRDefault="0013698B">
      <w:pPr>
        <w:pStyle w:val="a3"/>
        <w:tabs>
          <w:tab w:val="left" w:pos="3441"/>
          <w:tab w:val="left" w:pos="4746"/>
          <w:tab w:val="left" w:pos="5336"/>
          <w:tab w:val="left" w:pos="7638"/>
          <w:tab w:val="left" w:pos="10224"/>
        </w:tabs>
        <w:spacing w:line="242" w:lineRule="auto"/>
        <w:ind w:right="1124" w:firstLine="60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10"/>
        </w:rPr>
        <w:t xml:space="preserve">- </w:t>
      </w:r>
      <w:r>
        <w:t>непроизносимыми согласными (в рамках изученного).</w:t>
      </w:r>
    </w:p>
    <w:p w:rsidR="004F75DF" w:rsidRDefault="0013698B">
      <w:pPr>
        <w:pStyle w:val="a3"/>
        <w:spacing w:line="319" w:lineRule="exact"/>
        <w:ind w:left="1273"/>
        <w:jc w:val="left"/>
      </w:pPr>
      <w:r>
        <w:t>Правописание</w:t>
      </w:r>
      <w:r>
        <w:rPr>
          <w:spacing w:val="-2"/>
        </w:rPr>
        <w:t xml:space="preserve"> </w:t>
      </w:r>
      <w:r>
        <w:rPr>
          <w:b/>
        </w:rPr>
        <w:t>ё</w:t>
      </w:r>
      <w:r>
        <w:rPr>
          <w:b/>
          <w:spacing w:val="-2"/>
        </w:rPr>
        <w:t xml:space="preserve"> </w:t>
      </w:r>
      <w:r>
        <w:t>–</w:t>
      </w:r>
      <w:r>
        <w:rPr>
          <w:spacing w:val="-3"/>
        </w:rPr>
        <w:t xml:space="preserve"> </w:t>
      </w:r>
      <w:r>
        <w:rPr>
          <w:b/>
        </w:rPr>
        <w:t>о</w:t>
      </w:r>
      <w:r>
        <w:rPr>
          <w:b/>
          <w:spacing w:val="-8"/>
        </w:rPr>
        <w:t xml:space="preserve"> </w:t>
      </w:r>
      <w:r>
        <w:t>после</w:t>
      </w:r>
      <w:r>
        <w:rPr>
          <w:spacing w:val="-3"/>
        </w:rPr>
        <w:t xml:space="preserve"> </w:t>
      </w:r>
      <w:r>
        <w:t>шипящих</w:t>
      </w:r>
      <w:r>
        <w:rPr>
          <w:spacing w:val="-8"/>
        </w:rPr>
        <w:t xml:space="preserve"> </w:t>
      </w:r>
      <w:r>
        <w:t>в</w:t>
      </w:r>
      <w:r>
        <w:rPr>
          <w:spacing w:val="-5"/>
        </w:rPr>
        <w:t xml:space="preserve"> </w:t>
      </w:r>
      <w:r>
        <w:t>корне</w:t>
      </w:r>
      <w:r>
        <w:rPr>
          <w:spacing w:val="-3"/>
        </w:rPr>
        <w:t xml:space="preserve"> </w:t>
      </w:r>
      <w:r>
        <w:rPr>
          <w:spacing w:val="-2"/>
        </w:rPr>
        <w:t>слова.</w:t>
      </w:r>
    </w:p>
    <w:p w:rsidR="004F75DF" w:rsidRDefault="0013698B">
      <w:pPr>
        <w:pStyle w:val="a3"/>
        <w:ind w:left="1273" w:right="1123"/>
        <w:jc w:val="left"/>
      </w:pPr>
      <w:r>
        <w:t>Правописание</w:t>
      </w:r>
      <w:r>
        <w:rPr>
          <w:spacing w:val="-5"/>
        </w:rPr>
        <w:t xml:space="preserve"> </w:t>
      </w:r>
      <w:r>
        <w:t>неизменяемых</w:t>
      </w:r>
      <w:r>
        <w:rPr>
          <w:spacing w:val="-9"/>
        </w:rPr>
        <w:t xml:space="preserve"> </w:t>
      </w:r>
      <w:r>
        <w:t>на</w:t>
      </w:r>
      <w:r>
        <w:rPr>
          <w:spacing w:val="-5"/>
        </w:rPr>
        <w:t xml:space="preserve"> </w:t>
      </w:r>
      <w:r>
        <w:t>письме приставок</w:t>
      </w:r>
      <w:r>
        <w:rPr>
          <w:spacing w:val="-6"/>
        </w:rPr>
        <w:t xml:space="preserve"> </w:t>
      </w:r>
      <w:r>
        <w:t>и</w:t>
      </w:r>
      <w:r>
        <w:rPr>
          <w:spacing w:val="-6"/>
        </w:rPr>
        <w:t xml:space="preserve"> </w:t>
      </w:r>
      <w:r>
        <w:t>приставок</w:t>
      </w:r>
      <w:r>
        <w:rPr>
          <w:spacing w:val="-6"/>
        </w:rPr>
        <w:t xml:space="preserve"> </w:t>
      </w:r>
      <w:r>
        <w:t xml:space="preserve">на </w:t>
      </w:r>
      <w:r>
        <w:rPr>
          <w:b/>
        </w:rPr>
        <w:t>-з</w:t>
      </w:r>
      <w:r>
        <w:rPr>
          <w:b/>
          <w:spacing w:val="-7"/>
        </w:rPr>
        <w:t xml:space="preserve"> </w:t>
      </w:r>
      <w:r>
        <w:t>(-</w:t>
      </w:r>
      <w:r>
        <w:rPr>
          <w:b/>
        </w:rPr>
        <w:t>с</w:t>
      </w:r>
      <w:r>
        <w:t xml:space="preserve">). Правописание </w:t>
      </w:r>
      <w:r>
        <w:rPr>
          <w:b/>
        </w:rPr>
        <w:t xml:space="preserve">ы </w:t>
      </w:r>
      <w:r>
        <w:t xml:space="preserve">– </w:t>
      </w:r>
      <w:r>
        <w:rPr>
          <w:b/>
        </w:rPr>
        <w:t xml:space="preserve">и </w:t>
      </w:r>
      <w:r>
        <w:t>после приставок.</w:t>
      </w:r>
    </w:p>
    <w:p w:rsidR="004F75DF" w:rsidRDefault="0013698B">
      <w:pPr>
        <w:pStyle w:val="a3"/>
        <w:spacing w:line="321" w:lineRule="exact"/>
        <w:ind w:left="1273"/>
        <w:jc w:val="left"/>
      </w:pPr>
      <w:r>
        <w:t>Правописание</w:t>
      </w:r>
      <w:r>
        <w:rPr>
          <w:spacing w:val="-3"/>
        </w:rPr>
        <w:t xml:space="preserve"> </w:t>
      </w:r>
      <w:r>
        <w:rPr>
          <w:b/>
        </w:rPr>
        <w:t>ы</w:t>
      </w:r>
      <w:r>
        <w:rPr>
          <w:b/>
          <w:spacing w:val="-6"/>
        </w:rPr>
        <w:t xml:space="preserve"> </w:t>
      </w:r>
      <w:r>
        <w:t>–</w:t>
      </w:r>
      <w:r>
        <w:rPr>
          <w:spacing w:val="-4"/>
        </w:rPr>
        <w:t xml:space="preserve"> </w:t>
      </w:r>
      <w:r>
        <w:rPr>
          <w:b/>
        </w:rPr>
        <w:t>и</w:t>
      </w:r>
      <w:r>
        <w:rPr>
          <w:b/>
          <w:spacing w:val="-6"/>
        </w:rPr>
        <w:t xml:space="preserve"> </w:t>
      </w:r>
      <w:r>
        <w:t>после</w:t>
      </w:r>
      <w:r>
        <w:rPr>
          <w:spacing w:val="-3"/>
        </w:rPr>
        <w:t xml:space="preserve"> </w:t>
      </w:r>
      <w:r>
        <w:rPr>
          <w:b/>
          <w:spacing w:val="-5"/>
        </w:rPr>
        <w:t>ц</w:t>
      </w:r>
      <w:r>
        <w:rPr>
          <w:spacing w:val="-5"/>
        </w:rPr>
        <w:t>.</w:t>
      </w:r>
    </w:p>
    <w:p w:rsidR="004F75DF" w:rsidRDefault="0013698B">
      <w:pPr>
        <w:pStyle w:val="a3"/>
        <w:ind w:left="1273"/>
        <w:jc w:val="left"/>
      </w:pPr>
      <w:r>
        <w:t>Орфографический</w:t>
      </w:r>
      <w:r>
        <w:rPr>
          <w:spacing w:val="-10"/>
        </w:rPr>
        <w:t xml:space="preserve"> </w:t>
      </w:r>
      <w:r>
        <w:t>анализ</w:t>
      </w:r>
      <w:r>
        <w:rPr>
          <w:spacing w:val="-8"/>
        </w:rPr>
        <w:t xml:space="preserve"> </w:t>
      </w:r>
      <w:r>
        <w:t>слова</w:t>
      </w:r>
      <w:r>
        <w:rPr>
          <w:spacing w:val="-8"/>
        </w:rPr>
        <w:t xml:space="preserve"> </w:t>
      </w:r>
      <w:r>
        <w:t>(в</w:t>
      </w:r>
      <w:r>
        <w:rPr>
          <w:spacing w:val="-10"/>
        </w:rPr>
        <w:t xml:space="preserve"> </w:t>
      </w:r>
      <w:r>
        <w:t>рамках</w:t>
      </w:r>
      <w:r>
        <w:rPr>
          <w:spacing w:val="-13"/>
        </w:rPr>
        <w:t xml:space="preserve"> </w:t>
      </w:r>
      <w:r>
        <w:rPr>
          <w:spacing w:val="-2"/>
        </w:rPr>
        <w:t>изученного).</w:t>
      </w:r>
    </w:p>
    <w:p w:rsidR="004F75DF" w:rsidRDefault="004F75DF">
      <w:pPr>
        <w:pStyle w:val="a3"/>
        <w:spacing w:before="2"/>
        <w:ind w:left="0"/>
        <w:jc w:val="left"/>
      </w:pPr>
    </w:p>
    <w:p w:rsidR="004F75DF" w:rsidRDefault="0013698B">
      <w:pPr>
        <w:pStyle w:val="2"/>
        <w:spacing w:line="319" w:lineRule="exact"/>
        <w:ind w:left="793"/>
        <w:jc w:val="left"/>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4F75DF" w:rsidRDefault="0013698B">
      <w:pPr>
        <w:pStyle w:val="a3"/>
        <w:spacing w:line="319" w:lineRule="exact"/>
        <w:ind w:left="1273"/>
        <w:jc w:val="left"/>
      </w:pPr>
      <w:r>
        <w:t>Морфология</w:t>
      </w:r>
      <w:r>
        <w:rPr>
          <w:spacing w:val="-12"/>
        </w:rPr>
        <w:t xml:space="preserve"> </w:t>
      </w:r>
      <w:r>
        <w:t>как</w:t>
      </w:r>
      <w:r>
        <w:rPr>
          <w:spacing w:val="-12"/>
        </w:rPr>
        <w:t xml:space="preserve"> </w:t>
      </w:r>
      <w:r>
        <w:t>раздел</w:t>
      </w:r>
      <w:r>
        <w:rPr>
          <w:spacing w:val="-11"/>
        </w:rPr>
        <w:t xml:space="preserve"> </w:t>
      </w:r>
      <w:r>
        <w:t>грамматики.</w:t>
      </w:r>
      <w:r>
        <w:rPr>
          <w:spacing w:val="-10"/>
        </w:rPr>
        <w:t xml:space="preserve"> </w:t>
      </w:r>
      <w:r>
        <w:t>Грамматическое</w:t>
      </w:r>
      <w:r>
        <w:rPr>
          <w:spacing w:val="-12"/>
        </w:rPr>
        <w:t xml:space="preserve"> </w:t>
      </w:r>
      <w:r>
        <w:t>значение</w:t>
      </w:r>
      <w:r>
        <w:rPr>
          <w:spacing w:val="-11"/>
        </w:rPr>
        <w:t xml:space="preserve"> </w:t>
      </w:r>
      <w:r>
        <w:rPr>
          <w:spacing w:val="-2"/>
        </w:rPr>
        <w:t>слова.</w:t>
      </w:r>
    </w:p>
    <w:p w:rsidR="004F75DF" w:rsidRDefault="0013698B">
      <w:pPr>
        <w:pStyle w:val="a3"/>
        <w:ind w:right="1123" w:firstLine="600"/>
        <w:jc w:val="left"/>
      </w:pPr>
      <w:r>
        <w:t>Части</w:t>
      </w:r>
      <w:r>
        <w:rPr>
          <w:spacing w:val="40"/>
        </w:rPr>
        <w:t xml:space="preserve"> </w:t>
      </w:r>
      <w:r>
        <w:t>речи</w:t>
      </w:r>
      <w:r>
        <w:rPr>
          <w:spacing w:val="40"/>
        </w:rPr>
        <w:t xml:space="preserve"> </w:t>
      </w:r>
      <w:r>
        <w:t>как</w:t>
      </w:r>
      <w:r>
        <w:rPr>
          <w:spacing w:val="40"/>
        </w:rPr>
        <w:t xml:space="preserve"> </w:t>
      </w:r>
      <w:r>
        <w:t>лексико-грамматические</w:t>
      </w:r>
      <w:r>
        <w:rPr>
          <w:spacing w:val="40"/>
        </w:rPr>
        <w:t xml:space="preserve"> </w:t>
      </w:r>
      <w:r>
        <w:t>разряды</w:t>
      </w:r>
      <w:r>
        <w:rPr>
          <w:spacing w:val="40"/>
        </w:rPr>
        <w:t xml:space="preserve"> </w:t>
      </w:r>
      <w:r>
        <w:t>слов.</w:t>
      </w:r>
      <w:r>
        <w:rPr>
          <w:spacing w:val="40"/>
        </w:rPr>
        <w:t xml:space="preserve"> </w:t>
      </w:r>
      <w:r>
        <w:t>Система</w:t>
      </w:r>
      <w:r>
        <w:rPr>
          <w:spacing w:val="40"/>
        </w:rPr>
        <w:t xml:space="preserve"> </w:t>
      </w:r>
      <w:r>
        <w:t>частей речи в русском языке. Самостоятельные и служебные части речи.</w:t>
      </w:r>
    </w:p>
    <w:p w:rsidR="004F75DF" w:rsidRDefault="004F75DF">
      <w:pPr>
        <w:pStyle w:val="a3"/>
        <w:spacing w:before="4"/>
        <w:ind w:left="0"/>
        <w:jc w:val="left"/>
      </w:pPr>
    </w:p>
    <w:p w:rsidR="004F75DF" w:rsidRDefault="0013698B">
      <w:pPr>
        <w:pStyle w:val="2"/>
        <w:spacing w:line="322" w:lineRule="exact"/>
        <w:ind w:left="793"/>
      </w:pPr>
      <w:r>
        <w:t>Имя</w:t>
      </w:r>
      <w:r>
        <w:rPr>
          <w:spacing w:val="-7"/>
        </w:rPr>
        <w:t xml:space="preserve"> </w:t>
      </w:r>
      <w:r>
        <w:rPr>
          <w:spacing w:val="-2"/>
        </w:rPr>
        <w:t>существительное</w:t>
      </w:r>
    </w:p>
    <w:p w:rsidR="004F75DF" w:rsidRDefault="0013698B">
      <w:pPr>
        <w:pStyle w:val="a3"/>
        <w:ind w:right="1135" w:firstLine="60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F75DF" w:rsidRDefault="0013698B">
      <w:pPr>
        <w:pStyle w:val="a3"/>
        <w:ind w:right="1142" w:firstLine="600"/>
      </w:pPr>
      <w:r>
        <w:t>Лексико-грамматические разряды имён существительных по значению, имена существительные собственные и нарицательные; имена</w:t>
      </w:r>
      <w:r>
        <w:rPr>
          <w:spacing w:val="40"/>
        </w:rPr>
        <w:t xml:space="preserve"> </w:t>
      </w:r>
      <w:r>
        <w:t>существительные одушевлённые и неодушевлённые.</w:t>
      </w:r>
    </w:p>
    <w:p w:rsidR="004F75DF" w:rsidRDefault="0013698B">
      <w:pPr>
        <w:pStyle w:val="a3"/>
        <w:ind w:left="1273" w:right="4877"/>
      </w:pPr>
      <w:r>
        <w:t>Род,</w:t>
      </w:r>
      <w:r>
        <w:rPr>
          <w:spacing w:val="-9"/>
        </w:rPr>
        <w:t xml:space="preserve"> </w:t>
      </w:r>
      <w:r>
        <w:t>число,</w:t>
      </w:r>
      <w:r>
        <w:rPr>
          <w:spacing w:val="-9"/>
        </w:rPr>
        <w:t xml:space="preserve"> </w:t>
      </w:r>
      <w:r>
        <w:t>падеж</w:t>
      </w:r>
      <w:r>
        <w:rPr>
          <w:spacing w:val="-12"/>
        </w:rPr>
        <w:t xml:space="preserve"> </w:t>
      </w:r>
      <w:r>
        <w:t>имени</w:t>
      </w:r>
      <w:r>
        <w:rPr>
          <w:spacing w:val="-12"/>
        </w:rPr>
        <w:t xml:space="preserve"> </w:t>
      </w:r>
      <w:r>
        <w:t>существительного. Имена существительные общего рода.</w:t>
      </w:r>
    </w:p>
    <w:p w:rsidR="004F75DF" w:rsidRDefault="0013698B">
      <w:pPr>
        <w:pStyle w:val="a3"/>
        <w:ind w:right="1123" w:firstLine="600"/>
        <w:jc w:val="left"/>
      </w:pPr>
      <w:r>
        <w:t>Имена</w:t>
      </w:r>
      <w:r>
        <w:rPr>
          <w:spacing w:val="80"/>
        </w:rPr>
        <w:t xml:space="preserve"> </w:t>
      </w:r>
      <w:r>
        <w:t>существительные,</w:t>
      </w:r>
      <w:r>
        <w:rPr>
          <w:spacing w:val="80"/>
        </w:rPr>
        <w:t xml:space="preserve"> </w:t>
      </w:r>
      <w:r>
        <w:t>имеющие</w:t>
      </w:r>
      <w:r>
        <w:rPr>
          <w:spacing w:val="80"/>
        </w:rPr>
        <w:t xml:space="preserve"> </w:t>
      </w:r>
      <w:r>
        <w:t>форму</w:t>
      </w:r>
      <w:r>
        <w:rPr>
          <w:spacing w:val="80"/>
        </w:rPr>
        <w:t xml:space="preserve"> </w:t>
      </w:r>
      <w:r>
        <w:t>только</w:t>
      </w:r>
      <w:r>
        <w:rPr>
          <w:spacing w:val="80"/>
        </w:rPr>
        <w:t xml:space="preserve"> </w:t>
      </w:r>
      <w:r>
        <w:t>единственного</w:t>
      </w:r>
      <w:r>
        <w:rPr>
          <w:spacing w:val="80"/>
        </w:rPr>
        <w:t xml:space="preserve"> </w:t>
      </w:r>
      <w:r>
        <w:t>или только множественного числа.</w:t>
      </w:r>
    </w:p>
    <w:p w:rsidR="004F75DF" w:rsidRDefault="0013698B">
      <w:pPr>
        <w:pStyle w:val="a3"/>
        <w:tabs>
          <w:tab w:val="left" w:pos="2228"/>
          <w:tab w:val="left" w:pos="3772"/>
          <w:tab w:val="left" w:pos="4674"/>
          <w:tab w:val="left" w:pos="7163"/>
          <w:tab w:val="left" w:pos="9575"/>
        </w:tabs>
        <w:ind w:right="1143" w:firstLine="60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4F75DF" w:rsidRDefault="0013698B">
      <w:pPr>
        <w:pStyle w:val="a3"/>
        <w:ind w:left="1273"/>
        <w:jc w:val="left"/>
      </w:pPr>
      <w:r>
        <w:t>Морфологический</w:t>
      </w:r>
      <w:r>
        <w:rPr>
          <w:spacing w:val="-13"/>
        </w:rPr>
        <w:t xml:space="preserve"> </w:t>
      </w:r>
      <w:r>
        <w:t>анализ</w:t>
      </w:r>
      <w:r>
        <w:rPr>
          <w:spacing w:val="-11"/>
        </w:rPr>
        <w:t xml:space="preserve"> </w:t>
      </w:r>
      <w:r>
        <w:t>имён</w:t>
      </w:r>
      <w:r>
        <w:rPr>
          <w:spacing w:val="-13"/>
        </w:rPr>
        <w:t xml:space="preserve"> </w:t>
      </w:r>
      <w:r>
        <w:rPr>
          <w:spacing w:val="-2"/>
        </w:rPr>
        <w:t>существительных.</w:t>
      </w:r>
    </w:p>
    <w:p w:rsidR="004F75DF" w:rsidRDefault="004F75DF">
      <w:pPr>
        <w:sectPr w:rsidR="004F75DF">
          <w:pgSz w:w="11910" w:h="16390"/>
          <w:pgMar w:top="780" w:right="0" w:bottom="280" w:left="460" w:header="720" w:footer="720" w:gutter="0"/>
          <w:cols w:space="720"/>
        </w:sectPr>
      </w:pPr>
    </w:p>
    <w:p w:rsidR="004F75DF" w:rsidRDefault="0013698B">
      <w:pPr>
        <w:pStyle w:val="a3"/>
        <w:tabs>
          <w:tab w:val="left" w:pos="2568"/>
          <w:tab w:val="left" w:pos="4833"/>
          <w:tab w:val="left" w:pos="6075"/>
          <w:tab w:val="left" w:pos="7894"/>
          <w:tab w:val="left" w:pos="9510"/>
        </w:tabs>
        <w:spacing w:before="60"/>
        <w:ind w:right="1140" w:firstLine="600"/>
        <w:jc w:val="left"/>
      </w:pPr>
      <w:r>
        <w:rPr>
          <w:spacing w:val="-2"/>
        </w:rPr>
        <w:lastRenderedPageBreak/>
        <w:t>Нормы</w:t>
      </w:r>
      <w:r>
        <w:tab/>
      </w:r>
      <w:r>
        <w:rPr>
          <w:spacing w:val="-2"/>
        </w:rPr>
        <w:t>произношения,</w:t>
      </w:r>
      <w:r>
        <w:tab/>
      </w:r>
      <w:r>
        <w:rPr>
          <w:spacing w:val="-2"/>
        </w:rPr>
        <w:t>нормы</w:t>
      </w:r>
      <w:r>
        <w:tab/>
      </w:r>
      <w:r>
        <w:rPr>
          <w:spacing w:val="-2"/>
        </w:rPr>
        <w:t>постановки</w:t>
      </w:r>
      <w:r>
        <w:tab/>
      </w:r>
      <w:r>
        <w:rPr>
          <w:spacing w:val="-2"/>
        </w:rPr>
        <w:t>ударения,</w:t>
      </w:r>
      <w:r>
        <w:tab/>
      </w:r>
      <w:r>
        <w:rPr>
          <w:spacing w:val="-2"/>
        </w:rPr>
        <w:t xml:space="preserve">нормы </w:t>
      </w:r>
      <w:r>
        <w:t>словоизменения имён существительных.</w:t>
      </w:r>
    </w:p>
    <w:p w:rsidR="004F75DF" w:rsidRDefault="0013698B">
      <w:pPr>
        <w:pStyle w:val="a3"/>
        <w:spacing w:line="242" w:lineRule="auto"/>
        <w:ind w:left="1273" w:right="2231"/>
        <w:jc w:val="left"/>
      </w:pPr>
      <w:r>
        <w:t xml:space="preserve">Правописание собственных имён существительных. Правописание </w:t>
      </w:r>
      <w:r>
        <w:rPr>
          <w:b/>
        </w:rPr>
        <w:t>ь</w:t>
      </w:r>
      <w:r>
        <w:rPr>
          <w:b/>
          <w:spacing w:val="-9"/>
        </w:rPr>
        <w:t xml:space="preserve"> </w:t>
      </w:r>
      <w:r>
        <w:t>на</w:t>
      </w:r>
      <w:r>
        <w:rPr>
          <w:spacing w:val="-6"/>
        </w:rPr>
        <w:t xml:space="preserve"> </w:t>
      </w:r>
      <w:r>
        <w:t>конце</w:t>
      </w:r>
      <w:r>
        <w:rPr>
          <w:spacing w:val="-6"/>
        </w:rPr>
        <w:t xml:space="preserve"> </w:t>
      </w:r>
      <w:r>
        <w:t>имён</w:t>
      </w:r>
      <w:r>
        <w:rPr>
          <w:spacing w:val="-7"/>
        </w:rPr>
        <w:t xml:space="preserve"> </w:t>
      </w:r>
      <w:r>
        <w:t>существительных</w:t>
      </w:r>
      <w:r>
        <w:rPr>
          <w:spacing w:val="-10"/>
        </w:rPr>
        <w:t xml:space="preserve"> </w:t>
      </w:r>
      <w:r>
        <w:t>после</w:t>
      </w:r>
      <w:r>
        <w:rPr>
          <w:spacing w:val="-6"/>
        </w:rPr>
        <w:t xml:space="preserve"> </w:t>
      </w:r>
      <w:r>
        <w:t>шипящих. Правописание безударных окончаний имён существительных.</w:t>
      </w:r>
    </w:p>
    <w:p w:rsidR="004F75DF" w:rsidRDefault="0013698B">
      <w:pPr>
        <w:pStyle w:val="a3"/>
        <w:ind w:right="1123" w:firstLine="600"/>
        <w:jc w:val="left"/>
      </w:pPr>
      <w:r>
        <w:t>Правописание</w:t>
      </w:r>
      <w:r>
        <w:rPr>
          <w:spacing w:val="40"/>
        </w:rPr>
        <w:t xml:space="preserve"> </w:t>
      </w:r>
      <w:r>
        <w:rPr>
          <w:b/>
        </w:rPr>
        <w:t>о</w:t>
      </w:r>
      <w:r>
        <w:rPr>
          <w:b/>
          <w:spacing w:val="40"/>
        </w:rPr>
        <w:t xml:space="preserve"> </w:t>
      </w:r>
      <w:r>
        <w:t>–</w:t>
      </w:r>
      <w:r>
        <w:rPr>
          <w:spacing w:val="40"/>
        </w:rPr>
        <w:t xml:space="preserve"> </w:t>
      </w:r>
      <w:r>
        <w:rPr>
          <w:b/>
        </w:rPr>
        <w:t>е</w:t>
      </w:r>
      <w:r>
        <w:rPr>
          <w:b/>
          <w:spacing w:val="40"/>
        </w:rPr>
        <w:t xml:space="preserve"> </w:t>
      </w:r>
      <w:r>
        <w:t>(</w:t>
      </w:r>
      <w:r>
        <w:rPr>
          <w:b/>
        </w:rPr>
        <w:t>ё</w:t>
      </w:r>
      <w:r>
        <w:t>)</w:t>
      </w:r>
      <w:r>
        <w:rPr>
          <w:spacing w:val="40"/>
        </w:rPr>
        <w:t xml:space="preserve"> </w:t>
      </w:r>
      <w:r>
        <w:t>после</w:t>
      </w:r>
      <w:r>
        <w:rPr>
          <w:spacing w:val="40"/>
        </w:rPr>
        <w:t xml:space="preserve"> </w:t>
      </w:r>
      <w:r>
        <w:t>шипящих</w:t>
      </w:r>
      <w:r>
        <w:rPr>
          <w:spacing w:val="40"/>
        </w:rPr>
        <w:t xml:space="preserve"> </w:t>
      </w:r>
      <w:r>
        <w:t>и</w:t>
      </w:r>
      <w:r>
        <w:rPr>
          <w:spacing w:val="40"/>
        </w:rPr>
        <w:t xml:space="preserve"> </w:t>
      </w:r>
      <w:r>
        <w:rPr>
          <w:b/>
        </w:rPr>
        <w:t>ц</w:t>
      </w:r>
      <w:r>
        <w:rPr>
          <w:b/>
          <w:spacing w:val="40"/>
        </w:rPr>
        <w:t xml:space="preserve"> </w:t>
      </w:r>
      <w:r>
        <w:t>в</w:t>
      </w:r>
      <w:r>
        <w:rPr>
          <w:spacing w:val="40"/>
        </w:rPr>
        <w:t xml:space="preserve"> </w:t>
      </w:r>
      <w:r>
        <w:t>суффиксах</w:t>
      </w:r>
      <w:r>
        <w:rPr>
          <w:spacing w:val="40"/>
        </w:rPr>
        <w:t xml:space="preserve"> </w:t>
      </w:r>
      <w:r>
        <w:t>и</w:t>
      </w:r>
      <w:r>
        <w:rPr>
          <w:spacing w:val="40"/>
        </w:rPr>
        <w:t xml:space="preserve"> </w:t>
      </w:r>
      <w:r>
        <w:t>окончаниях имён существительных.</w:t>
      </w:r>
    </w:p>
    <w:p w:rsidR="004F75DF" w:rsidRDefault="0013698B">
      <w:pPr>
        <w:tabs>
          <w:tab w:val="left" w:pos="3178"/>
          <w:tab w:val="left" w:pos="4692"/>
          <w:tab w:val="left" w:pos="5561"/>
          <w:tab w:val="left" w:pos="5902"/>
          <w:tab w:val="left" w:pos="6925"/>
          <w:tab w:val="left" w:pos="7597"/>
          <w:tab w:val="left" w:pos="7943"/>
          <w:tab w:val="left" w:pos="8653"/>
        </w:tabs>
        <w:ind w:left="673" w:right="1146" w:firstLine="600"/>
        <w:rPr>
          <w:sz w:val="28"/>
        </w:rPr>
      </w:pPr>
      <w:r>
        <w:rPr>
          <w:spacing w:val="-2"/>
          <w:sz w:val="28"/>
        </w:rPr>
        <w:t>Правописание</w:t>
      </w:r>
      <w:r>
        <w:rPr>
          <w:sz w:val="28"/>
        </w:rPr>
        <w:tab/>
      </w:r>
      <w:r>
        <w:rPr>
          <w:spacing w:val="-2"/>
          <w:sz w:val="28"/>
        </w:rPr>
        <w:t>суффиксов</w:t>
      </w:r>
      <w:r>
        <w:rPr>
          <w:sz w:val="28"/>
        </w:rPr>
        <w:tab/>
      </w:r>
      <w:r>
        <w:rPr>
          <w:b/>
          <w:spacing w:val="-4"/>
          <w:sz w:val="28"/>
        </w:rPr>
        <w:t>-чик-</w:t>
      </w:r>
      <w:r>
        <w:rPr>
          <w:b/>
          <w:sz w:val="28"/>
        </w:rPr>
        <w:tab/>
      </w:r>
      <w:r>
        <w:rPr>
          <w:spacing w:val="-10"/>
          <w:sz w:val="28"/>
        </w:rPr>
        <w:t>–</w:t>
      </w:r>
      <w:r>
        <w:rPr>
          <w:sz w:val="28"/>
        </w:rPr>
        <w:tab/>
      </w:r>
      <w:r>
        <w:rPr>
          <w:b/>
          <w:spacing w:val="-2"/>
          <w:sz w:val="28"/>
        </w:rPr>
        <w:t>-</w:t>
      </w:r>
      <w:proofErr w:type="spellStart"/>
      <w:r>
        <w:rPr>
          <w:b/>
          <w:spacing w:val="-2"/>
          <w:sz w:val="28"/>
        </w:rPr>
        <w:t>щик</w:t>
      </w:r>
      <w:proofErr w:type="spellEnd"/>
      <w:r>
        <w:rPr>
          <w:b/>
          <w:spacing w:val="-2"/>
          <w:sz w:val="28"/>
        </w:rPr>
        <w:t>-</w:t>
      </w:r>
      <w:r>
        <w:rPr>
          <w:spacing w:val="-2"/>
          <w:sz w:val="28"/>
        </w:rPr>
        <w:t>;</w:t>
      </w:r>
      <w:r>
        <w:rPr>
          <w:sz w:val="28"/>
        </w:rPr>
        <w:tab/>
      </w:r>
      <w:r>
        <w:rPr>
          <w:spacing w:val="-4"/>
          <w:sz w:val="28"/>
        </w:rPr>
        <w:t>-</w:t>
      </w:r>
      <w:proofErr w:type="spellStart"/>
      <w:r>
        <w:rPr>
          <w:b/>
          <w:spacing w:val="-4"/>
          <w:sz w:val="28"/>
        </w:rPr>
        <w:t>ек</w:t>
      </w:r>
      <w:proofErr w:type="spellEnd"/>
      <w:r>
        <w:rPr>
          <w:b/>
          <w:spacing w:val="-4"/>
          <w:sz w:val="28"/>
        </w:rPr>
        <w:t>-</w:t>
      </w:r>
      <w:r>
        <w:rPr>
          <w:b/>
          <w:sz w:val="28"/>
        </w:rPr>
        <w:tab/>
      </w:r>
      <w:r>
        <w:rPr>
          <w:spacing w:val="-10"/>
          <w:sz w:val="28"/>
        </w:rPr>
        <w:t>–</w:t>
      </w:r>
      <w:r>
        <w:rPr>
          <w:sz w:val="28"/>
        </w:rPr>
        <w:tab/>
      </w:r>
      <w:r>
        <w:rPr>
          <w:b/>
          <w:spacing w:val="-4"/>
          <w:sz w:val="28"/>
        </w:rPr>
        <w:t>-</w:t>
      </w:r>
      <w:proofErr w:type="spellStart"/>
      <w:r>
        <w:rPr>
          <w:b/>
          <w:spacing w:val="-4"/>
          <w:sz w:val="28"/>
        </w:rPr>
        <w:t>ик</w:t>
      </w:r>
      <w:proofErr w:type="spellEnd"/>
      <w:r>
        <w:rPr>
          <w:b/>
          <w:spacing w:val="-4"/>
          <w:sz w:val="28"/>
        </w:rPr>
        <w:t>-</w:t>
      </w:r>
      <w:r>
        <w:rPr>
          <w:b/>
          <w:sz w:val="28"/>
        </w:rPr>
        <w:tab/>
      </w:r>
      <w:r>
        <w:rPr>
          <w:sz w:val="28"/>
        </w:rPr>
        <w:t>(-</w:t>
      </w:r>
      <w:r>
        <w:rPr>
          <w:b/>
          <w:sz w:val="28"/>
        </w:rPr>
        <w:t>чик-</w:t>
      </w:r>
      <w:r>
        <w:rPr>
          <w:sz w:val="28"/>
        </w:rPr>
        <w:t>)</w:t>
      </w:r>
      <w:r>
        <w:rPr>
          <w:spacing w:val="80"/>
          <w:sz w:val="28"/>
        </w:rPr>
        <w:t xml:space="preserve"> </w:t>
      </w:r>
      <w:r>
        <w:rPr>
          <w:sz w:val="28"/>
        </w:rPr>
        <w:t xml:space="preserve">имён </w:t>
      </w:r>
      <w:r>
        <w:rPr>
          <w:spacing w:val="-2"/>
          <w:sz w:val="28"/>
        </w:rPr>
        <w:t>существительных.</w:t>
      </w:r>
    </w:p>
    <w:p w:rsidR="004F75DF" w:rsidRDefault="0013698B">
      <w:pPr>
        <w:spacing w:line="321" w:lineRule="exact"/>
        <w:ind w:left="1273"/>
        <w:rPr>
          <w:sz w:val="28"/>
        </w:rPr>
      </w:pPr>
      <w:r>
        <w:rPr>
          <w:sz w:val="28"/>
        </w:rPr>
        <w:t>Правописание</w:t>
      </w:r>
      <w:r>
        <w:rPr>
          <w:spacing w:val="-4"/>
          <w:sz w:val="28"/>
        </w:rPr>
        <w:t xml:space="preserve"> </w:t>
      </w:r>
      <w:r>
        <w:rPr>
          <w:sz w:val="28"/>
        </w:rPr>
        <w:t>корней</w:t>
      </w:r>
      <w:r>
        <w:rPr>
          <w:spacing w:val="-5"/>
          <w:sz w:val="28"/>
        </w:rPr>
        <w:t xml:space="preserve"> </w:t>
      </w:r>
      <w:r>
        <w:rPr>
          <w:sz w:val="28"/>
        </w:rPr>
        <w:t>с</w:t>
      </w:r>
      <w:r>
        <w:rPr>
          <w:spacing w:val="-4"/>
          <w:sz w:val="28"/>
        </w:rPr>
        <w:t xml:space="preserve"> </w:t>
      </w:r>
      <w:r>
        <w:rPr>
          <w:sz w:val="28"/>
        </w:rPr>
        <w:t>чередованием</w:t>
      </w:r>
      <w:r>
        <w:rPr>
          <w:spacing w:val="2"/>
          <w:sz w:val="28"/>
        </w:rPr>
        <w:t xml:space="preserve"> </w:t>
      </w:r>
      <w:r>
        <w:rPr>
          <w:b/>
          <w:sz w:val="28"/>
        </w:rPr>
        <w:t>а</w:t>
      </w:r>
      <w:r>
        <w:rPr>
          <w:b/>
          <w:spacing w:val="-4"/>
          <w:sz w:val="28"/>
        </w:rPr>
        <w:t xml:space="preserve"> </w:t>
      </w:r>
      <w:r>
        <w:rPr>
          <w:sz w:val="28"/>
        </w:rPr>
        <w:t>//</w:t>
      </w:r>
      <w:r>
        <w:rPr>
          <w:spacing w:val="-5"/>
          <w:sz w:val="28"/>
        </w:rPr>
        <w:t xml:space="preserve"> </w:t>
      </w:r>
      <w:r>
        <w:rPr>
          <w:b/>
          <w:sz w:val="28"/>
        </w:rPr>
        <w:t>о</w:t>
      </w:r>
      <w:r>
        <w:rPr>
          <w:sz w:val="28"/>
        </w:rPr>
        <w:t>:</w:t>
      </w:r>
      <w:r>
        <w:rPr>
          <w:spacing w:val="-4"/>
          <w:sz w:val="28"/>
        </w:rPr>
        <w:t xml:space="preserve"> </w:t>
      </w:r>
      <w:r>
        <w:rPr>
          <w:sz w:val="28"/>
        </w:rPr>
        <w:t>-</w:t>
      </w:r>
      <w:r>
        <w:rPr>
          <w:b/>
          <w:sz w:val="28"/>
        </w:rPr>
        <w:t>лаг</w:t>
      </w:r>
      <w:r>
        <w:rPr>
          <w:sz w:val="28"/>
        </w:rPr>
        <w:t>-</w:t>
      </w:r>
      <w:r>
        <w:rPr>
          <w:spacing w:val="-6"/>
          <w:sz w:val="28"/>
        </w:rPr>
        <w:t xml:space="preserve"> </w:t>
      </w:r>
      <w:r>
        <w:rPr>
          <w:sz w:val="28"/>
        </w:rPr>
        <w:t>–</w:t>
      </w:r>
      <w:r>
        <w:rPr>
          <w:spacing w:val="-4"/>
          <w:sz w:val="28"/>
        </w:rPr>
        <w:t xml:space="preserve"> </w:t>
      </w:r>
      <w:r>
        <w:rPr>
          <w:sz w:val="28"/>
        </w:rPr>
        <w:t>-</w:t>
      </w:r>
      <w:r>
        <w:rPr>
          <w:b/>
          <w:sz w:val="28"/>
        </w:rPr>
        <w:t>лож</w:t>
      </w:r>
      <w:r>
        <w:rPr>
          <w:sz w:val="28"/>
        </w:rPr>
        <w:t>-; -</w:t>
      </w:r>
      <w:proofErr w:type="spellStart"/>
      <w:r>
        <w:rPr>
          <w:b/>
          <w:sz w:val="28"/>
        </w:rPr>
        <w:t>раст</w:t>
      </w:r>
      <w:proofErr w:type="spellEnd"/>
      <w:r>
        <w:rPr>
          <w:sz w:val="28"/>
        </w:rPr>
        <w:t>-</w:t>
      </w:r>
      <w:r>
        <w:rPr>
          <w:spacing w:val="-6"/>
          <w:sz w:val="28"/>
        </w:rPr>
        <w:t xml:space="preserve"> </w:t>
      </w:r>
      <w:r>
        <w:rPr>
          <w:sz w:val="28"/>
        </w:rPr>
        <w:t>–</w:t>
      </w:r>
      <w:r>
        <w:rPr>
          <w:spacing w:val="-4"/>
          <w:sz w:val="28"/>
        </w:rPr>
        <w:t xml:space="preserve"> </w:t>
      </w:r>
      <w:r>
        <w:rPr>
          <w:sz w:val="28"/>
        </w:rPr>
        <w:t>-</w:t>
      </w:r>
      <w:proofErr w:type="spellStart"/>
      <w:r>
        <w:rPr>
          <w:b/>
          <w:sz w:val="28"/>
        </w:rPr>
        <w:t>ращ</w:t>
      </w:r>
      <w:proofErr w:type="spellEnd"/>
      <w:r>
        <w:rPr>
          <w:sz w:val="28"/>
        </w:rPr>
        <w:t>-</w:t>
      </w:r>
      <w:r>
        <w:rPr>
          <w:spacing w:val="-4"/>
          <w:sz w:val="28"/>
        </w:rPr>
        <w:t xml:space="preserve"> </w:t>
      </w:r>
      <w:r>
        <w:rPr>
          <w:spacing w:val="-10"/>
          <w:sz w:val="28"/>
        </w:rPr>
        <w:t>–</w:t>
      </w:r>
    </w:p>
    <w:p w:rsidR="004F75DF" w:rsidRDefault="0013698B">
      <w:pPr>
        <w:spacing w:line="322" w:lineRule="exact"/>
        <w:ind w:left="673"/>
        <w:rPr>
          <w:b/>
          <w:sz w:val="28"/>
        </w:rPr>
      </w:pPr>
      <w:r>
        <w:rPr>
          <w:sz w:val="28"/>
        </w:rPr>
        <w:t>-</w:t>
      </w:r>
      <w:r>
        <w:rPr>
          <w:b/>
          <w:sz w:val="28"/>
        </w:rPr>
        <w:t>рос</w:t>
      </w:r>
      <w:r>
        <w:rPr>
          <w:sz w:val="28"/>
        </w:rPr>
        <w:t>-;</w:t>
      </w:r>
      <w:r>
        <w:rPr>
          <w:spacing w:val="-6"/>
          <w:sz w:val="28"/>
        </w:rPr>
        <w:t xml:space="preserve"> </w:t>
      </w:r>
      <w:r>
        <w:rPr>
          <w:sz w:val="28"/>
        </w:rPr>
        <w:t>-</w:t>
      </w:r>
      <w:proofErr w:type="spellStart"/>
      <w:r>
        <w:rPr>
          <w:b/>
          <w:sz w:val="28"/>
        </w:rPr>
        <w:t>гар</w:t>
      </w:r>
      <w:proofErr w:type="spellEnd"/>
      <w:r>
        <w:rPr>
          <w:sz w:val="28"/>
        </w:rPr>
        <w:t>-</w:t>
      </w:r>
      <w:r>
        <w:rPr>
          <w:spacing w:val="-6"/>
          <w:sz w:val="28"/>
        </w:rPr>
        <w:t xml:space="preserve"> </w:t>
      </w:r>
      <w:r>
        <w:rPr>
          <w:sz w:val="28"/>
        </w:rPr>
        <w:t>–</w:t>
      </w:r>
      <w:r>
        <w:rPr>
          <w:spacing w:val="-5"/>
          <w:sz w:val="28"/>
        </w:rPr>
        <w:t xml:space="preserve"> </w:t>
      </w:r>
      <w:r>
        <w:rPr>
          <w:sz w:val="28"/>
        </w:rPr>
        <w:t>-</w:t>
      </w:r>
      <w:r>
        <w:rPr>
          <w:b/>
          <w:sz w:val="28"/>
        </w:rPr>
        <w:t>гор</w:t>
      </w:r>
      <w:r>
        <w:rPr>
          <w:sz w:val="28"/>
        </w:rPr>
        <w:t>-,</w:t>
      </w:r>
      <w:r>
        <w:rPr>
          <w:spacing w:val="-3"/>
          <w:sz w:val="28"/>
        </w:rPr>
        <w:t xml:space="preserve"> </w:t>
      </w:r>
      <w:r>
        <w:rPr>
          <w:sz w:val="28"/>
        </w:rPr>
        <w:t>-</w:t>
      </w:r>
      <w:proofErr w:type="spellStart"/>
      <w:r>
        <w:rPr>
          <w:b/>
          <w:sz w:val="28"/>
        </w:rPr>
        <w:t>зар</w:t>
      </w:r>
      <w:proofErr w:type="spellEnd"/>
      <w:r>
        <w:rPr>
          <w:sz w:val="28"/>
        </w:rPr>
        <w:t>-</w:t>
      </w:r>
      <w:r>
        <w:rPr>
          <w:spacing w:val="-6"/>
          <w:sz w:val="28"/>
        </w:rPr>
        <w:t xml:space="preserve"> </w:t>
      </w:r>
      <w:r>
        <w:rPr>
          <w:sz w:val="28"/>
        </w:rPr>
        <w:t>–</w:t>
      </w:r>
      <w:r>
        <w:rPr>
          <w:spacing w:val="-5"/>
          <w:sz w:val="28"/>
        </w:rPr>
        <w:t xml:space="preserve"> </w:t>
      </w:r>
      <w:r>
        <w:rPr>
          <w:sz w:val="28"/>
        </w:rPr>
        <w:t>-</w:t>
      </w:r>
      <w:proofErr w:type="spellStart"/>
      <w:r>
        <w:rPr>
          <w:b/>
          <w:sz w:val="28"/>
        </w:rPr>
        <w:t>зор</w:t>
      </w:r>
      <w:proofErr w:type="spellEnd"/>
      <w:r>
        <w:rPr>
          <w:sz w:val="28"/>
        </w:rPr>
        <w:t>-;</w:t>
      </w:r>
      <w:r>
        <w:rPr>
          <w:spacing w:val="-5"/>
          <w:sz w:val="28"/>
        </w:rPr>
        <w:t xml:space="preserve"> </w:t>
      </w:r>
      <w:r>
        <w:rPr>
          <w:b/>
          <w:sz w:val="28"/>
        </w:rPr>
        <w:t>-клан-</w:t>
      </w:r>
      <w:r>
        <w:rPr>
          <w:b/>
          <w:spacing w:val="-2"/>
          <w:sz w:val="28"/>
        </w:rPr>
        <w:t xml:space="preserve"> </w:t>
      </w:r>
      <w:r>
        <w:rPr>
          <w:sz w:val="28"/>
        </w:rPr>
        <w:t>–</w:t>
      </w:r>
      <w:r>
        <w:rPr>
          <w:spacing w:val="-5"/>
          <w:sz w:val="28"/>
        </w:rPr>
        <w:t xml:space="preserve"> </w:t>
      </w:r>
      <w:r>
        <w:rPr>
          <w:b/>
          <w:sz w:val="28"/>
        </w:rPr>
        <w:t>-клон-</w:t>
      </w:r>
      <w:r>
        <w:rPr>
          <w:sz w:val="28"/>
        </w:rPr>
        <w:t>,</w:t>
      </w:r>
      <w:r>
        <w:rPr>
          <w:spacing w:val="-3"/>
          <w:sz w:val="28"/>
        </w:rPr>
        <w:t xml:space="preserve"> </w:t>
      </w:r>
      <w:r>
        <w:rPr>
          <w:b/>
          <w:sz w:val="28"/>
        </w:rPr>
        <w:t>-скак-</w:t>
      </w:r>
      <w:r>
        <w:rPr>
          <w:b/>
          <w:spacing w:val="-6"/>
          <w:sz w:val="28"/>
        </w:rPr>
        <w:t xml:space="preserve"> </w:t>
      </w:r>
      <w:r>
        <w:rPr>
          <w:sz w:val="28"/>
        </w:rPr>
        <w:t>–</w:t>
      </w:r>
      <w:r>
        <w:rPr>
          <w:spacing w:val="-5"/>
          <w:sz w:val="28"/>
        </w:rPr>
        <w:t xml:space="preserve"> </w:t>
      </w:r>
      <w:r>
        <w:rPr>
          <w:b/>
          <w:sz w:val="28"/>
        </w:rPr>
        <w:t>-</w:t>
      </w:r>
      <w:proofErr w:type="spellStart"/>
      <w:r>
        <w:rPr>
          <w:b/>
          <w:sz w:val="28"/>
        </w:rPr>
        <w:t>скоч</w:t>
      </w:r>
      <w:proofErr w:type="spellEnd"/>
      <w:r>
        <w:rPr>
          <w:b/>
          <w:sz w:val="28"/>
        </w:rPr>
        <w:t>-</w:t>
      </w:r>
      <w:r>
        <w:rPr>
          <w:b/>
          <w:spacing w:val="-10"/>
          <w:sz w:val="28"/>
        </w:rPr>
        <w:t>.</w:t>
      </w:r>
    </w:p>
    <w:p w:rsidR="004F75DF" w:rsidRDefault="0013698B">
      <w:pPr>
        <w:pStyle w:val="a3"/>
        <w:ind w:left="1273" w:right="1123"/>
        <w:jc w:val="left"/>
      </w:pPr>
      <w:r>
        <w:t xml:space="preserve">Слитное и раздельное написание </w:t>
      </w:r>
      <w:r>
        <w:rPr>
          <w:b/>
        </w:rPr>
        <w:t xml:space="preserve">не </w:t>
      </w:r>
      <w:r>
        <w:t>с именами существительными. Орфографический</w:t>
      </w:r>
      <w:r>
        <w:rPr>
          <w:spacing w:val="-7"/>
        </w:rPr>
        <w:t xml:space="preserve"> </w:t>
      </w:r>
      <w:r>
        <w:t>анализ</w:t>
      </w:r>
      <w:r>
        <w:rPr>
          <w:spacing w:val="-6"/>
        </w:rPr>
        <w:t xml:space="preserve"> </w:t>
      </w:r>
      <w:r>
        <w:t>имён</w:t>
      </w:r>
      <w:r>
        <w:rPr>
          <w:spacing w:val="-7"/>
        </w:rPr>
        <w:t xml:space="preserve"> </w:t>
      </w:r>
      <w:r>
        <w:t>существительных</w:t>
      </w:r>
      <w:r>
        <w:rPr>
          <w:spacing w:val="-10"/>
        </w:rPr>
        <w:t xml:space="preserve"> </w:t>
      </w:r>
      <w:r>
        <w:t>(в</w:t>
      </w:r>
      <w:r>
        <w:rPr>
          <w:spacing w:val="-7"/>
        </w:rPr>
        <w:t xml:space="preserve"> </w:t>
      </w:r>
      <w:r>
        <w:t>рамках</w:t>
      </w:r>
      <w:r>
        <w:rPr>
          <w:spacing w:val="-10"/>
        </w:rPr>
        <w:t xml:space="preserve"> </w:t>
      </w:r>
      <w:r>
        <w:t>изученного).</w:t>
      </w:r>
    </w:p>
    <w:p w:rsidR="004F75DF" w:rsidRDefault="0013698B">
      <w:pPr>
        <w:pStyle w:val="2"/>
        <w:spacing w:before="319" w:line="320" w:lineRule="exact"/>
        <w:ind w:left="793"/>
      </w:pPr>
      <w:r>
        <w:t>Имя</w:t>
      </w:r>
      <w:r>
        <w:rPr>
          <w:spacing w:val="-7"/>
        </w:rPr>
        <w:t xml:space="preserve"> </w:t>
      </w:r>
      <w:r>
        <w:rPr>
          <w:spacing w:val="-2"/>
        </w:rPr>
        <w:t>прилагательное</w:t>
      </w:r>
    </w:p>
    <w:p w:rsidR="004F75DF" w:rsidRDefault="0013698B">
      <w:pPr>
        <w:pStyle w:val="a3"/>
        <w:spacing w:line="242" w:lineRule="auto"/>
        <w:ind w:right="1143" w:firstLine="60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F75DF" w:rsidRDefault="0013698B">
      <w:pPr>
        <w:pStyle w:val="a3"/>
        <w:ind w:left="1273" w:right="1123"/>
        <w:jc w:val="left"/>
      </w:pPr>
      <w:r>
        <w:t>Имена</w:t>
      </w:r>
      <w:r>
        <w:rPr>
          <w:spacing w:val="-7"/>
        </w:rPr>
        <w:t xml:space="preserve"> </w:t>
      </w:r>
      <w:r>
        <w:t>прилагательные</w:t>
      </w:r>
      <w:r>
        <w:rPr>
          <w:spacing w:val="-7"/>
        </w:rPr>
        <w:t xml:space="preserve"> </w:t>
      </w:r>
      <w:r>
        <w:t>полные</w:t>
      </w:r>
      <w:r>
        <w:rPr>
          <w:spacing w:val="-7"/>
        </w:rPr>
        <w:t xml:space="preserve"> </w:t>
      </w:r>
      <w:r>
        <w:t>и</w:t>
      </w:r>
      <w:r>
        <w:rPr>
          <w:spacing w:val="-8"/>
        </w:rPr>
        <w:t xml:space="preserve"> </w:t>
      </w:r>
      <w:r>
        <w:t>краткие,</w:t>
      </w:r>
      <w:r>
        <w:rPr>
          <w:spacing w:val="-5"/>
        </w:rPr>
        <w:t xml:space="preserve"> </w:t>
      </w:r>
      <w:r>
        <w:t>их</w:t>
      </w:r>
      <w:r>
        <w:rPr>
          <w:spacing w:val="-12"/>
        </w:rPr>
        <w:t xml:space="preserve"> </w:t>
      </w:r>
      <w:r>
        <w:t>синтаксические</w:t>
      </w:r>
      <w:r>
        <w:rPr>
          <w:spacing w:val="-7"/>
        </w:rPr>
        <w:t xml:space="preserve"> </w:t>
      </w:r>
      <w:r>
        <w:t>функции. Склонение имён прилагательных.</w:t>
      </w:r>
    </w:p>
    <w:p w:rsidR="004F75DF" w:rsidRDefault="0013698B">
      <w:pPr>
        <w:pStyle w:val="a3"/>
        <w:spacing w:line="321" w:lineRule="exact"/>
        <w:ind w:left="1273"/>
        <w:jc w:val="left"/>
      </w:pPr>
      <w:r>
        <w:t>Морфологический</w:t>
      </w:r>
      <w:r>
        <w:rPr>
          <w:spacing w:val="-9"/>
        </w:rPr>
        <w:t xml:space="preserve"> </w:t>
      </w:r>
      <w:r>
        <w:t>анализ</w:t>
      </w:r>
      <w:r>
        <w:rPr>
          <w:spacing w:val="-7"/>
        </w:rPr>
        <w:t xml:space="preserve"> </w:t>
      </w:r>
      <w:r>
        <w:t>имён</w:t>
      </w:r>
      <w:r>
        <w:rPr>
          <w:spacing w:val="-8"/>
        </w:rPr>
        <w:t xml:space="preserve"> </w:t>
      </w:r>
      <w:r>
        <w:t>прилагательных</w:t>
      </w:r>
      <w:r>
        <w:rPr>
          <w:spacing w:val="-12"/>
        </w:rPr>
        <w:t xml:space="preserve"> </w:t>
      </w:r>
      <w:r>
        <w:t>(в</w:t>
      </w:r>
      <w:r>
        <w:rPr>
          <w:spacing w:val="-9"/>
        </w:rPr>
        <w:t xml:space="preserve"> </w:t>
      </w:r>
      <w:r>
        <w:t>рамках</w:t>
      </w:r>
      <w:r>
        <w:rPr>
          <w:spacing w:val="-12"/>
        </w:rPr>
        <w:t xml:space="preserve"> </w:t>
      </w:r>
      <w:r>
        <w:rPr>
          <w:spacing w:val="-2"/>
        </w:rPr>
        <w:t>изученного).</w:t>
      </w:r>
    </w:p>
    <w:p w:rsidR="004F75DF" w:rsidRDefault="0013698B">
      <w:pPr>
        <w:pStyle w:val="a3"/>
        <w:ind w:right="1123" w:firstLine="600"/>
        <w:jc w:val="left"/>
      </w:pPr>
      <w:r>
        <w:t>Нормы словоизменения, произношения имён прилагательных, постановки ударения (в рамках изученного).</w:t>
      </w:r>
    </w:p>
    <w:p w:rsidR="004F75DF" w:rsidRDefault="0013698B">
      <w:pPr>
        <w:pStyle w:val="a3"/>
        <w:spacing w:line="321" w:lineRule="exact"/>
        <w:ind w:left="1273"/>
        <w:jc w:val="left"/>
      </w:pPr>
      <w:r>
        <w:t>Правописание</w:t>
      </w:r>
      <w:r>
        <w:rPr>
          <w:spacing w:val="-9"/>
        </w:rPr>
        <w:t xml:space="preserve"> </w:t>
      </w:r>
      <w:r>
        <w:t>безударных</w:t>
      </w:r>
      <w:r>
        <w:rPr>
          <w:spacing w:val="-12"/>
        </w:rPr>
        <w:t xml:space="preserve"> </w:t>
      </w:r>
      <w:r>
        <w:t>окончаний</w:t>
      </w:r>
      <w:r>
        <w:rPr>
          <w:spacing w:val="-9"/>
        </w:rPr>
        <w:t xml:space="preserve"> </w:t>
      </w:r>
      <w:r>
        <w:t>имён</w:t>
      </w:r>
      <w:r>
        <w:rPr>
          <w:spacing w:val="-9"/>
        </w:rPr>
        <w:t xml:space="preserve"> </w:t>
      </w:r>
      <w:r>
        <w:rPr>
          <w:spacing w:val="-2"/>
        </w:rPr>
        <w:t>прилагательных.</w:t>
      </w:r>
    </w:p>
    <w:p w:rsidR="004F75DF" w:rsidRDefault="0013698B">
      <w:pPr>
        <w:pStyle w:val="a3"/>
        <w:ind w:right="1123" w:firstLine="600"/>
        <w:jc w:val="left"/>
      </w:pPr>
      <w:r>
        <w:t>Правописание</w:t>
      </w:r>
      <w:r>
        <w:rPr>
          <w:spacing w:val="34"/>
        </w:rPr>
        <w:t xml:space="preserve"> </w:t>
      </w:r>
      <w:r>
        <w:rPr>
          <w:b/>
        </w:rPr>
        <w:t xml:space="preserve">о </w:t>
      </w:r>
      <w:r>
        <w:t xml:space="preserve">– </w:t>
      </w:r>
      <w:r>
        <w:rPr>
          <w:b/>
        </w:rPr>
        <w:t>е</w:t>
      </w:r>
      <w:r>
        <w:rPr>
          <w:b/>
          <w:spacing w:val="29"/>
        </w:rPr>
        <w:t xml:space="preserve"> </w:t>
      </w:r>
      <w:r>
        <w:t>после</w:t>
      </w:r>
      <w:r>
        <w:rPr>
          <w:spacing w:val="28"/>
        </w:rPr>
        <w:t xml:space="preserve"> </w:t>
      </w:r>
      <w:r>
        <w:t>шипящих и</w:t>
      </w:r>
      <w:r>
        <w:rPr>
          <w:spacing w:val="35"/>
        </w:rPr>
        <w:t xml:space="preserve"> </w:t>
      </w:r>
      <w:r>
        <w:rPr>
          <w:b/>
        </w:rPr>
        <w:t xml:space="preserve">ц </w:t>
      </w:r>
      <w:r>
        <w:t xml:space="preserve">в суффиксах и окончаниях имён </w:t>
      </w:r>
      <w:r>
        <w:rPr>
          <w:spacing w:val="-2"/>
        </w:rPr>
        <w:t>прилагательных.</w:t>
      </w:r>
    </w:p>
    <w:p w:rsidR="004F75DF" w:rsidRDefault="0013698B">
      <w:pPr>
        <w:pStyle w:val="a3"/>
        <w:ind w:left="1273" w:right="1123"/>
        <w:jc w:val="left"/>
      </w:pPr>
      <w:r>
        <w:t>Правописание</w:t>
      </w:r>
      <w:r>
        <w:rPr>
          <w:spacing w:val="-5"/>
        </w:rPr>
        <w:t xml:space="preserve"> </w:t>
      </w:r>
      <w:r>
        <w:t>кратких</w:t>
      </w:r>
      <w:r>
        <w:rPr>
          <w:spacing w:val="-9"/>
        </w:rPr>
        <w:t xml:space="preserve"> </w:t>
      </w:r>
      <w:r>
        <w:t>форм</w:t>
      </w:r>
      <w:r>
        <w:rPr>
          <w:spacing w:val="-4"/>
        </w:rPr>
        <w:t xml:space="preserve"> </w:t>
      </w:r>
      <w:r>
        <w:t>имён</w:t>
      </w:r>
      <w:r>
        <w:rPr>
          <w:spacing w:val="-6"/>
        </w:rPr>
        <w:t xml:space="preserve"> </w:t>
      </w:r>
      <w:r>
        <w:t>прилагательных</w:t>
      </w:r>
      <w:r>
        <w:rPr>
          <w:spacing w:val="-9"/>
        </w:rPr>
        <w:t xml:space="preserve"> </w:t>
      </w:r>
      <w:r>
        <w:t>с</w:t>
      </w:r>
      <w:r>
        <w:rPr>
          <w:spacing w:val="-5"/>
        </w:rPr>
        <w:t xml:space="preserve"> </w:t>
      </w:r>
      <w:r>
        <w:t>основой</w:t>
      </w:r>
      <w:r>
        <w:rPr>
          <w:spacing w:val="-6"/>
        </w:rPr>
        <w:t xml:space="preserve"> </w:t>
      </w:r>
      <w:r>
        <w:t>на</w:t>
      </w:r>
      <w:r>
        <w:rPr>
          <w:spacing w:val="-5"/>
        </w:rPr>
        <w:t xml:space="preserve"> </w:t>
      </w:r>
      <w:r>
        <w:t xml:space="preserve">шипящий. Слитное и раздельное написание </w:t>
      </w:r>
      <w:r>
        <w:rPr>
          <w:b/>
        </w:rPr>
        <w:t xml:space="preserve">не </w:t>
      </w:r>
      <w:r>
        <w:t>с именами прилагательными.</w:t>
      </w:r>
    </w:p>
    <w:p w:rsidR="004F75DF" w:rsidRDefault="0013698B">
      <w:pPr>
        <w:pStyle w:val="a3"/>
        <w:spacing w:line="321" w:lineRule="exact"/>
        <w:ind w:left="1273"/>
        <w:jc w:val="left"/>
      </w:pPr>
      <w:r>
        <w:t>Орфографический</w:t>
      </w:r>
      <w:r>
        <w:rPr>
          <w:spacing w:val="-11"/>
        </w:rPr>
        <w:t xml:space="preserve"> </w:t>
      </w:r>
      <w:r>
        <w:t>анализ</w:t>
      </w:r>
      <w:r>
        <w:rPr>
          <w:spacing w:val="-8"/>
        </w:rPr>
        <w:t xml:space="preserve"> </w:t>
      </w:r>
      <w:r>
        <w:t>имён</w:t>
      </w:r>
      <w:r>
        <w:rPr>
          <w:spacing w:val="-9"/>
        </w:rPr>
        <w:t xml:space="preserve"> </w:t>
      </w:r>
      <w:r>
        <w:t>прилагательных</w:t>
      </w:r>
      <w:r>
        <w:rPr>
          <w:spacing w:val="-12"/>
        </w:rPr>
        <w:t xml:space="preserve"> </w:t>
      </w:r>
      <w:r>
        <w:t>(в</w:t>
      </w:r>
      <w:r>
        <w:rPr>
          <w:spacing w:val="-9"/>
        </w:rPr>
        <w:t xml:space="preserve"> </w:t>
      </w:r>
      <w:r>
        <w:t>рамках</w:t>
      </w:r>
      <w:r>
        <w:rPr>
          <w:spacing w:val="-12"/>
        </w:rPr>
        <w:t xml:space="preserve"> </w:t>
      </w:r>
      <w:r>
        <w:rPr>
          <w:spacing w:val="-2"/>
        </w:rPr>
        <w:t>изученного).</w:t>
      </w:r>
    </w:p>
    <w:p w:rsidR="004F75DF" w:rsidRDefault="004F75DF">
      <w:pPr>
        <w:pStyle w:val="a3"/>
        <w:ind w:left="0"/>
        <w:jc w:val="left"/>
      </w:pPr>
    </w:p>
    <w:p w:rsidR="004F75DF" w:rsidRDefault="0013698B">
      <w:pPr>
        <w:pStyle w:val="2"/>
        <w:spacing w:line="320" w:lineRule="exact"/>
        <w:ind w:left="793"/>
        <w:jc w:val="left"/>
      </w:pPr>
      <w:r>
        <w:rPr>
          <w:spacing w:val="-2"/>
        </w:rPr>
        <w:t>Глагол</w:t>
      </w:r>
    </w:p>
    <w:p w:rsidR="004F75DF" w:rsidRDefault="0013698B">
      <w:pPr>
        <w:pStyle w:val="a3"/>
        <w:ind w:right="1132" w:firstLine="600"/>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F75DF" w:rsidRDefault="0013698B">
      <w:pPr>
        <w:pStyle w:val="a3"/>
        <w:ind w:right="1140" w:firstLine="600"/>
      </w:pPr>
      <w:r>
        <w:t xml:space="preserve">Глаголы совершенного и несовершенного вида, возвратные и </w:t>
      </w:r>
      <w:r>
        <w:rPr>
          <w:spacing w:val="-2"/>
        </w:rPr>
        <w:t>невозвратные.</w:t>
      </w:r>
    </w:p>
    <w:p w:rsidR="004F75DF" w:rsidRDefault="0013698B">
      <w:pPr>
        <w:pStyle w:val="a3"/>
        <w:ind w:right="1145" w:firstLine="600"/>
      </w:pPr>
      <w:r>
        <w:t>Инфинитив и его грамматические свойства. Основа инфинитива, основа настоящего (будущего простого) времени глагола.</w:t>
      </w:r>
    </w:p>
    <w:p w:rsidR="004F75DF" w:rsidRDefault="0013698B">
      <w:pPr>
        <w:pStyle w:val="a3"/>
        <w:spacing w:line="321" w:lineRule="exact"/>
        <w:ind w:left="1273"/>
      </w:pPr>
      <w:r>
        <w:t>Спряжение</w:t>
      </w:r>
      <w:r>
        <w:rPr>
          <w:spacing w:val="-9"/>
        </w:rPr>
        <w:t xml:space="preserve"> </w:t>
      </w:r>
      <w:r>
        <w:rPr>
          <w:spacing w:val="-2"/>
        </w:rPr>
        <w:t>глагола.</w:t>
      </w:r>
    </w:p>
    <w:p w:rsidR="004F75DF" w:rsidRDefault="0013698B">
      <w:pPr>
        <w:pStyle w:val="a3"/>
        <w:spacing w:line="322" w:lineRule="exact"/>
        <w:ind w:left="1273"/>
      </w:pPr>
      <w:r>
        <w:t>Морфологический</w:t>
      </w:r>
      <w:r>
        <w:rPr>
          <w:spacing w:val="-9"/>
        </w:rPr>
        <w:t xml:space="preserve"> </w:t>
      </w:r>
      <w:r>
        <w:t>анализ</w:t>
      </w:r>
      <w:r>
        <w:rPr>
          <w:spacing w:val="-7"/>
        </w:rPr>
        <w:t xml:space="preserve"> </w:t>
      </w:r>
      <w:r>
        <w:t>глаголов</w:t>
      </w:r>
      <w:r>
        <w:rPr>
          <w:spacing w:val="-9"/>
        </w:rPr>
        <w:t xml:space="preserve"> </w:t>
      </w:r>
      <w:r>
        <w:t>(в</w:t>
      </w:r>
      <w:r>
        <w:rPr>
          <w:spacing w:val="-9"/>
        </w:rPr>
        <w:t xml:space="preserve"> </w:t>
      </w:r>
      <w:r>
        <w:t>рамках</w:t>
      </w:r>
      <w:r>
        <w:rPr>
          <w:spacing w:val="-12"/>
        </w:rPr>
        <w:t xml:space="preserve"> </w:t>
      </w:r>
      <w:r>
        <w:rPr>
          <w:spacing w:val="-2"/>
        </w:rPr>
        <w:t>изученного).</w:t>
      </w:r>
    </w:p>
    <w:p w:rsidR="004F75DF" w:rsidRDefault="0013698B">
      <w:pPr>
        <w:pStyle w:val="a3"/>
        <w:ind w:right="1137" w:firstLine="600"/>
      </w:pPr>
      <w:r>
        <w:t>Нормы словоизменения глаголов, постановки ударения в глагольных формах (в рамках изученного).</w:t>
      </w:r>
    </w:p>
    <w:p w:rsidR="004F75DF" w:rsidRDefault="004F75DF">
      <w:pPr>
        <w:sectPr w:rsidR="004F75DF">
          <w:pgSz w:w="11910" w:h="16390"/>
          <w:pgMar w:top="780" w:right="0" w:bottom="280" w:left="460" w:header="720" w:footer="720" w:gutter="0"/>
          <w:cols w:space="720"/>
        </w:sectPr>
      </w:pPr>
    </w:p>
    <w:p w:rsidR="004F75DF" w:rsidRDefault="0013698B">
      <w:pPr>
        <w:spacing w:before="60" w:line="322" w:lineRule="exact"/>
        <w:ind w:left="673" w:right="1129"/>
        <w:jc w:val="right"/>
        <w:rPr>
          <w:sz w:val="28"/>
        </w:rPr>
      </w:pPr>
      <w:r>
        <w:rPr>
          <w:sz w:val="28"/>
        </w:rPr>
        <w:lastRenderedPageBreak/>
        <w:t>Правописание</w:t>
      </w:r>
      <w:r>
        <w:rPr>
          <w:spacing w:val="57"/>
          <w:sz w:val="28"/>
        </w:rPr>
        <w:t xml:space="preserve"> </w:t>
      </w:r>
      <w:r>
        <w:rPr>
          <w:sz w:val="28"/>
        </w:rPr>
        <w:t>корней</w:t>
      </w:r>
      <w:r>
        <w:rPr>
          <w:spacing w:val="57"/>
          <w:sz w:val="28"/>
        </w:rPr>
        <w:t xml:space="preserve"> </w:t>
      </w:r>
      <w:r>
        <w:rPr>
          <w:sz w:val="28"/>
        </w:rPr>
        <w:t>с</w:t>
      </w:r>
      <w:r>
        <w:rPr>
          <w:spacing w:val="58"/>
          <w:sz w:val="28"/>
        </w:rPr>
        <w:t xml:space="preserve"> </w:t>
      </w:r>
      <w:r>
        <w:rPr>
          <w:sz w:val="28"/>
        </w:rPr>
        <w:t>чередованием</w:t>
      </w:r>
      <w:r>
        <w:rPr>
          <w:spacing w:val="69"/>
          <w:sz w:val="28"/>
        </w:rPr>
        <w:t xml:space="preserve"> </w:t>
      </w:r>
      <w:r>
        <w:rPr>
          <w:b/>
          <w:sz w:val="28"/>
        </w:rPr>
        <w:t>е</w:t>
      </w:r>
      <w:r>
        <w:rPr>
          <w:b/>
          <w:spacing w:val="60"/>
          <w:sz w:val="28"/>
        </w:rPr>
        <w:t xml:space="preserve"> </w:t>
      </w:r>
      <w:r>
        <w:rPr>
          <w:sz w:val="28"/>
        </w:rPr>
        <w:t>//</w:t>
      </w:r>
      <w:r>
        <w:rPr>
          <w:spacing w:val="56"/>
          <w:sz w:val="28"/>
        </w:rPr>
        <w:t xml:space="preserve"> </w:t>
      </w:r>
      <w:r>
        <w:rPr>
          <w:b/>
          <w:sz w:val="28"/>
        </w:rPr>
        <w:t>и:</w:t>
      </w:r>
      <w:r>
        <w:rPr>
          <w:b/>
          <w:spacing w:val="56"/>
          <w:sz w:val="28"/>
        </w:rPr>
        <w:t xml:space="preserve"> </w:t>
      </w:r>
      <w:r>
        <w:rPr>
          <w:sz w:val="28"/>
        </w:rPr>
        <w:t>-</w:t>
      </w:r>
      <w:proofErr w:type="spellStart"/>
      <w:r>
        <w:rPr>
          <w:b/>
          <w:sz w:val="28"/>
        </w:rPr>
        <w:t>бер</w:t>
      </w:r>
      <w:proofErr w:type="spellEnd"/>
      <w:r>
        <w:rPr>
          <w:sz w:val="28"/>
        </w:rPr>
        <w:t>-</w:t>
      </w:r>
      <w:r>
        <w:rPr>
          <w:spacing w:val="57"/>
          <w:sz w:val="28"/>
        </w:rPr>
        <w:t xml:space="preserve"> </w:t>
      </w:r>
      <w:r>
        <w:rPr>
          <w:sz w:val="28"/>
        </w:rPr>
        <w:t>–</w:t>
      </w:r>
      <w:r>
        <w:rPr>
          <w:spacing w:val="57"/>
          <w:sz w:val="28"/>
        </w:rPr>
        <w:t xml:space="preserve"> </w:t>
      </w:r>
      <w:r>
        <w:rPr>
          <w:sz w:val="28"/>
        </w:rPr>
        <w:t>-</w:t>
      </w:r>
      <w:proofErr w:type="spellStart"/>
      <w:r>
        <w:rPr>
          <w:b/>
          <w:sz w:val="28"/>
        </w:rPr>
        <w:t>бир</w:t>
      </w:r>
      <w:proofErr w:type="spellEnd"/>
      <w:r>
        <w:rPr>
          <w:sz w:val="28"/>
        </w:rPr>
        <w:t>-,</w:t>
      </w:r>
      <w:r>
        <w:rPr>
          <w:spacing w:val="61"/>
          <w:sz w:val="28"/>
        </w:rPr>
        <w:t xml:space="preserve"> </w:t>
      </w:r>
      <w:r>
        <w:rPr>
          <w:sz w:val="28"/>
        </w:rPr>
        <w:t>-</w:t>
      </w:r>
      <w:proofErr w:type="spellStart"/>
      <w:r>
        <w:rPr>
          <w:b/>
          <w:sz w:val="28"/>
        </w:rPr>
        <w:t>блест</w:t>
      </w:r>
      <w:proofErr w:type="spellEnd"/>
      <w:r>
        <w:rPr>
          <w:sz w:val="28"/>
        </w:rPr>
        <w:t>-</w:t>
      </w:r>
      <w:r>
        <w:rPr>
          <w:spacing w:val="55"/>
          <w:sz w:val="28"/>
        </w:rPr>
        <w:t xml:space="preserve"> </w:t>
      </w:r>
      <w:r>
        <w:rPr>
          <w:sz w:val="28"/>
        </w:rPr>
        <w:t>–</w:t>
      </w:r>
      <w:r>
        <w:rPr>
          <w:spacing w:val="59"/>
          <w:sz w:val="28"/>
        </w:rPr>
        <w:t xml:space="preserve"> </w:t>
      </w:r>
      <w:r>
        <w:rPr>
          <w:spacing w:val="-10"/>
          <w:sz w:val="28"/>
        </w:rPr>
        <w:t>-</w:t>
      </w:r>
    </w:p>
    <w:p w:rsidR="004F75DF" w:rsidRDefault="0013698B">
      <w:pPr>
        <w:spacing w:line="322" w:lineRule="exact"/>
        <w:ind w:left="673" w:right="1129"/>
        <w:jc w:val="right"/>
        <w:rPr>
          <w:sz w:val="28"/>
        </w:rPr>
      </w:pPr>
      <w:proofErr w:type="spellStart"/>
      <w:r>
        <w:rPr>
          <w:b/>
          <w:sz w:val="28"/>
        </w:rPr>
        <w:t>блист</w:t>
      </w:r>
      <w:proofErr w:type="spellEnd"/>
      <w:r>
        <w:rPr>
          <w:sz w:val="28"/>
        </w:rPr>
        <w:t>-,</w:t>
      </w:r>
      <w:r>
        <w:rPr>
          <w:spacing w:val="-2"/>
          <w:sz w:val="28"/>
        </w:rPr>
        <w:t xml:space="preserve"> </w:t>
      </w:r>
      <w:r>
        <w:rPr>
          <w:sz w:val="28"/>
        </w:rPr>
        <w:t>-</w:t>
      </w:r>
      <w:r>
        <w:rPr>
          <w:b/>
          <w:sz w:val="28"/>
        </w:rPr>
        <w:t>дер</w:t>
      </w:r>
      <w:r>
        <w:rPr>
          <w:sz w:val="28"/>
        </w:rPr>
        <w:t>-</w:t>
      </w:r>
      <w:r>
        <w:rPr>
          <w:spacing w:val="-6"/>
          <w:sz w:val="28"/>
        </w:rPr>
        <w:t xml:space="preserve"> </w:t>
      </w:r>
      <w:r>
        <w:rPr>
          <w:sz w:val="28"/>
        </w:rPr>
        <w:t>– -</w:t>
      </w:r>
      <w:proofErr w:type="spellStart"/>
      <w:r>
        <w:rPr>
          <w:b/>
          <w:sz w:val="28"/>
        </w:rPr>
        <w:t>дир</w:t>
      </w:r>
      <w:proofErr w:type="spellEnd"/>
      <w:r>
        <w:rPr>
          <w:sz w:val="28"/>
        </w:rPr>
        <w:t>-,</w:t>
      </w:r>
      <w:r>
        <w:rPr>
          <w:spacing w:val="-2"/>
          <w:sz w:val="28"/>
        </w:rPr>
        <w:t xml:space="preserve"> </w:t>
      </w:r>
      <w:r>
        <w:rPr>
          <w:sz w:val="28"/>
        </w:rPr>
        <w:t>-</w:t>
      </w:r>
      <w:r>
        <w:rPr>
          <w:b/>
          <w:sz w:val="28"/>
        </w:rPr>
        <w:t>жег</w:t>
      </w:r>
      <w:r>
        <w:rPr>
          <w:sz w:val="28"/>
        </w:rPr>
        <w:t>-</w:t>
      </w:r>
      <w:r>
        <w:rPr>
          <w:spacing w:val="-4"/>
          <w:sz w:val="28"/>
        </w:rPr>
        <w:t xml:space="preserve"> </w:t>
      </w:r>
      <w:r>
        <w:rPr>
          <w:sz w:val="28"/>
        </w:rPr>
        <w:t>–</w:t>
      </w:r>
      <w:r>
        <w:rPr>
          <w:spacing w:val="-4"/>
          <w:sz w:val="28"/>
        </w:rPr>
        <w:t xml:space="preserve"> </w:t>
      </w:r>
      <w:r>
        <w:rPr>
          <w:sz w:val="28"/>
        </w:rPr>
        <w:t>-</w:t>
      </w:r>
      <w:r>
        <w:rPr>
          <w:b/>
          <w:sz w:val="28"/>
        </w:rPr>
        <w:t>жиг</w:t>
      </w:r>
      <w:r>
        <w:rPr>
          <w:sz w:val="28"/>
        </w:rPr>
        <w:t>-,</w:t>
      </w:r>
      <w:r>
        <w:rPr>
          <w:spacing w:val="-2"/>
          <w:sz w:val="28"/>
        </w:rPr>
        <w:t xml:space="preserve"> </w:t>
      </w:r>
      <w:r>
        <w:rPr>
          <w:sz w:val="28"/>
        </w:rPr>
        <w:t>-</w:t>
      </w:r>
      <w:r>
        <w:rPr>
          <w:b/>
          <w:sz w:val="28"/>
        </w:rPr>
        <w:t>мер</w:t>
      </w:r>
      <w:r>
        <w:rPr>
          <w:sz w:val="28"/>
        </w:rPr>
        <w:t>-</w:t>
      </w:r>
      <w:r>
        <w:rPr>
          <w:spacing w:val="-5"/>
          <w:sz w:val="28"/>
        </w:rPr>
        <w:t xml:space="preserve"> </w:t>
      </w:r>
      <w:r>
        <w:rPr>
          <w:sz w:val="28"/>
        </w:rPr>
        <w:t>–</w:t>
      </w:r>
      <w:r>
        <w:rPr>
          <w:spacing w:val="-4"/>
          <w:sz w:val="28"/>
        </w:rPr>
        <w:t xml:space="preserve"> </w:t>
      </w:r>
      <w:r>
        <w:rPr>
          <w:sz w:val="28"/>
        </w:rPr>
        <w:t>-</w:t>
      </w:r>
      <w:r>
        <w:rPr>
          <w:b/>
          <w:sz w:val="28"/>
        </w:rPr>
        <w:t>мир</w:t>
      </w:r>
      <w:r>
        <w:rPr>
          <w:sz w:val="28"/>
        </w:rPr>
        <w:t>-,</w:t>
      </w:r>
      <w:r>
        <w:rPr>
          <w:spacing w:val="-1"/>
          <w:sz w:val="28"/>
        </w:rPr>
        <w:t xml:space="preserve"> </w:t>
      </w:r>
      <w:r>
        <w:rPr>
          <w:sz w:val="28"/>
        </w:rPr>
        <w:t>-</w:t>
      </w:r>
      <w:r>
        <w:rPr>
          <w:b/>
          <w:sz w:val="28"/>
        </w:rPr>
        <w:t>пер</w:t>
      </w:r>
      <w:r>
        <w:rPr>
          <w:sz w:val="28"/>
        </w:rPr>
        <w:t>-</w:t>
      </w:r>
      <w:r>
        <w:rPr>
          <w:spacing w:val="-6"/>
          <w:sz w:val="28"/>
        </w:rPr>
        <w:t xml:space="preserve"> </w:t>
      </w:r>
      <w:r>
        <w:rPr>
          <w:sz w:val="28"/>
        </w:rPr>
        <w:t>–</w:t>
      </w:r>
      <w:r>
        <w:rPr>
          <w:spacing w:val="-4"/>
          <w:sz w:val="28"/>
        </w:rPr>
        <w:t xml:space="preserve"> </w:t>
      </w:r>
      <w:r>
        <w:rPr>
          <w:sz w:val="28"/>
        </w:rPr>
        <w:t>-</w:t>
      </w:r>
      <w:r>
        <w:rPr>
          <w:b/>
          <w:sz w:val="28"/>
        </w:rPr>
        <w:t>пир</w:t>
      </w:r>
      <w:r>
        <w:rPr>
          <w:sz w:val="28"/>
        </w:rPr>
        <w:t>-,</w:t>
      </w:r>
      <w:r>
        <w:rPr>
          <w:spacing w:val="-1"/>
          <w:sz w:val="28"/>
        </w:rPr>
        <w:t xml:space="preserve"> </w:t>
      </w:r>
      <w:r>
        <w:rPr>
          <w:sz w:val="28"/>
        </w:rPr>
        <w:t>-</w:t>
      </w:r>
      <w:r>
        <w:rPr>
          <w:b/>
          <w:sz w:val="28"/>
        </w:rPr>
        <w:t>стел</w:t>
      </w:r>
      <w:r>
        <w:rPr>
          <w:sz w:val="28"/>
        </w:rPr>
        <w:t>-</w:t>
      </w:r>
      <w:r>
        <w:rPr>
          <w:spacing w:val="-6"/>
          <w:sz w:val="28"/>
        </w:rPr>
        <w:t xml:space="preserve"> </w:t>
      </w:r>
      <w:r>
        <w:rPr>
          <w:sz w:val="28"/>
        </w:rPr>
        <w:t>–</w:t>
      </w:r>
      <w:r>
        <w:rPr>
          <w:spacing w:val="-4"/>
          <w:sz w:val="28"/>
        </w:rPr>
        <w:t xml:space="preserve"> </w:t>
      </w:r>
      <w:r>
        <w:rPr>
          <w:sz w:val="28"/>
        </w:rPr>
        <w:t>-</w:t>
      </w:r>
      <w:proofErr w:type="spellStart"/>
      <w:r>
        <w:rPr>
          <w:b/>
          <w:spacing w:val="-2"/>
          <w:sz w:val="28"/>
        </w:rPr>
        <w:t>стил</w:t>
      </w:r>
      <w:proofErr w:type="spellEnd"/>
      <w:r>
        <w:rPr>
          <w:spacing w:val="-2"/>
          <w:sz w:val="28"/>
        </w:rPr>
        <w:t>-</w:t>
      </w:r>
    </w:p>
    <w:p w:rsidR="004F75DF" w:rsidRDefault="0013698B">
      <w:pPr>
        <w:ind w:left="673"/>
        <w:rPr>
          <w:sz w:val="28"/>
        </w:rPr>
      </w:pPr>
      <w:r>
        <w:rPr>
          <w:sz w:val="28"/>
        </w:rPr>
        <w:t>,</w:t>
      </w:r>
      <w:r>
        <w:rPr>
          <w:spacing w:val="-4"/>
          <w:sz w:val="28"/>
        </w:rPr>
        <w:t xml:space="preserve"> </w:t>
      </w:r>
      <w:r>
        <w:rPr>
          <w:sz w:val="28"/>
        </w:rPr>
        <w:t>-</w:t>
      </w:r>
      <w:r>
        <w:rPr>
          <w:b/>
          <w:sz w:val="28"/>
        </w:rPr>
        <w:t>тер</w:t>
      </w:r>
      <w:r>
        <w:rPr>
          <w:sz w:val="28"/>
        </w:rPr>
        <w:t>-</w:t>
      </w:r>
      <w:r>
        <w:rPr>
          <w:spacing w:val="-7"/>
          <w:sz w:val="28"/>
        </w:rPr>
        <w:t xml:space="preserve"> </w:t>
      </w:r>
      <w:r>
        <w:rPr>
          <w:sz w:val="28"/>
        </w:rPr>
        <w:t>–</w:t>
      </w:r>
      <w:r>
        <w:rPr>
          <w:spacing w:val="-5"/>
          <w:sz w:val="28"/>
        </w:rPr>
        <w:t xml:space="preserve"> </w:t>
      </w:r>
      <w:r>
        <w:rPr>
          <w:sz w:val="28"/>
        </w:rPr>
        <w:t>-</w:t>
      </w:r>
      <w:r>
        <w:rPr>
          <w:b/>
          <w:sz w:val="28"/>
        </w:rPr>
        <w:t>тир</w:t>
      </w:r>
      <w:r>
        <w:rPr>
          <w:sz w:val="28"/>
        </w:rPr>
        <w:t>-</w:t>
      </w:r>
      <w:r>
        <w:rPr>
          <w:spacing w:val="-10"/>
          <w:sz w:val="28"/>
        </w:rPr>
        <w:t>.</w:t>
      </w:r>
    </w:p>
    <w:p w:rsidR="004F75DF" w:rsidRDefault="0013698B">
      <w:pPr>
        <w:pStyle w:val="a3"/>
        <w:spacing w:before="5"/>
        <w:ind w:right="1123" w:firstLine="600"/>
        <w:jc w:val="left"/>
      </w:pPr>
      <w:r>
        <w:t>Использование</w:t>
      </w:r>
      <w:r>
        <w:rPr>
          <w:spacing w:val="30"/>
        </w:rPr>
        <w:t xml:space="preserve"> </w:t>
      </w:r>
      <w:r>
        <w:rPr>
          <w:b/>
        </w:rPr>
        <w:t xml:space="preserve">ь </w:t>
      </w:r>
      <w:r>
        <w:t>как показателя грамматической формы в инфинитиве, в форме 2-го лица единственного числа после шипящих.</w:t>
      </w:r>
    </w:p>
    <w:p w:rsidR="004F75DF" w:rsidRDefault="0013698B">
      <w:pPr>
        <w:ind w:left="673" w:right="1124" w:firstLine="600"/>
        <w:rPr>
          <w:sz w:val="28"/>
        </w:rPr>
      </w:pPr>
      <w:r>
        <w:rPr>
          <w:sz w:val="28"/>
        </w:rPr>
        <w:t xml:space="preserve">Правописание </w:t>
      </w:r>
      <w:r>
        <w:rPr>
          <w:b/>
          <w:sz w:val="28"/>
        </w:rPr>
        <w:t>-</w:t>
      </w:r>
      <w:proofErr w:type="spellStart"/>
      <w:r>
        <w:rPr>
          <w:b/>
          <w:sz w:val="28"/>
        </w:rPr>
        <w:t>тся</w:t>
      </w:r>
      <w:proofErr w:type="spellEnd"/>
      <w:r>
        <w:rPr>
          <w:b/>
          <w:sz w:val="28"/>
        </w:rPr>
        <w:t xml:space="preserve"> </w:t>
      </w:r>
      <w:r>
        <w:rPr>
          <w:sz w:val="28"/>
        </w:rPr>
        <w:t xml:space="preserve">и </w:t>
      </w:r>
      <w:r>
        <w:rPr>
          <w:b/>
          <w:sz w:val="28"/>
        </w:rPr>
        <w:t>-</w:t>
      </w:r>
      <w:proofErr w:type="spellStart"/>
      <w:r>
        <w:rPr>
          <w:b/>
          <w:sz w:val="28"/>
        </w:rPr>
        <w:t>ться</w:t>
      </w:r>
      <w:proofErr w:type="spellEnd"/>
      <w:r>
        <w:rPr>
          <w:b/>
          <w:sz w:val="28"/>
        </w:rPr>
        <w:t xml:space="preserve"> </w:t>
      </w:r>
      <w:r>
        <w:rPr>
          <w:sz w:val="28"/>
        </w:rPr>
        <w:t xml:space="preserve">в глаголах, суффиксов </w:t>
      </w:r>
      <w:r>
        <w:rPr>
          <w:b/>
          <w:sz w:val="28"/>
        </w:rPr>
        <w:t>-</w:t>
      </w:r>
      <w:proofErr w:type="spellStart"/>
      <w:r>
        <w:rPr>
          <w:b/>
          <w:sz w:val="28"/>
        </w:rPr>
        <w:t>ова</w:t>
      </w:r>
      <w:proofErr w:type="spellEnd"/>
      <w:r>
        <w:rPr>
          <w:sz w:val="28"/>
        </w:rPr>
        <w:t>- – -</w:t>
      </w:r>
      <w:proofErr w:type="spellStart"/>
      <w:r>
        <w:rPr>
          <w:b/>
          <w:sz w:val="28"/>
        </w:rPr>
        <w:t>ева</w:t>
      </w:r>
      <w:proofErr w:type="spellEnd"/>
      <w:r>
        <w:rPr>
          <w:sz w:val="28"/>
        </w:rPr>
        <w:t xml:space="preserve">-, </w:t>
      </w:r>
      <w:r>
        <w:rPr>
          <w:b/>
          <w:sz w:val="28"/>
        </w:rPr>
        <w:t>-</w:t>
      </w:r>
      <w:proofErr w:type="spellStart"/>
      <w:r>
        <w:rPr>
          <w:b/>
          <w:sz w:val="28"/>
        </w:rPr>
        <w:t>ыва</w:t>
      </w:r>
      <w:proofErr w:type="spellEnd"/>
      <w:r>
        <w:rPr>
          <w:b/>
          <w:sz w:val="28"/>
        </w:rPr>
        <w:t xml:space="preserve">- </w:t>
      </w:r>
      <w:r>
        <w:rPr>
          <w:sz w:val="28"/>
        </w:rPr>
        <w:t xml:space="preserve">– </w:t>
      </w:r>
      <w:r>
        <w:rPr>
          <w:b/>
          <w:sz w:val="28"/>
        </w:rPr>
        <w:t>-</w:t>
      </w:r>
      <w:r>
        <w:rPr>
          <w:b/>
          <w:spacing w:val="40"/>
          <w:sz w:val="28"/>
        </w:rPr>
        <w:t xml:space="preserve"> </w:t>
      </w:r>
      <w:r>
        <w:rPr>
          <w:b/>
          <w:spacing w:val="-2"/>
          <w:sz w:val="28"/>
        </w:rPr>
        <w:t>ива-</w:t>
      </w:r>
      <w:r>
        <w:rPr>
          <w:spacing w:val="-2"/>
          <w:sz w:val="28"/>
        </w:rPr>
        <w:t>.</w:t>
      </w:r>
    </w:p>
    <w:p w:rsidR="004F75DF" w:rsidRDefault="0013698B">
      <w:pPr>
        <w:pStyle w:val="a3"/>
        <w:spacing w:line="321" w:lineRule="exact"/>
        <w:ind w:left="1273"/>
        <w:jc w:val="left"/>
      </w:pPr>
      <w:r>
        <w:t>Правописание</w:t>
      </w:r>
      <w:r>
        <w:rPr>
          <w:spacing w:val="-9"/>
        </w:rPr>
        <w:t xml:space="preserve"> </w:t>
      </w:r>
      <w:r>
        <w:t>безударных</w:t>
      </w:r>
      <w:r>
        <w:rPr>
          <w:spacing w:val="-14"/>
        </w:rPr>
        <w:t xml:space="preserve"> </w:t>
      </w:r>
      <w:r>
        <w:t>личных</w:t>
      </w:r>
      <w:r>
        <w:rPr>
          <w:spacing w:val="-13"/>
        </w:rPr>
        <w:t xml:space="preserve"> </w:t>
      </w:r>
      <w:r>
        <w:t>окончаний</w:t>
      </w:r>
      <w:r>
        <w:rPr>
          <w:spacing w:val="-10"/>
        </w:rPr>
        <w:t xml:space="preserve"> </w:t>
      </w:r>
      <w:r>
        <w:rPr>
          <w:spacing w:val="-2"/>
        </w:rPr>
        <w:t>глагола.</w:t>
      </w:r>
    </w:p>
    <w:p w:rsidR="004F75DF" w:rsidRDefault="0013698B">
      <w:pPr>
        <w:pStyle w:val="a3"/>
        <w:tabs>
          <w:tab w:val="left" w:pos="3187"/>
          <w:tab w:val="left" w:pos="4338"/>
          <w:tab w:val="left" w:pos="5230"/>
          <w:tab w:val="left" w:pos="6800"/>
          <w:tab w:val="left" w:pos="7352"/>
          <w:tab w:val="left" w:pos="7693"/>
          <w:tab w:val="left" w:pos="8800"/>
        </w:tabs>
        <w:ind w:right="1135" w:firstLine="600"/>
        <w:jc w:val="left"/>
      </w:pPr>
      <w:r>
        <w:rPr>
          <w:spacing w:val="-2"/>
        </w:rPr>
        <w:t>Правописание</w:t>
      </w:r>
      <w:r>
        <w:tab/>
      </w:r>
      <w:r>
        <w:rPr>
          <w:spacing w:val="-2"/>
        </w:rPr>
        <w:t>гласной</w:t>
      </w:r>
      <w:r>
        <w:tab/>
      </w:r>
      <w:r>
        <w:rPr>
          <w:spacing w:val="-2"/>
        </w:rPr>
        <w:t>перед</w:t>
      </w:r>
      <w:r>
        <w:tab/>
      </w:r>
      <w:r>
        <w:rPr>
          <w:spacing w:val="-2"/>
        </w:rPr>
        <w:t>суффиксом</w:t>
      </w:r>
      <w:r>
        <w:tab/>
      </w:r>
      <w:r>
        <w:rPr>
          <w:b/>
          <w:spacing w:val="-4"/>
        </w:rPr>
        <w:t>-л-</w:t>
      </w:r>
      <w:r>
        <w:rPr>
          <w:b/>
        </w:rPr>
        <w:tab/>
      </w:r>
      <w:r>
        <w:rPr>
          <w:spacing w:val="-10"/>
        </w:rPr>
        <w:t>в</w:t>
      </w:r>
      <w:r>
        <w:tab/>
      </w:r>
      <w:r>
        <w:rPr>
          <w:spacing w:val="-2"/>
        </w:rPr>
        <w:t>формах</w:t>
      </w:r>
      <w:r>
        <w:tab/>
      </w:r>
      <w:r>
        <w:rPr>
          <w:spacing w:val="-2"/>
        </w:rPr>
        <w:t xml:space="preserve">прошедшего </w:t>
      </w:r>
      <w:r>
        <w:t>времени глагола.</w:t>
      </w:r>
    </w:p>
    <w:p w:rsidR="004F75DF" w:rsidRDefault="0013698B">
      <w:pPr>
        <w:pStyle w:val="a3"/>
        <w:ind w:left="1273" w:right="2275"/>
        <w:jc w:val="left"/>
      </w:pPr>
      <w:r>
        <w:t xml:space="preserve">Слитное и раздельное написание </w:t>
      </w:r>
      <w:r>
        <w:rPr>
          <w:b/>
        </w:rPr>
        <w:t xml:space="preserve">не </w:t>
      </w:r>
      <w:r>
        <w:t>с глаголами. Орфографический</w:t>
      </w:r>
      <w:r>
        <w:rPr>
          <w:spacing w:val="-7"/>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11"/>
        </w:rPr>
        <w:t xml:space="preserve"> </w:t>
      </w:r>
      <w:r>
        <w:t>изученного).</w:t>
      </w:r>
    </w:p>
    <w:p w:rsidR="004F75DF" w:rsidRDefault="004F75DF">
      <w:pPr>
        <w:pStyle w:val="a3"/>
        <w:spacing w:before="2"/>
        <w:ind w:left="0"/>
        <w:jc w:val="left"/>
      </w:pPr>
    </w:p>
    <w:p w:rsidR="004F75DF" w:rsidRDefault="0013698B">
      <w:pPr>
        <w:pStyle w:val="2"/>
        <w:spacing w:before="1" w:line="319" w:lineRule="exact"/>
        <w:ind w:left="793"/>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4F75DF" w:rsidRDefault="0013698B">
      <w:pPr>
        <w:pStyle w:val="a3"/>
        <w:ind w:right="1142" w:firstLine="600"/>
      </w:pPr>
      <w:r>
        <w:t>Синтаксис как раздел грамматики. Словосочетание и предложение как единицы синтаксиса.</w:t>
      </w:r>
    </w:p>
    <w:p w:rsidR="004F75DF" w:rsidRDefault="0013698B">
      <w:pPr>
        <w:pStyle w:val="a3"/>
        <w:spacing w:before="2"/>
        <w:ind w:right="1142" w:firstLine="60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F75DF" w:rsidRDefault="0013698B">
      <w:pPr>
        <w:pStyle w:val="a3"/>
        <w:spacing w:line="321" w:lineRule="exact"/>
        <w:ind w:left="1273"/>
      </w:pPr>
      <w:r>
        <w:t>Синтаксический</w:t>
      </w:r>
      <w:r>
        <w:rPr>
          <w:spacing w:val="-14"/>
        </w:rPr>
        <w:t xml:space="preserve"> </w:t>
      </w:r>
      <w:r>
        <w:t>анализ</w:t>
      </w:r>
      <w:r>
        <w:rPr>
          <w:spacing w:val="-12"/>
        </w:rPr>
        <w:t xml:space="preserve"> </w:t>
      </w:r>
      <w:r>
        <w:rPr>
          <w:spacing w:val="-2"/>
        </w:rPr>
        <w:t>словосочетания.</w:t>
      </w:r>
    </w:p>
    <w:p w:rsidR="004F75DF" w:rsidRDefault="0013698B">
      <w:pPr>
        <w:pStyle w:val="a3"/>
        <w:ind w:right="1140" w:firstLine="60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F75DF" w:rsidRDefault="0013698B">
      <w:pPr>
        <w:pStyle w:val="a3"/>
        <w:ind w:right="1133" w:firstLine="60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F75DF" w:rsidRDefault="0013698B">
      <w:pPr>
        <w:pStyle w:val="a3"/>
        <w:spacing w:before="1" w:line="322" w:lineRule="exact"/>
        <w:ind w:left="1273"/>
      </w:pPr>
      <w:r>
        <w:t>Тире</w:t>
      </w:r>
      <w:r>
        <w:rPr>
          <w:spacing w:val="-5"/>
        </w:rPr>
        <w:t xml:space="preserve"> </w:t>
      </w:r>
      <w:r>
        <w:t>между</w:t>
      </w:r>
      <w:r>
        <w:rPr>
          <w:spacing w:val="-9"/>
        </w:rPr>
        <w:t xml:space="preserve"> </w:t>
      </w:r>
      <w:r>
        <w:t>подлежащим</w:t>
      </w:r>
      <w:r>
        <w:rPr>
          <w:spacing w:val="-4"/>
        </w:rPr>
        <w:t xml:space="preserve"> </w:t>
      </w:r>
      <w:r>
        <w:t>и</w:t>
      </w:r>
      <w:r>
        <w:rPr>
          <w:spacing w:val="-5"/>
        </w:rPr>
        <w:t xml:space="preserve"> </w:t>
      </w:r>
      <w:r>
        <w:rPr>
          <w:spacing w:val="-2"/>
        </w:rPr>
        <w:t>сказуемым.</w:t>
      </w:r>
    </w:p>
    <w:p w:rsidR="004F75DF" w:rsidRDefault="0013698B">
      <w:pPr>
        <w:pStyle w:val="a3"/>
        <w:ind w:right="1137" w:firstLine="600"/>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F75DF" w:rsidRDefault="0013698B">
      <w:pPr>
        <w:pStyle w:val="a3"/>
        <w:ind w:right="1128" w:firstLine="60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w:t>
      </w:r>
      <w:r>
        <w:rPr>
          <w:spacing w:val="55"/>
        </w:rPr>
        <w:t xml:space="preserve"> </w:t>
      </w:r>
      <w:r>
        <w:t>с</w:t>
      </w:r>
      <w:r>
        <w:rPr>
          <w:spacing w:val="56"/>
        </w:rPr>
        <w:t xml:space="preserve"> </w:t>
      </w:r>
      <w:r>
        <w:t>однородными</w:t>
      </w:r>
      <w:r>
        <w:rPr>
          <w:spacing w:val="54"/>
        </w:rPr>
        <w:t xml:space="preserve"> </w:t>
      </w:r>
      <w:r>
        <w:t>членами</w:t>
      </w:r>
      <w:r>
        <w:rPr>
          <w:spacing w:val="53"/>
        </w:rPr>
        <w:t xml:space="preserve"> </w:t>
      </w:r>
      <w:r>
        <w:t>(без</w:t>
      </w:r>
      <w:r>
        <w:rPr>
          <w:spacing w:val="55"/>
        </w:rPr>
        <w:t xml:space="preserve"> </w:t>
      </w:r>
      <w:r>
        <w:t>союзов,</w:t>
      </w:r>
      <w:r>
        <w:rPr>
          <w:spacing w:val="57"/>
        </w:rPr>
        <w:t xml:space="preserve"> </w:t>
      </w:r>
      <w:r>
        <w:t>с</w:t>
      </w:r>
      <w:r>
        <w:rPr>
          <w:spacing w:val="51"/>
        </w:rPr>
        <w:t xml:space="preserve"> </w:t>
      </w:r>
      <w:r>
        <w:t>одиночным</w:t>
      </w:r>
      <w:r>
        <w:rPr>
          <w:spacing w:val="55"/>
        </w:rPr>
        <w:t xml:space="preserve"> </w:t>
      </w:r>
      <w:r>
        <w:t>союзом</w:t>
      </w:r>
      <w:r>
        <w:rPr>
          <w:spacing w:val="66"/>
        </w:rPr>
        <w:t xml:space="preserve"> </w:t>
      </w:r>
      <w:r>
        <w:rPr>
          <w:b/>
          <w:spacing w:val="-5"/>
        </w:rPr>
        <w:t>и</w:t>
      </w:r>
      <w:r>
        <w:rPr>
          <w:spacing w:val="-5"/>
        </w:rPr>
        <w:t>,</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3"/>
      </w:pPr>
      <w:r>
        <w:lastRenderedPageBreak/>
        <w:t xml:space="preserve">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w:t>
      </w:r>
      <w:proofErr w:type="gramStart"/>
      <w:r>
        <w:t>значении</w:t>
      </w:r>
      <w:proofErr w:type="gramEnd"/>
      <w:r>
        <w:t xml:space="preserve"> </w:t>
      </w:r>
      <w:r>
        <w:rPr>
          <w:b/>
        </w:rPr>
        <w:t>но</w:t>
      </w:r>
      <w:r>
        <w:t>). Предложения с обобщающим словом при однородных членах.</w:t>
      </w:r>
    </w:p>
    <w:p w:rsidR="004F75DF" w:rsidRDefault="0013698B">
      <w:pPr>
        <w:pStyle w:val="a3"/>
        <w:spacing w:line="242" w:lineRule="auto"/>
        <w:ind w:right="1135" w:firstLine="600"/>
      </w:pPr>
      <w:r>
        <w:t>Предложения с обращением, особенности интонации. Обращение и средства его выражения.</w:t>
      </w:r>
    </w:p>
    <w:p w:rsidR="004F75DF" w:rsidRDefault="0013698B">
      <w:pPr>
        <w:pStyle w:val="a3"/>
        <w:spacing w:line="320" w:lineRule="exact"/>
        <w:ind w:left="1273"/>
      </w:pPr>
      <w:r>
        <w:t>Синтаксический</w:t>
      </w:r>
      <w:r>
        <w:rPr>
          <w:spacing w:val="-11"/>
        </w:rPr>
        <w:t xml:space="preserve"> </w:t>
      </w:r>
      <w:r>
        <w:t>анализ</w:t>
      </w:r>
      <w:r>
        <w:rPr>
          <w:spacing w:val="-9"/>
        </w:rPr>
        <w:t xml:space="preserve"> </w:t>
      </w:r>
      <w:r>
        <w:t>простого</w:t>
      </w:r>
      <w:r>
        <w:rPr>
          <w:spacing w:val="-11"/>
        </w:rPr>
        <w:t xml:space="preserve"> </w:t>
      </w:r>
      <w:r>
        <w:t>и</w:t>
      </w:r>
      <w:r>
        <w:rPr>
          <w:spacing w:val="-10"/>
        </w:rPr>
        <w:t xml:space="preserve"> </w:t>
      </w:r>
      <w:r>
        <w:t>простого</w:t>
      </w:r>
      <w:r>
        <w:rPr>
          <w:spacing w:val="-11"/>
        </w:rPr>
        <w:t xml:space="preserve"> </w:t>
      </w:r>
      <w:r>
        <w:t>осложнённого</w:t>
      </w:r>
      <w:r>
        <w:rPr>
          <w:spacing w:val="-10"/>
        </w:rPr>
        <w:t xml:space="preserve"> </w:t>
      </w:r>
      <w:r>
        <w:rPr>
          <w:spacing w:val="-2"/>
        </w:rPr>
        <w:t>предложений.</w:t>
      </w:r>
    </w:p>
    <w:p w:rsidR="004F75DF" w:rsidRDefault="0013698B">
      <w:pPr>
        <w:pStyle w:val="a3"/>
        <w:ind w:right="1133" w:firstLine="600"/>
      </w:pPr>
      <w:r>
        <w:t>Пунктуационное оформление предложений, осложнённых однородными членами, связанными</w:t>
      </w:r>
      <w:r>
        <w:rPr>
          <w:spacing w:val="-1"/>
        </w:rPr>
        <w:t xml:space="preserve"> </w:t>
      </w:r>
      <w:r>
        <w:t>бессоюзной</w:t>
      </w:r>
      <w:r>
        <w:rPr>
          <w:spacing w:val="-1"/>
        </w:rPr>
        <w:t xml:space="preserve"> </w:t>
      </w:r>
      <w:r>
        <w:t xml:space="preserve">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w:t>
      </w:r>
      <w:proofErr w:type="gramStart"/>
      <w:r>
        <w:t>значении</w:t>
      </w:r>
      <w:proofErr w:type="gramEnd"/>
      <w:r>
        <w:t xml:space="preserve"> </w:t>
      </w:r>
      <w:r>
        <w:rPr>
          <w:b/>
        </w:rPr>
        <w:t>но</w:t>
      </w:r>
      <w:r>
        <w:t>).</w:t>
      </w:r>
    </w:p>
    <w:p w:rsidR="004F75DF" w:rsidRDefault="0013698B">
      <w:pPr>
        <w:pStyle w:val="a3"/>
        <w:ind w:right="1141" w:firstLine="60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F75DF" w:rsidRDefault="0013698B">
      <w:pPr>
        <w:pStyle w:val="a3"/>
        <w:ind w:right="1140" w:firstLine="600"/>
      </w:pPr>
      <w:r>
        <w:t>Пунктуационное оформление сложных предложений, состоящих из</w:t>
      </w:r>
      <w:r>
        <w:rPr>
          <w:spacing w:val="40"/>
        </w:rPr>
        <w:t xml:space="preserve"> </w:t>
      </w:r>
      <w:r>
        <w:t xml:space="preserve">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rsidR="004F75DF" w:rsidRDefault="0013698B">
      <w:pPr>
        <w:pStyle w:val="a3"/>
        <w:spacing w:line="321" w:lineRule="exact"/>
        <w:ind w:left="1273"/>
      </w:pPr>
      <w:r>
        <w:t>Предложения</w:t>
      </w:r>
      <w:r>
        <w:rPr>
          <w:spacing w:val="-6"/>
        </w:rPr>
        <w:t xml:space="preserve"> </w:t>
      </w:r>
      <w:r>
        <w:t>с</w:t>
      </w:r>
      <w:r>
        <w:rPr>
          <w:spacing w:val="-6"/>
        </w:rPr>
        <w:t xml:space="preserve"> </w:t>
      </w:r>
      <w:r>
        <w:t>прямой</w:t>
      </w:r>
      <w:r>
        <w:rPr>
          <w:spacing w:val="-7"/>
        </w:rPr>
        <w:t xml:space="preserve"> </w:t>
      </w:r>
      <w:r>
        <w:rPr>
          <w:spacing w:val="-2"/>
        </w:rPr>
        <w:t>речью.</w:t>
      </w:r>
    </w:p>
    <w:p w:rsidR="004F75DF" w:rsidRDefault="0013698B">
      <w:pPr>
        <w:pStyle w:val="a3"/>
        <w:ind w:left="1273" w:right="2275"/>
        <w:jc w:val="left"/>
      </w:pPr>
      <w:r>
        <w:t>Пунктуационное</w:t>
      </w:r>
      <w:r>
        <w:rPr>
          <w:spacing w:val="-9"/>
        </w:rPr>
        <w:t xml:space="preserve"> </w:t>
      </w:r>
      <w:r>
        <w:t>оформление</w:t>
      </w:r>
      <w:r>
        <w:rPr>
          <w:spacing w:val="-9"/>
        </w:rPr>
        <w:t xml:space="preserve"> </w:t>
      </w:r>
      <w:r>
        <w:t>предложений</w:t>
      </w:r>
      <w:r>
        <w:rPr>
          <w:spacing w:val="-10"/>
        </w:rPr>
        <w:t xml:space="preserve"> </w:t>
      </w:r>
      <w:r>
        <w:t>с</w:t>
      </w:r>
      <w:r>
        <w:rPr>
          <w:spacing w:val="-9"/>
        </w:rPr>
        <w:t xml:space="preserve"> </w:t>
      </w:r>
      <w:r>
        <w:t>прямой</w:t>
      </w:r>
      <w:r>
        <w:rPr>
          <w:spacing w:val="-10"/>
        </w:rPr>
        <w:t xml:space="preserve"> </w:t>
      </w:r>
      <w:r>
        <w:t xml:space="preserve">речью. </w:t>
      </w:r>
      <w:r>
        <w:rPr>
          <w:spacing w:val="-2"/>
        </w:rPr>
        <w:t>Диалог.</w:t>
      </w:r>
    </w:p>
    <w:p w:rsidR="004F75DF" w:rsidRDefault="0013698B">
      <w:pPr>
        <w:pStyle w:val="a3"/>
        <w:spacing w:before="2"/>
        <w:ind w:left="1273" w:right="3608"/>
        <w:jc w:val="left"/>
      </w:pPr>
      <w:r>
        <w:t>Пунктуационное</w:t>
      </w:r>
      <w:r>
        <w:rPr>
          <w:spacing w:val="-8"/>
        </w:rPr>
        <w:t xml:space="preserve"> </w:t>
      </w:r>
      <w:r>
        <w:t>оформление</w:t>
      </w:r>
      <w:r>
        <w:rPr>
          <w:spacing w:val="-8"/>
        </w:rPr>
        <w:t xml:space="preserve"> </w:t>
      </w:r>
      <w:r>
        <w:t>диалога</w:t>
      </w:r>
      <w:r>
        <w:rPr>
          <w:spacing w:val="-8"/>
        </w:rPr>
        <w:t xml:space="preserve"> </w:t>
      </w:r>
      <w:r>
        <w:t>на</w:t>
      </w:r>
      <w:r>
        <w:rPr>
          <w:spacing w:val="-8"/>
        </w:rPr>
        <w:t xml:space="preserve"> </w:t>
      </w:r>
      <w:r>
        <w:t>письме. Пунктуация как раздел лингвистики.</w:t>
      </w:r>
    </w:p>
    <w:p w:rsidR="004F75DF" w:rsidRDefault="0013698B">
      <w:pPr>
        <w:pStyle w:val="a3"/>
        <w:spacing w:line="321" w:lineRule="exact"/>
        <w:ind w:left="1273"/>
        <w:jc w:val="left"/>
      </w:pPr>
      <w:r>
        <w:t>Пунктуационный</w:t>
      </w:r>
      <w:r>
        <w:rPr>
          <w:spacing w:val="-11"/>
        </w:rPr>
        <w:t xml:space="preserve"> </w:t>
      </w:r>
      <w:r>
        <w:t>анализ</w:t>
      </w:r>
      <w:r>
        <w:rPr>
          <w:spacing w:val="-10"/>
        </w:rPr>
        <w:t xml:space="preserve"> </w:t>
      </w:r>
      <w:r>
        <w:t>предложения</w:t>
      </w:r>
      <w:r>
        <w:rPr>
          <w:spacing w:val="-9"/>
        </w:rPr>
        <w:t xml:space="preserve"> </w:t>
      </w:r>
      <w:r>
        <w:t>(в</w:t>
      </w:r>
      <w:r>
        <w:rPr>
          <w:spacing w:val="-8"/>
        </w:rPr>
        <w:t xml:space="preserve"> </w:t>
      </w:r>
      <w:r>
        <w:t>рамках</w:t>
      </w:r>
      <w:r>
        <w:rPr>
          <w:spacing w:val="-14"/>
        </w:rPr>
        <w:t xml:space="preserve"> </w:t>
      </w:r>
      <w:r>
        <w:rPr>
          <w:spacing w:val="-2"/>
        </w:rPr>
        <w:t>изученного).</w:t>
      </w:r>
    </w:p>
    <w:p w:rsidR="004F75DF" w:rsidRDefault="004F75DF">
      <w:pPr>
        <w:pStyle w:val="a3"/>
        <w:spacing w:before="5"/>
        <w:ind w:left="0"/>
        <w:jc w:val="left"/>
      </w:pPr>
    </w:p>
    <w:p w:rsidR="004F75DF" w:rsidRDefault="0013698B">
      <w:pPr>
        <w:pStyle w:val="1"/>
        <w:numPr>
          <w:ilvl w:val="0"/>
          <w:numId w:val="123"/>
        </w:numPr>
        <w:tabs>
          <w:tab w:val="left" w:pos="1003"/>
        </w:tabs>
        <w:ind w:left="1003" w:hanging="210"/>
        <w:jc w:val="both"/>
      </w:pPr>
      <w:r>
        <w:rPr>
          <w:spacing w:val="-2"/>
        </w:rPr>
        <w:t>КЛАСС</w:t>
      </w:r>
    </w:p>
    <w:p w:rsidR="004F75DF" w:rsidRDefault="0013698B">
      <w:pPr>
        <w:pStyle w:val="2"/>
        <w:spacing w:before="321"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ind w:right="1123" w:firstLine="600"/>
        <w:jc w:val="left"/>
      </w:pPr>
      <w:r>
        <w:t>Русский</w:t>
      </w:r>
      <w:r>
        <w:rPr>
          <w:spacing w:val="80"/>
        </w:rPr>
        <w:t xml:space="preserve"> </w:t>
      </w:r>
      <w:r>
        <w:t>язык</w:t>
      </w:r>
      <w:r>
        <w:rPr>
          <w:spacing w:val="80"/>
        </w:rPr>
        <w:t xml:space="preserve"> </w:t>
      </w:r>
      <w:r>
        <w:t>–</w:t>
      </w:r>
      <w:r>
        <w:rPr>
          <w:spacing w:val="80"/>
        </w:rPr>
        <w:t xml:space="preserve"> </w:t>
      </w:r>
      <w:r>
        <w:t>государственный</w:t>
      </w:r>
      <w:r>
        <w:rPr>
          <w:spacing w:val="80"/>
        </w:rPr>
        <w:t xml:space="preserve"> </w:t>
      </w:r>
      <w:r>
        <w:t>язык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язык межнационального общения.</w:t>
      </w:r>
    </w:p>
    <w:p w:rsidR="004F75DF" w:rsidRDefault="0013698B">
      <w:pPr>
        <w:pStyle w:val="a3"/>
        <w:spacing w:line="321" w:lineRule="exact"/>
        <w:ind w:left="1273"/>
        <w:jc w:val="left"/>
      </w:pPr>
      <w:r>
        <w:t>Понятие</w:t>
      </w:r>
      <w:r>
        <w:rPr>
          <w:spacing w:val="-9"/>
        </w:rPr>
        <w:t xml:space="preserve"> </w:t>
      </w:r>
      <w:r>
        <w:t>о</w:t>
      </w:r>
      <w:r>
        <w:rPr>
          <w:spacing w:val="-9"/>
        </w:rPr>
        <w:t xml:space="preserve"> </w:t>
      </w:r>
      <w:r>
        <w:t>литературном</w:t>
      </w:r>
      <w:r>
        <w:rPr>
          <w:spacing w:val="-8"/>
        </w:rPr>
        <w:t xml:space="preserve"> </w:t>
      </w:r>
      <w:r>
        <w:rPr>
          <w:spacing w:val="-2"/>
        </w:rPr>
        <w:t>языке.</w:t>
      </w:r>
    </w:p>
    <w:p w:rsidR="004F75DF" w:rsidRDefault="004F75DF">
      <w:pPr>
        <w:pStyle w:val="a3"/>
        <w:spacing w:before="2"/>
        <w:ind w:left="0"/>
        <w:jc w:val="left"/>
      </w:pPr>
    </w:p>
    <w:p w:rsidR="004F75DF" w:rsidRDefault="0013698B">
      <w:pPr>
        <w:pStyle w:val="2"/>
        <w:spacing w:line="319" w:lineRule="exact"/>
        <w:ind w:left="793"/>
        <w:jc w:val="left"/>
      </w:pPr>
      <w:r>
        <w:t>Язык</w:t>
      </w:r>
      <w:r>
        <w:rPr>
          <w:spacing w:val="-4"/>
        </w:rPr>
        <w:t xml:space="preserve"> </w:t>
      </w:r>
      <w:r>
        <w:t>и</w:t>
      </w:r>
      <w:r>
        <w:rPr>
          <w:spacing w:val="-4"/>
        </w:rPr>
        <w:t xml:space="preserve"> речь</w:t>
      </w:r>
    </w:p>
    <w:p w:rsidR="004F75DF" w:rsidRDefault="0013698B">
      <w:pPr>
        <w:pStyle w:val="a3"/>
        <w:tabs>
          <w:tab w:val="left" w:pos="4157"/>
          <w:tab w:val="left" w:pos="7599"/>
        </w:tabs>
        <w:spacing w:line="242" w:lineRule="auto"/>
        <w:ind w:right="1141" w:firstLine="600"/>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rsidR="004F75DF" w:rsidRDefault="0013698B">
      <w:pPr>
        <w:pStyle w:val="a3"/>
        <w:spacing w:line="320" w:lineRule="exact"/>
        <w:ind w:left="1273"/>
        <w:jc w:val="left"/>
      </w:pPr>
      <w:r>
        <w:t>Виды</w:t>
      </w:r>
      <w:r>
        <w:rPr>
          <w:spacing w:val="-7"/>
        </w:rPr>
        <w:t xml:space="preserve"> </w:t>
      </w:r>
      <w:r>
        <w:t>диалога:</w:t>
      </w:r>
      <w:r>
        <w:rPr>
          <w:spacing w:val="-10"/>
        </w:rPr>
        <w:t xml:space="preserve"> </w:t>
      </w:r>
      <w:r>
        <w:t>побуждение</w:t>
      </w:r>
      <w:r>
        <w:rPr>
          <w:spacing w:val="-5"/>
        </w:rPr>
        <w:t xml:space="preserve"> </w:t>
      </w:r>
      <w:r>
        <w:t>к</w:t>
      </w:r>
      <w:r>
        <w:rPr>
          <w:spacing w:val="-6"/>
        </w:rPr>
        <w:t xml:space="preserve"> </w:t>
      </w:r>
      <w:r>
        <w:t>действию,</w:t>
      </w:r>
      <w:r>
        <w:rPr>
          <w:spacing w:val="-4"/>
        </w:rPr>
        <w:t xml:space="preserve"> </w:t>
      </w:r>
      <w:r>
        <w:t>обмен</w:t>
      </w:r>
      <w:r>
        <w:rPr>
          <w:spacing w:val="-6"/>
        </w:rPr>
        <w:t xml:space="preserve"> </w:t>
      </w:r>
      <w:r>
        <w:rPr>
          <w:spacing w:val="-2"/>
        </w:rPr>
        <w:t>мнениями.</w:t>
      </w:r>
    </w:p>
    <w:p w:rsidR="004F75DF" w:rsidRDefault="004F75DF">
      <w:pPr>
        <w:pStyle w:val="a3"/>
        <w:spacing w:before="2"/>
        <w:ind w:left="0"/>
        <w:jc w:val="left"/>
      </w:pPr>
    </w:p>
    <w:p w:rsidR="004F75DF" w:rsidRDefault="0013698B">
      <w:pPr>
        <w:pStyle w:val="2"/>
        <w:spacing w:line="319" w:lineRule="exact"/>
        <w:ind w:left="793"/>
        <w:jc w:val="left"/>
      </w:pPr>
      <w:r>
        <w:rPr>
          <w:spacing w:val="-2"/>
        </w:rPr>
        <w:t>Текст</w:t>
      </w:r>
    </w:p>
    <w:p w:rsidR="004F75DF" w:rsidRDefault="0013698B">
      <w:pPr>
        <w:pStyle w:val="a3"/>
        <w:ind w:right="1140" w:firstLine="600"/>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rsidR="004F75DF" w:rsidRDefault="0013698B">
      <w:pPr>
        <w:pStyle w:val="a3"/>
        <w:ind w:right="1136" w:firstLine="600"/>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rsidR="004F75DF" w:rsidRDefault="0013698B">
      <w:pPr>
        <w:pStyle w:val="a3"/>
        <w:ind w:left="1273" w:right="6194"/>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left="1273" w:right="7628"/>
        <w:jc w:val="left"/>
      </w:pPr>
      <w:r>
        <w:lastRenderedPageBreak/>
        <w:t>Описание</w:t>
      </w:r>
      <w:r>
        <w:rPr>
          <w:spacing w:val="-9"/>
        </w:rPr>
        <w:t xml:space="preserve"> </w:t>
      </w:r>
      <w:r>
        <w:rPr>
          <w:spacing w:val="-2"/>
        </w:rPr>
        <w:t>природы.</w:t>
      </w:r>
    </w:p>
    <w:p w:rsidR="004F75DF" w:rsidRDefault="0013698B">
      <w:pPr>
        <w:pStyle w:val="a3"/>
        <w:ind w:left="1273" w:right="7628"/>
        <w:jc w:val="left"/>
      </w:pPr>
      <w:r>
        <w:t>Описание</w:t>
      </w:r>
      <w:r>
        <w:rPr>
          <w:spacing w:val="-9"/>
        </w:rPr>
        <w:t xml:space="preserve"> </w:t>
      </w:r>
      <w:r>
        <w:rPr>
          <w:spacing w:val="-2"/>
        </w:rPr>
        <w:t>местности.</w:t>
      </w:r>
    </w:p>
    <w:p w:rsidR="004F75DF" w:rsidRDefault="0013698B">
      <w:pPr>
        <w:pStyle w:val="a3"/>
        <w:ind w:left="1273" w:right="7628"/>
        <w:jc w:val="left"/>
      </w:pPr>
      <w:r>
        <w:t>Описание</w:t>
      </w:r>
      <w:r>
        <w:rPr>
          <w:spacing w:val="-9"/>
        </w:rPr>
        <w:t xml:space="preserve"> </w:t>
      </w:r>
      <w:r>
        <w:rPr>
          <w:spacing w:val="-2"/>
        </w:rPr>
        <w:t>действий.</w:t>
      </w:r>
    </w:p>
    <w:p w:rsidR="004F75DF" w:rsidRDefault="0013698B">
      <w:pPr>
        <w:pStyle w:val="2"/>
        <w:spacing w:before="9" w:line="319" w:lineRule="exact"/>
        <w:ind w:left="793"/>
        <w:jc w:val="left"/>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tabs>
          <w:tab w:val="left" w:pos="4138"/>
          <w:tab w:val="left" w:pos="5164"/>
          <w:tab w:val="left" w:pos="6742"/>
          <w:tab w:val="left" w:pos="8190"/>
          <w:tab w:val="left" w:pos="9567"/>
        </w:tabs>
        <w:spacing w:line="319" w:lineRule="exact"/>
        <w:ind w:left="1273"/>
        <w:jc w:val="left"/>
      </w:pPr>
      <w:r>
        <w:rPr>
          <w:spacing w:val="-2"/>
        </w:rPr>
        <w:t>Официально-деловой</w:t>
      </w:r>
      <w:r>
        <w:tab/>
      </w:r>
      <w:r>
        <w:rPr>
          <w:spacing w:val="-2"/>
        </w:rPr>
        <w:t>стиль.</w:t>
      </w:r>
      <w:r>
        <w:tab/>
      </w:r>
      <w:r>
        <w:rPr>
          <w:spacing w:val="-2"/>
        </w:rPr>
        <w:t>Заявление.</w:t>
      </w:r>
      <w:r>
        <w:tab/>
      </w:r>
      <w:r>
        <w:rPr>
          <w:spacing w:val="-2"/>
        </w:rPr>
        <w:t>Расписка.</w:t>
      </w:r>
      <w:r>
        <w:tab/>
      </w:r>
      <w:r>
        <w:rPr>
          <w:spacing w:val="-2"/>
        </w:rPr>
        <w:t>Научный</w:t>
      </w:r>
      <w:r>
        <w:tab/>
      </w:r>
      <w:r>
        <w:rPr>
          <w:spacing w:val="-2"/>
        </w:rPr>
        <w:t>стиль.</w:t>
      </w:r>
    </w:p>
    <w:p w:rsidR="004F75DF" w:rsidRDefault="0013698B">
      <w:pPr>
        <w:pStyle w:val="a3"/>
        <w:jc w:val="left"/>
      </w:pPr>
      <w:r>
        <w:t>Словарная</w:t>
      </w:r>
      <w:r>
        <w:rPr>
          <w:spacing w:val="-12"/>
        </w:rPr>
        <w:t xml:space="preserve"> </w:t>
      </w:r>
      <w:r>
        <w:t>статья.</w:t>
      </w:r>
      <w:r>
        <w:rPr>
          <w:spacing w:val="-10"/>
        </w:rPr>
        <w:t xml:space="preserve"> </w:t>
      </w:r>
      <w:r>
        <w:t>Научное</w:t>
      </w:r>
      <w:r>
        <w:rPr>
          <w:spacing w:val="-12"/>
        </w:rPr>
        <w:t xml:space="preserve"> </w:t>
      </w:r>
      <w:r>
        <w:rPr>
          <w:spacing w:val="-2"/>
        </w:rPr>
        <w:t>сообщение.</w:t>
      </w:r>
    </w:p>
    <w:p w:rsidR="004F75DF" w:rsidRDefault="004F75DF">
      <w:pPr>
        <w:pStyle w:val="a3"/>
        <w:spacing w:before="4"/>
        <w:ind w:left="0"/>
        <w:jc w:val="left"/>
      </w:pPr>
    </w:p>
    <w:p w:rsidR="004F75DF" w:rsidRDefault="0013698B">
      <w:pPr>
        <w:pStyle w:val="1"/>
        <w:ind w:left="0" w:right="340"/>
        <w:jc w:val="center"/>
      </w:pPr>
      <w:r>
        <w:t>СИСТЕМА</w:t>
      </w:r>
      <w:r>
        <w:rPr>
          <w:spacing w:val="-6"/>
        </w:rPr>
        <w:t xml:space="preserve"> </w:t>
      </w:r>
      <w:r>
        <w:rPr>
          <w:spacing w:val="-4"/>
        </w:rPr>
        <w:t>ЯЗЫКА</w:t>
      </w:r>
    </w:p>
    <w:p w:rsidR="004F75DF" w:rsidRDefault="0013698B">
      <w:pPr>
        <w:pStyle w:val="2"/>
        <w:spacing w:before="321" w:line="320" w:lineRule="exact"/>
        <w:ind w:left="793"/>
      </w:pPr>
      <w:r>
        <w:t>Лексикология.</w:t>
      </w:r>
      <w:r>
        <w:rPr>
          <w:spacing w:val="-15"/>
        </w:rPr>
        <w:t xml:space="preserve"> </w:t>
      </w:r>
      <w:r>
        <w:t>Культура</w:t>
      </w:r>
      <w:r>
        <w:rPr>
          <w:spacing w:val="-18"/>
        </w:rPr>
        <w:t xml:space="preserve"> </w:t>
      </w:r>
      <w:r>
        <w:rPr>
          <w:spacing w:val="-4"/>
        </w:rPr>
        <w:t>речи</w:t>
      </w:r>
    </w:p>
    <w:p w:rsidR="004F75DF" w:rsidRDefault="0013698B">
      <w:pPr>
        <w:pStyle w:val="a3"/>
        <w:ind w:right="1142" w:firstLine="600"/>
      </w:pPr>
      <w:r>
        <w:t>Лексика русского языка с точки зрения её происхождения: исконно русские и заимствованные слова.</w:t>
      </w:r>
    </w:p>
    <w:p w:rsidR="004F75DF" w:rsidRDefault="0013698B">
      <w:pPr>
        <w:pStyle w:val="a3"/>
        <w:ind w:right="1140" w:firstLine="60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4F75DF" w:rsidRDefault="0013698B">
      <w:pPr>
        <w:pStyle w:val="a3"/>
        <w:spacing w:line="242" w:lineRule="auto"/>
        <w:ind w:right="1137" w:firstLine="600"/>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F75DF" w:rsidRDefault="0013698B">
      <w:pPr>
        <w:pStyle w:val="a3"/>
        <w:ind w:right="1133" w:firstLine="600"/>
      </w:pPr>
      <w:r>
        <w:t>Стилистические пласты лексики: стилистически нейтральная, высокая и сниженная лексика.</w:t>
      </w:r>
    </w:p>
    <w:p w:rsidR="004F75DF" w:rsidRDefault="0013698B">
      <w:pPr>
        <w:pStyle w:val="a3"/>
        <w:ind w:left="1273" w:right="5152"/>
        <w:jc w:val="left"/>
      </w:pPr>
      <w:r>
        <w:t>Лексический анализ слов. Фразеологизмы.</w:t>
      </w:r>
      <w:r>
        <w:rPr>
          <w:spacing w:val="-7"/>
        </w:rPr>
        <w:t xml:space="preserve"> </w:t>
      </w:r>
      <w:r>
        <w:t>Их</w:t>
      </w:r>
      <w:r>
        <w:rPr>
          <w:spacing w:val="-13"/>
        </w:rPr>
        <w:t xml:space="preserve"> </w:t>
      </w:r>
      <w:r>
        <w:t>признаки</w:t>
      </w:r>
      <w:r>
        <w:rPr>
          <w:spacing w:val="-10"/>
        </w:rPr>
        <w:t xml:space="preserve"> </w:t>
      </w:r>
      <w:r>
        <w:t>и</w:t>
      </w:r>
      <w:r>
        <w:rPr>
          <w:spacing w:val="-10"/>
        </w:rPr>
        <w:t xml:space="preserve"> </w:t>
      </w:r>
      <w:r>
        <w:t>значение.</w:t>
      </w:r>
    </w:p>
    <w:p w:rsidR="004F75DF" w:rsidRDefault="0013698B">
      <w:pPr>
        <w:pStyle w:val="a3"/>
        <w:spacing w:line="321" w:lineRule="exact"/>
        <w:ind w:left="1273"/>
        <w:jc w:val="left"/>
      </w:pPr>
      <w:r>
        <w:t>Употребление</w:t>
      </w:r>
      <w:r>
        <w:rPr>
          <w:spacing w:val="-8"/>
        </w:rPr>
        <w:t xml:space="preserve"> </w:t>
      </w:r>
      <w:r>
        <w:t>лексических</w:t>
      </w:r>
      <w:r>
        <w:rPr>
          <w:spacing w:val="-12"/>
        </w:rPr>
        <w:t xml:space="preserve"> </w:t>
      </w:r>
      <w:r>
        <w:t>средств</w:t>
      </w:r>
      <w:r>
        <w:rPr>
          <w:spacing w:val="-10"/>
        </w:rPr>
        <w:t xml:space="preserve"> </w:t>
      </w:r>
      <w:r>
        <w:t>в</w:t>
      </w:r>
      <w:r>
        <w:rPr>
          <w:spacing w:val="-9"/>
        </w:rPr>
        <w:t xml:space="preserve"> </w:t>
      </w:r>
      <w:r>
        <w:t>соответствии</w:t>
      </w:r>
      <w:r>
        <w:rPr>
          <w:spacing w:val="-9"/>
        </w:rPr>
        <w:t xml:space="preserve"> </w:t>
      </w:r>
      <w:r>
        <w:t>с</w:t>
      </w:r>
      <w:r>
        <w:rPr>
          <w:spacing w:val="-8"/>
        </w:rPr>
        <w:t xml:space="preserve"> </w:t>
      </w:r>
      <w:r>
        <w:t>ситуацией</w:t>
      </w:r>
      <w:r>
        <w:rPr>
          <w:spacing w:val="-8"/>
        </w:rPr>
        <w:t xml:space="preserve"> </w:t>
      </w:r>
      <w:r>
        <w:rPr>
          <w:spacing w:val="-2"/>
        </w:rPr>
        <w:t>общения.</w:t>
      </w:r>
    </w:p>
    <w:p w:rsidR="004F75DF" w:rsidRDefault="0013698B">
      <w:pPr>
        <w:pStyle w:val="a3"/>
        <w:tabs>
          <w:tab w:val="left" w:pos="2357"/>
          <w:tab w:val="left" w:pos="3225"/>
          <w:tab w:val="left" w:pos="3575"/>
          <w:tab w:val="left" w:pos="4534"/>
          <w:tab w:val="left" w:pos="5292"/>
          <w:tab w:val="left" w:pos="5618"/>
          <w:tab w:val="left" w:pos="6505"/>
          <w:tab w:val="left" w:pos="7508"/>
          <w:tab w:val="left" w:pos="8721"/>
          <w:tab w:val="left" w:pos="10150"/>
        </w:tabs>
        <w:ind w:right="1142" w:firstLine="600"/>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 xml:space="preserve">и </w:t>
      </w:r>
      <w:r>
        <w:t>выразительного словоупотребления.</w:t>
      </w:r>
    </w:p>
    <w:p w:rsidR="004F75DF" w:rsidRDefault="0013698B">
      <w:pPr>
        <w:pStyle w:val="a3"/>
        <w:ind w:left="1273" w:right="5152"/>
        <w:jc w:val="left"/>
      </w:pPr>
      <w:r>
        <w:t>Эпитеты,</w:t>
      </w:r>
      <w:r>
        <w:rPr>
          <w:spacing w:val="-18"/>
        </w:rPr>
        <w:t xml:space="preserve"> </w:t>
      </w:r>
      <w:r>
        <w:t>метафоры,</w:t>
      </w:r>
      <w:r>
        <w:rPr>
          <w:spacing w:val="-17"/>
        </w:rPr>
        <w:t xml:space="preserve"> </w:t>
      </w:r>
      <w:r>
        <w:t>олицетворения. Лексические словари.</w:t>
      </w:r>
    </w:p>
    <w:p w:rsidR="004F75DF" w:rsidRDefault="0013698B">
      <w:pPr>
        <w:spacing w:before="315"/>
        <w:ind w:left="1273" w:right="3608" w:hanging="480"/>
        <w:rPr>
          <w:sz w:val="28"/>
        </w:rPr>
      </w:pPr>
      <w:r>
        <w:rPr>
          <w:b/>
          <w:sz w:val="28"/>
        </w:rPr>
        <w:t xml:space="preserve">Словообразование. Культура речи. Орфография </w:t>
      </w:r>
      <w:r>
        <w:rPr>
          <w:sz w:val="28"/>
        </w:rPr>
        <w:t>Формообразующие</w:t>
      </w:r>
      <w:r>
        <w:rPr>
          <w:spacing w:val="-14"/>
          <w:sz w:val="28"/>
        </w:rPr>
        <w:t xml:space="preserve"> </w:t>
      </w:r>
      <w:r>
        <w:rPr>
          <w:sz w:val="28"/>
        </w:rPr>
        <w:t>и</w:t>
      </w:r>
      <w:r>
        <w:rPr>
          <w:spacing w:val="-14"/>
          <w:sz w:val="28"/>
        </w:rPr>
        <w:t xml:space="preserve"> </w:t>
      </w:r>
      <w:r>
        <w:rPr>
          <w:sz w:val="28"/>
        </w:rPr>
        <w:t>словообразующие</w:t>
      </w:r>
      <w:r>
        <w:rPr>
          <w:spacing w:val="-10"/>
          <w:sz w:val="28"/>
        </w:rPr>
        <w:t xml:space="preserve"> </w:t>
      </w:r>
      <w:r>
        <w:rPr>
          <w:sz w:val="28"/>
        </w:rPr>
        <w:t>морфемы. Производящая основа.</w:t>
      </w:r>
    </w:p>
    <w:p w:rsidR="004F75DF" w:rsidRDefault="0013698B">
      <w:pPr>
        <w:pStyle w:val="a3"/>
        <w:ind w:right="1139" w:firstLine="600"/>
      </w:pPr>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p w:rsidR="004F75DF" w:rsidRDefault="0013698B">
      <w:pPr>
        <w:pStyle w:val="a3"/>
        <w:ind w:left="1273" w:right="3608"/>
        <w:jc w:val="left"/>
      </w:pPr>
      <w:r>
        <w:t>Понятие об этимологии (общее представление). Морфемный и словообразовательный анализ слов. Правописание</w:t>
      </w:r>
      <w:r>
        <w:rPr>
          <w:spacing w:val="-8"/>
        </w:rPr>
        <w:t xml:space="preserve"> </w:t>
      </w:r>
      <w:r>
        <w:t>сложных</w:t>
      </w:r>
      <w:r>
        <w:rPr>
          <w:spacing w:val="-12"/>
        </w:rPr>
        <w:t xml:space="preserve"> </w:t>
      </w:r>
      <w:r>
        <w:t>и</w:t>
      </w:r>
      <w:r>
        <w:rPr>
          <w:spacing w:val="-9"/>
        </w:rPr>
        <w:t xml:space="preserve"> </w:t>
      </w:r>
      <w:r>
        <w:t>сложносокращённых</w:t>
      </w:r>
      <w:r>
        <w:rPr>
          <w:spacing w:val="-12"/>
        </w:rPr>
        <w:t xml:space="preserve"> </w:t>
      </w:r>
      <w:r>
        <w:t>слов.</w:t>
      </w:r>
    </w:p>
    <w:p w:rsidR="004F75DF" w:rsidRDefault="0013698B">
      <w:pPr>
        <w:pStyle w:val="a3"/>
        <w:ind w:right="1123" w:firstLine="600"/>
        <w:jc w:val="left"/>
      </w:pPr>
      <w:r>
        <w:t>Правописание</w:t>
      </w:r>
      <w:r>
        <w:rPr>
          <w:spacing w:val="80"/>
        </w:rPr>
        <w:t xml:space="preserve"> </w:t>
      </w:r>
      <w:r>
        <w:t>корня</w:t>
      </w:r>
      <w:r>
        <w:rPr>
          <w:spacing w:val="80"/>
        </w:rPr>
        <w:t xml:space="preserve"> </w:t>
      </w:r>
      <w:r>
        <w:t>-</w:t>
      </w:r>
      <w:proofErr w:type="spellStart"/>
      <w:r>
        <w:rPr>
          <w:b/>
        </w:rPr>
        <w:t>кас</w:t>
      </w:r>
      <w:proofErr w:type="spellEnd"/>
      <w:r>
        <w:t>-</w:t>
      </w:r>
      <w:r>
        <w:rPr>
          <w:spacing w:val="80"/>
        </w:rPr>
        <w:t xml:space="preserve"> </w:t>
      </w:r>
      <w:r>
        <w:t>–</w:t>
      </w:r>
      <w:r>
        <w:rPr>
          <w:spacing w:val="80"/>
        </w:rPr>
        <w:t xml:space="preserve"> </w:t>
      </w:r>
      <w:r>
        <w:t>-</w:t>
      </w:r>
      <w:r>
        <w:rPr>
          <w:b/>
        </w:rPr>
        <w:t>кос</w:t>
      </w:r>
      <w:r>
        <w:t>-</w:t>
      </w:r>
      <w:r>
        <w:rPr>
          <w:spacing w:val="80"/>
        </w:rPr>
        <w:t xml:space="preserve"> </w:t>
      </w:r>
      <w:r>
        <w:t>с</w:t>
      </w:r>
      <w:r>
        <w:rPr>
          <w:spacing w:val="80"/>
        </w:rPr>
        <w:t xml:space="preserve"> </w:t>
      </w:r>
      <w:r>
        <w:t>чередованием</w:t>
      </w:r>
      <w:r>
        <w:rPr>
          <w:spacing w:val="80"/>
        </w:rPr>
        <w:t xml:space="preserve"> </w:t>
      </w:r>
      <w:r>
        <w:rPr>
          <w:b/>
        </w:rPr>
        <w:t>а</w:t>
      </w:r>
      <w:r>
        <w:rPr>
          <w:b/>
          <w:spacing w:val="80"/>
        </w:rPr>
        <w:t xml:space="preserve"> </w:t>
      </w:r>
      <w:r>
        <w:t>//</w:t>
      </w:r>
      <w:r>
        <w:rPr>
          <w:spacing w:val="80"/>
        </w:rPr>
        <w:t xml:space="preserve"> </w:t>
      </w:r>
      <w:r>
        <w:rPr>
          <w:b/>
        </w:rPr>
        <w:t>о</w:t>
      </w:r>
      <w:r>
        <w:t>,</w:t>
      </w:r>
      <w:r>
        <w:rPr>
          <w:spacing w:val="80"/>
        </w:rPr>
        <w:t xml:space="preserve"> </w:t>
      </w:r>
      <w:r>
        <w:t>гласных</w:t>
      </w:r>
      <w:r>
        <w:rPr>
          <w:spacing w:val="80"/>
        </w:rPr>
        <w:t xml:space="preserve"> </w:t>
      </w:r>
      <w:r>
        <w:t xml:space="preserve">в приставках </w:t>
      </w:r>
      <w:r>
        <w:rPr>
          <w:b/>
        </w:rPr>
        <w:t>пре</w:t>
      </w:r>
      <w:r>
        <w:t xml:space="preserve">- и </w:t>
      </w:r>
      <w:r>
        <w:rPr>
          <w:b/>
        </w:rPr>
        <w:t>при</w:t>
      </w:r>
      <w:r>
        <w:t>-.</w:t>
      </w:r>
    </w:p>
    <w:p w:rsidR="004F75DF" w:rsidRDefault="0013698B">
      <w:pPr>
        <w:pStyle w:val="a3"/>
        <w:spacing w:line="321" w:lineRule="exact"/>
        <w:ind w:left="1273"/>
        <w:jc w:val="left"/>
      </w:pPr>
      <w:r>
        <w:t>Орфографический</w:t>
      </w:r>
      <w:r>
        <w:rPr>
          <w:spacing w:val="-8"/>
        </w:rPr>
        <w:t xml:space="preserve"> </w:t>
      </w:r>
      <w:r>
        <w:t>анализ</w:t>
      </w:r>
      <w:r>
        <w:rPr>
          <w:spacing w:val="-6"/>
        </w:rPr>
        <w:t xml:space="preserve"> </w:t>
      </w:r>
      <w:r>
        <w:t>слов</w:t>
      </w:r>
      <w:r>
        <w:rPr>
          <w:spacing w:val="-9"/>
        </w:rPr>
        <w:t xml:space="preserve"> </w:t>
      </w:r>
      <w:r>
        <w:t>(в</w:t>
      </w:r>
      <w:r>
        <w:rPr>
          <w:spacing w:val="-8"/>
        </w:rPr>
        <w:t xml:space="preserve"> </w:t>
      </w:r>
      <w:r>
        <w:t>рамках</w:t>
      </w:r>
      <w:r>
        <w:rPr>
          <w:spacing w:val="-8"/>
        </w:rPr>
        <w:t xml:space="preserve"> </w:t>
      </w:r>
      <w:r>
        <w:rPr>
          <w:spacing w:val="-2"/>
        </w:rPr>
        <w:t>изученного).</w:t>
      </w:r>
    </w:p>
    <w:p w:rsidR="004F75DF" w:rsidRDefault="004F75DF">
      <w:pPr>
        <w:pStyle w:val="a3"/>
        <w:spacing w:before="2"/>
        <w:ind w:left="0"/>
        <w:jc w:val="left"/>
      </w:pPr>
    </w:p>
    <w:p w:rsidR="004F75DF" w:rsidRDefault="0013698B">
      <w:pPr>
        <w:pStyle w:val="2"/>
        <w:ind w:left="793" w:right="5152"/>
        <w:jc w:val="left"/>
      </w:pPr>
      <w:r>
        <w:t>Морфология.</w:t>
      </w:r>
      <w:r>
        <w:rPr>
          <w:spacing w:val="-12"/>
        </w:rPr>
        <w:t xml:space="preserve"> </w:t>
      </w:r>
      <w:r>
        <w:t>Культура</w:t>
      </w:r>
      <w:r>
        <w:rPr>
          <w:spacing w:val="-15"/>
        </w:rPr>
        <w:t xml:space="preserve"> </w:t>
      </w:r>
      <w:r>
        <w:t>речи.</w:t>
      </w:r>
      <w:r>
        <w:rPr>
          <w:spacing w:val="-12"/>
        </w:rPr>
        <w:t xml:space="preserve"> </w:t>
      </w:r>
      <w:r>
        <w:t>Орфография Имя существительное</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line="322" w:lineRule="exact"/>
        <w:ind w:left="1273"/>
        <w:jc w:val="left"/>
      </w:pPr>
      <w:r>
        <w:lastRenderedPageBreak/>
        <w:t>Особенности</w:t>
      </w:r>
      <w:r>
        <w:rPr>
          <w:spacing w:val="-14"/>
        </w:rPr>
        <w:t xml:space="preserve"> </w:t>
      </w:r>
      <w:r>
        <w:rPr>
          <w:spacing w:val="-2"/>
        </w:rPr>
        <w:t>словообразования.</w:t>
      </w:r>
    </w:p>
    <w:p w:rsidR="004F75DF" w:rsidRDefault="0013698B">
      <w:pPr>
        <w:pStyle w:val="a3"/>
        <w:tabs>
          <w:tab w:val="left" w:pos="2415"/>
          <w:tab w:val="left" w:pos="4458"/>
          <w:tab w:val="left" w:pos="5355"/>
          <w:tab w:val="left" w:pos="7844"/>
          <w:tab w:val="left" w:pos="8933"/>
        </w:tabs>
        <w:ind w:right="1131" w:firstLine="600"/>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 xml:space="preserve">постановки </w:t>
      </w:r>
      <w:r>
        <w:t>ударения (в рамках изученного).</w:t>
      </w:r>
    </w:p>
    <w:p w:rsidR="004F75DF" w:rsidRDefault="0013698B">
      <w:pPr>
        <w:pStyle w:val="a3"/>
        <w:spacing w:before="4"/>
        <w:ind w:left="1273" w:right="3608"/>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rsidR="004F75DF" w:rsidRDefault="0013698B">
      <w:pPr>
        <w:pStyle w:val="a3"/>
        <w:ind w:left="1273" w:right="1123"/>
        <w:jc w:val="left"/>
      </w:pPr>
      <w:r>
        <w:t xml:space="preserve">Правила слитного и дефисного написания </w:t>
      </w:r>
      <w:r>
        <w:rPr>
          <w:b/>
        </w:rPr>
        <w:t>пол</w:t>
      </w:r>
      <w:r>
        <w:t xml:space="preserve">- и </w:t>
      </w:r>
      <w:r>
        <w:rPr>
          <w:b/>
        </w:rPr>
        <w:t>полу</w:t>
      </w:r>
      <w:r>
        <w:t>- со словами. Орфографический</w:t>
      </w:r>
      <w:r>
        <w:rPr>
          <w:spacing w:val="-7"/>
        </w:rPr>
        <w:t xml:space="preserve"> </w:t>
      </w:r>
      <w:r>
        <w:t>анализ</w:t>
      </w:r>
      <w:r>
        <w:rPr>
          <w:spacing w:val="-6"/>
        </w:rPr>
        <w:t xml:space="preserve"> </w:t>
      </w:r>
      <w:r>
        <w:t>имён</w:t>
      </w:r>
      <w:r>
        <w:rPr>
          <w:spacing w:val="-7"/>
        </w:rPr>
        <w:t xml:space="preserve"> </w:t>
      </w:r>
      <w:r>
        <w:t>существительных</w:t>
      </w:r>
      <w:r>
        <w:rPr>
          <w:spacing w:val="-10"/>
        </w:rPr>
        <w:t xml:space="preserve"> </w:t>
      </w:r>
      <w:r>
        <w:t>(в</w:t>
      </w:r>
      <w:r>
        <w:rPr>
          <w:spacing w:val="-7"/>
        </w:rPr>
        <w:t xml:space="preserve"> </w:t>
      </w:r>
      <w:r>
        <w:t>рамках</w:t>
      </w:r>
      <w:r>
        <w:rPr>
          <w:spacing w:val="-10"/>
        </w:rPr>
        <w:t xml:space="preserve"> </w:t>
      </w:r>
      <w:r>
        <w:t>изученного).</w:t>
      </w:r>
    </w:p>
    <w:p w:rsidR="004F75DF" w:rsidRDefault="004F75DF">
      <w:pPr>
        <w:pStyle w:val="a3"/>
        <w:spacing w:before="4"/>
        <w:ind w:left="0"/>
        <w:jc w:val="left"/>
      </w:pPr>
    </w:p>
    <w:p w:rsidR="004F75DF" w:rsidRDefault="0013698B">
      <w:pPr>
        <w:pStyle w:val="2"/>
        <w:spacing w:line="319" w:lineRule="exact"/>
        <w:ind w:left="793"/>
        <w:jc w:val="left"/>
      </w:pPr>
      <w:r>
        <w:t>Имя</w:t>
      </w:r>
      <w:r>
        <w:rPr>
          <w:spacing w:val="-6"/>
        </w:rPr>
        <w:t xml:space="preserve"> </w:t>
      </w:r>
      <w:r>
        <w:rPr>
          <w:spacing w:val="-2"/>
        </w:rPr>
        <w:t>прилагательное</w:t>
      </w:r>
    </w:p>
    <w:p w:rsidR="004F75DF" w:rsidRDefault="0013698B">
      <w:pPr>
        <w:pStyle w:val="a3"/>
        <w:ind w:left="1273" w:right="1123"/>
        <w:jc w:val="left"/>
      </w:pPr>
      <w:r>
        <w:t>Качественные,</w:t>
      </w:r>
      <w:r>
        <w:rPr>
          <w:spacing w:val="-8"/>
        </w:rPr>
        <w:t xml:space="preserve"> </w:t>
      </w:r>
      <w:r>
        <w:t>относительные</w:t>
      </w:r>
      <w:r>
        <w:rPr>
          <w:spacing w:val="-10"/>
        </w:rPr>
        <w:t xml:space="preserve"> </w:t>
      </w:r>
      <w:r>
        <w:t>и</w:t>
      </w:r>
      <w:r>
        <w:rPr>
          <w:spacing w:val="-10"/>
        </w:rPr>
        <w:t xml:space="preserve"> </w:t>
      </w:r>
      <w:r>
        <w:t>притяжательные</w:t>
      </w:r>
      <w:r>
        <w:rPr>
          <w:spacing w:val="-10"/>
        </w:rPr>
        <w:t xml:space="preserve"> </w:t>
      </w:r>
      <w:r>
        <w:t>имена</w:t>
      </w:r>
      <w:r>
        <w:rPr>
          <w:spacing w:val="-10"/>
        </w:rPr>
        <w:t xml:space="preserve"> </w:t>
      </w:r>
      <w:r>
        <w:t>прилагательные. Степени сравнения качественных имён прилагательных.</w:t>
      </w:r>
    </w:p>
    <w:p w:rsidR="004F75DF" w:rsidRDefault="0013698B">
      <w:pPr>
        <w:pStyle w:val="a3"/>
        <w:ind w:left="1273" w:right="3096"/>
        <w:jc w:val="left"/>
      </w:pPr>
      <w:r>
        <w:t xml:space="preserve">Словообразование имён прилагательных. Морфологический анализ имён прилагательных. Правописание </w:t>
      </w:r>
      <w:r>
        <w:rPr>
          <w:b/>
        </w:rPr>
        <w:t xml:space="preserve">н </w:t>
      </w:r>
      <w:r>
        <w:t xml:space="preserve">и </w:t>
      </w:r>
      <w:proofErr w:type="spellStart"/>
      <w:r>
        <w:rPr>
          <w:b/>
        </w:rPr>
        <w:t>нн</w:t>
      </w:r>
      <w:proofErr w:type="spellEnd"/>
      <w:r>
        <w:rPr>
          <w:b/>
        </w:rPr>
        <w:t xml:space="preserve"> </w:t>
      </w:r>
      <w:r>
        <w:t>в именах прилагательных. Правописание</w:t>
      </w:r>
      <w:r>
        <w:rPr>
          <w:spacing w:val="-6"/>
        </w:rPr>
        <w:t xml:space="preserve"> </w:t>
      </w:r>
      <w:r>
        <w:t>суффиксов</w:t>
      </w:r>
      <w:r>
        <w:rPr>
          <w:spacing w:val="-5"/>
        </w:rPr>
        <w:t xml:space="preserve"> </w:t>
      </w:r>
      <w:r>
        <w:t>-</w:t>
      </w:r>
      <w:r>
        <w:rPr>
          <w:b/>
        </w:rPr>
        <w:t>к</w:t>
      </w:r>
      <w:r>
        <w:t>-</w:t>
      </w:r>
      <w:r>
        <w:rPr>
          <w:spacing w:val="-8"/>
        </w:rPr>
        <w:t xml:space="preserve"> </w:t>
      </w:r>
      <w:r>
        <w:t>и</w:t>
      </w:r>
      <w:r>
        <w:rPr>
          <w:spacing w:val="-7"/>
        </w:rPr>
        <w:t xml:space="preserve"> </w:t>
      </w:r>
      <w:r>
        <w:t>-</w:t>
      </w:r>
      <w:proofErr w:type="spellStart"/>
      <w:r>
        <w:rPr>
          <w:b/>
        </w:rPr>
        <w:t>ск</w:t>
      </w:r>
      <w:proofErr w:type="spellEnd"/>
      <w:r>
        <w:t>-</w:t>
      </w:r>
      <w:r>
        <w:rPr>
          <w:spacing w:val="-8"/>
        </w:rPr>
        <w:t xml:space="preserve"> </w:t>
      </w:r>
      <w:r>
        <w:t>имён</w:t>
      </w:r>
      <w:r>
        <w:rPr>
          <w:spacing w:val="-7"/>
        </w:rPr>
        <w:t xml:space="preserve"> </w:t>
      </w:r>
      <w:r>
        <w:t>прилагательных. Правописание сложных имён прилагательных.</w:t>
      </w:r>
    </w:p>
    <w:p w:rsidR="004F75DF" w:rsidRDefault="0013698B">
      <w:pPr>
        <w:pStyle w:val="a3"/>
        <w:ind w:right="1123" w:firstLine="600"/>
        <w:jc w:val="left"/>
      </w:pPr>
      <w:r>
        <w:t>Нормы</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4F75DF" w:rsidRDefault="0013698B">
      <w:pPr>
        <w:pStyle w:val="a3"/>
        <w:spacing w:line="321" w:lineRule="exact"/>
        <w:ind w:left="1273"/>
        <w:jc w:val="left"/>
      </w:pPr>
      <w:r>
        <w:t>Орфографический</w:t>
      </w:r>
      <w:r>
        <w:rPr>
          <w:spacing w:val="-10"/>
        </w:rPr>
        <w:t xml:space="preserve"> </w:t>
      </w:r>
      <w:r>
        <w:t>анализ</w:t>
      </w:r>
      <w:r>
        <w:rPr>
          <w:spacing w:val="-10"/>
        </w:rPr>
        <w:t xml:space="preserve"> </w:t>
      </w:r>
      <w:r>
        <w:t>имени</w:t>
      </w:r>
      <w:r>
        <w:rPr>
          <w:spacing w:val="-10"/>
        </w:rPr>
        <w:t xml:space="preserve"> </w:t>
      </w:r>
      <w:r>
        <w:t>прилагательного</w:t>
      </w:r>
      <w:r>
        <w:rPr>
          <w:spacing w:val="-10"/>
        </w:rPr>
        <w:t xml:space="preserve"> </w:t>
      </w:r>
      <w:r>
        <w:t>(в</w:t>
      </w:r>
      <w:r>
        <w:rPr>
          <w:spacing w:val="-10"/>
        </w:rPr>
        <w:t xml:space="preserve"> </w:t>
      </w:r>
      <w:r>
        <w:t>рамках</w:t>
      </w:r>
      <w:r>
        <w:rPr>
          <w:spacing w:val="-14"/>
        </w:rPr>
        <w:t xml:space="preserve"> </w:t>
      </w:r>
      <w:r>
        <w:rPr>
          <w:spacing w:val="-2"/>
        </w:rPr>
        <w:t>изученного).</w:t>
      </w:r>
    </w:p>
    <w:p w:rsidR="004F75DF" w:rsidRDefault="004F75DF">
      <w:pPr>
        <w:pStyle w:val="a3"/>
        <w:spacing w:before="5"/>
        <w:ind w:left="0"/>
        <w:jc w:val="left"/>
      </w:pPr>
    </w:p>
    <w:p w:rsidR="004F75DF" w:rsidRDefault="0013698B">
      <w:pPr>
        <w:pStyle w:val="2"/>
        <w:spacing w:line="319" w:lineRule="exact"/>
        <w:ind w:left="793"/>
        <w:jc w:val="left"/>
      </w:pPr>
      <w:r>
        <w:t>Имя</w:t>
      </w:r>
      <w:r>
        <w:rPr>
          <w:spacing w:val="-6"/>
        </w:rPr>
        <w:t xml:space="preserve"> </w:t>
      </w:r>
      <w:r>
        <w:rPr>
          <w:spacing w:val="-2"/>
        </w:rPr>
        <w:t>числительное</w:t>
      </w:r>
    </w:p>
    <w:p w:rsidR="004F75DF" w:rsidRDefault="0013698B">
      <w:pPr>
        <w:pStyle w:val="a3"/>
        <w:ind w:right="1123" w:firstLine="600"/>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 функции имён числительных.</w:t>
      </w:r>
    </w:p>
    <w:p w:rsidR="004F75DF" w:rsidRDefault="0013698B">
      <w:pPr>
        <w:pStyle w:val="a3"/>
        <w:tabs>
          <w:tab w:val="left" w:pos="2495"/>
          <w:tab w:val="left" w:pos="3330"/>
          <w:tab w:val="left" w:pos="5249"/>
          <w:tab w:val="left" w:pos="5772"/>
          <w:tab w:val="left" w:pos="7235"/>
          <w:tab w:val="left" w:pos="9412"/>
        </w:tabs>
        <w:ind w:right="1143" w:firstLine="600"/>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 xml:space="preserve">(целые, </w:t>
      </w:r>
      <w:r>
        <w:t>дробные, собирательные), порядковые числительные.</w:t>
      </w:r>
    </w:p>
    <w:p w:rsidR="004F75DF" w:rsidRDefault="0013698B">
      <w:pPr>
        <w:pStyle w:val="a3"/>
        <w:ind w:right="1123" w:firstLine="600"/>
        <w:jc w:val="left"/>
      </w:pPr>
      <w:r>
        <w:t>Разряды</w:t>
      </w:r>
      <w:r>
        <w:rPr>
          <w:spacing w:val="39"/>
        </w:rPr>
        <w:t xml:space="preserve"> </w:t>
      </w:r>
      <w:r>
        <w:t>имён</w:t>
      </w:r>
      <w:r>
        <w:rPr>
          <w:spacing w:val="38"/>
        </w:rPr>
        <w:t xml:space="preserve"> </w:t>
      </w:r>
      <w:r>
        <w:t>числительных</w:t>
      </w:r>
      <w:r>
        <w:rPr>
          <w:spacing w:val="35"/>
        </w:rPr>
        <w:t xml:space="preserve"> </w:t>
      </w:r>
      <w:r>
        <w:t>по</w:t>
      </w:r>
      <w:r>
        <w:rPr>
          <w:spacing w:val="38"/>
        </w:rPr>
        <w:t xml:space="preserve"> </w:t>
      </w:r>
      <w:r>
        <w:t>строению:</w:t>
      </w:r>
      <w:r>
        <w:rPr>
          <w:spacing w:val="40"/>
        </w:rPr>
        <w:t xml:space="preserve"> </w:t>
      </w:r>
      <w:r>
        <w:t>простые,</w:t>
      </w:r>
      <w:r>
        <w:rPr>
          <w:spacing w:val="40"/>
        </w:rPr>
        <w:t xml:space="preserve"> </w:t>
      </w:r>
      <w:r>
        <w:t>сложные,</w:t>
      </w:r>
      <w:r>
        <w:rPr>
          <w:spacing w:val="40"/>
        </w:rPr>
        <w:t xml:space="preserve"> </w:t>
      </w:r>
      <w:r>
        <w:t xml:space="preserve">составные </w:t>
      </w:r>
      <w:r>
        <w:rPr>
          <w:spacing w:val="-2"/>
        </w:rPr>
        <w:t>числительные.</w:t>
      </w:r>
    </w:p>
    <w:p w:rsidR="004F75DF" w:rsidRDefault="0013698B">
      <w:pPr>
        <w:pStyle w:val="a3"/>
        <w:spacing w:line="321" w:lineRule="exact"/>
        <w:ind w:left="1273"/>
        <w:jc w:val="left"/>
      </w:pPr>
      <w:r>
        <w:t>Словообразование</w:t>
      </w:r>
      <w:r>
        <w:rPr>
          <w:spacing w:val="-13"/>
        </w:rPr>
        <w:t xml:space="preserve"> </w:t>
      </w:r>
      <w:r>
        <w:t>имён</w:t>
      </w:r>
      <w:r>
        <w:rPr>
          <w:spacing w:val="-13"/>
        </w:rPr>
        <w:t xml:space="preserve"> </w:t>
      </w:r>
      <w:r>
        <w:rPr>
          <w:spacing w:val="-2"/>
        </w:rPr>
        <w:t>числительных.</w:t>
      </w:r>
    </w:p>
    <w:p w:rsidR="004F75DF" w:rsidRDefault="0013698B">
      <w:pPr>
        <w:pStyle w:val="a3"/>
        <w:spacing w:line="242" w:lineRule="auto"/>
        <w:ind w:left="1273" w:right="2275"/>
        <w:jc w:val="left"/>
      </w:pPr>
      <w:r>
        <w:t>Склонение</w:t>
      </w:r>
      <w:r>
        <w:rPr>
          <w:spacing w:val="-7"/>
        </w:rPr>
        <w:t xml:space="preserve"> </w:t>
      </w:r>
      <w:r>
        <w:t>количественных</w:t>
      </w:r>
      <w:r>
        <w:rPr>
          <w:spacing w:val="-11"/>
        </w:rPr>
        <w:t xml:space="preserve"> </w:t>
      </w:r>
      <w:r>
        <w:t>и</w:t>
      </w:r>
      <w:r>
        <w:rPr>
          <w:spacing w:val="-8"/>
        </w:rPr>
        <w:t xml:space="preserve"> </w:t>
      </w:r>
      <w:r>
        <w:t>порядковых</w:t>
      </w:r>
      <w:r>
        <w:rPr>
          <w:spacing w:val="-11"/>
        </w:rPr>
        <w:t xml:space="preserve"> </w:t>
      </w:r>
      <w:r>
        <w:t>имён</w:t>
      </w:r>
      <w:r>
        <w:rPr>
          <w:spacing w:val="-8"/>
        </w:rPr>
        <w:t xml:space="preserve"> </w:t>
      </w:r>
      <w:r>
        <w:t>числительных. Правильное образование форм имён числительных.</w:t>
      </w:r>
    </w:p>
    <w:p w:rsidR="004F75DF" w:rsidRDefault="0013698B">
      <w:pPr>
        <w:pStyle w:val="a3"/>
        <w:ind w:left="1273" w:right="1123"/>
        <w:jc w:val="left"/>
      </w:pPr>
      <w:r>
        <w:t>Правильное</w:t>
      </w:r>
      <w:r>
        <w:rPr>
          <w:spacing w:val="-6"/>
        </w:rPr>
        <w:t xml:space="preserve"> </w:t>
      </w:r>
      <w:r>
        <w:t>употребление</w:t>
      </w:r>
      <w:r>
        <w:rPr>
          <w:spacing w:val="-10"/>
        </w:rPr>
        <w:t xml:space="preserve"> </w:t>
      </w:r>
      <w:r>
        <w:t>собирательных</w:t>
      </w:r>
      <w:r>
        <w:rPr>
          <w:spacing w:val="-15"/>
        </w:rPr>
        <w:t xml:space="preserve"> </w:t>
      </w:r>
      <w:r>
        <w:t>имён</w:t>
      </w:r>
      <w:r>
        <w:rPr>
          <w:spacing w:val="-11"/>
        </w:rPr>
        <w:t xml:space="preserve"> </w:t>
      </w:r>
      <w:r>
        <w:t>числительных. Морфологический анализ имён числительных.</w:t>
      </w:r>
    </w:p>
    <w:p w:rsidR="004F75DF" w:rsidRDefault="0013698B">
      <w:pPr>
        <w:pStyle w:val="a3"/>
        <w:ind w:right="1127" w:firstLine="600"/>
      </w:pPr>
      <w:r>
        <w:t xml:space="preserve">Правила правописания имён числительных: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F75DF" w:rsidRDefault="0013698B">
      <w:pPr>
        <w:pStyle w:val="a3"/>
        <w:spacing w:line="321" w:lineRule="exact"/>
        <w:ind w:left="1273"/>
      </w:pPr>
      <w:r>
        <w:t>Орфографический</w:t>
      </w:r>
      <w:r>
        <w:rPr>
          <w:spacing w:val="-8"/>
        </w:rPr>
        <w:t xml:space="preserve"> </w:t>
      </w:r>
      <w:r>
        <w:t>анализ</w:t>
      </w:r>
      <w:r>
        <w:rPr>
          <w:spacing w:val="-7"/>
        </w:rPr>
        <w:t xml:space="preserve"> </w:t>
      </w:r>
      <w:r>
        <w:t>имён</w:t>
      </w:r>
      <w:r>
        <w:rPr>
          <w:spacing w:val="-4"/>
        </w:rPr>
        <w:t xml:space="preserve"> </w:t>
      </w:r>
      <w:r>
        <w:t>числительных</w:t>
      </w:r>
      <w:r>
        <w:rPr>
          <w:spacing w:val="-11"/>
        </w:rPr>
        <w:t xml:space="preserve"> </w:t>
      </w:r>
      <w:r>
        <w:t>(в</w:t>
      </w:r>
      <w:r>
        <w:rPr>
          <w:spacing w:val="-9"/>
        </w:rPr>
        <w:t xml:space="preserve"> </w:t>
      </w:r>
      <w:r>
        <w:t>рамках</w:t>
      </w:r>
      <w:r>
        <w:rPr>
          <w:spacing w:val="-11"/>
        </w:rPr>
        <w:t xml:space="preserve"> </w:t>
      </w:r>
      <w:r>
        <w:rPr>
          <w:spacing w:val="-2"/>
        </w:rPr>
        <w:t>изученного).</w:t>
      </w:r>
    </w:p>
    <w:p w:rsidR="004F75DF" w:rsidRDefault="0013698B">
      <w:pPr>
        <w:pStyle w:val="2"/>
        <w:spacing w:before="319" w:line="319" w:lineRule="exact"/>
        <w:ind w:left="793"/>
        <w:jc w:val="left"/>
      </w:pPr>
      <w:r>
        <w:rPr>
          <w:spacing w:val="-2"/>
        </w:rPr>
        <w:t>Местоимение</w:t>
      </w:r>
    </w:p>
    <w:p w:rsidR="004F75DF" w:rsidRDefault="0013698B">
      <w:pPr>
        <w:pStyle w:val="a3"/>
        <w:ind w:right="1123" w:firstLine="600"/>
        <w:jc w:val="left"/>
      </w:pPr>
      <w:r>
        <w:t>Общее</w:t>
      </w:r>
      <w:r>
        <w:rPr>
          <w:spacing w:val="39"/>
        </w:rPr>
        <w:t xml:space="preserve"> </w:t>
      </w:r>
      <w:r>
        <w:t>грамматическое</w:t>
      </w:r>
      <w:r>
        <w:rPr>
          <w:spacing w:val="39"/>
        </w:rPr>
        <w:t xml:space="preserve"> </w:t>
      </w:r>
      <w:r>
        <w:t>значение</w:t>
      </w:r>
      <w:r>
        <w:rPr>
          <w:spacing w:val="39"/>
        </w:rPr>
        <w:t xml:space="preserve"> </w:t>
      </w:r>
      <w:r>
        <w:t>местоимения.</w:t>
      </w:r>
      <w:r>
        <w:rPr>
          <w:spacing w:val="40"/>
        </w:rPr>
        <w:t xml:space="preserve"> </w:t>
      </w:r>
      <w:r>
        <w:t>Синтаксические</w:t>
      </w:r>
      <w:r>
        <w:rPr>
          <w:spacing w:val="39"/>
        </w:rPr>
        <w:t xml:space="preserve"> </w:t>
      </w:r>
      <w:r>
        <w:t xml:space="preserve">функции </w:t>
      </w:r>
      <w:r>
        <w:rPr>
          <w:spacing w:val="-2"/>
        </w:rPr>
        <w:t>местоимений.</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2" w:firstLine="600"/>
      </w:pPr>
      <w: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F75DF" w:rsidRDefault="0013698B">
      <w:pPr>
        <w:pStyle w:val="a3"/>
        <w:spacing w:before="4"/>
        <w:ind w:left="1273" w:right="5152"/>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rsidR="004F75DF" w:rsidRDefault="0013698B">
      <w:pPr>
        <w:pStyle w:val="a3"/>
        <w:ind w:right="1135" w:firstLine="60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F75DF" w:rsidRDefault="0013698B">
      <w:pPr>
        <w:pStyle w:val="a3"/>
        <w:spacing w:line="320" w:lineRule="exact"/>
        <w:ind w:left="1273"/>
      </w:pPr>
      <w:r>
        <w:t>Правила</w:t>
      </w:r>
      <w:r>
        <w:rPr>
          <w:spacing w:val="50"/>
        </w:rPr>
        <w:t xml:space="preserve"> </w:t>
      </w:r>
      <w:r>
        <w:t>правописания</w:t>
      </w:r>
      <w:r>
        <w:rPr>
          <w:spacing w:val="50"/>
        </w:rPr>
        <w:t xml:space="preserve"> </w:t>
      </w:r>
      <w:r>
        <w:t>местоимений:</w:t>
      </w:r>
      <w:r>
        <w:rPr>
          <w:spacing w:val="44"/>
        </w:rPr>
        <w:t xml:space="preserve"> </w:t>
      </w:r>
      <w:r>
        <w:t>правописание</w:t>
      </w:r>
      <w:r>
        <w:rPr>
          <w:spacing w:val="50"/>
        </w:rPr>
        <w:t xml:space="preserve"> </w:t>
      </w:r>
      <w:r>
        <w:t>местоимений</w:t>
      </w:r>
      <w:r>
        <w:rPr>
          <w:spacing w:val="50"/>
        </w:rPr>
        <w:t xml:space="preserve"> </w:t>
      </w:r>
      <w:r>
        <w:t>с</w:t>
      </w:r>
      <w:r>
        <w:rPr>
          <w:spacing w:val="51"/>
        </w:rPr>
        <w:t xml:space="preserve"> </w:t>
      </w:r>
      <w:r>
        <w:rPr>
          <w:b/>
        </w:rPr>
        <w:t>не</w:t>
      </w:r>
      <w:r>
        <w:rPr>
          <w:b/>
          <w:spacing w:val="52"/>
        </w:rPr>
        <w:t xml:space="preserve"> </w:t>
      </w:r>
      <w:r>
        <w:rPr>
          <w:spacing w:val="-10"/>
        </w:rPr>
        <w:t>и</w:t>
      </w:r>
    </w:p>
    <w:p w:rsidR="004F75DF" w:rsidRDefault="0013698B">
      <w:pPr>
        <w:pStyle w:val="a3"/>
        <w:spacing w:line="322" w:lineRule="exact"/>
      </w:pPr>
      <w:r>
        <w:rPr>
          <w:b/>
        </w:rPr>
        <w:t>ни</w:t>
      </w:r>
      <w:r>
        <w:t>;</w:t>
      </w:r>
      <w:r>
        <w:rPr>
          <w:spacing w:val="-8"/>
        </w:rPr>
        <w:t xml:space="preserve"> </w:t>
      </w:r>
      <w:r>
        <w:t>слитное,</w:t>
      </w:r>
      <w:r>
        <w:rPr>
          <w:spacing w:val="-4"/>
        </w:rPr>
        <w:t xml:space="preserve"> </w:t>
      </w:r>
      <w:r>
        <w:t>раздельное</w:t>
      </w:r>
      <w:r>
        <w:rPr>
          <w:spacing w:val="-6"/>
        </w:rPr>
        <w:t xml:space="preserve"> </w:t>
      </w:r>
      <w:r>
        <w:t>и</w:t>
      </w:r>
      <w:r>
        <w:rPr>
          <w:spacing w:val="-7"/>
        </w:rPr>
        <w:t xml:space="preserve"> </w:t>
      </w:r>
      <w:r>
        <w:t>дефисное</w:t>
      </w:r>
      <w:r>
        <w:rPr>
          <w:spacing w:val="-6"/>
        </w:rPr>
        <w:t xml:space="preserve"> </w:t>
      </w:r>
      <w:r>
        <w:t>написание</w:t>
      </w:r>
      <w:r>
        <w:rPr>
          <w:spacing w:val="-6"/>
        </w:rPr>
        <w:t xml:space="preserve"> </w:t>
      </w:r>
      <w:r>
        <w:rPr>
          <w:spacing w:val="-2"/>
        </w:rPr>
        <w:t>местоимений.</w:t>
      </w:r>
    </w:p>
    <w:p w:rsidR="004F75DF" w:rsidRDefault="0013698B">
      <w:pPr>
        <w:pStyle w:val="a3"/>
        <w:ind w:left="1273"/>
      </w:pPr>
      <w:r>
        <w:t>Орфографический</w:t>
      </w:r>
      <w:r>
        <w:rPr>
          <w:spacing w:val="-10"/>
        </w:rPr>
        <w:t xml:space="preserve"> </w:t>
      </w:r>
      <w:r>
        <w:t>анализ</w:t>
      </w:r>
      <w:r>
        <w:rPr>
          <w:spacing w:val="-9"/>
        </w:rPr>
        <w:t xml:space="preserve"> </w:t>
      </w:r>
      <w:r>
        <w:t>местоимений</w:t>
      </w:r>
      <w:r>
        <w:rPr>
          <w:spacing w:val="-10"/>
        </w:rPr>
        <w:t xml:space="preserve"> </w:t>
      </w:r>
      <w:r>
        <w:t>(в</w:t>
      </w:r>
      <w:r>
        <w:rPr>
          <w:spacing w:val="-11"/>
        </w:rPr>
        <w:t xml:space="preserve"> </w:t>
      </w:r>
      <w:r>
        <w:t>рамках</w:t>
      </w:r>
      <w:r>
        <w:rPr>
          <w:spacing w:val="-13"/>
        </w:rPr>
        <w:t xml:space="preserve"> </w:t>
      </w:r>
      <w:r>
        <w:rPr>
          <w:spacing w:val="-2"/>
        </w:rPr>
        <w:t>изученного).</w:t>
      </w:r>
    </w:p>
    <w:p w:rsidR="004F75DF" w:rsidRDefault="004F75DF">
      <w:pPr>
        <w:pStyle w:val="a3"/>
        <w:spacing w:before="4"/>
        <w:ind w:left="0"/>
        <w:jc w:val="left"/>
      </w:pPr>
    </w:p>
    <w:p w:rsidR="004F75DF" w:rsidRDefault="0013698B">
      <w:pPr>
        <w:pStyle w:val="2"/>
        <w:spacing w:line="322" w:lineRule="exact"/>
        <w:ind w:left="793"/>
        <w:jc w:val="left"/>
      </w:pPr>
      <w:r>
        <w:rPr>
          <w:spacing w:val="-2"/>
        </w:rPr>
        <w:t>Глагол</w:t>
      </w:r>
    </w:p>
    <w:p w:rsidR="004F75DF" w:rsidRDefault="0013698B">
      <w:pPr>
        <w:pStyle w:val="a3"/>
        <w:ind w:left="1273" w:right="3608"/>
        <w:jc w:val="left"/>
      </w:pPr>
      <w:r>
        <w:t>Переходные</w:t>
      </w:r>
      <w:r>
        <w:rPr>
          <w:spacing w:val="-14"/>
        </w:rPr>
        <w:t xml:space="preserve"> </w:t>
      </w:r>
      <w:r>
        <w:t>и</w:t>
      </w:r>
      <w:r>
        <w:rPr>
          <w:spacing w:val="-15"/>
        </w:rPr>
        <w:t xml:space="preserve"> </w:t>
      </w:r>
      <w:r>
        <w:t>непереходные</w:t>
      </w:r>
      <w:r>
        <w:rPr>
          <w:spacing w:val="-14"/>
        </w:rPr>
        <w:t xml:space="preserve"> </w:t>
      </w:r>
      <w:r>
        <w:t>глаголы. Разноспрягаемые глаголы.</w:t>
      </w:r>
    </w:p>
    <w:p w:rsidR="004F75DF" w:rsidRDefault="0013698B">
      <w:pPr>
        <w:pStyle w:val="a3"/>
        <w:tabs>
          <w:tab w:val="left" w:pos="2813"/>
          <w:tab w:val="left" w:pos="4103"/>
          <w:tab w:val="left" w:pos="6175"/>
          <w:tab w:val="left" w:pos="7336"/>
          <w:tab w:val="left" w:pos="8641"/>
          <w:tab w:val="left" w:pos="9029"/>
        </w:tabs>
        <w:ind w:right="1141" w:firstLine="600"/>
        <w:jc w:val="left"/>
      </w:pPr>
      <w:r>
        <w:rPr>
          <w:spacing w:val="-2"/>
        </w:rPr>
        <w:t>Безличные</w:t>
      </w:r>
      <w:r>
        <w:tab/>
      </w:r>
      <w:r>
        <w:rPr>
          <w:spacing w:val="-2"/>
        </w:rPr>
        <w:t>глаголы.</w:t>
      </w:r>
      <w:r>
        <w:tab/>
      </w:r>
      <w:r>
        <w:rPr>
          <w:spacing w:val="-2"/>
        </w:rPr>
        <w:t>Использование</w:t>
      </w:r>
      <w:r>
        <w:tab/>
      </w:r>
      <w:r>
        <w:rPr>
          <w:spacing w:val="-2"/>
        </w:rPr>
        <w:t>личных</w:t>
      </w:r>
      <w:r>
        <w:tab/>
      </w:r>
      <w:r>
        <w:rPr>
          <w:spacing w:val="-2"/>
        </w:rPr>
        <w:t>глаголов</w:t>
      </w:r>
      <w:r>
        <w:tab/>
      </w:r>
      <w:r>
        <w:rPr>
          <w:spacing w:val="-10"/>
        </w:rPr>
        <w:t>в</w:t>
      </w:r>
      <w:r>
        <w:tab/>
      </w:r>
      <w:r>
        <w:rPr>
          <w:spacing w:val="-2"/>
        </w:rPr>
        <w:t>безличном значении.</w:t>
      </w:r>
    </w:p>
    <w:p w:rsidR="004F75DF" w:rsidRDefault="0013698B">
      <w:pPr>
        <w:pStyle w:val="a3"/>
        <w:ind w:left="1273" w:right="2275"/>
        <w:jc w:val="left"/>
      </w:pPr>
      <w:r>
        <w:t>Изъявительное,</w:t>
      </w:r>
      <w:r>
        <w:rPr>
          <w:spacing w:val="-3"/>
        </w:rPr>
        <w:t xml:space="preserve"> </w:t>
      </w:r>
      <w:r>
        <w:t>условное</w:t>
      </w:r>
      <w:r>
        <w:rPr>
          <w:spacing w:val="-8"/>
        </w:rPr>
        <w:t xml:space="preserve"> </w:t>
      </w:r>
      <w:r>
        <w:t>и</w:t>
      </w:r>
      <w:r>
        <w:rPr>
          <w:spacing w:val="-9"/>
        </w:rPr>
        <w:t xml:space="preserve"> </w:t>
      </w:r>
      <w:r>
        <w:t>повелительное</w:t>
      </w:r>
      <w:r>
        <w:rPr>
          <w:spacing w:val="-8"/>
        </w:rPr>
        <w:t xml:space="preserve"> </w:t>
      </w:r>
      <w:r>
        <w:t>наклонения</w:t>
      </w:r>
      <w:r>
        <w:rPr>
          <w:spacing w:val="-8"/>
        </w:rPr>
        <w:t xml:space="preserve"> </w:t>
      </w:r>
      <w:r>
        <w:t>глагола. Нормы ударения в глагольных формах (в рамках изученного). Нормы словоизменения глаголов.</w:t>
      </w:r>
    </w:p>
    <w:p w:rsidR="004F75DF" w:rsidRDefault="0013698B">
      <w:pPr>
        <w:pStyle w:val="a3"/>
        <w:ind w:left="1273" w:right="1123"/>
        <w:jc w:val="left"/>
      </w:pPr>
      <w:proofErr w:type="spellStart"/>
      <w:proofErr w:type="gramStart"/>
      <w:r>
        <w:t>Видо</w:t>
      </w:r>
      <w:proofErr w:type="spellEnd"/>
      <w:r>
        <w:t>-временная</w:t>
      </w:r>
      <w:proofErr w:type="gramEnd"/>
      <w:r>
        <w:rPr>
          <w:spacing w:val="-7"/>
        </w:rPr>
        <w:t xml:space="preserve"> </w:t>
      </w:r>
      <w:r>
        <w:t>соотнесённость</w:t>
      </w:r>
      <w:r>
        <w:rPr>
          <w:spacing w:val="-10"/>
        </w:rPr>
        <w:t xml:space="preserve"> </w:t>
      </w:r>
      <w:r>
        <w:t>глагольных</w:t>
      </w:r>
      <w:r>
        <w:rPr>
          <w:spacing w:val="-12"/>
        </w:rPr>
        <w:t xml:space="preserve"> </w:t>
      </w:r>
      <w:r>
        <w:t>форм</w:t>
      </w:r>
      <w:r>
        <w:rPr>
          <w:spacing w:val="-7"/>
        </w:rPr>
        <w:t xml:space="preserve"> </w:t>
      </w:r>
      <w:r>
        <w:t>в</w:t>
      </w:r>
      <w:r>
        <w:rPr>
          <w:spacing w:val="-9"/>
        </w:rPr>
        <w:t xml:space="preserve"> </w:t>
      </w:r>
      <w:r>
        <w:t>тексте. Морфологический анализ глаголов.</w:t>
      </w:r>
    </w:p>
    <w:p w:rsidR="004F75DF" w:rsidRDefault="0013698B">
      <w:pPr>
        <w:pStyle w:val="a3"/>
        <w:ind w:right="1123" w:firstLine="600"/>
        <w:jc w:val="left"/>
      </w:pPr>
      <w:r>
        <w:t xml:space="preserve">Использование </w:t>
      </w:r>
      <w:r>
        <w:rPr>
          <w:b/>
        </w:rPr>
        <w:t xml:space="preserve">ь </w:t>
      </w:r>
      <w:r>
        <w:t>как показателя грамматической формы в повелительном наклонении глагола.</w:t>
      </w:r>
    </w:p>
    <w:p w:rsidR="004F75DF" w:rsidRDefault="0013698B">
      <w:pPr>
        <w:pStyle w:val="a3"/>
        <w:spacing w:line="322" w:lineRule="exact"/>
        <w:ind w:left="1273"/>
        <w:jc w:val="left"/>
      </w:pPr>
      <w:r>
        <w:t>Орфографический</w:t>
      </w:r>
      <w:r>
        <w:rPr>
          <w:spacing w:val="-9"/>
        </w:rPr>
        <w:t xml:space="preserve"> </w:t>
      </w:r>
      <w:r>
        <w:t>анализ</w:t>
      </w:r>
      <w:r>
        <w:rPr>
          <w:spacing w:val="-8"/>
        </w:rPr>
        <w:t xml:space="preserve"> </w:t>
      </w:r>
      <w:r>
        <w:t>глаголов</w:t>
      </w:r>
      <w:r>
        <w:rPr>
          <w:spacing w:val="-9"/>
        </w:rPr>
        <w:t xml:space="preserve"> </w:t>
      </w:r>
      <w:r>
        <w:t>(в</w:t>
      </w:r>
      <w:r>
        <w:rPr>
          <w:spacing w:val="-10"/>
        </w:rPr>
        <w:t xml:space="preserve"> </w:t>
      </w:r>
      <w:r>
        <w:t>рамках</w:t>
      </w:r>
      <w:r>
        <w:rPr>
          <w:spacing w:val="-12"/>
        </w:rPr>
        <w:t xml:space="preserve"> </w:t>
      </w:r>
      <w:r>
        <w:rPr>
          <w:spacing w:val="-2"/>
        </w:rPr>
        <w:t>изученного).</w:t>
      </w:r>
    </w:p>
    <w:p w:rsidR="004F75DF" w:rsidRDefault="004F75DF">
      <w:pPr>
        <w:pStyle w:val="a3"/>
        <w:spacing w:before="5"/>
        <w:ind w:left="0"/>
        <w:jc w:val="left"/>
      </w:pPr>
    </w:p>
    <w:p w:rsidR="004F75DF" w:rsidRDefault="0013698B">
      <w:pPr>
        <w:pStyle w:val="1"/>
        <w:numPr>
          <w:ilvl w:val="0"/>
          <w:numId w:val="123"/>
        </w:numPr>
        <w:tabs>
          <w:tab w:val="left" w:pos="1075"/>
        </w:tabs>
        <w:spacing w:before="1"/>
        <w:ind w:left="1075" w:hanging="210"/>
        <w:jc w:val="left"/>
      </w:pPr>
      <w:r>
        <w:rPr>
          <w:spacing w:val="-2"/>
        </w:rPr>
        <w:t>КЛАСС</w:t>
      </w:r>
    </w:p>
    <w:p w:rsidR="004F75DF" w:rsidRDefault="0013698B">
      <w:pPr>
        <w:pStyle w:val="2"/>
        <w:spacing w:before="321"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ind w:right="1123" w:firstLine="600"/>
        <w:jc w:val="left"/>
      </w:pPr>
      <w:r>
        <w:t>Русский язык как развивающееся явление. Взаимосвязь языка, культуры и истории народа.</w:t>
      </w:r>
    </w:p>
    <w:p w:rsidR="004F75DF" w:rsidRDefault="004F75DF">
      <w:pPr>
        <w:pStyle w:val="a3"/>
        <w:spacing w:before="1"/>
        <w:ind w:left="0"/>
        <w:jc w:val="left"/>
      </w:pPr>
    </w:p>
    <w:p w:rsidR="004F75DF" w:rsidRDefault="0013698B">
      <w:pPr>
        <w:pStyle w:val="2"/>
        <w:spacing w:before="1" w:line="320" w:lineRule="exact"/>
        <w:ind w:left="793"/>
        <w:jc w:val="left"/>
      </w:pPr>
      <w:r>
        <w:t>Язык</w:t>
      </w:r>
      <w:r>
        <w:rPr>
          <w:spacing w:val="-5"/>
        </w:rPr>
        <w:t xml:space="preserve"> </w:t>
      </w:r>
      <w:r>
        <w:t>и</w:t>
      </w:r>
      <w:r>
        <w:rPr>
          <w:spacing w:val="-4"/>
        </w:rPr>
        <w:t xml:space="preserve"> речь</w:t>
      </w:r>
    </w:p>
    <w:p w:rsidR="004F75DF" w:rsidRDefault="0013698B">
      <w:pPr>
        <w:pStyle w:val="a3"/>
        <w:spacing w:line="319" w:lineRule="exact"/>
        <w:ind w:left="1273"/>
        <w:jc w:val="left"/>
      </w:pPr>
      <w:r>
        <w:rPr>
          <w:spacing w:val="-2"/>
        </w:rPr>
        <w:t>Монолог-описание,</w:t>
      </w:r>
      <w:r>
        <w:rPr>
          <w:spacing w:val="17"/>
        </w:rPr>
        <w:t xml:space="preserve"> </w:t>
      </w:r>
      <w:r>
        <w:rPr>
          <w:spacing w:val="-2"/>
        </w:rPr>
        <w:t>монолог-рассуждение,</w:t>
      </w:r>
      <w:r>
        <w:rPr>
          <w:spacing w:val="17"/>
        </w:rPr>
        <w:t xml:space="preserve"> </w:t>
      </w:r>
      <w:r>
        <w:rPr>
          <w:spacing w:val="-2"/>
        </w:rPr>
        <w:t>монолог-повествование.</w:t>
      </w:r>
    </w:p>
    <w:p w:rsidR="004F75DF" w:rsidRDefault="0013698B">
      <w:pPr>
        <w:pStyle w:val="a3"/>
        <w:tabs>
          <w:tab w:val="left" w:pos="2184"/>
          <w:tab w:val="left" w:pos="3446"/>
          <w:tab w:val="left" w:pos="5149"/>
          <w:tab w:val="left" w:pos="5533"/>
          <w:tab w:val="left" w:pos="7010"/>
          <w:tab w:val="left" w:pos="7992"/>
          <w:tab w:val="left" w:pos="9518"/>
        </w:tabs>
        <w:ind w:right="1137" w:firstLine="600"/>
        <w:jc w:val="left"/>
      </w:pPr>
      <w:r>
        <w:rPr>
          <w:spacing w:val="-4"/>
        </w:rPr>
        <w:t>Виды</w:t>
      </w:r>
      <w:r>
        <w:tab/>
      </w:r>
      <w:r>
        <w:rPr>
          <w:spacing w:val="-2"/>
        </w:rPr>
        <w:t>диалога:</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 xml:space="preserve">запрос </w:t>
      </w:r>
      <w:r>
        <w:t>информации, сообщение информации.</w:t>
      </w:r>
    </w:p>
    <w:p w:rsidR="004F75DF" w:rsidRDefault="004F75DF">
      <w:pPr>
        <w:pStyle w:val="a3"/>
        <w:spacing w:before="3"/>
        <w:ind w:left="0"/>
        <w:jc w:val="left"/>
      </w:pPr>
    </w:p>
    <w:p w:rsidR="004F75DF" w:rsidRDefault="0013698B">
      <w:pPr>
        <w:pStyle w:val="2"/>
        <w:spacing w:line="320" w:lineRule="exact"/>
        <w:ind w:left="793"/>
        <w:jc w:val="left"/>
      </w:pPr>
      <w:r>
        <w:rPr>
          <w:spacing w:val="-2"/>
        </w:rPr>
        <w:t>Текст</w:t>
      </w:r>
    </w:p>
    <w:p w:rsidR="004F75DF" w:rsidRDefault="0013698B">
      <w:pPr>
        <w:pStyle w:val="a3"/>
        <w:spacing w:line="320" w:lineRule="exact"/>
        <w:ind w:left="1273"/>
        <w:jc w:val="left"/>
      </w:pPr>
      <w:r>
        <w:t>Текст</w:t>
      </w:r>
      <w:r>
        <w:rPr>
          <w:spacing w:val="-10"/>
        </w:rPr>
        <w:t xml:space="preserve"> </w:t>
      </w:r>
      <w:r>
        <w:t>как</w:t>
      </w:r>
      <w:r>
        <w:rPr>
          <w:spacing w:val="-8"/>
        </w:rPr>
        <w:t xml:space="preserve"> </w:t>
      </w:r>
      <w:r>
        <w:t>речевое</w:t>
      </w:r>
      <w:r>
        <w:rPr>
          <w:spacing w:val="-8"/>
        </w:rPr>
        <w:t xml:space="preserve"> </w:t>
      </w:r>
      <w:r>
        <w:t>произведение.</w:t>
      </w:r>
      <w:r>
        <w:rPr>
          <w:spacing w:val="-6"/>
        </w:rPr>
        <w:t xml:space="preserve"> </w:t>
      </w:r>
      <w:r>
        <w:t>Основные</w:t>
      </w:r>
      <w:r>
        <w:rPr>
          <w:spacing w:val="-7"/>
        </w:rPr>
        <w:t xml:space="preserve"> </w:t>
      </w:r>
      <w:r>
        <w:t>признаки</w:t>
      </w:r>
      <w:r>
        <w:rPr>
          <w:spacing w:val="-9"/>
        </w:rPr>
        <w:t xml:space="preserve"> </w:t>
      </w:r>
      <w:r>
        <w:t>текста</w:t>
      </w:r>
      <w:r>
        <w:rPr>
          <w:spacing w:val="-7"/>
        </w:rPr>
        <w:t xml:space="preserve"> </w:t>
      </w:r>
      <w:r>
        <w:rPr>
          <w:spacing w:val="-2"/>
        </w:rPr>
        <w:t>(обобщение).</w:t>
      </w:r>
    </w:p>
    <w:p w:rsidR="004F75DF" w:rsidRDefault="004F75DF">
      <w:pPr>
        <w:spacing w:line="320" w:lineRule="exact"/>
        <w:sectPr w:rsidR="004F75DF">
          <w:pgSz w:w="11910" w:h="16390"/>
          <w:pgMar w:top="780" w:right="0" w:bottom="280" w:left="460" w:header="720" w:footer="720" w:gutter="0"/>
          <w:cols w:space="720"/>
        </w:sectPr>
      </w:pPr>
    </w:p>
    <w:p w:rsidR="004F75DF" w:rsidRDefault="0013698B">
      <w:pPr>
        <w:pStyle w:val="a3"/>
        <w:spacing w:before="60" w:line="322" w:lineRule="exact"/>
        <w:ind w:left="1273"/>
        <w:jc w:val="left"/>
      </w:pPr>
      <w:r>
        <w:lastRenderedPageBreak/>
        <w:t>Структура</w:t>
      </w:r>
      <w:r>
        <w:rPr>
          <w:spacing w:val="-12"/>
        </w:rPr>
        <w:t xml:space="preserve"> </w:t>
      </w:r>
      <w:r>
        <w:t>текста.</w:t>
      </w:r>
      <w:r>
        <w:rPr>
          <w:spacing w:val="-6"/>
        </w:rPr>
        <w:t xml:space="preserve"> </w:t>
      </w:r>
      <w:r>
        <w:rPr>
          <w:spacing w:val="-2"/>
        </w:rPr>
        <w:t>Абзац.</w:t>
      </w:r>
    </w:p>
    <w:p w:rsidR="004F75DF" w:rsidRDefault="0013698B">
      <w:pPr>
        <w:pStyle w:val="a3"/>
        <w:ind w:right="1123" w:firstLine="600"/>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 назывной,</w:t>
      </w:r>
      <w:r>
        <w:rPr>
          <w:spacing w:val="-9"/>
        </w:rPr>
        <w:t xml:space="preserve"> </w:t>
      </w:r>
      <w:r>
        <w:t>вопросный,</w:t>
      </w:r>
      <w:r>
        <w:rPr>
          <w:spacing w:val="-9"/>
        </w:rPr>
        <w:t xml:space="preserve"> </w:t>
      </w:r>
      <w:r>
        <w:t>тезисный);</w:t>
      </w:r>
      <w:r>
        <w:rPr>
          <w:spacing w:val="-10"/>
        </w:rPr>
        <w:t xml:space="preserve"> </w:t>
      </w:r>
      <w:r>
        <w:t>главная</w:t>
      </w:r>
      <w:r>
        <w:rPr>
          <w:spacing w:val="-9"/>
        </w:rPr>
        <w:t xml:space="preserve"> </w:t>
      </w:r>
      <w:r>
        <w:t>и</w:t>
      </w:r>
      <w:r>
        <w:rPr>
          <w:spacing w:val="-10"/>
        </w:rPr>
        <w:t xml:space="preserve"> </w:t>
      </w:r>
      <w:r>
        <w:t>второстепенная</w:t>
      </w:r>
      <w:r>
        <w:rPr>
          <w:spacing w:val="-9"/>
        </w:rPr>
        <w:t xml:space="preserve"> </w:t>
      </w:r>
      <w:r>
        <w:t>информация</w:t>
      </w:r>
      <w:r>
        <w:rPr>
          <w:spacing w:val="-10"/>
        </w:rPr>
        <w:t xml:space="preserve"> </w:t>
      </w:r>
      <w:r>
        <w:rPr>
          <w:spacing w:val="-2"/>
        </w:rPr>
        <w:t>текста.</w:t>
      </w:r>
    </w:p>
    <w:p w:rsidR="004F75DF" w:rsidRDefault="0013698B">
      <w:pPr>
        <w:pStyle w:val="a3"/>
        <w:spacing w:before="4" w:line="322" w:lineRule="exact"/>
        <w:ind w:left="1273"/>
        <w:jc w:val="left"/>
      </w:pPr>
      <w:r>
        <w:t>Способы</w:t>
      </w:r>
      <w:r>
        <w:rPr>
          <w:spacing w:val="-8"/>
        </w:rPr>
        <w:t xml:space="preserve"> </w:t>
      </w:r>
      <w:r>
        <w:t>и</w:t>
      </w:r>
      <w:r>
        <w:rPr>
          <w:spacing w:val="-8"/>
        </w:rPr>
        <w:t xml:space="preserve"> </w:t>
      </w:r>
      <w:r>
        <w:t>средства</w:t>
      </w:r>
      <w:r>
        <w:rPr>
          <w:spacing w:val="-6"/>
        </w:rPr>
        <w:t xml:space="preserve"> </w:t>
      </w:r>
      <w:r>
        <w:t>связи</w:t>
      </w:r>
      <w:r>
        <w:rPr>
          <w:spacing w:val="-7"/>
        </w:rPr>
        <w:t xml:space="preserve"> </w:t>
      </w:r>
      <w:r>
        <w:t>предложений</w:t>
      </w:r>
      <w:r>
        <w:rPr>
          <w:spacing w:val="-7"/>
        </w:rPr>
        <w:t xml:space="preserve"> </w:t>
      </w:r>
      <w:r>
        <w:t>в</w:t>
      </w:r>
      <w:r>
        <w:rPr>
          <w:spacing w:val="-9"/>
        </w:rPr>
        <w:t xml:space="preserve"> </w:t>
      </w:r>
      <w:r>
        <w:t>тексте</w:t>
      </w:r>
      <w:r>
        <w:rPr>
          <w:spacing w:val="-6"/>
        </w:rPr>
        <w:t xml:space="preserve"> </w:t>
      </w:r>
      <w:r>
        <w:rPr>
          <w:spacing w:val="-2"/>
        </w:rPr>
        <w:t>(обобщение).</w:t>
      </w:r>
    </w:p>
    <w:p w:rsidR="004F75DF" w:rsidRDefault="0013698B">
      <w:pPr>
        <w:pStyle w:val="a3"/>
        <w:ind w:right="1123" w:firstLine="600"/>
        <w:jc w:val="left"/>
      </w:pPr>
      <w:r>
        <w:t>Языковые</w:t>
      </w:r>
      <w:r>
        <w:rPr>
          <w:spacing w:val="31"/>
        </w:rPr>
        <w:t xml:space="preserve"> </w:t>
      </w:r>
      <w:r>
        <w:t>средства</w:t>
      </w:r>
      <w:r>
        <w:rPr>
          <w:spacing w:val="35"/>
        </w:rPr>
        <w:t xml:space="preserve"> </w:t>
      </w:r>
      <w:r>
        <w:t>выразительности</w:t>
      </w:r>
      <w:r>
        <w:rPr>
          <w:spacing w:val="29"/>
        </w:rPr>
        <w:t xml:space="preserve"> </w:t>
      </w:r>
      <w:r>
        <w:t>в</w:t>
      </w:r>
      <w:r>
        <w:rPr>
          <w:spacing w:val="33"/>
        </w:rPr>
        <w:t xml:space="preserve"> </w:t>
      </w:r>
      <w:r>
        <w:t>тексте: фонетические</w:t>
      </w:r>
      <w:r>
        <w:rPr>
          <w:spacing w:val="31"/>
        </w:rPr>
        <w:t xml:space="preserve"> </w:t>
      </w:r>
      <w:r>
        <w:t>(звукопись), словообразовательные, лексические (обобщение).</w:t>
      </w:r>
    </w:p>
    <w:p w:rsidR="004F75DF" w:rsidRDefault="0013698B">
      <w:pPr>
        <w:pStyle w:val="a3"/>
        <w:ind w:left="1273" w:right="3608"/>
        <w:jc w:val="left"/>
      </w:pPr>
      <w:r>
        <w:t>Рассуждение</w:t>
      </w:r>
      <w:r>
        <w:rPr>
          <w:spacing w:val="-9"/>
        </w:rPr>
        <w:t xml:space="preserve"> </w:t>
      </w:r>
      <w:r>
        <w:t>как</w:t>
      </w:r>
      <w:r>
        <w:rPr>
          <w:spacing w:val="-10"/>
        </w:rPr>
        <w:t xml:space="preserve"> </w:t>
      </w:r>
      <w:r>
        <w:t>функционально-смысловой</w:t>
      </w:r>
      <w:r>
        <w:rPr>
          <w:spacing w:val="-10"/>
        </w:rPr>
        <w:t xml:space="preserve"> </w:t>
      </w:r>
      <w:r>
        <w:t>тип</w:t>
      </w:r>
      <w:r>
        <w:rPr>
          <w:spacing w:val="-10"/>
        </w:rPr>
        <w:t xml:space="preserve"> </w:t>
      </w:r>
      <w:r>
        <w:t>речи. Структурные особенности текста-рассуждения.</w:t>
      </w:r>
    </w:p>
    <w:p w:rsidR="004F75DF" w:rsidRDefault="0013698B">
      <w:pPr>
        <w:pStyle w:val="a3"/>
        <w:ind w:right="1142" w:firstLine="600"/>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rsidR="004F75DF" w:rsidRDefault="0013698B">
      <w:pPr>
        <w:pStyle w:val="2"/>
        <w:spacing w:before="3"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ind w:right="1135" w:firstLine="60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F75DF" w:rsidRDefault="0013698B">
      <w:pPr>
        <w:pStyle w:val="a3"/>
        <w:spacing w:line="242" w:lineRule="auto"/>
        <w:ind w:right="1143" w:firstLine="600"/>
      </w:pPr>
      <w:r>
        <w:t xml:space="preserve">Публицистический стиль. Сфера употребления, функции, языковые </w:t>
      </w:r>
      <w:r>
        <w:rPr>
          <w:spacing w:val="-2"/>
        </w:rPr>
        <w:t>особенности.</w:t>
      </w:r>
    </w:p>
    <w:p w:rsidR="004F75DF" w:rsidRDefault="0013698B">
      <w:pPr>
        <w:pStyle w:val="a3"/>
        <w:spacing w:line="319" w:lineRule="exact"/>
        <w:ind w:left="1273"/>
      </w:pPr>
      <w:r>
        <w:t>Жанры</w:t>
      </w:r>
      <w:r>
        <w:rPr>
          <w:spacing w:val="-11"/>
        </w:rPr>
        <w:t xml:space="preserve"> </w:t>
      </w:r>
      <w:r>
        <w:t>публицистического</w:t>
      </w:r>
      <w:r>
        <w:rPr>
          <w:spacing w:val="-11"/>
        </w:rPr>
        <w:t xml:space="preserve"> </w:t>
      </w:r>
      <w:r>
        <w:t>стиля</w:t>
      </w:r>
      <w:r>
        <w:rPr>
          <w:spacing w:val="-9"/>
        </w:rPr>
        <w:t xml:space="preserve"> </w:t>
      </w:r>
      <w:r>
        <w:t>(репортаж,</w:t>
      </w:r>
      <w:r>
        <w:rPr>
          <w:spacing w:val="-10"/>
        </w:rPr>
        <w:t xml:space="preserve"> </w:t>
      </w:r>
      <w:r>
        <w:t>заметка,</w:t>
      </w:r>
      <w:r>
        <w:rPr>
          <w:spacing w:val="-8"/>
        </w:rPr>
        <w:t xml:space="preserve"> </w:t>
      </w:r>
      <w:r>
        <w:rPr>
          <w:spacing w:val="-2"/>
        </w:rPr>
        <w:t>интервью).</w:t>
      </w:r>
    </w:p>
    <w:p w:rsidR="004F75DF" w:rsidRDefault="0013698B">
      <w:pPr>
        <w:pStyle w:val="a3"/>
        <w:ind w:right="1136" w:firstLine="600"/>
      </w:pPr>
      <w:r>
        <w:t>Употребление языковых средств выразительности в текстах публицистического стиля.</w:t>
      </w:r>
    </w:p>
    <w:p w:rsidR="004F75DF" w:rsidRDefault="0013698B">
      <w:pPr>
        <w:pStyle w:val="a3"/>
        <w:ind w:right="1137" w:firstLine="600"/>
      </w:pPr>
      <w:r>
        <w:t>Официально-деловой стиль. Сфера употребления, функции, языковые особенности. Инструкция.</w:t>
      </w:r>
    </w:p>
    <w:p w:rsidR="004F75DF" w:rsidRDefault="004F75DF">
      <w:pPr>
        <w:pStyle w:val="a3"/>
        <w:ind w:left="0"/>
        <w:jc w:val="left"/>
      </w:pPr>
    </w:p>
    <w:p w:rsidR="004F75DF" w:rsidRDefault="0013698B">
      <w:pPr>
        <w:pStyle w:val="1"/>
        <w:ind w:left="793"/>
        <w:jc w:val="both"/>
      </w:pPr>
      <w:r>
        <w:t>СИСТЕМА</w:t>
      </w:r>
      <w:r>
        <w:rPr>
          <w:spacing w:val="-6"/>
        </w:rPr>
        <w:t xml:space="preserve"> </w:t>
      </w:r>
      <w:r>
        <w:rPr>
          <w:spacing w:val="-4"/>
        </w:rPr>
        <w:t>ЯЗЫКА</w:t>
      </w:r>
    </w:p>
    <w:p w:rsidR="004F75DF" w:rsidRDefault="0013698B">
      <w:pPr>
        <w:pStyle w:val="2"/>
        <w:spacing w:before="321" w:line="320" w:lineRule="exact"/>
        <w:ind w:left="793"/>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4F75DF" w:rsidRDefault="0013698B">
      <w:pPr>
        <w:pStyle w:val="a3"/>
        <w:spacing w:line="320" w:lineRule="exact"/>
        <w:ind w:left="1273"/>
      </w:pPr>
      <w:r>
        <w:t>Морфология</w:t>
      </w:r>
      <w:r>
        <w:rPr>
          <w:spacing w:val="-6"/>
        </w:rPr>
        <w:t xml:space="preserve"> </w:t>
      </w:r>
      <w:r>
        <w:t>как</w:t>
      </w:r>
      <w:r>
        <w:rPr>
          <w:spacing w:val="-7"/>
        </w:rPr>
        <w:t xml:space="preserve"> </w:t>
      </w:r>
      <w:r>
        <w:t>раздел</w:t>
      </w:r>
      <w:r>
        <w:rPr>
          <w:spacing w:val="-6"/>
        </w:rPr>
        <w:t xml:space="preserve"> </w:t>
      </w:r>
      <w:r>
        <w:t>науки</w:t>
      </w:r>
      <w:r>
        <w:rPr>
          <w:spacing w:val="-6"/>
        </w:rPr>
        <w:t xml:space="preserve"> </w:t>
      </w:r>
      <w:r>
        <w:t>о</w:t>
      </w:r>
      <w:r>
        <w:rPr>
          <w:spacing w:val="-7"/>
        </w:rPr>
        <w:t xml:space="preserve"> </w:t>
      </w:r>
      <w:r>
        <w:t>языке</w:t>
      </w:r>
      <w:r>
        <w:rPr>
          <w:spacing w:val="-6"/>
        </w:rPr>
        <w:t xml:space="preserve"> </w:t>
      </w:r>
      <w:r>
        <w:rPr>
          <w:spacing w:val="-2"/>
        </w:rPr>
        <w:t>(обобщение).</w:t>
      </w:r>
    </w:p>
    <w:p w:rsidR="004F75DF" w:rsidRDefault="004F75DF">
      <w:pPr>
        <w:pStyle w:val="a3"/>
        <w:spacing w:before="4"/>
        <w:ind w:left="0"/>
        <w:jc w:val="left"/>
      </w:pPr>
    </w:p>
    <w:p w:rsidR="004F75DF" w:rsidRDefault="0013698B">
      <w:pPr>
        <w:pStyle w:val="2"/>
        <w:spacing w:line="322" w:lineRule="exact"/>
        <w:ind w:left="793"/>
        <w:jc w:val="left"/>
      </w:pPr>
      <w:r>
        <w:rPr>
          <w:spacing w:val="-2"/>
        </w:rPr>
        <w:t>Причастие</w:t>
      </w:r>
    </w:p>
    <w:p w:rsidR="004F75DF" w:rsidRDefault="0013698B">
      <w:pPr>
        <w:pStyle w:val="a3"/>
        <w:tabs>
          <w:tab w:val="left" w:pos="2783"/>
          <w:tab w:val="left" w:pos="3412"/>
          <w:tab w:val="left" w:pos="4447"/>
          <w:tab w:val="left" w:pos="5444"/>
          <w:tab w:val="left" w:pos="6648"/>
          <w:tab w:val="left" w:pos="8035"/>
          <w:tab w:val="left" w:pos="9166"/>
          <w:tab w:val="left" w:pos="9550"/>
        </w:tabs>
        <w:ind w:right="1142" w:firstLine="600"/>
        <w:jc w:val="right"/>
      </w:pPr>
      <w:r>
        <w:rPr>
          <w:spacing w:val="-2"/>
        </w:rPr>
        <w:t>Причастия</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w:t>
      </w:r>
      <w:r>
        <w:rPr>
          <w:spacing w:val="-10"/>
        </w:rPr>
        <w:t xml:space="preserve"> </w:t>
      </w:r>
      <w:r>
        <w:t>в</w:t>
      </w:r>
      <w:r>
        <w:rPr>
          <w:spacing w:val="-11"/>
        </w:rPr>
        <w:t xml:space="preserve"> </w:t>
      </w:r>
      <w:r>
        <w:t>причастии.</w:t>
      </w:r>
      <w:r>
        <w:rPr>
          <w:spacing w:val="-7"/>
        </w:rPr>
        <w:t xml:space="preserve"> </w:t>
      </w:r>
      <w:r>
        <w:t>Синтаксические</w:t>
      </w:r>
      <w:r>
        <w:rPr>
          <w:spacing w:val="-9"/>
        </w:rPr>
        <w:t xml:space="preserve"> </w:t>
      </w:r>
      <w:r>
        <w:t>функции</w:t>
      </w:r>
      <w:r>
        <w:rPr>
          <w:spacing w:val="-10"/>
        </w:rPr>
        <w:t xml:space="preserve"> </w:t>
      </w:r>
      <w:r>
        <w:t>причастия,</w:t>
      </w:r>
      <w:r>
        <w:rPr>
          <w:spacing w:val="-7"/>
        </w:rPr>
        <w:t xml:space="preserve"> </w:t>
      </w:r>
      <w:r>
        <w:t>роль</w:t>
      </w:r>
      <w:r>
        <w:rPr>
          <w:spacing w:val="-11"/>
        </w:rPr>
        <w:t xml:space="preserve"> </w:t>
      </w:r>
      <w:r>
        <w:t>в</w:t>
      </w:r>
      <w:r>
        <w:rPr>
          <w:spacing w:val="-11"/>
        </w:rPr>
        <w:t xml:space="preserve"> </w:t>
      </w:r>
      <w:r>
        <w:rPr>
          <w:spacing w:val="-2"/>
        </w:rPr>
        <w:t>речи.</w:t>
      </w:r>
    </w:p>
    <w:p w:rsidR="004F75DF" w:rsidRDefault="0013698B">
      <w:pPr>
        <w:pStyle w:val="a3"/>
        <w:ind w:right="1142" w:firstLine="600"/>
      </w:pPr>
      <w:r>
        <w:t xml:space="preserve">Причастный оборот. Знаки препинания в предложениях с причастным </w:t>
      </w:r>
      <w:r>
        <w:rPr>
          <w:spacing w:val="-2"/>
        </w:rPr>
        <w:t>оборотом.</w:t>
      </w:r>
    </w:p>
    <w:p w:rsidR="004F75DF" w:rsidRDefault="0013698B">
      <w:pPr>
        <w:pStyle w:val="a3"/>
        <w:ind w:left="1273" w:right="3888"/>
      </w:pPr>
      <w:r>
        <w:t>Действительные и страдательные причастия. Полные</w:t>
      </w:r>
      <w:r>
        <w:rPr>
          <w:spacing w:val="-8"/>
        </w:rPr>
        <w:t xml:space="preserve"> </w:t>
      </w:r>
      <w:r>
        <w:t>и</w:t>
      </w:r>
      <w:r>
        <w:rPr>
          <w:spacing w:val="-8"/>
        </w:rPr>
        <w:t xml:space="preserve"> </w:t>
      </w:r>
      <w:r>
        <w:t>краткие</w:t>
      </w:r>
      <w:r>
        <w:rPr>
          <w:spacing w:val="-7"/>
        </w:rPr>
        <w:t xml:space="preserve"> </w:t>
      </w:r>
      <w:r>
        <w:t>формы</w:t>
      </w:r>
      <w:r>
        <w:rPr>
          <w:spacing w:val="-9"/>
        </w:rPr>
        <w:t xml:space="preserve"> </w:t>
      </w:r>
      <w:r>
        <w:t>страдательных</w:t>
      </w:r>
      <w:r>
        <w:rPr>
          <w:spacing w:val="-8"/>
        </w:rPr>
        <w:t xml:space="preserve"> </w:t>
      </w:r>
      <w:r>
        <w:rPr>
          <w:spacing w:val="-2"/>
        </w:rPr>
        <w:t>причастий.</w:t>
      </w:r>
    </w:p>
    <w:p w:rsidR="004F75DF" w:rsidRDefault="0013698B">
      <w:pPr>
        <w:pStyle w:val="a3"/>
        <w:ind w:right="1132" w:firstLine="60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rPr>
        <w:t>висящий — висячий, горящий — горячий</w:t>
      </w:r>
      <w:r>
        <w:t>). Ударение в некоторых формах причастий.</w:t>
      </w:r>
    </w:p>
    <w:p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причастий.</w:t>
      </w:r>
    </w:p>
    <w:p w:rsidR="004F75DF" w:rsidRDefault="0013698B">
      <w:pPr>
        <w:pStyle w:val="a3"/>
        <w:ind w:right="1129" w:firstLine="600"/>
      </w:pPr>
      <w:r>
        <w:t xml:space="preserve">Правописание гласных в суффиксах причастий. Правописание </w:t>
      </w:r>
      <w:r>
        <w:rPr>
          <w:b/>
        </w:rPr>
        <w:t xml:space="preserve">н </w:t>
      </w:r>
      <w:r>
        <w:t xml:space="preserve">и </w:t>
      </w:r>
      <w:proofErr w:type="spellStart"/>
      <w:r>
        <w:rPr>
          <w:b/>
        </w:rPr>
        <w:t>нн</w:t>
      </w:r>
      <w:proofErr w:type="spellEnd"/>
      <w:r>
        <w:rPr>
          <w:b/>
        </w:rPr>
        <w:t xml:space="preserve"> </w:t>
      </w:r>
      <w:r>
        <w:t>в суффиксах причастий и отглагольных имён прилагательных.</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left="1273" w:right="2995"/>
      </w:pPr>
      <w:r>
        <w:lastRenderedPageBreak/>
        <w:t xml:space="preserve">Слитное и раздельное написание </w:t>
      </w:r>
      <w:r>
        <w:rPr>
          <w:b/>
        </w:rPr>
        <w:t xml:space="preserve">не </w:t>
      </w:r>
      <w:r>
        <w:t>с причастиями. Орфографический</w:t>
      </w:r>
      <w:r>
        <w:rPr>
          <w:spacing w:val="-10"/>
        </w:rPr>
        <w:t xml:space="preserve"> </w:t>
      </w:r>
      <w:r>
        <w:t>анализ</w:t>
      </w:r>
      <w:r>
        <w:rPr>
          <w:spacing w:val="-10"/>
        </w:rPr>
        <w:t xml:space="preserve"> </w:t>
      </w:r>
      <w:r>
        <w:t>причастий</w:t>
      </w:r>
      <w:r>
        <w:rPr>
          <w:spacing w:val="-10"/>
        </w:rPr>
        <w:t xml:space="preserve"> </w:t>
      </w:r>
      <w:r>
        <w:t>(в</w:t>
      </w:r>
      <w:r>
        <w:rPr>
          <w:spacing w:val="-10"/>
        </w:rPr>
        <w:t xml:space="preserve"> </w:t>
      </w:r>
      <w:r>
        <w:t>рамках</w:t>
      </w:r>
      <w:r>
        <w:rPr>
          <w:spacing w:val="-14"/>
        </w:rPr>
        <w:t xml:space="preserve"> </w:t>
      </w:r>
      <w:r>
        <w:rPr>
          <w:spacing w:val="-2"/>
        </w:rPr>
        <w:t>изученного).</w:t>
      </w:r>
    </w:p>
    <w:p w:rsidR="004F75DF" w:rsidRDefault="0013698B">
      <w:pPr>
        <w:pStyle w:val="a3"/>
        <w:spacing w:line="242" w:lineRule="auto"/>
        <w:ind w:right="1142" w:firstLine="600"/>
      </w:pPr>
      <w:r>
        <w:t>Синтаксический и пунктуационный анализ предложений с причастным оборотом (в рамках изученного).</w:t>
      </w:r>
    </w:p>
    <w:p w:rsidR="004F75DF" w:rsidRDefault="004F75DF">
      <w:pPr>
        <w:pStyle w:val="a3"/>
        <w:spacing w:before="2"/>
        <w:ind w:left="0"/>
        <w:jc w:val="left"/>
      </w:pPr>
    </w:p>
    <w:p w:rsidR="004F75DF" w:rsidRDefault="0013698B">
      <w:pPr>
        <w:pStyle w:val="2"/>
        <w:spacing w:line="319" w:lineRule="exact"/>
        <w:ind w:left="793"/>
        <w:jc w:val="left"/>
      </w:pPr>
      <w:r>
        <w:rPr>
          <w:spacing w:val="-2"/>
        </w:rPr>
        <w:t>Деепричастие</w:t>
      </w:r>
    </w:p>
    <w:p w:rsidR="004F75DF" w:rsidRDefault="0013698B">
      <w:pPr>
        <w:pStyle w:val="a3"/>
        <w:ind w:right="1143" w:firstLine="600"/>
      </w:pPr>
      <w: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4F75DF" w:rsidRDefault="0013698B">
      <w:pPr>
        <w:pStyle w:val="a3"/>
        <w:ind w:right="1141" w:firstLine="60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F75DF" w:rsidRDefault="0013698B">
      <w:pPr>
        <w:pStyle w:val="a3"/>
        <w:ind w:right="1144" w:firstLine="600"/>
      </w:pPr>
      <w:r>
        <w:t>Деепричастия</w:t>
      </w:r>
      <w:r>
        <w:rPr>
          <w:spacing w:val="-5"/>
        </w:rPr>
        <w:t xml:space="preserve"> </w:t>
      </w:r>
      <w:r>
        <w:t>совершенного</w:t>
      </w:r>
      <w:r>
        <w:rPr>
          <w:spacing w:val="-5"/>
        </w:rPr>
        <w:t xml:space="preserve"> </w:t>
      </w:r>
      <w:r>
        <w:t>и</w:t>
      </w:r>
      <w:r>
        <w:rPr>
          <w:spacing w:val="-5"/>
        </w:rPr>
        <w:t xml:space="preserve"> </w:t>
      </w:r>
      <w:r>
        <w:t>несовершенного</w:t>
      </w:r>
      <w:r>
        <w:rPr>
          <w:spacing w:val="-5"/>
        </w:rPr>
        <w:t xml:space="preserve"> </w:t>
      </w:r>
      <w:r>
        <w:t>вида.</w:t>
      </w:r>
      <w:r>
        <w:rPr>
          <w:spacing w:val="-4"/>
        </w:rPr>
        <w:t xml:space="preserve"> </w:t>
      </w:r>
      <w:r>
        <w:t>Постановка</w:t>
      </w:r>
      <w:r>
        <w:rPr>
          <w:spacing w:val="-5"/>
        </w:rPr>
        <w:t xml:space="preserve"> </w:t>
      </w:r>
      <w:r>
        <w:t>ударения в деепричастиях.</w:t>
      </w:r>
    </w:p>
    <w:p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деепричастий.</w:t>
      </w:r>
    </w:p>
    <w:p w:rsidR="004F75DF" w:rsidRDefault="0013698B">
      <w:pPr>
        <w:pStyle w:val="a3"/>
        <w:ind w:right="1143" w:firstLine="600"/>
      </w:pPr>
      <w:r>
        <w:t xml:space="preserve">Правописание гласных в суффиксах деепричастий. Слитное и раздельное написание </w:t>
      </w:r>
      <w:r>
        <w:rPr>
          <w:b/>
        </w:rPr>
        <w:t xml:space="preserve">не </w:t>
      </w:r>
      <w:r>
        <w:t>с деепричастиями.</w:t>
      </w:r>
    </w:p>
    <w:p w:rsidR="004F75DF" w:rsidRDefault="0013698B">
      <w:pPr>
        <w:pStyle w:val="a3"/>
        <w:spacing w:before="1" w:line="322" w:lineRule="exact"/>
        <w:ind w:left="1273"/>
      </w:pPr>
      <w:r>
        <w:t>Орфографический</w:t>
      </w:r>
      <w:r>
        <w:rPr>
          <w:spacing w:val="-10"/>
        </w:rPr>
        <w:t xml:space="preserve"> </w:t>
      </w:r>
      <w:r>
        <w:t>анализ</w:t>
      </w:r>
      <w:r>
        <w:rPr>
          <w:spacing w:val="-10"/>
        </w:rPr>
        <w:t xml:space="preserve"> </w:t>
      </w:r>
      <w:r>
        <w:t>деепричастий</w:t>
      </w:r>
      <w:r>
        <w:rPr>
          <w:spacing w:val="-9"/>
        </w:rPr>
        <w:t xml:space="preserve"> </w:t>
      </w:r>
      <w:r>
        <w:t>(в</w:t>
      </w:r>
      <w:r>
        <w:rPr>
          <w:spacing w:val="-11"/>
        </w:rPr>
        <w:t xml:space="preserve"> </w:t>
      </w:r>
      <w:r>
        <w:t>рамках</w:t>
      </w:r>
      <w:r>
        <w:rPr>
          <w:spacing w:val="-14"/>
        </w:rPr>
        <w:t xml:space="preserve"> </w:t>
      </w:r>
      <w:r>
        <w:rPr>
          <w:spacing w:val="-2"/>
        </w:rPr>
        <w:t>изученного).</w:t>
      </w:r>
    </w:p>
    <w:p w:rsidR="004F75DF" w:rsidRDefault="0013698B">
      <w:pPr>
        <w:pStyle w:val="a3"/>
        <w:ind w:right="1143" w:firstLine="600"/>
      </w:pPr>
      <w:r>
        <w:t>Синтаксический и пунктуационный анализ предложений с деепричастным оборотом (в рамках изученного).</w:t>
      </w:r>
    </w:p>
    <w:p w:rsidR="004F75DF" w:rsidRDefault="004F75DF">
      <w:pPr>
        <w:pStyle w:val="a3"/>
        <w:spacing w:before="3"/>
        <w:ind w:left="0"/>
        <w:jc w:val="left"/>
      </w:pPr>
    </w:p>
    <w:p w:rsidR="004F75DF" w:rsidRDefault="0013698B">
      <w:pPr>
        <w:pStyle w:val="2"/>
        <w:spacing w:before="1" w:line="319" w:lineRule="exact"/>
        <w:ind w:left="793"/>
        <w:jc w:val="left"/>
      </w:pPr>
      <w:r>
        <w:rPr>
          <w:spacing w:val="-2"/>
        </w:rPr>
        <w:t>Наречие</w:t>
      </w:r>
    </w:p>
    <w:p w:rsidR="004F75DF" w:rsidRDefault="0013698B">
      <w:pPr>
        <w:pStyle w:val="a3"/>
        <w:ind w:right="1145" w:firstLine="600"/>
      </w:pPr>
      <w:r>
        <w:t>Общее грамматическое значение наречий. Синтаксические свойства наречий. Роль в речи.</w:t>
      </w:r>
    </w:p>
    <w:p w:rsidR="004F75DF" w:rsidRDefault="0013698B">
      <w:pPr>
        <w:pStyle w:val="a3"/>
        <w:ind w:right="1137" w:firstLine="60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F75DF" w:rsidRDefault="0013698B">
      <w:pPr>
        <w:pStyle w:val="a3"/>
        <w:ind w:left="1273" w:right="5969"/>
      </w:pPr>
      <w:r>
        <w:t>Словообразование наречий. Морфологический</w:t>
      </w:r>
      <w:r>
        <w:rPr>
          <w:spacing w:val="-16"/>
        </w:rPr>
        <w:t xml:space="preserve"> </w:t>
      </w:r>
      <w:r>
        <w:t>анализ</w:t>
      </w:r>
      <w:r>
        <w:rPr>
          <w:spacing w:val="-16"/>
        </w:rPr>
        <w:t xml:space="preserve"> </w:t>
      </w:r>
      <w:r>
        <w:rPr>
          <w:spacing w:val="-2"/>
        </w:rPr>
        <w:t>наречий.</w:t>
      </w:r>
    </w:p>
    <w:p w:rsidR="004F75DF" w:rsidRDefault="0013698B">
      <w:pPr>
        <w:pStyle w:val="a3"/>
        <w:ind w:right="1130" w:firstLine="600"/>
      </w:pPr>
      <w:r>
        <w:t>Правописание</w:t>
      </w:r>
      <w:r>
        <w:rPr>
          <w:spacing w:val="-1"/>
        </w:rPr>
        <w:t xml:space="preserve"> </w:t>
      </w:r>
      <w:r>
        <w:t>наречий:</w:t>
      </w:r>
      <w:r>
        <w:rPr>
          <w:spacing w:val="-6"/>
        </w:rPr>
        <w:t xml:space="preserve"> </w:t>
      </w:r>
      <w:r>
        <w:t>слитное, раздельное, дефисное</w:t>
      </w:r>
      <w:r>
        <w:rPr>
          <w:spacing w:val="-1"/>
        </w:rPr>
        <w:t xml:space="preserve"> </w:t>
      </w:r>
      <w:r>
        <w:t>написание;</w:t>
      </w:r>
      <w:r>
        <w:rPr>
          <w:spacing w:val="-2"/>
        </w:rPr>
        <w:t xml:space="preserve"> </w:t>
      </w:r>
      <w:r>
        <w:t xml:space="preserve">слитное и раздельное написание </w:t>
      </w:r>
      <w:r>
        <w:rPr>
          <w:b/>
        </w:rPr>
        <w:t xml:space="preserve">не </w:t>
      </w:r>
      <w:r>
        <w:t xml:space="preserve">с наречиями; </w:t>
      </w:r>
      <w:r>
        <w:rPr>
          <w:b/>
        </w:rPr>
        <w:t xml:space="preserve">н </w:t>
      </w:r>
      <w:r>
        <w:t xml:space="preserve">и </w:t>
      </w:r>
      <w:proofErr w:type="spellStart"/>
      <w:r>
        <w:rPr>
          <w:b/>
        </w:rPr>
        <w:t>нн</w:t>
      </w:r>
      <w:proofErr w:type="spellEnd"/>
      <w:r>
        <w:rPr>
          <w:b/>
        </w:rPr>
        <w:t xml:space="preserve"> </w:t>
      </w:r>
      <w:r>
        <w:t>в наречиях на -</w:t>
      </w:r>
      <w:r>
        <w:rPr>
          <w:b/>
        </w:rPr>
        <w:t xml:space="preserve">о </w:t>
      </w:r>
      <w:r>
        <w:t>(-</w:t>
      </w:r>
      <w:r>
        <w:rPr>
          <w:b/>
        </w:rPr>
        <w:t>е</w:t>
      </w:r>
      <w:r>
        <w:t>); правописание суффиксов -</w:t>
      </w:r>
      <w:r>
        <w:rPr>
          <w:b/>
        </w:rPr>
        <w:t xml:space="preserve">а </w:t>
      </w:r>
      <w:r>
        <w:t>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 суффиксов наречий -</w:t>
      </w:r>
      <w:r>
        <w:rPr>
          <w:b/>
        </w:rPr>
        <w:t xml:space="preserve">о </w:t>
      </w:r>
      <w:r>
        <w:t>и -</w:t>
      </w:r>
      <w:r>
        <w:rPr>
          <w:b/>
        </w:rPr>
        <w:t xml:space="preserve">е </w:t>
      </w:r>
      <w:r>
        <w:t>после шипящих.</w:t>
      </w:r>
    </w:p>
    <w:p w:rsidR="004F75DF" w:rsidRDefault="0013698B">
      <w:pPr>
        <w:pStyle w:val="a3"/>
        <w:spacing w:line="321" w:lineRule="exact"/>
        <w:ind w:left="1273"/>
      </w:pPr>
      <w:r>
        <w:t>Орфографический</w:t>
      </w:r>
      <w:r>
        <w:rPr>
          <w:spacing w:val="-9"/>
        </w:rPr>
        <w:t xml:space="preserve"> </w:t>
      </w:r>
      <w:r>
        <w:t>анализ</w:t>
      </w:r>
      <w:r>
        <w:rPr>
          <w:spacing w:val="-7"/>
        </w:rPr>
        <w:t xml:space="preserve"> </w:t>
      </w:r>
      <w:r>
        <w:t>наречий</w:t>
      </w:r>
      <w:r>
        <w:rPr>
          <w:spacing w:val="-9"/>
        </w:rPr>
        <w:t xml:space="preserve"> </w:t>
      </w:r>
      <w:r>
        <w:t>(в</w:t>
      </w:r>
      <w:r>
        <w:rPr>
          <w:spacing w:val="-9"/>
        </w:rPr>
        <w:t xml:space="preserve"> </w:t>
      </w:r>
      <w:r>
        <w:t>рамках</w:t>
      </w:r>
      <w:r>
        <w:rPr>
          <w:spacing w:val="-12"/>
        </w:rPr>
        <w:t xml:space="preserve"> </w:t>
      </w:r>
      <w:r>
        <w:rPr>
          <w:spacing w:val="-2"/>
        </w:rPr>
        <w:t>изученного).</w:t>
      </w:r>
    </w:p>
    <w:p w:rsidR="004F75DF" w:rsidRDefault="004F75DF">
      <w:pPr>
        <w:pStyle w:val="a3"/>
        <w:spacing w:before="3"/>
        <w:ind w:left="0"/>
        <w:jc w:val="left"/>
      </w:pPr>
    </w:p>
    <w:p w:rsidR="004F75DF" w:rsidRDefault="0013698B">
      <w:pPr>
        <w:pStyle w:val="2"/>
        <w:spacing w:before="1" w:line="319" w:lineRule="exact"/>
        <w:ind w:left="793"/>
      </w:pPr>
      <w:r>
        <w:t>Слова</w:t>
      </w:r>
      <w:r>
        <w:rPr>
          <w:spacing w:val="-10"/>
        </w:rPr>
        <w:t xml:space="preserve"> </w:t>
      </w:r>
      <w:r>
        <w:t>категории</w:t>
      </w:r>
      <w:r>
        <w:rPr>
          <w:spacing w:val="-11"/>
        </w:rPr>
        <w:t xml:space="preserve"> </w:t>
      </w:r>
      <w:r>
        <w:rPr>
          <w:spacing w:val="-2"/>
        </w:rPr>
        <w:t>состояния</w:t>
      </w:r>
    </w:p>
    <w:p w:rsidR="004F75DF" w:rsidRDefault="0013698B">
      <w:pPr>
        <w:pStyle w:val="a3"/>
        <w:spacing w:line="319" w:lineRule="exact"/>
        <w:ind w:left="1273"/>
      </w:pPr>
      <w:r>
        <w:t>Вопрос</w:t>
      </w:r>
      <w:r>
        <w:rPr>
          <w:spacing w:val="-7"/>
        </w:rPr>
        <w:t xml:space="preserve"> </w:t>
      </w:r>
      <w:r>
        <w:t>о</w:t>
      </w:r>
      <w:r>
        <w:rPr>
          <w:spacing w:val="-7"/>
        </w:rPr>
        <w:t xml:space="preserve"> </w:t>
      </w:r>
      <w:r>
        <w:t>словах</w:t>
      </w:r>
      <w:r>
        <w:rPr>
          <w:spacing w:val="-11"/>
        </w:rPr>
        <w:t xml:space="preserve"> </w:t>
      </w:r>
      <w:r>
        <w:t>категории</w:t>
      </w:r>
      <w:r>
        <w:rPr>
          <w:spacing w:val="-8"/>
        </w:rPr>
        <w:t xml:space="preserve"> </w:t>
      </w:r>
      <w:r>
        <w:t>состояния</w:t>
      </w:r>
      <w:r>
        <w:rPr>
          <w:spacing w:val="-6"/>
        </w:rPr>
        <w:t xml:space="preserve"> </w:t>
      </w:r>
      <w:r>
        <w:t>в</w:t>
      </w:r>
      <w:r>
        <w:rPr>
          <w:spacing w:val="-9"/>
        </w:rPr>
        <w:t xml:space="preserve"> </w:t>
      </w:r>
      <w:r>
        <w:t>системе</w:t>
      </w:r>
      <w:r>
        <w:rPr>
          <w:spacing w:val="-6"/>
        </w:rPr>
        <w:t xml:space="preserve"> </w:t>
      </w:r>
      <w:r>
        <w:t>частей</w:t>
      </w:r>
      <w:r>
        <w:rPr>
          <w:spacing w:val="-7"/>
        </w:rPr>
        <w:t xml:space="preserve"> </w:t>
      </w:r>
      <w:r>
        <w:rPr>
          <w:spacing w:val="-2"/>
        </w:rPr>
        <w:t>речи.</w:t>
      </w:r>
    </w:p>
    <w:p w:rsidR="004F75DF" w:rsidRDefault="0013698B">
      <w:pPr>
        <w:pStyle w:val="a3"/>
        <w:ind w:right="1142" w:firstLine="60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F75DF" w:rsidRDefault="004F75DF">
      <w:pPr>
        <w:sectPr w:rsidR="004F75DF">
          <w:pgSz w:w="11910" w:h="16390"/>
          <w:pgMar w:top="780" w:right="0" w:bottom="280" w:left="460" w:header="720" w:footer="720" w:gutter="0"/>
          <w:cols w:space="720"/>
        </w:sectPr>
      </w:pPr>
    </w:p>
    <w:p w:rsidR="004F75DF" w:rsidRDefault="0013698B">
      <w:pPr>
        <w:pStyle w:val="2"/>
        <w:spacing w:before="65" w:line="319" w:lineRule="exact"/>
        <w:ind w:left="793"/>
        <w:jc w:val="left"/>
      </w:pPr>
      <w:r>
        <w:lastRenderedPageBreak/>
        <w:t>Служебные</w:t>
      </w:r>
      <w:r>
        <w:rPr>
          <w:spacing w:val="-10"/>
        </w:rPr>
        <w:t xml:space="preserve"> </w:t>
      </w:r>
      <w:r>
        <w:t>части</w:t>
      </w:r>
      <w:r>
        <w:rPr>
          <w:spacing w:val="-11"/>
        </w:rPr>
        <w:t xml:space="preserve"> </w:t>
      </w:r>
      <w:r>
        <w:rPr>
          <w:spacing w:val="-4"/>
        </w:rPr>
        <w:t>речи</w:t>
      </w:r>
    </w:p>
    <w:p w:rsidR="004F75DF" w:rsidRDefault="0013698B">
      <w:pPr>
        <w:pStyle w:val="a3"/>
        <w:ind w:right="1135" w:firstLine="600"/>
      </w:pPr>
      <w:r>
        <w:t>Общая характеристика служебных частей речи. Отличие самостоятельных частей речи от служебных.</w:t>
      </w:r>
    </w:p>
    <w:p w:rsidR="004F75DF" w:rsidRDefault="004F75DF">
      <w:pPr>
        <w:pStyle w:val="a3"/>
        <w:spacing w:before="6"/>
        <w:ind w:left="0"/>
        <w:jc w:val="left"/>
      </w:pPr>
    </w:p>
    <w:p w:rsidR="004F75DF" w:rsidRDefault="0013698B">
      <w:pPr>
        <w:pStyle w:val="2"/>
        <w:spacing w:line="320" w:lineRule="exact"/>
        <w:ind w:left="793"/>
        <w:jc w:val="left"/>
      </w:pPr>
      <w:r>
        <w:rPr>
          <w:spacing w:val="-2"/>
        </w:rPr>
        <w:t>Предлог</w:t>
      </w:r>
    </w:p>
    <w:p w:rsidR="004F75DF" w:rsidRDefault="0013698B">
      <w:pPr>
        <w:pStyle w:val="a3"/>
        <w:spacing w:line="319" w:lineRule="exact"/>
        <w:ind w:left="1273"/>
      </w:pPr>
      <w:r>
        <w:t>Предлог</w:t>
      </w:r>
      <w:r>
        <w:rPr>
          <w:spacing w:val="-10"/>
        </w:rPr>
        <w:t xml:space="preserve"> </w:t>
      </w:r>
      <w:r>
        <w:t>как</w:t>
      </w:r>
      <w:r>
        <w:rPr>
          <w:spacing w:val="-10"/>
        </w:rPr>
        <w:t xml:space="preserve"> </w:t>
      </w:r>
      <w:r>
        <w:t>служебная</w:t>
      </w:r>
      <w:r>
        <w:rPr>
          <w:spacing w:val="-9"/>
        </w:rPr>
        <w:t xml:space="preserve"> </w:t>
      </w:r>
      <w:r>
        <w:t>часть</w:t>
      </w:r>
      <w:r>
        <w:rPr>
          <w:spacing w:val="-12"/>
        </w:rPr>
        <w:t xml:space="preserve"> </w:t>
      </w:r>
      <w:r>
        <w:t>речи.</w:t>
      </w:r>
      <w:r>
        <w:rPr>
          <w:spacing w:val="-8"/>
        </w:rPr>
        <w:t xml:space="preserve"> </w:t>
      </w:r>
      <w:r>
        <w:t>Грамматические</w:t>
      </w:r>
      <w:r>
        <w:rPr>
          <w:spacing w:val="-10"/>
        </w:rPr>
        <w:t xml:space="preserve"> </w:t>
      </w:r>
      <w:r>
        <w:t>функции</w:t>
      </w:r>
      <w:r>
        <w:rPr>
          <w:spacing w:val="-10"/>
        </w:rPr>
        <w:t xml:space="preserve"> </w:t>
      </w:r>
      <w:r>
        <w:rPr>
          <w:spacing w:val="-2"/>
        </w:rPr>
        <w:t>предлогов.</w:t>
      </w:r>
    </w:p>
    <w:p w:rsidR="004F75DF" w:rsidRDefault="0013698B">
      <w:pPr>
        <w:pStyle w:val="a3"/>
        <w:ind w:right="1132" w:firstLine="600"/>
      </w:pPr>
      <w:r>
        <w:t xml:space="preserve">Разряды предлогов по происхождению: предлоги производные и непроизводные. Разряды предлогов по строению: предлоги простые и </w:t>
      </w:r>
      <w:r>
        <w:rPr>
          <w:spacing w:val="-2"/>
        </w:rPr>
        <w:t>составные.</w:t>
      </w:r>
    </w:p>
    <w:p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предлогов.</w:t>
      </w:r>
    </w:p>
    <w:p w:rsidR="004F75DF" w:rsidRDefault="0013698B">
      <w:pPr>
        <w:pStyle w:val="a3"/>
        <w:ind w:right="1133" w:firstLine="600"/>
      </w:pPr>
      <w:r>
        <w:t>Нормы употребления имён существительных и местоимений с</w:t>
      </w:r>
      <w:r>
        <w:rPr>
          <w:spacing w:val="40"/>
        </w:rPr>
        <w:t xml:space="preserve"> </w:t>
      </w:r>
      <w:r>
        <w:t xml:space="preserve">предлогами. Правильное 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xml:space="preserve">. Правильное образование предложно-падежных форм с предлогами </w:t>
      </w:r>
      <w:r>
        <w:rPr>
          <w:b/>
        </w:rPr>
        <w:t>по</w:t>
      </w:r>
      <w:r>
        <w:t xml:space="preserve">, </w:t>
      </w:r>
      <w:r>
        <w:rPr>
          <w:b/>
        </w:rPr>
        <w:t>благодаря</w:t>
      </w:r>
      <w:r>
        <w:t>,</w:t>
      </w:r>
      <w:r>
        <w:rPr>
          <w:spacing w:val="40"/>
        </w:rPr>
        <w:t xml:space="preserve"> </w:t>
      </w:r>
      <w:r>
        <w:rPr>
          <w:b/>
        </w:rPr>
        <w:t>согласно</w:t>
      </w:r>
      <w:r>
        <w:t xml:space="preserve">, </w:t>
      </w:r>
      <w:r>
        <w:rPr>
          <w:b/>
        </w:rPr>
        <w:t>вопреки</w:t>
      </w:r>
      <w:r>
        <w:t xml:space="preserve">, </w:t>
      </w:r>
      <w:r>
        <w:rPr>
          <w:b/>
        </w:rPr>
        <w:t>наперерез</w:t>
      </w:r>
      <w:r>
        <w:t>.</w:t>
      </w:r>
    </w:p>
    <w:p w:rsidR="004F75DF" w:rsidRDefault="0013698B">
      <w:pPr>
        <w:pStyle w:val="a3"/>
        <w:spacing w:line="320" w:lineRule="exact"/>
        <w:ind w:left="1273"/>
      </w:pPr>
      <w:r>
        <w:t>Правописание</w:t>
      </w:r>
      <w:r>
        <w:rPr>
          <w:spacing w:val="-11"/>
        </w:rPr>
        <w:t xml:space="preserve"> </w:t>
      </w:r>
      <w:r>
        <w:t>производных</w:t>
      </w:r>
      <w:r>
        <w:rPr>
          <w:spacing w:val="-15"/>
        </w:rPr>
        <w:t xml:space="preserve"> </w:t>
      </w:r>
      <w:r>
        <w:rPr>
          <w:spacing w:val="-2"/>
        </w:rPr>
        <w:t>предлогов.</w:t>
      </w:r>
    </w:p>
    <w:p w:rsidR="004F75DF" w:rsidRDefault="004F75DF">
      <w:pPr>
        <w:pStyle w:val="a3"/>
        <w:spacing w:before="9"/>
        <w:ind w:left="0"/>
        <w:jc w:val="left"/>
      </w:pPr>
    </w:p>
    <w:p w:rsidR="004F75DF" w:rsidRDefault="0013698B">
      <w:pPr>
        <w:pStyle w:val="2"/>
        <w:spacing w:line="319" w:lineRule="exact"/>
        <w:ind w:left="793"/>
        <w:jc w:val="left"/>
      </w:pPr>
      <w:r>
        <w:rPr>
          <w:spacing w:val="-4"/>
        </w:rPr>
        <w:t>Союз</w:t>
      </w:r>
    </w:p>
    <w:p w:rsidR="004F75DF" w:rsidRDefault="0013698B">
      <w:pPr>
        <w:pStyle w:val="a3"/>
        <w:ind w:right="1138" w:firstLine="600"/>
      </w:pPr>
      <w:r>
        <w:t>Союз как служебная часть речи. Союз как средство связи однородных членов предложения и частей сложного предложения.</w:t>
      </w:r>
    </w:p>
    <w:p w:rsidR="004F75DF" w:rsidRDefault="0013698B">
      <w:pPr>
        <w:pStyle w:val="a3"/>
        <w:ind w:right="1142" w:firstLine="60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Pr>
          <w:spacing w:val="-2"/>
        </w:rPr>
        <w:t>союзы.</w:t>
      </w:r>
    </w:p>
    <w:p w:rsidR="004F75DF" w:rsidRDefault="0013698B">
      <w:pPr>
        <w:pStyle w:val="a3"/>
        <w:ind w:left="1273" w:right="6094"/>
      </w:pPr>
      <w:r>
        <w:t>Морфологический</w:t>
      </w:r>
      <w:r>
        <w:rPr>
          <w:spacing w:val="-18"/>
        </w:rPr>
        <w:t xml:space="preserve"> </w:t>
      </w:r>
      <w:r>
        <w:t>анализ</w:t>
      </w:r>
      <w:r>
        <w:rPr>
          <w:spacing w:val="-17"/>
        </w:rPr>
        <w:t xml:space="preserve"> </w:t>
      </w:r>
      <w:r>
        <w:t>союзов. Правописание союзов.</w:t>
      </w:r>
    </w:p>
    <w:p w:rsidR="004F75DF" w:rsidRDefault="0013698B">
      <w:pPr>
        <w:pStyle w:val="a3"/>
        <w:ind w:right="1134" w:firstLine="600"/>
      </w:pPr>
      <w:r>
        <w:t xml:space="preserve">Знаки препинания в сложных союзных предложениях (в рамках изученного). Знаки препинания в предложениях с союзом </w:t>
      </w:r>
      <w:r>
        <w:rPr>
          <w:b/>
        </w:rPr>
        <w:t>и</w:t>
      </w:r>
      <w:r>
        <w:t>, связывающим однородные члены и части сложного предложения.</w:t>
      </w:r>
    </w:p>
    <w:p w:rsidR="004F75DF" w:rsidRDefault="004F75DF">
      <w:pPr>
        <w:pStyle w:val="a3"/>
        <w:spacing w:before="3"/>
        <w:ind w:left="0"/>
        <w:jc w:val="left"/>
      </w:pPr>
    </w:p>
    <w:p w:rsidR="004F75DF" w:rsidRDefault="0013698B">
      <w:pPr>
        <w:pStyle w:val="2"/>
        <w:spacing w:before="1" w:line="319" w:lineRule="exact"/>
        <w:ind w:left="793"/>
        <w:jc w:val="left"/>
      </w:pPr>
      <w:r>
        <w:rPr>
          <w:spacing w:val="-2"/>
        </w:rPr>
        <w:t>Частица</w:t>
      </w:r>
    </w:p>
    <w:p w:rsidR="004F75DF" w:rsidRDefault="0013698B">
      <w:pPr>
        <w:pStyle w:val="a3"/>
        <w:ind w:right="1137" w:firstLine="60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w:t>
      </w:r>
      <w:r>
        <w:rPr>
          <w:spacing w:val="40"/>
        </w:rPr>
        <w:t xml:space="preserve"> </w:t>
      </w:r>
      <w:r>
        <w:t xml:space="preserve">стилистической окраской. Интонационные особенности предложений с </w:t>
      </w:r>
      <w:r>
        <w:rPr>
          <w:spacing w:val="-2"/>
        </w:rPr>
        <w:t>частицами.</w:t>
      </w:r>
    </w:p>
    <w:p w:rsidR="004F75DF" w:rsidRDefault="0013698B">
      <w:pPr>
        <w:pStyle w:val="a3"/>
        <w:ind w:right="1143" w:firstLine="600"/>
      </w:pPr>
      <w:r>
        <w:t>Разряды частиц по значению и употреблению: формообразующие, отрицательные, модальные.</w:t>
      </w:r>
    </w:p>
    <w:p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частиц.</w:t>
      </w:r>
    </w:p>
    <w:p w:rsidR="004F75DF" w:rsidRDefault="0013698B">
      <w:pPr>
        <w:pStyle w:val="a3"/>
        <w:ind w:right="1129" w:firstLine="600"/>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proofErr w:type="spellStart"/>
      <w:r>
        <w:rPr>
          <w:b/>
        </w:rPr>
        <w:t>не</w:t>
      </w:r>
      <w:r>
        <w:t>-</w:t>
      </w:r>
      <w:proofErr w:type="spellEnd"/>
      <w:r>
        <w:t xml:space="preserve"> и частицы </w:t>
      </w:r>
      <w:r>
        <w:rPr>
          <w:b/>
        </w:rPr>
        <w:t>не</w:t>
      </w:r>
      <w:r>
        <w:t>. Слитное и раздельное</w:t>
      </w:r>
      <w:r>
        <w:rPr>
          <w:spacing w:val="25"/>
        </w:rPr>
        <w:t xml:space="preserve"> </w:t>
      </w:r>
      <w:r>
        <w:t>написание</w:t>
      </w:r>
      <w:r>
        <w:rPr>
          <w:spacing w:val="28"/>
        </w:rPr>
        <w:t xml:space="preserve"> </w:t>
      </w:r>
      <w:r>
        <w:rPr>
          <w:b/>
        </w:rPr>
        <w:t>не</w:t>
      </w:r>
      <w:r>
        <w:rPr>
          <w:b/>
          <w:spacing w:val="25"/>
        </w:rPr>
        <w:t xml:space="preserve"> </w:t>
      </w:r>
      <w:r>
        <w:t>с</w:t>
      </w:r>
      <w:r>
        <w:rPr>
          <w:spacing w:val="25"/>
        </w:rPr>
        <w:t xml:space="preserve"> </w:t>
      </w:r>
      <w:r>
        <w:t>разными частями речи (обобщение).</w:t>
      </w:r>
      <w:r>
        <w:rPr>
          <w:spacing w:val="31"/>
        </w:rPr>
        <w:t xml:space="preserve"> </w:t>
      </w:r>
      <w:r>
        <w:t>Правописание</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line="322" w:lineRule="exact"/>
        <w:jc w:val="left"/>
      </w:pPr>
      <w:r>
        <w:lastRenderedPageBreak/>
        <w:t>частиц</w:t>
      </w:r>
      <w:r>
        <w:rPr>
          <w:spacing w:val="3"/>
        </w:rPr>
        <w:t xml:space="preserve"> </w:t>
      </w:r>
      <w:r>
        <w:rPr>
          <w:b/>
        </w:rPr>
        <w:t>бы</w:t>
      </w:r>
      <w:r>
        <w:t>,</w:t>
      </w:r>
      <w:r>
        <w:rPr>
          <w:spacing w:val="5"/>
        </w:rPr>
        <w:t xml:space="preserve"> </w:t>
      </w:r>
      <w:r>
        <w:rPr>
          <w:b/>
        </w:rPr>
        <w:t>ли</w:t>
      </w:r>
      <w:r>
        <w:t>,</w:t>
      </w:r>
      <w:r>
        <w:rPr>
          <w:spacing w:val="5"/>
        </w:rPr>
        <w:t xml:space="preserve"> </w:t>
      </w:r>
      <w:r>
        <w:rPr>
          <w:b/>
        </w:rPr>
        <w:t>же</w:t>
      </w:r>
      <w:r>
        <w:rPr>
          <w:b/>
          <w:spacing w:val="4"/>
        </w:rPr>
        <w:t xml:space="preserve"> </w:t>
      </w:r>
      <w:r>
        <w:t>с</w:t>
      </w:r>
      <w:r>
        <w:rPr>
          <w:spacing w:val="-2"/>
        </w:rPr>
        <w:t xml:space="preserve"> </w:t>
      </w:r>
      <w:r>
        <w:t>другими</w:t>
      </w:r>
      <w:r>
        <w:rPr>
          <w:spacing w:val="3"/>
        </w:rPr>
        <w:t xml:space="preserve"> </w:t>
      </w:r>
      <w:r>
        <w:t>словами.</w:t>
      </w:r>
      <w:r>
        <w:rPr>
          <w:spacing w:val="4"/>
        </w:rPr>
        <w:t xml:space="preserve"> </w:t>
      </w:r>
      <w:r>
        <w:t>Дефисное</w:t>
      </w:r>
      <w:r>
        <w:rPr>
          <w:spacing w:val="3"/>
        </w:rPr>
        <w:t xml:space="preserve"> </w:t>
      </w:r>
      <w:r>
        <w:t>написание</w:t>
      </w:r>
      <w:r>
        <w:rPr>
          <w:spacing w:val="9"/>
        </w:rPr>
        <w:t xml:space="preserve"> </w:t>
      </w:r>
      <w:r>
        <w:t>частиц</w:t>
      </w:r>
      <w:r>
        <w:rPr>
          <w:spacing w:val="3"/>
        </w:rPr>
        <w:t xml:space="preserve"> </w:t>
      </w:r>
      <w:r>
        <w:t>-</w:t>
      </w:r>
      <w:r>
        <w:rPr>
          <w:b/>
        </w:rPr>
        <w:t>то</w:t>
      </w:r>
      <w:r>
        <w:t>,</w:t>
      </w:r>
      <w:r>
        <w:rPr>
          <w:spacing w:val="5"/>
        </w:rPr>
        <w:t xml:space="preserve"> </w:t>
      </w:r>
      <w:r>
        <w:t>-</w:t>
      </w:r>
      <w:r>
        <w:rPr>
          <w:b/>
        </w:rPr>
        <w:t>таки</w:t>
      </w:r>
      <w:r>
        <w:t>,</w:t>
      </w:r>
      <w:r>
        <w:rPr>
          <w:spacing w:val="5"/>
        </w:rPr>
        <w:t xml:space="preserve"> </w:t>
      </w:r>
      <w:r>
        <w:rPr>
          <w:spacing w:val="-10"/>
        </w:rPr>
        <w:t>-</w:t>
      </w:r>
    </w:p>
    <w:p w:rsidR="004F75DF" w:rsidRDefault="0013698B">
      <w:pPr>
        <w:ind w:left="673"/>
        <w:rPr>
          <w:sz w:val="28"/>
        </w:rPr>
      </w:pPr>
      <w:r>
        <w:rPr>
          <w:b/>
          <w:spacing w:val="-5"/>
          <w:sz w:val="28"/>
        </w:rPr>
        <w:t>ка</w:t>
      </w:r>
      <w:r>
        <w:rPr>
          <w:spacing w:val="-5"/>
          <w:sz w:val="28"/>
        </w:rPr>
        <w:t>.</w:t>
      </w:r>
    </w:p>
    <w:p w:rsidR="004F75DF" w:rsidRDefault="004F75DF">
      <w:pPr>
        <w:pStyle w:val="a3"/>
        <w:spacing w:before="9"/>
        <w:ind w:left="0"/>
        <w:jc w:val="left"/>
      </w:pPr>
    </w:p>
    <w:p w:rsidR="004F75DF" w:rsidRDefault="0013698B">
      <w:pPr>
        <w:pStyle w:val="2"/>
        <w:spacing w:line="319" w:lineRule="exact"/>
        <w:ind w:left="793"/>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rsidR="004F75DF" w:rsidRDefault="0013698B">
      <w:pPr>
        <w:pStyle w:val="a3"/>
        <w:spacing w:line="319" w:lineRule="exact"/>
        <w:ind w:left="1273"/>
      </w:pPr>
      <w:r>
        <w:t>Междометия</w:t>
      </w:r>
      <w:r>
        <w:rPr>
          <w:spacing w:val="-8"/>
        </w:rPr>
        <w:t xml:space="preserve"> </w:t>
      </w:r>
      <w:r>
        <w:t>как</w:t>
      </w:r>
      <w:r>
        <w:rPr>
          <w:spacing w:val="-9"/>
        </w:rPr>
        <w:t xml:space="preserve"> </w:t>
      </w:r>
      <w:r>
        <w:t>особая</w:t>
      </w:r>
      <w:r>
        <w:rPr>
          <w:spacing w:val="-6"/>
        </w:rPr>
        <w:t xml:space="preserve"> </w:t>
      </w:r>
      <w:r>
        <w:t>группа</w:t>
      </w:r>
      <w:r>
        <w:rPr>
          <w:spacing w:val="-8"/>
        </w:rPr>
        <w:t xml:space="preserve"> </w:t>
      </w:r>
      <w:r>
        <w:rPr>
          <w:spacing w:val="-4"/>
        </w:rPr>
        <w:t>слов.</w:t>
      </w:r>
    </w:p>
    <w:p w:rsidR="004F75DF" w:rsidRDefault="0013698B">
      <w:pPr>
        <w:pStyle w:val="a3"/>
        <w:ind w:right="1143" w:firstLine="600"/>
      </w:pPr>
      <w:r>
        <w:t>Разряды междометий по значению (выражающие чувства, побуждающие к действию, этикетные междометия); междометия производные и</w:t>
      </w:r>
      <w:r>
        <w:rPr>
          <w:spacing w:val="80"/>
        </w:rPr>
        <w:t xml:space="preserve"> </w:t>
      </w:r>
      <w:r>
        <w:rPr>
          <w:spacing w:val="-2"/>
        </w:rPr>
        <w:t>непроизводные.</w:t>
      </w:r>
    </w:p>
    <w:p w:rsidR="004F75DF" w:rsidRDefault="0013698B">
      <w:pPr>
        <w:pStyle w:val="a3"/>
        <w:ind w:left="1273" w:right="5443"/>
      </w:pPr>
      <w:r>
        <w:t>Морфологический</w:t>
      </w:r>
      <w:r>
        <w:rPr>
          <w:spacing w:val="-18"/>
        </w:rPr>
        <w:t xml:space="preserve"> </w:t>
      </w:r>
      <w:r>
        <w:t>анализ</w:t>
      </w:r>
      <w:r>
        <w:rPr>
          <w:spacing w:val="-17"/>
        </w:rPr>
        <w:t xml:space="preserve"> </w:t>
      </w:r>
      <w:r>
        <w:t>междометий. Звукоподражательные слова.</w:t>
      </w:r>
    </w:p>
    <w:p w:rsidR="004F75DF" w:rsidRDefault="0013698B">
      <w:pPr>
        <w:pStyle w:val="a3"/>
        <w:ind w:right="1140" w:firstLine="600"/>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rsidR="004F75DF" w:rsidRDefault="0013698B">
      <w:pPr>
        <w:pStyle w:val="a3"/>
        <w:spacing w:line="320" w:lineRule="exact"/>
        <w:ind w:left="1273"/>
      </w:pPr>
      <w:proofErr w:type="gramStart"/>
      <w:r>
        <w:t>Омонимия</w:t>
      </w:r>
      <w:r>
        <w:rPr>
          <w:spacing w:val="69"/>
        </w:rPr>
        <w:t xml:space="preserve">  </w:t>
      </w:r>
      <w:r>
        <w:t>слов</w:t>
      </w:r>
      <w:proofErr w:type="gramEnd"/>
      <w:r>
        <w:rPr>
          <w:spacing w:val="68"/>
        </w:rPr>
        <w:t xml:space="preserve">  </w:t>
      </w:r>
      <w:r>
        <w:t>разных</w:t>
      </w:r>
      <w:r>
        <w:rPr>
          <w:spacing w:val="67"/>
        </w:rPr>
        <w:t xml:space="preserve">  </w:t>
      </w:r>
      <w:r>
        <w:t>частей</w:t>
      </w:r>
      <w:r>
        <w:rPr>
          <w:spacing w:val="69"/>
        </w:rPr>
        <w:t xml:space="preserve">  </w:t>
      </w:r>
      <w:r>
        <w:t>речи.</w:t>
      </w:r>
      <w:r>
        <w:rPr>
          <w:spacing w:val="70"/>
        </w:rPr>
        <w:t xml:space="preserve">  </w:t>
      </w:r>
      <w:proofErr w:type="gramStart"/>
      <w:r>
        <w:t>Грамматическая</w:t>
      </w:r>
      <w:r>
        <w:rPr>
          <w:spacing w:val="69"/>
        </w:rPr>
        <w:t xml:space="preserve">  </w:t>
      </w:r>
      <w:r>
        <w:rPr>
          <w:spacing w:val="-2"/>
        </w:rPr>
        <w:t>омонимия</w:t>
      </w:r>
      <w:proofErr w:type="gramEnd"/>
      <w:r>
        <w:rPr>
          <w:spacing w:val="-2"/>
        </w:rPr>
        <w:t>.</w:t>
      </w:r>
    </w:p>
    <w:p w:rsidR="004F75DF" w:rsidRDefault="0013698B">
      <w:pPr>
        <w:pStyle w:val="a3"/>
      </w:pPr>
      <w:r>
        <w:t>Использование</w:t>
      </w:r>
      <w:r>
        <w:rPr>
          <w:spacing w:val="-9"/>
        </w:rPr>
        <w:t xml:space="preserve"> </w:t>
      </w:r>
      <w:r>
        <w:t>грамматических</w:t>
      </w:r>
      <w:r>
        <w:rPr>
          <w:spacing w:val="-13"/>
        </w:rPr>
        <w:t xml:space="preserve"> </w:t>
      </w:r>
      <w:r>
        <w:t>омонимов</w:t>
      </w:r>
      <w:r>
        <w:rPr>
          <w:spacing w:val="-11"/>
        </w:rPr>
        <w:t xml:space="preserve"> </w:t>
      </w:r>
      <w:r>
        <w:t>в</w:t>
      </w:r>
      <w:r>
        <w:rPr>
          <w:spacing w:val="-10"/>
        </w:rPr>
        <w:t xml:space="preserve"> </w:t>
      </w:r>
      <w:r>
        <w:rPr>
          <w:spacing w:val="-2"/>
        </w:rPr>
        <w:t>речи.</w:t>
      </w:r>
    </w:p>
    <w:p w:rsidR="004F75DF" w:rsidRDefault="004F75DF">
      <w:pPr>
        <w:pStyle w:val="a3"/>
        <w:ind w:left="0"/>
        <w:jc w:val="left"/>
      </w:pPr>
    </w:p>
    <w:p w:rsidR="004F75DF" w:rsidRDefault="004F75DF">
      <w:pPr>
        <w:pStyle w:val="a3"/>
        <w:spacing w:before="7"/>
        <w:ind w:left="0"/>
        <w:jc w:val="left"/>
      </w:pPr>
    </w:p>
    <w:p w:rsidR="004F75DF" w:rsidRDefault="0013698B">
      <w:pPr>
        <w:pStyle w:val="1"/>
        <w:numPr>
          <w:ilvl w:val="0"/>
          <w:numId w:val="123"/>
        </w:numPr>
        <w:tabs>
          <w:tab w:val="left" w:pos="1003"/>
        </w:tabs>
        <w:ind w:left="1003" w:hanging="210"/>
        <w:jc w:val="both"/>
      </w:pPr>
      <w:r>
        <w:rPr>
          <w:spacing w:val="-2"/>
        </w:rPr>
        <w:t>КЛАСС</w:t>
      </w:r>
    </w:p>
    <w:p w:rsidR="004F75DF" w:rsidRDefault="004F75DF">
      <w:pPr>
        <w:pStyle w:val="a3"/>
        <w:ind w:left="0"/>
        <w:jc w:val="left"/>
        <w:rPr>
          <w:b/>
        </w:rPr>
      </w:pPr>
    </w:p>
    <w:p w:rsidR="004F75DF" w:rsidRDefault="0013698B">
      <w:pPr>
        <w:pStyle w:val="2"/>
        <w:spacing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ind w:left="1273" w:right="4238"/>
        <w:jc w:val="left"/>
      </w:pPr>
      <w:r>
        <w:t>Русский</w:t>
      </w:r>
      <w:r>
        <w:rPr>
          <w:spacing w:val="-6"/>
        </w:rPr>
        <w:t xml:space="preserve"> </w:t>
      </w:r>
      <w:r>
        <w:t>язык</w:t>
      </w:r>
      <w:r>
        <w:rPr>
          <w:spacing w:val="-6"/>
        </w:rPr>
        <w:t xml:space="preserve"> </w:t>
      </w:r>
      <w:r>
        <w:t>в</w:t>
      </w:r>
      <w:r>
        <w:rPr>
          <w:spacing w:val="-7"/>
        </w:rPr>
        <w:t xml:space="preserve"> </w:t>
      </w:r>
      <w:r>
        <w:t>кругу</w:t>
      </w:r>
      <w:r>
        <w:rPr>
          <w:spacing w:val="-10"/>
        </w:rPr>
        <w:t xml:space="preserve"> </w:t>
      </w:r>
      <w:r>
        <w:t>других</w:t>
      </w:r>
      <w:r>
        <w:rPr>
          <w:spacing w:val="-10"/>
        </w:rPr>
        <w:t xml:space="preserve"> </w:t>
      </w:r>
      <w:r>
        <w:t>славянских</w:t>
      </w:r>
      <w:r>
        <w:rPr>
          <w:spacing w:val="-6"/>
        </w:rPr>
        <w:t xml:space="preserve"> </w:t>
      </w:r>
      <w:r>
        <w:t>языков. Язык и речь</w:t>
      </w:r>
    </w:p>
    <w:p w:rsidR="004F75DF" w:rsidRDefault="0013698B">
      <w:pPr>
        <w:pStyle w:val="a3"/>
        <w:tabs>
          <w:tab w:val="left" w:pos="4157"/>
          <w:tab w:val="left" w:pos="7397"/>
        </w:tabs>
        <w:ind w:right="1135" w:firstLine="600"/>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4F75DF" w:rsidRDefault="0013698B">
      <w:pPr>
        <w:pStyle w:val="a3"/>
        <w:spacing w:line="321" w:lineRule="exact"/>
        <w:ind w:left="1273"/>
        <w:jc w:val="left"/>
      </w:pPr>
      <w:r>
        <w:rPr>
          <w:spacing w:val="-2"/>
        </w:rPr>
        <w:t>Диалог.</w:t>
      </w:r>
    </w:p>
    <w:p w:rsidR="004F75DF" w:rsidRDefault="004F75DF">
      <w:pPr>
        <w:pStyle w:val="a3"/>
        <w:spacing w:before="1"/>
        <w:ind w:left="0"/>
        <w:jc w:val="left"/>
      </w:pPr>
    </w:p>
    <w:p w:rsidR="004F75DF" w:rsidRDefault="0013698B">
      <w:pPr>
        <w:pStyle w:val="2"/>
        <w:spacing w:line="319" w:lineRule="exact"/>
        <w:ind w:left="793"/>
        <w:jc w:val="left"/>
      </w:pPr>
      <w:r>
        <w:rPr>
          <w:spacing w:val="-2"/>
        </w:rPr>
        <w:t>Текст</w:t>
      </w:r>
    </w:p>
    <w:p w:rsidR="004F75DF" w:rsidRDefault="0013698B">
      <w:pPr>
        <w:pStyle w:val="a3"/>
        <w:spacing w:line="319" w:lineRule="exact"/>
        <w:ind w:left="1273"/>
      </w:pPr>
      <w:r>
        <w:t>Текст</w:t>
      </w:r>
      <w:r>
        <w:rPr>
          <w:spacing w:val="-7"/>
        </w:rPr>
        <w:t xml:space="preserve"> </w:t>
      </w:r>
      <w:r>
        <w:t>и</w:t>
      </w:r>
      <w:r>
        <w:rPr>
          <w:spacing w:val="-6"/>
        </w:rPr>
        <w:t xml:space="preserve"> </w:t>
      </w:r>
      <w:r>
        <w:t>его</w:t>
      </w:r>
      <w:r>
        <w:rPr>
          <w:spacing w:val="-6"/>
        </w:rPr>
        <w:t xml:space="preserve"> </w:t>
      </w:r>
      <w:r>
        <w:t>основные</w:t>
      </w:r>
      <w:r>
        <w:rPr>
          <w:spacing w:val="-5"/>
        </w:rPr>
        <w:t xml:space="preserve"> </w:t>
      </w:r>
      <w:r>
        <w:rPr>
          <w:spacing w:val="-2"/>
        </w:rPr>
        <w:t>признаки.</w:t>
      </w:r>
    </w:p>
    <w:p w:rsidR="004F75DF" w:rsidRDefault="0013698B">
      <w:pPr>
        <w:pStyle w:val="a3"/>
        <w:spacing w:before="5"/>
        <w:ind w:right="1135" w:firstLine="600"/>
      </w:pPr>
      <w:r>
        <w:t>Особенности функционально-смысловых типов речи (повествование, описание, рассуждение).</w:t>
      </w:r>
    </w:p>
    <w:p w:rsidR="004F75DF" w:rsidRDefault="0013698B">
      <w:pPr>
        <w:pStyle w:val="a3"/>
        <w:ind w:right="1142" w:firstLine="600"/>
      </w:pPr>
      <w:r>
        <w:t xml:space="preserve">Информационная переработка текста: извлечение информации из различных источников; использование лингвистических словарей; тезисы, </w:t>
      </w:r>
      <w:r>
        <w:rPr>
          <w:spacing w:val="-2"/>
        </w:rPr>
        <w:t>конспект.</w:t>
      </w:r>
    </w:p>
    <w:p w:rsidR="004F75DF" w:rsidRDefault="004F75DF">
      <w:pPr>
        <w:pStyle w:val="a3"/>
        <w:spacing w:before="3"/>
        <w:ind w:left="0"/>
        <w:jc w:val="left"/>
      </w:pPr>
    </w:p>
    <w:p w:rsidR="004F75DF" w:rsidRDefault="0013698B">
      <w:pPr>
        <w:pStyle w:val="2"/>
        <w:spacing w:line="320" w:lineRule="exact"/>
        <w:ind w:left="793"/>
        <w:jc w:val="left"/>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ind w:right="1123" w:firstLine="600"/>
        <w:jc w:val="left"/>
      </w:pPr>
      <w:r>
        <w:t>Официально-деловой</w:t>
      </w:r>
      <w:r>
        <w:rPr>
          <w:spacing w:val="80"/>
        </w:rPr>
        <w:t xml:space="preserve"> </w:t>
      </w:r>
      <w:r>
        <w:t>стиль.</w:t>
      </w:r>
      <w:r>
        <w:rPr>
          <w:spacing w:val="80"/>
        </w:rPr>
        <w:t xml:space="preserve"> </w:t>
      </w:r>
      <w:r>
        <w:t>Сфера</w:t>
      </w:r>
      <w:r>
        <w:rPr>
          <w:spacing w:val="80"/>
        </w:rPr>
        <w:t xml:space="preserve"> </w:t>
      </w:r>
      <w:r>
        <w:t>употребления,</w:t>
      </w:r>
      <w:r>
        <w:rPr>
          <w:spacing w:val="80"/>
        </w:rPr>
        <w:t xml:space="preserve"> </w:t>
      </w:r>
      <w:r>
        <w:t>функции,</w:t>
      </w:r>
      <w:r>
        <w:rPr>
          <w:spacing w:val="80"/>
        </w:rPr>
        <w:t xml:space="preserve"> </w:t>
      </w:r>
      <w:r>
        <w:t xml:space="preserve">языковые </w:t>
      </w:r>
      <w:r>
        <w:rPr>
          <w:spacing w:val="-2"/>
        </w:rPr>
        <w:t>особенности.</w:t>
      </w:r>
    </w:p>
    <w:p w:rsidR="004F75DF" w:rsidRDefault="0013698B">
      <w:pPr>
        <w:pStyle w:val="a3"/>
        <w:ind w:right="1123" w:firstLine="600"/>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 автобиография, характеристика).</w:t>
      </w:r>
    </w:p>
    <w:p w:rsidR="004F75DF" w:rsidRDefault="0013698B">
      <w:pPr>
        <w:pStyle w:val="a3"/>
        <w:spacing w:line="321" w:lineRule="exact"/>
        <w:ind w:left="1273"/>
        <w:jc w:val="left"/>
      </w:pPr>
      <w:r>
        <w:t>Научный</w:t>
      </w:r>
      <w:r>
        <w:rPr>
          <w:spacing w:val="-12"/>
        </w:rPr>
        <w:t xml:space="preserve"> </w:t>
      </w:r>
      <w:r>
        <w:t>стиль.</w:t>
      </w:r>
      <w:r>
        <w:rPr>
          <w:spacing w:val="-8"/>
        </w:rPr>
        <w:t xml:space="preserve"> </w:t>
      </w:r>
      <w:r>
        <w:t>Сфера</w:t>
      </w:r>
      <w:r>
        <w:rPr>
          <w:spacing w:val="-11"/>
        </w:rPr>
        <w:t xml:space="preserve"> </w:t>
      </w:r>
      <w:r>
        <w:t>употребления,</w:t>
      </w:r>
      <w:r>
        <w:rPr>
          <w:spacing w:val="-8"/>
        </w:rPr>
        <w:t xml:space="preserve"> </w:t>
      </w:r>
      <w:r>
        <w:t>функции,</w:t>
      </w:r>
      <w:r>
        <w:rPr>
          <w:spacing w:val="-10"/>
        </w:rPr>
        <w:t xml:space="preserve"> </w:t>
      </w:r>
      <w:r>
        <w:t>языковые</w:t>
      </w:r>
      <w:r>
        <w:rPr>
          <w:spacing w:val="-10"/>
        </w:rPr>
        <w:t xml:space="preserve"> </w:t>
      </w:r>
      <w:r>
        <w:rPr>
          <w:spacing w:val="-2"/>
        </w:rPr>
        <w:t>особенности.</w:t>
      </w:r>
    </w:p>
    <w:p w:rsidR="004F75DF" w:rsidRDefault="004F75DF">
      <w:pPr>
        <w:spacing w:line="321" w:lineRule="exact"/>
        <w:sectPr w:rsidR="004F75DF">
          <w:pgSz w:w="11910" w:h="16390"/>
          <w:pgMar w:top="780" w:right="0" w:bottom="280" w:left="460" w:header="720" w:footer="720" w:gutter="0"/>
          <w:cols w:space="720"/>
        </w:sectPr>
      </w:pPr>
    </w:p>
    <w:p w:rsidR="004F75DF" w:rsidRDefault="0013698B">
      <w:pPr>
        <w:pStyle w:val="a3"/>
        <w:spacing w:before="60"/>
        <w:ind w:right="1142" w:firstLine="600"/>
      </w:pPr>
      <w: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F75DF" w:rsidRDefault="004F75DF">
      <w:pPr>
        <w:pStyle w:val="a3"/>
        <w:spacing w:before="8"/>
        <w:ind w:left="0"/>
        <w:jc w:val="left"/>
      </w:pPr>
    </w:p>
    <w:p w:rsidR="004F75DF" w:rsidRDefault="0013698B">
      <w:pPr>
        <w:pStyle w:val="1"/>
        <w:ind w:left="793"/>
      </w:pPr>
      <w:r>
        <w:t>СИСТЕМА</w:t>
      </w:r>
      <w:r>
        <w:rPr>
          <w:spacing w:val="-6"/>
        </w:rPr>
        <w:t xml:space="preserve"> </w:t>
      </w:r>
      <w:r>
        <w:rPr>
          <w:spacing w:val="-4"/>
        </w:rPr>
        <w:t>ЯЗЫКА</w:t>
      </w:r>
    </w:p>
    <w:p w:rsidR="004F75DF" w:rsidRDefault="004F75DF">
      <w:pPr>
        <w:pStyle w:val="a3"/>
        <w:ind w:left="0"/>
        <w:jc w:val="left"/>
        <w:rPr>
          <w:b/>
        </w:rPr>
      </w:pPr>
    </w:p>
    <w:p w:rsidR="004F75DF" w:rsidRDefault="0013698B">
      <w:pPr>
        <w:pStyle w:val="2"/>
        <w:spacing w:line="319" w:lineRule="exact"/>
        <w:ind w:left="137" w:right="4883"/>
        <w:jc w:val="center"/>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4F75DF" w:rsidRDefault="0013698B">
      <w:pPr>
        <w:pStyle w:val="a3"/>
        <w:spacing w:line="319" w:lineRule="exact"/>
        <w:ind w:left="137" w:right="4799"/>
        <w:jc w:val="center"/>
      </w:pPr>
      <w:r>
        <w:t>Синтаксис</w:t>
      </w:r>
      <w:r>
        <w:rPr>
          <w:spacing w:val="-7"/>
        </w:rPr>
        <w:t xml:space="preserve"> </w:t>
      </w:r>
      <w:r>
        <w:t>как</w:t>
      </w:r>
      <w:r>
        <w:rPr>
          <w:spacing w:val="-7"/>
        </w:rPr>
        <w:t xml:space="preserve"> </w:t>
      </w:r>
      <w:r>
        <w:t>раздел</w:t>
      </w:r>
      <w:r>
        <w:rPr>
          <w:spacing w:val="-7"/>
        </w:rPr>
        <w:t xml:space="preserve"> </w:t>
      </w:r>
      <w:r>
        <w:rPr>
          <w:spacing w:val="-2"/>
        </w:rPr>
        <w:t>лингвистики.</w:t>
      </w:r>
    </w:p>
    <w:p w:rsidR="004F75DF" w:rsidRDefault="0013698B">
      <w:pPr>
        <w:pStyle w:val="a3"/>
        <w:ind w:left="1273" w:right="2275"/>
        <w:jc w:val="left"/>
      </w:pPr>
      <w:r>
        <w:t>Словосочетание</w:t>
      </w:r>
      <w:r>
        <w:rPr>
          <w:spacing w:val="-8"/>
        </w:rPr>
        <w:t xml:space="preserve"> </w:t>
      </w:r>
      <w:r>
        <w:t>и</w:t>
      </w:r>
      <w:r>
        <w:rPr>
          <w:spacing w:val="-9"/>
        </w:rPr>
        <w:t xml:space="preserve"> </w:t>
      </w:r>
      <w:r>
        <w:t>предложение</w:t>
      </w:r>
      <w:r>
        <w:rPr>
          <w:spacing w:val="-8"/>
        </w:rPr>
        <w:t xml:space="preserve"> </w:t>
      </w:r>
      <w:r>
        <w:t>как</w:t>
      </w:r>
      <w:r>
        <w:rPr>
          <w:spacing w:val="-9"/>
        </w:rPr>
        <w:t xml:space="preserve"> </w:t>
      </w:r>
      <w:r>
        <w:t>единицы</w:t>
      </w:r>
      <w:r>
        <w:rPr>
          <w:spacing w:val="-9"/>
        </w:rPr>
        <w:t xml:space="preserve"> </w:t>
      </w:r>
      <w:r>
        <w:t>синтаксиса. Пунктуация. Функции знаков препинания.</w:t>
      </w:r>
    </w:p>
    <w:p w:rsidR="004F75DF" w:rsidRDefault="004F75DF">
      <w:pPr>
        <w:pStyle w:val="a3"/>
        <w:spacing w:before="4"/>
        <w:ind w:left="0"/>
        <w:jc w:val="left"/>
      </w:pPr>
    </w:p>
    <w:p w:rsidR="004F75DF" w:rsidRDefault="0013698B">
      <w:pPr>
        <w:pStyle w:val="2"/>
        <w:spacing w:line="319" w:lineRule="exact"/>
        <w:ind w:left="793"/>
        <w:jc w:val="left"/>
      </w:pPr>
      <w:r>
        <w:rPr>
          <w:spacing w:val="-2"/>
        </w:rPr>
        <w:t>Словосочетание</w:t>
      </w:r>
    </w:p>
    <w:p w:rsidR="004F75DF" w:rsidRDefault="0013698B">
      <w:pPr>
        <w:pStyle w:val="a3"/>
        <w:spacing w:line="319" w:lineRule="exact"/>
        <w:ind w:left="1273"/>
        <w:jc w:val="left"/>
      </w:pPr>
      <w:r>
        <w:t>Основные</w:t>
      </w:r>
      <w:r>
        <w:rPr>
          <w:spacing w:val="-10"/>
        </w:rPr>
        <w:t xml:space="preserve"> </w:t>
      </w:r>
      <w:r>
        <w:t>признаки</w:t>
      </w:r>
      <w:r>
        <w:rPr>
          <w:spacing w:val="-11"/>
        </w:rPr>
        <w:t xml:space="preserve"> </w:t>
      </w:r>
      <w:r>
        <w:rPr>
          <w:spacing w:val="-2"/>
        </w:rPr>
        <w:t>словосочетания.</w:t>
      </w:r>
    </w:p>
    <w:p w:rsidR="004F75DF" w:rsidRDefault="0013698B">
      <w:pPr>
        <w:pStyle w:val="a3"/>
        <w:ind w:right="1123" w:firstLine="600"/>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80"/>
        </w:rPr>
        <w:t xml:space="preserve"> </w:t>
      </w:r>
      <w:r>
        <w:t>глагольные, именные, наречные.</w:t>
      </w:r>
    </w:p>
    <w:p w:rsidR="004F75DF" w:rsidRDefault="0013698B">
      <w:pPr>
        <w:pStyle w:val="a3"/>
        <w:tabs>
          <w:tab w:val="left" w:pos="2170"/>
          <w:tab w:val="left" w:pos="4386"/>
          <w:tab w:val="left" w:pos="5274"/>
          <w:tab w:val="left" w:pos="6056"/>
          <w:tab w:val="left" w:pos="6430"/>
          <w:tab w:val="left" w:pos="8646"/>
        </w:tabs>
        <w:spacing w:line="242" w:lineRule="auto"/>
        <w:ind w:right="1139" w:firstLine="600"/>
        <w:jc w:val="left"/>
      </w:pPr>
      <w:r>
        <w:rPr>
          <w:spacing w:val="-4"/>
        </w:rPr>
        <w:t>Типы</w:t>
      </w:r>
      <w:r>
        <w:tab/>
      </w:r>
      <w:r>
        <w:rPr>
          <w:spacing w:val="-2"/>
        </w:rPr>
        <w:t>подчинительной</w:t>
      </w:r>
      <w:r>
        <w:tab/>
      </w:r>
      <w:r>
        <w:rPr>
          <w:spacing w:val="-4"/>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rsidR="004F75DF" w:rsidRDefault="0013698B">
      <w:pPr>
        <w:pStyle w:val="a3"/>
        <w:ind w:left="1273" w:right="4238"/>
        <w:jc w:val="left"/>
      </w:pPr>
      <w:r>
        <w:t>Синтаксический анализ словосочетаний. Грамматическая</w:t>
      </w:r>
      <w:r>
        <w:rPr>
          <w:spacing w:val="-18"/>
        </w:rPr>
        <w:t xml:space="preserve"> </w:t>
      </w:r>
      <w:r>
        <w:t>синонимия</w:t>
      </w:r>
      <w:r>
        <w:rPr>
          <w:spacing w:val="-17"/>
        </w:rPr>
        <w:t xml:space="preserve"> </w:t>
      </w:r>
      <w:r>
        <w:t>словосочетаний. Нормы построения словосочетаний.</w:t>
      </w:r>
    </w:p>
    <w:p w:rsidR="004F75DF" w:rsidRDefault="004F75DF">
      <w:pPr>
        <w:pStyle w:val="a3"/>
        <w:spacing w:before="1"/>
        <w:ind w:left="0"/>
        <w:jc w:val="left"/>
      </w:pPr>
    </w:p>
    <w:p w:rsidR="004F75DF" w:rsidRDefault="0013698B">
      <w:pPr>
        <w:pStyle w:val="2"/>
        <w:spacing w:line="319" w:lineRule="exact"/>
        <w:ind w:left="793"/>
        <w:jc w:val="left"/>
      </w:pPr>
      <w:r>
        <w:rPr>
          <w:spacing w:val="-2"/>
        </w:rPr>
        <w:t>Предложение</w:t>
      </w:r>
    </w:p>
    <w:p w:rsidR="004F75DF" w:rsidRDefault="0013698B">
      <w:pPr>
        <w:pStyle w:val="a3"/>
        <w:ind w:right="1139" w:firstLine="600"/>
      </w:pPr>
      <w:r>
        <w:t xml:space="preserve">Предложение. Основные признаки предложения: смысловая и интонационная законченность, грамматическая </w:t>
      </w:r>
      <w:proofErr w:type="spellStart"/>
      <w:r>
        <w:t>оформленность</w:t>
      </w:r>
      <w:proofErr w:type="spellEnd"/>
      <w:r>
        <w:t>.</w:t>
      </w:r>
    </w:p>
    <w:p w:rsidR="004F75DF" w:rsidRDefault="0013698B">
      <w:pPr>
        <w:pStyle w:val="a3"/>
        <w:ind w:right="1136" w:firstLine="600"/>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rsidR="004F75DF" w:rsidRDefault="0013698B">
      <w:pPr>
        <w:pStyle w:val="a3"/>
        <w:spacing w:line="242" w:lineRule="auto"/>
        <w:ind w:right="1138" w:firstLine="600"/>
      </w:pPr>
      <w:r>
        <w:t xml:space="preserve">Употребление языковых форм выражения побуждения в побудительных </w:t>
      </w:r>
      <w:r>
        <w:rPr>
          <w:spacing w:val="-2"/>
        </w:rPr>
        <w:t>предложениях.</w:t>
      </w:r>
    </w:p>
    <w:p w:rsidR="004F75DF" w:rsidRDefault="0013698B">
      <w:pPr>
        <w:pStyle w:val="a3"/>
        <w:ind w:right="1142" w:firstLine="600"/>
      </w:pPr>
      <w:r>
        <w:t>Средства оформления предложения в устной и письменной речи (интонация, логическое ударение, знаки препинания).</w:t>
      </w:r>
    </w:p>
    <w:p w:rsidR="004F75DF" w:rsidRDefault="0013698B">
      <w:pPr>
        <w:pStyle w:val="a3"/>
        <w:tabs>
          <w:tab w:val="left" w:pos="2161"/>
          <w:tab w:val="left" w:pos="3989"/>
          <w:tab w:val="left" w:pos="4502"/>
          <w:tab w:val="left" w:pos="6075"/>
          <w:tab w:val="left" w:pos="8237"/>
          <w:tab w:val="left" w:pos="9149"/>
        </w:tabs>
        <w:ind w:right="1143" w:firstLine="600"/>
        <w:jc w:val="left"/>
      </w:pPr>
      <w:r>
        <w:rPr>
          <w:spacing w:val="-4"/>
        </w:rPr>
        <w:t>Виды</w:t>
      </w:r>
      <w:r>
        <w:tab/>
      </w:r>
      <w:r>
        <w:rPr>
          <w:spacing w:val="-2"/>
        </w:rPr>
        <w:t>предложений</w:t>
      </w:r>
      <w:r>
        <w:tab/>
      </w:r>
      <w:r>
        <w:rPr>
          <w:spacing w:val="-6"/>
        </w:rPr>
        <w:t>по</w:t>
      </w:r>
      <w:r>
        <w:tab/>
      </w:r>
      <w:r>
        <w:rPr>
          <w:spacing w:val="-2"/>
        </w:rPr>
        <w:t>количеству</w:t>
      </w:r>
      <w:r>
        <w:tab/>
      </w:r>
      <w:r>
        <w:rPr>
          <w:spacing w:val="-2"/>
        </w:rPr>
        <w:t>грамматических</w:t>
      </w:r>
      <w:r>
        <w:tab/>
      </w:r>
      <w:r>
        <w:rPr>
          <w:spacing w:val="-2"/>
        </w:rPr>
        <w:t>основ</w:t>
      </w:r>
      <w:r>
        <w:tab/>
      </w:r>
      <w:r>
        <w:rPr>
          <w:spacing w:val="-2"/>
        </w:rPr>
        <w:t>(простые, сложные).</w:t>
      </w:r>
    </w:p>
    <w:p w:rsidR="004F75DF" w:rsidRDefault="0013698B">
      <w:pPr>
        <w:pStyle w:val="a3"/>
        <w:ind w:right="1123" w:firstLine="600"/>
        <w:jc w:val="left"/>
      </w:pPr>
      <w:r>
        <w:t>Виды</w:t>
      </w:r>
      <w:r>
        <w:rPr>
          <w:spacing w:val="37"/>
        </w:rPr>
        <w:t xml:space="preserve"> </w:t>
      </w:r>
      <w:r>
        <w:t>простых</w:t>
      </w:r>
      <w:r>
        <w:rPr>
          <w:spacing w:val="33"/>
        </w:rPr>
        <w:t xml:space="preserve"> </w:t>
      </w:r>
      <w:r>
        <w:t>предложений</w:t>
      </w:r>
      <w:r>
        <w:rPr>
          <w:spacing w:val="37"/>
        </w:rPr>
        <w:t xml:space="preserve"> </w:t>
      </w:r>
      <w:r>
        <w:t>по</w:t>
      </w:r>
      <w:r>
        <w:rPr>
          <w:spacing w:val="37"/>
        </w:rPr>
        <w:t xml:space="preserve"> </w:t>
      </w:r>
      <w:r>
        <w:t>наличию</w:t>
      </w:r>
      <w:r>
        <w:rPr>
          <w:spacing w:val="36"/>
        </w:rPr>
        <w:t xml:space="preserve"> </w:t>
      </w:r>
      <w:r>
        <w:t>главных</w:t>
      </w:r>
      <w:r>
        <w:rPr>
          <w:spacing w:val="33"/>
        </w:rPr>
        <w:t xml:space="preserve"> </w:t>
      </w:r>
      <w:r>
        <w:t>членов</w:t>
      </w:r>
      <w:r>
        <w:rPr>
          <w:spacing w:val="36"/>
        </w:rPr>
        <w:t xml:space="preserve"> </w:t>
      </w:r>
      <w:r>
        <w:t xml:space="preserve">(двусоставные, </w:t>
      </w:r>
      <w:r>
        <w:rPr>
          <w:spacing w:val="-2"/>
        </w:rPr>
        <w:t>односоставные).</w:t>
      </w:r>
    </w:p>
    <w:p w:rsidR="004F75DF" w:rsidRDefault="0013698B">
      <w:pPr>
        <w:pStyle w:val="a3"/>
        <w:tabs>
          <w:tab w:val="left" w:pos="2463"/>
          <w:tab w:val="left" w:pos="4593"/>
          <w:tab w:val="left" w:pos="5409"/>
          <w:tab w:val="left" w:pos="7002"/>
          <w:tab w:val="left" w:pos="9478"/>
        </w:tabs>
        <w:ind w:right="1136" w:firstLine="600"/>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 xml:space="preserve">членов </w:t>
      </w:r>
      <w:r>
        <w:t>(распространённые, нераспространённые).</w:t>
      </w:r>
    </w:p>
    <w:p w:rsidR="004F75DF" w:rsidRDefault="0013698B">
      <w:pPr>
        <w:pStyle w:val="a3"/>
        <w:spacing w:line="321" w:lineRule="exact"/>
        <w:ind w:left="1273"/>
        <w:jc w:val="left"/>
      </w:pPr>
      <w:r>
        <w:t>Предложения</w:t>
      </w:r>
      <w:r>
        <w:rPr>
          <w:spacing w:val="-6"/>
        </w:rPr>
        <w:t xml:space="preserve"> </w:t>
      </w:r>
      <w:r>
        <w:t>полные</w:t>
      </w:r>
      <w:r>
        <w:rPr>
          <w:spacing w:val="-6"/>
        </w:rPr>
        <w:t xml:space="preserve"> </w:t>
      </w:r>
      <w:r>
        <w:t>и</w:t>
      </w:r>
      <w:r>
        <w:rPr>
          <w:spacing w:val="-6"/>
        </w:rPr>
        <w:t xml:space="preserve"> </w:t>
      </w:r>
      <w:r>
        <w:rPr>
          <w:spacing w:val="-2"/>
        </w:rPr>
        <w:t>неполные.</w:t>
      </w:r>
    </w:p>
    <w:p w:rsidR="004F75DF" w:rsidRDefault="0013698B">
      <w:pPr>
        <w:pStyle w:val="a3"/>
        <w:ind w:right="1193" w:firstLine="600"/>
        <w:jc w:val="left"/>
      </w:pPr>
      <w:r>
        <w:t>Употребление неполных предложений в диалогической речи, соблюдение в устной речи интонации неполного предложения.</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1" w:firstLine="600"/>
      </w:pPr>
      <w:r>
        <w:lastRenderedPageBreak/>
        <w:t xml:space="preserve">Грамматические, интонационные и пунктуационные особенности предложений со словами </w:t>
      </w:r>
      <w:r>
        <w:rPr>
          <w:b/>
        </w:rPr>
        <w:t>да</w:t>
      </w:r>
      <w:r>
        <w:t xml:space="preserve">, </w:t>
      </w:r>
      <w:r>
        <w:rPr>
          <w:b/>
        </w:rPr>
        <w:t>нет</w:t>
      </w:r>
      <w:r>
        <w:t>.</w:t>
      </w:r>
    </w:p>
    <w:p w:rsidR="004F75DF" w:rsidRDefault="0013698B">
      <w:pPr>
        <w:pStyle w:val="a3"/>
        <w:spacing w:line="321" w:lineRule="exact"/>
        <w:ind w:left="1273"/>
      </w:pPr>
      <w:r>
        <w:t>Нормы</w:t>
      </w:r>
      <w:r>
        <w:rPr>
          <w:spacing w:val="-13"/>
        </w:rPr>
        <w:t xml:space="preserve"> </w:t>
      </w:r>
      <w:r>
        <w:t>построения</w:t>
      </w:r>
      <w:r>
        <w:rPr>
          <w:spacing w:val="-11"/>
        </w:rPr>
        <w:t xml:space="preserve"> </w:t>
      </w:r>
      <w:r>
        <w:t>простого</w:t>
      </w:r>
      <w:r>
        <w:rPr>
          <w:spacing w:val="-12"/>
        </w:rPr>
        <w:t xml:space="preserve"> </w:t>
      </w:r>
      <w:r>
        <w:t>предложения,</w:t>
      </w:r>
      <w:r>
        <w:rPr>
          <w:spacing w:val="-9"/>
        </w:rPr>
        <w:t xml:space="preserve"> </w:t>
      </w:r>
      <w:r>
        <w:t>использования</w:t>
      </w:r>
      <w:r>
        <w:rPr>
          <w:spacing w:val="-12"/>
        </w:rPr>
        <w:t xml:space="preserve"> </w:t>
      </w:r>
      <w:r>
        <w:rPr>
          <w:spacing w:val="-2"/>
        </w:rPr>
        <w:t>инверсии.</w:t>
      </w:r>
    </w:p>
    <w:p w:rsidR="004F75DF" w:rsidRDefault="004F75DF">
      <w:pPr>
        <w:pStyle w:val="a3"/>
        <w:spacing w:before="9"/>
        <w:ind w:left="0"/>
        <w:jc w:val="left"/>
      </w:pPr>
    </w:p>
    <w:p w:rsidR="004F75DF" w:rsidRDefault="0013698B">
      <w:pPr>
        <w:pStyle w:val="2"/>
        <w:ind w:left="793" w:right="6882"/>
      </w:pPr>
      <w:r>
        <w:t>Двусоставное предложение Главные</w:t>
      </w:r>
      <w:r>
        <w:rPr>
          <w:spacing w:val="-9"/>
        </w:rPr>
        <w:t xml:space="preserve"> </w:t>
      </w:r>
      <w:r>
        <w:t>члены</w:t>
      </w:r>
      <w:r>
        <w:rPr>
          <w:spacing w:val="-10"/>
        </w:rPr>
        <w:t xml:space="preserve"> </w:t>
      </w:r>
      <w:r>
        <w:rPr>
          <w:spacing w:val="-2"/>
        </w:rPr>
        <w:t>предложения</w:t>
      </w:r>
    </w:p>
    <w:p w:rsidR="004F75DF" w:rsidRDefault="0013698B">
      <w:pPr>
        <w:pStyle w:val="a3"/>
        <w:ind w:left="1273" w:right="3112"/>
      </w:pPr>
      <w:r>
        <w:t>Подлежащее</w:t>
      </w:r>
      <w:r>
        <w:rPr>
          <w:spacing w:val="-7"/>
        </w:rPr>
        <w:t xml:space="preserve"> </w:t>
      </w:r>
      <w:r>
        <w:t>и</w:t>
      </w:r>
      <w:r>
        <w:rPr>
          <w:spacing w:val="-8"/>
        </w:rPr>
        <w:t xml:space="preserve"> </w:t>
      </w:r>
      <w:r>
        <w:t>сказуемое</w:t>
      </w:r>
      <w:r>
        <w:rPr>
          <w:spacing w:val="-7"/>
        </w:rPr>
        <w:t xml:space="preserve"> </w:t>
      </w:r>
      <w:r>
        <w:t>как</w:t>
      </w:r>
      <w:r>
        <w:rPr>
          <w:spacing w:val="-8"/>
        </w:rPr>
        <w:t xml:space="preserve"> </w:t>
      </w:r>
      <w:r>
        <w:t>главные</w:t>
      </w:r>
      <w:r>
        <w:rPr>
          <w:spacing w:val="-7"/>
        </w:rPr>
        <w:t xml:space="preserve"> </w:t>
      </w:r>
      <w:r>
        <w:t>члены</w:t>
      </w:r>
      <w:r>
        <w:rPr>
          <w:spacing w:val="-8"/>
        </w:rPr>
        <w:t xml:space="preserve"> </w:t>
      </w:r>
      <w:r>
        <w:t>предложения. Способы выражения подлежащего.</w:t>
      </w:r>
    </w:p>
    <w:p w:rsidR="004F75DF" w:rsidRDefault="0013698B">
      <w:pPr>
        <w:pStyle w:val="a3"/>
        <w:ind w:right="1144" w:firstLine="600"/>
      </w:pPr>
      <w:r>
        <w:t>Виды сказуемого (простое глагольное, составное глагольное, составное именное) и способы его выражения.</w:t>
      </w:r>
    </w:p>
    <w:p w:rsidR="004F75DF" w:rsidRDefault="0013698B">
      <w:pPr>
        <w:pStyle w:val="a3"/>
        <w:spacing w:line="321" w:lineRule="exact"/>
        <w:ind w:left="1273"/>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4F75DF" w:rsidRDefault="0013698B">
      <w:pPr>
        <w:pStyle w:val="a3"/>
        <w:ind w:right="1131" w:firstLine="600"/>
      </w:pPr>
      <w:r>
        <w:t xml:space="preserve">Нормы согласования сказуемого с подлежащим, выраженным словосочетанием, сложносокращёнными словами, словами </w:t>
      </w:r>
      <w:r>
        <w:rPr>
          <w:b/>
        </w:rPr>
        <w:t xml:space="preserve">большинство </w:t>
      </w:r>
      <w:r>
        <w:t xml:space="preserve">– </w:t>
      </w:r>
      <w:r>
        <w:rPr>
          <w:b/>
        </w:rPr>
        <w:t>меньшинство</w:t>
      </w:r>
      <w:r>
        <w:t>, количественными сочетаниями.</w:t>
      </w:r>
    </w:p>
    <w:p w:rsidR="004F75DF" w:rsidRDefault="0013698B">
      <w:pPr>
        <w:pStyle w:val="2"/>
        <w:spacing w:before="320" w:line="322" w:lineRule="exact"/>
        <w:ind w:left="793"/>
        <w:jc w:val="left"/>
      </w:pPr>
      <w:r>
        <w:t>Второстепенные</w:t>
      </w:r>
      <w:r>
        <w:rPr>
          <w:spacing w:val="-14"/>
        </w:rPr>
        <w:t xml:space="preserve"> </w:t>
      </w:r>
      <w:r>
        <w:t>члены</w:t>
      </w:r>
      <w:r>
        <w:rPr>
          <w:spacing w:val="-15"/>
        </w:rPr>
        <w:t xml:space="preserve"> </w:t>
      </w:r>
      <w:r>
        <w:rPr>
          <w:spacing w:val="-2"/>
        </w:rPr>
        <w:t>предложения</w:t>
      </w:r>
    </w:p>
    <w:p w:rsidR="004F75DF" w:rsidRDefault="0013698B">
      <w:pPr>
        <w:pStyle w:val="a3"/>
        <w:spacing w:line="322" w:lineRule="exact"/>
        <w:ind w:left="1273"/>
        <w:jc w:val="left"/>
      </w:pPr>
      <w:r>
        <w:t>Второстепенные</w:t>
      </w:r>
      <w:r>
        <w:rPr>
          <w:spacing w:val="-8"/>
        </w:rPr>
        <w:t xml:space="preserve"> </w:t>
      </w:r>
      <w:r>
        <w:t>члены</w:t>
      </w:r>
      <w:r>
        <w:rPr>
          <w:spacing w:val="-9"/>
        </w:rPr>
        <w:t xml:space="preserve"> </w:t>
      </w:r>
      <w:r>
        <w:t>предложения,</w:t>
      </w:r>
      <w:r>
        <w:rPr>
          <w:spacing w:val="-6"/>
        </w:rPr>
        <w:t xml:space="preserve"> </w:t>
      </w:r>
      <w:r>
        <w:t>их</w:t>
      </w:r>
      <w:r>
        <w:rPr>
          <w:spacing w:val="-9"/>
        </w:rPr>
        <w:t xml:space="preserve"> </w:t>
      </w:r>
      <w:r>
        <w:rPr>
          <w:spacing w:val="-2"/>
        </w:rPr>
        <w:t>виды.</w:t>
      </w:r>
    </w:p>
    <w:p w:rsidR="004F75DF" w:rsidRDefault="0013698B">
      <w:pPr>
        <w:pStyle w:val="a3"/>
        <w:tabs>
          <w:tab w:val="left" w:pos="3110"/>
          <w:tab w:val="left" w:pos="3772"/>
          <w:tab w:val="left" w:pos="5989"/>
          <w:tab w:val="left" w:pos="6813"/>
          <w:tab w:val="left" w:pos="8732"/>
        </w:tabs>
        <w:ind w:right="1137" w:firstLine="600"/>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rsidR="004F75DF" w:rsidRDefault="0013698B">
      <w:pPr>
        <w:pStyle w:val="a3"/>
        <w:ind w:left="1273" w:right="3726"/>
        <w:jc w:val="left"/>
      </w:pPr>
      <w:r>
        <w:t>Приложение как особый вид определения. Дополнение</w:t>
      </w:r>
      <w:r>
        <w:rPr>
          <w:spacing w:val="-10"/>
        </w:rPr>
        <w:t xml:space="preserve"> </w:t>
      </w:r>
      <w:r>
        <w:t>как</w:t>
      </w:r>
      <w:r>
        <w:rPr>
          <w:spacing w:val="-11"/>
        </w:rPr>
        <w:t xml:space="preserve"> </w:t>
      </w:r>
      <w:r>
        <w:t>второстепенный</w:t>
      </w:r>
      <w:r>
        <w:rPr>
          <w:spacing w:val="-11"/>
        </w:rPr>
        <w:t xml:space="preserve"> </w:t>
      </w:r>
      <w:r>
        <w:t>член</w:t>
      </w:r>
      <w:r>
        <w:rPr>
          <w:spacing w:val="-11"/>
        </w:rPr>
        <w:t xml:space="preserve"> </w:t>
      </w:r>
      <w:r>
        <w:t>предложения. Дополнения прямые и косвенные.</w:t>
      </w:r>
    </w:p>
    <w:p w:rsidR="004F75DF" w:rsidRDefault="0013698B">
      <w:pPr>
        <w:pStyle w:val="a3"/>
        <w:ind w:right="1138" w:firstLine="60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F75DF" w:rsidRDefault="004F75DF">
      <w:pPr>
        <w:pStyle w:val="a3"/>
        <w:spacing w:before="2"/>
        <w:ind w:left="0"/>
        <w:jc w:val="left"/>
      </w:pPr>
    </w:p>
    <w:p w:rsidR="004F75DF" w:rsidRDefault="0013698B">
      <w:pPr>
        <w:pStyle w:val="2"/>
        <w:spacing w:line="319" w:lineRule="exact"/>
        <w:ind w:left="793"/>
        <w:jc w:val="left"/>
      </w:pPr>
      <w:r>
        <w:rPr>
          <w:spacing w:val="-2"/>
        </w:rPr>
        <w:t>Односоставные</w:t>
      </w:r>
      <w:r>
        <w:rPr>
          <w:spacing w:val="6"/>
        </w:rPr>
        <w:t xml:space="preserve"> </w:t>
      </w:r>
      <w:r>
        <w:rPr>
          <w:spacing w:val="-2"/>
        </w:rPr>
        <w:t>предложения</w:t>
      </w:r>
    </w:p>
    <w:p w:rsidR="004F75DF" w:rsidRDefault="0013698B">
      <w:pPr>
        <w:pStyle w:val="a3"/>
        <w:spacing w:line="319" w:lineRule="exact"/>
        <w:ind w:left="1273"/>
        <w:jc w:val="left"/>
      </w:pPr>
      <w:r>
        <w:t>Односоставные</w:t>
      </w:r>
      <w:r>
        <w:rPr>
          <w:spacing w:val="-13"/>
        </w:rPr>
        <w:t xml:space="preserve"> </w:t>
      </w:r>
      <w:r>
        <w:t>предложения,</w:t>
      </w:r>
      <w:r>
        <w:rPr>
          <w:spacing w:val="-10"/>
        </w:rPr>
        <w:t xml:space="preserve"> </w:t>
      </w:r>
      <w:r>
        <w:t>их</w:t>
      </w:r>
      <w:r>
        <w:rPr>
          <w:spacing w:val="-17"/>
        </w:rPr>
        <w:t xml:space="preserve"> </w:t>
      </w:r>
      <w:r>
        <w:t>грамматические</w:t>
      </w:r>
      <w:r>
        <w:rPr>
          <w:spacing w:val="-12"/>
        </w:rPr>
        <w:t xml:space="preserve"> </w:t>
      </w:r>
      <w:r>
        <w:rPr>
          <w:spacing w:val="-2"/>
        </w:rPr>
        <w:t>признаки.</w:t>
      </w:r>
    </w:p>
    <w:p w:rsidR="004F75DF" w:rsidRDefault="0013698B">
      <w:pPr>
        <w:pStyle w:val="a3"/>
        <w:spacing w:line="242" w:lineRule="auto"/>
        <w:ind w:right="1123" w:firstLine="600"/>
        <w:jc w:val="left"/>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 неполных предложений.</w:t>
      </w:r>
    </w:p>
    <w:p w:rsidR="004F75DF" w:rsidRDefault="0013698B">
      <w:pPr>
        <w:pStyle w:val="a3"/>
        <w:tabs>
          <w:tab w:val="left" w:pos="2199"/>
          <w:tab w:val="left" w:pos="4281"/>
          <w:tab w:val="left" w:pos="6228"/>
          <w:tab w:val="left" w:pos="7725"/>
        </w:tabs>
        <w:ind w:right="1130" w:firstLine="60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4F75DF" w:rsidRDefault="0013698B">
      <w:pPr>
        <w:pStyle w:val="a3"/>
        <w:ind w:left="1273" w:right="1123"/>
        <w:jc w:val="left"/>
      </w:pPr>
      <w:r>
        <w:t>Синтаксическая</w:t>
      </w:r>
      <w:r>
        <w:rPr>
          <w:spacing w:val="-7"/>
        </w:rPr>
        <w:t xml:space="preserve"> </w:t>
      </w:r>
      <w:r>
        <w:t>синонимия</w:t>
      </w:r>
      <w:r>
        <w:rPr>
          <w:spacing w:val="-7"/>
        </w:rPr>
        <w:t xml:space="preserve"> </w:t>
      </w:r>
      <w:r>
        <w:t>односоставных</w:t>
      </w:r>
      <w:r>
        <w:rPr>
          <w:spacing w:val="-12"/>
        </w:rPr>
        <w:t xml:space="preserve"> </w:t>
      </w:r>
      <w:r>
        <w:t>и</w:t>
      </w:r>
      <w:r>
        <w:rPr>
          <w:spacing w:val="-8"/>
        </w:rPr>
        <w:t xml:space="preserve"> </w:t>
      </w:r>
      <w:r>
        <w:t>двусоставных</w:t>
      </w:r>
      <w:r>
        <w:rPr>
          <w:spacing w:val="-12"/>
        </w:rPr>
        <w:t xml:space="preserve"> </w:t>
      </w:r>
      <w:r>
        <w:t>предложений. Употребление односоставных предложений в речи.</w:t>
      </w:r>
    </w:p>
    <w:p w:rsidR="004F75DF" w:rsidRDefault="004F75DF">
      <w:pPr>
        <w:pStyle w:val="a3"/>
        <w:spacing w:before="1"/>
        <w:ind w:left="0"/>
        <w:jc w:val="left"/>
      </w:pPr>
    </w:p>
    <w:p w:rsidR="004F75DF" w:rsidRDefault="0013698B">
      <w:pPr>
        <w:pStyle w:val="2"/>
        <w:ind w:left="793" w:right="5152"/>
        <w:jc w:val="left"/>
      </w:pPr>
      <w:r>
        <w:t>Простое осложнённое предложение Предложения</w:t>
      </w:r>
      <w:r>
        <w:rPr>
          <w:spacing w:val="-13"/>
        </w:rPr>
        <w:t xml:space="preserve"> </w:t>
      </w:r>
      <w:r>
        <w:t>с</w:t>
      </w:r>
      <w:r>
        <w:rPr>
          <w:spacing w:val="-11"/>
        </w:rPr>
        <w:t xml:space="preserve"> </w:t>
      </w:r>
      <w:r>
        <w:t>однородными</w:t>
      </w:r>
      <w:r>
        <w:rPr>
          <w:spacing w:val="-13"/>
        </w:rPr>
        <w:t xml:space="preserve"> </w:t>
      </w:r>
      <w:r>
        <w:t>членами</w:t>
      </w:r>
    </w:p>
    <w:p w:rsidR="004F75DF" w:rsidRDefault="0013698B">
      <w:pPr>
        <w:pStyle w:val="a3"/>
        <w:ind w:right="1123" w:firstLine="600"/>
        <w:jc w:val="left"/>
      </w:pPr>
      <w:r>
        <w:t>Однородные члены предложения, их признаки, средства связи. Союзная и бессоюзная связь однородных членов предложения.</w:t>
      </w:r>
    </w:p>
    <w:p w:rsidR="004F75DF" w:rsidRDefault="0013698B">
      <w:pPr>
        <w:pStyle w:val="a3"/>
        <w:spacing w:line="321" w:lineRule="exact"/>
        <w:ind w:left="1273"/>
        <w:jc w:val="left"/>
      </w:pPr>
      <w:r>
        <w:t>Однородные</w:t>
      </w:r>
      <w:r>
        <w:rPr>
          <w:spacing w:val="-9"/>
        </w:rPr>
        <w:t xml:space="preserve"> </w:t>
      </w:r>
      <w:r>
        <w:t>и</w:t>
      </w:r>
      <w:r>
        <w:rPr>
          <w:spacing w:val="-8"/>
        </w:rPr>
        <w:t xml:space="preserve"> </w:t>
      </w:r>
      <w:r>
        <w:t>неоднородные</w:t>
      </w:r>
      <w:r>
        <w:rPr>
          <w:spacing w:val="-6"/>
        </w:rPr>
        <w:t xml:space="preserve"> </w:t>
      </w:r>
      <w:r>
        <w:rPr>
          <w:spacing w:val="-2"/>
        </w:rPr>
        <w:t>определения.</w:t>
      </w:r>
    </w:p>
    <w:p w:rsidR="004F75DF" w:rsidRDefault="0013698B">
      <w:pPr>
        <w:pStyle w:val="a3"/>
        <w:ind w:left="1273"/>
        <w:jc w:val="left"/>
      </w:pPr>
      <w:r>
        <w:t>Предложения</w:t>
      </w:r>
      <w:r>
        <w:rPr>
          <w:spacing w:val="-8"/>
        </w:rPr>
        <w:t xml:space="preserve"> </w:t>
      </w:r>
      <w:r>
        <w:t>с</w:t>
      </w:r>
      <w:r>
        <w:rPr>
          <w:spacing w:val="-7"/>
        </w:rPr>
        <w:t xml:space="preserve"> </w:t>
      </w:r>
      <w:r>
        <w:t>обобщающими</w:t>
      </w:r>
      <w:r>
        <w:rPr>
          <w:spacing w:val="-9"/>
        </w:rPr>
        <w:t xml:space="preserve"> </w:t>
      </w:r>
      <w:r>
        <w:t>словами</w:t>
      </w:r>
      <w:r>
        <w:rPr>
          <w:spacing w:val="-8"/>
        </w:rPr>
        <w:t xml:space="preserve"> </w:t>
      </w:r>
      <w:r>
        <w:t>при</w:t>
      </w:r>
      <w:r>
        <w:rPr>
          <w:spacing w:val="-8"/>
        </w:rPr>
        <w:t xml:space="preserve"> </w:t>
      </w:r>
      <w:r>
        <w:t>однородных</w:t>
      </w:r>
      <w:r>
        <w:rPr>
          <w:spacing w:val="-12"/>
        </w:rPr>
        <w:t xml:space="preserve"> </w:t>
      </w:r>
      <w:r>
        <w:rPr>
          <w:spacing w:val="-2"/>
        </w:rPr>
        <w:t>членах.</w:t>
      </w:r>
    </w:p>
    <w:p w:rsidR="004F75DF" w:rsidRDefault="004F75DF">
      <w:pPr>
        <w:sectPr w:rsidR="004F75DF">
          <w:pgSz w:w="11910" w:h="16390"/>
          <w:pgMar w:top="780" w:right="0" w:bottom="280" w:left="460" w:header="720" w:footer="720" w:gutter="0"/>
          <w:cols w:space="720"/>
        </w:sectPr>
      </w:pPr>
    </w:p>
    <w:p w:rsidR="004F75DF" w:rsidRDefault="0013698B">
      <w:pPr>
        <w:spacing w:before="60"/>
        <w:ind w:left="673" w:right="1140" w:firstLine="600"/>
        <w:jc w:val="both"/>
        <w:rPr>
          <w:b/>
          <w:sz w:val="28"/>
        </w:rPr>
      </w:pPr>
      <w:r>
        <w:rPr>
          <w:sz w:val="28"/>
        </w:rPr>
        <w:lastRenderedPageBreak/>
        <w:t xml:space="preserve">Нормы построения предложений с однородными членами, связанными двойными союзами </w:t>
      </w:r>
      <w:r>
        <w:rPr>
          <w:b/>
          <w:sz w:val="28"/>
        </w:rPr>
        <w:t>не только… но и</w:t>
      </w:r>
      <w:r>
        <w:rPr>
          <w:sz w:val="28"/>
        </w:rPr>
        <w:t xml:space="preserve">, </w:t>
      </w:r>
      <w:r>
        <w:rPr>
          <w:b/>
          <w:sz w:val="28"/>
        </w:rPr>
        <w:t>как… так и.</w:t>
      </w:r>
    </w:p>
    <w:p w:rsidR="004F75DF" w:rsidRDefault="0013698B">
      <w:pPr>
        <w:spacing w:line="242" w:lineRule="auto"/>
        <w:ind w:left="673" w:right="1128" w:firstLine="600"/>
        <w:jc w:val="both"/>
        <w:rPr>
          <w:sz w:val="28"/>
        </w:rPr>
      </w:pPr>
      <w:r>
        <w:rPr>
          <w:sz w:val="28"/>
        </w:rPr>
        <w:t>Правила постановки знаков препинания в предложениях с однородными членами, связанными попарно, с помощью повторяющихся союзов (</w:t>
      </w:r>
      <w:proofErr w:type="gramStart"/>
      <w:r>
        <w:rPr>
          <w:b/>
          <w:sz w:val="28"/>
        </w:rPr>
        <w:t>и...</w:t>
      </w:r>
      <w:proofErr w:type="gramEnd"/>
      <w:r>
        <w:rPr>
          <w:b/>
          <w:sz w:val="28"/>
        </w:rPr>
        <w:t xml:space="preserve"> и</w:t>
      </w:r>
      <w:r>
        <w:rPr>
          <w:sz w:val="28"/>
        </w:rPr>
        <w:t>,</w:t>
      </w:r>
      <w:r>
        <w:rPr>
          <w:spacing w:val="40"/>
          <w:sz w:val="28"/>
        </w:rPr>
        <w:t xml:space="preserve"> </w:t>
      </w:r>
      <w:r>
        <w:rPr>
          <w:b/>
          <w:sz w:val="28"/>
        </w:rPr>
        <w:t>или... или</w:t>
      </w:r>
      <w:r>
        <w:rPr>
          <w:sz w:val="28"/>
        </w:rPr>
        <w:t xml:space="preserve">, </w:t>
      </w:r>
      <w:proofErr w:type="spellStart"/>
      <w:r>
        <w:rPr>
          <w:b/>
          <w:sz w:val="28"/>
        </w:rPr>
        <w:t>либo</w:t>
      </w:r>
      <w:proofErr w:type="spellEnd"/>
      <w:r>
        <w:rPr>
          <w:b/>
          <w:sz w:val="28"/>
        </w:rPr>
        <w:t xml:space="preserve">... </w:t>
      </w:r>
      <w:proofErr w:type="spellStart"/>
      <w:r>
        <w:rPr>
          <w:b/>
          <w:sz w:val="28"/>
        </w:rPr>
        <w:t>либo</w:t>
      </w:r>
      <w:proofErr w:type="spellEnd"/>
      <w:r>
        <w:rPr>
          <w:sz w:val="28"/>
        </w:rPr>
        <w:t xml:space="preserve">, </w:t>
      </w:r>
      <w:r>
        <w:rPr>
          <w:b/>
          <w:sz w:val="28"/>
        </w:rPr>
        <w:t>ни... ни</w:t>
      </w:r>
      <w:r>
        <w:rPr>
          <w:sz w:val="28"/>
        </w:rPr>
        <w:t xml:space="preserve">, </w:t>
      </w:r>
      <w:proofErr w:type="spellStart"/>
      <w:r>
        <w:rPr>
          <w:b/>
          <w:sz w:val="28"/>
        </w:rPr>
        <w:t>тo</w:t>
      </w:r>
      <w:proofErr w:type="spellEnd"/>
      <w:r>
        <w:rPr>
          <w:b/>
          <w:sz w:val="28"/>
        </w:rPr>
        <w:t xml:space="preserve">... </w:t>
      </w:r>
      <w:proofErr w:type="spellStart"/>
      <w:r>
        <w:rPr>
          <w:b/>
          <w:sz w:val="28"/>
        </w:rPr>
        <w:t>тo</w:t>
      </w:r>
      <w:proofErr w:type="spellEnd"/>
      <w:r>
        <w:rPr>
          <w:sz w:val="28"/>
        </w:rPr>
        <w:t>).</w:t>
      </w:r>
    </w:p>
    <w:p w:rsidR="004F75DF" w:rsidRDefault="0013698B">
      <w:pPr>
        <w:pStyle w:val="a3"/>
        <w:ind w:right="1140" w:firstLine="600"/>
      </w:pPr>
      <w:r>
        <w:t>Правила постановки знаков препинания в предложениях с обобщающими словами при однородных членах.</w:t>
      </w:r>
    </w:p>
    <w:p w:rsidR="004F75DF" w:rsidRDefault="0013698B">
      <w:pPr>
        <w:pStyle w:val="a3"/>
        <w:ind w:right="1141" w:firstLine="600"/>
      </w:pPr>
      <w:r>
        <w:t xml:space="preserve">Правила постановки знаков препинания в простом и сложном предложениях с союзом </w:t>
      </w:r>
      <w:r>
        <w:rPr>
          <w:b/>
        </w:rPr>
        <w:t>и</w:t>
      </w:r>
      <w:r>
        <w:t>.</w:t>
      </w:r>
    </w:p>
    <w:p w:rsidR="004F75DF" w:rsidRDefault="0013698B">
      <w:pPr>
        <w:pStyle w:val="2"/>
        <w:spacing w:before="319" w:line="319" w:lineRule="exact"/>
        <w:ind w:left="793"/>
      </w:pPr>
      <w:r>
        <w:t>Предложения</w:t>
      </w:r>
      <w:r>
        <w:rPr>
          <w:spacing w:val="-14"/>
        </w:rPr>
        <w:t xml:space="preserve"> </w:t>
      </w:r>
      <w:r>
        <w:t>с</w:t>
      </w:r>
      <w:r>
        <w:rPr>
          <w:spacing w:val="-11"/>
        </w:rPr>
        <w:t xml:space="preserve"> </w:t>
      </w:r>
      <w:r>
        <w:t>обособленными</w:t>
      </w:r>
      <w:r>
        <w:rPr>
          <w:spacing w:val="-13"/>
        </w:rPr>
        <w:t xml:space="preserve"> </w:t>
      </w:r>
      <w:r>
        <w:rPr>
          <w:spacing w:val="-2"/>
        </w:rPr>
        <w:t>членами</w:t>
      </w:r>
    </w:p>
    <w:p w:rsidR="004F75DF" w:rsidRDefault="0013698B">
      <w:pPr>
        <w:pStyle w:val="a3"/>
        <w:ind w:right="1141" w:firstLine="60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F75DF" w:rsidRDefault="0013698B">
      <w:pPr>
        <w:pStyle w:val="a3"/>
        <w:ind w:right="1135" w:firstLine="600"/>
      </w:pPr>
      <w:r>
        <w:t xml:space="preserve">Уточняющие члены предложения, пояснительные и присоединительные </w:t>
      </w:r>
      <w:r>
        <w:rPr>
          <w:spacing w:val="-2"/>
        </w:rPr>
        <w:t>конструкции.</w:t>
      </w:r>
    </w:p>
    <w:p w:rsidR="004F75DF" w:rsidRDefault="0013698B">
      <w:pPr>
        <w:pStyle w:val="a3"/>
        <w:spacing w:before="1"/>
        <w:ind w:right="1132" w:firstLine="600"/>
      </w:pPr>
      <w:r>
        <w:t>Правила постановки знаков препинания в предложениях со</w:t>
      </w:r>
      <w:r>
        <w:rPr>
          <w:spacing w:val="40"/>
        </w:rPr>
        <w:t xml:space="preserve"> </w:t>
      </w:r>
      <w:r>
        <w:t xml:space="preserve">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4F75DF" w:rsidRDefault="004F75DF">
      <w:pPr>
        <w:pStyle w:val="a3"/>
        <w:spacing w:before="3"/>
        <w:ind w:left="0"/>
        <w:jc w:val="left"/>
      </w:pPr>
    </w:p>
    <w:p w:rsidR="004F75DF" w:rsidRDefault="0013698B">
      <w:pPr>
        <w:pStyle w:val="2"/>
        <w:spacing w:line="319" w:lineRule="exact"/>
        <w:ind w:left="793"/>
      </w:pPr>
      <w:r>
        <w:t>Предложения</w:t>
      </w:r>
      <w:r>
        <w:rPr>
          <w:spacing w:val="-11"/>
        </w:rPr>
        <w:t xml:space="preserve"> </w:t>
      </w:r>
      <w:r>
        <w:t>с</w:t>
      </w:r>
      <w:r>
        <w:rPr>
          <w:spacing w:val="-9"/>
        </w:rPr>
        <w:t xml:space="preserve"> </w:t>
      </w:r>
      <w:r>
        <w:t>обращениями,</w:t>
      </w:r>
      <w:r>
        <w:rPr>
          <w:spacing w:val="-7"/>
        </w:rPr>
        <w:t xml:space="preserve"> </w:t>
      </w:r>
      <w:r>
        <w:t>вводными</w:t>
      </w:r>
      <w:r>
        <w:rPr>
          <w:spacing w:val="-11"/>
        </w:rPr>
        <w:t xml:space="preserve"> </w:t>
      </w:r>
      <w:r>
        <w:t>и</w:t>
      </w:r>
      <w:r>
        <w:rPr>
          <w:spacing w:val="-11"/>
        </w:rPr>
        <w:t xml:space="preserve"> </w:t>
      </w:r>
      <w:r>
        <w:t>вставными</w:t>
      </w:r>
      <w:r>
        <w:rPr>
          <w:spacing w:val="-11"/>
        </w:rPr>
        <w:t xml:space="preserve"> </w:t>
      </w:r>
      <w:r>
        <w:rPr>
          <w:spacing w:val="-2"/>
        </w:rPr>
        <w:t>конструкциями</w:t>
      </w:r>
    </w:p>
    <w:p w:rsidR="004F75DF" w:rsidRDefault="0013698B">
      <w:pPr>
        <w:pStyle w:val="a3"/>
        <w:ind w:right="1142" w:firstLine="600"/>
      </w:pPr>
      <w:r>
        <w:t>Обращение. Основные функции обращения. Распространённое и нераспространённое обращение.</w:t>
      </w:r>
    </w:p>
    <w:p w:rsidR="004F75DF" w:rsidRDefault="0013698B">
      <w:pPr>
        <w:pStyle w:val="a3"/>
        <w:spacing w:line="321" w:lineRule="exact"/>
        <w:ind w:left="1273"/>
      </w:pPr>
      <w:r>
        <w:t>Вводные</w:t>
      </w:r>
      <w:r>
        <w:rPr>
          <w:spacing w:val="-9"/>
        </w:rPr>
        <w:t xml:space="preserve"> </w:t>
      </w:r>
      <w:r>
        <w:rPr>
          <w:spacing w:val="-2"/>
        </w:rPr>
        <w:t>конструкции.</w:t>
      </w:r>
    </w:p>
    <w:p w:rsidR="004F75DF" w:rsidRDefault="0013698B">
      <w:pPr>
        <w:pStyle w:val="a3"/>
        <w:ind w:right="1132" w:firstLine="60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F75DF" w:rsidRDefault="0013698B">
      <w:pPr>
        <w:pStyle w:val="a3"/>
        <w:spacing w:before="2" w:line="322" w:lineRule="exact"/>
        <w:ind w:left="1273"/>
      </w:pPr>
      <w:r>
        <w:t>Вставные</w:t>
      </w:r>
      <w:r>
        <w:rPr>
          <w:spacing w:val="-13"/>
        </w:rPr>
        <w:t xml:space="preserve"> </w:t>
      </w:r>
      <w:r>
        <w:rPr>
          <w:spacing w:val="-2"/>
        </w:rPr>
        <w:t>конструкции.</w:t>
      </w:r>
    </w:p>
    <w:p w:rsidR="004F75DF" w:rsidRDefault="0013698B">
      <w:pPr>
        <w:pStyle w:val="a3"/>
        <w:ind w:right="1140" w:firstLine="600"/>
      </w:pPr>
      <w:r>
        <w:t xml:space="preserve">Омонимия членов предложения и вводных слов, словосочетаний и </w:t>
      </w:r>
      <w:r>
        <w:rPr>
          <w:spacing w:val="-2"/>
        </w:rPr>
        <w:t>предложений.</w:t>
      </w:r>
    </w:p>
    <w:p w:rsidR="004F75DF" w:rsidRDefault="0013698B">
      <w:pPr>
        <w:pStyle w:val="a3"/>
        <w:ind w:right="1142" w:firstLine="60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F75DF" w:rsidRDefault="0013698B">
      <w:pPr>
        <w:pStyle w:val="a3"/>
        <w:ind w:right="1140" w:firstLine="600"/>
      </w:pPr>
      <w:r>
        <w:t>Правила постановки знаков препинания в предложениях с вводными и вставными конструкциями, обращениями и междометиями.</w:t>
      </w:r>
    </w:p>
    <w:p w:rsidR="004F75DF" w:rsidRDefault="0013698B">
      <w:pPr>
        <w:pStyle w:val="a3"/>
        <w:spacing w:line="322" w:lineRule="exact"/>
        <w:ind w:left="1273"/>
      </w:pPr>
      <w:r>
        <w:t>Синтаксический</w:t>
      </w:r>
      <w:r>
        <w:rPr>
          <w:spacing w:val="-11"/>
        </w:rPr>
        <w:t xml:space="preserve"> </w:t>
      </w:r>
      <w:r>
        <w:t>и</w:t>
      </w:r>
      <w:r>
        <w:rPr>
          <w:spacing w:val="-10"/>
        </w:rPr>
        <w:t xml:space="preserve"> </w:t>
      </w:r>
      <w:r>
        <w:t>пунктуационный</w:t>
      </w:r>
      <w:r>
        <w:rPr>
          <w:spacing w:val="-10"/>
        </w:rPr>
        <w:t xml:space="preserve"> </w:t>
      </w:r>
      <w:r>
        <w:t>анализ</w:t>
      </w:r>
      <w:r>
        <w:rPr>
          <w:spacing w:val="-9"/>
        </w:rPr>
        <w:t xml:space="preserve"> </w:t>
      </w:r>
      <w:r>
        <w:t>простых</w:t>
      </w:r>
      <w:r>
        <w:rPr>
          <w:spacing w:val="-13"/>
        </w:rPr>
        <w:t xml:space="preserve"> </w:t>
      </w:r>
      <w:r>
        <w:rPr>
          <w:spacing w:val="-2"/>
        </w:rPr>
        <w:t>предложений.</w:t>
      </w:r>
    </w:p>
    <w:p w:rsidR="004F75DF" w:rsidRDefault="004F75DF">
      <w:pPr>
        <w:pStyle w:val="a3"/>
        <w:spacing w:before="2"/>
        <w:ind w:left="0"/>
        <w:jc w:val="left"/>
      </w:pPr>
    </w:p>
    <w:p w:rsidR="004F75DF" w:rsidRDefault="0013698B">
      <w:pPr>
        <w:pStyle w:val="1"/>
        <w:numPr>
          <w:ilvl w:val="0"/>
          <w:numId w:val="123"/>
        </w:numPr>
        <w:tabs>
          <w:tab w:val="left" w:pos="1003"/>
        </w:tabs>
        <w:ind w:left="1003" w:hanging="210"/>
        <w:jc w:val="both"/>
      </w:pPr>
      <w:r>
        <w:rPr>
          <w:spacing w:val="-2"/>
        </w:rPr>
        <w:t>КЛАСС</w:t>
      </w:r>
    </w:p>
    <w:p w:rsidR="004F75DF" w:rsidRDefault="004F75DF">
      <w:pPr>
        <w:pStyle w:val="a3"/>
        <w:ind w:left="0"/>
        <w:jc w:val="left"/>
        <w:rPr>
          <w:b/>
        </w:rPr>
      </w:pPr>
    </w:p>
    <w:p w:rsidR="004F75DF" w:rsidRDefault="0013698B">
      <w:pPr>
        <w:pStyle w:val="2"/>
        <w:ind w:left="79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left="1273" w:right="4238"/>
        <w:jc w:val="left"/>
      </w:pPr>
      <w:r>
        <w:lastRenderedPageBreak/>
        <w:t>Роль</w:t>
      </w:r>
      <w:r>
        <w:rPr>
          <w:spacing w:val="-10"/>
        </w:rPr>
        <w:t xml:space="preserve"> </w:t>
      </w:r>
      <w:r>
        <w:t>русского</w:t>
      </w:r>
      <w:r>
        <w:rPr>
          <w:spacing w:val="-8"/>
        </w:rPr>
        <w:t xml:space="preserve"> </w:t>
      </w:r>
      <w:r>
        <w:t>языка</w:t>
      </w:r>
      <w:r>
        <w:rPr>
          <w:spacing w:val="-7"/>
        </w:rPr>
        <w:t xml:space="preserve"> </w:t>
      </w:r>
      <w:r>
        <w:t>в</w:t>
      </w:r>
      <w:r>
        <w:rPr>
          <w:spacing w:val="-9"/>
        </w:rPr>
        <w:t xml:space="preserve"> </w:t>
      </w:r>
      <w:r>
        <w:t>Российской</w:t>
      </w:r>
      <w:r>
        <w:rPr>
          <w:spacing w:val="-8"/>
        </w:rPr>
        <w:t xml:space="preserve"> </w:t>
      </w:r>
      <w:r>
        <w:t>Федерации. Русский язык в современном мире.</w:t>
      </w:r>
    </w:p>
    <w:p w:rsidR="004F75DF" w:rsidRDefault="004F75DF">
      <w:pPr>
        <w:pStyle w:val="a3"/>
        <w:spacing w:before="9"/>
        <w:ind w:left="0"/>
        <w:jc w:val="left"/>
      </w:pPr>
    </w:p>
    <w:p w:rsidR="004F75DF" w:rsidRDefault="0013698B">
      <w:pPr>
        <w:pStyle w:val="2"/>
        <w:spacing w:line="319" w:lineRule="exact"/>
        <w:ind w:left="793"/>
      </w:pPr>
      <w:r>
        <w:t>Язык</w:t>
      </w:r>
      <w:r>
        <w:rPr>
          <w:spacing w:val="-5"/>
        </w:rPr>
        <w:t xml:space="preserve"> </w:t>
      </w:r>
      <w:r>
        <w:t>и</w:t>
      </w:r>
      <w:r>
        <w:rPr>
          <w:spacing w:val="-4"/>
        </w:rPr>
        <w:t xml:space="preserve"> речь</w:t>
      </w:r>
    </w:p>
    <w:p w:rsidR="004F75DF" w:rsidRDefault="0013698B">
      <w:pPr>
        <w:pStyle w:val="a3"/>
        <w:ind w:right="1132" w:firstLine="600"/>
      </w:pPr>
      <w:r>
        <w:t xml:space="preserve">Речь устная и письменная, монологическая и диалогическая, полилог </w:t>
      </w:r>
      <w:r>
        <w:rPr>
          <w:spacing w:val="-2"/>
        </w:rPr>
        <w:t>(повторение).</w:t>
      </w:r>
    </w:p>
    <w:p w:rsidR="004F75DF" w:rsidRDefault="0013698B">
      <w:pPr>
        <w:pStyle w:val="a3"/>
        <w:ind w:right="1144" w:firstLine="600"/>
      </w:pPr>
      <w:r>
        <w:t xml:space="preserve">Виды речевой деятельности: говорение, письмо, аудирование, чтение </w:t>
      </w:r>
      <w:r>
        <w:rPr>
          <w:spacing w:val="-2"/>
        </w:rPr>
        <w:t>(повторение).</w:t>
      </w:r>
    </w:p>
    <w:p w:rsidR="004F75DF" w:rsidRDefault="0013698B">
      <w:pPr>
        <w:pStyle w:val="a3"/>
        <w:spacing w:line="321" w:lineRule="exact"/>
        <w:ind w:left="1273"/>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rsidR="004F75DF" w:rsidRDefault="0013698B">
      <w:pPr>
        <w:pStyle w:val="a3"/>
        <w:ind w:left="1273"/>
      </w:pPr>
      <w:r>
        <w:t>Виды</w:t>
      </w:r>
      <w:r>
        <w:rPr>
          <w:spacing w:val="-13"/>
        </w:rPr>
        <w:t xml:space="preserve"> </w:t>
      </w:r>
      <w:r>
        <w:t>чтения:</w:t>
      </w:r>
      <w:r>
        <w:rPr>
          <w:spacing w:val="-16"/>
        </w:rPr>
        <w:t xml:space="preserve"> </w:t>
      </w:r>
      <w:r>
        <w:t>изучающее,</w:t>
      </w:r>
      <w:r>
        <w:rPr>
          <w:spacing w:val="-10"/>
        </w:rPr>
        <w:t xml:space="preserve"> </w:t>
      </w:r>
      <w:r>
        <w:t>ознакомительное,</w:t>
      </w:r>
      <w:r>
        <w:rPr>
          <w:spacing w:val="-10"/>
        </w:rPr>
        <w:t xml:space="preserve"> </w:t>
      </w:r>
      <w:r>
        <w:t>просмотровое,</w:t>
      </w:r>
      <w:r>
        <w:rPr>
          <w:spacing w:val="-10"/>
        </w:rPr>
        <w:t xml:space="preserve"> </w:t>
      </w:r>
      <w:r>
        <w:rPr>
          <w:spacing w:val="-2"/>
        </w:rPr>
        <w:t>поисковое.</w:t>
      </w:r>
    </w:p>
    <w:p w:rsidR="004F75DF" w:rsidRDefault="0013698B">
      <w:pPr>
        <w:pStyle w:val="a3"/>
        <w:ind w:right="1136" w:firstLine="600"/>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F75DF" w:rsidRDefault="0013698B">
      <w:pPr>
        <w:pStyle w:val="a3"/>
        <w:ind w:right="1132" w:firstLine="600"/>
      </w:pPr>
      <w:r>
        <w:t>Подробное, сжатое, выборочное изложение прочитанного или прослушанного текста.</w:t>
      </w:r>
    </w:p>
    <w:p w:rsidR="004F75DF" w:rsidRDefault="0013698B">
      <w:pPr>
        <w:pStyle w:val="a3"/>
        <w:ind w:right="1135" w:firstLine="60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F75DF" w:rsidRDefault="0013698B">
      <w:pPr>
        <w:pStyle w:val="a3"/>
        <w:ind w:right="1141" w:firstLine="600"/>
      </w:pPr>
      <w:r>
        <w:t>Приёмы работы с учебной книгой, лингвистическими словарями, справочной литературой.</w:t>
      </w:r>
    </w:p>
    <w:p w:rsidR="004F75DF" w:rsidRDefault="004F75DF">
      <w:pPr>
        <w:pStyle w:val="a3"/>
        <w:spacing w:before="2"/>
        <w:ind w:left="0"/>
        <w:jc w:val="left"/>
      </w:pPr>
    </w:p>
    <w:p w:rsidR="004F75DF" w:rsidRDefault="0013698B">
      <w:pPr>
        <w:pStyle w:val="2"/>
        <w:spacing w:before="1" w:line="319" w:lineRule="exact"/>
        <w:ind w:left="793"/>
        <w:jc w:val="left"/>
      </w:pPr>
      <w:r>
        <w:rPr>
          <w:spacing w:val="-2"/>
        </w:rPr>
        <w:t>Текст</w:t>
      </w:r>
    </w:p>
    <w:p w:rsidR="004F75DF" w:rsidRDefault="0013698B">
      <w:pPr>
        <w:pStyle w:val="a3"/>
        <w:ind w:right="1139" w:firstLine="60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F75DF" w:rsidRDefault="0013698B">
      <w:pPr>
        <w:pStyle w:val="a3"/>
        <w:ind w:right="1143" w:firstLine="600"/>
      </w:pPr>
      <w:r>
        <w:t>Особенности употребления языковых средств выразительности в текстах, принадлежащих к различным функционально-смысловым типам речи.</w:t>
      </w:r>
    </w:p>
    <w:p w:rsidR="004F75DF" w:rsidRDefault="0013698B">
      <w:pPr>
        <w:pStyle w:val="a3"/>
        <w:ind w:left="1273"/>
      </w:pPr>
      <w:r>
        <w:t>Информационная</w:t>
      </w:r>
      <w:r>
        <w:rPr>
          <w:spacing w:val="-15"/>
        </w:rPr>
        <w:t xml:space="preserve"> </w:t>
      </w:r>
      <w:r>
        <w:t>переработка</w:t>
      </w:r>
      <w:r>
        <w:rPr>
          <w:spacing w:val="-16"/>
        </w:rPr>
        <w:t xml:space="preserve"> </w:t>
      </w:r>
      <w:r>
        <w:rPr>
          <w:spacing w:val="-2"/>
        </w:rPr>
        <w:t>текста.</w:t>
      </w:r>
    </w:p>
    <w:p w:rsidR="004F75DF" w:rsidRDefault="004F75DF">
      <w:pPr>
        <w:pStyle w:val="a3"/>
        <w:spacing w:before="5"/>
        <w:ind w:left="0"/>
        <w:jc w:val="left"/>
      </w:pPr>
    </w:p>
    <w:p w:rsidR="004F75DF" w:rsidRDefault="0013698B">
      <w:pPr>
        <w:pStyle w:val="2"/>
        <w:spacing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ind w:right="1130" w:firstLine="60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F75DF" w:rsidRDefault="0013698B">
      <w:pPr>
        <w:pStyle w:val="a3"/>
        <w:ind w:right="1139" w:firstLine="60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F75DF" w:rsidRDefault="0013698B">
      <w:pPr>
        <w:pStyle w:val="a3"/>
        <w:ind w:right="1137" w:firstLine="600"/>
      </w:pPr>
      <w:r>
        <w:t>Язык</w:t>
      </w:r>
      <w:r>
        <w:rPr>
          <w:spacing w:val="-4"/>
        </w:rPr>
        <w:t xml:space="preserve"> </w:t>
      </w:r>
      <w:r>
        <w:t>художественной</w:t>
      </w:r>
      <w:r>
        <w:rPr>
          <w:spacing w:val="-4"/>
        </w:rPr>
        <w:t xml:space="preserve"> </w:t>
      </w:r>
      <w:r>
        <w:t>литературы</w:t>
      </w:r>
      <w:r>
        <w:rPr>
          <w:spacing w:val="-4"/>
        </w:rPr>
        <w:t xml:space="preserve"> </w:t>
      </w:r>
      <w:r>
        <w:t>и</w:t>
      </w:r>
      <w:r>
        <w:rPr>
          <w:spacing w:val="-4"/>
        </w:rPr>
        <w:t xml:space="preserve"> </w:t>
      </w:r>
      <w:r>
        <w:t>его</w:t>
      </w:r>
      <w:r>
        <w:rPr>
          <w:spacing w:val="-4"/>
        </w:rPr>
        <w:t xml:space="preserve"> </w:t>
      </w:r>
      <w:r>
        <w:t>отличие</w:t>
      </w:r>
      <w:r>
        <w:rPr>
          <w:spacing w:val="-3"/>
        </w:rPr>
        <w:t xml:space="preserve"> </w:t>
      </w:r>
      <w:r>
        <w:t>от</w:t>
      </w:r>
      <w:r>
        <w:rPr>
          <w:spacing w:val="-5"/>
        </w:rPr>
        <w:t xml:space="preserve"> </w:t>
      </w:r>
      <w:r>
        <w:t>других</w:t>
      </w:r>
      <w:r>
        <w:rPr>
          <w:spacing w:val="-8"/>
        </w:rPr>
        <w:t xml:space="preserve"> </w:t>
      </w:r>
      <w:r>
        <w:t xml:space="preserve">разновидностей </w:t>
      </w:r>
      <w:proofErr w:type="gramStart"/>
      <w:r>
        <w:t>современного</w:t>
      </w:r>
      <w:r>
        <w:rPr>
          <w:spacing w:val="26"/>
        </w:rPr>
        <w:t xml:space="preserve">  </w:t>
      </w:r>
      <w:r>
        <w:t>русского</w:t>
      </w:r>
      <w:proofErr w:type="gramEnd"/>
      <w:r>
        <w:rPr>
          <w:spacing w:val="27"/>
        </w:rPr>
        <w:t xml:space="preserve">  </w:t>
      </w:r>
      <w:r>
        <w:t>языка.</w:t>
      </w:r>
      <w:r>
        <w:rPr>
          <w:spacing w:val="27"/>
        </w:rPr>
        <w:t xml:space="preserve">  </w:t>
      </w:r>
      <w:proofErr w:type="gramStart"/>
      <w:r>
        <w:t>Основные</w:t>
      </w:r>
      <w:r>
        <w:rPr>
          <w:spacing w:val="27"/>
        </w:rPr>
        <w:t xml:space="preserve">  </w:t>
      </w:r>
      <w:r>
        <w:t>признаки</w:t>
      </w:r>
      <w:proofErr w:type="gramEnd"/>
      <w:r>
        <w:rPr>
          <w:spacing w:val="28"/>
        </w:rPr>
        <w:t xml:space="preserve">  </w:t>
      </w:r>
      <w:r>
        <w:t>художественной</w:t>
      </w:r>
      <w:r>
        <w:rPr>
          <w:spacing w:val="29"/>
        </w:rPr>
        <w:t xml:space="preserve">  </w:t>
      </w:r>
      <w:r>
        <w:rPr>
          <w:spacing w:val="-2"/>
        </w:rPr>
        <w:t>речи: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27"/>
      </w:pPr>
      <w:r>
        <w:lastRenderedPageBreak/>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F75DF" w:rsidRDefault="0013698B">
      <w:pPr>
        <w:pStyle w:val="a3"/>
        <w:spacing w:line="242" w:lineRule="auto"/>
        <w:ind w:right="1134" w:firstLine="600"/>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F75DF" w:rsidRDefault="0013698B">
      <w:pPr>
        <w:pStyle w:val="2"/>
        <w:spacing w:before="67" w:line="644" w:lineRule="exact"/>
        <w:ind w:left="793" w:right="5539"/>
      </w:pPr>
      <w:r>
        <w:t>Синтаксис.</w:t>
      </w:r>
      <w:r>
        <w:rPr>
          <w:spacing w:val="-13"/>
        </w:rPr>
        <w:t xml:space="preserve"> </w:t>
      </w:r>
      <w:r>
        <w:t>Культура</w:t>
      </w:r>
      <w:r>
        <w:rPr>
          <w:spacing w:val="-15"/>
        </w:rPr>
        <w:t xml:space="preserve"> </w:t>
      </w:r>
      <w:r>
        <w:t>речи.</w:t>
      </w:r>
      <w:r>
        <w:rPr>
          <w:spacing w:val="-13"/>
        </w:rPr>
        <w:t xml:space="preserve"> </w:t>
      </w:r>
      <w:r>
        <w:t>Пунктуация Сложное предложение</w:t>
      </w:r>
    </w:p>
    <w:p w:rsidR="004F75DF" w:rsidRDefault="0013698B">
      <w:pPr>
        <w:pStyle w:val="a3"/>
        <w:spacing w:line="248" w:lineRule="exact"/>
        <w:ind w:left="1273"/>
        <w:jc w:val="left"/>
      </w:pPr>
      <w:r>
        <w:t>Понятие</w:t>
      </w:r>
      <w:r>
        <w:rPr>
          <w:spacing w:val="-7"/>
        </w:rPr>
        <w:t xml:space="preserve"> </w:t>
      </w:r>
      <w:r>
        <w:t>о</w:t>
      </w:r>
      <w:r>
        <w:rPr>
          <w:spacing w:val="-8"/>
        </w:rPr>
        <w:t xml:space="preserve"> </w:t>
      </w:r>
      <w:r>
        <w:t>сложном</w:t>
      </w:r>
      <w:r>
        <w:rPr>
          <w:spacing w:val="-7"/>
        </w:rPr>
        <w:t xml:space="preserve"> </w:t>
      </w:r>
      <w:r>
        <w:t>предложении</w:t>
      </w:r>
      <w:r>
        <w:rPr>
          <w:spacing w:val="-8"/>
        </w:rPr>
        <w:t xml:space="preserve"> </w:t>
      </w:r>
      <w:r>
        <w:rPr>
          <w:spacing w:val="-2"/>
        </w:rPr>
        <w:t>(повторение).</w:t>
      </w:r>
    </w:p>
    <w:p w:rsidR="004F75DF" w:rsidRDefault="0013698B">
      <w:pPr>
        <w:pStyle w:val="a3"/>
        <w:spacing w:line="322" w:lineRule="exact"/>
        <w:ind w:left="1273"/>
        <w:jc w:val="left"/>
      </w:pPr>
      <w:r>
        <w:t>Классификация</w:t>
      </w:r>
      <w:r>
        <w:rPr>
          <w:spacing w:val="-11"/>
        </w:rPr>
        <w:t xml:space="preserve"> </w:t>
      </w:r>
      <w:r>
        <w:t>сложных</w:t>
      </w:r>
      <w:r>
        <w:rPr>
          <w:spacing w:val="-15"/>
        </w:rPr>
        <w:t xml:space="preserve"> </w:t>
      </w:r>
      <w:r>
        <w:rPr>
          <w:spacing w:val="-2"/>
        </w:rPr>
        <w:t>предложений.</w:t>
      </w:r>
    </w:p>
    <w:p w:rsidR="004F75DF" w:rsidRDefault="0013698B">
      <w:pPr>
        <w:pStyle w:val="a3"/>
        <w:ind w:right="1123" w:firstLine="600"/>
        <w:jc w:val="left"/>
      </w:pPr>
      <w:r>
        <w:t>Смысловое,</w:t>
      </w:r>
      <w:r>
        <w:rPr>
          <w:spacing w:val="80"/>
        </w:rPr>
        <w:t xml:space="preserve"> </w:t>
      </w:r>
      <w:r>
        <w:t>структурное</w:t>
      </w:r>
      <w:r>
        <w:rPr>
          <w:spacing w:val="80"/>
        </w:rPr>
        <w:t xml:space="preserve"> </w:t>
      </w:r>
      <w:r>
        <w:t>и</w:t>
      </w:r>
      <w:r>
        <w:rPr>
          <w:spacing w:val="80"/>
        </w:rPr>
        <w:t xml:space="preserve"> </w:t>
      </w:r>
      <w:r>
        <w:t>интонационное</w:t>
      </w:r>
      <w:r>
        <w:rPr>
          <w:spacing w:val="80"/>
        </w:rPr>
        <w:t xml:space="preserve"> </w:t>
      </w:r>
      <w:r>
        <w:t>единство</w:t>
      </w:r>
      <w:r>
        <w:rPr>
          <w:spacing w:val="80"/>
        </w:rPr>
        <w:t xml:space="preserve"> </w:t>
      </w:r>
      <w:r>
        <w:t>частей</w:t>
      </w:r>
      <w:r>
        <w:rPr>
          <w:spacing w:val="80"/>
        </w:rPr>
        <w:t xml:space="preserve"> </w:t>
      </w:r>
      <w:r>
        <w:t xml:space="preserve">сложного </w:t>
      </w:r>
      <w:r>
        <w:rPr>
          <w:spacing w:val="-2"/>
        </w:rPr>
        <w:t>предложения.</w:t>
      </w:r>
    </w:p>
    <w:p w:rsidR="004F75DF" w:rsidRDefault="004F75DF">
      <w:pPr>
        <w:pStyle w:val="a3"/>
        <w:spacing w:before="3"/>
        <w:ind w:left="0"/>
        <w:jc w:val="left"/>
      </w:pPr>
    </w:p>
    <w:p w:rsidR="004F75DF" w:rsidRDefault="0013698B">
      <w:pPr>
        <w:pStyle w:val="2"/>
        <w:spacing w:line="320" w:lineRule="exact"/>
        <w:ind w:left="793"/>
      </w:pPr>
      <w:r>
        <w:rPr>
          <w:spacing w:val="-2"/>
        </w:rPr>
        <w:t>Сложносочинённое</w:t>
      </w:r>
      <w:r>
        <w:rPr>
          <w:spacing w:val="13"/>
        </w:rPr>
        <w:t xml:space="preserve"> </w:t>
      </w:r>
      <w:r>
        <w:rPr>
          <w:spacing w:val="-2"/>
        </w:rPr>
        <w:t>предложение</w:t>
      </w:r>
    </w:p>
    <w:p w:rsidR="004F75DF" w:rsidRDefault="0013698B">
      <w:pPr>
        <w:pStyle w:val="a3"/>
        <w:spacing w:line="320" w:lineRule="exact"/>
        <w:ind w:left="1273"/>
      </w:pPr>
      <w:r>
        <w:t>Понятие</w:t>
      </w:r>
      <w:r>
        <w:rPr>
          <w:spacing w:val="-8"/>
        </w:rPr>
        <w:t xml:space="preserve"> </w:t>
      </w:r>
      <w:r>
        <w:t>о</w:t>
      </w:r>
      <w:r>
        <w:rPr>
          <w:spacing w:val="-7"/>
        </w:rPr>
        <w:t xml:space="preserve"> </w:t>
      </w:r>
      <w:r>
        <w:t>сложносочинённом</w:t>
      </w:r>
      <w:r>
        <w:rPr>
          <w:spacing w:val="-7"/>
        </w:rPr>
        <w:t xml:space="preserve"> </w:t>
      </w:r>
      <w:r>
        <w:t>предложении,</w:t>
      </w:r>
      <w:r>
        <w:rPr>
          <w:spacing w:val="-7"/>
        </w:rPr>
        <w:t xml:space="preserve"> </w:t>
      </w:r>
      <w:r>
        <w:t>его</w:t>
      </w:r>
      <w:r>
        <w:rPr>
          <w:spacing w:val="-8"/>
        </w:rPr>
        <w:t xml:space="preserve"> </w:t>
      </w:r>
      <w:r>
        <w:rPr>
          <w:spacing w:val="-2"/>
        </w:rPr>
        <w:t>строении.</w:t>
      </w:r>
    </w:p>
    <w:p w:rsidR="004F75DF" w:rsidRDefault="0013698B">
      <w:pPr>
        <w:pStyle w:val="a3"/>
        <w:spacing w:before="5"/>
        <w:ind w:right="1141" w:firstLine="600"/>
      </w:pPr>
      <w:r>
        <w:t>Виды сложносочинённых предложений. Средства связи частей сложносочинённого предложения.</w:t>
      </w:r>
    </w:p>
    <w:p w:rsidR="004F75DF" w:rsidRDefault="0013698B">
      <w:pPr>
        <w:pStyle w:val="a3"/>
        <w:ind w:right="1141" w:firstLine="600"/>
      </w:pPr>
      <w:r>
        <w:t>Интонационные особенности сложносочинённых предложений с разными смысловыми отношениями между частями.</w:t>
      </w:r>
    </w:p>
    <w:p w:rsidR="004F75DF" w:rsidRDefault="0013698B">
      <w:pPr>
        <w:pStyle w:val="a3"/>
        <w:ind w:right="1137" w:firstLine="60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F75DF" w:rsidRDefault="0013698B">
      <w:pPr>
        <w:pStyle w:val="a3"/>
        <w:ind w:right="1140" w:firstLine="600"/>
      </w:pPr>
      <w:r>
        <w:t>Нормы построения сложносочинённого предложения; правила постановки знаков препинания в сложных предложениях.</w:t>
      </w:r>
    </w:p>
    <w:p w:rsidR="004F75DF" w:rsidRDefault="0013698B">
      <w:pPr>
        <w:pStyle w:val="a3"/>
        <w:ind w:right="1132" w:firstLine="600"/>
      </w:pPr>
      <w:r>
        <w:t xml:space="preserve">Синтаксический и пунктуационный анализ сложносочинённых </w:t>
      </w:r>
      <w:r>
        <w:rPr>
          <w:spacing w:val="-2"/>
        </w:rPr>
        <w:t>предложений.</w:t>
      </w:r>
    </w:p>
    <w:p w:rsidR="004F75DF" w:rsidRDefault="004F75DF">
      <w:pPr>
        <w:pStyle w:val="a3"/>
        <w:spacing w:before="1"/>
        <w:ind w:left="0"/>
        <w:jc w:val="left"/>
      </w:pPr>
    </w:p>
    <w:p w:rsidR="004F75DF" w:rsidRDefault="0013698B">
      <w:pPr>
        <w:pStyle w:val="2"/>
        <w:spacing w:line="322" w:lineRule="exact"/>
        <w:ind w:left="793"/>
      </w:pPr>
      <w:r>
        <w:rPr>
          <w:spacing w:val="-2"/>
        </w:rPr>
        <w:t>Сложноподчинённое</w:t>
      </w:r>
      <w:r>
        <w:rPr>
          <w:spacing w:val="11"/>
        </w:rPr>
        <w:t xml:space="preserve"> </w:t>
      </w:r>
      <w:r>
        <w:rPr>
          <w:spacing w:val="-2"/>
        </w:rPr>
        <w:t>предложение</w:t>
      </w:r>
    </w:p>
    <w:p w:rsidR="004F75DF" w:rsidRDefault="0013698B">
      <w:pPr>
        <w:pStyle w:val="a3"/>
        <w:ind w:right="1141" w:firstLine="600"/>
      </w:pPr>
      <w:r>
        <w:t>Понятие о сложноподчинённом предложении. Главная и придаточная части предложения.</w:t>
      </w:r>
    </w:p>
    <w:p w:rsidR="004F75DF" w:rsidRDefault="0013698B">
      <w:pPr>
        <w:pStyle w:val="a3"/>
        <w:ind w:right="1137" w:firstLine="600"/>
      </w:pPr>
      <w:r>
        <w:t xml:space="preserve">Союзы и союзные слова. Различия подчинительных союзов и союзных </w:t>
      </w:r>
      <w:r>
        <w:rPr>
          <w:spacing w:val="-2"/>
        </w:rPr>
        <w:t>слов.</w:t>
      </w:r>
    </w:p>
    <w:p w:rsidR="004F75DF" w:rsidRDefault="0013698B">
      <w:pPr>
        <w:pStyle w:val="a3"/>
        <w:ind w:right="1132" w:firstLine="60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F75DF" w:rsidRDefault="0013698B">
      <w:pPr>
        <w:pStyle w:val="a3"/>
        <w:ind w:right="1135" w:firstLine="600"/>
      </w:pPr>
      <w:r>
        <w:t>Грамматическая синонимия сложноподчинённых предложений и простых предложений с обособленными членами.</w:t>
      </w:r>
    </w:p>
    <w:p w:rsidR="004F75DF" w:rsidRDefault="0013698B">
      <w:pPr>
        <w:pStyle w:val="a3"/>
        <w:ind w:right="1137" w:firstLine="600"/>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proofErr w:type="gramStart"/>
      <w:r>
        <w:t>Сложноподчинённые</w:t>
      </w:r>
      <w:r>
        <w:rPr>
          <w:spacing w:val="68"/>
          <w:w w:val="150"/>
        </w:rPr>
        <w:t xml:space="preserve">  </w:t>
      </w:r>
      <w:r>
        <w:t>предложения</w:t>
      </w:r>
      <w:proofErr w:type="gramEnd"/>
      <w:r>
        <w:rPr>
          <w:spacing w:val="71"/>
          <w:w w:val="150"/>
        </w:rPr>
        <w:t xml:space="preserve">  </w:t>
      </w:r>
      <w:r>
        <w:t>с</w:t>
      </w:r>
      <w:r>
        <w:rPr>
          <w:spacing w:val="69"/>
          <w:w w:val="150"/>
        </w:rPr>
        <w:t xml:space="preserve">  </w:t>
      </w:r>
      <w:r>
        <w:t>придаточными</w:t>
      </w:r>
      <w:r>
        <w:rPr>
          <w:spacing w:val="68"/>
          <w:w w:val="150"/>
        </w:rPr>
        <w:t xml:space="preserve">  </w:t>
      </w:r>
      <w:r>
        <w:t>места,</w:t>
      </w:r>
      <w:r>
        <w:rPr>
          <w:spacing w:val="70"/>
          <w:w w:val="150"/>
        </w:rPr>
        <w:t xml:space="preserve">  </w:t>
      </w:r>
      <w:r>
        <w:rPr>
          <w:spacing w:val="-2"/>
        </w:rPr>
        <w:t>времени.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5"/>
      </w:pPr>
      <w:r>
        <w:lastRenderedPageBreak/>
        <w:t>Сложноподчинённые предложения с придаточными причины, цели и</w:t>
      </w:r>
      <w:r>
        <w:rPr>
          <w:spacing w:val="80"/>
        </w:rPr>
        <w:t xml:space="preserve"> </w:t>
      </w:r>
      <w:r>
        <w:t>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F75DF" w:rsidRDefault="0013698B">
      <w:pPr>
        <w:pStyle w:val="a3"/>
        <w:spacing w:before="4"/>
        <w:ind w:right="1132" w:firstLine="60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w:t>
      </w:r>
      <w:r>
        <w:rPr>
          <w:spacing w:val="40"/>
        </w:rPr>
        <w:t xml:space="preserve"> </w:t>
      </w:r>
      <w:r>
        <w:t xml:space="preserve">изъяснительным, присоединённым к главной части союзом </w:t>
      </w:r>
      <w:r>
        <w:rPr>
          <w:b/>
        </w:rPr>
        <w:t>чтобы</w:t>
      </w:r>
      <w:r>
        <w:t xml:space="preserve">, союзными словами </w:t>
      </w:r>
      <w:r>
        <w:rPr>
          <w:b/>
        </w:rPr>
        <w:t>какой</w:t>
      </w:r>
      <w:r>
        <w:t xml:space="preserve">, </w:t>
      </w:r>
      <w:r>
        <w:rPr>
          <w:b/>
        </w:rPr>
        <w:t>который</w:t>
      </w:r>
      <w:r>
        <w:t>. Типичные грамматические ошибки при построении сложноподчинённых предложений.</w:t>
      </w:r>
    </w:p>
    <w:p w:rsidR="004F75DF" w:rsidRDefault="0013698B">
      <w:pPr>
        <w:pStyle w:val="a3"/>
        <w:ind w:right="1135" w:firstLine="600"/>
      </w:pPr>
      <w:r>
        <w:t xml:space="preserve">Сложноподчинённые предложения с несколькими придаточными. Однородное, неоднородное и последовательное подчинение придаточных </w:t>
      </w:r>
      <w:r>
        <w:rPr>
          <w:spacing w:val="-2"/>
        </w:rPr>
        <w:t>частей.</w:t>
      </w:r>
    </w:p>
    <w:p w:rsidR="004F75DF" w:rsidRDefault="0013698B">
      <w:pPr>
        <w:pStyle w:val="a3"/>
        <w:ind w:right="1133" w:firstLine="600"/>
      </w:pPr>
      <w:r>
        <w:t xml:space="preserve">Правила постановки знаков препинания в сложноподчинённых </w:t>
      </w:r>
      <w:r>
        <w:rPr>
          <w:spacing w:val="-2"/>
        </w:rPr>
        <w:t>предложениях.</w:t>
      </w:r>
    </w:p>
    <w:p w:rsidR="004F75DF" w:rsidRDefault="0013698B">
      <w:pPr>
        <w:pStyle w:val="a3"/>
        <w:spacing w:line="242" w:lineRule="auto"/>
        <w:ind w:right="1131" w:firstLine="600"/>
      </w:pPr>
      <w:r>
        <w:t xml:space="preserve">Синтаксический и пунктуационный анализ сложноподчинённых </w:t>
      </w:r>
      <w:r>
        <w:rPr>
          <w:spacing w:val="-2"/>
        </w:rPr>
        <w:t>предложений.</w:t>
      </w:r>
    </w:p>
    <w:p w:rsidR="004F75DF" w:rsidRDefault="0013698B">
      <w:pPr>
        <w:pStyle w:val="2"/>
        <w:spacing w:before="321" w:line="319" w:lineRule="exact"/>
        <w:ind w:left="793"/>
      </w:pPr>
      <w:r>
        <w:t>Бессоюзное</w:t>
      </w:r>
      <w:r>
        <w:rPr>
          <w:spacing w:val="-17"/>
        </w:rPr>
        <w:t xml:space="preserve"> </w:t>
      </w:r>
      <w:r>
        <w:t>сложное</w:t>
      </w:r>
      <w:r>
        <w:rPr>
          <w:spacing w:val="-10"/>
        </w:rPr>
        <w:t xml:space="preserve"> </w:t>
      </w:r>
      <w:r>
        <w:rPr>
          <w:spacing w:val="-2"/>
        </w:rPr>
        <w:t>предложение</w:t>
      </w:r>
    </w:p>
    <w:p w:rsidR="004F75DF" w:rsidRDefault="0013698B">
      <w:pPr>
        <w:pStyle w:val="a3"/>
        <w:spacing w:line="319" w:lineRule="exact"/>
        <w:ind w:left="1273"/>
      </w:pPr>
      <w:r>
        <w:t>Понятие</w:t>
      </w:r>
      <w:r>
        <w:rPr>
          <w:spacing w:val="-8"/>
        </w:rPr>
        <w:t xml:space="preserve"> </w:t>
      </w:r>
      <w:r>
        <w:t>о</w:t>
      </w:r>
      <w:r>
        <w:rPr>
          <w:spacing w:val="-9"/>
        </w:rPr>
        <w:t xml:space="preserve"> </w:t>
      </w:r>
      <w:r>
        <w:t>бессоюзном</w:t>
      </w:r>
      <w:r>
        <w:rPr>
          <w:spacing w:val="-7"/>
        </w:rPr>
        <w:t xml:space="preserve"> </w:t>
      </w:r>
      <w:r>
        <w:t>сложном</w:t>
      </w:r>
      <w:r>
        <w:rPr>
          <w:spacing w:val="-8"/>
        </w:rPr>
        <w:t xml:space="preserve"> </w:t>
      </w:r>
      <w:r>
        <w:rPr>
          <w:spacing w:val="-2"/>
        </w:rPr>
        <w:t>предложении.</w:t>
      </w:r>
    </w:p>
    <w:p w:rsidR="004F75DF" w:rsidRDefault="0013698B">
      <w:pPr>
        <w:pStyle w:val="a3"/>
        <w:ind w:right="1141" w:firstLine="60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F75DF" w:rsidRDefault="0013698B">
      <w:pPr>
        <w:pStyle w:val="a3"/>
        <w:ind w:right="1143" w:firstLine="600"/>
      </w:pPr>
      <w:r>
        <w:t>Бессоюзные сложные предложения со значением перечисления. Запятая и точка с запятой в бессоюзном сложном предложении.</w:t>
      </w:r>
    </w:p>
    <w:p w:rsidR="004F75DF" w:rsidRDefault="0013698B">
      <w:pPr>
        <w:pStyle w:val="a3"/>
        <w:ind w:right="1135" w:firstLine="600"/>
      </w:pPr>
      <w:r>
        <w:t>Бессоюзные сложные предложения со значением причины, пояснения, дополнения. Двоеточие в бессоюзном сложном предложении.</w:t>
      </w:r>
    </w:p>
    <w:p w:rsidR="004F75DF" w:rsidRDefault="0013698B">
      <w:pPr>
        <w:pStyle w:val="a3"/>
        <w:spacing w:line="242" w:lineRule="auto"/>
        <w:ind w:right="1139" w:firstLine="600"/>
      </w:pPr>
      <w: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rPr>
        <w:t>предложении.</w:t>
      </w:r>
    </w:p>
    <w:p w:rsidR="004F75DF" w:rsidRDefault="0013698B">
      <w:pPr>
        <w:pStyle w:val="a3"/>
        <w:ind w:right="1133" w:firstLine="600"/>
      </w:pPr>
      <w:r>
        <w:t xml:space="preserve">Синтаксический и пунктуационный анализ бессоюзных сложных </w:t>
      </w:r>
      <w:r>
        <w:rPr>
          <w:spacing w:val="-2"/>
        </w:rPr>
        <w:t>предложений.</w:t>
      </w:r>
    </w:p>
    <w:p w:rsidR="004F75DF" w:rsidRDefault="0013698B">
      <w:pPr>
        <w:pStyle w:val="2"/>
        <w:spacing w:before="318" w:line="319" w:lineRule="exact"/>
        <w:ind w:left="793"/>
        <w:jc w:val="left"/>
      </w:pPr>
      <w:r>
        <w:t>Сложные</w:t>
      </w:r>
      <w:r>
        <w:rPr>
          <w:spacing w:val="-3"/>
        </w:rPr>
        <w:t xml:space="preserve"> </w:t>
      </w:r>
      <w:r>
        <w:t>предложения</w:t>
      </w:r>
      <w:r>
        <w:rPr>
          <w:spacing w:val="-10"/>
        </w:rPr>
        <w:t xml:space="preserve"> </w:t>
      </w:r>
      <w:r>
        <w:t>с</w:t>
      </w:r>
      <w:r>
        <w:rPr>
          <w:spacing w:val="-8"/>
        </w:rPr>
        <w:t xml:space="preserve"> </w:t>
      </w:r>
      <w:r>
        <w:t>разными</w:t>
      </w:r>
      <w:r>
        <w:rPr>
          <w:spacing w:val="-9"/>
        </w:rPr>
        <w:t xml:space="preserve"> </w:t>
      </w:r>
      <w:r>
        <w:t>видами</w:t>
      </w:r>
      <w:r>
        <w:rPr>
          <w:spacing w:val="-10"/>
        </w:rPr>
        <w:t xml:space="preserve"> </w:t>
      </w:r>
      <w:r>
        <w:t>союзной</w:t>
      </w:r>
      <w:r>
        <w:rPr>
          <w:spacing w:val="-10"/>
        </w:rPr>
        <w:t xml:space="preserve"> </w:t>
      </w:r>
      <w:r>
        <w:t>и</w:t>
      </w:r>
      <w:r>
        <w:rPr>
          <w:spacing w:val="-10"/>
        </w:rPr>
        <w:t xml:space="preserve"> </w:t>
      </w:r>
      <w:r>
        <w:t>бессоюзной</w:t>
      </w:r>
      <w:r>
        <w:rPr>
          <w:spacing w:val="-10"/>
        </w:rPr>
        <w:t xml:space="preserve"> </w:t>
      </w:r>
      <w:r>
        <w:rPr>
          <w:spacing w:val="-2"/>
        </w:rPr>
        <w:t>связи</w:t>
      </w:r>
    </w:p>
    <w:p w:rsidR="004F75DF" w:rsidRDefault="0013698B">
      <w:pPr>
        <w:pStyle w:val="a3"/>
        <w:spacing w:line="319" w:lineRule="exact"/>
        <w:ind w:left="1273"/>
        <w:jc w:val="left"/>
      </w:pPr>
      <w:r>
        <w:t>Типы</w:t>
      </w:r>
      <w:r>
        <w:rPr>
          <w:spacing w:val="-8"/>
        </w:rPr>
        <w:t xml:space="preserve"> </w:t>
      </w:r>
      <w:r>
        <w:t>сложных</w:t>
      </w:r>
      <w:r>
        <w:rPr>
          <w:spacing w:val="-11"/>
        </w:rPr>
        <w:t xml:space="preserve"> </w:t>
      </w:r>
      <w:r>
        <w:t>предложений</w:t>
      </w:r>
      <w:r>
        <w:rPr>
          <w:spacing w:val="-7"/>
        </w:rPr>
        <w:t xml:space="preserve"> </w:t>
      </w:r>
      <w:r>
        <w:t>с</w:t>
      </w:r>
      <w:r>
        <w:rPr>
          <w:spacing w:val="-6"/>
        </w:rPr>
        <w:t xml:space="preserve"> </w:t>
      </w:r>
      <w:r>
        <w:t>разными</w:t>
      </w:r>
      <w:r>
        <w:rPr>
          <w:spacing w:val="-3"/>
        </w:rPr>
        <w:t xml:space="preserve"> </w:t>
      </w:r>
      <w:r>
        <w:t>видами</w:t>
      </w:r>
      <w:r>
        <w:rPr>
          <w:spacing w:val="-7"/>
        </w:rPr>
        <w:t xml:space="preserve"> </w:t>
      </w:r>
      <w:r>
        <w:rPr>
          <w:spacing w:val="-2"/>
        </w:rPr>
        <w:t>связи.</w:t>
      </w:r>
    </w:p>
    <w:p w:rsidR="004F75DF" w:rsidRDefault="0013698B">
      <w:pPr>
        <w:pStyle w:val="a3"/>
        <w:tabs>
          <w:tab w:val="left" w:pos="3450"/>
          <w:tab w:val="left" w:pos="3815"/>
          <w:tab w:val="left" w:pos="6065"/>
          <w:tab w:val="left" w:pos="7077"/>
          <w:tab w:val="left" w:pos="8363"/>
          <w:tab w:val="left" w:pos="10176"/>
        </w:tabs>
        <w:ind w:right="1141" w:firstLine="600"/>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предложений</w:t>
      </w:r>
      <w:r>
        <w:tab/>
      </w:r>
      <w:r>
        <w:rPr>
          <w:spacing w:val="-10"/>
        </w:rPr>
        <w:t xml:space="preserve">с </w:t>
      </w:r>
      <w:r>
        <w:t>разными видами союзной и бессоюзной связи.</w:t>
      </w:r>
    </w:p>
    <w:p w:rsidR="004F75DF" w:rsidRDefault="004F75DF">
      <w:pPr>
        <w:pStyle w:val="a3"/>
        <w:spacing w:before="3"/>
        <w:ind w:left="0"/>
        <w:jc w:val="left"/>
      </w:pPr>
    </w:p>
    <w:p w:rsidR="004F75DF" w:rsidRDefault="0013698B">
      <w:pPr>
        <w:pStyle w:val="2"/>
        <w:spacing w:before="1" w:line="319" w:lineRule="exact"/>
        <w:ind w:left="793"/>
        <w:jc w:val="left"/>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rsidR="004F75DF" w:rsidRDefault="0013698B">
      <w:pPr>
        <w:pStyle w:val="a3"/>
        <w:ind w:right="1141" w:firstLine="600"/>
      </w:pPr>
      <w:r>
        <w:t xml:space="preserve">Прямая и косвенная речь. Синонимия предложений с прямой и косвенной </w:t>
      </w:r>
      <w:r>
        <w:rPr>
          <w:spacing w:val="-2"/>
        </w:rPr>
        <w:t>речью.</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line="322" w:lineRule="exact"/>
        <w:ind w:left="1273"/>
      </w:pPr>
      <w:r>
        <w:lastRenderedPageBreak/>
        <w:t>Цитирование.</w:t>
      </w:r>
      <w:r>
        <w:rPr>
          <w:spacing w:val="-6"/>
        </w:rPr>
        <w:t xml:space="preserve"> </w:t>
      </w:r>
      <w:r>
        <w:t>Способы</w:t>
      </w:r>
      <w:r>
        <w:rPr>
          <w:spacing w:val="-9"/>
        </w:rPr>
        <w:t xml:space="preserve"> </w:t>
      </w:r>
      <w:r>
        <w:t>включения</w:t>
      </w:r>
      <w:r>
        <w:rPr>
          <w:spacing w:val="-7"/>
        </w:rPr>
        <w:t xml:space="preserve"> </w:t>
      </w:r>
      <w:r>
        <w:t>цитат</w:t>
      </w:r>
      <w:r>
        <w:rPr>
          <w:spacing w:val="-10"/>
        </w:rPr>
        <w:t xml:space="preserve"> </w:t>
      </w:r>
      <w:r>
        <w:t>в</w:t>
      </w:r>
      <w:r>
        <w:rPr>
          <w:spacing w:val="-9"/>
        </w:rPr>
        <w:t xml:space="preserve"> </w:t>
      </w:r>
      <w:r>
        <w:rPr>
          <w:spacing w:val="-2"/>
        </w:rPr>
        <w:t>высказывание.</w:t>
      </w:r>
    </w:p>
    <w:p w:rsidR="004F75DF" w:rsidRDefault="0013698B">
      <w:pPr>
        <w:pStyle w:val="a3"/>
        <w:spacing w:line="242" w:lineRule="auto"/>
        <w:ind w:right="1134" w:firstLine="60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F75DF" w:rsidRDefault="0013698B">
      <w:pPr>
        <w:pStyle w:val="a3"/>
        <w:spacing w:line="316" w:lineRule="exact"/>
        <w:ind w:left="1273"/>
      </w:pPr>
      <w:r>
        <w:t>Применение</w:t>
      </w:r>
      <w:r>
        <w:rPr>
          <w:spacing w:val="-6"/>
        </w:rPr>
        <w:t xml:space="preserve"> </w:t>
      </w:r>
      <w:r>
        <w:t>знаний</w:t>
      </w:r>
      <w:r>
        <w:rPr>
          <w:spacing w:val="-7"/>
        </w:rPr>
        <w:t xml:space="preserve"> </w:t>
      </w:r>
      <w:r>
        <w:t>по</w:t>
      </w:r>
      <w:r>
        <w:rPr>
          <w:spacing w:val="-6"/>
        </w:rPr>
        <w:t xml:space="preserve"> </w:t>
      </w:r>
      <w:r>
        <w:t>синтаксису</w:t>
      </w:r>
      <w:r>
        <w:rPr>
          <w:spacing w:val="-11"/>
        </w:rPr>
        <w:t xml:space="preserve"> </w:t>
      </w:r>
      <w:r>
        <w:t>и</w:t>
      </w:r>
      <w:r>
        <w:rPr>
          <w:spacing w:val="-6"/>
        </w:rPr>
        <w:t xml:space="preserve"> </w:t>
      </w:r>
      <w:r>
        <w:t>пунктуации</w:t>
      </w:r>
      <w:r>
        <w:rPr>
          <w:spacing w:val="-7"/>
        </w:rPr>
        <w:t xml:space="preserve"> </w:t>
      </w:r>
      <w:r>
        <w:t>в</w:t>
      </w:r>
      <w:r>
        <w:rPr>
          <w:spacing w:val="-7"/>
        </w:rPr>
        <w:t xml:space="preserve"> </w:t>
      </w:r>
      <w:r>
        <w:t>практике</w:t>
      </w:r>
      <w:r>
        <w:rPr>
          <w:spacing w:val="-6"/>
        </w:rPr>
        <w:t xml:space="preserve"> </w:t>
      </w:r>
      <w:r>
        <w:rPr>
          <w:spacing w:val="-2"/>
        </w:rPr>
        <w:t>правописания.</w:t>
      </w:r>
    </w:p>
    <w:p w:rsidR="004F75DF" w:rsidRDefault="004F75DF">
      <w:pPr>
        <w:spacing w:line="316" w:lineRule="exact"/>
        <w:sectPr w:rsidR="004F75DF">
          <w:pgSz w:w="11910" w:h="16390"/>
          <w:pgMar w:top="780" w:right="0" w:bottom="280" w:left="460" w:header="720" w:footer="720" w:gutter="0"/>
          <w:cols w:space="720"/>
        </w:sectPr>
      </w:pPr>
    </w:p>
    <w:p w:rsidR="004F75DF" w:rsidRDefault="0013698B">
      <w:pPr>
        <w:spacing w:before="64" w:line="480" w:lineRule="auto"/>
        <w:ind w:left="793" w:right="1123" w:firstLine="1574"/>
        <w:rPr>
          <w:b/>
          <w:sz w:val="24"/>
        </w:rPr>
      </w:pPr>
      <w:r>
        <w:rPr>
          <w:b/>
          <w:sz w:val="24"/>
        </w:rPr>
        <w:lastRenderedPageBreak/>
        <w:t>ПЛАНИРУЕМЫЕ</w:t>
      </w:r>
      <w:r>
        <w:rPr>
          <w:b/>
          <w:spacing w:val="-15"/>
          <w:sz w:val="24"/>
        </w:rPr>
        <w:t xml:space="preserve"> </w:t>
      </w:r>
      <w:r>
        <w:rPr>
          <w:b/>
          <w:sz w:val="24"/>
        </w:rPr>
        <w:t>ОБРАЗОВАТЕЛЬНЫЕ</w:t>
      </w:r>
      <w:r>
        <w:rPr>
          <w:b/>
          <w:spacing w:val="-15"/>
          <w:sz w:val="24"/>
        </w:rPr>
        <w:t xml:space="preserve"> </w:t>
      </w:r>
      <w:r>
        <w:rPr>
          <w:b/>
          <w:sz w:val="24"/>
        </w:rPr>
        <w:t>РЕЗУЛЬТАТЫ ЛИЧНОСТНЫЕ РЕЗУЛЬТАТЫ</w:t>
      </w:r>
    </w:p>
    <w:p w:rsidR="004F75DF" w:rsidRDefault="0013698B">
      <w:pPr>
        <w:pStyle w:val="a3"/>
        <w:ind w:right="1134" w:firstLine="600"/>
      </w:pPr>
      <w:r>
        <w:t>Личностные</w:t>
      </w:r>
      <w:r>
        <w:rPr>
          <w:spacing w:val="-4"/>
        </w:rPr>
        <w:t xml:space="preserve"> </w:t>
      </w:r>
      <w:r>
        <w:t>результаты</w:t>
      </w:r>
      <w:r>
        <w:rPr>
          <w:spacing w:val="-5"/>
        </w:rPr>
        <w:t xml:space="preserve"> </w:t>
      </w:r>
      <w:r>
        <w:t>освоения</w:t>
      </w:r>
      <w:r>
        <w:rPr>
          <w:spacing w:val="-4"/>
        </w:rPr>
        <w:t xml:space="preserve"> </w:t>
      </w:r>
      <w:r>
        <w:t>программы</w:t>
      </w:r>
      <w:r>
        <w:rPr>
          <w:spacing w:val="-5"/>
        </w:rPr>
        <w:t xml:space="preserve"> </w:t>
      </w:r>
      <w:r>
        <w:t>по</w:t>
      </w:r>
      <w:r>
        <w:rPr>
          <w:spacing w:val="-5"/>
        </w:rPr>
        <w:t xml:space="preserve"> </w:t>
      </w:r>
      <w:r>
        <w:t>русскому</w:t>
      </w:r>
      <w:r>
        <w:rPr>
          <w:spacing w:val="-8"/>
        </w:rPr>
        <w:t xml:space="preserve"> </w:t>
      </w:r>
      <w:r>
        <w:t>языку</w:t>
      </w:r>
      <w:r>
        <w:rPr>
          <w:spacing w:val="-8"/>
        </w:rPr>
        <w:t xml:space="preserve"> </w:t>
      </w: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75DF" w:rsidRDefault="0013698B">
      <w:pPr>
        <w:ind w:left="673" w:right="1137" w:firstLine="600"/>
        <w:jc w:val="both"/>
        <w:rPr>
          <w:sz w:val="28"/>
        </w:rPr>
      </w:pPr>
      <w:r>
        <w:rPr>
          <w:sz w:val="28"/>
        </w:rPr>
        <w:t xml:space="preserve">В результате изучения русского языка на уровне основного общего образования у обучающегося будут сформированы </w:t>
      </w:r>
      <w:r>
        <w:rPr>
          <w:b/>
          <w:sz w:val="28"/>
        </w:rPr>
        <w:t xml:space="preserve">следующие личностные </w:t>
      </w:r>
      <w:r>
        <w:rPr>
          <w:b/>
          <w:spacing w:val="-2"/>
          <w:sz w:val="28"/>
        </w:rPr>
        <w:t>результаты</w:t>
      </w:r>
      <w:r>
        <w:rPr>
          <w:spacing w:val="-2"/>
          <w:sz w:val="28"/>
        </w:rPr>
        <w:t>:</w:t>
      </w:r>
    </w:p>
    <w:p w:rsidR="004F75DF" w:rsidRDefault="0013698B">
      <w:pPr>
        <w:pStyle w:val="2"/>
        <w:numPr>
          <w:ilvl w:val="1"/>
          <w:numId w:val="123"/>
        </w:numPr>
        <w:tabs>
          <w:tab w:val="left" w:pos="1575"/>
        </w:tabs>
        <w:spacing w:line="321" w:lineRule="exact"/>
        <w:ind w:left="1575" w:hanging="302"/>
        <w:jc w:val="both"/>
        <w:rPr>
          <w:b w:val="0"/>
        </w:rPr>
      </w:pPr>
      <w:r>
        <w:t>гражданского</w:t>
      </w:r>
      <w:r>
        <w:rPr>
          <w:spacing w:val="-17"/>
        </w:rPr>
        <w:t xml:space="preserve"> </w:t>
      </w:r>
      <w:r>
        <w:rPr>
          <w:spacing w:val="-2"/>
        </w:rPr>
        <w:t>воспитания</w:t>
      </w:r>
      <w:r>
        <w:rPr>
          <w:b w:val="0"/>
          <w:spacing w:val="-2"/>
        </w:rPr>
        <w:t>:</w:t>
      </w:r>
    </w:p>
    <w:p w:rsidR="004F75DF" w:rsidRDefault="0013698B">
      <w:pPr>
        <w:pStyle w:val="a3"/>
        <w:ind w:right="1142" w:firstLine="600"/>
      </w:pPr>
      <w:r>
        <w:t>готовность к выполнению обязанностей гражданина и реализации его</w:t>
      </w:r>
      <w:r>
        <w:rPr>
          <w:spacing w:val="40"/>
        </w:rPr>
        <w:t xml:space="preserve"> </w:t>
      </w:r>
      <w:r>
        <w:t>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rPr>
          <w:spacing w:val="-2"/>
        </w:rPr>
        <w:t xml:space="preserve"> </w:t>
      </w:r>
      <w:r>
        <w:t>края, страны,</w:t>
      </w:r>
      <w:r>
        <w:rPr>
          <w:spacing w:val="-3"/>
        </w:rPr>
        <w:t xml:space="preserve"> </w:t>
      </w:r>
      <w:r>
        <w:t>в</w:t>
      </w:r>
      <w:r>
        <w:rPr>
          <w:spacing w:val="-3"/>
        </w:rPr>
        <w:t xml:space="preserve"> </w:t>
      </w:r>
      <w:r>
        <w:t>том</w:t>
      </w:r>
      <w:r>
        <w:rPr>
          <w:spacing w:val="-1"/>
        </w:rPr>
        <w:t xml:space="preserve"> </w:t>
      </w:r>
      <w:r>
        <w:t>числе</w:t>
      </w:r>
      <w:r>
        <w:rPr>
          <w:spacing w:val="-4"/>
        </w:rPr>
        <w:t xml:space="preserve"> </w:t>
      </w:r>
      <w:r>
        <w:t>в</w:t>
      </w:r>
      <w:r>
        <w:rPr>
          <w:spacing w:val="-3"/>
        </w:rPr>
        <w:t xml:space="preserve"> </w:t>
      </w:r>
      <w:r>
        <w:t>сопоставлении</w:t>
      </w:r>
      <w:r>
        <w:rPr>
          <w:spacing w:val="-2"/>
        </w:rPr>
        <w:t xml:space="preserve"> </w:t>
      </w:r>
      <w:r>
        <w:t>с</w:t>
      </w:r>
      <w:r>
        <w:rPr>
          <w:spacing w:val="-1"/>
        </w:rPr>
        <w:t xml:space="preserve"> </w:t>
      </w:r>
      <w:r>
        <w:t>ситуациями, отражёнными в литературных произведениях, написанных на русском языке;</w:t>
      </w:r>
    </w:p>
    <w:p w:rsidR="004F75DF" w:rsidRDefault="0013698B">
      <w:pPr>
        <w:pStyle w:val="a3"/>
        <w:spacing w:before="3"/>
        <w:ind w:right="1141" w:firstLine="600"/>
      </w:pPr>
      <w:r>
        <w:t>неприятие любых форм экстремизма, дискриминации; понимание роли различных социальных институтов в жизни человека;</w:t>
      </w:r>
    </w:p>
    <w:p w:rsidR="004F75DF" w:rsidRDefault="0013698B">
      <w:pPr>
        <w:pStyle w:val="a3"/>
        <w:ind w:right="1136" w:firstLine="600"/>
      </w:pPr>
      <w:r>
        <w:t>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rPr>
        <w:t xml:space="preserve"> </w:t>
      </w:r>
      <w:r>
        <w:t>и многоконфессиональном обществе, формируемое в том числе на основе примеров из литературных произведений, написанных на русском языке;</w:t>
      </w:r>
    </w:p>
    <w:p w:rsidR="004F75DF" w:rsidRDefault="0013698B">
      <w:pPr>
        <w:pStyle w:val="a3"/>
        <w:ind w:right="1141" w:firstLine="600"/>
      </w:pPr>
      <w:r>
        <w:t xml:space="preserve">готовность к разнообразной совместной деятельности, стремление к взаимопониманию и взаимопомощи, активное участие в школьном </w:t>
      </w:r>
      <w:r>
        <w:rPr>
          <w:spacing w:val="-2"/>
        </w:rPr>
        <w:t>самоуправлении;</w:t>
      </w:r>
    </w:p>
    <w:p w:rsidR="004F75DF" w:rsidRDefault="0013698B">
      <w:pPr>
        <w:pStyle w:val="a3"/>
        <w:ind w:right="1140" w:firstLine="600"/>
      </w:pPr>
      <w:r>
        <w:t xml:space="preserve">готовность к участию в гуманитарной деятельности (помощь людям, нуждающимся в ней; </w:t>
      </w:r>
      <w:proofErr w:type="spellStart"/>
      <w:r>
        <w:t>волонтёрство</w:t>
      </w:r>
      <w:proofErr w:type="spellEnd"/>
      <w:r>
        <w:t>);</w:t>
      </w:r>
    </w:p>
    <w:p w:rsidR="004F75DF" w:rsidRDefault="0013698B">
      <w:pPr>
        <w:pStyle w:val="2"/>
        <w:numPr>
          <w:ilvl w:val="1"/>
          <w:numId w:val="123"/>
        </w:numPr>
        <w:tabs>
          <w:tab w:val="left" w:pos="1575"/>
        </w:tabs>
        <w:spacing w:line="322" w:lineRule="exact"/>
        <w:ind w:left="1575" w:hanging="302"/>
        <w:jc w:val="both"/>
        <w:rPr>
          <w:b w:val="0"/>
        </w:rPr>
      </w:pPr>
      <w:r>
        <w:rPr>
          <w:spacing w:val="-2"/>
        </w:rPr>
        <w:t>патриотического</w:t>
      </w:r>
      <w:r>
        <w:rPr>
          <w:spacing w:val="12"/>
        </w:rPr>
        <w:t xml:space="preserve"> </w:t>
      </w:r>
      <w:r>
        <w:rPr>
          <w:spacing w:val="-2"/>
        </w:rPr>
        <w:t>воспитания</w:t>
      </w:r>
      <w:r>
        <w:rPr>
          <w:b w:val="0"/>
          <w:spacing w:val="-2"/>
        </w:rPr>
        <w:t>:</w:t>
      </w:r>
    </w:p>
    <w:p w:rsidR="004F75DF" w:rsidRDefault="0013698B">
      <w:pPr>
        <w:pStyle w:val="a3"/>
        <w:ind w:right="1134" w:firstLine="60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w:t>
      </w:r>
      <w:r>
        <w:rPr>
          <w:spacing w:val="-1"/>
        </w:rPr>
        <w:t xml:space="preserve"> </w:t>
      </w:r>
      <w:r>
        <w:t>русскому</w:t>
      </w:r>
      <w:r>
        <w:rPr>
          <w:spacing w:val="-5"/>
        </w:rPr>
        <w:t xml:space="preserve"> </w:t>
      </w:r>
      <w:r>
        <w:t>языку, к</w:t>
      </w:r>
      <w:r>
        <w:rPr>
          <w:spacing w:val="-1"/>
        </w:rPr>
        <w:t xml:space="preserve"> </w:t>
      </w:r>
      <w:r>
        <w:t xml:space="preserve">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4F75DF" w:rsidRDefault="004F75DF">
      <w:pPr>
        <w:sectPr w:rsidR="004F75DF">
          <w:pgSz w:w="11910" w:h="16390"/>
          <w:pgMar w:top="780" w:right="0" w:bottom="280" w:left="460" w:header="720" w:footer="720" w:gutter="0"/>
          <w:cols w:space="720"/>
        </w:sectPr>
      </w:pPr>
    </w:p>
    <w:p w:rsidR="004F75DF" w:rsidRDefault="0013698B">
      <w:pPr>
        <w:pStyle w:val="2"/>
        <w:numPr>
          <w:ilvl w:val="1"/>
          <w:numId w:val="123"/>
        </w:numPr>
        <w:tabs>
          <w:tab w:val="left" w:pos="1575"/>
        </w:tabs>
        <w:spacing w:before="60" w:line="322" w:lineRule="exact"/>
        <w:ind w:left="1575" w:hanging="302"/>
        <w:jc w:val="both"/>
        <w:rPr>
          <w:b w:val="0"/>
        </w:rPr>
      </w:pPr>
      <w:r>
        <w:rPr>
          <w:spacing w:val="-2"/>
        </w:rPr>
        <w:lastRenderedPageBreak/>
        <w:t>духовно-нравственного</w:t>
      </w:r>
      <w:r>
        <w:rPr>
          <w:spacing w:val="15"/>
        </w:rPr>
        <w:t xml:space="preserve"> </w:t>
      </w:r>
      <w:r>
        <w:rPr>
          <w:spacing w:val="-2"/>
        </w:rPr>
        <w:t>воспитания</w:t>
      </w:r>
      <w:r>
        <w:rPr>
          <w:b w:val="0"/>
          <w:spacing w:val="-2"/>
        </w:rPr>
        <w:t>:</w:t>
      </w:r>
    </w:p>
    <w:p w:rsidR="004F75DF" w:rsidRDefault="0013698B">
      <w:pPr>
        <w:pStyle w:val="a3"/>
        <w:tabs>
          <w:tab w:val="left" w:pos="8879"/>
        </w:tabs>
        <w:ind w:right="1136" w:firstLine="600"/>
        <w:jc w:val="right"/>
      </w:pPr>
      <w:r>
        <w:t>ориентация</w:t>
      </w:r>
      <w:r>
        <w:rPr>
          <w:spacing w:val="40"/>
        </w:rPr>
        <w:t xml:space="preserve"> </w:t>
      </w:r>
      <w:r>
        <w:t>на</w:t>
      </w:r>
      <w:r>
        <w:rPr>
          <w:spacing w:val="39"/>
        </w:rPr>
        <w:t xml:space="preserve"> </w:t>
      </w:r>
      <w:r>
        <w:t>моральные</w:t>
      </w:r>
      <w:r>
        <w:rPr>
          <w:spacing w:val="39"/>
        </w:rPr>
        <w:t xml:space="preserve"> </w:t>
      </w:r>
      <w:r>
        <w:t>ценности</w:t>
      </w:r>
      <w:r>
        <w:rPr>
          <w:spacing w:val="38"/>
        </w:rPr>
        <w:t xml:space="preserve"> </w:t>
      </w:r>
      <w:r>
        <w:t>и</w:t>
      </w:r>
      <w:r>
        <w:rPr>
          <w:spacing w:val="40"/>
        </w:rPr>
        <w:t xml:space="preserve"> </w:t>
      </w:r>
      <w:r>
        <w:t>нормы</w:t>
      </w:r>
      <w:r>
        <w:rPr>
          <w:spacing w:val="39"/>
        </w:rPr>
        <w:t xml:space="preserve"> </w:t>
      </w:r>
      <w:r>
        <w:t>в</w:t>
      </w:r>
      <w:r>
        <w:rPr>
          <w:spacing w:val="37"/>
        </w:rPr>
        <w:t xml:space="preserve"> </w:t>
      </w:r>
      <w:r>
        <w:t>ситуациях</w:t>
      </w:r>
      <w:r>
        <w:rPr>
          <w:spacing w:val="35"/>
        </w:rPr>
        <w:t xml:space="preserve"> </w:t>
      </w:r>
      <w:r>
        <w:t>нравственного выбора, готовность</w:t>
      </w:r>
      <w:r>
        <w:rPr>
          <w:spacing w:val="-1"/>
        </w:rPr>
        <w:t xml:space="preserve"> </w:t>
      </w:r>
      <w:r>
        <w:t>оценивать</w:t>
      </w:r>
      <w:r>
        <w:rPr>
          <w:spacing w:val="-1"/>
        </w:rPr>
        <w:t xml:space="preserve"> </w:t>
      </w:r>
      <w:r>
        <w:t>своё поведение, в том числе речевое, и поступки, 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и правовых</w:t>
      </w:r>
      <w:r>
        <w:rPr>
          <w:spacing w:val="-9"/>
        </w:rPr>
        <w:t xml:space="preserve"> </w:t>
      </w:r>
      <w:r>
        <w:t>норм</w:t>
      </w:r>
      <w:r>
        <w:rPr>
          <w:spacing w:val="-4"/>
        </w:rPr>
        <w:t xml:space="preserve"> </w:t>
      </w:r>
      <w:r>
        <w:t>с учётом</w:t>
      </w:r>
      <w:r>
        <w:rPr>
          <w:spacing w:val="-3"/>
        </w:rPr>
        <w:t xml:space="preserve"> </w:t>
      </w:r>
      <w:r>
        <w:t>осознания</w:t>
      </w:r>
      <w:r>
        <w:rPr>
          <w:spacing w:val="-4"/>
        </w:rPr>
        <w:t xml:space="preserve"> </w:t>
      </w:r>
      <w:r>
        <w:t>последствий</w:t>
      </w:r>
      <w:r>
        <w:rPr>
          <w:spacing w:val="-5"/>
        </w:rPr>
        <w:t xml:space="preserve"> </w:t>
      </w:r>
      <w:r>
        <w:t>поступков;</w:t>
      </w:r>
      <w:r>
        <w:rPr>
          <w:spacing w:val="-5"/>
        </w:rPr>
        <w:t xml:space="preserve"> </w:t>
      </w:r>
      <w:r>
        <w:t>активное</w:t>
      </w:r>
      <w:r>
        <w:rPr>
          <w:spacing w:val="-4"/>
        </w:rPr>
        <w:t xml:space="preserve"> </w:t>
      </w:r>
      <w:r>
        <w:t>неприятие асоциальных</w:t>
      </w:r>
      <w:r>
        <w:rPr>
          <w:spacing w:val="23"/>
        </w:rPr>
        <w:t xml:space="preserve">  </w:t>
      </w:r>
      <w:r>
        <w:t>поступков,</w:t>
      </w:r>
      <w:r>
        <w:rPr>
          <w:spacing w:val="24"/>
        </w:rPr>
        <w:t xml:space="preserve">  </w:t>
      </w:r>
      <w:r>
        <w:t>свобода</w:t>
      </w:r>
      <w:r>
        <w:rPr>
          <w:spacing w:val="23"/>
        </w:rPr>
        <w:t xml:space="preserve">  </w:t>
      </w:r>
      <w:r>
        <w:t>и</w:t>
      </w:r>
      <w:r>
        <w:rPr>
          <w:spacing w:val="23"/>
        </w:rPr>
        <w:t xml:space="preserve">  </w:t>
      </w:r>
      <w:r>
        <w:t>ответственность</w:t>
      </w:r>
      <w:r>
        <w:rPr>
          <w:spacing w:val="22"/>
        </w:rPr>
        <w:t xml:space="preserve">  </w:t>
      </w:r>
      <w:r>
        <w:rPr>
          <w:spacing w:val="-2"/>
        </w:rPr>
        <w:t>личности</w:t>
      </w:r>
      <w:r>
        <w:tab/>
        <w:t>в</w:t>
      </w:r>
      <w:r>
        <w:rPr>
          <w:spacing w:val="28"/>
        </w:rPr>
        <w:t xml:space="preserve">  </w:t>
      </w:r>
      <w:r>
        <w:rPr>
          <w:spacing w:val="-2"/>
        </w:rPr>
        <w:t>условиях</w:t>
      </w:r>
    </w:p>
    <w:p w:rsidR="004F75DF" w:rsidRDefault="0013698B">
      <w:pPr>
        <w:pStyle w:val="a3"/>
        <w:spacing w:before="4" w:line="322" w:lineRule="exact"/>
      </w:pPr>
      <w:r>
        <w:t>индивидуального</w:t>
      </w:r>
      <w:r>
        <w:rPr>
          <w:spacing w:val="-14"/>
        </w:rPr>
        <w:t xml:space="preserve"> </w:t>
      </w:r>
      <w:r>
        <w:t>и</w:t>
      </w:r>
      <w:r>
        <w:rPr>
          <w:spacing w:val="-13"/>
        </w:rPr>
        <w:t xml:space="preserve"> </w:t>
      </w:r>
      <w:r>
        <w:t>общественного</w:t>
      </w:r>
      <w:r>
        <w:rPr>
          <w:spacing w:val="-13"/>
        </w:rPr>
        <w:t xml:space="preserve"> </w:t>
      </w:r>
      <w:r>
        <w:rPr>
          <w:spacing w:val="-2"/>
        </w:rPr>
        <w:t>пространства;</w:t>
      </w:r>
    </w:p>
    <w:p w:rsidR="004F75DF" w:rsidRDefault="0013698B">
      <w:pPr>
        <w:pStyle w:val="2"/>
        <w:numPr>
          <w:ilvl w:val="1"/>
          <w:numId w:val="123"/>
        </w:numPr>
        <w:tabs>
          <w:tab w:val="left" w:pos="1575"/>
        </w:tabs>
        <w:spacing w:line="322" w:lineRule="exact"/>
        <w:ind w:left="1575" w:hanging="302"/>
        <w:jc w:val="both"/>
        <w:rPr>
          <w:b w:val="0"/>
        </w:rPr>
      </w:pPr>
      <w:r>
        <w:rPr>
          <w:spacing w:val="-2"/>
        </w:rPr>
        <w:t>эстетического</w:t>
      </w:r>
      <w:r>
        <w:rPr>
          <w:spacing w:val="7"/>
        </w:rPr>
        <w:t xml:space="preserve"> </w:t>
      </w:r>
      <w:r>
        <w:rPr>
          <w:spacing w:val="-2"/>
        </w:rPr>
        <w:t>воспитания</w:t>
      </w:r>
      <w:r>
        <w:rPr>
          <w:b w:val="0"/>
          <w:spacing w:val="-2"/>
        </w:rPr>
        <w:t>:</w:t>
      </w:r>
    </w:p>
    <w:p w:rsidR="004F75DF" w:rsidRDefault="0013698B">
      <w:pPr>
        <w:pStyle w:val="a3"/>
        <w:ind w:right="1136" w:firstLine="60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Pr>
          <w:spacing w:val="-2"/>
        </w:rPr>
        <w:t>самовыражения;</w:t>
      </w:r>
    </w:p>
    <w:p w:rsidR="004F75DF" w:rsidRDefault="0013698B">
      <w:pPr>
        <w:pStyle w:val="a3"/>
        <w:ind w:right="1135" w:firstLine="60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F75DF" w:rsidRDefault="0013698B">
      <w:pPr>
        <w:pStyle w:val="2"/>
        <w:numPr>
          <w:ilvl w:val="1"/>
          <w:numId w:val="123"/>
        </w:numPr>
        <w:tabs>
          <w:tab w:val="left" w:pos="1699"/>
        </w:tabs>
        <w:spacing w:before="2" w:line="242" w:lineRule="auto"/>
        <w:ind w:left="673" w:right="1142" w:firstLine="600"/>
        <w:jc w:val="both"/>
      </w:pPr>
      <w:r>
        <w:t>физического воспитания, формирования культуры здоровья и эмоционального благополучия:</w:t>
      </w:r>
    </w:p>
    <w:p w:rsidR="004F75DF" w:rsidRDefault="0013698B">
      <w:pPr>
        <w:pStyle w:val="a3"/>
        <w:ind w:right="1133" w:firstLine="600"/>
      </w:pPr>
      <w:r>
        <w:t>осознание ценности жизни с опорой на собственный жизненный и читательский опыт, ответственное отношение к своему здоровью и установка</w:t>
      </w:r>
      <w:r>
        <w:rPr>
          <w:spacing w:val="40"/>
        </w:rPr>
        <w:t xml:space="preserve"> </w:t>
      </w:r>
      <w:r>
        <w:t xml:space="preserve">на здоровый образ жизни (здоровое питание, соблюдение гигиенических правил, рациональный режим занятий и отдыха, регулярная физическая </w:t>
      </w:r>
      <w:r>
        <w:rPr>
          <w:spacing w:val="-2"/>
        </w:rPr>
        <w:t>активность);</w:t>
      </w:r>
    </w:p>
    <w:p w:rsidR="004F75DF" w:rsidRDefault="0013698B">
      <w:pPr>
        <w:pStyle w:val="a3"/>
        <w:ind w:right="1127" w:firstLine="60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4F75DF" w:rsidRDefault="0013698B">
      <w:pPr>
        <w:pStyle w:val="a3"/>
        <w:spacing w:line="242" w:lineRule="auto"/>
        <w:ind w:right="1143" w:firstLine="60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F75DF" w:rsidRDefault="0013698B">
      <w:pPr>
        <w:pStyle w:val="a3"/>
        <w:spacing w:line="316" w:lineRule="exact"/>
        <w:ind w:left="1273"/>
      </w:pPr>
      <w:r>
        <w:t>умение</w:t>
      </w:r>
      <w:r>
        <w:rPr>
          <w:spacing w:val="-5"/>
        </w:rPr>
        <w:t xml:space="preserve"> </w:t>
      </w:r>
      <w:r>
        <w:t>принимать</w:t>
      </w:r>
      <w:r>
        <w:rPr>
          <w:spacing w:val="-8"/>
        </w:rPr>
        <w:t xml:space="preserve"> </w:t>
      </w:r>
      <w:r>
        <w:t>себя</w:t>
      </w:r>
      <w:r>
        <w:rPr>
          <w:spacing w:val="-4"/>
        </w:rPr>
        <w:t xml:space="preserve"> </w:t>
      </w:r>
      <w:r>
        <w:t>и</w:t>
      </w:r>
      <w:r>
        <w:rPr>
          <w:spacing w:val="-6"/>
        </w:rPr>
        <w:t xml:space="preserve"> </w:t>
      </w:r>
      <w:r>
        <w:t>других,</w:t>
      </w:r>
      <w:r>
        <w:rPr>
          <w:spacing w:val="-3"/>
        </w:rPr>
        <w:t xml:space="preserve"> </w:t>
      </w:r>
      <w:r>
        <w:t>не</w:t>
      </w:r>
      <w:r>
        <w:rPr>
          <w:spacing w:val="-4"/>
        </w:rPr>
        <w:t xml:space="preserve"> </w:t>
      </w:r>
      <w:r>
        <w:rPr>
          <w:spacing w:val="-2"/>
        </w:rPr>
        <w:t>осуждая;</w:t>
      </w:r>
    </w:p>
    <w:p w:rsidR="004F75DF" w:rsidRDefault="0013698B">
      <w:pPr>
        <w:pStyle w:val="a3"/>
        <w:ind w:right="1134" w:firstLine="600"/>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w:t>
      </w:r>
      <w:r>
        <w:rPr>
          <w:spacing w:val="-2"/>
        </w:rPr>
        <w:t>человека;</w:t>
      </w:r>
    </w:p>
    <w:p w:rsidR="004F75DF" w:rsidRDefault="0013698B">
      <w:pPr>
        <w:pStyle w:val="2"/>
        <w:numPr>
          <w:ilvl w:val="1"/>
          <w:numId w:val="123"/>
        </w:numPr>
        <w:tabs>
          <w:tab w:val="left" w:pos="1575"/>
        </w:tabs>
        <w:spacing w:line="320" w:lineRule="exact"/>
        <w:ind w:left="1575" w:hanging="302"/>
        <w:jc w:val="both"/>
      </w:pPr>
      <w:r>
        <w:t>трудового</w:t>
      </w:r>
      <w:r>
        <w:rPr>
          <w:spacing w:val="-15"/>
        </w:rPr>
        <w:t xml:space="preserve"> </w:t>
      </w:r>
      <w:r>
        <w:rPr>
          <w:spacing w:val="-2"/>
        </w:rPr>
        <w:t>воспитания:</w:t>
      </w:r>
    </w:p>
    <w:p w:rsidR="004F75DF" w:rsidRDefault="0013698B">
      <w:pPr>
        <w:pStyle w:val="a3"/>
        <w:ind w:right="1136" w:firstLine="600"/>
      </w:pPr>
      <w:r>
        <w:t>установка на активное участие в решении практических задач (в рамках семьи,</w:t>
      </w:r>
      <w:r>
        <w:rPr>
          <w:spacing w:val="52"/>
        </w:rPr>
        <w:t xml:space="preserve"> </w:t>
      </w:r>
      <w:r>
        <w:t>школы,</w:t>
      </w:r>
      <w:r>
        <w:rPr>
          <w:spacing w:val="53"/>
        </w:rPr>
        <w:t xml:space="preserve"> </w:t>
      </w:r>
      <w:r>
        <w:t>города,</w:t>
      </w:r>
      <w:r>
        <w:rPr>
          <w:spacing w:val="53"/>
        </w:rPr>
        <w:t xml:space="preserve"> </w:t>
      </w:r>
      <w:r>
        <w:t>края)</w:t>
      </w:r>
      <w:r>
        <w:rPr>
          <w:spacing w:val="50"/>
        </w:rPr>
        <w:t xml:space="preserve"> </w:t>
      </w:r>
      <w:r>
        <w:t>технологической</w:t>
      </w:r>
      <w:r>
        <w:rPr>
          <w:spacing w:val="50"/>
        </w:rPr>
        <w:t xml:space="preserve"> </w:t>
      </w:r>
      <w:r>
        <w:t>и</w:t>
      </w:r>
      <w:r>
        <w:rPr>
          <w:spacing w:val="51"/>
        </w:rPr>
        <w:t xml:space="preserve"> </w:t>
      </w:r>
      <w:r>
        <w:t>социальной</w:t>
      </w:r>
      <w:r>
        <w:rPr>
          <w:spacing w:val="51"/>
        </w:rPr>
        <w:t xml:space="preserve"> </w:t>
      </w:r>
      <w:r>
        <w:rPr>
          <w:spacing w:val="-2"/>
        </w:rPr>
        <w:t>направленности,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3"/>
      </w:pPr>
      <w:r>
        <w:lastRenderedPageBreak/>
        <w:t>способность инициировать, планировать и самостоятельно выполнять такого рода деятельность;</w:t>
      </w:r>
    </w:p>
    <w:p w:rsidR="004F75DF" w:rsidRDefault="0013698B">
      <w:pPr>
        <w:pStyle w:val="a3"/>
        <w:ind w:right="1135" w:firstLine="60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w:t>
      </w:r>
      <w:r>
        <w:rPr>
          <w:spacing w:val="-3"/>
        </w:rPr>
        <w:t xml:space="preserve"> </w:t>
      </w:r>
      <w:r>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w:t>
      </w:r>
      <w:r>
        <w:rPr>
          <w:spacing w:val="-5"/>
        </w:rPr>
        <w:t xml:space="preserve"> </w:t>
      </w:r>
      <w:r>
        <w:t>планов</w:t>
      </w:r>
      <w:r>
        <w:rPr>
          <w:spacing w:val="-2"/>
        </w:rPr>
        <w:t xml:space="preserve"> </w:t>
      </w:r>
      <w:r>
        <w:t>с учётом личных и общественных интересов и потребностей;</w:t>
      </w:r>
    </w:p>
    <w:p w:rsidR="004F75DF" w:rsidRDefault="0013698B">
      <w:pPr>
        <w:pStyle w:val="a3"/>
        <w:spacing w:before="3" w:line="322" w:lineRule="exact"/>
        <w:ind w:left="1273"/>
      </w:pPr>
      <w:r>
        <w:t>умение</w:t>
      </w:r>
      <w:r>
        <w:rPr>
          <w:spacing w:val="-4"/>
        </w:rPr>
        <w:t xml:space="preserve"> </w:t>
      </w:r>
      <w:r>
        <w:t>рассказать</w:t>
      </w:r>
      <w:r>
        <w:rPr>
          <w:spacing w:val="-7"/>
        </w:rPr>
        <w:t xml:space="preserve"> </w:t>
      </w:r>
      <w:r>
        <w:t>о</w:t>
      </w:r>
      <w:r>
        <w:rPr>
          <w:spacing w:val="-5"/>
        </w:rPr>
        <w:t xml:space="preserve"> </w:t>
      </w:r>
      <w:r>
        <w:t>своих</w:t>
      </w:r>
      <w:r>
        <w:rPr>
          <w:spacing w:val="-9"/>
        </w:rPr>
        <w:t xml:space="preserve"> </w:t>
      </w:r>
      <w:r>
        <w:t>планах</w:t>
      </w:r>
      <w:r>
        <w:rPr>
          <w:spacing w:val="-8"/>
        </w:rPr>
        <w:t xml:space="preserve"> </w:t>
      </w:r>
      <w:r>
        <w:t>на</w:t>
      </w:r>
      <w:r>
        <w:rPr>
          <w:spacing w:val="-4"/>
        </w:rPr>
        <w:t xml:space="preserve"> </w:t>
      </w:r>
      <w:r>
        <w:rPr>
          <w:spacing w:val="-2"/>
        </w:rPr>
        <w:t>будущее;</w:t>
      </w:r>
    </w:p>
    <w:p w:rsidR="004F75DF" w:rsidRDefault="0013698B">
      <w:pPr>
        <w:pStyle w:val="2"/>
        <w:numPr>
          <w:ilvl w:val="1"/>
          <w:numId w:val="123"/>
        </w:numPr>
        <w:tabs>
          <w:tab w:val="left" w:pos="1575"/>
        </w:tabs>
        <w:ind w:left="1575" w:hanging="302"/>
        <w:jc w:val="both"/>
        <w:rPr>
          <w:b w:val="0"/>
        </w:rPr>
      </w:pPr>
      <w:r>
        <w:rPr>
          <w:spacing w:val="-2"/>
        </w:rPr>
        <w:t>экологического</w:t>
      </w:r>
      <w:r>
        <w:rPr>
          <w:spacing w:val="7"/>
        </w:rPr>
        <w:t xml:space="preserve"> </w:t>
      </w:r>
      <w:r>
        <w:rPr>
          <w:spacing w:val="-2"/>
        </w:rPr>
        <w:t>воспитания</w:t>
      </w:r>
      <w:r>
        <w:rPr>
          <w:b w:val="0"/>
          <w:spacing w:val="-2"/>
        </w:rPr>
        <w:t>:</w:t>
      </w:r>
    </w:p>
    <w:p w:rsidR="004F75DF" w:rsidRDefault="0013698B">
      <w:pPr>
        <w:pStyle w:val="a3"/>
        <w:ind w:right="1137" w:firstLine="600"/>
      </w:pPr>
      <w:r>
        <w:t>ориентация на применение знаний из области социальных и естественных наук</w:t>
      </w:r>
      <w:r>
        <w:rPr>
          <w:spacing w:val="-2"/>
        </w:rPr>
        <w:t xml:space="preserve"> </w:t>
      </w:r>
      <w:r>
        <w:t>для</w:t>
      </w:r>
      <w:r>
        <w:rPr>
          <w:spacing w:val="-4"/>
        </w:rPr>
        <w:t xml:space="preserve"> </w:t>
      </w:r>
      <w:r>
        <w:t>решения задач</w:t>
      </w:r>
      <w:r>
        <w:rPr>
          <w:spacing w:val="-6"/>
        </w:rPr>
        <w:t xml:space="preserve"> </w:t>
      </w:r>
      <w:r>
        <w:t>в</w:t>
      </w:r>
      <w:r>
        <w:rPr>
          <w:spacing w:val="-3"/>
        </w:rPr>
        <w:t xml:space="preserve"> </w:t>
      </w:r>
      <w:r>
        <w:t>области</w:t>
      </w:r>
      <w:r>
        <w:rPr>
          <w:spacing w:val="-1"/>
        </w:rPr>
        <w:t xml:space="preserve"> </w:t>
      </w:r>
      <w:r>
        <w:t>окружающей</w:t>
      </w:r>
      <w:r>
        <w:rPr>
          <w:spacing w:val="-1"/>
        </w:rPr>
        <w:t xml:space="preserve"> </w:t>
      </w:r>
      <w:r>
        <w:t>среды,</w:t>
      </w:r>
      <w:r>
        <w:rPr>
          <w:spacing w:val="-3"/>
        </w:rPr>
        <w:t xml:space="preserve"> </w:t>
      </w:r>
      <w:r>
        <w:t>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F75DF" w:rsidRDefault="0013698B">
      <w:pPr>
        <w:pStyle w:val="a3"/>
        <w:ind w:right="1140" w:firstLine="60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w:t>
      </w:r>
      <w:r>
        <w:rPr>
          <w:spacing w:val="40"/>
        </w:rPr>
        <w:t xml:space="preserve"> </w:t>
      </w:r>
      <w:r>
        <w:t xml:space="preserve">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4F75DF" w:rsidRDefault="0013698B">
      <w:pPr>
        <w:pStyle w:val="2"/>
        <w:numPr>
          <w:ilvl w:val="1"/>
          <w:numId w:val="123"/>
        </w:numPr>
        <w:tabs>
          <w:tab w:val="left" w:pos="1575"/>
        </w:tabs>
        <w:spacing w:before="1" w:line="322" w:lineRule="exact"/>
        <w:ind w:left="1575" w:hanging="302"/>
        <w:jc w:val="both"/>
      </w:pPr>
      <w:r>
        <w:t>ценности</w:t>
      </w:r>
      <w:r>
        <w:rPr>
          <w:spacing w:val="-10"/>
        </w:rPr>
        <w:t xml:space="preserve"> </w:t>
      </w:r>
      <w:r>
        <w:t>научного</w:t>
      </w:r>
      <w:r>
        <w:rPr>
          <w:spacing w:val="-12"/>
        </w:rPr>
        <w:t xml:space="preserve"> </w:t>
      </w:r>
      <w:r>
        <w:rPr>
          <w:spacing w:val="-2"/>
        </w:rPr>
        <w:t>познания:</w:t>
      </w:r>
    </w:p>
    <w:p w:rsidR="004F75DF" w:rsidRDefault="0013698B">
      <w:pPr>
        <w:pStyle w:val="a3"/>
        <w:ind w:right="1133"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w:t>
      </w:r>
      <w:r>
        <w:rPr>
          <w:spacing w:val="-4"/>
        </w:rPr>
        <w:t xml:space="preserve"> </w:t>
      </w:r>
      <w:r>
        <w:t>навыками</w:t>
      </w:r>
      <w:r>
        <w:rPr>
          <w:spacing w:val="-6"/>
        </w:rPr>
        <w:t xml:space="preserve"> </w:t>
      </w:r>
      <w:r>
        <w:t>чтения</w:t>
      </w:r>
      <w:r>
        <w:rPr>
          <w:spacing w:val="-5"/>
        </w:rPr>
        <w:t xml:space="preserve"> </w:t>
      </w:r>
      <w:r>
        <w:t>как</w:t>
      </w:r>
      <w:r>
        <w:rPr>
          <w:spacing w:val="-6"/>
        </w:rPr>
        <w:t xml:space="preserve"> </w:t>
      </w:r>
      <w:r>
        <w:t>средства</w:t>
      </w:r>
      <w:r>
        <w:rPr>
          <w:spacing w:val="-5"/>
        </w:rPr>
        <w:t xml:space="preserve"> </w:t>
      </w:r>
      <w:r>
        <w:t>познания</w:t>
      </w:r>
      <w:r>
        <w:rPr>
          <w:spacing w:val="-5"/>
        </w:rPr>
        <w:t xml:space="preserve"> </w:t>
      </w:r>
      <w:r>
        <w:t>мира,</w:t>
      </w:r>
      <w:r>
        <w:rPr>
          <w:spacing w:val="-3"/>
        </w:rPr>
        <w:t xml:space="preserve"> </w:t>
      </w:r>
      <w:r>
        <w:t>овладение</w:t>
      </w:r>
      <w:r>
        <w:rPr>
          <w:spacing w:val="-5"/>
        </w:rPr>
        <w:t xml:space="preserve"> </w:t>
      </w:r>
      <w: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75DF" w:rsidRDefault="0013698B">
      <w:pPr>
        <w:pStyle w:val="2"/>
        <w:numPr>
          <w:ilvl w:val="1"/>
          <w:numId w:val="123"/>
        </w:numPr>
        <w:tabs>
          <w:tab w:val="left" w:pos="1594"/>
        </w:tabs>
        <w:spacing w:before="3" w:line="242" w:lineRule="auto"/>
        <w:ind w:left="673" w:right="1139" w:firstLine="600"/>
        <w:jc w:val="both"/>
      </w:pPr>
      <w:r>
        <w:t>адаптации обучающегося к изменяющимся условиям социальной и природной среды:</w:t>
      </w:r>
    </w:p>
    <w:p w:rsidR="004F75DF" w:rsidRDefault="0013698B">
      <w:pPr>
        <w:pStyle w:val="a3"/>
        <w:ind w:right="1140" w:firstLine="600"/>
      </w:pPr>
      <w:r>
        <w:t>освоение обучающимися социального</w:t>
      </w:r>
      <w:r>
        <w:rPr>
          <w:spacing w:val="-1"/>
        </w:rPr>
        <w:t xml:space="preserve"> </w:t>
      </w:r>
      <w:r>
        <w:t>опыта, основных</w:t>
      </w:r>
      <w:r>
        <w:rPr>
          <w:spacing w:val="-5"/>
        </w:rPr>
        <w:t xml:space="preserve"> </w:t>
      </w:r>
      <w:r>
        <w:t>социальных</w:t>
      </w:r>
      <w:r>
        <w:rPr>
          <w:spacing w:val="-5"/>
        </w:rPr>
        <w:t xml:space="preserve"> </w:t>
      </w:r>
      <w:r>
        <w:t>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F75DF" w:rsidRDefault="0013698B">
      <w:pPr>
        <w:pStyle w:val="a3"/>
        <w:ind w:right="1137" w:firstLine="600"/>
      </w:pPr>
      <w:r>
        <w:t>потребность во взаимодействии в условиях неопределённости, открытость опыту</w:t>
      </w:r>
      <w:r>
        <w:rPr>
          <w:spacing w:val="-5"/>
        </w:rPr>
        <w:t xml:space="preserve"> </w:t>
      </w:r>
      <w:r>
        <w:t>и знаниям других, потребность</w:t>
      </w:r>
      <w:r>
        <w:rPr>
          <w:spacing w:val="-2"/>
        </w:rPr>
        <w:t xml:space="preserve"> </w:t>
      </w:r>
      <w:r>
        <w:t>в</w:t>
      </w:r>
      <w:r>
        <w:rPr>
          <w:spacing w:val="-2"/>
        </w:rPr>
        <w:t xml:space="preserve"> </w:t>
      </w:r>
      <w:r>
        <w:t>действии в</w:t>
      </w:r>
      <w:r>
        <w:rPr>
          <w:spacing w:val="-2"/>
        </w:rPr>
        <w:t xml:space="preserve"> </w:t>
      </w:r>
      <w:r>
        <w:t>условиях</w:t>
      </w:r>
      <w:r>
        <w:rPr>
          <w:spacing w:val="-5"/>
        </w:rPr>
        <w:t xml:space="preserve"> </w:t>
      </w:r>
      <w:r>
        <w:t>неопределённости, в повышении уровня своей компетентности через практическую деятельность,</w:t>
      </w:r>
      <w:r>
        <w:rPr>
          <w:spacing w:val="80"/>
        </w:rPr>
        <w:t xml:space="preserve"> </w:t>
      </w:r>
      <w:proofErr w:type="gramStart"/>
      <w:r>
        <w:t>в</w:t>
      </w:r>
      <w:r>
        <w:rPr>
          <w:spacing w:val="35"/>
        </w:rPr>
        <w:t xml:space="preserve">  </w:t>
      </w:r>
      <w:r>
        <w:t>том</w:t>
      </w:r>
      <w:proofErr w:type="gramEnd"/>
      <w:r>
        <w:rPr>
          <w:spacing w:val="37"/>
        </w:rPr>
        <w:t xml:space="preserve">  </w:t>
      </w:r>
      <w:r>
        <w:t>числе</w:t>
      </w:r>
      <w:r>
        <w:rPr>
          <w:spacing w:val="37"/>
        </w:rPr>
        <w:t xml:space="preserve">  </w:t>
      </w:r>
      <w:r>
        <w:t>умение</w:t>
      </w:r>
      <w:r>
        <w:rPr>
          <w:spacing w:val="39"/>
        </w:rPr>
        <w:t xml:space="preserve">  </w:t>
      </w:r>
      <w:r>
        <w:t>учиться</w:t>
      </w:r>
      <w:r>
        <w:rPr>
          <w:spacing w:val="37"/>
        </w:rPr>
        <w:t xml:space="preserve">  </w:t>
      </w:r>
      <w:r>
        <w:t>у</w:t>
      </w:r>
      <w:r>
        <w:rPr>
          <w:spacing w:val="34"/>
        </w:rPr>
        <w:t xml:space="preserve">  </w:t>
      </w:r>
      <w:r>
        <w:t>других</w:t>
      </w:r>
      <w:r>
        <w:rPr>
          <w:spacing w:val="34"/>
        </w:rPr>
        <w:t xml:space="preserve">  </w:t>
      </w:r>
      <w:r>
        <w:t>людей,</w:t>
      </w:r>
      <w:r>
        <w:rPr>
          <w:spacing w:val="38"/>
        </w:rPr>
        <w:t xml:space="preserve">  </w:t>
      </w:r>
      <w:r>
        <w:t>получать</w:t>
      </w:r>
      <w:r>
        <w:rPr>
          <w:spacing w:val="36"/>
        </w:rPr>
        <w:t xml:space="preserve">  </w:t>
      </w:r>
      <w:r>
        <w:t>в</w:t>
      </w:r>
      <w:r>
        <w:rPr>
          <w:spacing w:val="35"/>
        </w:rPr>
        <w:t xml:space="preserve">  </w:t>
      </w:r>
      <w:r>
        <w:rPr>
          <w:spacing w:val="-2"/>
        </w:rPr>
        <w:t>совместной</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7"/>
      </w:pPr>
      <w:r>
        <w:lastRenderedPageBreak/>
        <w:t>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F75DF" w:rsidRDefault="0013698B">
      <w:pPr>
        <w:pStyle w:val="a3"/>
        <w:spacing w:before="2"/>
        <w:ind w:right="1131" w:firstLine="60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F75DF" w:rsidRDefault="0013698B">
      <w:pPr>
        <w:pStyle w:val="1"/>
        <w:spacing w:before="8" w:line="319" w:lineRule="exact"/>
        <w:ind w:left="1273"/>
      </w:pPr>
      <w:r>
        <w:t>МЕТАПРЕДМЕТНЫЕ</w:t>
      </w:r>
      <w:r>
        <w:rPr>
          <w:spacing w:val="-16"/>
        </w:rPr>
        <w:t xml:space="preserve"> </w:t>
      </w:r>
      <w:r>
        <w:rPr>
          <w:spacing w:val="-2"/>
        </w:rPr>
        <w:t>РЕЗУЛЬТАТЫ</w:t>
      </w:r>
    </w:p>
    <w:p w:rsidR="004F75DF" w:rsidRDefault="0013698B">
      <w:pPr>
        <w:pStyle w:val="a3"/>
        <w:ind w:right="1134" w:firstLine="600"/>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75DF" w:rsidRDefault="0013698B">
      <w:pPr>
        <w:ind w:left="673" w:right="1135" w:firstLine="600"/>
        <w:jc w:val="both"/>
        <w:rPr>
          <w:sz w:val="28"/>
        </w:rPr>
      </w:pPr>
      <w:r>
        <w:rPr>
          <w:sz w:val="28"/>
        </w:rPr>
        <w:t xml:space="preserve">У обучающегося будут сформированы следующие </w:t>
      </w:r>
      <w:r>
        <w:rPr>
          <w:b/>
          <w:sz w:val="28"/>
        </w:rPr>
        <w:t>базовые логические действия как часть познавательных универсальных учебных действий</w:t>
      </w:r>
      <w:r>
        <w:rPr>
          <w:sz w:val="28"/>
        </w:rPr>
        <w:t>:</w:t>
      </w:r>
    </w:p>
    <w:p w:rsidR="004F75DF" w:rsidRDefault="0013698B">
      <w:pPr>
        <w:pStyle w:val="a3"/>
        <w:ind w:right="1139" w:firstLine="600"/>
      </w:pPr>
      <w:r>
        <w:t>выявлять и характеризовать существенные признаки языковых единиц, языковых явлений и процессов;</w:t>
      </w:r>
    </w:p>
    <w:p w:rsidR="004F75DF" w:rsidRDefault="0013698B">
      <w:pPr>
        <w:pStyle w:val="a3"/>
        <w:ind w:right="1141" w:firstLine="60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F75DF" w:rsidRDefault="0013698B">
      <w:pPr>
        <w:pStyle w:val="a3"/>
        <w:ind w:right="1143" w:firstLine="600"/>
      </w:pPr>
      <w:r>
        <w:t>выявлять закономерности и противоречия в рассматриваемых фактах, данных</w:t>
      </w:r>
      <w:r>
        <w:rPr>
          <w:spacing w:val="-1"/>
        </w:rPr>
        <w:t xml:space="preserve"> </w:t>
      </w:r>
      <w:r>
        <w:t>и</w:t>
      </w:r>
      <w:r>
        <w:rPr>
          <w:spacing w:val="-1"/>
        </w:rPr>
        <w:t xml:space="preserve"> </w:t>
      </w:r>
      <w:r>
        <w:t>наблюдениях, предлагать критерии</w:t>
      </w:r>
      <w:r>
        <w:rPr>
          <w:spacing w:val="-1"/>
        </w:rPr>
        <w:t xml:space="preserve"> </w:t>
      </w:r>
      <w:r>
        <w:t xml:space="preserve">для выявления закономерностей и </w:t>
      </w:r>
      <w:r>
        <w:rPr>
          <w:spacing w:val="-2"/>
        </w:rPr>
        <w:t>противоречий;</w:t>
      </w:r>
    </w:p>
    <w:p w:rsidR="004F75DF" w:rsidRDefault="0013698B">
      <w:pPr>
        <w:pStyle w:val="a3"/>
        <w:ind w:right="1131" w:firstLine="600"/>
      </w:pPr>
      <w:r>
        <w:t>выявлять дефицит информации текста, необходимой для решения поставленной учебной задачи;</w:t>
      </w:r>
    </w:p>
    <w:p w:rsidR="004F75DF" w:rsidRDefault="0013698B">
      <w:pPr>
        <w:pStyle w:val="a3"/>
        <w:ind w:right="1133" w:firstLine="600"/>
      </w:pPr>
      <w: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4F75DF" w:rsidRDefault="0013698B">
      <w:pPr>
        <w:pStyle w:val="a3"/>
        <w:ind w:right="1137" w:firstLine="60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w:t>
      </w:r>
      <w:r>
        <w:rPr>
          <w:spacing w:val="40"/>
        </w:rPr>
        <w:t xml:space="preserve"> </w:t>
      </w:r>
      <w:r>
        <w:t>выделенных критериев.</w:t>
      </w:r>
    </w:p>
    <w:p w:rsidR="004F75DF" w:rsidRDefault="004F75DF">
      <w:pPr>
        <w:sectPr w:rsidR="004F75DF">
          <w:pgSz w:w="11910" w:h="16390"/>
          <w:pgMar w:top="780" w:right="0" w:bottom="280" w:left="460" w:header="720" w:footer="720" w:gutter="0"/>
          <w:cols w:space="720"/>
        </w:sectPr>
      </w:pPr>
    </w:p>
    <w:p w:rsidR="004F75DF" w:rsidRDefault="0013698B">
      <w:pPr>
        <w:spacing w:before="60"/>
        <w:ind w:left="673" w:right="1133" w:firstLine="600"/>
        <w:jc w:val="both"/>
        <w:rPr>
          <w:sz w:val="28"/>
        </w:rPr>
      </w:pPr>
      <w:r>
        <w:rPr>
          <w:sz w:val="28"/>
        </w:rPr>
        <w:lastRenderedPageBreak/>
        <w:t xml:space="preserve">У обучающегося будут сформированы следующие </w:t>
      </w:r>
      <w:r>
        <w:rPr>
          <w:b/>
          <w:sz w:val="28"/>
        </w:rPr>
        <w:t>базовые исследовательские действия как часть познавательных универсальных учебных действий</w:t>
      </w:r>
      <w:r>
        <w:rPr>
          <w:sz w:val="28"/>
        </w:rPr>
        <w:t>:</w:t>
      </w:r>
    </w:p>
    <w:p w:rsidR="004F75DF" w:rsidRDefault="0013698B">
      <w:pPr>
        <w:pStyle w:val="a3"/>
        <w:spacing w:before="4"/>
        <w:ind w:right="1138" w:firstLine="600"/>
      </w:pPr>
      <w:r>
        <w:t>использовать вопросы как исследовательский инструмент познания в языковом образовании;</w:t>
      </w:r>
    </w:p>
    <w:p w:rsidR="004F75DF" w:rsidRDefault="0013698B">
      <w:pPr>
        <w:pStyle w:val="a3"/>
        <w:ind w:right="1139" w:firstLine="600"/>
      </w:pPr>
      <w:r>
        <w:t>формулировать</w:t>
      </w:r>
      <w:r>
        <w:rPr>
          <w:spacing w:val="-4"/>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7"/>
        </w:rPr>
        <w:t xml:space="preserve"> </w:t>
      </w:r>
      <w:r>
        <w:t>реальным</w:t>
      </w:r>
      <w:r>
        <w:rPr>
          <w:spacing w:val="-1"/>
        </w:rPr>
        <w:t xml:space="preserve"> </w:t>
      </w:r>
      <w:r>
        <w:t xml:space="preserve">и желательным состоянием ситуации, и самостоятельно устанавливать искомое и </w:t>
      </w:r>
      <w:r>
        <w:rPr>
          <w:spacing w:val="-2"/>
        </w:rPr>
        <w:t>данное;</w:t>
      </w:r>
    </w:p>
    <w:p w:rsidR="004F75DF" w:rsidRDefault="0013698B">
      <w:pPr>
        <w:pStyle w:val="a3"/>
        <w:ind w:right="1142" w:firstLine="600"/>
      </w:pPr>
      <w:r>
        <w:t>формировать гипотезу об истинности собственных суждений и суждений других, аргументировать свою позицию, мнение;</w:t>
      </w:r>
    </w:p>
    <w:p w:rsidR="004F75DF" w:rsidRDefault="0013698B">
      <w:pPr>
        <w:pStyle w:val="a3"/>
        <w:ind w:right="1127" w:firstLine="600"/>
      </w:pPr>
      <w:r>
        <w:t xml:space="preserve">составлять алгоритм действий и использовать его для решения учебных </w:t>
      </w:r>
      <w:r>
        <w:rPr>
          <w:spacing w:val="-2"/>
        </w:rPr>
        <w:t>задач;</w:t>
      </w:r>
    </w:p>
    <w:p w:rsidR="004F75DF" w:rsidRDefault="0013698B">
      <w:pPr>
        <w:pStyle w:val="a3"/>
        <w:ind w:right="1143" w:firstLine="60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F75DF" w:rsidRDefault="0013698B">
      <w:pPr>
        <w:pStyle w:val="a3"/>
        <w:spacing w:line="242" w:lineRule="auto"/>
        <w:ind w:right="1132" w:firstLine="600"/>
      </w:pPr>
      <w:r>
        <w:t>оценивать на применимость и достоверность информацию, полученную в ходе лингвистического исследования (эксперимента);</w:t>
      </w:r>
    </w:p>
    <w:p w:rsidR="004F75DF" w:rsidRDefault="0013698B">
      <w:pPr>
        <w:pStyle w:val="a3"/>
        <w:ind w:right="1143" w:firstLine="60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F75DF" w:rsidRDefault="0013698B">
      <w:pPr>
        <w:pStyle w:val="a3"/>
        <w:spacing w:line="321" w:lineRule="exact"/>
        <w:ind w:left="1273"/>
      </w:pPr>
      <w:r>
        <w:t>прогнозировать</w:t>
      </w:r>
      <w:r>
        <w:rPr>
          <w:spacing w:val="-14"/>
        </w:rPr>
        <w:t xml:space="preserve"> </w:t>
      </w:r>
      <w:r>
        <w:t>возможное</w:t>
      </w:r>
      <w:r>
        <w:rPr>
          <w:spacing w:val="-12"/>
        </w:rPr>
        <w:t xml:space="preserve"> </w:t>
      </w:r>
      <w:r>
        <w:t>дальнейшее</w:t>
      </w:r>
      <w:r>
        <w:rPr>
          <w:spacing w:val="-12"/>
        </w:rPr>
        <w:t xml:space="preserve"> </w:t>
      </w:r>
      <w:r>
        <w:t>развитие</w:t>
      </w:r>
      <w:r>
        <w:rPr>
          <w:spacing w:val="-11"/>
        </w:rPr>
        <w:t xml:space="preserve"> </w:t>
      </w:r>
      <w:r>
        <w:t>процессов,</w:t>
      </w:r>
      <w:r>
        <w:rPr>
          <w:spacing w:val="-10"/>
        </w:rPr>
        <w:t xml:space="preserve"> </w:t>
      </w:r>
      <w:r>
        <w:rPr>
          <w:spacing w:val="-2"/>
        </w:rPr>
        <w:t>событий</w:t>
      </w:r>
    </w:p>
    <w:p w:rsidR="004F75DF" w:rsidRDefault="0013698B">
      <w:pPr>
        <w:pStyle w:val="a3"/>
        <w:ind w:right="1143" w:firstLine="600"/>
      </w:pPr>
      <w:r>
        <w:t>и их последствия в аналогичных или сходных ситуациях, а также выдвигать предположения об их развитии в новых условиях и контекстах.</w:t>
      </w:r>
    </w:p>
    <w:p w:rsidR="004F75DF" w:rsidRDefault="0013698B">
      <w:pPr>
        <w:ind w:left="673" w:right="1131" w:firstLine="600"/>
        <w:jc w:val="both"/>
        <w:rPr>
          <w:sz w:val="28"/>
        </w:rPr>
      </w:pPr>
      <w:r>
        <w:rPr>
          <w:sz w:val="28"/>
        </w:rPr>
        <w:t xml:space="preserve">У обучающегося будут сформированы следующие </w:t>
      </w:r>
      <w:r>
        <w:rPr>
          <w:b/>
          <w:sz w:val="28"/>
        </w:rPr>
        <w:t xml:space="preserve">умения работать с информацией как часть познавательных универсальных учебных </w:t>
      </w:r>
      <w:r>
        <w:rPr>
          <w:b/>
          <w:spacing w:val="-2"/>
          <w:sz w:val="28"/>
        </w:rPr>
        <w:t>действий</w:t>
      </w:r>
      <w:r>
        <w:rPr>
          <w:spacing w:val="-2"/>
          <w:sz w:val="28"/>
        </w:rPr>
        <w:t>:</w:t>
      </w:r>
    </w:p>
    <w:p w:rsidR="004F75DF" w:rsidRDefault="0013698B">
      <w:pPr>
        <w:pStyle w:val="a3"/>
        <w:ind w:right="1137" w:firstLine="600"/>
      </w:pPr>
      <w:r>
        <w:t>применять различные методы, инструменты и запросы при поиске и</w:t>
      </w:r>
      <w:r>
        <w:rPr>
          <w:spacing w:val="40"/>
        </w:rPr>
        <w:t xml:space="preserve"> </w:t>
      </w:r>
      <w:r>
        <w:t xml:space="preserve">отборе информации с учётом предложенной учебной задачи и заданных </w:t>
      </w:r>
      <w:r>
        <w:rPr>
          <w:spacing w:val="-2"/>
        </w:rPr>
        <w:t>критериев;</w:t>
      </w:r>
    </w:p>
    <w:p w:rsidR="004F75DF" w:rsidRDefault="0013698B">
      <w:pPr>
        <w:pStyle w:val="a3"/>
        <w:ind w:right="1134" w:firstLine="600"/>
      </w:pPr>
      <w:r>
        <w:t>выбирать, анализировать, интерпретировать, обобщать и систематизировать информацию, представленную в текстах, таблицах, схемах;</w:t>
      </w:r>
    </w:p>
    <w:p w:rsidR="004F75DF" w:rsidRDefault="0013698B">
      <w:pPr>
        <w:pStyle w:val="a3"/>
        <w:ind w:right="1137" w:firstLine="60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F75DF" w:rsidRDefault="0013698B">
      <w:pPr>
        <w:pStyle w:val="a3"/>
        <w:ind w:right="1137" w:firstLine="60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F75DF" w:rsidRDefault="0013698B">
      <w:pPr>
        <w:pStyle w:val="a3"/>
        <w:ind w:right="1138" w:firstLine="600"/>
      </w:pPr>
      <w:r>
        <w:t>находить сходные аргументы (подтверждающие или опровергающие одну и ту же идею, версию) в различных информационных источниках;</w:t>
      </w:r>
    </w:p>
    <w:p w:rsidR="004F75DF" w:rsidRDefault="0013698B">
      <w:pPr>
        <w:pStyle w:val="a3"/>
        <w:ind w:right="1139" w:firstLine="600"/>
      </w:pPr>
      <w:r>
        <w:t>самостоятельно</w:t>
      </w:r>
      <w:r>
        <w:rPr>
          <w:spacing w:val="-8"/>
        </w:rPr>
        <w:t xml:space="preserve"> </w:t>
      </w:r>
      <w:r>
        <w:t>выбирать</w:t>
      </w:r>
      <w:r>
        <w:rPr>
          <w:spacing w:val="-9"/>
        </w:rPr>
        <w:t xml:space="preserve"> </w:t>
      </w:r>
      <w:r>
        <w:t>оптимальную</w:t>
      </w:r>
      <w:r>
        <w:rPr>
          <w:spacing w:val="-5"/>
        </w:rPr>
        <w:t xml:space="preserve"> </w:t>
      </w:r>
      <w:r>
        <w:t>форму</w:t>
      </w:r>
      <w:r>
        <w:rPr>
          <w:spacing w:val="-11"/>
        </w:rPr>
        <w:t xml:space="preserve"> </w:t>
      </w:r>
      <w:r>
        <w:t>представления</w:t>
      </w:r>
      <w:r>
        <w:rPr>
          <w:spacing w:val="-7"/>
        </w:rPr>
        <w:t xml:space="preserve"> </w:t>
      </w:r>
      <w:r>
        <w:t>информации (</w:t>
      </w:r>
      <w:proofErr w:type="gramStart"/>
      <w:r>
        <w:t>текст,</w:t>
      </w:r>
      <w:r>
        <w:rPr>
          <w:spacing w:val="23"/>
        </w:rPr>
        <w:t xml:space="preserve">  </w:t>
      </w:r>
      <w:r>
        <w:t>презентация</w:t>
      </w:r>
      <w:proofErr w:type="gramEnd"/>
      <w:r>
        <w:t>,</w:t>
      </w:r>
      <w:r>
        <w:rPr>
          <w:spacing w:val="24"/>
        </w:rPr>
        <w:t xml:space="preserve">  </w:t>
      </w:r>
      <w:r>
        <w:t>таблица,</w:t>
      </w:r>
      <w:r>
        <w:rPr>
          <w:spacing w:val="24"/>
        </w:rPr>
        <w:t xml:space="preserve">  </w:t>
      </w:r>
      <w:r>
        <w:t>схема)</w:t>
      </w:r>
      <w:r>
        <w:rPr>
          <w:spacing w:val="24"/>
        </w:rPr>
        <w:t xml:space="preserve">  </w:t>
      </w:r>
      <w:r>
        <w:t>и</w:t>
      </w:r>
      <w:r>
        <w:rPr>
          <w:spacing w:val="23"/>
        </w:rPr>
        <w:t xml:space="preserve">  </w:t>
      </w:r>
      <w:r>
        <w:t>иллюстрировать</w:t>
      </w:r>
      <w:r>
        <w:rPr>
          <w:spacing w:val="78"/>
          <w:w w:val="150"/>
        </w:rPr>
        <w:t xml:space="preserve"> </w:t>
      </w:r>
      <w:r>
        <w:t>решаемые</w:t>
      </w:r>
      <w:r>
        <w:rPr>
          <w:spacing w:val="23"/>
        </w:rPr>
        <w:t xml:space="preserve">  </w:t>
      </w:r>
      <w:r>
        <w:rPr>
          <w:spacing w:val="-2"/>
        </w:rPr>
        <w:t>задачи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3"/>
      </w:pPr>
      <w:r>
        <w:lastRenderedPageBreak/>
        <w:t>несложными схемами, диаграммами, иной графикой и их комбинациями в зависимости от коммуникативной установки;</w:t>
      </w:r>
    </w:p>
    <w:p w:rsidR="004F75DF" w:rsidRDefault="0013698B">
      <w:pPr>
        <w:pStyle w:val="a3"/>
        <w:spacing w:line="242" w:lineRule="auto"/>
        <w:ind w:right="1141" w:firstLine="600"/>
      </w:pPr>
      <w:r>
        <w:t>оценивать надёжность информации по критериям, предложенным учителем или сформулированным самостоятельно;</w:t>
      </w:r>
    </w:p>
    <w:p w:rsidR="004F75DF" w:rsidRDefault="0013698B">
      <w:pPr>
        <w:pStyle w:val="a3"/>
        <w:spacing w:line="320" w:lineRule="exact"/>
        <w:ind w:left="1273"/>
      </w:pPr>
      <w:r>
        <w:t>эффективно</w:t>
      </w:r>
      <w:r>
        <w:rPr>
          <w:spacing w:val="-12"/>
        </w:rPr>
        <w:t xml:space="preserve"> </w:t>
      </w:r>
      <w:r>
        <w:t>запоминать</w:t>
      </w:r>
      <w:r>
        <w:rPr>
          <w:spacing w:val="-13"/>
        </w:rPr>
        <w:t xml:space="preserve"> </w:t>
      </w:r>
      <w:r>
        <w:t>и</w:t>
      </w:r>
      <w:r>
        <w:rPr>
          <w:spacing w:val="-11"/>
        </w:rPr>
        <w:t xml:space="preserve"> </w:t>
      </w:r>
      <w:r>
        <w:t>систематизировать</w:t>
      </w:r>
      <w:r>
        <w:rPr>
          <w:spacing w:val="-13"/>
        </w:rPr>
        <w:t xml:space="preserve"> </w:t>
      </w:r>
      <w:r>
        <w:rPr>
          <w:spacing w:val="-2"/>
        </w:rPr>
        <w:t>информацию.</w:t>
      </w:r>
    </w:p>
    <w:p w:rsidR="004F75DF" w:rsidRDefault="0013698B">
      <w:pPr>
        <w:ind w:left="673" w:right="1133" w:firstLine="600"/>
        <w:jc w:val="both"/>
        <w:rPr>
          <w:sz w:val="28"/>
        </w:rPr>
      </w:pPr>
      <w:r>
        <w:rPr>
          <w:sz w:val="28"/>
        </w:rPr>
        <w:t xml:space="preserve">У обучающегося будут сформированы следующие </w:t>
      </w:r>
      <w:r>
        <w:rPr>
          <w:b/>
          <w:sz w:val="28"/>
        </w:rPr>
        <w:t>умения общения как часть коммуникативных универсальных учебных действий</w:t>
      </w:r>
      <w:r>
        <w:rPr>
          <w:sz w:val="28"/>
        </w:rPr>
        <w:t>:</w:t>
      </w:r>
    </w:p>
    <w:p w:rsidR="004F75DF" w:rsidRDefault="0013698B">
      <w:pPr>
        <w:pStyle w:val="a3"/>
        <w:ind w:right="1139" w:firstLine="60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F75DF" w:rsidRDefault="0013698B">
      <w:pPr>
        <w:pStyle w:val="a3"/>
        <w:ind w:right="1144" w:firstLine="600"/>
      </w:pPr>
      <w:r>
        <w:t>распознавать невербальные средства общения, понимать значение социальных знаков;</w:t>
      </w:r>
    </w:p>
    <w:p w:rsidR="004F75DF" w:rsidRDefault="0013698B">
      <w:pPr>
        <w:pStyle w:val="a3"/>
        <w:ind w:right="1140" w:firstLine="600"/>
      </w:pPr>
      <w:r>
        <w:t>знать и распознавать предпосылки конфликтных ситуаций и смягчать конфликты, вести переговоры;</w:t>
      </w:r>
    </w:p>
    <w:p w:rsidR="004F75DF" w:rsidRDefault="0013698B">
      <w:pPr>
        <w:pStyle w:val="a3"/>
        <w:spacing w:line="242" w:lineRule="auto"/>
        <w:ind w:right="1141" w:firstLine="600"/>
      </w:pPr>
      <w:r>
        <w:t>понимать намерения других, проявлять уважительное отношение к собеседнику и в корректной форме формулировать свои возражения;</w:t>
      </w:r>
    </w:p>
    <w:p w:rsidR="004F75DF" w:rsidRDefault="0013698B">
      <w:pPr>
        <w:pStyle w:val="a3"/>
        <w:ind w:right="1140" w:firstLine="60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75DF" w:rsidRDefault="0013698B">
      <w:pPr>
        <w:pStyle w:val="a3"/>
        <w:ind w:right="1138" w:firstLine="600"/>
      </w:pPr>
      <w:r>
        <w:t>сопоставлять свои суждения с суждениями других участников диалога, обнаруживать различие и сходство позиций;</w:t>
      </w:r>
    </w:p>
    <w:p w:rsidR="004F75DF" w:rsidRDefault="0013698B">
      <w:pPr>
        <w:pStyle w:val="a3"/>
        <w:ind w:right="1145" w:firstLine="600"/>
      </w:pPr>
      <w:r>
        <w:t>публично представлять результаты проведённого языкового анализа, выполненного лингвистического эксперимента, исследования, проекта;</w:t>
      </w:r>
    </w:p>
    <w:p w:rsidR="004F75DF" w:rsidRDefault="0013698B">
      <w:pPr>
        <w:pStyle w:val="a3"/>
        <w:ind w:right="1133" w:firstLine="60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F75DF" w:rsidRDefault="0013698B">
      <w:pPr>
        <w:spacing w:line="242" w:lineRule="auto"/>
        <w:ind w:left="673" w:right="1130" w:firstLine="600"/>
        <w:jc w:val="both"/>
        <w:rPr>
          <w:sz w:val="28"/>
        </w:rPr>
      </w:pPr>
      <w:r>
        <w:rPr>
          <w:sz w:val="28"/>
        </w:rPr>
        <w:t xml:space="preserve">У обучающегося будут сформированы следующие </w:t>
      </w:r>
      <w:r>
        <w:rPr>
          <w:b/>
          <w:sz w:val="28"/>
        </w:rPr>
        <w:t xml:space="preserve">умения самоорганизации как части регулятивных универсальных учебных </w:t>
      </w:r>
      <w:r>
        <w:rPr>
          <w:b/>
          <w:spacing w:val="-2"/>
          <w:sz w:val="28"/>
        </w:rPr>
        <w:t>действий</w:t>
      </w:r>
      <w:r>
        <w:rPr>
          <w:spacing w:val="-2"/>
          <w:sz w:val="28"/>
        </w:rPr>
        <w:t>:</w:t>
      </w:r>
    </w:p>
    <w:p w:rsidR="004F75DF" w:rsidRDefault="0013698B">
      <w:pPr>
        <w:pStyle w:val="a3"/>
        <w:ind w:left="1273" w:right="1140"/>
      </w:pPr>
      <w:r>
        <w:t xml:space="preserve">выявлять проблемы для решения в учебных и жизненных ситуациях; </w:t>
      </w:r>
      <w:proofErr w:type="gramStart"/>
      <w:r>
        <w:t>ориентироваться</w:t>
      </w:r>
      <w:r>
        <w:rPr>
          <w:spacing w:val="67"/>
          <w:w w:val="150"/>
        </w:rPr>
        <w:t xml:space="preserve">  </w:t>
      </w:r>
      <w:r>
        <w:t>в</w:t>
      </w:r>
      <w:proofErr w:type="gramEnd"/>
      <w:r>
        <w:rPr>
          <w:spacing w:val="65"/>
          <w:w w:val="150"/>
        </w:rPr>
        <w:t xml:space="preserve">  </w:t>
      </w:r>
      <w:r>
        <w:t>различных</w:t>
      </w:r>
      <w:r>
        <w:rPr>
          <w:spacing w:val="65"/>
          <w:w w:val="150"/>
        </w:rPr>
        <w:t xml:space="preserve">  </w:t>
      </w:r>
      <w:r>
        <w:t>подходах</w:t>
      </w:r>
      <w:r>
        <w:rPr>
          <w:spacing w:val="64"/>
          <w:w w:val="150"/>
        </w:rPr>
        <w:t xml:space="preserve">  </w:t>
      </w:r>
      <w:r>
        <w:t>к</w:t>
      </w:r>
      <w:r>
        <w:rPr>
          <w:spacing w:val="66"/>
          <w:w w:val="150"/>
        </w:rPr>
        <w:t xml:space="preserve">  </w:t>
      </w:r>
      <w:r>
        <w:t>принятию</w:t>
      </w:r>
      <w:r>
        <w:rPr>
          <w:spacing w:val="66"/>
          <w:w w:val="150"/>
        </w:rPr>
        <w:t xml:space="preserve">  </w:t>
      </w:r>
      <w:r>
        <w:rPr>
          <w:spacing w:val="-2"/>
        </w:rPr>
        <w:t>решений</w:t>
      </w:r>
    </w:p>
    <w:p w:rsidR="004F75DF" w:rsidRDefault="0013698B">
      <w:pPr>
        <w:pStyle w:val="a3"/>
        <w:ind w:left="1273" w:right="1135" w:hanging="600"/>
      </w:pPr>
      <w:r>
        <w:t>(индивидуальное, принятие решения в группе, принятие решения группой); самостоятельно</w:t>
      </w:r>
      <w:r>
        <w:rPr>
          <w:spacing w:val="62"/>
          <w:w w:val="150"/>
        </w:rPr>
        <w:t xml:space="preserve"> </w:t>
      </w:r>
      <w:r>
        <w:t>составлять</w:t>
      </w:r>
      <w:r>
        <w:rPr>
          <w:spacing w:val="61"/>
          <w:w w:val="150"/>
        </w:rPr>
        <w:t xml:space="preserve"> </w:t>
      </w:r>
      <w:r>
        <w:t>алгоритм</w:t>
      </w:r>
      <w:r>
        <w:rPr>
          <w:spacing w:val="64"/>
          <w:w w:val="150"/>
        </w:rPr>
        <w:t xml:space="preserve"> </w:t>
      </w:r>
      <w:r>
        <w:t>решения</w:t>
      </w:r>
      <w:r>
        <w:rPr>
          <w:spacing w:val="64"/>
          <w:w w:val="150"/>
        </w:rPr>
        <w:t xml:space="preserve"> </w:t>
      </w:r>
      <w:r>
        <w:t>задачи</w:t>
      </w:r>
      <w:r>
        <w:rPr>
          <w:spacing w:val="63"/>
          <w:w w:val="150"/>
        </w:rPr>
        <w:t xml:space="preserve"> </w:t>
      </w:r>
      <w:r>
        <w:t>(или</w:t>
      </w:r>
      <w:r>
        <w:rPr>
          <w:spacing w:val="63"/>
          <w:w w:val="150"/>
        </w:rPr>
        <w:t xml:space="preserve"> </w:t>
      </w:r>
      <w:r>
        <w:t>его</w:t>
      </w:r>
      <w:r>
        <w:rPr>
          <w:spacing w:val="58"/>
          <w:w w:val="150"/>
        </w:rPr>
        <w:t xml:space="preserve"> </w:t>
      </w:r>
      <w:r>
        <w:rPr>
          <w:spacing w:val="-2"/>
        </w:rPr>
        <w:t>часть),</w:t>
      </w:r>
    </w:p>
    <w:p w:rsidR="004F75DF" w:rsidRDefault="0013698B">
      <w:pPr>
        <w:pStyle w:val="a3"/>
        <w:tabs>
          <w:tab w:val="left" w:pos="2869"/>
          <w:tab w:val="left" w:pos="4465"/>
          <w:tab w:val="left" w:pos="5343"/>
          <w:tab w:val="left" w:pos="6821"/>
          <w:tab w:val="left" w:pos="8083"/>
        </w:tabs>
        <w:ind w:right="1143"/>
        <w:jc w:val="right"/>
      </w:pP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10"/>
        </w:rPr>
        <w:t xml:space="preserve"> </w:t>
      </w:r>
      <w:r>
        <w:t>возможностей,</w:t>
      </w:r>
      <w:r>
        <w:rPr>
          <w:spacing w:val="-5"/>
        </w:rPr>
        <w:t xml:space="preserve"> </w:t>
      </w:r>
      <w:r>
        <w:t>аргументировать</w:t>
      </w:r>
      <w:r>
        <w:rPr>
          <w:spacing w:val="-8"/>
        </w:rPr>
        <w:t xml:space="preserve"> </w:t>
      </w:r>
      <w:r>
        <w:t>предлагаемые</w:t>
      </w:r>
      <w:r>
        <w:rPr>
          <w:spacing w:val="-6"/>
        </w:rPr>
        <w:t xml:space="preserve"> </w:t>
      </w:r>
      <w:r>
        <w:t>варианты</w:t>
      </w:r>
      <w:r>
        <w:rPr>
          <w:spacing w:val="-7"/>
        </w:rPr>
        <w:t xml:space="preserve"> </w:t>
      </w:r>
      <w:r>
        <w:t xml:space="preserve">решений; </w:t>
      </w:r>
      <w:r>
        <w:rPr>
          <w:spacing w:val="-2"/>
        </w:rPr>
        <w:t>самостоятельно</w:t>
      </w:r>
      <w:r>
        <w:tab/>
      </w:r>
      <w:r>
        <w:rPr>
          <w:spacing w:val="-2"/>
        </w:rPr>
        <w:t>составлять</w:t>
      </w:r>
      <w:r>
        <w:tab/>
      </w:r>
      <w:r>
        <w:rPr>
          <w:spacing w:val="-4"/>
        </w:rPr>
        <w:t>план</w:t>
      </w:r>
      <w:r>
        <w:tab/>
      </w:r>
      <w:r>
        <w:rPr>
          <w:spacing w:val="-2"/>
        </w:rPr>
        <w:t>действий,</w:t>
      </w:r>
      <w:r>
        <w:tab/>
      </w:r>
      <w:r>
        <w:rPr>
          <w:spacing w:val="-2"/>
        </w:rPr>
        <w:t>вносить</w:t>
      </w:r>
      <w:r>
        <w:tab/>
      </w:r>
      <w:r>
        <w:rPr>
          <w:spacing w:val="-2"/>
        </w:rPr>
        <w:t>необходимые</w:t>
      </w:r>
    </w:p>
    <w:p w:rsidR="004F75DF" w:rsidRDefault="0013698B">
      <w:pPr>
        <w:pStyle w:val="a3"/>
        <w:spacing w:line="321" w:lineRule="exact"/>
      </w:pPr>
      <w:r>
        <w:t>коррективы</w:t>
      </w:r>
      <w:r>
        <w:rPr>
          <w:spacing w:val="-3"/>
        </w:rPr>
        <w:t xml:space="preserve"> </w:t>
      </w:r>
      <w:r>
        <w:t>в</w:t>
      </w:r>
      <w:r>
        <w:rPr>
          <w:spacing w:val="-7"/>
        </w:rPr>
        <w:t xml:space="preserve"> </w:t>
      </w:r>
      <w:r>
        <w:t>ходе</w:t>
      </w:r>
      <w:r>
        <w:rPr>
          <w:spacing w:val="-6"/>
        </w:rPr>
        <w:t xml:space="preserve"> </w:t>
      </w:r>
      <w:r>
        <w:t>его</w:t>
      </w:r>
      <w:r>
        <w:rPr>
          <w:spacing w:val="-6"/>
        </w:rPr>
        <w:t xml:space="preserve"> </w:t>
      </w:r>
      <w:r>
        <w:rPr>
          <w:spacing w:val="-2"/>
        </w:rPr>
        <w:t>реализации;</w:t>
      </w:r>
    </w:p>
    <w:p w:rsidR="004F75DF" w:rsidRDefault="0013698B">
      <w:pPr>
        <w:pStyle w:val="a3"/>
        <w:spacing w:line="322" w:lineRule="exact"/>
        <w:ind w:left="1273"/>
      </w:pPr>
      <w:r>
        <w:t>делать</w:t>
      </w:r>
      <w:r>
        <w:rPr>
          <w:spacing w:val="-8"/>
        </w:rPr>
        <w:t xml:space="preserve"> </w:t>
      </w:r>
      <w:r>
        <w:t>выбор</w:t>
      </w:r>
      <w:r>
        <w:rPr>
          <w:spacing w:val="-5"/>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4"/>
        </w:rPr>
        <w:t xml:space="preserve"> </w:t>
      </w:r>
      <w:r>
        <w:rPr>
          <w:spacing w:val="-2"/>
        </w:rPr>
        <w:t>решение.</w:t>
      </w:r>
    </w:p>
    <w:p w:rsidR="004F75DF" w:rsidRDefault="0013698B">
      <w:pPr>
        <w:ind w:left="673" w:right="1138" w:firstLine="600"/>
        <w:jc w:val="both"/>
        <w:rPr>
          <w:sz w:val="28"/>
        </w:rPr>
      </w:pPr>
      <w:r>
        <w:rPr>
          <w:sz w:val="28"/>
        </w:rPr>
        <w:t>У</w:t>
      </w:r>
      <w:r>
        <w:rPr>
          <w:spacing w:val="-3"/>
          <w:sz w:val="28"/>
        </w:rPr>
        <w:t xml:space="preserve"> </w:t>
      </w:r>
      <w:r>
        <w:rPr>
          <w:sz w:val="28"/>
        </w:rPr>
        <w:t>обучающегося</w:t>
      </w:r>
      <w:r>
        <w:rPr>
          <w:spacing w:val="-2"/>
          <w:sz w:val="28"/>
        </w:rPr>
        <w:t xml:space="preserve"> </w:t>
      </w:r>
      <w:r>
        <w:rPr>
          <w:sz w:val="28"/>
        </w:rPr>
        <w:t>будут</w:t>
      </w:r>
      <w:r>
        <w:rPr>
          <w:spacing w:val="-4"/>
          <w:sz w:val="28"/>
        </w:rPr>
        <w:t xml:space="preserve"> </w:t>
      </w:r>
      <w:r>
        <w:rPr>
          <w:sz w:val="28"/>
        </w:rPr>
        <w:t>сформированы</w:t>
      </w:r>
      <w:r>
        <w:rPr>
          <w:spacing w:val="-3"/>
          <w:sz w:val="28"/>
        </w:rPr>
        <w:t xml:space="preserve"> </w:t>
      </w:r>
      <w:r>
        <w:rPr>
          <w:sz w:val="28"/>
        </w:rPr>
        <w:t xml:space="preserve">следующие </w:t>
      </w:r>
      <w:r>
        <w:rPr>
          <w:b/>
          <w:sz w:val="28"/>
        </w:rPr>
        <w:t>умения</w:t>
      </w:r>
      <w:r>
        <w:rPr>
          <w:b/>
          <w:spacing w:val="-4"/>
          <w:sz w:val="28"/>
        </w:rPr>
        <w:t xml:space="preserve"> </w:t>
      </w:r>
      <w:r>
        <w:rPr>
          <w:b/>
          <w:sz w:val="28"/>
        </w:rPr>
        <w:t>самоконтроля, эмоционального интеллекта как части регулятивных универсальных учебных действий</w:t>
      </w:r>
      <w:r>
        <w:rPr>
          <w:sz w:val="28"/>
        </w:rPr>
        <w:t>:</w:t>
      </w:r>
    </w:p>
    <w:p w:rsidR="004F75DF" w:rsidRDefault="004F75DF">
      <w:pPr>
        <w:jc w:val="both"/>
        <w:rPr>
          <w:sz w:val="28"/>
        </w:rPr>
        <w:sectPr w:rsidR="004F75DF">
          <w:pgSz w:w="11910" w:h="16390"/>
          <w:pgMar w:top="780" w:right="0" w:bottom="280" w:left="460" w:header="720" w:footer="720" w:gutter="0"/>
          <w:cols w:space="720"/>
        </w:sectPr>
      </w:pPr>
    </w:p>
    <w:p w:rsidR="004F75DF" w:rsidRDefault="0013698B">
      <w:pPr>
        <w:pStyle w:val="a3"/>
        <w:spacing w:before="60"/>
        <w:ind w:right="1143" w:firstLine="600"/>
      </w:pPr>
      <w:r>
        <w:lastRenderedPageBreak/>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rsidR="004F75DF" w:rsidRDefault="0013698B">
      <w:pPr>
        <w:pStyle w:val="a3"/>
        <w:spacing w:line="242" w:lineRule="auto"/>
        <w:ind w:right="1145" w:firstLine="600"/>
      </w:pPr>
      <w:r>
        <w:t xml:space="preserve">давать адекватную оценку учебной ситуации и предлагать план её </w:t>
      </w:r>
      <w:r>
        <w:rPr>
          <w:spacing w:val="-2"/>
        </w:rPr>
        <w:t>изменения;</w:t>
      </w:r>
    </w:p>
    <w:p w:rsidR="004F75DF" w:rsidRDefault="0013698B">
      <w:pPr>
        <w:pStyle w:val="a3"/>
        <w:ind w:right="1142" w:firstLine="600"/>
      </w:pPr>
      <w:r>
        <w:t>предвидеть трудности, которые могут возникнуть при решении учебной задачи, и адаптировать решение к меняющимся обстоятельствам;</w:t>
      </w:r>
    </w:p>
    <w:p w:rsidR="004F75DF" w:rsidRDefault="0013698B">
      <w:pPr>
        <w:pStyle w:val="a3"/>
        <w:ind w:right="1136" w:firstLine="600"/>
      </w:pPr>
      <w:r>
        <w:t>объяснять причины достижения (недостижения) результата деятельности; понимать</w:t>
      </w:r>
      <w:r>
        <w:rPr>
          <w:spacing w:val="-1"/>
        </w:rPr>
        <w:t xml:space="preserve"> </w:t>
      </w:r>
      <w:r>
        <w:t>причины коммуникативных</w:t>
      </w:r>
      <w:r>
        <w:rPr>
          <w:spacing w:val="-4"/>
        </w:rPr>
        <w:t xml:space="preserve"> </w:t>
      </w:r>
      <w:r>
        <w:t>неудач и уметь</w:t>
      </w:r>
      <w:r>
        <w:rPr>
          <w:spacing w:val="-1"/>
        </w:rPr>
        <w:t xml:space="preserve"> </w:t>
      </w:r>
      <w:r>
        <w:t>предупреждать</w:t>
      </w:r>
      <w:r>
        <w:rPr>
          <w:spacing w:val="-1"/>
        </w:rPr>
        <w:t xml:space="preserve"> </w:t>
      </w:r>
      <w:r>
        <w:t>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F75DF" w:rsidRDefault="0013698B">
      <w:pPr>
        <w:pStyle w:val="a3"/>
        <w:ind w:right="1133" w:firstLine="600"/>
      </w:pPr>
      <w:r>
        <w:t xml:space="preserve">развивать способность управлять собственными эмоциями и эмоциями </w:t>
      </w:r>
      <w:r>
        <w:rPr>
          <w:spacing w:val="-2"/>
        </w:rPr>
        <w:t>других;</w:t>
      </w:r>
    </w:p>
    <w:p w:rsidR="004F75DF" w:rsidRDefault="0013698B">
      <w:pPr>
        <w:pStyle w:val="a3"/>
        <w:ind w:right="1135" w:firstLine="600"/>
      </w:pPr>
      <w:r>
        <w:t>выявлять и анализировать причины эмоций; понимать мотивы и</w:t>
      </w:r>
      <w:r>
        <w:rPr>
          <w:spacing w:val="40"/>
        </w:rPr>
        <w:t xml:space="preserve"> </w:t>
      </w:r>
      <w:r>
        <w:t>намерения другого человека, анализируя речевую ситуацию; регулировать способ выражения собственных эмоций;</w:t>
      </w:r>
    </w:p>
    <w:p w:rsidR="004F75DF" w:rsidRDefault="0013698B">
      <w:pPr>
        <w:pStyle w:val="a3"/>
        <w:ind w:left="1273" w:right="2275"/>
        <w:jc w:val="left"/>
      </w:pPr>
      <w:r>
        <w:t>осознанно</w:t>
      </w:r>
      <w:r>
        <w:rPr>
          <w:spacing w:val="-6"/>
        </w:rPr>
        <w:t xml:space="preserve"> </w:t>
      </w:r>
      <w:r>
        <w:t>относиться</w:t>
      </w:r>
      <w:r>
        <w:rPr>
          <w:spacing w:val="-4"/>
        </w:rPr>
        <w:t xml:space="preserve"> </w:t>
      </w:r>
      <w:r>
        <w:t>к</w:t>
      </w:r>
      <w:r>
        <w:rPr>
          <w:spacing w:val="-6"/>
        </w:rPr>
        <w:t xml:space="preserve"> </w:t>
      </w:r>
      <w:r>
        <w:t>другому</w:t>
      </w:r>
      <w:r>
        <w:rPr>
          <w:spacing w:val="-10"/>
        </w:rPr>
        <w:t xml:space="preserve"> </w:t>
      </w:r>
      <w:r>
        <w:t>человеку</w:t>
      </w:r>
      <w:r>
        <w:rPr>
          <w:spacing w:val="-10"/>
        </w:rPr>
        <w:t xml:space="preserve"> </w:t>
      </w:r>
      <w:r>
        <w:t>и</w:t>
      </w:r>
      <w:r>
        <w:rPr>
          <w:spacing w:val="-6"/>
        </w:rPr>
        <w:t xml:space="preserve"> </w:t>
      </w:r>
      <w:r>
        <w:t>его</w:t>
      </w:r>
      <w:r>
        <w:rPr>
          <w:spacing w:val="-6"/>
        </w:rPr>
        <w:t xml:space="preserve"> </w:t>
      </w:r>
      <w:r>
        <w:t>мнению; признавать своё и чужое право на ошибку;</w:t>
      </w:r>
    </w:p>
    <w:p w:rsidR="004F75DF" w:rsidRDefault="0013698B">
      <w:pPr>
        <w:pStyle w:val="a3"/>
        <w:ind w:left="1273" w:right="5152"/>
        <w:jc w:val="left"/>
      </w:pPr>
      <w:r>
        <w:t>принимать</w:t>
      </w:r>
      <w:r>
        <w:rPr>
          <w:spacing w:val="-11"/>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проявлять открытость;</w:t>
      </w:r>
    </w:p>
    <w:p w:rsidR="004F75DF" w:rsidRDefault="0013698B">
      <w:pPr>
        <w:pStyle w:val="a3"/>
        <w:spacing w:line="321" w:lineRule="exact"/>
        <w:ind w:left="1273"/>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rsidR="004F75DF" w:rsidRDefault="0013698B">
      <w:pPr>
        <w:ind w:left="673" w:right="1132" w:firstLine="600"/>
        <w:jc w:val="both"/>
        <w:rPr>
          <w:sz w:val="28"/>
        </w:rPr>
      </w:pPr>
      <w:r>
        <w:rPr>
          <w:sz w:val="28"/>
        </w:rPr>
        <w:t xml:space="preserve">У обучающегося будут сформированы следующие </w:t>
      </w:r>
      <w:r>
        <w:rPr>
          <w:b/>
          <w:sz w:val="28"/>
        </w:rPr>
        <w:t xml:space="preserve">умения совместной </w:t>
      </w:r>
      <w:r>
        <w:rPr>
          <w:b/>
          <w:spacing w:val="-2"/>
          <w:sz w:val="28"/>
        </w:rPr>
        <w:t>деятельности</w:t>
      </w:r>
      <w:r>
        <w:rPr>
          <w:spacing w:val="-2"/>
          <w:sz w:val="28"/>
        </w:rPr>
        <w:t>:</w:t>
      </w:r>
    </w:p>
    <w:p w:rsidR="004F75DF" w:rsidRDefault="0013698B">
      <w:pPr>
        <w:pStyle w:val="a3"/>
        <w:ind w:right="1141" w:firstLine="60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rPr>
        <w:t>задачи;</w:t>
      </w:r>
    </w:p>
    <w:p w:rsidR="004F75DF" w:rsidRDefault="0013698B">
      <w:pPr>
        <w:pStyle w:val="a3"/>
        <w:spacing w:line="242" w:lineRule="auto"/>
        <w:ind w:right="1139" w:firstLine="6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75DF" w:rsidRDefault="0013698B">
      <w:pPr>
        <w:pStyle w:val="a3"/>
        <w:ind w:right="1142" w:firstLine="600"/>
      </w:pPr>
      <w:r>
        <w:t>уметь обобщать мнения нескольких людей, проявлять готовность руководить, выполнять поручения, подчиняться;</w:t>
      </w:r>
    </w:p>
    <w:p w:rsidR="004F75DF" w:rsidRDefault="0013698B">
      <w:pPr>
        <w:pStyle w:val="a3"/>
        <w:ind w:right="1139" w:firstLine="6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w:t>
      </w:r>
      <w:r>
        <w:rPr>
          <w:spacing w:val="-2"/>
        </w:rPr>
        <w:t xml:space="preserve"> </w:t>
      </w:r>
      <w:r>
        <w:t>задачи</w:t>
      </w:r>
      <w:r>
        <w:rPr>
          <w:spacing w:val="-1"/>
        </w:rPr>
        <w:t xml:space="preserve"> </w:t>
      </w:r>
      <w:r>
        <w:t>между</w:t>
      </w:r>
      <w:r>
        <w:rPr>
          <w:spacing w:val="-5"/>
        </w:rPr>
        <w:t xml:space="preserve"> </w:t>
      </w:r>
      <w:r>
        <w:t>членами</w:t>
      </w:r>
      <w:r>
        <w:rPr>
          <w:spacing w:val="-1"/>
        </w:rPr>
        <w:t xml:space="preserve"> </w:t>
      </w:r>
      <w:r>
        <w:t>команды, участвовать</w:t>
      </w:r>
      <w:r>
        <w:rPr>
          <w:spacing w:val="-2"/>
        </w:rPr>
        <w:t xml:space="preserve"> </w:t>
      </w:r>
      <w:r>
        <w:t>в</w:t>
      </w:r>
      <w:r>
        <w:rPr>
          <w:spacing w:val="-3"/>
        </w:rPr>
        <w:t xml:space="preserve"> </w:t>
      </w:r>
      <w:r>
        <w:t>групповых</w:t>
      </w:r>
      <w:r>
        <w:rPr>
          <w:spacing w:val="-5"/>
        </w:rPr>
        <w:t xml:space="preserve"> </w:t>
      </w:r>
      <w:r>
        <w:t>формах работы (обсуждения, обмен мнениями, «мозговой штурм» и другие);</w:t>
      </w:r>
    </w:p>
    <w:p w:rsidR="004F75DF" w:rsidRDefault="0013698B">
      <w:pPr>
        <w:pStyle w:val="a3"/>
        <w:ind w:right="1139" w:firstLine="60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F75DF" w:rsidRDefault="0013698B">
      <w:pPr>
        <w:pStyle w:val="a3"/>
        <w:ind w:right="1136" w:firstLine="60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w:t>
      </w:r>
      <w:r>
        <w:rPr>
          <w:spacing w:val="27"/>
        </w:rPr>
        <w:t xml:space="preserve"> </w:t>
      </w:r>
      <w:r>
        <w:t>с</w:t>
      </w:r>
      <w:r>
        <w:rPr>
          <w:spacing w:val="27"/>
        </w:rPr>
        <w:t xml:space="preserve"> </w:t>
      </w:r>
      <w:r>
        <w:t>исходной</w:t>
      </w:r>
      <w:r>
        <w:rPr>
          <w:spacing w:val="26"/>
        </w:rPr>
        <w:t xml:space="preserve"> </w:t>
      </w:r>
      <w:r>
        <w:t>задачей</w:t>
      </w:r>
      <w:r>
        <w:rPr>
          <w:spacing w:val="27"/>
        </w:rPr>
        <w:t xml:space="preserve"> </w:t>
      </w:r>
      <w:r>
        <w:t>и</w:t>
      </w:r>
      <w:r>
        <w:rPr>
          <w:spacing w:val="27"/>
        </w:rPr>
        <w:t xml:space="preserve"> </w:t>
      </w:r>
      <w:r>
        <w:t>вклад</w:t>
      </w:r>
      <w:r>
        <w:rPr>
          <w:spacing w:val="25"/>
        </w:rPr>
        <w:t xml:space="preserve"> </w:t>
      </w:r>
      <w:r>
        <w:t>каждого</w:t>
      </w:r>
      <w:r>
        <w:rPr>
          <w:spacing w:val="27"/>
        </w:rPr>
        <w:t xml:space="preserve"> </w:t>
      </w:r>
      <w:r>
        <w:t>члена</w:t>
      </w:r>
      <w:r>
        <w:rPr>
          <w:spacing w:val="23"/>
        </w:rPr>
        <w:t xml:space="preserve"> </w:t>
      </w:r>
      <w:r>
        <w:t>команды</w:t>
      </w:r>
      <w:r>
        <w:rPr>
          <w:spacing w:val="27"/>
        </w:rPr>
        <w:t xml:space="preserve"> </w:t>
      </w:r>
      <w:r>
        <w:t>в</w:t>
      </w:r>
      <w:r>
        <w:rPr>
          <w:spacing w:val="20"/>
        </w:rPr>
        <w:t xml:space="preserve"> </w:t>
      </w:r>
      <w:r>
        <w:rPr>
          <w:spacing w:val="-2"/>
        </w:rPr>
        <w:t>достижение</w:t>
      </w:r>
    </w:p>
    <w:p w:rsidR="004F75DF" w:rsidRDefault="004F75DF">
      <w:pPr>
        <w:sectPr w:rsidR="004F75DF">
          <w:pgSz w:w="11910" w:h="16390"/>
          <w:pgMar w:top="780" w:right="0" w:bottom="280" w:left="460" w:header="720" w:footer="720" w:gutter="0"/>
          <w:cols w:space="720"/>
        </w:sectPr>
      </w:pPr>
    </w:p>
    <w:p w:rsidR="004F75DF" w:rsidRDefault="0013698B">
      <w:pPr>
        <w:pStyle w:val="a3"/>
        <w:tabs>
          <w:tab w:val="left" w:pos="2380"/>
          <w:tab w:val="left" w:pos="3751"/>
          <w:tab w:val="left" w:pos="4672"/>
          <w:tab w:val="left" w:pos="6859"/>
          <w:tab w:val="left" w:pos="7223"/>
          <w:tab w:val="left" w:pos="8638"/>
          <w:tab w:val="left" w:pos="10164"/>
        </w:tabs>
        <w:spacing w:before="60"/>
        <w:ind w:right="1142"/>
        <w:jc w:val="left"/>
      </w:pPr>
      <w:r>
        <w:rPr>
          <w:spacing w:val="-2"/>
        </w:rPr>
        <w:lastRenderedPageBreak/>
        <w:t>результатов,</w:t>
      </w:r>
      <w:r>
        <w:tab/>
      </w:r>
      <w:r>
        <w:rPr>
          <w:spacing w:val="-2"/>
        </w:rPr>
        <w:t>разделять</w:t>
      </w:r>
      <w:r>
        <w:tab/>
      </w:r>
      <w:r>
        <w:rPr>
          <w:spacing w:val="-4"/>
        </w:rPr>
        <w:t>сферу</w:t>
      </w:r>
      <w:r>
        <w:tab/>
      </w:r>
      <w:r>
        <w:rPr>
          <w:spacing w:val="-2"/>
        </w:rPr>
        <w:t>ответственности</w:t>
      </w:r>
      <w:r>
        <w:tab/>
      </w:r>
      <w:r>
        <w:rPr>
          <w:spacing w:val="-10"/>
        </w:rPr>
        <w:t>и</w:t>
      </w:r>
      <w:r>
        <w:tab/>
      </w:r>
      <w:r>
        <w:rPr>
          <w:spacing w:val="-2"/>
        </w:rPr>
        <w:t>проявлять</w:t>
      </w:r>
      <w:r>
        <w:tab/>
      </w:r>
      <w:r>
        <w:rPr>
          <w:spacing w:val="-2"/>
        </w:rPr>
        <w:t>готовность</w:t>
      </w:r>
      <w:r>
        <w:tab/>
      </w:r>
      <w:r>
        <w:rPr>
          <w:spacing w:val="-10"/>
        </w:rPr>
        <w:t xml:space="preserve">к </w:t>
      </w:r>
      <w:r>
        <w:t>представлению отчёта перед группой.</w:t>
      </w:r>
    </w:p>
    <w:p w:rsidR="004F75DF" w:rsidRDefault="004F75DF">
      <w:pPr>
        <w:pStyle w:val="a3"/>
        <w:spacing w:before="9"/>
        <w:ind w:left="0"/>
        <w:jc w:val="left"/>
      </w:pPr>
    </w:p>
    <w:p w:rsidR="004F75DF" w:rsidRDefault="0013698B">
      <w:pPr>
        <w:pStyle w:val="1"/>
        <w:spacing w:line="480" w:lineRule="auto"/>
        <w:ind w:left="793" w:right="6444"/>
      </w:pPr>
      <w:r>
        <w:t>ПРЕДМЕТНЫЕ</w:t>
      </w:r>
      <w:r>
        <w:rPr>
          <w:spacing w:val="-18"/>
        </w:rPr>
        <w:t xml:space="preserve"> </w:t>
      </w:r>
      <w:r>
        <w:t>РЕЗУЛЬТАТЫ 5 КЛАСС</w:t>
      </w:r>
    </w:p>
    <w:p w:rsidR="004F75DF" w:rsidRDefault="0013698B">
      <w:pPr>
        <w:pStyle w:val="2"/>
        <w:spacing w:line="318"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tabs>
          <w:tab w:val="left" w:pos="2841"/>
          <w:tab w:val="left" w:pos="4212"/>
          <w:tab w:val="left" w:pos="4577"/>
          <w:tab w:val="left" w:pos="6807"/>
          <w:tab w:val="left" w:pos="8078"/>
          <w:tab w:val="left" w:pos="9051"/>
        </w:tabs>
        <w:ind w:right="1140" w:firstLine="600"/>
        <w:jc w:val="left"/>
      </w:pPr>
      <w:r>
        <w:rPr>
          <w:spacing w:val="-2"/>
        </w:rPr>
        <w:t>Осознавать</w:t>
      </w:r>
      <w:r>
        <w:tab/>
      </w:r>
      <w:r>
        <w:rPr>
          <w:spacing w:val="-2"/>
        </w:rPr>
        <w:t>богатство</w:t>
      </w:r>
      <w:r>
        <w:tab/>
      </w:r>
      <w:r>
        <w:rPr>
          <w:spacing w:val="-10"/>
        </w:rPr>
        <w:t>и</w:t>
      </w:r>
      <w:r>
        <w:tab/>
      </w:r>
      <w:r>
        <w:rPr>
          <w:spacing w:val="-2"/>
        </w:rPr>
        <w:t>выразительность</w:t>
      </w:r>
      <w:r>
        <w:tab/>
      </w:r>
      <w:r>
        <w:rPr>
          <w:spacing w:val="-2"/>
        </w:rPr>
        <w:t>русского</w:t>
      </w:r>
      <w:r>
        <w:tab/>
      </w:r>
      <w:r>
        <w:rPr>
          <w:spacing w:val="-2"/>
        </w:rPr>
        <w:t>языка,</w:t>
      </w:r>
      <w:r>
        <w:tab/>
      </w:r>
      <w:r>
        <w:rPr>
          <w:spacing w:val="-2"/>
        </w:rPr>
        <w:t xml:space="preserve">приводить </w:t>
      </w:r>
      <w:r>
        <w:t>примеры, свидетельствующие об этом.</w:t>
      </w:r>
    </w:p>
    <w:p w:rsidR="004F75DF" w:rsidRDefault="0013698B">
      <w:pPr>
        <w:pStyle w:val="a3"/>
        <w:ind w:right="1123" w:firstLine="600"/>
        <w:jc w:val="left"/>
      </w:pPr>
      <w:r>
        <w:t>Знать</w:t>
      </w:r>
      <w:r>
        <w:rPr>
          <w:spacing w:val="40"/>
        </w:rPr>
        <w:t xml:space="preserve"> </w:t>
      </w:r>
      <w:r>
        <w:t>основные</w:t>
      </w:r>
      <w:r>
        <w:rPr>
          <w:spacing w:val="40"/>
        </w:rPr>
        <w:t xml:space="preserve"> </w:t>
      </w:r>
      <w:r>
        <w:t>разделы</w:t>
      </w:r>
      <w:r>
        <w:rPr>
          <w:spacing w:val="40"/>
        </w:rPr>
        <w:t xml:space="preserve"> </w:t>
      </w:r>
      <w:r>
        <w:t>лингвистики,</w:t>
      </w:r>
      <w:r>
        <w:rPr>
          <w:spacing w:val="40"/>
        </w:rPr>
        <w:t xml:space="preserve"> </w:t>
      </w:r>
      <w:r>
        <w:t>основные</w:t>
      </w:r>
      <w:r>
        <w:rPr>
          <w:spacing w:val="40"/>
        </w:rPr>
        <w:t xml:space="preserve"> </w:t>
      </w:r>
      <w:r>
        <w:t>единицы</w:t>
      </w:r>
      <w:r>
        <w:rPr>
          <w:spacing w:val="40"/>
        </w:rPr>
        <w:t xml:space="preserve"> </w:t>
      </w:r>
      <w:r>
        <w:t>языка</w:t>
      </w:r>
      <w:r>
        <w:rPr>
          <w:spacing w:val="40"/>
        </w:rPr>
        <w:t xml:space="preserve"> </w:t>
      </w:r>
      <w:r>
        <w:t>и</w:t>
      </w:r>
      <w:r>
        <w:rPr>
          <w:spacing w:val="40"/>
        </w:rPr>
        <w:t xml:space="preserve"> </w:t>
      </w:r>
      <w:r>
        <w:t>речи (звук, морфема, слово, словосочетание, предложение).</w:t>
      </w:r>
    </w:p>
    <w:p w:rsidR="004F75DF" w:rsidRDefault="004F75DF">
      <w:pPr>
        <w:pStyle w:val="a3"/>
        <w:ind w:left="0"/>
        <w:jc w:val="left"/>
      </w:pPr>
    </w:p>
    <w:p w:rsidR="004F75DF" w:rsidRDefault="0013698B">
      <w:pPr>
        <w:pStyle w:val="2"/>
        <w:spacing w:before="1" w:line="319" w:lineRule="exact"/>
        <w:ind w:left="793"/>
      </w:pPr>
      <w:r>
        <w:t>Язык</w:t>
      </w:r>
      <w:r>
        <w:rPr>
          <w:spacing w:val="-5"/>
        </w:rPr>
        <w:t xml:space="preserve"> </w:t>
      </w:r>
      <w:r>
        <w:t>и</w:t>
      </w:r>
      <w:r>
        <w:rPr>
          <w:spacing w:val="-4"/>
        </w:rPr>
        <w:t xml:space="preserve"> речь</w:t>
      </w:r>
    </w:p>
    <w:p w:rsidR="004F75DF" w:rsidRDefault="0013698B">
      <w:pPr>
        <w:pStyle w:val="a3"/>
        <w:spacing w:line="242" w:lineRule="auto"/>
        <w:ind w:right="1142" w:firstLine="60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F75DF" w:rsidRDefault="0013698B">
      <w:pPr>
        <w:pStyle w:val="a3"/>
        <w:ind w:right="1128" w:firstLine="60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F75DF" w:rsidRDefault="0013698B">
      <w:pPr>
        <w:pStyle w:val="a3"/>
        <w:ind w:right="1123" w:firstLine="600"/>
      </w:pPr>
      <w:r>
        <w:t>Участвовать в диалоге на лингвистические темы (в рамках</w:t>
      </w:r>
      <w:r>
        <w:rPr>
          <w:spacing w:val="-1"/>
        </w:rPr>
        <w:t xml:space="preserve"> </w:t>
      </w:r>
      <w:r>
        <w:t xml:space="preserve">изученного) и в диалоге/полилоге на основе жизненных наблюдений объёмом не менее 3 </w:t>
      </w:r>
      <w:r>
        <w:rPr>
          <w:spacing w:val="-2"/>
        </w:rPr>
        <w:t>реплик.</w:t>
      </w:r>
    </w:p>
    <w:p w:rsidR="004F75DF" w:rsidRDefault="0013698B">
      <w:pPr>
        <w:pStyle w:val="a3"/>
        <w:ind w:right="1129" w:firstLine="600"/>
      </w:pPr>
      <w:r>
        <w:t>Владеть различными видами аудирования: выборочным, - ознакомительным, детальным – научно-учебных и художественных текстов различных функционально-смысловых типов речи.</w:t>
      </w:r>
    </w:p>
    <w:p w:rsidR="004F75DF" w:rsidRDefault="0013698B">
      <w:pPr>
        <w:pStyle w:val="a3"/>
        <w:ind w:right="1144" w:firstLine="600"/>
      </w:pPr>
      <w:r>
        <w:t>Владеть различными видами чтения: просмотровым, ознакомительным, изучающим, поисковым.</w:t>
      </w:r>
    </w:p>
    <w:p w:rsidR="004F75DF" w:rsidRDefault="0013698B">
      <w:pPr>
        <w:pStyle w:val="a3"/>
        <w:spacing w:line="242" w:lineRule="auto"/>
        <w:ind w:right="1142" w:firstLine="600"/>
      </w:pPr>
      <w:r>
        <w:t>Устно пересказывать прочитанный или прослушанный текст объёмом не менее 100 слов.</w:t>
      </w:r>
    </w:p>
    <w:p w:rsidR="004F75DF" w:rsidRDefault="0013698B">
      <w:pPr>
        <w:pStyle w:val="a3"/>
        <w:ind w:right="1130" w:firstLine="60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w:t>
      </w:r>
      <w:r>
        <w:rPr>
          <w:spacing w:val="40"/>
        </w:rPr>
        <w:t xml:space="preserve"> </w:t>
      </w:r>
      <w:r>
        <w:t>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F75DF" w:rsidRDefault="0013698B">
      <w:pPr>
        <w:pStyle w:val="a3"/>
        <w:ind w:right="1137" w:firstLine="600"/>
      </w:pPr>
      <w:r>
        <w:t>Осуществлять выбор языковых средств для создания высказывания в соответствии с целью, темой и коммуникативным замыслом.</w:t>
      </w:r>
    </w:p>
    <w:p w:rsidR="004F75DF" w:rsidRDefault="0013698B">
      <w:pPr>
        <w:pStyle w:val="a3"/>
        <w:ind w:right="1131" w:firstLine="600"/>
      </w:pPr>
      <w:r>
        <w:t>Соблюдать на письме нормы современного русского литературного языка, в том числе во время списывания текста объёмом 90–100 слов; словарного диктанта</w:t>
      </w:r>
      <w:r>
        <w:rPr>
          <w:spacing w:val="2"/>
        </w:rPr>
        <w:t xml:space="preserve"> </w:t>
      </w:r>
      <w:r>
        <w:t>объёмом</w:t>
      </w:r>
      <w:r>
        <w:rPr>
          <w:spacing w:val="3"/>
        </w:rPr>
        <w:t xml:space="preserve"> </w:t>
      </w:r>
      <w:r>
        <w:t>15–20</w:t>
      </w:r>
      <w:r>
        <w:rPr>
          <w:spacing w:val="2"/>
        </w:rPr>
        <w:t xml:space="preserve"> </w:t>
      </w:r>
      <w:r>
        <w:t>слов; диктанта</w:t>
      </w:r>
      <w:r>
        <w:rPr>
          <w:spacing w:val="3"/>
        </w:rPr>
        <w:t xml:space="preserve"> </w:t>
      </w:r>
      <w:r>
        <w:t>на</w:t>
      </w:r>
      <w:r>
        <w:rPr>
          <w:spacing w:val="3"/>
        </w:rPr>
        <w:t xml:space="preserve"> </w:t>
      </w:r>
      <w:r>
        <w:t>основе</w:t>
      </w:r>
      <w:r>
        <w:rPr>
          <w:spacing w:val="2"/>
        </w:rPr>
        <w:t xml:space="preserve"> </w:t>
      </w:r>
      <w:r>
        <w:t>связного</w:t>
      </w:r>
      <w:r>
        <w:rPr>
          <w:spacing w:val="2"/>
        </w:rPr>
        <w:t xml:space="preserve"> </w:t>
      </w:r>
      <w:r>
        <w:t>текста</w:t>
      </w:r>
      <w:r>
        <w:rPr>
          <w:spacing w:val="3"/>
        </w:rPr>
        <w:t xml:space="preserve"> </w:t>
      </w:r>
      <w:r>
        <w:t>объёмом</w:t>
      </w:r>
      <w:r>
        <w:rPr>
          <w:spacing w:val="2"/>
        </w:rPr>
        <w:t xml:space="preserve"> </w:t>
      </w:r>
      <w:r>
        <w:rPr>
          <w:spacing w:val="-5"/>
        </w:rPr>
        <w:t>90–</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0"/>
      </w:pPr>
      <w:r>
        <w:lastRenderedPageBreak/>
        <w:t xml:space="preserve">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F75DF" w:rsidRDefault="004F75DF">
      <w:pPr>
        <w:pStyle w:val="a3"/>
        <w:spacing w:before="8"/>
        <w:ind w:left="0"/>
        <w:jc w:val="left"/>
      </w:pPr>
    </w:p>
    <w:p w:rsidR="004F75DF" w:rsidRDefault="0013698B">
      <w:pPr>
        <w:pStyle w:val="2"/>
        <w:spacing w:line="319" w:lineRule="exact"/>
        <w:ind w:left="793"/>
        <w:jc w:val="left"/>
      </w:pPr>
      <w:r>
        <w:rPr>
          <w:spacing w:val="-2"/>
        </w:rPr>
        <w:t>Текст</w:t>
      </w:r>
    </w:p>
    <w:p w:rsidR="004F75DF" w:rsidRDefault="0013698B">
      <w:pPr>
        <w:pStyle w:val="a3"/>
        <w:ind w:right="1129" w:firstLine="600"/>
      </w:pPr>
      <w:r>
        <w:t>Распознавать</w:t>
      </w:r>
      <w:r>
        <w:rPr>
          <w:spacing w:val="-1"/>
        </w:rPr>
        <w:t xml:space="preserve"> </w:t>
      </w:r>
      <w:r>
        <w:t>основные признаки текста; членить</w:t>
      </w:r>
      <w:r>
        <w:rPr>
          <w:spacing w:val="-1"/>
        </w:rPr>
        <w:t xml:space="preserve"> </w:t>
      </w:r>
      <w:r>
        <w:t>текст</w:t>
      </w:r>
      <w:r>
        <w:rPr>
          <w:spacing w:val="-1"/>
        </w:rPr>
        <w:t xml:space="preserve"> </w:t>
      </w:r>
      <w:r>
        <w:t>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F75DF" w:rsidRDefault="0013698B">
      <w:pPr>
        <w:pStyle w:val="a3"/>
        <w:ind w:right="1144" w:firstLine="600"/>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rsidR="004F75DF" w:rsidRDefault="0013698B">
      <w:pPr>
        <w:pStyle w:val="a3"/>
        <w:ind w:right="1135" w:firstLine="60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w:t>
      </w:r>
      <w:r>
        <w:rPr>
          <w:spacing w:val="40"/>
        </w:rPr>
        <w:t xml:space="preserve"> </w:t>
      </w:r>
      <w:r>
        <w:t>принадлежности к функционально-смысловому типу речи.</w:t>
      </w:r>
    </w:p>
    <w:p w:rsidR="004F75DF" w:rsidRDefault="0013698B">
      <w:pPr>
        <w:pStyle w:val="a3"/>
        <w:ind w:right="1131" w:firstLine="600"/>
      </w:pPr>
      <w:r>
        <w:t>Использовать знание основных признаков текста, особенностей функционально-смысловых типов речи, функциональных разновидностей</w:t>
      </w:r>
      <w:r>
        <w:rPr>
          <w:spacing w:val="40"/>
        </w:rPr>
        <w:t xml:space="preserve"> </w:t>
      </w:r>
      <w:r>
        <w:t>языка в практике создания текста (в рамках изученного).</w:t>
      </w:r>
    </w:p>
    <w:p w:rsidR="004F75DF" w:rsidRDefault="0013698B">
      <w:pPr>
        <w:pStyle w:val="a3"/>
        <w:ind w:right="1141" w:firstLine="600"/>
      </w:pPr>
      <w:r>
        <w:t>Применять знание основных признаков текста (повествование) в практике его создания.</w:t>
      </w:r>
    </w:p>
    <w:p w:rsidR="004F75DF" w:rsidRDefault="0013698B">
      <w:pPr>
        <w:pStyle w:val="a3"/>
        <w:ind w:right="1129" w:firstLine="600"/>
      </w:pPr>
      <w:r>
        <w:t>Создавать тексты-повествования с опорой на жизненный и читательский опыт; тексты с опорой на сюжетную картину (в том числе сочинения- миниатюры объёмом 3 и более предложений; классные сочинения объёмом не менее 70 слов).</w:t>
      </w:r>
    </w:p>
    <w:p w:rsidR="004F75DF" w:rsidRDefault="0013698B">
      <w:pPr>
        <w:pStyle w:val="a3"/>
        <w:ind w:right="1137" w:firstLine="600"/>
      </w:pPr>
      <w:r>
        <w:t>Восстанавливать деформированный текст; осуществлять корректировку восстановленного текста с опорой на образец.</w:t>
      </w:r>
    </w:p>
    <w:p w:rsidR="004F75DF" w:rsidRDefault="0013698B">
      <w:pPr>
        <w:pStyle w:val="a3"/>
        <w:spacing w:before="1"/>
        <w:ind w:right="1132" w:firstLine="60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75DF" w:rsidRDefault="0013698B">
      <w:pPr>
        <w:pStyle w:val="a3"/>
        <w:spacing w:line="320" w:lineRule="exact"/>
        <w:ind w:left="1273"/>
      </w:pPr>
      <w:r>
        <w:t>Представлять</w:t>
      </w:r>
      <w:r>
        <w:rPr>
          <w:spacing w:val="-8"/>
        </w:rPr>
        <w:t xml:space="preserve"> </w:t>
      </w:r>
      <w:r>
        <w:t>сообщение</w:t>
      </w:r>
      <w:r>
        <w:rPr>
          <w:spacing w:val="-5"/>
        </w:rPr>
        <w:t xml:space="preserve"> </w:t>
      </w:r>
      <w:r>
        <w:t>на</w:t>
      </w:r>
      <w:r>
        <w:rPr>
          <w:spacing w:val="-5"/>
        </w:rPr>
        <w:t xml:space="preserve"> </w:t>
      </w:r>
      <w:r>
        <w:t>заданную</w:t>
      </w:r>
      <w:r>
        <w:rPr>
          <w:spacing w:val="-7"/>
        </w:rPr>
        <w:t xml:space="preserve"> </w:t>
      </w:r>
      <w:r>
        <w:t>тему</w:t>
      </w:r>
      <w:r>
        <w:rPr>
          <w:spacing w:val="-9"/>
        </w:rPr>
        <w:t xml:space="preserve"> </w:t>
      </w:r>
      <w:r>
        <w:t>в</w:t>
      </w:r>
      <w:r>
        <w:rPr>
          <w:spacing w:val="-7"/>
        </w:rPr>
        <w:t xml:space="preserve"> </w:t>
      </w:r>
      <w:r>
        <w:t>виде</w:t>
      </w:r>
      <w:r>
        <w:rPr>
          <w:spacing w:val="-5"/>
        </w:rPr>
        <w:t xml:space="preserve"> </w:t>
      </w:r>
      <w:r>
        <w:rPr>
          <w:spacing w:val="-2"/>
        </w:rPr>
        <w:t>презентации.</w:t>
      </w:r>
    </w:p>
    <w:p w:rsidR="004F75DF" w:rsidRDefault="0013698B">
      <w:pPr>
        <w:pStyle w:val="a3"/>
        <w:ind w:right="1137" w:firstLine="600"/>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rsidR="004F75DF" w:rsidRDefault="004F75DF">
      <w:pPr>
        <w:sectPr w:rsidR="004F75DF">
          <w:pgSz w:w="11910" w:h="16390"/>
          <w:pgMar w:top="780" w:right="0" w:bottom="280" w:left="460" w:header="720" w:footer="720" w:gutter="0"/>
          <w:cols w:space="720"/>
        </w:sectPr>
      </w:pPr>
    </w:p>
    <w:p w:rsidR="004F75DF" w:rsidRDefault="0013698B">
      <w:pPr>
        <w:pStyle w:val="2"/>
        <w:spacing w:before="65" w:line="319" w:lineRule="exact"/>
        <w:ind w:left="793"/>
        <w:jc w:val="left"/>
      </w:pPr>
      <w:r>
        <w:rPr>
          <w:spacing w:val="-2"/>
        </w:rPr>
        <w:lastRenderedPageBreak/>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tabs>
          <w:tab w:val="left" w:pos="2318"/>
          <w:tab w:val="left" w:pos="3366"/>
          <w:tab w:val="left" w:pos="5405"/>
          <w:tab w:val="left" w:pos="5985"/>
          <w:tab w:val="left" w:pos="7903"/>
          <w:tab w:val="left" w:pos="9678"/>
        </w:tabs>
        <w:ind w:right="1141" w:firstLine="600"/>
        <w:jc w:val="left"/>
      </w:pPr>
      <w:r>
        <w:rPr>
          <w:spacing w:val="-2"/>
        </w:rPr>
        <w:t>Иметь</w:t>
      </w:r>
      <w:r>
        <w:tab/>
      </w:r>
      <w:r>
        <w:rPr>
          <w:spacing w:val="-4"/>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rsidR="004F75DF" w:rsidRDefault="004F75DF">
      <w:pPr>
        <w:pStyle w:val="a3"/>
        <w:spacing w:before="6"/>
        <w:ind w:left="0"/>
        <w:jc w:val="left"/>
      </w:pPr>
    </w:p>
    <w:p w:rsidR="004F75DF" w:rsidRDefault="0013698B">
      <w:pPr>
        <w:pStyle w:val="2"/>
        <w:ind w:left="793"/>
        <w:jc w:val="left"/>
      </w:pPr>
      <w:r>
        <w:t>Система</w:t>
      </w:r>
      <w:r>
        <w:rPr>
          <w:spacing w:val="-14"/>
        </w:rPr>
        <w:t xml:space="preserve"> </w:t>
      </w:r>
      <w:r>
        <w:rPr>
          <w:spacing w:val="-4"/>
        </w:rPr>
        <w:t>языка</w:t>
      </w:r>
    </w:p>
    <w:p w:rsidR="004F75DF" w:rsidRDefault="004F75DF">
      <w:pPr>
        <w:pStyle w:val="a3"/>
        <w:ind w:left="0"/>
        <w:jc w:val="left"/>
        <w:rPr>
          <w:b/>
        </w:rPr>
      </w:pPr>
    </w:p>
    <w:p w:rsidR="004F75DF" w:rsidRDefault="0013698B">
      <w:pPr>
        <w:spacing w:line="319" w:lineRule="exact"/>
        <w:ind w:left="793"/>
        <w:rPr>
          <w:b/>
          <w:sz w:val="28"/>
        </w:rPr>
      </w:pPr>
      <w:r>
        <w:rPr>
          <w:b/>
          <w:sz w:val="28"/>
        </w:rPr>
        <w:t>Фонетика.</w:t>
      </w:r>
      <w:r>
        <w:rPr>
          <w:b/>
          <w:spacing w:val="-10"/>
          <w:sz w:val="28"/>
        </w:rPr>
        <w:t xml:space="preserve"> </w:t>
      </w:r>
      <w:r>
        <w:rPr>
          <w:b/>
          <w:sz w:val="28"/>
        </w:rPr>
        <w:t>Графика.</w:t>
      </w:r>
      <w:r>
        <w:rPr>
          <w:b/>
          <w:spacing w:val="-10"/>
          <w:sz w:val="28"/>
        </w:rPr>
        <w:t xml:space="preserve"> </w:t>
      </w:r>
      <w:r>
        <w:rPr>
          <w:b/>
          <w:spacing w:val="-2"/>
          <w:sz w:val="28"/>
        </w:rPr>
        <w:t>Орфоэпия</w:t>
      </w:r>
    </w:p>
    <w:p w:rsidR="004F75DF" w:rsidRDefault="0013698B">
      <w:pPr>
        <w:pStyle w:val="a3"/>
        <w:tabs>
          <w:tab w:val="left" w:pos="4428"/>
        </w:tabs>
        <w:ind w:right="1146" w:firstLine="600"/>
        <w:jc w:val="left"/>
      </w:pPr>
      <w:r>
        <w:t>Характеризовать</w:t>
      </w:r>
      <w:r>
        <w:rPr>
          <w:spacing w:val="80"/>
        </w:rPr>
        <w:t xml:space="preserve"> </w:t>
      </w:r>
      <w:r>
        <w:t>звуки;</w:t>
      </w:r>
      <w:r>
        <w:tab/>
        <w:t>понимать</w:t>
      </w:r>
      <w:r>
        <w:rPr>
          <w:spacing w:val="80"/>
        </w:rPr>
        <w:t xml:space="preserve"> </w:t>
      </w:r>
      <w:r>
        <w:t>различие</w:t>
      </w:r>
      <w:r>
        <w:rPr>
          <w:spacing w:val="80"/>
        </w:rPr>
        <w:t xml:space="preserve"> </w:t>
      </w:r>
      <w:r>
        <w:t>между</w:t>
      </w:r>
      <w:r>
        <w:rPr>
          <w:spacing w:val="80"/>
        </w:rPr>
        <w:t xml:space="preserve"> </w:t>
      </w:r>
      <w:r>
        <w:t>звуком</w:t>
      </w:r>
      <w:r>
        <w:rPr>
          <w:spacing w:val="80"/>
        </w:rPr>
        <w:t xml:space="preserve"> </w:t>
      </w:r>
      <w:r>
        <w:t>и</w:t>
      </w:r>
      <w:r>
        <w:rPr>
          <w:spacing w:val="80"/>
        </w:rPr>
        <w:t xml:space="preserve"> </w:t>
      </w:r>
      <w:r>
        <w:t>буквой, характеризовать систему звуков.</w:t>
      </w:r>
    </w:p>
    <w:p w:rsidR="004F75DF" w:rsidRDefault="0013698B">
      <w:pPr>
        <w:pStyle w:val="a3"/>
        <w:spacing w:line="321" w:lineRule="exact"/>
        <w:ind w:left="1273"/>
        <w:jc w:val="left"/>
      </w:pPr>
      <w:r>
        <w:t>Проводить</w:t>
      </w:r>
      <w:r>
        <w:rPr>
          <w:spacing w:val="-13"/>
        </w:rPr>
        <w:t xml:space="preserve"> </w:t>
      </w:r>
      <w:r>
        <w:t>фонетический</w:t>
      </w:r>
      <w:r>
        <w:rPr>
          <w:spacing w:val="-11"/>
        </w:rPr>
        <w:t xml:space="preserve"> </w:t>
      </w:r>
      <w:r>
        <w:t>анализ</w:t>
      </w:r>
      <w:r>
        <w:rPr>
          <w:spacing w:val="-9"/>
        </w:rPr>
        <w:t xml:space="preserve"> </w:t>
      </w:r>
      <w:r>
        <w:rPr>
          <w:spacing w:val="-4"/>
        </w:rPr>
        <w:t>слов.</w:t>
      </w:r>
    </w:p>
    <w:p w:rsidR="004F75DF" w:rsidRDefault="0013698B">
      <w:pPr>
        <w:pStyle w:val="a3"/>
        <w:tabs>
          <w:tab w:val="left" w:pos="4121"/>
          <w:tab w:val="left" w:pos="4611"/>
          <w:tab w:val="left" w:pos="6006"/>
          <w:tab w:val="left" w:pos="7176"/>
          <w:tab w:val="left" w:pos="7526"/>
          <w:tab w:val="left" w:pos="8894"/>
        </w:tabs>
        <w:ind w:right="1146" w:firstLine="600"/>
        <w:jc w:val="left"/>
      </w:pPr>
      <w:r>
        <w:t>Использовать</w:t>
      </w:r>
      <w:r>
        <w:rPr>
          <w:spacing w:val="80"/>
        </w:rPr>
        <w:t xml:space="preserve"> </w:t>
      </w:r>
      <w: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t>в</w:t>
      </w:r>
      <w:r>
        <w:rPr>
          <w:spacing w:val="80"/>
        </w:rPr>
        <w:t xml:space="preserve"> </w:t>
      </w:r>
      <w:r>
        <w:t>практике произношения и правописания слов.</w:t>
      </w:r>
    </w:p>
    <w:p w:rsidR="004F75DF" w:rsidRDefault="004F75DF">
      <w:pPr>
        <w:pStyle w:val="a3"/>
        <w:spacing w:before="1"/>
        <w:ind w:left="0"/>
        <w:jc w:val="left"/>
      </w:pPr>
    </w:p>
    <w:p w:rsidR="004F75DF" w:rsidRDefault="0013698B">
      <w:pPr>
        <w:pStyle w:val="2"/>
        <w:spacing w:line="319" w:lineRule="exact"/>
        <w:ind w:left="793"/>
        <w:jc w:val="left"/>
      </w:pPr>
      <w:r>
        <w:rPr>
          <w:spacing w:val="-2"/>
        </w:rPr>
        <w:t>Орфография</w:t>
      </w:r>
    </w:p>
    <w:p w:rsidR="004F75DF" w:rsidRDefault="0013698B">
      <w:pPr>
        <w:pStyle w:val="a3"/>
        <w:tabs>
          <w:tab w:val="left" w:pos="3125"/>
          <w:tab w:val="left" w:pos="4578"/>
          <w:tab w:val="left" w:pos="6616"/>
          <w:tab w:val="left" w:pos="7072"/>
          <w:tab w:val="left" w:pos="8558"/>
          <w:tab w:val="left" w:pos="10150"/>
        </w:tabs>
        <w:ind w:right="1142" w:firstLine="600"/>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 xml:space="preserve">и </w:t>
      </w:r>
      <w:r>
        <w:t>небуквенные орфограммы при проведении орфографического анализа слова.</w:t>
      </w:r>
    </w:p>
    <w:p w:rsidR="004F75DF" w:rsidRDefault="0013698B">
      <w:pPr>
        <w:pStyle w:val="a3"/>
        <w:spacing w:before="2" w:line="322" w:lineRule="exact"/>
        <w:ind w:left="1273"/>
        <w:jc w:val="left"/>
      </w:pPr>
      <w:r>
        <w:t>Распознавать</w:t>
      </w:r>
      <w:r>
        <w:rPr>
          <w:spacing w:val="-14"/>
        </w:rPr>
        <w:t xml:space="preserve"> </w:t>
      </w:r>
      <w:r>
        <w:t>изученные</w:t>
      </w:r>
      <w:r>
        <w:rPr>
          <w:spacing w:val="-11"/>
        </w:rPr>
        <w:t xml:space="preserve"> </w:t>
      </w:r>
      <w:r>
        <w:rPr>
          <w:spacing w:val="-2"/>
        </w:rPr>
        <w:t>орфограммы.</w:t>
      </w:r>
    </w:p>
    <w:p w:rsidR="004F75DF" w:rsidRDefault="0013698B">
      <w:pPr>
        <w:pStyle w:val="a3"/>
        <w:ind w:right="1123" w:firstLine="600"/>
        <w:jc w:val="left"/>
      </w:pPr>
      <w:r>
        <w:t>Применять знания по орфографии в практике правописания (в том числе</w:t>
      </w:r>
      <w:r>
        <w:rPr>
          <w:spacing w:val="40"/>
        </w:rPr>
        <w:t xml:space="preserve"> </w:t>
      </w:r>
      <w:r>
        <w:t xml:space="preserve">применять знание о правописании разделительных </w:t>
      </w:r>
      <w:r>
        <w:rPr>
          <w:b/>
        </w:rPr>
        <w:t xml:space="preserve">ъ </w:t>
      </w:r>
      <w:r>
        <w:t xml:space="preserve">и </w:t>
      </w:r>
      <w:r>
        <w:rPr>
          <w:b/>
        </w:rPr>
        <w:t>ь</w:t>
      </w:r>
      <w:r>
        <w:t>).</w:t>
      </w:r>
    </w:p>
    <w:p w:rsidR="004F75DF" w:rsidRDefault="004F75DF">
      <w:pPr>
        <w:pStyle w:val="a3"/>
        <w:spacing w:before="4"/>
        <w:ind w:left="0"/>
        <w:jc w:val="left"/>
      </w:pPr>
    </w:p>
    <w:p w:rsidR="004F75DF" w:rsidRDefault="0013698B">
      <w:pPr>
        <w:pStyle w:val="2"/>
        <w:spacing w:line="319" w:lineRule="exact"/>
        <w:ind w:left="793"/>
        <w:jc w:val="left"/>
      </w:pPr>
      <w:r>
        <w:rPr>
          <w:spacing w:val="-2"/>
        </w:rPr>
        <w:t>Лексикология</w:t>
      </w:r>
    </w:p>
    <w:p w:rsidR="004F75DF" w:rsidRDefault="0013698B">
      <w:pPr>
        <w:pStyle w:val="a3"/>
        <w:ind w:right="1138" w:firstLine="60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F75DF" w:rsidRDefault="0013698B">
      <w:pPr>
        <w:pStyle w:val="a3"/>
        <w:ind w:right="1136" w:firstLine="600"/>
      </w:pPr>
      <w:r>
        <w:t>Распознавать однозначные и многозначные слова, различать прямое и переносное значения слова.</w:t>
      </w:r>
    </w:p>
    <w:p w:rsidR="004F75DF" w:rsidRDefault="0013698B">
      <w:pPr>
        <w:pStyle w:val="a3"/>
        <w:ind w:right="1133" w:firstLine="600"/>
      </w:pPr>
      <w:r>
        <w:t>Распознавать синонимы, антонимы, омонимы; различать многозначные слова и омонимы; уметь правильно употреблять слова-паронимы.</w:t>
      </w:r>
    </w:p>
    <w:p w:rsidR="004F75DF" w:rsidRDefault="0013698B">
      <w:pPr>
        <w:pStyle w:val="a3"/>
        <w:spacing w:line="242" w:lineRule="auto"/>
        <w:ind w:left="1273" w:right="1355"/>
      </w:pPr>
      <w:r>
        <w:t>Характеризовать</w:t>
      </w:r>
      <w:r>
        <w:rPr>
          <w:spacing w:val="-9"/>
        </w:rPr>
        <w:t xml:space="preserve"> </w:t>
      </w:r>
      <w:r>
        <w:t>тематические</w:t>
      </w:r>
      <w:r>
        <w:rPr>
          <w:spacing w:val="-6"/>
        </w:rPr>
        <w:t xml:space="preserve"> </w:t>
      </w:r>
      <w:r>
        <w:t>группы</w:t>
      </w:r>
      <w:r>
        <w:rPr>
          <w:spacing w:val="-7"/>
        </w:rPr>
        <w:t xml:space="preserve"> </w:t>
      </w:r>
      <w:r>
        <w:t>слов,</w:t>
      </w:r>
      <w:r>
        <w:rPr>
          <w:spacing w:val="-4"/>
        </w:rPr>
        <w:t xml:space="preserve"> </w:t>
      </w:r>
      <w:r>
        <w:t>родовые</w:t>
      </w:r>
      <w:r>
        <w:rPr>
          <w:spacing w:val="-6"/>
        </w:rPr>
        <w:t xml:space="preserve"> </w:t>
      </w:r>
      <w:r>
        <w:t>и</w:t>
      </w:r>
      <w:r>
        <w:rPr>
          <w:spacing w:val="-7"/>
        </w:rPr>
        <w:t xml:space="preserve"> </w:t>
      </w:r>
      <w:r>
        <w:t>видовые</w:t>
      </w:r>
      <w:r>
        <w:rPr>
          <w:spacing w:val="-6"/>
        </w:rPr>
        <w:t xml:space="preserve"> </w:t>
      </w:r>
      <w:r>
        <w:t>понятия. Проводить лексический анализ слов (в рамках изученного).</w:t>
      </w:r>
    </w:p>
    <w:p w:rsidR="004F75DF" w:rsidRDefault="0013698B">
      <w:pPr>
        <w:pStyle w:val="a3"/>
        <w:ind w:right="1145" w:firstLine="600"/>
      </w:pPr>
      <w:r>
        <w:t>Уметь пользоваться лексическими словарями (толковым словарём, словарями синонимов, антонимов, омонимов, паронимов).</w:t>
      </w:r>
    </w:p>
    <w:p w:rsidR="004F75DF" w:rsidRDefault="0013698B">
      <w:pPr>
        <w:pStyle w:val="2"/>
        <w:spacing w:before="319" w:line="319" w:lineRule="exact"/>
        <w:ind w:left="793"/>
        <w:jc w:val="left"/>
      </w:pPr>
      <w:proofErr w:type="spellStart"/>
      <w:r>
        <w:t>Морфемика</w:t>
      </w:r>
      <w:proofErr w:type="spellEnd"/>
      <w:r>
        <w:t>.</w:t>
      </w:r>
      <w:r>
        <w:rPr>
          <w:spacing w:val="-15"/>
        </w:rPr>
        <w:t xml:space="preserve"> </w:t>
      </w:r>
      <w:r>
        <w:rPr>
          <w:spacing w:val="-2"/>
        </w:rPr>
        <w:t>Орфография</w:t>
      </w:r>
    </w:p>
    <w:p w:rsidR="004F75DF" w:rsidRDefault="0013698B">
      <w:pPr>
        <w:pStyle w:val="a3"/>
        <w:ind w:left="1273" w:right="1123"/>
        <w:jc w:val="left"/>
      </w:pPr>
      <w:r>
        <w:t>Характеризовать морфему как минимальную значимую единицу языка. Распознавать морфемы</w:t>
      </w:r>
      <w:r>
        <w:rPr>
          <w:spacing w:val="32"/>
        </w:rPr>
        <w:t xml:space="preserve"> </w:t>
      </w:r>
      <w:r>
        <w:t>в слове</w:t>
      </w:r>
      <w:r>
        <w:rPr>
          <w:spacing w:val="28"/>
        </w:rPr>
        <w:t xml:space="preserve"> </w:t>
      </w:r>
      <w:r>
        <w:t>(корень,</w:t>
      </w:r>
      <w:r>
        <w:rPr>
          <w:spacing w:val="29"/>
        </w:rPr>
        <w:t xml:space="preserve"> </w:t>
      </w:r>
      <w:r>
        <w:t>приставку,</w:t>
      </w:r>
      <w:r>
        <w:rPr>
          <w:spacing w:val="29"/>
        </w:rPr>
        <w:t xml:space="preserve"> </w:t>
      </w:r>
      <w:r>
        <w:t>суффикс,</w:t>
      </w:r>
      <w:r>
        <w:rPr>
          <w:spacing w:val="29"/>
        </w:rPr>
        <w:t xml:space="preserve"> </w:t>
      </w:r>
      <w:r>
        <w:t>окончание),</w:t>
      </w:r>
    </w:p>
    <w:p w:rsidR="004F75DF" w:rsidRDefault="0013698B">
      <w:pPr>
        <w:pStyle w:val="a3"/>
        <w:spacing w:line="321" w:lineRule="exact"/>
        <w:jc w:val="left"/>
      </w:pPr>
      <w:r>
        <w:t>выделять</w:t>
      </w:r>
      <w:r>
        <w:rPr>
          <w:spacing w:val="-9"/>
        </w:rPr>
        <w:t xml:space="preserve"> </w:t>
      </w:r>
      <w:r>
        <w:t>основу</w:t>
      </w:r>
      <w:r>
        <w:rPr>
          <w:spacing w:val="-10"/>
        </w:rPr>
        <w:t xml:space="preserve"> </w:t>
      </w:r>
      <w:r>
        <w:rPr>
          <w:spacing w:val="-2"/>
        </w:rPr>
        <w:t>слова.</w:t>
      </w:r>
    </w:p>
    <w:p w:rsidR="004F75DF" w:rsidRDefault="0013698B">
      <w:pPr>
        <w:pStyle w:val="a3"/>
        <w:ind w:right="1123" w:firstLine="600"/>
        <w:jc w:val="left"/>
      </w:pPr>
      <w:r>
        <w:t>Находить</w:t>
      </w:r>
      <w:r>
        <w:rPr>
          <w:spacing w:val="80"/>
        </w:rPr>
        <w:t xml:space="preserve"> </w:t>
      </w:r>
      <w:r>
        <w:t>чередование</w:t>
      </w:r>
      <w:r>
        <w:rPr>
          <w:spacing w:val="80"/>
        </w:rPr>
        <w:t xml:space="preserve"> </w:t>
      </w:r>
      <w:r>
        <w:t>звуков</w:t>
      </w:r>
      <w:r>
        <w:rPr>
          <w:spacing w:val="80"/>
        </w:rPr>
        <w:t xml:space="preserve"> </w:t>
      </w:r>
      <w:r>
        <w:t>в</w:t>
      </w:r>
      <w:r>
        <w:rPr>
          <w:spacing w:val="80"/>
        </w:rPr>
        <w:t xml:space="preserve"> </w:t>
      </w:r>
      <w:r>
        <w:t>морфемах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чередование гласных с нулём звука).</w:t>
      </w:r>
    </w:p>
    <w:p w:rsidR="004F75DF" w:rsidRDefault="0013698B">
      <w:pPr>
        <w:pStyle w:val="a3"/>
        <w:spacing w:line="321" w:lineRule="exact"/>
        <w:ind w:left="1273"/>
        <w:jc w:val="left"/>
      </w:pPr>
      <w:r>
        <w:t>Проводить</w:t>
      </w:r>
      <w:r>
        <w:rPr>
          <w:spacing w:val="-12"/>
        </w:rPr>
        <w:t xml:space="preserve"> </w:t>
      </w:r>
      <w:r>
        <w:t>морфемный</w:t>
      </w:r>
      <w:r>
        <w:rPr>
          <w:spacing w:val="-10"/>
        </w:rPr>
        <w:t xml:space="preserve"> </w:t>
      </w:r>
      <w:r>
        <w:t>анализ</w:t>
      </w:r>
      <w:r>
        <w:rPr>
          <w:spacing w:val="-10"/>
        </w:rPr>
        <w:t xml:space="preserve"> </w:t>
      </w:r>
      <w:r>
        <w:rPr>
          <w:spacing w:val="-4"/>
        </w:rPr>
        <w:t>слов.</w:t>
      </w:r>
    </w:p>
    <w:p w:rsidR="004F75DF" w:rsidRDefault="0013698B">
      <w:pPr>
        <w:pStyle w:val="a3"/>
        <w:ind w:right="1123" w:firstLine="600"/>
        <w:jc w:val="left"/>
      </w:pPr>
      <w:r>
        <w:t>Применять</w:t>
      </w:r>
      <w:r>
        <w:rPr>
          <w:spacing w:val="80"/>
        </w:rPr>
        <w:t xml:space="preserve"> </w:t>
      </w:r>
      <w:r>
        <w:t>знания</w:t>
      </w:r>
      <w:r>
        <w:rPr>
          <w:spacing w:val="80"/>
        </w:rPr>
        <w:t xml:space="preserve"> </w:t>
      </w:r>
      <w:r>
        <w:t>по</w:t>
      </w:r>
      <w:r>
        <w:rPr>
          <w:spacing w:val="80"/>
        </w:rPr>
        <w:t xml:space="preserve"> </w:t>
      </w:r>
      <w:proofErr w:type="spellStart"/>
      <w:r>
        <w:t>морфемике</w:t>
      </w:r>
      <w:proofErr w:type="spellEnd"/>
      <w:r>
        <w:rPr>
          <w:spacing w:val="80"/>
        </w:rPr>
        <w:t xml:space="preserve"> </w:t>
      </w:r>
      <w:r>
        <w:t>при</w:t>
      </w:r>
      <w:r>
        <w:rPr>
          <w:spacing w:val="80"/>
        </w:rPr>
        <w:t xml:space="preserve"> </w:t>
      </w:r>
      <w:r>
        <w:t>выполнении</w:t>
      </w:r>
      <w:r>
        <w:rPr>
          <w:spacing w:val="80"/>
        </w:rPr>
        <w:t xml:space="preserve"> </w:t>
      </w:r>
      <w:r>
        <w:t>языкового</w:t>
      </w:r>
      <w:r>
        <w:rPr>
          <w:spacing w:val="80"/>
        </w:rPr>
        <w:t xml:space="preserve"> </w:t>
      </w:r>
      <w:r>
        <w:t>анализа различных</w:t>
      </w:r>
      <w:r>
        <w:rPr>
          <w:spacing w:val="74"/>
          <w:w w:val="150"/>
        </w:rPr>
        <w:t xml:space="preserve"> </w:t>
      </w:r>
      <w:r>
        <w:t>видов</w:t>
      </w:r>
      <w:r>
        <w:rPr>
          <w:spacing w:val="76"/>
          <w:w w:val="150"/>
        </w:rPr>
        <w:t xml:space="preserve"> </w:t>
      </w:r>
      <w:r>
        <w:t>и</w:t>
      </w:r>
      <w:r>
        <w:rPr>
          <w:spacing w:val="78"/>
          <w:w w:val="150"/>
        </w:rPr>
        <w:t xml:space="preserve"> </w:t>
      </w:r>
      <w:r>
        <w:t>в</w:t>
      </w:r>
      <w:r>
        <w:rPr>
          <w:spacing w:val="77"/>
          <w:w w:val="150"/>
        </w:rPr>
        <w:t xml:space="preserve"> </w:t>
      </w:r>
      <w:r>
        <w:t>практике</w:t>
      </w:r>
      <w:r>
        <w:rPr>
          <w:spacing w:val="79"/>
          <w:w w:val="150"/>
        </w:rPr>
        <w:t xml:space="preserve"> </w:t>
      </w:r>
      <w:r>
        <w:t>правописания</w:t>
      </w:r>
      <w:r>
        <w:rPr>
          <w:spacing w:val="79"/>
          <w:w w:val="150"/>
        </w:rPr>
        <w:t xml:space="preserve"> </w:t>
      </w:r>
      <w:r>
        <w:t>неизменяемых</w:t>
      </w:r>
      <w:r>
        <w:rPr>
          <w:spacing w:val="74"/>
          <w:w w:val="150"/>
        </w:rPr>
        <w:t xml:space="preserve"> </w:t>
      </w:r>
      <w:r>
        <w:t>приставок</w:t>
      </w:r>
      <w:r>
        <w:rPr>
          <w:spacing w:val="78"/>
          <w:w w:val="150"/>
        </w:rPr>
        <w:t xml:space="preserve"> </w:t>
      </w:r>
      <w:r>
        <w:rPr>
          <w:spacing w:val="-10"/>
        </w:rPr>
        <w:t>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24"/>
      </w:pPr>
      <w:r>
        <w:lastRenderedPageBreak/>
        <w:t xml:space="preserve">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 xml:space="preserve">ы </w:t>
      </w:r>
      <w:r>
        <w:t xml:space="preserve">– </w:t>
      </w:r>
      <w:r>
        <w:rPr>
          <w:b/>
        </w:rPr>
        <w:t xml:space="preserve">и </w:t>
      </w:r>
      <w:r>
        <w:t xml:space="preserve">после </w:t>
      </w:r>
      <w:r>
        <w:rPr>
          <w:b/>
        </w:rPr>
        <w:t>ц</w:t>
      </w:r>
      <w:r>
        <w:t>.</w:t>
      </w:r>
    </w:p>
    <w:p w:rsidR="004F75DF" w:rsidRDefault="0013698B">
      <w:pPr>
        <w:pStyle w:val="a3"/>
        <w:spacing w:before="4"/>
        <w:ind w:left="1273" w:right="1621"/>
      </w:pPr>
      <w:r>
        <w:t>Проводить орфографический анализ слов (в рамках изученного). Уместно</w:t>
      </w:r>
      <w:r>
        <w:rPr>
          <w:spacing w:val="-9"/>
        </w:rPr>
        <w:t xml:space="preserve"> </w:t>
      </w:r>
      <w:r>
        <w:t>использовать</w:t>
      </w:r>
      <w:r>
        <w:rPr>
          <w:spacing w:val="-11"/>
        </w:rPr>
        <w:t xml:space="preserve"> </w:t>
      </w:r>
      <w:r>
        <w:t>слова</w:t>
      </w:r>
      <w:r>
        <w:rPr>
          <w:spacing w:val="-8"/>
        </w:rPr>
        <w:t xml:space="preserve"> </w:t>
      </w:r>
      <w:r>
        <w:t>с</w:t>
      </w:r>
      <w:r>
        <w:rPr>
          <w:spacing w:val="-8"/>
        </w:rPr>
        <w:t xml:space="preserve"> </w:t>
      </w:r>
      <w:r>
        <w:t>суффиксами</w:t>
      </w:r>
      <w:r>
        <w:rPr>
          <w:spacing w:val="-9"/>
        </w:rPr>
        <w:t xml:space="preserve"> </w:t>
      </w:r>
      <w:r>
        <w:t>оценки</w:t>
      </w:r>
      <w:r>
        <w:rPr>
          <w:spacing w:val="-9"/>
        </w:rPr>
        <w:t xml:space="preserve"> </w:t>
      </w:r>
      <w:r>
        <w:t>в</w:t>
      </w:r>
      <w:r>
        <w:rPr>
          <w:spacing w:val="-10"/>
        </w:rPr>
        <w:t xml:space="preserve"> </w:t>
      </w:r>
      <w:r>
        <w:t>собственной</w:t>
      </w:r>
      <w:r>
        <w:rPr>
          <w:spacing w:val="-9"/>
        </w:rPr>
        <w:t xml:space="preserve"> </w:t>
      </w:r>
      <w:r>
        <w:rPr>
          <w:spacing w:val="-2"/>
        </w:rPr>
        <w:t>речи.</w:t>
      </w:r>
    </w:p>
    <w:p w:rsidR="004F75DF" w:rsidRDefault="004F75DF">
      <w:pPr>
        <w:pStyle w:val="a3"/>
        <w:spacing w:before="3"/>
        <w:ind w:left="0"/>
        <w:jc w:val="left"/>
      </w:pPr>
    </w:p>
    <w:p w:rsidR="004F75DF" w:rsidRDefault="0013698B">
      <w:pPr>
        <w:pStyle w:val="2"/>
        <w:spacing w:before="1" w:line="319" w:lineRule="exact"/>
        <w:ind w:left="793"/>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4F75DF" w:rsidRDefault="0013698B">
      <w:pPr>
        <w:pStyle w:val="a3"/>
        <w:ind w:right="1131" w:firstLine="60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F75DF" w:rsidRDefault="0013698B">
      <w:pPr>
        <w:pStyle w:val="a3"/>
        <w:spacing w:line="321" w:lineRule="exact"/>
        <w:ind w:left="1273"/>
      </w:pPr>
      <w:r>
        <w:t>Распознавать</w:t>
      </w:r>
      <w:r>
        <w:rPr>
          <w:spacing w:val="-16"/>
        </w:rPr>
        <w:t xml:space="preserve"> </w:t>
      </w:r>
      <w:r>
        <w:t>имена</w:t>
      </w:r>
      <w:r>
        <w:rPr>
          <w:spacing w:val="-14"/>
        </w:rPr>
        <w:t xml:space="preserve"> </w:t>
      </w:r>
      <w:r>
        <w:t>существительные,</w:t>
      </w:r>
      <w:r>
        <w:rPr>
          <w:spacing w:val="-11"/>
        </w:rPr>
        <w:t xml:space="preserve"> </w:t>
      </w:r>
      <w:r>
        <w:t>имена</w:t>
      </w:r>
      <w:r>
        <w:rPr>
          <w:spacing w:val="-14"/>
        </w:rPr>
        <w:t xml:space="preserve"> </w:t>
      </w:r>
      <w:r>
        <w:t>прилагательные,</w:t>
      </w:r>
      <w:r>
        <w:rPr>
          <w:spacing w:val="-12"/>
        </w:rPr>
        <w:t xml:space="preserve"> </w:t>
      </w:r>
      <w:r>
        <w:rPr>
          <w:spacing w:val="-2"/>
        </w:rPr>
        <w:t>глаголы.</w:t>
      </w:r>
    </w:p>
    <w:p w:rsidR="004F75DF" w:rsidRDefault="0013698B">
      <w:pPr>
        <w:pStyle w:val="a3"/>
        <w:ind w:right="1143" w:firstLine="600"/>
      </w:pPr>
      <w:r>
        <w:t>Проводить морфологический анализ имён существительных, частичный морфологический анализ имён прилагательных, глаголов.</w:t>
      </w:r>
    </w:p>
    <w:p w:rsidR="004F75DF" w:rsidRDefault="0013698B">
      <w:pPr>
        <w:pStyle w:val="a3"/>
        <w:spacing w:line="242" w:lineRule="auto"/>
        <w:ind w:right="1144" w:firstLine="600"/>
      </w:pPr>
      <w:r>
        <w:t>Проводить орфографический анализ имён существительных, имён прилагательных, глаголов (в рамках изученного).</w:t>
      </w:r>
    </w:p>
    <w:p w:rsidR="004F75DF" w:rsidRDefault="0013698B">
      <w:pPr>
        <w:pStyle w:val="a3"/>
        <w:ind w:right="1142" w:firstLine="600"/>
      </w:pPr>
      <w:r>
        <w:t>Применять знания по морфологии при выполнении языкового анализа различных видов и в речевой практике.</w:t>
      </w:r>
    </w:p>
    <w:p w:rsidR="004F75DF" w:rsidRDefault="0013698B">
      <w:pPr>
        <w:pStyle w:val="2"/>
        <w:spacing w:before="320" w:line="319" w:lineRule="exact"/>
        <w:ind w:left="793"/>
      </w:pPr>
      <w:r>
        <w:t>Имя</w:t>
      </w:r>
      <w:r>
        <w:rPr>
          <w:spacing w:val="-7"/>
        </w:rPr>
        <w:t xml:space="preserve"> </w:t>
      </w:r>
      <w:r>
        <w:rPr>
          <w:spacing w:val="-2"/>
        </w:rPr>
        <w:t>существительное</w:t>
      </w:r>
    </w:p>
    <w:p w:rsidR="004F75DF" w:rsidRDefault="0013698B">
      <w:pPr>
        <w:pStyle w:val="a3"/>
        <w:ind w:right="1143" w:firstLine="600"/>
      </w:pPr>
      <w:r>
        <w:t>Определять</w:t>
      </w:r>
      <w:r>
        <w:rPr>
          <w:spacing w:val="-6"/>
        </w:rPr>
        <w:t xml:space="preserve"> </w:t>
      </w:r>
      <w:r>
        <w:t>общее</w:t>
      </w:r>
      <w:r>
        <w:rPr>
          <w:spacing w:val="-3"/>
        </w:rPr>
        <w:t xml:space="preserve"> </w:t>
      </w:r>
      <w:r>
        <w:t>грамматическое</w:t>
      </w:r>
      <w:r>
        <w:rPr>
          <w:spacing w:val="-3"/>
        </w:rPr>
        <w:t xml:space="preserve"> </w:t>
      </w:r>
      <w:r>
        <w:t>значение,</w:t>
      </w:r>
      <w:r>
        <w:rPr>
          <w:spacing w:val="-3"/>
        </w:rPr>
        <w:t xml:space="preserve"> </w:t>
      </w:r>
      <w:r>
        <w:t>морфологические</w:t>
      </w:r>
      <w:r>
        <w:rPr>
          <w:spacing w:val="-3"/>
        </w:rPr>
        <w:t xml:space="preserve"> </w:t>
      </w:r>
      <w:r>
        <w:t>признаки</w:t>
      </w:r>
      <w:r>
        <w:rPr>
          <w:spacing w:val="-4"/>
        </w:rPr>
        <w:t xml:space="preserve"> </w:t>
      </w:r>
      <w:r>
        <w:t>и синтаксические функции имени существительного; объяснять его роль в речи.</w:t>
      </w:r>
    </w:p>
    <w:p w:rsidR="004F75DF" w:rsidRDefault="0013698B">
      <w:pPr>
        <w:pStyle w:val="a3"/>
        <w:spacing w:line="321" w:lineRule="exact"/>
        <w:ind w:left="1273"/>
      </w:pPr>
      <w:r>
        <w:t>Определять</w:t>
      </w:r>
      <w:r>
        <w:rPr>
          <w:spacing w:val="-14"/>
        </w:rPr>
        <w:t xml:space="preserve"> </w:t>
      </w:r>
      <w:r>
        <w:t>лексико-грамматические</w:t>
      </w:r>
      <w:r>
        <w:rPr>
          <w:spacing w:val="-10"/>
        </w:rPr>
        <w:t xml:space="preserve"> </w:t>
      </w:r>
      <w:r>
        <w:t>разряды</w:t>
      </w:r>
      <w:r>
        <w:rPr>
          <w:spacing w:val="-12"/>
        </w:rPr>
        <w:t xml:space="preserve"> </w:t>
      </w:r>
      <w:r>
        <w:t>имён</w:t>
      </w:r>
      <w:r>
        <w:rPr>
          <w:spacing w:val="-11"/>
        </w:rPr>
        <w:t xml:space="preserve"> </w:t>
      </w:r>
      <w:r>
        <w:rPr>
          <w:spacing w:val="-2"/>
        </w:rPr>
        <w:t>существительных.</w:t>
      </w:r>
    </w:p>
    <w:p w:rsidR="004F75DF" w:rsidRDefault="0013698B">
      <w:pPr>
        <w:pStyle w:val="a3"/>
        <w:ind w:right="1131" w:firstLine="600"/>
      </w:pPr>
      <w:r>
        <w:t>Различать типы склонения имён существительных, выявлять разносклоняемые и несклоняемые имена существительные.</w:t>
      </w:r>
    </w:p>
    <w:p w:rsidR="004F75DF" w:rsidRDefault="0013698B">
      <w:pPr>
        <w:pStyle w:val="a3"/>
        <w:spacing w:line="321" w:lineRule="exact"/>
        <w:ind w:left="1273"/>
      </w:pPr>
      <w:r>
        <w:t>Проводить</w:t>
      </w:r>
      <w:r>
        <w:rPr>
          <w:spacing w:val="-12"/>
        </w:rPr>
        <w:t xml:space="preserve"> </w:t>
      </w:r>
      <w:r>
        <w:t>морфологический</w:t>
      </w:r>
      <w:r>
        <w:rPr>
          <w:spacing w:val="-9"/>
        </w:rPr>
        <w:t xml:space="preserve"> </w:t>
      </w:r>
      <w:r>
        <w:t>анализ</w:t>
      </w:r>
      <w:r>
        <w:rPr>
          <w:spacing w:val="-9"/>
        </w:rPr>
        <w:t xml:space="preserve"> </w:t>
      </w:r>
      <w:r>
        <w:t>имён</w:t>
      </w:r>
      <w:r>
        <w:rPr>
          <w:spacing w:val="-9"/>
        </w:rPr>
        <w:t xml:space="preserve"> </w:t>
      </w:r>
      <w:r>
        <w:rPr>
          <w:spacing w:val="-2"/>
        </w:rPr>
        <w:t>существительных.</w:t>
      </w:r>
    </w:p>
    <w:p w:rsidR="004F75DF" w:rsidRDefault="0013698B">
      <w:pPr>
        <w:pStyle w:val="a3"/>
        <w:spacing w:line="242" w:lineRule="auto"/>
        <w:ind w:right="1128" w:firstLine="600"/>
      </w:pPr>
      <w:r>
        <w:t>Соблюдать</w:t>
      </w:r>
      <w:r>
        <w:rPr>
          <w:spacing w:val="-8"/>
        </w:rPr>
        <w:t xml:space="preserve"> </w:t>
      </w:r>
      <w:r>
        <w:t>нормы</w:t>
      </w:r>
      <w:r>
        <w:rPr>
          <w:spacing w:val="-6"/>
        </w:rPr>
        <w:t xml:space="preserve"> </w:t>
      </w:r>
      <w:r>
        <w:t>словоизменения,</w:t>
      </w:r>
      <w:r>
        <w:rPr>
          <w:spacing w:val="-3"/>
        </w:rPr>
        <w:t xml:space="preserve"> </w:t>
      </w:r>
      <w:r>
        <w:t>произношения</w:t>
      </w:r>
      <w:r>
        <w:rPr>
          <w:spacing w:val="-5"/>
        </w:rPr>
        <w:t xml:space="preserve"> </w:t>
      </w:r>
      <w:r>
        <w:t>имён</w:t>
      </w:r>
      <w:r>
        <w:rPr>
          <w:spacing w:val="-6"/>
        </w:rPr>
        <w:t xml:space="preserve"> </w:t>
      </w:r>
      <w:r>
        <w:t>существительных, постановки в них ударения (в рамках изученного), употребления несклоняемых имён существительных.</w:t>
      </w:r>
    </w:p>
    <w:p w:rsidR="004F75DF" w:rsidRDefault="0013698B">
      <w:pPr>
        <w:pStyle w:val="a3"/>
        <w:ind w:right="1135" w:firstLine="600"/>
      </w:pPr>
      <w:r>
        <w:t>Соблюдать правила правописания имён существительных: безударных окончаний;</w:t>
      </w:r>
      <w:r>
        <w:rPr>
          <w:spacing w:val="11"/>
        </w:rPr>
        <w:t xml:space="preserve"> </w:t>
      </w:r>
      <w:r>
        <w:rPr>
          <w:b/>
        </w:rPr>
        <w:t>о</w:t>
      </w:r>
      <w:r>
        <w:rPr>
          <w:b/>
          <w:spacing w:val="1"/>
        </w:rPr>
        <w:t xml:space="preserve"> </w:t>
      </w:r>
      <w:r>
        <w:t>–</w:t>
      </w:r>
      <w:r>
        <w:rPr>
          <w:spacing w:val="7"/>
        </w:rPr>
        <w:t xml:space="preserve"> </w:t>
      </w:r>
      <w:r>
        <w:rPr>
          <w:b/>
        </w:rPr>
        <w:t>е</w:t>
      </w:r>
      <w:r>
        <w:rPr>
          <w:b/>
          <w:spacing w:val="8"/>
        </w:rPr>
        <w:t xml:space="preserve"> </w:t>
      </w:r>
      <w:r>
        <w:t>(</w:t>
      </w:r>
      <w:r>
        <w:rPr>
          <w:b/>
        </w:rPr>
        <w:t>ё</w:t>
      </w:r>
      <w:r>
        <w:t>)</w:t>
      </w:r>
      <w:r>
        <w:rPr>
          <w:spacing w:val="4"/>
        </w:rPr>
        <w:t xml:space="preserve"> </w:t>
      </w:r>
      <w:r>
        <w:t>после</w:t>
      </w:r>
      <w:r>
        <w:rPr>
          <w:spacing w:val="8"/>
        </w:rPr>
        <w:t xml:space="preserve"> </w:t>
      </w:r>
      <w:r>
        <w:t>шипящих</w:t>
      </w:r>
      <w:r>
        <w:rPr>
          <w:spacing w:val="1"/>
        </w:rPr>
        <w:t xml:space="preserve"> </w:t>
      </w:r>
      <w:r>
        <w:t>и</w:t>
      </w:r>
      <w:r>
        <w:rPr>
          <w:spacing w:val="14"/>
        </w:rPr>
        <w:t xml:space="preserve"> </w:t>
      </w:r>
      <w:r>
        <w:rPr>
          <w:b/>
        </w:rPr>
        <w:t>ц</w:t>
      </w:r>
      <w:r>
        <w:rPr>
          <w:b/>
          <w:spacing w:val="9"/>
        </w:rPr>
        <w:t xml:space="preserve"> </w:t>
      </w:r>
      <w:r>
        <w:t>в</w:t>
      </w:r>
      <w:r>
        <w:rPr>
          <w:spacing w:val="5"/>
        </w:rPr>
        <w:t xml:space="preserve"> </w:t>
      </w:r>
      <w:r>
        <w:t>суффиксах</w:t>
      </w:r>
      <w:r>
        <w:rPr>
          <w:spacing w:val="6"/>
        </w:rPr>
        <w:t xml:space="preserve"> </w:t>
      </w:r>
      <w:r>
        <w:t>и</w:t>
      </w:r>
      <w:r>
        <w:rPr>
          <w:spacing w:val="6"/>
        </w:rPr>
        <w:t xml:space="preserve"> </w:t>
      </w:r>
      <w:r>
        <w:t>окончаниях;</w:t>
      </w:r>
      <w:r>
        <w:rPr>
          <w:spacing w:val="6"/>
        </w:rPr>
        <w:t xml:space="preserve"> </w:t>
      </w:r>
      <w:r>
        <w:rPr>
          <w:spacing w:val="-2"/>
        </w:rPr>
        <w:t>суффиксов</w:t>
      </w:r>
    </w:p>
    <w:p w:rsidR="004F75DF" w:rsidRDefault="0013698B">
      <w:pPr>
        <w:spacing w:line="322" w:lineRule="exact"/>
        <w:ind w:left="673"/>
        <w:jc w:val="both"/>
        <w:rPr>
          <w:b/>
          <w:sz w:val="28"/>
        </w:rPr>
      </w:pPr>
      <w:r>
        <w:rPr>
          <w:b/>
          <w:sz w:val="28"/>
        </w:rPr>
        <w:t>-чик-</w:t>
      </w:r>
      <w:r>
        <w:rPr>
          <w:b/>
          <w:spacing w:val="-5"/>
          <w:sz w:val="28"/>
        </w:rPr>
        <w:t xml:space="preserve"> </w:t>
      </w:r>
      <w:r>
        <w:rPr>
          <w:sz w:val="28"/>
        </w:rPr>
        <w:t>–</w:t>
      </w:r>
      <w:r>
        <w:rPr>
          <w:spacing w:val="-3"/>
          <w:sz w:val="28"/>
        </w:rPr>
        <w:t xml:space="preserve"> </w:t>
      </w:r>
      <w:r>
        <w:rPr>
          <w:b/>
          <w:sz w:val="28"/>
        </w:rPr>
        <w:t>-</w:t>
      </w:r>
      <w:proofErr w:type="spellStart"/>
      <w:r>
        <w:rPr>
          <w:b/>
          <w:sz w:val="28"/>
        </w:rPr>
        <w:t>щик</w:t>
      </w:r>
      <w:proofErr w:type="spellEnd"/>
      <w:r>
        <w:rPr>
          <w:b/>
          <w:sz w:val="28"/>
        </w:rPr>
        <w:t>-</w:t>
      </w:r>
      <w:r>
        <w:rPr>
          <w:sz w:val="28"/>
        </w:rPr>
        <w:t>,</w:t>
      </w:r>
      <w:r>
        <w:rPr>
          <w:spacing w:val="-1"/>
          <w:sz w:val="28"/>
        </w:rPr>
        <w:t xml:space="preserve"> </w:t>
      </w:r>
      <w:r>
        <w:rPr>
          <w:b/>
          <w:sz w:val="28"/>
        </w:rPr>
        <w:t>-</w:t>
      </w:r>
      <w:proofErr w:type="spellStart"/>
      <w:r>
        <w:rPr>
          <w:b/>
          <w:sz w:val="28"/>
        </w:rPr>
        <w:t>ек</w:t>
      </w:r>
      <w:proofErr w:type="spellEnd"/>
      <w:r>
        <w:rPr>
          <w:b/>
          <w:sz w:val="28"/>
        </w:rPr>
        <w:t>-</w:t>
      </w:r>
      <w:r>
        <w:rPr>
          <w:b/>
          <w:spacing w:val="-5"/>
          <w:sz w:val="28"/>
        </w:rPr>
        <w:t xml:space="preserve"> </w:t>
      </w:r>
      <w:r>
        <w:rPr>
          <w:sz w:val="28"/>
        </w:rPr>
        <w:t xml:space="preserve">– </w:t>
      </w:r>
      <w:r>
        <w:rPr>
          <w:b/>
          <w:sz w:val="28"/>
        </w:rPr>
        <w:t>-</w:t>
      </w:r>
      <w:proofErr w:type="spellStart"/>
      <w:r>
        <w:rPr>
          <w:b/>
          <w:sz w:val="28"/>
        </w:rPr>
        <w:t>ик</w:t>
      </w:r>
      <w:proofErr w:type="spellEnd"/>
      <w:r>
        <w:rPr>
          <w:b/>
          <w:sz w:val="28"/>
        </w:rPr>
        <w:t xml:space="preserve">- (-чик-); </w:t>
      </w:r>
      <w:r>
        <w:rPr>
          <w:sz w:val="28"/>
        </w:rPr>
        <w:t>корней</w:t>
      </w:r>
      <w:r>
        <w:rPr>
          <w:spacing w:val="-4"/>
          <w:sz w:val="28"/>
        </w:rPr>
        <w:t xml:space="preserve"> </w:t>
      </w:r>
      <w:r>
        <w:rPr>
          <w:sz w:val="28"/>
        </w:rPr>
        <w:t>с</w:t>
      </w:r>
      <w:r>
        <w:rPr>
          <w:spacing w:val="-3"/>
          <w:sz w:val="28"/>
        </w:rPr>
        <w:t xml:space="preserve"> </w:t>
      </w:r>
      <w:r>
        <w:rPr>
          <w:sz w:val="28"/>
        </w:rPr>
        <w:t>чередованием</w:t>
      </w:r>
      <w:r>
        <w:rPr>
          <w:spacing w:val="2"/>
          <w:sz w:val="28"/>
        </w:rPr>
        <w:t xml:space="preserve"> </w:t>
      </w:r>
      <w:r>
        <w:rPr>
          <w:b/>
          <w:sz w:val="28"/>
        </w:rPr>
        <w:t>а</w:t>
      </w:r>
      <w:r>
        <w:rPr>
          <w:b/>
          <w:spacing w:val="19"/>
          <w:sz w:val="28"/>
        </w:rPr>
        <w:t xml:space="preserve"> </w:t>
      </w:r>
      <w:r>
        <w:rPr>
          <w:sz w:val="28"/>
        </w:rPr>
        <w:t>//</w:t>
      </w:r>
      <w:r>
        <w:rPr>
          <w:spacing w:val="19"/>
          <w:sz w:val="28"/>
        </w:rPr>
        <w:t xml:space="preserve"> </w:t>
      </w:r>
      <w:r>
        <w:rPr>
          <w:b/>
          <w:sz w:val="28"/>
        </w:rPr>
        <w:t>о</w:t>
      </w:r>
      <w:r>
        <w:rPr>
          <w:sz w:val="28"/>
        </w:rPr>
        <w:t>:</w:t>
      </w:r>
      <w:r>
        <w:rPr>
          <w:spacing w:val="-4"/>
          <w:sz w:val="28"/>
        </w:rPr>
        <w:t xml:space="preserve"> </w:t>
      </w:r>
      <w:r>
        <w:rPr>
          <w:b/>
          <w:sz w:val="28"/>
        </w:rPr>
        <w:t>-лаг-</w:t>
      </w:r>
      <w:r>
        <w:rPr>
          <w:b/>
          <w:spacing w:val="-5"/>
          <w:sz w:val="28"/>
        </w:rPr>
        <w:t xml:space="preserve"> </w:t>
      </w:r>
      <w:r>
        <w:rPr>
          <w:sz w:val="28"/>
        </w:rPr>
        <w:t>–</w:t>
      </w:r>
      <w:r>
        <w:rPr>
          <w:spacing w:val="-3"/>
          <w:sz w:val="28"/>
        </w:rPr>
        <w:t xml:space="preserve"> </w:t>
      </w:r>
      <w:r>
        <w:rPr>
          <w:b/>
          <w:sz w:val="28"/>
        </w:rPr>
        <w:t>-лож-</w:t>
      </w:r>
      <w:r>
        <w:rPr>
          <w:sz w:val="28"/>
        </w:rPr>
        <w:t>;</w:t>
      </w:r>
      <w:r>
        <w:rPr>
          <w:spacing w:val="-3"/>
          <w:sz w:val="28"/>
        </w:rPr>
        <w:t xml:space="preserve"> </w:t>
      </w:r>
      <w:r>
        <w:rPr>
          <w:b/>
          <w:spacing w:val="-10"/>
          <w:sz w:val="28"/>
        </w:rPr>
        <w:t>-</w:t>
      </w:r>
    </w:p>
    <w:p w:rsidR="004F75DF" w:rsidRDefault="0013698B">
      <w:pPr>
        <w:ind w:left="673" w:right="1129"/>
        <w:jc w:val="both"/>
        <w:rPr>
          <w:sz w:val="28"/>
        </w:rPr>
      </w:pPr>
      <w:proofErr w:type="spellStart"/>
      <w:r>
        <w:rPr>
          <w:b/>
          <w:sz w:val="28"/>
        </w:rPr>
        <w:t>раст</w:t>
      </w:r>
      <w:proofErr w:type="spellEnd"/>
      <w:r>
        <w:rPr>
          <w:b/>
          <w:sz w:val="28"/>
        </w:rPr>
        <w:t xml:space="preserve">- </w:t>
      </w:r>
      <w:r>
        <w:rPr>
          <w:sz w:val="28"/>
        </w:rPr>
        <w:t xml:space="preserve">– </w:t>
      </w:r>
      <w:r>
        <w:rPr>
          <w:b/>
          <w:sz w:val="28"/>
        </w:rPr>
        <w:t>-</w:t>
      </w:r>
      <w:proofErr w:type="spellStart"/>
      <w:r>
        <w:rPr>
          <w:b/>
          <w:sz w:val="28"/>
        </w:rPr>
        <w:t>ращ</w:t>
      </w:r>
      <w:proofErr w:type="spellEnd"/>
      <w:r>
        <w:rPr>
          <w:b/>
          <w:sz w:val="28"/>
        </w:rPr>
        <w:t xml:space="preserve">- </w:t>
      </w:r>
      <w:r>
        <w:rPr>
          <w:sz w:val="28"/>
        </w:rPr>
        <w:t xml:space="preserve">– </w:t>
      </w:r>
      <w:r>
        <w:rPr>
          <w:b/>
          <w:sz w:val="28"/>
        </w:rPr>
        <w:t>-рос-</w:t>
      </w:r>
      <w:r>
        <w:rPr>
          <w:sz w:val="28"/>
        </w:rPr>
        <w:t xml:space="preserve">; </w:t>
      </w:r>
      <w:r>
        <w:rPr>
          <w:b/>
          <w:sz w:val="28"/>
        </w:rPr>
        <w:t>-</w:t>
      </w:r>
      <w:proofErr w:type="spellStart"/>
      <w:r>
        <w:rPr>
          <w:b/>
          <w:sz w:val="28"/>
        </w:rPr>
        <w:t>гар</w:t>
      </w:r>
      <w:proofErr w:type="spellEnd"/>
      <w:r>
        <w:rPr>
          <w:b/>
          <w:sz w:val="28"/>
        </w:rPr>
        <w:t xml:space="preserve">- </w:t>
      </w:r>
      <w:r>
        <w:rPr>
          <w:sz w:val="28"/>
        </w:rPr>
        <w:t xml:space="preserve">– </w:t>
      </w:r>
      <w:r>
        <w:rPr>
          <w:b/>
          <w:sz w:val="28"/>
        </w:rPr>
        <w:t>-гор-</w:t>
      </w:r>
      <w:r>
        <w:rPr>
          <w:sz w:val="28"/>
        </w:rPr>
        <w:t xml:space="preserve">, </w:t>
      </w:r>
      <w:r>
        <w:rPr>
          <w:b/>
          <w:sz w:val="28"/>
        </w:rPr>
        <w:t>-</w:t>
      </w:r>
      <w:proofErr w:type="spellStart"/>
      <w:r>
        <w:rPr>
          <w:b/>
          <w:sz w:val="28"/>
        </w:rPr>
        <w:t>зар</w:t>
      </w:r>
      <w:proofErr w:type="spellEnd"/>
      <w:r>
        <w:rPr>
          <w:b/>
          <w:sz w:val="28"/>
        </w:rPr>
        <w:t xml:space="preserve">- </w:t>
      </w:r>
      <w:r>
        <w:rPr>
          <w:sz w:val="28"/>
        </w:rPr>
        <w:t xml:space="preserve">– </w:t>
      </w:r>
      <w:r>
        <w:rPr>
          <w:b/>
          <w:sz w:val="28"/>
        </w:rPr>
        <w:t>-</w:t>
      </w:r>
      <w:proofErr w:type="spellStart"/>
      <w:r>
        <w:rPr>
          <w:b/>
          <w:sz w:val="28"/>
        </w:rPr>
        <w:t>зор</w:t>
      </w:r>
      <w:proofErr w:type="spellEnd"/>
      <w:r>
        <w:rPr>
          <w:b/>
          <w:sz w:val="28"/>
        </w:rPr>
        <w:t>-</w:t>
      </w:r>
      <w:r>
        <w:rPr>
          <w:sz w:val="28"/>
        </w:rPr>
        <w:t xml:space="preserve">; </w:t>
      </w:r>
      <w:r>
        <w:rPr>
          <w:b/>
          <w:sz w:val="28"/>
        </w:rPr>
        <w:t xml:space="preserve">-клан- </w:t>
      </w:r>
      <w:r>
        <w:rPr>
          <w:sz w:val="28"/>
        </w:rPr>
        <w:t xml:space="preserve">– </w:t>
      </w:r>
      <w:r>
        <w:rPr>
          <w:b/>
          <w:sz w:val="28"/>
        </w:rPr>
        <w:t>-клон-</w:t>
      </w:r>
      <w:r>
        <w:rPr>
          <w:sz w:val="28"/>
        </w:rPr>
        <w:t xml:space="preserve">, </w:t>
      </w:r>
      <w:r>
        <w:rPr>
          <w:b/>
          <w:sz w:val="28"/>
        </w:rPr>
        <w:t xml:space="preserve">-скак- </w:t>
      </w:r>
      <w:r>
        <w:rPr>
          <w:sz w:val="28"/>
        </w:rPr>
        <w:t xml:space="preserve">– </w:t>
      </w:r>
      <w:r>
        <w:rPr>
          <w:b/>
          <w:sz w:val="28"/>
        </w:rPr>
        <w:t xml:space="preserve">- </w:t>
      </w:r>
      <w:proofErr w:type="spellStart"/>
      <w:r>
        <w:rPr>
          <w:b/>
          <w:sz w:val="28"/>
        </w:rPr>
        <w:t>скоч</w:t>
      </w:r>
      <w:proofErr w:type="spellEnd"/>
      <w:r>
        <w:rPr>
          <w:b/>
          <w:sz w:val="28"/>
        </w:rPr>
        <w:t>-</w:t>
      </w:r>
      <w:r>
        <w:rPr>
          <w:sz w:val="28"/>
        </w:rPr>
        <w:t xml:space="preserve">; употребления (неупотребления) </w:t>
      </w:r>
      <w:r>
        <w:rPr>
          <w:b/>
          <w:sz w:val="28"/>
        </w:rPr>
        <w:t xml:space="preserve">ь </w:t>
      </w:r>
      <w:r>
        <w:rPr>
          <w:sz w:val="28"/>
        </w:rPr>
        <w:t>на конце имён</w:t>
      </w:r>
      <w:r>
        <w:rPr>
          <w:spacing w:val="-1"/>
          <w:sz w:val="28"/>
        </w:rPr>
        <w:t xml:space="preserve"> </w:t>
      </w:r>
      <w:r>
        <w:rPr>
          <w:sz w:val="28"/>
        </w:rPr>
        <w:t>существительных</w:t>
      </w:r>
      <w:r>
        <w:rPr>
          <w:spacing w:val="-6"/>
          <w:sz w:val="28"/>
        </w:rPr>
        <w:t xml:space="preserve"> </w:t>
      </w:r>
      <w:r>
        <w:rPr>
          <w:sz w:val="28"/>
        </w:rPr>
        <w:t xml:space="preserve">после шипящих; слитное и раздельное написание </w:t>
      </w:r>
      <w:r>
        <w:rPr>
          <w:b/>
          <w:sz w:val="28"/>
        </w:rPr>
        <w:t xml:space="preserve">не </w:t>
      </w:r>
      <w:r>
        <w:rPr>
          <w:sz w:val="28"/>
        </w:rPr>
        <w:t>с именами существительными; правописание собственных имён существительных.</w:t>
      </w:r>
    </w:p>
    <w:p w:rsidR="004F75DF" w:rsidRDefault="0013698B">
      <w:pPr>
        <w:pStyle w:val="2"/>
        <w:spacing w:before="316" w:line="319" w:lineRule="exact"/>
        <w:ind w:left="793"/>
      </w:pPr>
      <w:r>
        <w:t>Имя</w:t>
      </w:r>
      <w:r>
        <w:rPr>
          <w:spacing w:val="-7"/>
        </w:rPr>
        <w:t xml:space="preserve"> </w:t>
      </w:r>
      <w:r>
        <w:rPr>
          <w:spacing w:val="-2"/>
        </w:rPr>
        <w:t>прилагательное</w:t>
      </w:r>
    </w:p>
    <w:p w:rsidR="004F75DF" w:rsidRDefault="0013698B">
      <w:pPr>
        <w:pStyle w:val="a3"/>
        <w:ind w:right="1138" w:firstLine="600"/>
      </w:pPr>
      <w:r>
        <w:t>Определять</w:t>
      </w:r>
      <w:r>
        <w:rPr>
          <w:spacing w:val="-5"/>
        </w:rPr>
        <w:t xml:space="preserve"> </w:t>
      </w:r>
      <w:r>
        <w:t>общее</w:t>
      </w:r>
      <w:r>
        <w:rPr>
          <w:spacing w:val="-3"/>
        </w:rPr>
        <w:t xml:space="preserve"> </w:t>
      </w:r>
      <w:r>
        <w:t>грамматическое</w:t>
      </w:r>
      <w:r>
        <w:rPr>
          <w:spacing w:val="-3"/>
        </w:rPr>
        <w:t xml:space="preserve"> </w:t>
      </w:r>
      <w:r>
        <w:t>значение,</w:t>
      </w:r>
      <w:r>
        <w:rPr>
          <w:spacing w:val="-2"/>
        </w:rPr>
        <w:t xml:space="preserve"> </w:t>
      </w:r>
      <w:r>
        <w:t>морфологические</w:t>
      </w:r>
      <w:r>
        <w:rPr>
          <w:spacing w:val="-3"/>
        </w:rPr>
        <w:t xml:space="preserve"> </w:t>
      </w:r>
      <w:r>
        <w:t>признаки</w:t>
      </w:r>
      <w:r>
        <w:rPr>
          <w:spacing w:val="-4"/>
        </w:rPr>
        <w:t xml:space="preserve"> </w:t>
      </w:r>
      <w:r>
        <w:t>и синтаксические функции имени прилагательного; объяснять его роль в речи; различать полную и краткую формы имён прилагательных.</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7" w:firstLine="600"/>
      </w:pPr>
      <w:r>
        <w:lastRenderedPageBreak/>
        <w:t>Проводить частичный морфологический анализ имён прилагательных (в рамках изученного).</w:t>
      </w:r>
    </w:p>
    <w:p w:rsidR="004F75DF" w:rsidRDefault="0013698B">
      <w:pPr>
        <w:pStyle w:val="a3"/>
        <w:spacing w:line="242" w:lineRule="auto"/>
        <w:ind w:right="1145" w:firstLine="600"/>
      </w:pPr>
      <w:r>
        <w:t>Соблюдать нормы словоизменения, произношения имён прилагательных, постановки в них ударения (в рамках изученного).</w:t>
      </w:r>
    </w:p>
    <w:p w:rsidR="004F75DF" w:rsidRDefault="0013698B">
      <w:pPr>
        <w:pStyle w:val="a3"/>
        <w:ind w:right="1138" w:firstLine="600"/>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t>с именами прилагательными.</w:t>
      </w:r>
    </w:p>
    <w:p w:rsidR="004F75DF" w:rsidRDefault="004F75DF">
      <w:pPr>
        <w:pStyle w:val="a3"/>
        <w:spacing w:before="1"/>
        <w:ind w:left="0"/>
        <w:jc w:val="left"/>
      </w:pPr>
    </w:p>
    <w:p w:rsidR="004F75DF" w:rsidRDefault="0013698B">
      <w:pPr>
        <w:pStyle w:val="2"/>
        <w:spacing w:line="320" w:lineRule="exact"/>
        <w:ind w:left="793"/>
        <w:jc w:val="left"/>
      </w:pPr>
      <w:r>
        <w:rPr>
          <w:spacing w:val="-2"/>
        </w:rPr>
        <w:t>Глагол</w:t>
      </w:r>
    </w:p>
    <w:p w:rsidR="004F75DF" w:rsidRDefault="0013698B">
      <w:pPr>
        <w:pStyle w:val="a3"/>
        <w:ind w:right="1142" w:firstLine="600"/>
      </w:pPr>
      <w:r>
        <w:t>Определять</w:t>
      </w:r>
      <w:r>
        <w:rPr>
          <w:spacing w:val="-6"/>
        </w:rPr>
        <w:t xml:space="preserve"> </w:t>
      </w:r>
      <w:r>
        <w:t>общее</w:t>
      </w:r>
      <w:r>
        <w:rPr>
          <w:spacing w:val="-3"/>
        </w:rPr>
        <w:t xml:space="preserve"> </w:t>
      </w:r>
      <w:r>
        <w:t>грамматическое</w:t>
      </w:r>
      <w:r>
        <w:rPr>
          <w:spacing w:val="-3"/>
        </w:rPr>
        <w:t xml:space="preserve"> </w:t>
      </w:r>
      <w:r>
        <w:t>значение,</w:t>
      </w:r>
      <w:r>
        <w:rPr>
          <w:spacing w:val="-2"/>
        </w:rPr>
        <w:t xml:space="preserve"> </w:t>
      </w:r>
      <w:r>
        <w:t>морфологические</w:t>
      </w:r>
      <w:r>
        <w:rPr>
          <w:spacing w:val="-3"/>
        </w:rPr>
        <w:t xml:space="preserve"> </w:t>
      </w:r>
      <w:r>
        <w:t>признаки</w:t>
      </w:r>
      <w:r>
        <w:rPr>
          <w:spacing w:val="-4"/>
        </w:rPr>
        <w:t xml:space="preserve"> </w:t>
      </w:r>
      <w:r>
        <w:t>и синтаксические функции глагола; объяснять его роль в словосочетании и предложении, а также в речи.</w:t>
      </w:r>
    </w:p>
    <w:p w:rsidR="004F75DF" w:rsidRDefault="0013698B">
      <w:pPr>
        <w:pStyle w:val="a3"/>
        <w:ind w:right="1141" w:firstLine="600"/>
      </w:pPr>
      <w:r>
        <w:t xml:space="preserve">Различать глаголы совершенного и несовершенного вида, возвратные и </w:t>
      </w:r>
      <w:r>
        <w:rPr>
          <w:spacing w:val="-2"/>
        </w:rPr>
        <w:t>невозвратные.</w:t>
      </w:r>
    </w:p>
    <w:p w:rsidR="004F75DF" w:rsidRDefault="0013698B">
      <w:pPr>
        <w:pStyle w:val="a3"/>
        <w:spacing w:line="242" w:lineRule="auto"/>
        <w:ind w:right="1142" w:firstLine="600"/>
      </w:pPr>
      <w:r>
        <w:t>Называть грамматические свойства инфинитива (неопределённой формы) глагола, выделять его основу; выделять основу настоящего (будущего</w:t>
      </w:r>
      <w:r>
        <w:rPr>
          <w:spacing w:val="40"/>
        </w:rPr>
        <w:t xml:space="preserve"> </w:t>
      </w:r>
      <w:r>
        <w:t>простого) времени глагола.</w:t>
      </w:r>
    </w:p>
    <w:p w:rsidR="004F75DF" w:rsidRDefault="0013698B">
      <w:pPr>
        <w:pStyle w:val="a3"/>
        <w:spacing w:line="316" w:lineRule="exact"/>
        <w:ind w:left="1273"/>
      </w:pPr>
      <w:r>
        <w:t>Определять</w:t>
      </w:r>
      <w:r>
        <w:rPr>
          <w:spacing w:val="-11"/>
        </w:rPr>
        <w:t xml:space="preserve"> </w:t>
      </w:r>
      <w:r>
        <w:t>спряжение</w:t>
      </w:r>
      <w:r>
        <w:rPr>
          <w:spacing w:val="-7"/>
        </w:rPr>
        <w:t xml:space="preserve"> </w:t>
      </w:r>
      <w:r>
        <w:t>глагола,</w:t>
      </w:r>
      <w:r>
        <w:rPr>
          <w:spacing w:val="-6"/>
        </w:rPr>
        <w:t xml:space="preserve"> </w:t>
      </w:r>
      <w:r>
        <w:t>уметь</w:t>
      </w:r>
      <w:r>
        <w:rPr>
          <w:spacing w:val="-10"/>
        </w:rPr>
        <w:t xml:space="preserve"> </w:t>
      </w:r>
      <w:r>
        <w:t>спрягать</w:t>
      </w:r>
      <w:r>
        <w:rPr>
          <w:spacing w:val="-10"/>
        </w:rPr>
        <w:t xml:space="preserve"> </w:t>
      </w:r>
      <w:r>
        <w:rPr>
          <w:spacing w:val="-2"/>
        </w:rPr>
        <w:t>глаголы.</w:t>
      </w:r>
    </w:p>
    <w:p w:rsidR="004F75DF" w:rsidRDefault="0013698B">
      <w:pPr>
        <w:pStyle w:val="a3"/>
        <w:ind w:right="1137" w:firstLine="600"/>
      </w:pPr>
      <w:r>
        <w:t xml:space="preserve">Проводить частичный морфологический анализ глаголов (в рамках </w:t>
      </w:r>
      <w:r>
        <w:rPr>
          <w:spacing w:val="-2"/>
        </w:rPr>
        <w:t>изученного).</w:t>
      </w:r>
    </w:p>
    <w:p w:rsidR="004F75DF" w:rsidRDefault="0013698B">
      <w:pPr>
        <w:pStyle w:val="a3"/>
        <w:ind w:right="1132" w:firstLine="600"/>
      </w:pPr>
      <w:r>
        <w:t>Соблюдать нормы словоизменения глаголов, постановки ударения в глагольных формах (в рамках изученного).</w:t>
      </w:r>
    </w:p>
    <w:p w:rsidR="004F75DF" w:rsidRDefault="0013698B">
      <w:pPr>
        <w:pStyle w:val="a3"/>
        <w:ind w:right="1130" w:firstLine="600"/>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 xml:space="preserve">после шипящих как показателя грамматической формы в инфинитиве, в форме 2-го лица единственного числа; </w:t>
      </w:r>
      <w:r>
        <w:rPr>
          <w:b/>
        </w:rPr>
        <w:t>-</w:t>
      </w:r>
      <w:proofErr w:type="spellStart"/>
      <w:r>
        <w:rPr>
          <w:b/>
        </w:rPr>
        <w:t>тся</w:t>
      </w:r>
      <w:proofErr w:type="spellEnd"/>
      <w:r>
        <w:rPr>
          <w:b/>
        </w:rPr>
        <w:t xml:space="preserve"> </w:t>
      </w:r>
      <w:r>
        <w:t xml:space="preserve">и </w:t>
      </w:r>
      <w:r>
        <w:rPr>
          <w:b/>
        </w:rPr>
        <w:t>-</w:t>
      </w:r>
      <w:proofErr w:type="spellStart"/>
      <w:r>
        <w:rPr>
          <w:b/>
        </w:rPr>
        <w:t>ться</w:t>
      </w:r>
      <w:proofErr w:type="spellEnd"/>
      <w:r>
        <w:rPr>
          <w:b/>
        </w:rPr>
        <w:t xml:space="preserve"> </w:t>
      </w:r>
      <w:r>
        <w:t xml:space="preserve">в глаголах; суффиксов </w:t>
      </w:r>
      <w:r>
        <w:rPr>
          <w:b/>
        </w:rPr>
        <w:t>-</w:t>
      </w:r>
      <w:proofErr w:type="spellStart"/>
      <w:r>
        <w:rPr>
          <w:b/>
        </w:rPr>
        <w:t>ова</w:t>
      </w:r>
      <w:proofErr w:type="spellEnd"/>
      <w:r>
        <w:t>- – -</w:t>
      </w:r>
      <w:proofErr w:type="spellStart"/>
      <w:r>
        <w:rPr>
          <w:b/>
        </w:rPr>
        <w:t>ева</w:t>
      </w:r>
      <w:proofErr w:type="spellEnd"/>
      <w:r>
        <w:t xml:space="preserve">-, </w:t>
      </w:r>
      <w:r>
        <w:rPr>
          <w:b/>
        </w:rPr>
        <w:t>-</w:t>
      </w:r>
      <w:proofErr w:type="spellStart"/>
      <w:r>
        <w:rPr>
          <w:b/>
        </w:rPr>
        <w:t>ыва</w:t>
      </w:r>
      <w:proofErr w:type="spellEnd"/>
      <w:r>
        <w:rPr>
          <w:b/>
        </w:rPr>
        <w:t xml:space="preserve">- </w:t>
      </w:r>
      <w:r>
        <w:t xml:space="preserve">– </w:t>
      </w:r>
      <w:r>
        <w:rPr>
          <w:b/>
        </w:rPr>
        <w:t>-ива-</w:t>
      </w:r>
      <w:r>
        <w:t xml:space="preserve">; личных окончаний глагола, гласной перед суффиксом </w:t>
      </w:r>
      <w:r>
        <w:rPr>
          <w:b/>
        </w:rPr>
        <w:t xml:space="preserve">-л- </w:t>
      </w:r>
      <w:r>
        <w:t xml:space="preserve">в формах прошедшего времени глагола; слитного и раздельного написания </w:t>
      </w:r>
      <w:r>
        <w:rPr>
          <w:b/>
        </w:rPr>
        <w:t xml:space="preserve">не </w:t>
      </w:r>
      <w:r>
        <w:t>с глаголами.</w:t>
      </w:r>
    </w:p>
    <w:p w:rsidR="004F75DF" w:rsidRDefault="0013698B">
      <w:pPr>
        <w:pStyle w:val="2"/>
        <w:spacing w:before="3" w:line="319" w:lineRule="exact"/>
        <w:ind w:left="1273"/>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4F75DF" w:rsidRDefault="0013698B">
      <w:pPr>
        <w:pStyle w:val="a3"/>
        <w:ind w:right="1135" w:firstLine="600"/>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rsidR="004F75DF" w:rsidRDefault="0013698B">
      <w:pPr>
        <w:pStyle w:val="a3"/>
        <w:ind w:right="1134" w:firstLine="600"/>
      </w:pPr>
      <w:r>
        <w:t>Распознавать словосочетания по морфологическим свойствам главного слова</w:t>
      </w:r>
      <w:r>
        <w:rPr>
          <w:spacing w:val="-1"/>
        </w:rPr>
        <w:t xml:space="preserve"> </w:t>
      </w:r>
      <w:r>
        <w:t>(именные, глагольные, наречные); простые</w:t>
      </w:r>
      <w:r>
        <w:rPr>
          <w:spacing w:val="-1"/>
        </w:rPr>
        <w:t xml:space="preserve"> </w:t>
      </w:r>
      <w:r>
        <w:t>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w:t>
      </w:r>
      <w:r>
        <w:rPr>
          <w:spacing w:val="18"/>
        </w:rPr>
        <w:t xml:space="preserve"> </w:t>
      </w:r>
      <w:r>
        <w:t>вопросительные),</w:t>
      </w:r>
      <w:r>
        <w:rPr>
          <w:spacing w:val="19"/>
        </w:rPr>
        <w:t xml:space="preserve"> </w:t>
      </w:r>
      <w:r>
        <w:t>эмоциональной</w:t>
      </w:r>
      <w:r>
        <w:rPr>
          <w:spacing w:val="18"/>
        </w:rPr>
        <w:t xml:space="preserve"> </w:t>
      </w:r>
      <w:r>
        <w:t>окраске</w:t>
      </w:r>
      <w:r>
        <w:rPr>
          <w:spacing w:val="18"/>
        </w:rPr>
        <w:t xml:space="preserve"> </w:t>
      </w:r>
      <w:r>
        <w:t>(восклицательные</w:t>
      </w:r>
      <w:r>
        <w:rPr>
          <w:spacing w:val="18"/>
        </w:rPr>
        <w:t xml:space="preserve"> </w:t>
      </w:r>
      <w:r>
        <w:rPr>
          <w:spacing w:val="-10"/>
        </w:rPr>
        <w:t>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0"/>
      </w:pPr>
      <w:r>
        <w:lastRenderedPageBreak/>
        <w:t>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4F75DF" w:rsidRDefault="0013698B">
      <w:pPr>
        <w:pStyle w:val="a3"/>
        <w:spacing w:before="2"/>
        <w:ind w:right="1133" w:firstLine="600"/>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с обобщающим</w:t>
      </w:r>
      <w:r>
        <w:rPr>
          <w:spacing w:val="-2"/>
        </w:rPr>
        <w:t xml:space="preserve"> </w:t>
      </w:r>
      <w:r>
        <w:t>словом</w:t>
      </w:r>
      <w:r>
        <w:rPr>
          <w:spacing w:val="-2"/>
        </w:rPr>
        <w:t xml:space="preserve"> </w:t>
      </w:r>
      <w:r>
        <w:t>при</w:t>
      </w:r>
      <w:r>
        <w:rPr>
          <w:spacing w:val="-3"/>
        </w:rPr>
        <w:t xml:space="preserve"> </w:t>
      </w:r>
      <w:r>
        <w:t>однородных</w:t>
      </w:r>
      <w:r>
        <w:rPr>
          <w:spacing w:val="-3"/>
        </w:rPr>
        <w:t xml:space="preserve"> </w:t>
      </w:r>
      <w:r>
        <w:t>членах; с</w:t>
      </w:r>
      <w:r>
        <w:rPr>
          <w:spacing w:val="-2"/>
        </w:rPr>
        <w:t xml:space="preserve"> </w:t>
      </w:r>
      <w:r>
        <w:t>обращением;</w:t>
      </w:r>
      <w:r>
        <w:rPr>
          <w:spacing w:val="-3"/>
        </w:rPr>
        <w:t xml:space="preserve"> </w:t>
      </w:r>
      <w:r>
        <w:t>в предложениях</w:t>
      </w:r>
      <w:r>
        <w:rPr>
          <w:spacing w:val="-7"/>
        </w:rPr>
        <w:t xml:space="preserve"> </w:t>
      </w:r>
      <w:r>
        <w:t xml:space="preserve">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xml:space="preserve">; оформлять на письме </w:t>
      </w:r>
      <w:r>
        <w:rPr>
          <w:spacing w:val="-2"/>
        </w:rPr>
        <w:t>диалог.</w:t>
      </w:r>
    </w:p>
    <w:p w:rsidR="004F75DF" w:rsidRDefault="0013698B">
      <w:pPr>
        <w:pStyle w:val="a3"/>
        <w:spacing w:before="2"/>
        <w:ind w:left="1273"/>
      </w:pPr>
      <w:r>
        <w:t>Проводить</w:t>
      </w:r>
      <w:r>
        <w:rPr>
          <w:spacing w:val="-10"/>
        </w:rPr>
        <w:t xml:space="preserve"> </w:t>
      </w: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10"/>
        </w:rPr>
        <w:t xml:space="preserve"> </w:t>
      </w:r>
      <w:r>
        <w:t>рамках</w:t>
      </w:r>
      <w:r>
        <w:rPr>
          <w:spacing w:val="-11"/>
        </w:rPr>
        <w:t xml:space="preserve"> </w:t>
      </w:r>
      <w:r>
        <w:rPr>
          <w:spacing w:val="-2"/>
        </w:rPr>
        <w:t>изученного).</w:t>
      </w:r>
    </w:p>
    <w:p w:rsidR="004F75DF" w:rsidRDefault="0013698B">
      <w:pPr>
        <w:pStyle w:val="1"/>
        <w:spacing w:before="5"/>
        <w:ind w:left="793"/>
        <w:jc w:val="both"/>
      </w:pPr>
      <w:r>
        <w:t>6</w:t>
      </w:r>
      <w:r>
        <w:rPr>
          <w:spacing w:val="-1"/>
        </w:rPr>
        <w:t xml:space="preserve"> </w:t>
      </w:r>
      <w:r>
        <w:rPr>
          <w:spacing w:val="-4"/>
        </w:rPr>
        <w:t>КЛАСС</w:t>
      </w:r>
    </w:p>
    <w:p w:rsidR="004F75DF" w:rsidRDefault="0013698B">
      <w:pPr>
        <w:pStyle w:val="2"/>
        <w:spacing w:before="321" w:line="319" w:lineRule="exact"/>
        <w:ind w:left="793"/>
      </w:pPr>
      <w:r>
        <w:t>Общие</w:t>
      </w:r>
      <w:r>
        <w:rPr>
          <w:spacing w:val="-6"/>
        </w:rPr>
        <w:t xml:space="preserve"> </w:t>
      </w:r>
      <w:r>
        <w:t>сведения</w:t>
      </w:r>
      <w:r>
        <w:rPr>
          <w:spacing w:val="-3"/>
        </w:rPr>
        <w:t xml:space="preserve"> </w:t>
      </w:r>
      <w:r>
        <w:t>о</w:t>
      </w:r>
      <w:r>
        <w:rPr>
          <w:spacing w:val="-10"/>
        </w:rPr>
        <w:t xml:space="preserve"> </w:t>
      </w:r>
      <w:r>
        <w:rPr>
          <w:spacing w:val="-4"/>
        </w:rPr>
        <w:t>языке</w:t>
      </w:r>
    </w:p>
    <w:p w:rsidR="004F75DF" w:rsidRDefault="0013698B">
      <w:pPr>
        <w:pStyle w:val="a3"/>
        <w:ind w:right="1129" w:firstLine="60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w:t>
      </w:r>
      <w:r>
        <w:rPr>
          <w:spacing w:val="40"/>
        </w:rPr>
        <w:t xml:space="preserve"> </w:t>
      </w:r>
      <w:r>
        <w:t xml:space="preserve">Российской Федерации и как языка межнационального общения (в рамках </w:t>
      </w:r>
      <w:r>
        <w:rPr>
          <w:spacing w:val="-2"/>
        </w:rPr>
        <w:t>изученного).</w:t>
      </w:r>
    </w:p>
    <w:p w:rsidR="004F75DF" w:rsidRDefault="0013698B">
      <w:pPr>
        <w:pStyle w:val="a3"/>
        <w:spacing w:line="321" w:lineRule="exact"/>
        <w:ind w:left="1273"/>
      </w:pPr>
      <w:r>
        <w:t>Иметь</w:t>
      </w:r>
      <w:r>
        <w:rPr>
          <w:spacing w:val="-12"/>
        </w:rPr>
        <w:t xml:space="preserve"> </w:t>
      </w:r>
      <w:r>
        <w:t>представление</w:t>
      </w:r>
      <w:r>
        <w:rPr>
          <w:spacing w:val="-9"/>
        </w:rPr>
        <w:t xml:space="preserve"> </w:t>
      </w:r>
      <w:r>
        <w:t>о</w:t>
      </w:r>
      <w:r>
        <w:rPr>
          <w:spacing w:val="-10"/>
        </w:rPr>
        <w:t xml:space="preserve"> </w:t>
      </w:r>
      <w:r>
        <w:t>русском</w:t>
      </w:r>
      <w:r>
        <w:rPr>
          <w:spacing w:val="-8"/>
        </w:rPr>
        <w:t xml:space="preserve"> </w:t>
      </w:r>
      <w:r>
        <w:t>литературном</w:t>
      </w:r>
      <w:r>
        <w:rPr>
          <w:spacing w:val="-8"/>
        </w:rPr>
        <w:t xml:space="preserve"> </w:t>
      </w:r>
      <w:r>
        <w:rPr>
          <w:spacing w:val="-2"/>
        </w:rPr>
        <w:t>языке.</w:t>
      </w:r>
    </w:p>
    <w:p w:rsidR="004F75DF" w:rsidRDefault="004F75DF">
      <w:pPr>
        <w:pStyle w:val="a3"/>
        <w:spacing w:before="7"/>
        <w:ind w:left="0"/>
        <w:jc w:val="left"/>
      </w:pPr>
    </w:p>
    <w:p w:rsidR="004F75DF" w:rsidRDefault="0013698B">
      <w:pPr>
        <w:pStyle w:val="2"/>
        <w:spacing w:line="320" w:lineRule="exact"/>
        <w:ind w:left="793"/>
      </w:pPr>
      <w:r>
        <w:t>Язык</w:t>
      </w:r>
      <w:r>
        <w:rPr>
          <w:spacing w:val="-5"/>
        </w:rPr>
        <w:t xml:space="preserve"> </w:t>
      </w:r>
      <w:r>
        <w:t>и</w:t>
      </w:r>
      <w:r>
        <w:rPr>
          <w:spacing w:val="-4"/>
        </w:rPr>
        <w:t xml:space="preserve"> речь</w:t>
      </w:r>
    </w:p>
    <w:p w:rsidR="004F75DF" w:rsidRDefault="0013698B">
      <w:pPr>
        <w:pStyle w:val="a3"/>
        <w:ind w:right="1134" w:firstLine="60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F75DF" w:rsidRDefault="0013698B">
      <w:pPr>
        <w:pStyle w:val="a3"/>
        <w:ind w:right="1141" w:firstLine="600"/>
      </w:pPr>
      <w:r>
        <w:t>Участвовать в диалоге (побуждение к действию, обмен мнениями) объёмом не менее 4 реплик.</w:t>
      </w:r>
    </w:p>
    <w:p w:rsidR="004F75DF" w:rsidRDefault="0013698B">
      <w:pPr>
        <w:pStyle w:val="a3"/>
        <w:ind w:right="1135" w:firstLine="60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4" w:firstLine="600"/>
      </w:pPr>
      <w:r>
        <w:lastRenderedPageBreak/>
        <w:t>Владеть различными видами чтения: просмотровым, ознакомительным, изучающим, поисковым.</w:t>
      </w:r>
    </w:p>
    <w:p w:rsidR="004F75DF" w:rsidRDefault="0013698B">
      <w:pPr>
        <w:pStyle w:val="a3"/>
        <w:spacing w:line="242" w:lineRule="auto"/>
        <w:ind w:right="1136" w:firstLine="600"/>
      </w:pPr>
      <w:r>
        <w:t>Устно пересказывать прочитанный или прослушанный текст объёмом не менее 110 слов.</w:t>
      </w:r>
    </w:p>
    <w:p w:rsidR="004F75DF" w:rsidRDefault="0013698B">
      <w:pPr>
        <w:pStyle w:val="a3"/>
        <w:ind w:right="1129" w:firstLine="60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 160 слов; для сжатого изложения – не менее 165 </w:t>
      </w:r>
      <w:r>
        <w:rPr>
          <w:spacing w:val="-2"/>
        </w:rPr>
        <w:t>слов).</w:t>
      </w:r>
    </w:p>
    <w:p w:rsidR="004F75DF" w:rsidRDefault="0013698B">
      <w:pPr>
        <w:pStyle w:val="a3"/>
        <w:ind w:right="1136" w:firstLine="60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F75DF" w:rsidRDefault="0013698B">
      <w:pPr>
        <w:pStyle w:val="a3"/>
        <w:ind w:right="1131"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5"/>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p>
    <w:p w:rsidR="004F75DF" w:rsidRDefault="004F75DF">
      <w:pPr>
        <w:pStyle w:val="a3"/>
        <w:spacing w:before="1"/>
        <w:ind w:left="0"/>
        <w:jc w:val="left"/>
      </w:pPr>
    </w:p>
    <w:p w:rsidR="004F75DF" w:rsidRDefault="0013698B">
      <w:pPr>
        <w:pStyle w:val="2"/>
        <w:spacing w:line="320" w:lineRule="exact"/>
        <w:ind w:left="793"/>
        <w:jc w:val="left"/>
      </w:pPr>
      <w:r>
        <w:rPr>
          <w:spacing w:val="-2"/>
        </w:rPr>
        <w:t>Текст</w:t>
      </w:r>
    </w:p>
    <w:p w:rsidR="004F75DF" w:rsidRDefault="0013698B">
      <w:pPr>
        <w:pStyle w:val="a3"/>
        <w:ind w:right="1128" w:firstLine="60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F75DF" w:rsidRDefault="0013698B">
      <w:pPr>
        <w:pStyle w:val="a3"/>
        <w:spacing w:before="1"/>
        <w:ind w:right="1132" w:firstLine="60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F75DF" w:rsidRDefault="0013698B">
      <w:pPr>
        <w:pStyle w:val="a3"/>
        <w:ind w:right="1134" w:firstLine="600"/>
      </w:pPr>
      <w:r>
        <w:t>Выявлять средства связи предложений в тексте, в том числе притяжательные</w:t>
      </w:r>
      <w:r>
        <w:rPr>
          <w:spacing w:val="-1"/>
        </w:rPr>
        <w:t xml:space="preserve"> </w:t>
      </w:r>
      <w:r>
        <w:t>и указательные</w:t>
      </w:r>
      <w:r>
        <w:rPr>
          <w:spacing w:val="-1"/>
        </w:rPr>
        <w:t xml:space="preserve"> </w:t>
      </w:r>
      <w:r>
        <w:t xml:space="preserve">местоимения, </w:t>
      </w:r>
      <w:proofErr w:type="spellStart"/>
      <w:proofErr w:type="gramStart"/>
      <w:r>
        <w:t>видо</w:t>
      </w:r>
      <w:proofErr w:type="spellEnd"/>
      <w:r>
        <w:t>-временную</w:t>
      </w:r>
      <w:proofErr w:type="gramEnd"/>
      <w:r>
        <w:rPr>
          <w:spacing w:val="-3"/>
        </w:rPr>
        <w:t xml:space="preserve"> </w:t>
      </w:r>
      <w:r>
        <w:t>соотнесённость глагольных форм.</w:t>
      </w:r>
    </w:p>
    <w:p w:rsidR="004F75DF" w:rsidRDefault="0013698B">
      <w:pPr>
        <w:pStyle w:val="a3"/>
        <w:ind w:right="1135" w:firstLine="60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F75DF" w:rsidRDefault="0013698B">
      <w:pPr>
        <w:pStyle w:val="a3"/>
        <w:ind w:right="1144" w:firstLine="600"/>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rsidR="004F75DF" w:rsidRDefault="0013698B">
      <w:pPr>
        <w:pStyle w:val="a3"/>
        <w:ind w:right="1134" w:firstLine="600"/>
      </w:pPr>
      <w:r>
        <w:t>Создавать тексты различных функционально-смысловых типов речи (</w:t>
      </w:r>
      <w:proofErr w:type="gramStart"/>
      <w:r>
        <w:t>повествование,</w:t>
      </w:r>
      <w:r>
        <w:rPr>
          <w:spacing w:val="80"/>
        </w:rPr>
        <w:t xml:space="preserve">  </w:t>
      </w:r>
      <w:r>
        <w:t>описание</w:t>
      </w:r>
      <w:proofErr w:type="gramEnd"/>
      <w:r>
        <w:rPr>
          <w:spacing w:val="80"/>
        </w:rPr>
        <w:t xml:space="preserve">  </w:t>
      </w:r>
      <w:r>
        <w:t>внешности</w:t>
      </w:r>
      <w:r>
        <w:rPr>
          <w:spacing w:val="80"/>
        </w:rPr>
        <w:t xml:space="preserve">  </w:t>
      </w:r>
      <w:r>
        <w:t>человека,</w:t>
      </w:r>
      <w:r>
        <w:rPr>
          <w:spacing w:val="80"/>
        </w:rPr>
        <w:t xml:space="preserve">  </w:t>
      </w:r>
      <w:r>
        <w:t>помещения,</w:t>
      </w:r>
      <w:r>
        <w:rPr>
          <w:spacing w:val="80"/>
        </w:rPr>
        <w:t xml:space="preserve">  </w:t>
      </w:r>
      <w:r>
        <w:t>природы,</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27"/>
      </w:pPr>
      <w:r>
        <w:lastRenderedPageBreak/>
        <w:t>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F75DF" w:rsidRDefault="0013698B">
      <w:pPr>
        <w:pStyle w:val="a3"/>
        <w:spacing w:before="4"/>
        <w:ind w:right="1133" w:firstLine="60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w:t>
      </w:r>
      <w:r>
        <w:rPr>
          <w:spacing w:val="40"/>
        </w:rPr>
        <w:t xml:space="preserve"> </w:t>
      </w:r>
      <w:r>
        <w:t>её в учебной деятельности.</w:t>
      </w:r>
    </w:p>
    <w:p w:rsidR="004F75DF" w:rsidRDefault="0013698B">
      <w:pPr>
        <w:pStyle w:val="a3"/>
        <w:ind w:left="1273" w:right="1134"/>
      </w:pPr>
      <w:r>
        <w:t xml:space="preserve">Представлять сообщение на заданную тему в виде презентации. </w:t>
      </w:r>
      <w:proofErr w:type="gramStart"/>
      <w:r>
        <w:t>Представлять</w:t>
      </w:r>
      <w:r>
        <w:rPr>
          <w:spacing w:val="31"/>
        </w:rPr>
        <w:t xml:space="preserve">  </w:t>
      </w:r>
      <w:r>
        <w:t>содержание</w:t>
      </w:r>
      <w:proofErr w:type="gramEnd"/>
      <w:r>
        <w:rPr>
          <w:spacing w:val="34"/>
        </w:rPr>
        <w:t xml:space="preserve">  </w:t>
      </w:r>
      <w:r>
        <w:t>прослушанного</w:t>
      </w:r>
      <w:r>
        <w:rPr>
          <w:spacing w:val="32"/>
        </w:rPr>
        <w:t xml:space="preserve">  </w:t>
      </w:r>
      <w:r>
        <w:t>или</w:t>
      </w:r>
      <w:r>
        <w:rPr>
          <w:spacing w:val="33"/>
        </w:rPr>
        <w:t xml:space="preserve">  </w:t>
      </w:r>
      <w:r>
        <w:t>прочитанного</w:t>
      </w:r>
      <w:r>
        <w:rPr>
          <w:spacing w:val="33"/>
        </w:rPr>
        <w:t xml:space="preserve">  </w:t>
      </w:r>
      <w:r>
        <w:rPr>
          <w:spacing w:val="-2"/>
        </w:rPr>
        <w:t>научно-</w:t>
      </w:r>
    </w:p>
    <w:p w:rsidR="004F75DF" w:rsidRDefault="0013698B">
      <w:pPr>
        <w:pStyle w:val="a3"/>
        <w:ind w:right="1146"/>
      </w:pPr>
      <w:r>
        <w:t>учебного текста в виде таблицы, схемы; представлять содержание таблицы, схемы в виде текста.</w:t>
      </w:r>
    </w:p>
    <w:p w:rsidR="004F75DF" w:rsidRDefault="0013698B">
      <w:pPr>
        <w:pStyle w:val="a3"/>
        <w:spacing w:line="242" w:lineRule="auto"/>
        <w:ind w:right="1139" w:firstLine="600"/>
      </w:pPr>
      <w:r>
        <w:t>Редактировать собственные тексты с опорой на знание норм современного русского литературного языка.</w:t>
      </w:r>
    </w:p>
    <w:p w:rsidR="004F75DF" w:rsidRDefault="0013698B">
      <w:pPr>
        <w:pStyle w:val="2"/>
        <w:spacing w:before="321" w:line="319" w:lineRule="exact"/>
        <w:ind w:left="793"/>
      </w:pPr>
      <w:r>
        <w:rPr>
          <w:spacing w:val="-2"/>
        </w:rPr>
        <w:t>Функциональные</w:t>
      </w:r>
      <w:r>
        <w:rPr>
          <w:spacing w:val="10"/>
        </w:rPr>
        <w:t xml:space="preserve"> </w:t>
      </w:r>
      <w:r>
        <w:rPr>
          <w:spacing w:val="-2"/>
        </w:rPr>
        <w:t>разновидности</w:t>
      </w:r>
      <w:r>
        <w:rPr>
          <w:spacing w:val="7"/>
        </w:rPr>
        <w:t xml:space="preserve"> </w:t>
      </w:r>
      <w:r>
        <w:rPr>
          <w:spacing w:val="-2"/>
        </w:rPr>
        <w:t>языка</w:t>
      </w:r>
    </w:p>
    <w:p w:rsidR="004F75DF" w:rsidRDefault="0013698B">
      <w:pPr>
        <w:pStyle w:val="a3"/>
        <w:ind w:right="1136" w:firstLine="60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w:t>
      </w:r>
      <w:r>
        <w:rPr>
          <w:spacing w:val="40"/>
        </w:rPr>
        <w:t xml:space="preserve"> </w:t>
      </w:r>
      <w:r>
        <w:t>статья, научное сообщение).</w:t>
      </w:r>
    </w:p>
    <w:p w:rsidR="004F75DF" w:rsidRDefault="0013698B">
      <w:pPr>
        <w:pStyle w:val="a3"/>
        <w:ind w:right="1135" w:firstLine="600"/>
      </w:pPr>
      <w:r>
        <w:t>Применять знания об официально-деловом и научном стиле при выполнении языкового анализа различных видов и в речевой практике.</w:t>
      </w:r>
    </w:p>
    <w:p w:rsidR="004F75DF" w:rsidRDefault="004F75DF">
      <w:pPr>
        <w:pStyle w:val="a3"/>
        <w:ind w:left="0"/>
        <w:jc w:val="left"/>
      </w:pPr>
    </w:p>
    <w:p w:rsidR="004F75DF" w:rsidRDefault="0013698B">
      <w:pPr>
        <w:pStyle w:val="1"/>
        <w:ind w:left="793"/>
        <w:jc w:val="both"/>
      </w:pPr>
      <w:r>
        <w:t>СИСТЕМА</w:t>
      </w:r>
      <w:r>
        <w:rPr>
          <w:spacing w:val="-6"/>
        </w:rPr>
        <w:t xml:space="preserve"> </w:t>
      </w:r>
      <w:r>
        <w:rPr>
          <w:spacing w:val="-4"/>
        </w:rPr>
        <w:t>ЯЗЫКА</w:t>
      </w:r>
    </w:p>
    <w:p w:rsidR="004F75DF" w:rsidRDefault="004F75DF">
      <w:pPr>
        <w:pStyle w:val="a3"/>
        <w:spacing w:before="4"/>
        <w:ind w:left="0"/>
        <w:jc w:val="left"/>
        <w:rPr>
          <w:b/>
        </w:rPr>
      </w:pPr>
    </w:p>
    <w:p w:rsidR="004F75DF" w:rsidRDefault="0013698B">
      <w:pPr>
        <w:pStyle w:val="2"/>
        <w:spacing w:line="319" w:lineRule="exact"/>
        <w:ind w:left="793"/>
      </w:pPr>
      <w:r>
        <w:t>Лексикология.</w:t>
      </w:r>
      <w:r>
        <w:rPr>
          <w:spacing w:val="-15"/>
        </w:rPr>
        <w:t xml:space="preserve"> </w:t>
      </w:r>
      <w:r>
        <w:t>Культура</w:t>
      </w:r>
      <w:r>
        <w:rPr>
          <w:spacing w:val="-18"/>
        </w:rPr>
        <w:t xml:space="preserve"> </w:t>
      </w:r>
      <w:r>
        <w:rPr>
          <w:spacing w:val="-4"/>
        </w:rPr>
        <w:t>речи</w:t>
      </w:r>
    </w:p>
    <w:p w:rsidR="004F75DF" w:rsidRDefault="0013698B">
      <w:pPr>
        <w:pStyle w:val="a3"/>
        <w:ind w:right="1132" w:firstLine="60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w:t>
      </w:r>
      <w:r>
        <w:rPr>
          <w:spacing w:val="80"/>
        </w:rPr>
        <w:t xml:space="preserve"> </w:t>
      </w:r>
      <w: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F75DF" w:rsidRDefault="0013698B">
      <w:pPr>
        <w:pStyle w:val="a3"/>
        <w:ind w:right="1135" w:firstLine="60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F75DF" w:rsidRDefault="0013698B">
      <w:pPr>
        <w:pStyle w:val="a3"/>
        <w:ind w:right="1141" w:firstLine="600"/>
      </w:pPr>
      <w:r>
        <w:t>Распознавать в тексте фразеологизмы, уметь определять их значения; характеризовать ситуацию употребления фразеологизма.</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2" w:firstLine="600"/>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F75DF" w:rsidRDefault="004F75DF">
      <w:pPr>
        <w:pStyle w:val="a3"/>
        <w:spacing w:before="8"/>
        <w:ind w:left="0"/>
        <w:jc w:val="left"/>
      </w:pPr>
    </w:p>
    <w:p w:rsidR="004F75DF" w:rsidRDefault="0013698B">
      <w:pPr>
        <w:pStyle w:val="2"/>
        <w:spacing w:before="1" w:line="319" w:lineRule="exact"/>
        <w:ind w:left="793"/>
      </w:pPr>
      <w:r>
        <w:t>Словообразование.</w:t>
      </w:r>
      <w:r>
        <w:rPr>
          <w:spacing w:val="-12"/>
        </w:rPr>
        <w:t xml:space="preserve"> </w:t>
      </w:r>
      <w:r>
        <w:t>Культура</w:t>
      </w:r>
      <w:r>
        <w:rPr>
          <w:spacing w:val="-13"/>
        </w:rPr>
        <w:t xml:space="preserve"> </w:t>
      </w:r>
      <w:r>
        <w:t>речи.</w:t>
      </w:r>
      <w:r>
        <w:rPr>
          <w:spacing w:val="-12"/>
        </w:rPr>
        <w:t xml:space="preserve"> </w:t>
      </w:r>
      <w:r>
        <w:rPr>
          <w:spacing w:val="-2"/>
        </w:rPr>
        <w:t>Орфография</w:t>
      </w:r>
    </w:p>
    <w:p w:rsidR="004F75DF" w:rsidRDefault="0013698B">
      <w:pPr>
        <w:pStyle w:val="a3"/>
        <w:ind w:right="1142" w:firstLine="600"/>
      </w:pPr>
      <w:r>
        <w:t>Распознавать формообразующие и словообразующие морфемы в слове; выделять производящую основу.</w:t>
      </w:r>
    </w:p>
    <w:p w:rsidR="004F75DF" w:rsidRDefault="0013698B">
      <w:pPr>
        <w:pStyle w:val="a3"/>
        <w:ind w:right="1136" w:firstLine="600"/>
      </w:pPr>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rsidR="004F75DF" w:rsidRDefault="0013698B">
      <w:pPr>
        <w:pStyle w:val="a3"/>
        <w:ind w:right="1131" w:firstLine="60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F75DF" w:rsidRDefault="0013698B">
      <w:pPr>
        <w:pStyle w:val="a3"/>
        <w:ind w:right="1131" w:firstLine="600"/>
      </w:pPr>
      <w:r>
        <w:t xml:space="preserve">Соблюдать правила правописания сложных и сложносокращённых слов; правила правописания корня </w:t>
      </w:r>
      <w:r>
        <w:rPr>
          <w:b/>
        </w:rPr>
        <w:t>-</w:t>
      </w:r>
      <w:proofErr w:type="spellStart"/>
      <w:r>
        <w:rPr>
          <w:b/>
        </w:rPr>
        <w:t>кас</w:t>
      </w:r>
      <w:proofErr w:type="spellEnd"/>
      <w:r>
        <w:rPr>
          <w:b/>
        </w:rPr>
        <w:t xml:space="preserve">- </w:t>
      </w:r>
      <w:r>
        <w:t xml:space="preserve">– </w:t>
      </w:r>
      <w:r>
        <w:rPr>
          <w:b/>
        </w:rPr>
        <w:t xml:space="preserve">-кос- </w:t>
      </w:r>
      <w:r>
        <w:t xml:space="preserve">с чередованием </w:t>
      </w:r>
      <w:r>
        <w:rPr>
          <w:b/>
        </w:rPr>
        <w:t xml:space="preserve">а </w:t>
      </w:r>
      <w:r>
        <w:t xml:space="preserve">// </w:t>
      </w:r>
      <w:r>
        <w:rPr>
          <w:b/>
        </w:rPr>
        <w:t>о</w:t>
      </w:r>
      <w:r>
        <w:t xml:space="preserve">, гласных в приставках </w:t>
      </w:r>
      <w:r>
        <w:rPr>
          <w:b/>
        </w:rPr>
        <w:t xml:space="preserve">пре- </w:t>
      </w:r>
      <w:r>
        <w:t xml:space="preserve">и </w:t>
      </w:r>
      <w:r>
        <w:rPr>
          <w:b/>
        </w:rPr>
        <w:t>при-</w:t>
      </w:r>
      <w:r>
        <w:t>.</w:t>
      </w:r>
    </w:p>
    <w:p w:rsidR="004F75DF" w:rsidRDefault="004F75DF">
      <w:pPr>
        <w:pStyle w:val="a3"/>
        <w:spacing w:before="3"/>
        <w:ind w:left="0"/>
        <w:jc w:val="left"/>
      </w:pPr>
    </w:p>
    <w:p w:rsidR="004F75DF" w:rsidRDefault="0013698B">
      <w:pPr>
        <w:pStyle w:val="2"/>
        <w:spacing w:line="319" w:lineRule="exact"/>
        <w:ind w:left="793"/>
        <w:jc w:val="left"/>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4F75DF" w:rsidRDefault="0013698B">
      <w:pPr>
        <w:pStyle w:val="a3"/>
        <w:spacing w:line="319" w:lineRule="exact"/>
        <w:ind w:left="1273"/>
        <w:jc w:val="left"/>
      </w:pPr>
      <w:r>
        <w:t>Характеризовать</w:t>
      </w:r>
      <w:r>
        <w:rPr>
          <w:spacing w:val="-15"/>
        </w:rPr>
        <w:t xml:space="preserve"> </w:t>
      </w:r>
      <w:r>
        <w:t>особенности</w:t>
      </w:r>
      <w:r>
        <w:rPr>
          <w:spacing w:val="-13"/>
        </w:rPr>
        <w:t xml:space="preserve"> </w:t>
      </w:r>
      <w:r>
        <w:t>словообразования</w:t>
      </w:r>
      <w:r>
        <w:rPr>
          <w:spacing w:val="-12"/>
        </w:rPr>
        <w:t xml:space="preserve"> </w:t>
      </w:r>
      <w:r>
        <w:t>имён</w:t>
      </w:r>
      <w:r>
        <w:rPr>
          <w:spacing w:val="-13"/>
        </w:rPr>
        <w:t xml:space="preserve"> </w:t>
      </w:r>
      <w:r>
        <w:rPr>
          <w:spacing w:val="-2"/>
        </w:rPr>
        <w:t>существительных.</w:t>
      </w:r>
    </w:p>
    <w:p w:rsidR="004F75DF" w:rsidRDefault="0013698B">
      <w:pPr>
        <w:pStyle w:val="a3"/>
        <w:ind w:right="1123" w:firstLine="600"/>
        <w:jc w:val="left"/>
      </w:pPr>
      <w:r>
        <w:t>Соблюдать</w:t>
      </w:r>
      <w:r>
        <w:rPr>
          <w:spacing w:val="40"/>
        </w:rPr>
        <w:t xml:space="preserve"> </w:t>
      </w:r>
      <w:r>
        <w:t>правила</w:t>
      </w:r>
      <w:r>
        <w:rPr>
          <w:spacing w:val="40"/>
        </w:rPr>
        <w:t xml:space="preserve"> </w:t>
      </w:r>
      <w:r>
        <w:t>слитного</w:t>
      </w:r>
      <w:r>
        <w:rPr>
          <w:spacing w:val="40"/>
        </w:rPr>
        <w:t xml:space="preserve"> </w:t>
      </w:r>
      <w:r>
        <w:t>и</w:t>
      </w:r>
      <w:r>
        <w:rPr>
          <w:spacing w:val="40"/>
        </w:rPr>
        <w:t xml:space="preserve"> </w:t>
      </w:r>
      <w:r>
        <w:t>дефисного</w:t>
      </w:r>
      <w:r>
        <w:rPr>
          <w:spacing w:val="40"/>
        </w:rPr>
        <w:t xml:space="preserve"> </w:t>
      </w:r>
      <w:r>
        <w:t>написания</w:t>
      </w:r>
      <w:r>
        <w:rPr>
          <w:spacing w:val="80"/>
        </w:rPr>
        <w:t xml:space="preserve"> </w:t>
      </w:r>
      <w:r>
        <w:rPr>
          <w:b/>
        </w:rPr>
        <w:t>пол-</w:t>
      </w:r>
      <w:r>
        <w:rPr>
          <w:b/>
          <w:spacing w:val="40"/>
        </w:rPr>
        <w:t xml:space="preserve"> </w:t>
      </w:r>
      <w:r>
        <w:t>и</w:t>
      </w:r>
      <w:r>
        <w:rPr>
          <w:spacing w:val="78"/>
        </w:rPr>
        <w:t xml:space="preserve"> </w:t>
      </w:r>
      <w:r>
        <w:rPr>
          <w:b/>
        </w:rPr>
        <w:t>полу-</w:t>
      </w:r>
      <w:r>
        <w:rPr>
          <w:b/>
          <w:spacing w:val="40"/>
        </w:rPr>
        <w:t xml:space="preserve"> </w:t>
      </w:r>
      <w:r>
        <w:t>со</w:t>
      </w:r>
      <w:r>
        <w:rPr>
          <w:spacing w:val="40"/>
        </w:rPr>
        <w:t xml:space="preserve"> </w:t>
      </w:r>
      <w:r>
        <w:rPr>
          <w:spacing w:val="-2"/>
        </w:rPr>
        <w:t>словами.</w:t>
      </w:r>
    </w:p>
    <w:p w:rsidR="004F75DF" w:rsidRDefault="0013698B">
      <w:pPr>
        <w:pStyle w:val="a3"/>
        <w:tabs>
          <w:tab w:val="left" w:pos="2860"/>
          <w:tab w:val="left" w:pos="3915"/>
          <w:tab w:val="left" w:pos="5992"/>
          <w:tab w:val="left" w:pos="7629"/>
          <w:tab w:val="left" w:pos="8981"/>
          <w:tab w:val="left" w:pos="9466"/>
        </w:tabs>
        <w:ind w:right="1131" w:firstLine="600"/>
        <w:jc w:val="left"/>
      </w:pPr>
      <w:r>
        <w:rPr>
          <w:spacing w:val="-2"/>
        </w:rPr>
        <w:t>Соблюдать</w:t>
      </w:r>
      <w:r>
        <w:tab/>
      </w:r>
      <w:r>
        <w:rPr>
          <w:spacing w:val="-4"/>
        </w:rPr>
        <w:t>нормы</w:t>
      </w:r>
      <w:r>
        <w:tab/>
      </w:r>
      <w:r>
        <w:rPr>
          <w:spacing w:val="-2"/>
        </w:rPr>
        <w:t>произношения,</w:t>
      </w:r>
      <w:r>
        <w:tab/>
      </w:r>
      <w:r>
        <w:rPr>
          <w:spacing w:val="-2"/>
        </w:rPr>
        <w:t>постановки</w:t>
      </w:r>
      <w:r>
        <w:tab/>
      </w:r>
      <w:r>
        <w:rPr>
          <w:spacing w:val="-2"/>
        </w:rPr>
        <w:t>ударения</w:t>
      </w:r>
      <w:r>
        <w:tab/>
      </w:r>
      <w:r>
        <w:rPr>
          <w:spacing w:val="-6"/>
        </w:rPr>
        <w:t>(в</w:t>
      </w:r>
      <w:r>
        <w:tab/>
      </w:r>
      <w:r>
        <w:rPr>
          <w:spacing w:val="-2"/>
        </w:rPr>
        <w:t xml:space="preserve">рамках </w:t>
      </w:r>
      <w:r>
        <w:t>изученного), словоизменения имён существительных.</w:t>
      </w:r>
    </w:p>
    <w:p w:rsidR="004F75DF" w:rsidRDefault="0013698B">
      <w:pPr>
        <w:pStyle w:val="a3"/>
        <w:tabs>
          <w:tab w:val="left" w:pos="2760"/>
          <w:tab w:val="left" w:pos="4764"/>
          <w:tab w:val="left" w:pos="6860"/>
          <w:tab w:val="left" w:pos="7306"/>
          <w:tab w:val="left" w:pos="9576"/>
        </w:tabs>
        <w:ind w:right="1142" w:firstLine="600"/>
        <w:jc w:val="left"/>
      </w:pPr>
      <w:r>
        <w:rPr>
          <w:spacing w:val="-2"/>
        </w:rPr>
        <w:t>Различать</w:t>
      </w:r>
      <w:r>
        <w:tab/>
      </w:r>
      <w:r>
        <w:rPr>
          <w:spacing w:val="-2"/>
        </w:rPr>
        <w:t>качественные,</w:t>
      </w:r>
      <w:r>
        <w:tab/>
      </w:r>
      <w:r>
        <w:rPr>
          <w:spacing w:val="-2"/>
        </w:rPr>
        <w:t>относительные</w:t>
      </w:r>
      <w:r>
        <w:tab/>
      </w:r>
      <w:r>
        <w:rPr>
          <w:spacing w:val="-10"/>
        </w:rPr>
        <w:t>и</w:t>
      </w:r>
      <w:r>
        <w:tab/>
      </w:r>
      <w:r>
        <w:rPr>
          <w:spacing w:val="-2"/>
        </w:rPr>
        <w:t>притяжательные</w:t>
      </w:r>
      <w:r>
        <w:tab/>
      </w:r>
      <w:r>
        <w:rPr>
          <w:spacing w:val="-2"/>
        </w:rPr>
        <w:t xml:space="preserve">имена </w:t>
      </w:r>
      <w:r>
        <w:t>прилагательные, степени сравнения качественных имён прилагательных.</w:t>
      </w:r>
    </w:p>
    <w:p w:rsidR="004F75DF" w:rsidRDefault="0013698B">
      <w:pPr>
        <w:pStyle w:val="a3"/>
        <w:ind w:right="1129" w:firstLine="600"/>
      </w:pPr>
      <w:r>
        <w:t>Соблюдать нормы словообразования имён прилагательных; нормы произношения имён прилагательных, нормы ударения (в рамках изученного); соблюдать</w:t>
      </w:r>
      <w:r>
        <w:rPr>
          <w:spacing w:val="-6"/>
        </w:rPr>
        <w:t xml:space="preserve"> </w:t>
      </w:r>
      <w:r>
        <w:t>правила</w:t>
      </w:r>
      <w:r>
        <w:rPr>
          <w:spacing w:val="-3"/>
        </w:rPr>
        <w:t xml:space="preserve"> </w:t>
      </w:r>
      <w:r>
        <w:t xml:space="preserve">правописания </w:t>
      </w:r>
      <w:r>
        <w:rPr>
          <w:b/>
        </w:rPr>
        <w:t>н</w:t>
      </w:r>
      <w:r>
        <w:rPr>
          <w:b/>
          <w:spacing w:val="-5"/>
        </w:rPr>
        <w:t xml:space="preserve"> </w:t>
      </w:r>
      <w:r>
        <w:t>и</w:t>
      </w:r>
      <w:r>
        <w:rPr>
          <w:spacing w:val="-3"/>
        </w:rPr>
        <w:t xml:space="preserve"> </w:t>
      </w:r>
      <w:proofErr w:type="spellStart"/>
      <w:r>
        <w:rPr>
          <w:b/>
        </w:rPr>
        <w:t>нн</w:t>
      </w:r>
      <w:proofErr w:type="spellEnd"/>
      <w:r>
        <w:rPr>
          <w:b/>
          <w:spacing w:val="-1"/>
        </w:rPr>
        <w:t xml:space="preserve"> </w:t>
      </w:r>
      <w:r>
        <w:t>в</w:t>
      </w:r>
      <w:r>
        <w:rPr>
          <w:spacing w:val="-5"/>
        </w:rPr>
        <w:t xml:space="preserve"> </w:t>
      </w:r>
      <w:r>
        <w:t>именах</w:t>
      </w:r>
      <w:r>
        <w:rPr>
          <w:spacing w:val="-8"/>
        </w:rPr>
        <w:t xml:space="preserve"> </w:t>
      </w:r>
      <w:r>
        <w:t>прилагательных,</w:t>
      </w:r>
      <w:r>
        <w:rPr>
          <w:spacing w:val="-1"/>
        </w:rPr>
        <w:t xml:space="preserve"> </w:t>
      </w:r>
      <w:r>
        <w:t xml:space="preserve">суффиксов </w:t>
      </w:r>
      <w:r>
        <w:rPr>
          <w:b/>
        </w:rPr>
        <w:t xml:space="preserve">- к- </w:t>
      </w:r>
      <w:r>
        <w:t xml:space="preserve">и </w:t>
      </w:r>
      <w:r>
        <w:rPr>
          <w:b/>
        </w:rPr>
        <w:t>-</w:t>
      </w:r>
      <w:proofErr w:type="spellStart"/>
      <w:r>
        <w:rPr>
          <w:b/>
        </w:rPr>
        <w:t>ск</w:t>
      </w:r>
      <w:proofErr w:type="spellEnd"/>
      <w:r>
        <w:rPr>
          <w:b/>
        </w:rPr>
        <w:t xml:space="preserve">- </w:t>
      </w:r>
      <w:r>
        <w:t>имён прилагательных, сложных имён прилагательных.</w:t>
      </w:r>
    </w:p>
    <w:p w:rsidR="004F75DF" w:rsidRDefault="0013698B">
      <w:pPr>
        <w:pStyle w:val="a3"/>
        <w:spacing w:before="2"/>
        <w:ind w:right="1138" w:firstLine="600"/>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rsidR="004F75DF" w:rsidRDefault="0013698B">
      <w:pPr>
        <w:pStyle w:val="a3"/>
        <w:ind w:right="1140" w:firstLine="60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F75DF" w:rsidRDefault="0013698B">
      <w:pPr>
        <w:pStyle w:val="a3"/>
        <w:ind w:right="1128" w:firstLine="600"/>
      </w:pPr>
      <w: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26" w:firstLine="600"/>
      </w:pPr>
      <w:r>
        <w:lastRenderedPageBreak/>
        <w:t>Распознавать местоимения; определять общее грамматическое значение; различать</w:t>
      </w:r>
      <w:r>
        <w:rPr>
          <w:spacing w:val="-2"/>
        </w:rPr>
        <w:t xml:space="preserve"> </w:t>
      </w:r>
      <w:r>
        <w:t>разряды</w:t>
      </w:r>
      <w:r>
        <w:rPr>
          <w:spacing w:val="-1"/>
        </w:rPr>
        <w:t xml:space="preserve"> </w:t>
      </w:r>
      <w:r>
        <w:t>местоимений; уметь склонять</w:t>
      </w:r>
      <w:r>
        <w:rPr>
          <w:spacing w:val="-2"/>
        </w:rPr>
        <w:t xml:space="preserve"> </w:t>
      </w:r>
      <w:r>
        <w:t xml:space="preserve">местоимения; характеризовать особенности их склонения, словообразования, синтаксических функций, роли в </w:t>
      </w:r>
      <w:r>
        <w:rPr>
          <w:spacing w:val="-4"/>
        </w:rPr>
        <w:t>речи.</w:t>
      </w:r>
    </w:p>
    <w:p w:rsidR="004F75DF" w:rsidRDefault="0013698B">
      <w:pPr>
        <w:pStyle w:val="a3"/>
        <w:spacing w:before="4"/>
        <w:ind w:right="1128" w:firstLine="60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слитного, раздельного и дефисного написания местоимений.</w:t>
      </w:r>
    </w:p>
    <w:p w:rsidR="004F75DF" w:rsidRDefault="0013698B">
      <w:pPr>
        <w:pStyle w:val="a3"/>
        <w:ind w:right="1133" w:firstLine="60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F75DF" w:rsidRDefault="0013698B">
      <w:pPr>
        <w:pStyle w:val="a3"/>
        <w:ind w:right="1137" w:firstLine="600"/>
      </w:pPr>
      <w:r>
        <w:t xml:space="preserve">Соблюдать правила правописания </w:t>
      </w:r>
      <w:r>
        <w:rPr>
          <w:b/>
        </w:rPr>
        <w:t xml:space="preserve">ь </w:t>
      </w:r>
      <w:r>
        <w:t xml:space="preserve">в формах глагола повелительного </w:t>
      </w:r>
      <w:r>
        <w:rPr>
          <w:spacing w:val="-2"/>
        </w:rPr>
        <w:t>наклонения.</w:t>
      </w:r>
    </w:p>
    <w:p w:rsidR="004F75DF" w:rsidRDefault="0013698B">
      <w:pPr>
        <w:pStyle w:val="a3"/>
        <w:spacing w:line="242" w:lineRule="auto"/>
        <w:ind w:right="1139" w:firstLine="60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F75DF" w:rsidRDefault="0013698B">
      <w:pPr>
        <w:pStyle w:val="a3"/>
        <w:ind w:right="1138" w:firstLine="600"/>
      </w:pPr>
      <w:r>
        <w:t>Проводить фонетический анализ слов; использовать знания по фонетике и графике в практике произношения и правописания слов.</w:t>
      </w:r>
    </w:p>
    <w:p w:rsidR="004F75DF" w:rsidRDefault="0013698B">
      <w:pPr>
        <w:pStyle w:val="a3"/>
        <w:ind w:right="1140" w:firstLine="600"/>
      </w:pPr>
      <w:r>
        <w:t>Распознавать</w:t>
      </w:r>
      <w:r>
        <w:rPr>
          <w:spacing w:val="-1"/>
        </w:rPr>
        <w:t xml:space="preserve"> </w:t>
      </w:r>
      <w:r>
        <w:t>изученные орфограммы; проводить</w:t>
      </w:r>
      <w:r>
        <w:rPr>
          <w:spacing w:val="-1"/>
        </w:rPr>
        <w:t xml:space="preserve"> </w:t>
      </w:r>
      <w:r>
        <w:t>орфографический анализ слов; применять знания по орфографии в практике правописания.</w:t>
      </w:r>
    </w:p>
    <w:p w:rsidR="004F75DF" w:rsidRDefault="0013698B">
      <w:pPr>
        <w:pStyle w:val="a3"/>
        <w:ind w:right="1140" w:firstLine="600"/>
      </w:pPr>
      <w:r>
        <w:t>Проводить синтаксический анализ словосочетаний, синтаксический и пунктуационный</w:t>
      </w:r>
      <w:r>
        <w:rPr>
          <w:spacing w:val="-1"/>
        </w:rPr>
        <w:t xml:space="preserve"> </w:t>
      </w:r>
      <w:r>
        <w:t>анализ</w:t>
      </w:r>
      <w:r>
        <w:rPr>
          <w:spacing w:val="-1"/>
        </w:rPr>
        <w:t xml:space="preserve"> </w:t>
      </w:r>
      <w:r>
        <w:t>предложений</w:t>
      </w:r>
      <w:r>
        <w:rPr>
          <w:spacing w:val="-2"/>
        </w:rPr>
        <w:t xml:space="preserve"> </w:t>
      </w:r>
      <w:r>
        <w:t>(в рамках</w:t>
      </w:r>
      <w:r>
        <w:rPr>
          <w:spacing w:val="-6"/>
        </w:rPr>
        <w:t xml:space="preserve"> </w:t>
      </w:r>
      <w:r>
        <w:t>изученного), применять</w:t>
      </w:r>
      <w:r>
        <w:rPr>
          <w:spacing w:val="-3"/>
        </w:rPr>
        <w:t xml:space="preserve"> </w:t>
      </w:r>
      <w:r>
        <w:t>знания по синтаксису и пунктуации при выполнении языкового анализа различных видов и в речевой практике.</w:t>
      </w:r>
    </w:p>
    <w:p w:rsidR="004F75DF" w:rsidRDefault="0013698B">
      <w:pPr>
        <w:pStyle w:val="1"/>
        <w:spacing w:before="315"/>
        <w:ind w:left="793"/>
      </w:pPr>
      <w:r>
        <w:t>7</w:t>
      </w:r>
      <w:r>
        <w:rPr>
          <w:spacing w:val="-1"/>
        </w:rPr>
        <w:t xml:space="preserve"> </w:t>
      </w:r>
      <w:r>
        <w:rPr>
          <w:spacing w:val="-4"/>
        </w:rPr>
        <w:t>КЛАСС</w:t>
      </w:r>
    </w:p>
    <w:p w:rsidR="004F75DF" w:rsidRDefault="004F75DF">
      <w:pPr>
        <w:pStyle w:val="a3"/>
        <w:spacing w:before="4"/>
        <w:ind w:left="0"/>
        <w:jc w:val="left"/>
        <w:rPr>
          <w:b/>
        </w:rPr>
      </w:pPr>
    </w:p>
    <w:p w:rsidR="004F75DF" w:rsidRDefault="0013698B">
      <w:pPr>
        <w:pStyle w:val="2"/>
        <w:spacing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spacing w:line="319" w:lineRule="exact"/>
        <w:ind w:left="1273"/>
        <w:jc w:val="left"/>
      </w:pPr>
      <w:r>
        <w:t>Иметь</w:t>
      </w:r>
      <w:r>
        <w:rPr>
          <w:spacing w:val="-11"/>
        </w:rPr>
        <w:t xml:space="preserve"> </w:t>
      </w:r>
      <w:r>
        <w:t>представление</w:t>
      </w:r>
      <w:r>
        <w:rPr>
          <w:spacing w:val="-7"/>
        </w:rPr>
        <w:t xml:space="preserve"> </w:t>
      </w:r>
      <w:r>
        <w:t>о</w:t>
      </w:r>
      <w:r>
        <w:rPr>
          <w:spacing w:val="-8"/>
        </w:rPr>
        <w:t xml:space="preserve"> </w:t>
      </w:r>
      <w:r>
        <w:t>языке</w:t>
      </w:r>
      <w:r>
        <w:rPr>
          <w:spacing w:val="-8"/>
        </w:rPr>
        <w:t xml:space="preserve"> </w:t>
      </w:r>
      <w:r>
        <w:t>как</w:t>
      </w:r>
      <w:r>
        <w:rPr>
          <w:spacing w:val="-8"/>
        </w:rPr>
        <w:t xml:space="preserve"> </w:t>
      </w:r>
      <w:r>
        <w:t>развивающемся</w:t>
      </w:r>
      <w:r>
        <w:rPr>
          <w:spacing w:val="-7"/>
        </w:rPr>
        <w:t xml:space="preserve"> </w:t>
      </w:r>
      <w:r>
        <w:rPr>
          <w:spacing w:val="-2"/>
        </w:rPr>
        <w:t>явлении.</w:t>
      </w:r>
    </w:p>
    <w:p w:rsidR="004F75DF" w:rsidRDefault="0013698B">
      <w:pPr>
        <w:pStyle w:val="a3"/>
        <w:spacing w:before="1"/>
        <w:ind w:right="1123" w:firstLine="600"/>
        <w:jc w:val="left"/>
      </w:pPr>
      <w:r>
        <w:t>Осознавать</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(приводить</w:t>
      </w:r>
      <w:r>
        <w:rPr>
          <w:spacing w:val="40"/>
        </w:rPr>
        <w:t xml:space="preserve"> </w:t>
      </w:r>
      <w:r>
        <w:rPr>
          <w:spacing w:val="-2"/>
        </w:rPr>
        <w:t>примеры).</w:t>
      </w:r>
    </w:p>
    <w:p w:rsidR="004F75DF" w:rsidRDefault="004F75DF">
      <w:pPr>
        <w:pStyle w:val="a3"/>
        <w:spacing w:before="3"/>
        <w:ind w:left="0"/>
        <w:jc w:val="left"/>
      </w:pPr>
    </w:p>
    <w:p w:rsidR="004F75DF" w:rsidRDefault="0013698B">
      <w:pPr>
        <w:pStyle w:val="2"/>
        <w:spacing w:line="319" w:lineRule="exact"/>
        <w:ind w:left="793"/>
      </w:pPr>
      <w:r>
        <w:t>Язык</w:t>
      </w:r>
      <w:r>
        <w:rPr>
          <w:spacing w:val="-5"/>
        </w:rPr>
        <w:t xml:space="preserve"> </w:t>
      </w:r>
      <w:r>
        <w:t>и</w:t>
      </w:r>
      <w:r>
        <w:rPr>
          <w:spacing w:val="-4"/>
        </w:rPr>
        <w:t xml:space="preserve"> речь</w:t>
      </w:r>
    </w:p>
    <w:p w:rsidR="004F75DF" w:rsidRDefault="0013698B">
      <w:pPr>
        <w:pStyle w:val="a3"/>
        <w:ind w:right="1129" w:firstLine="600"/>
      </w:pPr>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 популярной литературы (монолог- описание, монолог-рассуждение, монолог-повествование); выступать с</w:t>
      </w:r>
      <w:r>
        <w:rPr>
          <w:spacing w:val="40"/>
        </w:rPr>
        <w:t xml:space="preserve"> </w:t>
      </w:r>
      <w:r>
        <w:t>научным сообщением.</w:t>
      </w:r>
    </w:p>
    <w:p w:rsidR="004F75DF" w:rsidRDefault="0013698B">
      <w:pPr>
        <w:pStyle w:val="a3"/>
        <w:ind w:right="1142" w:firstLine="600"/>
      </w:pPr>
      <w:r>
        <w:t>Участвовать в диалоге на лингвистические темы (в рамках изученного) и темы на основе жизненных наблюдений объёмом не менее 5 реплик.</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6" w:firstLine="600"/>
      </w:pPr>
      <w:r>
        <w:lastRenderedPageBreak/>
        <w:t>Владеть</w:t>
      </w:r>
      <w:r>
        <w:rPr>
          <w:spacing w:val="-6"/>
        </w:rPr>
        <w:t xml:space="preserve"> </w:t>
      </w:r>
      <w:r>
        <w:t>различными</w:t>
      </w:r>
      <w:r>
        <w:rPr>
          <w:spacing w:val="-4"/>
        </w:rPr>
        <w:t xml:space="preserve"> </w:t>
      </w:r>
      <w:r>
        <w:t>видами</w:t>
      </w:r>
      <w:r>
        <w:rPr>
          <w:spacing w:val="-4"/>
        </w:rPr>
        <w:t xml:space="preserve"> </w:t>
      </w:r>
      <w:r>
        <w:t>диалога:</w:t>
      </w:r>
      <w:r>
        <w:rPr>
          <w:spacing w:val="-8"/>
        </w:rPr>
        <w:t xml:space="preserve"> </w:t>
      </w:r>
      <w:r>
        <w:t>диалог –</w:t>
      </w:r>
      <w:r>
        <w:rPr>
          <w:spacing w:val="-3"/>
        </w:rPr>
        <w:t xml:space="preserve"> </w:t>
      </w:r>
      <w:r>
        <w:t>запрос</w:t>
      </w:r>
      <w:r>
        <w:rPr>
          <w:spacing w:val="-3"/>
        </w:rPr>
        <w:t xml:space="preserve"> </w:t>
      </w:r>
      <w:r>
        <w:t>информации,</w:t>
      </w:r>
      <w:r>
        <w:rPr>
          <w:spacing w:val="-2"/>
        </w:rPr>
        <w:t xml:space="preserve"> </w:t>
      </w:r>
      <w:r>
        <w:t>диалог – сообщение информации.</w:t>
      </w:r>
    </w:p>
    <w:p w:rsidR="004F75DF" w:rsidRDefault="0013698B">
      <w:pPr>
        <w:pStyle w:val="a3"/>
        <w:spacing w:line="242" w:lineRule="auto"/>
        <w:ind w:right="1128" w:firstLine="60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F75DF" w:rsidRDefault="0013698B">
      <w:pPr>
        <w:pStyle w:val="a3"/>
        <w:ind w:right="1144" w:firstLine="600"/>
      </w:pPr>
      <w:r>
        <w:t>Владеть различными видами чтения: просмотровым, ознакомительным, изучающим, поисковым.</w:t>
      </w:r>
    </w:p>
    <w:p w:rsidR="004F75DF" w:rsidRDefault="0013698B">
      <w:pPr>
        <w:pStyle w:val="a3"/>
        <w:ind w:right="1143" w:firstLine="600"/>
      </w:pPr>
      <w:r>
        <w:t>Устно пересказывать прослушанный или прочитанный текст объёмом не менее 120 слов.</w:t>
      </w:r>
    </w:p>
    <w:p w:rsidR="004F75DF" w:rsidRDefault="0013698B">
      <w:pPr>
        <w:pStyle w:val="a3"/>
        <w:ind w:right="1133" w:firstLine="60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Pr>
          <w:spacing w:val="-2"/>
        </w:rPr>
        <w:t xml:space="preserve"> </w:t>
      </w:r>
      <w:r>
        <w:t>изложения</w:t>
      </w:r>
      <w:r>
        <w:rPr>
          <w:spacing w:val="-1"/>
        </w:rPr>
        <w:t xml:space="preserve"> </w:t>
      </w:r>
      <w:r>
        <w:t>объём</w:t>
      </w:r>
      <w:r>
        <w:rPr>
          <w:spacing w:val="-1"/>
        </w:rPr>
        <w:t xml:space="preserve"> </w:t>
      </w:r>
      <w:r>
        <w:t>исходного текста</w:t>
      </w:r>
      <w:r>
        <w:rPr>
          <w:spacing w:val="-1"/>
        </w:rPr>
        <w:t xml:space="preserve"> </w:t>
      </w:r>
      <w:r>
        <w:t>должен</w:t>
      </w:r>
      <w:r>
        <w:rPr>
          <w:spacing w:val="-2"/>
        </w:rPr>
        <w:t xml:space="preserve"> </w:t>
      </w:r>
      <w:r>
        <w:t>составлять</w:t>
      </w:r>
      <w:r>
        <w:rPr>
          <w:spacing w:val="-4"/>
        </w:rPr>
        <w:t xml:space="preserve"> </w:t>
      </w:r>
      <w:r>
        <w:t>не</w:t>
      </w:r>
      <w:r>
        <w:rPr>
          <w:spacing w:val="-1"/>
        </w:rPr>
        <w:t xml:space="preserve"> </w:t>
      </w:r>
      <w:r>
        <w:t>менее</w:t>
      </w:r>
      <w:r>
        <w:rPr>
          <w:spacing w:val="-1"/>
        </w:rPr>
        <w:t xml:space="preserve"> </w:t>
      </w:r>
      <w:r>
        <w:t>180 слов; для сжатого и выборочного изложения – не менее 200 слов).</w:t>
      </w:r>
    </w:p>
    <w:p w:rsidR="004F75DF" w:rsidRDefault="0013698B">
      <w:pPr>
        <w:pStyle w:val="a3"/>
        <w:ind w:right="1133" w:firstLine="600"/>
      </w:pPr>
      <w:r>
        <w:t>Осуществлять адекватный выбор языковых средств для создания высказывания в соответствии с целью, темой и коммуникативным замыслом.</w:t>
      </w:r>
    </w:p>
    <w:p w:rsidR="004F75DF" w:rsidRDefault="0013698B">
      <w:pPr>
        <w:pStyle w:val="a3"/>
        <w:ind w:right="1132"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 xml:space="preserve">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rsidR="004F75DF" w:rsidRDefault="0013698B">
      <w:pPr>
        <w:pStyle w:val="2"/>
        <w:spacing w:before="319" w:line="319" w:lineRule="exact"/>
        <w:ind w:left="793"/>
        <w:jc w:val="left"/>
      </w:pPr>
      <w:r>
        <w:rPr>
          <w:spacing w:val="-2"/>
        </w:rPr>
        <w:t>Текст</w:t>
      </w:r>
    </w:p>
    <w:p w:rsidR="004F75DF" w:rsidRDefault="0013698B">
      <w:pPr>
        <w:pStyle w:val="a3"/>
        <w:ind w:right="1133" w:firstLine="600"/>
      </w:pPr>
      <w:r>
        <w:t>Анализировать текст с точки зрения его соответствия основным признакам;</w:t>
      </w:r>
      <w:r>
        <w:rPr>
          <w:spacing w:val="-2"/>
        </w:rPr>
        <w:t xml:space="preserve"> </w:t>
      </w:r>
      <w:r>
        <w:t>выявлять</w:t>
      </w:r>
      <w:r>
        <w:rPr>
          <w:spacing w:val="-4"/>
        </w:rPr>
        <w:t xml:space="preserve"> </w:t>
      </w:r>
      <w:r>
        <w:t>его</w:t>
      </w:r>
      <w:r>
        <w:rPr>
          <w:spacing w:val="-2"/>
        </w:rPr>
        <w:t xml:space="preserve"> </w:t>
      </w:r>
      <w:r>
        <w:t>структуру, особенности</w:t>
      </w:r>
      <w:r>
        <w:rPr>
          <w:spacing w:val="-2"/>
        </w:rPr>
        <w:t xml:space="preserve"> </w:t>
      </w:r>
      <w:r>
        <w:t>абзацного</w:t>
      </w:r>
      <w:r>
        <w:rPr>
          <w:spacing w:val="-2"/>
        </w:rPr>
        <w:t xml:space="preserve"> </w:t>
      </w:r>
      <w:r>
        <w:t>членения, языковые средства выразительности в тексте: фонетические (звукопись), словообразовательные, лексические.</w:t>
      </w:r>
    </w:p>
    <w:p w:rsidR="004F75DF" w:rsidRDefault="0013698B">
      <w:pPr>
        <w:pStyle w:val="a3"/>
        <w:spacing w:before="2"/>
        <w:ind w:right="1136" w:firstLine="600"/>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rsidR="004F75DF" w:rsidRDefault="0013698B">
      <w:pPr>
        <w:pStyle w:val="a3"/>
        <w:ind w:right="1143" w:firstLine="600"/>
      </w:pPr>
      <w:r>
        <w:t>Выявлять лексические и грамматические средства связи предложений и частей текста.</w:t>
      </w:r>
    </w:p>
    <w:p w:rsidR="004F75DF" w:rsidRDefault="0013698B">
      <w:pPr>
        <w:pStyle w:val="a3"/>
        <w:ind w:right="1134" w:firstLine="600"/>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1" w:firstLine="600"/>
      </w:pPr>
      <w: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w:t>
      </w:r>
      <w:r>
        <w:rPr>
          <w:spacing w:val="-5"/>
        </w:rPr>
        <w:t xml:space="preserve"> </w:t>
      </w:r>
      <w:r>
        <w:t>дальнейшего</w:t>
      </w:r>
      <w:r>
        <w:rPr>
          <w:spacing w:val="-4"/>
        </w:rPr>
        <w:t xml:space="preserve"> </w:t>
      </w:r>
      <w:r>
        <w:t>воспроизведения</w:t>
      </w:r>
      <w:r>
        <w:rPr>
          <w:spacing w:val="-3"/>
        </w:rPr>
        <w:t xml:space="preserve"> </w:t>
      </w:r>
      <w:r>
        <w:t>содержания</w:t>
      </w:r>
      <w:r>
        <w:rPr>
          <w:spacing w:val="-2"/>
        </w:rPr>
        <w:t xml:space="preserve"> </w:t>
      </w:r>
      <w:r>
        <w:t>текста в</w:t>
      </w:r>
      <w:r>
        <w:rPr>
          <w:spacing w:val="-1"/>
        </w:rPr>
        <w:t xml:space="preserve"> </w:t>
      </w:r>
      <w:r>
        <w:t>устной</w:t>
      </w:r>
      <w:r>
        <w:rPr>
          <w:spacing w:val="-4"/>
        </w:rPr>
        <w:t xml:space="preserve"> </w:t>
      </w:r>
      <w:r>
        <w:t>и</w:t>
      </w:r>
      <w:r>
        <w:rPr>
          <w:spacing w:val="-4"/>
        </w:rPr>
        <w:t xml:space="preserve"> </w:t>
      </w:r>
      <w:r>
        <w:t>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75DF" w:rsidRDefault="0013698B">
      <w:pPr>
        <w:pStyle w:val="a3"/>
        <w:spacing w:before="3"/>
        <w:ind w:left="1273" w:right="1137"/>
      </w:pPr>
      <w:r>
        <w:t>Представлять сообщение на заданную тему в виде презентации. Представлять</w:t>
      </w:r>
      <w:r>
        <w:rPr>
          <w:spacing w:val="7"/>
        </w:rPr>
        <w:t xml:space="preserve"> </w:t>
      </w:r>
      <w:r>
        <w:t>содержание</w:t>
      </w:r>
      <w:r>
        <w:rPr>
          <w:spacing w:val="12"/>
        </w:rPr>
        <w:t xml:space="preserve"> </w:t>
      </w:r>
      <w:r>
        <w:t>научно-учебного</w:t>
      </w:r>
      <w:r>
        <w:rPr>
          <w:spacing w:val="10"/>
        </w:rPr>
        <w:t xml:space="preserve"> </w:t>
      </w:r>
      <w:r>
        <w:t>текста</w:t>
      </w:r>
      <w:r>
        <w:rPr>
          <w:spacing w:val="11"/>
        </w:rPr>
        <w:t xml:space="preserve"> </w:t>
      </w:r>
      <w:r>
        <w:t>в</w:t>
      </w:r>
      <w:r>
        <w:rPr>
          <w:spacing w:val="8"/>
        </w:rPr>
        <w:t xml:space="preserve"> </w:t>
      </w:r>
      <w:r>
        <w:t>виде</w:t>
      </w:r>
      <w:r>
        <w:rPr>
          <w:spacing w:val="11"/>
        </w:rPr>
        <w:t xml:space="preserve"> </w:t>
      </w:r>
      <w:r>
        <w:t>таблицы,</w:t>
      </w:r>
      <w:r>
        <w:rPr>
          <w:spacing w:val="8"/>
        </w:rPr>
        <w:t xml:space="preserve"> </w:t>
      </w:r>
      <w:r>
        <w:rPr>
          <w:spacing w:val="-2"/>
        </w:rPr>
        <w:t>схемы;</w:t>
      </w:r>
    </w:p>
    <w:p w:rsidR="004F75DF" w:rsidRDefault="0013698B">
      <w:pPr>
        <w:pStyle w:val="a3"/>
        <w:spacing w:line="321" w:lineRule="exact"/>
      </w:pPr>
      <w:r>
        <w:t>представлять</w:t>
      </w:r>
      <w:r>
        <w:rPr>
          <w:spacing w:val="-10"/>
        </w:rPr>
        <w:t xml:space="preserve"> </w:t>
      </w:r>
      <w:r>
        <w:t>содержание</w:t>
      </w:r>
      <w:r>
        <w:rPr>
          <w:spacing w:val="-6"/>
        </w:rPr>
        <w:t xml:space="preserve"> </w:t>
      </w:r>
      <w:r>
        <w:t>таблицы,</w:t>
      </w:r>
      <w:r>
        <w:rPr>
          <w:spacing w:val="-5"/>
        </w:rPr>
        <w:t xml:space="preserve"> </w:t>
      </w:r>
      <w:r>
        <w:t>схемы</w:t>
      </w:r>
      <w:r>
        <w:rPr>
          <w:spacing w:val="-7"/>
        </w:rPr>
        <w:t xml:space="preserve"> </w:t>
      </w:r>
      <w:r>
        <w:t>в</w:t>
      </w:r>
      <w:r>
        <w:rPr>
          <w:spacing w:val="-9"/>
        </w:rPr>
        <w:t xml:space="preserve"> </w:t>
      </w:r>
      <w:r>
        <w:t>виде</w:t>
      </w:r>
      <w:r>
        <w:rPr>
          <w:spacing w:val="-7"/>
        </w:rPr>
        <w:t xml:space="preserve"> </w:t>
      </w:r>
      <w:r>
        <w:rPr>
          <w:spacing w:val="-2"/>
        </w:rPr>
        <w:t>текста.</w:t>
      </w:r>
    </w:p>
    <w:p w:rsidR="004F75DF" w:rsidRDefault="0013698B">
      <w:pPr>
        <w:pStyle w:val="a3"/>
        <w:ind w:right="1132" w:firstLine="60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F75DF" w:rsidRDefault="004F75DF">
      <w:pPr>
        <w:pStyle w:val="a3"/>
        <w:spacing w:before="8"/>
        <w:ind w:left="0"/>
        <w:jc w:val="left"/>
      </w:pPr>
    </w:p>
    <w:p w:rsidR="004F75DF" w:rsidRDefault="0013698B">
      <w:pPr>
        <w:pStyle w:val="2"/>
        <w:spacing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ind w:right="1134" w:firstLine="600"/>
      </w:pPr>
      <w:r>
        <w:t>Характеризовать</w:t>
      </w:r>
      <w:r>
        <w:rPr>
          <w:spacing w:val="-8"/>
        </w:rPr>
        <w:t xml:space="preserve"> </w:t>
      </w:r>
      <w:r>
        <w:t>функциональные</w:t>
      </w:r>
      <w:r>
        <w:rPr>
          <w:spacing w:val="-5"/>
        </w:rPr>
        <w:t xml:space="preserve"> </w:t>
      </w:r>
      <w:r>
        <w:t>разновидности</w:t>
      </w:r>
      <w:r>
        <w:rPr>
          <w:spacing w:val="-6"/>
        </w:rPr>
        <w:t xml:space="preserve"> </w:t>
      </w:r>
      <w:r>
        <w:t>языка:</w:t>
      </w:r>
      <w:r>
        <w:rPr>
          <w:spacing w:val="-10"/>
        </w:rPr>
        <w:t xml:space="preserve"> </w:t>
      </w:r>
      <w:r>
        <w:t>разговорную</w:t>
      </w:r>
      <w:r>
        <w:rPr>
          <w:spacing w:val="-7"/>
        </w:rPr>
        <w:t xml:space="preserve"> </w:t>
      </w:r>
      <w:r>
        <w:t>речь и функциональные стили (научный, публицистический, официально-деловой), язык художественной литературы.</w:t>
      </w:r>
    </w:p>
    <w:p w:rsidR="004F75DF" w:rsidRDefault="0013698B">
      <w:pPr>
        <w:pStyle w:val="a3"/>
        <w:ind w:right="1133" w:firstLine="600"/>
      </w:pPr>
      <w:r>
        <w:t>Характеризовать особенности публицистического стиля (в том числе</w:t>
      </w:r>
      <w:r>
        <w:rPr>
          <w:spacing w:val="40"/>
        </w:rPr>
        <w:t xml:space="preserve"> </w:t>
      </w:r>
      <w:r>
        <w:t xml:space="preserve">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4F75DF" w:rsidRDefault="0013698B">
      <w:pPr>
        <w:pStyle w:val="a3"/>
        <w:ind w:right="1144" w:firstLine="600"/>
      </w:pPr>
      <w:r>
        <w:t>Создавать тексты публицистического стиля в жанре репортажа, заметки, интервью; оформлять деловые бумаги (инструкция).</w:t>
      </w:r>
    </w:p>
    <w:p w:rsidR="004F75DF" w:rsidRDefault="0013698B">
      <w:pPr>
        <w:pStyle w:val="a3"/>
        <w:spacing w:line="321" w:lineRule="exact"/>
        <w:ind w:left="1273"/>
      </w:pPr>
      <w:r>
        <w:t>Владеть</w:t>
      </w:r>
      <w:r>
        <w:rPr>
          <w:spacing w:val="-11"/>
        </w:rPr>
        <w:t xml:space="preserve"> </w:t>
      </w:r>
      <w:r>
        <w:t>нормами</w:t>
      </w:r>
      <w:r>
        <w:rPr>
          <w:spacing w:val="-9"/>
        </w:rPr>
        <w:t xml:space="preserve"> </w:t>
      </w:r>
      <w:r>
        <w:t>построения</w:t>
      </w:r>
      <w:r>
        <w:rPr>
          <w:spacing w:val="-8"/>
        </w:rPr>
        <w:t xml:space="preserve"> </w:t>
      </w:r>
      <w:r>
        <w:t>текстов</w:t>
      </w:r>
      <w:r>
        <w:rPr>
          <w:spacing w:val="-10"/>
        </w:rPr>
        <w:t xml:space="preserve"> </w:t>
      </w:r>
      <w:r>
        <w:t>публицистического</w:t>
      </w:r>
      <w:r>
        <w:rPr>
          <w:spacing w:val="-9"/>
        </w:rPr>
        <w:t xml:space="preserve"> </w:t>
      </w:r>
      <w:r>
        <w:rPr>
          <w:spacing w:val="-2"/>
        </w:rPr>
        <w:t>стиля.</w:t>
      </w:r>
    </w:p>
    <w:p w:rsidR="004F75DF" w:rsidRDefault="0013698B">
      <w:pPr>
        <w:pStyle w:val="a3"/>
        <w:spacing w:line="242" w:lineRule="auto"/>
        <w:ind w:right="1138" w:firstLine="600"/>
      </w:pPr>
      <w:r>
        <w:t xml:space="preserve">Характеризовать особенности официально-делового стиля (в том числе сферу употребления, функции, языковые особенности), особенности жанра </w:t>
      </w:r>
      <w:r>
        <w:rPr>
          <w:spacing w:val="-2"/>
        </w:rPr>
        <w:t>инструкции.</w:t>
      </w:r>
    </w:p>
    <w:p w:rsidR="004F75DF" w:rsidRDefault="0013698B">
      <w:pPr>
        <w:pStyle w:val="a3"/>
        <w:ind w:right="1140" w:firstLine="600"/>
      </w:pPr>
      <w:r>
        <w:t>Применять знания о функциональных разновидностях языка при выполнении языкового анализа различных видов и в речевой практике.</w:t>
      </w:r>
    </w:p>
    <w:p w:rsidR="004F75DF" w:rsidRDefault="0013698B">
      <w:pPr>
        <w:pStyle w:val="2"/>
        <w:spacing w:before="315" w:line="319" w:lineRule="exact"/>
        <w:ind w:left="793"/>
      </w:pPr>
      <w:r>
        <w:t>Система</w:t>
      </w:r>
      <w:r>
        <w:rPr>
          <w:spacing w:val="-14"/>
        </w:rPr>
        <w:t xml:space="preserve"> </w:t>
      </w:r>
      <w:r>
        <w:rPr>
          <w:spacing w:val="-4"/>
        </w:rPr>
        <w:t>языка</w:t>
      </w:r>
    </w:p>
    <w:p w:rsidR="004F75DF" w:rsidRDefault="0013698B">
      <w:pPr>
        <w:pStyle w:val="a3"/>
        <w:ind w:right="1142" w:firstLine="600"/>
      </w:pPr>
      <w:r>
        <w:t>Распознавать</w:t>
      </w:r>
      <w:r>
        <w:rPr>
          <w:spacing w:val="-1"/>
        </w:rPr>
        <w:t xml:space="preserve"> </w:t>
      </w:r>
      <w:r>
        <w:t>изученные орфограммы; проводить</w:t>
      </w:r>
      <w:r>
        <w:rPr>
          <w:spacing w:val="-1"/>
        </w:rPr>
        <w:t xml:space="preserve"> </w:t>
      </w:r>
      <w:r>
        <w:t>орфографический анализ слов; применять знания по орфографии в практике правописания.</w:t>
      </w:r>
    </w:p>
    <w:p w:rsidR="004F75DF" w:rsidRDefault="0013698B">
      <w:pPr>
        <w:pStyle w:val="a3"/>
        <w:ind w:right="1141" w:firstLine="600"/>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rsidR="004F75DF" w:rsidRDefault="0013698B">
      <w:pPr>
        <w:pStyle w:val="a3"/>
        <w:ind w:right="1141" w:firstLine="60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5" w:firstLine="600"/>
      </w:pPr>
      <w: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F75DF" w:rsidRDefault="0013698B">
      <w:pPr>
        <w:pStyle w:val="a3"/>
        <w:spacing w:before="4"/>
        <w:ind w:right="1134" w:firstLine="60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w:t>
      </w:r>
      <w:r>
        <w:rPr>
          <w:spacing w:val="-2"/>
        </w:rPr>
        <w:t>практике.</w:t>
      </w:r>
    </w:p>
    <w:p w:rsidR="004F75DF" w:rsidRDefault="0013698B">
      <w:pPr>
        <w:pStyle w:val="a3"/>
        <w:ind w:right="1138" w:firstLine="600"/>
      </w:pPr>
      <w:r>
        <w:t>Распознавать омонимию слов разных частей речи; различать лексическую и грамматическую омонимию; понимать особенности употребления омонимов</w:t>
      </w:r>
      <w:r>
        <w:rPr>
          <w:spacing w:val="40"/>
        </w:rPr>
        <w:t xml:space="preserve"> </w:t>
      </w:r>
      <w:r>
        <w:t>в речи.</w:t>
      </w:r>
    </w:p>
    <w:p w:rsidR="004F75DF" w:rsidRDefault="0013698B">
      <w:pPr>
        <w:pStyle w:val="a3"/>
        <w:spacing w:line="321" w:lineRule="exact"/>
        <w:ind w:left="1273"/>
      </w:pPr>
      <w:r>
        <w:t>Использовать</w:t>
      </w:r>
      <w:r>
        <w:rPr>
          <w:spacing w:val="-12"/>
        </w:rPr>
        <w:t xml:space="preserve"> </w:t>
      </w:r>
      <w:r>
        <w:t>грамматические</w:t>
      </w:r>
      <w:r>
        <w:rPr>
          <w:spacing w:val="-8"/>
        </w:rPr>
        <w:t xml:space="preserve"> </w:t>
      </w:r>
      <w:r>
        <w:t>словари</w:t>
      </w:r>
      <w:r>
        <w:rPr>
          <w:spacing w:val="-10"/>
        </w:rPr>
        <w:t xml:space="preserve"> </w:t>
      </w:r>
      <w:r>
        <w:t>и</w:t>
      </w:r>
      <w:r>
        <w:rPr>
          <w:spacing w:val="-5"/>
        </w:rPr>
        <w:t xml:space="preserve"> </w:t>
      </w:r>
      <w:r>
        <w:t>справочники</w:t>
      </w:r>
      <w:r>
        <w:rPr>
          <w:spacing w:val="-10"/>
        </w:rPr>
        <w:t xml:space="preserve"> </w:t>
      </w:r>
      <w:r>
        <w:t>в</w:t>
      </w:r>
      <w:r>
        <w:rPr>
          <w:spacing w:val="-10"/>
        </w:rPr>
        <w:t xml:space="preserve"> </w:t>
      </w:r>
      <w:r>
        <w:t>речевой</w:t>
      </w:r>
      <w:r>
        <w:rPr>
          <w:spacing w:val="-9"/>
        </w:rPr>
        <w:t xml:space="preserve"> </w:t>
      </w:r>
      <w:r>
        <w:rPr>
          <w:spacing w:val="-2"/>
        </w:rPr>
        <w:t>практике.</w:t>
      </w:r>
    </w:p>
    <w:p w:rsidR="004F75DF" w:rsidRDefault="004F75DF">
      <w:pPr>
        <w:pStyle w:val="a3"/>
        <w:spacing w:before="3"/>
        <w:ind w:left="0"/>
        <w:jc w:val="left"/>
      </w:pPr>
    </w:p>
    <w:p w:rsidR="004F75DF" w:rsidRDefault="0013698B">
      <w:pPr>
        <w:pStyle w:val="2"/>
        <w:spacing w:line="319" w:lineRule="exact"/>
        <w:ind w:left="793"/>
      </w:pPr>
      <w:r>
        <w:t>Морфология.</w:t>
      </w:r>
      <w:r>
        <w:rPr>
          <w:spacing w:val="-14"/>
        </w:rPr>
        <w:t xml:space="preserve"> </w:t>
      </w:r>
      <w:r>
        <w:t>Культура</w:t>
      </w:r>
      <w:r>
        <w:rPr>
          <w:spacing w:val="-16"/>
        </w:rPr>
        <w:t xml:space="preserve"> </w:t>
      </w:r>
      <w:r>
        <w:rPr>
          <w:spacing w:val="-4"/>
        </w:rPr>
        <w:t>речи</w:t>
      </w:r>
    </w:p>
    <w:p w:rsidR="004F75DF" w:rsidRDefault="0013698B">
      <w:pPr>
        <w:pStyle w:val="a3"/>
        <w:ind w:right="1136" w:firstLine="60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F75DF" w:rsidRDefault="004F75DF">
      <w:pPr>
        <w:pStyle w:val="a3"/>
        <w:spacing w:before="5"/>
        <w:ind w:left="0"/>
        <w:jc w:val="left"/>
      </w:pPr>
    </w:p>
    <w:p w:rsidR="004F75DF" w:rsidRDefault="0013698B">
      <w:pPr>
        <w:pStyle w:val="2"/>
        <w:spacing w:before="1" w:line="320" w:lineRule="exact"/>
        <w:ind w:left="793"/>
        <w:jc w:val="left"/>
      </w:pPr>
      <w:r>
        <w:rPr>
          <w:spacing w:val="-2"/>
        </w:rPr>
        <w:t>Причастие</w:t>
      </w:r>
    </w:p>
    <w:p w:rsidR="004F75DF" w:rsidRDefault="0013698B">
      <w:pPr>
        <w:pStyle w:val="a3"/>
        <w:ind w:right="1135" w:firstLine="60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F75DF" w:rsidRDefault="0013698B">
      <w:pPr>
        <w:pStyle w:val="a3"/>
        <w:ind w:right="1143" w:firstLine="60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F75DF" w:rsidRDefault="0013698B">
      <w:pPr>
        <w:pStyle w:val="a3"/>
        <w:ind w:right="1144" w:firstLine="600"/>
      </w:pPr>
      <w:r>
        <w:t>Проводить морфологический, орфографический анализ причастий, применять это умение в речевой практике.</w:t>
      </w:r>
    </w:p>
    <w:p w:rsidR="004F75DF" w:rsidRDefault="0013698B">
      <w:pPr>
        <w:pStyle w:val="a3"/>
        <w:spacing w:line="242" w:lineRule="auto"/>
        <w:ind w:right="1140" w:firstLine="600"/>
      </w:pPr>
      <w:r>
        <w:t>Составлять словосочетания с причастием в роли зависимого слова, конструировать причастные обороты.</w:t>
      </w:r>
    </w:p>
    <w:p w:rsidR="004F75DF" w:rsidRDefault="0013698B">
      <w:pPr>
        <w:pStyle w:val="a3"/>
        <w:ind w:right="1124" w:firstLine="600"/>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proofErr w:type="spellStart"/>
      <w:r>
        <w:rPr>
          <w:b/>
        </w:rPr>
        <w:t>нн</w:t>
      </w:r>
      <w:proofErr w:type="spellEnd"/>
      <w:r>
        <w:rPr>
          <w:b/>
        </w:rPr>
        <w:t xml:space="preserve"> </w:t>
      </w:r>
      <w:r>
        <w:t>в причастиях и отглагольных именах прилагательных, написания гласной перед суффиксом -</w:t>
      </w:r>
      <w:proofErr w:type="spellStart"/>
      <w:r>
        <w:rPr>
          <w:b/>
        </w:rPr>
        <w:t>вш</w:t>
      </w:r>
      <w:proofErr w:type="spellEnd"/>
      <w:r>
        <w:t>- действительных причастий прошедшего времени, перед суффиксом -</w:t>
      </w:r>
      <w:proofErr w:type="spellStart"/>
      <w:r>
        <w:rPr>
          <w:b/>
        </w:rPr>
        <w:t>нн</w:t>
      </w:r>
      <w:proofErr w:type="spellEnd"/>
      <w:r>
        <w:t xml:space="preserve">- страдательных причастий прошедшего времени, написания </w:t>
      </w:r>
      <w:r>
        <w:rPr>
          <w:b/>
        </w:rPr>
        <w:t>не</w:t>
      </w:r>
      <w:r>
        <w:rPr>
          <w:b/>
          <w:spacing w:val="40"/>
        </w:rPr>
        <w:t xml:space="preserve"> </w:t>
      </w:r>
      <w:r>
        <w:t>с причастиями.</w:t>
      </w:r>
    </w:p>
    <w:p w:rsidR="004F75DF" w:rsidRDefault="0013698B">
      <w:pPr>
        <w:pStyle w:val="a3"/>
        <w:ind w:right="1135" w:firstLine="600"/>
      </w:pPr>
      <w:r>
        <w:t xml:space="preserve">Правильно расставлять знаки препинания в предложениях с причастным </w:t>
      </w:r>
      <w:r>
        <w:rPr>
          <w:spacing w:val="-2"/>
        </w:rPr>
        <w:t>оборотом.</w:t>
      </w:r>
    </w:p>
    <w:p w:rsidR="004F75DF" w:rsidRDefault="0013698B">
      <w:pPr>
        <w:pStyle w:val="a3"/>
        <w:ind w:right="1143" w:firstLine="600"/>
      </w:pPr>
      <w:r>
        <w:t>Проводить синтаксический и пунктуационный анализ предложений с причастным оборотом (в рамках изученного).</w:t>
      </w:r>
    </w:p>
    <w:p w:rsidR="004F75DF" w:rsidRDefault="004F75DF">
      <w:pPr>
        <w:sectPr w:rsidR="004F75DF">
          <w:pgSz w:w="11910" w:h="16390"/>
          <w:pgMar w:top="780" w:right="0" w:bottom="280" w:left="460" w:header="720" w:footer="720" w:gutter="0"/>
          <w:cols w:space="720"/>
        </w:sectPr>
      </w:pPr>
    </w:p>
    <w:p w:rsidR="004F75DF" w:rsidRDefault="0013698B">
      <w:pPr>
        <w:pStyle w:val="2"/>
        <w:spacing w:before="67" w:line="319" w:lineRule="exact"/>
        <w:ind w:left="793"/>
        <w:jc w:val="left"/>
      </w:pPr>
      <w:r>
        <w:rPr>
          <w:spacing w:val="-2"/>
        </w:rPr>
        <w:lastRenderedPageBreak/>
        <w:t>Деепричастие</w:t>
      </w:r>
    </w:p>
    <w:p w:rsidR="004F75DF" w:rsidRDefault="0013698B">
      <w:pPr>
        <w:pStyle w:val="a3"/>
        <w:spacing w:line="242" w:lineRule="auto"/>
        <w:ind w:right="1123" w:firstLine="600"/>
        <w:jc w:val="left"/>
      </w:pPr>
      <w:r>
        <w:t>Определять признаки глагола и наречия в деепричастии, синтаксическую функцию деепричастия.</w:t>
      </w:r>
    </w:p>
    <w:p w:rsidR="004F75DF" w:rsidRDefault="0013698B">
      <w:pPr>
        <w:pStyle w:val="a3"/>
        <w:tabs>
          <w:tab w:val="left" w:pos="2784"/>
          <w:tab w:val="left" w:pos="5220"/>
          <w:tab w:val="left" w:pos="7574"/>
          <w:tab w:val="left" w:pos="8591"/>
        </w:tabs>
        <w:ind w:left="1273" w:right="1145"/>
        <w:jc w:val="left"/>
      </w:pPr>
      <w:r>
        <w:t xml:space="preserve">Распознавать деепричастия совершенного и несовершенного вида. </w:t>
      </w: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деепричастий,</w:t>
      </w:r>
    </w:p>
    <w:p w:rsidR="004F75DF" w:rsidRDefault="0013698B">
      <w:pPr>
        <w:pStyle w:val="a3"/>
        <w:spacing w:line="322" w:lineRule="exact"/>
        <w:jc w:val="left"/>
      </w:pPr>
      <w:r>
        <w:t>применять</w:t>
      </w:r>
      <w:r>
        <w:rPr>
          <w:spacing w:val="-9"/>
        </w:rPr>
        <w:t xml:space="preserve"> </w:t>
      </w:r>
      <w:r>
        <w:t>это</w:t>
      </w:r>
      <w:r>
        <w:rPr>
          <w:spacing w:val="-2"/>
        </w:rPr>
        <w:t xml:space="preserve"> </w:t>
      </w:r>
      <w:r>
        <w:t>умение</w:t>
      </w:r>
      <w:r>
        <w:rPr>
          <w:spacing w:val="-6"/>
        </w:rPr>
        <w:t xml:space="preserve"> </w:t>
      </w:r>
      <w:r>
        <w:t>в</w:t>
      </w:r>
      <w:r>
        <w:rPr>
          <w:spacing w:val="-7"/>
        </w:rPr>
        <w:t xml:space="preserve"> </w:t>
      </w:r>
      <w:r>
        <w:t>речевой</w:t>
      </w:r>
      <w:r>
        <w:rPr>
          <w:spacing w:val="-7"/>
        </w:rPr>
        <w:t xml:space="preserve"> </w:t>
      </w:r>
      <w:r>
        <w:rPr>
          <w:spacing w:val="-2"/>
        </w:rPr>
        <w:t>практике.</w:t>
      </w:r>
    </w:p>
    <w:p w:rsidR="004F75DF" w:rsidRDefault="0013698B">
      <w:pPr>
        <w:pStyle w:val="a3"/>
        <w:ind w:right="1123" w:firstLine="600"/>
        <w:jc w:val="left"/>
      </w:pPr>
      <w:r>
        <w:t>Конструировать</w:t>
      </w:r>
      <w:r>
        <w:rPr>
          <w:spacing w:val="40"/>
        </w:rPr>
        <w:t xml:space="preserve"> </w:t>
      </w:r>
      <w:r>
        <w:t>деепричастный</w:t>
      </w:r>
      <w:r>
        <w:rPr>
          <w:spacing w:val="40"/>
        </w:rPr>
        <w:t xml:space="preserve"> </w:t>
      </w:r>
      <w:r>
        <w:t>оборот,</w:t>
      </w:r>
      <w:r>
        <w:rPr>
          <w:spacing w:val="40"/>
        </w:rPr>
        <w:t xml:space="preserve"> </w:t>
      </w:r>
      <w:r>
        <w:t>определять</w:t>
      </w:r>
      <w:r>
        <w:rPr>
          <w:spacing w:val="40"/>
        </w:rPr>
        <w:t xml:space="preserve"> </w:t>
      </w:r>
      <w:r>
        <w:t>роль</w:t>
      </w:r>
      <w:r>
        <w:rPr>
          <w:spacing w:val="40"/>
        </w:rPr>
        <w:t xml:space="preserve"> </w:t>
      </w:r>
      <w:r>
        <w:t>деепричастия</w:t>
      </w:r>
      <w:r>
        <w:rPr>
          <w:spacing w:val="40"/>
        </w:rPr>
        <w:t xml:space="preserve"> </w:t>
      </w:r>
      <w:r>
        <w:t xml:space="preserve">в </w:t>
      </w:r>
      <w:r>
        <w:rPr>
          <w:spacing w:val="-2"/>
        </w:rPr>
        <w:t>предложении.</w:t>
      </w:r>
    </w:p>
    <w:p w:rsidR="004F75DF" w:rsidRDefault="0013698B">
      <w:pPr>
        <w:pStyle w:val="a3"/>
        <w:ind w:left="1273" w:right="3608"/>
        <w:jc w:val="left"/>
      </w:pPr>
      <w:r>
        <w:t>Уместно использовать деепричастия в речи. Правильно</w:t>
      </w:r>
      <w:r>
        <w:rPr>
          <w:spacing w:val="-10"/>
        </w:rPr>
        <w:t xml:space="preserve"> </w:t>
      </w:r>
      <w:r>
        <w:t>ставить</w:t>
      </w:r>
      <w:r>
        <w:rPr>
          <w:spacing w:val="-12"/>
        </w:rPr>
        <w:t xml:space="preserve"> </w:t>
      </w:r>
      <w:r>
        <w:t>ударение</w:t>
      </w:r>
      <w:r>
        <w:rPr>
          <w:spacing w:val="-10"/>
        </w:rPr>
        <w:t xml:space="preserve"> </w:t>
      </w:r>
      <w:r>
        <w:t>в</w:t>
      </w:r>
      <w:r>
        <w:rPr>
          <w:spacing w:val="-11"/>
        </w:rPr>
        <w:t xml:space="preserve"> </w:t>
      </w:r>
      <w:r>
        <w:t>деепричастиях.</w:t>
      </w:r>
    </w:p>
    <w:p w:rsidR="004F75DF" w:rsidRDefault="0013698B">
      <w:pPr>
        <w:pStyle w:val="a3"/>
        <w:tabs>
          <w:tab w:val="left" w:pos="2817"/>
          <w:tab w:val="left" w:pos="4007"/>
          <w:tab w:val="left" w:pos="5489"/>
          <w:tab w:val="left" w:pos="6698"/>
          <w:tab w:val="left" w:pos="7058"/>
          <w:tab w:val="left" w:pos="8588"/>
        </w:tabs>
        <w:ind w:right="1144" w:firstLine="600"/>
        <w:jc w:val="left"/>
      </w:pPr>
      <w:r>
        <w:rPr>
          <w:spacing w:val="-2"/>
        </w:rPr>
        <w:t>Применять</w:t>
      </w:r>
      <w:r>
        <w:tab/>
      </w:r>
      <w:r>
        <w:rPr>
          <w:spacing w:val="-2"/>
        </w:rPr>
        <w:t>правила</w:t>
      </w:r>
      <w:r>
        <w:tab/>
      </w:r>
      <w:r>
        <w:rPr>
          <w:spacing w:val="-2"/>
        </w:rPr>
        <w:t>написания</w:t>
      </w:r>
      <w:r>
        <w:tab/>
      </w:r>
      <w:r>
        <w:rPr>
          <w:spacing w:val="-2"/>
        </w:rPr>
        <w:t>гласных</w:t>
      </w:r>
      <w:r>
        <w:tab/>
      </w:r>
      <w:r>
        <w:rPr>
          <w:spacing w:val="-10"/>
        </w:rPr>
        <w:t>в</w:t>
      </w:r>
      <w:r>
        <w:tab/>
      </w:r>
      <w:r>
        <w:rPr>
          <w:spacing w:val="-2"/>
        </w:rPr>
        <w:t>суффиксах</w:t>
      </w:r>
      <w:r>
        <w:tab/>
      </w:r>
      <w:r>
        <w:rPr>
          <w:spacing w:val="-2"/>
        </w:rPr>
        <w:t xml:space="preserve">деепричастий, </w:t>
      </w:r>
      <w:r>
        <w:t xml:space="preserve">правила слитного и раздельного написания </w:t>
      </w:r>
      <w:r>
        <w:rPr>
          <w:b/>
        </w:rPr>
        <w:t xml:space="preserve">не </w:t>
      </w:r>
      <w:r>
        <w:t>с деепричастиями.</w:t>
      </w:r>
    </w:p>
    <w:p w:rsidR="004F75DF" w:rsidRDefault="0013698B">
      <w:pPr>
        <w:pStyle w:val="a3"/>
        <w:tabs>
          <w:tab w:val="left" w:pos="2823"/>
          <w:tab w:val="left" w:pos="3993"/>
          <w:tab w:val="left" w:pos="5821"/>
          <w:tab w:val="left" w:pos="6195"/>
          <w:tab w:val="left" w:pos="7965"/>
          <w:tab w:val="left" w:pos="10157"/>
        </w:tabs>
        <w:ind w:right="1135" w:firstLine="60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4F75DF" w:rsidRDefault="0013698B">
      <w:pPr>
        <w:pStyle w:val="a3"/>
        <w:spacing w:line="242" w:lineRule="auto"/>
        <w:ind w:right="1123" w:firstLine="600"/>
        <w:jc w:val="left"/>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 деепричастием и деепричастным оборотом.</w:t>
      </w:r>
    </w:p>
    <w:p w:rsidR="004F75DF" w:rsidRDefault="0013698B">
      <w:pPr>
        <w:pStyle w:val="a3"/>
        <w:ind w:right="1123" w:firstLine="600"/>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 одиночным деепричастием и деепричастным оборотом (в рамках изученного).</w:t>
      </w:r>
    </w:p>
    <w:p w:rsidR="004F75DF" w:rsidRDefault="0013698B">
      <w:pPr>
        <w:pStyle w:val="2"/>
        <w:spacing w:before="316" w:line="319" w:lineRule="exact"/>
        <w:ind w:left="793"/>
        <w:jc w:val="left"/>
      </w:pPr>
      <w:r>
        <w:rPr>
          <w:spacing w:val="-2"/>
        </w:rPr>
        <w:t>Наречие</w:t>
      </w:r>
    </w:p>
    <w:p w:rsidR="004F75DF" w:rsidRDefault="0013698B">
      <w:pPr>
        <w:pStyle w:val="a3"/>
        <w:ind w:right="1139" w:firstLine="600"/>
      </w:pPr>
      <w:r>
        <w:t>Распознавать наречия в речи. Определять общее грамматическое значение наречий; различать разряды наречий по значению; характеризовать</w:t>
      </w:r>
      <w:r>
        <w:rPr>
          <w:spacing w:val="40"/>
        </w:rPr>
        <w:t xml:space="preserve"> </w:t>
      </w:r>
      <w:r>
        <w:t xml:space="preserve">особенности словообразования наречий, их синтаксических свойств, роли в </w:t>
      </w:r>
      <w:r>
        <w:rPr>
          <w:spacing w:val="-4"/>
        </w:rPr>
        <w:t>речи.</w:t>
      </w:r>
    </w:p>
    <w:p w:rsidR="004F75DF" w:rsidRDefault="0013698B">
      <w:pPr>
        <w:pStyle w:val="a3"/>
        <w:ind w:right="1131" w:firstLine="600"/>
      </w:pPr>
      <w:r>
        <w:t>Проводить морфологический, орфографический анализ наречий (в рамках изученного), применять это умение в речевой практике.</w:t>
      </w:r>
    </w:p>
    <w:p w:rsidR="004F75DF" w:rsidRDefault="0013698B">
      <w:pPr>
        <w:pStyle w:val="a3"/>
        <w:ind w:right="1144" w:firstLine="600"/>
      </w:pPr>
      <w:r>
        <w:t>Соблюдать нормы образования степеней сравнения наречий, произношения наречий, постановки в них ударения.</w:t>
      </w:r>
    </w:p>
    <w:p w:rsidR="004F75DF" w:rsidRDefault="0013698B">
      <w:pPr>
        <w:pStyle w:val="a3"/>
        <w:ind w:right="1126" w:firstLine="600"/>
      </w:pPr>
      <w:r>
        <w:t xml:space="preserve">Применять правила слитного, раздельного и дефисного написания наречий; написания </w:t>
      </w:r>
      <w:r>
        <w:rPr>
          <w:b/>
        </w:rPr>
        <w:t xml:space="preserve">н </w:t>
      </w:r>
      <w:r>
        <w:t xml:space="preserve">и </w:t>
      </w:r>
      <w:proofErr w:type="spellStart"/>
      <w:r>
        <w:rPr>
          <w:b/>
        </w:rPr>
        <w:t>нн</w:t>
      </w:r>
      <w:proofErr w:type="spellEnd"/>
      <w:r>
        <w:rPr>
          <w:b/>
        </w:rPr>
        <w:t xml:space="preserve"> </w:t>
      </w:r>
      <w:r>
        <w:t xml:space="preserve">в 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w:t>
      </w:r>
      <w:r>
        <w:rPr>
          <w:spacing w:val="40"/>
        </w:rPr>
        <w:t xml:space="preserve"> </w:t>
      </w:r>
      <w:r>
        <w:t>наречий</w:t>
      </w:r>
      <w:r>
        <w:rPr>
          <w:spacing w:val="-3"/>
        </w:rPr>
        <w:t xml:space="preserve"> </w:t>
      </w:r>
      <w:r>
        <w:t>после</w:t>
      </w:r>
      <w:r>
        <w:rPr>
          <w:spacing w:val="-2"/>
        </w:rPr>
        <w:t xml:space="preserve"> </w:t>
      </w:r>
      <w:r>
        <w:t>шипящих;</w:t>
      </w:r>
      <w:r>
        <w:rPr>
          <w:spacing w:val="-3"/>
        </w:rPr>
        <w:t xml:space="preserve"> </w:t>
      </w:r>
      <w:r>
        <w:t>написания</w:t>
      </w:r>
      <w:r>
        <w:rPr>
          <w:spacing w:val="-2"/>
        </w:rPr>
        <w:t xml:space="preserve"> </w:t>
      </w:r>
      <w:r>
        <w:t>суффиксов</w:t>
      </w:r>
      <w:r>
        <w:rPr>
          <w:spacing w:val="-4"/>
        </w:rPr>
        <w:t xml:space="preserve"> </w:t>
      </w:r>
      <w:r>
        <w:t>наречий -</w:t>
      </w:r>
      <w:r>
        <w:rPr>
          <w:b/>
        </w:rPr>
        <w:t>о</w:t>
      </w:r>
      <w:r>
        <w:rPr>
          <w:b/>
          <w:spacing w:val="-7"/>
        </w:rPr>
        <w:t xml:space="preserve"> </w:t>
      </w:r>
      <w:r>
        <w:t>и</w:t>
      </w:r>
      <w:r>
        <w:rPr>
          <w:spacing w:val="-3"/>
        </w:rPr>
        <w:t xml:space="preserve"> </w:t>
      </w:r>
      <w:r>
        <w:t>-</w:t>
      </w:r>
      <w:r>
        <w:rPr>
          <w:b/>
        </w:rPr>
        <w:t>е</w:t>
      </w:r>
      <w:r>
        <w:rPr>
          <w:b/>
          <w:spacing w:val="-1"/>
        </w:rPr>
        <w:t xml:space="preserve"> </w:t>
      </w:r>
      <w:r>
        <w:t>после</w:t>
      </w:r>
      <w:r>
        <w:rPr>
          <w:spacing w:val="-2"/>
        </w:rPr>
        <w:t xml:space="preserve"> </w:t>
      </w:r>
      <w:r>
        <w:t xml:space="preserve">шипящих; написания </w:t>
      </w:r>
      <w:r>
        <w:rPr>
          <w:b/>
        </w:rPr>
        <w:t xml:space="preserve">е </w:t>
      </w:r>
      <w:r>
        <w:t xml:space="preserve">и </w:t>
      </w:r>
      <w:proofErr w:type="spellStart"/>
      <w:r>
        <w:rPr>
          <w:b/>
        </w:rPr>
        <w:t>и</w:t>
      </w:r>
      <w:proofErr w:type="spellEnd"/>
      <w:r>
        <w:rPr>
          <w:b/>
        </w:rPr>
        <w:t xml:space="preserve"> </w:t>
      </w:r>
      <w:r>
        <w:t xml:space="preserve">в приставках </w:t>
      </w:r>
      <w:proofErr w:type="spellStart"/>
      <w:r>
        <w:rPr>
          <w:b/>
        </w:rPr>
        <w:t>не-</w:t>
      </w:r>
      <w:proofErr w:type="spellEnd"/>
      <w:r>
        <w:rPr>
          <w:b/>
        </w:rPr>
        <w:t xml:space="preserve"> </w:t>
      </w:r>
      <w:r>
        <w:t xml:space="preserve">и </w:t>
      </w:r>
      <w:r>
        <w:rPr>
          <w:b/>
        </w:rPr>
        <w:t xml:space="preserve">ни- </w:t>
      </w:r>
      <w:r>
        <w:t xml:space="preserve">наречий; слитного и раздельного написания </w:t>
      </w:r>
      <w:r>
        <w:rPr>
          <w:b/>
        </w:rPr>
        <w:t xml:space="preserve">не </w:t>
      </w:r>
      <w:r>
        <w:t>с наречиями.</w:t>
      </w:r>
    </w:p>
    <w:p w:rsidR="004F75DF" w:rsidRDefault="004F75DF">
      <w:pPr>
        <w:pStyle w:val="a3"/>
        <w:spacing w:before="3"/>
        <w:ind w:left="0"/>
        <w:jc w:val="left"/>
      </w:pPr>
    </w:p>
    <w:p w:rsidR="004F75DF" w:rsidRDefault="0013698B">
      <w:pPr>
        <w:pStyle w:val="2"/>
        <w:spacing w:line="319" w:lineRule="exact"/>
        <w:ind w:left="793"/>
      </w:pPr>
      <w:r>
        <w:t>Слова</w:t>
      </w:r>
      <w:r>
        <w:rPr>
          <w:spacing w:val="-10"/>
        </w:rPr>
        <w:t xml:space="preserve"> </w:t>
      </w:r>
      <w:r>
        <w:t>категории</w:t>
      </w:r>
      <w:r>
        <w:rPr>
          <w:spacing w:val="-11"/>
        </w:rPr>
        <w:t xml:space="preserve"> </w:t>
      </w:r>
      <w:r>
        <w:rPr>
          <w:spacing w:val="-2"/>
        </w:rPr>
        <w:t>состояния</w:t>
      </w:r>
    </w:p>
    <w:p w:rsidR="004F75DF" w:rsidRDefault="0013698B">
      <w:pPr>
        <w:pStyle w:val="a3"/>
        <w:ind w:right="1143" w:firstLine="600"/>
      </w:pPr>
      <w:r>
        <w:t>Определять общее грамматическое значение, морфологические признаки слов</w:t>
      </w:r>
      <w:r>
        <w:rPr>
          <w:spacing w:val="-1"/>
        </w:rPr>
        <w:t xml:space="preserve"> </w:t>
      </w:r>
      <w:r>
        <w:t>категории состояния, характеризовать</w:t>
      </w:r>
      <w:r>
        <w:rPr>
          <w:spacing w:val="-2"/>
        </w:rPr>
        <w:t xml:space="preserve"> </w:t>
      </w:r>
      <w:r>
        <w:t>их</w:t>
      </w:r>
      <w:r>
        <w:rPr>
          <w:spacing w:val="-4"/>
        </w:rPr>
        <w:t xml:space="preserve"> </w:t>
      </w:r>
      <w:r>
        <w:t>синтаксическую</w:t>
      </w:r>
      <w:r>
        <w:rPr>
          <w:spacing w:val="-2"/>
        </w:rPr>
        <w:t xml:space="preserve"> </w:t>
      </w:r>
      <w:r>
        <w:t>функцию</w:t>
      </w:r>
      <w:r>
        <w:rPr>
          <w:spacing w:val="-2"/>
        </w:rPr>
        <w:t xml:space="preserve"> </w:t>
      </w:r>
      <w:r>
        <w:t>и роль в речи.</w:t>
      </w:r>
    </w:p>
    <w:p w:rsidR="004F75DF" w:rsidRDefault="004F75DF">
      <w:pPr>
        <w:pStyle w:val="a3"/>
        <w:spacing w:before="1"/>
        <w:ind w:left="0"/>
        <w:jc w:val="left"/>
      </w:pPr>
    </w:p>
    <w:p w:rsidR="004F75DF" w:rsidRDefault="0013698B">
      <w:pPr>
        <w:pStyle w:val="2"/>
        <w:ind w:left="793"/>
      </w:pPr>
      <w:r>
        <w:t>Служебные</w:t>
      </w:r>
      <w:r>
        <w:rPr>
          <w:spacing w:val="-9"/>
        </w:rPr>
        <w:t xml:space="preserve"> </w:t>
      </w:r>
      <w:r>
        <w:t>части</w:t>
      </w:r>
      <w:r>
        <w:rPr>
          <w:spacing w:val="-9"/>
        </w:rPr>
        <w:t xml:space="preserve"> </w:t>
      </w:r>
      <w:r>
        <w:rPr>
          <w:spacing w:val="-4"/>
        </w:rPr>
        <w:t>речи</w:t>
      </w:r>
    </w:p>
    <w:p w:rsidR="004F75DF" w:rsidRDefault="004F75DF">
      <w:pPr>
        <w:sectPr w:rsidR="004F75DF">
          <w:pgSz w:w="11910" w:h="16390"/>
          <w:pgMar w:top="1100" w:right="0" w:bottom="280" w:left="460" w:header="720" w:footer="720" w:gutter="0"/>
          <w:cols w:space="720"/>
        </w:sectPr>
      </w:pPr>
    </w:p>
    <w:p w:rsidR="004F75DF" w:rsidRDefault="0013698B">
      <w:pPr>
        <w:pStyle w:val="a3"/>
        <w:spacing w:before="60"/>
        <w:ind w:right="1140" w:firstLine="600"/>
      </w:pPr>
      <w:r>
        <w:lastRenderedPageBreak/>
        <w:t>Давать общую характеристику служебных частей речи, объяснять их отличия от самостоятельных частей речи.</w:t>
      </w:r>
    </w:p>
    <w:p w:rsidR="004F75DF" w:rsidRDefault="004F75DF">
      <w:pPr>
        <w:pStyle w:val="a3"/>
        <w:spacing w:before="9"/>
        <w:ind w:left="0"/>
        <w:jc w:val="left"/>
      </w:pPr>
    </w:p>
    <w:p w:rsidR="004F75DF" w:rsidRDefault="0013698B">
      <w:pPr>
        <w:pStyle w:val="2"/>
        <w:spacing w:line="319" w:lineRule="exact"/>
        <w:ind w:left="793"/>
        <w:jc w:val="left"/>
      </w:pPr>
      <w:r>
        <w:rPr>
          <w:spacing w:val="-2"/>
        </w:rPr>
        <w:t>Предлог</w:t>
      </w:r>
    </w:p>
    <w:p w:rsidR="004F75DF" w:rsidRDefault="0013698B">
      <w:pPr>
        <w:pStyle w:val="a3"/>
        <w:ind w:right="1141" w:firstLine="600"/>
      </w:pPr>
      <w:r>
        <w:t>Характеризовать предлог как служебную часть речи, различать производные и непроизводные предлоги, простые и составные предлоги.</w:t>
      </w:r>
    </w:p>
    <w:p w:rsidR="004F75DF" w:rsidRDefault="0013698B">
      <w:pPr>
        <w:pStyle w:val="a3"/>
        <w:ind w:right="1138" w:firstLine="600"/>
      </w:pPr>
      <w:r>
        <w:t>Употреблять предлоги в речи в соответствии с их значением и стилистическими</w:t>
      </w:r>
      <w:r>
        <w:rPr>
          <w:spacing w:val="-7"/>
        </w:rPr>
        <w:t xml:space="preserve"> </w:t>
      </w:r>
      <w:r>
        <w:t>особенностями,</w:t>
      </w:r>
      <w:r>
        <w:rPr>
          <w:spacing w:val="-5"/>
        </w:rPr>
        <w:t xml:space="preserve"> </w:t>
      </w:r>
      <w:r>
        <w:t>соблюдать</w:t>
      </w:r>
      <w:r>
        <w:rPr>
          <w:spacing w:val="-9"/>
        </w:rPr>
        <w:t xml:space="preserve"> </w:t>
      </w:r>
      <w:r>
        <w:t>нормы</w:t>
      </w:r>
      <w:r>
        <w:rPr>
          <w:spacing w:val="-7"/>
        </w:rPr>
        <w:t xml:space="preserve"> </w:t>
      </w:r>
      <w:r>
        <w:t>правописания</w:t>
      </w:r>
      <w:r>
        <w:rPr>
          <w:spacing w:val="-6"/>
        </w:rPr>
        <w:t xml:space="preserve"> </w:t>
      </w:r>
      <w:r>
        <w:t xml:space="preserve">производных </w:t>
      </w:r>
      <w:r>
        <w:rPr>
          <w:spacing w:val="-2"/>
        </w:rPr>
        <w:t>предлогов.</w:t>
      </w:r>
    </w:p>
    <w:p w:rsidR="004F75DF" w:rsidRDefault="0013698B">
      <w:pPr>
        <w:pStyle w:val="a3"/>
        <w:ind w:right="1134" w:firstLine="600"/>
      </w:pPr>
      <w:r>
        <w:t xml:space="preserve">Соблюдать нормы употребления имён существительных и местоимений с предлогами, предлогов </w:t>
      </w:r>
      <w:r>
        <w:rPr>
          <w:b/>
        </w:rPr>
        <w:t xml:space="preserve">из </w:t>
      </w:r>
      <w:r>
        <w:t xml:space="preserve">– </w:t>
      </w:r>
      <w:r>
        <w:rPr>
          <w:b/>
        </w:rPr>
        <w:t>с</w:t>
      </w:r>
      <w:r>
        <w:t xml:space="preserve">, </w:t>
      </w:r>
      <w:r>
        <w:rPr>
          <w:b/>
        </w:rPr>
        <w:t xml:space="preserve">в </w:t>
      </w:r>
      <w:r>
        <w:t xml:space="preserve">– </w:t>
      </w:r>
      <w:r>
        <w:rPr>
          <w:b/>
        </w:rPr>
        <w:t xml:space="preserve">на </w:t>
      </w:r>
      <w:r>
        <w:t>в составе словосочетаний, правила правописания производных предлогов.</w:t>
      </w:r>
    </w:p>
    <w:p w:rsidR="004F75DF" w:rsidRDefault="0013698B">
      <w:pPr>
        <w:pStyle w:val="a3"/>
        <w:ind w:right="1142" w:firstLine="60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4F75DF" w:rsidRDefault="0013698B">
      <w:pPr>
        <w:pStyle w:val="2"/>
        <w:spacing w:before="321" w:line="322" w:lineRule="exact"/>
        <w:ind w:left="793"/>
        <w:jc w:val="left"/>
      </w:pPr>
      <w:r>
        <w:rPr>
          <w:spacing w:val="-4"/>
        </w:rPr>
        <w:t>Союз</w:t>
      </w:r>
    </w:p>
    <w:p w:rsidR="004F75DF" w:rsidRDefault="0013698B">
      <w:pPr>
        <w:pStyle w:val="a3"/>
        <w:ind w:right="1132" w:firstLine="600"/>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w:t>
      </w:r>
      <w:r>
        <w:rPr>
          <w:spacing w:val="-2"/>
        </w:rPr>
        <w:t>предложения.</w:t>
      </w:r>
    </w:p>
    <w:p w:rsidR="004F75DF" w:rsidRDefault="0013698B">
      <w:pPr>
        <w:pStyle w:val="a3"/>
        <w:ind w:right="1137" w:firstLine="600"/>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w:t>
      </w:r>
    </w:p>
    <w:p w:rsidR="004F75DF" w:rsidRDefault="0013698B">
      <w:pPr>
        <w:pStyle w:val="a3"/>
        <w:ind w:right="1140" w:firstLine="600"/>
      </w:pPr>
      <w:r>
        <w:t>Проводить морфологический анализ союзов, применять это умение в речевой практике.</w:t>
      </w:r>
    </w:p>
    <w:p w:rsidR="004F75DF" w:rsidRDefault="004F75DF">
      <w:pPr>
        <w:pStyle w:val="a3"/>
        <w:spacing w:before="2"/>
        <w:ind w:left="0"/>
        <w:jc w:val="left"/>
      </w:pPr>
    </w:p>
    <w:p w:rsidR="004F75DF" w:rsidRDefault="0013698B">
      <w:pPr>
        <w:pStyle w:val="2"/>
        <w:spacing w:line="319" w:lineRule="exact"/>
        <w:ind w:left="793"/>
        <w:jc w:val="left"/>
      </w:pPr>
      <w:r>
        <w:rPr>
          <w:spacing w:val="-2"/>
        </w:rPr>
        <w:t>Частица</w:t>
      </w:r>
    </w:p>
    <w:p w:rsidR="004F75DF" w:rsidRDefault="0013698B">
      <w:pPr>
        <w:pStyle w:val="a3"/>
        <w:ind w:right="1140" w:firstLine="60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F75DF" w:rsidRDefault="0013698B">
      <w:pPr>
        <w:pStyle w:val="a3"/>
        <w:spacing w:before="1"/>
        <w:ind w:right="1141" w:firstLine="600"/>
      </w:pPr>
      <w:r>
        <w:t>Употреблять частицы в речи в соответствии с их значением и стилистической окраской; соблюдать нормы правописания частиц.</w:t>
      </w:r>
    </w:p>
    <w:p w:rsidR="004F75DF" w:rsidRDefault="0013698B">
      <w:pPr>
        <w:pStyle w:val="a3"/>
        <w:ind w:right="1141" w:firstLine="600"/>
      </w:pPr>
      <w:r>
        <w:t>Проводить морфологический анализ частиц, применять это умение в речевой практике.</w:t>
      </w:r>
    </w:p>
    <w:p w:rsidR="004F75DF" w:rsidRDefault="004F75DF">
      <w:pPr>
        <w:pStyle w:val="a3"/>
        <w:spacing w:before="3"/>
        <w:ind w:left="0"/>
        <w:jc w:val="left"/>
      </w:pPr>
    </w:p>
    <w:p w:rsidR="004F75DF" w:rsidRDefault="0013698B">
      <w:pPr>
        <w:pStyle w:val="2"/>
        <w:spacing w:line="319" w:lineRule="exact"/>
        <w:ind w:left="793"/>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rsidR="004F75DF" w:rsidRDefault="0013698B">
      <w:pPr>
        <w:pStyle w:val="a3"/>
        <w:ind w:right="1138" w:firstLine="60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w:t>
      </w:r>
      <w:r>
        <w:rPr>
          <w:spacing w:val="-4"/>
        </w:rPr>
        <w:t xml:space="preserve"> </w:t>
      </w:r>
      <w:r>
        <w:t>слов и их употребление в</w:t>
      </w:r>
      <w:r>
        <w:rPr>
          <w:spacing w:val="-1"/>
        </w:rPr>
        <w:t xml:space="preserve"> </w:t>
      </w:r>
      <w:r>
        <w:t>разговорной речи, в художественной литературе.</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23" w:firstLine="600"/>
        <w:jc w:val="left"/>
      </w:pPr>
      <w:r>
        <w:lastRenderedPageBreak/>
        <w:t>Проводить морфологический анализ междометий, применять это умение в речевой практике.</w:t>
      </w:r>
    </w:p>
    <w:p w:rsidR="004F75DF" w:rsidRDefault="0013698B">
      <w:pPr>
        <w:pStyle w:val="a3"/>
        <w:tabs>
          <w:tab w:val="left" w:pos="2908"/>
          <w:tab w:val="left" w:pos="5224"/>
          <w:tab w:val="left" w:pos="6495"/>
          <w:tab w:val="left" w:pos="8270"/>
          <w:tab w:val="left" w:pos="10175"/>
        </w:tabs>
        <w:spacing w:line="242" w:lineRule="auto"/>
        <w:ind w:right="1143" w:firstLine="600"/>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предложений</w:t>
      </w:r>
      <w:r>
        <w:tab/>
      </w:r>
      <w:r>
        <w:rPr>
          <w:spacing w:val="-10"/>
        </w:rPr>
        <w:t xml:space="preserve">с </w:t>
      </w:r>
      <w:r>
        <w:rPr>
          <w:spacing w:val="-2"/>
        </w:rPr>
        <w:t>междометиями.</w:t>
      </w:r>
    </w:p>
    <w:p w:rsidR="004F75DF" w:rsidRDefault="0013698B">
      <w:pPr>
        <w:pStyle w:val="a3"/>
        <w:spacing w:line="320" w:lineRule="exact"/>
        <w:ind w:left="1273"/>
        <w:jc w:val="left"/>
      </w:pPr>
      <w:r>
        <w:t>Различать</w:t>
      </w:r>
      <w:r>
        <w:rPr>
          <w:spacing w:val="-16"/>
        </w:rPr>
        <w:t xml:space="preserve"> </w:t>
      </w:r>
      <w:r>
        <w:t>грамматические</w:t>
      </w:r>
      <w:r>
        <w:rPr>
          <w:spacing w:val="-14"/>
        </w:rPr>
        <w:t xml:space="preserve"> </w:t>
      </w:r>
      <w:r>
        <w:rPr>
          <w:spacing w:val="-2"/>
        </w:rPr>
        <w:t>омонимы.</w:t>
      </w:r>
    </w:p>
    <w:p w:rsidR="004F75DF" w:rsidRDefault="0013698B">
      <w:pPr>
        <w:pStyle w:val="1"/>
        <w:spacing w:before="5"/>
        <w:ind w:left="793"/>
        <w:jc w:val="both"/>
      </w:pPr>
      <w:r>
        <w:t>8</w:t>
      </w:r>
      <w:r>
        <w:rPr>
          <w:spacing w:val="-1"/>
        </w:rPr>
        <w:t xml:space="preserve"> </w:t>
      </w:r>
      <w:r>
        <w:rPr>
          <w:spacing w:val="-4"/>
        </w:rPr>
        <w:t>КЛАСС</w:t>
      </w:r>
    </w:p>
    <w:p w:rsidR="004F75DF" w:rsidRDefault="0013698B">
      <w:pPr>
        <w:pStyle w:val="2"/>
        <w:spacing w:before="321" w:line="319" w:lineRule="exact"/>
        <w:ind w:left="79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spacing w:line="319" w:lineRule="exact"/>
        <w:ind w:left="1273"/>
        <w:jc w:val="left"/>
      </w:pPr>
      <w:r>
        <w:t>Иметь</w:t>
      </w:r>
      <w:r>
        <w:rPr>
          <w:spacing w:val="-9"/>
        </w:rPr>
        <w:t xml:space="preserve"> </w:t>
      </w:r>
      <w:r>
        <w:t>представление</w:t>
      </w:r>
      <w:r>
        <w:rPr>
          <w:spacing w:val="-6"/>
        </w:rPr>
        <w:t xml:space="preserve"> </w:t>
      </w:r>
      <w:r>
        <w:t>о</w:t>
      </w:r>
      <w:r>
        <w:rPr>
          <w:spacing w:val="-7"/>
        </w:rPr>
        <w:t xml:space="preserve"> </w:t>
      </w:r>
      <w:r>
        <w:t>русском</w:t>
      </w:r>
      <w:r>
        <w:rPr>
          <w:spacing w:val="-5"/>
        </w:rPr>
        <w:t xml:space="preserve"> </w:t>
      </w:r>
      <w:r>
        <w:t>языке</w:t>
      </w:r>
      <w:r>
        <w:rPr>
          <w:spacing w:val="-5"/>
        </w:rPr>
        <w:t xml:space="preserve"> </w:t>
      </w:r>
      <w:r>
        <w:t>как</w:t>
      </w:r>
      <w:r>
        <w:rPr>
          <w:spacing w:val="-7"/>
        </w:rPr>
        <w:t xml:space="preserve"> </w:t>
      </w:r>
      <w:r>
        <w:t>одном</w:t>
      </w:r>
      <w:r>
        <w:rPr>
          <w:spacing w:val="-6"/>
        </w:rPr>
        <w:t xml:space="preserve"> </w:t>
      </w:r>
      <w:r>
        <w:t>из</w:t>
      </w:r>
      <w:r>
        <w:rPr>
          <w:spacing w:val="-6"/>
        </w:rPr>
        <w:t xml:space="preserve"> </w:t>
      </w:r>
      <w:r>
        <w:t>славянских</w:t>
      </w:r>
      <w:r>
        <w:rPr>
          <w:spacing w:val="-11"/>
        </w:rPr>
        <w:t xml:space="preserve"> </w:t>
      </w:r>
      <w:r>
        <w:rPr>
          <w:spacing w:val="-2"/>
        </w:rPr>
        <w:t>языков.</w:t>
      </w:r>
    </w:p>
    <w:p w:rsidR="004F75DF" w:rsidRDefault="004F75DF">
      <w:pPr>
        <w:pStyle w:val="a3"/>
        <w:spacing w:before="4"/>
        <w:ind w:left="0"/>
        <w:jc w:val="left"/>
      </w:pPr>
    </w:p>
    <w:p w:rsidR="004F75DF" w:rsidRDefault="0013698B">
      <w:pPr>
        <w:pStyle w:val="2"/>
        <w:spacing w:line="319" w:lineRule="exact"/>
        <w:ind w:left="793"/>
      </w:pPr>
      <w:r>
        <w:t>Язык</w:t>
      </w:r>
      <w:r>
        <w:rPr>
          <w:spacing w:val="-5"/>
        </w:rPr>
        <w:t xml:space="preserve"> </w:t>
      </w:r>
      <w:r>
        <w:t>и</w:t>
      </w:r>
      <w:r>
        <w:rPr>
          <w:spacing w:val="-4"/>
        </w:rPr>
        <w:t xml:space="preserve"> речь</w:t>
      </w:r>
    </w:p>
    <w:p w:rsidR="004F75DF" w:rsidRDefault="0013698B">
      <w:pPr>
        <w:pStyle w:val="a3"/>
        <w:ind w:right="1129" w:firstLine="60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w:t>
      </w:r>
    </w:p>
    <w:p w:rsidR="004F75DF" w:rsidRDefault="0013698B">
      <w:pPr>
        <w:pStyle w:val="a3"/>
        <w:spacing w:before="1"/>
        <w:ind w:right="1142" w:firstLine="600"/>
      </w:pPr>
      <w:r>
        <w:t>Участвовать в диалоге на лингвистические темы (в рамках изученного) и темы на основе жизненных наблюдений (объём не менее 6 реплик).</w:t>
      </w:r>
    </w:p>
    <w:p w:rsidR="004F75DF" w:rsidRDefault="0013698B">
      <w:pPr>
        <w:pStyle w:val="a3"/>
        <w:ind w:right="1134" w:firstLine="6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F75DF" w:rsidRDefault="0013698B">
      <w:pPr>
        <w:pStyle w:val="a3"/>
        <w:ind w:right="1144" w:firstLine="600"/>
      </w:pPr>
      <w:r>
        <w:t>Владеть различными видами чтения: просмотровым, ознакомительным, изучающим, поисковым.</w:t>
      </w:r>
    </w:p>
    <w:p w:rsidR="004F75DF" w:rsidRDefault="0013698B">
      <w:pPr>
        <w:pStyle w:val="a3"/>
        <w:ind w:right="1137" w:firstLine="600"/>
      </w:pPr>
      <w:r>
        <w:t>Устно пересказывать прочитанный или прослушанный текст объёмом не менее 140 слов.</w:t>
      </w:r>
    </w:p>
    <w:p w:rsidR="004F75DF" w:rsidRDefault="0013698B">
      <w:pPr>
        <w:pStyle w:val="a3"/>
        <w:ind w:right="1134" w:firstLine="600"/>
      </w:pPr>
      <w: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F75DF" w:rsidRDefault="0013698B">
      <w:pPr>
        <w:pStyle w:val="a3"/>
        <w:ind w:right="1137" w:firstLine="600"/>
      </w:pPr>
      <w:r>
        <w:t>Осуществлять выбор языковых средств для создания высказывания в соответствии с целью, темой и коммуникативным замыслом.</w:t>
      </w:r>
    </w:p>
    <w:p w:rsidR="004F75DF" w:rsidRDefault="0013698B">
      <w:pPr>
        <w:pStyle w:val="a3"/>
        <w:ind w:right="1132"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w:t>
      </w:r>
      <w:r>
        <w:rPr>
          <w:spacing w:val="80"/>
          <w:w w:val="150"/>
        </w:rPr>
        <w:t xml:space="preserve"> </w:t>
      </w:r>
      <w:r>
        <w:t>понимать</w:t>
      </w:r>
      <w:r>
        <w:rPr>
          <w:spacing w:val="80"/>
          <w:w w:val="150"/>
        </w:rPr>
        <w:t xml:space="preserve"> </w:t>
      </w:r>
      <w:r>
        <w:t>особенности</w:t>
      </w:r>
      <w:r>
        <w:rPr>
          <w:spacing w:val="80"/>
          <w:w w:val="150"/>
        </w:rPr>
        <w:t xml:space="preserve"> </w:t>
      </w:r>
      <w:r>
        <w:t>использования</w:t>
      </w:r>
      <w:r>
        <w:rPr>
          <w:spacing w:val="80"/>
          <w:w w:val="150"/>
        </w:rPr>
        <w:t xml:space="preserve"> </w:t>
      </w:r>
      <w:r>
        <w:t>мимики</w:t>
      </w:r>
      <w:r>
        <w:rPr>
          <w:spacing w:val="80"/>
          <w:w w:val="150"/>
        </w:rPr>
        <w:t xml:space="preserve"> </w:t>
      </w:r>
      <w:r>
        <w:t>и</w:t>
      </w:r>
      <w:r>
        <w:rPr>
          <w:spacing w:val="80"/>
          <w:w w:val="150"/>
        </w:rPr>
        <w:t xml:space="preserve"> </w:t>
      </w:r>
      <w:r>
        <w:t>жестов</w:t>
      </w:r>
      <w:r>
        <w:rPr>
          <w:spacing w:val="80"/>
          <w:w w:val="150"/>
        </w:rPr>
        <w:t xml:space="preserve"> </w:t>
      </w:r>
      <w:r>
        <w:t>в</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9"/>
      </w:pPr>
      <w:r>
        <w:lastRenderedPageBreak/>
        <w:t xml:space="preserve">разговорной речи; объяснять национальную обусловленность норм речевого этикета; соблюдать в устной речи и на письме правила русского речевого </w:t>
      </w:r>
      <w:r>
        <w:rPr>
          <w:spacing w:val="-2"/>
        </w:rPr>
        <w:t>этикета.</w:t>
      </w:r>
    </w:p>
    <w:p w:rsidR="004F75DF" w:rsidRDefault="004F75DF">
      <w:pPr>
        <w:pStyle w:val="a3"/>
        <w:spacing w:before="8"/>
        <w:ind w:left="0"/>
        <w:jc w:val="left"/>
      </w:pPr>
    </w:p>
    <w:p w:rsidR="004F75DF" w:rsidRDefault="0013698B">
      <w:pPr>
        <w:pStyle w:val="2"/>
        <w:spacing w:line="320" w:lineRule="exact"/>
        <w:ind w:left="793"/>
        <w:jc w:val="left"/>
      </w:pPr>
      <w:r>
        <w:rPr>
          <w:spacing w:val="-2"/>
        </w:rPr>
        <w:t>Текст</w:t>
      </w:r>
    </w:p>
    <w:p w:rsidR="004F75DF" w:rsidRDefault="0013698B">
      <w:pPr>
        <w:pStyle w:val="a3"/>
        <w:ind w:right="1130" w:firstLine="60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w:t>
      </w:r>
      <w:r>
        <w:rPr>
          <w:spacing w:val="-2"/>
        </w:rPr>
        <w:t xml:space="preserve"> </w:t>
      </w:r>
      <w:r>
        <w:t xml:space="preserve">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Pr>
          <w:spacing w:val="-2"/>
        </w:rPr>
        <w:t>морфологические).</w:t>
      </w:r>
    </w:p>
    <w:p w:rsidR="004F75DF" w:rsidRDefault="0013698B">
      <w:pPr>
        <w:pStyle w:val="a3"/>
        <w:ind w:right="1135" w:firstLine="600"/>
      </w:pPr>
      <w:r>
        <w:t>Распознавать тексты разных функционально-смысловых типов речи; анализировать тексты разных функциональных разновидностей языка и</w:t>
      </w:r>
      <w:r>
        <w:rPr>
          <w:spacing w:val="40"/>
        </w:rPr>
        <w:t xml:space="preserve"> </w:t>
      </w:r>
      <w:r>
        <w:t>жанров; применять эти знания при выполнении языкового анализа различных видов и в речевой практике.</w:t>
      </w:r>
    </w:p>
    <w:p w:rsidR="004F75DF" w:rsidRDefault="0013698B">
      <w:pPr>
        <w:pStyle w:val="a3"/>
        <w:ind w:right="1136" w:firstLine="600"/>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w:t>
      </w:r>
      <w:r>
        <w:rPr>
          <w:spacing w:val="-2"/>
        </w:rPr>
        <w:t xml:space="preserve"> </w:t>
      </w:r>
      <w:r>
        <w:t>том числе сочинения-миниатюры объёмом 7 и более</w:t>
      </w:r>
      <w:r>
        <w:rPr>
          <w:spacing w:val="-4"/>
        </w:rPr>
        <w:t xml:space="preserve"> </w:t>
      </w:r>
      <w:r>
        <w:t>предложений; классные сочинения объёмом не менее 200 слов с учётом стиля и жанра сочинения, характера темы).</w:t>
      </w:r>
    </w:p>
    <w:p w:rsidR="004F75DF" w:rsidRDefault="0013698B">
      <w:pPr>
        <w:pStyle w:val="a3"/>
        <w:ind w:right="1130" w:firstLine="600"/>
      </w:pPr>
      <w:r>
        <w:t>Владеть умениями информационной переработки текста: создавать</w:t>
      </w:r>
      <w:r>
        <w:rPr>
          <w:spacing w:val="80"/>
        </w:rPr>
        <w:t xml:space="preserve"> </w:t>
      </w:r>
      <w:r>
        <w:t>тезисы, конспект; извлекать информацию из различных источников, в том</w:t>
      </w:r>
      <w:r>
        <w:rPr>
          <w:spacing w:val="40"/>
        </w:rPr>
        <w:t xml:space="preserve"> </w:t>
      </w:r>
      <w:r>
        <w:t>числе из лингвистических словарей и справочной литературы, и использовать</w:t>
      </w:r>
      <w:r>
        <w:rPr>
          <w:spacing w:val="40"/>
        </w:rPr>
        <w:t xml:space="preserve"> </w:t>
      </w:r>
      <w:r>
        <w:t>её в учебной деятельности.</w:t>
      </w:r>
    </w:p>
    <w:p w:rsidR="004F75DF" w:rsidRDefault="0013698B">
      <w:pPr>
        <w:pStyle w:val="a3"/>
        <w:ind w:left="1273" w:right="1134"/>
      </w:pPr>
      <w:r>
        <w:t xml:space="preserve">Представлять сообщение на заданную тему в виде презентации. </w:t>
      </w:r>
      <w:proofErr w:type="gramStart"/>
      <w:r>
        <w:t>Представлять</w:t>
      </w:r>
      <w:r>
        <w:rPr>
          <w:spacing w:val="31"/>
        </w:rPr>
        <w:t xml:space="preserve">  </w:t>
      </w:r>
      <w:r>
        <w:t>содержание</w:t>
      </w:r>
      <w:proofErr w:type="gramEnd"/>
      <w:r>
        <w:rPr>
          <w:spacing w:val="33"/>
        </w:rPr>
        <w:t xml:space="preserve">  </w:t>
      </w:r>
      <w:r>
        <w:t>прослушанного</w:t>
      </w:r>
      <w:r>
        <w:rPr>
          <w:spacing w:val="33"/>
        </w:rPr>
        <w:t xml:space="preserve">  </w:t>
      </w:r>
      <w:r>
        <w:t>или</w:t>
      </w:r>
      <w:r>
        <w:rPr>
          <w:spacing w:val="33"/>
        </w:rPr>
        <w:t xml:space="preserve">  </w:t>
      </w:r>
      <w:r>
        <w:t>прочитанного</w:t>
      </w:r>
      <w:r>
        <w:rPr>
          <w:spacing w:val="32"/>
        </w:rPr>
        <w:t xml:space="preserve">  </w:t>
      </w:r>
      <w:r>
        <w:rPr>
          <w:spacing w:val="-2"/>
        </w:rPr>
        <w:t>научно-</w:t>
      </w:r>
    </w:p>
    <w:p w:rsidR="004F75DF" w:rsidRDefault="0013698B">
      <w:pPr>
        <w:pStyle w:val="a3"/>
        <w:ind w:right="1146"/>
      </w:pPr>
      <w:r>
        <w:t>учебного текста в виде таблицы, схемы; представлять содержание таблицы, схемы в виде текста.</w:t>
      </w:r>
    </w:p>
    <w:p w:rsidR="004F75DF" w:rsidRDefault="0013698B">
      <w:pPr>
        <w:pStyle w:val="a3"/>
        <w:spacing w:before="1"/>
        <w:ind w:right="1134" w:firstLine="600"/>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F75DF" w:rsidRDefault="004F75DF">
      <w:pPr>
        <w:pStyle w:val="a3"/>
        <w:spacing w:before="3"/>
        <w:ind w:left="0"/>
        <w:jc w:val="left"/>
      </w:pPr>
    </w:p>
    <w:p w:rsidR="004F75DF" w:rsidRDefault="0013698B">
      <w:pPr>
        <w:pStyle w:val="2"/>
        <w:spacing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13698B">
      <w:pPr>
        <w:pStyle w:val="a3"/>
        <w:ind w:right="1137" w:firstLine="60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1"/>
        </w:rPr>
        <w:t xml:space="preserve"> </w:t>
      </w:r>
      <w:r>
        <w:t>различных</w:t>
      </w:r>
      <w:r>
        <w:rPr>
          <w:spacing w:val="-6"/>
        </w:rPr>
        <w:t xml:space="preserve"> </w:t>
      </w:r>
      <w:r>
        <w:t>функциональных</w:t>
      </w:r>
      <w:r>
        <w:rPr>
          <w:spacing w:val="-6"/>
        </w:rPr>
        <w:t xml:space="preserve"> </w:t>
      </w:r>
      <w:r>
        <w:t>разновидностей</w:t>
      </w:r>
      <w:r>
        <w:rPr>
          <w:spacing w:val="-2"/>
        </w:rPr>
        <w:t xml:space="preserve"> </w:t>
      </w:r>
      <w:r>
        <w:t>языка</w:t>
      </w:r>
      <w:r>
        <w:rPr>
          <w:spacing w:val="-1"/>
        </w:rPr>
        <w:t xml:space="preserve"> </w:t>
      </w:r>
      <w:r>
        <w:t>в</w:t>
      </w:r>
      <w:r>
        <w:rPr>
          <w:spacing w:val="-4"/>
        </w:rPr>
        <w:t xml:space="preserve"> </w:t>
      </w:r>
      <w:r>
        <w:t>тексте, средства связи предложений в тексте.</w:t>
      </w:r>
    </w:p>
    <w:p w:rsidR="004F75DF" w:rsidRDefault="0013698B">
      <w:pPr>
        <w:pStyle w:val="a3"/>
        <w:ind w:right="1139" w:firstLine="60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7" w:firstLine="600"/>
      </w:pPr>
      <w:r>
        <w:lastRenderedPageBreak/>
        <w:t>Осуществлять выбор языковых средств для создания высказывания в соответствии с целью, темой и коммуникативным замыслом.</w:t>
      </w:r>
    </w:p>
    <w:p w:rsidR="004F75DF" w:rsidRDefault="004F75DF">
      <w:pPr>
        <w:pStyle w:val="a3"/>
        <w:spacing w:before="9"/>
        <w:ind w:left="0"/>
        <w:jc w:val="left"/>
      </w:pPr>
    </w:p>
    <w:p w:rsidR="004F75DF" w:rsidRDefault="0013698B">
      <w:pPr>
        <w:pStyle w:val="2"/>
        <w:ind w:left="793"/>
        <w:jc w:val="left"/>
      </w:pPr>
      <w:r>
        <w:t>Система</w:t>
      </w:r>
      <w:r>
        <w:rPr>
          <w:spacing w:val="-14"/>
        </w:rPr>
        <w:t xml:space="preserve"> </w:t>
      </w:r>
      <w:r>
        <w:rPr>
          <w:spacing w:val="-4"/>
        </w:rPr>
        <w:t>языка</w:t>
      </w:r>
    </w:p>
    <w:p w:rsidR="004F75DF" w:rsidRDefault="0013698B">
      <w:pPr>
        <w:spacing w:before="322" w:line="319" w:lineRule="exact"/>
        <w:ind w:left="793"/>
        <w:rPr>
          <w:b/>
          <w:sz w:val="28"/>
        </w:rPr>
      </w:pPr>
      <w:proofErr w:type="spellStart"/>
      <w:r>
        <w:rPr>
          <w:b/>
          <w:sz w:val="28"/>
        </w:rPr>
        <w:t>Cинтаксис</w:t>
      </w:r>
      <w:proofErr w:type="spellEnd"/>
      <w:r>
        <w:rPr>
          <w:b/>
          <w:sz w:val="28"/>
        </w:rPr>
        <w:t>.</w:t>
      </w:r>
      <w:r>
        <w:rPr>
          <w:b/>
          <w:spacing w:val="-10"/>
          <w:sz w:val="28"/>
        </w:rPr>
        <w:t xml:space="preserve"> </w:t>
      </w:r>
      <w:r>
        <w:rPr>
          <w:b/>
          <w:sz w:val="28"/>
        </w:rPr>
        <w:t>Культура</w:t>
      </w:r>
      <w:r>
        <w:rPr>
          <w:b/>
          <w:spacing w:val="-12"/>
          <w:sz w:val="28"/>
        </w:rPr>
        <w:t xml:space="preserve"> </w:t>
      </w:r>
      <w:r>
        <w:rPr>
          <w:b/>
          <w:sz w:val="28"/>
        </w:rPr>
        <w:t>речи.</w:t>
      </w:r>
      <w:r>
        <w:rPr>
          <w:b/>
          <w:spacing w:val="-9"/>
          <w:sz w:val="28"/>
        </w:rPr>
        <w:t xml:space="preserve"> </w:t>
      </w:r>
      <w:r>
        <w:rPr>
          <w:b/>
          <w:spacing w:val="-2"/>
          <w:sz w:val="28"/>
        </w:rPr>
        <w:t>Пунктуация</w:t>
      </w:r>
    </w:p>
    <w:p w:rsidR="004F75DF" w:rsidRDefault="0013698B">
      <w:pPr>
        <w:pStyle w:val="a3"/>
        <w:ind w:left="1273" w:right="1397"/>
        <w:jc w:val="left"/>
      </w:pPr>
      <w:r>
        <w:t>Иметь представление о синтаксисе как разделе лингвистики. Распознавать</w:t>
      </w:r>
      <w:r>
        <w:rPr>
          <w:spacing w:val="-9"/>
        </w:rPr>
        <w:t xml:space="preserve"> </w:t>
      </w:r>
      <w:r>
        <w:t>словосочетание</w:t>
      </w:r>
      <w:r>
        <w:rPr>
          <w:spacing w:val="-7"/>
        </w:rPr>
        <w:t xml:space="preserve"> </w:t>
      </w:r>
      <w:r>
        <w:t>и</w:t>
      </w:r>
      <w:r>
        <w:rPr>
          <w:spacing w:val="-8"/>
        </w:rPr>
        <w:t xml:space="preserve"> </w:t>
      </w:r>
      <w:r>
        <w:t>предложение</w:t>
      </w:r>
      <w:r>
        <w:rPr>
          <w:spacing w:val="-7"/>
        </w:rPr>
        <w:t xml:space="preserve"> </w:t>
      </w:r>
      <w:r>
        <w:t>как</w:t>
      </w:r>
      <w:r>
        <w:rPr>
          <w:spacing w:val="-8"/>
        </w:rPr>
        <w:t xml:space="preserve"> </w:t>
      </w:r>
      <w:r>
        <w:t>единицы</w:t>
      </w:r>
      <w:r>
        <w:rPr>
          <w:spacing w:val="-8"/>
        </w:rPr>
        <w:t xml:space="preserve"> </w:t>
      </w:r>
      <w:r>
        <w:t>синтаксиса. Различать функции знаков препинания.</w:t>
      </w:r>
    </w:p>
    <w:p w:rsidR="004F75DF" w:rsidRDefault="004F75DF">
      <w:pPr>
        <w:pStyle w:val="a3"/>
        <w:spacing w:before="1"/>
        <w:ind w:left="0"/>
        <w:jc w:val="left"/>
      </w:pPr>
    </w:p>
    <w:p w:rsidR="004F75DF" w:rsidRDefault="0013698B">
      <w:pPr>
        <w:pStyle w:val="2"/>
        <w:spacing w:line="319" w:lineRule="exact"/>
        <w:ind w:left="793"/>
        <w:jc w:val="left"/>
      </w:pPr>
      <w:r>
        <w:rPr>
          <w:spacing w:val="-2"/>
        </w:rPr>
        <w:t>Словосочетание</w:t>
      </w:r>
    </w:p>
    <w:p w:rsidR="004F75DF" w:rsidRDefault="0013698B">
      <w:pPr>
        <w:pStyle w:val="a3"/>
        <w:ind w:right="1140" w:firstLine="600"/>
      </w:pPr>
      <w:r>
        <w:t>Распознавать словосочетания по морфологическим свойствам главного слова:</w:t>
      </w:r>
      <w:r>
        <w:rPr>
          <w:spacing w:val="-2"/>
        </w:rPr>
        <w:t xml:space="preserve"> </w:t>
      </w:r>
      <w:r>
        <w:t>именные, глагольные, наречные;</w:t>
      </w:r>
      <w:r>
        <w:rPr>
          <w:spacing w:val="-2"/>
        </w:rPr>
        <w:t xml:space="preserve"> </w:t>
      </w:r>
      <w: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F75DF" w:rsidRDefault="0013698B">
      <w:pPr>
        <w:pStyle w:val="a3"/>
        <w:spacing w:line="321" w:lineRule="exact"/>
        <w:ind w:left="1273"/>
      </w:pPr>
      <w:r>
        <w:t>Применять</w:t>
      </w:r>
      <w:r>
        <w:rPr>
          <w:spacing w:val="-10"/>
        </w:rPr>
        <w:t xml:space="preserve"> </w:t>
      </w:r>
      <w:r>
        <w:t>нормы</w:t>
      </w:r>
      <w:r>
        <w:rPr>
          <w:spacing w:val="-8"/>
        </w:rPr>
        <w:t xml:space="preserve"> </w:t>
      </w:r>
      <w:r>
        <w:t>построения</w:t>
      </w:r>
      <w:r>
        <w:rPr>
          <w:spacing w:val="-6"/>
        </w:rPr>
        <w:t xml:space="preserve"> </w:t>
      </w:r>
      <w:r>
        <w:rPr>
          <w:spacing w:val="-2"/>
        </w:rPr>
        <w:t>словосочетаний.</w:t>
      </w:r>
    </w:p>
    <w:p w:rsidR="004F75DF" w:rsidRDefault="004F75DF">
      <w:pPr>
        <w:pStyle w:val="a3"/>
        <w:spacing w:before="6"/>
        <w:ind w:left="0"/>
        <w:jc w:val="left"/>
      </w:pPr>
    </w:p>
    <w:p w:rsidR="004F75DF" w:rsidRDefault="0013698B">
      <w:pPr>
        <w:pStyle w:val="2"/>
        <w:spacing w:line="319" w:lineRule="exact"/>
        <w:ind w:left="793"/>
        <w:jc w:val="left"/>
      </w:pPr>
      <w:r>
        <w:rPr>
          <w:spacing w:val="-2"/>
        </w:rPr>
        <w:t>Предложение</w:t>
      </w:r>
    </w:p>
    <w:p w:rsidR="004F75DF" w:rsidRDefault="0013698B">
      <w:pPr>
        <w:pStyle w:val="a3"/>
        <w:ind w:right="1139" w:firstLine="600"/>
      </w:pPr>
      <w:r>
        <w:t xml:space="preserve">Характеризовать основные признаки предложения, средства оформления предложения в устной и письменной речи; различать функции знаков </w:t>
      </w:r>
      <w:r>
        <w:rPr>
          <w:spacing w:val="-2"/>
        </w:rPr>
        <w:t>препинания.</w:t>
      </w:r>
    </w:p>
    <w:p w:rsidR="004F75DF" w:rsidRDefault="0013698B">
      <w:pPr>
        <w:pStyle w:val="a3"/>
        <w:ind w:right="1140" w:firstLine="600"/>
      </w:pPr>
      <w:r>
        <w:t>Распознавать предложения по цели высказывания, эмоциональной</w:t>
      </w:r>
      <w:r>
        <w:rPr>
          <w:spacing w:val="40"/>
        </w:rPr>
        <w:t xml:space="preserve"> </w:t>
      </w:r>
      <w:r>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F75DF" w:rsidRDefault="0013698B">
      <w:pPr>
        <w:pStyle w:val="a3"/>
        <w:ind w:right="1132" w:firstLine="600"/>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rPr>
        <w:t xml:space="preserve">большинство </w:t>
      </w:r>
      <w:r>
        <w:t xml:space="preserve">– </w:t>
      </w:r>
      <w:r>
        <w:rPr>
          <w:b/>
        </w:rPr>
        <w:t>меньшинство</w:t>
      </w:r>
      <w:r>
        <w:t>, количественными сочетаниями. Применять нормы постановки тире между подлежащим и сказуемым.</w:t>
      </w:r>
    </w:p>
    <w:p w:rsidR="004F75DF" w:rsidRDefault="0013698B">
      <w:pPr>
        <w:pStyle w:val="a3"/>
        <w:ind w:right="1140" w:firstLine="600"/>
      </w:pPr>
      <w:r>
        <w:t>Распознавать</w:t>
      </w:r>
      <w:r>
        <w:rPr>
          <w:spacing w:val="-2"/>
        </w:rPr>
        <w:t xml:space="preserve"> </w:t>
      </w:r>
      <w:r>
        <w:t>предложения по</w:t>
      </w:r>
      <w:r>
        <w:rPr>
          <w:spacing w:val="-1"/>
        </w:rPr>
        <w:t xml:space="preserve"> </w:t>
      </w:r>
      <w:r>
        <w:t>наличию главных</w:t>
      </w:r>
      <w:r>
        <w:rPr>
          <w:spacing w:val="-5"/>
        </w:rPr>
        <w:t xml:space="preserve"> </w:t>
      </w:r>
      <w:r>
        <w:t>и второстепенных</w:t>
      </w:r>
      <w:r>
        <w:rPr>
          <w:spacing w:val="-1"/>
        </w:rPr>
        <w:t xml:space="preserve"> </w:t>
      </w:r>
      <w:r>
        <w:t>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F75DF" w:rsidRDefault="0013698B">
      <w:pPr>
        <w:pStyle w:val="a3"/>
        <w:ind w:right="1130" w:firstLine="60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3" w:firstLine="600"/>
      </w:pPr>
      <w: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w:t>
      </w:r>
      <w:r>
        <w:rPr>
          <w:spacing w:val="-4"/>
        </w:rPr>
        <w:t xml:space="preserve"> </w:t>
      </w:r>
      <w:r>
        <w:t>неполных</w:t>
      </w:r>
      <w:r>
        <w:rPr>
          <w:spacing w:val="-4"/>
        </w:rPr>
        <w:t xml:space="preserve"> </w:t>
      </w:r>
      <w:r>
        <w:t xml:space="preserve">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rPr>
        <w:t>да</w:t>
      </w:r>
      <w:r>
        <w:t xml:space="preserve">, </w:t>
      </w:r>
      <w:r>
        <w:rPr>
          <w:b/>
        </w:rPr>
        <w:t>нет</w:t>
      </w:r>
      <w:r>
        <w:t>.</w:t>
      </w:r>
    </w:p>
    <w:p w:rsidR="004F75DF" w:rsidRDefault="0013698B">
      <w:pPr>
        <w:pStyle w:val="a3"/>
        <w:spacing w:before="2"/>
        <w:ind w:right="1134" w:firstLine="60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F75DF" w:rsidRDefault="0013698B">
      <w:pPr>
        <w:ind w:left="673" w:right="1143" w:firstLine="600"/>
        <w:jc w:val="both"/>
        <w:rPr>
          <w:sz w:val="28"/>
        </w:rPr>
      </w:pPr>
      <w:r>
        <w:rPr>
          <w:sz w:val="28"/>
        </w:rPr>
        <w:t xml:space="preserve">Применять нормы построения предложений с однородными членами, связанными двойными союзами </w:t>
      </w:r>
      <w:r>
        <w:rPr>
          <w:b/>
          <w:sz w:val="28"/>
        </w:rPr>
        <w:t>не только… но и</w:t>
      </w:r>
      <w:r>
        <w:rPr>
          <w:sz w:val="28"/>
        </w:rPr>
        <w:t xml:space="preserve">, </w:t>
      </w:r>
      <w:r>
        <w:rPr>
          <w:b/>
          <w:sz w:val="28"/>
        </w:rPr>
        <w:t>как… так и</w:t>
      </w:r>
      <w:r>
        <w:rPr>
          <w:sz w:val="28"/>
        </w:rPr>
        <w:t>.</w:t>
      </w:r>
    </w:p>
    <w:p w:rsidR="004F75DF" w:rsidRDefault="0013698B">
      <w:pPr>
        <w:pStyle w:val="a3"/>
        <w:spacing w:before="4"/>
        <w:ind w:right="1134" w:firstLine="600"/>
      </w:pPr>
      <w: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Pr>
          <w:b/>
        </w:rPr>
        <w:t>и...</w:t>
      </w:r>
      <w:proofErr w:type="gramEnd"/>
      <w:r>
        <w:rPr>
          <w:b/>
        </w:rPr>
        <w:t xml:space="preserve"> и, или... или, </w:t>
      </w:r>
      <w:proofErr w:type="spellStart"/>
      <w:r>
        <w:rPr>
          <w:b/>
        </w:rPr>
        <w:t>либo</w:t>
      </w:r>
      <w:proofErr w:type="spellEnd"/>
      <w:r>
        <w:rPr>
          <w:b/>
        </w:rPr>
        <w:t xml:space="preserve">... </w:t>
      </w:r>
      <w:proofErr w:type="spellStart"/>
      <w:r>
        <w:rPr>
          <w:b/>
        </w:rPr>
        <w:t>либo</w:t>
      </w:r>
      <w:proofErr w:type="spellEnd"/>
      <w:r>
        <w:rPr>
          <w:b/>
        </w:rPr>
        <w:t xml:space="preserve">, ни... ни, </w:t>
      </w:r>
      <w:proofErr w:type="spellStart"/>
      <w:r>
        <w:rPr>
          <w:b/>
        </w:rPr>
        <w:t>тo</w:t>
      </w:r>
      <w:proofErr w:type="spellEnd"/>
      <w:r>
        <w:rPr>
          <w:b/>
        </w:rPr>
        <w:t>... тo</w:t>
      </w:r>
      <w:r>
        <w:t xml:space="preserve">); правила постановки знаков препинания в предложениях с обобщающим словом при однородных </w:t>
      </w:r>
      <w:r>
        <w:rPr>
          <w:spacing w:val="-2"/>
        </w:rPr>
        <w:t>членах.</w:t>
      </w:r>
    </w:p>
    <w:p w:rsidR="004F75DF" w:rsidRDefault="0013698B">
      <w:pPr>
        <w:pStyle w:val="a3"/>
        <w:ind w:right="1137" w:firstLine="600"/>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междометиями.</w:t>
      </w:r>
    </w:p>
    <w:p w:rsidR="004F75DF" w:rsidRDefault="0013698B">
      <w:pPr>
        <w:pStyle w:val="a3"/>
        <w:ind w:right="1130" w:firstLine="60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4F75DF" w:rsidRDefault="0013698B">
      <w:pPr>
        <w:pStyle w:val="a3"/>
        <w:ind w:right="1132" w:firstLine="60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Pr>
          <w:spacing w:val="28"/>
        </w:rPr>
        <w:t xml:space="preserve"> </w:t>
      </w:r>
      <w:r>
        <w:t>обращениями</w:t>
      </w:r>
      <w:r>
        <w:rPr>
          <w:spacing w:val="26"/>
        </w:rPr>
        <w:t xml:space="preserve"> </w:t>
      </w:r>
      <w:r>
        <w:t>и</w:t>
      </w:r>
      <w:r>
        <w:rPr>
          <w:spacing w:val="26"/>
        </w:rPr>
        <w:t xml:space="preserve"> </w:t>
      </w:r>
      <w:r>
        <w:t>междометиями</w:t>
      </w:r>
      <w:r>
        <w:rPr>
          <w:spacing w:val="26"/>
        </w:rPr>
        <w:t xml:space="preserve"> </w:t>
      </w:r>
      <w:r>
        <w:t>в речи,</w:t>
      </w:r>
      <w:r>
        <w:rPr>
          <w:spacing w:val="28"/>
        </w:rPr>
        <w:t xml:space="preserve"> </w:t>
      </w:r>
      <w:r>
        <w:t>понимать их функции;</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35"/>
      </w:pPr>
      <w:r>
        <w:lastRenderedPageBreak/>
        <w:t xml:space="preserve">выявлять омонимию членов предложения и вводных слов, словосочетаний и </w:t>
      </w:r>
      <w:r>
        <w:rPr>
          <w:spacing w:val="-2"/>
        </w:rPr>
        <w:t>предложений.</w:t>
      </w:r>
    </w:p>
    <w:p w:rsidR="004F75DF" w:rsidRDefault="0013698B">
      <w:pPr>
        <w:pStyle w:val="a3"/>
        <w:spacing w:line="242" w:lineRule="auto"/>
        <w:ind w:right="1131" w:firstLine="600"/>
      </w:pPr>
      <w:r>
        <w:t>Применять нормы построения предложений с вводными словами и предложениями,</w:t>
      </w:r>
      <w:r>
        <w:rPr>
          <w:spacing w:val="-5"/>
        </w:rPr>
        <w:t xml:space="preserve"> </w:t>
      </w:r>
      <w:r>
        <w:t>вставными</w:t>
      </w:r>
      <w:r>
        <w:rPr>
          <w:spacing w:val="-7"/>
        </w:rPr>
        <w:t xml:space="preserve"> </w:t>
      </w:r>
      <w:r>
        <w:t>конструкциями,</w:t>
      </w:r>
      <w:r>
        <w:rPr>
          <w:spacing w:val="-5"/>
        </w:rPr>
        <w:t xml:space="preserve"> </w:t>
      </w:r>
      <w:r>
        <w:t>обращениями</w:t>
      </w:r>
      <w:r>
        <w:rPr>
          <w:spacing w:val="-7"/>
        </w:rPr>
        <w:t xml:space="preserve"> </w:t>
      </w:r>
      <w:r>
        <w:t>(распространёнными и нераспространёнными), междометиями.</w:t>
      </w:r>
    </w:p>
    <w:p w:rsidR="004F75DF" w:rsidRDefault="0013698B">
      <w:pPr>
        <w:pStyle w:val="a3"/>
        <w:ind w:right="1139" w:firstLine="600"/>
      </w:pPr>
      <w:r>
        <w:t>Распознавать сложные предложения, конструкции с чужой речью (в рамках изученного).</w:t>
      </w:r>
    </w:p>
    <w:p w:rsidR="004F75DF" w:rsidRDefault="0013698B">
      <w:pPr>
        <w:pStyle w:val="a3"/>
        <w:ind w:right="1131" w:firstLine="600"/>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rsidR="004F75DF" w:rsidRDefault="0013698B">
      <w:pPr>
        <w:pStyle w:val="1"/>
        <w:spacing w:before="319"/>
        <w:ind w:left="793"/>
        <w:jc w:val="both"/>
      </w:pPr>
      <w:r>
        <w:t>9</w:t>
      </w:r>
      <w:r>
        <w:rPr>
          <w:spacing w:val="-1"/>
        </w:rPr>
        <w:t xml:space="preserve"> </w:t>
      </w:r>
      <w:r>
        <w:rPr>
          <w:spacing w:val="-4"/>
        </w:rPr>
        <w:t>КЛАСС</w:t>
      </w:r>
    </w:p>
    <w:p w:rsidR="004F75DF" w:rsidRDefault="0013698B">
      <w:pPr>
        <w:pStyle w:val="2"/>
        <w:spacing w:before="321" w:line="320" w:lineRule="exact"/>
        <w:ind w:left="79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4F75DF" w:rsidRDefault="0013698B">
      <w:pPr>
        <w:pStyle w:val="a3"/>
        <w:spacing w:line="242" w:lineRule="auto"/>
        <w:ind w:right="1131" w:firstLine="600"/>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w:t>
      </w:r>
      <w:r>
        <w:rPr>
          <w:spacing w:val="-4"/>
        </w:rPr>
        <w:t>них.</w:t>
      </w:r>
    </w:p>
    <w:p w:rsidR="004F75DF" w:rsidRDefault="0013698B">
      <w:pPr>
        <w:pStyle w:val="2"/>
        <w:spacing w:before="318" w:line="320" w:lineRule="exact"/>
        <w:ind w:left="793"/>
      </w:pPr>
      <w:r>
        <w:t>Язык</w:t>
      </w:r>
      <w:r>
        <w:rPr>
          <w:spacing w:val="-5"/>
        </w:rPr>
        <w:t xml:space="preserve"> </w:t>
      </w:r>
      <w:r>
        <w:t>и</w:t>
      </w:r>
      <w:r>
        <w:rPr>
          <w:spacing w:val="-4"/>
        </w:rPr>
        <w:t xml:space="preserve"> речь</w:t>
      </w:r>
    </w:p>
    <w:p w:rsidR="004F75DF" w:rsidRDefault="0013698B">
      <w:pPr>
        <w:pStyle w:val="a3"/>
        <w:ind w:right="1134" w:firstLine="60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F75DF" w:rsidRDefault="0013698B">
      <w:pPr>
        <w:pStyle w:val="a3"/>
        <w:ind w:right="1132" w:firstLine="600"/>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F75DF" w:rsidRDefault="0013698B">
      <w:pPr>
        <w:pStyle w:val="a3"/>
        <w:ind w:right="1137" w:firstLine="6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F75DF" w:rsidRDefault="0013698B">
      <w:pPr>
        <w:pStyle w:val="a3"/>
        <w:ind w:right="1144" w:firstLine="600"/>
      </w:pPr>
      <w:r>
        <w:t>Владеть различными видами чтения: просмотровым, ознакомительным, изучающим, поисковым.</w:t>
      </w:r>
    </w:p>
    <w:p w:rsidR="004F75DF" w:rsidRDefault="0013698B">
      <w:pPr>
        <w:pStyle w:val="a3"/>
        <w:ind w:right="1142" w:firstLine="600"/>
      </w:pPr>
      <w:r>
        <w:t>Устно пересказывать прочитанный или прослушанный текст объёмом не менее 150 слов.</w:t>
      </w:r>
    </w:p>
    <w:p w:rsidR="004F75DF" w:rsidRDefault="0013698B">
      <w:pPr>
        <w:pStyle w:val="a3"/>
        <w:ind w:right="1125" w:firstLine="600"/>
      </w:pPr>
      <w:r>
        <w:t>Осуществлять выбор языковых средств для создания высказывания в соответствии с целью, темой и коммуникативным замыслом.</w:t>
      </w:r>
    </w:p>
    <w:p w:rsidR="004F75DF" w:rsidRDefault="0013698B">
      <w:pPr>
        <w:pStyle w:val="a3"/>
        <w:ind w:right="1132"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140–160 слов; словарного диктанта объёмом 35–40 слов; диктанта на основе связного текста объёмом 140–160 слов, составленного с учётом ранее изученных правил</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3"/>
      </w:pPr>
      <w:r>
        <w:lastRenderedPageBreak/>
        <w:t xml:space="preserve">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w:t>
      </w:r>
      <w:r>
        <w:rPr>
          <w:spacing w:val="40"/>
        </w:rPr>
        <w:t xml:space="preserve"> </w:t>
      </w:r>
      <w:r>
        <w:rPr>
          <w:spacing w:val="-2"/>
        </w:rPr>
        <w:t>написаниями).</w:t>
      </w:r>
    </w:p>
    <w:p w:rsidR="004F75DF" w:rsidRDefault="004F75DF">
      <w:pPr>
        <w:pStyle w:val="a3"/>
        <w:spacing w:before="8"/>
        <w:ind w:left="0"/>
        <w:jc w:val="left"/>
      </w:pPr>
    </w:p>
    <w:p w:rsidR="004F75DF" w:rsidRDefault="0013698B">
      <w:pPr>
        <w:pStyle w:val="2"/>
        <w:spacing w:line="320" w:lineRule="exact"/>
        <w:ind w:left="793"/>
        <w:jc w:val="left"/>
      </w:pPr>
      <w:r>
        <w:rPr>
          <w:spacing w:val="-2"/>
        </w:rPr>
        <w:t>Текст</w:t>
      </w:r>
    </w:p>
    <w:p w:rsidR="004F75DF" w:rsidRDefault="0013698B">
      <w:pPr>
        <w:pStyle w:val="a3"/>
        <w:ind w:right="1123" w:firstLine="600"/>
        <w:jc w:val="left"/>
      </w:pPr>
      <w:r>
        <w:t>Анализировать</w:t>
      </w:r>
      <w:r>
        <w:rPr>
          <w:spacing w:val="-2"/>
        </w:rPr>
        <w:t xml:space="preserve"> </w:t>
      </w:r>
      <w:r>
        <w:t>текст:</w:t>
      </w:r>
      <w:r>
        <w:rPr>
          <w:spacing w:val="-5"/>
        </w:rPr>
        <w:t xml:space="preserve"> </w:t>
      </w:r>
      <w:r>
        <w:t>определять</w:t>
      </w:r>
      <w:r>
        <w:rPr>
          <w:spacing w:val="-2"/>
        </w:rPr>
        <w:t xml:space="preserve"> </w:t>
      </w:r>
      <w:r>
        <w:t>и комментировать</w:t>
      </w:r>
      <w:r>
        <w:rPr>
          <w:spacing w:val="-2"/>
        </w:rPr>
        <w:t xml:space="preserve"> </w:t>
      </w:r>
      <w:r>
        <w:t>тему</w:t>
      </w:r>
      <w:r>
        <w:rPr>
          <w:spacing w:val="-5"/>
        </w:rPr>
        <w:t xml:space="preserve"> </w:t>
      </w:r>
      <w:r>
        <w:t>и главную</w:t>
      </w:r>
      <w:r>
        <w:rPr>
          <w:spacing w:val="-2"/>
        </w:rPr>
        <w:t xml:space="preserve"> </w:t>
      </w:r>
      <w:r>
        <w:t>мысль текста; подбирать заголовок, отражающий тему или главную мысль текста.</w:t>
      </w:r>
    </w:p>
    <w:p w:rsidR="004F75DF" w:rsidRDefault="0013698B">
      <w:pPr>
        <w:pStyle w:val="a3"/>
        <w:ind w:right="1123" w:firstLine="600"/>
        <w:jc w:val="left"/>
      </w:pPr>
      <w:r>
        <w:t>Устанавливать</w:t>
      </w:r>
      <w:r>
        <w:rPr>
          <w:spacing w:val="-2"/>
        </w:rPr>
        <w:t xml:space="preserve"> </w:t>
      </w:r>
      <w:r>
        <w:t>принадлежность</w:t>
      </w:r>
      <w:r>
        <w:rPr>
          <w:spacing w:val="-2"/>
        </w:rPr>
        <w:t xml:space="preserve"> </w:t>
      </w:r>
      <w:r>
        <w:t xml:space="preserve">текста к функционально-смысловому типу </w:t>
      </w:r>
      <w:r>
        <w:rPr>
          <w:spacing w:val="-4"/>
        </w:rPr>
        <w:t>речи.</w:t>
      </w:r>
    </w:p>
    <w:p w:rsidR="004F75DF" w:rsidRDefault="0013698B">
      <w:pPr>
        <w:pStyle w:val="a3"/>
        <w:tabs>
          <w:tab w:val="left" w:pos="2640"/>
          <w:tab w:val="left" w:pos="2990"/>
          <w:tab w:val="left" w:pos="3958"/>
          <w:tab w:val="left" w:pos="5186"/>
          <w:tab w:val="left" w:pos="6733"/>
          <w:tab w:val="left" w:pos="7093"/>
          <w:tab w:val="left" w:pos="8493"/>
        </w:tabs>
        <w:ind w:right="1134" w:firstLine="60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 xml:space="preserve">повествование, </w:t>
      </w:r>
      <w:r>
        <w:t>рассуждение-доказательство, оценочные высказывания.</w:t>
      </w:r>
    </w:p>
    <w:p w:rsidR="004F75DF" w:rsidRDefault="0013698B">
      <w:pPr>
        <w:pStyle w:val="a3"/>
        <w:tabs>
          <w:tab w:val="left" w:pos="3412"/>
          <w:tab w:val="left" w:pos="5033"/>
          <w:tab w:val="left" w:pos="5992"/>
          <w:tab w:val="left" w:pos="6491"/>
          <w:tab w:val="left" w:pos="7945"/>
          <w:tab w:val="left" w:pos="9393"/>
        </w:tabs>
        <w:ind w:right="1144" w:firstLine="600"/>
        <w:jc w:val="left"/>
      </w:pPr>
      <w:r>
        <w:rPr>
          <w:spacing w:val="-2"/>
        </w:rPr>
        <w:t>Прогнозировать</w:t>
      </w:r>
      <w:r>
        <w:tab/>
      </w:r>
      <w:r>
        <w:rPr>
          <w:spacing w:val="-2"/>
        </w:rPr>
        <w:t>содержание</w:t>
      </w:r>
      <w:r>
        <w:tab/>
      </w:r>
      <w:r>
        <w:rPr>
          <w:spacing w:val="-2"/>
        </w:rPr>
        <w:t>текста</w:t>
      </w:r>
      <w:r>
        <w:tab/>
      </w:r>
      <w:r>
        <w:rPr>
          <w:spacing w:val="-6"/>
        </w:rPr>
        <w:t>по</w:t>
      </w:r>
      <w:r>
        <w:tab/>
      </w:r>
      <w:r>
        <w:rPr>
          <w:spacing w:val="-2"/>
        </w:rPr>
        <w:t>заголовку,</w:t>
      </w:r>
      <w:r>
        <w:tab/>
      </w:r>
      <w:r>
        <w:rPr>
          <w:spacing w:val="-2"/>
        </w:rPr>
        <w:t>ключевым</w:t>
      </w:r>
      <w:r>
        <w:tab/>
      </w:r>
      <w:r>
        <w:rPr>
          <w:spacing w:val="-2"/>
        </w:rPr>
        <w:t xml:space="preserve">словам, </w:t>
      </w:r>
      <w:r>
        <w:t>зачину или концовке.</w:t>
      </w:r>
    </w:p>
    <w:p w:rsidR="004F75DF" w:rsidRDefault="0013698B">
      <w:pPr>
        <w:pStyle w:val="a3"/>
        <w:spacing w:line="321" w:lineRule="exact"/>
        <w:ind w:left="1273"/>
        <w:jc w:val="left"/>
      </w:pPr>
      <w:r>
        <w:t>Выявлять</w:t>
      </w:r>
      <w:r>
        <w:rPr>
          <w:spacing w:val="-11"/>
        </w:rPr>
        <w:t xml:space="preserve"> </w:t>
      </w:r>
      <w:r>
        <w:t>отличительные</w:t>
      </w:r>
      <w:r>
        <w:rPr>
          <w:spacing w:val="-8"/>
        </w:rPr>
        <w:t xml:space="preserve"> </w:t>
      </w:r>
      <w:r>
        <w:t>признаки</w:t>
      </w:r>
      <w:r>
        <w:rPr>
          <w:spacing w:val="-9"/>
        </w:rPr>
        <w:t xml:space="preserve"> </w:t>
      </w:r>
      <w:r>
        <w:t>текстов</w:t>
      </w:r>
      <w:r>
        <w:rPr>
          <w:spacing w:val="-10"/>
        </w:rPr>
        <w:t xml:space="preserve"> </w:t>
      </w:r>
      <w:r>
        <w:t>разных</w:t>
      </w:r>
      <w:r>
        <w:rPr>
          <w:spacing w:val="-12"/>
        </w:rPr>
        <w:t xml:space="preserve"> </w:t>
      </w:r>
      <w:r>
        <w:rPr>
          <w:spacing w:val="-2"/>
        </w:rPr>
        <w:t>жанров.</w:t>
      </w:r>
    </w:p>
    <w:p w:rsidR="004F75DF" w:rsidRDefault="0013698B">
      <w:pPr>
        <w:pStyle w:val="a3"/>
        <w:ind w:right="1133" w:firstLine="600"/>
      </w:pPr>
      <w:r>
        <w:t>Создавать высказывание на основе текста: выражать своё отношение к прочитанному или прослушанному в устной и письменной форме.</w:t>
      </w:r>
    </w:p>
    <w:p w:rsidR="004F75DF" w:rsidRDefault="0013698B">
      <w:pPr>
        <w:pStyle w:val="a3"/>
        <w:spacing w:before="1"/>
        <w:ind w:right="1132" w:firstLine="600"/>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w:t>
      </w:r>
      <w:r>
        <w:rPr>
          <w:spacing w:val="-1"/>
        </w:rPr>
        <w:t xml:space="preserve"> </w:t>
      </w:r>
      <w:r>
        <w:t>или объёмом не</w:t>
      </w:r>
      <w:r>
        <w:rPr>
          <w:spacing w:val="-4"/>
        </w:rPr>
        <w:t xml:space="preserve"> </w:t>
      </w:r>
      <w:r>
        <w:t>менее</w:t>
      </w:r>
      <w:r>
        <w:rPr>
          <w:spacing w:val="-4"/>
        </w:rPr>
        <w:t xml:space="preserve"> </w:t>
      </w:r>
      <w:r>
        <w:t>6–7</w:t>
      </w:r>
      <w:r>
        <w:rPr>
          <w:spacing w:val="-5"/>
        </w:rPr>
        <w:t xml:space="preserve"> </w:t>
      </w:r>
      <w:r>
        <w:t>предложений</w:t>
      </w:r>
      <w:r>
        <w:rPr>
          <w:spacing w:val="-1"/>
        </w:rPr>
        <w:t xml:space="preserve"> </w:t>
      </w:r>
      <w:r>
        <w:t>сложной</w:t>
      </w:r>
      <w:r>
        <w:rPr>
          <w:spacing w:val="-1"/>
        </w:rPr>
        <w:t xml:space="preserve"> </w:t>
      </w:r>
      <w:r>
        <w:t>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F75DF" w:rsidRDefault="0013698B">
      <w:pPr>
        <w:pStyle w:val="a3"/>
        <w:ind w:right="1140" w:firstLine="600"/>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75DF" w:rsidRDefault="0013698B">
      <w:pPr>
        <w:pStyle w:val="a3"/>
        <w:ind w:left="1273" w:right="1134"/>
      </w:pPr>
      <w:r>
        <w:t xml:space="preserve">Представлять сообщение на заданную тему в виде презентации. </w:t>
      </w:r>
      <w:proofErr w:type="gramStart"/>
      <w:r>
        <w:t>Представлять</w:t>
      </w:r>
      <w:r>
        <w:rPr>
          <w:spacing w:val="31"/>
        </w:rPr>
        <w:t xml:space="preserve">  </w:t>
      </w:r>
      <w:r>
        <w:t>содержание</w:t>
      </w:r>
      <w:proofErr w:type="gramEnd"/>
      <w:r>
        <w:rPr>
          <w:spacing w:val="34"/>
        </w:rPr>
        <w:t xml:space="preserve">  </w:t>
      </w:r>
      <w:r>
        <w:t>прослушанного</w:t>
      </w:r>
      <w:r>
        <w:rPr>
          <w:spacing w:val="32"/>
        </w:rPr>
        <w:t xml:space="preserve">  </w:t>
      </w:r>
      <w:r>
        <w:t>или</w:t>
      </w:r>
      <w:r>
        <w:rPr>
          <w:spacing w:val="33"/>
        </w:rPr>
        <w:t xml:space="preserve">  </w:t>
      </w:r>
      <w:r>
        <w:t>прочитанного</w:t>
      </w:r>
      <w:r>
        <w:rPr>
          <w:spacing w:val="33"/>
        </w:rPr>
        <w:t xml:space="preserve">  </w:t>
      </w:r>
      <w:r>
        <w:rPr>
          <w:spacing w:val="-2"/>
        </w:rPr>
        <w:t>научно-</w:t>
      </w:r>
    </w:p>
    <w:p w:rsidR="004F75DF" w:rsidRDefault="0013698B">
      <w:pPr>
        <w:pStyle w:val="a3"/>
        <w:spacing w:line="242" w:lineRule="auto"/>
        <w:ind w:right="1146"/>
      </w:pPr>
      <w:r>
        <w:t>учебного текста в виде таблицы, схемы; представлять содержание таблицы, схемы в виде текста.</w:t>
      </w:r>
    </w:p>
    <w:p w:rsidR="004F75DF" w:rsidRDefault="0013698B">
      <w:pPr>
        <w:pStyle w:val="a3"/>
        <w:ind w:right="1128" w:firstLine="60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Pr>
          <w:spacing w:val="-5"/>
        </w:rPr>
        <w:t xml:space="preserve"> </w:t>
      </w:r>
      <w:r>
        <w:t>не</w:t>
      </w:r>
      <w:r>
        <w:rPr>
          <w:spacing w:val="-2"/>
        </w:rPr>
        <w:t xml:space="preserve"> </w:t>
      </w:r>
      <w:r>
        <w:t>менее</w:t>
      </w:r>
      <w:r>
        <w:rPr>
          <w:spacing w:val="-2"/>
        </w:rPr>
        <w:t xml:space="preserve"> </w:t>
      </w:r>
      <w:r>
        <w:t>280</w:t>
      </w:r>
      <w:r>
        <w:rPr>
          <w:spacing w:val="-3"/>
        </w:rPr>
        <w:t xml:space="preserve"> </w:t>
      </w:r>
      <w:r>
        <w:t>слов;</w:t>
      </w:r>
      <w:r>
        <w:rPr>
          <w:spacing w:val="-3"/>
        </w:rPr>
        <w:t xml:space="preserve"> </w:t>
      </w:r>
      <w:r>
        <w:t>для</w:t>
      </w:r>
      <w:r>
        <w:rPr>
          <w:spacing w:val="-1"/>
        </w:rPr>
        <w:t xml:space="preserve"> </w:t>
      </w:r>
      <w:r>
        <w:t>сжатого</w:t>
      </w:r>
      <w:r>
        <w:rPr>
          <w:spacing w:val="-3"/>
        </w:rPr>
        <w:t xml:space="preserve"> </w:t>
      </w:r>
      <w:r>
        <w:t>и</w:t>
      </w:r>
      <w:r>
        <w:rPr>
          <w:spacing w:val="-3"/>
        </w:rPr>
        <w:t xml:space="preserve"> </w:t>
      </w:r>
      <w:r>
        <w:t>выборочного</w:t>
      </w:r>
      <w:r>
        <w:rPr>
          <w:spacing w:val="-3"/>
        </w:rPr>
        <w:t xml:space="preserve"> </w:t>
      </w:r>
      <w:r>
        <w:t>изложения –</w:t>
      </w:r>
      <w:r>
        <w:rPr>
          <w:spacing w:val="-2"/>
        </w:rPr>
        <w:t xml:space="preserve"> </w:t>
      </w:r>
      <w:r>
        <w:t>не</w:t>
      </w:r>
      <w:r>
        <w:rPr>
          <w:spacing w:val="-2"/>
        </w:rPr>
        <w:t xml:space="preserve"> </w:t>
      </w:r>
      <w:r>
        <w:t>менее 300 слов).</w:t>
      </w:r>
    </w:p>
    <w:p w:rsidR="004F75DF" w:rsidRDefault="0013698B">
      <w:pPr>
        <w:pStyle w:val="a3"/>
        <w:ind w:right="1137" w:firstLine="600"/>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rsidR="004F75DF" w:rsidRDefault="0013698B">
      <w:pPr>
        <w:pStyle w:val="2"/>
        <w:spacing w:before="318"/>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2" w:firstLine="600"/>
      </w:pPr>
      <w: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F75DF" w:rsidRDefault="0013698B">
      <w:pPr>
        <w:pStyle w:val="a3"/>
        <w:spacing w:before="4"/>
        <w:ind w:right="1134" w:firstLine="60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F75DF" w:rsidRDefault="0013698B">
      <w:pPr>
        <w:pStyle w:val="a3"/>
        <w:ind w:right="1132" w:firstLine="60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F75DF" w:rsidRDefault="0013698B">
      <w:pPr>
        <w:pStyle w:val="a3"/>
        <w:spacing w:line="320" w:lineRule="exact"/>
        <w:ind w:left="1273"/>
      </w:pPr>
      <w:r>
        <w:t>Составлять</w:t>
      </w:r>
      <w:r>
        <w:rPr>
          <w:spacing w:val="-10"/>
        </w:rPr>
        <w:t xml:space="preserve"> </w:t>
      </w:r>
      <w:r>
        <w:t>тезисы,</w:t>
      </w:r>
      <w:r>
        <w:rPr>
          <w:spacing w:val="-8"/>
        </w:rPr>
        <w:t xml:space="preserve"> </w:t>
      </w:r>
      <w:r>
        <w:t>конспект,</w:t>
      </w:r>
      <w:r>
        <w:rPr>
          <w:spacing w:val="-8"/>
        </w:rPr>
        <w:t xml:space="preserve"> </w:t>
      </w:r>
      <w:r>
        <w:t>писать</w:t>
      </w:r>
      <w:r>
        <w:rPr>
          <w:spacing w:val="-12"/>
        </w:rPr>
        <w:t xml:space="preserve"> </w:t>
      </w:r>
      <w:r>
        <w:t>рецензию,</w:t>
      </w:r>
      <w:r>
        <w:rPr>
          <w:spacing w:val="-8"/>
        </w:rPr>
        <w:t xml:space="preserve"> </w:t>
      </w:r>
      <w:r>
        <w:rPr>
          <w:spacing w:val="-2"/>
        </w:rPr>
        <w:t>реферат.</w:t>
      </w:r>
    </w:p>
    <w:p w:rsidR="004F75DF" w:rsidRDefault="0013698B">
      <w:pPr>
        <w:pStyle w:val="a3"/>
        <w:ind w:right="1136" w:firstLine="60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F75DF" w:rsidRDefault="0013698B">
      <w:pPr>
        <w:pStyle w:val="a3"/>
        <w:spacing w:before="2"/>
        <w:ind w:right="1139" w:firstLine="60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F75DF" w:rsidRDefault="004F75DF">
      <w:pPr>
        <w:pStyle w:val="a3"/>
        <w:spacing w:before="3"/>
        <w:ind w:left="0"/>
        <w:jc w:val="left"/>
      </w:pPr>
    </w:p>
    <w:p w:rsidR="004F75DF" w:rsidRDefault="0013698B">
      <w:pPr>
        <w:pStyle w:val="2"/>
        <w:spacing w:before="1"/>
        <w:ind w:left="793"/>
      </w:pPr>
      <w:r>
        <w:t>Система</w:t>
      </w:r>
      <w:r>
        <w:rPr>
          <w:spacing w:val="-14"/>
        </w:rPr>
        <w:t xml:space="preserve"> </w:t>
      </w:r>
      <w:r>
        <w:rPr>
          <w:spacing w:val="-4"/>
        </w:rPr>
        <w:t>языка</w:t>
      </w:r>
    </w:p>
    <w:p w:rsidR="004F75DF" w:rsidRDefault="0013698B">
      <w:pPr>
        <w:spacing w:before="67" w:line="644" w:lineRule="exact"/>
        <w:ind w:left="793" w:right="5533"/>
        <w:jc w:val="both"/>
        <w:rPr>
          <w:b/>
          <w:sz w:val="28"/>
        </w:rPr>
      </w:pPr>
      <w:proofErr w:type="spellStart"/>
      <w:r>
        <w:rPr>
          <w:b/>
          <w:sz w:val="28"/>
        </w:rPr>
        <w:t>Cинтаксис</w:t>
      </w:r>
      <w:proofErr w:type="spellEnd"/>
      <w:r>
        <w:rPr>
          <w:b/>
          <w:sz w:val="28"/>
        </w:rPr>
        <w:t>.</w:t>
      </w:r>
      <w:r>
        <w:rPr>
          <w:b/>
          <w:spacing w:val="-11"/>
          <w:sz w:val="28"/>
        </w:rPr>
        <w:t xml:space="preserve"> </w:t>
      </w:r>
      <w:r>
        <w:rPr>
          <w:b/>
          <w:sz w:val="28"/>
        </w:rPr>
        <w:t>Культура</w:t>
      </w:r>
      <w:r>
        <w:rPr>
          <w:b/>
          <w:spacing w:val="-13"/>
          <w:sz w:val="28"/>
        </w:rPr>
        <w:t xml:space="preserve"> </w:t>
      </w:r>
      <w:r>
        <w:rPr>
          <w:b/>
          <w:sz w:val="28"/>
        </w:rPr>
        <w:t>речи.</w:t>
      </w:r>
      <w:r>
        <w:rPr>
          <w:b/>
          <w:spacing w:val="-11"/>
          <w:sz w:val="28"/>
        </w:rPr>
        <w:t xml:space="preserve"> </w:t>
      </w:r>
      <w:r>
        <w:rPr>
          <w:b/>
          <w:sz w:val="28"/>
        </w:rPr>
        <w:t>Пунктуация Сложносочинённое предложение</w:t>
      </w:r>
    </w:p>
    <w:p w:rsidR="004F75DF" w:rsidRDefault="0013698B">
      <w:pPr>
        <w:pStyle w:val="a3"/>
        <w:spacing w:line="248" w:lineRule="exact"/>
        <w:ind w:left="1273"/>
      </w:pPr>
      <w:proofErr w:type="gramStart"/>
      <w:r>
        <w:t>Выявлять</w:t>
      </w:r>
      <w:r>
        <w:rPr>
          <w:spacing w:val="42"/>
        </w:rPr>
        <w:t xml:space="preserve">  </w:t>
      </w:r>
      <w:r>
        <w:t>основные</w:t>
      </w:r>
      <w:proofErr w:type="gramEnd"/>
      <w:r>
        <w:rPr>
          <w:spacing w:val="43"/>
        </w:rPr>
        <w:t xml:space="preserve">  </w:t>
      </w:r>
      <w:r>
        <w:t>средства</w:t>
      </w:r>
      <w:r>
        <w:rPr>
          <w:spacing w:val="44"/>
        </w:rPr>
        <w:t xml:space="preserve">  </w:t>
      </w:r>
      <w:r>
        <w:t>синтаксической</w:t>
      </w:r>
      <w:r>
        <w:rPr>
          <w:spacing w:val="43"/>
        </w:rPr>
        <w:t xml:space="preserve">  </w:t>
      </w:r>
      <w:r>
        <w:t>связи</w:t>
      </w:r>
      <w:r>
        <w:rPr>
          <w:spacing w:val="43"/>
        </w:rPr>
        <w:t xml:space="preserve">  </w:t>
      </w:r>
      <w:r>
        <w:t>между</w:t>
      </w:r>
      <w:r>
        <w:rPr>
          <w:spacing w:val="41"/>
        </w:rPr>
        <w:t xml:space="preserve">  </w:t>
      </w:r>
      <w:r>
        <w:rPr>
          <w:spacing w:val="-2"/>
        </w:rPr>
        <w:t>частями</w:t>
      </w:r>
    </w:p>
    <w:p w:rsidR="004F75DF" w:rsidRDefault="0013698B">
      <w:pPr>
        <w:pStyle w:val="a3"/>
        <w:spacing w:before="4" w:line="322" w:lineRule="exact"/>
      </w:pPr>
      <w:r>
        <w:t>сложного</w:t>
      </w:r>
      <w:r>
        <w:rPr>
          <w:spacing w:val="-10"/>
        </w:rPr>
        <w:t xml:space="preserve"> </w:t>
      </w:r>
      <w:r>
        <w:rPr>
          <w:spacing w:val="-2"/>
        </w:rPr>
        <w:t>предложения.</w:t>
      </w:r>
    </w:p>
    <w:p w:rsidR="004F75DF" w:rsidRDefault="0013698B">
      <w:pPr>
        <w:pStyle w:val="a3"/>
        <w:ind w:right="1143" w:firstLine="600"/>
      </w:pPr>
      <w:r>
        <w:t>Распознавать сложные предложения с разными видами связи, бессоюзные и союзные предложения (сложносочинённые и сложноподчинённые).</w:t>
      </w:r>
    </w:p>
    <w:p w:rsidR="004F75DF" w:rsidRDefault="0013698B">
      <w:pPr>
        <w:pStyle w:val="a3"/>
        <w:ind w:right="1137" w:firstLine="600"/>
      </w:pPr>
      <w:r>
        <w:t xml:space="preserve">Характеризовать сложносочинённое предложение, его строение, смысловое, структурное и интонационное единство частей сложного </w:t>
      </w:r>
      <w:r>
        <w:rPr>
          <w:spacing w:val="-2"/>
        </w:rPr>
        <w:t>предложения.</w:t>
      </w:r>
    </w:p>
    <w:p w:rsidR="004F75DF" w:rsidRDefault="0013698B">
      <w:pPr>
        <w:pStyle w:val="a3"/>
        <w:ind w:right="1133" w:firstLine="60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F75DF" w:rsidRDefault="0013698B">
      <w:pPr>
        <w:pStyle w:val="a3"/>
        <w:ind w:right="1140" w:firstLine="600"/>
      </w:pPr>
      <w:r>
        <w:t xml:space="preserve">Понимать особенности употребления сложносочинённых предложений в </w:t>
      </w:r>
      <w:r>
        <w:rPr>
          <w:spacing w:val="-4"/>
        </w:rPr>
        <w:t>речи.</w:t>
      </w:r>
    </w:p>
    <w:p w:rsidR="004F75DF" w:rsidRDefault="0013698B">
      <w:pPr>
        <w:pStyle w:val="a3"/>
        <w:ind w:right="1141" w:firstLine="600"/>
      </w:pPr>
      <w:r>
        <w:t>Соблюдать основные нормы построения сложносочинённого</w:t>
      </w:r>
      <w:r>
        <w:rPr>
          <w:spacing w:val="40"/>
        </w:rPr>
        <w:t xml:space="preserve"> </w:t>
      </w:r>
      <w:r>
        <w:rPr>
          <w:spacing w:val="-2"/>
        </w:rPr>
        <w:t>предложения.</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28" w:firstLine="600"/>
      </w:pPr>
      <w: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F75DF" w:rsidRDefault="0013698B">
      <w:pPr>
        <w:pStyle w:val="a3"/>
        <w:spacing w:before="4"/>
        <w:ind w:right="1138" w:firstLine="600"/>
      </w:pPr>
      <w:r>
        <w:t xml:space="preserve">Проводить синтаксический и пунктуационный анализ сложносочинённых </w:t>
      </w:r>
      <w:r>
        <w:rPr>
          <w:spacing w:val="-2"/>
        </w:rPr>
        <w:t>предложений.</w:t>
      </w:r>
    </w:p>
    <w:p w:rsidR="004F75DF" w:rsidRDefault="0013698B">
      <w:pPr>
        <w:pStyle w:val="a3"/>
        <w:ind w:right="1134" w:firstLine="600"/>
      </w:pPr>
      <w:r>
        <w:t xml:space="preserve">Применять правила постановки знаков препинания в сложносочинённых </w:t>
      </w:r>
      <w:r>
        <w:rPr>
          <w:spacing w:val="-2"/>
        </w:rPr>
        <w:t>предложениях.</w:t>
      </w:r>
    </w:p>
    <w:p w:rsidR="004F75DF" w:rsidRDefault="004F75DF">
      <w:pPr>
        <w:pStyle w:val="a3"/>
        <w:spacing w:before="3"/>
        <w:ind w:left="0"/>
        <w:jc w:val="left"/>
      </w:pPr>
    </w:p>
    <w:p w:rsidR="004F75DF" w:rsidRDefault="0013698B">
      <w:pPr>
        <w:pStyle w:val="2"/>
        <w:spacing w:before="1" w:line="319" w:lineRule="exact"/>
        <w:ind w:left="793"/>
      </w:pPr>
      <w:r>
        <w:rPr>
          <w:spacing w:val="-2"/>
        </w:rPr>
        <w:t>Сложноподчинённое</w:t>
      </w:r>
      <w:r>
        <w:rPr>
          <w:spacing w:val="11"/>
        </w:rPr>
        <w:t xml:space="preserve"> </w:t>
      </w:r>
      <w:r>
        <w:rPr>
          <w:spacing w:val="-2"/>
        </w:rPr>
        <w:t>предложение</w:t>
      </w:r>
    </w:p>
    <w:p w:rsidR="004F75DF" w:rsidRDefault="0013698B">
      <w:pPr>
        <w:pStyle w:val="a3"/>
        <w:ind w:right="1140" w:firstLine="600"/>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4F75DF" w:rsidRDefault="0013698B">
      <w:pPr>
        <w:pStyle w:val="a3"/>
        <w:spacing w:line="321" w:lineRule="exact"/>
        <w:ind w:left="1273"/>
      </w:pPr>
      <w:r>
        <w:t>Различать</w:t>
      </w:r>
      <w:r>
        <w:rPr>
          <w:spacing w:val="-11"/>
        </w:rPr>
        <w:t xml:space="preserve"> </w:t>
      </w:r>
      <w:r>
        <w:t>подчинительные</w:t>
      </w:r>
      <w:r>
        <w:rPr>
          <w:spacing w:val="-8"/>
        </w:rPr>
        <w:t xml:space="preserve"> </w:t>
      </w:r>
      <w:r>
        <w:t>союзы</w:t>
      </w:r>
      <w:r>
        <w:rPr>
          <w:spacing w:val="-8"/>
        </w:rPr>
        <w:t xml:space="preserve"> </w:t>
      </w:r>
      <w:r>
        <w:t>и</w:t>
      </w:r>
      <w:r>
        <w:rPr>
          <w:spacing w:val="-9"/>
        </w:rPr>
        <w:t xml:space="preserve"> </w:t>
      </w:r>
      <w:r>
        <w:t>союзные</w:t>
      </w:r>
      <w:r>
        <w:rPr>
          <w:spacing w:val="-7"/>
        </w:rPr>
        <w:t xml:space="preserve"> </w:t>
      </w:r>
      <w:r>
        <w:rPr>
          <w:spacing w:val="-2"/>
        </w:rPr>
        <w:t>слова.</w:t>
      </w:r>
    </w:p>
    <w:p w:rsidR="004F75DF" w:rsidRDefault="0013698B">
      <w:pPr>
        <w:pStyle w:val="a3"/>
        <w:ind w:right="1133" w:firstLine="60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F75DF" w:rsidRDefault="0013698B">
      <w:pPr>
        <w:pStyle w:val="a3"/>
        <w:spacing w:before="1"/>
        <w:ind w:right="1135" w:firstLine="60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F75DF" w:rsidRDefault="0013698B">
      <w:pPr>
        <w:pStyle w:val="a3"/>
        <w:ind w:right="1141" w:firstLine="600"/>
      </w:pPr>
      <w:r>
        <w:t>Выявлять однородное, неоднородное и последовательное подчинение придаточных частей.</w:t>
      </w:r>
    </w:p>
    <w:p w:rsidR="004F75DF" w:rsidRDefault="0013698B">
      <w:pPr>
        <w:pStyle w:val="a3"/>
        <w:ind w:right="1137" w:firstLine="60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F75DF" w:rsidRDefault="0013698B">
      <w:pPr>
        <w:pStyle w:val="a3"/>
        <w:ind w:right="1141" w:firstLine="600"/>
      </w:pPr>
      <w:r>
        <w:t xml:space="preserve">Соблюдать основные нормы построения сложноподчинённого </w:t>
      </w:r>
      <w:r>
        <w:rPr>
          <w:spacing w:val="-2"/>
        </w:rPr>
        <w:t>предложения.</w:t>
      </w:r>
    </w:p>
    <w:p w:rsidR="004F75DF" w:rsidRDefault="0013698B">
      <w:pPr>
        <w:pStyle w:val="a3"/>
        <w:spacing w:line="242" w:lineRule="auto"/>
        <w:ind w:right="1138" w:firstLine="600"/>
      </w:pPr>
      <w:r>
        <w:t xml:space="preserve">Понимать особенности употребления сложноподчинённых предложений в </w:t>
      </w:r>
      <w:r>
        <w:rPr>
          <w:spacing w:val="-4"/>
        </w:rPr>
        <w:t>речи.</w:t>
      </w:r>
    </w:p>
    <w:p w:rsidR="004F75DF" w:rsidRDefault="0013698B">
      <w:pPr>
        <w:pStyle w:val="a3"/>
        <w:ind w:right="1138" w:firstLine="600"/>
      </w:pPr>
      <w:r>
        <w:t>Проводить синтаксический и пунктуационный анализ</w:t>
      </w:r>
      <w:r>
        <w:rPr>
          <w:spacing w:val="40"/>
        </w:rPr>
        <w:t xml:space="preserve"> </w:t>
      </w:r>
      <w:r>
        <w:t>сложноподчинённых предложений.</w:t>
      </w:r>
    </w:p>
    <w:p w:rsidR="004F75DF" w:rsidRDefault="0013698B">
      <w:pPr>
        <w:pStyle w:val="a3"/>
        <w:ind w:right="1139" w:firstLine="600"/>
      </w:pPr>
      <w:r>
        <w:t>Применять нормы построения сложноподчинённых предложений и правила постановки знаков препинания в них.</w:t>
      </w:r>
    </w:p>
    <w:p w:rsidR="004F75DF" w:rsidRDefault="0013698B">
      <w:pPr>
        <w:pStyle w:val="2"/>
        <w:spacing w:before="319" w:line="320" w:lineRule="exact"/>
        <w:ind w:left="793"/>
      </w:pPr>
      <w:r>
        <w:t>Бессоюзное</w:t>
      </w:r>
      <w:r>
        <w:rPr>
          <w:spacing w:val="-16"/>
        </w:rPr>
        <w:t xml:space="preserve"> </w:t>
      </w:r>
      <w:r>
        <w:t>сложное</w:t>
      </w:r>
      <w:r>
        <w:rPr>
          <w:spacing w:val="-10"/>
        </w:rPr>
        <w:t xml:space="preserve"> </w:t>
      </w:r>
      <w:r>
        <w:rPr>
          <w:spacing w:val="-2"/>
        </w:rPr>
        <w:t>предложение</w:t>
      </w:r>
    </w:p>
    <w:p w:rsidR="004F75DF" w:rsidRDefault="0013698B">
      <w:pPr>
        <w:pStyle w:val="a3"/>
        <w:ind w:right="1136" w:firstLine="600"/>
      </w:pPr>
      <w:r>
        <w:t xml:space="preserve">Характеризовать смысловые отношения между частями бессоюзного сложного предложения, интонационное и пунктуационное выражение этих </w:t>
      </w:r>
      <w:r>
        <w:rPr>
          <w:spacing w:val="-2"/>
        </w:rPr>
        <w:t>отношений.</w:t>
      </w:r>
    </w:p>
    <w:p w:rsidR="004F75DF" w:rsidRDefault="0013698B">
      <w:pPr>
        <w:pStyle w:val="a3"/>
        <w:ind w:right="1138" w:firstLine="600"/>
      </w:pPr>
      <w:r>
        <w:t>Соблюдать основные грамматические нормы построения бессоюзного сложного предложения.</w:t>
      </w:r>
    </w:p>
    <w:p w:rsidR="004F75DF" w:rsidRDefault="004F75DF">
      <w:pPr>
        <w:sectPr w:rsidR="004F75DF">
          <w:pgSz w:w="11910" w:h="16390"/>
          <w:pgMar w:top="780" w:right="0" w:bottom="280" w:left="460" w:header="720" w:footer="720" w:gutter="0"/>
          <w:cols w:space="720"/>
        </w:sectPr>
      </w:pPr>
    </w:p>
    <w:p w:rsidR="004F75DF" w:rsidRDefault="0013698B">
      <w:pPr>
        <w:pStyle w:val="a3"/>
        <w:spacing w:before="60"/>
        <w:ind w:right="1141" w:firstLine="600"/>
      </w:pPr>
      <w:r>
        <w:lastRenderedPageBreak/>
        <w:t>Понимать</w:t>
      </w:r>
      <w:r>
        <w:rPr>
          <w:spacing w:val="-9"/>
        </w:rPr>
        <w:t xml:space="preserve"> </w:t>
      </w:r>
      <w:r>
        <w:t>особенности</w:t>
      </w:r>
      <w:r>
        <w:rPr>
          <w:spacing w:val="-3"/>
        </w:rPr>
        <w:t xml:space="preserve"> </w:t>
      </w:r>
      <w:r>
        <w:t>употребления</w:t>
      </w:r>
      <w:r>
        <w:rPr>
          <w:spacing w:val="-6"/>
        </w:rPr>
        <w:t xml:space="preserve"> </w:t>
      </w:r>
      <w:r>
        <w:t>бессоюзных</w:t>
      </w:r>
      <w:r>
        <w:rPr>
          <w:spacing w:val="-11"/>
        </w:rPr>
        <w:t xml:space="preserve"> </w:t>
      </w:r>
      <w:r>
        <w:t>сложных</w:t>
      </w:r>
      <w:r>
        <w:rPr>
          <w:spacing w:val="-11"/>
        </w:rPr>
        <w:t xml:space="preserve"> </w:t>
      </w:r>
      <w:r>
        <w:t>предложений</w:t>
      </w:r>
      <w:r>
        <w:rPr>
          <w:spacing w:val="-4"/>
        </w:rPr>
        <w:t xml:space="preserve"> </w:t>
      </w:r>
      <w:r>
        <w:t xml:space="preserve">в </w:t>
      </w:r>
      <w:r>
        <w:rPr>
          <w:spacing w:val="-4"/>
        </w:rPr>
        <w:t>речи.</w:t>
      </w:r>
    </w:p>
    <w:p w:rsidR="004F75DF" w:rsidRDefault="0013698B">
      <w:pPr>
        <w:pStyle w:val="a3"/>
        <w:spacing w:line="242" w:lineRule="auto"/>
        <w:ind w:right="1137" w:firstLine="600"/>
      </w:pPr>
      <w:r>
        <w:t>Проводить синтаксический и пунктуационный анализ бессоюзных сложных предложений.</w:t>
      </w:r>
    </w:p>
    <w:p w:rsidR="004F75DF" w:rsidRDefault="0013698B">
      <w:pPr>
        <w:pStyle w:val="a3"/>
        <w:ind w:right="1130" w:firstLine="600"/>
      </w:pPr>
      <w:r>
        <w:t>Выявлять грамматическую синонимию бессоюзных сложных</w:t>
      </w:r>
      <w:r>
        <w:rPr>
          <w:spacing w:val="80"/>
        </w:rPr>
        <w:t xml:space="preserve"> </w:t>
      </w:r>
      <w:r>
        <w:t>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F75DF" w:rsidRDefault="004F75DF">
      <w:pPr>
        <w:pStyle w:val="a3"/>
        <w:spacing w:before="1"/>
        <w:ind w:left="0"/>
        <w:jc w:val="left"/>
      </w:pPr>
    </w:p>
    <w:p w:rsidR="004F75DF" w:rsidRDefault="0013698B">
      <w:pPr>
        <w:pStyle w:val="2"/>
        <w:spacing w:line="320" w:lineRule="exact"/>
        <w:ind w:left="793"/>
        <w:jc w:val="left"/>
      </w:pPr>
      <w:r>
        <w:t>Сложные</w:t>
      </w:r>
      <w:r>
        <w:rPr>
          <w:spacing w:val="-3"/>
        </w:rPr>
        <w:t xml:space="preserve"> </w:t>
      </w:r>
      <w:r>
        <w:t>предложения</w:t>
      </w:r>
      <w:r>
        <w:rPr>
          <w:spacing w:val="-10"/>
        </w:rPr>
        <w:t xml:space="preserve"> </w:t>
      </w:r>
      <w:r>
        <w:t>с</w:t>
      </w:r>
      <w:r>
        <w:rPr>
          <w:spacing w:val="-8"/>
        </w:rPr>
        <w:t xml:space="preserve"> </w:t>
      </w:r>
      <w:r>
        <w:t>разными</w:t>
      </w:r>
      <w:r>
        <w:rPr>
          <w:spacing w:val="-9"/>
        </w:rPr>
        <w:t xml:space="preserve"> </w:t>
      </w:r>
      <w:r>
        <w:t>видами</w:t>
      </w:r>
      <w:r>
        <w:rPr>
          <w:spacing w:val="-10"/>
        </w:rPr>
        <w:t xml:space="preserve"> </w:t>
      </w:r>
      <w:r>
        <w:t>союзной</w:t>
      </w:r>
      <w:r>
        <w:rPr>
          <w:spacing w:val="-10"/>
        </w:rPr>
        <w:t xml:space="preserve"> </w:t>
      </w:r>
      <w:r>
        <w:t>и</w:t>
      </w:r>
      <w:r>
        <w:rPr>
          <w:spacing w:val="-10"/>
        </w:rPr>
        <w:t xml:space="preserve"> </w:t>
      </w:r>
      <w:r>
        <w:t>бессоюзной</w:t>
      </w:r>
      <w:r>
        <w:rPr>
          <w:spacing w:val="-10"/>
        </w:rPr>
        <w:t xml:space="preserve"> </w:t>
      </w:r>
      <w:r>
        <w:rPr>
          <w:spacing w:val="-2"/>
        </w:rPr>
        <w:t>связи</w:t>
      </w:r>
    </w:p>
    <w:p w:rsidR="004F75DF" w:rsidRDefault="0013698B">
      <w:pPr>
        <w:pStyle w:val="a3"/>
        <w:spacing w:line="319" w:lineRule="exact"/>
        <w:ind w:left="1273"/>
        <w:jc w:val="left"/>
      </w:pPr>
      <w:r>
        <w:t>Распознавать</w:t>
      </w:r>
      <w:r>
        <w:rPr>
          <w:spacing w:val="-9"/>
        </w:rPr>
        <w:t xml:space="preserve"> </w:t>
      </w:r>
      <w:r>
        <w:t>типы</w:t>
      </w:r>
      <w:r>
        <w:rPr>
          <w:spacing w:val="-7"/>
        </w:rPr>
        <w:t xml:space="preserve"> </w:t>
      </w:r>
      <w:r>
        <w:t>сложных</w:t>
      </w:r>
      <w:r>
        <w:rPr>
          <w:spacing w:val="-10"/>
        </w:rPr>
        <w:t xml:space="preserve"> </w:t>
      </w:r>
      <w:r>
        <w:t>предложений</w:t>
      </w:r>
      <w:r>
        <w:rPr>
          <w:spacing w:val="-7"/>
        </w:rPr>
        <w:t xml:space="preserve"> </w:t>
      </w:r>
      <w:r>
        <w:t>с</w:t>
      </w:r>
      <w:r>
        <w:rPr>
          <w:spacing w:val="-5"/>
        </w:rPr>
        <w:t xml:space="preserve"> </w:t>
      </w:r>
      <w:r>
        <w:t>разными</w:t>
      </w:r>
      <w:r>
        <w:rPr>
          <w:spacing w:val="-7"/>
        </w:rPr>
        <w:t xml:space="preserve"> </w:t>
      </w:r>
      <w:r>
        <w:t>видами</w:t>
      </w:r>
      <w:r>
        <w:rPr>
          <w:spacing w:val="-7"/>
        </w:rPr>
        <w:t xml:space="preserve"> </w:t>
      </w:r>
      <w:r>
        <w:rPr>
          <w:spacing w:val="-2"/>
        </w:rPr>
        <w:t>связи.</w:t>
      </w:r>
    </w:p>
    <w:p w:rsidR="004F75DF" w:rsidRDefault="0013698B">
      <w:pPr>
        <w:pStyle w:val="a3"/>
        <w:ind w:right="1123" w:firstLine="600"/>
        <w:jc w:val="left"/>
      </w:pPr>
      <w:r>
        <w:t>Соблюдать основные нормы построения сложных</w:t>
      </w:r>
      <w:r>
        <w:rPr>
          <w:spacing w:val="-2"/>
        </w:rPr>
        <w:t xml:space="preserve"> </w:t>
      </w:r>
      <w:r>
        <w:t>предложений с разными видами связи.</w:t>
      </w:r>
    </w:p>
    <w:p w:rsidR="004F75DF" w:rsidRDefault="0013698B">
      <w:pPr>
        <w:pStyle w:val="a3"/>
        <w:spacing w:line="321" w:lineRule="exact"/>
        <w:ind w:left="1273"/>
        <w:jc w:val="left"/>
      </w:pPr>
      <w:r>
        <w:t>Употреблять</w:t>
      </w:r>
      <w:r>
        <w:rPr>
          <w:spacing w:val="-9"/>
        </w:rPr>
        <w:t xml:space="preserve"> </w:t>
      </w:r>
      <w:r>
        <w:t>сложные</w:t>
      </w:r>
      <w:r>
        <w:rPr>
          <w:spacing w:val="-6"/>
        </w:rPr>
        <w:t xml:space="preserve"> </w:t>
      </w:r>
      <w:r>
        <w:t>предложения</w:t>
      </w:r>
      <w:r>
        <w:rPr>
          <w:spacing w:val="-6"/>
        </w:rPr>
        <w:t xml:space="preserve"> </w:t>
      </w:r>
      <w:r>
        <w:t>с</w:t>
      </w:r>
      <w:r>
        <w:rPr>
          <w:spacing w:val="-6"/>
        </w:rPr>
        <w:t xml:space="preserve"> </w:t>
      </w:r>
      <w:r>
        <w:t>разными</w:t>
      </w:r>
      <w:r>
        <w:rPr>
          <w:spacing w:val="-6"/>
        </w:rPr>
        <w:t xml:space="preserve"> </w:t>
      </w:r>
      <w:r>
        <w:t>видами</w:t>
      </w:r>
      <w:r>
        <w:rPr>
          <w:spacing w:val="-7"/>
        </w:rPr>
        <w:t xml:space="preserve"> </w:t>
      </w:r>
      <w:r>
        <w:t>связи</w:t>
      </w:r>
      <w:r>
        <w:rPr>
          <w:spacing w:val="-6"/>
        </w:rPr>
        <w:t xml:space="preserve"> </w:t>
      </w:r>
      <w:r>
        <w:t>в</w:t>
      </w:r>
      <w:r>
        <w:rPr>
          <w:spacing w:val="-7"/>
        </w:rPr>
        <w:t xml:space="preserve"> </w:t>
      </w:r>
      <w:r>
        <w:rPr>
          <w:spacing w:val="-2"/>
        </w:rPr>
        <w:t>речи.</w:t>
      </w:r>
    </w:p>
    <w:p w:rsidR="004F75DF" w:rsidRDefault="0013698B">
      <w:pPr>
        <w:pStyle w:val="a3"/>
        <w:tabs>
          <w:tab w:val="left" w:pos="2918"/>
          <w:tab w:val="left" w:pos="5177"/>
          <w:tab w:val="left" w:pos="5680"/>
          <w:tab w:val="left" w:pos="8069"/>
          <w:tab w:val="left" w:pos="9221"/>
        </w:tabs>
        <w:ind w:right="1136" w:firstLine="60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сложных </w:t>
      </w:r>
      <w:r>
        <w:t>предложений с разными видами связи.</w:t>
      </w:r>
    </w:p>
    <w:p w:rsidR="004F75DF" w:rsidRDefault="0013698B">
      <w:pPr>
        <w:pStyle w:val="a3"/>
        <w:tabs>
          <w:tab w:val="left" w:pos="2918"/>
          <w:tab w:val="left" w:pos="4209"/>
          <w:tab w:val="left" w:pos="5906"/>
          <w:tab w:val="left" w:pos="7029"/>
          <w:tab w:val="left" w:pos="8775"/>
          <w:tab w:val="left" w:pos="9236"/>
        </w:tabs>
        <w:spacing w:before="4"/>
        <w:ind w:right="1130" w:firstLine="600"/>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 xml:space="preserve">сложных </w:t>
      </w:r>
      <w:r>
        <w:t>предложениях с разными видами связи.</w:t>
      </w:r>
    </w:p>
    <w:p w:rsidR="004F75DF" w:rsidRDefault="004F75DF">
      <w:pPr>
        <w:pStyle w:val="a3"/>
        <w:spacing w:before="3"/>
        <w:ind w:left="0"/>
        <w:jc w:val="left"/>
      </w:pPr>
    </w:p>
    <w:p w:rsidR="004F75DF" w:rsidRDefault="0013698B">
      <w:pPr>
        <w:pStyle w:val="2"/>
        <w:spacing w:before="1" w:line="320" w:lineRule="exact"/>
        <w:ind w:left="793"/>
        <w:jc w:val="left"/>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rsidR="004F75DF" w:rsidRDefault="0013698B">
      <w:pPr>
        <w:pStyle w:val="a3"/>
        <w:tabs>
          <w:tab w:val="left" w:pos="3177"/>
          <w:tab w:val="left" w:pos="4443"/>
          <w:tab w:val="left" w:pos="4918"/>
          <w:tab w:val="left" w:pos="6549"/>
          <w:tab w:val="left" w:pos="7480"/>
          <w:tab w:val="left" w:pos="8904"/>
        </w:tabs>
        <w:ind w:right="1139" w:firstLine="600"/>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 xml:space="preserve">синонимию </w:t>
      </w:r>
      <w:r>
        <w:t>предложений с прямой и косвенной речью.</w:t>
      </w:r>
    </w:p>
    <w:p w:rsidR="004F75DF" w:rsidRDefault="0013698B">
      <w:pPr>
        <w:pStyle w:val="a3"/>
        <w:ind w:right="1123" w:firstLine="600"/>
        <w:jc w:val="left"/>
      </w:pPr>
      <w:r>
        <w:t>Уметь</w:t>
      </w:r>
      <w:r>
        <w:rPr>
          <w:spacing w:val="80"/>
        </w:rPr>
        <w:t xml:space="preserve"> </w:t>
      </w:r>
      <w:r>
        <w:t>цитировать</w:t>
      </w:r>
      <w:r>
        <w:rPr>
          <w:spacing w:val="80"/>
        </w:rPr>
        <w:t xml:space="preserve"> </w:t>
      </w:r>
      <w:r>
        <w:t>и</w:t>
      </w:r>
      <w:r>
        <w:rPr>
          <w:spacing w:val="80"/>
        </w:rPr>
        <w:t xml:space="preserve"> </w:t>
      </w:r>
      <w:r>
        <w:t>применять</w:t>
      </w:r>
      <w:r>
        <w:rPr>
          <w:spacing w:val="80"/>
        </w:rPr>
        <w:t xml:space="preserve"> </w:t>
      </w:r>
      <w:r>
        <w:t>разные</w:t>
      </w:r>
      <w:r>
        <w:rPr>
          <w:spacing w:val="80"/>
        </w:rPr>
        <w:t xml:space="preserve"> </w:t>
      </w:r>
      <w:r>
        <w:t>способы</w:t>
      </w:r>
      <w:r>
        <w:rPr>
          <w:spacing w:val="80"/>
        </w:rPr>
        <w:t xml:space="preserve"> </w:t>
      </w:r>
      <w:r>
        <w:t>включения</w:t>
      </w:r>
      <w:r>
        <w:rPr>
          <w:spacing w:val="80"/>
        </w:rPr>
        <w:t xml:space="preserve"> </w:t>
      </w:r>
      <w:r>
        <w:t>цитат</w:t>
      </w:r>
      <w:r>
        <w:rPr>
          <w:spacing w:val="80"/>
        </w:rPr>
        <w:t xml:space="preserve"> </w:t>
      </w:r>
      <w:r>
        <w:t>в</w:t>
      </w:r>
      <w:r>
        <w:rPr>
          <w:spacing w:val="80"/>
          <w:w w:val="150"/>
        </w:rPr>
        <w:t xml:space="preserve"> </w:t>
      </w:r>
      <w:r>
        <w:rPr>
          <w:spacing w:val="-2"/>
        </w:rPr>
        <w:t>высказывание.</w:t>
      </w:r>
    </w:p>
    <w:p w:rsidR="004F75DF" w:rsidRDefault="0013698B">
      <w:pPr>
        <w:pStyle w:val="a3"/>
        <w:tabs>
          <w:tab w:val="left" w:pos="2836"/>
          <w:tab w:val="left" w:pos="4217"/>
          <w:tab w:val="left" w:pos="5244"/>
          <w:tab w:val="left" w:pos="6845"/>
          <w:tab w:val="left" w:pos="8678"/>
          <w:tab w:val="left" w:pos="9038"/>
          <w:tab w:val="left" w:pos="10155"/>
        </w:tabs>
        <w:ind w:right="1137" w:firstLine="600"/>
        <w:jc w:val="left"/>
      </w:pPr>
      <w:r>
        <w:rPr>
          <w:spacing w:val="-2"/>
        </w:rPr>
        <w:t>Соблюдать</w:t>
      </w:r>
      <w:r>
        <w:tab/>
      </w:r>
      <w:r>
        <w:rPr>
          <w:spacing w:val="-2"/>
        </w:rPr>
        <w:t>основные</w:t>
      </w:r>
      <w:r>
        <w:tab/>
      </w:r>
      <w:r>
        <w:rPr>
          <w:spacing w:val="-2"/>
        </w:rPr>
        <w:t>нормы</w:t>
      </w:r>
      <w:r>
        <w:tab/>
      </w:r>
      <w:r>
        <w:rPr>
          <w:spacing w:val="-2"/>
        </w:rPr>
        <w:t>построения</w:t>
      </w:r>
      <w:r>
        <w:tab/>
      </w:r>
      <w:r>
        <w:rPr>
          <w:spacing w:val="-2"/>
        </w:rPr>
        <w:t>предложений</w:t>
      </w:r>
      <w:r>
        <w:tab/>
      </w:r>
      <w:r>
        <w:rPr>
          <w:spacing w:val="-10"/>
        </w:rPr>
        <w:t>с</w:t>
      </w:r>
      <w:r>
        <w:tab/>
      </w:r>
      <w:r>
        <w:rPr>
          <w:spacing w:val="-2"/>
        </w:rPr>
        <w:t>прямой</w:t>
      </w:r>
      <w:r>
        <w:tab/>
      </w:r>
      <w:r>
        <w:rPr>
          <w:spacing w:val="-10"/>
        </w:rPr>
        <w:t xml:space="preserve">и </w:t>
      </w:r>
      <w:r>
        <w:t>косвенной речью, при цитировании.</w:t>
      </w:r>
    </w:p>
    <w:p w:rsidR="004F75DF" w:rsidRDefault="0013698B">
      <w:pPr>
        <w:pStyle w:val="a3"/>
        <w:ind w:right="1123" w:firstLine="600"/>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 прямой и косвенной речью, при цитировании.</w:t>
      </w:r>
    </w:p>
    <w:p w:rsidR="004F75DF" w:rsidRDefault="004F75DF">
      <w:pPr>
        <w:sectPr w:rsidR="004F75DF">
          <w:pgSz w:w="11910" w:h="16390"/>
          <w:pgMar w:top="780" w:right="0" w:bottom="280" w:left="460" w:header="720" w:footer="720" w:gutter="0"/>
          <w:cols w:space="720"/>
        </w:sectPr>
      </w:pPr>
    </w:p>
    <w:p w:rsidR="004F75DF" w:rsidRDefault="0013698B">
      <w:pPr>
        <w:spacing w:before="64" w:line="242" w:lineRule="auto"/>
        <w:ind w:left="5028" w:right="3726" w:hanging="1609"/>
        <w:rPr>
          <w:b/>
          <w:sz w:val="24"/>
        </w:rPr>
      </w:pPr>
      <w:r>
        <w:rPr>
          <w:b/>
          <w:sz w:val="24"/>
        </w:rPr>
        <w:lastRenderedPageBreak/>
        <w:t>ТЕМАТИЧЕСКОЕ</w:t>
      </w:r>
      <w:r>
        <w:rPr>
          <w:b/>
          <w:spacing w:val="-15"/>
          <w:sz w:val="24"/>
        </w:rPr>
        <w:t xml:space="preserve"> </w:t>
      </w:r>
      <w:r>
        <w:rPr>
          <w:b/>
          <w:sz w:val="24"/>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9"/>
        <w:gridCol w:w="3986"/>
        <w:gridCol w:w="990"/>
        <w:gridCol w:w="1845"/>
        <w:gridCol w:w="1913"/>
        <w:gridCol w:w="242"/>
      </w:tblGrid>
      <w:tr w:rsidR="004F75DF">
        <w:trPr>
          <w:trHeight w:val="326"/>
        </w:trPr>
        <w:tc>
          <w:tcPr>
            <w:tcW w:w="879" w:type="dxa"/>
            <w:vMerge w:val="restart"/>
          </w:tcPr>
          <w:p w:rsidR="004F75DF" w:rsidRDefault="0013698B">
            <w:pPr>
              <w:pStyle w:val="TableParagraph"/>
              <w:spacing w:before="212" w:line="242" w:lineRule="auto"/>
              <w:ind w:left="237" w:right="285"/>
              <w:rPr>
                <w:b/>
                <w:sz w:val="24"/>
              </w:rPr>
            </w:pPr>
            <w:r>
              <w:rPr>
                <w:b/>
                <w:spacing w:val="-10"/>
                <w:sz w:val="24"/>
              </w:rPr>
              <w:t xml:space="preserve">№ </w:t>
            </w:r>
            <w:r>
              <w:rPr>
                <w:b/>
                <w:spacing w:val="-4"/>
                <w:sz w:val="24"/>
              </w:rPr>
              <w:t>п/п</w:t>
            </w:r>
          </w:p>
        </w:tc>
        <w:tc>
          <w:tcPr>
            <w:tcW w:w="3986" w:type="dxa"/>
            <w:vMerge w:val="restart"/>
          </w:tcPr>
          <w:p w:rsidR="004F75DF" w:rsidRDefault="0013698B">
            <w:pPr>
              <w:pStyle w:val="TableParagraph"/>
              <w:spacing w:before="212" w:line="242"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48" w:type="dxa"/>
            <w:gridSpan w:val="3"/>
          </w:tcPr>
          <w:p w:rsidR="004F75DF" w:rsidRDefault="0013698B">
            <w:pPr>
              <w:pStyle w:val="TableParagraph"/>
              <w:spacing w:before="49" w:line="257" w:lineRule="exact"/>
              <w:ind w:left="102"/>
              <w:rPr>
                <w:b/>
                <w:sz w:val="24"/>
              </w:rPr>
            </w:pPr>
            <w:r>
              <w:rPr>
                <w:b/>
                <w:sz w:val="24"/>
              </w:rPr>
              <w:t>Количество</w:t>
            </w:r>
            <w:r>
              <w:rPr>
                <w:b/>
                <w:spacing w:val="-4"/>
                <w:sz w:val="24"/>
              </w:rPr>
              <w:t xml:space="preserve"> часов</w:t>
            </w:r>
          </w:p>
        </w:tc>
        <w:tc>
          <w:tcPr>
            <w:tcW w:w="242" w:type="dxa"/>
            <w:vMerge w:val="restart"/>
          </w:tcPr>
          <w:p w:rsidR="004F75DF" w:rsidRDefault="004F75DF">
            <w:pPr>
              <w:pStyle w:val="TableParagraph"/>
              <w:rPr>
                <w:sz w:val="24"/>
              </w:rPr>
            </w:pPr>
          </w:p>
        </w:tc>
      </w:tr>
      <w:tr w:rsidR="004F75DF">
        <w:trPr>
          <w:trHeight w:val="878"/>
        </w:trPr>
        <w:tc>
          <w:tcPr>
            <w:tcW w:w="879" w:type="dxa"/>
            <w:vMerge/>
            <w:tcBorders>
              <w:top w:val="nil"/>
            </w:tcBorders>
          </w:tcPr>
          <w:p w:rsidR="004F75DF" w:rsidRDefault="004F75DF">
            <w:pPr>
              <w:rPr>
                <w:sz w:val="2"/>
                <w:szCs w:val="2"/>
              </w:rPr>
            </w:pPr>
          </w:p>
        </w:tc>
        <w:tc>
          <w:tcPr>
            <w:tcW w:w="3986" w:type="dxa"/>
            <w:vMerge/>
            <w:tcBorders>
              <w:top w:val="nil"/>
            </w:tcBorders>
          </w:tcPr>
          <w:p w:rsidR="004F75DF" w:rsidRDefault="004F75DF">
            <w:pPr>
              <w:rPr>
                <w:sz w:val="2"/>
                <w:szCs w:val="2"/>
              </w:rPr>
            </w:pPr>
          </w:p>
        </w:tc>
        <w:tc>
          <w:tcPr>
            <w:tcW w:w="990" w:type="dxa"/>
          </w:tcPr>
          <w:p w:rsidR="004F75DF" w:rsidRDefault="0013698B">
            <w:pPr>
              <w:pStyle w:val="TableParagraph"/>
              <w:spacing w:before="184"/>
              <w:ind w:left="236"/>
              <w:rPr>
                <w:b/>
                <w:sz w:val="24"/>
              </w:rPr>
            </w:pPr>
            <w:r>
              <w:rPr>
                <w:b/>
                <w:spacing w:val="-2"/>
                <w:sz w:val="24"/>
              </w:rPr>
              <w:t>Всего</w:t>
            </w:r>
          </w:p>
        </w:tc>
        <w:tc>
          <w:tcPr>
            <w:tcW w:w="1845" w:type="dxa"/>
          </w:tcPr>
          <w:p w:rsidR="004F75DF" w:rsidRDefault="0013698B">
            <w:pPr>
              <w:pStyle w:val="TableParagraph"/>
              <w:spacing w:before="51" w:line="237" w:lineRule="auto"/>
              <w:ind w:left="236"/>
              <w:rPr>
                <w:b/>
                <w:sz w:val="24"/>
              </w:rPr>
            </w:pPr>
            <w:r>
              <w:rPr>
                <w:b/>
                <w:spacing w:val="-2"/>
                <w:sz w:val="24"/>
              </w:rPr>
              <w:t>Контрольные работы</w:t>
            </w:r>
          </w:p>
        </w:tc>
        <w:tc>
          <w:tcPr>
            <w:tcW w:w="1913" w:type="dxa"/>
          </w:tcPr>
          <w:p w:rsidR="004F75DF" w:rsidRDefault="0013698B">
            <w:pPr>
              <w:pStyle w:val="TableParagraph"/>
              <w:spacing w:before="51" w:line="237" w:lineRule="auto"/>
              <w:ind w:left="234"/>
              <w:rPr>
                <w:b/>
                <w:sz w:val="24"/>
              </w:rPr>
            </w:pPr>
            <w:r>
              <w:rPr>
                <w:b/>
                <w:spacing w:val="-2"/>
                <w:sz w:val="24"/>
              </w:rPr>
              <w:t>Практические работы</w:t>
            </w:r>
          </w:p>
        </w:tc>
        <w:tc>
          <w:tcPr>
            <w:tcW w:w="242" w:type="dxa"/>
            <w:vMerge/>
            <w:tcBorders>
              <w:top w:val="nil"/>
            </w:tcBorders>
          </w:tcPr>
          <w:p w:rsidR="004F75DF" w:rsidRDefault="004F75DF">
            <w:pPr>
              <w:rPr>
                <w:sz w:val="2"/>
                <w:szCs w:val="2"/>
              </w:rPr>
            </w:pPr>
          </w:p>
        </w:tc>
      </w:tr>
      <w:tr w:rsidR="004F75DF">
        <w:trPr>
          <w:trHeight w:val="326"/>
        </w:trPr>
        <w:tc>
          <w:tcPr>
            <w:tcW w:w="9855" w:type="dxa"/>
            <w:gridSpan w:val="6"/>
          </w:tcPr>
          <w:p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trPr>
          <w:trHeight w:val="878"/>
        </w:trPr>
        <w:tc>
          <w:tcPr>
            <w:tcW w:w="879"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1.1</w:t>
            </w:r>
          </w:p>
        </w:tc>
        <w:tc>
          <w:tcPr>
            <w:tcW w:w="3986" w:type="dxa"/>
          </w:tcPr>
          <w:p w:rsidR="004F75DF" w:rsidRDefault="0013698B">
            <w:pPr>
              <w:pStyle w:val="TableParagraph"/>
              <w:spacing w:before="47" w:line="237" w:lineRule="auto"/>
              <w:ind w:left="237"/>
              <w:rPr>
                <w:sz w:val="24"/>
              </w:rPr>
            </w:pPr>
            <w:r>
              <w:rPr>
                <w:sz w:val="24"/>
              </w:rPr>
              <w:t>Богатство и выразительность русского</w:t>
            </w:r>
            <w:r>
              <w:rPr>
                <w:spacing w:val="-12"/>
                <w:sz w:val="24"/>
              </w:rPr>
              <w:t xml:space="preserve"> </w:t>
            </w:r>
            <w:r>
              <w:rPr>
                <w:sz w:val="24"/>
              </w:rPr>
              <w:t>языка.</w:t>
            </w:r>
            <w:r>
              <w:rPr>
                <w:spacing w:val="-15"/>
                <w:sz w:val="24"/>
              </w:rPr>
              <w:t xml:space="preserve"> </w:t>
            </w:r>
            <w:r>
              <w:rPr>
                <w:sz w:val="24"/>
              </w:rPr>
              <w:t>Лингвистика</w:t>
            </w:r>
            <w:r>
              <w:rPr>
                <w:spacing w:val="-15"/>
                <w:sz w:val="24"/>
              </w:rPr>
              <w:t xml:space="preserve"> </w:t>
            </w:r>
            <w:r>
              <w:rPr>
                <w:sz w:val="24"/>
              </w:rPr>
              <w:t>как</w:t>
            </w:r>
          </w:p>
          <w:p w:rsidR="004F75DF" w:rsidRDefault="0013698B">
            <w:pPr>
              <w:pStyle w:val="TableParagraph"/>
              <w:spacing w:before="3" w:line="262" w:lineRule="exact"/>
              <w:ind w:left="237"/>
              <w:rPr>
                <w:sz w:val="24"/>
              </w:rPr>
            </w:pPr>
            <w:r>
              <w:rPr>
                <w:sz w:val="24"/>
              </w:rPr>
              <w:t>наука</w:t>
            </w:r>
            <w:r>
              <w:rPr>
                <w:spacing w:val="-6"/>
                <w:sz w:val="24"/>
              </w:rPr>
              <w:t xml:space="preserve"> </w:t>
            </w:r>
            <w:r>
              <w:rPr>
                <w:sz w:val="24"/>
              </w:rPr>
              <w:t>о</w:t>
            </w:r>
            <w:r>
              <w:rPr>
                <w:spacing w:val="2"/>
                <w:sz w:val="24"/>
              </w:rPr>
              <w:t xml:space="preserve"> </w:t>
            </w:r>
            <w:r>
              <w:rPr>
                <w:spacing w:val="-2"/>
                <w:sz w:val="24"/>
              </w:rPr>
              <w:t>языке</w:t>
            </w:r>
          </w:p>
        </w:tc>
        <w:tc>
          <w:tcPr>
            <w:tcW w:w="990" w:type="dxa"/>
          </w:tcPr>
          <w:p w:rsidR="004F75DF" w:rsidRDefault="004F75DF">
            <w:pPr>
              <w:pStyle w:val="TableParagraph"/>
              <w:spacing w:before="42"/>
              <w:rPr>
                <w:b/>
                <w:sz w:val="24"/>
              </w:rPr>
            </w:pPr>
          </w:p>
          <w:p w:rsidR="004F75DF" w:rsidRDefault="0013698B">
            <w:pPr>
              <w:pStyle w:val="TableParagraph"/>
              <w:ind w:left="198" w:right="4"/>
              <w:jc w:val="center"/>
              <w:rPr>
                <w:sz w:val="24"/>
              </w:rPr>
            </w:pPr>
            <w:r>
              <w:rPr>
                <w:spacing w:val="-10"/>
                <w:sz w:val="24"/>
              </w:rPr>
              <w:t>2</w:t>
            </w:r>
          </w:p>
        </w:tc>
        <w:tc>
          <w:tcPr>
            <w:tcW w:w="1845" w:type="dxa"/>
          </w:tcPr>
          <w:p w:rsidR="004F75DF" w:rsidRDefault="004F75DF">
            <w:pPr>
              <w:pStyle w:val="TableParagraph"/>
              <w:spacing w:before="42"/>
              <w:rPr>
                <w:b/>
                <w:sz w:val="24"/>
              </w:rPr>
            </w:pPr>
          </w:p>
          <w:p w:rsidR="004F75DF" w:rsidRDefault="0013698B">
            <w:pPr>
              <w:pStyle w:val="TableParagraph"/>
              <w:ind w:right="761"/>
              <w:jc w:val="right"/>
              <w:rPr>
                <w:sz w:val="24"/>
              </w:rPr>
            </w:pPr>
            <w:r>
              <w:rPr>
                <w:spacing w:val="-10"/>
                <w:sz w:val="24"/>
              </w:rPr>
              <w:t>0</w:t>
            </w:r>
          </w:p>
        </w:tc>
        <w:tc>
          <w:tcPr>
            <w:tcW w:w="1913" w:type="dxa"/>
          </w:tcPr>
          <w:p w:rsidR="004F75DF" w:rsidRDefault="004F75DF">
            <w:pPr>
              <w:pStyle w:val="TableParagraph"/>
              <w:spacing w:before="42"/>
              <w:rPr>
                <w:b/>
                <w:sz w:val="24"/>
              </w:rPr>
            </w:pPr>
          </w:p>
          <w:p w:rsidR="004F75DF" w:rsidRDefault="0013698B">
            <w:pPr>
              <w:pStyle w:val="TableParagraph"/>
              <w:ind w:right="797"/>
              <w:jc w:val="right"/>
              <w:rPr>
                <w:sz w:val="24"/>
              </w:rPr>
            </w:pPr>
            <w:r>
              <w:rPr>
                <w:spacing w:val="-10"/>
                <w:sz w:val="24"/>
              </w:rPr>
              <w:t>0</w:t>
            </w:r>
          </w:p>
        </w:tc>
        <w:tc>
          <w:tcPr>
            <w:tcW w:w="242" w:type="dxa"/>
          </w:tcPr>
          <w:p w:rsidR="004F75DF" w:rsidRDefault="004F75DF">
            <w:pPr>
              <w:pStyle w:val="TableParagraph"/>
              <w:rPr>
                <w:sz w:val="24"/>
              </w:rPr>
            </w:pPr>
          </w:p>
        </w:tc>
      </w:tr>
      <w:tr w:rsidR="004F75DF">
        <w:trPr>
          <w:trHeight w:val="528"/>
        </w:trPr>
        <w:tc>
          <w:tcPr>
            <w:tcW w:w="4865"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rsidR="004F75DF" w:rsidRDefault="0013698B">
            <w:pPr>
              <w:pStyle w:val="TableParagraph"/>
              <w:spacing w:before="141"/>
              <w:ind w:left="198" w:right="4"/>
              <w:jc w:val="center"/>
              <w:rPr>
                <w:sz w:val="24"/>
              </w:rPr>
            </w:pPr>
            <w:r>
              <w:rPr>
                <w:spacing w:val="-10"/>
                <w:sz w:val="24"/>
              </w:rPr>
              <w:t>2</w:t>
            </w:r>
          </w:p>
        </w:tc>
        <w:tc>
          <w:tcPr>
            <w:tcW w:w="4000" w:type="dxa"/>
            <w:gridSpan w:val="3"/>
          </w:tcPr>
          <w:p w:rsidR="004F75DF" w:rsidRDefault="004F75DF">
            <w:pPr>
              <w:pStyle w:val="TableParagraph"/>
              <w:rPr>
                <w:sz w:val="24"/>
              </w:rPr>
            </w:pPr>
          </w:p>
        </w:tc>
      </w:tr>
      <w:tr w:rsidR="004F75DF">
        <w:trPr>
          <w:trHeight w:val="326"/>
        </w:trPr>
        <w:tc>
          <w:tcPr>
            <w:tcW w:w="9855" w:type="dxa"/>
            <w:gridSpan w:val="6"/>
          </w:tcPr>
          <w:p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trPr>
          <w:trHeight w:val="878"/>
        </w:trPr>
        <w:tc>
          <w:tcPr>
            <w:tcW w:w="879"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2.1</w:t>
            </w:r>
          </w:p>
        </w:tc>
        <w:tc>
          <w:tcPr>
            <w:tcW w:w="3986" w:type="dxa"/>
          </w:tcPr>
          <w:p w:rsidR="004F75DF" w:rsidRDefault="0013698B">
            <w:pPr>
              <w:pStyle w:val="TableParagraph"/>
              <w:spacing w:before="40"/>
              <w:ind w:left="237"/>
              <w:rPr>
                <w:sz w:val="24"/>
              </w:rPr>
            </w:pPr>
            <w:r>
              <w:rPr>
                <w:sz w:val="24"/>
              </w:rPr>
              <w:t>Язык</w:t>
            </w:r>
            <w:r>
              <w:rPr>
                <w:spacing w:val="-4"/>
                <w:sz w:val="24"/>
              </w:rPr>
              <w:t xml:space="preserve"> </w:t>
            </w:r>
            <w:r>
              <w:rPr>
                <w:sz w:val="24"/>
              </w:rPr>
              <w:t>и речь. Монолог.</w:t>
            </w:r>
            <w:r>
              <w:rPr>
                <w:spacing w:val="-4"/>
                <w:sz w:val="24"/>
              </w:rPr>
              <w:t xml:space="preserve"> </w:t>
            </w:r>
            <w:r>
              <w:rPr>
                <w:spacing w:val="-2"/>
                <w:sz w:val="24"/>
              </w:rPr>
              <w:t>Диалог.</w:t>
            </w:r>
          </w:p>
          <w:p w:rsidR="004F75DF" w:rsidRDefault="0013698B">
            <w:pPr>
              <w:pStyle w:val="TableParagraph"/>
              <w:spacing w:line="274" w:lineRule="exact"/>
              <w:ind w:left="237" w:right="119"/>
              <w:rPr>
                <w:sz w:val="24"/>
              </w:rPr>
            </w:pPr>
            <w:r>
              <w:rPr>
                <w:sz w:val="24"/>
              </w:rPr>
              <w:t>Полилог.</w:t>
            </w:r>
            <w:r>
              <w:rPr>
                <w:spacing w:val="-15"/>
                <w:sz w:val="24"/>
              </w:rPr>
              <w:t xml:space="preserve"> </w:t>
            </w:r>
            <w:r>
              <w:rPr>
                <w:sz w:val="24"/>
              </w:rPr>
              <w:t>Виды</w:t>
            </w:r>
            <w:r>
              <w:rPr>
                <w:spacing w:val="-15"/>
                <w:sz w:val="24"/>
              </w:rPr>
              <w:t xml:space="preserve"> </w:t>
            </w:r>
            <w:r>
              <w:rPr>
                <w:sz w:val="24"/>
              </w:rPr>
              <w:t xml:space="preserve">речевой </w:t>
            </w:r>
            <w:r>
              <w:rPr>
                <w:spacing w:val="-2"/>
                <w:sz w:val="24"/>
              </w:rPr>
              <w:t>деятельности</w:t>
            </w:r>
          </w:p>
        </w:tc>
        <w:tc>
          <w:tcPr>
            <w:tcW w:w="990" w:type="dxa"/>
          </w:tcPr>
          <w:p w:rsidR="004F75DF" w:rsidRDefault="004F75DF">
            <w:pPr>
              <w:pStyle w:val="TableParagraph"/>
              <w:spacing w:before="42"/>
              <w:rPr>
                <w:b/>
                <w:sz w:val="24"/>
              </w:rPr>
            </w:pPr>
          </w:p>
          <w:p w:rsidR="004F75DF" w:rsidRDefault="0013698B">
            <w:pPr>
              <w:pStyle w:val="TableParagraph"/>
              <w:ind w:left="198" w:right="4"/>
              <w:jc w:val="center"/>
              <w:rPr>
                <w:sz w:val="24"/>
              </w:rPr>
            </w:pPr>
            <w:r>
              <w:rPr>
                <w:spacing w:val="-10"/>
                <w:sz w:val="24"/>
              </w:rPr>
              <w:t>7</w:t>
            </w:r>
          </w:p>
        </w:tc>
        <w:tc>
          <w:tcPr>
            <w:tcW w:w="1845" w:type="dxa"/>
          </w:tcPr>
          <w:p w:rsidR="004F75DF" w:rsidRDefault="004F75DF">
            <w:pPr>
              <w:pStyle w:val="TableParagraph"/>
              <w:spacing w:before="42"/>
              <w:rPr>
                <w:b/>
                <w:sz w:val="24"/>
              </w:rPr>
            </w:pPr>
          </w:p>
          <w:p w:rsidR="004F75DF" w:rsidRDefault="0013698B">
            <w:pPr>
              <w:pStyle w:val="TableParagraph"/>
              <w:ind w:right="761"/>
              <w:jc w:val="right"/>
              <w:rPr>
                <w:sz w:val="24"/>
              </w:rPr>
            </w:pPr>
            <w:r>
              <w:rPr>
                <w:spacing w:val="-10"/>
                <w:sz w:val="24"/>
              </w:rPr>
              <w:t>0</w:t>
            </w:r>
          </w:p>
        </w:tc>
        <w:tc>
          <w:tcPr>
            <w:tcW w:w="1913" w:type="dxa"/>
          </w:tcPr>
          <w:p w:rsidR="004F75DF" w:rsidRDefault="004F75DF">
            <w:pPr>
              <w:pStyle w:val="TableParagraph"/>
              <w:spacing w:before="42"/>
              <w:rPr>
                <w:b/>
                <w:sz w:val="24"/>
              </w:rPr>
            </w:pPr>
          </w:p>
          <w:p w:rsidR="004F75DF" w:rsidRDefault="0013698B">
            <w:pPr>
              <w:pStyle w:val="TableParagraph"/>
              <w:ind w:right="797"/>
              <w:jc w:val="right"/>
              <w:rPr>
                <w:sz w:val="24"/>
              </w:rPr>
            </w:pPr>
            <w:r>
              <w:rPr>
                <w:spacing w:val="-10"/>
                <w:sz w:val="24"/>
              </w:rPr>
              <w:t>2</w:t>
            </w:r>
          </w:p>
        </w:tc>
        <w:tc>
          <w:tcPr>
            <w:tcW w:w="242" w:type="dxa"/>
          </w:tcPr>
          <w:p w:rsidR="004F75DF" w:rsidRDefault="004F75DF">
            <w:pPr>
              <w:pStyle w:val="TableParagraph"/>
              <w:rPr>
                <w:sz w:val="24"/>
              </w:rPr>
            </w:pPr>
          </w:p>
        </w:tc>
      </w:tr>
      <w:tr w:rsidR="004F75DF">
        <w:trPr>
          <w:trHeight w:val="523"/>
        </w:trPr>
        <w:tc>
          <w:tcPr>
            <w:tcW w:w="4865"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rsidR="004F75DF" w:rsidRDefault="0013698B">
            <w:pPr>
              <w:pStyle w:val="TableParagraph"/>
              <w:spacing w:before="141"/>
              <w:ind w:left="198" w:right="4"/>
              <w:jc w:val="center"/>
              <w:rPr>
                <w:sz w:val="24"/>
              </w:rPr>
            </w:pPr>
            <w:r>
              <w:rPr>
                <w:spacing w:val="-10"/>
                <w:sz w:val="24"/>
              </w:rPr>
              <w:t>7</w:t>
            </w:r>
          </w:p>
        </w:tc>
        <w:tc>
          <w:tcPr>
            <w:tcW w:w="4000" w:type="dxa"/>
            <w:gridSpan w:val="3"/>
          </w:tcPr>
          <w:p w:rsidR="004F75DF" w:rsidRDefault="004F75DF">
            <w:pPr>
              <w:pStyle w:val="TableParagraph"/>
              <w:rPr>
                <w:sz w:val="24"/>
              </w:rPr>
            </w:pPr>
          </w:p>
        </w:tc>
      </w:tr>
      <w:tr w:rsidR="004F75DF">
        <w:trPr>
          <w:trHeight w:val="326"/>
        </w:trPr>
        <w:tc>
          <w:tcPr>
            <w:tcW w:w="9855"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trPr>
          <w:trHeight w:val="2260"/>
        </w:trPr>
        <w:tc>
          <w:tcPr>
            <w:tcW w:w="87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left="103"/>
              <w:rPr>
                <w:sz w:val="24"/>
              </w:rPr>
            </w:pPr>
            <w:r>
              <w:rPr>
                <w:spacing w:val="-5"/>
                <w:sz w:val="24"/>
              </w:rPr>
              <w:t>3.1</w:t>
            </w:r>
          </w:p>
        </w:tc>
        <w:tc>
          <w:tcPr>
            <w:tcW w:w="3986" w:type="dxa"/>
          </w:tcPr>
          <w:p w:rsidR="004F75DF" w:rsidRDefault="0013698B">
            <w:pPr>
              <w:pStyle w:val="TableParagraph"/>
              <w:spacing w:before="44"/>
              <w:ind w:left="237" w:right="119"/>
              <w:rPr>
                <w:sz w:val="24"/>
              </w:rPr>
            </w:pPr>
            <w:r>
              <w:rPr>
                <w:sz w:val="24"/>
              </w:rPr>
              <w:t xml:space="preserve">Текст и его основные </w:t>
            </w:r>
            <w:proofErr w:type="spellStart"/>
            <w:proofErr w:type="gramStart"/>
            <w:r>
              <w:rPr>
                <w:spacing w:val="-2"/>
                <w:sz w:val="24"/>
              </w:rPr>
              <w:t>признаки.Композиционная</w:t>
            </w:r>
            <w:proofErr w:type="spellEnd"/>
            <w:proofErr w:type="gramEnd"/>
            <w:r>
              <w:rPr>
                <w:spacing w:val="-2"/>
                <w:sz w:val="24"/>
              </w:rPr>
              <w:t xml:space="preserve"> </w:t>
            </w:r>
            <w:r>
              <w:rPr>
                <w:sz w:val="24"/>
              </w:rPr>
              <w:t>структура</w:t>
            </w:r>
            <w:r>
              <w:rPr>
                <w:spacing w:val="-15"/>
                <w:sz w:val="24"/>
              </w:rPr>
              <w:t xml:space="preserve"> </w:t>
            </w:r>
            <w:r>
              <w:rPr>
                <w:sz w:val="24"/>
              </w:rPr>
              <w:t>текста.</w:t>
            </w:r>
            <w:r>
              <w:rPr>
                <w:spacing w:val="-15"/>
                <w:sz w:val="24"/>
              </w:rPr>
              <w:t xml:space="preserve"> </w:t>
            </w:r>
            <w:r>
              <w:rPr>
                <w:sz w:val="24"/>
              </w:rPr>
              <w:t>Функционально- смысловые типы речи.</w:t>
            </w:r>
          </w:p>
          <w:p w:rsidR="004F75DF" w:rsidRDefault="0013698B">
            <w:pPr>
              <w:pStyle w:val="TableParagraph"/>
              <w:spacing w:before="1"/>
              <w:ind w:left="237"/>
              <w:rPr>
                <w:sz w:val="24"/>
              </w:rPr>
            </w:pPr>
            <w:r>
              <w:rPr>
                <w:sz w:val="24"/>
              </w:rPr>
              <w:t>Повествование как тип речи. Рассказ.</w:t>
            </w:r>
            <w:r>
              <w:rPr>
                <w:spacing w:val="-11"/>
                <w:sz w:val="24"/>
              </w:rPr>
              <w:t xml:space="preserve"> </w:t>
            </w:r>
            <w:r>
              <w:rPr>
                <w:sz w:val="24"/>
              </w:rPr>
              <w:t>Смысловой</w:t>
            </w:r>
            <w:r>
              <w:rPr>
                <w:spacing w:val="-15"/>
                <w:sz w:val="24"/>
              </w:rPr>
              <w:t xml:space="preserve"> </w:t>
            </w:r>
            <w:r>
              <w:rPr>
                <w:sz w:val="24"/>
              </w:rPr>
              <w:t>анализ</w:t>
            </w:r>
            <w:r>
              <w:rPr>
                <w:spacing w:val="-15"/>
                <w:sz w:val="24"/>
              </w:rPr>
              <w:t xml:space="preserve"> </w:t>
            </w:r>
            <w:r>
              <w:rPr>
                <w:sz w:val="24"/>
              </w:rPr>
              <w:t>текста. Информационная переработка</w:t>
            </w:r>
          </w:p>
          <w:p w:rsidR="004F75DF" w:rsidRDefault="0013698B">
            <w:pPr>
              <w:pStyle w:val="TableParagraph"/>
              <w:spacing w:line="264" w:lineRule="exact"/>
              <w:ind w:left="237"/>
              <w:rPr>
                <w:sz w:val="24"/>
              </w:rPr>
            </w:pPr>
            <w:r>
              <w:rPr>
                <w:sz w:val="24"/>
              </w:rPr>
              <w:t>текста.</w:t>
            </w:r>
            <w:r>
              <w:rPr>
                <w:spacing w:val="-2"/>
                <w:sz w:val="24"/>
              </w:rPr>
              <w:t xml:space="preserve"> </w:t>
            </w:r>
            <w:r>
              <w:rPr>
                <w:sz w:val="24"/>
              </w:rPr>
              <w:t>Редактирование</w:t>
            </w:r>
            <w:r>
              <w:rPr>
                <w:spacing w:val="-3"/>
                <w:sz w:val="24"/>
              </w:rPr>
              <w:t xml:space="preserve"> </w:t>
            </w:r>
            <w:r>
              <w:rPr>
                <w:spacing w:val="-2"/>
                <w:sz w:val="24"/>
              </w:rPr>
              <w:t>текста</w:t>
            </w:r>
          </w:p>
        </w:tc>
        <w:tc>
          <w:tcPr>
            <w:tcW w:w="990"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left="472"/>
              <w:rPr>
                <w:sz w:val="24"/>
              </w:rPr>
            </w:pPr>
            <w:r>
              <w:rPr>
                <w:spacing w:val="-5"/>
                <w:sz w:val="24"/>
              </w:rPr>
              <w:t>11</w:t>
            </w:r>
          </w:p>
        </w:tc>
        <w:tc>
          <w:tcPr>
            <w:tcW w:w="184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right="761"/>
              <w:jc w:val="right"/>
              <w:rPr>
                <w:sz w:val="24"/>
              </w:rPr>
            </w:pPr>
            <w:r>
              <w:rPr>
                <w:spacing w:val="-10"/>
                <w:sz w:val="24"/>
              </w:rPr>
              <w:t>0</w:t>
            </w:r>
          </w:p>
        </w:tc>
        <w:tc>
          <w:tcPr>
            <w:tcW w:w="191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right="797"/>
              <w:jc w:val="right"/>
              <w:rPr>
                <w:sz w:val="24"/>
              </w:rPr>
            </w:pPr>
            <w:r>
              <w:rPr>
                <w:spacing w:val="-10"/>
                <w:sz w:val="24"/>
              </w:rPr>
              <w:t>3</w:t>
            </w:r>
          </w:p>
        </w:tc>
        <w:tc>
          <w:tcPr>
            <w:tcW w:w="242" w:type="dxa"/>
          </w:tcPr>
          <w:p w:rsidR="004F75DF" w:rsidRDefault="004F75DF">
            <w:pPr>
              <w:pStyle w:val="TableParagraph"/>
              <w:rPr>
                <w:sz w:val="24"/>
              </w:rPr>
            </w:pPr>
          </w:p>
        </w:tc>
      </w:tr>
      <w:tr w:rsidR="004F75DF">
        <w:trPr>
          <w:trHeight w:val="523"/>
        </w:trPr>
        <w:tc>
          <w:tcPr>
            <w:tcW w:w="4865"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90" w:type="dxa"/>
          </w:tcPr>
          <w:p w:rsidR="004F75DF" w:rsidRDefault="0013698B">
            <w:pPr>
              <w:pStyle w:val="TableParagraph"/>
              <w:spacing w:before="140"/>
              <w:ind w:left="472"/>
              <w:rPr>
                <w:sz w:val="24"/>
              </w:rPr>
            </w:pPr>
            <w:r>
              <w:rPr>
                <w:spacing w:val="-5"/>
                <w:sz w:val="24"/>
              </w:rPr>
              <w:t>11</w:t>
            </w:r>
          </w:p>
        </w:tc>
        <w:tc>
          <w:tcPr>
            <w:tcW w:w="4000" w:type="dxa"/>
            <w:gridSpan w:val="3"/>
          </w:tcPr>
          <w:p w:rsidR="004F75DF" w:rsidRDefault="004F75DF">
            <w:pPr>
              <w:pStyle w:val="TableParagraph"/>
              <w:rPr>
                <w:sz w:val="24"/>
              </w:rPr>
            </w:pPr>
          </w:p>
        </w:tc>
      </w:tr>
      <w:tr w:rsidR="004F75DF">
        <w:trPr>
          <w:trHeight w:val="326"/>
        </w:trPr>
        <w:tc>
          <w:tcPr>
            <w:tcW w:w="9855"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trPr>
          <w:trHeight w:val="604"/>
        </w:trPr>
        <w:tc>
          <w:tcPr>
            <w:tcW w:w="879" w:type="dxa"/>
          </w:tcPr>
          <w:p w:rsidR="004F75DF" w:rsidRDefault="0013698B">
            <w:pPr>
              <w:pStyle w:val="TableParagraph"/>
              <w:spacing w:before="179"/>
              <w:ind w:left="103"/>
              <w:rPr>
                <w:sz w:val="24"/>
              </w:rPr>
            </w:pPr>
            <w:r>
              <w:rPr>
                <w:spacing w:val="-5"/>
                <w:sz w:val="24"/>
              </w:rPr>
              <w:t>4.1</w:t>
            </w:r>
          </w:p>
        </w:tc>
        <w:tc>
          <w:tcPr>
            <w:tcW w:w="3986" w:type="dxa"/>
          </w:tcPr>
          <w:p w:rsidR="004F75DF" w:rsidRDefault="0013698B">
            <w:pPr>
              <w:pStyle w:val="TableParagraph"/>
              <w:spacing w:before="36" w:line="274" w:lineRule="exact"/>
              <w:ind w:left="237" w:right="365"/>
              <w:rPr>
                <w:sz w:val="24"/>
              </w:rPr>
            </w:pPr>
            <w:r>
              <w:rPr>
                <w:sz w:val="24"/>
              </w:rPr>
              <w:t>Функциональные</w:t>
            </w:r>
            <w:r>
              <w:rPr>
                <w:spacing w:val="-15"/>
                <w:sz w:val="24"/>
              </w:rPr>
              <w:t xml:space="preserve"> </w:t>
            </w:r>
            <w:r>
              <w:rPr>
                <w:sz w:val="24"/>
              </w:rPr>
              <w:t>разновидности языка (общее представление)</w:t>
            </w:r>
          </w:p>
        </w:tc>
        <w:tc>
          <w:tcPr>
            <w:tcW w:w="990" w:type="dxa"/>
          </w:tcPr>
          <w:p w:rsidR="004F75DF" w:rsidRDefault="0013698B">
            <w:pPr>
              <w:pStyle w:val="TableParagraph"/>
              <w:spacing w:before="179"/>
              <w:ind w:left="198" w:right="4"/>
              <w:jc w:val="center"/>
              <w:rPr>
                <w:sz w:val="24"/>
              </w:rPr>
            </w:pPr>
            <w:r>
              <w:rPr>
                <w:spacing w:val="-10"/>
                <w:sz w:val="24"/>
              </w:rPr>
              <w:t>4</w:t>
            </w:r>
          </w:p>
        </w:tc>
        <w:tc>
          <w:tcPr>
            <w:tcW w:w="1845" w:type="dxa"/>
          </w:tcPr>
          <w:p w:rsidR="004F75DF" w:rsidRDefault="0013698B">
            <w:pPr>
              <w:pStyle w:val="TableParagraph"/>
              <w:spacing w:before="179"/>
              <w:ind w:right="761"/>
              <w:jc w:val="right"/>
              <w:rPr>
                <w:sz w:val="24"/>
              </w:rPr>
            </w:pPr>
            <w:r>
              <w:rPr>
                <w:spacing w:val="-10"/>
                <w:sz w:val="24"/>
              </w:rPr>
              <w:t>0</w:t>
            </w:r>
          </w:p>
        </w:tc>
        <w:tc>
          <w:tcPr>
            <w:tcW w:w="1913" w:type="dxa"/>
          </w:tcPr>
          <w:p w:rsidR="004F75DF" w:rsidRDefault="0013698B">
            <w:pPr>
              <w:pStyle w:val="TableParagraph"/>
              <w:spacing w:before="179"/>
              <w:ind w:right="797"/>
              <w:jc w:val="right"/>
              <w:rPr>
                <w:sz w:val="24"/>
              </w:rPr>
            </w:pPr>
            <w:r>
              <w:rPr>
                <w:spacing w:val="-10"/>
                <w:sz w:val="24"/>
              </w:rPr>
              <w:t>1</w:t>
            </w:r>
          </w:p>
        </w:tc>
        <w:tc>
          <w:tcPr>
            <w:tcW w:w="242" w:type="dxa"/>
          </w:tcPr>
          <w:p w:rsidR="004F75DF" w:rsidRDefault="004F75DF">
            <w:pPr>
              <w:pStyle w:val="TableParagraph"/>
              <w:rPr>
                <w:sz w:val="24"/>
              </w:rPr>
            </w:pPr>
          </w:p>
        </w:tc>
      </w:tr>
      <w:tr w:rsidR="004F75DF">
        <w:trPr>
          <w:trHeight w:val="522"/>
        </w:trPr>
        <w:tc>
          <w:tcPr>
            <w:tcW w:w="4865"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90" w:type="dxa"/>
          </w:tcPr>
          <w:p w:rsidR="004F75DF" w:rsidRDefault="0013698B">
            <w:pPr>
              <w:pStyle w:val="TableParagraph"/>
              <w:spacing w:before="140"/>
              <w:ind w:left="198" w:right="4"/>
              <w:jc w:val="center"/>
              <w:rPr>
                <w:sz w:val="24"/>
              </w:rPr>
            </w:pPr>
            <w:r>
              <w:rPr>
                <w:spacing w:val="-10"/>
                <w:sz w:val="24"/>
              </w:rPr>
              <w:t>4</w:t>
            </w:r>
          </w:p>
        </w:tc>
        <w:tc>
          <w:tcPr>
            <w:tcW w:w="4000" w:type="dxa"/>
            <w:gridSpan w:val="3"/>
          </w:tcPr>
          <w:p w:rsidR="004F75DF" w:rsidRDefault="004F75DF">
            <w:pPr>
              <w:pStyle w:val="TableParagraph"/>
              <w:rPr>
                <w:sz w:val="24"/>
              </w:rPr>
            </w:pPr>
          </w:p>
        </w:tc>
      </w:tr>
      <w:tr w:rsidR="004F75DF">
        <w:trPr>
          <w:trHeight w:val="326"/>
        </w:trPr>
        <w:tc>
          <w:tcPr>
            <w:tcW w:w="9855" w:type="dxa"/>
            <w:gridSpan w:val="6"/>
          </w:tcPr>
          <w:p w:rsidR="004F75DF" w:rsidRDefault="0013698B">
            <w:pPr>
              <w:pStyle w:val="TableParagraph"/>
              <w:spacing w:before="50" w:line="257" w:lineRule="exact"/>
              <w:ind w:left="237"/>
              <w:rPr>
                <w:b/>
                <w:sz w:val="24"/>
              </w:rPr>
            </w:pPr>
            <w:r>
              <w:rPr>
                <w:b/>
                <w:sz w:val="24"/>
              </w:rPr>
              <w:t>Раздел</w:t>
            </w:r>
            <w:r>
              <w:rPr>
                <w:b/>
                <w:spacing w:val="-2"/>
                <w:sz w:val="24"/>
              </w:rPr>
              <w:t xml:space="preserve"> </w:t>
            </w:r>
            <w:r>
              <w:rPr>
                <w:b/>
                <w:sz w:val="24"/>
              </w:rPr>
              <w:t>5.</w:t>
            </w:r>
            <w:r>
              <w:rPr>
                <w:b/>
                <w:spacing w:val="1"/>
                <w:sz w:val="24"/>
              </w:rPr>
              <w:t xml:space="preserve"> </w:t>
            </w:r>
            <w:r>
              <w:rPr>
                <w:b/>
                <w:sz w:val="24"/>
              </w:rPr>
              <w:t>Система</w:t>
            </w:r>
            <w:r>
              <w:rPr>
                <w:b/>
                <w:spacing w:val="-1"/>
                <w:sz w:val="24"/>
              </w:rPr>
              <w:t xml:space="preserve"> </w:t>
            </w:r>
            <w:r>
              <w:rPr>
                <w:b/>
                <w:spacing w:val="-2"/>
                <w:sz w:val="24"/>
              </w:rPr>
              <w:t>языка</w:t>
            </w:r>
          </w:p>
        </w:tc>
      </w:tr>
      <w:tr w:rsidR="004F75DF">
        <w:trPr>
          <w:trHeight w:val="604"/>
        </w:trPr>
        <w:tc>
          <w:tcPr>
            <w:tcW w:w="879" w:type="dxa"/>
          </w:tcPr>
          <w:p w:rsidR="004F75DF" w:rsidRDefault="0013698B">
            <w:pPr>
              <w:pStyle w:val="TableParagraph"/>
              <w:spacing w:before="179"/>
              <w:ind w:left="103"/>
              <w:rPr>
                <w:sz w:val="24"/>
              </w:rPr>
            </w:pPr>
            <w:r>
              <w:rPr>
                <w:spacing w:val="-5"/>
                <w:sz w:val="24"/>
              </w:rPr>
              <w:t>5.1</w:t>
            </w:r>
          </w:p>
        </w:tc>
        <w:tc>
          <w:tcPr>
            <w:tcW w:w="3986" w:type="dxa"/>
          </w:tcPr>
          <w:p w:rsidR="004F75DF" w:rsidRDefault="0013698B">
            <w:pPr>
              <w:pStyle w:val="TableParagraph"/>
              <w:spacing w:before="36" w:line="274" w:lineRule="exact"/>
              <w:ind w:left="237"/>
              <w:rPr>
                <w:sz w:val="24"/>
              </w:rPr>
            </w:pPr>
            <w:r>
              <w:rPr>
                <w:sz w:val="24"/>
              </w:rPr>
              <w:t xml:space="preserve">Фонетика. Графика. </w:t>
            </w:r>
            <w:proofErr w:type="spellStart"/>
            <w:r>
              <w:rPr>
                <w:spacing w:val="-2"/>
                <w:sz w:val="24"/>
              </w:rPr>
              <w:t>Орфоэпия.Орфография</w:t>
            </w:r>
            <w:proofErr w:type="spellEnd"/>
          </w:p>
        </w:tc>
        <w:tc>
          <w:tcPr>
            <w:tcW w:w="990" w:type="dxa"/>
          </w:tcPr>
          <w:p w:rsidR="004F75DF" w:rsidRDefault="0013698B">
            <w:pPr>
              <w:pStyle w:val="TableParagraph"/>
              <w:spacing w:before="179"/>
              <w:ind w:left="472"/>
              <w:rPr>
                <w:sz w:val="24"/>
              </w:rPr>
            </w:pPr>
            <w:r>
              <w:rPr>
                <w:spacing w:val="-5"/>
                <w:sz w:val="24"/>
              </w:rPr>
              <w:t>13</w:t>
            </w:r>
          </w:p>
        </w:tc>
        <w:tc>
          <w:tcPr>
            <w:tcW w:w="1845" w:type="dxa"/>
          </w:tcPr>
          <w:p w:rsidR="004F75DF" w:rsidRDefault="0013698B">
            <w:pPr>
              <w:pStyle w:val="TableParagraph"/>
              <w:spacing w:before="179"/>
              <w:ind w:right="761"/>
              <w:jc w:val="right"/>
              <w:rPr>
                <w:sz w:val="24"/>
              </w:rPr>
            </w:pPr>
            <w:r>
              <w:rPr>
                <w:spacing w:val="-10"/>
                <w:sz w:val="24"/>
              </w:rPr>
              <w:t>0</w:t>
            </w:r>
          </w:p>
        </w:tc>
        <w:tc>
          <w:tcPr>
            <w:tcW w:w="1913" w:type="dxa"/>
          </w:tcPr>
          <w:p w:rsidR="004F75DF" w:rsidRDefault="0013698B">
            <w:pPr>
              <w:pStyle w:val="TableParagraph"/>
              <w:spacing w:before="179"/>
              <w:ind w:right="797"/>
              <w:jc w:val="right"/>
              <w:rPr>
                <w:sz w:val="24"/>
              </w:rPr>
            </w:pPr>
            <w:r>
              <w:rPr>
                <w:spacing w:val="-10"/>
                <w:sz w:val="24"/>
              </w:rPr>
              <w:t>3</w:t>
            </w:r>
          </w:p>
        </w:tc>
        <w:tc>
          <w:tcPr>
            <w:tcW w:w="242" w:type="dxa"/>
          </w:tcPr>
          <w:p w:rsidR="004F75DF" w:rsidRDefault="004F75DF">
            <w:pPr>
              <w:pStyle w:val="TableParagraph"/>
              <w:rPr>
                <w:sz w:val="24"/>
              </w:rPr>
            </w:pPr>
          </w:p>
        </w:tc>
      </w:tr>
      <w:tr w:rsidR="004F75DF">
        <w:trPr>
          <w:trHeight w:val="326"/>
        </w:trPr>
        <w:tc>
          <w:tcPr>
            <w:tcW w:w="879" w:type="dxa"/>
          </w:tcPr>
          <w:p w:rsidR="004F75DF" w:rsidRDefault="0013698B">
            <w:pPr>
              <w:pStyle w:val="TableParagraph"/>
              <w:spacing w:before="40" w:line="266" w:lineRule="exact"/>
              <w:ind w:left="103"/>
              <w:rPr>
                <w:sz w:val="24"/>
              </w:rPr>
            </w:pPr>
            <w:r>
              <w:rPr>
                <w:spacing w:val="-5"/>
                <w:sz w:val="24"/>
              </w:rPr>
              <w:t>5.2</w:t>
            </w:r>
          </w:p>
        </w:tc>
        <w:tc>
          <w:tcPr>
            <w:tcW w:w="3986" w:type="dxa"/>
          </w:tcPr>
          <w:p w:rsidR="004F75DF" w:rsidRDefault="0013698B">
            <w:pPr>
              <w:pStyle w:val="TableParagraph"/>
              <w:spacing w:before="40" w:line="266" w:lineRule="exact"/>
              <w:ind w:left="237"/>
              <w:rPr>
                <w:sz w:val="24"/>
              </w:rPr>
            </w:pPr>
            <w:proofErr w:type="spellStart"/>
            <w:r>
              <w:rPr>
                <w:sz w:val="24"/>
              </w:rPr>
              <w:t>Морфемика</w:t>
            </w:r>
            <w:proofErr w:type="spellEnd"/>
            <w:r>
              <w:rPr>
                <w:sz w:val="24"/>
              </w:rPr>
              <w:t xml:space="preserve">. </w:t>
            </w:r>
            <w:r>
              <w:rPr>
                <w:spacing w:val="-2"/>
                <w:sz w:val="24"/>
              </w:rPr>
              <w:t>Орфография</w:t>
            </w:r>
          </w:p>
        </w:tc>
        <w:tc>
          <w:tcPr>
            <w:tcW w:w="990" w:type="dxa"/>
          </w:tcPr>
          <w:p w:rsidR="004F75DF" w:rsidRDefault="0013698B">
            <w:pPr>
              <w:pStyle w:val="TableParagraph"/>
              <w:spacing w:before="40" w:line="266" w:lineRule="exact"/>
              <w:ind w:left="472"/>
              <w:rPr>
                <w:sz w:val="24"/>
              </w:rPr>
            </w:pPr>
            <w:r>
              <w:rPr>
                <w:spacing w:val="-5"/>
                <w:sz w:val="24"/>
              </w:rPr>
              <w:t>13</w:t>
            </w:r>
          </w:p>
        </w:tc>
        <w:tc>
          <w:tcPr>
            <w:tcW w:w="1845" w:type="dxa"/>
          </w:tcPr>
          <w:p w:rsidR="004F75DF" w:rsidRDefault="0013698B">
            <w:pPr>
              <w:pStyle w:val="TableParagraph"/>
              <w:spacing w:before="40" w:line="266" w:lineRule="exact"/>
              <w:ind w:right="761"/>
              <w:jc w:val="right"/>
              <w:rPr>
                <w:sz w:val="24"/>
              </w:rPr>
            </w:pPr>
            <w:r>
              <w:rPr>
                <w:spacing w:val="-10"/>
                <w:sz w:val="24"/>
              </w:rPr>
              <w:t>0</w:t>
            </w:r>
          </w:p>
        </w:tc>
        <w:tc>
          <w:tcPr>
            <w:tcW w:w="1913" w:type="dxa"/>
          </w:tcPr>
          <w:p w:rsidR="004F75DF" w:rsidRDefault="0013698B">
            <w:pPr>
              <w:pStyle w:val="TableParagraph"/>
              <w:spacing w:before="40" w:line="266" w:lineRule="exact"/>
              <w:ind w:right="797"/>
              <w:jc w:val="right"/>
              <w:rPr>
                <w:sz w:val="24"/>
              </w:rPr>
            </w:pPr>
            <w:r>
              <w:rPr>
                <w:spacing w:val="-10"/>
                <w:sz w:val="24"/>
              </w:rPr>
              <w:t>3</w:t>
            </w:r>
          </w:p>
        </w:tc>
        <w:tc>
          <w:tcPr>
            <w:tcW w:w="242" w:type="dxa"/>
          </w:tcPr>
          <w:p w:rsidR="004F75DF" w:rsidRDefault="004F75DF">
            <w:pPr>
              <w:pStyle w:val="TableParagraph"/>
              <w:rPr>
                <w:sz w:val="24"/>
              </w:rPr>
            </w:pPr>
          </w:p>
        </w:tc>
      </w:tr>
      <w:tr w:rsidR="004F75DF">
        <w:trPr>
          <w:trHeight w:val="326"/>
        </w:trPr>
        <w:tc>
          <w:tcPr>
            <w:tcW w:w="879" w:type="dxa"/>
          </w:tcPr>
          <w:p w:rsidR="004F75DF" w:rsidRDefault="0013698B">
            <w:pPr>
              <w:pStyle w:val="TableParagraph"/>
              <w:spacing w:before="40" w:line="266" w:lineRule="exact"/>
              <w:ind w:left="103"/>
              <w:rPr>
                <w:sz w:val="24"/>
              </w:rPr>
            </w:pPr>
            <w:r>
              <w:rPr>
                <w:spacing w:val="-5"/>
                <w:sz w:val="24"/>
              </w:rPr>
              <w:t>5.3</w:t>
            </w:r>
          </w:p>
        </w:tc>
        <w:tc>
          <w:tcPr>
            <w:tcW w:w="3986" w:type="dxa"/>
          </w:tcPr>
          <w:p w:rsidR="004F75DF" w:rsidRDefault="0013698B">
            <w:pPr>
              <w:pStyle w:val="TableParagraph"/>
              <w:spacing w:before="40" w:line="266" w:lineRule="exact"/>
              <w:ind w:left="237"/>
              <w:rPr>
                <w:sz w:val="24"/>
              </w:rPr>
            </w:pPr>
            <w:r>
              <w:rPr>
                <w:spacing w:val="-2"/>
                <w:sz w:val="24"/>
              </w:rPr>
              <w:t>Лексикология</w:t>
            </w:r>
          </w:p>
        </w:tc>
        <w:tc>
          <w:tcPr>
            <w:tcW w:w="990" w:type="dxa"/>
          </w:tcPr>
          <w:p w:rsidR="004F75DF" w:rsidRDefault="0013698B">
            <w:pPr>
              <w:pStyle w:val="TableParagraph"/>
              <w:spacing w:before="40" w:line="266" w:lineRule="exact"/>
              <w:ind w:left="472"/>
              <w:rPr>
                <w:sz w:val="24"/>
              </w:rPr>
            </w:pPr>
            <w:r>
              <w:rPr>
                <w:spacing w:val="-5"/>
                <w:sz w:val="24"/>
              </w:rPr>
              <w:t>11</w:t>
            </w:r>
          </w:p>
        </w:tc>
        <w:tc>
          <w:tcPr>
            <w:tcW w:w="1845" w:type="dxa"/>
          </w:tcPr>
          <w:p w:rsidR="004F75DF" w:rsidRDefault="0013698B">
            <w:pPr>
              <w:pStyle w:val="TableParagraph"/>
              <w:spacing w:before="40" w:line="266" w:lineRule="exact"/>
              <w:ind w:right="761"/>
              <w:jc w:val="right"/>
              <w:rPr>
                <w:sz w:val="24"/>
              </w:rPr>
            </w:pPr>
            <w:r>
              <w:rPr>
                <w:spacing w:val="-10"/>
                <w:sz w:val="24"/>
              </w:rPr>
              <w:t>0</w:t>
            </w:r>
          </w:p>
        </w:tc>
        <w:tc>
          <w:tcPr>
            <w:tcW w:w="1913" w:type="dxa"/>
          </w:tcPr>
          <w:p w:rsidR="004F75DF" w:rsidRDefault="0013698B">
            <w:pPr>
              <w:pStyle w:val="TableParagraph"/>
              <w:spacing w:before="40" w:line="266" w:lineRule="exact"/>
              <w:ind w:right="797"/>
              <w:jc w:val="right"/>
              <w:rPr>
                <w:sz w:val="24"/>
              </w:rPr>
            </w:pPr>
            <w:r>
              <w:rPr>
                <w:spacing w:val="-10"/>
                <w:sz w:val="24"/>
              </w:rPr>
              <w:t>1</w:t>
            </w:r>
          </w:p>
        </w:tc>
        <w:tc>
          <w:tcPr>
            <w:tcW w:w="242" w:type="dxa"/>
          </w:tcPr>
          <w:p w:rsidR="004F75DF" w:rsidRDefault="004F75DF">
            <w:pPr>
              <w:pStyle w:val="TableParagraph"/>
              <w:rPr>
                <w:sz w:val="24"/>
              </w:rPr>
            </w:pPr>
          </w:p>
        </w:tc>
      </w:tr>
      <w:tr w:rsidR="004F75DF">
        <w:trPr>
          <w:trHeight w:val="523"/>
        </w:trPr>
        <w:tc>
          <w:tcPr>
            <w:tcW w:w="4865"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rsidR="004F75DF" w:rsidRDefault="0013698B">
            <w:pPr>
              <w:pStyle w:val="TableParagraph"/>
              <w:spacing w:before="141"/>
              <w:ind w:left="472"/>
              <w:rPr>
                <w:sz w:val="24"/>
              </w:rPr>
            </w:pPr>
            <w:r>
              <w:rPr>
                <w:spacing w:val="-5"/>
                <w:sz w:val="24"/>
              </w:rPr>
              <w:t>37</w:t>
            </w:r>
          </w:p>
        </w:tc>
        <w:tc>
          <w:tcPr>
            <w:tcW w:w="4000" w:type="dxa"/>
            <w:gridSpan w:val="3"/>
          </w:tcPr>
          <w:p w:rsidR="004F75DF" w:rsidRDefault="004F75DF">
            <w:pPr>
              <w:pStyle w:val="TableParagraph"/>
              <w:rPr>
                <w:sz w:val="24"/>
              </w:rPr>
            </w:pPr>
          </w:p>
        </w:tc>
      </w:tr>
      <w:tr w:rsidR="004F75DF">
        <w:trPr>
          <w:trHeight w:val="326"/>
        </w:trPr>
        <w:tc>
          <w:tcPr>
            <w:tcW w:w="9855" w:type="dxa"/>
            <w:gridSpan w:val="6"/>
          </w:tcPr>
          <w:p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Синтаксис. Культура</w:t>
            </w:r>
            <w:r>
              <w:rPr>
                <w:b/>
                <w:spacing w:val="-6"/>
                <w:sz w:val="24"/>
              </w:rPr>
              <w:t xml:space="preserve"> </w:t>
            </w:r>
            <w:r>
              <w:rPr>
                <w:b/>
                <w:sz w:val="24"/>
              </w:rPr>
              <w:t>речи.</w:t>
            </w:r>
            <w:r>
              <w:rPr>
                <w:b/>
                <w:spacing w:val="-4"/>
                <w:sz w:val="24"/>
              </w:rPr>
              <w:t xml:space="preserve"> </w:t>
            </w:r>
            <w:r>
              <w:rPr>
                <w:b/>
                <w:spacing w:val="-2"/>
                <w:sz w:val="24"/>
              </w:rPr>
              <w:t>Пунктуация</w:t>
            </w:r>
          </w:p>
        </w:tc>
      </w:tr>
      <w:tr w:rsidR="004F75DF">
        <w:trPr>
          <w:trHeight w:val="878"/>
        </w:trPr>
        <w:tc>
          <w:tcPr>
            <w:tcW w:w="879"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6.1</w:t>
            </w:r>
          </w:p>
        </w:tc>
        <w:tc>
          <w:tcPr>
            <w:tcW w:w="3986" w:type="dxa"/>
          </w:tcPr>
          <w:p w:rsidR="004F75DF" w:rsidRDefault="0013698B">
            <w:pPr>
              <w:pStyle w:val="TableParagraph"/>
              <w:spacing w:before="47" w:line="237" w:lineRule="auto"/>
              <w:ind w:left="237" w:right="119"/>
              <w:rPr>
                <w:sz w:val="24"/>
              </w:rPr>
            </w:pPr>
            <w:r>
              <w:rPr>
                <w:sz w:val="24"/>
              </w:rPr>
              <w:t>Синтаксис</w:t>
            </w:r>
            <w:r>
              <w:rPr>
                <w:spacing w:val="-15"/>
                <w:sz w:val="24"/>
              </w:rPr>
              <w:t xml:space="preserve"> </w:t>
            </w:r>
            <w:r>
              <w:rPr>
                <w:sz w:val="24"/>
              </w:rPr>
              <w:t>и</w:t>
            </w:r>
            <w:r>
              <w:rPr>
                <w:spacing w:val="-14"/>
                <w:sz w:val="24"/>
              </w:rPr>
              <w:t xml:space="preserve"> </w:t>
            </w:r>
            <w:r>
              <w:rPr>
                <w:sz w:val="24"/>
              </w:rPr>
              <w:t>пунктуация</w:t>
            </w:r>
            <w:r>
              <w:rPr>
                <w:spacing w:val="-14"/>
                <w:sz w:val="24"/>
              </w:rPr>
              <w:t xml:space="preserve"> </w:t>
            </w:r>
            <w:r>
              <w:rPr>
                <w:sz w:val="24"/>
              </w:rPr>
              <w:t>как разделы лингвистики.</w:t>
            </w:r>
          </w:p>
          <w:p w:rsidR="004F75DF" w:rsidRDefault="0013698B">
            <w:pPr>
              <w:pStyle w:val="TableParagraph"/>
              <w:spacing w:before="3" w:line="262" w:lineRule="exact"/>
              <w:ind w:left="237"/>
              <w:rPr>
                <w:sz w:val="24"/>
              </w:rPr>
            </w:pPr>
            <w:r>
              <w:rPr>
                <w:spacing w:val="-2"/>
                <w:sz w:val="24"/>
              </w:rPr>
              <w:t>Словосочетание</w:t>
            </w:r>
          </w:p>
        </w:tc>
        <w:tc>
          <w:tcPr>
            <w:tcW w:w="990" w:type="dxa"/>
          </w:tcPr>
          <w:p w:rsidR="004F75DF" w:rsidRDefault="004F75DF">
            <w:pPr>
              <w:pStyle w:val="TableParagraph"/>
              <w:spacing w:before="42"/>
              <w:rPr>
                <w:b/>
                <w:sz w:val="24"/>
              </w:rPr>
            </w:pPr>
          </w:p>
          <w:p w:rsidR="004F75DF" w:rsidRDefault="0013698B">
            <w:pPr>
              <w:pStyle w:val="TableParagraph"/>
              <w:ind w:left="198" w:right="4"/>
              <w:jc w:val="center"/>
              <w:rPr>
                <w:sz w:val="24"/>
              </w:rPr>
            </w:pPr>
            <w:r>
              <w:rPr>
                <w:spacing w:val="-10"/>
                <w:sz w:val="24"/>
              </w:rPr>
              <w:t>2</w:t>
            </w:r>
          </w:p>
        </w:tc>
        <w:tc>
          <w:tcPr>
            <w:tcW w:w="1845" w:type="dxa"/>
          </w:tcPr>
          <w:p w:rsidR="004F75DF" w:rsidRDefault="004F75DF">
            <w:pPr>
              <w:pStyle w:val="TableParagraph"/>
              <w:spacing w:before="42"/>
              <w:rPr>
                <w:b/>
                <w:sz w:val="24"/>
              </w:rPr>
            </w:pPr>
          </w:p>
          <w:p w:rsidR="004F75DF" w:rsidRDefault="0013698B">
            <w:pPr>
              <w:pStyle w:val="TableParagraph"/>
              <w:ind w:right="761"/>
              <w:jc w:val="right"/>
              <w:rPr>
                <w:sz w:val="24"/>
              </w:rPr>
            </w:pPr>
            <w:r>
              <w:rPr>
                <w:spacing w:val="-10"/>
                <w:sz w:val="24"/>
              </w:rPr>
              <w:t>1</w:t>
            </w:r>
          </w:p>
        </w:tc>
        <w:tc>
          <w:tcPr>
            <w:tcW w:w="1913" w:type="dxa"/>
          </w:tcPr>
          <w:p w:rsidR="004F75DF" w:rsidRDefault="004F75DF">
            <w:pPr>
              <w:pStyle w:val="TableParagraph"/>
              <w:spacing w:before="42"/>
              <w:rPr>
                <w:b/>
                <w:sz w:val="24"/>
              </w:rPr>
            </w:pPr>
          </w:p>
          <w:p w:rsidR="004F75DF" w:rsidRDefault="0013698B">
            <w:pPr>
              <w:pStyle w:val="TableParagraph"/>
              <w:ind w:right="797"/>
              <w:jc w:val="right"/>
              <w:rPr>
                <w:sz w:val="24"/>
              </w:rPr>
            </w:pPr>
            <w:r>
              <w:rPr>
                <w:spacing w:val="-10"/>
                <w:sz w:val="24"/>
              </w:rPr>
              <w:t>1</w:t>
            </w:r>
          </w:p>
        </w:tc>
        <w:tc>
          <w:tcPr>
            <w:tcW w:w="242" w:type="dxa"/>
          </w:tcPr>
          <w:p w:rsidR="004F75DF" w:rsidRDefault="004F75DF">
            <w:pPr>
              <w:pStyle w:val="TableParagraph"/>
              <w:rPr>
                <w:sz w:val="24"/>
              </w:rPr>
            </w:pPr>
          </w:p>
        </w:tc>
      </w:tr>
      <w:tr w:rsidR="004F75DF">
        <w:trPr>
          <w:trHeight w:val="605"/>
        </w:trPr>
        <w:tc>
          <w:tcPr>
            <w:tcW w:w="879" w:type="dxa"/>
          </w:tcPr>
          <w:p w:rsidR="004F75DF" w:rsidRDefault="0013698B">
            <w:pPr>
              <w:pStyle w:val="TableParagraph"/>
              <w:spacing w:before="179"/>
              <w:ind w:left="103"/>
              <w:rPr>
                <w:sz w:val="24"/>
              </w:rPr>
            </w:pPr>
            <w:r>
              <w:rPr>
                <w:spacing w:val="-5"/>
                <w:sz w:val="24"/>
              </w:rPr>
              <w:t>6.2</w:t>
            </w:r>
          </w:p>
        </w:tc>
        <w:tc>
          <w:tcPr>
            <w:tcW w:w="3986" w:type="dxa"/>
          </w:tcPr>
          <w:p w:rsidR="004F75DF" w:rsidRDefault="0013698B">
            <w:pPr>
              <w:pStyle w:val="TableParagraph"/>
              <w:spacing w:before="37" w:line="274" w:lineRule="exact"/>
              <w:ind w:left="237" w:right="365"/>
              <w:rPr>
                <w:sz w:val="24"/>
              </w:rPr>
            </w:pPr>
            <w:r>
              <w:rPr>
                <w:sz w:val="24"/>
              </w:rPr>
              <w:t>Простое</w:t>
            </w:r>
            <w:r>
              <w:rPr>
                <w:spacing w:val="-15"/>
                <w:sz w:val="24"/>
              </w:rPr>
              <w:t xml:space="preserve"> </w:t>
            </w:r>
            <w:r>
              <w:rPr>
                <w:sz w:val="24"/>
              </w:rPr>
              <w:t xml:space="preserve">двусоставное </w:t>
            </w:r>
            <w:r>
              <w:rPr>
                <w:spacing w:val="-2"/>
                <w:sz w:val="24"/>
              </w:rPr>
              <w:t>предложение</w:t>
            </w:r>
          </w:p>
        </w:tc>
        <w:tc>
          <w:tcPr>
            <w:tcW w:w="990" w:type="dxa"/>
          </w:tcPr>
          <w:p w:rsidR="004F75DF" w:rsidRDefault="0013698B">
            <w:pPr>
              <w:pStyle w:val="TableParagraph"/>
              <w:spacing w:before="179"/>
              <w:ind w:left="198" w:right="4"/>
              <w:jc w:val="center"/>
              <w:rPr>
                <w:sz w:val="24"/>
              </w:rPr>
            </w:pPr>
            <w:r>
              <w:rPr>
                <w:spacing w:val="-10"/>
                <w:sz w:val="24"/>
              </w:rPr>
              <w:t>9</w:t>
            </w:r>
          </w:p>
        </w:tc>
        <w:tc>
          <w:tcPr>
            <w:tcW w:w="1845" w:type="dxa"/>
          </w:tcPr>
          <w:p w:rsidR="004F75DF" w:rsidRDefault="0013698B">
            <w:pPr>
              <w:pStyle w:val="TableParagraph"/>
              <w:spacing w:before="179"/>
              <w:ind w:right="761"/>
              <w:jc w:val="right"/>
              <w:rPr>
                <w:sz w:val="24"/>
              </w:rPr>
            </w:pPr>
            <w:r>
              <w:rPr>
                <w:spacing w:val="-10"/>
                <w:sz w:val="24"/>
              </w:rPr>
              <w:t>1</w:t>
            </w:r>
          </w:p>
        </w:tc>
        <w:tc>
          <w:tcPr>
            <w:tcW w:w="1913" w:type="dxa"/>
          </w:tcPr>
          <w:p w:rsidR="004F75DF" w:rsidRDefault="0013698B">
            <w:pPr>
              <w:pStyle w:val="TableParagraph"/>
              <w:spacing w:before="179"/>
              <w:ind w:right="797"/>
              <w:jc w:val="right"/>
              <w:rPr>
                <w:sz w:val="24"/>
              </w:rPr>
            </w:pPr>
            <w:r>
              <w:rPr>
                <w:spacing w:val="-10"/>
                <w:sz w:val="24"/>
              </w:rPr>
              <w:t>2</w:t>
            </w:r>
          </w:p>
        </w:tc>
        <w:tc>
          <w:tcPr>
            <w:tcW w:w="242" w:type="dxa"/>
          </w:tcPr>
          <w:p w:rsidR="004F75DF" w:rsidRDefault="004F75DF">
            <w:pPr>
              <w:pStyle w:val="TableParagraph"/>
              <w:rPr>
                <w:sz w:val="24"/>
              </w:rPr>
            </w:pPr>
          </w:p>
        </w:tc>
      </w:tr>
    </w:tbl>
    <w:p w:rsidR="004F75DF" w:rsidRDefault="004F75DF">
      <w:pPr>
        <w:rPr>
          <w:sz w:val="24"/>
        </w:rPr>
        <w:sectPr w:rsidR="004F75DF">
          <w:pgSz w:w="11910" w:h="16390"/>
          <w:pgMar w:top="780" w:right="0" w:bottom="280" w:left="460" w:header="720" w:footer="720" w:gutter="0"/>
          <w:cols w:space="720"/>
        </w:sectPr>
      </w:pPr>
    </w:p>
    <w:p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9"/>
        <w:gridCol w:w="3986"/>
        <w:gridCol w:w="990"/>
        <w:gridCol w:w="1845"/>
        <w:gridCol w:w="1913"/>
        <w:gridCol w:w="242"/>
      </w:tblGrid>
      <w:tr w:rsidR="004F75DF">
        <w:trPr>
          <w:trHeight w:val="604"/>
        </w:trPr>
        <w:tc>
          <w:tcPr>
            <w:tcW w:w="879" w:type="dxa"/>
          </w:tcPr>
          <w:p w:rsidR="004F75DF" w:rsidRDefault="0013698B">
            <w:pPr>
              <w:pStyle w:val="TableParagraph"/>
              <w:spacing w:before="179"/>
              <w:ind w:left="103"/>
              <w:rPr>
                <w:sz w:val="24"/>
              </w:rPr>
            </w:pPr>
            <w:r>
              <w:rPr>
                <w:spacing w:val="-5"/>
                <w:sz w:val="24"/>
              </w:rPr>
              <w:t>6.3</w:t>
            </w:r>
          </w:p>
        </w:tc>
        <w:tc>
          <w:tcPr>
            <w:tcW w:w="3986" w:type="dxa"/>
          </w:tcPr>
          <w:p w:rsidR="004F75DF" w:rsidRDefault="0013698B">
            <w:pPr>
              <w:pStyle w:val="TableParagraph"/>
              <w:spacing w:before="36" w:line="274" w:lineRule="exact"/>
              <w:ind w:left="237" w:right="365"/>
              <w:rPr>
                <w:sz w:val="24"/>
              </w:rPr>
            </w:pPr>
            <w:r>
              <w:rPr>
                <w:sz w:val="24"/>
              </w:rPr>
              <w:t>Простое</w:t>
            </w:r>
            <w:r>
              <w:rPr>
                <w:spacing w:val="-15"/>
                <w:sz w:val="24"/>
              </w:rPr>
              <w:t xml:space="preserve"> </w:t>
            </w:r>
            <w:r>
              <w:rPr>
                <w:sz w:val="24"/>
              </w:rPr>
              <w:t xml:space="preserve">осложнённое </w:t>
            </w:r>
            <w:r>
              <w:rPr>
                <w:spacing w:val="-2"/>
                <w:sz w:val="24"/>
              </w:rPr>
              <w:t>предложение</w:t>
            </w:r>
          </w:p>
        </w:tc>
        <w:tc>
          <w:tcPr>
            <w:tcW w:w="990" w:type="dxa"/>
          </w:tcPr>
          <w:p w:rsidR="004F75DF" w:rsidRDefault="0013698B">
            <w:pPr>
              <w:pStyle w:val="TableParagraph"/>
              <w:spacing w:before="179"/>
              <w:ind w:left="198" w:right="4"/>
              <w:jc w:val="center"/>
              <w:rPr>
                <w:sz w:val="24"/>
              </w:rPr>
            </w:pPr>
            <w:r>
              <w:rPr>
                <w:spacing w:val="-10"/>
                <w:sz w:val="24"/>
              </w:rPr>
              <w:t>6</w:t>
            </w:r>
          </w:p>
        </w:tc>
        <w:tc>
          <w:tcPr>
            <w:tcW w:w="1845" w:type="dxa"/>
          </w:tcPr>
          <w:p w:rsidR="004F75DF" w:rsidRDefault="0013698B">
            <w:pPr>
              <w:pStyle w:val="TableParagraph"/>
              <w:spacing w:before="179"/>
              <w:ind w:right="761"/>
              <w:jc w:val="right"/>
              <w:rPr>
                <w:sz w:val="24"/>
              </w:rPr>
            </w:pPr>
            <w:r>
              <w:rPr>
                <w:spacing w:val="-10"/>
                <w:sz w:val="24"/>
              </w:rPr>
              <w:t>0</w:t>
            </w:r>
          </w:p>
        </w:tc>
        <w:tc>
          <w:tcPr>
            <w:tcW w:w="1913" w:type="dxa"/>
          </w:tcPr>
          <w:p w:rsidR="004F75DF" w:rsidRDefault="0013698B">
            <w:pPr>
              <w:pStyle w:val="TableParagraph"/>
              <w:spacing w:before="179"/>
              <w:ind w:left="988"/>
              <w:rPr>
                <w:sz w:val="24"/>
              </w:rPr>
            </w:pPr>
            <w:r>
              <w:rPr>
                <w:spacing w:val="-10"/>
                <w:sz w:val="24"/>
              </w:rPr>
              <w:t>1</w:t>
            </w:r>
          </w:p>
        </w:tc>
        <w:tc>
          <w:tcPr>
            <w:tcW w:w="242" w:type="dxa"/>
          </w:tcPr>
          <w:p w:rsidR="004F75DF" w:rsidRDefault="004F75DF">
            <w:pPr>
              <w:pStyle w:val="TableParagraph"/>
              <w:rPr>
                <w:sz w:val="24"/>
              </w:rPr>
            </w:pPr>
          </w:p>
        </w:tc>
      </w:tr>
      <w:tr w:rsidR="004F75DF">
        <w:trPr>
          <w:trHeight w:val="326"/>
        </w:trPr>
        <w:tc>
          <w:tcPr>
            <w:tcW w:w="879" w:type="dxa"/>
          </w:tcPr>
          <w:p w:rsidR="004F75DF" w:rsidRDefault="0013698B">
            <w:pPr>
              <w:pStyle w:val="TableParagraph"/>
              <w:spacing w:before="40" w:line="266" w:lineRule="exact"/>
              <w:ind w:left="103"/>
              <w:rPr>
                <w:sz w:val="24"/>
              </w:rPr>
            </w:pPr>
            <w:r>
              <w:rPr>
                <w:spacing w:val="-5"/>
                <w:sz w:val="24"/>
              </w:rPr>
              <w:t>6.4</w:t>
            </w:r>
          </w:p>
        </w:tc>
        <w:tc>
          <w:tcPr>
            <w:tcW w:w="3986" w:type="dxa"/>
          </w:tcPr>
          <w:p w:rsidR="004F75DF" w:rsidRDefault="0013698B">
            <w:pPr>
              <w:pStyle w:val="TableParagraph"/>
              <w:spacing w:before="40" w:line="266" w:lineRule="exact"/>
              <w:ind w:left="237"/>
              <w:rPr>
                <w:sz w:val="24"/>
              </w:rPr>
            </w:pPr>
            <w:r>
              <w:rPr>
                <w:sz w:val="24"/>
              </w:rPr>
              <w:t>Сложное</w:t>
            </w:r>
            <w:r>
              <w:rPr>
                <w:spacing w:val="-1"/>
                <w:sz w:val="24"/>
              </w:rPr>
              <w:t xml:space="preserve"> </w:t>
            </w:r>
            <w:r>
              <w:rPr>
                <w:spacing w:val="-2"/>
                <w:sz w:val="24"/>
              </w:rPr>
              <w:t>предложение</w:t>
            </w:r>
          </w:p>
        </w:tc>
        <w:tc>
          <w:tcPr>
            <w:tcW w:w="990" w:type="dxa"/>
          </w:tcPr>
          <w:p w:rsidR="004F75DF" w:rsidRDefault="0013698B">
            <w:pPr>
              <w:pStyle w:val="TableParagraph"/>
              <w:spacing w:before="40" w:line="266" w:lineRule="exact"/>
              <w:ind w:left="198" w:right="4"/>
              <w:jc w:val="center"/>
              <w:rPr>
                <w:sz w:val="24"/>
              </w:rPr>
            </w:pPr>
            <w:r>
              <w:rPr>
                <w:spacing w:val="-10"/>
                <w:sz w:val="24"/>
              </w:rPr>
              <w:t>7</w:t>
            </w:r>
          </w:p>
        </w:tc>
        <w:tc>
          <w:tcPr>
            <w:tcW w:w="1845" w:type="dxa"/>
          </w:tcPr>
          <w:p w:rsidR="004F75DF" w:rsidRDefault="0013698B">
            <w:pPr>
              <w:pStyle w:val="TableParagraph"/>
              <w:spacing w:before="40" w:line="266" w:lineRule="exact"/>
              <w:ind w:right="761"/>
              <w:jc w:val="right"/>
              <w:rPr>
                <w:sz w:val="24"/>
              </w:rPr>
            </w:pPr>
            <w:r>
              <w:rPr>
                <w:spacing w:val="-10"/>
                <w:sz w:val="24"/>
              </w:rPr>
              <w:t>0</w:t>
            </w:r>
          </w:p>
        </w:tc>
        <w:tc>
          <w:tcPr>
            <w:tcW w:w="1913" w:type="dxa"/>
          </w:tcPr>
          <w:p w:rsidR="004F75DF" w:rsidRDefault="0013698B">
            <w:pPr>
              <w:pStyle w:val="TableParagraph"/>
              <w:spacing w:before="40" w:line="266" w:lineRule="exact"/>
              <w:ind w:left="988"/>
              <w:rPr>
                <w:sz w:val="24"/>
              </w:rPr>
            </w:pPr>
            <w:r>
              <w:rPr>
                <w:spacing w:val="-10"/>
                <w:sz w:val="24"/>
              </w:rPr>
              <w:t>2</w:t>
            </w:r>
          </w:p>
        </w:tc>
        <w:tc>
          <w:tcPr>
            <w:tcW w:w="242" w:type="dxa"/>
          </w:tcPr>
          <w:p w:rsidR="004F75DF" w:rsidRDefault="004F75DF">
            <w:pPr>
              <w:pStyle w:val="TableParagraph"/>
              <w:rPr>
                <w:sz w:val="24"/>
              </w:rPr>
            </w:pPr>
          </w:p>
        </w:tc>
      </w:tr>
      <w:tr w:rsidR="004F75DF">
        <w:trPr>
          <w:trHeight w:val="326"/>
        </w:trPr>
        <w:tc>
          <w:tcPr>
            <w:tcW w:w="879" w:type="dxa"/>
          </w:tcPr>
          <w:p w:rsidR="004F75DF" w:rsidRDefault="0013698B">
            <w:pPr>
              <w:pStyle w:val="TableParagraph"/>
              <w:spacing w:before="40" w:line="266" w:lineRule="exact"/>
              <w:ind w:left="103"/>
              <w:rPr>
                <w:sz w:val="24"/>
              </w:rPr>
            </w:pPr>
            <w:r>
              <w:rPr>
                <w:spacing w:val="-5"/>
                <w:sz w:val="24"/>
              </w:rPr>
              <w:t>6.5</w:t>
            </w:r>
          </w:p>
        </w:tc>
        <w:tc>
          <w:tcPr>
            <w:tcW w:w="3986" w:type="dxa"/>
          </w:tcPr>
          <w:p w:rsidR="004F75DF" w:rsidRDefault="0013698B">
            <w:pPr>
              <w:pStyle w:val="TableParagraph"/>
              <w:spacing w:before="40" w:line="266" w:lineRule="exact"/>
              <w:ind w:left="237"/>
              <w:rPr>
                <w:sz w:val="24"/>
              </w:rPr>
            </w:pPr>
            <w:r>
              <w:rPr>
                <w:sz w:val="24"/>
              </w:rPr>
              <w:t>Прямая</w:t>
            </w:r>
            <w:r>
              <w:rPr>
                <w:spacing w:val="2"/>
                <w:sz w:val="24"/>
              </w:rPr>
              <w:t xml:space="preserve"> </w:t>
            </w:r>
            <w:r>
              <w:rPr>
                <w:spacing w:val="-4"/>
                <w:sz w:val="24"/>
              </w:rPr>
              <w:t>речь</w:t>
            </w:r>
          </w:p>
        </w:tc>
        <w:tc>
          <w:tcPr>
            <w:tcW w:w="990" w:type="dxa"/>
          </w:tcPr>
          <w:p w:rsidR="004F75DF" w:rsidRDefault="0013698B">
            <w:pPr>
              <w:pStyle w:val="TableParagraph"/>
              <w:spacing w:before="40" w:line="266" w:lineRule="exact"/>
              <w:ind w:left="198" w:right="4"/>
              <w:jc w:val="center"/>
              <w:rPr>
                <w:sz w:val="24"/>
              </w:rPr>
            </w:pPr>
            <w:r>
              <w:rPr>
                <w:spacing w:val="-10"/>
                <w:sz w:val="24"/>
              </w:rPr>
              <w:t>2</w:t>
            </w:r>
          </w:p>
        </w:tc>
        <w:tc>
          <w:tcPr>
            <w:tcW w:w="1845" w:type="dxa"/>
          </w:tcPr>
          <w:p w:rsidR="004F75DF" w:rsidRDefault="0013698B">
            <w:pPr>
              <w:pStyle w:val="TableParagraph"/>
              <w:spacing w:before="40" w:line="266" w:lineRule="exact"/>
              <w:ind w:right="761"/>
              <w:jc w:val="right"/>
              <w:rPr>
                <w:sz w:val="24"/>
              </w:rPr>
            </w:pPr>
            <w:r>
              <w:rPr>
                <w:spacing w:val="-10"/>
                <w:sz w:val="24"/>
              </w:rPr>
              <w:t>0</w:t>
            </w:r>
          </w:p>
        </w:tc>
        <w:tc>
          <w:tcPr>
            <w:tcW w:w="1913" w:type="dxa"/>
          </w:tcPr>
          <w:p w:rsidR="004F75DF" w:rsidRDefault="0013698B">
            <w:pPr>
              <w:pStyle w:val="TableParagraph"/>
              <w:spacing w:before="40" w:line="266" w:lineRule="exact"/>
              <w:ind w:left="988"/>
              <w:rPr>
                <w:sz w:val="24"/>
              </w:rPr>
            </w:pPr>
            <w:r>
              <w:rPr>
                <w:spacing w:val="-10"/>
                <w:sz w:val="24"/>
              </w:rPr>
              <w:t>1</w:t>
            </w:r>
          </w:p>
        </w:tc>
        <w:tc>
          <w:tcPr>
            <w:tcW w:w="242" w:type="dxa"/>
          </w:tcPr>
          <w:p w:rsidR="004F75DF" w:rsidRDefault="004F75DF">
            <w:pPr>
              <w:pStyle w:val="TableParagraph"/>
              <w:rPr>
                <w:sz w:val="24"/>
              </w:rPr>
            </w:pPr>
          </w:p>
        </w:tc>
      </w:tr>
      <w:tr w:rsidR="004F75DF">
        <w:trPr>
          <w:trHeight w:val="326"/>
        </w:trPr>
        <w:tc>
          <w:tcPr>
            <w:tcW w:w="879" w:type="dxa"/>
          </w:tcPr>
          <w:p w:rsidR="004F75DF" w:rsidRDefault="0013698B">
            <w:pPr>
              <w:pStyle w:val="TableParagraph"/>
              <w:spacing w:before="40" w:line="266" w:lineRule="exact"/>
              <w:ind w:left="103"/>
              <w:rPr>
                <w:sz w:val="24"/>
              </w:rPr>
            </w:pPr>
            <w:r>
              <w:rPr>
                <w:spacing w:val="-5"/>
                <w:sz w:val="24"/>
              </w:rPr>
              <w:t>6.6</w:t>
            </w:r>
          </w:p>
        </w:tc>
        <w:tc>
          <w:tcPr>
            <w:tcW w:w="3986" w:type="dxa"/>
          </w:tcPr>
          <w:p w:rsidR="004F75DF" w:rsidRDefault="0013698B">
            <w:pPr>
              <w:pStyle w:val="TableParagraph"/>
              <w:spacing w:before="40" w:line="266" w:lineRule="exact"/>
              <w:ind w:left="237"/>
              <w:rPr>
                <w:sz w:val="24"/>
              </w:rPr>
            </w:pPr>
            <w:r>
              <w:rPr>
                <w:spacing w:val="-2"/>
                <w:sz w:val="24"/>
              </w:rPr>
              <w:t>Диалог</w:t>
            </w:r>
          </w:p>
        </w:tc>
        <w:tc>
          <w:tcPr>
            <w:tcW w:w="990" w:type="dxa"/>
          </w:tcPr>
          <w:p w:rsidR="004F75DF" w:rsidRDefault="0013698B">
            <w:pPr>
              <w:pStyle w:val="TableParagraph"/>
              <w:spacing w:before="40" w:line="266" w:lineRule="exact"/>
              <w:ind w:left="198" w:right="4"/>
              <w:jc w:val="center"/>
              <w:rPr>
                <w:sz w:val="24"/>
              </w:rPr>
            </w:pPr>
            <w:r>
              <w:rPr>
                <w:spacing w:val="-10"/>
                <w:sz w:val="24"/>
              </w:rPr>
              <w:t>2</w:t>
            </w:r>
          </w:p>
        </w:tc>
        <w:tc>
          <w:tcPr>
            <w:tcW w:w="1845" w:type="dxa"/>
          </w:tcPr>
          <w:p w:rsidR="004F75DF" w:rsidRDefault="0013698B">
            <w:pPr>
              <w:pStyle w:val="TableParagraph"/>
              <w:spacing w:before="40" w:line="266" w:lineRule="exact"/>
              <w:ind w:right="761"/>
              <w:jc w:val="right"/>
              <w:rPr>
                <w:sz w:val="24"/>
              </w:rPr>
            </w:pPr>
            <w:r>
              <w:rPr>
                <w:spacing w:val="-10"/>
                <w:sz w:val="24"/>
              </w:rPr>
              <w:t>0</w:t>
            </w:r>
          </w:p>
        </w:tc>
        <w:tc>
          <w:tcPr>
            <w:tcW w:w="1913" w:type="dxa"/>
          </w:tcPr>
          <w:p w:rsidR="004F75DF" w:rsidRDefault="0013698B">
            <w:pPr>
              <w:pStyle w:val="TableParagraph"/>
              <w:spacing w:before="40" w:line="266" w:lineRule="exact"/>
              <w:ind w:left="988"/>
              <w:rPr>
                <w:sz w:val="24"/>
              </w:rPr>
            </w:pPr>
            <w:r>
              <w:rPr>
                <w:spacing w:val="-10"/>
                <w:sz w:val="24"/>
              </w:rPr>
              <w:t>1</w:t>
            </w:r>
          </w:p>
        </w:tc>
        <w:tc>
          <w:tcPr>
            <w:tcW w:w="242" w:type="dxa"/>
          </w:tcPr>
          <w:p w:rsidR="004F75DF" w:rsidRDefault="004F75DF">
            <w:pPr>
              <w:pStyle w:val="TableParagraph"/>
              <w:rPr>
                <w:sz w:val="24"/>
              </w:rPr>
            </w:pPr>
          </w:p>
        </w:tc>
      </w:tr>
      <w:tr w:rsidR="004F75DF">
        <w:trPr>
          <w:trHeight w:val="523"/>
        </w:trPr>
        <w:tc>
          <w:tcPr>
            <w:tcW w:w="4865"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rsidR="004F75DF" w:rsidRDefault="0013698B">
            <w:pPr>
              <w:pStyle w:val="TableParagraph"/>
              <w:spacing w:before="141"/>
              <w:ind w:right="270"/>
              <w:jc w:val="right"/>
              <w:rPr>
                <w:sz w:val="24"/>
              </w:rPr>
            </w:pPr>
            <w:r>
              <w:rPr>
                <w:spacing w:val="-5"/>
                <w:sz w:val="24"/>
              </w:rPr>
              <w:t>28</w:t>
            </w:r>
          </w:p>
        </w:tc>
        <w:tc>
          <w:tcPr>
            <w:tcW w:w="4000" w:type="dxa"/>
            <w:gridSpan w:val="3"/>
          </w:tcPr>
          <w:p w:rsidR="004F75DF" w:rsidRDefault="004F75DF">
            <w:pPr>
              <w:pStyle w:val="TableParagraph"/>
              <w:rPr>
                <w:sz w:val="24"/>
              </w:rPr>
            </w:pPr>
          </w:p>
        </w:tc>
      </w:tr>
      <w:tr w:rsidR="004F75DF">
        <w:trPr>
          <w:trHeight w:val="326"/>
        </w:trPr>
        <w:tc>
          <w:tcPr>
            <w:tcW w:w="9855"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7. Морфология.</w:t>
            </w:r>
            <w:r>
              <w:rPr>
                <w:b/>
                <w:spacing w:val="-1"/>
                <w:sz w:val="24"/>
              </w:rPr>
              <w:t xml:space="preserve"> </w:t>
            </w:r>
            <w:r>
              <w:rPr>
                <w:b/>
                <w:sz w:val="24"/>
              </w:rPr>
              <w:t>Культура</w:t>
            </w:r>
            <w:r>
              <w:rPr>
                <w:b/>
                <w:spacing w:val="-7"/>
                <w:sz w:val="24"/>
              </w:rPr>
              <w:t xml:space="preserve"> </w:t>
            </w:r>
            <w:r>
              <w:rPr>
                <w:b/>
                <w:sz w:val="24"/>
              </w:rPr>
              <w:t>речи.</w:t>
            </w:r>
            <w:r>
              <w:rPr>
                <w:b/>
                <w:spacing w:val="-5"/>
                <w:sz w:val="24"/>
              </w:rPr>
              <w:t xml:space="preserve"> </w:t>
            </w:r>
            <w:r>
              <w:rPr>
                <w:b/>
                <w:spacing w:val="-2"/>
                <w:sz w:val="24"/>
              </w:rPr>
              <w:t>Орфография</w:t>
            </w:r>
          </w:p>
        </w:tc>
      </w:tr>
      <w:tr w:rsidR="004F75DF">
        <w:trPr>
          <w:trHeight w:val="604"/>
        </w:trPr>
        <w:tc>
          <w:tcPr>
            <w:tcW w:w="879" w:type="dxa"/>
          </w:tcPr>
          <w:p w:rsidR="004F75DF" w:rsidRDefault="0013698B">
            <w:pPr>
              <w:pStyle w:val="TableParagraph"/>
              <w:spacing w:before="179"/>
              <w:ind w:left="103"/>
              <w:rPr>
                <w:sz w:val="24"/>
              </w:rPr>
            </w:pPr>
            <w:r>
              <w:rPr>
                <w:spacing w:val="-5"/>
                <w:sz w:val="24"/>
              </w:rPr>
              <w:t>7.1</w:t>
            </w:r>
          </w:p>
        </w:tc>
        <w:tc>
          <w:tcPr>
            <w:tcW w:w="3986" w:type="dxa"/>
          </w:tcPr>
          <w:p w:rsidR="004F75DF" w:rsidRDefault="0013698B">
            <w:pPr>
              <w:pStyle w:val="TableParagraph"/>
              <w:spacing w:before="36" w:line="274" w:lineRule="exact"/>
              <w:ind w:left="237" w:right="119"/>
              <w:rPr>
                <w:sz w:val="24"/>
              </w:rPr>
            </w:pPr>
            <w:r>
              <w:rPr>
                <w:sz w:val="24"/>
              </w:rPr>
              <w:t>Система</w:t>
            </w:r>
            <w:r>
              <w:rPr>
                <w:spacing w:val="-10"/>
                <w:sz w:val="24"/>
              </w:rPr>
              <w:t xml:space="preserve"> </w:t>
            </w:r>
            <w:r>
              <w:rPr>
                <w:sz w:val="24"/>
              </w:rPr>
              <w:t>частей</w:t>
            </w:r>
            <w:r>
              <w:rPr>
                <w:spacing w:val="-10"/>
                <w:sz w:val="24"/>
              </w:rPr>
              <w:t xml:space="preserve"> </w:t>
            </w:r>
            <w:r>
              <w:rPr>
                <w:sz w:val="24"/>
              </w:rPr>
              <w:t>речи</w:t>
            </w:r>
            <w:r>
              <w:rPr>
                <w:spacing w:val="-9"/>
                <w:sz w:val="24"/>
              </w:rPr>
              <w:t xml:space="preserve"> </w:t>
            </w:r>
            <w:r>
              <w:rPr>
                <w:sz w:val="24"/>
              </w:rPr>
              <w:t>в</w:t>
            </w:r>
            <w:r>
              <w:rPr>
                <w:spacing w:val="-12"/>
                <w:sz w:val="24"/>
              </w:rPr>
              <w:t xml:space="preserve"> </w:t>
            </w:r>
            <w:r>
              <w:rPr>
                <w:sz w:val="24"/>
              </w:rPr>
              <w:t xml:space="preserve">русском </w:t>
            </w:r>
            <w:r>
              <w:rPr>
                <w:spacing w:val="-2"/>
                <w:sz w:val="24"/>
              </w:rPr>
              <w:t>языке</w:t>
            </w:r>
          </w:p>
        </w:tc>
        <w:tc>
          <w:tcPr>
            <w:tcW w:w="990" w:type="dxa"/>
          </w:tcPr>
          <w:p w:rsidR="004F75DF" w:rsidRDefault="0013698B">
            <w:pPr>
              <w:pStyle w:val="TableParagraph"/>
              <w:spacing w:before="179"/>
              <w:ind w:left="198" w:right="4"/>
              <w:jc w:val="center"/>
              <w:rPr>
                <w:sz w:val="24"/>
              </w:rPr>
            </w:pPr>
            <w:r>
              <w:rPr>
                <w:spacing w:val="-10"/>
                <w:sz w:val="24"/>
              </w:rPr>
              <w:t>2</w:t>
            </w:r>
          </w:p>
        </w:tc>
        <w:tc>
          <w:tcPr>
            <w:tcW w:w="1845" w:type="dxa"/>
          </w:tcPr>
          <w:p w:rsidR="004F75DF" w:rsidRDefault="0013698B">
            <w:pPr>
              <w:pStyle w:val="TableParagraph"/>
              <w:spacing w:before="179"/>
              <w:ind w:right="761"/>
              <w:jc w:val="right"/>
              <w:rPr>
                <w:sz w:val="24"/>
              </w:rPr>
            </w:pPr>
            <w:r>
              <w:rPr>
                <w:spacing w:val="-10"/>
                <w:sz w:val="24"/>
              </w:rPr>
              <w:t>0</w:t>
            </w:r>
          </w:p>
        </w:tc>
        <w:tc>
          <w:tcPr>
            <w:tcW w:w="1913" w:type="dxa"/>
          </w:tcPr>
          <w:p w:rsidR="004F75DF" w:rsidRDefault="0013698B">
            <w:pPr>
              <w:pStyle w:val="TableParagraph"/>
              <w:spacing w:before="179"/>
              <w:ind w:left="988"/>
              <w:rPr>
                <w:sz w:val="24"/>
              </w:rPr>
            </w:pPr>
            <w:r>
              <w:rPr>
                <w:spacing w:val="-10"/>
                <w:sz w:val="24"/>
              </w:rPr>
              <w:t>0</w:t>
            </w:r>
          </w:p>
        </w:tc>
        <w:tc>
          <w:tcPr>
            <w:tcW w:w="242" w:type="dxa"/>
          </w:tcPr>
          <w:p w:rsidR="004F75DF" w:rsidRDefault="004F75DF">
            <w:pPr>
              <w:pStyle w:val="TableParagraph"/>
              <w:rPr>
                <w:sz w:val="24"/>
              </w:rPr>
            </w:pPr>
          </w:p>
        </w:tc>
      </w:tr>
      <w:tr w:rsidR="004F75DF">
        <w:trPr>
          <w:trHeight w:val="326"/>
        </w:trPr>
        <w:tc>
          <w:tcPr>
            <w:tcW w:w="879" w:type="dxa"/>
          </w:tcPr>
          <w:p w:rsidR="004F75DF" w:rsidRDefault="0013698B">
            <w:pPr>
              <w:pStyle w:val="TableParagraph"/>
              <w:spacing w:before="40" w:line="266" w:lineRule="exact"/>
              <w:ind w:left="103"/>
              <w:rPr>
                <w:sz w:val="24"/>
              </w:rPr>
            </w:pPr>
            <w:r>
              <w:rPr>
                <w:spacing w:val="-5"/>
                <w:sz w:val="24"/>
              </w:rPr>
              <w:t>7.2</w:t>
            </w:r>
          </w:p>
        </w:tc>
        <w:tc>
          <w:tcPr>
            <w:tcW w:w="3986" w:type="dxa"/>
          </w:tcPr>
          <w:p w:rsidR="004F75DF" w:rsidRDefault="0013698B">
            <w:pPr>
              <w:pStyle w:val="TableParagraph"/>
              <w:spacing w:before="40" w:line="266" w:lineRule="exact"/>
              <w:ind w:left="237"/>
              <w:rPr>
                <w:sz w:val="24"/>
              </w:rPr>
            </w:pPr>
            <w:r>
              <w:rPr>
                <w:sz w:val="24"/>
              </w:rPr>
              <w:t>Имя</w:t>
            </w:r>
            <w:r>
              <w:rPr>
                <w:spacing w:val="3"/>
                <w:sz w:val="24"/>
              </w:rPr>
              <w:t xml:space="preserve"> </w:t>
            </w:r>
            <w:r>
              <w:rPr>
                <w:spacing w:val="-2"/>
                <w:sz w:val="24"/>
              </w:rPr>
              <w:t>существительное</w:t>
            </w:r>
          </w:p>
        </w:tc>
        <w:tc>
          <w:tcPr>
            <w:tcW w:w="990" w:type="dxa"/>
          </w:tcPr>
          <w:p w:rsidR="004F75DF" w:rsidRDefault="0013698B">
            <w:pPr>
              <w:pStyle w:val="TableParagraph"/>
              <w:spacing w:before="40" w:line="266" w:lineRule="exact"/>
              <w:ind w:right="270"/>
              <w:jc w:val="right"/>
              <w:rPr>
                <w:sz w:val="24"/>
              </w:rPr>
            </w:pPr>
            <w:r>
              <w:rPr>
                <w:spacing w:val="-5"/>
                <w:sz w:val="24"/>
              </w:rPr>
              <w:t>22</w:t>
            </w:r>
          </w:p>
        </w:tc>
        <w:tc>
          <w:tcPr>
            <w:tcW w:w="1845" w:type="dxa"/>
          </w:tcPr>
          <w:p w:rsidR="004F75DF" w:rsidRDefault="0013698B">
            <w:pPr>
              <w:pStyle w:val="TableParagraph"/>
              <w:spacing w:before="40" w:line="266" w:lineRule="exact"/>
              <w:ind w:right="761"/>
              <w:jc w:val="right"/>
              <w:rPr>
                <w:sz w:val="24"/>
              </w:rPr>
            </w:pPr>
            <w:r>
              <w:rPr>
                <w:spacing w:val="-10"/>
                <w:sz w:val="24"/>
              </w:rPr>
              <w:t>0</w:t>
            </w:r>
          </w:p>
        </w:tc>
        <w:tc>
          <w:tcPr>
            <w:tcW w:w="1913" w:type="dxa"/>
          </w:tcPr>
          <w:p w:rsidR="004F75DF" w:rsidRDefault="0013698B">
            <w:pPr>
              <w:pStyle w:val="TableParagraph"/>
              <w:spacing w:before="40" w:line="266" w:lineRule="exact"/>
              <w:ind w:left="988"/>
              <w:rPr>
                <w:sz w:val="24"/>
              </w:rPr>
            </w:pPr>
            <w:r>
              <w:rPr>
                <w:spacing w:val="-10"/>
                <w:sz w:val="24"/>
              </w:rPr>
              <w:t>3</w:t>
            </w:r>
          </w:p>
        </w:tc>
        <w:tc>
          <w:tcPr>
            <w:tcW w:w="242" w:type="dxa"/>
          </w:tcPr>
          <w:p w:rsidR="004F75DF" w:rsidRDefault="004F75DF">
            <w:pPr>
              <w:pStyle w:val="TableParagraph"/>
              <w:rPr>
                <w:sz w:val="24"/>
              </w:rPr>
            </w:pPr>
          </w:p>
        </w:tc>
      </w:tr>
      <w:tr w:rsidR="004F75DF">
        <w:trPr>
          <w:trHeight w:val="326"/>
        </w:trPr>
        <w:tc>
          <w:tcPr>
            <w:tcW w:w="879" w:type="dxa"/>
          </w:tcPr>
          <w:p w:rsidR="004F75DF" w:rsidRDefault="0013698B">
            <w:pPr>
              <w:pStyle w:val="TableParagraph"/>
              <w:spacing w:before="40" w:line="266" w:lineRule="exact"/>
              <w:ind w:left="103"/>
              <w:rPr>
                <w:sz w:val="24"/>
              </w:rPr>
            </w:pPr>
            <w:r>
              <w:rPr>
                <w:spacing w:val="-5"/>
                <w:sz w:val="24"/>
              </w:rPr>
              <w:t>7.3</w:t>
            </w:r>
          </w:p>
        </w:tc>
        <w:tc>
          <w:tcPr>
            <w:tcW w:w="3986" w:type="dxa"/>
          </w:tcPr>
          <w:p w:rsidR="004F75DF" w:rsidRDefault="0013698B">
            <w:pPr>
              <w:pStyle w:val="TableParagraph"/>
              <w:spacing w:before="40" w:line="266" w:lineRule="exact"/>
              <w:ind w:left="237"/>
              <w:rPr>
                <w:sz w:val="24"/>
              </w:rPr>
            </w:pPr>
            <w:r>
              <w:rPr>
                <w:sz w:val="24"/>
              </w:rPr>
              <w:t>Имя</w:t>
            </w:r>
            <w:r>
              <w:rPr>
                <w:spacing w:val="3"/>
                <w:sz w:val="24"/>
              </w:rPr>
              <w:t xml:space="preserve"> </w:t>
            </w:r>
            <w:r>
              <w:rPr>
                <w:spacing w:val="-2"/>
                <w:sz w:val="24"/>
              </w:rPr>
              <w:t>прилагательное</w:t>
            </w:r>
          </w:p>
        </w:tc>
        <w:tc>
          <w:tcPr>
            <w:tcW w:w="990" w:type="dxa"/>
          </w:tcPr>
          <w:p w:rsidR="004F75DF" w:rsidRDefault="0013698B">
            <w:pPr>
              <w:pStyle w:val="TableParagraph"/>
              <w:spacing w:before="40" w:line="266" w:lineRule="exact"/>
              <w:ind w:right="270"/>
              <w:jc w:val="right"/>
              <w:rPr>
                <w:sz w:val="24"/>
              </w:rPr>
            </w:pPr>
            <w:r>
              <w:rPr>
                <w:spacing w:val="-5"/>
                <w:sz w:val="24"/>
              </w:rPr>
              <w:t>12</w:t>
            </w:r>
          </w:p>
        </w:tc>
        <w:tc>
          <w:tcPr>
            <w:tcW w:w="1845" w:type="dxa"/>
          </w:tcPr>
          <w:p w:rsidR="004F75DF" w:rsidRDefault="0013698B">
            <w:pPr>
              <w:pStyle w:val="TableParagraph"/>
              <w:spacing w:before="40" w:line="266" w:lineRule="exact"/>
              <w:ind w:right="761"/>
              <w:jc w:val="right"/>
              <w:rPr>
                <w:sz w:val="24"/>
              </w:rPr>
            </w:pPr>
            <w:r>
              <w:rPr>
                <w:spacing w:val="-10"/>
                <w:sz w:val="24"/>
              </w:rPr>
              <w:t>0</w:t>
            </w:r>
          </w:p>
        </w:tc>
        <w:tc>
          <w:tcPr>
            <w:tcW w:w="1913" w:type="dxa"/>
          </w:tcPr>
          <w:p w:rsidR="004F75DF" w:rsidRDefault="0013698B">
            <w:pPr>
              <w:pStyle w:val="TableParagraph"/>
              <w:spacing w:before="40" w:line="266" w:lineRule="exact"/>
              <w:ind w:left="988"/>
              <w:rPr>
                <w:sz w:val="24"/>
              </w:rPr>
            </w:pPr>
            <w:r>
              <w:rPr>
                <w:spacing w:val="-10"/>
                <w:sz w:val="24"/>
              </w:rPr>
              <w:t>1</w:t>
            </w:r>
          </w:p>
        </w:tc>
        <w:tc>
          <w:tcPr>
            <w:tcW w:w="242" w:type="dxa"/>
          </w:tcPr>
          <w:p w:rsidR="004F75DF" w:rsidRDefault="004F75DF">
            <w:pPr>
              <w:pStyle w:val="TableParagraph"/>
              <w:rPr>
                <w:sz w:val="24"/>
              </w:rPr>
            </w:pPr>
          </w:p>
        </w:tc>
      </w:tr>
      <w:tr w:rsidR="004F75DF">
        <w:trPr>
          <w:trHeight w:val="321"/>
        </w:trPr>
        <w:tc>
          <w:tcPr>
            <w:tcW w:w="879" w:type="dxa"/>
          </w:tcPr>
          <w:p w:rsidR="004F75DF" w:rsidRDefault="0013698B">
            <w:pPr>
              <w:pStyle w:val="TableParagraph"/>
              <w:spacing w:before="40" w:line="262" w:lineRule="exact"/>
              <w:ind w:left="103"/>
              <w:rPr>
                <w:sz w:val="24"/>
              </w:rPr>
            </w:pPr>
            <w:r>
              <w:rPr>
                <w:spacing w:val="-5"/>
                <w:sz w:val="24"/>
              </w:rPr>
              <w:t>7.4</w:t>
            </w:r>
          </w:p>
        </w:tc>
        <w:tc>
          <w:tcPr>
            <w:tcW w:w="3986" w:type="dxa"/>
          </w:tcPr>
          <w:p w:rsidR="004F75DF" w:rsidRDefault="0013698B">
            <w:pPr>
              <w:pStyle w:val="TableParagraph"/>
              <w:spacing w:before="40" w:line="262" w:lineRule="exact"/>
              <w:ind w:left="237"/>
              <w:rPr>
                <w:sz w:val="24"/>
              </w:rPr>
            </w:pPr>
            <w:r>
              <w:rPr>
                <w:spacing w:val="-2"/>
                <w:sz w:val="24"/>
              </w:rPr>
              <w:t>Глагол</w:t>
            </w:r>
          </w:p>
        </w:tc>
        <w:tc>
          <w:tcPr>
            <w:tcW w:w="990" w:type="dxa"/>
          </w:tcPr>
          <w:p w:rsidR="004F75DF" w:rsidRDefault="0013698B">
            <w:pPr>
              <w:pStyle w:val="TableParagraph"/>
              <w:spacing w:before="40" w:line="262" w:lineRule="exact"/>
              <w:ind w:right="270"/>
              <w:jc w:val="right"/>
              <w:rPr>
                <w:sz w:val="24"/>
              </w:rPr>
            </w:pPr>
            <w:r>
              <w:rPr>
                <w:spacing w:val="-5"/>
                <w:sz w:val="24"/>
              </w:rPr>
              <w:t>24</w:t>
            </w:r>
          </w:p>
        </w:tc>
        <w:tc>
          <w:tcPr>
            <w:tcW w:w="1845" w:type="dxa"/>
          </w:tcPr>
          <w:p w:rsidR="004F75DF" w:rsidRDefault="0013698B">
            <w:pPr>
              <w:pStyle w:val="TableParagraph"/>
              <w:spacing w:before="40" w:line="262" w:lineRule="exact"/>
              <w:ind w:right="761"/>
              <w:jc w:val="right"/>
              <w:rPr>
                <w:sz w:val="24"/>
              </w:rPr>
            </w:pPr>
            <w:r>
              <w:rPr>
                <w:spacing w:val="-10"/>
                <w:sz w:val="24"/>
              </w:rPr>
              <w:t>0</w:t>
            </w:r>
          </w:p>
        </w:tc>
        <w:tc>
          <w:tcPr>
            <w:tcW w:w="1913" w:type="dxa"/>
          </w:tcPr>
          <w:p w:rsidR="004F75DF" w:rsidRDefault="0013698B">
            <w:pPr>
              <w:pStyle w:val="TableParagraph"/>
              <w:spacing w:before="40" w:line="262" w:lineRule="exact"/>
              <w:ind w:left="988"/>
              <w:rPr>
                <w:sz w:val="24"/>
              </w:rPr>
            </w:pPr>
            <w:r>
              <w:rPr>
                <w:spacing w:val="-10"/>
                <w:sz w:val="24"/>
              </w:rPr>
              <w:t>3</w:t>
            </w:r>
          </w:p>
        </w:tc>
        <w:tc>
          <w:tcPr>
            <w:tcW w:w="242" w:type="dxa"/>
          </w:tcPr>
          <w:p w:rsidR="004F75DF" w:rsidRDefault="004F75DF">
            <w:pPr>
              <w:pStyle w:val="TableParagraph"/>
              <w:rPr>
                <w:sz w:val="24"/>
              </w:rPr>
            </w:pPr>
          </w:p>
        </w:tc>
      </w:tr>
      <w:tr w:rsidR="004F75DF">
        <w:trPr>
          <w:trHeight w:val="527"/>
        </w:trPr>
        <w:tc>
          <w:tcPr>
            <w:tcW w:w="4865" w:type="dxa"/>
            <w:gridSpan w:val="2"/>
          </w:tcPr>
          <w:p w:rsidR="004F75DF" w:rsidRDefault="0013698B">
            <w:pPr>
              <w:pStyle w:val="TableParagraph"/>
              <w:spacing w:before="145"/>
              <w:ind w:left="237"/>
              <w:rPr>
                <w:sz w:val="24"/>
              </w:rPr>
            </w:pPr>
            <w:r>
              <w:rPr>
                <w:sz w:val="24"/>
              </w:rPr>
              <w:t>Итого по</w:t>
            </w:r>
            <w:r>
              <w:rPr>
                <w:spacing w:val="-2"/>
                <w:sz w:val="24"/>
              </w:rPr>
              <w:t xml:space="preserve"> разделу</w:t>
            </w:r>
          </w:p>
        </w:tc>
        <w:tc>
          <w:tcPr>
            <w:tcW w:w="990" w:type="dxa"/>
          </w:tcPr>
          <w:p w:rsidR="004F75DF" w:rsidRDefault="0013698B">
            <w:pPr>
              <w:pStyle w:val="TableParagraph"/>
              <w:spacing w:before="145"/>
              <w:ind w:right="270"/>
              <w:jc w:val="right"/>
              <w:rPr>
                <w:sz w:val="24"/>
              </w:rPr>
            </w:pPr>
            <w:r>
              <w:rPr>
                <w:spacing w:val="-5"/>
                <w:sz w:val="24"/>
              </w:rPr>
              <w:t>60</w:t>
            </w:r>
          </w:p>
        </w:tc>
        <w:tc>
          <w:tcPr>
            <w:tcW w:w="4000" w:type="dxa"/>
            <w:gridSpan w:val="3"/>
          </w:tcPr>
          <w:p w:rsidR="004F75DF" w:rsidRDefault="004F75DF">
            <w:pPr>
              <w:pStyle w:val="TableParagraph"/>
              <w:rPr>
                <w:sz w:val="24"/>
              </w:rPr>
            </w:pPr>
          </w:p>
        </w:tc>
      </w:tr>
      <w:tr w:rsidR="004F75DF">
        <w:trPr>
          <w:trHeight w:val="326"/>
        </w:trPr>
        <w:tc>
          <w:tcPr>
            <w:tcW w:w="4865" w:type="dxa"/>
            <w:gridSpan w:val="2"/>
          </w:tcPr>
          <w:p w:rsidR="004F75DF" w:rsidRDefault="0013698B">
            <w:pPr>
              <w:pStyle w:val="TableParagraph"/>
              <w:spacing w:before="44" w:line="262"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990" w:type="dxa"/>
          </w:tcPr>
          <w:p w:rsidR="004F75DF" w:rsidRDefault="0013698B">
            <w:pPr>
              <w:pStyle w:val="TableParagraph"/>
              <w:spacing w:before="44" w:line="262" w:lineRule="exact"/>
              <w:ind w:left="198" w:right="4"/>
              <w:jc w:val="center"/>
              <w:rPr>
                <w:sz w:val="24"/>
              </w:rPr>
            </w:pPr>
            <w:r>
              <w:rPr>
                <w:spacing w:val="-10"/>
                <w:sz w:val="24"/>
              </w:rPr>
              <w:t>9</w:t>
            </w:r>
          </w:p>
        </w:tc>
        <w:tc>
          <w:tcPr>
            <w:tcW w:w="1845" w:type="dxa"/>
          </w:tcPr>
          <w:p w:rsidR="004F75DF" w:rsidRDefault="0013698B">
            <w:pPr>
              <w:pStyle w:val="TableParagraph"/>
              <w:spacing w:before="44" w:line="262" w:lineRule="exact"/>
              <w:ind w:right="761"/>
              <w:jc w:val="right"/>
              <w:rPr>
                <w:sz w:val="24"/>
              </w:rPr>
            </w:pPr>
            <w:r>
              <w:rPr>
                <w:spacing w:val="-10"/>
                <w:sz w:val="24"/>
              </w:rPr>
              <w:t>0</w:t>
            </w:r>
          </w:p>
        </w:tc>
        <w:tc>
          <w:tcPr>
            <w:tcW w:w="1913" w:type="dxa"/>
          </w:tcPr>
          <w:p w:rsidR="004F75DF" w:rsidRDefault="0013698B">
            <w:pPr>
              <w:pStyle w:val="TableParagraph"/>
              <w:spacing w:before="44" w:line="262" w:lineRule="exact"/>
              <w:ind w:left="988"/>
              <w:rPr>
                <w:sz w:val="24"/>
              </w:rPr>
            </w:pPr>
            <w:r>
              <w:rPr>
                <w:spacing w:val="-10"/>
                <w:sz w:val="24"/>
              </w:rPr>
              <w:t>2</w:t>
            </w:r>
          </w:p>
        </w:tc>
        <w:tc>
          <w:tcPr>
            <w:tcW w:w="242" w:type="dxa"/>
          </w:tcPr>
          <w:p w:rsidR="004F75DF" w:rsidRDefault="004F75DF">
            <w:pPr>
              <w:pStyle w:val="TableParagraph"/>
              <w:rPr>
                <w:sz w:val="24"/>
              </w:rPr>
            </w:pPr>
          </w:p>
        </w:tc>
      </w:tr>
      <w:tr w:rsidR="004F75DF">
        <w:trPr>
          <w:trHeight w:val="878"/>
        </w:trPr>
        <w:tc>
          <w:tcPr>
            <w:tcW w:w="4865" w:type="dxa"/>
            <w:gridSpan w:val="2"/>
          </w:tcPr>
          <w:p w:rsidR="004F75DF" w:rsidRDefault="0013698B">
            <w:pPr>
              <w:pStyle w:val="TableParagraph"/>
              <w:spacing w:before="47" w:line="237" w:lineRule="auto"/>
              <w:ind w:left="237" w:right="183"/>
              <w:rPr>
                <w:sz w:val="24"/>
              </w:rPr>
            </w:pPr>
            <w:r>
              <w:rPr>
                <w:sz w:val="24"/>
              </w:rPr>
              <w:t>Итоговый контроль (сочинения, изложения,</w:t>
            </w:r>
            <w:r>
              <w:rPr>
                <w:spacing w:val="-9"/>
                <w:sz w:val="24"/>
              </w:rPr>
              <w:t xml:space="preserve"> </w:t>
            </w:r>
            <w:r>
              <w:rPr>
                <w:sz w:val="24"/>
              </w:rPr>
              <w:t>контрольные</w:t>
            </w:r>
            <w:r>
              <w:rPr>
                <w:spacing w:val="-15"/>
                <w:sz w:val="24"/>
              </w:rPr>
              <w:t xml:space="preserve"> </w:t>
            </w:r>
            <w:r>
              <w:rPr>
                <w:sz w:val="24"/>
              </w:rPr>
              <w:t>и</w:t>
            </w:r>
            <w:r>
              <w:rPr>
                <w:spacing w:val="-14"/>
                <w:sz w:val="24"/>
              </w:rPr>
              <w:t xml:space="preserve"> </w:t>
            </w:r>
            <w:r>
              <w:rPr>
                <w:sz w:val="24"/>
              </w:rPr>
              <w:t>проверочные</w:t>
            </w:r>
          </w:p>
          <w:p w:rsidR="004F75DF" w:rsidRDefault="0013698B">
            <w:pPr>
              <w:pStyle w:val="TableParagraph"/>
              <w:spacing w:before="4" w:line="262" w:lineRule="exact"/>
              <w:ind w:left="237"/>
              <w:rPr>
                <w:sz w:val="24"/>
              </w:rPr>
            </w:pPr>
            <w:r>
              <w:rPr>
                <w:sz w:val="24"/>
              </w:rPr>
              <w:t>работы,</w:t>
            </w:r>
            <w:r>
              <w:rPr>
                <w:spacing w:val="1"/>
                <w:sz w:val="24"/>
              </w:rPr>
              <w:t xml:space="preserve"> </w:t>
            </w:r>
            <w:r>
              <w:rPr>
                <w:spacing w:val="-2"/>
                <w:sz w:val="24"/>
              </w:rPr>
              <w:t>диктанты)</w:t>
            </w:r>
          </w:p>
        </w:tc>
        <w:tc>
          <w:tcPr>
            <w:tcW w:w="990" w:type="dxa"/>
          </w:tcPr>
          <w:p w:rsidR="004F75DF" w:rsidRDefault="004F75DF">
            <w:pPr>
              <w:pStyle w:val="TableParagraph"/>
              <w:spacing w:before="42"/>
              <w:rPr>
                <w:b/>
                <w:sz w:val="24"/>
              </w:rPr>
            </w:pPr>
          </w:p>
          <w:p w:rsidR="004F75DF" w:rsidRDefault="0013698B">
            <w:pPr>
              <w:pStyle w:val="TableParagraph"/>
              <w:spacing w:before="1"/>
              <w:ind w:right="270"/>
              <w:jc w:val="right"/>
              <w:rPr>
                <w:sz w:val="24"/>
              </w:rPr>
            </w:pPr>
            <w:r>
              <w:rPr>
                <w:spacing w:val="-5"/>
                <w:sz w:val="24"/>
              </w:rPr>
              <w:t>12</w:t>
            </w:r>
          </w:p>
        </w:tc>
        <w:tc>
          <w:tcPr>
            <w:tcW w:w="1845" w:type="dxa"/>
          </w:tcPr>
          <w:p w:rsidR="004F75DF" w:rsidRDefault="004F75DF">
            <w:pPr>
              <w:pStyle w:val="TableParagraph"/>
              <w:spacing w:before="42"/>
              <w:rPr>
                <w:b/>
                <w:sz w:val="24"/>
              </w:rPr>
            </w:pPr>
          </w:p>
          <w:p w:rsidR="004F75DF" w:rsidRDefault="0013698B">
            <w:pPr>
              <w:pStyle w:val="TableParagraph"/>
              <w:spacing w:before="1"/>
              <w:ind w:right="704"/>
              <w:jc w:val="right"/>
              <w:rPr>
                <w:sz w:val="24"/>
              </w:rPr>
            </w:pPr>
            <w:r>
              <w:rPr>
                <w:spacing w:val="-5"/>
                <w:sz w:val="24"/>
              </w:rPr>
              <w:t>12</w:t>
            </w:r>
          </w:p>
        </w:tc>
        <w:tc>
          <w:tcPr>
            <w:tcW w:w="1913" w:type="dxa"/>
          </w:tcPr>
          <w:p w:rsidR="004F75DF" w:rsidRDefault="004F75DF">
            <w:pPr>
              <w:pStyle w:val="TableParagraph"/>
              <w:spacing w:before="42"/>
              <w:rPr>
                <w:b/>
                <w:sz w:val="24"/>
              </w:rPr>
            </w:pPr>
          </w:p>
          <w:p w:rsidR="004F75DF" w:rsidRDefault="0013698B">
            <w:pPr>
              <w:pStyle w:val="TableParagraph"/>
              <w:spacing w:before="1"/>
              <w:ind w:left="988"/>
              <w:rPr>
                <w:sz w:val="24"/>
              </w:rPr>
            </w:pPr>
            <w:r>
              <w:rPr>
                <w:spacing w:val="-10"/>
                <w:sz w:val="24"/>
              </w:rPr>
              <w:t>0</w:t>
            </w:r>
          </w:p>
        </w:tc>
        <w:tc>
          <w:tcPr>
            <w:tcW w:w="242" w:type="dxa"/>
          </w:tcPr>
          <w:p w:rsidR="004F75DF" w:rsidRDefault="004F75DF">
            <w:pPr>
              <w:pStyle w:val="TableParagraph"/>
              <w:rPr>
                <w:sz w:val="24"/>
              </w:rPr>
            </w:pPr>
          </w:p>
        </w:tc>
      </w:tr>
      <w:tr w:rsidR="004F75DF">
        <w:trPr>
          <w:trHeight w:val="599"/>
        </w:trPr>
        <w:tc>
          <w:tcPr>
            <w:tcW w:w="4865" w:type="dxa"/>
            <w:gridSpan w:val="2"/>
          </w:tcPr>
          <w:p w:rsidR="004F75DF" w:rsidRDefault="0013698B">
            <w:pPr>
              <w:pStyle w:val="TableParagraph"/>
              <w:spacing w:before="2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0" w:type="dxa"/>
          </w:tcPr>
          <w:p w:rsidR="004F75DF" w:rsidRDefault="0013698B">
            <w:pPr>
              <w:pStyle w:val="TableParagraph"/>
              <w:spacing w:before="179"/>
              <w:ind w:right="213"/>
              <w:jc w:val="right"/>
              <w:rPr>
                <w:sz w:val="24"/>
              </w:rPr>
            </w:pPr>
            <w:r>
              <w:rPr>
                <w:spacing w:val="-5"/>
                <w:sz w:val="24"/>
              </w:rPr>
              <w:t>170</w:t>
            </w:r>
          </w:p>
        </w:tc>
        <w:tc>
          <w:tcPr>
            <w:tcW w:w="1845" w:type="dxa"/>
          </w:tcPr>
          <w:p w:rsidR="004F75DF" w:rsidRDefault="0013698B">
            <w:pPr>
              <w:pStyle w:val="TableParagraph"/>
              <w:spacing w:before="179"/>
              <w:ind w:right="704"/>
              <w:jc w:val="right"/>
              <w:rPr>
                <w:sz w:val="24"/>
              </w:rPr>
            </w:pPr>
            <w:r>
              <w:rPr>
                <w:spacing w:val="-5"/>
                <w:sz w:val="24"/>
              </w:rPr>
              <w:t>14</w:t>
            </w:r>
          </w:p>
        </w:tc>
        <w:tc>
          <w:tcPr>
            <w:tcW w:w="1913" w:type="dxa"/>
          </w:tcPr>
          <w:p w:rsidR="004F75DF" w:rsidRDefault="0013698B">
            <w:pPr>
              <w:pStyle w:val="TableParagraph"/>
              <w:spacing w:before="179"/>
              <w:ind w:left="931"/>
              <w:rPr>
                <w:sz w:val="24"/>
              </w:rPr>
            </w:pPr>
            <w:r>
              <w:rPr>
                <w:spacing w:val="-5"/>
                <w:sz w:val="24"/>
              </w:rPr>
              <w:t>30</w:t>
            </w:r>
          </w:p>
        </w:tc>
        <w:tc>
          <w:tcPr>
            <w:tcW w:w="242" w:type="dxa"/>
          </w:tcPr>
          <w:p w:rsidR="004F75DF" w:rsidRDefault="004F75DF">
            <w:pPr>
              <w:pStyle w:val="TableParagraph"/>
              <w:rPr>
                <w:sz w:val="24"/>
              </w:rPr>
            </w:pPr>
          </w:p>
        </w:tc>
      </w:tr>
    </w:tbl>
    <w:p w:rsidR="004F75DF" w:rsidRDefault="004F75DF">
      <w:pPr>
        <w:rPr>
          <w:sz w:val="24"/>
        </w:rPr>
        <w:sectPr w:rsidR="004F75DF">
          <w:pgSz w:w="11910" w:h="16390"/>
          <w:pgMar w:top="820" w:right="0" w:bottom="280" w:left="460" w:header="720" w:footer="720" w:gutter="0"/>
          <w:cols w:space="720"/>
        </w:sectPr>
      </w:pPr>
    </w:p>
    <w:p w:rsidR="004F75DF" w:rsidRDefault="0013698B">
      <w:pPr>
        <w:spacing w:before="64" w:after="6"/>
        <w:ind w:left="855"/>
        <w:rPr>
          <w:b/>
          <w:sz w:val="24"/>
        </w:rPr>
      </w:pPr>
      <w:r>
        <w:rPr>
          <w:b/>
          <w:sz w:val="24"/>
        </w:rPr>
        <w:lastRenderedPageBreak/>
        <w:t xml:space="preserve">6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5"/>
        <w:gridCol w:w="4283"/>
        <w:gridCol w:w="1277"/>
        <w:gridCol w:w="1705"/>
        <w:gridCol w:w="1839"/>
        <w:gridCol w:w="398"/>
      </w:tblGrid>
      <w:tr w:rsidR="004F75DF">
        <w:trPr>
          <w:trHeight w:val="326"/>
        </w:trPr>
        <w:tc>
          <w:tcPr>
            <w:tcW w:w="1205" w:type="dxa"/>
            <w:vMerge w:val="restart"/>
          </w:tcPr>
          <w:p w:rsidR="004F75DF" w:rsidRDefault="004F75DF">
            <w:pPr>
              <w:pStyle w:val="TableParagraph"/>
              <w:spacing w:before="71"/>
              <w:rPr>
                <w:b/>
                <w:sz w:val="24"/>
              </w:rPr>
            </w:pPr>
          </w:p>
          <w:p w:rsidR="004F75DF" w:rsidRDefault="0013698B">
            <w:pPr>
              <w:pStyle w:val="TableParagraph"/>
              <w:ind w:left="237"/>
              <w:rPr>
                <w:b/>
                <w:sz w:val="24"/>
              </w:rPr>
            </w:pPr>
            <w:r>
              <w:rPr>
                <w:b/>
                <w:sz w:val="24"/>
              </w:rPr>
              <w:t xml:space="preserve">№ </w:t>
            </w:r>
            <w:r>
              <w:rPr>
                <w:b/>
                <w:spacing w:val="-5"/>
                <w:sz w:val="24"/>
              </w:rPr>
              <w:t>п/п</w:t>
            </w:r>
          </w:p>
        </w:tc>
        <w:tc>
          <w:tcPr>
            <w:tcW w:w="4283" w:type="dxa"/>
            <w:vMerge w:val="restart"/>
          </w:tcPr>
          <w:p w:rsidR="004F75DF" w:rsidRDefault="0013698B">
            <w:pPr>
              <w:pStyle w:val="TableParagraph"/>
              <w:spacing w:before="215" w:line="237" w:lineRule="auto"/>
              <w:ind w:left="242" w:right="756"/>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21" w:type="dxa"/>
            <w:gridSpan w:val="3"/>
          </w:tcPr>
          <w:p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398" w:type="dxa"/>
            <w:vMerge w:val="restart"/>
          </w:tcPr>
          <w:p w:rsidR="004F75DF" w:rsidRDefault="004F75DF">
            <w:pPr>
              <w:pStyle w:val="TableParagraph"/>
              <w:rPr>
                <w:sz w:val="24"/>
              </w:rPr>
            </w:pPr>
          </w:p>
        </w:tc>
      </w:tr>
      <w:tr w:rsidR="004F75DF">
        <w:trPr>
          <w:trHeight w:val="878"/>
        </w:trPr>
        <w:tc>
          <w:tcPr>
            <w:tcW w:w="1205" w:type="dxa"/>
            <w:vMerge/>
            <w:tcBorders>
              <w:top w:val="nil"/>
            </w:tcBorders>
          </w:tcPr>
          <w:p w:rsidR="004F75DF" w:rsidRDefault="004F75DF">
            <w:pPr>
              <w:rPr>
                <w:sz w:val="2"/>
                <w:szCs w:val="2"/>
              </w:rPr>
            </w:pPr>
          </w:p>
        </w:tc>
        <w:tc>
          <w:tcPr>
            <w:tcW w:w="4283" w:type="dxa"/>
            <w:vMerge/>
            <w:tcBorders>
              <w:top w:val="nil"/>
            </w:tcBorders>
          </w:tcPr>
          <w:p w:rsidR="004F75DF" w:rsidRDefault="004F75DF">
            <w:pPr>
              <w:rPr>
                <w:sz w:val="2"/>
                <w:szCs w:val="2"/>
              </w:rPr>
            </w:pPr>
          </w:p>
        </w:tc>
        <w:tc>
          <w:tcPr>
            <w:tcW w:w="1277" w:type="dxa"/>
          </w:tcPr>
          <w:p w:rsidR="004F75DF" w:rsidRDefault="0013698B">
            <w:pPr>
              <w:pStyle w:val="TableParagraph"/>
              <w:spacing w:before="184"/>
              <w:ind w:right="427"/>
              <w:jc w:val="right"/>
              <w:rPr>
                <w:b/>
                <w:sz w:val="24"/>
              </w:rPr>
            </w:pPr>
            <w:r>
              <w:rPr>
                <w:b/>
                <w:spacing w:val="-2"/>
                <w:sz w:val="24"/>
              </w:rPr>
              <w:t>Всего</w:t>
            </w:r>
          </w:p>
        </w:tc>
        <w:tc>
          <w:tcPr>
            <w:tcW w:w="1705" w:type="dxa"/>
          </w:tcPr>
          <w:p w:rsidR="004F75DF" w:rsidRDefault="0013698B">
            <w:pPr>
              <w:pStyle w:val="TableParagraph"/>
              <w:spacing w:before="44" w:line="242" w:lineRule="auto"/>
              <w:ind w:left="238" w:right="2"/>
              <w:rPr>
                <w:b/>
                <w:sz w:val="24"/>
              </w:rPr>
            </w:pPr>
            <w:proofErr w:type="spellStart"/>
            <w:r>
              <w:rPr>
                <w:b/>
                <w:spacing w:val="-2"/>
                <w:sz w:val="24"/>
              </w:rPr>
              <w:t>Контрольн</w:t>
            </w:r>
            <w:proofErr w:type="spellEnd"/>
            <w:r>
              <w:rPr>
                <w:b/>
                <w:spacing w:val="-2"/>
                <w:sz w:val="24"/>
              </w:rPr>
              <w:t xml:space="preserve"> </w:t>
            </w:r>
            <w:proofErr w:type="spellStart"/>
            <w:r>
              <w:rPr>
                <w:b/>
                <w:sz w:val="24"/>
              </w:rPr>
              <w:t>ые</w:t>
            </w:r>
            <w:proofErr w:type="spellEnd"/>
            <w:r>
              <w:rPr>
                <w:b/>
                <w:sz w:val="24"/>
              </w:rPr>
              <w:t xml:space="preserve"> работы</w:t>
            </w:r>
          </w:p>
        </w:tc>
        <w:tc>
          <w:tcPr>
            <w:tcW w:w="1839" w:type="dxa"/>
          </w:tcPr>
          <w:p w:rsidR="004F75DF" w:rsidRDefault="0013698B">
            <w:pPr>
              <w:pStyle w:val="TableParagraph"/>
              <w:spacing w:before="44" w:line="242" w:lineRule="auto"/>
              <w:ind w:left="238" w:right="71"/>
              <w:rPr>
                <w:b/>
                <w:sz w:val="24"/>
              </w:rPr>
            </w:pPr>
            <w:r>
              <w:rPr>
                <w:b/>
                <w:spacing w:val="-2"/>
                <w:sz w:val="24"/>
              </w:rPr>
              <w:t xml:space="preserve">Практически </w:t>
            </w:r>
            <w:r>
              <w:rPr>
                <w:b/>
                <w:sz w:val="24"/>
              </w:rPr>
              <w:t>е работы</w:t>
            </w:r>
          </w:p>
        </w:tc>
        <w:tc>
          <w:tcPr>
            <w:tcW w:w="398" w:type="dxa"/>
            <w:vMerge/>
            <w:tcBorders>
              <w:top w:val="nil"/>
            </w:tcBorders>
          </w:tcPr>
          <w:p w:rsidR="004F75DF" w:rsidRDefault="004F75DF">
            <w:pPr>
              <w:rPr>
                <w:sz w:val="2"/>
                <w:szCs w:val="2"/>
              </w:rPr>
            </w:pPr>
          </w:p>
        </w:tc>
      </w:tr>
      <w:tr w:rsidR="004F75DF">
        <w:trPr>
          <w:trHeight w:val="326"/>
        </w:trPr>
        <w:tc>
          <w:tcPr>
            <w:tcW w:w="10707" w:type="dxa"/>
            <w:gridSpan w:val="6"/>
          </w:tcPr>
          <w:p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trPr>
          <w:trHeight w:val="326"/>
        </w:trPr>
        <w:tc>
          <w:tcPr>
            <w:tcW w:w="1205" w:type="dxa"/>
          </w:tcPr>
          <w:p w:rsidR="004F75DF" w:rsidRDefault="0013698B">
            <w:pPr>
              <w:pStyle w:val="TableParagraph"/>
              <w:spacing w:before="40" w:line="266" w:lineRule="exact"/>
              <w:ind w:left="103"/>
              <w:rPr>
                <w:sz w:val="24"/>
              </w:rPr>
            </w:pPr>
            <w:r>
              <w:rPr>
                <w:spacing w:val="-5"/>
                <w:sz w:val="24"/>
              </w:rPr>
              <w:t>1.1</w:t>
            </w:r>
          </w:p>
        </w:tc>
        <w:tc>
          <w:tcPr>
            <w:tcW w:w="4283" w:type="dxa"/>
          </w:tcPr>
          <w:p w:rsidR="004F75DF" w:rsidRDefault="0013698B">
            <w:pPr>
              <w:pStyle w:val="TableParagraph"/>
              <w:spacing w:before="40" w:line="266" w:lineRule="exact"/>
              <w:ind w:left="242"/>
              <w:rPr>
                <w:sz w:val="24"/>
              </w:rPr>
            </w:pPr>
            <w:r>
              <w:rPr>
                <w:sz w:val="24"/>
              </w:rPr>
              <w:t>Основные</w:t>
            </w:r>
            <w:r>
              <w:rPr>
                <w:spacing w:val="-6"/>
                <w:sz w:val="24"/>
              </w:rPr>
              <w:t xml:space="preserve"> </w:t>
            </w:r>
            <w:r>
              <w:rPr>
                <w:sz w:val="24"/>
              </w:rPr>
              <w:t>функции</w:t>
            </w:r>
            <w:r>
              <w:rPr>
                <w:spacing w:val="-3"/>
                <w:sz w:val="24"/>
              </w:rPr>
              <w:t xml:space="preserve"> </w:t>
            </w:r>
            <w:r>
              <w:rPr>
                <w:sz w:val="24"/>
              </w:rPr>
              <w:t xml:space="preserve">русского </w:t>
            </w:r>
            <w:r>
              <w:rPr>
                <w:spacing w:val="-4"/>
                <w:sz w:val="24"/>
              </w:rPr>
              <w:t>языка</w:t>
            </w:r>
          </w:p>
        </w:tc>
        <w:tc>
          <w:tcPr>
            <w:tcW w:w="1277" w:type="dxa"/>
          </w:tcPr>
          <w:p w:rsidR="004F75DF" w:rsidRDefault="0013698B">
            <w:pPr>
              <w:pStyle w:val="TableParagraph"/>
              <w:spacing w:before="40" w:line="266" w:lineRule="exact"/>
              <w:ind w:left="198"/>
              <w:jc w:val="center"/>
              <w:rPr>
                <w:sz w:val="24"/>
              </w:rPr>
            </w:pPr>
            <w:r>
              <w:rPr>
                <w:spacing w:val="-10"/>
                <w:sz w:val="24"/>
              </w:rPr>
              <w:t>2</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right="753"/>
              <w:jc w:val="right"/>
              <w:rPr>
                <w:sz w:val="24"/>
              </w:rPr>
            </w:pPr>
            <w:r>
              <w:rPr>
                <w:spacing w:val="-10"/>
                <w:sz w:val="24"/>
              </w:rPr>
              <w:t>0</w:t>
            </w:r>
          </w:p>
        </w:tc>
        <w:tc>
          <w:tcPr>
            <w:tcW w:w="398" w:type="dxa"/>
          </w:tcPr>
          <w:p w:rsidR="004F75DF" w:rsidRDefault="004F75DF">
            <w:pPr>
              <w:pStyle w:val="TableParagraph"/>
              <w:rPr>
                <w:sz w:val="24"/>
              </w:rPr>
            </w:pPr>
          </w:p>
        </w:tc>
      </w:tr>
      <w:tr w:rsidR="004F75DF">
        <w:trPr>
          <w:trHeight w:val="326"/>
        </w:trPr>
        <w:tc>
          <w:tcPr>
            <w:tcW w:w="1205" w:type="dxa"/>
          </w:tcPr>
          <w:p w:rsidR="004F75DF" w:rsidRDefault="0013698B">
            <w:pPr>
              <w:pStyle w:val="TableParagraph"/>
              <w:spacing w:before="40" w:line="266" w:lineRule="exact"/>
              <w:ind w:left="103"/>
              <w:rPr>
                <w:sz w:val="24"/>
              </w:rPr>
            </w:pPr>
            <w:r>
              <w:rPr>
                <w:spacing w:val="-5"/>
                <w:sz w:val="24"/>
              </w:rPr>
              <w:t>1.2</w:t>
            </w:r>
          </w:p>
        </w:tc>
        <w:tc>
          <w:tcPr>
            <w:tcW w:w="4283" w:type="dxa"/>
          </w:tcPr>
          <w:p w:rsidR="004F75DF" w:rsidRDefault="0013698B">
            <w:pPr>
              <w:pStyle w:val="TableParagraph"/>
              <w:spacing w:before="40" w:line="266" w:lineRule="exact"/>
              <w:ind w:left="242"/>
              <w:rPr>
                <w:sz w:val="24"/>
              </w:rPr>
            </w:pPr>
            <w:r>
              <w:rPr>
                <w:sz w:val="24"/>
              </w:rPr>
              <w:t>Литературный</w:t>
            </w:r>
            <w:r>
              <w:rPr>
                <w:spacing w:val="-4"/>
                <w:sz w:val="24"/>
              </w:rPr>
              <w:t xml:space="preserve"> язык</w:t>
            </w:r>
          </w:p>
        </w:tc>
        <w:tc>
          <w:tcPr>
            <w:tcW w:w="1277" w:type="dxa"/>
          </w:tcPr>
          <w:p w:rsidR="004F75DF" w:rsidRDefault="0013698B">
            <w:pPr>
              <w:pStyle w:val="TableParagraph"/>
              <w:spacing w:before="40" w:line="266" w:lineRule="exact"/>
              <w:ind w:left="198"/>
              <w:jc w:val="center"/>
              <w:rPr>
                <w:sz w:val="24"/>
              </w:rPr>
            </w:pPr>
            <w:r>
              <w:rPr>
                <w:spacing w:val="-10"/>
                <w:sz w:val="24"/>
              </w:rPr>
              <w:t>1</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right="753"/>
              <w:jc w:val="right"/>
              <w:rPr>
                <w:sz w:val="24"/>
              </w:rPr>
            </w:pPr>
            <w:r>
              <w:rPr>
                <w:spacing w:val="-10"/>
                <w:sz w:val="24"/>
              </w:rPr>
              <w:t>0</w:t>
            </w:r>
          </w:p>
        </w:tc>
        <w:tc>
          <w:tcPr>
            <w:tcW w:w="398" w:type="dxa"/>
          </w:tcPr>
          <w:p w:rsidR="004F75DF" w:rsidRDefault="004F75DF">
            <w:pPr>
              <w:pStyle w:val="TableParagraph"/>
              <w:rPr>
                <w:sz w:val="24"/>
              </w:rPr>
            </w:pPr>
          </w:p>
        </w:tc>
      </w:tr>
      <w:tr w:rsidR="004F75DF">
        <w:trPr>
          <w:trHeight w:val="522"/>
        </w:trPr>
        <w:tc>
          <w:tcPr>
            <w:tcW w:w="548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7" w:type="dxa"/>
          </w:tcPr>
          <w:p w:rsidR="004F75DF" w:rsidRDefault="0013698B">
            <w:pPr>
              <w:pStyle w:val="TableParagraph"/>
              <w:spacing w:before="140"/>
              <w:ind w:left="198"/>
              <w:jc w:val="center"/>
              <w:rPr>
                <w:sz w:val="24"/>
              </w:rPr>
            </w:pPr>
            <w:r>
              <w:rPr>
                <w:spacing w:val="-10"/>
                <w:sz w:val="24"/>
              </w:rPr>
              <w:t>3</w:t>
            </w:r>
          </w:p>
        </w:tc>
        <w:tc>
          <w:tcPr>
            <w:tcW w:w="3942" w:type="dxa"/>
            <w:gridSpan w:val="3"/>
          </w:tcPr>
          <w:p w:rsidR="004F75DF" w:rsidRDefault="004F75DF">
            <w:pPr>
              <w:pStyle w:val="TableParagraph"/>
              <w:rPr>
                <w:sz w:val="24"/>
              </w:rPr>
            </w:pPr>
          </w:p>
        </w:tc>
      </w:tr>
      <w:tr w:rsidR="004F75DF">
        <w:trPr>
          <w:trHeight w:val="326"/>
        </w:trPr>
        <w:tc>
          <w:tcPr>
            <w:tcW w:w="10707" w:type="dxa"/>
            <w:gridSpan w:val="6"/>
          </w:tcPr>
          <w:p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trPr>
          <w:trHeight w:val="604"/>
        </w:trPr>
        <w:tc>
          <w:tcPr>
            <w:tcW w:w="1205" w:type="dxa"/>
          </w:tcPr>
          <w:p w:rsidR="004F75DF" w:rsidRDefault="0013698B">
            <w:pPr>
              <w:pStyle w:val="TableParagraph"/>
              <w:spacing w:before="179"/>
              <w:ind w:left="103"/>
              <w:rPr>
                <w:sz w:val="24"/>
              </w:rPr>
            </w:pPr>
            <w:r>
              <w:rPr>
                <w:spacing w:val="-5"/>
                <w:sz w:val="24"/>
              </w:rPr>
              <w:t>2.1</w:t>
            </w:r>
          </w:p>
        </w:tc>
        <w:tc>
          <w:tcPr>
            <w:tcW w:w="4283" w:type="dxa"/>
          </w:tcPr>
          <w:p w:rsidR="004F75DF" w:rsidRDefault="0013698B">
            <w:pPr>
              <w:pStyle w:val="TableParagraph"/>
              <w:spacing w:before="36" w:line="274" w:lineRule="exact"/>
              <w:ind w:left="242"/>
              <w:rPr>
                <w:sz w:val="24"/>
              </w:rPr>
            </w:pPr>
            <w:r>
              <w:rPr>
                <w:sz w:val="24"/>
              </w:rPr>
              <w:t>Виды</w:t>
            </w:r>
            <w:r>
              <w:rPr>
                <w:spacing w:val="-7"/>
                <w:sz w:val="24"/>
              </w:rPr>
              <w:t xml:space="preserve"> </w:t>
            </w:r>
            <w:r>
              <w:rPr>
                <w:sz w:val="24"/>
              </w:rPr>
              <w:t>речи.</w:t>
            </w:r>
            <w:r>
              <w:rPr>
                <w:spacing w:val="-6"/>
                <w:sz w:val="24"/>
              </w:rPr>
              <w:t xml:space="preserve"> </w:t>
            </w:r>
            <w:r>
              <w:rPr>
                <w:sz w:val="24"/>
              </w:rPr>
              <w:t>Монолог</w:t>
            </w:r>
            <w:r>
              <w:rPr>
                <w:spacing w:val="-6"/>
                <w:sz w:val="24"/>
              </w:rPr>
              <w:t xml:space="preserve"> </w:t>
            </w:r>
            <w:r>
              <w:rPr>
                <w:sz w:val="24"/>
              </w:rPr>
              <w:t>и</w:t>
            </w:r>
            <w:r>
              <w:rPr>
                <w:spacing w:val="-12"/>
                <w:sz w:val="24"/>
              </w:rPr>
              <w:t xml:space="preserve"> </w:t>
            </w:r>
            <w:r>
              <w:rPr>
                <w:sz w:val="24"/>
              </w:rPr>
              <w:t>диалог.</w:t>
            </w:r>
            <w:r>
              <w:rPr>
                <w:spacing w:val="-6"/>
                <w:sz w:val="24"/>
              </w:rPr>
              <w:t xml:space="preserve"> </w:t>
            </w:r>
            <w:r>
              <w:rPr>
                <w:sz w:val="24"/>
              </w:rPr>
              <w:t xml:space="preserve">Их </w:t>
            </w:r>
            <w:r>
              <w:rPr>
                <w:spacing w:val="-2"/>
                <w:sz w:val="24"/>
              </w:rPr>
              <w:t>разновидности</w:t>
            </w:r>
          </w:p>
        </w:tc>
        <w:tc>
          <w:tcPr>
            <w:tcW w:w="1277" w:type="dxa"/>
          </w:tcPr>
          <w:p w:rsidR="004F75DF" w:rsidRDefault="0013698B">
            <w:pPr>
              <w:pStyle w:val="TableParagraph"/>
              <w:spacing w:before="179"/>
              <w:ind w:left="198"/>
              <w:jc w:val="center"/>
              <w:rPr>
                <w:sz w:val="24"/>
              </w:rPr>
            </w:pPr>
            <w:r>
              <w:rPr>
                <w:spacing w:val="-10"/>
                <w:sz w:val="24"/>
              </w:rPr>
              <w:t>6</w:t>
            </w:r>
          </w:p>
        </w:tc>
        <w:tc>
          <w:tcPr>
            <w:tcW w:w="1705" w:type="dxa"/>
          </w:tcPr>
          <w:p w:rsidR="004F75DF" w:rsidRDefault="0013698B">
            <w:pPr>
              <w:pStyle w:val="TableParagraph"/>
              <w:spacing w:before="179"/>
              <w:ind w:right="691"/>
              <w:jc w:val="right"/>
              <w:rPr>
                <w:sz w:val="24"/>
              </w:rPr>
            </w:pPr>
            <w:r>
              <w:rPr>
                <w:spacing w:val="-10"/>
                <w:sz w:val="24"/>
              </w:rPr>
              <w:t>0</w:t>
            </w:r>
          </w:p>
        </w:tc>
        <w:tc>
          <w:tcPr>
            <w:tcW w:w="1839" w:type="dxa"/>
          </w:tcPr>
          <w:p w:rsidR="004F75DF" w:rsidRDefault="0013698B">
            <w:pPr>
              <w:pStyle w:val="TableParagraph"/>
              <w:spacing w:before="179"/>
              <w:ind w:right="753"/>
              <w:jc w:val="right"/>
              <w:rPr>
                <w:sz w:val="24"/>
              </w:rPr>
            </w:pPr>
            <w:r>
              <w:rPr>
                <w:spacing w:val="-10"/>
                <w:sz w:val="24"/>
              </w:rPr>
              <w:t>1</w:t>
            </w:r>
          </w:p>
        </w:tc>
        <w:tc>
          <w:tcPr>
            <w:tcW w:w="398" w:type="dxa"/>
          </w:tcPr>
          <w:p w:rsidR="004F75DF" w:rsidRDefault="004F75DF">
            <w:pPr>
              <w:pStyle w:val="TableParagraph"/>
              <w:rPr>
                <w:sz w:val="24"/>
              </w:rPr>
            </w:pPr>
          </w:p>
        </w:tc>
      </w:tr>
      <w:tr w:rsidR="004F75DF">
        <w:trPr>
          <w:trHeight w:val="523"/>
        </w:trPr>
        <w:tc>
          <w:tcPr>
            <w:tcW w:w="548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7" w:type="dxa"/>
          </w:tcPr>
          <w:p w:rsidR="004F75DF" w:rsidRDefault="0013698B">
            <w:pPr>
              <w:pStyle w:val="TableParagraph"/>
              <w:spacing w:before="140"/>
              <w:ind w:left="198"/>
              <w:jc w:val="center"/>
              <w:rPr>
                <w:sz w:val="24"/>
              </w:rPr>
            </w:pPr>
            <w:r>
              <w:rPr>
                <w:spacing w:val="-10"/>
                <w:sz w:val="24"/>
              </w:rPr>
              <w:t>6</w:t>
            </w:r>
          </w:p>
        </w:tc>
        <w:tc>
          <w:tcPr>
            <w:tcW w:w="3942" w:type="dxa"/>
            <w:gridSpan w:val="3"/>
          </w:tcPr>
          <w:p w:rsidR="004F75DF" w:rsidRDefault="004F75DF">
            <w:pPr>
              <w:pStyle w:val="TableParagraph"/>
              <w:rPr>
                <w:sz w:val="24"/>
              </w:rPr>
            </w:pPr>
          </w:p>
        </w:tc>
      </w:tr>
      <w:tr w:rsidR="004F75DF">
        <w:trPr>
          <w:trHeight w:val="326"/>
        </w:trPr>
        <w:tc>
          <w:tcPr>
            <w:tcW w:w="10707"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trPr>
          <w:trHeight w:val="326"/>
        </w:trPr>
        <w:tc>
          <w:tcPr>
            <w:tcW w:w="1205" w:type="dxa"/>
          </w:tcPr>
          <w:p w:rsidR="004F75DF" w:rsidRDefault="0013698B">
            <w:pPr>
              <w:pStyle w:val="TableParagraph"/>
              <w:spacing w:before="45" w:line="262" w:lineRule="exact"/>
              <w:ind w:left="103"/>
              <w:rPr>
                <w:sz w:val="24"/>
              </w:rPr>
            </w:pPr>
            <w:r>
              <w:rPr>
                <w:spacing w:val="-5"/>
                <w:sz w:val="24"/>
              </w:rPr>
              <w:t>3.1</w:t>
            </w:r>
          </w:p>
        </w:tc>
        <w:tc>
          <w:tcPr>
            <w:tcW w:w="4283" w:type="dxa"/>
          </w:tcPr>
          <w:p w:rsidR="004F75DF" w:rsidRDefault="0013698B">
            <w:pPr>
              <w:pStyle w:val="TableParagraph"/>
              <w:spacing w:before="45" w:line="262" w:lineRule="exact"/>
              <w:ind w:left="242"/>
              <w:rPr>
                <w:sz w:val="24"/>
              </w:rPr>
            </w:pPr>
            <w:r>
              <w:rPr>
                <w:sz w:val="24"/>
              </w:rPr>
              <w:t>Информационная</w:t>
            </w:r>
            <w:r>
              <w:rPr>
                <w:spacing w:val="-5"/>
                <w:sz w:val="24"/>
              </w:rPr>
              <w:t xml:space="preserve"> </w:t>
            </w:r>
            <w:r>
              <w:rPr>
                <w:sz w:val="24"/>
              </w:rPr>
              <w:t>переработка</w:t>
            </w:r>
            <w:r>
              <w:rPr>
                <w:spacing w:val="-4"/>
                <w:sz w:val="24"/>
              </w:rPr>
              <w:t xml:space="preserve"> </w:t>
            </w:r>
            <w:r>
              <w:rPr>
                <w:spacing w:val="-2"/>
                <w:sz w:val="24"/>
              </w:rPr>
              <w:t>текста</w:t>
            </w:r>
          </w:p>
        </w:tc>
        <w:tc>
          <w:tcPr>
            <w:tcW w:w="1277" w:type="dxa"/>
          </w:tcPr>
          <w:p w:rsidR="004F75DF" w:rsidRDefault="0013698B">
            <w:pPr>
              <w:pStyle w:val="TableParagraph"/>
              <w:spacing w:before="45" w:line="262" w:lineRule="exact"/>
              <w:ind w:left="198"/>
              <w:jc w:val="center"/>
              <w:rPr>
                <w:sz w:val="24"/>
              </w:rPr>
            </w:pPr>
            <w:r>
              <w:rPr>
                <w:spacing w:val="-10"/>
                <w:sz w:val="24"/>
              </w:rPr>
              <w:t>6</w:t>
            </w:r>
          </w:p>
        </w:tc>
        <w:tc>
          <w:tcPr>
            <w:tcW w:w="1705" w:type="dxa"/>
          </w:tcPr>
          <w:p w:rsidR="004F75DF" w:rsidRDefault="0013698B">
            <w:pPr>
              <w:pStyle w:val="TableParagraph"/>
              <w:spacing w:before="45" w:line="262" w:lineRule="exact"/>
              <w:ind w:right="691"/>
              <w:jc w:val="right"/>
              <w:rPr>
                <w:sz w:val="24"/>
              </w:rPr>
            </w:pPr>
            <w:r>
              <w:rPr>
                <w:spacing w:val="-10"/>
                <w:sz w:val="24"/>
              </w:rPr>
              <w:t>0</w:t>
            </w:r>
          </w:p>
        </w:tc>
        <w:tc>
          <w:tcPr>
            <w:tcW w:w="1839" w:type="dxa"/>
          </w:tcPr>
          <w:p w:rsidR="004F75DF" w:rsidRDefault="0013698B">
            <w:pPr>
              <w:pStyle w:val="TableParagraph"/>
              <w:spacing w:before="45" w:line="262" w:lineRule="exact"/>
              <w:ind w:right="753"/>
              <w:jc w:val="right"/>
              <w:rPr>
                <w:sz w:val="24"/>
              </w:rPr>
            </w:pPr>
            <w:r>
              <w:rPr>
                <w:spacing w:val="-10"/>
                <w:sz w:val="24"/>
              </w:rPr>
              <w:t>1</w:t>
            </w:r>
          </w:p>
        </w:tc>
        <w:tc>
          <w:tcPr>
            <w:tcW w:w="398" w:type="dxa"/>
          </w:tcPr>
          <w:p w:rsidR="004F75DF" w:rsidRDefault="004F75DF">
            <w:pPr>
              <w:pStyle w:val="TableParagraph"/>
              <w:rPr>
                <w:sz w:val="24"/>
              </w:rPr>
            </w:pPr>
          </w:p>
        </w:tc>
      </w:tr>
      <w:tr w:rsidR="004F75DF">
        <w:trPr>
          <w:trHeight w:val="604"/>
        </w:trPr>
        <w:tc>
          <w:tcPr>
            <w:tcW w:w="1205" w:type="dxa"/>
          </w:tcPr>
          <w:p w:rsidR="004F75DF" w:rsidRDefault="0013698B">
            <w:pPr>
              <w:pStyle w:val="TableParagraph"/>
              <w:spacing w:before="179"/>
              <w:ind w:left="103"/>
              <w:rPr>
                <w:sz w:val="24"/>
              </w:rPr>
            </w:pPr>
            <w:r>
              <w:rPr>
                <w:spacing w:val="-5"/>
                <w:sz w:val="24"/>
              </w:rPr>
              <w:t>3.2</w:t>
            </w:r>
          </w:p>
        </w:tc>
        <w:tc>
          <w:tcPr>
            <w:tcW w:w="4283" w:type="dxa"/>
          </w:tcPr>
          <w:p w:rsidR="004F75DF" w:rsidRDefault="0013698B">
            <w:pPr>
              <w:pStyle w:val="TableParagraph"/>
              <w:spacing w:before="36" w:line="274" w:lineRule="exact"/>
              <w:ind w:left="242" w:right="576"/>
              <w:rPr>
                <w:sz w:val="24"/>
              </w:rPr>
            </w:pPr>
            <w:r>
              <w:rPr>
                <w:sz w:val="24"/>
              </w:rPr>
              <w:t>Функционально-смысловые</w:t>
            </w:r>
            <w:r>
              <w:rPr>
                <w:spacing w:val="-15"/>
                <w:sz w:val="24"/>
              </w:rPr>
              <w:t xml:space="preserve"> </w:t>
            </w:r>
            <w:r>
              <w:rPr>
                <w:sz w:val="24"/>
              </w:rPr>
              <w:t xml:space="preserve">типы </w:t>
            </w:r>
            <w:r>
              <w:rPr>
                <w:spacing w:val="-4"/>
                <w:sz w:val="24"/>
              </w:rPr>
              <w:t>речи</w:t>
            </w:r>
          </w:p>
        </w:tc>
        <w:tc>
          <w:tcPr>
            <w:tcW w:w="1277" w:type="dxa"/>
          </w:tcPr>
          <w:p w:rsidR="004F75DF" w:rsidRDefault="0013698B">
            <w:pPr>
              <w:pStyle w:val="TableParagraph"/>
              <w:spacing w:before="179"/>
              <w:ind w:left="198"/>
              <w:jc w:val="center"/>
              <w:rPr>
                <w:sz w:val="24"/>
              </w:rPr>
            </w:pPr>
            <w:r>
              <w:rPr>
                <w:spacing w:val="-10"/>
                <w:sz w:val="24"/>
              </w:rPr>
              <w:t>4</w:t>
            </w:r>
          </w:p>
        </w:tc>
        <w:tc>
          <w:tcPr>
            <w:tcW w:w="1705" w:type="dxa"/>
          </w:tcPr>
          <w:p w:rsidR="004F75DF" w:rsidRDefault="0013698B">
            <w:pPr>
              <w:pStyle w:val="TableParagraph"/>
              <w:spacing w:before="179"/>
              <w:ind w:right="691"/>
              <w:jc w:val="right"/>
              <w:rPr>
                <w:sz w:val="24"/>
              </w:rPr>
            </w:pPr>
            <w:r>
              <w:rPr>
                <w:spacing w:val="-10"/>
                <w:sz w:val="24"/>
              </w:rPr>
              <w:t>0</w:t>
            </w:r>
          </w:p>
        </w:tc>
        <w:tc>
          <w:tcPr>
            <w:tcW w:w="1839" w:type="dxa"/>
          </w:tcPr>
          <w:p w:rsidR="004F75DF" w:rsidRDefault="0013698B">
            <w:pPr>
              <w:pStyle w:val="TableParagraph"/>
              <w:spacing w:before="179"/>
              <w:ind w:right="753"/>
              <w:jc w:val="right"/>
              <w:rPr>
                <w:sz w:val="24"/>
              </w:rPr>
            </w:pPr>
            <w:r>
              <w:rPr>
                <w:spacing w:val="-10"/>
                <w:sz w:val="24"/>
              </w:rPr>
              <w:t>1</w:t>
            </w:r>
          </w:p>
        </w:tc>
        <w:tc>
          <w:tcPr>
            <w:tcW w:w="398" w:type="dxa"/>
          </w:tcPr>
          <w:p w:rsidR="004F75DF" w:rsidRDefault="004F75DF">
            <w:pPr>
              <w:pStyle w:val="TableParagraph"/>
              <w:rPr>
                <w:sz w:val="24"/>
              </w:rPr>
            </w:pPr>
          </w:p>
        </w:tc>
      </w:tr>
      <w:tr w:rsidR="004F75DF">
        <w:trPr>
          <w:trHeight w:val="599"/>
        </w:trPr>
        <w:tc>
          <w:tcPr>
            <w:tcW w:w="1205" w:type="dxa"/>
          </w:tcPr>
          <w:p w:rsidR="004F75DF" w:rsidRDefault="0013698B">
            <w:pPr>
              <w:pStyle w:val="TableParagraph"/>
              <w:spacing w:before="179"/>
              <w:ind w:left="103"/>
              <w:rPr>
                <w:sz w:val="24"/>
              </w:rPr>
            </w:pPr>
            <w:r>
              <w:rPr>
                <w:spacing w:val="-5"/>
                <w:sz w:val="24"/>
              </w:rPr>
              <w:t>3.3</w:t>
            </w:r>
          </w:p>
        </w:tc>
        <w:tc>
          <w:tcPr>
            <w:tcW w:w="4283" w:type="dxa"/>
          </w:tcPr>
          <w:p w:rsidR="004F75DF" w:rsidRDefault="0013698B">
            <w:pPr>
              <w:pStyle w:val="TableParagraph"/>
              <w:spacing w:before="31" w:line="274" w:lineRule="exact"/>
              <w:ind w:left="242"/>
              <w:rPr>
                <w:sz w:val="24"/>
              </w:rPr>
            </w:pPr>
            <w:r>
              <w:rPr>
                <w:sz w:val="24"/>
              </w:rPr>
              <w:t>Виды</w:t>
            </w:r>
            <w:r>
              <w:rPr>
                <w:spacing w:val="-11"/>
                <w:sz w:val="24"/>
              </w:rPr>
              <w:t xml:space="preserve"> </w:t>
            </w:r>
            <w:r>
              <w:rPr>
                <w:sz w:val="24"/>
              </w:rPr>
              <w:t>описания.</w:t>
            </w:r>
            <w:r>
              <w:rPr>
                <w:spacing w:val="-14"/>
                <w:sz w:val="24"/>
              </w:rPr>
              <w:t xml:space="preserve"> </w:t>
            </w:r>
            <w:r>
              <w:rPr>
                <w:sz w:val="24"/>
              </w:rPr>
              <w:t>Смысловой</w:t>
            </w:r>
            <w:r>
              <w:rPr>
                <w:spacing w:val="-11"/>
                <w:sz w:val="24"/>
              </w:rPr>
              <w:t xml:space="preserve"> </w:t>
            </w:r>
            <w:r>
              <w:rPr>
                <w:sz w:val="24"/>
              </w:rPr>
              <w:t xml:space="preserve">анализ </w:t>
            </w:r>
            <w:r>
              <w:rPr>
                <w:spacing w:val="-2"/>
                <w:sz w:val="24"/>
              </w:rPr>
              <w:t>текста</w:t>
            </w:r>
          </w:p>
        </w:tc>
        <w:tc>
          <w:tcPr>
            <w:tcW w:w="1277" w:type="dxa"/>
          </w:tcPr>
          <w:p w:rsidR="004F75DF" w:rsidRDefault="0013698B">
            <w:pPr>
              <w:pStyle w:val="TableParagraph"/>
              <w:spacing w:before="179"/>
              <w:ind w:left="198"/>
              <w:jc w:val="center"/>
              <w:rPr>
                <w:sz w:val="24"/>
              </w:rPr>
            </w:pPr>
            <w:r>
              <w:rPr>
                <w:spacing w:val="-10"/>
                <w:sz w:val="24"/>
              </w:rPr>
              <w:t>3</w:t>
            </w:r>
          </w:p>
        </w:tc>
        <w:tc>
          <w:tcPr>
            <w:tcW w:w="1705" w:type="dxa"/>
          </w:tcPr>
          <w:p w:rsidR="004F75DF" w:rsidRDefault="0013698B">
            <w:pPr>
              <w:pStyle w:val="TableParagraph"/>
              <w:spacing w:before="179"/>
              <w:ind w:right="691"/>
              <w:jc w:val="right"/>
              <w:rPr>
                <w:sz w:val="24"/>
              </w:rPr>
            </w:pPr>
            <w:r>
              <w:rPr>
                <w:spacing w:val="-10"/>
                <w:sz w:val="24"/>
              </w:rPr>
              <w:t>0</w:t>
            </w:r>
          </w:p>
        </w:tc>
        <w:tc>
          <w:tcPr>
            <w:tcW w:w="1839" w:type="dxa"/>
          </w:tcPr>
          <w:p w:rsidR="004F75DF" w:rsidRDefault="0013698B">
            <w:pPr>
              <w:pStyle w:val="TableParagraph"/>
              <w:spacing w:before="179"/>
              <w:ind w:right="753"/>
              <w:jc w:val="right"/>
              <w:rPr>
                <w:sz w:val="24"/>
              </w:rPr>
            </w:pPr>
            <w:r>
              <w:rPr>
                <w:spacing w:val="-10"/>
                <w:sz w:val="24"/>
              </w:rPr>
              <w:t>0</w:t>
            </w:r>
          </w:p>
        </w:tc>
        <w:tc>
          <w:tcPr>
            <w:tcW w:w="398" w:type="dxa"/>
          </w:tcPr>
          <w:p w:rsidR="004F75DF" w:rsidRDefault="004F75DF">
            <w:pPr>
              <w:pStyle w:val="TableParagraph"/>
              <w:rPr>
                <w:sz w:val="24"/>
              </w:rPr>
            </w:pPr>
          </w:p>
        </w:tc>
      </w:tr>
      <w:tr w:rsidR="004F75DF">
        <w:trPr>
          <w:trHeight w:val="528"/>
        </w:trPr>
        <w:tc>
          <w:tcPr>
            <w:tcW w:w="5488"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7" w:type="dxa"/>
          </w:tcPr>
          <w:p w:rsidR="004F75DF" w:rsidRDefault="0013698B">
            <w:pPr>
              <w:pStyle w:val="TableParagraph"/>
              <w:spacing w:before="141"/>
              <w:ind w:right="417"/>
              <w:jc w:val="right"/>
              <w:rPr>
                <w:sz w:val="24"/>
              </w:rPr>
            </w:pPr>
            <w:r>
              <w:rPr>
                <w:spacing w:val="-5"/>
                <w:sz w:val="24"/>
              </w:rPr>
              <w:t>13</w:t>
            </w:r>
          </w:p>
        </w:tc>
        <w:tc>
          <w:tcPr>
            <w:tcW w:w="3942" w:type="dxa"/>
            <w:gridSpan w:val="3"/>
          </w:tcPr>
          <w:p w:rsidR="004F75DF" w:rsidRDefault="004F75DF">
            <w:pPr>
              <w:pStyle w:val="TableParagraph"/>
              <w:rPr>
                <w:sz w:val="24"/>
              </w:rPr>
            </w:pPr>
          </w:p>
        </w:tc>
      </w:tr>
      <w:tr w:rsidR="004F75DF">
        <w:trPr>
          <w:trHeight w:val="326"/>
        </w:trPr>
        <w:tc>
          <w:tcPr>
            <w:tcW w:w="10707" w:type="dxa"/>
            <w:gridSpan w:val="6"/>
          </w:tcPr>
          <w:p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trPr>
          <w:trHeight w:val="878"/>
        </w:trPr>
        <w:tc>
          <w:tcPr>
            <w:tcW w:w="1205"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4.1</w:t>
            </w:r>
          </w:p>
        </w:tc>
        <w:tc>
          <w:tcPr>
            <w:tcW w:w="4283" w:type="dxa"/>
          </w:tcPr>
          <w:p w:rsidR="004F75DF" w:rsidRDefault="0013698B">
            <w:pPr>
              <w:pStyle w:val="TableParagraph"/>
              <w:spacing w:before="40"/>
              <w:ind w:left="242"/>
              <w:rPr>
                <w:sz w:val="24"/>
              </w:rPr>
            </w:pPr>
            <w:r>
              <w:rPr>
                <w:sz w:val="24"/>
              </w:rPr>
              <w:t>Официально-деловой</w:t>
            </w:r>
            <w:r>
              <w:rPr>
                <w:spacing w:val="-5"/>
                <w:sz w:val="24"/>
              </w:rPr>
              <w:t xml:space="preserve"> </w:t>
            </w:r>
            <w:r>
              <w:rPr>
                <w:sz w:val="24"/>
              </w:rPr>
              <w:t>стиль.</w:t>
            </w:r>
            <w:r>
              <w:rPr>
                <w:spacing w:val="-7"/>
                <w:sz w:val="24"/>
              </w:rPr>
              <w:t xml:space="preserve"> </w:t>
            </w:r>
            <w:r>
              <w:rPr>
                <w:spacing w:val="-4"/>
                <w:sz w:val="24"/>
              </w:rPr>
              <w:t>Жанры</w:t>
            </w:r>
          </w:p>
          <w:p w:rsidR="004F75DF" w:rsidRDefault="0013698B">
            <w:pPr>
              <w:pStyle w:val="TableParagraph"/>
              <w:spacing w:line="274" w:lineRule="exact"/>
              <w:ind w:left="242"/>
              <w:rPr>
                <w:sz w:val="24"/>
              </w:rPr>
            </w:pPr>
            <w:r>
              <w:rPr>
                <w:sz w:val="24"/>
              </w:rPr>
              <w:t>официально-делового</w:t>
            </w:r>
            <w:r>
              <w:rPr>
                <w:spacing w:val="-15"/>
                <w:sz w:val="24"/>
              </w:rPr>
              <w:t xml:space="preserve"> </w:t>
            </w:r>
            <w:r>
              <w:rPr>
                <w:sz w:val="24"/>
              </w:rPr>
              <w:t>стиля.</w:t>
            </w:r>
            <w:r>
              <w:rPr>
                <w:spacing w:val="-15"/>
                <w:sz w:val="24"/>
              </w:rPr>
              <w:t xml:space="preserve"> </w:t>
            </w:r>
            <w:r>
              <w:rPr>
                <w:sz w:val="24"/>
              </w:rPr>
              <w:t>Научный стиль. Жанры научного стиля</w:t>
            </w:r>
          </w:p>
        </w:tc>
        <w:tc>
          <w:tcPr>
            <w:tcW w:w="1277" w:type="dxa"/>
          </w:tcPr>
          <w:p w:rsidR="004F75DF" w:rsidRDefault="004F75DF">
            <w:pPr>
              <w:pStyle w:val="TableParagraph"/>
              <w:spacing w:before="42"/>
              <w:rPr>
                <w:b/>
                <w:sz w:val="24"/>
              </w:rPr>
            </w:pPr>
          </w:p>
          <w:p w:rsidR="004F75DF" w:rsidRDefault="0013698B">
            <w:pPr>
              <w:pStyle w:val="TableParagraph"/>
              <w:ind w:right="417"/>
              <w:jc w:val="right"/>
              <w:rPr>
                <w:sz w:val="24"/>
              </w:rPr>
            </w:pPr>
            <w:r>
              <w:rPr>
                <w:spacing w:val="-5"/>
                <w:sz w:val="24"/>
              </w:rPr>
              <w:t>11</w:t>
            </w:r>
          </w:p>
        </w:tc>
        <w:tc>
          <w:tcPr>
            <w:tcW w:w="1705" w:type="dxa"/>
          </w:tcPr>
          <w:p w:rsidR="004F75DF" w:rsidRDefault="004F75DF">
            <w:pPr>
              <w:pStyle w:val="TableParagraph"/>
              <w:spacing w:before="42"/>
              <w:rPr>
                <w:b/>
                <w:sz w:val="24"/>
              </w:rPr>
            </w:pPr>
          </w:p>
          <w:p w:rsidR="004F75DF" w:rsidRDefault="0013698B">
            <w:pPr>
              <w:pStyle w:val="TableParagraph"/>
              <w:ind w:right="691"/>
              <w:jc w:val="right"/>
              <w:rPr>
                <w:sz w:val="24"/>
              </w:rPr>
            </w:pPr>
            <w:r>
              <w:rPr>
                <w:spacing w:val="-10"/>
                <w:sz w:val="24"/>
              </w:rPr>
              <w:t>0</w:t>
            </w:r>
          </w:p>
        </w:tc>
        <w:tc>
          <w:tcPr>
            <w:tcW w:w="1839" w:type="dxa"/>
          </w:tcPr>
          <w:p w:rsidR="004F75DF" w:rsidRDefault="004F75DF">
            <w:pPr>
              <w:pStyle w:val="TableParagraph"/>
              <w:spacing w:before="42"/>
              <w:rPr>
                <w:b/>
                <w:sz w:val="24"/>
              </w:rPr>
            </w:pPr>
          </w:p>
          <w:p w:rsidR="004F75DF" w:rsidRDefault="0013698B">
            <w:pPr>
              <w:pStyle w:val="TableParagraph"/>
              <w:ind w:right="753"/>
              <w:jc w:val="right"/>
              <w:rPr>
                <w:sz w:val="24"/>
              </w:rPr>
            </w:pPr>
            <w:r>
              <w:rPr>
                <w:spacing w:val="-10"/>
                <w:sz w:val="24"/>
              </w:rPr>
              <w:t>1</w:t>
            </w:r>
          </w:p>
        </w:tc>
        <w:tc>
          <w:tcPr>
            <w:tcW w:w="398" w:type="dxa"/>
          </w:tcPr>
          <w:p w:rsidR="004F75DF" w:rsidRDefault="004F75DF">
            <w:pPr>
              <w:pStyle w:val="TableParagraph"/>
              <w:rPr>
                <w:sz w:val="24"/>
              </w:rPr>
            </w:pPr>
          </w:p>
        </w:tc>
      </w:tr>
      <w:tr w:rsidR="004F75DF">
        <w:trPr>
          <w:trHeight w:val="523"/>
        </w:trPr>
        <w:tc>
          <w:tcPr>
            <w:tcW w:w="5488"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7" w:type="dxa"/>
          </w:tcPr>
          <w:p w:rsidR="004F75DF" w:rsidRDefault="0013698B">
            <w:pPr>
              <w:pStyle w:val="TableParagraph"/>
              <w:spacing w:before="141"/>
              <w:ind w:right="417"/>
              <w:jc w:val="right"/>
              <w:rPr>
                <w:sz w:val="24"/>
              </w:rPr>
            </w:pPr>
            <w:r>
              <w:rPr>
                <w:spacing w:val="-5"/>
                <w:sz w:val="24"/>
              </w:rPr>
              <w:t>11</w:t>
            </w:r>
          </w:p>
        </w:tc>
        <w:tc>
          <w:tcPr>
            <w:tcW w:w="3942" w:type="dxa"/>
            <w:gridSpan w:val="3"/>
          </w:tcPr>
          <w:p w:rsidR="004F75DF" w:rsidRDefault="004F75DF">
            <w:pPr>
              <w:pStyle w:val="TableParagraph"/>
              <w:rPr>
                <w:sz w:val="24"/>
              </w:rPr>
            </w:pPr>
          </w:p>
        </w:tc>
      </w:tr>
      <w:tr w:rsidR="004F75DF">
        <w:trPr>
          <w:trHeight w:val="326"/>
        </w:trPr>
        <w:tc>
          <w:tcPr>
            <w:tcW w:w="10707" w:type="dxa"/>
            <w:gridSpan w:val="6"/>
          </w:tcPr>
          <w:p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Лексикология.</w:t>
            </w:r>
            <w:r>
              <w:rPr>
                <w:b/>
                <w:spacing w:val="-5"/>
                <w:sz w:val="24"/>
              </w:rPr>
              <w:t xml:space="preserve"> </w:t>
            </w:r>
            <w:r>
              <w:rPr>
                <w:b/>
                <w:sz w:val="24"/>
              </w:rPr>
              <w:t>Культура</w:t>
            </w:r>
            <w:r>
              <w:rPr>
                <w:b/>
                <w:spacing w:val="-1"/>
                <w:sz w:val="24"/>
              </w:rPr>
              <w:t xml:space="preserve"> </w:t>
            </w:r>
            <w:r>
              <w:rPr>
                <w:b/>
                <w:spacing w:val="-4"/>
                <w:sz w:val="24"/>
              </w:rPr>
              <w:t>речи</w:t>
            </w:r>
          </w:p>
        </w:tc>
      </w:tr>
      <w:tr w:rsidR="004F75DF">
        <w:trPr>
          <w:trHeight w:val="878"/>
        </w:trPr>
        <w:tc>
          <w:tcPr>
            <w:tcW w:w="1205"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5.1</w:t>
            </w:r>
          </w:p>
        </w:tc>
        <w:tc>
          <w:tcPr>
            <w:tcW w:w="4283" w:type="dxa"/>
          </w:tcPr>
          <w:p w:rsidR="004F75DF" w:rsidRDefault="0013698B">
            <w:pPr>
              <w:pStyle w:val="TableParagraph"/>
              <w:spacing w:before="47" w:line="237" w:lineRule="auto"/>
              <w:ind w:left="242" w:right="1053"/>
              <w:rPr>
                <w:sz w:val="24"/>
              </w:rPr>
            </w:pPr>
            <w:r>
              <w:rPr>
                <w:sz w:val="24"/>
              </w:rPr>
              <w:t xml:space="preserve">Группы лексики по </w:t>
            </w:r>
            <w:proofErr w:type="spellStart"/>
            <w:proofErr w:type="gramStart"/>
            <w:r>
              <w:rPr>
                <w:sz w:val="24"/>
              </w:rPr>
              <w:t>происхождению.Активный</w:t>
            </w:r>
            <w:proofErr w:type="spellEnd"/>
            <w:proofErr w:type="gramEnd"/>
            <w:r>
              <w:rPr>
                <w:spacing w:val="-15"/>
                <w:sz w:val="24"/>
              </w:rPr>
              <w:t xml:space="preserve"> </w:t>
            </w:r>
            <w:r>
              <w:rPr>
                <w:sz w:val="24"/>
              </w:rPr>
              <w:t>и</w:t>
            </w:r>
          </w:p>
          <w:p w:rsidR="004F75DF" w:rsidRDefault="0013698B">
            <w:pPr>
              <w:pStyle w:val="TableParagraph"/>
              <w:spacing w:before="3" w:line="262" w:lineRule="exact"/>
              <w:ind w:left="242"/>
              <w:rPr>
                <w:sz w:val="24"/>
              </w:rPr>
            </w:pPr>
            <w:r>
              <w:rPr>
                <w:sz w:val="24"/>
              </w:rPr>
              <w:t>пассивный</w:t>
            </w:r>
            <w:r>
              <w:rPr>
                <w:spacing w:val="-4"/>
                <w:sz w:val="24"/>
              </w:rPr>
              <w:t xml:space="preserve"> </w:t>
            </w:r>
            <w:r>
              <w:rPr>
                <w:sz w:val="24"/>
              </w:rPr>
              <w:t xml:space="preserve">запас </w:t>
            </w:r>
            <w:r>
              <w:rPr>
                <w:spacing w:val="-2"/>
                <w:sz w:val="24"/>
              </w:rPr>
              <w:t>лексики</w:t>
            </w:r>
          </w:p>
        </w:tc>
        <w:tc>
          <w:tcPr>
            <w:tcW w:w="1277" w:type="dxa"/>
          </w:tcPr>
          <w:p w:rsidR="004F75DF" w:rsidRDefault="004F75DF">
            <w:pPr>
              <w:pStyle w:val="TableParagraph"/>
              <w:spacing w:before="42"/>
              <w:rPr>
                <w:b/>
                <w:sz w:val="24"/>
              </w:rPr>
            </w:pPr>
          </w:p>
          <w:p w:rsidR="004F75DF" w:rsidRDefault="0013698B">
            <w:pPr>
              <w:pStyle w:val="TableParagraph"/>
              <w:ind w:left="198"/>
              <w:jc w:val="center"/>
              <w:rPr>
                <w:sz w:val="24"/>
              </w:rPr>
            </w:pPr>
            <w:r>
              <w:rPr>
                <w:spacing w:val="-10"/>
                <w:sz w:val="24"/>
              </w:rPr>
              <w:t>2</w:t>
            </w:r>
          </w:p>
        </w:tc>
        <w:tc>
          <w:tcPr>
            <w:tcW w:w="1705" w:type="dxa"/>
          </w:tcPr>
          <w:p w:rsidR="004F75DF" w:rsidRDefault="004F75DF">
            <w:pPr>
              <w:pStyle w:val="TableParagraph"/>
              <w:spacing w:before="42"/>
              <w:rPr>
                <w:b/>
                <w:sz w:val="24"/>
              </w:rPr>
            </w:pPr>
          </w:p>
          <w:p w:rsidR="004F75DF" w:rsidRDefault="0013698B">
            <w:pPr>
              <w:pStyle w:val="TableParagraph"/>
              <w:ind w:right="691"/>
              <w:jc w:val="right"/>
              <w:rPr>
                <w:sz w:val="24"/>
              </w:rPr>
            </w:pPr>
            <w:r>
              <w:rPr>
                <w:spacing w:val="-10"/>
                <w:sz w:val="24"/>
              </w:rPr>
              <w:t>0</w:t>
            </w:r>
          </w:p>
        </w:tc>
        <w:tc>
          <w:tcPr>
            <w:tcW w:w="1839" w:type="dxa"/>
          </w:tcPr>
          <w:p w:rsidR="004F75DF" w:rsidRDefault="004F75DF">
            <w:pPr>
              <w:pStyle w:val="TableParagraph"/>
              <w:spacing w:before="42"/>
              <w:rPr>
                <w:b/>
                <w:sz w:val="24"/>
              </w:rPr>
            </w:pPr>
          </w:p>
          <w:p w:rsidR="004F75DF" w:rsidRDefault="0013698B">
            <w:pPr>
              <w:pStyle w:val="TableParagraph"/>
              <w:ind w:right="753"/>
              <w:jc w:val="right"/>
              <w:rPr>
                <w:sz w:val="24"/>
              </w:rPr>
            </w:pPr>
            <w:r>
              <w:rPr>
                <w:spacing w:val="-10"/>
                <w:sz w:val="24"/>
              </w:rPr>
              <w:t>0</w:t>
            </w:r>
          </w:p>
        </w:tc>
        <w:tc>
          <w:tcPr>
            <w:tcW w:w="398" w:type="dxa"/>
          </w:tcPr>
          <w:p w:rsidR="004F75DF" w:rsidRDefault="004F75DF">
            <w:pPr>
              <w:pStyle w:val="TableParagraph"/>
              <w:rPr>
                <w:sz w:val="24"/>
              </w:rPr>
            </w:pPr>
          </w:p>
        </w:tc>
      </w:tr>
      <w:tr w:rsidR="004F75DF">
        <w:trPr>
          <w:trHeight w:val="1152"/>
        </w:trPr>
        <w:tc>
          <w:tcPr>
            <w:tcW w:w="1205" w:type="dxa"/>
          </w:tcPr>
          <w:p w:rsidR="004F75DF" w:rsidRDefault="004F75DF">
            <w:pPr>
              <w:pStyle w:val="TableParagraph"/>
              <w:spacing w:before="182"/>
              <w:rPr>
                <w:b/>
                <w:sz w:val="24"/>
              </w:rPr>
            </w:pPr>
          </w:p>
          <w:p w:rsidR="004F75DF" w:rsidRDefault="0013698B">
            <w:pPr>
              <w:pStyle w:val="TableParagraph"/>
              <w:ind w:left="103"/>
              <w:rPr>
                <w:sz w:val="24"/>
              </w:rPr>
            </w:pPr>
            <w:r>
              <w:rPr>
                <w:spacing w:val="-5"/>
                <w:sz w:val="24"/>
              </w:rPr>
              <w:t>5.2</w:t>
            </w:r>
          </w:p>
        </w:tc>
        <w:tc>
          <w:tcPr>
            <w:tcW w:w="4283" w:type="dxa"/>
          </w:tcPr>
          <w:p w:rsidR="004F75DF" w:rsidRDefault="0013698B">
            <w:pPr>
              <w:pStyle w:val="TableParagraph"/>
              <w:spacing w:before="40"/>
              <w:ind w:left="242" w:right="79"/>
              <w:rPr>
                <w:sz w:val="24"/>
              </w:rPr>
            </w:pPr>
            <w:r>
              <w:rPr>
                <w:sz w:val="24"/>
              </w:rPr>
              <w:t>Лексика с точки зрения сферы употребления. Стилистическая окраска</w:t>
            </w:r>
            <w:r>
              <w:rPr>
                <w:spacing w:val="-14"/>
                <w:sz w:val="24"/>
              </w:rPr>
              <w:t xml:space="preserve"> </w:t>
            </w:r>
            <w:r>
              <w:rPr>
                <w:sz w:val="24"/>
              </w:rPr>
              <w:t>слова.</w:t>
            </w:r>
            <w:r>
              <w:rPr>
                <w:spacing w:val="-15"/>
                <w:sz w:val="24"/>
              </w:rPr>
              <w:t xml:space="preserve"> </w:t>
            </w:r>
            <w:r>
              <w:rPr>
                <w:sz w:val="24"/>
              </w:rPr>
              <w:t>Лексические</w:t>
            </w:r>
            <w:r>
              <w:rPr>
                <w:spacing w:val="-14"/>
                <w:sz w:val="24"/>
              </w:rPr>
              <w:t xml:space="preserve"> </w:t>
            </w:r>
            <w:r>
              <w:rPr>
                <w:sz w:val="24"/>
              </w:rPr>
              <w:t>средства</w:t>
            </w:r>
          </w:p>
          <w:p w:rsidR="004F75DF" w:rsidRDefault="0013698B">
            <w:pPr>
              <w:pStyle w:val="TableParagraph"/>
              <w:spacing w:before="3" w:line="262" w:lineRule="exact"/>
              <w:ind w:left="242"/>
              <w:rPr>
                <w:sz w:val="24"/>
              </w:rPr>
            </w:pPr>
            <w:r>
              <w:rPr>
                <w:spacing w:val="-2"/>
                <w:sz w:val="24"/>
              </w:rPr>
              <w:t>выразительности.</w:t>
            </w:r>
          </w:p>
        </w:tc>
        <w:tc>
          <w:tcPr>
            <w:tcW w:w="1277" w:type="dxa"/>
          </w:tcPr>
          <w:p w:rsidR="004F75DF" w:rsidRDefault="004F75DF">
            <w:pPr>
              <w:pStyle w:val="TableParagraph"/>
              <w:spacing w:before="182"/>
              <w:rPr>
                <w:b/>
                <w:sz w:val="24"/>
              </w:rPr>
            </w:pPr>
          </w:p>
          <w:p w:rsidR="004F75DF" w:rsidRDefault="0013698B">
            <w:pPr>
              <w:pStyle w:val="TableParagraph"/>
              <w:ind w:right="417"/>
              <w:jc w:val="right"/>
              <w:rPr>
                <w:sz w:val="24"/>
              </w:rPr>
            </w:pPr>
            <w:r>
              <w:rPr>
                <w:spacing w:val="-5"/>
                <w:sz w:val="24"/>
              </w:rPr>
              <w:t>17</w:t>
            </w:r>
          </w:p>
        </w:tc>
        <w:tc>
          <w:tcPr>
            <w:tcW w:w="1705" w:type="dxa"/>
          </w:tcPr>
          <w:p w:rsidR="004F75DF" w:rsidRDefault="004F75DF">
            <w:pPr>
              <w:pStyle w:val="TableParagraph"/>
              <w:spacing w:before="182"/>
              <w:rPr>
                <w:b/>
                <w:sz w:val="24"/>
              </w:rPr>
            </w:pPr>
          </w:p>
          <w:p w:rsidR="004F75DF" w:rsidRDefault="0013698B">
            <w:pPr>
              <w:pStyle w:val="TableParagraph"/>
              <w:ind w:right="691"/>
              <w:jc w:val="right"/>
              <w:rPr>
                <w:sz w:val="24"/>
              </w:rPr>
            </w:pPr>
            <w:r>
              <w:rPr>
                <w:spacing w:val="-10"/>
                <w:sz w:val="24"/>
              </w:rPr>
              <w:t>0</w:t>
            </w:r>
          </w:p>
        </w:tc>
        <w:tc>
          <w:tcPr>
            <w:tcW w:w="1839" w:type="dxa"/>
          </w:tcPr>
          <w:p w:rsidR="004F75DF" w:rsidRDefault="004F75DF">
            <w:pPr>
              <w:pStyle w:val="TableParagraph"/>
              <w:spacing w:before="182"/>
              <w:rPr>
                <w:b/>
                <w:sz w:val="24"/>
              </w:rPr>
            </w:pPr>
          </w:p>
          <w:p w:rsidR="004F75DF" w:rsidRDefault="0013698B">
            <w:pPr>
              <w:pStyle w:val="TableParagraph"/>
              <w:ind w:right="753"/>
              <w:jc w:val="right"/>
              <w:rPr>
                <w:sz w:val="24"/>
              </w:rPr>
            </w:pPr>
            <w:r>
              <w:rPr>
                <w:spacing w:val="-10"/>
                <w:sz w:val="24"/>
              </w:rPr>
              <w:t>1</w:t>
            </w:r>
          </w:p>
        </w:tc>
        <w:tc>
          <w:tcPr>
            <w:tcW w:w="398" w:type="dxa"/>
          </w:tcPr>
          <w:p w:rsidR="004F75DF" w:rsidRDefault="004F75DF">
            <w:pPr>
              <w:pStyle w:val="TableParagraph"/>
              <w:rPr>
                <w:sz w:val="24"/>
              </w:rPr>
            </w:pPr>
          </w:p>
        </w:tc>
      </w:tr>
      <w:tr w:rsidR="004F75DF">
        <w:trPr>
          <w:trHeight w:val="604"/>
        </w:trPr>
        <w:tc>
          <w:tcPr>
            <w:tcW w:w="1205" w:type="dxa"/>
          </w:tcPr>
          <w:p w:rsidR="004F75DF" w:rsidRDefault="0013698B">
            <w:pPr>
              <w:pStyle w:val="TableParagraph"/>
              <w:spacing w:before="184"/>
              <w:ind w:left="103"/>
              <w:rPr>
                <w:sz w:val="24"/>
              </w:rPr>
            </w:pPr>
            <w:r>
              <w:rPr>
                <w:spacing w:val="-5"/>
                <w:sz w:val="24"/>
              </w:rPr>
              <w:t>5.3</w:t>
            </w:r>
          </w:p>
        </w:tc>
        <w:tc>
          <w:tcPr>
            <w:tcW w:w="4283" w:type="dxa"/>
          </w:tcPr>
          <w:p w:rsidR="004F75DF" w:rsidRDefault="0013698B">
            <w:pPr>
              <w:pStyle w:val="TableParagraph"/>
              <w:spacing w:before="36" w:line="274" w:lineRule="exact"/>
              <w:ind w:left="242"/>
              <w:rPr>
                <w:sz w:val="24"/>
              </w:rPr>
            </w:pPr>
            <w:r>
              <w:rPr>
                <w:sz w:val="24"/>
              </w:rPr>
              <w:t>Лексический</w:t>
            </w:r>
            <w:r>
              <w:rPr>
                <w:spacing w:val="-15"/>
                <w:sz w:val="24"/>
              </w:rPr>
              <w:t xml:space="preserve"> </w:t>
            </w:r>
            <w:r>
              <w:rPr>
                <w:sz w:val="24"/>
              </w:rPr>
              <w:t>анализ</w:t>
            </w:r>
            <w:r>
              <w:rPr>
                <w:spacing w:val="-15"/>
                <w:sz w:val="24"/>
              </w:rPr>
              <w:t xml:space="preserve"> </w:t>
            </w:r>
            <w:r>
              <w:rPr>
                <w:sz w:val="24"/>
              </w:rPr>
              <w:t xml:space="preserve">слова. </w:t>
            </w:r>
            <w:r>
              <w:rPr>
                <w:spacing w:val="-2"/>
                <w:sz w:val="24"/>
              </w:rPr>
              <w:t>Фразеологизмы</w:t>
            </w:r>
          </w:p>
        </w:tc>
        <w:tc>
          <w:tcPr>
            <w:tcW w:w="1277" w:type="dxa"/>
          </w:tcPr>
          <w:p w:rsidR="004F75DF" w:rsidRDefault="0013698B">
            <w:pPr>
              <w:pStyle w:val="TableParagraph"/>
              <w:spacing w:before="184"/>
              <w:ind w:left="198"/>
              <w:jc w:val="center"/>
              <w:rPr>
                <w:sz w:val="24"/>
              </w:rPr>
            </w:pPr>
            <w:r>
              <w:rPr>
                <w:spacing w:val="-10"/>
                <w:sz w:val="24"/>
              </w:rPr>
              <w:t>3</w:t>
            </w:r>
          </w:p>
        </w:tc>
        <w:tc>
          <w:tcPr>
            <w:tcW w:w="1705" w:type="dxa"/>
          </w:tcPr>
          <w:p w:rsidR="004F75DF" w:rsidRDefault="0013698B">
            <w:pPr>
              <w:pStyle w:val="TableParagraph"/>
              <w:spacing w:before="184"/>
              <w:ind w:right="691"/>
              <w:jc w:val="right"/>
              <w:rPr>
                <w:sz w:val="24"/>
              </w:rPr>
            </w:pPr>
            <w:r>
              <w:rPr>
                <w:spacing w:val="-10"/>
                <w:sz w:val="24"/>
              </w:rPr>
              <w:t>0</w:t>
            </w:r>
          </w:p>
        </w:tc>
        <w:tc>
          <w:tcPr>
            <w:tcW w:w="1839" w:type="dxa"/>
          </w:tcPr>
          <w:p w:rsidR="004F75DF" w:rsidRDefault="0013698B">
            <w:pPr>
              <w:pStyle w:val="TableParagraph"/>
              <w:spacing w:before="184"/>
              <w:ind w:right="753"/>
              <w:jc w:val="right"/>
              <w:rPr>
                <w:sz w:val="24"/>
              </w:rPr>
            </w:pPr>
            <w:r>
              <w:rPr>
                <w:spacing w:val="-10"/>
                <w:sz w:val="24"/>
              </w:rPr>
              <w:t>1</w:t>
            </w:r>
          </w:p>
        </w:tc>
        <w:tc>
          <w:tcPr>
            <w:tcW w:w="398" w:type="dxa"/>
          </w:tcPr>
          <w:p w:rsidR="004F75DF" w:rsidRDefault="004F75DF">
            <w:pPr>
              <w:pStyle w:val="TableParagraph"/>
              <w:rPr>
                <w:sz w:val="24"/>
              </w:rPr>
            </w:pPr>
          </w:p>
        </w:tc>
      </w:tr>
      <w:tr w:rsidR="004F75DF">
        <w:trPr>
          <w:trHeight w:val="528"/>
        </w:trPr>
        <w:tc>
          <w:tcPr>
            <w:tcW w:w="5488"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7" w:type="dxa"/>
          </w:tcPr>
          <w:p w:rsidR="004F75DF" w:rsidRDefault="0013698B">
            <w:pPr>
              <w:pStyle w:val="TableParagraph"/>
              <w:spacing w:before="141"/>
              <w:ind w:right="417"/>
              <w:jc w:val="right"/>
              <w:rPr>
                <w:sz w:val="24"/>
              </w:rPr>
            </w:pPr>
            <w:r>
              <w:rPr>
                <w:spacing w:val="-5"/>
                <w:sz w:val="24"/>
              </w:rPr>
              <w:t>22</w:t>
            </w:r>
          </w:p>
        </w:tc>
        <w:tc>
          <w:tcPr>
            <w:tcW w:w="3942" w:type="dxa"/>
            <w:gridSpan w:val="3"/>
          </w:tcPr>
          <w:p w:rsidR="004F75DF" w:rsidRDefault="004F75DF">
            <w:pPr>
              <w:pStyle w:val="TableParagraph"/>
              <w:rPr>
                <w:sz w:val="24"/>
              </w:rPr>
            </w:pPr>
          </w:p>
        </w:tc>
      </w:tr>
      <w:tr w:rsidR="004F75DF">
        <w:trPr>
          <w:trHeight w:val="321"/>
        </w:trPr>
        <w:tc>
          <w:tcPr>
            <w:tcW w:w="10707" w:type="dxa"/>
            <w:gridSpan w:val="6"/>
          </w:tcPr>
          <w:p w:rsidR="004F75DF" w:rsidRDefault="0013698B">
            <w:pPr>
              <w:pStyle w:val="TableParagraph"/>
              <w:spacing w:before="44" w:line="257" w:lineRule="exact"/>
              <w:ind w:left="237"/>
              <w:rPr>
                <w:b/>
                <w:sz w:val="24"/>
              </w:rPr>
            </w:pPr>
            <w:r>
              <w:rPr>
                <w:b/>
                <w:sz w:val="24"/>
              </w:rPr>
              <w:t>Раздел</w:t>
            </w:r>
            <w:r>
              <w:rPr>
                <w:b/>
                <w:spacing w:val="-6"/>
                <w:sz w:val="24"/>
              </w:rPr>
              <w:t xml:space="preserve"> </w:t>
            </w:r>
            <w:r>
              <w:rPr>
                <w:b/>
                <w:sz w:val="24"/>
              </w:rPr>
              <w:t>6.</w:t>
            </w:r>
            <w:r>
              <w:rPr>
                <w:b/>
                <w:spacing w:val="1"/>
                <w:sz w:val="24"/>
              </w:rPr>
              <w:t xml:space="preserve"> </w:t>
            </w:r>
            <w:r>
              <w:rPr>
                <w:b/>
                <w:sz w:val="24"/>
              </w:rPr>
              <w:t>Словообразование.</w:t>
            </w:r>
            <w:r>
              <w:rPr>
                <w:b/>
                <w:spacing w:val="-5"/>
                <w:sz w:val="24"/>
              </w:rPr>
              <w:t xml:space="preserve"> </w:t>
            </w:r>
            <w:r>
              <w:rPr>
                <w:b/>
                <w:sz w:val="24"/>
              </w:rPr>
              <w:t>Культура</w:t>
            </w:r>
            <w:r>
              <w:rPr>
                <w:b/>
                <w:spacing w:val="-7"/>
                <w:sz w:val="24"/>
              </w:rPr>
              <w:t xml:space="preserve"> </w:t>
            </w:r>
            <w:r>
              <w:rPr>
                <w:b/>
                <w:sz w:val="24"/>
              </w:rPr>
              <w:t>речи.</w:t>
            </w:r>
            <w:r>
              <w:rPr>
                <w:b/>
                <w:spacing w:val="-8"/>
                <w:sz w:val="24"/>
              </w:rPr>
              <w:t xml:space="preserve"> </w:t>
            </w:r>
            <w:r>
              <w:rPr>
                <w:b/>
                <w:spacing w:val="-2"/>
                <w:sz w:val="24"/>
              </w:rPr>
              <w:t>Орфография</w:t>
            </w:r>
          </w:p>
        </w:tc>
      </w:tr>
      <w:tr w:rsidR="004F75DF">
        <w:trPr>
          <w:trHeight w:val="604"/>
        </w:trPr>
        <w:tc>
          <w:tcPr>
            <w:tcW w:w="1205" w:type="dxa"/>
          </w:tcPr>
          <w:p w:rsidR="004F75DF" w:rsidRDefault="0013698B">
            <w:pPr>
              <w:pStyle w:val="TableParagraph"/>
              <w:spacing w:before="184"/>
              <w:ind w:left="103"/>
              <w:rPr>
                <w:sz w:val="24"/>
              </w:rPr>
            </w:pPr>
            <w:r>
              <w:rPr>
                <w:spacing w:val="-5"/>
                <w:sz w:val="24"/>
              </w:rPr>
              <w:t>6.1</w:t>
            </w:r>
          </w:p>
        </w:tc>
        <w:tc>
          <w:tcPr>
            <w:tcW w:w="4283" w:type="dxa"/>
          </w:tcPr>
          <w:p w:rsidR="004F75DF" w:rsidRDefault="0013698B">
            <w:pPr>
              <w:pStyle w:val="TableParagraph"/>
              <w:spacing w:before="36" w:line="274" w:lineRule="exact"/>
              <w:ind w:left="242"/>
              <w:rPr>
                <w:sz w:val="24"/>
              </w:rPr>
            </w:pPr>
            <w:proofErr w:type="spellStart"/>
            <w:r>
              <w:rPr>
                <w:sz w:val="24"/>
              </w:rPr>
              <w:t>Морфемика</w:t>
            </w:r>
            <w:proofErr w:type="spellEnd"/>
            <w:r>
              <w:rPr>
                <w:spacing w:val="-13"/>
                <w:sz w:val="24"/>
              </w:rPr>
              <w:t xml:space="preserve"> </w:t>
            </w:r>
            <w:r>
              <w:rPr>
                <w:sz w:val="24"/>
              </w:rPr>
              <w:t>и</w:t>
            </w:r>
            <w:r>
              <w:rPr>
                <w:spacing w:val="-12"/>
                <w:sz w:val="24"/>
              </w:rPr>
              <w:t xml:space="preserve"> </w:t>
            </w:r>
            <w:r>
              <w:rPr>
                <w:sz w:val="24"/>
              </w:rPr>
              <w:t>словообразование</w:t>
            </w:r>
            <w:r>
              <w:rPr>
                <w:spacing w:val="-13"/>
                <w:sz w:val="24"/>
              </w:rPr>
              <w:t xml:space="preserve"> </w:t>
            </w:r>
            <w:r>
              <w:rPr>
                <w:sz w:val="24"/>
              </w:rPr>
              <w:t>как разделы лингвистики</w:t>
            </w:r>
          </w:p>
        </w:tc>
        <w:tc>
          <w:tcPr>
            <w:tcW w:w="1277" w:type="dxa"/>
          </w:tcPr>
          <w:p w:rsidR="004F75DF" w:rsidRDefault="0013698B">
            <w:pPr>
              <w:pStyle w:val="TableParagraph"/>
              <w:spacing w:before="184"/>
              <w:ind w:left="198"/>
              <w:jc w:val="center"/>
              <w:rPr>
                <w:sz w:val="24"/>
              </w:rPr>
            </w:pPr>
            <w:r>
              <w:rPr>
                <w:spacing w:val="-10"/>
                <w:sz w:val="24"/>
              </w:rPr>
              <w:t>1</w:t>
            </w:r>
          </w:p>
        </w:tc>
        <w:tc>
          <w:tcPr>
            <w:tcW w:w="1705" w:type="dxa"/>
          </w:tcPr>
          <w:p w:rsidR="004F75DF" w:rsidRDefault="0013698B">
            <w:pPr>
              <w:pStyle w:val="TableParagraph"/>
              <w:spacing w:before="184"/>
              <w:ind w:right="691"/>
              <w:jc w:val="right"/>
              <w:rPr>
                <w:sz w:val="24"/>
              </w:rPr>
            </w:pPr>
            <w:r>
              <w:rPr>
                <w:spacing w:val="-10"/>
                <w:sz w:val="24"/>
              </w:rPr>
              <w:t>0</w:t>
            </w:r>
          </w:p>
        </w:tc>
        <w:tc>
          <w:tcPr>
            <w:tcW w:w="1839" w:type="dxa"/>
          </w:tcPr>
          <w:p w:rsidR="004F75DF" w:rsidRDefault="0013698B">
            <w:pPr>
              <w:pStyle w:val="TableParagraph"/>
              <w:spacing w:before="184"/>
              <w:ind w:right="753"/>
              <w:jc w:val="right"/>
              <w:rPr>
                <w:sz w:val="24"/>
              </w:rPr>
            </w:pPr>
            <w:r>
              <w:rPr>
                <w:spacing w:val="-10"/>
                <w:sz w:val="24"/>
              </w:rPr>
              <w:t>0</w:t>
            </w:r>
          </w:p>
        </w:tc>
        <w:tc>
          <w:tcPr>
            <w:tcW w:w="398" w:type="dxa"/>
          </w:tcPr>
          <w:p w:rsidR="004F75DF" w:rsidRDefault="004F75DF">
            <w:pPr>
              <w:pStyle w:val="TableParagraph"/>
              <w:rPr>
                <w:sz w:val="24"/>
              </w:rPr>
            </w:pPr>
          </w:p>
        </w:tc>
      </w:tr>
      <w:tr w:rsidR="004F75DF">
        <w:trPr>
          <w:trHeight w:val="600"/>
        </w:trPr>
        <w:tc>
          <w:tcPr>
            <w:tcW w:w="1205" w:type="dxa"/>
          </w:tcPr>
          <w:p w:rsidR="004F75DF" w:rsidRDefault="0013698B">
            <w:pPr>
              <w:pStyle w:val="TableParagraph"/>
              <w:spacing w:before="179"/>
              <w:ind w:left="103"/>
              <w:rPr>
                <w:sz w:val="24"/>
              </w:rPr>
            </w:pPr>
            <w:r>
              <w:rPr>
                <w:spacing w:val="-5"/>
                <w:sz w:val="24"/>
              </w:rPr>
              <w:t>6.2</w:t>
            </w:r>
          </w:p>
        </w:tc>
        <w:tc>
          <w:tcPr>
            <w:tcW w:w="4283" w:type="dxa"/>
          </w:tcPr>
          <w:p w:rsidR="004F75DF" w:rsidRDefault="0013698B">
            <w:pPr>
              <w:pStyle w:val="TableParagraph"/>
              <w:spacing w:before="20" w:line="280" w:lineRule="atLeast"/>
              <w:ind w:left="242"/>
              <w:rPr>
                <w:sz w:val="24"/>
              </w:rPr>
            </w:pPr>
            <w:r>
              <w:rPr>
                <w:sz w:val="24"/>
              </w:rPr>
              <w:t xml:space="preserve">Виды </w:t>
            </w:r>
            <w:proofErr w:type="spellStart"/>
            <w:proofErr w:type="gramStart"/>
            <w:r>
              <w:rPr>
                <w:sz w:val="24"/>
              </w:rPr>
              <w:t>морфем.Основные</w:t>
            </w:r>
            <w:proofErr w:type="spellEnd"/>
            <w:proofErr w:type="gramEnd"/>
            <w:r>
              <w:rPr>
                <w:sz w:val="24"/>
              </w:rPr>
              <w:t xml:space="preserve"> способы образования</w:t>
            </w:r>
            <w:r>
              <w:rPr>
                <w:spacing w:val="-12"/>
                <w:sz w:val="24"/>
              </w:rPr>
              <w:t xml:space="preserve"> </w:t>
            </w:r>
            <w:r>
              <w:rPr>
                <w:sz w:val="24"/>
              </w:rPr>
              <w:t>слов</w:t>
            </w:r>
            <w:r>
              <w:rPr>
                <w:spacing w:val="-10"/>
                <w:sz w:val="24"/>
              </w:rPr>
              <w:t xml:space="preserve"> </w:t>
            </w:r>
            <w:r>
              <w:rPr>
                <w:sz w:val="24"/>
              </w:rPr>
              <w:t>в</w:t>
            </w:r>
            <w:r>
              <w:rPr>
                <w:spacing w:val="-10"/>
                <w:sz w:val="24"/>
              </w:rPr>
              <w:t xml:space="preserve"> </w:t>
            </w:r>
            <w:r>
              <w:rPr>
                <w:sz w:val="24"/>
              </w:rPr>
              <w:t>русском</w:t>
            </w:r>
            <w:r>
              <w:rPr>
                <w:spacing w:val="-7"/>
                <w:sz w:val="24"/>
              </w:rPr>
              <w:t xml:space="preserve"> </w:t>
            </w:r>
            <w:r>
              <w:rPr>
                <w:sz w:val="24"/>
              </w:rPr>
              <w:t>языке.</w:t>
            </w:r>
          </w:p>
        </w:tc>
        <w:tc>
          <w:tcPr>
            <w:tcW w:w="1277" w:type="dxa"/>
          </w:tcPr>
          <w:p w:rsidR="004F75DF" w:rsidRDefault="0013698B">
            <w:pPr>
              <w:pStyle w:val="TableParagraph"/>
              <w:spacing w:before="179"/>
              <w:ind w:left="198"/>
              <w:jc w:val="center"/>
              <w:rPr>
                <w:sz w:val="24"/>
              </w:rPr>
            </w:pPr>
            <w:r>
              <w:rPr>
                <w:spacing w:val="-10"/>
                <w:sz w:val="24"/>
              </w:rPr>
              <w:t>6</w:t>
            </w:r>
          </w:p>
        </w:tc>
        <w:tc>
          <w:tcPr>
            <w:tcW w:w="1705" w:type="dxa"/>
          </w:tcPr>
          <w:p w:rsidR="004F75DF" w:rsidRDefault="0013698B">
            <w:pPr>
              <w:pStyle w:val="TableParagraph"/>
              <w:spacing w:before="179"/>
              <w:ind w:right="691"/>
              <w:jc w:val="right"/>
              <w:rPr>
                <w:sz w:val="24"/>
              </w:rPr>
            </w:pPr>
            <w:r>
              <w:rPr>
                <w:spacing w:val="-10"/>
                <w:sz w:val="24"/>
              </w:rPr>
              <w:t>0</w:t>
            </w:r>
          </w:p>
        </w:tc>
        <w:tc>
          <w:tcPr>
            <w:tcW w:w="1839" w:type="dxa"/>
          </w:tcPr>
          <w:p w:rsidR="004F75DF" w:rsidRDefault="0013698B">
            <w:pPr>
              <w:pStyle w:val="TableParagraph"/>
              <w:spacing w:before="179"/>
              <w:ind w:right="753"/>
              <w:jc w:val="right"/>
              <w:rPr>
                <w:sz w:val="24"/>
              </w:rPr>
            </w:pPr>
            <w:r>
              <w:rPr>
                <w:spacing w:val="-10"/>
                <w:sz w:val="24"/>
              </w:rPr>
              <w:t>1</w:t>
            </w:r>
          </w:p>
        </w:tc>
        <w:tc>
          <w:tcPr>
            <w:tcW w:w="398" w:type="dxa"/>
          </w:tcPr>
          <w:p w:rsidR="004F75DF" w:rsidRDefault="004F75DF">
            <w:pPr>
              <w:pStyle w:val="TableParagraph"/>
              <w:rPr>
                <w:sz w:val="24"/>
              </w:rPr>
            </w:pPr>
          </w:p>
        </w:tc>
      </w:tr>
    </w:tbl>
    <w:p w:rsidR="004F75DF" w:rsidRDefault="004F75DF">
      <w:pPr>
        <w:rPr>
          <w:sz w:val="24"/>
        </w:rPr>
        <w:sectPr w:rsidR="004F75DF">
          <w:pgSz w:w="11910" w:h="16390"/>
          <w:pgMar w:top="780" w:right="0" w:bottom="280" w:left="460" w:header="720" w:footer="720" w:gutter="0"/>
          <w:cols w:space="720"/>
        </w:sectPr>
      </w:pPr>
    </w:p>
    <w:p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5"/>
        <w:gridCol w:w="4283"/>
        <w:gridCol w:w="1277"/>
        <w:gridCol w:w="1705"/>
        <w:gridCol w:w="1839"/>
        <w:gridCol w:w="398"/>
      </w:tblGrid>
      <w:tr w:rsidR="004F75DF">
        <w:trPr>
          <w:trHeight w:val="604"/>
        </w:trPr>
        <w:tc>
          <w:tcPr>
            <w:tcW w:w="1205" w:type="dxa"/>
          </w:tcPr>
          <w:p w:rsidR="004F75DF" w:rsidRDefault="004F75DF">
            <w:pPr>
              <w:pStyle w:val="TableParagraph"/>
              <w:rPr>
                <w:sz w:val="24"/>
              </w:rPr>
            </w:pPr>
          </w:p>
        </w:tc>
        <w:tc>
          <w:tcPr>
            <w:tcW w:w="4283" w:type="dxa"/>
          </w:tcPr>
          <w:p w:rsidR="004F75DF" w:rsidRDefault="0013698B">
            <w:pPr>
              <w:pStyle w:val="TableParagraph"/>
              <w:spacing w:before="36" w:line="274" w:lineRule="exact"/>
              <w:ind w:left="242" w:right="1351"/>
              <w:rPr>
                <w:sz w:val="24"/>
              </w:rPr>
            </w:pPr>
            <w:r>
              <w:rPr>
                <w:sz w:val="24"/>
              </w:rPr>
              <w:t>Правописание сложных и сложносокращённых</w:t>
            </w:r>
            <w:r>
              <w:rPr>
                <w:spacing w:val="-15"/>
                <w:sz w:val="24"/>
              </w:rPr>
              <w:t xml:space="preserve"> </w:t>
            </w:r>
            <w:r>
              <w:rPr>
                <w:sz w:val="24"/>
              </w:rPr>
              <w:t>слов</w:t>
            </w:r>
          </w:p>
        </w:tc>
        <w:tc>
          <w:tcPr>
            <w:tcW w:w="1277" w:type="dxa"/>
          </w:tcPr>
          <w:p w:rsidR="004F75DF" w:rsidRDefault="004F75DF">
            <w:pPr>
              <w:pStyle w:val="TableParagraph"/>
              <w:rPr>
                <w:sz w:val="24"/>
              </w:rPr>
            </w:pPr>
          </w:p>
        </w:tc>
        <w:tc>
          <w:tcPr>
            <w:tcW w:w="1705" w:type="dxa"/>
          </w:tcPr>
          <w:p w:rsidR="004F75DF" w:rsidRDefault="004F75DF">
            <w:pPr>
              <w:pStyle w:val="TableParagraph"/>
              <w:rPr>
                <w:sz w:val="24"/>
              </w:rPr>
            </w:pPr>
          </w:p>
        </w:tc>
        <w:tc>
          <w:tcPr>
            <w:tcW w:w="1839" w:type="dxa"/>
          </w:tcPr>
          <w:p w:rsidR="004F75DF" w:rsidRDefault="004F75DF">
            <w:pPr>
              <w:pStyle w:val="TableParagraph"/>
              <w:rPr>
                <w:sz w:val="24"/>
              </w:rPr>
            </w:pPr>
          </w:p>
        </w:tc>
        <w:tc>
          <w:tcPr>
            <w:tcW w:w="398" w:type="dxa"/>
          </w:tcPr>
          <w:p w:rsidR="004F75DF" w:rsidRDefault="004F75DF">
            <w:pPr>
              <w:pStyle w:val="TableParagraph"/>
              <w:rPr>
                <w:sz w:val="24"/>
              </w:rPr>
            </w:pPr>
          </w:p>
        </w:tc>
      </w:tr>
      <w:tr w:rsidR="004F75DF">
        <w:trPr>
          <w:trHeight w:val="326"/>
        </w:trPr>
        <w:tc>
          <w:tcPr>
            <w:tcW w:w="1205" w:type="dxa"/>
          </w:tcPr>
          <w:p w:rsidR="004F75DF" w:rsidRDefault="0013698B">
            <w:pPr>
              <w:pStyle w:val="TableParagraph"/>
              <w:spacing w:before="40" w:line="266" w:lineRule="exact"/>
              <w:ind w:left="103"/>
              <w:rPr>
                <w:sz w:val="24"/>
              </w:rPr>
            </w:pPr>
            <w:r>
              <w:rPr>
                <w:spacing w:val="-5"/>
                <w:sz w:val="24"/>
              </w:rPr>
              <w:t>6.3</w:t>
            </w:r>
          </w:p>
        </w:tc>
        <w:tc>
          <w:tcPr>
            <w:tcW w:w="4283" w:type="dxa"/>
          </w:tcPr>
          <w:p w:rsidR="004F75DF" w:rsidRDefault="0013698B">
            <w:pPr>
              <w:pStyle w:val="TableParagraph"/>
              <w:spacing w:before="40" w:line="266" w:lineRule="exact"/>
              <w:ind w:left="242"/>
              <w:rPr>
                <w:sz w:val="24"/>
              </w:rPr>
            </w:pPr>
            <w:r>
              <w:rPr>
                <w:sz w:val="24"/>
              </w:rPr>
              <w:t>Орфографический</w:t>
            </w:r>
            <w:r>
              <w:rPr>
                <w:spacing w:val="-2"/>
                <w:sz w:val="24"/>
              </w:rPr>
              <w:t xml:space="preserve"> анализ</w:t>
            </w:r>
          </w:p>
        </w:tc>
        <w:tc>
          <w:tcPr>
            <w:tcW w:w="1277" w:type="dxa"/>
          </w:tcPr>
          <w:p w:rsidR="004F75DF" w:rsidRDefault="0013698B">
            <w:pPr>
              <w:pStyle w:val="TableParagraph"/>
              <w:spacing w:before="40" w:line="266" w:lineRule="exact"/>
              <w:ind w:left="198"/>
              <w:jc w:val="center"/>
              <w:rPr>
                <w:sz w:val="24"/>
              </w:rPr>
            </w:pPr>
            <w:r>
              <w:rPr>
                <w:spacing w:val="-10"/>
                <w:sz w:val="24"/>
              </w:rPr>
              <w:t>5</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left="204" w:right="2"/>
              <w:jc w:val="center"/>
              <w:rPr>
                <w:sz w:val="24"/>
              </w:rPr>
            </w:pPr>
            <w:r>
              <w:rPr>
                <w:spacing w:val="-10"/>
                <w:sz w:val="24"/>
              </w:rPr>
              <w:t>1</w:t>
            </w:r>
          </w:p>
        </w:tc>
        <w:tc>
          <w:tcPr>
            <w:tcW w:w="398" w:type="dxa"/>
          </w:tcPr>
          <w:p w:rsidR="004F75DF" w:rsidRDefault="004F75DF">
            <w:pPr>
              <w:pStyle w:val="TableParagraph"/>
              <w:rPr>
                <w:sz w:val="24"/>
              </w:rPr>
            </w:pPr>
          </w:p>
        </w:tc>
      </w:tr>
      <w:tr w:rsidR="004F75DF">
        <w:trPr>
          <w:trHeight w:val="326"/>
        </w:trPr>
        <w:tc>
          <w:tcPr>
            <w:tcW w:w="1205" w:type="dxa"/>
          </w:tcPr>
          <w:p w:rsidR="004F75DF" w:rsidRDefault="0013698B">
            <w:pPr>
              <w:pStyle w:val="TableParagraph"/>
              <w:spacing w:before="40" w:line="266" w:lineRule="exact"/>
              <w:ind w:left="103"/>
              <w:rPr>
                <w:sz w:val="24"/>
              </w:rPr>
            </w:pPr>
            <w:r>
              <w:rPr>
                <w:spacing w:val="-5"/>
                <w:sz w:val="24"/>
              </w:rPr>
              <w:t>6.4</w:t>
            </w:r>
          </w:p>
        </w:tc>
        <w:tc>
          <w:tcPr>
            <w:tcW w:w="4283" w:type="dxa"/>
          </w:tcPr>
          <w:p w:rsidR="004F75DF" w:rsidRDefault="0013698B">
            <w:pPr>
              <w:pStyle w:val="TableParagraph"/>
              <w:spacing w:before="40" w:line="266" w:lineRule="exact"/>
              <w:ind w:left="242"/>
              <w:rPr>
                <w:sz w:val="24"/>
              </w:rPr>
            </w:pPr>
            <w:r>
              <w:rPr>
                <w:sz w:val="24"/>
              </w:rPr>
              <w:t>Понятие</w:t>
            </w:r>
            <w:r>
              <w:rPr>
                <w:spacing w:val="-3"/>
                <w:sz w:val="24"/>
              </w:rPr>
              <w:t xml:space="preserve"> </w:t>
            </w:r>
            <w:r>
              <w:rPr>
                <w:sz w:val="24"/>
              </w:rPr>
              <w:t>об</w:t>
            </w:r>
            <w:r>
              <w:rPr>
                <w:spacing w:val="2"/>
                <w:sz w:val="24"/>
              </w:rPr>
              <w:t xml:space="preserve"> </w:t>
            </w:r>
            <w:r>
              <w:rPr>
                <w:spacing w:val="-2"/>
                <w:sz w:val="24"/>
              </w:rPr>
              <w:t>этимологии</w:t>
            </w:r>
          </w:p>
        </w:tc>
        <w:tc>
          <w:tcPr>
            <w:tcW w:w="1277" w:type="dxa"/>
          </w:tcPr>
          <w:p w:rsidR="004F75DF" w:rsidRDefault="0013698B">
            <w:pPr>
              <w:pStyle w:val="TableParagraph"/>
              <w:spacing w:before="40" w:line="266" w:lineRule="exact"/>
              <w:ind w:left="198"/>
              <w:jc w:val="center"/>
              <w:rPr>
                <w:sz w:val="24"/>
              </w:rPr>
            </w:pPr>
            <w:r>
              <w:rPr>
                <w:spacing w:val="-10"/>
                <w:sz w:val="24"/>
              </w:rPr>
              <w:t>1</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left="204" w:right="2"/>
              <w:jc w:val="center"/>
              <w:rPr>
                <w:sz w:val="24"/>
              </w:rPr>
            </w:pPr>
            <w:r>
              <w:rPr>
                <w:spacing w:val="-10"/>
                <w:sz w:val="24"/>
              </w:rPr>
              <w:t>0</w:t>
            </w:r>
          </w:p>
        </w:tc>
        <w:tc>
          <w:tcPr>
            <w:tcW w:w="398" w:type="dxa"/>
          </w:tcPr>
          <w:p w:rsidR="004F75DF" w:rsidRDefault="004F75DF">
            <w:pPr>
              <w:pStyle w:val="TableParagraph"/>
              <w:rPr>
                <w:sz w:val="24"/>
              </w:rPr>
            </w:pPr>
          </w:p>
        </w:tc>
      </w:tr>
      <w:tr w:rsidR="004F75DF">
        <w:trPr>
          <w:trHeight w:val="600"/>
        </w:trPr>
        <w:tc>
          <w:tcPr>
            <w:tcW w:w="1205" w:type="dxa"/>
          </w:tcPr>
          <w:p w:rsidR="004F75DF" w:rsidRDefault="0013698B">
            <w:pPr>
              <w:pStyle w:val="TableParagraph"/>
              <w:spacing w:before="179"/>
              <w:ind w:left="103"/>
              <w:rPr>
                <w:sz w:val="24"/>
              </w:rPr>
            </w:pPr>
            <w:r>
              <w:rPr>
                <w:spacing w:val="-5"/>
                <w:sz w:val="24"/>
              </w:rPr>
              <w:t>6.5</w:t>
            </w:r>
          </w:p>
        </w:tc>
        <w:tc>
          <w:tcPr>
            <w:tcW w:w="4283" w:type="dxa"/>
          </w:tcPr>
          <w:p w:rsidR="004F75DF" w:rsidRDefault="0013698B">
            <w:pPr>
              <w:pStyle w:val="TableParagraph"/>
              <w:spacing w:before="20" w:line="280" w:lineRule="atLeast"/>
              <w:ind w:left="242"/>
              <w:rPr>
                <w:sz w:val="24"/>
              </w:rPr>
            </w:pPr>
            <w:r>
              <w:rPr>
                <w:sz w:val="24"/>
              </w:rPr>
              <w:t>Морфемный</w:t>
            </w:r>
            <w:r>
              <w:rPr>
                <w:spacing w:val="-15"/>
                <w:sz w:val="24"/>
              </w:rPr>
              <w:t xml:space="preserve"> </w:t>
            </w:r>
            <w:r>
              <w:rPr>
                <w:sz w:val="24"/>
              </w:rPr>
              <w:t>и</w:t>
            </w:r>
            <w:r>
              <w:rPr>
                <w:spacing w:val="-15"/>
                <w:sz w:val="24"/>
              </w:rPr>
              <w:t xml:space="preserve"> </w:t>
            </w:r>
            <w:r>
              <w:rPr>
                <w:sz w:val="24"/>
              </w:rPr>
              <w:t>словообразовательный анализ слов</w:t>
            </w:r>
          </w:p>
        </w:tc>
        <w:tc>
          <w:tcPr>
            <w:tcW w:w="1277" w:type="dxa"/>
          </w:tcPr>
          <w:p w:rsidR="004F75DF" w:rsidRDefault="0013698B">
            <w:pPr>
              <w:pStyle w:val="TableParagraph"/>
              <w:spacing w:before="179"/>
              <w:ind w:left="198"/>
              <w:jc w:val="center"/>
              <w:rPr>
                <w:sz w:val="24"/>
              </w:rPr>
            </w:pPr>
            <w:r>
              <w:rPr>
                <w:spacing w:val="-10"/>
                <w:sz w:val="24"/>
              </w:rPr>
              <w:t>3</w:t>
            </w:r>
          </w:p>
        </w:tc>
        <w:tc>
          <w:tcPr>
            <w:tcW w:w="1705" w:type="dxa"/>
          </w:tcPr>
          <w:p w:rsidR="004F75DF" w:rsidRDefault="0013698B">
            <w:pPr>
              <w:pStyle w:val="TableParagraph"/>
              <w:spacing w:before="179"/>
              <w:ind w:right="691"/>
              <w:jc w:val="right"/>
              <w:rPr>
                <w:sz w:val="24"/>
              </w:rPr>
            </w:pPr>
            <w:r>
              <w:rPr>
                <w:spacing w:val="-10"/>
                <w:sz w:val="24"/>
              </w:rPr>
              <w:t>0</w:t>
            </w:r>
          </w:p>
        </w:tc>
        <w:tc>
          <w:tcPr>
            <w:tcW w:w="1839" w:type="dxa"/>
          </w:tcPr>
          <w:p w:rsidR="004F75DF" w:rsidRDefault="0013698B">
            <w:pPr>
              <w:pStyle w:val="TableParagraph"/>
              <w:spacing w:before="179"/>
              <w:ind w:left="204" w:right="2"/>
              <w:jc w:val="center"/>
              <w:rPr>
                <w:sz w:val="24"/>
              </w:rPr>
            </w:pPr>
            <w:r>
              <w:rPr>
                <w:spacing w:val="-10"/>
                <w:sz w:val="24"/>
              </w:rPr>
              <w:t>1</w:t>
            </w:r>
          </w:p>
        </w:tc>
        <w:tc>
          <w:tcPr>
            <w:tcW w:w="398" w:type="dxa"/>
          </w:tcPr>
          <w:p w:rsidR="004F75DF" w:rsidRDefault="004F75DF">
            <w:pPr>
              <w:pStyle w:val="TableParagraph"/>
              <w:rPr>
                <w:sz w:val="24"/>
              </w:rPr>
            </w:pPr>
          </w:p>
        </w:tc>
      </w:tr>
      <w:tr w:rsidR="004F75DF">
        <w:trPr>
          <w:trHeight w:val="527"/>
        </w:trPr>
        <w:tc>
          <w:tcPr>
            <w:tcW w:w="548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7" w:type="dxa"/>
          </w:tcPr>
          <w:p w:rsidR="004F75DF" w:rsidRDefault="0013698B">
            <w:pPr>
              <w:pStyle w:val="TableParagraph"/>
              <w:spacing w:before="140"/>
              <w:ind w:right="417"/>
              <w:jc w:val="right"/>
              <w:rPr>
                <w:sz w:val="24"/>
              </w:rPr>
            </w:pPr>
            <w:r>
              <w:rPr>
                <w:spacing w:val="-5"/>
                <w:sz w:val="24"/>
              </w:rPr>
              <w:t>16</w:t>
            </w:r>
          </w:p>
        </w:tc>
        <w:tc>
          <w:tcPr>
            <w:tcW w:w="3942" w:type="dxa"/>
            <w:gridSpan w:val="3"/>
          </w:tcPr>
          <w:p w:rsidR="004F75DF" w:rsidRDefault="004F75DF">
            <w:pPr>
              <w:pStyle w:val="TableParagraph"/>
              <w:rPr>
                <w:sz w:val="24"/>
              </w:rPr>
            </w:pPr>
          </w:p>
        </w:tc>
      </w:tr>
      <w:tr w:rsidR="004F75DF">
        <w:trPr>
          <w:trHeight w:val="326"/>
        </w:trPr>
        <w:tc>
          <w:tcPr>
            <w:tcW w:w="10707" w:type="dxa"/>
            <w:gridSpan w:val="6"/>
          </w:tcPr>
          <w:p w:rsidR="004F75DF" w:rsidRDefault="0013698B">
            <w:pPr>
              <w:pStyle w:val="TableParagraph"/>
              <w:spacing w:before="44" w:line="262" w:lineRule="exact"/>
              <w:ind w:left="237"/>
              <w:rPr>
                <w:b/>
                <w:sz w:val="24"/>
              </w:rPr>
            </w:pPr>
            <w:r>
              <w:rPr>
                <w:b/>
                <w:sz w:val="24"/>
              </w:rPr>
              <w:t>Раздел</w:t>
            </w:r>
            <w:r>
              <w:rPr>
                <w:b/>
                <w:spacing w:val="-5"/>
                <w:sz w:val="24"/>
              </w:rPr>
              <w:t xml:space="preserve"> </w:t>
            </w:r>
            <w:r>
              <w:rPr>
                <w:b/>
                <w:sz w:val="24"/>
              </w:rPr>
              <w:t>7. Морфология. Культура</w:t>
            </w:r>
            <w:r>
              <w:rPr>
                <w:b/>
                <w:spacing w:val="-7"/>
                <w:sz w:val="24"/>
              </w:rPr>
              <w:t xml:space="preserve"> </w:t>
            </w:r>
            <w:r>
              <w:rPr>
                <w:b/>
                <w:sz w:val="24"/>
              </w:rPr>
              <w:t>речи.</w:t>
            </w:r>
            <w:r>
              <w:rPr>
                <w:b/>
                <w:spacing w:val="-4"/>
                <w:sz w:val="24"/>
              </w:rPr>
              <w:t xml:space="preserve"> </w:t>
            </w:r>
            <w:r>
              <w:rPr>
                <w:b/>
                <w:spacing w:val="-2"/>
                <w:sz w:val="24"/>
              </w:rPr>
              <w:t>Орфография</w:t>
            </w:r>
          </w:p>
        </w:tc>
      </w:tr>
      <w:tr w:rsidR="004F75DF">
        <w:trPr>
          <w:trHeight w:val="326"/>
        </w:trPr>
        <w:tc>
          <w:tcPr>
            <w:tcW w:w="1205" w:type="dxa"/>
          </w:tcPr>
          <w:p w:rsidR="004F75DF" w:rsidRDefault="0013698B">
            <w:pPr>
              <w:pStyle w:val="TableParagraph"/>
              <w:spacing w:before="40" w:line="266" w:lineRule="exact"/>
              <w:ind w:left="103"/>
              <w:rPr>
                <w:sz w:val="24"/>
              </w:rPr>
            </w:pPr>
            <w:r>
              <w:rPr>
                <w:spacing w:val="-5"/>
                <w:sz w:val="24"/>
              </w:rPr>
              <w:t>7.1</w:t>
            </w:r>
          </w:p>
        </w:tc>
        <w:tc>
          <w:tcPr>
            <w:tcW w:w="4283" w:type="dxa"/>
          </w:tcPr>
          <w:p w:rsidR="004F75DF" w:rsidRDefault="0013698B">
            <w:pPr>
              <w:pStyle w:val="TableParagraph"/>
              <w:spacing w:before="40" w:line="266" w:lineRule="exact"/>
              <w:ind w:left="242"/>
              <w:rPr>
                <w:sz w:val="24"/>
              </w:rPr>
            </w:pPr>
            <w:r>
              <w:rPr>
                <w:sz w:val="24"/>
              </w:rPr>
              <w:t>Части</w:t>
            </w:r>
            <w:r>
              <w:rPr>
                <w:spacing w:val="-1"/>
                <w:sz w:val="24"/>
              </w:rPr>
              <w:t xml:space="preserve"> </w:t>
            </w:r>
            <w:r>
              <w:rPr>
                <w:sz w:val="24"/>
              </w:rPr>
              <w:t>речи</w:t>
            </w:r>
            <w:r>
              <w:rPr>
                <w:spacing w:val="-5"/>
                <w:sz w:val="24"/>
              </w:rPr>
              <w:t xml:space="preserve"> </w:t>
            </w:r>
            <w:r>
              <w:rPr>
                <w:sz w:val="24"/>
              </w:rPr>
              <w:t xml:space="preserve">в русском </w:t>
            </w:r>
            <w:r>
              <w:rPr>
                <w:spacing w:val="-2"/>
                <w:sz w:val="24"/>
              </w:rPr>
              <w:t>языке</w:t>
            </w:r>
          </w:p>
        </w:tc>
        <w:tc>
          <w:tcPr>
            <w:tcW w:w="1277" w:type="dxa"/>
          </w:tcPr>
          <w:p w:rsidR="004F75DF" w:rsidRDefault="0013698B">
            <w:pPr>
              <w:pStyle w:val="TableParagraph"/>
              <w:spacing w:before="40" w:line="266" w:lineRule="exact"/>
              <w:ind w:left="198"/>
              <w:jc w:val="center"/>
              <w:rPr>
                <w:sz w:val="24"/>
              </w:rPr>
            </w:pPr>
            <w:r>
              <w:rPr>
                <w:spacing w:val="-10"/>
                <w:sz w:val="24"/>
              </w:rPr>
              <w:t>2</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left="204" w:right="2"/>
              <w:jc w:val="center"/>
              <w:rPr>
                <w:sz w:val="24"/>
              </w:rPr>
            </w:pPr>
            <w:r>
              <w:rPr>
                <w:spacing w:val="-10"/>
                <w:sz w:val="24"/>
              </w:rPr>
              <w:t>0</w:t>
            </w:r>
          </w:p>
        </w:tc>
        <w:tc>
          <w:tcPr>
            <w:tcW w:w="398" w:type="dxa"/>
          </w:tcPr>
          <w:p w:rsidR="004F75DF" w:rsidRDefault="004F75DF">
            <w:pPr>
              <w:pStyle w:val="TableParagraph"/>
              <w:rPr>
                <w:sz w:val="24"/>
              </w:rPr>
            </w:pPr>
          </w:p>
        </w:tc>
      </w:tr>
      <w:tr w:rsidR="004F75DF">
        <w:trPr>
          <w:trHeight w:val="326"/>
        </w:trPr>
        <w:tc>
          <w:tcPr>
            <w:tcW w:w="1205" w:type="dxa"/>
          </w:tcPr>
          <w:p w:rsidR="004F75DF" w:rsidRDefault="0013698B">
            <w:pPr>
              <w:pStyle w:val="TableParagraph"/>
              <w:spacing w:before="40" w:line="266" w:lineRule="exact"/>
              <w:ind w:left="103"/>
              <w:rPr>
                <w:sz w:val="24"/>
              </w:rPr>
            </w:pPr>
            <w:r>
              <w:rPr>
                <w:spacing w:val="-5"/>
                <w:sz w:val="24"/>
              </w:rPr>
              <w:t>7.2</w:t>
            </w:r>
          </w:p>
        </w:tc>
        <w:tc>
          <w:tcPr>
            <w:tcW w:w="4283" w:type="dxa"/>
          </w:tcPr>
          <w:p w:rsidR="004F75DF" w:rsidRDefault="0013698B">
            <w:pPr>
              <w:pStyle w:val="TableParagraph"/>
              <w:spacing w:before="40" w:line="266" w:lineRule="exact"/>
              <w:ind w:left="242"/>
              <w:rPr>
                <w:sz w:val="24"/>
              </w:rPr>
            </w:pPr>
            <w:r>
              <w:rPr>
                <w:sz w:val="24"/>
              </w:rPr>
              <w:t>Имя</w:t>
            </w:r>
            <w:r>
              <w:rPr>
                <w:spacing w:val="3"/>
                <w:sz w:val="24"/>
              </w:rPr>
              <w:t xml:space="preserve"> </w:t>
            </w:r>
            <w:r>
              <w:rPr>
                <w:spacing w:val="-2"/>
                <w:sz w:val="24"/>
              </w:rPr>
              <w:t>существительное</w:t>
            </w:r>
          </w:p>
        </w:tc>
        <w:tc>
          <w:tcPr>
            <w:tcW w:w="1277" w:type="dxa"/>
          </w:tcPr>
          <w:p w:rsidR="004F75DF" w:rsidRDefault="0013698B">
            <w:pPr>
              <w:pStyle w:val="TableParagraph"/>
              <w:spacing w:before="40" w:line="266" w:lineRule="exact"/>
              <w:ind w:right="417"/>
              <w:jc w:val="right"/>
              <w:rPr>
                <w:sz w:val="24"/>
              </w:rPr>
            </w:pPr>
            <w:r>
              <w:rPr>
                <w:spacing w:val="-5"/>
                <w:sz w:val="24"/>
              </w:rPr>
              <w:t>11</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left="204" w:right="2"/>
              <w:jc w:val="center"/>
              <w:rPr>
                <w:sz w:val="24"/>
              </w:rPr>
            </w:pPr>
            <w:r>
              <w:rPr>
                <w:spacing w:val="-10"/>
                <w:sz w:val="24"/>
              </w:rPr>
              <w:t>1</w:t>
            </w:r>
          </w:p>
        </w:tc>
        <w:tc>
          <w:tcPr>
            <w:tcW w:w="398" w:type="dxa"/>
          </w:tcPr>
          <w:p w:rsidR="004F75DF" w:rsidRDefault="004F75DF">
            <w:pPr>
              <w:pStyle w:val="TableParagraph"/>
              <w:rPr>
                <w:sz w:val="24"/>
              </w:rPr>
            </w:pPr>
          </w:p>
        </w:tc>
      </w:tr>
      <w:tr w:rsidR="004F75DF">
        <w:trPr>
          <w:trHeight w:val="326"/>
        </w:trPr>
        <w:tc>
          <w:tcPr>
            <w:tcW w:w="1205" w:type="dxa"/>
          </w:tcPr>
          <w:p w:rsidR="004F75DF" w:rsidRDefault="0013698B">
            <w:pPr>
              <w:pStyle w:val="TableParagraph"/>
              <w:spacing w:before="40" w:line="266" w:lineRule="exact"/>
              <w:ind w:left="103"/>
              <w:rPr>
                <w:sz w:val="24"/>
              </w:rPr>
            </w:pPr>
            <w:r>
              <w:rPr>
                <w:spacing w:val="-5"/>
                <w:sz w:val="24"/>
              </w:rPr>
              <w:t>7.3</w:t>
            </w:r>
          </w:p>
        </w:tc>
        <w:tc>
          <w:tcPr>
            <w:tcW w:w="4283" w:type="dxa"/>
          </w:tcPr>
          <w:p w:rsidR="004F75DF" w:rsidRDefault="0013698B">
            <w:pPr>
              <w:pStyle w:val="TableParagraph"/>
              <w:spacing w:before="40" w:line="266" w:lineRule="exact"/>
              <w:ind w:left="242"/>
              <w:rPr>
                <w:sz w:val="24"/>
              </w:rPr>
            </w:pPr>
            <w:r>
              <w:rPr>
                <w:sz w:val="24"/>
              </w:rPr>
              <w:t>Имя</w:t>
            </w:r>
            <w:r>
              <w:rPr>
                <w:spacing w:val="3"/>
                <w:sz w:val="24"/>
              </w:rPr>
              <w:t xml:space="preserve"> </w:t>
            </w:r>
            <w:r>
              <w:rPr>
                <w:spacing w:val="-2"/>
                <w:sz w:val="24"/>
              </w:rPr>
              <w:t>прилагательное</w:t>
            </w:r>
          </w:p>
        </w:tc>
        <w:tc>
          <w:tcPr>
            <w:tcW w:w="1277" w:type="dxa"/>
          </w:tcPr>
          <w:p w:rsidR="004F75DF" w:rsidRDefault="0013698B">
            <w:pPr>
              <w:pStyle w:val="TableParagraph"/>
              <w:spacing w:before="40" w:line="266" w:lineRule="exact"/>
              <w:ind w:right="417"/>
              <w:jc w:val="right"/>
              <w:rPr>
                <w:sz w:val="24"/>
              </w:rPr>
            </w:pPr>
            <w:r>
              <w:rPr>
                <w:spacing w:val="-5"/>
                <w:sz w:val="24"/>
              </w:rPr>
              <w:t>18</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left="204" w:right="2"/>
              <w:jc w:val="center"/>
              <w:rPr>
                <w:sz w:val="24"/>
              </w:rPr>
            </w:pPr>
            <w:r>
              <w:rPr>
                <w:spacing w:val="-10"/>
                <w:sz w:val="24"/>
              </w:rPr>
              <w:t>4</w:t>
            </w:r>
          </w:p>
        </w:tc>
        <w:tc>
          <w:tcPr>
            <w:tcW w:w="398" w:type="dxa"/>
          </w:tcPr>
          <w:p w:rsidR="004F75DF" w:rsidRDefault="004F75DF">
            <w:pPr>
              <w:pStyle w:val="TableParagraph"/>
              <w:rPr>
                <w:sz w:val="24"/>
              </w:rPr>
            </w:pPr>
          </w:p>
        </w:tc>
      </w:tr>
      <w:tr w:rsidR="004F75DF">
        <w:trPr>
          <w:trHeight w:val="321"/>
        </w:trPr>
        <w:tc>
          <w:tcPr>
            <w:tcW w:w="1205" w:type="dxa"/>
          </w:tcPr>
          <w:p w:rsidR="004F75DF" w:rsidRDefault="0013698B">
            <w:pPr>
              <w:pStyle w:val="TableParagraph"/>
              <w:spacing w:before="40" w:line="262" w:lineRule="exact"/>
              <w:ind w:left="103"/>
              <w:rPr>
                <w:sz w:val="24"/>
              </w:rPr>
            </w:pPr>
            <w:r>
              <w:rPr>
                <w:spacing w:val="-5"/>
                <w:sz w:val="24"/>
              </w:rPr>
              <w:t>7.4</w:t>
            </w:r>
          </w:p>
        </w:tc>
        <w:tc>
          <w:tcPr>
            <w:tcW w:w="4283" w:type="dxa"/>
          </w:tcPr>
          <w:p w:rsidR="004F75DF" w:rsidRDefault="0013698B">
            <w:pPr>
              <w:pStyle w:val="TableParagraph"/>
              <w:spacing w:before="40" w:line="262" w:lineRule="exact"/>
              <w:ind w:left="242"/>
              <w:rPr>
                <w:sz w:val="24"/>
              </w:rPr>
            </w:pPr>
            <w:r>
              <w:rPr>
                <w:sz w:val="24"/>
              </w:rPr>
              <w:t>Имя</w:t>
            </w:r>
            <w:r>
              <w:rPr>
                <w:spacing w:val="3"/>
                <w:sz w:val="24"/>
              </w:rPr>
              <w:t xml:space="preserve"> </w:t>
            </w:r>
            <w:r>
              <w:rPr>
                <w:spacing w:val="-2"/>
                <w:sz w:val="24"/>
              </w:rPr>
              <w:t>числительное</w:t>
            </w:r>
          </w:p>
        </w:tc>
        <w:tc>
          <w:tcPr>
            <w:tcW w:w="1277" w:type="dxa"/>
          </w:tcPr>
          <w:p w:rsidR="004F75DF" w:rsidRDefault="0013698B">
            <w:pPr>
              <w:pStyle w:val="TableParagraph"/>
              <w:spacing w:before="40" w:line="262" w:lineRule="exact"/>
              <w:ind w:right="417"/>
              <w:jc w:val="right"/>
              <w:rPr>
                <w:sz w:val="24"/>
              </w:rPr>
            </w:pPr>
            <w:r>
              <w:rPr>
                <w:spacing w:val="-5"/>
                <w:sz w:val="24"/>
              </w:rPr>
              <w:t>21</w:t>
            </w:r>
          </w:p>
        </w:tc>
        <w:tc>
          <w:tcPr>
            <w:tcW w:w="1705" w:type="dxa"/>
          </w:tcPr>
          <w:p w:rsidR="004F75DF" w:rsidRDefault="0013698B">
            <w:pPr>
              <w:pStyle w:val="TableParagraph"/>
              <w:spacing w:before="40" w:line="262" w:lineRule="exact"/>
              <w:ind w:right="691"/>
              <w:jc w:val="right"/>
              <w:rPr>
                <w:sz w:val="24"/>
              </w:rPr>
            </w:pPr>
            <w:r>
              <w:rPr>
                <w:spacing w:val="-10"/>
                <w:sz w:val="24"/>
              </w:rPr>
              <w:t>1</w:t>
            </w:r>
          </w:p>
        </w:tc>
        <w:tc>
          <w:tcPr>
            <w:tcW w:w="1839" w:type="dxa"/>
          </w:tcPr>
          <w:p w:rsidR="004F75DF" w:rsidRDefault="0013698B">
            <w:pPr>
              <w:pStyle w:val="TableParagraph"/>
              <w:spacing w:before="40" w:line="262" w:lineRule="exact"/>
              <w:ind w:left="204" w:right="2"/>
              <w:jc w:val="center"/>
              <w:rPr>
                <w:sz w:val="24"/>
              </w:rPr>
            </w:pPr>
            <w:r>
              <w:rPr>
                <w:spacing w:val="-10"/>
                <w:sz w:val="24"/>
              </w:rPr>
              <w:t>3</w:t>
            </w:r>
          </w:p>
        </w:tc>
        <w:tc>
          <w:tcPr>
            <w:tcW w:w="398" w:type="dxa"/>
          </w:tcPr>
          <w:p w:rsidR="004F75DF" w:rsidRDefault="004F75DF">
            <w:pPr>
              <w:pStyle w:val="TableParagraph"/>
              <w:rPr>
                <w:sz w:val="24"/>
              </w:rPr>
            </w:pPr>
          </w:p>
        </w:tc>
      </w:tr>
      <w:tr w:rsidR="004F75DF">
        <w:trPr>
          <w:trHeight w:val="326"/>
        </w:trPr>
        <w:tc>
          <w:tcPr>
            <w:tcW w:w="1205" w:type="dxa"/>
          </w:tcPr>
          <w:p w:rsidR="004F75DF" w:rsidRDefault="0013698B">
            <w:pPr>
              <w:pStyle w:val="TableParagraph"/>
              <w:spacing w:before="44" w:line="262" w:lineRule="exact"/>
              <w:ind w:left="103"/>
              <w:rPr>
                <w:sz w:val="24"/>
              </w:rPr>
            </w:pPr>
            <w:r>
              <w:rPr>
                <w:spacing w:val="-5"/>
                <w:sz w:val="24"/>
              </w:rPr>
              <w:t>7.5</w:t>
            </w:r>
          </w:p>
        </w:tc>
        <w:tc>
          <w:tcPr>
            <w:tcW w:w="4283" w:type="dxa"/>
          </w:tcPr>
          <w:p w:rsidR="004F75DF" w:rsidRDefault="0013698B">
            <w:pPr>
              <w:pStyle w:val="TableParagraph"/>
              <w:spacing w:before="44" w:line="262" w:lineRule="exact"/>
              <w:ind w:left="242"/>
              <w:rPr>
                <w:sz w:val="24"/>
              </w:rPr>
            </w:pPr>
            <w:r>
              <w:rPr>
                <w:spacing w:val="-2"/>
                <w:sz w:val="24"/>
              </w:rPr>
              <w:t>Местоимение</w:t>
            </w:r>
          </w:p>
        </w:tc>
        <w:tc>
          <w:tcPr>
            <w:tcW w:w="1277" w:type="dxa"/>
          </w:tcPr>
          <w:p w:rsidR="004F75DF" w:rsidRDefault="0013698B">
            <w:pPr>
              <w:pStyle w:val="TableParagraph"/>
              <w:spacing w:before="44" w:line="262" w:lineRule="exact"/>
              <w:ind w:right="417"/>
              <w:jc w:val="right"/>
              <w:rPr>
                <w:sz w:val="24"/>
              </w:rPr>
            </w:pPr>
            <w:r>
              <w:rPr>
                <w:spacing w:val="-5"/>
                <w:sz w:val="24"/>
              </w:rPr>
              <w:t>20</w:t>
            </w:r>
          </w:p>
        </w:tc>
        <w:tc>
          <w:tcPr>
            <w:tcW w:w="1705" w:type="dxa"/>
          </w:tcPr>
          <w:p w:rsidR="004F75DF" w:rsidRDefault="0013698B">
            <w:pPr>
              <w:pStyle w:val="TableParagraph"/>
              <w:spacing w:before="44" w:line="262" w:lineRule="exact"/>
              <w:ind w:right="691"/>
              <w:jc w:val="right"/>
              <w:rPr>
                <w:sz w:val="24"/>
              </w:rPr>
            </w:pPr>
            <w:r>
              <w:rPr>
                <w:spacing w:val="-10"/>
                <w:sz w:val="24"/>
              </w:rPr>
              <w:t>2</w:t>
            </w:r>
          </w:p>
        </w:tc>
        <w:tc>
          <w:tcPr>
            <w:tcW w:w="1839" w:type="dxa"/>
          </w:tcPr>
          <w:p w:rsidR="004F75DF" w:rsidRDefault="0013698B">
            <w:pPr>
              <w:pStyle w:val="TableParagraph"/>
              <w:spacing w:before="44" w:line="262" w:lineRule="exact"/>
              <w:ind w:left="204" w:right="2"/>
              <w:jc w:val="center"/>
              <w:rPr>
                <w:sz w:val="24"/>
              </w:rPr>
            </w:pPr>
            <w:r>
              <w:rPr>
                <w:spacing w:val="-10"/>
                <w:sz w:val="24"/>
              </w:rPr>
              <w:t>2</w:t>
            </w:r>
          </w:p>
        </w:tc>
        <w:tc>
          <w:tcPr>
            <w:tcW w:w="398" w:type="dxa"/>
          </w:tcPr>
          <w:p w:rsidR="004F75DF" w:rsidRDefault="004F75DF">
            <w:pPr>
              <w:pStyle w:val="TableParagraph"/>
              <w:rPr>
                <w:sz w:val="24"/>
              </w:rPr>
            </w:pPr>
          </w:p>
        </w:tc>
      </w:tr>
      <w:tr w:rsidR="004F75DF">
        <w:trPr>
          <w:trHeight w:val="326"/>
        </w:trPr>
        <w:tc>
          <w:tcPr>
            <w:tcW w:w="1205" w:type="dxa"/>
          </w:tcPr>
          <w:p w:rsidR="004F75DF" w:rsidRDefault="0013698B">
            <w:pPr>
              <w:pStyle w:val="TableParagraph"/>
              <w:spacing w:before="44" w:line="262" w:lineRule="exact"/>
              <w:ind w:left="103"/>
              <w:rPr>
                <w:sz w:val="24"/>
              </w:rPr>
            </w:pPr>
            <w:r>
              <w:rPr>
                <w:spacing w:val="-5"/>
                <w:sz w:val="24"/>
              </w:rPr>
              <w:t>7.6</w:t>
            </w:r>
          </w:p>
        </w:tc>
        <w:tc>
          <w:tcPr>
            <w:tcW w:w="4283" w:type="dxa"/>
          </w:tcPr>
          <w:p w:rsidR="004F75DF" w:rsidRDefault="0013698B">
            <w:pPr>
              <w:pStyle w:val="TableParagraph"/>
              <w:spacing w:before="44" w:line="262" w:lineRule="exact"/>
              <w:ind w:left="242"/>
              <w:rPr>
                <w:sz w:val="24"/>
              </w:rPr>
            </w:pPr>
            <w:r>
              <w:rPr>
                <w:spacing w:val="-2"/>
                <w:sz w:val="24"/>
              </w:rPr>
              <w:t>Глагол</w:t>
            </w:r>
          </w:p>
        </w:tc>
        <w:tc>
          <w:tcPr>
            <w:tcW w:w="1277" w:type="dxa"/>
          </w:tcPr>
          <w:p w:rsidR="004F75DF" w:rsidRDefault="0013698B">
            <w:pPr>
              <w:pStyle w:val="TableParagraph"/>
              <w:spacing w:before="44" w:line="262" w:lineRule="exact"/>
              <w:ind w:right="417"/>
              <w:jc w:val="right"/>
              <w:rPr>
                <w:sz w:val="24"/>
              </w:rPr>
            </w:pPr>
            <w:r>
              <w:rPr>
                <w:spacing w:val="-5"/>
                <w:sz w:val="24"/>
              </w:rPr>
              <w:t>34</w:t>
            </w:r>
          </w:p>
        </w:tc>
        <w:tc>
          <w:tcPr>
            <w:tcW w:w="1705" w:type="dxa"/>
          </w:tcPr>
          <w:p w:rsidR="004F75DF" w:rsidRDefault="0013698B">
            <w:pPr>
              <w:pStyle w:val="TableParagraph"/>
              <w:spacing w:before="44" w:line="262" w:lineRule="exact"/>
              <w:ind w:right="691"/>
              <w:jc w:val="right"/>
              <w:rPr>
                <w:sz w:val="24"/>
              </w:rPr>
            </w:pPr>
            <w:r>
              <w:rPr>
                <w:spacing w:val="-10"/>
                <w:sz w:val="24"/>
              </w:rPr>
              <w:t>1</w:t>
            </w:r>
          </w:p>
        </w:tc>
        <w:tc>
          <w:tcPr>
            <w:tcW w:w="1839" w:type="dxa"/>
          </w:tcPr>
          <w:p w:rsidR="004F75DF" w:rsidRDefault="0013698B">
            <w:pPr>
              <w:pStyle w:val="TableParagraph"/>
              <w:spacing w:before="44" w:line="262" w:lineRule="exact"/>
              <w:ind w:left="204" w:right="7"/>
              <w:jc w:val="center"/>
              <w:rPr>
                <w:sz w:val="24"/>
              </w:rPr>
            </w:pPr>
            <w:r>
              <w:rPr>
                <w:spacing w:val="-5"/>
                <w:sz w:val="24"/>
              </w:rPr>
              <w:t>13</w:t>
            </w:r>
          </w:p>
        </w:tc>
        <w:tc>
          <w:tcPr>
            <w:tcW w:w="398" w:type="dxa"/>
          </w:tcPr>
          <w:p w:rsidR="004F75DF" w:rsidRDefault="004F75DF">
            <w:pPr>
              <w:pStyle w:val="TableParagraph"/>
              <w:rPr>
                <w:sz w:val="24"/>
              </w:rPr>
            </w:pPr>
          </w:p>
        </w:tc>
      </w:tr>
      <w:tr w:rsidR="004F75DF">
        <w:trPr>
          <w:trHeight w:val="528"/>
        </w:trPr>
        <w:tc>
          <w:tcPr>
            <w:tcW w:w="5488" w:type="dxa"/>
            <w:gridSpan w:val="2"/>
          </w:tcPr>
          <w:p w:rsidR="004F75DF" w:rsidRDefault="0013698B">
            <w:pPr>
              <w:pStyle w:val="TableParagraph"/>
              <w:spacing w:before="146"/>
              <w:ind w:left="237"/>
              <w:rPr>
                <w:sz w:val="24"/>
              </w:rPr>
            </w:pPr>
            <w:r>
              <w:rPr>
                <w:sz w:val="24"/>
              </w:rPr>
              <w:t>Итого по</w:t>
            </w:r>
            <w:r>
              <w:rPr>
                <w:spacing w:val="-2"/>
                <w:sz w:val="24"/>
              </w:rPr>
              <w:t xml:space="preserve"> разделу</w:t>
            </w:r>
          </w:p>
        </w:tc>
        <w:tc>
          <w:tcPr>
            <w:tcW w:w="1277" w:type="dxa"/>
          </w:tcPr>
          <w:p w:rsidR="004F75DF" w:rsidRDefault="0013698B">
            <w:pPr>
              <w:pStyle w:val="TableParagraph"/>
              <w:spacing w:before="146"/>
              <w:ind w:right="354"/>
              <w:jc w:val="right"/>
              <w:rPr>
                <w:sz w:val="24"/>
              </w:rPr>
            </w:pPr>
            <w:r>
              <w:rPr>
                <w:spacing w:val="-5"/>
                <w:sz w:val="24"/>
              </w:rPr>
              <w:t>106</w:t>
            </w:r>
          </w:p>
        </w:tc>
        <w:tc>
          <w:tcPr>
            <w:tcW w:w="3942" w:type="dxa"/>
            <w:gridSpan w:val="3"/>
          </w:tcPr>
          <w:p w:rsidR="004F75DF" w:rsidRDefault="004F75DF">
            <w:pPr>
              <w:pStyle w:val="TableParagraph"/>
              <w:rPr>
                <w:sz w:val="24"/>
              </w:rPr>
            </w:pPr>
          </w:p>
        </w:tc>
      </w:tr>
      <w:tr w:rsidR="004F75DF">
        <w:trPr>
          <w:trHeight w:val="326"/>
        </w:trPr>
        <w:tc>
          <w:tcPr>
            <w:tcW w:w="5488" w:type="dxa"/>
            <w:gridSpan w:val="2"/>
          </w:tcPr>
          <w:p w:rsidR="004F75DF" w:rsidRDefault="0013698B">
            <w:pPr>
              <w:pStyle w:val="TableParagraph"/>
              <w:spacing w:before="40" w:line="266"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277" w:type="dxa"/>
          </w:tcPr>
          <w:p w:rsidR="004F75DF" w:rsidRDefault="0013698B">
            <w:pPr>
              <w:pStyle w:val="TableParagraph"/>
              <w:spacing w:before="40" w:line="266" w:lineRule="exact"/>
              <w:ind w:right="417"/>
              <w:jc w:val="right"/>
              <w:rPr>
                <w:sz w:val="24"/>
              </w:rPr>
            </w:pPr>
            <w:r>
              <w:rPr>
                <w:spacing w:val="-5"/>
                <w:sz w:val="24"/>
              </w:rPr>
              <w:t>13</w:t>
            </w:r>
          </w:p>
        </w:tc>
        <w:tc>
          <w:tcPr>
            <w:tcW w:w="1705" w:type="dxa"/>
          </w:tcPr>
          <w:p w:rsidR="004F75DF" w:rsidRDefault="0013698B">
            <w:pPr>
              <w:pStyle w:val="TableParagraph"/>
              <w:spacing w:before="40" w:line="266" w:lineRule="exact"/>
              <w:ind w:right="691"/>
              <w:jc w:val="right"/>
              <w:rPr>
                <w:sz w:val="24"/>
              </w:rPr>
            </w:pPr>
            <w:r>
              <w:rPr>
                <w:spacing w:val="-10"/>
                <w:sz w:val="24"/>
              </w:rPr>
              <w:t>0</w:t>
            </w:r>
          </w:p>
        </w:tc>
        <w:tc>
          <w:tcPr>
            <w:tcW w:w="1839" w:type="dxa"/>
          </w:tcPr>
          <w:p w:rsidR="004F75DF" w:rsidRDefault="0013698B">
            <w:pPr>
              <w:pStyle w:val="TableParagraph"/>
              <w:spacing w:before="40" w:line="266" w:lineRule="exact"/>
              <w:ind w:left="204" w:right="2"/>
              <w:jc w:val="center"/>
              <w:rPr>
                <w:sz w:val="24"/>
              </w:rPr>
            </w:pPr>
            <w:r>
              <w:rPr>
                <w:spacing w:val="-10"/>
                <w:sz w:val="24"/>
              </w:rPr>
              <w:t>4</w:t>
            </w:r>
          </w:p>
        </w:tc>
        <w:tc>
          <w:tcPr>
            <w:tcW w:w="398" w:type="dxa"/>
          </w:tcPr>
          <w:p w:rsidR="004F75DF" w:rsidRDefault="004F75DF">
            <w:pPr>
              <w:pStyle w:val="TableParagraph"/>
              <w:rPr>
                <w:sz w:val="24"/>
              </w:rPr>
            </w:pPr>
          </w:p>
        </w:tc>
      </w:tr>
      <w:tr w:rsidR="004F75DF">
        <w:trPr>
          <w:trHeight w:val="599"/>
        </w:trPr>
        <w:tc>
          <w:tcPr>
            <w:tcW w:w="5488" w:type="dxa"/>
            <w:gridSpan w:val="2"/>
          </w:tcPr>
          <w:p w:rsidR="004F75DF" w:rsidRDefault="0013698B">
            <w:pPr>
              <w:pStyle w:val="TableParagraph"/>
              <w:spacing w:before="19" w:line="280" w:lineRule="atLeast"/>
              <w:ind w:left="237"/>
              <w:rPr>
                <w:sz w:val="24"/>
              </w:rPr>
            </w:pPr>
            <w:r>
              <w:rPr>
                <w:sz w:val="24"/>
              </w:rPr>
              <w:t>Итоговый контроль (сочинения, изложения, контрольные</w:t>
            </w:r>
            <w:r>
              <w:rPr>
                <w:spacing w:val="-15"/>
                <w:sz w:val="24"/>
              </w:rPr>
              <w:t xml:space="preserve"> </w:t>
            </w:r>
            <w:r>
              <w:rPr>
                <w:sz w:val="24"/>
              </w:rPr>
              <w:t>и</w:t>
            </w:r>
            <w:r>
              <w:rPr>
                <w:spacing w:val="-9"/>
                <w:sz w:val="24"/>
              </w:rPr>
              <w:t xml:space="preserve"> </w:t>
            </w:r>
            <w:r>
              <w:rPr>
                <w:sz w:val="24"/>
              </w:rPr>
              <w:t>проверочные</w:t>
            </w:r>
            <w:r>
              <w:rPr>
                <w:spacing w:val="-10"/>
                <w:sz w:val="24"/>
              </w:rPr>
              <w:t xml:space="preserve"> </w:t>
            </w:r>
            <w:r>
              <w:rPr>
                <w:sz w:val="24"/>
              </w:rPr>
              <w:t>работы,</w:t>
            </w:r>
            <w:r>
              <w:rPr>
                <w:spacing w:val="-8"/>
                <w:sz w:val="24"/>
              </w:rPr>
              <w:t xml:space="preserve"> </w:t>
            </w:r>
            <w:r>
              <w:rPr>
                <w:sz w:val="24"/>
              </w:rPr>
              <w:t>диктанты)</w:t>
            </w:r>
          </w:p>
        </w:tc>
        <w:tc>
          <w:tcPr>
            <w:tcW w:w="1277" w:type="dxa"/>
          </w:tcPr>
          <w:p w:rsidR="004F75DF" w:rsidRDefault="0013698B">
            <w:pPr>
              <w:pStyle w:val="TableParagraph"/>
              <w:spacing w:before="179"/>
              <w:ind w:right="417"/>
              <w:jc w:val="right"/>
              <w:rPr>
                <w:sz w:val="24"/>
              </w:rPr>
            </w:pPr>
            <w:r>
              <w:rPr>
                <w:spacing w:val="-5"/>
                <w:sz w:val="24"/>
              </w:rPr>
              <w:t>14</w:t>
            </w:r>
          </w:p>
        </w:tc>
        <w:tc>
          <w:tcPr>
            <w:tcW w:w="1705" w:type="dxa"/>
          </w:tcPr>
          <w:p w:rsidR="004F75DF" w:rsidRDefault="0013698B">
            <w:pPr>
              <w:pStyle w:val="TableParagraph"/>
              <w:spacing w:before="179"/>
              <w:ind w:right="628"/>
              <w:jc w:val="right"/>
              <w:rPr>
                <w:sz w:val="24"/>
              </w:rPr>
            </w:pPr>
            <w:r>
              <w:rPr>
                <w:spacing w:val="-5"/>
                <w:sz w:val="24"/>
              </w:rPr>
              <w:t>14</w:t>
            </w:r>
          </w:p>
        </w:tc>
        <w:tc>
          <w:tcPr>
            <w:tcW w:w="1839" w:type="dxa"/>
          </w:tcPr>
          <w:p w:rsidR="004F75DF" w:rsidRDefault="0013698B">
            <w:pPr>
              <w:pStyle w:val="TableParagraph"/>
              <w:spacing w:before="179"/>
              <w:ind w:left="204" w:right="2"/>
              <w:jc w:val="center"/>
              <w:rPr>
                <w:sz w:val="24"/>
              </w:rPr>
            </w:pPr>
            <w:r>
              <w:rPr>
                <w:spacing w:val="-10"/>
                <w:sz w:val="24"/>
              </w:rPr>
              <w:t>0</w:t>
            </w:r>
          </w:p>
        </w:tc>
        <w:tc>
          <w:tcPr>
            <w:tcW w:w="398" w:type="dxa"/>
          </w:tcPr>
          <w:p w:rsidR="004F75DF" w:rsidRDefault="004F75DF">
            <w:pPr>
              <w:pStyle w:val="TableParagraph"/>
              <w:rPr>
                <w:sz w:val="24"/>
              </w:rPr>
            </w:pPr>
          </w:p>
        </w:tc>
      </w:tr>
      <w:tr w:rsidR="004F75DF">
        <w:trPr>
          <w:trHeight w:val="605"/>
        </w:trPr>
        <w:tc>
          <w:tcPr>
            <w:tcW w:w="5488" w:type="dxa"/>
            <w:gridSpan w:val="2"/>
          </w:tcPr>
          <w:p w:rsidR="004F75DF" w:rsidRDefault="0013698B">
            <w:pPr>
              <w:pStyle w:val="TableParagraph"/>
              <w:spacing w:before="37" w:line="274" w:lineRule="exact"/>
              <w:ind w:left="237" w:right="1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7" w:type="dxa"/>
          </w:tcPr>
          <w:p w:rsidR="004F75DF" w:rsidRDefault="0013698B">
            <w:pPr>
              <w:pStyle w:val="TableParagraph"/>
              <w:spacing w:before="184"/>
              <w:ind w:right="354"/>
              <w:jc w:val="right"/>
              <w:rPr>
                <w:sz w:val="24"/>
              </w:rPr>
            </w:pPr>
            <w:r>
              <w:rPr>
                <w:spacing w:val="-5"/>
                <w:sz w:val="24"/>
              </w:rPr>
              <w:t>204</w:t>
            </w:r>
          </w:p>
        </w:tc>
        <w:tc>
          <w:tcPr>
            <w:tcW w:w="1705" w:type="dxa"/>
          </w:tcPr>
          <w:p w:rsidR="004F75DF" w:rsidRDefault="0013698B">
            <w:pPr>
              <w:pStyle w:val="TableParagraph"/>
              <w:spacing w:before="184"/>
              <w:ind w:right="628"/>
              <w:jc w:val="right"/>
              <w:rPr>
                <w:sz w:val="24"/>
              </w:rPr>
            </w:pPr>
            <w:r>
              <w:rPr>
                <w:spacing w:val="-5"/>
                <w:sz w:val="24"/>
              </w:rPr>
              <w:t>18</w:t>
            </w:r>
          </w:p>
        </w:tc>
        <w:tc>
          <w:tcPr>
            <w:tcW w:w="1839" w:type="dxa"/>
          </w:tcPr>
          <w:p w:rsidR="004F75DF" w:rsidRDefault="0013698B">
            <w:pPr>
              <w:pStyle w:val="TableParagraph"/>
              <w:spacing w:before="184"/>
              <w:ind w:left="204" w:right="7"/>
              <w:jc w:val="center"/>
              <w:rPr>
                <w:sz w:val="24"/>
              </w:rPr>
            </w:pPr>
            <w:r>
              <w:rPr>
                <w:spacing w:val="-5"/>
                <w:sz w:val="24"/>
              </w:rPr>
              <w:t>36</w:t>
            </w:r>
          </w:p>
        </w:tc>
        <w:tc>
          <w:tcPr>
            <w:tcW w:w="398" w:type="dxa"/>
          </w:tcPr>
          <w:p w:rsidR="004F75DF" w:rsidRDefault="004F75DF">
            <w:pPr>
              <w:pStyle w:val="TableParagraph"/>
              <w:rPr>
                <w:sz w:val="24"/>
              </w:rPr>
            </w:pPr>
          </w:p>
        </w:tc>
      </w:tr>
    </w:tbl>
    <w:p w:rsidR="004F75DF" w:rsidRDefault="004F75DF">
      <w:pPr>
        <w:rPr>
          <w:sz w:val="24"/>
        </w:rPr>
        <w:sectPr w:rsidR="004F75DF">
          <w:pgSz w:w="11910" w:h="16390"/>
          <w:pgMar w:top="820" w:right="0" w:bottom="280" w:left="460" w:header="720" w:footer="720" w:gutter="0"/>
          <w:cols w:space="720"/>
        </w:sectPr>
      </w:pPr>
    </w:p>
    <w:p w:rsidR="004F75DF" w:rsidRDefault="0013698B">
      <w:pPr>
        <w:spacing w:before="64" w:after="6"/>
        <w:ind w:left="855"/>
        <w:rPr>
          <w:b/>
          <w:sz w:val="24"/>
        </w:rPr>
      </w:pPr>
      <w:r>
        <w:rPr>
          <w:b/>
          <w:sz w:val="24"/>
        </w:rPr>
        <w:lastRenderedPageBreak/>
        <w:t xml:space="preserve">7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68"/>
        <w:gridCol w:w="4221"/>
        <w:gridCol w:w="1138"/>
        <w:gridCol w:w="1844"/>
        <w:gridCol w:w="1983"/>
        <w:gridCol w:w="283"/>
      </w:tblGrid>
      <w:tr w:rsidR="004F75DF">
        <w:trPr>
          <w:trHeight w:val="326"/>
        </w:trPr>
        <w:tc>
          <w:tcPr>
            <w:tcW w:w="1268" w:type="dxa"/>
            <w:vMerge w:val="restart"/>
          </w:tcPr>
          <w:p w:rsidR="004F75DF" w:rsidRDefault="004F75DF">
            <w:pPr>
              <w:pStyle w:val="TableParagraph"/>
              <w:spacing w:before="71"/>
              <w:rPr>
                <w:b/>
                <w:sz w:val="24"/>
              </w:rPr>
            </w:pPr>
          </w:p>
          <w:p w:rsidR="004F75DF" w:rsidRDefault="0013698B">
            <w:pPr>
              <w:pStyle w:val="TableParagraph"/>
              <w:ind w:left="237"/>
              <w:rPr>
                <w:b/>
                <w:sz w:val="24"/>
              </w:rPr>
            </w:pPr>
            <w:r>
              <w:rPr>
                <w:b/>
                <w:sz w:val="24"/>
              </w:rPr>
              <w:t xml:space="preserve">№ </w:t>
            </w:r>
            <w:r>
              <w:rPr>
                <w:b/>
                <w:spacing w:val="-5"/>
                <w:sz w:val="24"/>
              </w:rPr>
              <w:t>п/п</w:t>
            </w:r>
          </w:p>
        </w:tc>
        <w:tc>
          <w:tcPr>
            <w:tcW w:w="4221" w:type="dxa"/>
            <w:vMerge w:val="restart"/>
          </w:tcPr>
          <w:p w:rsidR="004F75DF" w:rsidRDefault="0013698B">
            <w:pPr>
              <w:pStyle w:val="TableParagraph"/>
              <w:spacing w:before="215" w:line="237" w:lineRule="auto"/>
              <w:ind w:left="237" w:right="70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965" w:type="dxa"/>
            <w:gridSpan w:val="3"/>
          </w:tcPr>
          <w:p w:rsidR="004F75DF" w:rsidRDefault="0013698B">
            <w:pPr>
              <w:pStyle w:val="TableParagraph"/>
              <w:spacing w:before="44" w:line="262" w:lineRule="exact"/>
              <w:ind w:left="102"/>
              <w:rPr>
                <w:b/>
                <w:sz w:val="24"/>
              </w:rPr>
            </w:pPr>
            <w:r>
              <w:rPr>
                <w:b/>
                <w:sz w:val="24"/>
              </w:rPr>
              <w:t>Количество</w:t>
            </w:r>
            <w:r>
              <w:rPr>
                <w:b/>
                <w:spacing w:val="-4"/>
                <w:sz w:val="24"/>
              </w:rPr>
              <w:t xml:space="preserve"> часов</w:t>
            </w:r>
          </w:p>
        </w:tc>
        <w:tc>
          <w:tcPr>
            <w:tcW w:w="283" w:type="dxa"/>
            <w:vMerge w:val="restart"/>
          </w:tcPr>
          <w:p w:rsidR="004F75DF" w:rsidRDefault="004F75DF">
            <w:pPr>
              <w:pStyle w:val="TableParagraph"/>
              <w:rPr>
                <w:sz w:val="24"/>
              </w:rPr>
            </w:pPr>
          </w:p>
        </w:tc>
      </w:tr>
      <w:tr w:rsidR="004F75DF">
        <w:trPr>
          <w:trHeight w:val="878"/>
        </w:trPr>
        <w:tc>
          <w:tcPr>
            <w:tcW w:w="1268" w:type="dxa"/>
            <w:vMerge/>
            <w:tcBorders>
              <w:top w:val="nil"/>
            </w:tcBorders>
          </w:tcPr>
          <w:p w:rsidR="004F75DF" w:rsidRDefault="004F75DF">
            <w:pPr>
              <w:rPr>
                <w:sz w:val="2"/>
                <w:szCs w:val="2"/>
              </w:rPr>
            </w:pPr>
          </w:p>
        </w:tc>
        <w:tc>
          <w:tcPr>
            <w:tcW w:w="4221" w:type="dxa"/>
            <w:vMerge/>
            <w:tcBorders>
              <w:top w:val="nil"/>
            </w:tcBorders>
          </w:tcPr>
          <w:p w:rsidR="004F75DF" w:rsidRDefault="004F75DF">
            <w:pPr>
              <w:rPr>
                <w:sz w:val="2"/>
                <w:szCs w:val="2"/>
              </w:rPr>
            </w:pPr>
          </w:p>
        </w:tc>
        <w:tc>
          <w:tcPr>
            <w:tcW w:w="1138" w:type="dxa"/>
          </w:tcPr>
          <w:p w:rsidR="004F75DF" w:rsidRDefault="0013698B">
            <w:pPr>
              <w:pStyle w:val="TableParagraph"/>
              <w:spacing w:before="184"/>
              <w:ind w:left="236"/>
              <w:rPr>
                <w:b/>
                <w:sz w:val="24"/>
              </w:rPr>
            </w:pPr>
            <w:r>
              <w:rPr>
                <w:b/>
                <w:spacing w:val="-2"/>
                <w:sz w:val="24"/>
              </w:rPr>
              <w:t>Всего</w:t>
            </w:r>
          </w:p>
        </w:tc>
        <w:tc>
          <w:tcPr>
            <w:tcW w:w="1844" w:type="dxa"/>
          </w:tcPr>
          <w:p w:rsidR="004F75DF" w:rsidRDefault="0013698B">
            <w:pPr>
              <w:pStyle w:val="TableParagraph"/>
              <w:spacing w:before="44" w:line="242" w:lineRule="auto"/>
              <w:ind w:left="236"/>
              <w:rPr>
                <w:b/>
                <w:sz w:val="24"/>
              </w:rPr>
            </w:pPr>
            <w:r>
              <w:rPr>
                <w:b/>
                <w:spacing w:val="-2"/>
                <w:sz w:val="24"/>
              </w:rPr>
              <w:t>Контрольные работы</w:t>
            </w:r>
          </w:p>
        </w:tc>
        <w:tc>
          <w:tcPr>
            <w:tcW w:w="1983" w:type="dxa"/>
          </w:tcPr>
          <w:p w:rsidR="004F75DF" w:rsidRDefault="0013698B">
            <w:pPr>
              <w:pStyle w:val="TableParagraph"/>
              <w:spacing w:before="44" w:line="242" w:lineRule="auto"/>
              <w:ind w:left="237"/>
              <w:rPr>
                <w:b/>
                <w:sz w:val="24"/>
              </w:rPr>
            </w:pPr>
            <w:r>
              <w:rPr>
                <w:b/>
                <w:spacing w:val="-2"/>
                <w:sz w:val="24"/>
              </w:rPr>
              <w:t>Практические работы</w:t>
            </w:r>
          </w:p>
        </w:tc>
        <w:tc>
          <w:tcPr>
            <w:tcW w:w="283" w:type="dxa"/>
            <w:vMerge/>
            <w:tcBorders>
              <w:top w:val="nil"/>
            </w:tcBorders>
          </w:tcPr>
          <w:p w:rsidR="004F75DF" w:rsidRDefault="004F75DF">
            <w:pPr>
              <w:rPr>
                <w:sz w:val="2"/>
                <w:szCs w:val="2"/>
              </w:rPr>
            </w:pPr>
          </w:p>
        </w:tc>
      </w:tr>
      <w:tr w:rsidR="004F75DF">
        <w:trPr>
          <w:trHeight w:val="326"/>
        </w:trPr>
        <w:tc>
          <w:tcPr>
            <w:tcW w:w="10737" w:type="dxa"/>
            <w:gridSpan w:val="6"/>
          </w:tcPr>
          <w:p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trPr>
          <w:trHeight w:val="326"/>
        </w:trPr>
        <w:tc>
          <w:tcPr>
            <w:tcW w:w="1268" w:type="dxa"/>
          </w:tcPr>
          <w:p w:rsidR="004F75DF" w:rsidRDefault="0013698B">
            <w:pPr>
              <w:pStyle w:val="TableParagraph"/>
              <w:spacing w:before="40" w:line="266" w:lineRule="exact"/>
              <w:ind w:left="103"/>
              <w:rPr>
                <w:sz w:val="24"/>
              </w:rPr>
            </w:pPr>
            <w:r>
              <w:rPr>
                <w:spacing w:val="-5"/>
                <w:sz w:val="24"/>
              </w:rPr>
              <w:t>1.1</w:t>
            </w:r>
          </w:p>
        </w:tc>
        <w:tc>
          <w:tcPr>
            <w:tcW w:w="4221" w:type="dxa"/>
          </w:tcPr>
          <w:p w:rsidR="004F75DF" w:rsidRDefault="0013698B">
            <w:pPr>
              <w:pStyle w:val="TableParagraph"/>
              <w:spacing w:before="40" w:line="266" w:lineRule="exact"/>
              <w:ind w:left="237"/>
              <w:rPr>
                <w:sz w:val="24"/>
              </w:rPr>
            </w:pPr>
            <w:r>
              <w:rPr>
                <w:sz w:val="24"/>
              </w:rPr>
              <w:t>Язык</w:t>
            </w:r>
            <w:r>
              <w:rPr>
                <w:spacing w:val="-3"/>
                <w:sz w:val="24"/>
              </w:rPr>
              <w:t xml:space="preserve"> </w:t>
            </w:r>
            <w:r>
              <w:rPr>
                <w:sz w:val="24"/>
              </w:rPr>
              <w:t>как</w:t>
            </w:r>
            <w:r>
              <w:rPr>
                <w:spacing w:val="-2"/>
                <w:sz w:val="24"/>
              </w:rPr>
              <w:t xml:space="preserve"> </w:t>
            </w:r>
            <w:r>
              <w:rPr>
                <w:sz w:val="24"/>
              </w:rPr>
              <w:t xml:space="preserve">развивающееся </w:t>
            </w:r>
            <w:r>
              <w:rPr>
                <w:spacing w:val="-2"/>
                <w:sz w:val="24"/>
              </w:rPr>
              <w:t>явление</w:t>
            </w:r>
          </w:p>
        </w:tc>
        <w:tc>
          <w:tcPr>
            <w:tcW w:w="1138" w:type="dxa"/>
          </w:tcPr>
          <w:p w:rsidR="004F75DF" w:rsidRDefault="0013698B">
            <w:pPr>
              <w:pStyle w:val="TableParagraph"/>
              <w:spacing w:before="40" w:line="266" w:lineRule="exact"/>
              <w:ind w:left="191"/>
              <w:jc w:val="center"/>
              <w:rPr>
                <w:sz w:val="24"/>
              </w:rPr>
            </w:pPr>
            <w:r>
              <w:rPr>
                <w:spacing w:val="-10"/>
                <w:sz w:val="24"/>
              </w:rPr>
              <w:t>1</w:t>
            </w:r>
          </w:p>
        </w:tc>
        <w:tc>
          <w:tcPr>
            <w:tcW w:w="1844" w:type="dxa"/>
          </w:tcPr>
          <w:p w:rsidR="004F75DF" w:rsidRDefault="0013698B">
            <w:pPr>
              <w:pStyle w:val="TableParagraph"/>
              <w:spacing w:before="40" w:line="266" w:lineRule="exact"/>
              <w:ind w:right="759"/>
              <w:jc w:val="right"/>
              <w:rPr>
                <w:sz w:val="24"/>
              </w:rPr>
            </w:pPr>
            <w:r>
              <w:rPr>
                <w:spacing w:val="-10"/>
                <w:sz w:val="24"/>
              </w:rPr>
              <w:t>0</w:t>
            </w:r>
          </w:p>
        </w:tc>
        <w:tc>
          <w:tcPr>
            <w:tcW w:w="1983" w:type="dxa"/>
          </w:tcPr>
          <w:p w:rsidR="004F75DF" w:rsidRDefault="0013698B">
            <w:pPr>
              <w:pStyle w:val="TableParagraph"/>
              <w:spacing w:before="40" w:line="266" w:lineRule="exact"/>
              <w:ind w:right="826"/>
              <w:jc w:val="right"/>
              <w:rPr>
                <w:sz w:val="24"/>
              </w:rPr>
            </w:pPr>
            <w:r>
              <w:rPr>
                <w:spacing w:val="-10"/>
                <w:sz w:val="24"/>
              </w:rPr>
              <w:t>0</w:t>
            </w:r>
          </w:p>
        </w:tc>
        <w:tc>
          <w:tcPr>
            <w:tcW w:w="283" w:type="dxa"/>
          </w:tcPr>
          <w:p w:rsidR="004F75DF" w:rsidRDefault="004F75DF">
            <w:pPr>
              <w:pStyle w:val="TableParagraph"/>
              <w:rPr>
                <w:sz w:val="24"/>
              </w:rPr>
            </w:pPr>
          </w:p>
        </w:tc>
      </w:tr>
      <w:tr w:rsidR="004F75DF">
        <w:trPr>
          <w:trHeight w:val="522"/>
        </w:trPr>
        <w:tc>
          <w:tcPr>
            <w:tcW w:w="5489"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rsidR="004F75DF" w:rsidRDefault="0013698B">
            <w:pPr>
              <w:pStyle w:val="TableParagraph"/>
              <w:spacing w:before="140"/>
              <w:ind w:left="191"/>
              <w:jc w:val="center"/>
              <w:rPr>
                <w:sz w:val="24"/>
              </w:rPr>
            </w:pPr>
            <w:r>
              <w:rPr>
                <w:spacing w:val="-10"/>
                <w:sz w:val="24"/>
              </w:rPr>
              <w:t>1</w:t>
            </w:r>
          </w:p>
        </w:tc>
        <w:tc>
          <w:tcPr>
            <w:tcW w:w="4110" w:type="dxa"/>
            <w:gridSpan w:val="3"/>
          </w:tcPr>
          <w:p w:rsidR="004F75DF" w:rsidRDefault="004F75DF">
            <w:pPr>
              <w:pStyle w:val="TableParagraph"/>
              <w:rPr>
                <w:sz w:val="24"/>
              </w:rPr>
            </w:pPr>
          </w:p>
        </w:tc>
      </w:tr>
      <w:tr w:rsidR="004F75DF">
        <w:trPr>
          <w:trHeight w:val="326"/>
        </w:trPr>
        <w:tc>
          <w:tcPr>
            <w:tcW w:w="10737" w:type="dxa"/>
            <w:gridSpan w:val="6"/>
          </w:tcPr>
          <w:p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2.1</w:t>
            </w:r>
          </w:p>
        </w:tc>
        <w:tc>
          <w:tcPr>
            <w:tcW w:w="4221" w:type="dxa"/>
          </w:tcPr>
          <w:p w:rsidR="004F75DF" w:rsidRDefault="0013698B">
            <w:pPr>
              <w:pStyle w:val="TableParagraph"/>
              <w:spacing w:before="44" w:line="262" w:lineRule="exact"/>
              <w:ind w:left="237"/>
              <w:rPr>
                <w:sz w:val="24"/>
              </w:rPr>
            </w:pPr>
            <w:r>
              <w:rPr>
                <w:sz w:val="24"/>
              </w:rPr>
              <w:t>Монолог</w:t>
            </w:r>
            <w:r>
              <w:rPr>
                <w:spacing w:val="-5"/>
                <w:sz w:val="24"/>
              </w:rPr>
              <w:t xml:space="preserve"> </w:t>
            </w:r>
            <w:r>
              <w:rPr>
                <w:sz w:val="24"/>
              </w:rPr>
              <w:t>и</w:t>
            </w:r>
            <w:r>
              <w:rPr>
                <w:spacing w:val="-3"/>
                <w:sz w:val="24"/>
              </w:rPr>
              <w:t xml:space="preserve"> </w:t>
            </w:r>
            <w:r>
              <w:rPr>
                <w:sz w:val="24"/>
              </w:rPr>
              <w:t>его</w:t>
            </w:r>
            <w:r>
              <w:rPr>
                <w:spacing w:val="1"/>
                <w:sz w:val="24"/>
              </w:rPr>
              <w:t xml:space="preserve"> </w:t>
            </w:r>
            <w:r>
              <w:rPr>
                <w:spacing w:val="-4"/>
                <w:sz w:val="24"/>
              </w:rPr>
              <w:t>виды</w:t>
            </w:r>
          </w:p>
        </w:tc>
        <w:tc>
          <w:tcPr>
            <w:tcW w:w="1138" w:type="dxa"/>
          </w:tcPr>
          <w:p w:rsidR="004F75DF" w:rsidRDefault="0013698B">
            <w:pPr>
              <w:pStyle w:val="TableParagraph"/>
              <w:spacing w:before="44" w:line="262" w:lineRule="exact"/>
              <w:ind w:left="191"/>
              <w:jc w:val="center"/>
              <w:rPr>
                <w:sz w:val="24"/>
              </w:rPr>
            </w:pPr>
            <w:r>
              <w:rPr>
                <w:spacing w:val="-10"/>
                <w:sz w:val="24"/>
              </w:rPr>
              <w:t>1</w:t>
            </w:r>
          </w:p>
        </w:tc>
        <w:tc>
          <w:tcPr>
            <w:tcW w:w="1844" w:type="dxa"/>
          </w:tcPr>
          <w:p w:rsidR="004F75DF" w:rsidRDefault="0013698B">
            <w:pPr>
              <w:pStyle w:val="TableParagraph"/>
              <w:spacing w:before="44" w:line="262" w:lineRule="exact"/>
              <w:ind w:right="759"/>
              <w:jc w:val="right"/>
              <w:rPr>
                <w:sz w:val="24"/>
              </w:rPr>
            </w:pPr>
            <w:r>
              <w:rPr>
                <w:spacing w:val="-10"/>
                <w:sz w:val="24"/>
              </w:rPr>
              <w:t>0</w:t>
            </w:r>
          </w:p>
        </w:tc>
        <w:tc>
          <w:tcPr>
            <w:tcW w:w="1983" w:type="dxa"/>
          </w:tcPr>
          <w:p w:rsidR="004F75DF" w:rsidRDefault="0013698B">
            <w:pPr>
              <w:pStyle w:val="TableParagraph"/>
              <w:spacing w:before="44" w:line="262" w:lineRule="exact"/>
              <w:ind w:right="826"/>
              <w:jc w:val="right"/>
              <w:rPr>
                <w:sz w:val="24"/>
              </w:rPr>
            </w:pPr>
            <w:r>
              <w:rPr>
                <w:spacing w:val="-10"/>
                <w:sz w:val="24"/>
              </w:rPr>
              <w:t>0</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2.2</w:t>
            </w:r>
          </w:p>
        </w:tc>
        <w:tc>
          <w:tcPr>
            <w:tcW w:w="4221" w:type="dxa"/>
          </w:tcPr>
          <w:p w:rsidR="004F75DF" w:rsidRDefault="0013698B">
            <w:pPr>
              <w:pStyle w:val="TableParagraph"/>
              <w:spacing w:before="44" w:line="262" w:lineRule="exact"/>
              <w:ind w:left="237"/>
              <w:rPr>
                <w:sz w:val="24"/>
              </w:rPr>
            </w:pPr>
            <w:r>
              <w:rPr>
                <w:sz w:val="24"/>
              </w:rPr>
              <w:t>Диалог</w:t>
            </w:r>
            <w:r>
              <w:rPr>
                <w:spacing w:val="-1"/>
                <w:sz w:val="24"/>
              </w:rPr>
              <w:t xml:space="preserve"> </w:t>
            </w:r>
            <w:r>
              <w:rPr>
                <w:sz w:val="24"/>
              </w:rPr>
              <w:t>и</w:t>
            </w:r>
            <w:r>
              <w:rPr>
                <w:spacing w:val="-5"/>
                <w:sz w:val="24"/>
              </w:rPr>
              <w:t xml:space="preserve"> </w:t>
            </w:r>
            <w:r>
              <w:rPr>
                <w:sz w:val="24"/>
              </w:rPr>
              <w:t xml:space="preserve">его </w:t>
            </w:r>
            <w:r>
              <w:rPr>
                <w:spacing w:val="-4"/>
                <w:sz w:val="24"/>
              </w:rPr>
              <w:t>виды</w:t>
            </w:r>
          </w:p>
        </w:tc>
        <w:tc>
          <w:tcPr>
            <w:tcW w:w="1138" w:type="dxa"/>
          </w:tcPr>
          <w:p w:rsidR="004F75DF" w:rsidRDefault="0013698B">
            <w:pPr>
              <w:pStyle w:val="TableParagraph"/>
              <w:spacing w:before="44" w:line="262" w:lineRule="exact"/>
              <w:ind w:left="191"/>
              <w:jc w:val="center"/>
              <w:rPr>
                <w:sz w:val="24"/>
              </w:rPr>
            </w:pPr>
            <w:r>
              <w:rPr>
                <w:spacing w:val="-10"/>
                <w:sz w:val="24"/>
              </w:rPr>
              <w:t>1</w:t>
            </w:r>
          </w:p>
        </w:tc>
        <w:tc>
          <w:tcPr>
            <w:tcW w:w="1844" w:type="dxa"/>
          </w:tcPr>
          <w:p w:rsidR="004F75DF" w:rsidRDefault="0013698B">
            <w:pPr>
              <w:pStyle w:val="TableParagraph"/>
              <w:spacing w:before="44" w:line="262" w:lineRule="exact"/>
              <w:ind w:right="759"/>
              <w:jc w:val="right"/>
              <w:rPr>
                <w:sz w:val="24"/>
              </w:rPr>
            </w:pPr>
            <w:r>
              <w:rPr>
                <w:spacing w:val="-10"/>
                <w:sz w:val="24"/>
              </w:rPr>
              <w:t>0</w:t>
            </w:r>
          </w:p>
        </w:tc>
        <w:tc>
          <w:tcPr>
            <w:tcW w:w="1983" w:type="dxa"/>
          </w:tcPr>
          <w:p w:rsidR="004F75DF" w:rsidRDefault="0013698B">
            <w:pPr>
              <w:pStyle w:val="TableParagraph"/>
              <w:spacing w:before="44" w:line="262" w:lineRule="exact"/>
              <w:ind w:right="826"/>
              <w:jc w:val="right"/>
              <w:rPr>
                <w:sz w:val="24"/>
              </w:rPr>
            </w:pPr>
            <w:r>
              <w:rPr>
                <w:spacing w:val="-10"/>
                <w:sz w:val="24"/>
              </w:rPr>
              <w:t>0</w:t>
            </w:r>
          </w:p>
        </w:tc>
        <w:tc>
          <w:tcPr>
            <w:tcW w:w="283" w:type="dxa"/>
          </w:tcPr>
          <w:p w:rsidR="004F75DF" w:rsidRDefault="004F75DF">
            <w:pPr>
              <w:pStyle w:val="TableParagraph"/>
              <w:rPr>
                <w:sz w:val="24"/>
              </w:rPr>
            </w:pPr>
          </w:p>
        </w:tc>
      </w:tr>
      <w:tr w:rsidR="004F75DF">
        <w:trPr>
          <w:trHeight w:val="527"/>
        </w:trPr>
        <w:tc>
          <w:tcPr>
            <w:tcW w:w="5489"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rsidR="004F75DF" w:rsidRDefault="0013698B">
            <w:pPr>
              <w:pStyle w:val="TableParagraph"/>
              <w:spacing w:before="140"/>
              <w:ind w:left="191"/>
              <w:jc w:val="center"/>
              <w:rPr>
                <w:sz w:val="24"/>
              </w:rPr>
            </w:pPr>
            <w:r>
              <w:rPr>
                <w:spacing w:val="-10"/>
                <w:sz w:val="24"/>
              </w:rPr>
              <w:t>2</w:t>
            </w:r>
          </w:p>
        </w:tc>
        <w:tc>
          <w:tcPr>
            <w:tcW w:w="4110" w:type="dxa"/>
            <w:gridSpan w:val="3"/>
          </w:tcPr>
          <w:p w:rsidR="004F75DF" w:rsidRDefault="004F75DF">
            <w:pPr>
              <w:pStyle w:val="TableParagraph"/>
              <w:rPr>
                <w:sz w:val="24"/>
              </w:rPr>
            </w:pPr>
          </w:p>
        </w:tc>
      </w:tr>
      <w:tr w:rsidR="004F75DF">
        <w:trPr>
          <w:trHeight w:val="326"/>
        </w:trPr>
        <w:tc>
          <w:tcPr>
            <w:tcW w:w="10737" w:type="dxa"/>
            <w:gridSpan w:val="6"/>
          </w:tcPr>
          <w:p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trPr>
          <w:trHeight w:val="600"/>
        </w:trPr>
        <w:tc>
          <w:tcPr>
            <w:tcW w:w="1268" w:type="dxa"/>
          </w:tcPr>
          <w:p w:rsidR="004F75DF" w:rsidRDefault="0013698B">
            <w:pPr>
              <w:pStyle w:val="TableParagraph"/>
              <w:spacing w:before="179"/>
              <w:ind w:left="103"/>
              <w:rPr>
                <w:sz w:val="24"/>
              </w:rPr>
            </w:pPr>
            <w:r>
              <w:rPr>
                <w:spacing w:val="-5"/>
                <w:sz w:val="24"/>
              </w:rPr>
              <w:t>3.1</w:t>
            </w:r>
          </w:p>
        </w:tc>
        <w:tc>
          <w:tcPr>
            <w:tcW w:w="4221" w:type="dxa"/>
          </w:tcPr>
          <w:p w:rsidR="004F75DF" w:rsidRDefault="0013698B">
            <w:pPr>
              <w:pStyle w:val="TableParagraph"/>
              <w:spacing w:before="20" w:line="280" w:lineRule="atLeast"/>
              <w:ind w:left="237"/>
              <w:rPr>
                <w:sz w:val="24"/>
              </w:rPr>
            </w:pPr>
            <w:r>
              <w:rPr>
                <w:sz w:val="24"/>
              </w:rPr>
              <w:t>Основные</w:t>
            </w:r>
            <w:r>
              <w:rPr>
                <w:spacing w:val="-15"/>
                <w:sz w:val="24"/>
              </w:rPr>
              <w:t xml:space="preserve"> </w:t>
            </w:r>
            <w:r>
              <w:rPr>
                <w:sz w:val="24"/>
              </w:rPr>
              <w:t>признаки</w:t>
            </w:r>
            <w:r>
              <w:rPr>
                <w:spacing w:val="-15"/>
                <w:sz w:val="24"/>
              </w:rPr>
              <w:t xml:space="preserve"> </w:t>
            </w:r>
            <w:r>
              <w:rPr>
                <w:sz w:val="24"/>
              </w:rPr>
              <w:t xml:space="preserve">текста </w:t>
            </w:r>
            <w:r>
              <w:rPr>
                <w:spacing w:val="-2"/>
                <w:sz w:val="24"/>
              </w:rPr>
              <w:t>(повторение)</w:t>
            </w:r>
          </w:p>
        </w:tc>
        <w:tc>
          <w:tcPr>
            <w:tcW w:w="1138" w:type="dxa"/>
          </w:tcPr>
          <w:p w:rsidR="004F75DF" w:rsidRDefault="0013698B">
            <w:pPr>
              <w:pStyle w:val="TableParagraph"/>
              <w:spacing w:before="179"/>
              <w:ind w:left="191"/>
              <w:jc w:val="center"/>
              <w:rPr>
                <w:sz w:val="24"/>
              </w:rPr>
            </w:pPr>
            <w:r>
              <w:rPr>
                <w:spacing w:val="-10"/>
                <w:sz w:val="24"/>
              </w:rPr>
              <w:t>2</w:t>
            </w:r>
          </w:p>
        </w:tc>
        <w:tc>
          <w:tcPr>
            <w:tcW w:w="1844" w:type="dxa"/>
          </w:tcPr>
          <w:p w:rsidR="004F75DF" w:rsidRDefault="0013698B">
            <w:pPr>
              <w:pStyle w:val="TableParagraph"/>
              <w:spacing w:before="179"/>
              <w:ind w:right="759"/>
              <w:jc w:val="right"/>
              <w:rPr>
                <w:sz w:val="24"/>
              </w:rPr>
            </w:pPr>
            <w:r>
              <w:rPr>
                <w:spacing w:val="-10"/>
                <w:sz w:val="24"/>
              </w:rPr>
              <w:t>0</w:t>
            </w:r>
          </w:p>
        </w:tc>
        <w:tc>
          <w:tcPr>
            <w:tcW w:w="1983" w:type="dxa"/>
          </w:tcPr>
          <w:p w:rsidR="004F75DF" w:rsidRDefault="0013698B">
            <w:pPr>
              <w:pStyle w:val="TableParagraph"/>
              <w:spacing w:before="179"/>
              <w:ind w:right="826"/>
              <w:jc w:val="right"/>
              <w:rPr>
                <w:sz w:val="24"/>
              </w:rPr>
            </w:pPr>
            <w:r>
              <w:rPr>
                <w:spacing w:val="-10"/>
                <w:sz w:val="24"/>
              </w:rPr>
              <w:t>0</w:t>
            </w:r>
          </w:p>
        </w:tc>
        <w:tc>
          <w:tcPr>
            <w:tcW w:w="283" w:type="dxa"/>
          </w:tcPr>
          <w:p w:rsidR="004F75DF" w:rsidRDefault="004F75DF">
            <w:pPr>
              <w:pStyle w:val="TableParagraph"/>
              <w:rPr>
                <w:sz w:val="24"/>
              </w:rPr>
            </w:pPr>
          </w:p>
        </w:tc>
      </w:tr>
      <w:tr w:rsidR="004F75DF">
        <w:trPr>
          <w:trHeight w:val="604"/>
        </w:trPr>
        <w:tc>
          <w:tcPr>
            <w:tcW w:w="1268" w:type="dxa"/>
          </w:tcPr>
          <w:p w:rsidR="004F75DF" w:rsidRDefault="0013698B">
            <w:pPr>
              <w:pStyle w:val="TableParagraph"/>
              <w:spacing w:before="179"/>
              <w:ind w:left="103"/>
              <w:rPr>
                <w:sz w:val="24"/>
              </w:rPr>
            </w:pPr>
            <w:r>
              <w:rPr>
                <w:spacing w:val="-5"/>
                <w:sz w:val="24"/>
              </w:rPr>
              <w:t>3.2</w:t>
            </w:r>
          </w:p>
        </w:tc>
        <w:tc>
          <w:tcPr>
            <w:tcW w:w="4221" w:type="dxa"/>
          </w:tcPr>
          <w:p w:rsidR="004F75DF" w:rsidRDefault="0013698B">
            <w:pPr>
              <w:pStyle w:val="TableParagraph"/>
              <w:spacing w:before="36" w:line="274" w:lineRule="exact"/>
              <w:ind w:left="237" w:right="519"/>
              <w:rPr>
                <w:sz w:val="24"/>
              </w:rPr>
            </w:pPr>
            <w:r>
              <w:rPr>
                <w:sz w:val="24"/>
              </w:rPr>
              <w:t>Информационная переработка текста.</w:t>
            </w:r>
            <w:r>
              <w:rPr>
                <w:spacing w:val="-10"/>
                <w:sz w:val="24"/>
              </w:rPr>
              <w:t xml:space="preserve"> </w:t>
            </w:r>
            <w:r>
              <w:rPr>
                <w:sz w:val="24"/>
              </w:rPr>
              <w:t>Смысловой</w:t>
            </w:r>
            <w:r>
              <w:rPr>
                <w:spacing w:val="-15"/>
                <w:sz w:val="24"/>
              </w:rPr>
              <w:t xml:space="preserve"> </w:t>
            </w:r>
            <w:r>
              <w:rPr>
                <w:sz w:val="24"/>
              </w:rPr>
              <w:t>анализ</w:t>
            </w:r>
            <w:r>
              <w:rPr>
                <w:spacing w:val="-15"/>
                <w:sz w:val="24"/>
              </w:rPr>
              <w:t xml:space="preserve"> </w:t>
            </w:r>
            <w:r>
              <w:rPr>
                <w:sz w:val="24"/>
              </w:rPr>
              <w:t>текста</w:t>
            </w:r>
          </w:p>
        </w:tc>
        <w:tc>
          <w:tcPr>
            <w:tcW w:w="1138" w:type="dxa"/>
          </w:tcPr>
          <w:p w:rsidR="004F75DF" w:rsidRDefault="0013698B">
            <w:pPr>
              <w:pStyle w:val="TableParagraph"/>
              <w:spacing w:before="179"/>
              <w:ind w:left="191"/>
              <w:jc w:val="center"/>
              <w:rPr>
                <w:sz w:val="24"/>
              </w:rPr>
            </w:pPr>
            <w:r>
              <w:rPr>
                <w:spacing w:val="-10"/>
                <w:sz w:val="24"/>
              </w:rPr>
              <w:t>2</w:t>
            </w:r>
          </w:p>
        </w:tc>
        <w:tc>
          <w:tcPr>
            <w:tcW w:w="1844" w:type="dxa"/>
          </w:tcPr>
          <w:p w:rsidR="004F75DF" w:rsidRDefault="0013698B">
            <w:pPr>
              <w:pStyle w:val="TableParagraph"/>
              <w:spacing w:before="179"/>
              <w:ind w:right="759"/>
              <w:jc w:val="right"/>
              <w:rPr>
                <w:sz w:val="24"/>
              </w:rPr>
            </w:pPr>
            <w:r>
              <w:rPr>
                <w:spacing w:val="-10"/>
                <w:sz w:val="24"/>
              </w:rPr>
              <w:t>0</w:t>
            </w:r>
          </w:p>
        </w:tc>
        <w:tc>
          <w:tcPr>
            <w:tcW w:w="1983" w:type="dxa"/>
          </w:tcPr>
          <w:p w:rsidR="004F75DF" w:rsidRDefault="0013698B">
            <w:pPr>
              <w:pStyle w:val="TableParagraph"/>
              <w:spacing w:before="179"/>
              <w:ind w:right="826"/>
              <w:jc w:val="right"/>
              <w:rPr>
                <w:sz w:val="24"/>
              </w:rPr>
            </w:pPr>
            <w:r>
              <w:rPr>
                <w:spacing w:val="-10"/>
                <w:sz w:val="24"/>
              </w:rPr>
              <w:t>1</w:t>
            </w:r>
          </w:p>
        </w:tc>
        <w:tc>
          <w:tcPr>
            <w:tcW w:w="283" w:type="dxa"/>
          </w:tcPr>
          <w:p w:rsidR="004F75DF" w:rsidRDefault="004F75DF">
            <w:pPr>
              <w:pStyle w:val="TableParagraph"/>
              <w:rPr>
                <w:sz w:val="24"/>
              </w:rPr>
            </w:pPr>
          </w:p>
        </w:tc>
      </w:tr>
      <w:tr w:rsidR="004F75DF">
        <w:trPr>
          <w:trHeight w:val="873"/>
        </w:trPr>
        <w:tc>
          <w:tcPr>
            <w:tcW w:w="1268" w:type="dxa"/>
          </w:tcPr>
          <w:p w:rsidR="004F75DF" w:rsidRDefault="004F75DF">
            <w:pPr>
              <w:pStyle w:val="TableParagraph"/>
              <w:spacing w:before="37"/>
              <w:rPr>
                <w:b/>
                <w:sz w:val="24"/>
              </w:rPr>
            </w:pPr>
          </w:p>
          <w:p w:rsidR="004F75DF" w:rsidRDefault="0013698B">
            <w:pPr>
              <w:pStyle w:val="TableParagraph"/>
              <w:ind w:left="103"/>
              <w:rPr>
                <w:sz w:val="24"/>
              </w:rPr>
            </w:pPr>
            <w:r>
              <w:rPr>
                <w:spacing w:val="-5"/>
                <w:sz w:val="24"/>
              </w:rPr>
              <w:t>3.3</w:t>
            </w:r>
          </w:p>
        </w:tc>
        <w:tc>
          <w:tcPr>
            <w:tcW w:w="4221" w:type="dxa"/>
          </w:tcPr>
          <w:p w:rsidR="004F75DF" w:rsidRDefault="0013698B">
            <w:pPr>
              <w:pStyle w:val="TableParagraph"/>
              <w:spacing w:before="42" w:line="237" w:lineRule="auto"/>
              <w:ind w:left="237" w:right="519"/>
              <w:rPr>
                <w:sz w:val="24"/>
              </w:rPr>
            </w:pPr>
            <w:r>
              <w:rPr>
                <w:sz w:val="24"/>
              </w:rPr>
              <w:t>Функционально-смысловые</w:t>
            </w:r>
            <w:r>
              <w:rPr>
                <w:spacing w:val="-15"/>
                <w:sz w:val="24"/>
              </w:rPr>
              <w:t xml:space="preserve"> </w:t>
            </w:r>
            <w:r>
              <w:rPr>
                <w:sz w:val="24"/>
              </w:rPr>
              <w:t>типы речи. Рассуждение как</w:t>
            </w:r>
          </w:p>
          <w:p w:rsidR="004F75DF" w:rsidRDefault="0013698B">
            <w:pPr>
              <w:pStyle w:val="TableParagraph"/>
              <w:spacing w:before="3" w:line="262" w:lineRule="exact"/>
              <w:ind w:left="237"/>
              <w:rPr>
                <w:sz w:val="24"/>
              </w:rPr>
            </w:pPr>
            <w:r>
              <w:rPr>
                <w:sz w:val="24"/>
              </w:rPr>
              <w:t>функционально-смысловой</w:t>
            </w:r>
            <w:r>
              <w:rPr>
                <w:spacing w:val="-8"/>
                <w:sz w:val="24"/>
              </w:rPr>
              <w:t xml:space="preserve"> </w:t>
            </w:r>
            <w:r>
              <w:rPr>
                <w:sz w:val="24"/>
              </w:rPr>
              <w:t>тип</w:t>
            </w:r>
            <w:r>
              <w:rPr>
                <w:spacing w:val="-7"/>
                <w:sz w:val="24"/>
              </w:rPr>
              <w:t xml:space="preserve"> </w:t>
            </w:r>
            <w:r>
              <w:rPr>
                <w:spacing w:val="-4"/>
                <w:sz w:val="24"/>
              </w:rPr>
              <w:t>речи</w:t>
            </w:r>
          </w:p>
        </w:tc>
        <w:tc>
          <w:tcPr>
            <w:tcW w:w="1138" w:type="dxa"/>
          </w:tcPr>
          <w:p w:rsidR="004F75DF" w:rsidRDefault="004F75DF">
            <w:pPr>
              <w:pStyle w:val="TableParagraph"/>
              <w:spacing w:before="37"/>
              <w:rPr>
                <w:b/>
                <w:sz w:val="24"/>
              </w:rPr>
            </w:pPr>
          </w:p>
          <w:p w:rsidR="004F75DF" w:rsidRDefault="0013698B">
            <w:pPr>
              <w:pStyle w:val="TableParagraph"/>
              <w:ind w:left="191"/>
              <w:jc w:val="center"/>
              <w:rPr>
                <w:sz w:val="24"/>
              </w:rPr>
            </w:pPr>
            <w:r>
              <w:rPr>
                <w:spacing w:val="-10"/>
                <w:sz w:val="24"/>
              </w:rPr>
              <w:t>4</w:t>
            </w:r>
          </w:p>
        </w:tc>
        <w:tc>
          <w:tcPr>
            <w:tcW w:w="1844" w:type="dxa"/>
          </w:tcPr>
          <w:p w:rsidR="004F75DF" w:rsidRDefault="004F75DF">
            <w:pPr>
              <w:pStyle w:val="TableParagraph"/>
              <w:spacing w:before="37"/>
              <w:rPr>
                <w:b/>
                <w:sz w:val="24"/>
              </w:rPr>
            </w:pPr>
          </w:p>
          <w:p w:rsidR="004F75DF" w:rsidRDefault="0013698B">
            <w:pPr>
              <w:pStyle w:val="TableParagraph"/>
              <w:ind w:right="759"/>
              <w:jc w:val="right"/>
              <w:rPr>
                <w:sz w:val="24"/>
              </w:rPr>
            </w:pPr>
            <w:r>
              <w:rPr>
                <w:spacing w:val="-10"/>
                <w:sz w:val="24"/>
              </w:rPr>
              <w:t>0</w:t>
            </w:r>
          </w:p>
        </w:tc>
        <w:tc>
          <w:tcPr>
            <w:tcW w:w="1983" w:type="dxa"/>
          </w:tcPr>
          <w:p w:rsidR="004F75DF" w:rsidRDefault="004F75DF">
            <w:pPr>
              <w:pStyle w:val="TableParagraph"/>
              <w:spacing w:before="37"/>
              <w:rPr>
                <w:b/>
                <w:sz w:val="24"/>
              </w:rPr>
            </w:pPr>
          </w:p>
          <w:p w:rsidR="004F75DF" w:rsidRDefault="0013698B">
            <w:pPr>
              <w:pStyle w:val="TableParagraph"/>
              <w:ind w:right="826"/>
              <w:jc w:val="right"/>
              <w:rPr>
                <w:sz w:val="24"/>
              </w:rPr>
            </w:pPr>
            <w:r>
              <w:rPr>
                <w:spacing w:val="-10"/>
                <w:sz w:val="24"/>
              </w:rPr>
              <w:t>2</w:t>
            </w:r>
          </w:p>
        </w:tc>
        <w:tc>
          <w:tcPr>
            <w:tcW w:w="283" w:type="dxa"/>
          </w:tcPr>
          <w:p w:rsidR="004F75DF" w:rsidRDefault="004F75DF">
            <w:pPr>
              <w:pStyle w:val="TableParagraph"/>
              <w:rPr>
                <w:sz w:val="24"/>
              </w:rPr>
            </w:pPr>
          </w:p>
        </w:tc>
      </w:tr>
      <w:tr w:rsidR="004F75DF">
        <w:trPr>
          <w:trHeight w:val="528"/>
        </w:trPr>
        <w:tc>
          <w:tcPr>
            <w:tcW w:w="5489" w:type="dxa"/>
            <w:gridSpan w:val="2"/>
          </w:tcPr>
          <w:p w:rsidR="004F75DF" w:rsidRDefault="0013698B">
            <w:pPr>
              <w:pStyle w:val="TableParagraph"/>
              <w:spacing w:before="146"/>
              <w:ind w:left="237"/>
              <w:rPr>
                <w:sz w:val="24"/>
              </w:rPr>
            </w:pPr>
            <w:r>
              <w:rPr>
                <w:sz w:val="24"/>
              </w:rPr>
              <w:t>Итого по</w:t>
            </w:r>
            <w:r>
              <w:rPr>
                <w:spacing w:val="-2"/>
                <w:sz w:val="24"/>
              </w:rPr>
              <w:t xml:space="preserve"> разделу</w:t>
            </w:r>
          </w:p>
        </w:tc>
        <w:tc>
          <w:tcPr>
            <w:tcW w:w="1138" w:type="dxa"/>
          </w:tcPr>
          <w:p w:rsidR="004F75DF" w:rsidRDefault="0013698B">
            <w:pPr>
              <w:pStyle w:val="TableParagraph"/>
              <w:spacing w:before="146"/>
              <w:ind w:left="191"/>
              <w:jc w:val="center"/>
              <w:rPr>
                <w:sz w:val="24"/>
              </w:rPr>
            </w:pPr>
            <w:r>
              <w:rPr>
                <w:spacing w:val="-10"/>
                <w:sz w:val="24"/>
              </w:rPr>
              <w:t>8</w:t>
            </w:r>
          </w:p>
        </w:tc>
        <w:tc>
          <w:tcPr>
            <w:tcW w:w="4110" w:type="dxa"/>
            <w:gridSpan w:val="3"/>
          </w:tcPr>
          <w:p w:rsidR="004F75DF" w:rsidRDefault="004F75DF">
            <w:pPr>
              <w:pStyle w:val="TableParagraph"/>
              <w:rPr>
                <w:sz w:val="24"/>
              </w:rPr>
            </w:pPr>
          </w:p>
        </w:tc>
      </w:tr>
      <w:tr w:rsidR="004F75DF">
        <w:trPr>
          <w:trHeight w:val="326"/>
        </w:trPr>
        <w:tc>
          <w:tcPr>
            <w:tcW w:w="10737"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4.1</w:t>
            </w:r>
          </w:p>
        </w:tc>
        <w:tc>
          <w:tcPr>
            <w:tcW w:w="4221" w:type="dxa"/>
          </w:tcPr>
          <w:p w:rsidR="004F75DF" w:rsidRDefault="0013698B">
            <w:pPr>
              <w:pStyle w:val="TableParagraph"/>
              <w:spacing w:before="44" w:line="262" w:lineRule="exact"/>
              <w:ind w:left="237"/>
              <w:rPr>
                <w:sz w:val="24"/>
              </w:rPr>
            </w:pPr>
            <w:r>
              <w:rPr>
                <w:sz w:val="24"/>
              </w:rPr>
              <w:t>Публицистический</w:t>
            </w:r>
            <w:r>
              <w:rPr>
                <w:spacing w:val="-7"/>
                <w:sz w:val="24"/>
              </w:rPr>
              <w:t xml:space="preserve"> </w:t>
            </w:r>
            <w:r>
              <w:rPr>
                <w:spacing w:val="-2"/>
                <w:sz w:val="24"/>
              </w:rPr>
              <w:t>стиль</w:t>
            </w:r>
          </w:p>
        </w:tc>
        <w:tc>
          <w:tcPr>
            <w:tcW w:w="1138" w:type="dxa"/>
          </w:tcPr>
          <w:p w:rsidR="004F75DF" w:rsidRDefault="0013698B">
            <w:pPr>
              <w:pStyle w:val="TableParagraph"/>
              <w:spacing w:before="44" w:line="262" w:lineRule="exact"/>
              <w:ind w:left="191"/>
              <w:jc w:val="center"/>
              <w:rPr>
                <w:sz w:val="24"/>
              </w:rPr>
            </w:pPr>
            <w:r>
              <w:rPr>
                <w:spacing w:val="-10"/>
                <w:sz w:val="24"/>
              </w:rPr>
              <w:t>4</w:t>
            </w:r>
          </w:p>
        </w:tc>
        <w:tc>
          <w:tcPr>
            <w:tcW w:w="1844" w:type="dxa"/>
          </w:tcPr>
          <w:p w:rsidR="004F75DF" w:rsidRDefault="0013698B">
            <w:pPr>
              <w:pStyle w:val="TableParagraph"/>
              <w:spacing w:before="44" w:line="262" w:lineRule="exact"/>
              <w:ind w:right="759"/>
              <w:jc w:val="right"/>
              <w:rPr>
                <w:sz w:val="24"/>
              </w:rPr>
            </w:pPr>
            <w:r>
              <w:rPr>
                <w:spacing w:val="-10"/>
                <w:sz w:val="24"/>
              </w:rPr>
              <w:t>0</w:t>
            </w:r>
          </w:p>
        </w:tc>
        <w:tc>
          <w:tcPr>
            <w:tcW w:w="1983" w:type="dxa"/>
          </w:tcPr>
          <w:p w:rsidR="004F75DF" w:rsidRDefault="0013698B">
            <w:pPr>
              <w:pStyle w:val="TableParagraph"/>
              <w:spacing w:before="44" w:line="262" w:lineRule="exact"/>
              <w:ind w:right="826"/>
              <w:jc w:val="right"/>
              <w:rPr>
                <w:sz w:val="24"/>
              </w:rPr>
            </w:pPr>
            <w:r>
              <w:rPr>
                <w:spacing w:val="-10"/>
                <w:sz w:val="24"/>
              </w:rPr>
              <w:t>1</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0" w:line="266" w:lineRule="exact"/>
              <w:ind w:left="103"/>
              <w:rPr>
                <w:sz w:val="24"/>
              </w:rPr>
            </w:pPr>
            <w:r>
              <w:rPr>
                <w:spacing w:val="-5"/>
                <w:sz w:val="24"/>
              </w:rPr>
              <w:t>4.2</w:t>
            </w:r>
          </w:p>
        </w:tc>
        <w:tc>
          <w:tcPr>
            <w:tcW w:w="4221" w:type="dxa"/>
          </w:tcPr>
          <w:p w:rsidR="004F75DF" w:rsidRDefault="0013698B">
            <w:pPr>
              <w:pStyle w:val="TableParagraph"/>
              <w:spacing w:before="40" w:line="266" w:lineRule="exact"/>
              <w:ind w:left="237"/>
              <w:rPr>
                <w:sz w:val="24"/>
              </w:rPr>
            </w:pPr>
            <w:r>
              <w:rPr>
                <w:sz w:val="24"/>
              </w:rPr>
              <w:t>Официально</w:t>
            </w:r>
            <w:r>
              <w:rPr>
                <w:spacing w:val="-2"/>
                <w:sz w:val="24"/>
              </w:rPr>
              <w:t xml:space="preserve"> </w:t>
            </w:r>
            <w:r>
              <w:rPr>
                <w:sz w:val="24"/>
              </w:rPr>
              <w:t>деловой</w:t>
            </w:r>
            <w:r>
              <w:rPr>
                <w:spacing w:val="-8"/>
                <w:sz w:val="24"/>
              </w:rPr>
              <w:t xml:space="preserve"> </w:t>
            </w:r>
            <w:r>
              <w:rPr>
                <w:spacing w:val="-4"/>
                <w:sz w:val="24"/>
              </w:rPr>
              <w:t>стиль</w:t>
            </w:r>
          </w:p>
        </w:tc>
        <w:tc>
          <w:tcPr>
            <w:tcW w:w="1138" w:type="dxa"/>
          </w:tcPr>
          <w:p w:rsidR="004F75DF" w:rsidRDefault="0013698B">
            <w:pPr>
              <w:pStyle w:val="TableParagraph"/>
              <w:spacing w:before="40" w:line="266" w:lineRule="exact"/>
              <w:ind w:left="191"/>
              <w:jc w:val="center"/>
              <w:rPr>
                <w:sz w:val="24"/>
              </w:rPr>
            </w:pPr>
            <w:r>
              <w:rPr>
                <w:spacing w:val="-10"/>
                <w:sz w:val="24"/>
              </w:rPr>
              <w:t>2</w:t>
            </w:r>
          </w:p>
        </w:tc>
        <w:tc>
          <w:tcPr>
            <w:tcW w:w="1844" w:type="dxa"/>
          </w:tcPr>
          <w:p w:rsidR="004F75DF" w:rsidRDefault="0013698B">
            <w:pPr>
              <w:pStyle w:val="TableParagraph"/>
              <w:spacing w:before="40" w:line="266" w:lineRule="exact"/>
              <w:ind w:right="759"/>
              <w:jc w:val="right"/>
              <w:rPr>
                <w:sz w:val="24"/>
              </w:rPr>
            </w:pPr>
            <w:r>
              <w:rPr>
                <w:spacing w:val="-10"/>
                <w:sz w:val="24"/>
              </w:rPr>
              <w:t>0</w:t>
            </w:r>
          </w:p>
        </w:tc>
        <w:tc>
          <w:tcPr>
            <w:tcW w:w="1983" w:type="dxa"/>
          </w:tcPr>
          <w:p w:rsidR="004F75DF" w:rsidRDefault="0013698B">
            <w:pPr>
              <w:pStyle w:val="TableParagraph"/>
              <w:spacing w:before="40" w:line="266" w:lineRule="exact"/>
              <w:ind w:right="826"/>
              <w:jc w:val="right"/>
              <w:rPr>
                <w:sz w:val="24"/>
              </w:rPr>
            </w:pPr>
            <w:r>
              <w:rPr>
                <w:spacing w:val="-10"/>
                <w:sz w:val="24"/>
              </w:rPr>
              <w:t>0</w:t>
            </w:r>
          </w:p>
        </w:tc>
        <w:tc>
          <w:tcPr>
            <w:tcW w:w="283" w:type="dxa"/>
          </w:tcPr>
          <w:p w:rsidR="004F75DF" w:rsidRDefault="004F75DF">
            <w:pPr>
              <w:pStyle w:val="TableParagraph"/>
              <w:rPr>
                <w:sz w:val="24"/>
              </w:rPr>
            </w:pPr>
          </w:p>
        </w:tc>
      </w:tr>
      <w:tr w:rsidR="004F75DF">
        <w:trPr>
          <w:trHeight w:val="528"/>
        </w:trPr>
        <w:tc>
          <w:tcPr>
            <w:tcW w:w="5489"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138" w:type="dxa"/>
          </w:tcPr>
          <w:p w:rsidR="004F75DF" w:rsidRDefault="0013698B">
            <w:pPr>
              <w:pStyle w:val="TableParagraph"/>
              <w:spacing w:before="141"/>
              <w:ind w:left="191"/>
              <w:jc w:val="center"/>
              <w:rPr>
                <w:sz w:val="24"/>
              </w:rPr>
            </w:pPr>
            <w:r>
              <w:rPr>
                <w:spacing w:val="-10"/>
                <w:sz w:val="24"/>
              </w:rPr>
              <w:t>6</w:t>
            </w:r>
          </w:p>
        </w:tc>
        <w:tc>
          <w:tcPr>
            <w:tcW w:w="4110" w:type="dxa"/>
            <w:gridSpan w:val="3"/>
          </w:tcPr>
          <w:p w:rsidR="004F75DF" w:rsidRDefault="004F75DF">
            <w:pPr>
              <w:pStyle w:val="TableParagraph"/>
              <w:rPr>
                <w:sz w:val="24"/>
              </w:rPr>
            </w:pPr>
          </w:p>
        </w:tc>
      </w:tr>
      <w:tr w:rsidR="004F75DF">
        <w:trPr>
          <w:trHeight w:val="326"/>
        </w:trPr>
        <w:tc>
          <w:tcPr>
            <w:tcW w:w="10737" w:type="dxa"/>
            <w:gridSpan w:val="6"/>
          </w:tcPr>
          <w:p w:rsidR="004F75DF" w:rsidRDefault="0013698B">
            <w:pPr>
              <w:pStyle w:val="TableParagraph"/>
              <w:spacing w:before="44" w:line="262" w:lineRule="exact"/>
              <w:ind w:left="237"/>
              <w:rPr>
                <w:b/>
                <w:sz w:val="24"/>
              </w:rPr>
            </w:pPr>
            <w:r>
              <w:rPr>
                <w:b/>
                <w:sz w:val="24"/>
              </w:rPr>
              <w:t>Раздел</w:t>
            </w:r>
            <w:r>
              <w:rPr>
                <w:b/>
                <w:spacing w:val="-5"/>
                <w:sz w:val="24"/>
              </w:rPr>
              <w:t xml:space="preserve"> </w:t>
            </w:r>
            <w:r>
              <w:rPr>
                <w:b/>
                <w:sz w:val="24"/>
              </w:rPr>
              <w:t>5.</w:t>
            </w:r>
            <w:r>
              <w:rPr>
                <w:b/>
                <w:spacing w:val="1"/>
                <w:sz w:val="24"/>
              </w:rPr>
              <w:t xml:space="preserve"> </w:t>
            </w:r>
            <w:r>
              <w:rPr>
                <w:b/>
                <w:sz w:val="24"/>
              </w:rPr>
              <w:t>Система</w:t>
            </w:r>
            <w:r>
              <w:rPr>
                <w:b/>
                <w:spacing w:val="-3"/>
                <w:sz w:val="24"/>
              </w:rPr>
              <w:t xml:space="preserve"> </w:t>
            </w:r>
            <w:r>
              <w:rPr>
                <w:b/>
                <w:sz w:val="24"/>
              </w:rPr>
              <w:t>языка.</w:t>
            </w:r>
            <w:r>
              <w:rPr>
                <w:b/>
                <w:spacing w:val="-2"/>
                <w:sz w:val="24"/>
              </w:rPr>
              <w:t xml:space="preserve"> </w:t>
            </w:r>
            <w:r>
              <w:rPr>
                <w:b/>
                <w:sz w:val="24"/>
              </w:rPr>
              <w:t>Морфология.</w:t>
            </w:r>
            <w:r>
              <w:rPr>
                <w:b/>
                <w:spacing w:val="-5"/>
                <w:sz w:val="24"/>
              </w:rPr>
              <w:t xml:space="preserve"> </w:t>
            </w:r>
            <w:r>
              <w:rPr>
                <w:b/>
                <w:sz w:val="24"/>
              </w:rPr>
              <w:t>Культура</w:t>
            </w:r>
            <w:r>
              <w:rPr>
                <w:b/>
                <w:spacing w:val="-2"/>
                <w:sz w:val="24"/>
              </w:rPr>
              <w:t xml:space="preserve"> </w:t>
            </w:r>
            <w:r>
              <w:rPr>
                <w:b/>
                <w:sz w:val="24"/>
              </w:rPr>
              <w:t>речи.</w:t>
            </w:r>
            <w:r>
              <w:rPr>
                <w:b/>
                <w:spacing w:val="1"/>
                <w:sz w:val="24"/>
              </w:rPr>
              <w:t xml:space="preserve"> </w:t>
            </w:r>
            <w:r>
              <w:rPr>
                <w:b/>
                <w:spacing w:val="-2"/>
                <w:sz w:val="24"/>
              </w:rPr>
              <w:t>Орфография</w:t>
            </w:r>
          </w:p>
        </w:tc>
      </w:tr>
      <w:tr w:rsidR="004F75DF">
        <w:trPr>
          <w:trHeight w:val="599"/>
        </w:trPr>
        <w:tc>
          <w:tcPr>
            <w:tcW w:w="1268" w:type="dxa"/>
          </w:tcPr>
          <w:p w:rsidR="004F75DF" w:rsidRDefault="0013698B">
            <w:pPr>
              <w:pStyle w:val="TableParagraph"/>
              <w:spacing w:before="179"/>
              <w:ind w:left="103"/>
              <w:rPr>
                <w:sz w:val="24"/>
              </w:rPr>
            </w:pPr>
            <w:r>
              <w:rPr>
                <w:spacing w:val="-5"/>
                <w:sz w:val="24"/>
              </w:rPr>
              <w:t>5.1</w:t>
            </w:r>
          </w:p>
        </w:tc>
        <w:tc>
          <w:tcPr>
            <w:tcW w:w="4221" w:type="dxa"/>
          </w:tcPr>
          <w:p w:rsidR="004F75DF" w:rsidRDefault="0013698B">
            <w:pPr>
              <w:pStyle w:val="TableParagraph"/>
              <w:spacing w:before="32" w:line="274" w:lineRule="exact"/>
              <w:ind w:left="237" w:right="519"/>
              <w:rPr>
                <w:sz w:val="24"/>
              </w:rPr>
            </w:pPr>
            <w:r>
              <w:rPr>
                <w:sz w:val="24"/>
              </w:rPr>
              <w:t>Морфология</w:t>
            </w:r>
            <w:r>
              <w:rPr>
                <w:spacing w:val="-11"/>
                <w:sz w:val="24"/>
              </w:rPr>
              <w:t xml:space="preserve"> </w:t>
            </w:r>
            <w:r>
              <w:rPr>
                <w:sz w:val="24"/>
              </w:rPr>
              <w:t>как</w:t>
            </w:r>
            <w:r>
              <w:rPr>
                <w:spacing w:val="-12"/>
                <w:sz w:val="24"/>
              </w:rPr>
              <w:t xml:space="preserve"> </w:t>
            </w:r>
            <w:r>
              <w:rPr>
                <w:sz w:val="24"/>
              </w:rPr>
              <w:t>раздел</w:t>
            </w:r>
            <w:r>
              <w:rPr>
                <w:spacing w:val="-11"/>
                <w:sz w:val="24"/>
              </w:rPr>
              <w:t xml:space="preserve"> </w:t>
            </w:r>
            <w:r>
              <w:rPr>
                <w:sz w:val="24"/>
              </w:rPr>
              <w:t>науки</w:t>
            </w:r>
            <w:r>
              <w:rPr>
                <w:spacing w:val="-10"/>
                <w:sz w:val="24"/>
              </w:rPr>
              <w:t xml:space="preserve"> </w:t>
            </w:r>
            <w:r>
              <w:rPr>
                <w:sz w:val="24"/>
              </w:rPr>
              <w:t>о языке (обобщение)</w:t>
            </w:r>
          </w:p>
        </w:tc>
        <w:tc>
          <w:tcPr>
            <w:tcW w:w="1138" w:type="dxa"/>
          </w:tcPr>
          <w:p w:rsidR="004F75DF" w:rsidRDefault="0013698B">
            <w:pPr>
              <w:pStyle w:val="TableParagraph"/>
              <w:spacing w:before="179"/>
              <w:ind w:left="191"/>
              <w:jc w:val="center"/>
              <w:rPr>
                <w:sz w:val="24"/>
              </w:rPr>
            </w:pPr>
            <w:r>
              <w:rPr>
                <w:spacing w:val="-10"/>
                <w:sz w:val="24"/>
              </w:rPr>
              <w:t>1</w:t>
            </w:r>
          </w:p>
        </w:tc>
        <w:tc>
          <w:tcPr>
            <w:tcW w:w="1844" w:type="dxa"/>
          </w:tcPr>
          <w:p w:rsidR="004F75DF" w:rsidRDefault="0013698B">
            <w:pPr>
              <w:pStyle w:val="TableParagraph"/>
              <w:spacing w:before="179"/>
              <w:ind w:right="759"/>
              <w:jc w:val="right"/>
              <w:rPr>
                <w:sz w:val="24"/>
              </w:rPr>
            </w:pPr>
            <w:r>
              <w:rPr>
                <w:spacing w:val="-10"/>
                <w:sz w:val="24"/>
              </w:rPr>
              <w:t>0</w:t>
            </w:r>
          </w:p>
        </w:tc>
        <w:tc>
          <w:tcPr>
            <w:tcW w:w="1983" w:type="dxa"/>
          </w:tcPr>
          <w:p w:rsidR="004F75DF" w:rsidRDefault="0013698B">
            <w:pPr>
              <w:pStyle w:val="TableParagraph"/>
              <w:spacing w:before="179"/>
              <w:ind w:right="826"/>
              <w:jc w:val="right"/>
              <w:rPr>
                <w:sz w:val="24"/>
              </w:rPr>
            </w:pPr>
            <w:r>
              <w:rPr>
                <w:spacing w:val="-10"/>
                <w:sz w:val="24"/>
              </w:rPr>
              <w:t>0</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0" w:line="266" w:lineRule="exact"/>
              <w:ind w:left="103"/>
              <w:rPr>
                <w:sz w:val="24"/>
              </w:rPr>
            </w:pPr>
            <w:r>
              <w:rPr>
                <w:spacing w:val="-5"/>
                <w:sz w:val="24"/>
              </w:rPr>
              <w:t>5.2</w:t>
            </w:r>
          </w:p>
        </w:tc>
        <w:tc>
          <w:tcPr>
            <w:tcW w:w="4221" w:type="dxa"/>
          </w:tcPr>
          <w:p w:rsidR="004F75DF" w:rsidRDefault="0013698B">
            <w:pPr>
              <w:pStyle w:val="TableParagraph"/>
              <w:spacing w:before="40" w:line="266" w:lineRule="exact"/>
              <w:ind w:left="237"/>
              <w:rPr>
                <w:sz w:val="24"/>
              </w:rPr>
            </w:pPr>
            <w:r>
              <w:rPr>
                <w:sz w:val="24"/>
              </w:rPr>
              <w:t>Причастие</w:t>
            </w:r>
            <w:r>
              <w:rPr>
                <w:spacing w:val="-3"/>
                <w:sz w:val="24"/>
              </w:rPr>
              <w:t xml:space="preserve"> </w:t>
            </w:r>
            <w:r>
              <w:rPr>
                <w:sz w:val="24"/>
              </w:rPr>
              <w:t>как</w:t>
            </w:r>
            <w:r>
              <w:rPr>
                <w:spacing w:val="-3"/>
                <w:sz w:val="24"/>
              </w:rPr>
              <w:t xml:space="preserve"> </w:t>
            </w:r>
            <w:r>
              <w:rPr>
                <w:sz w:val="24"/>
              </w:rPr>
              <w:t>особая</w:t>
            </w:r>
            <w:r>
              <w:rPr>
                <w:spacing w:val="-1"/>
                <w:sz w:val="24"/>
              </w:rPr>
              <w:t xml:space="preserve"> </w:t>
            </w:r>
            <w:r>
              <w:rPr>
                <w:sz w:val="24"/>
              </w:rPr>
              <w:t>форма</w:t>
            </w:r>
            <w:r>
              <w:rPr>
                <w:spacing w:val="-6"/>
                <w:sz w:val="24"/>
              </w:rPr>
              <w:t xml:space="preserve"> </w:t>
            </w:r>
            <w:r>
              <w:rPr>
                <w:spacing w:val="-2"/>
                <w:sz w:val="24"/>
              </w:rPr>
              <w:t>глагола</w:t>
            </w:r>
          </w:p>
        </w:tc>
        <w:tc>
          <w:tcPr>
            <w:tcW w:w="1138" w:type="dxa"/>
          </w:tcPr>
          <w:p w:rsidR="004F75DF" w:rsidRDefault="0013698B">
            <w:pPr>
              <w:pStyle w:val="TableParagraph"/>
              <w:spacing w:before="40" w:line="266" w:lineRule="exact"/>
              <w:ind w:left="544"/>
              <w:rPr>
                <w:sz w:val="24"/>
              </w:rPr>
            </w:pPr>
            <w:r>
              <w:rPr>
                <w:spacing w:val="-5"/>
                <w:sz w:val="24"/>
              </w:rPr>
              <w:t>20</w:t>
            </w:r>
          </w:p>
        </w:tc>
        <w:tc>
          <w:tcPr>
            <w:tcW w:w="1844" w:type="dxa"/>
          </w:tcPr>
          <w:p w:rsidR="004F75DF" w:rsidRDefault="0013698B">
            <w:pPr>
              <w:pStyle w:val="TableParagraph"/>
              <w:spacing w:before="40" w:line="266" w:lineRule="exact"/>
              <w:ind w:right="759"/>
              <w:jc w:val="right"/>
              <w:rPr>
                <w:sz w:val="24"/>
              </w:rPr>
            </w:pPr>
            <w:r>
              <w:rPr>
                <w:spacing w:val="-10"/>
                <w:sz w:val="24"/>
              </w:rPr>
              <w:t>1</w:t>
            </w:r>
          </w:p>
        </w:tc>
        <w:tc>
          <w:tcPr>
            <w:tcW w:w="1983" w:type="dxa"/>
          </w:tcPr>
          <w:p w:rsidR="004F75DF" w:rsidRDefault="0013698B">
            <w:pPr>
              <w:pStyle w:val="TableParagraph"/>
              <w:spacing w:before="40" w:line="266" w:lineRule="exact"/>
              <w:ind w:right="826"/>
              <w:jc w:val="right"/>
              <w:rPr>
                <w:sz w:val="24"/>
              </w:rPr>
            </w:pPr>
            <w:r>
              <w:rPr>
                <w:spacing w:val="-10"/>
                <w:sz w:val="24"/>
              </w:rPr>
              <w:t>4</w:t>
            </w:r>
          </w:p>
        </w:tc>
        <w:tc>
          <w:tcPr>
            <w:tcW w:w="283" w:type="dxa"/>
          </w:tcPr>
          <w:p w:rsidR="004F75DF" w:rsidRDefault="004F75DF">
            <w:pPr>
              <w:pStyle w:val="TableParagraph"/>
              <w:rPr>
                <w:sz w:val="24"/>
              </w:rPr>
            </w:pPr>
          </w:p>
        </w:tc>
      </w:tr>
      <w:tr w:rsidR="004F75DF">
        <w:trPr>
          <w:trHeight w:val="600"/>
        </w:trPr>
        <w:tc>
          <w:tcPr>
            <w:tcW w:w="1268" w:type="dxa"/>
          </w:tcPr>
          <w:p w:rsidR="004F75DF" w:rsidRDefault="0013698B">
            <w:pPr>
              <w:pStyle w:val="TableParagraph"/>
              <w:spacing w:before="179"/>
              <w:ind w:left="103"/>
              <w:rPr>
                <w:sz w:val="24"/>
              </w:rPr>
            </w:pPr>
            <w:r>
              <w:rPr>
                <w:spacing w:val="-5"/>
                <w:sz w:val="24"/>
              </w:rPr>
              <w:t>5.3</w:t>
            </w:r>
          </w:p>
        </w:tc>
        <w:tc>
          <w:tcPr>
            <w:tcW w:w="4221" w:type="dxa"/>
          </w:tcPr>
          <w:p w:rsidR="004F75DF" w:rsidRDefault="0013698B">
            <w:pPr>
              <w:pStyle w:val="TableParagraph"/>
              <w:spacing w:before="20" w:line="280" w:lineRule="atLeast"/>
              <w:ind w:left="237"/>
              <w:rPr>
                <w:sz w:val="24"/>
              </w:rPr>
            </w:pPr>
            <w:r>
              <w:rPr>
                <w:sz w:val="24"/>
              </w:rPr>
              <w:t>Деепричастие</w:t>
            </w:r>
            <w:r>
              <w:rPr>
                <w:spacing w:val="-13"/>
                <w:sz w:val="24"/>
              </w:rPr>
              <w:t xml:space="preserve"> </w:t>
            </w:r>
            <w:r>
              <w:rPr>
                <w:sz w:val="24"/>
              </w:rPr>
              <w:t>как</w:t>
            </w:r>
            <w:r>
              <w:rPr>
                <w:spacing w:val="-14"/>
                <w:sz w:val="24"/>
              </w:rPr>
              <w:t xml:space="preserve"> </w:t>
            </w:r>
            <w:r>
              <w:rPr>
                <w:sz w:val="24"/>
              </w:rPr>
              <w:t>особая</w:t>
            </w:r>
            <w:r>
              <w:rPr>
                <w:spacing w:val="-12"/>
                <w:sz w:val="24"/>
              </w:rPr>
              <w:t xml:space="preserve"> </w:t>
            </w:r>
            <w:r>
              <w:rPr>
                <w:sz w:val="24"/>
              </w:rPr>
              <w:t xml:space="preserve">форма </w:t>
            </w:r>
            <w:r>
              <w:rPr>
                <w:spacing w:val="-2"/>
                <w:sz w:val="24"/>
              </w:rPr>
              <w:t>глагола</w:t>
            </w:r>
          </w:p>
        </w:tc>
        <w:tc>
          <w:tcPr>
            <w:tcW w:w="1138" w:type="dxa"/>
          </w:tcPr>
          <w:p w:rsidR="004F75DF" w:rsidRDefault="0013698B">
            <w:pPr>
              <w:pStyle w:val="TableParagraph"/>
              <w:spacing w:before="179"/>
              <w:ind w:left="544"/>
              <w:rPr>
                <w:sz w:val="24"/>
              </w:rPr>
            </w:pPr>
            <w:r>
              <w:rPr>
                <w:spacing w:val="-5"/>
                <w:sz w:val="24"/>
              </w:rPr>
              <w:t>14</w:t>
            </w:r>
          </w:p>
        </w:tc>
        <w:tc>
          <w:tcPr>
            <w:tcW w:w="1844" w:type="dxa"/>
          </w:tcPr>
          <w:p w:rsidR="004F75DF" w:rsidRDefault="0013698B">
            <w:pPr>
              <w:pStyle w:val="TableParagraph"/>
              <w:spacing w:before="179"/>
              <w:ind w:right="759"/>
              <w:jc w:val="right"/>
              <w:rPr>
                <w:sz w:val="24"/>
              </w:rPr>
            </w:pPr>
            <w:r>
              <w:rPr>
                <w:spacing w:val="-10"/>
                <w:sz w:val="24"/>
              </w:rPr>
              <w:t>1</w:t>
            </w:r>
          </w:p>
        </w:tc>
        <w:tc>
          <w:tcPr>
            <w:tcW w:w="1983" w:type="dxa"/>
          </w:tcPr>
          <w:p w:rsidR="004F75DF" w:rsidRDefault="0013698B">
            <w:pPr>
              <w:pStyle w:val="TableParagraph"/>
              <w:spacing w:before="179"/>
              <w:ind w:right="826"/>
              <w:jc w:val="right"/>
              <w:rPr>
                <w:sz w:val="24"/>
              </w:rPr>
            </w:pPr>
            <w:r>
              <w:rPr>
                <w:spacing w:val="-10"/>
                <w:sz w:val="24"/>
              </w:rPr>
              <w:t>5</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5.4</w:t>
            </w:r>
          </w:p>
        </w:tc>
        <w:tc>
          <w:tcPr>
            <w:tcW w:w="4221" w:type="dxa"/>
          </w:tcPr>
          <w:p w:rsidR="004F75DF" w:rsidRDefault="0013698B">
            <w:pPr>
              <w:pStyle w:val="TableParagraph"/>
              <w:spacing w:before="44" w:line="262" w:lineRule="exact"/>
              <w:ind w:left="237"/>
              <w:rPr>
                <w:sz w:val="24"/>
              </w:rPr>
            </w:pPr>
            <w:r>
              <w:rPr>
                <w:spacing w:val="-2"/>
                <w:sz w:val="24"/>
              </w:rPr>
              <w:t>Наречие</w:t>
            </w:r>
          </w:p>
        </w:tc>
        <w:tc>
          <w:tcPr>
            <w:tcW w:w="1138" w:type="dxa"/>
          </w:tcPr>
          <w:p w:rsidR="004F75DF" w:rsidRDefault="0013698B">
            <w:pPr>
              <w:pStyle w:val="TableParagraph"/>
              <w:spacing w:before="44" w:line="262" w:lineRule="exact"/>
              <w:ind w:left="544"/>
              <w:rPr>
                <w:sz w:val="24"/>
              </w:rPr>
            </w:pPr>
            <w:r>
              <w:rPr>
                <w:spacing w:val="-5"/>
                <w:sz w:val="24"/>
              </w:rPr>
              <w:t>21</w:t>
            </w:r>
          </w:p>
        </w:tc>
        <w:tc>
          <w:tcPr>
            <w:tcW w:w="1844" w:type="dxa"/>
          </w:tcPr>
          <w:p w:rsidR="004F75DF" w:rsidRDefault="0013698B">
            <w:pPr>
              <w:pStyle w:val="TableParagraph"/>
              <w:spacing w:before="44" w:line="262" w:lineRule="exact"/>
              <w:ind w:right="759"/>
              <w:jc w:val="right"/>
              <w:rPr>
                <w:sz w:val="24"/>
              </w:rPr>
            </w:pPr>
            <w:r>
              <w:rPr>
                <w:spacing w:val="-10"/>
                <w:sz w:val="24"/>
              </w:rPr>
              <w:t>0</w:t>
            </w:r>
          </w:p>
        </w:tc>
        <w:tc>
          <w:tcPr>
            <w:tcW w:w="1983" w:type="dxa"/>
          </w:tcPr>
          <w:p w:rsidR="004F75DF" w:rsidRDefault="0013698B">
            <w:pPr>
              <w:pStyle w:val="TableParagraph"/>
              <w:spacing w:before="44" w:line="262" w:lineRule="exact"/>
              <w:ind w:right="826"/>
              <w:jc w:val="right"/>
              <w:rPr>
                <w:sz w:val="24"/>
              </w:rPr>
            </w:pPr>
            <w:r>
              <w:rPr>
                <w:spacing w:val="-10"/>
                <w:sz w:val="24"/>
              </w:rPr>
              <w:t>8</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5.5</w:t>
            </w:r>
          </w:p>
        </w:tc>
        <w:tc>
          <w:tcPr>
            <w:tcW w:w="4221" w:type="dxa"/>
          </w:tcPr>
          <w:p w:rsidR="004F75DF" w:rsidRDefault="0013698B">
            <w:pPr>
              <w:pStyle w:val="TableParagraph"/>
              <w:spacing w:before="44" w:line="262" w:lineRule="exact"/>
              <w:ind w:left="237"/>
              <w:rPr>
                <w:sz w:val="24"/>
              </w:rPr>
            </w:pPr>
            <w:r>
              <w:rPr>
                <w:sz w:val="24"/>
              </w:rPr>
              <w:t>Слова</w:t>
            </w:r>
            <w:r>
              <w:rPr>
                <w:spacing w:val="-2"/>
                <w:sz w:val="24"/>
              </w:rPr>
              <w:t xml:space="preserve"> </w:t>
            </w:r>
            <w:r>
              <w:rPr>
                <w:sz w:val="24"/>
              </w:rPr>
              <w:t>категории</w:t>
            </w:r>
            <w:r>
              <w:rPr>
                <w:spacing w:val="1"/>
                <w:sz w:val="24"/>
              </w:rPr>
              <w:t xml:space="preserve"> </w:t>
            </w:r>
            <w:r>
              <w:rPr>
                <w:spacing w:val="-2"/>
                <w:sz w:val="24"/>
              </w:rPr>
              <w:t>состояния</w:t>
            </w:r>
          </w:p>
        </w:tc>
        <w:tc>
          <w:tcPr>
            <w:tcW w:w="1138" w:type="dxa"/>
          </w:tcPr>
          <w:p w:rsidR="004F75DF" w:rsidRDefault="0013698B">
            <w:pPr>
              <w:pStyle w:val="TableParagraph"/>
              <w:spacing w:before="44" w:line="262" w:lineRule="exact"/>
              <w:ind w:left="191"/>
              <w:jc w:val="center"/>
              <w:rPr>
                <w:sz w:val="24"/>
              </w:rPr>
            </w:pPr>
            <w:r>
              <w:rPr>
                <w:spacing w:val="-10"/>
                <w:sz w:val="24"/>
              </w:rPr>
              <w:t>2</w:t>
            </w:r>
          </w:p>
        </w:tc>
        <w:tc>
          <w:tcPr>
            <w:tcW w:w="1844" w:type="dxa"/>
          </w:tcPr>
          <w:p w:rsidR="004F75DF" w:rsidRDefault="0013698B">
            <w:pPr>
              <w:pStyle w:val="TableParagraph"/>
              <w:spacing w:before="44" w:line="262" w:lineRule="exact"/>
              <w:ind w:right="759"/>
              <w:jc w:val="right"/>
              <w:rPr>
                <w:sz w:val="24"/>
              </w:rPr>
            </w:pPr>
            <w:r>
              <w:rPr>
                <w:spacing w:val="-10"/>
                <w:sz w:val="24"/>
              </w:rPr>
              <w:t>0</w:t>
            </w:r>
          </w:p>
        </w:tc>
        <w:tc>
          <w:tcPr>
            <w:tcW w:w="1983" w:type="dxa"/>
          </w:tcPr>
          <w:p w:rsidR="004F75DF" w:rsidRDefault="0013698B">
            <w:pPr>
              <w:pStyle w:val="TableParagraph"/>
              <w:spacing w:before="44" w:line="262" w:lineRule="exact"/>
              <w:ind w:right="826"/>
              <w:jc w:val="right"/>
              <w:rPr>
                <w:sz w:val="24"/>
              </w:rPr>
            </w:pPr>
            <w:r>
              <w:rPr>
                <w:spacing w:val="-10"/>
                <w:sz w:val="24"/>
              </w:rPr>
              <w:t>1</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5.6</w:t>
            </w:r>
          </w:p>
        </w:tc>
        <w:tc>
          <w:tcPr>
            <w:tcW w:w="4221" w:type="dxa"/>
          </w:tcPr>
          <w:p w:rsidR="004F75DF" w:rsidRDefault="0013698B">
            <w:pPr>
              <w:pStyle w:val="TableParagraph"/>
              <w:spacing w:before="44" w:line="262" w:lineRule="exact"/>
              <w:ind w:left="237"/>
              <w:rPr>
                <w:sz w:val="24"/>
              </w:rPr>
            </w:pPr>
            <w:r>
              <w:rPr>
                <w:sz w:val="24"/>
              </w:rPr>
              <w:t>Служебные</w:t>
            </w:r>
            <w:r>
              <w:rPr>
                <w:spacing w:val="-8"/>
                <w:sz w:val="24"/>
              </w:rPr>
              <w:t xml:space="preserve"> </w:t>
            </w:r>
            <w:r>
              <w:rPr>
                <w:sz w:val="24"/>
              </w:rPr>
              <w:t>части</w:t>
            </w:r>
            <w:r>
              <w:rPr>
                <w:spacing w:val="-4"/>
                <w:sz w:val="24"/>
              </w:rPr>
              <w:t xml:space="preserve"> речи</w:t>
            </w:r>
          </w:p>
        </w:tc>
        <w:tc>
          <w:tcPr>
            <w:tcW w:w="1138" w:type="dxa"/>
          </w:tcPr>
          <w:p w:rsidR="004F75DF" w:rsidRDefault="0013698B">
            <w:pPr>
              <w:pStyle w:val="TableParagraph"/>
              <w:spacing w:before="44" w:line="262" w:lineRule="exact"/>
              <w:ind w:left="191"/>
              <w:jc w:val="center"/>
              <w:rPr>
                <w:sz w:val="24"/>
              </w:rPr>
            </w:pPr>
            <w:r>
              <w:rPr>
                <w:spacing w:val="-10"/>
                <w:sz w:val="24"/>
              </w:rPr>
              <w:t>1</w:t>
            </w:r>
          </w:p>
        </w:tc>
        <w:tc>
          <w:tcPr>
            <w:tcW w:w="1844" w:type="dxa"/>
          </w:tcPr>
          <w:p w:rsidR="004F75DF" w:rsidRDefault="0013698B">
            <w:pPr>
              <w:pStyle w:val="TableParagraph"/>
              <w:spacing w:before="44" w:line="262" w:lineRule="exact"/>
              <w:ind w:right="759"/>
              <w:jc w:val="right"/>
              <w:rPr>
                <w:sz w:val="24"/>
              </w:rPr>
            </w:pPr>
            <w:r>
              <w:rPr>
                <w:spacing w:val="-10"/>
                <w:sz w:val="24"/>
              </w:rPr>
              <w:t>1</w:t>
            </w:r>
          </w:p>
        </w:tc>
        <w:tc>
          <w:tcPr>
            <w:tcW w:w="1983" w:type="dxa"/>
          </w:tcPr>
          <w:p w:rsidR="004F75DF" w:rsidRDefault="0013698B">
            <w:pPr>
              <w:pStyle w:val="TableParagraph"/>
              <w:spacing w:before="44" w:line="262" w:lineRule="exact"/>
              <w:ind w:right="826"/>
              <w:jc w:val="right"/>
              <w:rPr>
                <w:sz w:val="24"/>
              </w:rPr>
            </w:pPr>
            <w:r>
              <w:rPr>
                <w:spacing w:val="-10"/>
                <w:sz w:val="24"/>
              </w:rPr>
              <w:t>0</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5" w:line="262" w:lineRule="exact"/>
              <w:ind w:left="103"/>
              <w:rPr>
                <w:sz w:val="24"/>
              </w:rPr>
            </w:pPr>
            <w:r>
              <w:rPr>
                <w:spacing w:val="-5"/>
                <w:sz w:val="24"/>
              </w:rPr>
              <w:t>5.7</w:t>
            </w:r>
          </w:p>
        </w:tc>
        <w:tc>
          <w:tcPr>
            <w:tcW w:w="4221" w:type="dxa"/>
          </w:tcPr>
          <w:p w:rsidR="004F75DF" w:rsidRDefault="0013698B">
            <w:pPr>
              <w:pStyle w:val="TableParagraph"/>
              <w:spacing w:before="45" w:line="262" w:lineRule="exact"/>
              <w:ind w:left="237"/>
              <w:rPr>
                <w:sz w:val="24"/>
              </w:rPr>
            </w:pPr>
            <w:r>
              <w:rPr>
                <w:spacing w:val="-2"/>
                <w:sz w:val="24"/>
              </w:rPr>
              <w:t>Предлог</w:t>
            </w:r>
          </w:p>
        </w:tc>
        <w:tc>
          <w:tcPr>
            <w:tcW w:w="1138" w:type="dxa"/>
          </w:tcPr>
          <w:p w:rsidR="004F75DF" w:rsidRDefault="0013698B">
            <w:pPr>
              <w:pStyle w:val="TableParagraph"/>
              <w:spacing w:before="45" w:line="262" w:lineRule="exact"/>
              <w:ind w:left="544"/>
              <w:rPr>
                <w:sz w:val="24"/>
              </w:rPr>
            </w:pPr>
            <w:r>
              <w:rPr>
                <w:spacing w:val="-5"/>
                <w:sz w:val="24"/>
              </w:rPr>
              <w:t>12</w:t>
            </w:r>
          </w:p>
        </w:tc>
        <w:tc>
          <w:tcPr>
            <w:tcW w:w="1844" w:type="dxa"/>
          </w:tcPr>
          <w:p w:rsidR="004F75DF" w:rsidRDefault="0013698B">
            <w:pPr>
              <w:pStyle w:val="TableParagraph"/>
              <w:spacing w:before="45" w:line="262" w:lineRule="exact"/>
              <w:ind w:right="759"/>
              <w:jc w:val="right"/>
              <w:rPr>
                <w:sz w:val="24"/>
              </w:rPr>
            </w:pPr>
            <w:r>
              <w:rPr>
                <w:spacing w:val="-10"/>
                <w:sz w:val="24"/>
              </w:rPr>
              <w:t>0</w:t>
            </w:r>
          </w:p>
        </w:tc>
        <w:tc>
          <w:tcPr>
            <w:tcW w:w="1983" w:type="dxa"/>
          </w:tcPr>
          <w:p w:rsidR="004F75DF" w:rsidRDefault="0013698B">
            <w:pPr>
              <w:pStyle w:val="TableParagraph"/>
              <w:spacing w:before="45" w:line="262" w:lineRule="exact"/>
              <w:ind w:right="826"/>
              <w:jc w:val="right"/>
              <w:rPr>
                <w:sz w:val="24"/>
              </w:rPr>
            </w:pPr>
            <w:r>
              <w:rPr>
                <w:spacing w:val="-10"/>
                <w:sz w:val="24"/>
              </w:rPr>
              <w:t>4</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5.8</w:t>
            </w:r>
          </w:p>
        </w:tc>
        <w:tc>
          <w:tcPr>
            <w:tcW w:w="4221" w:type="dxa"/>
          </w:tcPr>
          <w:p w:rsidR="004F75DF" w:rsidRDefault="0013698B">
            <w:pPr>
              <w:pStyle w:val="TableParagraph"/>
              <w:spacing w:before="44" w:line="262" w:lineRule="exact"/>
              <w:ind w:left="237"/>
              <w:rPr>
                <w:sz w:val="24"/>
              </w:rPr>
            </w:pPr>
            <w:r>
              <w:rPr>
                <w:spacing w:val="-4"/>
                <w:sz w:val="24"/>
              </w:rPr>
              <w:t>Союз</w:t>
            </w:r>
          </w:p>
        </w:tc>
        <w:tc>
          <w:tcPr>
            <w:tcW w:w="1138" w:type="dxa"/>
          </w:tcPr>
          <w:p w:rsidR="004F75DF" w:rsidRDefault="0013698B">
            <w:pPr>
              <w:pStyle w:val="TableParagraph"/>
              <w:spacing w:before="44" w:line="262" w:lineRule="exact"/>
              <w:ind w:left="544"/>
              <w:rPr>
                <w:sz w:val="24"/>
              </w:rPr>
            </w:pPr>
            <w:r>
              <w:rPr>
                <w:spacing w:val="-5"/>
                <w:sz w:val="24"/>
              </w:rPr>
              <w:t>12</w:t>
            </w:r>
          </w:p>
        </w:tc>
        <w:tc>
          <w:tcPr>
            <w:tcW w:w="1844" w:type="dxa"/>
          </w:tcPr>
          <w:p w:rsidR="004F75DF" w:rsidRDefault="0013698B">
            <w:pPr>
              <w:pStyle w:val="TableParagraph"/>
              <w:spacing w:before="44" w:line="262" w:lineRule="exact"/>
              <w:ind w:right="759"/>
              <w:jc w:val="right"/>
              <w:rPr>
                <w:sz w:val="24"/>
              </w:rPr>
            </w:pPr>
            <w:r>
              <w:rPr>
                <w:spacing w:val="-10"/>
                <w:sz w:val="24"/>
              </w:rPr>
              <w:t>0</w:t>
            </w:r>
          </w:p>
        </w:tc>
        <w:tc>
          <w:tcPr>
            <w:tcW w:w="1983" w:type="dxa"/>
          </w:tcPr>
          <w:p w:rsidR="004F75DF" w:rsidRDefault="0013698B">
            <w:pPr>
              <w:pStyle w:val="TableParagraph"/>
              <w:spacing w:before="44" w:line="262" w:lineRule="exact"/>
              <w:ind w:right="826"/>
              <w:jc w:val="right"/>
              <w:rPr>
                <w:sz w:val="24"/>
              </w:rPr>
            </w:pPr>
            <w:r>
              <w:rPr>
                <w:spacing w:val="-10"/>
                <w:sz w:val="24"/>
              </w:rPr>
              <w:t>3</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4" w:line="262" w:lineRule="exact"/>
              <w:ind w:left="103"/>
              <w:rPr>
                <w:sz w:val="24"/>
              </w:rPr>
            </w:pPr>
            <w:r>
              <w:rPr>
                <w:spacing w:val="-5"/>
                <w:sz w:val="24"/>
              </w:rPr>
              <w:t>5.9</w:t>
            </w:r>
          </w:p>
        </w:tc>
        <w:tc>
          <w:tcPr>
            <w:tcW w:w="4221" w:type="dxa"/>
          </w:tcPr>
          <w:p w:rsidR="004F75DF" w:rsidRDefault="0013698B">
            <w:pPr>
              <w:pStyle w:val="TableParagraph"/>
              <w:spacing w:before="44" w:line="262" w:lineRule="exact"/>
              <w:ind w:left="237"/>
              <w:rPr>
                <w:sz w:val="24"/>
              </w:rPr>
            </w:pPr>
            <w:r>
              <w:rPr>
                <w:spacing w:val="-2"/>
                <w:sz w:val="24"/>
              </w:rPr>
              <w:t>Частица</w:t>
            </w:r>
          </w:p>
        </w:tc>
        <w:tc>
          <w:tcPr>
            <w:tcW w:w="1138" w:type="dxa"/>
          </w:tcPr>
          <w:p w:rsidR="004F75DF" w:rsidRDefault="0013698B">
            <w:pPr>
              <w:pStyle w:val="TableParagraph"/>
              <w:spacing w:before="44" w:line="262" w:lineRule="exact"/>
              <w:ind w:left="544"/>
              <w:rPr>
                <w:sz w:val="24"/>
              </w:rPr>
            </w:pPr>
            <w:r>
              <w:rPr>
                <w:spacing w:val="-5"/>
                <w:sz w:val="24"/>
              </w:rPr>
              <w:t>12</w:t>
            </w:r>
          </w:p>
        </w:tc>
        <w:tc>
          <w:tcPr>
            <w:tcW w:w="1844" w:type="dxa"/>
          </w:tcPr>
          <w:p w:rsidR="004F75DF" w:rsidRDefault="0013698B">
            <w:pPr>
              <w:pStyle w:val="TableParagraph"/>
              <w:spacing w:before="44" w:line="262" w:lineRule="exact"/>
              <w:ind w:right="759"/>
              <w:jc w:val="right"/>
              <w:rPr>
                <w:sz w:val="24"/>
              </w:rPr>
            </w:pPr>
            <w:r>
              <w:rPr>
                <w:spacing w:val="-10"/>
                <w:sz w:val="24"/>
              </w:rPr>
              <w:t>0</w:t>
            </w:r>
          </w:p>
        </w:tc>
        <w:tc>
          <w:tcPr>
            <w:tcW w:w="1983" w:type="dxa"/>
          </w:tcPr>
          <w:p w:rsidR="004F75DF" w:rsidRDefault="0013698B">
            <w:pPr>
              <w:pStyle w:val="TableParagraph"/>
              <w:spacing w:before="44" w:line="262" w:lineRule="exact"/>
              <w:ind w:right="826"/>
              <w:jc w:val="right"/>
              <w:rPr>
                <w:sz w:val="24"/>
              </w:rPr>
            </w:pPr>
            <w:r>
              <w:rPr>
                <w:spacing w:val="-10"/>
                <w:sz w:val="24"/>
              </w:rPr>
              <w:t>5</w:t>
            </w:r>
          </w:p>
        </w:tc>
        <w:tc>
          <w:tcPr>
            <w:tcW w:w="283" w:type="dxa"/>
          </w:tcPr>
          <w:p w:rsidR="004F75DF" w:rsidRDefault="004F75DF">
            <w:pPr>
              <w:pStyle w:val="TableParagraph"/>
              <w:rPr>
                <w:sz w:val="24"/>
              </w:rPr>
            </w:pPr>
          </w:p>
        </w:tc>
      </w:tr>
      <w:tr w:rsidR="004F75DF">
        <w:trPr>
          <w:trHeight w:val="604"/>
        </w:trPr>
        <w:tc>
          <w:tcPr>
            <w:tcW w:w="1268" w:type="dxa"/>
          </w:tcPr>
          <w:p w:rsidR="004F75DF" w:rsidRDefault="0013698B">
            <w:pPr>
              <w:pStyle w:val="TableParagraph"/>
              <w:spacing w:before="179"/>
              <w:ind w:left="103"/>
              <w:rPr>
                <w:sz w:val="24"/>
              </w:rPr>
            </w:pPr>
            <w:r>
              <w:rPr>
                <w:spacing w:val="-4"/>
                <w:sz w:val="24"/>
              </w:rPr>
              <w:t>5.10</w:t>
            </w:r>
          </w:p>
        </w:tc>
        <w:tc>
          <w:tcPr>
            <w:tcW w:w="4221" w:type="dxa"/>
          </w:tcPr>
          <w:p w:rsidR="004F75DF" w:rsidRDefault="0013698B">
            <w:pPr>
              <w:pStyle w:val="TableParagraph"/>
              <w:spacing w:before="36" w:line="274" w:lineRule="exact"/>
              <w:ind w:left="237"/>
              <w:rPr>
                <w:sz w:val="24"/>
              </w:rPr>
            </w:pPr>
            <w:r>
              <w:rPr>
                <w:sz w:val="24"/>
              </w:rPr>
              <w:t>Междометия</w:t>
            </w:r>
            <w:r>
              <w:rPr>
                <w:spacing w:val="-15"/>
                <w:sz w:val="24"/>
              </w:rPr>
              <w:t xml:space="preserve"> </w:t>
            </w:r>
            <w:r>
              <w:rPr>
                <w:sz w:val="24"/>
              </w:rPr>
              <w:t>и</w:t>
            </w:r>
            <w:r>
              <w:rPr>
                <w:spacing w:val="-15"/>
                <w:sz w:val="24"/>
              </w:rPr>
              <w:t xml:space="preserve"> </w:t>
            </w:r>
            <w:r>
              <w:rPr>
                <w:sz w:val="24"/>
              </w:rPr>
              <w:t xml:space="preserve">звукоподражательные </w:t>
            </w:r>
            <w:r>
              <w:rPr>
                <w:spacing w:val="-2"/>
                <w:sz w:val="24"/>
              </w:rPr>
              <w:t>слова</w:t>
            </w:r>
          </w:p>
        </w:tc>
        <w:tc>
          <w:tcPr>
            <w:tcW w:w="1138" w:type="dxa"/>
          </w:tcPr>
          <w:p w:rsidR="004F75DF" w:rsidRDefault="0013698B">
            <w:pPr>
              <w:pStyle w:val="TableParagraph"/>
              <w:spacing w:before="179"/>
              <w:ind w:left="191"/>
              <w:jc w:val="center"/>
              <w:rPr>
                <w:sz w:val="24"/>
              </w:rPr>
            </w:pPr>
            <w:r>
              <w:rPr>
                <w:spacing w:val="-10"/>
                <w:sz w:val="24"/>
              </w:rPr>
              <w:t>4</w:t>
            </w:r>
          </w:p>
        </w:tc>
        <w:tc>
          <w:tcPr>
            <w:tcW w:w="1844" w:type="dxa"/>
          </w:tcPr>
          <w:p w:rsidR="004F75DF" w:rsidRDefault="0013698B">
            <w:pPr>
              <w:pStyle w:val="TableParagraph"/>
              <w:spacing w:before="179"/>
              <w:ind w:right="759"/>
              <w:jc w:val="right"/>
              <w:rPr>
                <w:sz w:val="24"/>
              </w:rPr>
            </w:pPr>
            <w:r>
              <w:rPr>
                <w:spacing w:val="-10"/>
                <w:sz w:val="24"/>
              </w:rPr>
              <w:t>0</w:t>
            </w:r>
          </w:p>
        </w:tc>
        <w:tc>
          <w:tcPr>
            <w:tcW w:w="1983" w:type="dxa"/>
          </w:tcPr>
          <w:p w:rsidR="004F75DF" w:rsidRDefault="0013698B">
            <w:pPr>
              <w:pStyle w:val="TableParagraph"/>
              <w:spacing w:before="179"/>
              <w:ind w:right="826"/>
              <w:jc w:val="right"/>
              <w:rPr>
                <w:sz w:val="24"/>
              </w:rPr>
            </w:pPr>
            <w:r>
              <w:rPr>
                <w:spacing w:val="-10"/>
                <w:sz w:val="24"/>
              </w:rPr>
              <w:t>2</w:t>
            </w:r>
          </w:p>
        </w:tc>
        <w:tc>
          <w:tcPr>
            <w:tcW w:w="283" w:type="dxa"/>
          </w:tcPr>
          <w:p w:rsidR="004F75DF" w:rsidRDefault="004F75DF">
            <w:pPr>
              <w:pStyle w:val="TableParagraph"/>
              <w:rPr>
                <w:sz w:val="24"/>
              </w:rPr>
            </w:pPr>
          </w:p>
        </w:tc>
      </w:tr>
      <w:tr w:rsidR="004F75DF">
        <w:trPr>
          <w:trHeight w:val="326"/>
        </w:trPr>
        <w:tc>
          <w:tcPr>
            <w:tcW w:w="1268" w:type="dxa"/>
          </w:tcPr>
          <w:p w:rsidR="004F75DF" w:rsidRDefault="0013698B">
            <w:pPr>
              <w:pStyle w:val="TableParagraph"/>
              <w:spacing w:before="40" w:line="266" w:lineRule="exact"/>
              <w:ind w:left="103"/>
              <w:rPr>
                <w:sz w:val="24"/>
              </w:rPr>
            </w:pPr>
            <w:r>
              <w:rPr>
                <w:spacing w:val="-4"/>
                <w:sz w:val="24"/>
              </w:rPr>
              <w:t>5.11</w:t>
            </w:r>
          </w:p>
        </w:tc>
        <w:tc>
          <w:tcPr>
            <w:tcW w:w="4221" w:type="dxa"/>
          </w:tcPr>
          <w:p w:rsidR="004F75DF" w:rsidRDefault="0013698B">
            <w:pPr>
              <w:pStyle w:val="TableParagraph"/>
              <w:spacing w:before="40" w:line="266" w:lineRule="exact"/>
              <w:ind w:left="237"/>
              <w:rPr>
                <w:sz w:val="24"/>
              </w:rPr>
            </w:pPr>
            <w:r>
              <w:rPr>
                <w:sz w:val="24"/>
              </w:rPr>
              <w:t>Омонимия</w:t>
            </w:r>
            <w:r>
              <w:rPr>
                <w:spacing w:val="-5"/>
                <w:sz w:val="24"/>
              </w:rPr>
              <w:t xml:space="preserve"> </w:t>
            </w:r>
            <w:r>
              <w:rPr>
                <w:sz w:val="24"/>
              </w:rPr>
              <w:t>слов</w:t>
            </w:r>
            <w:r>
              <w:rPr>
                <w:spacing w:val="-2"/>
                <w:sz w:val="24"/>
              </w:rPr>
              <w:t xml:space="preserve"> </w:t>
            </w:r>
            <w:r>
              <w:rPr>
                <w:sz w:val="24"/>
              </w:rPr>
              <w:t>разных</w:t>
            </w:r>
            <w:r>
              <w:rPr>
                <w:spacing w:val="-5"/>
                <w:sz w:val="24"/>
              </w:rPr>
              <w:t xml:space="preserve"> </w:t>
            </w:r>
            <w:r>
              <w:rPr>
                <w:sz w:val="24"/>
              </w:rPr>
              <w:t>частей</w:t>
            </w:r>
            <w:r>
              <w:rPr>
                <w:spacing w:val="1"/>
                <w:sz w:val="24"/>
              </w:rPr>
              <w:t xml:space="preserve"> </w:t>
            </w:r>
            <w:r>
              <w:rPr>
                <w:spacing w:val="-4"/>
                <w:sz w:val="24"/>
              </w:rPr>
              <w:t>речи</w:t>
            </w:r>
          </w:p>
        </w:tc>
        <w:tc>
          <w:tcPr>
            <w:tcW w:w="1138" w:type="dxa"/>
          </w:tcPr>
          <w:p w:rsidR="004F75DF" w:rsidRDefault="0013698B">
            <w:pPr>
              <w:pStyle w:val="TableParagraph"/>
              <w:spacing w:before="40" w:line="266" w:lineRule="exact"/>
              <w:ind w:left="191"/>
              <w:jc w:val="center"/>
              <w:rPr>
                <w:sz w:val="24"/>
              </w:rPr>
            </w:pPr>
            <w:r>
              <w:rPr>
                <w:spacing w:val="-10"/>
                <w:sz w:val="24"/>
              </w:rPr>
              <w:t>2</w:t>
            </w:r>
          </w:p>
        </w:tc>
        <w:tc>
          <w:tcPr>
            <w:tcW w:w="1844" w:type="dxa"/>
          </w:tcPr>
          <w:p w:rsidR="004F75DF" w:rsidRDefault="0013698B">
            <w:pPr>
              <w:pStyle w:val="TableParagraph"/>
              <w:spacing w:before="40" w:line="266" w:lineRule="exact"/>
              <w:ind w:right="759"/>
              <w:jc w:val="right"/>
              <w:rPr>
                <w:sz w:val="24"/>
              </w:rPr>
            </w:pPr>
            <w:r>
              <w:rPr>
                <w:spacing w:val="-10"/>
                <w:sz w:val="24"/>
              </w:rPr>
              <w:t>0</w:t>
            </w:r>
          </w:p>
        </w:tc>
        <w:tc>
          <w:tcPr>
            <w:tcW w:w="1983" w:type="dxa"/>
          </w:tcPr>
          <w:p w:rsidR="004F75DF" w:rsidRDefault="0013698B">
            <w:pPr>
              <w:pStyle w:val="TableParagraph"/>
              <w:spacing w:before="40" w:line="266" w:lineRule="exact"/>
              <w:ind w:right="826"/>
              <w:jc w:val="right"/>
              <w:rPr>
                <w:sz w:val="24"/>
              </w:rPr>
            </w:pPr>
            <w:r>
              <w:rPr>
                <w:spacing w:val="-10"/>
                <w:sz w:val="24"/>
              </w:rPr>
              <w:t>2</w:t>
            </w:r>
          </w:p>
        </w:tc>
        <w:tc>
          <w:tcPr>
            <w:tcW w:w="283" w:type="dxa"/>
          </w:tcPr>
          <w:p w:rsidR="004F75DF" w:rsidRDefault="004F75DF">
            <w:pPr>
              <w:pStyle w:val="TableParagraph"/>
              <w:rPr>
                <w:sz w:val="24"/>
              </w:rPr>
            </w:pPr>
          </w:p>
        </w:tc>
      </w:tr>
    </w:tbl>
    <w:p w:rsidR="004F75DF" w:rsidRDefault="004F75DF">
      <w:pPr>
        <w:rPr>
          <w:sz w:val="24"/>
        </w:rPr>
        <w:sectPr w:rsidR="004F75DF">
          <w:pgSz w:w="11910" w:h="16390"/>
          <w:pgMar w:top="780" w:right="0" w:bottom="280" w:left="460" w:header="720" w:footer="720" w:gutter="0"/>
          <w:cols w:space="720"/>
        </w:sectPr>
      </w:pPr>
    </w:p>
    <w:p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88"/>
        <w:gridCol w:w="1138"/>
        <w:gridCol w:w="1844"/>
        <w:gridCol w:w="1983"/>
        <w:gridCol w:w="283"/>
      </w:tblGrid>
      <w:tr w:rsidR="004F75DF">
        <w:trPr>
          <w:trHeight w:val="527"/>
        </w:trPr>
        <w:tc>
          <w:tcPr>
            <w:tcW w:w="5488" w:type="dxa"/>
          </w:tcPr>
          <w:p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1138" w:type="dxa"/>
          </w:tcPr>
          <w:p w:rsidR="004F75DF" w:rsidRDefault="0013698B">
            <w:pPr>
              <w:pStyle w:val="TableParagraph"/>
              <w:spacing w:before="145"/>
              <w:ind w:left="483"/>
              <w:rPr>
                <w:sz w:val="24"/>
              </w:rPr>
            </w:pPr>
            <w:r>
              <w:rPr>
                <w:spacing w:val="-5"/>
                <w:sz w:val="24"/>
              </w:rPr>
              <w:t>101</w:t>
            </w:r>
          </w:p>
        </w:tc>
        <w:tc>
          <w:tcPr>
            <w:tcW w:w="4110" w:type="dxa"/>
            <w:gridSpan w:val="3"/>
          </w:tcPr>
          <w:p w:rsidR="004F75DF" w:rsidRDefault="004F75DF">
            <w:pPr>
              <w:pStyle w:val="TableParagraph"/>
              <w:rPr>
                <w:sz w:val="24"/>
              </w:rPr>
            </w:pPr>
          </w:p>
        </w:tc>
      </w:tr>
      <w:tr w:rsidR="004F75DF">
        <w:trPr>
          <w:trHeight w:val="326"/>
        </w:trPr>
        <w:tc>
          <w:tcPr>
            <w:tcW w:w="5488" w:type="dxa"/>
          </w:tcPr>
          <w:p w:rsidR="004F75DF" w:rsidRDefault="0013698B">
            <w:pPr>
              <w:pStyle w:val="TableParagraph"/>
              <w:spacing w:before="40" w:line="266"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138" w:type="dxa"/>
          </w:tcPr>
          <w:p w:rsidR="004F75DF" w:rsidRDefault="0013698B">
            <w:pPr>
              <w:pStyle w:val="TableParagraph"/>
              <w:spacing w:before="40" w:line="266" w:lineRule="exact"/>
              <w:ind w:left="200" w:right="7"/>
              <w:jc w:val="center"/>
              <w:rPr>
                <w:sz w:val="24"/>
              </w:rPr>
            </w:pPr>
            <w:r>
              <w:rPr>
                <w:spacing w:val="-10"/>
                <w:sz w:val="24"/>
              </w:rPr>
              <w:t>8</w:t>
            </w:r>
          </w:p>
        </w:tc>
        <w:tc>
          <w:tcPr>
            <w:tcW w:w="1844" w:type="dxa"/>
          </w:tcPr>
          <w:p w:rsidR="004F75DF" w:rsidRDefault="0013698B">
            <w:pPr>
              <w:pStyle w:val="TableParagraph"/>
              <w:spacing w:before="40" w:line="266" w:lineRule="exact"/>
              <w:ind w:left="205" w:right="8"/>
              <w:jc w:val="center"/>
              <w:rPr>
                <w:sz w:val="24"/>
              </w:rPr>
            </w:pPr>
            <w:r>
              <w:rPr>
                <w:spacing w:val="-10"/>
                <w:sz w:val="24"/>
              </w:rPr>
              <w:t>0</w:t>
            </w:r>
          </w:p>
        </w:tc>
        <w:tc>
          <w:tcPr>
            <w:tcW w:w="1983" w:type="dxa"/>
          </w:tcPr>
          <w:p w:rsidR="004F75DF" w:rsidRDefault="0013698B">
            <w:pPr>
              <w:pStyle w:val="TableParagraph"/>
              <w:spacing w:before="40" w:line="266" w:lineRule="exact"/>
              <w:ind w:left="202"/>
              <w:jc w:val="center"/>
              <w:rPr>
                <w:sz w:val="24"/>
              </w:rPr>
            </w:pPr>
            <w:r>
              <w:rPr>
                <w:spacing w:val="-10"/>
                <w:sz w:val="24"/>
              </w:rPr>
              <w:t>0</w:t>
            </w:r>
          </w:p>
        </w:tc>
        <w:tc>
          <w:tcPr>
            <w:tcW w:w="283" w:type="dxa"/>
          </w:tcPr>
          <w:p w:rsidR="004F75DF" w:rsidRDefault="004F75DF">
            <w:pPr>
              <w:pStyle w:val="TableParagraph"/>
              <w:rPr>
                <w:sz w:val="24"/>
              </w:rPr>
            </w:pPr>
          </w:p>
        </w:tc>
      </w:tr>
      <w:tr w:rsidR="004F75DF">
        <w:trPr>
          <w:trHeight w:val="599"/>
        </w:trPr>
        <w:tc>
          <w:tcPr>
            <w:tcW w:w="5488" w:type="dxa"/>
          </w:tcPr>
          <w:p w:rsidR="004F75DF" w:rsidRDefault="0013698B">
            <w:pPr>
              <w:pStyle w:val="TableParagraph"/>
              <w:spacing w:before="19" w:line="280" w:lineRule="atLeast"/>
              <w:ind w:left="237"/>
              <w:rPr>
                <w:sz w:val="24"/>
              </w:rPr>
            </w:pPr>
            <w:r>
              <w:rPr>
                <w:sz w:val="24"/>
              </w:rPr>
              <w:t>Итоговый контроль (сочинения, изложения, контрольные</w:t>
            </w:r>
            <w:r>
              <w:rPr>
                <w:spacing w:val="-15"/>
                <w:sz w:val="24"/>
              </w:rPr>
              <w:t xml:space="preserve"> </w:t>
            </w:r>
            <w:r>
              <w:rPr>
                <w:sz w:val="24"/>
              </w:rPr>
              <w:t>и</w:t>
            </w:r>
            <w:r>
              <w:rPr>
                <w:spacing w:val="-9"/>
                <w:sz w:val="24"/>
              </w:rPr>
              <w:t xml:space="preserve"> </w:t>
            </w:r>
            <w:r>
              <w:rPr>
                <w:sz w:val="24"/>
              </w:rPr>
              <w:t>проверочные</w:t>
            </w:r>
            <w:r>
              <w:rPr>
                <w:spacing w:val="-10"/>
                <w:sz w:val="24"/>
              </w:rPr>
              <w:t xml:space="preserve"> </w:t>
            </w:r>
            <w:r>
              <w:rPr>
                <w:sz w:val="24"/>
              </w:rPr>
              <w:t>работы,</w:t>
            </w:r>
            <w:r>
              <w:rPr>
                <w:spacing w:val="-8"/>
                <w:sz w:val="24"/>
              </w:rPr>
              <w:t xml:space="preserve"> </w:t>
            </w:r>
            <w:r>
              <w:rPr>
                <w:sz w:val="24"/>
              </w:rPr>
              <w:t>диктанты)</w:t>
            </w:r>
          </w:p>
        </w:tc>
        <w:tc>
          <w:tcPr>
            <w:tcW w:w="1138" w:type="dxa"/>
          </w:tcPr>
          <w:p w:rsidR="004F75DF" w:rsidRDefault="0013698B">
            <w:pPr>
              <w:pStyle w:val="TableParagraph"/>
              <w:spacing w:before="179"/>
              <w:ind w:left="545"/>
              <w:rPr>
                <w:sz w:val="24"/>
              </w:rPr>
            </w:pPr>
            <w:r>
              <w:rPr>
                <w:spacing w:val="-5"/>
                <w:sz w:val="24"/>
              </w:rPr>
              <w:t>10</w:t>
            </w:r>
          </w:p>
        </w:tc>
        <w:tc>
          <w:tcPr>
            <w:tcW w:w="1844" w:type="dxa"/>
          </w:tcPr>
          <w:p w:rsidR="004F75DF" w:rsidRDefault="0013698B">
            <w:pPr>
              <w:pStyle w:val="TableParagraph"/>
              <w:spacing w:before="179"/>
              <w:ind w:left="205" w:right="3"/>
              <w:jc w:val="center"/>
              <w:rPr>
                <w:sz w:val="24"/>
              </w:rPr>
            </w:pPr>
            <w:r>
              <w:rPr>
                <w:spacing w:val="-5"/>
                <w:sz w:val="24"/>
              </w:rPr>
              <w:t>10</w:t>
            </w:r>
          </w:p>
        </w:tc>
        <w:tc>
          <w:tcPr>
            <w:tcW w:w="1983" w:type="dxa"/>
          </w:tcPr>
          <w:p w:rsidR="004F75DF" w:rsidRDefault="0013698B">
            <w:pPr>
              <w:pStyle w:val="TableParagraph"/>
              <w:spacing w:before="179"/>
              <w:ind w:left="202"/>
              <w:jc w:val="center"/>
              <w:rPr>
                <w:sz w:val="24"/>
              </w:rPr>
            </w:pPr>
            <w:r>
              <w:rPr>
                <w:spacing w:val="-10"/>
                <w:sz w:val="24"/>
              </w:rPr>
              <w:t>0</w:t>
            </w:r>
          </w:p>
        </w:tc>
        <w:tc>
          <w:tcPr>
            <w:tcW w:w="283" w:type="dxa"/>
          </w:tcPr>
          <w:p w:rsidR="004F75DF" w:rsidRDefault="004F75DF">
            <w:pPr>
              <w:pStyle w:val="TableParagraph"/>
              <w:rPr>
                <w:sz w:val="24"/>
              </w:rPr>
            </w:pPr>
          </w:p>
        </w:tc>
      </w:tr>
      <w:tr w:rsidR="004F75DF">
        <w:trPr>
          <w:trHeight w:val="605"/>
        </w:trPr>
        <w:tc>
          <w:tcPr>
            <w:tcW w:w="5488" w:type="dxa"/>
          </w:tcPr>
          <w:p w:rsidR="004F75DF" w:rsidRDefault="0013698B">
            <w:pPr>
              <w:pStyle w:val="TableParagraph"/>
              <w:spacing w:before="37" w:line="274" w:lineRule="exact"/>
              <w:ind w:left="237" w:right="1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38" w:type="dxa"/>
          </w:tcPr>
          <w:p w:rsidR="004F75DF" w:rsidRDefault="0013698B">
            <w:pPr>
              <w:pStyle w:val="TableParagraph"/>
              <w:spacing w:before="184"/>
              <w:ind w:left="483"/>
              <w:rPr>
                <w:sz w:val="24"/>
              </w:rPr>
            </w:pPr>
            <w:r>
              <w:rPr>
                <w:spacing w:val="-5"/>
                <w:sz w:val="24"/>
              </w:rPr>
              <w:t>136</w:t>
            </w:r>
          </w:p>
        </w:tc>
        <w:tc>
          <w:tcPr>
            <w:tcW w:w="1844" w:type="dxa"/>
          </w:tcPr>
          <w:p w:rsidR="004F75DF" w:rsidRDefault="0013698B">
            <w:pPr>
              <w:pStyle w:val="TableParagraph"/>
              <w:spacing w:before="184"/>
              <w:ind w:left="205" w:right="3"/>
              <w:jc w:val="center"/>
              <w:rPr>
                <w:sz w:val="24"/>
              </w:rPr>
            </w:pPr>
            <w:r>
              <w:rPr>
                <w:spacing w:val="-5"/>
                <w:sz w:val="24"/>
              </w:rPr>
              <w:t>13</w:t>
            </w:r>
          </w:p>
        </w:tc>
        <w:tc>
          <w:tcPr>
            <w:tcW w:w="1983" w:type="dxa"/>
          </w:tcPr>
          <w:p w:rsidR="004F75DF" w:rsidRDefault="0013698B">
            <w:pPr>
              <w:pStyle w:val="TableParagraph"/>
              <w:spacing w:before="184"/>
              <w:ind w:left="202" w:right="5"/>
              <w:jc w:val="center"/>
              <w:rPr>
                <w:sz w:val="24"/>
              </w:rPr>
            </w:pPr>
            <w:r>
              <w:rPr>
                <w:spacing w:val="-5"/>
                <w:sz w:val="24"/>
              </w:rPr>
              <w:t>38</w:t>
            </w:r>
          </w:p>
        </w:tc>
        <w:tc>
          <w:tcPr>
            <w:tcW w:w="283" w:type="dxa"/>
          </w:tcPr>
          <w:p w:rsidR="004F75DF" w:rsidRDefault="004F75DF">
            <w:pPr>
              <w:pStyle w:val="TableParagraph"/>
              <w:rPr>
                <w:sz w:val="24"/>
              </w:rPr>
            </w:pPr>
          </w:p>
        </w:tc>
      </w:tr>
    </w:tbl>
    <w:p w:rsidR="004F75DF" w:rsidRDefault="004F75DF">
      <w:pPr>
        <w:rPr>
          <w:sz w:val="24"/>
        </w:rPr>
        <w:sectPr w:rsidR="004F75DF">
          <w:pgSz w:w="11910" w:h="16390"/>
          <w:pgMar w:top="820" w:right="0" w:bottom="280" w:left="460" w:header="720" w:footer="720" w:gutter="0"/>
          <w:cols w:space="720"/>
        </w:sectPr>
      </w:pPr>
    </w:p>
    <w:p w:rsidR="004F75DF" w:rsidRDefault="0013698B">
      <w:pPr>
        <w:spacing w:before="64" w:after="6"/>
        <w:ind w:left="855"/>
        <w:rPr>
          <w:b/>
          <w:sz w:val="24"/>
        </w:rPr>
      </w:pPr>
      <w:r>
        <w:rPr>
          <w:b/>
          <w:sz w:val="24"/>
        </w:rPr>
        <w:lastRenderedPageBreak/>
        <w:t xml:space="preserve">8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4"/>
        <w:gridCol w:w="3428"/>
        <w:gridCol w:w="1555"/>
        <w:gridCol w:w="1560"/>
        <w:gridCol w:w="2410"/>
        <w:gridCol w:w="235"/>
      </w:tblGrid>
      <w:tr w:rsidR="004F75DF">
        <w:trPr>
          <w:trHeight w:val="326"/>
        </w:trPr>
        <w:tc>
          <w:tcPr>
            <w:tcW w:w="1354" w:type="dxa"/>
            <w:vMerge w:val="restart"/>
          </w:tcPr>
          <w:p w:rsidR="004F75DF" w:rsidRDefault="004F75DF">
            <w:pPr>
              <w:pStyle w:val="TableParagraph"/>
              <w:spacing w:before="71"/>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428" w:type="dxa"/>
            <w:vMerge w:val="restart"/>
          </w:tcPr>
          <w:p w:rsidR="004F75DF" w:rsidRDefault="0013698B">
            <w:pPr>
              <w:pStyle w:val="TableParagraph"/>
              <w:spacing w:before="215" w:line="237" w:lineRule="auto"/>
              <w:ind w:left="237" w:right="14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525" w:type="dxa"/>
            <w:gridSpan w:val="3"/>
          </w:tcPr>
          <w:p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235" w:type="dxa"/>
          </w:tcPr>
          <w:p w:rsidR="004F75DF" w:rsidRDefault="004F75DF">
            <w:pPr>
              <w:pStyle w:val="TableParagraph"/>
              <w:rPr>
                <w:sz w:val="24"/>
              </w:rPr>
            </w:pPr>
          </w:p>
        </w:tc>
      </w:tr>
      <w:tr w:rsidR="004F75DF">
        <w:trPr>
          <w:trHeight w:val="878"/>
        </w:trPr>
        <w:tc>
          <w:tcPr>
            <w:tcW w:w="1354" w:type="dxa"/>
            <w:vMerge/>
            <w:tcBorders>
              <w:top w:val="nil"/>
            </w:tcBorders>
          </w:tcPr>
          <w:p w:rsidR="004F75DF" w:rsidRDefault="004F75DF">
            <w:pPr>
              <w:rPr>
                <w:sz w:val="2"/>
                <w:szCs w:val="2"/>
              </w:rPr>
            </w:pPr>
          </w:p>
        </w:tc>
        <w:tc>
          <w:tcPr>
            <w:tcW w:w="3428" w:type="dxa"/>
            <w:vMerge/>
            <w:tcBorders>
              <w:top w:val="nil"/>
            </w:tcBorders>
          </w:tcPr>
          <w:p w:rsidR="004F75DF" w:rsidRDefault="004F75DF">
            <w:pPr>
              <w:rPr>
                <w:sz w:val="2"/>
                <w:szCs w:val="2"/>
              </w:rPr>
            </w:pPr>
          </w:p>
        </w:tc>
        <w:tc>
          <w:tcPr>
            <w:tcW w:w="1555" w:type="dxa"/>
          </w:tcPr>
          <w:p w:rsidR="004F75DF" w:rsidRDefault="0013698B">
            <w:pPr>
              <w:pStyle w:val="TableParagraph"/>
              <w:spacing w:before="184"/>
              <w:ind w:left="238"/>
              <w:rPr>
                <w:b/>
                <w:sz w:val="24"/>
              </w:rPr>
            </w:pPr>
            <w:r>
              <w:rPr>
                <w:b/>
                <w:spacing w:val="-2"/>
                <w:sz w:val="24"/>
              </w:rPr>
              <w:t>Всего</w:t>
            </w:r>
          </w:p>
        </w:tc>
        <w:tc>
          <w:tcPr>
            <w:tcW w:w="1560" w:type="dxa"/>
          </w:tcPr>
          <w:p w:rsidR="004F75DF" w:rsidRDefault="0013698B">
            <w:pPr>
              <w:pStyle w:val="TableParagraph"/>
              <w:spacing w:before="44" w:line="242" w:lineRule="auto"/>
              <w:ind w:left="238"/>
              <w:rPr>
                <w:b/>
                <w:sz w:val="24"/>
              </w:rPr>
            </w:pPr>
            <w:proofErr w:type="spellStart"/>
            <w:r>
              <w:rPr>
                <w:b/>
                <w:spacing w:val="-2"/>
                <w:sz w:val="24"/>
              </w:rPr>
              <w:t>Контрольн</w:t>
            </w:r>
            <w:proofErr w:type="spellEnd"/>
            <w:r>
              <w:rPr>
                <w:b/>
                <w:spacing w:val="-2"/>
                <w:sz w:val="24"/>
              </w:rPr>
              <w:t xml:space="preserve"> </w:t>
            </w:r>
            <w:proofErr w:type="spellStart"/>
            <w:r>
              <w:rPr>
                <w:b/>
                <w:sz w:val="24"/>
              </w:rPr>
              <w:t>ые</w:t>
            </w:r>
            <w:proofErr w:type="spellEnd"/>
            <w:r>
              <w:rPr>
                <w:b/>
                <w:sz w:val="24"/>
              </w:rPr>
              <w:t xml:space="preserve"> работы</w:t>
            </w:r>
          </w:p>
        </w:tc>
        <w:tc>
          <w:tcPr>
            <w:tcW w:w="2410" w:type="dxa"/>
          </w:tcPr>
          <w:p w:rsidR="004F75DF" w:rsidRDefault="0013698B">
            <w:pPr>
              <w:pStyle w:val="TableParagraph"/>
              <w:spacing w:before="44" w:line="242" w:lineRule="auto"/>
              <w:ind w:left="239"/>
              <w:rPr>
                <w:b/>
                <w:sz w:val="24"/>
              </w:rPr>
            </w:pPr>
            <w:r>
              <w:rPr>
                <w:b/>
                <w:spacing w:val="-2"/>
                <w:sz w:val="24"/>
              </w:rPr>
              <w:t>Практические работы</w:t>
            </w:r>
          </w:p>
        </w:tc>
        <w:tc>
          <w:tcPr>
            <w:tcW w:w="235" w:type="dxa"/>
          </w:tcPr>
          <w:p w:rsidR="004F75DF" w:rsidRDefault="004F75DF">
            <w:pPr>
              <w:pStyle w:val="TableParagraph"/>
              <w:rPr>
                <w:sz w:val="24"/>
              </w:rPr>
            </w:pPr>
          </w:p>
        </w:tc>
      </w:tr>
      <w:tr w:rsidR="004F75DF">
        <w:trPr>
          <w:trHeight w:val="326"/>
        </w:trPr>
        <w:tc>
          <w:tcPr>
            <w:tcW w:w="10307" w:type="dxa"/>
            <w:gridSpan w:val="5"/>
          </w:tcPr>
          <w:p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c>
          <w:tcPr>
            <w:tcW w:w="235" w:type="dxa"/>
            <w:vMerge w:val="restart"/>
            <w:tcBorders>
              <w:bottom w:val="nil"/>
              <w:right w:val="nil"/>
            </w:tcBorders>
          </w:tcPr>
          <w:p w:rsidR="004F75DF" w:rsidRDefault="004F75DF">
            <w:pPr>
              <w:pStyle w:val="TableParagraph"/>
              <w:rPr>
                <w:sz w:val="24"/>
              </w:rPr>
            </w:pPr>
          </w:p>
        </w:tc>
      </w:tr>
      <w:tr w:rsidR="004F75DF">
        <w:trPr>
          <w:trHeight w:val="599"/>
        </w:trPr>
        <w:tc>
          <w:tcPr>
            <w:tcW w:w="1354" w:type="dxa"/>
          </w:tcPr>
          <w:p w:rsidR="004F75DF" w:rsidRDefault="0013698B">
            <w:pPr>
              <w:pStyle w:val="TableParagraph"/>
              <w:spacing w:before="179"/>
              <w:ind w:left="103"/>
              <w:rPr>
                <w:sz w:val="24"/>
              </w:rPr>
            </w:pPr>
            <w:r>
              <w:rPr>
                <w:spacing w:val="-5"/>
                <w:sz w:val="24"/>
              </w:rPr>
              <w:t>1.1</w:t>
            </w:r>
          </w:p>
        </w:tc>
        <w:tc>
          <w:tcPr>
            <w:tcW w:w="3428" w:type="dxa"/>
          </w:tcPr>
          <w:p w:rsidR="004F75DF" w:rsidRDefault="0013698B">
            <w:pPr>
              <w:pStyle w:val="TableParagraph"/>
              <w:spacing w:before="20" w:line="280" w:lineRule="atLeast"/>
              <w:ind w:left="237" w:right="144"/>
              <w:rPr>
                <w:sz w:val="24"/>
              </w:rPr>
            </w:pPr>
            <w:r>
              <w:rPr>
                <w:sz w:val="24"/>
              </w:rPr>
              <w:t>Русский</w:t>
            </w:r>
            <w:r>
              <w:rPr>
                <w:spacing w:val="-9"/>
                <w:sz w:val="24"/>
              </w:rPr>
              <w:t xml:space="preserve"> </w:t>
            </w:r>
            <w:r>
              <w:rPr>
                <w:sz w:val="24"/>
              </w:rPr>
              <w:t>язык</w:t>
            </w:r>
            <w:r>
              <w:rPr>
                <w:spacing w:val="-10"/>
                <w:sz w:val="24"/>
              </w:rPr>
              <w:t xml:space="preserve"> </w:t>
            </w:r>
            <w:r>
              <w:rPr>
                <w:sz w:val="24"/>
              </w:rPr>
              <w:t>в</w:t>
            </w:r>
            <w:r>
              <w:rPr>
                <w:spacing w:val="-7"/>
                <w:sz w:val="24"/>
              </w:rPr>
              <w:t xml:space="preserve"> </w:t>
            </w:r>
            <w:r>
              <w:rPr>
                <w:sz w:val="24"/>
              </w:rPr>
              <w:t>кругу</w:t>
            </w:r>
            <w:r>
              <w:rPr>
                <w:spacing w:val="-15"/>
                <w:sz w:val="24"/>
              </w:rPr>
              <w:t xml:space="preserve"> </w:t>
            </w:r>
            <w:r>
              <w:rPr>
                <w:sz w:val="24"/>
              </w:rPr>
              <w:t>других славянских языков</w:t>
            </w:r>
          </w:p>
        </w:tc>
        <w:tc>
          <w:tcPr>
            <w:tcW w:w="1555" w:type="dxa"/>
          </w:tcPr>
          <w:p w:rsidR="004F75DF" w:rsidRDefault="0013698B">
            <w:pPr>
              <w:pStyle w:val="TableParagraph"/>
              <w:spacing w:before="179"/>
              <w:ind w:right="613"/>
              <w:jc w:val="right"/>
              <w:rPr>
                <w:sz w:val="24"/>
              </w:rPr>
            </w:pPr>
            <w:r>
              <w:rPr>
                <w:spacing w:val="-10"/>
                <w:sz w:val="24"/>
              </w:rPr>
              <w:t>1</w:t>
            </w:r>
          </w:p>
        </w:tc>
        <w:tc>
          <w:tcPr>
            <w:tcW w:w="1560" w:type="dxa"/>
          </w:tcPr>
          <w:p w:rsidR="004F75DF" w:rsidRDefault="0013698B">
            <w:pPr>
              <w:pStyle w:val="TableParagraph"/>
              <w:spacing w:before="179"/>
              <w:ind w:right="612"/>
              <w:jc w:val="right"/>
              <w:rPr>
                <w:sz w:val="24"/>
              </w:rPr>
            </w:pPr>
            <w:r>
              <w:rPr>
                <w:spacing w:val="-10"/>
                <w:sz w:val="24"/>
              </w:rPr>
              <w:t>0</w:t>
            </w:r>
          </w:p>
        </w:tc>
        <w:tc>
          <w:tcPr>
            <w:tcW w:w="2410" w:type="dxa"/>
          </w:tcPr>
          <w:p w:rsidR="004F75DF" w:rsidRDefault="0013698B">
            <w:pPr>
              <w:pStyle w:val="TableParagraph"/>
              <w:spacing w:before="179"/>
              <w:ind w:left="143"/>
              <w:jc w:val="center"/>
              <w:rPr>
                <w:sz w:val="24"/>
              </w:rPr>
            </w:pPr>
            <w:r>
              <w:rPr>
                <w:spacing w:val="-10"/>
                <w:sz w:val="24"/>
              </w:rPr>
              <w:t>0</w:t>
            </w:r>
          </w:p>
        </w:tc>
        <w:tc>
          <w:tcPr>
            <w:tcW w:w="235" w:type="dxa"/>
            <w:vMerge/>
            <w:tcBorders>
              <w:top w:val="nil"/>
              <w:bottom w:val="nil"/>
              <w:right w:val="nil"/>
            </w:tcBorders>
          </w:tcPr>
          <w:p w:rsidR="004F75DF" w:rsidRDefault="004F75DF">
            <w:pPr>
              <w:rPr>
                <w:sz w:val="2"/>
                <w:szCs w:val="2"/>
              </w:rPr>
            </w:pPr>
          </w:p>
        </w:tc>
      </w:tr>
      <w:tr w:rsidR="004F75DF">
        <w:trPr>
          <w:trHeight w:val="527"/>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rsidR="004F75DF" w:rsidRDefault="0013698B">
            <w:pPr>
              <w:pStyle w:val="TableParagraph"/>
              <w:spacing w:before="140"/>
              <w:ind w:right="613"/>
              <w:jc w:val="right"/>
              <w:rPr>
                <w:sz w:val="24"/>
              </w:rPr>
            </w:pPr>
            <w:r>
              <w:rPr>
                <w:spacing w:val="-10"/>
                <w:sz w:val="24"/>
              </w:rPr>
              <w:t>1</w:t>
            </w:r>
          </w:p>
        </w:tc>
        <w:tc>
          <w:tcPr>
            <w:tcW w:w="1560" w:type="dxa"/>
          </w:tcPr>
          <w:p w:rsidR="004F75DF" w:rsidRDefault="004F75DF">
            <w:pPr>
              <w:pStyle w:val="TableParagraph"/>
              <w:rPr>
                <w:sz w:val="24"/>
              </w:rPr>
            </w:pPr>
          </w:p>
        </w:tc>
        <w:tc>
          <w:tcPr>
            <w:tcW w:w="2645" w:type="dxa"/>
            <w:gridSpan w:val="2"/>
            <w:vMerge w:val="restart"/>
            <w:tcBorders>
              <w:top w:val="nil"/>
              <w:right w:val="nil"/>
            </w:tcBorders>
          </w:tcPr>
          <w:p w:rsidR="004F75DF" w:rsidRDefault="004F75DF">
            <w:pPr>
              <w:pStyle w:val="TableParagraph"/>
              <w:rPr>
                <w:sz w:val="24"/>
              </w:rPr>
            </w:pPr>
          </w:p>
        </w:tc>
      </w:tr>
      <w:tr w:rsidR="004F75DF">
        <w:trPr>
          <w:trHeight w:val="326"/>
        </w:trPr>
        <w:tc>
          <w:tcPr>
            <w:tcW w:w="7897" w:type="dxa"/>
            <w:gridSpan w:val="4"/>
          </w:tcPr>
          <w:p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c>
          <w:tcPr>
            <w:tcW w:w="2645" w:type="dxa"/>
            <w:gridSpan w:val="2"/>
            <w:vMerge/>
            <w:tcBorders>
              <w:top w:val="nil"/>
              <w:right w:val="nil"/>
            </w:tcBorders>
          </w:tcPr>
          <w:p w:rsidR="004F75DF" w:rsidRDefault="004F75DF">
            <w:pPr>
              <w:rPr>
                <w:sz w:val="2"/>
                <w:szCs w:val="2"/>
              </w:rPr>
            </w:pPr>
          </w:p>
        </w:tc>
      </w:tr>
      <w:tr w:rsidR="004F75DF">
        <w:trPr>
          <w:trHeight w:val="600"/>
        </w:trPr>
        <w:tc>
          <w:tcPr>
            <w:tcW w:w="1354" w:type="dxa"/>
          </w:tcPr>
          <w:p w:rsidR="004F75DF" w:rsidRDefault="0013698B">
            <w:pPr>
              <w:pStyle w:val="TableParagraph"/>
              <w:spacing w:before="179"/>
              <w:ind w:left="103"/>
              <w:rPr>
                <w:sz w:val="24"/>
              </w:rPr>
            </w:pPr>
            <w:r>
              <w:rPr>
                <w:spacing w:val="-5"/>
                <w:sz w:val="24"/>
              </w:rPr>
              <w:t>2.1</w:t>
            </w:r>
          </w:p>
        </w:tc>
        <w:tc>
          <w:tcPr>
            <w:tcW w:w="3428" w:type="dxa"/>
          </w:tcPr>
          <w:p w:rsidR="004F75DF" w:rsidRDefault="0013698B">
            <w:pPr>
              <w:pStyle w:val="TableParagraph"/>
              <w:spacing w:before="20" w:line="280" w:lineRule="atLeast"/>
              <w:ind w:left="237" w:right="144"/>
              <w:rPr>
                <w:sz w:val="24"/>
              </w:rPr>
            </w:pPr>
            <w:r>
              <w:rPr>
                <w:sz w:val="24"/>
              </w:rPr>
              <w:t>Виды речи. Монолог и диалог.</w:t>
            </w:r>
            <w:r>
              <w:rPr>
                <w:spacing w:val="-15"/>
                <w:sz w:val="24"/>
              </w:rPr>
              <w:t xml:space="preserve"> </w:t>
            </w:r>
            <w:r>
              <w:rPr>
                <w:sz w:val="24"/>
              </w:rPr>
              <w:t>Их</w:t>
            </w:r>
            <w:r>
              <w:rPr>
                <w:spacing w:val="-15"/>
                <w:sz w:val="24"/>
              </w:rPr>
              <w:t xml:space="preserve"> </w:t>
            </w:r>
            <w:r>
              <w:rPr>
                <w:sz w:val="24"/>
              </w:rPr>
              <w:t>разновидности</w:t>
            </w:r>
          </w:p>
        </w:tc>
        <w:tc>
          <w:tcPr>
            <w:tcW w:w="1555" w:type="dxa"/>
          </w:tcPr>
          <w:p w:rsidR="004F75DF" w:rsidRDefault="0013698B">
            <w:pPr>
              <w:pStyle w:val="TableParagraph"/>
              <w:spacing w:before="179"/>
              <w:ind w:right="613"/>
              <w:jc w:val="right"/>
              <w:rPr>
                <w:sz w:val="24"/>
              </w:rPr>
            </w:pPr>
            <w:r>
              <w:rPr>
                <w:spacing w:val="-10"/>
                <w:sz w:val="24"/>
              </w:rPr>
              <w:t>4</w:t>
            </w:r>
          </w:p>
        </w:tc>
        <w:tc>
          <w:tcPr>
            <w:tcW w:w="1560" w:type="dxa"/>
          </w:tcPr>
          <w:p w:rsidR="004F75DF" w:rsidRDefault="0013698B">
            <w:pPr>
              <w:pStyle w:val="TableParagraph"/>
              <w:spacing w:before="179"/>
              <w:ind w:right="612"/>
              <w:jc w:val="right"/>
              <w:rPr>
                <w:sz w:val="24"/>
              </w:rPr>
            </w:pPr>
            <w:r>
              <w:rPr>
                <w:spacing w:val="-10"/>
                <w:sz w:val="24"/>
              </w:rPr>
              <w:t>0</w:t>
            </w:r>
          </w:p>
        </w:tc>
        <w:tc>
          <w:tcPr>
            <w:tcW w:w="2410" w:type="dxa"/>
          </w:tcPr>
          <w:p w:rsidR="004F75DF" w:rsidRDefault="0013698B">
            <w:pPr>
              <w:pStyle w:val="TableParagraph"/>
              <w:spacing w:before="179"/>
              <w:ind w:left="143"/>
              <w:jc w:val="center"/>
              <w:rPr>
                <w:sz w:val="24"/>
              </w:rPr>
            </w:pPr>
            <w:r>
              <w:rPr>
                <w:spacing w:val="-10"/>
                <w:sz w:val="24"/>
              </w:rPr>
              <w:t>1</w:t>
            </w:r>
          </w:p>
        </w:tc>
        <w:tc>
          <w:tcPr>
            <w:tcW w:w="235" w:type="dxa"/>
            <w:vMerge w:val="restart"/>
            <w:tcBorders>
              <w:top w:val="nil"/>
              <w:bottom w:val="nil"/>
              <w:right w:val="nil"/>
            </w:tcBorders>
          </w:tcPr>
          <w:p w:rsidR="004F75DF" w:rsidRDefault="004F75DF">
            <w:pPr>
              <w:pStyle w:val="TableParagraph"/>
              <w:rPr>
                <w:sz w:val="24"/>
              </w:rPr>
            </w:pPr>
          </w:p>
        </w:tc>
      </w:tr>
      <w:tr w:rsidR="004F75DF">
        <w:trPr>
          <w:trHeight w:val="527"/>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rsidR="004F75DF" w:rsidRDefault="0013698B">
            <w:pPr>
              <w:pStyle w:val="TableParagraph"/>
              <w:spacing w:before="140"/>
              <w:ind w:right="613"/>
              <w:jc w:val="right"/>
              <w:rPr>
                <w:sz w:val="24"/>
              </w:rPr>
            </w:pPr>
            <w:r>
              <w:rPr>
                <w:spacing w:val="-10"/>
                <w:sz w:val="24"/>
              </w:rPr>
              <w:t>4</w:t>
            </w:r>
          </w:p>
        </w:tc>
        <w:tc>
          <w:tcPr>
            <w:tcW w:w="3970" w:type="dxa"/>
            <w:gridSpan w:val="2"/>
          </w:tcPr>
          <w:p w:rsidR="004F75DF" w:rsidRDefault="004F75DF">
            <w:pPr>
              <w:pStyle w:val="TableParagraph"/>
              <w:rPr>
                <w:sz w:val="24"/>
              </w:rPr>
            </w:pPr>
          </w:p>
        </w:tc>
        <w:tc>
          <w:tcPr>
            <w:tcW w:w="235" w:type="dxa"/>
            <w:vMerge/>
            <w:tcBorders>
              <w:top w:val="nil"/>
              <w:bottom w:val="nil"/>
              <w:right w:val="nil"/>
            </w:tcBorders>
          </w:tcPr>
          <w:p w:rsidR="004F75DF" w:rsidRDefault="004F75DF">
            <w:pPr>
              <w:rPr>
                <w:sz w:val="2"/>
                <w:szCs w:val="2"/>
              </w:rPr>
            </w:pPr>
          </w:p>
        </w:tc>
      </w:tr>
      <w:tr w:rsidR="004F75DF">
        <w:trPr>
          <w:trHeight w:val="326"/>
        </w:trPr>
        <w:tc>
          <w:tcPr>
            <w:tcW w:w="10307" w:type="dxa"/>
            <w:gridSpan w:val="5"/>
          </w:tcPr>
          <w:p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c>
          <w:tcPr>
            <w:tcW w:w="235" w:type="dxa"/>
            <w:vMerge/>
            <w:tcBorders>
              <w:top w:val="nil"/>
              <w:bottom w:val="nil"/>
              <w:right w:val="nil"/>
            </w:tcBorders>
          </w:tcPr>
          <w:p w:rsidR="004F75DF" w:rsidRDefault="004F75DF">
            <w:pPr>
              <w:rPr>
                <w:sz w:val="2"/>
                <w:szCs w:val="2"/>
              </w:rPr>
            </w:pPr>
          </w:p>
        </w:tc>
      </w:tr>
      <w:tr w:rsidR="004F75DF">
        <w:trPr>
          <w:trHeight w:val="1704"/>
        </w:trPr>
        <w:tc>
          <w:tcPr>
            <w:tcW w:w="1354"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left="103"/>
              <w:rPr>
                <w:sz w:val="24"/>
              </w:rPr>
            </w:pPr>
            <w:r>
              <w:rPr>
                <w:spacing w:val="-5"/>
                <w:sz w:val="24"/>
              </w:rPr>
              <w:t>3.1</w:t>
            </w:r>
          </w:p>
        </w:tc>
        <w:tc>
          <w:tcPr>
            <w:tcW w:w="3428" w:type="dxa"/>
          </w:tcPr>
          <w:p w:rsidR="004F75DF" w:rsidRDefault="0013698B">
            <w:pPr>
              <w:pStyle w:val="TableParagraph"/>
              <w:spacing w:before="40"/>
              <w:ind w:left="237" w:right="307"/>
              <w:rPr>
                <w:sz w:val="24"/>
              </w:rPr>
            </w:pPr>
            <w:r>
              <w:rPr>
                <w:sz w:val="24"/>
              </w:rPr>
              <w:t xml:space="preserve">Текст и его признаки. </w:t>
            </w:r>
            <w:r>
              <w:rPr>
                <w:spacing w:val="-2"/>
                <w:sz w:val="24"/>
              </w:rPr>
              <w:t xml:space="preserve">Функционально-смысловые </w:t>
            </w:r>
            <w:r>
              <w:rPr>
                <w:sz w:val="24"/>
              </w:rPr>
              <w:t>типы речи. Смысловой анализ текста.</w:t>
            </w:r>
          </w:p>
          <w:p w:rsidR="004F75DF" w:rsidRDefault="0013698B">
            <w:pPr>
              <w:pStyle w:val="TableParagraph"/>
              <w:spacing w:line="278" w:lineRule="exact"/>
              <w:ind w:left="237" w:right="1216"/>
              <w:rPr>
                <w:sz w:val="24"/>
              </w:rPr>
            </w:pPr>
            <w:r>
              <w:rPr>
                <w:spacing w:val="-2"/>
                <w:sz w:val="24"/>
              </w:rPr>
              <w:t xml:space="preserve">Информационная </w:t>
            </w:r>
            <w:r>
              <w:rPr>
                <w:sz w:val="24"/>
              </w:rPr>
              <w:t>переработка</w:t>
            </w:r>
            <w:r>
              <w:rPr>
                <w:spacing w:val="-15"/>
                <w:sz w:val="24"/>
              </w:rPr>
              <w:t xml:space="preserve"> </w:t>
            </w:r>
            <w:r>
              <w:rPr>
                <w:sz w:val="24"/>
              </w:rPr>
              <w:t>текста</w:t>
            </w:r>
          </w:p>
        </w:tc>
        <w:tc>
          <w:tcPr>
            <w:tcW w:w="1555"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right="613"/>
              <w:jc w:val="right"/>
              <w:rPr>
                <w:sz w:val="24"/>
              </w:rPr>
            </w:pPr>
            <w:r>
              <w:rPr>
                <w:spacing w:val="-10"/>
                <w:sz w:val="24"/>
              </w:rPr>
              <w:t>5</w:t>
            </w:r>
          </w:p>
        </w:tc>
        <w:tc>
          <w:tcPr>
            <w:tcW w:w="1560"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right="612"/>
              <w:jc w:val="right"/>
              <w:rPr>
                <w:sz w:val="24"/>
              </w:rPr>
            </w:pPr>
            <w:r>
              <w:rPr>
                <w:spacing w:val="-10"/>
                <w:sz w:val="24"/>
              </w:rPr>
              <w:t>0</w:t>
            </w:r>
          </w:p>
        </w:tc>
        <w:tc>
          <w:tcPr>
            <w:tcW w:w="2410"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left="143"/>
              <w:jc w:val="center"/>
              <w:rPr>
                <w:sz w:val="24"/>
              </w:rPr>
            </w:pPr>
            <w:r>
              <w:rPr>
                <w:spacing w:val="-10"/>
                <w:sz w:val="24"/>
              </w:rPr>
              <w:t>2</w:t>
            </w:r>
          </w:p>
        </w:tc>
        <w:tc>
          <w:tcPr>
            <w:tcW w:w="235" w:type="dxa"/>
            <w:vMerge/>
            <w:tcBorders>
              <w:top w:val="nil"/>
              <w:bottom w:val="nil"/>
              <w:right w:val="nil"/>
            </w:tcBorders>
          </w:tcPr>
          <w:p w:rsidR="004F75DF" w:rsidRDefault="004F75DF">
            <w:pPr>
              <w:rPr>
                <w:sz w:val="2"/>
                <w:szCs w:val="2"/>
              </w:rPr>
            </w:pPr>
          </w:p>
        </w:tc>
      </w:tr>
      <w:tr w:rsidR="004F75DF">
        <w:trPr>
          <w:trHeight w:val="528"/>
        </w:trPr>
        <w:tc>
          <w:tcPr>
            <w:tcW w:w="4782"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555" w:type="dxa"/>
          </w:tcPr>
          <w:p w:rsidR="004F75DF" w:rsidRDefault="0013698B">
            <w:pPr>
              <w:pStyle w:val="TableParagraph"/>
              <w:spacing w:before="141"/>
              <w:ind w:right="613"/>
              <w:jc w:val="right"/>
              <w:rPr>
                <w:sz w:val="24"/>
              </w:rPr>
            </w:pPr>
            <w:r>
              <w:rPr>
                <w:spacing w:val="-10"/>
                <w:sz w:val="24"/>
              </w:rPr>
              <w:t>5</w:t>
            </w:r>
          </w:p>
        </w:tc>
        <w:tc>
          <w:tcPr>
            <w:tcW w:w="3970" w:type="dxa"/>
            <w:gridSpan w:val="2"/>
          </w:tcPr>
          <w:p w:rsidR="004F75DF" w:rsidRDefault="004F75DF">
            <w:pPr>
              <w:pStyle w:val="TableParagraph"/>
              <w:rPr>
                <w:sz w:val="24"/>
              </w:rPr>
            </w:pPr>
          </w:p>
        </w:tc>
        <w:tc>
          <w:tcPr>
            <w:tcW w:w="235" w:type="dxa"/>
            <w:vMerge/>
            <w:tcBorders>
              <w:top w:val="nil"/>
              <w:bottom w:val="nil"/>
              <w:right w:val="nil"/>
            </w:tcBorders>
          </w:tcPr>
          <w:p w:rsidR="004F75DF" w:rsidRDefault="004F75DF">
            <w:pPr>
              <w:rPr>
                <w:sz w:val="2"/>
                <w:szCs w:val="2"/>
              </w:rPr>
            </w:pPr>
          </w:p>
        </w:tc>
      </w:tr>
      <w:tr w:rsidR="004F75DF">
        <w:trPr>
          <w:trHeight w:val="326"/>
        </w:trPr>
        <w:tc>
          <w:tcPr>
            <w:tcW w:w="10307" w:type="dxa"/>
            <w:gridSpan w:val="5"/>
          </w:tcPr>
          <w:p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4.</w:t>
            </w:r>
            <w:r>
              <w:rPr>
                <w:b/>
                <w:spacing w:val="1"/>
                <w:sz w:val="24"/>
              </w:rPr>
              <w:t xml:space="preserve"> </w:t>
            </w:r>
            <w:r>
              <w:rPr>
                <w:b/>
                <w:sz w:val="24"/>
              </w:rPr>
              <w:t>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c>
          <w:tcPr>
            <w:tcW w:w="235" w:type="dxa"/>
            <w:vMerge/>
            <w:tcBorders>
              <w:top w:val="nil"/>
              <w:bottom w:val="nil"/>
              <w:right w:val="nil"/>
            </w:tcBorders>
          </w:tcPr>
          <w:p w:rsidR="004F75DF" w:rsidRDefault="004F75DF">
            <w:pPr>
              <w:rPr>
                <w:sz w:val="2"/>
                <w:szCs w:val="2"/>
              </w:rPr>
            </w:pPr>
          </w:p>
        </w:tc>
      </w:tr>
      <w:tr w:rsidR="004F75DF">
        <w:trPr>
          <w:trHeight w:val="1152"/>
        </w:trPr>
        <w:tc>
          <w:tcPr>
            <w:tcW w:w="1354" w:type="dxa"/>
          </w:tcPr>
          <w:p w:rsidR="004F75DF" w:rsidRDefault="004F75DF">
            <w:pPr>
              <w:pStyle w:val="TableParagraph"/>
              <w:spacing w:before="176"/>
              <w:rPr>
                <w:b/>
                <w:sz w:val="24"/>
              </w:rPr>
            </w:pPr>
          </w:p>
          <w:p w:rsidR="004F75DF" w:rsidRDefault="0013698B">
            <w:pPr>
              <w:pStyle w:val="TableParagraph"/>
              <w:ind w:left="103"/>
              <w:rPr>
                <w:sz w:val="24"/>
              </w:rPr>
            </w:pPr>
            <w:r>
              <w:rPr>
                <w:spacing w:val="-5"/>
                <w:sz w:val="24"/>
              </w:rPr>
              <w:t>4.1</w:t>
            </w:r>
          </w:p>
        </w:tc>
        <w:tc>
          <w:tcPr>
            <w:tcW w:w="3428" w:type="dxa"/>
          </w:tcPr>
          <w:p w:rsidR="004F75DF" w:rsidRDefault="0013698B">
            <w:pPr>
              <w:pStyle w:val="TableParagraph"/>
              <w:spacing w:before="40"/>
              <w:ind w:left="237" w:right="144"/>
              <w:rPr>
                <w:sz w:val="24"/>
              </w:rPr>
            </w:pPr>
            <w:r>
              <w:rPr>
                <w:sz w:val="24"/>
              </w:rPr>
              <w:t>Официально-деловой стиль. Жанры</w:t>
            </w:r>
            <w:r>
              <w:rPr>
                <w:spacing w:val="-15"/>
                <w:sz w:val="24"/>
              </w:rPr>
              <w:t xml:space="preserve"> </w:t>
            </w:r>
            <w:r>
              <w:rPr>
                <w:sz w:val="24"/>
              </w:rPr>
              <w:t>официально-делового стиля. Научный стиль.</w:t>
            </w:r>
          </w:p>
          <w:p w:rsidR="004F75DF" w:rsidRDefault="0013698B">
            <w:pPr>
              <w:pStyle w:val="TableParagraph"/>
              <w:spacing w:before="2" w:line="262" w:lineRule="exact"/>
              <w:ind w:left="237"/>
              <w:rPr>
                <w:sz w:val="24"/>
              </w:rPr>
            </w:pPr>
            <w:r>
              <w:rPr>
                <w:sz w:val="24"/>
              </w:rPr>
              <w:t>Жанры</w:t>
            </w:r>
            <w:r>
              <w:rPr>
                <w:spacing w:val="-3"/>
                <w:sz w:val="24"/>
              </w:rPr>
              <w:t xml:space="preserve"> </w:t>
            </w:r>
            <w:r>
              <w:rPr>
                <w:sz w:val="24"/>
              </w:rPr>
              <w:t xml:space="preserve">научного </w:t>
            </w:r>
            <w:r>
              <w:rPr>
                <w:spacing w:val="-4"/>
                <w:sz w:val="24"/>
              </w:rPr>
              <w:t>стиля</w:t>
            </w:r>
          </w:p>
        </w:tc>
        <w:tc>
          <w:tcPr>
            <w:tcW w:w="1555" w:type="dxa"/>
          </w:tcPr>
          <w:p w:rsidR="004F75DF" w:rsidRDefault="004F75DF">
            <w:pPr>
              <w:pStyle w:val="TableParagraph"/>
              <w:spacing w:before="176"/>
              <w:rPr>
                <w:b/>
                <w:sz w:val="24"/>
              </w:rPr>
            </w:pPr>
          </w:p>
          <w:p w:rsidR="004F75DF" w:rsidRDefault="0013698B">
            <w:pPr>
              <w:pStyle w:val="TableParagraph"/>
              <w:ind w:right="613"/>
              <w:jc w:val="right"/>
              <w:rPr>
                <w:sz w:val="24"/>
              </w:rPr>
            </w:pPr>
            <w:r>
              <w:rPr>
                <w:spacing w:val="-10"/>
                <w:sz w:val="24"/>
              </w:rPr>
              <w:t>5</w:t>
            </w:r>
          </w:p>
        </w:tc>
        <w:tc>
          <w:tcPr>
            <w:tcW w:w="1560" w:type="dxa"/>
          </w:tcPr>
          <w:p w:rsidR="004F75DF" w:rsidRDefault="004F75DF">
            <w:pPr>
              <w:pStyle w:val="TableParagraph"/>
              <w:spacing w:before="176"/>
              <w:rPr>
                <w:b/>
                <w:sz w:val="24"/>
              </w:rPr>
            </w:pPr>
          </w:p>
          <w:p w:rsidR="004F75DF" w:rsidRDefault="0013698B">
            <w:pPr>
              <w:pStyle w:val="TableParagraph"/>
              <w:ind w:right="612"/>
              <w:jc w:val="right"/>
              <w:rPr>
                <w:sz w:val="24"/>
              </w:rPr>
            </w:pPr>
            <w:r>
              <w:rPr>
                <w:spacing w:val="-10"/>
                <w:sz w:val="24"/>
              </w:rPr>
              <w:t>0</w:t>
            </w:r>
          </w:p>
        </w:tc>
        <w:tc>
          <w:tcPr>
            <w:tcW w:w="2410" w:type="dxa"/>
          </w:tcPr>
          <w:p w:rsidR="004F75DF" w:rsidRDefault="004F75DF">
            <w:pPr>
              <w:pStyle w:val="TableParagraph"/>
              <w:spacing w:before="176"/>
              <w:rPr>
                <w:b/>
                <w:sz w:val="24"/>
              </w:rPr>
            </w:pPr>
          </w:p>
          <w:p w:rsidR="004F75DF" w:rsidRDefault="0013698B">
            <w:pPr>
              <w:pStyle w:val="TableParagraph"/>
              <w:ind w:left="143"/>
              <w:jc w:val="center"/>
              <w:rPr>
                <w:sz w:val="24"/>
              </w:rPr>
            </w:pPr>
            <w:r>
              <w:rPr>
                <w:spacing w:val="-10"/>
                <w:sz w:val="24"/>
              </w:rPr>
              <w:t>1</w:t>
            </w:r>
          </w:p>
        </w:tc>
        <w:tc>
          <w:tcPr>
            <w:tcW w:w="235" w:type="dxa"/>
            <w:vMerge/>
            <w:tcBorders>
              <w:top w:val="nil"/>
              <w:bottom w:val="nil"/>
              <w:right w:val="nil"/>
            </w:tcBorders>
          </w:tcPr>
          <w:p w:rsidR="004F75DF" w:rsidRDefault="004F75DF">
            <w:pPr>
              <w:rPr>
                <w:sz w:val="2"/>
                <w:szCs w:val="2"/>
              </w:rPr>
            </w:pPr>
          </w:p>
        </w:tc>
      </w:tr>
      <w:tr w:rsidR="004F75DF">
        <w:trPr>
          <w:trHeight w:val="527"/>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rsidR="004F75DF" w:rsidRDefault="0013698B">
            <w:pPr>
              <w:pStyle w:val="TableParagraph"/>
              <w:spacing w:before="140"/>
              <w:ind w:right="613"/>
              <w:jc w:val="right"/>
              <w:rPr>
                <w:sz w:val="24"/>
              </w:rPr>
            </w:pPr>
            <w:r>
              <w:rPr>
                <w:spacing w:val="-10"/>
                <w:sz w:val="24"/>
              </w:rPr>
              <w:t>5</w:t>
            </w:r>
          </w:p>
        </w:tc>
        <w:tc>
          <w:tcPr>
            <w:tcW w:w="3970" w:type="dxa"/>
            <w:gridSpan w:val="2"/>
          </w:tcPr>
          <w:p w:rsidR="004F75DF" w:rsidRDefault="004F75DF">
            <w:pPr>
              <w:pStyle w:val="TableParagraph"/>
              <w:rPr>
                <w:sz w:val="24"/>
              </w:rPr>
            </w:pPr>
          </w:p>
        </w:tc>
        <w:tc>
          <w:tcPr>
            <w:tcW w:w="235" w:type="dxa"/>
            <w:vMerge/>
            <w:tcBorders>
              <w:top w:val="nil"/>
              <w:bottom w:val="nil"/>
              <w:right w:val="nil"/>
            </w:tcBorders>
          </w:tcPr>
          <w:p w:rsidR="004F75DF" w:rsidRDefault="004F75DF">
            <w:pPr>
              <w:rPr>
                <w:sz w:val="2"/>
                <w:szCs w:val="2"/>
              </w:rPr>
            </w:pPr>
          </w:p>
        </w:tc>
      </w:tr>
      <w:tr w:rsidR="004F75DF">
        <w:trPr>
          <w:trHeight w:val="326"/>
        </w:trPr>
        <w:tc>
          <w:tcPr>
            <w:tcW w:w="10307" w:type="dxa"/>
            <w:gridSpan w:val="5"/>
          </w:tcPr>
          <w:p w:rsidR="004F75DF" w:rsidRDefault="0013698B">
            <w:pPr>
              <w:pStyle w:val="TableParagraph"/>
              <w:spacing w:before="44" w:line="262" w:lineRule="exact"/>
              <w:ind w:left="237"/>
              <w:rPr>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3"/>
                <w:sz w:val="24"/>
              </w:rPr>
              <w:t xml:space="preserve"> </w:t>
            </w:r>
            <w:r>
              <w:rPr>
                <w:b/>
                <w:sz w:val="24"/>
              </w:rPr>
              <w:t>языка. Синтаксис.</w:t>
            </w:r>
            <w:r>
              <w:rPr>
                <w:b/>
                <w:spacing w:val="-5"/>
                <w:sz w:val="24"/>
              </w:rPr>
              <w:t xml:space="preserve"> </w:t>
            </w:r>
            <w:r>
              <w:rPr>
                <w:b/>
                <w:sz w:val="24"/>
              </w:rPr>
              <w:t>Культура</w:t>
            </w:r>
            <w:r>
              <w:rPr>
                <w:b/>
                <w:spacing w:val="-3"/>
                <w:sz w:val="24"/>
              </w:rPr>
              <w:t xml:space="preserve"> </w:t>
            </w:r>
            <w:r>
              <w:rPr>
                <w:b/>
                <w:sz w:val="24"/>
              </w:rPr>
              <w:t>речи.</w:t>
            </w:r>
            <w:r>
              <w:rPr>
                <w:b/>
                <w:spacing w:val="-4"/>
                <w:sz w:val="24"/>
              </w:rPr>
              <w:t xml:space="preserve"> </w:t>
            </w:r>
            <w:r>
              <w:rPr>
                <w:b/>
                <w:spacing w:val="-2"/>
                <w:sz w:val="24"/>
              </w:rPr>
              <w:t>Пунктуация</w:t>
            </w:r>
          </w:p>
        </w:tc>
        <w:tc>
          <w:tcPr>
            <w:tcW w:w="235" w:type="dxa"/>
            <w:vMerge/>
            <w:tcBorders>
              <w:top w:val="nil"/>
              <w:bottom w:val="nil"/>
              <w:right w:val="nil"/>
            </w:tcBorders>
          </w:tcPr>
          <w:p w:rsidR="004F75DF" w:rsidRDefault="004F75DF">
            <w:pPr>
              <w:rPr>
                <w:sz w:val="2"/>
                <w:szCs w:val="2"/>
              </w:rPr>
            </w:pPr>
          </w:p>
        </w:tc>
      </w:tr>
      <w:tr w:rsidR="004F75DF">
        <w:trPr>
          <w:trHeight w:val="599"/>
        </w:trPr>
        <w:tc>
          <w:tcPr>
            <w:tcW w:w="1354" w:type="dxa"/>
          </w:tcPr>
          <w:p w:rsidR="004F75DF" w:rsidRDefault="0013698B">
            <w:pPr>
              <w:pStyle w:val="TableParagraph"/>
              <w:spacing w:before="179"/>
              <w:ind w:left="103"/>
              <w:rPr>
                <w:sz w:val="24"/>
              </w:rPr>
            </w:pPr>
            <w:r>
              <w:rPr>
                <w:spacing w:val="-5"/>
                <w:sz w:val="24"/>
              </w:rPr>
              <w:t>5.1</w:t>
            </w:r>
          </w:p>
        </w:tc>
        <w:tc>
          <w:tcPr>
            <w:tcW w:w="3428" w:type="dxa"/>
          </w:tcPr>
          <w:p w:rsidR="004F75DF" w:rsidRDefault="0013698B">
            <w:pPr>
              <w:pStyle w:val="TableParagraph"/>
              <w:spacing w:before="20" w:line="280" w:lineRule="atLeast"/>
              <w:ind w:left="237" w:right="144"/>
              <w:rPr>
                <w:sz w:val="24"/>
              </w:rPr>
            </w:pPr>
            <w:r>
              <w:rPr>
                <w:sz w:val="24"/>
              </w:rPr>
              <w:t>Синтаксис</w:t>
            </w:r>
            <w:r>
              <w:rPr>
                <w:spacing w:val="-15"/>
                <w:sz w:val="24"/>
              </w:rPr>
              <w:t xml:space="preserve"> </w:t>
            </w:r>
            <w:r>
              <w:rPr>
                <w:sz w:val="24"/>
              </w:rPr>
              <w:t>как</w:t>
            </w:r>
            <w:r>
              <w:rPr>
                <w:spacing w:val="-15"/>
                <w:sz w:val="24"/>
              </w:rPr>
              <w:t xml:space="preserve"> </w:t>
            </w:r>
            <w:r>
              <w:rPr>
                <w:sz w:val="24"/>
              </w:rPr>
              <w:t xml:space="preserve">раздел </w:t>
            </w:r>
            <w:r>
              <w:rPr>
                <w:spacing w:val="-2"/>
                <w:sz w:val="24"/>
              </w:rPr>
              <w:t>лингвистики</w:t>
            </w:r>
          </w:p>
        </w:tc>
        <w:tc>
          <w:tcPr>
            <w:tcW w:w="1555" w:type="dxa"/>
          </w:tcPr>
          <w:p w:rsidR="004F75DF" w:rsidRDefault="0013698B">
            <w:pPr>
              <w:pStyle w:val="TableParagraph"/>
              <w:spacing w:before="179"/>
              <w:ind w:right="613"/>
              <w:jc w:val="right"/>
              <w:rPr>
                <w:sz w:val="24"/>
              </w:rPr>
            </w:pPr>
            <w:r>
              <w:rPr>
                <w:spacing w:val="-10"/>
                <w:sz w:val="24"/>
              </w:rPr>
              <w:t>1</w:t>
            </w:r>
          </w:p>
        </w:tc>
        <w:tc>
          <w:tcPr>
            <w:tcW w:w="1560" w:type="dxa"/>
          </w:tcPr>
          <w:p w:rsidR="004F75DF" w:rsidRDefault="0013698B">
            <w:pPr>
              <w:pStyle w:val="TableParagraph"/>
              <w:spacing w:before="179"/>
              <w:ind w:right="612"/>
              <w:jc w:val="right"/>
              <w:rPr>
                <w:sz w:val="24"/>
              </w:rPr>
            </w:pPr>
            <w:r>
              <w:rPr>
                <w:spacing w:val="-10"/>
                <w:sz w:val="24"/>
              </w:rPr>
              <w:t>0</w:t>
            </w:r>
          </w:p>
        </w:tc>
        <w:tc>
          <w:tcPr>
            <w:tcW w:w="2410" w:type="dxa"/>
          </w:tcPr>
          <w:p w:rsidR="004F75DF" w:rsidRDefault="0013698B">
            <w:pPr>
              <w:pStyle w:val="TableParagraph"/>
              <w:spacing w:before="179"/>
              <w:ind w:left="143"/>
              <w:jc w:val="center"/>
              <w:rPr>
                <w:sz w:val="24"/>
              </w:rPr>
            </w:pPr>
            <w:r>
              <w:rPr>
                <w:spacing w:val="-10"/>
                <w:sz w:val="24"/>
              </w:rPr>
              <w:t>0</w:t>
            </w:r>
          </w:p>
        </w:tc>
        <w:tc>
          <w:tcPr>
            <w:tcW w:w="235" w:type="dxa"/>
            <w:vMerge/>
            <w:tcBorders>
              <w:top w:val="nil"/>
              <w:bottom w:val="nil"/>
              <w:right w:val="nil"/>
            </w:tcBorders>
          </w:tcPr>
          <w:p w:rsidR="004F75DF" w:rsidRDefault="004F75DF">
            <w:pPr>
              <w:rPr>
                <w:sz w:val="2"/>
                <w:szCs w:val="2"/>
              </w:rPr>
            </w:pPr>
          </w:p>
        </w:tc>
      </w:tr>
      <w:tr w:rsidR="004F75DF">
        <w:trPr>
          <w:trHeight w:val="605"/>
        </w:trPr>
        <w:tc>
          <w:tcPr>
            <w:tcW w:w="1354" w:type="dxa"/>
          </w:tcPr>
          <w:p w:rsidR="004F75DF" w:rsidRDefault="0013698B">
            <w:pPr>
              <w:pStyle w:val="TableParagraph"/>
              <w:spacing w:before="179"/>
              <w:ind w:left="103"/>
              <w:rPr>
                <w:sz w:val="24"/>
              </w:rPr>
            </w:pPr>
            <w:r>
              <w:rPr>
                <w:spacing w:val="-5"/>
                <w:sz w:val="24"/>
              </w:rPr>
              <w:t>5.2</w:t>
            </w:r>
          </w:p>
        </w:tc>
        <w:tc>
          <w:tcPr>
            <w:tcW w:w="3428" w:type="dxa"/>
          </w:tcPr>
          <w:p w:rsidR="004F75DF" w:rsidRDefault="0013698B">
            <w:pPr>
              <w:pStyle w:val="TableParagraph"/>
              <w:spacing w:before="37" w:line="274" w:lineRule="exact"/>
              <w:ind w:left="237" w:right="144"/>
              <w:rPr>
                <w:sz w:val="24"/>
              </w:rPr>
            </w:pPr>
            <w:r>
              <w:rPr>
                <w:sz w:val="24"/>
              </w:rPr>
              <w:t>Пунктуация.</w:t>
            </w:r>
            <w:r>
              <w:rPr>
                <w:spacing w:val="-15"/>
                <w:sz w:val="24"/>
              </w:rPr>
              <w:t xml:space="preserve"> </w:t>
            </w:r>
            <w:r>
              <w:rPr>
                <w:sz w:val="24"/>
              </w:rPr>
              <w:t>Функции</w:t>
            </w:r>
            <w:r>
              <w:rPr>
                <w:spacing w:val="-15"/>
                <w:sz w:val="24"/>
              </w:rPr>
              <w:t xml:space="preserve"> </w:t>
            </w:r>
            <w:r>
              <w:rPr>
                <w:sz w:val="24"/>
              </w:rPr>
              <w:t xml:space="preserve">знаков </w:t>
            </w:r>
            <w:r>
              <w:rPr>
                <w:spacing w:val="-2"/>
                <w:sz w:val="24"/>
              </w:rPr>
              <w:t>препинания</w:t>
            </w:r>
          </w:p>
        </w:tc>
        <w:tc>
          <w:tcPr>
            <w:tcW w:w="1555" w:type="dxa"/>
          </w:tcPr>
          <w:p w:rsidR="004F75DF" w:rsidRDefault="0013698B">
            <w:pPr>
              <w:pStyle w:val="TableParagraph"/>
              <w:spacing w:before="179"/>
              <w:ind w:right="613"/>
              <w:jc w:val="right"/>
              <w:rPr>
                <w:sz w:val="24"/>
              </w:rPr>
            </w:pPr>
            <w:r>
              <w:rPr>
                <w:spacing w:val="-10"/>
                <w:sz w:val="24"/>
              </w:rPr>
              <w:t>1</w:t>
            </w:r>
          </w:p>
        </w:tc>
        <w:tc>
          <w:tcPr>
            <w:tcW w:w="1560" w:type="dxa"/>
          </w:tcPr>
          <w:p w:rsidR="004F75DF" w:rsidRDefault="0013698B">
            <w:pPr>
              <w:pStyle w:val="TableParagraph"/>
              <w:spacing w:before="179"/>
              <w:ind w:right="612"/>
              <w:jc w:val="right"/>
              <w:rPr>
                <w:sz w:val="24"/>
              </w:rPr>
            </w:pPr>
            <w:r>
              <w:rPr>
                <w:spacing w:val="-10"/>
                <w:sz w:val="24"/>
              </w:rPr>
              <w:t>0</w:t>
            </w:r>
          </w:p>
        </w:tc>
        <w:tc>
          <w:tcPr>
            <w:tcW w:w="2410" w:type="dxa"/>
          </w:tcPr>
          <w:p w:rsidR="004F75DF" w:rsidRDefault="0013698B">
            <w:pPr>
              <w:pStyle w:val="TableParagraph"/>
              <w:spacing w:before="179"/>
              <w:ind w:left="143"/>
              <w:jc w:val="center"/>
              <w:rPr>
                <w:sz w:val="24"/>
              </w:rPr>
            </w:pPr>
            <w:r>
              <w:rPr>
                <w:spacing w:val="-10"/>
                <w:sz w:val="24"/>
              </w:rPr>
              <w:t>1</w:t>
            </w:r>
          </w:p>
        </w:tc>
        <w:tc>
          <w:tcPr>
            <w:tcW w:w="235" w:type="dxa"/>
            <w:vMerge/>
            <w:tcBorders>
              <w:top w:val="nil"/>
              <w:bottom w:val="nil"/>
              <w:right w:val="nil"/>
            </w:tcBorders>
          </w:tcPr>
          <w:p w:rsidR="004F75DF" w:rsidRDefault="004F75DF">
            <w:pPr>
              <w:rPr>
                <w:sz w:val="2"/>
                <w:szCs w:val="2"/>
              </w:rPr>
            </w:pPr>
          </w:p>
        </w:tc>
      </w:tr>
      <w:tr w:rsidR="004F75DF">
        <w:trPr>
          <w:trHeight w:val="523"/>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rsidR="004F75DF" w:rsidRDefault="0013698B">
            <w:pPr>
              <w:pStyle w:val="TableParagraph"/>
              <w:spacing w:before="140"/>
              <w:ind w:right="613"/>
              <w:jc w:val="right"/>
              <w:rPr>
                <w:sz w:val="24"/>
              </w:rPr>
            </w:pPr>
            <w:r>
              <w:rPr>
                <w:spacing w:val="-10"/>
                <w:sz w:val="24"/>
              </w:rPr>
              <w:t>2</w:t>
            </w:r>
          </w:p>
        </w:tc>
        <w:tc>
          <w:tcPr>
            <w:tcW w:w="3970" w:type="dxa"/>
            <w:gridSpan w:val="2"/>
          </w:tcPr>
          <w:p w:rsidR="004F75DF" w:rsidRDefault="004F75DF">
            <w:pPr>
              <w:pStyle w:val="TableParagraph"/>
              <w:rPr>
                <w:sz w:val="24"/>
              </w:rPr>
            </w:pPr>
          </w:p>
        </w:tc>
        <w:tc>
          <w:tcPr>
            <w:tcW w:w="235" w:type="dxa"/>
            <w:vMerge/>
            <w:tcBorders>
              <w:top w:val="nil"/>
              <w:bottom w:val="nil"/>
              <w:right w:val="nil"/>
            </w:tcBorders>
          </w:tcPr>
          <w:p w:rsidR="004F75DF" w:rsidRDefault="004F75DF">
            <w:pPr>
              <w:rPr>
                <w:sz w:val="2"/>
                <w:szCs w:val="2"/>
              </w:rPr>
            </w:pPr>
          </w:p>
        </w:tc>
      </w:tr>
      <w:tr w:rsidR="004F75DF">
        <w:trPr>
          <w:trHeight w:val="326"/>
        </w:trPr>
        <w:tc>
          <w:tcPr>
            <w:tcW w:w="10307" w:type="dxa"/>
            <w:gridSpan w:val="5"/>
          </w:tcPr>
          <w:p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Система</w:t>
            </w:r>
            <w:r>
              <w:rPr>
                <w:b/>
                <w:spacing w:val="-3"/>
                <w:sz w:val="24"/>
              </w:rPr>
              <w:t xml:space="preserve"> </w:t>
            </w:r>
            <w:r>
              <w:rPr>
                <w:b/>
                <w:sz w:val="24"/>
              </w:rPr>
              <w:t>языка.</w:t>
            </w:r>
            <w:r>
              <w:rPr>
                <w:b/>
                <w:spacing w:val="1"/>
                <w:sz w:val="24"/>
              </w:rPr>
              <w:t xml:space="preserve"> </w:t>
            </w:r>
            <w:r>
              <w:rPr>
                <w:b/>
                <w:spacing w:val="-2"/>
                <w:sz w:val="24"/>
              </w:rPr>
              <w:t>Словосочетание</w:t>
            </w:r>
          </w:p>
        </w:tc>
        <w:tc>
          <w:tcPr>
            <w:tcW w:w="235" w:type="dxa"/>
            <w:vMerge/>
            <w:tcBorders>
              <w:top w:val="nil"/>
              <w:bottom w:val="nil"/>
              <w:right w:val="nil"/>
            </w:tcBorders>
          </w:tcPr>
          <w:p w:rsidR="004F75DF" w:rsidRDefault="004F75DF">
            <w:pPr>
              <w:rPr>
                <w:sz w:val="2"/>
                <w:szCs w:val="2"/>
              </w:rPr>
            </w:pPr>
          </w:p>
        </w:tc>
      </w:tr>
      <w:tr w:rsidR="004F75DF">
        <w:trPr>
          <w:trHeight w:val="1980"/>
        </w:trPr>
        <w:tc>
          <w:tcPr>
            <w:tcW w:w="1354"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ind w:left="103"/>
              <w:rPr>
                <w:sz w:val="24"/>
              </w:rPr>
            </w:pPr>
            <w:r>
              <w:rPr>
                <w:spacing w:val="-5"/>
                <w:sz w:val="24"/>
              </w:rPr>
              <w:t>6.1</w:t>
            </w:r>
          </w:p>
        </w:tc>
        <w:tc>
          <w:tcPr>
            <w:tcW w:w="3428" w:type="dxa"/>
            <w:tcBorders>
              <w:bottom w:val="single" w:sz="4" w:space="0" w:color="000000"/>
            </w:tcBorders>
          </w:tcPr>
          <w:p w:rsidR="004F75DF" w:rsidRDefault="0013698B">
            <w:pPr>
              <w:pStyle w:val="TableParagraph"/>
              <w:spacing w:before="44"/>
              <w:ind w:left="237" w:right="204"/>
              <w:rPr>
                <w:sz w:val="24"/>
              </w:rPr>
            </w:pPr>
            <w:r>
              <w:rPr>
                <w:sz w:val="24"/>
              </w:rPr>
              <w:t>Словосочетание и его признаки. Виды словосочетаний по морфологическим</w:t>
            </w:r>
            <w:r>
              <w:rPr>
                <w:spacing w:val="-15"/>
                <w:sz w:val="24"/>
              </w:rPr>
              <w:t xml:space="preserve"> </w:t>
            </w:r>
            <w:r>
              <w:rPr>
                <w:sz w:val="24"/>
              </w:rPr>
              <w:t>свойствам главного слова. Типы подчинительной связи в</w:t>
            </w:r>
          </w:p>
          <w:p w:rsidR="004F75DF" w:rsidRDefault="0013698B">
            <w:pPr>
              <w:pStyle w:val="TableParagraph"/>
              <w:spacing w:before="1" w:line="259" w:lineRule="exact"/>
              <w:ind w:left="237"/>
              <w:rPr>
                <w:sz w:val="24"/>
              </w:rPr>
            </w:pPr>
            <w:r>
              <w:rPr>
                <w:spacing w:val="-2"/>
                <w:sz w:val="24"/>
              </w:rPr>
              <w:t>словосочетании</w:t>
            </w:r>
          </w:p>
        </w:tc>
        <w:tc>
          <w:tcPr>
            <w:tcW w:w="1555"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ind w:right="613"/>
              <w:jc w:val="right"/>
              <w:rPr>
                <w:sz w:val="24"/>
              </w:rPr>
            </w:pPr>
            <w:r>
              <w:rPr>
                <w:spacing w:val="-10"/>
                <w:sz w:val="24"/>
              </w:rPr>
              <w:t>5</w:t>
            </w:r>
          </w:p>
        </w:tc>
        <w:tc>
          <w:tcPr>
            <w:tcW w:w="1560"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ind w:right="612"/>
              <w:jc w:val="right"/>
              <w:rPr>
                <w:sz w:val="24"/>
              </w:rPr>
            </w:pPr>
            <w:r>
              <w:rPr>
                <w:spacing w:val="-10"/>
                <w:sz w:val="24"/>
              </w:rPr>
              <w:t>0</w:t>
            </w:r>
          </w:p>
        </w:tc>
        <w:tc>
          <w:tcPr>
            <w:tcW w:w="2410"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ind w:left="143"/>
              <w:jc w:val="center"/>
              <w:rPr>
                <w:sz w:val="24"/>
              </w:rPr>
            </w:pPr>
            <w:r>
              <w:rPr>
                <w:spacing w:val="-10"/>
                <w:sz w:val="24"/>
              </w:rPr>
              <w:t>2</w:t>
            </w:r>
          </w:p>
        </w:tc>
        <w:tc>
          <w:tcPr>
            <w:tcW w:w="235" w:type="dxa"/>
            <w:vMerge/>
            <w:tcBorders>
              <w:top w:val="nil"/>
              <w:bottom w:val="nil"/>
              <w:right w:val="nil"/>
            </w:tcBorders>
          </w:tcPr>
          <w:p w:rsidR="004F75DF" w:rsidRDefault="004F75DF">
            <w:pPr>
              <w:rPr>
                <w:sz w:val="2"/>
                <w:szCs w:val="2"/>
              </w:rPr>
            </w:pPr>
          </w:p>
        </w:tc>
      </w:tr>
    </w:tbl>
    <w:p w:rsidR="004F75DF" w:rsidRDefault="004F75DF">
      <w:pPr>
        <w:rPr>
          <w:sz w:val="2"/>
          <w:szCs w:val="2"/>
        </w:rPr>
        <w:sectPr w:rsidR="004F75DF">
          <w:pgSz w:w="11910" w:h="16390"/>
          <w:pgMar w:top="780" w:right="0" w:bottom="280" w:left="460" w:header="720" w:footer="720" w:gutter="0"/>
          <w:cols w:space="720"/>
        </w:sectPr>
      </w:pPr>
    </w:p>
    <w:p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4"/>
        <w:gridCol w:w="3428"/>
        <w:gridCol w:w="1555"/>
        <w:gridCol w:w="1560"/>
        <w:gridCol w:w="2410"/>
      </w:tblGrid>
      <w:tr w:rsidR="004F75DF">
        <w:trPr>
          <w:trHeight w:val="527"/>
        </w:trPr>
        <w:tc>
          <w:tcPr>
            <w:tcW w:w="4782" w:type="dxa"/>
            <w:gridSpan w:val="2"/>
          </w:tcPr>
          <w:p w:rsidR="004F75DF" w:rsidRDefault="0013698B">
            <w:pPr>
              <w:pStyle w:val="TableParagraph"/>
              <w:spacing w:before="145"/>
              <w:ind w:left="237"/>
              <w:rPr>
                <w:sz w:val="24"/>
              </w:rPr>
            </w:pPr>
            <w:r>
              <w:rPr>
                <w:sz w:val="24"/>
              </w:rPr>
              <w:t>Итого по</w:t>
            </w:r>
            <w:r>
              <w:rPr>
                <w:spacing w:val="-2"/>
                <w:sz w:val="24"/>
              </w:rPr>
              <w:t xml:space="preserve"> разделу</w:t>
            </w:r>
          </w:p>
        </w:tc>
        <w:tc>
          <w:tcPr>
            <w:tcW w:w="1555" w:type="dxa"/>
          </w:tcPr>
          <w:p w:rsidR="004F75DF" w:rsidRDefault="0013698B">
            <w:pPr>
              <w:pStyle w:val="TableParagraph"/>
              <w:spacing w:before="145"/>
              <w:ind w:left="203" w:right="5"/>
              <w:jc w:val="center"/>
              <w:rPr>
                <w:sz w:val="24"/>
              </w:rPr>
            </w:pPr>
            <w:r>
              <w:rPr>
                <w:spacing w:val="-10"/>
                <w:sz w:val="24"/>
              </w:rPr>
              <w:t>5</w:t>
            </w:r>
          </w:p>
        </w:tc>
        <w:tc>
          <w:tcPr>
            <w:tcW w:w="3970" w:type="dxa"/>
            <w:gridSpan w:val="2"/>
          </w:tcPr>
          <w:p w:rsidR="004F75DF" w:rsidRDefault="004F75DF">
            <w:pPr>
              <w:pStyle w:val="TableParagraph"/>
              <w:rPr>
                <w:sz w:val="24"/>
              </w:rPr>
            </w:pPr>
          </w:p>
        </w:tc>
      </w:tr>
      <w:tr w:rsidR="004F75DF">
        <w:trPr>
          <w:trHeight w:val="326"/>
        </w:trPr>
        <w:tc>
          <w:tcPr>
            <w:tcW w:w="10307" w:type="dxa"/>
            <w:gridSpan w:val="5"/>
          </w:tcPr>
          <w:p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7.</w:t>
            </w:r>
            <w:r>
              <w:rPr>
                <w:b/>
                <w:spacing w:val="1"/>
                <w:sz w:val="24"/>
              </w:rPr>
              <w:t xml:space="preserve"> </w:t>
            </w:r>
            <w:r>
              <w:rPr>
                <w:b/>
                <w:sz w:val="24"/>
              </w:rPr>
              <w:t>Система</w:t>
            </w:r>
            <w:r>
              <w:rPr>
                <w:b/>
                <w:spacing w:val="-3"/>
                <w:sz w:val="24"/>
              </w:rPr>
              <w:t xml:space="preserve"> </w:t>
            </w:r>
            <w:r>
              <w:rPr>
                <w:b/>
                <w:sz w:val="24"/>
              </w:rPr>
              <w:t>языка.</w:t>
            </w:r>
            <w:r>
              <w:rPr>
                <w:b/>
                <w:spacing w:val="1"/>
                <w:sz w:val="24"/>
              </w:rPr>
              <w:t xml:space="preserve"> </w:t>
            </w:r>
            <w:r>
              <w:rPr>
                <w:b/>
                <w:spacing w:val="-2"/>
                <w:sz w:val="24"/>
              </w:rPr>
              <w:t>Предложение</w:t>
            </w:r>
          </w:p>
        </w:tc>
      </w:tr>
      <w:tr w:rsidR="004F75DF">
        <w:trPr>
          <w:trHeight w:val="599"/>
        </w:trPr>
        <w:tc>
          <w:tcPr>
            <w:tcW w:w="1354" w:type="dxa"/>
          </w:tcPr>
          <w:p w:rsidR="004F75DF" w:rsidRDefault="0013698B">
            <w:pPr>
              <w:pStyle w:val="TableParagraph"/>
              <w:spacing w:before="179"/>
              <w:ind w:left="103"/>
              <w:rPr>
                <w:sz w:val="24"/>
              </w:rPr>
            </w:pPr>
            <w:r>
              <w:rPr>
                <w:spacing w:val="-5"/>
                <w:sz w:val="24"/>
              </w:rPr>
              <w:t>7.1</w:t>
            </w:r>
          </w:p>
        </w:tc>
        <w:tc>
          <w:tcPr>
            <w:tcW w:w="3428" w:type="dxa"/>
          </w:tcPr>
          <w:p w:rsidR="004F75DF" w:rsidRDefault="0013698B">
            <w:pPr>
              <w:pStyle w:val="TableParagraph"/>
              <w:spacing w:before="19" w:line="280" w:lineRule="atLeast"/>
              <w:ind w:left="237"/>
              <w:rPr>
                <w:sz w:val="24"/>
              </w:rPr>
            </w:pPr>
            <w:r>
              <w:rPr>
                <w:sz w:val="24"/>
              </w:rPr>
              <w:t>Предложение и его основные признаки.</w:t>
            </w:r>
            <w:r>
              <w:rPr>
                <w:spacing w:val="-15"/>
                <w:sz w:val="24"/>
              </w:rPr>
              <w:t xml:space="preserve"> </w:t>
            </w:r>
            <w:r>
              <w:rPr>
                <w:sz w:val="24"/>
              </w:rPr>
              <w:t>Виды</w:t>
            </w:r>
            <w:r>
              <w:rPr>
                <w:spacing w:val="-15"/>
                <w:sz w:val="24"/>
              </w:rPr>
              <w:t xml:space="preserve"> </w:t>
            </w:r>
            <w:r>
              <w:rPr>
                <w:sz w:val="24"/>
              </w:rPr>
              <w:t>предложений</w:t>
            </w:r>
          </w:p>
        </w:tc>
        <w:tc>
          <w:tcPr>
            <w:tcW w:w="1555" w:type="dxa"/>
          </w:tcPr>
          <w:p w:rsidR="004F75DF" w:rsidRDefault="0013698B">
            <w:pPr>
              <w:pStyle w:val="TableParagraph"/>
              <w:spacing w:before="179"/>
              <w:ind w:left="203" w:right="5"/>
              <w:jc w:val="center"/>
              <w:rPr>
                <w:sz w:val="24"/>
              </w:rPr>
            </w:pPr>
            <w:r>
              <w:rPr>
                <w:spacing w:val="-10"/>
                <w:sz w:val="24"/>
              </w:rPr>
              <w:t>6</w:t>
            </w:r>
          </w:p>
        </w:tc>
        <w:tc>
          <w:tcPr>
            <w:tcW w:w="1560" w:type="dxa"/>
          </w:tcPr>
          <w:p w:rsidR="004F75DF" w:rsidRDefault="0013698B">
            <w:pPr>
              <w:pStyle w:val="TableParagraph"/>
              <w:spacing w:before="179"/>
              <w:ind w:left="820"/>
              <w:rPr>
                <w:sz w:val="24"/>
              </w:rPr>
            </w:pPr>
            <w:r>
              <w:rPr>
                <w:spacing w:val="-10"/>
                <w:sz w:val="24"/>
              </w:rPr>
              <w:t>1</w:t>
            </w:r>
          </w:p>
        </w:tc>
        <w:tc>
          <w:tcPr>
            <w:tcW w:w="2410" w:type="dxa"/>
          </w:tcPr>
          <w:p w:rsidR="004F75DF" w:rsidRDefault="0013698B">
            <w:pPr>
              <w:pStyle w:val="TableParagraph"/>
              <w:spacing w:before="179"/>
              <w:ind w:right="1068"/>
              <w:jc w:val="right"/>
              <w:rPr>
                <w:sz w:val="24"/>
              </w:rPr>
            </w:pPr>
            <w:r>
              <w:rPr>
                <w:spacing w:val="-10"/>
                <w:sz w:val="24"/>
              </w:rPr>
              <w:t>5</w:t>
            </w:r>
          </w:p>
        </w:tc>
      </w:tr>
      <w:tr w:rsidR="004F75DF">
        <w:trPr>
          <w:trHeight w:val="878"/>
        </w:trPr>
        <w:tc>
          <w:tcPr>
            <w:tcW w:w="1354" w:type="dxa"/>
          </w:tcPr>
          <w:p w:rsidR="004F75DF" w:rsidRDefault="004F75DF">
            <w:pPr>
              <w:pStyle w:val="TableParagraph"/>
              <w:spacing w:before="42"/>
              <w:rPr>
                <w:b/>
                <w:sz w:val="24"/>
              </w:rPr>
            </w:pPr>
          </w:p>
          <w:p w:rsidR="004F75DF" w:rsidRDefault="0013698B">
            <w:pPr>
              <w:pStyle w:val="TableParagraph"/>
              <w:spacing w:before="1"/>
              <w:ind w:left="103"/>
              <w:rPr>
                <w:sz w:val="24"/>
              </w:rPr>
            </w:pPr>
            <w:r>
              <w:rPr>
                <w:spacing w:val="-5"/>
                <w:sz w:val="24"/>
              </w:rPr>
              <w:t>7.2</w:t>
            </w:r>
          </w:p>
        </w:tc>
        <w:tc>
          <w:tcPr>
            <w:tcW w:w="3428" w:type="dxa"/>
          </w:tcPr>
          <w:p w:rsidR="004F75DF" w:rsidRDefault="0013698B">
            <w:pPr>
              <w:pStyle w:val="TableParagraph"/>
              <w:spacing w:before="47" w:line="237" w:lineRule="auto"/>
              <w:ind w:left="237" w:right="144"/>
              <w:rPr>
                <w:sz w:val="24"/>
              </w:rPr>
            </w:pPr>
            <w:r>
              <w:rPr>
                <w:sz w:val="24"/>
              </w:rPr>
              <w:t>Двусоставное предложение. Главные</w:t>
            </w:r>
            <w:r>
              <w:rPr>
                <w:spacing w:val="-15"/>
                <w:sz w:val="24"/>
              </w:rPr>
              <w:t xml:space="preserve"> </w:t>
            </w:r>
            <w:r>
              <w:rPr>
                <w:sz w:val="24"/>
              </w:rPr>
              <w:t>члены</w:t>
            </w:r>
            <w:r>
              <w:rPr>
                <w:spacing w:val="-15"/>
                <w:sz w:val="24"/>
              </w:rPr>
              <w:t xml:space="preserve"> </w:t>
            </w:r>
            <w:r>
              <w:rPr>
                <w:sz w:val="24"/>
              </w:rPr>
              <w:t>предложения</w:t>
            </w:r>
          </w:p>
          <w:p w:rsidR="004F75DF" w:rsidRDefault="0013698B">
            <w:pPr>
              <w:pStyle w:val="TableParagraph"/>
              <w:spacing w:before="4" w:line="262" w:lineRule="exact"/>
              <w:ind w:left="237"/>
              <w:rPr>
                <w:sz w:val="24"/>
              </w:rPr>
            </w:pPr>
            <w:r>
              <w:rPr>
                <w:sz w:val="24"/>
              </w:rPr>
              <w:t>(грамматическая</w:t>
            </w:r>
            <w:r>
              <w:rPr>
                <w:spacing w:val="-6"/>
                <w:sz w:val="24"/>
              </w:rPr>
              <w:t xml:space="preserve"> </w:t>
            </w:r>
            <w:r>
              <w:rPr>
                <w:spacing w:val="-2"/>
                <w:sz w:val="24"/>
              </w:rPr>
              <w:t>основа)</w:t>
            </w:r>
          </w:p>
        </w:tc>
        <w:tc>
          <w:tcPr>
            <w:tcW w:w="1555" w:type="dxa"/>
          </w:tcPr>
          <w:p w:rsidR="004F75DF" w:rsidRDefault="004F75DF">
            <w:pPr>
              <w:pStyle w:val="TableParagraph"/>
              <w:spacing w:before="42"/>
              <w:rPr>
                <w:b/>
                <w:sz w:val="24"/>
              </w:rPr>
            </w:pPr>
          </w:p>
          <w:p w:rsidR="004F75DF" w:rsidRDefault="0013698B">
            <w:pPr>
              <w:pStyle w:val="TableParagraph"/>
              <w:spacing w:before="1"/>
              <w:ind w:left="203" w:right="5"/>
              <w:jc w:val="center"/>
              <w:rPr>
                <w:sz w:val="24"/>
              </w:rPr>
            </w:pPr>
            <w:r>
              <w:rPr>
                <w:spacing w:val="-10"/>
                <w:sz w:val="24"/>
              </w:rPr>
              <w:t>5</w:t>
            </w:r>
          </w:p>
        </w:tc>
        <w:tc>
          <w:tcPr>
            <w:tcW w:w="1560" w:type="dxa"/>
          </w:tcPr>
          <w:p w:rsidR="004F75DF" w:rsidRDefault="004F75DF">
            <w:pPr>
              <w:pStyle w:val="TableParagraph"/>
              <w:spacing w:before="42"/>
              <w:rPr>
                <w:b/>
                <w:sz w:val="24"/>
              </w:rPr>
            </w:pPr>
          </w:p>
          <w:p w:rsidR="004F75DF" w:rsidRDefault="0013698B">
            <w:pPr>
              <w:pStyle w:val="TableParagraph"/>
              <w:spacing w:before="1"/>
              <w:ind w:left="820"/>
              <w:rPr>
                <w:sz w:val="24"/>
              </w:rPr>
            </w:pPr>
            <w:r>
              <w:rPr>
                <w:spacing w:val="-10"/>
                <w:sz w:val="24"/>
              </w:rPr>
              <w:t>0</w:t>
            </w:r>
          </w:p>
        </w:tc>
        <w:tc>
          <w:tcPr>
            <w:tcW w:w="2410" w:type="dxa"/>
          </w:tcPr>
          <w:p w:rsidR="004F75DF" w:rsidRDefault="004F75DF">
            <w:pPr>
              <w:pStyle w:val="TableParagraph"/>
              <w:spacing w:before="42"/>
              <w:rPr>
                <w:b/>
                <w:sz w:val="24"/>
              </w:rPr>
            </w:pPr>
          </w:p>
          <w:p w:rsidR="004F75DF" w:rsidRDefault="0013698B">
            <w:pPr>
              <w:pStyle w:val="TableParagraph"/>
              <w:spacing w:before="1"/>
              <w:ind w:right="1068"/>
              <w:jc w:val="right"/>
              <w:rPr>
                <w:sz w:val="24"/>
              </w:rPr>
            </w:pPr>
            <w:r>
              <w:rPr>
                <w:spacing w:val="-10"/>
                <w:sz w:val="24"/>
              </w:rPr>
              <w:t>1</w:t>
            </w:r>
          </w:p>
        </w:tc>
      </w:tr>
      <w:tr w:rsidR="004F75DF">
        <w:trPr>
          <w:trHeight w:val="604"/>
        </w:trPr>
        <w:tc>
          <w:tcPr>
            <w:tcW w:w="1354" w:type="dxa"/>
          </w:tcPr>
          <w:p w:rsidR="004F75DF" w:rsidRDefault="0013698B">
            <w:pPr>
              <w:pStyle w:val="TableParagraph"/>
              <w:spacing w:before="179"/>
              <w:ind w:left="103"/>
              <w:rPr>
                <w:sz w:val="24"/>
              </w:rPr>
            </w:pPr>
            <w:r>
              <w:rPr>
                <w:spacing w:val="-5"/>
                <w:sz w:val="24"/>
              </w:rPr>
              <w:t>7.3</w:t>
            </w:r>
          </w:p>
        </w:tc>
        <w:tc>
          <w:tcPr>
            <w:tcW w:w="3428" w:type="dxa"/>
          </w:tcPr>
          <w:p w:rsidR="004F75DF" w:rsidRDefault="0013698B">
            <w:pPr>
              <w:pStyle w:val="TableParagraph"/>
              <w:spacing w:before="36" w:line="274" w:lineRule="exact"/>
              <w:ind w:left="237" w:right="781"/>
              <w:rPr>
                <w:sz w:val="24"/>
              </w:rPr>
            </w:pPr>
            <w:r>
              <w:rPr>
                <w:sz w:val="24"/>
              </w:rPr>
              <w:t>Второстепенные</w:t>
            </w:r>
            <w:r>
              <w:rPr>
                <w:spacing w:val="-15"/>
                <w:sz w:val="24"/>
              </w:rPr>
              <w:t xml:space="preserve"> </w:t>
            </w:r>
            <w:r>
              <w:rPr>
                <w:sz w:val="24"/>
              </w:rPr>
              <w:t xml:space="preserve">члены </w:t>
            </w:r>
            <w:r>
              <w:rPr>
                <w:spacing w:val="-2"/>
                <w:sz w:val="24"/>
              </w:rPr>
              <w:t>предложения</w:t>
            </w:r>
          </w:p>
        </w:tc>
        <w:tc>
          <w:tcPr>
            <w:tcW w:w="1555" w:type="dxa"/>
          </w:tcPr>
          <w:p w:rsidR="004F75DF" w:rsidRDefault="0013698B">
            <w:pPr>
              <w:pStyle w:val="TableParagraph"/>
              <w:spacing w:before="179"/>
              <w:ind w:left="203"/>
              <w:jc w:val="center"/>
              <w:rPr>
                <w:sz w:val="24"/>
              </w:rPr>
            </w:pPr>
            <w:r>
              <w:rPr>
                <w:spacing w:val="-5"/>
                <w:sz w:val="24"/>
              </w:rPr>
              <w:t>10</w:t>
            </w:r>
          </w:p>
        </w:tc>
        <w:tc>
          <w:tcPr>
            <w:tcW w:w="1560" w:type="dxa"/>
          </w:tcPr>
          <w:p w:rsidR="004F75DF" w:rsidRDefault="0013698B">
            <w:pPr>
              <w:pStyle w:val="TableParagraph"/>
              <w:spacing w:before="179"/>
              <w:ind w:left="820"/>
              <w:rPr>
                <w:sz w:val="24"/>
              </w:rPr>
            </w:pPr>
            <w:r>
              <w:rPr>
                <w:spacing w:val="-10"/>
                <w:sz w:val="24"/>
              </w:rPr>
              <w:t>0</w:t>
            </w:r>
          </w:p>
        </w:tc>
        <w:tc>
          <w:tcPr>
            <w:tcW w:w="2410" w:type="dxa"/>
          </w:tcPr>
          <w:p w:rsidR="004F75DF" w:rsidRDefault="0013698B">
            <w:pPr>
              <w:pStyle w:val="TableParagraph"/>
              <w:spacing w:before="179"/>
              <w:ind w:right="1068"/>
              <w:jc w:val="right"/>
              <w:rPr>
                <w:sz w:val="24"/>
              </w:rPr>
            </w:pPr>
            <w:r>
              <w:rPr>
                <w:spacing w:val="-10"/>
                <w:sz w:val="24"/>
              </w:rPr>
              <w:t>3</w:t>
            </w:r>
          </w:p>
        </w:tc>
      </w:tr>
      <w:tr w:rsidR="004F75DF">
        <w:trPr>
          <w:trHeight w:val="878"/>
        </w:trPr>
        <w:tc>
          <w:tcPr>
            <w:tcW w:w="1354"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7.4</w:t>
            </w:r>
          </w:p>
        </w:tc>
        <w:tc>
          <w:tcPr>
            <w:tcW w:w="3428" w:type="dxa"/>
          </w:tcPr>
          <w:p w:rsidR="004F75DF" w:rsidRDefault="0013698B">
            <w:pPr>
              <w:pStyle w:val="TableParagraph"/>
              <w:spacing w:before="40"/>
              <w:ind w:left="237"/>
              <w:rPr>
                <w:sz w:val="24"/>
              </w:rPr>
            </w:pPr>
            <w:r>
              <w:rPr>
                <w:sz w:val="24"/>
              </w:rPr>
              <w:t>Односоставные</w:t>
            </w:r>
            <w:r>
              <w:rPr>
                <w:spacing w:val="-6"/>
                <w:sz w:val="24"/>
              </w:rPr>
              <w:t xml:space="preserve"> </w:t>
            </w:r>
            <w:r>
              <w:rPr>
                <w:spacing w:val="-2"/>
                <w:sz w:val="24"/>
              </w:rPr>
              <w:t>предложения.</w:t>
            </w:r>
          </w:p>
          <w:p w:rsidR="004F75DF" w:rsidRDefault="0013698B">
            <w:pPr>
              <w:pStyle w:val="TableParagraph"/>
              <w:spacing w:line="274" w:lineRule="exact"/>
              <w:ind w:left="237" w:right="144"/>
              <w:rPr>
                <w:sz w:val="24"/>
              </w:rPr>
            </w:pPr>
            <w:r>
              <w:rPr>
                <w:sz w:val="24"/>
              </w:rPr>
              <w:t>Виды</w:t>
            </w:r>
            <w:r>
              <w:rPr>
                <w:spacing w:val="-15"/>
                <w:sz w:val="24"/>
              </w:rPr>
              <w:t xml:space="preserve"> </w:t>
            </w:r>
            <w:r>
              <w:rPr>
                <w:sz w:val="24"/>
              </w:rPr>
              <w:t xml:space="preserve">односоставных </w:t>
            </w:r>
            <w:r>
              <w:rPr>
                <w:spacing w:val="-2"/>
                <w:sz w:val="24"/>
              </w:rPr>
              <w:t>предложений</w:t>
            </w:r>
          </w:p>
        </w:tc>
        <w:tc>
          <w:tcPr>
            <w:tcW w:w="1555" w:type="dxa"/>
          </w:tcPr>
          <w:p w:rsidR="004F75DF" w:rsidRDefault="004F75DF">
            <w:pPr>
              <w:pStyle w:val="TableParagraph"/>
              <w:spacing w:before="42"/>
              <w:rPr>
                <w:b/>
                <w:sz w:val="24"/>
              </w:rPr>
            </w:pPr>
          </w:p>
          <w:p w:rsidR="004F75DF" w:rsidRDefault="0013698B">
            <w:pPr>
              <w:pStyle w:val="TableParagraph"/>
              <w:ind w:left="203"/>
              <w:jc w:val="center"/>
              <w:rPr>
                <w:sz w:val="24"/>
              </w:rPr>
            </w:pPr>
            <w:r>
              <w:rPr>
                <w:spacing w:val="-5"/>
                <w:sz w:val="24"/>
              </w:rPr>
              <w:t>10</w:t>
            </w:r>
          </w:p>
        </w:tc>
        <w:tc>
          <w:tcPr>
            <w:tcW w:w="1560" w:type="dxa"/>
          </w:tcPr>
          <w:p w:rsidR="004F75DF" w:rsidRDefault="004F75DF">
            <w:pPr>
              <w:pStyle w:val="TableParagraph"/>
              <w:spacing w:before="42"/>
              <w:rPr>
                <w:b/>
                <w:sz w:val="24"/>
              </w:rPr>
            </w:pPr>
          </w:p>
          <w:p w:rsidR="004F75DF" w:rsidRDefault="0013698B">
            <w:pPr>
              <w:pStyle w:val="TableParagraph"/>
              <w:ind w:left="820"/>
              <w:rPr>
                <w:sz w:val="24"/>
              </w:rPr>
            </w:pPr>
            <w:r>
              <w:rPr>
                <w:spacing w:val="-10"/>
                <w:sz w:val="24"/>
              </w:rPr>
              <w:t>0</w:t>
            </w:r>
          </w:p>
        </w:tc>
        <w:tc>
          <w:tcPr>
            <w:tcW w:w="2410" w:type="dxa"/>
          </w:tcPr>
          <w:p w:rsidR="004F75DF" w:rsidRDefault="004F75DF">
            <w:pPr>
              <w:pStyle w:val="TableParagraph"/>
              <w:spacing w:before="42"/>
              <w:rPr>
                <w:b/>
                <w:sz w:val="24"/>
              </w:rPr>
            </w:pPr>
          </w:p>
          <w:p w:rsidR="004F75DF" w:rsidRDefault="0013698B">
            <w:pPr>
              <w:pStyle w:val="TableParagraph"/>
              <w:ind w:right="1068"/>
              <w:jc w:val="right"/>
              <w:rPr>
                <w:sz w:val="24"/>
              </w:rPr>
            </w:pPr>
            <w:r>
              <w:rPr>
                <w:spacing w:val="-10"/>
                <w:sz w:val="24"/>
              </w:rPr>
              <w:t>3</w:t>
            </w:r>
          </w:p>
        </w:tc>
      </w:tr>
      <w:tr w:rsidR="004F75DF">
        <w:trPr>
          <w:trHeight w:val="878"/>
        </w:trPr>
        <w:tc>
          <w:tcPr>
            <w:tcW w:w="1354"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7.5</w:t>
            </w:r>
          </w:p>
        </w:tc>
        <w:tc>
          <w:tcPr>
            <w:tcW w:w="3428" w:type="dxa"/>
          </w:tcPr>
          <w:p w:rsidR="004F75DF" w:rsidRDefault="0013698B">
            <w:pPr>
              <w:pStyle w:val="TableParagraph"/>
              <w:spacing w:before="40"/>
              <w:ind w:left="237"/>
              <w:rPr>
                <w:sz w:val="24"/>
              </w:rPr>
            </w:pPr>
            <w:r>
              <w:rPr>
                <w:sz w:val="24"/>
              </w:rPr>
              <w:t>Простое</w:t>
            </w:r>
            <w:r>
              <w:rPr>
                <w:spacing w:val="-2"/>
                <w:sz w:val="24"/>
              </w:rPr>
              <w:t xml:space="preserve"> осложнённое</w:t>
            </w:r>
          </w:p>
          <w:p w:rsidR="004F75DF" w:rsidRDefault="0013698B">
            <w:pPr>
              <w:pStyle w:val="TableParagraph"/>
              <w:spacing w:line="274" w:lineRule="exact"/>
              <w:ind w:left="237"/>
              <w:rPr>
                <w:sz w:val="24"/>
              </w:rPr>
            </w:pPr>
            <w:r>
              <w:rPr>
                <w:sz w:val="24"/>
              </w:rPr>
              <w:t>предложение.</w:t>
            </w:r>
            <w:r>
              <w:rPr>
                <w:spacing w:val="-15"/>
                <w:sz w:val="24"/>
              </w:rPr>
              <w:t xml:space="preserve"> </w:t>
            </w:r>
            <w:r>
              <w:rPr>
                <w:sz w:val="24"/>
              </w:rPr>
              <w:t>Предложения</w:t>
            </w:r>
            <w:r>
              <w:rPr>
                <w:spacing w:val="-15"/>
                <w:sz w:val="24"/>
              </w:rPr>
              <w:t xml:space="preserve"> </w:t>
            </w:r>
            <w:r>
              <w:rPr>
                <w:sz w:val="24"/>
              </w:rPr>
              <w:t>с однородными членами</w:t>
            </w:r>
          </w:p>
        </w:tc>
        <w:tc>
          <w:tcPr>
            <w:tcW w:w="1555" w:type="dxa"/>
          </w:tcPr>
          <w:p w:rsidR="004F75DF" w:rsidRDefault="004F75DF">
            <w:pPr>
              <w:pStyle w:val="TableParagraph"/>
              <w:spacing w:before="42"/>
              <w:rPr>
                <w:b/>
                <w:sz w:val="24"/>
              </w:rPr>
            </w:pPr>
          </w:p>
          <w:p w:rsidR="004F75DF" w:rsidRDefault="0013698B">
            <w:pPr>
              <w:pStyle w:val="TableParagraph"/>
              <w:ind w:left="203"/>
              <w:jc w:val="center"/>
              <w:rPr>
                <w:sz w:val="24"/>
              </w:rPr>
            </w:pPr>
            <w:r>
              <w:rPr>
                <w:spacing w:val="-5"/>
                <w:sz w:val="24"/>
              </w:rPr>
              <w:t>10</w:t>
            </w:r>
          </w:p>
        </w:tc>
        <w:tc>
          <w:tcPr>
            <w:tcW w:w="1560" w:type="dxa"/>
          </w:tcPr>
          <w:p w:rsidR="004F75DF" w:rsidRDefault="004F75DF">
            <w:pPr>
              <w:pStyle w:val="TableParagraph"/>
              <w:spacing w:before="42"/>
              <w:rPr>
                <w:b/>
                <w:sz w:val="24"/>
              </w:rPr>
            </w:pPr>
          </w:p>
          <w:p w:rsidR="004F75DF" w:rsidRDefault="0013698B">
            <w:pPr>
              <w:pStyle w:val="TableParagraph"/>
              <w:ind w:left="820"/>
              <w:rPr>
                <w:sz w:val="24"/>
              </w:rPr>
            </w:pPr>
            <w:r>
              <w:rPr>
                <w:spacing w:val="-10"/>
                <w:sz w:val="24"/>
              </w:rPr>
              <w:t>0</w:t>
            </w:r>
          </w:p>
        </w:tc>
        <w:tc>
          <w:tcPr>
            <w:tcW w:w="2410" w:type="dxa"/>
          </w:tcPr>
          <w:p w:rsidR="004F75DF" w:rsidRDefault="004F75DF">
            <w:pPr>
              <w:pStyle w:val="TableParagraph"/>
              <w:spacing w:before="42"/>
              <w:rPr>
                <w:b/>
                <w:sz w:val="24"/>
              </w:rPr>
            </w:pPr>
          </w:p>
          <w:p w:rsidR="004F75DF" w:rsidRDefault="0013698B">
            <w:pPr>
              <w:pStyle w:val="TableParagraph"/>
              <w:ind w:right="1068"/>
              <w:jc w:val="right"/>
              <w:rPr>
                <w:sz w:val="24"/>
              </w:rPr>
            </w:pPr>
            <w:r>
              <w:rPr>
                <w:spacing w:val="-10"/>
                <w:sz w:val="24"/>
              </w:rPr>
              <w:t>4</w:t>
            </w:r>
          </w:p>
        </w:tc>
      </w:tr>
      <w:tr w:rsidR="004F75DF">
        <w:trPr>
          <w:trHeight w:val="2256"/>
        </w:trPr>
        <w:tc>
          <w:tcPr>
            <w:tcW w:w="135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77"/>
              <w:rPr>
                <w:b/>
                <w:sz w:val="24"/>
              </w:rPr>
            </w:pPr>
          </w:p>
          <w:p w:rsidR="004F75DF" w:rsidRDefault="0013698B">
            <w:pPr>
              <w:pStyle w:val="TableParagraph"/>
              <w:ind w:left="103"/>
              <w:rPr>
                <w:sz w:val="24"/>
              </w:rPr>
            </w:pPr>
            <w:r>
              <w:rPr>
                <w:spacing w:val="-5"/>
                <w:sz w:val="24"/>
              </w:rPr>
              <w:t>7.6</w:t>
            </w:r>
          </w:p>
        </w:tc>
        <w:tc>
          <w:tcPr>
            <w:tcW w:w="3428" w:type="dxa"/>
          </w:tcPr>
          <w:p w:rsidR="004F75DF" w:rsidRDefault="0013698B">
            <w:pPr>
              <w:pStyle w:val="TableParagraph"/>
              <w:spacing w:before="40"/>
              <w:ind w:left="237" w:right="144"/>
              <w:rPr>
                <w:sz w:val="24"/>
              </w:rPr>
            </w:pPr>
            <w:r>
              <w:rPr>
                <w:sz w:val="24"/>
              </w:rPr>
              <w:t>Предложения с обособленными членами. Виды</w:t>
            </w:r>
            <w:r>
              <w:rPr>
                <w:spacing w:val="-15"/>
                <w:sz w:val="24"/>
              </w:rPr>
              <w:t xml:space="preserve"> </w:t>
            </w:r>
            <w:r>
              <w:rPr>
                <w:sz w:val="24"/>
              </w:rPr>
              <w:t>обособленных</w:t>
            </w:r>
            <w:r>
              <w:rPr>
                <w:spacing w:val="-15"/>
                <w:sz w:val="24"/>
              </w:rPr>
              <w:t xml:space="preserve"> </w:t>
            </w:r>
            <w:r>
              <w:rPr>
                <w:sz w:val="24"/>
              </w:rPr>
              <w:t xml:space="preserve">членов предложения. Уточняющие члены предложения, пояснительные и </w:t>
            </w:r>
            <w:r>
              <w:rPr>
                <w:spacing w:val="-2"/>
                <w:sz w:val="24"/>
              </w:rPr>
              <w:t>присоединительные</w:t>
            </w:r>
          </w:p>
          <w:p w:rsidR="004F75DF" w:rsidRDefault="0013698B">
            <w:pPr>
              <w:pStyle w:val="TableParagraph"/>
              <w:spacing w:before="3" w:line="262" w:lineRule="exact"/>
              <w:ind w:left="237"/>
              <w:rPr>
                <w:sz w:val="24"/>
              </w:rPr>
            </w:pPr>
            <w:r>
              <w:rPr>
                <w:spacing w:val="-2"/>
                <w:sz w:val="24"/>
              </w:rPr>
              <w:t>конструкции</w:t>
            </w:r>
          </w:p>
        </w:tc>
        <w:tc>
          <w:tcPr>
            <w:tcW w:w="155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77"/>
              <w:rPr>
                <w:b/>
                <w:sz w:val="24"/>
              </w:rPr>
            </w:pPr>
          </w:p>
          <w:p w:rsidR="004F75DF" w:rsidRDefault="0013698B">
            <w:pPr>
              <w:pStyle w:val="TableParagraph"/>
              <w:ind w:left="203"/>
              <w:jc w:val="center"/>
              <w:rPr>
                <w:sz w:val="24"/>
              </w:rPr>
            </w:pPr>
            <w:r>
              <w:rPr>
                <w:spacing w:val="-5"/>
                <w:sz w:val="24"/>
              </w:rPr>
              <w:t>12</w:t>
            </w:r>
          </w:p>
        </w:tc>
        <w:tc>
          <w:tcPr>
            <w:tcW w:w="1560"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77"/>
              <w:rPr>
                <w:b/>
                <w:sz w:val="24"/>
              </w:rPr>
            </w:pPr>
          </w:p>
          <w:p w:rsidR="004F75DF" w:rsidRDefault="0013698B">
            <w:pPr>
              <w:pStyle w:val="TableParagraph"/>
              <w:ind w:left="820"/>
              <w:rPr>
                <w:sz w:val="24"/>
              </w:rPr>
            </w:pPr>
            <w:r>
              <w:rPr>
                <w:spacing w:val="-10"/>
                <w:sz w:val="24"/>
              </w:rPr>
              <w:t>0</w:t>
            </w:r>
          </w:p>
        </w:tc>
        <w:tc>
          <w:tcPr>
            <w:tcW w:w="2410"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77"/>
              <w:rPr>
                <w:b/>
                <w:sz w:val="24"/>
              </w:rPr>
            </w:pPr>
          </w:p>
          <w:p w:rsidR="004F75DF" w:rsidRDefault="0013698B">
            <w:pPr>
              <w:pStyle w:val="TableParagraph"/>
              <w:ind w:right="1068"/>
              <w:jc w:val="right"/>
              <w:rPr>
                <w:sz w:val="24"/>
              </w:rPr>
            </w:pPr>
            <w:r>
              <w:rPr>
                <w:spacing w:val="-10"/>
                <w:sz w:val="24"/>
              </w:rPr>
              <w:t>5</w:t>
            </w:r>
          </w:p>
        </w:tc>
      </w:tr>
      <w:tr w:rsidR="004F75DF">
        <w:trPr>
          <w:trHeight w:val="1704"/>
        </w:trPr>
        <w:tc>
          <w:tcPr>
            <w:tcW w:w="1354"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left="103"/>
              <w:rPr>
                <w:sz w:val="24"/>
              </w:rPr>
            </w:pPr>
            <w:r>
              <w:rPr>
                <w:spacing w:val="-5"/>
                <w:sz w:val="24"/>
              </w:rPr>
              <w:t>7.7</w:t>
            </w:r>
          </w:p>
        </w:tc>
        <w:tc>
          <w:tcPr>
            <w:tcW w:w="3428" w:type="dxa"/>
          </w:tcPr>
          <w:p w:rsidR="004F75DF" w:rsidRDefault="0013698B">
            <w:pPr>
              <w:pStyle w:val="TableParagraph"/>
              <w:spacing w:before="40"/>
              <w:ind w:left="237" w:right="365"/>
              <w:rPr>
                <w:sz w:val="24"/>
              </w:rPr>
            </w:pPr>
            <w:r>
              <w:rPr>
                <w:sz w:val="24"/>
              </w:rPr>
              <w:t>Предложения с обращениями, вводными и вставными</w:t>
            </w:r>
            <w:r>
              <w:rPr>
                <w:spacing w:val="-15"/>
                <w:sz w:val="24"/>
              </w:rPr>
              <w:t xml:space="preserve"> </w:t>
            </w:r>
            <w:r>
              <w:rPr>
                <w:sz w:val="24"/>
              </w:rPr>
              <w:t>конструкциями. Обращение. Вводные конструкции. Вставные</w:t>
            </w:r>
          </w:p>
          <w:p w:rsidR="004F75DF" w:rsidRDefault="0013698B">
            <w:pPr>
              <w:pStyle w:val="TableParagraph"/>
              <w:spacing w:before="2" w:line="262" w:lineRule="exact"/>
              <w:ind w:left="237"/>
              <w:rPr>
                <w:sz w:val="24"/>
              </w:rPr>
            </w:pPr>
            <w:r>
              <w:rPr>
                <w:spacing w:val="-2"/>
                <w:sz w:val="24"/>
              </w:rPr>
              <w:t>конструкции</w:t>
            </w:r>
          </w:p>
        </w:tc>
        <w:tc>
          <w:tcPr>
            <w:tcW w:w="1555"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left="203"/>
              <w:jc w:val="center"/>
              <w:rPr>
                <w:sz w:val="24"/>
              </w:rPr>
            </w:pPr>
            <w:r>
              <w:rPr>
                <w:spacing w:val="-5"/>
                <w:sz w:val="24"/>
              </w:rPr>
              <w:t>10</w:t>
            </w:r>
          </w:p>
        </w:tc>
        <w:tc>
          <w:tcPr>
            <w:tcW w:w="1560"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left="820"/>
              <w:rPr>
                <w:sz w:val="24"/>
              </w:rPr>
            </w:pPr>
            <w:r>
              <w:rPr>
                <w:spacing w:val="-10"/>
                <w:sz w:val="24"/>
              </w:rPr>
              <w:t>0</w:t>
            </w:r>
          </w:p>
        </w:tc>
        <w:tc>
          <w:tcPr>
            <w:tcW w:w="2410"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right="1068"/>
              <w:jc w:val="right"/>
              <w:rPr>
                <w:sz w:val="24"/>
              </w:rPr>
            </w:pPr>
            <w:r>
              <w:rPr>
                <w:spacing w:val="-10"/>
                <w:sz w:val="24"/>
              </w:rPr>
              <w:t>5</w:t>
            </w:r>
          </w:p>
        </w:tc>
      </w:tr>
      <w:tr w:rsidR="004F75DF">
        <w:trPr>
          <w:trHeight w:val="527"/>
        </w:trPr>
        <w:tc>
          <w:tcPr>
            <w:tcW w:w="4782" w:type="dxa"/>
            <w:gridSpan w:val="2"/>
          </w:tcPr>
          <w:p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1555" w:type="dxa"/>
          </w:tcPr>
          <w:p w:rsidR="004F75DF" w:rsidRDefault="0013698B">
            <w:pPr>
              <w:pStyle w:val="TableParagraph"/>
              <w:spacing w:before="145"/>
              <w:ind w:left="203"/>
              <w:jc w:val="center"/>
              <w:rPr>
                <w:sz w:val="24"/>
              </w:rPr>
            </w:pPr>
            <w:r>
              <w:rPr>
                <w:spacing w:val="-5"/>
                <w:sz w:val="24"/>
              </w:rPr>
              <w:t>63</w:t>
            </w:r>
          </w:p>
        </w:tc>
        <w:tc>
          <w:tcPr>
            <w:tcW w:w="3970" w:type="dxa"/>
            <w:gridSpan w:val="2"/>
          </w:tcPr>
          <w:p w:rsidR="004F75DF" w:rsidRDefault="004F75DF">
            <w:pPr>
              <w:pStyle w:val="TableParagraph"/>
              <w:rPr>
                <w:sz w:val="24"/>
              </w:rPr>
            </w:pPr>
          </w:p>
        </w:tc>
      </w:tr>
      <w:tr w:rsidR="004F75DF">
        <w:trPr>
          <w:trHeight w:val="326"/>
        </w:trPr>
        <w:tc>
          <w:tcPr>
            <w:tcW w:w="4782" w:type="dxa"/>
            <w:gridSpan w:val="2"/>
          </w:tcPr>
          <w:p w:rsidR="004F75DF" w:rsidRDefault="0013698B">
            <w:pPr>
              <w:pStyle w:val="TableParagraph"/>
              <w:spacing w:before="44" w:line="262"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555" w:type="dxa"/>
          </w:tcPr>
          <w:p w:rsidR="004F75DF" w:rsidRDefault="0013698B">
            <w:pPr>
              <w:pStyle w:val="TableParagraph"/>
              <w:spacing w:before="44" w:line="262" w:lineRule="exact"/>
              <w:ind w:left="203" w:right="5"/>
              <w:jc w:val="center"/>
              <w:rPr>
                <w:sz w:val="24"/>
              </w:rPr>
            </w:pPr>
            <w:r>
              <w:rPr>
                <w:spacing w:val="-10"/>
                <w:sz w:val="24"/>
              </w:rPr>
              <w:t>8</w:t>
            </w:r>
          </w:p>
        </w:tc>
        <w:tc>
          <w:tcPr>
            <w:tcW w:w="1560" w:type="dxa"/>
          </w:tcPr>
          <w:p w:rsidR="004F75DF" w:rsidRDefault="0013698B">
            <w:pPr>
              <w:pStyle w:val="TableParagraph"/>
              <w:spacing w:before="44" w:line="262" w:lineRule="exact"/>
              <w:ind w:left="820"/>
              <w:rPr>
                <w:sz w:val="24"/>
              </w:rPr>
            </w:pPr>
            <w:r>
              <w:rPr>
                <w:spacing w:val="-10"/>
                <w:sz w:val="24"/>
              </w:rPr>
              <w:t>0</w:t>
            </w:r>
          </w:p>
        </w:tc>
        <w:tc>
          <w:tcPr>
            <w:tcW w:w="2410" w:type="dxa"/>
          </w:tcPr>
          <w:p w:rsidR="004F75DF" w:rsidRDefault="0013698B">
            <w:pPr>
              <w:pStyle w:val="TableParagraph"/>
              <w:spacing w:before="44" w:line="262" w:lineRule="exact"/>
              <w:ind w:right="1068"/>
              <w:jc w:val="right"/>
              <w:rPr>
                <w:sz w:val="24"/>
              </w:rPr>
            </w:pPr>
            <w:r>
              <w:rPr>
                <w:spacing w:val="-10"/>
                <w:sz w:val="24"/>
              </w:rPr>
              <w:t>8</w:t>
            </w:r>
          </w:p>
        </w:tc>
      </w:tr>
      <w:tr w:rsidR="004F75DF">
        <w:trPr>
          <w:trHeight w:val="878"/>
        </w:trPr>
        <w:tc>
          <w:tcPr>
            <w:tcW w:w="4782" w:type="dxa"/>
            <w:gridSpan w:val="2"/>
          </w:tcPr>
          <w:p w:rsidR="004F75DF" w:rsidRDefault="0013698B">
            <w:pPr>
              <w:pStyle w:val="TableParagraph"/>
              <w:spacing w:before="40"/>
              <w:ind w:left="237"/>
              <w:rPr>
                <w:sz w:val="24"/>
              </w:rPr>
            </w:pPr>
            <w:r>
              <w:rPr>
                <w:sz w:val="24"/>
              </w:rPr>
              <w:t>Итоговый</w:t>
            </w:r>
            <w:r>
              <w:rPr>
                <w:spacing w:val="-2"/>
                <w:sz w:val="24"/>
              </w:rPr>
              <w:t xml:space="preserve"> </w:t>
            </w:r>
            <w:r>
              <w:rPr>
                <w:sz w:val="24"/>
              </w:rPr>
              <w:t>контроль</w:t>
            </w:r>
            <w:r>
              <w:rPr>
                <w:spacing w:val="-6"/>
                <w:sz w:val="24"/>
              </w:rPr>
              <w:t xml:space="preserve"> </w:t>
            </w:r>
            <w:r>
              <w:rPr>
                <w:spacing w:val="-2"/>
                <w:sz w:val="24"/>
              </w:rPr>
              <w:t>(сочинения,</w:t>
            </w:r>
          </w:p>
          <w:p w:rsidR="004F75DF" w:rsidRDefault="0013698B">
            <w:pPr>
              <w:pStyle w:val="TableParagraph"/>
              <w:spacing w:line="274" w:lineRule="exact"/>
              <w:ind w:left="237"/>
              <w:rPr>
                <w:sz w:val="24"/>
              </w:rPr>
            </w:pPr>
            <w:r>
              <w:rPr>
                <w:sz w:val="24"/>
              </w:rPr>
              <w:t>изложения,</w:t>
            </w:r>
            <w:r>
              <w:rPr>
                <w:spacing w:val="-9"/>
                <w:sz w:val="24"/>
              </w:rPr>
              <w:t xml:space="preserve"> </w:t>
            </w:r>
            <w:r>
              <w:rPr>
                <w:sz w:val="24"/>
              </w:rPr>
              <w:t>контрольные</w:t>
            </w:r>
            <w:r>
              <w:rPr>
                <w:spacing w:val="-15"/>
                <w:sz w:val="24"/>
              </w:rPr>
              <w:t xml:space="preserve"> </w:t>
            </w:r>
            <w:r>
              <w:rPr>
                <w:sz w:val="24"/>
              </w:rPr>
              <w:t>и</w:t>
            </w:r>
            <w:r>
              <w:rPr>
                <w:spacing w:val="-14"/>
                <w:sz w:val="24"/>
              </w:rPr>
              <w:t xml:space="preserve"> </w:t>
            </w:r>
            <w:r>
              <w:rPr>
                <w:sz w:val="24"/>
              </w:rPr>
              <w:t>проверочные работы, диктанты)</w:t>
            </w:r>
          </w:p>
        </w:tc>
        <w:tc>
          <w:tcPr>
            <w:tcW w:w="1555" w:type="dxa"/>
          </w:tcPr>
          <w:p w:rsidR="004F75DF" w:rsidRDefault="004F75DF">
            <w:pPr>
              <w:pStyle w:val="TableParagraph"/>
              <w:spacing w:before="42"/>
              <w:rPr>
                <w:b/>
                <w:sz w:val="24"/>
              </w:rPr>
            </w:pPr>
          </w:p>
          <w:p w:rsidR="004F75DF" w:rsidRDefault="0013698B">
            <w:pPr>
              <w:pStyle w:val="TableParagraph"/>
              <w:spacing w:before="1"/>
              <w:ind w:left="203" w:right="5"/>
              <w:jc w:val="center"/>
              <w:rPr>
                <w:sz w:val="24"/>
              </w:rPr>
            </w:pPr>
            <w:r>
              <w:rPr>
                <w:spacing w:val="-10"/>
                <w:sz w:val="24"/>
              </w:rPr>
              <w:t>9</w:t>
            </w:r>
          </w:p>
        </w:tc>
        <w:tc>
          <w:tcPr>
            <w:tcW w:w="1560" w:type="dxa"/>
          </w:tcPr>
          <w:p w:rsidR="004F75DF" w:rsidRDefault="004F75DF">
            <w:pPr>
              <w:pStyle w:val="TableParagraph"/>
              <w:spacing w:before="42"/>
              <w:rPr>
                <w:b/>
                <w:sz w:val="24"/>
              </w:rPr>
            </w:pPr>
          </w:p>
          <w:p w:rsidR="004F75DF" w:rsidRDefault="0013698B">
            <w:pPr>
              <w:pStyle w:val="TableParagraph"/>
              <w:spacing w:before="1"/>
              <w:ind w:left="820"/>
              <w:rPr>
                <w:sz w:val="24"/>
              </w:rPr>
            </w:pPr>
            <w:r>
              <w:rPr>
                <w:spacing w:val="-10"/>
                <w:sz w:val="24"/>
              </w:rPr>
              <w:t>9</w:t>
            </w:r>
          </w:p>
        </w:tc>
        <w:tc>
          <w:tcPr>
            <w:tcW w:w="2410" w:type="dxa"/>
          </w:tcPr>
          <w:p w:rsidR="004F75DF" w:rsidRDefault="004F75DF">
            <w:pPr>
              <w:pStyle w:val="TableParagraph"/>
              <w:spacing w:before="42"/>
              <w:rPr>
                <w:b/>
                <w:sz w:val="24"/>
              </w:rPr>
            </w:pPr>
          </w:p>
          <w:p w:rsidR="004F75DF" w:rsidRDefault="0013698B">
            <w:pPr>
              <w:pStyle w:val="TableParagraph"/>
              <w:spacing w:before="1"/>
              <w:ind w:right="1068"/>
              <w:jc w:val="right"/>
              <w:rPr>
                <w:sz w:val="24"/>
              </w:rPr>
            </w:pPr>
            <w:r>
              <w:rPr>
                <w:spacing w:val="-10"/>
                <w:sz w:val="24"/>
              </w:rPr>
              <w:t>0</w:t>
            </w:r>
          </w:p>
        </w:tc>
      </w:tr>
      <w:tr w:rsidR="004F75DF">
        <w:trPr>
          <w:trHeight w:val="599"/>
        </w:trPr>
        <w:tc>
          <w:tcPr>
            <w:tcW w:w="4782" w:type="dxa"/>
            <w:gridSpan w:val="2"/>
          </w:tcPr>
          <w:p w:rsidR="004F75DF" w:rsidRDefault="0013698B">
            <w:pPr>
              <w:pStyle w:val="TableParagraph"/>
              <w:spacing w:before="2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555" w:type="dxa"/>
          </w:tcPr>
          <w:p w:rsidR="004F75DF" w:rsidRDefault="0013698B">
            <w:pPr>
              <w:pStyle w:val="TableParagraph"/>
              <w:spacing w:before="179"/>
              <w:ind w:left="203" w:right="5"/>
              <w:jc w:val="center"/>
              <w:rPr>
                <w:sz w:val="24"/>
              </w:rPr>
            </w:pPr>
            <w:r>
              <w:rPr>
                <w:spacing w:val="-5"/>
                <w:sz w:val="24"/>
              </w:rPr>
              <w:t>102</w:t>
            </w:r>
          </w:p>
        </w:tc>
        <w:tc>
          <w:tcPr>
            <w:tcW w:w="1560" w:type="dxa"/>
          </w:tcPr>
          <w:p w:rsidR="004F75DF" w:rsidRDefault="0013698B">
            <w:pPr>
              <w:pStyle w:val="TableParagraph"/>
              <w:spacing w:before="179"/>
              <w:ind w:left="757"/>
              <w:rPr>
                <w:sz w:val="24"/>
              </w:rPr>
            </w:pPr>
            <w:r>
              <w:rPr>
                <w:spacing w:val="-5"/>
                <w:sz w:val="24"/>
              </w:rPr>
              <w:t>10</w:t>
            </w:r>
          </w:p>
        </w:tc>
        <w:tc>
          <w:tcPr>
            <w:tcW w:w="2410" w:type="dxa"/>
          </w:tcPr>
          <w:p w:rsidR="004F75DF" w:rsidRDefault="0013698B">
            <w:pPr>
              <w:pStyle w:val="TableParagraph"/>
              <w:spacing w:before="78"/>
              <w:ind w:right="1078"/>
              <w:jc w:val="right"/>
              <w:rPr>
                <w:sz w:val="24"/>
              </w:rPr>
            </w:pPr>
            <w:r>
              <w:rPr>
                <w:spacing w:val="-5"/>
                <w:sz w:val="24"/>
              </w:rPr>
              <w:t>41</w:t>
            </w:r>
          </w:p>
        </w:tc>
      </w:tr>
    </w:tbl>
    <w:p w:rsidR="004F75DF" w:rsidRDefault="004F75DF">
      <w:pPr>
        <w:jc w:val="right"/>
        <w:rPr>
          <w:sz w:val="24"/>
        </w:rPr>
        <w:sectPr w:rsidR="004F75DF">
          <w:pgSz w:w="11910" w:h="16390"/>
          <w:pgMar w:top="820" w:right="0" w:bottom="280" w:left="460" w:header="720" w:footer="720" w:gutter="0"/>
          <w:cols w:space="720"/>
        </w:sectPr>
      </w:pPr>
    </w:p>
    <w:p w:rsidR="004F75DF" w:rsidRDefault="0013698B">
      <w:pPr>
        <w:spacing w:before="64" w:after="6"/>
        <w:ind w:left="855"/>
        <w:rPr>
          <w:b/>
          <w:sz w:val="24"/>
        </w:rPr>
      </w:pPr>
      <w:r>
        <w:rPr>
          <w:b/>
          <w:sz w:val="24"/>
        </w:rPr>
        <w:lastRenderedPageBreak/>
        <w:t xml:space="preserve">9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49"/>
        <w:gridCol w:w="3433"/>
        <w:gridCol w:w="1272"/>
        <w:gridCol w:w="1843"/>
        <w:gridCol w:w="2127"/>
        <w:gridCol w:w="427"/>
      </w:tblGrid>
      <w:tr w:rsidR="004F75DF">
        <w:trPr>
          <w:trHeight w:val="326"/>
        </w:trPr>
        <w:tc>
          <w:tcPr>
            <w:tcW w:w="1349" w:type="dxa"/>
            <w:vMerge w:val="restart"/>
          </w:tcPr>
          <w:p w:rsidR="004F75DF" w:rsidRDefault="004F75DF">
            <w:pPr>
              <w:pStyle w:val="TableParagraph"/>
              <w:spacing w:before="71"/>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433" w:type="dxa"/>
            <w:vMerge w:val="restart"/>
          </w:tcPr>
          <w:p w:rsidR="004F75DF" w:rsidRDefault="0013698B">
            <w:pPr>
              <w:pStyle w:val="TableParagraph"/>
              <w:spacing w:before="215" w:line="237" w:lineRule="auto"/>
              <w:ind w:left="237" w:right="26"/>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242" w:type="dxa"/>
            <w:gridSpan w:val="3"/>
          </w:tcPr>
          <w:p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427" w:type="dxa"/>
            <w:vMerge w:val="restart"/>
          </w:tcPr>
          <w:p w:rsidR="004F75DF" w:rsidRDefault="004F75DF">
            <w:pPr>
              <w:pStyle w:val="TableParagraph"/>
              <w:rPr>
                <w:sz w:val="24"/>
              </w:rPr>
            </w:pPr>
          </w:p>
        </w:tc>
      </w:tr>
      <w:tr w:rsidR="004F75DF">
        <w:trPr>
          <w:trHeight w:val="878"/>
        </w:trPr>
        <w:tc>
          <w:tcPr>
            <w:tcW w:w="1349" w:type="dxa"/>
            <w:vMerge/>
            <w:tcBorders>
              <w:top w:val="nil"/>
            </w:tcBorders>
          </w:tcPr>
          <w:p w:rsidR="004F75DF" w:rsidRDefault="004F75DF">
            <w:pPr>
              <w:rPr>
                <w:sz w:val="2"/>
                <w:szCs w:val="2"/>
              </w:rPr>
            </w:pPr>
          </w:p>
        </w:tc>
        <w:tc>
          <w:tcPr>
            <w:tcW w:w="3433" w:type="dxa"/>
            <w:vMerge/>
            <w:tcBorders>
              <w:top w:val="nil"/>
            </w:tcBorders>
          </w:tcPr>
          <w:p w:rsidR="004F75DF" w:rsidRDefault="004F75DF">
            <w:pPr>
              <w:rPr>
                <w:sz w:val="2"/>
                <w:szCs w:val="2"/>
              </w:rPr>
            </w:pPr>
          </w:p>
        </w:tc>
        <w:tc>
          <w:tcPr>
            <w:tcW w:w="1272" w:type="dxa"/>
          </w:tcPr>
          <w:p w:rsidR="004F75DF" w:rsidRDefault="0013698B">
            <w:pPr>
              <w:pStyle w:val="TableParagraph"/>
              <w:spacing w:before="184"/>
              <w:ind w:right="422"/>
              <w:jc w:val="right"/>
              <w:rPr>
                <w:b/>
                <w:sz w:val="24"/>
              </w:rPr>
            </w:pPr>
            <w:r>
              <w:rPr>
                <w:b/>
                <w:spacing w:val="-2"/>
                <w:sz w:val="24"/>
              </w:rPr>
              <w:t>Всего</w:t>
            </w:r>
          </w:p>
        </w:tc>
        <w:tc>
          <w:tcPr>
            <w:tcW w:w="1843" w:type="dxa"/>
          </w:tcPr>
          <w:p w:rsidR="004F75DF" w:rsidRDefault="0013698B">
            <w:pPr>
              <w:pStyle w:val="TableParagraph"/>
              <w:spacing w:before="44" w:line="242" w:lineRule="auto"/>
              <w:ind w:left="238"/>
              <w:rPr>
                <w:b/>
                <w:sz w:val="24"/>
              </w:rPr>
            </w:pPr>
            <w:r>
              <w:rPr>
                <w:b/>
                <w:spacing w:val="-2"/>
                <w:sz w:val="24"/>
              </w:rPr>
              <w:t>Контрольные работы</w:t>
            </w:r>
          </w:p>
        </w:tc>
        <w:tc>
          <w:tcPr>
            <w:tcW w:w="2127" w:type="dxa"/>
          </w:tcPr>
          <w:p w:rsidR="004F75DF" w:rsidRDefault="0013698B">
            <w:pPr>
              <w:pStyle w:val="TableParagraph"/>
              <w:spacing w:before="44" w:line="242" w:lineRule="auto"/>
              <w:ind w:left="239"/>
              <w:rPr>
                <w:b/>
                <w:sz w:val="24"/>
              </w:rPr>
            </w:pPr>
            <w:r>
              <w:rPr>
                <w:b/>
                <w:spacing w:val="-2"/>
                <w:sz w:val="24"/>
              </w:rPr>
              <w:t>Практические работы</w:t>
            </w:r>
          </w:p>
        </w:tc>
        <w:tc>
          <w:tcPr>
            <w:tcW w:w="427" w:type="dxa"/>
            <w:vMerge/>
            <w:tcBorders>
              <w:top w:val="nil"/>
            </w:tcBorders>
          </w:tcPr>
          <w:p w:rsidR="004F75DF" w:rsidRDefault="004F75DF">
            <w:pPr>
              <w:rPr>
                <w:sz w:val="2"/>
                <w:szCs w:val="2"/>
              </w:rPr>
            </w:pPr>
          </w:p>
        </w:tc>
      </w:tr>
      <w:tr w:rsidR="004F75DF">
        <w:trPr>
          <w:trHeight w:val="326"/>
        </w:trPr>
        <w:tc>
          <w:tcPr>
            <w:tcW w:w="10451" w:type="dxa"/>
            <w:gridSpan w:val="6"/>
          </w:tcPr>
          <w:p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trPr>
          <w:trHeight w:val="599"/>
        </w:trPr>
        <w:tc>
          <w:tcPr>
            <w:tcW w:w="1349" w:type="dxa"/>
          </w:tcPr>
          <w:p w:rsidR="004F75DF" w:rsidRDefault="0013698B">
            <w:pPr>
              <w:pStyle w:val="TableParagraph"/>
              <w:spacing w:before="179"/>
              <w:ind w:left="103"/>
              <w:rPr>
                <w:sz w:val="24"/>
              </w:rPr>
            </w:pPr>
            <w:r>
              <w:rPr>
                <w:spacing w:val="-5"/>
                <w:sz w:val="24"/>
              </w:rPr>
              <w:t>1.1</w:t>
            </w:r>
          </w:p>
        </w:tc>
        <w:tc>
          <w:tcPr>
            <w:tcW w:w="3433" w:type="dxa"/>
          </w:tcPr>
          <w:p w:rsidR="004F75DF" w:rsidRDefault="0013698B">
            <w:pPr>
              <w:pStyle w:val="TableParagraph"/>
              <w:spacing w:before="20" w:line="280" w:lineRule="atLeast"/>
              <w:ind w:left="237" w:right="794"/>
              <w:rPr>
                <w:sz w:val="24"/>
              </w:rPr>
            </w:pPr>
            <w:r>
              <w:rPr>
                <w:sz w:val="24"/>
              </w:rPr>
              <w:t>Роль русского языка в Российской</w:t>
            </w:r>
            <w:r>
              <w:rPr>
                <w:spacing w:val="-15"/>
                <w:sz w:val="24"/>
              </w:rPr>
              <w:t xml:space="preserve"> </w:t>
            </w:r>
            <w:r>
              <w:rPr>
                <w:sz w:val="24"/>
              </w:rPr>
              <w:t>Федерации</w:t>
            </w:r>
          </w:p>
        </w:tc>
        <w:tc>
          <w:tcPr>
            <w:tcW w:w="1272" w:type="dxa"/>
          </w:tcPr>
          <w:p w:rsidR="004F75DF" w:rsidRDefault="0013698B">
            <w:pPr>
              <w:pStyle w:val="TableParagraph"/>
              <w:spacing w:before="179"/>
              <w:ind w:right="469"/>
              <w:jc w:val="right"/>
              <w:rPr>
                <w:sz w:val="24"/>
              </w:rPr>
            </w:pPr>
            <w:r>
              <w:rPr>
                <w:spacing w:val="-10"/>
                <w:sz w:val="24"/>
              </w:rPr>
              <w:t>2</w:t>
            </w:r>
          </w:p>
        </w:tc>
        <w:tc>
          <w:tcPr>
            <w:tcW w:w="1843" w:type="dxa"/>
          </w:tcPr>
          <w:p w:rsidR="004F75DF" w:rsidRDefault="0013698B">
            <w:pPr>
              <w:pStyle w:val="TableParagraph"/>
              <w:spacing w:before="179"/>
              <w:ind w:right="757"/>
              <w:jc w:val="right"/>
              <w:rPr>
                <w:sz w:val="24"/>
              </w:rPr>
            </w:pPr>
            <w:r>
              <w:rPr>
                <w:spacing w:val="-10"/>
                <w:sz w:val="24"/>
              </w:rPr>
              <w:t>0</w:t>
            </w:r>
          </w:p>
        </w:tc>
        <w:tc>
          <w:tcPr>
            <w:tcW w:w="2554" w:type="dxa"/>
            <w:gridSpan w:val="2"/>
          </w:tcPr>
          <w:p w:rsidR="004F75DF" w:rsidRDefault="0013698B">
            <w:pPr>
              <w:pStyle w:val="TableParagraph"/>
              <w:spacing w:before="179"/>
              <w:ind w:left="133"/>
              <w:jc w:val="center"/>
              <w:rPr>
                <w:sz w:val="24"/>
              </w:rPr>
            </w:pPr>
            <w:r>
              <w:rPr>
                <w:spacing w:val="-10"/>
                <w:sz w:val="24"/>
              </w:rPr>
              <w:t>0</w:t>
            </w:r>
          </w:p>
        </w:tc>
      </w:tr>
      <w:tr w:rsidR="004F75DF">
        <w:trPr>
          <w:trHeight w:val="604"/>
        </w:trPr>
        <w:tc>
          <w:tcPr>
            <w:tcW w:w="1349" w:type="dxa"/>
          </w:tcPr>
          <w:p w:rsidR="004F75DF" w:rsidRDefault="0013698B">
            <w:pPr>
              <w:pStyle w:val="TableParagraph"/>
              <w:spacing w:before="179"/>
              <w:ind w:left="103"/>
              <w:rPr>
                <w:sz w:val="24"/>
              </w:rPr>
            </w:pPr>
            <w:r>
              <w:rPr>
                <w:spacing w:val="-5"/>
                <w:sz w:val="24"/>
              </w:rPr>
              <w:t>1.2</w:t>
            </w:r>
          </w:p>
        </w:tc>
        <w:tc>
          <w:tcPr>
            <w:tcW w:w="3433" w:type="dxa"/>
          </w:tcPr>
          <w:p w:rsidR="004F75DF" w:rsidRDefault="0013698B">
            <w:pPr>
              <w:pStyle w:val="TableParagraph"/>
              <w:spacing w:before="36" w:line="274" w:lineRule="exact"/>
              <w:ind w:left="237" w:right="26"/>
              <w:rPr>
                <w:sz w:val="24"/>
              </w:rPr>
            </w:pPr>
            <w:r>
              <w:rPr>
                <w:sz w:val="24"/>
              </w:rPr>
              <w:t>Русский</w:t>
            </w:r>
            <w:r>
              <w:rPr>
                <w:spacing w:val="-12"/>
                <w:sz w:val="24"/>
              </w:rPr>
              <w:t xml:space="preserve"> </w:t>
            </w:r>
            <w:r>
              <w:rPr>
                <w:sz w:val="24"/>
              </w:rPr>
              <w:t>язык</w:t>
            </w:r>
            <w:r>
              <w:rPr>
                <w:spacing w:val="-14"/>
                <w:sz w:val="24"/>
              </w:rPr>
              <w:t xml:space="preserve"> </w:t>
            </w:r>
            <w:r>
              <w:rPr>
                <w:sz w:val="24"/>
              </w:rPr>
              <w:t>в</w:t>
            </w:r>
            <w:r>
              <w:rPr>
                <w:spacing w:val="-12"/>
                <w:sz w:val="24"/>
              </w:rPr>
              <w:t xml:space="preserve"> </w:t>
            </w:r>
            <w:r>
              <w:rPr>
                <w:sz w:val="24"/>
              </w:rPr>
              <w:t xml:space="preserve">современном </w:t>
            </w:r>
            <w:r>
              <w:rPr>
                <w:spacing w:val="-4"/>
                <w:sz w:val="24"/>
              </w:rPr>
              <w:t>мире</w:t>
            </w:r>
          </w:p>
        </w:tc>
        <w:tc>
          <w:tcPr>
            <w:tcW w:w="1272" w:type="dxa"/>
          </w:tcPr>
          <w:p w:rsidR="004F75DF" w:rsidRDefault="0013698B">
            <w:pPr>
              <w:pStyle w:val="TableParagraph"/>
              <w:spacing w:before="179"/>
              <w:ind w:right="469"/>
              <w:jc w:val="right"/>
              <w:rPr>
                <w:sz w:val="24"/>
              </w:rPr>
            </w:pPr>
            <w:r>
              <w:rPr>
                <w:spacing w:val="-10"/>
                <w:sz w:val="24"/>
              </w:rPr>
              <w:t>2</w:t>
            </w:r>
          </w:p>
        </w:tc>
        <w:tc>
          <w:tcPr>
            <w:tcW w:w="1843" w:type="dxa"/>
          </w:tcPr>
          <w:p w:rsidR="004F75DF" w:rsidRDefault="0013698B">
            <w:pPr>
              <w:pStyle w:val="TableParagraph"/>
              <w:spacing w:before="179"/>
              <w:ind w:right="757"/>
              <w:jc w:val="right"/>
              <w:rPr>
                <w:sz w:val="24"/>
              </w:rPr>
            </w:pPr>
            <w:r>
              <w:rPr>
                <w:spacing w:val="-10"/>
                <w:sz w:val="24"/>
              </w:rPr>
              <w:t>0</w:t>
            </w:r>
          </w:p>
        </w:tc>
        <w:tc>
          <w:tcPr>
            <w:tcW w:w="2554" w:type="dxa"/>
            <w:gridSpan w:val="2"/>
          </w:tcPr>
          <w:p w:rsidR="004F75DF" w:rsidRDefault="0013698B">
            <w:pPr>
              <w:pStyle w:val="TableParagraph"/>
              <w:spacing w:before="179"/>
              <w:ind w:left="133"/>
              <w:jc w:val="center"/>
              <w:rPr>
                <w:sz w:val="24"/>
              </w:rPr>
            </w:pPr>
            <w:r>
              <w:rPr>
                <w:spacing w:val="-10"/>
                <w:sz w:val="24"/>
              </w:rPr>
              <w:t>0</w:t>
            </w:r>
          </w:p>
        </w:tc>
      </w:tr>
      <w:tr w:rsidR="004F75DF">
        <w:trPr>
          <w:trHeight w:val="523"/>
        </w:trPr>
        <w:tc>
          <w:tcPr>
            <w:tcW w:w="4782"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2" w:type="dxa"/>
          </w:tcPr>
          <w:p w:rsidR="004F75DF" w:rsidRDefault="0013698B">
            <w:pPr>
              <w:pStyle w:val="TableParagraph"/>
              <w:spacing w:before="141"/>
              <w:ind w:right="469"/>
              <w:jc w:val="right"/>
              <w:rPr>
                <w:sz w:val="24"/>
              </w:rPr>
            </w:pPr>
            <w:r>
              <w:rPr>
                <w:spacing w:val="-10"/>
                <w:sz w:val="24"/>
              </w:rPr>
              <w:t>4</w:t>
            </w:r>
          </w:p>
        </w:tc>
        <w:tc>
          <w:tcPr>
            <w:tcW w:w="4397" w:type="dxa"/>
            <w:gridSpan w:val="3"/>
          </w:tcPr>
          <w:p w:rsidR="004F75DF" w:rsidRDefault="004F75DF">
            <w:pPr>
              <w:pStyle w:val="TableParagraph"/>
              <w:rPr>
                <w:sz w:val="24"/>
              </w:rPr>
            </w:pPr>
          </w:p>
        </w:tc>
      </w:tr>
      <w:tr w:rsidR="004F75DF">
        <w:trPr>
          <w:trHeight w:val="326"/>
        </w:trPr>
        <w:tc>
          <w:tcPr>
            <w:tcW w:w="10451" w:type="dxa"/>
            <w:gridSpan w:val="6"/>
          </w:tcPr>
          <w:p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trPr>
          <w:trHeight w:val="1709"/>
        </w:trPr>
        <w:tc>
          <w:tcPr>
            <w:tcW w:w="1349"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left="103"/>
              <w:rPr>
                <w:sz w:val="24"/>
              </w:rPr>
            </w:pPr>
            <w:r>
              <w:rPr>
                <w:spacing w:val="-5"/>
                <w:sz w:val="24"/>
              </w:rPr>
              <w:t>2.1</w:t>
            </w:r>
          </w:p>
        </w:tc>
        <w:tc>
          <w:tcPr>
            <w:tcW w:w="3433" w:type="dxa"/>
          </w:tcPr>
          <w:p w:rsidR="004F75DF" w:rsidRDefault="0013698B">
            <w:pPr>
              <w:pStyle w:val="TableParagraph"/>
              <w:spacing w:before="44"/>
              <w:ind w:left="237" w:right="238"/>
              <w:rPr>
                <w:sz w:val="24"/>
              </w:rPr>
            </w:pPr>
            <w:r>
              <w:rPr>
                <w:sz w:val="24"/>
              </w:rPr>
              <w:t>Речь устная и письменная, монологическая и диалогическая</w:t>
            </w:r>
            <w:r>
              <w:rPr>
                <w:spacing w:val="-15"/>
                <w:sz w:val="24"/>
              </w:rPr>
              <w:t xml:space="preserve"> </w:t>
            </w:r>
            <w:r>
              <w:rPr>
                <w:sz w:val="24"/>
              </w:rPr>
              <w:t>(повторение). Виды</w:t>
            </w:r>
            <w:r>
              <w:rPr>
                <w:spacing w:val="-15"/>
                <w:sz w:val="24"/>
              </w:rPr>
              <w:t xml:space="preserve"> </w:t>
            </w:r>
            <w:r>
              <w:rPr>
                <w:sz w:val="24"/>
              </w:rPr>
              <w:t>речевой</w:t>
            </w:r>
            <w:r>
              <w:rPr>
                <w:spacing w:val="-15"/>
                <w:sz w:val="24"/>
              </w:rPr>
              <w:t xml:space="preserve"> </w:t>
            </w:r>
            <w:r>
              <w:rPr>
                <w:sz w:val="24"/>
              </w:rPr>
              <w:t>деятельности: аудирование, чтение,</w:t>
            </w:r>
          </w:p>
          <w:p w:rsidR="004F75DF" w:rsidRDefault="0013698B">
            <w:pPr>
              <w:pStyle w:val="TableParagraph"/>
              <w:spacing w:line="265" w:lineRule="exact"/>
              <w:ind w:left="237"/>
              <w:rPr>
                <w:sz w:val="24"/>
              </w:rPr>
            </w:pPr>
            <w:r>
              <w:rPr>
                <w:sz w:val="24"/>
              </w:rPr>
              <w:t>говорение,</w:t>
            </w:r>
            <w:r>
              <w:rPr>
                <w:spacing w:val="-1"/>
                <w:sz w:val="24"/>
              </w:rPr>
              <w:t xml:space="preserve"> </w:t>
            </w:r>
            <w:r>
              <w:rPr>
                <w:spacing w:val="-2"/>
                <w:sz w:val="24"/>
              </w:rPr>
              <w:t>письмо</w:t>
            </w:r>
          </w:p>
        </w:tc>
        <w:tc>
          <w:tcPr>
            <w:tcW w:w="1272"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right="469"/>
              <w:jc w:val="right"/>
              <w:rPr>
                <w:sz w:val="24"/>
              </w:rPr>
            </w:pPr>
            <w:r>
              <w:rPr>
                <w:spacing w:val="-10"/>
                <w:sz w:val="24"/>
              </w:rPr>
              <w:t>4</w:t>
            </w:r>
          </w:p>
        </w:tc>
        <w:tc>
          <w:tcPr>
            <w:tcW w:w="1843" w:type="dxa"/>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right="757"/>
              <w:jc w:val="right"/>
              <w:rPr>
                <w:sz w:val="24"/>
              </w:rPr>
            </w:pPr>
            <w:r>
              <w:rPr>
                <w:spacing w:val="-10"/>
                <w:sz w:val="24"/>
              </w:rPr>
              <w:t>0</w:t>
            </w:r>
          </w:p>
        </w:tc>
        <w:tc>
          <w:tcPr>
            <w:tcW w:w="2554" w:type="dxa"/>
            <w:gridSpan w:val="2"/>
          </w:tcPr>
          <w:p w:rsidR="004F75DF" w:rsidRDefault="004F75DF">
            <w:pPr>
              <w:pStyle w:val="TableParagraph"/>
              <w:rPr>
                <w:b/>
                <w:sz w:val="24"/>
              </w:rPr>
            </w:pPr>
          </w:p>
          <w:p w:rsidR="004F75DF" w:rsidRDefault="004F75DF">
            <w:pPr>
              <w:pStyle w:val="TableParagraph"/>
              <w:spacing w:before="179"/>
              <w:rPr>
                <w:b/>
                <w:sz w:val="24"/>
              </w:rPr>
            </w:pPr>
          </w:p>
          <w:p w:rsidR="004F75DF" w:rsidRDefault="0013698B">
            <w:pPr>
              <w:pStyle w:val="TableParagraph"/>
              <w:ind w:left="133"/>
              <w:jc w:val="center"/>
              <w:rPr>
                <w:sz w:val="24"/>
              </w:rPr>
            </w:pPr>
            <w:r>
              <w:rPr>
                <w:spacing w:val="-10"/>
                <w:sz w:val="24"/>
              </w:rPr>
              <w:t>1</w:t>
            </w:r>
          </w:p>
        </w:tc>
      </w:tr>
      <w:tr w:rsidR="004F75DF">
        <w:trPr>
          <w:trHeight w:val="523"/>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rsidR="004F75DF" w:rsidRDefault="0013698B">
            <w:pPr>
              <w:pStyle w:val="TableParagraph"/>
              <w:spacing w:before="140"/>
              <w:ind w:right="469"/>
              <w:jc w:val="right"/>
              <w:rPr>
                <w:sz w:val="24"/>
              </w:rPr>
            </w:pPr>
            <w:r>
              <w:rPr>
                <w:spacing w:val="-10"/>
                <w:sz w:val="24"/>
              </w:rPr>
              <w:t>4</w:t>
            </w:r>
          </w:p>
        </w:tc>
        <w:tc>
          <w:tcPr>
            <w:tcW w:w="4397" w:type="dxa"/>
            <w:gridSpan w:val="3"/>
          </w:tcPr>
          <w:p w:rsidR="004F75DF" w:rsidRDefault="004F75DF">
            <w:pPr>
              <w:pStyle w:val="TableParagraph"/>
              <w:rPr>
                <w:sz w:val="24"/>
              </w:rPr>
            </w:pPr>
          </w:p>
        </w:tc>
      </w:tr>
      <w:tr w:rsidR="004F75DF">
        <w:trPr>
          <w:trHeight w:val="326"/>
        </w:trPr>
        <w:tc>
          <w:tcPr>
            <w:tcW w:w="10451"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trPr>
          <w:trHeight w:val="2261"/>
        </w:trPr>
        <w:tc>
          <w:tcPr>
            <w:tcW w:w="134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left="103"/>
              <w:rPr>
                <w:sz w:val="24"/>
              </w:rPr>
            </w:pPr>
            <w:r>
              <w:rPr>
                <w:spacing w:val="-5"/>
                <w:sz w:val="24"/>
              </w:rPr>
              <w:t>3.1</w:t>
            </w:r>
          </w:p>
        </w:tc>
        <w:tc>
          <w:tcPr>
            <w:tcW w:w="3433" w:type="dxa"/>
          </w:tcPr>
          <w:p w:rsidR="004F75DF" w:rsidRDefault="0013698B">
            <w:pPr>
              <w:pStyle w:val="TableParagraph"/>
              <w:spacing w:before="47" w:line="237" w:lineRule="auto"/>
              <w:ind w:left="237" w:right="26"/>
              <w:rPr>
                <w:sz w:val="24"/>
              </w:rPr>
            </w:pPr>
            <w:r>
              <w:rPr>
                <w:sz w:val="24"/>
              </w:rPr>
              <w:t>Текст</w:t>
            </w:r>
            <w:r>
              <w:rPr>
                <w:spacing w:val="-14"/>
                <w:sz w:val="24"/>
              </w:rPr>
              <w:t xml:space="preserve"> </w:t>
            </w:r>
            <w:r>
              <w:rPr>
                <w:sz w:val="24"/>
              </w:rPr>
              <w:t>и</w:t>
            </w:r>
            <w:r>
              <w:rPr>
                <w:spacing w:val="-13"/>
                <w:sz w:val="24"/>
              </w:rPr>
              <w:t xml:space="preserve"> </w:t>
            </w:r>
            <w:r>
              <w:rPr>
                <w:sz w:val="24"/>
              </w:rPr>
              <w:t>его</w:t>
            </w:r>
            <w:r>
              <w:rPr>
                <w:spacing w:val="-11"/>
                <w:sz w:val="24"/>
              </w:rPr>
              <w:t xml:space="preserve"> </w:t>
            </w:r>
            <w:r>
              <w:rPr>
                <w:sz w:val="24"/>
              </w:rPr>
              <w:t xml:space="preserve">признаки </w:t>
            </w:r>
            <w:r>
              <w:rPr>
                <w:spacing w:val="-2"/>
                <w:sz w:val="24"/>
              </w:rPr>
              <w:t>(обобщение).</w:t>
            </w:r>
          </w:p>
          <w:p w:rsidR="004F75DF" w:rsidRDefault="0013698B">
            <w:pPr>
              <w:pStyle w:val="TableParagraph"/>
              <w:spacing w:before="6" w:line="237" w:lineRule="auto"/>
              <w:ind w:left="237" w:right="26"/>
              <w:rPr>
                <w:sz w:val="24"/>
              </w:rPr>
            </w:pPr>
            <w:r>
              <w:rPr>
                <w:spacing w:val="-2"/>
                <w:sz w:val="24"/>
              </w:rPr>
              <w:t xml:space="preserve">Функционально-смысловые </w:t>
            </w:r>
            <w:r>
              <w:rPr>
                <w:sz w:val="24"/>
              </w:rPr>
              <w:t>типы речи (обобщение).</w:t>
            </w:r>
          </w:p>
          <w:p w:rsidR="004F75DF" w:rsidRDefault="0013698B">
            <w:pPr>
              <w:pStyle w:val="TableParagraph"/>
              <w:spacing w:before="5" w:line="237" w:lineRule="auto"/>
              <w:ind w:left="237" w:right="26"/>
              <w:rPr>
                <w:sz w:val="24"/>
              </w:rPr>
            </w:pPr>
            <w:r>
              <w:rPr>
                <w:sz w:val="24"/>
              </w:rPr>
              <w:t>Смысловой</w:t>
            </w:r>
            <w:r>
              <w:rPr>
                <w:spacing w:val="-15"/>
                <w:sz w:val="24"/>
              </w:rPr>
              <w:t xml:space="preserve"> </w:t>
            </w:r>
            <w:r>
              <w:rPr>
                <w:sz w:val="24"/>
              </w:rPr>
              <w:t>анализ</w:t>
            </w:r>
            <w:r>
              <w:rPr>
                <w:spacing w:val="-15"/>
                <w:sz w:val="24"/>
              </w:rPr>
              <w:t xml:space="preserve"> </w:t>
            </w:r>
            <w:r>
              <w:rPr>
                <w:sz w:val="24"/>
              </w:rPr>
              <w:t xml:space="preserve">текста </w:t>
            </w:r>
            <w:r>
              <w:rPr>
                <w:spacing w:val="-2"/>
                <w:sz w:val="24"/>
              </w:rPr>
              <w:t>(обобщение).</w:t>
            </w:r>
          </w:p>
          <w:p w:rsidR="004F75DF" w:rsidRDefault="0013698B">
            <w:pPr>
              <w:pStyle w:val="TableParagraph"/>
              <w:spacing w:line="274" w:lineRule="exact"/>
              <w:ind w:left="237" w:right="1221"/>
              <w:rPr>
                <w:sz w:val="24"/>
              </w:rPr>
            </w:pPr>
            <w:r>
              <w:rPr>
                <w:spacing w:val="-2"/>
                <w:sz w:val="24"/>
              </w:rPr>
              <w:t xml:space="preserve">Информационная </w:t>
            </w:r>
            <w:r>
              <w:rPr>
                <w:sz w:val="24"/>
              </w:rPr>
              <w:t>переработка</w:t>
            </w:r>
            <w:r>
              <w:rPr>
                <w:spacing w:val="-15"/>
                <w:sz w:val="24"/>
              </w:rPr>
              <w:t xml:space="preserve"> </w:t>
            </w:r>
            <w:r>
              <w:rPr>
                <w:sz w:val="24"/>
              </w:rPr>
              <w:t>текста</w:t>
            </w:r>
          </w:p>
        </w:tc>
        <w:tc>
          <w:tcPr>
            <w:tcW w:w="127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right="469"/>
              <w:jc w:val="right"/>
              <w:rPr>
                <w:sz w:val="24"/>
              </w:rPr>
            </w:pPr>
            <w:r>
              <w:rPr>
                <w:spacing w:val="-10"/>
                <w:sz w:val="24"/>
              </w:rPr>
              <w:t>3</w:t>
            </w:r>
          </w:p>
        </w:tc>
        <w:tc>
          <w:tcPr>
            <w:tcW w:w="184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right="757"/>
              <w:jc w:val="right"/>
              <w:rPr>
                <w:sz w:val="24"/>
              </w:rPr>
            </w:pPr>
            <w:r>
              <w:rPr>
                <w:spacing w:val="-10"/>
                <w:sz w:val="24"/>
              </w:rPr>
              <w:t>0</w:t>
            </w:r>
          </w:p>
        </w:tc>
        <w:tc>
          <w:tcPr>
            <w:tcW w:w="2554" w:type="dxa"/>
            <w:gridSpan w:val="2"/>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81"/>
              <w:rPr>
                <w:b/>
                <w:sz w:val="24"/>
              </w:rPr>
            </w:pPr>
          </w:p>
          <w:p w:rsidR="004F75DF" w:rsidRDefault="0013698B">
            <w:pPr>
              <w:pStyle w:val="TableParagraph"/>
              <w:spacing w:before="1"/>
              <w:ind w:left="133"/>
              <w:jc w:val="center"/>
              <w:rPr>
                <w:sz w:val="24"/>
              </w:rPr>
            </w:pPr>
            <w:r>
              <w:rPr>
                <w:spacing w:val="-10"/>
                <w:sz w:val="24"/>
              </w:rPr>
              <w:t>1</w:t>
            </w:r>
          </w:p>
        </w:tc>
      </w:tr>
      <w:tr w:rsidR="004F75DF">
        <w:trPr>
          <w:trHeight w:val="522"/>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rsidR="004F75DF" w:rsidRDefault="0013698B">
            <w:pPr>
              <w:pStyle w:val="TableParagraph"/>
              <w:spacing w:before="140"/>
              <w:ind w:right="469"/>
              <w:jc w:val="right"/>
              <w:rPr>
                <w:sz w:val="24"/>
              </w:rPr>
            </w:pPr>
            <w:r>
              <w:rPr>
                <w:spacing w:val="-10"/>
                <w:sz w:val="24"/>
              </w:rPr>
              <w:t>3</w:t>
            </w:r>
          </w:p>
        </w:tc>
        <w:tc>
          <w:tcPr>
            <w:tcW w:w="4397" w:type="dxa"/>
            <w:gridSpan w:val="3"/>
          </w:tcPr>
          <w:p w:rsidR="004F75DF" w:rsidRDefault="004F75DF">
            <w:pPr>
              <w:pStyle w:val="TableParagraph"/>
              <w:rPr>
                <w:sz w:val="24"/>
              </w:rPr>
            </w:pPr>
          </w:p>
        </w:tc>
      </w:tr>
      <w:tr w:rsidR="004F75DF">
        <w:trPr>
          <w:trHeight w:val="326"/>
        </w:trPr>
        <w:tc>
          <w:tcPr>
            <w:tcW w:w="10451"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trPr>
          <w:trHeight w:val="1982"/>
        </w:trPr>
        <w:tc>
          <w:tcPr>
            <w:tcW w:w="134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spacing w:before="1"/>
              <w:ind w:left="103"/>
              <w:rPr>
                <w:sz w:val="24"/>
              </w:rPr>
            </w:pPr>
            <w:r>
              <w:rPr>
                <w:spacing w:val="-5"/>
                <w:sz w:val="24"/>
              </w:rPr>
              <w:t>4.1</w:t>
            </w:r>
          </w:p>
        </w:tc>
        <w:tc>
          <w:tcPr>
            <w:tcW w:w="3433" w:type="dxa"/>
          </w:tcPr>
          <w:p w:rsidR="004F75DF" w:rsidRDefault="0013698B">
            <w:pPr>
              <w:pStyle w:val="TableParagraph"/>
              <w:spacing w:before="44"/>
              <w:ind w:left="237" w:right="242"/>
              <w:rPr>
                <w:sz w:val="24"/>
              </w:rPr>
            </w:pPr>
            <w:r>
              <w:rPr>
                <w:spacing w:val="-2"/>
                <w:sz w:val="24"/>
              </w:rPr>
              <w:t xml:space="preserve">Функциональные </w:t>
            </w:r>
            <w:r>
              <w:rPr>
                <w:sz w:val="24"/>
              </w:rPr>
              <w:t>разновидности языка. Язык художественной</w:t>
            </w:r>
            <w:r>
              <w:rPr>
                <w:spacing w:val="-15"/>
                <w:sz w:val="24"/>
              </w:rPr>
              <w:t xml:space="preserve"> </w:t>
            </w:r>
            <w:r>
              <w:rPr>
                <w:sz w:val="24"/>
              </w:rPr>
              <w:t xml:space="preserve">литературы и его отличия от других </w:t>
            </w:r>
            <w:r>
              <w:rPr>
                <w:spacing w:val="-2"/>
                <w:sz w:val="24"/>
              </w:rPr>
              <w:t>функциональных разновидностей</w:t>
            </w:r>
          </w:p>
          <w:p w:rsidR="004F75DF" w:rsidRDefault="0013698B">
            <w:pPr>
              <w:pStyle w:val="TableParagraph"/>
              <w:spacing w:before="1" w:line="262" w:lineRule="exact"/>
              <w:ind w:left="237"/>
              <w:rPr>
                <w:sz w:val="24"/>
              </w:rPr>
            </w:pPr>
            <w:r>
              <w:rPr>
                <w:sz w:val="24"/>
              </w:rPr>
              <w:t>современного</w:t>
            </w:r>
            <w:r>
              <w:rPr>
                <w:spacing w:val="-5"/>
                <w:sz w:val="24"/>
              </w:rPr>
              <w:t xml:space="preserve"> </w:t>
            </w:r>
            <w:r>
              <w:rPr>
                <w:sz w:val="24"/>
              </w:rPr>
              <w:t xml:space="preserve">русского </w:t>
            </w:r>
            <w:r>
              <w:rPr>
                <w:spacing w:val="-4"/>
                <w:sz w:val="24"/>
              </w:rPr>
              <w:t>языка</w:t>
            </w:r>
          </w:p>
        </w:tc>
        <w:tc>
          <w:tcPr>
            <w:tcW w:w="127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spacing w:before="1"/>
              <w:ind w:right="469"/>
              <w:jc w:val="right"/>
              <w:rPr>
                <w:sz w:val="24"/>
              </w:rPr>
            </w:pPr>
            <w:r>
              <w:rPr>
                <w:spacing w:val="-10"/>
                <w:sz w:val="24"/>
              </w:rPr>
              <w:t>2</w:t>
            </w:r>
          </w:p>
        </w:tc>
        <w:tc>
          <w:tcPr>
            <w:tcW w:w="184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spacing w:before="1"/>
              <w:ind w:right="757"/>
              <w:jc w:val="right"/>
              <w:rPr>
                <w:sz w:val="24"/>
              </w:rPr>
            </w:pPr>
            <w:r>
              <w:rPr>
                <w:spacing w:val="-10"/>
                <w:sz w:val="24"/>
              </w:rPr>
              <w:t>0</w:t>
            </w:r>
          </w:p>
        </w:tc>
        <w:tc>
          <w:tcPr>
            <w:tcW w:w="2554" w:type="dxa"/>
            <w:gridSpan w:val="2"/>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2"/>
              <w:rPr>
                <w:b/>
                <w:sz w:val="24"/>
              </w:rPr>
            </w:pPr>
          </w:p>
          <w:p w:rsidR="004F75DF" w:rsidRDefault="0013698B">
            <w:pPr>
              <w:pStyle w:val="TableParagraph"/>
              <w:spacing w:before="1"/>
              <w:ind w:left="133"/>
              <w:jc w:val="center"/>
              <w:rPr>
                <w:sz w:val="24"/>
              </w:rPr>
            </w:pPr>
            <w:r>
              <w:rPr>
                <w:spacing w:val="-10"/>
                <w:sz w:val="24"/>
              </w:rPr>
              <w:t>0</w:t>
            </w:r>
          </w:p>
        </w:tc>
      </w:tr>
      <w:tr w:rsidR="004F75DF">
        <w:trPr>
          <w:trHeight w:val="326"/>
        </w:trPr>
        <w:tc>
          <w:tcPr>
            <w:tcW w:w="1349" w:type="dxa"/>
          </w:tcPr>
          <w:p w:rsidR="004F75DF" w:rsidRDefault="0013698B">
            <w:pPr>
              <w:pStyle w:val="TableParagraph"/>
              <w:spacing w:before="40" w:line="266" w:lineRule="exact"/>
              <w:ind w:left="103"/>
              <w:rPr>
                <w:sz w:val="24"/>
              </w:rPr>
            </w:pPr>
            <w:r>
              <w:rPr>
                <w:spacing w:val="-5"/>
                <w:sz w:val="24"/>
              </w:rPr>
              <w:t>4.2</w:t>
            </w:r>
          </w:p>
        </w:tc>
        <w:tc>
          <w:tcPr>
            <w:tcW w:w="3433" w:type="dxa"/>
          </w:tcPr>
          <w:p w:rsidR="004F75DF" w:rsidRDefault="0013698B">
            <w:pPr>
              <w:pStyle w:val="TableParagraph"/>
              <w:spacing w:before="40" w:line="266" w:lineRule="exact"/>
              <w:ind w:left="237"/>
              <w:rPr>
                <w:sz w:val="24"/>
              </w:rPr>
            </w:pPr>
            <w:r>
              <w:rPr>
                <w:sz w:val="24"/>
              </w:rPr>
              <w:t>Научный</w:t>
            </w:r>
            <w:r>
              <w:rPr>
                <w:spacing w:val="-6"/>
                <w:sz w:val="24"/>
              </w:rPr>
              <w:t xml:space="preserve"> </w:t>
            </w:r>
            <w:r>
              <w:rPr>
                <w:spacing w:val="-2"/>
                <w:sz w:val="24"/>
              </w:rPr>
              <w:t>стиль</w:t>
            </w:r>
          </w:p>
        </w:tc>
        <w:tc>
          <w:tcPr>
            <w:tcW w:w="1272" w:type="dxa"/>
          </w:tcPr>
          <w:p w:rsidR="004F75DF" w:rsidRDefault="0013698B">
            <w:pPr>
              <w:pStyle w:val="TableParagraph"/>
              <w:spacing w:before="40" w:line="266" w:lineRule="exact"/>
              <w:ind w:right="469"/>
              <w:jc w:val="right"/>
              <w:rPr>
                <w:sz w:val="24"/>
              </w:rPr>
            </w:pPr>
            <w:r>
              <w:rPr>
                <w:spacing w:val="-10"/>
                <w:sz w:val="24"/>
              </w:rPr>
              <w:t>3</w:t>
            </w:r>
          </w:p>
        </w:tc>
        <w:tc>
          <w:tcPr>
            <w:tcW w:w="1843" w:type="dxa"/>
          </w:tcPr>
          <w:p w:rsidR="004F75DF" w:rsidRDefault="0013698B">
            <w:pPr>
              <w:pStyle w:val="TableParagraph"/>
              <w:spacing w:before="40" w:line="266" w:lineRule="exact"/>
              <w:ind w:right="757"/>
              <w:jc w:val="right"/>
              <w:rPr>
                <w:sz w:val="24"/>
              </w:rPr>
            </w:pPr>
            <w:r>
              <w:rPr>
                <w:spacing w:val="-10"/>
                <w:sz w:val="24"/>
              </w:rPr>
              <w:t>0</w:t>
            </w:r>
          </w:p>
        </w:tc>
        <w:tc>
          <w:tcPr>
            <w:tcW w:w="2554" w:type="dxa"/>
            <w:gridSpan w:val="2"/>
          </w:tcPr>
          <w:p w:rsidR="004F75DF" w:rsidRDefault="0013698B">
            <w:pPr>
              <w:pStyle w:val="TableParagraph"/>
              <w:spacing w:before="40" w:line="266" w:lineRule="exact"/>
              <w:ind w:left="133"/>
              <w:jc w:val="center"/>
              <w:rPr>
                <w:sz w:val="24"/>
              </w:rPr>
            </w:pPr>
            <w:r>
              <w:rPr>
                <w:spacing w:val="-10"/>
                <w:sz w:val="24"/>
              </w:rPr>
              <w:t>1</w:t>
            </w:r>
          </w:p>
        </w:tc>
      </w:tr>
      <w:tr w:rsidR="004F75DF">
        <w:trPr>
          <w:trHeight w:val="527"/>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rsidR="004F75DF" w:rsidRDefault="0013698B">
            <w:pPr>
              <w:pStyle w:val="TableParagraph"/>
              <w:spacing w:before="140"/>
              <w:ind w:right="469"/>
              <w:jc w:val="right"/>
              <w:rPr>
                <w:sz w:val="24"/>
              </w:rPr>
            </w:pPr>
            <w:r>
              <w:rPr>
                <w:spacing w:val="-10"/>
                <w:sz w:val="24"/>
              </w:rPr>
              <w:t>5</w:t>
            </w:r>
          </w:p>
        </w:tc>
        <w:tc>
          <w:tcPr>
            <w:tcW w:w="4397" w:type="dxa"/>
            <w:gridSpan w:val="3"/>
          </w:tcPr>
          <w:p w:rsidR="004F75DF" w:rsidRDefault="004F75DF">
            <w:pPr>
              <w:pStyle w:val="TableParagraph"/>
              <w:rPr>
                <w:sz w:val="24"/>
              </w:rPr>
            </w:pPr>
          </w:p>
        </w:tc>
      </w:tr>
      <w:tr w:rsidR="004F75DF">
        <w:trPr>
          <w:trHeight w:val="326"/>
        </w:trPr>
        <w:tc>
          <w:tcPr>
            <w:tcW w:w="10451" w:type="dxa"/>
            <w:gridSpan w:val="6"/>
          </w:tcPr>
          <w:p w:rsidR="004F75DF" w:rsidRDefault="0013698B">
            <w:pPr>
              <w:pStyle w:val="TableParagraph"/>
              <w:spacing w:before="44" w:line="262" w:lineRule="exact"/>
              <w:ind w:left="237"/>
              <w:rPr>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3"/>
                <w:sz w:val="24"/>
              </w:rPr>
              <w:t xml:space="preserve"> </w:t>
            </w:r>
            <w:r>
              <w:rPr>
                <w:b/>
                <w:sz w:val="24"/>
              </w:rPr>
              <w:t>языка. Синтаксис.</w:t>
            </w:r>
            <w:r>
              <w:rPr>
                <w:b/>
                <w:spacing w:val="-5"/>
                <w:sz w:val="24"/>
              </w:rPr>
              <w:t xml:space="preserve"> </w:t>
            </w:r>
            <w:r>
              <w:rPr>
                <w:b/>
                <w:sz w:val="24"/>
              </w:rPr>
              <w:t>Культура</w:t>
            </w:r>
            <w:r>
              <w:rPr>
                <w:b/>
                <w:spacing w:val="-3"/>
                <w:sz w:val="24"/>
              </w:rPr>
              <w:t xml:space="preserve"> </w:t>
            </w:r>
            <w:r>
              <w:rPr>
                <w:b/>
                <w:sz w:val="24"/>
              </w:rPr>
              <w:t>речи.</w:t>
            </w:r>
            <w:r>
              <w:rPr>
                <w:b/>
                <w:spacing w:val="-4"/>
                <w:sz w:val="24"/>
              </w:rPr>
              <w:t xml:space="preserve"> </w:t>
            </w:r>
            <w:r>
              <w:rPr>
                <w:b/>
                <w:spacing w:val="-2"/>
                <w:sz w:val="24"/>
              </w:rPr>
              <w:t>Пунктуация</w:t>
            </w:r>
          </w:p>
        </w:tc>
      </w:tr>
      <w:tr w:rsidR="004F75DF">
        <w:trPr>
          <w:trHeight w:val="326"/>
        </w:trPr>
        <w:tc>
          <w:tcPr>
            <w:tcW w:w="1349" w:type="dxa"/>
          </w:tcPr>
          <w:p w:rsidR="004F75DF" w:rsidRDefault="0013698B">
            <w:pPr>
              <w:pStyle w:val="TableParagraph"/>
              <w:spacing w:before="40" w:line="266" w:lineRule="exact"/>
              <w:ind w:left="103"/>
              <w:rPr>
                <w:sz w:val="24"/>
              </w:rPr>
            </w:pPr>
            <w:r>
              <w:rPr>
                <w:spacing w:val="-5"/>
                <w:sz w:val="24"/>
              </w:rPr>
              <w:t>5.1</w:t>
            </w:r>
          </w:p>
        </w:tc>
        <w:tc>
          <w:tcPr>
            <w:tcW w:w="3433" w:type="dxa"/>
          </w:tcPr>
          <w:p w:rsidR="004F75DF" w:rsidRDefault="0013698B">
            <w:pPr>
              <w:pStyle w:val="TableParagraph"/>
              <w:spacing w:before="40" w:line="266" w:lineRule="exact"/>
              <w:ind w:left="237"/>
              <w:rPr>
                <w:sz w:val="24"/>
              </w:rPr>
            </w:pPr>
            <w:r>
              <w:rPr>
                <w:sz w:val="24"/>
              </w:rPr>
              <w:t>Сложное</w:t>
            </w:r>
            <w:r>
              <w:rPr>
                <w:spacing w:val="-1"/>
                <w:sz w:val="24"/>
              </w:rPr>
              <w:t xml:space="preserve"> </w:t>
            </w:r>
            <w:r>
              <w:rPr>
                <w:spacing w:val="-2"/>
                <w:sz w:val="24"/>
              </w:rPr>
              <w:t>предложение</w:t>
            </w:r>
          </w:p>
        </w:tc>
        <w:tc>
          <w:tcPr>
            <w:tcW w:w="1272" w:type="dxa"/>
          </w:tcPr>
          <w:p w:rsidR="004F75DF" w:rsidRDefault="0013698B">
            <w:pPr>
              <w:pStyle w:val="TableParagraph"/>
              <w:spacing w:before="40" w:line="266" w:lineRule="exact"/>
              <w:ind w:right="469"/>
              <w:jc w:val="right"/>
              <w:rPr>
                <w:sz w:val="24"/>
              </w:rPr>
            </w:pPr>
            <w:r>
              <w:rPr>
                <w:spacing w:val="-10"/>
                <w:sz w:val="24"/>
              </w:rPr>
              <w:t>1</w:t>
            </w:r>
          </w:p>
        </w:tc>
        <w:tc>
          <w:tcPr>
            <w:tcW w:w="1843" w:type="dxa"/>
          </w:tcPr>
          <w:p w:rsidR="004F75DF" w:rsidRDefault="0013698B">
            <w:pPr>
              <w:pStyle w:val="TableParagraph"/>
              <w:spacing w:before="40" w:line="266" w:lineRule="exact"/>
              <w:ind w:right="757"/>
              <w:jc w:val="right"/>
              <w:rPr>
                <w:sz w:val="24"/>
              </w:rPr>
            </w:pPr>
            <w:r>
              <w:rPr>
                <w:spacing w:val="-10"/>
                <w:sz w:val="24"/>
              </w:rPr>
              <w:t>0</w:t>
            </w:r>
          </w:p>
        </w:tc>
        <w:tc>
          <w:tcPr>
            <w:tcW w:w="2554" w:type="dxa"/>
            <w:gridSpan w:val="2"/>
          </w:tcPr>
          <w:p w:rsidR="004F75DF" w:rsidRDefault="0013698B">
            <w:pPr>
              <w:pStyle w:val="TableParagraph"/>
              <w:spacing w:before="40" w:line="266" w:lineRule="exact"/>
              <w:ind w:left="133"/>
              <w:jc w:val="center"/>
              <w:rPr>
                <w:sz w:val="24"/>
              </w:rPr>
            </w:pPr>
            <w:r>
              <w:rPr>
                <w:spacing w:val="-10"/>
                <w:sz w:val="24"/>
              </w:rPr>
              <w:t>1</w:t>
            </w:r>
          </w:p>
        </w:tc>
      </w:tr>
      <w:tr w:rsidR="004F75DF">
        <w:trPr>
          <w:trHeight w:val="600"/>
        </w:trPr>
        <w:tc>
          <w:tcPr>
            <w:tcW w:w="1349" w:type="dxa"/>
          </w:tcPr>
          <w:p w:rsidR="004F75DF" w:rsidRDefault="0013698B">
            <w:pPr>
              <w:pStyle w:val="TableParagraph"/>
              <w:spacing w:before="179"/>
              <w:ind w:left="103"/>
              <w:rPr>
                <w:sz w:val="24"/>
              </w:rPr>
            </w:pPr>
            <w:r>
              <w:rPr>
                <w:spacing w:val="-5"/>
                <w:sz w:val="24"/>
              </w:rPr>
              <w:t>5.2</w:t>
            </w:r>
          </w:p>
        </w:tc>
        <w:tc>
          <w:tcPr>
            <w:tcW w:w="3433" w:type="dxa"/>
          </w:tcPr>
          <w:p w:rsidR="004F75DF" w:rsidRDefault="0013698B">
            <w:pPr>
              <w:pStyle w:val="TableParagraph"/>
              <w:spacing w:before="32" w:line="274" w:lineRule="exact"/>
              <w:ind w:left="237" w:right="26"/>
              <w:rPr>
                <w:sz w:val="24"/>
              </w:rPr>
            </w:pPr>
            <w:r>
              <w:rPr>
                <w:spacing w:val="-2"/>
                <w:sz w:val="24"/>
              </w:rPr>
              <w:t>Сложносочинённое предложение</w:t>
            </w:r>
          </w:p>
        </w:tc>
        <w:tc>
          <w:tcPr>
            <w:tcW w:w="1272" w:type="dxa"/>
          </w:tcPr>
          <w:p w:rsidR="004F75DF" w:rsidRDefault="0013698B">
            <w:pPr>
              <w:pStyle w:val="TableParagraph"/>
              <w:spacing w:before="179"/>
              <w:ind w:right="412"/>
              <w:jc w:val="right"/>
              <w:rPr>
                <w:sz w:val="24"/>
              </w:rPr>
            </w:pPr>
            <w:r>
              <w:rPr>
                <w:spacing w:val="-5"/>
                <w:sz w:val="24"/>
              </w:rPr>
              <w:t>12</w:t>
            </w:r>
          </w:p>
        </w:tc>
        <w:tc>
          <w:tcPr>
            <w:tcW w:w="1843" w:type="dxa"/>
          </w:tcPr>
          <w:p w:rsidR="004F75DF" w:rsidRDefault="0013698B">
            <w:pPr>
              <w:pStyle w:val="TableParagraph"/>
              <w:spacing w:before="179"/>
              <w:ind w:right="757"/>
              <w:jc w:val="right"/>
              <w:rPr>
                <w:sz w:val="24"/>
              </w:rPr>
            </w:pPr>
            <w:r>
              <w:rPr>
                <w:spacing w:val="-10"/>
                <w:sz w:val="24"/>
              </w:rPr>
              <w:t>0</w:t>
            </w:r>
          </w:p>
        </w:tc>
        <w:tc>
          <w:tcPr>
            <w:tcW w:w="2554" w:type="dxa"/>
            <w:gridSpan w:val="2"/>
          </w:tcPr>
          <w:p w:rsidR="004F75DF" w:rsidRDefault="0013698B">
            <w:pPr>
              <w:pStyle w:val="TableParagraph"/>
              <w:spacing w:before="179"/>
              <w:ind w:left="133"/>
              <w:jc w:val="center"/>
              <w:rPr>
                <w:sz w:val="24"/>
              </w:rPr>
            </w:pPr>
            <w:r>
              <w:rPr>
                <w:spacing w:val="-10"/>
                <w:sz w:val="24"/>
              </w:rPr>
              <w:t>4</w:t>
            </w:r>
          </w:p>
        </w:tc>
      </w:tr>
    </w:tbl>
    <w:p w:rsidR="004F75DF" w:rsidRDefault="004F75DF">
      <w:pPr>
        <w:jc w:val="center"/>
        <w:rPr>
          <w:sz w:val="24"/>
        </w:rPr>
        <w:sectPr w:rsidR="004F75DF">
          <w:pgSz w:w="11910" w:h="16390"/>
          <w:pgMar w:top="780" w:right="0" w:bottom="280" w:left="460" w:header="720" w:footer="720" w:gutter="0"/>
          <w:cols w:space="720"/>
        </w:sectPr>
      </w:pPr>
    </w:p>
    <w:p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49"/>
        <w:gridCol w:w="3433"/>
        <w:gridCol w:w="1272"/>
        <w:gridCol w:w="1843"/>
        <w:gridCol w:w="2554"/>
      </w:tblGrid>
      <w:tr w:rsidR="004F75DF">
        <w:trPr>
          <w:trHeight w:val="604"/>
        </w:trPr>
        <w:tc>
          <w:tcPr>
            <w:tcW w:w="1349" w:type="dxa"/>
          </w:tcPr>
          <w:p w:rsidR="004F75DF" w:rsidRDefault="0013698B">
            <w:pPr>
              <w:pStyle w:val="TableParagraph"/>
              <w:spacing w:before="179"/>
              <w:ind w:left="103"/>
              <w:rPr>
                <w:sz w:val="24"/>
              </w:rPr>
            </w:pPr>
            <w:r>
              <w:rPr>
                <w:spacing w:val="-5"/>
                <w:sz w:val="24"/>
              </w:rPr>
              <w:t>5.3</w:t>
            </w:r>
          </w:p>
        </w:tc>
        <w:tc>
          <w:tcPr>
            <w:tcW w:w="3433" w:type="dxa"/>
          </w:tcPr>
          <w:p w:rsidR="004F75DF" w:rsidRDefault="0013698B">
            <w:pPr>
              <w:pStyle w:val="TableParagraph"/>
              <w:spacing w:before="36" w:line="274" w:lineRule="exact"/>
              <w:ind w:left="237" w:right="26"/>
              <w:rPr>
                <w:sz w:val="24"/>
              </w:rPr>
            </w:pPr>
            <w:r>
              <w:rPr>
                <w:spacing w:val="-2"/>
                <w:sz w:val="24"/>
              </w:rPr>
              <w:t>Сложноподчинённое предложение</w:t>
            </w:r>
          </w:p>
        </w:tc>
        <w:tc>
          <w:tcPr>
            <w:tcW w:w="1272" w:type="dxa"/>
          </w:tcPr>
          <w:p w:rsidR="004F75DF" w:rsidRDefault="0013698B">
            <w:pPr>
              <w:pStyle w:val="TableParagraph"/>
              <w:spacing w:before="179"/>
              <w:ind w:left="612"/>
              <w:rPr>
                <w:sz w:val="24"/>
              </w:rPr>
            </w:pPr>
            <w:r>
              <w:rPr>
                <w:spacing w:val="-5"/>
                <w:sz w:val="24"/>
              </w:rPr>
              <w:t>27</w:t>
            </w:r>
          </w:p>
        </w:tc>
        <w:tc>
          <w:tcPr>
            <w:tcW w:w="1843" w:type="dxa"/>
          </w:tcPr>
          <w:p w:rsidR="004F75DF" w:rsidRDefault="0013698B">
            <w:pPr>
              <w:pStyle w:val="TableParagraph"/>
              <w:spacing w:before="179"/>
              <w:ind w:right="757"/>
              <w:jc w:val="right"/>
              <w:rPr>
                <w:sz w:val="24"/>
              </w:rPr>
            </w:pPr>
            <w:r>
              <w:rPr>
                <w:spacing w:val="-10"/>
                <w:sz w:val="24"/>
              </w:rPr>
              <w:t>0</w:t>
            </w:r>
          </w:p>
        </w:tc>
        <w:tc>
          <w:tcPr>
            <w:tcW w:w="2554" w:type="dxa"/>
          </w:tcPr>
          <w:p w:rsidR="004F75DF" w:rsidRDefault="0013698B">
            <w:pPr>
              <w:pStyle w:val="TableParagraph"/>
              <w:spacing w:before="179"/>
              <w:ind w:left="133"/>
              <w:jc w:val="center"/>
              <w:rPr>
                <w:sz w:val="24"/>
              </w:rPr>
            </w:pPr>
            <w:r>
              <w:rPr>
                <w:spacing w:val="-10"/>
                <w:sz w:val="24"/>
              </w:rPr>
              <w:t>5</w:t>
            </w:r>
          </w:p>
        </w:tc>
      </w:tr>
      <w:tr w:rsidR="004F75DF">
        <w:trPr>
          <w:trHeight w:val="599"/>
        </w:trPr>
        <w:tc>
          <w:tcPr>
            <w:tcW w:w="1349" w:type="dxa"/>
          </w:tcPr>
          <w:p w:rsidR="004F75DF" w:rsidRDefault="0013698B">
            <w:pPr>
              <w:pStyle w:val="TableParagraph"/>
              <w:spacing w:before="179"/>
              <w:ind w:left="103"/>
              <w:rPr>
                <w:sz w:val="24"/>
              </w:rPr>
            </w:pPr>
            <w:r>
              <w:rPr>
                <w:spacing w:val="-5"/>
                <w:sz w:val="24"/>
              </w:rPr>
              <w:t>5.4</w:t>
            </w:r>
          </w:p>
        </w:tc>
        <w:tc>
          <w:tcPr>
            <w:tcW w:w="3433" w:type="dxa"/>
          </w:tcPr>
          <w:p w:rsidR="004F75DF" w:rsidRDefault="0013698B">
            <w:pPr>
              <w:pStyle w:val="TableParagraph"/>
              <w:spacing w:before="19" w:line="280" w:lineRule="atLeast"/>
              <w:ind w:left="237" w:right="26"/>
              <w:rPr>
                <w:sz w:val="24"/>
              </w:rPr>
            </w:pPr>
            <w:r>
              <w:rPr>
                <w:sz w:val="24"/>
              </w:rPr>
              <w:t>Бессоюзное</w:t>
            </w:r>
            <w:r>
              <w:rPr>
                <w:spacing w:val="-15"/>
                <w:sz w:val="24"/>
              </w:rPr>
              <w:t xml:space="preserve"> </w:t>
            </w:r>
            <w:r>
              <w:rPr>
                <w:sz w:val="24"/>
              </w:rPr>
              <w:t xml:space="preserve">сложное </w:t>
            </w:r>
            <w:r>
              <w:rPr>
                <w:spacing w:val="-2"/>
                <w:sz w:val="24"/>
              </w:rPr>
              <w:t>предложение</w:t>
            </w:r>
          </w:p>
        </w:tc>
        <w:tc>
          <w:tcPr>
            <w:tcW w:w="1272" w:type="dxa"/>
          </w:tcPr>
          <w:p w:rsidR="004F75DF" w:rsidRDefault="0013698B">
            <w:pPr>
              <w:pStyle w:val="TableParagraph"/>
              <w:spacing w:before="179"/>
              <w:ind w:left="612"/>
              <w:rPr>
                <w:sz w:val="24"/>
              </w:rPr>
            </w:pPr>
            <w:r>
              <w:rPr>
                <w:spacing w:val="-5"/>
                <w:sz w:val="24"/>
              </w:rPr>
              <w:t>16</w:t>
            </w:r>
          </w:p>
        </w:tc>
        <w:tc>
          <w:tcPr>
            <w:tcW w:w="1843" w:type="dxa"/>
          </w:tcPr>
          <w:p w:rsidR="004F75DF" w:rsidRDefault="0013698B">
            <w:pPr>
              <w:pStyle w:val="TableParagraph"/>
              <w:spacing w:before="179"/>
              <w:ind w:right="757"/>
              <w:jc w:val="right"/>
              <w:rPr>
                <w:sz w:val="24"/>
              </w:rPr>
            </w:pPr>
            <w:r>
              <w:rPr>
                <w:spacing w:val="-10"/>
                <w:sz w:val="24"/>
              </w:rPr>
              <w:t>0</w:t>
            </w:r>
          </w:p>
        </w:tc>
        <w:tc>
          <w:tcPr>
            <w:tcW w:w="2554" w:type="dxa"/>
          </w:tcPr>
          <w:p w:rsidR="004F75DF" w:rsidRDefault="0013698B">
            <w:pPr>
              <w:pStyle w:val="TableParagraph"/>
              <w:spacing w:before="179"/>
              <w:ind w:left="133"/>
              <w:jc w:val="center"/>
              <w:rPr>
                <w:sz w:val="24"/>
              </w:rPr>
            </w:pPr>
            <w:r>
              <w:rPr>
                <w:spacing w:val="-10"/>
                <w:sz w:val="24"/>
              </w:rPr>
              <w:t>8</w:t>
            </w:r>
          </w:p>
        </w:tc>
      </w:tr>
      <w:tr w:rsidR="004F75DF">
        <w:trPr>
          <w:trHeight w:val="878"/>
        </w:trPr>
        <w:tc>
          <w:tcPr>
            <w:tcW w:w="1349" w:type="dxa"/>
          </w:tcPr>
          <w:p w:rsidR="004F75DF" w:rsidRDefault="004F75DF">
            <w:pPr>
              <w:pStyle w:val="TableParagraph"/>
              <w:spacing w:before="42"/>
              <w:rPr>
                <w:b/>
                <w:sz w:val="24"/>
              </w:rPr>
            </w:pPr>
          </w:p>
          <w:p w:rsidR="004F75DF" w:rsidRDefault="0013698B">
            <w:pPr>
              <w:pStyle w:val="TableParagraph"/>
              <w:spacing w:before="1"/>
              <w:ind w:left="103"/>
              <w:rPr>
                <w:sz w:val="24"/>
              </w:rPr>
            </w:pPr>
            <w:r>
              <w:rPr>
                <w:spacing w:val="-5"/>
                <w:sz w:val="24"/>
              </w:rPr>
              <w:t>5.5</w:t>
            </w:r>
          </w:p>
        </w:tc>
        <w:tc>
          <w:tcPr>
            <w:tcW w:w="3433" w:type="dxa"/>
          </w:tcPr>
          <w:p w:rsidR="004F75DF" w:rsidRDefault="0013698B">
            <w:pPr>
              <w:pStyle w:val="TableParagraph"/>
              <w:spacing w:before="44"/>
              <w:ind w:left="237" w:right="26"/>
              <w:rPr>
                <w:sz w:val="24"/>
              </w:rPr>
            </w:pPr>
            <w:r>
              <w:rPr>
                <w:sz w:val="24"/>
              </w:rPr>
              <w:t>Сложные предложения с разными</w:t>
            </w:r>
            <w:r>
              <w:rPr>
                <w:spacing w:val="-13"/>
                <w:sz w:val="24"/>
              </w:rPr>
              <w:t xml:space="preserve"> </w:t>
            </w:r>
            <w:r>
              <w:rPr>
                <w:sz w:val="24"/>
              </w:rPr>
              <w:t>видами</w:t>
            </w:r>
            <w:r>
              <w:rPr>
                <w:spacing w:val="-13"/>
                <w:sz w:val="24"/>
              </w:rPr>
              <w:t xml:space="preserve"> </w:t>
            </w:r>
            <w:r>
              <w:rPr>
                <w:sz w:val="24"/>
              </w:rPr>
              <w:t>союзной</w:t>
            </w:r>
            <w:r>
              <w:rPr>
                <w:spacing w:val="-13"/>
                <w:sz w:val="24"/>
              </w:rPr>
              <w:t xml:space="preserve"> </w:t>
            </w:r>
            <w:r>
              <w:rPr>
                <w:sz w:val="24"/>
              </w:rPr>
              <w:t>и</w:t>
            </w:r>
          </w:p>
          <w:p w:rsidR="004F75DF" w:rsidRDefault="0013698B">
            <w:pPr>
              <w:pStyle w:val="TableParagraph"/>
              <w:spacing w:before="1" w:line="262" w:lineRule="exact"/>
              <w:ind w:left="237"/>
              <w:rPr>
                <w:sz w:val="24"/>
              </w:rPr>
            </w:pPr>
            <w:r>
              <w:rPr>
                <w:sz w:val="24"/>
              </w:rPr>
              <w:t>бессоюзной</w:t>
            </w:r>
            <w:r>
              <w:rPr>
                <w:spacing w:val="-4"/>
                <w:sz w:val="24"/>
              </w:rPr>
              <w:t xml:space="preserve"> связи</w:t>
            </w:r>
          </w:p>
        </w:tc>
        <w:tc>
          <w:tcPr>
            <w:tcW w:w="1272" w:type="dxa"/>
          </w:tcPr>
          <w:p w:rsidR="004F75DF" w:rsidRDefault="004F75DF">
            <w:pPr>
              <w:pStyle w:val="TableParagraph"/>
              <w:spacing w:before="42"/>
              <w:rPr>
                <w:b/>
                <w:sz w:val="24"/>
              </w:rPr>
            </w:pPr>
          </w:p>
          <w:p w:rsidR="004F75DF" w:rsidRDefault="0013698B">
            <w:pPr>
              <w:pStyle w:val="TableParagraph"/>
              <w:spacing w:before="1"/>
              <w:ind w:left="203"/>
              <w:jc w:val="center"/>
              <w:rPr>
                <w:sz w:val="24"/>
              </w:rPr>
            </w:pPr>
            <w:r>
              <w:rPr>
                <w:spacing w:val="-10"/>
                <w:sz w:val="24"/>
              </w:rPr>
              <w:t>9</w:t>
            </w:r>
          </w:p>
        </w:tc>
        <w:tc>
          <w:tcPr>
            <w:tcW w:w="1843" w:type="dxa"/>
          </w:tcPr>
          <w:p w:rsidR="004F75DF" w:rsidRDefault="004F75DF">
            <w:pPr>
              <w:pStyle w:val="TableParagraph"/>
              <w:spacing w:before="42"/>
              <w:rPr>
                <w:b/>
                <w:sz w:val="24"/>
              </w:rPr>
            </w:pPr>
          </w:p>
          <w:p w:rsidR="004F75DF" w:rsidRDefault="0013698B">
            <w:pPr>
              <w:pStyle w:val="TableParagraph"/>
              <w:spacing w:before="1"/>
              <w:ind w:right="757"/>
              <w:jc w:val="right"/>
              <w:rPr>
                <w:sz w:val="24"/>
              </w:rPr>
            </w:pPr>
            <w:r>
              <w:rPr>
                <w:spacing w:val="-10"/>
                <w:sz w:val="24"/>
              </w:rPr>
              <w:t>0</w:t>
            </w:r>
          </w:p>
        </w:tc>
        <w:tc>
          <w:tcPr>
            <w:tcW w:w="2554" w:type="dxa"/>
          </w:tcPr>
          <w:p w:rsidR="004F75DF" w:rsidRDefault="004F75DF">
            <w:pPr>
              <w:pStyle w:val="TableParagraph"/>
              <w:spacing w:before="42"/>
              <w:rPr>
                <w:b/>
                <w:sz w:val="24"/>
              </w:rPr>
            </w:pPr>
          </w:p>
          <w:p w:rsidR="004F75DF" w:rsidRDefault="0013698B">
            <w:pPr>
              <w:pStyle w:val="TableParagraph"/>
              <w:spacing w:before="1"/>
              <w:ind w:left="133"/>
              <w:jc w:val="center"/>
              <w:rPr>
                <w:sz w:val="24"/>
              </w:rPr>
            </w:pPr>
            <w:r>
              <w:rPr>
                <w:spacing w:val="-10"/>
                <w:sz w:val="24"/>
              </w:rPr>
              <w:t>2</w:t>
            </w:r>
          </w:p>
        </w:tc>
      </w:tr>
      <w:tr w:rsidR="004F75DF">
        <w:trPr>
          <w:trHeight w:val="604"/>
        </w:trPr>
        <w:tc>
          <w:tcPr>
            <w:tcW w:w="1349" w:type="dxa"/>
          </w:tcPr>
          <w:p w:rsidR="004F75DF" w:rsidRDefault="0013698B">
            <w:pPr>
              <w:pStyle w:val="TableParagraph"/>
              <w:spacing w:before="179"/>
              <w:ind w:left="103"/>
              <w:rPr>
                <w:sz w:val="24"/>
              </w:rPr>
            </w:pPr>
            <w:r>
              <w:rPr>
                <w:spacing w:val="-5"/>
                <w:sz w:val="24"/>
              </w:rPr>
              <w:t>5.6</w:t>
            </w:r>
          </w:p>
        </w:tc>
        <w:tc>
          <w:tcPr>
            <w:tcW w:w="3433" w:type="dxa"/>
          </w:tcPr>
          <w:p w:rsidR="004F75DF" w:rsidRDefault="0013698B">
            <w:pPr>
              <w:pStyle w:val="TableParagraph"/>
              <w:spacing w:before="36" w:line="274" w:lineRule="exact"/>
              <w:ind w:left="237" w:right="26"/>
              <w:rPr>
                <w:sz w:val="24"/>
              </w:rPr>
            </w:pPr>
            <w:r>
              <w:rPr>
                <w:sz w:val="24"/>
              </w:rPr>
              <w:t>Прямая</w:t>
            </w:r>
            <w:r>
              <w:rPr>
                <w:spacing w:val="-13"/>
                <w:sz w:val="24"/>
              </w:rPr>
              <w:t xml:space="preserve"> </w:t>
            </w:r>
            <w:r>
              <w:rPr>
                <w:sz w:val="24"/>
              </w:rPr>
              <w:t>и</w:t>
            </w:r>
            <w:r>
              <w:rPr>
                <w:spacing w:val="-12"/>
                <w:sz w:val="24"/>
              </w:rPr>
              <w:t xml:space="preserve"> </w:t>
            </w:r>
            <w:r>
              <w:rPr>
                <w:sz w:val="24"/>
              </w:rPr>
              <w:t>косвенная</w:t>
            </w:r>
            <w:r>
              <w:rPr>
                <w:spacing w:val="-13"/>
                <w:sz w:val="24"/>
              </w:rPr>
              <w:t xml:space="preserve"> </w:t>
            </w:r>
            <w:r>
              <w:rPr>
                <w:sz w:val="24"/>
              </w:rPr>
              <w:t xml:space="preserve">речь. </w:t>
            </w:r>
            <w:r>
              <w:rPr>
                <w:spacing w:val="-2"/>
                <w:sz w:val="24"/>
              </w:rPr>
              <w:t>Цитирование</w:t>
            </w:r>
          </w:p>
        </w:tc>
        <w:tc>
          <w:tcPr>
            <w:tcW w:w="1272" w:type="dxa"/>
          </w:tcPr>
          <w:p w:rsidR="004F75DF" w:rsidRDefault="0013698B">
            <w:pPr>
              <w:pStyle w:val="TableParagraph"/>
              <w:spacing w:before="179"/>
              <w:ind w:left="203"/>
              <w:jc w:val="center"/>
              <w:rPr>
                <w:sz w:val="24"/>
              </w:rPr>
            </w:pPr>
            <w:r>
              <w:rPr>
                <w:spacing w:val="-10"/>
                <w:sz w:val="24"/>
              </w:rPr>
              <w:t>4</w:t>
            </w:r>
          </w:p>
        </w:tc>
        <w:tc>
          <w:tcPr>
            <w:tcW w:w="1843" w:type="dxa"/>
          </w:tcPr>
          <w:p w:rsidR="004F75DF" w:rsidRDefault="0013698B">
            <w:pPr>
              <w:pStyle w:val="TableParagraph"/>
              <w:spacing w:before="179"/>
              <w:ind w:right="757"/>
              <w:jc w:val="right"/>
              <w:rPr>
                <w:sz w:val="24"/>
              </w:rPr>
            </w:pPr>
            <w:r>
              <w:rPr>
                <w:spacing w:val="-10"/>
                <w:sz w:val="24"/>
              </w:rPr>
              <w:t>0</w:t>
            </w:r>
          </w:p>
        </w:tc>
        <w:tc>
          <w:tcPr>
            <w:tcW w:w="2554" w:type="dxa"/>
          </w:tcPr>
          <w:p w:rsidR="004F75DF" w:rsidRDefault="0013698B">
            <w:pPr>
              <w:pStyle w:val="TableParagraph"/>
              <w:spacing w:before="179"/>
              <w:ind w:left="133"/>
              <w:jc w:val="center"/>
              <w:rPr>
                <w:sz w:val="24"/>
              </w:rPr>
            </w:pPr>
            <w:r>
              <w:rPr>
                <w:spacing w:val="-10"/>
                <w:sz w:val="24"/>
              </w:rPr>
              <w:t>1</w:t>
            </w:r>
          </w:p>
        </w:tc>
      </w:tr>
      <w:tr w:rsidR="004F75DF">
        <w:trPr>
          <w:trHeight w:val="522"/>
        </w:trPr>
        <w:tc>
          <w:tcPr>
            <w:tcW w:w="4782"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rsidR="004F75DF" w:rsidRDefault="0013698B">
            <w:pPr>
              <w:pStyle w:val="TableParagraph"/>
              <w:spacing w:before="140"/>
              <w:ind w:left="612"/>
              <w:rPr>
                <w:sz w:val="24"/>
              </w:rPr>
            </w:pPr>
            <w:r>
              <w:rPr>
                <w:spacing w:val="-5"/>
                <w:sz w:val="24"/>
              </w:rPr>
              <w:t>69</w:t>
            </w:r>
          </w:p>
        </w:tc>
        <w:tc>
          <w:tcPr>
            <w:tcW w:w="4397" w:type="dxa"/>
            <w:gridSpan w:val="2"/>
          </w:tcPr>
          <w:p w:rsidR="004F75DF" w:rsidRDefault="004F75DF">
            <w:pPr>
              <w:pStyle w:val="TableParagraph"/>
              <w:rPr>
                <w:sz w:val="24"/>
              </w:rPr>
            </w:pPr>
          </w:p>
        </w:tc>
      </w:tr>
      <w:tr w:rsidR="004F75DF">
        <w:trPr>
          <w:trHeight w:val="326"/>
        </w:trPr>
        <w:tc>
          <w:tcPr>
            <w:tcW w:w="4782" w:type="dxa"/>
            <w:gridSpan w:val="2"/>
          </w:tcPr>
          <w:p w:rsidR="004F75DF" w:rsidRDefault="0013698B">
            <w:pPr>
              <w:pStyle w:val="TableParagraph"/>
              <w:spacing w:before="45" w:line="262"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272" w:type="dxa"/>
          </w:tcPr>
          <w:p w:rsidR="004F75DF" w:rsidRDefault="0013698B">
            <w:pPr>
              <w:pStyle w:val="TableParagraph"/>
              <w:spacing w:before="45" w:line="262" w:lineRule="exact"/>
              <w:ind w:left="203"/>
              <w:jc w:val="center"/>
              <w:rPr>
                <w:sz w:val="24"/>
              </w:rPr>
            </w:pPr>
            <w:r>
              <w:rPr>
                <w:spacing w:val="-10"/>
                <w:sz w:val="24"/>
              </w:rPr>
              <w:t>8</w:t>
            </w:r>
          </w:p>
        </w:tc>
        <w:tc>
          <w:tcPr>
            <w:tcW w:w="1843" w:type="dxa"/>
          </w:tcPr>
          <w:p w:rsidR="004F75DF" w:rsidRDefault="0013698B">
            <w:pPr>
              <w:pStyle w:val="TableParagraph"/>
              <w:spacing w:before="45" w:line="262" w:lineRule="exact"/>
              <w:ind w:right="757"/>
              <w:jc w:val="right"/>
              <w:rPr>
                <w:sz w:val="24"/>
              </w:rPr>
            </w:pPr>
            <w:r>
              <w:rPr>
                <w:spacing w:val="-10"/>
                <w:sz w:val="24"/>
              </w:rPr>
              <w:t>0</w:t>
            </w:r>
          </w:p>
        </w:tc>
        <w:tc>
          <w:tcPr>
            <w:tcW w:w="2554" w:type="dxa"/>
          </w:tcPr>
          <w:p w:rsidR="004F75DF" w:rsidRDefault="0013698B">
            <w:pPr>
              <w:pStyle w:val="TableParagraph"/>
              <w:spacing w:before="45" w:line="262" w:lineRule="exact"/>
              <w:ind w:left="133"/>
              <w:jc w:val="center"/>
              <w:rPr>
                <w:sz w:val="24"/>
              </w:rPr>
            </w:pPr>
            <w:r>
              <w:rPr>
                <w:spacing w:val="-10"/>
                <w:sz w:val="24"/>
              </w:rPr>
              <w:t>2</w:t>
            </w:r>
          </w:p>
        </w:tc>
      </w:tr>
      <w:tr w:rsidR="004F75DF">
        <w:trPr>
          <w:trHeight w:val="878"/>
        </w:trPr>
        <w:tc>
          <w:tcPr>
            <w:tcW w:w="4782" w:type="dxa"/>
            <w:gridSpan w:val="2"/>
          </w:tcPr>
          <w:p w:rsidR="004F75DF" w:rsidRDefault="0013698B">
            <w:pPr>
              <w:pStyle w:val="TableParagraph"/>
              <w:spacing w:before="47" w:line="237" w:lineRule="auto"/>
              <w:ind w:left="237" w:right="100"/>
              <w:rPr>
                <w:sz w:val="24"/>
              </w:rPr>
            </w:pPr>
            <w:r>
              <w:rPr>
                <w:sz w:val="24"/>
              </w:rPr>
              <w:t>Итоговый контроль (сочинения, изложения,</w:t>
            </w:r>
            <w:r>
              <w:rPr>
                <w:spacing w:val="-9"/>
                <w:sz w:val="24"/>
              </w:rPr>
              <w:t xml:space="preserve"> </w:t>
            </w:r>
            <w:r>
              <w:rPr>
                <w:sz w:val="24"/>
              </w:rPr>
              <w:t>контрольные</w:t>
            </w:r>
            <w:r>
              <w:rPr>
                <w:spacing w:val="-15"/>
                <w:sz w:val="24"/>
              </w:rPr>
              <w:t xml:space="preserve"> </w:t>
            </w:r>
            <w:r>
              <w:rPr>
                <w:sz w:val="24"/>
              </w:rPr>
              <w:t>и</w:t>
            </w:r>
            <w:r>
              <w:rPr>
                <w:spacing w:val="-14"/>
                <w:sz w:val="24"/>
              </w:rPr>
              <w:t xml:space="preserve"> </w:t>
            </w:r>
            <w:r>
              <w:rPr>
                <w:sz w:val="24"/>
              </w:rPr>
              <w:t>проверочные</w:t>
            </w:r>
          </w:p>
          <w:p w:rsidR="004F75DF" w:rsidRDefault="0013698B">
            <w:pPr>
              <w:pStyle w:val="TableParagraph"/>
              <w:spacing w:before="3" w:line="262" w:lineRule="exact"/>
              <w:ind w:left="237"/>
              <w:rPr>
                <w:sz w:val="24"/>
              </w:rPr>
            </w:pPr>
            <w:r>
              <w:rPr>
                <w:sz w:val="24"/>
              </w:rPr>
              <w:t>работы,</w:t>
            </w:r>
            <w:r>
              <w:rPr>
                <w:spacing w:val="1"/>
                <w:sz w:val="24"/>
              </w:rPr>
              <w:t xml:space="preserve"> </w:t>
            </w:r>
            <w:r>
              <w:rPr>
                <w:spacing w:val="-2"/>
                <w:sz w:val="24"/>
              </w:rPr>
              <w:t>диктанты)</w:t>
            </w:r>
          </w:p>
        </w:tc>
        <w:tc>
          <w:tcPr>
            <w:tcW w:w="1272" w:type="dxa"/>
          </w:tcPr>
          <w:p w:rsidR="004F75DF" w:rsidRDefault="004F75DF">
            <w:pPr>
              <w:pStyle w:val="TableParagraph"/>
              <w:spacing w:before="42"/>
              <w:rPr>
                <w:b/>
                <w:sz w:val="24"/>
              </w:rPr>
            </w:pPr>
          </w:p>
          <w:p w:rsidR="004F75DF" w:rsidRDefault="0013698B">
            <w:pPr>
              <w:pStyle w:val="TableParagraph"/>
              <w:ind w:left="203"/>
              <w:jc w:val="center"/>
              <w:rPr>
                <w:sz w:val="24"/>
              </w:rPr>
            </w:pPr>
            <w:r>
              <w:rPr>
                <w:spacing w:val="-10"/>
                <w:sz w:val="24"/>
              </w:rPr>
              <w:t>9</w:t>
            </w:r>
          </w:p>
        </w:tc>
        <w:tc>
          <w:tcPr>
            <w:tcW w:w="1843" w:type="dxa"/>
          </w:tcPr>
          <w:p w:rsidR="004F75DF" w:rsidRDefault="004F75DF">
            <w:pPr>
              <w:pStyle w:val="TableParagraph"/>
              <w:spacing w:before="42"/>
              <w:rPr>
                <w:b/>
                <w:sz w:val="24"/>
              </w:rPr>
            </w:pPr>
          </w:p>
          <w:p w:rsidR="004F75DF" w:rsidRDefault="0013698B">
            <w:pPr>
              <w:pStyle w:val="TableParagraph"/>
              <w:ind w:right="757"/>
              <w:jc w:val="right"/>
              <w:rPr>
                <w:sz w:val="24"/>
              </w:rPr>
            </w:pPr>
            <w:r>
              <w:rPr>
                <w:spacing w:val="-10"/>
                <w:sz w:val="24"/>
              </w:rPr>
              <w:t>9</w:t>
            </w:r>
          </w:p>
        </w:tc>
        <w:tc>
          <w:tcPr>
            <w:tcW w:w="2554" w:type="dxa"/>
          </w:tcPr>
          <w:p w:rsidR="004F75DF" w:rsidRDefault="004F75DF">
            <w:pPr>
              <w:pStyle w:val="TableParagraph"/>
              <w:spacing w:before="42"/>
              <w:rPr>
                <w:b/>
                <w:sz w:val="24"/>
              </w:rPr>
            </w:pPr>
          </w:p>
          <w:p w:rsidR="004F75DF" w:rsidRDefault="0013698B">
            <w:pPr>
              <w:pStyle w:val="TableParagraph"/>
              <w:ind w:left="133"/>
              <w:jc w:val="center"/>
              <w:rPr>
                <w:sz w:val="24"/>
              </w:rPr>
            </w:pPr>
            <w:r>
              <w:rPr>
                <w:spacing w:val="-10"/>
                <w:sz w:val="24"/>
              </w:rPr>
              <w:t>0</w:t>
            </w:r>
          </w:p>
        </w:tc>
      </w:tr>
      <w:tr w:rsidR="004F75DF">
        <w:trPr>
          <w:trHeight w:val="605"/>
        </w:trPr>
        <w:tc>
          <w:tcPr>
            <w:tcW w:w="4782" w:type="dxa"/>
            <w:gridSpan w:val="2"/>
          </w:tcPr>
          <w:p w:rsidR="004F75DF" w:rsidRDefault="0013698B">
            <w:pPr>
              <w:pStyle w:val="TableParagraph"/>
              <w:spacing w:before="37" w:line="274"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2" w:type="dxa"/>
          </w:tcPr>
          <w:p w:rsidR="004F75DF" w:rsidRDefault="0013698B">
            <w:pPr>
              <w:pStyle w:val="TableParagraph"/>
              <w:spacing w:before="179"/>
              <w:ind w:left="555"/>
              <w:rPr>
                <w:sz w:val="24"/>
              </w:rPr>
            </w:pPr>
            <w:r>
              <w:rPr>
                <w:spacing w:val="-5"/>
                <w:sz w:val="24"/>
              </w:rPr>
              <w:t>102</w:t>
            </w:r>
          </w:p>
        </w:tc>
        <w:tc>
          <w:tcPr>
            <w:tcW w:w="1843" w:type="dxa"/>
          </w:tcPr>
          <w:p w:rsidR="004F75DF" w:rsidRDefault="0013698B">
            <w:pPr>
              <w:pStyle w:val="TableParagraph"/>
              <w:spacing w:before="179"/>
              <w:ind w:right="757"/>
              <w:jc w:val="right"/>
              <w:rPr>
                <w:sz w:val="24"/>
              </w:rPr>
            </w:pPr>
            <w:r>
              <w:rPr>
                <w:spacing w:val="-10"/>
                <w:sz w:val="24"/>
              </w:rPr>
              <w:t>9</w:t>
            </w:r>
          </w:p>
        </w:tc>
        <w:tc>
          <w:tcPr>
            <w:tcW w:w="2554" w:type="dxa"/>
          </w:tcPr>
          <w:p w:rsidR="004F75DF" w:rsidRDefault="0013698B">
            <w:pPr>
              <w:pStyle w:val="TableParagraph"/>
              <w:spacing w:before="78"/>
              <w:ind w:left="133" w:right="129"/>
              <w:jc w:val="center"/>
              <w:rPr>
                <w:sz w:val="24"/>
              </w:rPr>
            </w:pPr>
            <w:r>
              <w:rPr>
                <w:spacing w:val="-5"/>
                <w:sz w:val="24"/>
              </w:rPr>
              <w:t>26</w:t>
            </w:r>
          </w:p>
        </w:tc>
      </w:tr>
    </w:tbl>
    <w:p w:rsidR="004F75DF" w:rsidRDefault="004F75DF">
      <w:pPr>
        <w:jc w:val="center"/>
        <w:rPr>
          <w:sz w:val="24"/>
        </w:rPr>
        <w:sectPr w:rsidR="004F75DF">
          <w:pgSz w:w="11910" w:h="16390"/>
          <w:pgMar w:top="820" w:right="0" w:bottom="280" w:left="460" w:header="720" w:footer="720" w:gutter="0"/>
          <w:cols w:space="720"/>
        </w:sectPr>
      </w:pPr>
    </w:p>
    <w:p w:rsidR="004F75DF" w:rsidRDefault="0013698B">
      <w:pPr>
        <w:pStyle w:val="a4"/>
        <w:numPr>
          <w:ilvl w:val="2"/>
          <w:numId w:val="130"/>
        </w:numPr>
        <w:tabs>
          <w:tab w:val="left" w:pos="1372"/>
          <w:tab w:val="left" w:pos="3571"/>
          <w:tab w:val="left" w:pos="6273"/>
          <w:tab w:val="left" w:pos="8696"/>
        </w:tabs>
        <w:spacing w:before="282" w:line="322" w:lineRule="exact"/>
        <w:ind w:left="1372" w:hanging="699"/>
        <w:rPr>
          <w:b/>
          <w:sz w:val="28"/>
        </w:rPr>
      </w:pPr>
      <w:r>
        <w:rPr>
          <w:b/>
          <w:spacing w:val="-2"/>
          <w:sz w:val="28"/>
        </w:rPr>
        <w:lastRenderedPageBreak/>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rsidR="004F75DF" w:rsidRDefault="0013698B">
      <w:pPr>
        <w:ind w:left="673"/>
        <w:rPr>
          <w:b/>
          <w:sz w:val="28"/>
        </w:rPr>
      </w:pPr>
      <w:r>
        <w:rPr>
          <w:b/>
          <w:spacing w:val="-2"/>
          <w:sz w:val="28"/>
        </w:rPr>
        <w:t>«ЛИТЕРАТУРА»</w:t>
      </w:r>
    </w:p>
    <w:p w:rsidR="004F75DF" w:rsidRDefault="0013698B">
      <w:pPr>
        <w:spacing w:before="201"/>
        <w:ind w:left="188" w:right="1073"/>
        <w:jc w:val="center"/>
        <w:rPr>
          <w:b/>
          <w:sz w:val="28"/>
        </w:rPr>
      </w:pPr>
      <w:r>
        <w:rPr>
          <w:b/>
          <w:spacing w:val="-2"/>
          <w:sz w:val="28"/>
        </w:rPr>
        <w:t>ПОЯСНИТЕЛЬНАЯ</w:t>
      </w:r>
      <w:r>
        <w:rPr>
          <w:b/>
          <w:spacing w:val="1"/>
          <w:sz w:val="28"/>
        </w:rPr>
        <w:t xml:space="preserve"> </w:t>
      </w:r>
      <w:r>
        <w:rPr>
          <w:b/>
          <w:spacing w:val="-2"/>
          <w:sz w:val="28"/>
        </w:rPr>
        <w:t>ЗАПИСКА</w:t>
      </w:r>
    </w:p>
    <w:p w:rsidR="004F75DF" w:rsidRDefault="004F75DF">
      <w:pPr>
        <w:pStyle w:val="a3"/>
        <w:spacing w:before="81"/>
        <w:ind w:left="0"/>
        <w:jc w:val="left"/>
        <w:rPr>
          <w:b/>
        </w:rPr>
      </w:pPr>
    </w:p>
    <w:p w:rsidR="004F75DF" w:rsidRDefault="0013698B">
      <w:pPr>
        <w:pStyle w:val="a3"/>
        <w:spacing w:line="264" w:lineRule="auto"/>
        <w:ind w:left="106" w:right="1271" w:firstLine="283"/>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t>Минпросвещения</w:t>
      </w:r>
      <w:proofErr w:type="spellEnd"/>
      <w: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Pr>
          <w:color w:val="333333"/>
        </w:rPr>
        <w:t>рабочей</w:t>
      </w:r>
      <w:r>
        <w:rPr>
          <w:color w:val="333333"/>
          <w:spacing w:val="80"/>
        </w:rPr>
        <w:t xml:space="preserve"> </w:t>
      </w:r>
      <w:r>
        <w:t>программы воспитания, с учётом Концепции преподавания русского языка и литературы в Российской Федерации (утверждённой распоряжением</w:t>
      </w:r>
      <w:r>
        <w:rPr>
          <w:spacing w:val="40"/>
        </w:rPr>
        <w:t xml:space="preserve"> </w:t>
      </w:r>
      <w:r>
        <w:t>Правительства Российской Федерации от 9 апреля 2016 г. № 637-р).</w:t>
      </w:r>
    </w:p>
    <w:p w:rsidR="004F75DF" w:rsidRDefault="004F75DF">
      <w:pPr>
        <w:pStyle w:val="a3"/>
        <w:spacing w:before="59"/>
        <w:ind w:left="0"/>
        <w:jc w:val="left"/>
      </w:pPr>
    </w:p>
    <w:p w:rsidR="004F75DF" w:rsidRDefault="0013698B">
      <w:pPr>
        <w:pStyle w:val="1"/>
        <w:ind w:left="195" w:right="1073"/>
        <w:jc w:val="center"/>
      </w:pPr>
      <w:r>
        <w:t>ОБЩАЯ</w:t>
      </w:r>
      <w:r>
        <w:rPr>
          <w:spacing w:val="-13"/>
        </w:rPr>
        <w:t xml:space="preserve"> </w:t>
      </w:r>
      <w:r>
        <w:t>ХАРАКТЕРИСТИКА</w:t>
      </w:r>
      <w:r>
        <w:rPr>
          <w:spacing w:val="-8"/>
        </w:rPr>
        <w:t xml:space="preserve"> </w:t>
      </w:r>
      <w:r>
        <w:rPr>
          <w:color w:val="333333"/>
        </w:rPr>
        <w:t>УЧЕБНОГО</w:t>
      </w:r>
      <w:r>
        <w:rPr>
          <w:color w:val="333333"/>
          <w:spacing w:val="-13"/>
        </w:rPr>
        <w:t xml:space="preserve"> </w:t>
      </w:r>
      <w:r>
        <w:rPr>
          <w:color w:val="333333"/>
        </w:rPr>
        <w:t>ПРЕДМЕТА</w:t>
      </w:r>
      <w:r>
        <w:rPr>
          <w:color w:val="333333"/>
          <w:spacing w:val="-12"/>
        </w:rPr>
        <w:t xml:space="preserve"> </w:t>
      </w:r>
      <w:r>
        <w:rPr>
          <w:color w:val="333333"/>
          <w:spacing w:val="-2"/>
        </w:rPr>
        <w:t>«ЛИТЕРАТУРА»</w:t>
      </w:r>
    </w:p>
    <w:p w:rsidR="004F75DF" w:rsidRDefault="004F75DF">
      <w:pPr>
        <w:pStyle w:val="a3"/>
        <w:spacing w:before="81"/>
        <w:ind w:left="0"/>
        <w:jc w:val="left"/>
        <w:rPr>
          <w:b/>
        </w:rPr>
      </w:pPr>
    </w:p>
    <w:p w:rsidR="004F75DF" w:rsidRDefault="0013698B">
      <w:pPr>
        <w:pStyle w:val="a3"/>
        <w:spacing w:line="264" w:lineRule="auto"/>
        <w:ind w:left="106" w:right="1276" w:firstLine="283"/>
      </w:pPr>
      <w:r>
        <w:t>Учебный предмет «Литература» в наибольшей степени способствует формированию духовного облика и нравственных ориентиров молодого</w:t>
      </w:r>
      <w:r>
        <w:rPr>
          <w:spacing w:val="40"/>
        </w:rPr>
        <w:t xml:space="preserve"> </w:t>
      </w:r>
      <w:r>
        <w:t>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4F75DF" w:rsidRDefault="0013698B">
      <w:pPr>
        <w:pStyle w:val="a3"/>
        <w:spacing w:before="1" w:line="264" w:lineRule="auto"/>
        <w:ind w:left="106" w:right="1272" w:firstLine="283"/>
      </w:pPr>
      <w:r>
        <w:t>Особенности литературы как учебного предмета связаны с тем, что</w:t>
      </w:r>
      <w:r>
        <w:rPr>
          <w:spacing w:val="40"/>
        </w:rPr>
        <w:t xml:space="preserve"> </w:t>
      </w:r>
      <w:r>
        <w:t>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F75DF" w:rsidRDefault="0013698B">
      <w:pPr>
        <w:pStyle w:val="a3"/>
        <w:spacing w:before="2" w:line="264" w:lineRule="auto"/>
        <w:ind w:left="106" w:right="1276" w:firstLine="283"/>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w:t>
      </w:r>
      <w:r>
        <w:rPr>
          <w:spacing w:val="-2"/>
        </w:rPr>
        <w:t xml:space="preserve"> </w:t>
      </w:r>
      <w:r>
        <w:t>при соответствующей эмоционально-эстетической реакции читателя, которая зависит от возрастных особенностей школьников, их психического и</w:t>
      </w:r>
      <w:r>
        <w:rPr>
          <w:spacing w:val="40"/>
        </w:rPr>
        <w:t xml:space="preserve"> </w:t>
      </w:r>
      <w:r>
        <w:t>литературного развития, жизненного и читательского опыта.</w:t>
      </w:r>
    </w:p>
    <w:p w:rsidR="004F75DF" w:rsidRDefault="004F75DF">
      <w:pPr>
        <w:spacing w:line="264" w:lineRule="auto"/>
        <w:sectPr w:rsidR="004F75DF">
          <w:headerReference w:type="default" r:id="rId8"/>
          <w:pgSz w:w="11910" w:h="16390"/>
          <w:pgMar w:top="980" w:right="0" w:bottom="280" w:left="460" w:header="723" w:footer="0" w:gutter="0"/>
          <w:pgNumType w:start="86"/>
          <w:cols w:space="720"/>
        </w:sectPr>
      </w:pPr>
    </w:p>
    <w:p w:rsidR="004F75DF" w:rsidRDefault="0013698B">
      <w:pPr>
        <w:pStyle w:val="a3"/>
        <w:spacing w:before="277" w:line="264" w:lineRule="auto"/>
        <w:ind w:left="106" w:right="1276" w:firstLine="283"/>
      </w:pPr>
      <w:r>
        <w:lastRenderedPageBreak/>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F75DF" w:rsidRDefault="0013698B">
      <w:pPr>
        <w:pStyle w:val="a3"/>
        <w:spacing w:line="264" w:lineRule="auto"/>
        <w:ind w:left="106" w:right="1273" w:firstLine="283"/>
      </w:pPr>
      <w:r>
        <w:t>В рабочей программе учтены все этапы российского историко-литературного процесса (от фольклора до новейшей русской литературы) и представлены</w:t>
      </w:r>
      <w:r>
        <w:rPr>
          <w:spacing w:val="40"/>
        </w:rPr>
        <w:t xml:space="preserve"> </w:t>
      </w:r>
      <w:r>
        <w:t xml:space="preserve">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w:t>
      </w:r>
      <w:r>
        <w:rPr>
          <w:spacing w:val="-2"/>
        </w:rPr>
        <w:t>обучения.</w:t>
      </w:r>
    </w:p>
    <w:p w:rsidR="004F75DF" w:rsidRDefault="004F75DF">
      <w:pPr>
        <w:pStyle w:val="a3"/>
        <w:spacing w:before="57"/>
        <w:ind w:left="0"/>
        <w:jc w:val="left"/>
      </w:pPr>
    </w:p>
    <w:p w:rsidR="004F75DF" w:rsidRDefault="0013698B">
      <w:pPr>
        <w:pStyle w:val="1"/>
        <w:spacing w:before="1"/>
        <w:ind w:left="390"/>
      </w:pPr>
      <w:r>
        <w:t>ЦЕЛИ</w:t>
      </w:r>
      <w:r>
        <w:rPr>
          <w:spacing w:val="-9"/>
        </w:rPr>
        <w:t xml:space="preserve"> </w:t>
      </w:r>
      <w:r>
        <w:t>ИЗУЧЕНИЯ</w:t>
      </w:r>
      <w:r>
        <w:rPr>
          <w:spacing w:val="-4"/>
        </w:rPr>
        <w:t xml:space="preserve"> </w:t>
      </w:r>
      <w:r>
        <w:rPr>
          <w:color w:val="333333"/>
        </w:rPr>
        <w:t>УЧЕБНОГО</w:t>
      </w:r>
      <w:r>
        <w:rPr>
          <w:color w:val="333333"/>
          <w:spacing w:val="-9"/>
        </w:rPr>
        <w:t xml:space="preserve"> </w:t>
      </w:r>
      <w:r>
        <w:rPr>
          <w:color w:val="333333"/>
        </w:rPr>
        <w:t>ПРЕДМЕТА</w:t>
      </w:r>
      <w:r>
        <w:rPr>
          <w:color w:val="333333"/>
          <w:spacing w:val="-7"/>
        </w:rPr>
        <w:t xml:space="preserve"> </w:t>
      </w:r>
      <w:r>
        <w:rPr>
          <w:color w:val="333333"/>
          <w:spacing w:val="-2"/>
        </w:rPr>
        <w:t>«ЛИТЕРАТУРА»</w:t>
      </w:r>
    </w:p>
    <w:p w:rsidR="004F75DF" w:rsidRDefault="004F75DF">
      <w:pPr>
        <w:pStyle w:val="a3"/>
        <w:spacing w:before="85"/>
        <w:ind w:left="0"/>
        <w:jc w:val="left"/>
        <w:rPr>
          <w:b/>
        </w:rPr>
      </w:pPr>
    </w:p>
    <w:p w:rsidR="004F75DF" w:rsidRDefault="0013698B">
      <w:pPr>
        <w:pStyle w:val="a3"/>
        <w:spacing w:line="264" w:lineRule="auto"/>
        <w:ind w:left="106" w:right="1267" w:firstLine="283"/>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4F75DF" w:rsidRDefault="0013698B">
      <w:pPr>
        <w:pStyle w:val="a3"/>
        <w:spacing w:before="1" w:line="264" w:lineRule="auto"/>
        <w:ind w:left="106" w:right="1268" w:firstLine="283"/>
      </w:pPr>
      <w:r>
        <w:t>Задачи, связанные с пониманием литературы как одной из основных национально-культурных ценностей народа, как особого способа познания жизни,</w:t>
      </w:r>
      <w:r>
        <w:rPr>
          <w:spacing w:val="40"/>
        </w:rPr>
        <w:t xml:space="preserve"> </w:t>
      </w:r>
      <w:r>
        <w:t>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Pr>
          <w:spacing w:val="80"/>
          <w:w w:val="150"/>
        </w:rPr>
        <w:t xml:space="preserve">  </w:t>
      </w:r>
      <w:r>
        <w:t>освоению</w:t>
      </w:r>
      <w:r>
        <w:rPr>
          <w:spacing w:val="80"/>
          <w:w w:val="150"/>
        </w:rPr>
        <w:t xml:space="preserve">  </w:t>
      </w:r>
      <w:r>
        <w:t>духовного</w:t>
      </w:r>
      <w:r>
        <w:rPr>
          <w:spacing w:val="80"/>
          <w:w w:val="150"/>
        </w:rPr>
        <w:t xml:space="preserve">  </w:t>
      </w:r>
      <w:r>
        <w:t>опыта</w:t>
      </w:r>
      <w:r>
        <w:rPr>
          <w:spacing w:val="80"/>
          <w:w w:val="150"/>
        </w:rPr>
        <w:t xml:space="preserve">  </w:t>
      </w:r>
      <w:r>
        <w:t>человечества,</w:t>
      </w:r>
      <w:r>
        <w:rPr>
          <w:spacing w:val="80"/>
          <w:w w:val="150"/>
        </w:rPr>
        <w:t xml:space="preserve">  </w:t>
      </w:r>
      <w:r>
        <w:t>национальных</w:t>
      </w:r>
      <w:r>
        <w:rPr>
          <w:spacing w:val="80"/>
          <w:w w:val="150"/>
        </w:rPr>
        <w:t xml:space="preserve">  </w:t>
      </w:r>
      <w:r>
        <w:t>и</w:t>
      </w:r>
    </w:p>
    <w:p w:rsidR="004F75DF" w:rsidRDefault="004F75DF">
      <w:pPr>
        <w:spacing w:line="264" w:lineRule="auto"/>
        <w:sectPr w:rsidR="004F75DF">
          <w:pgSz w:w="11910" w:h="16390"/>
          <w:pgMar w:top="980" w:right="0" w:bottom="280" w:left="460" w:header="723" w:footer="0" w:gutter="0"/>
          <w:cols w:space="720"/>
        </w:sectPr>
      </w:pPr>
    </w:p>
    <w:p w:rsidR="004F75DF" w:rsidRDefault="0013698B">
      <w:pPr>
        <w:pStyle w:val="a3"/>
        <w:spacing w:before="277" w:line="264" w:lineRule="auto"/>
        <w:ind w:left="106" w:right="1274"/>
      </w:pPr>
      <w:r>
        <w:lastRenderedPageBreak/>
        <w:t>общечеловеческих культурных традиций и ценностей; формированию гуманистического мировоззрения.</w:t>
      </w:r>
    </w:p>
    <w:p w:rsidR="004F75DF" w:rsidRDefault="0013698B">
      <w:pPr>
        <w:pStyle w:val="a3"/>
        <w:spacing w:line="264" w:lineRule="auto"/>
        <w:ind w:left="106" w:right="1271" w:firstLine="283"/>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w:t>
      </w:r>
      <w:r>
        <w:rPr>
          <w:spacing w:val="-2"/>
        </w:rPr>
        <w:t>культуре.</w:t>
      </w:r>
    </w:p>
    <w:p w:rsidR="004F75DF" w:rsidRDefault="0013698B">
      <w:pPr>
        <w:pStyle w:val="a3"/>
        <w:spacing w:before="3" w:line="264" w:lineRule="auto"/>
        <w:ind w:left="106" w:right="1268" w:firstLine="283"/>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w:t>
      </w:r>
      <w:r>
        <w:rPr>
          <w:spacing w:val="-3"/>
        </w:rPr>
        <w:t xml:space="preserve"> </w:t>
      </w:r>
      <w:proofErr w:type="spellStart"/>
      <w:r>
        <w:t>теоретико</w:t>
      </w:r>
      <w:proofErr w:type="spellEnd"/>
      <w:r>
        <w:t xml:space="preserve"> и историко-литературных</w:t>
      </w:r>
      <w:r>
        <w:rPr>
          <w:spacing w:val="-3"/>
        </w:rPr>
        <w:t xml:space="preserve"> </w:t>
      </w:r>
      <w:r>
        <w:t>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w:t>
      </w:r>
      <w:r>
        <w:rPr>
          <w:spacing w:val="-4"/>
        </w:rPr>
        <w:t xml:space="preserve"> </w:t>
      </w:r>
      <w:r>
        <w:t>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F75DF" w:rsidRDefault="0013698B">
      <w:pPr>
        <w:pStyle w:val="a3"/>
        <w:spacing w:line="264" w:lineRule="auto"/>
        <w:ind w:left="106" w:right="1268" w:firstLine="283"/>
      </w:pPr>
      <w:r>
        <w:t>Задачи, связанные с осознанием обучающимися коммуникативно-эстетических возможностей языка на основе изучения выдающихся произведений</w:t>
      </w:r>
      <w:r>
        <w:rPr>
          <w:spacing w:val="-1"/>
        </w:rPr>
        <w:t xml:space="preserve"> </w:t>
      </w:r>
      <w:r>
        <w:t>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Pr>
          <w:spacing w:val="79"/>
          <w:w w:val="150"/>
        </w:rPr>
        <w:t xml:space="preserve"> </w:t>
      </w:r>
      <w:r>
        <w:t>в</w:t>
      </w:r>
      <w:r>
        <w:rPr>
          <w:spacing w:val="79"/>
          <w:w w:val="150"/>
        </w:rPr>
        <w:t xml:space="preserve"> </w:t>
      </w:r>
      <w:r>
        <w:t>том</w:t>
      </w:r>
      <w:r>
        <w:rPr>
          <w:spacing w:val="77"/>
          <w:w w:val="150"/>
        </w:rPr>
        <w:t xml:space="preserve"> </w:t>
      </w:r>
      <w:r>
        <w:t>числе</w:t>
      </w:r>
      <w:r>
        <w:rPr>
          <w:spacing w:val="77"/>
          <w:w w:val="150"/>
        </w:rPr>
        <w:t xml:space="preserve"> </w:t>
      </w:r>
      <w:r>
        <w:t>наизусть,</w:t>
      </w:r>
      <w:r>
        <w:rPr>
          <w:spacing w:val="80"/>
          <w:w w:val="150"/>
        </w:rPr>
        <w:t xml:space="preserve"> </w:t>
      </w:r>
      <w:r>
        <w:t>владеть</w:t>
      </w:r>
      <w:r>
        <w:rPr>
          <w:spacing w:val="74"/>
          <w:w w:val="150"/>
        </w:rPr>
        <w:t xml:space="preserve"> </w:t>
      </w:r>
      <w:r>
        <w:t>различными</w:t>
      </w:r>
      <w:r>
        <w:rPr>
          <w:spacing w:val="80"/>
          <w:w w:val="150"/>
        </w:rPr>
        <w:t xml:space="preserve"> </w:t>
      </w:r>
      <w:r>
        <w:t>видами</w:t>
      </w:r>
      <w:r>
        <w:rPr>
          <w:spacing w:val="76"/>
          <w:w w:val="150"/>
        </w:rPr>
        <w:t xml:space="preserve"> </w:t>
      </w:r>
      <w:r>
        <w:t>пересказа,</w:t>
      </w:r>
    </w:p>
    <w:p w:rsidR="004F75DF" w:rsidRDefault="004F75DF">
      <w:pPr>
        <w:spacing w:line="264" w:lineRule="auto"/>
        <w:sectPr w:rsidR="004F75DF">
          <w:pgSz w:w="11910" w:h="16390"/>
          <w:pgMar w:top="980" w:right="0" w:bottom="280" w:left="460" w:header="723" w:footer="0" w:gutter="0"/>
          <w:cols w:space="720"/>
        </w:sectPr>
      </w:pPr>
    </w:p>
    <w:p w:rsidR="004F75DF" w:rsidRDefault="0013698B">
      <w:pPr>
        <w:pStyle w:val="a3"/>
        <w:spacing w:before="277" w:line="264" w:lineRule="auto"/>
        <w:ind w:left="106" w:right="1123"/>
        <w:jc w:val="left"/>
      </w:pPr>
      <w:r>
        <w:lastRenderedPageBreak/>
        <w:t>участвовать</w:t>
      </w:r>
      <w:r>
        <w:rPr>
          <w:spacing w:val="40"/>
        </w:rPr>
        <w:t xml:space="preserve"> </w:t>
      </w:r>
      <w:r>
        <w:t>в</w:t>
      </w:r>
      <w:r>
        <w:rPr>
          <w:spacing w:val="40"/>
        </w:rPr>
        <w:t xml:space="preserve"> </w:t>
      </w:r>
      <w:r>
        <w:t>учебном</w:t>
      </w:r>
      <w:r>
        <w:rPr>
          <w:spacing w:val="40"/>
        </w:rPr>
        <w:t xml:space="preserve"> </w:t>
      </w:r>
      <w:r>
        <w:t>диалоге,</w:t>
      </w:r>
      <w:r>
        <w:rPr>
          <w:spacing w:val="40"/>
        </w:rPr>
        <w:t xml:space="preserve"> </w:t>
      </w:r>
      <w:r>
        <w:t>адекватно</w:t>
      </w:r>
      <w:r>
        <w:rPr>
          <w:spacing w:val="40"/>
        </w:rPr>
        <w:t xml:space="preserve"> </w:t>
      </w:r>
      <w:r>
        <w:t>воспринимая</w:t>
      </w:r>
      <w:r>
        <w:rPr>
          <w:spacing w:val="40"/>
        </w:rPr>
        <w:t xml:space="preserve"> </w:t>
      </w:r>
      <w:r>
        <w:t>чужую</w:t>
      </w:r>
      <w:r>
        <w:rPr>
          <w:spacing w:val="40"/>
        </w:rPr>
        <w:t xml:space="preserve"> </w:t>
      </w:r>
      <w:r>
        <w:t>точку</w:t>
      </w:r>
      <w:r>
        <w:rPr>
          <w:spacing w:val="40"/>
        </w:rPr>
        <w:t xml:space="preserve"> </w:t>
      </w:r>
      <w:r>
        <w:t>зрения</w:t>
      </w:r>
      <w:r>
        <w:rPr>
          <w:spacing w:val="40"/>
        </w:rPr>
        <w:t xml:space="preserve"> </w:t>
      </w:r>
      <w:r>
        <w:t>и</w:t>
      </w:r>
      <w:r>
        <w:rPr>
          <w:spacing w:val="40"/>
        </w:rPr>
        <w:t xml:space="preserve"> </w:t>
      </w:r>
      <w:r>
        <w:t>аргументированно отстаивая свою.</w:t>
      </w:r>
    </w:p>
    <w:p w:rsidR="004F75DF" w:rsidRDefault="004F75DF">
      <w:pPr>
        <w:pStyle w:val="a3"/>
        <w:spacing w:before="59"/>
        <w:ind w:left="0"/>
        <w:jc w:val="left"/>
      </w:pPr>
    </w:p>
    <w:p w:rsidR="004F75DF" w:rsidRDefault="0013698B">
      <w:pPr>
        <w:pStyle w:val="1"/>
        <w:spacing w:before="1"/>
        <w:ind w:left="390"/>
      </w:pPr>
      <w:r>
        <w:t>МЕСТО</w:t>
      </w:r>
      <w:r>
        <w:rPr>
          <w:spacing w:val="-10"/>
        </w:rPr>
        <w:t xml:space="preserve"> </w:t>
      </w:r>
      <w:r>
        <w:t>УЧЕБНОГО</w:t>
      </w:r>
      <w:r>
        <w:rPr>
          <w:spacing w:val="-10"/>
        </w:rPr>
        <w:t xml:space="preserve"> </w:t>
      </w:r>
      <w:r>
        <w:t>ПРЕДМЕТА</w:t>
      </w:r>
      <w:r>
        <w:rPr>
          <w:spacing w:val="-9"/>
        </w:rPr>
        <w:t xml:space="preserve"> </w:t>
      </w:r>
      <w:r>
        <w:t>«ЛИТЕРАТУРА»</w:t>
      </w:r>
      <w:r>
        <w:rPr>
          <w:spacing w:val="-9"/>
        </w:rPr>
        <w:t xml:space="preserve"> </w:t>
      </w:r>
      <w:r>
        <w:t>В</w:t>
      </w:r>
      <w:r>
        <w:rPr>
          <w:spacing w:val="-12"/>
        </w:rPr>
        <w:t xml:space="preserve"> </w:t>
      </w:r>
      <w:r>
        <w:t>УЧЕБНОМ</w:t>
      </w:r>
      <w:r>
        <w:rPr>
          <w:spacing w:val="-5"/>
        </w:rPr>
        <w:t xml:space="preserve"> </w:t>
      </w:r>
      <w:r>
        <w:rPr>
          <w:spacing w:val="-2"/>
        </w:rPr>
        <w:t>ПЛАНЕ</w:t>
      </w:r>
    </w:p>
    <w:p w:rsidR="004F75DF" w:rsidRDefault="004F75DF">
      <w:pPr>
        <w:pStyle w:val="a3"/>
        <w:spacing w:before="80"/>
        <w:ind w:left="0"/>
        <w:jc w:val="left"/>
        <w:rPr>
          <w:b/>
        </w:rPr>
      </w:pPr>
    </w:p>
    <w:p w:rsidR="004F75DF" w:rsidRDefault="0013698B">
      <w:pPr>
        <w:pStyle w:val="a3"/>
        <w:spacing w:before="1" w:line="264" w:lineRule="auto"/>
        <w:ind w:left="106" w:right="1281" w:firstLine="283"/>
      </w:pPr>
      <w:r>
        <w:t>В</w:t>
      </w:r>
      <w:r>
        <w:rPr>
          <w:spacing w:val="-4"/>
        </w:rPr>
        <w:t xml:space="preserve"> </w:t>
      </w:r>
      <w:r>
        <w:t>5, 6, 9</w:t>
      </w:r>
      <w:r>
        <w:rPr>
          <w:spacing w:val="-1"/>
        </w:rPr>
        <w:t xml:space="preserve"> </w:t>
      </w:r>
      <w:r>
        <w:t>классах</w:t>
      </w:r>
      <w:r>
        <w:rPr>
          <w:spacing w:val="-5"/>
        </w:rPr>
        <w:t xml:space="preserve"> </w:t>
      </w:r>
      <w:r>
        <w:t>на изучение предмета отводится 3</w:t>
      </w:r>
      <w:r>
        <w:rPr>
          <w:spacing w:val="-1"/>
        </w:rPr>
        <w:t xml:space="preserve"> </w:t>
      </w:r>
      <w:r>
        <w:t>часа в</w:t>
      </w:r>
      <w:r>
        <w:rPr>
          <w:spacing w:val="-2"/>
        </w:rPr>
        <w:t xml:space="preserve"> </w:t>
      </w:r>
      <w:r>
        <w:t>неделю, в</w:t>
      </w:r>
      <w:r>
        <w:rPr>
          <w:spacing w:val="-2"/>
        </w:rPr>
        <w:t xml:space="preserve"> </w:t>
      </w:r>
      <w:r>
        <w:t>7</w:t>
      </w:r>
      <w:r>
        <w:rPr>
          <w:spacing w:val="-1"/>
        </w:rPr>
        <w:t xml:space="preserve"> </w:t>
      </w:r>
      <w:r>
        <w:t>и 8</w:t>
      </w:r>
      <w:r>
        <w:rPr>
          <w:spacing w:val="-1"/>
        </w:rPr>
        <w:t xml:space="preserve"> </w:t>
      </w:r>
      <w:r>
        <w:t>классах – 2 часа в неделю. Суммарно изучение литературы в основной школе по программам основного общего образования рассчитано на 442 часа.</w:t>
      </w:r>
    </w:p>
    <w:p w:rsidR="004F75DF" w:rsidRDefault="004F75DF">
      <w:pPr>
        <w:spacing w:line="264" w:lineRule="auto"/>
        <w:sectPr w:rsidR="004F75DF">
          <w:pgSz w:w="11910" w:h="16390"/>
          <w:pgMar w:top="980" w:right="0" w:bottom="280" w:left="460" w:header="723" w:footer="0" w:gutter="0"/>
          <w:cols w:space="720"/>
        </w:sectPr>
      </w:pPr>
    </w:p>
    <w:p w:rsidR="004F75DF" w:rsidRDefault="0013698B">
      <w:pPr>
        <w:pStyle w:val="1"/>
        <w:spacing w:before="282" w:line="525" w:lineRule="auto"/>
        <w:ind w:left="390" w:right="5602"/>
      </w:pPr>
      <w:r>
        <w:lastRenderedPageBreak/>
        <w:t>СОДЕРЖАНИЕ</w:t>
      </w:r>
      <w:r>
        <w:rPr>
          <w:spacing w:val="-18"/>
        </w:rPr>
        <w:t xml:space="preserve"> </w:t>
      </w:r>
      <w:r>
        <w:t>УЧЕБНОГО</w:t>
      </w:r>
      <w:r>
        <w:rPr>
          <w:spacing w:val="-17"/>
        </w:rPr>
        <w:t xml:space="preserve"> </w:t>
      </w:r>
      <w:r>
        <w:t>ПРЕДМЕТА 5 КЛАСС</w:t>
      </w:r>
    </w:p>
    <w:p w:rsidR="004F75DF" w:rsidRDefault="0013698B">
      <w:pPr>
        <w:pStyle w:val="2"/>
        <w:spacing w:before="6"/>
        <w:ind w:left="390"/>
        <w:jc w:val="left"/>
      </w:pPr>
      <w:r>
        <w:rPr>
          <w:spacing w:val="-2"/>
        </w:rPr>
        <w:t>Мифология.</w:t>
      </w:r>
    </w:p>
    <w:p w:rsidR="004F75DF" w:rsidRDefault="0013698B">
      <w:pPr>
        <w:pStyle w:val="a3"/>
        <w:spacing w:before="28"/>
        <w:ind w:left="390"/>
        <w:jc w:val="left"/>
      </w:pPr>
      <w:r>
        <w:t>Мифы</w:t>
      </w:r>
      <w:r>
        <w:rPr>
          <w:spacing w:val="-6"/>
        </w:rPr>
        <w:t xml:space="preserve"> </w:t>
      </w:r>
      <w:r>
        <w:t>народов</w:t>
      </w:r>
      <w:r>
        <w:rPr>
          <w:spacing w:val="-7"/>
        </w:rPr>
        <w:t xml:space="preserve"> </w:t>
      </w:r>
      <w:r>
        <w:t>России</w:t>
      </w:r>
      <w:r>
        <w:rPr>
          <w:spacing w:val="-6"/>
        </w:rPr>
        <w:t xml:space="preserve"> </w:t>
      </w:r>
      <w:r>
        <w:t>и</w:t>
      </w:r>
      <w:r>
        <w:rPr>
          <w:spacing w:val="-6"/>
        </w:rPr>
        <w:t xml:space="preserve"> </w:t>
      </w:r>
      <w:r>
        <w:rPr>
          <w:spacing w:val="-2"/>
        </w:rPr>
        <w:t>мира.</w:t>
      </w:r>
    </w:p>
    <w:p w:rsidR="004F75DF" w:rsidRDefault="0013698B">
      <w:pPr>
        <w:pStyle w:val="a3"/>
        <w:spacing w:before="34" w:line="261" w:lineRule="auto"/>
        <w:ind w:left="106" w:right="1123" w:firstLine="283"/>
        <w:jc w:val="left"/>
      </w:pPr>
      <w:r>
        <w:rPr>
          <w:b/>
        </w:rPr>
        <w:t>Фольклор.</w:t>
      </w:r>
      <w:r>
        <w:rPr>
          <w:b/>
          <w:spacing w:val="80"/>
        </w:rPr>
        <w:t xml:space="preserve"> </w:t>
      </w:r>
      <w:r>
        <w:t>Малые</w:t>
      </w:r>
      <w:r>
        <w:rPr>
          <w:spacing w:val="80"/>
        </w:rPr>
        <w:t xml:space="preserve"> </w:t>
      </w:r>
      <w:r>
        <w:t>жанры:</w:t>
      </w:r>
      <w:r>
        <w:rPr>
          <w:spacing w:val="80"/>
        </w:rPr>
        <w:t xml:space="preserve"> </w:t>
      </w:r>
      <w:r>
        <w:t>пословицы,</w:t>
      </w:r>
      <w:r>
        <w:rPr>
          <w:spacing w:val="80"/>
        </w:rPr>
        <w:t xml:space="preserve"> </w:t>
      </w:r>
      <w:r>
        <w:t>поговорки,</w:t>
      </w:r>
      <w:r>
        <w:rPr>
          <w:spacing w:val="80"/>
        </w:rPr>
        <w:t xml:space="preserve"> </w:t>
      </w:r>
      <w:r>
        <w:t>загадки.</w:t>
      </w:r>
      <w:r>
        <w:rPr>
          <w:spacing w:val="80"/>
        </w:rPr>
        <w:t xml:space="preserve"> </w:t>
      </w:r>
      <w:r>
        <w:t>Сказки</w:t>
      </w:r>
      <w:r>
        <w:rPr>
          <w:spacing w:val="80"/>
        </w:rPr>
        <w:t xml:space="preserve"> </w:t>
      </w:r>
      <w:r>
        <w:t>народов России и народов мира (не менее трёх).</w:t>
      </w:r>
    </w:p>
    <w:p w:rsidR="004F75DF" w:rsidRDefault="0013698B">
      <w:pPr>
        <w:spacing w:before="4" w:line="264" w:lineRule="auto"/>
        <w:ind w:left="106" w:right="1123" w:firstLine="283"/>
        <w:rPr>
          <w:sz w:val="28"/>
        </w:rPr>
      </w:pPr>
      <w:r>
        <w:rPr>
          <w:b/>
          <w:sz w:val="28"/>
        </w:rPr>
        <w:t>Литература</w:t>
      </w:r>
      <w:r>
        <w:rPr>
          <w:b/>
          <w:spacing w:val="-1"/>
          <w:sz w:val="28"/>
        </w:rPr>
        <w:t xml:space="preserve"> </w:t>
      </w:r>
      <w:r>
        <w:rPr>
          <w:b/>
          <w:sz w:val="28"/>
        </w:rPr>
        <w:t>первой</w:t>
      </w:r>
      <w:r>
        <w:rPr>
          <w:b/>
          <w:spacing w:val="-3"/>
          <w:sz w:val="28"/>
        </w:rPr>
        <w:t xml:space="preserve"> </w:t>
      </w:r>
      <w:r>
        <w:rPr>
          <w:b/>
          <w:sz w:val="28"/>
        </w:rPr>
        <w:t>половины</w:t>
      </w:r>
      <w:r>
        <w:rPr>
          <w:b/>
          <w:spacing w:val="-2"/>
          <w:sz w:val="28"/>
        </w:rPr>
        <w:t xml:space="preserve"> </w:t>
      </w:r>
      <w:r>
        <w:rPr>
          <w:b/>
          <w:sz w:val="28"/>
        </w:rPr>
        <w:t>XIX века</w:t>
      </w:r>
      <w:r>
        <w:rPr>
          <w:b/>
          <w:spacing w:val="-1"/>
          <w:sz w:val="28"/>
        </w:rPr>
        <w:t xml:space="preserve"> </w:t>
      </w:r>
      <w:r>
        <w:rPr>
          <w:b/>
          <w:sz w:val="28"/>
        </w:rPr>
        <w:t>И. А.</w:t>
      </w:r>
      <w:r>
        <w:rPr>
          <w:b/>
          <w:spacing w:val="-3"/>
          <w:sz w:val="28"/>
        </w:rPr>
        <w:t xml:space="preserve"> </w:t>
      </w:r>
      <w:r>
        <w:rPr>
          <w:b/>
          <w:sz w:val="28"/>
        </w:rPr>
        <w:t xml:space="preserve">Крылов. </w:t>
      </w:r>
      <w:r>
        <w:rPr>
          <w:sz w:val="28"/>
        </w:rPr>
        <w:t>Басни (три</w:t>
      </w:r>
      <w:r>
        <w:rPr>
          <w:spacing w:val="-1"/>
          <w:sz w:val="28"/>
        </w:rPr>
        <w:t xml:space="preserve"> </w:t>
      </w:r>
      <w:r>
        <w:rPr>
          <w:sz w:val="28"/>
        </w:rPr>
        <w:t>по</w:t>
      </w:r>
      <w:r>
        <w:rPr>
          <w:spacing w:val="-1"/>
          <w:sz w:val="28"/>
        </w:rPr>
        <w:t xml:space="preserve"> </w:t>
      </w:r>
      <w:r>
        <w:rPr>
          <w:sz w:val="28"/>
        </w:rPr>
        <w:t>выбору). Например,</w:t>
      </w:r>
      <w:r>
        <w:rPr>
          <w:spacing w:val="19"/>
          <w:sz w:val="28"/>
        </w:rPr>
        <w:t xml:space="preserve"> </w:t>
      </w:r>
      <w:r>
        <w:rPr>
          <w:sz w:val="28"/>
        </w:rPr>
        <w:t>«Волк</w:t>
      </w:r>
      <w:r>
        <w:rPr>
          <w:spacing w:val="15"/>
          <w:sz w:val="28"/>
        </w:rPr>
        <w:t xml:space="preserve"> </w:t>
      </w:r>
      <w:r>
        <w:rPr>
          <w:sz w:val="28"/>
        </w:rPr>
        <w:t>на</w:t>
      </w:r>
      <w:r>
        <w:rPr>
          <w:spacing w:val="18"/>
          <w:sz w:val="28"/>
        </w:rPr>
        <w:t xml:space="preserve"> </w:t>
      </w:r>
      <w:r>
        <w:rPr>
          <w:sz w:val="28"/>
        </w:rPr>
        <w:t>псарне»,</w:t>
      </w:r>
      <w:r>
        <w:rPr>
          <w:spacing w:val="22"/>
          <w:sz w:val="28"/>
        </w:rPr>
        <w:t xml:space="preserve"> </w:t>
      </w:r>
      <w:r>
        <w:rPr>
          <w:sz w:val="28"/>
        </w:rPr>
        <w:t>«Листы</w:t>
      </w:r>
      <w:r>
        <w:rPr>
          <w:spacing w:val="17"/>
          <w:sz w:val="28"/>
        </w:rPr>
        <w:t xml:space="preserve"> </w:t>
      </w:r>
      <w:r>
        <w:rPr>
          <w:sz w:val="28"/>
        </w:rPr>
        <w:t>и</w:t>
      </w:r>
      <w:r>
        <w:rPr>
          <w:spacing w:val="21"/>
          <w:sz w:val="28"/>
        </w:rPr>
        <w:t xml:space="preserve"> </w:t>
      </w:r>
      <w:r>
        <w:rPr>
          <w:sz w:val="28"/>
        </w:rPr>
        <w:t>Корни»,</w:t>
      </w:r>
      <w:r>
        <w:rPr>
          <w:spacing w:val="19"/>
          <w:sz w:val="28"/>
        </w:rPr>
        <w:t xml:space="preserve"> </w:t>
      </w:r>
      <w:r>
        <w:rPr>
          <w:sz w:val="28"/>
        </w:rPr>
        <w:t>«Свинья</w:t>
      </w:r>
      <w:r>
        <w:rPr>
          <w:spacing w:val="18"/>
          <w:sz w:val="28"/>
        </w:rPr>
        <w:t xml:space="preserve"> </w:t>
      </w:r>
      <w:r>
        <w:rPr>
          <w:sz w:val="28"/>
        </w:rPr>
        <w:t>под</w:t>
      </w:r>
      <w:r>
        <w:rPr>
          <w:spacing w:val="19"/>
          <w:sz w:val="28"/>
        </w:rPr>
        <w:t xml:space="preserve"> </w:t>
      </w:r>
      <w:r>
        <w:rPr>
          <w:sz w:val="28"/>
        </w:rPr>
        <w:t>Дубом»,</w:t>
      </w:r>
      <w:r>
        <w:rPr>
          <w:spacing w:val="22"/>
          <w:sz w:val="28"/>
        </w:rPr>
        <w:t xml:space="preserve"> </w:t>
      </w:r>
      <w:r>
        <w:rPr>
          <w:spacing w:val="-2"/>
          <w:sz w:val="28"/>
        </w:rPr>
        <w:t>«Квартет»,</w:t>
      </w:r>
    </w:p>
    <w:p w:rsidR="004F75DF" w:rsidRDefault="0013698B">
      <w:pPr>
        <w:pStyle w:val="a3"/>
        <w:spacing w:before="2"/>
        <w:ind w:left="106"/>
        <w:jc w:val="left"/>
      </w:pPr>
      <w:r>
        <w:t>«Осёл</w:t>
      </w:r>
      <w:r>
        <w:rPr>
          <w:spacing w:val="-6"/>
        </w:rPr>
        <w:t xml:space="preserve"> </w:t>
      </w:r>
      <w:r>
        <w:t>и</w:t>
      </w:r>
      <w:r>
        <w:rPr>
          <w:spacing w:val="-6"/>
        </w:rPr>
        <w:t xml:space="preserve"> </w:t>
      </w:r>
      <w:r>
        <w:t>Соловей»,</w:t>
      </w:r>
      <w:r>
        <w:rPr>
          <w:spacing w:val="-4"/>
        </w:rPr>
        <w:t xml:space="preserve"> </w:t>
      </w:r>
      <w:r>
        <w:t>«Ворона</w:t>
      </w:r>
      <w:r>
        <w:rPr>
          <w:spacing w:val="-5"/>
        </w:rPr>
        <w:t xml:space="preserve"> </w:t>
      </w:r>
      <w:r>
        <w:t>и</w:t>
      </w:r>
      <w:r>
        <w:rPr>
          <w:spacing w:val="-6"/>
        </w:rPr>
        <w:t xml:space="preserve"> </w:t>
      </w:r>
      <w:r>
        <w:rPr>
          <w:spacing w:val="-2"/>
        </w:rPr>
        <w:t>Лисица».</w:t>
      </w:r>
    </w:p>
    <w:p w:rsidR="004F75DF" w:rsidRDefault="0013698B">
      <w:pPr>
        <w:pStyle w:val="a3"/>
        <w:spacing w:before="33"/>
        <w:ind w:left="390"/>
        <w:jc w:val="left"/>
      </w:pPr>
      <w:r>
        <w:rPr>
          <w:b/>
        </w:rPr>
        <w:t>А.</w:t>
      </w:r>
      <w:r>
        <w:rPr>
          <w:b/>
          <w:spacing w:val="4"/>
        </w:rPr>
        <w:t xml:space="preserve"> </w:t>
      </w:r>
      <w:r>
        <w:rPr>
          <w:b/>
        </w:rPr>
        <w:t>С.</w:t>
      </w:r>
      <w:r>
        <w:rPr>
          <w:b/>
          <w:spacing w:val="5"/>
        </w:rPr>
        <w:t xml:space="preserve"> </w:t>
      </w:r>
      <w:r>
        <w:rPr>
          <w:b/>
        </w:rPr>
        <w:t>Пушкин.</w:t>
      </w:r>
      <w:r>
        <w:rPr>
          <w:b/>
          <w:spacing w:val="5"/>
        </w:rPr>
        <w:t xml:space="preserve"> </w:t>
      </w:r>
      <w:r>
        <w:t>Стихотворения</w:t>
      </w:r>
      <w:r>
        <w:rPr>
          <w:spacing w:val="9"/>
        </w:rPr>
        <w:t xml:space="preserve"> </w:t>
      </w:r>
      <w:r>
        <w:t>(не</w:t>
      </w:r>
      <w:r>
        <w:rPr>
          <w:spacing w:val="3"/>
        </w:rPr>
        <w:t xml:space="preserve"> </w:t>
      </w:r>
      <w:r>
        <w:t>менее</w:t>
      </w:r>
      <w:r>
        <w:rPr>
          <w:spacing w:val="3"/>
        </w:rPr>
        <w:t xml:space="preserve"> </w:t>
      </w:r>
      <w:r>
        <w:t>трёх).</w:t>
      </w:r>
      <w:r>
        <w:rPr>
          <w:spacing w:val="8"/>
        </w:rPr>
        <w:t xml:space="preserve"> </w:t>
      </w:r>
      <w:r>
        <w:t>«Зимнее</w:t>
      </w:r>
      <w:r>
        <w:rPr>
          <w:spacing w:val="7"/>
        </w:rPr>
        <w:t xml:space="preserve"> </w:t>
      </w:r>
      <w:r>
        <w:t>утро»,</w:t>
      </w:r>
      <w:r>
        <w:rPr>
          <w:spacing w:val="8"/>
        </w:rPr>
        <w:t xml:space="preserve"> </w:t>
      </w:r>
      <w:r>
        <w:t>«Зимний</w:t>
      </w:r>
      <w:r>
        <w:rPr>
          <w:spacing w:val="6"/>
        </w:rPr>
        <w:t xml:space="preserve"> </w:t>
      </w:r>
      <w:r>
        <w:rPr>
          <w:spacing w:val="-2"/>
        </w:rPr>
        <w:t>вечер»,</w:t>
      </w:r>
    </w:p>
    <w:p w:rsidR="004F75DF" w:rsidRDefault="0013698B">
      <w:pPr>
        <w:pStyle w:val="a3"/>
        <w:spacing w:before="28"/>
        <w:ind w:left="106"/>
        <w:jc w:val="left"/>
      </w:pPr>
      <w:r>
        <w:t>«Няне»</w:t>
      </w:r>
      <w:r>
        <w:rPr>
          <w:spacing w:val="-9"/>
        </w:rPr>
        <w:t xml:space="preserve"> </w:t>
      </w:r>
      <w:r>
        <w:t>и</w:t>
      </w:r>
      <w:r>
        <w:rPr>
          <w:spacing w:val="-4"/>
        </w:rPr>
        <w:t xml:space="preserve"> </w:t>
      </w:r>
      <w:r>
        <w:t>др. «Сказка</w:t>
      </w:r>
      <w:r>
        <w:rPr>
          <w:spacing w:val="-4"/>
        </w:rPr>
        <w:t xml:space="preserve"> </w:t>
      </w:r>
      <w:r>
        <w:t>о</w:t>
      </w:r>
      <w:r>
        <w:rPr>
          <w:spacing w:val="-5"/>
        </w:rPr>
        <w:t xml:space="preserve"> </w:t>
      </w:r>
      <w:r>
        <w:t>мёртвой</w:t>
      </w:r>
      <w:r>
        <w:rPr>
          <w:spacing w:val="-4"/>
        </w:rPr>
        <w:t xml:space="preserve"> </w:t>
      </w:r>
      <w:r>
        <w:t>царевне</w:t>
      </w:r>
      <w:r>
        <w:rPr>
          <w:spacing w:val="1"/>
        </w:rPr>
        <w:t xml:space="preserve"> </w:t>
      </w:r>
      <w:r>
        <w:t>и</w:t>
      </w:r>
      <w:r>
        <w:rPr>
          <w:spacing w:val="-5"/>
        </w:rPr>
        <w:t xml:space="preserve"> </w:t>
      </w:r>
      <w:r>
        <w:t>о</w:t>
      </w:r>
      <w:r>
        <w:rPr>
          <w:spacing w:val="-5"/>
        </w:rPr>
        <w:t xml:space="preserve"> </w:t>
      </w:r>
      <w:r>
        <w:t>семи</w:t>
      </w:r>
      <w:r>
        <w:rPr>
          <w:spacing w:val="-4"/>
        </w:rPr>
        <w:t xml:space="preserve"> </w:t>
      </w:r>
      <w:r>
        <w:rPr>
          <w:spacing w:val="-2"/>
        </w:rPr>
        <w:t>богатырях».</w:t>
      </w:r>
    </w:p>
    <w:p w:rsidR="004F75DF" w:rsidRDefault="0013698B">
      <w:pPr>
        <w:spacing w:before="34"/>
        <w:ind w:left="390"/>
        <w:rPr>
          <w:sz w:val="28"/>
        </w:rPr>
      </w:pPr>
      <w:r>
        <w:rPr>
          <w:b/>
          <w:sz w:val="28"/>
        </w:rPr>
        <w:t>М.</w:t>
      </w:r>
      <w:r>
        <w:rPr>
          <w:b/>
          <w:spacing w:val="-12"/>
          <w:sz w:val="28"/>
        </w:rPr>
        <w:t xml:space="preserve"> </w:t>
      </w:r>
      <w:r>
        <w:rPr>
          <w:b/>
          <w:sz w:val="28"/>
        </w:rPr>
        <w:t>Ю.</w:t>
      </w:r>
      <w:r>
        <w:rPr>
          <w:b/>
          <w:spacing w:val="-7"/>
          <w:sz w:val="28"/>
        </w:rPr>
        <w:t xml:space="preserve"> </w:t>
      </w:r>
      <w:r>
        <w:rPr>
          <w:b/>
          <w:sz w:val="28"/>
        </w:rPr>
        <w:t>Лермонтов.</w:t>
      </w:r>
      <w:r>
        <w:rPr>
          <w:b/>
          <w:spacing w:val="-5"/>
          <w:sz w:val="28"/>
        </w:rPr>
        <w:t xml:space="preserve"> </w:t>
      </w:r>
      <w:r>
        <w:rPr>
          <w:sz w:val="28"/>
        </w:rPr>
        <w:t>Стихотворение</w:t>
      </w:r>
      <w:r>
        <w:rPr>
          <w:spacing w:val="-5"/>
          <w:sz w:val="28"/>
        </w:rPr>
        <w:t xml:space="preserve"> </w:t>
      </w:r>
      <w:r>
        <w:rPr>
          <w:spacing w:val="-2"/>
          <w:sz w:val="28"/>
        </w:rPr>
        <w:t>«Бородино».</w:t>
      </w:r>
    </w:p>
    <w:p w:rsidR="004F75DF" w:rsidRDefault="0013698B">
      <w:pPr>
        <w:pStyle w:val="a3"/>
        <w:spacing w:before="33" w:line="264" w:lineRule="auto"/>
        <w:ind w:left="106" w:right="1123" w:firstLine="283"/>
        <w:jc w:val="left"/>
      </w:pPr>
      <w:r>
        <w:rPr>
          <w:b/>
        </w:rPr>
        <w:t xml:space="preserve">Н. В. Гоголь. </w:t>
      </w:r>
      <w:r>
        <w:t>Повесть «Ночь перед Рождеством»</w:t>
      </w:r>
      <w:r>
        <w:rPr>
          <w:spacing w:val="-1"/>
        </w:rPr>
        <w:t xml:space="preserve"> </w:t>
      </w:r>
      <w:r>
        <w:t>из сборника «Вечера на хуторе близ Диканьки».</w:t>
      </w:r>
    </w:p>
    <w:p w:rsidR="004F75DF" w:rsidRDefault="0013698B">
      <w:pPr>
        <w:spacing w:before="3" w:line="261" w:lineRule="auto"/>
        <w:ind w:left="390" w:right="5726"/>
        <w:rPr>
          <w:sz w:val="28"/>
        </w:rPr>
      </w:pPr>
      <w:r>
        <w:rPr>
          <w:b/>
          <w:sz w:val="28"/>
        </w:rPr>
        <w:t>Литература</w:t>
      </w:r>
      <w:r>
        <w:rPr>
          <w:b/>
          <w:spacing w:val="-10"/>
          <w:sz w:val="28"/>
        </w:rPr>
        <w:t xml:space="preserve"> </w:t>
      </w:r>
      <w:r>
        <w:rPr>
          <w:b/>
          <w:sz w:val="28"/>
        </w:rPr>
        <w:t>второй</w:t>
      </w:r>
      <w:r>
        <w:rPr>
          <w:b/>
          <w:spacing w:val="-12"/>
          <w:sz w:val="28"/>
        </w:rPr>
        <w:t xml:space="preserve"> </w:t>
      </w:r>
      <w:r>
        <w:rPr>
          <w:b/>
          <w:sz w:val="28"/>
        </w:rPr>
        <w:t>половины</w:t>
      </w:r>
      <w:r>
        <w:rPr>
          <w:b/>
          <w:spacing w:val="-11"/>
          <w:sz w:val="28"/>
        </w:rPr>
        <w:t xml:space="preserve"> </w:t>
      </w:r>
      <w:r>
        <w:rPr>
          <w:b/>
          <w:sz w:val="28"/>
        </w:rPr>
        <w:t>XIX</w:t>
      </w:r>
      <w:r>
        <w:rPr>
          <w:b/>
          <w:spacing w:val="-9"/>
          <w:sz w:val="28"/>
        </w:rPr>
        <w:t xml:space="preserve"> </w:t>
      </w:r>
      <w:r>
        <w:rPr>
          <w:b/>
          <w:sz w:val="28"/>
        </w:rPr>
        <w:t xml:space="preserve">века. И. С. Тургенев. </w:t>
      </w:r>
      <w:r>
        <w:rPr>
          <w:sz w:val="28"/>
        </w:rPr>
        <w:t>Рассказ «Муму».</w:t>
      </w:r>
    </w:p>
    <w:p w:rsidR="004F75DF" w:rsidRDefault="0013698B">
      <w:pPr>
        <w:tabs>
          <w:tab w:val="left" w:pos="902"/>
          <w:tab w:val="left" w:pos="1401"/>
          <w:tab w:val="left" w:pos="2906"/>
          <w:tab w:val="left" w:pos="4956"/>
          <w:tab w:val="left" w:pos="5555"/>
          <w:tab w:val="left" w:pos="6480"/>
          <w:tab w:val="left" w:pos="7420"/>
          <w:tab w:val="left" w:pos="9415"/>
        </w:tabs>
        <w:spacing w:before="4"/>
        <w:ind w:left="390"/>
        <w:rPr>
          <w:sz w:val="28"/>
        </w:rPr>
      </w:pPr>
      <w:r>
        <w:rPr>
          <w:b/>
          <w:spacing w:val="-5"/>
          <w:sz w:val="28"/>
        </w:rPr>
        <w:t>Н.</w:t>
      </w:r>
      <w:r>
        <w:rPr>
          <w:b/>
          <w:sz w:val="28"/>
        </w:rPr>
        <w:tab/>
      </w:r>
      <w:r>
        <w:rPr>
          <w:b/>
          <w:spacing w:val="-5"/>
          <w:sz w:val="28"/>
        </w:rPr>
        <w:t>А.</w:t>
      </w:r>
      <w:r>
        <w:rPr>
          <w:b/>
          <w:sz w:val="28"/>
        </w:rPr>
        <w:tab/>
      </w:r>
      <w:r>
        <w:rPr>
          <w:b/>
          <w:spacing w:val="-2"/>
          <w:sz w:val="28"/>
        </w:rPr>
        <w:t>Некрасов.</w:t>
      </w:r>
      <w:r>
        <w:rPr>
          <w:b/>
          <w:sz w:val="28"/>
        </w:rPr>
        <w:tab/>
      </w:r>
      <w:r>
        <w:rPr>
          <w:spacing w:val="-2"/>
          <w:sz w:val="28"/>
        </w:rPr>
        <w:t>Стихотворения</w:t>
      </w:r>
      <w:r>
        <w:rPr>
          <w:sz w:val="28"/>
        </w:rPr>
        <w:tab/>
      </w:r>
      <w:r>
        <w:rPr>
          <w:spacing w:val="-5"/>
          <w:sz w:val="28"/>
        </w:rPr>
        <w:t>(не</w:t>
      </w:r>
      <w:r>
        <w:rPr>
          <w:sz w:val="28"/>
        </w:rPr>
        <w:tab/>
      </w:r>
      <w:r>
        <w:rPr>
          <w:spacing w:val="-2"/>
          <w:sz w:val="28"/>
        </w:rPr>
        <w:t>менее</w:t>
      </w:r>
      <w:r>
        <w:rPr>
          <w:sz w:val="28"/>
        </w:rPr>
        <w:tab/>
      </w:r>
      <w:r>
        <w:rPr>
          <w:spacing w:val="-2"/>
          <w:sz w:val="28"/>
        </w:rPr>
        <w:t>двух).</w:t>
      </w:r>
      <w:r>
        <w:rPr>
          <w:sz w:val="28"/>
        </w:rPr>
        <w:tab/>
      </w:r>
      <w:r>
        <w:rPr>
          <w:spacing w:val="-2"/>
          <w:sz w:val="28"/>
        </w:rPr>
        <w:t>«Крестьянские</w:t>
      </w:r>
      <w:r>
        <w:rPr>
          <w:sz w:val="28"/>
        </w:rPr>
        <w:tab/>
      </w:r>
      <w:r>
        <w:rPr>
          <w:spacing w:val="-2"/>
          <w:sz w:val="28"/>
        </w:rPr>
        <w:t>дети»,</w:t>
      </w:r>
    </w:p>
    <w:p w:rsidR="004F75DF" w:rsidRDefault="0013698B">
      <w:pPr>
        <w:pStyle w:val="a3"/>
        <w:spacing w:before="33"/>
        <w:ind w:left="106"/>
        <w:jc w:val="left"/>
      </w:pPr>
      <w:r>
        <w:t>«Школьник»</w:t>
      </w:r>
      <w:r>
        <w:rPr>
          <w:spacing w:val="-11"/>
        </w:rPr>
        <w:t xml:space="preserve"> </w:t>
      </w:r>
      <w:r>
        <w:t>и</w:t>
      </w:r>
      <w:r>
        <w:rPr>
          <w:spacing w:val="-6"/>
        </w:rPr>
        <w:t xml:space="preserve"> </w:t>
      </w:r>
      <w:r>
        <w:t>др.</w:t>
      </w:r>
      <w:r>
        <w:rPr>
          <w:spacing w:val="-2"/>
        </w:rPr>
        <w:t xml:space="preserve"> </w:t>
      </w:r>
      <w:r>
        <w:t>Поэма</w:t>
      </w:r>
      <w:r>
        <w:rPr>
          <w:spacing w:val="-6"/>
        </w:rPr>
        <w:t xml:space="preserve"> </w:t>
      </w:r>
      <w:r>
        <w:t>«Мороз,</w:t>
      </w:r>
      <w:r>
        <w:rPr>
          <w:spacing w:val="-4"/>
        </w:rPr>
        <w:t xml:space="preserve"> </w:t>
      </w:r>
      <w:r>
        <w:t>Красный</w:t>
      </w:r>
      <w:r>
        <w:rPr>
          <w:spacing w:val="-6"/>
        </w:rPr>
        <w:t xml:space="preserve"> </w:t>
      </w:r>
      <w:r>
        <w:t>нос»</w:t>
      </w:r>
      <w:r>
        <w:rPr>
          <w:spacing w:val="-11"/>
        </w:rPr>
        <w:t xml:space="preserve"> </w:t>
      </w:r>
      <w:r>
        <w:rPr>
          <w:spacing w:val="-2"/>
        </w:rPr>
        <w:t>(фрагмент).</w:t>
      </w:r>
    </w:p>
    <w:p w:rsidR="004F75DF" w:rsidRDefault="0013698B">
      <w:pPr>
        <w:spacing w:before="33"/>
        <w:ind w:left="390"/>
        <w:rPr>
          <w:sz w:val="28"/>
        </w:rPr>
      </w:pPr>
      <w:r>
        <w:rPr>
          <w:b/>
          <w:sz w:val="28"/>
        </w:rPr>
        <w:t>Л.</w:t>
      </w:r>
      <w:r>
        <w:rPr>
          <w:b/>
          <w:spacing w:val="-8"/>
          <w:sz w:val="28"/>
        </w:rPr>
        <w:t xml:space="preserve"> </w:t>
      </w:r>
      <w:r>
        <w:rPr>
          <w:b/>
          <w:sz w:val="28"/>
        </w:rPr>
        <w:t>Н.</w:t>
      </w:r>
      <w:r>
        <w:rPr>
          <w:b/>
          <w:spacing w:val="-8"/>
          <w:sz w:val="28"/>
        </w:rPr>
        <w:t xml:space="preserve"> </w:t>
      </w:r>
      <w:r>
        <w:rPr>
          <w:b/>
          <w:sz w:val="28"/>
        </w:rPr>
        <w:t>Толстой.</w:t>
      </w:r>
      <w:r>
        <w:rPr>
          <w:b/>
          <w:spacing w:val="-5"/>
          <w:sz w:val="28"/>
        </w:rPr>
        <w:t xml:space="preserve"> </w:t>
      </w:r>
      <w:r>
        <w:rPr>
          <w:sz w:val="28"/>
        </w:rPr>
        <w:t>Рассказ</w:t>
      </w:r>
      <w:r>
        <w:rPr>
          <w:spacing w:val="-6"/>
          <w:sz w:val="28"/>
        </w:rPr>
        <w:t xml:space="preserve"> </w:t>
      </w:r>
      <w:r>
        <w:rPr>
          <w:sz w:val="28"/>
        </w:rPr>
        <w:t>«Кавказский</w:t>
      </w:r>
      <w:r>
        <w:rPr>
          <w:spacing w:val="-10"/>
          <w:sz w:val="28"/>
        </w:rPr>
        <w:t xml:space="preserve"> </w:t>
      </w:r>
      <w:r>
        <w:rPr>
          <w:spacing w:val="-2"/>
          <w:sz w:val="28"/>
        </w:rPr>
        <w:t>пленник».</w:t>
      </w:r>
    </w:p>
    <w:p w:rsidR="004F75DF" w:rsidRDefault="0013698B">
      <w:pPr>
        <w:pStyle w:val="2"/>
        <w:spacing w:before="33"/>
        <w:ind w:left="390"/>
        <w:jc w:val="left"/>
      </w:pPr>
      <w:r>
        <w:t>Литература</w:t>
      </w:r>
      <w:r>
        <w:rPr>
          <w:spacing w:val="-12"/>
        </w:rPr>
        <w:t xml:space="preserve"> </w:t>
      </w:r>
      <w:r>
        <w:t>XIX–ХХ</w:t>
      </w:r>
      <w:r>
        <w:rPr>
          <w:spacing w:val="-11"/>
        </w:rPr>
        <w:t xml:space="preserve"> </w:t>
      </w:r>
      <w:r>
        <w:rPr>
          <w:spacing w:val="-2"/>
        </w:rPr>
        <w:t>веков.</w:t>
      </w:r>
    </w:p>
    <w:p w:rsidR="004F75DF" w:rsidRDefault="0013698B">
      <w:pPr>
        <w:spacing w:before="34" w:line="264" w:lineRule="auto"/>
        <w:ind w:left="106" w:right="1272" w:firstLine="283"/>
        <w:jc w:val="both"/>
        <w:rPr>
          <w:sz w:val="28"/>
        </w:rPr>
      </w:pPr>
      <w:r>
        <w:rPr>
          <w:b/>
          <w:sz w:val="28"/>
        </w:rPr>
        <w:t xml:space="preserve">Стихотворения отечественных поэтов XIX–ХХ веков о родной природе и о связи человека с Родиной </w:t>
      </w:r>
      <w:r>
        <w:rPr>
          <w:sz w:val="28"/>
        </w:rPr>
        <w:t xml:space="preserve">(не менее пяти стихотворений трёх поэтов). Например, стихотворения </w:t>
      </w:r>
      <w:proofErr w:type="spellStart"/>
      <w:r>
        <w:rPr>
          <w:sz w:val="28"/>
        </w:rPr>
        <w:t>А.К.Толстого</w:t>
      </w:r>
      <w:proofErr w:type="spellEnd"/>
      <w:r>
        <w:rPr>
          <w:sz w:val="28"/>
        </w:rPr>
        <w:t>,</w:t>
      </w:r>
      <w:r>
        <w:rPr>
          <w:spacing w:val="-2"/>
          <w:sz w:val="28"/>
        </w:rPr>
        <w:t xml:space="preserve"> </w:t>
      </w:r>
      <w:r>
        <w:rPr>
          <w:sz w:val="28"/>
        </w:rPr>
        <w:t>Ф. И.</w:t>
      </w:r>
      <w:r>
        <w:rPr>
          <w:spacing w:val="-2"/>
          <w:sz w:val="28"/>
        </w:rPr>
        <w:t xml:space="preserve"> </w:t>
      </w:r>
      <w:r>
        <w:rPr>
          <w:sz w:val="28"/>
        </w:rPr>
        <w:t>Тютчева,</w:t>
      </w:r>
      <w:r>
        <w:rPr>
          <w:spacing w:val="-2"/>
          <w:sz w:val="28"/>
        </w:rPr>
        <w:t xml:space="preserve"> </w:t>
      </w:r>
      <w:r>
        <w:rPr>
          <w:sz w:val="28"/>
        </w:rPr>
        <w:t>А. А.</w:t>
      </w:r>
      <w:r>
        <w:rPr>
          <w:spacing w:val="-2"/>
          <w:sz w:val="28"/>
        </w:rPr>
        <w:t xml:space="preserve"> </w:t>
      </w:r>
      <w:r>
        <w:rPr>
          <w:sz w:val="28"/>
        </w:rPr>
        <w:t>Фета, И. А.</w:t>
      </w:r>
      <w:r>
        <w:rPr>
          <w:spacing w:val="-2"/>
          <w:sz w:val="28"/>
        </w:rPr>
        <w:t xml:space="preserve"> </w:t>
      </w:r>
      <w:r>
        <w:rPr>
          <w:sz w:val="28"/>
        </w:rPr>
        <w:t>Бунина,</w:t>
      </w:r>
      <w:r>
        <w:rPr>
          <w:spacing w:val="-2"/>
          <w:sz w:val="28"/>
        </w:rPr>
        <w:t xml:space="preserve"> </w:t>
      </w:r>
      <w:r>
        <w:rPr>
          <w:sz w:val="28"/>
        </w:rPr>
        <w:t>А. А.</w:t>
      </w:r>
      <w:r>
        <w:rPr>
          <w:spacing w:val="-2"/>
          <w:sz w:val="28"/>
        </w:rPr>
        <w:t xml:space="preserve"> </w:t>
      </w:r>
      <w:r>
        <w:rPr>
          <w:sz w:val="28"/>
        </w:rPr>
        <w:t>Блока, С. А. Есенина, Н. М. Рубцова, Ю. П. Кузнецова.</w:t>
      </w:r>
    </w:p>
    <w:p w:rsidR="004F75DF" w:rsidRDefault="0013698B">
      <w:pPr>
        <w:pStyle w:val="2"/>
        <w:spacing w:line="321" w:lineRule="exact"/>
        <w:ind w:left="390"/>
      </w:pPr>
      <w:r>
        <w:t>Юмористические</w:t>
      </w:r>
      <w:r>
        <w:rPr>
          <w:spacing w:val="-10"/>
        </w:rPr>
        <w:t xml:space="preserve"> </w:t>
      </w:r>
      <w:r>
        <w:t>рассказы</w:t>
      </w:r>
      <w:r>
        <w:rPr>
          <w:spacing w:val="-7"/>
        </w:rPr>
        <w:t xml:space="preserve"> </w:t>
      </w:r>
      <w:r>
        <w:t>отечественных</w:t>
      </w:r>
      <w:r>
        <w:rPr>
          <w:spacing w:val="-14"/>
        </w:rPr>
        <w:t xml:space="preserve"> </w:t>
      </w:r>
      <w:r>
        <w:t>писателей</w:t>
      </w:r>
      <w:r>
        <w:rPr>
          <w:spacing w:val="-12"/>
        </w:rPr>
        <w:t xml:space="preserve"> </w:t>
      </w:r>
      <w:r>
        <w:t>XIX–</w:t>
      </w:r>
      <w:r>
        <w:rPr>
          <w:spacing w:val="-10"/>
        </w:rPr>
        <w:t xml:space="preserve"> </w:t>
      </w:r>
      <w:r>
        <w:t>XX</w:t>
      </w:r>
      <w:r>
        <w:rPr>
          <w:spacing w:val="-9"/>
        </w:rPr>
        <w:t xml:space="preserve"> </w:t>
      </w:r>
      <w:r>
        <w:rPr>
          <w:spacing w:val="-2"/>
        </w:rPr>
        <w:t>веков.</w:t>
      </w:r>
    </w:p>
    <w:p w:rsidR="004F75DF" w:rsidRDefault="0013698B">
      <w:pPr>
        <w:pStyle w:val="a3"/>
        <w:spacing w:before="29"/>
        <w:ind w:left="390"/>
      </w:pPr>
      <w:r>
        <w:rPr>
          <w:b/>
        </w:rPr>
        <w:t>А.</w:t>
      </w:r>
      <w:r>
        <w:rPr>
          <w:b/>
          <w:spacing w:val="65"/>
          <w:w w:val="150"/>
        </w:rPr>
        <w:t xml:space="preserve"> </w:t>
      </w:r>
      <w:r>
        <w:rPr>
          <w:b/>
        </w:rPr>
        <w:t>П.</w:t>
      </w:r>
      <w:r>
        <w:rPr>
          <w:b/>
          <w:spacing w:val="63"/>
          <w:w w:val="150"/>
        </w:rPr>
        <w:t xml:space="preserve"> </w:t>
      </w:r>
      <w:r>
        <w:rPr>
          <w:b/>
        </w:rPr>
        <w:t>Чехов</w:t>
      </w:r>
      <w:r>
        <w:rPr>
          <w:b/>
          <w:spacing w:val="63"/>
          <w:w w:val="150"/>
        </w:rPr>
        <w:t xml:space="preserve"> </w:t>
      </w:r>
      <w:r>
        <w:t>(два</w:t>
      </w:r>
      <w:r>
        <w:rPr>
          <w:spacing w:val="64"/>
          <w:w w:val="150"/>
        </w:rPr>
        <w:t xml:space="preserve"> </w:t>
      </w:r>
      <w:r>
        <w:t>рассказа</w:t>
      </w:r>
      <w:r>
        <w:rPr>
          <w:spacing w:val="63"/>
          <w:w w:val="150"/>
        </w:rPr>
        <w:t xml:space="preserve"> </w:t>
      </w:r>
      <w:r>
        <w:t>по</w:t>
      </w:r>
      <w:r>
        <w:rPr>
          <w:spacing w:val="62"/>
          <w:w w:val="150"/>
        </w:rPr>
        <w:t xml:space="preserve"> </w:t>
      </w:r>
      <w:r>
        <w:t>выбору).</w:t>
      </w:r>
      <w:r>
        <w:rPr>
          <w:spacing w:val="65"/>
          <w:w w:val="150"/>
        </w:rPr>
        <w:t xml:space="preserve"> </w:t>
      </w:r>
      <w:r>
        <w:t>Например,</w:t>
      </w:r>
      <w:r>
        <w:rPr>
          <w:spacing w:val="69"/>
          <w:w w:val="150"/>
        </w:rPr>
        <w:t xml:space="preserve"> </w:t>
      </w:r>
      <w:r>
        <w:t>«Лошадиная</w:t>
      </w:r>
      <w:r>
        <w:rPr>
          <w:spacing w:val="63"/>
          <w:w w:val="150"/>
        </w:rPr>
        <w:t xml:space="preserve"> </w:t>
      </w:r>
      <w:r>
        <w:rPr>
          <w:spacing w:val="-2"/>
        </w:rPr>
        <w:t>фамилия»,</w:t>
      </w:r>
    </w:p>
    <w:p w:rsidR="004F75DF" w:rsidRDefault="0013698B">
      <w:pPr>
        <w:pStyle w:val="a3"/>
        <w:spacing w:before="33"/>
        <w:ind w:left="106"/>
      </w:pPr>
      <w:r>
        <w:t>«Мальчики»,</w:t>
      </w:r>
      <w:r>
        <w:rPr>
          <w:spacing w:val="-8"/>
        </w:rPr>
        <w:t xml:space="preserve"> </w:t>
      </w:r>
      <w:r>
        <w:t>«Хирургия»</w:t>
      </w:r>
      <w:r>
        <w:rPr>
          <w:spacing w:val="-13"/>
        </w:rPr>
        <w:t xml:space="preserve"> </w:t>
      </w:r>
      <w:r>
        <w:t>и</w:t>
      </w:r>
      <w:r>
        <w:rPr>
          <w:spacing w:val="-9"/>
        </w:rPr>
        <w:t xml:space="preserve"> </w:t>
      </w:r>
      <w:r>
        <w:rPr>
          <w:spacing w:val="-5"/>
        </w:rPr>
        <w:t>др.</w:t>
      </w:r>
    </w:p>
    <w:p w:rsidR="004F75DF" w:rsidRDefault="0013698B">
      <w:pPr>
        <w:pStyle w:val="a3"/>
        <w:spacing w:before="33" w:line="261" w:lineRule="auto"/>
        <w:ind w:left="106" w:right="1123" w:firstLine="283"/>
        <w:jc w:val="left"/>
      </w:pPr>
      <w:r>
        <w:rPr>
          <w:b/>
        </w:rPr>
        <w:t>М.</w:t>
      </w:r>
      <w:r>
        <w:rPr>
          <w:b/>
          <w:spacing w:val="80"/>
        </w:rPr>
        <w:t xml:space="preserve"> </w:t>
      </w:r>
      <w:r>
        <w:rPr>
          <w:b/>
        </w:rPr>
        <w:t>М.</w:t>
      </w:r>
      <w:r>
        <w:rPr>
          <w:b/>
          <w:spacing w:val="80"/>
        </w:rPr>
        <w:t xml:space="preserve"> </w:t>
      </w:r>
      <w:r>
        <w:rPr>
          <w:b/>
        </w:rPr>
        <w:t>Зощенко</w:t>
      </w:r>
      <w:r>
        <w:rPr>
          <w:b/>
          <w:spacing w:val="80"/>
        </w:rPr>
        <w:t xml:space="preserve"> </w:t>
      </w:r>
      <w:r>
        <w:t>(два</w:t>
      </w:r>
      <w:r>
        <w:rPr>
          <w:spacing w:val="80"/>
        </w:rPr>
        <w:t xml:space="preserve"> </w:t>
      </w:r>
      <w:r>
        <w:t>рассказа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«Галоша»,</w:t>
      </w:r>
      <w:r>
        <w:rPr>
          <w:spacing w:val="80"/>
        </w:rPr>
        <w:t xml:space="preserve"> </w:t>
      </w:r>
      <w:r>
        <w:t>«Лёля</w:t>
      </w:r>
      <w:r>
        <w:rPr>
          <w:spacing w:val="80"/>
        </w:rPr>
        <w:t xml:space="preserve"> </w:t>
      </w:r>
      <w:r>
        <w:t>и Минька», «Ёлка», «Золотые слова», «Встреча» и др.</w:t>
      </w:r>
    </w:p>
    <w:p w:rsidR="004F75DF" w:rsidRDefault="0013698B">
      <w:pPr>
        <w:spacing w:before="4" w:line="264" w:lineRule="auto"/>
        <w:ind w:left="106" w:right="1123" w:firstLine="283"/>
        <w:rPr>
          <w:sz w:val="28"/>
        </w:rPr>
      </w:pPr>
      <w:r>
        <w:rPr>
          <w:b/>
          <w:sz w:val="28"/>
        </w:rPr>
        <w:t>Произведения</w:t>
      </w:r>
      <w:r>
        <w:rPr>
          <w:b/>
          <w:spacing w:val="37"/>
          <w:sz w:val="28"/>
        </w:rPr>
        <w:t xml:space="preserve"> </w:t>
      </w:r>
      <w:r>
        <w:rPr>
          <w:b/>
          <w:sz w:val="28"/>
        </w:rPr>
        <w:t>отечественной</w:t>
      </w:r>
      <w:r>
        <w:rPr>
          <w:b/>
          <w:spacing w:val="32"/>
          <w:sz w:val="28"/>
        </w:rPr>
        <w:t xml:space="preserve"> </w:t>
      </w:r>
      <w:r>
        <w:rPr>
          <w:b/>
          <w:sz w:val="28"/>
        </w:rPr>
        <w:t>литературы</w:t>
      </w:r>
      <w:r>
        <w:rPr>
          <w:b/>
          <w:spacing w:val="37"/>
          <w:sz w:val="28"/>
        </w:rPr>
        <w:t xml:space="preserve"> </w:t>
      </w:r>
      <w:r>
        <w:rPr>
          <w:b/>
          <w:sz w:val="28"/>
        </w:rPr>
        <w:t>о</w:t>
      </w:r>
      <w:r>
        <w:rPr>
          <w:b/>
          <w:spacing w:val="34"/>
          <w:sz w:val="28"/>
        </w:rPr>
        <w:t xml:space="preserve"> </w:t>
      </w:r>
      <w:r>
        <w:rPr>
          <w:b/>
          <w:sz w:val="28"/>
        </w:rPr>
        <w:t>природе</w:t>
      </w:r>
      <w:r>
        <w:rPr>
          <w:b/>
          <w:spacing w:val="39"/>
          <w:sz w:val="28"/>
        </w:rPr>
        <w:t xml:space="preserve"> </w:t>
      </w:r>
      <w:r>
        <w:rPr>
          <w:b/>
          <w:sz w:val="28"/>
        </w:rPr>
        <w:t>и</w:t>
      </w:r>
      <w:r>
        <w:rPr>
          <w:b/>
          <w:spacing w:val="32"/>
          <w:sz w:val="28"/>
        </w:rPr>
        <w:t xml:space="preserve"> </w:t>
      </w:r>
      <w:r>
        <w:rPr>
          <w:b/>
          <w:sz w:val="28"/>
        </w:rPr>
        <w:t>животных</w:t>
      </w:r>
      <w:r>
        <w:rPr>
          <w:b/>
          <w:spacing w:val="40"/>
          <w:sz w:val="28"/>
        </w:rPr>
        <w:t xml:space="preserve"> </w:t>
      </w:r>
      <w:r>
        <w:rPr>
          <w:sz w:val="28"/>
        </w:rPr>
        <w:t>(не</w:t>
      </w:r>
      <w:r>
        <w:rPr>
          <w:spacing w:val="35"/>
          <w:sz w:val="28"/>
        </w:rPr>
        <w:t xml:space="preserve"> </w:t>
      </w:r>
      <w:r>
        <w:rPr>
          <w:sz w:val="28"/>
        </w:rPr>
        <w:t>менее двух). Например, А. И. Куприна, М. М. Пришвина, К. Г. Паустовского.</w:t>
      </w:r>
    </w:p>
    <w:p w:rsidR="004F75DF" w:rsidRDefault="0013698B">
      <w:pPr>
        <w:spacing w:before="3" w:line="264" w:lineRule="auto"/>
        <w:ind w:left="106" w:right="1397" w:firstLine="283"/>
        <w:rPr>
          <w:sz w:val="28"/>
        </w:rPr>
      </w:pPr>
      <w:r>
        <w:rPr>
          <w:b/>
          <w:sz w:val="28"/>
        </w:rPr>
        <w:t xml:space="preserve">А. П. Платонов. </w:t>
      </w:r>
      <w:r>
        <w:rPr>
          <w:sz w:val="28"/>
        </w:rPr>
        <w:t>Рассказы (один по выбору). Например, «Корова», «Никита» и</w:t>
      </w:r>
      <w:r>
        <w:rPr>
          <w:spacing w:val="40"/>
          <w:sz w:val="28"/>
        </w:rPr>
        <w:t xml:space="preserve"> </w:t>
      </w:r>
      <w:r>
        <w:rPr>
          <w:spacing w:val="-4"/>
          <w:sz w:val="28"/>
        </w:rPr>
        <w:t>др.</w:t>
      </w:r>
    </w:p>
    <w:p w:rsidR="004F75DF" w:rsidRDefault="0013698B">
      <w:pPr>
        <w:spacing w:line="319" w:lineRule="exact"/>
        <w:ind w:left="390"/>
        <w:rPr>
          <w:sz w:val="28"/>
        </w:rPr>
      </w:pPr>
      <w:r>
        <w:rPr>
          <w:b/>
          <w:sz w:val="28"/>
        </w:rPr>
        <w:t>В.</w:t>
      </w:r>
      <w:r>
        <w:rPr>
          <w:b/>
          <w:spacing w:val="-6"/>
          <w:sz w:val="28"/>
        </w:rPr>
        <w:t xml:space="preserve"> </w:t>
      </w:r>
      <w:r>
        <w:rPr>
          <w:b/>
          <w:sz w:val="28"/>
        </w:rPr>
        <w:t>П.</w:t>
      </w:r>
      <w:r>
        <w:rPr>
          <w:b/>
          <w:spacing w:val="-7"/>
          <w:sz w:val="28"/>
        </w:rPr>
        <w:t xml:space="preserve"> </w:t>
      </w:r>
      <w:r>
        <w:rPr>
          <w:b/>
          <w:sz w:val="28"/>
        </w:rPr>
        <w:t>Астафьев.</w:t>
      </w:r>
      <w:r>
        <w:rPr>
          <w:b/>
          <w:spacing w:val="-6"/>
          <w:sz w:val="28"/>
        </w:rPr>
        <w:t xml:space="preserve"> </w:t>
      </w:r>
      <w:r>
        <w:rPr>
          <w:sz w:val="28"/>
        </w:rPr>
        <w:t>Рассказ</w:t>
      </w:r>
      <w:r>
        <w:rPr>
          <w:spacing w:val="-8"/>
          <w:sz w:val="28"/>
        </w:rPr>
        <w:t xml:space="preserve"> </w:t>
      </w:r>
      <w:r>
        <w:rPr>
          <w:sz w:val="28"/>
        </w:rPr>
        <w:t>«</w:t>
      </w:r>
      <w:proofErr w:type="spellStart"/>
      <w:r>
        <w:rPr>
          <w:sz w:val="28"/>
        </w:rPr>
        <w:t>Васюткино</w:t>
      </w:r>
      <w:proofErr w:type="spellEnd"/>
      <w:r>
        <w:rPr>
          <w:spacing w:val="-9"/>
          <w:sz w:val="28"/>
        </w:rPr>
        <w:t xml:space="preserve"> </w:t>
      </w:r>
      <w:r>
        <w:rPr>
          <w:spacing w:val="-2"/>
          <w:sz w:val="28"/>
        </w:rPr>
        <w:t>озеро».</w:t>
      </w:r>
    </w:p>
    <w:p w:rsidR="004F75DF" w:rsidRDefault="0013698B">
      <w:pPr>
        <w:pStyle w:val="2"/>
        <w:spacing w:before="38"/>
        <w:ind w:left="390"/>
        <w:jc w:val="left"/>
      </w:pPr>
      <w:r>
        <w:t>Литература</w:t>
      </w:r>
      <w:r>
        <w:rPr>
          <w:spacing w:val="-13"/>
        </w:rPr>
        <w:t xml:space="preserve"> </w:t>
      </w:r>
      <w:r>
        <w:t>XX–XXI</w:t>
      </w:r>
      <w:r>
        <w:rPr>
          <w:spacing w:val="-10"/>
        </w:rPr>
        <w:t xml:space="preserve"> </w:t>
      </w:r>
      <w:r>
        <w:rPr>
          <w:spacing w:val="-2"/>
        </w:rPr>
        <w:t>веков.</w:t>
      </w:r>
    </w:p>
    <w:p w:rsidR="004F75DF" w:rsidRDefault="004F75DF">
      <w:pPr>
        <w:sectPr w:rsidR="004F75DF">
          <w:pgSz w:w="11910" w:h="16390"/>
          <w:pgMar w:top="980" w:right="0" w:bottom="280" w:left="460" w:header="723" w:footer="0" w:gutter="0"/>
          <w:cols w:space="720"/>
        </w:sectPr>
      </w:pPr>
    </w:p>
    <w:p w:rsidR="004F75DF" w:rsidRDefault="0013698B">
      <w:pPr>
        <w:spacing w:before="277" w:line="264" w:lineRule="auto"/>
        <w:ind w:left="106" w:right="1276" w:firstLine="283"/>
        <w:jc w:val="right"/>
        <w:rPr>
          <w:sz w:val="28"/>
        </w:rPr>
      </w:pPr>
      <w:r>
        <w:rPr>
          <w:b/>
          <w:sz w:val="28"/>
        </w:rPr>
        <w:lastRenderedPageBreak/>
        <w:t>Произведения</w:t>
      </w:r>
      <w:r>
        <w:rPr>
          <w:b/>
          <w:spacing w:val="40"/>
          <w:sz w:val="28"/>
        </w:rPr>
        <w:t xml:space="preserve"> </w:t>
      </w:r>
      <w:r>
        <w:rPr>
          <w:b/>
          <w:sz w:val="28"/>
        </w:rPr>
        <w:t>отечественной</w:t>
      </w:r>
      <w:r>
        <w:rPr>
          <w:b/>
          <w:spacing w:val="40"/>
          <w:sz w:val="28"/>
        </w:rPr>
        <w:t xml:space="preserve"> </w:t>
      </w:r>
      <w:r>
        <w:rPr>
          <w:b/>
          <w:sz w:val="28"/>
        </w:rPr>
        <w:t>литературы</w:t>
      </w:r>
      <w:r>
        <w:rPr>
          <w:b/>
          <w:spacing w:val="40"/>
          <w:sz w:val="28"/>
        </w:rPr>
        <w:t xml:space="preserve"> </w:t>
      </w:r>
      <w:r>
        <w:rPr>
          <w:b/>
          <w:sz w:val="28"/>
        </w:rPr>
        <w:t>на</w:t>
      </w:r>
      <w:r>
        <w:rPr>
          <w:b/>
          <w:spacing w:val="40"/>
          <w:sz w:val="28"/>
        </w:rPr>
        <w:t xml:space="preserve"> </w:t>
      </w:r>
      <w:r>
        <w:rPr>
          <w:b/>
          <w:sz w:val="28"/>
        </w:rPr>
        <w:t>тему</w:t>
      </w:r>
      <w:r>
        <w:rPr>
          <w:b/>
          <w:spacing w:val="40"/>
          <w:sz w:val="28"/>
        </w:rPr>
        <w:t xml:space="preserve"> </w:t>
      </w:r>
      <w:r>
        <w:rPr>
          <w:b/>
          <w:sz w:val="28"/>
        </w:rPr>
        <w:t>«Человек</w:t>
      </w:r>
      <w:r>
        <w:rPr>
          <w:b/>
          <w:spacing w:val="40"/>
          <w:sz w:val="28"/>
        </w:rPr>
        <w:t xml:space="preserve"> </w:t>
      </w:r>
      <w:r>
        <w:rPr>
          <w:b/>
          <w:sz w:val="28"/>
        </w:rPr>
        <w:t>на</w:t>
      </w:r>
      <w:r>
        <w:rPr>
          <w:b/>
          <w:spacing w:val="40"/>
          <w:sz w:val="28"/>
        </w:rPr>
        <w:t xml:space="preserve"> </w:t>
      </w:r>
      <w:r>
        <w:rPr>
          <w:b/>
          <w:sz w:val="28"/>
        </w:rPr>
        <w:t>войне»</w:t>
      </w:r>
      <w:r>
        <w:rPr>
          <w:b/>
          <w:spacing w:val="40"/>
          <w:sz w:val="28"/>
        </w:rPr>
        <w:t xml:space="preserve"> </w:t>
      </w:r>
      <w:r>
        <w:rPr>
          <w:sz w:val="28"/>
        </w:rPr>
        <w:t>(не менее</w:t>
      </w:r>
      <w:r>
        <w:rPr>
          <w:spacing w:val="6"/>
          <w:sz w:val="28"/>
        </w:rPr>
        <w:t xml:space="preserve"> </w:t>
      </w:r>
      <w:r>
        <w:rPr>
          <w:sz w:val="28"/>
        </w:rPr>
        <w:t>двух).</w:t>
      </w:r>
      <w:r>
        <w:rPr>
          <w:spacing w:val="14"/>
          <w:sz w:val="28"/>
        </w:rPr>
        <w:t xml:space="preserve"> </w:t>
      </w:r>
      <w:r>
        <w:rPr>
          <w:sz w:val="28"/>
        </w:rPr>
        <w:t>Например,</w:t>
      </w:r>
      <w:r>
        <w:rPr>
          <w:spacing w:val="8"/>
          <w:sz w:val="28"/>
        </w:rPr>
        <w:t xml:space="preserve"> </w:t>
      </w:r>
      <w:r>
        <w:rPr>
          <w:sz w:val="28"/>
        </w:rPr>
        <w:t>Л.</w:t>
      </w:r>
      <w:r>
        <w:rPr>
          <w:spacing w:val="9"/>
          <w:sz w:val="28"/>
        </w:rPr>
        <w:t xml:space="preserve"> </w:t>
      </w:r>
      <w:r>
        <w:rPr>
          <w:sz w:val="28"/>
        </w:rPr>
        <w:t>А.</w:t>
      </w:r>
      <w:r>
        <w:rPr>
          <w:spacing w:val="9"/>
          <w:sz w:val="28"/>
        </w:rPr>
        <w:t xml:space="preserve"> </w:t>
      </w:r>
      <w:r>
        <w:rPr>
          <w:sz w:val="28"/>
        </w:rPr>
        <w:t>Кассиль.</w:t>
      </w:r>
      <w:r>
        <w:rPr>
          <w:spacing w:val="9"/>
          <w:sz w:val="28"/>
        </w:rPr>
        <w:t xml:space="preserve"> </w:t>
      </w:r>
      <w:r>
        <w:rPr>
          <w:sz w:val="28"/>
        </w:rPr>
        <w:t>«Дорогие</w:t>
      </w:r>
      <w:r>
        <w:rPr>
          <w:spacing w:val="7"/>
          <w:sz w:val="28"/>
        </w:rPr>
        <w:t xml:space="preserve"> </w:t>
      </w:r>
      <w:r>
        <w:rPr>
          <w:sz w:val="28"/>
        </w:rPr>
        <w:t>мои</w:t>
      </w:r>
      <w:r>
        <w:rPr>
          <w:spacing w:val="6"/>
          <w:sz w:val="28"/>
        </w:rPr>
        <w:t xml:space="preserve"> </w:t>
      </w:r>
      <w:r>
        <w:rPr>
          <w:sz w:val="28"/>
        </w:rPr>
        <w:t>мальчишки»;</w:t>
      </w:r>
      <w:r>
        <w:rPr>
          <w:spacing w:val="6"/>
          <w:sz w:val="28"/>
        </w:rPr>
        <w:t xml:space="preserve"> </w:t>
      </w:r>
      <w:r>
        <w:rPr>
          <w:sz w:val="28"/>
        </w:rPr>
        <w:t>Ю.</w:t>
      </w:r>
      <w:r>
        <w:rPr>
          <w:spacing w:val="8"/>
          <w:sz w:val="28"/>
        </w:rPr>
        <w:t xml:space="preserve"> </w:t>
      </w:r>
      <w:r>
        <w:rPr>
          <w:sz w:val="28"/>
        </w:rPr>
        <w:t>Я.</w:t>
      </w:r>
      <w:r>
        <w:rPr>
          <w:spacing w:val="5"/>
          <w:sz w:val="28"/>
        </w:rPr>
        <w:t xml:space="preserve"> </w:t>
      </w:r>
      <w:r>
        <w:rPr>
          <w:spacing w:val="-2"/>
          <w:sz w:val="28"/>
        </w:rPr>
        <w:t>Яковлев.</w:t>
      </w:r>
    </w:p>
    <w:p w:rsidR="004F75DF" w:rsidRDefault="0013698B">
      <w:pPr>
        <w:pStyle w:val="a3"/>
        <w:spacing w:line="319" w:lineRule="exact"/>
        <w:ind w:left="0" w:right="1272"/>
        <w:jc w:val="right"/>
      </w:pPr>
      <w:r>
        <w:t>«Девочки</w:t>
      </w:r>
      <w:r>
        <w:rPr>
          <w:spacing w:val="59"/>
        </w:rPr>
        <w:t xml:space="preserve"> </w:t>
      </w:r>
      <w:r>
        <w:t>с</w:t>
      </w:r>
      <w:r>
        <w:rPr>
          <w:spacing w:val="65"/>
        </w:rPr>
        <w:t xml:space="preserve"> </w:t>
      </w:r>
      <w:r>
        <w:t>Васильевского</w:t>
      </w:r>
      <w:r>
        <w:rPr>
          <w:spacing w:val="59"/>
        </w:rPr>
        <w:t xml:space="preserve"> </w:t>
      </w:r>
      <w:r>
        <w:t>острова»;</w:t>
      </w:r>
      <w:r>
        <w:rPr>
          <w:spacing w:val="64"/>
        </w:rPr>
        <w:t xml:space="preserve"> </w:t>
      </w:r>
      <w:r>
        <w:t>В.</w:t>
      </w:r>
      <w:r>
        <w:rPr>
          <w:spacing w:val="66"/>
        </w:rPr>
        <w:t xml:space="preserve"> </w:t>
      </w:r>
      <w:r>
        <w:t>П.</w:t>
      </w:r>
      <w:r>
        <w:rPr>
          <w:spacing w:val="62"/>
        </w:rPr>
        <w:t xml:space="preserve"> </w:t>
      </w:r>
      <w:r>
        <w:t>Катаев.</w:t>
      </w:r>
      <w:r>
        <w:rPr>
          <w:spacing w:val="62"/>
        </w:rPr>
        <w:t xml:space="preserve"> </w:t>
      </w:r>
      <w:r>
        <w:t>«Сын</w:t>
      </w:r>
      <w:r>
        <w:rPr>
          <w:spacing w:val="59"/>
        </w:rPr>
        <w:t xml:space="preserve"> </w:t>
      </w:r>
      <w:r>
        <w:t>полка»,</w:t>
      </w:r>
      <w:r>
        <w:rPr>
          <w:spacing w:val="62"/>
        </w:rPr>
        <w:t xml:space="preserve"> </w:t>
      </w:r>
      <w:proofErr w:type="spellStart"/>
      <w:r>
        <w:rPr>
          <w:spacing w:val="-2"/>
        </w:rPr>
        <w:t>К.М.Симонов</w:t>
      </w:r>
      <w:proofErr w:type="spellEnd"/>
    </w:p>
    <w:p w:rsidR="004F75DF" w:rsidRDefault="0013698B">
      <w:pPr>
        <w:pStyle w:val="a3"/>
        <w:spacing w:before="34"/>
        <w:ind w:left="106"/>
      </w:pPr>
      <w:r>
        <w:t>«Сын</w:t>
      </w:r>
      <w:r>
        <w:rPr>
          <w:spacing w:val="-6"/>
        </w:rPr>
        <w:t xml:space="preserve"> </w:t>
      </w:r>
      <w:r>
        <w:t>артиллериста»</w:t>
      </w:r>
      <w:r>
        <w:rPr>
          <w:spacing w:val="-9"/>
        </w:rPr>
        <w:t xml:space="preserve"> </w:t>
      </w:r>
      <w:r>
        <w:t>и</w:t>
      </w:r>
      <w:r>
        <w:rPr>
          <w:spacing w:val="-6"/>
        </w:rPr>
        <w:t xml:space="preserve"> </w:t>
      </w:r>
      <w:r>
        <w:rPr>
          <w:spacing w:val="-5"/>
        </w:rPr>
        <w:t>др.</w:t>
      </w:r>
    </w:p>
    <w:p w:rsidR="004F75DF" w:rsidRDefault="0013698B">
      <w:pPr>
        <w:spacing w:before="33" w:line="264" w:lineRule="auto"/>
        <w:ind w:left="106" w:right="1275" w:firstLine="283"/>
        <w:jc w:val="both"/>
        <w:rPr>
          <w:sz w:val="28"/>
        </w:rPr>
      </w:pPr>
      <w:r>
        <w:rPr>
          <w:b/>
          <w:sz w:val="28"/>
        </w:rPr>
        <w:t xml:space="preserve">Произведения отечественных писателей XIX–XXI веков на тему детства </w:t>
      </w:r>
      <w:r>
        <w:rPr>
          <w:sz w:val="28"/>
        </w:rPr>
        <w:t xml:space="preserve">(не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Pr>
          <w:sz w:val="28"/>
        </w:rPr>
        <w:t>Гиваргизова</w:t>
      </w:r>
      <w:proofErr w:type="spellEnd"/>
      <w:r>
        <w:rPr>
          <w:sz w:val="28"/>
        </w:rPr>
        <w:t xml:space="preserve">, М. С. </w:t>
      </w:r>
      <w:proofErr w:type="spellStart"/>
      <w:r>
        <w:rPr>
          <w:sz w:val="28"/>
        </w:rPr>
        <w:t>Аромштам</w:t>
      </w:r>
      <w:proofErr w:type="spellEnd"/>
      <w:r>
        <w:rPr>
          <w:sz w:val="28"/>
        </w:rPr>
        <w:t>, Н. Ю.</w:t>
      </w:r>
      <w:r>
        <w:rPr>
          <w:spacing w:val="80"/>
          <w:sz w:val="28"/>
        </w:rPr>
        <w:t xml:space="preserve"> </w:t>
      </w:r>
      <w:proofErr w:type="spellStart"/>
      <w:r>
        <w:rPr>
          <w:spacing w:val="-2"/>
          <w:sz w:val="28"/>
        </w:rPr>
        <w:t>Абгарян</w:t>
      </w:r>
      <w:proofErr w:type="spellEnd"/>
      <w:r>
        <w:rPr>
          <w:spacing w:val="-2"/>
          <w:sz w:val="28"/>
        </w:rPr>
        <w:t>.</w:t>
      </w:r>
    </w:p>
    <w:p w:rsidR="004F75DF" w:rsidRDefault="0013698B">
      <w:pPr>
        <w:spacing w:before="1" w:line="264" w:lineRule="auto"/>
        <w:ind w:left="106" w:right="1267" w:firstLine="283"/>
        <w:jc w:val="both"/>
        <w:rPr>
          <w:sz w:val="28"/>
        </w:rPr>
      </w:pPr>
      <w:r>
        <w:rPr>
          <w:b/>
          <w:sz w:val="28"/>
        </w:rPr>
        <w:t xml:space="preserve">Произведения приключенческого жанра отечественных писателей </w:t>
      </w:r>
      <w:r>
        <w:rPr>
          <w:sz w:val="28"/>
        </w:rPr>
        <w:t>(одно по выбору).</w:t>
      </w:r>
      <w:r>
        <w:rPr>
          <w:spacing w:val="80"/>
          <w:w w:val="150"/>
          <w:sz w:val="28"/>
        </w:rPr>
        <w:t xml:space="preserve"> </w:t>
      </w:r>
      <w:r>
        <w:rPr>
          <w:sz w:val="28"/>
        </w:rPr>
        <w:t>Например,</w:t>
      </w:r>
      <w:r>
        <w:rPr>
          <w:spacing w:val="80"/>
          <w:w w:val="150"/>
          <w:sz w:val="28"/>
        </w:rPr>
        <w:t xml:space="preserve"> </w:t>
      </w:r>
      <w:r>
        <w:rPr>
          <w:sz w:val="28"/>
        </w:rPr>
        <w:t>К.</w:t>
      </w:r>
      <w:r>
        <w:rPr>
          <w:spacing w:val="80"/>
          <w:w w:val="150"/>
          <w:sz w:val="28"/>
        </w:rPr>
        <w:t xml:space="preserve"> </w:t>
      </w:r>
      <w:r>
        <w:rPr>
          <w:sz w:val="28"/>
        </w:rPr>
        <w:t>Булычёв.</w:t>
      </w:r>
      <w:r>
        <w:rPr>
          <w:spacing w:val="80"/>
          <w:w w:val="150"/>
          <w:sz w:val="28"/>
        </w:rPr>
        <w:t xml:space="preserve"> </w:t>
      </w:r>
      <w:r>
        <w:rPr>
          <w:sz w:val="28"/>
        </w:rPr>
        <w:t>«Девочка,</w:t>
      </w:r>
      <w:r>
        <w:rPr>
          <w:spacing w:val="80"/>
          <w:w w:val="150"/>
          <w:sz w:val="28"/>
        </w:rPr>
        <w:t xml:space="preserve"> </w:t>
      </w:r>
      <w:r>
        <w:rPr>
          <w:sz w:val="28"/>
        </w:rPr>
        <w:t>с</w:t>
      </w:r>
      <w:r>
        <w:rPr>
          <w:spacing w:val="80"/>
          <w:w w:val="150"/>
          <w:sz w:val="28"/>
        </w:rPr>
        <w:t xml:space="preserve"> </w:t>
      </w:r>
      <w:r>
        <w:rPr>
          <w:sz w:val="28"/>
        </w:rPr>
        <w:t>которой</w:t>
      </w:r>
      <w:r>
        <w:rPr>
          <w:spacing w:val="80"/>
          <w:w w:val="150"/>
          <w:sz w:val="28"/>
        </w:rPr>
        <w:t xml:space="preserve"> </w:t>
      </w:r>
      <w:r>
        <w:rPr>
          <w:sz w:val="28"/>
        </w:rPr>
        <w:t>ничего</w:t>
      </w:r>
      <w:r>
        <w:rPr>
          <w:spacing w:val="80"/>
          <w:w w:val="150"/>
          <w:sz w:val="28"/>
        </w:rPr>
        <w:t xml:space="preserve"> </w:t>
      </w:r>
      <w:r>
        <w:rPr>
          <w:sz w:val="28"/>
        </w:rPr>
        <w:t>не</w:t>
      </w:r>
      <w:r>
        <w:rPr>
          <w:spacing w:val="80"/>
          <w:w w:val="150"/>
          <w:sz w:val="28"/>
        </w:rPr>
        <w:t xml:space="preserve"> </w:t>
      </w:r>
      <w:r>
        <w:rPr>
          <w:sz w:val="28"/>
        </w:rPr>
        <w:t>случится»,</w:t>
      </w:r>
    </w:p>
    <w:p w:rsidR="004F75DF" w:rsidRDefault="0013698B">
      <w:pPr>
        <w:pStyle w:val="a3"/>
        <w:spacing w:before="2"/>
        <w:ind w:left="106"/>
      </w:pPr>
      <w:r>
        <w:t>«Миллион</w:t>
      </w:r>
      <w:r>
        <w:rPr>
          <w:spacing w:val="-7"/>
        </w:rPr>
        <w:t xml:space="preserve"> </w:t>
      </w:r>
      <w:r>
        <w:t>приключений»</w:t>
      </w:r>
      <w:r>
        <w:rPr>
          <w:spacing w:val="-10"/>
        </w:rPr>
        <w:t xml:space="preserve"> </w:t>
      </w:r>
      <w:r>
        <w:t>и</w:t>
      </w:r>
      <w:r>
        <w:rPr>
          <w:spacing w:val="-6"/>
        </w:rPr>
        <w:t xml:space="preserve"> </w:t>
      </w:r>
      <w:r>
        <w:t>др.</w:t>
      </w:r>
      <w:r>
        <w:rPr>
          <w:spacing w:val="-3"/>
        </w:rPr>
        <w:t xml:space="preserve"> </w:t>
      </w:r>
      <w:r>
        <w:t>(главы</w:t>
      </w:r>
      <w:r>
        <w:rPr>
          <w:spacing w:val="-6"/>
        </w:rPr>
        <w:t xml:space="preserve"> </w:t>
      </w:r>
      <w:r>
        <w:t>по</w:t>
      </w:r>
      <w:r>
        <w:rPr>
          <w:spacing w:val="-7"/>
        </w:rPr>
        <w:t xml:space="preserve"> </w:t>
      </w:r>
      <w:r>
        <w:rPr>
          <w:spacing w:val="-2"/>
        </w:rPr>
        <w:t>выбору).</w:t>
      </w:r>
    </w:p>
    <w:p w:rsidR="004F75DF" w:rsidRDefault="0013698B">
      <w:pPr>
        <w:spacing w:before="28" w:line="264" w:lineRule="auto"/>
        <w:ind w:left="106" w:right="1271" w:firstLine="283"/>
        <w:jc w:val="both"/>
        <w:rPr>
          <w:sz w:val="28"/>
        </w:rPr>
      </w:pPr>
      <w:r>
        <w:rPr>
          <w:b/>
          <w:sz w:val="28"/>
        </w:rPr>
        <w:t xml:space="preserve">Литература народов Российской Федерации. Стихотворения </w:t>
      </w:r>
      <w:r>
        <w:rPr>
          <w:sz w:val="28"/>
        </w:rPr>
        <w:t>(одно по выбору). Например, Р. Г. Гамзатов. «Песня соловья»; М. Карим. «Эту песню мать мне пела».</w:t>
      </w:r>
    </w:p>
    <w:p w:rsidR="004F75DF" w:rsidRDefault="0013698B">
      <w:pPr>
        <w:pStyle w:val="2"/>
        <w:spacing w:before="9"/>
        <w:ind w:left="390"/>
      </w:pPr>
      <w:r>
        <w:t>Зарубежная</w:t>
      </w:r>
      <w:r>
        <w:rPr>
          <w:spacing w:val="-18"/>
        </w:rPr>
        <w:t xml:space="preserve"> </w:t>
      </w:r>
      <w:r>
        <w:rPr>
          <w:spacing w:val="-2"/>
        </w:rPr>
        <w:t>литература.</w:t>
      </w:r>
    </w:p>
    <w:p w:rsidR="004F75DF" w:rsidRDefault="0013698B">
      <w:pPr>
        <w:spacing w:before="23"/>
        <w:ind w:left="390"/>
        <w:jc w:val="both"/>
        <w:rPr>
          <w:sz w:val="28"/>
        </w:rPr>
      </w:pPr>
      <w:r>
        <w:rPr>
          <w:b/>
          <w:sz w:val="28"/>
        </w:rPr>
        <w:t>Х.</w:t>
      </w:r>
      <w:r>
        <w:rPr>
          <w:b/>
          <w:spacing w:val="77"/>
          <w:sz w:val="28"/>
        </w:rPr>
        <w:t xml:space="preserve"> </w:t>
      </w:r>
      <w:r>
        <w:rPr>
          <w:b/>
          <w:sz w:val="28"/>
        </w:rPr>
        <w:t>К.</w:t>
      </w:r>
      <w:r>
        <w:rPr>
          <w:b/>
          <w:spacing w:val="77"/>
          <w:sz w:val="28"/>
        </w:rPr>
        <w:t xml:space="preserve"> </w:t>
      </w:r>
      <w:r>
        <w:rPr>
          <w:b/>
          <w:sz w:val="28"/>
        </w:rPr>
        <w:t>Андерсен.</w:t>
      </w:r>
      <w:r>
        <w:rPr>
          <w:b/>
          <w:spacing w:val="45"/>
          <w:w w:val="150"/>
          <w:sz w:val="28"/>
        </w:rPr>
        <w:t xml:space="preserve"> </w:t>
      </w:r>
      <w:r>
        <w:rPr>
          <w:sz w:val="28"/>
        </w:rPr>
        <w:t>Сказки</w:t>
      </w:r>
      <w:r>
        <w:rPr>
          <w:spacing w:val="76"/>
          <w:sz w:val="28"/>
        </w:rPr>
        <w:t xml:space="preserve"> </w:t>
      </w:r>
      <w:r>
        <w:rPr>
          <w:sz w:val="28"/>
        </w:rPr>
        <w:t>(одна</w:t>
      </w:r>
      <w:r>
        <w:rPr>
          <w:spacing w:val="76"/>
          <w:sz w:val="28"/>
        </w:rPr>
        <w:t xml:space="preserve"> </w:t>
      </w:r>
      <w:r>
        <w:rPr>
          <w:sz w:val="28"/>
        </w:rPr>
        <w:t>по</w:t>
      </w:r>
      <w:r>
        <w:rPr>
          <w:spacing w:val="79"/>
          <w:sz w:val="28"/>
        </w:rPr>
        <w:t xml:space="preserve"> </w:t>
      </w:r>
      <w:r>
        <w:rPr>
          <w:sz w:val="28"/>
        </w:rPr>
        <w:t>выбору).</w:t>
      </w:r>
      <w:r>
        <w:rPr>
          <w:spacing w:val="77"/>
          <w:sz w:val="28"/>
        </w:rPr>
        <w:t xml:space="preserve"> </w:t>
      </w:r>
      <w:r>
        <w:rPr>
          <w:sz w:val="28"/>
        </w:rPr>
        <w:t>Например,</w:t>
      </w:r>
      <w:r>
        <w:rPr>
          <w:spacing w:val="77"/>
          <w:sz w:val="28"/>
        </w:rPr>
        <w:t xml:space="preserve"> </w:t>
      </w:r>
      <w:r>
        <w:rPr>
          <w:sz w:val="28"/>
        </w:rPr>
        <w:t>«Снежная</w:t>
      </w:r>
      <w:r>
        <w:rPr>
          <w:spacing w:val="77"/>
          <w:sz w:val="28"/>
        </w:rPr>
        <w:t xml:space="preserve"> </w:t>
      </w:r>
      <w:r>
        <w:rPr>
          <w:spacing w:val="-2"/>
          <w:sz w:val="28"/>
        </w:rPr>
        <w:t>королева»,</w:t>
      </w:r>
    </w:p>
    <w:p w:rsidR="004F75DF" w:rsidRDefault="0013698B">
      <w:pPr>
        <w:pStyle w:val="a3"/>
        <w:spacing w:before="34"/>
        <w:ind w:left="106"/>
      </w:pPr>
      <w:r>
        <w:t>«Соловей»</w:t>
      </w:r>
      <w:r>
        <w:rPr>
          <w:spacing w:val="-10"/>
        </w:rPr>
        <w:t xml:space="preserve"> </w:t>
      </w:r>
      <w:r>
        <w:t>и</w:t>
      </w:r>
      <w:r>
        <w:rPr>
          <w:spacing w:val="-5"/>
        </w:rPr>
        <w:t xml:space="preserve"> др.</w:t>
      </w:r>
    </w:p>
    <w:p w:rsidR="004F75DF" w:rsidRDefault="0013698B">
      <w:pPr>
        <w:pStyle w:val="a3"/>
        <w:spacing w:before="33" w:line="264" w:lineRule="auto"/>
        <w:ind w:left="106" w:right="1280" w:firstLine="283"/>
      </w:pPr>
      <w:r>
        <w:rPr>
          <w:b/>
        </w:rPr>
        <w:t xml:space="preserve">Зарубежная сказочная проза </w:t>
      </w:r>
      <w:r>
        <w:t xml:space="preserve">(одно произведение по выбору). Например, Л. Кэрролл. «Алиса в Стране Чудес» (главы по выбору), Дж. Р. Р. </w:t>
      </w:r>
      <w:proofErr w:type="spellStart"/>
      <w:r>
        <w:t>Толкин</w:t>
      </w:r>
      <w:proofErr w:type="spellEnd"/>
      <w:r>
        <w:t xml:space="preserve">. «Хоббит, </w:t>
      </w:r>
      <w:proofErr w:type="gramStart"/>
      <w:r>
        <w:t>или Туда</w:t>
      </w:r>
      <w:proofErr w:type="gramEnd"/>
      <w:r>
        <w:t xml:space="preserve"> и обратно» (главы по выбору).</w:t>
      </w:r>
    </w:p>
    <w:p w:rsidR="004F75DF" w:rsidRDefault="0013698B">
      <w:pPr>
        <w:spacing w:line="264" w:lineRule="auto"/>
        <w:ind w:left="106" w:right="1282" w:firstLine="283"/>
        <w:jc w:val="both"/>
        <w:rPr>
          <w:sz w:val="28"/>
        </w:rPr>
      </w:pPr>
      <w:r>
        <w:rPr>
          <w:b/>
          <w:sz w:val="28"/>
        </w:rPr>
        <w:t xml:space="preserve">Зарубежная проза о детях и подростках </w:t>
      </w:r>
      <w:r>
        <w:rPr>
          <w:sz w:val="28"/>
        </w:rPr>
        <w:t>(два произведения по выбору). Например,</w:t>
      </w:r>
      <w:r>
        <w:rPr>
          <w:spacing w:val="4"/>
          <w:sz w:val="28"/>
        </w:rPr>
        <w:t xml:space="preserve"> </w:t>
      </w:r>
      <w:r>
        <w:rPr>
          <w:sz w:val="28"/>
        </w:rPr>
        <w:t>М.</w:t>
      </w:r>
      <w:r>
        <w:rPr>
          <w:spacing w:val="5"/>
          <w:sz w:val="28"/>
        </w:rPr>
        <w:t xml:space="preserve"> </w:t>
      </w:r>
      <w:r>
        <w:rPr>
          <w:sz w:val="28"/>
        </w:rPr>
        <w:t>Твен.</w:t>
      </w:r>
      <w:r>
        <w:rPr>
          <w:spacing w:val="8"/>
          <w:sz w:val="28"/>
        </w:rPr>
        <w:t xml:space="preserve"> </w:t>
      </w:r>
      <w:r>
        <w:rPr>
          <w:sz w:val="28"/>
        </w:rPr>
        <w:t>«Приключения</w:t>
      </w:r>
      <w:r>
        <w:rPr>
          <w:spacing w:val="4"/>
          <w:sz w:val="28"/>
        </w:rPr>
        <w:t xml:space="preserve"> </w:t>
      </w:r>
      <w:r>
        <w:rPr>
          <w:sz w:val="28"/>
        </w:rPr>
        <w:t>Тома</w:t>
      </w:r>
      <w:r>
        <w:rPr>
          <w:spacing w:val="4"/>
          <w:sz w:val="28"/>
        </w:rPr>
        <w:t xml:space="preserve"> </w:t>
      </w:r>
      <w:r>
        <w:rPr>
          <w:sz w:val="28"/>
        </w:rPr>
        <w:t>Сойера»</w:t>
      </w:r>
      <w:r>
        <w:rPr>
          <w:spacing w:val="2"/>
          <w:sz w:val="28"/>
        </w:rPr>
        <w:t xml:space="preserve"> </w:t>
      </w:r>
      <w:r>
        <w:rPr>
          <w:sz w:val="28"/>
        </w:rPr>
        <w:t>(главы</w:t>
      </w:r>
      <w:r>
        <w:rPr>
          <w:spacing w:val="8"/>
          <w:sz w:val="28"/>
        </w:rPr>
        <w:t xml:space="preserve"> </w:t>
      </w:r>
      <w:r>
        <w:rPr>
          <w:sz w:val="28"/>
        </w:rPr>
        <w:t>по</w:t>
      </w:r>
      <w:r>
        <w:rPr>
          <w:spacing w:val="3"/>
          <w:sz w:val="28"/>
        </w:rPr>
        <w:t xml:space="preserve"> </w:t>
      </w:r>
      <w:r>
        <w:rPr>
          <w:sz w:val="28"/>
        </w:rPr>
        <w:t>выбору);</w:t>
      </w:r>
      <w:r>
        <w:rPr>
          <w:spacing w:val="6"/>
          <w:sz w:val="28"/>
        </w:rPr>
        <w:t xml:space="preserve"> </w:t>
      </w:r>
      <w:r>
        <w:rPr>
          <w:sz w:val="28"/>
        </w:rPr>
        <w:t>Дж.</w:t>
      </w:r>
      <w:r>
        <w:rPr>
          <w:spacing w:val="4"/>
          <w:sz w:val="28"/>
        </w:rPr>
        <w:t xml:space="preserve"> </w:t>
      </w:r>
      <w:r>
        <w:rPr>
          <w:spacing w:val="-2"/>
          <w:sz w:val="28"/>
        </w:rPr>
        <w:t>Лондон.</w:t>
      </w:r>
    </w:p>
    <w:p w:rsidR="004F75DF" w:rsidRDefault="0013698B">
      <w:pPr>
        <w:pStyle w:val="a3"/>
        <w:spacing w:before="1" w:line="264" w:lineRule="auto"/>
        <w:ind w:left="106" w:right="1279"/>
      </w:pPr>
      <w:r>
        <w:t>«Сказание</w:t>
      </w:r>
      <w:r>
        <w:rPr>
          <w:spacing w:val="-2"/>
        </w:rPr>
        <w:t xml:space="preserve"> </w:t>
      </w:r>
      <w:r>
        <w:t>о</w:t>
      </w:r>
      <w:r>
        <w:rPr>
          <w:spacing w:val="-3"/>
        </w:rPr>
        <w:t xml:space="preserve"> </w:t>
      </w:r>
      <w:proofErr w:type="spellStart"/>
      <w:r>
        <w:t>Кише</w:t>
      </w:r>
      <w:proofErr w:type="spellEnd"/>
      <w:r>
        <w:t>»;</w:t>
      </w:r>
      <w:r>
        <w:rPr>
          <w:spacing w:val="-3"/>
        </w:rPr>
        <w:t xml:space="preserve"> </w:t>
      </w:r>
      <w:r>
        <w:t>Р.</w:t>
      </w:r>
      <w:r>
        <w:rPr>
          <w:spacing w:val="-4"/>
        </w:rPr>
        <w:t xml:space="preserve"> </w:t>
      </w:r>
      <w:r>
        <w:t>Брэдбери.</w:t>
      </w:r>
      <w:r>
        <w:rPr>
          <w:spacing w:val="-4"/>
        </w:rPr>
        <w:t xml:space="preserve"> </w:t>
      </w:r>
      <w:r>
        <w:t>Рассказы. Например,</w:t>
      </w:r>
      <w:r>
        <w:rPr>
          <w:spacing w:val="-1"/>
        </w:rPr>
        <w:t xml:space="preserve"> </w:t>
      </w:r>
      <w:r>
        <w:t>«Каникулы»,</w:t>
      </w:r>
      <w:r>
        <w:rPr>
          <w:spacing w:val="-1"/>
        </w:rPr>
        <w:t xml:space="preserve"> </w:t>
      </w:r>
      <w:r>
        <w:t>«Звук</w:t>
      </w:r>
      <w:r>
        <w:rPr>
          <w:spacing w:val="-4"/>
        </w:rPr>
        <w:t xml:space="preserve"> </w:t>
      </w:r>
      <w:r>
        <w:t>бегущих ног», «Зелёное утро» и др.</w:t>
      </w:r>
    </w:p>
    <w:p w:rsidR="004F75DF" w:rsidRDefault="0013698B">
      <w:pPr>
        <w:spacing w:before="2" w:line="261" w:lineRule="auto"/>
        <w:ind w:left="106" w:right="1274" w:firstLine="283"/>
        <w:jc w:val="both"/>
        <w:rPr>
          <w:sz w:val="28"/>
        </w:rPr>
      </w:pPr>
      <w:r>
        <w:rPr>
          <w:b/>
          <w:sz w:val="28"/>
        </w:rPr>
        <w:t>Зарубежная</w:t>
      </w:r>
      <w:r>
        <w:rPr>
          <w:b/>
          <w:spacing w:val="-3"/>
          <w:sz w:val="28"/>
        </w:rPr>
        <w:t xml:space="preserve"> </w:t>
      </w:r>
      <w:r>
        <w:rPr>
          <w:b/>
          <w:sz w:val="28"/>
        </w:rPr>
        <w:t>приключенческая</w:t>
      </w:r>
      <w:r>
        <w:rPr>
          <w:b/>
          <w:spacing w:val="-3"/>
          <w:sz w:val="28"/>
        </w:rPr>
        <w:t xml:space="preserve"> </w:t>
      </w:r>
      <w:r>
        <w:rPr>
          <w:b/>
          <w:sz w:val="28"/>
        </w:rPr>
        <w:t xml:space="preserve">проза </w:t>
      </w:r>
      <w:r>
        <w:rPr>
          <w:sz w:val="28"/>
        </w:rPr>
        <w:t>(два</w:t>
      </w:r>
      <w:r>
        <w:rPr>
          <w:spacing w:val="-5"/>
          <w:sz w:val="28"/>
        </w:rPr>
        <w:t xml:space="preserve"> </w:t>
      </w:r>
      <w:r>
        <w:rPr>
          <w:sz w:val="28"/>
        </w:rPr>
        <w:t>произведения</w:t>
      </w:r>
      <w:r>
        <w:rPr>
          <w:spacing w:val="-5"/>
          <w:sz w:val="28"/>
        </w:rPr>
        <w:t xml:space="preserve"> </w:t>
      </w:r>
      <w:r>
        <w:rPr>
          <w:sz w:val="28"/>
        </w:rPr>
        <w:t>по</w:t>
      </w:r>
      <w:r>
        <w:rPr>
          <w:spacing w:val="-6"/>
          <w:sz w:val="28"/>
        </w:rPr>
        <w:t xml:space="preserve"> </w:t>
      </w:r>
      <w:r>
        <w:rPr>
          <w:sz w:val="28"/>
        </w:rPr>
        <w:t>выбору). Например, Р. Л. Стивенсон. «Остров сокровищ», «Чёрная стрела» и др.</w:t>
      </w:r>
    </w:p>
    <w:p w:rsidR="004F75DF" w:rsidRDefault="0013698B">
      <w:pPr>
        <w:pStyle w:val="a3"/>
        <w:spacing w:before="4" w:line="264" w:lineRule="auto"/>
        <w:ind w:left="106" w:right="1269" w:firstLine="283"/>
      </w:pPr>
      <w:r>
        <w:rPr>
          <w:b/>
        </w:rPr>
        <w:t xml:space="preserve">Зарубежная проза о животных </w:t>
      </w:r>
      <w:r>
        <w:t xml:space="preserve">(одно-два произведения по выбору). Э. Сетон- Томпсон. «Королевская </w:t>
      </w:r>
      <w:proofErr w:type="spellStart"/>
      <w:r>
        <w:t>аналостанка</w:t>
      </w:r>
      <w:proofErr w:type="spellEnd"/>
      <w:r>
        <w:t>»; Дж. Даррелл. «Говорящий свёрток»; Дж. Лондон. «Белый клык»; Дж. Р. Киплинг. «Маугли», «Рикки-</w:t>
      </w:r>
      <w:proofErr w:type="spellStart"/>
      <w:r>
        <w:t>Тикки</w:t>
      </w:r>
      <w:proofErr w:type="spellEnd"/>
      <w:r>
        <w:t>-</w:t>
      </w:r>
      <w:proofErr w:type="spellStart"/>
      <w:r>
        <w:t>Тави</w:t>
      </w:r>
      <w:proofErr w:type="spellEnd"/>
      <w:r>
        <w:t>» и др.</w:t>
      </w:r>
    </w:p>
    <w:p w:rsidR="004F75DF" w:rsidRDefault="004F75DF">
      <w:pPr>
        <w:pStyle w:val="a3"/>
        <w:spacing w:before="36"/>
        <w:ind w:left="0"/>
        <w:jc w:val="left"/>
      </w:pPr>
    </w:p>
    <w:p w:rsidR="004F75DF" w:rsidRDefault="0013698B">
      <w:pPr>
        <w:pStyle w:val="1"/>
        <w:ind w:left="390"/>
        <w:jc w:val="both"/>
      </w:pPr>
      <w:r>
        <w:t>6</w:t>
      </w:r>
      <w:r>
        <w:rPr>
          <w:spacing w:val="-1"/>
        </w:rPr>
        <w:t xml:space="preserve"> </w:t>
      </w:r>
      <w:r>
        <w:rPr>
          <w:spacing w:val="-4"/>
        </w:rPr>
        <w:t>КЛАСС</w:t>
      </w:r>
    </w:p>
    <w:p w:rsidR="004F75DF" w:rsidRDefault="004F75DF">
      <w:pPr>
        <w:pStyle w:val="a3"/>
        <w:spacing w:before="67"/>
        <w:ind w:left="0"/>
        <w:jc w:val="left"/>
        <w:rPr>
          <w:b/>
        </w:rPr>
      </w:pPr>
    </w:p>
    <w:p w:rsidR="004F75DF" w:rsidRDefault="0013698B">
      <w:pPr>
        <w:pStyle w:val="2"/>
        <w:ind w:left="390"/>
        <w:jc w:val="left"/>
      </w:pPr>
      <w:r>
        <w:t>Античная</w:t>
      </w:r>
      <w:r>
        <w:rPr>
          <w:spacing w:val="-14"/>
        </w:rPr>
        <w:t xml:space="preserve"> </w:t>
      </w:r>
      <w:r>
        <w:rPr>
          <w:spacing w:val="-2"/>
        </w:rPr>
        <w:t>литература.</w:t>
      </w:r>
    </w:p>
    <w:p w:rsidR="004F75DF" w:rsidRDefault="0013698B">
      <w:pPr>
        <w:pStyle w:val="a3"/>
        <w:spacing w:before="29"/>
        <w:ind w:left="390"/>
        <w:jc w:val="left"/>
      </w:pPr>
      <w:r>
        <w:rPr>
          <w:b/>
        </w:rPr>
        <w:t>Гомер.</w:t>
      </w:r>
      <w:r>
        <w:rPr>
          <w:b/>
          <w:spacing w:val="-7"/>
        </w:rPr>
        <w:t xml:space="preserve"> </w:t>
      </w:r>
      <w:r>
        <w:t>Поэмы.</w:t>
      </w:r>
      <w:r>
        <w:rPr>
          <w:spacing w:val="-11"/>
        </w:rPr>
        <w:t xml:space="preserve"> </w:t>
      </w:r>
      <w:r>
        <w:t>«Илиада»,</w:t>
      </w:r>
      <w:r>
        <w:rPr>
          <w:spacing w:val="-7"/>
        </w:rPr>
        <w:t xml:space="preserve"> </w:t>
      </w:r>
      <w:r>
        <w:t>«Одиссея»</w:t>
      </w:r>
      <w:r>
        <w:rPr>
          <w:spacing w:val="-16"/>
        </w:rPr>
        <w:t xml:space="preserve"> </w:t>
      </w:r>
      <w:r>
        <w:rPr>
          <w:spacing w:val="-2"/>
        </w:rPr>
        <w:t>(фрагменты).</w:t>
      </w:r>
    </w:p>
    <w:p w:rsidR="004F75DF" w:rsidRDefault="0013698B">
      <w:pPr>
        <w:pStyle w:val="a3"/>
        <w:spacing w:before="28" w:line="266" w:lineRule="auto"/>
        <w:ind w:left="106" w:right="1277" w:firstLine="283"/>
        <w:jc w:val="left"/>
      </w:pPr>
      <w:r>
        <w:rPr>
          <w:b/>
        </w:rPr>
        <w:t>Фольклор.</w:t>
      </w:r>
      <w:r>
        <w:rPr>
          <w:b/>
          <w:spacing w:val="80"/>
        </w:rPr>
        <w:t xml:space="preserve"> </w:t>
      </w:r>
      <w:r>
        <w:t>Русские</w:t>
      </w:r>
      <w:r>
        <w:rPr>
          <w:spacing w:val="80"/>
        </w:rPr>
        <w:t xml:space="preserve"> </w:t>
      </w:r>
      <w:r>
        <w:t>былины</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«Илья</w:t>
      </w:r>
      <w:r>
        <w:rPr>
          <w:spacing w:val="80"/>
        </w:rPr>
        <w:t xml:space="preserve"> </w:t>
      </w:r>
      <w:r>
        <w:t>Муромец</w:t>
      </w:r>
      <w:r>
        <w:rPr>
          <w:spacing w:val="80"/>
        </w:rPr>
        <w:t xml:space="preserve"> </w:t>
      </w:r>
      <w:r>
        <w:t>и Соловей-разбойник»,</w:t>
      </w:r>
      <w:r>
        <w:rPr>
          <w:spacing w:val="17"/>
        </w:rPr>
        <w:t xml:space="preserve"> </w:t>
      </w:r>
      <w:r>
        <w:t>«Садко».</w:t>
      </w:r>
      <w:r>
        <w:rPr>
          <w:spacing w:val="18"/>
        </w:rPr>
        <w:t xml:space="preserve"> </w:t>
      </w:r>
      <w:r>
        <w:t>Народные</w:t>
      </w:r>
      <w:r>
        <w:rPr>
          <w:spacing w:val="12"/>
        </w:rPr>
        <w:t xml:space="preserve"> </w:t>
      </w:r>
      <w:r>
        <w:t>песни</w:t>
      </w:r>
      <w:r>
        <w:rPr>
          <w:spacing w:val="10"/>
        </w:rPr>
        <w:t xml:space="preserve"> </w:t>
      </w:r>
      <w:r>
        <w:t>и</w:t>
      </w:r>
      <w:r>
        <w:rPr>
          <w:spacing w:val="11"/>
        </w:rPr>
        <w:t xml:space="preserve"> </w:t>
      </w:r>
      <w:r>
        <w:t>баллады</w:t>
      </w:r>
      <w:r>
        <w:rPr>
          <w:spacing w:val="12"/>
        </w:rPr>
        <w:t xml:space="preserve"> </w:t>
      </w:r>
      <w:r>
        <w:t>народов</w:t>
      </w:r>
      <w:r>
        <w:rPr>
          <w:spacing w:val="10"/>
        </w:rPr>
        <w:t xml:space="preserve"> </w:t>
      </w:r>
      <w:r>
        <w:t>России</w:t>
      </w:r>
      <w:r>
        <w:rPr>
          <w:spacing w:val="10"/>
        </w:rPr>
        <w:t xml:space="preserve"> </w:t>
      </w:r>
      <w:r>
        <w:t>и</w:t>
      </w:r>
      <w:r>
        <w:rPr>
          <w:spacing w:val="11"/>
        </w:rPr>
        <w:t xml:space="preserve"> </w:t>
      </w:r>
      <w:r>
        <w:rPr>
          <w:spacing w:val="-4"/>
        </w:rPr>
        <w:t>мира</w:t>
      </w:r>
    </w:p>
    <w:p w:rsidR="004F75DF" w:rsidRDefault="004F75DF">
      <w:pPr>
        <w:spacing w:line="266" w:lineRule="auto"/>
        <w:sectPr w:rsidR="004F75DF">
          <w:pgSz w:w="11910" w:h="16390"/>
          <w:pgMar w:top="980" w:right="0" w:bottom="280" w:left="460" w:header="723" w:footer="0" w:gutter="0"/>
          <w:cols w:space="720"/>
        </w:sectPr>
      </w:pPr>
    </w:p>
    <w:p w:rsidR="004F75DF" w:rsidRDefault="0013698B">
      <w:pPr>
        <w:pStyle w:val="a3"/>
        <w:spacing w:before="277"/>
        <w:ind w:left="106"/>
      </w:pPr>
      <w:r>
        <w:lastRenderedPageBreak/>
        <w:t>(не</w:t>
      </w:r>
      <w:r>
        <w:rPr>
          <w:spacing w:val="-5"/>
        </w:rPr>
        <w:t xml:space="preserve"> </w:t>
      </w:r>
      <w:r>
        <w:t>менее</w:t>
      </w:r>
      <w:r>
        <w:rPr>
          <w:spacing w:val="-4"/>
        </w:rPr>
        <w:t xml:space="preserve"> </w:t>
      </w:r>
      <w:r>
        <w:t>трёх</w:t>
      </w:r>
      <w:r>
        <w:rPr>
          <w:spacing w:val="-9"/>
        </w:rPr>
        <w:t xml:space="preserve"> </w:t>
      </w:r>
      <w:r>
        <w:t>песен</w:t>
      </w:r>
      <w:r>
        <w:rPr>
          <w:spacing w:val="-5"/>
        </w:rPr>
        <w:t xml:space="preserve"> </w:t>
      </w:r>
      <w:r>
        <w:t>и</w:t>
      </w:r>
      <w:r>
        <w:rPr>
          <w:spacing w:val="-6"/>
        </w:rPr>
        <w:t xml:space="preserve"> </w:t>
      </w:r>
      <w:r>
        <w:t>одной</w:t>
      </w:r>
      <w:r>
        <w:rPr>
          <w:spacing w:val="-5"/>
        </w:rPr>
        <w:t xml:space="preserve"> </w:t>
      </w:r>
      <w:r>
        <w:t>баллады).</w:t>
      </w:r>
      <w:r>
        <w:rPr>
          <w:spacing w:val="-3"/>
        </w:rPr>
        <w:t xml:space="preserve"> </w:t>
      </w:r>
      <w:r>
        <w:t>Например,</w:t>
      </w:r>
      <w:r>
        <w:rPr>
          <w:spacing w:val="-2"/>
        </w:rPr>
        <w:t xml:space="preserve"> </w:t>
      </w:r>
      <w:r>
        <w:t>«Песнь</w:t>
      </w:r>
      <w:r>
        <w:rPr>
          <w:spacing w:val="-7"/>
        </w:rPr>
        <w:t xml:space="preserve"> </w:t>
      </w:r>
      <w:r>
        <w:t>о</w:t>
      </w:r>
      <w:r>
        <w:rPr>
          <w:spacing w:val="-6"/>
        </w:rPr>
        <w:t xml:space="preserve"> </w:t>
      </w:r>
      <w:r>
        <w:t>Роланде»</w:t>
      </w:r>
      <w:r>
        <w:rPr>
          <w:spacing w:val="-9"/>
        </w:rPr>
        <w:t xml:space="preserve"> </w:t>
      </w:r>
      <w:r>
        <w:rPr>
          <w:spacing w:val="-2"/>
        </w:rPr>
        <w:t>(фрагменты).</w:t>
      </w:r>
    </w:p>
    <w:p w:rsidR="004F75DF" w:rsidRDefault="0013698B">
      <w:pPr>
        <w:pStyle w:val="a3"/>
        <w:spacing w:before="33"/>
        <w:ind w:left="106"/>
      </w:pPr>
      <w:r>
        <w:t>«Песнь</w:t>
      </w:r>
      <w:r>
        <w:rPr>
          <w:spacing w:val="-9"/>
        </w:rPr>
        <w:t xml:space="preserve"> </w:t>
      </w:r>
      <w:r>
        <w:t>о</w:t>
      </w:r>
      <w:r>
        <w:rPr>
          <w:spacing w:val="-8"/>
        </w:rPr>
        <w:t xml:space="preserve"> </w:t>
      </w:r>
      <w:proofErr w:type="spellStart"/>
      <w:r>
        <w:t>Нибелунгах</w:t>
      </w:r>
      <w:proofErr w:type="spellEnd"/>
      <w:r>
        <w:t>»</w:t>
      </w:r>
      <w:r>
        <w:rPr>
          <w:spacing w:val="-10"/>
        </w:rPr>
        <w:t xml:space="preserve"> </w:t>
      </w:r>
      <w:r>
        <w:t>(фрагменты),</w:t>
      </w:r>
      <w:r>
        <w:rPr>
          <w:spacing w:val="-5"/>
        </w:rPr>
        <w:t xml:space="preserve"> </w:t>
      </w:r>
      <w:r>
        <w:t>баллада</w:t>
      </w:r>
      <w:r>
        <w:rPr>
          <w:spacing w:val="-6"/>
        </w:rPr>
        <w:t xml:space="preserve"> </w:t>
      </w:r>
      <w:r>
        <w:t>«</w:t>
      </w:r>
      <w:proofErr w:type="spellStart"/>
      <w:r>
        <w:t>Аника</w:t>
      </w:r>
      <w:proofErr w:type="spellEnd"/>
      <w:r>
        <w:t>-воин»</w:t>
      </w:r>
      <w:r>
        <w:rPr>
          <w:spacing w:val="-11"/>
        </w:rPr>
        <w:t xml:space="preserve"> </w:t>
      </w:r>
      <w:r>
        <w:t>и</w:t>
      </w:r>
      <w:r>
        <w:rPr>
          <w:spacing w:val="-7"/>
        </w:rPr>
        <w:t xml:space="preserve"> </w:t>
      </w:r>
      <w:r>
        <w:rPr>
          <w:spacing w:val="-5"/>
        </w:rPr>
        <w:t>др.</w:t>
      </w:r>
    </w:p>
    <w:p w:rsidR="004F75DF" w:rsidRDefault="0013698B">
      <w:pPr>
        <w:pStyle w:val="2"/>
        <w:spacing w:before="33"/>
        <w:ind w:left="390"/>
      </w:pPr>
      <w:r>
        <w:rPr>
          <w:spacing w:val="-2"/>
        </w:rPr>
        <w:t>Древнерусская</w:t>
      </w:r>
      <w:r>
        <w:rPr>
          <w:spacing w:val="3"/>
        </w:rPr>
        <w:t xml:space="preserve"> </w:t>
      </w:r>
      <w:r>
        <w:rPr>
          <w:spacing w:val="-2"/>
        </w:rPr>
        <w:t>литература.</w:t>
      </w:r>
    </w:p>
    <w:p w:rsidR="004F75DF" w:rsidRDefault="0013698B">
      <w:pPr>
        <w:pStyle w:val="a3"/>
        <w:spacing w:before="29" w:line="264" w:lineRule="auto"/>
        <w:ind w:left="106" w:right="1280" w:firstLine="283"/>
      </w:pPr>
      <w:r>
        <w:rPr>
          <w:b/>
        </w:rPr>
        <w:t>«Повесть временных</w:t>
      </w:r>
      <w:r>
        <w:rPr>
          <w:b/>
          <w:spacing w:val="-1"/>
        </w:rPr>
        <w:t xml:space="preserve"> </w:t>
      </w:r>
      <w:proofErr w:type="gramStart"/>
      <w:r>
        <w:rPr>
          <w:b/>
        </w:rPr>
        <w:t>лет»</w:t>
      </w:r>
      <w:r>
        <w:t>(</w:t>
      </w:r>
      <w:proofErr w:type="gramEnd"/>
      <w:r>
        <w:t>не менее одного фрагмента). Например, «Сказание о белгородском киселе», «Сказание о походе князя Олега</w:t>
      </w:r>
      <w:r>
        <w:rPr>
          <w:spacing w:val="-1"/>
        </w:rPr>
        <w:t xml:space="preserve"> </w:t>
      </w:r>
      <w:r>
        <w:t>на Царьград», «Предание о смерти князя Олега».</w:t>
      </w:r>
    </w:p>
    <w:p w:rsidR="004F75DF" w:rsidRDefault="0013698B">
      <w:pPr>
        <w:pStyle w:val="2"/>
        <w:spacing w:before="8"/>
        <w:ind w:left="390"/>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4F75DF" w:rsidRDefault="0013698B">
      <w:pPr>
        <w:pStyle w:val="a3"/>
        <w:spacing w:before="24" w:line="264" w:lineRule="auto"/>
        <w:ind w:left="106" w:right="1273" w:firstLine="283"/>
      </w:pPr>
      <w:r>
        <w:rPr>
          <w:b/>
        </w:rPr>
        <w:t>А.</w:t>
      </w:r>
      <w:r>
        <w:rPr>
          <w:b/>
          <w:spacing w:val="-2"/>
        </w:rPr>
        <w:t xml:space="preserve"> </w:t>
      </w:r>
      <w:r>
        <w:rPr>
          <w:b/>
        </w:rPr>
        <w:t>С.</w:t>
      </w:r>
      <w:r>
        <w:rPr>
          <w:b/>
          <w:spacing w:val="-2"/>
        </w:rPr>
        <w:t xml:space="preserve"> </w:t>
      </w:r>
      <w:r>
        <w:rPr>
          <w:b/>
        </w:rPr>
        <w:t>Пушкин.</w:t>
      </w:r>
      <w:r>
        <w:rPr>
          <w:b/>
          <w:spacing w:val="-1"/>
        </w:rPr>
        <w:t xml:space="preserve"> </w:t>
      </w:r>
      <w:r>
        <w:t>Стихотворения</w:t>
      </w:r>
      <w:r>
        <w:rPr>
          <w:spacing w:val="-1"/>
        </w:rPr>
        <w:t xml:space="preserve"> </w:t>
      </w:r>
      <w:r>
        <w:t>(не</w:t>
      </w:r>
      <w:r>
        <w:rPr>
          <w:spacing w:val="-3"/>
        </w:rPr>
        <w:t xml:space="preserve"> </w:t>
      </w:r>
      <w:r>
        <w:t>менее</w:t>
      </w:r>
      <w:r>
        <w:rPr>
          <w:spacing w:val="-3"/>
        </w:rPr>
        <w:t xml:space="preserve"> </w:t>
      </w:r>
      <w:r>
        <w:t>трёх). «Песнь</w:t>
      </w:r>
      <w:r>
        <w:rPr>
          <w:spacing w:val="-2"/>
        </w:rPr>
        <w:t xml:space="preserve"> </w:t>
      </w:r>
      <w:r>
        <w:t>о</w:t>
      </w:r>
      <w:r>
        <w:rPr>
          <w:spacing w:val="-4"/>
        </w:rPr>
        <w:t xml:space="preserve"> </w:t>
      </w:r>
      <w:r>
        <w:t>вещем</w:t>
      </w:r>
      <w:r>
        <w:rPr>
          <w:spacing w:val="-3"/>
        </w:rPr>
        <w:t xml:space="preserve"> </w:t>
      </w:r>
      <w:r>
        <w:t>Олеге», «Зимняя дорога», «Узник», «Туча» и др. Роман «Дубровский».</w:t>
      </w:r>
    </w:p>
    <w:p w:rsidR="004F75DF" w:rsidRDefault="0013698B">
      <w:pPr>
        <w:spacing w:before="2"/>
        <w:ind w:left="390"/>
        <w:jc w:val="both"/>
        <w:rPr>
          <w:sz w:val="28"/>
        </w:rPr>
      </w:pPr>
      <w:r>
        <w:rPr>
          <w:b/>
          <w:sz w:val="28"/>
        </w:rPr>
        <w:t>М.</w:t>
      </w:r>
      <w:r>
        <w:rPr>
          <w:b/>
          <w:spacing w:val="35"/>
          <w:sz w:val="28"/>
        </w:rPr>
        <w:t xml:space="preserve"> </w:t>
      </w:r>
      <w:r>
        <w:rPr>
          <w:b/>
          <w:sz w:val="28"/>
        </w:rPr>
        <w:t>Ю.</w:t>
      </w:r>
      <w:r>
        <w:rPr>
          <w:b/>
          <w:spacing w:val="40"/>
          <w:sz w:val="28"/>
        </w:rPr>
        <w:t xml:space="preserve"> </w:t>
      </w:r>
      <w:r>
        <w:rPr>
          <w:b/>
          <w:sz w:val="28"/>
        </w:rPr>
        <w:t>Лермонтов.</w:t>
      </w:r>
      <w:r>
        <w:rPr>
          <w:b/>
          <w:spacing w:val="45"/>
          <w:sz w:val="28"/>
        </w:rPr>
        <w:t xml:space="preserve"> </w:t>
      </w:r>
      <w:r>
        <w:rPr>
          <w:sz w:val="28"/>
        </w:rPr>
        <w:t>Стихотворения</w:t>
      </w:r>
      <w:r>
        <w:rPr>
          <w:spacing w:val="42"/>
          <w:sz w:val="28"/>
        </w:rPr>
        <w:t xml:space="preserve"> </w:t>
      </w:r>
      <w:r>
        <w:rPr>
          <w:sz w:val="28"/>
        </w:rPr>
        <w:t>(не</w:t>
      </w:r>
      <w:r>
        <w:rPr>
          <w:spacing w:val="45"/>
          <w:sz w:val="28"/>
        </w:rPr>
        <w:t xml:space="preserve"> </w:t>
      </w:r>
      <w:r>
        <w:rPr>
          <w:sz w:val="28"/>
        </w:rPr>
        <w:t>менее</w:t>
      </w:r>
      <w:r>
        <w:rPr>
          <w:spacing w:val="40"/>
          <w:sz w:val="28"/>
        </w:rPr>
        <w:t xml:space="preserve"> </w:t>
      </w:r>
      <w:r>
        <w:rPr>
          <w:sz w:val="28"/>
        </w:rPr>
        <w:t>трёх).</w:t>
      </w:r>
      <w:r>
        <w:rPr>
          <w:spacing w:val="45"/>
          <w:sz w:val="28"/>
        </w:rPr>
        <w:t xml:space="preserve"> </w:t>
      </w:r>
      <w:r>
        <w:rPr>
          <w:sz w:val="28"/>
        </w:rPr>
        <w:t>«Три</w:t>
      </w:r>
      <w:r>
        <w:rPr>
          <w:spacing w:val="39"/>
          <w:sz w:val="28"/>
        </w:rPr>
        <w:t xml:space="preserve"> </w:t>
      </w:r>
      <w:r>
        <w:rPr>
          <w:sz w:val="28"/>
        </w:rPr>
        <w:t>пальмы»,</w:t>
      </w:r>
      <w:r>
        <w:rPr>
          <w:spacing w:val="46"/>
          <w:sz w:val="28"/>
        </w:rPr>
        <w:t xml:space="preserve"> </w:t>
      </w:r>
      <w:r>
        <w:rPr>
          <w:spacing w:val="-2"/>
          <w:sz w:val="28"/>
        </w:rPr>
        <w:t>«Листок»,</w:t>
      </w:r>
    </w:p>
    <w:p w:rsidR="004F75DF" w:rsidRDefault="0013698B">
      <w:pPr>
        <w:pStyle w:val="a3"/>
        <w:spacing w:before="33"/>
        <w:ind w:left="106"/>
      </w:pPr>
      <w:r>
        <w:t>«Утёс»</w:t>
      </w:r>
      <w:r>
        <w:rPr>
          <w:spacing w:val="-7"/>
        </w:rPr>
        <w:t xml:space="preserve"> </w:t>
      </w:r>
      <w:r>
        <w:t>и</w:t>
      </w:r>
      <w:r>
        <w:rPr>
          <w:spacing w:val="-3"/>
        </w:rPr>
        <w:t xml:space="preserve"> </w:t>
      </w:r>
      <w:r>
        <w:rPr>
          <w:spacing w:val="-5"/>
        </w:rPr>
        <w:t>др.</w:t>
      </w:r>
    </w:p>
    <w:p w:rsidR="004F75DF" w:rsidRDefault="0013698B">
      <w:pPr>
        <w:pStyle w:val="a3"/>
        <w:spacing w:before="34" w:line="261" w:lineRule="auto"/>
        <w:ind w:left="106" w:right="1274" w:firstLine="283"/>
      </w:pPr>
      <w:r>
        <w:rPr>
          <w:b/>
        </w:rPr>
        <w:t>А. В.</w:t>
      </w:r>
      <w:r>
        <w:rPr>
          <w:b/>
          <w:spacing w:val="-1"/>
        </w:rPr>
        <w:t xml:space="preserve"> </w:t>
      </w:r>
      <w:r>
        <w:rPr>
          <w:b/>
        </w:rPr>
        <w:t xml:space="preserve">Кольцов. </w:t>
      </w:r>
      <w:r>
        <w:t>Стихотворения (не менее двух). Например, «Косарь», «Соловей» и др.</w:t>
      </w:r>
    </w:p>
    <w:p w:rsidR="004F75DF" w:rsidRDefault="0013698B">
      <w:pPr>
        <w:pStyle w:val="2"/>
        <w:spacing w:before="9"/>
        <w:ind w:left="390"/>
      </w:pPr>
      <w:r>
        <w:t>Литература</w:t>
      </w:r>
      <w:r>
        <w:rPr>
          <w:spacing w:val="-9"/>
        </w:rPr>
        <w:t xml:space="preserve"> </w:t>
      </w:r>
      <w:r>
        <w:t>второй</w:t>
      </w:r>
      <w:r>
        <w:rPr>
          <w:spacing w:val="-10"/>
        </w:rPr>
        <w:t xml:space="preserve"> </w:t>
      </w:r>
      <w:r>
        <w:t>половины</w:t>
      </w:r>
      <w:r>
        <w:rPr>
          <w:spacing w:val="-9"/>
        </w:rPr>
        <w:t xml:space="preserve"> </w:t>
      </w:r>
      <w:r>
        <w:t>XIX</w:t>
      </w:r>
      <w:r>
        <w:rPr>
          <w:spacing w:val="-7"/>
        </w:rPr>
        <w:t xml:space="preserve"> </w:t>
      </w:r>
      <w:r>
        <w:rPr>
          <w:spacing w:val="-4"/>
        </w:rPr>
        <w:t>века.</w:t>
      </w:r>
    </w:p>
    <w:p w:rsidR="004F75DF" w:rsidRDefault="0013698B">
      <w:pPr>
        <w:pStyle w:val="a3"/>
        <w:spacing w:before="28" w:line="264" w:lineRule="auto"/>
        <w:ind w:left="106" w:right="1280" w:firstLine="283"/>
      </w:pPr>
      <w:r>
        <w:rPr>
          <w:b/>
        </w:rPr>
        <w:t xml:space="preserve">Ф. И. Тютчев. </w:t>
      </w:r>
      <w:r>
        <w:t>Стихотворения (не менее двух). «Есть в осени первоначальной…», «С поляны коршун поднялся…».</w:t>
      </w:r>
    </w:p>
    <w:p w:rsidR="004F75DF" w:rsidRDefault="0013698B">
      <w:pPr>
        <w:pStyle w:val="a3"/>
        <w:spacing w:line="319" w:lineRule="exact"/>
        <w:ind w:left="390"/>
      </w:pPr>
      <w:r>
        <w:rPr>
          <w:b/>
        </w:rPr>
        <w:t>А.</w:t>
      </w:r>
      <w:r>
        <w:rPr>
          <w:b/>
          <w:spacing w:val="16"/>
        </w:rPr>
        <w:t xml:space="preserve"> </w:t>
      </w:r>
      <w:r>
        <w:rPr>
          <w:b/>
        </w:rPr>
        <w:t>А.</w:t>
      </w:r>
      <w:r>
        <w:rPr>
          <w:b/>
          <w:spacing w:val="14"/>
        </w:rPr>
        <w:t xml:space="preserve"> </w:t>
      </w:r>
      <w:r>
        <w:rPr>
          <w:b/>
        </w:rPr>
        <w:t>Фет.</w:t>
      </w:r>
      <w:r>
        <w:rPr>
          <w:b/>
          <w:spacing w:val="17"/>
        </w:rPr>
        <w:t xml:space="preserve"> </w:t>
      </w:r>
      <w:r>
        <w:t>Стихотворения</w:t>
      </w:r>
      <w:r>
        <w:rPr>
          <w:spacing w:val="17"/>
        </w:rPr>
        <w:t xml:space="preserve"> </w:t>
      </w:r>
      <w:r>
        <w:t>(не</w:t>
      </w:r>
      <w:r>
        <w:rPr>
          <w:spacing w:val="15"/>
        </w:rPr>
        <w:t xml:space="preserve"> </w:t>
      </w:r>
      <w:r>
        <w:t>менее</w:t>
      </w:r>
      <w:r>
        <w:rPr>
          <w:spacing w:val="15"/>
        </w:rPr>
        <w:t xml:space="preserve"> </w:t>
      </w:r>
      <w:r>
        <w:t>двух).</w:t>
      </w:r>
      <w:r>
        <w:rPr>
          <w:spacing w:val="17"/>
        </w:rPr>
        <w:t xml:space="preserve"> </w:t>
      </w:r>
      <w:r>
        <w:t>«Учись</w:t>
      </w:r>
      <w:r>
        <w:rPr>
          <w:spacing w:val="17"/>
        </w:rPr>
        <w:t xml:space="preserve"> </w:t>
      </w:r>
      <w:r>
        <w:t>у</w:t>
      </w:r>
      <w:r>
        <w:rPr>
          <w:spacing w:val="10"/>
        </w:rPr>
        <w:t xml:space="preserve"> </w:t>
      </w:r>
      <w:r>
        <w:t>них</w:t>
      </w:r>
      <w:r>
        <w:rPr>
          <w:spacing w:val="15"/>
        </w:rPr>
        <w:t xml:space="preserve"> </w:t>
      </w:r>
      <w:r>
        <w:t>–</w:t>
      </w:r>
      <w:r>
        <w:rPr>
          <w:spacing w:val="15"/>
        </w:rPr>
        <w:t xml:space="preserve"> </w:t>
      </w:r>
      <w:r>
        <w:t>у</w:t>
      </w:r>
      <w:r>
        <w:rPr>
          <w:spacing w:val="10"/>
        </w:rPr>
        <w:t xml:space="preserve"> </w:t>
      </w:r>
      <w:r>
        <w:t>дуба,</w:t>
      </w:r>
      <w:r>
        <w:rPr>
          <w:spacing w:val="17"/>
        </w:rPr>
        <w:t xml:space="preserve"> </w:t>
      </w:r>
      <w:r>
        <w:t>у</w:t>
      </w:r>
      <w:r>
        <w:rPr>
          <w:spacing w:val="10"/>
        </w:rPr>
        <w:t xml:space="preserve"> </w:t>
      </w:r>
      <w:r>
        <w:rPr>
          <w:spacing w:val="-2"/>
        </w:rPr>
        <w:t>берёзы…»,</w:t>
      </w:r>
    </w:p>
    <w:p w:rsidR="004F75DF" w:rsidRDefault="0013698B">
      <w:pPr>
        <w:pStyle w:val="a3"/>
        <w:spacing w:before="34"/>
        <w:ind w:left="106"/>
      </w:pPr>
      <w:r>
        <w:t>«Я</w:t>
      </w:r>
      <w:r>
        <w:rPr>
          <w:spacing w:val="-3"/>
        </w:rPr>
        <w:t xml:space="preserve"> </w:t>
      </w:r>
      <w:r>
        <w:t>пришёл</w:t>
      </w:r>
      <w:r>
        <w:rPr>
          <w:spacing w:val="-3"/>
        </w:rPr>
        <w:t xml:space="preserve"> </w:t>
      </w:r>
      <w:r>
        <w:t>к</w:t>
      </w:r>
      <w:r>
        <w:rPr>
          <w:spacing w:val="-4"/>
        </w:rPr>
        <w:t xml:space="preserve"> </w:t>
      </w:r>
      <w:r>
        <w:t>тебе</w:t>
      </w:r>
      <w:r>
        <w:rPr>
          <w:spacing w:val="-3"/>
        </w:rPr>
        <w:t xml:space="preserve"> </w:t>
      </w:r>
      <w:r>
        <w:t>с</w:t>
      </w:r>
      <w:r>
        <w:rPr>
          <w:spacing w:val="-3"/>
        </w:rPr>
        <w:t xml:space="preserve"> </w:t>
      </w:r>
      <w:r>
        <w:rPr>
          <w:spacing w:val="-2"/>
        </w:rPr>
        <w:t>приветом…».</w:t>
      </w:r>
    </w:p>
    <w:p w:rsidR="004F75DF" w:rsidRDefault="0013698B">
      <w:pPr>
        <w:spacing w:before="33"/>
        <w:ind w:left="390"/>
        <w:rPr>
          <w:sz w:val="28"/>
        </w:rPr>
      </w:pPr>
      <w:r>
        <w:rPr>
          <w:b/>
          <w:sz w:val="28"/>
        </w:rPr>
        <w:t>И.</w:t>
      </w:r>
      <w:r>
        <w:rPr>
          <w:b/>
          <w:spacing w:val="-7"/>
          <w:sz w:val="28"/>
        </w:rPr>
        <w:t xml:space="preserve"> </w:t>
      </w:r>
      <w:r>
        <w:rPr>
          <w:b/>
          <w:sz w:val="28"/>
        </w:rPr>
        <w:t>С.</w:t>
      </w:r>
      <w:r>
        <w:rPr>
          <w:b/>
          <w:spacing w:val="-7"/>
          <w:sz w:val="28"/>
        </w:rPr>
        <w:t xml:space="preserve"> </w:t>
      </w:r>
      <w:r>
        <w:rPr>
          <w:b/>
          <w:sz w:val="28"/>
        </w:rPr>
        <w:t>Тургенев.</w:t>
      </w:r>
      <w:r>
        <w:rPr>
          <w:b/>
          <w:spacing w:val="-3"/>
          <w:sz w:val="28"/>
        </w:rPr>
        <w:t xml:space="preserve"> </w:t>
      </w:r>
      <w:r>
        <w:rPr>
          <w:sz w:val="28"/>
        </w:rPr>
        <w:t>Рассказ</w:t>
      </w:r>
      <w:r>
        <w:rPr>
          <w:spacing w:val="-8"/>
          <w:sz w:val="28"/>
        </w:rPr>
        <w:t xml:space="preserve"> </w:t>
      </w:r>
      <w:r>
        <w:rPr>
          <w:sz w:val="28"/>
        </w:rPr>
        <w:t>«Бежин</w:t>
      </w:r>
      <w:r>
        <w:rPr>
          <w:spacing w:val="-10"/>
          <w:sz w:val="28"/>
        </w:rPr>
        <w:t xml:space="preserve"> </w:t>
      </w:r>
      <w:r>
        <w:rPr>
          <w:spacing w:val="-4"/>
          <w:sz w:val="28"/>
        </w:rPr>
        <w:t>луг».</w:t>
      </w:r>
    </w:p>
    <w:p w:rsidR="004F75DF" w:rsidRDefault="0013698B">
      <w:pPr>
        <w:spacing w:before="33"/>
        <w:ind w:left="390"/>
        <w:rPr>
          <w:sz w:val="28"/>
        </w:rPr>
      </w:pPr>
      <w:r>
        <w:rPr>
          <w:b/>
          <w:sz w:val="28"/>
        </w:rPr>
        <w:t>Н.</w:t>
      </w:r>
      <w:r>
        <w:rPr>
          <w:b/>
          <w:spacing w:val="-5"/>
          <w:sz w:val="28"/>
        </w:rPr>
        <w:t xml:space="preserve"> </w:t>
      </w:r>
      <w:r>
        <w:rPr>
          <w:b/>
          <w:sz w:val="28"/>
        </w:rPr>
        <w:t>С.</w:t>
      </w:r>
      <w:r>
        <w:rPr>
          <w:b/>
          <w:spacing w:val="-4"/>
          <w:sz w:val="28"/>
        </w:rPr>
        <w:t xml:space="preserve"> </w:t>
      </w:r>
      <w:r>
        <w:rPr>
          <w:b/>
          <w:sz w:val="28"/>
        </w:rPr>
        <w:t>Лесков.</w:t>
      </w:r>
      <w:r>
        <w:rPr>
          <w:b/>
          <w:spacing w:val="-3"/>
          <w:sz w:val="28"/>
        </w:rPr>
        <w:t xml:space="preserve"> </w:t>
      </w:r>
      <w:r>
        <w:rPr>
          <w:sz w:val="28"/>
        </w:rPr>
        <w:t>Сказ</w:t>
      </w:r>
      <w:r>
        <w:rPr>
          <w:spacing w:val="-5"/>
          <w:sz w:val="28"/>
        </w:rPr>
        <w:t xml:space="preserve"> </w:t>
      </w:r>
      <w:r>
        <w:rPr>
          <w:spacing w:val="-2"/>
          <w:sz w:val="28"/>
        </w:rPr>
        <w:t>«Левша».</w:t>
      </w:r>
    </w:p>
    <w:p w:rsidR="004F75DF" w:rsidRDefault="0013698B">
      <w:pPr>
        <w:spacing w:before="34"/>
        <w:ind w:left="390"/>
        <w:rPr>
          <w:sz w:val="28"/>
        </w:rPr>
      </w:pPr>
      <w:r>
        <w:rPr>
          <w:b/>
          <w:sz w:val="28"/>
        </w:rPr>
        <w:t>Л.</w:t>
      </w:r>
      <w:r>
        <w:rPr>
          <w:b/>
          <w:spacing w:val="-5"/>
          <w:sz w:val="28"/>
        </w:rPr>
        <w:t xml:space="preserve"> </w:t>
      </w:r>
      <w:r>
        <w:rPr>
          <w:b/>
          <w:sz w:val="28"/>
        </w:rPr>
        <w:t>Н.</w:t>
      </w:r>
      <w:r>
        <w:rPr>
          <w:b/>
          <w:spacing w:val="-6"/>
          <w:sz w:val="28"/>
        </w:rPr>
        <w:t xml:space="preserve"> </w:t>
      </w:r>
      <w:r>
        <w:rPr>
          <w:b/>
          <w:sz w:val="28"/>
        </w:rPr>
        <w:t>Толстой.</w:t>
      </w:r>
      <w:r>
        <w:rPr>
          <w:b/>
          <w:spacing w:val="1"/>
          <w:sz w:val="28"/>
        </w:rPr>
        <w:t xml:space="preserve"> </w:t>
      </w:r>
      <w:r>
        <w:rPr>
          <w:sz w:val="28"/>
        </w:rPr>
        <w:t>Повесть</w:t>
      </w:r>
      <w:r>
        <w:rPr>
          <w:spacing w:val="-5"/>
          <w:sz w:val="28"/>
        </w:rPr>
        <w:t xml:space="preserve"> </w:t>
      </w:r>
      <w:r>
        <w:rPr>
          <w:sz w:val="28"/>
        </w:rPr>
        <w:t>«Детство»</w:t>
      </w:r>
      <w:r>
        <w:rPr>
          <w:spacing w:val="-8"/>
          <w:sz w:val="28"/>
        </w:rPr>
        <w:t xml:space="preserve"> </w:t>
      </w:r>
      <w:r>
        <w:rPr>
          <w:sz w:val="28"/>
        </w:rPr>
        <w:t>(главы</w:t>
      </w:r>
      <w:r>
        <w:rPr>
          <w:spacing w:val="-8"/>
          <w:sz w:val="28"/>
        </w:rPr>
        <w:t xml:space="preserve"> </w:t>
      </w:r>
      <w:r>
        <w:rPr>
          <w:sz w:val="28"/>
        </w:rPr>
        <w:t>по</w:t>
      </w:r>
      <w:r>
        <w:rPr>
          <w:spacing w:val="-7"/>
          <w:sz w:val="28"/>
        </w:rPr>
        <w:t xml:space="preserve"> </w:t>
      </w:r>
      <w:r>
        <w:rPr>
          <w:spacing w:val="-2"/>
          <w:sz w:val="28"/>
        </w:rPr>
        <w:t>выбору).</w:t>
      </w:r>
    </w:p>
    <w:p w:rsidR="004F75DF" w:rsidRDefault="0013698B">
      <w:pPr>
        <w:pStyle w:val="a3"/>
        <w:spacing w:before="28"/>
        <w:ind w:left="390"/>
        <w:jc w:val="left"/>
      </w:pPr>
      <w:r>
        <w:rPr>
          <w:b/>
        </w:rPr>
        <w:t>А.</w:t>
      </w:r>
      <w:r>
        <w:rPr>
          <w:b/>
          <w:spacing w:val="70"/>
          <w:w w:val="150"/>
        </w:rPr>
        <w:t xml:space="preserve"> </w:t>
      </w:r>
      <w:r>
        <w:rPr>
          <w:b/>
        </w:rPr>
        <w:t>П.</w:t>
      </w:r>
      <w:r>
        <w:rPr>
          <w:b/>
          <w:spacing w:val="64"/>
          <w:w w:val="150"/>
        </w:rPr>
        <w:t xml:space="preserve"> </w:t>
      </w:r>
      <w:r>
        <w:rPr>
          <w:b/>
        </w:rPr>
        <w:t>Чехов.</w:t>
      </w:r>
      <w:r>
        <w:rPr>
          <w:b/>
          <w:spacing w:val="74"/>
          <w:w w:val="150"/>
        </w:rPr>
        <w:t xml:space="preserve"> </w:t>
      </w:r>
      <w:r>
        <w:t>Рассказы</w:t>
      </w:r>
      <w:r>
        <w:rPr>
          <w:spacing w:val="70"/>
          <w:w w:val="150"/>
        </w:rPr>
        <w:t xml:space="preserve"> </w:t>
      </w:r>
      <w:r>
        <w:t>(три</w:t>
      </w:r>
      <w:r>
        <w:rPr>
          <w:spacing w:val="68"/>
          <w:w w:val="150"/>
        </w:rPr>
        <w:t xml:space="preserve"> </w:t>
      </w:r>
      <w:r>
        <w:t>по</w:t>
      </w:r>
      <w:r>
        <w:rPr>
          <w:spacing w:val="69"/>
          <w:w w:val="150"/>
        </w:rPr>
        <w:t xml:space="preserve"> </w:t>
      </w:r>
      <w:r>
        <w:t>выбору).</w:t>
      </w:r>
      <w:r>
        <w:rPr>
          <w:spacing w:val="70"/>
          <w:w w:val="150"/>
        </w:rPr>
        <w:t xml:space="preserve"> </w:t>
      </w:r>
      <w:r>
        <w:t>Например,</w:t>
      </w:r>
      <w:r>
        <w:rPr>
          <w:spacing w:val="70"/>
          <w:w w:val="150"/>
        </w:rPr>
        <w:t xml:space="preserve"> </w:t>
      </w:r>
      <w:r>
        <w:t>«Толстый</w:t>
      </w:r>
      <w:r>
        <w:rPr>
          <w:spacing w:val="69"/>
          <w:w w:val="150"/>
        </w:rPr>
        <w:t xml:space="preserve"> </w:t>
      </w:r>
      <w:r>
        <w:t>и</w:t>
      </w:r>
      <w:r>
        <w:rPr>
          <w:spacing w:val="68"/>
          <w:w w:val="150"/>
        </w:rPr>
        <w:t xml:space="preserve"> </w:t>
      </w:r>
      <w:r>
        <w:rPr>
          <w:spacing w:val="-2"/>
        </w:rPr>
        <w:t>тонкий»,</w:t>
      </w:r>
    </w:p>
    <w:p w:rsidR="004F75DF" w:rsidRDefault="0013698B">
      <w:pPr>
        <w:pStyle w:val="a3"/>
        <w:spacing w:before="34"/>
        <w:ind w:left="106"/>
        <w:jc w:val="left"/>
      </w:pPr>
      <w:r>
        <w:t>«Хамелеон»,</w:t>
      </w:r>
      <w:r>
        <w:rPr>
          <w:spacing w:val="-3"/>
        </w:rPr>
        <w:t xml:space="preserve"> </w:t>
      </w:r>
      <w:r>
        <w:t>«Смерть</w:t>
      </w:r>
      <w:r>
        <w:rPr>
          <w:spacing w:val="-10"/>
        </w:rPr>
        <w:t xml:space="preserve"> </w:t>
      </w:r>
      <w:r>
        <w:t>чиновника»</w:t>
      </w:r>
      <w:r>
        <w:rPr>
          <w:spacing w:val="-12"/>
        </w:rPr>
        <w:t xml:space="preserve"> </w:t>
      </w:r>
      <w:r>
        <w:t>и</w:t>
      </w:r>
      <w:r>
        <w:rPr>
          <w:spacing w:val="-9"/>
        </w:rPr>
        <w:t xml:space="preserve"> </w:t>
      </w:r>
      <w:r>
        <w:rPr>
          <w:spacing w:val="-5"/>
        </w:rPr>
        <w:t>др.</w:t>
      </w:r>
    </w:p>
    <w:p w:rsidR="004F75DF" w:rsidRDefault="0013698B">
      <w:pPr>
        <w:spacing w:before="33"/>
        <w:ind w:left="390"/>
        <w:rPr>
          <w:sz w:val="28"/>
        </w:rPr>
      </w:pPr>
      <w:r>
        <w:rPr>
          <w:b/>
          <w:sz w:val="28"/>
        </w:rPr>
        <w:t>А.</w:t>
      </w:r>
      <w:r>
        <w:rPr>
          <w:b/>
          <w:spacing w:val="-7"/>
          <w:sz w:val="28"/>
        </w:rPr>
        <w:t xml:space="preserve"> </w:t>
      </w:r>
      <w:r>
        <w:rPr>
          <w:b/>
          <w:sz w:val="28"/>
        </w:rPr>
        <w:t>И.</w:t>
      </w:r>
      <w:r>
        <w:rPr>
          <w:b/>
          <w:spacing w:val="-8"/>
          <w:sz w:val="28"/>
        </w:rPr>
        <w:t xml:space="preserve"> </w:t>
      </w:r>
      <w:r>
        <w:rPr>
          <w:b/>
          <w:sz w:val="28"/>
        </w:rPr>
        <w:t>Куприн.</w:t>
      </w:r>
      <w:r>
        <w:rPr>
          <w:b/>
          <w:spacing w:val="-5"/>
          <w:sz w:val="28"/>
        </w:rPr>
        <w:t xml:space="preserve"> </w:t>
      </w:r>
      <w:r>
        <w:rPr>
          <w:sz w:val="28"/>
        </w:rPr>
        <w:t>Рассказ</w:t>
      </w:r>
      <w:r>
        <w:rPr>
          <w:spacing w:val="-9"/>
          <w:sz w:val="28"/>
        </w:rPr>
        <w:t xml:space="preserve"> </w:t>
      </w:r>
      <w:r>
        <w:rPr>
          <w:sz w:val="28"/>
        </w:rPr>
        <w:t>«Чудесный</w:t>
      </w:r>
      <w:r>
        <w:rPr>
          <w:spacing w:val="-9"/>
          <w:sz w:val="28"/>
        </w:rPr>
        <w:t xml:space="preserve"> </w:t>
      </w:r>
      <w:r>
        <w:rPr>
          <w:spacing w:val="-2"/>
          <w:sz w:val="28"/>
        </w:rPr>
        <w:t>доктор».</w:t>
      </w:r>
    </w:p>
    <w:p w:rsidR="004F75DF" w:rsidRDefault="0013698B">
      <w:pPr>
        <w:pStyle w:val="2"/>
        <w:spacing w:before="38"/>
        <w:ind w:left="390"/>
        <w:jc w:val="left"/>
      </w:pPr>
      <w:r>
        <w:t>Литература</w:t>
      </w:r>
      <w:r>
        <w:rPr>
          <w:spacing w:val="-10"/>
        </w:rPr>
        <w:t xml:space="preserve"> </w:t>
      </w:r>
      <w:r>
        <w:t>XX</w:t>
      </w:r>
      <w:r>
        <w:rPr>
          <w:spacing w:val="-10"/>
        </w:rPr>
        <w:t xml:space="preserve"> </w:t>
      </w:r>
      <w:r>
        <w:rPr>
          <w:spacing w:val="-2"/>
        </w:rPr>
        <w:t>века.</w:t>
      </w:r>
    </w:p>
    <w:p w:rsidR="004F75DF" w:rsidRDefault="0013698B">
      <w:pPr>
        <w:spacing w:before="28"/>
        <w:ind w:left="390"/>
        <w:rPr>
          <w:sz w:val="28"/>
        </w:rPr>
      </w:pPr>
      <w:r>
        <w:rPr>
          <w:b/>
          <w:sz w:val="28"/>
        </w:rPr>
        <w:t>Стихотворения</w:t>
      </w:r>
      <w:r>
        <w:rPr>
          <w:b/>
          <w:spacing w:val="64"/>
          <w:w w:val="150"/>
          <w:sz w:val="28"/>
        </w:rPr>
        <w:t xml:space="preserve"> </w:t>
      </w:r>
      <w:r>
        <w:rPr>
          <w:b/>
          <w:sz w:val="28"/>
        </w:rPr>
        <w:t>отечественных</w:t>
      </w:r>
      <w:r>
        <w:rPr>
          <w:b/>
          <w:spacing w:val="58"/>
          <w:w w:val="150"/>
          <w:sz w:val="28"/>
        </w:rPr>
        <w:t xml:space="preserve"> </w:t>
      </w:r>
      <w:r>
        <w:rPr>
          <w:b/>
          <w:sz w:val="28"/>
        </w:rPr>
        <w:t>поэтов</w:t>
      </w:r>
      <w:r>
        <w:rPr>
          <w:b/>
          <w:spacing w:val="60"/>
          <w:w w:val="150"/>
          <w:sz w:val="28"/>
        </w:rPr>
        <w:t xml:space="preserve"> </w:t>
      </w:r>
      <w:r>
        <w:rPr>
          <w:b/>
          <w:sz w:val="28"/>
        </w:rPr>
        <w:t>начала</w:t>
      </w:r>
      <w:r>
        <w:rPr>
          <w:b/>
          <w:spacing w:val="62"/>
          <w:w w:val="150"/>
          <w:sz w:val="28"/>
        </w:rPr>
        <w:t xml:space="preserve"> </w:t>
      </w:r>
      <w:r>
        <w:rPr>
          <w:b/>
          <w:sz w:val="28"/>
        </w:rPr>
        <w:t>ХХ</w:t>
      </w:r>
      <w:r>
        <w:rPr>
          <w:b/>
          <w:spacing w:val="63"/>
          <w:w w:val="150"/>
          <w:sz w:val="28"/>
        </w:rPr>
        <w:t xml:space="preserve"> </w:t>
      </w:r>
      <w:r>
        <w:rPr>
          <w:b/>
          <w:sz w:val="28"/>
        </w:rPr>
        <w:t>века</w:t>
      </w:r>
      <w:r>
        <w:rPr>
          <w:b/>
          <w:spacing w:val="72"/>
          <w:w w:val="150"/>
          <w:sz w:val="28"/>
        </w:rPr>
        <w:t xml:space="preserve"> </w:t>
      </w:r>
      <w:r>
        <w:rPr>
          <w:sz w:val="28"/>
        </w:rPr>
        <w:t>(не</w:t>
      </w:r>
      <w:r>
        <w:rPr>
          <w:spacing w:val="63"/>
          <w:w w:val="150"/>
          <w:sz w:val="28"/>
        </w:rPr>
        <w:t xml:space="preserve"> </w:t>
      </w:r>
      <w:r>
        <w:rPr>
          <w:sz w:val="28"/>
        </w:rPr>
        <w:t>менее</w:t>
      </w:r>
      <w:r>
        <w:rPr>
          <w:spacing w:val="63"/>
          <w:w w:val="150"/>
          <w:sz w:val="28"/>
        </w:rPr>
        <w:t xml:space="preserve"> </w:t>
      </w:r>
      <w:r>
        <w:rPr>
          <w:spacing w:val="-2"/>
          <w:sz w:val="28"/>
        </w:rPr>
        <w:t>двух).</w:t>
      </w:r>
    </w:p>
    <w:p w:rsidR="004F75DF" w:rsidRDefault="0013698B">
      <w:pPr>
        <w:pStyle w:val="a3"/>
        <w:spacing w:before="29"/>
        <w:ind w:left="106"/>
        <w:jc w:val="left"/>
      </w:pPr>
      <w:r>
        <w:t>Например,</w:t>
      </w:r>
      <w:r>
        <w:rPr>
          <w:spacing w:val="-6"/>
        </w:rPr>
        <w:t xml:space="preserve"> </w:t>
      </w:r>
      <w:r>
        <w:t>стихотворения</w:t>
      </w:r>
      <w:r>
        <w:rPr>
          <w:spacing w:val="-7"/>
        </w:rPr>
        <w:t xml:space="preserve"> </w:t>
      </w:r>
      <w:r>
        <w:t>С.</w:t>
      </w:r>
      <w:r>
        <w:rPr>
          <w:spacing w:val="-5"/>
        </w:rPr>
        <w:t xml:space="preserve"> </w:t>
      </w:r>
      <w:r>
        <w:t>А.</w:t>
      </w:r>
      <w:r>
        <w:rPr>
          <w:spacing w:val="-5"/>
        </w:rPr>
        <w:t xml:space="preserve"> </w:t>
      </w:r>
      <w:r>
        <w:t>Есенина,</w:t>
      </w:r>
      <w:r>
        <w:rPr>
          <w:spacing w:val="-6"/>
        </w:rPr>
        <w:t xml:space="preserve"> </w:t>
      </w:r>
      <w:r>
        <w:t>В.</w:t>
      </w:r>
      <w:r>
        <w:rPr>
          <w:spacing w:val="-5"/>
        </w:rPr>
        <w:t xml:space="preserve"> </w:t>
      </w:r>
      <w:r>
        <w:t>В.</w:t>
      </w:r>
      <w:r>
        <w:rPr>
          <w:spacing w:val="-5"/>
        </w:rPr>
        <w:t xml:space="preserve"> </w:t>
      </w:r>
      <w:r>
        <w:t>Маяковского,</w:t>
      </w:r>
      <w:r>
        <w:rPr>
          <w:spacing w:val="-6"/>
        </w:rPr>
        <w:t xml:space="preserve"> </w:t>
      </w:r>
      <w:r>
        <w:t>А.</w:t>
      </w:r>
      <w:r>
        <w:rPr>
          <w:spacing w:val="-5"/>
        </w:rPr>
        <w:t xml:space="preserve"> </w:t>
      </w:r>
      <w:r>
        <w:t>А.</w:t>
      </w:r>
      <w:r>
        <w:rPr>
          <w:spacing w:val="-5"/>
        </w:rPr>
        <w:t xml:space="preserve"> </w:t>
      </w:r>
      <w:r>
        <w:t>Блока</w:t>
      </w:r>
      <w:r>
        <w:rPr>
          <w:spacing w:val="-7"/>
        </w:rPr>
        <w:t xml:space="preserve"> </w:t>
      </w:r>
      <w:r>
        <w:t>и</w:t>
      </w:r>
      <w:r>
        <w:rPr>
          <w:spacing w:val="-8"/>
        </w:rPr>
        <w:t xml:space="preserve"> </w:t>
      </w:r>
      <w:r>
        <w:rPr>
          <w:spacing w:val="-5"/>
        </w:rPr>
        <w:t>др.</w:t>
      </w:r>
    </w:p>
    <w:p w:rsidR="004F75DF" w:rsidRDefault="0013698B">
      <w:pPr>
        <w:pStyle w:val="a3"/>
        <w:spacing w:before="34" w:line="264" w:lineRule="auto"/>
        <w:ind w:left="106" w:right="1274" w:firstLine="283"/>
      </w:pPr>
      <w:r>
        <w:rPr>
          <w:b/>
        </w:rPr>
        <w:t xml:space="preserve">Стихотворения отечественных поэтов XX века </w:t>
      </w:r>
      <w: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F75DF" w:rsidRDefault="0013698B">
      <w:pPr>
        <w:spacing w:before="4" w:line="264" w:lineRule="auto"/>
        <w:ind w:left="106" w:right="1272" w:firstLine="283"/>
        <w:jc w:val="both"/>
        <w:rPr>
          <w:sz w:val="28"/>
        </w:rPr>
      </w:pPr>
      <w:r>
        <w:rPr>
          <w:b/>
          <w:sz w:val="28"/>
        </w:rPr>
        <w:t xml:space="preserve">Проза отечественных писателей конца XX – начала XXI века, в том числе о Великой Отечественной войне </w:t>
      </w:r>
      <w:r>
        <w:rPr>
          <w:sz w:val="28"/>
        </w:rPr>
        <w:t>(два произведения по выбору). Например, Б. Л. Васильев. «Экспонат</w:t>
      </w:r>
      <w:r>
        <w:rPr>
          <w:spacing w:val="-2"/>
          <w:sz w:val="28"/>
        </w:rPr>
        <w:t xml:space="preserve"> </w:t>
      </w:r>
      <w:r>
        <w:rPr>
          <w:sz w:val="28"/>
        </w:rPr>
        <w:t>№...»;</w:t>
      </w:r>
      <w:r>
        <w:rPr>
          <w:spacing w:val="-5"/>
          <w:sz w:val="28"/>
        </w:rPr>
        <w:t xml:space="preserve"> </w:t>
      </w:r>
      <w:r>
        <w:rPr>
          <w:sz w:val="28"/>
        </w:rPr>
        <w:t>Б. П.</w:t>
      </w:r>
      <w:r>
        <w:rPr>
          <w:spacing w:val="-2"/>
          <w:sz w:val="28"/>
        </w:rPr>
        <w:t xml:space="preserve"> </w:t>
      </w:r>
      <w:r>
        <w:rPr>
          <w:sz w:val="28"/>
        </w:rPr>
        <w:t>Екимов.</w:t>
      </w:r>
      <w:r>
        <w:rPr>
          <w:spacing w:val="-2"/>
          <w:sz w:val="28"/>
        </w:rPr>
        <w:t xml:space="preserve"> </w:t>
      </w:r>
      <w:r>
        <w:rPr>
          <w:sz w:val="28"/>
        </w:rPr>
        <w:t>«Ночь</w:t>
      </w:r>
      <w:r>
        <w:rPr>
          <w:spacing w:val="-7"/>
          <w:sz w:val="28"/>
        </w:rPr>
        <w:t xml:space="preserve"> </w:t>
      </w:r>
      <w:r>
        <w:rPr>
          <w:sz w:val="28"/>
        </w:rPr>
        <w:t>исцеления», А.</w:t>
      </w:r>
      <w:r>
        <w:rPr>
          <w:spacing w:val="-2"/>
          <w:sz w:val="28"/>
        </w:rPr>
        <w:t xml:space="preserve"> </w:t>
      </w:r>
      <w:r>
        <w:rPr>
          <w:sz w:val="28"/>
        </w:rPr>
        <w:t>В.</w:t>
      </w:r>
      <w:r>
        <w:rPr>
          <w:spacing w:val="-2"/>
          <w:sz w:val="28"/>
        </w:rPr>
        <w:t xml:space="preserve"> </w:t>
      </w:r>
      <w:proofErr w:type="spellStart"/>
      <w:r>
        <w:rPr>
          <w:sz w:val="28"/>
        </w:rPr>
        <w:t>Жвалевский</w:t>
      </w:r>
      <w:proofErr w:type="spellEnd"/>
      <w:r>
        <w:rPr>
          <w:spacing w:val="-5"/>
          <w:sz w:val="28"/>
        </w:rPr>
        <w:t xml:space="preserve"> </w:t>
      </w:r>
      <w:r>
        <w:rPr>
          <w:sz w:val="28"/>
        </w:rPr>
        <w:t>и Е. Б. Пастернак. «Правдивая история Деда Мороза» (глава «Очень страшный 1942 Новый год») и др.</w:t>
      </w:r>
    </w:p>
    <w:p w:rsidR="004F75DF" w:rsidRDefault="0013698B">
      <w:pPr>
        <w:spacing w:line="319" w:lineRule="exact"/>
        <w:ind w:left="390"/>
        <w:jc w:val="both"/>
        <w:rPr>
          <w:sz w:val="28"/>
        </w:rPr>
      </w:pPr>
      <w:r>
        <w:rPr>
          <w:b/>
          <w:sz w:val="28"/>
        </w:rPr>
        <w:t>В.</w:t>
      </w:r>
      <w:r>
        <w:rPr>
          <w:b/>
          <w:spacing w:val="-5"/>
          <w:sz w:val="28"/>
        </w:rPr>
        <w:t xml:space="preserve"> </w:t>
      </w:r>
      <w:r>
        <w:rPr>
          <w:b/>
          <w:sz w:val="28"/>
        </w:rPr>
        <w:t>Г.</w:t>
      </w:r>
      <w:r>
        <w:rPr>
          <w:b/>
          <w:spacing w:val="-10"/>
          <w:sz w:val="28"/>
        </w:rPr>
        <w:t xml:space="preserve"> </w:t>
      </w:r>
      <w:r>
        <w:rPr>
          <w:b/>
          <w:sz w:val="28"/>
        </w:rPr>
        <w:t>Распутин.</w:t>
      </w:r>
      <w:r>
        <w:rPr>
          <w:b/>
          <w:spacing w:val="-3"/>
          <w:sz w:val="28"/>
        </w:rPr>
        <w:t xml:space="preserve"> </w:t>
      </w:r>
      <w:r>
        <w:rPr>
          <w:sz w:val="28"/>
        </w:rPr>
        <w:t>Рассказ</w:t>
      </w:r>
      <w:r>
        <w:rPr>
          <w:spacing w:val="-6"/>
          <w:sz w:val="28"/>
        </w:rPr>
        <w:t xml:space="preserve"> </w:t>
      </w:r>
      <w:r>
        <w:rPr>
          <w:sz w:val="28"/>
        </w:rPr>
        <w:t>«Уроки</w:t>
      </w:r>
      <w:r>
        <w:rPr>
          <w:spacing w:val="-5"/>
          <w:sz w:val="28"/>
        </w:rPr>
        <w:t xml:space="preserve"> </w:t>
      </w:r>
      <w:r>
        <w:rPr>
          <w:spacing w:val="-2"/>
          <w:sz w:val="28"/>
        </w:rPr>
        <w:t>французского».</w:t>
      </w:r>
    </w:p>
    <w:p w:rsidR="004F75DF" w:rsidRDefault="004F75DF">
      <w:pPr>
        <w:spacing w:line="319" w:lineRule="exact"/>
        <w:jc w:val="both"/>
        <w:rPr>
          <w:sz w:val="28"/>
        </w:rPr>
        <w:sectPr w:rsidR="004F75DF">
          <w:pgSz w:w="11910" w:h="16390"/>
          <w:pgMar w:top="980" w:right="0" w:bottom="280" w:left="460" w:header="723" w:footer="0" w:gutter="0"/>
          <w:cols w:space="720"/>
        </w:sectPr>
      </w:pPr>
    </w:p>
    <w:p w:rsidR="004F75DF" w:rsidRDefault="0013698B">
      <w:pPr>
        <w:spacing w:before="277" w:line="264" w:lineRule="auto"/>
        <w:ind w:left="106" w:right="1267" w:firstLine="283"/>
        <w:jc w:val="both"/>
        <w:rPr>
          <w:sz w:val="28"/>
        </w:rPr>
      </w:pPr>
      <w:r>
        <w:rPr>
          <w:b/>
          <w:sz w:val="28"/>
        </w:rPr>
        <w:lastRenderedPageBreak/>
        <w:t xml:space="preserve">Произведения отечественных писателей на тему взросления человека </w:t>
      </w:r>
      <w:r>
        <w:rPr>
          <w:sz w:val="28"/>
        </w:rPr>
        <w:t>(не менее</w:t>
      </w:r>
      <w:r>
        <w:rPr>
          <w:spacing w:val="54"/>
          <w:sz w:val="28"/>
        </w:rPr>
        <w:t xml:space="preserve"> </w:t>
      </w:r>
      <w:r>
        <w:rPr>
          <w:sz w:val="28"/>
        </w:rPr>
        <w:t>двух).</w:t>
      </w:r>
      <w:r>
        <w:rPr>
          <w:spacing w:val="60"/>
          <w:sz w:val="28"/>
        </w:rPr>
        <w:t xml:space="preserve"> </w:t>
      </w:r>
      <w:r>
        <w:rPr>
          <w:sz w:val="28"/>
        </w:rPr>
        <w:t>Например,</w:t>
      </w:r>
      <w:r>
        <w:rPr>
          <w:spacing w:val="56"/>
          <w:sz w:val="28"/>
        </w:rPr>
        <w:t xml:space="preserve"> </w:t>
      </w:r>
      <w:r>
        <w:rPr>
          <w:sz w:val="28"/>
        </w:rPr>
        <w:t>Р.</w:t>
      </w:r>
      <w:r>
        <w:rPr>
          <w:spacing w:val="60"/>
          <w:sz w:val="28"/>
        </w:rPr>
        <w:t xml:space="preserve"> </w:t>
      </w:r>
      <w:r>
        <w:rPr>
          <w:sz w:val="28"/>
        </w:rPr>
        <w:t>П.</w:t>
      </w:r>
      <w:r>
        <w:rPr>
          <w:spacing w:val="56"/>
          <w:sz w:val="28"/>
        </w:rPr>
        <w:t xml:space="preserve"> </w:t>
      </w:r>
      <w:r>
        <w:rPr>
          <w:sz w:val="28"/>
        </w:rPr>
        <w:t>Погодин.</w:t>
      </w:r>
      <w:r>
        <w:rPr>
          <w:spacing w:val="56"/>
          <w:sz w:val="28"/>
        </w:rPr>
        <w:t xml:space="preserve"> </w:t>
      </w:r>
      <w:r>
        <w:rPr>
          <w:sz w:val="28"/>
        </w:rPr>
        <w:t>«Кирпичные</w:t>
      </w:r>
      <w:r>
        <w:rPr>
          <w:spacing w:val="54"/>
          <w:sz w:val="28"/>
        </w:rPr>
        <w:t xml:space="preserve"> </w:t>
      </w:r>
      <w:r>
        <w:rPr>
          <w:sz w:val="28"/>
        </w:rPr>
        <w:t>острова»;</w:t>
      </w:r>
      <w:r>
        <w:rPr>
          <w:spacing w:val="53"/>
          <w:sz w:val="28"/>
        </w:rPr>
        <w:t xml:space="preserve"> </w:t>
      </w:r>
      <w:r>
        <w:rPr>
          <w:sz w:val="28"/>
        </w:rPr>
        <w:t>Р.</w:t>
      </w:r>
      <w:r>
        <w:rPr>
          <w:spacing w:val="60"/>
          <w:sz w:val="28"/>
        </w:rPr>
        <w:t xml:space="preserve"> </w:t>
      </w:r>
      <w:r>
        <w:rPr>
          <w:sz w:val="28"/>
        </w:rPr>
        <w:t>И.</w:t>
      </w:r>
      <w:r>
        <w:rPr>
          <w:spacing w:val="56"/>
          <w:sz w:val="28"/>
        </w:rPr>
        <w:t xml:space="preserve"> </w:t>
      </w:r>
      <w:proofErr w:type="spellStart"/>
      <w:r>
        <w:rPr>
          <w:spacing w:val="-2"/>
          <w:sz w:val="28"/>
        </w:rPr>
        <w:t>Фраерман</w:t>
      </w:r>
      <w:proofErr w:type="spellEnd"/>
      <w:r>
        <w:rPr>
          <w:spacing w:val="-2"/>
          <w:sz w:val="28"/>
        </w:rPr>
        <w:t>.</w:t>
      </w:r>
    </w:p>
    <w:p w:rsidR="004F75DF" w:rsidRDefault="0013698B">
      <w:pPr>
        <w:pStyle w:val="a3"/>
        <w:spacing w:line="266" w:lineRule="auto"/>
        <w:ind w:left="106" w:right="1288"/>
      </w:pPr>
      <w:r>
        <w:t>«Дикая собака Динго, или Повесть о первой любви»; Ю. И. Коваль. «Самая лёгкая лодка в мире» и др.</w:t>
      </w:r>
    </w:p>
    <w:p w:rsidR="004F75DF" w:rsidRDefault="0013698B">
      <w:pPr>
        <w:spacing w:line="264" w:lineRule="auto"/>
        <w:ind w:left="106" w:right="1268" w:firstLine="283"/>
        <w:jc w:val="both"/>
        <w:rPr>
          <w:sz w:val="28"/>
        </w:rPr>
      </w:pPr>
      <w:r>
        <w:rPr>
          <w:b/>
          <w:sz w:val="28"/>
        </w:rPr>
        <w:t xml:space="preserve">Произведения современных отечественных писателей-фантастов </w:t>
      </w:r>
      <w:r>
        <w:rPr>
          <w:sz w:val="28"/>
        </w:rPr>
        <w:t xml:space="preserve">(не менее двух). Например, А. В. </w:t>
      </w:r>
      <w:proofErr w:type="spellStart"/>
      <w:r>
        <w:rPr>
          <w:sz w:val="28"/>
        </w:rPr>
        <w:t>Жвалевский</w:t>
      </w:r>
      <w:proofErr w:type="spellEnd"/>
      <w:r>
        <w:rPr>
          <w:sz w:val="28"/>
        </w:rPr>
        <w:t xml:space="preserve"> и Е. Б. Пастернак. «Время всегда хорошее»; В. В. </w:t>
      </w:r>
      <w:proofErr w:type="spellStart"/>
      <w:r>
        <w:rPr>
          <w:sz w:val="28"/>
        </w:rPr>
        <w:t>Ледерман</w:t>
      </w:r>
      <w:proofErr w:type="spellEnd"/>
      <w:r>
        <w:rPr>
          <w:sz w:val="28"/>
        </w:rPr>
        <w:t xml:space="preserve">. «Календарь </w:t>
      </w:r>
      <w:proofErr w:type="spellStart"/>
      <w:r>
        <w:rPr>
          <w:sz w:val="28"/>
        </w:rPr>
        <w:t>ма</w:t>
      </w:r>
      <w:proofErr w:type="spellEnd"/>
      <w:r>
        <w:rPr>
          <w:sz w:val="28"/>
        </w:rPr>
        <w:t>(й)я» и др.</w:t>
      </w:r>
    </w:p>
    <w:p w:rsidR="004F75DF" w:rsidRDefault="0013698B">
      <w:pPr>
        <w:spacing w:line="264" w:lineRule="auto"/>
        <w:ind w:left="106" w:right="1270" w:firstLine="283"/>
        <w:jc w:val="both"/>
        <w:rPr>
          <w:sz w:val="28"/>
        </w:rPr>
      </w:pPr>
      <w:r>
        <w:rPr>
          <w:b/>
          <w:sz w:val="28"/>
        </w:rPr>
        <w:t>Литература</w:t>
      </w:r>
      <w:r>
        <w:rPr>
          <w:b/>
          <w:spacing w:val="-4"/>
          <w:sz w:val="28"/>
        </w:rPr>
        <w:t xml:space="preserve"> </w:t>
      </w:r>
      <w:r>
        <w:rPr>
          <w:b/>
          <w:sz w:val="28"/>
        </w:rPr>
        <w:t>народов</w:t>
      </w:r>
      <w:r>
        <w:rPr>
          <w:b/>
          <w:spacing w:val="-5"/>
          <w:sz w:val="28"/>
        </w:rPr>
        <w:t xml:space="preserve"> </w:t>
      </w:r>
      <w:r>
        <w:rPr>
          <w:b/>
          <w:sz w:val="28"/>
        </w:rPr>
        <w:t>Российской</w:t>
      </w:r>
      <w:r>
        <w:rPr>
          <w:b/>
          <w:spacing w:val="-1"/>
          <w:sz w:val="28"/>
        </w:rPr>
        <w:t xml:space="preserve"> </w:t>
      </w:r>
      <w:r>
        <w:rPr>
          <w:b/>
          <w:sz w:val="28"/>
        </w:rPr>
        <w:t>Федерации.</w:t>
      </w:r>
      <w:r>
        <w:rPr>
          <w:b/>
          <w:spacing w:val="-2"/>
          <w:sz w:val="28"/>
        </w:rPr>
        <w:t xml:space="preserve"> </w:t>
      </w:r>
      <w:r>
        <w:rPr>
          <w:b/>
          <w:sz w:val="28"/>
        </w:rPr>
        <w:t xml:space="preserve">Стихотворения </w:t>
      </w:r>
      <w:r>
        <w:rPr>
          <w:sz w:val="28"/>
        </w:rPr>
        <w:t>(два</w:t>
      </w:r>
      <w:r>
        <w:rPr>
          <w:spacing w:val="-3"/>
          <w:sz w:val="28"/>
        </w:rPr>
        <w:t xml:space="preserve"> </w:t>
      </w:r>
      <w:r>
        <w:rPr>
          <w:sz w:val="28"/>
        </w:rPr>
        <w:t>по</w:t>
      </w:r>
      <w:r>
        <w:rPr>
          <w:spacing w:val="-4"/>
          <w:sz w:val="28"/>
        </w:rPr>
        <w:t xml:space="preserve"> </w:t>
      </w:r>
      <w:r>
        <w:rPr>
          <w:sz w:val="28"/>
        </w:rPr>
        <w:t>выбору). Например,</w:t>
      </w:r>
      <w:r>
        <w:rPr>
          <w:spacing w:val="74"/>
          <w:sz w:val="28"/>
        </w:rPr>
        <w:t xml:space="preserve"> </w:t>
      </w:r>
      <w:r>
        <w:rPr>
          <w:sz w:val="28"/>
        </w:rPr>
        <w:t>М.</w:t>
      </w:r>
      <w:r>
        <w:rPr>
          <w:spacing w:val="75"/>
          <w:sz w:val="28"/>
        </w:rPr>
        <w:t xml:space="preserve"> </w:t>
      </w:r>
      <w:r>
        <w:rPr>
          <w:sz w:val="28"/>
        </w:rPr>
        <w:t>Карим.</w:t>
      </w:r>
      <w:r>
        <w:rPr>
          <w:spacing w:val="75"/>
          <w:sz w:val="28"/>
        </w:rPr>
        <w:t xml:space="preserve"> </w:t>
      </w:r>
      <w:r>
        <w:rPr>
          <w:sz w:val="28"/>
        </w:rPr>
        <w:t>«Бессмертие»</w:t>
      </w:r>
      <w:r>
        <w:rPr>
          <w:spacing w:val="68"/>
          <w:sz w:val="28"/>
        </w:rPr>
        <w:t xml:space="preserve"> </w:t>
      </w:r>
      <w:r>
        <w:rPr>
          <w:sz w:val="28"/>
        </w:rPr>
        <w:t>(фрагменты);</w:t>
      </w:r>
      <w:r>
        <w:rPr>
          <w:spacing w:val="72"/>
          <w:sz w:val="28"/>
        </w:rPr>
        <w:t xml:space="preserve"> </w:t>
      </w:r>
      <w:r>
        <w:rPr>
          <w:sz w:val="28"/>
        </w:rPr>
        <w:t>Г.</w:t>
      </w:r>
      <w:r>
        <w:rPr>
          <w:spacing w:val="75"/>
          <w:sz w:val="28"/>
        </w:rPr>
        <w:t xml:space="preserve"> </w:t>
      </w:r>
      <w:r>
        <w:rPr>
          <w:sz w:val="28"/>
        </w:rPr>
        <w:t>Тукай.</w:t>
      </w:r>
      <w:r>
        <w:rPr>
          <w:spacing w:val="45"/>
          <w:w w:val="150"/>
          <w:sz w:val="28"/>
        </w:rPr>
        <w:t xml:space="preserve"> </w:t>
      </w:r>
      <w:r>
        <w:rPr>
          <w:sz w:val="28"/>
        </w:rPr>
        <w:t>«Родная</w:t>
      </w:r>
      <w:r>
        <w:rPr>
          <w:spacing w:val="74"/>
          <w:sz w:val="28"/>
        </w:rPr>
        <w:t xml:space="preserve"> </w:t>
      </w:r>
      <w:r>
        <w:rPr>
          <w:spacing w:val="-2"/>
          <w:sz w:val="28"/>
        </w:rPr>
        <w:t>деревня»,</w:t>
      </w:r>
    </w:p>
    <w:p w:rsidR="004F75DF" w:rsidRDefault="0013698B">
      <w:pPr>
        <w:pStyle w:val="a3"/>
        <w:spacing w:line="264" w:lineRule="auto"/>
        <w:ind w:left="106" w:right="1286"/>
      </w:pPr>
      <w:r>
        <w:t>«Книга»; К. Кулиев. «Когда на меня навалилась</w:t>
      </w:r>
      <w:r>
        <w:rPr>
          <w:spacing w:val="-2"/>
        </w:rPr>
        <w:t xml:space="preserve"> </w:t>
      </w:r>
      <w:r>
        <w:t>беда…», «Каким бы малым ни был мой народ…», «Что б ни делалось на свете…».</w:t>
      </w:r>
    </w:p>
    <w:p w:rsidR="004F75DF" w:rsidRDefault="0013698B">
      <w:pPr>
        <w:ind w:left="390"/>
        <w:jc w:val="both"/>
        <w:rPr>
          <w:sz w:val="28"/>
        </w:rPr>
      </w:pPr>
      <w:r>
        <w:rPr>
          <w:b/>
          <w:sz w:val="28"/>
        </w:rPr>
        <w:t>Зарубежная</w:t>
      </w:r>
      <w:r>
        <w:rPr>
          <w:b/>
          <w:spacing w:val="-10"/>
          <w:sz w:val="28"/>
        </w:rPr>
        <w:t xml:space="preserve"> </w:t>
      </w:r>
      <w:r>
        <w:rPr>
          <w:b/>
          <w:sz w:val="28"/>
        </w:rPr>
        <w:t>литература</w:t>
      </w:r>
      <w:r>
        <w:rPr>
          <w:b/>
          <w:spacing w:val="-7"/>
          <w:sz w:val="28"/>
        </w:rPr>
        <w:t xml:space="preserve"> </w:t>
      </w:r>
      <w:r>
        <w:rPr>
          <w:b/>
          <w:sz w:val="28"/>
        </w:rPr>
        <w:t>Д.</w:t>
      </w:r>
      <w:r>
        <w:rPr>
          <w:b/>
          <w:spacing w:val="-5"/>
          <w:sz w:val="28"/>
        </w:rPr>
        <w:t xml:space="preserve"> </w:t>
      </w:r>
      <w:r>
        <w:rPr>
          <w:b/>
          <w:sz w:val="28"/>
        </w:rPr>
        <w:t>Дефо.</w:t>
      </w:r>
      <w:r>
        <w:rPr>
          <w:b/>
          <w:spacing w:val="-1"/>
          <w:sz w:val="28"/>
        </w:rPr>
        <w:t xml:space="preserve"> </w:t>
      </w:r>
      <w:r>
        <w:rPr>
          <w:sz w:val="28"/>
        </w:rPr>
        <w:t>«Робинзон</w:t>
      </w:r>
      <w:r>
        <w:rPr>
          <w:spacing w:val="-8"/>
          <w:sz w:val="28"/>
        </w:rPr>
        <w:t xml:space="preserve"> </w:t>
      </w:r>
      <w:r>
        <w:rPr>
          <w:sz w:val="28"/>
        </w:rPr>
        <w:t>Крузо»</w:t>
      </w:r>
      <w:r>
        <w:rPr>
          <w:spacing w:val="-11"/>
          <w:sz w:val="28"/>
        </w:rPr>
        <w:t xml:space="preserve"> </w:t>
      </w:r>
      <w:r>
        <w:rPr>
          <w:sz w:val="28"/>
        </w:rPr>
        <w:t>(главы</w:t>
      </w:r>
      <w:r>
        <w:rPr>
          <w:spacing w:val="-7"/>
          <w:sz w:val="28"/>
        </w:rPr>
        <w:t xml:space="preserve"> </w:t>
      </w:r>
      <w:r>
        <w:rPr>
          <w:sz w:val="28"/>
        </w:rPr>
        <w:t>по</w:t>
      </w:r>
      <w:r>
        <w:rPr>
          <w:spacing w:val="-8"/>
          <w:sz w:val="28"/>
        </w:rPr>
        <w:t xml:space="preserve"> </w:t>
      </w:r>
      <w:r>
        <w:rPr>
          <w:spacing w:val="-2"/>
          <w:sz w:val="28"/>
        </w:rPr>
        <w:t>выбору).</w:t>
      </w:r>
    </w:p>
    <w:p w:rsidR="004F75DF" w:rsidRDefault="0013698B">
      <w:pPr>
        <w:spacing w:before="24"/>
        <w:ind w:left="390"/>
        <w:jc w:val="both"/>
        <w:rPr>
          <w:sz w:val="28"/>
        </w:rPr>
      </w:pPr>
      <w:r>
        <w:rPr>
          <w:b/>
          <w:sz w:val="28"/>
        </w:rPr>
        <w:t>Дж.</w:t>
      </w:r>
      <w:r>
        <w:rPr>
          <w:b/>
          <w:spacing w:val="-6"/>
          <w:sz w:val="28"/>
        </w:rPr>
        <w:t xml:space="preserve"> </w:t>
      </w:r>
      <w:r>
        <w:rPr>
          <w:b/>
          <w:sz w:val="28"/>
        </w:rPr>
        <w:t>Свифт.</w:t>
      </w:r>
      <w:r>
        <w:rPr>
          <w:b/>
          <w:spacing w:val="-5"/>
          <w:sz w:val="28"/>
        </w:rPr>
        <w:t xml:space="preserve"> </w:t>
      </w:r>
      <w:r>
        <w:rPr>
          <w:sz w:val="28"/>
        </w:rPr>
        <w:t>«Путешествия</w:t>
      </w:r>
      <w:r>
        <w:rPr>
          <w:spacing w:val="-8"/>
          <w:sz w:val="28"/>
        </w:rPr>
        <w:t xml:space="preserve"> </w:t>
      </w:r>
      <w:r>
        <w:rPr>
          <w:sz w:val="28"/>
        </w:rPr>
        <w:t>Гулливера»</w:t>
      </w:r>
      <w:r>
        <w:rPr>
          <w:spacing w:val="-8"/>
          <w:sz w:val="28"/>
        </w:rPr>
        <w:t xml:space="preserve"> </w:t>
      </w:r>
      <w:r>
        <w:rPr>
          <w:sz w:val="28"/>
        </w:rPr>
        <w:t>(главы</w:t>
      </w:r>
      <w:r>
        <w:rPr>
          <w:spacing w:val="-9"/>
          <w:sz w:val="28"/>
        </w:rPr>
        <w:t xml:space="preserve"> </w:t>
      </w:r>
      <w:r>
        <w:rPr>
          <w:sz w:val="28"/>
        </w:rPr>
        <w:t>по</w:t>
      </w:r>
      <w:r>
        <w:rPr>
          <w:spacing w:val="-8"/>
          <w:sz w:val="28"/>
        </w:rPr>
        <w:t xml:space="preserve"> </w:t>
      </w:r>
      <w:r>
        <w:rPr>
          <w:spacing w:val="-2"/>
          <w:sz w:val="28"/>
        </w:rPr>
        <w:t>выбору).</w:t>
      </w:r>
    </w:p>
    <w:p w:rsidR="004F75DF" w:rsidRDefault="0013698B">
      <w:pPr>
        <w:spacing w:before="34" w:line="264" w:lineRule="auto"/>
        <w:ind w:left="106" w:right="1268" w:firstLine="283"/>
        <w:jc w:val="both"/>
        <w:rPr>
          <w:sz w:val="28"/>
        </w:rPr>
      </w:pPr>
      <w:r>
        <w:rPr>
          <w:b/>
          <w:sz w:val="28"/>
        </w:rPr>
        <w:t>Произведения</w:t>
      </w:r>
      <w:r>
        <w:rPr>
          <w:b/>
          <w:spacing w:val="-2"/>
          <w:sz w:val="28"/>
        </w:rPr>
        <w:t xml:space="preserve"> </w:t>
      </w:r>
      <w:r>
        <w:rPr>
          <w:b/>
          <w:sz w:val="28"/>
        </w:rPr>
        <w:t>зарубежных</w:t>
      </w:r>
      <w:r>
        <w:rPr>
          <w:b/>
          <w:spacing w:val="-5"/>
          <w:sz w:val="28"/>
        </w:rPr>
        <w:t xml:space="preserve"> </w:t>
      </w:r>
      <w:r>
        <w:rPr>
          <w:b/>
          <w:sz w:val="28"/>
        </w:rPr>
        <w:t>писателей на</w:t>
      </w:r>
      <w:r>
        <w:rPr>
          <w:b/>
          <w:spacing w:val="-1"/>
          <w:sz w:val="28"/>
        </w:rPr>
        <w:t xml:space="preserve"> </w:t>
      </w:r>
      <w:r>
        <w:rPr>
          <w:b/>
          <w:sz w:val="28"/>
        </w:rPr>
        <w:t>тему</w:t>
      </w:r>
      <w:r>
        <w:rPr>
          <w:b/>
          <w:spacing w:val="-1"/>
          <w:sz w:val="28"/>
        </w:rPr>
        <w:t xml:space="preserve"> </w:t>
      </w:r>
      <w:r>
        <w:rPr>
          <w:b/>
          <w:sz w:val="28"/>
        </w:rPr>
        <w:t>взросления</w:t>
      </w:r>
      <w:r>
        <w:rPr>
          <w:b/>
          <w:spacing w:val="-2"/>
          <w:sz w:val="28"/>
        </w:rPr>
        <w:t xml:space="preserve"> </w:t>
      </w:r>
      <w:r>
        <w:rPr>
          <w:b/>
          <w:sz w:val="28"/>
        </w:rPr>
        <w:t xml:space="preserve">человека </w:t>
      </w:r>
      <w:r>
        <w:rPr>
          <w:sz w:val="28"/>
        </w:rPr>
        <w:t>(не менее двух).</w:t>
      </w:r>
      <w:r>
        <w:rPr>
          <w:spacing w:val="65"/>
          <w:sz w:val="28"/>
        </w:rPr>
        <w:t xml:space="preserve"> </w:t>
      </w:r>
      <w:r>
        <w:rPr>
          <w:sz w:val="28"/>
        </w:rPr>
        <w:t>Например,</w:t>
      </w:r>
      <w:r>
        <w:rPr>
          <w:spacing w:val="65"/>
          <w:sz w:val="28"/>
        </w:rPr>
        <w:t xml:space="preserve"> </w:t>
      </w:r>
      <w:r>
        <w:rPr>
          <w:sz w:val="28"/>
        </w:rPr>
        <w:t>Ж.</w:t>
      </w:r>
      <w:r>
        <w:rPr>
          <w:spacing w:val="65"/>
          <w:sz w:val="28"/>
        </w:rPr>
        <w:t xml:space="preserve"> </w:t>
      </w:r>
      <w:r>
        <w:rPr>
          <w:sz w:val="28"/>
        </w:rPr>
        <w:t>Верн.</w:t>
      </w:r>
      <w:r>
        <w:rPr>
          <w:spacing w:val="64"/>
          <w:sz w:val="28"/>
        </w:rPr>
        <w:t xml:space="preserve"> </w:t>
      </w:r>
      <w:r>
        <w:rPr>
          <w:sz w:val="28"/>
        </w:rPr>
        <w:t>«Дети</w:t>
      </w:r>
      <w:r>
        <w:rPr>
          <w:spacing w:val="62"/>
          <w:sz w:val="28"/>
        </w:rPr>
        <w:t xml:space="preserve"> </w:t>
      </w:r>
      <w:r>
        <w:rPr>
          <w:sz w:val="28"/>
        </w:rPr>
        <w:t>капитана</w:t>
      </w:r>
      <w:r>
        <w:rPr>
          <w:spacing w:val="63"/>
          <w:sz w:val="28"/>
        </w:rPr>
        <w:t xml:space="preserve"> </w:t>
      </w:r>
      <w:r>
        <w:rPr>
          <w:sz w:val="28"/>
        </w:rPr>
        <w:t>Гранта»</w:t>
      </w:r>
      <w:r>
        <w:rPr>
          <w:spacing w:val="58"/>
          <w:sz w:val="28"/>
        </w:rPr>
        <w:t xml:space="preserve"> </w:t>
      </w:r>
      <w:r>
        <w:rPr>
          <w:sz w:val="28"/>
        </w:rPr>
        <w:t>(главы</w:t>
      </w:r>
      <w:r>
        <w:rPr>
          <w:spacing w:val="62"/>
          <w:sz w:val="28"/>
        </w:rPr>
        <w:t xml:space="preserve"> </w:t>
      </w:r>
      <w:r>
        <w:rPr>
          <w:sz w:val="28"/>
        </w:rPr>
        <w:t>по</w:t>
      </w:r>
      <w:r>
        <w:rPr>
          <w:spacing w:val="62"/>
          <w:sz w:val="28"/>
        </w:rPr>
        <w:t xml:space="preserve"> </w:t>
      </w:r>
      <w:r>
        <w:rPr>
          <w:sz w:val="28"/>
        </w:rPr>
        <w:t>выбору).</w:t>
      </w:r>
      <w:r>
        <w:rPr>
          <w:spacing w:val="65"/>
          <w:sz w:val="28"/>
        </w:rPr>
        <w:t xml:space="preserve"> </w:t>
      </w:r>
      <w:r>
        <w:rPr>
          <w:sz w:val="28"/>
        </w:rPr>
        <w:t>Х.</w:t>
      </w:r>
      <w:r>
        <w:rPr>
          <w:spacing w:val="60"/>
          <w:sz w:val="28"/>
        </w:rPr>
        <w:t xml:space="preserve"> </w:t>
      </w:r>
      <w:r>
        <w:rPr>
          <w:sz w:val="28"/>
        </w:rPr>
        <w:t>Ли.</w:t>
      </w:r>
    </w:p>
    <w:p w:rsidR="004F75DF" w:rsidRDefault="0013698B">
      <w:pPr>
        <w:pStyle w:val="a3"/>
        <w:spacing w:before="2"/>
        <w:ind w:left="106"/>
      </w:pPr>
      <w:r>
        <w:t>«Убить</w:t>
      </w:r>
      <w:r>
        <w:rPr>
          <w:spacing w:val="-8"/>
        </w:rPr>
        <w:t xml:space="preserve"> </w:t>
      </w:r>
      <w:r>
        <w:t>пересмешника»</w:t>
      </w:r>
      <w:r>
        <w:rPr>
          <w:spacing w:val="-9"/>
        </w:rPr>
        <w:t xml:space="preserve"> </w:t>
      </w:r>
      <w:r>
        <w:t>(главы</w:t>
      </w:r>
      <w:r>
        <w:rPr>
          <w:spacing w:val="-6"/>
        </w:rPr>
        <w:t xml:space="preserve"> </w:t>
      </w:r>
      <w:r>
        <w:t>по</w:t>
      </w:r>
      <w:r>
        <w:rPr>
          <w:spacing w:val="-5"/>
        </w:rPr>
        <w:t xml:space="preserve"> </w:t>
      </w:r>
      <w:r>
        <w:t>выбору)</w:t>
      </w:r>
      <w:r>
        <w:rPr>
          <w:spacing w:val="-7"/>
        </w:rPr>
        <w:t xml:space="preserve"> </w:t>
      </w:r>
      <w:r>
        <w:t>и</w:t>
      </w:r>
      <w:r>
        <w:rPr>
          <w:spacing w:val="-5"/>
        </w:rPr>
        <w:t xml:space="preserve"> др.</w:t>
      </w:r>
    </w:p>
    <w:p w:rsidR="004F75DF" w:rsidRDefault="0013698B">
      <w:pPr>
        <w:spacing w:before="29" w:line="264" w:lineRule="auto"/>
        <w:ind w:left="106" w:right="1268" w:firstLine="283"/>
        <w:jc w:val="both"/>
        <w:rPr>
          <w:sz w:val="28"/>
        </w:rPr>
      </w:pPr>
      <w:r>
        <w:rPr>
          <w:b/>
          <w:sz w:val="28"/>
        </w:rPr>
        <w:t xml:space="preserve">Произведения современных зарубежных писателей-фантастов </w:t>
      </w:r>
      <w:r>
        <w:rPr>
          <w:sz w:val="28"/>
        </w:rPr>
        <w:t>(не менее двух). Например, Дж. К. Роулинг. «Гарри Поттер»</w:t>
      </w:r>
      <w:r>
        <w:rPr>
          <w:spacing w:val="-3"/>
          <w:sz w:val="28"/>
        </w:rPr>
        <w:t xml:space="preserve"> </w:t>
      </w:r>
      <w:r>
        <w:rPr>
          <w:sz w:val="28"/>
        </w:rPr>
        <w:t>(главы по выбору), Д. У. Джонс.</w:t>
      </w:r>
    </w:p>
    <w:p w:rsidR="004F75DF" w:rsidRDefault="0013698B">
      <w:pPr>
        <w:pStyle w:val="a3"/>
        <w:spacing w:before="2"/>
        <w:ind w:left="106"/>
      </w:pPr>
      <w:r>
        <w:t>«Дом</w:t>
      </w:r>
      <w:r>
        <w:rPr>
          <w:spacing w:val="-4"/>
        </w:rPr>
        <w:t xml:space="preserve"> </w:t>
      </w:r>
      <w:r>
        <w:t>с</w:t>
      </w:r>
      <w:r>
        <w:rPr>
          <w:spacing w:val="-5"/>
        </w:rPr>
        <w:t xml:space="preserve"> </w:t>
      </w:r>
      <w:r>
        <w:t>характером»</w:t>
      </w:r>
      <w:r>
        <w:rPr>
          <w:spacing w:val="-9"/>
        </w:rPr>
        <w:t xml:space="preserve"> </w:t>
      </w:r>
      <w:r>
        <w:t>и</w:t>
      </w:r>
      <w:r>
        <w:rPr>
          <w:spacing w:val="-6"/>
        </w:rPr>
        <w:t xml:space="preserve"> </w:t>
      </w:r>
      <w:r>
        <w:rPr>
          <w:spacing w:val="-5"/>
        </w:rPr>
        <w:t>др.</w:t>
      </w:r>
    </w:p>
    <w:p w:rsidR="004F75DF" w:rsidRDefault="004F75DF">
      <w:pPr>
        <w:pStyle w:val="a3"/>
        <w:spacing w:before="71"/>
        <w:ind w:left="0"/>
        <w:jc w:val="left"/>
      </w:pPr>
    </w:p>
    <w:p w:rsidR="004F75DF" w:rsidRDefault="0013698B">
      <w:pPr>
        <w:pStyle w:val="1"/>
        <w:spacing w:before="1"/>
        <w:ind w:left="390"/>
        <w:jc w:val="both"/>
      </w:pPr>
      <w:r>
        <w:t xml:space="preserve">7 </w:t>
      </w:r>
      <w:r>
        <w:rPr>
          <w:spacing w:val="-2"/>
        </w:rPr>
        <w:t>КЛАСС</w:t>
      </w:r>
    </w:p>
    <w:p w:rsidR="004F75DF" w:rsidRDefault="004F75DF">
      <w:pPr>
        <w:pStyle w:val="a3"/>
        <w:spacing w:before="61"/>
        <w:ind w:left="0"/>
        <w:jc w:val="left"/>
        <w:rPr>
          <w:b/>
        </w:rPr>
      </w:pPr>
    </w:p>
    <w:p w:rsidR="004F75DF" w:rsidRDefault="0013698B">
      <w:pPr>
        <w:pStyle w:val="2"/>
        <w:spacing w:before="1"/>
        <w:ind w:left="390"/>
        <w:jc w:val="left"/>
      </w:pPr>
      <w:r>
        <w:rPr>
          <w:spacing w:val="-2"/>
        </w:rPr>
        <w:t>Древнерусская</w:t>
      </w:r>
      <w:r>
        <w:rPr>
          <w:spacing w:val="3"/>
        </w:rPr>
        <w:t xml:space="preserve"> </w:t>
      </w:r>
      <w:r>
        <w:rPr>
          <w:spacing w:val="-2"/>
        </w:rPr>
        <w:t>литература.</w:t>
      </w:r>
    </w:p>
    <w:p w:rsidR="004F75DF" w:rsidRDefault="0013698B">
      <w:pPr>
        <w:spacing w:before="28" w:line="264" w:lineRule="auto"/>
        <w:ind w:left="106" w:right="1123" w:firstLine="283"/>
        <w:rPr>
          <w:sz w:val="28"/>
        </w:rPr>
      </w:pPr>
      <w:r>
        <w:rPr>
          <w:b/>
          <w:sz w:val="28"/>
        </w:rPr>
        <w:t>Древнерусские</w:t>
      </w:r>
      <w:r>
        <w:rPr>
          <w:b/>
          <w:spacing w:val="80"/>
          <w:sz w:val="28"/>
        </w:rPr>
        <w:t xml:space="preserve"> </w:t>
      </w:r>
      <w:r>
        <w:rPr>
          <w:b/>
          <w:sz w:val="28"/>
        </w:rPr>
        <w:t>повести</w:t>
      </w:r>
      <w:r>
        <w:rPr>
          <w:b/>
          <w:spacing w:val="80"/>
          <w:sz w:val="28"/>
        </w:rPr>
        <w:t xml:space="preserve"> </w:t>
      </w:r>
      <w:r>
        <w:rPr>
          <w:sz w:val="28"/>
        </w:rPr>
        <w:t>(одна</w:t>
      </w:r>
      <w:r>
        <w:rPr>
          <w:spacing w:val="80"/>
          <w:sz w:val="28"/>
        </w:rPr>
        <w:t xml:space="preserve"> </w:t>
      </w:r>
      <w:r>
        <w:rPr>
          <w:sz w:val="28"/>
        </w:rPr>
        <w:t>повесть</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«Поучение» Владимира Мономаха (в сокращении) и др.</w:t>
      </w:r>
    </w:p>
    <w:p w:rsidR="004F75DF" w:rsidRDefault="0013698B">
      <w:pPr>
        <w:pStyle w:val="2"/>
        <w:spacing w:before="7"/>
        <w:ind w:left="390"/>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4F75DF" w:rsidRDefault="0013698B">
      <w:pPr>
        <w:pStyle w:val="a3"/>
        <w:spacing w:before="23" w:line="264" w:lineRule="auto"/>
        <w:ind w:left="106" w:right="1123" w:firstLine="283"/>
        <w:jc w:val="left"/>
      </w:pPr>
      <w:r>
        <w:rPr>
          <w:b/>
        </w:rPr>
        <w:t>А.</w:t>
      </w:r>
      <w:r>
        <w:rPr>
          <w:b/>
          <w:spacing w:val="40"/>
        </w:rPr>
        <w:t xml:space="preserve"> </w:t>
      </w:r>
      <w:r>
        <w:rPr>
          <w:b/>
        </w:rPr>
        <w:t>С.</w:t>
      </w:r>
      <w:r>
        <w:rPr>
          <w:b/>
          <w:spacing w:val="40"/>
        </w:rPr>
        <w:t xml:space="preserve"> </w:t>
      </w:r>
      <w:r>
        <w:rPr>
          <w:b/>
        </w:rPr>
        <w:t>Пушкин.</w:t>
      </w:r>
      <w:r>
        <w:rPr>
          <w:b/>
          <w:spacing w:val="77"/>
        </w:rPr>
        <w:t xml:space="preserve"> </w:t>
      </w:r>
      <w:r>
        <w:t>Стихотворения</w:t>
      </w:r>
      <w:r>
        <w:rPr>
          <w:spacing w:val="77"/>
        </w:rPr>
        <w:t xml:space="preserve"> </w:t>
      </w:r>
      <w:r>
        <w:t>(не</w:t>
      </w:r>
      <w:r>
        <w:rPr>
          <w:spacing w:val="40"/>
        </w:rPr>
        <w:t xml:space="preserve"> </w:t>
      </w:r>
      <w:r>
        <w:t>менее</w:t>
      </w:r>
      <w:r>
        <w:rPr>
          <w:spacing w:val="40"/>
        </w:rPr>
        <w:t xml:space="preserve"> </w:t>
      </w:r>
      <w:r>
        <w:t>четырёх).</w:t>
      </w:r>
      <w:r>
        <w:rPr>
          <w:spacing w:val="40"/>
        </w:rPr>
        <w:t xml:space="preserve"> </w:t>
      </w:r>
      <w:r>
        <w:t>Например,</w:t>
      </w:r>
      <w:r>
        <w:rPr>
          <w:spacing w:val="40"/>
        </w:rPr>
        <w:t xml:space="preserve"> </w:t>
      </w:r>
      <w:r>
        <w:t>«Во</w:t>
      </w:r>
      <w:r>
        <w:rPr>
          <w:spacing w:val="40"/>
        </w:rPr>
        <w:t xml:space="preserve"> </w:t>
      </w:r>
      <w:r>
        <w:t>глубине</w:t>
      </w:r>
      <w:r>
        <w:rPr>
          <w:spacing w:val="40"/>
        </w:rPr>
        <w:t xml:space="preserve"> </w:t>
      </w:r>
      <w:r>
        <w:t>сибирских</w:t>
      </w:r>
      <w:r>
        <w:rPr>
          <w:spacing w:val="40"/>
        </w:rPr>
        <w:t xml:space="preserve"> </w:t>
      </w:r>
      <w:r>
        <w:t>руд…»,</w:t>
      </w:r>
      <w:r>
        <w:rPr>
          <w:spacing w:val="75"/>
        </w:rPr>
        <w:t xml:space="preserve"> </w:t>
      </w:r>
      <w:r>
        <w:t>«19</w:t>
      </w:r>
      <w:r>
        <w:rPr>
          <w:spacing w:val="40"/>
        </w:rPr>
        <w:t xml:space="preserve"> </w:t>
      </w:r>
      <w:r>
        <w:t>октября»</w:t>
      </w:r>
      <w:r>
        <w:rPr>
          <w:spacing w:val="40"/>
        </w:rPr>
        <w:t xml:space="preserve"> </w:t>
      </w:r>
      <w:r>
        <w:t>(«Роняет</w:t>
      </w:r>
      <w:r>
        <w:rPr>
          <w:spacing w:val="40"/>
        </w:rPr>
        <w:t xml:space="preserve"> </w:t>
      </w:r>
      <w:r>
        <w:t>лес</w:t>
      </w:r>
      <w:r>
        <w:rPr>
          <w:spacing w:val="40"/>
        </w:rPr>
        <w:t xml:space="preserve"> </w:t>
      </w:r>
      <w:r>
        <w:t>багряный</w:t>
      </w:r>
      <w:r>
        <w:rPr>
          <w:spacing w:val="40"/>
        </w:rPr>
        <w:t xml:space="preserve"> </w:t>
      </w:r>
      <w:r>
        <w:t>свой</w:t>
      </w:r>
      <w:r>
        <w:rPr>
          <w:spacing w:val="40"/>
        </w:rPr>
        <w:t xml:space="preserve"> </w:t>
      </w:r>
      <w:r>
        <w:t>убор…»),</w:t>
      </w:r>
      <w:r>
        <w:rPr>
          <w:spacing w:val="75"/>
        </w:rPr>
        <w:t xml:space="preserve"> </w:t>
      </w:r>
      <w:r>
        <w:t>«И.</w:t>
      </w:r>
      <w:r>
        <w:rPr>
          <w:spacing w:val="75"/>
        </w:rPr>
        <w:t xml:space="preserve"> </w:t>
      </w:r>
      <w:r>
        <w:t>И. Пущину»,</w:t>
      </w:r>
      <w:r>
        <w:rPr>
          <w:spacing w:val="40"/>
        </w:rPr>
        <w:t xml:space="preserve"> </w:t>
      </w:r>
      <w:r>
        <w:t>«На</w:t>
      </w:r>
      <w:r>
        <w:rPr>
          <w:spacing w:val="40"/>
        </w:rPr>
        <w:t xml:space="preserve"> </w:t>
      </w:r>
      <w:r>
        <w:t>холмах</w:t>
      </w:r>
      <w:r>
        <w:rPr>
          <w:spacing w:val="40"/>
        </w:rPr>
        <w:t xml:space="preserve"> </w:t>
      </w:r>
      <w:r>
        <w:t>Грузии</w:t>
      </w:r>
      <w:r>
        <w:rPr>
          <w:spacing w:val="40"/>
        </w:rPr>
        <w:t xml:space="preserve"> </w:t>
      </w:r>
      <w:r>
        <w:t>лежит</w:t>
      </w:r>
      <w:r>
        <w:rPr>
          <w:spacing w:val="40"/>
        </w:rPr>
        <w:t xml:space="preserve"> </w:t>
      </w:r>
      <w:r>
        <w:t>ночная</w:t>
      </w:r>
      <w:r>
        <w:rPr>
          <w:spacing w:val="40"/>
        </w:rPr>
        <w:t xml:space="preserve"> </w:t>
      </w:r>
      <w:r>
        <w:t>мгла…»,</w:t>
      </w:r>
      <w:r>
        <w:rPr>
          <w:spacing w:val="40"/>
        </w:rPr>
        <w:t xml:space="preserve"> </w:t>
      </w:r>
      <w:r>
        <w:t>и</w:t>
      </w:r>
      <w:r>
        <w:rPr>
          <w:spacing w:val="40"/>
        </w:rPr>
        <w:t xml:space="preserve"> </w:t>
      </w:r>
      <w:r>
        <w:t>др.</w:t>
      </w:r>
      <w:r>
        <w:rPr>
          <w:spacing w:val="40"/>
        </w:rPr>
        <w:t xml:space="preserve"> </w:t>
      </w:r>
      <w:r>
        <w:t>«Повести</w:t>
      </w:r>
      <w:r>
        <w:rPr>
          <w:spacing w:val="40"/>
        </w:rPr>
        <w:t xml:space="preserve"> </w:t>
      </w:r>
      <w:r>
        <w:t>Белкина» («Станционный смотритель» и др.). Поэма «Полтава» (фрагмент).</w:t>
      </w:r>
    </w:p>
    <w:p w:rsidR="004F75DF" w:rsidRDefault="0013698B">
      <w:pPr>
        <w:ind w:left="390"/>
        <w:rPr>
          <w:sz w:val="28"/>
        </w:rPr>
      </w:pPr>
      <w:r>
        <w:rPr>
          <w:b/>
          <w:sz w:val="28"/>
        </w:rPr>
        <w:t>М.</w:t>
      </w:r>
      <w:r>
        <w:rPr>
          <w:b/>
          <w:spacing w:val="64"/>
          <w:sz w:val="28"/>
        </w:rPr>
        <w:t xml:space="preserve"> </w:t>
      </w:r>
      <w:r>
        <w:rPr>
          <w:b/>
          <w:sz w:val="28"/>
        </w:rPr>
        <w:t>Ю.</w:t>
      </w:r>
      <w:r>
        <w:rPr>
          <w:b/>
          <w:spacing w:val="68"/>
          <w:sz w:val="28"/>
        </w:rPr>
        <w:t xml:space="preserve"> </w:t>
      </w:r>
      <w:r>
        <w:rPr>
          <w:b/>
          <w:sz w:val="28"/>
        </w:rPr>
        <w:t>Лермонтов.</w:t>
      </w:r>
      <w:r>
        <w:rPr>
          <w:b/>
          <w:spacing w:val="73"/>
          <w:sz w:val="28"/>
        </w:rPr>
        <w:t xml:space="preserve"> </w:t>
      </w:r>
      <w:r>
        <w:rPr>
          <w:sz w:val="28"/>
        </w:rPr>
        <w:t>Стихотворения</w:t>
      </w:r>
      <w:r>
        <w:rPr>
          <w:spacing w:val="70"/>
          <w:sz w:val="28"/>
        </w:rPr>
        <w:t xml:space="preserve"> </w:t>
      </w:r>
      <w:r>
        <w:rPr>
          <w:sz w:val="28"/>
        </w:rPr>
        <w:t>(не</w:t>
      </w:r>
      <w:r>
        <w:rPr>
          <w:spacing w:val="67"/>
          <w:sz w:val="28"/>
        </w:rPr>
        <w:t xml:space="preserve"> </w:t>
      </w:r>
      <w:r>
        <w:rPr>
          <w:sz w:val="28"/>
        </w:rPr>
        <w:t>менее</w:t>
      </w:r>
      <w:r>
        <w:rPr>
          <w:spacing w:val="68"/>
          <w:sz w:val="28"/>
        </w:rPr>
        <w:t xml:space="preserve"> </w:t>
      </w:r>
      <w:r>
        <w:rPr>
          <w:sz w:val="28"/>
        </w:rPr>
        <w:t>четырёх).</w:t>
      </w:r>
      <w:r>
        <w:rPr>
          <w:spacing w:val="74"/>
          <w:sz w:val="28"/>
        </w:rPr>
        <w:t xml:space="preserve"> </w:t>
      </w:r>
      <w:r>
        <w:rPr>
          <w:sz w:val="28"/>
        </w:rPr>
        <w:t>Например,</w:t>
      </w:r>
      <w:r>
        <w:rPr>
          <w:spacing w:val="68"/>
          <w:sz w:val="28"/>
        </w:rPr>
        <w:t xml:space="preserve"> </w:t>
      </w:r>
      <w:r>
        <w:rPr>
          <w:spacing w:val="-2"/>
          <w:sz w:val="28"/>
        </w:rPr>
        <w:t>«Узник»,</w:t>
      </w:r>
    </w:p>
    <w:p w:rsidR="004F75DF" w:rsidRDefault="0013698B">
      <w:pPr>
        <w:pStyle w:val="a3"/>
        <w:spacing w:before="34" w:line="264" w:lineRule="auto"/>
        <w:ind w:left="106" w:right="1123"/>
        <w:jc w:val="left"/>
      </w:pPr>
      <w:r>
        <w:t>«Парус»,</w:t>
      </w:r>
      <w:r>
        <w:rPr>
          <w:spacing w:val="80"/>
        </w:rPr>
        <w:t xml:space="preserve"> </w:t>
      </w:r>
      <w:r>
        <w:t>«Тучи»,</w:t>
      </w:r>
      <w:r>
        <w:rPr>
          <w:spacing w:val="80"/>
        </w:rPr>
        <w:t xml:space="preserve"> </w:t>
      </w:r>
      <w:r>
        <w:t>«Желанье»</w:t>
      </w:r>
      <w:r>
        <w:rPr>
          <w:spacing w:val="80"/>
        </w:rPr>
        <w:t xml:space="preserve"> </w:t>
      </w:r>
      <w:r>
        <w:t>(«Отворите</w:t>
      </w:r>
      <w:r>
        <w:rPr>
          <w:spacing w:val="80"/>
        </w:rPr>
        <w:t xml:space="preserve"> </w:t>
      </w:r>
      <w:r>
        <w:t>мне</w:t>
      </w:r>
      <w:r>
        <w:rPr>
          <w:spacing w:val="80"/>
        </w:rPr>
        <w:t xml:space="preserve"> </w:t>
      </w:r>
      <w:r>
        <w:t>темницу…»),</w:t>
      </w:r>
      <w:r>
        <w:rPr>
          <w:spacing w:val="80"/>
        </w:rPr>
        <w:t xml:space="preserve"> </w:t>
      </w:r>
      <w:r>
        <w:t>«Когда</w:t>
      </w:r>
      <w:r>
        <w:rPr>
          <w:spacing w:val="80"/>
        </w:rPr>
        <w:t xml:space="preserve"> </w:t>
      </w:r>
      <w:r>
        <w:t>волнуется желтеющая</w:t>
      </w:r>
      <w:r>
        <w:rPr>
          <w:spacing w:val="45"/>
        </w:rPr>
        <w:t xml:space="preserve"> </w:t>
      </w:r>
      <w:r>
        <w:t>нива…»,</w:t>
      </w:r>
      <w:r>
        <w:rPr>
          <w:spacing w:val="46"/>
        </w:rPr>
        <w:t xml:space="preserve"> </w:t>
      </w:r>
      <w:r>
        <w:t>«Ангел»,</w:t>
      </w:r>
      <w:r>
        <w:rPr>
          <w:spacing w:val="51"/>
        </w:rPr>
        <w:t xml:space="preserve"> </w:t>
      </w:r>
      <w:r>
        <w:t>«Молитва»</w:t>
      </w:r>
      <w:r>
        <w:rPr>
          <w:spacing w:val="39"/>
        </w:rPr>
        <w:t xml:space="preserve"> </w:t>
      </w:r>
      <w:r>
        <w:t>(«В</w:t>
      </w:r>
      <w:r>
        <w:rPr>
          <w:spacing w:val="42"/>
        </w:rPr>
        <w:t xml:space="preserve"> </w:t>
      </w:r>
      <w:r>
        <w:t>минуту</w:t>
      </w:r>
      <w:r>
        <w:rPr>
          <w:spacing w:val="39"/>
        </w:rPr>
        <w:t xml:space="preserve"> </w:t>
      </w:r>
      <w:r>
        <w:t>жизни</w:t>
      </w:r>
      <w:r>
        <w:rPr>
          <w:spacing w:val="45"/>
        </w:rPr>
        <w:t xml:space="preserve"> </w:t>
      </w:r>
      <w:r>
        <w:t>трудную…»)</w:t>
      </w:r>
      <w:r>
        <w:rPr>
          <w:spacing w:val="43"/>
        </w:rPr>
        <w:t xml:space="preserve"> </w:t>
      </w:r>
      <w:r>
        <w:t>и</w:t>
      </w:r>
      <w:r>
        <w:rPr>
          <w:spacing w:val="44"/>
        </w:rPr>
        <w:t xml:space="preserve"> </w:t>
      </w:r>
      <w:r>
        <w:rPr>
          <w:spacing w:val="-5"/>
        </w:rPr>
        <w:t>др.</w:t>
      </w:r>
    </w:p>
    <w:p w:rsidR="004F75DF" w:rsidRDefault="0013698B">
      <w:pPr>
        <w:pStyle w:val="a3"/>
        <w:spacing w:before="2" w:line="264" w:lineRule="auto"/>
        <w:ind w:left="106" w:right="1123"/>
        <w:jc w:val="left"/>
      </w:pPr>
      <w:r>
        <w:t>«Песня</w:t>
      </w:r>
      <w:r>
        <w:rPr>
          <w:spacing w:val="80"/>
        </w:rPr>
        <w:t xml:space="preserve"> </w:t>
      </w:r>
      <w:r>
        <w:t>про</w:t>
      </w:r>
      <w:r>
        <w:rPr>
          <w:spacing w:val="80"/>
        </w:rPr>
        <w:t xml:space="preserve"> </w:t>
      </w:r>
      <w:r>
        <w:t>царя</w:t>
      </w:r>
      <w:r>
        <w:rPr>
          <w:spacing w:val="80"/>
        </w:rPr>
        <w:t xml:space="preserve"> </w:t>
      </w:r>
      <w:r>
        <w:t>Ивана</w:t>
      </w:r>
      <w:r>
        <w:rPr>
          <w:spacing w:val="80"/>
        </w:rPr>
        <w:t xml:space="preserve"> </w:t>
      </w:r>
      <w:r>
        <w:t>Васильевича,</w:t>
      </w:r>
      <w:r>
        <w:rPr>
          <w:spacing w:val="80"/>
        </w:rPr>
        <w:t xml:space="preserve"> </w:t>
      </w:r>
      <w:r>
        <w:t>молодого</w:t>
      </w:r>
      <w:r>
        <w:rPr>
          <w:spacing w:val="80"/>
        </w:rPr>
        <w:t xml:space="preserve"> </w:t>
      </w:r>
      <w:r>
        <w:t>опричника</w:t>
      </w:r>
      <w:r>
        <w:rPr>
          <w:spacing w:val="80"/>
        </w:rPr>
        <w:t xml:space="preserve"> </w:t>
      </w:r>
      <w:r>
        <w:t>и</w:t>
      </w:r>
      <w:r>
        <w:rPr>
          <w:spacing w:val="80"/>
        </w:rPr>
        <w:t xml:space="preserve"> </w:t>
      </w:r>
      <w:r>
        <w:t>удалого</w:t>
      </w:r>
      <w:r>
        <w:rPr>
          <w:spacing w:val="80"/>
        </w:rPr>
        <w:t xml:space="preserve"> </w:t>
      </w:r>
      <w:r>
        <w:t>купца</w:t>
      </w:r>
      <w:r>
        <w:rPr>
          <w:spacing w:val="80"/>
        </w:rPr>
        <w:t xml:space="preserve"> </w:t>
      </w:r>
      <w:r>
        <w:rPr>
          <w:spacing w:val="-2"/>
        </w:rPr>
        <w:t>Калашникова».</w:t>
      </w:r>
    </w:p>
    <w:p w:rsidR="004F75DF" w:rsidRDefault="0013698B">
      <w:pPr>
        <w:spacing w:line="319" w:lineRule="exact"/>
        <w:ind w:left="390"/>
        <w:rPr>
          <w:sz w:val="28"/>
        </w:rPr>
      </w:pPr>
      <w:r>
        <w:rPr>
          <w:b/>
          <w:sz w:val="28"/>
        </w:rPr>
        <w:t>Н.</w:t>
      </w:r>
      <w:r>
        <w:rPr>
          <w:b/>
          <w:spacing w:val="-8"/>
          <w:sz w:val="28"/>
        </w:rPr>
        <w:t xml:space="preserve"> </w:t>
      </w:r>
      <w:r>
        <w:rPr>
          <w:b/>
          <w:sz w:val="28"/>
        </w:rPr>
        <w:t>В.</w:t>
      </w:r>
      <w:r>
        <w:rPr>
          <w:b/>
          <w:spacing w:val="-6"/>
          <w:sz w:val="28"/>
        </w:rPr>
        <w:t xml:space="preserve"> </w:t>
      </w:r>
      <w:r>
        <w:rPr>
          <w:b/>
          <w:sz w:val="28"/>
        </w:rPr>
        <w:t>Гоголь.</w:t>
      </w:r>
      <w:r>
        <w:rPr>
          <w:b/>
          <w:spacing w:val="-5"/>
          <w:sz w:val="28"/>
        </w:rPr>
        <w:t xml:space="preserve"> </w:t>
      </w:r>
      <w:r>
        <w:rPr>
          <w:sz w:val="28"/>
        </w:rPr>
        <w:t>Повесть</w:t>
      </w:r>
      <w:r>
        <w:rPr>
          <w:spacing w:val="-6"/>
          <w:sz w:val="28"/>
        </w:rPr>
        <w:t xml:space="preserve"> </w:t>
      </w:r>
      <w:r>
        <w:rPr>
          <w:sz w:val="28"/>
        </w:rPr>
        <w:t>«Тарас</w:t>
      </w:r>
      <w:r>
        <w:rPr>
          <w:spacing w:val="-9"/>
          <w:sz w:val="28"/>
        </w:rPr>
        <w:t xml:space="preserve"> </w:t>
      </w:r>
      <w:r>
        <w:rPr>
          <w:spacing w:val="-2"/>
          <w:sz w:val="28"/>
        </w:rPr>
        <w:t>Бульба».</w:t>
      </w:r>
    </w:p>
    <w:p w:rsidR="004F75DF" w:rsidRDefault="0013698B">
      <w:pPr>
        <w:pStyle w:val="2"/>
        <w:spacing w:before="39"/>
        <w:ind w:left="390"/>
        <w:jc w:val="left"/>
      </w:pPr>
      <w:r>
        <w:t>Литература</w:t>
      </w:r>
      <w:r>
        <w:rPr>
          <w:spacing w:val="-9"/>
        </w:rPr>
        <w:t xml:space="preserve"> </w:t>
      </w:r>
      <w:r>
        <w:t>второй</w:t>
      </w:r>
      <w:r>
        <w:rPr>
          <w:spacing w:val="-11"/>
        </w:rPr>
        <w:t xml:space="preserve"> </w:t>
      </w:r>
      <w:r>
        <w:t>половины</w:t>
      </w:r>
      <w:r>
        <w:rPr>
          <w:spacing w:val="-9"/>
        </w:rPr>
        <w:t xml:space="preserve"> </w:t>
      </w:r>
      <w:r>
        <w:t>XIX</w:t>
      </w:r>
      <w:r>
        <w:rPr>
          <w:spacing w:val="-8"/>
        </w:rPr>
        <w:t xml:space="preserve"> </w:t>
      </w:r>
      <w:r>
        <w:rPr>
          <w:spacing w:val="-4"/>
        </w:rPr>
        <w:t>века.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264" w:lineRule="auto"/>
        <w:ind w:left="106" w:right="1269" w:firstLine="283"/>
      </w:pPr>
      <w:r>
        <w:rPr>
          <w:b/>
        </w:rPr>
        <w:lastRenderedPageBreak/>
        <w:t xml:space="preserve">И. С. Тургенев. </w:t>
      </w:r>
      <w:r>
        <w:t>Рассказы из цикла «Записки охотника» (два по выбору). Например,</w:t>
      </w:r>
      <w:r>
        <w:rPr>
          <w:spacing w:val="35"/>
        </w:rPr>
        <w:t xml:space="preserve"> </w:t>
      </w:r>
      <w:r>
        <w:t>«Бирюк»,</w:t>
      </w:r>
      <w:r>
        <w:rPr>
          <w:spacing w:val="40"/>
        </w:rPr>
        <w:t xml:space="preserve"> </w:t>
      </w:r>
      <w:r>
        <w:t>«Хорь</w:t>
      </w:r>
      <w:r>
        <w:rPr>
          <w:spacing w:val="31"/>
        </w:rPr>
        <w:t xml:space="preserve"> </w:t>
      </w:r>
      <w:r>
        <w:t>и</w:t>
      </w:r>
      <w:r>
        <w:rPr>
          <w:spacing w:val="32"/>
        </w:rPr>
        <w:t xml:space="preserve"> </w:t>
      </w:r>
      <w:proofErr w:type="spellStart"/>
      <w:r>
        <w:t>Калиныч</w:t>
      </w:r>
      <w:proofErr w:type="spellEnd"/>
      <w:r>
        <w:t>»</w:t>
      </w:r>
      <w:r>
        <w:rPr>
          <w:spacing w:val="29"/>
        </w:rPr>
        <w:t xml:space="preserve"> </w:t>
      </w:r>
      <w:r>
        <w:t>и</w:t>
      </w:r>
      <w:r>
        <w:rPr>
          <w:spacing w:val="32"/>
        </w:rPr>
        <w:t xml:space="preserve"> </w:t>
      </w:r>
      <w:r>
        <w:t>др.</w:t>
      </w:r>
      <w:r>
        <w:rPr>
          <w:spacing w:val="43"/>
        </w:rPr>
        <w:t xml:space="preserve"> </w:t>
      </w:r>
      <w:r>
        <w:t>Стихотворения</w:t>
      </w:r>
      <w:r>
        <w:rPr>
          <w:spacing w:val="34"/>
        </w:rPr>
        <w:t xml:space="preserve"> </w:t>
      </w:r>
      <w:r>
        <w:t>в</w:t>
      </w:r>
      <w:r>
        <w:rPr>
          <w:spacing w:val="36"/>
        </w:rPr>
        <w:t xml:space="preserve"> </w:t>
      </w:r>
      <w:r>
        <w:t>прозе,</w:t>
      </w:r>
      <w:r>
        <w:rPr>
          <w:spacing w:val="39"/>
        </w:rPr>
        <w:t xml:space="preserve"> </w:t>
      </w:r>
      <w:r>
        <w:rPr>
          <w:spacing w:val="-2"/>
        </w:rPr>
        <w:t>например,</w:t>
      </w:r>
    </w:p>
    <w:p w:rsidR="004F75DF" w:rsidRDefault="0013698B">
      <w:pPr>
        <w:pStyle w:val="a3"/>
        <w:spacing w:line="319" w:lineRule="exact"/>
        <w:ind w:left="106"/>
      </w:pPr>
      <w:r>
        <w:t>«Русский</w:t>
      </w:r>
      <w:r>
        <w:rPr>
          <w:spacing w:val="-9"/>
        </w:rPr>
        <w:t xml:space="preserve"> </w:t>
      </w:r>
      <w:r>
        <w:t>язык»,</w:t>
      </w:r>
      <w:r>
        <w:rPr>
          <w:spacing w:val="-1"/>
        </w:rPr>
        <w:t xml:space="preserve"> </w:t>
      </w:r>
      <w:r>
        <w:t>«Воробей»</w:t>
      </w:r>
      <w:r>
        <w:rPr>
          <w:spacing w:val="-12"/>
        </w:rPr>
        <w:t xml:space="preserve"> </w:t>
      </w:r>
      <w:r>
        <w:t>и</w:t>
      </w:r>
      <w:r>
        <w:rPr>
          <w:spacing w:val="-8"/>
        </w:rPr>
        <w:t xml:space="preserve"> </w:t>
      </w:r>
      <w:r>
        <w:rPr>
          <w:spacing w:val="-5"/>
        </w:rPr>
        <w:t>др.</w:t>
      </w:r>
    </w:p>
    <w:p w:rsidR="004F75DF" w:rsidRDefault="0013698B">
      <w:pPr>
        <w:spacing w:before="34"/>
        <w:ind w:left="390"/>
        <w:jc w:val="both"/>
        <w:rPr>
          <w:sz w:val="28"/>
        </w:rPr>
      </w:pPr>
      <w:r>
        <w:rPr>
          <w:b/>
          <w:sz w:val="28"/>
        </w:rPr>
        <w:t>Л.</w:t>
      </w:r>
      <w:r>
        <w:rPr>
          <w:b/>
          <w:spacing w:val="-7"/>
          <w:sz w:val="28"/>
        </w:rPr>
        <w:t xml:space="preserve"> </w:t>
      </w:r>
      <w:r>
        <w:rPr>
          <w:b/>
          <w:sz w:val="28"/>
        </w:rPr>
        <w:t>Н.</w:t>
      </w:r>
      <w:r>
        <w:rPr>
          <w:b/>
          <w:spacing w:val="-8"/>
          <w:sz w:val="28"/>
        </w:rPr>
        <w:t xml:space="preserve"> </w:t>
      </w:r>
      <w:r>
        <w:rPr>
          <w:b/>
          <w:sz w:val="28"/>
        </w:rPr>
        <w:t>Толстой.</w:t>
      </w:r>
      <w:r>
        <w:rPr>
          <w:b/>
          <w:spacing w:val="-4"/>
          <w:sz w:val="28"/>
        </w:rPr>
        <w:t xml:space="preserve"> </w:t>
      </w:r>
      <w:r>
        <w:rPr>
          <w:sz w:val="28"/>
        </w:rPr>
        <w:t>Рассказ</w:t>
      </w:r>
      <w:r>
        <w:rPr>
          <w:spacing w:val="-5"/>
          <w:sz w:val="28"/>
        </w:rPr>
        <w:t xml:space="preserve"> </w:t>
      </w:r>
      <w:r>
        <w:rPr>
          <w:sz w:val="28"/>
        </w:rPr>
        <w:t>«После</w:t>
      </w:r>
      <w:r>
        <w:rPr>
          <w:spacing w:val="-8"/>
          <w:sz w:val="28"/>
        </w:rPr>
        <w:t xml:space="preserve"> </w:t>
      </w:r>
      <w:r>
        <w:rPr>
          <w:spacing w:val="-2"/>
          <w:sz w:val="28"/>
        </w:rPr>
        <w:t>бала».</w:t>
      </w:r>
    </w:p>
    <w:p w:rsidR="004F75DF" w:rsidRDefault="0013698B">
      <w:pPr>
        <w:pStyle w:val="a3"/>
        <w:spacing w:before="33" w:line="264" w:lineRule="auto"/>
        <w:ind w:left="106" w:right="1273" w:firstLine="283"/>
      </w:pPr>
      <w:r>
        <w:rPr>
          <w:b/>
        </w:rPr>
        <w:t xml:space="preserve">Н. А. Некрасов. </w:t>
      </w:r>
      <w:r>
        <w:t>Стихотворения (не менее двух). Например, «Размышления у парадного подъезда», «Железная дорога» и др.</w:t>
      </w:r>
    </w:p>
    <w:p w:rsidR="004F75DF" w:rsidRDefault="0013698B">
      <w:pPr>
        <w:spacing w:before="2" w:line="261" w:lineRule="auto"/>
        <w:ind w:left="106" w:right="1282" w:firstLine="283"/>
        <w:jc w:val="both"/>
        <w:rPr>
          <w:sz w:val="28"/>
        </w:rPr>
      </w:pPr>
      <w:r>
        <w:rPr>
          <w:b/>
          <w:sz w:val="28"/>
        </w:rPr>
        <w:t xml:space="preserve">Поэзия второй половины XIX века. </w:t>
      </w:r>
      <w:r>
        <w:rPr>
          <w:sz w:val="28"/>
        </w:rPr>
        <w:t>Ф. И. Тютчев, А. А. Фет, А. К. Толстой и др. (не менее двух стихотворений по выбору).</w:t>
      </w:r>
    </w:p>
    <w:p w:rsidR="004F75DF" w:rsidRDefault="0013698B">
      <w:pPr>
        <w:pStyle w:val="a3"/>
        <w:spacing w:before="4" w:line="264" w:lineRule="auto"/>
        <w:ind w:left="106" w:right="1280" w:firstLine="283"/>
      </w:pPr>
      <w:r>
        <w:rPr>
          <w:b/>
        </w:rPr>
        <w:t xml:space="preserve">М. Е. Салтыков-Щедрин. </w:t>
      </w:r>
      <w:r>
        <w:t xml:space="preserve">Сказки (две по выбору). Например, «Повесть о том, как один мужик двух генералов прокормил», «Дикий помещик», «Премудрый </w:t>
      </w:r>
      <w:proofErr w:type="spellStart"/>
      <w:r>
        <w:t>пискарь</w:t>
      </w:r>
      <w:proofErr w:type="spellEnd"/>
      <w:r>
        <w:t>» и др.</w:t>
      </w:r>
    </w:p>
    <w:p w:rsidR="004F75DF" w:rsidRDefault="0013698B">
      <w:pPr>
        <w:spacing w:before="8" w:line="256" w:lineRule="auto"/>
        <w:ind w:left="106" w:right="1288" w:firstLine="283"/>
        <w:jc w:val="both"/>
        <w:rPr>
          <w:sz w:val="28"/>
        </w:rPr>
      </w:pPr>
      <w:r>
        <w:rPr>
          <w:b/>
          <w:sz w:val="28"/>
        </w:rPr>
        <w:t>Произведения отечественных и зарубежных писателей на историческую тем</w:t>
      </w:r>
      <w:r>
        <w:rPr>
          <w:sz w:val="28"/>
        </w:rPr>
        <w:t xml:space="preserve">у (не менее двух). Например, А. К. Толстого, Р. </w:t>
      </w:r>
      <w:proofErr w:type="spellStart"/>
      <w:r>
        <w:rPr>
          <w:sz w:val="28"/>
        </w:rPr>
        <w:t>Сабатини</w:t>
      </w:r>
      <w:proofErr w:type="spellEnd"/>
      <w:r>
        <w:rPr>
          <w:sz w:val="28"/>
        </w:rPr>
        <w:t>, Ф. Купера.</w:t>
      </w:r>
    </w:p>
    <w:p w:rsidR="004F75DF" w:rsidRDefault="0013698B">
      <w:pPr>
        <w:pStyle w:val="2"/>
        <w:spacing w:before="17"/>
        <w:ind w:left="390"/>
      </w:pPr>
      <w:r>
        <w:t>Литература</w:t>
      </w:r>
      <w:r>
        <w:rPr>
          <w:spacing w:val="-7"/>
        </w:rPr>
        <w:t xml:space="preserve"> </w:t>
      </w:r>
      <w:r>
        <w:t>конца</w:t>
      </w:r>
      <w:r>
        <w:rPr>
          <w:spacing w:val="-7"/>
        </w:rPr>
        <w:t xml:space="preserve"> </w:t>
      </w:r>
      <w:r>
        <w:t>XIX</w:t>
      </w:r>
      <w:r>
        <w:rPr>
          <w:spacing w:val="-3"/>
        </w:rPr>
        <w:t xml:space="preserve"> </w:t>
      </w:r>
      <w:r>
        <w:t>–</w:t>
      </w:r>
      <w:r>
        <w:rPr>
          <w:spacing w:val="-6"/>
        </w:rPr>
        <w:t xml:space="preserve"> </w:t>
      </w:r>
      <w:r>
        <w:t>начала</w:t>
      </w:r>
      <w:r>
        <w:rPr>
          <w:spacing w:val="-7"/>
        </w:rPr>
        <w:t xml:space="preserve"> </w:t>
      </w:r>
      <w:r>
        <w:t>XX</w:t>
      </w:r>
      <w:r>
        <w:rPr>
          <w:spacing w:val="-6"/>
        </w:rPr>
        <w:t xml:space="preserve"> </w:t>
      </w:r>
      <w:r>
        <w:rPr>
          <w:spacing w:val="-4"/>
        </w:rPr>
        <w:t>века.</w:t>
      </w:r>
    </w:p>
    <w:p w:rsidR="004F75DF" w:rsidRDefault="0013698B">
      <w:pPr>
        <w:pStyle w:val="a3"/>
        <w:spacing w:before="28" w:line="264" w:lineRule="auto"/>
        <w:ind w:left="106" w:right="1273" w:firstLine="283"/>
      </w:pPr>
      <w:r>
        <w:rPr>
          <w:b/>
        </w:rPr>
        <w:t>А. П.</w:t>
      </w:r>
      <w:r>
        <w:rPr>
          <w:b/>
          <w:spacing w:val="-1"/>
        </w:rPr>
        <w:t xml:space="preserve"> </w:t>
      </w:r>
      <w:r>
        <w:rPr>
          <w:b/>
        </w:rPr>
        <w:t xml:space="preserve">Чехов. </w:t>
      </w:r>
      <w:r>
        <w:t>Рассказы (один по выбору). Например, «Тоска», «Злоумышленник» и др.</w:t>
      </w:r>
    </w:p>
    <w:p w:rsidR="004F75DF" w:rsidRDefault="0013698B">
      <w:pPr>
        <w:pStyle w:val="a3"/>
        <w:spacing w:line="319" w:lineRule="exact"/>
        <w:ind w:left="390"/>
      </w:pPr>
      <w:r>
        <w:rPr>
          <w:b/>
        </w:rPr>
        <w:t>М.</w:t>
      </w:r>
      <w:r>
        <w:rPr>
          <w:b/>
          <w:spacing w:val="63"/>
          <w:w w:val="150"/>
        </w:rPr>
        <w:t xml:space="preserve"> </w:t>
      </w:r>
      <w:r>
        <w:rPr>
          <w:b/>
        </w:rPr>
        <w:t>Горький.</w:t>
      </w:r>
      <w:r>
        <w:rPr>
          <w:b/>
          <w:spacing w:val="69"/>
          <w:w w:val="150"/>
        </w:rPr>
        <w:t xml:space="preserve"> </w:t>
      </w:r>
      <w:r>
        <w:t>Ранние</w:t>
      </w:r>
      <w:r>
        <w:rPr>
          <w:spacing w:val="66"/>
          <w:w w:val="150"/>
        </w:rPr>
        <w:t xml:space="preserve"> </w:t>
      </w:r>
      <w:r>
        <w:t>рассказы</w:t>
      </w:r>
      <w:r>
        <w:rPr>
          <w:spacing w:val="69"/>
          <w:w w:val="150"/>
        </w:rPr>
        <w:t xml:space="preserve"> </w:t>
      </w:r>
      <w:r>
        <w:t>(одно</w:t>
      </w:r>
      <w:r>
        <w:rPr>
          <w:spacing w:val="66"/>
          <w:w w:val="150"/>
        </w:rPr>
        <w:t xml:space="preserve"> </w:t>
      </w:r>
      <w:r>
        <w:t>произведение</w:t>
      </w:r>
      <w:r>
        <w:rPr>
          <w:spacing w:val="66"/>
          <w:w w:val="150"/>
        </w:rPr>
        <w:t xml:space="preserve"> </w:t>
      </w:r>
      <w:r>
        <w:t>по</w:t>
      </w:r>
      <w:r>
        <w:rPr>
          <w:spacing w:val="66"/>
          <w:w w:val="150"/>
        </w:rPr>
        <w:t xml:space="preserve"> </w:t>
      </w:r>
      <w:r>
        <w:t>выбору).</w:t>
      </w:r>
      <w:r>
        <w:rPr>
          <w:spacing w:val="68"/>
          <w:w w:val="150"/>
        </w:rPr>
        <w:t xml:space="preserve"> </w:t>
      </w:r>
      <w:r>
        <w:rPr>
          <w:spacing w:val="-2"/>
        </w:rPr>
        <w:t>Например,</w:t>
      </w:r>
    </w:p>
    <w:p w:rsidR="004F75DF" w:rsidRDefault="0013698B">
      <w:pPr>
        <w:pStyle w:val="a3"/>
        <w:spacing w:before="34"/>
        <w:ind w:left="106"/>
      </w:pPr>
      <w:r>
        <w:t>«Старуха</w:t>
      </w:r>
      <w:r>
        <w:rPr>
          <w:spacing w:val="-3"/>
        </w:rPr>
        <w:t xml:space="preserve"> </w:t>
      </w:r>
      <w:r>
        <w:t>Изергиль»</w:t>
      </w:r>
      <w:r>
        <w:rPr>
          <w:spacing w:val="-7"/>
        </w:rPr>
        <w:t xml:space="preserve"> </w:t>
      </w:r>
      <w:r>
        <w:t>(легенда</w:t>
      </w:r>
      <w:r>
        <w:rPr>
          <w:spacing w:val="-6"/>
        </w:rPr>
        <w:t xml:space="preserve"> </w:t>
      </w:r>
      <w:r>
        <w:t>о</w:t>
      </w:r>
      <w:r>
        <w:rPr>
          <w:spacing w:val="-8"/>
        </w:rPr>
        <w:t xml:space="preserve"> </w:t>
      </w:r>
      <w:r>
        <w:t>Данко),</w:t>
      </w:r>
      <w:r>
        <w:rPr>
          <w:spacing w:val="-9"/>
        </w:rPr>
        <w:t xml:space="preserve"> </w:t>
      </w:r>
      <w:r>
        <w:t>«</w:t>
      </w:r>
      <w:proofErr w:type="spellStart"/>
      <w:r>
        <w:t>Челкаш</w:t>
      </w:r>
      <w:proofErr w:type="spellEnd"/>
      <w:r>
        <w:t>»</w:t>
      </w:r>
      <w:r>
        <w:rPr>
          <w:spacing w:val="-11"/>
        </w:rPr>
        <w:t xml:space="preserve"> </w:t>
      </w:r>
      <w:r>
        <w:t>и</w:t>
      </w:r>
      <w:r>
        <w:rPr>
          <w:spacing w:val="-7"/>
        </w:rPr>
        <w:t xml:space="preserve"> </w:t>
      </w:r>
      <w:r>
        <w:rPr>
          <w:spacing w:val="-5"/>
        </w:rPr>
        <w:t>др.</w:t>
      </w:r>
    </w:p>
    <w:p w:rsidR="004F75DF" w:rsidRDefault="0013698B">
      <w:pPr>
        <w:spacing w:before="33" w:line="264" w:lineRule="auto"/>
        <w:ind w:left="106" w:right="1272" w:firstLine="283"/>
        <w:jc w:val="both"/>
        <w:rPr>
          <w:sz w:val="28"/>
        </w:rPr>
      </w:pPr>
      <w:r>
        <w:rPr>
          <w:b/>
          <w:sz w:val="28"/>
        </w:rPr>
        <w:t xml:space="preserve">Сатирические произведения отечественных и зарубежных писателей </w:t>
      </w:r>
      <w:r>
        <w:rPr>
          <w:sz w:val="28"/>
        </w:rPr>
        <w:t xml:space="preserve">(не менее двух). Например, М. М. Зощенко, А. Т. Аверченко, Н. Тэффи, О. Генри, Я. </w:t>
      </w:r>
      <w:r>
        <w:rPr>
          <w:spacing w:val="-2"/>
          <w:sz w:val="28"/>
        </w:rPr>
        <w:t>Гашека.</w:t>
      </w:r>
    </w:p>
    <w:p w:rsidR="004F75DF" w:rsidRDefault="0013698B">
      <w:pPr>
        <w:pStyle w:val="2"/>
        <w:spacing w:before="3"/>
        <w:ind w:left="390"/>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rsidR="004F75DF" w:rsidRDefault="0013698B">
      <w:pPr>
        <w:pStyle w:val="a3"/>
        <w:spacing w:before="29"/>
        <w:ind w:left="390"/>
      </w:pPr>
      <w:r>
        <w:rPr>
          <w:b/>
        </w:rPr>
        <w:t>А.</w:t>
      </w:r>
      <w:r>
        <w:rPr>
          <w:b/>
          <w:spacing w:val="63"/>
        </w:rPr>
        <w:t xml:space="preserve"> </w:t>
      </w:r>
      <w:r>
        <w:rPr>
          <w:b/>
        </w:rPr>
        <w:t>С.</w:t>
      </w:r>
      <w:r>
        <w:rPr>
          <w:b/>
          <w:spacing w:val="63"/>
        </w:rPr>
        <w:t xml:space="preserve"> </w:t>
      </w:r>
      <w:r>
        <w:rPr>
          <w:b/>
        </w:rPr>
        <w:t>Грин.</w:t>
      </w:r>
      <w:r>
        <w:rPr>
          <w:b/>
          <w:spacing w:val="64"/>
        </w:rPr>
        <w:t xml:space="preserve"> </w:t>
      </w:r>
      <w:r>
        <w:t>Повести</w:t>
      </w:r>
      <w:r>
        <w:rPr>
          <w:spacing w:val="60"/>
        </w:rPr>
        <w:t xml:space="preserve"> </w:t>
      </w:r>
      <w:r>
        <w:t>и</w:t>
      </w:r>
      <w:r>
        <w:rPr>
          <w:spacing w:val="61"/>
        </w:rPr>
        <w:t xml:space="preserve"> </w:t>
      </w:r>
      <w:r>
        <w:t>рассказы</w:t>
      </w:r>
      <w:r>
        <w:rPr>
          <w:spacing w:val="65"/>
        </w:rPr>
        <w:t xml:space="preserve"> </w:t>
      </w:r>
      <w:r>
        <w:t>(одно</w:t>
      </w:r>
      <w:r>
        <w:rPr>
          <w:spacing w:val="60"/>
        </w:rPr>
        <w:t xml:space="preserve"> </w:t>
      </w:r>
      <w:r>
        <w:t>произведение</w:t>
      </w:r>
      <w:r>
        <w:rPr>
          <w:spacing w:val="62"/>
        </w:rPr>
        <w:t xml:space="preserve"> </w:t>
      </w:r>
      <w:r>
        <w:t>по</w:t>
      </w:r>
      <w:r>
        <w:rPr>
          <w:spacing w:val="60"/>
        </w:rPr>
        <w:t xml:space="preserve"> </w:t>
      </w:r>
      <w:r>
        <w:t>выбору).</w:t>
      </w:r>
      <w:r>
        <w:rPr>
          <w:spacing w:val="63"/>
        </w:rPr>
        <w:t xml:space="preserve"> </w:t>
      </w:r>
      <w:r>
        <w:rPr>
          <w:spacing w:val="-2"/>
        </w:rPr>
        <w:t>Например,</w:t>
      </w:r>
    </w:p>
    <w:p w:rsidR="004F75DF" w:rsidRDefault="0013698B">
      <w:pPr>
        <w:pStyle w:val="a3"/>
        <w:spacing w:before="33"/>
        <w:ind w:left="106"/>
      </w:pPr>
      <w:r>
        <w:t>«Алые</w:t>
      </w:r>
      <w:r>
        <w:rPr>
          <w:spacing w:val="-8"/>
        </w:rPr>
        <w:t xml:space="preserve"> </w:t>
      </w:r>
      <w:r>
        <w:t>паруса»,</w:t>
      </w:r>
      <w:r>
        <w:rPr>
          <w:spacing w:val="-2"/>
        </w:rPr>
        <w:t xml:space="preserve"> </w:t>
      </w:r>
      <w:r>
        <w:t>«Зелёная</w:t>
      </w:r>
      <w:r>
        <w:rPr>
          <w:spacing w:val="-7"/>
        </w:rPr>
        <w:t xml:space="preserve"> </w:t>
      </w:r>
      <w:r>
        <w:t>лампа»</w:t>
      </w:r>
      <w:r>
        <w:rPr>
          <w:spacing w:val="-12"/>
        </w:rPr>
        <w:t xml:space="preserve"> </w:t>
      </w:r>
      <w:r>
        <w:t>и</w:t>
      </w:r>
      <w:r>
        <w:rPr>
          <w:spacing w:val="-8"/>
        </w:rPr>
        <w:t xml:space="preserve"> </w:t>
      </w:r>
      <w:r>
        <w:rPr>
          <w:spacing w:val="-5"/>
        </w:rPr>
        <w:t>др.</w:t>
      </w:r>
    </w:p>
    <w:p w:rsidR="004F75DF" w:rsidRDefault="0013698B">
      <w:pPr>
        <w:spacing w:before="34" w:line="264" w:lineRule="auto"/>
        <w:ind w:left="106" w:right="1269" w:firstLine="283"/>
        <w:jc w:val="both"/>
        <w:rPr>
          <w:sz w:val="28"/>
        </w:rPr>
      </w:pPr>
      <w:r>
        <w:rPr>
          <w:b/>
          <w:sz w:val="28"/>
        </w:rPr>
        <w:t xml:space="preserve">Отечественная поэзия первой половины XX века. </w:t>
      </w:r>
      <w:r>
        <w:rPr>
          <w:sz w:val="28"/>
        </w:rPr>
        <w:t>Стихотворения на тему мечты и реальности (два-три по выбору). Например, стихотворения А. А. Блока, Н. С. Гумилёва, М. И. Цветаевой и др.</w:t>
      </w:r>
    </w:p>
    <w:p w:rsidR="004F75DF" w:rsidRDefault="0013698B">
      <w:pPr>
        <w:pStyle w:val="a3"/>
        <w:spacing w:line="264" w:lineRule="auto"/>
        <w:ind w:left="106" w:right="1280" w:firstLine="283"/>
      </w:pPr>
      <w:r>
        <w:rPr>
          <w:b/>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4F75DF" w:rsidRDefault="0013698B">
      <w:pPr>
        <w:pStyle w:val="a3"/>
        <w:spacing w:line="320" w:lineRule="exact"/>
        <w:ind w:left="390"/>
      </w:pPr>
      <w:r>
        <w:rPr>
          <w:b/>
        </w:rPr>
        <w:t>М.А.</w:t>
      </w:r>
      <w:r>
        <w:rPr>
          <w:b/>
          <w:spacing w:val="37"/>
        </w:rPr>
        <w:t xml:space="preserve"> </w:t>
      </w:r>
      <w:r>
        <w:rPr>
          <w:b/>
        </w:rPr>
        <w:t>Шолохов</w:t>
      </w:r>
      <w:r>
        <w:t>.</w:t>
      </w:r>
      <w:r>
        <w:rPr>
          <w:spacing w:val="42"/>
        </w:rPr>
        <w:t xml:space="preserve"> </w:t>
      </w:r>
      <w:r>
        <w:t>«Донские</w:t>
      </w:r>
      <w:r>
        <w:rPr>
          <w:spacing w:val="35"/>
        </w:rPr>
        <w:t xml:space="preserve"> </w:t>
      </w:r>
      <w:r>
        <w:t>рассказы»</w:t>
      </w:r>
      <w:r>
        <w:rPr>
          <w:spacing w:val="39"/>
        </w:rPr>
        <w:t xml:space="preserve"> </w:t>
      </w:r>
      <w:r>
        <w:t>(один</w:t>
      </w:r>
      <w:r>
        <w:rPr>
          <w:spacing w:val="35"/>
        </w:rPr>
        <w:t xml:space="preserve"> </w:t>
      </w:r>
      <w:r>
        <w:t>по</w:t>
      </w:r>
      <w:r>
        <w:rPr>
          <w:spacing w:val="35"/>
        </w:rPr>
        <w:t xml:space="preserve"> </w:t>
      </w:r>
      <w:r>
        <w:t>выбору).</w:t>
      </w:r>
      <w:r>
        <w:rPr>
          <w:spacing w:val="41"/>
        </w:rPr>
        <w:t xml:space="preserve"> </w:t>
      </w:r>
      <w:r>
        <w:t>Например,</w:t>
      </w:r>
      <w:r>
        <w:rPr>
          <w:spacing w:val="41"/>
        </w:rPr>
        <w:t xml:space="preserve"> </w:t>
      </w:r>
      <w:r>
        <w:rPr>
          <w:spacing w:val="-2"/>
        </w:rPr>
        <w:t>«Родинка»,</w:t>
      </w:r>
    </w:p>
    <w:p w:rsidR="004F75DF" w:rsidRDefault="0013698B">
      <w:pPr>
        <w:pStyle w:val="a3"/>
        <w:spacing w:before="32"/>
        <w:ind w:left="106"/>
      </w:pPr>
      <w:r>
        <w:t>«Чужая</w:t>
      </w:r>
      <w:r>
        <w:rPr>
          <w:spacing w:val="-3"/>
        </w:rPr>
        <w:t xml:space="preserve"> </w:t>
      </w:r>
      <w:r>
        <w:t>кровь»</w:t>
      </w:r>
      <w:r>
        <w:rPr>
          <w:spacing w:val="-7"/>
        </w:rPr>
        <w:t xml:space="preserve"> </w:t>
      </w:r>
      <w:r>
        <w:t>и</w:t>
      </w:r>
      <w:r>
        <w:rPr>
          <w:spacing w:val="-4"/>
        </w:rPr>
        <w:t xml:space="preserve"> </w:t>
      </w:r>
      <w:r>
        <w:rPr>
          <w:spacing w:val="-5"/>
        </w:rPr>
        <w:t>др.</w:t>
      </w:r>
    </w:p>
    <w:p w:rsidR="004F75DF" w:rsidRDefault="0013698B">
      <w:pPr>
        <w:pStyle w:val="a3"/>
        <w:spacing w:before="33" w:line="264" w:lineRule="auto"/>
        <w:ind w:left="106" w:right="1278" w:firstLine="283"/>
      </w:pPr>
      <w:r>
        <w:rPr>
          <w:b/>
        </w:rPr>
        <w:t>А. П.</w:t>
      </w:r>
      <w:r>
        <w:rPr>
          <w:b/>
          <w:spacing w:val="-1"/>
        </w:rPr>
        <w:t xml:space="preserve"> </w:t>
      </w:r>
      <w:r>
        <w:rPr>
          <w:b/>
        </w:rPr>
        <w:t xml:space="preserve">Платонов. </w:t>
      </w:r>
      <w:r>
        <w:t>Рассказы (один по выбору). Например, «Юшка», «Неизвестный цветок» и др.</w:t>
      </w:r>
    </w:p>
    <w:p w:rsidR="004F75DF" w:rsidRDefault="0013698B">
      <w:pPr>
        <w:pStyle w:val="2"/>
        <w:spacing w:before="7"/>
        <w:ind w:left="390"/>
      </w:pPr>
      <w:r>
        <w:t>Литература</w:t>
      </w:r>
      <w:r>
        <w:rPr>
          <w:spacing w:val="-10"/>
        </w:rPr>
        <w:t xml:space="preserve"> </w:t>
      </w:r>
      <w:r>
        <w:t>второй</w:t>
      </w:r>
      <w:r>
        <w:rPr>
          <w:spacing w:val="-11"/>
        </w:rPr>
        <w:t xml:space="preserve"> </w:t>
      </w:r>
      <w:r>
        <w:t>половины</w:t>
      </w:r>
      <w:r>
        <w:rPr>
          <w:spacing w:val="-11"/>
        </w:rPr>
        <w:t xml:space="preserve"> </w:t>
      </w:r>
      <w:r>
        <w:t>XX</w:t>
      </w:r>
      <w:r>
        <w:rPr>
          <w:spacing w:val="-8"/>
        </w:rPr>
        <w:t xml:space="preserve"> </w:t>
      </w:r>
      <w:r>
        <w:rPr>
          <w:spacing w:val="-4"/>
        </w:rPr>
        <w:t>века.</w:t>
      </w:r>
    </w:p>
    <w:p w:rsidR="004F75DF" w:rsidRDefault="0013698B">
      <w:pPr>
        <w:pStyle w:val="a3"/>
        <w:spacing w:before="24" w:line="266" w:lineRule="auto"/>
        <w:ind w:left="106" w:right="1273" w:firstLine="283"/>
      </w:pPr>
      <w:r>
        <w:rPr>
          <w:b/>
        </w:rPr>
        <w:t xml:space="preserve">В. М. Шукшин. </w:t>
      </w:r>
      <w:r>
        <w:t>Рассказы (один по выбору). Например, «Чудик», «Стенька Разин», «Критики» и др.</w:t>
      </w:r>
    </w:p>
    <w:p w:rsidR="004F75DF" w:rsidRDefault="004F75DF">
      <w:pPr>
        <w:spacing w:line="266" w:lineRule="auto"/>
        <w:sectPr w:rsidR="004F75DF">
          <w:pgSz w:w="11910" w:h="16390"/>
          <w:pgMar w:top="980" w:right="0" w:bottom="280" w:left="460" w:header="723" w:footer="0" w:gutter="0"/>
          <w:cols w:space="720"/>
        </w:sectPr>
      </w:pPr>
    </w:p>
    <w:p w:rsidR="004F75DF" w:rsidRDefault="0013698B">
      <w:pPr>
        <w:spacing w:before="277" w:line="264" w:lineRule="auto"/>
        <w:ind w:left="106" w:right="1268" w:firstLine="283"/>
        <w:jc w:val="both"/>
        <w:rPr>
          <w:sz w:val="28"/>
        </w:rPr>
      </w:pPr>
      <w:r>
        <w:rPr>
          <w:b/>
          <w:sz w:val="28"/>
        </w:rPr>
        <w:lastRenderedPageBreak/>
        <w:t xml:space="preserve">Стихотворения отечественных поэтов XX–XXI веков </w:t>
      </w:r>
      <w:r>
        <w:rPr>
          <w:sz w:val="28"/>
        </w:rPr>
        <w:t>(не менее четырёх стихотворений двух поэтов). Например, стихотворения М. И. Цветаевой, Е. А. Евтушенко, Б. А. Ахмадулиной, Ю. Д. Левитанского и др.</w:t>
      </w:r>
    </w:p>
    <w:p w:rsidR="004F75DF" w:rsidRDefault="0013698B">
      <w:pPr>
        <w:spacing w:before="3" w:line="264" w:lineRule="auto"/>
        <w:ind w:left="106" w:right="1269" w:firstLine="283"/>
        <w:jc w:val="both"/>
        <w:rPr>
          <w:sz w:val="28"/>
        </w:rPr>
      </w:pPr>
      <w:r>
        <w:rPr>
          <w:b/>
          <w:sz w:val="28"/>
        </w:rPr>
        <w:t>Произведения отечественных</w:t>
      </w:r>
      <w:r>
        <w:rPr>
          <w:b/>
          <w:spacing w:val="-1"/>
          <w:sz w:val="28"/>
        </w:rPr>
        <w:t xml:space="preserve"> </w:t>
      </w:r>
      <w:r>
        <w:rPr>
          <w:b/>
          <w:sz w:val="28"/>
        </w:rPr>
        <w:t>прозаиков второй половины XX – начала XXI века</w:t>
      </w:r>
      <w:r>
        <w:rPr>
          <w:b/>
          <w:spacing w:val="-4"/>
          <w:sz w:val="28"/>
        </w:rPr>
        <w:t xml:space="preserve"> </w:t>
      </w:r>
      <w:r>
        <w:rPr>
          <w:sz w:val="28"/>
        </w:rPr>
        <w:t>(не</w:t>
      </w:r>
      <w:r>
        <w:rPr>
          <w:spacing w:val="-4"/>
          <w:sz w:val="28"/>
        </w:rPr>
        <w:t xml:space="preserve"> </w:t>
      </w:r>
      <w:r>
        <w:rPr>
          <w:sz w:val="28"/>
        </w:rPr>
        <w:t>менее</w:t>
      </w:r>
      <w:r>
        <w:rPr>
          <w:spacing w:val="-4"/>
          <w:sz w:val="28"/>
        </w:rPr>
        <w:t xml:space="preserve"> </w:t>
      </w:r>
      <w:r>
        <w:rPr>
          <w:sz w:val="28"/>
        </w:rPr>
        <w:t>двух).</w:t>
      </w:r>
      <w:r>
        <w:rPr>
          <w:spacing w:val="-2"/>
          <w:sz w:val="28"/>
        </w:rPr>
        <w:t xml:space="preserve"> </w:t>
      </w:r>
      <w:r>
        <w:rPr>
          <w:sz w:val="28"/>
        </w:rPr>
        <w:t>Например,</w:t>
      </w:r>
      <w:r>
        <w:rPr>
          <w:spacing w:val="-2"/>
          <w:sz w:val="28"/>
        </w:rPr>
        <w:t xml:space="preserve"> </w:t>
      </w:r>
      <w:r>
        <w:rPr>
          <w:sz w:val="28"/>
        </w:rPr>
        <w:t>произведения</w:t>
      </w:r>
      <w:r>
        <w:rPr>
          <w:spacing w:val="-4"/>
          <w:sz w:val="28"/>
        </w:rPr>
        <w:t xml:space="preserve"> </w:t>
      </w:r>
      <w:r>
        <w:rPr>
          <w:sz w:val="28"/>
        </w:rPr>
        <w:t>Ф.</w:t>
      </w:r>
      <w:r>
        <w:rPr>
          <w:spacing w:val="-2"/>
          <w:sz w:val="28"/>
        </w:rPr>
        <w:t xml:space="preserve"> </w:t>
      </w:r>
      <w:r>
        <w:rPr>
          <w:sz w:val="28"/>
        </w:rPr>
        <w:t>А.</w:t>
      </w:r>
      <w:r>
        <w:rPr>
          <w:spacing w:val="-2"/>
          <w:sz w:val="28"/>
        </w:rPr>
        <w:t xml:space="preserve"> </w:t>
      </w:r>
      <w:r>
        <w:rPr>
          <w:sz w:val="28"/>
        </w:rPr>
        <w:t>Абрамова,</w:t>
      </w:r>
      <w:r>
        <w:rPr>
          <w:spacing w:val="-2"/>
          <w:sz w:val="28"/>
        </w:rPr>
        <w:t xml:space="preserve"> </w:t>
      </w:r>
      <w:r>
        <w:rPr>
          <w:sz w:val="28"/>
        </w:rPr>
        <w:t>В.</w:t>
      </w:r>
      <w:r>
        <w:rPr>
          <w:spacing w:val="-2"/>
          <w:sz w:val="28"/>
        </w:rPr>
        <w:t xml:space="preserve"> </w:t>
      </w:r>
      <w:r>
        <w:rPr>
          <w:sz w:val="28"/>
        </w:rPr>
        <w:t>П. Астафьева,</w:t>
      </w:r>
      <w:r>
        <w:rPr>
          <w:spacing w:val="-2"/>
          <w:sz w:val="28"/>
        </w:rPr>
        <w:t xml:space="preserve"> </w:t>
      </w:r>
      <w:r>
        <w:rPr>
          <w:sz w:val="28"/>
        </w:rPr>
        <w:t>В. И. Белова, Ф. А. Искандера и др.</w:t>
      </w:r>
    </w:p>
    <w:p w:rsidR="004F75DF" w:rsidRDefault="0013698B">
      <w:pPr>
        <w:spacing w:before="4" w:line="261" w:lineRule="auto"/>
        <w:ind w:left="106" w:right="1276" w:firstLine="283"/>
        <w:jc w:val="both"/>
        <w:rPr>
          <w:sz w:val="28"/>
        </w:rPr>
      </w:pPr>
      <w:r>
        <w:rPr>
          <w:b/>
          <w:sz w:val="28"/>
        </w:rPr>
        <w:t xml:space="preserve">Тема взаимоотношения поколений, становления человека, выбора им жизненного пути </w:t>
      </w:r>
      <w:r>
        <w:rPr>
          <w:sz w:val="28"/>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Pr>
          <w:sz w:val="28"/>
        </w:rPr>
        <w:t>Йоханна</w:t>
      </w:r>
      <w:proofErr w:type="spellEnd"/>
      <w:r>
        <w:rPr>
          <w:sz w:val="28"/>
        </w:rPr>
        <w:t>?» и др.</w:t>
      </w:r>
    </w:p>
    <w:p w:rsidR="004F75DF" w:rsidRDefault="0013698B">
      <w:pPr>
        <w:pStyle w:val="2"/>
        <w:spacing w:before="12"/>
        <w:ind w:left="390"/>
      </w:pPr>
      <w:r>
        <w:t>Зарубежная</w:t>
      </w:r>
      <w:r>
        <w:rPr>
          <w:spacing w:val="-18"/>
        </w:rPr>
        <w:t xml:space="preserve"> </w:t>
      </w:r>
      <w:r>
        <w:rPr>
          <w:spacing w:val="-2"/>
        </w:rPr>
        <w:t>литература.</w:t>
      </w:r>
    </w:p>
    <w:p w:rsidR="004F75DF" w:rsidRDefault="0013698B">
      <w:pPr>
        <w:spacing w:before="29" w:line="261" w:lineRule="auto"/>
        <w:ind w:left="106" w:right="1275" w:firstLine="283"/>
        <w:jc w:val="both"/>
        <w:rPr>
          <w:sz w:val="28"/>
        </w:rPr>
      </w:pPr>
      <w:r>
        <w:rPr>
          <w:b/>
          <w:sz w:val="28"/>
        </w:rPr>
        <w:t xml:space="preserve">М. де Сервантес Сааведра. </w:t>
      </w:r>
      <w:r>
        <w:rPr>
          <w:sz w:val="28"/>
        </w:rPr>
        <w:t>Роман «Хитроумный идальго Дон Кихот Ламанчский» (главы по выбору).</w:t>
      </w:r>
    </w:p>
    <w:p w:rsidR="004F75DF" w:rsidRDefault="0013698B">
      <w:pPr>
        <w:pStyle w:val="a3"/>
        <w:spacing w:before="4" w:line="264" w:lineRule="auto"/>
        <w:ind w:left="106" w:right="1280" w:firstLine="283"/>
      </w:pPr>
      <w:r>
        <w:rPr>
          <w:b/>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4F75DF" w:rsidRDefault="0013698B">
      <w:pPr>
        <w:spacing w:before="2"/>
        <w:ind w:left="390"/>
        <w:jc w:val="both"/>
        <w:rPr>
          <w:sz w:val="28"/>
        </w:rPr>
      </w:pPr>
      <w:r>
        <w:rPr>
          <w:b/>
          <w:sz w:val="28"/>
        </w:rPr>
        <w:t>А.</w:t>
      </w:r>
      <w:r>
        <w:rPr>
          <w:b/>
          <w:spacing w:val="-8"/>
          <w:sz w:val="28"/>
        </w:rPr>
        <w:t xml:space="preserve"> </w:t>
      </w:r>
      <w:r>
        <w:rPr>
          <w:b/>
          <w:sz w:val="28"/>
        </w:rPr>
        <w:t>де</w:t>
      </w:r>
      <w:r>
        <w:rPr>
          <w:b/>
          <w:spacing w:val="-9"/>
          <w:sz w:val="28"/>
        </w:rPr>
        <w:t xml:space="preserve"> </w:t>
      </w:r>
      <w:r>
        <w:rPr>
          <w:b/>
          <w:sz w:val="28"/>
        </w:rPr>
        <w:t>Сент</w:t>
      </w:r>
      <w:r>
        <w:rPr>
          <w:b/>
          <w:spacing w:val="-12"/>
          <w:sz w:val="28"/>
        </w:rPr>
        <w:t xml:space="preserve"> </w:t>
      </w:r>
      <w:r>
        <w:rPr>
          <w:b/>
          <w:sz w:val="28"/>
        </w:rPr>
        <w:t>Экзюпери.</w:t>
      </w:r>
      <w:r>
        <w:rPr>
          <w:b/>
          <w:spacing w:val="-5"/>
          <w:sz w:val="28"/>
        </w:rPr>
        <w:t xml:space="preserve"> </w:t>
      </w:r>
      <w:r>
        <w:rPr>
          <w:sz w:val="28"/>
        </w:rPr>
        <w:t>Повесть-сказка</w:t>
      </w:r>
      <w:r>
        <w:rPr>
          <w:spacing w:val="-9"/>
          <w:sz w:val="28"/>
        </w:rPr>
        <w:t xml:space="preserve"> </w:t>
      </w:r>
      <w:r>
        <w:rPr>
          <w:sz w:val="28"/>
        </w:rPr>
        <w:t>«Маленький</w:t>
      </w:r>
      <w:r>
        <w:rPr>
          <w:spacing w:val="-10"/>
          <w:sz w:val="28"/>
        </w:rPr>
        <w:t xml:space="preserve"> </w:t>
      </w:r>
      <w:r>
        <w:rPr>
          <w:spacing w:val="-2"/>
          <w:sz w:val="28"/>
        </w:rPr>
        <w:t>принц».</w:t>
      </w:r>
    </w:p>
    <w:p w:rsidR="004F75DF" w:rsidRDefault="004F75DF">
      <w:pPr>
        <w:pStyle w:val="a3"/>
        <w:spacing w:before="67"/>
        <w:ind w:left="0"/>
        <w:jc w:val="left"/>
      </w:pPr>
    </w:p>
    <w:p w:rsidR="004F75DF" w:rsidRDefault="0013698B">
      <w:pPr>
        <w:pStyle w:val="1"/>
        <w:ind w:left="390"/>
        <w:jc w:val="both"/>
      </w:pPr>
      <w:r>
        <w:t>8</w:t>
      </w:r>
      <w:r>
        <w:rPr>
          <w:spacing w:val="-1"/>
        </w:rPr>
        <w:t xml:space="preserve"> </w:t>
      </w:r>
      <w:r>
        <w:rPr>
          <w:spacing w:val="-4"/>
        </w:rPr>
        <w:t>КЛАСС</w:t>
      </w:r>
    </w:p>
    <w:p w:rsidR="004F75DF" w:rsidRDefault="004F75DF">
      <w:pPr>
        <w:pStyle w:val="a3"/>
        <w:spacing w:before="66"/>
        <w:ind w:left="0"/>
        <w:jc w:val="left"/>
        <w:rPr>
          <w:b/>
        </w:rPr>
      </w:pPr>
    </w:p>
    <w:p w:rsidR="004F75DF" w:rsidRDefault="0013698B">
      <w:pPr>
        <w:pStyle w:val="2"/>
        <w:ind w:left="390"/>
        <w:jc w:val="left"/>
      </w:pPr>
      <w:r>
        <w:rPr>
          <w:spacing w:val="-2"/>
        </w:rPr>
        <w:t>Древнерусская</w:t>
      </w:r>
      <w:r>
        <w:rPr>
          <w:spacing w:val="3"/>
        </w:rPr>
        <w:t xml:space="preserve"> </w:t>
      </w:r>
      <w:r>
        <w:rPr>
          <w:spacing w:val="-2"/>
        </w:rPr>
        <w:t>литература.</w:t>
      </w:r>
    </w:p>
    <w:p w:rsidR="004F75DF" w:rsidRDefault="0013698B">
      <w:pPr>
        <w:pStyle w:val="a3"/>
        <w:spacing w:before="29" w:line="261" w:lineRule="auto"/>
        <w:ind w:left="106" w:right="1123" w:firstLine="283"/>
        <w:jc w:val="left"/>
      </w:pPr>
      <w:r>
        <w:rPr>
          <w:b/>
        </w:rPr>
        <w:t>Житийная</w:t>
      </w:r>
      <w:r>
        <w:rPr>
          <w:b/>
          <w:spacing w:val="40"/>
        </w:rPr>
        <w:t xml:space="preserve"> </w:t>
      </w:r>
      <w:r>
        <w:rPr>
          <w:b/>
        </w:rPr>
        <w:t>литература</w:t>
      </w:r>
      <w:r>
        <w:rPr>
          <w:b/>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80"/>
        </w:rPr>
        <w:t xml:space="preserve"> </w:t>
      </w:r>
      <w:r>
        <w:t>«Житие</w:t>
      </w:r>
      <w:r>
        <w:rPr>
          <w:spacing w:val="80"/>
        </w:rPr>
        <w:t xml:space="preserve"> </w:t>
      </w:r>
      <w:r>
        <w:t>Сергия Радонежского», «Житие протопопа Аввакума, им самим написанное».</w:t>
      </w:r>
    </w:p>
    <w:p w:rsidR="004F75DF" w:rsidRDefault="0013698B">
      <w:pPr>
        <w:pStyle w:val="2"/>
        <w:spacing w:before="9"/>
        <w:ind w:left="390"/>
        <w:jc w:val="left"/>
      </w:pPr>
      <w:r>
        <w:t>Литература</w:t>
      </w:r>
      <w:r>
        <w:rPr>
          <w:spacing w:val="-11"/>
        </w:rPr>
        <w:t xml:space="preserve"> </w:t>
      </w:r>
      <w:r>
        <w:t>XVIII</w:t>
      </w:r>
      <w:r>
        <w:rPr>
          <w:spacing w:val="-9"/>
        </w:rPr>
        <w:t xml:space="preserve"> </w:t>
      </w:r>
      <w:r>
        <w:rPr>
          <w:spacing w:val="-4"/>
        </w:rPr>
        <w:t>века.</w:t>
      </w:r>
    </w:p>
    <w:p w:rsidR="004F75DF" w:rsidRDefault="0013698B">
      <w:pPr>
        <w:spacing w:before="28"/>
        <w:ind w:left="390"/>
        <w:rPr>
          <w:sz w:val="28"/>
        </w:rPr>
      </w:pPr>
      <w:r>
        <w:rPr>
          <w:b/>
          <w:sz w:val="28"/>
        </w:rPr>
        <w:t>Д.</w:t>
      </w:r>
      <w:r>
        <w:rPr>
          <w:b/>
          <w:spacing w:val="-5"/>
          <w:sz w:val="28"/>
        </w:rPr>
        <w:t xml:space="preserve"> </w:t>
      </w:r>
      <w:r>
        <w:rPr>
          <w:b/>
          <w:sz w:val="28"/>
        </w:rPr>
        <w:t>И.</w:t>
      </w:r>
      <w:r>
        <w:rPr>
          <w:b/>
          <w:spacing w:val="-5"/>
          <w:sz w:val="28"/>
        </w:rPr>
        <w:t xml:space="preserve"> </w:t>
      </w:r>
      <w:r>
        <w:rPr>
          <w:b/>
          <w:sz w:val="28"/>
        </w:rPr>
        <w:t>Фонвизин.</w:t>
      </w:r>
      <w:r>
        <w:rPr>
          <w:b/>
          <w:spacing w:val="-2"/>
          <w:sz w:val="28"/>
        </w:rPr>
        <w:t xml:space="preserve"> </w:t>
      </w:r>
      <w:r>
        <w:rPr>
          <w:sz w:val="28"/>
        </w:rPr>
        <w:t>Комедия</w:t>
      </w:r>
      <w:r>
        <w:rPr>
          <w:spacing w:val="-6"/>
          <w:sz w:val="28"/>
        </w:rPr>
        <w:t xml:space="preserve"> </w:t>
      </w:r>
      <w:r>
        <w:rPr>
          <w:spacing w:val="-2"/>
          <w:sz w:val="28"/>
        </w:rPr>
        <w:t>«Недоросль».</w:t>
      </w:r>
    </w:p>
    <w:p w:rsidR="004F75DF" w:rsidRDefault="0013698B">
      <w:pPr>
        <w:pStyle w:val="2"/>
        <w:spacing w:before="38"/>
        <w:ind w:left="390"/>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4F75DF" w:rsidRDefault="0013698B">
      <w:pPr>
        <w:spacing w:before="28"/>
        <w:ind w:left="390"/>
        <w:rPr>
          <w:sz w:val="28"/>
        </w:rPr>
      </w:pPr>
      <w:r>
        <w:rPr>
          <w:b/>
          <w:sz w:val="28"/>
        </w:rPr>
        <w:t>А.</w:t>
      </w:r>
      <w:r>
        <w:rPr>
          <w:b/>
          <w:spacing w:val="64"/>
          <w:w w:val="150"/>
          <w:sz w:val="28"/>
        </w:rPr>
        <w:t xml:space="preserve"> </w:t>
      </w:r>
      <w:r>
        <w:rPr>
          <w:b/>
          <w:sz w:val="28"/>
        </w:rPr>
        <w:t>С.</w:t>
      </w:r>
      <w:r>
        <w:rPr>
          <w:b/>
          <w:spacing w:val="61"/>
          <w:w w:val="150"/>
          <w:sz w:val="28"/>
        </w:rPr>
        <w:t xml:space="preserve"> </w:t>
      </w:r>
      <w:r>
        <w:rPr>
          <w:b/>
          <w:sz w:val="28"/>
        </w:rPr>
        <w:t>Пушкин.</w:t>
      </w:r>
      <w:r>
        <w:rPr>
          <w:b/>
          <w:spacing w:val="65"/>
          <w:w w:val="150"/>
          <w:sz w:val="28"/>
        </w:rPr>
        <w:t xml:space="preserve"> </w:t>
      </w:r>
      <w:r>
        <w:rPr>
          <w:sz w:val="28"/>
        </w:rPr>
        <w:t>Стихотворения</w:t>
      </w:r>
      <w:r>
        <w:rPr>
          <w:spacing w:val="64"/>
          <w:w w:val="150"/>
          <w:sz w:val="28"/>
        </w:rPr>
        <w:t xml:space="preserve"> </w:t>
      </w:r>
      <w:r>
        <w:rPr>
          <w:sz w:val="28"/>
        </w:rPr>
        <w:t>(не</w:t>
      </w:r>
      <w:r>
        <w:rPr>
          <w:spacing w:val="63"/>
          <w:w w:val="150"/>
          <w:sz w:val="28"/>
        </w:rPr>
        <w:t xml:space="preserve"> </w:t>
      </w:r>
      <w:r>
        <w:rPr>
          <w:sz w:val="28"/>
        </w:rPr>
        <w:t>менее</w:t>
      </w:r>
      <w:r>
        <w:rPr>
          <w:spacing w:val="63"/>
          <w:w w:val="150"/>
          <w:sz w:val="28"/>
        </w:rPr>
        <w:t xml:space="preserve"> </w:t>
      </w:r>
      <w:r>
        <w:rPr>
          <w:sz w:val="28"/>
        </w:rPr>
        <w:t>двух).</w:t>
      </w:r>
      <w:r>
        <w:rPr>
          <w:spacing w:val="64"/>
          <w:w w:val="150"/>
          <w:sz w:val="28"/>
        </w:rPr>
        <w:t xml:space="preserve"> </w:t>
      </w:r>
      <w:r>
        <w:rPr>
          <w:sz w:val="28"/>
        </w:rPr>
        <w:t>Например,</w:t>
      </w:r>
      <w:r>
        <w:rPr>
          <w:spacing w:val="64"/>
          <w:w w:val="150"/>
          <w:sz w:val="28"/>
        </w:rPr>
        <w:t xml:space="preserve"> </w:t>
      </w:r>
      <w:r>
        <w:rPr>
          <w:sz w:val="28"/>
        </w:rPr>
        <w:t>«К</w:t>
      </w:r>
      <w:r>
        <w:rPr>
          <w:spacing w:val="63"/>
          <w:w w:val="150"/>
          <w:sz w:val="28"/>
        </w:rPr>
        <w:t xml:space="preserve"> </w:t>
      </w:r>
      <w:r>
        <w:rPr>
          <w:spacing w:val="-2"/>
          <w:sz w:val="28"/>
        </w:rPr>
        <w:t>Чаадаеву»,</w:t>
      </w:r>
    </w:p>
    <w:p w:rsidR="004F75DF" w:rsidRDefault="0013698B">
      <w:pPr>
        <w:pStyle w:val="a3"/>
        <w:spacing w:before="29" w:line="266" w:lineRule="auto"/>
        <w:ind w:left="106" w:right="1397"/>
        <w:jc w:val="left"/>
      </w:pPr>
      <w:r>
        <w:t>«Анчар» и др. «Маленькие трагедии» (одна пьеса по выбору). Например, «Моцарт и Сальери», «Каменный гость». Роман «Капитанская дочка».</w:t>
      </w:r>
    </w:p>
    <w:p w:rsidR="004F75DF" w:rsidRDefault="0013698B">
      <w:pPr>
        <w:pStyle w:val="a3"/>
        <w:spacing w:line="264" w:lineRule="auto"/>
        <w:ind w:left="106" w:right="1268" w:firstLine="283"/>
      </w:pPr>
      <w:r>
        <w:rPr>
          <w:b/>
        </w:rPr>
        <w:t xml:space="preserve">М. Ю. Лермонтов. </w:t>
      </w:r>
      <w:r>
        <w:t>Стихотворения (не менее двух). Например, «Я не хочу, чтоб свет узнал…», «Из-под таинственной, холодной полумаски…», «Нищий» и др. Поэма «Мцыри».</w:t>
      </w:r>
    </w:p>
    <w:p w:rsidR="004F75DF" w:rsidRDefault="0013698B">
      <w:pPr>
        <w:spacing w:line="320" w:lineRule="exact"/>
        <w:ind w:left="390"/>
        <w:jc w:val="both"/>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3"/>
          <w:sz w:val="28"/>
        </w:rPr>
        <w:t xml:space="preserve"> </w:t>
      </w:r>
      <w:r>
        <w:rPr>
          <w:sz w:val="28"/>
        </w:rPr>
        <w:t>Повесть</w:t>
      </w:r>
      <w:r>
        <w:rPr>
          <w:spacing w:val="-6"/>
          <w:sz w:val="28"/>
        </w:rPr>
        <w:t xml:space="preserve"> </w:t>
      </w:r>
      <w:r>
        <w:rPr>
          <w:sz w:val="28"/>
        </w:rPr>
        <w:t>«Шинель».</w:t>
      </w:r>
      <w:r>
        <w:rPr>
          <w:spacing w:val="-6"/>
          <w:sz w:val="28"/>
        </w:rPr>
        <w:t xml:space="preserve"> </w:t>
      </w:r>
      <w:r>
        <w:rPr>
          <w:sz w:val="28"/>
        </w:rPr>
        <w:t>Комедия</w:t>
      </w:r>
      <w:r>
        <w:rPr>
          <w:spacing w:val="-7"/>
          <w:sz w:val="28"/>
        </w:rPr>
        <w:t xml:space="preserve"> </w:t>
      </w:r>
      <w:r>
        <w:rPr>
          <w:spacing w:val="-2"/>
          <w:sz w:val="28"/>
        </w:rPr>
        <w:t>«Ревизор».</w:t>
      </w:r>
    </w:p>
    <w:p w:rsidR="004F75DF" w:rsidRDefault="0013698B">
      <w:pPr>
        <w:pStyle w:val="2"/>
        <w:spacing w:before="35"/>
        <w:ind w:left="390"/>
      </w:pPr>
      <w:r>
        <w:t>Литература</w:t>
      </w:r>
      <w:r>
        <w:rPr>
          <w:spacing w:val="-10"/>
        </w:rPr>
        <w:t xml:space="preserve"> </w:t>
      </w:r>
      <w:r>
        <w:t>второй</w:t>
      </w:r>
      <w:r>
        <w:rPr>
          <w:spacing w:val="-11"/>
        </w:rPr>
        <w:t xml:space="preserve"> </w:t>
      </w:r>
      <w:r>
        <w:t>половины</w:t>
      </w:r>
      <w:r>
        <w:rPr>
          <w:spacing w:val="-10"/>
        </w:rPr>
        <w:t xml:space="preserve"> </w:t>
      </w:r>
      <w:r>
        <w:t>XIX</w:t>
      </w:r>
      <w:r>
        <w:rPr>
          <w:spacing w:val="-8"/>
        </w:rPr>
        <w:t xml:space="preserve"> </w:t>
      </w:r>
      <w:r>
        <w:rPr>
          <w:spacing w:val="-4"/>
        </w:rPr>
        <w:t>века.</w:t>
      </w:r>
    </w:p>
    <w:p w:rsidR="004F75DF" w:rsidRDefault="0013698B">
      <w:pPr>
        <w:spacing w:before="28"/>
        <w:ind w:left="390"/>
        <w:jc w:val="both"/>
        <w:rPr>
          <w:sz w:val="28"/>
        </w:rPr>
      </w:pPr>
      <w:r>
        <w:rPr>
          <w:b/>
          <w:sz w:val="28"/>
        </w:rPr>
        <w:t>И.</w:t>
      </w:r>
      <w:r>
        <w:rPr>
          <w:b/>
          <w:spacing w:val="-8"/>
          <w:sz w:val="28"/>
        </w:rPr>
        <w:t xml:space="preserve"> </w:t>
      </w:r>
      <w:r>
        <w:rPr>
          <w:b/>
          <w:sz w:val="28"/>
        </w:rPr>
        <w:t>С.</w:t>
      </w:r>
      <w:r>
        <w:rPr>
          <w:b/>
          <w:spacing w:val="-6"/>
          <w:sz w:val="28"/>
        </w:rPr>
        <w:t xml:space="preserve"> </w:t>
      </w:r>
      <w:r>
        <w:rPr>
          <w:b/>
          <w:sz w:val="28"/>
        </w:rPr>
        <w:t>Тургенев.</w:t>
      </w:r>
      <w:r>
        <w:rPr>
          <w:b/>
          <w:spacing w:val="-4"/>
          <w:sz w:val="28"/>
        </w:rPr>
        <w:t xml:space="preserve"> </w:t>
      </w:r>
      <w:r>
        <w:rPr>
          <w:sz w:val="28"/>
        </w:rPr>
        <w:t>Повести</w:t>
      </w:r>
      <w:r>
        <w:rPr>
          <w:spacing w:val="-7"/>
          <w:sz w:val="28"/>
        </w:rPr>
        <w:t xml:space="preserve"> </w:t>
      </w:r>
      <w:r>
        <w:rPr>
          <w:sz w:val="28"/>
        </w:rPr>
        <w:t>(одна</w:t>
      </w:r>
      <w:r>
        <w:rPr>
          <w:spacing w:val="-8"/>
          <w:sz w:val="28"/>
        </w:rPr>
        <w:t xml:space="preserve"> </w:t>
      </w:r>
      <w:r>
        <w:rPr>
          <w:sz w:val="28"/>
        </w:rPr>
        <w:t>по</w:t>
      </w:r>
      <w:r>
        <w:rPr>
          <w:spacing w:val="-9"/>
          <w:sz w:val="28"/>
        </w:rPr>
        <w:t xml:space="preserve"> </w:t>
      </w:r>
      <w:r>
        <w:rPr>
          <w:sz w:val="28"/>
        </w:rPr>
        <w:t>выбору).</w:t>
      </w:r>
      <w:r>
        <w:rPr>
          <w:spacing w:val="-7"/>
          <w:sz w:val="28"/>
        </w:rPr>
        <w:t xml:space="preserve"> </w:t>
      </w:r>
      <w:r>
        <w:rPr>
          <w:sz w:val="28"/>
        </w:rPr>
        <w:t>Например,</w:t>
      </w:r>
      <w:r>
        <w:rPr>
          <w:spacing w:val="-2"/>
          <w:sz w:val="28"/>
        </w:rPr>
        <w:t xml:space="preserve"> </w:t>
      </w:r>
      <w:r>
        <w:rPr>
          <w:sz w:val="28"/>
        </w:rPr>
        <w:t>«Ася»,</w:t>
      </w:r>
      <w:r>
        <w:rPr>
          <w:spacing w:val="-7"/>
          <w:sz w:val="28"/>
        </w:rPr>
        <w:t xml:space="preserve"> </w:t>
      </w:r>
      <w:r>
        <w:rPr>
          <w:sz w:val="28"/>
        </w:rPr>
        <w:t>«Первая</w:t>
      </w:r>
      <w:r>
        <w:rPr>
          <w:spacing w:val="-7"/>
          <w:sz w:val="28"/>
        </w:rPr>
        <w:t xml:space="preserve"> </w:t>
      </w:r>
      <w:r>
        <w:rPr>
          <w:spacing w:val="-2"/>
          <w:sz w:val="28"/>
        </w:rPr>
        <w:t>любовь».</w:t>
      </w:r>
    </w:p>
    <w:p w:rsidR="004F75DF" w:rsidRDefault="0013698B">
      <w:pPr>
        <w:spacing w:before="33" w:line="261" w:lineRule="auto"/>
        <w:ind w:left="106" w:right="1279" w:firstLine="283"/>
        <w:jc w:val="both"/>
        <w:rPr>
          <w:sz w:val="28"/>
        </w:rPr>
      </w:pPr>
      <w:r>
        <w:rPr>
          <w:b/>
          <w:sz w:val="28"/>
        </w:rPr>
        <w:t xml:space="preserve">Ф. М. Достоевский. </w:t>
      </w:r>
      <w:r>
        <w:rPr>
          <w:sz w:val="28"/>
        </w:rPr>
        <w:t xml:space="preserve">«Бедные люди», «Белые ночи» (одно произведение по </w:t>
      </w:r>
      <w:r>
        <w:rPr>
          <w:spacing w:val="-2"/>
          <w:sz w:val="28"/>
        </w:rPr>
        <w:t>выбору).</w:t>
      </w:r>
    </w:p>
    <w:p w:rsidR="004F75DF" w:rsidRDefault="004F75DF">
      <w:pPr>
        <w:spacing w:line="261" w:lineRule="auto"/>
        <w:jc w:val="both"/>
        <w:rPr>
          <w:sz w:val="28"/>
        </w:rPr>
        <w:sectPr w:rsidR="004F75DF">
          <w:pgSz w:w="11910" w:h="16390"/>
          <w:pgMar w:top="980" w:right="0" w:bottom="280" w:left="460" w:header="723" w:footer="0" w:gutter="0"/>
          <w:cols w:space="720"/>
        </w:sectPr>
      </w:pPr>
    </w:p>
    <w:p w:rsidR="004F75DF" w:rsidRDefault="0013698B">
      <w:pPr>
        <w:spacing w:before="277"/>
        <w:ind w:left="390"/>
        <w:jc w:val="both"/>
        <w:rPr>
          <w:sz w:val="28"/>
        </w:rPr>
      </w:pPr>
      <w:r>
        <w:rPr>
          <w:b/>
          <w:sz w:val="28"/>
        </w:rPr>
        <w:lastRenderedPageBreak/>
        <w:t>Л.</w:t>
      </w:r>
      <w:r>
        <w:rPr>
          <w:b/>
          <w:spacing w:val="21"/>
          <w:sz w:val="28"/>
        </w:rPr>
        <w:t xml:space="preserve"> </w:t>
      </w:r>
      <w:r>
        <w:rPr>
          <w:b/>
          <w:sz w:val="28"/>
        </w:rPr>
        <w:t>Н.</w:t>
      </w:r>
      <w:r>
        <w:rPr>
          <w:b/>
          <w:spacing w:val="16"/>
          <w:sz w:val="28"/>
        </w:rPr>
        <w:t xml:space="preserve"> </w:t>
      </w:r>
      <w:r>
        <w:rPr>
          <w:b/>
          <w:sz w:val="28"/>
        </w:rPr>
        <w:t>Толстой.</w:t>
      </w:r>
      <w:r>
        <w:rPr>
          <w:b/>
          <w:spacing w:val="24"/>
          <w:sz w:val="28"/>
        </w:rPr>
        <w:t xml:space="preserve"> </w:t>
      </w:r>
      <w:r>
        <w:rPr>
          <w:sz w:val="28"/>
        </w:rPr>
        <w:t>Повести</w:t>
      </w:r>
      <w:r>
        <w:rPr>
          <w:spacing w:val="19"/>
          <w:sz w:val="28"/>
        </w:rPr>
        <w:t xml:space="preserve"> </w:t>
      </w:r>
      <w:r>
        <w:rPr>
          <w:sz w:val="28"/>
        </w:rPr>
        <w:t>и</w:t>
      </w:r>
      <w:r>
        <w:rPr>
          <w:spacing w:val="19"/>
          <w:sz w:val="28"/>
        </w:rPr>
        <w:t xml:space="preserve"> </w:t>
      </w:r>
      <w:r>
        <w:rPr>
          <w:sz w:val="28"/>
        </w:rPr>
        <w:t>рассказы</w:t>
      </w:r>
      <w:r>
        <w:rPr>
          <w:spacing w:val="23"/>
          <w:sz w:val="28"/>
        </w:rPr>
        <w:t xml:space="preserve"> </w:t>
      </w:r>
      <w:r>
        <w:rPr>
          <w:sz w:val="28"/>
        </w:rPr>
        <w:t>(одно</w:t>
      </w:r>
      <w:r>
        <w:rPr>
          <w:spacing w:val="20"/>
          <w:sz w:val="28"/>
        </w:rPr>
        <w:t xml:space="preserve"> </w:t>
      </w:r>
      <w:r>
        <w:rPr>
          <w:sz w:val="28"/>
        </w:rPr>
        <w:t>произведение</w:t>
      </w:r>
      <w:r>
        <w:rPr>
          <w:spacing w:val="20"/>
          <w:sz w:val="28"/>
        </w:rPr>
        <w:t xml:space="preserve"> </w:t>
      </w:r>
      <w:r>
        <w:rPr>
          <w:sz w:val="28"/>
        </w:rPr>
        <w:t>по</w:t>
      </w:r>
      <w:r>
        <w:rPr>
          <w:spacing w:val="19"/>
          <w:sz w:val="28"/>
        </w:rPr>
        <w:t xml:space="preserve"> </w:t>
      </w:r>
      <w:r>
        <w:rPr>
          <w:sz w:val="28"/>
        </w:rPr>
        <w:t>выбору).</w:t>
      </w:r>
      <w:r>
        <w:rPr>
          <w:spacing w:val="21"/>
          <w:sz w:val="28"/>
        </w:rPr>
        <w:t xml:space="preserve"> </w:t>
      </w:r>
      <w:r>
        <w:rPr>
          <w:spacing w:val="-2"/>
          <w:sz w:val="28"/>
        </w:rPr>
        <w:t>Например,</w:t>
      </w:r>
    </w:p>
    <w:p w:rsidR="004F75DF" w:rsidRDefault="0013698B">
      <w:pPr>
        <w:pStyle w:val="a3"/>
        <w:spacing w:before="33"/>
        <w:ind w:left="106"/>
      </w:pPr>
      <w:r>
        <w:t>«Отрочество»</w:t>
      </w:r>
      <w:r>
        <w:rPr>
          <w:spacing w:val="-15"/>
        </w:rPr>
        <w:t xml:space="preserve"> </w:t>
      </w:r>
      <w:r>
        <w:rPr>
          <w:spacing w:val="-2"/>
        </w:rPr>
        <w:t>(главы).</w:t>
      </w:r>
    </w:p>
    <w:p w:rsidR="004F75DF" w:rsidRDefault="0013698B">
      <w:pPr>
        <w:pStyle w:val="2"/>
        <w:spacing w:before="33"/>
        <w:ind w:left="390"/>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rsidR="004F75DF" w:rsidRDefault="0013698B">
      <w:pPr>
        <w:spacing w:before="29" w:line="264" w:lineRule="auto"/>
        <w:ind w:left="106" w:right="1277" w:firstLine="283"/>
        <w:jc w:val="both"/>
        <w:rPr>
          <w:sz w:val="28"/>
        </w:rPr>
      </w:pPr>
      <w:r>
        <w:rPr>
          <w:b/>
          <w:sz w:val="28"/>
        </w:rPr>
        <w:t xml:space="preserve">Произведения писателей русского зарубежья </w:t>
      </w:r>
      <w:r>
        <w:rPr>
          <w:sz w:val="28"/>
        </w:rPr>
        <w:t>(не менее двух по выбору). Например, произведения И. С. Шмелёва, М. А. Осоргина, В. В. Набокова, Н. Тэффи, А. Т. Аверченко и др.</w:t>
      </w:r>
    </w:p>
    <w:p w:rsidR="004F75DF" w:rsidRDefault="0013698B">
      <w:pPr>
        <w:spacing w:before="3"/>
        <w:ind w:left="390"/>
        <w:jc w:val="both"/>
        <w:rPr>
          <w:sz w:val="28"/>
        </w:rPr>
      </w:pPr>
      <w:r>
        <w:rPr>
          <w:b/>
          <w:sz w:val="28"/>
        </w:rPr>
        <w:t>Поэзия</w:t>
      </w:r>
      <w:r>
        <w:rPr>
          <w:b/>
          <w:spacing w:val="72"/>
          <w:sz w:val="28"/>
        </w:rPr>
        <w:t xml:space="preserve"> </w:t>
      </w:r>
      <w:r>
        <w:rPr>
          <w:b/>
          <w:sz w:val="28"/>
        </w:rPr>
        <w:t>первой</w:t>
      </w:r>
      <w:r>
        <w:rPr>
          <w:b/>
          <w:spacing w:val="73"/>
          <w:sz w:val="28"/>
        </w:rPr>
        <w:t xml:space="preserve"> </w:t>
      </w:r>
      <w:r>
        <w:rPr>
          <w:b/>
          <w:sz w:val="28"/>
        </w:rPr>
        <w:t>половины</w:t>
      </w:r>
      <w:r>
        <w:rPr>
          <w:b/>
          <w:spacing w:val="73"/>
          <w:sz w:val="28"/>
        </w:rPr>
        <w:t xml:space="preserve"> </w:t>
      </w:r>
      <w:r>
        <w:rPr>
          <w:b/>
          <w:sz w:val="28"/>
        </w:rPr>
        <w:t>ХХ</w:t>
      </w:r>
      <w:r>
        <w:rPr>
          <w:b/>
          <w:spacing w:val="76"/>
          <w:sz w:val="28"/>
        </w:rPr>
        <w:t xml:space="preserve"> </w:t>
      </w:r>
      <w:r>
        <w:rPr>
          <w:b/>
          <w:sz w:val="28"/>
        </w:rPr>
        <w:t>века</w:t>
      </w:r>
      <w:r>
        <w:rPr>
          <w:b/>
          <w:spacing w:val="45"/>
          <w:w w:val="150"/>
          <w:sz w:val="28"/>
        </w:rPr>
        <w:t xml:space="preserve"> </w:t>
      </w:r>
      <w:r>
        <w:rPr>
          <w:sz w:val="28"/>
        </w:rPr>
        <w:t>(не</w:t>
      </w:r>
      <w:r>
        <w:rPr>
          <w:spacing w:val="76"/>
          <w:sz w:val="28"/>
        </w:rPr>
        <w:t xml:space="preserve"> </w:t>
      </w:r>
      <w:r>
        <w:rPr>
          <w:sz w:val="28"/>
        </w:rPr>
        <w:t>менее</w:t>
      </w:r>
      <w:r>
        <w:rPr>
          <w:spacing w:val="70"/>
          <w:sz w:val="28"/>
        </w:rPr>
        <w:t xml:space="preserve"> </w:t>
      </w:r>
      <w:r>
        <w:rPr>
          <w:sz w:val="28"/>
        </w:rPr>
        <w:t>трёх</w:t>
      </w:r>
      <w:r>
        <w:rPr>
          <w:spacing w:val="70"/>
          <w:sz w:val="28"/>
        </w:rPr>
        <w:t xml:space="preserve"> </w:t>
      </w:r>
      <w:r>
        <w:rPr>
          <w:sz w:val="28"/>
        </w:rPr>
        <w:t>стихотворений</w:t>
      </w:r>
      <w:r>
        <w:rPr>
          <w:spacing w:val="75"/>
          <w:sz w:val="28"/>
        </w:rPr>
        <w:t xml:space="preserve"> </w:t>
      </w:r>
      <w:r>
        <w:rPr>
          <w:sz w:val="28"/>
        </w:rPr>
        <w:t>на</w:t>
      </w:r>
      <w:r>
        <w:rPr>
          <w:spacing w:val="75"/>
          <w:sz w:val="28"/>
        </w:rPr>
        <w:t xml:space="preserve"> </w:t>
      </w:r>
      <w:r>
        <w:rPr>
          <w:spacing w:val="-4"/>
          <w:sz w:val="28"/>
        </w:rPr>
        <w:t>тему</w:t>
      </w:r>
    </w:p>
    <w:p w:rsidR="004F75DF" w:rsidRDefault="0013698B">
      <w:pPr>
        <w:pStyle w:val="a3"/>
        <w:spacing w:before="29" w:line="264" w:lineRule="auto"/>
        <w:ind w:left="106" w:right="1280"/>
      </w:pPr>
      <w:r>
        <w:t>«Человек и эпоха»</w:t>
      </w:r>
      <w:r>
        <w:rPr>
          <w:spacing w:val="-1"/>
        </w:rPr>
        <w:t xml:space="preserve"> </w:t>
      </w:r>
      <w:r>
        <w:t>по выбору). Например, стихотворения В. В. Маяковского, М.</w:t>
      </w:r>
      <w:r>
        <w:rPr>
          <w:spacing w:val="-2"/>
        </w:rPr>
        <w:t xml:space="preserve"> </w:t>
      </w:r>
      <w:r>
        <w:t>И. Цветаевой, О. Э. Мандельштама, Б. Л. Пастернак и др.</w:t>
      </w:r>
    </w:p>
    <w:p w:rsidR="004F75DF" w:rsidRDefault="0013698B">
      <w:pPr>
        <w:spacing w:before="2"/>
        <w:ind w:left="390"/>
        <w:rPr>
          <w:sz w:val="28"/>
        </w:rPr>
      </w:pPr>
      <w:r>
        <w:rPr>
          <w:b/>
          <w:sz w:val="28"/>
        </w:rPr>
        <w:t>М.</w:t>
      </w:r>
      <w:r>
        <w:rPr>
          <w:b/>
          <w:spacing w:val="-9"/>
          <w:sz w:val="28"/>
        </w:rPr>
        <w:t xml:space="preserve"> </w:t>
      </w:r>
      <w:r>
        <w:rPr>
          <w:b/>
          <w:sz w:val="28"/>
        </w:rPr>
        <w:t>А.</w:t>
      </w:r>
      <w:r>
        <w:rPr>
          <w:b/>
          <w:spacing w:val="-7"/>
          <w:sz w:val="28"/>
        </w:rPr>
        <w:t xml:space="preserve"> </w:t>
      </w:r>
      <w:r>
        <w:rPr>
          <w:b/>
          <w:sz w:val="28"/>
        </w:rPr>
        <w:t>Булгаков</w:t>
      </w:r>
      <w:r>
        <w:rPr>
          <w:b/>
          <w:spacing w:val="-6"/>
          <w:sz w:val="28"/>
        </w:rPr>
        <w:t xml:space="preserve"> </w:t>
      </w:r>
      <w:r>
        <w:rPr>
          <w:sz w:val="28"/>
        </w:rPr>
        <w:t>(одна</w:t>
      </w:r>
      <w:r>
        <w:rPr>
          <w:spacing w:val="-5"/>
          <w:sz w:val="28"/>
        </w:rPr>
        <w:t xml:space="preserve"> </w:t>
      </w:r>
      <w:r>
        <w:rPr>
          <w:sz w:val="28"/>
        </w:rPr>
        <w:t>повесть</w:t>
      </w:r>
      <w:r>
        <w:rPr>
          <w:spacing w:val="-9"/>
          <w:sz w:val="28"/>
        </w:rPr>
        <w:t xml:space="preserve"> </w:t>
      </w:r>
      <w:r>
        <w:rPr>
          <w:sz w:val="28"/>
        </w:rPr>
        <w:t>по</w:t>
      </w:r>
      <w:r>
        <w:rPr>
          <w:spacing w:val="-6"/>
          <w:sz w:val="28"/>
        </w:rPr>
        <w:t xml:space="preserve"> </w:t>
      </w:r>
      <w:r>
        <w:rPr>
          <w:sz w:val="28"/>
        </w:rPr>
        <w:t>выбору).</w:t>
      </w:r>
      <w:r>
        <w:rPr>
          <w:spacing w:val="-4"/>
          <w:sz w:val="28"/>
        </w:rPr>
        <w:t xml:space="preserve"> </w:t>
      </w:r>
      <w:r>
        <w:rPr>
          <w:sz w:val="28"/>
        </w:rPr>
        <w:t>Например, «Собачье</w:t>
      </w:r>
      <w:r>
        <w:rPr>
          <w:spacing w:val="-6"/>
          <w:sz w:val="28"/>
        </w:rPr>
        <w:t xml:space="preserve"> </w:t>
      </w:r>
      <w:r>
        <w:rPr>
          <w:sz w:val="28"/>
        </w:rPr>
        <w:t>сердце»</w:t>
      </w:r>
      <w:r>
        <w:rPr>
          <w:spacing w:val="-10"/>
          <w:sz w:val="28"/>
        </w:rPr>
        <w:t xml:space="preserve"> </w:t>
      </w:r>
      <w:r>
        <w:rPr>
          <w:sz w:val="28"/>
        </w:rPr>
        <w:t>и</w:t>
      </w:r>
      <w:r>
        <w:rPr>
          <w:spacing w:val="-7"/>
          <w:sz w:val="28"/>
        </w:rPr>
        <w:t xml:space="preserve"> </w:t>
      </w:r>
      <w:r>
        <w:rPr>
          <w:spacing w:val="-5"/>
          <w:sz w:val="28"/>
        </w:rPr>
        <w:t>др.</w:t>
      </w:r>
    </w:p>
    <w:p w:rsidR="004F75DF" w:rsidRDefault="0013698B">
      <w:pPr>
        <w:pStyle w:val="2"/>
        <w:spacing w:before="38"/>
        <w:ind w:left="390"/>
        <w:jc w:val="left"/>
      </w:pPr>
      <w:r>
        <w:t>Литература</w:t>
      </w:r>
      <w:r>
        <w:rPr>
          <w:spacing w:val="-10"/>
        </w:rPr>
        <w:t xml:space="preserve"> </w:t>
      </w:r>
      <w:r>
        <w:t>второй</w:t>
      </w:r>
      <w:r>
        <w:rPr>
          <w:spacing w:val="-11"/>
        </w:rPr>
        <w:t xml:space="preserve"> </w:t>
      </w:r>
      <w:r>
        <w:t>половины</w:t>
      </w:r>
      <w:r>
        <w:rPr>
          <w:spacing w:val="-11"/>
        </w:rPr>
        <w:t xml:space="preserve"> </w:t>
      </w:r>
      <w:r>
        <w:t>XX</w:t>
      </w:r>
      <w:r>
        <w:rPr>
          <w:spacing w:val="-8"/>
        </w:rPr>
        <w:t xml:space="preserve"> </w:t>
      </w:r>
      <w:r>
        <w:rPr>
          <w:spacing w:val="-4"/>
        </w:rPr>
        <w:t>века.</w:t>
      </w:r>
    </w:p>
    <w:p w:rsidR="004F75DF" w:rsidRDefault="0013698B">
      <w:pPr>
        <w:spacing w:before="29"/>
        <w:ind w:left="390"/>
        <w:rPr>
          <w:sz w:val="28"/>
        </w:rPr>
      </w:pPr>
      <w:r>
        <w:rPr>
          <w:b/>
          <w:sz w:val="28"/>
        </w:rPr>
        <w:t>А.</w:t>
      </w:r>
      <w:r>
        <w:rPr>
          <w:b/>
          <w:spacing w:val="22"/>
          <w:sz w:val="28"/>
        </w:rPr>
        <w:t xml:space="preserve"> </w:t>
      </w:r>
      <w:r>
        <w:rPr>
          <w:b/>
          <w:sz w:val="28"/>
        </w:rPr>
        <w:t>Т.</w:t>
      </w:r>
      <w:r>
        <w:rPr>
          <w:b/>
          <w:spacing w:val="17"/>
          <w:sz w:val="28"/>
        </w:rPr>
        <w:t xml:space="preserve"> </w:t>
      </w:r>
      <w:r>
        <w:rPr>
          <w:b/>
          <w:sz w:val="28"/>
        </w:rPr>
        <w:t>Твардовский.</w:t>
      </w:r>
      <w:r>
        <w:rPr>
          <w:b/>
          <w:spacing w:val="30"/>
          <w:sz w:val="28"/>
        </w:rPr>
        <w:t xml:space="preserve"> </w:t>
      </w:r>
      <w:r>
        <w:rPr>
          <w:sz w:val="28"/>
        </w:rPr>
        <w:t>Поэма</w:t>
      </w:r>
      <w:r>
        <w:rPr>
          <w:spacing w:val="24"/>
          <w:sz w:val="28"/>
        </w:rPr>
        <w:t xml:space="preserve"> </w:t>
      </w:r>
      <w:r>
        <w:rPr>
          <w:sz w:val="28"/>
        </w:rPr>
        <w:t>«Василий</w:t>
      </w:r>
      <w:r>
        <w:rPr>
          <w:spacing w:val="20"/>
          <w:sz w:val="28"/>
        </w:rPr>
        <w:t xml:space="preserve"> </w:t>
      </w:r>
      <w:r>
        <w:rPr>
          <w:sz w:val="28"/>
        </w:rPr>
        <w:t>Тёркин»</w:t>
      </w:r>
      <w:r>
        <w:rPr>
          <w:spacing w:val="18"/>
          <w:sz w:val="28"/>
        </w:rPr>
        <w:t xml:space="preserve"> </w:t>
      </w:r>
      <w:r>
        <w:rPr>
          <w:sz w:val="28"/>
        </w:rPr>
        <w:t>(главы</w:t>
      </w:r>
      <w:r>
        <w:rPr>
          <w:spacing w:val="20"/>
          <w:sz w:val="28"/>
        </w:rPr>
        <w:t xml:space="preserve"> </w:t>
      </w:r>
      <w:r>
        <w:rPr>
          <w:sz w:val="28"/>
        </w:rPr>
        <w:t>«Переправа»,</w:t>
      </w:r>
      <w:r>
        <w:rPr>
          <w:spacing w:val="25"/>
          <w:sz w:val="28"/>
        </w:rPr>
        <w:t xml:space="preserve"> </w:t>
      </w:r>
      <w:r>
        <w:rPr>
          <w:spacing w:val="-2"/>
          <w:sz w:val="28"/>
        </w:rPr>
        <w:t>«Гармонь»,</w:t>
      </w:r>
    </w:p>
    <w:p w:rsidR="004F75DF" w:rsidRDefault="0013698B">
      <w:pPr>
        <w:pStyle w:val="a3"/>
        <w:spacing w:before="28"/>
        <w:ind w:left="106"/>
        <w:jc w:val="left"/>
      </w:pPr>
      <w:r>
        <w:t>«Два</w:t>
      </w:r>
      <w:r>
        <w:rPr>
          <w:spacing w:val="-9"/>
        </w:rPr>
        <w:t xml:space="preserve"> </w:t>
      </w:r>
      <w:r>
        <w:t>солдата»,</w:t>
      </w:r>
      <w:r>
        <w:rPr>
          <w:spacing w:val="-2"/>
        </w:rPr>
        <w:t xml:space="preserve"> </w:t>
      </w:r>
      <w:r>
        <w:t>«Поединок»</w:t>
      </w:r>
      <w:r>
        <w:rPr>
          <w:spacing w:val="-13"/>
        </w:rPr>
        <w:t xml:space="preserve"> </w:t>
      </w:r>
      <w:r>
        <w:t>и</w:t>
      </w:r>
      <w:r>
        <w:rPr>
          <w:spacing w:val="-9"/>
        </w:rPr>
        <w:t xml:space="preserve"> </w:t>
      </w:r>
      <w:r>
        <w:rPr>
          <w:spacing w:val="-4"/>
        </w:rPr>
        <w:t>др.).</w:t>
      </w:r>
    </w:p>
    <w:p w:rsidR="004F75DF" w:rsidRDefault="0013698B">
      <w:pPr>
        <w:spacing w:before="34"/>
        <w:ind w:left="390"/>
        <w:rPr>
          <w:sz w:val="28"/>
        </w:rPr>
      </w:pPr>
      <w:r>
        <w:rPr>
          <w:b/>
          <w:sz w:val="28"/>
        </w:rPr>
        <w:t>А.Н.</w:t>
      </w:r>
      <w:r>
        <w:rPr>
          <w:b/>
          <w:spacing w:val="-10"/>
          <w:sz w:val="28"/>
        </w:rPr>
        <w:t xml:space="preserve"> </w:t>
      </w:r>
      <w:r>
        <w:rPr>
          <w:b/>
          <w:sz w:val="28"/>
        </w:rPr>
        <w:t>Толстой</w:t>
      </w:r>
      <w:r>
        <w:rPr>
          <w:sz w:val="28"/>
        </w:rPr>
        <w:t>.</w:t>
      </w:r>
      <w:r>
        <w:rPr>
          <w:spacing w:val="-8"/>
          <w:sz w:val="28"/>
        </w:rPr>
        <w:t xml:space="preserve"> </w:t>
      </w:r>
      <w:r>
        <w:rPr>
          <w:sz w:val="28"/>
        </w:rPr>
        <w:t>Рассказ</w:t>
      </w:r>
      <w:r>
        <w:rPr>
          <w:spacing w:val="-7"/>
          <w:sz w:val="28"/>
        </w:rPr>
        <w:t xml:space="preserve"> </w:t>
      </w:r>
      <w:r>
        <w:rPr>
          <w:sz w:val="28"/>
        </w:rPr>
        <w:t>«Русский</w:t>
      </w:r>
      <w:r>
        <w:rPr>
          <w:spacing w:val="-10"/>
          <w:sz w:val="28"/>
        </w:rPr>
        <w:t xml:space="preserve"> </w:t>
      </w:r>
      <w:r>
        <w:rPr>
          <w:spacing w:val="-2"/>
          <w:sz w:val="28"/>
        </w:rPr>
        <w:t>характер».</w:t>
      </w:r>
    </w:p>
    <w:p w:rsidR="004F75DF" w:rsidRDefault="0013698B">
      <w:pPr>
        <w:spacing w:before="33"/>
        <w:ind w:left="390"/>
        <w:rPr>
          <w:sz w:val="28"/>
        </w:rPr>
      </w:pPr>
      <w:r>
        <w:rPr>
          <w:b/>
          <w:sz w:val="28"/>
        </w:rPr>
        <w:t>М.</w:t>
      </w:r>
      <w:r>
        <w:rPr>
          <w:b/>
          <w:spacing w:val="-10"/>
          <w:sz w:val="28"/>
        </w:rPr>
        <w:t xml:space="preserve"> </w:t>
      </w:r>
      <w:r>
        <w:rPr>
          <w:b/>
          <w:sz w:val="28"/>
        </w:rPr>
        <w:t>А.</w:t>
      </w:r>
      <w:r>
        <w:rPr>
          <w:b/>
          <w:spacing w:val="-8"/>
          <w:sz w:val="28"/>
        </w:rPr>
        <w:t xml:space="preserve"> </w:t>
      </w:r>
      <w:r>
        <w:rPr>
          <w:b/>
          <w:sz w:val="28"/>
        </w:rPr>
        <w:t>Шолохов.</w:t>
      </w:r>
      <w:r>
        <w:rPr>
          <w:b/>
          <w:spacing w:val="-3"/>
          <w:sz w:val="28"/>
        </w:rPr>
        <w:t xml:space="preserve"> </w:t>
      </w:r>
      <w:r>
        <w:rPr>
          <w:sz w:val="28"/>
        </w:rPr>
        <w:t>Рассказ</w:t>
      </w:r>
      <w:r>
        <w:rPr>
          <w:spacing w:val="-3"/>
          <w:sz w:val="28"/>
        </w:rPr>
        <w:t xml:space="preserve"> </w:t>
      </w:r>
      <w:r>
        <w:rPr>
          <w:sz w:val="28"/>
        </w:rPr>
        <w:t>«Судьба</w:t>
      </w:r>
      <w:r>
        <w:rPr>
          <w:spacing w:val="-7"/>
          <w:sz w:val="28"/>
        </w:rPr>
        <w:t xml:space="preserve"> </w:t>
      </w:r>
      <w:r>
        <w:rPr>
          <w:spacing w:val="-2"/>
          <w:sz w:val="28"/>
        </w:rPr>
        <w:t>человека».</w:t>
      </w:r>
    </w:p>
    <w:p w:rsidR="004F75DF" w:rsidRDefault="0013698B">
      <w:pPr>
        <w:spacing w:before="33"/>
        <w:ind w:left="390"/>
        <w:rPr>
          <w:sz w:val="28"/>
        </w:rPr>
      </w:pPr>
      <w:r>
        <w:rPr>
          <w:b/>
          <w:sz w:val="28"/>
        </w:rPr>
        <w:t>А.</w:t>
      </w:r>
      <w:r>
        <w:rPr>
          <w:b/>
          <w:spacing w:val="-8"/>
          <w:sz w:val="28"/>
        </w:rPr>
        <w:t xml:space="preserve"> </w:t>
      </w:r>
      <w:r>
        <w:rPr>
          <w:b/>
          <w:sz w:val="28"/>
        </w:rPr>
        <w:t>И.</w:t>
      </w:r>
      <w:r>
        <w:rPr>
          <w:b/>
          <w:spacing w:val="-8"/>
          <w:sz w:val="28"/>
        </w:rPr>
        <w:t xml:space="preserve"> </w:t>
      </w:r>
      <w:r>
        <w:rPr>
          <w:b/>
          <w:sz w:val="28"/>
        </w:rPr>
        <w:t>Солженицын.</w:t>
      </w:r>
      <w:r>
        <w:rPr>
          <w:b/>
          <w:spacing w:val="-5"/>
          <w:sz w:val="28"/>
        </w:rPr>
        <w:t xml:space="preserve"> </w:t>
      </w:r>
      <w:r>
        <w:rPr>
          <w:sz w:val="28"/>
        </w:rPr>
        <w:t>Рассказ</w:t>
      </w:r>
      <w:r>
        <w:rPr>
          <w:spacing w:val="-10"/>
          <w:sz w:val="28"/>
        </w:rPr>
        <w:t xml:space="preserve"> </w:t>
      </w:r>
      <w:r>
        <w:rPr>
          <w:sz w:val="28"/>
        </w:rPr>
        <w:t>«Матрёнин</w:t>
      </w:r>
      <w:r>
        <w:rPr>
          <w:spacing w:val="-6"/>
          <w:sz w:val="28"/>
        </w:rPr>
        <w:t xml:space="preserve"> </w:t>
      </w:r>
      <w:r>
        <w:rPr>
          <w:spacing w:val="-2"/>
          <w:sz w:val="28"/>
        </w:rPr>
        <w:t>двор».</w:t>
      </w:r>
    </w:p>
    <w:p w:rsidR="004F75DF" w:rsidRDefault="0013698B">
      <w:pPr>
        <w:spacing w:before="29" w:line="264" w:lineRule="auto"/>
        <w:ind w:left="106" w:right="1272" w:firstLine="283"/>
        <w:jc w:val="both"/>
        <w:rPr>
          <w:sz w:val="28"/>
        </w:rPr>
      </w:pPr>
      <w:r>
        <w:rPr>
          <w:b/>
          <w:sz w:val="28"/>
        </w:rPr>
        <w:t xml:space="preserve">Произведения отечественных прозаиков второй половины XX–XXI </w:t>
      </w:r>
      <w:proofErr w:type="gramStart"/>
      <w:r>
        <w:rPr>
          <w:b/>
          <w:sz w:val="28"/>
        </w:rPr>
        <w:t>века</w:t>
      </w:r>
      <w:r>
        <w:rPr>
          <w:sz w:val="28"/>
        </w:rPr>
        <w:t>(</w:t>
      </w:r>
      <w:proofErr w:type="gramEnd"/>
      <w:r>
        <w:rPr>
          <w:sz w:val="28"/>
        </w:rPr>
        <w:t>не менее двух произведений). Например, произведения Е. И. Носова, А. Н. и Б. Н. Стругацких, В. Ф. Тендрякова, Б. П. Екимова и др.</w:t>
      </w:r>
    </w:p>
    <w:p w:rsidR="004F75DF" w:rsidRDefault="0013698B">
      <w:pPr>
        <w:spacing w:before="8" w:line="261" w:lineRule="auto"/>
        <w:ind w:left="106" w:right="1271" w:firstLine="283"/>
        <w:jc w:val="both"/>
        <w:rPr>
          <w:sz w:val="28"/>
        </w:rPr>
      </w:pPr>
      <w:r>
        <w:rPr>
          <w:b/>
          <w:sz w:val="28"/>
        </w:rPr>
        <w:t xml:space="preserve">Произведения отечественных и зарубежных прозаиков второй половины XX–XXI века </w:t>
      </w:r>
      <w:r>
        <w:rPr>
          <w:sz w:val="28"/>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Pr>
          <w:sz w:val="28"/>
        </w:rPr>
        <w:t>Дашевской</w:t>
      </w:r>
      <w:proofErr w:type="spellEnd"/>
      <w:r>
        <w:rPr>
          <w:sz w:val="28"/>
        </w:rPr>
        <w:t>, Дж. Сэлинджера, К. Патерсон, Б. Кауфман и др.).</w:t>
      </w:r>
    </w:p>
    <w:p w:rsidR="004F75DF" w:rsidRDefault="0013698B">
      <w:pPr>
        <w:pStyle w:val="a3"/>
        <w:spacing w:before="8" w:line="264" w:lineRule="auto"/>
        <w:ind w:left="106" w:right="1273" w:firstLine="283"/>
      </w:pPr>
      <w:r>
        <w:rPr>
          <w:b/>
        </w:rPr>
        <w:t xml:space="preserve">Поэзия второй половины XX – начала XXI века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F75DF" w:rsidRDefault="0013698B">
      <w:pPr>
        <w:pStyle w:val="a3"/>
        <w:spacing w:before="1" w:line="264" w:lineRule="auto"/>
        <w:ind w:left="106" w:right="1275" w:firstLine="283"/>
      </w:pPr>
      <w:r>
        <w:rPr>
          <w:b/>
        </w:rPr>
        <w:t xml:space="preserve">Зарубежная литература. У. Шекспир. </w:t>
      </w:r>
      <w:r>
        <w:t>Сонеты (один-два по выбору).</w:t>
      </w:r>
      <w:r>
        <w:rPr>
          <w:spacing w:val="40"/>
        </w:rPr>
        <w:t xml:space="preserve"> </w:t>
      </w:r>
      <w:r>
        <w:t>Например, № 66 «</w:t>
      </w:r>
      <w:proofErr w:type="spellStart"/>
      <w:r>
        <w:t>Измучась</w:t>
      </w:r>
      <w:proofErr w:type="spellEnd"/>
      <w:r>
        <w:t xml:space="preserve"> всем, я умереть хочу…», № 130 «Её глаза на звёзды не похожи…» и др. Трагедия «Ромео и Джульетта» (фрагменты по выбору).</w:t>
      </w:r>
    </w:p>
    <w:p w:rsidR="004F75DF" w:rsidRDefault="0013698B">
      <w:pPr>
        <w:spacing w:line="320" w:lineRule="exact"/>
        <w:ind w:left="390"/>
        <w:jc w:val="both"/>
        <w:rPr>
          <w:sz w:val="28"/>
        </w:rPr>
      </w:pPr>
      <w:r>
        <w:rPr>
          <w:b/>
          <w:sz w:val="28"/>
        </w:rPr>
        <w:t>Ж.-Б.</w:t>
      </w:r>
      <w:r>
        <w:rPr>
          <w:b/>
          <w:spacing w:val="-7"/>
          <w:sz w:val="28"/>
        </w:rPr>
        <w:t xml:space="preserve"> </w:t>
      </w:r>
      <w:r>
        <w:rPr>
          <w:b/>
          <w:sz w:val="28"/>
        </w:rPr>
        <w:t>Мольер.</w:t>
      </w:r>
      <w:r>
        <w:rPr>
          <w:b/>
          <w:spacing w:val="-4"/>
          <w:sz w:val="28"/>
        </w:rPr>
        <w:t xml:space="preserve"> </w:t>
      </w:r>
      <w:r>
        <w:rPr>
          <w:sz w:val="28"/>
        </w:rPr>
        <w:t>Комедия</w:t>
      </w:r>
      <w:r>
        <w:rPr>
          <w:spacing w:val="-8"/>
          <w:sz w:val="28"/>
        </w:rPr>
        <w:t xml:space="preserve"> </w:t>
      </w:r>
      <w:r>
        <w:rPr>
          <w:sz w:val="28"/>
        </w:rPr>
        <w:t>«Мещанин</w:t>
      </w:r>
      <w:r>
        <w:rPr>
          <w:spacing w:val="-9"/>
          <w:sz w:val="28"/>
        </w:rPr>
        <w:t xml:space="preserve"> </w:t>
      </w:r>
      <w:r>
        <w:rPr>
          <w:sz w:val="28"/>
        </w:rPr>
        <w:t>во</w:t>
      </w:r>
      <w:r>
        <w:rPr>
          <w:spacing w:val="-9"/>
          <w:sz w:val="28"/>
        </w:rPr>
        <w:t xml:space="preserve"> </w:t>
      </w:r>
      <w:r>
        <w:rPr>
          <w:sz w:val="28"/>
        </w:rPr>
        <w:t>дворянстве»</w:t>
      </w:r>
      <w:r>
        <w:rPr>
          <w:spacing w:val="-8"/>
          <w:sz w:val="28"/>
        </w:rPr>
        <w:t xml:space="preserve"> </w:t>
      </w:r>
      <w:r>
        <w:rPr>
          <w:sz w:val="28"/>
        </w:rPr>
        <w:t>(фрагменты</w:t>
      </w:r>
      <w:r>
        <w:rPr>
          <w:spacing w:val="-8"/>
          <w:sz w:val="28"/>
        </w:rPr>
        <w:t xml:space="preserve"> </w:t>
      </w:r>
      <w:r>
        <w:rPr>
          <w:sz w:val="28"/>
        </w:rPr>
        <w:t>по</w:t>
      </w:r>
      <w:r>
        <w:rPr>
          <w:spacing w:val="-9"/>
          <w:sz w:val="28"/>
        </w:rPr>
        <w:t xml:space="preserve"> </w:t>
      </w:r>
      <w:r>
        <w:rPr>
          <w:spacing w:val="-2"/>
          <w:sz w:val="28"/>
        </w:rPr>
        <w:t>выбору).</w:t>
      </w:r>
    </w:p>
    <w:p w:rsidR="004F75DF" w:rsidRDefault="004F75DF">
      <w:pPr>
        <w:pStyle w:val="a3"/>
        <w:spacing w:before="71"/>
        <w:ind w:left="0"/>
        <w:jc w:val="left"/>
      </w:pPr>
    </w:p>
    <w:p w:rsidR="004F75DF" w:rsidRDefault="0013698B">
      <w:pPr>
        <w:pStyle w:val="1"/>
        <w:spacing w:before="1"/>
        <w:ind w:left="390"/>
      </w:pPr>
      <w:r>
        <w:t>9</w:t>
      </w:r>
      <w:r>
        <w:rPr>
          <w:spacing w:val="-1"/>
        </w:rPr>
        <w:t xml:space="preserve"> </w:t>
      </w:r>
      <w:r>
        <w:rPr>
          <w:spacing w:val="-4"/>
        </w:rPr>
        <w:t>КЛАСС</w:t>
      </w:r>
    </w:p>
    <w:p w:rsidR="004F75DF" w:rsidRDefault="004F75DF">
      <w:pPr>
        <w:pStyle w:val="a3"/>
        <w:spacing w:before="61"/>
        <w:ind w:left="0"/>
        <w:jc w:val="left"/>
        <w:rPr>
          <w:b/>
        </w:rPr>
      </w:pPr>
    </w:p>
    <w:p w:rsidR="004F75DF" w:rsidRDefault="0013698B">
      <w:pPr>
        <w:pStyle w:val="2"/>
        <w:ind w:left="390"/>
        <w:jc w:val="left"/>
      </w:pPr>
      <w:r>
        <w:rPr>
          <w:spacing w:val="-2"/>
        </w:rPr>
        <w:t>Древнерусская</w:t>
      </w:r>
      <w:r>
        <w:rPr>
          <w:spacing w:val="3"/>
        </w:rPr>
        <w:t xml:space="preserve"> </w:t>
      </w:r>
      <w:r>
        <w:rPr>
          <w:spacing w:val="-2"/>
        </w:rPr>
        <w:t>литература.</w:t>
      </w:r>
    </w:p>
    <w:p w:rsidR="004F75DF" w:rsidRDefault="0013698B">
      <w:pPr>
        <w:pStyle w:val="a3"/>
        <w:spacing w:before="29"/>
        <w:ind w:left="390"/>
        <w:jc w:val="left"/>
      </w:pPr>
      <w:r>
        <w:t>«Слово</w:t>
      </w:r>
      <w:r>
        <w:rPr>
          <w:spacing w:val="-5"/>
        </w:rPr>
        <w:t xml:space="preserve"> </w:t>
      </w:r>
      <w:r>
        <w:t>о</w:t>
      </w:r>
      <w:r>
        <w:rPr>
          <w:spacing w:val="-4"/>
        </w:rPr>
        <w:t xml:space="preserve"> </w:t>
      </w:r>
      <w:r>
        <w:t>полку</w:t>
      </w:r>
      <w:r>
        <w:rPr>
          <w:spacing w:val="-5"/>
        </w:rPr>
        <w:t xml:space="preserve"> </w:t>
      </w:r>
      <w:r>
        <w:rPr>
          <w:spacing w:val="-2"/>
        </w:rPr>
        <w:t>Игореве».</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ind w:left="390"/>
      </w:pPr>
      <w:r>
        <w:lastRenderedPageBreak/>
        <w:t>Литература</w:t>
      </w:r>
      <w:r>
        <w:rPr>
          <w:spacing w:val="-11"/>
        </w:rPr>
        <w:t xml:space="preserve"> </w:t>
      </w:r>
      <w:r>
        <w:t>XVIII</w:t>
      </w:r>
      <w:r>
        <w:rPr>
          <w:spacing w:val="-9"/>
        </w:rPr>
        <w:t xml:space="preserve"> </w:t>
      </w:r>
      <w:r>
        <w:rPr>
          <w:spacing w:val="-4"/>
        </w:rPr>
        <w:t>века.</w:t>
      </w:r>
    </w:p>
    <w:p w:rsidR="004F75DF" w:rsidRDefault="0013698B">
      <w:pPr>
        <w:pStyle w:val="a3"/>
        <w:spacing w:before="28" w:line="264" w:lineRule="auto"/>
        <w:ind w:left="106" w:right="1277" w:firstLine="283"/>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F75DF" w:rsidRDefault="0013698B">
      <w:pPr>
        <w:pStyle w:val="a3"/>
        <w:spacing w:line="264" w:lineRule="auto"/>
        <w:ind w:left="106" w:right="1272" w:firstLine="283"/>
      </w:pPr>
      <w:r>
        <w:rPr>
          <w:b/>
        </w:rPr>
        <w:t xml:space="preserve">Г. Р. Державин. </w:t>
      </w:r>
      <w:r>
        <w:t>Стихотворения (два по выбору). Например, «Властителям и судиям», «Памятник» и др.</w:t>
      </w:r>
    </w:p>
    <w:p w:rsidR="004F75DF" w:rsidRDefault="0013698B">
      <w:pPr>
        <w:spacing w:before="1"/>
        <w:ind w:left="390"/>
        <w:rPr>
          <w:sz w:val="28"/>
        </w:rPr>
      </w:pPr>
      <w:r>
        <w:rPr>
          <w:b/>
          <w:sz w:val="28"/>
        </w:rPr>
        <w:t>Н.</w:t>
      </w:r>
      <w:r>
        <w:rPr>
          <w:b/>
          <w:spacing w:val="-10"/>
          <w:sz w:val="28"/>
        </w:rPr>
        <w:t xml:space="preserve"> </w:t>
      </w:r>
      <w:r>
        <w:rPr>
          <w:b/>
          <w:sz w:val="28"/>
        </w:rPr>
        <w:t>М.</w:t>
      </w:r>
      <w:r>
        <w:rPr>
          <w:b/>
          <w:spacing w:val="-7"/>
          <w:sz w:val="28"/>
        </w:rPr>
        <w:t xml:space="preserve"> </w:t>
      </w:r>
      <w:r>
        <w:rPr>
          <w:b/>
          <w:sz w:val="28"/>
        </w:rPr>
        <w:t>Карамзин.</w:t>
      </w:r>
      <w:r>
        <w:rPr>
          <w:b/>
          <w:spacing w:val="-6"/>
          <w:sz w:val="28"/>
        </w:rPr>
        <w:t xml:space="preserve"> </w:t>
      </w:r>
      <w:r>
        <w:rPr>
          <w:sz w:val="28"/>
        </w:rPr>
        <w:t>Повесть</w:t>
      </w:r>
      <w:r>
        <w:rPr>
          <w:spacing w:val="-7"/>
          <w:sz w:val="28"/>
        </w:rPr>
        <w:t xml:space="preserve"> </w:t>
      </w:r>
      <w:r>
        <w:rPr>
          <w:sz w:val="28"/>
        </w:rPr>
        <w:t>«Бедная</w:t>
      </w:r>
      <w:r>
        <w:rPr>
          <w:spacing w:val="-7"/>
          <w:sz w:val="28"/>
        </w:rPr>
        <w:t xml:space="preserve"> </w:t>
      </w:r>
      <w:r>
        <w:rPr>
          <w:spacing w:val="-2"/>
          <w:sz w:val="28"/>
        </w:rPr>
        <w:t>Лиза».</w:t>
      </w:r>
    </w:p>
    <w:p w:rsidR="004F75DF" w:rsidRDefault="0013698B">
      <w:pPr>
        <w:pStyle w:val="2"/>
        <w:spacing w:before="33"/>
        <w:ind w:left="390"/>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4F75DF" w:rsidRDefault="0013698B">
      <w:pPr>
        <w:tabs>
          <w:tab w:val="left" w:pos="907"/>
          <w:tab w:val="left" w:pos="1435"/>
          <w:tab w:val="left" w:pos="3237"/>
          <w:tab w:val="left" w:pos="4584"/>
          <w:tab w:val="left" w:pos="5643"/>
          <w:tab w:val="left" w:pos="7039"/>
          <w:tab w:val="left" w:pos="7586"/>
          <w:tab w:val="left" w:pos="8891"/>
        </w:tabs>
        <w:spacing w:before="29"/>
        <w:ind w:left="390"/>
        <w:rPr>
          <w:sz w:val="28"/>
        </w:rPr>
      </w:pPr>
      <w:r>
        <w:rPr>
          <w:b/>
          <w:spacing w:val="-5"/>
          <w:sz w:val="28"/>
        </w:rPr>
        <w:t>В.</w:t>
      </w:r>
      <w:r>
        <w:rPr>
          <w:b/>
          <w:sz w:val="28"/>
        </w:rPr>
        <w:tab/>
      </w:r>
      <w:r>
        <w:rPr>
          <w:b/>
          <w:spacing w:val="-5"/>
          <w:sz w:val="28"/>
        </w:rPr>
        <w:t>А.</w:t>
      </w:r>
      <w:r>
        <w:rPr>
          <w:b/>
          <w:sz w:val="28"/>
        </w:rPr>
        <w:tab/>
      </w:r>
      <w:r>
        <w:rPr>
          <w:b/>
          <w:spacing w:val="-2"/>
          <w:sz w:val="28"/>
        </w:rPr>
        <w:t>Жуковский.</w:t>
      </w:r>
      <w:r>
        <w:rPr>
          <w:b/>
          <w:sz w:val="28"/>
        </w:rPr>
        <w:tab/>
      </w:r>
      <w:r>
        <w:rPr>
          <w:spacing w:val="-2"/>
          <w:sz w:val="28"/>
        </w:rPr>
        <w:t>Баллады,</w:t>
      </w:r>
      <w:r>
        <w:rPr>
          <w:sz w:val="28"/>
        </w:rPr>
        <w:tab/>
      </w:r>
      <w:r>
        <w:rPr>
          <w:spacing w:val="-2"/>
          <w:sz w:val="28"/>
        </w:rPr>
        <w:t>элегии</w:t>
      </w:r>
      <w:r>
        <w:rPr>
          <w:sz w:val="28"/>
        </w:rPr>
        <w:tab/>
      </w:r>
      <w:r>
        <w:rPr>
          <w:spacing w:val="-2"/>
          <w:sz w:val="28"/>
        </w:rPr>
        <w:t>(одна-</w:t>
      </w:r>
      <w:r>
        <w:rPr>
          <w:spacing w:val="-5"/>
          <w:sz w:val="28"/>
        </w:rPr>
        <w:t>две</w:t>
      </w:r>
      <w:r>
        <w:rPr>
          <w:sz w:val="28"/>
        </w:rPr>
        <w:tab/>
      </w:r>
      <w:r>
        <w:rPr>
          <w:spacing w:val="-5"/>
          <w:sz w:val="28"/>
        </w:rPr>
        <w:t>по</w:t>
      </w:r>
      <w:r>
        <w:rPr>
          <w:sz w:val="28"/>
        </w:rPr>
        <w:tab/>
      </w:r>
      <w:r>
        <w:rPr>
          <w:spacing w:val="-2"/>
          <w:sz w:val="28"/>
        </w:rPr>
        <w:t>выбору).</w:t>
      </w:r>
      <w:r>
        <w:rPr>
          <w:sz w:val="28"/>
        </w:rPr>
        <w:tab/>
      </w:r>
      <w:r>
        <w:rPr>
          <w:spacing w:val="-2"/>
          <w:sz w:val="28"/>
        </w:rPr>
        <w:t>Например,</w:t>
      </w:r>
    </w:p>
    <w:p w:rsidR="004F75DF" w:rsidRDefault="0013698B">
      <w:pPr>
        <w:pStyle w:val="a3"/>
        <w:spacing w:before="33"/>
        <w:ind w:left="106"/>
        <w:jc w:val="left"/>
      </w:pPr>
      <w:r>
        <w:t>«Светлана»,</w:t>
      </w:r>
      <w:r>
        <w:rPr>
          <w:spacing w:val="-5"/>
        </w:rPr>
        <w:t xml:space="preserve"> </w:t>
      </w:r>
      <w:r>
        <w:t>«Невыразимое»,</w:t>
      </w:r>
      <w:r>
        <w:rPr>
          <w:spacing w:val="-8"/>
        </w:rPr>
        <w:t xml:space="preserve"> </w:t>
      </w:r>
      <w:r>
        <w:t>«Море»</w:t>
      </w:r>
      <w:r>
        <w:rPr>
          <w:spacing w:val="-13"/>
        </w:rPr>
        <w:t xml:space="preserve"> </w:t>
      </w:r>
      <w:r>
        <w:t>и</w:t>
      </w:r>
      <w:r>
        <w:rPr>
          <w:spacing w:val="-6"/>
        </w:rPr>
        <w:t xml:space="preserve"> </w:t>
      </w:r>
      <w:r>
        <w:rPr>
          <w:spacing w:val="-5"/>
        </w:rPr>
        <w:t>др.</w:t>
      </w:r>
    </w:p>
    <w:p w:rsidR="004F75DF" w:rsidRDefault="0013698B">
      <w:pPr>
        <w:spacing w:before="33"/>
        <w:ind w:left="390"/>
        <w:jc w:val="both"/>
        <w:rPr>
          <w:sz w:val="28"/>
        </w:rPr>
      </w:pPr>
      <w:r>
        <w:rPr>
          <w:b/>
          <w:sz w:val="28"/>
        </w:rPr>
        <w:t>А.</w:t>
      </w:r>
      <w:r>
        <w:rPr>
          <w:b/>
          <w:spacing w:val="-5"/>
          <w:sz w:val="28"/>
        </w:rPr>
        <w:t xml:space="preserve"> </w:t>
      </w:r>
      <w:r>
        <w:rPr>
          <w:b/>
          <w:sz w:val="28"/>
        </w:rPr>
        <w:t>С.</w:t>
      </w:r>
      <w:r>
        <w:rPr>
          <w:b/>
          <w:spacing w:val="-5"/>
          <w:sz w:val="28"/>
        </w:rPr>
        <w:t xml:space="preserve"> </w:t>
      </w:r>
      <w:r>
        <w:rPr>
          <w:b/>
          <w:sz w:val="28"/>
        </w:rPr>
        <w:t>Грибоедов.</w:t>
      </w:r>
      <w:r>
        <w:rPr>
          <w:b/>
          <w:spacing w:val="-2"/>
          <w:sz w:val="28"/>
        </w:rPr>
        <w:t xml:space="preserve"> </w:t>
      </w:r>
      <w:r>
        <w:rPr>
          <w:sz w:val="28"/>
        </w:rPr>
        <w:t>Комедия</w:t>
      </w:r>
      <w:r>
        <w:rPr>
          <w:spacing w:val="-7"/>
          <w:sz w:val="28"/>
        </w:rPr>
        <w:t xml:space="preserve"> </w:t>
      </w:r>
      <w:r>
        <w:rPr>
          <w:sz w:val="28"/>
        </w:rPr>
        <w:t>«Горе</w:t>
      </w:r>
      <w:r>
        <w:rPr>
          <w:spacing w:val="-6"/>
          <w:sz w:val="28"/>
        </w:rPr>
        <w:t xml:space="preserve"> </w:t>
      </w:r>
      <w:r>
        <w:rPr>
          <w:sz w:val="28"/>
        </w:rPr>
        <w:t>от</w:t>
      </w:r>
      <w:r>
        <w:rPr>
          <w:spacing w:val="-8"/>
          <w:sz w:val="28"/>
        </w:rPr>
        <w:t xml:space="preserve"> </w:t>
      </w:r>
      <w:r>
        <w:rPr>
          <w:spacing w:val="-4"/>
          <w:sz w:val="28"/>
        </w:rPr>
        <w:t>ума».</w:t>
      </w:r>
    </w:p>
    <w:p w:rsidR="004F75DF" w:rsidRDefault="0013698B">
      <w:pPr>
        <w:pStyle w:val="a3"/>
        <w:spacing w:before="34" w:line="261" w:lineRule="auto"/>
        <w:ind w:left="106" w:right="1277" w:firstLine="283"/>
      </w:pPr>
      <w:r>
        <w:rPr>
          <w:b/>
        </w:rPr>
        <w:t>Поэзия пушкинской</w:t>
      </w:r>
      <w:r>
        <w:rPr>
          <w:b/>
          <w:spacing w:val="-3"/>
        </w:rPr>
        <w:t xml:space="preserve"> </w:t>
      </w:r>
      <w:r>
        <w:rPr>
          <w:b/>
        </w:rPr>
        <w:t xml:space="preserve">эпохи. </w:t>
      </w:r>
      <w:r>
        <w:t>К. Н. Батюшков, А. А. Дельвиг, Н. М. Языков, Е. А. Баратынский (не менее трёх стихотворений по выбору).</w:t>
      </w:r>
    </w:p>
    <w:p w:rsidR="004F75DF" w:rsidRDefault="0013698B">
      <w:pPr>
        <w:pStyle w:val="a3"/>
        <w:spacing w:before="4" w:line="264" w:lineRule="auto"/>
        <w:ind w:left="106" w:right="1272" w:firstLine="283"/>
      </w:pPr>
      <w:r>
        <w:rPr>
          <w:b/>
        </w:rPr>
        <w:t xml:space="preserve">А. С. Пушкин. </w:t>
      </w:r>
      <w:r>
        <w:t xml:space="preserve">Стихотворения. Например, «Бесы», «Брожу ли я вдоль улиц шумных…», «…Вновь я посетил…», «Из </w:t>
      </w:r>
      <w:proofErr w:type="spellStart"/>
      <w:r>
        <w:t>Пиндемонти</w:t>
      </w:r>
      <w:proofErr w:type="spellEnd"/>
      <w:r>
        <w:t>», «К морю», «К***» («Я помню чудное мгновенье…»), «Мадонна», «Осень» (отрывок), «Отцы-пустынники и</w:t>
      </w:r>
      <w:r>
        <w:rPr>
          <w:spacing w:val="32"/>
        </w:rPr>
        <w:t xml:space="preserve"> </w:t>
      </w:r>
      <w:r>
        <w:t>жёны</w:t>
      </w:r>
      <w:r>
        <w:rPr>
          <w:spacing w:val="33"/>
        </w:rPr>
        <w:t xml:space="preserve"> </w:t>
      </w:r>
      <w:r>
        <w:t>непорочны…»,</w:t>
      </w:r>
      <w:r>
        <w:rPr>
          <w:spacing w:val="40"/>
        </w:rPr>
        <w:t xml:space="preserve"> </w:t>
      </w:r>
      <w:r>
        <w:t>«Пора,</w:t>
      </w:r>
      <w:r>
        <w:rPr>
          <w:spacing w:val="35"/>
        </w:rPr>
        <w:t xml:space="preserve"> </w:t>
      </w:r>
      <w:r>
        <w:t>мой</w:t>
      </w:r>
      <w:r>
        <w:rPr>
          <w:spacing w:val="33"/>
        </w:rPr>
        <w:t xml:space="preserve"> </w:t>
      </w:r>
      <w:r>
        <w:t>друг,</w:t>
      </w:r>
      <w:r>
        <w:rPr>
          <w:spacing w:val="35"/>
        </w:rPr>
        <w:t xml:space="preserve"> </w:t>
      </w:r>
      <w:r>
        <w:t>пора!</w:t>
      </w:r>
      <w:r>
        <w:rPr>
          <w:spacing w:val="27"/>
        </w:rPr>
        <w:t xml:space="preserve"> </w:t>
      </w:r>
      <w:r>
        <w:t>Покоя</w:t>
      </w:r>
      <w:r>
        <w:rPr>
          <w:spacing w:val="34"/>
        </w:rPr>
        <w:t xml:space="preserve"> </w:t>
      </w:r>
      <w:r>
        <w:t>сердце</w:t>
      </w:r>
      <w:r>
        <w:rPr>
          <w:spacing w:val="34"/>
        </w:rPr>
        <w:t xml:space="preserve"> </w:t>
      </w:r>
      <w:r>
        <w:t>просит…»,</w:t>
      </w:r>
      <w:r>
        <w:rPr>
          <w:spacing w:val="40"/>
        </w:rPr>
        <w:t xml:space="preserve"> </w:t>
      </w:r>
      <w:r>
        <w:rPr>
          <w:spacing w:val="-2"/>
        </w:rPr>
        <w:t>«Поэт»,</w:t>
      </w:r>
    </w:p>
    <w:p w:rsidR="004F75DF" w:rsidRDefault="0013698B">
      <w:pPr>
        <w:pStyle w:val="a3"/>
        <w:spacing w:line="264" w:lineRule="auto"/>
        <w:ind w:left="106" w:right="1279"/>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w:t>
      </w:r>
      <w:r>
        <w:rPr>
          <w:spacing w:val="-2"/>
        </w:rPr>
        <w:t>Онегин».</w:t>
      </w:r>
    </w:p>
    <w:p w:rsidR="004F75DF" w:rsidRDefault="0013698B">
      <w:pPr>
        <w:spacing w:line="321" w:lineRule="exact"/>
        <w:ind w:left="390"/>
        <w:jc w:val="both"/>
        <w:rPr>
          <w:sz w:val="28"/>
        </w:rPr>
      </w:pPr>
      <w:r>
        <w:rPr>
          <w:b/>
          <w:sz w:val="28"/>
        </w:rPr>
        <w:t>М.</w:t>
      </w:r>
      <w:r>
        <w:rPr>
          <w:b/>
          <w:spacing w:val="29"/>
          <w:sz w:val="28"/>
        </w:rPr>
        <w:t xml:space="preserve"> </w:t>
      </w:r>
      <w:r>
        <w:rPr>
          <w:b/>
          <w:sz w:val="28"/>
        </w:rPr>
        <w:t>Ю.</w:t>
      </w:r>
      <w:r>
        <w:rPr>
          <w:b/>
          <w:spacing w:val="33"/>
          <w:sz w:val="28"/>
        </w:rPr>
        <w:t xml:space="preserve"> </w:t>
      </w:r>
      <w:r>
        <w:rPr>
          <w:b/>
          <w:sz w:val="28"/>
        </w:rPr>
        <w:t>Лермонтов.</w:t>
      </w:r>
      <w:r>
        <w:rPr>
          <w:b/>
          <w:spacing w:val="37"/>
          <w:sz w:val="28"/>
        </w:rPr>
        <w:t xml:space="preserve"> </w:t>
      </w:r>
      <w:r>
        <w:rPr>
          <w:sz w:val="28"/>
        </w:rPr>
        <w:t>Стихотворения.</w:t>
      </w:r>
      <w:r>
        <w:rPr>
          <w:spacing w:val="40"/>
          <w:sz w:val="28"/>
        </w:rPr>
        <w:t xml:space="preserve"> </w:t>
      </w:r>
      <w:r>
        <w:rPr>
          <w:sz w:val="28"/>
        </w:rPr>
        <w:t>Например,</w:t>
      </w:r>
      <w:r>
        <w:rPr>
          <w:spacing w:val="33"/>
          <w:sz w:val="28"/>
        </w:rPr>
        <w:t xml:space="preserve"> </w:t>
      </w:r>
      <w:r>
        <w:rPr>
          <w:sz w:val="28"/>
        </w:rPr>
        <w:t>«Выхожу</w:t>
      </w:r>
      <w:r>
        <w:rPr>
          <w:spacing w:val="27"/>
          <w:sz w:val="28"/>
        </w:rPr>
        <w:t xml:space="preserve"> </w:t>
      </w:r>
      <w:r>
        <w:rPr>
          <w:sz w:val="28"/>
        </w:rPr>
        <w:t>один</w:t>
      </w:r>
      <w:r>
        <w:rPr>
          <w:spacing w:val="31"/>
          <w:sz w:val="28"/>
        </w:rPr>
        <w:t xml:space="preserve"> </w:t>
      </w:r>
      <w:r>
        <w:rPr>
          <w:sz w:val="28"/>
        </w:rPr>
        <w:t>я</w:t>
      </w:r>
      <w:r>
        <w:rPr>
          <w:spacing w:val="33"/>
          <w:sz w:val="28"/>
        </w:rPr>
        <w:t xml:space="preserve"> </w:t>
      </w:r>
      <w:r>
        <w:rPr>
          <w:sz w:val="28"/>
        </w:rPr>
        <w:t>на</w:t>
      </w:r>
      <w:r>
        <w:rPr>
          <w:spacing w:val="33"/>
          <w:sz w:val="28"/>
        </w:rPr>
        <w:t xml:space="preserve"> </w:t>
      </w:r>
      <w:r>
        <w:rPr>
          <w:spacing w:val="-2"/>
          <w:sz w:val="28"/>
        </w:rPr>
        <w:t>дорогу…»,</w:t>
      </w:r>
    </w:p>
    <w:p w:rsidR="004F75DF" w:rsidRDefault="0013698B">
      <w:pPr>
        <w:pStyle w:val="a3"/>
        <w:spacing w:before="33"/>
        <w:ind w:left="106"/>
      </w:pPr>
      <w:r>
        <w:t>«Дума</w:t>
      </w:r>
      <w:proofErr w:type="gramStart"/>
      <w:r>
        <w:t>»,</w:t>
      </w:r>
      <w:r>
        <w:rPr>
          <w:spacing w:val="32"/>
        </w:rPr>
        <w:t xml:space="preserve">  </w:t>
      </w:r>
      <w:r>
        <w:t>«</w:t>
      </w:r>
      <w:proofErr w:type="gramEnd"/>
      <w:r>
        <w:t>И</w:t>
      </w:r>
      <w:r>
        <w:rPr>
          <w:spacing w:val="29"/>
        </w:rPr>
        <w:t xml:space="preserve">  </w:t>
      </w:r>
      <w:r>
        <w:t>скучно</w:t>
      </w:r>
      <w:r>
        <w:rPr>
          <w:spacing w:val="31"/>
        </w:rPr>
        <w:t xml:space="preserve">  </w:t>
      </w:r>
      <w:r>
        <w:t>и</w:t>
      </w:r>
      <w:r>
        <w:rPr>
          <w:spacing w:val="30"/>
        </w:rPr>
        <w:t xml:space="preserve">  </w:t>
      </w:r>
      <w:r>
        <w:t>грустно»,</w:t>
      </w:r>
      <w:r>
        <w:rPr>
          <w:spacing w:val="33"/>
        </w:rPr>
        <w:t xml:space="preserve">  </w:t>
      </w:r>
      <w:r>
        <w:t>«Как</w:t>
      </w:r>
      <w:r>
        <w:rPr>
          <w:spacing w:val="31"/>
        </w:rPr>
        <w:t xml:space="preserve">  </w:t>
      </w:r>
      <w:r>
        <w:t>часто,</w:t>
      </w:r>
      <w:r>
        <w:rPr>
          <w:spacing w:val="32"/>
        </w:rPr>
        <w:t xml:space="preserve">  </w:t>
      </w:r>
      <w:r>
        <w:t>пёстрою</w:t>
      </w:r>
      <w:r>
        <w:rPr>
          <w:spacing w:val="30"/>
        </w:rPr>
        <w:t xml:space="preserve">  </w:t>
      </w:r>
      <w:r>
        <w:t>толпою</w:t>
      </w:r>
      <w:r>
        <w:rPr>
          <w:spacing w:val="31"/>
        </w:rPr>
        <w:t xml:space="preserve">  </w:t>
      </w:r>
      <w:r>
        <w:rPr>
          <w:spacing w:val="-2"/>
        </w:rPr>
        <w:t>окружён…»,</w:t>
      </w:r>
    </w:p>
    <w:p w:rsidR="004F75DF" w:rsidRDefault="0013698B">
      <w:pPr>
        <w:pStyle w:val="a3"/>
        <w:spacing w:before="34" w:line="264" w:lineRule="auto"/>
        <w:ind w:left="106" w:right="1272"/>
      </w:pPr>
      <w:r>
        <w:t>«Молитва»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w:t>
      </w:r>
      <w:r>
        <w:rPr>
          <w:spacing w:val="80"/>
        </w:rPr>
        <w:t xml:space="preserve"> </w:t>
      </w:r>
      <w:r>
        <w:t>жар в долине Дагестана…»), «Я жить хочу, хочу печали…» и др. Роман «Герой нашего времени».</w:t>
      </w:r>
    </w:p>
    <w:p w:rsidR="004F75DF" w:rsidRDefault="0013698B">
      <w:pPr>
        <w:spacing w:before="1"/>
        <w:ind w:left="390"/>
        <w:jc w:val="both"/>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4"/>
          <w:sz w:val="28"/>
        </w:rPr>
        <w:t xml:space="preserve"> </w:t>
      </w:r>
      <w:r>
        <w:rPr>
          <w:sz w:val="28"/>
        </w:rPr>
        <w:t>Поэма</w:t>
      </w:r>
      <w:r>
        <w:rPr>
          <w:spacing w:val="-8"/>
          <w:sz w:val="28"/>
        </w:rPr>
        <w:t xml:space="preserve"> </w:t>
      </w:r>
      <w:r>
        <w:rPr>
          <w:sz w:val="28"/>
        </w:rPr>
        <w:t>«Мёртвые</w:t>
      </w:r>
      <w:r>
        <w:rPr>
          <w:spacing w:val="-7"/>
          <w:sz w:val="28"/>
        </w:rPr>
        <w:t xml:space="preserve"> </w:t>
      </w:r>
      <w:r>
        <w:rPr>
          <w:spacing w:val="-2"/>
          <w:sz w:val="28"/>
        </w:rPr>
        <w:t>души».</w:t>
      </w:r>
    </w:p>
    <w:p w:rsidR="004F75DF" w:rsidRDefault="0013698B">
      <w:pPr>
        <w:pStyle w:val="a3"/>
        <w:spacing w:before="33" w:line="264" w:lineRule="auto"/>
        <w:ind w:left="106" w:right="1269" w:firstLine="283"/>
      </w:pPr>
      <w:r>
        <w:rPr>
          <w:b/>
        </w:rPr>
        <w:t xml:space="preserve">Отечественная проза первой половины XIX в. </w:t>
      </w:r>
      <w:r>
        <w:t>(одно произведение по</w:t>
      </w:r>
      <w:r>
        <w:rPr>
          <w:spacing w:val="40"/>
        </w:rPr>
        <w:t xml:space="preserve"> </w:t>
      </w:r>
      <w:r>
        <w:t>выбору). Например, произведения: «</w:t>
      </w:r>
      <w:proofErr w:type="spellStart"/>
      <w:r>
        <w:t>Лафертовская</w:t>
      </w:r>
      <w:proofErr w:type="spellEnd"/>
      <w:r>
        <w:t xml:space="preserve"> </w:t>
      </w:r>
      <w:proofErr w:type="spellStart"/>
      <w:r>
        <w:t>маковница</w:t>
      </w:r>
      <w:proofErr w:type="spellEnd"/>
      <w:r>
        <w:t>» Антония Погорельского, «Часы и зеркало» А. А. Бестужева-Марлинского, «Кто виноват?» (главы по выбору) А. И. Герцена и др.</w:t>
      </w:r>
    </w:p>
    <w:p w:rsidR="004F75DF" w:rsidRDefault="0013698B">
      <w:pPr>
        <w:pStyle w:val="2"/>
        <w:spacing w:before="4"/>
        <w:ind w:left="390"/>
        <w:jc w:val="left"/>
      </w:pPr>
      <w:r>
        <w:t>Зарубежная</w:t>
      </w:r>
      <w:r>
        <w:rPr>
          <w:spacing w:val="-18"/>
        </w:rPr>
        <w:t xml:space="preserve"> </w:t>
      </w:r>
      <w:r>
        <w:rPr>
          <w:spacing w:val="-2"/>
        </w:rPr>
        <w:t>литература.</w:t>
      </w:r>
    </w:p>
    <w:p w:rsidR="004F75DF" w:rsidRDefault="0013698B">
      <w:pPr>
        <w:pStyle w:val="a3"/>
        <w:spacing w:before="29"/>
        <w:ind w:left="390"/>
        <w:jc w:val="left"/>
      </w:pPr>
      <w:r>
        <w:rPr>
          <w:b/>
        </w:rPr>
        <w:t>Данте.</w:t>
      </w:r>
      <w:r>
        <w:rPr>
          <w:b/>
          <w:spacing w:val="-5"/>
        </w:rPr>
        <w:t xml:space="preserve"> </w:t>
      </w:r>
      <w:r>
        <w:t>«Божественная</w:t>
      </w:r>
      <w:r>
        <w:rPr>
          <w:spacing w:val="-5"/>
        </w:rPr>
        <w:t xml:space="preserve"> </w:t>
      </w:r>
      <w:r>
        <w:t>комедия»</w:t>
      </w:r>
      <w:r>
        <w:rPr>
          <w:spacing w:val="-8"/>
        </w:rPr>
        <w:t xml:space="preserve"> </w:t>
      </w:r>
      <w:r>
        <w:t>(не</w:t>
      </w:r>
      <w:r>
        <w:rPr>
          <w:spacing w:val="-7"/>
        </w:rPr>
        <w:t xml:space="preserve"> </w:t>
      </w:r>
      <w:r>
        <w:t>менее</w:t>
      </w:r>
      <w:r>
        <w:rPr>
          <w:spacing w:val="-5"/>
        </w:rPr>
        <w:t xml:space="preserve"> </w:t>
      </w:r>
      <w:r>
        <w:t>двух</w:t>
      </w:r>
      <w:r>
        <w:rPr>
          <w:spacing w:val="-11"/>
        </w:rPr>
        <w:t xml:space="preserve"> </w:t>
      </w:r>
      <w:r>
        <w:t>фрагментов</w:t>
      </w:r>
      <w:r>
        <w:rPr>
          <w:spacing w:val="-8"/>
        </w:rPr>
        <w:t xml:space="preserve"> </w:t>
      </w:r>
      <w:r>
        <w:t>по</w:t>
      </w:r>
      <w:r>
        <w:rPr>
          <w:spacing w:val="-3"/>
        </w:rPr>
        <w:t xml:space="preserve"> </w:t>
      </w:r>
      <w:r>
        <w:rPr>
          <w:spacing w:val="-2"/>
        </w:rPr>
        <w:t>выбору).</w:t>
      </w:r>
    </w:p>
    <w:p w:rsidR="004F75DF" w:rsidRDefault="0013698B">
      <w:pPr>
        <w:spacing w:before="28"/>
        <w:ind w:left="390"/>
        <w:rPr>
          <w:sz w:val="28"/>
        </w:rPr>
      </w:pPr>
      <w:r>
        <w:rPr>
          <w:b/>
          <w:sz w:val="28"/>
        </w:rPr>
        <w:t>У.</w:t>
      </w:r>
      <w:r>
        <w:rPr>
          <w:b/>
          <w:spacing w:val="-7"/>
          <w:sz w:val="28"/>
        </w:rPr>
        <w:t xml:space="preserve"> </w:t>
      </w:r>
      <w:r>
        <w:rPr>
          <w:b/>
          <w:sz w:val="28"/>
        </w:rPr>
        <w:t>Шекспир.</w:t>
      </w:r>
      <w:r>
        <w:rPr>
          <w:b/>
          <w:spacing w:val="-4"/>
          <w:sz w:val="28"/>
        </w:rPr>
        <w:t xml:space="preserve"> </w:t>
      </w:r>
      <w:r>
        <w:rPr>
          <w:sz w:val="28"/>
        </w:rPr>
        <w:t>Трагедия</w:t>
      </w:r>
      <w:r>
        <w:rPr>
          <w:spacing w:val="-8"/>
          <w:sz w:val="28"/>
        </w:rPr>
        <w:t xml:space="preserve"> </w:t>
      </w:r>
      <w:r>
        <w:rPr>
          <w:sz w:val="28"/>
        </w:rPr>
        <w:t>«Гамлет»</w:t>
      </w:r>
      <w:r>
        <w:rPr>
          <w:spacing w:val="-9"/>
          <w:sz w:val="28"/>
        </w:rPr>
        <w:t xml:space="preserve"> </w:t>
      </w:r>
      <w:r>
        <w:rPr>
          <w:sz w:val="28"/>
        </w:rPr>
        <w:t>(фрагменты</w:t>
      </w:r>
      <w:r>
        <w:rPr>
          <w:spacing w:val="-9"/>
          <w:sz w:val="28"/>
        </w:rPr>
        <w:t xml:space="preserve"> </w:t>
      </w:r>
      <w:r>
        <w:rPr>
          <w:sz w:val="28"/>
        </w:rPr>
        <w:t>по</w:t>
      </w:r>
      <w:r>
        <w:rPr>
          <w:spacing w:val="-9"/>
          <w:sz w:val="28"/>
        </w:rPr>
        <w:t xml:space="preserve"> </w:t>
      </w:r>
      <w:r>
        <w:rPr>
          <w:spacing w:val="-2"/>
          <w:sz w:val="28"/>
        </w:rPr>
        <w:t>выбору).</w:t>
      </w:r>
    </w:p>
    <w:p w:rsidR="004F75DF" w:rsidRDefault="0013698B">
      <w:pPr>
        <w:pStyle w:val="a3"/>
        <w:spacing w:before="34"/>
        <w:ind w:left="390"/>
        <w:jc w:val="left"/>
      </w:pPr>
      <w:r>
        <w:rPr>
          <w:b/>
        </w:rPr>
        <w:t>И.В.</w:t>
      </w:r>
      <w:r>
        <w:rPr>
          <w:b/>
          <w:spacing w:val="-4"/>
        </w:rPr>
        <w:t xml:space="preserve"> </w:t>
      </w:r>
      <w:r>
        <w:rPr>
          <w:b/>
        </w:rPr>
        <w:t>Гёте.</w:t>
      </w:r>
      <w:r>
        <w:rPr>
          <w:b/>
          <w:spacing w:val="-1"/>
        </w:rPr>
        <w:t xml:space="preserve"> </w:t>
      </w:r>
      <w:r>
        <w:t>Трагедия</w:t>
      </w:r>
      <w:r>
        <w:rPr>
          <w:spacing w:val="-9"/>
        </w:rPr>
        <w:t xml:space="preserve"> </w:t>
      </w:r>
      <w:r>
        <w:t>«Фауст»</w:t>
      </w:r>
      <w:r>
        <w:rPr>
          <w:spacing w:val="-7"/>
        </w:rPr>
        <w:t xml:space="preserve"> </w:t>
      </w:r>
      <w:r>
        <w:t>(не</w:t>
      </w:r>
      <w:r>
        <w:rPr>
          <w:spacing w:val="-5"/>
        </w:rPr>
        <w:t xml:space="preserve"> </w:t>
      </w:r>
      <w:r>
        <w:t>менее</w:t>
      </w:r>
      <w:r>
        <w:rPr>
          <w:spacing w:val="-10"/>
        </w:rPr>
        <w:t xml:space="preserve"> </w:t>
      </w:r>
      <w:r>
        <w:t>двух</w:t>
      </w:r>
      <w:r>
        <w:rPr>
          <w:spacing w:val="-10"/>
        </w:rPr>
        <w:t xml:space="preserve"> </w:t>
      </w:r>
      <w:r>
        <w:t>фрагментов</w:t>
      </w:r>
      <w:r>
        <w:rPr>
          <w:spacing w:val="-6"/>
        </w:rPr>
        <w:t xml:space="preserve"> </w:t>
      </w:r>
      <w:r>
        <w:t>по</w:t>
      </w:r>
      <w:r>
        <w:rPr>
          <w:spacing w:val="-7"/>
        </w:rPr>
        <w:t xml:space="preserve"> </w:t>
      </w:r>
      <w:r>
        <w:rPr>
          <w:spacing w:val="-2"/>
        </w:rPr>
        <w:t>выбору).</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264" w:lineRule="auto"/>
        <w:ind w:left="106" w:right="1273" w:firstLine="283"/>
      </w:pPr>
      <w:r>
        <w:rPr>
          <w:b/>
        </w:rPr>
        <w:lastRenderedPageBreak/>
        <w:t xml:space="preserve">Дж. Г. Байрон. </w:t>
      </w:r>
      <w:r>
        <w:t>Стихотворения (одно</w:t>
      </w:r>
      <w:r>
        <w:rPr>
          <w:spacing w:val="-1"/>
        </w:rPr>
        <w:t xml:space="preserve"> </w:t>
      </w:r>
      <w:r>
        <w:t>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F75DF" w:rsidRDefault="0013698B">
      <w:pPr>
        <w:spacing w:line="321" w:lineRule="exact"/>
        <w:ind w:left="390"/>
        <w:jc w:val="both"/>
        <w:rPr>
          <w:sz w:val="28"/>
        </w:rPr>
      </w:pPr>
      <w:r>
        <w:rPr>
          <w:b/>
          <w:sz w:val="28"/>
        </w:rPr>
        <w:t>Зарубежная</w:t>
      </w:r>
      <w:r>
        <w:rPr>
          <w:b/>
          <w:spacing w:val="34"/>
          <w:sz w:val="28"/>
        </w:rPr>
        <w:t xml:space="preserve"> </w:t>
      </w:r>
      <w:r>
        <w:rPr>
          <w:b/>
          <w:sz w:val="28"/>
        </w:rPr>
        <w:t>проза</w:t>
      </w:r>
      <w:r>
        <w:rPr>
          <w:b/>
          <w:spacing w:val="35"/>
          <w:sz w:val="28"/>
        </w:rPr>
        <w:t xml:space="preserve"> </w:t>
      </w:r>
      <w:r>
        <w:rPr>
          <w:b/>
          <w:sz w:val="28"/>
        </w:rPr>
        <w:t>первой</w:t>
      </w:r>
      <w:r>
        <w:rPr>
          <w:b/>
          <w:spacing w:val="33"/>
          <w:sz w:val="28"/>
        </w:rPr>
        <w:t xml:space="preserve"> </w:t>
      </w:r>
      <w:r>
        <w:rPr>
          <w:b/>
          <w:sz w:val="28"/>
        </w:rPr>
        <w:t>половины</w:t>
      </w:r>
      <w:r>
        <w:rPr>
          <w:b/>
          <w:spacing w:val="38"/>
          <w:sz w:val="28"/>
        </w:rPr>
        <w:t xml:space="preserve"> </w:t>
      </w:r>
      <w:r>
        <w:rPr>
          <w:b/>
          <w:sz w:val="28"/>
        </w:rPr>
        <w:t>XIX</w:t>
      </w:r>
      <w:r>
        <w:rPr>
          <w:b/>
          <w:spacing w:val="36"/>
          <w:sz w:val="28"/>
        </w:rPr>
        <w:t xml:space="preserve"> </w:t>
      </w:r>
      <w:r>
        <w:rPr>
          <w:b/>
          <w:sz w:val="28"/>
        </w:rPr>
        <w:t>в.</w:t>
      </w:r>
      <w:r>
        <w:rPr>
          <w:b/>
          <w:spacing w:val="43"/>
          <w:sz w:val="28"/>
        </w:rPr>
        <w:t xml:space="preserve"> </w:t>
      </w:r>
      <w:r>
        <w:rPr>
          <w:sz w:val="28"/>
        </w:rPr>
        <w:t>(одно</w:t>
      </w:r>
      <w:r>
        <w:rPr>
          <w:spacing w:val="35"/>
          <w:sz w:val="28"/>
        </w:rPr>
        <w:t xml:space="preserve"> </w:t>
      </w:r>
      <w:r>
        <w:rPr>
          <w:sz w:val="28"/>
        </w:rPr>
        <w:t>произведение</w:t>
      </w:r>
      <w:r>
        <w:rPr>
          <w:spacing w:val="36"/>
          <w:sz w:val="28"/>
        </w:rPr>
        <w:t xml:space="preserve"> </w:t>
      </w:r>
      <w:r>
        <w:rPr>
          <w:sz w:val="28"/>
        </w:rPr>
        <w:t>по</w:t>
      </w:r>
      <w:r>
        <w:rPr>
          <w:spacing w:val="35"/>
          <w:sz w:val="28"/>
        </w:rPr>
        <w:t xml:space="preserve"> </w:t>
      </w:r>
      <w:r>
        <w:rPr>
          <w:spacing w:val="-2"/>
          <w:sz w:val="28"/>
        </w:rPr>
        <w:t>выбору).</w:t>
      </w:r>
    </w:p>
    <w:p w:rsidR="004F75DF" w:rsidRDefault="0013698B">
      <w:pPr>
        <w:pStyle w:val="a3"/>
        <w:spacing w:before="33"/>
        <w:ind w:left="106"/>
      </w:pPr>
      <w:r>
        <w:t>Например,</w:t>
      </w:r>
      <w:r>
        <w:rPr>
          <w:spacing w:val="-6"/>
        </w:rPr>
        <w:t xml:space="preserve"> </w:t>
      </w:r>
      <w:r>
        <w:t>произведения</w:t>
      </w:r>
      <w:r>
        <w:rPr>
          <w:spacing w:val="-8"/>
        </w:rPr>
        <w:t xml:space="preserve"> </w:t>
      </w:r>
      <w:r>
        <w:t>Э.Т.А.</w:t>
      </w:r>
      <w:r>
        <w:rPr>
          <w:spacing w:val="-6"/>
        </w:rPr>
        <w:t xml:space="preserve"> </w:t>
      </w:r>
      <w:r>
        <w:t>Гофмана,</w:t>
      </w:r>
      <w:r>
        <w:rPr>
          <w:spacing w:val="-6"/>
        </w:rPr>
        <w:t xml:space="preserve"> </w:t>
      </w:r>
      <w:r>
        <w:t>В.</w:t>
      </w:r>
      <w:r>
        <w:rPr>
          <w:spacing w:val="-6"/>
        </w:rPr>
        <w:t xml:space="preserve"> </w:t>
      </w:r>
      <w:r>
        <w:t>Гюго,</w:t>
      </w:r>
      <w:r>
        <w:rPr>
          <w:spacing w:val="-6"/>
        </w:rPr>
        <w:t xml:space="preserve"> </w:t>
      </w:r>
      <w:r>
        <w:t>В.</w:t>
      </w:r>
      <w:r>
        <w:rPr>
          <w:spacing w:val="-5"/>
        </w:rPr>
        <w:t xml:space="preserve"> </w:t>
      </w:r>
      <w:r>
        <w:t>Скотта</w:t>
      </w:r>
      <w:r>
        <w:rPr>
          <w:spacing w:val="-8"/>
        </w:rPr>
        <w:t xml:space="preserve"> </w:t>
      </w:r>
      <w:r>
        <w:t>и</w:t>
      </w:r>
      <w:r>
        <w:rPr>
          <w:spacing w:val="-9"/>
        </w:rPr>
        <w:t xml:space="preserve"> </w:t>
      </w:r>
      <w:r>
        <w:rPr>
          <w:spacing w:val="-5"/>
        </w:rPr>
        <w:t>др.</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390"/>
        <w:jc w:val="both"/>
      </w:pPr>
      <w:r>
        <w:rPr>
          <w:spacing w:val="-2"/>
        </w:rPr>
        <w:lastRenderedPageBreak/>
        <w:t>ПЛАНИРУЕМЫЕ</w:t>
      </w:r>
      <w:r>
        <w:rPr>
          <w:spacing w:val="6"/>
        </w:rPr>
        <w:t xml:space="preserve"> </w:t>
      </w:r>
      <w:r>
        <w:rPr>
          <w:spacing w:val="-2"/>
        </w:rPr>
        <w:t>ОБРАЗОВАТЕЛЬНЫЕ</w:t>
      </w:r>
      <w:r>
        <w:rPr>
          <w:spacing w:val="5"/>
        </w:rPr>
        <w:t xml:space="preserve"> </w:t>
      </w:r>
      <w:r>
        <w:rPr>
          <w:spacing w:val="-2"/>
        </w:rPr>
        <w:t>РЕЗУЛЬТАТЫ</w:t>
      </w:r>
    </w:p>
    <w:p w:rsidR="004F75DF" w:rsidRDefault="004F75DF">
      <w:pPr>
        <w:pStyle w:val="a3"/>
        <w:spacing w:before="56"/>
        <w:ind w:left="0"/>
        <w:jc w:val="left"/>
        <w:rPr>
          <w:b/>
        </w:rPr>
      </w:pPr>
    </w:p>
    <w:p w:rsidR="004F75DF" w:rsidRDefault="0013698B">
      <w:pPr>
        <w:pStyle w:val="a3"/>
        <w:spacing w:line="264" w:lineRule="auto"/>
        <w:ind w:left="106" w:right="1279" w:firstLine="283"/>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F75DF" w:rsidRDefault="004F75DF">
      <w:pPr>
        <w:pStyle w:val="a3"/>
        <w:spacing w:before="42"/>
        <w:ind w:left="0"/>
        <w:jc w:val="left"/>
      </w:pPr>
    </w:p>
    <w:p w:rsidR="004F75DF" w:rsidRDefault="0013698B">
      <w:pPr>
        <w:pStyle w:val="1"/>
        <w:ind w:left="390"/>
        <w:jc w:val="both"/>
      </w:pPr>
      <w:r>
        <w:t>ЛИЧНОСТНЫЕ</w:t>
      </w:r>
      <w:r>
        <w:rPr>
          <w:spacing w:val="-17"/>
        </w:rPr>
        <w:t xml:space="preserve"> </w:t>
      </w:r>
      <w:r>
        <w:rPr>
          <w:spacing w:val="-2"/>
        </w:rPr>
        <w:t>РЕЗУЛЬТАТЫ</w:t>
      </w:r>
    </w:p>
    <w:p w:rsidR="004F75DF" w:rsidRDefault="004F75DF">
      <w:pPr>
        <w:pStyle w:val="a3"/>
        <w:spacing w:before="57"/>
        <w:ind w:left="0"/>
        <w:jc w:val="left"/>
        <w:rPr>
          <w:b/>
        </w:rPr>
      </w:pPr>
    </w:p>
    <w:p w:rsidR="004F75DF" w:rsidRDefault="0013698B">
      <w:pPr>
        <w:pStyle w:val="a3"/>
        <w:spacing w:line="264" w:lineRule="auto"/>
        <w:ind w:left="106" w:right="1271" w:firstLine="283"/>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75DF" w:rsidRDefault="0013698B">
      <w:pPr>
        <w:pStyle w:val="a3"/>
        <w:spacing w:before="3" w:line="264" w:lineRule="auto"/>
        <w:ind w:left="106" w:right="1278" w:firstLine="283"/>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F75DF" w:rsidRDefault="004F75DF">
      <w:pPr>
        <w:pStyle w:val="a3"/>
        <w:spacing w:before="34"/>
        <w:ind w:left="0"/>
        <w:jc w:val="left"/>
      </w:pPr>
    </w:p>
    <w:p w:rsidR="004F75DF" w:rsidRDefault="0013698B">
      <w:pPr>
        <w:pStyle w:val="2"/>
        <w:ind w:left="390"/>
      </w:pPr>
      <w:r>
        <w:t>Гражданского</w:t>
      </w:r>
      <w:r>
        <w:rPr>
          <w:spacing w:val="-18"/>
        </w:rPr>
        <w:t xml:space="preserve"> </w:t>
      </w:r>
      <w:r>
        <w:rPr>
          <w:spacing w:val="-2"/>
        </w:rPr>
        <w:t>воспитания:</w:t>
      </w:r>
    </w:p>
    <w:p w:rsidR="004F75DF" w:rsidRDefault="0013698B">
      <w:pPr>
        <w:pStyle w:val="a4"/>
        <w:numPr>
          <w:ilvl w:val="0"/>
          <w:numId w:val="122"/>
        </w:numPr>
        <w:tabs>
          <w:tab w:val="left" w:pos="672"/>
        </w:tabs>
        <w:spacing w:before="28" w:line="261" w:lineRule="auto"/>
        <w:ind w:right="1283" w:firstLine="283"/>
        <w:rPr>
          <w:sz w:val="28"/>
        </w:rPr>
      </w:pPr>
      <w:r>
        <w:rPr>
          <w:sz w:val="28"/>
        </w:rPr>
        <w:t>готовность к выполнению обязанностей гражданина и реализации его прав, уважение прав, свобод и законных интересов других людей;</w:t>
      </w:r>
    </w:p>
    <w:p w:rsidR="004F75DF" w:rsidRDefault="0013698B">
      <w:pPr>
        <w:pStyle w:val="a4"/>
        <w:numPr>
          <w:ilvl w:val="0"/>
          <w:numId w:val="122"/>
        </w:numPr>
        <w:tabs>
          <w:tab w:val="left" w:pos="672"/>
        </w:tabs>
        <w:spacing w:before="5" w:line="264" w:lineRule="auto"/>
        <w:ind w:right="1276" w:firstLine="283"/>
        <w:rPr>
          <w:sz w:val="28"/>
        </w:rPr>
      </w:pPr>
      <w:r>
        <w:rPr>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F75DF" w:rsidRDefault="0013698B">
      <w:pPr>
        <w:pStyle w:val="a4"/>
        <w:numPr>
          <w:ilvl w:val="0"/>
          <w:numId w:val="122"/>
        </w:numPr>
        <w:tabs>
          <w:tab w:val="left" w:pos="673"/>
        </w:tabs>
        <w:spacing w:line="338" w:lineRule="exact"/>
        <w:ind w:left="673" w:hanging="283"/>
        <w:rPr>
          <w:sz w:val="28"/>
        </w:rPr>
      </w:pPr>
      <w:r>
        <w:rPr>
          <w:sz w:val="28"/>
        </w:rPr>
        <w:t>неприятие</w:t>
      </w:r>
      <w:r>
        <w:rPr>
          <w:spacing w:val="-8"/>
          <w:sz w:val="28"/>
        </w:rPr>
        <w:t xml:space="preserve"> </w:t>
      </w:r>
      <w:r>
        <w:rPr>
          <w:sz w:val="28"/>
        </w:rPr>
        <w:t>любых</w:t>
      </w:r>
      <w:r>
        <w:rPr>
          <w:spacing w:val="-11"/>
          <w:sz w:val="28"/>
        </w:rPr>
        <w:t xml:space="preserve"> </w:t>
      </w:r>
      <w:r>
        <w:rPr>
          <w:sz w:val="28"/>
        </w:rPr>
        <w:t>форм</w:t>
      </w:r>
      <w:r>
        <w:rPr>
          <w:spacing w:val="-7"/>
          <w:sz w:val="28"/>
        </w:rPr>
        <w:t xml:space="preserve"> </w:t>
      </w:r>
      <w:r>
        <w:rPr>
          <w:sz w:val="28"/>
        </w:rPr>
        <w:t>экстремизма,</w:t>
      </w:r>
      <w:r>
        <w:rPr>
          <w:spacing w:val="-5"/>
          <w:sz w:val="28"/>
        </w:rPr>
        <w:t xml:space="preserve"> </w:t>
      </w:r>
      <w:r>
        <w:rPr>
          <w:spacing w:val="-2"/>
          <w:sz w:val="28"/>
        </w:rPr>
        <w:t>дискриминации;</w:t>
      </w:r>
    </w:p>
    <w:p w:rsidR="004F75DF" w:rsidRDefault="0013698B">
      <w:pPr>
        <w:pStyle w:val="a4"/>
        <w:numPr>
          <w:ilvl w:val="0"/>
          <w:numId w:val="122"/>
        </w:numPr>
        <w:tabs>
          <w:tab w:val="left" w:pos="673"/>
        </w:tabs>
        <w:spacing w:before="31"/>
        <w:ind w:left="673" w:hanging="283"/>
        <w:rPr>
          <w:sz w:val="28"/>
        </w:rPr>
      </w:pPr>
      <w:r>
        <w:rPr>
          <w:sz w:val="28"/>
        </w:rPr>
        <w:t>понимание</w:t>
      </w:r>
      <w:r>
        <w:rPr>
          <w:spacing w:val="-7"/>
          <w:sz w:val="28"/>
        </w:rPr>
        <w:t xml:space="preserve"> </w:t>
      </w:r>
      <w:r>
        <w:rPr>
          <w:sz w:val="28"/>
        </w:rPr>
        <w:t>роли</w:t>
      </w:r>
      <w:r>
        <w:rPr>
          <w:spacing w:val="-7"/>
          <w:sz w:val="28"/>
        </w:rPr>
        <w:t xml:space="preserve"> </w:t>
      </w:r>
      <w:r>
        <w:rPr>
          <w:sz w:val="28"/>
        </w:rPr>
        <w:t>различных</w:t>
      </w:r>
      <w:r>
        <w:rPr>
          <w:spacing w:val="-11"/>
          <w:sz w:val="28"/>
        </w:rPr>
        <w:t xml:space="preserve"> </w:t>
      </w:r>
      <w:r>
        <w:rPr>
          <w:sz w:val="28"/>
        </w:rPr>
        <w:t>социальных</w:t>
      </w:r>
      <w:r>
        <w:rPr>
          <w:spacing w:val="-7"/>
          <w:sz w:val="28"/>
        </w:rPr>
        <w:t xml:space="preserve"> </w:t>
      </w:r>
      <w:r>
        <w:rPr>
          <w:sz w:val="28"/>
        </w:rPr>
        <w:t>институтов</w:t>
      </w:r>
      <w:r>
        <w:rPr>
          <w:spacing w:val="-8"/>
          <w:sz w:val="28"/>
        </w:rPr>
        <w:t xml:space="preserve"> </w:t>
      </w:r>
      <w:r>
        <w:rPr>
          <w:sz w:val="28"/>
        </w:rPr>
        <w:t>в</w:t>
      </w:r>
      <w:r>
        <w:rPr>
          <w:spacing w:val="-8"/>
          <w:sz w:val="28"/>
        </w:rPr>
        <w:t xml:space="preserve"> </w:t>
      </w:r>
      <w:r>
        <w:rPr>
          <w:sz w:val="28"/>
        </w:rPr>
        <w:t>жизни</w:t>
      </w:r>
      <w:r>
        <w:rPr>
          <w:spacing w:val="-7"/>
          <w:sz w:val="28"/>
        </w:rPr>
        <w:t xml:space="preserve"> </w:t>
      </w:r>
      <w:r>
        <w:rPr>
          <w:spacing w:val="-2"/>
          <w:sz w:val="28"/>
        </w:rPr>
        <w:t>человека;</w:t>
      </w:r>
    </w:p>
    <w:p w:rsidR="004F75DF" w:rsidRDefault="0013698B">
      <w:pPr>
        <w:pStyle w:val="a4"/>
        <w:numPr>
          <w:ilvl w:val="0"/>
          <w:numId w:val="122"/>
        </w:numPr>
        <w:tabs>
          <w:tab w:val="left" w:pos="672"/>
        </w:tabs>
        <w:spacing w:before="32" w:line="264" w:lineRule="auto"/>
        <w:ind w:right="1276" w:firstLine="283"/>
        <w:rPr>
          <w:sz w:val="28"/>
        </w:rPr>
      </w:pPr>
      <w:r>
        <w:rPr>
          <w:sz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w:t>
      </w:r>
      <w:r>
        <w:rPr>
          <w:spacing w:val="-2"/>
          <w:sz w:val="28"/>
        </w:rPr>
        <w:t>литературы;</w:t>
      </w:r>
    </w:p>
    <w:p w:rsidR="004F75DF" w:rsidRDefault="0013698B">
      <w:pPr>
        <w:pStyle w:val="a4"/>
        <w:numPr>
          <w:ilvl w:val="0"/>
          <w:numId w:val="122"/>
        </w:numPr>
        <w:tabs>
          <w:tab w:val="left" w:pos="673"/>
        </w:tabs>
        <w:ind w:left="673" w:hanging="283"/>
        <w:rPr>
          <w:sz w:val="28"/>
        </w:rPr>
      </w:pPr>
      <w:r>
        <w:rPr>
          <w:sz w:val="28"/>
        </w:rPr>
        <w:t>представление</w:t>
      </w:r>
      <w:r>
        <w:rPr>
          <w:spacing w:val="-10"/>
          <w:sz w:val="28"/>
        </w:rPr>
        <w:t xml:space="preserve"> </w:t>
      </w:r>
      <w:r>
        <w:rPr>
          <w:sz w:val="28"/>
        </w:rPr>
        <w:t>о</w:t>
      </w:r>
      <w:r>
        <w:rPr>
          <w:spacing w:val="-9"/>
          <w:sz w:val="28"/>
        </w:rPr>
        <w:t xml:space="preserve"> </w:t>
      </w:r>
      <w:r>
        <w:rPr>
          <w:sz w:val="28"/>
        </w:rPr>
        <w:t>способах</w:t>
      </w:r>
      <w:r>
        <w:rPr>
          <w:spacing w:val="-14"/>
          <w:sz w:val="28"/>
        </w:rPr>
        <w:t xml:space="preserve"> </w:t>
      </w:r>
      <w:r>
        <w:rPr>
          <w:sz w:val="28"/>
        </w:rPr>
        <w:t>противодействия</w:t>
      </w:r>
      <w:r>
        <w:rPr>
          <w:spacing w:val="-9"/>
          <w:sz w:val="28"/>
        </w:rPr>
        <w:t xml:space="preserve"> </w:t>
      </w:r>
      <w:r>
        <w:rPr>
          <w:spacing w:val="-2"/>
          <w:sz w:val="28"/>
        </w:rPr>
        <w:t>коррупции;</w:t>
      </w:r>
    </w:p>
    <w:p w:rsidR="004F75DF" w:rsidRDefault="0013698B">
      <w:pPr>
        <w:pStyle w:val="a4"/>
        <w:numPr>
          <w:ilvl w:val="0"/>
          <w:numId w:val="122"/>
        </w:numPr>
        <w:tabs>
          <w:tab w:val="left" w:pos="672"/>
        </w:tabs>
        <w:spacing w:before="32" w:line="261" w:lineRule="auto"/>
        <w:ind w:right="1275" w:firstLine="283"/>
        <w:rPr>
          <w:sz w:val="28"/>
        </w:rPr>
      </w:pPr>
      <w:r>
        <w:rPr>
          <w:sz w:val="28"/>
        </w:rPr>
        <w:t xml:space="preserve">готовность к разнообразной совместной деятельности, стремление к взаимопониманию и взаимопомощи, в том числе с опорой на примеры из </w:t>
      </w:r>
      <w:r>
        <w:rPr>
          <w:spacing w:val="-2"/>
          <w:sz w:val="28"/>
        </w:rPr>
        <w:t>литературы;</w:t>
      </w:r>
    </w:p>
    <w:p w:rsidR="004F75DF" w:rsidRDefault="004F75DF">
      <w:pPr>
        <w:spacing w:line="261"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122"/>
        </w:numPr>
        <w:tabs>
          <w:tab w:val="left" w:pos="673"/>
        </w:tabs>
        <w:spacing w:before="276"/>
        <w:ind w:left="673" w:hanging="283"/>
        <w:rPr>
          <w:sz w:val="28"/>
        </w:rPr>
      </w:pPr>
      <w:r>
        <w:rPr>
          <w:sz w:val="28"/>
        </w:rPr>
        <w:lastRenderedPageBreak/>
        <w:t>активное</w:t>
      </w:r>
      <w:r>
        <w:rPr>
          <w:spacing w:val="-8"/>
          <w:sz w:val="28"/>
        </w:rPr>
        <w:t xml:space="preserve"> </w:t>
      </w:r>
      <w:r>
        <w:rPr>
          <w:sz w:val="28"/>
        </w:rPr>
        <w:t>участие</w:t>
      </w:r>
      <w:r>
        <w:rPr>
          <w:spacing w:val="-7"/>
          <w:sz w:val="28"/>
        </w:rPr>
        <w:t xml:space="preserve"> </w:t>
      </w:r>
      <w:r>
        <w:rPr>
          <w:sz w:val="28"/>
        </w:rPr>
        <w:t>в</w:t>
      </w:r>
      <w:r>
        <w:rPr>
          <w:spacing w:val="-10"/>
          <w:sz w:val="28"/>
        </w:rPr>
        <w:t xml:space="preserve"> </w:t>
      </w:r>
      <w:r>
        <w:rPr>
          <w:sz w:val="28"/>
        </w:rPr>
        <w:t>школьном</w:t>
      </w:r>
      <w:r>
        <w:rPr>
          <w:spacing w:val="-7"/>
          <w:sz w:val="28"/>
        </w:rPr>
        <w:t xml:space="preserve"> </w:t>
      </w:r>
      <w:r>
        <w:rPr>
          <w:spacing w:val="-2"/>
          <w:sz w:val="28"/>
        </w:rPr>
        <w:t>самоуправлении;</w:t>
      </w:r>
    </w:p>
    <w:p w:rsidR="004F75DF" w:rsidRDefault="0013698B">
      <w:pPr>
        <w:pStyle w:val="a4"/>
        <w:numPr>
          <w:ilvl w:val="0"/>
          <w:numId w:val="122"/>
        </w:numPr>
        <w:tabs>
          <w:tab w:val="left" w:pos="672"/>
        </w:tabs>
        <w:spacing w:before="31" w:line="261" w:lineRule="auto"/>
        <w:ind w:right="1280" w:firstLine="283"/>
        <w:rPr>
          <w:sz w:val="28"/>
        </w:rPr>
      </w:pPr>
      <w:r>
        <w:rPr>
          <w:sz w:val="28"/>
        </w:rPr>
        <w:t>готовность к участию в гуманитарной деятельности (</w:t>
      </w:r>
      <w:proofErr w:type="spellStart"/>
      <w:r>
        <w:rPr>
          <w:sz w:val="28"/>
        </w:rPr>
        <w:t>волонтерство</w:t>
      </w:r>
      <w:proofErr w:type="spellEnd"/>
      <w:r>
        <w:rPr>
          <w:sz w:val="28"/>
        </w:rPr>
        <w:t>; помощь людям, нуждающимся в ней).</w:t>
      </w:r>
    </w:p>
    <w:p w:rsidR="004F75DF" w:rsidRDefault="004F75DF">
      <w:pPr>
        <w:pStyle w:val="a3"/>
        <w:spacing w:before="40"/>
        <w:ind w:left="0"/>
        <w:jc w:val="left"/>
      </w:pPr>
    </w:p>
    <w:p w:rsidR="004F75DF" w:rsidRDefault="0013698B">
      <w:pPr>
        <w:pStyle w:val="2"/>
        <w:ind w:left="390"/>
      </w:pPr>
      <w:r>
        <w:rPr>
          <w:spacing w:val="-2"/>
        </w:rPr>
        <w:t>Патриотического</w:t>
      </w:r>
      <w:r>
        <w:rPr>
          <w:spacing w:val="8"/>
        </w:rPr>
        <w:t xml:space="preserve"> </w:t>
      </w:r>
      <w:r>
        <w:rPr>
          <w:spacing w:val="-2"/>
        </w:rPr>
        <w:t>воспитания:</w:t>
      </w:r>
    </w:p>
    <w:p w:rsidR="004F75DF" w:rsidRDefault="0013698B">
      <w:pPr>
        <w:pStyle w:val="a4"/>
        <w:numPr>
          <w:ilvl w:val="0"/>
          <w:numId w:val="122"/>
        </w:numPr>
        <w:tabs>
          <w:tab w:val="left" w:pos="672"/>
        </w:tabs>
        <w:spacing w:before="27" w:line="264" w:lineRule="auto"/>
        <w:ind w:right="1276" w:firstLine="283"/>
        <w:rPr>
          <w:sz w:val="28"/>
        </w:rPr>
      </w:pPr>
      <w:r>
        <w:rPr>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4F75DF" w:rsidRDefault="0013698B">
      <w:pPr>
        <w:pStyle w:val="a4"/>
        <w:numPr>
          <w:ilvl w:val="0"/>
          <w:numId w:val="122"/>
        </w:numPr>
        <w:tabs>
          <w:tab w:val="left" w:pos="672"/>
        </w:tabs>
        <w:spacing w:line="264" w:lineRule="auto"/>
        <w:ind w:right="1274" w:firstLine="283"/>
        <w:rPr>
          <w:sz w:val="28"/>
        </w:rPr>
      </w:pPr>
      <w:r>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F75DF" w:rsidRDefault="0013698B">
      <w:pPr>
        <w:pStyle w:val="a4"/>
        <w:numPr>
          <w:ilvl w:val="0"/>
          <w:numId w:val="122"/>
        </w:numPr>
        <w:tabs>
          <w:tab w:val="left" w:pos="672"/>
        </w:tabs>
        <w:spacing w:line="264" w:lineRule="auto"/>
        <w:ind w:right="1280" w:firstLine="283"/>
        <w:rPr>
          <w:sz w:val="28"/>
        </w:rPr>
      </w:pPr>
      <w:r>
        <w:rPr>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F75DF" w:rsidRDefault="004F75DF">
      <w:pPr>
        <w:pStyle w:val="a3"/>
        <w:spacing w:before="30"/>
        <w:ind w:left="0"/>
        <w:jc w:val="left"/>
      </w:pPr>
    </w:p>
    <w:p w:rsidR="004F75DF" w:rsidRDefault="0013698B">
      <w:pPr>
        <w:pStyle w:val="2"/>
        <w:ind w:left="390"/>
      </w:pPr>
      <w:r>
        <w:rPr>
          <w:spacing w:val="-2"/>
        </w:rPr>
        <w:t>Духовно-нравственного</w:t>
      </w:r>
      <w:r>
        <w:rPr>
          <w:spacing w:val="13"/>
        </w:rPr>
        <w:t xml:space="preserve"> </w:t>
      </w:r>
      <w:r>
        <w:rPr>
          <w:spacing w:val="-2"/>
        </w:rPr>
        <w:t>воспитания:</w:t>
      </w:r>
    </w:p>
    <w:p w:rsidR="004F75DF" w:rsidRDefault="0013698B">
      <w:pPr>
        <w:pStyle w:val="a4"/>
        <w:numPr>
          <w:ilvl w:val="0"/>
          <w:numId w:val="122"/>
        </w:numPr>
        <w:tabs>
          <w:tab w:val="left" w:pos="672"/>
        </w:tabs>
        <w:spacing w:before="28" w:line="261" w:lineRule="auto"/>
        <w:ind w:right="1280" w:firstLine="283"/>
        <w:rPr>
          <w:sz w:val="28"/>
        </w:rPr>
      </w:pPr>
      <w:r>
        <w:rPr>
          <w:sz w:val="28"/>
        </w:rPr>
        <w:t>ориентация на моральные ценности и нормы в ситуациях нравственного выбора с оценкой поведения и поступков персонажей литературных</w:t>
      </w:r>
      <w:r>
        <w:rPr>
          <w:spacing w:val="-3"/>
          <w:sz w:val="28"/>
        </w:rPr>
        <w:t xml:space="preserve"> </w:t>
      </w:r>
      <w:r>
        <w:rPr>
          <w:sz w:val="28"/>
        </w:rPr>
        <w:t>произведений;</w:t>
      </w:r>
    </w:p>
    <w:p w:rsidR="004F75DF" w:rsidRDefault="0013698B">
      <w:pPr>
        <w:pStyle w:val="a4"/>
        <w:numPr>
          <w:ilvl w:val="0"/>
          <w:numId w:val="122"/>
        </w:numPr>
        <w:tabs>
          <w:tab w:val="left" w:pos="672"/>
        </w:tabs>
        <w:spacing w:before="5" w:line="261" w:lineRule="auto"/>
        <w:ind w:right="1276" w:firstLine="283"/>
        <w:rPr>
          <w:sz w:val="28"/>
        </w:rPr>
      </w:pPr>
      <w:r>
        <w:rPr>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F75DF" w:rsidRDefault="0013698B">
      <w:pPr>
        <w:pStyle w:val="a4"/>
        <w:numPr>
          <w:ilvl w:val="0"/>
          <w:numId w:val="122"/>
        </w:numPr>
        <w:tabs>
          <w:tab w:val="left" w:pos="672"/>
        </w:tabs>
        <w:spacing w:before="4" w:line="261" w:lineRule="auto"/>
        <w:ind w:right="1279" w:firstLine="283"/>
        <w:rPr>
          <w:sz w:val="28"/>
        </w:rPr>
      </w:pPr>
      <w:r>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F75DF" w:rsidRDefault="004F75DF">
      <w:pPr>
        <w:pStyle w:val="a3"/>
        <w:spacing w:before="44"/>
        <w:ind w:left="0"/>
        <w:jc w:val="left"/>
      </w:pPr>
    </w:p>
    <w:p w:rsidR="004F75DF" w:rsidRDefault="0013698B">
      <w:pPr>
        <w:pStyle w:val="2"/>
        <w:spacing w:before="1"/>
        <w:ind w:left="390"/>
      </w:pPr>
      <w:r>
        <w:rPr>
          <w:spacing w:val="-2"/>
        </w:rPr>
        <w:t>Эстетического</w:t>
      </w:r>
      <w:r>
        <w:rPr>
          <w:spacing w:val="5"/>
        </w:rPr>
        <w:t xml:space="preserve"> </w:t>
      </w:r>
      <w:r>
        <w:rPr>
          <w:spacing w:val="-2"/>
        </w:rPr>
        <w:t>воспитания:</w:t>
      </w:r>
    </w:p>
    <w:p w:rsidR="004F75DF" w:rsidRDefault="0013698B">
      <w:pPr>
        <w:pStyle w:val="a4"/>
        <w:numPr>
          <w:ilvl w:val="0"/>
          <w:numId w:val="122"/>
        </w:numPr>
        <w:tabs>
          <w:tab w:val="left" w:pos="672"/>
        </w:tabs>
        <w:spacing w:before="27" w:line="261" w:lineRule="auto"/>
        <w:ind w:right="1278" w:firstLine="283"/>
        <w:rPr>
          <w:sz w:val="28"/>
        </w:rPr>
      </w:pPr>
      <w:r>
        <w:rPr>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F75DF" w:rsidRDefault="0013698B">
      <w:pPr>
        <w:pStyle w:val="a4"/>
        <w:numPr>
          <w:ilvl w:val="0"/>
          <w:numId w:val="122"/>
        </w:numPr>
        <w:tabs>
          <w:tab w:val="left" w:pos="672"/>
        </w:tabs>
        <w:spacing w:before="4" w:line="264" w:lineRule="auto"/>
        <w:ind w:right="1283" w:firstLine="283"/>
        <w:rPr>
          <w:sz w:val="28"/>
        </w:rPr>
      </w:pPr>
      <w:r>
        <w:rPr>
          <w:sz w:val="28"/>
        </w:rPr>
        <w:t>осознание важности художественной литературы и культуры как средства коммуникации и самовыражения;</w:t>
      </w:r>
    </w:p>
    <w:p w:rsidR="004F75DF" w:rsidRDefault="0013698B">
      <w:pPr>
        <w:pStyle w:val="a4"/>
        <w:numPr>
          <w:ilvl w:val="0"/>
          <w:numId w:val="122"/>
        </w:numPr>
        <w:tabs>
          <w:tab w:val="left" w:pos="672"/>
        </w:tabs>
        <w:spacing w:line="261" w:lineRule="auto"/>
        <w:ind w:right="1277" w:firstLine="283"/>
        <w:rPr>
          <w:sz w:val="28"/>
        </w:rPr>
      </w:pPr>
      <w:r>
        <w:rPr>
          <w:sz w:val="28"/>
        </w:rPr>
        <w:t>понимание ценности отечественного и мирового искусства, роли этнических культурных традиций и народного творчества;</w:t>
      </w:r>
    </w:p>
    <w:p w:rsidR="004F75DF" w:rsidRDefault="0013698B">
      <w:pPr>
        <w:pStyle w:val="a4"/>
        <w:numPr>
          <w:ilvl w:val="0"/>
          <w:numId w:val="122"/>
        </w:numPr>
        <w:tabs>
          <w:tab w:val="left" w:pos="673"/>
        </w:tabs>
        <w:spacing w:before="4"/>
        <w:ind w:left="673" w:hanging="283"/>
        <w:rPr>
          <w:sz w:val="28"/>
        </w:rPr>
      </w:pPr>
      <w:r>
        <w:rPr>
          <w:sz w:val="28"/>
        </w:rPr>
        <w:t>стремление</w:t>
      </w:r>
      <w:r>
        <w:rPr>
          <w:spacing w:val="-6"/>
          <w:sz w:val="28"/>
        </w:rPr>
        <w:t xml:space="preserve"> </w:t>
      </w:r>
      <w:r>
        <w:rPr>
          <w:sz w:val="28"/>
        </w:rPr>
        <w:t>к</w:t>
      </w:r>
      <w:r>
        <w:rPr>
          <w:spacing w:val="-7"/>
          <w:sz w:val="28"/>
        </w:rPr>
        <w:t xml:space="preserve"> </w:t>
      </w:r>
      <w:r>
        <w:rPr>
          <w:sz w:val="28"/>
        </w:rPr>
        <w:t>самовыражению</w:t>
      </w:r>
      <w:r>
        <w:rPr>
          <w:spacing w:val="-8"/>
          <w:sz w:val="28"/>
        </w:rPr>
        <w:t xml:space="preserve"> </w:t>
      </w:r>
      <w:r>
        <w:rPr>
          <w:sz w:val="28"/>
        </w:rPr>
        <w:t>в</w:t>
      </w:r>
      <w:r>
        <w:rPr>
          <w:spacing w:val="-8"/>
          <w:sz w:val="28"/>
        </w:rPr>
        <w:t xml:space="preserve"> </w:t>
      </w:r>
      <w:r>
        <w:rPr>
          <w:sz w:val="28"/>
        </w:rPr>
        <w:t>разных</w:t>
      </w:r>
      <w:r>
        <w:rPr>
          <w:spacing w:val="-7"/>
          <w:sz w:val="28"/>
        </w:rPr>
        <w:t xml:space="preserve"> </w:t>
      </w:r>
      <w:r>
        <w:rPr>
          <w:sz w:val="28"/>
        </w:rPr>
        <w:t>видах</w:t>
      </w:r>
      <w:r>
        <w:rPr>
          <w:spacing w:val="-10"/>
          <w:sz w:val="28"/>
        </w:rPr>
        <w:t xml:space="preserve"> </w:t>
      </w:r>
      <w:r>
        <w:rPr>
          <w:spacing w:val="-2"/>
          <w:sz w:val="28"/>
        </w:rPr>
        <w:t>искусства.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2"/>
        <w:spacing w:before="282" w:line="264" w:lineRule="auto"/>
        <w:ind w:left="106" w:right="1281" w:firstLine="283"/>
      </w:pPr>
      <w:r>
        <w:lastRenderedPageBreak/>
        <w:t>Физического воспитания, формирования культуры здоровья и эмоционального благополучия:</w:t>
      </w:r>
    </w:p>
    <w:p w:rsidR="004F75DF" w:rsidRDefault="0013698B">
      <w:pPr>
        <w:pStyle w:val="a4"/>
        <w:numPr>
          <w:ilvl w:val="0"/>
          <w:numId w:val="122"/>
        </w:numPr>
        <w:tabs>
          <w:tab w:val="left" w:pos="672"/>
        </w:tabs>
        <w:spacing w:line="264" w:lineRule="auto"/>
        <w:ind w:right="1280" w:firstLine="283"/>
        <w:rPr>
          <w:sz w:val="28"/>
        </w:rPr>
      </w:pPr>
      <w:r>
        <w:rPr>
          <w:sz w:val="28"/>
        </w:rPr>
        <w:t>осознание ценности жизни с опорой на собственный жизненный и читательский опыт;</w:t>
      </w:r>
    </w:p>
    <w:p w:rsidR="004F75DF" w:rsidRDefault="0013698B">
      <w:pPr>
        <w:pStyle w:val="a4"/>
        <w:numPr>
          <w:ilvl w:val="0"/>
          <w:numId w:val="122"/>
        </w:numPr>
        <w:tabs>
          <w:tab w:val="left" w:pos="672"/>
        </w:tabs>
        <w:spacing w:line="264" w:lineRule="auto"/>
        <w:ind w:right="1283" w:firstLine="283"/>
        <w:rPr>
          <w:sz w:val="28"/>
        </w:rPr>
      </w:pPr>
      <w:r>
        <w:rPr>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F75DF" w:rsidRDefault="0013698B">
      <w:pPr>
        <w:pStyle w:val="a4"/>
        <w:numPr>
          <w:ilvl w:val="0"/>
          <w:numId w:val="122"/>
        </w:numPr>
        <w:tabs>
          <w:tab w:val="left" w:pos="672"/>
        </w:tabs>
        <w:spacing w:line="264" w:lineRule="auto"/>
        <w:ind w:right="1276" w:firstLine="283"/>
        <w:rPr>
          <w:sz w:val="28"/>
        </w:rPr>
      </w:pPr>
      <w:r>
        <w:rPr>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w:t>
      </w:r>
      <w:r>
        <w:rPr>
          <w:spacing w:val="-2"/>
          <w:sz w:val="28"/>
        </w:rPr>
        <w:t>образования;</w:t>
      </w:r>
    </w:p>
    <w:p w:rsidR="004F75DF" w:rsidRDefault="0013698B">
      <w:pPr>
        <w:pStyle w:val="a4"/>
        <w:numPr>
          <w:ilvl w:val="0"/>
          <w:numId w:val="122"/>
        </w:numPr>
        <w:tabs>
          <w:tab w:val="left" w:pos="672"/>
        </w:tabs>
        <w:spacing w:line="264" w:lineRule="auto"/>
        <w:ind w:right="1278" w:firstLine="283"/>
        <w:rPr>
          <w:sz w:val="28"/>
        </w:rPr>
      </w:pPr>
      <w:r>
        <w:rPr>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F75DF" w:rsidRDefault="0013698B">
      <w:pPr>
        <w:pStyle w:val="a4"/>
        <w:numPr>
          <w:ilvl w:val="0"/>
          <w:numId w:val="122"/>
        </w:numPr>
        <w:tabs>
          <w:tab w:val="left" w:pos="673"/>
        </w:tabs>
        <w:spacing w:line="337" w:lineRule="exact"/>
        <w:ind w:left="673" w:hanging="283"/>
        <w:rPr>
          <w:sz w:val="28"/>
        </w:rPr>
      </w:pPr>
      <w:r>
        <w:rPr>
          <w:sz w:val="28"/>
        </w:rPr>
        <w:t>умение</w:t>
      </w:r>
      <w:r>
        <w:rPr>
          <w:spacing w:val="-6"/>
          <w:sz w:val="28"/>
        </w:rPr>
        <w:t xml:space="preserve"> </w:t>
      </w:r>
      <w:r>
        <w:rPr>
          <w:sz w:val="28"/>
        </w:rPr>
        <w:t>принимать</w:t>
      </w:r>
      <w:r>
        <w:rPr>
          <w:spacing w:val="-9"/>
          <w:sz w:val="28"/>
        </w:rPr>
        <w:t xml:space="preserve"> </w:t>
      </w:r>
      <w:r>
        <w:rPr>
          <w:sz w:val="28"/>
        </w:rPr>
        <w:t>себя</w:t>
      </w:r>
      <w:r>
        <w:rPr>
          <w:spacing w:val="-5"/>
          <w:sz w:val="28"/>
        </w:rPr>
        <w:t xml:space="preserve"> </w:t>
      </w:r>
      <w:r>
        <w:rPr>
          <w:sz w:val="28"/>
        </w:rPr>
        <w:t>и</w:t>
      </w:r>
      <w:r>
        <w:rPr>
          <w:spacing w:val="-7"/>
          <w:sz w:val="28"/>
        </w:rPr>
        <w:t xml:space="preserve"> </w:t>
      </w:r>
      <w:r>
        <w:rPr>
          <w:sz w:val="28"/>
        </w:rPr>
        <w:t>других,</w:t>
      </w:r>
      <w:r>
        <w:rPr>
          <w:spacing w:val="-4"/>
          <w:sz w:val="28"/>
        </w:rPr>
        <w:t xml:space="preserve"> </w:t>
      </w:r>
      <w:r>
        <w:rPr>
          <w:sz w:val="28"/>
        </w:rPr>
        <w:t>не</w:t>
      </w:r>
      <w:r>
        <w:rPr>
          <w:spacing w:val="-5"/>
          <w:sz w:val="28"/>
        </w:rPr>
        <w:t xml:space="preserve"> </w:t>
      </w:r>
      <w:r>
        <w:rPr>
          <w:spacing w:val="-2"/>
          <w:sz w:val="28"/>
        </w:rPr>
        <w:t>осуждая;</w:t>
      </w:r>
    </w:p>
    <w:p w:rsidR="004F75DF" w:rsidRDefault="0013698B">
      <w:pPr>
        <w:pStyle w:val="a4"/>
        <w:numPr>
          <w:ilvl w:val="0"/>
          <w:numId w:val="122"/>
        </w:numPr>
        <w:tabs>
          <w:tab w:val="left" w:pos="672"/>
        </w:tabs>
        <w:spacing w:before="18" w:line="264" w:lineRule="auto"/>
        <w:ind w:right="1284" w:firstLine="283"/>
        <w:rPr>
          <w:sz w:val="28"/>
        </w:rPr>
      </w:pPr>
      <w:r>
        <w:rPr>
          <w:sz w:val="28"/>
        </w:rPr>
        <w:t>умение осознавать эмоциональное состояние себя и других, опираясь на примеры из литературных произведений;</w:t>
      </w:r>
    </w:p>
    <w:p w:rsidR="004F75DF" w:rsidRDefault="0013698B">
      <w:pPr>
        <w:pStyle w:val="a4"/>
        <w:numPr>
          <w:ilvl w:val="0"/>
          <w:numId w:val="122"/>
        </w:numPr>
        <w:tabs>
          <w:tab w:val="left" w:pos="673"/>
        </w:tabs>
        <w:spacing w:line="342" w:lineRule="exact"/>
        <w:ind w:left="673" w:hanging="283"/>
        <w:rPr>
          <w:sz w:val="28"/>
        </w:rPr>
      </w:pPr>
      <w:r>
        <w:rPr>
          <w:sz w:val="28"/>
        </w:rPr>
        <w:t>уметь</w:t>
      </w:r>
      <w:r>
        <w:rPr>
          <w:spacing w:val="-10"/>
          <w:sz w:val="28"/>
        </w:rPr>
        <w:t xml:space="preserve"> </w:t>
      </w:r>
      <w:r>
        <w:rPr>
          <w:sz w:val="28"/>
        </w:rPr>
        <w:t>управлять</w:t>
      </w:r>
      <w:r>
        <w:rPr>
          <w:spacing w:val="-13"/>
          <w:sz w:val="28"/>
        </w:rPr>
        <w:t xml:space="preserve"> </w:t>
      </w:r>
      <w:r>
        <w:rPr>
          <w:sz w:val="28"/>
        </w:rPr>
        <w:t>собственным</w:t>
      </w:r>
      <w:r>
        <w:rPr>
          <w:spacing w:val="-11"/>
          <w:sz w:val="28"/>
        </w:rPr>
        <w:t xml:space="preserve"> </w:t>
      </w:r>
      <w:r>
        <w:rPr>
          <w:sz w:val="28"/>
        </w:rPr>
        <w:t>эмоциональным</w:t>
      </w:r>
      <w:r>
        <w:rPr>
          <w:spacing w:val="-11"/>
          <w:sz w:val="28"/>
        </w:rPr>
        <w:t xml:space="preserve"> </w:t>
      </w:r>
      <w:r>
        <w:rPr>
          <w:spacing w:val="-2"/>
          <w:sz w:val="28"/>
        </w:rPr>
        <w:t>состоянием;</w:t>
      </w:r>
    </w:p>
    <w:p w:rsidR="004F75DF" w:rsidRDefault="0013698B">
      <w:pPr>
        <w:pStyle w:val="a4"/>
        <w:numPr>
          <w:ilvl w:val="0"/>
          <w:numId w:val="122"/>
        </w:numPr>
        <w:tabs>
          <w:tab w:val="left" w:pos="672"/>
        </w:tabs>
        <w:spacing w:before="31" w:line="261" w:lineRule="auto"/>
        <w:ind w:right="1273" w:firstLine="283"/>
        <w:rPr>
          <w:sz w:val="28"/>
        </w:rPr>
      </w:pPr>
      <w:r>
        <w:rPr>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F75DF" w:rsidRDefault="004F75DF">
      <w:pPr>
        <w:pStyle w:val="a3"/>
        <w:spacing w:before="44"/>
        <w:ind w:left="0"/>
        <w:jc w:val="left"/>
      </w:pPr>
    </w:p>
    <w:p w:rsidR="004F75DF" w:rsidRDefault="0013698B">
      <w:pPr>
        <w:pStyle w:val="2"/>
        <w:ind w:left="390"/>
      </w:pPr>
      <w:r>
        <w:t>Трудового</w:t>
      </w:r>
      <w:r>
        <w:rPr>
          <w:spacing w:val="-12"/>
        </w:rPr>
        <w:t xml:space="preserve"> </w:t>
      </w:r>
      <w:r>
        <w:rPr>
          <w:spacing w:val="-2"/>
        </w:rPr>
        <w:t>воспитания:</w:t>
      </w:r>
    </w:p>
    <w:p w:rsidR="004F75DF" w:rsidRDefault="0013698B">
      <w:pPr>
        <w:pStyle w:val="a4"/>
        <w:numPr>
          <w:ilvl w:val="0"/>
          <w:numId w:val="122"/>
        </w:numPr>
        <w:tabs>
          <w:tab w:val="left" w:pos="672"/>
        </w:tabs>
        <w:spacing w:before="23" w:line="264" w:lineRule="auto"/>
        <w:ind w:right="1270" w:firstLine="283"/>
        <w:rPr>
          <w:sz w:val="28"/>
        </w:rPr>
      </w:pPr>
      <w:r>
        <w:rPr>
          <w:sz w:val="28"/>
        </w:rPr>
        <w:t>установка</w:t>
      </w:r>
      <w:r>
        <w:rPr>
          <w:spacing w:val="-1"/>
          <w:sz w:val="28"/>
        </w:rPr>
        <w:t xml:space="preserve"> </w:t>
      </w:r>
      <w:r>
        <w:rPr>
          <w:sz w:val="28"/>
        </w:rPr>
        <w:t>на</w:t>
      </w:r>
      <w:r>
        <w:rPr>
          <w:spacing w:val="-1"/>
          <w:sz w:val="28"/>
        </w:rPr>
        <w:t xml:space="preserve"> </w:t>
      </w:r>
      <w:r>
        <w:rPr>
          <w:sz w:val="28"/>
        </w:rPr>
        <w:t>активное участие в</w:t>
      </w:r>
      <w:r>
        <w:rPr>
          <w:spacing w:val="-3"/>
          <w:sz w:val="28"/>
        </w:rPr>
        <w:t xml:space="preserve"> </w:t>
      </w:r>
      <w:r>
        <w:rPr>
          <w:sz w:val="28"/>
        </w:rPr>
        <w:t>решении</w:t>
      </w:r>
      <w:r>
        <w:rPr>
          <w:spacing w:val="-2"/>
          <w:sz w:val="28"/>
        </w:rPr>
        <w:t xml:space="preserve"> </w:t>
      </w:r>
      <w:r>
        <w:rPr>
          <w:sz w:val="28"/>
        </w:rPr>
        <w:t>практических</w:t>
      </w:r>
      <w:r>
        <w:rPr>
          <w:spacing w:val="-6"/>
          <w:sz w:val="28"/>
        </w:rPr>
        <w:t xml:space="preserve"> </w:t>
      </w:r>
      <w:r>
        <w:rPr>
          <w:sz w:val="28"/>
        </w:rPr>
        <w:t>задач</w:t>
      </w:r>
      <w:r>
        <w:rPr>
          <w:spacing w:val="-2"/>
          <w:sz w:val="28"/>
        </w:rPr>
        <w:t xml:space="preserve"> </w:t>
      </w:r>
      <w:r>
        <w:rPr>
          <w:sz w:val="28"/>
        </w:rPr>
        <w:t>(в</w:t>
      </w:r>
      <w:r>
        <w:rPr>
          <w:spacing w:val="-3"/>
          <w:sz w:val="28"/>
        </w:rPr>
        <w:t xml:space="preserve"> </w:t>
      </w:r>
      <w:r>
        <w:rPr>
          <w:sz w:val="28"/>
        </w:rPr>
        <w:t>рамках</w:t>
      </w:r>
      <w:r>
        <w:rPr>
          <w:spacing w:val="-6"/>
          <w:sz w:val="28"/>
        </w:rPr>
        <w:t xml:space="preserve"> </w:t>
      </w:r>
      <w:r>
        <w:rPr>
          <w:sz w:val="28"/>
        </w:rPr>
        <w:t>семьи, школы, города, края) технологической и социальной направленности, способность инициировать, планировать</w:t>
      </w:r>
      <w:r>
        <w:rPr>
          <w:spacing w:val="-3"/>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выполнять</w:t>
      </w:r>
      <w:r>
        <w:rPr>
          <w:spacing w:val="-3"/>
          <w:sz w:val="28"/>
        </w:rPr>
        <w:t xml:space="preserve"> </w:t>
      </w:r>
      <w:r>
        <w:rPr>
          <w:sz w:val="28"/>
        </w:rPr>
        <w:t>такого</w:t>
      </w:r>
      <w:r>
        <w:rPr>
          <w:spacing w:val="-1"/>
          <w:sz w:val="28"/>
        </w:rPr>
        <w:t xml:space="preserve"> </w:t>
      </w:r>
      <w:r>
        <w:rPr>
          <w:sz w:val="28"/>
        </w:rPr>
        <w:t>рода деятельность;</w:t>
      </w:r>
    </w:p>
    <w:p w:rsidR="004F75DF" w:rsidRDefault="0013698B">
      <w:pPr>
        <w:pStyle w:val="a4"/>
        <w:numPr>
          <w:ilvl w:val="0"/>
          <w:numId w:val="122"/>
        </w:numPr>
        <w:tabs>
          <w:tab w:val="left" w:pos="672"/>
        </w:tabs>
        <w:spacing w:line="264" w:lineRule="auto"/>
        <w:ind w:right="1279" w:firstLine="283"/>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F75DF" w:rsidRDefault="0013698B">
      <w:pPr>
        <w:pStyle w:val="a4"/>
        <w:numPr>
          <w:ilvl w:val="0"/>
          <w:numId w:val="122"/>
        </w:numPr>
        <w:tabs>
          <w:tab w:val="left" w:pos="672"/>
        </w:tabs>
        <w:spacing w:line="261" w:lineRule="auto"/>
        <w:ind w:right="1282" w:firstLine="283"/>
        <w:rPr>
          <w:sz w:val="28"/>
        </w:rPr>
      </w:pPr>
      <w:r>
        <w:rPr>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F75DF" w:rsidRDefault="0013698B">
      <w:pPr>
        <w:pStyle w:val="a4"/>
        <w:numPr>
          <w:ilvl w:val="0"/>
          <w:numId w:val="122"/>
        </w:numPr>
        <w:tabs>
          <w:tab w:val="left" w:pos="673"/>
        </w:tabs>
        <w:ind w:left="673" w:hanging="283"/>
        <w:rPr>
          <w:sz w:val="28"/>
        </w:rPr>
      </w:pPr>
      <w:r>
        <w:rPr>
          <w:sz w:val="28"/>
        </w:rPr>
        <w:t>готовность</w:t>
      </w:r>
      <w:r>
        <w:rPr>
          <w:spacing w:val="-16"/>
          <w:sz w:val="28"/>
        </w:rPr>
        <w:t xml:space="preserve"> </w:t>
      </w:r>
      <w:r>
        <w:rPr>
          <w:sz w:val="28"/>
        </w:rPr>
        <w:t>адаптироваться</w:t>
      </w:r>
      <w:r>
        <w:rPr>
          <w:spacing w:val="-12"/>
          <w:sz w:val="28"/>
        </w:rPr>
        <w:t xml:space="preserve"> </w:t>
      </w:r>
      <w:r>
        <w:rPr>
          <w:sz w:val="28"/>
        </w:rPr>
        <w:t>в</w:t>
      </w:r>
      <w:r>
        <w:rPr>
          <w:spacing w:val="-15"/>
          <w:sz w:val="28"/>
        </w:rPr>
        <w:t xml:space="preserve"> </w:t>
      </w:r>
      <w:r>
        <w:rPr>
          <w:sz w:val="28"/>
        </w:rPr>
        <w:t>профессиональной</w:t>
      </w:r>
      <w:r>
        <w:rPr>
          <w:spacing w:val="-14"/>
          <w:sz w:val="28"/>
        </w:rPr>
        <w:t xml:space="preserve"> </w:t>
      </w:r>
      <w:r>
        <w:rPr>
          <w:spacing w:val="-2"/>
          <w:sz w:val="28"/>
        </w:rPr>
        <w:t>среде;</w:t>
      </w:r>
    </w:p>
    <w:p w:rsidR="004F75DF" w:rsidRDefault="0013698B">
      <w:pPr>
        <w:pStyle w:val="a4"/>
        <w:numPr>
          <w:ilvl w:val="0"/>
          <w:numId w:val="122"/>
        </w:numPr>
        <w:tabs>
          <w:tab w:val="left" w:pos="672"/>
        </w:tabs>
        <w:spacing w:before="30" w:line="261" w:lineRule="auto"/>
        <w:ind w:right="1280" w:firstLine="283"/>
        <w:rPr>
          <w:sz w:val="28"/>
        </w:rPr>
      </w:pPr>
      <w:r>
        <w:rPr>
          <w:sz w:val="28"/>
        </w:rPr>
        <w:t>уважение к труду и результатам трудовой деятельности, в том числе при изучении произведений русского фольклора и литературы;</w:t>
      </w:r>
    </w:p>
    <w:p w:rsidR="004F75DF" w:rsidRDefault="0013698B">
      <w:pPr>
        <w:pStyle w:val="a4"/>
        <w:numPr>
          <w:ilvl w:val="0"/>
          <w:numId w:val="122"/>
        </w:numPr>
        <w:tabs>
          <w:tab w:val="left" w:pos="672"/>
        </w:tabs>
        <w:spacing w:before="5" w:line="261" w:lineRule="auto"/>
        <w:ind w:right="1281" w:firstLine="283"/>
        <w:rPr>
          <w:sz w:val="28"/>
        </w:rPr>
      </w:pPr>
      <w:r>
        <w:rPr>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F75DF" w:rsidRDefault="004F75DF">
      <w:pPr>
        <w:spacing w:line="261" w:lineRule="auto"/>
        <w:jc w:val="both"/>
        <w:rPr>
          <w:sz w:val="28"/>
        </w:rPr>
        <w:sectPr w:rsidR="004F75DF">
          <w:pgSz w:w="11910" w:h="16390"/>
          <w:pgMar w:top="980" w:right="0" w:bottom="280" w:left="460" w:header="723" w:footer="0" w:gutter="0"/>
          <w:cols w:space="720"/>
        </w:sectPr>
      </w:pPr>
    </w:p>
    <w:p w:rsidR="004F75DF" w:rsidRDefault="0013698B">
      <w:pPr>
        <w:pStyle w:val="2"/>
        <w:spacing w:before="282"/>
        <w:ind w:left="390"/>
      </w:pPr>
      <w:r>
        <w:rPr>
          <w:spacing w:val="-2"/>
        </w:rPr>
        <w:lastRenderedPageBreak/>
        <w:t>Экологического</w:t>
      </w:r>
      <w:r>
        <w:rPr>
          <w:spacing w:val="7"/>
        </w:rPr>
        <w:t xml:space="preserve"> </w:t>
      </w:r>
      <w:r>
        <w:rPr>
          <w:spacing w:val="-2"/>
        </w:rPr>
        <w:t>воспитания:</w:t>
      </w:r>
    </w:p>
    <w:p w:rsidR="004F75DF" w:rsidRDefault="0013698B">
      <w:pPr>
        <w:pStyle w:val="a4"/>
        <w:numPr>
          <w:ilvl w:val="0"/>
          <w:numId w:val="122"/>
        </w:numPr>
        <w:tabs>
          <w:tab w:val="left" w:pos="672"/>
        </w:tabs>
        <w:spacing w:before="27" w:line="261" w:lineRule="auto"/>
        <w:ind w:right="1280" w:firstLine="283"/>
        <w:rPr>
          <w:sz w:val="28"/>
        </w:rPr>
      </w:pPr>
      <w:r>
        <w:rPr>
          <w:sz w:val="28"/>
        </w:rPr>
        <w:t>ориентация на применение знаний из социальных и естественных наук для решения задач</w:t>
      </w:r>
      <w:r>
        <w:rPr>
          <w:spacing w:val="-1"/>
          <w:sz w:val="28"/>
        </w:rPr>
        <w:t xml:space="preserve"> </w:t>
      </w:r>
      <w:r>
        <w:rPr>
          <w:sz w:val="28"/>
        </w:rPr>
        <w:t>в</w:t>
      </w:r>
      <w:r>
        <w:rPr>
          <w:spacing w:val="-2"/>
          <w:sz w:val="28"/>
        </w:rPr>
        <w:t xml:space="preserve"> </w:t>
      </w:r>
      <w:r>
        <w:rPr>
          <w:sz w:val="28"/>
        </w:rPr>
        <w:t>области окружающей среды, планирования поступков</w:t>
      </w:r>
      <w:r>
        <w:rPr>
          <w:spacing w:val="-2"/>
          <w:sz w:val="28"/>
        </w:rPr>
        <w:t xml:space="preserve"> </w:t>
      </w:r>
      <w:r>
        <w:rPr>
          <w:sz w:val="28"/>
        </w:rPr>
        <w:t>и оценки их возможных последствий для окружающей среды;</w:t>
      </w:r>
    </w:p>
    <w:p w:rsidR="004F75DF" w:rsidRDefault="0013698B">
      <w:pPr>
        <w:pStyle w:val="a4"/>
        <w:numPr>
          <w:ilvl w:val="0"/>
          <w:numId w:val="122"/>
        </w:numPr>
        <w:tabs>
          <w:tab w:val="left" w:pos="672"/>
        </w:tabs>
        <w:spacing w:before="5" w:line="261" w:lineRule="auto"/>
        <w:ind w:right="1276" w:firstLine="283"/>
        <w:rPr>
          <w:sz w:val="28"/>
        </w:rPr>
      </w:pPr>
      <w:r>
        <w:rPr>
          <w:sz w:val="28"/>
        </w:rPr>
        <w:t>повышение уровня экологической культуры, осознание глобального характера экологических проблем и путей их решения;</w:t>
      </w:r>
    </w:p>
    <w:p w:rsidR="004F75DF" w:rsidRDefault="0013698B">
      <w:pPr>
        <w:pStyle w:val="a4"/>
        <w:numPr>
          <w:ilvl w:val="0"/>
          <w:numId w:val="122"/>
        </w:numPr>
        <w:tabs>
          <w:tab w:val="left" w:pos="672"/>
        </w:tabs>
        <w:spacing w:before="5" w:line="264" w:lineRule="auto"/>
        <w:ind w:right="1283" w:firstLine="283"/>
        <w:rPr>
          <w:sz w:val="28"/>
        </w:rPr>
      </w:pPr>
      <w:r>
        <w:rPr>
          <w:sz w:val="28"/>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F75DF" w:rsidRDefault="0013698B">
      <w:pPr>
        <w:pStyle w:val="a4"/>
        <w:numPr>
          <w:ilvl w:val="0"/>
          <w:numId w:val="122"/>
        </w:numPr>
        <w:tabs>
          <w:tab w:val="left" w:pos="672"/>
        </w:tabs>
        <w:spacing w:line="261" w:lineRule="auto"/>
        <w:ind w:right="1280" w:firstLine="283"/>
        <w:rPr>
          <w:sz w:val="28"/>
        </w:rPr>
      </w:pPr>
      <w:r>
        <w:rPr>
          <w:sz w:val="28"/>
        </w:rPr>
        <w:t>осознание своей роли как гражданина и потребителя в условиях взаимосвязи природной, технологической и социальной сред;</w:t>
      </w:r>
    </w:p>
    <w:p w:rsidR="004F75DF" w:rsidRDefault="0013698B">
      <w:pPr>
        <w:pStyle w:val="a4"/>
        <w:numPr>
          <w:ilvl w:val="0"/>
          <w:numId w:val="122"/>
        </w:numPr>
        <w:tabs>
          <w:tab w:val="left" w:pos="672"/>
        </w:tabs>
        <w:spacing w:line="264" w:lineRule="auto"/>
        <w:ind w:right="1281" w:firstLine="283"/>
        <w:rPr>
          <w:sz w:val="28"/>
        </w:rPr>
      </w:pPr>
      <w:r>
        <w:rPr>
          <w:sz w:val="28"/>
        </w:rPr>
        <w:t xml:space="preserve">готовность к участию в практической деятельности экологической </w:t>
      </w:r>
      <w:r>
        <w:rPr>
          <w:spacing w:val="-2"/>
          <w:sz w:val="28"/>
        </w:rPr>
        <w:t>направленности.</w:t>
      </w:r>
    </w:p>
    <w:p w:rsidR="004F75DF" w:rsidRDefault="004F75DF">
      <w:pPr>
        <w:pStyle w:val="a3"/>
        <w:spacing w:before="37"/>
        <w:ind w:left="0"/>
        <w:jc w:val="left"/>
      </w:pPr>
    </w:p>
    <w:p w:rsidR="004F75DF" w:rsidRDefault="0013698B">
      <w:pPr>
        <w:pStyle w:val="2"/>
        <w:ind w:left="390"/>
      </w:pPr>
      <w:r>
        <w:t>Ценности</w:t>
      </w:r>
      <w:r>
        <w:rPr>
          <w:spacing w:val="-12"/>
        </w:rPr>
        <w:t xml:space="preserve"> </w:t>
      </w:r>
      <w:r>
        <w:t>научного</w:t>
      </w:r>
      <w:r>
        <w:rPr>
          <w:spacing w:val="-9"/>
        </w:rPr>
        <w:t xml:space="preserve"> </w:t>
      </w:r>
      <w:r>
        <w:rPr>
          <w:spacing w:val="-2"/>
        </w:rPr>
        <w:t>познания:</w:t>
      </w:r>
    </w:p>
    <w:p w:rsidR="004F75DF" w:rsidRDefault="0013698B">
      <w:pPr>
        <w:pStyle w:val="a4"/>
        <w:numPr>
          <w:ilvl w:val="0"/>
          <w:numId w:val="122"/>
        </w:numPr>
        <w:tabs>
          <w:tab w:val="left" w:pos="672"/>
        </w:tabs>
        <w:spacing w:before="27" w:line="264" w:lineRule="auto"/>
        <w:ind w:right="1276" w:firstLine="283"/>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4F75DF" w:rsidRDefault="0013698B">
      <w:pPr>
        <w:pStyle w:val="a4"/>
        <w:numPr>
          <w:ilvl w:val="0"/>
          <w:numId w:val="122"/>
        </w:numPr>
        <w:tabs>
          <w:tab w:val="left" w:pos="673"/>
        </w:tabs>
        <w:spacing w:line="339" w:lineRule="exact"/>
        <w:ind w:left="673" w:hanging="283"/>
        <w:rPr>
          <w:sz w:val="28"/>
        </w:rPr>
      </w:pPr>
      <w:r>
        <w:rPr>
          <w:sz w:val="28"/>
        </w:rPr>
        <w:t>овладение</w:t>
      </w:r>
      <w:r>
        <w:rPr>
          <w:spacing w:val="-9"/>
          <w:sz w:val="28"/>
        </w:rPr>
        <w:t xml:space="preserve"> </w:t>
      </w:r>
      <w:r>
        <w:rPr>
          <w:sz w:val="28"/>
        </w:rPr>
        <w:t>языковой</w:t>
      </w:r>
      <w:r>
        <w:rPr>
          <w:spacing w:val="-9"/>
          <w:sz w:val="28"/>
        </w:rPr>
        <w:t xml:space="preserve"> </w:t>
      </w:r>
      <w:r>
        <w:rPr>
          <w:sz w:val="28"/>
        </w:rPr>
        <w:t>и</w:t>
      </w:r>
      <w:r>
        <w:rPr>
          <w:spacing w:val="-6"/>
          <w:sz w:val="28"/>
        </w:rPr>
        <w:t xml:space="preserve"> </w:t>
      </w:r>
      <w:r>
        <w:rPr>
          <w:sz w:val="28"/>
        </w:rPr>
        <w:t>читательской</w:t>
      </w:r>
      <w:r>
        <w:rPr>
          <w:spacing w:val="-9"/>
          <w:sz w:val="28"/>
        </w:rPr>
        <w:t xml:space="preserve"> </w:t>
      </w:r>
      <w:r>
        <w:rPr>
          <w:sz w:val="28"/>
        </w:rPr>
        <w:t>культурой</w:t>
      </w:r>
      <w:r>
        <w:rPr>
          <w:spacing w:val="-9"/>
          <w:sz w:val="28"/>
        </w:rPr>
        <w:t xml:space="preserve"> </w:t>
      </w:r>
      <w:r>
        <w:rPr>
          <w:sz w:val="28"/>
        </w:rPr>
        <w:t>как</w:t>
      </w:r>
      <w:r>
        <w:rPr>
          <w:spacing w:val="-9"/>
          <w:sz w:val="28"/>
        </w:rPr>
        <w:t xml:space="preserve"> </w:t>
      </w:r>
      <w:r>
        <w:rPr>
          <w:sz w:val="28"/>
        </w:rPr>
        <w:t>средством</w:t>
      </w:r>
      <w:r>
        <w:rPr>
          <w:spacing w:val="-8"/>
          <w:sz w:val="28"/>
        </w:rPr>
        <w:t xml:space="preserve"> </w:t>
      </w:r>
      <w:r>
        <w:rPr>
          <w:sz w:val="28"/>
        </w:rPr>
        <w:t>познания</w:t>
      </w:r>
      <w:r>
        <w:rPr>
          <w:spacing w:val="-8"/>
          <w:sz w:val="28"/>
        </w:rPr>
        <w:t xml:space="preserve"> </w:t>
      </w:r>
      <w:r>
        <w:rPr>
          <w:spacing w:val="-2"/>
          <w:sz w:val="28"/>
        </w:rPr>
        <w:t>мира;</w:t>
      </w:r>
    </w:p>
    <w:p w:rsidR="004F75DF" w:rsidRDefault="0013698B">
      <w:pPr>
        <w:pStyle w:val="a4"/>
        <w:numPr>
          <w:ilvl w:val="0"/>
          <w:numId w:val="122"/>
        </w:numPr>
        <w:tabs>
          <w:tab w:val="left" w:pos="672"/>
        </w:tabs>
        <w:spacing w:before="32" w:line="261" w:lineRule="auto"/>
        <w:ind w:right="1283" w:firstLine="283"/>
        <w:rPr>
          <w:sz w:val="28"/>
        </w:rPr>
      </w:pPr>
      <w:r>
        <w:rPr>
          <w:sz w:val="28"/>
        </w:rPr>
        <w:t>овладение основными навыками исследовательской деятельности с учётом специфики школьного литературного образования;</w:t>
      </w:r>
    </w:p>
    <w:p w:rsidR="004F75DF" w:rsidRDefault="0013698B">
      <w:pPr>
        <w:pStyle w:val="a4"/>
        <w:numPr>
          <w:ilvl w:val="0"/>
          <w:numId w:val="122"/>
        </w:numPr>
        <w:tabs>
          <w:tab w:val="left" w:pos="672"/>
        </w:tabs>
        <w:spacing w:before="5" w:line="261" w:lineRule="auto"/>
        <w:ind w:right="1277" w:firstLine="283"/>
        <w:rPr>
          <w:sz w:val="28"/>
        </w:rPr>
      </w:pPr>
      <w:r>
        <w:rPr>
          <w:sz w:val="28"/>
        </w:rP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8"/>
        </w:rPr>
        <w:t>благополучия.</w:t>
      </w:r>
    </w:p>
    <w:p w:rsidR="004F75DF" w:rsidRDefault="004F75DF">
      <w:pPr>
        <w:pStyle w:val="a3"/>
        <w:spacing w:before="43"/>
        <w:ind w:left="0"/>
        <w:jc w:val="left"/>
      </w:pPr>
    </w:p>
    <w:p w:rsidR="004F75DF" w:rsidRDefault="0013698B">
      <w:pPr>
        <w:pStyle w:val="2"/>
        <w:spacing w:before="1" w:line="264" w:lineRule="auto"/>
        <w:ind w:left="106" w:right="1281" w:firstLine="283"/>
      </w:pPr>
      <w:r>
        <w:t>Личностные результаты, обеспечивающие адаптацию обучающегося к изменяющимся условиям социальной и природной среды:</w:t>
      </w:r>
    </w:p>
    <w:p w:rsidR="004F75DF" w:rsidRDefault="0013698B">
      <w:pPr>
        <w:pStyle w:val="a4"/>
        <w:numPr>
          <w:ilvl w:val="0"/>
          <w:numId w:val="122"/>
        </w:numPr>
        <w:tabs>
          <w:tab w:val="left" w:pos="672"/>
        </w:tabs>
        <w:spacing w:line="264" w:lineRule="auto"/>
        <w:ind w:right="1277" w:firstLine="283"/>
        <w:rPr>
          <w:sz w:val="28"/>
        </w:rPr>
      </w:pPr>
      <w:r>
        <w:rPr>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F75DF" w:rsidRDefault="0013698B">
      <w:pPr>
        <w:pStyle w:val="a4"/>
        <w:numPr>
          <w:ilvl w:val="0"/>
          <w:numId w:val="122"/>
        </w:numPr>
        <w:tabs>
          <w:tab w:val="left" w:pos="672"/>
        </w:tabs>
        <w:spacing w:line="261" w:lineRule="auto"/>
        <w:ind w:right="1278" w:firstLine="283"/>
        <w:rPr>
          <w:sz w:val="28"/>
        </w:rPr>
      </w:pPr>
      <w:r>
        <w:rPr>
          <w:sz w:val="28"/>
        </w:rPr>
        <w:t>изучение и оценка социальных ролей персонажей литературных</w:t>
      </w:r>
      <w:r>
        <w:rPr>
          <w:spacing w:val="80"/>
          <w:sz w:val="28"/>
        </w:rPr>
        <w:t xml:space="preserve"> </w:t>
      </w:r>
      <w:r>
        <w:rPr>
          <w:spacing w:val="-2"/>
          <w:sz w:val="28"/>
        </w:rPr>
        <w:t>произведений;</w:t>
      </w:r>
    </w:p>
    <w:p w:rsidR="004F75DF" w:rsidRDefault="0013698B">
      <w:pPr>
        <w:pStyle w:val="a4"/>
        <w:numPr>
          <w:ilvl w:val="0"/>
          <w:numId w:val="122"/>
        </w:numPr>
        <w:tabs>
          <w:tab w:val="left" w:pos="672"/>
        </w:tabs>
        <w:spacing w:line="264" w:lineRule="auto"/>
        <w:ind w:right="1279" w:firstLine="283"/>
        <w:rPr>
          <w:sz w:val="28"/>
        </w:rPr>
      </w:pPr>
      <w:r>
        <w:rPr>
          <w:sz w:val="28"/>
        </w:rPr>
        <w:t>потребность во взаимодействии в условиях неопределённости, открытость опыту и знаниям других;</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122"/>
        </w:numPr>
        <w:tabs>
          <w:tab w:val="left" w:pos="672"/>
        </w:tabs>
        <w:spacing w:before="276" w:line="264" w:lineRule="auto"/>
        <w:ind w:right="1272" w:firstLine="283"/>
        <w:rPr>
          <w:sz w:val="28"/>
        </w:rPr>
      </w:pPr>
      <w:r>
        <w:rPr>
          <w:sz w:val="28"/>
        </w:rPr>
        <w:lastRenderedPageBreak/>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F75DF" w:rsidRDefault="0013698B">
      <w:pPr>
        <w:pStyle w:val="a4"/>
        <w:numPr>
          <w:ilvl w:val="0"/>
          <w:numId w:val="122"/>
        </w:numPr>
        <w:tabs>
          <w:tab w:val="left" w:pos="672"/>
        </w:tabs>
        <w:spacing w:line="264" w:lineRule="auto"/>
        <w:ind w:right="1277" w:firstLine="283"/>
        <w:rPr>
          <w:sz w:val="28"/>
        </w:rPr>
      </w:pPr>
      <w:r>
        <w:rPr>
          <w:sz w:val="28"/>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F75DF" w:rsidRDefault="0013698B">
      <w:pPr>
        <w:pStyle w:val="a4"/>
        <w:numPr>
          <w:ilvl w:val="0"/>
          <w:numId w:val="122"/>
        </w:numPr>
        <w:tabs>
          <w:tab w:val="left" w:pos="672"/>
        </w:tabs>
        <w:spacing w:line="261" w:lineRule="auto"/>
        <w:ind w:right="1280" w:firstLine="283"/>
        <w:rPr>
          <w:sz w:val="28"/>
        </w:rPr>
      </w:pPr>
      <w:r>
        <w:rPr>
          <w:sz w:val="28"/>
        </w:rPr>
        <w:t>умение оперировать основными понятиями, терминами и представлениями в области концепции устойчивого развития;</w:t>
      </w:r>
    </w:p>
    <w:p w:rsidR="004F75DF" w:rsidRDefault="0013698B">
      <w:pPr>
        <w:pStyle w:val="a4"/>
        <w:numPr>
          <w:ilvl w:val="0"/>
          <w:numId w:val="122"/>
        </w:numPr>
        <w:tabs>
          <w:tab w:val="left" w:pos="673"/>
        </w:tabs>
        <w:ind w:left="673" w:hanging="283"/>
        <w:rPr>
          <w:sz w:val="28"/>
        </w:rPr>
      </w:pPr>
      <w:r>
        <w:rPr>
          <w:sz w:val="28"/>
        </w:rPr>
        <w:t>анализировать</w:t>
      </w:r>
      <w:r>
        <w:rPr>
          <w:spacing w:val="-10"/>
          <w:sz w:val="28"/>
        </w:rPr>
        <w:t xml:space="preserve"> </w:t>
      </w:r>
      <w:r>
        <w:rPr>
          <w:sz w:val="28"/>
        </w:rPr>
        <w:t>и</w:t>
      </w:r>
      <w:r>
        <w:rPr>
          <w:spacing w:val="-8"/>
          <w:sz w:val="28"/>
        </w:rPr>
        <w:t xml:space="preserve"> </w:t>
      </w:r>
      <w:r>
        <w:rPr>
          <w:sz w:val="28"/>
        </w:rPr>
        <w:t>выявлять</w:t>
      </w:r>
      <w:r>
        <w:rPr>
          <w:spacing w:val="-9"/>
          <w:sz w:val="28"/>
        </w:rPr>
        <w:t xml:space="preserve"> </w:t>
      </w:r>
      <w:r>
        <w:rPr>
          <w:sz w:val="28"/>
        </w:rPr>
        <w:t>взаимосвязи</w:t>
      </w:r>
      <w:r>
        <w:rPr>
          <w:spacing w:val="-7"/>
          <w:sz w:val="28"/>
        </w:rPr>
        <w:t xml:space="preserve"> </w:t>
      </w:r>
      <w:r>
        <w:rPr>
          <w:sz w:val="28"/>
        </w:rPr>
        <w:t>природы,</w:t>
      </w:r>
      <w:r>
        <w:rPr>
          <w:spacing w:val="-5"/>
          <w:sz w:val="28"/>
        </w:rPr>
        <w:t xml:space="preserve"> </w:t>
      </w:r>
      <w:r>
        <w:rPr>
          <w:sz w:val="28"/>
        </w:rPr>
        <w:t>общества</w:t>
      </w:r>
      <w:r>
        <w:rPr>
          <w:spacing w:val="-7"/>
          <w:sz w:val="28"/>
        </w:rPr>
        <w:t xml:space="preserve"> </w:t>
      </w:r>
      <w:r>
        <w:rPr>
          <w:sz w:val="28"/>
        </w:rPr>
        <w:t>и</w:t>
      </w:r>
      <w:r>
        <w:rPr>
          <w:spacing w:val="-8"/>
          <w:sz w:val="28"/>
        </w:rPr>
        <w:t xml:space="preserve"> </w:t>
      </w:r>
      <w:r>
        <w:rPr>
          <w:spacing w:val="-2"/>
          <w:sz w:val="28"/>
        </w:rPr>
        <w:t>экономики;</w:t>
      </w:r>
    </w:p>
    <w:p w:rsidR="004F75DF" w:rsidRDefault="0013698B">
      <w:pPr>
        <w:pStyle w:val="a4"/>
        <w:numPr>
          <w:ilvl w:val="0"/>
          <w:numId w:val="122"/>
        </w:numPr>
        <w:tabs>
          <w:tab w:val="left" w:pos="672"/>
        </w:tabs>
        <w:spacing w:before="28" w:line="264" w:lineRule="auto"/>
        <w:ind w:right="1283" w:firstLine="283"/>
        <w:rPr>
          <w:sz w:val="28"/>
        </w:rPr>
      </w:pPr>
      <w:r>
        <w:rPr>
          <w:sz w:val="28"/>
        </w:rPr>
        <w:t>оценивать свои действия с учётом влияния на окружающую среду,</w:t>
      </w:r>
      <w:r>
        <w:rPr>
          <w:spacing w:val="40"/>
          <w:sz w:val="28"/>
        </w:rPr>
        <w:t xml:space="preserve"> </w:t>
      </w:r>
      <w:r>
        <w:rPr>
          <w:sz w:val="28"/>
        </w:rPr>
        <w:t>достижений целей и преодоления вызовов, возможных глобальных последствий;</w:t>
      </w:r>
    </w:p>
    <w:p w:rsidR="004F75DF" w:rsidRDefault="0013698B">
      <w:pPr>
        <w:pStyle w:val="a4"/>
        <w:numPr>
          <w:ilvl w:val="0"/>
          <w:numId w:val="122"/>
        </w:numPr>
        <w:tabs>
          <w:tab w:val="left" w:pos="672"/>
        </w:tabs>
        <w:spacing w:line="261" w:lineRule="auto"/>
        <w:ind w:right="1281" w:firstLine="283"/>
        <w:rPr>
          <w:sz w:val="28"/>
        </w:rPr>
      </w:pPr>
      <w:r>
        <w:rPr>
          <w:sz w:val="28"/>
        </w:rPr>
        <w:t>способность осознавать стрессовую ситуацию, оценивать происходящие изменения и их последствия, опираясь на жизненный и читательский опыт;</w:t>
      </w:r>
    </w:p>
    <w:p w:rsidR="004F75DF" w:rsidRDefault="0013698B">
      <w:pPr>
        <w:pStyle w:val="a4"/>
        <w:numPr>
          <w:ilvl w:val="0"/>
          <w:numId w:val="122"/>
        </w:numPr>
        <w:tabs>
          <w:tab w:val="left" w:pos="673"/>
        </w:tabs>
        <w:spacing w:before="3"/>
        <w:ind w:left="673" w:hanging="283"/>
        <w:rPr>
          <w:sz w:val="28"/>
        </w:rPr>
      </w:pPr>
      <w:r>
        <w:rPr>
          <w:sz w:val="28"/>
        </w:rPr>
        <w:t>воспринимать</w:t>
      </w:r>
      <w:r>
        <w:rPr>
          <w:spacing w:val="-16"/>
          <w:sz w:val="28"/>
        </w:rPr>
        <w:t xml:space="preserve"> </w:t>
      </w:r>
      <w:r>
        <w:rPr>
          <w:sz w:val="28"/>
        </w:rPr>
        <w:t>стрессовую</w:t>
      </w:r>
      <w:r>
        <w:rPr>
          <w:spacing w:val="-13"/>
          <w:sz w:val="28"/>
        </w:rPr>
        <w:t xml:space="preserve"> </w:t>
      </w:r>
      <w:r>
        <w:rPr>
          <w:sz w:val="28"/>
        </w:rPr>
        <w:t>ситуацию</w:t>
      </w:r>
      <w:r>
        <w:rPr>
          <w:spacing w:val="-13"/>
          <w:sz w:val="28"/>
        </w:rPr>
        <w:t xml:space="preserve"> </w:t>
      </w:r>
      <w:r>
        <w:rPr>
          <w:sz w:val="28"/>
        </w:rPr>
        <w:t>как</w:t>
      </w:r>
      <w:r>
        <w:rPr>
          <w:spacing w:val="-9"/>
          <w:sz w:val="28"/>
        </w:rPr>
        <w:t xml:space="preserve"> </w:t>
      </w:r>
      <w:r>
        <w:rPr>
          <w:sz w:val="28"/>
        </w:rPr>
        <w:t>вызов,</w:t>
      </w:r>
      <w:r>
        <w:rPr>
          <w:spacing w:val="-10"/>
          <w:sz w:val="28"/>
        </w:rPr>
        <w:t xml:space="preserve"> </w:t>
      </w:r>
      <w:r>
        <w:rPr>
          <w:sz w:val="28"/>
        </w:rPr>
        <w:t>требующий</w:t>
      </w:r>
      <w:r>
        <w:rPr>
          <w:spacing w:val="-12"/>
          <w:sz w:val="28"/>
        </w:rPr>
        <w:t xml:space="preserve"> </w:t>
      </w:r>
      <w:r>
        <w:rPr>
          <w:spacing w:val="-2"/>
          <w:sz w:val="28"/>
        </w:rPr>
        <w:t>контрмер;</w:t>
      </w:r>
    </w:p>
    <w:p w:rsidR="004F75DF" w:rsidRDefault="0013698B">
      <w:pPr>
        <w:pStyle w:val="a4"/>
        <w:numPr>
          <w:ilvl w:val="0"/>
          <w:numId w:val="122"/>
        </w:numPr>
        <w:tabs>
          <w:tab w:val="left" w:pos="672"/>
        </w:tabs>
        <w:spacing w:before="32" w:line="264" w:lineRule="auto"/>
        <w:ind w:right="1270" w:firstLine="283"/>
        <w:rPr>
          <w:sz w:val="28"/>
        </w:rPr>
      </w:pPr>
      <w:r>
        <w:rPr>
          <w:sz w:val="28"/>
        </w:rPr>
        <w:t xml:space="preserve">оценивать ситуацию стресса, корректировать принимаемые решения и </w:t>
      </w:r>
      <w:r>
        <w:rPr>
          <w:spacing w:val="-2"/>
          <w:sz w:val="28"/>
        </w:rPr>
        <w:t>действия;</w:t>
      </w:r>
    </w:p>
    <w:p w:rsidR="004F75DF" w:rsidRDefault="0013698B">
      <w:pPr>
        <w:pStyle w:val="a4"/>
        <w:numPr>
          <w:ilvl w:val="0"/>
          <w:numId w:val="122"/>
        </w:numPr>
        <w:tabs>
          <w:tab w:val="left" w:pos="672"/>
        </w:tabs>
        <w:spacing w:line="261" w:lineRule="auto"/>
        <w:ind w:right="1279" w:firstLine="283"/>
        <w:rPr>
          <w:sz w:val="28"/>
        </w:rPr>
      </w:pPr>
      <w:r>
        <w:rPr>
          <w:sz w:val="28"/>
        </w:rPr>
        <w:t>формулировать и оценивать риски и последствия, формировать опыт, уметь находить позитивное в произошедшей ситуации;</w:t>
      </w:r>
    </w:p>
    <w:p w:rsidR="004F75DF" w:rsidRDefault="0013698B">
      <w:pPr>
        <w:pStyle w:val="a4"/>
        <w:numPr>
          <w:ilvl w:val="0"/>
          <w:numId w:val="122"/>
        </w:numPr>
        <w:tabs>
          <w:tab w:val="left" w:pos="673"/>
        </w:tabs>
        <w:ind w:left="673" w:hanging="283"/>
        <w:rPr>
          <w:sz w:val="28"/>
        </w:rPr>
      </w:pPr>
      <w:r>
        <w:rPr>
          <w:sz w:val="28"/>
        </w:rPr>
        <w:t>быть</w:t>
      </w:r>
      <w:r>
        <w:rPr>
          <w:spacing w:val="-11"/>
          <w:sz w:val="28"/>
        </w:rPr>
        <w:t xml:space="preserve"> </w:t>
      </w:r>
      <w:r>
        <w:rPr>
          <w:sz w:val="28"/>
        </w:rPr>
        <w:t>готовым</w:t>
      </w:r>
      <w:r>
        <w:rPr>
          <w:spacing w:val="-6"/>
          <w:sz w:val="28"/>
        </w:rPr>
        <w:t xml:space="preserve"> </w:t>
      </w:r>
      <w:r>
        <w:rPr>
          <w:sz w:val="28"/>
        </w:rPr>
        <w:t>действовать</w:t>
      </w:r>
      <w:r>
        <w:rPr>
          <w:spacing w:val="-10"/>
          <w:sz w:val="28"/>
        </w:rPr>
        <w:t xml:space="preserve"> </w:t>
      </w:r>
      <w:r>
        <w:rPr>
          <w:sz w:val="28"/>
        </w:rPr>
        <w:t>в</w:t>
      </w:r>
      <w:r>
        <w:rPr>
          <w:spacing w:val="-9"/>
          <w:sz w:val="28"/>
        </w:rPr>
        <w:t xml:space="preserve"> </w:t>
      </w:r>
      <w:r>
        <w:rPr>
          <w:sz w:val="28"/>
        </w:rPr>
        <w:t>отсутствии</w:t>
      </w:r>
      <w:r>
        <w:rPr>
          <w:spacing w:val="-4"/>
          <w:sz w:val="28"/>
        </w:rPr>
        <w:t xml:space="preserve"> </w:t>
      </w:r>
      <w:r>
        <w:rPr>
          <w:sz w:val="28"/>
        </w:rPr>
        <w:t>гарантий</w:t>
      </w:r>
      <w:r>
        <w:rPr>
          <w:spacing w:val="-4"/>
          <w:sz w:val="28"/>
        </w:rPr>
        <w:t xml:space="preserve"> </w:t>
      </w:r>
      <w:r>
        <w:rPr>
          <w:spacing w:val="-2"/>
          <w:sz w:val="28"/>
        </w:rPr>
        <w:t>успеха.</w:t>
      </w:r>
    </w:p>
    <w:p w:rsidR="004F75DF" w:rsidRDefault="004F75DF">
      <w:pPr>
        <w:pStyle w:val="a3"/>
        <w:spacing w:before="69"/>
        <w:ind w:left="0"/>
        <w:jc w:val="left"/>
      </w:pPr>
    </w:p>
    <w:p w:rsidR="004F75DF" w:rsidRDefault="0013698B">
      <w:pPr>
        <w:pStyle w:val="1"/>
        <w:ind w:left="390"/>
      </w:pPr>
      <w:r>
        <w:t>МЕТАПРЕДМЕТНЫЕ</w:t>
      </w:r>
      <w:r>
        <w:rPr>
          <w:spacing w:val="-16"/>
        </w:rPr>
        <w:t xml:space="preserve"> </w:t>
      </w:r>
      <w:r>
        <w:rPr>
          <w:spacing w:val="-2"/>
        </w:rPr>
        <w:t>РЕЗУЛЬТАТЫ</w:t>
      </w:r>
    </w:p>
    <w:p w:rsidR="004F75DF" w:rsidRDefault="004F75DF">
      <w:pPr>
        <w:pStyle w:val="a3"/>
        <w:spacing w:before="61"/>
        <w:ind w:left="0"/>
        <w:jc w:val="left"/>
        <w:rPr>
          <w:b/>
        </w:rPr>
      </w:pPr>
    </w:p>
    <w:p w:rsidR="004F75DF" w:rsidRDefault="0013698B">
      <w:pPr>
        <w:pStyle w:val="a3"/>
        <w:spacing w:line="261" w:lineRule="auto"/>
        <w:ind w:left="106" w:right="1123" w:firstLine="283"/>
        <w:jc w:val="left"/>
      </w:pPr>
      <w:r>
        <w:t>К</w:t>
      </w:r>
      <w:r>
        <w:rPr>
          <w:spacing w:val="40"/>
        </w:rPr>
        <w:t xml:space="preserve"> </w:t>
      </w:r>
      <w:r>
        <w:t>концу</w:t>
      </w:r>
      <w:r>
        <w:rPr>
          <w:spacing w:val="40"/>
        </w:rPr>
        <w:t xml:space="preserve"> </w:t>
      </w:r>
      <w:r>
        <w:t>обучения</w:t>
      </w:r>
      <w:r>
        <w:rPr>
          <w:spacing w:val="40"/>
        </w:rPr>
        <w:t xml:space="preserve"> </w:t>
      </w:r>
      <w:r>
        <w:t>у</w:t>
      </w:r>
      <w:r>
        <w:rPr>
          <w:spacing w:val="40"/>
        </w:rPr>
        <w:t xml:space="preserve"> </w:t>
      </w:r>
      <w:r>
        <w:t>обучающегося</w:t>
      </w:r>
      <w:r>
        <w:rPr>
          <w:spacing w:val="40"/>
        </w:rPr>
        <w:t xml:space="preserve"> </w:t>
      </w:r>
      <w:r>
        <w:t>формируются</w:t>
      </w:r>
      <w:r>
        <w:rPr>
          <w:spacing w:val="40"/>
        </w:rPr>
        <w:t xml:space="preserve"> </w:t>
      </w:r>
      <w:r>
        <w:t>следующие</w:t>
      </w:r>
      <w:r>
        <w:rPr>
          <w:spacing w:val="40"/>
        </w:rPr>
        <w:t xml:space="preserve"> </w:t>
      </w:r>
      <w:r>
        <w:t>универсальные</w:t>
      </w:r>
      <w:r>
        <w:rPr>
          <w:spacing w:val="40"/>
        </w:rPr>
        <w:t xml:space="preserve"> </w:t>
      </w:r>
      <w:r>
        <w:t>учебные действия.</w:t>
      </w:r>
    </w:p>
    <w:p w:rsidR="004F75DF" w:rsidRDefault="004F75DF">
      <w:pPr>
        <w:pStyle w:val="a3"/>
        <w:spacing w:before="42"/>
        <w:ind w:left="0"/>
        <w:jc w:val="left"/>
      </w:pPr>
    </w:p>
    <w:p w:rsidR="004F75DF" w:rsidRDefault="0013698B">
      <w:pPr>
        <w:pStyle w:val="2"/>
        <w:spacing w:before="1"/>
        <w:ind w:left="390"/>
        <w:jc w:val="left"/>
      </w:pPr>
      <w:r>
        <w:t>Универсальные</w:t>
      </w:r>
      <w:r>
        <w:rPr>
          <w:spacing w:val="-16"/>
        </w:rPr>
        <w:t xml:space="preserve"> </w:t>
      </w:r>
      <w:r>
        <w:t>учебные</w:t>
      </w:r>
      <w:r>
        <w:rPr>
          <w:spacing w:val="-16"/>
        </w:rPr>
        <w:t xml:space="preserve"> </w:t>
      </w:r>
      <w:r>
        <w:t>познавательные</w:t>
      </w:r>
      <w:r>
        <w:rPr>
          <w:spacing w:val="-15"/>
        </w:rPr>
        <w:t xml:space="preserve"> </w:t>
      </w:r>
      <w:r>
        <w:rPr>
          <w:spacing w:val="-2"/>
        </w:rPr>
        <w:t>действия:</w:t>
      </w:r>
    </w:p>
    <w:p w:rsidR="004F75DF" w:rsidRDefault="004F75DF">
      <w:pPr>
        <w:pStyle w:val="a3"/>
        <w:spacing w:before="66"/>
        <w:ind w:left="0"/>
        <w:jc w:val="left"/>
        <w:rPr>
          <w:b/>
        </w:rPr>
      </w:pPr>
    </w:p>
    <w:p w:rsidR="004F75DF" w:rsidRDefault="0013698B">
      <w:pPr>
        <w:pStyle w:val="a4"/>
        <w:numPr>
          <w:ilvl w:val="0"/>
          <w:numId w:val="121"/>
        </w:numPr>
        <w:tabs>
          <w:tab w:val="left" w:pos="691"/>
        </w:tabs>
        <w:ind w:left="691" w:hanging="301"/>
        <w:jc w:val="both"/>
        <w:rPr>
          <w:b/>
          <w:sz w:val="28"/>
        </w:rPr>
      </w:pPr>
      <w:r>
        <w:rPr>
          <w:b/>
          <w:sz w:val="28"/>
        </w:rPr>
        <w:t>Базовые</w:t>
      </w:r>
      <w:r>
        <w:rPr>
          <w:b/>
          <w:spacing w:val="-12"/>
          <w:sz w:val="28"/>
        </w:rPr>
        <w:t xml:space="preserve"> </w:t>
      </w:r>
      <w:r>
        <w:rPr>
          <w:b/>
          <w:sz w:val="28"/>
        </w:rPr>
        <w:t>логические</w:t>
      </w:r>
      <w:r>
        <w:rPr>
          <w:b/>
          <w:spacing w:val="-11"/>
          <w:sz w:val="28"/>
        </w:rPr>
        <w:t xml:space="preserve"> </w:t>
      </w:r>
      <w:r>
        <w:rPr>
          <w:b/>
          <w:spacing w:val="-2"/>
          <w:sz w:val="28"/>
        </w:rPr>
        <w:t>действия:</w:t>
      </w:r>
    </w:p>
    <w:p w:rsidR="004F75DF" w:rsidRDefault="0013698B">
      <w:pPr>
        <w:pStyle w:val="a4"/>
        <w:numPr>
          <w:ilvl w:val="1"/>
          <w:numId w:val="121"/>
        </w:numPr>
        <w:tabs>
          <w:tab w:val="left" w:pos="672"/>
        </w:tabs>
        <w:spacing w:before="23" w:line="264" w:lineRule="auto"/>
        <w:ind w:right="1277" w:firstLine="283"/>
        <w:rPr>
          <w:sz w:val="28"/>
        </w:rPr>
      </w:pPr>
      <w:r>
        <w:rPr>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F75DF" w:rsidRDefault="0013698B">
      <w:pPr>
        <w:pStyle w:val="a4"/>
        <w:numPr>
          <w:ilvl w:val="1"/>
          <w:numId w:val="121"/>
        </w:numPr>
        <w:tabs>
          <w:tab w:val="left" w:pos="672"/>
        </w:tabs>
        <w:spacing w:line="264" w:lineRule="auto"/>
        <w:ind w:right="1280" w:firstLine="283"/>
        <w:rPr>
          <w:sz w:val="28"/>
        </w:rPr>
      </w:pPr>
      <w:r>
        <w:rPr>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4"/>
        <w:numPr>
          <w:ilvl w:val="1"/>
          <w:numId w:val="121"/>
        </w:numPr>
        <w:tabs>
          <w:tab w:val="left" w:pos="672"/>
        </w:tabs>
        <w:spacing w:before="276" w:line="261" w:lineRule="auto"/>
        <w:ind w:right="1279" w:firstLine="283"/>
        <w:jc w:val="left"/>
        <w:rPr>
          <w:sz w:val="28"/>
        </w:rPr>
      </w:pPr>
      <w:r>
        <w:rPr>
          <w:sz w:val="28"/>
        </w:rPr>
        <w:lastRenderedPageBreak/>
        <w:t>с</w:t>
      </w:r>
      <w:r>
        <w:rPr>
          <w:spacing w:val="40"/>
          <w:sz w:val="28"/>
        </w:rPr>
        <w:t xml:space="preserve"> </w:t>
      </w:r>
      <w:r>
        <w:rPr>
          <w:sz w:val="28"/>
        </w:rPr>
        <w:t>учётом</w:t>
      </w:r>
      <w:r>
        <w:rPr>
          <w:spacing w:val="40"/>
          <w:sz w:val="28"/>
        </w:rPr>
        <w:t xml:space="preserve"> </w:t>
      </w:r>
      <w:r>
        <w:rPr>
          <w:sz w:val="28"/>
        </w:rPr>
        <w:t>предложенной</w:t>
      </w:r>
      <w:r>
        <w:rPr>
          <w:spacing w:val="40"/>
          <w:sz w:val="28"/>
        </w:rPr>
        <w:t xml:space="preserve"> </w:t>
      </w:r>
      <w:r>
        <w:rPr>
          <w:sz w:val="28"/>
        </w:rPr>
        <w:t>задачи</w:t>
      </w:r>
      <w:r>
        <w:rPr>
          <w:spacing w:val="40"/>
          <w:sz w:val="28"/>
        </w:rPr>
        <w:t xml:space="preserve"> </w:t>
      </w:r>
      <w:r>
        <w:rPr>
          <w:sz w:val="28"/>
        </w:rPr>
        <w:t>выявлять</w:t>
      </w:r>
      <w:r>
        <w:rPr>
          <w:spacing w:val="40"/>
          <w:sz w:val="28"/>
        </w:rPr>
        <w:t xml:space="preserve"> </w:t>
      </w:r>
      <w:r>
        <w:rPr>
          <w:sz w:val="28"/>
        </w:rPr>
        <w:t>закономерности</w:t>
      </w:r>
      <w:r>
        <w:rPr>
          <w:spacing w:val="40"/>
          <w:sz w:val="28"/>
        </w:rPr>
        <w:t xml:space="preserve"> </w:t>
      </w:r>
      <w:r>
        <w:rPr>
          <w:sz w:val="28"/>
        </w:rPr>
        <w:t>и</w:t>
      </w:r>
      <w:r>
        <w:rPr>
          <w:spacing w:val="40"/>
          <w:sz w:val="28"/>
        </w:rPr>
        <w:t xml:space="preserve"> </w:t>
      </w:r>
      <w:r>
        <w:rPr>
          <w:sz w:val="28"/>
        </w:rPr>
        <w:t>противоречия</w:t>
      </w:r>
      <w:r>
        <w:rPr>
          <w:spacing w:val="40"/>
          <w:sz w:val="28"/>
        </w:rPr>
        <w:t xml:space="preserve"> </w:t>
      </w:r>
      <w:r>
        <w:rPr>
          <w:sz w:val="28"/>
        </w:rPr>
        <w:t>в рассматриваемых литературных фактах и наблюдениях над текстом;</w:t>
      </w:r>
    </w:p>
    <w:p w:rsidR="004F75DF" w:rsidRDefault="0013698B">
      <w:pPr>
        <w:pStyle w:val="a4"/>
        <w:numPr>
          <w:ilvl w:val="1"/>
          <w:numId w:val="121"/>
        </w:numPr>
        <w:tabs>
          <w:tab w:val="left" w:pos="672"/>
          <w:tab w:val="left" w:pos="3488"/>
          <w:tab w:val="left" w:pos="4102"/>
          <w:tab w:val="left" w:pos="7815"/>
          <w:tab w:val="left" w:pos="8165"/>
          <w:tab w:val="left" w:pos="10037"/>
        </w:tabs>
        <w:spacing w:before="5" w:line="264" w:lineRule="auto"/>
        <w:ind w:right="1281" w:firstLine="283"/>
        <w:jc w:val="left"/>
        <w:rPr>
          <w:sz w:val="28"/>
        </w:rPr>
      </w:pPr>
      <w:r>
        <w:rPr>
          <w:sz w:val="28"/>
        </w:rPr>
        <w:t>предлагать</w:t>
      </w:r>
      <w:r>
        <w:rPr>
          <w:spacing w:val="80"/>
          <w:sz w:val="28"/>
        </w:rPr>
        <w:t xml:space="preserve"> </w:t>
      </w:r>
      <w:r>
        <w:rPr>
          <w:sz w:val="28"/>
        </w:rPr>
        <w:t>критерии</w:t>
      </w:r>
      <w:r>
        <w:rPr>
          <w:sz w:val="28"/>
        </w:rPr>
        <w:tab/>
      </w:r>
      <w:r>
        <w:rPr>
          <w:spacing w:val="-4"/>
          <w:sz w:val="28"/>
        </w:rPr>
        <w:t>для</w:t>
      </w:r>
      <w:r>
        <w:rPr>
          <w:sz w:val="28"/>
        </w:rPr>
        <w:tab/>
        <w:t>выявления</w:t>
      </w:r>
      <w:r>
        <w:rPr>
          <w:spacing w:val="80"/>
          <w:sz w:val="28"/>
        </w:rPr>
        <w:t xml:space="preserve"> </w:t>
      </w:r>
      <w:r>
        <w:rPr>
          <w:sz w:val="28"/>
        </w:rPr>
        <w:t>закономерностей</w:t>
      </w:r>
      <w:r>
        <w:rPr>
          <w:sz w:val="28"/>
        </w:rPr>
        <w:tab/>
      </w:r>
      <w:r>
        <w:rPr>
          <w:spacing w:val="-10"/>
          <w:sz w:val="28"/>
        </w:rPr>
        <w:t>и</w:t>
      </w:r>
      <w:r>
        <w:rPr>
          <w:sz w:val="28"/>
        </w:rPr>
        <w:tab/>
      </w:r>
      <w:r>
        <w:rPr>
          <w:spacing w:val="-2"/>
          <w:sz w:val="28"/>
        </w:rPr>
        <w:t>противоречий</w:t>
      </w:r>
      <w:r>
        <w:rPr>
          <w:sz w:val="28"/>
        </w:rPr>
        <w:tab/>
      </w:r>
      <w:r>
        <w:rPr>
          <w:spacing w:val="-10"/>
          <w:sz w:val="28"/>
        </w:rPr>
        <w:t xml:space="preserve">с </w:t>
      </w:r>
      <w:r>
        <w:rPr>
          <w:sz w:val="28"/>
        </w:rPr>
        <w:t>учётом учебной задачи;</w:t>
      </w:r>
    </w:p>
    <w:p w:rsidR="004F75DF" w:rsidRDefault="0013698B">
      <w:pPr>
        <w:pStyle w:val="a4"/>
        <w:numPr>
          <w:ilvl w:val="1"/>
          <w:numId w:val="121"/>
        </w:numPr>
        <w:tabs>
          <w:tab w:val="left" w:pos="672"/>
          <w:tab w:val="left" w:pos="2030"/>
          <w:tab w:val="left" w:pos="3500"/>
          <w:tab w:val="left" w:pos="5342"/>
          <w:tab w:val="left" w:pos="6569"/>
          <w:tab w:val="left" w:pos="8459"/>
          <w:tab w:val="left" w:pos="9135"/>
        </w:tabs>
        <w:spacing w:line="261" w:lineRule="auto"/>
        <w:ind w:right="1276" w:firstLine="283"/>
        <w:jc w:val="left"/>
        <w:rPr>
          <w:sz w:val="28"/>
        </w:rPr>
      </w:pPr>
      <w:r>
        <w:rPr>
          <w:spacing w:val="-2"/>
          <w:sz w:val="28"/>
        </w:rPr>
        <w:t>выявлять</w:t>
      </w:r>
      <w:r>
        <w:rPr>
          <w:sz w:val="28"/>
        </w:rPr>
        <w:tab/>
      </w:r>
      <w:r>
        <w:rPr>
          <w:spacing w:val="-2"/>
          <w:sz w:val="28"/>
        </w:rPr>
        <w:t>дефициты</w:t>
      </w:r>
      <w:r>
        <w:rPr>
          <w:sz w:val="28"/>
        </w:rPr>
        <w:tab/>
      </w:r>
      <w:r>
        <w:rPr>
          <w:spacing w:val="-2"/>
          <w:sz w:val="28"/>
        </w:rPr>
        <w:t>информации,</w:t>
      </w:r>
      <w:r>
        <w:rPr>
          <w:sz w:val="28"/>
        </w:rPr>
        <w:tab/>
      </w:r>
      <w:r>
        <w:rPr>
          <w:spacing w:val="-2"/>
          <w:sz w:val="28"/>
        </w:rPr>
        <w:t>данных,</w:t>
      </w:r>
      <w:r>
        <w:rPr>
          <w:sz w:val="28"/>
        </w:rPr>
        <w:tab/>
      </w:r>
      <w:r>
        <w:rPr>
          <w:spacing w:val="-2"/>
          <w:sz w:val="28"/>
        </w:rPr>
        <w:t>необходимых</w:t>
      </w:r>
      <w:r>
        <w:rPr>
          <w:sz w:val="28"/>
        </w:rPr>
        <w:tab/>
      </w:r>
      <w:r>
        <w:rPr>
          <w:spacing w:val="-4"/>
          <w:sz w:val="28"/>
        </w:rPr>
        <w:t>для</w:t>
      </w:r>
      <w:r>
        <w:rPr>
          <w:sz w:val="28"/>
        </w:rPr>
        <w:tab/>
      </w:r>
      <w:r>
        <w:rPr>
          <w:spacing w:val="-2"/>
          <w:sz w:val="28"/>
        </w:rPr>
        <w:t xml:space="preserve">решения </w:t>
      </w:r>
      <w:r>
        <w:rPr>
          <w:sz w:val="28"/>
        </w:rPr>
        <w:t>поставленной учебной задачи;</w:t>
      </w:r>
    </w:p>
    <w:p w:rsidR="004F75DF" w:rsidRDefault="0013698B">
      <w:pPr>
        <w:pStyle w:val="a4"/>
        <w:numPr>
          <w:ilvl w:val="1"/>
          <w:numId w:val="121"/>
        </w:numPr>
        <w:tabs>
          <w:tab w:val="left" w:pos="672"/>
        </w:tabs>
        <w:spacing w:line="261" w:lineRule="auto"/>
        <w:ind w:right="1280" w:firstLine="283"/>
        <w:jc w:val="left"/>
        <w:rPr>
          <w:sz w:val="28"/>
        </w:rPr>
      </w:pPr>
      <w:r>
        <w:rPr>
          <w:sz w:val="28"/>
        </w:rPr>
        <w:t>выявлять причинно-следственные связи</w:t>
      </w:r>
      <w:r>
        <w:rPr>
          <w:spacing w:val="33"/>
          <w:sz w:val="28"/>
        </w:rPr>
        <w:t xml:space="preserve"> </w:t>
      </w:r>
      <w:r>
        <w:rPr>
          <w:sz w:val="28"/>
        </w:rPr>
        <w:t>при изучении литературных явлений</w:t>
      </w:r>
      <w:r>
        <w:rPr>
          <w:spacing w:val="40"/>
          <w:sz w:val="28"/>
        </w:rPr>
        <w:t xml:space="preserve"> </w:t>
      </w:r>
      <w:r>
        <w:rPr>
          <w:sz w:val="28"/>
        </w:rPr>
        <w:t>и процессов;</w:t>
      </w:r>
    </w:p>
    <w:p w:rsidR="004F75DF" w:rsidRDefault="0013698B">
      <w:pPr>
        <w:pStyle w:val="a4"/>
        <w:numPr>
          <w:ilvl w:val="1"/>
          <w:numId w:val="121"/>
        </w:numPr>
        <w:tabs>
          <w:tab w:val="left" w:pos="672"/>
          <w:tab w:val="left" w:pos="1852"/>
          <w:tab w:val="left" w:pos="3176"/>
          <w:tab w:val="left" w:pos="3704"/>
          <w:tab w:val="left" w:pos="6045"/>
          <w:tab w:val="left" w:pos="8006"/>
          <w:tab w:val="left" w:pos="8558"/>
        </w:tabs>
        <w:spacing w:before="3" w:line="261" w:lineRule="auto"/>
        <w:ind w:right="1275" w:firstLine="283"/>
        <w:jc w:val="left"/>
        <w:rPr>
          <w:sz w:val="28"/>
        </w:rPr>
      </w:pPr>
      <w:r>
        <w:rPr>
          <w:spacing w:val="-2"/>
          <w:sz w:val="28"/>
        </w:rPr>
        <w:t>делать</w:t>
      </w:r>
      <w:r>
        <w:rPr>
          <w:sz w:val="28"/>
        </w:rPr>
        <w:tab/>
      </w:r>
      <w:r>
        <w:rPr>
          <w:spacing w:val="-2"/>
          <w:sz w:val="28"/>
        </w:rPr>
        <w:t>выводы</w:t>
      </w:r>
      <w:r>
        <w:rPr>
          <w:sz w:val="28"/>
        </w:rPr>
        <w:tab/>
      </w:r>
      <w:r>
        <w:rPr>
          <w:spacing w:val="-10"/>
          <w:sz w:val="28"/>
        </w:rPr>
        <w:t>с</w:t>
      </w:r>
      <w:r>
        <w:rPr>
          <w:sz w:val="28"/>
        </w:rPr>
        <w:tab/>
      </w:r>
      <w:r>
        <w:rPr>
          <w:spacing w:val="-2"/>
          <w:sz w:val="28"/>
        </w:rPr>
        <w:t>использованием</w:t>
      </w:r>
      <w:r>
        <w:rPr>
          <w:sz w:val="28"/>
        </w:rPr>
        <w:tab/>
      </w:r>
      <w:r>
        <w:rPr>
          <w:spacing w:val="-2"/>
          <w:sz w:val="28"/>
        </w:rPr>
        <w:t>дедуктивных</w:t>
      </w:r>
      <w:r>
        <w:rPr>
          <w:sz w:val="28"/>
        </w:rPr>
        <w:tab/>
      </w:r>
      <w:r>
        <w:rPr>
          <w:spacing w:val="-10"/>
          <w:sz w:val="28"/>
        </w:rPr>
        <w:t>и</w:t>
      </w:r>
      <w:r>
        <w:rPr>
          <w:sz w:val="28"/>
        </w:rPr>
        <w:tab/>
      </w:r>
      <w:r>
        <w:rPr>
          <w:spacing w:val="-2"/>
          <w:sz w:val="28"/>
        </w:rPr>
        <w:t xml:space="preserve">индуктивных </w:t>
      </w:r>
      <w:r>
        <w:rPr>
          <w:sz w:val="28"/>
        </w:rPr>
        <w:t>умозаключений, умозаключений по аналогии;</w:t>
      </w:r>
    </w:p>
    <w:p w:rsidR="004F75DF" w:rsidRDefault="0013698B">
      <w:pPr>
        <w:pStyle w:val="a4"/>
        <w:numPr>
          <w:ilvl w:val="1"/>
          <w:numId w:val="121"/>
        </w:numPr>
        <w:tabs>
          <w:tab w:val="left" w:pos="673"/>
        </w:tabs>
        <w:spacing w:before="5"/>
        <w:ind w:left="673" w:hanging="283"/>
        <w:jc w:val="left"/>
        <w:rPr>
          <w:sz w:val="28"/>
        </w:rPr>
      </w:pPr>
      <w:r>
        <w:rPr>
          <w:sz w:val="28"/>
        </w:rPr>
        <w:t>формулировать</w:t>
      </w:r>
      <w:r>
        <w:rPr>
          <w:spacing w:val="-10"/>
          <w:sz w:val="28"/>
        </w:rPr>
        <w:t xml:space="preserve"> </w:t>
      </w:r>
      <w:r>
        <w:rPr>
          <w:sz w:val="28"/>
        </w:rPr>
        <w:t>гипотезы</w:t>
      </w:r>
      <w:r>
        <w:rPr>
          <w:spacing w:val="-6"/>
          <w:sz w:val="28"/>
        </w:rPr>
        <w:t xml:space="preserve"> </w:t>
      </w:r>
      <w:r>
        <w:rPr>
          <w:sz w:val="28"/>
        </w:rPr>
        <w:t>об</w:t>
      </w:r>
      <w:r>
        <w:rPr>
          <w:spacing w:val="-6"/>
          <w:sz w:val="28"/>
        </w:rPr>
        <w:t xml:space="preserve"> </w:t>
      </w:r>
      <w:r>
        <w:rPr>
          <w:sz w:val="28"/>
        </w:rPr>
        <w:t>их</w:t>
      </w:r>
      <w:r>
        <w:rPr>
          <w:spacing w:val="-8"/>
          <w:sz w:val="28"/>
        </w:rPr>
        <w:t xml:space="preserve"> </w:t>
      </w:r>
      <w:r>
        <w:rPr>
          <w:spacing w:val="-2"/>
          <w:sz w:val="28"/>
        </w:rPr>
        <w:t>взаимосвязях;</w:t>
      </w:r>
    </w:p>
    <w:p w:rsidR="004F75DF" w:rsidRDefault="0013698B">
      <w:pPr>
        <w:pStyle w:val="a4"/>
        <w:numPr>
          <w:ilvl w:val="1"/>
          <w:numId w:val="121"/>
        </w:numPr>
        <w:tabs>
          <w:tab w:val="left" w:pos="672"/>
        </w:tabs>
        <w:spacing w:before="32" w:line="261" w:lineRule="auto"/>
        <w:ind w:right="1280" w:firstLine="283"/>
        <w:rPr>
          <w:sz w:val="28"/>
        </w:rPr>
      </w:pPr>
      <w:r>
        <w:rPr>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F75DF" w:rsidRDefault="0013698B">
      <w:pPr>
        <w:pStyle w:val="2"/>
        <w:numPr>
          <w:ilvl w:val="0"/>
          <w:numId w:val="121"/>
        </w:numPr>
        <w:tabs>
          <w:tab w:val="left" w:pos="691"/>
        </w:tabs>
        <w:spacing w:before="10"/>
        <w:ind w:left="691" w:hanging="301"/>
        <w:jc w:val="both"/>
      </w:pPr>
      <w:r>
        <w:t>Базовые</w:t>
      </w:r>
      <w:r>
        <w:rPr>
          <w:spacing w:val="-17"/>
        </w:rPr>
        <w:t xml:space="preserve"> </w:t>
      </w:r>
      <w:r>
        <w:t>исследовательские</w:t>
      </w:r>
      <w:r>
        <w:rPr>
          <w:spacing w:val="-16"/>
        </w:rPr>
        <w:t xml:space="preserve"> </w:t>
      </w:r>
      <w:r>
        <w:rPr>
          <w:spacing w:val="-2"/>
        </w:rPr>
        <w:t>действия:</w:t>
      </w:r>
    </w:p>
    <w:p w:rsidR="004F75DF" w:rsidRDefault="0013698B">
      <w:pPr>
        <w:pStyle w:val="a4"/>
        <w:numPr>
          <w:ilvl w:val="1"/>
          <w:numId w:val="121"/>
        </w:numPr>
        <w:tabs>
          <w:tab w:val="left" w:pos="672"/>
        </w:tabs>
        <w:spacing w:before="28" w:line="264" w:lineRule="auto"/>
        <w:ind w:right="1276" w:firstLine="283"/>
        <w:rPr>
          <w:sz w:val="28"/>
        </w:rPr>
      </w:pPr>
      <w:r>
        <w:rPr>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F75DF" w:rsidRDefault="0013698B">
      <w:pPr>
        <w:pStyle w:val="a4"/>
        <w:numPr>
          <w:ilvl w:val="1"/>
          <w:numId w:val="121"/>
        </w:numPr>
        <w:tabs>
          <w:tab w:val="left" w:pos="672"/>
        </w:tabs>
        <w:spacing w:line="261" w:lineRule="auto"/>
        <w:ind w:right="1278" w:firstLine="283"/>
        <w:rPr>
          <w:sz w:val="28"/>
        </w:rPr>
      </w:pPr>
      <w:r>
        <w:rPr>
          <w:sz w:val="28"/>
        </w:rPr>
        <w:t>использовать вопросы как исследовательский инструмент познания в литературном образовании;</w:t>
      </w:r>
    </w:p>
    <w:p w:rsidR="004F75DF" w:rsidRDefault="0013698B">
      <w:pPr>
        <w:pStyle w:val="a4"/>
        <w:numPr>
          <w:ilvl w:val="1"/>
          <w:numId w:val="121"/>
        </w:numPr>
        <w:tabs>
          <w:tab w:val="left" w:pos="672"/>
        </w:tabs>
        <w:spacing w:line="261" w:lineRule="auto"/>
        <w:ind w:right="1282" w:firstLine="283"/>
        <w:rPr>
          <w:sz w:val="28"/>
        </w:rPr>
      </w:pPr>
      <w:r>
        <w:rPr>
          <w:sz w:val="28"/>
        </w:rPr>
        <w:t>формировать гипотезу об истинности собственных суждений и суждений других, аргументировать свою позицию, мнение</w:t>
      </w:r>
    </w:p>
    <w:p w:rsidR="004F75DF" w:rsidRDefault="0013698B">
      <w:pPr>
        <w:pStyle w:val="a4"/>
        <w:numPr>
          <w:ilvl w:val="1"/>
          <w:numId w:val="121"/>
        </w:numPr>
        <w:tabs>
          <w:tab w:val="left" w:pos="672"/>
        </w:tabs>
        <w:spacing w:before="4" w:line="264" w:lineRule="auto"/>
        <w:ind w:right="1269" w:firstLine="283"/>
        <w:rPr>
          <w:sz w:val="28"/>
        </w:rPr>
      </w:pPr>
      <w:r>
        <w:rPr>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F75DF" w:rsidRDefault="0013698B">
      <w:pPr>
        <w:pStyle w:val="a4"/>
        <w:numPr>
          <w:ilvl w:val="1"/>
          <w:numId w:val="121"/>
        </w:numPr>
        <w:tabs>
          <w:tab w:val="left" w:pos="672"/>
        </w:tabs>
        <w:spacing w:line="264" w:lineRule="auto"/>
        <w:ind w:right="1283" w:firstLine="283"/>
        <w:rPr>
          <w:sz w:val="28"/>
        </w:rPr>
      </w:pPr>
      <w:r>
        <w:rPr>
          <w:sz w:val="28"/>
        </w:rPr>
        <w:t>оценивать</w:t>
      </w:r>
      <w:r>
        <w:rPr>
          <w:spacing w:val="-3"/>
          <w:sz w:val="28"/>
        </w:rPr>
        <w:t xml:space="preserve"> </w:t>
      </w:r>
      <w:r>
        <w:rPr>
          <w:sz w:val="28"/>
        </w:rPr>
        <w:t>на</w:t>
      </w:r>
      <w:r>
        <w:rPr>
          <w:spacing w:val="-1"/>
          <w:sz w:val="28"/>
        </w:rPr>
        <w:t xml:space="preserve"> </w:t>
      </w:r>
      <w:r>
        <w:rPr>
          <w:sz w:val="28"/>
        </w:rPr>
        <w:t>применимость</w:t>
      </w:r>
      <w:r>
        <w:rPr>
          <w:spacing w:val="-3"/>
          <w:sz w:val="28"/>
        </w:rPr>
        <w:t xml:space="preserve"> </w:t>
      </w:r>
      <w:r>
        <w:rPr>
          <w:sz w:val="28"/>
        </w:rPr>
        <w:t>и</w:t>
      </w:r>
      <w:r>
        <w:rPr>
          <w:spacing w:val="-2"/>
          <w:sz w:val="28"/>
        </w:rPr>
        <w:t xml:space="preserve"> </w:t>
      </w:r>
      <w:r>
        <w:rPr>
          <w:sz w:val="28"/>
        </w:rPr>
        <w:t>достоверность</w:t>
      </w:r>
      <w:r>
        <w:rPr>
          <w:spacing w:val="-3"/>
          <w:sz w:val="28"/>
        </w:rPr>
        <w:t xml:space="preserve"> </w:t>
      </w:r>
      <w:r>
        <w:rPr>
          <w:sz w:val="28"/>
        </w:rPr>
        <w:t>информацию, полученную</w:t>
      </w:r>
      <w:r>
        <w:rPr>
          <w:spacing w:val="-3"/>
          <w:sz w:val="28"/>
        </w:rPr>
        <w:t xml:space="preserve"> </w:t>
      </w:r>
      <w:r>
        <w:rPr>
          <w:sz w:val="28"/>
        </w:rPr>
        <w:t>в</w:t>
      </w:r>
      <w:r>
        <w:rPr>
          <w:spacing w:val="-3"/>
          <w:sz w:val="28"/>
        </w:rPr>
        <w:t xml:space="preserve"> </w:t>
      </w:r>
      <w:r>
        <w:rPr>
          <w:sz w:val="28"/>
        </w:rPr>
        <w:t>ходе исследования (эксперимента);</w:t>
      </w:r>
    </w:p>
    <w:p w:rsidR="004F75DF" w:rsidRDefault="0013698B">
      <w:pPr>
        <w:pStyle w:val="a4"/>
        <w:numPr>
          <w:ilvl w:val="1"/>
          <w:numId w:val="121"/>
        </w:numPr>
        <w:tabs>
          <w:tab w:val="left" w:pos="672"/>
        </w:tabs>
        <w:spacing w:line="261" w:lineRule="auto"/>
        <w:ind w:right="1283" w:firstLine="283"/>
        <w:rPr>
          <w:sz w:val="28"/>
        </w:rPr>
      </w:pPr>
      <w:r>
        <w:rPr>
          <w:sz w:val="28"/>
        </w:rPr>
        <w:t>самостоятельно формулировать обобщения и выводы по результатам проведённого наблюдения, опыта, исследования;</w:t>
      </w:r>
    </w:p>
    <w:p w:rsidR="004F75DF" w:rsidRDefault="0013698B">
      <w:pPr>
        <w:pStyle w:val="a4"/>
        <w:numPr>
          <w:ilvl w:val="1"/>
          <w:numId w:val="121"/>
        </w:numPr>
        <w:tabs>
          <w:tab w:val="left" w:pos="672"/>
        </w:tabs>
        <w:spacing w:line="261" w:lineRule="auto"/>
        <w:ind w:right="1281" w:firstLine="283"/>
        <w:rPr>
          <w:sz w:val="28"/>
        </w:rPr>
      </w:pPr>
      <w:r>
        <w:rPr>
          <w:sz w:val="28"/>
        </w:rPr>
        <w:t xml:space="preserve">владеть инструментами оценки достоверности полученных выводов и </w:t>
      </w:r>
      <w:r>
        <w:rPr>
          <w:spacing w:val="-2"/>
          <w:sz w:val="28"/>
        </w:rPr>
        <w:t>обобщений;</w:t>
      </w:r>
    </w:p>
    <w:p w:rsidR="004F75DF" w:rsidRDefault="0013698B">
      <w:pPr>
        <w:pStyle w:val="a4"/>
        <w:numPr>
          <w:ilvl w:val="1"/>
          <w:numId w:val="121"/>
        </w:numPr>
        <w:tabs>
          <w:tab w:val="left" w:pos="672"/>
        </w:tabs>
        <w:spacing w:before="3" w:line="264" w:lineRule="auto"/>
        <w:ind w:right="1276" w:firstLine="283"/>
        <w:rPr>
          <w:sz w:val="28"/>
        </w:rPr>
      </w:pPr>
      <w:r>
        <w:rPr>
          <w:sz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8"/>
        </w:rPr>
        <w:t>произведениях.</w:t>
      </w:r>
    </w:p>
    <w:p w:rsidR="004F75DF" w:rsidRDefault="0013698B">
      <w:pPr>
        <w:pStyle w:val="2"/>
        <w:numPr>
          <w:ilvl w:val="0"/>
          <w:numId w:val="121"/>
        </w:numPr>
        <w:tabs>
          <w:tab w:val="left" w:pos="691"/>
        </w:tabs>
        <w:spacing w:before="1"/>
        <w:ind w:left="691" w:hanging="301"/>
        <w:jc w:val="both"/>
      </w:pPr>
      <w:r>
        <w:t>Работа</w:t>
      </w:r>
      <w:r>
        <w:rPr>
          <w:spacing w:val="-6"/>
        </w:rPr>
        <w:t xml:space="preserve"> </w:t>
      </w:r>
      <w:r>
        <w:t>с</w:t>
      </w:r>
      <w:r>
        <w:rPr>
          <w:spacing w:val="-5"/>
        </w:rPr>
        <w:t xml:space="preserve"> </w:t>
      </w:r>
      <w:r>
        <w:rPr>
          <w:spacing w:val="-2"/>
        </w:rPr>
        <w:t>информацией:</w:t>
      </w:r>
    </w:p>
    <w:p w:rsidR="004F75DF" w:rsidRDefault="004F75DF">
      <w:pPr>
        <w:jc w:val="both"/>
        <w:sectPr w:rsidR="004F75DF">
          <w:pgSz w:w="11910" w:h="16390"/>
          <w:pgMar w:top="980" w:right="0" w:bottom="280" w:left="460" w:header="723" w:footer="0" w:gutter="0"/>
          <w:cols w:space="720"/>
        </w:sectPr>
      </w:pPr>
    </w:p>
    <w:p w:rsidR="004F75DF" w:rsidRDefault="0013698B">
      <w:pPr>
        <w:pStyle w:val="a4"/>
        <w:numPr>
          <w:ilvl w:val="1"/>
          <w:numId w:val="121"/>
        </w:numPr>
        <w:tabs>
          <w:tab w:val="left" w:pos="672"/>
        </w:tabs>
        <w:spacing w:before="276" w:line="264" w:lineRule="auto"/>
        <w:ind w:right="1282" w:firstLine="283"/>
        <w:rPr>
          <w:sz w:val="28"/>
        </w:rPr>
      </w:pPr>
      <w:r>
        <w:rPr>
          <w:sz w:val="28"/>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F75DF" w:rsidRDefault="0013698B">
      <w:pPr>
        <w:pStyle w:val="a4"/>
        <w:numPr>
          <w:ilvl w:val="1"/>
          <w:numId w:val="121"/>
        </w:numPr>
        <w:tabs>
          <w:tab w:val="left" w:pos="672"/>
        </w:tabs>
        <w:spacing w:line="261" w:lineRule="auto"/>
        <w:ind w:right="1278" w:firstLine="283"/>
        <w:rPr>
          <w:sz w:val="28"/>
        </w:rPr>
      </w:pPr>
      <w:r>
        <w:rPr>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4F75DF" w:rsidRDefault="0013698B">
      <w:pPr>
        <w:pStyle w:val="a4"/>
        <w:numPr>
          <w:ilvl w:val="1"/>
          <w:numId w:val="121"/>
        </w:numPr>
        <w:tabs>
          <w:tab w:val="left" w:pos="672"/>
        </w:tabs>
        <w:spacing w:line="261" w:lineRule="auto"/>
        <w:ind w:right="1277" w:firstLine="283"/>
        <w:rPr>
          <w:sz w:val="28"/>
        </w:rPr>
      </w:pPr>
      <w:r>
        <w:rPr>
          <w:sz w:val="28"/>
        </w:rPr>
        <w:t>находить</w:t>
      </w:r>
      <w:r>
        <w:rPr>
          <w:spacing w:val="-5"/>
          <w:sz w:val="28"/>
        </w:rPr>
        <w:t xml:space="preserve"> </w:t>
      </w:r>
      <w:r>
        <w:rPr>
          <w:sz w:val="28"/>
        </w:rPr>
        <w:t>сходные</w:t>
      </w:r>
      <w:r>
        <w:rPr>
          <w:spacing w:val="-2"/>
          <w:sz w:val="28"/>
        </w:rPr>
        <w:t xml:space="preserve"> </w:t>
      </w:r>
      <w:r>
        <w:rPr>
          <w:sz w:val="28"/>
        </w:rPr>
        <w:t>аргументы</w:t>
      </w:r>
      <w:r>
        <w:rPr>
          <w:spacing w:val="-3"/>
          <w:sz w:val="28"/>
        </w:rPr>
        <w:t xml:space="preserve"> </w:t>
      </w:r>
      <w:r>
        <w:rPr>
          <w:sz w:val="28"/>
        </w:rPr>
        <w:t>(подтверждающие</w:t>
      </w:r>
      <w:r>
        <w:rPr>
          <w:spacing w:val="-2"/>
          <w:sz w:val="28"/>
        </w:rPr>
        <w:t xml:space="preserve"> </w:t>
      </w:r>
      <w:r>
        <w:rPr>
          <w:sz w:val="28"/>
        </w:rPr>
        <w:t>или</w:t>
      </w:r>
      <w:r>
        <w:rPr>
          <w:spacing w:val="-3"/>
          <w:sz w:val="28"/>
        </w:rPr>
        <w:t xml:space="preserve"> </w:t>
      </w:r>
      <w:r>
        <w:rPr>
          <w:sz w:val="28"/>
        </w:rPr>
        <w:t>опровергающие</w:t>
      </w:r>
      <w:r>
        <w:rPr>
          <w:spacing w:val="-2"/>
          <w:sz w:val="28"/>
        </w:rPr>
        <w:t xml:space="preserve"> </w:t>
      </w:r>
      <w:r>
        <w:rPr>
          <w:sz w:val="28"/>
        </w:rPr>
        <w:t>одну</w:t>
      </w:r>
      <w:r>
        <w:rPr>
          <w:spacing w:val="-7"/>
          <w:sz w:val="28"/>
        </w:rPr>
        <w:t xml:space="preserve"> </w:t>
      </w:r>
      <w:r>
        <w:rPr>
          <w:sz w:val="28"/>
        </w:rPr>
        <w:t>и ту же идею, версию) в различных информационных источниках;</w:t>
      </w:r>
    </w:p>
    <w:p w:rsidR="004F75DF" w:rsidRDefault="0013698B">
      <w:pPr>
        <w:pStyle w:val="a4"/>
        <w:numPr>
          <w:ilvl w:val="1"/>
          <w:numId w:val="121"/>
        </w:numPr>
        <w:tabs>
          <w:tab w:val="left" w:pos="672"/>
        </w:tabs>
        <w:spacing w:before="4" w:line="264" w:lineRule="auto"/>
        <w:ind w:right="1281" w:firstLine="283"/>
        <w:rPr>
          <w:sz w:val="28"/>
        </w:rPr>
      </w:pPr>
      <w:r>
        <w:rPr>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F75DF" w:rsidRDefault="0013698B">
      <w:pPr>
        <w:pStyle w:val="a4"/>
        <w:numPr>
          <w:ilvl w:val="1"/>
          <w:numId w:val="121"/>
        </w:numPr>
        <w:tabs>
          <w:tab w:val="left" w:pos="672"/>
        </w:tabs>
        <w:spacing w:line="259" w:lineRule="auto"/>
        <w:ind w:right="1280" w:firstLine="283"/>
        <w:rPr>
          <w:sz w:val="28"/>
        </w:rPr>
      </w:pPr>
      <w:r>
        <w:rPr>
          <w:sz w:val="28"/>
        </w:rPr>
        <w:t>оценивать надёжность литературной и другой информации по критериям, предложенным учителем или сформулированным самостоятельно;</w:t>
      </w:r>
    </w:p>
    <w:p w:rsidR="004F75DF" w:rsidRDefault="0013698B">
      <w:pPr>
        <w:pStyle w:val="a4"/>
        <w:numPr>
          <w:ilvl w:val="1"/>
          <w:numId w:val="121"/>
        </w:numPr>
        <w:tabs>
          <w:tab w:val="left" w:pos="673"/>
        </w:tabs>
        <w:spacing w:before="7"/>
        <w:ind w:left="673" w:hanging="283"/>
        <w:rPr>
          <w:sz w:val="28"/>
        </w:rPr>
      </w:pPr>
      <w:r>
        <w:rPr>
          <w:sz w:val="28"/>
        </w:rPr>
        <w:t>эффективно</w:t>
      </w:r>
      <w:r>
        <w:rPr>
          <w:spacing w:val="-10"/>
          <w:sz w:val="28"/>
        </w:rPr>
        <w:t xml:space="preserve"> </w:t>
      </w:r>
      <w:r>
        <w:rPr>
          <w:sz w:val="28"/>
        </w:rPr>
        <w:t>запоминать</w:t>
      </w:r>
      <w:r>
        <w:rPr>
          <w:spacing w:val="-10"/>
          <w:sz w:val="28"/>
        </w:rPr>
        <w:t xml:space="preserve"> </w:t>
      </w:r>
      <w:r>
        <w:rPr>
          <w:sz w:val="28"/>
        </w:rPr>
        <w:t>и</w:t>
      </w:r>
      <w:r>
        <w:rPr>
          <w:spacing w:val="-9"/>
          <w:sz w:val="28"/>
        </w:rPr>
        <w:t xml:space="preserve"> </w:t>
      </w:r>
      <w:r>
        <w:rPr>
          <w:sz w:val="28"/>
        </w:rPr>
        <w:t>систематизировать</w:t>
      </w:r>
      <w:r>
        <w:rPr>
          <w:spacing w:val="-11"/>
          <w:sz w:val="28"/>
        </w:rPr>
        <w:t xml:space="preserve"> </w:t>
      </w:r>
      <w:r>
        <w:rPr>
          <w:sz w:val="28"/>
        </w:rPr>
        <w:t>эту</w:t>
      </w:r>
      <w:r>
        <w:rPr>
          <w:spacing w:val="-13"/>
          <w:sz w:val="28"/>
        </w:rPr>
        <w:t xml:space="preserve"> </w:t>
      </w:r>
      <w:r>
        <w:rPr>
          <w:spacing w:val="-2"/>
          <w:sz w:val="28"/>
        </w:rPr>
        <w:t>информацию.</w:t>
      </w:r>
    </w:p>
    <w:p w:rsidR="004F75DF" w:rsidRDefault="0013698B">
      <w:pPr>
        <w:pStyle w:val="2"/>
        <w:spacing w:before="37"/>
        <w:ind w:left="390"/>
      </w:pPr>
      <w:r>
        <w:t>Универсальные</w:t>
      </w:r>
      <w:r>
        <w:rPr>
          <w:spacing w:val="-18"/>
        </w:rPr>
        <w:t xml:space="preserve"> </w:t>
      </w:r>
      <w:r>
        <w:t>учебные</w:t>
      </w:r>
      <w:r>
        <w:rPr>
          <w:spacing w:val="-16"/>
        </w:rPr>
        <w:t xml:space="preserve"> </w:t>
      </w:r>
      <w:r>
        <w:t>коммуникативные</w:t>
      </w:r>
      <w:r>
        <w:rPr>
          <w:spacing w:val="-16"/>
        </w:rPr>
        <w:t xml:space="preserve"> </w:t>
      </w:r>
      <w:r>
        <w:rPr>
          <w:spacing w:val="-2"/>
        </w:rPr>
        <w:t>действия:</w:t>
      </w:r>
    </w:p>
    <w:p w:rsidR="004F75DF" w:rsidRDefault="0013698B">
      <w:pPr>
        <w:pStyle w:val="a4"/>
        <w:numPr>
          <w:ilvl w:val="0"/>
          <w:numId w:val="120"/>
        </w:numPr>
        <w:tabs>
          <w:tab w:val="left" w:pos="691"/>
        </w:tabs>
        <w:spacing w:before="33"/>
        <w:ind w:left="691" w:hanging="301"/>
        <w:jc w:val="both"/>
        <w:rPr>
          <w:b/>
          <w:sz w:val="28"/>
        </w:rPr>
      </w:pPr>
      <w:r>
        <w:rPr>
          <w:b/>
          <w:spacing w:val="-2"/>
          <w:sz w:val="28"/>
        </w:rPr>
        <w:t>Общение:</w:t>
      </w:r>
    </w:p>
    <w:p w:rsidR="004F75DF" w:rsidRDefault="0013698B">
      <w:pPr>
        <w:pStyle w:val="a4"/>
        <w:numPr>
          <w:ilvl w:val="1"/>
          <w:numId w:val="120"/>
        </w:numPr>
        <w:tabs>
          <w:tab w:val="left" w:pos="672"/>
        </w:tabs>
        <w:spacing w:before="28" w:line="261" w:lineRule="auto"/>
        <w:ind w:right="1277" w:firstLine="283"/>
        <w:rPr>
          <w:sz w:val="28"/>
        </w:rPr>
      </w:pPr>
      <w:r>
        <w:rPr>
          <w:sz w:val="28"/>
        </w:rPr>
        <w:t>воспринимать и формулировать суждения, выражать эмоции в соответствии с условиями и целями общения;</w:t>
      </w:r>
    </w:p>
    <w:p w:rsidR="004F75DF" w:rsidRDefault="0013698B">
      <w:pPr>
        <w:pStyle w:val="a4"/>
        <w:numPr>
          <w:ilvl w:val="1"/>
          <w:numId w:val="120"/>
        </w:numPr>
        <w:tabs>
          <w:tab w:val="left" w:pos="672"/>
        </w:tabs>
        <w:spacing w:before="5" w:line="264" w:lineRule="auto"/>
        <w:ind w:right="1274" w:firstLine="283"/>
        <w:rPr>
          <w:sz w:val="28"/>
        </w:rPr>
      </w:pPr>
      <w:r>
        <w:rPr>
          <w:sz w:val="28"/>
        </w:rPr>
        <w:t>распознавать</w:t>
      </w:r>
      <w:r>
        <w:rPr>
          <w:spacing w:val="-2"/>
          <w:sz w:val="28"/>
        </w:rPr>
        <w:t xml:space="preserve"> </w:t>
      </w:r>
      <w:r>
        <w:rPr>
          <w:sz w:val="28"/>
        </w:rPr>
        <w:t>невербальные средства общения, понимать</w:t>
      </w:r>
      <w:r>
        <w:rPr>
          <w:spacing w:val="-2"/>
          <w:sz w:val="28"/>
        </w:rPr>
        <w:t xml:space="preserve"> </w:t>
      </w:r>
      <w:r>
        <w:rPr>
          <w:sz w:val="28"/>
        </w:rPr>
        <w:t>значение социальных знаков, знать и распознавать предпосылки конфликтных ситуаций, находя</w:t>
      </w:r>
      <w:r>
        <w:rPr>
          <w:spacing w:val="40"/>
          <w:sz w:val="28"/>
        </w:rPr>
        <w:t xml:space="preserve"> </w:t>
      </w:r>
      <w:r>
        <w:rPr>
          <w:sz w:val="28"/>
        </w:rPr>
        <w:t>аналогии в литературных произведениях, и смягчать конфликты, вести</w:t>
      </w:r>
      <w:r>
        <w:rPr>
          <w:spacing w:val="80"/>
          <w:sz w:val="28"/>
        </w:rPr>
        <w:t xml:space="preserve"> </w:t>
      </w:r>
      <w:r>
        <w:rPr>
          <w:spacing w:val="-2"/>
          <w:sz w:val="28"/>
        </w:rPr>
        <w:t>переговоры;</w:t>
      </w:r>
    </w:p>
    <w:p w:rsidR="004F75DF" w:rsidRDefault="0013698B">
      <w:pPr>
        <w:pStyle w:val="a4"/>
        <w:numPr>
          <w:ilvl w:val="1"/>
          <w:numId w:val="120"/>
        </w:numPr>
        <w:tabs>
          <w:tab w:val="left" w:pos="673"/>
        </w:tabs>
        <w:spacing w:line="338" w:lineRule="exact"/>
        <w:ind w:left="673" w:hanging="283"/>
        <w:rPr>
          <w:sz w:val="28"/>
        </w:rPr>
      </w:pPr>
      <w:r>
        <w:rPr>
          <w:sz w:val="28"/>
        </w:rPr>
        <w:t>выражать</w:t>
      </w:r>
      <w:r>
        <w:rPr>
          <w:spacing w:val="-7"/>
          <w:sz w:val="28"/>
        </w:rPr>
        <w:t xml:space="preserve"> </w:t>
      </w:r>
      <w:r>
        <w:rPr>
          <w:sz w:val="28"/>
        </w:rPr>
        <w:t>себя</w:t>
      </w:r>
      <w:r>
        <w:rPr>
          <w:spacing w:val="-4"/>
          <w:sz w:val="28"/>
        </w:rPr>
        <w:t xml:space="preserve"> </w:t>
      </w:r>
      <w:r>
        <w:rPr>
          <w:sz w:val="28"/>
        </w:rPr>
        <w:t>(свою</w:t>
      </w:r>
      <w:r>
        <w:rPr>
          <w:spacing w:val="-6"/>
          <w:sz w:val="28"/>
        </w:rPr>
        <w:t xml:space="preserve"> </w:t>
      </w:r>
      <w:r>
        <w:rPr>
          <w:sz w:val="28"/>
        </w:rPr>
        <w:t>точку</w:t>
      </w:r>
      <w:r>
        <w:rPr>
          <w:spacing w:val="-8"/>
          <w:sz w:val="28"/>
        </w:rPr>
        <w:t xml:space="preserve"> </w:t>
      </w:r>
      <w:r>
        <w:rPr>
          <w:sz w:val="28"/>
        </w:rPr>
        <w:t>зрения)</w:t>
      </w:r>
      <w:r>
        <w:rPr>
          <w:spacing w:val="-2"/>
          <w:sz w:val="28"/>
        </w:rPr>
        <w:t xml:space="preserve"> </w:t>
      </w:r>
      <w:r>
        <w:rPr>
          <w:sz w:val="28"/>
        </w:rPr>
        <w:t>в</w:t>
      </w:r>
      <w:r>
        <w:rPr>
          <w:spacing w:val="-6"/>
          <w:sz w:val="28"/>
        </w:rPr>
        <w:t xml:space="preserve"> </w:t>
      </w:r>
      <w:r>
        <w:rPr>
          <w:sz w:val="28"/>
        </w:rPr>
        <w:t>устных</w:t>
      </w:r>
      <w:r>
        <w:rPr>
          <w:spacing w:val="-8"/>
          <w:sz w:val="28"/>
        </w:rPr>
        <w:t xml:space="preserve"> </w:t>
      </w:r>
      <w:r>
        <w:rPr>
          <w:sz w:val="28"/>
        </w:rPr>
        <w:t>и</w:t>
      </w:r>
      <w:r>
        <w:rPr>
          <w:spacing w:val="-6"/>
          <w:sz w:val="28"/>
        </w:rPr>
        <w:t xml:space="preserve"> </w:t>
      </w:r>
      <w:r>
        <w:rPr>
          <w:sz w:val="28"/>
        </w:rPr>
        <w:t>письменных</w:t>
      </w:r>
      <w:r>
        <w:rPr>
          <w:spacing w:val="-8"/>
          <w:sz w:val="28"/>
        </w:rPr>
        <w:t xml:space="preserve"> </w:t>
      </w:r>
      <w:r>
        <w:rPr>
          <w:spacing w:val="-2"/>
          <w:sz w:val="28"/>
        </w:rPr>
        <w:t>текстах;</w:t>
      </w:r>
    </w:p>
    <w:p w:rsidR="004F75DF" w:rsidRDefault="0013698B">
      <w:pPr>
        <w:pStyle w:val="a4"/>
        <w:numPr>
          <w:ilvl w:val="1"/>
          <w:numId w:val="120"/>
        </w:numPr>
        <w:tabs>
          <w:tab w:val="left" w:pos="672"/>
        </w:tabs>
        <w:spacing w:before="32" w:line="261" w:lineRule="auto"/>
        <w:ind w:right="1280" w:firstLine="283"/>
        <w:rPr>
          <w:sz w:val="28"/>
        </w:rPr>
      </w:pPr>
      <w:r>
        <w:rPr>
          <w:sz w:val="28"/>
        </w:rPr>
        <w:t>понимать намерения других, проявлять уважительное отношение к собеседнику и корректно формулировать свои возражения;</w:t>
      </w:r>
    </w:p>
    <w:p w:rsidR="004F75DF" w:rsidRDefault="0013698B">
      <w:pPr>
        <w:pStyle w:val="a4"/>
        <w:numPr>
          <w:ilvl w:val="1"/>
          <w:numId w:val="120"/>
        </w:numPr>
        <w:tabs>
          <w:tab w:val="left" w:pos="672"/>
        </w:tabs>
        <w:spacing w:before="5" w:line="261" w:lineRule="auto"/>
        <w:ind w:right="1270" w:firstLine="283"/>
        <w:rPr>
          <w:sz w:val="28"/>
        </w:rPr>
      </w:pPr>
      <w:r>
        <w:rPr>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F75DF" w:rsidRDefault="0013698B">
      <w:pPr>
        <w:pStyle w:val="a4"/>
        <w:numPr>
          <w:ilvl w:val="1"/>
          <w:numId w:val="120"/>
        </w:numPr>
        <w:tabs>
          <w:tab w:val="left" w:pos="672"/>
        </w:tabs>
        <w:spacing w:before="4" w:line="261" w:lineRule="auto"/>
        <w:ind w:right="1280" w:firstLine="283"/>
        <w:rPr>
          <w:sz w:val="28"/>
        </w:rPr>
      </w:pPr>
      <w:r>
        <w:rPr>
          <w:sz w:val="28"/>
        </w:rPr>
        <w:t>сопоставлять свои суждения с суждениями других участников диалога, обнаруживать различие и сходство позиций;</w:t>
      </w:r>
    </w:p>
    <w:p w:rsidR="004F75DF" w:rsidRDefault="0013698B">
      <w:pPr>
        <w:pStyle w:val="a4"/>
        <w:numPr>
          <w:ilvl w:val="1"/>
          <w:numId w:val="120"/>
        </w:numPr>
        <w:tabs>
          <w:tab w:val="left" w:pos="672"/>
          <w:tab w:val="left" w:pos="2568"/>
          <w:tab w:val="left" w:pos="4890"/>
          <w:tab w:val="left" w:pos="6977"/>
          <w:tab w:val="left" w:pos="9440"/>
        </w:tabs>
        <w:spacing w:before="5" w:line="261" w:lineRule="auto"/>
        <w:ind w:right="1278" w:firstLine="283"/>
        <w:rPr>
          <w:sz w:val="28"/>
        </w:rPr>
      </w:pPr>
      <w:r>
        <w:rPr>
          <w:spacing w:val="-2"/>
          <w:sz w:val="28"/>
        </w:rPr>
        <w:t>публично</w:t>
      </w:r>
      <w:r>
        <w:rPr>
          <w:sz w:val="28"/>
        </w:rPr>
        <w:tab/>
      </w:r>
      <w:r>
        <w:rPr>
          <w:spacing w:val="-2"/>
          <w:sz w:val="28"/>
        </w:rPr>
        <w:t>представлять</w:t>
      </w:r>
      <w:r>
        <w:rPr>
          <w:sz w:val="28"/>
        </w:rPr>
        <w:tab/>
      </w:r>
      <w:r>
        <w:rPr>
          <w:spacing w:val="-2"/>
          <w:sz w:val="28"/>
        </w:rPr>
        <w:t>результаты</w:t>
      </w:r>
      <w:r>
        <w:rPr>
          <w:sz w:val="28"/>
        </w:rPr>
        <w:tab/>
      </w:r>
      <w:r>
        <w:rPr>
          <w:spacing w:val="-2"/>
          <w:sz w:val="28"/>
        </w:rPr>
        <w:t>выполненного</w:t>
      </w:r>
      <w:r>
        <w:rPr>
          <w:sz w:val="28"/>
        </w:rPr>
        <w:tab/>
      </w:r>
      <w:r>
        <w:rPr>
          <w:spacing w:val="-2"/>
          <w:sz w:val="28"/>
        </w:rPr>
        <w:t xml:space="preserve">опыта </w:t>
      </w:r>
      <w:r>
        <w:rPr>
          <w:sz w:val="28"/>
        </w:rPr>
        <w:t>(литературоведческого эксперимента, исследования, проекта);</w:t>
      </w:r>
    </w:p>
    <w:p w:rsidR="004F75DF" w:rsidRDefault="0013698B">
      <w:pPr>
        <w:pStyle w:val="a4"/>
        <w:numPr>
          <w:ilvl w:val="1"/>
          <w:numId w:val="120"/>
        </w:numPr>
        <w:tabs>
          <w:tab w:val="left" w:pos="672"/>
        </w:tabs>
        <w:spacing w:before="5" w:line="261" w:lineRule="auto"/>
        <w:ind w:right="1272" w:firstLine="283"/>
        <w:rPr>
          <w:sz w:val="28"/>
        </w:rPr>
      </w:pPr>
      <w:r>
        <w:rPr>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75DF" w:rsidRDefault="0013698B">
      <w:pPr>
        <w:pStyle w:val="2"/>
        <w:numPr>
          <w:ilvl w:val="0"/>
          <w:numId w:val="120"/>
        </w:numPr>
        <w:tabs>
          <w:tab w:val="left" w:pos="691"/>
        </w:tabs>
        <w:spacing w:before="10"/>
        <w:ind w:left="691" w:hanging="301"/>
        <w:jc w:val="both"/>
      </w:pPr>
      <w:r>
        <w:t>Совместная</w:t>
      </w:r>
      <w:r>
        <w:rPr>
          <w:spacing w:val="-13"/>
        </w:rPr>
        <w:t xml:space="preserve"> </w:t>
      </w:r>
      <w:r>
        <w:rPr>
          <w:spacing w:val="-2"/>
        </w:rPr>
        <w:t>деятельность:</w:t>
      </w:r>
    </w:p>
    <w:p w:rsidR="004F75DF" w:rsidRDefault="0013698B">
      <w:pPr>
        <w:pStyle w:val="a4"/>
        <w:numPr>
          <w:ilvl w:val="1"/>
          <w:numId w:val="120"/>
        </w:numPr>
        <w:tabs>
          <w:tab w:val="left" w:pos="672"/>
        </w:tabs>
        <w:spacing w:before="28" w:line="264" w:lineRule="auto"/>
        <w:ind w:right="1278" w:firstLine="283"/>
        <w:rPr>
          <w:sz w:val="28"/>
        </w:rPr>
      </w:pPr>
      <w:r>
        <w:rPr>
          <w:sz w:val="28"/>
        </w:rPr>
        <w:t>использовать преимущества командной (парной, групповой, коллективной) и индивидуальной</w:t>
      </w:r>
      <w:r>
        <w:rPr>
          <w:spacing w:val="-5"/>
          <w:sz w:val="28"/>
        </w:rPr>
        <w:t xml:space="preserve"> </w:t>
      </w:r>
      <w:r>
        <w:rPr>
          <w:sz w:val="28"/>
        </w:rPr>
        <w:t>работы</w:t>
      </w:r>
      <w:r>
        <w:rPr>
          <w:spacing w:val="-5"/>
          <w:sz w:val="28"/>
        </w:rPr>
        <w:t xml:space="preserve"> </w:t>
      </w:r>
      <w:r>
        <w:rPr>
          <w:sz w:val="28"/>
        </w:rPr>
        <w:t>при</w:t>
      </w:r>
      <w:r>
        <w:rPr>
          <w:spacing w:val="-4"/>
          <w:sz w:val="28"/>
        </w:rPr>
        <w:t xml:space="preserve"> </w:t>
      </w:r>
      <w:r>
        <w:rPr>
          <w:sz w:val="28"/>
        </w:rPr>
        <w:t>решении</w:t>
      </w:r>
      <w:r>
        <w:rPr>
          <w:spacing w:val="-6"/>
          <w:sz w:val="28"/>
        </w:rPr>
        <w:t xml:space="preserve"> </w:t>
      </w:r>
      <w:r>
        <w:rPr>
          <w:sz w:val="28"/>
        </w:rPr>
        <w:t>конкретной</w:t>
      </w:r>
      <w:r>
        <w:rPr>
          <w:spacing w:val="-4"/>
          <w:sz w:val="28"/>
        </w:rPr>
        <w:t xml:space="preserve"> </w:t>
      </w:r>
      <w:r>
        <w:rPr>
          <w:sz w:val="28"/>
        </w:rPr>
        <w:t>проблемы</w:t>
      </w:r>
      <w:r>
        <w:rPr>
          <w:spacing w:val="-5"/>
          <w:sz w:val="28"/>
        </w:rPr>
        <w:t xml:space="preserve"> </w:t>
      </w:r>
      <w:r>
        <w:rPr>
          <w:sz w:val="28"/>
        </w:rPr>
        <w:t>на</w:t>
      </w:r>
      <w:r>
        <w:rPr>
          <w:spacing w:val="-8"/>
          <w:sz w:val="28"/>
        </w:rPr>
        <w:t xml:space="preserve"> </w:t>
      </w:r>
      <w:r>
        <w:rPr>
          <w:sz w:val="28"/>
        </w:rPr>
        <w:t>уроках</w:t>
      </w:r>
      <w:r>
        <w:rPr>
          <w:spacing w:val="-9"/>
          <w:sz w:val="28"/>
        </w:rPr>
        <w:t xml:space="preserve"> </w:t>
      </w:r>
      <w:r>
        <w:rPr>
          <w:spacing w:val="-2"/>
          <w:sz w:val="28"/>
        </w:rPr>
        <w:t>литературы,</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78"/>
      </w:pPr>
      <w:r>
        <w:lastRenderedPageBreak/>
        <w:t>обосновывать необходимость применения групповых форм взаимодействия при решении поставленной задачи;</w:t>
      </w:r>
    </w:p>
    <w:p w:rsidR="004F75DF" w:rsidRDefault="0013698B">
      <w:pPr>
        <w:pStyle w:val="a4"/>
        <w:numPr>
          <w:ilvl w:val="1"/>
          <w:numId w:val="120"/>
        </w:numPr>
        <w:tabs>
          <w:tab w:val="left" w:pos="672"/>
        </w:tabs>
        <w:spacing w:line="264" w:lineRule="auto"/>
        <w:ind w:right="1279" w:firstLine="283"/>
        <w:rPr>
          <w:sz w:val="28"/>
        </w:rPr>
      </w:pPr>
      <w:r>
        <w:rPr>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75DF" w:rsidRDefault="0013698B">
      <w:pPr>
        <w:pStyle w:val="a4"/>
        <w:numPr>
          <w:ilvl w:val="1"/>
          <w:numId w:val="120"/>
        </w:numPr>
        <w:tabs>
          <w:tab w:val="left" w:pos="673"/>
        </w:tabs>
        <w:spacing w:line="343" w:lineRule="exact"/>
        <w:ind w:left="673" w:hanging="283"/>
        <w:rPr>
          <w:sz w:val="28"/>
        </w:rPr>
      </w:pPr>
      <w:r>
        <w:rPr>
          <w:sz w:val="28"/>
        </w:rPr>
        <w:t>уметь</w:t>
      </w:r>
      <w:r>
        <w:rPr>
          <w:spacing w:val="-10"/>
          <w:sz w:val="28"/>
        </w:rPr>
        <w:t xml:space="preserve"> </w:t>
      </w:r>
      <w:r>
        <w:rPr>
          <w:sz w:val="28"/>
        </w:rPr>
        <w:t>обобщать</w:t>
      </w:r>
      <w:r>
        <w:rPr>
          <w:spacing w:val="-10"/>
          <w:sz w:val="28"/>
        </w:rPr>
        <w:t xml:space="preserve"> </w:t>
      </w:r>
      <w:r>
        <w:rPr>
          <w:sz w:val="28"/>
        </w:rPr>
        <w:t>мнения</w:t>
      </w:r>
      <w:r>
        <w:rPr>
          <w:spacing w:val="-8"/>
          <w:sz w:val="28"/>
        </w:rPr>
        <w:t xml:space="preserve"> </w:t>
      </w:r>
      <w:r>
        <w:rPr>
          <w:sz w:val="28"/>
        </w:rPr>
        <w:t>нескольких</w:t>
      </w:r>
      <w:r>
        <w:rPr>
          <w:spacing w:val="-11"/>
          <w:sz w:val="28"/>
        </w:rPr>
        <w:t xml:space="preserve"> </w:t>
      </w:r>
      <w:r>
        <w:rPr>
          <w:spacing w:val="-2"/>
          <w:sz w:val="28"/>
        </w:rPr>
        <w:t>людей;</w:t>
      </w:r>
    </w:p>
    <w:p w:rsidR="004F75DF" w:rsidRDefault="0013698B">
      <w:pPr>
        <w:pStyle w:val="a4"/>
        <w:numPr>
          <w:ilvl w:val="1"/>
          <w:numId w:val="120"/>
        </w:numPr>
        <w:tabs>
          <w:tab w:val="left" w:pos="672"/>
        </w:tabs>
        <w:spacing w:before="28" w:line="264" w:lineRule="auto"/>
        <w:ind w:right="1277" w:firstLine="283"/>
        <w:rPr>
          <w:sz w:val="28"/>
        </w:rPr>
      </w:pPr>
      <w:r>
        <w:rPr>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w:t>
      </w:r>
      <w:r>
        <w:rPr>
          <w:spacing w:val="40"/>
          <w:sz w:val="28"/>
        </w:rPr>
        <w:t xml:space="preserve"> </w:t>
      </w:r>
      <w:r>
        <w:rPr>
          <w:sz w:val="28"/>
        </w:rPr>
        <w:t>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F75DF" w:rsidRDefault="0013698B">
      <w:pPr>
        <w:pStyle w:val="a4"/>
        <w:numPr>
          <w:ilvl w:val="1"/>
          <w:numId w:val="120"/>
        </w:numPr>
        <w:tabs>
          <w:tab w:val="left" w:pos="672"/>
        </w:tabs>
        <w:spacing w:line="261" w:lineRule="auto"/>
        <w:ind w:right="1280" w:firstLine="283"/>
        <w:rPr>
          <w:sz w:val="28"/>
        </w:rPr>
      </w:pPr>
      <w:r>
        <w:rPr>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75DF" w:rsidRDefault="0013698B">
      <w:pPr>
        <w:pStyle w:val="a4"/>
        <w:numPr>
          <w:ilvl w:val="1"/>
          <w:numId w:val="120"/>
        </w:numPr>
        <w:tabs>
          <w:tab w:val="left" w:pos="672"/>
        </w:tabs>
        <w:spacing w:before="3" w:line="261" w:lineRule="auto"/>
        <w:ind w:right="1283" w:firstLine="283"/>
        <w:rPr>
          <w:sz w:val="28"/>
        </w:rPr>
      </w:pPr>
      <w:r>
        <w:rPr>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F75DF" w:rsidRDefault="0013698B">
      <w:pPr>
        <w:pStyle w:val="a4"/>
        <w:numPr>
          <w:ilvl w:val="1"/>
          <w:numId w:val="120"/>
        </w:numPr>
        <w:tabs>
          <w:tab w:val="left" w:pos="672"/>
        </w:tabs>
        <w:spacing w:before="4" w:line="264" w:lineRule="auto"/>
        <w:ind w:right="1278" w:firstLine="283"/>
        <w:rPr>
          <w:sz w:val="28"/>
        </w:rPr>
      </w:pPr>
      <w:r>
        <w:rPr>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F75DF" w:rsidRDefault="0013698B">
      <w:pPr>
        <w:pStyle w:val="a4"/>
        <w:numPr>
          <w:ilvl w:val="1"/>
          <w:numId w:val="120"/>
        </w:numPr>
        <w:tabs>
          <w:tab w:val="left" w:pos="672"/>
        </w:tabs>
        <w:spacing w:line="261" w:lineRule="auto"/>
        <w:ind w:right="1269" w:firstLine="283"/>
        <w:rPr>
          <w:sz w:val="28"/>
        </w:rPr>
      </w:pPr>
      <w:r>
        <w:rPr>
          <w:sz w:val="28"/>
        </w:rPr>
        <w:t>сопоставлять свои суждения с суждениями других участников диалога, обнаруживать различие и сходство позиций;</w:t>
      </w:r>
    </w:p>
    <w:p w:rsidR="004F75DF" w:rsidRDefault="0013698B">
      <w:pPr>
        <w:pStyle w:val="a4"/>
        <w:numPr>
          <w:ilvl w:val="1"/>
          <w:numId w:val="120"/>
        </w:numPr>
        <w:tabs>
          <w:tab w:val="left" w:pos="672"/>
          <w:tab w:val="left" w:pos="2568"/>
          <w:tab w:val="left" w:pos="4890"/>
          <w:tab w:val="left" w:pos="6977"/>
          <w:tab w:val="left" w:pos="9440"/>
        </w:tabs>
        <w:spacing w:line="261" w:lineRule="auto"/>
        <w:ind w:right="1278" w:firstLine="283"/>
        <w:rPr>
          <w:sz w:val="28"/>
        </w:rPr>
      </w:pPr>
      <w:r>
        <w:rPr>
          <w:spacing w:val="-2"/>
          <w:sz w:val="28"/>
        </w:rPr>
        <w:t>публично</w:t>
      </w:r>
      <w:r>
        <w:rPr>
          <w:sz w:val="28"/>
        </w:rPr>
        <w:tab/>
      </w:r>
      <w:r>
        <w:rPr>
          <w:spacing w:val="-2"/>
          <w:sz w:val="28"/>
        </w:rPr>
        <w:t>представлять</w:t>
      </w:r>
      <w:r>
        <w:rPr>
          <w:sz w:val="28"/>
        </w:rPr>
        <w:tab/>
      </w:r>
      <w:r>
        <w:rPr>
          <w:spacing w:val="-2"/>
          <w:sz w:val="28"/>
        </w:rPr>
        <w:t>результаты</w:t>
      </w:r>
      <w:r>
        <w:rPr>
          <w:sz w:val="28"/>
        </w:rPr>
        <w:tab/>
      </w:r>
      <w:r>
        <w:rPr>
          <w:spacing w:val="-2"/>
          <w:sz w:val="28"/>
        </w:rPr>
        <w:t>выполненного</w:t>
      </w:r>
      <w:r>
        <w:rPr>
          <w:sz w:val="28"/>
        </w:rPr>
        <w:tab/>
      </w:r>
      <w:r>
        <w:rPr>
          <w:spacing w:val="-2"/>
          <w:sz w:val="28"/>
        </w:rPr>
        <w:t xml:space="preserve">опыта </w:t>
      </w:r>
      <w:r>
        <w:rPr>
          <w:sz w:val="28"/>
        </w:rPr>
        <w:t>(литературоведческого эксперимента, исследования, проекта);</w:t>
      </w:r>
    </w:p>
    <w:p w:rsidR="004F75DF" w:rsidRDefault="0013698B">
      <w:pPr>
        <w:pStyle w:val="a4"/>
        <w:numPr>
          <w:ilvl w:val="1"/>
          <w:numId w:val="120"/>
        </w:numPr>
        <w:tabs>
          <w:tab w:val="left" w:pos="672"/>
        </w:tabs>
        <w:spacing w:before="5" w:line="264" w:lineRule="auto"/>
        <w:ind w:right="1281" w:firstLine="283"/>
        <w:rPr>
          <w:sz w:val="28"/>
        </w:rPr>
      </w:pPr>
      <w:r>
        <w:rPr>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75DF" w:rsidRDefault="0013698B">
      <w:pPr>
        <w:pStyle w:val="a4"/>
        <w:numPr>
          <w:ilvl w:val="1"/>
          <w:numId w:val="120"/>
        </w:numPr>
        <w:tabs>
          <w:tab w:val="left" w:pos="673"/>
        </w:tabs>
        <w:spacing w:line="343" w:lineRule="exact"/>
        <w:ind w:left="673" w:hanging="283"/>
        <w:rPr>
          <w:sz w:val="28"/>
        </w:rPr>
      </w:pPr>
      <w:r>
        <w:rPr>
          <w:sz w:val="28"/>
        </w:rPr>
        <w:t>участниками</w:t>
      </w:r>
      <w:r>
        <w:rPr>
          <w:spacing w:val="-12"/>
          <w:sz w:val="28"/>
        </w:rPr>
        <w:t xml:space="preserve"> </w:t>
      </w:r>
      <w:r>
        <w:rPr>
          <w:sz w:val="28"/>
        </w:rPr>
        <w:t>взаимодействия</w:t>
      </w:r>
      <w:r>
        <w:rPr>
          <w:spacing w:val="-11"/>
          <w:sz w:val="28"/>
        </w:rPr>
        <w:t xml:space="preserve"> </w:t>
      </w:r>
      <w:r>
        <w:rPr>
          <w:sz w:val="28"/>
        </w:rPr>
        <w:t>на</w:t>
      </w:r>
      <w:r>
        <w:rPr>
          <w:spacing w:val="-11"/>
          <w:sz w:val="28"/>
        </w:rPr>
        <w:t xml:space="preserve"> </w:t>
      </w:r>
      <w:r>
        <w:rPr>
          <w:sz w:val="28"/>
        </w:rPr>
        <w:t>литературных</w:t>
      </w:r>
      <w:r>
        <w:rPr>
          <w:spacing w:val="-15"/>
          <w:sz w:val="28"/>
        </w:rPr>
        <w:t xml:space="preserve"> </w:t>
      </w:r>
      <w:r>
        <w:rPr>
          <w:spacing w:val="-2"/>
          <w:sz w:val="28"/>
        </w:rPr>
        <w:t>занятиях;</w:t>
      </w:r>
    </w:p>
    <w:p w:rsidR="004F75DF" w:rsidRDefault="0013698B">
      <w:pPr>
        <w:pStyle w:val="a4"/>
        <w:numPr>
          <w:ilvl w:val="1"/>
          <w:numId w:val="120"/>
        </w:numPr>
        <w:tabs>
          <w:tab w:val="left" w:pos="672"/>
        </w:tabs>
        <w:spacing w:before="31" w:line="264" w:lineRule="auto"/>
        <w:ind w:right="1277" w:firstLine="283"/>
        <w:rPr>
          <w:sz w:val="28"/>
        </w:rPr>
      </w:pPr>
      <w:r>
        <w:rPr>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75DF" w:rsidRDefault="0013698B">
      <w:pPr>
        <w:pStyle w:val="2"/>
        <w:ind w:left="390"/>
      </w:pPr>
      <w:r>
        <w:t>Универсальные</w:t>
      </w:r>
      <w:r>
        <w:rPr>
          <w:spacing w:val="-16"/>
        </w:rPr>
        <w:t xml:space="preserve"> </w:t>
      </w:r>
      <w:r>
        <w:t>учебные</w:t>
      </w:r>
      <w:r>
        <w:rPr>
          <w:spacing w:val="-16"/>
        </w:rPr>
        <w:t xml:space="preserve"> </w:t>
      </w:r>
      <w:r>
        <w:t>регулятивные</w:t>
      </w:r>
      <w:r>
        <w:rPr>
          <w:spacing w:val="-16"/>
        </w:rPr>
        <w:t xml:space="preserve"> </w:t>
      </w:r>
      <w:r>
        <w:rPr>
          <w:spacing w:val="-2"/>
        </w:rPr>
        <w:t>действия:</w:t>
      </w:r>
    </w:p>
    <w:p w:rsidR="004F75DF" w:rsidRDefault="0013698B">
      <w:pPr>
        <w:pStyle w:val="a4"/>
        <w:numPr>
          <w:ilvl w:val="0"/>
          <w:numId w:val="119"/>
        </w:numPr>
        <w:tabs>
          <w:tab w:val="left" w:pos="691"/>
        </w:tabs>
        <w:spacing w:before="34"/>
        <w:ind w:left="691" w:hanging="301"/>
        <w:rPr>
          <w:b/>
          <w:sz w:val="28"/>
        </w:rPr>
      </w:pPr>
      <w:r>
        <w:rPr>
          <w:b/>
          <w:spacing w:val="-2"/>
          <w:sz w:val="28"/>
        </w:rPr>
        <w:t>Самоорганизация:</w:t>
      </w:r>
    </w:p>
    <w:p w:rsidR="004F75DF" w:rsidRDefault="0013698B">
      <w:pPr>
        <w:pStyle w:val="a4"/>
        <w:numPr>
          <w:ilvl w:val="1"/>
          <w:numId w:val="119"/>
        </w:numPr>
        <w:tabs>
          <w:tab w:val="left" w:pos="672"/>
          <w:tab w:val="left" w:pos="1992"/>
          <w:tab w:val="left" w:pos="3417"/>
          <w:tab w:val="left" w:pos="4054"/>
          <w:tab w:val="left" w:pos="5310"/>
          <w:tab w:val="left" w:pos="5665"/>
          <w:tab w:val="left" w:pos="6907"/>
          <w:tab w:val="left" w:pos="7282"/>
          <w:tab w:val="left" w:pos="8860"/>
        </w:tabs>
        <w:spacing w:before="27" w:line="261" w:lineRule="auto"/>
        <w:ind w:right="1284" w:firstLine="283"/>
        <w:jc w:val="left"/>
        <w:rPr>
          <w:sz w:val="28"/>
        </w:rPr>
      </w:pPr>
      <w:r>
        <w:rPr>
          <w:spacing w:val="-2"/>
          <w:sz w:val="28"/>
        </w:rPr>
        <w:t>выявлять</w:t>
      </w:r>
      <w:r>
        <w:rPr>
          <w:sz w:val="28"/>
        </w:rPr>
        <w:tab/>
      </w:r>
      <w:r>
        <w:rPr>
          <w:spacing w:val="-2"/>
          <w:sz w:val="28"/>
        </w:rPr>
        <w:t>проблемы</w:t>
      </w:r>
      <w:r>
        <w:rPr>
          <w:sz w:val="28"/>
        </w:rPr>
        <w:tab/>
      </w:r>
      <w:r>
        <w:rPr>
          <w:spacing w:val="-4"/>
          <w:sz w:val="28"/>
        </w:rPr>
        <w:t>для</w:t>
      </w:r>
      <w:r>
        <w:rPr>
          <w:sz w:val="28"/>
        </w:rPr>
        <w:tab/>
      </w:r>
      <w:r>
        <w:rPr>
          <w:spacing w:val="-2"/>
          <w:sz w:val="28"/>
        </w:rPr>
        <w:t>решения</w:t>
      </w:r>
      <w:r>
        <w:rPr>
          <w:sz w:val="28"/>
        </w:rPr>
        <w:tab/>
      </w:r>
      <w:r>
        <w:rPr>
          <w:spacing w:val="-10"/>
          <w:sz w:val="28"/>
        </w:rPr>
        <w:t>в</w:t>
      </w:r>
      <w:r>
        <w:rPr>
          <w:sz w:val="28"/>
        </w:rPr>
        <w:tab/>
      </w:r>
      <w:r>
        <w:rPr>
          <w:spacing w:val="-2"/>
          <w:sz w:val="28"/>
        </w:rPr>
        <w:t>учебных</w:t>
      </w:r>
      <w:r>
        <w:rPr>
          <w:sz w:val="28"/>
        </w:rPr>
        <w:tab/>
      </w:r>
      <w:r>
        <w:rPr>
          <w:spacing w:val="-10"/>
          <w:sz w:val="28"/>
        </w:rPr>
        <w:t>и</w:t>
      </w:r>
      <w:r>
        <w:rPr>
          <w:sz w:val="28"/>
        </w:rPr>
        <w:tab/>
      </w:r>
      <w:r>
        <w:rPr>
          <w:spacing w:val="-2"/>
          <w:sz w:val="28"/>
        </w:rPr>
        <w:t>жизненных</w:t>
      </w:r>
      <w:r>
        <w:rPr>
          <w:sz w:val="28"/>
        </w:rPr>
        <w:tab/>
      </w:r>
      <w:r>
        <w:rPr>
          <w:spacing w:val="-2"/>
          <w:sz w:val="28"/>
        </w:rPr>
        <w:t xml:space="preserve">ситуациях, </w:t>
      </w:r>
      <w:r>
        <w:rPr>
          <w:sz w:val="28"/>
        </w:rPr>
        <w:t>анализируя ситуации, изображённые в художественной литературе;</w:t>
      </w:r>
    </w:p>
    <w:p w:rsidR="004F75DF" w:rsidRDefault="0013698B">
      <w:pPr>
        <w:pStyle w:val="a4"/>
        <w:numPr>
          <w:ilvl w:val="1"/>
          <w:numId w:val="119"/>
        </w:numPr>
        <w:tabs>
          <w:tab w:val="left" w:pos="672"/>
        </w:tabs>
        <w:spacing w:before="5" w:line="264" w:lineRule="auto"/>
        <w:ind w:right="1282" w:firstLine="283"/>
        <w:jc w:val="left"/>
        <w:rPr>
          <w:sz w:val="28"/>
        </w:rPr>
      </w:pPr>
      <w:r>
        <w:rPr>
          <w:sz w:val="28"/>
        </w:rPr>
        <w:t>ориентироваться</w:t>
      </w:r>
      <w:r>
        <w:rPr>
          <w:spacing w:val="33"/>
          <w:sz w:val="28"/>
        </w:rPr>
        <w:t xml:space="preserve"> </w:t>
      </w:r>
      <w:r>
        <w:rPr>
          <w:sz w:val="28"/>
        </w:rPr>
        <w:t>в</w:t>
      </w:r>
      <w:r>
        <w:rPr>
          <w:spacing w:val="30"/>
          <w:sz w:val="28"/>
        </w:rPr>
        <w:t xml:space="preserve"> </w:t>
      </w:r>
      <w:r>
        <w:rPr>
          <w:sz w:val="28"/>
        </w:rPr>
        <w:t>различных подходах</w:t>
      </w:r>
      <w:r>
        <w:rPr>
          <w:spacing w:val="32"/>
          <w:sz w:val="28"/>
        </w:rPr>
        <w:t xml:space="preserve"> </w:t>
      </w:r>
      <w:r>
        <w:rPr>
          <w:sz w:val="28"/>
        </w:rPr>
        <w:t>принятия</w:t>
      </w:r>
      <w:r>
        <w:rPr>
          <w:spacing w:val="33"/>
          <w:sz w:val="28"/>
        </w:rPr>
        <w:t xml:space="preserve"> </w:t>
      </w:r>
      <w:r>
        <w:rPr>
          <w:sz w:val="28"/>
        </w:rPr>
        <w:t>решений</w:t>
      </w:r>
      <w:r>
        <w:rPr>
          <w:spacing w:val="31"/>
          <w:sz w:val="28"/>
        </w:rPr>
        <w:t xml:space="preserve"> </w:t>
      </w:r>
      <w:r>
        <w:rPr>
          <w:sz w:val="28"/>
        </w:rPr>
        <w:t>(индивидуальное, принятие решения в группе, принятие решений группой);</w:t>
      </w:r>
    </w:p>
    <w:p w:rsidR="004F75DF" w:rsidRDefault="004F75DF">
      <w:pPr>
        <w:spacing w:line="264" w:lineRule="auto"/>
        <w:rPr>
          <w:sz w:val="28"/>
        </w:rPr>
        <w:sectPr w:rsidR="004F75DF">
          <w:pgSz w:w="11910" w:h="16390"/>
          <w:pgMar w:top="980" w:right="0" w:bottom="280" w:left="460" w:header="723" w:footer="0" w:gutter="0"/>
          <w:cols w:space="720"/>
        </w:sectPr>
      </w:pPr>
    </w:p>
    <w:p w:rsidR="004F75DF" w:rsidRDefault="0013698B">
      <w:pPr>
        <w:pStyle w:val="a4"/>
        <w:numPr>
          <w:ilvl w:val="1"/>
          <w:numId w:val="119"/>
        </w:numPr>
        <w:tabs>
          <w:tab w:val="left" w:pos="672"/>
        </w:tabs>
        <w:spacing w:before="276" w:line="264" w:lineRule="auto"/>
        <w:ind w:right="1274" w:firstLine="283"/>
        <w:rPr>
          <w:sz w:val="28"/>
        </w:rPr>
      </w:pPr>
      <w:r>
        <w:rPr>
          <w:sz w:val="28"/>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75DF" w:rsidRDefault="0013698B">
      <w:pPr>
        <w:pStyle w:val="a4"/>
        <w:numPr>
          <w:ilvl w:val="1"/>
          <w:numId w:val="119"/>
        </w:numPr>
        <w:tabs>
          <w:tab w:val="left" w:pos="672"/>
        </w:tabs>
        <w:spacing w:line="264" w:lineRule="auto"/>
        <w:ind w:right="1273" w:firstLine="283"/>
        <w:rPr>
          <w:sz w:val="28"/>
        </w:rPr>
      </w:pPr>
      <w:r>
        <w:rPr>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F75DF" w:rsidRDefault="0013698B">
      <w:pPr>
        <w:pStyle w:val="a4"/>
        <w:numPr>
          <w:ilvl w:val="1"/>
          <w:numId w:val="119"/>
        </w:numPr>
        <w:tabs>
          <w:tab w:val="left" w:pos="673"/>
        </w:tabs>
        <w:spacing w:line="342" w:lineRule="exact"/>
        <w:ind w:left="673" w:hanging="283"/>
        <w:rPr>
          <w:sz w:val="28"/>
        </w:rPr>
      </w:pPr>
      <w:r>
        <w:rPr>
          <w:sz w:val="28"/>
        </w:rPr>
        <w:t>делать</w:t>
      </w:r>
      <w:r>
        <w:rPr>
          <w:spacing w:val="-8"/>
          <w:sz w:val="28"/>
        </w:rPr>
        <w:t xml:space="preserve"> </w:t>
      </w:r>
      <w:r>
        <w:rPr>
          <w:sz w:val="28"/>
        </w:rPr>
        <w:t>выбор</w:t>
      </w:r>
      <w:r>
        <w:rPr>
          <w:spacing w:val="-6"/>
          <w:sz w:val="28"/>
        </w:rPr>
        <w:t xml:space="preserve"> </w:t>
      </w:r>
      <w:r>
        <w:rPr>
          <w:sz w:val="28"/>
        </w:rPr>
        <w:t>и</w:t>
      </w:r>
      <w:r>
        <w:rPr>
          <w:spacing w:val="-5"/>
          <w:sz w:val="28"/>
        </w:rPr>
        <w:t xml:space="preserve"> </w:t>
      </w:r>
      <w:r>
        <w:rPr>
          <w:sz w:val="28"/>
        </w:rPr>
        <w:t>брать</w:t>
      </w:r>
      <w:r>
        <w:rPr>
          <w:spacing w:val="-8"/>
          <w:sz w:val="28"/>
        </w:rPr>
        <w:t xml:space="preserve"> </w:t>
      </w:r>
      <w:r>
        <w:rPr>
          <w:sz w:val="28"/>
        </w:rPr>
        <w:t>ответственность</w:t>
      </w:r>
      <w:r>
        <w:rPr>
          <w:spacing w:val="-7"/>
          <w:sz w:val="28"/>
        </w:rPr>
        <w:t xml:space="preserve"> </w:t>
      </w:r>
      <w:r>
        <w:rPr>
          <w:sz w:val="28"/>
        </w:rPr>
        <w:t>за</w:t>
      </w:r>
      <w:r>
        <w:rPr>
          <w:spacing w:val="-4"/>
          <w:sz w:val="28"/>
        </w:rPr>
        <w:t xml:space="preserve"> </w:t>
      </w:r>
      <w:r>
        <w:rPr>
          <w:spacing w:val="-2"/>
          <w:sz w:val="28"/>
        </w:rPr>
        <w:t>решение.</w:t>
      </w:r>
    </w:p>
    <w:p w:rsidR="004F75DF" w:rsidRDefault="0013698B">
      <w:pPr>
        <w:pStyle w:val="2"/>
        <w:numPr>
          <w:ilvl w:val="0"/>
          <w:numId w:val="119"/>
        </w:numPr>
        <w:tabs>
          <w:tab w:val="left" w:pos="691"/>
        </w:tabs>
        <w:spacing w:before="32"/>
        <w:ind w:left="691" w:hanging="301"/>
        <w:jc w:val="both"/>
      </w:pPr>
      <w:r>
        <w:rPr>
          <w:spacing w:val="-2"/>
        </w:rPr>
        <w:t>Самоконтроль:</w:t>
      </w:r>
    </w:p>
    <w:p w:rsidR="004F75DF" w:rsidRDefault="0013698B">
      <w:pPr>
        <w:pStyle w:val="a4"/>
        <w:numPr>
          <w:ilvl w:val="1"/>
          <w:numId w:val="119"/>
        </w:numPr>
        <w:tabs>
          <w:tab w:val="left" w:pos="672"/>
        </w:tabs>
        <w:spacing w:before="28" w:line="264" w:lineRule="auto"/>
        <w:ind w:right="1283" w:firstLine="283"/>
        <w:rPr>
          <w:sz w:val="28"/>
        </w:rPr>
      </w:pPr>
      <w:r>
        <w:rPr>
          <w:sz w:val="28"/>
        </w:rPr>
        <w:t xml:space="preserve">владеть способами самоконтроля, </w:t>
      </w:r>
      <w:proofErr w:type="spellStart"/>
      <w:r>
        <w:rPr>
          <w:sz w:val="28"/>
        </w:rPr>
        <w:t>самомотивации</w:t>
      </w:r>
      <w:proofErr w:type="spellEnd"/>
      <w:r>
        <w:rPr>
          <w:sz w:val="28"/>
        </w:rPr>
        <w:t xml:space="preserve"> и рефлексии в школьном литературном образовании; давать адекватную оценку учебной ситуации и предлагать план её изменения;</w:t>
      </w:r>
    </w:p>
    <w:p w:rsidR="004F75DF" w:rsidRDefault="0013698B">
      <w:pPr>
        <w:pStyle w:val="a4"/>
        <w:numPr>
          <w:ilvl w:val="1"/>
          <w:numId w:val="119"/>
        </w:numPr>
        <w:tabs>
          <w:tab w:val="left" w:pos="672"/>
        </w:tabs>
        <w:spacing w:line="264" w:lineRule="auto"/>
        <w:ind w:right="1281" w:firstLine="283"/>
        <w:rPr>
          <w:sz w:val="28"/>
        </w:rPr>
      </w:pPr>
      <w:r>
        <w:rPr>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F75DF" w:rsidRDefault="0013698B">
      <w:pPr>
        <w:pStyle w:val="a4"/>
        <w:numPr>
          <w:ilvl w:val="1"/>
          <w:numId w:val="119"/>
        </w:numPr>
        <w:tabs>
          <w:tab w:val="left" w:pos="672"/>
        </w:tabs>
        <w:spacing w:line="264" w:lineRule="auto"/>
        <w:ind w:right="1270" w:firstLine="283"/>
        <w:rPr>
          <w:sz w:val="28"/>
        </w:rPr>
      </w:pPr>
      <w:r>
        <w:rPr>
          <w:sz w:val="28"/>
        </w:rPr>
        <w:t>объяснять причины достижения (недостижения) результатов деятельности, давать оценку приобретённому опыту, уметь находить позитивное в</w:t>
      </w:r>
      <w:r>
        <w:rPr>
          <w:spacing w:val="80"/>
          <w:sz w:val="28"/>
        </w:rPr>
        <w:t xml:space="preserve"> </w:t>
      </w:r>
      <w:r>
        <w:rPr>
          <w:sz w:val="28"/>
        </w:rPr>
        <w:t>произошедшей ситуации;</w:t>
      </w:r>
    </w:p>
    <w:p w:rsidR="004F75DF" w:rsidRDefault="0013698B">
      <w:pPr>
        <w:pStyle w:val="a4"/>
        <w:numPr>
          <w:ilvl w:val="1"/>
          <w:numId w:val="119"/>
        </w:numPr>
        <w:tabs>
          <w:tab w:val="left" w:pos="672"/>
        </w:tabs>
        <w:spacing w:line="261" w:lineRule="auto"/>
        <w:ind w:right="1281" w:firstLine="283"/>
        <w:rPr>
          <w:sz w:val="28"/>
        </w:rPr>
      </w:pPr>
      <w:r>
        <w:rPr>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F75DF" w:rsidRDefault="0013698B">
      <w:pPr>
        <w:pStyle w:val="2"/>
        <w:numPr>
          <w:ilvl w:val="0"/>
          <w:numId w:val="119"/>
        </w:numPr>
        <w:tabs>
          <w:tab w:val="left" w:pos="691"/>
        </w:tabs>
        <w:spacing w:before="2"/>
        <w:ind w:left="691" w:hanging="301"/>
        <w:jc w:val="both"/>
      </w:pPr>
      <w:r>
        <w:rPr>
          <w:spacing w:val="-2"/>
        </w:rPr>
        <w:t>Эмоциональный</w:t>
      </w:r>
      <w:r>
        <w:rPr>
          <w:spacing w:val="7"/>
        </w:rPr>
        <w:t xml:space="preserve"> </w:t>
      </w:r>
      <w:r>
        <w:rPr>
          <w:spacing w:val="-2"/>
        </w:rPr>
        <w:t>интеллект:</w:t>
      </w:r>
    </w:p>
    <w:p w:rsidR="004F75DF" w:rsidRDefault="0013698B">
      <w:pPr>
        <w:pStyle w:val="a4"/>
        <w:numPr>
          <w:ilvl w:val="1"/>
          <w:numId w:val="119"/>
        </w:numPr>
        <w:tabs>
          <w:tab w:val="left" w:pos="672"/>
        </w:tabs>
        <w:spacing w:before="28" w:line="261" w:lineRule="auto"/>
        <w:ind w:right="1278" w:firstLine="283"/>
        <w:rPr>
          <w:sz w:val="28"/>
        </w:rPr>
      </w:pPr>
      <w:r>
        <w:rPr>
          <w:sz w:val="28"/>
        </w:rPr>
        <w:t>развивать способность различать и называть собственные эмоции, управлять ими и эмоциями других;</w:t>
      </w:r>
    </w:p>
    <w:p w:rsidR="004F75DF" w:rsidRDefault="0013698B">
      <w:pPr>
        <w:pStyle w:val="a4"/>
        <w:numPr>
          <w:ilvl w:val="1"/>
          <w:numId w:val="119"/>
        </w:numPr>
        <w:tabs>
          <w:tab w:val="left" w:pos="673"/>
        </w:tabs>
        <w:spacing w:before="5"/>
        <w:ind w:left="673" w:hanging="283"/>
        <w:rPr>
          <w:sz w:val="28"/>
        </w:rPr>
      </w:pPr>
      <w:r>
        <w:rPr>
          <w:sz w:val="28"/>
        </w:rPr>
        <w:t>выявлять</w:t>
      </w:r>
      <w:r>
        <w:rPr>
          <w:spacing w:val="-9"/>
          <w:sz w:val="28"/>
        </w:rPr>
        <w:t xml:space="preserve"> </w:t>
      </w:r>
      <w:r>
        <w:rPr>
          <w:sz w:val="28"/>
        </w:rPr>
        <w:t>и</w:t>
      </w:r>
      <w:r>
        <w:rPr>
          <w:spacing w:val="-7"/>
          <w:sz w:val="28"/>
        </w:rPr>
        <w:t xml:space="preserve"> </w:t>
      </w:r>
      <w:r>
        <w:rPr>
          <w:sz w:val="28"/>
        </w:rPr>
        <w:t>анализировать</w:t>
      </w:r>
      <w:r>
        <w:rPr>
          <w:spacing w:val="-9"/>
          <w:sz w:val="28"/>
        </w:rPr>
        <w:t xml:space="preserve"> </w:t>
      </w:r>
      <w:r>
        <w:rPr>
          <w:sz w:val="28"/>
        </w:rPr>
        <w:t>причины</w:t>
      </w:r>
      <w:r>
        <w:rPr>
          <w:spacing w:val="-7"/>
          <w:sz w:val="28"/>
        </w:rPr>
        <w:t xml:space="preserve"> </w:t>
      </w:r>
      <w:r>
        <w:rPr>
          <w:spacing w:val="-2"/>
          <w:sz w:val="28"/>
        </w:rPr>
        <w:t>эмоций;</w:t>
      </w:r>
    </w:p>
    <w:p w:rsidR="004F75DF" w:rsidRDefault="0013698B">
      <w:pPr>
        <w:pStyle w:val="a4"/>
        <w:numPr>
          <w:ilvl w:val="1"/>
          <w:numId w:val="119"/>
        </w:numPr>
        <w:tabs>
          <w:tab w:val="left" w:pos="672"/>
        </w:tabs>
        <w:spacing w:before="31" w:line="261" w:lineRule="auto"/>
        <w:ind w:right="1285" w:firstLine="283"/>
        <w:rPr>
          <w:sz w:val="28"/>
        </w:rPr>
      </w:pPr>
      <w:r>
        <w:rPr>
          <w:sz w:val="28"/>
        </w:rPr>
        <w:t>ставить себя на место другого человека, понимать мотивы и намерения другого, анализируя примеры из художественной литературы;</w:t>
      </w:r>
    </w:p>
    <w:p w:rsidR="004F75DF" w:rsidRDefault="0013698B">
      <w:pPr>
        <w:pStyle w:val="a4"/>
        <w:numPr>
          <w:ilvl w:val="1"/>
          <w:numId w:val="119"/>
        </w:numPr>
        <w:tabs>
          <w:tab w:val="left" w:pos="673"/>
        </w:tabs>
        <w:ind w:left="673" w:hanging="283"/>
        <w:rPr>
          <w:sz w:val="28"/>
        </w:rPr>
      </w:pPr>
      <w:r>
        <w:rPr>
          <w:sz w:val="28"/>
        </w:rPr>
        <w:t>регулировать</w:t>
      </w:r>
      <w:r>
        <w:rPr>
          <w:spacing w:val="-12"/>
          <w:sz w:val="28"/>
        </w:rPr>
        <w:t xml:space="preserve"> </w:t>
      </w:r>
      <w:r>
        <w:rPr>
          <w:sz w:val="28"/>
        </w:rPr>
        <w:t>способ</w:t>
      </w:r>
      <w:r>
        <w:rPr>
          <w:spacing w:val="-8"/>
          <w:sz w:val="28"/>
        </w:rPr>
        <w:t xml:space="preserve"> </w:t>
      </w:r>
      <w:r>
        <w:rPr>
          <w:sz w:val="28"/>
        </w:rPr>
        <w:t>выражения</w:t>
      </w:r>
      <w:r>
        <w:rPr>
          <w:spacing w:val="-9"/>
          <w:sz w:val="28"/>
        </w:rPr>
        <w:t xml:space="preserve"> </w:t>
      </w:r>
      <w:r>
        <w:rPr>
          <w:sz w:val="28"/>
        </w:rPr>
        <w:t>своих</w:t>
      </w:r>
      <w:r>
        <w:rPr>
          <w:spacing w:val="-13"/>
          <w:sz w:val="28"/>
        </w:rPr>
        <w:t xml:space="preserve"> </w:t>
      </w:r>
      <w:r>
        <w:rPr>
          <w:spacing w:val="-2"/>
          <w:sz w:val="28"/>
        </w:rPr>
        <w:t>эмоций.</w:t>
      </w:r>
    </w:p>
    <w:p w:rsidR="004F75DF" w:rsidRDefault="0013698B">
      <w:pPr>
        <w:pStyle w:val="2"/>
        <w:numPr>
          <w:ilvl w:val="0"/>
          <w:numId w:val="119"/>
        </w:numPr>
        <w:tabs>
          <w:tab w:val="left" w:pos="691"/>
        </w:tabs>
        <w:spacing w:before="38"/>
        <w:ind w:left="691" w:hanging="301"/>
        <w:jc w:val="both"/>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rsidR="004F75DF" w:rsidRDefault="0013698B">
      <w:pPr>
        <w:pStyle w:val="a4"/>
        <w:numPr>
          <w:ilvl w:val="1"/>
          <w:numId w:val="119"/>
        </w:numPr>
        <w:tabs>
          <w:tab w:val="left" w:pos="672"/>
        </w:tabs>
        <w:spacing w:before="27" w:line="261" w:lineRule="auto"/>
        <w:ind w:right="1281" w:firstLine="283"/>
        <w:rPr>
          <w:sz w:val="28"/>
        </w:rPr>
      </w:pPr>
      <w:r>
        <w:rPr>
          <w:sz w:val="28"/>
        </w:rPr>
        <w:t>осознанно относиться к другому человеку, его мнению, размышляя над взаимоотношениями литературных героев;</w:t>
      </w:r>
    </w:p>
    <w:p w:rsidR="004F75DF" w:rsidRDefault="0013698B">
      <w:pPr>
        <w:pStyle w:val="a4"/>
        <w:numPr>
          <w:ilvl w:val="1"/>
          <w:numId w:val="119"/>
        </w:numPr>
        <w:tabs>
          <w:tab w:val="left" w:pos="672"/>
        </w:tabs>
        <w:spacing w:before="5" w:line="261" w:lineRule="auto"/>
        <w:ind w:right="1269" w:firstLine="283"/>
        <w:rPr>
          <w:sz w:val="28"/>
        </w:rPr>
      </w:pPr>
      <w:r>
        <w:rPr>
          <w:sz w:val="28"/>
        </w:rPr>
        <w:t>признавать своё право на ошибку и такое же право другого; принимать себя и других, не осуждая;</w:t>
      </w:r>
    </w:p>
    <w:p w:rsidR="004F75DF" w:rsidRDefault="0013698B">
      <w:pPr>
        <w:pStyle w:val="a4"/>
        <w:numPr>
          <w:ilvl w:val="1"/>
          <w:numId w:val="119"/>
        </w:numPr>
        <w:tabs>
          <w:tab w:val="left" w:pos="673"/>
        </w:tabs>
        <w:spacing w:before="5"/>
        <w:ind w:left="673" w:hanging="283"/>
        <w:rPr>
          <w:sz w:val="28"/>
        </w:rPr>
      </w:pPr>
      <w:r>
        <w:rPr>
          <w:sz w:val="28"/>
        </w:rPr>
        <w:t>проявлять</w:t>
      </w:r>
      <w:r>
        <w:rPr>
          <w:spacing w:val="-8"/>
          <w:sz w:val="28"/>
        </w:rPr>
        <w:t xml:space="preserve"> </w:t>
      </w:r>
      <w:r>
        <w:rPr>
          <w:sz w:val="28"/>
        </w:rPr>
        <w:t>открытость</w:t>
      </w:r>
      <w:r>
        <w:rPr>
          <w:spacing w:val="-7"/>
          <w:sz w:val="28"/>
        </w:rPr>
        <w:t xml:space="preserve"> </w:t>
      </w:r>
      <w:r>
        <w:rPr>
          <w:sz w:val="28"/>
        </w:rPr>
        <w:t>себе</w:t>
      </w:r>
      <w:r>
        <w:rPr>
          <w:spacing w:val="-5"/>
          <w:sz w:val="28"/>
        </w:rPr>
        <w:t xml:space="preserve"> </w:t>
      </w:r>
      <w:r>
        <w:rPr>
          <w:sz w:val="28"/>
        </w:rPr>
        <w:t>и</w:t>
      </w:r>
      <w:r>
        <w:rPr>
          <w:spacing w:val="-6"/>
          <w:sz w:val="28"/>
        </w:rPr>
        <w:t xml:space="preserve"> </w:t>
      </w:r>
      <w:r>
        <w:rPr>
          <w:spacing w:val="-2"/>
          <w:sz w:val="28"/>
        </w:rPr>
        <w:t>другим;</w:t>
      </w:r>
    </w:p>
    <w:p w:rsidR="004F75DF" w:rsidRDefault="0013698B">
      <w:pPr>
        <w:pStyle w:val="a4"/>
        <w:numPr>
          <w:ilvl w:val="1"/>
          <w:numId w:val="119"/>
        </w:numPr>
        <w:tabs>
          <w:tab w:val="left" w:pos="673"/>
        </w:tabs>
        <w:spacing w:before="32"/>
        <w:ind w:left="673" w:hanging="283"/>
        <w:rPr>
          <w:sz w:val="28"/>
        </w:rPr>
      </w:pPr>
      <w:r>
        <w:rPr>
          <w:sz w:val="28"/>
        </w:rPr>
        <w:t>осознавать</w:t>
      </w:r>
      <w:r>
        <w:rPr>
          <w:spacing w:val="-14"/>
          <w:sz w:val="28"/>
        </w:rPr>
        <w:t xml:space="preserve"> </w:t>
      </w:r>
      <w:r>
        <w:rPr>
          <w:sz w:val="28"/>
        </w:rPr>
        <w:t>невозможность</w:t>
      </w:r>
      <w:r>
        <w:rPr>
          <w:spacing w:val="-13"/>
          <w:sz w:val="28"/>
        </w:rPr>
        <w:t xml:space="preserve"> </w:t>
      </w:r>
      <w:r>
        <w:rPr>
          <w:sz w:val="28"/>
        </w:rPr>
        <w:t>контролировать</w:t>
      </w:r>
      <w:r>
        <w:rPr>
          <w:spacing w:val="-14"/>
          <w:sz w:val="28"/>
        </w:rPr>
        <w:t xml:space="preserve"> </w:t>
      </w:r>
      <w:r>
        <w:rPr>
          <w:sz w:val="28"/>
        </w:rPr>
        <w:t>всё</w:t>
      </w:r>
      <w:r>
        <w:rPr>
          <w:spacing w:val="-11"/>
          <w:sz w:val="28"/>
        </w:rPr>
        <w:t xml:space="preserve"> </w:t>
      </w:r>
      <w:r>
        <w:rPr>
          <w:spacing w:val="-2"/>
          <w:sz w:val="28"/>
        </w:rPr>
        <w:t>вокруг.</w:t>
      </w:r>
    </w:p>
    <w:p w:rsidR="004F75DF" w:rsidRDefault="004F75DF">
      <w:pPr>
        <w:pStyle w:val="a3"/>
        <w:spacing w:before="65"/>
        <w:ind w:left="0"/>
        <w:jc w:val="left"/>
      </w:pPr>
    </w:p>
    <w:p w:rsidR="004F75DF" w:rsidRDefault="0013698B">
      <w:pPr>
        <w:pStyle w:val="1"/>
        <w:spacing w:line="530" w:lineRule="auto"/>
        <w:ind w:left="390" w:right="6927"/>
      </w:pPr>
      <w:r>
        <w:t>ПРЕДМЕТНЫЕ</w:t>
      </w:r>
      <w:r>
        <w:rPr>
          <w:spacing w:val="-18"/>
        </w:rPr>
        <w:t xml:space="preserve"> </w:t>
      </w:r>
      <w:r>
        <w:t>РЕЗУЛЬТАТЫ 5 КЛАСС</w:t>
      </w:r>
    </w:p>
    <w:p w:rsidR="004F75DF" w:rsidRDefault="004F75DF">
      <w:pPr>
        <w:spacing w:line="530" w:lineRule="auto"/>
        <w:sectPr w:rsidR="004F75DF">
          <w:pgSz w:w="11910" w:h="16390"/>
          <w:pgMar w:top="980" w:right="0" w:bottom="280" w:left="460" w:header="723" w:footer="0" w:gutter="0"/>
          <w:cols w:space="720"/>
        </w:sectPr>
      </w:pPr>
    </w:p>
    <w:p w:rsidR="004F75DF" w:rsidRDefault="004F75DF">
      <w:pPr>
        <w:pStyle w:val="a3"/>
        <w:spacing w:before="310"/>
        <w:ind w:left="0"/>
        <w:jc w:val="left"/>
        <w:rPr>
          <w:b/>
        </w:rPr>
      </w:pPr>
    </w:p>
    <w:p w:rsidR="004F75DF" w:rsidRDefault="0013698B">
      <w:pPr>
        <w:pStyle w:val="a4"/>
        <w:numPr>
          <w:ilvl w:val="0"/>
          <w:numId w:val="118"/>
        </w:numPr>
        <w:tabs>
          <w:tab w:val="left" w:pos="695"/>
        </w:tabs>
        <w:spacing w:line="264" w:lineRule="auto"/>
        <w:ind w:right="1280" w:firstLine="283"/>
        <w:jc w:val="both"/>
        <w:rPr>
          <w:sz w:val="28"/>
        </w:rPr>
      </w:pPr>
      <w:r>
        <w:rPr>
          <w:sz w:val="28"/>
        </w:rPr>
        <w:t>Иметь</w:t>
      </w:r>
      <w:r>
        <w:rPr>
          <w:spacing w:val="-4"/>
          <w:sz w:val="28"/>
        </w:rPr>
        <w:t xml:space="preserve"> </w:t>
      </w:r>
      <w:r>
        <w:rPr>
          <w:sz w:val="28"/>
        </w:rPr>
        <w:t>начальные</w:t>
      </w:r>
      <w:r>
        <w:rPr>
          <w:spacing w:val="-1"/>
          <w:sz w:val="28"/>
        </w:rPr>
        <w:t xml:space="preserve"> </w:t>
      </w:r>
      <w:r>
        <w:rPr>
          <w:sz w:val="28"/>
        </w:rPr>
        <w:t>представления</w:t>
      </w:r>
      <w:r>
        <w:rPr>
          <w:spacing w:val="-1"/>
          <w:sz w:val="28"/>
        </w:rPr>
        <w:t xml:space="preserve"> </w:t>
      </w:r>
      <w:r>
        <w:rPr>
          <w:sz w:val="28"/>
        </w:rPr>
        <w:t>об общечеловеческой</w:t>
      </w:r>
      <w:r>
        <w:rPr>
          <w:spacing w:val="-2"/>
          <w:sz w:val="28"/>
        </w:rPr>
        <w:t xml:space="preserve"> </w:t>
      </w:r>
      <w:r>
        <w:rPr>
          <w:sz w:val="28"/>
        </w:rPr>
        <w:t>ценности</w:t>
      </w:r>
      <w:r>
        <w:rPr>
          <w:spacing w:val="-2"/>
          <w:sz w:val="28"/>
        </w:rPr>
        <w:t xml:space="preserve"> </w:t>
      </w:r>
      <w:r>
        <w:rPr>
          <w:sz w:val="28"/>
        </w:rPr>
        <w:t xml:space="preserve">литературы и её роли в воспитании любви к Родине и дружбы между народами Российской </w:t>
      </w:r>
      <w:r>
        <w:rPr>
          <w:spacing w:val="-2"/>
          <w:sz w:val="28"/>
        </w:rPr>
        <w:t>Федерации;</w:t>
      </w:r>
    </w:p>
    <w:p w:rsidR="004F75DF" w:rsidRDefault="0013698B">
      <w:pPr>
        <w:pStyle w:val="a4"/>
        <w:numPr>
          <w:ilvl w:val="0"/>
          <w:numId w:val="118"/>
        </w:numPr>
        <w:tabs>
          <w:tab w:val="left" w:pos="738"/>
        </w:tabs>
        <w:spacing w:line="264" w:lineRule="auto"/>
        <w:ind w:right="1275" w:firstLine="283"/>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4F75DF" w:rsidRDefault="0013698B">
      <w:pPr>
        <w:pStyle w:val="a4"/>
        <w:numPr>
          <w:ilvl w:val="0"/>
          <w:numId w:val="118"/>
        </w:numPr>
        <w:tabs>
          <w:tab w:val="left" w:pos="1016"/>
        </w:tabs>
        <w:spacing w:before="1" w:line="261" w:lineRule="auto"/>
        <w:ind w:right="1268" w:firstLine="283"/>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4F75DF" w:rsidRDefault="0013698B">
      <w:pPr>
        <w:pStyle w:val="a4"/>
        <w:numPr>
          <w:ilvl w:val="1"/>
          <w:numId w:val="118"/>
        </w:numPr>
        <w:tabs>
          <w:tab w:val="left" w:pos="672"/>
        </w:tabs>
        <w:spacing w:before="3" w:line="264" w:lineRule="auto"/>
        <w:ind w:right="1269" w:firstLine="283"/>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F75DF" w:rsidRDefault="0013698B">
      <w:pPr>
        <w:pStyle w:val="a4"/>
        <w:numPr>
          <w:ilvl w:val="1"/>
          <w:numId w:val="118"/>
        </w:numPr>
        <w:tabs>
          <w:tab w:val="left" w:pos="672"/>
        </w:tabs>
        <w:spacing w:line="264" w:lineRule="auto"/>
        <w:ind w:right="1272" w:firstLine="283"/>
        <w:rPr>
          <w:sz w:val="28"/>
        </w:rPr>
      </w:pPr>
      <w:r>
        <w:rPr>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F75DF" w:rsidRDefault="0013698B">
      <w:pPr>
        <w:pStyle w:val="a4"/>
        <w:numPr>
          <w:ilvl w:val="1"/>
          <w:numId w:val="118"/>
        </w:numPr>
        <w:tabs>
          <w:tab w:val="left" w:pos="673"/>
        </w:tabs>
        <w:spacing w:line="339" w:lineRule="exact"/>
        <w:ind w:left="673" w:hanging="283"/>
        <w:rPr>
          <w:sz w:val="28"/>
        </w:rPr>
      </w:pPr>
      <w:r>
        <w:rPr>
          <w:sz w:val="28"/>
        </w:rPr>
        <w:t>сопоставлять</w:t>
      </w:r>
      <w:r>
        <w:rPr>
          <w:spacing w:val="-10"/>
          <w:sz w:val="28"/>
        </w:rPr>
        <w:t xml:space="preserve"> </w:t>
      </w:r>
      <w:r>
        <w:rPr>
          <w:sz w:val="28"/>
        </w:rPr>
        <w:t>темы</w:t>
      </w:r>
      <w:r>
        <w:rPr>
          <w:spacing w:val="-8"/>
          <w:sz w:val="28"/>
        </w:rPr>
        <w:t xml:space="preserve"> </w:t>
      </w:r>
      <w:r>
        <w:rPr>
          <w:sz w:val="28"/>
        </w:rPr>
        <w:t>и</w:t>
      </w:r>
      <w:r>
        <w:rPr>
          <w:spacing w:val="-8"/>
          <w:sz w:val="28"/>
        </w:rPr>
        <w:t xml:space="preserve"> </w:t>
      </w:r>
      <w:r>
        <w:rPr>
          <w:sz w:val="28"/>
        </w:rPr>
        <w:t>сюжеты</w:t>
      </w:r>
      <w:r>
        <w:rPr>
          <w:spacing w:val="-7"/>
          <w:sz w:val="28"/>
        </w:rPr>
        <w:t xml:space="preserve"> </w:t>
      </w:r>
      <w:r>
        <w:rPr>
          <w:sz w:val="28"/>
        </w:rPr>
        <w:t>произведений,</w:t>
      </w:r>
      <w:r>
        <w:rPr>
          <w:spacing w:val="-6"/>
          <w:sz w:val="28"/>
        </w:rPr>
        <w:t xml:space="preserve"> </w:t>
      </w:r>
      <w:r>
        <w:rPr>
          <w:sz w:val="28"/>
        </w:rPr>
        <w:t>образы</w:t>
      </w:r>
      <w:r>
        <w:rPr>
          <w:spacing w:val="-7"/>
          <w:sz w:val="28"/>
        </w:rPr>
        <w:t xml:space="preserve"> </w:t>
      </w:r>
      <w:r>
        <w:rPr>
          <w:spacing w:val="-2"/>
          <w:sz w:val="28"/>
        </w:rPr>
        <w:t>персонажей;</w:t>
      </w:r>
    </w:p>
    <w:p w:rsidR="004F75DF" w:rsidRDefault="0013698B">
      <w:pPr>
        <w:pStyle w:val="a4"/>
        <w:numPr>
          <w:ilvl w:val="1"/>
          <w:numId w:val="118"/>
        </w:numPr>
        <w:tabs>
          <w:tab w:val="left" w:pos="672"/>
        </w:tabs>
        <w:spacing w:before="32" w:line="264" w:lineRule="auto"/>
        <w:ind w:right="1278" w:firstLine="283"/>
        <w:rPr>
          <w:sz w:val="28"/>
        </w:rPr>
      </w:pPr>
      <w:r>
        <w:rPr>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F75DF" w:rsidRDefault="0013698B">
      <w:pPr>
        <w:pStyle w:val="a4"/>
        <w:numPr>
          <w:ilvl w:val="0"/>
          <w:numId w:val="118"/>
        </w:numPr>
        <w:tabs>
          <w:tab w:val="left" w:pos="824"/>
        </w:tabs>
        <w:spacing w:line="264" w:lineRule="auto"/>
        <w:ind w:right="1275" w:firstLine="283"/>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F75DF" w:rsidRDefault="0013698B">
      <w:pPr>
        <w:pStyle w:val="a4"/>
        <w:numPr>
          <w:ilvl w:val="0"/>
          <w:numId w:val="118"/>
        </w:numPr>
        <w:tabs>
          <w:tab w:val="left" w:pos="786"/>
        </w:tabs>
        <w:spacing w:line="264" w:lineRule="auto"/>
        <w:ind w:right="1272" w:firstLine="283"/>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F75DF" w:rsidRDefault="0013698B">
      <w:pPr>
        <w:pStyle w:val="a4"/>
        <w:numPr>
          <w:ilvl w:val="0"/>
          <w:numId w:val="118"/>
        </w:numPr>
        <w:tabs>
          <w:tab w:val="left" w:pos="781"/>
        </w:tabs>
        <w:spacing w:line="264" w:lineRule="auto"/>
        <w:ind w:right="1281" w:firstLine="283"/>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8"/>
        </w:rPr>
        <w:t>обучающихся);</w:t>
      </w:r>
    </w:p>
    <w:p w:rsidR="004F75DF" w:rsidRDefault="0013698B">
      <w:pPr>
        <w:pStyle w:val="a4"/>
        <w:numPr>
          <w:ilvl w:val="0"/>
          <w:numId w:val="118"/>
        </w:numPr>
        <w:tabs>
          <w:tab w:val="left" w:pos="752"/>
        </w:tabs>
        <w:spacing w:before="1" w:line="261" w:lineRule="auto"/>
        <w:ind w:right="1269" w:firstLine="283"/>
        <w:jc w:val="both"/>
        <w:rPr>
          <w:sz w:val="28"/>
        </w:rPr>
      </w:pPr>
      <w:r>
        <w:rPr>
          <w:sz w:val="28"/>
        </w:rPr>
        <w:t>создавать устные и письменные высказывания разных жанров объемом не менее 70 слов (с учётом литературного развития обучающихся);</w:t>
      </w:r>
    </w:p>
    <w:p w:rsidR="004F75DF" w:rsidRDefault="0013698B">
      <w:pPr>
        <w:pStyle w:val="a4"/>
        <w:numPr>
          <w:ilvl w:val="0"/>
          <w:numId w:val="118"/>
        </w:numPr>
        <w:tabs>
          <w:tab w:val="left" w:pos="868"/>
        </w:tabs>
        <w:spacing w:before="3" w:line="266" w:lineRule="auto"/>
        <w:ind w:right="1281" w:firstLine="283"/>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4F75DF" w:rsidRDefault="004F75DF">
      <w:pPr>
        <w:spacing w:line="266"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118"/>
        </w:numPr>
        <w:tabs>
          <w:tab w:val="left" w:pos="776"/>
        </w:tabs>
        <w:spacing w:before="277" w:line="264" w:lineRule="auto"/>
        <w:ind w:right="1271" w:firstLine="283"/>
        <w:jc w:val="both"/>
        <w:rPr>
          <w:sz w:val="28"/>
        </w:rPr>
      </w:pPr>
      <w:r>
        <w:rPr>
          <w:sz w:val="28"/>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F75DF" w:rsidRDefault="0013698B">
      <w:pPr>
        <w:pStyle w:val="a4"/>
        <w:numPr>
          <w:ilvl w:val="0"/>
          <w:numId w:val="118"/>
        </w:numPr>
        <w:tabs>
          <w:tab w:val="left" w:pos="868"/>
        </w:tabs>
        <w:spacing w:line="264" w:lineRule="auto"/>
        <w:ind w:right="1277" w:firstLine="283"/>
        <w:jc w:val="both"/>
        <w:rPr>
          <w:sz w:val="28"/>
        </w:rPr>
      </w:pPr>
      <w:r>
        <w:rPr>
          <w:sz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F75DF" w:rsidRDefault="0013698B">
      <w:pPr>
        <w:pStyle w:val="a4"/>
        <w:numPr>
          <w:ilvl w:val="0"/>
          <w:numId w:val="118"/>
        </w:numPr>
        <w:tabs>
          <w:tab w:val="left" w:pos="868"/>
        </w:tabs>
        <w:spacing w:before="2" w:line="264" w:lineRule="auto"/>
        <w:ind w:right="1279" w:firstLine="283"/>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F75DF" w:rsidRDefault="0013698B">
      <w:pPr>
        <w:pStyle w:val="a4"/>
        <w:numPr>
          <w:ilvl w:val="0"/>
          <w:numId w:val="118"/>
        </w:numPr>
        <w:tabs>
          <w:tab w:val="left" w:pos="868"/>
        </w:tabs>
        <w:spacing w:line="264" w:lineRule="auto"/>
        <w:ind w:right="1276" w:firstLine="283"/>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w:t>
      </w:r>
      <w:r>
        <w:rPr>
          <w:spacing w:val="40"/>
          <w:sz w:val="28"/>
        </w:rPr>
        <w:t xml:space="preserve"> </w:t>
      </w:r>
      <w:r>
        <w:rPr>
          <w:sz w:val="28"/>
        </w:rPr>
        <w:t>электронными библиотеками и другими интернет-ресурсами, соблюдая правила информационной безопасности.</w:t>
      </w:r>
    </w:p>
    <w:p w:rsidR="004F75DF" w:rsidRDefault="004F75DF">
      <w:pPr>
        <w:pStyle w:val="a3"/>
        <w:spacing w:before="36"/>
        <w:ind w:left="0"/>
        <w:jc w:val="left"/>
      </w:pPr>
    </w:p>
    <w:p w:rsidR="004F75DF" w:rsidRDefault="0013698B">
      <w:pPr>
        <w:pStyle w:val="1"/>
        <w:ind w:left="390"/>
      </w:pPr>
      <w:r>
        <w:t>6</w:t>
      </w:r>
      <w:r>
        <w:rPr>
          <w:spacing w:val="-1"/>
        </w:rPr>
        <w:t xml:space="preserve"> </w:t>
      </w:r>
      <w:r>
        <w:rPr>
          <w:spacing w:val="-4"/>
        </w:rPr>
        <w:t>КЛАСС</w:t>
      </w:r>
    </w:p>
    <w:p w:rsidR="004F75DF" w:rsidRDefault="004F75DF">
      <w:pPr>
        <w:pStyle w:val="a3"/>
        <w:spacing w:before="57"/>
        <w:ind w:left="0"/>
        <w:jc w:val="left"/>
        <w:rPr>
          <w:b/>
        </w:rPr>
      </w:pPr>
    </w:p>
    <w:p w:rsidR="004F75DF" w:rsidRDefault="0013698B">
      <w:pPr>
        <w:pStyle w:val="a4"/>
        <w:numPr>
          <w:ilvl w:val="0"/>
          <w:numId w:val="117"/>
        </w:numPr>
        <w:tabs>
          <w:tab w:val="left" w:pos="719"/>
        </w:tabs>
        <w:spacing w:line="264" w:lineRule="auto"/>
        <w:ind w:right="1273" w:firstLine="283"/>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F75DF" w:rsidRDefault="0013698B">
      <w:pPr>
        <w:pStyle w:val="a4"/>
        <w:numPr>
          <w:ilvl w:val="0"/>
          <w:numId w:val="117"/>
        </w:numPr>
        <w:tabs>
          <w:tab w:val="left" w:pos="733"/>
        </w:tabs>
        <w:spacing w:before="4" w:line="264" w:lineRule="auto"/>
        <w:ind w:right="1286" w:firstLine="283"/>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F75DF" w:rsidRDefault="0013698B">
      <w:pPr>
        <w:pStyle w:val="a4"/>
        <w:numPr>
          <w:ilvl w:val="0"/>
          <w:numId w:val="117"/>
        </w:numPr>
        <w:tabs>
          <w:tab w:val="left" w:pos="719"/>
        </w:tabs>
        <w:spacing w:line="264" w:lineRule="auto"/>
        <w:ind w:right="1276" w:firstLine="283"/>
        <w:jc w:val="both"/>
        <w:rPr>
          <w:sz w:val="28"/>
        </w:rPr>
      </w:pPr>
      <w:r>
        <w:rPr>
          <w:sz w:val="28"/>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8"/>
        </w:rPr>
        <w:t>обучающихся);</w:t>
      </w:r>
    </w:p>
    <w:p w:rsidR="004F75DF" w:rsidRDefault="0013698B">
      <w:pPr>
        <w:pStyle w:val="a4"/>
        <w:numPr>
          <w:ilvl w:val="1"/>
          <w:numId w:val="117"/>
        </w:numPr>
        <w:tabs>
          <w:tab w:val="left" w:pos="672"/>
        </w:tabs>
        <w:spacing w:before="1" w:line="264" w:lineRule="auto"/>
        <w:ind w:right="1270" w:firstLine="283"/>
        <w:rPr>
          <w:sz w:val="28"/>
        </w:rPr>
      </w:pPr>
      <w:r>
        <w:rPr>
          <w:sz w:val="28"/>
        </w:rPr>
        <w:t>определять</w:t>
      </w:r>
      <w:r>
        <w:rPr>
          <w:spacing w:val="-2"/>
          <w:sz w:val="28"/>
        </w:rPr>
        <w:t xml:space="preserve"> </w:t>
      </w:r>
      <w:r>
        <w:rPr>
          <w:sz w:val="28"/>
        </w:rPr>
        <w:t>тему</w:t>
      </w:r>
      <w:r>
        <w:rPr>
          <w:spacing w:val="-5"/>
          <w:sz w:val="28"/>
        </w:rPr>
        <w:t xml:space="preserve"> </w:t>
      </w:r>
      <w:r>
        <w:rPr>
          <w:sz w:val="28"/>
        </w:rPr>
        <w:t>и главную</w:t>
      </w:r>
      <w:r>
        <w:rPr>
          <w:spacing w:val="-2"/>
          <w:sz w:val="28"/>
        </w:rPr>
        <w:t xml:space="preserve"> </w:t>
      </w:r>
      <w:r>
        <w:rPr>
          <w:sz w:val="28"/>
        </w:rPr>
        <w:t>мысль</w:t>
      </w:r>
      <w:r>
        <w:rPr>
          <w:spacing w:val="-2"/>
          <w:sz w:val="28"/>
        </w:rPr>
        <w:t xml:space="preserve"> </w:t>
      </w:r>
      <w:r>
        <w:rPr>
          <w:sz w:val="28"/>
        </w:rPr>
        <w:t>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F75DF" w:rsidRDefault="0013698B">
      <w:pPr>
        <w:pStyle w:val="a4"/>
        <w:numPr>
          <w:ilvl w:val="1"/>
          <w:numId w:val="117"/>
        </w:numPr>
        <w:tabs>
          <w:tab w:val="left" w:pos="672"/>
        </w:tabs>
        <w:spacing w:line="264" w:lineRule="auto"/>
        <w:ind w:right="1272" w:firstLine="283"/>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w:t>
      </w:r>
      <w:r>
        <w:rPr>
          <w:spacing w:val="59"/>
          <w:sz w:val="28"/>
        </w:rPr>
        <w:t xml:space="preserve">  </w:t>
      </w:r>
      <w:r>
        <w:rPr>
          <w:sz w:val="28"/>
        </w:rPr>
        <w:t>экспозиция,</w:t>
      </w:r>
      <w:r>
        <w:rPr>
          <w:spacing w:val="62"/>
          <w:sz w:val="28"/>
        </w:rPr>
        <w:t xml:space="preserve">  </w:t>
      </w:r>
      <w:r>
        <w:rPr>
          <w:sz w:val="28"/>
        </w:rPr>
        <w:t>завязка,</w:t>
      </w:r>
      <w:r>
        <w:rPr>
          <w:spacing w:val="63"/>
          <w:sz w:val="28"/>
        </w:rPr>
        <w:t xml:space="preserve">  </w:t>
      </w:r>
      <w:r>
        <w:rPr>
          <w:sz w:val="28"/>
        </w:rPr>
        <w:t>развитие</w:t>
      </w:r>
      <w:r>
        <w:rPr>
          <w:spacing w:val="62"/>
          <w:sz w:val="28"/>
        </w:rPr>
        <w:t xml:space="preserve">  </w:t>
      </w:r>
      <w:r>
        <w:rPr>
          <w:sz w:val="28"/>
        </w:rPr>
        <w:t>действия,</w:t>
      </w:r>
      <w:r>
        <w:rPr>
          <w:spacing w:val="62"/>
          <w:sz w:val="28"/>
        </w:rPr>
        <w:t xml:space="preserve">  </w:t>
      </w:r>
      <w:r>
        <w:rPr>
          <w:sz w:val="28"/>
        </w:rPr>
        <w:t>кульминация,</w:t>
      </w:r>
      <w:r>
        <w:rPr>
          <w:spacing w:val="62"/>
          <w:sz w:val="28"/>
        </w:rPr>
        <w:t xml:space="preserve">  </w:t>
      </w:r>
      <w:r>
        <w:rPr>
          <w:sz w:val="28"/>
        </w:rPr>
        <w:t>развязка;</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75"/>
      </w:pPr>
      <w: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F75DF" w:rsidRDefault="0013698B">
      <w:pPr>
        <w:pStyle w:val="a4"/>
        <w:numPr>
          <w:ilvl w:val="1"/>
          <w:numId w:val="117"/>
        </w:numPr>
        <w:tabs>
          <w:tab w:val="left" w:pos="672"/>
        </w:tabs>
        <w:spacing w:line="261" w:lineRule="auto"/>
        <w:ind w:right="1279" w:firstLine="283"/>
        <w:rPr>
          <w:sz w:val="28"/>
        </w:rPr>
      </w:pPr>
      <w:r>
        <w:rPr>
          <w:sz w:val="28"/>
        </w:rPr>
        <w:t>выделять в произведениях элементы художественной формы и обнаруживать связи между ними;</w:t>
      </w:r>
    </w:p>
    <w:p w:rsidR="004F75DF" w:rsidRDefault="0013698B">
      <w:pPr>
        <w:pStyle w:val="a4"/>
        <w:numPr>
          <w:ilvl w:val="1"/>
          <w:numId w:val="117"/>
        </w:numPr>
        <w:tabs>
          <w:tab w:val="left" w:pos="672"/>
        </w:tabs>
        <w:spacing w:before="4" w:line="264" w:lineRule="auto"/>
        <w:ind w:right="1282" w:firstLine="283"/>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F75DF" w:rsidRDefault="0013698B">
      <w:pPr>
        <w:pStyle w:val="a4"/>
        <w:numPr>
          <w:ilvl w:val="1"/>
          <w:numId w:val="117"/>
        </w:numPr>
        <w:tabs>
          <w:tab w:val="left" w:pos="672"/>
        </w:tabs>
        <w:spacing w:line="264" w:lineRule="auto"/>
        <w:ind w:right="1272" w:firstLine="283"/>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F75DF" w:rsidRDefault="0013698B">
      <w:pPr>
        <w:pStyle w:val="a4"/>
        <w:numPr>
          <w:ilvl w:val="0"/>
          <w:numId w:val="117"/>
        </w:numPr>
        <w:tabs>
          <w:tab w:val="left" w:pos="786"/>
        </w:tabs>
        <w:spacing w:line="264" w:lineRule="auto"/>
        <w:ind w:right="1266" w:firstLine="283"/>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4F75DF" w:rsidRDefault="0013698B">
      <w:pPr>
        <w:pStyle w:val="a4"/>
        <w:numPr>
          <w:ilvl w:val="0"/>
          <w:numId w:val="117"/>
        </w:numPr>
        <w:tabs>
          <w:tab w:val="left" w:pos="786"/>
        </w:tabs>
        <w:spacing w:line="264" w:lineRule="auto"/>
        <w:ind w:right="1277" w:firstLine="283"/>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F75DF" w:rsidRDefault="0013698B">
      <w:pPr>
        <w:pStyle w:val="a4"/>
        <w:numPr>
          <w:ilvl w:val="0"/>
          <w:numId w:val="117"/>
        </w:numPr>
        <w:tabs>
          <w:tab w:val="left" w:pos="829"/>
        </w:tabs>
        <w:spacing w:line="264" w:lineRule="auto"/>
        <w:ind w:right="1281" w:firstLine="283"/>
        <w:jc w:val="both"/>
        <w:rPr>
          <w:sz w:val="28"/>
        </w:rPr>
      </w:pPr>
      <w:r>
        <w:rPr>
          <w:sz w:val="28"/>
        </w:rPr>
        <w:t>участвовать в беседе и диалоге о прочитанном произведении, давать аргументированную оценку прочитанному;</w:t>
      </w:r>
    </w:p>
    <w:p w:rsidR="004F75DF" w:rsidRDefault="0013698B">
      <w:pPr>
        <w:pStyle w:val="a4"/>
        <w:numPr>
          <w:ilvl w:val="0"/>
          <w:numId w:val="117"/>
        </w:numPr>
        <w:tabs>
          <w:tab w:val="left" w:pos="743"/>
        </w:tabs>
        <w:spacing w:line="264" w:lineRule="auto"/>
        <w:ind w:right="1279" w:firstLine="283"/>
        <w:jc w:val="both"/>
        <w:rPr>
          <w:sz w:val="28"/>
        </w:rPr>
      </w:pPr>
      <w:r>
        <w:rPr>
          <w:sz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F75DF" w:rsidRDefault="0013698B">
      <w:pPr>
        <w:pStyle w:val="a4"/>
        <w:numPr>
          <w:ilvl w:val="0"/>
          <w:numId w:val="117"/>
        </w:numPr>
        <w:tabs>
          <w:tab w:val="left" w:pos="892"/>
        </w:tabs>
        <w:spacing w:line="264" w:lineRule="auto"/>
        <w:ind w:right="1272" w:firstLine="283"/>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F75DF" w:rsidRDefault="0013698B">
      <w:pPr>
        <w:pStyle w:val="a4"/>
        <w:numPr>
          <w:ilvl w:val="0"/>
          <w:numId w:val="117"/>
        </w:numPr>
        <w:tabs>
          <w:tab w:val="left" w:pos="776"/>
        </w:tabs>
        <w:spacing w:line="264" w:lineRule="auto"/>
        <w:ind w:right="1281" w:firstLine="283"/>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F75DF" w:rsidRDefault="0013698B">
      <w:pPr>
        <w:pStyle w:val="a4"/>
        <w:numPr>
          <w:ilvl w:val="0"/>
          <w:numId w:val="117"/>
        </w:numPr>
        <w:tabs>
          <w:tab w:val="left" w:pos="863"/>
        </w:tabs>
        <w:spacing w:line="264" w:lineRule="auto"/>
        <w:ind w:right="1279" w:firstLine="283"/>
        <w:jc w:val="both"/>
        <w:rPr>
          <w:sz w:val="28"/>
        </w:rPr>
      </w:pPr>
      <w:r>
        <w:rPr>
          <w:sz w:val="28"/>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F75DF" w:rsidRDefault="0013698B">
      <w:pPr>
        <w:pStyle w:val="a4"/>
        <w:numPr>
          <w:ilvl w:val="0"/>
          <w:numId w:val="117"/>
        </w:numPr>
        <w:tabs>
          <w:tab w:val="left" w:pos="1051"/>
        </w:tabs>
        <w:spacing w:line="264" w:lineRule="auto"/>
        <w:ind w:right="1272" w:firstLine="283"/>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117"/>
        </w:numPr>
        <w:tabs>
          <w:tab w:val="left" w:pos="931"/>
        </w:tabs>
        <w:spacing w:before="277" w:line="264" w:lineRule="auto"/>
        <w:ind w:right="1277" w:firstLine="283"/>
        <w:jc w:val="both"/>
        <w:rPr>
          <w:sz w:val="28"/>
        </w:rPr>
      </w:pPr>
      <w:r>
        <w:rPr>
          <w:sz w:val="28"/>
        </w:rPr>
        <w:lastRenderedPageBreak/>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Pr>
          <w:spacing w:val="-2"/>
          <w:sz w:val="28"/>
        </w:rPr>
        <w:t>безопасности.</w:t>
      </w:r>
    </w:p>
    <w:p w:rsidR="004F75DF" w:rsidRDefault="004F75DF">
      <w:pPr>
        <w:pStyle w:val="a3"/>
        <w:spacing w:before="38"/>
        <w:ind w:left="0"/>
        <w:jc w:val="left"/>
      </w:pPr>
    </w:p>
    <w:p w:rsidR="004F75DF" w:rsidRDefault="0013698B">
      <w:pPr>
        <w:pStyle w:val="1"/>
        <w:ind w:left="390"/>
      </w:pPr>
      <w:r>
        <w:t>7</w:t>
      </w:r>
      <w:r>
        <w:rPr>
          <w:spacing w:val="-1"/>
        </w:rPr>
        <w:t xml:space="preserve"> </w:t>
      </w:r>
      <w:r>
        <w:rPr>
          <w:spacing w:val="-4"/>
        </w:rPr>
        <w:t>КЛАСС</w:t>
      </w:r>
    </w:p>
    <w:p w:rsidR="004F75DF" w:rsidRDefault="004F75DF">
      <w:pPr>
        <w:pStyle w:val="a3"/>
        <w:spacing w:before="56"/>
        <w:ind w:left="0"/>
        <w:jc w:val="left"/>
        <w:rPr>
          <w:b/>
        </w:rPr>
      </w:pPr>
    </w:p>
    <w:p w:rsidR="004F75DF" w:rsidRDefault="0013698B">
      <w:pPr>
        <w:pStyle w:val="a4"/>
        <w:numPr>
          <w:ilvl w:val="0"/>
          <w:numId w:val="116"/>
        </w:numPr>
        <w:tabs>
          <w:tab w:val="left" w:pos="719"/>
        </w:tabs>
        <w:spacing w:before="1" w:line="264" w:lineRule="auto"/>
        <w:ind w:right="1273" w:firstLine="283"/>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F75DF" w:rsidRDefault="0013698B">
      <w:pPr>
        <w:pStyle w:val="a4"/>
        <w:numPr>
          <w:ilvl w:val="0"/>
          <w:numId w:val="116"/>
        </w:numPr>
        <w:tabs>
          <w:tab w:val="left" w:pos="757"/>
        </w:tabs>
        <w:spacing w:before="3" w:line="264" w:lineRule="auto"/>
        <w:ind w:right="1285" w:firstLine="283"/>
        <w:jc w:val="both"/>
        <w:rPr>
          <w:sz w:val="28"/>
        </w:rPr>
      </w:pPr>
      <w:r>
        <w:rPr>
          <w:sz w:val="28"/>
        </w:rPr>
        <w:t>понимать специфику литературы как вида словесного искусства, выявлять отличия</w:t>
      </w:r>
      <w:r>
        <w:rPr>
          <w:spacing w:val="-3"/>
          <w:sz w:val="28"/>
        </w:rPr>
        <w:t xml:space="preserve"> </w:t>
      </w:r>
      <w:r>
        <w:rPr>
          <w:sz w:val="28"/>
        </w:rPr>
        <w:t>художественного</w:t>
      </w:r>
      <w:r>
        <w:rPr>
          <w:spacing w:val="-4"/>
          <w:sz w:val="28"/>
        </w:rPr>
        <w:t xml:space="preserve"> </w:t>
      </w:r>
      <w:r>
        <w:rPr>
          <w:sz w:val="28"/>
        </w:rPr>
        <w:t>текста</w:t>
      </w:r>
      <w:r>
        <w:rPr>
          <w:spacing w:val="-3"/>
          <w:sz w:val="28"/>
        </w:rPr>
        <w:t xml:space="preserve"> </w:t>
      </w:r>
      <w:r>
        <w:rPr>
          <w:sz w:val="28"/>
        </w:rPr>
        <w:t>от</w:t>
      </w:r>
      <w:r>
        <w:rPr>
          <w:spacing w:val="-5"/>
          <w:sz w:val="28"/>
        </w:rPr>
        <w:t xml:space="preserve"> </w:t>
      </w:r>
      <w:r>
        <w:rPr>
          <w:sz w:val="28"/>
        </w:rPr>
        <w:t>текста</w:t>
      </w:r>
      <w:r>
        <w:rPr>
          <w:spacing w:val="-3"/>
          <w:sz w:val="28"/>
        </w:rPr>
        <w:t xml:space="preserve"> </w:t>
      </w:r>
      <w:r>
        <w:rPr>
          <w:sz w:val="28"/>
        </w:rPr>
        <w:t>научного,</w:t>
      </w:r>
      <w:r>
        <w:rPr>
          <w:spacing w:val="-2"/>
          <w:sz w:val="28"/>
        </w:rPr>
        <w:t xml:space="preserve"> </w:t>
      </w:r>
      <w:r>
        <w:rPr>
          <w:sz w:val="28"/>
        </w:rPr>
        <w:t>делового,</w:t>
      </w:r>
      <w:r>
        <w:rPr>
          <w:spacing w:val="-2"/>
          <w:sz w:val="28"/>
        </w:rPr>
        <w:t xml:space="preserve"> </w:t>
      </w:r>
      <w:r>
        <w:rPr>
          <w:sz w:val="28"/>
        </w:rPr>
        <w:t>публицистического;</w:t>
      </w:r>
    </w:p>
    <w:p w:rsidR="004F75DF" w:rsidRDefault="0013698B">
      <w:pPr>
        <w:pStyle w:val="a4"/>
        <w:numPr>
          <w:ilvl w:val="0"/>
          <w:numId w:val="116"/>
        </w:numPr>
        <w:tabs>
          <w:tab w:val="left" w:pos="791"/>
        </w:tabs>
        <w:spacing w:line="264" w:lineRule="auto"/>
        <w:ind w:right="1274" w:firstLine="283"/>
        <w:jc w:val="both"/>
        <w:rPr>
          <w:sz w:val="28"/>
        </w:rPr>
      </w:pPr>
      <w:r>
        <w:rPr>
          <w:sz w:val="28"/>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w:t>
      </w:r>
      <w:r>
        <w:rPr>
          <w:spacing w:val="-2"/>
          <w:sz w:val="28"/>
        </w:rPr>
        <w:t>мира:</w:t>
      </w:r>
    </w:p>
    <w:p w:rsidR="004F75DF" w:rsidRDefault="0013698B">
      <w:pPr>
        <w:pStyle w:val="a4"/>
        <w:numPr>
          <w:ilvl w:val="1"/>
          <w:numId w:val="116"/>
        </w:numPr>
        <w:tabs>
          <w:tab w:val="left" w:pos="672"/>
        </w:tabs>
        <w:spacing w:line="264" w:lineRule="auto"/>
        <w:ind w:right="1268" w:firstLine="283"/>
        <w:rPr>
          <w:sz w:val="28"/>
        </w:rPr>
      </w:pPr>
      <w:r>
        <w:rPr>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w:t>
      </w:r>
      <w:r>
        <w:rPr>
          <w:spacing w:val="-1"/>
          <w:sz w:val="28"/>
        </w:rPr>
        <w:t xml:space="preserve"> </w:t>
      </w:r>
      <w:r>
        <w:rPr>
          <w:sz w:val="28"/>
        </w:rPr>
        <w:t>и</w:t>
      </w:r>
      <w:r>
        <w:rPr>
          <w:spacing w:val="-1"/>
          <w:sz w:val="28"/>
        </w:rPr>
        <w:t xml:space="preserve"> </w:t>
      </w:r>
      <w:r>
        <w:rPr>
          <w:sz w:val="28"/>
        </w:rPr>
        <w:t>эстетической</w:t>
      </w:r>
      <w:r>
        <w:rPr>
          <w:spacing w:val="-1"/>
          <w:sz w:val="28"/>
        </w:rPr>
        <w:t xml:space="preserve"> </w:t>
      </w:r>
      <w:r>
        <w:rPr>
          <w:sz w:val="28"/>
        </w:rPr>
        <w:t>проблематики</w:t>
      </w:r>
      <w:r>
        <w:rPr>
          <w:spacing w:val="-1"/>
          <w:sz w:val="28"/>
        </w:rPr>
        <w:t xml:space="preserve"> </w:t>
      </w:r>
      <w:r>
        <w:rPr>
          <w:sz w:val="28"/>
        </w:rPr>
        <w:t>произведений</w:t>
      </w:r>
      <w:r>
        <w:rPr>
          <w:spacing w:val="-2"/>
          <w:sz w:val="28"/>
        </w:rPr>
        <w:t xml:space="preserve"> </w:t>
      </w:r>
      <w:r>
        <w:rPr>
          <w:sz w:val="28"/>
        </w:rPr>
        <w:t>(с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F75DF" w:rsidRDefault="0013698B">
      <w:pPr>
        <w:pStyle w:val="a4"/>
        <w:numPr>
          <w:ilvl w:val="1"/>
          <w:numId w:val="116"/>
        </w:numPr>
        <w:tabs>
          <w:tab w:val="left" w:pos="672"/>
        </w:tabs>
        <w:spacing w:line="264" w:lineRule="auto"/>
        <w:ind w:right="1270" w:firstLine="283"/>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71"/>
      </w:pPr>
      <w:r>
        <w:lastRenderedPageBreak/>
        <w:t xml:space="preserve">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rsidR="004F75DF" w:rsidRDefault="0013698B">
      <w:pPr>
        <w:pStyle w:val="a4"/>
        <w:numPr>
          <w:ilvl w:val="1"/>
          <w:numId w:val="116"/>
        </w:numPr>
        <w:tabs>
          <w:tab w:val="left" w:pos="672"/>
        </w:tabs>
        <w:spacing w:before="1" w:line="261" w:lineRule="auto"/>
        <w:ind w:right="1278" w:firstLine="283"/>
        <w:rPr>
          <w:sz w:val="28"/>
        </w:rPr>
      </w:pPr>
      <w:r>
        <w:rPr>
          <w:sz w:val="28"/>
        </w:rPr>
        <w:t>выделять в произведениях элементы художественной формы и обнаруживать связи между ними;</w:t>
      </w:r>
    </w:p>
    <w:p w:rsidR="004F75DF" w:rsidRDefault="0013698B">
      <w:pPr>
        <w:pStyle w:val="a4"/>
        <w:numPr>
          <w:ilvl w:val="1"/>
          <w:numId w:val="116"/>
        </w:numPr>
        <w:tabs>
          <w:tab w:val="left" w:pos="672"/>
        </w:tabs>
        <w:spacing w:line="264" w:lineRule="auto"/>
        <w:ind w:right="1280" w:firstLine="283"/>
        <w:rPr>
          <w:sz w:val="28"/>
        </w:rPr>
      </w:pPr>
      <w:r>
        <w:rPr>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F75DF" w:rsidRDefault="0013698B">
      <w:pPr>
        <w:pStyle w:val="a4"/>
        <w:numPr>
          <w:ilvl w:val="1"/>
          <w:numId w:val="116"/>
        </w:numPr>
        <w:tabs>
          <w:tab w:val="left" w:pos="672"/>
        </w:tabs>
        <w:spacing w:line="264" w:lineRule="auto"/>
        <w:ind w:right="1282" w:firstLine="283"/>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F75DF" w:rsidRDefault="0013698B">
      <w:pPr>
        <w:pStyle w:val="a4"/>
        <w:numPr>
          <w:ilvl w:val="0"/>
          <w:numId w:val="116"/>
        </w:numPr>
        <w:tabs>
          <w:tab w:val="left" w:pos="786"/>
        </w:tabs>
        <w:spacing w:line="264" w:lineRule="auto"/>
        <w:ind w:right="1273" w:firstLine="283"/>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4F75DF" w:rsidRDefault="0013698B">
      <w:pPr>
        <w:pStyle w:val="a4"/>
        <w:numPr>
          <w:ilvl w:val="0"/>
          <w:numId w:val="116"/>
        </w:numPr>
        <w:tabs>
          <w:tab w:val="left" w:pos="868"/>
        </w:tabs>
        <w:spacing w:line="264" w:lineRule="auto"/>
        <w:ind w:right="1275" w:firstLine="283"/>
        <w:jc w:val="both"/>
        <w:rPr>
          <w:sz w:val="28"/>
        </w:rPr>
      </w:pPr>
      <w:r>
        <w:rPr>
          <w:sz w:val="28"/>
        </w:rPr>
        <w:t>пересказывать прочитанное произведение, используя различные виды пересказов, отвечать</w:t>
      </w:r>
      <w:r>
        <w:rPr>
          <w:spacing w:val="-2"/>
          <w:sz w:val="28"/>
        </w:rPr>
        <w:t xml:space="preserve"> </w:t>
      </w:r>
      <w:r>
        <w:rPr>
          <w:sz w:val="28"/>
        </w:rPr>
        <w:t>на вопросы по прочитанному</w:t>
      </w:r>
      <w:r>
        <w:rPr>
          <w:spacing w:val="-5"/>
          <w:sz w:val="28"/>
        </w:rPr>
        <w:t xml:space="preserve"> </w:t>
      </w:r>
      <w:r>
        <w:rPr>
          <w:sz w:val="28"/>
        </w:rPr>
        <w:t>произведению</w:t>
      </w:r>
      <w:r>
        <w:rPr>
          <w:spacing w:val="-2"/>
          <w:sz w:val="28"/>
        </w:rPr>
        <w:t xml:space="preserve"> </w:t>
      </w:r>
      <w:r>
        <w:rPr>
          <w:sz w:val="28"/>
        </w:rPr>
        <w:t>и самостоятельно формулировать вопросы к тексту; пересказывать сюжет и вычленять фабулу;</w:t>
      </w:r>
    </w:p>
    <w:p w:rsidR="004F75DF" w:rsidRDefault="0013698B">
      <w:pPr>
        <w:pStyle w:val="a4"/>
        <w:numPr>
          <w:ilvl w:val="0"/>
          <w:numId w:val="116"/>
        </w:numPr>
        <w:tabs>
          <w:tab w:val="left" w:pos="767"/>
        </w:tabs>
        <w:spacing w:line="264" w:lineRule="auto"/>
        <w:ind w:right="1280" w:firstLine="283"/>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4F75DF" w:rsidRDefault="0013698B">
      <w:pPr>
        <w:pStyle w:val="a4"/>
        <w:numPr>
          <w:ilvl w:val="0"/>
          <w:numId w:val="116"/>
        </w:numPr>
        <w:tabs>
          <w:tab w:val="left" w:pos="743"/>
        </w:tabs>
        <w:spacing w:line="264" w:lineRule="auto"/>
        <w:ind w:right="1275" w:firstLine="283"/>
        <w:jc w:val="both"/>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w:t>
      </w:r>
      <w:r>
        <w:rPr>
          <w:spacing w:val="-6"/>
          <w:sz w:val="28"/>
        </w:rPr>
        <w:t xml:space="preserve"> </w:t>
      </w:r>
      <w:r>
        <w:rPr>
          <w:sz w:val="28"/>
        </w:rPr>
        <w:t>собственные</w:t>
      </w:r>
      <w:r>
        <w:rPr>
          <w:spacing w:val="-3"/>
          <w:sz w:val="28"/>
        </w:rPr>
        <w:t xml:space="preserve"> </w:t>
      </w:r>
      <w:r>
        <w:rPr>
          <w:sz w:val="28"/>
        </w:rPr>
        <w:t>письменные тексты;</w:t>
      </w:r>
      <w:r>
        <w:rPr>
          <w:spacing w:val="-4"/>
          <w:sz w:val="28"/>
        </w:rPr>
        <w:t xml:space="preserve"> </w:t>
      </w:r>
      <w:r>
        <w:rPr>
          <w:sz w:val="28"/>
        </w:rPr>
        <w:t>собирать</w:t>
      </w:r>
      <w:r>
        <w:rPr>
          <w:spacing w:val="-6"/>
          <w:sz w:val="28"/>
        </w:rPr>
        <w:t xml:space="preserve"> </w:t>
      </w:r>
      <w:r>
        <w:rPr>
          <w:sz w:val="28"/>
        </w:rPr>
        <w:t>материал</w:t>
      </w:r>
      <w:r>
        <w:rPr>
          <w:spacing w:val="-3"/>
          <w:sz w:val="28"/>
        </w:rPr>
        <w:t xml:space="preserve"> </w:t>
      </w:r>
      <w:r>
        <w:rPr>
          <w:sz w:val="28"/>
        </w:rPr>
        <w:t>и</w:t>
      </w:r>
      <w:r>
        <w:rPr>
          <w:spacing w:val="-4"/>
          <w:sz w:val="28"/>
        </w:rPr>
        <w:t xml:space="preserve"> </w:t>
      </w:r>
      <w:r>
        <w:rPr>
          <w:sz w:val="28"/>
        </w:rPr>
        <w:t>обрабатывать информацию, необходимую для составления плана, таблицы, схемы, доклада, конспекта,</w:t>
      </w:r>
      <w:r>
        <w:rPr>
          <w:spacing w:val="-2"/>
          <w:sz w:val="28"/>
        </w:rPr>
        <w:t xml:space="preserve"> </w:t>
      </w:r>
      <w:r>
        <w:rPr>
          <w:sz w:val="28"/>
        </w:rPr>
        <w:t>аннотации,</w:t>
      </w:r>
      <w:r>
        <w:rPr>
          <w:spacing w:val="-3"/>
          <w:sz w:val="28"/>
        </w:rPr>
        <w:t xml:space="preserve"> </w:t>
      </w:r>
      <w:r>
        <w:rPr>
          <w:sz w:val="28"/>
        </w:rPr>
        <w:t>эссе,</w:t>
      </w:r>
      <w:r>
        <w:rPr>
          <w:spacing w:val="-2"/>
          <w:sz w:val="28"/>
        </w:rPr>
        <w:t xml:space="preserve"> </w:t>
      </w:r>
      <w:r>
        <w:rPr>
          <w:sz w:val="28"/>
        </w:rPr>
        <w:t>литературно-творческой</w:t>
      </w:r>
      <w:r>
        <w:rPr>
          <w:spacing w:val="-5"/>
          <w:sz w:val="28"/>
        </w:rPr>
        <w:t xml:space="preserve"> </w:t>
      </w:r>
      <w:r>
        <w:rPr>
          <w:sz w:val="28"/>
        </w:rPr>
        <w:t>работы</w:t>
      </w:r>
      <w:r>
        <w:rPr>
          <w:spacing w:val="-5"/>
          <w:sz w:val="28"/>
        </w:rPr>
        <w:t xml:space="preserve"> </w:t>
      </w:r>
      <w:r>
        <w:rPr>
          <w:sz w:val="28"/>
        </w:rPr>
        <w:t>на</w:t>
      </w:r>
      <w:r>
        <w:rPr>
          <w:spacing w:val="-4"/>
          <w:sz w:val="28"/>
        </w:rPr>
        <w:t xml:space="preserve"> </w:t>
      </w:r>
      <w:r>
        <w:rPr>
          <w:sz w:val="28"/>
        </w:rPr>
        <w:t>самостоятельно</w:t>
      </w:r>
      <w:r>
        <w:rPr>
          <w:spacing w:val="-5"/>
          <w:sz w:val="28"/>
        </w:rPr>
        <w:t xml:space="preserve"> </w:t>
      </w:r>
      <w:r>
        <w:rPr>
          <w:sz w:val="28"/>
        </w:rPr>
        <w:t>или под руководством учителя выбранную литературную или публицистическую тему;</w:t>
      </w:r>
    </w:p>
    <w:p w:rsidR="004F75DF" w:rsidRDefault="0013698B">
      <w:pPr>
        <w:pStyle w:val="a4"/>
        <w:numPr>
          <w:ilvl w:val="0"/>
          <w:numId w:val="116"/>
        </w:numPr>
        <w:tabs>
          <w:tab w:val="left" w:pos="853"/>
        </w:tabs>
        <w:spacing w:line="264" w:lineRule="auto"/>
        <w:ind w:right="1277" w:firstLine="283"/>
        <w:jc w:val="both"/>
        <w:rPr>
          <w:sz w:val="28"/>
        </w:rPr>
      </w:pPr>
      <w:r>
        <w:rPr>
          <w:sz w:val="28"/>
        </w:rPr>
        <w:t>самостоятельно интерпретировать и оценивать текстуально изученные художественные произведения древнерусской, русской</w:t>
      </w:r>
      <w:r>
        <w:rPr>
          <w:spacing w:val="-1"/>
          <w:sz w:val="28"/>
        </w:rPr>
        <w:t xml:space="preserve"> </w:t>
      </w:r>
      <w:r>
        <w:rPr>
          <w:sz w:val="28"/>
        </w:rPr>
        <w:t>и</w:t>
      </w:r>
      <w:r>
        <w:rPr>
          <w:spacing w:val="-1"/>
          <w:sz w:val="28"/>
        </w:rPr>
        <w:t xml:space="preserve"> </w:t>
      </w:r>
      <w:r>
        <w:rPr>
          <w:sz w:val="28"/>
        </w:rPr>
        <w:t>зарубежной</w:t>
      </w:r>
      <w:r>
        <w:rPr>
          <w:spacing w:val="-2"/>
          <w:sz w:val="28"/>
        </w:rPr>
        <w:t xml:space="preserve"> </w:t>
      </w:r>
      <w:r>
        <w:rPr>
          <w:sz w:val="28"/>
        </w:rPr>
        <w:t>литературы</w:t>
      </w:r>
      <w:r>
        <w:rPr>
          <w:spacing w:val="-1"/>
          <w:sz w:val="28"/>
        </w:rPr>
        <w:t xml:space="preserve"> </w:t>
      </w:r>
      <w:r>
        <w:rPr>
          <w:sz w:val="28"/>
        </w:rPr>
        <w:t>и современных авторов с использованием методов смыслового чтения и эстетического анализа;</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116"/>
        </w:numPr>
        <w:tabs>
          <w:tab w:val="left" w:pos="887"/>
        </w:tabs>
        <w:spacing w:before="277" w:line="264" w:lineRule="auto"/>
        <w:ind w:right="1273" w:firstLine="283"/>
        <w:jc w:val="both"/>
        <w:rPr>
          <w:sz w:val="28"/>
        </w:rPr>
      </w:pPr>
      <w:r>
        <w:rPr>
          <w:sz w:val="28"/>
        </w:rP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F75DF" w:rsidRDefault="0013698B">
      <w:pPr>
        <w:pStyle w:val="a4"/>
        <w:numPr>
          <w:ilvl w:val="0"/>
          <w:numId w:val="116"/>
        </w:numPr>
        <w:tabs>
          <w:tab w:val="left" w:pos="969"/>
        </w:tabs>
        <w:spacing w:line="264" w:lineRule="auto"/>
        <w:ind w:right="1279" w:firstLine="283"/>
        <w:jc w:val="both"/>
        <w:rPr>
          <w:sz w:val="28"/>
        </w:rPr>
      </w:pPr>
      <w:r>
        <w:rPr>
          <w:sz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F75DF" w:rsidRDefault="0013698B">
      <w:pPr>
        <w:pStyle w:val="a4"/>
        <w:numPr>
          <w:ilvl w:val="0"/>
          <w:numId w:val="116"/>
        </w:numPr>
        <w:tabs>
          <w:tab w:val="left" w:pos="1099"/>
        </w:tabs>
        <w:spacing w:before="2" w:line="261" w:lineRule="auto"/>
        <w:ind w:right="1279" w:firstLine="283"/>
        <w:jc w:val="both"/>
        <w:rPr>
          <w:sz w:val="28"/>
        </w:rPr>
      </w:pPr>
      <w:r>
        <w:rPr>
          <w:sz w:val="28"/>
        </w:rPr>
        <w:t>участвовать в коллективной и индивидуальной проектной или исследовательской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3"/>
          <w:sz w:val="28"/>
        </w:rPr>
        <w:t xml:space="preserve"> </w:t>
      </w:r>
      <w:r>
        <w:rPr>
          <w:sz w:val="28"/>
        </w:rPr>
        <w:t>полученные результаты;</w:t>
      </w:r>
    </w:p>
    <w:p w:rsidR="004F75DF" w:rsidRDefault="0013698B">
      <w:pPr>
        <w:pStyle w:val="a4"/>
        <w:numPr>
          <w:ilvl w:val="0"/>
          <w:numId w:val="116"/>
        </w:numPr>
        <w:tabs>
          <w:tab w:val="left" w:pos="844"/>
        </w:tabs>
        <w:spacing w:before="4" w:line="264" w:lineRule="auto"/>
        <w:ind w:right="1264" w:firstLine="283"/>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4F75DF" w:rsidRDefault="004F75DF">
      <w:pPr>
        <w:pStyle w:val="a3"/>
        <w:spacing w:before="38"/>
        <w:ind w:left="0"/>
        <w:jc w:val="left"/>
      </w:pPr>
    </w:p>
    <w:p w:rsidR="004F75DF" w:rsidRDefault="0013698B">
      <w:pPr>
        <w:pStyle w:val="1"/>
        <w:ind w:left="390"/>
      </w:pPr>
      <w:r>
        <w:t>8</w:t>
      </w:r>
      <w:r>
        <w:rPr>
          <w:spacing w:val="-1"/>
        </w:rPr>
        <w:t xml:space="preserve"> </w:t>
      </w:r>
      <w:r>
        <w:rPr>
          <w:spacing w:val="-4"/>
        </w:rPr>
        <w:t>КЛАСС</w:t>
      </w:r>
    </w:p>
    <w:p w:rsidR="004F75DF" w:rsidRDefault="004F75DF">
      <w:pPr>
        <w:pStyle w:val="a3"/>
        <w:spacing w:before="61"/>
        <w:ind w:left="0"/>
        <w:jc w:val="left"/>
        <w:rPr>
          <w:b/>
        </w:rPr>
      </w:pPr>
    </w:p>
    <w:p w:rsidR="004F75DF" w:rsidRDefault="0013698B">
      <w:pPr>
        <w:pStyle w:val="a4"/>
        <w:numPr>
          <w:ilvl w:val="0"/>
          <w:numId w:val="115"/>
        </w:numPr>
        <w:tabs>
          <w:tab w:val="left" w:pos="723"/>
        </w:tabs>
        <w:spacing w:line="264" w:lineRule="auto"/>
        <w:ind w:right="1277" w:firstLine="283"/>
        <w:jc w:val="both"/>
        <w:rPr>
          <w:sz w:val="28"/>
        </w:rPr>
      </w:pPr>
      <w:r>
        <w:rPr>
          <w:sz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F75DF" w:rsidRDefault="0013698B">
      <w:pPr>
        <w:pStyle w:val="a4"/>
        <w:numPr>
          <w:ilvl w:val="0"/>
          <w:numId w:val="115"/>
        </w:numPr>
        <w:tabs>
          <w:tab w:val="left" w:pos="757"/>
        </w:tabs>
        <w:spacing w:line="264" w:lineRule="auto"/>
        <w:ind w:right="1276" w:firstLine="283"/>
        <w:jc w:val="both"/>
        <w:rPr>
          <w:sz w:val="28"/>
        </w:rPr>
      </w:pPr>
      <w:r>
        <w:rPr>
          <w:sz w:val="28"/>
        </w:rPr>
        <w:t>понимать специфику литературы как вида словесного искусства, выявлять отличия</w:t>
      </w:r>
      <w:r>
        <w:rPr>
          <w:spacing w:val="-2"/>
          <w:sz w:val="28"/>
        </w:rPr>
        <w:t xml:space="preserve"> </w:t>
      </w:r>
      <w:r>
        <w:rPr>
          <w:sz w:val="28"/>
        </w:rPr>
        <w:t>художественного</w:t>
      </w:r>
      <w:r>
        <w:rPr>
          <w:spacing w:val="-3"/>
          <w:sz w:val="28"/>
        </w:rPr>
        <w:t xml:space="preserve"> </w:t>
      </w:r>
      <w:r>
        <w:rPr>
          <w:sz w:val="28"/>
        </w:rPr>
        <w:t>текста</w:t>
      </w:r>
      <w:r>
        <w:rPr>
          <w:spacing w:val="-2"/>
          <w:sz w:val="28"/>
        </w:rPr>
        <w:t xml:space="preserve"> </w:t>
      </w:r>
      <w:r>
        <w:rPr>
          <w:sz w:val="28"/>
        </w:rPr>
        <w:t>от</w:t>
      </w:r>
      <w:r>
        <w:rPr>
          <w:spacing w:val="-4"/>
          <w:sz w:val="28"/>
        </w:rPr>
        <w:t xml:space="preserve"> </w:t>
      </w:r>
      <w:r>
        <w:rPr>
          <w:sz w:val="28"/>
        </w:rPr>
        <w:t>текста</w:t>
      </w:r>
      <w:r>
        <w:rPr>
          <w:spacing w:val="-2"/>
          <w:sz w:val="28"/>
        </w:rPr>
        <w:t xml:space="preserve"> </w:t>
      </w:r>
      <w:r>
        <w:rPr>
          <w:sz w:val="28"/>
        </w:rPr>
        <w:t>научного, делового, публицистического;</w:t>
      </w:r>
    </w:p>
    <w:p w:rsidR="004F75DF" w:rsidRDefault="0013698B">
      <w:pPr>
        <w:pStyle w:val="a4"/>
        <w:numPr>
          <w:ilvl w:val="0"/>
          <w:numId w:val="115"/>
        </w:numPr>
        <w:tabs>
          <w:tab w:val="left" w:pos="719"/>
        </w:tabs>
        <w:spacing w:before="1" w:line="264" w:lineRule="auto"/>
        <w:ind w:right="1276" w:firstLine="283"/>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w:t>
      </w:r>
      <w:r>
        <w:rPr>
          <w:spacing w:val="40"/>
          <w:sz w:val="28"/>
        </w:rPr>
        <w:t xml:space="preserve"> </w:t>
      </w:r>
      <w:r>
        <w:rPr>
          <w:sz w:val="28"/>
        </w:rPr>
        <w:t xml:space="preserve">понимать неоднозначность художественных смыслов, заложенных в литературных </w:t>
      </w:r>
      <w:r>
        <w:rPr>
          <w:spacing w:val="-2"/>
          <w:sz w:val="28"/>
        </w:rPr>
        <w:t>произведениях:</w:t>
      </w:r>
    </w:p>
    <w:p w:rsidR="004F75DF" w:rsidRDefault="0013698B">
      <w:pPr>
        <w:pStyle w:val="a4"/>
        <w:numPr>
          <w:ilvl w:val="1"/>
          <w:numId w:val="115"/>
        </w:numPr>
        <w:tabs>
          <w:tab w:val="left" w:pos="672"/>
        </w:tabs>
        <w:spacing w:line="264" w:lineRule="auto"/>
        <w:ind w:right="1269" w:firstLine="283"/>
        <w:rPr>
          <w:sz w:val="28"/>
        </w:rPr>
      </w:pPr>
      <w:r>
        <w:rPr>
          <w:sz w:val="28"/>
        </w:rPr>
        <w:t>анализировать произведение в единстве формы и содержания; определять тематику</w:t>
      </w:r>
      <w:r>
        <w:rPr>
          <w:spacing w:val="-7"/>
          <w:sz w:val="28"/>
        </w:rPr>
        <w:t xml:space="preserve"> </w:t>
      </w:r>
      <w:r>
        <w:rPr>
          <w:sz w:val="28"/>
        </w:rPr>
        <w:t>и</w:t>
      </w:r>
      <w:r>
        <w:rPr>
          <w:spacing w:val="-3"/>
          <w:sz w:val="28"/>
        </w:rPr>
        <w:t xml:space="preserve"> </w:t>
      </w:r>
      <w:r>
        <w:rPr>
          <w:sz w:val="28"/>
        </w:rPr>
        <w:t>проблематику</w:t>
      </w:r>
      <w:r>
        <w:rPr>
          <w:spacing w:val="-7"/>
          <w:sz w:val="28"/>
        </w:rPr>
        <w:t xml:space="preserve"> </w:t>
      </w:r>
      <w:r>
        <w:rPr>
          <w:sz w:val="28"/>
        </w:rPr>
        <w:t>произведения, его</w:t>
      </w:r>
      <w:r>
        <w:rPr>
          <w:spacing w:val="-3"/>
          <w:sz w:val="28"/>
        </w:rPr>
        <w:t xml:space="preserve"> </w:t>
      </w:r>
      <w:r>
        <w:rPr>
          <w:sz w:val="28"/>
        </w:rPr>
        <w:t>родовую</w:t>
      </w:r>
      <w:r>
        <w:rPr>
          <w:spacing w:val="-4"/>
          <w:sz w:val="28"/>
        </w:rPr>
        <w:t xml:space="preserve"> </w:t>
      </w:r>
      <w:r>
        <w:rPr>
          <w:sz w:val="28"/>
        </w:rPr>
        <w:t>и</w:t>
      </w:r>
      <w:r>
        <w:rPr>
          <w:spacing w:val="-3"/>
          <w:sz w:val="28"/>
        </w:rPr>
        <w:t xml:space="preserve"> </w:t>
      </w:r>
      <w:r>
        <w:rPr>
          <w:sz w:val="28"/>
        </w:rPr>
        <w:t>жанровую</w:t>
      </w:r>
      <w:r>
        <w:rPr>
          <w:spacing w:val="-4"/>
          <w:sz w:val="28"/>
        </w:rPr>
        <w:t xml:space="preserve"> </w:t>
      </w:r>
      <w:r>
        <w:rPr>
          <w:sz w:val="28"/>
        </w:rPr>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w:t>
      </w:r>
      <w:r>
        <w:rPr>
          <w:spacing w:val="40"/>
          <w:sz w:val="28"/>
        </w:rPr>
        <w:t xml:space="preserve"> </w:t>
      </w:r>
      <w:r>
        <w:rPr>
          <w:sz w:val="28"/>
        </w:rPr>
        <w:t>произведений (с учётом возраста и литературного развития обучающихся); выявлять</w:t>
      </w:r>
      <w:r>
        <w:rPr>
          <w:spacing w:val="62"/>
          <w:sz w:val="28"/>
        </w:rPr>
        <w:t xml:space="preserve"> </w:t>
      </w:r>
      <w:r>
        <w:rPr>
          <w:sz w:val="28"/>
        </w:rPr>
        <w:t>языковые</w:t>
      </w:r>
      <w:r>
        <w:rPr>
          <w:spacing w:val="65"/>
          <w:sz w:val="28"/>
        </w:rPr>
        <w:t xml:space="preserve"> </w:t>
      </w:r>
      <w:r>
        <w:rPr>
          <w:sz w:val="28"/>
        </w:rPr>
        <w:t>особенности</w:t>
      </w:r>
      <w:r>
        <w:rPr>
          <w:spacing w:val="64"/>
          <w:sz w:val="28"/>
        </w:rPr>
        <w:t xml:space="preserve"> </w:t>
      </w:r>
      <w:r>
        <w:rPr>
          <w:sz w:val="28"/>
        </w:rPr>
        <w:t>художественного</w:t>
      </w:r>
      <w:r>
        <w:rPr>
          <w:spacing w:val="64"/>
          <w:sz w:val="28"/>
        </w:rPr>
        <w:t xml:space="preserve"> </w:t>
      </w:r>
      <w:r>
        <w:rPr>
          <w:sz w:val="28"/>
        </w:rPr>
        <w:t>произведения,</w:t>
      </w:r>
      <w:r>
        <w:rPr>
          <w:spacing w:val="66"/>
          <w:sz w:val="28"/>
        </w:rPr>
        <w:t xml:space="preserve"> </w:t>
      </w:r>
      <w:r>
        <w:rPr>
          <w:sz w:val="28"/>
        </w:rPr>
        <w:t>поэтической</w:t>
      </w:r>
      <w:r>
        <w:rPr>
          <w:spacing w:val="64"/>
          <w:sz w:val="28"/>
        </w:rPr>
        <w:t xml:space="preserve"> </w:t>
      </w:r>
      <w:r>
        <w:rPr>
          <w:spacing w:val="-10"/>
          <w:sz w:val="28"/>
        </w:rPr>
        <w:t>и</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77"/>
      </w:pPr>
      <w:r>
        <w:lastRenderedPageBreak/>
        <w:t>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F75DF" w:rsidRDefault="0013698B">
      <w:pPr>
        <w:pStyle w:val="a4"/>
        <w:numPr>
          <w:ilvl w:val="1"/>
          <w:numId w:val="115"/>
        </w:numPr>
        <w:tabs>
          <w:tab w:val="left" w:pos="672"/>
        </w:tabs>
        <w:spacing w:line="264" w:lineRule="auto"/>
        <w:ind w:right="1272" w:firstLine="283"/>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w:t>
      </w:r>
      <w:r>
        <w:rPr>
          <w:spacing w:val="40"/>
          <w:sz w:val="28"/>
        </w:rPr>
        <w:t xml:space="preserve"> </w:t>
      </w:r>
      <w:r>
        <w:rPr>
          <w:sz w:val="28"/>
        </w:rPr>
        <w:t>(рассказ,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F75DF" w:rsidRDefault="0013698B">
      <w:pPr>
        <w:pStyle w:val="a4"/>
        <w:numPr>
          <w:ilvl w:val="1"/>
          <w:numId w:val="115"/>
        </w:numPr>
        <w:tabs>
          <w:tab w:val="left" w:pos="672"/>
        </w:tabs>
        <w:spacing w:line="264" w:lineRule="auto"/>
        <w:ind w:right="1269" w:firstLine="283"/>
        <w:rPr>
          <w:sz w:val="28"/>
        </w:rPr>
      </w:pPr>
      <w:r>
        <w:rPr>
          <w:sz w:val="28"/>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sz w:val="28"/>
        </w:rPr>
        <w:t>направлению);</w:t>
      </w:r>
    </w:p>
    <w:p w:rsidR="004F75DF" w:rsidRDefault="0013698B">
      <w:pPr>
        <w:pStyle w:val="a4"/>
        <w:numPr>
          <w:ilvl w:val="1"/>
          <w:numId w:val="115"/>
        </w:numPr>
        <w:tabs>
          <w:tab w:val="left" w:pos="672"/>
        </w:tabs>
        <w:spacing w:line="264" w:lineRule="auto"/>
        <w:ind w:right="1275" w:firstLine="283"/>
        <w:rPr>
          <w:sz w:val="28"/>
        </w:rPr>
      </w:pPr>
      <w:r>
        <w:rPr>
          <w:sz w:val="28"/>
        </w:rPr>
        <w:t xml:space="preserve">выделять в произведениях элементы художественной формы и обнаруживать связи между ними; определять </w:t>
      </w:r>
      <w:proofErr w:type="spellStart"/>
      <w:r>
        <w:rPr>
          <w:sz w:val="28"/>
        </w:rPr>
        <w:t>родо</w:t>
      </w:r>
      <w:proofErr w:type="spellEnd"/>
      <w:r>
        <w:rPr>
          <w:sz w:val="28"/>
        </w:rPr>
        <w:t>-жанровую специфику изученного художественного произведения;</w:t>
      </w:r>
    </w:p>
    <w:p w:rsidR="004F75DF" w:rsidRDefault="0013698B">
      <w:pPr>
        <w:pStyle w:val="a4"/>
        <w:numPr>
          <w:ilvl w:val="1"/>
          <w:numId w:val="115"/>
        </w:numPr>
        <w:tabs>
          <w:tab w:val="left" w:pos="672"/>
        </w:tabs>
        <w:spacing w:line="264" w:lineRule="auto"/>
        <w:ind w:right="1282" w:firstLine="283"/>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F75DF" w:rsidRDefault="0013698B">
      <w:pPr>
        <w:pStyle w:val="a4"/>
        <w:numPr>
          <w:ilvl w:val="1"/>
          <w:numId w:val="115"/>
        </w:numPr>
        <w:tabs>
          <w:tab w:val="left" w:pos="672"/>
        </w:tabs>
        <w:spacing w:line="264" w:lineRule="auto"/>
        <w:ind w:right="1282" w:firstLine="283"/>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F75DF" w:rsidRDefault="0013698B">
      <w:pPr>
        <w:pStyle w:val="a4"/>
        <w:numPr>
          <w:ilvl w:val="0"/>
          <w:numId w:val="115"/>
        </w:numPr>
        <w:tabs>
          <w:tab w:val="left" w:pos="776"/>
        </w:tabs>
        <w:spacing w:line="264" w:lineRule="auto"/>
        <w:ind w:right="1277" w:firstLine="283"/>
        <w:jc w:val="both"/>
        <w:rPr>
          <w:sz w:val="28"/>
        </w:rPr>
      </w:pPr>
      <w:r>
        <w:rPr>
          <w:sz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115"/>
        </w:numPr>
        <w:tabs>
          <w:tab w:val="left" w:pos="839"/>
        </w:tabs>
        <w:spacing w:before="277" w:line="264" w:lineRule="auto"/>
        <w:ind w:right="1271" w:firstLine="283"/>
        <w:jc w:val="both"/>
        <w:rPr>
          <w:sz w:val="28"/>
        </w:rPr>
      </w:pPr>
      <w:r>
        <w:rPr>
          <w:sz w:val="28"/>
        </w:rPr>
        <w:lastRenderedPageBreak/>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F75DF" w:rsidRDefault="0013698B">
      <w:pPr>
        <w:pStyle w:val="a4"/>
        <w:numPr>
          <w:ilvl w:val="0"/>
          <w:numId w:val="115"/>
        </w:numPr>
        <w:tabs>
          <w:tab w:val="left" w:pos="767"/>
        </w:tabs>
        <w:spacing w:line="264" w:lineRule="auto"/>
        <w:ind w:right="1281" w:firstLine="283"/>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F75DF" w:rsidRDefault="0013698B">
      <w:pPr>
        <w:pStyle w:val="a4"/>
        <w:numPr>
          <w:ilvl w:val="0"/>
          <w:numId w:val="115"/>
        </w:numPr>
        <w:tabs>
          <w:tab w:val="left" w:pos="743"/>
        </w:tabs>
        <w:spacing w:line="264" w:lineRule="auto"/>
        <w:ind w:right="1274" w:firstLine="283"/>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F75DF" w:rsidRDefault="0013698B">
      <w:pPr>
        <w:pStyle w:val="a4"/>
        <w:numPr>
          <w:ilvl w:val="0"/>
          <w:numId w:val="115"/>
        </w:numPr>
        <w:tabs>
          <w:tab w:val="left" w:pos="800"/>
        </w:tabs>
        <w:spacing w:before="1" w:line="264" w:lineRule="auto"/>
        <w:ind w:right="1278" w:firstLine="283"/>
        <w:jc w:val="both"/>
        <w:rPr>
          <w:sz w:val="28"/>
        </w:rPr>
      </w:pPr>
      <w:r>
        <w:rPr>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F75DF" w:rsidRDefault="0013698B">
      <w:pPr>
        <w:pStyle w:val="a4"/>
        <w:numPr>
          <w:ilvl w:val="0"/>
          <w:numId w:val="115"/>
        </w:numPr>
        <w:tabs>
          <w:tab w:val="left" w:pos="887"/>
        </w:tabs>
        <w:spacing w:line="264" w:lineRule="auto"/>
        <w:ind w:right="1272" w:firstLine="283"/>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F75DF" w:rsidRDefault="0013698B">
      <w:pPr>
        <w:pStyle w:val="a4"/>
        <w:numPr>
          <w:ilvl w:val="0"/>
          <w:numId w:val="115"/>
        </w:numPr>
        <w:tabs>
          <w:tab w:val="left" w:pos="993"/>
        </w:tabs>
        <w:spacing w:line="264" w:lineRule="auto"/>
        <w:ind w:right="1276" w:firstLine="283"/>
        <w:jc w:val="both"/>
        <w:rPr>
          <w:sz w:val="28"/>
        </w:rPr>
      </w:pPr>
      <w:r>
        <w:rPr>
          <w:sz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w:t>
      </w:r>
      <w:r>
        <w:rPr>
          <w:spacing w:val="-2"/>
          <w:sz w:val="28"/>
        </w:rPr>
        <w:t>литературы;</w:t>
      </w:r>
    </w:p>
    <w:p w:rsidR="004F75DF" w:rsidRDefault="0013698B">
      <w:pPr>
        <w:pStyle w:val="a4"/>
        <w:numPr>
          <w:ilvl w:val="0"/>
          <w:numId w:val="115"/>
        </w:numPr>
        <w:tabs>
          <w:tab w:val="left" w:pos="1142"/>
        </w:tabs>
        <w:spacing w:line="266" w:lineRule="auto"/>
        <w:ind w:right="1279" w:firstLine="283"/>
        <w:jc w:val="both"/>
        <w:rPr>
          <w:sz w:val="28"/>
        </w:rPr>
      </w:pPr>
      <w:r>
        <w:rPr>
          <w:sz w:val="28"/>
        </w:rPr>
        <w:t>участвовать в коллективной и индивидуальной проектной и исследовательской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3"/>
          <w:sz w:val="28"/>
        </w:rPr>
        <w:t xml:space="preserve"> </w:t>
      </w:r>
      <w:r>
        <w:rPr>
          <w:sz w:val="28"/>
        </w:rPr>
        <w:t>полученные результаты;</w:t>
      </w:r>
    </w:p>
    <w:p w:rsidR="004F75DF" w:rsidRDefault="0013698B">
      <w:pPr>
        <w:pStyle w:val="a4"/>
        <w:numPr>
          <w:ilvl w:val="0"/>
          <w:numId w:val="115"/>
        </w:numPr>
        <w:tabs>
          <w:tab w:val="left" w:pos="868"/>
        </w:tabs>
        <w:spacing w:line="264" w:lineRule="auto"/>
        <w:ind w:right="1275" w:firstLine="283"/>
        <w:jc w:val="both"/>
        <w:rPr>
          <w:sz w:val="28"/>
        </w:rPr>
      </w:pPr>
      <w:r>
        <w:rPr>
          <w:sz w:val="28"/>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4F75DF" w:rsidRDefault="004F75DF">
      <w:pPr>
        <w:pStyle w:val="a3"/>
        <w:spacing w:before="33"/>
        <w:ind w:left="0"/>
        <w:jc w:val="left"/>
      </w:pPr>
    </w:p>
    <w:p w:rsidR="004F75DF" w:rsidRDefault="0013698B">
      <w:pPr>
        <w:pStyle w:val="1"/>
        <w:ind w:left="390"/>
      </w:pPr>
      <w:r>
        <w:t>9</w:t>
      </w:r>
      <w:r>
        <w:rPr>
          <w:spacing w:val="-1"/>
        </w:rPr>
        <w:t xml:space="preserve"> </w:t>
      </w:r>
      <w:r>
        <w:rPr>
          <w:spacing w:val="-4"/>
        </w:rPr>
        <w:t>КЛАСС</w:t>
      </w:r>
    </w:p>
    <w:p w:rsidR="004F75DF" w:rsidRDefault="004F75DF">
      <w:pPr>
        <w:pStyle w:val="a3"/>
        <w:spacing w:before="57"/>
        <w:ind w:left="0"/>
        <w:jc w:val="left"/>
        <w:rPr>
          <w:b/>
        </w:rPr>
      </w:pPr>
    </w:p>
    <w:p w:rsidR="004F75DF" w:rsidRDefault="0013698B">
      <w:pPr>
        <w:pStyle w:val="a4"/>
        <w:numPr>
          <w:ilvl w:val="0"/>
          <w:numId w:val="114"/>
        </w:numPr>
        <w:tabs>
          <w:tab w:val="left" w:pos="896"/>
        </w:tabs>
        <w:spacing w:line="266" w:lineRule="auto"/>
        <w:ind w:right="1272" w:firstLine="283"/>
        <w:jc w:val="both"/>
        <w:rPr>
          <w:sz w:val="28"/>
        </w:rPr>
      </w:pPr>
      <w:r>
        <w:rPr>
          <w:sz w:val="28"/>
        </w:rPr>
        <w:t xml:space="preserve">Понимать духовно-нравственную и культурно-эстетическую ценность </w:t>
      </w:r>
      <w:proofErr w:type="gramStart"/>
      <w:r>
        <w:rPr>
          <w:sz w:val="28"/>
        </w:rPr>
        <w:t>литературы,</w:t>
      </w:r>
      <w:r>
        <w:rPr>
          <w:spacing w:val="80"/>
          <w:sz w:val="28"/>
        </w:rPr>
        <w:t xml:space="preserve">  </w:t>
      </w:r>
      <w:r>
        <w:rPr>
          <w:sz w:val="28"/>
        </w:rPr>
        <w:t>осознавать</w:t>
      </w:r>
      <w:proofErr w:type="gramEnd"/>
      <w:r>
        <w:rPr>
          <w:spacing w:val="78"/>
          <w:sz w:val="28"/>
        </w:rPr>
        <w:t xml:space="preserve">  </w:t>
      </w:r>
      <w:r>
        <w:rPr>
          <w:sz w:val="28"/>
        </w:rPr>
        <w:t>её</w:t>
      </w:r>
      <w:r>
        <w:rPr>
          <w:spacing w:val="79"/>
          <w:sz w:val="28"/>
        </w:rPr>
        <w:t xml:space="preserve">  </w:t>
      </w:r>
      <w:r>
        <w:rPr>
          <w:sz w:val="28"/>
        </w:rPr>
        <w:t>роль</w:t>
      </w:r>
      <w:r>
        <w:rPr>
          <w:spacing w:val="78"/>
          <w:sz w:val="28"/>
        </w:rPr>
        <w:t xml:space="preserve">  </w:t>
      </w:r>
      <w:r>
        <w:rPr>
          <w:sz w:val="28"/>
        </w:rPr>
        <w:t>в</w:t>
      </w:r>
      <w:r>
        <w:rPr>
          <w:spacing w:val="80"/>
          <w:sz w:val="28"/>
        </w:rPr>
        <w:t xml:space="preserve">  </w:t>
      </w:r>
      <w:r>
        <w:rPr>
          <w:sz w:val="28"/>
        </w:rPr>
        <w:t>формировании</w:t>
      </w:r>
      <w:r>
        <w:rPr>
          <w:spacing w:val="79"/>
          <w:sz w:val="28"/>
        </w:rPr>
        <w:t xml:space="preserve">  </w:t>
      </w:r>
      <w:r>
        <w:rPr>
          <w:sz w:val="28"/>
        </w:rPr>
        <w:t>гражданственности</w:t>
      </w:r>
      <w:r>
        <w:rPr>
          <w:spacing w:val="80"/>
          <w:sz w:val="28"/>
        </w:rPr>
        <w:t xml:space="preserve">  </w:t>
      </w:r>
      <w:r>
        <w:rPr>
          <w:sz w:val="28"/>
        </w:rPr>
        <w:t>и</w:t>
      </w:r>
    </w:p>
    <w:p w:rsidR="004F75DF" w:rsidRDefault="004F75DF">
      <w:pPr>
        <w:spacing w:line="266"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79"/>
      </w:pPr>
      <w:r>
        <w:lastRenderedPageBreak/>
        <w:t>патриотизма, уважения к своей Родине и её героической истории, укреплении единства многонационального народа Российской Федерации;</w:t>
      </w:r>
    </w:p>
    <w:p w:rsidR="004F75DF" w:rsidRDefault="0013698B">
      <w:pPr>
        <w:pStyle w:val="a4"/>
        <w:numPr>
          <w:ilvl w:val="0"/>
          <w:numId w:val="114"/>
        </w:numPr>
        <w:tabs>
          <w:tab w:val="left" w:pos="738"/>
        </w:tabs>
        <w:spacing w:line="264" w:lineRule="auto"/>
        <w:ind w:right="1268" w:firstLine="283"/>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4F75DF" w:rsidRDefault="0013698B">
      <w:pPr>
        <w:pStyle w:val="a4"/>
        <w:numPr>
          <w:ilvl w:val="0"/>
          <w:numId w:val="114"/>
        </w:numPr>
        <w:tabs>
          <w:tab w:val="left" w:pos="800"/>
        </w:tabs>
        <w:spacing w:before="1" w:line="264" w:lineRule="auto"/>
        <w:ind w:right="1279" w:firstLine="283"/>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F75DF" w:rsidRDefault="0013698B">
      <w:pPr>
        <w:pStyle w:val="a4"/>
        <w:numPr>
          <w:ilvl w:val="1"/>
          <w:numId w:val="114"/>
        </w:numPr>
        <w:tabs>
          <w:tab w:val="left" w:pos="672"/>
        </w:tabs>
        <w:spacing w:line="264" w:lineRule="auto"/>
        <w:ind w:right="1272" w:firstLine="283"/>
        <w:rPr>
          <w:sz w:val="28"/>
        </w:rPr>
      </w:pPr>
      <w:r>
        <w:rPr>
          <w:sz w:val="28"/>
        </w:rPr>
        <w:t>анализировать произведение в единстве формы и содержания; определять тематику</w:t>
      </w:r>
      <w:r>
        <w:rPr>
          <w:spacing w:val="-7"/>
          <w:sz w:val="28"/>
        </w:rPr>
        <w:t xml:space="preserve"> </w:t>
      </w:r>
      <w:r>
        <w:rPr>
          <w:sz w:val="28"/>
        </w:rPr>
        <w:t>и</w:t>
      </w:r>
      <w:r>
        <w:rPr>
          <w:spacing w:val="-3"/>
          <w:sz w:val="28"/>
        </w:rPr>
        <w:t xml:space="preserve"> </w:t>
      </w:r>
      <w:r>
        <w:rPr>
          <w:sz w:val="28"/>
        </w:rPr>
        <w:t>проблематику</w:t>
      </w:r>
      <w:r>
        <w:rPr>
          <w:spacing w:val="-7"/>
          <w:sz w:val="28"/>
        </w:rPr>
        <w:t xml:space="preserve"> </w:t>
      </w:r>
      <w:r>
        <w:rPr>
          <w:sz w:val="28"/>
        </w:rPr>
        <w:t>произведения,</w:t>
      </w:r>
      <w:r>
        <w:rPr>
          <w:spacing w:val="-1"/>
          <w:sz w:val="28"/>
        </w:rPr>
        <w:t xml:space="preserve"> </w:t>
      </w:r>
      <w:r>
        <w:rPr>
          <w:sz w:val="28"/>
        </w:rPr>
        <w:t>его</w:t>
      </w:r>
      <w:r>
        <w:rPr>
          <w:spacing w:val="-3"/>
          <w:sz w:val="28"/>
        </w:rPr>
        <w:t xml:space="preserve"> </w:t>
      </w:r>
      <w:r>
        <w:rPr>
          <w:sz w:val="28"/>
        </w:rPr>
        <w:t>родовую</w:t>
      </w:r>
      <w:r>
        <w:rPr>
          <w:spacing w:val="-4"/>
          <w:sz w:val="28"/>
        </w:rPr>
        <w:t xml:space="preserve"> </w:t>
      </w:r>
      <w:r>
        <w:rPr>
          <w:sz w:val="28"/>
        </w:rPr>
        <w:t>и</w:t>
      </w:r>
      <w:r>
        <w:rPr>
          <w:spacing w:val="-3"/>
          <w:sz w:val="28"/>
        </w:rPr>
        <w:t xml:space="preserve"> </w:t>
      </w:r>
      <w:r>
        <w:rPr>
          <w:sz w:val="28"/>
        </w:rPr>
        <w:t>жанровую</w:t>
      </w:r>
      <w:r>
        <w:rPr>
          <w:spacing w:val="-4"/>
          <w:sz w:val="28"/>
        </w:rPr>
        <w:t xml:space="preserve"> </w:t>
      </w:r>
      <w:r>
        <w:rPr>
          <w:sz w:val="28"/>
        </w:rPr>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F75DF" w:rsidRDefault="0013698B">
      <w:pPr>
        <w:pStyle w:val="a4"/>
        <w:numPr>
          <w:ilvl w:val="1"/>
          <w:numId w:val="114"/>
        </w:numPr>
        <w:tabs>
          <w:tab w:val="left" w:pos="672"/>
        </w:tabs>
        <w:spacing w:line="264" w:lineRule="auto"/>
        <w:ind w:right="1270" w:firstLine="283"/>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w:t>
      </w:r>
      <w:r>
        <w:rPr>
          <w:spacing w:val="33"/>
          <w:sz w:val="28"/>
        </w:rPr>
        <w:t xml:space="preserve"> </w:t>
      </w:r>
      <w:r>
        <w:rPr>
          <w:sz w:val="28"/>
        </w:rPr>
        <w:t>патриотический,</w:t>
      </w:r>
      <w:r>
        <w:rPr>
          <w:spacing w:val="34"/>
          <w:sz w:val="28"/>
        </w:rPr>
        <w:t xml:space="preserve"> </w:t>
      </w:r>
      <w:r>
        <w:rPr>
          <w:sz w:val="28"/>
        </w:rPr>
        <w:t>гражданский</w:t>
      </w:r>
      <w:r>
        <w:rPr>
          <w:spacing w:val="32"/>
          <w:sz w:val="28"/>
        </w:rPr>
        <w:t xml:space="preserve"> </w:t>
      </w:r>
      <w:r>
        <w:rPr>
          <w:sz w:val="28"/>
        </w:rPr>
        <w:t>и</w:t>
      </w:r>
      <w:r>
        <w:rPr>
          <w:spacing w:val="31"/>
          <w:sz w:val="28"/>
        </w:rPr>
        <w:t xml:space="preserve"> </w:t>
      </w:r>
      <w:r>
        <w:rPr>
          <w:sz w:val="28"/>
        </w:rPr>
        <w:t>др.);</w:t>
      </w:r>
      <w:r>
        <w:rPr>
          <w:spacing w:val="32"/>
          <w:sz w:val="28"/>
        </w:rPr>
        <w:t xml:space="preserve"> </w:t>
      </w:r>
      <w:r>
        <w:rPr>
          <w:sz w:val="28"/>
        </w:rPr>
        <w:t>сюжет,</w:t>
      </w:r>
      <w:r>
        <w:rPr>
          <w:spacing w:val="35"/>
          <w:sz w:val="28"/>
        </w:rPr>
        <w:t xml:space="preserve"> </w:t>
      </w:r>
      <w:r>
        <w:rPr>
          <w:sz w:val="28"/>
        </w:rPr>
        <w:t>композиция,</w:t>
      </w:r>
      <w:r>
        <w:rPr>
          <w:spacing w:val="34"/>
          <w:sz w:val="28"/>
        </w:rPr>
        <w:t xml:space="preserve"> </w:t>
      </w:r>
      <w:r>
        <w:rPr>
          <w:spacing w:val="-2"/>
          <w:sz w:val="28"/>
        </w:rPr>
        <w:t>эпиграф;</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72"/>
      </w:pPr>
      <w:r>
        <w:lastRenderedPageBreak/>
        <w:t>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w:t>
      </w:r>
      <w:r>
        <w:rPr>
          <w:spacing w:val="80"/>
        </w:rPr>
        <w:t xml:space="preserve"> </w:t>
      </w:r>
      <w:r>
        <w:t>реплика, диалог,</w:t>
      </w:r>
      <w:r>
        <w:rPr>
          <w:spacing w:val="-3"/>
        </w:rPr>
        <w:t xml:space="preserve"> </w:t>
      </w:r>
      <w:r>
        <w:t>монолог;</w:t>
      </w:r>
      <w:r>
        <w:rPr>
          <w:spacing w:val="-1"/>
        </w:rPr>
        <w:t xml:space="preserve"> </w:t>
      </w:r>
      <w:r>
        <w:t>ремарка;</w:t>
      </w:r>
      <w:r>
        <w:rPr>
          <w:spacing w:val="-1"/>
        </w:rPr>
        <w:t xml:space="preserve"> </w:t>
      </w:r>
      <w:r>
        <w:t>юмор, ирония, сатира, сарказм,</w:t>
      </w:r>
      <w:r>
        <w:rPr>
          <w:spacing w:val="-3"/>
        </w:rPr>
        <w:t xml:space="preserve"> </w:t>
      </w:r>
      <w:r>
        <w:t>гротеск;</w:t>
      </w:r>
      <w:r>
        <w:rPr>
          <w:spacing w:val="-1"/>
        </w:rPr>
        <w:t xml:space="preserve"> </w:t>
      </w:r>
      <w:r>
        <w:t>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w:t>
      </w:r>
      <w:r>
        <w:rPr>
          <w:spacing w:val="-6"/>
        </w:rPr>
        <w:t xml:space="preserve"> </w:t>
      </w:r>
      <w:r>
        <w:t>(аллитерация,</w:t>
      </w:r>
      <w:r>
        <w:rPr>
          <w:spacing w:val="-1"/>
        </w:rPr>
        <w:t xml:space="preserve"> </w:t>
      </w:r>
      <w:r>
        <w:t>ассонанс);</w:t>
      </w:r>
      <w:r>
        <w:rPr>
          <w:spacing w:val="-4"/>
        </w:rPr>
        <w:t xml:space="preserve"> </w:t>
      </w:r>
      <w:r>
        <w:t>стиль;</w:t>
      </w:r>
      <w:r>
        <w:rPr>
          <w:spacing w:val="-4"/>
        </w:rPr>
        <w:t xml:space="preserve"> </w:t>
      </w:r>
      <w:r>
        <w:t>стихотворный</w:t>
      </w:r>
      <w:r>
        <w:rPr>
          <w:spacing w:val="-4"/>
        </w:rPr>
        <w:t xml:space="preserve"> </w:t>
      </w:r>
      <w:r>
        <w:t>метр</w:t>
      </w:r>
      <w:r>
        <w:rPr>
          <w:spacing w:val="-4"/>
        </w:rPr>
        <w:t xml:space="preserve"> </w:t>
      </w:r>
      <w:r>
        <w:t>(хорей,</w:t>
      </w:r>
      <w:r>
        <w:rPr>
          <w:spacing w:val="-2"/>
        </w:rPr>
        <w:t xml:space="preserve"> </w:t>
      </w:r>
      <w:r>
        <w:t>ямб,</w:t>
      </w:r>
      <w:r>
        <w:rPr>
          <w:spacing w:val="-1"/>
        </w:rPr>
        <w:t xml:space="preserve"> </w:t>
      </w:r>
      <w:r>
        <w:t>дактиль, амфибрахий, анапест), ритм, рифма, строфа; афоризм;</w:t>
      </w:r>
    </w:p>
    <w:p w:rsidR="004F75DF" w:rsidRDefault="0013698B">
      <w:pPr>
        <w:pStyle w:val="a4"/>
        <w:numPr>
          <w:ilvl w:val="1"/>
          <w:numId w:val="114"/>
        </w:numPr>
        <w:tabs>
          <w:tab w:val="left" w:pos="672"/>
        </w:tabs>
        <w:spacing w:before="2" w:line="264" w:lineRule="auto"/>
        <w:ind w:right="1277" w:firstLine="283"/>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F75DF" w:rsidRDefault="0013698B">
      <w:pPr>
        <w:pStyle w:val="a4"/>
        <w:numPr>
          <w:ilvl w:val="1"/>
          <w:numId w:val="114"/>
        </w:numPr>
        <w:tabs>
          <w:tab w:val="left" w:pos="672"/>
        </w:tabs>
        <w:spacing w:line="264" w:lineRule="auto"/>
        <w:ind w:right="1282" w:firstLine="283"/>
        <w:rPr>
          <w:sz w:val="28"/>
        </w:rPr>
      </w:pPr>
      <w:r>
        <w:rPr>
          <w:sz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w:t>
      </w:r>
      <w:r>
        <w:rPr>
          <w:spacing w:val="-2"/>
          <w:sz w:val="28"/>
        </w:rPr>
        <w:t>произведений;</w:t>
      </w:r>
    </w:p>
    <w:p w:rsidR="004F75DF" w:rsidRDefault="0013698B">
      <w:pPr>
        <w:pStyle w:val="a4"/>
        <w:numPr>
          <w:ilvl w:val="1"/>
          <w:numId w:val="114"/>
        </w:numPr>
        <w:tabs>
          <w:tab w:val="left" w:pos="672"/>
        </w:tabs>
        <w:spacing w:line="264" w:lineRule="auto"/>
        <w:ind w:right="1275" w:firstLine="283"/>
        <w:rPr>
          <w:sz w:val="28"/>
        </w:rPr>
      </w:pPr>
      <w:r>
        <w:rPr>
          <w:sz w:val="28"/>
        </w:rPr>
        <w:t xml:space="preserve">выделять в произведениях элементы художественной формы и обнаруживать связи между ними; определять </w:t>
      </w:r>
      <w:proofErr w:type="spellStart"/>
      <w:r>
        <w:rPr>
          <w:sz w:val="28"/>
        </w:rPr>
        <w:t>родо</w:t>
      </w:r>
      <w:proofErr w:type="spellEnd"/>
      <w:r>
        <w:rPr>
          <w:sz w:val="28"/>
        </w:rPr>
        <w:t>-жанровую специфику изученного и самостоятельно прочитанного художественного произведения;</w:t>
      </w:r>
    </w:p>
    <w:p w:rsidR="004F75DF" w:rsidRDefault="0013698B">
      <w:pPr>
        <w:pStyle w:val="a4"/>
        <w:numPr>
          <w:ilvl w:val="1"/>
          <w:numId w:val="114"/>
        </w:numPr>
        <w:tabs>
          <w:tab w:val="left" w:pos="672"/>
        </w:tabs>
        <w:spacing w:line="264" w:lineRule="auto"/>
        <w:ind w:right="1271" w:firstLine="283"/>
        <w:rPr>
          <w:sz w:val="28"/>
        </w:rPr>
      </w:pPr>
      <w:r>
        <w:rPr>
          <w:sz w:val="28"/>
        </w:rPr>
        <w:t xml:space="preserve">сопоставлять произведения, их фрагменты (с учётом </w:t>
      </w:r>
      <w:proofErr w:type="spellStart"/>
      <w:r>
        <w:rPr>
          <w:sz w:val="28"/>
        </w:rPr>
        <w:t>внутритекстовых</w:t>
      </w:r>
      <w:proofErr w:type="spellEnd"/>
      <w:r>
        <w:rPr>
          <w:sz w:val="28"/>
        </w:rPr>
        <w:t xml:space="preserve"> и межтекстовых связей), образы персонажей, литературные явления и факты,</w:t>
      </w:r>
      <w:r>
        <w:rPr>
          <w:spacing w:val="40"/>
          <w:sz w:val="28"/>
        </w:rPr>
        <w:t xml:space="preserve"> </w:t>
      </w:r>
      <w:r>
        <w:rPr>
          <w:sz w:val="28"/>
        </w:rPr>
        <w:t>сюжеты разных литературных произведений, темы, проблемы, жанры, художественные приёмы, эпизоды текста, особенности языка;</w:t>
      </w:r>
    </w:p>
    <w:p w:rsidR="004F75DF" w:rsidRDefault="0013698B">
      <w:pPr>
        <w:pStyle w:val="a4"/>
        <w:numPr>
          <w:ilvl w:val="1"/>
          <w:numId w:val="114"/>
        </w:numPr>
        <w:tabs>
          <w:tab w:val="left" w:pos="672"/>
        </w:tabs>
        <w:spacing w:line="264" w:lineRule="auto"/>
        <w:ind w:right="1273" w:firstLine="283"/>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F75DF" w:rsidRDefault="0013698B">
      <w:pPr>
        <w:pStyle w:val="a4"/>
        <w:numPr>
          <w:ilvl w:val="0"/>
          <w:numId w:val="114"/>
        </w:numPr>
        <w:tabs>
          <w:tab w:val="left" w:pos="776"/>
        </w:tabs>
        <w:spacing w:line="264" w:lineRule="auto"/>
        <w:ind w:right="1275" w:firstLine="283"/>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4F75DF" w:rsidRDefault="0013698B">
      <w:pPr>
        <w:pStyle w:val="a4"/>
        <w:numPr>
          <w:ilvl w:val="0"/>
          <w:numId w:val="114"/>
        </w:numPr>
        <w:tabs>
          <w:tab w:val="left" w:pos="839"/>
        </w:tabs>
        <w:spacing w:line="261" w:lineRule="auto"/>
        <w:ind w:right="1276" w:firstLine="283"/>
        <w:jc w:val="both"/>
        <w:rPr>
          <w:sz w:val="28"/>
        </w:rPr>
      </w:pPr>
      <w:r>
        <w:rPr>
          <w:sz w:val="28"/>
        </w:rPr>
        <w:t>пересказывать изученное и самостоятельно прочитанное произведение, используя</w:t>
      </w:r>
      <w:r>
        <w:rPr>
          <w:spacing w:val="80"/>
          <w:w w:val="150"/>
          <w:sz w:val="28"/>
        </w:rPr>
        <w:t xml:space="preserve"> </w:t>
      </w:r>
      <w:r>
        <w:rPr>
          <w:sz w:val="28"/>
        </w:rPr>
        <w:t>различные</w:t>
      </w:r>
      <w:r>
        <w:rPr>
          <w:spacing w:val="80"/>
          <w:w w:val="150"/>
          <w:sz w:val="28"/>
        </w:rPr>
        <w:t xml:space="preserve"> </w:t>
      </w:r>
      <w:proofErr w:type="gramStart"/>
      <w:r>
        <w:rPr>
          <w:sz w:val="28"/>
        </w:rPr>
        <w:t>виды</w:t>
      </w:r>
      <w:r>
        <w:rPr>
          <w:spacing w:val="36"/>
          <w:sz w:val="28"/>
        </w:rPr>
        <w:t xml:space="preserve">  </w:t>
      </w:r>
      <w:r>
        <w:rPr>
          <w:sz w:val="28"/>
        </w:rPr>
        <w:t>устных</w:t>
      </w:r>
      <w:proofErr w:type="gramEnd"/>
      <w:r>
        <w:rPr>
          <w:spacing w:val="80"/>
          <w:w w:val="150"/>
          <w:sz w:val="28"/>
        </w:rPr>
        <w:t xml:space="preserve"> </w:t>
      </w:r>
      <w:r>
        <w:rPr>
          <w:sz w:val="28"/>
        </w:rPr>
        <w:t>и</w:t>
      </w:r>
      <w:r>
        <w:rPr>
          <w:spacing w:val="80"/>
          <w:w w:val="150"/>
          <w:sz w:val="28"/>
        </w:rPr>
        <w:t xml:space="preserve"> </w:t>
      </w:r>
      <w:r>
        <w:rPr>
          <w:sz w:val="28"/>
        </w:rPr>
        <w:t>письменных</w:t>
      </w:r>
      <w:r>
        <w:rPr>
          <w:spacing w:val="80"/>
          <w:w w:val="150"/>
          <w:sz w:val="28"/>
        </w:rPr>
        <w:t xml:space="preserve"> </w:t>
      </w:r>
      <w:r>
        <w:rPr>
          <w:sz w:val="28"/>
        </w:rPr>
        <w:t>пересказов,</w:t>
      </w:r>
      <w:r>
        <w:rPr>
          <w:spacing w:val="80"/>
          <w:w w:val="150"/>
          <w:sz w:val="28"/>
        </w:rPr>
        <w:t xml:space="preserve"> </w:t>
      </w:r>
      <w:r>
        <w:rPr>
          <w:sz w:val="28"/>
        </w:rPr>
        <w:t>обстоятельно</w:t>
      </w:r>
    </w:p>
    <w:p w:rsidR="004F75DF" w:rsidRDefault="004F75DF">
      <w:pPr>
        <w:spacing w:line="261"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82"/>
      </w:pPr>
      <w:r>
        <w:lastRenderedPageBreak/>
        <w:t>отвечать на вопросы по прочитанному произведению и самостоятельно формулировать вопросы к тексту; пересказывать сюжет и вычленять фабулу;</w:t>
      </w:r>
    </w:p>
    <w:p w:rsidR="004F75DF" w:rsidRDefault="0013698B">
      <w:pPr>
        <w:pStyle w:val="a4"/>
        <w:numPr>
          <w:ilvl w:val="0"/>
          <w:numId w:val="114"/>
        </w:numPr>
        <w:tabs>
          <w:tab w:val="left" w:pos="776"/>
        </w:tabs>
        <w:spacing w:line="264" w:lineRule="auto"/>
        <w:ind w:right="1279" w:firstLine="283"/>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w:t>
      </w:r>
      <w:r>
        <w:rPr>
          <w:spacing w:val="40"/>
          <w:sz w:val="28"/>
        </w:rPr>
        <w:t xml:space="preserve"> </w:t>
      </w:r>
      <w:r>
        <w:rPr>
          <w:spacing w:val="-2"/>
          <w:sz w:val="28"/>
        </w:rPr>
        <w:t>аргументы;</w:t>
      </w:r>
    </w:p>
    <w:p w:rsidR="004F75DF" w:rsidRDefault="0013698B">
      <w:pPr>
        <w:pStyle w:val="a4"/>
        <w:numPr>
          <w:ilvl w:val="0"/>
          <w:numId w:val="114"/>
        </w:numPr>
        <w:tabs>
          <w:tab w:val="left" w:pos="743"/>
        </w:tabs>
        <w:spacing w:line="264" w:lineRule="auto"/>
        <w:ind w:right="1269" w:firstLine="283"/>
        <w:jc w:val="both"/>
        <w:rPr>
          <w:sz w:val="28"/>
        </w:rPr>
      </w:pPr>
      <w:r>
        <w:rPr>
          <w:sz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w:t>
      </w:r>
      <w:r>
        <w:rPr>
          <w:spacing w:val="40"/>
          <w:sz w:val="28"/>
        </w:rPr>
        <w:t xml:space="preserve"> </w:t>
      </w:r>
      <w:r>
        <w:rPr>
          <w:sz w:val="28"/>
        </w:rPr>
        <w:t>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F75DF" w:rsidRDefault="0013698B">
      <w:pPr>
        <w:pStyle w:val="a4"/>
        <w:numPr>
          <w:ilvl w:val="0"/>
          <w:numId w:val="114"/>
        </w:numPr>
        <w:tabs>
          <w:tab w:val="left" w:pos="800"/>
        </w:tabs>
        <w:spacing w:line="264" w:lineRule="auto"/>
        <w:ind w:right="1282" w:firstLine="283"/>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F75DF" w:rsidRDefault="0013698B">
      <w:pPr>
        <w:pStyle w:val="a4"/>
        <w:numPr>
          <w:ilvl w:val="0"/>
          <w:numId w:val="114"/>
        </w:numPr>
        <w:tabs>
          <w:tab w:val="left" w:pos="704"/>
        </w:tabs>
        <w:spacing w:before="3" w:line="264" w:lineRule="auto"/>
        <w:ind w:right="1275" w:firstLine="283"/>
        <w:jc w:val="both"/>
        <w:rPr>
          <w:sz w:val="28"/>
        </w:rPr>
      </w:pPr>
      <w:r>
        <w:rPr>
          <w:sz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F75DF" w:rsidRDefault="0013698B">
      <w:pPr>
        <w:pStyle w:val="a4"/>
        <w:numPr>
          <w:ilvl w:val="0"/>
          <w:numId w:val="114"/>
        </w:numPr>
        <w:tabs>
          <w:tab w:val="left" w:pos="993"/>
        </w:tabs>
        <w:spacing w:line="264" w:lineRule="auto"/>
        <w:ind w:right="1273" w:firstLine="283"/>
        <w:jc w:val="both"/>
        <w:rPr>
          <w:sz w:val="28"/>
        </w:rPr>
      </w:pPr>
      <w:r>
        <w:rPr>
          <w:sz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w:t>
      </w:r>
      <w:r>
        <w:rPr>
          <w:spacing w:val="-2"/>
          <w:sz w:val="28"/>
        </w:rPr>
        <w:t>литературы;</w:t>
      </w:r>
    </w:p>
    <w:p w:rsidR="004F75DF" w:rsidRDefault="0013698B">
      <w:pPr>
        <w:pStyle w:val="a4"/>
        <w:numPr>
          <w:ilvl w:val="0"/>
          <w:numId w:val="114"/>
        </w:numPr>
        <w:tabs>
          <w:tab w:val="left" w:pos="1142"/>
        </w:tabs>
        <w:spacing w:line="264" w:lineRule="auto"/>
        <w:ind w:right="1279" w:firstLine="283"/>
        <w:jc w:val="both"/>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rsidR="004F75DF" w:rsidRDefault="0013698B">
      <w:pPr>
        <w:pStyle w:val="a4"/>
        <w:numPr>
          <w:ilvl w:val="0"/>
          <w:numId w:val="114"/>
        </w:numPr>
        <w:tabs>
          <w:tab w:val="left" w:pos="1060"/>
        </w:tabs>
        <w:spacing w:line="264" w:lineRule="auto"/>
        <w:ind w:right="1273" w:firstLine="283"/>
        <w:jc w:val="both"/>
        <w:rPr>
          <w:sz w:val="28"/>
        </w:rPr>
      </w:pPr>
      <w:r>
        <w:rPr>
          <w:sz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w:t>
      </w:r>
      <w:r>
        <w:rPr>
          <w:spacing w:val="45"/>
          <w:w w:val="150"/>
          <w:sz w:val="28"/>
        </w:rPr>
        <w:t xml:space="preserve"> </w:t>
      </w:r>
      <w:r>
        <w:rPr>
          <w:sz w:val="28"/>
        </w:rPr>
        <w:t>и</w:t>
      </w:r>
      <w:r>
        <w:rPr>
          <w:spacing w:val="46"/>
          <w:w w:val="150"/>
          <w:sz w:val="28"/>
        </w:rPr>
        <w:t xml:space="preserve"> </w:t>
      </w:r>
      <w:r>
        <w:rPr>
          <w:sz w:val="28"/>
        </w:rPr>
        <w:t>подбирать</w:t>
      </w:r>
      <w:r>
        <w:rPr>
          <w:spacing w:val="79"/>
          <w:sz w:val="28"/>
        </w:rPr>
        <w:t xml:space="preserve"> </w:t>
      </w:r>
      <w:r>
        <w:rPr>
          <w:sz w:val="28"/>
        </w:rPr>
        <w:t>в</w:t>
      </w:r>
      <w:r>
        <w:rPr>
          <w:spacing w:val="45"/>
          <w:w w:val="150"/>
          <w:sz w:val="28"/>
        </w:rPr>
        <w:t xml:space="preserve"> </w:t>
      </w:r>
      <w:r>
        <w:rPr>
          <w:sz w:val="28"/>
        </w:rPr>
        <w:t>библиотечных</w:t>
      </w:r>
      <w:r>
        <w:rPr>
          <w:spacing w:val="77"/>
          <w:sz w:val="28"/>
        </w:rPr>
        <w:t xml:space="preserve"> </w:t>
      </w:r>
      <w:r>
        <w:rPr>
          <w:sz w:val="28"/>
        </w:rPr>
        <w:t>фондах</w:t>
      </w:r>
      <w:r>
        <w:rPr>
          <w:spacing w:val="78"/>
          <w:sz w:val="28"/>
        </w:rPr>
        <w:t xml:space="preserve"> </w:t>
      </w:r>
      <w:r>
        <w:rPr>
          <w:sz w:val="28"/>
        </w:rPr>
        <w:t>и</w:t>
      </w:r>
      <w:r>
        <w:rPr>
          <w:spacing w:val="50"/>
          <w:w w:val="150"/>
          <w:sz w:val="28"/>
        </w:rPr>
        <w:t xml:space="preserve"> </w:t>
      </w:r>
      <w:r>
        <w:rPr>
          <w:sz w:val="28"/>
        </w:rPr>
        <w:t>Интернете</w:t>
      </w:r>
      <w:r>
        <w:rPr>
          <w:spacing w:val="48"/>
          <w:w w:val="150"/>
          <w:sz w:val="28"/>
        </w:rPr>
        <w:t xml:space="preserve"> </w:t>
      </w:r>
      <w:r>
        <w:rPr>
          <w:spacing w:val="-2"/>
          <w:sz w:val="28"/>
        </w:rPr>
        <w:t>проверенные</w:t>
      </w:r>
    </w:p>
    <w:p w:rsidR="004F75DF" w:rsidRDefault="004F75DF">
      <w:pPr>
        <w:spacing w:line="264" w:lineRule="auto"/>
        <w:jc w:val="both"/>
        <w:rPr>
          <w:sz w:val="28"/>
        </w:rPr>
        <w:sectPr w:rsidR="004F75DF">
          <w:pgSz w:w="11910" w:h="16390"/>
          <w:pgMar w:top="980" w:right="0" w:bottom="280" w:left="460" w:header="723" w:footer="0" w:gutter="0"/>
          <w:cols w:space="720"/>
        </w:sectPr>
      </w:pPr>
    </w:p>
    <w:p w:rsidR="004F75DF" w:rsidRDefault="0013698B">
      <w:pPr>
        <w:pStyle w:val="a3"/>
        <w:spacing w:before="277" w:line="264" w:lineRule="auto"/>
        <w:ind w:left="106" w:right="1284"/>
      </w:pPr>
      <w:r>
        <w:lastRenderedPageBreak/>
        <w:t>источники для выполнения учебных задач; применять ИКТ, соблюдая правила информационной безопасности.</w:t>
      </w:r>
    </w:p>
    <w:p w:rsidR="004F75DF" w:rsidRDefault="0013698B">
      <w:pPr>
        <w:pStyle w:val="a3"/>
        <w:spacing w:line="264" w:lineRule="auto"/>
        <w:ind w:left="106" w:right="1278" w:firstLine="283"/>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w:t>
      </w:r>
      <w:r>
        <w:rPr>
          <w:spacing w:val="-2"/>
        </w:rPr>
        <w:t xml:space="preserve"> </w:t>
      </w:r>
      <w:r>
        <w:t>необходимость</w:t>
      </w:r>
      <w:r>
        <w:rPr>
          <w:spacing w:val="-2"/>
        </w:rPr>
        <w:t xml:space="preserve"> </w:t>
      </w:r>
      <w:r>
        <w:t>дифференцированного и индивидуального подхода к</w:t>
      </w:r>
      <w:r>
        <w:rPr>
          <w:spacing w:val="-1"/>
        </w:rPr>
        <w:t xml:space="preserve"> </w:t>
      </w:r>
      <w:r>
        <w:t>ним и применения разных стратегий и создания индивидуальных образовательных траекторий достижения этих результатов.</w:t>
      </w:r>
    </w:p>
    <w:p w:rsidR="004F75DF" w:rsidRDefault="004F75DF">
      <w:pPr>
        <w:spacing w:line="264" w:lineRule="auto"/>
        <w:sectPr w:rsidR="004F75DF">
          <w:pgSz w:w="11910" w:h="16390"/>
          <w:pgMar w:top="980" w:right="0" w:bottom="280" w:left="460" w:header="723" w:footer="0" w:gutter="0"/>
          <w:cols w:space="720"/>
        </w:sectPr>
      </w:pPr>
    </w:p>
    <w:p w:rsidR="004F75DF" w:rsidRDefault="0013698B">
      <w:pPr>
        <w:spacing w:before="282" w:line="276" w:lineRule="auto"/>
        <w:ind w:left="865" w:right="5602"/>
        <w:rPr>
          <w:b/>
          <w:sz w:val="28"/>
        </w:rPr>
      </w:pPr>
      <w:r>
        <w:rPr>
          <w:b/>
          <w:sz w:val="28"/>
        </w:rPr>
        <w:lastRenderedPageBreak/>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trPr>
          <w:trHeight w:val="364"/>
        </w:trPr>
        <w:tc>
          <w:tcPr>
            <w:tcW w:w="653" w:type="dxa"/>
            <w:vMerge w:val="restart"/>
          </w:tcPr>
          <w:p w:rsidR="004F75DF" w:rsidRDefault="0013698B">
            <w:pPr>
              <w:pStyle w:val="TableParagraph"/>
              <w:spacing w:before="68" w:line="276" w:lineRule="auto"/>
              <w:ind w:left="237" w:right="167"/>
              <w:jc w:val="both"/>
              <w:rPr>
                <w:b/>
                <w:sz w:val="24"/>
              </w:rPr>
            </w:pPr>
            <w:r>
              <w:rPr>
                <w:b/>
                <w:spacing w:val="-10"/>
                <w:sz w:val="24"/>
              </w:rPr>
              <w:t xml:space="preserve">№ </w:t>
            </w:r>
            <w:r>
              <w:rPr>
                <w:b/>
                <w:spacing w:val="-6"/>
                <w:sz w:val="24"/>
              </w:rPr>
              <w:t xml:space="preserve">п/ </w:t>
            </w:r>
            <w:r>
              <w:rPr>
                <w:b/>
                <w:spacing w:val="-10"/>
                <w:sz w:val="24"/>
              </w:rPr>
              <w:t>п</w:t>
            </w:r>
          </w:p>
        </w:tc>
        <w:tc>
          <w:tcPr>
            <w:tcW w:w="3986" w:type="dxa"/>
            <w:vMerge w:val="restart"/>
          </w:tcPr>
          <w:p w:rsidR="004F75DF" w:rsidRDefault="0013698B">
            <w:pPr>
              <w:pStyle w:val="TableParagraph"/>
              <w:spacing w:before="227"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23" w:type="dxa"/>
            <w:gridSpan w:val="3"/>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391" w:type="dxa"/>
            <w:vMerge w:val="restart"/>
          </w:tcPr>
          <w:p w:rsidR="004F75DF" w:rsidRDefault="004F75DF">
            <w:pPr>
              <w:pStyle w:val="TableParagraph"/>
              <w:rPr>
                <w:sz w:val="24"/>
              </w:rPr>
            </w:pPr>
          </w:p>
        </w:tc>
      </w:tr>
      <w:tr w:rsidR="004F75DF">
        <w:trPr>
          <w:trHeight w:val="989"/>
        </w:trPr>
        <w:tc>
          <w:tcPr>
            <w:tcW w:w="653" w:type="dxa"/>
            <w:vMerge/>
            <w:tcBorders>
              <w:top w:val="nil"/>
            </w:tcBorders>
          </w:tcPr>
          <w:p w:rsidR="004F75DF" w:rsidRDefault="004F75DF">
            <w:pPr>
              <w:rPr>
                <w:sz w:val="2"/>
                <w:szCs w:val="2"/>
              </w:rPr>
            </w:pPr>
          </w:p>
        </w:tc>
        <w:tc>
          <w:tcPr>
            <w:tcW w:w="3986" w:type="dxa"/>
            <w:vMerge/>
            <w:tcBorders>
              <w:top w:val="nil"/>
            </w:tcBorders>
          </w:tcPr>
          <w:p w:rsidR="004F75DF" w:rsidRDefault="004F75DF">
            <w:pPr>
              <w:rPr>
                <w:sz w:val="2"/>
                <w:szCs w:val="2"/>
              </w:rPr>
            </w:pPr>
          </w:p>
        </w:tc>
        <w:tc>
          <w:tcPr>
            <w:tcW w:w="994" w:type="dxa"/>
          </w:tcPr>
          <w:p w:rsidR="004F75DF" w:rsidRDefault="0013698B">
            <w:pPr>
              <w:pStyle w:val="TableParagraph"/>
              <w:spacing w:before="199"/>
              <w:ind w:left="200" w:right="111"/>
              <w:jc w:val="center"/>
              <w:rPr>
                <w:b/>
                <w:sz w:val="24"/>
              </w:rPr>
            </w:pPr>
            <w:r>
              <w:rPr>
                <w:b/>
                <w:spacing w:val="-2"/>
                <w:sz w:val="24"/>
              </w:rPr>
              <w:t>Всего</w:t>
            </w:r>
          </w:p>
        </w:tc>
        <w:tc>
          <w:tcPr>
            <w:tcW w:w="1845" w:type="dxa"/>
          </w:tcPr>
          <w:p w:rsidR="004F75DF" w:rsidRDefault="0013698B">
            <w:pPr>
              <w:pStyle w:val="TableParagraph"/>
              <w:spacing w:before="40" w:line="276" w:lineRule="auto"/>
              <w:ind w:left="237"/>
              <w:rPr>
                <w:b/>
                <w:sz w:val="24"/>
              </w:rPr>
            </w:pPr>
            <w:r>
              <w:rPr>
                <w:b/>
                <w:spacing w:val="-2"/>
                <w:sz w:val="24"/>
              </w:rPr>
              <w:t>Контрольные работы</w:t>
            </w:r>
          </w:p>
        </w:tc>
        <w:tc>
          <w:tcPr>
            <w:tcW w:w="1984" w:type="dxa"/>
          </w:tcPr>
          <w:p w:rsidR="004F75DF" w:rsidRDefault="0013698B">
            <w:pPr>
              <w:pStyle w:val="TableParagraph"/>
              <w:spacing w:before="40" w:line="276" w:lineRule="auto"/>
              <w:ind w:left="236"/>
              <w:rPr>
                <w:b/>
                <w:sz w:val="24"/>
              </w:rPr>
            </w:pPr>
            <w:r>
              <w:rPr>
                <w:b/>
                <w:spacing w:val="-2"/>
                <w:sz w:val="24"/>
              </w:rPr>
              <w:t>Практические работы</w:t>
            </w:r>
          </w:p>
        </w:tc>
        <w:tc>
          <w:tcPr>
            <w:tcW w:w="391" w:type="dxa"/>
            <w:vMerge/>
            <w:tcBorders>
              <w:top w:val="nil"/>
            </w:tcBorders>
          </w:tcPr>
          <w:p w:rsidR="004F75DF" w:rsidRDefault="004F75DF">
            <w:pPr>
              <w:rPr>
                <w:sz w:val="2"/>
                <w:szCs w:val="2"/>
              </w:rPr>
            </w:pPr>
          </w:p>
        </w:tc>
      </w:tr>
      <w:tr w:rsidR="004F75DF">
        <w:trPr>
          <w:trHeight w:val="359"/>
        </w:trPr>
        <w:tc>
          <w:tcPr>
            <w:tcW w:w="9853"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r>
              <w:rPr>
                <w:b/>
                <w:sz w:val="24"/>
              </w:rPr>
              <w:t>1.</w:t>
            </w:r>
            <w:r>
              <w:rPr>
                <w:b/>
                <w:spacing w:val="2"/>
                <w:sz w:val="24"/>
              </w:rPr>
              <w:t xml:space="preserve"> </w:t>
            </w:r>
            <w:r>
              <w:rPr>
                <w:b/>
                <w:spacing w:val="-2"/>
                <w:sz w:val="24"/>
              </w:rPr>
              <w:t>Мифология</w:t>
            </w:r>
          </w:p>
        </w:tc>
      </w:tr>
      <w:tr w:rsidR="004F75DF">
        <w:trPr>
          <w:trHeight w:val="364"/>
        </w:trPr>
        <w:tc>
          <w:tcPr>
            <w:tcW w:w="653" w:type="dxa"/>
          </w:tcPr>
          <w:p w:rsidR="004F75DF" w:rsidRDefault="0013698B">
            <w:pPr>
              <w:pStyle w:val="TableParagraph"/>
              <w:spacing w:before="40"/>
              <w:ind w:left="103"/>
              <w:rPr>
                <w:sz w:val="24"/>
              </w:rPr>
            </w:pPr>
            <w:r>
              <w:rPr>
                <w:spacing w:val="-5"/>
                <w:sz w:val="24"/>
              </w:rPr>
              <w:t>1.1</w:t>
            </w:r>
          </w:p>
        </w:tc>
        <w:tc>
          <w:tcPr>
            <w:tcW w:w="3986" w:type="dxa"/>
          </w:tcPr>
          <w:p w:rsidR="004F75DF" w:rsidRDefault="0013698B">
            <w:pPr>
              <w:pStyle w:val="TableParagraph"/>
              <w:spacing w:before="40"/>
              <w:ind w:left="237"/>
              <w:rPr>
                <w:sz w:val="24"/>
              </w:rPr>
            </w:pPr>
            <w:r>
              <w:rPr>
                <w:sz w:val="24"/>
              </w:rPr>
              <w:t>Мифы</w:t>
            </w:r>
            <w:r>
              <w:rPr>
                <w:spacing w:val="1"/>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и</w:t>
            </w:r>
            <w:r>
              <w:rPr>
                <w:spacing w:val="-3"/>
                <w:sz w:val="24"/>
              </w:rPr>
              <w:t xml:space="preserve"> </w:t>
            </w:r>
            <w:r>
              <w:rPr>
                <w:spacing w:val="-4"/>
                <w:sz w:val="24"/>
              </w:rPr>
              <w:t>мира</w:t>
            </w:r>
          </w:p>
        </w:tc>
        <w:tc>
          <w:tcPr>
            <w:tcW w:w="994" w:type="dxa"/>
          </w:tcPr>
          <w:p w:rsidR="004F75DF" w:rsidRDefault="0013698B">
            <w:pPr>
              <w:pStyle w:val="TableParagraph"/>
              <w:spacing w:before="40"/>
              <w:ind w:left="200"/>
              <w:jc w:val="center"/>
              <w:rPr>
                <w:sz w:val="24"/>
              </w:rPr>
            </w:pPr>
            <w:r>
              <w:rPr>
                <w:spacing w:val="-10"/>
                <w:sz w:val="24"/>
              </w:rPr>
              <w:t>3</w:t>
            </w:r>
          </w:p>
        </w:tc>
        <w:tc>
          <w:tcPr>
            <w:tcW w:w="1845" w:type="dxa"/>
          </w:tcPr>
          <w:p w:rsidR="004F75DF" w:rsidRDefault="0013698B">
            <w:pPr>
              <w:pStyle w:val="TableParagraph"/>
              <w:spacing w:before="40"/>
              <w:ind w:right="760"/>
              <w:jc w:val="right"/>
              <w:rPr>
                <w:sz w:val="24"/>
              </w:rPr>
            </w:pPr>
            <w:r>
              <w:rPr>
                <w:spacing w:val="-10"/>
                <w:sz w:val="24"/>
              </w:rPr>
              <w:t>0</w:t>
            </w:r>
          </w:p>
        </w:tc>
        <w:tc>
          <w:tcPr>
            <w:tcW w:w="1984" w:type="dxa"/>
          </w:tcPr>
          <w:p w:rsidR="004F75DF" w:rsidRDefault="0013698B">
            <w:pPr>
              <w:pStyle w:val="TableParagraph"/>
              <w:spacing w:before="40"/>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552"/>
        </w:trPr>
        <w:tc>
          <w:tcPr>
            <w:tcW w:w="463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rsidR="004F75DF" w:rsidRDefault="0013698B">
            <w:pPr>
              <w:pStyle w:val="TableParagraph"/>
              <w:spacing w:before="131"/>
              <w:ind w:left="200"/>
              <w:jc w:val="center"/>
              <w:rPr>
                <w:sz w:val="24"/>
              </w:rPr>
            </w:pPr>
            <w:r>
              <w:rPr>
                <w:spacing w:val="-10"/>
                <w:sz w:val="24"/>
              </w:rPr>
              <w:t>3</w:t>
            </w:r>
          </w:p>
        </w:tc>
        <w:tc>
          <w:tcPr>
            <w:tcW w:w="4220" w:type="dxa"/>
            <w:gridSpan w:val="3"/>
          </w:tcPr>
          <w:p w:rsidR="004F75DF" w:rsidRDefault="004F75DF">
            <w:pPr>
              <w:pStyle w:val="TableParagraph"/>
              <w:rPr>
                <w:sz w:val="24"/>
              </w:rPr>
            </w:pPr>
          </w:p>
        </w:tc>
      </w:tr>
      <w:tr w:rsidR="004F75DF">
        <w:trPr>
          <w:trHeight w:val="364"/>
        </w:trPr>
        <w:tc>
          <w:tcPr>
            <w:tcW w:w="9853" w:type="dxa"/>
            <w:gridSpan w:val="6"/>
          </w:tcPr>
          <w:p w:rsidR="004F75DF" w:rsidRDefault="0013698B">
            <w:pPr>
              <w:pStyle w:val="TableParagraph"/>
              <w:spacing w:before="44"/>
              <w:ind w:left="237"/>
              <w:rPr>
                <w:b/>
                <w:sz w:val="24"/>
              </w:rPr>
            </w:pPr>
            <w:r>
              <w:rPr>
                <w:b/>
                <w:sz w:val="24"/>
              </w:rPr>
              <w:t>Раздел</w:t>
            </w:r>
            <w:r>
              <w:rPr>
                <w:b/>
                <w:spacing w:val="-3"/>
                <w:sz w:val="24"/>
              </w:rPr>
              <w:t xml:space="preserve"> </w:t>
            </w:r>
            <w:r>
              <w:rPr>
                <w:b/>
                <w:sz w:val="24"/>
              </w:rPr>
              <w:t>2.</w:t>
            </w:r>
            <w:r>
              <w:rPr>
                <w:b/>
                <w:spacing w:val="2"/>
                <w:sz w:val="24"/>
              </w:rPr>
              <w:t xml:space="preserve"> </w:t>
            </w:r>
            <w:r>
              <w:rPr>
                <w:b/>
                <w:spacing w:val="-2"/>
                <w:sz w:val="24"/>
              </w:rPr>
              <w:t>Фольклор</w:t>
            </w:r>
          </w:p>
        </w:tc>
      </w:tr>
      <w:tr w:rsidR="004F75DF">
        <w:trPr>
          <w:trHeight w:val="676"/>
        </w:trPr>
        <w:tc>
          <w:tcPr>
            <w:tcW w:w="653" w:type="dxa"/>
          </w:tcPr>
          <w:p w:rsidR="004F75DF" w:rsidRDefault="0013698B">
            <w:pPr>
              <w:pStyle w:val="TableParagraph"/>
              <w:spacing w:before="193"/>
              <w:ind w:left="103"/>
              <w:rPr>
                <w:sz w:val="24"/>
              </w:rPr>
            </w:pPr>
            <w:r>
              <w:rPr>
                <w:spacing w:val="-5"/>
                <w:sz w:val="24"/>
              </w:rPr>
              <w:t>2.1</w:t>
            </w:r>
          </w:p>
        </w:tc>
        <w:tc>
          <w:tcPr>
            <w:tcW w:w="3986" w:type="dxa"/>
          </w:tcPr>
          <w:p w:rsidR="004F75DF" w:rsidRDefault="0013698B">
            <w:pPr>
              <w:pStyle w:val="TableParagraph"/>
              <w:spacing w:before="6" w:line="316" w:lineRule="exact"/>
              <w:ind w:left="237"/>
              <w:rPr>
                <w:sz w:val="24"/>
              </w:rPr>
            </w:pPr>
            <w:r>
              <w:rPr>
                <w:sz w:val="24"/>
              </w:rPr>
              <w:t>Малые</w:t>
            </w:r>
            <w:r>
              <w:rPr>
                <w:spacing w:val="-15"/>
                <w:sz w:val="24"/>
              </w:rPr>
              <w:t xml:space="preserve"> </w:t>
            </w:r>
            <w:r>
              <w:rPr>
                <w:sz w:val="24"/>
              </w:rPr>
              <w:t>жанры:</w:t>
            </w:r>
            <w:r>
              <w:rPr>
                <w:spacing w:val="-15"/>
                <w:sz w:val="24"/>
              </w:rPr>
              <w:t xml:space="preserve"> </w:t>
            </w:r>
            <w:r>
              <w:rPr>
                <w:sz w:val="24"/>
              </w:rPr>
              <w:t>пословицы, поговорки, загадки</w:t>
            </w:r>
          </w:p>
        </w:tc>
        <w:tc>
          <w:tcPr>
            <w:tcW w:w="994" w:type="dxa"/>
          </w:tcPr>
          <w:p w:rsidR="004F75DF" w:rsidRDefault="0013698B">
            <w:pPr>
              <w:pStyle w:val="TableParagraph"/>
              <w:spacing w:before="193"/>
              <w:ind w:left="200"/>
              <w:jc w:val="center"/>
              <w:rPr>
                <w:sz w:val="24"/>
              </w:rPr>
            </w:pPr>
            <w:r>
              <w:rPr>
                <w:spacing w:val="-10"/>
                <w:sz w:val="24"/>
              </w:rPr>
              <w:t>2</w:t>
            </w:r>
          </w:p>
        </w:tc>
        <w:tc>
          <w:tcPr>
            <w:tcW w:w="1845" w:type="dxa"/>
          </w:tcPr>
          <w:p w:rsidR="004F75DF" w:rsidRDefault="0013698B">
            <w:pPr>
              <w:pStyle w:val="TableParagraph"/>
              <w:spacing w:before="193"/>
              <w:ind w:right="760"/>
              <w:jc w:val="right"/>
              <w:rPr>
                <w:sz w:val="24"/>
              </w:rPr>
            </w:pPr>
            <w:r>
              <w:rPr>
                <w:spacing w:val="-10"/>
                <w:sz w:val="24"/>
              </w:rPr>
              <w:t>0</w:t>
            </w:r>
          </w:p>
        </w:tc>
        <w:tc>
          <w:tcPr>
            <w:tcW w:w="1984" w:type="dxa"/>
          </w:tcPr>
          <w:p w:rsidR="004F75DF" w:rsidRDefault="0013698B">
            <w:pPr>
              <w:pStyle w:val="TableParagraph"/>
              <w:spacing w:before="193"/>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682"/>
        </w:trPr>
        <w:tc>
          <w:tcPr>
            <w:tcW w:w="653" w:type="dxa"/>
          </w:tcPr>
          <w:p w:rsidR="004F75DF" w:rsidRDefault="0013698B">
            <w:pPr>
              <w:pStyle w:val="TableParagraph"/>
              <w:spacing w:before="199"/>
              <w:ind w:left="103"/>
              <w:rPr>
                <w:sz w:val="24"/>
              </w:rPr>
            </w:pPr>
            <w:r>
              <w:rPr>
                <w:spacing w:val="-5"/>
                <w:sz w:val="24"/>
              </w:rPr>
              <w:t>2.2</w:t>
            </w:r>
          </w:p>
        </w:tc>
        <w:tc>
          <w:tcPr>
            <w:tcW w:w="3986" w:type="dxa"/>
          </w:tcPr>
          <w:p w:rsidR="004F75DF" w:rsidRDefault="0013698B">
            <w:pPr>
              <w:pStyle w:val="TableParagraph"/>
              <w:spacing w:before="11" w:line="316" w:lineRule="exact"/>
              <w:ind w:left="237"/>
              <w:rPr>
                <w:sz w:val="24"/>
              </w:rPr>
            </w:pPr>
            <w:r>
              <w:rPr>
                <w:sz w:val="24"/>
              </w:rPr>
              <w:t>Сказки</w:t>
            </w:r>
            <w:r>
              <w:rPr>
                <w:spacing w:val="-8"/>
                <w:sz w:val="24"/>
              </w:rPr>
              <w:t xml:space="preserve"> </w:t>
            </w:r>
            <w:r>
              <w:rPr>
                <w:sz w:val="24"/>
              </w:rPr>
              <w:t>народов</w:t>
            </w:r>
            <w:r>
              <w:rPr>
                <w:spacing w:val="-11"/>
                <w:sz w:val="24"/>
              </w:rPr>
              <w:t xml:space="preserve"> </w:t>
            </w:r>
            <w:r>
              <w:rPr>
                <w:sz w:val="24"/>
              </w:rPr>
              <w:t>России</w:t>
            </w:r>
            <w:r>
              <w:rPr>
                <w:spacing w:val="-8"/>
                <w:sz w:val="24"/>
              </w:rPr>
              <w:t xml:space="preserve"> </w:t>
            </w:r>
            <w:r>
              <w:rPr>
                <w:sz w:val="24"/>
              </w:rPr>
              <w:t>и</w:t>
            </w:r>
            <w:r>
              <w:rPr>
                <w:spacing w:val="-12"/>
                <w:sz w:val="24"/>
              </w:rPr>
              <w:t xml:space="preserve"> </w:t>
            </w:r>
            <w:r>
              <w:rPr>
                <w:sz w:val="24"/>
              </w:rPr>
              <w:t xml:space="preserve">народов </w:t>
            </w:r>
            <w:r>
              <w:rPr>
                <w:spacing w:val="-4"/>
                <w:sz w:val="24"/>
              </w:rPr>
              <w:t>мира</w:t>
            </w:r>
          </w:p>
        </w:tc>
        <w:tc>
          <w:tcPr>
            <w:tcW w:w="994" w:type="dxa"/>
          </w:tcPr>
          <w:p w:rsidR="004F75DF" w:rsidRDefault="0013698B">
            <w:pPr>
              <w:pStyle w:val="TableParagraph"/>
              <w:spacing w:before="199"/>
              <w:ind w:left="200"/>
              <w:jc w:val="center"/>
              <w:rPr>
                <w:sz w:val="24"/>
              </w:rPr>
            </w:pPr>
            <w:r>
              <w:rPr>
                <w:spacing w:val="-10"/>
                <w:sz w:val="24"/>
              </w:rPr>
              <w:t>5</w:t>
            </w:r>
          </w:p>
        </w:tc>
        <w:tc>
          <w:tcPr>
            <w:tcW w:w="1845" w:type="dxa"/>
          </w:tcPr>
          <w:p w:rsidR="004F75DF" w:rsidRDefault="0013698B">
            <w:pPr>
              <w:pStyle w:val="TableParagraph"/>
              <w:spacing w:before="199"/>
              <w:ind w:right="760"/>
              <w:jc w:val="right"/>
              <w:rPr>
                <w:sz w:val="24"/>
              </w:rPr>
            </w:pPr>
            <w:r>
              <w:rPr>
                <w:spacing w:val="-10"/>
                <w:sz w:val="24"/>
              </w:rPr>
              <w:t>0</w:t>
            </w:r>
          </w:p>
        </w:tc>
        <w:tc>
          <w:tcPr>
            <w:tcW w:w="1984" w:type="dxa"/>
          </w:tcPr>
          <w:p w:rsidR="004F75DF" w:rsidRDefault="0013698B">
            <w:pPr>
              <w:pStyle w:val="TableParagraph"/>
              <w:spacing w:before="199"/>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551"/>
        </w:trPr>
        <w:tc>
          <w:tcPr>
            <w:tcW w:w="463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rsidR="004F75DF" w:rsidRDefault="0013698B">
            <w:pPr>
              <w:pStyle w:val="TableParagraph"/>
              <w:spacing w:before="131"/>
              <w:ind w:left="200"/>
              <w:jc w:val="center"/>
              <w:rPr>
                <w:sz w:val="24"/>
              </w:rPr>
            </w:pPr>
            <w:r>
              <w:rPr>
                <w:spacing w:val="-10"/>
                <w:sz w:val="24"/>
              </w:rPr>
              <w:t>7</w:t>
            </w:r>
          </w:p>
        </w:tc>
        <w:tc>
          <w:tcPr>
            <w:tcW w:w="4220" w:type="dxa"/>
            <w:gridSpan w:val="3"/>
          </w:tcPr>
          <w:p w:rsidR="004F75DF" w:rsidRDefault="004F75DF">
            <w:pPr>
              <w:pStyle w:val="TableParagraph"/>
              <w:rPr>
                <w:sz w:val="24"/>
              </w:rPr>
            </w:pPr>
          </w:p>
        </w:tc>
      </w:tr>
      <w:tr w:rsidR="004F75DF">
        <w:trPr>
          <w:trHeight w:val="364"/>
        </w:trPr>
        <w:tc>
          <w:tcPr>
            <w:tcW w:w="9853" w:type="dxa"/>
            <w:gridSpan w:val="6"/>
          </w:tcPr>
          <w:p w:rsidR="004F75DF" w:rsidRDefault="0013698B">
            <w:pPr>
              <w:pStyle w:val="TableParagraph"/>
              <w:spacing w:before="44"/>
              <w:ind w:left="23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trPr>
          <w:trHeight w:val="1632"/>
        </w:trPr>
        <w:tc>
          <w:tcPr>
            <w:tcW w:w="653"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3.1</w:t>
            </w:r>
          </w:p>
        </w:tc>
        <w:tc>
          <w:tcPr>
            <w:tcW w:w="3986" w:type="dxa"/>
          </w:tcPr>
          <w:p w:rsidR="004F75DF" w:rsidRDefault="0013698B">
            <w:pPr>
              <w:pStyle w:val="TableParagraph"/>
              <w:spacing w:before="35" w:line="280" w:lineRule="auto"/>
              <w:ind w:left="237" w:right="119"/>
              <w:rPr>
                <w:sz w:val="24"/>
              </w:rPr>
            </w:pPr>
            <w:r>
              <w:rPr>
                <w:sz w:val="24"/>
              </w:rPr>
              <w:t>И.</w:t>
            </w:r>
            <w:r>
              <w:rPr>
                <w:spacing w:val="-7"/>
                <w:sz w:val="24"/>
              </w:rPr>
              <w:t xml:space="preserve"> </w:t>
            </w:r>
            <w:r>
              <w:rPr>
                <w:sz w:val="24"/>
              </w:rPr>
              <w:t>А.</w:t>
            </w:r>
            <w:r>
              <w:rPr>
                <w:spacing w:val="-6"/>
                <w:sz w:val="24"/>
              </w:rPr>
              <w:t xml:space="preserve"> </w:t>
            </w:r>
            <w:r>
              <w:rPr>
                <w:sz w:val="24"/>
              </w:rPr>
              <w:t>Крылов.</w:t>
            </w:r>
            <w:r>
              <w:rPr>
                <w:spacing w:val="-10"/>
                <w:sz w:val="24"/>
              </w:rPr>
              <w:t xml:space="preserve"> </w:t>
            </w:r>
            <w:r>
              <w:rPr>
                <w:sz w:val="24"/>
              </w:rPr>
              <w:t>Басни</w:t>
            </w:r>
            <w:r>
              <w:rPr>
                <w:spacing w:val="-11"/>
                <w:sz w:val="24"/>
              </w:rPr>
              <w:t xml:space="preserve"> </w:t>
            </w:r>
            <w:r>
              <w:rPr>
                <w:sz w:val="24"/>
              </w:rPr>
              <w:t>(три</w:t>
            </w:r>
            <w:r>
              <w:rPr>
                <w:spacing w:val="-10"/>
                <w:sz w:val="24"/>
              </w:rPr>
              <w:t xml:space="preserve"> </w:t>
            </w:r>
            <w:r>
              <w:rPr>
                <w:sz w:val="24"/>
              </w:rPr>
              <w:t>по выбору). «Волк на псарне»,</w:t>
            </w:r>
          </w:p>
          <w:p w:rsidR="004F75DF" w:rsidRDefault="0013698B">
            <w:pPr>
              <w:pStyle w:val="TableParagraph"/>
              <w:spacing w:line="276" w:lineRule="auto"/>
              <w:ind w:left="237"/>
              <w:rPr>
                <w:sz w:val="24"/>
              </w:rPr>
            </w:pPr>
            <w:r>
              <w:rPr>
                <w:sz w:val="24"/>
              </w:rPr>
              <w:t>«Листы</w:t>
            </w:r>
            <w:r>
              <w:rPr>
                <w:spacing w:val="-8"/>
                <w:sz w:val="24"/>
              </w:rPr>
              <w:t xml:space="preserve"> </w:t>
            </w:r>
            <w:r>
              <w:rPr>
                <w:sz w:val="24"/>
              </w:rPr>
              <w:t>и</w:t>
            </w:r>
            <w:r>
              <w:rPr>
                <w:spacing w:val="-9"/>
                <w:sz w:val="24"/>
              </w:rPr>
              <w:t xml:space="preserve"> </w:t>
            </w:r>
            <w:r>
              <w:rPr>
                <w:sz w:val="24"/>
              </w:rPr>
              <w:t>Корни»,</w:t>
            </w:r>
            <w:r>
              <w:rPr>
                <w:spacing w:val="-8"/>
                <w:sz w:val="24"/>
              </w:rPr>
              <w:t xml:space="preserve"> </w:t>
            </w:r>
            <w:r>
              <w:rPr>
                <w:sz w:val="24"/>
              </w:rPr>
              <w:t>«Свинья</w:t>
            </w:r>
            <w:r>
              <w:rPr>
                <w:spacing w:val="-14"/>
                <w:sz w:val="24"/>
              </w:rPr>
              <w:t xml:space="preserve"> </w:t>
            </w:r>
            <w:r>
              <w:rPr>
                <w:sz w:val="24"/>
              </w:rPr>
              <w:t>под Дубом», «Квартет», «Осёл и</w:t>
            </w:r>
          </w:p>
          <w:p w:rsidR="004F75DF" w:rsidRDefault="0013698B">
            <w:pPr>
              <w:pStyle w:val="TableParagraph"/>
              <w:spacing w:line="275" w:lineRule="exact"/>
              <w:ind w:left="237"/>
              <w:rPr>
                <w:sz w:val="24"/>
              </w:rPr>
            </w:pPr>
            <w:r>
              <w:rPr>
                <w:sz w:val="24"/>
              </w:rPr>
              <w:t>Соловей»,</w:t>
            </w:r>
            <w:r>
              <w:rPr>
                <w:spacing w:val="1"/>
                <w:sz w:val="24"/>
              </w:rPr>
              <w:t xml:space="preserve"> </w:t>
            </w:r>
            <w:r>
              <w:rPr>
                <w:sz w:val="24"/>
              </w:rPr>
              <w:t>«Ворона</w:t>
            </w:r>
            <w:r>
              <w:rPr>
                <w:spacing w:val="-7"/>
                <w:sz w:val="24"/>
              </w:rPr>
              <w:t xml:space="preserve"> </w:t>
            </w:r>
            <w:r>
              <w:rPr>
                <w:sz w:val="24"/>
              </w:rPr>
              <w:t>и</w:t>
            </w:r>
            <w:r>
              <w:rPr>
                <w:spacing w:val="1"/>
                <w:sz w:val="24"/>
              </w:rPr>
              <w:t xml:space="preserve"> </w:t>
            </w:r>
            <w:r>
              <w:rPr>
                <w:spacing w:val="-2"/>
                <w:sz w:val="24"/>
              </w:rPr>
              <w:t>Лисица»</w:t>
            </w:r>
          </w:p>
        </w:tc>
        <w:tc>
          <w:tcPr>
            <w:tcW w:w="99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200"/>
              <w:jc w:val="center"/>
              <w:rPr>
                <w:sz w:val="24"/>
              </w:rPr>
            </w:pPr>
            <w:r>
              <w:rPr>
                <w:spacing w:val="-10"/>
                <w:sz w:val="24"/>
              </w:rPr>
              <w:t>4</w:t>
            </w:r>
          </w:p>
        </w:tc>
        <w:tc>
          <w:tcPr>
            <w:tcW w:w="184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1632"/>
        </w:trPr>
        <w:tc>
          <w:tcPr>
            <w:tcW w:w="653"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3.2</w:t>
            </w:r>
          </w:p>
        </w:tc>
        <w:tc>
          <w:tcPr>
            <w:tcW w:w="3986" w:type="dxa"/>
          </w:tcPr>
          <w:p w:rsidR="004F75DF" w:rsidRDefault="0013698B">
            <w:pPr>
              <w:pStyle w:val="TableParagraph"/>
              <w:spacing w:before="35" w:line="280" w:lineRule="auto"/>
              <w:ind w:left="237"/>
              <w:rPr>
                <w:sz w:val="24"/>
              </w:rPr>
            </w:pPr>
            <w:r>
              <w:rPr>
                <w:sz w:val="24"/>
              </w:rPr>
              <w:t>А.</w:t>
            </w:r>
            <w:r>
              <w:rPr>
                <w:spacing w:val="-8"/>
                <w:sz w:val="24"/>
              </w:rPr>
              <w:t xml:space="preserve"> </w:t>
            </w:r>
            <w:r>
              <w:rPr>
                <w:sz w:val="24"/>
              </w:rPr>
              <w:t>С.</w:t>
            </w:r>
            <w:r>
              <w:rPr>
                <w:spacing w:val="-8"/>
                <w:sz w:val="24"/>
              </w:rPr>
              <w:t xml:space="preserve"> </w:t>
            </w:r>
            <w:r>
              <w:rPr>
                <w:sz w:val="24"/>
              </w:rPr>
              <w:t>Пушкин.</w:t>
            </w:r>
            <w:r>
              <w:rPr>
                <w:spacing w:val="-8"/>
                <w:sz w:val="24"/>
              </w:rPr>
              <w:t xml:space="preserve"> </w:t>
            </w:r>
            <w:r>
              <w:rPr>
                <w:sz w:val="24"/>
              </w:rPr>
              <w:t>Стихотворения</w:t>
            </w:r>
            <w:r>
              <w:rPr>
                <w:spacing w:val="-14"/>
                <w:sz w:val="24"/>
              </w:rPr>
              <w:t xml:space="preserve"> </w:t>
            </w:r>
            <w:r>
              <w:rPr>
                <w:sz w:val="24"/>
              </w:rPr>
              <w:t>(не менее трёх). «Зимнее утро»,</w:t>
            </w:r>
          </w:p>
          <w:p w:rsidR="004F75DF" w:rsidRDefault="0013698B">
            <w:pPr>
              <w:pStyle w:val="TableParagraph"/>
              <w:spacing w:line="269" w:lineRule="exact"/>
              <w:ind w:left="237"/>
              <w:rPr>
                <w:sz w:val="24"/>
              </w:rPr>
            </w:pPr>
            <w:r>
              <w:rPr>
                <w:sz w:val="24"/>
              </w:rPr>
              <w:t>«Зимний</w:t>
            </w:r>
            <w:r>
              <w:rPr>
                <w:spacing w:val="-3"/>
                <w:sz w:val="24"/>
              </w:rPr>
              <w:t xml:space="preserve"> </w:t>
            </w:r>
            <w:r>
              <w:rPr>
                <w:sz w:val="24"/>
              </w:rPr>
              <w:t>вечер»,</w:t>
            </w:r>
            <w:r>
              <w:rPr>
                <w:spacing w:val="-1"/>
                <w:sz w:val="24"/>
              </w:rPr>
              <w:t xml:space="preserve"> </w:t>
            </w:r>
            <w:r>
              <w:rPr>
                <w:sz w:val="24"/>
              </w:rPr>
              <w:t>«Няне»</w:t>
            </w:r>
            <w:r>
              <w:rPr>
                <w:spacing w:val="-7"/>
                <w:sz w:val="24"/>
              </w:rPr>
              <w:t xml:space="preserve"> </w:t>
            </w:r>
            <w:r>
              <w:rPr>
                <w:sz w:val="24"/>
              </w:rPr>
              <w:t>и</w:t>
            </w:r>
            <w:r>
              <w:rPr>
                <w:spacing w:val="-2"/>
                <w:sz w:val="24"/>
              </w:rPr>
              <w:t xml:space="preserve"> </w:t>
            </w:r>
            <w:r>
              <w:rPr>
                <w:spacing w:val="-5"/>
                <w:sz w:val="24"/>
              </w:rPr>
              <w:t>др.</w:t>
            </w:r>
          </w:p>
          <w:p w:rsidR="004F75DF" w:rsidRDefault="0013698B">
            <w:pPr>
              <w:pStyle w:val="TableParagraph"/>
              <w:spacing w:before="7" w:line="310" w:lineRule="atLeast"/>
              <w:ind w:left="237" w:right="365"/>
              <w:rPr>
                <w:sz w:val="24"/>
              </w:rPr>
            </w:pPr>
            <w:r>
              <w:rPr>
                <w:sz w:val="24"/>
              </w:rPr>
              <w:t>«Сказка</w:t>
            </w:r>
            <w:r>
              <w:rPr>
                <w:spacing w:val="-8"/>
                <w:sz w:val="24"/>
              </w:rPr>
              <w:t xml:space="preserve"> </w:t>
            </w:r>
            <w:r>
              <w:rPr>
                <w:sz w:val="24"/>
              </w:rPr>
              <w:t>о</w:t>
            </w:r>
            <w:r>
              <w:rPr>
                <w:spacing w:val="-3"/>
                <w:sz w:val="24"/>
              </w:rPr>
              <w:t xml:space="preserve"> </w:t>
            </w:r>
            <w:r>
              <w:rPr>
                <w:sz w:val="24"/>
              </w:rPr>
              <w:t>мёртвой</w:t>
            </w:r>
            <w:r>
              <w:rPr>
                <w:spacing w:val="-10"/>
                <w:sz w:val="24"/>
              </w:rPr>
              <w:t xml:space="preserve"> </w:t>
            </w:r>
            <w:r>
              <w:rPr>
                <w:sz w:val="24"/>
              </w:rPr>
              <w:t>царевне</w:t>
            </w:r>
            <w:r>
              <w:rPr>
                <w:spacing w:val="-12"/>
                <w:sz w:val="24"/>
              </w:rPr>
              <w:t xml:space="preserve"> </w:t>
            </w:r>
            <w:r>
              <w:rPr>
                <w:sz w:val="24"/>
              </w:rPr>
              <w:t>и</w:t>
            </w:r>
            <w:r>
              <w:rPr>
                <w:spacing w:val="-10"/>
                <w:sz w:val="24"/>
              </w:rPr>
              <w:t xml:space="preserve"> </w:t>
            </w:r>
            <w:r>
              <w:rPr>
                <w:sz w:val="24"/>
              </w:rPr>
              <w:t>о семи богатырях».</w:t>
            </w:r>
          </w:p>
        </w:tc>
        <w:tc>
          <w:tcPr>
            <w:tcW w:w="99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200"/>
              <w:jc w:val="center"/>
              <w:rPr>
                <w:sz w:val="24"/>
              </w:rPr>
            </w:pPr>
            <w:r>
              <w:rPr>
                <w:spacing w:val="-10"/>
                <w:sz w:val="24"/>
              </w:rPr>
              <w:t>6</w:t>
            </w:r>
          </w:p>
        </w:tc>
        <w:tc>
          <w:tcPr>
            <w:tcW w:w="184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681"/>
        </w:trPr>
        <w:tc>
          <w:tcPr>
            <w:tcW w:w="653" w:type="dxa"/>
          </w:tcPr>
          <w:p w:rsidR="004F75DF" w:rsidRDefault="0013698B">
            <w:pPr>
              <w:pStyle w:val="TableParagraph"/>
              <w:spacing w:before="199"/>
              <w:ind w:left="103"/>
              <w:rPr>
                <w:sz w:val="24"/>
              </w:rPr>
            </w:pPr>
            <w:r>
              <w:rPr>
                <w:spacing w:val="-5"/>
                <w:sz w:val="24"/>
              </w:rPr>
              <w:t>3.3</w:t>
            </w:r>
          </w:p>
        </w:tc>
        <w:tc>
          <w:tcPr>
            <w:tcW w:w="3986" w:type="dxa"/>
          </w:tcPr>
          <w:p w:rsidR="004F75DF" w:rsidRDefault="0013698B">
            <w:pPr>
              <w:pStyle w:val="TableParagraph"/>
              <w:spacing w:before="35"/>
              <w:ind w:left="237"/>
              <w:rPr>
                <w:sz w:val="24"/>
              </w:rPr>
            </w:pPr>
            <w:r>
              <w:rPr>
                <w:sz w:val="24"/>
              </w:rPr>
              <w:t>М.</w:t>
            </w:r>
            <w:r>
              <w:rPr>
                <w:spacing w:val="-1"/>
                <w:sz w:val="24"/>
              </w:rPr>
              <w:t xml:space="preserve"> </w:t>
            </w:r>
            <w:r>
              <w:rPr>
                <w:sz w:val="24"/>
              </w:rPr>
              <w:t>Ю.</w:t>
            </w:r>
            <w:r>
              <w:rPr>
                <w:spacing w:val="-1"/>
                <w:sz w:val="24"/>
              </w:rPr>
              <w:t xml:space="preserve"> </w:t>
            </w:r>
            <w:r>
              <w:rPr>
                <w:sz w:val="24"/>
              </w:rPr>
              <w:t xml:space="preserve">Лермонтов. </w:t>
            </w:r>
            <w:r>
              <w:rPr>
                <w:spacing w:val="-2"/>
                <w:sz w:val="24"/>
              </w:rPr>
              <w:t>Стихотворение</w:t>
            </w:r>
          </w:p>
          <w:p w:rsidR="004F75DF" w:rsidRDefault="0013698B">
            <w:pPr>
              <w:pStyle w:val="TableParagraph"/>
              <w:spacing w:before="46"/>
              <w:ind w:left="237"/>
              <w:rPr>
                <w:sz w:val="24"/>
              </w:rPr>
            </w:pPr>
            <w:r>
              <w:rPr>
                <w:spacing w:val="-2"/>
                <w:sz w:val="24"/>
              </w:rPr>
              <w:t>«Бородино»</w:t>
            </w:r>
          </w:p>
        </w:tc>
        <w:tc>
          <w:tcPr>
            <w:tcW w:w="994" w:type="dxa"/>
          </w:tcPr>
          <w:p w:rsidR="004F75DF" w:rsidRDefault="0013698B">
            <w:pPr>
              <w:pStyle w:val="TableParagraph"/>
              <w:spacing w:before="199"/>
              <w:ind w:left="200"/>
              <w:jc w:val="center"/>
              <w:rPr>
                <w:sz w:val="24"/>
              </w:rPr>
            </w:pPr>
            <w:r>
              <w:rPr>
                <w:spacing w:val="-10"/>
                <w:sz w:val="24"/>
              </w:rPr>
              <w:t>2</w:t>
            </w:r>
          </w:p>
        </w:tc>
        <w:tc>
          <w:tcPr>
            <w:tcW w:w="1845" w:type="dxa"/>
          </w:tcPr>
          <w:p w:rsidR="004F75DF" w:rsidRDefault="0013698B">
            <w:pPr>
              <w:pStyle w:val="TableParagraph"/>
              <w:spacing w:before="199"/>
              <w:ind w:right="760"/>
              <w:jc w:val="right"/>
              <w:rPr>
                <w:sz w:val="24"/>
              </w:rPr>
            </w:pPr>
            <w:r>
              <w:rPr>
                <w:spacing w:val="-10"/>
                <w:sz w:val="24"/>
              </w:rPr>
              <w:t>0</w:t>
            </w:r>
          </w:p>
        </w:tc>
        <w:tc>
          <w:tcPr>
            <w:tcW w:w="1984" w:type="dxa"/>
          </w:tcPr>
          <w:p w:rsidR="004F75DF" w:rsidRDefault="0013698B">
            <w:pPr>
              <w:pStyle w:val="TableParagraph"/>
              <w:spacing w:before="199"/>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676"/>
        </w:trPr>
        <w:tc>
          <w:tcPr>
            <w:tcW w:w="653" w:type="dxa"/>
          </w:tcPr>
          <w:p w:rsidR="004F75DF" w:rsidRDefault="0013698B">
            <w:pPr>
              <w:pStyle w:val="TableParagraph"/>
              <w:spacing w:before="193"/>
              <w:ind w:left="103"/>
              <w:rPr>
                <w:sz w:val="24"/>
              </w:rPr>
            </w:pPr>
            <w:r>
              <w:rPr>
                <w:spacing w:val="-5"/>
                <w:sz w:val="24"/>
              </w:rPr>
              <w:t>3.4</w:t>
            </w:r>
          </w:p>
        </w:tc>
        <w:tc>
          <w:tcPr>
            <w:tcW w:w="3986" w:type="dxa"/>
          </w:tcPr>
          <w:p w:rsidR="004F75DF" w:rsidRDefault="0013698B">
            <w:pPr>
              <w:pStyle w:val="TableParagraph"/>
              <w:spacing w:before="6" w:line="316" w:lineRule="exact"/>
              <w:ind w:left="237"/>
              <w:rPr>
                <w:sz w:val="24"/>
              </w:rPr>
            </w:pPr>
            <w:r>
              <w:rPr>
                <w:sz w:val="24"/>
              </w:rPr>
              <w:t>Н.</w:t>
            </w:r>
            <w:r>
              <w:rPr>
                <w:spacing w:val="-7"/>
                <w:sz w:val="24"/>
              </w:rPr>
              <w:t xml:space="preserve"> </w:t>
            </w:r>
            <w:r>
              <w:rPr>
                <w:sz w:val="24"/>
              </w:rPr>
              <w:t>В.</w:t>
            </w:r>
            <w:r>
              <w:rPr>
                <w:spacing w:val="-10"/>
                <w:sz w:val="24"/>
              </w:rPr>
              <w:t xml:space="preserve"> </w:t>
            </w:r>
            <w:r>
              <w:rPr>
                <w:sz w:val="24"/>
              </w:rPr>
              <w:t>Гоголь.</w:t>
            </w:r>
            <w:r>
              <w:rPr>
                <w:spacing w:val="-6"/>
                <w:sz w:val="24"/>
              </w:rPr>
              <w:t xml:space="preserve"> </w:t>
            </w:r>
            <w:r>
              <w:rPr>
                <w:sz w:val="24"/>
              </w:rPr>
              <w:t>Повесть</w:t>
            </w:r>
            <w:r>
              <w:rPr>
                <w:spacing w:val="-7"/>
                <w:sz w:val="24"/>
              </w:rPr>
              <w:t xml:space="preserve"> </w:t>
            </w:r>
            <w:r>
              <w:rPr>
                <w:sz w:val="24"/>
              </w:rPr>
              <w:t>«Ночь</w:t>
            </w:r>
            <w:r>
              <w:rPr>
                <w:spacing w:val="-11"/>
                <w:sz w:val="24"/>
              </w:rPr>
              <w:t xml:space="preserve"> </w:t>
            </w:r>
            <w:r>
              <w:rPr>
                <w:sz w:val="24"/>
              </w:rPr>
              <w:t xml:space="preserve">перед </w:t>
            </w:r>
            <w:r>
              <w:rPr>
                <w:spacing w:val="-2"/>
                <w:sz w:val="24"/>
              </w:rPr>
              <w:t>Рождеством»</w:t>
            </w:r>
          </w:p>
        </w:tc>
        <w:tc>
          <w:tcPr>
            <w:tcW w:w="994" w:type="dxa"/>
          </w:tcPr>
          <w:p w:rsidR="004F75DF" w:rsidRDefault="0013698B">
            <w:pPr>
              <w:pStyle w:val="TableParagraph"/>
              <w:spacing w:before="193"/>
              <w:ind w:left="200"/>
              <w:jc w:val="center"/>
              <w:rPr>
                <w:sz w:val="24"/>
              </w:rPr>
            </w:pPr>
            <w:r>
              <w:rPr>
                <w:spacing w:val="-10"/>
                <w:sz w:val="24"/>
              </w:rPr>
              <w:t>2</w:t>
            </w:r>
          </w:p>
        </w:tc>
        <w:tc>
          <w:tcPr>
            <w:tcW w:w="1845" w:type="dxa"/>
          </w:tcPr>
          <w:p w:rsidR="004F75DF" w:rsidRDefault="0013698B">
            <w:pPr>
              <w:pStyle w:val="TableParagraph"/>
              <w:spacing w:before="193"/>
              <w:ind w:right="760"/>
              <w:jc w:val="right"/>
              <w:rPr>
                <w:sz w:val="24"/>
              </w:rPr>
            </w:pPr>
            <w:r>
              <w:rPr>
                <w:spacing w:val="-10"/>
                <w:sz w:val="24"/>
              </w:rPr>
              <w:t>0</w:t>
            </w:r>
          </w:p>
        </w:tc>
        <w:tc>
          <w:tcPr>
            <w:tcW w:w="1984" w:type="dxa"/>
          </w:tcPr>
          <w:p w:rsidR="004F75DF" w:rsidRDefault="0013698B">
            <w:pPr>
              <w:pStyle w:val="TableParagraph"/>
              <w:spacing w:before="193"/>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556"/>
        </w:trPr>
        <w:tc>
          <w:tcPr>
            <w:tcW w:w="463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94" w:type="dxa"/>
          </w:tcPr>
          <w:p w:rsidR="004F75DF" w:rsidRDefault="0013698B">
            <w:pPr>
              <w:pStyle w:val="TableParagraph"/>
              <w:spacing w:before="136"/>
              <w:ind w:left="200" w:right="5"/>
              <w:jc w:val="center"/>
              <w:rPr>
                <w:sz w:val="24"/>
              </w:rPr>
            </w:pPr>
            <w:r>
              <w:rPr>
                <w:spacing w:val="-5"/>
                <w:sz w:val="24"/>
              </w:rPr>
              <w:t>14</w:t>
            </w:r>
          </w:p>
        </w:tc>
        <w:tc>
          <w:tcPr>
            <w:tcW w:w="4220" w:type="dxa"/>
            <w:gridSpan w:val="3"/>
          </w:tcPr>
          <w:p w:rsidR="004F75DF" w:rsidRDefault="004F75DF">
            <w:pPr>
              <w:pStyle w:val="TableParagraph"/>
              <w:rPr>
                <w:sz w:val="24"/>
              </w:rPr>
            </w:pPr>
          </w:p>
        </w:tc>
      </w:tr>
      <w:tr w:rsidR="004F75DF">
        <w:trPr>
          <w:trHeight w:val="360"/>
        </w:trPr>
        <w:tc>
          <w:tcPr>
            <w:tcW w:w="9853"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4.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r w:rsidR="004F75DF">
        <w:trPr>
          <w:trHeight w:val="364"/>
        </w:trPr>
        <w:tc>
          <w:tcPr>
            <w:tcW w:w="653" w:type="dxa"/>
          </w:tcPr>
          <w:p w:rsidR="004F75DF" w:rsidRDefault="0013698B">
            <w:pPr>
              <w:pStyle w:val="TableParagraph"/>
              <w:spacing w:before="40"/>
              <w:ind w:left="103"/>
              <w:rPr>
                <w:sz w:val="24"/>
              </w:rPr>
            </w:pPr>
            <w:r>
              <w:rPr>
                <w:spacing w:val="-5"/>
                <w:sz w:val="24"/>
              </w:rPr>
              <w:t>4.1</w:t>
            </w:r>
          </w:p>
        </w:tc>
        <w:tc>
          <w:tcPr>
            <w:tcW w:w="3986" w:type="dxa"/>
          </w:tcPr>
          <w:p w:rsidR="004F75DF" w:rsidRDefault="0013698B">
            <w:pPr>
              <w:pStyle w:val="TableParagraph"/>
              <w:spacing w:before="40"/>
              <w:ind w:left="237"/>
              <w:rPr>
                <w:sz w:val="24"/>
              </w:rPr>
            </w:pPr>
            <w:r>
              <w:rPr>
                <w:sz w:val="24"/>
              </w:rPr>
              <w:t>И.</w:t>
            </w:r>
            <w:r>
              <w:rPr>
                <w:spacing w:val="-2"/>
                <w:sz w:val="24"/>
              </w:rPr>
              <w:t xml:space="preserve"> </w:t>
            </w:r>
            <w:r>
              <w:rPr>
                <w:sz w:val="24"/>
              </w:rPr>
              <w:t>С.</w:t>
            </w:r>
            <w:r>
              <w:rPr>
                <w:spacing w:val="-5"/>
                <w:sz w:val="24"/>
              </w:rPr>
              <w:t xml:space="preserve"> </w:t>
            </w:r>
            <w:r>
              <w:rPr>
                <w:sz w:val="24"/>
              </w:rPr>
              <w:t>Тургенев. Рассказ</w:t>
            </w:r>
            <w:r>
              <w:rPr>
                <w:spacing w:val="-1"/>
                <w:sz w:val="24"/>
              </w:rPr>
              <w:t xml:space="preserve"> </w:t>
            </w:r>
            <w:r>
              <w:rPr>
                <w:spacing w:val="-2"/>
                <w:sz w:val="24"/>
              </w:rPr>
              <w:t>«Муму»</w:t>
            </w:r>
          </w:p>
        </w:tc>
        <w:tc>
          <w:tcPr>
            <w:tcW w:w="994" w:type="dxa"/>
          </w:tcPr>
          <w:p w:rsidR="004F75DF" w:rsidRDefault="0013698B">
            <w:pPr>
              <w:pStyle w:val="TableParagraph"/>
              <w:spacing w:before="40"/>
              <w:ind w:left="200"/>
              <w:jc w:val="center"/>
              <w:rPr>
                <w:sz w:val="24"/>
              </w:rPr>
            </w:pPr>
            <w:r>
              <w:rPr>
                <w:spacing w:val="-10"/>
                <w:sz w:val="24"/>
              </w:rPr>
              <w:t>5</w:t>
            </w:r>
          </w:p>
        </w:tc>
        <w:tc>
          <w:tcPr>
            <w:tcW w:w="1845" w:type="dxa"/>
          </w:tcPr>
          <w:p w:rsidR="004F75DF" w:rsidRDefault="0013698B">
            <w:pPr>
              <w:pStyle w:val="TableParagraph"/>
              <w:spacing w:before="40"/>
              <w:ind w:right="760"/>
              <w:jc w:val="right"/>
              <w:rPr>
                <w:sz w:val="24"/>
              </w:rPr>
            </w:pPr>
            <w:r>
              <w:rPr>
                <w:spacing w:val="-10"/>
                <w:sz w:val="24"/>
              </w:rPr>
              <w:t>0</w:t>
            </w:r>
          </w:p>
        </w:tc>
        <w:tc>
          <w:tcPr>
            <w:tcW w:w="1984" w:type="dxa"/>
          </w:tcPr>
          <w:p w:rsidR="004F75DF" w:rsidRDefault="0013698B">
            <w:pPr>
              <w:pStyle w:val="TableParagraph"/>
              <w:spacing w:before="40"/>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1310"/>
        </w:trPr>
        <w:tc>
          <w:tcPr>
            <w:tcW w:w="653" w:type="dxa"/>
          </w:tcPr>
          <w:p w:rsidR="004F75DF" w:rsidRDefault="004F75DF">
            <w:pPr>
              <w:pStyle w:val="TableParagraph"/>
              <w:spacing w:before="234"/>
              <w:rPr>
                <w:b/>
                <w:sz w:val="24"/>
              </w:rPr>
            </w:pPr>
          </w:p>
          <w:p w:rsidR="004F75DF" w:rsidRDefault="0013698B">
            <w:pPr>
              <w:pStyle w:val="TableParagraph"/>
              <w:ind w:left="103"/>
              <w:rPr>
                <w:sz w:val="24"/>
              </w:rPr>
            </w:pPr>
            <w:r>
              <w:rPr>
                <w:spacing w:val="-5"/>
                <w:sz w:val="24"/>
              </w:rPr>
              <w:t>4.2</w:t>
            </w:r>
          </w:p>
        </w:tc>
        <w:tc>
          <w:tcPr>
            <w:tcW w:w="3986" w:type="dxa"/>
          </w:tcPr>
          <w:p w:rsidR="004F75DF" w:rsidRDefault="0013698B">
            <w:pPr>
              <w:pStyle w:val="TableParagraph"/>
              <w:spacing w:before="35" w:line="276" w:lineRule="auto"/>
              <w:ind w:left="237"/>
              <w:rPr>
                <w:sz w:val="24"/>
              </w:rPr>
            </w:pPr>
            <w:r>
              <w:rPr>
                <w:sz w:val="24"/>
              </w:rPr>
              <w:t>Н.</w:t>
            </w:r>
            <w:r>
              <w:rPr>
                <w:spacing w:val="-8"/>
                <w:sz w:val="24"/>
              </w:rPr>
              <w:t xml:space="preserve"> </w:t>
            </w:r>
            <w:r>
              <w:rPr>
                <w:sz w:val="24"/>
              </w:rPr>
              <w:t>А.</w:t>
            </w:r>
            <w:r>
              <w:rPr>
                <w:spacing w:val="-7"/>
                <w:sz w:val="24"/>
              </w:rPr>
              <w:t xml:space="preserve"> </w:t>
            </w:r>
            <w:r>
              <w:rPr>
                <w:sz w:val="24"/>
              </w:rPr>
              <w:t>Некрасов.</w:t>
            </w:r>
            <w:r>
              <w:rPr>
                <w:spacing w:val="-8"/>
                <w:sz w:val="24"/>
              </w:rPr>
              <w:t xml:space="preserve"> </w:t>
            </w:r>
            <w:r>
              <w:rPr>
                <w:sz w:val="24"/>
              </w:rPr>
              <w:t>Стихотворения</w:t>
            </w:r>
            <w:r>
              <w:rPr>
                <w:spacing w:val="-13"/>
                <w:sz w:val="24"/>
              </w:rPr>
              <w:t xml:space="preserve"> </w:t>
            </w:r>
            <w:r>
              <w:rPr>
                <w:sz w:val="24"/>
              </w:rPr>
              <w:t>(не менее двух). «Крестьянские дети».</w:t>
            </w:r>
          </w:p>
          <w:p w:rsidR="004F75DF" w:rsidRDefault="0013698B">
            <w:pPr>
              <w:pStyle w:val="TableParagraph"/>
              <w:spacing w:before="3"/>
              <w:ind w:left="237"/>
              <w:rPr>
                <w:sz w:val="24"/>
              </w:rPr>
            </w:pPr>
            <w:r>
              <w:rPr>
                <w:sz w:val="24"/>
              </w:rPr>
              <w:t>«Школьник»</w:t>
            </w:r>
            <w:r>
              <w:rPr>
                <w:spacing w:val="-7"/>
                <w:sz w:val="24"/>
              </w:rPr>
              <w:t xml:space="preserve"> </w:t>
            </w:r>
            <w:r>
              <w:rPr>
                <w:sz w:val="24"/>
              </w:rPr>
              <w:t xml:space="preserve">и </w:t>
            </w:r>
            <w:proofErr w:type="gramStart"/>
            <w:r>
              <w:rPr>
                <w:sz w:val="24"/>
              </w:rPr>
              <w:t>др..</w:t>
            </w:r>
            <w:proofErr w:type="gramEnd"/>
            <w:r>
              <w:rPr>
                <w:spacing w:val="3"/>
                <w:sz w:val="24"/>
              </w:rPr>
              <w:t xml:space="preserve"> </w:t>
            </w:r>
            <w:r>
              <w:rPr>
                <w:sz w:val="24"/>
              </w:rPr>
              <w:t>Поэма</w:t>
            </w:r>
            <w:r>
              <w:rPr>
                <w:spacing w:val="-2"/>
                <w:sz w:val="24"/>
              </w:rPr>
              <w:t xml:space="preserve"> «Мороз,</w:t>
            </w:r>
          </w:p>
          <w:p w:rsidR="004F75DF" w:rsidRDefault="0013698B">
            <w:pPr>
              <w:pStyle w:val="TableParagraph"/>
              <w:spacing w:before="42"/>
              <w:ind w:left="237"/>
              <w:rPr>
                <w:sz w:val="24"/>
              </w:rPr>
            </w:pPr>
            <w:r>
              <w:rPr>
                <w:sz w:val="24"/>
              </w:rPr>
              <w:t>Красный нос»</w:t>
            </w:r>
            <w:r>
              <w:rPr>
                <w:spacing w:val="-4"/>
                <w:sz w:val="24"/>
              </w:rPr>
              <w:t xml:space="preserve"> </w:t>
            </w:r>
            <w:r>
              <w:rPr>
                <w:spacing w:val="-2"/>
                <w:sz w:val="24"/>
              </w:rPr>
              <w:t>(фрагмент)</w:t>
            </w:r>
          </w:p>
        </w:tc>
        <w:tc>
          <w:tcPr>
            <w:tcW w:w="994" w:type="dxa"/>
          </w:tcPr>
          <w:p w:rsidR="004F75DF" w:rsidRDefault="004F75DF">
            <w:pPr>
              <w:pStyle w:val="TableParagraph"/>
              <w:spacing w:before="234"/>
              <w:rPr>
                <w:b/>
                <w:sz w:val="24"/>
              </w:rPr>
            </w:pPr>
          </w:p>
          <w:p w:rsidR="004F75DF" w:rsidRDefault="0013698B">
            <w:pPr>
              <w:pStyle w:val="TableParagraph"/>
              <w:ind w:left="200"/>
              <w:jc w:val="center"/>
              <w:rPr>
                <w:sz w:val="24"/>
              </w:rPr>
            </w:pPr>
            <w:r>
              <w:rPr>
                <w:spacing w:val="-10"/>
                <w:sz w:val="24"/>
              </w:rPr>
              <w:t>3</w:t>
            </w:r>
          </w:p>
        </w:tc>
        <w:tc>
          <w:tcPr>
            <w:tcW w:w="1845" w:type="dxa"/>
          </w:tcPr>
          <w:p w:rsidR="004F75DF" w:rsidRDefault="004F75DF">
            <w:pPr>
              <w:pStyle w:val="TableParagraph"/>
              <w:spacing w:before="234"/>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spacing w:before="234"/>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trPr>
          <w:trHeight w:val="681"/>
        </w:trPr>
        <w:tc>
          <w:tcPr>
            <w:tcW w:w="653" w:type="dxa"/>
          </w:tcPr>
          <w:p w:rsidR="004F75DF" w:rsidRDefault="0013698B">
            <w:pPr>
              <w:pStyle w:val="TableParagraph"/>
              <w:spacing w:before="193"/>
              <w:ind w:left="103"/>
              <w:rPr>
                <w:sz w:val="24"/>
              </w:rPr>
            </w:pPr>
            <w:r>
              <w:rPr>
                <w:spacing w:val="-5"/>
                <w:sz w:val="24"/>
              </w:rPr>
              <w:t>4.3</w:t>
            </w:r>
          </w:p>
        </w:tc>
        <w:tc>
          <w:tcPr>
            <w:tcW w:w="3986" w:type="dxa"/>
          </w:tcPr>
          <w:p w:rsidR="004F75DF" w:rsidRDefault="0013698B">
            <w:pPr>
              <w:pStyle w:val="TableParagraph"/>
              <w:spacing w:before="35"/>
              <w:ind w:left="237"/>
              <w:rPr>
                <w:sz w:val="24"/>
              </w:rPr>
            </w:pPr>
            <w:r>
              <w:rPr>
                <w:sz w:val="24"/>
              </w:rPr>
              <w:t>Л.</w:t>
            </w:r>
            <w:r>
              <w:rPr>
                <w:spacing w:val="2"/>
                <w:sz w:val="24"/>
              </w:rPr>
              <w:t xml:space="preserve"> </w:t>
            </w:r>
            <w:r>
              <w:rPr>
                <w:sz w:val="24"/>
              </w:rPr>
              <w:t>Н.</w:t>
            </w:r>
            <w:r>
              <w:rPr>
                <w:spacing w:val="-3"/>
                <w:sz w:val="24"/>
              </w:rPr>
              <w:t xml:space="preserve"> </w:t>
            </w:r>
            <w:r>
              <w:rPr>
                <w:sz w:val="24"/>
              </w:rPr>
              <w:t>Толстой.</w:t>
            </w:r>
            <w:r>
              <w:rPr>
                <w:spacing w:val="-2"/>
                <w:sz w:val="24"/>
              </w:rPr>
              <w:t xml:space="preserve"> Рассказ</w:t>
            </w:r>
          </w:p>
          <w:p w:rsidR="004F75DF" w:rsidRDefault="0013698B">
            <w:pPr>
              <w:pStyle w:val="TableParagraph"/>
              <w:spacing w:before="41"/>
              <w:ind w:left="237"/>
              <w:rPr>
                <w:sz w:val="24"/>
              </w:rPr>
            </w:pPr>
            <w:r>
              <w:rPr>
                <w:sz w:val="24"/>
              </w:rPr>
              <w:t>«Кавказский</w:t>
            </w:r>
            <w:r>
              <w:rPr>
                <w:spacing w:val="-6"/>
                <w:sz w:val="24"/>
              </w:rPr>
              <w:t xml:space="preserve"> </w:t>
            </w:r>
            <w:r>
              <w:rPr>
                <w:spacing w:val="-2"/>
                <w:sz w:val="24"/>
              </w:rPr>
              <w:t>пленник»</w:t>
            </w:r>
          </w:p>
        </w:tc>
        <w:tc>
          <w:tcPr>
            <w:tcW w:w="994" w:type="dxa"/>
          </w:tcPr>
          <w:p w:rsidR="004F75DF" w:rsidRDefault="0013698B">
            <w:pPr>
              <w:pStyle w:val="TableParagraph"/>
              <w:spacing w:before="193"/>
              <w:ind w:right="332"/>
              <w:jc w:val="right"/>
              <w:rPr>
                <w:sz w:val="24"/>
              </w:rPr>
            </w:pPr>
            <w:r>
              <w:rPr>
                <w:spacing w:val="-10"/>
                <w:sz w:val="24"/>
              </w:rPr>
              <w:t>5</w:t>
            </w:r>
          </w:p>
        </w:tc>
        <w:tc>
          <w:tcPr>
            <w:tcW w:w="1845" w:type="dxa"/>
          </w:tcPr>
          <w:p w:rsidR="004F75DF" w:rsidRDefault="0013698B">
            <w:pPr>
              <w:pStyle w:val="TableParagraph"/>
              <w:spacing w:before="193"/>
              <w:ind w:right="760"/>
              <w:jc w:val="right"/>
              <w:rPr>
                <w:sz w:val="24"/>
              </w:rPr>
            </w:pPr>
            <w:r>
              <w:rPr>
                <w:spacing w:val="-10"/>
                <w:sz w:val="24"/>
              </w:rPr>
              <w:t>0</w:t>
            </w:r>
          </w:p>
        </w:tc>
        <w:tc>
          <w:tcPr>
            <w:tcW w:w="1984" w:type="dxa"/>
          </w:tcPr>
          <w:p w:rsidR="004F75DF" w:rsidRDefault="0013698B">
            <w:pPr>
              <w:pStyle w:val="TableParagraph"/>
              <w:spacing w:before="193"/>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552"/>
        </w:trPr>
        <w:tc>
          <w:tcPr>
            <w:tcW w:w="463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rsidR="004F75DF" w:rsidRDefault="0013698B">
            <w:pPr>
              <w:pStyle w:val="TableParagraph"/>
              <w:spacing w:before="131"/>
              <w:ind w:right="274"/>
              <w:jc w:val="right"/>
              <w:rPr>
                <w:sz w:val="24"/>
              </w:rPr>
            </w:pPr>
            <w:r>
              <w:rPr>
                <w:spacing w:val="-5"/>
                <w:sz w:val="24"/>
              </w:rPr>
              <w:t>13</w:t>
            </w:r>
          </w:p>
        </w:tc>
        <w:tc>
          <w:tcPr>
            <w:tcW w:w="4220" w:type="dxa"/>
            <w:gridSpan w:val="3"/>
          </w:tcPr>
          <w:p w:rsidR="004F75DF" w:rsidRDefault="004F75DF">
            <w:pPr>
              <w:pStyle w:val="TableParagraph"/>
              <w:rPr>
                <w:sz w:val="24"/>
              </w:rPr>
            </w:pPr>
          </w:p>
        </w:tc>
      </w:tr>
      <w:tr w:rsidR="004F75DF">
        <w:trPr>
          <w:trHeight w:val="364"/>
        </w:trPr>
        <w:tc>
          <w:tcPr>
            <w:tcW w:w="9853"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Литература</w:t>
            </w:r>
            <w:r>
              <w:rPr>
                <w:b/>
                <w:spacing w:val="-4"/>
                <w:sz w:val="24"/>
              </w:rPr>
              <w:t xml:space="preserve"> </w:t>
            </w:r>
            <w:r>
              <w:rPr>
                <w:b/>
                <w:sz w:val="24"/>
              </w:rPr>
              <w:t>XIX—ХХ</w:t>
            </w:r>
            <w:r>
              <w:rPr>
                <w:b/>
                <w:spacing w:val="-2"/>
                <w:sz w:val="24"/>
              </w:rPr>
              <w:t xml:space="preserve"> веков</w:t>
            </w:r>
          </w:p>
        </w:tc>
      </w:tr>
      <w:tr w:rsidR="004F75DF">
        <w:trPr>
          <w:trHeight w:val="2899"/>
        </w:trPr>
        <w:tc>
          <w:tcPr>
            <w:tcW w:w="65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98"/>
              <w:rPr>
                <w:b/>
                <w:sz w:val="24"/>
              </w:rPr>
            </w:pPr>
          </w:p>
          <w:p w:rsidR="004F75DF" w:rsidRDefault="0013698B">
            <w:pPr>
              <w:pStyle w:val="TableParagraph"/>
              <w:ind w:left="103"/>
              <w:rPr>
                <w:sz w:val="24"/>
              </w:rPr>
            </w:pPr>
            <w:r>
              <w:rPr>
                <w:spacing w:val="-5"/>
                <w:sz w:val="24"/>
              </w:rPr>
              <w:t>5.1</w:t>
            </w:r>
          </w:p>
        </w:tc>
        <w:tc>
          <w:tcPr>
            <w:tcW w:w="3986" w:type="dxa"/>
          </w:tcPr>
          <w:p w:rsidR="004F75DF" w:rsidRDefault="0013698B">
            <w:pPr>
              <w:pStyle w:val="TableParagraph"/>
              <w:spacing w:before="35" w:line="276" w:lineRule="auto"/>
              <w:ind w:left="237"/>
              <w:rPr>
                <w:sz w:val="24"/>
              </w:rPr>
            </w:pPr>
            <w:r>
              <w:rPr>
                <w:sz w:val="24"/>
              </w:rPr>
              <w:t>Стихотворения отечественных поэтов</w:t>
            </w:r>
            <w:r>
              <w:rPr>
                <w:spacing w:val="-9"/>
                <w:sz w:val="24"/>
              </w:rPr>
              <w:t xml:space="preserve"> </w:t>
            </w:r>
            <w:r>
              <w:rPr>
                <w:sz w:val="24"/>
              </w:rPr>
              <w:t>XIX—ХХ</w:t>
            </w:r>
            <w:r>
              <w:rPr>
                <w:spacing w:val="-12"/>
                <w:sz w:val="24"/>
              </w:rPr>
              <w:t xml:space="preserve"> </w:t>
            </w:r>
            <w:r>
              <w:rPr>
                <w:sz w:val="24"/>
              </w:rPr>
              <w:t>веков</w:t>
            </w:r>
            <w:r>
              <w:rPr>
                <w:spacing w:val="-10"/>
                <w:sz w:val="24"/>
              </w:rPr>
              <w:t xml:space="preserve"> </w:t>
            </w:r>
            <w:r>
              <w:rPr>
                <w:sz w:val="24"/>
              </w:rPr>
              <w:t>о</w:t>
            </w:r>
            <w:r>
              <w:rPr>
                <w:spacing w:val="-7"/>
                <w:sz w:val="24"/>
              </w:rPr>
              <w:t xml:space="preserve"> </w:t>
            </w:r>
            <w:r>
              <w:rPr>
                <w:sz w:val="24"/>
              </w:rPr>
              <w:t>родной природе и о связи человека с Родиной (не менее пяти).</w:t>
            </w:r>
          </w:p>
          <w:p w:rsidR="004F75DF" w:rsidRDefault="0013698B">
            <w:pPr>
              <w:pStyle w:val="TableParagraph"/>
              <w:spacing w:line="276" w:lineRule="auto"/>
              <w:ind w:left="237" w:right="119"/>
              <w:rPr>
                <w:sz w:val="24"/>
              </w:rPr>
            </w:pPr>
            <w:r>
              <w:rPr>
                <w:sz w:val="24"/>
              </w:rPr>
              <w:t>Например, стихотворения А. К. Толстого, Ф. И. Тютчева, А. А. Фета,</w:t>
            </w:r>
            <w:r>
              <w:rPr>
                <w:spacing w:val="-6"/>
                <w:sz w:val="24"/>
              </w:rPr>
              <w:t xml:space="preserve"> </w:t>
            </w:r>
            <w:r>
              <w:rPr>
                <w:sz w:val="24"/>
              </w:rPr>
              <w:t>И.</w:t>
            </w:r>
            <w:r>
              <w:rPr>
                <w:spacing w:val="-6"/>
                <w:sz w:val="24"/>
              </w:rPr>
              <w:t xml:space="preserve"> </w:t>
            </w:r>
            <w:r>
              <w:rPr>
                <w:sz w:val="24"/>
              </w:rPr>
              <w:t>А.</w:t>
            </w:r>
            <w:r>
              <w:rPr>
                <w:spacing w:val="-6"/>
                <w:sz w:val="24"/>
              </w:rPr>
              <w:t xml:space="preserve"> </w:t>
            </w:r>
            <w:r>
              <w:rPr>
                <w:sz w:val="24"/>
              </w:rPr>
              <w:t>Бунина,</w:t>
            </w:r>
            <w:r>
              <w:rPr>
                <w:spacing w:val="-6"/>
                <w:sz w:val="24"/>
              </w:rPr>
              <w:t xml:space="preserve"> </w:t>
            </w:r>
            <w:r>
              <w:rPr>
                <w:sz w:val="24"/>
              </w:rPr>
              <w:t>А.</w:t>
            </w:r>
            <w:r>
              <w:rPr>
                <w:spacing w:val="-6"/>
                <w:sz w:val="24"/>
              </w:rPr>
              <w:t xml:space="preserve"> </w:t>
            </w:r>
            <w:r>
              <w:rPr>
                <w:sz w:val="24"/>
              </w:rPr>
              <w:t>А.</w:t>
            </w:r>
            <w:r>
              <w:rPr>
                <w:spacing w:val="-6"/>
                <w:sz w:val="24"/>
              </w:rPr>
              <w:t xml:space="preserve"> </w:t>
            </w:r>
            <w:r>
              <w:rPr>
                <w:sz w:val="24"/>
              </w:rPr>
              <w:t>Блока,</w:t>
            </w:r>
            <w:r>
              <w:rPr>
                <w:spacing w:val="-10"/>
                <w:sz w:val="24"/>
              </w:rPr>
              <w:t xml:space="preserve"> </w:t>
            </w:r>
            <w:r>
              <w:rPr>
                <w:sz w:val="24"/>
              </w:rPr>
              <w:t>С. А. Есенина, Н. М. Рубцова, Ю. П.</w:t>
            </w:r>
          </w:p>
          <w:p w:rsidR="004F75DF" w:rsidRDefault="0013698B">
            <w:pPr>
              <w:pStyle w:val="TableParagraph"/>
              <w:ind w:left="237"/>
              <w:rPr>
                <w:sz w:val="24"/>
              </w:rPr>
            </w:pPr>
            <w:r>
              <w:rPr>
                <w:spacing w:val="-2"/>
                <w:sz w:val="24"/>
              </w:rPr>
              <w:t>Кузнецова</w:t>
            </w:r>
          </w:p>
        </w:tc>
        <w:tc>
          <w:tcPr>
            <w:tcW w:w="99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98"/>
              <w:rPr>
                <w:b/>
                <w:sz w:val="24"/>
              </w:rPr>
            </w:pPr>
          </w:p>
          <w:p w:rsidR="004F75DF" w:rsidRDefault="0013698B">
            <w:pPr>
              <w:pStyle w:val="TableParagraph"/>
              <w:ind w:right="332"/>
              <w:jc w:val="right"/>
              <w:rPr>
                <w:sz w:val="24"/>
              </w:rPr>
            </w:pPr>
            <w:r>
              <w:rPr>
                <w:spacing w:val="-10"/>
                <w:sz w:val="24"/>
              </w:rPr>
              <w:t>4</w:t>
            </w:r>
          </w:p>
        </w:tc>
        <w:tc>
          <w:tcPr>
            <w:tcW w:w="184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98"/>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98"/>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3221"/>
        </w:trPr>
        <w:tc>
          <w:tcPr>
            <w:tcW w:w="65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left="103"/>
              <w:rPr>
                <w:sz w:val="24"/>
              </w:rPr>
            </w:pPr>
            <w:r>
              <w:rPr>
                <w:spacing w:val="-5"/>
                <w:sz w:val="24"/>
              </w:rPr>
              <w:t>5.2</w:t>
            </w:r>
          </w:p>
        </w:tc>
        <w:tc>
          <w:tcPr>
            <w:tcW w:w="3986" w:type="dxa"/>
          </w:tcPr>
          <w:p w:rsidR="004F75DF" w:rsidRDefault="0013698B">
            <w:pPr>
              <w:pStyle w:val="TableParagraph"/>
              <w:spacing w:before="35" w:line="276" w:lineRule="auto"/>
              <w:ind w:left="237" w:right="119"/>
              <w:rPr>
                <w:sz w:val="24"/>
              </w:rPr>
            </w:pPr>
            <w:r>
              <w:rPr>
                <w:sz w:val="24"/>
              </w:rPr>
              <w:t>Юмористические рассказы отечественных</w:t>
            </w:r>
            <w:r>
              <w:rPr>
                <w:spacing w:val="-15"/>
                <w:sz w:val="24"/>
              </w:rPr>
              <w:t xml:space="preserve"> </w:t>
            </w:r>
            <w:r>
              <w:rPr>
                <w:sz w:val="24"/>
              </w:rPr>
              <w:t>писателей</w:t>
            </w:r>
            <w:r>
              <w:rPr>
                <w:spacing w:val="-15"/>
                <w:sz w:val="24"/>
              </w:rPr>
              <w:t xml:space="preserve"> </w:t>
            </w:r>
            <w:r>
              <w:rPr>
                <w:sz w:val="24"/>
              </w:rPr>
              <w:t>XIX— XX веков. А. П. Чехов (два рассказа по выбору</w:t>
            </w:r>
            <w:proofErr w:type="gramStart"/>
            <w:r>
              <w:rPr>
                <w:sz w:val="24"/>
              </w:rPr>
              <w:t>).Например</w:t>
            </w:r>
            <w:proofErr w:type="gramEnd"/>
            <w:r>
              <w:rPr>
                <w:sz w:val="24"/>
              </w:rPr>
              <w:t>,</w:t>
            </w:r>
          </w:p>
          <w:p w:rsidR="004F75DF" w:rsidRDefault="0013698B">
            <w:pPr>
              <w:pStyle w:val="TableParagraph"/>
              <w:spacing w:before="3"/>
              <w:ind w:left="237"/>
              <w:rPr>
                <w:sz w:val="24"/>
              </w:rPr>
            </w:pPr>
            <w:r>
              <w:rPr>
                <w:sz w:val="24"/>
              </w:rPr>
              <w:t>«Лошадиная</w:t>
            </w:r>
            <w:r>
              <w:rPr>
                <w:spacing w:val="-1"/>
                <w:sz w:val="24"/>
              </w:rPr>
              <w:t xml:space="preserve"> </w:t>
            </w:r>
            <w:r>
              <w:rPr>
                <w:spacing w:val="-2"/>
                <w:sz w:val="24"/>
              </w:rPr>
              <w:t>фамилия»,</w:t>
            </w:r>
          </w:p>
          <w:p w:rsidR="004F75DF" w:rsidRDefault="0013698B">
            <w:pPr>
              <w:pStyle w:val="TableParagraph"/>
              <w:spacing w:before="41" w:line="276" w:lineRule="auto"/>
              <w:ind w:left="237" w:right="554"/>
              <w:jc w:val="both"/>
              <w:rPr>
                <w:sz w:val="24"/>
              </w:rPr>
            </w:pPr>
            <w:r>
              <w:rPr>
                <w:sz w:val="24"/>
              </w:rPr>
              <w:t>«Мальчики»,</w:t>
            </w:r>
            <w:r>
              <w:rPr>
                <w:spacing w:val="-15"/>
                <w:sz w:val="24"/>
              </w:rPr>
              <w:t xml:space="preserve"> </w:t>
            </w:r>
            <w:r>
              <w:rPr>
                <w:sz w:val="24"/>
              </w:rPr>
              <w:t>«Хирургия»</w:t>
            </w:r>
            <w:r>
              <w:rPr>
                <w:spacing w:val="-15"/>
                <w:sz w:val="24"/>
              </w:rPr>
              <w:t xml:space="preserve"> </w:t>
            </w:r>
            <w:r>
              <w:rPr>
                <w:sz w:val="24"/>
              </w:rPr>
              <w:t>и</w:t>
            </w:r>
            <w:r>
              <w:rPr>
                <w:spacing w:val="-14"/>
                <w:sz w:val="24"/>
              </w:rPr>
              <w:t xml:space="preserve"> </w:t>
            </w:r>
            <w:r>
              <w:rPr>
                <w:sz w:val="24"/>
              </w:rPr>
              <w:t xml:space="preserve">др. </w:t>
            </w:r>
            <w:proofErr w:type="spellStart"/>
            <w:r>
              <w:rPr>
                <w:sz w:val="24"/>
              </w:rPr>
              <w:t>М.М.Зощенко</w:t>
            </w:r>
            <w:proofErr w:type="spellEnd"/>
            <w:r>
              <w:rPr>
                <w:spacing w:val="-3"/>
                <w:sz w:val="24"/>
              </w:rPr>
              <w:t xml:space="preserve"> </w:t>
            </w:r>
            <w:r>
              <w:rPr>
                <w:sz w:val="24"/>
              </w:rPr>
              <w:t>(два</w:t>
            </w:r>
            <w:r>
              <w:rPr>
                <w:spacing w:val="-3"/>
                <w:sz w:val="24"/>
              </w:rPr>
              <w:t xml:space="preserve"> </w:t>
            </w:r>
            <w:r>
              <w:rPr>
                <w:sz w:val="24"/>
              </w:rPr>
              <w:t>рассказа</w:t>
            </w:r>
            <w:r>
              <w:rPr>
                <w:spacing w:val="-3"/>
                <w:sz w:val="24"/>
              </w:rPr>
              <w:t xml:space="preserve"> </w:t>
            </w:r>
            <w:r>
              <w:rPr>
                <w:sz w:val="24"/>
              </w:rPr>
              <w:t>по выбору).</w:t>
            </w:r>
            <w:r>
              <w:rPr>
                <w:spacing w:val="-3"/>
                <w:sz w:val="24"/>
              </w:rPr>
              <w:t xml:space="preserve"> </w:t>
            </w:r>
            <w:r>
              <w:rPr>
                <w:sz w:val="24"/>
              </w:rPr>
              <w:t>Например,</w:t>
            </w:r>
            <w:r>
              <w:rPr>
                <w:spacing w:val="-3"/>
                <w:sz w:val="24"/>
              </w:rPr>
              <w:t xml:space="preserve"> </w:t>
            </w:r>
            <w:r>
              <w:rPr>
                <w:spacing w:val="-2"/>
                <w:sz w:val="24"/>
              </w:rPr>
              <w:t>«Галоша»,</w:t>
            </w:r>
          </w:p>
          <w:p w:rsidR="004F75DF" w:rsidRDefault="0013698B">
            <w:pPr>
              <w:pStyle w:val="TableParagraph"/>
              <w:spacing w:line="274" w:lineRule="exact"/>
              <w:ind w:left="237"/>
              <w:jc w:val="both"/>
              <w:rPr>
                <w:sz w:val="24"/>
              </w:rPr>
            </w:pPr>
            <w:r>
              <w:rPr>
                <w:sz w:val="24"/>
              </w:rPr>
              <w:t>«Лёля</w:t>
            </w:r>
            <w:r>
              <w:rPr>
                <w:spacing w:val="-5"/>
                <w:sz w:val="24"/>
              </w:rPr>
              <w:t xml:space="preserve"> </w:t>
            </w:r>
            <w:r>
              <w:rPr>
                <w:sz w:val="24"/>
              </w:rPr>
              <w:t>и</w:t>
            </w:r>
            <w:r>
              <w:rPr>
                <w:spacing w:val="-2"/>
                <w:sz w:val="24"/>
              </w:rPr>
              <w:t xml:space="preserve"> </w:t>
            </w:r>
            <w:r>
              <w:rPr>
                <w:sz w:val="24"/>
              </w:rPr>
              <w:t>Минька»,</w:t>
            </w:r>
            <w:r>
              <w:rPr>
                <w:spacing w:val="-1"/>
                <w:sz w:val="24"/>
              </w:rPr>
              <w:t xml:space="preserve"> </w:t>
            </w:r>
            <w:r>
              <w:rPr>
                <w:spacing w:val="-2"/>
                <w:sz w:val="24"/>
              </w:rPr>
              <w:t>«Ёлка»,</w:t>
            </w:r>
          </w:p>
          <w:p w:rsidR="004F75DF" w:rsidRDefault="0013698B">
            <w:pPr>
              <w:pStyle w:val="TableParagraph"/>
              <w:spacing w:before="46"/>
              <w:ind w:left="237"/>
              <w:jc w:val="both"/>
              <w:rPr>
                <w:sz w:val="24"/>
              </w:rPr>
            </w:pPr>
            <w:r>
              <w:rPr>
                <w:sz w:val="24"/>
              </w:rPr>
              <w:t>«Золотые</w:t>
            </w:r>
            <w:r>
              <w:rPr>
                <w:spacing w:val="-3"/>
                <w:sz w:val="24"/>
              </w:rPr>
              <w:t xml:space="preserve"> </w:t>
            </w:r>
            <w:r>
              <w:rPr>
                <w:sz w:val="24"/>
              </w:rPr>
              <w:t>слова», «Встреча»</w:t>
            </w:r>
            <w:r>
              <w:rPr>
                <w:spacing w:val="-6"/>
                <w:sz w:val="24"/>
              </w:rPr>
              <w:t xml:space="preserve"> </w:t>
            </w:r>
            <w:r>
              <w:rPr>
                <w:sz w:val="24"/>
              </w:rPr>
              <w:t xml:space="preserve">и </w:t>
            </w:r>
            <w:r>
              <w:rPr>
                <w:spacing w:val="-5"/>
                <w:sz w:val="24"/>
              </w:rPr>
              <w:t>др.</w:t>
            </w:r>
          </w:p>
        </w:tc>
        <w:tc>
          <w:tcPr>
            <w:tcW w:w="99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right="332"/>
              <w:jc w:val="right"/>
              <w:rPr>
                <w:sz w:val="24"/>
              </w:rPr>
            </w:pPr>
            <w:r>
              <w:rPr>
                <w:spacing w:val="-10"/>
                <w:sz w:val="24"/>
              </w:rPr>
              <w:t>4</w:t>
            </w:r>
          </w:p>
        </w:tc>
        <w:tc>
          <w:tcPr>
            <w:tcW w:w="184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1632"/>
        </w:trPr>
        <w:tc>
          <w:tcPr>
            <w:tcW w:w="653"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left="103"/>
              <w:rPr>
                <w:sz w:val="24"/>
              </w:rPr>
            </w:pPr>
            <w:r>
              <w:rPr>
                <w:spacing w:val="-5"/>
                <w:sz w:val="24"/>
              </w:rPr>
              <w:t>5.3</w:t>
            </w:r>
          </w:p>
        </w:tc>
        <w:tc>
          <w:tcPr>
            <w:tcW w:w="3986" w:type="dxa"/>
          </w:tcPr>
          <w:p w:rsidR="004F75DF" w:rsidRDefault="0013698B">
            <w:pPr>
              <w:pStyle w:val="TableParagraph"/>
              <w:spacing w:before="35" w:line="276" w:lineRule="auto"/>
              <w:ind w:left="237"/>
              <w:rPr>
                <w:sz w:val="24"/>
              </w:rPr>
            </w:pPr>
            <w:r>
              <w:rPr>
                <w:sz w:val="24"/>
              </w:rPr>
              <w:t>Произведения отечественной литературы</w:t>
            </w:r>
            <w:r>
              <w:rPr>
                <w:spacing w:val="-8"/>
                <w:sz w:val="24"/>
              </w:rPr>
              <w:t xml:space="preserve"> </w:t>
            </w:r>
            <w:r>
              <w:rPr>
                <w:sz w:val="24"/>
              </w:rPr>
              <w:t>о</w:t>
            </w:r>
            <w:r>
              <w:rPr>
                <w:spacing w:val="-9"/>
                <w:sz w:val="24"/>
              </w:rPr>
              <w:t xml:space="preserve"> </w:t>
            </w:r>
            <w:r>
              <w:rPr>
                <w:sz w:val="24"/>
              </w:rPr>
              <w:t>природе</w:t>
            </w:r>
            <w:r>
              <w:rPr>
                <w:spacing w:val="-10"/>
                <w:sz w:val="24"/>
              </w:rPr>
              <w:t xml:space="preserve"> </w:t>
            </w:r>
            <w:r>
              <w:rPr>
                <w:sz w:val="24"/>
              </w:rPr>
              <w:t>и</w:t>
            </w:r>
            <w:r>
              <w:rPr>
                <w:spacing w:val="-12"/>
                <w:sz w:val="24"/>
              </w:rPr>
              <w:t xml:space="preserve"> </w:t>
            </w:r>
            <w:r>
              <w:rPr>
                <w:sz w:val="24"/>
              </w:rPr>
              <w:t>животных (не менее двух). Например, произведения А. И. Куприна, М.</w:t>
            </w:r>
          </w:p>
          <w:p w:rsidR="004F75DF" w:rsidRDefault="0013698B">
            <w:pPr>
              <w:pStyle w:val="TableParagraph"/>
              <w:spacing w:before="3"/>
              <w:ind w:left="237"/>
              <w:rPr>
                <w:sz w:val="24"/>
              </w:rPr>
            </w:pPr>
            <w:r>
              <w:rPr>
                <w:sz w:val="24"/>
              </w:rPr>
              <w:t>М.</w:t>
            </w:r>
            <w:r>
              <w:rPr>
                <w:spacing w:val="1"/>
                <w:sz w:val="24"/>
              </w:rPr>
              <w:t xml:space="preserve"> </w:t>
            </w:r>
            <w:r>
              <w:rPr>
                <w:sz w:val="24"/>
              </w:rPr>
              <w:t>Пришвина,</w:t>
            </w:r>
            <w:r>
              <w:rPr>
                <w:spacing w:val="-4"/>
                <w:sz w:val="24"/>
              </w:rPr>
              <w:t xml:space="preserve"> </w:t>
            </w:r>
            <w:r>
              <w:rPr>
                <w:sz w:val="24"/>
              </w:rPr>
              <w:t>К.</w:t>
            </w:r>
            <w:r>
              <w:rPr>
                <w:spacing w:val="-3"/>
                <w:sz w:val="24"/>
              </w:rPr>
              <w:t xml:space="preserve"> </w:t>
            </w:r>
            <w:r>
              <w:rPr>
                <w:sz w:val="24"/>
              </w:rPr>
              <w:t>Г.</w:t>
            </w:r>
            <w:r>
              <w:rPr>
                <w:spacing w:val="-2"/>
                <w:sz w:val="24"/>
              </w:rPr>
              <w:t xml:space="preserve"> Паустовского</w:t>
            </w:r>
          </w:p>
        </w:tc>
        <w:tc>
          <w:tcPr>
            <w:tcW w:w="994"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right="332"/>
              <w:jc w:val="right"/>
              <w:rPr>
                <w:sz w:val="24"/>
              </w:rPr>
            </w:pPr>
            <w:r>
              <w:rPr>
                <w:spacing w:val="-10"/>
                <w:sz w:val="24"/>
              </w:rPr>
              <w:t>4</w:t>
            </w:r>
          </w:p>
        </w:tc>
        <w:tc>
          <w:tcPr>
            <w:tcW w:w="1845"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994"/>
        </w:trPr>
        <w:tc>
          <w:tcPr>
            <w:tcW w:w="653"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5.4</w:t>
            </w:r>
          </w:p>
        </w:tc>
        <w:tc>
          <w:tcPr>
            <w:tcW w:w="3986" w:type="dxa"/>
          </w:tcPr>
          <w:p w:rsidR="004F75DF" w:rsidRDefault="0013698B">
            <w:pPr>
              <w:pStyle w:val="TableParagraph"/>
              <w:spacing w:before="35" w:line="276" w:lineRule="auto"/>
              <w:ind w:left="237"/>
              <w:rPr>
                <w:sz w:val="24"/>
              </w:rPr>
            </w:pPr>
            <w:r>
              <w:rPr>
                <w:sz w:val="24"/>
              </w:rPr>
              <w:t>А.</w:t>
            </w:r>
            <w:r>
              <w:rPr>
                <w:spacing w:val="-7"/>
                <w:sz w:val="24"/>
              </w:rPr>
              <w:t xml:space="preserve"> </w:t>
            </w:r>
            <w:r>
              <w:rPr>
                <w:sz w:val="24"/>
              </w:rPr>
              <w:t>П.</w:t>
            </w:r>
            <w:r>
              <w:rPr>
                <w:spacing w:val="-7"/>
                <w:sz w:val="24"/>
              </w:rPr>
              <w:t xml:space="preserve"> </w:t>
            </w:r>
            <w:r>
              <w:rPr>
                <w:sz w:val="24"/>
              </w:rPr>
              <w:t>Платонов.</w:t>
            </w:r>
            <w:r>
              <w:rPr>
                <w:spacing w:val="-11"/>
                <w:sz w:val="24"/>
              </w:rPr>
              <w:t xml:space="preserve"> </w:t>
            </w:r>
            <w:r>
              <w:rPr>
                <w:sz w:val="24"/>
              </w:rPr>
              <w:t>Рассказы</w:t>
            </w:r>
            <w:r>
              <w:rPr>
                <w:spacing w:val="-7"/>
                <w:sz w:val="24"/>
              </w:rPr>
              <w:t xml:space="preserve"> </w:t>
            </w:r>
            <w:r>
              <w:rPr>
                <w:sz w:val="24"/>
              </w:rPr>
              <w:t>(один</w:t>
            </w:r>
            <w:r>
              <w:rPr>
                <w:spacing w:val="-12"/>
                <w:sz w:val="24"/>
              </w:rPr>
              <w:t xml:space="preserve"> </w:t>
            </w:r>
            <w:r>
              <w:rPr>
                <w:sz w:val="24"/>
              </w:rPr>
              <w:t>по выбору</w:t>
            </w:r>
            <w:proofErr w:type="gramStart"/>
            <w:r>
              <w:rPr>
                <w:sz w:val="24"/>
              </w:rPr>
              <w:t>).Например</w:t>
            </w:r>
            <w:proofErr w:type="gramEnd"/>
            <w:r>
              <w:rPr>
                <w:sz w:val="24"/>
              </w:rPr>
              <w:t>, «Корова»,</w:t>
            </w:r>
          </w:p>
          <w:p w:rsidR="004F75DF" w:rsidRDefault="0013698B">
            <w:pPr>
              <w:pStyle w:val="TableParagraph"/>
              <w:spacing w:line="275" w:lineRule="exact"/>
              <w:ind w:left="237"/>
              <w:rPr>
                <w:sz w:val="24"/>
              </w:rPr>
            </w:pPr>
            <w:r>
              <w:rPr>
                <w:sz w:val="24"/>
              </w:rPr>
              <w:t>«Никита»</w:t>
            </w:r>
            <w:r>
              <w:rPr>
                <w:spacing w:val="-5"/>
                <w:sz w:val="24"/>
              </w:rPr>
              <w:t xml:space="preserve"> </w:t>
            </w:r>
            <w:r>
              <w:rPr>
                <w:sz w:val="24"/>
              </w:rPr>
              <w:t>и</w:t>
            </w:r>
            <w:r>
              <w:rPr>
                <w:spacing w:val="1"/>
                <w:sz w:val="24"/>
              </w:rPr>
              <w:t xml:space="preserve"> </w:t>
            </w:r>
            <w:r>
              <w:rPr>
                <w:spacing w:val="-5"/>
                <w:sz w:val="24"/>
              </w:rPr>
              <w:t>др.</w:t>
            </w:r>
          </w:p>
        </w:tc>
        <w:tc>
          <w:tcPr>
            <w:tcW w:w="994" w:type="dxa"/>
          </w:tcPr>
          <w:p w:rsidR="004F75DF" w:rsidRDefault="004F75DF">
            <w:pPr>
              <w:pStyle w:val="TableParagraph"/>
              <w:spacing w:before="76"/>
              <w:rPr>
                <w:b/>
                <w:sz w:val="24"/>
              </w:rPr>
            </w:pPr>
          </w:p>
          <w:p w:rsidR="004F75DF" w:rsidRDefault="0013698B">
            <w:pPr>
              <w:pStyle w:val="TableParagraph"/>
              <w:ind w:right="332"/>
              <w:jc w:val="right"/>
              <w:rPr>
                <w:sz w:val="24"/>
              </w:rPr>
            </w:pPr>
            <w:r>
              <w:rPr>
                <w:spacing w:val="-10"/>
                <w:sz w:val="24"/>
              </w:rPr>
              <w:t>2</w:t>
            </w:r>
          </w:p>
        </w:tc>
        <w:tc>
          <w:tcPr>
            <w:tcW w:w="1845" w:type="dxa"/>
          </w:tcPr>
          <w:p w:rsidR="004F75DF" w:rsidRDefault="004F75DF">
            <w:pPr>
              <w:pStyle w:val="TableParagraph"/>
              <w:spacing w:before="76"/>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spacing w:before="76"/>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681"/>
        </w:trPr>
        <w:tc>
          <w:tcPr>
            <w:tcW w:w="653" w:type="dxa"/>
          </w:tcPr>
          <w:p w:rsidR="004F75DF" w:rsidRDefault="0013698B">
            <w:pPr>
              <w:pStyle w:val="TableParagraph"/>
              <w:spacing w:before="198"/>
              <w:ind w:left="103"/>
              <w:rPr>
                <w:sz w:val="24"/>
              </w:rPr>
            </w:pPr>
            <w:r>
              <w:rPr>
                <w:spacing w:val="-5"/>
                <w:sz w:val="24"/>
              </w:rPr>
              <w:t>5.5</w:t>
            </w:r>
          </w:p>
        </w:tc>
        <w:tc>
          <w:tcPr>
            <w:tcW w:w="3986" w:type="dxa"/>
          </w:tcPr>
          <w:p w:rsidR="004F75DF" w:rsidRDefault="0013698B">
            <w:pPr>
              <w:pStyle w:val="TableParagraph"/>
              <w:spacing w:before="40"/>
              <w:ind w:left="237"/>
              <w:rPr>
                <w:sz w:val="24"/>
              </w:rPr>
            </w:pPr>
            <w:r>
              <w:rPr>
                <w:sz w:val="24"/>
              </w:rPr>
              <w:t>В.</w:t>
            </w:r>
            <w:r>
              <w:rPr>
                <w:spacing w:val="-1"/>
                <w:sz w:val="24"/>
              </w:rPr>
              <w:t xml:space="preserve"> </w:t>
            </w:r>
            <w:r>
              <w:rPr>
                <w:sz w:val="24"/>
              </w:rPr>
              <w:t>П.</w:t>
            </w:r>
            <w:r>
              <w:rPr>
                <w:spacing w:val="-4"/>
                <w:sz w:val="24"/>
              </w:rPr>
              <w:t xml:space="preserve"> </w:t>
            </w:r>
            <w:r>
              <w:rPr>
                <w:sz w:val="24"/>
              </w:rPr>
              <w:t xml:space="preserve">Астафьев. </w:t>
            </w:r>
            <w:r>
              <w:rPr>
                <w:spacing w:val="-2"/>
                <w:sz w:val="24"/>
              </w:rPr>
              <w:t>Рассказ</w:t>
            </w:r>
          </w:p>
          <w:p w:rsidR="004F75DF" w:rsidRDefault="0013698B">
            <w:pPr>
              <w:pStyle w:val="TableParagraph"/>
              <w:spacing w:before="40"/>
              <w:ind w:left="237"/>
              <w:rPr>
                <w:sz w:val="24"/>
              </w:rPr>
            </w:pPr>
            <w:r>
              <w:rPr>
                <w:sz w:val="24"/>
              </w:rPr>
              <w:t>«</w:t>
            </w:r>
            <w:proofErr w:type="spellStart"/>
            <w:r>
              <w:rPr>
                <w:sz w:val="24"/>
              </w:rPr>
              <w:t>Васюткино</w:t>
            </w:r>
            <w:proofErr w:type="spellEnd"/>
            <w:r>
              <w:rPr>
                <w:spacing w:val="-6"/>
                <w:sz w:val="24"/>
              </w:rPr>
              <w:t xml:space="preserve"> </w:t>
            </w:r>
            <w:r>
              <w:rPr>
                <w:spacing w:val="-2"/>
                <w:sz w:val="24"/>
              </w:rPr>
              <w:t>озеро»</w:t>
            </w:r>
          </w:p>
        </w:tc>
        <w:tc>
          <w:tcPr>
            <w:tcW w:w="994" w:type="dxa"/>
          </w:tcPr>
          <w:p w:rsidR="004F75DF" w:rsidRDefault="0013698B">
            <w:pPr>
              <w:pStyle w:val="TableParagraph"/>
              <w:spacing w:before="198"/>
              <w:ind w:right="332"/>
              <w:jc w:val="right"/>
              <w:rPr>
                <w:sz w:val="24"/>
              </w:rPr>
            </w:pPr>
            <w:r>
              <w:rPr>
                <w:spacing w:val="-10"/>
                <w:sz w:val="24"/>
              </w:rPr>
              <w:t>2</w:t>
            </w:r>
          </w:p>
        </w:tc>
        <w:tc>
          <w:tcPr>
            <w:tcW w:w="1845" w:type="dxa"/>
          </w:tcPr>
          <w:p w:rsidR="004F75DF" w:rsidRDefault="0013698B">
            <w:pPr>
              <w:pStyle w:val="TableParagraph"/>
              <w:spacing w:before="198"/>
              <w:ind w:right="760"/>
              <w:jc w:val="right"/>
              <w:rPr>
                <w:sz w:val="24"/>
              </w:rPr>
            </w:pPr>
            <w:r>
              <w:rPr>
                <w:spacing w:val="-10"/>
                <w:sz w:val="24"/>
              </w:rPr>
              <w:t>0</w:t>
            </w:r>
          </w:p>
        </w:tc>
        <w:tc>
          <w:tcPr>
            <w:tcW w:w="1984" w:type="dxa"/>
          </w:tcPr>
          <w:p w:rsidR="004F75DF" w:rsidRDefault="0013698B">
            <w:pPr>
              <w:pStyle w:val="TableParagraph"/>
              <w:spacing w:before="198"/>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552"/>
        </w:trPr>
        <w:tc>
          <w:tcPr>
            <w:tcW w:w="463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rsidR="004F75DF" w:rsidRDefault="0013698B">
            <w:pPr>
              <w:pStyle w:val="TableParagraph"/>
              <w:spacing w:before="131"/>
              <w:ind w:right="274"/>
              <w:jc w:val="right"/>
              <w:rPr>
                <w:sz w:val="24"/>
              </w:rPr>
            </w:pPr>
            <w:r>
              <w:rPr>
                <w:spacing w:val="-5"/>
                <w:sz w:val="24"/>
              </w:rPr>
              <w:t>16</w:t>
            </w:r>
          </w:p>
        </w:tc>
        <w:tc>
          <w:tcPr>
            <w:tcW w:w="4220" w:type="dxa"/>
            <w:gridSpan w:val="3"/>
          </w:tcPr>
          <w:p w:rsidR="004F75DF" w:rsidRDefault="004F75DF">
            <w:pPr>
              <w:pStyle w:val="TableParagraph"/>
              <w:rPr>
                <w:sz w:val="24"/>
              </w:rPr>
            </w:pPr>
          </w:p>
        </w:tc>
      </w:tr>
      <w:tr w:rsidR="004F75DF">
        <w:trPr>
          <w:trHeight w:val="364"/>
        </w:trPr>
        <w:tc>
          <w:tcPr>
            <w:tcW w:w="9853" w:type="dxa"/>
            <w:gridSpan w:val="6"/>
          </w:tcPr>
          <w:p w:rsidR="004F75DF" w:rsidRDefault="0013698B">
            <w:pPr>
              <w:pStyle w:val="TableParagraph"/>
              <w:spacing w:before="44"/>
              <w:ind w:left="237"/>
              <w:rPr>
                <w:b/>
                <w:sz w:val="24"/>
              </w:rPr>
            </w:pPr>
            <w:r>
              <w:rPr>
                <w:b/>
                <w:sz w:val="24"/>
              </w:rPr>
              <w:t>Раздел</w:t>
            </w:r>
            <w:r>
              <w:rPr>
                <w:b/>
                <w:spacing w:val="-3"/>
                <w:sz w:val="24"/>
              </w:rPr>
              <w:t xml:space="preserve"> </w:t>
            </w:r>
            <w:r>
              <w:rPr>
                <w:b/>
                <w:sz w:val="24"/>
              </w:rPr>
              <w:t>6.</w:t>
            </w:r>
            <w:r>
              <w:rPr>
                <w:b/>
                <w:spacing w:val="2"/>
                <w:sz w:val="24"/>
              </w:rPr>
              <w:t xml:space="preserve"> </w:t>
            </w:r>
            <w:r>
              <w:rPr>
                <w:b/>
                <w:sz w:val="24"/>
              </w:rPr>
              <w:t>Литература</w:t>
            </w:r>
            <w:r>
              <w:rPr>
                <w:b/>
                <w:spacing w:val="-4"/>
                <w:sz w:val="24"/>
              </w:rPr>
              <w:t xml:space="preserve"> </w:t>
            </w:r>
            <w:r>
              <w:rPr>
                <w:b/>
                <w:sz w:val="24"/>
              </w:rPr>
              <w:t>XX—XXI</w:t>
            </w:r>
            <w:r>
              <w:rPr>
                <w:b/>
                <w:spacing w:val="-3"/>
                <w:sz w:val="24"/>
              </w:rPr>
              <w:t xml:space="preserve"> </w:t>
            </w:r>
            <w:r>
              <w:rPr>
                <w:b/>
                <w:spacing w:val="-2"/>
                <w:sz w:val="24"/>
              </w:rPr>
              <w:t>веков</w:t>
            </w:r>
          </w:p>
        </w:tc>
      </w:tr>
      <w:tr w:rsidR="004F75DF">
        <w:trPr>
          <w:trHeight w:val="1310"/>
        </w:trPr>
        <w:tc>
          <w:tcPr>
            <w:tcW w:w="653"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6.1</w:t>
            </w:r>
          </w:p>
        </w:tc>
        <w:tc>
          <w:tcPr>
            <w:tcW w:w="3986" w:type="dxa"/>
          </w:tcPr>
          <w:p w:rsidR="004F75DF" w:rsidRDefault="0013698B">
            <w:pPr>
              <w:pStyle w:val="TableParagraph"/>
              <w:spacing w:before="35" w:line="278" w:lineRule="auto"/>
              <w:ind w:left="237"/>
              <w:rPr>
                <w:sz w:val="24"/>
              </w:rPr>
            </w:pPr>
            <w:r>
              <w:rPr>
                <w:sz w:val="24"/>
              </w:rPr>
              <w:t>Произведения отечественной литературы на тему «Человек на войне»</w:t>
            </w:r>
            <w:r>
              <w:rPr>
                <w:spacing w:val="-13"/>
                <w:sz w:val="24"/>
              </w:rPr>
              <w:t xml:space="preserve"> </w:t>
            </w:r>
            <w:r>
              <w:rPr>
                <w:sz w:val="24"/>
              </w:rPr>
              <w:t>(не</w:t>
            </w:r>
            <w:r>
              <w:rPr>
                <w:spacing w:val="-9"/>
                <w:sz w:val="24"/>
              </w:rPr>
              <w:t xml:space="preserve"> </w:t>
            </w:r>
            <w:r>
              <w:rPr>
                <w:sz w:val="24"/>
              </w:rPr>
              <w:t>менее</w:t>
            </w:r>
            <w:r>
              <w:rPr>
                <w:spacing w:val="-9"/>
                <w:sz w:val="24"/>
              </w:rPr>
              <w:t xml:space="preserve"> </w:t>
            </w:r>
            <w:r>
              <w:rPr>
                <w:sz w:val="24"/>
              </w:rPr>
              <w:t>двух).</w:t>
            </w:r>
            <w:r>
              <w:rPr>
                <w:spacing w:val="-7"/>
                <w:sz w:val="24"/>
              </w:rPr>
              <w:t xml:space="preserve"> </w:t>
            </w:r>
            <w:r>
              <w:rPr>
                <w:sz w:val="24"/>
              </w:rPr>
              <w:t>Например,</w:t>
            </w:r>
          </w:p>
          <w:p w:rsidR="004F75DF" w:rsidRDefault="0013698B">
            <w:pPr>
              <w:pStyle w:val="TableParagraph"/>
              <w:spacing w:line="271" w:lineRule="exact"/>
              <w:ind w:left="237"/>
              <w:rPr>
                <w:sz w:val="24"/>
              </w:rPr>
            </w:pPr>
            <w:r>
              <w:rPr>
                <w:sz w:val="24"/>
              </w:rPr>
              <w:t>Л. А.</w:t>
            </w:r>
            <w:r>
              <w:rPr>
                <w:spacing w:val="1"/>
                <w:sz w:val="24"/>
              </w:rPr>
              <w:t xml:space="preserve"> </w:t>
            </w:r>
            <w:r>
              <w:rPr>
                <w:sz w:val="24"/>
              </w:rPr>
              <w:t>Кассиль.</w:t>
            </w:r>
            <w:r>
              <w:rPr>
                <w:spacing w:val="-4"/>
                <w:sz w:val="24"/>
              </w:rPr>
              <w:t xml:space="preserve"> </w:t>
            </w:r>
            <w:r>
              <w:rPr>
                <w:sz w:val="24"/>
              </w:rPr>
              <w:t>«Дорогие</w:t>
            </w:r>
            <w:r>
              <w:rPr>
                <w:spacing w:val="-6"/>
                <w:sz w:val="24"/>
              </w:rPr>
              <w:t xml:space="preserve"> </w:t>
            </w:r>
            <w:r>
              <w:rPr>
                <w:spacing w:val="-5"/>
                <w:sz w:val="24"/>
              </w:rPr>
              <w:t>мои</w:t>
            </w:r>
          </w:p>
        </w:tc>
        <w:tc>
          <w:tcPr>
            <w:tcW w:w="994" w:type="dxa"/>
          </w:tcPr>
          <w:p w:rsidR="004F75DF" w:rsidRDefault="004F75DF">
            <w:pPr>
              <w:pStyle w:val="TableParagraph"/>
              <w:spacing w:before="239"/>
              <w:rPr>
                <w:b/>
                <w:sz w:val="24"/>
              </w:rPr>
            </w:pPr>
          </w:p>
          <w:p w:rsidR="004F75DF" w:rsidRDefault="0013698B">
            <w:pPr>
              <w:pStyle w:val="TableParagraph"/>
              <w:ind w:right="332"/>
              <w:jc w:val="right"/>
              <w:rPr>
                <w:sz w:val="24"/>
              </w:rPr>
            </w:pPr>
            <w:r>
              <w:rPr>
                <w:spacing w:val="-10"/>
                <w:sz w:val="24"/>
              </w:rPr>
              <w:t>3</w:t>
            </w:r>
          </w:p>
        </w:tc>
        <w:tc>
          <w:tcPr>
            <w:tcW w:w="1845" w:type="dxa"/>
          </w:tcPr>
          <w:p w:rsidR="004F75DF" w:rsidRDefault="004F75DF">
            <w:pPr>
              <w:pStyle w:val="TableParagraph"/>
              <w:spacing w:before="239"/>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spacing w:before="239"/>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trPr>
          <w:trHeight w:val="1632"/>
        </w:trPr>
        <w:tc>
          <w:tcPr>
            <w:tcW w:w="653" w:type="dxa"/>
          </w:tcPr>
          <w:p w:rsidR="004F75DF" w:rsidRDefault="004F75DF">
            <w:pPr>
              <w:pStyle w:val="TableParagraph"/>
              <w:rPr>
                <w:sz w:val="24"/>
              </w:rPr>
            </w:pPr>
          </w:p>
        </w:tc>
        <w:tc>
          <w:tcPr>
            <w:tcW w:w="3986" w:type="dxa"/>
          </w:tcPr>
          <w:p w:rsidR="004F75DF" w:rsidRDefault="0013698B">
            <w:pPr>
              <w:pStyle w:val="TableParagraph"/>
              <w:spacing w:before="35"/>
              <w:ind w:left="237"/>
              <w:rPr>
                <w:sz w:val="24"/>
              </w:rPr>
            </w:pPr>
            <w:r>
              <w:rPr>
                <w:sz w:val="24"/>
              </w:rPr>
              <w:t>мальчишки»;</w:t>
            </w:r>
            <w:r>
              <w:rPr>
                <w:spacing w:val="-7"/>
                <w:sz w:val="24"/>
              </w:rPr>
              <w:t xml:space="preserve"> </w:t>
            </w:r>
            <w:r>
              <w:rPr>
                <w:sz w:val="24"/>
              </w:rPr>
              <w:t>Ю. Я.</w:t>
            </w:r>
            <w:r>
              <w:rPr>
                <w:spacing w:val="1"/>
                <w:sz w:val="24"/>
              </w:rPr>
              <w:t xml:space="preserve"> </w:t>
            </w:r>
            <w:r>
              <w:rPr>
                <w:spacing w:val="-2"/>
                <w:sz w:val="24"/>
              </w:rPr>
              <w:t>Яковлев.</w:t>
            </w:r>
          </w:p>
          <w:p w:rsidR="004F75DF" w:rsidRDefault="0013698B">
            <w:pPr>
              <w:pStyle w:val="TableParagraph"/>
              <w:spacing w:before="41" w:line="278" w:lineRule="auto"/>
              <w:ind w:left="237" w:right="119"/>
              <w:rPr>
                <w:sz w:val="24"/>
              </w:rPr>
            </w:pPr>
            <w:r>
              <w:rPr>
                <w:sz w:val="24"/>
              </w:rPr>
              <w:t>«Девочки с Васильевского острова»;</w:t>
            </w:r>
            <w:r>
              <w:rPr>
                <w:spacing w:val="-13"/>
                <w:sz w:val="24"/>
              </w:rPr>
              <w:t xml:space="preserve"> </w:t>
            </w:r>
            <w:r>
              <w:rPr>
                <w:sz w:val="24"/>
              </w:rPr>
              <w:t>В.</w:t>
            </w:r>
            <w:r>
              <w:rPr>
                <w:spacing w:val="-8"/>
                <w:sz w:val="24"/>
              </w:rPr>
              <w:t xml:space="preserve"> </w:t>
            </w:r>
            <w:r>
              <w:rPr>
                <w:sz w:val="24"/>
              </w:rPr>
              <w:t>П.</w:t>
            </w:r>
            <w:r>
              <w:rPr>
                <w:spacing w:val="-8"/>
                <w:sz w:val="24"/>
              </w:rPr>
              <w:t xml:space="preserve"> </w:t>
            </w:r>
            <w:r>
              <w:rPr>
                <w:sz w:val="24"/>
              </w:rPr>
              <w:t>Катаев.</w:t>
            </w:r>
            <w:r>
              <w:rPr>
                <w:spacing w:val="-12"/>
                <w:sz w:val="24"/>
              </w:rPr>
              <w:t xml:space="preserve"> </w:t>
            </w:r>
            <w:r>
              <w:rPr>
                <w:sz w:val="24"/>
              </w:rPr>
              <w:t xml:space="preserve">«Сын полка», </w:t>
            </w:r>
            <w:proofErr w:type="spellStart"/>
            <w:r>
              <w:rPr>
                <w:sz w:val="24"/>
              </w:rPr>
              <w:t>К.М.Симонов</w:t>
            </w:r>
            <w:proofErr w:type="spellEnd"/>
            <w:r>
              <w:rPr>
                <w:sz w:val="24"/>
              </w:rPr>
              <w:t>. "Сын</w:t>
            </w:r>
          </w:p>
          <w:p w:rsidR="004F75DF" w:rsidRDefault="0013698B">
            <w:pPr>
              <w:pStyle w:val="TableParagraph"/>
              <w:spacing w:line="271" w:lineRule="exact"/>
              <w:ind w:left="237"/>
              <w:rPr>
                <w:sz w:val="24"/>
              </w:rPr>
            </w:pPr>
            <w:r>
              <w:rPr>
                <w:sz w:val="24"/>
              </w:rPr>
              <w:t>артиллериста"</w:t>
            </w:r>
            <w:r>
              <w:rPr>
                <w:spacing w:val="-6"/>
                <w:sz w:val="24"/>
              </w:rPr>
              <w:t xml:space="preserve"> </w:t>
            </w:r>
            <w:r>
              <w:rPr>
                <w:sz w:val="24"/>
              </w:rPr>
              <w:t>и</w:t>
            </w:r>
            <w:r>
              <w:rPr>
                <w:spacing w:val="-1"/>
                <w:sz w:val="24"/>
              </w:rPr>
              <w:t xml:space="preserve"> </w:t>
            </w:r>
            <w:r>
              <w:rPr>
                <w:spacing w:val="-5"/>
                <w:sz w:val="24"/>
              </w:rPr>
              <w:t>др.</w:t>
            </w:r>
          </w:p>
        </w:tc>
        <w:tc>
          <w:tcPr>
            <w:tcW w:w="994" w:type="dxa"/>
          </w:tcPr>
          <w:p w:rsidR="004F75DF" w:rsidRDefault="004F75DF">
            <w:pPr>
              <w:pStyle w:val="TableParagraph"/>
              <w:rPr>
                <w:sz w:val="24"/>
              </w:rPr>
            </w:pPr>
          </w:p>
        </w:tc>
        <w:tc>
          <w:tcPr>
            <w:tcW w:w="1845" w:type="dxa"/>
          </w:tcPr>
          <w:p w:rsidR="004F75DF" w:rsidRDefault="004F75DF">
            <w:pPr>
              <w:pStyle w:val="TableParagraph"/>
              <w:rPr>
                <w:sz w:val="24"/>
              </w:rPr>
            </w:pPr>
          </w:p>
        </w:tc>
        <w:tc>
          <w:tcPr>
            <w:tcW w:w="1984" w:type="dxa"/>
          </w:tcPr>
          <w:p w:rsidR="004F75DF" w:rsidRDefault="004F75DF">
            <w:pPr>
              <w:pStyle w:val="TableParagraph"/>
              <w:rPr>
                <w:sz w:val="24"/>
              </w:rPr>
            </w:pPr>
          </w:p>
        </w:tc>
        <w:tc>
          <w:tcPr>
            <w:tcW w:w="391" w:type="dxa"/>
          </w:tcPr>
          <w:p w:rsidR="004F75DF" w:rsidRDefault="004F75DF">
            <w:pPr>
              <w:pStyle w:val="TableParagraph"/>
              <w:rPr>
                <w:sz w:val="24"/>
              </w:rPr>
            </w:pPr>
          </w:p>
        </w:tc>
      </w:tr>
      <w:tr w:rsidR="004F75DF">
        <w:trPr>
          <w:trHeight w:val="3221"/>
        </w:trPr>
        <w:tc>
          <w:tcPr>
            <w:tcW w:w="65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5"/>
              <w:rPr>
                <w:b/>
                <w:sz w:val="24"/>
              </w:rPr>
            </w:pPr>
          </w:p>
          <w:p w:rsidR="004F75DF" w:rsidRDefault="0013698B">
            <w:pPr>
              <w:pStyle w:val="TableParagraph"/>
              <w:spacing w:before="1"/>
              <w:ind w:left="103"/>
              <w:rPr>
                <w:sz w:val="24"/>
              </w:rPr>
            </w:pPr>
            <w:r>
              <w:rPr>
                <w:spacing w:val="-5"/>
                <w:sz w:val="24"/>
              </w:rPr>
              <w:t>6.2</w:t>
            </w:r>
          </w:p>
        </w:tc>
        <w:tc>
          <w:tcPr>
            <w:tcW w:w="3986" w:type="dxa"/>
          </w:tcPr>
          <w:p w:rsidR="004F75DF" w:rsidRDefault="0013698B">
            <w:pPr>
              <w:pStyle w:val="TableParagraph"/>
              <w:spacing w:before="35" w:line="276" w:lineRule="auto"/>
              <w:ind w:left="237" w:right="104"/>
              <w:rPr>
                <w:sz w:val="24"/>
              </w:rPr>
            </w:pPr>
            <w:r>
              <w:rPr>
                <w:sz w:val="24"/>
              </w:rPr>
              <w:t>Произведения отечественных писателей XIX–XXI веков на тему детства. (не менее двух),</w:t>
            </w:r>
            <w:r>
              <w:rPr>
                <w:spacing w:val="40"/>
                <w:sz w:val="24"/>
              </w:rPr>
              <w:t xml:space="preserve"> </w:t>
            </w:r>
            <w:r>
              <w:rPr>
                <w:sz w:val="24"/>
              </w:rPr>
              <w:t xml:space="preserve">например, произведения </w:t>
            </w:r>
            <w:proofErr w:type="spellStart"/>
            <w:r>
              <w:rPr>
                <w:sz w:val="24"/>
              </w:rPr>
              <w:t>В.Г.Короленко</w:t>
            </w:r>
            <w:proofErr w:type="spellEnd"/>
            <w:r>
              <w:rPr>
                <w:sz w:val="24"/>
              </w:rPr>
              <w:t>, В. П. Катаева, В.</w:t>
            </w:r>
            <w:r>
              <w:rPr>
                <w:spacing w:val="40"/>
                <w:sz w:val="24"/>
              </w:rPr>
              <w:t xml:space="preserve"> </w:t>
            </w:r>
            <w:r>
              <w:rPr>
                <w:sz w:val="24"/>
              </w:rPr>
              <w:t>П. Крапивина, Ю.П. Казакова, А.</w:t>
            </w:r>
            <w:r>
              <w:rPr>
                <w:spacing w:val="40"/>
                <w:sz w:val="24"/>
              </w:rPr>
              <w:t xml:space="preserve"> </w:t>
            </w:r>
            <w:r>
              <w:rPr>
                <w:sz w:val="24"/>
              </w:rPr>
              <w:t>Г.</w:t>
            </w:r>
            <w:r>
              <w:rPr>
                <w:spacing w:val="-7"/>
                <w:sz w:val="24"/>
              </w:rPr>
              <w:t xml:space="preserve"> </w:t>
            </w:r>
            <w:r>
              <w:rPr>
                <w:sz w:val="24"/>
              </w:rPr>
              <w:t>Алексина,</w:t>
            </w:r>
            <w:r>
              <w:rPr>
                <w:spacing w:val="-7"/>
                <w:sz w:val="24"/>
              </w:rPr>
              <w:t xml:space="preserve"> </w:t>
            </w:r>
            <w:r>
              <w:rPr>
                <w:sz w:val="24"/>
              </w:rPr>
              <w:t>В.</w:t>
            </w:r>
            <w:r>
              <w:rPr>
                <w:spacing w:val="-7"/>
                <w:sz w:val="24"/>
              </w:rPr>
              <w:t xml:space="preserve"> </w:t>
            </w:r>
            <w:r>
              <w:rPr>
                <w:sz w:val="24"/>
              </w:rPr>
              <w:t>П.</w:t>
            </w:r>
            <w:r>
              <w:rPr>
                <w:spacing w:val="-7"/>
                <w:sz w:val="24"/>
              </w:rPr>
              <w:t xml:space="preserve"> </w:t>
            </w:r>
            <w:r>
              <w:rPr>
                <w:sz w:val="24"/>
              </w:rPr>
              <w:t>Астафьева,</w:t>
            </w:r>
            <w:r>
              <w:rPr>
                <w:spacing w:val="-7"/>
                <w:sz w:val="24"/>
              </w:rPr>
              <w:t xml:space="preserve"> </w:t>
            </w:r>
            <w:r>
              <w:rPr>
                <w:sz w:val="24"/>
              </w:rPr>
              <w:t>В.</w:t>
            </w:r>
            <w:r>
              <w:rPr>
                <w:spacing w:val="-7"/>
                <w:sz w:val="24"/>
              </w:rPr>
              <w:t xml:space="preserve"> </w:t>
            </w:r>
            <w:r>
              <w:rPr>
                <w:sz w:val="24"/>
              </w:rPr>
              <w:t xml:space="preserve">К. Железникова, </w:t>
            </w:r>
            <w:proofErr w:type="spellStart"/>
            <w:r>
              <w:rPr>
                <w:sz w:val="24"/>
              </w:rPr>
              <w:t>Ю.Я.Яковлева</w:t>
            </w:r>
            <w:proofErr w:type="spellEnd"/>
            <w:r>
              <w:rPr>
                <w:sz w:val="24"/>
              </w:rPr>
              <w:t>, Ю.</w:t>
            </w:r>
            <w:r>
              <w:rPr>
                <w:spacing w:val="40"/>
                <w:sz w:val="24"/>
              </w:rPr>
              <w:t xml:space="preserve"> </w:t>
            </w:r>
            <w:r>
              <w:rPr>
                <w:sz w:val="24"/>
              </w:rPr>
              <w:t xml:space="preserve">И. Коваля, А. А. </w:t>
            </w:r>
            <w:proofErr w:type="spellStart"/>
            <w:r>
              <w:rPr>
                <w:sz w:val="24"/>
              </w:rPr>
              <w:t>Гиваргизова</w:t>
            </w:r>
            <w:proofErr w:type="spellEnd"/>
            <w:r>
              <w:rPr>
                <w:sz w:val="24"/>
              </w:rPr>
              <w:t>, М.</w:t>
            </w:r>
          </w:p>
          <w:p w:rsidR="004F75DF" w:rsidRDefault="0013698B">
            <w:pPr>
              <w:pStyle w:val="TableParagraph"/>
              <w:ind w:left="237"/>
              <w:rPr>
                <w:sz w:val="24"/>
              </w:rPr>
            </w:pPr>
            <w:r>
              <w:rPr>
                <w:sz w:val="24"/>
              </w:rPr>
              <w:t>С.</w:t>
            </w:r>
            <w:r>
              <w:rPr>
                <w:spacing w:val="2"/>
                <w:sz w:val="24"/>
              </w:rPr>
              <w:t xml:space="preserve"> </w:t>
            </w:r>
            <w:proofErr w:type="spellStart"/>
            <w:r>
              <w:rPr>
                <w:sz w:val="24"/>
              </w:rPr>
              <w:t>Аромштам</w:t>
            </w:r>
            <w:proofErr w:type="spellEnd"/>
            <w:r>
              <w:rPr>
                <w:sz w:val="24"/>
              </w:rPr>
              <w:t>,</w:t>
            </w:r>
            <w:r>
              <w:rPr>
                <w:spacing w:val="-3"/>
                <w:sz w:val="24"/>
              </w:rPr>
              <w:t xml:space="preserve"> </w:t>
            </w:r>
            <w:r>
              <w:rPr>
                <w:sz w:val="24"/>
              </w:rPr>
              <w:t>Н.</w:t>
            </w:r>
            <w:r>
              <w:rPr>
                <w:spacing w:val="-2"/>
                <w:sz w:val="24"/>
              </w:rPr>
              <w:t xml:space="preserve"> </w:t>
            </w:r>
            <w:proofErr w:type="spellStart"/>
            <w:r>
              <w:rPr>
                <w:spacing w:val="-2"/>
                <w:sz w:val="24"/>
              </w:rPr>
              <w:t>Ю.Абгарян</w:t>
            </w:r>
            <w:proofErr w:type="spellEnd"/>
          </w:p>
        </w:tc>
        <w:tc>
          <w:tcPr>
            <w:tcW w:w="99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5"/>
              <w:rPr>
                <w:b/>
                <w:sz w:val="24"/>
              </w:rPr>
            </w:pPr>
          </w:p>
          <w:p w:rsidR="004F75DF" w:rsidRDefault="0013698B">
            <w:pPr>
              <w:pStyle w:val="TableParagraph"/>
              <w:spacing w:before="1"/>
              <w:ind w:right="332"/>
              <w:jc w:val="right"/>
              <w:rPr>
                <w:sz w:val="24"/>
              </w:rPr>
            </w:pPr>
            <w:r>
              <w:rPr>
                <w:spacing w:val="-10"/>
                <w:sz w:val="24"/>
              </w:rPr>
              <w:t>3</w:t>
            </w:r>
          </w:p>
        </w:tc>
        <w:tc>
          <w:tcPr>
            <w:tcW w:w="184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5"/>
              <w:rPr>
                <w:b/>
                <w:sz w:val="24"/>
              </w:rPr>
            </w:pPr>
          </w:p>
          <w:p w:rsidR="004F75DF" w:rsidRDefault="0013698B">
            <w:pPr>
              <w:pStyle w:val="TableParagraph"/>
              <w:spacing w:before="1"/>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5"/>
              <w:rPr>
                <w:b/>
                <w:sz w:val="24"/>
              </w:rPr>
            </w:pPr>
          </w:p>
          <w:p w:rsidR="004F75DF" w:rsidRDefault="0013698B">
            <w:pPr>
              <w:pStyle w:val="TableParagraph"/>
              <w:spacing w:before="1"/>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2265"/>
        </w:trPr>
        <w:tc>
          <w:tcPr>
            <w:tcW w:w="65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57"/>
              <w:rPr>
                <w:b/>
                <w:sz w:val="24"/>
              </w:rPr>
            </w:pPr>
          </w:p>
          <w:p w:rsidR="004F75DF" w:rsidRDefault="0013698B">
            <w:pPr>
              <w:pStyle w:val="TableParagraph"/>
              <w:ind w:left="103"/>
              <w:rPr>
                <w:sz w:val="24"/>
              </w:rPr>
            </w:pPr>
            <w:r>
              <w:rPr>
                <w:spacing w:val="-5"/>
                <w:sz w:val="24"/>
              </w:rPr>
              <w:t>6.3</w:t>
            </w:r>
          </w:p>
        </w:tc>
        <w:tc>
          <w:tcPr>
            <w:tcW w:w="3986" w:type="dxa"/>
          </w:tcPr>
          <w:p w:rsidR="004F75DF" w:rsidRDefault="0013698B">
            <w:pPr>
              <w:pStyle w:val="TableParagraph"/>
              <w:spacing w:before="35" w:line="276" w:lineRule="auto"/>
              <w:ind w:left="237" w:right="289"/>
              <w:rPr>
                <w:sz w:val="24"/>
              </w:rPr>
            </w:pPr>
            <w:r>
              <w:rPr>
                <w:sz w:val="24"/>
              </w:rPr>
              <w:t>Произведения</w:t>
            </w:r>
            <w:r>
              <w:rPr>
                <w:spacing w:val="-15"/>
                <w:sz w:val="24"/>
              </w:rPr>
              <w:t xml:space="preserve"> </w:t>
            </w:r>
            <w:r>
              <w:rPr>
                <w:sz w:val="24"/>
              </w:rPr>
              <w:t>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w:t>
            </w:r>
          </w:p>
          <w:p w:rsidR="004F75DF" w:rsidRDefault="0013698B">
            <w:pPr>
              <w:pStyle w:val="TableParagraph"/>
              <w:spacing w:before="1"/>
              <w:ind w:left="237"/>
              <w:rPr>
                <w:sz w:val="24"/>
              </w:rPr>
            </w:pPr>
            <w:r>
              <w:rPr>
                <w:spacing w:val="-2"/>
                <w:sz w:val="24"/>
              </w:rPr>
              <w:t>выбору)</w:t>
            </w:r>
          </w:p>
        </w:tc>
        <w:tc>
          <w:tcPr>
            <w:tcW w:w="99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57"/>
              <w:rPr>
                <w:b/>
                <w:sz w:val="24"/>
              </w:rPr>
            </w:pPr>
          </w:p>
          <w:p w:rsidR="004F75DF" w:rsidRDefault="0013698B">
            <w:pPr>
              <w:pStyle w:val="TableParagraph"/>
              <w:ind w:right="332"/>
              <w:jc w:val="right"/>
              <w:rPr>
                <w:sz w:val="24"/>
              </w:rPr>
            </w:pPr>
            <w:r>
              <w:rPr>
                <w:spacing w:val="-10"/>
                <w:sz w:val="24"/>
              </w:rPr>
              <w:t>2</w:t>
            </w:r>
          </w:p>
        </w:tc>
        <w:tc>
          <w:tcPr>
            <w:tcW w:w="184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57"/>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57"/>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1632"/>
        </w:trPr>
        <w:tc>
          <w:tcPr>
            <w:tcW w:w="653"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left="103"/>
              <w:rPr>
                <w:sz w:val="24"/>
              </w:rPr>
            </w:pPr>
            <w:r>
              <w:rPr>
                <w:spacing w:val="-5"/>
                <w:sz w:val="24"/>
              </w:rPr>
              <w:t>6.4</w:t>
            </w:r>
          </w:p>
        </w:tc>
        <w:tc>
          <w:tcPr>
            <w:tcW w:w="3986" w:type="dxa"/>
          </w:tcPr>
          <w:p w:rsidR="004F75DF" w:rsidRDefault="0013698B">
            <w:pPr>
              <w:pStyle w:val="TableParagraph"/>
              <w:spacing w:before="35" w:line="276" w:lineRule="auto"/>
              <w:ind w:left="237" w:right="119"/>
              <w:rPr>
                <w:sz w:val="24"/>
              </w:rPr>
            </w:pPr>
            <w:r>
              <w:rPr>
                <w:sz w:val="24"/>
              </w:rPr>
              <w:t>Литература народов Российской Федерации.</w:t>
            </w:r>
            <w:r>
              <w:rPr>
                <w:spacing w:val="-15"/>
                <w:sz w:val="24"/>
              </w:rPr>
              <w:t xml:space="preserve"> </w:t>
            </w:r>
            <w:r>
              <w:rPr>
                <w:sz w:val="24"/>
              </w:rPr>
              <w:t>Стихотворения</w:t>
            </w:r>
            <w:r>
              <w:rPr>
                <w:spacing w:val="-15"/>
                <w:sz w:val="24"/>
              </w:rPr>
              <w:t xml:space="preserve"> </w:t>
            </w:r>
            <w:r>
              <w:rPr>
                <w:sz w:val="24"/>
              </w:rPr>
              <w:t>(одно по выбору). Например, Р. Г. Гамзатов. «Песня соловья»; М.</w:t>
            </w:r>
          </w:p>
          <w:p w:rsidR="004F75DF" w:rsidRDefault="0013698B">
            <w:pPr>
              <w:pStyle w:val="TableParagraph"/>
              <w:spacing w:before="3"/>
              <w:ind w:left="237"/>
              <w:rPr>
                <w:sz w:val="24"/>
              </w:rPr>
            </w:pPr>
            <w:r>
              <w:rPr>
                <w:sz w:val="24"/>
              </w:rPr>
              <w:t>Карим.</w:t>
            </w:r>
            <w:r>
              <w:rPr>
                <w:spacing w:val="1"/>
                <w:sz w:val="24"/>
              </w:rPr>
              <w:t xml:space="preserve"> </w:t>
            </w:r>
            <w:r>
              <w:rPr>
                <w:sz w:val="24"/>
              </w:rPr>
              <w:t>«Эту</w:t>
            </w:r>
            <w:r>
              <w:rPr>
                <w:spacing w:val="-9"/>
                <w:sz w:val="24"/>
              </w:rPr>
              <w:t xml:space="preserve"> </w:t>
            </w:r>
            <w:r>
              <w:rPr>
                <w:sz w:val="24"/>
              </w:rPr>
              <w:t>песню</w:t>
            </w:r>
            <w:r>
              <w:rPr>
                <w:spacing w:val="-2"/>
                <w:sz w:val="24"/>
              </w:rPr>
              <w:t xml:space="preserve"> </w:t>
            </w:r>
            <w:r>
              <w:rPr>
                <w:sz w:val="24"/>
              </w:rPr>
              <w:t>мать</w:t>
            </w:r>
            <w:r>
              <w:rPr>
                <w:spacing w:val="1"/>
                <w:sz w:val="24"/>
              </w:rPr>
              <w:t xml:space="preserve"> </w:t>
            </w:r>
            <w:r>
              <w:rPr>
                <w:sz w:val="24"/>
              </w:rPr>
              <w:t>мне</w:t>
            </w:r>
            <w:r>
              <w:rPr>
                <w:spacing w:val="-1"/>
                <w:sz w:val="24"/>
              </w:rPr>
              <w:t xml:space="preserve"> </w:t>
            </w:r>
            <w:r>
              <w:rPr>
                <w:spacing w:val="-4"/>
                <w:sz w:val="24"/>
              </w:rPr>
              <w:t>пела»</w:t>
            </w:r>
          </w:p>
        </w:tc>
        <w:tc>
          <w:tcPr>
            <w:tcW w:w="994"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right="332"/>
              <w:jc w:val="right"/>
              <w:rPr>
                <w:sz w:val="24"/>
              </w:rPr>
            </w:pPr>
            <w:r>
              <w:rPr>
                <w:spacing w:val="-10"/>
                <w:sz w:val="24"/>
              </w:rPr>
              <w:t>1</w:t>
            </w:r>
          </w:p>
        </w:tc>
        <w:tc>
          <w:tcPr>
            <w:tcW w:w="1845"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spacing w:before="117"/>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551"/>
        </w:trPr>
        <w:tc>
          <w:tcPr>
            <w:tcW w:w="463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rsidR="004F75DF" w:rsidRDefault="0013698B">
            <w:pPr>
              <w:pStyle w:val="TableParagraph"/>
              <w:spacing w:before="131"/>
              <w:ind w:right="332"/>
              <w:jc w:val="right"/>
              <w:rPr>
                <w:sz w:val="24"/>
              </w:rPr>
            </w:pPr>
            <w:r>
              <w:rPr>
                <w:spacing w:val="-10"/>
                <w:sz w:val="24"/>
              </w:rPr>
              <w:t>9</w:t>
            </w:r>
          </w:p>
        </w:tc>
        <w:tc>
          <w:tcPr>
            <w:tcW w:w="4220" w:type="dxa"/>
            <w:gridSpan w:val="3"/>
          </w:tcPr>
          <w:p w:rsidR="004F75DF" w:rsidRDefault="004F75DF">
            <w:pPr>
              <w:pStyle w:val="TableParagraph"/>
              <w:rPr>
                <w:sz w:val="24"/>
              </w:rPr>
            </w:pPr>
          </w:p>
        </w:tc>
      </w:tr>
      <w:tr w:rsidR="004F75DF">
        <w:trPr>
          <w:trHeight w:val="365"/>
        </w:trPr>
        <w:tc>
          <w:tcPr>
            <w:tcW w:w="9853"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r>
              <w:rPr>
                <w:b/>
                <w:sz w:val="24"/>
              </w:rPr>
              <w:t>7.</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trPr>
          <w:trHeight w:val="998"/>
        </w:trPr>
        <w:tc>
          <w:tcPr>
            <w:tcW w:w="653"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7.1</w:t>
            </w:r>
          </w:p>
        </w:tc>
        <w:tc>
          <w:tcPr>
            <w:tcW w:w="3986" w:type="dxa"/>
          </w:tcPr>
          <w:p w:rsidR="004F75DF" w:rsidRDefault="0013698B">
            <w:pPr>
              <w:pStyle w:val="TableParagraph"/>
              <w:spacing w:before="6" w:line="316" w:lineRule="exact"/>
              <w:ind w:left="237"/>
              <w:rPr>
                <w:sz w:val="24"/>
              </w:rPr>
            </w:pPr>
            <w:r>
              <w:rPr>
                <w:sz w:val="24"/>
              </w:rPr>
              <w:t>Х.</w:t>
            </w:r>
            <w:r>
              <w:rPr>
                <w:spacing w:val="-7"/>
                <w:sz w:val="24"/>
              </w:rPr>
              <w:t xml:space="preserve"> </w:t>
            </w:r>
            <w:r>
              <w:rPr>
                <w:sz w:val="24"/>
              </w:rPr>
              <w:t>К.</w:t>
            </w:r>
            <w:r>
              <w:rPr>
                <w:spacing w:val="-11"/>
                <w:sz w:val="24"/>
              </w:rPr>
              <w:t xml:space="preserve"> </w:t>
            </w:r>
            <w:r>
              <w:rPr>
                <w:sz w:val="24"/>
              </w:rPr>
              <w:t>Андерсен.</w:t>
            </w:r>
            <w:r>
              <w:rPr>
                <w:spacing w:val="-7"/>
                <w:sz w:val="24"/>
              </w:rPr>
              <w:t xml:space="preserve"> </w:t>
            </w:r>
            <w:r>
              <w:rPr>
                <w:sz w:val="24"/>
              </w:rPr>
              <w:t>Сказки</w:t>
            </w:r>
            <w:r>
              <w:rPr>
                <w:spacing w:val="-7"/>
                <w:sz w:val="24"/>
              </w:rPr>
              <w:t xml:space="preserve"> </w:t>
            </w:r>
            <w:r>
              <w:rPr>
                <w:sz w:val="24"/>
              </w:rPr>
              <w:t>(одна</w:t>
            </w:r>
            <w:r>
              <w:rPr>
                <w:spacing w:val="-13"/>
                <w:sz w:val="24"/>
              </w:rPr>
              <w:t xml:space="preserve"> </w:t>
            </w:r>
            <w:r>
              <w:rPr>
                <w:sz w:val="24"/>
              </w:rPr>
              <w:t>по выбору). Например, «Снежная королева», «Соловей»</w:t>
            </w:r>
          </w:p>
        </w:tc>
        <w:tc>
          <w:tcPr>
            <w:tcW w:w="994" w:type="dxa"/>
          </w:tcPr>
          <w:p w:rsidR="004F75DF" w:rsidRDefault="004F75DF">
            <w:pPr>
              <w:pStyle w:val="TableParagraph"/>
              <w:spacing w:before="75"/>
              <w:rPr>
                <w:b/>
                <w:sz w:val="24"/>
              </w:rPr>
            </w:pPr>
          </w:p>
          <w:p w:rsidR="004F75DF" w:rsidRDefault="0013698B">
            <w:pPr>
              <w:pStyle w:val="TableParagraph"/>
              <w:spacing w:before="1"/>
              <w:ind w:right="332"/>
              <w:jc w:val="right"/>
              <w:rPr>
                <w:sz w:val="24"/>
              </w:rPr>
            </w:pPr>
            <w:r>
              <w:rPr>
                <w:spacing w:val="-10"/>
                <w:sz w:val="24"/>
              </w:rPr>
              <w:t>2</w:t>
            </w:r>
          </w:p>
        </w:tc>
        <w:tc>
          <w:tcPr>
            <w:tcW w:w="1845" w:type="dxa"/>
          </w:tcPr>
          <w:p w:rsidR="004F75DF" w:rsidRDefault="004F75DF">
            <w:pPr>
              <w:pStyle w:val="TableParagraph"/>
              <w:spacing w:before="75"/>
              <w:rPr>
                <w:b/>
                <w:sz w:val="24"/>
              </w:rPr>
            </w:pPr>
          </w:p>
          <w:p w:rsidR="004F75DF" w:rsidRDefault="0013698B">
            <w:pPr>
              <w:pStyle w:val="TableParagraph"/>
              <w:spacing w:before="1"/>
              <w:ind w:right="760"/>
              <w:jc w:val="right"/>
              <w:rPr>
                <w:sz w:val="24"/>
              </w:rPr>
            </w:pPr>
            <w:r>
              <w:rPr>
                <w:spacing w:val="-10"/>
                <w:sz w:val="24"/>
              </w:rPr>
              <w:t>0</w:t>
            </w:r>
          </w:p>
        </w:tc>
        <w:tc>
          <w:tcPr>
            <w:tcW w:w="1984" w:type="dxa"/>
          </w:tcPr>
          <w:p w:rsidR="004F75DF" w:rsidRDefault="004F75DF">
            <w:pPr>
              <w:pStyle w:val="TableParagraph"/>
              <w:spacing w:before="75"/>
              <w:rPr>
                <w:b/>
                <w:sz w:val="24"/>
              </w:rPr>
            </w:pPr>
          </w:p>
          <w:p w:rsidR="004F75DF" w:rsidRDefault="0013698B">
            <w:pPr>
              <w:pStyle w:val="TableParagraph"/>
              <w:spacing w:before="1"/>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1948"/>
        </w:trPr>
        <w:tc>
          <w:tcPr>
            <w:tcW w:w="653"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left="103"/>
              <w:rPr>
                <w:sz w:val="24"/>
              </w:rPr>
            </w:pPr>
            <w:r>
              <w:rPr>
                <w:spacing w:val="-5"/>
                <w:sz w:val="24"/>
              </w:rPr>
              <w:t>7.2</w:t>
            </w:r>
          </w:p>
        </w:tc>
        <w:tc>
          <w:tcPr>
            <w:tcW w:w="3986" w:type="dxa"/>
          </w:tcPr>
          <w:p w:rsidR="004F75DF" w:rsidRDefault="0013698B">
            <w:pPr>
              <w:pStyle w:val="TableParagraph"/>
              <w:spacing w:before="35" w:line="276" w:lineRule="auto"/>
              <w:ind w:left="237"/>
              <w:rPr>
                <w:sz w:val="24"/>
              </w:rPr>
            </w:pPr>
            <w:r>
              <w:rPr>
                <w:sz w:val="24"/>
              </w:rPr>
              <w:t>Зарубежная</w:t>
            </w:r>
            <w:r>
              <w:rPr>
                <w:spacing w:val="-14"/>
                <w:sz w:val="24"/>
              </w:rPr>
              <w:t xml:space="preserve"> </w:t>
            </w:r>
            <w:r>
              <w:rPr>
                <w:sz w:val="24"/>
              </w:rPr>
              <w:t>сказочная</w:t>
            </w:r>
            <w:r>
              <w:rPr>
                <w:spacing w:val="-14"/>
                <w:sz w:val="24"/>
              </w:rPr>
              <w:t xml:space="preserve"> </w:t>
            </w:r>
            <w:r>
              <w:rPr>
                <w:sz w:val="24"/>
              </w:rPr>
              <w:t>проза.</w:t>
            </w:r>
            <w:r>
              <w:rPr>
                <w:spacing w:val="-15"/>
                <w:sz w:val="24"/>
              </w:rPr>
              <w:t xml:space="preserve"> </w:t>
            </w:r>
            <w:r>
              <w:rPr>
                <w:sz w:val="24"/>
              </w:rPr>
              <w:t>(одно произведение по выбору).</w:t>
            </w:r>
          </w:p>
          <w:p w:rsidR="004F75DF" w:rsidRDefault="0013698B">
            <w:pPr>
              <w:pStyle w:val="TableParagraph"/>
              <w:spacing w:line="276" w:lineRule="auto"/>
              <w:ind w:left="237"/>
              <w:rPr>
                <w:sz w:val="24"/>
              </w:rPr>
            </w:pPr>
            <w:r>
              <w:rPr>
                <w:sz w:val="24"/>
              </w:rPr>
              <w:t xml:space="preserve">Например, </w:t>
            </w:r>
            <w:proofErr w:type="spellStart"/>
            <w:r>
              <w:rPr>
                <w:sz w:val="24"/>
              </w:rPr>
              <w:t>Л.Кэрролл</w:t>
            </w:r>
            <w:proofErr w:type="spellEnd"/>
            <w:r>
              <w:rPr>
                <w:sz w:val="24"/>
              </w:rPr>
              <w:t xml:space="preserve">. «Алиса в Стране Чудес» (главы); </w:t>
            </w:r>
            <w:proofErr w:type="spellStart"/>
            <w:r>
              <w:rPr>
                <w:sz w:val="24"/>
              </w:rPr>
              <w:t>Дж.Р.Р.Толкин</w:t>
            </w:r>
            <w:proofErr w:type="spellEnd"/>
            <w:r>
              <w:rPr>
                <w:sz w:val="24"/>
              </w:rPr>
              <w:t>.</w:t>
            </w:r>
            <w:r>
              <w:rPr>
                <w:spacing w:val="-15"/>
                <w:sz w:val="24"/>
              </w:rPr>
              <w:t xml:space="preserve"> </w:t>
            </w:r>
            <w:r>
              <w:rPr>
                <w:sz w:val="24"/>
              </w:rPr>
              <w:t>«Хоббит,</w:t>
            </w:r>
            <w:r>
              <w:rPr>
                <w:spacing w:val="-14"/>
                <w:sz w:val="24"/>
              </w:rPr>
              <w:t xml:space="preserve"> </w:t>
            </w:r>
            <w:r>
              <w:rPr>
                <w:sz w:val="24"/>
              </w:rPr>
              <w:t>или</w:t>
            </w:r>
            <w:r>
              <w:rPr>
                <w:spacing w:val="-15"/>
                <w:sz w:val="24"/>
              </w:rPr>
              <w:t xml:space="preserve"> </w:t>
            </w:r>
            <w:r>
              <w:rPr>
                <w:sz w:val="24"/>
              </w:rPr>
              <w:t>Туда</w:t>
            </w:r>
          </w:p>
          <w:p w:rsidR="004F75DF" w:rsidRDefault="0013698B">
            <w:pPr>
              <w:pStyle w:val="TableParagraph"/>
              <w:spacing w:before="2"/>
              <w:ind w:left="237"/>
              <w:rPr>
                <w:sz w:val="24"/>
              </w:rPr>
            </w:pPr>
            <w:r>
              <w:rPr>
                <w:sz w:val="24"/>
              </w:rPr>
              <w:t>и</w:t>
            </w:r>
            <w:r>
              <w:rPr>
                <w:spacing w:val="-2"/>
                <w:sz w:val="24"/>
              </w:rPr>
              <w:t xml:space="preserve"> </w:t>
            </w:r>
            <w:r>
              <w:rPr>
                <w:sz w:val="24"/>
              </w:rPr>
              <w:t>обратно»</w:t>
            </w:r>
            <w:r>
              <w:rPr>
                <w:spacing w:val="-3"/>
                <w:sz w:val="24"/>
              </w:rPr>
              <w:t xml:space="preserve"> </w:t>
            </w:r>
            <w:r>
              <w:rPr>
                <w:sz w:val="24"/>
              </w:rPr>
              <w:t>(главы)</w:t>
            </w:r>
            <w:r>
              <w:rPr>
                <w:spacing w:val="-1"/>
                <w:sz w:val="24"/>
              </w:rPr>
              <w:t xml:space="preserve"> </w:t>
            </w:r>
            <w:r>
              <w:rPr>
                <w:sz w:val="24"/>
              </w:rPr>
              <w:t>и</w:t>
            </w:r>
            <w:r>
              <w:rPr>
                <w:spacing w:val="3"/>
                <w:sz w:val="24"/>
              </w:rPr>
              <w:t xml:space="preserve"> </w:t>
            </w:r>
            <w:r>
              <w:rPr>
                <w:spacing w:val="-5"/>
                <w:sz w:val="24"/>
              </w:rPr>
              <w:t>др.</w:t>
            </w:r>
          </w:p>
        </w:tc>
        <w:tc>
          <w:tcPr>
            <w:tcW w:w="994"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right="332"/>
              <w:jc w:val="right"/>
              <w:rPr>
                <w:sz w:val="24"/>
              </w:rPr>
            </w:pPr>
            <w:r>
              <w:rPr>
                <w:spacing w:val="-10"/>
                <w:sz w:val="24"/>
              </w:rPr>
              <w:t>2</w:t>
            </w:r>
          </w:p>
        </w:tc>
        <w:tc>
          <w:tcPr>
            <w:tcW w:w="1845"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672"/>
        </w:trPr>
        <w:tc>
          <w:tcPr>
            <w:tcW w:w="653" w:type="dxa"/>
          </w:tcPr>
          <w:p w:rsidR="004F75DF" w:rsidRDefault="0013698B">
            <w:pPr>
              <w:pStyle w:val="TableParagraph"/>
              <w:spacing w:before="194"/>
              <w:ind w:left="103"/>
              <w:rPr>
                <w:sz w:val="24"/>
              </w:rPr>
            </w:pPr>
            <w:r>
              <w:rPr>
                <w:spacing w:val="-5"/>
                <w:sz w:val="24"/>
              </w:rPr>
              <w:t>7.3</w:t>
            </w:r>
          </w:p>
        </w:tc>
        <w:tc>
          <w:tcPr>
            <w:tcW w:w="3986" w:type="dxa"/>
          </w:tcPr>
          <w:p w:rsidR="004F75DF" w:rsidRDefault="0013698B">
            <w:pPr>
              <w:pStyle w:val="TableParagraph"/>
              <w:spacing w:before="4" w:line="318" w:lineRule="exact"/>
              <w:ind w:left="237"/>
              <w:rPr>
                <w:sz w:val="24"/>
              </w:rPr>
            </w:pPr>
            <w:r>
              <w:rPr>
                <w:sz w:val="24"/>
              </w:rPr>
              <w:t>Зарубежная проза о детях и подростках.</w:t>
            </w:r>
            <w:r>
              <w:rPr>
                <w:spacing w:val="-14"/>
                <w:sz w:val="24"/>
              </w:rPr>
              <w:t xml:space="preserve"> </w:t>
            </w:r>
            <w:r>
              <w:rPr>
                <w:sz w:val="24"/>
              </w:rPr>
              <w:t>(два</w:t>
            </w:r>
            <w:r>
              <w:rPr>
                <w:spacing w:val="-15"/>
                <w:sz w:val="24"/>
              </w:rPr>
              <w:t xml:space="preserve"> </w:t>
            </w:r>
            <w:r>
              <w:rPr>
                <w:sz w:val="24"/>
              </w:rPr>
              <w:t>произведения</w:t>
            </w:r>
            <w:r>
              <w:rPr>
                <w:spacing w:val="-15"/>
                <w:sz w:val="24"/>
              </w:rPr>
              <w:t xml:space="preserve"> </w:t>
            </w:r>
            <w:r>
              <w:rPr>
                <w:sz w:val="24"/>
              </w:rPr>
              <w:t>по</w:t>
            </w:r>
          </w:p>
        </w:tc>
        <w:tc>
          <w:tcPr>
            <w:tcW w:w="994" w:type="dxa"/>
          </w:tcPr>
          <w:p w:rsidR="004F75DF" w:rsidRDefault="0013698B">
            <w:pPr>
              <w:pStyle w:val="TableParagraph"/>
              <w:spacing w:before="194"/>
              <w:ind w:right="332"/>
              <w:jc w:val="right"/>
              <w:rPr>
                <w:sz w:val="24"/>
              </w:rPr>
            </w:pPr>
            <w:r>
              <w:rPr>
                <w:spacing w:val="-10"/>
                <w:sz w:val="24"/>
              </w:rPr>
              <w:t>1</w:t>
            </w:r>
          </w:p>
        </w:tc>
        <w:tc>
          <w:tcPr>
            <w:tcW w:w="1845" w:type="dxa"/>
          </w:tcPr>
          <w:p w:rsidR="004F75DF" w:rsidRDefault="0013698B">
            <w:pPr>
              <w:pStyle w:val="TableParagraph"/>
              <w:spacing w:before="194"/>
              <w:ind w:right="760"/>
              <w:jc w:val="right"/>
              <w:rPr>
                <w:sz w:val="24"/>
              </w:rPr>
            </w:pPr>
            <w:r>
              <w:rPr>
                <w:spacing w:val="-10"/>
                <w:sz w:val="24"/>
              </w:rPr>
              <w:t>0</w:t>
            </w:r>
          </w:p>
        </w:tc>
        <w:tc>
          <w:tcPr>
            <w:tcW w:w="1984" w:type="dxa"/>
          </w:tcPr>
          <w:p w:rsidR="004F75DF" w:rsidRDefault="0013698B">
            <w:pPr>
              <w:pStyle w:val="TableParagraph"/>
              <w:spacing w:before="194"/>
              <w:ind w:right="828"/>
              <w:jc w:val="right"/>
              <w:rPr>
                <w:sz w:val="24"/>
              </w:rPr>
            </w:pPr>
            <w:r>
              <w:rPr>
                <w:spacing w:val="-10"/>
                <w:sz w:val="24"/>
              </w:rPr>
              <w:t>0</w:t>
            </w:r>
          </w:p>
        </w:tc>
        <w:tc>
          <w:tcPr>
            <w:tcW w:w="39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trPr>
          <w:trHeight w:val="2265"/>
        </w:trPr>
        <w:tc>
          <w:tcPr>
            <w:tcW w:w="653" w:type="dxa"/>
          </w:tcPr>
          <w:p w:rsidR="004F75DF" w:rsidRDefault="004F75DF">
            <w:pPr>
              <w:pStyle w:val="TableParagraph"/>
              <w:rPr>
                <w:sz w:val="24"/>
              </w:rPr>
            </w:pPr>
          </w:p>
        </w:tc>
        <w:tc>
          <w:tcPr>
            <w:tcW w:w="3986" w:type="dxa"/>
          </w:tcPr>
          <w:p w:rsidR="004F75DF" w:rsidRDefault="0013698B">
            <w:pPr>
              <w:pStyle w:val="TableParagraph"/>
              <w:spacing w:before="35"/>
              <w:ind w:left="237"/>
              <w:rPr>
                <w:sz w:val="24"/>
              </w:rPr>
            </w:pPr>
            <w:r>
              <w:rPr>
                <w:sz w:val="24"/>
              </w:rPr>
              <w:t>выбору).</w:t>
            </w:r>
            <w:r>
              <w:rPr>
                <w:spacing w:val="-2"/>
                <w:sz w:val="24"/>
              </w:rPr>
              <w:t xml:space="preserve"> </w:t>
            </w:r>
            <w:r>
              <w:rPr>
                <w:sz w:val="24"/>
              </w:rPr>
              <w:t>Например,</w:t>
            </w:r>
            <w:r>
              <w:rPr>
                <w:spacing w:val="-2"/>
                <w:sz w:val="24"/>
              </w:rPr>
              <w:t xml:space="preserve"> </w:t>
            </w:r>
            <w:r>
              <w:rPr>
                <w:sz w:val="24"/>
              </w:rPr>
              <w:t>М.</w:t>
            </w:r>
            <w:r>
              <w:rPr>
                <w:spacing w:val="-6"/>
                <w:sz w:val="24"/>
              </w:rPr>
              <w:t xml:space="preserve"> </w:t>
            </w:r>
            <w:r>
              <w:rPr>
                <w:spacing w:val="-4"/>
                <w:sz w:val="24"/>
              </w:rPr>
              <w:t>Твен.</w:t>
            </w:r>
          </w:p>
          <w:p w:rsidR="004F75DF" w:rsidRDefault="0013698B">
            <w:pPr>
              <w:pStyle w:val="TableParagraph"/>
              <w:spacing w:before="41" w:line="278" w:lineRule="auto"/>
              <w:ind w:left="237"/>
              <w:rPr>
                <w:sz w:val="24"/>
              </w:rPr>
            </w:pPr>
            <w:r>
              <w:rPr>
                <w:sz w:val="24"/>
              </w:rPr>
              <w:t>«Приключения Тома Сойера» (главы);</w:t>
            </w:r>
            <w:r>
              <w:rPr>
                <w:spacing w:val="-13"/>
                <w:sz w:val="24"/>
              </w:rPr>
              <w:t xml:space="preserve"> </w:t>
            </w:r>
            <w:r>
              <w:rPr>
                <w:sz w:val="24"/>
              </w:rPr>
              <w:t>Дж.</w:t>
            </w:r>
            <w:r>
              <w:rPr>
                <w:spacing w:val="-12"/>
                <w:sz w:val="24"/>
              </w:rPr>
              <w:t xml:space="preserve"> </w:t>
            </w:r>
            <w:r>
              <w:rPr>
                <w:sz w:val="24"/>
              </w:rPr>
              <w:t>Лондон.</w:t>
            </w:r>
            <w:r>
              <w:rPr>
                <w:spacing w:val="-8"/>
                <w:sz w:val="24"/>
              </w:rPr>
              <w:t xml:space="preserve"> </w:t>
            </w:r>
            <w:r>
              <w:rPr>
                <w:sz w:val="24"/>
              </w:rPr>
              <w:t>«Сказание</w:t>
            </w:r>
            <w:r>
              <w:rPr>
                <w:spacing w:val="-10"/>
                <w:sz w:val="24"/>
              </w:rPr>
              <w:t xml:space="preserve"> </w:t>
            </w:r>
            <w:r>
              <w:rPr>
                <w:sz w:val="24"/>
              </w:rPr>
              <w:t xml:space="preserve">о </w:t>
            </w:r>
            <w:proofErr w:type="spellStart"/>
            <w:r>
              <w:rPr>
                <w:sz w:val="24"/>
              </w:rPr>
              <w:t>Кише</w:t>
            </w:r>
            <w:proofErr w:type="spellEnd"/>
            <w:r>
              <w:rPr>
                <w:sz w:val="24"/>
              </w:rPr>
              <w:t>»; Р. Брэдбери. Рассказы.</w:t>
            </w:r>
          </w:p>
          <w:p w:rsidR="004F75DF" w:rsidRDefault="0013698B">
            <w:pPr>
              <w:pStyle w:val="TableParagraph"/>
              <w:spacing w:line="276" w:lineRule="auto"/>
              <w:ind w:left="237"/>
              <w:rPr>
                <w:sz w:val="24"/>
              </w:rPr>
            </w:pPr>
            <w:r>
              <w:rPr>
                <w:sz w:val="24"/>
              </w:rPr>
              <w:t>Например, «Каникулы», «Звук бегущих</w:t>
            </w:r>
            <w:r>
              <w:rPr>
                <w:spacing w:val="-13"/>
                <w:sz w:val="24"/>
              </w:rPr>
              <w:t xml:space="preserve"> </w:t>
            </w:r>
            <w:r>
              <w:rPr>
                <w:sz w:val="24"/>
              </w:rPr>
              <w:t>ног»,</w:t>
            </w:r>
            <w:r>
              <w:rPr>
                <w:spacing w:val="-7"/>
                <w:sz w:val="24"/>
              </w:rPr>
              <w:t xml:space="preserve"> </w:t>
            </w:r>
            <w:r>
              <w:rPr>
                <w:sz w:val="24"/>
              </w:rPr>
              <w:t>«Зелёное</w:t>
            </w:r>
            <w:r>
              <w:rPr>
                <w:spacing w:val="-10"/>
                <w:sz w:val="24"/>
              </w:rPr>
              <w:t xml:space="preserve"> </w:t>
            </w:r>
            <w:r>
              <w:rPr>
                <w:sz w:val="24"/>
              </w:rPr>
              <w:t>утро»</w:t>
            </w:r>
            <w:r>
              <w:rPr>
                <w:spacing w:val="-13"/>
                <w:sz w:val="24"/>
              </w:rPr>
              <w:t xml:space="preserve"> </w:t>
            </w:r>
            <w:r>
              <w:rPr>
                <w:sz w:val="24"/>
              </w:rPr>
              <w:t>и</w:t>
            </w:r>
          </w:p>
          <w:p w:rsidR="004F75DF" w:rsidRDefault="0013698B">
            <w:pPr>
              <w:pStyle w:val="TableParagraph"/>
              <w:spacing w:line="275" w:lineRule="exact"/>
              <w:ind w:left="237"/>
              <w:rPr>
                <w:sz w:val="24"/>
              </w:rPr>
            </w:pPr>
            <w:r>
              <w:rPr>
                <w:spacing w:val="-5"/>
                <w:sz w:val="24"/>
              </w:rPr>
              <w:t>др.</w:t>
            </w:r>
          </w:p>
        </w:tc>
        <w:tc>
          <w:tcPr>
            <w:tcW w:w="994" w:type="dxa"/>
          </w:tcPr>
          <w:p w:rsidR="004F75DF" w:rsidRDefault="004F75DF">
            <w:pPr>
              <w:pStyle w:val="TableParagraph"/>
              <w:rPr>
                <w:sz w:val="24"/>
              </w:rPr>
            </w:pPr>
          </w:p>
        </w:tc>
        <w:tc>
          <w:tcPr>
            <w:tcW w:w="1845" w:type="dxa"/>
          </w:tcPr>
          <w:p w:rsidR="004F75DF" w:rsidRDefault="004F75DF">
            <w:pPr>
              <w:pStyle w:val="TableParagraph"/>
              <w:rPr>
                <w:sz w:val="24"/>
              </w:rPr>
            </w:pPr>
          </w:p>
        </w:tc>
        <w:tc>
          <w:tcPr>
            <w:tcW w:w="1984" w:type="dxa"/>
          </w:tcPr>
          <w:p w:rsidR="004F75DF" w:rsidRDefault="004F75DF">
            <w:pPr>
              <w:pStyle w:val="TableParagraph"/>
              <w:rPr>
                <w:sz w:val="24"/>
              </w:rPr>
            </w:pPr>
          </w:p>
        </w:tc>
        <w:tc>
          <w:tcPr>
            <w:tcW w:w="391" w:type="dxa"/>
          </w:tcPr>
          <w:p w:rsidR="004F75DF" w:rsidRDefault="004F75DF">
            <w:pPr>
              <w:pStyle w:val="TableParagraph"/>
              <w:rPr>
                <w:sz w:val="24"/>
              </w:rPr>
            </w:pPr>
          </w:p>
        </w:tc>
      </w:tr>
      <w:tr w:rsidR="004F75DF">
        <w:trPr>
          <w:trHeight w:val="1949"/>
        </w:trPr>
        <w:tc>
          <w:tcPr>
            <w:tcW w:w="65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103"/>
              <w:rPr>
                <w:sz w:val="24"/>
              </w:rPr>
            </w:pPr>
            <w:r>
              <w:rPr>
                <w:spacing w:val="-5"/>
                <w:sz w:val="24"/>
              </w:rPr>
              <w:t>7.4</w:t>
            </w:r>
          </w:p>
        </w:tc>
        <w:tc>
          <w:tcPr>
            <w:tcW w:w="3986" w:type="dxa"/>
          </w:tcPr>
          <w:p w:rsidR="004F75DF" w:rsidRDefault="0013698B">
            <w:pPr>
              <w:pStyle w:val="TableParagraph"/>
              <w:spacing w:before="40" w:line="276" w:lineRule="auto"/>
              <w:ind w:left="237" w:right="119"/>
              <w:rPr>
                <w:sz w:val="24"/>
              </w:rPr>
            </w:pPr>
            <w:r>
              <w:rPr>
                <w:sz w:val="24"/>
              </w:rPr>
              <w:t>Зарубежная приключенческая проза. (два произведения по выбору). Например, Р. Л. Стивенсон.</w:t>
            </w:r>
            <w:r>
              <w:rPr>
                <w:spacing w:val="-15"/>
                <w:sz w:val="24"/>
              </w:rPr>
              <w:t xml:space="preserve"> </w:t>
            </w:r>
            <w:r>
              <w:rPr>
                <w:sz w:val="24"/>
              </w:rPr>
              <w:t>«Остров</w:t>
            </w:r>
            <w:r>
              <w:rPr>
                <w:spacing w:val="-15"/>
                <w:sz w:val="24"/>
              </w:rPr>
              <w:t xml:space="preserve"> </w:t>
            </w:r>
            <w:r>
              <w:rPr>
                <w:sz w:val="24"/>
              </w:rPr>
              <w:t>сокровищ»,</w:t>
            </w:r>
          </w:p>
          <w:p w:rsidR="004F75DF" w:rsidRDefault="0013698B">
            <w:pPr>
              <w:pStyle w:val="TableParagraph"/>
              <w:spacing w:line="274" w:lineRule="exact"/>
              <w:ind w:left="237"/>
              <w:rPr>
                <w:sz w:val="24"/>
              </w:rPr>
            </w:pPr>
            <w:r>
              <w:rPr>
                <w:sz w:val="24"/>
              </w:rPr>
              <w:t>«Чёрная</w:t>
            </w:r>
            <w:r>
              <w:rPr>
                <w:spacing w:val="-1"/>
                <w:sz w:val="24"/>
              </w:rPr>
              <w:t xml:space="preserve"> </w:t>
            </w:r>
            <w:r>
              <w:rPr>
                <w:sz w:val="24"/>
              </w:rPr>
              <w:t>стрела»</w:t>
            </w:r>
            <w:r>
              <w:rPr>
                <w:spacing w:val="-5"/>
                <w:sz w:val="24"/>
              </w:rPr>
              <w:t xml:space="preserve"> </w:t>
            </w:r>
            <w:r>
              <w:rPr>
                <w:sz w:val="24"/>
              </w:rPr>
              <w:t>(главы</w:t>
            </w:r>
            <w:r>
              <w:rPr>
                <w:spacing w:val="1"/>
                <w:sz w:val="24"/>
              </w:rPr>
              <w:t xml:space="preserve"> </w:t>
            </w:r>
            <w:r>
              <w:rPr>
                <w:sz w:val="24"/>
              </w:rPr>
              <w:t xml:space="preserve">по </w:t>
            </w:r>
            <w:r>
              <w:rPr>
                <w:spacing w:val="-2"/>
                <w:sz w:val="24"/>
              </w:rPr>
              <w:t>выбору)</w:t>
            </w:r>
          </w:p>
          <w:p w:rsidR="004F75DF" w:rsidRDefault="0013698B">
            <w:pPr>
              <w:pStyle w:val="TableParagraph"/>
              <w:spacing w:before="40"/>
              <w:ind w:left="237"/>
              <w:rPr>
                <w:sz w:val="24"/>
              </w:rPr>
            </w:pPr>
            <w:r>
              <w:rPr>
                <w:sz w:val="24"/>
              </w:rPr>
              <w:t>и</w:t>
            </w:r>
            <w:r>
              <w:rPr>
                <w:spacing w:val="3"/>
                <w:sz w:val="24"/>
              </w:rPr>
              <w:t xml:space="preserve"> </w:t>
            </w:r>
            <w:r>
              <w:rPr>
                <w:spacing w:val="-5"/>
                <w:sz w:val="24"/>
              </w:rPr>
              <w:t>др.</w:t>
            </w:r>
          </w:p>
        </w:tc>
        <w:tc>
          <w:tcPr>
            <w:tcW w:w="99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200"/>
              <w:jc w:val="center"/>
              <w:rPr>
                <w:sz w:val="24"/>
              </w:rPr>
            </w:pPr>
            <w:r>
              <w:rPr>
                <w:spacing w:val="-10"/>
                <w:sz w:val="24"/>
              </w:rPr>
              <w:t>1</w:t>
            </w:r>
          </w:p>
        </w:tc>
        <w:tc>
          <w:tcPr>
            <w:tcW w:w="184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2904"/>
        </w:trPr>
        <w:tc>
          <w:tcPr>
            <w:tcW w:w="65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103"/>
              <w:rPr>
                <w:sz w:val="24"/>
              </w:rPr>
            </w:pPr>
            <w:r>
              <w:rPr>
                <w:spacing w:val="-5"/>
                <w:sz w:val="24"/>
              </w:rPr>
              <w:t>7.5</w:t>
            </w:r>
          </w:p>
        </w:tc>
        <w:tc>
          <w:tcPr>
            <w:tcW w:w="3986" w:type="dxa"/>
          </w:tcPr>
          <w:p w:rsidR="004F75DF" w:rsidRDefault="0013698B">
            <w:pPr>
              <w:pStyle w:val="TableParagraph"/>
              <w:spacing w:before="40" w:line="276" w:lineRule="auto"/>
              <w:ind w:left="237" w:right="563"/>
              <w:rPr>
                <w:sz w:val="24"/>
              </w:rPr>
            </w:pPr>
            <w:r>
              <w:rPr>
                <w:sz w:val="24"/>
              </w:rPr>
              <w:t>Зарубежная</w:t>
            </w:r>
            <w:r>
              <w:rPr>
                <w:spacing w:val="-12"/>
                <w:sz w:val="24"/>
              </w:rPr>
              <w:t xml:space="preserve"> </w:t>
            </w:r>
            <w:r>
              <w:rPr>
                <w:sz w:val="24"/>
              </w:rPr>
              <w:t>проза</w:t>
            </w:r>
            <w:r>
              <w:rPr>
                <w:spacing w:val="-15"/>
                <w:sz w:val="24"/>
              </w:rPr>
              <w:t xml:space="preserve"> </w:t>
            </w:r>
            <w:r>
              <w:rPr>
                <w:sz w:val="24"/>
              </w:rPr>
              <w:t>о</w:t>
            </w:r>
            <w:r>
              <w:rPr>
                <w:spacing w:val="-11"/>
                <w:sz w:val="24"/>
              </w:rPr>
              <w:t xml:space="preserve"> </w:t>
            </w:r>
            <w:r>
              <w:rPr>
                <w:sz w:val="24"/>
              </w:rPr>
              <w:t>животных. (одно-два произведения по выбору</w:t>
            </w:r>
            <w:proofErr w:type="gramStart"/>
            <w:r>
              <w:rPr>
                <w:sz w:val="24"/>
              </w:rPr>
              <w:t>).Например</w:t>
            </w:r>
            <w:proofErr w:type="gramEnd"/>
            <w:r>
              <w:rPr>
                <w:sz w:val="24"/>
              </w:rPr>
              <w:t xml:space="preserve">, Э. Сетон- Томпсон. «Королевская </w:t>
            </w:r>
            <w:proofErr w:type="spellStart"/>
            <w:r>
              <w:rPr>
                <w:sz w:val="24"/>
              </w:rPr>
              <w:t>аналостанка</w:t>
            </w:r>
            <w:proofErr w:type="spellEnd"/>
            <w:r>
              <w:rPr>
                <w:sz w:val="24"/>
              </w:rPr>
              <w:t>»; Дж. Даррелл.</w:t>
            </w:r>
          </w:p>
          <w:p w:rsidR="004F75DF" w:rsidRDefault="0013698B">
            <w:pPr>
              <w:pStyle w:val="TableParagraph"/>
              <w:spacing w:line="278" w:lineRule="auto"/>
              <w:ind w:left="237" w:right="365"/>
              <w:rPr>
                <w:sz w:val="24"/>
              </w:rPr>
            </w:pPr>
            <w:r>
              <w:rPr>
                <w:sz w:val="24"/>
              </w:rPr>
              <w:t>«Говорящий свёрток»; Дж. Лондон.</w:t>
            </w:r>
            <w:r>
              <w:rPr>
                <w:spacing w:val="-8"/>
                <w:sz w:val="24"/>
              </w:rPr>
              <w:t xml:space="preserve"> </w:t>
            </w:r>
            <w:r>
              <w:rPr>
                <w:sz w:val="24"/>
              </w:rPr>
              <w:t>«Белый</w:t>
            </w:r>
            <w:r>
              <w:rPr>
                <w:spacing w:val="-9"/>
                <w:sz w:val="24"/>
              </w:rPr>
              <w:t xml:space="preserve"> </w:t>
            </w:r>
            <w:r>
              <w:rPr>
                <w:sz w:val="24"/>
              </w:rPr>
              <w:t>Клык»;</w:t>
            </w:r>
            <w:r>
              <w:rPr>
                <w:spacing w:val="-14"/>
                <w:sz w:val="24"/>
              </w:rPr>
              <w:t xml:space="preserve"> </w:t>
            </w:r>
            <w:r>
              <w:rPr>
                <w:sz w:val="24"/>
              </w:rPr>
              <w:t>Дж.</w:t>
            </w:r>
            <w:r>
              <w:rPr>
                <w:spacing w:val="-8"/>
                <w:sz w:val="24"/>
              </w:rPr>
              <w:t xml:space="preserve"> </w:t>
            </w:r>
            <w:r>
              <w:rPr>
                <w:sz w:val="24"/>
              </w:rPr>
              <w:t>Р. Киплинг. «Маугли», «Рикки-</w:t>
            </w:r>
          </w:p>
          <w:p w:rsidR="004F75DF" w:rsidRDefault="0013698B">
            <w:pPr>
              <w:pStyle w:val="TableParagraph"/>
              <w:spacing w:line="271" w:lineRule="exact"/>
              <w:ind w:left="237"/>
              <w:rPr>
                <w:sz w:val="24"/>
              </w:rPr>
            </w:pPr>
            <w:proofErr w:type="spellStart"/>
            <w:r>
              <w:rPr>
                <w:sz w:val="24"/>
              </w:rPr>
              <w:t>Тикки-Тави</w:t>
            </w:r>
            <w:proofErr w:type="spellEnd"/>
            <w:r>
              <w:rPr>
                <w:sz w:val="24"/>
              </w:rPr>
              <w:t>»</w:t>
            </w:r>
            <w:r>
              <w:rPr>
                <w:spacing w:val="-5"/>
                <w:sz w:val="24"/>
              </w:rPr>
              <w:t xml:space="preserve"> </w:t>
            </w:r>
            <w:r>
              <w:rPr>
                <w:sz w:val="24"/>
              </w:rPr>
              <w:t>и</w:t>
            </w:r>
            <w:r>
              <w:rPr>
                <w:spacing w:val="1"/>
                <w:sz w:val="24"/>
              </w:rPr>
              <w:t xml:space="preserve"> </w:t>
            </w:r>
            <w:r>
              <w:rPr>
                <w:spacing w:val="-5"/>
                <w:sz w:val="24"/>
              </w:rPr>
              <w:t>др.</w:t>
            </w:r>
          </w:p>
        </w:tc>
        <w:tc>
          <w:tcPr>
            <w:tcW w:w="99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200"/>
              <w:jc w:val="center"/>
              <w:rPr>
                <w:sz w:val="24"/>
              </w:rPr>
            </w:pPr>
            <w:r>
              <w:rPr>
                <w:spacing w:val="-10"/>
                <w:sz w:val="24"/>
              </w:rPr>
              <w:t>2</w:t>
            </w:r>
          </w:p>
        </w:tc>
        <w:tc>
          <w:tcPr>
            <w:tcW w:w="184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right="760"/>
              <w:jc w:val="right"/>
              <w:rPr>
                <w:sz w:val="24"/>
              </w:rPr>
            </w:pPr>
            <w:r>
              <w:rPr>
                <w:spacing w:val="-10"/>
                <w:sz w:val="24"/>
              </w:rPr>
              <w:t>0</w:t>
            </w:r>
          </w:p>
        </w:tc>
        <w:tc>
          <w:tcPr>
            <w:tcW w:w="198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551"/>
        </w:trPr>
        <w:tc>
          <w:tcPr>
            <w:tcW w:w="463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rsidR="004F75DF" w:rsidRDefault="0013698B">
            <w:pPr>
              <w:pStyle w:val="TableParagraph"/>
              <w:spacing w:before="131"/>
              <w:ind w:left="200"/>
              <w:jc w:val="center"/>
              <w:rPr>
                <w:sz w:val="24"/>
              </w:rPr>
            </w:pPr>
            <w:r>
              <w:rPr>
                <w:spacing w:val="-10"/>
                <w:sz w:val="24"/>
              </w:rPr>
              <w:t>8</w:t>
            </w:r>
          </w:p>
        </w:tc>
        <w:tc>
          <w:tcPr>
            <w:tcW w:w="4220" w:type="dxa"/>
            <w:gridSpan w:val="3"/>
          </w:tcPr>
          <w:p w:rsidR="004F75DF" w:rsidRDefault="004F75DF">
            <w:pPr>
              <w:pStyle w:val="TableParagraph"/>
              <w:rPr>
                <w:sz w:val="24"/>
              </w:rPr>
            </w:pPr>
          </w:p>
        </w:tc>
      </w:tr>
      <w:tr w:rsidR="004F75DF">
        <w:trPr>
          <w:trHeight w:val="365"/>
        </w:trPr>
        <w:tc>
          <w:tcPr>
            <w:tcW w:w="4639" w:type="dxa"/>
            <w:gridSpan w:val="2"/>
          </w:tcPr>
          <w:p w:rsidR="004F75DF" w:rsidRDefault="0013698B">
            <w:pPr>
              <w:pStyle w:val="TableParagraph"/>
              <w:spacing w:before="40"/>
              <w:ind w:left="237"/>
              <w:rPr>
                <w:sz w:val="24"/>
              </w:rPr>
            </w:pPr>
            <w:r>
              <w:rPr>
                <w:sz w:val="24"/>
              </w:rPr>
              <w:t>Развитие</w:t>
            </w:r>
            <w:r>
              <w:rPr>
                <w:spacing w:val="-6"/>
                <w:sz w:val="24"/>
              </w:rPr>
              <w:t xml:space="preserve"> </w:t>
            </w:r>
            <w:r>
              <w:rPr>
                <w:spacing w:val="-4"/>
                <w:sz w:val="24"/>
              </w:rPr>
              <w:t>речи</w:t>
            </w:r>
          </w:p>
        </w:tc>
        <w:tc>
          <w:tcPr>
            <w:tcW w:w="994" w:type="dxa"/>
          </w:tcPr>
          <w:p w:rsidR="004F75DF" w:rsidRDefault="0013698B">
            <w:pPr>
              <w:pStyle w:val="TableParagraph"/>
              <w:spacing w:before="40"/>
              <w:ind w:left="200"/>
              <w:jc w:val="center"/>
              <w:rPr>
                <w:sz w:val="24"/>
              </w:rPr>
            </w:pPr>
            <w:r>
              <w:rPr>
                <w:spacing w:val="-10"/>
                <w:sz w:val="24"/>
              </w:rPr>
              <w:t>8</w:t>
            </w:r>
          </w:p>
        </w:tc>
        <w:tc>
          <w:tcPr>
            <w:tcW w:w="1845" w:type="dxa"/>
          </w:tcPr>
          <w:p w:rsidR="004F75DF" w:rsidRDefault="0013698B">
            <w:pPr>
              <w:pStyle w:val="TableParagraph"/>
              <w:spacing w:before="40"/>
              <w:ind w:right="760"/>
              <w:jc w:val="right"/>
              <w:rPr>
                <w:sz w:val="24"/>
              </w:rPr>
            </w:pPr>
            <w:r>
              <w:rPr>
                <w:spacing w:val="-10"/>
                <w:sz w:val="24"/>
              </w:rPr>
              <w:t>0</w:t>
            </w:r>
          </w:p>
        </w:tc>
        <w:tc>
          <w:tcPr>
            <w:tcW w:w="1984" w:type="dxa"/>
          </w:tcPr>
          <w:p w:rsidR="004F75DF" w:rsidRDefault="0013698B">
            <w:pPr>
              <w:pStyle w:val="TableParagraph"/>
              <w:spacing w:before="40"/>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359"/>
        </w:trPr>
        <w:tc>
          <w:tcPr>
            <w:tcW w:w="4639" w:type="dxa"/>
            <w:gridSpan w:val="2"/>
          </w:tcPr>
          <w:p w:rsidR="004F75DF" w:rsidRDefault="0013698B">
            <w:pPr>
              <w:pStyle w:val="TableParagraph"/>
              <w:spacing w:before="35"/>
              <w:ind w:left="237"/>
              <w:rPr>
                <w:sz w:val="24"/>
              </w:rPr>
            </w:pPr>
            <w:r>
              <w:rPr>
                <w:sz w:val="24"/>
              </w:rPr>
              <w:t>Внеклассное</w:t>
            </w:r>
            <w:r>
              <w:rPr>
                <w:spacing w:val="-3"/>
                <w:sz w:val="24"/>
              </w:rPr>
              <w:t xml:space="preserve"> </w:t>
            </w:r>
            <w:r>
              <w:rPr>
                <w:spacing w:val="-2"/>
                <w:sz w:val="24"/>
              </w:rPr>
              <w:t>чтение</w:t>
            </w:r>
          </w:p>
        </w:tc>
        <w:tc>
          <w:tcPr>
            <w:tcW w:w="994" w:type="dxa"/>
          </w:tcPr>
          <w:p w:rsidR="004F75DF" w:rsidRDefault="0013698B">
            <w:pPr>
              <w:pStyle w:val="TableParagraph"/>
              <w:spacing w:before="35"/>
              <w:ind w:left="200"/>
              <w:jc w:val="center"/>
              <w:rPr>
                <w:sz w:val="24"/>
              </w:rPr>
            </w:pPr>
            <w:r>
              <w:rPr>
                <w:spacing w:val="-10"/>
                <w:sz w:val="24"/>
              </w:rPr>
              <w:t>7</w:t>
            </w:r>
          </w:p>
        </w:tc>
        <w:tc>
          <w:tcPr>
            <w:tcW w:w="1845" w:type="dxa"/>
          </w:tcPr>
          <w:p w:rsidR="004F75DF" w:rsidRDefault="0013698B">
            <w:pPr>
              <w:pStyle w:val="TableParagraph"/>
              <w:spacing w:before="35"/>
              <w:ind w:right="760"/>
              <w:jc w:val="right"/>
              <w:rPr>
                <w:sz w:val="24"/>
              </w:rPr>
            </w:pPr>
            <w:r>
              <w:rPr>
                <w:spacing w:val="-10"/>
                <w:sz w:val="24"/>
              </w:rPr>
              <w:t>0</w:t>
            </w:r>
          </w:p>
        </w:tc>
        <w:tc>
          <w:tcPr>
            <w:tcW w:w="1984" w:type="dxa"/>
          </w:tcPr>
          <w:p w:rsidR="004F75DF" w:rsidRDefault="0013698B">
            <w:pPr>
              <w:pStyle w:val="TableParagraph"/>
              <w:spacing w:before="35"/>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364"/>
        </w:trPr>
        <w:tc>
          <w:tcPr>
            <w:tcW w:w="4639" w:type="dxa"/>
            <w:gridSpan w:val="2"/>
          </w:tcPr>
          <w:p w:rsidR="004F75DF" w:rsidRDefault="0013698B">
            <w:pPr>
              <w:pStyle w:val="TableParagraph"/>
              <w:spacing w:before="40"/>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994" w:type="dxa"/>
          </w:tcPr>
          <w:p w:rsidR="004F75DF" w:rsidRDefault="0013698B">
            <w:pPr>
              <w:pStyle w:val="TableParagraph"/>
              <w:spacing w:before="40"/>
              <w:ind w:left="200"/>
              <w:jc w:val="center"/>
              <w:rPr>
                <w:sz w:val="24"/>
              </w:rPr>
            </w:pPr>
            <w:r>
              <w:rPr>
                <w:spacing w:val="-10"/>
                <w:sz w:val="24"/>
              </w:rPr>
              <w:t>2</w:t>
            </w:r>
          </w:p>
        </w:tc>
        <w:tc>
          <w:tcPr>
            <w:tcW w:w="1845" w:type="dxa"/>
          </w:tcPr>
          <w:p w:rsidR="004F75DF" w:rsidRDefault="0013698B">
            <w:pPr>
              <w:pStyle w:val="TableParagraph"/>
              <w:spacing w:before="40"/>
              <w:ind w:right="760"/>
              <w:jc w:val="right"/>
              <w:rPr>
                <w:sz w:val="24"/>
              </w:rPr>
            </w:pPr>
            <w:r>
              <w:rPr>
                <w:spacing w:val="-10"/>
                <w:sz w:val="24"/>
              </w:rPr>
              <w:t>2</w:t>
            </w:r>
          </w:p>
        </w:tc>
        <w:tc>
          <w:tcPr>
            <w:tcW w:w="1984" w:type="dxa"/>
          </w:tcPr>
          <w:p w:rsidR="004F75DF" w:rsidRDefault="0013698B">
            <w:pPr>
              <w:pStyle w:val="TableParagraph"/>
              <w:spacing w:before="40"/>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359"/>
        </w:trPr>
        <w:tc>
          <w:tcPr>
            <w:tcW w:w="4639" w:type="dxa"/>
            <w:gridSpan w:val="2"/>
          </w:tcPr>
          <w:p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994" w:type="dxa"/>
          </w:tcPr>
          <w:p w:rsidR="004F75DF" w:rsidRDefault="0013698B">
            <w:pPr>
              <w:pStyle w:val="TableParagraph"/>
              <w:spacing w:before="35"/>
              <w:ind w:left="472"/>
              <w:rPr>
                <w:sz w:val="24"/>
              </w:rPr>
            </w:pPr>
            <w:r>
              <w:rPr>
                <w:spacing w:val="-5"/>
                <w:sz w:val="24"/>
              </w:rPr>
              <w:t>15</w:t>
            </w:r>
          </w:p>
        </w:tc>
        <w:tc>
          <w:tcPr>
            <w:tcW w:w="1845" w:type="dxa"/>
          </w:tcPr>
          <w:p w:rsidR="004F75DF" w:rsidRDefault="0013698B">
            <w:pPr>
              <w:pStyle w:val="TableParagraph"/>
              <w:spacing w:before="35"/>
              <w:ind w:right="760"/>
              <w:jc w:val="right"/>
              <w:rPr>
                <w:sz w:val="24"/>
              </w:rPr>
            </w:pPr>
            <w:r>
              <w:rPr>
                <w:spacing w:val="-10"/>
                <w:sz w:val="24"/>
              </w:rPr>
              <w:t>1</w:t>
            </w:r>
          </w:p>
        </w:tc>
        <w:tc>
          <w:tcPr>
            <w:tcW w:w="1984" w:type="dxa"/>
          </w:tcPr>
          <w:p w:rsidR="004F75DF" w:rsidRDefault="0013698B">
            <w:pPr>
              <w:pStyle w:val="TableParagraph"/>
              <w:spacing w:before="35"/>
              <w:ind w:right="828"/>
              <w:jc w:val="right"/>
              <w:rPr>
                <w:sz w:val="24"/>
              </w:rPr>
            </w:pPr>
            <w:r>
              <w:rPr>
                <w:spacing w:val="-10"/>
                <w:sz w:val="24"/>
              </w:rPr>
              <w:t>0</w:t>
            </w:r>
          </w:p>
        </w:tc>
        <w:tc>
          <w:tcPr>
            <w:tcW w:w="391" w:type="dxa"/>
          </w:tcPr>
          <w:p w:rsidR="004F75DF" w:rsidRDefault="004F75DF">
            <w:pPr>
              <w:pStyle w:val="TableParagraph"/>
              <w:rPr>
                <w:sz w:val="24"/>
              </w:rPr>
            </w:pPr>
          </w:p>
        </w:tc>
      </w:tr>
      <w:tr w:rsidR="004F75DF">
        <w:trPr>
          <w:trHeight w:val="677"/>
        </w:trPr>
        <w:tc>
          <w:tcPr>
            <w:tcW w:w="4639" w:type="dxa"/>
            <w:gridSpan w:val="2"/>
          </w:tcPr>
          <w:p w:rsidR="004F75DF" w:rsidRDefault="0013698B">
            <w:pPr>
              <w:pStyle w:val="TableParagraph"/>
              <w:spacing w:before="9"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4" w:type="dxa"/>
          </w:tcPr>
          <w:p w:rsidR="004F75DF" w:rsidRDefault="0013698B">
            <w:pPr>
              <w:pStyle w:val="TableParagraph"/>
              <w:spacing w:before="198"/>
              <w:ind w:left="414"/>
              <w:rPr>
                <w:sz w:val="24"/>
              </w:rPr>
            </w:pPr>
            <w:r>
              <w:rPr>
                <w:spacing w:val="-5"/>
                <w:sz w:val="24"/>
              </w:rPr>
              <w:t>102</w:t>
            </w:r>
          </w:p>
        </w:tc>
        <w:tc>
          <w:tcPr>
            <w:tcW w:w="1845" w:type="dxa"/>
          </w:tcPr>
          <w:p w:rsidR="004F75DF" w:rsidRDefault="0013698B">
            <w:pPr>
              <w:pStyle w:val="TableParagraph"/>
              <w:spacing w:before="198"/>
              <w:ind w:right="760"/>
              <w:jc w:val="right"/>
              <w:rPr>
                <w:sz w:val="24"/>
              </w:rPr>
            </w:pPr>
            <w:r>
              <w:rPr>
                <w:spacing w:val="-10"/>
                <w:sz w:val="24"/>
              </w:rPr>
              <w:t>3</w:t>
            </w:r>
          </w:p>
        </w:tc>
        <w:tc>
          <w:tcPr>
            <w:tcW w:w="1984" w:type="dxa"/>
          </w:tcPr>
          <w:p w:rsidR="004F75DF" w:rsidRDefault="0013698B">
            <w:pPr>
              <w:pStyle w:val="TableParagraph"/>
              <w:spacing w:before="198"/>
              <w:ind w:right="828"/>
              <w:jc w:val="right"/>
              <w:rPr>
                <w:sz w:val="24"/>
              </w:rPr>
            </w:pPr>
            <w:r>
              <w:rPr>
                <w:spacing w:val="-10"/>
                <w:sz w:val="24"/>
              </w:rPr>
              <w:t>0</w:t>
            </w:r>
          </w:p>
        </w:tc>
        <w:tc>
          <w:tcPr>
            <w:tcW w:w="39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trPr>
          <w:trHeight w:val="364"/>
        </w:trPr>
        <w:tc>
          <w:tcPr>
            <w:tcW w:w="787" w:type="dxa"/>
            <w:vMerge w:val="restart"/>
          </w:tcPr>
          <w:p w:rsidR="004F75DF" w:rsidRDefault="0013698B">
            <w:pPr>
              <w:pStyle w:val="TableParagraph"/>
              <w:spacing w:before="227" w:line="276" w:lineRule="auto"/>
              <w:ind w:left="237" w:right="193"/>
              <w:rPr>
                <w:b/>
                <w:sz w:val="24"/>
              </w:rPr>
            </w:pPr>
            <w:r>
              <w:rPr>
                <w:b/>
                <w:spacing w:val="-10"/>
                <w:sz w:val="24"/>
              </w:rPr>
              <w:t xml:space="preserve">№ </w:t>
            </w:r>
            <w:r>
              <w:rPr>
                <w:b/>
                <w:spacing w:val="-4"/>
                <w:sz w:val="24"/>
              </w:rPr>
              <w:t>п/п</w:t>
            </w:r>
          </w:p>
        </w:tc>
        <w:tc>
          <w:tcPr>
            <w:tcW w:w="3213" w:type="dxa"/>
            <w:vMerge w:val="restart"/>
          </w:tcPr>
          <w:p w:rsidR="004F75DF" w:rsidRDefault="0013698B">
            <w:pPr>
              <w:pStyle w:val="TableParagraph"/>
              <w:spacing w:before="227" w:line="276" w:lineRule="auto"/>
              <w:ind w:left="23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75"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976" w:type="dxa"/>
            <w:vMerge w:val="restart"/>
          </w:tcPr>
          <w:p w:rsidR="004F75DF" w:rsidRDefault="004F75DF">
            <w:pPr>
              <w:pStyle w:val="TableParagraph"/>
              <w:rPr>
                <w:sz w:val="24"/>
              </w:rPr>
            </w:pPr>
          </w:p>
        </w:tc>
      </w:tr>
      <w:tr w:rsidR="004F75DF">
        <w:trPr>
          <w:trHeight w:val="989"/>
        </w:trPr>
        <w:tc>
          <w:tcPr>
            <w:tcW w:w="787" w:type="dxa"/>
            <w:vMerge/>
            <w:tcBorders>
              <w:top w:val="nil"/>
            </w:tcBorders>
          </w:tcPr>
          <w:p w:rsidR="004F75DF" w:rsidRDefault="004F75DF">
            <w:pPr>
              <w:rPr>
                <w:sz w:val="2"/>
                <w:szCs w:val="2"/>
              </w:rPr>
            </w:pPr>
          </w:p>
        </w:tc>
        <w:tc>
          <w:tcPr>
            <w:tcW w:w="3213" w:type="dxa"/>
            <w:vMerge/>
            <w:tcBorders>
              <w:top w:val="nil"/>
            </w:tcBorders>
          </w:tcPr>
          <w:p w:rsidR="004F75DF" w:rsidRDefault="004F75DF">
            <w:pPr>
              <w:rPr>
                <w:sz w:val="2"/>
                <w:szCs w:val="2"/>
              </w:rPr>
            </w:pPr>
          </w:p>
        </w:tc>
        <w:tc>
          <w:tcPr>
            <w:tcW w:w="1124" w:type="dxa"/>
          </w:tcPr>
          <w:p w:rsidR="004F75DF" w:rsidRDefault="0013698B">
            <w:pPr>
              <w:pStyle w:val="TableParagraph"/>
              <w:spacing w:before="198"/>
              <w:ind w:left="237"/>
              <w:rPr>
                <w:b/>
                <w:sz w:val="24"/>
              </w:rPr>
            </w:pPr>
            <w:r>
              <w:rPr>
                <w:b/>
                <w:spacing w:val="-2"/>
                <w:sz w:val="24"/>
              </w:rPr>
              <w:t>Всего</w:t>
            </w:r>
          </w:p>
        </w:tc>
        <w:tc>
          <w:tcPr>
            <w:tcW w:w="1839" w:type="dxa"/>
          </w:tcPr>
          <w:p w:rsidR="004F75DF" w:rsidRDefault="0013698B">
            <w:pPr>
              <w:pStyle w:val="TableParagraph"/>
              <w:spacing w:before="40" w:line="276" w:lineRule="auto"/>
              <w:ind w:left="237" w:right="71"/>
              <w:rPr>
                <w:b/>
                <w:sz w:val="24"/>
              </w:rPr>
            </w:pPr>
            <w:r>
              <w:rPr>
                <w:b/>
                <w:spacing w:val="-2"/>
                <w:sz w:val="24"/>
              </w:rPr>
              <w:t>Контрольные работы</w:t>
            </w:r>
          </w:p>
        </w:tc>
        <w:tc>
          <w:tcPr>
            <w:tcW w:w="1912" w:type="dxa"/>
          </w:tcPr>
          <w:p w:rsidR="004F75DF" w:rsidRDefault="0013698B">
            <w:pPr>
              <w:pStyle w:val="TableParagraph"/>
              <w:spacing w:before="40" w:line="276" w:lineRule="auto"/>
              <w:ind w:left="237"/>
              <w:rPr>
                <w:b/>
                <w:sz w:val="24"/>
              </w:rPr>
            </w:pPr>
            <w:r>
              <w:rPr>
                <w:b/>
                <w:spacing w:val="-2"/>
                <w:sz w:val="24"/>
              </w:rPr>
              <w:t>Практические работы</w:t>
            </w:r>
          </w:p>
        </w:tc>
        <w:tc>
          <w:tcPr>
            <w:tcW w:w="976" w:type="dxa"/>
            <w:vMerge/>
            <w:tcBorders>
              <w:top w:val="nil"/>
            </w:tcBorders>
          </w:tcPr>
          <w:p w:rsidR="004F75DF" w:rsidRDefault="004F75DF">
            <w:pPr>
              <w:rPr>
                <w:sz w:val="2"/>
                <w:szCs w:val="2"/>
              </w:rPr>
            </w:pPr>
          </w:p>
        </w:tc>
      </w:tr>
      <w:tr w:rsidR="004F75DF">
        <w:trPr>
          <w:trHeight w:val="359"/>
        </w:trPr>
        <w:tc>
          <w:tcPr>
            <w:tcW w:w="9851"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r>
              <w:rPr>
                <w:b/>
                <w:sz w:val="24"/>
              </w:rPr>
              <w:t>1.</w:t>
            </w:r>
            <w:r>
              <w:rPr>
                <w:b/>
                <w:spacing w:val="3"/>
                <w:sz w:val="24"/>
              </w:rPr>
              <w:t xml:space="preserve"> </w:t>
            </w:r>
            <w:r>
              <w:rPr>
                <w:b/>
                <w:sz w:val="24"/>
              </w:rPr>
              <w:t>Античная</w:t>
            </w:r>
            <w:r>
              <w:rPr>
                <w:b/>
                <w:spacing w:val="-5"/>
                <w:sz w:val="24"/>
              </w:rPr>
              <w:t xml:space="preserve"> </w:t>
            </w:r>
            <w:r>
              <w:rPr>
                <w:b/>
                <w:spacing w:val="-2"/>
                <w:sz w:val="24"/>
              </w:rPr>
              <w:t>литература</w:t>
            </w:r>
          </w:p>
        </w:tc>
      </w:tr>
      <w:tr w:rsidR="004F75DF">
        <w:trPr>
          <w:trHeight w:val="998"/>
        </w:trPr>
        <w:tc>
          <w:tcPr>
            <w:tcW w:w="787"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1.1</w:t>
            </w:r>
          </w:p>
        </w:tc>
        <w:tc>
          <w:tcPr>
            <w:tcW w:w="3213" w:type="dxa"/>
          </w:tcPr>
          <w:p w:rsidR="004F75DF" w:rsidRDefault="0013698B">
            <w:pPr>
              <w:pStyle w:val="TableParagraph"/>
              <w:spacing w:before="40"/>
              <w:ind w:left="238"/>
              <w:rPr>
                <w:sz w:val="24"/>
              </w:rPr>
            </w:pPr>
            <w:r>
              <w:rPr>
                <w:sz w:val="24"/>
              </w:rPr>
              <w:t>Гомер.</w:t>
            </w:r>
            <w:r>
              <w:rPr>
                <w:spacing w:val="4"/>
                <w:sz w:val="24"/>
              </w:rPr>
              <w:t xml:space="preserve"> </w:t>
            </w:r>
            <w:r>
              <w:rPr>
                <w:spacing w:val="-2"/>
                <w:sz w:val="24"/>
              </w:rPr>
              <w:t>Поэмы</w:t>
            </w:r>
          </w:p>
          <w:p w:rsidR="004F75DF" w:rsidRDefault="0013698B">
            <w:pPr>
              <w:pStyle w:val="TableParagraph"/>
              <w:spacing w:before="10" w:line="318" w:lineRule="exact"/>
              <w:ind w:left="238"/>
              <w:rPr>
                <w:sz w:val="24"/>
              </w:rPr>
            </w:pPr>
            <w:r>
              <w:rPr>
                <w:spacing w:val="-2"/>
                <w:sz w:val="24"/>
              </w:rPr>
              <w:t>«</w:t>
            </w:r>
            <w:proofErr w:type="spellStart"/>
            <w:r>
              <w:rPr>
                <w:spacing w:val="-2"/>
                <w:sz w:val="24"/>
              </w:rPr>
              <w:t>Илиада</w:t>
            </w:r>
            <w:proofErr w:type="gramStart"/>
            <w:r>
              <w:rPr>
                <w:spacing w:val="-2"/>
                <w:sz w:val="24"/>
              </w:rPr>
              <w:t>»,«</w:t>
            </w:r>
            <w:proofErr w:type="gramEnd"/>
            <w:r>
              <w:rPr>
                <w:spacing w:val="-2"/>
                <w:sz w:val="24"/>
              </w:rPr>
              <w:t>Одиссея</w:t>
            </w:r>
            <w:proofErr w:type="spellEnd"/>
            <w:r>
              <w:rPr>
                <w:spacing w:val="-2"/>
                <w:sz w:val="24"/>
              </w:rPr>
              <w:t>» (фрагменты)</w:t>
            </w:r>
          </w:p>
        </w:tc>
        <w:tc>
          <w:tcPr>
            <w:tcW w:w="1124" w:type="dxa"/>
          </w:tcPr>
          <w:p w:rsidR="004F75DF" w:rsidRDefault="004F75DF">
            <w:pPr>
              <w:pStyle w:val="TableParagraph"/>
              <w:spacing w:before="80"/>
              <w:rPr>
                <w:b/>
                <w:sz w:val="24"/>
              </w:rPr>
            </w:pPr>
          </w:p>
          <w:p w:rsidR="004F75DF" w:rsidRDefault="0013698B">
            <w:pPr>
              <w:pStyle w:val="TableParagraph"/>
              <w:ind w:left="196"/>
              <w:jc w:val="center"/>
              <w:rPr>
                <w:sz w:val="24"/>
              </w:rPr>
            </w:pPr>
            <w:r>
              <w:rPr>
                <w:spacing w:val="-10"/>
                <w:sz w:val="24"/>
              </w:rPr>
              <w:t>2</w:t>
            </w:r>
          </w:p>
        </w:tc>
        <w:tc>
          <w:tcPr>
            <w:tcW w:w="1839" w:type="dxa"/>
          </w:tcPr>
          <w:p w:rsidR="004F75DF" w:rsidRDefault="004F75DF">
            <w:pPr>
              <w:pStyle w:val="TableParagraph"/>
              <w:spacing w:before="80"/>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spacing w:before="80"/>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551"/>
        </w:trPr>
        <w:tc>
          <w:tcPr>
            <w:tcW w:w="4000"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24" w:type="dxa"/>
          </w:tcPr>
          <w:p w:rsidR="004F75DF" w:rsidRDefault="0013698B">
            <w:pPr>
              <w:pStyle w:val="TableParagraph"/>
              <w:spacing w:before="131"/>
              <w:ind w:left="196"/>
              <w:jc w:val="center"/>
              <w:rPr>
                <w:sz w:val="24"/>
              </w:rPr>
            </w:pPr>
            <w:r>
              <w:rPr>
                <w:spacing w:val="-10"/>
                <w:sz w:val="24"/>
              </w:rPr>
              <w:t>2</w:t>
            </w:r>
          </w:p>
        </w:tc>
        <w:tc>
          <w:tcPr>
            <w:tcW w:w="4727" w:type="dxa"/>
            <w:gridSpan w:val="3"/>
          </w:tcPr>
          <w:p w:rsidR="004F75DF" w:rsidRDefault="004F75DF">
            <w:pPr>
              <w:pStyle w:val="TableParagraph"/>
              <w:rPr>
                <w:sz w:val="24"/>
              </w:rPr>
            </w:pPr>
          </w:p>
        </w:tc>
      </w:tr>
      <w:tr w:rsidR="004F75DF">
        <w:trPr>
          <w:trHeight w:val="364"/>
        </w:trPr>
        <w:tc>
          <w:tcPr>
            <w:tcW w:w="9851"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r>
              <w:rPr>
                <w:b/>
                <w:sz w:val="24"/>
              </w:rPr>
              <w:t>2.</w:t>
            </w:r>
            <w:r>
              <w:rPr>
                <w:b/>
                <w:spacing w:val="2"/>
                <w:sz w:val="24"/>
              </w:rPr>
              <w:t xml:space="preserve"> </w:t>
            </w:r>
            <w:r>
              <w:rPr>
                <w:b/>
                <w:spacing w:val="-2"/>
                <w:sz w:val="24"/>
              </w:rPr>
              <w:t>Фольклор</w:t>
            </w:r>
          </w:p>
        </w:tc>
      </w:tr>
      <w:tr w:rsidR="004F75DF">
        <w:trPr>
          <w:trHeight w:val="1315"/>
        </w:trPr>
        <w:tc>
          <w:tcPr>
            <w:tcW w:w="787" w:type="dxa"/>
          </w:tcPr>
          <w:p w:rsidR="004F75DF" w:rsidRDefault="004F75DF">
            <w:pPr>
              <w:pStyle w:val="TableParagraph"/>
              <w:spacing w:before="234"/>
              <w:rPr>
                <w:b/>
                <w:sz w:val="24"/>
              </w:rPr>
            </w:pPr>
          </w:p>
          <w:p w:rsidR="004F75DF" w:rsidRDefault="0013698B">
            <w:pPr>
              <w:pStyle w:val="TableParagraph"/>
              <w:spacing w:before="1"/>
              <w:ind w:left="103"/>
              <w:rPr>
                <w:sz w:val="24"/>
              </w:rPr>
            </w:pPr>
            <w:r>
              <w:rPr>
                <w:spacing w:val="-5"/>
                <w:sz w:val="24"/>
              </w:rPr>
              <w:t>2.1</w:t>
            </w:r>
          </w:p>
        </w:tc>
        <w:tc>
          <w:tcPr>
            <w:tcW w:w="3213" w:type="dxa"/>
          </w:tcPr>
          <w:p w:rsidR="004F75DF" w:rsidRDefault="0013698B">
            <w:pPr>
              <w:pStyle w:val="TableParagraph"/>
              <w:spacing w:before="35" w:line="278" w:lineRule="auto"/>
              <w:ind w:left="238" w:right="116"/>
              <w:rPr>
                <w:sz w:val="24"/>
              </w:rPr>
            </w:pPr>
            <w:r>
              <w:rPr>
                <w:sz w:val="24"/>
              </w:rPr>
              <w:t>Былины (не менее двух). Например,</w:t>
            </w:r>
            <w:r>
              <w:rPr>
                <w:spacing w:val="-15"/>
                <w:sz w:val="24"/>
              </w:rPr>
              <w:t xml:space="preserve"> </w:t>
            </w:r>
            <w:r>
              <w:rPr>
                <w:sz w:val="24"/>
              </w:rPr>
              <w:t>«Илья</w:t>
            </w:r>
            <w:r>
              <w:rPr>
                <w:spacing w:val="-15"/>
                <w:sz w:val="24"/>
              </w:rPr>
              <w:t xml:space="preserve"> </w:t>
            </w:r>
            <w:r>
              <w:rPr>
                <w:sz w:val="24"/>
              </w:rPr>
              <w:t>Муромец и Соловей-разбойник»,</w:t>
            </w:r>
          </w:p>
          <w:p w:rsidR="004F75DF" w:rsidRDefault="0013698B">
            <w:pPr>
              <w:pStyle w:val="TableParagraph"/>
              <w:spacing w:line="271" w:lineRule="exact"/>
              <w:ind w:left="238"/>
              <w:rPr>
                <w:sz w:val="24"/>
              </w:rPr>
            </w:pPr>
            <w:r>
              <w:rPr>
                <w:spacing w:val="-2"/>
                <w:sz w:val="24"/>
              </w:rPr>
              <w:t>«Садко»</w:t>
            </w:r>
          </w:p>
        </w:tc>
        <w:tc>
          <w:tcPr>
            <w:tcW w:w="1124" w:type="dxa"/>
          </w:tcPr>
          <w:p w:rsidR="004F75DF" w:rsidRDefault="004F75DF">
            <w:pPr>
              <w:pStyle w:val="TableParagraph"/>
              <w:spacing w:before="234"/>
              <w:rPr>
                <w:b/>
                <w:sz w:val="24"/>
              </w:rPr>
            </w:pPr>
          </w:p>
          <w:p w:rsidR="004F75DF" w:rsidRDefault="0013698B">
            <w:pPr>
              <w:pStyle w:val="TableParagraph"/>
              <w:spacing w:before="1"/>
              <w:ind w:left="196"/>
              <w:jc w:val="center"/>
              <w:rPr>
                <w:sz w:val="24"/>
              </w:rPr>
            </w:pPr>
            <w:r>
              <w:rPr>
                <w:spacing w:val="-10"/>
                <w:sz w:val="24"/>
              </w:rPr>
              <w:t>4</w:t>
            </w:r>
          </w:p>
        </w:tc>
        <w:tc>
          <w:tcPr>
            <w:tcW w:w="1839" w:type="dxa"/>
          </w:tcPr>
          <w:p w:rsidR="004F75DF" w:rsidRDefault="004F75DF">
            <w:pPr>
              <w:pStyle w:val="TableParagraph"/>
              <w:spacing w:before="234"/>
              <w:rPr>
                <w:b/>
                <w:sz w:val="24"/>
              </w:rPr>
            </w:pPr>
          </w:p>
          <w:p w:rsidR="004F75DF" w:rsidRDefault="0013698B">
            <w:pPr>
              <w:pStyle w:val="TableParagraph"/>
              <w:spacing w:before="1"/>
              <w:ind w:right="754"/>
              <w:jc w:val="right"/>
              <w:rPr>
                <w:sz w:val="24"/>
              </w:rPr>
            </w:pPr>
            <w:r>
              <w:rPr>
                <w:spacing w:val="-10"/>
                <w:sz w:val="24"/>
              </w:rPr>
              <w:t>1</w:t>
            </w:r>
          </w:p>
        </w:tc>
        <w:tc>
          <w:tcPr>
            <w:tcW w:w="1912" w:type="dxa"/>
          </w:tcPr>
          <w:p w:rsidR="004F75DF" w:rsidRDefault="004F75DF">
            <w:pPr>
              <w:pStyle w:val="TableParagraph"/>
              <w:spacing w:before="234"/>
              <w:rPr>
                <w:b/>
                <w:sz w:val="24"/>
              </w:rPr>
            </w:pPr>
          </w:p>
          <w:p w:rsidR="004F75DF" w:rsidRDefault="0013698B">
            <w:pPr>
              <w:pStyle w:val="TableParagraph"/>
              <w:spacing w:before="1"/>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2582"/>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2.2</w:t>
            </w:r>
          </w:p>
        </w:tc>
        <w:tc>
          <w:tcPr>
            <w:tcW w:w="3213" w:type="dxa"/>
          </w:tcPr>
          <w:p w:rsidR="004F75DF" w:rsidRDefault="0013698B">
            <w:pPr>
              <w:pStyle w:val="TableParagraph"/>
              <w:spacing w:before="35" w:line="276" w:lineRule="auto"/>
              <w:ind w:left="238" w:right="116"/>
              <w:rPr>
                <w:sz w:val="24"/>
              </w:rPr>
            </w:pPr>
            <w:r>
              <w:rPr>
                <w:sz w:val="24"/>
              </w:rPr>
              <w:t>Народные</w:t>
            </w:r>
            <w:r>
              <w:rPr>
                <w:spacing w:val="-12"/>
                <w:sz w:val="24"/>
              </w:rPr>
              <w:t xml:space="preserve"> </w:t>
            </w:r>
            <w:r>
              <w:rPr>
                <w:sz w:val="24"/>
              </w:rPr>
              <w:t>песни</w:t>
            </w:r>
            <w:r>
              <w:rPr>
                <w:spacing w:val="-10"/>
                <w:sz w:val="24"/>
              </w:rPr>
              <w:t xml:space="preserve"> </w:t>
            </w:r>
            <w:r>
              <w:rPr>
                <w:sz w:val="24"/>
              </w:rPr>
              <w:t>и</w:t>
            </w:r>
            <w:r>
              <w:rPr>
                <w:spacing w:val="-14"/>
                <w:sz w:val="24"/>
              </w:rPr>
              <w:t xml:space="preserve"> </w:t>
            </w:r>
            <w:r>
              <w:rPr>
                <w:sz w:val="24"/>
              </w:rPr>
              <w:t>баллады народов</w:t>
            </w:r>
            <w:r>
              <w:rPr>
                <w:spacing w:val="-10"/>
                <w:sz w:val="24"/>
              </w:rPr>
              <w:t xml:space="preserve"> </w:t>
            </w:r>
            <w:r>
              <w:rPr>
                <w:sz w:val="24"/>
              </w:rPr>
              <w:t>России</w:t>
            </w:r>
            <w:r>
              <w:rPr>
                <w:spacing w:val="-11"/>
                <w:sz w:val="24"/>
              </w:rPr>
              <w:t xml:space="preserve"> </w:t>
            </w:r>
            <w:r>
              <w:rPr>
                <w:sz w:val="24"/>
              </w:rPr>
              <w:t>и</w:t>
            </w:r>
            <w:r>
              <w:rPr>
                <w:spacing w:val="-6"/>
                <w:sz w:val="24"/>
              </w:rPr>
              <w:t xml:space="preserve"> </w:t>
            </w:r>
            <w:r>
              <w:rPr>
                <w:sz w:val="24"/>
              </w:rPr>
              <w:t>мира.</w:t>
            </w:r>
            <w:r>
              <w:rPr>
                <w:spacing w:val="-10"/>
                <w:sz w:val="24"/>
              </w:rPr>
              <w:t xml:space="preserve"> </w:t>
            </w:r>
            <w:r>
              <w:rPr>
                <w:sz w:val="24"/>
              </w:rPr>
              <w:t>(не менее трёх песен и одной баллады), «Песнь о Роланде» (фрагменты),</w:t>
            </w:r>
          </w:p>
          <w:p w:rsidR="004F75DF" w:rsidRDefault="0013698B">
            <w:pPr>
              <w:pStyle w:val="TableParagraph"/>
              <w:spacing w:before="2" w:line="276" w:lineRule="auto"/>
              <w:ind w:left="238"/>
              <w:rPr>
                <w:sz w:val="24"/>
              </w:rPr>
            </w:pPr>
            <w:r>
              <w:rPr>
                <w:sz w:val="24"/>
              </w:rPr>
              <w:t>«Песнь</w:t>
            </w:r>
            <w:r>
              <w:rPr>
                <w:spacing w:val="-15"/>
                <w:sz w:val="24"/>
              </w:rPr>
              <w:t xml:space="preserve"> </w:t>
            </w:r>
            <w:r>
              <w:rPr>
                <w:sz w:val="24"/>
              </w:rPr>
              <w:t>о</w:t>
            </w:r>
            <w:r>
              <w:rPr>
                <w:spacing w:val="-15"/>
                <w:sz w:val="24"/>
              </w:rPr>
              <w:t xml:space="preserve"> </w:t>
            </w:r>
            <w:proofErr w:type="spellStart"/>
            <w:r>
              <w:rPr>
                <w:sz w:val="24"/>
              </w:rPr>
              <w:t>Нибелунгах</w:t>
            </w:r>
            <w:proofErr w:type="spellEnd"/>
            <w:r>
              <w:rPr>
                <w:sz w:val="24"/>
              </w:rPr>
              <w:t>» (фрагменты), баллада</w:t>
            </w:r>
          </w:p>
          <w:p w:rsidR="004F75DF" w:rsidRDefault="0013698B">
            <w:pPr>
              <w:pStyle w:val="TableParagraph"/>
              <w:spacing w:line="275" w:lineRule="exact"/>
              <w:ind w:left="238"/>
              <w:rPr>
                <w:sz w:val="24"/>
              </w:rPr>
            </w:pPr>
            <w:r>
              <w:rPr>
                <w:sz w:val="24"/>
              </w:rPr>
              <w:t>«</w:t>
            </w:r>
            <w:proofErr w:type="spellStart"/>
            <w:r>
              <w:rPr>
                <w:sz w:val="24"/>
              </w:rPr>
              <w:t>Аника</w:t>
            </w:r>
            <w:proofErr w:type="spellEnd"/>
            <w:r>
              <w:rPr>
                <w:sz w:val="24"/>
              </w:rPr>
              <w:t>-воин»</w:t>
            </w:r>
            <w:r>
              <w:rPr>
                <w:spacing w:val="-5"/>
                <w:sz w:val="24"/>
              </w:rPr>
              <w:t xml:space="preserve"> </w:t>
            </w:r>
            <w:r>
              <w:rPr>
                <w:sz w:val="24"/>
              </w:rPr>
              <w:t>и</w:t>
            </w:r>
            <w:r>
              <w:rPr>
                <w:spacing w:val="1"/>
                <w:sz w:val="24"/>
              </w:rPr>
              <w:t xml:space="preserve"> </w:t>
            </w:r>
            <w:r>
              <w:rPr>
                <w:spacing w:val="-5"/>
                <w:sz w:val="24"/>
              </w:rPr>
              <w:t>др.</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96"/>
              <w:jc w:val="center"/>
              <w:rPr>
                <w:sz w:val="24"/>
              </w:rPr>
            </w:pPr>
            <w:r>
              <w:rPr>
                <w:spacing w:val="-10"/>
                <w:sz w:val="24"/>
              </w:rPr>
              <w:t>3</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557"/>
        </w:trPr>
        <w:tc>
          <w:tcPr>
            <w:tcW w:w="4000"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24" w:type="dxa"/>
          </w:tcPr>
          <w:p w:rsidR="004F75DF" w:rsidRDefault="0013698B">
            <w:pPr>
              <w:pStyle w:val="TableParagraph"/>
              <w:spacing w:before="131"/>
              <w:ind w:left="196"/>
              <w:jc w:val="center"/>
              <w:rPr>
                <w:sz w:val="24"/>
              </w:rPr>
            </w:pPr>
            <w:r>
              <w:rPr>
                <w:spacing w:val="-10"/>
                <w:sz w:val="24"/>
              </w:rPr>
              <w:t>7</w:t>
            </w:r>
          </w:p>
        </w:tc>
        <w:tc>
          <w:tcPr>
            <w:tcW w:w="4727" w:type="dxa"/>
            <w:gridSpan w:val="3"/>
          </w:tcPr>
          <w:p w:rsidR="004F75DF" w:rsidRDefault="004F75DF">
            <w:pPr>
              <w:pStyle w:val="TableParagraph"/>
              <w:rPr>
                <w:sz w:val="24"/>
              </w:rPr>
            </w:pPr>
          </w:p>
        </w:tc>
      </w:tr>
      <w:tr w:rsidR="004F75DF">
        <w:trPr>
          <w:trHeight w:val="359"/>
        </w:trPr>
        <w:tc>
          <w:tcPr>
            <w:tcW w:w="9851"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r>
              <w:rPr>
                <w:b/>
                <w:sz w:val="24"/>
              </w:rPr>
              <w:t>3.</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trPr>
          <w:trHeight w:val="2583"/>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3.1</w:t>
            </w:r>
          </w:p>
        </w:tc>
        <w:tc>
          <w:tcPr>
            <w:tcW w:w="3213" w:type="dxa"/>
          </w:tcPr>
          <w:p w:rsidR="004F75DF" w:rsidRDefault="0013698B">
            <w:pPr>
              <w:pStyle w:val="TableParagraph"/>
              <w:spacing w:before="35" w:line="278" w:lineRule="auto"/>
              <w:ind w:left="238" w:right="116"/>
              <w:rPr>
                <w:sz w:val="24"/>
              </w:rPr>
            </w:pPr>
            <w:r>
              <w:rPr>
                <w:sz w:val="24"/>
              </w:rPr>
              <w:t>«Повесть</w:t>
            </w:r>
            <w:r>
              <w:rPr>
                <w:spacing w:val="-15"/>
                <w:sz w:val="24"/>
              </w:rPr>
              <w:t xml:space="preserve"> </w:t>
            </w:r>
            <w:r>
              <w:rPr>
                <w:sz w:val="24"/>
              </w:rPr>
              <w:t>временных</w:t>
            </w:r>
            <w:r>
              <w:rPr>
                <w:spacing w:val="-15"/>
                <w:sz w:val="24"/>
              </w:rPr>
              <w:t xml:space="preserve"> </w:t>
            </w:r>
            <w:r>
              <w:rPr>
                <w:sz w:val="24"/>
              </w:rPr>
              <w:t>лет» (не менее одного фрагмента). Например,</w:t>
            </w:r>
          </w:p>
          <w:p w:rsidR="004F75DF" w:rsidRDefault="0013698B">
            <w:pPr>
              <w:pStyle w:val="TableParagraph"/>
              <w:spacing w:line="276" w:lineRule="auto"/>
              <w:ind w:left="238" w:right="116"/>
              <w:rPr>
                <w:sz w:val="24"/>
              </w:rPr>
            </w:pPr>
            <w:r>
              <w:rPr>
                <w:sz w:val="24"/>
              </w:rPr>
              <w:t>«Сказание</w:t>
            </w:r>
            <w:r>
              <w:rPr>
                <w:spacing w:val="-15"/>
                <w:sz w:val="24"/>
              </w:rPr>
              <w:t xml:space="preserve"> </w:t>
            </w:r>
            <w:r>
              <w:rPr>
                <w:sz w:val="24"/>
              </w:rPr>
              <w:t>о</w:t>
            </w:r>
            <w:r>
              <w:rPr>
                <w:spacing w:val="-15"/>
                <w:sz w:val="24"/>
              </w:rPr>
              <w:t xml:space="preserve"> </w:t>
            </w:r>
            <w:r>
              <w:rPr>
                <w:sz w:val="24"/>
              </w:rPr>
              <w:t>белгородском киселе», «Сказание о походе князя Олега на Царьград», «Предание о</w:t>
            </w:r>
          </w:p>
          <w:p w:rsidR="004F75DF" w:rsidRDefault="0013698B">
            <w:pPr>
              <w:pStyle w:val="TableParagraph"/>
              <w:spacing w:line="274" w:lineRule="exact"/>
              <w:ind w:left="238"/>
              <w:rPr>
                <w:sz w:val="24"/>
              </w:rPr>
            </w:pPr>
            <w:r>
              <w:rPr>
                <w:sz w:val="24"/>
              </w:rPr>
              <w:t>смерти князя</w:t>
            </w:r>
            <w:r>
              <w:rPr>
                <w:spacing w:val="-5"/>
                <w:sz w:val="24"/>
              </w:rPr>
              <w:t xml:space="preserve"> </w:t>
            </w:r>
            <w:r>
              <w:rPr>
                <w:spacing w:val="-2"/>
                <w:sz w:val="24"/>
              </w:rPr>
              <w:t>Олега»</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96"/>
              <w:jc w:val="center"/>
              <w:rPr>
                <w:sz w:val="24"/>
              </w:rPr>
            </w:pPr>
            <w:r>
              <w:rPr>
                <w:spacing w:val="-10"/>
                <w:sz w:val="24"/>
              </w:rPr>
              <w:t>2</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556"/>
        </w:trPr>
        <w:tc>
          <w:tcPr>
            <w:tcW w:w="400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rsidR="004F75DF" w:rsidRDefault="0013698B">
            <w:pPr>
              <w:pStyle w:val="TableParagraph"/>
              <w:spacing w:before="136"/>
              <w:ind w:left="196"/>
              <w:jc w:val="center"/>
              <w:rPr>
                <w:sz w:val="24"/>
              </w:rPr>
            </w:pPr>
            <w:r>
              <w:rPr>
                <w:spacing w:val="-10"/>
                <w:sz w:val="24"/>
              </w:rPr>
              <w:t>2</w:t>
            </w:r>
          </w:p>
        </w:tc>
        <w:tc>
          <w:tcPr>
            <w:tcW w:w="4727" w:type="dxa"/>
            <w:gridSpan w:val="3"/>
          </w:tcPr>
          <w:p w:rsidR="004F75DF" w:rsidRDefault="004F75DF">
            <w:pPr>
              <w:pStyle w:val="TableParagraph"/>
              <w:rPr>
                <w:sz w:val="24"/>
              </w:rPr>
            </w:pPr>
          </w:p>
        </w:tc>
      </w:tr>
      <w:tr w:rsidR="004F75DF">
        <w:trPr>
          <w:trHeight w:val="359"/>
        </w:trPr>
        <w:tc>
          <w:tcPr>
            <w:tcW w:w="9851"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4.</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trPr>
          <w:trHeight w:val="993"/>
        </w:trPr>
        <w:tc>
          <w:tcPr>
            <w:tcW w:w="787"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4.1</w:t>
            </w:r>
          </w:p>
        </w:tc>
        <w:tc>
          <w:tcPr>
            <w:tcW w:w="3213" w:type="dxa"/>
          </w:tcPr>
          <w:p w:rsidR="004F75DF" w:rsidRDefault="0013698B">
            <w:pPr>
              <w:pStyle w:val="TableParagraph"/>
              <w:spacing w:before="40" w:line="276" w:lineRule="auto"/>
              <w:ind w:left="238"/>
              <w:rPr>
                <w:sz w:val="24"/>
              </w:rPr>
            </w:pPr>
            <w:r>
              <w:rPr>
                <w:sz w:val="24"/>
              </w:rPr>
              <w:t>А. В. Кольцов. Стихотворения</w:t>
            </w:r>
            <w:r>
              <w:rPr>
                <w:spacing w:val="-15"/>
                <w:sz w:val="24"/>
              </w:rPr>
              <w:t xml:space="preserve"> </w:t>
            </w:r>
            <w:r>
              <w:rPr>
                <w:sz w:val="24"/>
              </w:rPr>
              <w:t>не</w:t>
            </w:r>
            <w:r>
              <w:rPr>
                <w:spacing w:val="-15"/>
                <w:sz w:val="24"/>
              </w:rPr>
              <w:t xml:space="preserve"> </w:t>
            </w:r>
            <w:r>
              <w:rPr>
                <w:sz w:val="24"/>
              </w:rPr>
              <w:t>менее</w:t>
            </w:r>
          </w:p>
          <w:p w:rsidR="004F75DF" w:rsidRDefault="0013698B">
            <w:pPr>
              <w:pStyle w:val="TableParagraph"/>
              <w:spacing w:line="275" w:lineRule="exact"/>
              <w:ind w:left="238"/>
              <w:rPr>
                <w:sz w:val="24"/>
              </w:rPr>
            </w:pPr>
            <w:r>
              <w:rPr>
                <w:sz w:val="24"/>
              </w:rPr>
              <w:t>двух).</w:t>
            </w:r>
            <w:r>
              <w:rPr>
                <w:spacing w:val="-4"/>
                <w:sz w:val="24"/>
              </w:rPr>
              <w:t xml:space="preserve"> </w:t>
            </w:r>
            <w:r>
              <w:rPr>
                <w:sz w:val="24"/>
              </w:rPr>
              <w:t>«Косарь»,</w:t>
            </w:r>
            <w:r>
              <w:rPr>
                <w:spacing w:val="-4"/>
                <w:sz w:val="24"/>
              </w:rPr>
              <w:t xml:space="preserve"> </w:t>
            </w:r>
            <w:r>
              <w:rPr>
                <w:spacing w:val="-2"/>
                <w:sz w:val="24"/>
              </w:rPr>
              <w:t>«Соловей</w:t>
            </w:r>
          </w:p>
        </w:tc>
        <w:tc>
          <w:tcPr>
            <w:tcW w:w="1124" w:type="dxa"/>
          </w:tcPr>
          <w:p w:rsidR="004F75DF" w:rsidRDefault="004F75DF">
            <w:pPr>
              <w:pStyle w:val="TableParagraph"/>
              <w:spacing w:before="80"/>
              <w:rPr>
                <w:b/>
                <w:sz w:val="24"/>
              </w:rPr>
            </w:pPr>
          </w:p>
          <w:p w:rsidR="004F75DF" w:rsidRDefault="0013698B">
            <w:pPr>
              <w:pStyle w:val="TableParagraph"/>
              <w:ind w:left="196"/>
              <w:jc w:val="center"/>
              <w:rPr>
                <w:sz w:val="24"/>
              </w:rPr>
            </w:pPr>
            <w:r>
              <w:rPr>
                <w:spacing w:val="-10"/>
                <w:sz w:val="24"/>
              </w:rPr>
              <w:t>2</w:t>
            </w:r>
          </w:p>
        </w:tc>
        <w:tc>
          <w:tcPr>
            <w:tcW w:w="1839" w:type="dxa"/>
          </w:tcPr>
          <w:p w:rsidR="004F75DF" w:rsidRDefault="004F75DF">
            <w:pPr>
              <w:pStyle w:val="TableParagraph"/>
              <w:spacing w:before="80"/>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spacing w:before="80"/>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trPr>
          <w:trHeight w:val="359"/>
        </w:trPr>
        <w:tc>
          <w:tcPr>
            <w:tcW w:w="787" w:type="dxa"/>
          </w:tcPr>
          <w:p w:rsidR="004F75DF" w:rsidRDefault="004F75DF">
            <w:pPr>
              <w:pStyle w:val="TableParagraph"/>
              <w:rPr>
                <w:sz w:val="24"/>
              </w:rPr>
            </w:pPr>
          </w:p>
        </w:tc>
        <w:tc>
          <w:tcPr>
            <w:tcW w:w="3213" w:type="dxa"/>
          </w:tcPr>
          <w:p w:rsidR="004F75DF" w:rsidRDefault="0013698B">
            <w:pPr>
              <w:pStyle w:val="TableParagraph"/>
              <w:spacing w:before="35"/>
              <w:ind w:left="238"/>
              <w:rPr>
                <w:sz w:val="24"/>
              </w:rPr>
            </w:pPr>
            <w:r>
              <w:rPr>
                <w:sz w:val="24"/>
              </w:rPr>
              <w:t>и</w:t>
            </w:r>
            <w:r>
              <w:rPr>
                <w:spacing w:val="3"/>
                <w:sz w:val="24"/>
              </w:rPr>
              <w:t xml:space="preserve"> </w:t>
            </w:r>
            <w:r>
              <w:rPr>
                <w:spacing w:val="-5"/>
                <w:sz w:val="24"/>
              </w:rPr>
              <w:t>др.</w:t>
            </w:r>
          </w:p>
        </w:tc>
        <w:tc>
          <w:tcPr>
            <w:tcW w:w="1124" w:type="dxa"/>
          </w:tcPr>
          <w:p w:rsidR="004F75DF" w:rsidRDefault="004F75DF">
            <w:pPr>
              <w:pStyle w:val="TableParagraph"/>
              <w:rPr>
                <w:sz w:val="24"/>
              </w:rPr>
            </w:pP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76" w:type="dxa"/>
          </w:tcPr>
          <w:p w:rsidR="004F75DF" w:rsidRDefault="004F75DF">
            <w:pPr>
              <w:pStyle w:val="TableParagraph"/>
              <w:rPr>
                <w:sz w:val="24"/>
              </w:rPr>
            </w:pPr>
          </w:p>
        </w:tc>
      </w:tr>
      <w:tr w:rsidR="004F75DF">
        <w:trPr>
          <w:trHeight w:val="1315"/>
        </w:trPr>
        <w:tc>
          <w:tcPr>
            <w:tcW w:w="787"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4.2</w:t>
            </w:r>
          </w:p>
        </w:tc>
        <w:tc>
          <w:tcPr>
            <w:tcW w:w="3213" w:type="dxa"/>
          </w:tcPr>
          <w:p w:rsidR="004F75DF" w:rsidRDefault="0013698B">
            <w:pPr>
              <w:pStyle w:val="TableParagraph"/>
              <w:spacing w:before="40" w:line="276" w:lineRule="auto"/>
              <w:ind w:left="238"/>
              <w:rPr>
                <w:sz w:val="24"/>
              </w:rPr>
            </w:pPr>
            <w:r>
              <w:rPr>
                <w:sz w:val="24"/>
              </w:rPr>
              <w:t>М. Ю. Лермонтов. Стихотворения</w:t>
            </w:r>
            <w:r>
              <w:rPr>
                <w:spacing w:val="-15"/>
                <w:sz w:val="24"/>
              </w:rPr>
              <w:t xml:space="preserve"> </w:t>
            </w:r>
            <w:r>
              <w:rPr>
                <w:sz w:val="24"/>
              </w:rPr>
              <w:t>(не</w:t>
            </w:r>
            <w:r>
              <w:rPr>
                <w:spacing w:val="-15"/>
                <w:sz w:val="24"/>
              </w:rPr>
              <w:t xml:space="preserve"> </w:t>
            </w:r>
            <w:r>
              <w:rPr>
                <w:sz w:val="24"/>
              </w:rPr>
              <w:t>менее трёх). «Три пальмы»,</w:t>
            </w:r>
          </w:p>
          <w:p w:rsidR="004F75DF" w:rsidRDefault="0013698B">
            <w:pPr>
              <w:pStyle w:val="TableParagraph"/>
              <w:spacing w:line="275" w:lineRule="exact"/>
              <w:ind w:left="238"/>
              <w:rPr>
                <w:sz w:val="24"/>
              </w:rPr>
            </w:pPr>
            <w:r>
              <w:rPr>
                <w:sz w:val="24"/>
              </w:rPr>
              <w:t>«Листок»,</w:t>
            </w:r>
            <w:r>
              <w:rPr>
                <w:spacing w:val="1"/>
                <w:sz w:val="24"/>
              </w:rPr>
              <w:t xml:space="preserve"> </w:t>
            </w:r>
            <w:r>
              <w:rPr>
                <w:sz w:val="24"/>
              </w:rPr>
              <w:t>«Утёс»</w:t>
            </w:r>
            <w:r>
              <w:rPr>
                <w:spacing w:val="-6"/>
                <w:sz w:val="24"/>
              </w:rPr>
              <w:t xml:space="preserve"> </w:t>
            </w:r>
            <w:r>
              <w:rPr>
                <w:sz w:val="24"/>
              </w:rPr>
              <w:t>и</w:t>
            </w:r>
            <w:r>
              <w:rPr>
                <w:spacing w:val="1"/>
                <w:sz w:val="24"/>
              </w:rPr>
              <w:t xml:space="preserve"> </w:t>
            </w:r>
            <w:r>
              <w:rPr>
                <w:spacing w:val="-5"/>
                <w:sz w:val="24"/>
              </w:rPr>
              <w:t>др.</w:t>
            </w:r>
          </w:p>
        </w:tc>
        <w:tc>
          <w:tcPr>
            <w:tcW w:w="1124" w:type="dxa"/>
          </w:tcPr>
          <w:p w:rsidR="004F75DF" w:rsidRDefault="004F75DF">
            <w:pPr>
              <w:pStyle w:val="TableParagraph"/>
              <w:spacing w:before="239"/>
              <w:rPr>
                <w:b/>
                <w:sz w:val="24"/>
              </w:rPr>
            </w:pPr>
          </w:p>
          <w:p w:rsidR="004F75DF" w:rsidRDefault="0013698B">
            <w:pPr>
              <w:pStyle w:val="TableParagraph"/>
              <w:ind w:left="597"/>
              <w:rPr>
                <w:sz w:val="24"/>
              </w:rPr>
            </w:pPr>
            <w:r>
              <w:rPr>
                <w:spacing w:val="-10"/>
                <w:sz w:val="24"/>
              </w:rPr>
              <w:t>3</w:t>
            </w:r>
          </w:p>
        </w:tc>
        <w:tc>
          <w:tcPr>
            <w:tcW w:w="1839" w:type="dxa"/>
          </w:tcPr>
          <w:p w:rsidR="004F75DF" w:rsidRDefault="004F75DF">
            <w:pPr>
              <w:pStyle w:val="TableParagraph"/>
              <w:spacing w:before="239"/>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spacing w:before="239"/>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1949"/>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3"/>
              <w:rPr>
                <w:b/>
                <w:sz w:val="24"/>
              </w:rPr>
            </w:pPr>
          </w:p>
          <w:p w:rsidR="004F75DF" w:rsidRDefault="0013698B">
            <w:pPr>
              <w:pStyle w:val="TableParagraph"/>
              <w:spacing w:before="1"/>
              <w:ind w:left="103"/>
              <w:rPr>
                <w:sz w:val="24"/>
              </w:rPr>
            </w:pPr>
            <w:r>
              <w:rPr>
                <w:spacing w:val="-5"/>
                <w:sz w:val="24"/>
              </w:rPr>
              <w:t>4.3</w:t>
            </w:r>
          </w:p>
        </w:tc>
        <w:tc>
          <w:tcPr>
            <w:tcW w:w="3213" w:type="dxa"/>
          </w:tcPr>
          <w:p w:rsidR="004F75DF" w:rsidRDefault="0013698B">
            <w:pPr>
              <w:pStyle w:val="TableParagraph"/>
              <w:spacing w:before="40" w:line="276" w:lineRule="auto"/>
              <w:ind w:left="238"/>
              <w:rPr>
                <w:sz w:val="24"/>
              </w:rPr>
            </w:pPr>
            <w:r>
              <w:rPr>
                <w:sz w:val="24"/>
              </w:rPr>
              <w:t>А. С. Пушкин. Стихотворения (не менее трёх). «Песнь о вещем Олеге»,</w:t>
            </w:r>
            <w:r>
              <w:rPr>
                <w:spacing w:val="-15"/>
                <w:sz w:val="24"/>
              </w:rPr>
              <w:t xml:space="preserve"> </w:t>
            </w:r>
            <w:r>
              <w:rPr>
                <w:sz w:val="24"/>
              </w:rPr>
              <w:t>«Зимняя</w:t>
            </w:r>
            <w:r>
              <w:rPr>
                <w:spacing w:val="-15"/>
                <w:sz w:val="24"/>
              </w:rPr>
              <w:t xml:space="preserve"> </w:t>
            </w:r>
            <w:r>
              <w:rPr>
                <w:sz w:val="24"/>
              </w:rPr>
              <w:t>дорога»,</w:t>
            </w:r>
          </w:p>
          <w:p w:rsidR="004F75DF" w:rsidRDefault="0013698B">
            <w:pPr>
              <w:pStyle w:val="TableParagraph"/>
              <w:spacing w:line="274" w:lineRule="exact"/>
              <w:ind w:left="238"/>
              <w:rPr>
                <w:sz w:val="24"/>
              </w:rPr>
            </w:pPr>
            <w:r>
              <w:rPr>
                <w:sz w:val="24"/>
              </w:rPr>
              <w:t>«Узник», «Туча»</w:t>
            </w:r>
            <w:r>
              <w:rPr>
                <w:spacing w:val="-7"/>
                <w:sz w:val="24"/>
              </w:rPr>
              <w:t xml:space="preserve"> </w:t>
            </w:r>
            <w:r>
              <w:rPr>
                <w:sz w:val="24"/>
              </w:rPr>
              <w:t xml:space="preserve">и </w:t>
            </w:r>
            <w:r>
              <w:rPr>
                <w:spacing w:val="-5"/>
                <w:sz w:val="24"/>
              </w:rPr>
              <w:t>др.</w:t>
            </w:r>
          </w:p>
          <w:p w:rsidR="004F75DF" w:rsidRDefault="0013698B">
            <w:pPr>
              <w:pStyle w:val="TableParagraph"/>
              <w:spacing w:before="40"/>
              <w:ind w:left="238"/>
              <w:rPr>
                <w:sz w:val="24"/>
              </w:rPr>
            </w:pPr>
            <w:r>
              <w:rPr>
                <w:sz w:val="24"/>
              </w:rPr>
              <w:t>Роман</w:t>
            </w:r>
            <w:r>
              <w:rPr>
                <w:spacing w:val="3"/>
                <w:sz w:val="24"/>
              </w:rPr>
              <w:t xml:space="preserve"> </w:t>
            </w:r>
            <w:r>
              <w:rPr>
                <w:spacing w:val="-2"/>
                <w:sz w:val="24"/>
              </w:rPr>
              <w:t>«Дубровский»</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3"/>
              <w:rPr>
                <w:b/>
                <w:sz w:val="24"/>
              </w:rPr>
            </w:pPr>
          </w:p>
          <w:p w:rsidR="004F75DF" w:rsidRDefault="0013698B">
            <w:pPr>
              <w:pStyle w:val="TableParagraph"/>
              <w:spacing w:before="1"/>
              <w:ind w:left="597"/>
              <w:rPr>
                <w:sz w:val="24"/>
              </w:rPr>
            </w:pPr>
            <w:r>
              <w:rPr>
                <w:spacing w:val="-10"/>
                <w:sz w:val="24"/>
              </w:rPr>
              <w:t>8</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3"/>
              <w:rPr>
                <w:b/>
                <w:sz w:val="24"/>
              </w:rPr>
            </w:pPr>
          </w:p>
          <w:p w:rsidR="004F75DF" w:rsidRDefault="0013698B">
            <w:pPr>
              <w:pStyle w:val="TableParagraph"/>
              <w:spacing w:before="1"/>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3"/>
              <w:rPr>
                <w:b/>
                <w:sz w:val="24"/>
              </w:rPr>
            </w:pPr>
          </w:p>
          <w:p w:rsidR="004F75DF" w:rsidRDefault="0013698B">
            <w:pPr>
              <w:pStyle w:val="TableParagraph"/>
              <w:spacing w:before="1"/>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556"/>
        </w:trPr>
        <w:tc>
          <w:tcPr>
            <w:tcW w:w="400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rsidR="004F75DF" w:rsidRDefault="0013698B">
            <w:pPr>
              <w:pStyle w:val="TableParagraph"/>
              <w:spacing w:before="136"/>
              <w:ind w:left="539"/>
              <w:rPr>
                <w:sz w:val="24"/>
              </w:rPr>
            </w:pPr>
            <w:r>
              <w:rPr>
                <w:spacing w:val="-5"/>
                <w:sz w:val="24"/>
              </w:rPr>
              <w:t>13</w:t>
            </w:r>
          </w:p>
        </w:tc>
        <w:tc>
          <w:tcPr>
            <w:tcW w:w="4727" w:type="dxa"/>
            <w:gridSpan w:val="3"/>
          </w:tcPr>
          <w:p w:rsidR="004F75DF" w:rsidRDefault="004F75DF">
            <w:pPr>
              <w:pStyle w:val="TableParagraph"/>
              <w:rPr>
                <w:sz w:val="24"/>
              </w:rPr>
            </w:pPr>
          </w:p>
        </w:tc>
      </w:tr>
      <w:tr w:rsidR="004F75DF">
        <w:trPr>
          <w:trHeight w:val="359"/>
        </w:trPr>
        <w:tc>
          <w:tcPr>
            <w:tcW w:w="9851"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5.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r w:rsidR="004F75DF">
        <w:trPr>
          <w:trHeight w:val="1954"/>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103"/>
              <w:rPr>
                <w:sz w:val="24"/>
              </w:rPr>
            </w:pPr>
            <w:r>
              <w:rPr>
                <w:spacing w:val="-5"/>
                <w:sz w:val="24"/>
              </w:rPr>
              <w:t>5.1</w:t>
            </w:r>
          </w:p>
        </w:tc>
        <w:tc>
          <w:tcPr>
            <w:tcW w:w="3213" w:type="dxa"/>
          </w:tcPr>
          <w:p w:rsidR="004F75DF" w:rsidRDefault="0013698B">
            <w:pPr>
              <w:pStyle w:val="TableParagraph"/>
              <w:spacing w:before="40" w:line="276" w:lineRule="auto"/>
              <w:ind w:left="238"/>
              <w:rPr>
                <w:sz w:val="24"/>
              </w:rPr>
            </w:pPr>
            <w:r>
              <w:rPr>
                <w:sz w:val="24"/>
              </w:rPr>
              <w:t>Ф. И. Тютчев. Стихотворения</w:t>
            </w:r>
            <w:r>
              <w:rPr>
                <w:spacing w:val="-15"/>
                <w:sz w:val="24"/>
              </w:rPr>
              <w:t xml:space="preserve"> </w:t>
            </w:r>
            <w:r>
              <w:rPr>
                <w:sz w:val="24"/>
              </w:rPr>
              <w:t>(не</w:t>
            </w:r>
            <w:r>
              <w:rPr>
                <w:spacing w:val="-15"/>
                <w:sz w:val="24"/>
              </w:rPr>
              <w:t xml:space="preserve"> </w:t>
            </w:r>
            <w:r>
              <w:rPr>
                <w:sz w:val="24"/>
              </w:rPr>
              <w:t>менее двух). «Есть в осени первоначальной…», «С поляны коршун</w:t>
            </w:r>
          </w:p>
          <w:p w:rsidR="004F75DF" w:rsidRDefault="0013698B">
            <w:pPr>
              <w:pStyle w:val="TableParagraph"/>
              <w:spacing w:line="274" w:lineRule="exact"/>
              <w:ind w:left="238"/>
              <w:rPr>
                <w:sz w:val="24"/>
              </w:rPr>
            </w:pPr>
            <w:r>
              <w:rPr>
                <w:spacing w:val="-2"/>
                <w:sz w:val="24"/>
              </w:rPr>
              <w:t>поднялся…»</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597"/>
              <w:rPr>
                <w:sz w:val="24"/>
              </w:rPr>
            </w:pPr>
            <w:r>
              <w:rPr>
                <w:spacing w:val="-10"/>
                <w:sz w:val="24"/>
              </w:rPr>
              <w:t>2</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1632"/>
        </w:trPr>
        <w:tc>
          <w:tcPr>
            <w:tcW w:w="787"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103"/>
              <w:rPr>
                <w:sz w:val="24"/>
              </w:rPr>
            </w:pPr>
            <w:r>
              <w:rPr>
                <w:spacing w:val="-5"/>
                <w:sz w:val="24"/>
              </w:rPr>
              <w:t>5.2</w:t>
            </w:r>
          </w:p>
        </w:tc>
        <w:tc>
          <w:tcPr>
            <w:tcW w:w="3213" w:type="dxa"/>
          </w:tcPr>
          <w:p w:rsidR="004F75DF" w:rsidRDefault="0013698B">
            <w:pPr>
              <w:pStyle w:val="TableParagraph"/>
              <w:spacing w:before="35" w:line="276" w:lineRule="auto"/>
              <w:ind w:left="238" w:right="116"/>
              <w:rPr>
                <w:sz w:val="24"/>
              </w:rPr>
            </w:pPr>
            <w:r>
              <w:rPr>
                <w:sz w:val="24"/>
              </w:rPr>
              <w:t>А. А. Фет. Стихотворения (не менее двух). «Учись у них</w:t>
            </w:r>
            <w:r>
              <w:rPr>
                <w:spacing w:val="-9"/>
                <w:sz w:val="24"/>
              </w:rPr>
              <w:t xml:space="preserve"> </w:t>
            </w:r>
            <w:r>
              <w:rPr>
                <w:sz w:val="24"/>
              </w:rPr>
              <w:t>—</w:t>
            </w:r>
            <w:r>
              <w:rPr>
                <w:spacing w:val="-6"/>
                <w:sz w:val="24"/>
              </w:rPr>
              <w:t xml:space="preserve"> </w:t>
            </w:r>
            <w:r>
              <w:rPr>
                <w:sz w:val="24"/>
              </w:rPr>
              <w:t>у</w:t>
            </w:r>
            <w:r>
              <w:rPr>
                <w:spacing w:val="-15"/>
                <w:sz w:val="24"/>
              </w:rPr>
              <w:t xml:space="preserve"> </w:t>
            </w:r>
            <w:r>
              <w:rPr>
                <w:sz w:val="24"/>
              </w:rPr>
              <w:t>дуба, у</w:t>
            </w:r>
            <w:r>
              <w:rPr>
                <w:spacing w:val="-15"/>
                <w:sz w:val="24"/>
              </w:rPr>
              <w:t xml:space="preserve"> </w:t>
            </w:r>
            <w:r>
              <w:rPr>
                <w:sz w:val="24"/>
              </w:rPr>
              <w:t>берёзы…»,</w:t>
            </w:r>
          </w:p>
          <w:p w:rsidR="004F75DF" w:rsidRDefault="0013698B">
            <w:pPr>
              <w:pStyle w:val="TableParagraph"/>
              <w:spacing w:line="274" w:lineRule="exact"/>
              <w:ind w:left="238"/>
              <w:rPr>
                <w:sz w:val="24"/>
              </w:rPr>
            </w:pPr>
            <w:r>
              <w:rPr>
                <w:sz w:val="24"/>
              </w:rPr>
              <w:t>«Я</w:t>
            </w:r>
            <w:r>
              <w:rPr>
                <w:spacing w:val="-2"/>
                <w:sz w:val="24"/>
              </w:rPr>
              <w:t xml:space="preserve"> </w:t>
            </w:r>
            <w:r>
              <w:rPr>
                <w:sz w:val="24"/>
              </w:rPr>
              <w:t>пришёл</w:t>
            </w:r>
            <w:r>
              <w:rPr>
                <w:spacing w:val="-1"/>
                <w:sz w:val="24"/>
              </w:rPr>
              <w:t xml:space="preserve"> </w:t>
            </w:r>
            <w:r>
              <w:rPr>
                <w:sz w:val="24"/>
              </w:rPr>
              <w:t>к</w:t>
            </w:r>
            <w:r>
              <w:rPr>
                <w:spacing w:val="-1"/>
                <w:sz w:val="24"/>
              </w:rPr>
              <w:t xml:space="preserve"> </w:t>
            </w:r>
            <w:r>
              <w:rPr>
                <w:sz w:val="24"/>
              </w:rPr>
              <w:t>тебе</w:t>
            </w:r>
            <w:r>
              <w:rPr>
                <w:spacing w:val="-1"/>
                <w:sz w:val="24"/>
              </w:rPr>
              <w:t xml:space="preserve"> </w:t>
            </w:r>
            <w:r>
              <w:rPr>
                <w:spacing w:val="-10"/>
                <w:sz w:val="24"/>
              </w:rPr>
              <w:t>с</w:t>
            </w:r>
          </w:p>
          <w:p w:rsidR="004F75DF" w:rsidRDefault="0013698B">
            <w:pPr>
              <w:pStyle w:val="TableParagraph"/>
              <w:spacing w:before="41"/>
              <w:ind w:left="238"/>
              <w:rPr>
                <w:sz w:val="24"/>
              </w:rPr>
            </w:pPr>
            <w:r>
              <w:rPr>
                <w:spacing w:val="-2"/>
                <w:sz w:val="24"/>
              </w:rPr>
              <w:t>приветом…»</w:t>
            </w:r>
          </w:p>
        </w:tc>
        <w:tc>
          <w:tcPr>
            <w:tcW w:w="1124"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597"/>
              <w:rPr>
                <w:sz w:val="24"/>
              </w:rPr>
            </w:pPr>
            <w:r>
              <w:rPr>
                <w:spacing w:val="-10"/>
                <w:sz w:val="24"/>
              </w:rPr>
              <w:t>2</w:t>
            </w:r>
          </w:p>
        </w:tc>
        <w:tc>
          <w:tcPr>
            <w:tcW w:w="1839"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676"/>
        </w:trPr>
        <w:tc>
          <w:tcPr>
            <w:tcW w:w="787" w:type="dxa"/>
          </w:tcPr>
          <w:p w:rsidR="004F75DF" w:rsidRDefault="0013698B">
            <w:pPr>
              <w:pStyle w:val="TableParagraph"/>
              <w:spacing w:before="193"/>
              <w:ind w:left="103"/>
              <w:rPr>
                <w:sz w:val="24"/>
              </w:rPr>
            </w:pPr>
            <w:r>
              <w:rPr>
                <w:spacing w:val="-5"/>
                <w:sz w:val="24"/>
              </w:rPr>
              <w:t>5.3</w:t>
            </w:r>
          </w:p>
        </w:tc>
        <w:tc>
          <w:tcPr>
            <w:tcW w:w="3213" w:type="dxa"/>
          </w:tcPr>
          <w:p w:rsidR="004F75DF" w:rsidRDefault="0013698B">
            <w:pPr>
              <w:pStyle w:val="TableParagraph"/>
              <w:spacing w:before="35"/>
              <w:ind w:left="238"/>
              <w:rPr>
                <w:sz w:val="24"/>
              </w:rPr>
            </w:pPr>
            <w:r>
              <w:rPr>
                <w:sz w:val="24"/>
              </w:rPr>
              <w:t>И.</w:t>
            </w:r>
            <w:r>
              <w:rPr>
                <w:spacing w:val="-1"/>
                <w:sz w:val="24"/>
              </w:rPr>
              <w:t xml:space="preserve"> </w:t>
            </w:r>
            <w:r>
              <w:rPr>
                <w:sz w:val="24"/>
              </w:rPr>
              <w:t>С.</w:t>
            </w:r>
            <w:r>
              <w:rPr>
                <w:spacing w:val="-5"/>
                <w:sz w:val="24"/>
              </w:rPr>
              <w:t xml:space="preserve"> </w:t>
            </w:r>
            <w:r>
              <w:rPr>
                <w:sz w:val="24"/>
              </w:rPr>
              <w:t>Тургенев.</w:t>
            </w:r>
            <w:r>
              <w:rPr>
                <w:spacing w:val="1"/>
                <w:sz w:val="24"/>
              </w:rPr>
              <w:t xml:space="preserve"> </w:t>
            </w:r>
            <w:r>
              <w:rPr>
                <w:spacing w:val="-2"/>
                <w:sz w:val="24"/>
              </w:rPr>
              <w:t>Рассказ</w:t>
            </w:r>
          </w:p>
          <w:p w:rsidR="004F75DF" w:rsidRDefault="0013698B">
            <w:pPr>
              <w:pStyle w:val="TableParagraph"/>
              <w:spacing w:before="41"/>
              <w:ind w:left="238"/>
              <w:rPr>
                <w:sz w:val="24"/>
              </w:rPr>
            </w:pPr>
            <w:r>
              <w:rPr>
                <w:sz w:val="24"/>
              </w:rPr>
              <w:t>«Бежин</w:t>
            </w:r>
            <w:r>
              <w:rPr>
                <w:spacing w:val="-3"/>
                <w:sz w:val="24"/>
              </w:rPr>
              <w:t xml:space="preserve"> </w:t>
            </w:r>
            <w:r>
              <w:rPr>
                <w:spacing w:val="-4"/>
                <w:sz w:val="24"/>
              </w:rPr>
              <w:t>луг»</w:t>
            </w:r>
          </w:p>
        </w:tc>
        <w:tc>
          <w:tcPr>
            <w:tcW w:w="1124" w:type="dxa"/>
          </w:tcPr>
          <w:p w:rsidR="004F75DF" w:rsidRDefault="0013698B">
            <w:pPr>
              <w:pStyle w:val="TableParagraph"/>
              <w:spacing w:before="193"/>
              <w:ind w:left="597"/>
              <w:rPr>
                <w:sz w:val="24"/>
              </w:rPr>
            </w:pPr>
            <w:r>
              <w:rPr>
                <w:spacing w:val="-10"/>
                <w:sz w:val="24"/>
              </w:rPr>
              <w:t>2</w:t>
            </w:r>
          </w:p>
        </w:tc>
        <w:tc>
          <w:tcPr>
            <w:tcW w:w="1839" w:type="dxa"/>
          </w:tcPr>
          <w:p w:rsidR="004F75DF" w:rsidRDefault="0013698B">
            <w:pPr>
              <w:pStyle w:val="TableParagraph"/>
              <w:spacing w:before="193"/>
              <w:ind w:right="754"/>
              <w:jc w:val="right"/>
              <w:rPr>
                <w:sz w:val="24"/>
              </w:rPr>
            </w:pPr>
            <w:r>
              <w:rPr>
                <w:spacing w:val="-10"/>
                <w:sz w:val="24"/>
              </w:rPr>
              <w:t>0</w:t>
            </w:r>
          </w:p>
        </w:tc>
        <w:tc>
          <w:tcPr>
            <w:tcW w:w="1912" w:type="dxa"/>
          </w:tcPr>
          <w:p w:rsidR="004F75DF" w:rsidRDefault="0013698B">
            <w:pPr>
              <w:pStyle w:val="TableParagraph"/>
              <w:spacing w:before="193"/>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681"/>
        </w:trPr>
        <w:tc>
          <w:tcPr>
            <w:tcW w:w="787" w:type="dxa"/>
          </w:tcPr>
          <w:p w:rsidR="004F75DF" w:rsidRDefault="0013698B">
            <w:pPr>
              <w:pStyle w:val="TableParagraph"/>
              <w:spacing w:before="198"/>
              <w:ind w:left="103"/>
              <w:rPr>
                <w:sz w:val="24"/>
              </w:rPr>
            </w:pPr>
            <w:r>
              <w:rPr>
                <w:spacing w:val="-5"/>
                <w:sz w:val="24"/>
              </w:rPr>
              <w:t>5.4</w:t>
            </w:r>
          </w:p>
        </w:tc>
        <w:tc>
          <w:tcPr>
            <w:tcW w:w="3213" w:type="dxa"/>
          </w:tcPr>
          <w:p w:rsidR="004F75DF" w:rsidRDefault="0013698B">
            <w:pPr>
              <w:pStyle w:val="TableParagraph"/>
              <w:spacing w:before="40"/>
              <w:ind w:left="238"/>
              <w:rPr>
                <w:sz w:val="24"/>
              </w:rPr>
            </w:pPr>
            <w:r>
              <w:rPr>
                <w:sz w:val="24"/>
              </w:rPr>
              <w:t>Н.</w:t>
            </w:r>
            <w:r>
              <w:rPr>
                <w:spacing w:val="-1"/>
                <w:sz w:val="24"/>
              </w:rPr>
              <w:t xml:space="preserve"> </w:t>
            </w:r>
            <w:r>
              <w:rPr>
                <w:sz w:val="24"/>
              </w:rPr>
              <w:t>С.</w:t>
            </w:r>
            <w:r>
              <w:rPr>
                <w:spacing w:val="-3"/>
                <w:sz w:val="24"/>
              </w:rPr>
              <w:t xml:space="preserve"> </w:t>
            </w:r>
            <w:r>
              <w:rPr>
                <w:sz w:val="24"/>
              </w:rPr>
              <w:t>Лесков.</w:t>
            </w:r>
            <w:r>
              <w:rPr>
                <w:spacing w:val="3"/>
                <w:sz w:val="24"/>
              </w:rPr>
              <w:t xml:space="preserve"> </w:t>
            </w:r>
            <w:r>
              <w:rPr>
                <w:spacing w:val="-4"/>
                <w:sz w:val="24"/>
              </w:rPr>
              <w:t>Сказ</w:t>
            </w:r>
          </w:p>
          <w:p w:rsidR="004F75DF" w:rsidRDefault="0013698B">
            <w:pPr>
              <w:pStyle w:val="TableParagraph"/>
              <w:spacing w:before="40"/>
              <w:ind w:left="238"/>
              <w:rPr>
                <w:sz w:val="24"/>
              </w:rPr>
            </w:pPr>
            <w:r>
              <w:rPr>
                <w:spacing w:val="-2"/>
                <w:sz w:val="24"/>
              </w:rPr>
              <w:t>«Левша»</w:t>
            </w:r>
          </w:p>
        </w:tc>
        <w:tc>
          <w:tcPr>
            <w:tcW w:w="1124" w:type="dxa"/>
          </w:tcPr>
          <w:p w:rsidR="004F75DF" w:rsidRDefault="0013698B">
            <w:pPr>
              <w:pStyle w:val="TableParagraph"/>
              <w:spacing w:before="198"/>
              <w:ind w:left="597"/>
              <w:rPr>
                <w:sz w:val="24"/>
              </w:rPr>
            </w:pPr>
            <w:r>
              <w:rPr>
                <w:spacing w:val="-10"/>
                <w:sz w:val="24"/>
              </w:rPr>
              <w:t>3</w:t>
            </w:r>
          </w:p>
        </w:tc>
        <w:tc>
          <w:tcPr>
            <w:tcW w:w="1839" w:type="dxa"/>
          </w:tcPr>
          <w:p w:rsidR="004F75DF" w:rsidRDefault="0013698B">
            <w:pPr>
              <w:pStyle w:val="TableParagraph"/>
              <w:spacing w:before="198"/>
              <w:ind w:right="754"/>
              <w:jc w:val="right"/>
              <w:rPr>
                <w:sz w:val="24"/>
              </w:rPr>
            </w:pPr>
            <w:r>
              <w:rPr>
                <w:spacing w:val="-10"/>
                <w:sz w:val="24"/>
              </w:rPr>
              <w:t>0</w:t>
            </w:r>
          </w:p>
        </w:tc>
        <w:tc>
          <w:tcPr>
            <w:tcW w:w="1912" w:type="dxa"/>
          </w:tcPr>
          <w:p w:rsidR="004F75DF" w:rsidRDefault="0013698B">
            <w:pPr>
              <w:pStyle w:val="TableParagraph"/>
              <w:spacing w:before="198"/>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682"/>
        </w:trPr>
        <w:tc>
          <w:tcPr>
            <w:tcW w:w="787" w:type="dxa"/>
          </w:tcPr>
          <w:p w:rsidR="004F75DF" w:rsidRDefault="0013698B">
            <w:pPr>
              <w:pStyle w:val="TableParagraph"/>
              <w:spacing w:before="194"/>
              <w:ind w:left="103"/>
              <w:rPr>
                <w:sz w:val="24"/>
              </w:rPr>
            </w:pPr>
            <w:r>
              <w:rPr>
                <w:spacing w:val="-5"/>
                <w:sz w:val="24"/>
              </w:rPr>
              <w:t>5.5</w:t>
            </w:r>
          </w:p>
        </w:tc>
        <w:tc>
          <w:tcPr>
            <w:tcW w:w="3213" w:type="dxa"/>
          </w:tcPr>
          <w:p w:rsidR="004F75DF" w:rsidRDefault="0013698B">
            <w:pPr>
              <w:pStyle w:val="TableParagraph"/>
              <w:spacing w:before="35"/>
              <w:ind w:left="238"/>
              <w:rPr>
                <w:sz w:val="24"/>
              </w:rPr>
            </w:pPr>
            <w:r>
              <w:rPr>
                <w:sz w:val="24"/>
              </w:rPr>
              <w:t>Л.</w:t>
            </w:r>
            <w:r>
              <w:rPr>
                <w:spacing w:val="2"/>
                <w:sz w:val="24"/>
              </w:rPr>
              <w:t xml:space="preserve"> </w:t>
            </w:r>
            <w:r>
              <w:rPr>
                <w:sz w:val="24"/>
              </w:rPr>
              <w:t>Н.</w:t>
            </w:r>
            <w:r>
              <w:rPr>
                <w:spacing w:val="-3"/>
                <w:sz w:val="24"/>
              </w:rPr>
              <w:t xml:space="preserve"> </w:t>
            </w:r>
            <w:r>
              <w:rPr>
                <w:sz w:val="24"/>
              </w:rPr>
              <w:t>Толстой.</w:t>
            </w:r>
            <w:r>
              <w:rPr>
                <w:spacing w:val="-2"/>
                <w:sz w:val="24"/>
              </w:rPr>
              <w:t xml:space="preserve"> Повесть</w:t>
            </w:r>
          </w:p>
          <w:p w:rsidR="004F75DF" w:rsidRDefault="0013698B">
            <w:pPr>
              <w:pStyle w:val="TableParagraph"/>
              <w:spacing w:before="41"/>
              <w:ind w:left="238"/>
              <w:rPr>
                <w:sz w:val="24"/>
              </w:rPr>
            </w:pPr>
            <w:r>
              <w:rPr>
                <w:sz w:val="24"/>
              </w:rPr>
              <w:t>«Детство»</w:t>
            </w:r>
            <w:r>
              <w:rPr>
                <w:spacing w:val="-7"/>
                <w:sz w:val="24"/>
              </w:rPr>
              <w:t xml:space="preserve"> </w:t>
            </w:r>
            <w:r>
              <w:rPr>
                <w:spacing w:val="-2"/>
                <w:sz w:val="24"/>
              </w:rPr>
              <w:t>(главы)</w:t>
            </w:r>
          </w:p>
        </w:tc>
        <w:tc>
          <w:tcPr>
            <w:tcW w:w="1124" w:type="dxa"/>
          </w:tcPr>
          <w:p w:rsidR="004F75DF" w:rsidRDefault="0013698B">
            <w:pPr>
              <w:pStyle w:val="TableParagraph"/>
              <w:spacing w:before="194"/>
              <w:ind w:left="597"/>
              <w:rPr>
                <w:sz w:val="24"/>
              </w:rPr>
            </w:pPr>
            <w:r>
              <w:rPr>
                <w:spacing w:val="-10"/>
                <w:sz w:val="24"/>
              </w:rPr>
              <w:t>2</w:t>
            </w:r>
          </w:p>
        </w:tc>
        <w:tc>
          <w:tcPr>
            <w:tcW w:w="1839" w:type="dxa"/>
          </w:tcPr>
          <w:p w:rsidR="004F75DF" w:rsidRDefault="0013698B">
            <w:pPr>
              <w:pStyle w:val="TableParagraph"/>
              <w:spacing w:before="194"/>
              <w:ind w:right="754"/>
              <w:jc w:val="right"/>
              <w:rPr>
                <w:sz w:val="24"/>
              </w:rPr>
            </w:pPr>
            <w:r>
              <w:rPr>
                <w:spacing w:val="-10"/>
                <w:sz w:val="24"/>
              </w:rPr>
              <w:t>0</w:t>
            </w:r>
          </w:p>
        </w:tc>
        <w:tc>
          <w:tcPr>
            <w:tcW w:w="1912" w:type="dxa"/>
          </w:tcPr>
          <w:p w:rsidR="004F75DF" w:rsidRDefault="0013698B">
            <w:pPr>
              <w:pStyle w:val="TableParagraph"/>
              <w:spacing w:before="194"/>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1632"/>
        </w:trPr>
        <w:tc>
          <w:tcPr>
            <w:tcW w:w="787"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103"/>
              <w:rPr>
                <w:sz w:val="24"/>
              </w:rPr>
            </w:pPr>
            <w:r>
              <w:rPr>
                <w:spacing w:val="-5"/>
                <w:sz w:val="24"/>
              </w:rPr>
              <w:t>5.6</w:t>
            </w:r>
          </w:p>
        </w:tc>
        <w:tc>
          <w:tcPr>
            <w:tcW w:w="3213" w:type="dxa"/>
          </w:tcPr>
          <w:p w:rsidR="004F75DF" w:rsidRDefault="0013698B">
            <w:pPr>
              <w:pStyle w:val="TableParagraph"/>
              <w:spacing w:before="35" w:line="276" w:lineRule="auto"/>
              <w:ind w:left="238" w:right="116"/>
              <w:rPr>
                <w:sz w:val="24"/>
              </w:rPr>
            </w:pPr>
            <w:r>
              <w:rPr>
                <w:sz w:val="24"/>
              </w:rPr>
              <w:t>А.</w:t>
            </w:r>
            <w:r>
              <w:rPr>
                <w:spacing w:val="-9"/>
                <w:sz w:val="24"/>
              </w:rPr>
              <w:t xml:space="preserve"> </w:t>
            </w:r>
            <w:r>
              <w:rPr>
                <w:sz w:val="24"/>
              </w:rPr>
              <w:t>П.</w:t>
            </w:r>
            <w:r>
              <w:rPr>
                <w:spacing w:val="-10"/>
                <w:sz w:val="24"/>
              </w:rPr>
              <w:t xml:space="preserve"> </w:t>
            </w:r>
            <w:r>
              <w:rPr>
                <w:sz w:val="24"/>
              </w:rPr>
              <w:t>Чехов.</w:t>
            </w:r>
            <w:r>
              <w:rPr>
                <w:spacing w:val="-13"/>
                <w:sz w:val="24"/>
              </w:rPr>
              <w:t xml:space="preserve"> </w:t>
            </w:r>
            <w:r>
              <w:rPr>
                <w:sz w:val="24"/>
              </w:rPr>
              <w:t>Рассказы</w:t>
            </w:r>
            <w:r>
              <w:rPr>
                <w:spacing w:val="-10"/>
                <w:sz w:val="24"/>
              </w:rPr>
              <w:t xml:space="preserve"> </w:t>
            </w:r>
            <w:r>
              <w:rPr>
                <w:sz w:val="24"/>
              </w:rPr>
              <w:t>(три по выбору). Например,</w:t>
            </w:r>
          </w:p>
          <w:p w:rsidR="004F75DF" w:rsidRDefault="0013698B">
            <w:pPr>
              <w:pStyle w:val="TableParagraph"/>
              <w:spacing w:line="275" w:lineRule="exact"/>
              <w:ind w:left="238"/>
              <w:rPr>
                <w:sz w:val="24"/>
              </w:rPr>
            </w:pPr>
            <w:r>
              <w:rPr>
                <w:sz w:val="24"/>
              </w:rPr>
              <w:t>«Толстый</w:t>
            </w:r>
            <w:r>
              <w:rPr>
                <w:spacing w:val="-2"/>
                <w:sz w:val="24"/>
              </w:rPr>
              <w:t xml:space="preserve"> </w:t>
            </w:r>
            <w:r>
              <w:rPr>
                <w:sz w:val="24"/>
              </w:rPr>
              <w:t>и</w:t>
            </w:r>
            <w:r>
              <w:rPr>
                <w:spacing w:val="-1"/>
                <w:sz w:val="24"/>
              </w:rPr>
              <w:t xml:space="preserve"> </w:t>
            </w:r>
            <w:r>
              <w:rPr>
                <w:spacing w:val="-2"/>
                <w:sz w:val="24"/>
              </w:rPr>
              <w:t>тонкий»,</w:t>
            </w:r>
          </w:p>
          <w:p w:rsidR="004F75DF" w:rsidRDefault="0013698B">
            <w:pPr>
              <w:pStyle w:val="TableParagraph"/>
              <w:spacing w:before="7" w:line="310" w:lineRule="atLeast"/>
              <w:ind w:left="238" w:right="719"/>
              <w:rPr>
                <w:sz w:val="24"/>
              </w:rPr>
            </w:pPr>
            <w:r>
              <w:rPr>
                <w:sz w:val="24"/>
              </w:rPr>
              <w:t>«Хамелеон»,</w:t>
            </w:r>
            <w:r>
              <w:rPr>
                <w:spacing w:val="-15"/>
                <w:sz w:val="24"/>
              </w:rPr>
              <w:t xml:space="preserve"> </w:t>
            </w:r>
            <w:r>
              <w:rPr>
                <w:sz w:val="24"/>
              </w:rPr>
              <w:t>«Смерть чиновника» и др.</w:t>
            </w:r>
          </w:p>
        </w:tc>
        <w:tc>
          <w:tcPr>
            <w:tcW w:w="1124"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597"/>
              <w:rPr>
                <w:sz w:val="24"/>
              </w:rPr>
            </w:pPr>
            <w:r>
              <w:rPr>
                <w:spacing w:val="-10"/>
                <w:sz w:val="24"/>
              </w:rPr>
              <w:t>3</w:t>
            </w:r>
          </w:p>
        </w:tc>
        <w:tc>
          <w:tcPr>
            <w:tcW w:w="1839"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676"/>
        </w:trPr>
        <w:tc>
          <w:tcPr>
            <w:tcW w:w="787" w:type="dxa"/>
          </w:tcPr>
          <w:p w:rsidR="004F75DF" w:rsidRDefault="0013698B">
            <w:pPr>
              <w:pStyle w:val="TableParagraph"/>
              <w:spacing w:before="193"/>
              <w:ind w:left="103"/>
              <w:rPr>
                <w:sz w:val="24"/>
              </w:rPr>
            </w:pPr>
            <w:r>
              <w:rPr>
                <w:spacing w:val="-5"/>
                <w:sz w:val="24"/>
              </w:rPr>
              <w:t>5.7</w:t>
            </w:r>
          </w:p>
        </w:tc>
        <w:tc>
          <w:tcPr>
            <w:tcW w:w="3213" w:type="dxa"/>
          </w:tcPr>
          <w:p w:rsidR="004F75DF" w:rsidRDefault="0013698B">
            <w:pPr>
              <w:pStyle w:val="TableParagraph"/>
              <w:spacing w:before="35"/>
              <w:ind w:left="238"/>
              <w:rPr>
                <w:sz w:val="24"/>
              </w:rPr>
            </w:pPr>
            <w:r>
              <w:rPr>
                <w:sz w:val="24"/>
              </w:rPr>
              <w:t>А.</w:t>
            </w:r>
            <w:r>
              <w:rPr>
                <w:spacing w:val="-2"/>
                <w:sz w:val="24"/>
              </w:rPr>
              <w:t xml:space="preserve"> </w:t>
            </w:r>
            <w:r>
              <w:rPr>
                <w:sz w:val="24"/>
              </w:rPr>
              <w:t>И.</w:t>
            </w:r>
            <w:r>
              <w:rPr>
                <w:spacing w:val="-1"/>
                <w:sz w:val="24"/>
              </w:rPr>
              <w:t xml:space="preserve"> </w:t>
            </w:r>
            <w:r>
              <w:rPr>
                <w:sz w:val="24"/>
              </w:rPr>
              <w:t>Куприн.</w:t>
            </w:r>
            <w:r>
              <w:rPr>
                <w:spacing w:val="-1"/>
                <w:sz w:val="24"/>
              </w:rPr>
              <w:t xml:space="preserve"> </w:t>
            </w:r>
            <w:r>
              <w:rPr>
                <w:spacing w:val="-2"/>
                <w:sz w:val="24"/>
              </w:rPr>
              <w:t>Рассказ</w:t>
            </w:r>
          </w:p>
          <w:p w:rsidR="004F75DF" w:rsidRDefault="0013698B">
            <w:pPr>
              <w:pStyle w:val="TableParagraph"/>
              <w:spacing w:before="41"/>
              <w:ind w:left="238"/>
              <w:rPr>
                <w:sz w:val="24"/>
              </w:rPr>
            </w:pPr>
            <w:r>
              <w:rPr>
                <w:sz w:val="24"/>
              </w:rPr>
              <w:t>«Чудесный</w:t>
            </w:r>
            <w:r>
              <w:rPr>
                <w:spacing w:val="-5"/>
                <w:sz w:val="24"/>
              </w:rPr>
              <w:t xml:space="preserve"> </w:t>
            </w:r>
            <w:r>
              <w:rPr>
                <w:spacing w:val="-2"/>
                <w:sz w:val="24"/>
              </w:rPr>
              <w:t>доктор»</w:t>
            </w:r>
          </w:p>
        </w:tc>
        <w:tc>
          <w:tcPr>
            <w:tcW w:w="1124" w:type="dxa"/>
          </w:tcPr>
          <w:p w:rsidR="004F75DF" w:rsidRDefault="0013698B">
            <w:pPr>
              <w:pStyle w:val="TableParagraph"/>
              <w:spacing w:before="193"/>
              <w:ind w:left="597"/>
              <w:rPr>
                <w:sz w:val="24"/>
              </w:rPr>
            </w:pPr>
            <w:r>
              <w:rPr>
                <w:spacing w:val="-10"/>
                <w:sz w:val="24"/>
              </w:rPr>
              <w:t>2</w:t>
            </w:r>
          </w:p>
        </w:tc>
        <w:tc>
          <w:tcPr>
            <w:tcW w:w="1839" w:type="dxa"/>
          </w:tcPr>
          <w:p w:rsidR="004F75DF" w:rsidRDefault="0013698B">
            <w:pPr>
              <w:pStyle w:val="TableParagraph"/>
              <w:spacing w:before="193"/>
              <w:ind w:right="754"/>
              <w:jc w:val="right"/>
              <w:rPr>
                <w:sz w:val="24"/>
              </w:rPr>
            </w:pPr>
            <w:r>
              <w:rPr>
                <w:spacing w:val="-10"/>
                <w:sz w:val="24"/>
              </w:rPr>
              <w:t>0</w:t>
            </w:r>
          </w:p>
        </w:tc>
        <w:tc>
          <w:tcPr>
            <w:tcW w:w="1912" w:type="dxa"/>
          </w:tcPr>
          <w:p w:rsidR="004F75DF" w:rsidRDefault="0013698B">
            <w:pPr>
              <w:pStyle w:val="TableParagraph"/>
              <w:spacing w:before="193"/>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552"/>
        </w:trPr>
        <w:tc>
          <w:tcPr>
            <w:tcW w:w="400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rsidR="004F75DF" w:rsidRDefault="0013698B">
            <w:pPr>
              <w:pStyle w:val="TableParagraph"/>
              <w:spacing w:before="136"/>
              <w:ind w:left="539"/>
              <w:rPr>
                <w:sz w:val="24"/>
              </w:rPr>
            </w:pPr>
            <w:r>
              <w:rPr>
                <w:spacing w:val="-5"/>
                <w:sz w:val="24"/>
              </w:rPr>
              <w:t>16</w:t>
            </w:r>
          </w:p>
        </w:tc>
        <w:tc>
          <w:tcPr>
            <w:tcW w:w="4727" w:type="dxa"/>
            <w:gridSpan w:val="3"/>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trPr>
          <w:trHeight w:val="359"/>
        </w:trPr>
        <w:tc>
          <w:tcPr>
            <w:tcW w:w="9851"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r>
              <w:rPr>
                <w:b/>
                <w:sz w:val="24"/>
              </w:rPr>
              <w:t>6.</w:t>
            </w:r>
            <w:r>
              <w:rPr>
                <w:b/>
                <w:spacing w:val="2"/>
                <w:sz w:val="24"/>
              </w:rPr>
              <w:t xml:space="preserve"> </w:t>
            </w:r>
            <w:r>
              <w:rPr>
                <w:b/>
                <w:sz w:val="24"/>
              </w:rPr>
              <w:t>Литература</w:t>
            </w:r>
            <w:r>
              <w:rPr>
                <w:b/>
                <w:spacing w:val="-5"/>
                <w:sz w:val="24"/>
              </w:rPr>
              <w:t xml:space="preserve"> </w:t>
            </w:r>
            <w:r>
              <w:rPr>
                <w:b/>
                <w:sz w:val="24"/>
              </w:rPr>
              <w:t>ХХ</w:t>
            </w:r>
            <w:r>
              <w:rPr>
                <w:b/>
                <w:spacing w:val="-1"/>
                <w:sz w:val="24"/>
              </w:rPr>
              <w:t xml:space="preserve"> </w:t>
            </w:r>
            <w:r>
              <w:rPr>
                <w:b/>
                <w:spacing w:val="-4"/>
                <w:sz w:val="24"/>
              </w:rPr>
              <w:t>века</w:t>
            </w:r>
          </w:p>
        </w:tc>
      </w:tr>
      <w:tr w:rsidR="004F75DF">
        <w:trPr>
          <w:trHeight w:val="2588"/>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6.1</w:t>
            </w:r>
          </w:p>
        </w:tc>
        <w:tc>
          <w:tcPr>
            <w:tcW w:w="3213" w:type="dxa"/>
          </w:tcPr>
          <w:p w:rsidR="004F75DF" w:rsidRDefault="0013698B">
            <w:pPr>
              <w:pStyle w:val="TableParagraph"/>
              <w:spacing w:before="40" w:line="276" w:lineRule="auto"/>
              <w:ind w:left="238" w:right="116"/>
              <w:rPr>
                <w:sz w:val="24"/>
              </w:rPr>
            </w:pPr>
            <w:r>
              <w:rPr>
                <w:spacing w:val="-2"/>
                <w:sz w:val="24"/>
              </w:rPr>
              <w:t xml:space="preserve">Стихотворения </w:t>
            </w:r>
            <w:r>
              <w:rPr>
                <w:sz w:val="24"/>
              </w:rPr>
              <w:t xml:space="preserve">отечественных поэтов начала ХХ века. (не менее </w:t>
            </w:r>
            <w:r>
              <w:rPr>
                <w:spacing w:val="-2"/>
                <w:sz w:val="24"/>
              </w:rPr>
              <w:t>двух</w:t>
            </w:r>
            <w:proofErr w:type="gramStart"/>
            <w:r>
              <w:rPr>
                <w:spacing w:val="-2"/>
                <w:sz w:val="24"/>
              </w:rPr>
              <w:t>).Например</w:t>
            </w:r>
            <w:proofErr w:type="gramEnd"/>
            <w:r>
              <w:rPr>
                <w:spacing w:val="-2"/>
                <w:sz w:val="24"/>
              </w:rPr>
              <w:t xml:space="preserve">, </w:t>
            </w:r>
            <w:r>
              <w:rPr>
                <w:sz w:val="24"/>
              </w:rPr>
              <w:t>стихотворения С. А. Есенина, В. В. Маяковского,</w:t>
            </w:r>
            <w:r>
              <w:rPr>
                <w:spacing w:val="-12"/>
                <w:sz w:val="24"/>
              </w:rPr>
              <w:t xml:space="preserve"> </w:t>
            </w:r>
            <w:r>
              <w:rPr>
                <w:sz w:val="24"/>
              </w:rPr>
              <w:t>А.</w:t>
            </w:r>
            <w:r>
              <w:rPr>
                <w:spacing w:val="-8"/>
                <w:sz w:val="24"/>
              </w:rPr>
              <w:t xml:space="preserve"> </w:t>
            </w:r>
            <w:r>
              <w:rPr>
                <w:sz w:val="24"/>
              </w:rPr>
              <w:t>А.</w:t>
            </w:r>
            <w:r>
              <w:rPr>
                <w:spacing w:val="-8"/>
                <w:sz w:val="24"/>
              </w:rPr>
              <w:t xml:space="preserve"> </w:t>
            </w:r>
            <w:r>
              <w:rPr>
                <w:sz w:val="24"/>
              </w:rPr>
              <w:t>Блока</w:t>
            </w:r>
            <w:r>
              <w:rPr>
                <w:spacing w:val="-11"/>
                <w:sz w:val="24"/>
              </w:rPr>
              <w:t xml:space="preserve"> </w:t>
            </w:r>
            <w:r>
              <w:rPr>
                <w:sz w:val="24"/>
              </w:rPr>
              <w:t>и</w:t>
            </w:r>
          </w:p>
          <w:p w:rsidR="004F75DF" w:rsidRDefault="0013698B">
            <w:pPr>
              <w:pStyle w:val="TableParagraph"/>
              <w:spacing w:before="1"/>
              <w:ind w:left="238"/>
              <w:rPr>
                <w:sz w:val="24"/>
              </w:rPr>
            </w:pPr>
            <w:r>
              <w:rPr>
                <w:spacing w:val="-5"/>
                <w:sz w:val="24"/>
              </w:rPr>
              <w:t>др.</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399"/>
              <w:jc w:val="right"/>
              <w:rPr>
                <w:sz w:val="24"/>
              </w:rPr>
            </w:pPr>
            <w:r>
              <w:rPr>
                <w:spacing w:val="-10"/>
                <w:sz w:val="24"/>
              </w:rPr>
              <w:t>3</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3855"/>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spacing w:before="1"/>
              <w:ind w:left="103"/>
              <w:rPr>
                <w:sz w:val="24"/>
              </w:rPr>
            </w:pPr>
            <w:r>
              <w:rPr>
                <w:spacing w:val="-5"/>
                <w:sz w:val="24"/>
              </w:rPr>
              <w:t>6.2</w:t>
            </w:r>
          </w:p>
        </w:tc>
        <w:tc>
          <w:tcPr>
            <w:tcW w:w="3213" w:type="dxa"/>
          </w:tcPr>
          <w:p w:rsidR="004F75DF" w:rsidRDefault="0013698B">
            <w:pPr>
              <w:pStyle w:val="TableParagraph"/>
              <w:spacing w:before="35" w:line="276" w:lineRule="auto"/>
              <w:ind w:left="238" w:right="139"/>
              <w:rPr>
                <w:sz w:val="24"/>
              </w:rPr>
            </w:pPr>
            <w:r>
              <w:rPr>
                <w:spacing w:val="-2"/>
                <w:sz w:val="24"/>
              </w:rPr>
              <w:t xml:space="preserve">Стихотворения </w:t>
            </w:r>
            <w:r>
              <w:rPr>
                <w:sz w:val="24"/>
              </w:rPr>
              <w:t>отечественных поэтов XX века. (не менее четырёх стихотворений двух поэтов), Например, стихотворения О. Ф. Берггольц, В. С. Высоцкого, Е. А. Евтушенко,</w:t>
            </w:r>
            <w:r>
              <w:rPr>
                <w:spacing w:val="-15"/>
                <w:sz w:val="24"/>
              </w:rPr>
              <w:t xml:space="preserve"> </w:t>
            </w:r>
            <w:r>
              <w:rPr>
                <w:sz w:val="24"/>
              </w:rPr>
              <w:t>А.</w:t>
            </w:r>
            <w:r>
              <w:rPr>
                <w:spacing w:val="-15"/>
                <w:sz w:val="24"/>
              </w:rPr>
              <w:t xml:space="preserve"> </w:t>
            </w:r>
            <w:r>
              <w:rPr>
                <w:sz w:val="24"/>
              </w:rPr>
              <w:t>С.</w:t>
            </w:r>
            <w:r>
              <w:rPr>
                <w:spacing w:val="-15"/>
                <w:sz w:val="24"/>
              </w:rPr>
              <w:t xml:space="preserve"> </w:t>
            </w:r>
            <w:r>
              <w:rPr>
                <w:sz w:val="24"/>
              </w:rPr>
              <w:t>Кушнера, Ю. Д.</w:t>
            </w:r>
            <w:r>
              <w:rPr>
                <w:spacing w:val="-5"/>
                <w:sz w:val="24"/>
              </w:rPr>
              <w:t xml:space="preserve"> </w:t>
            </w:r>
            <w:r>
              <w:rPr>
                <w:sz w:val="24"/>
              </w:rPr>
              <w:t>Левитанского, Ю.</w:t>
            </w:r>
            <w:r>
              <w:rPr>
                <w:spacing w:val="-5"/>
                <w:sz w:val="24"/>
              </w:rPr>
              <w:t xml:space="preserve"> </w:t>
            </w:r>
            <w:r>
              <w:rPr>
                <w:sz w:val="24"/>
              </w:rPr>
              <w:t>П. Мориц, Б. Ш. Окуджавы,</w:t>
            </w:r>
          </w:p>
          <w:p w:rsidR="004F75DF" w:rsidRDefault="0013698B">
            <w:pPr>
              <w:pStyle w:val="TableParagraph"/>
              <w:spacing w:before="4"/>
              <w:ind w:left="238"/>
              <w:rPr>
                <w:sz w:val="24"/>
              </w:rPr>
            </w:pPr>
            <w:r>
              <w:rPr>
                <w:sz w:val="24"/>
              </w:rPr>
              <w:t>Д.</w:t>
            </w:r>
            <w:r>
              <w:rPr>
                <w:spacing w:val="1"/>
                <w:sz w:val="24"/>
              </w:rPr>
              <w:t xml:space="preserve"> </w:t>
            </w:r>
            <w:r>
              <w:rPr>
                <w:sz w:val="24"/>
              </w:rPr>
              <w:t>С.</w:t>
            </w:r>
            <w:r>
              <w:rPr>
                <w:spacing w:val="-1"/>
                <w:sz w:val="24"/>
              </w:rPr>
              <w:t xml:space="preserve"> </w:t>
            </w:r>
            <w:r>
              <w:rPr>
                <w:spacing w:val="-2"/>
                <w:sz w:val="24"/>
              </w:rPr>
              <w:t>Самойлова</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spacing w:before="1"/>
              <w:ind w:right="399"/>
              <w:jc w:val="right"/>
              <w:rPr>
                <w:sz w:val="24"/>
              </w:rPr>
            </w:pPr>
            <w:r>
              <w:rPr>
                <w:spacing w:val="-10"/>
                <w:sz w:val="24"/>
              </w:rPr>
              <w:t>3</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spacing w:before="1"/>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spacing w:before="1"/>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4486"/>
        </w:trPr>
        <w:tc>
          <w:tcPr>
            <w:tcW w:w="787"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left="103"/>
              <w:rPr>
                <w:sz w:val="24"/>
              </w:rPr>
            </w:pPr>
            <w:r>
              <w:rPr>
                <w:spacing w:val="-5"/>
                <w:sz w:val="24"/>
              </w:rPr>
              <w:t>6.3</w:t>
            </w:r>
          </w:p>
        </w:tc>
        <w:tc>
          <w:tcPr>
            <w:tcW w:w="3213" w:type="dxa"/>
            <w:tcBorders>
              <w:bottom w:val="single" w:sz="4" w:space="0" w:color="000000"/>
            </w:tcBorders>
          </w:tcPr>
          <w:p w:rsidR="004F75DF" w:rsidRDefault="0013698B">
            <w:pPr>
              <w:pStyle w:val="TableParagraph"/>
              <w:spacing w:before="35" w:line="276" w:lineRule="auto"/>
              <w:ind w:left="238" w:right="116"/>
              <w:rPr>
                <w:sz w:val="24"/>
              </w:rPr>
            </w:pPr>
            <w:r>
              <w:rPr>
                <w:sz w:val="24"/>
              </w:rPr>
              <w:t>Проза отечественных писателей конца XX — начала XXI века, в том числе о Великой Отечественной</w:t>
            </w:r>
            <w:r>
              <w:rPr>
                <w:spacing w:val="-15"/>
                <w:sz w:val="24"/>
              </w:rPr>
              <w:t xml:space="preserve"> </w:t>
            </w:r>
            <w:r>
              <w:rPr>
                <w:sz w:val="24"/>
              </w:rPr>
              <w:t>войне.</w:t>
            </w:r>
            <w:r>
              <w:rPr>
                <w:spacing w:val="-15"/>
                <w:sz w:val="24"/>
              </w:rPr>
              <w:t xml:space="preserve"> </w:t>
            </w:r>
            <w:r>
              <w:rPr>
                <w:sz w:val="24"/>
              </w:rPr>
              <w:t>(два произведения по выбору)</w:t>
            </w:r>
            <w:proofErr w:type="gramStart"/>
            <w:r>
              <w:rPr>
                <w:sz w:val="24"/>
              </w:rPr>
              <w:t>, Например</w:t>
            </w:r>
            <w:proofErr w:type="gramEnd"/>
            <w:r>
              <w:rPr>
                <w:sz w:val="24"/>
              </w:rPr>
              <w:t>, Б. Л. Васильев.</w:t>
            </w:r>
          </w:p>
          <w:p w:rsidR="004F75DF" w:rsidRDefault="0013698B">
            <w:pPr>
              <w:pStyle w:val="TableParagraph"/>
              <w:spacing w:before="1" w:line="276" w:lineRule="auto"/>
              <w:ind w:left="238" w:right="116"/>
              <w:rPr>
                <w:sz w:val="24"/>
              </w:rPr>
            </w:pPr>
            <w:r>
              <w:rPr>
                <w:sz w:val="24"/>
              </w:rPr>
              <w:t>«Экспонат №»; Б. П. Екимов.</w:t>
            </w:r>
            <w:r>
              <w:rPr>
                <w:spacing w:val="-15"/>
                <w:sz w:val="24"/>
              </w:rPr>
              <w:t xml:space="preserve"> </w:t>
            </w:r>
            <w:r>
              <w:rPr>
                <w:sz w:val="24"/>
              </w:rPr>
              <w:t>«Ночь</w:t>
            </w:r>
            <w:r>
              <w:rPr>
                <w:spacing w:val="-15"/>
                <w:sz w:val="24"/>
              </w:rPr>
              <w:t xml:space="preserve"> </w:t>
            </w:r>
            <w:r>
              <w:rPr>
                <w:sz w:val="24"/>
              </w:rPr>
              <w:t xml:space="preserve">исцеления»; А. В. </w:t>
            </w:r>
            <w:proofErr w:type="spellStart"/>
            <w:r>
              <w:rPr>
                <w:sz w:val="24"/>
              </w:rPr>
              <w:t>Жвалевский</w:t>
            </w:r>
            <w:proofErr w:type="spellEnd"/>
            <w:r>
              <w:rPr>
                <w:sz w:val="24"/>
              </w:rPr>
              <w:t xml:space="preserve"> и Е. Б. Пастернак. «Правдивая история Деда Мороза» (глава «Очень страшный</w:t>
            </w:r>
          </w:p>
          <w:p w:rsidR="004F75DF" w:rsidRDefault="0013698B">
            <w:pPr>
              <w:pStyle w:val="TableParagraph"/>
              <w:spacing w:before="2"/>
              <w:ind w:left="238"/>
              <w:rPr>
                <w:sz w:val="24"/>
              </w:rPr>
            </w:pPr>
            <w:r>
              <w:rPr>
                <w:sz w:val="24"/>
              </w:rPr>
              <w:t>1942</w:t>
            </w:r>
            <w:r>
              <w:rPr>
                <w:spacing w:val="-1"/>
                <w:sz w:val="24"/>
              </w:rPr>
              <w:t xml:space="preserve"> </w:t>
            </w:r>
            <w:r>
              <w:rPr>
                <w:sz w:val="24"/>
              </w:rPr>
              <w:t>Новый</w:t>
            </w:r>
            <w:r>
              <w:rPr>
                <w:spacing w:val="-2"/>
                <w:sz w:val="24"/>
              </w:rPr>
              <w:t xml:space="preserve"> </w:t>
            </w:r>
            <w:r>
              <w:rPr>
                <w:sz w:val="24"/>
              </w:rPr>
              <w:t>год»</w:t>
            </w:r>
            <w:r>
              <w:rPr>
                <w:spacing w:val="-4"/>
                <w:sz w:val="24"/>
              </w:rPr>
              <w:t xml:space="preserve"> </w:t>
            </w:r>
            <w:r>
              <w:rPr>
                <w:sz w:val="24"/>
              </w:rPr>
              <w:t>и</w:t>
            </w:r>
            <w:r>
              <w:rPr>
                <w:spacing w:val="3"/>
                <w:sz w:val="24"/>
              </w:rPr>
              <w:t xml:space="preserve"> </w:t>
            </w:r>
            <w:r>
              <w:rPr>
                <w:spacing w:val="-4"/>
                <w:sz w:val="24"/>
              </w:rPr>
              <w:t>др.)</w:t>
            </w:r>
          </w:p>
        </w:tc>
        <w:tc>
          <w:tcPr>
            <w:tcW w:w="1124"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right="399"/>
              <w:jc w:val="right"/>
              <w:rPr>
                <w:sz w:val="24"/>
              </w:rPr>
            </w:pPr>
            <w:r>
              <w:rPr>
                <w:spacing w:val="-10"/>
                <w:sz w:val="24"/>
              </w:rPr>
              <w:t>2</w:t>
            </w:r>
          </w:p>
        </w:tc>
        <w:tc>
          <w:tcPr>
            <w:tcW w:w="1839"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right="754"/>
              <w:jc w:val="right"/>
              <w:rPr>
                <w:sz w:val="24"/>
              </w:rPr>
            </w:pPr>
            <w:r>
              <w:rPr>
                <w:spacing w:val="-10"/>
                <w:sz w:val="24"/>
              </w:rPr>
              <w:t>0</w:t>
            </w:r>
          </w:p>
        </w:tc>
        <w:tc>
          <w:tcPr>
            <w:tcW w:w="1912" w:type="dxa"/>
            <w:tcBorders>
              <w:bottom w:val="single" w:sz="4" w:space="0" w:color="000000"/>
            </w:tcBorders>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right="793"/>
              <w:jc w:val="right"/>
              <w:rPr>
                <w:sz w:val="24"/>
              </w:rPr>
            </w:pPr>
            <w:r>
              <w:rPr>
                <w:spacing w:val="-10"/>
                <w:sz w:val="24"/>
              </w:rPr>
              <w:t>0</w:t>
            </w:r>
          </w:p>
        </w:tc>
        <w:tc>
          <w:tcPr>
            <w:tcW w:w="976" w:type="dxa"/>
            <w:tcBorders>
              <w:bottom w:val="single" w:sz="4" w:space="0" w:color="000000"/>
            </w:tcBorders>
          </w:tcPr>
          <w:p w:rsidR="004F75DF" w:rsidRDefault="004F75DF">
            <w:pPr>
              <w:pStyle w:val="TableParagraph"/>
              <w:rPr>
                <w:sz w:val="24"/>
              </w:rPr>
            </w:pPr>
          </w:p>
        </w:tc>
      </w:tr>
      <w:tr w:rsidR="004F75DF">
        <w:trPr>
          <w:trHeight w:val="674"/>
        </w:trPr>
        <w:tc>
          <w:tcPr>
            <w:tcW w:w="787" w:type="dxa"/>
            <w:tcBorders>
              <w:top w:val="single" w:sz="4" w:space="0" w:color="000000"/>
            </w:tcBorders>
          </w:tcPr>
          <w:p w:rsidR="004F75DF" w:rsidRDefault="0013698B">
            <w:pPr>
              <w:pStyle w:val="TableParagraph"/>
              <w:spacing w:before="191"/>
              <w:ind w:left="103"/>
              <w:rPr>
                <w:sz w:val="24"/>
              </w:rPr>
            </w:pPr>
            <w:r>
              <w:rPr>
                <w:spacing w:val="-5"/>
                <w:sz w:val="24"/>
              </w:rPr>
              <w:t>6.4</w:t>
            </w:r>
          </w:p>
        </w:tc>
        <w:tc>
          <w:tcPr>
            <w:tcW w:w="3213" w:type="dxa"/>
            <w:tcBorders>
              <w:top w:val="single" w:sz="4" w:space="0" w:color="000000"/>
            </w:tcBorders>
          </w:tcPr>
          <w:p w:rsidR="004F75DF" w:rsidRDefault="0013698B">
            <w:pPr>
              <w:pStyle w:val="TableParagraph"/>
              <w:spacing w:before="32"/>
              <w:ind w:left="238"/>
              <w:rPr>
                <w:sz w:val="24"/>
              </w:rPr>
            </w:pPr>
            <w:r>
              <w:rPr>
                <w:sz w:val="24"/>
              </w:rPr>
              <w:t>В.</w:t>
            </w:r>
            <w:r>
              <w:rPr>
                <w:spacing w:val="-1"/>
                <w:sz w:val="24"/>
              </w:rPr>
              <w:t xml:space="preserve"> </w:t>
            </w:r>
            <w:r>
              <w:rPr>
                <w:sz w:val="24"/>
              </w:rPr>
              <w:t>Г.</w:t>
            </w:r>
            <w:r>
              <w:rPr>
                <w:spacing w:val="-5"/>
                <w:sz w:val="24"/>
              </w:rPr>
              <w:t xml:space="preserve"> </w:t>
            </w:r>
            <w:r>
              <w:rPr>
                <w:sz w:val="24"/>
              </w:rPr>
              <w:t xml:space="preserve">Распутин. </w:t>
            </w:r>
            <w:r>
              <w:rPr>
                <w:spacing w:val="-2"/>
                <w:sz w:val="24"/>
              </w:rPr>
              <w:t>Рассказ</w:t>
            </w:r>
          </w:p>
          <w:p w:rsidR="004F75DF" w:rsidRDefault="0013698B">
            <w:pPr>
              <w:pStyle w:val="TableParagraph"/>
              <w:spacing w:before="41"/>
              <w:ind w:left="238"/>
              <w:rPr>
                <w:sz w:val="24"/>
              </w:rPr>
            </w:pPr>
            <w:r>
              <w:rPr>
                <w:sz w:val="24"/>
              </w:rPr>
              <w:t>«Уроки</w:t>
            </w:r>
            <w:r>
              <w:rPr>
                <w:spacing w:val="-2"/>
                <w:sz w:val="24"/>
              </w:rPr>
              <w:t xml:space="preserve"> французского»</w:t>
            </w:r>
          </w:p>
        </w:tc>
        <w:tc>
          <w:tcPr>
            <w:tcW w:w="1124" w:type="dxa"/>
            <w:tcBorders>
              <w:top w:val="single" w:sz="4" w:space="0" w:color="000000"/>
            </w:tcBorders>
          </w:tcPr>
          <w:p w:rsidR="004F75DF" w:rsidRDefault="0013698B">
            <w:pPr>
              <w:pStyle w:val="TableParagraph"/>
              <w:spacing w:before="191"/>
              <w:ind w:right="399"/>
              <w:jc w:val="right"/>
              <w:rPr>
                <w:sz w:val="24"/>
              </w:rPr>
            </w:pPr>
            <w:r>
              <w:rPr>
                <w:spacing w:val="-10"/>
                <w:sz w:val="24"/>
              </w:rPr>
              <w:t>2</w:t>
            </w:r>
          </w:p>
        </w:tc>
        <w:tc>
          <w:tcPr>
            <w:tcW w:w="1839" w:type="dxa"/>
            <w:tcBorders>
              <w:top w:val="single" w:sz="4" w:space="0" w:color="000000"/>
            </w:tcBorders>
          </w:tcPr>
          <w:p w:rsidR="004F75DF" w:rsidRDefault="0013698B">
            <w:pPr>
              <w:pStyle w:val="TableParagraph"/>
              <w:spacing w:before="191"/>
              <w:ind w:right="754"/>
              <w:jc w:val="right"/>
              <w:rPr>
                <w:sz w:val="24"/>
              </w:rPr>
            </w:pPr>
            <w:r>
              <w:rPr>
                <w:spacing w:val="-10"/>
                <w:sz w:val="24"/>
              </w:rPr>
              <w:t>0</w:t>
            </w:r>
          </w:p>
        </w:tc>
        <w:tc>
          <w:tcPr>
            <w:tcW w:w="1912" w:type="dxa"/>
            <w:tcBorders>
              <w:top w:val="single" w:sz="4" w:space="0" w:color="000000"/>
            </w:tcBorders>
          </w:tcPr>
          <w:p w:rsidR="004F75DF" w:rsidRDefault="0013698B">
            <w:pPr>
              <w:pStyle w:val="TableParagraph"/>
              <w:spacing w:before="191"/>
              <w:ind w:right="793"/>
              <w:jc w:val="right"/>
              <w:rPr>
                <w:sz w:val="24"/>
              </w:rPr>
            </w:pPr>
            <w:r>
              <w:rPr>
                <w:spacing w:val="-10"/>
                <w:sz w:val="24"/>
              </w:rPr>
              <w:t>0</w:t>
            </w:r>
          </w:p>
        </w:tc>
        <w:tc>
          <w:tcPr>
            <w:tcW w:w="976" w:type="dxa"/>
            <w:tcBorders>
              <w:top w:val="single" w:sz="4" w:space="0" w:color="000000"/>
            </w:tcBorders>
          </w:tcPr>
          <w:p w:rsidR="004F75DF" w:rsidRDefault="004F75DF">
            <w:pPr>
              <w:pStyle w:val="TableParagraph"/>
              <w:rPr>
                <w:sz w:val="24"/>
              </w:rPr>
            </w:pPr>
          </w:p>
        </w:tc>
      </w:tr>
      <w:tr w:rsidR="004F75DF">
        <w:trPr>
          <w:trHeight w:val="1310"/>
        </w:trPr>
        <w:tc>
          <w:tcPr>
            <w:tcW w:w="787"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6.5</w:t>
            </w:r>
          </w:p>
        </w:tc>
        <w:tc>
          <w:tcPr>
            <w:tcW w:w="3213" w:type="dxa"/>
          </w:tcPr>
          <w:p w:rsidR="004F75DF" w:rsidRDefault="0013698B">
            <w:pPr>
              <w:pStyle w:val="TableParagraph"/>
              <w:spacing w:before="40" w:line="276" w:lineRule="auto"/>
              <w:ind w:left="238" w:right="340"/>
              <w:rPr>
                <w:sz w:val="24"/>
              </w:rPr>
            </w:pPr>
            <w:r>
              <w:rPr>
                <w:spacing w:val="-2"/>
                <w:sz w:val="24"/>
              </w:rPr>
              <w:t xml:space="preserve">Произведения </w:t>
            </w:r>
            <w:r>
              <w:rPr>
                <w:sz w:val="24"/>
              </w:rPr>
              <w:t>отечественных</w:t>
            </w:r>
            <w:r>
              <w:rPr>
                <w:spacing w:val="-15"/>
                <w:sz w:val="24"/>
              </w:rPr>
              <w:t xml:space="preserve"> </w:t>
            </w:r>
            <w:r>
              <w:rPr>
                <w:sz w:val="24"/>
              </w:rPr>
              <w:t>писателей на тему взросления</w:t>
            </w:r>
          </w:p>
          <w:p w:rsidR="004F75DF" w:rsidRDefault="0013698B">
            <w:pPr>
              <w:pStyle w:val="TableParagraph"/>
              <w:spacing w:line="275" w:lineRule="exact"/>
              <w:ind w:left="238"/>
              <w:rPr>
                <w:sz w:val="24"/>
              </w:rPr>
            </w:pPr>
            <w:r>
              <w:rPr>
                <w:sz w:val="24"/>
              </w:rPr>
              <w:t>человека.</w:t>
            </w:r>
            <w:r>
              <w:rPr>
                <w:spacing w:val="-2"/>
                <w:sz w:val="24"/>
              </w:rPr>
              <w:t xml:space="preserve"> </w:t>
            </w:r>
            <w:r>
              <w:rPr>
                <w:sz w:val="24"/>
              </w:rPr>
              <w:t>(не</w:t>
            </w:r>
            <w:r>
              <w:rPr>
                <w:spacing w:val="-4"/>
                <w:sz w:val="24"/>
              </w:rPr>
              <w:t xml:space="preserve"> </w:t>
            </w:r>
            <w:r>
              <w:rPr>
                <w:sz w:val="24"/>
              </w:rPr>
              <w:t>менее</w:t>
            </w:r>
            <w:r>
              <w:rPr>
                <w:spacing w:val="1"/>
                <w:sz w:val="24"/>
              </w:rPr>
              <w:t xml:space="preserve"> </w:t>
            </w:r>
            <w:r>
              <w:rPr>
                <w:spacing w:val="-2"/>
                <w:sz w:val="24"/>
              </w:rPr>
              <w:t>двух),</w:t>
            </w:r>
          </w:p>
        </w:tc>
        <w:tc>
          <w:tcPr>
            <w:tcW w:w="1124" w:type="dxa"/>
          </w:tcPr>
          <w:p w:rsidR="004F75DF" w:rsidRDefault="004F75DF">
            <w:pPr>
              <w:pStyle w:val="TableParagraph"/>
              <w:spacing w:before="239"/>
              <w:rPr>
                <w:b/>
                <w:sz w:val="24"/>
              </w:rPr>
            </w:pPr>
          </w:p>
          <w:p w:rsidR="004F75DF" w:rsidRDefault="0013698B">
            <w:pPr>
              <w:pStyle w:val="TableParagraph"/>
              <w:ind w:right="399"/>
              <w:jc w:val="right"/>
              <w:rPr>
                <w:sz w:val="24"/>
              </w:rPr>
            </w:pPr>
            <w:r>
              <w:rPr>
                <w:spacing w:val="-10"/>
                <w:sz w:val="24"/>
              </w:rPr>
              <w:t>3</w:t>
            </w:r>
          </w:p>
        </w:tc>
        <w:tc>
          <w:tcPr>
            <w:tcW w:w="1839" w:type="dxa"/>
          </w:tcPr>
          <w:p w:rsidR="004F75DF" w:rsidRDefault="004F75DF">
            <w:pPr>
              <w:pStyle w:val="TableParagraph"/>
              <w:spacing w:before="239"/>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spacing w:before="239"/>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trPr>
          <w:trHeight w:val="2265"/>
        </w:trPr>
        <w:tc>
          <w:tcPr>
            <w:tcW w:w="787" w:type="dxa"/>
          </w:tcPr>
          <w:p w:rsidR="004F75DF" w:rsidRDefault="004F75DF">
            <w:pPr>
              <w:pStyle w:val="TableParagraph"/>
              <w:rPr>
                <w:sz w:val="24"/>
              </w:rPr>
            </w:pPr>
          </w:p>
        </w:tc>
        <w:tc>
          <w:tcPr>
            <w:tcW w:w="3213" w:type="dxa"/>
          </w:tcPr>
          <w:p w:rsidR="004F75DF" w:rsidRDefault="0013698B">
            <w:pPr>
              <w:pStyle w:val="TableParagraph"/>
              <w:spacing w:before="35"/>
              <w:ind w:left="238"/>
              <w:rPr>
                <w:sz w:val="24"/>
              </w:rPr>
            </w:pPr>
            <w:r>
              <w:rPr>
                <w:sz w:val="24"/>
              </w:rPr>
              <w:t>Например,</w:t>
            </w:r>
            <w:r>
              <w:rPr>
                <w:spacing w:val="-2"/>
                <w:sz w:val="24"/>
              </w:rPr>
              <w:t xml:space="preserve"> </w:t>
            </w:r>
            <w:r>
              <w:rPr>
                <w:sz w:val="24"/>
              </w:rPr>
              <w:t>Р.</w:t>
            </w:r>
            <w:r>
              <w:rPr>
                <w:spacing w:val="-2"/>
                <w:sz w:val="24"/>
              </w:rPr>
              <w:t xml:space="preserve"> </w:t>
            </w:r>
            <w:r>
              <w:rPr>
                <w:sz w:val="24"/>
              </w:rPr>
              <w:t>П.</w:t>
            </w:r>
            <w:r>
              <w:rPr>
                <w:spacing w:val="2"/>
                <w:sz w:val="24"/>
              </w:rPr>
              <w:t xml:space="preserve"> </w:t>
            </w:r>
            <w:r>
              <w:rPr>
                <w:spacing w:val="-2"/>
                <w:sz w:val="24"/>
              </w:rPr>
              <w:t>Погодин.</w:t>
            </w:r>
          </w:p>
          <w:p w:rsidR="004F75DF" w:rsidRDefault="0013698B">
            <w:pPr>
              <w:pStyle w:val="TableParagraph"/>
              <w:spacing w:before="41" w:line="276" w:lineRule="auto"/>
              <w:ind w:left="238" w:right="162"/>
              <w:rPr>
                <w:sz w:val="24"/>
              </w:rPr>
            </w:pPr>
            <w:r>
              <w:rPr>
                <w:sz w:val="24"/>
              </w:rPr>
              <w:t xml:space="preserve">«Кирпичные острова»; Р. И. </w:t>
            </w:r>
            <w:proofErr w:type="spellStart"/>
            <w:r>
              <w:rPr>
                <w:sz w:val="24"/>
              </w:rPr>
              <w:t>Фраерман</w:t>
            </w:r>
            <w:proofErr w:type="spellEnd"/>
            <w:r>
              <w:rPr>
                <w:sz w:val="24"/>
              </w:rPr>
              <w:t>. «Дикая собака</w:t>
            </w:r>
            <w:r>
              <w:rPr>
                <w:spacing w:val="-13"/>
                <w:sz w:val="24"/>
              </w:rPr>
              <w:t xml:space="preserve"> </w:t>
            </w:r>
            <w:r>
              <w:rPr>
                <w:sz w:val="24"/>
              </w:rPr>
              <w:t>Динго,</w:t>
            </w:r>
            <w:r>
              <w:rPr>
                <w:spacing w:val="-11"/>
                <w:sz w:val="24"/>
              </w:rPr>
              <w:t xml:space="preserve"> </w:t>
            </w:r>
            <w:r>
              <w:rPr>
                <w:sz w:val="24"/>
              </w:rPr>
              <w:t>или</w:t>
            </w:r>
            <w:r>
              <w:rPr>
                <w:spacing w:val="-12"/>
                <w:sz w:val="24"/>
              </w:rPr>
              <w:t xml:space="preserve"> </w:t>
            </w:r>
            <w:r>
              <w:rPr>
                <w:sz w:val="24"/>
              </w:rPr>
              <w:t>Повесть о первой любви»; Ю. И. Коваль. «Самая лёгкая</w:t>
            </w:r>
          </w:p>
          <w:p w:rsidR="004F75DF" w:rsidRDefault="0013698B">
            <w:pPr>
              <w:pStyle w:val="TableParagraph"/>
              <w:spacing w:before="2"/>
              <w:ind w:left="238"/>
              <w:rPr>
                <w:sz w:val="24"/>
              </w:rPr>
            </w:pPr>
            <w:r>
              <w:rPr>
                <w:sz w:val="24"/>
              </w:rPr>
              <w:t>лодка</w:t>
            </w:r>
            <w:r>
              <w:rPr>
                <w:spacing w:val="-2"/>
                <w:sz w:val="24"/>
              </w:rPr>
              <w:t xml:space="preserve"> </w:t>
            </w:r>
            <w:r>
              <w:rPr>
                <w:sz w:val="24"/>
              </w:rPr>
              <w:t>в</w:t>
            </w:r>
            <w:r>
              <w:rPr>
                <w:spacing w:val="-1"/>
                <w:sz w:val="24"/>
              </w:rPr>
              <w:t xml:space="preserve"> </w:t>
            </w:r>
            <w:r>
              <w:rPr>
                <w:sz w:val="24"/>
              </w:rPr>
              <w:t>мире»</w:t>
            </w:r>
            <w:r>
              <w:rPr>
                <w:spacing w:val="-3"/>
                <w:sz w:val="24"/>
              </w:rPr>
              <w:t xml:space="preserve"> </w:t>
            </w:r>
            <w:r>
              <w:rPr>
                <w:sz w:val="24"/>
              </w:rPr>
              <w:t>и</w:t>
            </w:r>
            <w:r>
              <w:rPr>
                <w:spacing w:val="3"/>
                <w:sz w:val="24"/>
              </w:rPr>
              <w:t xml:space="preserve"> </w:t>
            </w:r>
            <w:r>
              <w:rPr>
                <w:spacing w:val="-5"/>
                <w:sz w:val="24"/>
              </w:rPr>
              <w:t>др.</w:t>
            </w:r>
          </w:p>
        </w:tc>
        <w:tc>
          <w:tcPr>
            <w:tcW w:w="1124" w:type="dxa"/>
          </w:tcPr>
          <w:p w:rsidR="004F75DF" w:rsidRDefault="004F75DF">
            <w:pPr>
              <w:pStyle w:val="TableParagraph"/>
              <w:rPr>
                <w:sz w:val="24"/>
              </w:rPr>
            </w:pP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76" w:type="dxa"/>
          </w:tcPr>
          <w:p w:rsidR="004F75DF" w:rsidRDefault="004F75DF">
            <w:pPr>
              <w:pStyle w:val="TableParagraph"/>
              <w:rPr>
                <w:sz w:val="24"/>
              </w:rPr>
            </w:pPr>
          </w:p>
        </w:tc>
      </w:tr>
      <w:tr w:rsidR="004F75DF">
        <w:trPr>
          <w:trHeight w:val="2904"/>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103"/>
              <w:rPr>
                <w:sz w:val="24"/>
              </w:rPr>
            </w:pPr>
            <w:r>
              <w:rPr>
                <w:spacing w:val="-5"/>
                <w:sz w:val="24"/>
              </w:rPr>
              <w:t>6.6</w:t>
            </w:r>
          </w:p>
        </w:tc>
        <w:tc>
          <w:tcPr>
            <w:tcW w:w="3213" w:type="dxa"/>
          </w:tcPr>
          <w:p w:rsidR="004F75DF" w:rsidRDefault="0013698B">
            <w:pPr>
              <w:pStyle w:val="TableParagraph"/>
              <w:spacing w:before="40" w:line="276" w:lineRule="auto"/>
              <w:ind w:left="238" w:right="216"/>
              <w:rPr>
                <w:sz w:val="24"/>
              </w:rPr>
            </w:pPr>
            <w:r>
              <w:rPr>
                <w:spacing w:val="-2"/>
                <w:sz w:val="24"/>
              </w:rPr>
              <w:t xml:space="preserve">Произведения современных </w:t>
            </w:r>
            <w:r>
              <w:rPr>
                <w:sz w:val="24"/>
              </w:rPr>
              <w:t>отечественных писателей- фантастов. (не менее двух</w:t>
            </w:r>
            <w:proofErr w:type="gramStart"/>
            <w:r>
              <w:rPr>
                <w:sz w:val="24"/>
              </w:rPr>
              <w:t>).Например</w:t>
            </w:r>
            <w:proofErr w:type="gramEnd"/>
            <w:r>
              <w:rPr>
                <w:sz w:val="24"/>
              </w:rPr>
              <w:t xml:space="preserve">, А. В. </w:t>
            </w:r>
            <w:proofErr w:type="spellStart"/>
            <w:r>
              <w:rPr>
                <w:sz w:val="24"/>
              </w:rPr>
              <w:t>Жвалевский</w:t>
            </w:r>
            <w:proofErr w:type="spellEnd"/>
            <w:r>
              <w:rPr>
                <w:sz w:val="24"/>
              </w:rPr>
              <w:t xml:space="preserve"> и Е. Б. Пастернак. «Время всегда хорошее»;</w:t>
            </w:r>
            <w:r>
              <w:rPr>
                <w:spacing w:val="-5"/>
                <w:sz w:val="24"/>
              </w:rPr>
              <w:t xml:space="preserve"> </w:t>
            </w:r>
            <w:r>
              <w:rPr>
                <w:sz w:val="24"/>
              </w:rPr>
              <w:t>В.</w:t>
            </w:r>
            <w:r>
              <w:rPr>
                <w:spacing w:val="2"/>
                <w:sz w:val="24"/>
              </w:rPr>
              <w:t xml:space="preserve"> </w:t>
            </w:r>
            <w:r>
              <w:rPr>
                <w:sz w:val="24"/>
              </w:rPr>
              <w:t>В.</w:t>
            </w:r>
            <w:r>
              <w:rPr>
                <w:spacing w:val="3"/>
                <w:sz w:val="24"/>
              </w:rPr>
              <w:t xml:space="preserve"> </w:t>
            </w:r>
            <w:proofErr w:type="spellStart"/>
            <w:r>
              <w:rPr>
                <w:spacing w:val="-2"/>
                <w:sz w:val="24"/>
              </w:rPr>
              <w:t>Ледерман</w:t>
            </w:r>
            <w:proofErr w:type="spellEnd"/>
            <w:r>
              <w:rPr>
                <w:spacing w:val="-2"/>
                <w:sz w:val="24"/>
              </w:rPr>
              <w:t>.</w:t>
            </w:r>
          </w:p>
          <w:p w:rsidR="004F75DF" w:rsidRDefault="0013698B">
            <w:pPr>
              <w:pStyle w:val="TableParagraph"/>
              <w:spacing w:before="1"/>
              <w:ind w:left="238"/>
              <w:rPr>
                <w:sz w:val="24"/>
              </w:rPr>
            </w:pPr>
            <w:r>
              <w:rPr>
                <w:sz w:val="24"/>
              </w:rPr>
              <w:t>«Календарь</w:t>
            </w:r>
            <w:r>
              <w:rPr>
                <w:spacing w:val="-1"/>
                <w:sz w:val="24"/>
              </w:rPr>
              <w:t xml:space="preserve"> </w:t>
            </w:r>
            <w:proofErr w:type="spellStart"/>
            <w:r>
              <w:rPr>
                <w:sz w:val="24"/>
              </w:rPr>
              <w:t>ма</w:t>
            </w:r>
            <w:proofErr w:type="spellEnd"/>
            <w:r>
              <w:rPr>
                <w:sz w:val="24"/>
              </w:rPr>
              <w:t>(й)я»</w:t>
            </w:r>
            <w:r>
              <w:rPr>
                <w:spacing w:val="-6"/>
                <w:sz w:val="24"/>
              </w:rPr>
              <w:t xml:space="preserve"> </w:t>
            </w:r>
            <w:r>
              <w:rPr>
                <w:sz w:val="24"/>
              </w:rPr>
              <w:t>и</w:t>
            </w:r>
            <w:r>
              <w:rPr>
                <w:spacing w:val="1"/>
                <w:sz w:val="24"/>
              </w:rPr>
              <w:t xml:space="preserve"> </w:t>
            </w:r>
            <w:r>
              <w:rPr>
                <w:spacing w:val="-5"/>
                <w:sz w:val="24"/>
              </w:rPr>
              <w:t>др.</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597"/>
              <w:rPr>
                <w:sz w:val="24"/>
              </w:rPr>
            </w:pPr>
            <w:r>
              <w:rPr>
                <w:spacing w:val="-10"/>
                <w:sz w:val="24"/>
              </w:rPr>
              <w:t>4</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3850"/>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left="103"/>
              <w:rPr>
                <w:sz w:val="24"/>
              </w:rPr>
            </w:pPr>
            <w:r>
              <w:rPr>
                <w:spacing w:val="-5"/>
                <w:sz w:val="24"/>
              </w:rPr>
              <w:t>6.7</w:t>
            </w:r>
          </w:p>
        </w:tc>
        <w:tc>
          <w:tcPr>
            <w:tcW w:w="3213" w:type="dxa"/>
          </w:tcPr>
          <w:p w:rsidR="004F75DF" w:rsidRDefault="0013698B">
            <w:pPr>
              <w:pStyle w:val="TableParagraph"/>
              <w:spacing w:before="35" w:line="276" w:lineRule="auto"/>
              <w:ind w:left="238" w:right="513"/>
              <w:rPr>
                <w:sz w:val="24"/>
              </w:rPr>
            </w:pPr>
            <w:r>
              <w:rPr>
                <w:sz w:val="24"/>
              </w:rPr>
              <w:t>Литература народов Российской</w:t>
            </w:r>
            <w:r>
              <w:rPr>
                <w:spacing w:val="-15"/>
                <w:sz w:val="24"/>
              </w:rPr>
              <w:t xml:space="preserve"> </w:t>
            </w:r>
            <w:r>
              <w:rPr>
                <w:sz w:val="24"/>
              </w:rPr>
              <w:t>Федерации. Стихотворения (два по выбору</w:t>
            </w:r>
            <w:proofErr w:type="gramStart"/>
            <w:r>
              <w:rPr>
                <w:sz w:val="24"/>
              </w:rPr>
              <w:t>).Например</w:t>
            </w:r>
            <w:proofErr w:type="gramEnd"/>
            <w:r>
              <w:rPr>
                <w:sz w:val="24"/>
              </w:rPr>
              <w:t>, М. Карим. «Бессмертие» (фрагменты); Г. Тукай.</w:t>
            </w:r>
          </w:p>
          <w:p w:rsidR="004F75DF" w:rsidRDefault="0013698B">
            <w:pPr>
              <w:pStyle w:val="TableParagraph"/>
              <w:spacing w:before="1"/>
              <w:ind w:left="238"/>
              <w:rPr>
                <w:sz w:val="24"/>
              </w:rPr>
            </w:pPr>
            <w:r>
              <w:rPr>
                <w:sz w:val="24"/>
              </w:rPr>
              <w:t>«Родная</w:t>
            </w:r>
            <w:r>
              <w:rPr>
                <w:spacing w:val="-3"/>
                <w:sz w:val="24"/>
              </w:rPr>
              <w:t xml:space="preserve"> </w:t>
            </w:r>
            <w:r>
              <w:rPr>
                <w:spacing w:val="-2"/>
                <w:sz w:val="24"/>
              </w:rPr>
              <w:t>деревня»,</w:t>
            </w:r>
          </w:p>
          <w:p w:rsidR="004F75DF" w:rsidRDefault="0013698B">
            <w:pPr>
              <w:pStyle w:val="TableParagraph"/>
              <w:spacing w:before="41" w:line="276" w:lineRule="auto"/>
              <w:ind w:left="238" w:right="104"/>
              <w:rPr>
                <w:sz w:val="24"/>
              </w:rPr>
            </w:pPr>
            <w:r>
              <w:rPr>
                <w:sz w:val="24"/>
              </w:rPr>
              <w:t>«Книга»;</w:t>
            </w:r>
            <w:r>
              <w:rPr>
                <w:spacing w:val="-15"/>
                <w:sz w:val="24"/>
              </w:rPr>
              <w:t xml:space="preserve"> </w:t>
            </w:r>
            <w:r>
              <w:rPr>
                <w:sz w:val="24"/>
              </w:rPr>
              <w:t>К.</w:t>
            </w:r>
            <w:r>
              <w:rPr>
                <w:spacing w:val="-13"/>
                <w:sz w:val="24"/>
              </w:rPr>
              <w:t xml:space="preserve"> </w:t>
            </w:r>
            <w:r>
              <w:rPr>
                <w:sz w:val="24"/>
              </w:rPr>
              <w:t>Кулиев.</w:t>
            </w:r>
            <w:r>
              <w:rPr>
                <w:spacing w:val="-11"/>
                <w:sz w:val="24"/>
              </w:rPr>
              <w:t xml:space="preserve"> </w:t>
            </w:r>
            <w:r>
              <w:rPr>
                <w:sz w:val="24"/>
              </w:rPr>
              <w:t>«Когда на меня навалилась беда…», «Каким бы малым ни был</w:t>
            </w:r>
            <w:r>
              <w:rPr>
                <w:spacing w:val="-2"/>
                <w:sz w:val="24"/>
              </w:rPr>
              <w:t xml:space="preserve"> </w:t>
            </w:r>
            <w:r>
              <w:rPr>
                <w:sz w:val="24"/>
              </w:rPr>
              <w:t>мой</w:t>
            </w:r>
            <w:r>
              <w:rPr>
                <w:spacing w:val="-1"/>
                <w:sz w:val="24"/>
              </w:rPr>
              <w:t xml:space="preserve"> </w:t>
            </w:r>
            <w:r>
              <w:rPr>
                <w:sz w:val="24"/>
              </w:rPr>
              <w:t>народ…», «Что</w:t>
            </w:r>
          </w:p>
          <w:p w:rsidR="004F75DF" w:rsidRDefault="0013698B">
            <w:pPr>
              <w:pStyle w:val="TableParagraph"/>
              <w:spacing w:line="274" w:lineRule="exact"/>
              <w:ind w:left="238"/>
              <w:rPr>
                <w:sz w:val="24"/>
              </w:rPr>
            </w:pPr>
            <w:r>
              <w:rPr>
                <w:sz w:val="24"/>
              </w:rPr>
              <w:t>б</w:t>
            </w:r>
            <w:r>
              <w:rPr>
                <w:spacing w:val="-1"/>
                <w:sz w:val="24"/>
              </w:rPr>
              <w:t xml:space="preserve"> </w:t>
            </w:r>
            <w:r>
              <w:rPr>
                <w:sz w:val="24"/>
              </w:rPr>
              <w:t>ни</w:t>
            </w:r>
            <w:r>
              <w:rPr>
                <w:spacing w:val="2"/>
                <w:sz w:val="24"/>
              </w:rPr>
              <w:t xml:space="preserve"> </w:t>
            </w:r>
            <w:r>
              <w:rPr>
                <w:sz w:val="24"/>
              </w:rPr>
              <w:t>делалось</w:t>
            </w:r>
            <w:r>
              <w:rPr>
                <w:spacing w:val="-2"/>
                <w:sz w:val="24"/>
              </w:rPr>
              <w:t xml:space="preserve"> </w:t>
            </w:r>
            <w:r>
              <w:rPr>
                <w:sz w:val="24"/>
              </w:rPr>
              <w:t>на</w:t>
            </w:r>
            <w:r>
              <w:rPr>
                <w:spacing w:val="1"/>
                <w:sz w:val="24"/>
              </w:rPr>
              <w:t xml:space="preserve"> </w:t>
            </w:r>
            <w:r>
              <w:rPr>
                <w:spacing w:val="-2"/>
                <w:sz w:val="24"/>
              </w:rPr>
              <w:t>свете…»</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left="597"/>
              <w:rPr>
                <w:sz w:val="24"/>
              </w:rPr>
            </w:pPr>
            <w:r>
              <w:rPr>
                <w:spacing w:val="-10"/>
                <w:sz w:val="24"/>
              </w:rPr>
              <w:t>2</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556"/>
        </w:trPr>
        <w:tc>
          <w:tcPr>
            <w:tcW w:w="400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rsidR="004F75DF" w:rsidRDefault="0013698B">
            <w:pPr>
              <w:pStyle w:val="TableParagraph"/>
              <w:spacing w:before="136"/>
              <w:ind w:left="539"/>
              <w:rPr>
                <w:sz w:val="24"/>
              </w:rPr>
            </w:pPr>
            <w:r>
              <w:rPr>
                <w:spacing w:val="-5"/>
                <w:sz w:val="24"/>
              </w:rPr>
              <w:t>19</w:t>
            </w:r>
          </w:p>
        </w:tc>
        <w:tc>
          <w:tcPr>
            <w:tcW w:w="4727" w:type="dxa"/>
            <w:gridSpan w:val="3"/>
          </w:tcPr>
          <w:p w:rsidR="004F75DF" w:rsidRDefault="004F75DF">
            <w:pPr>
              <w:pStyle w:val="TableParagraph"/>
              <w:rPr>
                <w:sz w:val="24"/>
              </w:rPr>
            </w:pPr>
          </w:p>
        </w:tc>
      </w:tr>
      <w:tr w:rsidR="004F75DF">
        <w:trPr>
          <w:trHeight w:val="360"/>
        </w:trPr>
        <w:tc>
          <w:tcPr>
            <w:tcW w:w="9851" w:type="dxa"/>
            <w:gridSpan w:val="6"/>
          </w:tcPr>
          <w:p w:rsidR="004F75DF" w:rsidRDefault="0013698B">
            <w:pPr>
              <w:pStyle w:val="TableParagraph"/>
              <w:spacing w:before="35"/>
              <w:ind w:left="237"/>
              <w:rPr>
                <w:sz w:val="24"/>
              </w:rPr>
            </w:pPr>
            <w:r>
              <w:rPr>
                <w:b/>
                <w:sz w:val="24"/>
              </w:rPr>
              <w:t>Раздел</w:t>
            </w:r>
            <w:r>
              <w:rPr>
                <w:b/>
                <w:spacing w:val="-5"/>
                <w:sz w:val="24"/>
              </w:rPr>
              <w:t xml:space="preserve"> </w:t>
            </w:r>
            <w:r>
              <w:rPr>
                <w:b/>
                <w:sz w:val="24"/>
              </w:rPr>
              <w:t>7.</w:t>
            </w:r>
            <w:r>
              <w:rPr>
                <w:b/>
                <w:spacing w:val="-2"/>
                <w:sz w:val="24"/>
              </w:rPr>
              <w:t xml:space="preserve"> </w:t>
            </w:r>
            <w:r>
              <w:rPr>
                <w:sz w:val="24"/>
              </w:rPr>
              <w:t>Зарубежная</w:t>
            </w:r>
            <w:r>
              <w:rPr>
                <w:spacing w:val="-3"/>
                <w:sz w:val="24"/>
              </w:rPr>
              <w:t xml:space="preserve"> </w:t>
            </w:r>
            <w:r>
              <w:rPr>
                <w:spacing w:val="-2"/>
                <w:sz w:val="24"/>
              </w:rPr>
              <w:t>литература</w:t>
            </w:r>
          </w:p>
        </w:tc>
      </w:tr>
      <w:tr w:rsidR="004F75DF">
        <w:trPr>
          <w:trHeight w:val="681"/>
        </w:trPr>
        <w:tc>
          <w:tcPr>
            <w:tcW w:w="787" w:type="dxa"/>
          </w:tcPr>
          <w:p w:rsidR="004F75DF" w:rsidRDefault="0013698B">
            <w:pPr>
              <w:pStyle w:val="TableParagraph"/>
              <w:spacing w:before="198"/>
              <w:ind w:left="103"/>
              <w:rPr>
                <w:sz w:val="24"/>
              </w:rPr>
            </w:pPr>
            <w:r>
              <w:rPr>
                <w:spacing w:val="-5"/>
                <w:sz w:val="24"/>
              </w:rPr>
              <w:t>7.1</w:t>
            </w:r>
          </w:p>
        </w:tc>
        <w:tc>
          <w:tcPr>
            <w:tcW w:w="3213" w:type="dxa"/>
          </w:tcPr>
          <w:p w:rsidR="004F75DF" w:rsidRDefault="0013698B">
            <w:pPr>
              <w:pStyle w:val="TableParagraph"/>
              <w:spacing w:before="11" w:line="316" w:lineRule="exact"/>
              <w:ind w:left="238"/>
              <w:rPr>
                <w:sz w:val="24"/>
              </w:rPr>
            </w:pPr>
            <w:r>
              <w:rPr>
                <w:sz w:val="24"/>
              </w:rPr>
              <w:t>Д.</w:t>
            </w:r>
            <w:r>
              <w:rPr>
                <w:spacing w:val="-13"/>
                <w:sz w:val="24"/>
              </w:rPr>
              <w:t xml:space="preserve"> </w:t>
            </w:r>
            <w:r>
              <w:rPr>
                <w:sz w:val="24"/>
              </w:rPr>
              <w:t>Дефо.</w:t>
            </w:r>
            <w:r>
              <w:rPr>
                <w:spacing w:val="-13"/>
                <w:sz w:val="24"/>
              </w:rPr>
              <w:t xml:space="preserve"> </w:t>
            </w:r>
            <w:r>
              <w:rPr>
                <w:sz w:val="24"/>
              </w:rPr>
              <w:t>«Робинзон</w:t>
            </w:r>
            <w:r>
              <w:rPr>
                <w:spacing w:val="-13"/>
                <w:sz w:val="24"/>
              </w:rPr>
              <w:t xml:space="preserve"> </w:t>
            </w:r>
            <w:r>
              <w:rPr>
                <w:sz w:val="24"/>
              </w:rPr>
              <w:t>Крузо» (главы по выбору)</w:t>
            </w:r>
          </w:p>
        </w:tc>
        <w:tc>
          <w:tcPr>
            <w:tcW w:w="1124" w:type="dxa"/>
          </w:tcPr>
          <w:p w:rsidR="004F75DF" w:rsidRDefault="0013698B">
            <w:pPr>
              <w:pStyle w:val="TableParagraph"/>
              <w:spacing w:before="198"/>
              <w:ind w:left="597"/>
              <w:rPr>
                <w:sz w:val="24"/>
              </w:rPr>
            </w:pPr>
            <w:r>
              <w:rPr>
                <w:spacing w:val="-10"/>
                <w:sz w:val="24"/>
              </w:rPr>
              <w:t>2</w:t>
            </w:r>
          </w:p>
        </w:tc>
        <w:tc>
          <w:tcPr>
            <w:tcW w:w="1839" w:type="dxa"/>
          </w:tcPr>
          <w:p w:rsidR="004F75DF" w:rsidRDefault="0013698B">
            <w:pPr>
              <w:pStyle w:val="TableParagraph"/>
              <w:spacing w:before="198"/>
              <w:ind w:right="754"/>
              <w:jc w:val="right"/>
              <w:rPr>
                <w:sz w:val="24"/>
              </w:rPr>
            </w:pPr>
            <w:r>
              <w:rPr>
                <w:spacing w:val="-10"/>
                <w:sz w:val="24"/>
              </w:rPr>
              <w:t>0</w:t>
            </w:r>
          </w:p>
        </w:tc>
        <w:tc>
          <w:tcPr>
            <w:tcW w:w="1912" w:type="dxa"/>
          </w:tcPr>
          <w:p w:rsidR="004F75DF" w:rsidRDefault="0013698B">
            <w:pPr>
              <w:pStyle w:val="TableParagraph"/>
              <w:spacing w:before="198"/>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998"/>
        </w:trPr>
        <w:tc>
          <w:tcPr>
            <w:tcW w:w="787"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7.2</w:t>
            </w:r>
          </w:p>
        </w:tc>
        <w:tc>
          <w:tcPr>
            <w:tcW w:w="3213" w:type="dxa"/>
          </w:tcPr>
          <w:p w:rsidR="004F75DF" w:rsidRDefault="0013698B">
            <w:pPr>
              <w:pStyle w:val="TableParagraph"/>
              <w:spacing w:before="40" w:line="276" w:lineRule="auto"/>
              <w:ind w:left="238"/>
              <w:rPr>
                <w:sz w:val="24"/>
              </w:rPr>
            </w:pPr>
            <w:r>
              <w:rPr>
                <w:sz w:val="24"/>
              </w:rPr>
              <w:t>Дж.</w:t>
            </w:r>
            <w:r>
              <w:rPr>
                <w:spacing w:val="-15"/>
                <w:sz w:val="24"/>
              </w:rPr>
              <w:t xml:space="preserve"> </w:t>
            </w:r>
            <w:r>
              <w:rPr>
                <w:sz w:val="24"/>
              </w:rPr>
              <w:t>Свифт.</w:t>
            </w:r>
            <w:r>
              <w:rPr>
                <w:spacing w:val="-15"/>
                <w:sz w:val="24"/>
              </w:rPr>
              <w:t xml:space="preserve"> </w:t>
            </w:r>
            <w:r>
              <w:rPr>
                <w:sz w:val="24"/>
              </w:rPr>
              <w:t>«Путешествия Гулливера» (главы по</w:t>
            </w:r>
          </w:p>
          <w:p w:rsidR="004F75DF" w:rsidRDefault="0013698B">
            <w:pPr>
              <w:pStyle w:val="TableParagraph"/>
              <w:spacing w:line="275" w:lineRule="exact"/>
              <w:ind w:left="238"/>
              <w:rPr>
                <w:sz w:val="24"/>
              </w:rPr>
            </w:pPr>
            <w:r>
              <w:rPr>
                <w:spacing w:val="-2"/>
                <w:sz w:val="24"/>
              </w:rPr>
              <w:t>выбору)</w:t>
            </w:r>
          </w:p>
        </w:tc>
        <w:tc>
          <w:tcPr>
            <w:tcW w:w="1124" w:type="dxa"/>
          </w:tcPr>
          <w:p w:rsidR="004F75DF" w:rsidRDefault="004F75DF">
            <w:pPr>
              <w:pStyle w:val="TableParagraph"/>
              <w:spacing w:before="80"/>
              <w:rPr>
                <w:b/>
                <w:sz w:val="24"/>
              </w:rPr>
            </w:pPr>
          </w:p>
          <w:p w:rsidR="004F75DF" w:rsidRDefault="0013698B">
            <w:pPr>
              <w:pStyle w:val="TableParagraph"/>
              <w:ind w:left="597"/>
              <w:rPr>
                <w:sz w:val="24"/>
              </w:rPr>
            </w:pPr>
            <w:r>
              <w:rPr>
                <w:spacing w:val="-10"/>
                <w:sz w:val="24"/>
              </w:rPr>
              <w:t>2</w:t>
            </w:r>
          </w:p>
        </w:tc>
        <w:tc>
          <w:tcPr>
            <w:tcW w:w="1839" w:type="dxa"/>
          </w:tcPr>
          <w:p w:rsidR="004F75DF" w:rsidRDefault="004F75DF">
            <w:pPr>
              <w:pStyle w:val="TableParagraph"/>
              <w:spacing w:before="80"/>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spacing w:before="80"/>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1627"/>
        </w:trPr>
        <w:tc>
          <w:tcPr>
            <w:tcW w:w="78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left="103"/>
              <w:rPr>
                <w:sz w:val="24"/>
              </w:rPr>
            </w:pPr>
            <w:r>
              <w:rPr>
                <w:spacing w:val="-5"/>
                <w:sz w:val="24"/>
              </w:rPr>
              <w:t>7.3</w:t>
            </w:r>
          </w:p>
        </w:tc>
        <w:tc>
          <w:tcPr>
            <w:tcW w:w="3213" w:type="dxa"/>
          </w:tcPr>
          <w:p w:rsidR="004F75DF" w:rsidRDefault="0013698B">
            <w:pPr>
              <w:pStyle w:val="TableParagraph"/>
              <w:spacing w:before="35" w:line="276" w:lineRule="auto"/>
              <w:ind w:left="238" w:right="207"/>
              <w:rPr>
                <w:sz w:val="24"/>
              </w:rPr>
            </w:pPr>
            <w:r>
              <w:rPr>
                <w:sz w:val="24"/>
              </w:rPr>
              <w:t>Произведения</w:t>
            </w:r>
            <w:r>
              <w:rPr>
                <w:spacing w:val="-15"/>
                <w:sz w:val="24"/>
              </w:rPr>
              <w:t xml:space="preserve"> </w:t>
            </w:r>
            <w:r>
              <w:rPr>
                <w:sz w:val="24"/>
              </w:rPr>
              <w:t>зарубежных писателей на тему взросления человека. (не менее двух</w:t>
            </w:r>
            <w:proofErr w:type="gramStart"/>
            <w:r>
              <w:rPr>
                <w:sz w:val="24"/>
              </w:rPr>
              <w:t>).Например</w:t>
            </w:r>
            <w:proofErr w:type="gramEnd"/>
            <w:r>
              <w:rPr>
                <w:sz w:val="24"/>
              </w:rPr>
              <w:t>, Ж.</w:t>
            </w:r>
          </w:p>
          <w:p w:rsidR="004F75DF" w:rsidRDefault="0013698B">
            <w:pPr>
              <w:pStyle w:val="TableParagraph"/>
              <w:spacing w:before="3"/>
              <w:ind w:left="238"/>
              <w:rPr>
                <w:sz w:val="24"/>
              </w:rPr>
            </w:pPr>
            <w:r>
              <w:rPr>
                <w:sz w:val="24"/>
              </w:rPr>
              <w:t>Верн.</w:t>
            </w:r>
            <w:r>
              <w:rPr>
                <w:spacing w:val="-2"/>
                <w:sz w:val="24"/>
              </w:rPr>
              <w:t xml:space="preserve"> </w:t>
            </w:r>
            <w:r>
              <w:rPr>
                <w:sz w:val="24"/>
              </w:rPr>
              <w:t>«Дети</w:t>
            </w:r>
            <w:r>
              <w:rPr>
                <w:spacing w:val="-2"/>
                <w:sz w:val="24"/>
              </w:rPr>
              <w:t xml:space="preserve"> капитана</w:t>
            </w:r>
          </w:p>
        </w:tc>
        <w:tc>
          <w:tcPr>
            <w:tcW w:w="112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left="597"/>
              <w:rPr>
                <w:sz w:val="24"/>
              </w:rPr>
            </w:pPr>
            <w:r>
              <w:rPr>
                <w:spacing w:val="-10"/>
                <w:sz w:val="24"/>
              </w:rPr>
              <w:t>4</w:t>
            </w:r>
          </w:p>
        </w:tc>
        <w:tc>
          <w:tcPr>
            <w:tcW w:w="1839"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trPr>
          <w:trHeight w:val="1315"/>
        </w:trPr>
        <w:tc>
          <w:tcPr>
            <w:tcW w:w="787" w:type="dxa"/>
          </w:tcPr>
          <w:p w:rsidR="004F75DF" w:rsidRDefault="004F75DF">
            <w:pPr>
              <w:pStyle w:val="TableParagraph"/>
              <w:rPr>
                <w:sz w:val="24"/>
              </w:rPr>
            </w:pPr>
          </w:p>
        </w:tc>
        <w:tc>
          <w:tcPr>
            <w:tcW w:w="3213" w:type="dxa"/>
          </w:tcPr>
          <w:p w:rsidR="004F75DF" w:rsidRDefault="0013698B">
            <w:pPr>
              <w:pStyle w:val="TableParagraph"/>
              <w:spacing w:before="35" w:line="278" w:lineRule="auto"/>
              <w:ind w:left="238"/>
              <w:rPr>
                <w:sz w:val="24"/>
              </w:rPr>
            </w:pPr>
            <w:r>
              <w:rPr>
                <w:sz w:val="24"/>
              </w:rPr>
              <w:t>Гранта»</w:t>
            </w:r>
            <w:r>
              <w:rPr>
                <w:spacing w:val="-15"/>
                <w:sz w:val="24"/>
              </w:rPr>
              <w:t xml:space="preserve"> </w:t>
            </w:r>
            <w:r>
              <w:rPr>
                <w:sz w:val="24"/>
              </w:rPr>
              <w:t>(главы</w:t>
            </w:r>
            <w:r>
              <w:rPr>
                <w:spacing w:val="-14"/>
                <w:sz w:val="24"/>
              </w:rPr>
              <w:t xml:space="preserve"> </w:t>
            </w:r>
            <w:r>
              <w:rPr>
                <w:sz w:val="24"/>
              </w:rPr>
              <w:t>по</w:t>
            </w:r>
            <w:r>
              <w:rPr>
                <w:spacing w:val="-12"/>
                <w:sz w:val="24"/>
              </w:rPr>
              <w:t xml:space="preserve"> </w:t>
            </w:r>
            <w:r>
              <w:rPr>
                <w:sz w:val="24"/>
              </w:rPr>
              <w:t>выбору); Х. Ли. «Убить пересмешника» (главы по</w:t>
            </w:r>
          </w:p>
          <w:p w:rsidR="004F75DF" w:rsidRDefault="0013698B">
            <w:pPr>
              <w:pStyle w:val="TableParagraph"/>
              <w:spacing w:line="271" w:lineRule="exact"/>
              <w:ind w:left="238"/>
              <w:rPr>
                <w:sz w:val="24"/>
              </w:rPr>
            </w:pPr>
            <w:r>
              <w:rPr>
                <w:sz w:val="24"/>
              </w:rPr>
              <w:t>выбору)</w:t>
            </w:r>
            <w:r>
              <w:rPr>
                <w:spacing w:val="-1"/>
                <w:sz w:val="24"/>
              </w:rPr>
              <w:t xml:space="preserve"> </w:t>
            </w:r>
            <w:r>
              <w:rPr>
                <w:sz w:val="24"/>
              </w:rPr>
              <w:t xml:space="preserve">и </w:t>
            </w:r>
            <w:r>
              <w:rPr>
                <w:spacing w:val="-5"/>
                <w:sz w:val="24"/>
              </w:rPr>
              <w:t>др.</w:t>
            </w:r>
          </w:p>
        </w:tc>
        <w:tc>
          <w:tcPr>
            <w:tcW w:w="1124" w:type="dxa"/>
          </w:tcPr>
          <w:p w:rsidR="004F75DF" w:rsidRDefault="004F75DF">
            <w:pPr>
              <w:pStyle w:val="TableParagraph"/>
              <w:rPr>
                <w:sz w:val="24"/>
              </w:rPr>
            </w:pP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76" w:type="dxa"/>
          </w:tcPr>
          <w:p w:rsidR="004F75DF" w:rsidRDefault="004F75DF">
            <w:pPr>
              <w:pStyle w:val="TableParagraph"/>
              <w:rPr>
                <w:sz w:val="24"/>
              </w:rPr>
            </w:pPr>
          </w:p>
        </w:tc>
      </w:tr>
      <w:tr w:rsidR="004F75DF">
        <w:trPr>
          <w:trHeight w:val="2582"/>
        </w:trPr>
        <w:tc>
          <w:tcPr>
            <w:tcW w:w="78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4"/>
              <w:rPr>
                <w:b/>
                <w:sz w:val="24"/>
              </w:rPr>
            </w:pPr>
          </w:p>
          <w:p w:rsidR="004F75DF" w:rsidRDefault="0013698B">
            <w:pPr>
              <w:pStyle w:val="TableParagraph"/>
              <w:ind w:left="103"/>
              <w:rPr>
                <w:sz w:val="24"/>
              </w:rPr>
            </w:pPr>
            <w:r>
              <w:rPr>
                <w:spacing w:val="-5"/>
                <w:sz w:val="24"/>
              </w:rPr>
              <w:t>7.4</w:t>
            </w:r>
          </w:p>
        </w:tc>
        <w:tc>
          <w:tcPr>
            <w:tcW w:w="3213" w:type="dxa"/>
          </w:tcPr>
          <w:p w:rsidR="004F75DF" w:rsidRDefault="0013698B">
            <w:pPr>
              <w:pStyle w:val="TableParagraph"/>
              <w:spacing w:before="35" w:line="276" w:lineRule="auto"/>
              <w:ind w:left="238" w:right="121"/>
              <w:rPr>
                <w:sz w:val="24"/>
              </w:rPr>
            </w:pPr>
            <w:r>
              <w:rPr>
                <w:spacing w:val="-2"/>
                <w:sz w:val="24"/>
              </w:rPr>
              <w:t>Произведения</w:t>
            </w:r>
            <w:r>
              <w:rPr>
                <w:spacing w:val="40"/>
                <w:sz w:val="24"/>
              </w:rPr>
              <w:t xml:space="preserve"> </w:t>
            </w:r>
            <w:r>
              <w:rPr>
                <w:sz w:val="24"/>
              </w:rPr>
              <w:t>современных зарубежных писателей-фантастов. (не менее</w:t>
            </w:r>
            <w:r>
              <w:rPr>
                <w:spacing w:val="-7"/>
                <w:sz w:val="24"/>
              </w:rPr>
              <w:t xml:space="preserve"> </w:t>
            </w:r>
            <w:r>
              <w:rPr>
                <w:sz w:val="24"/>
              </w:rPr>
              <w:t>двух</w:t>
            </w:r>
            <w:proofErr w:type="gramStart"/>
            <w:r>
              <w:rPr>
                <w:sz w:val="24"/>
              </w:rPr>
              <w:t>).Например</w:t>
            </w:r>
            <w:proofErr w:type="gramEnd"/>
            <w:r>
              <w:rPr>
                <w:sz w:val="24"/>
              </w:rPr>
              <w:t>,</w:t>
            </w:r>
            <w:r>
              <w:rPr>
                <w:spacing w:val="-5"/>
                <w:sz w:val="24"/>
              </w:rPr>
              <w:t xml:space="preserve"> </w:t>
            </w:r>
            <w:r>
              <w:rPr>
                <w:sz w:val="24"/>
              </w:rPr>
              <w:t>Дж. К. Роулинг. «Гарри Поттер»</w:t>
            </w:r>
            <w:r>
              <w:rPr>
                <w:spacing w:val="-15"/>
                <w:sz w:val="24"/>
              </w:rPr>
              <w:t xml:space="preserve"> </w:t>
            </w:r>
            <w:r>
              <w:rPr>
                <w:sz w:val="24"/>
              </w:rPr>
              <w:t>(главы</w:t>
            </w:r>
            <w:r>
              <w:rPr>
                <w:spacing w:val="-15"/>
                <w:sz w:val="24"/>
              </w:rPr>
              <w:t xml:space="preserve"> </w:t>
            </w:r>
            <w:r>
              <w:rPr>
                <w:sz w:val="24"/>
              </w:rPr>
              <w:t>по</w:t>
            </w:r>
            <w:r>
              <w:rPr>
                <w:spacing w:val="-15"/>
                <w:sz w:val="24"/>
              </w:rPr>
              <w:t xml:space="preserve"> </w:t>
            </w:r>
            <w:r>
              <w:rPr>
                <w:sz w:val="24"/>
              </w:rPr>
              <w:t>выбору), Д. У. Джонс. «Дом с</w:t>
            </w:r>
          </w:p>
          <w:p w:rsidR="004F75DF" w:rsidRDefault="0013698B">
            <w:pPr>
              <w:pStyle w:val="TableParagraph"/>
              <w:spacing w:before="1"/>
              <w:ind w:left="238"/>
              <w:rPr>
                <w:sz w:val="24"/>
              </w:rPr>
            </w:pPr>
            <w:r>
              <w:rPr>
                <w:sz w:val="24"/>
              </w:rPr>
              <w:t>характером»</w:t>
            </w:r>
            <w:r>
              <w:rPr>
                <w:spacing w:val="-3"/>
                <w:sz w:val="24"/>
              </w:rPr>
              <w:t xml:space="preserve"> </w:t>
            </w:r>
            <w:r>
              <w:rPr>
                <w:sz w:val="24"/>
              </w:rPr>
              <w:t>и</w:t>
            </w:r>
            <w:r>
              <w:rPr>
                <w:spacing w:val="3"/>
                <w:sz w:val="24"/>
              </w:rPr>
              <w:t xml:space="preserve"> </w:t>
            </w:r>
            <w:r>
              <w:rPr>
                <w:spacing w:val="-5"/>
                <w:sz w:val="24"/>
              </w:rPr>
              <w:t>др.</w:t>
            </w:r>
          </w:p>
        </w:tc>
        <w:tc>
          <w:tcPr>
            <w:tcW w:w="112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4"/>
              <w:rPr>
                <w:b/>
                <w:sz w:val="24"/>
              </w:rPr>
            </w:pPr>
          </w:p>
          <w:p w:rsidR="004F75DF" w:rsidRDefault="0013698B">
            <w:pPr>
              <w:pStyle w:val="TableParagraph"/>
              <w:ind w:left="196"/>
              <w:jc w:val="center"/>
              <w:rPr>
                <w:sz w:val="24"/>
              </w:rPr>
            </w:pPr>
            <w:r>
              <w:rPr>
                <w:spacing w:val="-10"/>
                <w:sz w:val="24"/>
              </w:rPr>
              <w:t>3</w:t>
            </w:r>
          </w:p>
        </w:tc>
        <w:tc>
          <w:tcPr>
            <w:tcW w:w="1839"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4"/>
              <w:rPr>
                <w:b/>
                <w:sz w:val="24"/>
              </w:rPr>
            </w:pPr>
          </w:p>
          <w:p w:rsidR="004F75DF" w:rsidRDefault="0013698B">
            <w:pPr>
              <w:pStyle w:val="TableParagraph"/>
              <w:ind w:right="754"/>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4"/>
              <w:rPr>
                <w:b/>
                <w:sz w:val="24"/>
              </w:rPr>
            </w:pPr>
          </w:p>
          <w:p w:rsidR="004F75DF" w:rsidRDefault="0013698B">
            <w:pPr>
              <w:pStyle w:val="TableParagraph"/>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556"/>
        </w:trPr>
        <w:tc>
          <w:tcPr>
            <w:tcW w:w="400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rsidR="004F75DF" w:rsidRDefault="0013698B">
            <w:pPr>
              <w:pStyle w:val="TableParagraph"/>
              <w:spacing w:before="136"/>
              <w:ind w:right="337"/>
              <w:jc w:val="right"/>
              <w:rPr>
                <w:sz w:val="24"/>
              </w:rPr>
            </w:pPr>
            <w:r>
              <w:rPr>
                <w:spacing w:val="-5"/>
                <w:sz w:val="24"/>
              </w:rPr>
              <w:t>11</w:t>
            </w:r>
          </w:p>
        </w:tc>
        <w:tc>
          <w:tcPr>
            <w:tcW w:w="4727" w:type="dxa"/>
            <w:gridSpan w:val="3"/>
          </w:tcPr>
          <w:p w:rsidR="004F75DF" w:rsidRDefault="004F75DF">
            <w:pPr>
              <w:pStyle w:val="TableParagraph"/>
              <w:rPr>
                <w:sz w:val="24"/>
              </w:rPr>
            </w:pPr>
          </w:p>
        </w:tc>
      </w:tr>
      <w:tr w:rsidR="004F75DF">
        <w:trPr>
          <w:trHeight w:val="360"/>
        </w:trPr>
        <w:tc>
          <w:tcPr>
            <w:tcW w:w="4000" w:type="dxa"/>
            <w:gridSpan w:val="2"/>
          </w:tcPr>
          <w:p w:rsidR="004F75DF" w:rsidRDefault="0013698B">
            <w:pPr>
              <w:pStyle w:val="TableParagraph"/>
              <w:spacing w:before="35"/>
              <w:ind w:left="237"/>
              <w:rPr>
                <w:sz w:val="24"/>
              </w:rPr>
            </w:pPr>
            <w:r>
              <w:rPr>
                <w:sz w:val="24"/>
              </w:rPr>
              <w:t>Развитие</w:t>
            </w:r>
            <w:r>
              <w:rPr>
                <w:spacing w:val="-6"/>
                <w:sz w:val="24"/>
              </w:rPr>
              <w:t xml:space="preserve"> </w:t>
            </w:r>
            <w:r>
              <w:rPr>
                <w:spacing w:val="-4"/>
                <w:sz w:val="24"/>
              </w:rPr>
              <w:t>речи</w:t>
            </w:r>
          </w:p>
        </w:tc>
        <w:tc>
          <w:tcPr>
            <w:tcW w:w="1124" w:type="dxa"/>
          </w:tcPr>
          <w:p w:rsidR="004F75DF" w:rsidRDefault="0013698B">
            <w:pPr>
              <w:pStyle w:val="TableParagraph"/>
              <w:spacing w:before="35"/>
              <w:ind w:left="196"/>
              <w:jc w:val="center"/>
              <w:rPr>
                <w:sz w:val="24"/>
              </w:rPr>
            </w:pPr>
            <w:r>
              <w:rPr>
                <w:spacing w:val="-10"/>
                <w:sz w:val="24"/>
              </w:rPr>
              <w:t>8</w:t>
            </w:r>
          </w:p>
        </w:tc>
        <w:tc>
          <w:tcPr>
            <w:tcW w:w="1839" w:type="dxa"/>
          </w:tcPr>
          <w:p w:rsidR="004F75DF" w:rsidRDefault="0013698B">
            <w:pPr>
              <w:pStyle w:val="TableParagraph"/>
              <w:spacing w:before="35"/>
              <w:ind w:right="754"/>
              <w:jc w:val="right"/>
              <w:rPr>
                <w:sz w:val="24"/>
              </w:rPr>
            </w:pPr>
            <w:r>
              <w:rPr>
                <w:spacing w:val="-10"/>
                <w:sz w:val="24"/>
              </w:rPr>
              <w:t>0</w:t>
            </w:r>
          </w:p>
        </w:tc>
        <w:tc>
          <w:tcPr>
            <w:tcW w:w="1912" w:type="dxa"/>
          </w:tcPr>
          <w:p w:rsidR="004F75DF" w:rsidRDefault="0013698B">
            <w:pPr>
              <w:pStyle w:val="TableParagraph"/>
              <w:spacing w:before="35"/>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364"/>
        </w:trPr>
        <w:tc>
          <w:tcPr>
            <w:tcW w:w="4000" w:type="dxa"/>
            <w:gridSpan w:val="2"/>
          </w:tcPr>
          <w:p w:rsidR="004F75DF" w:rsidRDefault="0013698B">
            <w:pPr>
              <w:pStyle w:val="TableParagraph"/>
              <w:spacing w:before="40"/>
              <w:ind w:left="237"/>
              <w:rPr>
                <w:sz w:val="24"/>
              </w:rPr>
            </w:pPr>
            <w:r>
              <w:rPr>
                <w:sz w:val="24"/>
              </w:rPr>
              <w:t>Внеклассное</w:t>
            </w:r>
            <w:r>
              <w:rPr>
                <w:spacing w:val="-3"/>
                <w:sz w:val="24"/>
              </w:rPr>
              <w:t xml:space="preserve"> </w:t>
            </w:r>
            <w:r>
              <w:rPr>
                <w:spacing w:val="-2"/>
                <w:sz w:val="24"/>
              </w:rPr>
              <w:t>чтение</w:t>
            </w:r>
          </w:p>
        </w:tc>
        <w:tc>
          <w:tcPr>
            <w:tcW w:w="1124" w:type="dxa"/>
          </w:tcPr>
          <w:p w:rsidR="004F75DF" w:rsidRDefault="0013698B">
            <w:pPr>
              <w:pStyle w:val="TableParagraph"/>
              <w:spacing w:before="40"/>
              <w:ind w:left="196"/>
              <w:jc w:val="center"/>
              <w:rPr>
                <w:sz w:val="24"/>
              </w:rPr>
            </w:pPr>
            <w:r>
              <w:rPr>
                <w:spacing w:val="-10"/>
                <w:sz w:val="24"/>
              </w:rPr>
              <w:t>7</w:t>
            </w:r>
          </w:p>
        </w:tc>
        <w:tc>
          <w:tcPr>
            <w:tcW w:w="1839" w:type="dxa"/>
          </w:tcPr>
          <w:p w:rsidR="004F75DF" w:rsidRDefault="0013698B">
            <w:pPr>
              <w:pStyle w:val="TableParagraph"/>
              <w:spacing w:before="40"/>
              <w:ind w:right="754"/>
              <w:jc w:val="right"/>
              <w:rPr>
                <w:sz w:val="24"/>
              </w:rPr>
            </w:pPr>
            <w:r>
              <w:rPr>
                <w:spacing w:val="-10"/>
                <w:sz w:val="24"/>
              </w:rPr>
              <w:t>0</w:t>
            </w:r>
          </w:p>
        </w:tc>
        <w:tc>
          <w:tcPr>
            <w:tcW w:w="1912" w:type="dxa"/>
          </w:tcPr>
          <w:p w:rsidR="004F75DF" w:rsidRDefault="0013698B">
            <w:pPr>
              <w:pStyle w:val="TableParagraph"/>
              <w:spacing w:before="40"/>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359"/>
        </w:trPr>
        <w:tc>
          <w:tcPr>
            <w:tcW w:w="4000" w:type="dxa"/>
            <w:gridSpan w:val="2"/>
          </w:tcPr>
          <w:p w:rsidR="004F75DF" w:rsidRDefault="0013698B">
            <w:pPr>
              <w:pStyle w:val="TableParagraph"/>
              <w:spacing w:before="35"/>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124" w:type="dxa"/>
          </w:tcPr>
          <w:p w:rsidR="004F75DF" w:rsidRDefault="0013698B">
            <w:pPr>
              <w:pStyle w:val="TableParagraph"/>
              <w:spacing w:before="35"/>
              <w:ind w:left="196"/>
              <w:jc w:val="center"/>
              <w:rPr>
                <w:sz w:val="24"/>
              </w:rPr>
            </w:pPr>
            <w:r>
              <w:rPr>
                <w:spacing w:val="-10"/>
                <w:sz w:val="24"/>
              </w:rPr>
              <w:t>2</w:t>
            </w:r>
          </w:p>
        </w:tc>
        <w:tc>
          <w:tcPr>
            <w:tcW w:w="1839" w:type="dxa"/>
          </w:tcPr>
          <w:p w:rsidR="004F75DF" w:rsidRDefault="0013698B">
            <w:pPr>
              <w:pStyle w:val="TableParagraph"/>
              <w:spacing w:before="35"/>
              <w:ind w:right="754"/>
              <w:jc w:val="right"/>
              <w:rPr>
                <w:sz w:val="24"/>
              </w:rPr>
            </w:pPr>
            <w:r>
              <w:rPr>
                <w:spacing w:val="-10"/>
                <w:sz w:val="24"/>
              </w:rPr>
              <w:t>2</w:t>
            </w:r>
          </w:p>
        </w:tc>
        <w:tc>
          <w:tcPr>
            <w:tcW w:w="1912" w:type="dxa"/>
          </w:tcPr>
          <w:p w:rsidR="004F75DF" w:rsidRDefault="0013698B">
            <w:pPr>
              <w:pStyle w:val="TableParagraph"/>
              <w:spacing w:before="35"/>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364"/>
        </w:trPr>
        <w:tc>
          <w:tcPr>
            <w:tcW w:w="4000" w:type="dxa"/>
            <w:gridSpan w:val="2"/>
          </w:tcPr>
          <w:p w:rsidR="004F75DF" w:rsidRDefault="0013698B">
            <w:pPr>
              <w:pStyle w:val="TableParagraph"/>
              <w:spacing w:before="40"/>
              <w:ind w:left="237"/>
              <w:rPr>
                <w:sz w:val="24"/>
              </w:rPr>
            </w:pPr>
            <w:r>
              <w:rPr>
                <w:sz w:val="24"/>
              </w:rPr>
              <w:t>Резервное</w:t>
            </w:r>
            <w:r>
              <w:rPr>
                <w:spacing w:val="-3"/>
                <w:sz w:val="24"/>
              </w:rPr>
              <w:t xml:space="preserve"> </w:t>
            </w:r>
            <w:r>
              <w:rPr>
                <w:spacing w:val="-4"/>
                <w:sz w:val="24"/>
              </w:rPr>
              <w:t>время</w:t>
            </w:r>
          </w:p>
        </w:tc>
        <w:tc>
          <w:tcPr>
            <w:tcW w:w="1124" w:type="dxa"/>
          </w:tcPr>
          <w:p w:rsidR="004F75DF" w:rsidRDefault="0013698B">
            <w:pPr>
              <w:pStyle w:val="TableParagraph"/>
              <w:spacing w:before="40"/>
              <w:ind w:right="337"/>
              <w:jc w:val="right"/>
              <w:rPr>
                <w:sz w:val="24"/>
              </w:rPr>
            </w:pPr>
            <w:r>
              <w:rPr>
                <w:spacing w:val="-5"/>
                <w:sz w:val="24"/>
              </w:rPr>
              <w:t>15</w:t>
            </w:r>
          </w:p>
        </w:tc>
        <w:tc>
          <w:tcPr>
            <w:tcW w:w="1839" w:type="dxa"/>
          </w:tcPr>
          <w:p w:rsidR="004F75DF" w:rsidRDefault="0013698B">
            <w:pPr>
              <w:pStyle w:val="TableParagraph"/>
              <w:spacing w:before="40"/>
              <w:ind w:right="754"/>
              <w:jc w:val="right"/>
              <w:rPr>
                <w:sz w:val="24"/>
              </w:rPr>
            </w:pPr>
            <w:r>
              <w:rPr>
                <w:spacing w:val="-10"/>
                <w:sz w:val="24"/>
              </w:rPr>
              <w:t>0</w:t>
            </w:r>
          </w:p>
        </w:tc>
        <w:tc>
          <w:tcPr>
            <w:tcW w:w="1912" w:type="dxa"/>
          </w:tcPr>
          <w:p w:rsidR="004F75DF" w:rsidRDefault="0013698B">
            <w:pPr>
              <w:pStyle w:val="TableParagraph"/>
              <w:spacing w:before="40"/>
              <w:ind w:right="793"/>
              <w:jc w:val="right"/>
              <w:rPr>
                <w:sz w:val="24"/>
              </w:rPr>
            </w:pPr>
            <w:r>
              <w:rPr>
                <w:spacing w:val="-10"/>
                <w:sz w:val="24"/>
              </w:rPr>
              <w:t>0</w:t>
            </w:r>
          </w:p>
        </w:tc>
        <w:tc>
          <w:tcPr>
            <w:tcW w:w="976" w:type="dxa"/>
          </w:tcPr>
          <w:p w:rsidR="004F75DF" w:rsidRDefault="004F75DF">
            <w:pPr>
              <w:pStyle w:val="TableParagraph"/>
              <w:rPr>
                <w:sz w:val="24"/>
              </w:rPr>
            </w:pPr>
          </w:p>
        </w:tc>
      </w:tr>
      <w:tr w:rsidR="004F75DF">
        <w:trPr>
          <w:trHeight w:val="672"/>
        </w:trPr>
        <w:tc>
          <w:tcPr>
            <w:tcW w:w="4000" w:type="dxa"/>
            <w:gridSpan w:val="2"/>
          </w:tcPr>
          <w:p w:rsidR="004F75DF" w:rsidRDefault="0013698B">
            <w:pPr>
              <w:pStyle w:val="TableParagraph"/>
              <w:spacing w:before="4" w:line="318" w:lineRule="exact"/>
              <w:ind w:left="237" w:right="209"/>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24" w:type="dxa"/>
          </w:tcPr>
          <w:p w:rsidR="004F75DF" w:rsidRDefault="0013698B">
            <w:pPr>
              <w:pStyle w:val="TableParagraph"/>
              <w:spacing w:before="194"/>
              <w:ind w:right="279"/>
              <w:jc w:val="right"/>
              <w:rPr>
                <w:sz w:val="24"/>
              </w:rPr>
            </w:pPr>
            <w:r>
              <w:rPr>
                <w:spacing w:val="-5"/>
                <w:sz w:val="24"/>
              </w:rPr>
              <w:t>102</w:t>
            </w:r>
          </w:p>
        </w:tc>
        <w:tc>
          <w:tcPr>
            <w:tcW w:w="1839" w:type="dxa"/>
          </w:tcPr>
          <w:p w:rsidR="004F75DF" w:rsidRDefault="0013698B">
            <w:pPr>
              <w:pStyle w:val="TableParagraph"/>
              <w:spacing w:before="194"/>
              <w:ind w:right="754"/>
              <w:jc w:val="right"/>
              <w:rPr>
                <w:sz w:val="24"/>
              </w:rPr>
            </w:pPr>
            <w:r>
              <w:rPr>
                <w:spacing w:val="-10"/>
                <w:sz w:val="24"/>
              </w:rPr>
              <w:t>3</w:t>
            </w:r>
          </w:p>
        </w:tc>
        <w:tc>
          <w:tcPr>
            <w:tcW w:w="1912" w:type="dxa"/>
          </w:tcPr>
          <w:p w:rsidR="004F75DF" w:rsidRDefault="0013698B">
            <w:pPr>
              <w:pStyle w:val="TableParagraph"/>
              <w:spacing w:before="194"/>
              <w:ind w:right="793"/>
              <w:jc w:val="right"/>
              <w:rPr>
                <w:sz w:val="24"/>
              </w:rPr>
            </w:pPr>
            <w:r>
              <w:rPr>
                <w:spacing w:val="-10"/>
                <w:sz w:val="24"/>
              </w:rPr>
              <w:t>0</w:t>
            </w:r>
          </w:p>
        </w:tc>
        <w:tc>
          <w:tcPr>
            <w:tcW w:w="97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trPr>
          <w:trHeight w:val="364"/>
        </w:trPr>
        <w:tc>
          <w:tcPr>
            <w:tcW w:w="826" w:type="dxa"/>
            <w:vMerge w:val="restart"/>
          </w:tcPr>
          <w:p w:rsidR="004F75DF" w:rsidRDefault="0013698B">
            <w:pPr>
              <w:pStyle w:val="TableParagraph"/>
              <w:spacing w:before="227" w:line="276" w:lineRule="auto"/>
              <w:ind w:left="237" w:right="232"/>
              <w:rPr>
                <w:b/>
                <w:sz w:val="24"/>
              </w:rPr>
            </w:pPr>
            <w:r>
              <w:rPr>
                <w:b/>
                <w:spacing w:val="-10"/>
                <w:sz w:val="24"/>
              </w:rPr>
              <w:t xml:space="preserve">№ </w:t>
            </w:r>
            <w:r>
              <w:rPr>
                <w:b/>
                <w:spacing w:val="-4"/>
                <w:sz w:val="24"/>
              </w:rPr>
              <w:t>п/п</w:t>
            </w:r>
          </w:p>
        </w:tc>
        <w:tc>
          <w:tcPr>
            <w:tcW w:w="3116" w:type="dxa"/>
            <w:vMerge w:val="restart"/>
          </w:tcPr>
          <w:p w:rsidR="004F75DF" w:rsidRDefault="0013698B">
            <w:pPr>
              <w:pStyle w:val="TableParagraph"/>
              <w:spacing w:before="227" w:line="276" w:lineRule="auto"/>
              <w:ind w:left="237" w:right="240"/>
              <w:rPr>
                <w:b/>
                <w:sz w:val="24"/>
              </w:rPr>
            </w:pPr>
            <w:r>
              <w:rPr>
                <w:b/>
                <w:sz w:val="24"/>
              </w:rPr>
              <w:t>Наименование</w:t>
            </w:r>
            <w:r>
              <w:rPr>
                <w:b/>
                <w:spacing w:val="-15"/>
                <w:sz w:val="24"/>
              </w:rPr>
              <w:t xml:space="preserve"> </w:t>
            </w:r>
            <w:r>
              <w:rPr>
                <w:b/>
                <w:sz w:val="24"/>
              </w:rPr>
              <w:t>разделов и тем программы</w:t>
            </w:r>
          </w:p>
        </w:tc>
        <w:tc>
          <w:tcPr>
            <w:tcW w:w="4896"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008" w:type="dxa"/>
            <w:vMerge w:val="restart"/>
          </w:tcPr>
          <w:p w:rsidR="004F75DF" w:rsidRDefault="004F75DF">
            <w:pPr>
              <w:pStyle w:val="TableParagraph"/>
              <w:rPr>
                <w:sz w:val="24"/>
              </w:rPr>
            </w:pPr>
          </w:p>
        </w:tc>
      </w:tr>
      <w:tr w:rsidR="004F75DF">
        <w:trPr>
          <w:trHeight w:val="989"/>
        </w:trPr>
        <w:tc>
          <w:tcPr>
            <w:tcW w:w="826" w:type="dxa"/>
            <w:vMerge/>
            <w:tcBorders>
              <w:top w:val="nil"/>
            </w:tcBorders>
          </w:tcPr>
          <w:p w:rsidR="004F75DF" w:rsidRDefault="004F75DF">
            <w:pPr>
              <w:rPr>
                <w:sz w:val="2"/>
                <w:szCs w:val="2"/>
              </w:rPr>
            </w:pPr>
          </w:p>
        </w:tc>
        <w:tc>
          <w:tcPr>
            <w:tcW w:w="3116" w:type="dxa"/>
            <w:vMerge/>
            <w:tcBorders>
              <w:top w:val="nil"/>
            </w:tcBorders>
          </w:tcPr>
          <w:p w:rsidR="004F75DF" w:rsidRDefault="004F75DF">
            <w:pPr>
              <w:rPr>
                <w:sz w:val="2"/>
                <w:szCs w:val="2"/>
              </w:rPr>
            </w:pPr>
          </w:p>
        </w:tc>
        <w:tc>
          <w:tcPr>
            <w:tcW w:w="1147" w:type="dxa"/>
          </w:tcPr>
          <w:p w:rsidR="004F75DF" w:rsidRDefault="0013698B">
            <w:pPr>
              <w:pStyle w:val="TableParagraph"/>
              <w:spacing w:before="198"/>
              <w:ind w:left="237"/>
              <w:rPr>
                <w:b/>
                <w:sz w:val="24"/>
              </w:rPr>
            </w:pPr>
            <w:r>
              <w:rPr>
                <w:b/>
                <w:spacing w:val="-2"/>
                <w:sz w:val="24"/>
              </w:rPr>
              <w:t>Всего</w:t>
            </w:r>
          </w:p>
        </w:tc>
        <w:tc>
          <w:tcPr>
            <w:tcW w:w="1838" w:type="dxa"/>
          </w:tcPr>
          <w:p w:rsidR="004F75DF" w:rsidRDefault="0013698B">
            <w:pPr>
              <w:pStyle w:val="TableParagraph"/>
              <w:spacing w:before="40" w:line="276" w:lineRule="auto"/>
              <w:ind w:left="238"/>
              <w:rPr>
                <w:b/>
                <w:sz w:val="24"/>
              </w:rPr>
            </w:pPr>
            <w:r>
              <w:rPr>
                <w:b/>
                <w:spacing w:val="-2"/>
                <w:sz w:val="24"/>
              </w:rPr>
              <w:t>Контрольные работы</w:t>
            </w:r>
          </w:p>
        </w:tc>
        <w:tc>
          <w:tcPr>
            <w:tcW w:w="1911" w:type="dxa"/>
          </w:tcPr>
          <w:p w:rsidR="004F75DF" w:rsidRDefault="0013698B">
            <w:pPr>
              <w:pStyle w:val="TableParagraph"/>
              <w:spacing w:before="40" w:line="276" w:lineRule="auto"/>
              <w:ind w:left="239"/>
              <w:rPr>
                <w:b/>
                <w:sz w:val="24"/>
              </w:rPr>
            </w:pPr>
            <w:r>
              <w:rPr>
                <w:b/>
                <w:spacing w:val="-2"/>
                <w:sz w:val="24"/>
              </w:rPr>
              <w:t>Практические работы</w:t>
            </w:r>
          </w:p>
        </w:tc>
        <w:tc>
          <w:tcPr>
            <w:tcW w:w="1008" w:type="dxa"/>
            <w:vMerge/>
            <w:tcBorders>
              <w:top w:val="nil"/>
            </w:tcBorders>
          </w:tcPr>
          <w:p w:rsidR="004F75DF" w:rsidRDefault="004F75DF">
            <w:pPr>
              <w:rPr>
                <w:sz w:val="2"/>
                <w:szCs w:val="2"/>
              </w:rPr>
            </w:pPr>
          </w:p>
        </w:tc>
      </w:tr>
      <w:tr w:rsidR="004F75DF">
        <w:trPr>
          <w:trHeight w:val="359"/>
        </w:trPr>
        <w:tc>
          <w:tcPr>
            <w:tcW w:w="9846"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trPr>
          <w:trHeight w:val="1632"/>
        </w:trPr>
        <w:tc>
          <w:tcPr>
            <w:tcW w:w="826"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1.1</w:t>
            </w:r>
          </w:p>
        </w:tc>
        <w:tc>
          <w:tcPr>
            <w:tcW w:w="3116" w:type="dxa"/>
          </w:tcPr>
          <w:p w:rsidR="004F75DF" w:rsidRDefault="0013698B">
            <w:pPr>
              <w:pStyle w:val="TableParagraph"/>
              <w:spacing w:before="40" w:line="276" w:lineRule="auto"/>
              <w:ind w:left="237"/>
              <w:rPr>
                <w:sz w:val="24"/>
              </w:rPr>
            </w:pPr>
            <w:r>
              <w:rPr>
                <w:sz w:val="24"/>
              </w:rPr>
              <w:t>Древнерусские повести. (одна</w:t>
            </w:r>
            <w:r>
              <w:rPr>
                <w:spacing w:val="-15"/>
                <w:sz w:val="24"/>
              </w:rPr>
              <w:t xml:space="preserve"> </w:t>
            </w:r>
            <w:r>
              <w:rPr>
                <w:sz w:val="24"/>
              </w:rPr>
              <w:t>повесть</w:t>
            </w:r>
            <w:r>
              <w:rPr>
                <w:spacing w:val="-15"/>
                <w:sz w:val="24"/>
              </w:rPr>
              <w:t xml:space="preserve"> </w:t>
            </w:r>
            <w:r>
              <w:rPr>
                <w:sz w:val="24"/>
              </w:rPr>
              <w:t>по</w:t>
            </w:r>
            <w:r>
              <w:rPr>
                <w:spacing w:val="-15"/>
                <w:sz w:val="24"/>
              </w:rPr>
              <w:t xml:space="preserve"> </w:t>
            </w:r>
            <w:r>
              <w:rPr>
                <w:sz w:val="24"/>
              </w:rPr>
              <w:t>выбору). Например, «Поучение» Владимира Мономаха (в</w:t>
            </w:r>
          </w:p>
          <w:p w:rsidR="004F75DF" w:rsidRDefault="0013698B">
            <w:pPr>
              <w:pStyle w:val="TableParagraph"/>
              <w:spacing w:line="274" w:lineRule="exact"/>
              <w:ind w:left="237"/>
              <w:rPr>
                <w:sz w:val="24"/>
              </w:rPr>
            </w:pPr>
            <w:r>
              <w:rPr>
                <w:spacing w:val="-2"/>
                <w:sz w:val="24"/>
              </w:rPr>
              <w:t>сокращении)</w:t>
            </w:r>
          </w:p>
        </w:tc>
        <w:tc>
          <w:tcPr>
            <w:tcW w:w="114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204" w:right="12"/>
              <w:jc w:val="center"/>
              <w:rPr>
                <w:sz w:val="24"/>
              </w:rPr>
            </w:pPr>
            <w:r>
              <w:rPr>
                <w:spacing w:val="-10"/>
                <w:sz w:val="24"/>
              </w:rPr>
              <w:t>1</w:t>
            </w:r>
          </w:p>
        </w:tc>
        <w:tc>
          <w:tcPr>
            <w:tcW w:w="1838"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556"/>
        </w:trPr>
        <w:tc>
          <w:tcPr>
            <w:tcW w:w="394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31"/>
              <w:ind w:left="204" w:right="12"/>
              <w:jc w:val="center"/>
              <w:rPr>
                <w:sz w:val="24"/>
              </w:rPr>
            </w:pPr>
            <w:r>
              <w:rPr>
                <w:spacing w:val="-10"/>
                <w:sz w:val="24"/>
              </w:rPr>
              <w:t>1</w:t>
            </w:r>
          </w:p>
        </w:tc>
        <w:tc>
          <w:tcPr>
            <w:tcW w:w="4757" w:type="dxa"/>
            <w:gridSpan w:val="3"/>
          </w:tcPr>
          <w:p w:rsidR="004F75DF" w:rsidRDefault="004F75DF">
            <w:pPr>
              <w:pStyle w:val="TableParagraph"/>
              <w:rPr>
                <w:sz w:val="24"/>
              </w:rPr>
            </w:pPr>
          </w:p>
        </w:tc>
      </w:tr>
      <w:tr w:rsidR="004F75DF">
        <w:trPr>
          <w:trHeight w:val="360"/>
        </w:trPr>
        <w:tc>
          <w:tcPr>
            <w:tcW w:w="9846"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trPr>
          <w:trHeight w:val="4171"/>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ind w:left="103"/>
              <w:rPr>
                <w:sz w:val="24"/>
              </w:rPr>
            </w:pPr>
            <w:r>
              <w:rPr>
                <w:spacing w:val="-5"/>
                <w:sz w:val="24"/>
              </w:rPr>
              <w:t>2.1</w:t>
            </w:r>
          </w:p>
        </w:tc>
        <w:tc>
          <w:tcPr>
            <w:tcW w:w="3116" w:type="dxa"/>
          </w:tcPr>
          <w:p w:rsidR="004F75DF" w:rsidRDefault="0013698B">
            <w:pPr>
              <w:pStyle w:val="TableParagraph"/>
              <w:spacing w:before="40" w:line="276" w:lineRule="auto"/>
              <w:ind w:left="237" w:right="151"/>
              <w:rPr>
                <w:sz w:val="24"/>
              </w:rPr>
            </w:pPr>
            <w:r>
              <w:rPr>
                <w:sz w:val="24"/>
              </w:rPr>
              <w:t>А. С. Пушкин. Стихотворения (не менее четырёх</w:t>
            </w:r>
            <w:proofErr w:type="gramStart"/>
            <w:r>
              <w:rPr>
                <w:sz w:val="24"/>
              </w:rPr>
              <w:t>).Например</w:t>
            </w:r>
            <w:proofErr w:type="gramEnd"/>
            <w:r>
              <w:rPr>
                <w:sz w:val="24"/>
              </w:rPr>
              <w:t>,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w:t>
            </w:r>
            <w:r>
              <w:rPr>
                <w:spacing w:val="-15"/>
                <w:sz w:val="24"/>
              </w:rPr>
              <w:t xml:space="preserve"> </w:t>
            </w:r>
            <w:r>
              <w:rPr>
                <w:sz w:val="24"/>
              </w:rPr>
              <w:t>и</w:t>
            </w:r>
            <w:r>
              <w:rPr>
                <w:spacing w:val="-11"/>
                <w:sz w:val="24"/>
              </w:rPr>
              <w:t xml:space="preserve"> </w:t>
            </w:r>
            <w:r>
              <w:rPr>
                <w:sz w:val="24"/>
              </w:rPr>
              <w:t>др.).</w:t>
            </w:r>
            <w:r>
              <w:rPr>
                <w:spacing w:val="-10"/>
                <w:sz w:val="24"/>
              </w:rPr>
              <w:t xml:space="preserve"> </w:t>
            </w:r>
            <w:r>
              <w:rPr>
                <w:sz w:val="24"/>
              </w:rPr>
              <w:t>Поэма</w:t>
            </w:r>
          </w:p>
          <w:p w:rsidR="004F75DF" w:rsidRDefault="0013698B">
            <w:pPr>
              <w:pStyle w:val="TableParagraph"/>
              <w:spacing w:line="275" w:lineRule="exact"/>
              <w:ind w:left="237"/>
              <w:rPr>
                <w:sz w:val="24"/>
              </w:rPr>
            </w:pPr>
            <w:r>
              <w:rPr>
                <w:sz w:val="24"/>
              </w:rPr>
              <w:t>«Полтава»</w:t>
            </w:r>
            <w:r>
              <w:rPr>
                <w:spacing w:val="-5"/>
                <w:sz w:val="24"/>
              </w:rPr>
              <w:t xml:space="preserve"> </w:t>
            </w:r>
            <w:r>
              <w:rPr>
                <w:spacing w:val="-2"/>
                <w:sz w:val="24"/>
              </w:rPr>
              <w:t>(фрагмент)</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ind w:left="204" w:right="12"/>
              <w:jc w:val="center"/>
              <w:rPr>
                <w:sz w:val="24"/>
              </w:rPr>
            </w:pPr>
            <w:r>
              <w:rPr>
                <w:spacing w:val="-10"/>
                <w:sz w:val="24"/>
              </w:rPr>
              <w:t>6</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ind w:right="752"/>
              <w:jc w:val="right"/>
              <w:rPr>
                <w:sz w:val="24"/>
              </w:rPr>
            </w:pPr>
            <w:r>
              <w:rPr>
                <w:spacing w:val="-10"/>
                <w:sz w:val="24"/>
              </w:rPr>
              <w:t>1</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4484"/>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spacing w:before="1"/>
              <w:ind w:left="103"/>
              <w:rPr>
                <w:sz w:val="24"/>
              </w:rPr>
            </w:pPr>
            <w:r>
              <w:rPr>
                <w:spacing w:val="-5"/>
                <w:sz w:val="24"/>
              </w:rPr>
              <w:t>2.2</w:t>
            </w:r>
          </w:p>
        </w:tc>
        <w:tc>
          <w:tcPr>
            <w:tcW w:w="3116" w:type="dxa"/>
          </w:tcPr>
          <w:p w:rsidR="004F75DF" w:rsidRDefault="0013698B">
            <w:pPr>
              <w:pStyle w:val="TableParagraph"/>
              <w:spacing w:before="35" w:line="278" w:lineRule="auto"/>
              <w:ind w:left="237" w:right="240"/>
              <w:rPr>
                <w:sz w:val="24"/>
              </w:rPr>
            </w:pPr>
            <w:r>
              <w:rPr>
                <w:sz w:val="24"/>
              </w:rPr>
              <w:t>М. Ю. Лермонтов. Стихотворения</w:t>
            </w:r>
            <w:r>
              <w:rPr>
                <w:spacing w:val="-15"/>
                <w:sz w:val="24"/>
              </w:rPr>
              <w:t xml:space="preserve"> </w:t>
            </w:r>
            <w:r>
              <w:rPr>
                <w:sz w:val="24"/>
              </w:rPr>
              <w:t>(не</w:t>
            </w:r>
            <w:r>
              <w:rPr>
                <w:spacing w:val="-15"/>
                <w:sz w:val="24"/>
              </w:rPr>
              <w:t xml:space="preserve"> </w:t>
            </w:r>
            <w:r>
              <w:rPr>
                <w:sz w:val="24"/>
              </w:rPr>
              <w:t>менее четырёх). Например,</w:t>
            </w:r>
          </w:p>
          <w:p w:rsidR="004F75DF" w:rsidRDefault="0013698B">
            <w:pPr>
              <w:pStyle w:val="TableParagraph"/>
              <w:spacing w:line="271" w:lineRule="exact"/>
              <w:ind w:left="237"/>
              <w:rPr>
                <w:sz w:val="24"/>
              </w:rPr>
            </w:pPr>
            <w:r>
              <w:rPr>
                <w:sz w:val="24"/>
              </w:rPr>
              <w:t>«Узник»,</w:t>
            </w:r>
            <w:r>
              <w:rPr>
                <w:spacing w:val="-5"/>
                <w:sz w:val="24"/>
              </w:rPr>
              <w:t xml:space="preserve"> </w:t>
            </w:r>
            <w:r>
              <w:rPr>
                <w:spacing w:val="-2"/>
                <w:sz w:val="24"/>
              </w:rPr>
              <w:t>«Парус»,</w:t>
            </w:r>
          </w:p>
          <w:p w:rsidR="004F75DF" w:rsidRDefault="0013698B">
            <w:pPr>
              <w:pStyle w:val="TableParagraph"/>
              <w:spacing w:before="41" w:line="276" w:lineRule="auto"/>
              <w:ind w:left="237" w:right="594"/>
              <w:rPr>
                <w:sz w:val="24"/>
              </w:rPr>
            </w:pPr>
            <w:r>
              <w:rPr>
                <w:sz w:val="24"/>
              </w:rPr>
              <w:t>«Тучи», «Желанье» («Отворите мне темницу…»), «Когда волнуется</w:t>
            </w:r>
            <w:r>
              <w:rPr>
                <w:spacing w:val="-15"/>
                <w:sz w:val="24"/>
              </w:rPr>
              <w:t xml:space="preserve"> </w:t>
            </w:r>
            <w:r>
              <w:rPr>
                <w:sz w:val="24"/>
              </w:rPr>
              <w:t>желтеющая нива…», «Ангел»,</w:t>
            </w:r>
          </w:p>
          <w:p w:rsidR="004F75DF" w:rsidRDefault="0013698B">
            <w:pPr>
              <w:pStyle w:val="TableParagraph"/>
              <w:spacing w:before="2" w:line="276" w:lineRule="auto"/>
              <w:ind w:left="237" w:right="240"/>
              <w:rPr>
                <w:sz w:val="24"/>
              </w:rPr>
            </w:pPr>
            <w:r>
              <w:rPr>
                <w:sz w:val="24"/>
              </w:rPr>
              <w:t>«Молитва» («В минуту жизни</w:t>
            </w:r>
            <w:r>
              <w:rPr>
                <w:spacing w:val="-15"/>
                <w:sz w:val="24"/>
              </w:rPr>
              <w:t xml:space="preserve"> </w:t>
            </w:r>
            <w:r>
              <w:rPr>
                <w:sz w:val="24"/>
              </w:rPr>
              <w:t>трудную…»)</w:t>
            </w:r>
            <w:r>
              <w:rPr>
                <w:spacing w:val="-14"/>
                <w:sz w:val="24"/>
              </w:rPr>
              <w:t xml:space="preserve"> </w:t>
            </w:r>
            <w:r>
              <w:rPr>
                <w:sz w:val="24"/>
              </w:rPr>
              <w:t>и</w:t>
            </w:r>
            <w:r>
              <w:rPr>
                <w:spacing w:val="-13"/>
                <w:sz w:val="24"/>
              </w:rPr>
              <w:t xml:space="preserve"> </w:t>
            </w:r>
            <w:r>
              <w:rPr>
                <w:sz w:val="24"/>
              </w:rPr>
              <w:t>др.</w:t>
            </w:r>
          </w:p>
          <w:p w:rsidR="004F75DF" w:rsidRDefault="0013698B">
            <w:pPr>
              <w:pStyle w:val="TableParagraph"/>
              <w:spacing w:line="276" w:lineRule="auto"/>
              <w:ind w:left="237" w:right="240"/>
              <w:rPr>
                <w:sz w:val="24"/>
              </w:rPr>
            </w:pPr>
            <w:r>
              <w:rPr>
                <w:sz w:val="24"/>
              </w:rPr>
              <w:t>«Песня</w:t>
            </w:r>
            <w:r>
              <w:rPr>
                <w:spacing w:val="-9"/>
                <w:sz w:val="24"/>
              </w:rPr>
              <w:t xml:space="preserve"> </w:t>
            </w:r>
            <w:r>
              <w:rPr>
                <w:sz w:val="24"/>
              </w:rPr>
              <w:t>про</w:t>
            </w:r>
            <w:r>
              <w:rPr>
                <w:spacing w:val="-6"/>
                <w:sz w:val="24"/>
              </w:rPr>
              <w:t xml:space="preserve"> </w:t>
            </w:r>
            <w:r>
              <w:rPr>
                <w:sz w:val="24"/>
              </w:rPr>
              <w:t>царя</w:t>
            </w:r>
            <w:r>
              <w:rPr>
                <w:spacing w:val="-13"/>
                <w:sz w:val="24"/>
              </w:rPr>
              <w:t xml:space="preserve"> </w:t>
            </w:r>
            <w:r>
              <w:rPr>
                <w:sz w:val="24"/>
              </w:rPr>
              <w:t>Ивана Васильевича,</w:t>
            </w:r>
            <w:r>
              <w:rPr>
                <w:spacing w:val="-3"/>
                <w:sz w:val="24"/>
              </w:rPr>
              <w:t xml:space="preserve"> </w:t>
            </w:r>
            <w:r>
              <w:rPr>
                <w:spacing w:val="-2"/>
                <w:sz w:val="24"/>
              </w:rPr>
              <w:t>молодого</w:t>
            </w:r>
          </w:p>
          <w:p w:rsidR="004F75DF" w:rsidRDefault="0013698B">
            <w:pPr>
              <w:pStyle w:val="TableParagraph"/>
              <w:spacing w:line="275" w:lineRule="exact"/>
              <w:ind w:left="237"/>
              <w:rPr>
                <w:sz w:val="24"/>
              </w:rPr>
            </w:pPr>
            <w:r>
              <w:rPr>
                <w:sz w:val="24"/>
              </w:rPr>
              <w:t>опричника</w:t>
            </w:r>
            <w:r>
              <w:rPr>
                <w:spacing w:val="-2"/>
                <w:sz w:val="24"/>
              </w:rPr>
              <w:t xml:space="preserve"> </w:t>
            </w:r>
            <w:r>
              <w:rPr>
                <w:sz w:val="24"/>
              </w:rPr>
              <w:t>и</w:t>
            </w:r>
            <w:r>
              <w:rPr>
                <w:spacing w:val="-3"/>
                <w:sz w:val="24"/>
              </w:rPr>
              <w:t xml:space="preserve"> </w:t>
            </w:r>
            <w:r>
              <w:rPr>
                <w:spacing w:val="-2"/>
                <w:sz w:val="24"/>
              </w:rPr>
              <w:t>удалого</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spacing w:before="1"/>
              <w:ind w:left="204" w:right="12"/>
              <w:jc w:val="center"/>
              <w:rPr>
                <w:sz w:val="24"/>
              </w:rPr>
            </w:pPr>
            <w:r>
              <w:rPr>
                <w:spacing w:val="-10"/>
                <w:sz w:val="24"/>
              </w:rPr>
              <w:t>4</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spacing w:before="1"/>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spacing w:before="1"/>
              <w:ind w:right="790"/>
              <w:jc w:val="right"/>
              <w:rPr>
                <w:sz w:val="24"/>
              </w:rPr>
            </w:pPr>
            <w:r>
              <w:rPr>
                <w:spacing w:val="-10"/>
                <w:sz w:val="24"/>
              </w:rPr>
              <w:t>0</w:t>
            </w:r>
          </w:p>
        </w:tc>
        <w:tc>
          <w:tcPr>
            <w:tcW w:w="10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trPr>
          <w:trHeight w:val="359"/>
        </w:trPr>
        <w:tc>
          <w:tcPr>
            <w:tcW w:w="826" w:type="dxa"/>
          </w:tcPr>
          <w:p w:rsidR="004F75DF" w:rsidRDefault="004F75DF">
            <w:pPr>
              <w:pStyle w:val="TableParagraph"/>
              <w:rPr>
                <w:sz w:val="24"/>
              </w:rPr>
            </w:pPr>
          </w:p>
        </w:tc>
        <w:tc>
          <w:tcPr>
            <w:tcW w:w="3116" w:type="dxa"/>
          </w:tcPr>
          <w:p w:rsidR="004F75DF" w:rsidRDefault="0013698B">
            <w:pPr>
              <w:pStyle w:val="TableParagraph"/>
              <w:spacing w:before="35"/>
              <w:ind w:left="237"/>
              <w:rPr>
                <w:sz w:val="24"/>
              </w:rPr>
            </w:pPr>
            <w:r>
              <w:rPr>
                <w:sz w:val="24"/>
              </w:rPr>
              <w:t>купца</w:t>
            </w:r>
            <w:r>
              <w:rPr>
                <w:spacing w:val="-6"/>
                <w:sz w:val="24"/>
              </w:rPr>
              <w:t xml:space="preserve"> </w:t>
            </w:r>
            <w:r>
              <w:rPr>
                <w:spacing w:val="-2"/>
                <w:sz w:val="24"/>
              </w:rPr>
              <w:t>Калашникова»</w:t>
            </w:r>
          </w:p>
        </w:tc>
        <w:tc>
          <w:tcPr>
            <w:tcW w:w="1147" w:type="dxa"/>
          </w:tcPr>
          <w:p w:rsidR="004F75DF" w:rsidRDefault="004F75DF">
            <w:pPr>
              <w:pStyle w:val="TableParagraph"/>
              <w:rPr>
                <w:sz w:val="24"/>
              </w:rPr>
            </w:pP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08" w:type="dxa"/>
          </w:tcPr>
          <w:p w:rsidR="004F75DF" w:rsidRDefault="004F75DF">
            <w:pPr>
              <w:pStyle w:val="TableParagraph"/>
              <w:rPr>
                <w:sz w:val="24"/>
              </w:rPr>
            </w:pPr>
          </w:p>
        </w:tc>
      </w:tr>
      <w:tr w:rsidR="004F75DF">
        <w:trPr>
          <w:trHeight w:val="681"/>
        </w:trPr>
        <w:tc>
          <w:tcPr>
            <w:tcW w:w="826" w:type="dxa"/>
          </w:tcPr>
          <w:p w:rsidR="004F75DF" w:rsidRDefault="0013698B">
            <w:pPr>
              <w:pStyle w:val="TableParagraph"/>
              <w:spacing w:before="198"/>
              <w:ind w:left="103"/>
              <w:rPr>
                <w:sz w:val="24"/>
              </w:rPr>
            </w:pPr>
            <w:r>
              <w:rPr>
                <w:spacing w:val="-5"/>
                <w:sz w:val="24"/>
              </w:rPr>
              <w:t>2.3</w:t>
            </w:r>
          </w:p>
        </w:tc>
        <w:tc>
          <w:tcPr>
            <w:tcW w:w="3116" w:type="dxa"/>
          </w:tcPr>
          <w:p w:rsidR="004F75DF" w:rsidRDefault="0013698B">
            <w:pPr>
              <w:pStyle w:val="TableParagraph"/>
              <w:spacing w:before="40"/>
              <w:ind w:left="237"/>
              <w:rPr>
                <w:sz w:val="24"/>
              </w:rPr>
            </w:pPr>
            <w:r>
              <w:rPr>
                <w:sz w:val="24"/>
              </w:rPr>
              <w:t>Н. В.</w:t>
            </w:r>
            <w:r>
              <w:rPr>
                <w:spacing w:val="-3"/>
                <w:sz w:val="24"/>
              </w:rPr>
              <w:t xml:space="preserve"> </w:t>
            </w:r>
            <w:r>
              <w:rPr>
                <w:sz w:val="24"/>
              </w:rPr>
              <w:t>Гоголь.</w:t>
            </w:r>
            <w:r>
              <w:rPr>
                <w:spacing w:val="2"/>
                <w:sz w:val="24"/>
              </w:rPr>
              <w:t xml:space="preserve"> </w:t>
            </w:r>
            <w:r>
              <w:rPr>
                <w:spacing w:val="-2"/>
                <w:sz w:val="24"/>
              </w:rPr>
              <w:t>Повесть</w:t>
            </w:r>
          </w:p>
          <w:p w:rsidR="004F75DF" w:rsidRDefault="0013698B">
            <w:pPr>
              <w:pStyle w:val="TableParagraph"/>
              <w:spacing w:before="40"/>
              <w:ind w:left="237"/>
              <w:rPr>
                <w:sz w:val="24"/>
              </w:rPr>
            </w:pPr>
            <w:r>
              <w:rPr>
                <w:sz w:val="24"/>
              </w:rPr>
              <w:t>«Тарас</w:t>
            </w:r>
            <w:r>
              <w:rPr>
                <w:spacing w:val="-5"/>
                <w:sz w:val="24"/>
              </w:rPr>
              <w:t xml:space="preserve"> </w:t>
            </w:r>
            <w:r>
              <w:rPr>
                <w:spacing w:val="-2"/>
                <w:sz w:val="24"/>
              </w:rPr>
              <w:t>Бульба»</w:t>
            </w:r>
          </w:p>
        </w:tc>
        <w:tc>
          <w:tcPr>
            <w:tcW w:w="1147" w:type="dxa"/>
          </w:tcPr>
          <w:p w:rsidR="004F75DF" w:rsidRDefault="0013698B">
            <w:pPr>
              <w:pStyle w:val="TableParagraph"/>
              <w:spacing w:before="198"/>
              <w:ind w:left="607"/>
              <w:rPr>
                <w:sz w:val="24"/>
              </w:rPr>
            </w:pPr>
            <w:r>
              <w:rPr>
                <w:spacing w:val="-10"/>
                <w:sz w:val="24"/>
              </w:rPr>
              <w:t>3</w:t>
            </w:r>
          </w:p>
        </w:tc>
        <w:tc>
          <w:tcPr>
            <w:tcW w:w="1838" w:type="dxa"/>
          </w:tcPr>
          <w:p w:rsidR="004F75DF" w:rsidRDefault="0013698B">
            <w:pPr>
              <w:pStyle w:val="TableParagraph"/>
              <w:spacing w:before="198"/>
              <w:ind w:right="752"/>
              <w:jc w:val="right"/>
              <w:rPr>
                <w:sz w:val="24"/>
              </w:rPr>
            </w:pPr>
            <w:r>
              <w:rPr>
                <w:spacing w:val="-10"/>
                <w:sz w:val="24"/>
              </w:rPr>
              <w:t>0</w:t>
            </w:r>
          </w:p>
        </w:tc>
        <w:tc>
          <w:tcPr>
            <w:tcW w:w="1911" w:type="dxa"/>
          </w:tcPr>
          <w:p w:rsidR="004F75DF" w:rsidRDefault="0013698B">
            <w:pPr>
              <w:pStyle w:val="TableParagraph"/>
              <w:spacing w:before="198"/>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557"/>
        </w:trPr>
        <w:tc>
          <w:tcPr>
            <w:tcW w:w="3942" w:type="dxa"/>
            <w:gridSpan w:val="2"/>
          </w:tcPr>
          <w:p w:rsidR="004F75DF" w:rsidRDefault="0013698B">
            <w:pPr>
              <w:pStyle w:val="TableParagraph"/>
              <w:spacing w:before="131"/>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1147" w:type="dxa"/>
          </w:tcPr>
          <w:p w:rsidR="004F75DF" w:rsidRDefault="0013698B">
            <w:pPr>
              <w:pStyle w:val="TableParagraph"/>
              <w:spacing w:before="131"/>
              <w:ind w:left="549"/>
              <w:rPr>
                <w:sz w:val="24"/>
              </w:rPr>
            </w:pPr>
            <w:r>
              <w:rPr>
                <w:spacing w:val="-5"/>
                <w:sz w:val="24"/>
              </w:rPr>
              <w:t>13</w:t>
            </w:r>
          </w:p>
        </w:tc>
        <w:tc>
          <w:tcPr>
            <w:tcW w:w="4757" w:type="dxa"/>
            <w:gridSpan w:val="3"/>
          </w:tcPr>
          <w:p w:rsidR="004F75DF" w:rsidRDefault="004F75DF">
            <w:pPr>
              <w:pStyle w:val="TableParagraph"/>
              <w:rPr>
                <w:sz w:val="24"/>
              </w:rPr>
            </w:pPr>
          </w:p>
        </w:tc>
      </w:tr>
      <w:tr w:rsidR="004F75DF">
        <w:trPr>
          <w:trHeight w:val="359"/>
        </w:trPr>
        <w:tc>
          <w:tcPr>
            <w:tcW w:w="9846"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3.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r w:rsidR="004F75DF">
        <w:trPr>
          <w:trHeight w:val="2904"/>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103"/>
              <w:rPr>
                <w:sz w:val="24"/>
              </w:rPr>
            </w:pPr>
            <w:r>
              <w:rPr>
                <w:spacing w:val="-5"/>
                <w:sz w:val="24"/>
              </w:rPr>
              <w:t>3.1</w:t>
            </w:r>
          </w:p>
        </w:tc>
        <w:tc>
          <w:tcPr>
            <w:tcW w:w="3116" w:type="dxa"/>
          </w:tcPr>
          <w:p w:rsidR="004F75DF" w:rsidRDefault="0013698B">
            <w:pPr>
              <w:pStyle w:val="TableParagraph"/>
              <w:spacing w:before="35" w:line="276" w:lineRule="auto"/>
              <w:ind w:left="237" w:right="240"/>
              <w:rPr>
                <w:sz w:val="24"/>
              </w:rPr>
            </w:pPr>
            <w:r>
              <w:rPr>
                <w:sz w:val="24"/>
              </w:rPr>
              <w:t>И.</w:t>
            </w:r>
            <w:r>
              <w:rPr>
                <w:spacing w:val="-13"/>
                <w:sz w:val="24"/>
              </w:rPr>
              <w:t xml:space="preserve"> </w:t>
            </w:r>
            <w:r>
              <w:rPr>
                <w:sz w:val="24"/>
              </w:rPr>
              <w:t>С.</w:t>
            </w:r>
            <w:r>
              <w:rPr>
                <w:spacing w:val="-15"/>
                <w:sz w:val="24"/>
              </w:rPr>
              <w:t xml:space="preserve"> </w:t>
            </w:r>
            <w:r>
              <w:rPr>
                <w:sz w:val="24"/>
              </w:rPr>
              <w:t>Тургенев.</w:t>
            </w:r>
            <w:r>
              <w:rPr>
                <w:spacing w:val="-12"/>
                <w:sz w:val="24"/>
              </w:rPr>
              <w:t xml:space="preserve"> </w:t>
            </w:r>
            <w:r>
              <w:rPr>
                <w:sz w:val="24"/>
              </w:rPr>
              <w:t xml:space="preserve">Рассказы из цикла «Записки охотника» (два по </w:t>
            </w:r>
            <w:r>
              <w:rPr>
                <w:spacing w:val="-2"/>
                <w:sz w:val="24"/>
              </w:rPr>
              <w:t>выбору</w:t>
            </w:r>
            <w:proofErr w:type="gramStart"/>
            <w:r>
              <w:rPr>
                <w:spacing w:val="-2"/>
                <w:sz w:val="24"/>
              </w:rPr>
              <w:t>).Например</w:t>
            </w:r>
            <w:proofErr w:type="gramEnd"/>
            <w:r>
              <w:rPr>
                <w:spacing w:val="-2"/>
                <w:sz w:val="24"/>
              </w:rPr>
              <w:t>,</w:t>
            </w:r>
          </w:p>
          <w:p w:rsidR="004F75DF" w:rsidRDefault="0013698B">
            <w:pPr>
              <w:pStyle w:val="TableParagraph"/>
              <w:spacing w:before="3" w:line="276" w:lineRule="auto"/>
              <w:ind w:left="237" w:right="240"/>
              <w:rPr>
                <w:sz w:val="24"/>
              </w:rPr>
            </w:pPr>
            <w:r>
              <w:rPr>
                <w:sz w:val="24"/>
              </w:rPr>
              <w:t>«Бирюк»,</w:t>
            </w:r>
            <w:r>
              <w:rPr>
                <w:spacing w:val="-15"/>
                <w:sz w:val="24"/>
              </w:rPr>
              <w:t xml:space="preserve"> </w:t>
            </w:r>
            <w:r>
              <w:rPr>
                <w:sz w:val="24"/>
              </w:rPr>
              <w:t>«Хорь</w:t>
            </w:r>
            <w:r>
              <w:rPr>
                <w:spacing w:val="-15"/>
                <w:sz w:val="24"/>
              </w:rPr>
              <w:t xml:space="preserve"> </w:t>
            </w:r>
            <w:r>
              <w:rPr>
                <w:sz w:val="24"/>
              </w:rPr>
              <w:t xml:space="preserve">и </w:t>
            </w:r>
            <w:proofErr w:type="spellStart"/>
            <w:r>
              <w:rPr>
                <w:sz w:val="24"/>
              </w:rPr>
              <w:t>Калиныч</w:t>
            </w:r>
            <w:proofErr w:type="spellEnd"/>
            <w:r>
              <w:rPr>
                <w:sz w:val="24"/>
              </w:rPr>
              <w:t>» и др.</w:t>
            </w:r>
          </w:p>
          <w:p w:rsidR="004F75DF" w:rsidRDefault="0013698B">
            <w:pPr>
              <w:pStyle w:val="TableParagraph"/>
              <w:spacing w:line="276" w:lineRule="auto"/>
              <w:ind w:left="237" w:right="240"/>
              <w:rPr>
                <w:sz w:val="24"/>
              </w:rPr>
            </w:pPr>
            <w:r>
              <w:rPr>
                <w:sz w:val="24"/>
              </w:rPr>
              <w:t>Стихотворения</w:t>
            </w:r>
            <w:r>
              <w:rPr>
                <w:spacing w:val="-15"/>
                <w:sz w:val="24"/>
              </w:rPr>
              <w:t xml:space="preserve"> </w:t>
            </w:r>
            <w:r>
              <w:rPr>
                <w:sz w:val="24"/>
              </w:rPr>
              <w:t>в</w:t>
            </w:r>
            <w:r>
              <w:rPr>
                <w:spacing w:val="-15"/>
                <w:sz w:val="24"/>
              </w:rPr>
              <w:t xml:space="preserve"> </w:t>
            </w:r>
            <w:r>
              <w:rPr>
                <w:sz w:val="24"/>
              </w:rPr>
              <w:t>прозе. Например, «Русский</w:t>
            </w:r>
          </w:p>
          <w:p w:rsidR="004F75DF" w:rsidRDefault="0013698B">
            <w:pPr>
              <w:pStyle w:val="TableParagraph"/>
              <w:spacing w:line="275" w:lineRule="exact"/>
              <w:ind w:left="237"/>
              <w:rPr>
                <w:sz w:val="24"/>
              </w:rPr>
            </w:pPr>
            <w:r>
              <w:rPr>
                <w:sz w:val="24"/>
              </w:rPr>
              <w:t>язык», «Воробей»</w:t>
            </w:r>
            <w:r>
              <w:rPr>
                <w:spacing w:val="-5"/>
                <w:sz w:val="24"/>
              </w:rPr>
              <w:t xml:space="preserve"> </w:t>
            </w:r>
            <w:r>
              <w:rPr>
                <w:sz w:val="24"/>
              </w:rPr>
              <w:t xml:space="preserve">и </w:t>
            </w:r>
            <w:r>
              <w:rPr>
                <w:spacing w:val="-5"/>
                <w:sz w:val="24"/>
              </w:rPr>
              <w:t>др.</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607"/>
              <w:rPr>
                <w:sz w:val="24"/>
              </w:rPr>
            </w:pPr>
            <w:r>
              <w:rPr>
                <w:spacing w:val="-10"/>
                <w:sz w:val="24"/>
              </w:rPr>
              <w:t>3</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676"/>
        </w:trPr>
        <w:tc>
          <w:tcPr>
            <w:tcW w:w="826" w:type="dxa"/>
          </w:tcPr>
          <w:p w:rsidR="004F75DF" w:rsidRDefault="0013698B">
            <w:pPr>
              <w:pStyle w:val="TableParagraph"/>
              <w:spacing w:before="193"/>
              <w:ind w:left="103"/>
              <w:rPr>
                <w:sz w:val="24"/>
              </w:rPr>
            </w:pPr>
            <w:r>
              <w:rPr>
                <w:spacing w:val="-5"/>
                <w:sz w:val="24"/>
              </w:rPr>
              <w:t>3.2</w:t>
            </w:r>
          </w:p>
        </w:tc>
        <w:tc>
          <w:tcPr>
            <w:tcW w:w="3116" w:type="dxa"/>
          </w:tcPr>
          <w:p w:rsidR="004F75DF" w:rsidRDefault="0013698B">
            <w:pPr>
              <w:pStyle w:val="TableParagraph"/>
              <w:spacing w:before="35"/>
              <w:ind w:left="237"/>
              <w:rPr>
                <w:sz w:val="24"/>
              </w:rPr>
            </w:pPr>
            <w:r>
              <w:rPr>
                <w:sz w:val="24"/>
              </w:rPr>
              <w:t>Л.</w:t>
            </w:r>
            <w:r>
              <w:rPr>
                <w:spacing w:val="2"/>
                <w:sz w:val="24"/>
              </w:rPr>
              <w:t xml:space="preserve"> </w:t>
            </w:r>
            <w:r>
              <w:rPr>
                <w:sz w:val="24"/>
              </w:rPr>
              <w:t>Н.</w:t>
            </w:r>
            <w:r>
              <w:rPr>
                <w:spacing w:val="-3"/>
                <w:sz w:val="24"/>
              </w:rPr>
              <w:t xml:space="preserve"> </w:t>
            </w:r>
            <w:r>
              <w:rPr>
                <w:sz w:val="24"/>
              </w:rPr>
              <w:t>Толстой.</w:t>
            </w:r>
            <w:r>
              <w:rPr>
                <w:spacing w:val="-2"/>
                <w:sz w:val="24"/>
              </w:rPr>
              <w:t xml:space="preserve"> Рассказ</w:t>
            </w:r>
          </w:p>
          <w:p w:rsidR="004F75DF" w:rsidRDefault="0013698B">
            <w:pPr>
              <w:pStyle w:val="TableParagraph"/>
              <w:spacing w:before="41"/>
              <w:ind w:left="237"/>
              <w:rPr>
                <w:sz w:val="24"/>
              </w:rPr>
            </w:pPr>
            <w:r>
              <w:rPr>
                <w:sz w:val="24"/>
              </w:rPr>
              <w:t>«После</w:t>
            </w:r>
            <w:r>
              <w:rPr>
                <w:spacing w:val="-3"/>
                <w:sz w:val="24"/>
              </w:rPr>
              <w:t xml:space="preserve"> </w:t>
            </w:r>
            <w:r>
              <w:rPr>
                <w:spacing w:val="-2"/>
                <w:sz w:val="24"/>
              </w:rPr>
              <w:t>бала»</w:t>
            </w:r>
          </w:p>
        </w:tc>
        <w:tc>
          <w:tcPr>
            <w:tcW w:w="1147" w:type="dxa"/>
          </w:tcPr>
          <w:p w:rsidR="004F75DF" w:rsidRDefault="0013698B">
            <w:pPr>
              <w:pStyle w:val="TableParagraph"/>
              <w:spacing w:before="193"/>
              <w:ind w:left="607"/>
              <w:rPr>
                <w:sz w:val="24"/>
              </w:rPr>
            </w:pPr>
            <w:r>
              <w:rPr>
                <w:spacing w:val="-10"/>
                <w:sz w:val="24"/>
              </w:rPr>
              <w:t>3</w:t>
            </w:r>
          </w:p>
        </w:tc>
        <w:tc>
          <w:tcPr>
            <w:tcW w:w="1838" w:type="dxa"/>
          </w:tcPr>
          <w:p w:rsidR="004F75DF" w:rsidRDefault="0013698B">
            <w:pPr>
              <w:pStyle w:val="TableParagraph"/>
              <w:spacing w:before="193"/>
              <w:ind w:right="752"/>
              <w:jc w:val="right"/>
              <w:rPr>
                <w:sz w:val="24"/>
              </w:rPr>
            </w:pPr>
            <w:r>
              <w:rPr>
                <w:spacing w:val="-10"/>
                <w:sz w:val="24"/>
              </w:rPr>
              <w:t>0</w:t>
            </w:r>
          </w:p>
        </w:tc>
        <w:tc>
          <w:tcPr>
            <w:tcW w:w="1911" w:type="dxa"/>
          </w:tcPr>
          <w:p w:rsidR="004F75DF" w:rsidRDefault="0013698B">
            <w:pPr>
              <w:pStyle w:val="TableParagraph"/>
              <w:spacing w:before="193"/>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1949"/>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103"/>
              <w:rPr>
                <w:sz w:val="24"/>
              </w:rPr>
            </w:pPr>
            <w:r>
              <w:rPr>
                <w:spacing w:val="-5"/>
                <w:sz w:val="24"/>
              </w:rPr>
              <w:t>3.3</w:t>
            </w:r>
          </w:p>
        </w:tc>
        <w:tc>
          <w:tcPr>
            <w:tcW w:w="3116" w:type="dxa"/>
          </w:tcPr>
          <w:p w:rsidR="004F75DF" w:rsidRDefault="0013698B">
            <w:pPr>
              <w:pStyle w:val="TableParagraph"/>
              <w:spacing w:before="40" w:line="276" w:lineRule="auto"/>
              <w:ind w:left="237" w:right="240"/>
              <w:rPr>
                <w:sz w:val="24"/>
              </w:rPr>
            </w:pPr>
            <w:r>
              <w:rPr>
                <w:sz w:val="24"/>
              </w:rPr>
              <w:t>Н. А. Некрасов. Стихотворения</w:t>
            </w:r>
            <w:r>
              <w:rPr>
                <w:spacing w:val="-15"/>
                <w:sz w:val="24"/>
              </w:rPr>
              <w:t xml:space="preserve"> </w:t>
            </w:r>
            <w:r>
              <w:rPr>
                <w:sz w:val="24"/>
              </w:rPr>
              <w:t>(не</w:t>
            </w:r>
            <w:r>
              <w:rPr>
                <w:spacing w:val="-15"/>
                <w:sz w:val="24"/>
              </w:rPr>
              <w:t xml:space="preserve"> </w:t>
            </w:r>
            <w:r>
              <w:rPr>
                <w:sz w:val="24"/>
              </w:rPr>
              <w:t>менее двух). Например,</w:t>
            </w:r>
          </w:p>
          <w:p w:rsidR="004F75DF" w:rsidRDefault="0013698B">
            <w:pPr>
              <w:pStyle w:val="TableParagraph"/>
              <w:spacing w:line="275" w:lineRule="exact"/>
              <w:ind w:left="237"/>
              <w:rPr>
                <w:sz w:val="24"/>
              </w:rPr>
            </w:pPr>
            <w:r>
              <w:rPr>
                <w:sz w:val="24"/>
              </w:rPr>
              <w:t>«Железная</w:t>
            </w:r>
            <w:r>
              <w:rPr>
                <w:spacing w:val="-6"/>
                <w:sz w:val="24"/>
              </w:rPr>
              <w:t xml:space="preserve"> </w:t>
            </w:r>
            <w:r>
              <w:rPr>
                <w:spacing w:val="-2"/>
                <w:sz w:val="24"/>
              </w:rPr>
              <w:t>дорога»,</w:t>
            </w:r>
          </w:p>
          <w:p w:rsidR="004F75DF" w:rsidRDefault="0013698B">
            <w:pPr>
              <w:pStyle w:val="TableParagraph"/>
              <w:spacing w:before="6" w:line="310" w:lineRule="atLeast"/>
              <w:ind w:left="237" w:right="151"/>
              <w:rPr>
                <w:sz w:val="24"/>
              </w:rPr>
            </w:pPr>
            <w:r>
              <w:rPr>
                <w:sz w:val="24"/>
              </w:rPr>
              <w:t>«Размышления у парадного</w:t>
            </w:r>
            <w:r>
              <w:rPr>
                <w:spacing w:val="-14"/>
                <w:sz w:val="24"/>
              </w:rPr>
              <w:t xml:space="preserve"> </w:t>
            </w:r>
            <w:r>
              <w:rPr>
                <w:sz w:val="24"/>
              </w:rPr>
              <w:t>подъезда»</w:t>
            </w:r>
            <w:r>
              <w:rPr>
                <w:spacing w:val="-15"/>
                <w:sz w:val="24"/>
              </w:rPr>
              <w:t xml:space="preserve"> </w:t>
            </w:r>
            <w:r>
              <w:rPr>
                <w:sz w:val="24"/>
              </w:rPr>
              <w:t>и</w:t>
            </w:r>
            <w:r>
              <w:rPr>
                <w:spacing w:val="-12"/>
                <w:sz w:val="24"/>
              </w:rPr>
              <w:t xml:space="preserve"> </w:t>
            </w:r>
            <w:r>
              <w:rPr>
                <w:sz w:val="24"/>
              </w:rPr>
              <w:t>др.</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607"/>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1632"/>
        </w:trPr>
        <w:tc>
          <w:tcPr>
            <w:tcW w:w="826"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3.4</w:t>
            </w:r>
          </w:p>
        </w:tc>
        <w:tc>
          <w:tcPr>
            <w:tcW w:w="3116" w:type="dxa"/>
          </w:tcPr>
          <w:p w:rsidR="004F75DF" w:rsidRDefault="0013698B">
            <w:pPr>
              <w:pStyle w:val="TableParagraph"/>
              <w:spacing w:before="40" w:line="276" w:lineRule="auto"/>
              <w:ind w:left="237" w:right="153"/>
              <w:rPr>
                <w:sz w:val="24"/>
              </w:rPr>
            </w:pPr>
            <w:r>
              <w:rPr>
                <w:sz w:val="24"/>
              </w:rPr>
              <w:t>Поэзия второй половины XIX века. Ф. И. Тютчев, А.</w:t>
            </w:r>
            <w:r>
              <w:rPr>
                <w:spacing w:val="-5"/>
                <w:sz w:val="24"/>
              </w:rPr>
              <w:t xml:space="preserve"> </w:t>
            </w:r>
            <w:r>
              <w:rPr>
                <w:sz w:val="24"/>
              </w:rPr>
              <w:t>А.</w:t>
            </w:r>
            <w:r>
              <w:rPr>
                <w:spacing w:val="-5"/>
                <w:sz w:val="24"/>
              </w:rPr>
              <w:t xml:space="preserve"> </w:t>
            </w:r>
            <w:r>
              <w:rPr>
                <w:sz w:val="24"/>
              </w:rPr>
              <w:t>Фет,</w:t>
            </w:r>
            <w:r>
              <w:rPr>
                <w:spacing w:val="-4"/>
                <w:sz w:val="24"/>
              </w:rPr>
              <w:t xml:space="preserve"> </w:t>
            </w:r>
            <w:r>
              <w:rPr>
                <w:sz w:val="24"/>
              </w:rPr>
              <w:t>А.</w:t>
            </w:r>
            <w:r>
              <w:rPr>
                <w:spacing w:val="-5"/>
                <w:sz w:val="24"/>
              </w:rPr>
              <w:t xml:space="preserve"> </w:t>
            </w:r>
            <w:r>
              <w:rPr>
                <w:sz w:val="24"/>
              </w:rPr>
              <w:t>К.</w:t>
            </w:r>
            <w:r>
              <w:rPr>
                <w:spacing w:val="-10"/>
                <w:sz w:val="24"/>
              </w:rPr>
              <w:t xml:space="preserve"> </w:t>
            </w:r>
            <w:r>
              <w:rPr>
                <w:sz w:val="24"/>
              </w:rPr>
              <w:t>Толстой</w:t>
            </w:r>
            <w:r>
              <w:rPr>
                <w:spacing w:val="-6"/>
                <w:sz w:val="24"/>
              </w:rPr>
              <w:t xml:space="preserve"> </w:t>
            </w:r>
            <w:r>
              <w:rPr>
                <w:sz w:val="24"/>
              </w:rPr>
              <w:t>и др. (не менее двух</w:t>
            </w:r>
          </w:p>
          <w:p w:rsidR="004F75DF" w:rsidRDefault="0013698B">
            <w:pPr>
              <w:pStyle w:val="TableParagraph"/>
              <w:spacing w:line="274" w:lineRule="exact"/>
              <w:ind w:left="237"/>
              <w:rPr>
                <w:sz w:val="24"/>
              </w:rPr>
            </w:pPr>
            <w:r>
              <w:rPr>
                <w:sz w:val="24"/>
              </w:rPr>
              <w:t>стихотворений</w:t>
            </w:r>
            <w:r>
              <w:rPr>
                <w:spacing w:val="-6"/>
                <w:sz w:val="24"/>
              </w:rPr>
              <w:t xml:space="preserve"> </w:t>
            </w:r>
            <w:r>
              <w:rPr>
                <w:sz w:val="24"/>
              </w:rPr>
              <w:t>по</w:t>
            </w:r>
            <w:r>
              <w:rPr>
                <w:spacing w:val="-1"/>
                <w:sz w:val="24"/>
              </w:rPr>
              <w:t xml:space="preserve"> </w:t>
            </w:r>
            <w:r>
              <w:rPr>
                <w:spacing w:val="-2"/>
                <w:sz w:val="24"/>
              </w:rPr>
              <w:t>выбору)</w:t>
            </w:r>
          </w:p>
        </w:tc>
        <w:tc>
          <w:tcPr>
            <w:tcW w:w="114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607"/>
              <w:rPr>
                <w:sz w:val="24"/>
              </w:rPr>
            </w:pPr>
            <w:r>
              <w:rPr>
                <w:spacing w:val="-10"/>
                <w:sz w:val="24"/>
              </w:rPr>
              <w:t>1</w:t>
            </w:r>
          </w:p>
        </w:tc>
        <w:tc>
          <w:tcPr>
            <w:tcW w:w="1838"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2588"/>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3.5</w:t>
            </w:r>
          </w:p>
        </w:tc>
        <w:tc>
          <w:tcPr>
            <w:tcW w:w="3116" w:type="dxa"/>
          </w:tcPr>
          <w:p w:rsidR="004F75DF" w:rsidRDefault="0013698B">
            <w:pPr>
              <w:pStyle w:val="TableParagraph"/>
              <w:spacing w:before="40" w:line="276" w:lineRule="auto"/>
              <w:ind w:left="237" w:right="240"/>
              <w:rPr>
                <w:sz w:val="24"/>
              </w:rPr>
            </w:pPr>
            <w:r>
              <w:rPr>
                <w:sz w:val="24"/>
              </w:rPr>
              <w:t>М.</w:t>
            </w:r>
            <w:r>
              <w:rPr>
                <w:spacing w:val="-15"/>
                <w:sz w:val="24"/>
              </w:rPr>
              <w:t xml:space="preserve"> </w:t>
            </w:r>
            <w:r>
              <w:rPr>
                <w:sz w:val="24"/>
              </w:rPr>
              <w:t>Е.</w:t>
            </w:r>
            <w:r>
              <w:rPr>
                <w:spacing w:val="-15"/>
                <w:sz w:val="24"/>
              </w:rPr>
              <w:t xml:space="preserve"> </w:t>
            </w:r>
            <w:r>
              <w:rPr>
                <w:sz w:val="24"/>
              </w:rPr>
              <w:t xml:space="preserve">Салтыков-Щедрин. Сказки (две по </w:t>
            </w:r>
            <w:r>
              <w:rPr>
                <w:spacing w:val="-2"/>
                <w:sz w:val="24"/>
              </w:rPr>
              <w:t>выбору</w:t>
            </w:r>
            <w:proofErr w:type="gramStart"/>
            <w:r>
              <w:rPr>
                <w:spacing w:val="-2"/>
                <w:sz w:val="24"/>
              </w:rPr>
              <w:t>).Например</w:t>
            </w:r>
            <w:proofErr w:type="gramEnd"/>
            <w:r>
              <w:rPr>
                <w:spacing w:val="-2"/>
                <w:sz w:val="24"/>
              </w:rPr>
              <w:t>,</w:t>
            </w:r>
          </w:p>
          <w:p w:rsidR="004F75DF" w:rsidRDefault="0013698B">
            <w:pPr>
              <w:pStyle w:val="TableParagraph"/>
              <w:spacing w:line="276" w:lineRule="auto"/>
              <w:ind w:left="237" w:right="240"/>
              <w:rPr>
                <w:sz w:val="24"/>
              </w:rPr>
            </w:pPr>
            <w:r>
              <w:rPr>
                <w:sz w:val="24"/>
              </w:rPr>
              <w:t>«Повесть</w:t>
            </w:r>
            <w:r>
              <w:rPr>
                <w:spacing w:val="-11"/>
                <w:sz w:val="24"/>
              </w:rPr>
              <w:t xml:space="preserve"> </w:t>
            </w:r>
            <w:r>
              <w:rPr>
                <w:sz w:val="24"/>
              </w:rPr>
              <w:t>о</w:t>
            </w:r>
            <w:r>
              <w:rPr>
                <w:spacing w:val="-5"/>
                <w:sz w:val="24"/>
              </w:rPr>
              <w:t xml:space="preserve"> </w:t>
            </w:r>
            <w:r>
              <w:rPr>
                <w:sz w:val="24"/>
              </w:rPr>
              <w:t>том,</w:t>
            </w:r>
            <w:r>
              <w:rPr>
                <w:spacing w:val="-11"/>
                <w:sz w:val="24"/>
              </w:rPr>
              <w:t xml:space="preserve"> </w:t>
            </w:r>
            <w:r>
              <w:rPr>
                <w:sz w:val="24"/>
              </w:rPr>
              <w:t>как</w:t>
            </w:r>
            <w:r>
              <w:rPr>
                <w:spacing w:val="-13"/>
                <w:sz w:val="24"/>
              </w:rPr>
              <w:t xml:space="preserve"> </w:t>
            </w:r>
            <w:r>
              <w:rPr>
                <w:sz w:val="24"/>
              </w:rPr>
              <w:t>один мужик двух генералов прокормил», «Дикий помещик», «Премудрый</w:t>
            </w:r>
          </w:p>
          <w:p w:rsidR="004F75DF" w:rsidRDefault="0013698B">
            <w:pPr>
              <w:pStyle w:val="TableParagraph"/>
              <w:spacing w:before="1"/>
              <w:ind w:left="237"/>
              <w:rPr>
                <w:sz w:val="24"/>
              </w:rPr>
            </w:pPr>
            <w:proofErr w:type="spellStart"/>
            <w:r>
              <w:rPr>
                <w:sz w:val="24"/>
              </w:rPr>
              <w:t>пискарь</w:t>
            </w:r>
            <w:proofErr w:type="spellEnd"/>
            <w:r>
              <w:rPr>
                <w:sz w:val="24"/>
              </w:rPr>
              <w:t>»</w:t>
            </w:r>
            <w:r>
              <w:rPr>
                <w:spacing w:val="-6"/>
                <w:sz w:val="24"/>
              </w:rPr>
              <w:t xml:space="preserve"> </w:t>
            </w:r>
            <w:r>
              <w:rPr>
                <w:sz w:val="24"/>
              </w:rPr>
              <w:t>и</w:t>
            </w:r>
            <w:r>
              <w:rPr>
                <w:spacing w:val="1"/>
                <w:sz w:val="24"/>
              </w:rPr>
              <w:t xml:space="preserve"> </w:t>
            </w:r>
            <w:r>
              <w:rPr>
                <w:spacing w:val="-5"/>
                <w:sz w:val="24"/>
              </w:rPr>
              <w:t>др.</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607"/>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1627"/>
        </w:trPr>
        <w:tc>
          <w:tcPr>
            <w:tcW w:w="826"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103"/>
              <w:rPr>
                <w:sz w:val="24"/>
              </w:rPr>
            </w:pPr>
            <w:r>
              <w:rPr>
                <w:spacing w:val="-5"/>
                <w:sz w:val="24"/>
              </w:rPr>
              <w:t>3.6</w:t>
            </w:r>
          </w:p>
        </w:tc>
        <w:tc>
          <w:tcPr>
            <w:tcW w:w="3116" w:type="dxa"/>
          </w:tcPr>
          <w:p w:rsidR="004F75DF" w:rsidRDefault="0013698B">
            <w:pPr>
              <w:pStyle w:val="TableParagraph"/>
              <w:spacing w:before="35" w:line="276" w:lineRule="auto"/>
              <w:ind w:left="237"/>
              <w:rPr>
                <w:sz w:val="24"/>
              </w:rPr>
            </w:pPr>
            <w:r>
              <w:rPr>
                <w:spacing w:val="-2"/>
                <w:sz w:val="24"/>
              </w:rPr>
              <w:t xml:space="preserve">Произведения </w:t>
            </w:r>
            <w:r>
              <w:rPr>
                <w:sz w:val="24"/>
              </w:rPr>
              <w:t>отечественных и зарубежных</w:t>
            </w:r>
            <w:r>
              <w:rPr>
                <w:spacing w:val="-15"/>
                <w:sz w:val="24"/>
              </w:rPr>
              <w:t xml:space="preserve"> </w:t>
            </w:r>
            <w:r>
              <w:rPr>
                <w:sz w:val="24"/>
              </w:rPr>
              <w:t>писателей</w:t>
            </w:r>
            <w:r>
              <w:rPr>
                <w:spacing w:val="-15"/>
                <w:sz w:val="24"/>
              </w:rPr>
              <w:t xml:space="preserve"> </w:t>
            </w:r>
            <w:r>
              <w:rPr>
                <w:sz w:val="24"/>
              </w:rPr>
              <w:t>на историческую тему. (не</w:t>
            </w:r>
          </w:p>
          <w:p w:rsidR="004F75DF" w:rsidRDefault="0013698B">
            <w:pPr>
              <w:pStyle w:val="TableParagraph"/>
              <w:spacing w:before="3"/>
              <w:ind w:left="237"/>
              <w:rPr>
                <w:sz w:val="24"/>
              </w:rPr>
            </w:pPr>
            <w:r>
              <w:rPr>
                <w:sz w:val="24"/>
              </w:rPr>
              <w:t>менее</w:t>
            </w:r>
            <w:r>
              <w:rPr>
                <w:spacing w:val="-5"/>
                <w:sz w:val="24"/>
              </w:rPr>
              <w:t xml:space="preserve"> </w:t>
            </w:r>
            <w:r>
              <w:rPr>
                <w:sz w:val="24"/>
              </w:rPr>
              <w:t>двух).</w:t>
            </w:r>
            <w:r>
              <w:rPr>
                <w:spacing w:val="-2"/>
                <w:sz w:val="24"/>
              </w:rPr>
              <w:t xml:space="preserve"> Например,</w:t>
            </w:r>
          </w:p>
        </w:tc>
        <w:tc>
          <w:tcPr>
            <w:tcW w:w="1147"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607"/>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trPr>
          <w:trHeight w:val="998"/>
        </w:trPr>
        <w:tc>
          <w:tcPr>
            <w:tcW w:w="826" w:type="dxa"/>
          </w:tcPr>
          <w:p w:rsidR="004F75DF" w:rsidRDefault="004F75DF">
            <w:pPr>
              <w:pStyle w:val="TableParagraph"/>
              <w:rPr>
                <w:sz w:val="24"/>
              </w:rPr>
            </w:pPr>
          </w:p>
        </w:tc>
        <w:tc>
          <w:tcPr>
            <w:tcW w:w="3116" w:type="dxa"/>
          </w:tcPr>
          <w:p w:rsidR="004F75DF" w:rsidRDefault="0013698B">
            <w:pPr>
              <w:pStyle w:val="TableParagraph"/>
              <w:spacing w:before="35" w:line="276" w:lineRule="auto"/>
              <w:ind w:left="237"/>
              <w:rPr>
                <w:sz w:val="24"/>
              </w:rPr>
            </w:pPr>
            <w:r>
              <w:rPr>
                <w:sz w:val="24"/>
              </w:rPr>
              <w:t>произведения А. К. Толстого,</w:t>
            </w:r>
            <w:r>
              <w:rPr>
                <w:spacing w:val="-14"/>
                <w:sz w:val="24"/>
              </w:rPr>
              <w:t xml:space="preserve"> </w:t>
            </w:r>
            <w:r>
              <w:rPr>
                <w:sz w:val="24"/>
              </w:rPr>
              <w:t>Р.</w:t>
            </w:r>
            <w:r>
              <w:rPr>
                <w:spacing w:val="-11"/>
                <w:sz w:val="24"/>
              </w:rPr>
              <w:t xml:space="preserve"> </w:t>
            </w:r>
            <w:proofErr w:type="spellStart"/>
            <w:r>
              <w:rPr>
                <w:sz w:val="24"/>
              </w:rPr>
              <w:t>Сабатини</w:t>
            </w:r>
            <w:proofErr w:type="spellEnd"/>
            <w:r>
              <w:rPr>
                <w:sz w:val="24"/>
              </w:rPr>
              <w:t>,</w:t>
            </w:r>
            <w:r>
              <w:rPr>
                <w:spacing w:val="-14"/>
                <w:sz w:val="24"/>
              </w:rPr>
              <w:t xml:space="preserve"> </w:t>
            </w:r>
            <w:r>
              <w:rPr>
                <w:sz w:val="24"/>
              </w:rPr>
              <w:t>Ф.</w:t>
            </w:r>
          </w:p>
          <w:p w:rsidR="004F75DF" w:rsidRDefault="0013698B">
            <w:pPr>
              <w:pStyle w:val="TableParagraph"/>
              <w:spacing w:before="3"/>
              <w:ind w:left="237"/>
              <w:rPr>
                <w:sz w:val="24"/>
              </w:rPr>
            </w:pPr>
            <w:r>
              <w:rPr>
                <w:spacing w:val="-2"/>
                <w:sz w:val="24"/>
              </w:rPr>
              <w:t>Купера</w:t>
            </w:r>
          </w:p>
        </w:tc>
        <w:tc>
          <w:tcPr>
            <w:tcW w:w="1147" w:type="dxa"/>
          </w:tcPr>
          <w:p w:rsidR="004F75DF" w:rsidRDefault="004F75DF">
            <w:pPr>
              <w:pStyle w:val="TableParagraph"/>
              <w:rPr>
                <w:sz w:val="24"/>
              </w:rPr>
            </w:pP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08" w:type="dxa"/>
          </w:tcPr>
          <w:p w:rsidR="004F75DF" w:rsidRDefault="004F75DF">
            <w:pPr>
              <w:pStyle w:val="TableParagraph"/>
              <w:rPr>
                <w:sz w:val="24"/>
              </w:rPr>
            </w:pPr>
          </w:p>
        </w:tc>
      </w:tr>
      <w:tr w:rsidR="004F75DF">
        <w:trPr>
          <w:trHeight w:val="552"/>
        </w:trPr>
        <w:tc>
          <w:tcPr>
            <w:tcW w:w="394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31"/>
              <w:ind w:left="549"/>
              <w:rPr>
                <w:sz w:val="24"/>
              </w:rPr>
            </w:pPr>
            <w:r>
              <w:rPr>
                <w:spacing w:val="-5"/>
                <w:sz w:val="24"/>
              </w:rPr>
              <w:t>13</w:t>
            </w:r>
          </w:p>
        </w:tc>
        <w:tc>
          <w:tcPr>
            <w:tcW w:w="4757" w:type="dxa"/>
            <w:gridSpan w:val="3"/>
          </w:tcPr>
          <w:p w:rsidR="004F75DF" w:rsidRDefault="004F75DF">
            <w:pPr>
              <w:pStyle w:val="TableParagraph"/>
              <w:rPr>
                <w:sz w:val="24"/>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r>
              <w:rPr>
                <w:b/>
                <w:sz w:val="24"/>
              </w:rPr>
              <w:t>4.</w:t>
            </w:r>
            <w:r>
              <w:rPr>
                <w:b/>
                <w:spacing w:val="1"/>
                <w:sz w:val="24"/>
              </w:rPr>
              <w:t xml:space="preserve"> </w:t>
            </w:r>
            <w:r>
              <w:rPr>
                <w:b/>
                <w:sz w:val="24"/>
              </w:rPr>
              <w:t>Литература</w:t>
            </w:r>
            <w:r>
              <w:rPr>
                <w:b/>
                <w:spacing w:val="-5"/>
                <w:sz w:val="24"/>
              </w:rPr>
              <w:t xml:space="preserve"> </w:t>
            </w:r>
            <w:r>
              <w:rPr>
                <w:b/>
                <w:sz w:val="24"/>
              </w:rPr>
              <w:t>конца</w:t>
            </w:r>
            <w:r>
              <w:rPr>
                <w:b/>
                <w:spacing w:val="1"/>
                <w:sz w:val="24"/>
              </w:rPr>
              <w:t xml:space="preserve"> </w:t>
            </w:r>
            <w:r>
              <w:rPr>
                <w:b/>
                <w:sz w:val="24"/>
              </w:rPr>
              <w:t>XIX</w:t>
            </w:r>
            <w:r>
              <w:rPr>
                <w:b/>
                <w:spacing w:val="-2"/>
                <w:sz w:val="24"/>
              </w:rPr>
              <w:t xml:space="preserve"> </w:t>
            </w:r>
            <w:r>
              <w:rPr>
                <w:b/>
                <w:sz w:val="24"/>
              </w:rPr>
              <w:t>—</w:t>
            </w:r>
            <w:r>
              <w:rPr>
                <w:b/>
                <w:spacing w:val="-5"/>
                <w:sz w:val="24"/>
              </w:rPr>
              <w:t xml:space="preserve"> </w:t>
            </w:r>
            <w:r>
              <w:rPr>
                <w:b/>
                <w:sz w:val="24"/>
              </w:rPr>
              <w:t>начала</w:t>
            </w:r>
            <w:r>
              <w:rPr>
                <w:b/>
                <w:spacing w:val="-1"/>
                <w:sz w:val="24"/>
              </w:rPr>
              <w:t xml:space="preserve"> </w:t>
            </w:r>
            <w:r>
              <w:rPr>
                <w:b/>
                <w:sz w:val="24"/>
              </w:rPr>
              <w:t>XX</w:t>
            </w:r>
            <w:r>
              <w:rPr>
                <w:b/>
                <w:spacing w:val="-2"/>
                <w:sz w:val="24"/>
              </w:rPr>
              <w:t xml:space="preserve"> </w:t>
            </w:r>
            <w:r>
              <w:rPr>
                <w:b/>
                <w:spacing w:val="-4"/>
                <w:sz w:val="24"/>
              </w:rPr>
              <w:t>века</w:t>
            </w:r>
          </w:p>
        </w:tc>
      </w:tr>
      <w:tr w:rsidR="004F75DF">
        <w:trPr>
          <w:trHeight w:val="1315"/>
        </w:trPr>
        <w:tc>
          <w:tcPr>
            <w:tcW w:w="826" w:type="dxa"/>
          </w:tcPr>
          <w:p w:rsidR="004F75DF" w:rsidRDefault="004F75DF">
            <w:pPr>
              <w:pStyle w:val="TableParagraph"/>
              <w:spacing w:before="234"/>
              <w:rPr>
                <w:b/>
                <w:sz w:val="24"/>
              </w:rPr>
            </w:pPr>
          </w:p>
          <w:p w:rsidR="004F75DF" w:rsidRDefault="0013698B">
            <w:pPr>
              <w:pStyle w:val="TableParagraph"/>
              <w:ind w:left="103"/>
              <w:rPr>
                <w:sz w:val="24"/>
              </w:rPr>
            </w:pPr>
            <w:r>
              <w:rPr>
                <w:spacing w:val="-5"/>
                <w:sz w:val="24"/>
              </w:rPr>
              <w:t>4.1</w:t>
            </w:r>
          </w:p>
        </w:tc>
        <w:tc>
          <w:tcPr>
            <w:tcW w:w="3116" w:type="dxa"/>
          </w:tcPr>
          <w:p w:rsidR="004F75DF" w:rsidRDefault="0013698B">
            <w:pPr>
              <w:pStyle w:val="TableParagraph"/>
              <w:spacing w:before="35" w:line="276" w:lineRule="auto"/>
              <w:ind w:left="237" w:right="240"/>
              <w:rPr>
                <w:sz w:val="24"/>
              </w:rPr>
            </w:pPr>
            <w:r>
              <w:rPr>
                <w:sz w:val="24"/>
              </w:rPr>
              <w:t>А.</w:t>
            </w:r>
            <w:r>
              <w:rPr>
                <w:spacing w:val="-12"/>
                <w:sz w:val="24"/>
              </w:rPr>
              <w:t xml:space="preserve"> </w:t>
            </w:r>
            <w:r>
              <w:rPr>
                <w:sz w:val="24"/>
              </w:rPr>
              <w:t>П.</w:t>
            </w:r>
            <w:r>
              <w:rPr>
                <w:spacing w:val="-12"/>
                <w:sz w:val="24"/>
              </w:rPr>
              <w:t xml:space="preserve"> </w:t>
            </w:r>
            <w:r>
              <w:rPr>
                <w:sz w:val="24"/>
              </w:rPr>
              <w:t>Чехов.</w:t>
            </w:r>
            <w:r>
              <w:rPr>
                <w:spacing w:val="-15"/>
                <w:sz w:val="24"/>
              </w:rPr>
              <w:t xml:space="preserve"> </w:t>
            </w:r>
            <w:r>
              <w:rPr>
                <w:sz w:val="24"/>
              </w:rPr>
              <w:t>Рассказы (один по выбору).</w:t>
            </w:r>
          </w:p>
          <w:p w:rsidR="004F75DF" w:rsidRDefault="0013698B">
            <w:pPr>
              <w:pStyle w:val="TableParagraph"/>
              <w:spacing w:line="275" w:lineRule="exact"/>
              <w:ind w:left="237"/>
              <w:rPr>
                <w:sz w:val="24"/>
              </w:rPr>
            </w:pPr>
            <w:r>
              <w:rPr>
                <w:sz w:val="24"/>
              </w:rPr>
              <w:t>Например,</w:t>
            </w:r>
            <w:r>
              <w:rPr>
                <w:spacing w:val="1"/>
                <w:sz w:val="24"/>
              </w:rPr>
              <w:t xml:space="preserve"> </w:t>
            </w:r>
            <w:r>
              <w:rPr>
                <w:spacing w:val="-2"/>
                <w:sz w:val="24"/>
              </w:rPr>
              <w:t>«Тоска»,</w:t>
            </w:r>
          </w:p>
          <w:p w:rsidR="004F75DF" w:rsidRDefault="0013698B">
            <w:pPr>
              <w:pStyle w:val="TableParagraph"/>
              <w:spacing w:before="41"/>
              <w:ind w:left="237"/>
              <w:rPr>
                <w:sz w:val="24"/>
              </w:rPr>
            </w:pPr>
            <w:r>
              <w:rPr>
                <w:sz w:val="24"/>
              </w:rPr>
              <w:t>«Злоумышленник»</w:t>
            </w:r>
            <w:r>
              <w:rPr>
                <w:spacing w:val="-6"/>
                <w:sz w:val="24"/>
              </w:rPr>
              <w:t xml:space="preserve"> </w:t>
            </w:r>
            <w:r>
              <w:rPr>
                <w:sz w:val="24"/>
              </w:rPr>
              <w:t>и</w:t>
            </w:r>
            <w:r>
              <w:rPr>
                <w:spacing w:val="1"/>
                <w:sz w:val="24"/>
              </w:rPr>
              <w:t xml:space="preserve"> </w:t>
            </w:r>
            <w:r>
              <w:rPr>
                <w:spacing w:val="-5"/>
                <w:sz w:val="24"/>
              </w:rPr>
              <w:t>др.</w:t>
            </w:r>
          </w:p>
        </w:tc>
        <w:tc>
          <w:tcPr>
            <w:tcW w:w="1147" w:type="dxa"/>
          </w:tcPr>
          <w:p w:rsidR="004F75DF" w:rsidRDefault="004F75DF">
            <w:pPr>
              <w:pStyle w:val="TableParagraph"/>
              <w:spacing w:before="234"/>
              <w:rPr>
                <w:b/>
                <w:sz w:val="24"/>
              </w:rPr>
            </w:pPr>
          </w:p>
          <w:p w:rsidR="004F75DF" w:rsidRDefault="0013698B">
            <w:pPr>
              <w:pStyle w:val="TableParagraph"/>
              <w:ind w:left="607"/>
              <w:rPr>
                <w:sz w:val="24"/>
              </w:rPr>
            </w:pPr>
            <w:r>
              <w:rPr>
                <w:spacing w:val="-10"/>
                <w:sz w:val="24"/>
              </w:rPr>
              <w:t>1</w:t>
            </w:r>
          </w:p>
        </w:tc>
        <w:tc>
          <w:tcPr>
            <w:tcW w:w="1838" w:type="dxa"/>
          </w:tcPr>
          <w:p w:rsidR="004F75DF" w:rsidRDefault="004F75DF">
            <w:pPr>
              <w:pStyle w:val="TableParagraph"/>
              <w:spacing w:before="234"/>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spacing w:before="234"/>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1949"/>
        </w:trPr>
        <w:tc>
          <w:tcPr>
            <w:tcW w:w="826"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left="103"/>
              <w:rPr>
                <w:sz w:val="24"/>
              </w:rPr>
            </w:pPr>
            <w:r>
              <w:rPr>
                <w:spacing w:val="-5"/>
                <w:sz w:val="24"/>
              </w:rPr>
              <w:t>4.2</w:t>
            </w:r>
          </w:p>
        </w:tc>
        <w:tc>
          <w:tcPr>
            <w:tcW w:w="3116" w:type="dxa"/>
          </w:tcPr>
          <w:p w:rsidR="004F75DF" w:rsidRDefault="0013698B">
            <w:pPr>
              <w:pStyle w:val="TableParagraph"/>
              <w:spacing w:before="35" w:line="276" w:lineRule="auto"/>
              <w:ind w:left="237"/>
              <w:rPr>
                <w:sz w:val="24"/>
              </w:rPr>
            </w:pPr>
            <w:r>
              <w:rPr>
                <w:sz w:val="24"/>
              </w:rPr>
              <w:t>М. Горький. Ранние рассказы (одно произведение</w:t>
            </w:r>
            <w:r>
              <w:rPr>
                <w:spacing w:val="-15"/>
                <w:sz w:val="24"/>
              </w:rPr>
              <w:t xml:space="preserve"> </w:t>
            </w:r>
            <w:r>
              <w:rPr>
                <w:sz w:val="24"/>
              </w:rPr>
              <w:t>по</w:t>
            </w:r>
            <w:r>
              <w:rPr>
                <w:spacing w:val="-15"/>
                <w:sz w:val="24"/>
              </w:rPr>
              <w:t xml:space="preserve"> </w:t>
            </w:r>
            <w:r>
              <w:rPr>
                <w:sz w:val="24"/>
              </w:rPr>
              <w:t>выбору). Например, «Старуха Изергиль» (легенда о</w:t>
            </w:r>
          </w:p>
          <w:p w:rsidR="004F75DF" w:rsidRDefault="0013698B">
            <w:pPr>
              <w:pStyle w:val="TableParagraph"/>
              <w:spacing w:before="2"/>
              <w:ind w:left="237"/>
              <w:rPr>
                <w:sz w:val="24"/>
              </w:rPr>
            </w:pPr>
            <w:r>
              <w:rPr>
                <w:sz w:val="24"/>
              </w:rPr>
              <w:t>Данко), «</w:t>
            </w:r>
            <w:proofErr w:type="spellStart"/>
            <w:r>
              <w:rPr>
                <w:sz w:val="24"/>
              </w:rPr>
              <w:t>Челкаш</w:t>
            </w:r>
            <w:proofErr w:type="spellEnd"/>
            <w:r>
              <w:rPr>
                <w:sz w:val="24"/>
              </w:rPr>
              <w:t>»</w:t>
            </w:r>
            <w:r>
              <w:rPr>
                <w:spacing w:val="-5"/>
                <w:sz w:val="24"/>
              </w:rPr>
              <w:t xml:space="preserve"> </w:t>
            </w:r>
            <w:r>
              <w:rPr>
                <w:sz w:val="24"/>
              </w:rPr>
              <w:t xml:space="preserve">и </w:t>
            </w:r>
            <w:r>
              <w:rPr>
                <w:spacing w:val="-5"/>
                <w:sz w:val="24"/>
              </w:rPr>
              <w:t>др.</w:t>
            </w:r>
          </w:p>
        </w:tc>
        <w:tc>
          <w:tcPr>
            <w:tcW w:w="1147"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left="607"/>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2582"/>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4.3</w:t>
            </w:r>
          </w:p>
        </w:tc>
        <w:tc>
          <w:tcPr>
            <w:tcW w:w="3116" w:type="dxa"/>
          </w:tcPr>
          <w:p w:rsidR="004F75DF" w:rsidRDefault="0013698B">
            <w:pPr>
              <w:pStyle w:val="TableParagraph"/>
              <w:spacing w:before="35" w:line="276" w:lineRule="auto"/>
              <w:ind w:left="237" w:right="100"/>
              <w:rPr>
                <w:sz w:val="24"/>
              </w:rPr>
            </w:pPr>
            <w:r>
              <w:rPr>
                <w:spacing w:val="-2"/>
                <w:sz w:val="24"/>
              </w:rPr>
              <w:t xml:space="preserve">Сатирические произведения </w:t>
            </w:r>
            <w:r>
              <w:rPr>
                <w:sz w:val="24"/>
              </w:rPr>
              <w:t>отечественной и зарубежной литературы. (не</w:t>
            </w:r>
            <w:r>
              <w:rPr>
                <w:spacing w:val="-15"/>
                <w:sz w:val="24"/>
              </w:rPr>
              <w:t xml:space="preserve"> </w:t>
            </w:r>
            <w:r>
              <w:rPr>
                <w:sz w:val="24"/>
              </w:rPr>
              <w:t>менее</w:t>
            </w:r>
            <w:r>
              <w:rPr>
                <w:spacing w:val="-15"/>
                <w:sz w:val="24"/>
              </w:rPr>
              <w:t xml:space="preserve"> </w:t>
            </w:r>
            <w:r>
              <w:rPr>
                <w:sz w:val="24"/>
              </w:rPr>
              <w:t>двух</w:t>
            </w:r>
            <w:proofErr w:type="gramStart"/>
            <w:r>
              <w:rPr>
                <w:sz w:val="24"/>
              </w:rPr>
              <w:t>).Например</w:t>
            </w:r>
            <w:proofErr w:type="gramEnd"/>
            <w:r>
              <w:rPr>
                <w:sz w:val="24"/>
              </w:rPr>
              <w:t xml:space="preserve">, М. М. Зощенко, </w:t>
            </w:r>
            <w:proofErr w:type="spellStart"/>
            <w:r>
              <w:rPr>
                <w:sz w:val="24"/>
              </w:rPr>
              <w:t>А.Т.Аверченко</w:t>
            </w:r>
            <w:proofErr w:type="spellEnd"/>
            <w:r>
              <w:rPr>
                <w:sz w:val="24"/>
              </w:rPr>
              <w:t>, Н. Тэффи,</w:t>
            </w:r>
          </w:p>
          <w:p w:rsidR="004F75DF" w:rsidRDefault="0013698B">
            <w:pPr>
              <w:pStyle w:val="TableParagraph"/>
              <w:spacing w:before="1"/>
              <w:ind w:left="237"/>
              <w:rPr>
                <w:sz w:val="24"/>
              </w:rPr>
            </w:pPr>
            <w:r>
              <w:rPr>
                <w:sz w:val="24"/>
              </w:rPr>
              <w:t>О.</w:t>
            </w:r>
            <w:r>
              <w:rPr>
                <w:spacing w:val="-1"/>
                <w:sz w:val="24"/>
              </w:rPr>
              <w:t xml:space="preserve"> </w:t>
            </w:r>
            <w:r>
              <w:rPr>
                <w:sz w:val="24"/>
              </w:rPr>
              <w:t>Генри,</w:t>
            </w:r>
            <w:r>
              <w:rPr>
                <w:spacing w:val="1"/>
                <w:sz w:val="24"/>
              </w:rPr>
              <w:t xml:space="preserve"> </w:t>
            </w:r>
            <w:r>
              <w:rPr>
                <w:sz w:val="24"/>
              </w:rPr>
              <w:t>Я.</w:t>
            </w:r>
            <w:r>
              <w:rPr>
                <w:spacing w:val="-3"/>
                <w:sz w:val="24"/>
              </w:rPr>
              <w:t xml:space="preserve"> </w:t>
            </w:r>
            <w:r>
              <w:rPr>
                <w:spacing w:val="-2"/>
                <w:sz w:val="24"/>
              </w:rPr>
              <w:t>Гашека</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607"/>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552"/>
        </w:trPr>
        <w:tc>
          <w:tcPr>
            <w:tcW w:w="394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31"/>
              <w:ind w:left="607"/>
              <w:rPr>
                <w:sz w:val="24"/>
              </w:rPr>
            </w:pPr>
            <w:r>
              <w:rPr>
                <w:spacing w:val="-10"/>
                <w:sz w:val="24"/>
              </w:rPr>
              <w:t>5</w:t>
            </w:r>
          </w:p>
        </w:tc>
        <w:tc>
          <w:tcPr>
            <w:tcW w:w="4757" w:type="dxa"/>
            <w:gridSpan w:val="3"/>
          </w:tcPr>
          <w:p w:rsidR="004F75DF" w:rsidRDefault="004F75DF">
            <w:pPr>
              <w:pStyle w:val="TableParagraph"/>
              <w:rPr>
                <w:sz w:val="24"/>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r>
              <w:rPr>
                <w:b/>
                <w:sz w:val="24"/>
              </w:rPr>
              <w:t>5.</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XX</w:t>
            </w:r>
            <w:r>
              <w:rPr>
                <w:b/>
                <w:spacing w:val="-1"/>
                <w:sz w:val="24"/>
              </w:rPr>
              <w:t xml:space="preserve"> </w:t>
            </w:r>
            <w:r>
              <w:rPr>
                <w:b/>
                <w:spacing w:val="-4"/>
                <w:sz w:val="24"/>
              </w:rPr>
              <w:t>века</w:t>
            </w:r>
          </w:p>
        </w:tc>
      </w:tr>
      <w:tr w:rsidR="004F75DF">
        <w:trPr>
          <w:trHeight w:val="1632"/>
        </w:trPr>
        <w:tc>
          <w:tcPr>
            <w:tcW w:w="826"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left="103"/>
              <w:rPr>
                <w:sz w:val="24"/>
              </w:rPr>
            </w:pPr>
            <w:r>
              <w:rPr>
                <w:spacing w:val="-5"/>
                <w:sz w:val="24"/>
              </w:rPr>
              <w:t>5.1</w:t>
            </w:r>
          </w:p>
        </w:tc>
        <w:tc>
          <w:tcPr>
            <w:tcW w:w="3116" w:type="dxa"/>
          </w:tcPr>
          <w:p w:rsidR="004F75DF" w:rsidRDefault="0013698B">
            <w:pPr>
              <w:pStyle w:val="TableParagraph"/>
              <w:spacing w:before="35" w:line="276" w:lineRule="auto"/>
              <w:ind w:left="237"/>
              <w:rPr>
                <w:sz w:val="24"/>
              </w:rPr>
            </w:pPr>
            <w:r>
              <w:rPr>
                <w:sz w:val="24"/>
              </w:rPr>
              <w:t>А. С. Грин. Повести и рассказы (одно произведение по выбору). Например,</w:t>
            </w:r>
            <w:r>
              <w:rPr>
                <w:spacing w:val="-15"/>
                <w:sz w:val="24"/>
              </w:rPr>
              <w:t xml:space="preserve"> </w:t>
            </w:r>
            <w:r>
              <w:rPr>
                <w:sz w:val="24"/>
              </w:rPr>
              <w:t>«Алые</w:t>
            </w:r>
            <w:r>
              <w:rPr>
                <w:spacing w:val="-15"/>
                <w:sz w:val="24"/>
              </w:rPr>
              <w:t xml:space="preserve"> </w:t>
            </w:r>
            <w:r>
              <w:rPr>
                <w:sz w:val="24"/>
              </w:rPr>
              <w:t>паруса»,</w:t>
            </w:r>
          </w:p>
          <w:p w:rsidR="004F75DF" w:rsidRDefault="0013698B">
            <w:pPr>
              <w:pStyle w:val="TableParagraph"/>
              <w:spacing w:before="3"/>
              <w:ind w:left="237"/>
              <w:rPr>
                <w:sz w:val="24"/>
              </w:rPr>
            </w:pPr>
            <w:r>
              <w:rPr>
                <w:sz w:val="24"/>
              </w:rPr>
              <w:t>«Зелёная</w:t>
            </w:r>
            <w:r>
              <w:rPr>
                <w:spacing w:val="-1"/>
                <w:sz w:val="24"/>
              </w:rPr>
              <w:t xml:space="preserve"> </w:t>
            </w:r>
            <w:r>
              <w:rPr>
                <w:sz w:val="24"/>
              </w:rPr>
              <w:t>лампа»</w:t>
            </w:r>
            <w:r>
              <w:rPr>
                <w:spacing w:val="-4"/>
                <w:sz w:val="24"/>
              </w:rPr>
              <w:t xml:space="preserve"> </w:t>
            </w:r>
            <w:r>
              <w:rPr>
                <w:sz w:val="24"/>
              </w:rPr>
              <w:t>и</w:t>
            </w:r>
            <w:r>
              <w:rPr>
                <w:spacing w:val="1"/>
                <w:sz w:val="24"/>
              </w:rPr>
              <w:t xml:space="preserve"> </w:t>
            </w:r>
            <w:r>
              <w:rPr>
                <w:spacing w:val="-5"/>
                <w:sz w:val="24"/>
              </w:rPr>
              <w:t>др.</w:t>
            </w:r>
          </w:p>
        </w:tc>
        <w:tc>
          <w:tcPr>
            <w:tcW w:w="114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left="607"/>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2582"/>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5.2</w:t>
            </w:r>
          </w:p>
        </w:tc>
        <w:tc>
          <w:tcPr>
            <w:tcW w:w="3116" w:type="dxa"/>
          </w:tcPr>
          <w:p w:rsidR="004F75DF" w:rsidRDefault="0013698B">
            <w:pPr>
              <w:pStyle w:val="TableParagraph"/>
              <w:spacing w:before="35" w:line="276" w:lineRule="auto"/>
              <w:ind w:left="237" w:right="104"/>
              <w:rPr>
                <w:sz w:val="24"/>
              </w:rPr>
            </w:pPr>
            <w:r>
              <w:rPr>
                <w:sz w:val="24"/>
              </w:rPr>
              <w:t>Отечественная поэзия первой</w:t>
            </w:r>
            <w:r>
              <w:rPr>
                <w:spacing w:val="-12"/>
                <w:sz w:val="24"/>
              </w:rPr>
              <w:t xml:space="preserve"> </w:t>
            </w:r>
            <w:r>
              <w:rPr>
                <w:sz w:val="24"/>
              </w:rPr>
              <w:t>половины</w:t>
            </w:r>
            <w:r>
              <w:rPr>
                <w:spacing w:val="-9"/>
                <w:sz w:val="24"/>
              </w:rPr>
              <w:t xml:space="preserve"> </w:t>
            </w:r>
            <w:r>
              <w:rPr>
                <w:sz w:val="24"/>
              </w:rPr>
              <w:t>XX</w:t>
            </w:r>
            <w:r>
              <w:rPr>
                <w:spacing w:val="-15"/>
                <w:sz w:val="24"/>
              </w:rPr>
              <w:t xml:space="preserve"> </w:t>
            </w:r>
            <w:r>
              <w:rPr>
                <w:sz w:val="24"/>
              </w:rPr>
              <w:t>века. Стихотворения на тему мечты и реальности (два- три по выбору</w:t>
            </w:r>
            <w:proofErr w:type="gramStart"/>
            <w:r>
              <w:rPr>
                <w:sz w:val="24"/>
              </w:rPr>
              <w:t>).Например</w:t>
            </w:r>
            <w:proofErr w:type="gramEnd"/>
            <w:r>
              <w:rPr>
                <w:sz w:val="24"/>
              </w:rPr>
              <w:t>, стихотворения А. А. Блока, Н. С. Гумилёва, М.</w:t>
            </w:r>
          </w:p>
          <w:p w:rsidR="004F75DF" w:rsidRDefault="0013698B">
            <w:pPr>
              <w:pStyle w:val="TableParagraph"/>
              <w:spacing w:before="1"/>
              <w:ind w:left="237"/>
              <w:rPr>
                <w:sz w:val="24"/>
              </w:rPr>
            </w:pPr>
            <w:r>
              <w:rPr>
                <w:sz w:val="24"/>
              </w:rPr>
              <w:t>И.</w:t>
            </w:r>
            <w:r>
              <w:rPr>
                <w:spacing w:val="2"/>
                <w:sz w:val="24"/>
              </w:rPr>
              <w:t xml:space="preserve"> </w:t>
            </w:r>
            <w:r>
              <w:rPr>
                <w:sz w:val="24"/>
              </w:rPr>
              <w:t>Цветаевой</w:t>
            </w:r>
            <w:r>
              <w:rPr>
                <w:spacing w:val="-3"/>
                <w:sz w:val="24"/>
              </w:rPr>
              <w:t xml:space="preserve"> </w:t>
            </w:r>
            <w:r>
              <w:rPr>
                <w:sz w:val="24"/>
              </w:rPr>
              <w:t>и</w:t>
            </w:r>
            <w:r>
              <w:rPr>
                <w:spacing w:val="-2"/>
                <w:sz w:val="24"/>
              </w:rPr>
              <w:t xml:space="preserve"> </w:t>
            </w:r>
            <w:r>
              <w:rPr>
                <w:spacing w:val="-5"/>
                <w:sz w:val="24"/>
              </w:rPr>
              <w:t>др.</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607"/>
              <w:rPr>
                <w:sz w:val="24"/>
              </w:rPr>
            </w:pPr>
            <w:r>
              <w:rPr>
                <w:spacing w:val="-10"/>
                <w:sz w:val="24"/>
              </w:rPr>
              <w:t>1</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360"/>
        </w:trPr>
        <w:tc>
          <w:tcPr>
            <w:tcW w:w="826" w:type="dxa"/>
          </w:tcPr>
          <w:p w:rsidR="004F75DF" w:rsidRDefault="0013698B">
            <w:pPr>
              <w:pStyle w:val="TableParagraph"/>
              <w:spacing w:before="40"/>
              <w:ind w:left="103"/>
              <w:rPr>
                <w:sz w:val="24"/>
              </w:rPr>
            </w:pPr>
            <w:r>
              <w:rPr>
                <w:spacing w:val="-5"/>
                <w:sz w:val="24"/>
              </w:rPr>
              <w:t>5.3</w:t>
            </w:r>
          </w:p>
        </w:tc>
        <w:tc>
          <w:tcPr>
            <w:tcW w:w="3116" w:type="dxa"/>
          </w:tcPr>
          <w:p w:rsidR="004F75DF" w:rsidRDefault="0013698B">
            <w:pPr>
              <w:pStyle w:val="TableParagraph"/>
              <w:spacing w:before="40"/>
              <w:ind w:left="237"/>
              <w:rPr>
                <w:sz w:val="24"/>
              </w:rPr>
            </w:pPr>
            <w:r>
              <w:rPr>
                <w:sz w:val="24"/>
              </w:rPr>
              <w:t>В.</w:t>
            </w:r>
            <w:r>
              <w:rPr>
                <w:spacing w:val="2"/>
                <w:sz w:val="24"/>
              </w:rPr>
              <w:t xml:space="preserve"> </w:t>
            </w:r>
            <w:r>
              <w:rPr>
                <w:sz w:val="24"/>
              </w:rPr>
              <w:t>В.</w:t>
            </w:r>
            <w:r>
              <w:rPr>
                <w:spacing w:val="2"/>
                <w:sz w:val="24"/>
              </w:rPr>
              <w:t xml:space="preserve"> </w:t>
            </w:r>
            <w:r>
              <w:rPr>
                <w:spacing w:val="-2"/>
                <w:sz w:val="24"/>
              </w:rPr>
              <w:t>Маяковский.</w:t>
            </w:r>
          </w:p>
        </w:tc>
        <w:tc>
          <w:tcPr>
            <w:tcW w:w="1147" w:type="dxa"/>
          </w:tcPr>
          <w:p w:rsidR="004F75DF" w:rsidRDefault="0013698B">
            <w:pPr>
              <w:pStyle w:val="TableParagraph"/>
              <w:spacing w:before="40"/>
              <w:ind w:left="607"/>
              <w:rPr>
                <w:sz w:val="24"/>
              </w:rPr>
            </w:pPr>
            <w:r>
              <w:rPr>
                <w:spacing w:val="-10"/>
                <w:sz w:val="24"/>
              </w:rPr>
              <w:t>2</w:t>
            </w:r>
          </w:p>
        </w:tc>
        <w:tc>
          <w:tcPr>
            <w:tcW w:w="1838" w:type="dxa"/>
          </w:tcPr>
          <w:p w:rsidR="004F75DF" w:rsidRDefault="0013698B">
            <w:pPr>
              <w:pStyle w:val="TableParagraph"/>
              <w:spacing w:before="40"/>
              <w:ind w:right="752"/>
              <w:jc w:val="right"/>
              <w:rPr>
                <w:sz w:val="24"/>
              </w:rPr>
            </w:pPr>
            <w:r>
              <w:rPr>
                <w:spacing w:val="-10"/>
                <w:sz w:val="24"/>
              </w:rPr>
              <w:t>0</w:t>
            </w:r>
          </w:p>
        </w:tc>
        <w:tc>
          <w:tcPr>
            <w:tcW w:w="1911" w:type="dxa"/>
          </w:tcPr>
          <w:p w:rsidR="004F75DF" w:rsidRDefault="0013698B">
            <w:pPr>
              <w:pStyle w:val="TableParagraph"/>
              <w:spacing w:before="40"/>
              <w:ind w:right="790"/>
              <w:jc w:val="right"/>
              <w:rPr>
                <w:sz w:val="24"/>
              </w:rPr>
            </w:pPr>
            <w:r>
              <w:rPr>
                <w:spacing w:val="-10"/>
                <w:sz w:val="24"/>
              </w:rPr>
              <w:t>0</w:t>
            </w:r>
          </w:p>
        </w:tc>
        <w:tc>
          <w:tcPr>
            <w:tcW w:w="10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trPr>
          <w:trHeight w:val="2582"/>
        </w:trPr>
        <w:tc>
          <w:tcPr>
            <w:tcW w:w="826" w:type="dxa"/>
          </w:tcPr>
          <w:p w:rsidR="004F75DF" w:rsidRDefault="004F75DF">
            <w:pPr>
              <w:pStyle w:val="TableParagraph"/>
              <w:rPr>
                <w:sz w:val="24"/>
              </w:rPr>
            </w:pPr>
          </w:p>
        </w:tc>
        <w:tc>
          <w:tcPr>
            <w:tcW w:w="3116" w:type="dxa"/>
          </w:tcPr>
          <w:p w:rsidR="004F75DF" w:rsidRDefault="0013698B">
            <w:pPr>
              <w:pStyle w:val="TableParagraph"/>
              <w:spacing w:before="35" w:line="276" w:lineRule="auto"/>
              <w:ind w:left="237" w:right="240"/>
              <w:rPr>
                <w:sz w:val="24"/>
              </w:rPr>
            </w:pPr>
            <w:r>
              <w:rPr>
                <w:sz w:val="24"/>
              </w:rPr>
              <w:t>Стихотворения</w:t>
            </w:r>
            <w:r>
              <w:rPr>
                <w:spacing w:val="-15"/>
                <w:sz w:val="24"/>
              </w:rPr>
              <w:t xml:space="preserve"> </w:t>
            </w:r>
            <w:r>
              <w:rPr>
                <w:sz w:val="24"/>
              </w:rPr>
              <w:t>(одно</w:t>
            </w:r>
            <w:r>
              <w:rPr>
                <w:spacing w:val="-15"/>
                <w:sz w:val="24"/>
              </w:rPr>
              <w:t xml:space="preserve"> </w:t>
            </w:r>
            <w:r>
              <w:rPr>
                <w:sz w:val="24"/>
              </w:rPr>
              <w:t>по выбору). Например,</w:t>
            </w:r>
          </w:p>
          <w:p w:rsidR="004F75DF" w:rsidRDefault="0013698B">
            <w:pPr>
              <w:pStyle w:val="TableParagraph"/>
              <w:spacing w:before="3" w:line="276" w:lineRule="auto"/>
              <w:ind w:left="237"/>
              <w:rPr>
                <w:sz w:val="24"/>
              </w:rPr>
            </w:pPr>
            <w:r>
              <w:rPr>
                <w:spacing w:val="-2"/>
                <w:sz w:val="24"/>
              </w:rPr>
              <w:t xml:space="preserve">«Необычайное </w:t>
            </w:r>
            <w:r>
              <w:rPr>
                <w:sz w:val="24"/>
              </w:rPr>
              <w:t>приключение, бывшее с Владимиром Маяковским летом</w:t>
            </w:r>
            <w:r>
              <w:rPr>
                <w:spacing w:val="-14"/>
                <w:sz w:val="24"/>
              </w:rPr>
              <w:t xml:space="preserve"> </w:t>
            </w:r>
            <w:r>
              <w:rPr>
                <w:sz w:val="24"/>
              </w:rPr>
              <w:t>на</w:t>
            </w:r>
            <w:r>
              <w:rPr>
                <w:spacing w:val="-13"/>
                <w:sz w:val="24"/>
              </w:rPr>
              <w:t xml:space="preserve"> </w:t>
            </w:r>
            <w:r>
              <w:rPr>
                <w:sz w:val="24"/>
              </w:rPr>
              <w:t>даче»,</w:t>
            </w:r>
            <w:r>
              <w:rPr>
                <w:spacing w:val="-10"/>
                <w:sz w:val="24"/>
              </w:rPr>
              <w:t xml:space="preserve"> </w:t>
            </w:r>
            <w:r>
              <w:rPr>
                <w:sz w:val="24"/>
              </w:rPr>
              <w:t>«Хорошее отношение к лошадям» и</w:t>
            </w:r>
          </w:p>
          <w:p w:rsidR="004F75DF" w:rsidRDefault="0013698B">
            <w:pPr>
              <w:pStyle w:val="TableParagraph"/>
              <w:spacing w:line="274" w:lineRule="exact"/>
              <w:ind w:left="237"/>
              <w:rPr>
                <w:sz w:val="24"/>
              </w:rPr>
            </w:pPr>
            <w:r>
              <w:rPr>
                <w:spacing w:val="-5"/>
                <w:sz w:val="24"/>
              </w:rPr>
              <w:t>др.</w:t>
            </w:r>
          </w:p>
        </w:tc>
        <w:tc>
          <w:tcPr>
            <w:tcW w:w="1147" w:type="dxa"/>
          </w:tcPr>
          <w:p w:rsidR="004F75DF" w:rsidRDefault="004F75DF">
            <w:pPr>
              <w:pStyle w:val="TableParagraph"/>
              <w:rPr>
                <w:sz w:val="24"/>
              </w:rPr>
            </w:pP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08" w:type="dxa"/>
          </w:tcPr>
          <w:p w:rsidR="004F75DF" w:rsidRDefault="004F75DF">
            <w:pPr>
              <w:pStyle w:val="TableParagraph"/>
              <w:rPr>
                <w:sz w:val="24"/>
              </w:rPr>
            </w:pPr>
          </w:p>
        </w:tc>
      </w:tr>
      <w:tr w:rsidR="004F75DF">
        <w:trPr>
          <w:trHeight w:val="1632"/>
        </w:trPr>
        <w:tc>
          <w:tcPr>
            <w:tcW w:w="826"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5.4</w:t>
            </w:r>
          </w:p>
        </w:tc>
        <w:tc>
          <w:tcPr>
            <w:tcW w:w="3116" w:type="dxa"/>
          </w:tcPr>
          <w:p w:rsidR="004F75DF" w:rsidRDefault="0013698B">
            <w:pPr>
              <w:pStyle w:val="TableParagraph"/>
              <w:spacing w:before="40" w:line="276" w:lineRule="auto"/>
              <w:ind w:left="237"/>
              <w:rPr>
                <w:sz w:val="24"/>
              </w:rPr>
            </w:pPr>
            <w:r>
              <w:rPr>
                <w:sz w:val="24"/>
              </w:rPr>
              <w:t>М.А.</w:t>
            </w:r>
            <w:r>
              <w:rPr>
                <w:spacing w:val="-15"/>
                <w:sz w:val="24"/>
              </w:rPr>
              <w:t xml:space="preserve"> </w:t>
            </w:r>
            <w:r>
              <w:rPr>
                <w:sz w:val="24"/>
              </w:rPr>
              <w:t>Шолохов.</w:t>
            </w:r>
            <w:r>
              <w:rPr>
                <w:spacing w:val="-15"/>
                <w:sz w:val="24"/>
              </w:rPr>
              <w:t xml:space="preserve"> </w:t>
            </w:r>
            <w:r>
              <w:rPr>
                <w:sz w:val="24"/>
              </w:rPr>
              <w:t xml:space="preserve">«Донские рассказы» (один по </w:t>
            </w:r>
            <w:r>
              <w:rPr>
                <w:spacing w:val="-2"/>
                <w:sz w:val="24"/>
              </w:rPr>
              <w:t>выбору</w:t>
            </w:r>
            <w:proofErr w:type="gramStart"/>
            <w:r>
              <w:rPr>
                <w:spacing w:val="-2"/>
                <w:sz w:val="24"/>
              </w:rPr>
              <w:t>).Например</w:t>
            </w:r>
            <w:proofErr w:type="gramEnd"/>
            <w:r>
              <w:rPr>
                <w:spacing w:val="-2"/>
                <w:sz w:val="24"/>
              </w:rPr>
              <w:t>,</w:t>
            </w:r>
          </w:p>
          <w:p w:rsidR="004F75DF" w:rsidRDefault="0013698B">
            <w:pPr>
              <w:pStyle w:val="TableParagraph"/>
              <w:spacing w:line="275" w:lineRule="exact"/>
              <w:ind w:left="237"/>
              <w:rPr>
                <w:sz w:val="24"/>
              </w:rPr>
            </w:pPr>
            <w:r>
              <w:rPr>
                <w:sz w:val="24"/>
              </w:rPr>
              <w:t>«Родинка»,</w:t>
            </w:r>
            <w:r>
              <w:rPr>
                <w:spacing w:val="-7"/>
                <w:sz w:val="24"/>
              </w:rPr>
              <w:t xml:space="preserve"> </w:t>
            </w:r>
            <w:r>
              <w:rPr>
                <w:sz w:val="24"/>
              </w:rPr>
              <w:t>«Чужая</w:t>
            </w:r>
            <w:r>
              <w:rPr>
                <w:spacing w:val="-8"/>
                <w:sz w:val="24"/>
              </w:rPr>
              <w:t xml:space="preserve"> </w:t>
            </w:r>
            <w:r>
              <w:rPr>
                <w:spacing w:val="-2"/>
                <w:sz w:val="24"/>
              </w:rPr>
              <w:t>кровь»</w:t>
            </w:r>
          </w:p>
          <w:p w:rsidR="004F75DF" w:rsidRDefault="0013698B">
            <w:pPr>
              <w:pStyle w:val="TableParagraph"/>
              <w:spacing w:before="40"/>
              <w:ind w:left="237"/>
              <w:rPr>
                <w:sz w:val="24"/>
              </w:rPr>
            </w:pPr>
            <w:r>
              <w:rPr>
                <w:sz w:val="24"/>
              </w:rPr>
              <w:t>и</w:t>
            </w:r>
            <w:r>
              <w:rPr>
                <w:spacing w:val="3"/>
                <w:sz w:val="24"/>
              </w:rPr>
              <w:t xml:space="preserve"> </w:t>
            </w:r>
            <w:r>
              <w:rPr>
                <w:spacing w:val="-5"/>
                <w:sz w:val="24"/>
              </w:rPr>
              <w:t>др.</w:t>
            </w:r>
          </w:p>
        </w:tc>
        <w:tc>
          <w:tcPr>
            <w:tcW w:w="114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412"/>
              <w:jc w:val="right"/>
              <w:rPr>
                <w:sz w:val="24"/>
              </w:rPr>
            </w:pPr>
            <w:r>
              <w:rPr>
                <w:spacing w:val="-10"/>
                <w:sz w:val="24"/>
              </w:rPr>
              <w:t>1</w:t>
            </w:r>
          </w:p>
        </w:tc>
        <w:tc>
          <w:tcPr>
            <w:tcW w:w="1838"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1632"/>
        </w:trPr>
        <w:tc>
          <w:tcPr>
            <w:tcW w:w="826" w:type="dxa"/>
          </w:tcPr>
          <w:p w:rsidR="004F75DF" w:rsidRDefault="004F75DF">
            <w:pPr>
              <w:pStyle w:val="TableParagraph"/>
              <w:rPr>
                <w:b/>
                <w:sz w:val="24"/>
              </w:rPr>
            </w:pPr>
          </w:p>
          <w:p w:rsidR="004F75DF" w:rsidRDefault="004F75DF">
            <w:pPr>
              <w:pStyle w:val="TableParagraph"/>
              <w:spacing w:before="122"/>
              <w:rPr>
                <w:b/>
                <w:sz w:val="24"/>
              </w:rPr>
            </w:pPr>
          </w:p>
          <w:p w:rsidR="004F75DF" w:rsidRDefault="0013698B">
            <w:pPr>
              <w:pStyle w:val="TableParagraph"/>
              <w:ind w:left="103"/>
              <w:rPr>
                <w:sz w:val="24"/>
              </w:rPr>
            </w:pPr>
            <w:r>
              <w:rPr>
                <w:spacing w:val="-5"/>
                <w:sz w:val="24"/>
              </w:rPr>
              <w:t>5.5</w:t>
            </w:r>
          </w:p>
        </w:tc>
        <w:tc>
          <w:tcPr>
            <w:tcW w:w="3116" w:type="dxa"/>
          </w:tcPr>
          <w:p w:rsidR="004F75DF" w:rsidRDefault="0013698B">
            <w:pPr>
              <w:pStyle w:val="TableParagraph"/>
              <w:spacing w:before="40" w:line="276" w:lineRule="auto"/>
              <w:ind w:left="237" w:right="240"/>
              <w:rPr>
                <w:sz w:val="24"/>
              </w:rPr>
            </w:pPr>
            <w:r>
              <w:rPr>
                <w:sz w:val="24"/>
              </w:rPr>
              <w:t>А.</w:t>
            </w:r>
            <w:r>
              <w:rPr>
                <w:spacing w:val="-13"/>
                <w:sz w:val="24"/>
              </w:rPr>
              <w:t xml:space="preserve"> </w:t>
            </w:r>
            <w:r>
              <w:rPr>
                <w:sz w:val="24"/>
              </w:rPr>
              <w:t>П.</w:t>
            </w:r>
            <w:r>
              <w:rPr>
                <w:spacing w:val="-13"/>
                <w:sz w:val="24"/>
              </w:rPr>
              <w:t xml:space="preserve"> </w:t>
            </w:r>
            <w:r>
              <w:rPr>
                <w:sz w:val="24"/>
              </w:rPr>
              <w:t>Платонов.</w:t>
            </w:r>
            <w:r>
              <w:rPr>
                <w:spacing w:val="-15"/>
                <w:sz w:val="24"/>
              </w:rPr>
              <w:t xml:space="preserve"> </w:t>
            </w:r>
            <w:r>
              <w:rPr>
                <w:sz w:val="24"/>
              </w:rPr>
              <w:t>Рассказы (один по выбору).</w:t>
            </w:r>
          </w:p>
          <w:p w:rsidR="004F75DF" w:rsidRDefault="0013698B">
            <w:pPr>
              <w:pStyle w:val="TableParagraph"/>
              <w:spacing w:line="275" w:lineRule="exact"/>
              <w:ind w:left="237"/>
              <w:rPr>
                <w:sz w:val="24"/>
              </w:rPr>
            </w:pPr>
            <w:r>
              <w:rPr>
                <w:sz w:val="24"/>
              </w:rPr>
              <w:t>Например,</w:t>
            </w:r>
            <w:r>
              <w:rPr>
                <w:spacing w:val="1"/>
                <w:sz w:val="24"/>
              </w:rPr>
              <w:t xml:space="preserve"> </w:t>
            </w:r>
            <w:r>
              <w:rPr>
                <w:spacing w:val="-2"/>
                <w:sz w:val="24"/>
              </w:rPr>
              <w:t>«Юшка»,</w:t>
            </w:r>
          </w:p>
          <w:p w:rsidR="004F75DF" w:rsidRDefault="0013698B">
            <w:pPr>
              <w:pStyle w:val="TableParagraph"/>
              <w:spacing w:before="6" w:line="310" w:lineRule="atLeast"/>
              <w:ind w:left="237" w:right="240"/>
              <w:rPr>
                <w:sz w:val="24"/>
              </w:rPr>
            </w:pPr>
            <w:r>
              <w:rPr>
                <w:sz w:val="24"/>
              </w:rPr>
              <w:t>«Неизвестный</w:t>
            </w:r>
            <w:r>
              <w:rPr>
                <w:spacing w:val="-15"/>
                <w:sz w:val="24"/>
              </w:rPr>
              <w:t xml:space="preserve"> </w:t>
            </w:r>
            <w:r>
              <w:rPr>
                <w:sz w:val="24"/>
              </w:rPr>
              <w:t>цветок»</w:t>
            </w:r>
            <w:r>
              <w:rPr>
                <w:spacing w:val="-15"/>
                <w:sz w:val="24"/>
              </w:rPr>
              <w:t xml:space="preserve"> </w:t>
            </w:r>
            <w:r>
              <w:rPr>
                <w:sz w:val="24"/>
              </w:rPr>
              <w:t xml:space="preserve">и </w:t>
            </w:r>
            <w:r>
              <w:rPr>
                <w:spacing w:val="-4"/>
                <w:sz w:val="24"/>
              </w:rPr>
              <w:t>др.</w:t>
            </w:r>
          </w:p>
        </w:tc>
        <w:tc>
          <w:tcPr>
            <w:tcW w:w="1147" w:type="dxa"/>
          </w:tcPr>
          <w:p w:rsidR="004F75DF" w:rsidRDefault="004F75DF">
            <w:pPr>
              <w:pStyle w:val="TableParagraph"/>
              <w:rPr>
                <w:b/>
                <w:sz w:val="24"/>
              </w:rPr>
            </w:pPr>
          </w:p>
          <w:p w:rsidR="004F75DF" w:rsidRDefault="004F75DF">
            <w:pPr>
              <w:pStyle w:val="TableParagraph"/>
              <w:spacing w:before="122"/>
              <w:rPr>
                <w:b/>
                <w:sz w:val="24"/>
              </w:rPr>
            </w:pPr>
          </w:p>
          <w:p w:rsidR="004F75DF" w:rsidRDefault="0013698B">
            <w:pPr>
              <w:pStyle w:val="TableParagraph"/>
              <w:ind w:right="412"/>
              <w:jc w:val="right"/>
              <w:rPr>
                <w:sz w:val="24"/>
              </w:rPr>
            </w:pPr>
            <w:r>
              <w:rPr>
                <w:spacing w:val="-10"/>
                <w:sz w:val="24"/>
              </w:rPr>
              <w:t>1</w:t>
            </w:r>
          </w:p>
        </w:tc>
        <w:tc>
          <w:tcPr>
            <w:tcW w:w="1838" w:type="dxa"/>
          </w:tcPr>
          <w:p w:rsidR="004F75DF" w:rsidRDefault="004F75DF">
            <w:pPr>
              <w:pStyle w:val="TableParagraph"/>
              <w:rPr>
                <w:b/>
                <w:sz w:val="24"/>
              </w:rPr>
            </w:pPr>
          </w:p>
          <w:p w:rsidR="004F75DF" w:rsidRDefault="004F75DF">
            <w:pPr>
              <w:pStyle w:val="TableParagraph"/>
              <w:spacing w:before="122"/>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2"/>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556"/>
        </w:trPr>
        <w:tc>
          <w:tcPr>
            <w:tcW w:w="3942"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36"/>
              <w:ind w:right="412"/>
              <w:jc w:val="right"/>
              <w:rPr>
                <w:sz w:val="24"/>
              </w:rPr>
            </w:pPr>
            <w:r>
              <w:rPr>
                <w:spacing w:val="-10"/>
                <w:sz w:val="24"/>
              </w:rPr>
              <w:t>7</w:t>
            </w:r>
          </w:p>
        </w:tc>
        <w:tc>
          <w:tcPr>
            <w:tcW w:w="4757" w:type="dxa"/>
            <w:gridSpan w:val="3"/>
          </w:tcPr>
          <w:p w:rsidR="004F75DF" w:rsidRDefault="004F75DF">
            <w:pPr>
              <w:pStyle w:val="TableParagraph"/>
              <w:rPr>
                <w:sz w:val="24"/>
              </w:rPr>
            </w:pPr>
          </w:p>
        </w:tc>
      </w:tr>
      <w:tr w:rsidR="004F75DF">
        <w:trPr>
          <w:trHeight w:val="359"/>
        </w:trPr>
        <w:tc>
          <w:tcPr>
            <w:tcW w:w="9846"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2"/>
                <w:sz w:val="24"/>
              </w:rPr>
              <w:t xml:space="preserve"> </w:t>
            </w:r>
            <w:r>
              <w:rPr>
                <w:b/>
                <w:sz w:val="24"/>
              </w:rPr>
              <w:t>XX</w:t>
            </w:r>
            <w:r>
              <w:rPr>
                <w:b/>
                <w:spacing w:val="-6"/>
                <w:sz w:val="24"/>
              </w:rPr>
              <w:t xml:space="preserve"> </w:t>
            </w:r>
            <w:r>
              <w:rPr>
                <w:b/>
                <w:spacing w:val="-4"/>
                <w:sz w:val="24"/>
              </w:rPr>
              <w:t>века</w:t>
            </w:r>
          </w:p>
        </w:tc>
      </w:tr>
      <w:tr w:rsidR="004F75DF">
        <w:trPr>
          <w:trHeight w:val="1632"/>
        </w:trPr>
        <w:tc>
          <w:tcPr>
            <w:tcW w:w="826"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left="103"/>
              <w:rPr>
                <w:sz w:val="24"/>
              </w:rPr>
            </w:pPr>
            <w:r>
              <w:rPr>
                <w:spacing w:val="-5"/>
                <w:sz w:val="24"/>
              </w:rPr>
              <w:t>6.1</w:t>
            </w:r>
          </w:p>
        </w:tc>
        <w:tc>
          <w:tcPr>
            <w:tcW w:w="3116" w:type="dxa"/>
          </w:tcPr>
          <w:p w:rsidR="004F75DF" w:rsidRDefault="0013698B">
            <w:pPr>
              <w:pStyle w:val="TableParagraph"/>
              <w:spacing w:before="40" w:line="276" w:lineRule="auto"/>
              <w:ind w:left="237" w:right="240"/>
              <w:rPr>
                <w:sz w:val="24"/>
              </w:rPr>
            </w:pPr>
            <w:r>
              <w:rPr>
                <w:sz w:val="24"/>
              </w:rPr>
              <w:t>В.</w:t>
            </w:r>
            <w:r>
              <w:rPr>
                <w:spacing w:val="-14"/>
                <w:sz w:val="24"/>
              </w:rPr>
              <w:t xml:space="preserve"> </w:t>
            </w:r>
            <w:r>
              <w:rPr>
                <w:sz w:val="24"/>
              </w:rPr>
              <w:t>М.</w:t>
            </w:r>
            <w:r>
              <w:rPr>
                <w:spacing w:val="-12"/>
                <w:sz w:val="24"/>
              </w:rPr>
              <w:t xml:space="preserve"> </w:t>
            </w:r>
            <w:r>
              <w:rPr>
                <w:sz w:val="24"/>
              </w:rPr>
              <w:t>Шукшин.</w:t>
            </w:r>
            <w:r>
              <w:rPr>
                <w:spacing w:val="-15"/>
                <w:sz w:val="24"/>
              </w:rPr>
              <w:t xml:space="preserve"> </w:t>
            </w:r>
            <w:r>
              <w:rPr>
                <w:sz w:val="24"/>
              </w:rPr>
              <w:t>Рассказы (один по выбору).</w:t>
            </w:r>
          </w:p>
          <w:p w:rsidR="004F75DF" w:rsidRDefault="0013698B">
            <w:pPr>
              <w:pStyle w:val="TableParagraph"/>
              <w:spacing w:line="275" w:lineRule="exact"/>
              <w:ind w:left="237"/>
              <w:rPr>
                <w:sz w:val="24"/>
              </w:rPr>
            </w:pPr>
            <w:r>
              <w:rPr>
                <w:sz w:val="24"/>
              </w:rPr>
              <w:t>Например,</w:t>
            </w:r>
            <w:r>
              <w:rPr>
                <w:spacing w:val="1"/>
                <w:sz w:val="24"/>
              </w:rPr>
              <w:t xml:space="preserve"> </w:t>
            </w:r>
            <w:r>
              <w:rPr>
                <w:spacing w:val="-2"/>
                <w:sz w:val="24"/>
              </w:rPr>
              <w:t>«Чудик»,</w:t>
            </w:r>
          </w:p>
          <w:p w:rsidR="004F75DF" w:rsidRDefault="0013698B">
            <w:pPr>
              <w:pStyle w:val="TableParagraph"/>
              <w:spacing w:before="41"/>
              <w:ind w:left="237"/>
              <w:rPr>
                <w:sz w:val="24"/>
              </w:rPr>
            </w:pPr>
            <w:r>
              <w:rPr>
                <w:sz w:val="24"/>
              </w:rPr>
              <w:t>«Стенька</w:t>
            </w:r>
            <w:r>
              <w:rPr>
                <w:spacing w:val="-10"/>
                <w:sz w:val="24"/>
              </w:rPr>
              <w:t xml:space="preserve"> </w:t>
            </w:r>
            <w:r>
              <w:rPr>
                <w:spacing w:val="-2"/>
                <w:sz w:val="24"/>
              </w:rPr>
              <w:t>Разин»,</w:t>
            </w:r>
          </w:p>
          <w:p w:rsidR="004F75DF" w:rsidRDefault="0013698B">
            <w:pPr>
              <w:pStyle w:val="TableParagraph"/>
              <w:spacing w:before="41"/>
              <w:ind w:left="237"/>
              <w:rPr>
                <w:sz w:val="24"/>
              </w:rPr>
            </w:pPr>
            <w:r>
              <w:rPr>
                <w:sz w:val="24"/>
              </w:rPr>
              <w:t>«Критики»</w:t>
            </w:r>
            <w:r>
              <w:rPr>
                <w:spacing w:val="-6"/>
                <w:sz w:val="24"/>
              </w:rPr>
              <w:t xml:space="preserve"> </w:t>
            </w:r>
            <w:r>
              <w:rPr>
                <w:sz w:val="24"/>
              </w:rPr>
              <w:t>и</w:t>
            </w:r>
            <w:r>
              <w:rPr>
                <w:spacing w:val="1"/>
                <w:sz w:val="24"/>
              </w:rPr>
              <w:t xml:space="preserve"> </w:t>
            </w:r>
            <w:r>
              <w:rPr>
                <w:spacing w:val="-5"/>
                <w:sz w:val="24"/>
              </w:rPr>
              <w:t>др.</w:t>
            </w:r>
          </w:p>
        </w:tc>
        <w:tc>
          <w:tcPr>
            <w:tcW w:w="114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412"/>
              <w:jc w:val="right"/>
              <w:rPr>
                <w:sz w:val="24"/>
              </w:rPr>
            </w:pPr>
            <w:r>
              <w:rPr>
                <w:spacing w:val="-10"/>
                <w:sz w:val="24"/>
              </w:rPr>
              <w:t>1</w:t>
            </w:r>
          </w:p>
        </w:tc>
        <w:tc>
          <w:tcPr>
            <w:tcW w:w="1838"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3221"/>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left="103"/>
              <w:rPr>
                <w:sz w:val="24"/>
              </w:rPr>
            </w:pPr>
            <w:r>
              <w:rPr>
                <w:spacing w:val="-5"/>
                <w:sz w:val="24"/>
              </w:rPr>
              <w:t>6.2</w:t>
            </w:r>
          </w:p>
        </w:tc>
        <w:tc>
          <w:tcPr>
            <w:tcW w:w="3116" w:type="dxa"/>
          </w:tcPr>
          <w:p w:rsidR="004F75DF" w:rsidRDefault="0013698B">
            <w:pPr>
              <w:pStyle w:val="TableParagraph"/>
              <w:spacing w:before="40" w:line="276" w:lineRule="auto"/>
              <w:ind w:left="237" w:right="100"/>
              <w:rPr>
                <w:sz w:val="24"/>
              </w:rPr>
            </w:pPr>
            <w:r>
              <w:rPr>
                <w:spacing w:val="-2"/>
                <w:sz w:val="24"/>
              </w:rPr>
              <w:t xml:space="preserve">Стихотворения </w:t>
            </w:r>
            <w:r>
              <w:rPr>
                <w:sz w:val="24"/>
              </w:rPr>
              <w:t>отечественных поэтов XX—XXI</w:t>
            </w:r>
            <w:r>
              <w:rPr>
                <w:spacing w:val="-9"/>
                <w:sz w:val="24"/>
              </w:rPr>
              <w:t xml:space="preserve"> </w:t>
            </w:r>
            <w:r>
              <w:rPr>
                <w:sz w:val="24"/>
              </w:rPr>
              <w:t>веков.</w:t>
            </w:r>
            <w:r>
              <w:rPr>
                <w:spacing w:val="-13"/>
                <w:sz w:val="24"/>
              </w:rPr>
              <w:t xml:space="preserve"> </w:t>
            </w:r>
            <w:r>
              <w:rPr>
                <w:sz w:val="24"/>
              </w:rPr>
              <w:t>(не</w:t>
            </w:r>
            <w:r>
              <w:rPr>
                <w:spacing w:val="-15"/>
                <w:sz w:val="24"/>
              </w:rPr>
              <w:t xml:space="preserve"> </w:t>
            </w:r>
            <w:r>
              <w:rPr>
                <w:sz w:val="24"/>
              </w:rPr>
              <w:t>менее четырёх стихотворений двух поэтов): например, стихотворения М. И. Цветаевой, Е. А. Евтушенко, Б. А. Ахмадулиной, Ю. Д.</w:t>
            </w:r>
          </w:p>
          <w:p w:rsidR="004F75DF" w:rsidRDefault="0013698B">
            <w:pPr>
              <w:pStyle w:val="TableParagraph"/>
              <w:ind w:left="237"/>
              <w:rPr>
                <w:sz w:val="24"/>
              </w:rPr>
            </w:pPr>
            <w:r>
              <w:rPr>
                <w:sz w:val="24"/>
              </w:rPr>
              <w:t>Левитанского</w:t>
            </w:r>
            <w:r>
              <w:rPr>
                <w:spacing w:val="-3"/>
                <w:sz w:val="24"/>
              </w:rPr>
              <w:t xml:space="preserve"> </w:t>
            </w:r>
            <w:r>
              <w:rPr>
                <w:sz w:val="24"/>
              </w:rPr>
              <w:t>и</w:t>
            </w:r>
            <w:r>
              <w:rPr>
                <w:spacing w:val="-2"/>
                <w:sz w:val="24"/>
              </w:rPr>
              <w:t xml:space="preserve"> </w:t>
            </w:r>
            <w:r>
              <w:rPr>
                <w:spacing w:val="-5"/>
                <w:sz w:val="24"/>
              </w:rPr>
              <w:t>др.</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right="412"/>
              <w:jc w:val="right"/>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1627"/>
        </w:trPr>
        <w:tc>
          <w:tcPr>
            <w:tcW w:w="826"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left="103"/>
              <w:rPr>
                <w:sz w:val="24"/>
              </w:rPr>
            </w:pPr>
            <w:r>
              <w:rPr>
                <w:spacing w:val="-5"/>
                <w:sz w:val="24"/>
              </w:rPr>
              <w:t>6.3</w:t>
            </w:r>
          </w:p>
        </w:tc>
        <w:tc>
          <w:tcPr>
            <w:tcW w:w="3116" w:type="dxa"/>
          </w:tcPr>
          <w:p w:rsidR="004F75DF" w:rsidRDefault="0013698B">
            <w:pPr>
              <w:pStyle w:val="TableParagraph"/>
              <w:spacing w:before="35" w:line="276" w:lineRule="auto"/>
              <w:ind w:left="237"/>
              <w:rPr>
                <w:sz w:val="24"/>
              </w:rPr>
            </w:pPr>
            <w:r>
              <w:rPr>
                <w:spacing w:val="-2"/>
                <w:sz w:val="24"/>
              </w:rPr>
              <w:t xml:space="preserve">Произведения </w:t>
            </w:r>
            <w:r>
              <w:rPr>
                <w:sz w:val="24"/>
              </w:rPr>
              <w:t>отечественных прозаиков второй половины XX — начала</w:t>
            </w:r>
            <w:r>
              <w:rPr>
                <w:spacing w:val="-9"/>
                <w:sz w:val="24"/>
              </w:rPr>
              <w:t xml:space="preserve"> </w:t>
            </w:r>
            <w:r>
              <w:rPr>
                <w:sz w:val="24"/>
              </w:rPr>
              <w:t>XXI</w:t>
            </w:r>
            <w:r>
              <w:rPr>
                <w:spacing w:val="-6"/>
                <w:sz w:val="24"/>
              </w:rPr>
              <w:t xml:space="preserve"> </w:t>
            </w:r>
            <w:r>
              <w:rPr>
                <w:sz w:val="24"/>
              </w:rPr>
              <w:t>века.</w:t>
            </w:r>
            <w:r>
              <w:rPr>
                <w:spacing w:val="-10"/>
                <w:sz w:val="24"/>
              </w:rPr>
              <w:t xml:space="preserve"> </w:t>
            </w:r>
            <w:r>
              <w:rPr>
                <w:sz w:val="24"/>
              </w:rPr>
              <w:t>(не</w:t>
            </w:r>
            <w:r>
              <w:rPr>
                <w:spacing w:val="-13"/>
                <w:sz w:val="24"/>
              </w:rPr>
              <w:t xml:space="preserve"> </w:t>
            </w:r>
            <w:r>
              <w:rPr>
                <w:sz w:val="24"/>
              </w:rPr>
              <w:t>менее</w:t>
            </w:r>
          </w:p>
          <w:p w:rsidR="004F75DF" w:rsidRDefault="0013698B">
            <w:pPr>
              <w:pStyle w:val="TableParagraph"/>
              <w:spacing w:before="3"/>
              <w:ind w:left="237"/>
              <w:rPr>
                <w:sz w:val="24"/>
              </w:rPr>
            </w:pPr>
            <w:r>
              <w:rPr>
                <w:spacing w:val="-2"/>
                <w:sz w:val="24"/>
              </w:rPr>
              <w:t>двух</w:t>
            </w:r>
            <w:proofErr w:type="gramStart"/>
            <w:r>
              <w:rPr>
                <w:spacing w:val="-2"/>
                <w:sz w:val="24"/>
              </w:rPr>
              <w:t>).Например</w:t>
            </w:r>
            <w:proofErr w:type="gramEnd"/>
            <w:r>
              <w:rPr>
                <w:spacing w:val="-2"/>
                <w:sz w:val="24"/>
              </w:rPr>
              <w:t>,</w:t>
            </w:r>
          </w:p>
        </w:tc>
        <w:tc>
          <w:tcPr>
            <w:tcW w:w="114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412"/>
              <w:jc w:val="right"/>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trPr>
          <w:trHeight w:val="1315"/>
        </w:trPr>
        <w:tc>
          <w:tcPr>
            <w:tcW w:w="826" w:type="dxa"/>
          </w:tcPr>
          <w:p w:rsidR="004F75DF" w:rsidRDefault="004F75DF">
            <w:pPr>
              <w:pStyle w:val="TableParagraph"/>
              <w:rPr>
                <w:sz w:val="24"/>
              </w:rPr>
            </w:pPr>
          </w:p>
        </w:tc>
        <w:tc>
          <w:tcPr>
            <w:tcW w:w="3116" w:type="dxa"/>
          </w:tcPr>
          <w:p w:rsidR="004F75DF" w:rsidRDefault="0013698B">
            <w:pPr>
              <w:pStyle w:val="TableParagraph"/>
              <w:spacing w:before="35" w:line="278" w:lineRule="auto"/>
              <w:ind w:left="237" w:right="240"/>
              <w:rPr>
                <w:sz w:val="24"/>
              </w:rPr>
            </w:pPr>
            <w:r>
              <w:rPr>
                <w:sz w:val="24"/>
              </w:rPr>
              <w:t>произведения Ф. А. Абрамова, В. П. Астафьева,</w:t>
            </w:r>
            <w:r>
              <w:rPr>
                <w:spacing w:val="-13"/>
                <w:sz w:val="24"/>
              </w:rPr>
              <w:t xml:space="preserve"> </w:t>
            </w:r>
            <w:r>
              <w:rPr>
                <w:sz w:val="24"/>
              </w:rPr>
              <w:t>В.</w:t>
            </w:r>
            <w:r>
              <w:rPr>
                <w:spacing w:val="-13"/>
                <w:sz w:val="24"/>
              </w:rPr>
              <w:t xml:space="preserve"> </w:t>
            </w:r>
            <w:r>
              <w:rPr>
                <w:sz w:val="24"/>
              </w:rPr>
              <w:t>И.</w:t>
            </w:r>
            <w:r>
              <w:rPr>
                <w:spacing w:val="-13"/>
                <w:sz w:val="24"/>
              </w:rPr>
              <w:t xml:space="preserve"> </w:t>
            </w:r>
            <w:r>
              <w:rPr>
                <w:sz w:val="24"/>
              </w:rPr>
              <w:t>Белова,</w:t>
            </w:r>
          </w:p>
          <w:p w:rsidR="004F75DF" w:rsidRDefault="0013698B">
            <w:pPr>
              <w:pStyle w:val="TableParagraph"/>
              <w:spacing w:line="271" w:lineRule="exact"/>
              <w:ind w:left="237"/>
              <w:rPr>
                <w:sz w:val="24"/>
              </w:rPr>
            </w:pPr>
            <w:r>
              <w:rPr>
                <w:sz w:val="24"/>
              </w:rPr>
              <w:t>Ф.</w:t>
            </w:r>
            <w:r>
              <w:rPr>
                <w:spacing w:val="-5"/>
                <w:sz w:val="24"/>
              </w:rPr>
              <w:t xml:space="preserve"> </w:t>
            </w:r>
            <w:r>
              <w:rPr>
                <w:sz w:val="24"/>
              </w:rPr>
              <w:t>А.</w:t>
            </w:r>
            <w:r>
              <w:rPr>
                <w:spacing w:val="1"/>
                <w:sz w:val="24"/>
              </w:rPr>
              <w:t xml:space="preserve"> </w:t>
            </w:r>
            <w:r>
              <w:rPr>
                <w:sz w:val="24"/>
              </w:rPr>
              <w:t>Искандера</w:t>
            </w:r>
            <w:r>
              <w:rPr>
                <w:spacing w:val="-2"/>
                <w:sz w:val="24"/>
              </w:rPr>
              <w:t xml:space="preserve"> </w:t>
            </w:r>
            <w:r>
              <w:rPr>
                <w:sz w:val="24"/>
              </w:rPr>
              <w:t xml:space="preserve">и </w:t>
            </w:r>
            <w:r>
              <w:rPr>
                <w:spacing w:val="-5"/>
                <w:sz w:val="24"/>
              </w:rPr>
              <w:t>др.</w:t>
            </w:r>
          </w:p>
        </w:tc>
        <w:tc>
          <w:tcPr>
            <w:tcW w:w="1147" w:type="dxa"/>
          </w:tcPr>
          <w:p w:rsidR="004F75DF" w:rsidRDefault="004F75DF">
            <w:pPr>
              <w:pStyle w:val="TableParagraph"/>
              <w:rPr>
                <w:sz w:val="24"/>
              </w:rPr>
            </w:pP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08" w:type="dxa"/>
          </w:tcPr>
          <w:p w:rsidR="004F75DF" w:rsidRDefault="004F75DF">
            <w:pPr>
              <w:pStyle w:val="TableParagraph"/>
              <w:rPr>
                <w:sz w:val="24"/>
              </w:rPr>
            </w:pPr>
          </w:p>
        </w:tc>
      </w:tr>
      <w:tr w:rsidR="004F75DF">
        <w:trPr>
          <w:trHeight w:val="4488"/>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left="103"/>
              <w:rPr>
                <w:sz w:val="24"/>
              </w:rPr>
            </w:pPr>
            <w:r>
              <w:rPr>
                <w:spacing w:val="-5"/>
                <w:sz w:val="24"/>
              </w:rPr>
              <w:t>6.4</w:t>
            </w:r>
          </w:p>
        </w:tc>
        <w:tc>
          <w:tcPr>
            <w:tcW w:w="3116" w:type="dxa"/>
          </w:tcPr>
          <w:p w:rsidR="004F75DF" w:rsidRDefault="0013698B">
            <w:pPr>
              <w:pStyle w:val="TableParagraph"/>
              <w:spacing w:before="35" w:line="276" w:lineRule="auto"/>
              <w:ind w:left="237" w:right="240"/>
              <w:rPr>
                <w:sz w:val="24"/>
              </w:rPr>
            </w:pPr>
            <w:r>
              <w:rPr>
                <w:sz w:val="24"/>
              </w:rPr>
              <w:t>Тема взаимоотношения поколений, становления человека, выбора им жизненного пути. (не менее</w:t>
            </w:r>
            <w:r>
              <w:rPr>
                <w:spacing w:val="-15"/>
                <w:sz w:val="24"/>
              </w:rPr>
              <w:t xml:space="preserve"> </w:t>
            </w:r>
            <w:r>
              <w:rPr>
                <w:sz w:val="24"/>
              </w:rPr>
              <w:t>двух</w:t>
            </w:r>
            <w:r>
              <w:rPr>
                <w:spacing w:val="-15"/>
                <w:sz w:val="24"/>
              </w:rPr>
              <w:t xml:space="preserve"> </w:t>
            </w:r>
            <w:r>
              <w:rPr>
                <w:sz w:val="24"/>
              </w:rPr>
              <w:t xml:space="preserve">произведений </w:t>
            </w:r>
            <w:r>
              <w:rPr>
                <w:spacing w:val="-2"/>
                <w:sz w:val="24"/>
              </w:rPr>
              <w:t xml:space="preserve">современных </w:t>
            </w:r>
            <w:r>
              <w:rPr>
                <w:sz w:val="24"/>
              </w:rPr>
              <w:t>отечественных и зарубежных писателей). Например, Л. Л. Волкова</w:t>
            </w:r>
          </w:p>
          <w:p w:rsidR="004F75DF" w:rsidRDefault="0013698B">
            <w:pPr>
              <w:pStyle w:val="TableParagraph"/>
              <w:spacing w:line="276" w:lineRule="auto"/>
              <w:ind w:left="237" w:right="100"/>
              <w:rPr>
                <w:sz w:val="24"/>
              </w:rPr>
            </w:pPr>
            <w:r>
              <w:rPr>
                <w:sz w:val="24"/>
              </w:rPr>
              <w:t>«Всем выйти из кадра», Т. В. Михеева. «Лёгкие горы», У. Старк «Умеешь ли</w:t>
            </w:r>
            <w:r>
              <w:rPr>
                <w:spacing w:val="-12"/>
                <w:sz w:val="24"/>
              </w:rPr>
              <w:t xml:space="preserve"> </w:t>
            </w:r>
            <w:r>
              <w:rPr>
                <w:sz w:val="24"/>
              </w:rPr>
              <w:t>ты</w:t>
            </w:r>
            <w:r>
              <w:rPr>
                <w:spacing w:val="-15"/>
                <w:sz w:val="24"/>
              </w:rPr>
              <w:t xml:space="preserve"> </w:t>
            </w:r>
            <w:r>
              <w:rPr>
                <w:sz w:val="24"/>
              </w:rPr>
              <w:t>свистеть,</w:t>
            </w:r>
            <w:r>
              <w:rPr>
                <w:spacing w:val="-11"/>
                <w:sz w:val="24"/>
              </w:rPr>
              <w:t xml:space="preserve"> </w:t>
            </w:r>
            <w:proofErr w:type="spellStart"/>
            <w:r>
              <w:rPr>
                <w:sz w:val="24"/>
              </w:rPr>
              <w:t>Йоханна</w:t>
            </w:r>
            <w:proofErr w:type="spellEnd"/>
            <w:r>
              <w:rPr>
                <w:sz w:val="24"/>
              </w:rPr>
              <w:t>?»</w:t>
            </w:r>
          </w:p>
          <w:p w:rsidR="004F75DF" w:rsidRDefault="0013698B">
            <w:pPr>
              <w:pStyle w:val="TableParagraph"/>
              <w:spacing w:before="3"/>
              <w:ind w:left="237"/>
              <w:rPr>
                <w:sz w:val="24"/>
              </w:rPr>
            </w:pPr>
            <w:r>
              <w:rPr>
                <w:sz w:val="24"/>
              </w:rPr>
              <w:t>и</w:t>
            </w:r>
            <w:r>
              <w:rPr>
                <w:spacing w:val="3"/>
                <w:sz w:val="24"/>
              </w:rPr>
              <w:t xml:space="preserve"> </w:t>
            </w:r>
            <w:r>
              <w:rPr>
                <w:spacing w:val="-5"/>
                <w:sz w:val="24"/>
              </w:rPr>
              <w:t>др.</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right="412"/>
              <w:jc w:val="right"/>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552"/>
        </w:trPr>
        <w:tc>
          <w:tcPr>
            <w:tcW w:w="394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31"/>
              <w:ind w:right="412"/>
              <w:jc w:val="right"/>
              <w:rPr>
                <w:sz w:val="24"/>
              </w:rPr>
            </w:pPr>
            <w:r>
              <w:rPr>
                <w:spacing w:val="-10"/>
                <w:sz w:val="24"/>
              </w:rPr>
              <w:t>7</w:t>
            </w:r>
          </w:p>
        </w:tc>
        <w:tc>
          <w:tcPr>
            <w:tcW w:w="4757" w:type="dxa"/>
            <w:gridSpan w:val="3"/>
          </w:tcPr>
          <w:p w:rsidR="004F75DF" w:rsidRDefault="004F75DF">
            <w:pPr>
              <w:pStyle w:val="TableParagraph"/>
              <w:rPr>
                <w:sz w:val="24"/>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r>
              <w:rPr>
                <w:b/>
                <w:sz w:val="24"/>
              </w:rPr>
              <w:t>7.</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trPr>
          <w:trHeight w:val="1632"/>
        </w:trPr>
        <w:tc>
          <w:tcPr>
            <w:tcW w:w="826"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left="103"/>
              <w:rPr>
                <w:sz w:val="24"/>
              </w:rPr>
            </w:pPr>
            <w:r>
              <w:rPr>
                <w:spacing w:val="-5"/>
                <w:sz w:val="24"/>
              </w:rPr>
              <w:t>7.1</w:t>
            </w:r>
          </w:p>
        </w:tc>
        <w:tc>
          <w:tcPr>
            <w:tcW w:w="3116" w:type="dxa"/>
          </w:tcPr>
          <w:p w:rsidR="004F75DF" w:rsidRDefault="0013698B">
            <w:pPr>
              <w:pStyle w:val="TableParagraph"/>
              <w:spacing w:before="35" w:line="276" w:lineRule="auto"/>
              <w:ind w:left="237"/>
              <w:rPr>
                <w:sz w:val="24"/>
              </w:rPr>
            </w:pPr>
            <w:r>
              <w:rPr>
                <w:sz w:val="24"/>
              </w:rPr>
              <w:t>М.</w:t>
            </w:r>
            <w:r>
              <w:rPr>
                <w:spacing w:val="-13"/>
                <w:sz w:val="24"/>
              </w:rPr>
              <w:t xml:space="preserve"> </w:t>
            </w:r>
            <w:r>
              <w:rPr>
                <w:sz w:val="24"/>
              </w:rPr>
              <w:t>де</w:t>
            </w:r>
            <w:r>
              <w:rPr>
                <w:spacing w:val="-15"/>
                <w:sz w:val="24"/>
              </w:rPr>
              <w:t xml:space="preserve"> </w:t>
            </w:r>
            <w:r>
              <w:rPr>
                <w:sz w:val="24"/>
              </w:rPr>
              <w:t>Сервантес</w:t>
            </w:r>
            <w:r>
              <w:rPr>
                <w:spacing w:val="-15"/>
                <w:sz w:val="24"/>
              </w:rPr>
              <w:t xml:space="preserve"> </w:t>
            </w:r>
            <w:r>
              <w:rPr>
                <w:sz w:val="24"/>
              </w:rPr>
              <w:t>Сааведра. Роман «Хитроумный идальго Дон Кихот Ламанчский» (главы по</w:t>
            </w:r>
          </w:p>
          <w:p w:rsidR="004F75DF" w:rsidRDefault="0013698B">
            <w:pPr>
              <w:pStyle w:val="TableParagraph"/>
              <w:spacing w:before="3"/>
              <w:ind w:left="237"/>
              <w:rPr>
                <w:sz w:val="24"/>
              </w:rPr>
            </w:pPr>
            <w:r>
              <w:rPr>
                <w:spacing w:val="-2"/>
                <w:sz w:val="24"/>
              </w:rPr>
              <w:t>выбору).</w:t>
            </w:r>
          </w:p>
        </w:tc>
        <w:tc>
          <w:tcPr>
            <w:tcW w:w="114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412"/>
              <w:jc w:val="right"/>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2265"/>
        </w:trPr>
        <w:tc>
          <w:tcPr>
            <w:tcW w:w="82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ind w:left="103"/>
              <w:rPr>
                <w:sz w:val="24"/>
              </w:rPr>
            </w:pPr>
            <w:r>
              <w:rPr>
                <w:spacing w:val="-5"/>
                <w:sz w:val="24"/>
              </w:rPr>
              <w:t>7.2</w:t>
            </w:r>
          </w:p>
        </w:tc>
        <w:tc>
          <w:tcPr>
            <w:tcW w:w="3116" w:type="dxa"/>
          </w:tcPr>
          <w:p w:rsidR="004F75DF" w:rsidRDefault="0013698B">
            <w:pPr>
              <w:pStyle w:val="TableParagraph"/>
              <w:spacing w:before="35" w:line="276" w:lineRule="auto"/>
              <w:ind w:left="237" w:right="100"/>
              <w:rPr>
                <w:sz w:val="24"/>
              </w:rPr>
            </w:pPr>
            <w:r>
              <w:rPr>
                <w:sz w:val="24"/>
              </w:rPr>
              <w:t>Зарубежная новеллистика. (одно-два</w:t>
            </w:r>
            <w:r>
              <w:rPr>
                <w:spacing w:val="-15"/>
                <w:sz w:val="24"/>
              </w:rPr>
              <w:t xml:space="preserve"> </w:t>
            </w:r>
            <w:r>
              <w:rPr>
                <w:sz w:val="24"/>
              </w:rPr>
              <w:t>произведения</w:t>
            </w:r>
            <w:r>
              <w:rPr>
                <w:spacing w:val="-15"/>
                <w:sz w:val="24"/>
              </w:rPr>
              <w:t xml:space="preserve"> </w:t>
            </w:r>
            <w:r>
              <w:rPr>
                <w:sz w:val="24"/>
              </w:rPr>
              <w:t xml:space="preserve">по выбору). Например, П. </w:t>
            </w:r>
            <w:proofErr w:type="spellStart"/>
            <w:proofErr w:type="gramStart"/>
            <w:r>
              <w:rPr>
                <w:spacing w:val="-2"/>
                <w:sz w:val="24"/>
              </w:rPr>
              <w:t>Мериме.«</w:t>
            </w:r>
            <w:proofErr w:type="gramEnd"/>
            <w:r>
              <w:rPr>
                <w:spacing w:val="-2"/>
                <w:sz w:val="24"/>
              </w:rPr>
              <w:t>Маттео</w:t>
            </w:r>
            <w:proofErr w:type="spellEnd"/>
            <w:r>
              <w:rPr>
                <w:spacing w:val="-2"/>
                <w:sz w:val="24"/>
              </w:rPr>
              <w:t xml:space="preserve"> </w:t>
            </w:r>
            <w:r>
              <w:rPr>
                <w:sz w:val="24"/>
              </w:rPr>
              <w:t>Фальконе»; О. Генри.</w:t>
            </w:r>
          </w:p>
          <w:p w:rsidR="004F75DF" w:rsidRDefault="0013698B">
            <w:pPr>
              <w:pStyle w:val="TableParagraph"/>
              <w:spacing w:before="2"/>
              <w:ind w:left="237"/>
              <w:rPr>
                <w:sz w:val="24"/>
              </w:rPr>
            </w:pPr>
            <w:r>
              <w:rPr>
                <w:sz w:val="24"/>
              </w:rPr>
              <w:t>«Дары</w:t>
            </w:r>
            <w:r>
              <w:rPr>
                <w:spacing w:val="-4"/>
                <w:sz w:val="24"/>
              </w:rPr>
              <w:t xml:space="preserve"> </w:t>
            </w:r>
            <w:r>
              <w:rPr>
                <w:spacing w:val="-2"/>
                <w:sz w:val="24"/>
              </w:rPr>
              <w:t>волхвов»,</w:t>
            </w:r>
          </w:p>
          <w:p w:rsidR="004F75DF" w:rsidRDefault="0013698B">
            <w:pPr>
              <w:pStyle w:val="TableParagraph"/>
              <w:spacing w:before="41"/>
              <w:ind w:left="237"/>
              <w:rPr>
                <w:sz w:val="24"/>
              </w:rPr>
            </w:pPr>
            <w:r>
              <w:rPr>
                <w:sz w:val="24"/>
              </w:rPr>
              <w:t>«Последний</w:t>
            </w:r>
            <w:r>
              <w:rPr>
                <w:spacing w:val="-3"/>
                <w:sz w:val="24"/>
              </w:rPr>
              <w:t xml:space="preserve"> </w:t>
            </w:r>
            <w:r>
              <w:rPr>
                <w:spacing w:val="-2"/>
                <w:sz w:val="24"/>
              </w:rPr>
              <w:t>лист».</w:t>
            </w:r>
          </w:p>
        </w:tc>
        <w:tc>
          <w:tcPr>
            <w:tcW w:w="1147"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ind w:right="412"/>
              <w:jc w:val="right"/>
              <w:rPr>
                <w:sz w:val="24"/>
              </w:rPr>
            </w:pPr>
            <w:r>
              <w:rPr>
                <w:spacing w:val="-10"/>
                <w:sz w:val="24"/>
              </w:rPr>
              <w:t>2</w:t>
            </w:r>
          </w:p>
        </w:tc>
        <w:tc>
          <w:tcPr>
            <w:tcW w:w="183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998"/>
        </w:trPr>
        <w:tc>
          <w:tcPr>
            <w:tcW w:w="826"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7.3</w:t>
            </w:r>
          </w:p>
        </w:tc>
        <w:tc>
          <w:tcPr>
            <w:tcW w:w="3116" w:type="dxa"/>
          </w:tcPr>
          <w:p w:rsidR="004F75DF" w:rsidRDefault="0013698B">
            <w:pPr>
              <w:pStyle w:val="TableParagraph"/>
              <w:spacing w:before="40" w:line="276" w:lineRule="auto"/>
              <w:ind w:left="237" w:right="638"/>
              <w:rPr>
                <w:sz w:val="24"/>
              </w:rPr>
            </w:pPr>
            <w:r>
              <w:rPr>
                <w:sz w:val="24"/>
              </w:rPr>
              <w:t>А.</w:t>
            </w:r>
            <w:r>
              <w:rPr>
                <w:spacing w:val="-12"/>
                <w:sz w:val="24"/>
              </w:rPr>
              <w:t xml:space="preserve"> </w:t>
            </w:r>
            <w:r>
              <w:rPr>
                <w:sz w:val="24"/>
              </w:rPr>
              <w:t>де</w:t>
            </w:r>
            <w:r>
              <w:rPr>
                <w:spacing w:val="-14"/>
                <w:sz w:val="24"/>
              </w:rPr>
              <w:t xml:space="preserve"> </w:t>
            </w:r>
            <w:r>
              <w:rPr>
                <w:sz w:val="24"/>
              </w:rPr>
              <w:t>Сент</w:t>
            </w:r>
            <w:r>
              <w:rPr>
                <w:spacing w:val="-14"/>
                <w:sz w:val="24"/>
              </w:rPr>
              <w:t xml:space="preserve"> </w:t>
            </w:r>
            <w:r>
              <w:rPr>
                <w:sz w:val="24"/>
              </w:rPr>
              <w:t xml:space="preserve">Экзюпери. </w:t>
            </w:r>
            <w:r>
              <w:rPr>
                <w:spacing w:val="-2"/>
                <w:sz w:val="24"/>
              </w:rPr>
              <w:t>Повесть-сказка</w:t>
            </w:r>
          </w:p>
          <w:p w:rsidR="004F75DF" w:rsidRDefault="0013698B">
            <w:pPr>
              <w:pStyle w:val="TableParagraph"/>
              <w:spacing w:line="275" w:lineRule="exact"/>
              <w:ind w:left="237"/>
              <w:rPr>
                <w:sz w:val="24"/>
              </w:rPr>
            </w:pPr>
            <w:r>
              <w:rPr>
                <w:sz w:val="24"/>
              </w:rPr>
              <w:t>«Маленький</w:t>
            </w:r>
            <w:r>
              <w:rPr>
                <w:spacing w:val="-4"/>
                <w:sz w:val="24"/>
              </w:rPr>
              <w:t xml:space="preserve"> </w:t>
            </w:r>
            <w:r>
              <w:rPr>
                <w:spacing w:val="-2"/>
                <w:sz w:val="24"/>
              </w:rPr>
              <w:t>принц»</w:t>
            </w:r>
          </w:p>
        </w:tc>
        <w:tc>
          <w:tcPr>
            <w:tcW w:w="1147" w:type="dxa"/>
          </w:tcPr>
          <w:p w:rsidR="004F75DF" w:rsidRDefault="004F75DF">
            <w:pPr>
              <w:pStyle w:val="TableParagraph"/>
              <w:spacing w:before="80"/>
              <w:rPr>
                <w:b/>
                <w:sz w:val="24"/>
              </w:rPr>
            </w:pPr>
          </w:p>
          <w:p w:rsidR="004F75DF" w:rsidRDefault="0013698B">
            <w:pPr>
              <w:pStyle w:val="TableParagraph"/>
              <w:ind w:right="412"/>
              <w:jc w:val="right"/>
              <w:rPr>
                <w:sz w:val="24"/>
              </w:rPr>
            </w:pPr>
            <w:r>
              <w:rPr>
                <w:spacing w:val="-10"/>
                <w:sz w:val="24"/>
              </w:rPr>
              <w:t>3</w:t>
            </w:r>
          </w:p>
        </w:tc>
        <w:tc>
          <w:tcPr>
            <w:tcW w:w="1838" w:type="dxa"/>
          </w:tcPr>
          <w:p w:rsidR="004F75DF" w:rsidRDefault="004F75DF">
            <w:pPr>
              <w:pStyle w:val="TableParagraph"/>
              <w:spacing w:before="80"/>
              <w:rPr>
                <w:b/>
                <w:sz w:val="24"/>
              </w:rPr>
            </w:pPr>
          </w:p>
          <w:p w:rsidR="004F75DF" w:rsidRDefault="0013698B">
            <w:pPr>
              <w:pStyle w:val="TableParagraph"/>
              <w:ind w:right="752"/>
              <w:jc w:val="right"/>
              <w:rPr>
                <w:sz w:val="24"/>
              </w:rPr>
            </w:pPr>
            <w:r>
              <w:rPr>
                <w:spacing w:val="-10"/>
                <w:sz w:val="24"/>
              </w:rPr>
              <w:t>0</w:t>
            </w:r>
          </w:p>
        </w:tc>
        <w:tc>
          <w:tcPr>
            <w:tcW w:w="1911" w:type="dxa"/>
          </w:tcPr>
          <w:p w:rsidR="004F75DF" w:rsidRDefault="004F75DF">
            <w:pPr>
              <w:pStyle w:val="TableParagraph"/>
              <w:spacing w:before="80"/>
              <w:rPr>
                <w:b/>
                <w:sz w:val="24"/>
              </w:rPr>
            </w:pPr>
          </w:p>
          <w:p w:rsidR="004F75DF" w:rsidRDefault="0013698B">
            <w:pPr>
              <w:pStyle w:val="TableParagraph"/>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551"/>
        </w:trPr>
        <w:tc>
          <w:tcPr>
            <w:tcW w:w="394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31"/>
              <w:ind w:right="412"/>
              <w:jc w:val="right"/>
              <w:rPr>
                <w:sz w:val="24"/>
              </w:rPr>
            </w:pPr>
            <w:r>
              <w:rPr>
                <w:spacing w:val="-10"/>
                <w:sz w:val="24"/>
              </w:rPr>
              <w:t>7</w:t>
            </w:r>
          </w:p>
        </w:tc>
        <w:tc>
          <w:tcPr>
            <w:tcW w:w="4757" w:type="dxa"/>
            <w:gridSpan w:val="3"/>
          </w:tcPr>
          <w:p w:rsidR="004F75DF" w:rsidRDefault="004F75DF">
            <w:pPr>
              <w:pStyle w:val="TableParagraph"/>
              <w:rPr>
                <w:sz w:val="24"/>
              </w:rPr>
            </w:pPr>
          </w:p>
        </w:tc>
      </w:tr>
      <w:tr w:rsidR="004F75DF">
        <w:trPr>
          <w:trHeight w:val="364"/>
        </w:trPr>
        <w:tc>
          <w:tcPr>
            <w:tcW w:w="3942" w:type="dxa"/>
            <w:gridSpan w:val="2"/>
          </w:tcPr>
          <w:p w:rsidR="004F75DF" w:rsidRDefault="0013698B">
            <w:pPr>
              <w:pStyle w:val="TableParagraph"/>
              <w:spacing w:before="40"/>
              <w:ind w:left="237"/>
              <w:rPr>
                <w:sz w:val="24"/>
              </w:rPr>
            </w:pPr>
            <w:r>
              <w:rPr>
                <w:sz w:val="24"/>
              </w:rPr>
              <w:t>Развитие</w:t>
            </w:r>
            <w:r>
              <w:rPr>
                <w:spacing w:val="-6"/>
                <w:sz w:val="24"/>
              </w:rPr>
              <w:t xml:space="preserve"> </w:t>
            </w:r>
            <w:r>
              <w:rPr>
                <w:spacing w:val="-4"/>
                <w:sz w:val="24"/>
              </w:rPr>
              <w:t>речи</w:t>
            </w:r>
          </w:p>
        </w:tc>
        <w:tc>
          <w:tcPr>
            <w:tcW w:w="1147" w:type="dxa"/>
          </w:tcPr>
          <w:p w:rsidR="004F75DF" w:rsidRDefault="0013698B">
            <w:pPr>
              <w:pStyle w:val="TableParagraph"/>
              <w:spacing w:before="40"/>
              <w:ind w:right="412"/>
              <w:jc w:val="right"/>
              <w:rPr>
                <w:sz w:val="24"/>
              </w:rPr>
            </w:pPr>
            <w:r>
              <w:rPr>
                <w:spacing w:val="-10"/>
                <w:sz w:val="24"/>
              </w:rPr>
              <w:t>5</w:t>
            </w:r>
          </w:p>
        </w:tc>
        <w:tc>
          <w:tcPr>
            <w:tcW w:w="1838" w:type="dxa"/>
          </w:tcPr>
          <w:p w:rsidR="004F75DF" w:rsidRDefault="0013698B">
            <w:pPr>
              <w:pStyle w:val="TableParagraph"/>
              <w:spacing w:before="40"/>
              <w:ind w:right="752"/>
              <w:jc w:val="right"/>
              <w:rPr>
                <w:sz w:val="24"/>
              </w:rPr>
            </w:pPr>
            <w:r>
              <w:rPr>
                <w:spacing w:val="-10"/>
                <w:sz w:val="24"/>
              </w:rPr>
              <w:t>0</w:t>
            </w:r>
          </w:p>
        </w:tc>
        <w:tc>
          <w:tcPr>
            <w:tcW w:w="1911" w:type="dxa"/>
          </w:tcPr>
          <w:p w:rsidR="004F75DF" w:rsidRDefault="0013698B">
            <w:pPr>
              <w:pStyle w:val="TableParagraph"/>
              <w:spacing w:before="40"/>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359"/>
        </w:trPr>
        <w:tc>
          <w:tcPr>
            <w:tcW w:w="3942" w:type="dxa"/>
            <w:gridSpan w:val="2"/>
          </w:tcPr>
          <w:p w:rsidR="004F75DF" w:rsidRDefault="0013698B">
            <w:pPr>
              <w:pStyle w:val="TableParagraph"/>
              <w:spacing w:before="35"/>
              <w:ind w:left="237"/>
              <w:rPr>
                <w:sz w:val="24"/>
              </w:rPr>
            </w:pPr>
            <w:r>
              <w:rPr>
                <w:sz w:val="24"/>
              </w:rPr>
              <w:t>Внеклассное</w:t>
            </w:r>
            <w:r>
              <w:rPr>
                <w:spacing w:val="-3"/>
                <w:sz w:val="24"/>
              </w:rPr>
              <w:t xml:space="preserve"> </w:t>
            </w:r>
            <w:r>
              <w:rPr>
                <w:spacing w:val="-2"/>
                <w:sz w:val="24"/>
              </w:rPr>
              <w:t>чтение</w:t>
            </w:r>
          </w:p>
        </w:tc>
        <w:tc>
          <w:tcPr>
            <w:tcW w:w="1147" w:type="dxa"/>
          </w:tcPr>
          <w:p w:rsidR="004F75DF" w:rsidRDefault="0013698B">
            <w:pPr>
              <w:pStyle w:val="TableParagraph"/>
              <w:spacing w:before="35"/>
              <w:ind w:right="412"/>
              <w:jc w:val="right"/>
              <w:rPr>
                <w:sz w:val="24"/>
              </w:rPr>
            </w:pPr>
            <w:r>
              <w:rPr>
                <w:spacing w:val="-10"/>
                <w:sz w:val="24"/>
              </w:rPr>
              <w:t>2</w:t>
            </w:r>
          </w:p>
        </w:tc>
        <w:tc>
          <w:tcPr>
            <w:tcW w:w="1838" w:type="dxa"/>
          </w:tcPr>
          <w:p w:rsidR="004F75DF" w:rsidRDefault="0013698B">
            <w:pPr>
              <w:pStyle w:val="TableParagraph"/>
              <w:spacing w:before="35"/>
              <w:ind w:right="752"/>
              <w:jc w:val="right"/>
              <w:rPr>
                <w:sz w:val="24"/>
              </w:rPr>
            </w:pPr>
            <w:r>
              <w:rPr>
                <w:spacing w:val="-10"/>
                <w:sz w:val="24"/>
              </w:rPr>
              <w:t>0</w:t>
            </w:r>
          </w:p>
        </w:tc>
        <w:tc>
          <w:tcPr>
            <w:tcW w:w="1911" w:type="dxa"/>
          </w:tcPr>
          <w:p w:rsidR="004F75DF" w:rsidRDefault="0013698B">
            <w:pPr>
              <w:pStyle w:val="TableParagraph"/>
              <w:spacing w:before="35"/>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360"/>
        </w:trPr>
        <w:tc>
          <w:tcPr>
            <w:tcW w:w="3942" w:type="dxa"/>
            <w:gridSpan w:val="2"/>
          </w:tcPr>
          <w:p w:rsidR="004F75DF" w:rsidRDefault="0013698B">
            <w:pPr>
              <w:pStyle w:val="TableParagraph"/>
              <w:spacing w:before="40"/>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147" w:type="dxa"/>
          </w:tcPr>
          <w:p w:rsidR="004F75DF" w:rsidRDefault="0013698B">
            <w:pPr>
              <w:pStyle w:val="TableParagraph"/>
              <w:spacing w:before="40"/>
              <w:ind w:right="412"/>
              <w:jc w:val="right"/>
              <w:rPr>
                <w:sz w:val="24"/>
              </w:rPr>
            </w:pPr>
            <w:r>
              <w:rPr>
                <w:spacing w:val="-10"/>
                <w:sz w:val="24"/>
              </w:rPr>
              <w:t>2</w:t>
            </w:r>
          </w:p>
        </w:tc>
        <w:tc>
          <w:tcPr>
            <w:tcW w:w="1838" w:type="dxa"/>
          </w:tcPr>
          <w:p w:rsidR="004F75DF" w:rsidRDefault="0013698B">
            <w:pPr>
              <w:pStyle w:val="TableParagraph"/>
              <w:spacing w:before="40"/>
              <w:ind w:right="752"/>
              <w:jc w:val="right"/>
              <w:rPr>
                <w:sz w:val="24"/>
              </w:rPr>
            </w:pPr>
            <w:r>
              <w:rPr>
                <w:spacing w:val="-10"/>
                <w:sz w:val="24"/>
              </w:rPr>
              <w:t>2</w:t>
            </w:r>
          </w:p>
        </w:tc>
        <w:tc>
          <w:tcPr>
            <w:tcW w:w="1911" w:type="dxa"/>
          </w:tcPr>
          <w:p w:rsidR="004F75DF" w:rsidRDefault="0013698B">
            <w:pPr>
              <w:pStyle w:val="TableParagraph"/>
              <w:spacing w:before="40"/>
              <w:ind w:right="790"/>
              <w:jc w:val="right"/>
              <w:rPr>
                <w:sz w:val="24"/>
              </w:rPr>
            </w:pPr>
            <w:r>
              <w:rPr>
                <w:spacing w:val="-10"/>
                <w:sz w:val="24"/>
              </w:rPr>
              <w:t>0</w:t>
            </w:r>
          </w:p>
        </w:tc>
        <w:tc>
          <w:tcPr>
            <w:tcW w:w="10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42"/>
        <w:gridCol w:w="1147"/>
        <w:gridCol w:w="1838"/>
        <w:gridCol w:w="1911"/>
        <w:gridCol w:w="1008"/>
      </w:tblGrid>
      <w:tr w:rsidR="004F75DF">
        <w:trPr>
          <w:trHeight w:val="359"/>
        </w:trPr>
        <w:tc>
          <w:tcPr>
            <w:tcW w:w="3942" w:type="dxa"/>
          </w:tcPr>
          <w:p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1147" w:type="dxa"/>
          </w:tcPr>
          <w:p w:rsidR="004F75DF" w:rsidRDefault="0013698B">
            <w:pPr>
              <w:pStyle w:val="TableParagraph"/>
              <w:spacing w:before="35"/>
              <w:ind w:left="607"/>
              <w:rPr>
                <w:sz w:val="24"/>
              </w:rPr>
            </w:pPr>
            <w:r>
              <w:rPr>
                <w:spacing w:val="-10"/>
                <w:sz w:val="24"/>
              </w:rPr>
              <w:t>6</w:t>
            </w:r>
          </w:p>
        </w:tc>
        <w:tc>
          <w:tcPr>
            <w:tcW w:w="1838" w:type="dxa"/>
          </w:tcPr>
          <w:p w:rsidR="004F75DF" w:rsidRDefault="0013698B">
            <w:pPr>
              <w:pStyle w:val="TableParagraph"/>
              <w:spacing w:before="35"/>
              <w:ind w:right="752"/>
              <w:jc w:val="right"/>
              <w:rPr>
                <w:sz w:val="24"/>
              </w:rPr>
            </w:pPr>
            <w:r>
              <w:rPr>
                <w:spacing w:val="-10"/>
                <w:sz w:val="24"/>
              </w:rPr>
              <w:t>0</w:t>
            </w:r>
          </w:p>
        </w:tc>
        <w:tc>
          <w:tcPr>
            <w:tcW w:w="1911" w:type="dxa"/>
          </w:tcPr>
          <w:p w:rsidR="004F75DF" w:rsidRDefault="0013698B">
            <w:pPr>
              <w:pStyle w:val="TableParagraph"/>
              <w:spacing w:before="35"/>
              <w:ind w:right="790"/>
              <w:jc w:val="right"/>
              <w:rPr>
                <w:sz w:val="24"/>
              </w:rPr>
            </w:pPr>
            <w:r>
              <w:rPr>
                <w:spacing w:val="-10"/>
                <w:sz w:val="24"/>
              </w:rPr>
              <w:t>0</w:t>
            </w:r>
          </w:p>
        </w:tc>
        <w:tc>
          <w:tcPr>
            <w:tcW w:w="1008" w:type="dxa"/>
          </w:tcPr>
          <w:p w:rsidR="004F75DF" w:rsidRDefault="004F75DF">
            <w:pPr>
              <w:pStyle w:val="TableParagraph"/>
              <w:rPr>
                <w:sz w:val="24"/>
              </w:rPr>
            </w:pPr>
          </w:p>
        </w:tc>
      </w:tr>
      <w:tr w:rsidR="004F75DF">
        <w:trPr>
          <w:trHeight w:val="676"/>
        </w:trPr>
        <w:tc>
          <w:tcPr>
            <w:tcW w:w="3942" w:type="dxa"/>
          </w:tcPr>
          <w:p w:rsidR="004F75DF" w:rsidRDefault="0013698B">
            <w:pPr>
              <w:pStyle w:val="TableParagraph"/>
              <w:spacing w:before="11" w:line="316" w:lineRule="exact"/>
              <w:ind w:left="237" w:right="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7" w:type="dxa"/>
          </w:tcPr>
          <w:p w:rsidR="004F75DF" w:rsidRDefault="0013698B">
            <w:pPr>
              <w:pStyle w:val="TableParagraph"/>
              <w:spacing w:before="198"/>
              <w:ind w:left="549"/>
              <w:rPr>
                <w:sz w:val="24"/>
              </w:rPr>
            </w:pPr>
            <w:r>
              <w:rPr>
                <w:spacing w:val="-5"/>
                <w:sz w:val="24"/>
              </w:rPr>
              <w:t>68</w:t>
            </w:r>
          </w:p>
        </w:tc>
        <w:tc>
          <w:tcPr>
            <w:tcW w:w="1838" w:type="dxa"/>
          </w:tcPr>
          <w:p w:rsidR="004F75DF" w:rsidRDefault="0013698B">
            <w:pPr>
              <w:pStyle w:val="TableParagraph"/>
              <w:spacing w:before="198"/>
              <w:ind w:right="752"/>
              <w:jc w:val="right"/>
              <w:rPr>
                <w:sz w:val="24"/>
              </w:rPr>
            </w:pPr>
            <w:r>
              <w:rPr>
                <w:spacing w:val="-10"/>
                <w:sz w:val="24"/>
              </w:rPr>
              <w:t>3</w:t>
            </w:r>
          </w:p>
        </w:tc>
        <w:tc>
          <w:tcPr>
            <w:tcW w:w="1911" w:type="dxa"/>
          </w:tcPr>
          <w:p w:rsidR="004F75DF" w:rsidRDefault="0013698B">
            <w:pPr>
              <w:pStyle w:val="TableParagraph"/>
              <w:spacing w:before="198"/>
              <w:ind w:right="790"/>
              <w:jc w:val="right"/>
              <w:rPr>
                <w:sz w:val="24"/>
              </w:rPr>
            </w:pPr>
            <w:r>
              <w:rPr>
                <w:spacing w:val="-10"/>
                <w:sz w:val="24"/>
              </w:rPr>
              <w:t>0</w:t>
            </w:r>
          </w:p>
        </w:tc>
        <w:tc>
          <w:tcPr>
            <w:tcW w:w="10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trPr>
          <w:trHeight w:val="364"/>
        </w:trPr>
        <w:tc>
          <w:tcPr>
            <w:tcW w:w="768" w:type="dxa"/>
            <w:vMerge w:val="restart"/>
          </w:tcPr>
          <w:p w:rsidR="004F75DF" w:rsidRDefault="0013698B">
            <w:pPr>
              <w:pStyle w:val="TableParagraph"/>
              <w:spacing w:before="227" w:line="276" w:lineRule="auto"/>
              <w:ind w:left="237" w:right="174"/>
              <w:rPr>
                <w:b/>
                <w:sz w:val="24"/>
              </w:rPr>
            </w:pPr>
            <w:r>
              <w:rPr>
                <w:b/>
                <w:spacing w:val="-10"/>
                <w:sz w:val="24"/>
              </w:rPr>
              <w:t xml:space="preserve">№ </w:t>
            </w:r>
            <w:r>
              <w:rPr>
                <w:b/>
                <w:spacing w:val="-4"/>
                <w:sz w:val="24"/>
              </w:rPr>
              <w:t>п/п</w:t>
            </w:r>
          </w:p>
        </w:tc>
        <w:tc>
          <w:tcPr>
            <w:tcW w:w="3467" w:type="dxa"/>
            <w:vMerge w:val="restart"/>
          </w:tcPr>
          <w:p w:rsidR="004F75DF" w:rsidRDefault="0013698B">
            <w:pPr>
              <w:pStyle w:val="TableParagraph"/>
              <w:spacing w:before="227" w:line="276" w:lineRule="auto"/>
              <w:ind w:left="238" w:right="91"/>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40"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774" w:type="dxa"/>
            <w:vMerge w:val="restart"/>
          </w:tcPr>
          <w:p w:rsidR="004F75DF" w:rsidRDefault="004F75DF">
            <w:pPr>
              <w:pStyle w:val="TableParagraph"/>
              <w:rPr>
                <w:sz w:val="24"/>
              </w:rPr>
            </w:pPr>
          </w:p>
        </w:tc>
      </w:tr>
      <w:tr w:rsidR="004F75DF">
        <w:trPr>
          <w:trHeight w:val="989"/>
        </w:trPr>
        <w:tc>
          <w:tcPr>
            <w:tcW w:w="768" w:type="dxa"/>
            <w:vMerge/>
            <w:tcBorders>
              <w:top w:val="nil"/>
            </w:tcBorders>
          </w:tcPr>
          <w:p w:rsidR="004F75DF" w:rsidRDefault="004F75DF">
            <w:pPr>
              <w:rPr>
                <w:sz w:val="2"/>
                <w:szCs w:val="2"/>
              </w:rPr>
            </w:pPr>
          </w:p>
        </w:tc>
        <w:tc>
          <w:tcPr>
            <w:tcW w:w="3467" w:type="dxa"/>
            <w:vMerge/>
            <w:tcBorders>
              <w:top w:val="nil"/>
            </w:tcBorders>
          </w:tcPr>
          <w:p w:rsidR="004F75DF" w:rsidRDefault="004F75DF">
            <w:pPr>
              <w:rPr>
                <w:sz w:val="2"/>
                <w:szCs w:val="2"/>
              </w:rPr>
            </w:pPr>
          </w:p>
        </w:tc>
        <w:tc>
          <w:tcPr>
            <w:tcW w:w="1085" w:type="dxa"/>
          </w:tcPr>
          <w:p w:rsidR="004F75DF" w:rsidRDefault="0013698B">
            <w:pPr>
              <w:pStyle w:val="TableParagraph"/>
              <w:spacing w:before="198"/>
              <w:ind w:left="237"/>
              <w:rPr>
                <w:b/>
                <w:sz w:val="24"/>
              </w:rPr>
            </w:pPr>
            <w:r>
              <w:rPr>
                <w:b/>
                <w:spacing w:val="-2"/>
                <w:sz w:val="24"/>
              </w:rPr>
              <w:t>Всего</w:t>
            </w:r>
          </w:p>
        </w:tc>
        <w:tc>
          <w:tcPr>
            <w:tcW w:w="1844" w:type="dxa"/>
          </w:tcPr>
          <w:p w:rsidR="004F75DF" w:rsidRDefault="0013698B">
            <w:pPr>
              <w:pStyle w:val="TableParagraph"/>
              <w:spacing w:before="40" w:line="276" w:lineRule="auto"/>
              <w:ind w:left="237"/>
              <w:rPr>
                <w:b/>
                <w:sz w:val="24"/>
              </w:rPr>
            </w:pPr>
            <w:r>
              <w:rPr>
                <w:b/>
                <w:spacing w:val="-2"/>
                <w:sz w:val="24"/>
              </w:rPr>
              <w:t>Контрольные работы</w:t>
            </w:r>
          </w:p>
        </w:tc>
        <w:tc>
          <w:tcPr>
            <w:tcW w:w="1911" w:type="dxa"/>
          </w:tcPr>
          <w:p w:rsidR="004F75DF" w:rsidRDefault="0013698B">
            <w:pPr>
              <w:pStyle w:val="TableParagraph"/>
              <w:spacing w:before="40" w:line="276" w:lineRule="auto"/>
              <w:ind w:left="238"/>
              <w:rPr>
                <w:b/>
                <w:sz w:val="24"/>
              </w:rPr>
            </w:pPr>
            <w:r>
              <w:rPr>
                <w:b/>
                <w:spacing w:val="-2"/>
                <w:sz w:val="24"/>
              </w:rPr>
              <w:t>Практические работы</w:t>
            </w:r>
          </w:p>
        </w:tc>
        <w:tc>
          <w:tcPr>
            <w:tcW w:w="774" w:type="dxa"/>
            <w:vMerge/>
            <w:tcBorders>
              <w:top w:val="nil"/>
            </w:tcBorders>
          </w:tcPr>
          <w:p w:rsidR="004F75DF" w:rsidRDefault="004F75DF">
            <w:pPr>
              <w:rPr>
                <w:sz w:val="2"/>
                <w:szCs w:val="2"/>
              </w:rPr>
            </w:pPr>
          </w:p>
        </w:tc>
      </w:tr>
      <w:tr w:rsidR="004F75DF">
        <w:trPr>
          <w:trHeight w:val="359"/>
        </w:trPr>
        <w:tc>
          <w:tcPr>
            <w:tcW w:w="9849"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trPr>
          <w:trHeight w:val="1948"/>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103"/>
              <w:rPr>
                <w:sz w:val="24"/>
              </w:rPr>
            </w:pPr>
            <w:r>
              <w:rPr>
                <w:spacing w:val="-5"/>
                <w:sz w:val="24"/>
              </w:rPr>
              <w:t>1.1</w:t>
            </w:r>
          </w:p>
        </w:tc>
        <w:tc>
          <w:tcPr>
            <w:tcW w:w="3467" w:type="dxa"/>
          </w:tcPr>
          <w:p w:rsidR="004F75DF" w:rsidRDefault="0013698B">
            <w:pPr>
              <w:pStyle w:val="TableParagraph"/>
              <w:spacing w:before="40" w:line="276" w:lineRule="auto"/>
              <w:ind w:left="238" w:right="91"/>
              <w:rPr>
                <w:sz w:val="24"/>
              </w:rPr>
            </w:pPr>
            <w:r>
              <w:rPr>
                <w:sz w:val="24"/>
              </w:rPr>
              <w:t>Житийная</w:t>
            </w:r>
            <w:r>
              <w:rPr>
                <w:spacing w:val="-15"/>
                <w:sz w:val="24"/>
              </w:rPr>
              <w:t xml:space="preserve"> </w:t>
            </w:r>
            <w:r>
              <w:rPr>
                <w:sz w:val="24"/>
              </w:rPr>
              <w:t>литература</w:t>
            </w:r>
            <w:r>
              <w:rPr>
                <w:spacing w:val="-15"/>
                <w:sz w:val="24"/>
              </w:rPr>
              <w:t xml:space="preserve"> </w:t>
            </w:r>
            <w:r>
              <w:rPr>
                <w:sz w:val="24"/>
              </w:rPr>
              <w:t>(одно произведение по выбору).</w:t>
            </w:r>
          </w:p>
          <w:p w:rsidR="004F75DF" w:rsidRDefault="0013698B">
            <w:pPr>
              <w:pStyle w:val="TableParagraph"/>
              <w:spacing w:line="276" w:lineRule="auto"/>
              <w:ind w:left="238" w:right="91"/>
              <w:rPr>
                <w:sz w:val="24"/>
              </w:rPr>
            </w:pPr>
            <w:r>
              <w:rPr>
                <w:sz w:val="24"/>
              </w:rPr>
              <w:t>Например,</w:t>
            </w:r>
            <w:r>
              <w:rPr>
                <w:spacing w:val="-15"/>
                <w:sz w:val="24"/>
              </w:rPr>
              <w:t xml:space="preserve"> </w:t>
            </w:r>
            <w:r>
              <w:rPr>
                <w:sz w:val="24"/>
              </w:rPr>
              <w:t>«Житие</w:t>
            </w:r>
            <w:r>
              <w:rPr>
                <w:spacing w:val="-15"/>
                <w:sz w:val="24"/>
              </w:rPr>
              <w:t xml:space="preserve"> </w:t>
            </w:r>
            <w:r>
              <w:rPr>
                <w:sz w:val="24"/>
              </w:rPr>
              <w:t>Сергия Радонежского», «Житие протопопа Аввакума, им</w:t>
            </w:r>
          </w:p>
          <w:p w:rsidR="004F75DF" w:rsidRDefault="0013698B">
            <w:pPr>
              <w:pStyle w:val="TableParagraph"/>
              <w:spacing w:line="274" w:lineRule="exact"/>
              <w:ind w:left="238"/>
              <w:rPr>
                <w:sz w:val="24"/>
              </w:rPr>
            </w:pPr>
            <w:r>
              <w:rPr>
                <w:sz w:val="24"/>
              </w:rPr>
              <w:t>самим</w:t>
            </w:r>
            <w:r>
              <w:rPr>
                <w:spacing w:val="2"/>
                <w:sz w:val="24"/>
              </w:rPr>
              <w:t xml:space="preserve"> </w:t>
            </w:r>
            <w:r>
              <w:rPr>
                <w:spacing w:val="-2"/>
                <w:sz w:val="24"/>
              </w:rPr>
              <w:t>написанное»</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201" w:right="4"/>
              <w:jc w:val="center"/>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557"/>
        </w:trPr>
        <w:tc>
          <w:tcPr>
            <w:tcW w:w="423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6"/>
              <w:ind w:left="201" w:right="4"/>
              <w:jc w:val="center"/>
              <w:rPr>
                <w:sz w:val="24"/>
              </w:rPr>
            </w:pPr>
            <w:r>
              <w:rPr>
                <w:spacing w:val="-10"/>
                <w:sz w:val="24"/>
              </w:rPr>
              <w:t>2</w:t>
            </w:r>
          </w:p>
        </w:tc>
        <w:tc>
          <w:tcPr>
            <w:tcW w:w="4529" w:type="dxa"/>
            <w:gridSpan w:val="3"/>
          </w:tcPr>
          <w:p w:rsidR="004F75DF" w:rsidRDefault="004F75DF">
            <w:pPr>
              <w:pStyle w:val="TableParagraph"/>
              <w:rPr>
                <w:sz w:val="24"/>
              </w:rPr>
            </w:pPr>
          </w:p>
        </w:tc>
      </w:tr>
      <w:tr w:rsidR="004F75DF">
        <w:trPr>
          <w:trHeight w:val="359"/>
        </w:trPr>
        <w:tc>
          <w:tcPr>
            <w:tcW w:w="9849"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Литература</w:t>
            </w:r>
            <w:r>
              <w:rPr>
                <w:b/>
                <w:spacing w:val="-7"/>
                <w:sz w:val="24"/>
              </w:rPr>
              <w:t xml:space="preserve"> </w:t>
            </w:r>
            <w:r>
              <w:rPr>
                <w:b/>
                <w:sz w:val="24"/>
              </w:rPr>
              <w:t>XVIII</w:t>
            </w:r>
            <w:r>
              <w:rPr>
                <w:b/>
                <w:spacing w:val="-5"/>
                <w:sz w:val="24"/>
              </w:rPr>
              <w:t xml:space="preserve"> </w:t>
            </w:r>
            <w:r>
              <w:rPr>
                <w:b/>
                <w:spacing w:val="-4"/>
                <w:sz w:val="24"/>
              </w:rPr>
              <w:t>века</w:t>
            </w:r>
          </w:p>
        </w:tc>
      </w:tr>
      <w:tr w:rsidR="004F75DF">
        <w:trPr>
          <w:trHeight w:val="681"/>
        </w:trPr>
        <w:tc>
          <w:tcPr>
            <w:tcW w:w="768" w:type="dxa"/>
          </w:tcPr>
          <w:p w:rsidR="004F75DF" w:rsidRDefault="0013698B">
            <w:pPr>
              <w:pStyle w:val="TableParagraph"/>
              <w:spacing w:before="198"/>
              <w:ind w:left="103"/>
              <w:rPr>
                <w:sz w:val="24"/>
              </w:rPr>
            </w:pPr>
            <w:r>
              <w:rPr>
                <w:spacing w:val="-5"/>
                <w:sz w:val="24"/>
              </w:rPr>
              <w:t>2.1</w:t>
            </w:r>
          </w:p>
        </w:tc>
        <w:tc>
          <w:tcPr>
            <w:tcW w:w="3467" w:type="dxa"/>
          </w:tcPr>
          <w:p w:rsidR="004F75DF" w:rsidRDefault="0013698B">
            <w:pPr>
              <w:pStyle w:val="TableParagraph"/>
              <w:spacing w:before="40"/>
              <w:ind w:left="238"/>
              <w:rPr>
                <w:sz w:val="24"/>
              </w:rPr>
            </w:pPr>
            <w:r>
              <w:rPr>
                <w:sz w:val="24"/>
              </w:rPr>
              <w:t>Д.</w:t>
            </w:r>
            <w:r>
              <w:rPr>
                <w:spacing w:val="1"/>
                <w:sz w:val="24"/>
              </w:rPr>
              <w:t xml:space="preserve"> </w:t>
            </w:r>
            <w:r>
              <w:rPr>
                <w:sz w:val="24"/>
              </w:rPr>
              <w:t>И.</w:t>
            </w:r>
            <w:r>
              <w:rPr>
                <w:spacing w:val="-4"/>
                <w:sz w:val="24"/>
              </w:rPr>
              <w:t xml:space="preserve"> </w:t>
            </w:r>
            <w:r>
              <w:rPr>
                <w:sz w:val="24"/>
              </w:rPr>
              <w:t>Фонвизин.</w:t>
            </w:r>
            <w:r>
              <w:rPr>
                <w:spacing w:val="-3"/>
                <w:sz w:val="24"/>
              </w:rPr>
              <w:t xml:space="preserve"> </w:t>
            </w:r>
            <w:r>
              <w:rPr>
                <w:spacing w:val="-2"/>
                <w:sz w:val="24"/>
              </w:rPr>
              <w:t>Комедия</w:t>
            </w:r>
          </w:p>
          <w:p w:rsidR="004F75DF" w:rsidRDefault="0013698B">
            <w:pPr>
              <w:pStyle w:val="TableParagraph"/>
              <w:spacing w:before="40"/>
              <w:ind w:left="238"/>
              <w:rPr>
                <w:sz w:val="24"/>
              </w:rPr>
            </w:pPr>
            <w:r>
              <w:rPr>
                <w:spacing w:val="-2"/>
                <w:sz w:val="24"/>
              </w:rPr>
              <w:t>«Недоросль»</w:t>
            </w:r>
          </w:p>
        </w:tc>
        <w:tc>
          <w:tcPr>
            <w:tcW w:w="1085" w:type="dxa"/>
          </w:tcPr>
          <w:p w:rsidR="004F75DF" w:rsidRDefault="0013698B">
            <w:pPr>
              <w:pStyle w:val="TableParagraph"/>
              <w:spacing w:before="198"/>
              <w:ind w:left="201" w:right="4"/>
              <w:jc w:val="center"/>
              <w:rPr>
                <w:sz w:val="24"/>
              </w:rPr>
            </w:pPr>
            <w:r>
              <w:rPr>
                <w:spacing w:val="-10"/>
                <w:sz w:val="24"/>
              </w:rPr>
              <w:t>3</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551"/>
        </w:trPr>
        <w:tc>
          <w:tcPr>
            <w:tcW w:w="423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left="201" w:right="4"/>
              <w:jc w:val="center"/>
              <w:rPr>
                <w:sz w:val="24"/>
              </w:rPr>
            </w:pPr>
            <w:r>
              <w:rPr>
                <w:spacing w:val="-10"/>
                <w:sz w:val="24"/>
              </w:rPr>
              <w:t>3</w:t>
            </w:r>
          </w:p>
        </w:tc>
        <w:tc>
          <w:tcPr>
            <w:tcW w:w="4529" w:type="dxa"/>
            <w:gridSpan w:val="3"/>
          </w:tcPr>
          <w:p w:rsidR="004F75DF" w:rsidRDefault="004F75DF">
            <w:pPr>
              <w:pStyle w:val="TableParagraph"/>
              <w:rPr>
                <w:sz w:val="24"/>
              </w:rPr>
            </w:pPr>
          </w:p>
        </w:tc>
      </w:tr>
      <w:tr w:rsidR="004F75DF">
        <w:trPr>
          <w:trHeight w:val="365"/>
        </w:trPr>
        <w:tc>
          <w:tcPr>
            <w:tcW w:w="9849" w:type="dxa"/>
            <w:gridSpan w:val="6"/>
          </w:tcPr>
          <w:p w:rsidR="004F75DF" w:rsidRDefault="0013698B">
            <w:pPr>
              <w:pStyle w:val="TableParagraph"/>
              <w:spacing w:before="45"/>
              <w:ind w:left="23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trPr>
          <w:trHeight w:val="2582"/>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3.1</w:t>
            </w:r>
          </w:p>
        </w:tc>
        <w:tc>
          <w:tcPr>
            <w:tcW w:w="3467" w:type="dxa"/>
          </w:tcPr>
          <w:p w:rsidR="004F75DF" w:rsidRDefault="0013698B">
            <w:pPr>
              <w:pStyle w:val="TableParagraph"/>
              <w:spacing w:before="35" w:line="276" w:lineRule="auto"/>
              <w:ind w:left="238" w:right="91"/>
              <w:rPr>
                <w:sz w:val="24"/>
              </w:rPr>
            </w:pPr>
            <w:r>
              <w:rPr>
                <w:sz w:val="24"/>
              </w:rPr>
              <w:t>А.</w:t>
            </w:r>
            <w:r>
              <w:rPr>
                <w:spacing w:val="-13"/>
                <w:sz w:val="24"/>
              </w:rPr>
              <w:t xml:space="preserve"> </w:t>
            </w:r>
            <w:r>
              <w:rPr>
                <w:sz w:val="24"/>
              </w:rPr>
              <w:t>С.</w:t>
            </w:r>
            <w:r>
              <w:rPr>
                <w:spacing w:val="-13"/>
                <w:sz w:val="24"/>
              </w:rPr>
              <w:t xml:space="preserve"> </w:t>
            </w:r>
            <w:r>
              <w:rPr>
                <w:sz w:val="24"/>
              </w:rPr>
              <w:t>Пушкин.</w:t>
            </w:r>
            <w:r>
              <w:rPr>
                <w:spacing w:val="-13"/>
                <w:sz w:val="24"/>
              </w:rPr>
              <w:t xml:space="preserve"> </w:t>
            </w:r>
            <w:r>
              <w:rPr>
                <w:sz w:val="24"/>
              </w:rPr>
              <w:t>Стихотворения (не менее двух). Например,</w:t>
            </w:r>
          </w:p>
          <w:p w:rsidR="004F75DF" w:rsidRDefault="0013698B">
            <w:pPr>
              <w:pStyle w:val="TableParagraph"/>
              <w:spacing w:line="275" w:lineRule="exact"/>
              <w:ind w:left="238"/>
              <w:rPr>
                <w:sz w:val="24"/>
              </w:rPr>
            </w:pPr>
            <w:r>
              <w:rPr>
                <w:sz w:val="24"/>
              </w:rPr>
              <w:t>«К</w:t>
            </w:r>
            <w:r>
              <w:rPr>
                <w:spacing w:val="-4"/>
                <w:sz w:val="24"/>
              </w:rPr>
              <w:t xml:space="preserve"> </w:t>
            </w:r>
            <w:r>
              <w:rPr>
                <w:sz w:val="24"/>
              </w:rPr>
              <w:t>Чаадаеву», «Анчар»</w:t>
            </w:r>
            <w:r>
              <w:rPr>
                <w:spacing w:val="-7"/>
                <w:sz w:val="24"/>
              </w:rPr>
              <w:t xml:space="preserve"> </w:t>
            </w:r>
            <w:r>
              <w:rPr>
                <w:sz w:val="24"/>
              </w:rPr>
              <w:t xml:space="preserve">и </w:t>
            </w:r>
            <w:r>
              <w:rPr>
                <w:spacing w:val="-5"/>
                <w:sz w:val="24"/>
              </w:rPr>
              <w:t>др.</w:t>
            </w:r>
          </w:p>
          <w:p w:rsidR="004F75DF" w:rsidRDefault="0013698B">
            <w:pPr>
              <w:pStyle w:val="TableParagraph"/>
              <w:spacing w:before="45" w:line="276" w:lineRule="auto"/>
              <w:ind w:left="238" w:right="91"/>
              <w:rPr>
                <w:sz w:val="24"/>
              </w:rPr>
            </w:pPr>
            <w:r>
              <w:rPr>
                <w:sz w:val="24"/>
              </w:rPr>
              <w:t>«Маленькие</w:t>
            </w:r>
            <w:r>
              <w:rPr>
                <w:spacing w:val="-15"/>
                <w:sz w:val="24"/>
              </w:rPr>
              <w:t xml:space="preserve"> </w:t>
            </w:r>
            <w:r>
              <w:rPr>
                <w:sz w:val="24"/>
              </w:rPr>
              <w:t>трагедии»</w:t>
            </w:r>
            <w:r>
              <w:rPr>
                <w:spacing w:val="-15"/>
                <w:sz w:val="24"/>
              </w:rPr>
              <w:t xml:space="preserve"> </w:t>
            </w:r>
            <w:r>
              <w:rPr>
                <w:sz w:val="24"/>
              </w:rPr>
              <w:t>(одна пьеса по выбору).</w:t>
            </w:r>
          </w:p>
          <w:p w:rsidR="004F75DF" w:rsidRDefault="0013698B">
            <w:pPr>
              <w:pStyle w:val="TableParagraph"/>
              <w:spacing w:line="276" w:lineRule="auto"/>
              <w:ind w:left="238" w:right="91"/>
              <w:rPr>
                <w:sz w:val="24"/>
              </w:rPr>
            </w:pPr>
            <w:proofErr w:type="spellStart"/>
            <w:proofErr w:type="gramStart"/>
            <w:r>
              <w:rPr>
                <w:sz w:val="24"/>
              </w:rPr>
              <w:t>Например,«</w:t>
            </w:r>
            <w:proofErr w:type="gramEnd"/>
            <w:r>
              <w:rPr>
                <w:sz w:val="24"/>
              </w:rPr>
              <w:t>Моцарт</w:t>
            </w:r>
            <w:proofErr w:type="spellEnd"/>
            <w:r>
              <w:rPr>
                <w:sz w:val="24"/>
              </w:rPr>
              <w:t xml:space="preserve"> и Сальери»,</w:t>
            </w:r>
            <w:r>
              <w:rPr>
                <w:spacing w:val="-15"/>
                <w:sz w:val="24"/>
              </w:rPr>
              <w:t xml:space="preserve"> </w:t>
            </w:r>
            <w:r>
              <w:rPr>
                <w:sz w:val="24"/>
              </w:rPr>
              <w:t>«Каменный</w:t>
            </w:r>
            <w:r>
              <w:rPr>
                <w:spacing w:val="-15"/>
                <w:sz w:val="24"/>
              </w:rPr>
              <w:t xml:space="preserve"> </w:t>
            </w:r>
            <w:r>
              <w:rPr>
                <w:sz w:val="24"/>
              </w:rPr>
              <w:t>гость».</w:t>
            </w:r>
          </w:p>
          <w:p w:rsidR="004F75DF" w:rsidRDefault="0013698B">
            <w:pPr>
              <w:pStyle w:val="TableParagraph"/>
              <w:spacing w:line="275" w:lineRule="exact"/>
              <w:ind w:left="238"/>
              <w:rPr>
                <w:sz w:val="24"/>
              </w:rPr>
            </w:pPr>
            <w:r>
              <w:rPr>
                <w:sz w:val="24"/>
              </w:rPr>
              <w:t>Роман</w:t>
            </w:r>
            <w:r>
              <w:rPr>
                <w:spacing w:val="-5"/>
                <w:sz w:val="24"/>
              </w:rPr>
              <w:t xml:space="preserve"> </w:t>
            </w:r>
            <w:r>
              <w:rPr>
                <w:sz w:val="24"/>
              </w:rPr>
              <w:t>«Капитанская</w:t>
            </w:r>
            <w:r>
              <w:rPr>
                <w:spacing w:val="-4"/>
                <w:sz w:val="24"/>
              </w:rPr>
              <w:t xml:space="preserve"> </w:t>
            </w:r>
            <w:r>
              <w:rPr>
                <w:spacing w:val="-2"/>
                <w:sz w:val="24"/>
              </w:rPr>
              <w:t>дочка»</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201" w:right="4"/>
              <w:jc w:val="center"/>
              <w:rPr>
                <w:sz w:val="24"/>
              </w:rPr>
            </w:pPr>
            <w:r>
              <w:rPr>
                <w:spacing w:val="-10"/>
                <w:sz w:val="24"/>
              </w:rPr>
              <w:t>8</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2266"/>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spacing w:before="1"/>
              <w:ind w:left="103"/>
              <w:rPr>
                <w:sz w:val="24"/>
              </w:rPr>
            </w:pPr>
            <w:r>
              <w:rPr>
                <w:spacing w:val="-5"/>
                <w:sz w:val="24"/>
              </w:rPr>
              <w:t>3.2</w:t>
            </w:r>
          </w:p>
        </w:tc>
        <w:tc>
          <w:tcPr>
            <w:tcW w:w="3467" w:type="dxa"/>
          </w:tcPr>
          <w:p w:rsidR="004F75DF" w:rsidRDefault="0013698B">
            <w:pPr>
              <w:pStyle w:val="TableParagraph"/>
              <w:spacing w:before="40" w:line="276" w:lineRule="auto"/>
              <w:ind w:left="238" w:right="91"/>
              <w:rPr>
                <w:sz w:val="24"/>
              </w:rPr>
            </w:pPr>
            <w:r>
              <w:rPr>
                <w:sz w:val="24"/>
              </w:rPr>
              <w:t>М. Ю. Лермонтов. Стихотворения (не менее двух</w:t>
            </w:r>
            <w:proofErr w:type="gramStart"/>
            <w:r>
              <w:rPr>
                <w:sz w:val="24"/>
              </w:rPr>
              <w:t>).Например</w:t>
            </w:r>
            <w:proofErr w:type="gramEnd"/>
            <w:r>
              <w:rPr>
                <w:sz w:val="24"/>
              </w:rPr>
              <w:t>, «Я не хочу, чтоб свет узнал…», «Из-под таинственной, холодной полумаски…»,</w:t>
            </w:r>
            <w:r>
              <w:rPr>
                <w:spacing w:val="-14"/>
                <w:sz w:val="24"/>
              </w:rPr>
              <w:t xml:space="preserve"> </w:t>
            </w:r>
            <w:r>
              <w:rPr>
                <w:sz w:val="24"/>
              </w:rPr>
              <w:t>«Нищий»</w:t>
            </w:r>
            <w:r>
              <w:rPr>
                <w:spacing w:val="-15"/>
                <w:sz w:val="24"/>
              </w:rPr>
              <w:t xml:space="preserve"> </w:t>
            </w:r>
            <w:r>
              <w:rPr>
                <w:sz w:val="24"/>
              </w:rPr>
              <w:t>и</w:t>
            </w:r>
            <w:r>
              <w:rPr>
                <w:spacing w:val="-12"/>
                <w:sz w:val="24"/>
              </w:rPr>
              <w:t xml:space="preserve"> </w:t>
            </w:r>
            <w:r>
              <w:rPr>
                <w:sz w:val="24"/>
              </w:rPr>
              <w:t>др.</w:t>
            </w:r>
          </w:p>
          <w:p w:rsidR="004F75DF" w:rsidRDefault="0013698B">
            <w:pPr>
              <w:pStyle w:val="TableParagraph"/>
              <w:spacing w:line="274" w:lineRule="exact"/>
              <w:ind w:left="238"/>
              <w:rPr>
                <w:sz w:val="24"/>
              </w:rPr>
            </w:pPr>
            <w:r>
              <w:rPr>
                <w:sz w:val="24"/>
              </w:rPr>
              <w:t>Поэма</w:t>
            </w:r>
            <w:r>
              <w:rPr>
                <w:spacing w:val="3"/>
                <w:sz w:val="24"/>
              </w:rPr>
              <w:t xml:space="preserve"> </w:t>
            </w:r>
            <w:r>
              <w:rPr>
                <w:spacing w:val="-2"/>
                <w:sz w:val="24"/>
              </w:rPr>
              <w:t>«Мцыри»</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spacing w:before="1"/>
              <w:ind w:left="201" w:right="4"/>
              <w:jc w:val="center"/>
              <w:rPr>
                <w:sz w:val="24"/>
              </w:rPr>
            </w:pPr>
            <w:r>
              <w:rPr>
                <w:spacing w:val="-10"/>
                <w:sz w:val="24"/>
              </w:rPr>
              <w:t>5</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998"/>
        </w:trPr>
        <w:tc>
          <w:tcPr>
            <w:tcW w:w="768"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3.3</w:t>
            </w:r>
          </w:p>
        </w:tc>
        <w:tc>
          <w:tcPr>
            <w:tcW w:w="3467" w:type="dxa"/>
          </w:tcPr>
          <w:p w:rsidR="004F75DF" w:rsidRDefault="0013698B">
            <w:pPr>
              <w:pStyle w:val="TableParagraph"/>
              <w:spacing w:before="40"/>
              <w:ind w:left="238"/>
              <w:rPr>
                <w:sz w:val="24"/>
              </w:rPr>
            </w:pPr>
            <w:r>
              <w:rPr>
                <w:sz w:val="24"/>
              </w:rPr>
              <w:t>Н.</w:t>
            </w:r>
            <w:r>
              <w:rPr>
                <w:spacing w:val="-1"/>
                <w:sz w:val="24"/>
              </w:rPr>
              <w:t xml:space="preserve"> </w:t>
            </w:r>
            <w:r>
              <w:rPr>
                <w:sz w:val="24"/>
              </w:rPr>
              <w:t>В.</w:t>
            </w:r>
            <w:r>
              <w:rPr>
                <w:spacing w:val="-3"/>
                <w:sz w:val="24"/>
              </w:rPr>
              <w:t xml:space="preserve"> </w:t>
            </w:r>
            <w:r>
              <w:rPr>
                <w:sz w:val="24"/>
              </w:rPr>
              <w:t>Гоголь.</w:t>
            </w:r>
            <w:r>
              <w:rPr>
                <w:spacing w:val="3"/>
                <w:sz w:val="24"/>
              </w:rPr>
              <w:t xml:space="preserve"> </w:t>
            </w:r>
            <w:r>
              <w:rPr>
                <w:spacing w:val="-2"/>
                <w:sz w:val="24"/>
              </w:rPr>
              <w:t>Повесть</w:t>
            </w:r>
          </w:p>
          <w:p w:rsidR="004F75DF" w:rsidRDefault="0013698B">
            <w:pPr>
              <w:pStyle w:val="TableParagraph"/>
              <w:spacing w:before="40"/>
              <w:ind w:left="238"/>
              <w:rPr>
                <w:sz w:val="24"/>
              </w:rPr>
            </w:pPr>
            <w:r>
              <w:rPr>
                <w:sz w:val="24"/>
              </w:rPr>
              <w:t>«Шинель»,</w:t>
            </w:r>
            <w:r>
              <w:rPr>
                <w:spacing w:val="-6"/>
                <w:sz w:val="24"/>
              </w:rPr>
              <w:t xml:space="preserve"> </w:t>
            </w:r>
            <w:r>
              <w:rPr>
                <w:spacing w:val="-2"/>
                <w:sz w:val="24"/>
              </w:rPr>
              <w:t>Комедия</w:t>
            </w:r>
          </w:p>
          <w:p w:rsidR="004F75DF" w:rsidRDefault="0013698B">
            <w:pPr>
              <w:pStyle w:val="TableParagraph"/>
              <w:spacing w:before="41"/>
              <w:ind w:left="238"/>
              <w:rPr>
                <w:sz w:val="24"/>
              </w:rPr>
            </w:pPr>
            <w:r>
              <w:rPr>
                <w:spacing w:val="-2"/>
                <w:sz w:val="24"/>
              </w:rPr>
              <w:t>«Ревизор»</w:t>
            </w:r>
          </w:p>
        </w:tc>
        <w:tc>
          <w:tcPr>
            <w:tcW w:w="1085" w:type="dxa"/>
          </w:tcPr>
          <w:p w:rsidR="004F75DF" w:rsidRDefault="004F75DF">
            <w:pPr>
              <w:pStyle w:val="TableParagraph"/>
              <w:spacing w:before="80"/>
              <w:rPr>
                <w:b/>
                <w:sz w:val="24"/>
              </w:rPr>
            </w:pPr>
          </w:p>
          <w:p w:rsidR="004F75DF" w:rsidRDefault="0013698B">
            <w:pPr>
              <w:pStyle w:val="TableParagraph"/>
              <w:ind w:left="201" w:right="4"/>
              <w:jc w:val="center"/>
              <w:rPr>
                <w:sz w:val="24"/>
              </w:rPr>
            </w:pPr>
            <w:r>
              <w:rPr>
                <w:spacing w:val="-10"/>
                <w:sz w:val="24"/>
              </w:rPr>
              <w:t>6</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557"/>
        </w:trPr>
        <w:tc>
          <w:tcPr>
            <w:tcW w:w="423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6"/>
              <w:ind w:left="521"/>
              <w:rPr>
                <w:sz w:val="24"/>
              </w:rPr>
            </w:pPr>
            <w:r>
              <w:rPr>
                <w:spacing w:val="-5"/>
                <w:sz w:val="24"/>
              </w:rPr>
              <w:t>19</w:t>
            </w:r>
          </w:p>
        </w:tc>
        <w:tc>
          <w:tcPr>
            <w:tcW w:w="4529" w:type="dxa"/>
            <w:gridSpan w:val="3"/>
          </w:tcPr>
          <w:p w:rsidR="004F75DF" w:rsidRDefault="004F75DF">
            <w:pPr>
              <w:pStyle w:val="TableParagraph"/>
              <w:rPr>
                <w:sz w:val="24"/>
              </w:rPr>
            </w:pPr>
          </w:p>
        </w:tc>
      </w:tr>
      <w:tr w:rsidR="004F75DF">
        <w:trPr>
          <w:trHeight w:val="354"/>
        </w:trPr>
        <w:tc>
          <w:tcPr>
            <w:tcW w:w="9849" w:type="dxa"/>
            <w:gridSpan w:val="6"/>
          </w:tcPr>
          <w:p w:rsidR="004F75DF" w:rsidRDefault="0013698B">
            <w:pPr>
              <w:pStyle w:val="TableParagraph"/>
              <w:spacing w:before="39"/>
              <w:ind w:left="237"/>
              <w:rPr>
                <w:b/>
                <w:sz w:val="24"/>
              </w:rPr>
            </w:pPr>
            <w:r>
              <w:rPr>
                <w:b/>
                <w:sz w:val="24"/>
              </w:rPr>
              <w:t>Раздел</w:t>
            </w:r>
            <w:r>
              <w:rPr>
                <w:b/>
                <w:spacing w:val="-3"/>
                <w:sz w:val="24"/>
              </w:rPr>
              <w:t xml:space="preserve"> </w:t>
            </w:r>
            <w:r>
              <w:rPr>
                <w:b/>
                <w:sz w:val="24"/>
              </w:rPr>
              <w:t>4.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trPr>
          <w:trHeight w:val="998"/>
        </w:trPr>
        <w:tc>
          <w:tcPr>
            <w:tcW w:w="768"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4.1</w:t>
            </w:r>
          </w:p>
        </w:tc>
        <w:tc>
          <w:tcPr>
            <w:tcW w:w="3467" w:type="dxa"/>
          </w:tcPr>
          <w:p w:rsidR="004F75DF" w:rsidRDefault="0013698B">
            <w:pPr>
              <w:pStyle w:val="TableParagraph"/>
              <w:spacing w:before="35" w:line="276" w:lineRule="auto"/>
              <w:ind w:left="238" w:right="91"/>
              <w:rPr>
                <w:sz w:val="24"/>
              </w:rPr>
            </w:pPr>
            <w:r>
              <w:rPr>
                <w:sz w:val="24"/>
              </w:rPr>
              <w:t>И.</w:t>
            </w:r>
            <w:r>
              <w:rPr>
                <w:spacing w:val="-8"/>
                <w:sz w:val="24"/>
              </w:rPr>
              <w:t xml:space="preserve"> </w:t>
            </w:r>
            <w:r>
              <w:rPr>
                <w:sz w:val="24"/>
              </w:rPr>
              <w:t>С.</w:t>
            </w:r>
            <w:r>
              <w:rPr>
                <w:spacing w:val="-12"/>
                <w:sz w:val="24"/>
              </w:rPr>
              <w:t xml:space="preserve"> </w:t>
            </w:r>
            <w:r>
              <w:rPr>
                <w:sz w:val="24"/>
              </w:rPr>
              <w:t>Тургенев.</w:t>
            </w:r>
            <w:r>
              <w:rPr>
                <w:spacing w:val="-8"/>
                <w:sz w:val="24"/>
              </w:rPr>
              <w:t xml:space="preserve"> </w:t>
            </w:r>
            <w:r>
              <w:rPr>
                <w:sz w:val="24"/>
              </w:rPr>
              <w:t>Повести</w:t>
            </w:r>
            <w:r>
              <w:rPr>
                <w:spacing w:val="-12"/>
                <w:sz w:val="24"/>
              </w:rPr>
              <w:t xml:space="preserve"> </w:t>
            </w:r>
            <w:r>
              <w:rPr>
                <w:sz w:val="24"/>
              </w:rPr>
              <w:t>(одна по выбору). Например,</w:t>
            </w:r>
          </w:p>
          <w:p w:rsidR="004F75DF" w:rsidRDefault="0013698B">
            <w:pPr>
              <w:pStyle w:val="TableParagraph"/>
              <w:spacing w:before="3"/>
              <w:ind w:left="238"/>
              <w:rPr>
                <w:sz w:val="24"/>
              </w:rPr>
            </w:pPr>
            <w:r>
              <w:rPr>
                <w:sz w:val="24"/>
              </w:rPr>
              <w:t>«</w:t>
            </w:r>
            <w:proofErr w:type="spellStart"/>
            <w:r>
              <w:rPr>
                <w:sz w:val="24"/>
              </w:rPr>
              <w:t>Ася</w:t>
            </w:r>
            <w:proofErr w:type="gramStart"/>
            <w:r>
              <w:rPr>
                <w:sz w:val="24"/>
              </w:rPr>
              <w:t>»,«</w:t>
            </w:r>
            <w:proofErr w:type="gramEnd"/>
            <w:r>
              <w:rPr>
                <w:sz w:val="24"/>
              </w:rPr>
              <w:t>Первая</w:t>
            </w:r>
            <w:proofErr w:type="spellEnd"/>
            <w:r>
              <w:rPr>
                <w:spacing w:val="-9"/>
                <w:sz w:val="24"/>
              </w:rPr>
              <w:t xml:space="preserve"> </w:t>
            </w:r>
            <w:r>
              <w:rPr>
                <w:spacing w:val="-2"/>
                <w:sz w:val="24"/>
              </w:rPr>
              <w:t>любовь»</w:t>
            </w:r>
          </w:p>
        </w:tc>
        <w:tc>
          <w:tcPr>
            <w:tcW w:w="1085" w:type="dxa"/>
          </w:tcPr>
          <w:p w:rsidR="004F75DF" w:rsidRDefault="004F75DF">
            <w:pPr>
              <w:pStyle w:val="TableParagraph"/>
              <w:spacing w:before="75"/>
              <w:rPr>
                <w:b/>
                <w:sz w:val="24"/>
              </w:rPr>
            </w:pPr>
          </w:p>
          <w:p w:rsidR="004F75DF" w:rsidRDefault="0013698B">
            <w:pPr>
              <w:pStyle w:val="TableParagraph"/>
              <w:spacing w:before="1"/>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993"/>
        </w:trPr>
        <w:tc>
          <w:tcPr>
            <w:tcW w:w="768"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4.2</w:t>
            </w:r>
          </w:p>
        </w:tc>
        <w:tc>
          <w:tcPr>
            <w:tcW w:w="3467" w:type="dxa"/>
          </w:tcPr>
          <w:p w:rsidR="004F75DF" w:rsidRDefault="0013698B">
            <w:pPr>
              <w:pStyle w:val="TableParagraph"/>
              <w:spacing w:before="7" w:line="316" w:lineRule="exact"/>
              <w:ind w:left="238" w:right="91"/>
              <w:rPr>
                <w:sz w:val="24"/>
              </w:rPr>
            </w:pPr>
            <w:r>
              <w:rPr>
                <w:sz w:val="24"/>
              </w:rPr>
              <w:t>Ф.</w:t>
            </w:r>
            <w:r>
              <w:rPr>
                <w:spacing w:val="-15"/>
                <w:sz w:val="24"/>
              </w:rPr>
              <w:t xml:space="preserve"> </w:t>
            </w:r>
            <w:r>
              <w:rPr>
                <w:sz w:val="24"/>
              </w:rPr>
              <w:t>М.</w:t>
            </w:r>
            <w:r>
              <w:rPr>
                <w:spacing w:val="-13"/>
                <w:sz w:val="24"/>
              </w:rPr>
              <w:t xml:space="preserve"> </w:t>
            </w:r>
            <w:r>
              <w:rPr>
                <w:sz w:val="24"/>
              </w:rPr>
              <w:t>Достоевский.</w:t>
            </w:r>
            <w:r>
              <w:rPr>
                <w:spacing w:val="-12"/>
                <w:sz w:val="24"/>
              </w:rPr>
              <w:t xml:space="preserve"> </w:t>
            </w:r>
            <w:r>
              <w:rPr>
                <w:sz w:val="24"/>
              </w:rPr>
              <w:t>«Бедные люди», «Белые ночи» (одно произведение по выбору)</w:t>
            </w:r>
          </w:p>
        </w:tc>
        <w:tc>
          <w:tcPr>
            <w:tcW w:w="1085" w:type="dxa"/>
          </w:tcPr>
          <w:p w:rsidR="004F75DF" w:rsidRDefault="004F75DF">
            <w:pPr>
              <w:pStyle w:val="TableParagraph"/>
              <w:spacing w:before="76"/>
              <w:rPr>
                <w:b/>
                <w:sz w:val="24"/>
              </w:rPr>
            </w:pPr>
          </w:p>
          <w:p w:rsidR="004F75DF" w:rsidRDefault="0013698B">
            <w:pPr>
              <w:pStyle w:val="TableParagraph"/>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1315"/>
        </w:trPr>
        <w:tc>
          <w:tcPr>
            <w:tcW w:w="768"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4.3</w:t>
            </w:r>
          </w:p>
        </w:tc>
        <w:tc>
          <w:tcPr>
            <w:tcW w:w="3467" w:type="dxa"/>
          </w:tcPr>
          <w:p w:rsidR="004F75DF" w:rsidRDefault="0013698B">
            <w:pPr>
              <w:pStyle w:val="TableParagraph"/>
              <w:spacing w:before="40" w:line="276" w:lineRule="auto"/>
              <w:ind w:left="238" w:right="91"/>
              <w:rPr>
                <w:sz w:val="24"/>
              </w:rPr>
            </w:pPr>
            <w:r>
              <w:rPr>
                <w:sz w:val="24"/>
              </w:rPr>
              <w:t>Л. Н. Толстой. Повести и рассказы</w:t>
            </w:r>
            <w:r>
              <w:rPr>
                <w:spacing w:val="-15"/>
                <w:sz w:val="24"/>
              </w:rPr>
              <w:t xml:space="preserve"> </w:t>
            </w:r>
            <w:r>
              <w:rPr>
                <w:sz w:val="24"/>
              </w:rPr>
              <w:t>(одно</w:t>
            </w:r>
            <w:r>
              <w:rPr>
                <w:spacing w:val="-15"/>
                <w:sz w:val="24"/>
              </w:rPr>
              <w:t xml:space="preserve"> </w:t>
            </w:r>
            <w:r>
              <w:rPr>
                <w:sz w:val="24"/>
              </w:rPr>
              <w:t>произведение по выбору). Например,</w:t>
            </w:r>
          </w:p>
          <w:p w:rsidR="004F75DF" w:rsidRDefault="0013698B">
            <w:pPr>
              <w:pStyle w:val="TableParagraph"/>
              <w:spacing w:line="275" w:lineRule="exact"/>
              <w:ind w:left="238"/>
              <w:rPr>
                <w:sz w:val="24"/>
              </w:rPr>
            </w:pPr>
            <w:r>
              <w:rPr>
                <w:sz w:val="24"/>
              </w:rPr>
              <w:t>«Отрочество»</w:t>
            </w:r>
            <w:r>
              <w:rPr>
                <w:spacing w:val="-2"/>
                <w:sz w:val="24"/>
              </w:rPr>
              <w:t xml:space="preserve"> (главы)</w:t>
            </w:r>
          </w:p>
        </w:tc>
        <w:tc>
          <w:tcPr>
            <w:tcW w:w="1085" w:type="dxa"/>
          </w:tcPr>
          <w:p w:rsidR="004F75DF" w:rsidRDefault="004F75DF">
            <w:pPr>
              <w:pStyle w:val="TableParagraph"/>
              <w:spacing w:before="239"/>
              <w:rPr>
                <w:b/>
                <w:sz w:val="24"/>
              </w:rPr>
            </w:pPr>
          </w:p>
          <w:p w:rsidR="004F75DF" w:rsidRDefault="0013698B">
            <w:pPr>
              <w:pStyle w:val="TableParagraph"/>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556"/>
        </w:trPr>
        <w:tc>
          <w:tcPr>
            <w:tcW w:w="423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6"/>
              <w:ind w:right="379"/>
              <w:jc w:val="right"/>
              <w:rPr>
                <w:sz w:val="24"/>
              </w:rPr>
            </w:pPr>
            <w:r>
              <w:rPr>
                <w:spacing w:val="-10"/>
                <w:sz w:val="24"/>
              </w:rPr>
              <w:t>6</w:t>
            </w:r>
          </w:p>
        </w:tc>
        <w:tc>
          <w:tcPr>
            <w:tcW w:w="4529" w:type="dxa"/>
            <w:gridSpan w:val="3"/>
          </w:tcPr>
          <w:p w:rsidR="004F75DF" w:rsidRDefault="004F75DF">
            <w:pPr>
              <w:pStyle w:val="TableParagraph"/>
              <w:rPr>
                <w:sz w:val="24"/>
              </w:rPr>
            </w:pPr>
          </w:p>
        </w:tc>
      </w:tr>
      <w:tr w:rsidR="004F75DF">
        <w:trPr>
          <w:trHeight w:val="359"/>
        </w:trPr>
        <w:tc>
          <w:tcPr>
            <w:tcW w:w="9849"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r>
              <w:rPr>
                <w:b/>
                <w:sz w:val="24"/>
              </w:rPr>
              <w:t>5.</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XX</w:t>
            </w:r>
            <w:r>
              <w:rPr>
                <w:b/>
                <w:spacing w:val="-1"/>
                <w:sz w:val="24"/>
              </w:rPr>
              <w:t xml:space="preserve"> </w:t>
            </w:r>
            <w:r>
              <w:rPr>
                <w:b/>
                <w:spacing w:val="-4"/>
                <w:sz w:val="24"/>
              </w:rPr>
              <w:t>века</w:t>
            </w:r>
          </w:p>
        </w:tc>
      </w:tr>
      <w:tr w:rsidR="004F75DF">
        <w:trPr>
          <w:trHeight w:val="2271"/>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spacing w:before="1"/>
              <w:ind w:left="103"/>
              <w:rPr>
                <w:sz w:val="24"/>
              </w:rPr>
            </w:pPr>
            <w:r>
              <w:rPr>
                <w:spacing w:val="-5"/>
                <w:sz w:val="24"/>
              </w:rPr>
              <w:t>5.1</w:t>
            </w:r>
          </w:p>
        </w:tc>
        <w:tc>
          <w:tcPr>
            <w:tcW w:w="3467" w:type="dxa"/>
          </w:tcPr>
          <w:p w:rsidR="004F75DF" w:rsidRDefault="0013698B">
            <w:pPr>
              <w:pStyle w:val="TableParagraph"/>
              <w:spacing w:before="40" w:line="276" w:lineRule="auto"/>
              <w:ind w:left="238" w:right="91"/>
              <w:rPr>
                <w:sz w:val="24"/>
              </w:rPr>
            </w:pPr>
            <w:r>
              <w:rPr>
                <w:sz w:val="24"/>
              </w:rPr>
              <w:t>Произведения писателей русского</w:t>
            </w:r>
            <w:r>
              <w:rPr>
                <w:spacing w:val="-12"/>
                <w:sz w:val="24"/>
              </w:rPr>
              <w:t xml:space="preserve"> </w:t>
            </w:r>
            <w:r>
              <w:rPr>
                <w:sz w:val="24"/>
              </w:rPr>
              <w:t>зарубежья</w:t>
            </w:r>
            <w:r>
              <w:rPr>
                <w:spacing w:val="-12"/>
                <w:sz w:val="24"/>
              </w:rPr>
              <w:t xml:space="preserve"> </w:t>
            </w:r>
            <w:r>
              <w:rPr>
                <w:sz w:val="24"/>
              </w:rPr>
              <w:t>(не</w:t>
            </w:r>
            <w:r>
              <w:rPr>
                <w:spacing w:val="-13"/>
                <w:sz w:val="24"/>
              </w:rPr>
              <w:t xml:space="preserve"> </w:t>
            </w:r>
            <w:r>
              <w:rPr>
                <w:sz w:val="24"/>
              </w:rPr>
              <w:t>менее двух по выбору</w:t>
            </w:r>
            <w:proofErr w:type="gramStart"/>
            <w:r>
              <w:rPr>
                <w:sz w:val="24"/>
              </w:rPr>
              <w:t>).Например</w:t>
            </w:r>
            <w:proofErr w:type="gramEnd"/>
            <w:r>
              <w:rPr>
                <w:sz w:val="24"/>
              </w:rPr>
              <w:t>, произведения</w:t>
            </w:r>
            <w:r>
              <w:rPr>
                <w:spacing w:val="-8"/>
                <w:sz w:val="24"/>
              </w:rPr>
              <w:t xml:space="preserve"> </w:t>
            </w:r>
            <w:r>
              <w:rPr>
                <w:sz w:val="24"/>
              </w:rPr>
              <w:t>И.</w:t>
            </w:r>
            <w:r>
              <w:rPr>
                <w:spacing w:val="-6"/>
                <w:sz w:val="24"/>
              </w:rPr>
              <w:t xml:space="preserve"> </w:t>
            </w:r>
            <w:r>
              <w:rPr>
                <w:sz w:val="24"/>
              </w:rPr>
              <w:t>С.</w:t>
            </w:r>
            <w:r>
              <w:rPr>
                <w:spacing w:val="-11"/>
                <w:sz w:val="24"/>
              </w:rPr>
              <w:t xml:space="preserve"> </w:t>
            </w:r>
            <w:r>
              <w:rPr>
                <w:sz w:val="24"/>
              </w:rPr>
              <w:t>Шмелёва, М. А. Осоргина, В. В. Набокова, Н. Тэффи, А. Т.</w:t>
            </w:r>
          </w:p>
          <w:p w:rsidR="004F75DF" w:rsidRDefault="0013698B">
            <w:pPr>
              <w:pStyle w:val="TableParagraph"/>
              <w:spacing w:line="274" w:lineRule="exact"/>
              <w:ind w:left="238"/>
              <w:rPr>
                <w:sz w:val="24"/>
              </w:rPr>
            </w:pPr>
            <w:r>
              <w:rPr>
                <w:sz w:val="24"/>
              </w:rPr>
              <w:t>Аверченко и</w:t>
            </w:r>
            <w:r>
              <w:rPr>
                <w:spacing w:val="-1"/>
                <w:sz w:val="24"/>
              </w:rPr>
              <w:t xml:space="preserve"> </w:t>
            </w:r>
            <w:r>
              <w:rPr>
                <w:spacing w:val="-5"/>
                <w:sz w:val="24"/>
              </w:rPr>
              <w:t>др.</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2"/>
              <w:rPr>
                <w:b/>
                <w:sz w:val="24"/>
              </w:rPr>
            </w:pPr>
          </w:p>
          <w:p w:rsidR="004F75DF" w:rsidRDefault="0013698B">
            <w:pPr>
              <w:pStyle w:val="TableParagraph"/>
              <w:spacing w:before="1"/>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2899"/>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98"/>
              <w:rPr>
                <w:b/>
                <w:sz w:val="24"/>
              </w:rPr>
            </w:pPr>
          </w:p>
          <w:p w:rsidR="004F75DF" w:rsidRDefault="0013698B">
            <w:pPr>
              <w:pStyle w:val="TableParagraph"/>
              <w:ind w:left="103"/>
              <w:rPr>
                <w:sz w:val="24"/>
              </w:rPr>
            </w:pPr>
            <w:r>
              <w:rPr>
                <w:spacing w:val="-5"/>
                <w:sz w:val="24"/>
              </w:rPr>
              <w:t>5.2</w:t>
            </w:r>
          </w:p>
        </w:tc>
        <w:tc>
          <w:tcPr>
            <w:tcW w:w="3467" w:type="dxa"/>
          </w:tcPr>
          <w:p w:rsidR="004F75DF" w:rsidRDefault="0013698B">
            <w:pPr>
              <w:pStyle w:val="TableParagraph"/>
              <w:spacing w:before="35" w:line="276" w:lineRule="auto"/>
              <w:ind w:left="238" w:right="91"/>
              <w:rPr>
                <w:sz w:val="24"/>
              </w:rPr>
            </w:pPr>
            <w:r>
              <w:rPr>
                <w:sz w:val="24"/>
              </w:rPr>
              <w:t>Поэзия</w:t>
            </w:r>
            <w:r>
              <w:rPr>
                <w:spacing w:val="-14"/>
                <w:sz w:val="24"/>
              </w:rPr>
              <w:t xml:space="preserve"> </w:t>
            </w:r>
            <w:r>
              <w:rPr>
                <w:sz w:val="24"/>
              </w:rPr>
              <w:t>первой</w:t>
            </w:r>
            <w:r>
              <w:rPr>
                <w:spacing w:val="-13"/>
                <w:sz w:val="24"/>
              </w:rPr>
              <w:t xml:space="preserve"> </w:t>
            </w:r>
            <w:r>
              <w:rPr>
                <w:sz w:val="24"/>
              </w:rPr>
              <w:t>половины</w:t>
            </w:r>
            <w:r>
              <w:rPr>
                <w:spacing w:val="-12"/>
                <w:sz w:val="24"/>
              </w:rPr>
              <w:t xml:space="preserve"> </w:t>
            </w:r>
            <w:r>
              <w:rPr>
                <w:sz w:val="24"/>
              </w:rPr>
              <w:t>ХХ века (не менее трёх стихотворений на тему</w:t>
            </w:r>
          </w:p>
          <w:p w:rsidR="004F75DF" w:rsidRDefault="0013698B">
            <w:pPr>
              <w:pStyle w:val="TableParagraph"/>
              <w:spacing w:line="276" w:lineRule="auto"/>
              <w:ind w:left="238" w:right="91"/>
              <w:rPr>
                <w:sz w:val="24"/>
              </w:rPr>
            </w:pPr>
            <w:r>
              <w:rPr>
                <w:sz w:val="24"/>
              </w:rPr>
              <w:t>«Человек</w:t>
            </w:r>
            <w:r>
              <w:rPr>
                <w:spacing w:val="-15"/>
                <w:sz w:val="24"/>
              </w:rPr>
              <w:t xml:space="preserve"> </w:t>
            </w:r>
            <w:r>
              <w:rPr>
                <w:sz w:val="24"/>
              </w:rPr>
              <w:t>и</w:t>
            </w:r>
            <w:r>
              <w:rPr>
                <w:spacing w:val="-15"/>
                <w:sz w:val="24"/>
              </w:rPr>
              <w:t xml:space="preserve"> </w:t>
            </w:r>
            <w:proofErr w:type="spellStart"/>
            <w:r>
              <w:rPr>
                <w:sz w:val="24"/>
              </w:rPr>
              <w:t>эпоха</w:t>
            </w:r>
            <w:proofErr w:type="gramStart"/>
            <w:r>
              <w:rPr>
                <w:sz w:val="24"/>
              </w:rPr>
              <w:t>».Например</w:t>
            </w:r>
            <w:proofErr w:type="spellEnd"/>
            <w:proofErr w:type="gramEnd"/>
            <w:r>
              <w:rPr>
                <w:sz w:val="24"/>
              </w:rPr>
              <w:t>, стихотворения В. В. Маяковского, М. И. Цветаевой, О. Э. Мандельштама, Б. Л.</w:t>
            </w:r>
          </w:p>
          <w:p w:rsidR="004F75DF" w:rsidRDefault="0013698B">
            <w:pPr>
              <w:pStyle w:val="TableParagraph"/>
              <w:ind w:left="238"/>
              <w:rPr>
                <w:sz w:val="24"/>
              </w:rPr>
            </w:pPr>
            <w:r>
              <w:rPr>
                <w:sz w:val="24"/>
              </w:rPr>
              <w:t>Пастернака</w:t>
            </w:r>
            <w:r>
              <w:rPr>
                <w:spacing w:val="-4"/>
                <w:sz w:val="24"/>
              </w:rPr>
              <w:t xml:space="preserve"> </w:t>
            </w:r>
            <w:r>
              <w:rPr>
                <w:sz w:val="24"/>
              </w:rPr>
              <w:t>и</w:t>
            </w:r>
            <w:r>
              <w:rPr>
                <w:spacing w:val="-1"/>
                <w:sz w:val="24"/>
              </w:rPr>
              <w:t xml:space="preserve"> </w:t>
            </w:r>
            <w:r>
              <w:rPr>
                <w:spacing w:val="-5"/>
                <w:sz w:val="24"/>
              </w:rPr>
              <w:t>др.</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98"/>
              <w:rPr>
                <w:b/>
                <w:sz w:val="24"/>
              </w:rPr>
            </w:pPr>
          </w:p>
          <w:p w:rsidR="004F75DF" w:rsidRDefault="0013698B">
            <w:pPr>
              <w:pStyle w:val="TableParagraph"/>
              <w:ind w:right="379"/>
              <w:jc w:val="right"/>
              <w:rPr>
                <w:sz w:val="24"/>
              </w:rPr>
            </w:pPr>
            <w:r>
              <w:rPr>
                <w:spacing w:val="-10"/>
                <w:sz w:val="24"/>
              </w:rPr>
              <w:t>1</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998"/>
        </w:trPr>
        <w:tc>
          <w:tcPr>
            <w:tcW w:w="768" w:type="dxa"/>
          </w:tcPr>
          <w:p w:rsidR="004F75DF" w:rsidRDefault="004F75DF">
            <w:pPr>
              <w:pStyle w:val="TableParagraph"/>
              <w:spacing w:before="81"/>
              <w:rPr>
                <w:b/>
                <w:sz w:val="24"/>
              </w:rPr>
            </w:pPr>
          </w:p>
          <w:p w:rsidR="004F75DF" w:rsidRDefault="0013698B">
            <w:pPr>
              <w:pStyle w:val="TableParagraph"/>
              <w:ind w:left="103"/>
              <w:rPr>
                <w:sz w:val="24"/>
              </w:rPr>
            </w:pPr>
            <w:r>
              <w:rPr>
                <w:spacing w:val="-5"/>
                <w:sz w:val="24"/>
              </w:rPr>
              <w:t>5.3</w:t>
            </w:r>
          </w:p>
        </w:tc>
        <w:tc>
          <w:tcPr>
            <w:tcW w:w="3467" w:type="dxa"/>
          </w:tcPr>
          <w:p w:rsidR="004F75DF" w:rsidRDefault="0013698B">
            <w:pPr>
              <w:pStyle w:val="TableParagraph"/>
              <w:spacing w:before="35" w:line="280" w:lineRule="auto"/>
              <w:ind w:left="238" w:right="91"/>
              <w:rPr>
                <w:sz w:val="24"/>
              </w:rPr>
            </w:pPr>
            <w:r>
              <w:rPr>
                <w:sz w:val="24"/>
              </w:rPr>
              <w:t>М.</w:t>
            </w:r>
            <w:r>
              <w:rPr>
                <w:spacing w:val="-10"/>
                <w:sz w:val="24"/>
              </w:rPr>
              <w:t xml:space="preserve"> </w:t>
            </w:r>
            <w:r>
              <w:rPr>
                <w:sz w:val="24"/>
              </w:rPr>
              <w:t>А.</w:t>
            </w:r>
            <w:r>
              <w:rPr>
                <w:spacing w:val="-10"/>
                <w:sz w:val="24"/>
              </w:rPr>
              <w:t xml:space="preserve"> </w:t>
            </w:r>
            <w:r>
              <w:rPr>
                <w:sz w:val="24"/>
              </w:rPr>
              <w:t>Булгаков</w:t>
            </w:r>
            <w:r>
              <w:rPr>
                <w:spacing w:val="-10"/>
                <w:sz w:val="24"/>
              </w:rPr>
              <w:t xml:space="preserve"> </w:t>
            </w:r>
            <w:r>
              <w:rPr>
                <w:sz w:val="24"/>
              </w:rPr>
              <w:t>(одна</w:t>
            </w:r>
            <w:r>
              <w:rPr>
                <w:spacing w:val="-12"/>
                <w:sz w:val="24"/>
              </w:rPr>
              <w:t xml:space="preserve"> </w:t>
            </w:r>
            <w:r>
              <w:rPr>
                <w:sz w:val="24"/>
              </w:rPr>
              <w:t>повесть по выбору). Например,</w:t>
            </w:r>
          </w:p>
          <w:p w:rsidR="004F75DF" w:rsidRDefault="0013698B">
            <w:pPr>
              <w:pStyle w:val="TableParagraph"/>
              <w:spacing w:line="269" w:lineRule="exact"/>
              <w:ind w:left="238"/>
              <w:rPr>
                <w:sz w:val="24"/>
              </w:rPr>
            </w:pPr>
            <w:r>
              <w:rPr>
                <w:sz w:val="24"/>
              </w:rPr>
              <w:t>«Собачье</w:t>
            </w:r>
            <w:r>
              <w:rPr>
                <w:spacing w:val="-3"/>
                <w:sz w:val="24"/>
              </w:rPr>
              <w:t xml:space="preserve"> </w:t>
            </w:r>
            <w:r>
              <w:rPr>
                <w:sz w:val="24"/>
              </w:rPr>
              <w:t>сердце»</w:t>
            </w:r>
            <w:r>
              <w:rPr>
                <w:spacing w:val="-6"/>
                <w:sz w:val="24"/>
              </w:rPr>
              <w:t xml:space="preserve"> </w:t>
            </w:r>
            <w:r>
              <w:rPr>
                <w:sz w:val="24"/>
              </w:rPr>
              <w:t xml:space="preserve">и </w:t>
            </w:r>
            <w:r>
              <w:rPr>
                <w:spacing w:val="-5"/>
                <w:sz w:val="24"/>
              </w:rPr>
              <w:t>др.</w:t>
            </w:r>
          </w:p>
        </w:tc>
        <w:tc>
          <w:tcPr>
            <w:tcW w:w="1085" w:type="dxa"/>
          </w:tcPr>
          <w:p w:rsidR="004F75DF" w:rsidRDefault="004F75DF">
            <w:pPr>
              <w:pStyle w:val="TableParagraph"/>
              <w:spacing w:before="81"/>
              <w:rPr>
                <w:b/>
                <w:sz w:val="24"/>
              </w:rPr>
            </w:pPr>
          </w:p>
          <w:p w:rsidR="004F75DF" w:rsidRDefault="0013698B">
            <w:pPr>
              <w:pStyle w:val="TableParagraph"/>
              <w:ind w:right="379"/>
              <w:jc w:val="right"/>
              <w:rPr>
                <w:sz w:val="24"/>
              </w:rPr>
            </w:pPr>
            <w:r>
              <w:rPr>
                <w:spacing w:val="-10"/>
                <w:sz w:val="24"/>
              </w:rPr>
              <w:t>3</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551"/>
        </w:trPr>
        <w:tc>
          <w:tcPr>
            <w:tcW w:w="423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right="379"/>
              <w:jc w:val="right"/>
              <w:rPr>
                <w:sz w:val="24"/>
              </w:rPr>
            </w:pPr>
            <w:r>
              <w:rPr>
                <w:spacing w:val="-10"/>
                <w:sz w:val="24"/>
              </w:rPr>
              <w:t>6</w:t>
            </w:r>
          </w:p>
        </w:tc>
        <w:tc>
          <w:tcPr>
            <w:tcW w:w="4529" w:type="dxa"/>
            <w:gridSpan w:val="3"/>
          </w:tcPr>
          <w:p w:rsidR="004F75DF" w:rsidRDefault="004F75DF">
            <w:pPr>
              <w:pStyle w:val="TableParagraph"/>
              <w:rPr>
                <w:sz w:val="24"/>
              </w:rPr>
            </w:pPr>
          </w:p>
        </w:tc>
      </w:tr>
      <w:tr w:rsidR="004F75DF">
        <w:trPr>
          <w:trHeight w:val="365"/>
        </w:trPr>
        <w:tc>
          <w:tcPr>
            <w:tcW w:w="9849" w:type="dxa"/>
            <w:gridSpan w:val="6"/>
          </w:tcPr>
          <w:p w:rsidR="004F75DF" w:rsidRDefault="0013698B">
            <w:pPr>
              <w:pStyle w:val="TableParagraph"/>
              <w:spacing w:before="44"/>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2"/>
                <w:sz w:val="24"/>
              </w:rPr>
              <w:t xml:space="preserve"> </w:t>
            </w:r>
            <w:r>
              <w:rPr>
                <w:b/>
                <w:sz w:val="24"/>
              </w:rPr>
              <w:t>XX</w:t>
            </w:r>
            <w:r>
              <w:rPr>
                <w:b/>
                <w:spacing w:val="-6"/>
                <w:sz w:val="24"/>
              </w:rPr>
              <w:t xml:space="preserve"> </w:t>
            </w:r>
            <w:r>
              <w:rPr>
                <w:b/>
                <w:spacing w:val="-4"/>
                <w:sz w:val="24"/>
              </w:rPr>
              <w:t>века</w:t>
            </w:r>
          </w:p>
        </w:tc>
      </w:tr>
      <w:tr w:rsidR="004F75DF">
        <w:trPr>
          <w:trHeight w:val="1629"/>
        </w:trPr>
        <w:tc>
          <w:tcPr>
            <w:tcW w:w="768" w:type="dxa"/>
            <w:tcBorders>
              <w:bottom w:val="single" w:sz="4" w:space="0" w:color="000000"/>
            </w:tcBorders>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103"/>
              <w:rPr>
                <w:sz w:val="24"/>
              </w:rPr>
            </w:pPr>
            <w:r>
              <w:rPr>
                <w:spacing w:val="-5"/>
                <w:sz w:val="24"/>
              </w:rPr>
              <w:t>6.1</w:t>
            </w:r>
          </w:p>
        </w:tc>
        <w:tc>
          <w:tcPr>
            <w:tcW w:w="3467" w:type="dxa"/>
            <w:tcBorders>
              <w:bottom w:val="single" w:sz="4" w:space="0" w:color="000000"/>
            </w:tcBorders>
          </w:tcPr>
          <w:p w:rsidR="004F75DF" w:rsidRDefault="0013698B">
            <w:pPr>
              <w:pStyle w:val="TableParagraph"/>
              <w:spacing w:before="35"/>
              <w:ind w:left="238"/>
              <w:rPr>
                <w:sz w:val="24"/>
              </w:rPr>
            </w:pPr>
            <w:r>
              <w:rPr>
                <w:sz w:val="24"/>
              </w:rPr>
              <w:t>А. Т.</w:t>
            </w:r>
            <w:r>
              <w:rPr>
                <w:spacing w:val="-5"/>
                <w:sz w:val="24"/>
              </w:rPr>
              <w:t xml:space="preserve"> </w:t>
            </w:r>
            <w:r>
              <w:rPr>
                <w:sz w:val="24"/>
              </w:rPr>
              <w:t>Твардовский.</w:t>
            </w:r>
            <w:r>
              <w:rPr>
                <w:spacing w:val="1"/>
                <w:sz w:val="24"/>
              </w:rPr>
              <w:t xml:space="preserve"> </w:t>
            </w:r>
            <w:r>
              <w:rPr>
                <w:spacing w:val="-4"/>
                <w:sz w:val="24"/>
              </w:rPr>
              <w:t>Поэма</w:t>
            </w:r>
          </w:p>
          <w:p w:rsidR="004F75DF" w:rsidRDefault="0013698B">
            <w:pPr>
              <w:pStyle w:val="TableParagraph"/>
              <w:spacing w:before="41"/>
              <w:ind w:left="238"/>
              <w:rPr>
                <w:sz w:val="24"/>
              </w:rPr>
            </w:pPr>
            <w:r>
              <w:rPr>
                <w:sz w:val="24"/>
              </w:rPr>
              <w:t>«Василий</w:t>
            </w:r>
            <w:r>
              <w:rPr>
                <w:spacing w:val="-1"/>
                <w:sz w:val="24"/>
              </w:rPr>
              <w:t xml:space="preserve"> </w:t>
            </w:r>
            <w:r>
              <w:rPr>
                <w:sz w:val="24"/>
              </w:rPr>
              <w:t>Тёркин»</w:t>
            </w:r>
            <w:r>
              <w:rPr>
                <w:spacing w:val="-6"/>
                <w:sz w:val="24"/>
              </w:rPr>
              <w:t xml:space="preserve"> </w:t>
            </w:r>
            <w:r>
              <w:rPr>
                <w:spacing w:val="-2"/>
                <w:sz w:val="24"/>
              </w:rPr>
              <w:t>(главы</w:t>
            </w:r>
          </w:p>
          <w:p w:rsidR="004F75DF" w:rsidRDefault="0013698B">
            <w:pPr>
              <w:pStyle w:val="TableParagraph"/>
              <w:spacing w:before="40"/>
              <w:ind w:left="238"/>
              <w:rPr>
                <w:sz w:val="24"/>
              </w:rPr>
            </w:pPr>
            <w:r>
              <w:rPr>
                <w:sz w:val="24"/>
              </w:rPr>
              <w:t>«Переправа»,</w:t>
            </w:r>
            <w:r>
              <w:rPr>
                <w:spacing w:val="-6"/>
                <w:sz w:val="24"/>
              </w:rPr>
              <w:t xml:space="preserve"> </w:t>
            </w:r>
            <w:r>
              <w:rPr>
                <w:spacing w:val="-2"/>
                <w:sz w:val="24"/>
              </w:rPr>
              <w:t>«Гармонь»,</w:t>
            </w:r>
          </w:p>
          <w:p w:rsidR="004F75DF" w:rsidRDefault="0013698B">
            <w:pPr>
              <w:pStyle w:val="TableParagraph"/>
              <w:spacing w:before="12" w:line="310" w:lineRule="atLeast"/>
              <w:ind w:left="238" w:right="91"/>
              <w:rPr>
                <w:sz w:val="24"/>
              </w:rPr>
            </w:pPr>
            <w:r>
              <w:rPr>
                <w:sz w:val="24"/>
              </w:rPr>
              <w:t>«Два</w:t>
            </w:r>
            <w:r>
              <w:rPr>
                <w:spacing w:val="-15"/>
                <w:sz w:val="24"/>
              </w:rPr>
              <w:t xml:space="preserve"> </w:t>
            </w:r>
            <w:r>
              <w:rPr>
                <w:sz w:val="24"/>
              </w:rPr>
              <w:t>солдата»,</w:t>
            </w:r>
            <w:r>
              <w:rPr>
                <w:spacing w:val="-11"/>
                <w:sz w:val="24"/>
              </w:rPr>
              <w:t xml:space="preserve"> </w:t>
            </w:r>
            <w:r>
              <w:rPr>
                <w:sz w:val="24"/>
              </w:rPr>
              <w:t>«Поединок»</w:t>
            </w:r>
            <w:r>
              <w:rPr>
                <w:spacing w:val="-15"/>
                <w:sz w:val="24"/>
              </w:rPr>
              <w:t xml:space="preserve"> </w:t>
            </w:r>
            <w:r>
              <w:rPr>
                <w:sz w:val="24"/>
              </w:rPr>
              <w:t xml:space="preserve">и </w:t>
            </w:r>
            <w:r>
              <w:rPr>
                <w:spacing w:val="-4"/>
                <w:sz w:val="24"/>
              </w:rPr>
              <w:t>др.)</w:t>
            </w:r>
          </w:p>
        </w:tc>
        <w:tc>
          <w:tcPr>
            <w:tcW w:w="1085" w:type="dxa"/>
            <w:tcBorders>
              <w:bottom w:val="single" w:sz="4" w:space="0" w:color="000000"/>
            </w:tcBorders>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379"/>
              <w:jc w:val="right"/>
              <w:rPr>
                <w:sz w:val="24"/>
              </w:rPr>
            </w:pPr>
            <w:r>
              <w:rPr>
                <w:spacing w:val="-10"/>
                <w:sz w:val="24"/>
              </w:rPr>
              <w:t>3</w:t>
            </w:r>
          </w:p>
        </w:tc>
        <w:tc>
          <w:tcPr>
            <w:tcW w:w="1844" w:type="dxa"/>
            <w:tcBorders>
              <w:bottom w:val="single" w:sz="4" w:space="0" w:color="000000"/>
            </w:tcBorders>
          </w:tcPr>
          <w:p w:rsidR="004F75DF" w:rsidRDefault="004F75DF">
            <w:pPr>
              <w:pStyle w:val="TableParagraph"/>
              <w:rPr>
                <w:sz w:val="24"/>
              </w:rPr>
            </w:pPr>
          </w:p>
        </w:tc>
        <w:tc>
          <w:tcPr>
            <w:tcW w:w="1911" w:type="dxa"/>
            <w:tcBorders>
              <w:bottom w:val="single" w:sz="4" w:space="0" w:color="000000"/>
            </w:tcBorders>
          </w:tcPr>
          <w:p w:rsidR="004F75DF" w:rsidRDefault="004F75DF">
            <w:pPr>
              <w:pStyle w:val="TableParagraph"/>
              <w:rPr>
                <w:sz w:val="24"/>
              </w:rPr>
            </w:pPr>
          </w:p>
        </w:tc>
        <w:tc>
          <w:tcPr>
            <w:tcW w:w="774" w:type="dxa"/>
            <w:tcBorders>
              <w:bottom w:val="single" w:sz="4" w:space="0" w:color="000000"/>
            </w:tcBorders>
          </w:tcPr>
          <w:p w:rsidR="004F75DF" w:rsidRDefault="004F75DF">
            <w:pPr>
              <w:pStyle w:val="TableParagraph"/>
              <w:rPr>
                <w:sz w:val="24"/>
              </w:rPr>
            </w:pPr>
          </w:p>
        </w:tc>
      </w:tr>
      <w:tr w:rsidR="004F75DF">
        <w:trPr>
          <w:trHeight w:val="352"/>
        </w:trPr>
        <w:tc>
          <w:tcPr>
            <w:tcW w:w="768" w:type="dxa"/>
            <w:tcBorders>
              <w:top w:val="single" w:sz="4" w:space="0" w:color="000000"/>
            </w:tcBorders>
          </w:tcPr>
          <w:p w:rsidR="004F75DF" w:rsidRDefault="0013698B">
            <w:pPr>
              <w:pStyle w:val="TableParagraph"/>
              <w:spacing w:before="32"/>
              <w:ind w:left="103"/>
              <w:rPr>
                <w:sz w:val="24"/>
              </w:rPr>
            </w:pPr>
            <w:r>
              <w:rPr>
                <w:spacing w:val="-5"/>
                <w:sz w:val="24"/>
              </w:rPr>
              <w:t>6.2</w:t>
            </w:r>
          </w:p>
        </w:tc>
        <w:tc>
          <w:tcPr>
            <w:tcW w:w="3467" w:type="dxa"/>
            <w:tcBorders>
              <w:top w:val="single" w:sz="4" w:space="0" w:color="000000"/>
            </w:tcBorders>
          </w:tcPr>
          <w:p w:rsidR="004F75DF" w:rsidRDefault="0013698B">
            <w:pPr>
              <w:pStyle w:val="TableParagraph"/>
              <w:spacing w:before="32"/>
              <w:ind w:left="238"/>
              <w:rPr>
                <w:sz w:val="24"/>
              </w:rPr>
            </w:pPr>
            <w:r>
              <w:rPr>
                <w:sz w:val="24"/>
              </w:rPr>
              <w:t>А.Н.</w:t>
            </w:r>
            <w:r>
              <w:rPr>
                <w:spacing w:val="-2"/>
                <w:sz w:val="24"/>
              </w:rPr>
              <w:t xml:space="preserve"> </w:t>
            </w:r>
            <w:r>
              <w:rPr>
                <w:sz w:val="24"/>
              </w:rPr>
              <w:t xml:space="preserve">Толстой. </w:t>
            </w:r>
            <w:r>
              <w:rPr>
                <w:spacing w:val="-2"/>
                <w:sz w:val="24"/>
              </w:rPr>
              <w:t>Рассказ</w:t>
            </w:r>
          </w:p>
        </w:tc>
        <w:tc>
          <w:tcPr>
            <w:tcW w:w="1085" w:type="dxa"/>
            <w:tcBorders>
              <w:top w:val="single" w:sz="4" w:space="0" w:color="000000"/>
            </w:tcBorders>
          </w:tcPr>
          <w:p w:rsidR="004F75DF" w:rsidRDefault="0013698B">
            <w:pPr>
              <w:pStyle w:val="TableParagraph"/>
              <w:spacing w:before="32"/>
              <w:ind w:right="379"/>
              <w:jc w:val="right"/>
              <w:rPr>
                <w:sz w:val="24"/>
              </w:rPr>
            </w:pPr>
            <w:r>
              <w:rPr>
                <w:spacing w:val="-10"/>
                <w:sz w:val="24"/>
              </w:rPr>
              <w:t>1</w:t>
            </w:r>
          </w:p>
        </w:tc>
        <w:tc>
          <w:tcPr>
            <w:tcW w:w="1844" w:type="dxa"/>
            <w:tcBorders>
              <w:top w:val="single" w:sz="4" w:space="0" w:color="000000"/>
            </w:tcBorders>
          </w:tcPr>
          <w:p w:rsidR="004F75DF" w:rsidRDefault="004F75DF">
            <w:pPr>
              <w:pStyle w:val="TableParagraph"/>
              <w:rPr>
                <w:sz w:val="24"/>
              </w:rPr>
            </w:pPr>
          </w:p>
        </w:tc>
        <w:tc>
          <w:tcPr>
            <w:tcW w:w="1911" w:type="dxa"/>
            <w:tcBorders>
              <w:top w:val="single" w:sz="4" w:space="0" w:color="000000"/>
            </w:tcBorders>
          </w:tcPr>
          <w:p w:rsidR="004F75DF" w:rsidRDefault="004F75DF">
            <w:pPr>
              <w:pStyle w:val="TableParagraph"/>
              <w:rPr>
                <w:sz w:val="24"/>
              </w:rPr>
            </w:pPr>
          </w:p>
        </w:tc>
        <w:tc>
          <w:tcPr>
            <w:tcW w:w="774" w:type="dxa"/>
            <w:tcBorders>
              <w:top w:val="single" w:sz="4" w:space="0" w:color="000000"/>
            </w:tcBorders>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trPr>
          <w:trHeight w:val="359"/>
        </w:trPr>
        <w:tc>
          <w:tcPr>
            <w:tcW w:w="768" w:type="dxa"/>
          </w:tcPr>
          <w:p w:rsidR="004F75DF" w:rsidRDefault="004F75DF">
            <w:pPr>
              <w:pStyle w:val="TableParagraph"/>
              <w:rPr>
                <w:sz w:val="24"/>
              </w:rPr>
            </w:pPr>
          </w:p>
        </w:tc>
        <w:tc>
          <w:tcPr>
            <w:tcW w:w="3467" w:type="dxa"/>
          </w:tcPr>
          <w:p w:rsidR="004F75DF" w:rsidRDefault="0013698B">
            <w:pPr>
              <w:pStyle w:val="TableParagraph"/>
              <w:spacing w:before="35"/>
              <w:ind w:left="238"/>
              <w:rPr>
                <w:sz w:val="24"/>
              </w:rPr>
            </w:pPr>
            <w:r>
              <w:rPr>
                <w:sz w:val="24"/>
              </w:rPr>
              <w:t>«Русский</w:t>
            </w:r>
            <w:r>
              <w:rPr>
                <w:spacing w:val="-6"/>
                <w:sz w:val="24"/>
              </w:rPr>
              <w:t xml:space="preserve"> </w:t>
            </w:r>
            <w:r>
              <w:rPr>
                <w:spacing w:val="-2"/>
                <w:sz w:val="24"/>
              </w:rPr>
              <w:t>характер»</w:t>
            </w:r>
          </w:p>
        </w:tc>
        <w:tc>
          <w:tcPr>
            <w:tcW w:w="108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681"/>
        </w:trPr>
        <w:tc>
          <w:tcPr>
            <w:tcW w:w="768" w:type="dxa"/>
          </w:tcPr>
          <w:p w:rsidR="004F75DF" w:rsidRDefault="0013698B">
            <w:pPr>
              <w:pStyle w:val="TableParagraph"/>
              <w:spacing w:before="198"/>
              <w:ind w:left="103"/>
              <w:rPr>
                <w:sz w:val="24"/>
              </w:rPr>
            </w:pPr>
            <w:r>
              <w:rPr>
                <w:spacing w:val="-5"/>
                <w:sz w:val="24"/>
              </w:rPr>
              <w:t>6.3</w:t>
            </w:r>
          </w:p>
        </w:tc>
        <w:tc>
          <w:tcPr>
            <w:tcW w:w="3467" w:type="dxa"/>
          </w:tcPr>
          <w:p w:rsidR="004F75DF" w:rsidRDefault="0013698B">
            <w:pPr>
              <w:pStyle w:val="TableParagraph"/>
              <w:spacing w:before="40"/>
              <w:ind w:left="238"/>
              <w:rPr>
                <w:sz w:val="24"/>
              </w:rPr>
            </w:pPr>
            <w:r>
              <w:rPr>
                <w:sz w:val="24"/>
              </w:rPr>
              <w:t>М.</w:t>
            </w:r>
            <w:r>
              <w:rPr>
                <w:spacing w:val="-1"/>
                <w:sz w:val="24"/>
              </w:rPr>
              <w:t xml:space="preserve"> </w:t>
            </w:r>
            <w:r>
              <w:rPr>
                <w:sz w:val="24"/>
              </w:rPr>
              <w:t>А. Шолохов.</w:t>
            </w:r>
            <w:r>
              <w:rPr>
                <w:spacing w:val="-5"/>
                <w:sz w:val="24"/>
              </w:rPr>
              <w:t xml:space="preserve"> </w:t>
            </w:r>
            <w:r>
              <w:rPr>
                <w:spacing w:val="-2"/>
                <w:sz w:val="24"/>
              </w:rPr>
              <w:t>Рассказ</w:t>
            </w:r>
          </w:p>
          <w:p w:rsidR="004F75DF" w:rsidRDefault="0013698B">
            <w:pPr>
              <w:pStyle w:val="TableParagraph"/>
              <w:spacing w:before="40"/>
              <w:ind w:left="238"/>
              <w:rPr>
                <w:sz w:val="24"/>
              </w:rPr>
            </w:pPr>
            <w:r>
              <w:rPr>
                <w:sz w:val="24"/>
              </w:rPr>
              <w:t>«Судьба</w:t>
            </w:r>
            <w:r>
              <w:rPr>
                <w:spacing w:val="-8"/>
                <w:sz w:val="24"/>
              </w:rPr>
              <w:t xml:space="preserve"> </w:t>
            </w:r>
            <w:r>
              <w:rPr>
                <w:spacing w:val="-2"/>
                <w:sz w:val="24"/>
              </w:rPr>
              <w:t>человека»</w:t>
            </w:r>
          </w:p>
        </w:tc>
        <w:tc>
          <w:tcPr>
            <w:tcW w:w="1085" w:type="dxa"/>
          </w:tcPr>
          <w:p w:rsidR="004F75DF" w:rsidRDefault="0013698B">
            <w:pPr>
              <w:pStyle w:val="TableParagraph"/>
              <w:spacing w:before="198"/>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682"/>
        </w:trPr>
        <w:tc>
          <w:tcPr>
            <w:tcW w:w="768" w:type="dxa"/>
          </w:tcPr>
          <w:p w:rsidR="004F75DF" w:rsidRDefault="0013698B">
            <w:pPr>
              <w:pStyle w:val="TableParagraph"/>
              <w:spacing w:before="199"/>
              <w:ind w:left="103"/>
              <w:rPr>
                <w:sz w:val="24"/>
              </w:rPr>
            </w:pPr>
            <w:r>
              <w:rPr>
                <w:spacing w:val="-5"/>
                <w:sz w:val="24"/>
              </w:rPr>
              <w:t>6.4</w:t>
            </w:r>
          </w:p>
        </w:tc>
        <w:tc>
          <w:tcPr>
            <w:tcW w:w="3467" w:type="dxa"/>
          </w:tcPr>
          <w:p w:rsidR="004F75DF" w:rsidRDefault="0013698B">
            <w:pPr>
              <w:pStyle w:val="TableParagraph"/>
              <w:spacing w:before="40"/>
              <w:ind w:left="238"/>
              <w:rPr>
                <w:sz w:val="24"/>
              </w:rPr>
            </w:pPr>
            <w:r>
              <w:rPr>
                <w:sz w:val="24"/>
              </w:rPr>
              <w:t>А.</w:t>
            </w:r>
            <w:r>
              <w:rPr>
                <w:spacing w:val="-1"/>
                <w:sz w:val="24"/>
              </w:rPr>
              <w:t xml:space="preserve"> </w:t>
            </w:r>
            <w:r>
              <w:rPr>
                <w:sz w:val="24"/>
              </w:rPr>
              <w:t>И.</w:t>
            </w:r>
            <w:r>
              <w:rPr>
                <w:spacing w:val="-2"/>
                <w:sz w:val="24"/>
              </w:rPr>
              <w:t xml:space="preserve"> </w:t>
            </w:r>
            <w:r>
              <w:rPr>
                <w:sz w:val="24"/>
              </w:rPr>
              <w:t xml:space="preserve">Солженицын. </w:t>
            </w:r>
            <w:r>
              <w:rPr>
                <w:spacing w:val="-2"/>
                <w:sz w:val="24"/>
              </w:rPr>
              <w:t>Рассказ</w:t>
            </w:r>
          </w:p>
          <w:p w:rsidR="004F75DF" w:rsidRDefault="0013698B">
            <w:pPr>
              <w:pStyle w:val="TableParagraph"/>
              <w:spacing w:before="41"/>
              <w:ind w:left="238"/>
              <w:rPr>
                <w:sz w:val="24"/>
              </w:rPr>
            </w:pPr>
            <w:r>
              <w:rPr>
                <w:sz w:val="24"/>
              </w:rPr>
              <w:t>«Матрёнин</w:t>
            </w:r>
            <w:r>
              <w:rPr>
                <w:spacing w:val="-4"/>
                <w:sz w:val="24"/>
              </w:rPr>
              <w:t xml:space="preserve"> </w:t>
            </w:r>
            <w:r>
              <w:rPr>
                <w:spacing w:val="-2"/>
                <w:sz w:val="24"/>
              </w:rPr>
              <w:t>двор»</w:t>
            </w:r>
          </w:p>
        </w:tc>
        <w:tc>
          <w:tcPr>
            <w:tcW w:w="1085" w:type="dxa"/>
          </w:tcPr>
          <w:p w:rsidR="004F75DF" w:rsidRDefault="0013698B">
            <w:pPr>
              <w:pStyle w:val="TableParagraph"/>
              <w:spacing w:before="199"/>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2582"/>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6.5</w:t>
            </w:r>
          </w:p>
        </w:tc>
        <w:tc>
          <w:tcPr>
            <w:tcW w:w="3467" w:type="dxa"/>
          </w:tcPr>
          <w:p w:rsidR="004F75DF" w:rsidRDefault="0013698B">
            <w:pPr>
              <w:pStyle w:val="TableParagraph"/>
              <w:spacing w:before="35" w:line="276" w:lineRule="auto"/>
              <w:ind w:left="238" w:right="116"/>
              <w:rPr>
                <w:sz w:val="24"/>
              </w:rPr>
            </w:pPr>
            <w:r>
              <w:rPr>
                <w:sz w:val="24"/>
              </w:rPr>
              <w:t xml:space="preserve">Произведения отечественных прозаиков второй половины XX—XXI века (не менее </w:t>
            </w:r>
            <w:r>
              <w:rPr>
                <w:spacing w:val="-2"/>
                <w:sz w:val="24"/>
              </w:rPr>
              <w:t>двух).Например,</w:t>
            </w:r>
            <w:r>
              <w:rPr>
                <w:spacing w:val="40"/>
                <w:sz w:val="24"/>
              </w:rPr>
              <w:t xml:space="preserve"> </w:t>
            </w:r>
            <w:r>
              <w:rPr>
                <w:sz w:val="24"/>
              </w:rPr>
              <w:t>произведения</w:t>
            </w:r>
            <w:r>
              <w:rPr>
                <w:spacing w:val="-13"/>
                <w:sz w:val="24"/>
              </w:rPr>
              <w:t xml:space="preserve"> </w:t>
            </w:r>
            <w:r>
              <w:rPr>
                <w:sz w:val="24"/>
              </w:rPr>
              <w:t>Е.</w:t>
            </w:r>
            <w:r>
              <w:rPr>
                <w:spacing w:val="-11"/>
                <w:sz w:val="24"/>
              </w:rPr>
              <w:t xml:space="preserve"> </w:t>
            </w:r>
            <w:r>
              <w:rPr>
                <w:sz w:val="24"/>
              </w:rPr>
              <w:t>И.</w:t>
            </w:r>
            <w:r>
              <w:rPr>
                <w:spacing w:val="-11"/>
                <w:sz w:val="24"/>
              </w:rPr>
              <w:t xml:space="preserve"> </w:t>
            </w:r>
            <w:r>
              <w:rPr>
                <w:sz w:val="24"/>
              </w:rPr>
              <w:t>Носова,</w:t>
            </w:r>
            <w:r>
              <w:rPr>
                <w:spacing w:val="-11"/>
                <w:sz w:val="24"/>
              </w:rPr>
              <w:t xml:space="preserve"> </w:t>
            </w:r>
            <w:r>
              <w:rPr>
                <w:sz w:val="24"/>
              </w:rPr>
              <w:t>А. Н. и Б. Н. Стругацких, В. Ф. Тендрякова, Б. П. Екимова и</w:t>
            </w:r>
          </w:p>
          <w:p w:rsidR="004F75DF" w:rsidRDefault="0013698B">
            <w:pPr>
              <w:pStyle w:val="TableParagraph"/>
              <w:spacing w:before="1"/>
              <w:ind w:left="238"/>
              <w:rPr>
                <w:sz w:val="24"/>
              </w:rPr>
            </w:pPr>
            <w:r>
              <w:rPr>
                <w:spacing w:val="-5"/>
                <w:sz w:val="24"/>
              </w:rPr>
              <w:t>др.</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4172"/>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spacing w:before="1"/>
              <w:ind w:left="103"/>
              <w:rPr>
                <w:sz w:val="24"/>
              </w:rPr>
            </w:pPr>
            <w:r>
              <w:rPr>
                <w:spacing w:val="-5"/>
                <w:sz w:val="24"/>
              </w:rPr>
              <w:t>6.6</w:t>
            </w:r>
          </w:p>
        </w:tc>
        <w:tc>
          <w:tcPr>
            <w:tcW w:w="3467" w:type="dxa"/>
          </w:tcPr>
          <w:p w:rsidR="004F75DF" w:rsidRDefault="0013698B">
            <w:pPr>
              <w:pStyle w:val="TableParagraph"/>
              <w:spacing w:before="40" w:line="276" w:lineRule="auto"/>
              <w:ind w:left="238" w:right="178"/>
              <w:rPr>
                <w:sz w:val="24"/>
              </w:rPr>
            </w:pPr>
            <w:r>
              <w:rPr>
                <w:sz w:val="24"/>
              </w:rPr>
              <w:t>Произведения</w:t>
            </w:r>
            <w:r>
              <w:rPr>
                <w:spacing w:val="-15"/>
                <w:sz w:val="24"/>
              </w:rPr>
              <w:t xml:space="preserve"> </w:t>
            </w:r>
            <w:r>
              <w:rPr>
                <w:sz w:val="24"/>
              </w:rPr>
              <w:t>отечественных и зарубежных прозаиков второй половины XX—XXI века (не менее двух произведений на тему</w:t>
            </w:r>
          </w:p>
          <w:p w:rsidR="004F75DF" w:rsidRDefault="0013698B">
            <w:pPr>
              <w:pStyle w:val="TableParagraph"/>
              <w:spacing w:line="276" w:lineRule="auto"/>
              <w:ind w:left="238" w:right="178"/>
              <w:rPr>
                <w:sz w:val="24"/>
              </w:rPr>
            </w:pPr>
            <w:r>
              <w:rPr>
                <w:sz w:val="24"/>
              </w:rPr>
              <w:t xml:space="preserve">«Человек в ситуации </w:t>
            </w:r>
            <w:r>
              <w:rPr>
                <w:spacing w:val="-2"/>
                <w:sz w:val="24"/>
              </w:rPr>
              <w:t>нравственного выбора»</w:t>
            </w:r>
            <w:proofErr w:type="gramStart"/>
            <w:r>
              <w:rPr>
                <w:spacing w:val="-2"/>
                <w:sz w:val="24"/>
              </w:rPr>
              <w:t>).Например</w:t>
            </w:r>
            <w:proofErr w:type="gramEnd"/>
            <w:r>
              <w:rPr>
                <w:spacing w:val="-2"/>
                <w:sz w:val="24"/>
              </w:rPr>
              <w:t xml:space="preserve">, </w:t>
            </w:r>
            <w:r>
              <w:rPr>
                <w:sz w:val="24"/>
              </w:rPr>
              <w:t>произведения В. П. Астафьева,</w:t>
            </w:r>
            <w:r>
              <w:rPr>
                <w:spacing w:val="-11"/>
                <w:sz w:val="24"/>
              </w:rPr>
              <w:t xml:space="preserve"> </w:t>
            </w:r>
            <w:r>
              <w:rPr>
                <w:sz w:val="24"/>
              </w:rPr>
              <w:t>Ю.</w:t>
            </w:r>
            <w:r>
              <w:rPr>
                <w:spacing w:val="-11"/>
                <w:sz w:val="24"/>
              </w:rPr>
              <w:t xml:space="preserve"> </w:t>
            </w:r>
            <w:r>
              <w:rPr>
                <w:sz w:val="24"/>
              </w:rPr>
              <w:t>В.</w:t>
            </w:r>
            <w:r>
              <w:rPr>
                <w:spacing w:val="-15"/>
                <w:sz w:val="24"/>
              </w:rPr>
              <w:t xml:space="preserve"> </w:t>
            </w:r>
            <w:r>
              <w:rPr>
                <w:sz w:val="24"/>
              </w:rPr>
              <w:t xml:space="preserve">Бондарева, Н. С. </w:t>
            </w:r>
            <w:proofErr w:type="spellStart"/>
            <w:r>
              <w:rPr>
                <w:sz w:val="24"/>
              </w:rPr>
              <w:t>Дашевской</w:t>
            </w:r>
            <w:proofErr w:type="spellEnd"/>
            <w:r>
              <w:rPr>
                <w:sz w:val="24"/>
              </w:rPr>
              <w:t>, Дж.</w:t>
            </w:r>
          </w:p>
          <w:p w:rsidR="004F75DF" w:rsidRDefault="0013698B">
            <w:pPr>
              <w:pStyle w:val="TableParagraph"/>
              <w:ind w:left="238"/>
              <w:rPr>
                <w:sz w:val="24"/>
              </w:rPr>
            </w:pPr>
            <w:r>
              <w:rPr>
                <w:sz w:val="24"/>
              </w:rPr>
              <w:t>Сэлинджера,</w:t>
            </w:r>
            <w:r>
              <w:rPr>
                <w:spacing w:val="-2"/>
                <w:sz w:val="24"/>
              </w:rPr>
              <w:t xml:space="preserve"> </w:t>
            </w:r>
            <w:r>
              <w:rPr>
                <w:sz w:val="24"/>
              </w:rPr>
              <w:t>К.</w:t>
            </w:r>
            <w:r>
              <w:rPr>
                <w:spacing w:val="-1"/>
                <w:sz w:val="24"/>
              </w:rPr>
              <w:t xml:space="preserve"> </w:t>
            </w:r>
            <w:r>
              <w:rPr>
                <w:sz w:val="24"/>
              </w:rPr>
              <w:t>Патерсон,</w:t>
            </w:r>
            <w:r>
              <w:rPr>
                <w:spacing w:val="-5"/>
                <w:sz w:val="24"/>
              </w:rPr>
              <w:t xml:space="preserve"> Б.</w:t>
            </w:r>
          </w:p>
          <w:p w:rsidR="004F75DF" w:rsidRDefault="0013698B">
            <w:pPr>
              <w:pStyle w:val="TableParagraph"/>
              <w:spacing w:before="40"/>
              <w:ind w:left="238"/>
              <w:rPr>
                <w:sz w:val="24"/>
              </w:rPr>
            </w:pPr>
            <w:r>
              <w:rPr>
                <w:sz w:val="24"/>
              </w:rPr>
              <w:t>Кауфман</w:t>
            </w:r>
            <w:r>
              <w:rPr>
                <w:spacing w:val="-2"/>
                <w:sz w:val="24"/>
              </w:rPr>
              <w:t xml:space="preserve"> </w:t>
            </w:r>
            <w:r>
              <w:rPr>
                <w:sz w:val="24"/>
              </w:rPr>
              <w:t xml:space="preserve">и </w:t>
            </w:r>
            <w:r>
              <w:rPr>
                <w:spacing w:val="-4"/>
                <w:sz w:val="24"/>
              </w:rPr>
              <w:t>др.)</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spacing w:before="1"/>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4484"/>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spacing w:before="1"/>
              <w:ind w:left="103"/>
              <w:rPr>
                <w:sz w:val="24"/>
              </w:rPr>
            </w:pPr>
            <w:r>
              <w:rPr>
                <w:spacing w:val="-5"/>
                <w:sz w:val="24"/>
              </w:rPr>
              <w:t>6.7</w:t>
            </w:r>
          </w:p>
        </w:tc>
        <w:tc>
          <w:tcPr>
            <w:tcW w:w="3467" w:type="dxa"/>
          </w:tcPr>
          <w:p w:rsidR="004F75DF" w:rsidRDefault="0013698B">
            <w:pPr>
              <w:pStyle w:val="TableParagraph"/>
              <w:spacing w:before="40"/>
              <w:ind w:left="238"/>
              <w:rPr>
                <w:sz w:val="24"/>
              </w:rPr>
            </w:pPr>
            <w:r>
              <w:rPr>
                <w:sz w:val="24"/>
              </w:rPr>
              <w:t>Поэзия</w:t>
            </w:r>
            <w:r>
              <w:rPr>
                <w:spacing w:val="-4"/>
                <w:sz w:val="24"/>
              </w:rPr>
              <w:t xml:space="preserve"> </w:t>
            </w:r>
            <w:r>
              <w:rPr>
                <w:sz w:val="24"/>
              </w:rPr>
              <w:t>второй</w:t>
            </w:r>
            <w:r>
              <w:rPr>
                <w:spacing w:val="-2"/>
                <w:sz w:val="24"/>
              </w:rPr>
              <w:t xml:space="preserve"> </w:t>
            </w:r>
            <w:r>
              <w:rPr>
                <w:sz w:val="24"/>
              </w:rPr>
              <w:t xml:space="preserve">половины </w:t>
            </w:r>
            <w:r>
              <w:rPr>
                <w:spacing w:val="-5"/>
                <w:sz w:val="24"/>
              </w:rPr>
              <w:t>XX</w:t>
            </w:r>
          </w:p>
          <w:p w:rsidR="004F75DF" w:rsidRDefault="0013698B">
            <w:pPr>
              <w:pStyle w:val="TableParagraph"/>
              <w:spacing w:before="40" w:line="276" w:lineRule="auto"/>
              <w:ind w:left="238" w:right="91"/>
              <w:rPr>
                <w:sz w:val="24"/>
              </w:rPr>
            </w:pPr>
            <w:r>
              <w:rPr>
                <w:sz w:val="24"/>
              </w:rPr>
              <w:t>— начала</w:t>
            </w:r>
            <w:r>
              <w:rPr>
                <w:spacing w:val="-1"/>
                <w:sz w:val="24"/>
              </w:rPr>
              <w:t xml:space="preserve"> </w:t>
            </w:r>
            <w:r>
              <w:rPr>
                <w:sz w:val="24"/>
              </w:rPr>
              <w:t>XXI</w:t>
            </w:r>
            <w:r>
              <w:rPr>
                <w:spacing w:val="-3"/>
                <w:sz w:val="24"/>
              </w:rPr>
              <w:t xml:space="preserve"> </w:t>
            </w:r>
            <w:r>
              <w:rPr>
                <w:sz w:val="24"/>
              </w:rPr>
              <w:t>века</w:t>
            </w:r>
            <w:r>
              <w:rPr>
                <w:spacing w:val="-1"/>
                <w:sz w:val="24"/>
              </w:rPr>
              <w:t xml:space="preserve"> </w:t>
            </w:r>
            <w:r>
              <w:rPr>
                <w:sz w:val="24"/>
              </w:rPr>
              <w:t>(не</w:t>
            </w:r>
            <w:r>
              <w:rPr>
                <w:spacing w:val="-6"/>
                <w:sz w:val="24"/>
              </w:rPr>
              <w:t xml:space="preserve"> </w:t>
            </w:r>
            <w:r>
              <w:rPr>
                <w:sz w:val="24"/>
              </w:rPr>
              <w:t xml:space="preserve">менее </w:t>
            </w:r>
            <w:r>
              <w:rPr>
                <w:spacing w:val="-4"/>
                <w:sz w:val="24"/>
              </w:rPr>
              <w:t xml:space="preserve">трёх </w:t>
            </w:r>
            <w:r>
              <w:rPr>
                <w:spacing w:val="-2"/>
                <w:sz w:val="24"/>
              </w:rPr>
              <w:t xml:space="preserve">стихотворений).Например, </w:t>
            </w:r>
            <w:r>
              <w:rPr>
                <w:sz w:val="24"/>
              </w:rPr>
              <w:t>стихотворения Н. А. Заболоцкого,</w:t>
            </w:r>
            <w:r>
              <w:rPr>
                <w:spacing w:val="-15"/>
                <w:sz w:val="24"/>
              </w:rPr>
              <w:t xml:space="preserve"> </w:t>
            </w:r>
            <w:r>
              <w:rPr>
                <w:sz w:val="24"/>
              </w:rPr>
              <w:t>М.</w:t>
            </w:r>
            <w:r>
              <w:rPr>
                <w:spacing w:val="-12"/>
                <w:sz w:val="24"/>
              </w:rPr>
              <w:t xml:space="preserve"> </w:t>
            </w:r>
            <w:r>
              <w:rPr>
                <w:sz w:val="24"/>
              </w:rPr>
              <w:t>А.</w:t>
            </w:r>
            <w:r>
              <w:rPr>
                <w:spacing w:val="-12"/>
                <w:sz w:val="24"/>
              </w:rPr>
              <w:t xml:space="preserve"> </w:t>
            </w:r>
            <w:r>
              <w:rPr>
                <w:sz w:val="24"/>
              </w:rPr>
              <w:t xml:space="preserve">Светлова, </w:t>
            </w:r>
            <w:proofErr w:type="spellStart"/>
            <w:r>
              <w:rPr>
                <w:sz w:val="24"/>
              </w:rPr>
              <w:t>М.В.Исаковского</w:t>
            </w:r>
            <w:proofErr w:type="spellEnd"/>
            <w:r>
              <w:rPr>
                <w:sz w:val="24"/>
              </w:rPr>
              <w:t>, К. М. Симонова,</w:t>
            </w:r>
            <w:r>
              <w:rPr>
                <w:spacing w:val="-6"/>
                <w:sz w:val="24"/>
              </w:rPr>
              <w:t xml:space="preserve"> </w:t>
            </w:r>
            <w:r>
              <w:rPr>
                <w:sz w:val="24"/>
              </w:rPr>
              <w:t>Р.</w:t>
            </w:r>
            <w:r>
              <w:rPr>
                <w:spacing w:val="-6"/>
                <w:sz w:val="24"/>
              </w:rPr>
              <w:t xml:space="preserve"> </w:t>
            </w:r>
            <w:r>
              <w:rPr>
                <w:sz w:val="24"/>
              </w:rPr>
              <w:t>Г.</w:t>
            </w:r>
            <w:r>
              <w:rPr>
                <w:spacing w:val="-1"/>
                <w:sz w:val="24"/>
              </w:rPr>
              <w:t xml:space="preserve"> </w:t>
            </w:r>
            <w:r>
              <w:rPr>
                <w:sz w:val="24"/>
              </w:rPr>
              <w:t>Гамзатова,</w:t>
            </w:r>
            <w:r>
              <w:rPr>
                <w:spacing w:val="-6"/>
                <w:sz w:val="24"/>
              </w:rPr>
              <w:t xml:space="preserve"> </w:t>
            </w:r>
            <w:r>
              <w:rPr>
                <w:sz w:val="24"/>
              </w:rPr>
              <w:t xml:space="preserve">Б. Ш. Окуджавы, В. С. </w:t>
            </w:r>
            <w:r>
              <w:rPr>
                <w:spacing w:val="-2"/>
                <w:sz w:val="24"/>
              </w:rPr>
              <w:t xml:space="preserve">Высоцкого, </w:t>
            </w:r>
            <w:proofErr w:type="spellStart"/>
            <w:r>
              <w:rPr>
                <w:spacing w:val="-2"/>
                <w:sz w:val="24"/>
              </w:rPr>
              <w:t>А.А.Вознесенского</w:t>
            </w:r>
            <w:proofErr w:type="spellEnd"/>
            <w:r>
              <w:rPr>
                <w:spacing w:val="-2"/>
                <w:sz w:val="24"/>
              </w:rPr>
              <w:t xml:space="preserve">, </w:t>
            </w:r>
            <w:proofErr w:type="spellStart"/>
            <w:r>
              <w:rPr>
                <w:spacing w:val="-2"/>
                <w:sz w:val="24"/>
              </w:rPr>
              <w:t>Е.А.Евтушенко</w:t>
            </w:r>
            <w:proofErr w:type="spellEnd"/>
            <w:r>
              <w:rPr>
                <w:spacing w:val="-2"/>
                <w:sz w:val="24"/>
              </w:rPr>
              <w:t xml:space="preserve">, </w:t>
            </w:r>
            <w:proofErr w:type="spellStart"/>
            <w:r>
              <w:rPr>
                <w:sz w:val="24"/>
              </w:rPr>
              <w:t>Р.И.Рождественского</w:t>
            </w:r>
            <w:proofErr w:type="spellEnd"/>
            <w:r>
              <w:rPr>
                <w:sz w:val="24"/>
              </w:rPr>
              <w:t>, И. А.</w:t>
            </w:r>
          </w:p>
          <w:p w:rsidR="004F75DF" w:rsidRDefault="0013698B">
            <w:pPr>
              <w:pStyle w:val="TableParagraph"/>
              <w:spacing w:line="275" w:lineRule="exact"/>
              <w:ind w:left="238"/>
              <w:rPr>
                <w:sz w:val="24"/>
              </w:rPr>
            </w:pPr>
            <w:r>
              <w:rPr>
                <w:sz w:val="24"/>
              </w:rPr>
              <w:t>Бродского,</w:t>
            </w:r>
            <w:r>
              <w:rPr>
                <w:spacing w:val="-5"/>
                <w:sz w:val="24"/>
              </w:rPr>
              <w:t xml:space="preserve"> </w:t>
            </w:r>
            <w:proofErr w:type="spellStart"/>
            <w:r>
              <w:rPr>
                <w:sz w:val="24"/>
              </w:rPr>
              <w:t>А.С.Кушнера</w:t>
            </w:r>
            <w:proofErr w:type="spellEnd"/>
            <w:r>
              <w:rPr>
                <w:spacing w:val="-3"/>
                <w:sz w:val="24"/>
              </w:rPr>
              <w:t xml:space="preserve"> </w:t>
            </w:r>
            <w:r>
              <w:rPr>
                <w:sz w:val="24"/>
              </w:rPr>
              <w:t>и</w:t>
            </w:r>
            <w:r>
              <w:rPr>
                <w:spacing w:val="-1"/>
                <w:sz w:val="24"/>
              </w:rPr>
              <w:t xml:space="preserve"> </w:t>
            </w:r>
            <w:r>
              <w:rPr>
                <w:spacing w:val="-5"/>
                <w:sz w:val="24"/>
              </w:rPr>
              <w:t>др.</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spacing w:before="1"/>
              <w:ind w:right="379"/>
              <w:jc w:val="right"/>
              <w:rPr>
                <w:sz w:val="24"/>
              </w:rPr>
            </w:pPr>
            <w:r>
              <w:rPr>
                <w:spacing w:val="-10"/>
                <w:sz w:val="24"/>
              </w:rPr>
              <w:t>1</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trPr>
          <w:trHeight w:val="551"/>
        </w:trPr>
        <w:tc>
          <w:tcPr>
            <w:tcW w:w="423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right="316"/>
              <w:jc w:val="right"/>
              <w:rPr>
                <w:sz w:val="24"/>
              </w:rPr>
            </w:pPr>
            <w:r>
              <w:rPr>
                <w:spacing w:val="-5"/>
                <w:sz w:val="24"/>
              </w:rPr>
              <w:t>13</w:t>
            </w:r>
          </w:p>
        </w:tc>
        <w:tc>
          <w:tcPr>
            <w:tcW w:w="4529" w:type="dxa"/>
            <w:gridSpan w:val="3"/>
          </w:tcPr>
          <w:p w:rsidR="004F75DF" w:rsidRDefault="004F75DF">
            <w:pPr>
              <w:pStyle w:val="TableParagraph"/>
              <w:rPr>
                <w:sz w:val="24"/>
              </w:rPr>
            </w:pPr>
          </w:p>
        </w:tc>
      </w:tr>
      <w:tr w:rsidR="004F75DF">
        <w:trPr>
          <w:trHeight w:val="364"/>
        </w:trPr>
        <w:tc>
          <w:tcPr>
            <w:tcW w:w="9849"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r>
              <w:rPr>
                <w:b/>
                <w:sz w:val="24"/>
              </w:rPr>
              <w:t>7.</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trPr>
          <w:trHeight w:val="2583"/>
        </w:trPr>
        <w:tc>
          <w:tcPr>
            <w:tcW w:w="76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7.1</w:t>
            </w:r>
          </w:p>
        </w:tc>
        <w:tc>
          <w:tcPr>
            <w:tcW w:w="3467" w:type="dxa"/>
          </w:tcPr>
          <w:p w:rsidR="004F75DF" w:rsidRDefault="0013698B">
            <w:pPr>
              <w:pStyle w:val="TableParagraph"/>
              <w:spacing w:before="35" w:line="276" w:lineRule="auto"/>
              <w:ind w:left="238" w:right="91"/>
              <w:rPr>
                <w:sz w:val="24"/>
              </w:rPr>
            </w:pPr>
            <w:r>
              <w:rPr>
                <w:sz w:val="24"/>
              </w:rPr>
              <w:t>У. Шекспир. Сонеты (один- два</w:t>
            </w:r>
            <w:r>
              <w:rPr>
                <w:spacing w:val="-12"/>
                <w:sz w:val="24"/>
              </w:rPr>
              <w:t xml:space="preserve"> </w:t>
            </w:r>
            <w:r>
              <w:rPr>
                <w:sz w:val="24"/>
              </w:rPr>
              <w:t>по</w:t>
            </w:r>
            <w:r>
              <w:rPr>
                <w:spacing w:val="-8"/>
                <w:sz w:val="24"/>
              </w:rPr>
              <w:t xml:space="preserve"> </w:t>
            </w:r>
            <w:r>
              <w:rPr>
                <w:sz w:val="24"/>
              </w:rPr>
              <w:t>выбору).</w:t>
            </w:r>
            <w:r>
              <w:rPr>
                <w:spacing w:val="-9"/>
                <w:sz w:val="24"/>
              </w:rPr>
              <w:t xml:space="preserve"> </w:t>
            </w:r>
            <w:r>
              <w:rPr>
                <w:sz w:val="24"/>
              </w:rPr>
              <w:t>Например,</w:t>
            </w:r>
            <w:r>
              <w:rPr>
                <w:spacing w:val="-9"/>
                <w:sz w:val="24"/>
              </w:rPr>
              <w:t xml:space="preserve"> </w:t>
            </w:r>
            <w:r>
              <w:rPr>
                <w:sz w:val="24"/>
              </w:rPr>
              <w:t>№ 66</w:t>
            </w:r>
            <w:r>
              <w:rPr>
                <w:spacing w:val="-10"/>
                <w:sz w:val="24"/>
              </w:rPr>
              <w:t xml:space="preserve"> </w:t>
            </w:r>
            <w:r>
              <w:rPr>
                <w:sz w:val="24"/>
              </w:rPr>
              <w:t>«</w:t>
            </w:r>
            <w:proofErr w:type="spellStart"/>
            <w:r>
              <w:rPr>
                <w:sz w:val="24"/>
              </w:rPr>
              <w:t>Измучась</w:t>
            </w:r>
            <w:proofErr w:type="spellEnd"/>
            <w:r>
              <w:rPr>
                <w:spacing w:val="-10"/>
                <w:sz w:val="24"/>
              </w:rPr>
              <w:t xml:space="preserve"> </w:t>
            </w:r>
            <w:r>
              <w:rPr>
                <w:sz w:val="24"/>
              </w:rPr>
              <w:t>всем,</w:t>
            </w:r>
            <w:r>
              <w:rPr>
                <w:spacing w:val="-8"/>
                <w:sz w:val="24"/>
              </w:rPr>
              <w:t xml:space="preserve"> </w:t>
            </w:r>
            <w:r>
              <w:rPr>
                <w:sz w:val="24"/>
              </w:rPr>
              <w:t>я</w:t>
            </w:r>
            <w:r>
              <w:rPr>
                <w:spacing w:val="-10"/>
                <w:sz w:val="24"/>
              </w:rPr>
              <w:t xml:space="preserve"> </w:t>
            </w:r>
            <w:r>
              <w:rPr>
                <w:sz w:val="24"/>
              </w:rPr>
              <w:t>умереть хочу…», № 130 «Её глаза на звёзды не похожи…» и др.</w:t>
            </w:r>
          </w:p>
          <w:p w:rsidR="004F75DF" w:rsidRDefault="0013698B">
            <w:pPr>
              <w:pStyle w:val="TableParagraph"/>
              <w:spacing w:before="2"/>
              <w:ind w:left="238"/>
              <w:rPr>
                <w:sz w:val="24"/>
              </w:rPr>
            </w:pPr>
            <w:r>
              <w:rPr>
                <w:sz w:val="24"/>
              </w:rPr>
              <w:t>Трагедия</w:t>
            </w:r>
            <w:r>
              <w:rPr>
                <w:spacing w:val="-4"/>
                <w:sz w:val="24"/>
              </w:rPr>
              <w:t xml:space="preserve"> </w:t>
            </w:r>
            <w:r>
              <w:rPr>
                <w:sz w:val="24"/>
              </w:rPr>
              <w:t>«Ромео</w:t>
            </w:r>
            <w:r>
              <w:rPr>
                <w:spacing w:val="-2"/>
                <w:sz w:val="24"/>
              </w:rPr>
              <w:t xml:space="preserve"> </w:t>
            </w:r>
            <w:r>
              <w:rPr>
                <w:spacing w:val="-10"/>
                <w:sz w:val="24"/>
              </w:rPr>
              <w:t>и</w:t>
            </w:r>
          </w:p>
          <w:p w:rsidR="004F75DF" w:rsidRDefault="0013698B">
            <w:pPr>
              <w:pStyle w:val="TableParagraph"/>
              <w:spacing w:before="7" w:line="310" w:lineRule="atLeast"/>
              <w:ind w:left="238" w:right="91"/>
              <w:rPr>
                <w:sz w:val="24"/>
              </w:rPr>
            </w:pPr>
            <w:r>
              <w:rPr>
                <w:sz w:val="24"/>
              </w:rPr>
              <w:t>Джульетта»</w:t>
            </w:r>
            <w:r>
              <w:rPr>
                <w:spacing w:val="-15"/>
                <w:sz w:val="24"/>
              </w:rPr>
              <w:t xml:space="preserve"> </w:t>
            </w:r>
            <w:r>
              <w:rPr>
                <w:sz w:val="24"/>
              </w:rPr>
              <w:t>(фрагменты</w:t>
            </w:r>
            <w:r>
              <w:rPr>
                <w:spacing w:val="-15"/>
                <w:sz w:val="24"/>
              </w:rPr>
              <w:t xml:space="preserve"> </w:t>
            </w:r>
            <w:r>
              <w:rPr>
                <w:sz w:val="24"/>
              </w:rPr>
              <w:t xml:space="preserve">по </w:t>
            </w:r>
            <w:r>
              <w:rPr>
                <w:spacing w:val="-2"/>
                <w:sz w:val="24"/>
              </w:rPr>
              <w:t>выбору).</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right="379"/>
              <w:jc w:val="right"/>
              <w:rPr>
                <w:sz w:val="24"/>
              </w:rPr>
            </w:pPr>
            <w:r>
              <w:rPr>
                <w:spacing w:val="-10"/>
                <w:sz w:val="24"/>
              </w:rPr>
              <w:t>3</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998"/>
        </w:trPr>
        <w:tc>
          <w:tcPr>
            <w:tcW w:w="768"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7.2</w:t>
            </w:r>
          </w:p>
        </w:tc>
        <w:tc>
          <w:tcPr>
            <w:tcW w:w="3467" w:type="dxa"/>
          </w:tcPr>
          <w:p w:rsidR="004F75DF" w:rsidRDefault="0013698B">
            <w:pPr>
              <w:pStyle w:val="TableParagraph"/>
              <w:spacing w:before="40"/>
              <w:ind w:left="238"/>
              <w:rPr>
                <w:sz w:val="24"/>
              </w:rPr>
            </w:pPr>
            <w:r>
              <w:rPr>
                <w:sz w:val="24"/>
              </w:rPr>
              <w:t>Ж.Б. Мольер.</w:t>
            </w:r>
            <w:r>
              <w:rPr>
                <w:spacing w:val="-4"/>
                <w:sz w:val="24"/>
              </w:rPr>
              <w:t xml:space="preserve"> </w:t>
            </w:r>
            <w:r>
              <w:rPr>
                <w:spacing w:val="-2"/>
                <w:sz w:val="24"/>
              </w:rPr>
              <w:t>Комедия</w:t>
            </w:r>
          </w:p>
          <w:p w:rsidR="004F75DF" w:rsidRDefault="0013698B">
            <w:pPr>
              <w:pStyle w:val="TableParagraph"/>
              <w:spacing w:before="6" w:line="310" w:lineRule="atLeast"/>
              <w:ind w:left="238" w:right="91"/>
              <w:rPr>
                <w:sz w:val="24"/>
              </w:rPr>
            </w:pPr>
            <w:r>
              <w:rPr>
                <w:sz w:val="24"/>
              </w:rPr>
              <w:t>«Мещанин</w:t>
            </w:r>
            <w:r>
              <w:rPr>
                <w:spacing w:val="-15"/>
                <w:sz w:val="24"/>
              </w:rPr>
              <w:t xml:space="preserve"> </w:t>
            </w:r>
            <w:r>
              <w:rPr>
                <w:sz w:val="24"/>
              </w:rPr>
              <w:t>во</w:t>
            </w:r>
            <w:r>
              <w:rPr>
                <w:spacing w:val="-15"/>
                <w:sz w:val="24"/>
              </w:rPr>
              <w:t xml:space="preserve"> </w:t>
            </w:r>
            <w:r>
              <w:rPr>
                <w:sz w:val="24"/>
              </w:rPr>
              <w:t>дворянстве» (фрагменты по выбору)</w:t>
            </w:r>
          </w:p>
        </w:tc>
        <w:tc>
          <w:tcPr>
            <w:tcW w:w="1085" w:type="dxa"/>
          </w:tcPr>
          <w:p w:rsidR="004F75DF" w:rsidRDefault="004F75DF">
            <w:pPr>
              <w:pStyle w:val="TableParagraph"/>
              <w:spacing w:before="80"/>
              <w:rPr>
                <w:b/>
                <w:sz w:val="24"/>
              </w:rPr>
            </w:pPr>
          </w:p>
          <w:p w:rsidR="004F75DF" w:rsidRDefault="0013698B">
            <w:pPr>
              <w:pStyle w:val="TableParagraph"/>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552"/>
        </w:trPr>
        <w:tc>
          <w:tcPr>
            <w:tcW w:w="423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right="379"/>
              <w:jc w:val="right"/>
              <w:rPr>
                <w:sz w:val="24"/>
              </w:rPr>
            </w:pPr>
            <w:r>
              <w:rPr>
                <w:spacing w:val="-10"/>
                <w:sz w:val="24"/>
              </w:rPr>
              <w:t>5</w:t>
            </w:r>
          </w:p>
        </w:tc>
        <w:tc>
          <w:tcPr>
            <w:tcW w:w="4529" w:type="dxa"/>
            <w:gridSpan w:val="3"/>
          </w:tcPr>
          <w:p w:rsidR="004F75DF" w:rsidRDefault="004F75DF">
            <w:pPr>
              <w:pStyle w:val="TableParagraph"/>
              <w:rPr>
                <w:sz w:val="24"/>
              </w:rPr>
            </w:pPr>
          </w:p>
        </w:tc>
      </w:tr>
      <w:tr w:rsidR="004F75DF">
        <w:trPr>
          <w:trHeight w:val="364"/>
        </w:trPr>
        <w:tc>
          <w:tcPr>
            <w:tcW w:w="4235" w:type="dxa"/>
            <w:gridSpan w:val="2"/>
          </w:tcPr>
          <w:p w:rsidR="004F75DF" w:rsidRDefault="0013698B">
            <w:pPr>
              <w:pStyle w:val="TableParagraph"/>
              <w:spacing w:before="40"/>
              <w:ind w:left="237"/>
              <w:rPr>
                <w:sz w:val="24"/>
              </w:rPr>
            </w:pPr>
            <w:r>
              <w:rPr>
                <w:sz w:val="24"/>
              </w:rPr>
              <w:t>Развитие</w:t>
            </w:r>
            <w:r>
              <w:rPr>
                <w:spacing w:val="-6"/>
                <w:sz w:val="24"/>
              </w:rPr>
              <w:t xml:space="preserve"> </w:t>
            </w:r>
            <w:r>
              <w:rPr>
                <w:spacing w:val="-4"/>
                <w:sz w:val="24"/>
              </w:rPr>
              <w:t>речи</w:t>
            </w:r>
          </w:p>
        </w:tc>
        <w:tc>
          <w:tcPr>
            <w:tcW w:w="1085" w:type="dxa"/>
          </w:tcPr>
          <w:p w:rsidR="004F75DF" w:rsidRDefault="0013698B">
            <w:pPr>
              <w:pStyle w:val="TableParagraph"/>
              <w:spacing w:before="40"/>
              <w:ind w:right="379"/>
              <w:jc w:val="right"/>
              <w:rPr>
                <w:sz w:val="24"/>
              </w:rPr>
            </w:pPr>
            <w:r>
              <w:rPr>
                <w:spacing w:val="-10"/>
                <w:sz w:val="24"/>
              </w:rPr>
              <w:t>5</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364"/>
        </w:trPr>
        <w:tc>
          <w:tcPr>
            <w:tcW w:w="4235" w:type="dxa"/>
            <w:gridSpan w:val="2"/>
          </w:tcPr>
          <w:p w:rsidR="004F75DF" w:rsidRDefault="0013698B">
            <w:pPr>
              <w:pStyle w:val="TableParagraph"/>
              <w:spacing w:before="35"/>
              <w:ind w:left="237"/>
              <w:rPr>
                <w:sz w:val="24"/>
              </w:rPr>
            </w:pPr>
            <w:r>
              <w:rPr>
                <w:sz w:val="24"/>
              </w:rPr>
              <w:t>Внеклассное</w:t>
            </w:r>
            <w:r>
              <w:rPr>
                <w:spacing w:val="-3"/>
                <w:sz w:val="24"/>
              </w:rPr>
              <w:t xml:space="preserve"> </w:t>
            </w:r>
            <w:r>
              <w:rPr>
                <w:spacing w:val="-2"/>
                <w:sz w:val="24"/>
              </w:rPr>
              <w:t>чтение</w:t>
            </w:r>
          </w:p>
        </w:tc>
        <w:tc>
          <w:tcPr>
            <w:tcW w:w="1085" w:type="dxa"/>
          </w:tcPr>
          <w:p w:rsidR="004F75DF" w:rsidRDefault="0013698B">
            <w:pPr>
              <w:pStyle w:val="TableParagraph"/>
              <w:spacing w:before="35"/>
              <w:ind w:right="379"/>
              <w:jc w:val="right"/>
              <w:rPr>
                <w:sz w:val="24"/>
              </w:rPr>
            </w:pPr>
            <w:r>
              <w:rPr>
                <w:spacing w:val="-10"/>
                <w:sz w:val="24"/>
              </w:rPr>
              <w:t>2</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359"/>
        </w:trPr>
        <w:tc>
          <w:tcPr>
            <w:tcW w:w="4235" w:type="dxa"/>
            <w:gridSpan w:val="2"/>
          </w:tcPr>
          <w:p w:rsidR="004F75DF" w:rsidRDefault="0013698B">
            <w:pPr>
              <w:pStyle w:val="TableParagraph"/>
              <w:spacing w:before="35"/>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085" w:type="dxa"/>
          </w:tcPr>
          <w:p w:rsidR="004F75DF" w:rsidRDefault="0013698B">
            <w:pPr>
              <w:pStyle w:val="TableParagraph"/>
              <w:spacing w:before="35"/>
              <w:ind w:right="379"/>
              <w:jc w:val="right"/>
              <w:rPr>
                <w:sz w:val="24"/>
              </w:rPr>
            </w:pPr>
            <w:r>
              <w:rPr>
                <w:spacing w:val="-10"/>
                <w:sz w:val="24"/>
              </w:rPr>
              <w:t>2</w:t>
            </w:r>
          </w:p>
        </w:tc>
        <w:tc>
          <w:tcPr>
            <w:tcW w:w="1844" w:type="dxa"/>
          </w:tcPr>
          <w:p w:rsidR="004F75DF" w:rsidRDefault="0013698B">
            <w:pPr>
              <w:pStyle w:val="TableParagraph"/>
              <w:spacing w:before="35"/>
              <w:ind w:right="758"/>
              <w:jc w:val="right"/>
              <w:rPr>
                <w:sz w:val="24"/>
              </w:rPr>
            </w:pPr>
            <w:r>
              <w:rPr>
                <w:spacing w:val="-10"/>
                <w:sz w:val="24"/>
              </w:rPr>
              <w:t>2</w:t>
            </w: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365"/>
        </w:trPr>
        <w:tc>
          <w:tcPr>
            <w:tcW w:w="4235" w:type="dxa"/>
            <w:gridSpan w:val="2"/>
          </w:tcPr>
          <w:p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1085" w:type="dxa"/>
          </w:tcPr>
          <w:p w:rsidR="004F75DF" w:rsidRDefault="0013698B">
            <w:pPr>
              <w:pStyle w:val="TableParagraph"/>
              <w:spacing w:before="35"/>
              <w:ind w:right="379"/>
              <w:jc w:val="right"/>
              <w:rPr>
                <w:sz w:val="24"/>
              </w:rPr>
            </w:pPr>
            <w:r>
              <w:rPr>
                <w:spacing w:val="-10"/>
                <w:sz w:val="24"/>
              </w:rPr>
              <w:t>5</w:t>
            </w: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774" w:type="dxa"/>
          </w:tcPr>
          <w:p w:rsidR="004F75DF" w:rsidRDefault="004F75DF">
            <w:pPr>
              <w:pStyle w:val="TableParagraph"/>
              <w:rPr>
                <w:sz w:val="24"/>
              </w:rPr>
            </w:pPr>
          </w:p>
        </w:tc>
      </w:tr>
      <w:tr w:rsidR="004F75DF">
        <w:trPr>
          <w:trHeight w:val="671"/>
        </w:trPr>
        <w:tc>
          <w:tcPr>
            <w:tcW w:w="4235" w:type="dxa"/>
            <w:gridSpan w:val="2"/>
          </w:tcPr>
          <w:p w:rsidR="004F75DF" w:rsidRDefault="0013698B">
            <w:pPr>
              <w:pStyle w:val="TableParagraph"/>
              <w:spacing w:before="6"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85" w:type="dxa"/>
          </w:tcPr>
          <w:p w:rsidR="004F75DF" w:rsidRDefault="0013698B">
            <w:pPr>
              <w:pStyle w:val="TableParagraph"/>
              <w:spacing w:before="193"/>
              <w:ind w:right="316"/>
              <w:jc w:val="right"/>
              <w:rPr>
                <w:sz w:val="24"/>
              </w:rPr>
            </w:pPr>
            <w:r>
              <w:rPr>
                <w:spacing w:val="-5"/>
                <w:sz w:val="24"/>
              </w:rPr>
              <w:t>68</w:t>
            </w:r>
          </w:p>
        </w:tc>
        <w:tc>
          <w:tcPr>
            <w:tcW w:w="1844" w:type="dxa"/>
          </w:tcPr>
          <w:p w:rsidR="004F75DF" w:rsidRDefault="0013698B">
            <w:pPr>
              <w:pStyle w:val="TableParagraph"/>
              <w:spacing w:before="193"/>
              <w:ind w:right="758"/>
              <w:jc w:val="right"/>
              <w:rPr>
                <w:sz w:val="24"/>
              </w:rPr>
            </w:pPr>
            <w:r>
              <w:rPr>
                <w:spacing w:val="-10"/>
                <w:sz w:val="24"/>
              </w:rPr>
              <w:t>2</w:t>
            </w:r>
          </w:p>
        </w:tc>
        <w:tc>
          <w:tcPr>
            <w:tcW w:w="1911" w:type="dxa"/>
          </w:tcPr>
          <w:p w:rsidR="004F75DF" w:rsidRDefault="0013698B">
            <w:pPr>
              <w:pStyle w:val="TableParagraph"/>
              <w:spacing w:before="193"/>
              <w:ind w:left="202" w:right="5"/>
              <w:jc w:val="center"/>
              <w:rPr>
                <w:sz w:val="24"/>
              </w:rPr>
            </w:pPr>
            <w:r>
              <w:rPr>
                <w:spacing w:val="-10"/>
                <w:sz w:val="24"/>
              </w:rPr>
              <w:t>0</w:t>
            </w:r>
          </w:p>
        </w:tc>
        <w:tc>
          <w:tcPr>
            <w:tcW w:w="774"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3448"/>
        <w:gridCol w:w="1085"/>
        <w:gridCol w:w="1844"/>
        <w:gridCol w:w="1906"/>
        <w:gridCol w:w="793"/>
      </w:tblGrid>
      <w:tr w:rsidR="004F75DF">
        <w:trPr>
          <w:trHeight w:val="364"/>
        </w:trPr>
        <w:tc>
          <w:tcPr>
            <w:tcW w:w="773" w:type="dxa"/>
            <w:vMerge w:val="restart"/>
          </w:tcPr>
          <w:p w:rsidR="004F75DF" w:rsidRDefault="0013698B">
            <w:pPr>
              <w:pStyle w:val="TableParagraph"/>
              <w:spacing w:before="227" w:line="276" w:lineRule="auto"/>
              <w:ind w:left="237" w:right="179"/>
              <w:rPr>
                <w:b/>
                <w:sz w:val="24"/>
              </w:rPr>
            </w:pPr>
            <w:r>
              <w:rPr>
                <w:b/>
                <w:spacing w:val="-10"/>
                <w:sz w:val="24"/>
              </w:rPr>
              <w:t xml:space="preserve">№ </w:t>
            </w:r>
            <w:r>
              <w:rPr>
                <w:b/>
                <w:spacing w:val="-4"/>
                <w:sz w:val="24"/>
              </w:rPr>
              <w:t>п/п</w:t>
            </w:r>
          </w:p>
        </w:tc>
        <w:tc>
          <w:tcPr>
            <w:tcW w:w="3448" w:type="dxa"/>
            <w:vMerge w:val="restart"/>
          </w:tcPr>
          <w:p w:rsidR="004F75DF" w:rsidRDefault="0013698B">
            <w:pPr>
              <w:pStyle w:val="TableParagraph"/>
              <w:spacing w:before="227" w:line="276" w:lineRule="auto"/>
              <w:ind w:left="237" w:right="151"/>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5" w:type="dxa"/>
            <w:gridSpan w:val="3"/>
          </w:tcPr>
          <w:p w:rsidR="004F75DF" w:rsidRDefault="0013698B">
            <w:pPr>
              <w:pStyle w:val="TableParagraph"/>
              <w:spacing w:before="40"/>
              <w:ind w:left="102"/>
              <w:rPr>
                <w:b/>
                <w:sz w:val="24"/>
              </w:rPr>
            </w:pPr>
            <w:r>
              <w:rPr>
                <w:b/>
                <w:sz w:val="24"/>
              </w:rPr>
              <w:t>Количество</w:t>
            </w:r>
            <w:r>
              <w:rPr>
                <w:b/>
                <w:spacing w:val="-4"/>
                <w:sz w:val="24"/>
              </w:rPr>
              <w:t xml:space="preserve"> часов</w:t>
            </w:r>
          </w:p>
        </w:tc>
        <w:tc>
          <w:tcPr>
            <w:tcW w:w="793" w:type="dxa"/>
            <w:vMerge w:val="restart"/>
          </w:tcPr>
          <w:p w:rsidR="004F75DF" w:rsidRDefault="004F75DF">
            <w:pPr>
              <w:pStyle w:val="TableParagraph"/>
              <w:rPr>
                <w:sz w:val="24"/>
              </w:rPr>
            </w:pPr>
          </w:p>
        </w:tc>
      </w:tr>
      <w:tr w:rsidR="004F75DF">
        <w:trPr>
          <w:trHeight w:val="989"/>
        </w:trPr>
        <w:tc>
          <w:tcPr>
            <w:tcW w:w="773" w:type="dxa"/>
            <w:vMerge/>
            <w:tcBorders>
              <w:top w:val="nil"/>
            </w:tcBorders>
          </w:tcPr>
          <w:p w:rsidR="004F75DF" w:rsidRDefault="004F75DF">
            <w:pPr>
              <w:rPr>
                <w:sz w:val="2"/>
                <w:szCs w:val="2"/>
              </w:rPr>
            </w:pPr>
          </w:p>
        </w:tc>
        <w:tc>
          <w:tcPr>
            <w:tcW w:w="3448" w:type="dxa"/>
            <w:vMerge/>
            <w:tcBorders>
              <w:top w:val="nil"/>
            </w:tcBorders>
          </w:tcPr>
          <w:p w:rsidR="004F75DF" w:rsidRDefault="004F75DF">
            <w:pPr>
              <w:rPr>
                <w:sz w:val="2"/>
                <w:szCs w:val="2"/>
              </w:rPr>
            </w:pPr>
          </w:p>
        </w:tc>
        <w:tc>
          <w:tcPr>
            <w:tcW w:w="1085" w:type="dxa"/>
          </w:tcPr>
          <w:p w:rsidR="004F75DF" w:rsidRDefault="0013698B">
            <w:pPr>
              <w:pStyle w:val="TableParagraph"/>
              <w:spacing w:before="198"/>
              <w:ind w:left="237"/>
              <w:rPr>
                <w:b/>
                <w:sz w:val="24"/>
              </w:rPr>
            </w:pPr>
            <w:r>
              <w:rPr>
                <w:b/>
                <w:spacing w:val="-2"/>
                <w:sz w:val="24"/>
              </w:rPr>
              <w:t>Всего</w:t>
            </w:r>
          </w:p>
        </w:tc>
        <w:tc>
          <w:tcPr>
            <w:tcW w:w="1844" w:type="dxa"/>
          </w:tcPr>
          <w:p w:rsidR="004F75DF" w:rsidRDefault="0013698B">
            <w:pPr>
              <w:pStyle w:val="TableParagraph"/>
              <w:spacing w:before="40" w:line="276" w:lineRule="auto"/>
              <w:ind w:left="237"/>
              <w:rPr>
                <w:b/>
                <w:sz w:val="24"/>
              </w:rPr>
            </w:pPr>
            <w:r>
              <w:rPr>
                <w:b/>
                <w:spacing w:val="-2"/>
                <w:sz w:val="24"/>
              </w:rPr>
              <w:t>Контрольные работы</w:t>
            </w:r>
          </w:p>
        </w:tc>
        <w:tc>
          <w:tcPr>
            <w:tcW w:w="1906" w:type="dxa"/>
          </w:tcPr>
          <w:p w:rsidR="004F75DF" w:rsidRDefault="0013698B">
            <w:pPr>
              <w:pStyle w:val="TableParagraph"/>
              <w:spacing w:before="40" w:line="276" w:lineRule="auto"/>
              <w:ind w:left="237"/>
              <w:rPr>
                <w:b/>
                <w:sz w:val="24"/>
              </w:rPr>
            </w:pPr>
            <w:r>
              <w:rPr>
                <w:b/>
                <w:spacing w:val="-2"/>
                <w:sz w:val="24"/>
              </w:rPr>
              <w:t>Практические работы</w:t>
            </w:r>
          </w:p>
        </w:tc>
        <w:tc>
          <w:tcPr>
            <w:tcW w:w="793" w:type="dxa"/>
            <w:vMerge/>
            <w:tcBorders>
              <w:top w:val="nil"/>
            </w:tcBorders>
          </w:tcPr>
          <w:p w:rsidR="004F75DF" w:rsidRDefault="004F75DF">
            <w:pPr>
              <w:rPr>
                <w:sz w:val="2"/>
                <w:szCs w:val="2"/>
              </w:rPr>
            </w:pPr>
          </w:p>
        </w:tc>
      </w:tr>
      <w:tr w:rsidR="004F75DF">
        <w:trPr>
          <w:trHeight w:val="359"/>
        </w:trPr>
        <w:tc>
          <w:tcPr>
            <w:tcW w:w="9849"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trPr>
          <w:trHeight w:val="364"/>
        </w:trPr>
        <w:tc>
          <w:tcPr>
            <w:tcW w:w="773" w:type="dxa"/>
          </w:tcPr>
          <w:p w:rsidR="004F75DF" w:rsidRDefault="0013698B">
            <w:pPr>
              <w:pStyle w:val="TableParagraph"/>
              <w:spacing w:before="40"/>
              <w:ind w:left="103"/>
              <w:rPr>
                <w:sz w:val="24"/>
              </w:rPr>
            </w:pPr>
            <w:r>
              <w:rPr>
                <w:spacing w:val="-5"/>
                <w:sz w:val="24"/>
              </w:rPr>
              <w:t>1.1</w:t>
            </w:r>
          </w:p>
        </w:tc>
        <w:tc>
          <w:tcPr>
            <w:tcW w:w="3448" w:type="dxa"/>
          </w:tcPr>
          <w:p w:rsidR="004F75DF" w:rsidRDefault="0013698B">
            <w:pPr>
              <w:pStyle w:val="TableParagraph"/>
              <w:spacing w:before="40"/>
              <w:ind w:left="237"/>
              <w:rPr>
                <w:sz w:val="24"/>
              </w:rPr>
            </w:pPr>
            <w:r>
              <w:rPr>
                <w:sz w:val="24"/>
              </w:rPr>
              <w:t>«Слово</w:t>
            </w:r>
            <w:r>
              <w:rPr>
                <w:spacing w:val="-5"/>
                <w:sz w:val="24"/>
              </w:rPr>
              <w:t xml:space="preserve"> </w:t>
            </w:r>
            <w:r>
              <w:rPr>
                <w:sz w:val="24"/>
              </w:rPr>
              <w:t>о</w:t>
            </w:r>
            <w:r>
              <w:rPr>
                <w:spacing w:val="5"/>
                <w:sz w:val="24"/>
              </w:rPr>
              <w:t xml:space="preserve"> </w:t>
            </w:r>
            <w:r>
              <w:rPr>
                <w:sz w:val="24"/>
              </w:rPr>
              <w:t>полку</w:t>
            </w:r>
            <w:r>
              <w:rPr>
                <w:spacing w:val="-9"/>
                <w:sz w:val="24"/>
              </w:rPr>
              <w:t xml:space="preserve"> </w:t>
            </w:r>
            <w:r>
              <w:rPr>
                <w:spacing w:val="-2"/>
                <w:sz w:val="24"/>
              </w:rPr>
              <w:t>Игореве»</w:t>
            </w:r>
          </w:p>
        </w:tc>
        <w:tc>
          <w:tcPr>
            <w:tcW w:w="1085" w:type="dxa"/>
          </w:tcPr>
          <w:p w:rsidR="004F75DF" w:rsidRDefault="0013698B">
            <w:pPr>
              <w:pStyle w:val="TableParagraph"/>
              <w:spacing w:before="40"/>
              <w:ind w:left="201" w:right="5"/>
              <w:jc w:val="center"/>
              <w:rPr>
                <w:sz w:val="24"/>
              </w:rPr>
            </w:pPr>
            <w:r>
              <w:rPr>
                <w:spacing w:val="-10"/>
                <w:sz w:val="24"/>
              </w:rPr>
              <w:t>3</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552"/>
        </w:trPr>
        <w:tc>
          <w:tcPr>
            <w:tcW w:w="4221" w:type="dxa"/>
            <w:gridSpan w:val="2"/>
          </w:tcPr>
          <w:p w:rsidR="004F75DF" w:rsidRDefault="0013698B">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085" w:type="dxa"/>
          </w:tcPr>
          <w:p w:rsidR="004F75DF" w:rsidRDefault="0013698B">
            <w:pPr>
              <w:pStyle w:val="TableParagraph"/>
              <w:spacing w:before="131"/>
              <w:ind w:left="201" w:right="5"/>
              <w:jc w:val="center"/>
              <w:rPr>
                <w:sz w:val="24"/>
              </w:rPr>
            </w:pPr>
            <w:r>
              <w:rPr>
                <w:spacing w:val="-10"/>
                <w:sz w:val="24"/>
              </w:rPr>
              <w:t>3</w:t>
            </w:r>
          </w:p>
        </w:tc>
        <w:tc>
          <w:tcPr>
            <w:tcW w:w="4543" w:type="dxa"/>
            <w:gridSpan w:val="3"/>
          </w:tcPr>
          <w:p w:rsidR="004F75DF" w:rsidRDefault="004F75DF">
            <w:pPr>
              <w:pStyle w:val="TableParagraph"/>
              <w:rPr>
                <w:sz w:val="24"/>
              </w:rPr>
            </w:pPr>
          </w:p>
        </w:tc>
      </w:tr>
      <w:tr w:rsidR="004F75DF">
        <w:trPr>
          <w:trHeight w:val="364"/>
        </w:trPr>
        <w:tc>
          <w:tcPr>
            <w:tcW w:w="9849"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Литература</w:t>
            </w:r>
            <w:r>
              <w:rPr>
                <w:b/>
                <w:spacing w:val="-7"/>
                <w:sz w:val="24"/>
              </w:rPr>
              <w:t xml:space="preserve"> </w:t>
            </w:r>
            <w:r>
              <w:rPr>
                <w:b/>
                <w:sz w:val="24"/>
              </w:rPr>
              <w:t>XVIII</w:t>
            </w:r>
            <w:r>
              <w:rPr>
                <w:b/>
                <w:spacing w:val="-5"/>
                <w:sz w:val="24"/>
              </w:rPr>
              <w:t xml:space="preserve"> </w:t>
            </w:r>
            <w:r>
              <w:rPr>
                <w:b/>
                <w:spacing w:val="-4"/>
                <w:sz w:val="24"/>
              </w:rPr>
              <w:t>века</w:t>
            </w:r>
          </w:p>
        </w:tc>
      </w:tr>
      <w:tr w:rsidR="004F75DF">
        <w:trPr>
          <w:trHeight w:val="2582"/>
        </w:trPr>
        <w:tc>
          <w:tcPr>
            <w:tcW w:w="77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0"/>
              <w:rPr>
                <w:b/>
                <w:sz w:val="24"/>
              </w:rPr>
            </w:pPr>
          </w:p>
          <w:p w:rsidR="004F75DF" w:rsidRDefault="0013698B">
            <w:pPr>
              <w:pStyle w:val="TableParagraph"/>
              <w:ind w:left="103"/>
              <w:rPr>
                <w:sz w:val="24"/>
              </w:rPr>
            </w:pPr>
            <w:r>
              <w:rPr>
                <w:spacing w:val="-5"/>
                <w:sz w:val="24"/>
              </w:rPr>
              <w:t>2.1</w:t>
            </w:r>
          </w:p>
        </w:tc>
        <w:tc>
          <w:tcPr>
            <w:tcW w:w="3448" w:type="dxa"/>
          </w:tcPr>
          <w:p w:rsidR="004F75DF" w:rsidRDefault="0013698B">
            <w:pPr>
              <w:pStyle w:val="TableParagraph"/>
              <w:spacing w:before="35" w:line="276" w:lineRule="auto"/>
              <w:ind w:left="237" w:right="151"/>
              <w:rPr>
                <w:sz w:val="24"/>
              </w:rPr>
            </w:pPr>
            <w:r>
              <w:rPr>
                <w:sz w:val="24"/>
              </w:rPr>
              <w:t>М. В. Ломоносов. «Ода на день восшествия на Всероссийский</w:t>
            </w:r>
            <w:r>
              <w:rPr>
                <w:spacing w:val="-15"/>
                <w:sz w:val="24"/>
              </w:rPr>
              <w:t xml:space="preserve"> </w:t>
            </w:r>
            <w:r>
              <w:rPr>
                <w:sz w:val="24"/>
              </w:rPr>
              <w:t>престол</w:t>
            </w:r>
            <w:r>
              <w:rPr>
                <w:spacing w:val="-15"/>
                <w:sz w:val="24"/>
              </w:rPr>
              <w:t xml:space="preserve"> </w:t>
            </w:r>
            <w:r>
              <w:rPr>
                <w:sz w:val="24"/>
              </w:rPr>
              <w:t>Ея Величества Государыни Императрицы Елисаветы Петровны 1747 года» и другие стихотворения (по</w:t>
            </w:r>
          </w:p>
          <w:p w:rsidR="004F75DF" w:rsidRDefault="0013698B">
            <w:pPr>
              <w:pStyle w:val="TableParagraph"/>
              <w:spacing w:before="1"/>
              <w:ind w:left="237"/>
              <w:rPr>
                <w:sz w:val="24"/>
              </w:rPr>
            </w:pPr>
            <w:r>
              <w:rPr>
                <w:spacing w:val="-2"/>
                <w:sz w:val="24"/>
              </w:rPr>
              <w:t>выбору)</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0"/>
              <w:rPr>
                <w:b/>
                <w:sz w:val="24"/>
              </w:rPr>
            </w:pPr>
          </w:p>
          <w:p w:rsidR="004F75DF" w:rsidRDefault="0013698B">
            <w:pPr>
              <w:pStyle w:val="TableParagraph"/>
              <w:ind w:left="201" w:right="5"/>
              <w:jc w:val="center"/>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1632"/>
        </w:trPr>
        <w:tc>
          <w:tcPr>
            <w:tcW w:w="773"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2.2</w:t>
            </w:r>
          </w:p>
        </w:tc>
        <w:tc>
          <w:tcPr>
            <w:tcW w:w="3448" w:type="dxa"/>
          </w:tcPr>
          <w:p w:rsidR="004F75DF" w:rsidRDefault="0013698B">
            <w:pPr>
              <w:pStyle w:val="TableParagraph"/>
              <w:spacing w:before="35" w:line="278" w:lineRule="auto"/>
              <w:ind w:left="237" w:right="151"/>
              <w:rPr>
                <w:sz w:val="24"/>
              </w:rPr>
            </w:pPr>
            <w:r>
              <w:rPr>
                <w:sz w:val="24"/>
              </w:rPr>
              <w:t>Г. Р. Державин. Стихотворения</w:t>
            </w:r>
            <w:r>
              <w:rPr>
                <w:spacing w:val="-15"/>
                <w:sz w:val="24"/>
              </w:rPr>
              <w:t xml:space="preserve"> </w:t>
            </w:r>
            <w:r>
              <w:rPr>
                <w:sz w:val="24"/>
              </w:rPr>
              <w:t>(два</w:t>
            </w:r>
            <w:r>
              <w:rPr>
                <w:spacing w:val="-15"/>
                <w:sz w:val="24"/>
              </w:rPr>
              <w:t xml:space="preserve"> </w:t>
            </w:r>
            <w:r>
              <w:rPr>
                <w:sz w:val="24"/>
              </w:rPr>
              <w:t xml:space="preserve">по </w:t>
            </w:r>
            <w:r>
              <w:rPr>
                <w:spacing w:val="-2"/>
                <w:sz w:val="24"/>
              </w:rPr>
              <w:t>выбору</w:t>
            </w:r>
            <w:proofErr w:type="gramStart"/>
            <w:r>
              <w:rPr>
                <w:spacing w:val="-2"/>
                <w:sz w:val="24"/>
              </w:rPr>
              <w:t>).Например</w:t>
            </w:r>
            <w:proofErr w:type="gramEnd"/>
            <w:r>
              <w:rPr>
                <w:spacing w:val="-2"/>
                <w:sz w:val="24"/>
              </w:rPr>
              <w:t>,</w:t>
            </w:r>
          </w:p>
          <w:p w:rsidR="004F75DF" w:rsidRDefault="0013698B">
            <w:pPr>
              <w:pStyle w:val="TableParagraph"/>
              <w:spacing w:line="271" w:lineRule="exact"/>
              <w:ind w:left="237"/>
              <w:rPr>
                <w:sz w:val="24"/>
              </w:rPr>
            </w:pPr>
            <w:r>
              <w:rPr>
                <w:sz w:val="24"/>
              </w:rPr>
              <w:t>«Властителям и</w:t>
            </w:r>
            <w:r>
              <w:rPr>
                <w:spacing w:val="1"/>
                <w:sz w:val="24"/>
              </w:rPr>
              <w:t xml:space="preserve"> </w:t>
            </w:r>
            <w:r>
              <w:rPr>
                <w:spacing w:val="-2"/>
                <w:sz w:val="24"/>
              </w:rPr>
              <w:t>судиям»,</w:t>
            </w:r>
          </w:p>
          <w:p w:rsidR="004F75DF" w:rsidRDefault="0013698B">
            <w:pPr>
              <w:pStyle w:val="TableParagraph"/>
              <w:spacing w:before="41"/>
              <w:ind w:left="237"/>
              <w:rPr>
                <w:sz w:val="24"/>
              </w:rPr>
            </w:pPr>
            <w:r>
              <w:rPr>
                <w:sz w:val="24"/>
              </w:rPr>
              <w:t>«Памятник»</w:t>
            </w:r>
            <w:r>
              <w:rPr>
                <w:spacing w:val="-5"/>
                <w:sz w:val="24"/>
              </w:rPr>
              <w:t xml:space="preserve"> </w:t>
            </w:r>
            <w:r>
              <w:rPr>
                <w:sz w:val="24"/>
              </w:rPr>
              <w:t>и</w:t>
            </w:r>
            <w:r>
              <w:rPr>
                <w:spacing w:val="1"/>
                <w:sz w:val="24"/>
              </w:rPr>
              <w:t xml:space="preserve"> </w:t>
            </w:r>
            <w:r>
              <w:rPr>
                <w:spacing w:val="-5"/>
                <w:sz w:val="24"/>
              </w:rPr>
              <w:t>др.</w:t>
            </w:r>
          </w:p>
        </w:tc>
        <w:tc>
          <w:tcPr>
            <w:tcW w:w="108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201" w:right="5"/>
              <w:jc w:val="center"/>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681"/>
        </w:trPr>
        <w:tc>
          <w:tcPr>
            <w:tcW w:w="773" w:type="dxa"/>
          </w:tcPr>
          <w:p w:rsidR="004F75DF" w:rsidRDefault="0013698B">
            <w:pPr>
              <w:pStyle w:val="TableParagraph"/>
              <w:spacing w:before="194"/>
              <w:ind w:left="103"/>
              <w:rPr>
                <w:sz w:val="24"/>
              </w:rPr>
            </w:pPr>
            <w:r>
              <w:rPr>
                <w:spacing w:val="-5"/>
                <w:sz w:val="24"/>
              </w:rPr>
              <w:t>2.3</w:t>
            </w:r>
          </w:p>
        </w:tc>
        <w:tc>
          <w:tcPr>
            <w:tcW w:w="3448" w:type="dxa"/>
          </w:tcPr>
          <w:p w:rsidR="004F75DF" w:rsidRDefault="0013698B">
            <w:pPr>
              <w:pStyle w:val="TableParagraph"/>
              <w:spacing w:before="35"/>
              <w:ind w:left="237"/>
              <w:rPr>
                <w:sz w:val="24"/>
              </w:rPr>
            </w:pPr>
            <w:r>
              <w:rPr>
                <w:sz w:val="24"/>
              </w:rPr>
              <w:t>Н.</w:t>
            </w:r>
            <w:r>
              <w:rPr>
                <w:spacing w:val="-1"/>
                <w:sz w:val="24"/>
              </w:rPr>
              <w:t xml:space="preserve"> </w:t>
            </w:r>
            <w:r>
              <w:rPr>
                <w:sz w:val="24"/>
              </w:rPr>
              <w:t>М.</w:t>
            </w:r>
            <w:r>
              <w:rPr>
                <w:spacing w:val="1"/>
                <w:sz w:val="24"/>
              </w:rPr>
              <w:t xml:space="preserve"> </w:t>
            </w:r>
            <w:r>
              <w:rPr>
                <w:sz w:val="24"/>
              </w:rPr>
              <w:t>Карамзин.</w:t>
            </w:r>
            <w:r>
              <w:rPr>
                <w:spacing w:val="-4"/>
                <w:sz w:val="24"/>
              </w:rPr>
              <w:t xml:space="preserve"> </w:t>
            </w:r>
            <w:r>
              <w:rPr>
                <w:spacing w:val="-2"/>
                <w:sz w:val="24"/>
              </w:rPr>
              <w:t>Повесть</w:t>
            </w:r>
          </w:p>
          <w:p w:rsidR="004F75DF" w:rsidRDefault="0013698B">
            <w:pPr>
              <w:pStyle w:val="TableParagraph"/>
              <w:spacing w:before="46"/>
              <w:ind w:left="237"/>
              <w:rPr>
                <w:sz w:val="24"/>
              </w:rPr>
            </w:pPr>
            <w:r>
              <w:rPr>
                <w:sz w:val="24"/>
              </w:rPr>
              <w:t>«Бедная</w:t>
            </w:r>
            <w:r>
              <w:rPr>
                <w:spacing w:val="-7"/>
                <w:sz w:val="24"/>
              </w:rPr>
              <w:t xml:space="preserve"> </w:t>
            </w:r>
            <w:r>
              <w:rPr>
                <w:spacing w:val="-2"/>
                <w:sz w:val="24"/>
              </w:rPr>
              <w:t>Лиза»</w:t>
            </w:r>
          </w:p>
        </w:tc>
        <w:tc>
          <w:tcPr>
            <w:tcW w:w="1085" w:type="dxa"/>
          </w:tcPr>
          <w:p w:rsidR="004F75DF" w:rsidRDefault="0013698B">
            <w:pPr>
              <w:pStyle w:val="TableParagraph"/>
              <w:spacing w:before="194"/>
              <w:ind w:left="201" w:right="5"/>
              <w:jc w:val="center"/>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551"/>
        </w:trPr>
        <w:tc>
          <w:tcPr>
            <w:tcW w:w="4221"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left="201" w:right="5"/>
              <w:jc w:val="center"/>
              <w:rPr>
                <w:sz w:val="24"/>
              </w:rPr>
            </w:pPr>
            <w:r>
              <w:rPr>
                <w:spacing w:val="-10"/>
                <w:sz w:val="24"/>
              </w:rPr>
              <w:t>6</w:t>
            </w:r>
          </w:p>
        </w:tc>
        <w:tc>
          <w:tcPr>
            <w:tcW w:w="4543" w:type="dxa"/>
            <w:gridSpan w:val="3"/>
          </w:tcPr>
          <w:p w:rsidR="004F75DF" w:rsidRDefault="004F75DF">
            <w:pPr>
              <w:pStyle w:val="TableParagraph"/>
              <w:rPr>
                <w:sz w:val="24"/>
              </w:rPr>
            </w:pPr>
          </w:p>
        </w:tc>
      </w:tr>
      <w:tr w:rsidR="004F75DF">
        <w:trPr>
          <w:trHeight w:val="364"/>
        </w:trPr>
        <w:tc>
          <w:tcPr>
            <w:tcW w:w="9849"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trPr>
          <w:trHeight w:val="1315"/>
        </w:trPr>
        <w:tc>
          <w:tcPr>
            <w:tcW w:w="773" w:type="dxa"/>
          </w:tcPr>
          <w:p w:rsidR="004F75DF" w:rsidRDefault="004F75DF">
            <w:pPr>
              <w:pStyle w:val="TableParagraph"/>
              <w:spacing w:before="234"/>
              <w:rPr>
                <w:b/>
                <w:sz w:val="24"/>
              </w:rPr>
            </w:pPr>
          </w:p>
          <w:p w:rsidR="004F75DF" w:rsidRDefault="0013698B">
            <w:pPr>
              <w:pStyle w:val="TableParagraph"/>
              <w:spacing w:before="1"/>
              <w:ind w:left="103"/>
              <w:rPr>
                <w:sz w:val="24"/>
              </w:rPr>
            </w:pPr>
            <w:r>
              <w:rPr>
                <w:spacing w:val="-5"/>
                <w:sz w:val="24"/>
              </w:rPr>
              <w:t>3.1</w:t>
            </w:r>
          </w:p>
        </w:tc>
        <w:tc>
          <w:tcPr>
            <w:tcW w:w="3448" w:type="dxa"/>
          </w:tcPr>
          <w:p w:rsidR="004F75DF" w:rsidRDefault="0013698B">
            <w:pPr>
              <w:pStyle w:val="TableParagraph"/>
              <w:spacing w:before="35" w:line="276" w:lineRule="auto"/>
              <w:ind w:left="237" w:right="151"/>
              <w:rPr>
                <w:sz w:val="24"/>
              </w:rPr>
            </w:pPr>
            <w:r>
              <w:rPr>
                <w:sz w:val="24"/>
              </w:rPr>
              <w:t>В. А. Жуковский. Баллады, элегии.</w:t>
            </w:r>
            <w:r>
              <w:rPr>
                <w:spacing w:val="-15"/>
                <w:sz w:val="24"/>
              </w:rPr>
              <w:t xml:space="preserve"> </w:t>
            </w:r>
            <w:r>
              <w:rPr>
                <w:sz w:val="24"/>
              </w:rPr>
              <w:t>(одна-две</w:t>
            </w:r>
            <w:r>
              <w:rPr>
                <w:spacing w:val="-13"/>
                <w:sz w:val="24"/>
              </w:rPr>
              <w:t xml:space="preserve"> </w:t>
            </w:r>
            <w:r>
              <w:rPr>
                <w:sz w:val="24"/>
              </w:rPr>
              <w:t>по</w:t>
            </w:r>
            <w:r>
              <w:rPr>
                <w:spacing w:val="-13"/>
                <w:sz w:val="24"/>
              </w:rPr>
              <w:t xml:space="preserve"> </w:t>
            </w:r>
            <w:r>
              <w:rPr>
                <w:sz w:val="24"/>
              </w:rPr>
              <w:t>выбору). Например, «Светлана»,</w:t>
            </w:r>
          </w:p>
          <w:p w:rsidR="004F75DF" w:rsidRDefault="0013698B">
            <w:pPr>
              <w:pStyle w:val="TableParagraph"/>
              <w:spacing w:line="275" w:lineRule="exact"/>
              <w:ind w:left="237"/>
              <w:rPr>
                <w:sz w:val="24"/>
              </w:rPr>
            </w:pPr>
            <w:r>
              <w:rPr>
                <w:sz w:val="24"/>
              </w:rPr>
              <w:t>«Невыразимое»,</w:t>
            </w:r>
            <w:r>
              <w:rPr>
                <w:spacing w:val="-1"/>
                <w:sz w:val="24"/>
              </w:rPr>
              <w:t xml:space="preserve"> </w:t>
            </w:r>
            <w:r>
              <w:rPr>
                <w:sz w:val="24"/>
              </w:rPr>
              <w:t>«Море»</w:t>
            </w:r>
            <w:r>
              <w:rPr>
                <w:spacing w:val="-6"/>
                <w:sz w:val="24"/>
              </w:rPr>
              <w:t xml:space="preserve"> </w:t>
            </w:r>
            <w:r>
              <w:rPr>
                <w:sz w:val="24"/>
              </w:rPr>
              <w:t>и</w:t>
            </w:r>
            <w:r>
              <w:rPr>
                <w:spacing w:val="-1"/>
                <w:sz w:val="24"/>
              </w:rPr>
              <w:t xml:space="preserve"> </w:t>
            </w:r>
            <w:r>
              <w:rPr>
                <w:spacing w:val="-5"/>
                <w:sz w:val="24"/>
              </w:rPr>
              <w:t>др.</w:t>
            </w:r>
          </w:p>
        </w:tc>
        <w:tc>
          <w:tcPr>
            <w:tcW w:w="1085" w:type="dxa"/>
          </w:tcPr>
          <w:p w:rsidR="004F75DF" w:rsidRDefault="004F75DF">
            <w:pPr>
              <w:pStyle w:val="TableParagraph"/>
              <w:spacing w:before="234"/>
              <w:rPr>
                <w:b/>
                <w:sz w:val="24"/>
              </w:rPr>
            </w:pPr>
          </w:p>
          <w:p w:rsidR="004F75DF" w:rsidRDefault="0013698B">
            <w:pPr>
              <w:pStyle w:val="TableParagraph"/>
              <w:spacing w:before="1"/>
              <w:ind w:left="201" w:right="5"/>
              <w:jc w:val="center"/>
              <w:rPr>
                <w:sz w:val="24"/>
              </w:rPr>
            </w:pPr>
            <w:r>
              <w:rPr>
                <w:spacing w:val="-10"/>
                <w:sz w:val="24"/>
              </w:rPr>
              <w:t>3</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676"/>
        </w:trPr>
        <w:tc>
          <w:tcPr>
            <w:tcW w:w="773" w:type="dxa"/>
          </w:tcPr>
          <w:p w:rsidR="004F75DF" w:rsidRDefault="0013698B">
            <w:pPr>
              <w:pStyle w:val="TableParagraph"/>
              <w:spacing w:before="193"/>
              <w:ind w:left="103"/>
              <w:rPr>
                <w:sz w:val="24"/>
              </w:rPr>
            </w:pPr>
            <w:r>
              <w:rPr>
                <w:spacing w:val="-5"/>
                <w:sz w:val="24"/>
              </w:rPr>
              <w:t>3.2</w:t>
            </w:r>
          </w:p>
        </w:tc>
        <w:tc>
          <w:tcPr>
            <w:tcW w:w="3448" w:type="dxa"/>
          </w:tcPr>
          <w:p w:rsidR="004F75DF" w:rsidRDefault="0013698B">
            <w:pPr>
              <w:pStyle w:val="TableParagraph"/>
              <w:spacing w:before="35"/>
              <w:ind w:left="237"/>
              <w:rPr>
                <w:sz w:val="24"/>
              </w:rPr>
            </w:pPr>
            <w:r>
              <w:rPr>
                <w:sz w:val="24"/>
              </w:rPr>
              <w:t>А.</w:t>
            </w:r>
            <w:r>
              <w:rPr>
                <w:spacing w:val="-1"/>
                <w:sz w:val="24"/>
              </w:rPr>
              <w:t xml:space="preserve"> </w:t>
            </w:r>
            <w:r>
              <w:rPr>
                <w:sz w:val="24"/>
              </w:rPr>
              <w:t>С.</w:t>
            </w:r>
            <w:r>
              <w:rPr>
                <w:spacing w:val="-1"/>
                <w:sz w:val="24"/>
              </w:rPr>
              <w:t xml:space="preserve"> </w:t>
            </w:r>
            <w:r>
              <w:rPr>
                <w:sz w:val="24"/>
              </w:rPr>
              <w:t>Грибоедов.</w:t>
            </w:r>
            <w:r>
              <w:rPr>
                <w:spacing w:val="-1"/>
                <w:sz w:val="24"/>
              </w:rPr>
              <w:t xml:space="preserve"> </w:t>
            </w:r>
            <w:r>
              <w:rPr>
                <w:spacing w:val="-2"/>
                <w:sz w:val="24"/>
              </w:rPr>
              <w:t>Комедия</w:t>
            </w:r>
          </w:p>
          <w:p w:rsidR="004F75DF" w:rsidRDefault="0013698B">
            <w:pPr>
              <w:pStyle w:val="TableParagraph"/>
              <w:spacing w:before="41"/>
              <w:ind w:left="237"/>
              <w:rPr>
                <w:sz w:val="24"/>
              </w:rPr>
            </w:pPr>
            <w:r>
              <w:rPr>
                <w:sz w:val="24"/>
              </w:rPr>
              <w:t>«Горе</w:t>
            </w:r>
            <w:r>
              <w:rPr>
                <w:spacing w:val="1"/>
                <w:sz w:val="24"/>
              </w:rPr>
              <w:t xml:space="preserve"> </w:t>
            </w:r>
            <w:r>
              <w:rPr>
                <w:sz w:val="24"/>
              </w:rPr>
              <w:t>от</w:t>
            </w:r>
            <w:r>
              <w:rPr>
                <w:spacing w:val="2"/>
                <w:sz w:val="24"/>
              </w:rPr>
              <w:t xml:space="preserve"> </w:t>
            </w:r>
            <w:r>
              <w:rPr>
                <w:spacing w:val="-4"/>
                <w:sz w:val="24"/>
              </w:rPr>
              <w:t>ума»</w:t>
            </w:r>
          </w:p>
        </w:tc>
        <w:tc>
          <w:tcPr>
            <w:tcW w:w="1085" w:type="dxa"/>
          </w:tcPr>
          <w:p w:rsidR="004F75DF" w:rsidRDefault="0013698B">
            <w:pPr>
              <w:pStyle w:val="TableParagraph"/>
              <w:spacing w:before="193"/>
              <w:ind w:left="201" w:right="5"/>
              <w:jc w:val="center"/>
              <w:rPr>
                <w:sz w:val="24"/>
              </w:rPr>
            </w:pPr>
            <w:r>
              <w:rPr>
                <w:spacing w:val="-10"/>
                <w:sz w:val="24"/>
              </w:rPr>
              <w:t>8</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1632"/>
        </w:trPr>
        <w:tc>
          <w:tcPr>
            <w:tcW w:w="773"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3.3</w:t>
            </w:r>
          </w:p>
        </w:tc>
        <w:tc>
          <w:tcPr>
            <w:tcW w:w="3448" w:type="dxa"/>
          </w:tcPr>
          <w:p w:rsidR="004F75DF" w:rsidRDefault="0013698B">
            <w:pPr>
              <w:pStyle w:val="TableParagraph"/>
              <w:spacing w:before="11" w:line="316" w:lineRule="exact"/>
              <w:ind w:left="237"/>
              <w:rPr>
                <w:sz w:val="24"/>
              </w:rPr>
            </w:pPr>
            <w:r>
              <w:rPr>
                <w:sz w:val="24"/>
              </w:rPr>
              <w:t>Поэзия</w:t>
            </w:r>
            <w:r>
              <w:rPr>
                <w:spacing w:val="-15"/>
                <w:sz w:val="24"/>
              </w:rPr>
              <w:t xml:space="preserve"> </w:t>
            </w:r>
            <w:r>
              <w:rPr>
                <w:sz w:val="24"/>
              </w:rPr>
              <w:t>пушкинской</w:t>
            </w:r>
            <w:r>
              <w:rPr>
                <w:spacing w:val="-11"/>
                <w:sz w:val="24"/>
              </w:rPr>
              <w:t xml:space="preserve"> </w:t>
            </w:r>
            <w:r>
              <w:rPr>
                <w:sz w:val="24"/>
              </w:rPr>
              <w:t>эпохи.</w:t>
            </w:r>
            <w:r>
              <w:rPr>
                <w:spacing w:val="-14"/>
                <w:sz w:val="24"/>
              </w:rPr>
              <w:t xml:space="preserve"> </w:t>
            </w:r>
            <w:r>
              <w:rPr>
                <w:sz w:val="24"/>
              </w:rPr>
              <w:t xml:space="preserve">К. Н. Батюшков, А. А. Дельвиг, </w:t>
            </w:r>
            <w:proofErr w:type="spellStart"/>
            <w:r>
              <w:rPr>
                <w:sz w:val="24"/>
              </w:rPr>
              <w:t>Н.М.Языков</w:t>
            </w:r>
            <w:proofErr w:type="spellEnd"/>
            <w:r>
              <w:rPr>
                <w:sz w:val="24"/>
              </w:rPr>
              <w:t>, Е. А. Баратынский (не менее трёх стихотворений по выбору)</w:t>
            </w:r>
          </w:p>
        </w:tc>
        <w:tc>
          <w:tcPr>
            <w:tcW w:w="108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201" w:right="5"/>
              <w:jc w:val="center"/>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360"/>
        </w:trPr>
        <w:tc>
          <w:tcPr>
            <w:tcW w:w="773" w:type="dxa"/>
          </w:tcPr>
          <w:p w:rsidR="004F75DF" w:rsidRDefault="0013698B">
            <w:pPr>
              <w:pStyle w:val="TableParagraph"/>
              <w:spacing w:before="40"/>
              <w:ind w:left="103"/>
              <w:rPr>
                <w:sz w:val="24"/>
              </w:rPr>
            </w:pPr>
            <w:r>
              <w:rPr>
                <w:spacing w:val="-5"/>
                <w:sz w:val="24"/>
              </w:rPr>
              <w:t>3.4</w:t>
            </w:r>
          </w:p>
        </w:tc>
        <w:tc>
          <w:tcPr>
            <w:tcW w:w="3448" w:type="dxa"/>
          </w:tcPr>
          <w:p w:rsidR="004F75DF" w:rsidRDefault="0013698B">
            <w:pPr>
              <w:pStyle w:val="TableParagraph"/>
              <w:spacing w:before="40"/>
              <w:ind w:left="237"/>
              <w:rPr>
                <w:sz w:val="24"/>
              </w:rPr>
            </w:pPr>
            <w:r>
              <w:rPr>
                <w:sz w:val="24"/>
              </w:rPr>
              <w:t>А.</w:t>
            </w:r>
            <w:r>
              <w:rPr>
                <w:spacing w:val="-2"/>
                <w:sz w:val="24"/>
              </w:rPr>
              <w:t xml:space="preserve"> </w:t>
            </w:r>
            <w:r>
              <w:rPr>
                <w:sz w:val="24"/>
              </w:rPr>
              <w:t xml:space="preserve">С. </w:t>
            </w:r>
            <w:r>
              <w:rPr>
                <w:spacing w:val="-2"/>
                <w:sz w:val="24"/>
              </w:rPr>
              <w:t>Пушкин.</w:t>
            </w:r>
          </w:p>
        </w:tc>
        <w:tc>
          <w:tcPr>
            <w:tcW w:w="1085" w:type="dxa"/>
          </w:tcPr>
          <w:p w:rsidR="004F75DF" w:rsidRDefault="0013698B">
            <w:pPr>
              <w:pStyle w:val="TableParagraph"/>
              <w:spacing w:before="40"/>
              <w:ind w:left="520"/>
              <w:rPr>
                <w:sz w:val="24"/>
              </w:rPr>
            </w:pPr>
            <w:r>
              <w:rPr>
                <w:spacing w:val="-5"/>
                <w:sz w:val="24"/>
              </w:rPr>
              <w:t>15</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3448"/>
        <w:gridCol w:w="1085"/>
        <w:gridCol w:w="1844"/>
        <w:gridCol w:w="1906"/>
        <w:gridCol w:w="793"/>
      </w:tblGrid>
      <w:tr w:rsidR="004F75DF">
        <w:trPr>
          <w:trHeight w:val="7029"/>
        </w:trPr>
        <w:tc>
          <w:tcPr>
            <w:tcW w:w="773" w:type="dxa"/>
          </w:tcPr>
          <w:p w:rsidR="004F75DF" w:rsidRDefault="004F75DF">
            <w:pPr>
              <w:pStyle w:val="TableParagraph"/>
              <w:rPr>
                <w:sz w:val="24"/>
              </w:rPr>
            </w:pPr>
          </w:p>
        </w:tc>
        <w:tc>
          <w:tcPr>
            <w:tcW w:w="3448" w:type="dxa"/>
          </w:tcPr>
          <w:p w:rsidR="004F75DF" w:rsidRDefault="0013698B">
            <w:pPr>
              <w:pStyle w:val="TableParagraph"/>
              <w:spacing w:before="35"/>
              <w:ind w:left="237"/>
              <w:rPr>
                <w:sz w:val="24"/>
              </w:rPr>
            </w:pPr>
            <w:proofErr w:type="spellStart"/>
            <w:r>
              <w:rPr>
                <w:spacing w:val="-2"/>
                <w:sz w:val="24"/>
              </w:rPr>
              <w:t>Стихотворения.Например</w:t>
            </w:r>
            <w:proofErr w:type="spellEnd"/>
            <w:r>
              <w:rPr>
                <w:spacing w:val="-2"/>
                <w:sz w:val="24"/>
              </w:rPr>
              <w:t>,</w:t>
            </w:r>
          </w:p>
          <w:p w:rsidR="004F75DF" w:rsidRDefault="0013698B">
            <w:pPr>
              <w:pStyle w:val="TableParagraph"/>
              <w:spacing w:before="41" w:line="276" w:lineRule="auto"/>
              <w:ind w:left="237" w:right="151"/>
              <w:rPr>
                <w:sz w:val="24"/>
              </w:rPr>
            </w:pPr>
            <w:r>
              <w:rPr>
                <w:sz w:val="24"/>
              </w:rPr>
              <w:t>«Бесы», «Брожу ли я вдоль улиц</w:t>
            </w:r>
            <w:r>
              <w:rPr>
                <w:spacing w:val="-12"/>
                <w:sz w:val="24"/>
              </w:rPr>
              <w:t xml:space="preserve"> </w:t>
            </w:r>
            <w:r>
              <w:rPr>
                <w:sz w:val="24"/>
              </w:rPr>
              <w:t>шумных…»,</w:t>
            </w:r>
            <w:r>
              <w:rPr>
                <w:spacing w:val="-12"/>
                <w:sz w:val="24"/>
              </w:rPr>
              <w:t xml:space="preserve"> </w:t>
            </w:r>
            <w:r>
              <w:rPr>
                <w:sz w:val="24"/>
              </w:rPr>
              <w:t>«...Вновь</w:t>
            </w:r>
            <w:r>
              <w:rPr>
                <w:spacing w:val="-13"/>
                <w:sz w:val="24"/>
              </w:rPr>
              <w:t xml:space="preserve"> </w:t>
            </w:r>
            <w:r>
              <w:rPr>
                <w:sz w:val="24"/>
              </w:rPr>
              <w:t xml:space="preserve">я посетил…», «Из </w:t>
            </w:r>
            <w:proofErr w:type="spellStart"/>
            <w:r>
              <w:rPr>
                <w:sz w:val="24"/>
              </w:rPr>
              <w:t>Пиндемонти</w:t>
            </w:r>
            <w:proofErr w:type="spellEnd"/>
            <w:r>
              <w:rPr>
                <w:sz w:val="24"/>
              </w:rPr>
              <w:t>», «К морю»,</w:t>
            </w:r>
          </w:p>
          <w:p w:rsidR="004F75DF" w:rsidRDefault="0013698B">
            <w:pPr>
              <w:pStyle w:val="TableParagraph"/>
              <w:spacing w:before="3" w:line="276" w:lineRule="auto"/>
              <w:ind w:left="237" w:right="360"/>
              <w:rPr>
                <w:sz w:val="24"/>
              </w:rPr>
            </w:pPr>
            <w:r>
              <w:rPr>
                <w:sz w:val="24"/>
              </w:rPr>
              <w:t>«К***» («Я помню чудное мгновенье…»),</w:t>
            </w:r>
            <w:r>
              <w:rPr>
                <w:spacing w:val="-3"/>
                <w:sz w:val="24"/>
              </w:rPr>
              <w:t xml:space="preserve"> </w:t>
            </w:r>
            <w:r>
              <w:rPr>
                <w:spacing w:val="-2"/>
                <w:sz w:val="24"/>
              </w:rPr>
              <w:t>«Мадонна»,</w:t>
            </w:r>
          </w:p>
          <w:p w:rsidR="004F75DF" w:rsidRDefault="0013698B">
            <w:pPr>
              <w:pStyle w:val="TableParagraph"/>
              <w:spacing w:line="276" w:lineRule="auto"/>
              <w:ind w:left="237" w:right="151"/>
              <w:rPr>
                <w:sz w:val="24"/>
              </w:rPr>
            </w:pPr>
            <w:r>
              <w:rPr>
                <w:sz w:val="24"/>
              </w:rPr>
              <w:t>«Осень»</w:t>
            </w:r>
            <w:r>
              <w:rPr>
                <w:spacing w:val="-15"/>
                <w:sz w:val="24"/>
              </w:rPr>
              <w:t xml:space="preserve"> </w:t>
            </w:r>
            <w:r>
              <w:rPr>
                <w:sz w:val="24"/>
              </w:rPr>
              <w:t>(отрывок),</w:t>
            </w:r>
            <w:r>
              <w:rPr>
                <w:spacing w:val="-15"/>
                <w:sz w:val="24"/>
              </w:rPr>
              <w:t xml:space="preserve"> </w:t>
            </w:r>
            <w:r>
              <w:rPr>
                <w:sz w:val="24"/>
              </w:rPr>
              <w:t>«Отцы- пустынники и жёны непорочны…», «Пора, мой друг, пора! Покоя сердце просит…», «Поэт»,</w:t>
            </w:r>
          </w:p>
          <w:p w:rsidR="004F75DF" w:rsidRDefault="0013698B">
            <w:pPr>
              <w:pStyle w:val="TableParagraph"/>
              <w:spacing w:before="1" w:line="276" w:lineRule="auto"/>
              <w:ind w:left="237" w:right="151"/>
              <w:rPr>
                <w:sz w:val="24"/>
              </w:rPr>
            </w:pPr>
            <w:r>
              <w:rPr>
                <w:sz w:val="24"/>
              </w:rPr>
              <w:t>«Пророк»,</w:t>
            </w:r>
            <w:r>
              <w:rPr>
                <w:spacing w:val="-15"/>
                <w:sz w:val="24"/>
              </w:rPr>
              <w:t xml:space="preserve"> </w:t>
            </w:r>
            <w:r>
              <w:rPr>
                <w:sz w:val="24"/>
              </w:rPr>
              <w:t>«Свободы</w:t>
            </w:r>
            <w:r>
              <w:rPr>
                <w:spacing w:val="-15"/>
                <w:sz w:val="24"/>
              </w:rPr>
              <w:t xml:space="preserve"> </w:t>
            </w:r>
            <w:r>
              <w:rPr>
                <w:sz w:val="24"/>
              </w:rPr>
              <w:t>сеятель пустынный…», «Элегия» («Безумных лет угасшее веселье…»), «Я вас любил: любовь</w:t>
            </w:r>
            <w:r>
              <w:rPr>
                <w:spacing w:val="-3"/>
                <w:sz w:val="24"/>
              </w:rPr>
              <w:t xml:space="preserve"> </w:t>
            </w:r>
            <w:r>
              <w:rPr>
                <w:sz w:val="24"/>
              </w:rPr>
              <w:t>ещё,</w:t>
            </w:r>
            <w:r>
              <w:rPr>
                <w:spacing w:val="-6"/>
                <w:sz w:val="24"/>
              </w:rPr>
              <w:t xml:space="preserve"> </w:t>
            </w:r>
            <w:r>
              <w:rPr>
                <w:sz w:val="24"/>
              </w:rPr>
              <w:t>быть</w:t>
            </w:r>
            <w:r>
              <w:rPr>
                <w:spacing w:val="-6"/>
                <w:sz w:val="24"/>
              </w:rPr>
              <w:t xml:space="preserve"> </w:t>
            </w:r>
            <w:r>
              <w:rPr>
                <w:sz w:val="24"/>
              </w:rPr>
              <w:t>может…»,</w:t>
            </w:r>
          </w:p>
          <w:p w:rsidR="004F75DF" w:rsidRDefault="0013698B">
            <w:pPr>
              <w:pStyle w:val="TableParagraph"/>
              <w:spacing w:line="276" w:lineRule="auto"/>
              <w:ind w:left="237" w:right="151"/>
              <w:rPr>
                <w:sz w:val="24"/>
              </w:rPr>
            </w:pPr>
            <w:r>
              <w:rPr>
                <w:sz w:val="24"/>
              </w:rPr>
              <w:t>«Я памятник себе воздвиг нерукотворный…» и др. Поэма</w:t>
            </w:r>
            <w:r>
              <w:rPr>
                <w:spacing w:val="-15"/>
                <w:sz w:val="24"/>
              </w:rPr>
              <w:t xml:space="preserve"> </w:t>
            </w:r>
            <w:r>
              <w:rPr>
                <w:sz w:val="24"/>
              </w:rPr>
              <w:t>«Медный</w:t>
            </w:r>
            <w:r>
              <w:rPr>
                <w:spacing w:val="-15"/>
                <w:sz w:val="24"/>
              </w:rPr>
              <w:t xml:space="preserve"> </w:t>
            </w:r>
            <w:r>
              <w:rPr>
                <w:sz w:val="24"/>
              </w:rPr>
              <w:t>всадник». Роман в стихах «Евгений</w:t>
            </w:r>
          </w:p>
          <w:p w:rsidR="004F75DF" w:rsidRDefault="0013698B">
            <w:pPr>
              <w:pStyle w:val="TableParagraph"/>
              <w:spacing w:before="1"/>
              <w:ind w:left="237"/>
              <w:rPr>
                <w:sz w:val="24"/>
              </w:rPr>
            </w:pPr>
            <w:r>
              <w:rPr>
                <w:spacing w:val="-2"/>
                <w:sz w:val="24"/>
              </w:rPr>
              <w:t>Онегин»</w:t>
            </w:r>
          </w:p>
        </w:tc>
        <w:tc>
          <w:tcPr>
            <w:tcW w:w="108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6073"/>
        </w:trPr>
        <w:tc>
          <w:tcPr>
            <w:tcW w:w="77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32"/>
              <w:rPr>
                <w:b/>
                <w:sz w:val="24"/>
              </w:rPr>
            </w:pPr>
          </w:p>
          <w:p w:rsidR="004F75DF" w:rsidRDefault="0013698B">
            <w:pPr>
              <w:pStyle w:val="TableParagraph"/>
              <w:ind w:left="103"/>
              <w:rPr>
                <w:sz w:val="24"/>
              </w:rPr>
            </w:pPr>
            <w:r>
              <w:rPr>
                <w:spacing w:val="-5"/>
                <w:sz w:val="24"/>
              </w:rPr>
              <w:t>3.5</w:t>
            </w:r>
          </w:p>
        </w:tc>
        <w:tc>
          <w:tcPr>
            <w:tcW w:w="3448" w:type="dxa"/>
          </w:tcPr>
          <w:p w:rsidR="004F75DF" w:rsidRDefault="0013698B">
            <w:pPr>
              <w:pStyle w:val="TableParagraph"/>
              <w:spacing w:before="35" w:line="276" w:lineRule="auto"/>
              <w:ind w:left="237" w:right="151"/>
              <w:rPr>
                <w:sz w:val="24"/>
              </w:rPr>
            </w:pPr>
            <w:r>
              <w:rPr>
                <w:sz w:val="24"/>
              </w:rPr>
              <w:t xml:space="preserve">М. Ю. Лермонтов. </w:t>
            </w:r>
            <w:proofErr w:type="spellStart"/>
            <w:r>
              <w:rPr>
                <w:spacing w:val="-2"/>
                <w:sz w:val="24"/>
              </w:rPr>
              <w:t>Стихотворения.Например</w:t>
            </w:r>
            <w:proofErr w:type="spellEnd"/>
            <w:r>
              <w:rPr>
                <w:spacing w:val="-2"/>
                <w:sz w:val="24"/>
              </w:rPr>
              <w:t>,</w:t>
            </w:r>
          </w:p>
          <w:p w:rsidR="004F75DF" w:rsidRDefault="0013698B">
            <w:pPr>
              <w:pStyle w:val="TableParagraph"/>
              <w:spacing w:before="3" w:line="276" w:lineRule="auto"/>
              <w:ind w:left="237" w:right="151"/>
              <w:rPr>
                <w:sz w:val="24"/>
              </w:rPr>
            </w:pPr>
            <w:r>
              <w:rPr>
                <w:sz w:val="24"/>
              </w:rPr>
              <w:t>«Выхожу один я на дорогу…», «Дума», «И скучно и грустно», «Как часто, пёстрою толпою окружён…», «Молитва»</w:t>
            </w:r>
            <w:r>
              <w:rPr>
                <w:spacing w:val="-3"/>
                <w:sz w:val="24"/>
              </w:rPr>
              <w:t xml:space="preserve"> </w:t>
            </w:r>
            <w:r>
              <w:rPr>
                <w:sz w:val="24"/>
              </w:rPr>
              <w:t>(«Я, Матерь Божия, ныне с молитвою…»), «Нет, не тебя так</w:t>
            </w:r>
            <w:r>
              <w:rPr>
                <w:spacing w:val="-13"/>
                <w:sz w:val="24"/>
              </w:rPr>
              <w:t xml:space="preserve"> </w:t>
            </w:r>
            <w:r>
              <w:rPr>
                <w:sz w:val="24"/>
              </w:rPr>
              <w:t>пылко</w:t>
            </w:r>
            <w:r>
              <w:rPr>
                <w:spacing w:val="-8"/>
                <w:sz w:val="24"/>
              </w:rPr>
              <w:t xml:space="preserve"> </w:t>
            </w:r>
            <w:r>
              <w:rPr>
                <w:sz w:val="24"/>
              </w:rPr>
              <w:t>я</w:t>
            </w:r>
            <w:r>
              <w:rPr>
                <w:spacing w:val="-15"/>
                <w:sz w:val="24"/>
              </w:rPr>
              <w:t xml:space="preserve"> </w:t>
            </w:r>
            <w:r>
              <w:rPr>
                <w:sz w:val="24"/>
              </w:rPr>
              <w:t>люблю…»,</w:t>
            </w:r>
            <w:r>
              <w:rPr>
                <w:spacing w:val="-9"/>
                <w:sz w:val="24"/>
              </w:rPr>
              <w:t xml:space="preserve"> </w:t>
            </w:r>
            <w:r>
              <w:rPr>
                <w:sz w:val="24"/>
              </w:rPr>
              <w:t>«Нет, я не Байрон, я другой…»,</w:t>
            </w:r>
          </w:p>
          <w:p w:rsidR="004F75DF" w:rsidRDefault="0013698B">
            <w:pPr>
              <w:pStyle w:val="TableParagraph"/>
              <w:spacing w:before="1" w:line="276" w:lineRule="auto"/>
              <w:ind w:left="237" w:right="151"/>
              <w:rPr>
                <w:sz w:val="24"/>
              </w:rPr>
            </w:pPr>
            <w:r>
              <w:rPr>
                <w:sz w:val="24"/>
              </w:rPr>
              <w:t>«Поэт»</w:t>
            </w:r>
            <w:r>
              <w:rPr>
                <w:spacing w:val="-15"/>
                <w:sz w:val="24"/>
              </w:rPr>
              <w:t xml:space="preserve"> </w:t>
            </w:r>
            <w:r>
              <w:rPr>
                <w:sz w:val="24"/>
              </w:rPr>
              <w:t>(«Отделкой</w:t>
            </w:r>
            <w:r>
              <w:rPr>
                <w:spacing w:val="-15"/>
                <w:sz w:val="24"/>
              </w:rPr>
              <w:t xml:space="preserve"> </w:t>
            </w:r>
            <w:r>
              <w:rPr>
                <w:sz w:val="24"/>
              </w:rPr>
              <w:t>золотой блистает мой кинжал…»),</w:t>
            </w:r>
          </w:p>
          <w:p w:rsidR="004F75DF" w:rsidRDefault="0013698B">
            <w:pPr>
              <w:pStyle w:val="TableParagraph"/>
              <w:spacing w:line="276" w:lineRule="auto"/>
              <w:ind w:left="237" w:right="53"/>
              <w:rPr>
                <w:sz w:val="24"/>
              </w:rPr>
            </w:pPr>
            <w:r>
              <w:rPr>
                <w:sz w:val="24"/>
              </w:rPr>
              <w:t>«Пророк»,</w:t>
            </w:r>
            <w:r>
              <w:rPr>
                <w:spacing w:val="-15"/>
                <w:sz w:val="24"/>
              </w:rPr>
              <w:t xml:space="preserve"> </w:t>
            </w:r>
            <w:r>
              <w:rPr>
                <w:sz w:val="24"/>
              </w:rPr>
              <w:t>«Родина»,</w:t>
            </w:r>
            <w:r>
              <w:rPr>
                <w:spacing w:val="-15"/>
                <w:sz w:val="24"/>
              </w:rPr>
              <w:t xml:space="preserve"> </w:t>
            </w:r>
            <w:r>
              <w:rPr>
                <w:sz w:val="24"/>
              </w:rPr>
              <w:t>«Смерть Поэта», «Сон» («В полдневный жар в долине Дагестана…»), «Я жить хочу, хочу печали…» и др. Роман</w:t>
            </w:r>
          </w:p>
          <w:p w:rsidR="004F75DF" w:rsidRDefault="0013698B">
            <w:pPr>
              <w:pStyle w:val="TableParagraph"/>
              <w:spacing w:before="2"/>
              <w:ind w:left="237"/>
              <w:rPr>
                <w:sz w:val="24"/>
              </w:rPr>
            </w:pPr>
            <w:r>
              <w:rPr>
                <w:sz w:val="24"/>
              </w:rPr>
              <w:t>«Герой</w:t>
            </w:r>
            <w:r>
              <w:rPr>
                <w:spacing w:val="-2"/>
                <w:sz w:val="24"/>
              </w:rPr>
              <w:t xml:space="preserve"> </w:t>
            </w:r>
            <w:r>
              <w:rPr>
                <w:sz w:val="24"/>
              </w:rPr>
              <w:t>нашего</w:t>
            </w:r>
            <w:r>
              <w:rPr>
                <w:spacing w:val="2"/>
                <w:sz w:val="24"/>
              </w:rPr>
              <w:t xml:space="preserve"> </w:t>
            </w:r>
            <w:r>
              <w:rPr>
                <w:spacing w:val="-2"/>
                <w:sz w:val="24"/>
              </w:rPr>
              <w:t>времени»</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32"/>
              <w:rPr>
                <w:b/>
                <w:sz w:val="24"/>
              </w:rPr>
            </w:pPr>
          </w:p>
          <w:p w:rsidR="004F75DF" w:rsidRDefault="0013698B">
            <w:pPr>
              <w:pStyle w:val="TableParagraph"/>
              <w:ind w:left="520"/>
              <w:rPr>
                <w:sz w:val="24"/>
              </w:rPr>
            </w:pPr>
            <w:r>
              <w:rPr>
                <w:spacing w:val="-5"/>
                <w:sz w:val="24"/>
              </w:rPr>
              <w:t>11</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3448"/>
        <w:gridCol w:w="1085"/>
        <w:gridCol w:w="1844"/>
        <w:gridCol w:w="1906"/>
        <w:gridCol w:w="793"/>
      </w:tblGrid>
      <w:tr w:rsidR="004F75DF">
        <w:trPr>
          <w:trHeight w:val="681"/>
        </w:trPr>
        <w:tc>
          <w:tcPr>
            <w:tcW w:w="773" w:type="dxa"/>
          </w:tcPr>
          <w:p w:rsidR="004F75DF" w:rsidRDefault="0013698B">
            <w:pPr>
              <w:pStyle w:val="TableParagraph"/>
              <w:spacing w:before="193"/>
              <w:ind w:left="103"/>
              <w:rPr>
                <w:sz w:val="24"/>
              </w:rPr>
            </w:pPr>
            <w:r>
              <w:rPr>
                <w:spacing w:val="-5"/>
                <w:sz w:val="24"/>
              </w:rPr>
              <w:t>3.6</w:t>
            </w:r>
          </w:p>
        </w:tc>
        <w:tc>
          <w:tcPr>
            <w:tcW w:w="3448" w:type="dxa"/>
          </w:tcPr>
          <w:p w:rsidR="004F75DF" w:rsidRDefault="0013698B">
            <w:pPr>
              <w:pStyle w:val="TableParagraph"/>
              <w:spacing w:before="35"/>
              <w:ind w:left="237"/>
              <w:rPr>
                <w:sz w:val="24"/>
              </w:rPr>
            </w:pPr>
            <w:r>
              <w:rPr>
                <w:sz w:val="24"/>
              </w:rPr>
              <w:t>Н. В.</w:t>
            </w:r>
            <w:r>
              <w:rPr>
                <w:spacing w:val="-3"/>
                <w:sz w:val="24"/>
              </w:rPr>
              <w:t xml:space="preserve"> </w:t>
            </w:r>
            <w:r>
              <w:rPr>
                <w:sz w:val="24"/>
              </w:rPr>
              <w:t>Гоголь.</w:t>
            </w:r>
            <w:r>
              <w:rPr>
                <w:spacing w:val="2"/>
                <w:sz w:val="24"/>
              </w:rPr>
              <w:t xml:space="preserve"> </w:t>
            </w:r>
            <w:r>
              <w:rPr>
                <w:spacing w:val="-4"/>
                <w:sz w:val="24"/>
              </w:rPr>
              <w:t>Поэма</w:t>
            </w:r>
          </w:p>
          <w:p w:rsidR="004F75DF" w:rsidRDefault="0013698B">
            <w:pPr>
              <w:pStyle w:val="TableParagraph"/>
              <w:spacing w:before="41"/>
              <w:ind w:left="237"/>
              <w:rPr>
                <w:sz w:val="24"/>
              </w:rPr>
            </w:pPr>
            <w:r>
              <w:rPr>
                <w:sz w:val="24"/>
              </w:rPr>
              <w:t>«Мёртвые</w:t>
            </w:r>
            <w:r>
              <w:rPr>
                <w:spacing w:val="-1"/>
                <w:sz w:val="24"/>
              </w:rPr>
              <w:t xml:space="preserve"> </w:t>
            </w:r>
            <w:r>
              <w:rPr>
                <w:spacing w:val="-2"/>
                <w:sz w:val="24"/>
              </w:rPr>
              <w:t>души»</w:t>
            </w:r>
          </w:p>
        </w:tc>
        <w:tc>
          <w:tcPr>
            <w:tcW w:w="1085" w:type="dxa"/>
          </w:tcPr>
          <w:p w:rsidR="004F75DF" w:rsidRDefault="0013698B">
            <w:pPr>
              <w:pStyle w:val="TableParagraph"/>
              <w:spacing w:before="193"/>
              <w:ind w:left="578"/>
              <w:rPr>
                <w:sz w:val="24"/>
              </w:rPr>
            </w:pPr>
            <w:r>
              <w:rPr>
                <w:spacing w:val="-10"/>
                <w:sz w:val="24"/>
              </w:rPr>
              <w:t>8</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3216"/>
        </w:trPr>
        <w:tc>
          <w:tcPr>
            <w:tcW w:w="77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left="103"/>
              <w:rPr>
                <w:sz w:val="24"/>
              </w:rPr>
            </w:pPr>
            <w:r>
              <w:rPr>
                <w:spacing w:val="-5"/>
                <w:sz w:val="24"/>
              </w:rPr>
              <w:t>3.7</w:t>
            </w:r>
          </w:p>
        </w:tc>
        <w:tc>
          <w:tcPr>
            <w:tcW w:w="3448" w:type="dxa"/>
          </w:tcPr>
          <w:p w:rsidR="004F75DF" w:rsidRDefault="0013698B">
            <w:pPr>
              <w:pStyle w:val="TableParagraph"/>
              <w:spacing w:before="35" w:line="276" w:lineRule="auto"/>
              <w:ind w:left="237" w:right="151"/>
              <w:rPr>
                <w:sz w:val="24"/>
              </w:rPr>
            </w:pPr>
            <w:r>
              <w:rPr>
                <w:sz w:val="24"/>
              </w:rPr>
              <w:t>Отечественная</w:t>
            </w:r>
            <w:r>
              <w:rPr>
                <w:spacing w:val="-15"/>
                <w:sz w:val="24"/>
              </w:rPr>
              <w:t xml:space="preserve"> </w:t>
            </w:r>
            <w:r>
              <w:rPr>
                <w:sz w:val="24"/>
              </w:rPr>
              <w:t>проза</w:t>
            </w:r>
            <w:r>
              <w:rPr>
                <w:spacing w:val="-15"/>
                <w:sz w:val="24"/>
              </w:rPr>
              <w:t xml:space="preserve"> </w:t>
            </w:r>
            <w:r>
              <w:rPr>
                <w:sz w:val="24"/>
              </w:rPr>
              <w:t xml:space="preserve">первой половины XIX в. (одно произведение по </w:t>
            </w:r>
            <w:r>
              <w:rPr>
                <w:spacing w:val="-2"/>
                <w:sz w:val="24"/>
              </w:rPr>
              <w:t>выбору</w:t>
            </w:r>
            <w:proofErr w:type="gramStart"/>
            <w:r>
              <w:rPr>
                <w:spacing w:val="-2"/>
                <w:sz w:val="24"/>
              </w:rPr>
              <w:t>).Например</w:t>
            </w:r>
            <w:proofErr w:type="gramEnd"/>
            <w:r>
              <w:rPr>
                <w:spacing w:val="-2"/>
                <w:sz w:val="24"/>
              </w:rPr>
              <w:t>,</w:t>
            </w:r>
          </w:p>
          <w:p w:rsidR="004F75DF" w:rsidRDefault="0013698B">
            <w:pPr>
              <w:pStyle w:val="TableParagraph"/>
              <w:spacing w:line="280" w:lineRule="auto"/>
              <w:ind w:left="237" w:right="371"/>
              <w:rPr>
                <w:sz w:val="24"/>
              </w:rPr>
            </w:pPr>
            <w:r>
              <w:rPr>
                <w:sz w:val="24"/>
              </w:rPr>
              <w:t>«</w:t>
            </w:r>
            <w:proofErr w:type="spellStart"/>
            <w:r>
              <w:rPr>
                <w:sz w:val="24"/>
              </w:rPr>
              <w:t>Лафертовская</w:t>
            </w:r>
            <w:proofErr w:type="spellEnd"/>
            <w:r>
              <w:rPr>
                <w:spacing w:val="-15"/>
                <w:sz w:val="24"/>
              </w:rPr>
              <w:t xml:space="preserve"> </w:t>
            </w:r>
            <w:proofErr w:type="spellStart"/>
            <w:r>
              <w:rPr>
                <w:sz w:val="24"/>
              </w:rPr>
              <w:t>маковница</w:t>
            </w:r>
            <w:proofErr w:type="spellEnd"/>
            <w:r>
              <w:rPr>
                <w:sz w:val="24"/>
              </w:rPr>
              <w:t>» Антония Погорельского,</w:t>
            </w:r>
          </w:p>
          <w:p w:rsidR="004F75DF" w:rsidRDefault="0013698B">
            <w:pPr>
              <w:pStyle w:val="TableParagraph"/>
              <w:spacing w:line="276" w:lineRule="auto"/>
              <w:ind w:left="237" w:right="614"/>
              <w:rPr>
                <w:sz w:val="24"/>
              </w:rPr>
            </w:pPr>
            <w:r>
              <w:rPr>
                <w:sz w:val="24"/>
              </w:rPr>
              <w:t xml:space="preserve">«Часы и зеркало» А. А. </w:t>
            </w:r>
            <w:r>
              <w:rPr>
                <w:spacing w:val="-2"/>
                <w:sz w:val="24"/>
              </w:rPr>
              <w:t>Бестужева-Марлинского,</w:t>
            </w:r>
          </w:p>
          <w:p w:rsidR="004F75DF" w:rsidRDefault="0013698B">
            <w:pPr>
              <w:pStyle w:val="TableParagraph"/>
              <w:spacing w:line="275" w:lineRule="exact"/>
              <w:ind w:left="237"/>
              <w:rPr>
                <w:sz w:val="24"/>
              </w:rPr>
            </w:pPr>
            <w:r>
              <w:rPr>
                <w:sz w:val="24"/>
              </w:rPr>
              <w:t>«Кто</w:t>
            </w:r>
            <w:r>
              <w:rPr>
                <w:spacing w:val="4"/>
                <w:sz w:val="24"/>
              </w:rPr>
              <w:t xml:space="preserve"> </w:t>
            </w:r>
            <w:r>
              <w:rPr>
                <w:sz w:val="24"/>
              </w:rPr>
              <w:t>виноват?»</w:t>
            </w:r>
            <w:r>
              <w:rPr>
                <w:spacing w:val="-4"/>
                <w:sz w:val="24"/>
              </w:rPr>
              <w:t xml:space="preserve"> </w:t>
            </w:r>
            <w:r>
              <w:rPr>
                <w:sz w:val="24"/>
              </w:rPr>
              <w:t>(главы</w:t>
            </w:r>
            <w:r>
              <w:rPr>
                <w:spacing w:val="-3"/>
                <w:sz w:val="24"/>
              </w:rPr>
              <w:t xml:space="preserve"> </w:t>
            </w:r>
            <w:r>
              <w:rPr>
                <w:spacing w:val="-5"/>
                <w:sz w:val="24"/>
              </w:rPr>
              <w:t>по</w:t>
            </w:r>
          </w:p>
          <w:p w:rsidR="004F75DF" w:rsidRDefault="0013698B">
            <w:pPr>
              <w:pStyle w:val="TableParagraph"/>
              <w:spacing w:before="31"/>
              <w:ind w:left="237"/>
              <w:rPr>
                <w:sz w:val="24"/>
              </w:rPr>
            </w:pPr>
            <w:r>
              <w:rPr>
                <w:sz w:val="24"/>
              </w:rPr>
              <w:t>выбору)</w:t>
            </w:r>
            <w:r>
              <w:rPr>
                <w:spacing w:val="-1"/>
                <w:sz w:val="24"/>
              </w:rPr>
              <w:t xml:space="preserve"> </w:t>
            </w:r>
            <w:r>
              <w:rPr>
                <w:sz w:val="24"/>
              </w:rPr>
              <w:t>А. И.</w:t>
            </w:r>
            <w:r>
              <w:rPr>
                <w:spacing w:val="-1"/>
                <w:sz w:val="24"/>
              </w:rPr>
              <w:t xml:space="preserve"> </w:t>
            </w:r>
            <w:r>
              <w:rPr>
                <w:sz w:val="24"/>
              </w:rPr>
              <w:t>Герцена</w:t>
            </w:r>
            <w:r>
              <w:rPr>
                <w:spacing w:val="-7"/>
                <w:sz w:val="24"/>
              </w:rPr>
              <w:t xml:space="preserve"> </w:t>
            </w:r>
            <w:r>
              <w:rPr>
                <w:sz w:val="24"/>
              </w:rPr>
              <w:t xml:space="preserve">и </w:t>
            </w:r>
            <w:r>
              <w:rPr>
                <w:spacing w:val="-5"/>
                <w:sz w:val="24"/>
              </w:rPr>
              <w:t>др.</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86"/>
              <w:rPr>
                <w:b/>
                <w:sz w:val="24"/>
              </w:rPr>
            </w:pPr>
          </w:p>
          <w:p w:rsidR="004F75DF" w:rsidRDefault="0013698B">
            <w:pPr>
              <w:pStyle w:val="TableParagraph"/>
              <w:ind w:left="578"/>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556"/>
        </w:trPr>
        <w:tc>
          <w:tcPr>
            <w:tcW w:w="4221"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6"/>
              <w:ind w:left="520"/>
              <w:rPr>
                <w:sz w:val="24"/>
              </w:rPr>
            </w:pPr>
            <w:r>
              <w:rPr>
                <w:spacing w:val="-5"/>
                <w:sz w:val="24"/>
              </w:rPr>
              <w:t>49</w:t>
            </w:r>
          </w:p>
        </w:tc>
        <w:tc>
          <w:tcPr>
            <w:tcW w:w="4543" w:type="dxa"/>
            <w:gridSpan w:val="3"/>
          </w:tcPr>
          <w:p w:rsidR="004F75DF" w:rsidRDefault="004F75DF">
            <w:pPr>
              <w:pStyle w:val="TableParagraph"/>
              <w:rPr>
                <w:sz w:val="24"/>
              </w:rPr>
            </w:pPr>
          </w:p>
        </w:tc>
      </w:tr>
      <w:tr w:rsidR="004F75DF">
        <w:trPr>
          <w:trHeight w:val="360"/>
        </w:trPr>
        <w:tc>
          <w:tcPr>
            <w:tcW w:w="9849"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r>
              <w:rPr>
                <w:b/>
                <w:sz w:val="24"/>
              </w:rPr>
              <w:t>4.</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trPr>
          <w:trHeight w:val="998"/>
        </w:trPr>
        <w:tc>
          <w:tcPr>
            <w:tcW w:w="773"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4.1</w:t>
            </w:r>
          </w:p>
        </w:tc>
        <w:tc>
          <w:tcPr>
            <w:tcW w:w="3448" w:type="dxa"/>
          </w:tcPr>
          <w:p w:rsidR="004F75DF" w:rsidRDefault="0013698B">
            <w:pPr>
              <w:pStyle w:val="TableParagraph"/>
              <w:spacing w:before="11" w:line="316" w:lineRule="exact"/>
              <w:ind w:left="237" w:right="151"/>
              <w:rPr>
                <w:sz w:val="24"/>
              </w:rPr>
            </w:pPr>
            <w:r>
              <w:rPr>
                <w:sz w:val="24"/>
              </w:rPr>
              <w:t>Данте. «Божественная комедия»</w:t>
            </w:r>
            <w:r>
              <w:rPr>
                <w:spacing w:val="-15"/>
                <w:sz w:val="24"/>
              </w:rPr>
              <w:t xml:space="preserve"> </w:t>
            </w:r>
            <w:r>
              <w:rPr>
                <w:sz w:val="24"/>
              </w:rPr>
              <w:t>(не</w:t>
            </w:r>
            <w:r>
              <w:rPr>
                <w:spacing w:val="-14"/>
                <w:sz w:val="24"/>
              </w:rPr>
              <w:t xml:space="preserve"> </w:t>
            </w:r>
            <w:r>
              <w:rPr>
                <w:sz w:val="24"/>
              </w:rPr>
              <w:t>менее</w:t>
            </w:r>
            <w:r>
              <w:rPr>
                <w:spacing w:val="-13"/>
                <w:sz w:val="24"/>
              </w:rPr>
              <w:t xml:space="preserve"> </w:t>
            </w:r>
            <w:r>
              <w:rPr>
                <w:sz w:val="24"/>
              </w:rPr>
              <w:t>двух фрагментов по выбору)</w:t>
            </w:r>
          </w:p>
        </w:tc>
        <w:tc>
          <w:tcPr>
            <w:tcW w:w="1085" w:type="dxa"/>
          </w:tcPr>
          <w:p w:rsidR="004F75DF" w:rsidRDefault="004F75DF">
            <w:pPr>
              <w:pStyle w:val="TableParagraph"/>
              <w:spacing w:before="80"/>
              <w:rPr>
                <w:b/>
                <w:sz w:val="24"/>
              </w:rPr>
            </w:pPr>
          </w:p>
          <w:p w:rsidR="004F75DF" w:rsidRDefault="0013698B">
            <w:pPr>
              <w:pStyle w:val="TableParagraph"/>
              <w:ind w:left="578"/>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998"/>
        </w:trPr>
        <w:tc>
          <w:tcPr>
            <w:tcW w:w="773"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4.2</w:t>
            </w:r>
          </w:p>
        </w:tc>
        <w:tc>
          <w:tcPr>
            <w:tcW w:w="3448" w:type="dxa"/>
          </w:tcPr>
          <w:p w:rsidR="004F75DF" w:rsidRDefault="0013698B">
            <w:pPr>
              <w:pStyle w:val="TableParagraph"/>
              <w:spacing w:before="35"/>
              <w:ind w:left="237"/>
              <w:rPr>
                <w:sz w:val="24"/>
              </w:rPr>
            </w:pPr>
            <w:r>
              <w:rPr>
                <w:sz w:val="24"/>
              </w:rPr>
              <w:t>У.</w:t>
            </w:r>
            <w:r>
              <w:rPr>
                <w:spacing w:val="-1"/>
                <w:sz w:val="24"/>
              </w:rPr>
              <w:t xml:space="preserve"> </w:t>
            </w:r>
            <w:r>
              <w:rPr>
                <w:sz w:val="24"/>
              </w:rPr>
              <w:t xml:space="preserve">Шекспир. </w:t>
            </w:r>
            <w:r>
              <w:rPr>
                <w:spacing w:val="-2"/>
                <w:sz w:val="24"/>
              </w:rPr>
              <w:t>Трагедия</w:t>
            </w:r>
          </w:p>
          <w:p w:rsidR="004F75DF" w:rsidRDefault="0013698B">
            <w:pPr>
              <w:pStyle w:val="TableParagraph"/>
              <w:spacing w:before="7" w:line="322" w:lineRule="exact"/>
              <w:ind w:left="237" w:right="151"/>
              <w:rPr>
                <w:sz w:val="24"/>
              </w:rPr>
            </w:pPr>
            <w:r>
              <w:rPr>
                <w:sz w:val="24"/>
              </w:rPr>
              <w:t>«Гамлет»</w:t>
            </w:r>
            <w:r>
              <w:rPr>
                <w:spacing w:val="-15"/>
                <w:sz w:val="24"/>
              </w:rPr>
              <w:t xml:space="preserve"> </w:t>
            </w:r>
            <w:r>
              <w:rPr>
                <w:sz w:val="24"/>
              </w:rPr>
              <w:t>(фрагменты</w:t>
            </w:r>
            <w:r>
              <w:rPr>
                <w:spacing w:val="-15"/>
                <w:sz w:val="24"/>
              </w:rPr>
              <w:t xml:space="preserve"> </w:t>
            </w:r>
            <w:r>
              <w:rPr>
                <w:sz w:val="24"/>
              </w:rPr>
              <w:t xml:space="preserve">по </w:t>
            </w:r>
            <w:r>
              <w:rPr>
                <w:spacing w:val="-2"/>
                <w:sz w:val="24"/>
              </w:rPr>
              <w:t>выбору)</w:t>
            </w:r>
          </w:p>
        </w:tc>
        <w:tc>
          <w:tcPr>
            <w:tcW w:w="1085" w:type="dxa"/>
          </w:tcPr>
          <w:p w:rsidR="004F75DF" w:rsidRDefault="004F75DF">
            <w:pPr>
              <w:pStyle w:val="TableParagraph"/>
              <w:spacing w:before="76"/>
              <w:rPr>
                <w:b/>
                <w:sz w:val="24"/>
              </w:rPr>
            </w:pPr>
          </w:p>
          <w:p w:rsidR="004F75DF" w:rsidRDefault="0013698B">
            <w:pPr>
              <w:pStyle w:val="TableParagraph"/>
              <w:ind w:left="578"/>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993"/>
        </w:trPr>
        <w:tc>
          <w:tcPr>
            <w:tcW w:w="773"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4.3</w:t>
            </w:r>
          </w:p>
        </w:tc>
        <w:tc>
          <w:tcPr>
            <w:tcW w:w="3448" w:type="dxa"/>
          </w:tcPr>
          <w:p w:rsidR="004F75DF" w:rsidRDefault="0013698B">
            <w:pPr>
              <w:pStyle w:val="TableParagraph"/>
              <w:spacing w:before="6" w:line="316" w:lineRule="exact"/>
              <w:ind w:left="237"/>
              <w:rPr>
                <w:sz w:val="24"/>
              </w:rPr>
            </w:pPr>
            <w:r>
              <w:rPr>
                <w:sz w:val="24"/>
              </w:rPr>
              <w:t>И.В. Гёте. Трагедия «Фауст» (не</w:t>
            </w:r>
            <w:r>
              <w:rPr>
                <w:spacing w:val="-9"/>
                <w:sz w:val="24"/>
              </w:rPr>
              <w:t xml:space="preserve"> </w:t>
            </w:r>
            <w:r>
              <w:rPr>
                <w:sz w:val="24"/>
              </w:rPr>
              <w:t>менее</w:t>
            </w:r>
            <w:r>
              <w:rPr>
                <w:spacing w:val="-9"/>
                <w:sz w:val="24"/>
              </w:rPr>
              <w:t xml:space="preserve"> </w:t>
            </w:r>
            <w:r>
              <w:rPr>
                <w:sz w:val="24"/>
              </w:rPr>
              <w:t>двух</w:t>
            </w:r>
            <w:r>
              <w:rPr>
                <w:spacing w:val="-12"/>
                <w:sz w:val="24"/>
              </w:rPr>
              <w:t xml:space="preserve"> </w:t>
            </w:r>
            <w:r>
              <w:rPr>
                <w:sz w:val="24"/>
              </w:rPr>
              <w:t>фрагментов</w:t>
            </w:r>
            <w:r>
              <w:rPr>
                <w:spacing w:val="-10"/>
                <w:sz w:val="24"/>
              </w:rPr>
              <w:t xml:space="preserve"> </w:t>
            </w:r>
            <w:r>
              <w:rPr>
                <w:sz w:val="24"/>
              </w:rPr>
              <w:t xml:space="preserve">по </w:t>
            </w:r>
            <w:r>
              <w:rPr>
                <w:spacing w:val="-2"/>
                <w:sz w:val="24"/>
              </w:rPr>
              <w:t>выбору).</w:t>
            </w:r>
          </w:p>
        </w:tc>
        <w:tc>
          <w:tcPr>
            <w:tcW w:w="1085" w:type="dxa"/>
          </w:tcPr>
          <w:p w:rsidR="004F75DF" w:rsidRDefault="004F75DF">
            <w:pPr>
              <w:pStyle w:val="TableParagraph"/>
              <w:spacing w:before="75"/>
              <w:rPr>
                <w:b/>
                <w:sz w:val="24"/>
              </w:rPr>
            </w:pPr>
          </w:p>
          <w:p w:rsidR="004F75DF" w:rsidRDefault="0013698B">
            <w:pPr>
              <w:pStyle w:val="TableParagraph"/>
              <w:spacing w:before="1"/>
              <w:ind w:left="578"/>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2904"/>
        </w:trPr>
        <w:tc>
          <w:tcPr>
            <w:tcW w:w="77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103"/>
              <w:rPr>
                <w:sz w:val="24"/>
              </w:rPr>
            </w:pPr>
            <w:r>
              <w:rPr>
                <w:spacing w:val="-5"/>
                <w:sz w:val="24"/>
              </w:rPr>
              <w:t>4.4</w:t>
            </w:r>
          </w:p>
        </w:tc>
        <w:tc>
          <w:tcPr>
            <w:tcW w:w="3448" w:type="dxa"/>
          </w:tcPr>
          <w:p w:rsidR="004F75DF" w:rsidRDefault="0013698B">
            <w:pPr>
              <w:pStyle w:val="TableParagraph"/>
              <w:spacing w:before="40" w:line="276" w:lineRule="auto"/>
              <w:ind w:left="237" w:right="151"/>
              <w:rPr>
                <w:sz w:val="24"/>
              </w:rPr>
            </w:pPr>
            <w:r>
              <w:rPr>
                <w:sz w:val="24"/>
              </w:rPr>
              <w:t>Дж. Г. Байрон. Стихотворения (одно по выбору).</w:t>
            </w:r>
            <w:r>
              <w:rPr>
                <w:spacing w:val="-15"/>
                <w:sz w:val="24"/>
              </w:rPr>
              <w:t xml:space="preserve"> </w:t>
            </w:r>
            <w:r>
              <w:rPr>
                <w:sz w:val="24"/>
              </w:rPr>
              <w:t>Например,</w:t>
            </w:r>
            <w:r>
              <w:rPr>
                <w:spacing w:val="-15"/>
                <w:sz w:val="24"/>
              </w:rPr>
              <w:t xml:space="preserve"> </w:t>
            </w:r>
            <w:r>
              <w:rPr>
                <w:sz w:val="24"/>
              </w:rPr>
              <w:t>«Душа моя</w:t>
            </w:r>
            <w:r>
              <w:rPr>
                <w:spacing w:val="-13"/>
                <w:sz w:val="24"/>
              </w:rPr>
              <w:t xml:space="preserve"> </w:t>
            </w:r>
            <w:r>
              <w:rPr>
                <w:sz w:val="24"/>
              </w:rPr>
              <w:t>мрачна.</w:t>
            </w:r>
            <w:r>
              <w:rPr>
                <w:spacing w:val="-12"/>
                <w:sz w:val="24"/>
              </w:rPr>
              <w:t xml:space="preserve"> </w:t>
            </w:r>
            <w:r>
              <w:rPr>
                <w:sz w:val="24"/>
              </w:rPr>
              <w:t>Скорей,</w:t>
            </w:r>
            <w:r>
              <w:rPr>
                <w:spacing w:val="-12"/>
                <w:sz w:val="24"/>
              </w:rPr>
              <w:t xml:space="preserve"> </w:t>
            </w:r>
            <w:r>
              <w:rPr>
                <w:sz w:val="24"/>
              </w:rPr>
              <w:t>певец, скорей!..», «Прощание Наполеона» и др. Поэма</w:t>
            </w:r>
          </w:p>
          <w:p w:rsidR="004F75DF" w:rsidRDefault="0013698B">
            <w:pPr>
              <w:pStyle w:val="TableParagraph"/>
              <w:spacing w:before="2"/>
              <w:ind w:left="237"/>
              <w:rPr>
                <w:sz w:val="24"/>
              </w:rPr>
            </w:pPr>
            <w:r>
              <w:rPr>
                <w:sz w:val="24"/>
              </w:rPr>
              <w:t>«Паломничество</w:t>
            </w:r>
            <w:r>
              <w:rPr>
                <w:spacing w:val="-9"/>
                <w:sz w:val="24"/>
              </w:rPr>
              <w:t xml:space="preserve"> </w:t>
            </w:r>
            <w:proofErr w:type="spellStart"/>
            <w:r>
              <w:rPr>
                <w:spacing w:val="-2"/>
                <w:sz w:val="24"/>
              </w:rPr>
              <w:t>Чайльд</w:t>
            </w:r>
            <w:proofErr w:type="spellEnd"/>
            <w:r>
              <w:rPr>
                <w:spacing w:val="-2"/>
                <w:sz w:val="24"/>
              </w:rPr>
              <w:t>-</w:t>
            </w:r>
          </w:p>
          <w:p w:rsidR="004F75DF" w:rsidRDefault="0013698B">
            <w:pPr>
              <w:pStyle w:val="TableParagraph"/>
              <w:spacing w:before="7" w:line="310" w:lineRule="atLeast"/>
              <w:ind w:left="237" w:right="151"/>
              <w:rPr>
                <w:sz w:val="24"/>
              </w:rPr>
            </w:pPr>
            <w:r>
              <w:rPr>
                <w:sz w:val="24"/>
              </w:rPr>
              <w:t>Гарольда»</w:t>
            </w:r>
            <w:r>
              <w:rPr>
                <w:spacing w:val="-15"/>
                <w:sz w:val="24"/>
              </w:rPr>
              <w:t xml:space="preserve"> </w:t>
            </w:r>
            <w:r>
              <w:rPr>
                <w:sz w:val="24"/>
              </w:rPr>
              <w:t>(не</w:t>
            </w:r>
            <w:r>
              <w:rPr>
                <w:spacing w:val="-12"/>
                <w:sz w:val="24"/>
              </w:rPr>
              <w:t xml:space="preserve"> </w:t>
            </w:r>
            <w:r>
              <w:rPr>
                <w:sz w:val="24"/>
              </w:rPr>
              <w:t>менее</w:t>
            </w:r>
            <w:r>
              <w:rPr>
                <w:spacing w:val="-15"/>
                <w:sz w:val="24"/>
              </w:rPr>
              <w:t xml:space="preserve"> </w:t>
            </w:r>
            <w:r>
              <w:rPr>
                <w:sz w:val="24"/>
              </w:rPr>
              <w:t>одного фрагмент по выбору)</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203"/>
              <w:rPr>
                <w:b/>
                <w:sz w:val="24"/>
              </w:rPr>
            </w:pPr>
          </w:p>
          <w:p w:rsidR="004F75DF" w:rsidRDefault="0013698B">
            <w:pPr>
              <w:pStyle w:val="TableParagraph"/>
              <w:ind w:left="578"/>
              <w:rPr>
                <w:sz w:val="24"/>
              </w:rPr>
            </w:pPr>
            <w:r>
              <w:rPr>
                <w:spacing w:val="-10"/>
                <w:sz w:val="24"/>
              </w:rPr>
              <w:t>2</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1949"/>
        </w:trPr>
        <w:tc>
          <w:tcPr>
            <w:tcW w:w="773"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103"/>
              <w:rPr>
                <w:sz w:val="24"/>
              </w:rPr>
            </w:pPr>
            <w:r>
              <w:rPr>
                <w:spacing w:val="-5"/>
                <w:sz w:val="24"/>
              </w:rPr>
              <w:t>4.5</w:t>
            </w:r>
          </w:p>
        </w:tc>
        <w:tc>
          <w:tcPr>
            <w:tcW w:w="3448" w:type="dxa"/>
          </w:tcPr>
          <w:p w:rsidR="004F75DF" w:rsidRDefault="0013698B">
            <w:pPr>
              <w:pStyle w:val="TableParagraph"/>
              <w:spacing w:before="35" w:line="276" w:lineRule="auto"/>
              <w:ind w:left="237" w:right="360"/>
              <w:rPr>
                <w:sz w:val="24"/>
              </w:rPr>
            </w:pPr>
            <w:r>
              <w:rPr>
                <w:sz w:val="24"/>
              </w:rPr>
              <w:t>Зарубежная проза первой половины XIX в. (одно произведение по выбору). Например,</w:t>
            </w:r>
            <w:r>
              <w:rPr>
                <w:spacing w:val="-15"/>
                <w:sz w:val="24"/>
              </w:rPr>
              <w:t xml:space="preserve"> </w:t>
            </w:r>
            <w:r>
              <w:rPr>
                <w:sz w:val="24"/>
              </w:rPr>
              <w:t>произведения</w:t>
            </w:r>
            <w:r>
              <w:rPr>
                <w:spacing w:val="-15"/>
                <w:sz w:val="24"/>
              </w:rPr>
              <w:t xml:space="preserve"> </w:t>
            </w:r>
            <w:r>
              <w:rPr>
                <w:sz w:val="24"/>
              </w:rPr>
              <w:t>Э. Т. А. Гофмана, В. Гюго, В.</w:t>
            </w:r>
          </w:p>
          <w:p w:rsidR="004F75DF" w:rsidRDefault="0013698B">
            <w:pPr>
              <w:pStyle w:val="TableParagraph"/>
              <w:spacing w:before="2"/>
              <w:ind w:left="237"/>
              <w:rPr>
                <w:sz w:val="24"/>
              </w:rPr>
            </w:pPr>
            <w:r>
              <w:rPr>
                <w:sz w:val="24"/>
              </w:rPr>
              <w:t>Скотта</w:t>
            </w:r>
            <w:r>
              <w:rPr>
                <w:spacing w:val="-1"/>
                <w:sz w:val="24"/>
              </w:rPr>
              <w:t xml:space="preserve"> </w:t>
            </w:r>
            <w:r>
              <w:rPr>
                <w:sz w:val="24"/>
              </w:rPr>
              <w:t>и</w:t>
            </w:r>
            <w:r>
              <w:rPr>
                <w:spacing w:val="-1"/>
                <w:sz w:val="24"/>
              </w:rPr>
              <w:t xml:space="preserve"> </w:t>
            </w:r>
            <w:r>
              <w:rPr>
                <w:spacing w:val="-5"/>
                <w:sz w:val="24"/>
              </w:rPr>
              <w:t>др.</w:t>
            </w:r>
          </w:p>
        </w:tc>
        <w:tc>
          <w:tcPr>
            <w:tcW w:w="108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
              <w:rPr>
                <w:b/>
                <w:sz w:val="24"/>
              </w:rPr>
            </w:pPr>
          </w:p>
          <w:p w:rsidR="004F75DF" w:rsidRDefault="0013698B">
            <w:pPr>
              <w:pStyle w:val="TableParagraph"/>
              <w:ind w:left="578"/>
              <w:rPr>
                <w:sz w:val="24"/>
              </w:rPr>
            </w:pPr>
            <w:r>
              <w:rPr>
                <w:spacing w:val="-10"/>
                <w:sz w:val="24"/>
              </w:rPr>
              <w:t>3</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552"/>
        </w:trPr>
        <w:tc>
          <w:tcPr>
            <w:tcW w:w="4221"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left="520"/>
              <w:rPr>
                <w:sz w:val="24"/>
              </w:rPr>
            </w:pPr>
            <w:r>
              <w:rPr>
                <w:spacing w:val="-5"/>
                <w:sz w:val="24"/>
              </w:rPr>
              <w:t>11</w:t>
            </w:r>
          </w:p>
        </w:tc>
        <w:tc>
          <w:tcPr>
            <w:tcW w:w="4543" w:type="dxa"/>
            <w:gridSpan w:val="3"/>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21"/>
        <w:gridCol w:w="1085"/>
        <w:gridCol w:w="1844"/>
        <w:gridCol w:w="1906"/>
        <w:gridCol w:w="793"/>
      </w:tblGrid>
      <w:tr w:rsidR="004F75DF">
        <w:trPr>
          <w:trHeight w:val="359"/>
        </w:trPr>
        <w:tc>
          <w:tcPr>
            <w:tcW w:w="4221" w:type="dxa"/>
          </w:tcPr>
          <w:p w:rsidR="004F75DF" w:rsidRDefault="0013698B">
            <w:pPr>
              <w:pStyle w:val="TableParagraph"/>
              <w:spacing w:before="35"/>
              <w:ind w:left="237"/>
              <w:rPr>
                <w:sz w:val="24"/>
              </w:rPr>
            </w:pPr>
            <w:r>
              <w:rPr>
                <w:sz w:val="24"/>
              </w:rPr>
              <w:t>Развитие</w:t>
            </w:r>
            <w:r>
              <w:rPr>
                <w:spacing w:val="-6"/>
                <w:sz w:val="24"/>
              </w:rPr>
              <w:t xml:space="preserve"> </w:t>
            </w:r>
            <w:r>
              <w:rPr>
                <w:spacing w:val="-4"/>
                <w:sz w:val="24"/>
              </w:rPr>
              <w:t>речи</w:t>
            </w:r>
          </w:p>
        </w:tc>
        <w:tc>
          <w:tcPr>
            <w:tcW w:w="1085" w:type="dxa"/>
          </w:tcPr>
          <w:p w:rsidR="004F75DF" w:rsidRDefault="0013698B">
            <w:pPr>
              <w:pStyle w:val="TableParagraph"/>
              <w:spacing w:before="35"/>
              <w:ind w:left="201"/>
              <w:jc w:val="center"/>
              <w:rPr>
                <w:sz w:val="24"/>
              </w:rPr>
            </w:pPr>
            <w:r>
              <w:rPr>
                <w:spacing w:val="-5"/>
                <w:sz w:val="24"/>
              </w:rPr>
              <w:t>11</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364"/>
        </w:trPr>
        <w:tc>
          <w:tcPr>
            <w:tcW w:w="4221" w:type="dxa"/>
          </w:tcPr>
          <w:p w:rsidR="004F75DF" w:rsidRDefault="0013698B">
            <w:pPr>
              <w:pStyle w:val="TableParagraph"/>
              <w:spacing w:before="40"/>
              <w:ind w:left="237"/>
              <w:rPr>
                <w:sz w:val="24"/>
              </w:rPr>
            </w:pPr>
            <w:r>
              <w:rPr>
                <w:sz w:val="24"/>
              </w:rPr>
              <w:t>Внеклассное</w:t>
            </w:r>
            <w:r>
              <w:rPr>
                <w:spacing w:val="-3"/>
                <w:sz w:val="24"/>
              </w:rPr>
              <w:t xml:space="preserve"> </w:t>
            </w:r>
            <w:r>
              <w:rPr>
                <w:spacing w:val="-2"/>
                <w:sz w:val="24"/>
              </w:rPr>
              <w:t>чтение</w:t>
            </w:r>
          </w:p>
        </w:tc>
        <w:tc>
          <w:tcPr>
            <w:tcW w:w="1085" w:type="dxa"/>
          </w:tcPr>
          <w:p w:rsidR="004F75DF" w:rsidRDefault="0013698B">
            <w:pPr>
              <w:pStyle w:val="TableParagraph"/>
              <w:spacing w:before="40"/>
              <w:ind w:left="201" w:right="5"/>
              <w:jc w:val="center"/>
              <w:rPr>
                <w:sz w:val="24"/>
              </w:rPr>
            </w:pPr>
            <w:r>
              <w:rPr>
                <w:spacing w:val="-10"/>
                <w:sz w:val="24"/>
              </w:rPr>
              <w:t>4</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364"/>
        </w:trPr>
        <w:tc>
          <w:tcPr>
            <w:tcW w:w="4221" w:type="dxa"/>
          </w:tcPr>
          <w:p w:rsidR="004F75DF" w:rsidRDefault="0013698B">
            <w:pPr>
              <w:pStyle w:val="TableParagraph"/>
              <w:spacing w:before="35"/>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085" w:type="dxa"/>
          </w:tcPr>
          <w:p w:rsidR="004F75DF" w:rsidRDefault="0013698B">
            <w:pPr>
              <w:pStyle w:val="TableParagraph"/>
              <w:spacing w:before="35"/>
              <w:ind w:left="201" w:right="5"/>
              <w:jc w:val="center"/>
              <w:rPr>
                <w:sz w:val="24"/>
              </w:rPr>
            </w:pPr>
            <w:r>
              <w:rPr>
                <w:spacing w:val="-10"/>
                <w:sz w:val="24"/>
              </w:rPr>
              <w:t>4</w:t>
            </w:r>
          </w:p>
        </w:tc>
        <w:tc>
          <w:tcPr>
            <w:tcW w:w="1844" w:type="dxa"/>
          </w:tcPr>
          <w:p w:rsidR="004F75DF" w:rsidRDefault="0013698B">
            <w:pPr>
              <w:pStyle w:val="TableParagraph"/>
              <w:spacing w:before="35"/>
              <w:ind w:right="759"/>
              <w:jc w:val="right"/>
              <w:rPr>
                <w:sz w:val="24"/>
              </w:rPr>
            </w:pPr>
            <w:r>
              <w:rPr>
                <w:spacing w:val="-10"/>
                <w:sz w:val="24"/>
              </w:rPr>
              <w:t>4</w:t>
            </w: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360"/>
        </w:trPr>
        <w:tc>
          <w:tcPr>
            <w:tcW w:w="4221" w:type="dxa"/>
          </w:tcPr>
          <w:p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1085" w:type="dxa"/>
          </w:tcPr>
          <w:p w:rsidR="004F75DF" w:rsidRDefault="0013698B">
            <w:pPr>
              <w:pStyle w:val="TableParagraph"/>
              <w:spacing w:before="35"/>
              <w:ind w:left="201"/>
              <w:jc w:val="center"/>
              <w:rPr>
                <w:sz w:val="24"/>
              </w:rPr>
            </w:pPr>
            <w:r>
              <w:rPr>
                <w:spacing w:val="-5"/>
                <w:sz w:val="24"/>
              </w:rPr>
              <w:t>14</w:t>
            </w:r>
          </w:p>
        </w:tc>
        <w:tc>
          <w:tcPr>
            <w:tcW w:w="1844" w:type="dxa"/>
          </w:tcPr>
          <w:p w:rsidR="004F75DF" w:rsidRDefault="004F75DF">
            <w:pPr>
              <w:pStyle w:val="TableParagraph"/>
              <w:rPr>
                <w:sz w:val="24"/>
              </w:rPr>
            </w:pPr>
          </w:p>
        </w:tc>
        <w:tc>
          <w:tcPr>
            <w:tcW w:w="1906" w:type="dxa"/>
          </w:tcPr>
          <w:p w:rsidR="004F75DF" w:rsidRDefault="004F75DF">
            <w:pPr>
              <w:pStyle w:val="TableParagraph"/>
              <w:rPr>
                <w:sz w:val="24"/>
              </w:rPr>
            </w:pPr>
          </w:p>
        </w:tc>
        <w:tc>
          <w:tcPr>
            <w:tcW w:w="793" w:type="dxa"/>
          </w:tcPr>
          <w:p w:rsidR="004F75DF" w:rsidRDefault="004F75DF">
            <w:pPr>
              <w:pStyle w:val="TableParagraph"/>
              <w:rPr>
                <w:sz w:val="24"/>
              </w:rPr>
            </w:pPr>
          </w:p>
        </w:tc>
      </w:tr>
      <w:tr w:rsidR="004F75DF">
        <w:trPr>
          <w:trHeight w:val="676"/>
        </w:trPr>
        <w:tc>
          <w:tcPr>
            <w:tcW w:w="4221" w:type="dxa"/>
          </w:tcPr>
          <w:p w:rsidR="004F75DF" w:rsidRDefault="0013698B">
            <w:pPr>
              <w:pStyle w:val="TableParagraph"/>
              <w:spacing w:before="1"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85" w:type="dxa"/>
          </w:tcPr>
          <w:p w:rsidR="004F75DF" w:rsidRDefault="0013698B">
            <w:pPr>
              <w:pStyle w:val="TableParagraph"/>
              <w:spacing w:before="198"/>
              <w:ind w:left="201" w:right="5"/>
              <w:jc w:val="center"/>
              <w:rPr>
                <w:sz w:val="24"/>
              </w:rPr>
            </w:pPr>
            <w:r>
              <w:rPr>
                <w:spacing w:val="-5"/>
                <w:sz w:val="24"/>
              </w:rPr>
              <w:t>102</w:t>
            </w:r>
          </w:p>
        </w:tc>
        <w:tc>
          <w:tcPr>
            <w:tcW w:w="1844" w:type="dxa"/>
          </w:tcPr>
          <w:p w:rsidR="004F75DF" w:rsidRDefault="0013698B">
            <w:pPr>
              <w:pStyle w:val="TableParagraph"/>
              <w:spacing w:before="198"/>
              <w:ind w:right="759"/>
              <w:jc w:val="right"/>
              <w:rPr>
                <w:sz w:val="24"/>
              </w:rPr>
            </w:pPr>
            <w:r>
              <w:rPr>
                <w:spacing w:val="-10"/>
                <w:sz w:val="24"/>
              </w:rPr>
              <w:t>4</w:t>
            </w:r>
          </w:p>
        </w:tc>
        <w:tc>
          <w:tcPr>
            <w:tcW w:w="1906" w:type="dxa"/>
          </w:tcPr>
          <w:p w:rsidR="004F75DF" w:rsidRDefault="0013698B">
            <w:pPr>
              <w:pStyle w:val="TableParagraph"/>
              <w:spacing w:before="198"/>
              <w:ind w:left="217" w:right="16"/>
              <w:jc w:val="center"/>
              <w:rPr>
                <w:sz w:val="24"/>
              </w:rPr>
            </w:pPr>
            <w:r>
              <w:rPr>
                <w:spacing w:val="-10"/>
                <w:sz w:val="24"/>
              </w:rPr>
              <w:t>0</w:t>
            </w:r>
          </w:p>
        </w:tc>
        <w:tc>
          <w:tcPr>
            <w:tcW w:w="793"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pStyle w:val="a4"/>
        <w:numPr>
          <w:ilvl w:val="2"/>
          <w:numId w:val="130"/>
        </w:numPr>
        <w:tabs>
          <w:tab w:val="left" w:pos="1445"/>
          <w:tab w:val="left" w:pos="3620"/>
          <w:tab w:val="left" w:pos="6298"/>
          <w:tab w:val="left" w:pos="8697"/>
        </w:tabs>
        <w:spacing w:before="57" w:line="322" w:lineRule="exact"/>
        <w:ind w:left="1445" w:hanging="700"/>
        <w:rPr>
          <w:b/>
          <w:sz w:val="28"/>
        </w:rPr>
      </w:pPr>
      <w:r>
        <w:rPr>
          <w:b/>
          <w:spacing w:val="-2"/>
          <w:sz w:val="28"/>
        </w:rPr>
        <w:lastRenderedPageBreak/>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rsidR="004F75DF" w:rsidRDefault="0013698B">
      <w:pPr>
        <w:ind w:left="673"/>
        <w:rPr>
          <w:b/>
          <w:sz w:val="28"/>
        </w:rPr>
      </w:pPr>
      <w:r>
        <w:rPr>
          <w:b/>
          <w:spacing w:val="-2"/>
          <w:sz w:val="28"/>
        </w:rPr>
        <w:t>«АНГЛИЙСКИЙ</w:t>
      </w:r>
      <w:r>
        <w:rPr>
          <w:b/>
          <w:sz w:val="28"/>
        </w:rPr>
        <w:t xml:space="preserve"> </w:t>
      </w:r>
      <w:r>
        <w:rPr>
          <w:b/>
          <w:spacing w:val="-2"/>
          <w:sz w:val="28"/>
        </w:rPr>
        <w:t>ЯЗЫК»</w:t>
      </w:r>
    </w:p>
    <w:p w:rsidR="004F75DF" w:rsidRDefault="0013698B">
      <w:pPr>
        <w:spacing w:before="202"/>
        <w:ind w:left="673"/>
        <w:rPr>
          <w:b/>
          <w:sz w:val="28"/>
        </w:rPr>
      </w:pPr>
      <w:r>
        <w:rPr>
          <w:b/>
          <w:spacing w:val="-2"/>
          <w:sz w:val="28"/>
        </w:rPr>
        <w:t>ПОЯСНИТЕЛЬНАЯ</w:t>
      </w:r>
      <w:r>
        <w:rPr>
          <w:b/>
          <w:spacing w:val="1"/>
          <w:sz w:val="28"/>
        </w:rPr>
        <w:t xml:space="preserve"> </w:t>
      </w:r>
      <w:r>
        <w:rPr>
          <w:b/>
          <w:spacing w:val="-2"/>
          <w:sz w:val="28"/>
        </w:rPr>
        <w:t>ЗАПИСКА</w:t>
      </w:r>
    </w:p>
    <w:p w:rsidR="004F75DF" w:rsidRDefault="0013698B">
      <w:pPr>
        <w:pStyle w:val="a3"/>
        <w:spacing w:before="196"/>
        <w:ind w:right="1138" w:firstLine="706"/>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F75DF" w:rsidRDefault="0013698B">
      <w:pPr>
        <w:pStyle w:val="a3"/>
        <w:spacing w:before="200"/>
        <w:ind w:right="1133" w:firstLine="706"/>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w:t>
      </w:r>
      <w:r>
        <w:rPr>
          <w:spacing w:val="40"/>
        </w:rPr>
        <w:t xml:space="preserve"> </w:t>
      </w:r>
      <w:r>
        <w:t>содержания программы по иностранному (английскому) языку. Программа по иностранному (английскому) языку устанавливает распределение</w:t>
      </w:r>
      <w:r>
        <w:rPr>
          <w:spacing w:val="40"/>
        </w:rPr>
        <w:t xml:space="preserve"> </w:t>
      </w:r>
      <w:r>
        <w:t>обязательного</w:t>
      </w:r>
      <w:r>
        <w:rPr>
          <w:spacing w:val="-8"/>
        </w:rPr>
        <w:t xml:space="preserve"> </w:t>
      </w:r>
      <w:r>
        <w:t>предметного</w:t>
      </w:r>
      <w:r>
        <w:rPr>
          <w:spacing w:val="-8"/>
        </w:rPr>
        <w:t xml:space="preserve"> </w:t>
      </w:r>
      <w:r>
        <w:t>содержания</w:t>
      </w:r>
      <w:r>
        <w:rPr>
          <w:spacing w:val="-2"/>
        </w:rPr>
        <w:t xml:space="preserve"> </w:t>
      </w:r>
      <w:r>
        <w:t>по</w:t>
      </w:r>
      <w:r>
        <w:rPr>
          <w:spacing w:val="-8"/>
        </w:rPr>
        <w:t xml:space="preserve"> </w:t>
      </w:r>
      <w:r>
        <w:t>годам</w:t>
      </w:r>
      <w:r>
        <w:rPr>
          <w:spacing w:val="-6"/>
        </w:rPr>
        <w:t xml:space="preserve"> </w:t>
      </w:r>
      <w:r>
        <w:t>обучения,</w:t>
      </w:r>
      <w:r>
        <w:rPr>
          <w:spacing w:val="-5"/>
        </w:rPr>
        <w:t xml:space="preserve"> </w:t>
      </w:r>
      <w:r>
        <w:t>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w:t>
      </w:r>
      <w:r>
        <w:rPr>
          <w:spacing w:val="-1"/>
        </w:rPr>
        <w:t xml:space="preserve"> </w:t>
      </w:r>
      <w:r>
        <w:t xml:space="preserve">особенностей обучающихся. В программе </w:t>
      </w:r>
      <w:proofErr w:type="gramStart"/>
      <w:r>
        <w:t>по иностранному</w:t>
      </w:r>
      <w:proofErr w:type="gramEnd"/>
      <w:r>
        <w:t xml:space="preserve"> (английскому) языку для основного общего образования предусмотрено развитие речевых умений и языковых</w:t>
      </w:r>
      <w:r>
        <w:rPr>
          <w:spacing w:val="-1"/>
        </w:rPr>
        <w:t xml:space="preserve"> </w:t>
      </w:r>
      <w:r>
        <w:t>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F75DF" w:rsidRDefault="0013698B">
      <w:pPr>
        <w:pStyle w:val="a3"/>
        <w:spacing w:before="202"/>
        <w:ind w:right="1132" w:firstLine="706"/>
      </w:pPr>
      <w:r>
        <w:t>Изучение иностранного (английского) языка направлено на</w:t>
      </w:r>
      <w:r>
        <w:rPr>
          <w:spacing w:val="40"/>
        </w:rPr>
        <w:t xml:space="preserve"> </w:t>
      </w:r>
      <w:r>
        <w:t>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4F75DF" w:rsidRDefault="0013698B">
      <w:pPr>
        <w:pStyle w:val="a3"/>
        <w:spacing w:before="200"/>
        <w:ind w:right="1134" w:firstLine="706"/>
      </w:pPr>
      <w:r>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w:t>
      </w:r>
      <w:r>
        <w:rPr>
          <w:spacing w:val="-2"/>
        </w:rPr>
        <w:t xml:space="preserve"> </w:t>
      </w:r>
      <w:r>
        <w:t>процессе обучения освоенные на определённом этапе грамматические формы</w:t>
      </w:r>
    </w:p>
    <w:p w:rsidR="004F75DF" w:rsidRDefault="004F75DF">
      <w:pPr>
        <w:sectPr w:rsidR="004F75DF">
          <w:headerReference w:type="default" r:id="rId9"/>
          <w:pgSz w:w="11910" w:h="16390"/>
          <w:pgMar w:top="1580" w:right="0" w:bottom="280" w:left="460" w:header="0" w:footer="0" w:gutter="0"/>
          <w:cols w:space="720"/>
        </w:sectPr>
      </w:pPr>
    </w:p>
    <w:p w:rsidR="004F75DF" w:rsidRDefault="0013698B">
      <w:pPr>
        <w:pStyle w:val="a3"/>
        <w:spacing w:before="277"/>
        <w:ind w:right="1142"/>
      </w:pPr>
      <w:r>
        <w:lastRenderedPageBreak/>
        <w:t>и конструкции повторяются и закрепляются на новом лексическом материале и расширяющемся тематическом содержании речи.</w:t>
      </w:r>
    </w:p>
    <w:p w:rsidR="004F75DF" w:rsidRDefault="0013698B">
      <w:pPr>
        <w:pStyle w:val="a3"/>
        <w:spacing w:before="201"/>
        <w:ind w:right="1140" w:firstLine="706"/>
      </w:pPr>
      <w:r>
        <w:t xml:space="preserve">Возрастание значимости владения иностранными языками приводит к переосмыслению целей и содержания обучения иностранному (английскому) </w:t>
      </w:r>
      <w:r>
        <w:rPr>
          <w:spacing w:val="-2"/>
        </w:rPr>
        <w:t>языку.</w:t>
      </w:r>
    </w:p>
    <w:p w:rsidR="004F75DF" w:rsidRDefault="0013698B">
      <w:pPr>
        <w:pStyle w:val="a3"/>
        <w:spacing w:before="201"/>
        <w:ind w:right="1140" w:firstLine="706"/>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F75DF" w:rsidRDefault="0013698B">
      <w:pPr>
        <w:pStyle w:val="a3"/>
        <w:spacing w:before="200"/>
        <w:ind w:right="1138" w:firstLine="706"/>
      </w:pPr>
      <w:r>
        <w:t>Целью иноязычного образования является формирование коммуникативной компетенции обучающихся в единстве таких её составляющих, как:</w:t>
      </w:r>
    </w:p>
    <w:p w:rsidR="004F75DF" w:rsidRDefault="0013698B">
      <w:pPr>
        <w:pStyle w:val="a3"/>
        <w:spacing w:before="200"/>
        <w:ind w:right="1133" w:firstLine="706"/>
      </w:pPr>
      <w:r>
        <w:t xml:space="preserve">речевая компетенция – развитие коммуникативных умений в четырёх основных видах речевой деятельности (говорении, аудировании, чтении, </w:t>
      </w:r>
      <w:r>
        <w:rPr>
          <w:spacing w:val="-2"/>
        </w:rPr>
        <w:t>письме);</w:t>
      </w:r>
    </w:p>
    <w:p w:rsidR="004F75DF" w:rsidRDefault="0013698B">
      <w:pPr>
        <w:pStyle w:val="a3"/>
        <w:spacing w:before="201"/>
        <w:ind w:right="1138" w:firstLine="706"/>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F75DF" w:rsidRDefault="0013698B">
      <w:pPr>
        <w:pStyle w:val="a3"/>
        <w:spacing w:before="200"/>
        <w:ind w:right="1133" w:firstLine="706"/>
      </w:pPr>
      <w:r>
        <w:t>социокультурная (межкультурная) компетенция – приобщение к</w:t>
      </w:r>
      <w:r>
        <w:rPr>
          <w:spacing w:val="40"/>
        </w:rPr>
        <w:t xml:space="preserve"> </w:t>
      </w:r>
      <w:r>
        <w:t xml:space="preserve">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r>
        <w:rPr>
          <w:spacing w:val="-2"/>
        </w:rPr>
        <w:t>общения;</w:t>
      </w:r>
    </w:p>
    <w:p w:rsidR="004F75DF" w:rsidRDefault="0013698B">
      <w:pPr>
        <w:pStyle w:val="a3"/>
        <w:spacing w:before="42" w:line="524" w:lineRule="exact"/>
        <w:ind w:left="1379" w:right="1137"/>
      </w:pPr>
      <w:r>
        <w:t>свою страну, её культуру в условиях межкультурного общения; компенсаторная</w:t>
      </w:r>
      <w:r>
        <w:rPr>
          <w:spacing w:val="16"/>
        </w:rPr>
        <w:t xml:space="preserve"> </w:t>
      </w:r>
      <w:r>
        <w:t>компетенция</w:t>
      </w:r>
      <w:r>
        <w:rPr>
          <w:spacing w:val="18"/>
        </w:rPr>
        <w:t xml:space="preserve"> </w:t>
      </w:r>
      <w:r>
        <w:t>–</w:t>
      </w:r>
      <w:r>
        <w:rPr>
          <w:spacing w:val="16"/>
        </w:rPr>
        <w:t xml:space="preserve"> </w:t>
      </w:r>
      <w:r>
        <w:t>развитие</w:t>
      </w:r>
      <w:r>
        <w:rPr>
          <w:spacing w:val="15"/>
        </w:rPr>
        <w:t xml:space="preserve"> </w:t>
      </w:r>
      <w:r>
        <w:t>умений</w:t>
      </w:r>
      <w:r>
        <w:rPr>
          <w:spacing w:val="14"/>
        </w:rPr>
        <w:t xml:space="preserve"> </w:t>
      </w:r>
      <w:r>
        <w:t>выходить</w:t>
      </w:r>
      <w:r>
        <w:rPr>
          <w:spacing w:val="13"/>
        </w:rPr>
        <w:t xml:space="preserve"> </w:t>
      </w:r>
      <w:r>
        <w:t>из</w:t>
      </w:r>
      <w:r>
        <w:rPr>
          <w:spacing w:val="15"/>
        </w:rPr>
        <w:t xml:space="preserve"> </w:t>
      </w:r>
      <w:r>
        <w:rPr>
          <w:spacing w:val="-2"/>
        </w:rPr>
        <w:t>положения</w:t>
      </w:r>
    </w:p>
    <w:p w:rsidR="004F75DF" w:rsidRDefault="0013698B">
      <w:pPr>
        <w:pStyle w:val="a3"/>
        <w:spacing w:line="277" w:lineRule="exact"/>
      </w:pPr>
      <w:r>
        <w:t>в</w:t>
      </w:r>
      <w:r>
        <w:rPr>
          <w:spacing w:val="-8"/>
        </w:rPr>
        <w:t xml:space="preserve"> </w:t>
      </w:r>
      <w:r>
        <w:t>условиях</w:t>
      </w:r>
      <w:r>
        <w:rPr>
          <w:spacing w:val="-9"/>
        </w:rPr>
        <w:t xml:space="preserve"> </w:t>
      </w:r>
      <w:r>
        <w:t>дефицита</w:t>
      </w:r>
      <w:r>
        <w:rPr>
          <w:spacing w:val="-6"/>
        </w:rPr>
        <w:t xml:space="preserve"> </w:t>
      </w:r>
      <w:r>
        <w:t>языковых</w:t>
      </w:r>
      <w:r>
        <w:rPr>
          <w:spacing w:val="-10"/>
        </w:rPr>
        <w:t xml:space="preserve"> </w:t>
      </w:r>
      <w:r>
        <w:t>средств</w:t>
      </w:r>
      <w:r>
        <w:rPr>
          <w:spacing w:val="-3"/>
        </w:rPr>
        <w:t xml:space="preserve"> </w:t>
      </w:r>
      <w:r>
        <w:t>при</w:t>
      </w:r>
      <w:r>
        <w:rPr>
          <w:spacing w:val="-7"/>
        </w:rPr>
        <w:t xml:space="preserve"> </w:t>
      </w:r>
      <w:r>
        <w:t>получении</w:t>
      </w:r>
      <w:r>
        <w:rPr>
          <w:spacing w:val="-6"/>
        </w:rPr>
        <w:t xml:space="preserve"> </w:t>
      </w:r>
      <w:r>
        <w:t>и</w:t>
      </w:r>
      <w:r>
        <w:rPr>
          <w:spacing w:val="-6"/>
        </w:rPr>
        <w:t xml:space="preserve"> </w:t>
      </w:r>
      <w:r>
        <w:t>передаче</w:t>
      </w:r>
      <w:r>
        <w:rPr>
          <w:spacing w:val="-5"/>
        </w:rPr>
        <w:t xml:space="preserve"> </w:t>
      </w:r>
      <w:r>
        <w:rPr>
          <w:spacing w:val="-2"/>
        </w:rPr>
        <w:t>информации.</w:t>
      </w:r>
    </w:p>
    <w:p w:rsidR="004F75DF" w:rsidRDefault="0013698B">
      <w:pPr>
        <w:pStyle w:val="a3"/>
        <w:spacing w:before="197" w:line="242" w:lineRule="auto"/>
        <w:ind w:right="1134" w:firstLine="706"/>
      </w:pPr>
      <w:r>
        <w:t xml:space="preserve">Наряду с иноязычной коммуникативной компетенцией средствами иностранного (английского) языка формируются компетенции: </w:t>
      </w:r>
      <w:proofErr w:type="gramStart"/>
      <w:r>
        <w:t>образовательная,</w:t>
      </w:r>
      <w:r>
        <w:rPr>
          <w:spacing w:val="64"/>
        </w:rPr>
        <w:t xml:space="preserve">   </w:t>
      </w:r>
      <w:proofErr w:type="gramEnd"/>
      <w:r>
        <w:t>ценностно-ориентационная,</w:t>
      </w:r>
      <w:r>
        <w:rPr>
          <w:spacing w:val="65"/>
        </w:rPr>
        <w:t xml:space="preserve">   </w:t>
      </w:r>
      <w:r>
        <w:t>общекультурная,</w:t>
      </w:r>
      <w:r>
        <w:rPr>
          <w:spacing w:val="65"/>
        </w:rPr>
        <w:t xml:space="preserve">   </w:t>
      </w:r>
      <w:r>
        <w:rPr>
          <w:spacing w:val="-2"/>
        </w:rPr>
        <w:t>учебно-</w:t>
      </w:r>
    </w:p>
    <w:p w:rsidR="004F75DF" w:rsidRDefault="004F75DF">
      <w:pPr>
        <w:spacing w:line="242" w:lineRule="auto"/>
        <w:sectPr w:rsidR="004F75DF">
          <w:headerReference w:type="default" r:id="rId10"/>
          <w:pgSz w:w="11910" w:h="16390"/>
          <w:pgMar w:top="980" w:right="0" w:bottom="280" w:left="460" w:header="723" w:footer="0" w:gutter="0"/>
          <w:pgNumType w:start="2"/>
          <w:cols w:space="720"/>
        </w:sectPr>
      </w:pPr>
    </w:p>
    <w:p w:rsidR="004F75DF" w:rsidRDefault="0013698B">
      <w:pPr>
        <w:pStyle w:val="a3"/>
        <w:tabs>
          <w:tab w:val="left" w:pos="2961"/>
          <w:tab w:val="left" w:pos="5456"/>
          <w:tab w:val="left" w:pos="8238"/>
          <w:tab w:val="left" w:pos="8761"/>
        </w:tabs>
        <w:spacing w:before="277"/>
        <w:ind w:right="1132"/>
        <w:jc w:val="left"/>
      </w:pPr>
      <w:r>
        <w:rPr>
          <w:spacing w:val="-2"/>
        </w:rPr>
        <w:lastRenderedPageBreak/>
        <w:t>познавательная,</w:t>
      </w:r>
      <w:r>
        <w:tab/>
      </w:r>
      <w:r>
        <w:rPr>
          <w:spacing w:val="-2"/>
        </w:rPr>
        <w:t>информационная,</w:t>
      </w:r>
      <w:r>
        <w:tab/>
      </w:r>
      <w:r>
        <w:rPr>
          <w:spacing w:val="-2"/>
        </w:rPr>
        <w:t>социально-трудовая</w:t>
      </w:r>
      <w:r>
        <w:tab/>
      </w:r>
      <w:r>
        <w:rPr>
          <w:spacing w:val="-10"/>
        </w:rPr>
        <w:t>и</w:t>
      </w:r>
      <w:r>
        <w:tab/>
      </w:r>
      <w:r>
        <w:rPr>
          <w:spacing w:val="-2"/>
        </w:rPr>
        <w:t xml:space="preserve">компетенция </w:t>
      </w:r>
      <w:r>
        <w:t>личностного самосовершенствования.</w:t>
      </w:r>
    </w:p>
    <w:p w:rsidR="004F75DF" w:rsidRDefault="0013698B">
      <w:pPr>
        <w:pStyle w:val="a3"/>
        <w:spacing w:before="201"/>
        <w:ind w:right="1131" w:firstLine="706"/>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0" w:right="463"/>
        <w:jc w:val="center"/>
      </w:pPr>
      <w:r>
        <w:lastRenderedPageBreak/>
        <w:t>СОДЕРЖАНИЕ</w:t>
      </w:r>
      <w:r>
        <w:rPr>
          <w:spacing w:val="-14"/>
        </w:rPr>
        <w:t xml:space="preserve"> </w:t>
      </w:r>
      <w:r>
        <w:rPr>
          <w:spacing w:val="-2"/>
        </w:rPr>
        <w:t>ОБУЧЕНИЯ</w:t>
      </w:r>
    </w:p>
    <w:p w:rsidR="004F75DF" w:rsidRDefault="0013698B">
      <w:pPr>
        <w:pStyle w:val="a4"/>
        <w:numPr>
          <w:ilvl w:val="0"/>
          <w:numId w:val="113"/>
        </w:numPr>
        <w:tabs>
          <w:tab w:val="left" w:pos="883"/>
        </w:tabs>
        <w:spacing w:before="201"/>
        <w:ind w:left="883" w:hanging="210"/>
        <w:rPr>
          <w:b/>
          <w:sz w:val="28"/>
        </w:rPr>
      </w:pPr>
      <w:r>
        <w:rPr>
          <w:b/>
          <w:spacing w:val="-4"/>
          <w:sz w:val="28"/>
        </w:rPr>
        <w:t>КЛАС</w:t>
      </w:r>
    </w:p>
    <w:p w:rsidR="004F75DF" w:rsidRDefault="0013698B">
      <w:pPr>
        <w:pStyle w:val="2"/>
        <w:spacing w:before="197"/>
        <w:jc w:val="left"/>
      </w:pPr>
      <w:r>
        <w:rPr>
          <w:spacing w:val="-2"/>
        </w:rPr>
        <w:t>Коммуникативные</w:t>
      </w:r>
      <w:r>
        <w:rPr>
          <w:spacing w:val="8"/>
        </w:rPr>
        <w:t xml:space="preserve"> </w:t>
      </w:r>
      <w:r>
        <w:rPr>
          <w:spacing w:val="-2"/>
        </w:rPr>
        <w:t>умения</w:t>
      </w:r>
    </w:p>
    <w:p w:rsidR="004F75DF" w:rsidRDefault="0013698B">
      <w:pPr>
        <w:pStyle w:val="a3"/>
        <w:spacing w:before="196"/>
        <w:ind w:right="1137" w:firstLine="706"/>
      </w:pPr>
      <w:r>
        <w:t>Формирование умения общаться в устной и письменной форме,</w:t>
      </w:r>
      <w:r>
        <w:rPr>
          <w:spacing w:val="40"/>
        </w:rPr>
        <w:t xml:space="preserve"> </w:t>
      </w:r>
      <w:r>
        <w:t>используя рецептивные и продуктивные виды речевой деятельности в рамках тематического содержания речи.</w:t>
      </w:r>
    </w:p>
    <w:p w:rsidR="004F75DF" w:rsidRDefault="0013698B">
      <w:pPr>
        <w:pStyle w:val="a3"/>
        <w:spacing w:before="201" w:line="388" w:lineRule="auto"/>
        <w:ind w:right="1123"/>
        <w:jc w:val="left"/>
      </w:pPr>
      <w:r>
        <w:t>Моя</w:t>
      </w:r>
      <w:r>
        <w:rPr>
          <w:spacing w:val="-3"/>
        </w:rPr>
        <w:t xml:space="preserve"> </w:t>
      </w:r>
      <w:r>
        <w:t>семья.</w:t>
      </w:r>
      <w:r>
        <w:rPr>
          <w:spacing w:val="-2"/>
        </w:rPr>
        <w:t xml:space="preserve"> </w:t>
      </w:r>
      <w:r>
        <w:t>Мои</w:t>
      </w:r>
      <w:r>
        <w:rPr>
          <w:spacing w:val="-8"/>
        </w:rPr>
        <w:t xml:space="preserve"> </w:t>
      </w:r>
      <w:r>
        <w:t>друзья.</w:t>
      </w:r>
      <w:r>
        <w:rPr>
          <w:spacing w:val="-2"/>
        </w:rPr>
        <w:t xml:space="preserve"> </w:t>
      </w:r>
      <w:r>
        <w:t>Семейные</w:t>
      </w:r>
      <w:r>
        <w:rPr>
          <w:spacing w:val="-4"/>
        </w:rPr>
        <w:t xml:space="preserve"> </w:t>
      </w:r>
      <w:r>
        <w:t>праздники:</w:t>
      </w:r>
      <w:r>
        <w:rPr>
          <w:spacing w:val="-9"/>
        </w:rPr>
        <w:t xml:space="preserve"> </w:t>
      </w:r>
      <w:r>
        <w:t>день</w:t>
      </w:r>
      <w:r>
        <w:rPr>
          <w:spacing w:val="-6"/>
        </w:rPr>
        <w:t xml:space="preserve"> </w:t>
      </w:r>
      <w:r>
        <w:t>рождения,</w:t>
      </w:r>
      <w:r>
        <w:rPr>
          <w:spacing w:val="-2"/>
        </w:rPr>
        <w:t xml:space="preserve"> </w:t>
      </w:r>
      <w:r>
        <w:t>Новый</w:t>
      </w:r>
      <w:r>
        <w:rPr>
          <w:spacing w:val="-5"/>
        </w:rPr>
        <w:t xml:space="preserve"> </w:t>
      </w:r>
      <w:r>
        <w:t>год. Внешность и характер человека (литературного персонажа).</w:t>
      </w:r>
    </w:p>
    <w:p w:rsidR="004F75DF" w:rsidRDefault="0013698B">
      <w:pPr>
        <w:pStyle w:val="a3"/>
        <w:spacing w:before="3" w:line="386" w:lineRule="auto"/>
        <w:ind w:right="1123"/>
        <w:jc w:val="left"/>
      </w:pPr>
      <w:r>
        <w:t>Досуг</w:t>
      </w:r>
      <w:r>
        <w:rPr>
          <w:spacing w:val="-6"/>
        </w:rPr>
        <w:t xml:space="preserve"> </w:t>
      </w:r>
      <w:r>
        <w:t>и</w:t>
      </w:r>
      <w:r>
        <w:rPr>
          <w:spacing w:val="-7"/>
        </w:rPr>
        <w:t xml:space="preserve"> </w:t>
      </w:r>
      <w:r>
        <w:t>увлечения</w:t>
      </w:r>
      <w:r>
        <w:rPr>
          <w:spacing w:val="-6"/>
        </w:rPr>
        <w:t xml:space="preserve"> </w:t>
      </w:r>
      <w:r>
        <w:t>(хобби)</w:t>
      </w:r>
      <w:r>
        <w:rPr>
          <w:spacing w:val="-8"/>
        </w:rPr>
        <w:t xml:space="preserve"> </w:t>
      </w:r>
      <w:r>
        <w:t>современного</w:t>
      </w:r>
      <w:r>
        <w:rPr>
          <w:spacing w:val="-7"/>
        </w:rPr>
        <w:t xml:space="preserve"> </w:t>
      </w:r>
      <w:r>
        <w:t>подростка</w:t>
      </w:r>
      <w:r>
        <w:rPr>
          <w:spacing w:val="-6"/>
        </w:rPr>
        <w:t xml:space="preserve"> </w:t>
      </w:r>
      <w:r>
        <w:t>(чтение,</w:t>
      </w:r>
      <w:r>
        <w:rPr>
          <w:spacing w:val="-5"/>
        </w:rPr>
        <w:t xml:space="preserve"> </w:t>
      </w:r>
      <w:r>
        <w:t>кино,</w:t>
      </w:r>
      <w:r>
        <w:rPr>
          <w:spacing w:val="-6"/>
        </w:rPr>
        <w:t xml:space="preserve"> </w:t>
      </w:r>
      <w:r>
        <w:t>спорт). Здоровый образ жизни: режим труда и отдыха, здоровое питание.</w:t>
      </w:r>
    </w:p>
    <w:p w:rsidR="004F75DF" w:rsidRDefault="0013698B">
      <w:pPr>
        <w:pStyle w:val="a3"/>
        <w:spacing w:before="6"/>
        <w:jc w:val="left"/>
      </w:pPr>
      <w:r>
        <w:t>Покупки:</w:t>
      </w:r>
      <w:r>
        <w:rPr>
          <w:spacing w:val="-11"/>
        </w:rPr>
        <w:t xml:space="preserve"> </w:t>
      </w:r>
      <w:r>
        <w:t>одежда,</w:t>
      </w:r>
      <w:r>
        <w:rPr>
          <w:spacing w:val="-1"/>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rsidR="004F75DF" w:rsidRDefault="0013698B">
      <w:pPr>
        <w:pStyle w:val="a3"/>
        <w:spacing w:before="201"/>
        <w:ind w:right="1123"/>
        <w:jc w:val="left"/>
      </w:pPr>
      <w:r>
        <w:t>Школа,</w:t>
      </w:r>
      <w:r>
        <w:rPr>
          <w:spacing w:val="33"/>
        </w:rPr>
        <w:t xml:space="preserve"> </w:t>
      </w:r>
      <w:r>
        <w:t>школьная</w:t>
      </w:r>
      <w:r>
        <w:rPr>
          <w:spacing w:val="32"/>
        </w:rPr>
        <w:t xml:space="preserve"> </w:t>
      </w:r>
      <w:r>
        <w:t>жизнь,</w:t>
      </w:r>
      <w:r>
        <w:rPr>
          <w:spacing w:val="33"/>
        </w:rPr>
        <w:t xml:space="preserve"> </w:t>
      </w:r>
      <w:r>
        <w:t>школьная</w:t>
      </w:r>
      <w:r>
        <w:rPr>
          <w:spacing w:val="32"/>
        </w:rPr>
        <w:t xml:space="preserve"> </w:t>
      </w:r>
      <w:r>
        <w:t>форма,</w:t>
      </w:r>
      <w:r>
        <w:rPr>
          <w:spacing w:val="33"/>
        </w:rPr>
        <w:t xml:space="preserve"> </w:t>
      </w:r>
      <w:r>
        <w:t>изучаемые</w:t>
      </w:r>
      <w:r>
        <w:rPr>
          <w:spacing w:val="32"/>
        </w:rPr>
        <w:t xml:space="preserve"> </w:t>
      </w:r>
      <w:r>
        <w:t>предметы.</w:t>
      </w:r>
      <w:r>
        <w:rPr>
          <w:spacing w:val="33"/>
        </w:rPr>
        <w:t xml:space="preserve"> </w:t>
      </w:r>
      <w:r>
        <w:t>Переписка</w:t>
      </w:r>
      <w:r>
        <w:rPr>
          <w:spacing w:val="32"/>
        </w:rPr>
        <w:t xml:space="preserve"> </w:t>
      </w:r>
      <w:r>
        <w:t>с иностранными сверстниками.</w:t>
      </w:r>
    </w:p>
    <w:p w:rsidR="004F75DF" w:rsidRDefault="0013698B">
      <w:pPr>
        <w:pStyle w:val="a3"/>
        <w:spacing w:before="201" w:line="388" w:lineRule="auto"/>
        <w:ind w:right="4238"/>
        <w:jc w:val="left"/>
      </w:pPr>
      <w:r>
        <w:t>Каникулы</w:t>
      </w:r>
      <w:r>
        <w:rPr>
          <w:spacing w:val="-8"/>
        </w:rPr>
        <w:t xml:space="preserve"> </w:t>
      </w:r>
      <w:r>
        <w:t>в</w:t>
      </w:r>
      <w:r>
        <w:rPr>
          <w:spacing w:val="-9"/>
        </w:rPr>
        <w:t xml:space="preserve"> </w:t>
      </w:r>
      <w:r>
        <w:t>различное</w:t>
      </w:r>
      <w:r>
        <w:rPr>
          <w:spacing w:val="-8"/>
        </w:rPr>
        <w:t xml:space="preserve"> </w:t>
      </w:r>
      <w:r>
        <w:t>время</w:t>
      </w:r>
      <w:r>
        <w:rPr>
          <w:spacing w:val="-7"/>
        </w:rPr>
        <w:t xml:space="preserve"> </w:t>
      </w:r>
      <w:r>
        <w:t>года.</w:t>
      </w:r>
      <w:r>
        <w:rPr>
          <w:spacing w:val="-6"/>
        </w:rPr>
        <w:t xml:space="preserve"> </w:t>
      </w:r>
      <w:r>
        <w:t>Виды</w:t>
      </w:r>
      <w:r>
        <w:rPr>
          <w:spacing w:val="-9"/>
        </w:rPr>
        <w:t xml:space="preserve"> </w:t>
      </w:r>
      <w:r>
        <w:t>отдыха. Природа: дикие и домашние животные. Погода. Родной город (село). Транспорт.</w:t>
      </w:r>
    </w:p>
    <w:p w:rsidR="004F75DF" w:rsidRDefault="0013698B">
      <w:pPr>
        <w:pStyle w:val="a3"/>
        <w:spacing w:before="1"/>
        <w:ind w:right="11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F75DF" w:rsidRDefault="0013698B">
      <w:pPr>
        <w:pStyle w:val="a3"/>
        <w:spacing w:before="200"/>
        <w:ind w:right="1137"/>
      </w:pPr>
      <w:r>
        <w:t>Выдающиеся люди родной страны и страны (стран) изучаемого языка: писатели, поэты.</w:t>
      </w:r>
    </w:p>
    <w:p w:rsidR="004F75DF" w:rsidRDefault="0013698B">
      <w:pPr>
        <w:spacing w:before="202"/>
        <w:ind w:left="673"/>
        <w:rPr>
          <w:i/>
          <w:sz w:val="28"/>
        </w:rPr>
      </w:pPr>
      <w:r>
        <w:rPr>
          <w:i/>
          <w:spacing w:val="-2"/>
          <w:sz w:val="28"/>
        </w:rPr>
        <w:t>Говорение</w:t>
      </w:r>
    </w:p>
    <w:p w:rsidR="004F75DF" w:rsidRDefault="0013698B">
      <w:pPr>
        <w:pStyle w:val="a3"/>
        <w:spacing w:before="196"/>
        <w:ind w:right="1144"/>
      </w:pPr>
      <w:r>
        <w:t>Развитие коммуникативных умений диалогической речи на базе умений, сформированных на уровне начального общего образования:</w:t>
      </w:r>
    </w:p>
    <w:p w:rsidR="004F75DF" w:rsidRDefault="0013698B">
      <w:pPr>
        <w:pStyle w:val="a3"/>
        <w:spacing w:before="201"/>
        <w:ind w:right="1133"/>
      </w:pPr>
      <w:r>
        <w:t>диалог этикетного характера: начинать, поддерживать и заканчивать разговор</w:t>
      </w:r>
      <w:r>
        <w:rPr>
          <w:spacing w:val="40"/>
        </w:rPr>
        <w:t xml:space="preserve"> </w:t>
      </w:r>
      <w:r>
        <w:t>(в том числе разговор по телефону), поздравлять с праздником и вежливо реагировать</w:t>
      </w:r>
      <w:r>
        <w:rPr>
          <w:spacing w:val="-7"/>
        </w:rPr>
        <w:t xml:space="preserve"> </w:t>
      </w:r>
      <w:r>
        <w:t>на</w:t>
      </w:r>
      <w:r>
        <w:rPr>
          <w:spacing w:val="-4"/>
        </w:rPr>
        <w:t xml:space="preserve"> </w:t>
      </w:r>
      <w:r>
        <w:t>поздравление,</w:t>
      </w:r>
      <w:r>
        <w:rPr>
          <w:spacing w:val="-2"/>
        </w:rPr>
        <w:t xml:space="preserve"> </w:t>
      </w:r>
      <w:r>
        <w:t>выражать</w:t>
      </w:r>
      <w:r>
        <w:rPr>
          <w:spacing w:val="-2"/>
        </w:rPr>
        <w:t xml:space="preserve"> </w:t>
      </w:r>
      <w:r>
        <w:t>благодарность,</w:t>
      </w:r>
      <w:r>
        <w:rPr>
          <w:spacing w:val="-2"/>
        </w:rPr>
        <w:t xml:space="preserve"> </w:t>
      </w:r>
      <w:r>
        <w:t>вежливо</w:t>
      </w:r>
      <w:r>
        <w:rPr>
          <w:spacing w:val="-5"/>
        </w:rPr>
        <w:t xml:space="preserve"> </w:t>
      </w:r>
      <w:r>
        <w:t>соглашаться</w:t>
      </w:r>
      <w:r>
        <w:rPr>
          <w:spacing w:val="-3"/>
        </w:rPr>
        <w:t xml:space="preserve"> </w:t>
      </w:r>
      <w:r>
        <w:t>на предложение и отказываться от предложения собеседника;</w:t>
      </w:r>
    </w:p>
    <w:p w:rsidR="004F75DF" w:rsidRDefault="0013698B">
      <w:pPr>
        <w:pStyle w:val="a3"/>
        <w:spacing w:before="200"/>
        <w:ind w:right="1138"/>
      </w:pPr>
      <w:r>
        <w:t>диалог-побуждение к действию: обращаться с просьбой, вежливо соглашаться (не</w:t>
      </w:r>
      <w:r>
        <w:rPr>
          <w:spacing w:val="40"/>
        </w:rPr>
        <w:t xml:space="preserve"> </w:t>
      </w:r>
      <w:r>
        <w:t>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совместной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 xml:space="preserve">деятельности, вежливо соглашаться (не соглашаться) на предложение </w:t>
      </w:r>
      <w:r>
        <w:rPr>
          <w:spacing w:val="-2"/>
        </w:rPr>
        <w:t>собеседника;</w:t>
      </w:r>
    </w:p>
    <w:p w:rsidR="004F75DF" w:rsidRDefault="0013698B">
      <w:pPr>
        <w:pStyle w:val="a3"/>
        <w:spacing w:before="201"/>
        <w:ind w:right="1142"/>
      </w:pPr>
      <w:r>
        <w:t>диалог-расспрос: сообщать фактическую информацию, отвечая на вопросы разных видов; запрашивать интересующую информацию.</w:t>
      </w:r>
    </w:p>
    <w:p w:rsidR="004F75DF" w:rsidRDefault="0013698B">
      <w:pPr>
        <w:pStyle w:val="a3"/>
        <w:spacing w:before="201"/>
        <w:ind w:right="1135"/>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w:t>
      </w:r>
      <w:r>
        <w:rPr>
          <w:spacing w:val="40"/>
        </w:rPr>
        <w:t xml:space="preserve"> </w:t>
      </w:r>
      <w:r>
        <w:t>речевого этикета, принятых в стране (странах) изучаемого языка.</w:t>
      </w:r>
    </w:p>
    <w:p w:rsidR="004F75DF" w:rsidRDefault="0013698B">
      <w:pPr>
        <w:pStyle w:val="a3"/>
        <w:spacing w:before="201"/>
      </w:pPr>
      <w:r>
        <w:t>Объём</w:t>
      </w:r>
      <w:r>
        <w:rPr>
          <w:spacing w:val="-3"/>
        </w:rPr>
        <w:t xml:space="preserve"> </w:t>
      </w:r>
      <w:r>
        <w:t>диалога</w:t>
      </w:r>
      <w:r>
        <w:rPr>
          <w:spacing w:val="-3"/>
        </w:rPr>
        <w:t xml:space="preserve"> </w:t>
      </w:r>
      <w:r>
        <w:t>–</w:t>
      </w:r>
      <w:r>
        <w:rPr>
          <w:spacing w:val="-8"/>
        </w:rPr>
        <w:t xml:space="preserve"> </w:t>
      </w:r>
      <w:r>
        <w:t>до</w:t>
      </w:r>
      <w:r>
        <w:rPr>
          <w:spacing w:val="-4"/>
        </w:rPr>
        <w:t xml:space="preserve"> </w:t>
      </w:r>
      <w:r>
        <w:t>5</w:t>
      </w:r>
      <w:r>
        <w:rPr>
          <w:spacing w:val="-5"/>
        </w:rPr>
        <w:t xml:space="preserve"> </w:t>
      </w:r>
      <w:r>
        <w:t>реплик</w:t>
      </w:r>
      <w:r>
        <w:rPr>
          <w:spacing w:val="-4"/>
        </w:rPr>
        <w:t xml:space="preserve"> </w:t>
      </w:r>
      <w:r>
        <w:t>со</w:t>
      </w:r>
      <w:r>
        <w:rPr>
          <w:spacing w:val="-5"/>
        </w:rPr>
        <w:t xml:space="preserve"> </w:t>
      </w:r>
      <w:r>
        <w:t>стороны</w:t>
      </w:r>
      <w:r>
        <w:rPr>
          <w:spacing w:val="-4"/>
        </w:rPr>
        <w:t xml:space="preserve"> </w:t>
      </w:r>
      <w:r>
        <w:t>каждого</w:t>
      </w:r>
      <w:r>
        <w:rPr>
          <w:spacing w:val="-4"/>
        </w:rPr>
        <w:t xml:space="preserve"> </w:t>
      </w:r>
      <w:r>
        <w:rPr>
          <w:spacing w:val="-2"/>
        </w:rPr>
        <w:t>собеседника.</w:t>
      </w:r>
    </w:p>
    <w:p w:rsidR="004F75DF" w:rsidRDefault="0013698B">
      <w:pPr>
        <w:pStyle w:val="a3"/>
        <w:spacing w:before="196"/>
        <w:ind w:right="1145"/>
      </w:pPr>
      <w:r>
        <w:t>Развитие коммуникативных умений монологической речи на базе умений, сформированных на уровне начального общего образования:</w:t>
      </w:r>
    </w:p>
    <w:p w:rsidR="004F75DF" w:rsidRDefault="0013698B">
      <w:pPr>
        <w:pStyle w:val="a3"/>
        <w:spacing w:before="201"/>
        <w:ind w:right="1144"/>
      </w:pPr>
      <w:r>
        <w:t>создание устных связных монологических высказываний с использованием основных коммуникативных типов речи:</w:t>
      </w:r>
    </w:p>
    <w:p w:rsidR="004F75DF" w:rsidRDefault="0013698B">
      <w:pPr>
        <w:pStyle w:val="a3"/>
        <w:spacing w:before="201"/>
        <w:ind w:right="1138"/>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rsidR="004F75DF" w:rsidRDefault="0013698B">
      <w:pPr>
        <w:pStyle w:val="a3"/>
        <w:spacing w:before="201"/>
      </w:pPr>
      <w:r>
        <w:t>повествование</w:t>
      </w:r>
      <w:r>
        <w:rPr>
          <w:spacing w:val="-18"/>
        </w:rPr>
        <w:t xml:space="preserve"> </w:t>
      </w:r>
      <w:r>
        <w:rPr>
          <w:spacing w:val="-2"/>
        </w:rPr>
        <w:t>(сообщение);</w:t>
      </w:r>
    </w:p>
    <w:p w:rsidR="004F75DF" w:rsidRDefault="0013698B">
      <w:pPr>
        <w:pStyle w:val="a3"/>
        <w:spacing w:before="201" w:line="386" w:lineRule="auto"/>
        <w:ind w:right="2778"/>
      </w:pPr>
      <w:r>
        <w:t>изложение</w:t>
      </w:r>
      <w:r>
        <w:rPr>
          <w:spacing w:val="-7"/>
        </w:rPr>
        <w:t xml:space="preserve"> </w:t>
      </w:r>
      <w:r>
        <w:t>(пересказ)</w:t>
      </w:r>
      <w:r>
        <w:rPr>
          <w:spacing w:val="-9"/>
        </w:rPr>
        <w:t xml:space="preserve"> </w:t>
      </w:r>
      <w:r>
        <w:t>основного</w:t>
      </w:r>
      <w:r>
        <w:rPr>
          <w:spacing w:val="-8"/>
        </w:rPr>
        <w:t xml:space="preserve"> </w:t>
      </w:r>
      <w:r>
        <w:t>содержания</w:t>
      </w:r>
      <w:r>
        <w:rPr>
          <w:spacing w:val="-6"/>
        </w:rPr>
        <w:t xml:space="preserve"> </w:t>
      </w:r>
      <w:r>
        <w:t>прочитанного</w:t>
      </w:r>
      <w:r>
        <w:rPr>
          <w:spacing w:val="-8"/>
        </w:rPr>
        <w:t xml:space="preserve"> </w:t>
      </w:r>
      <w:r>
        <w:t>текста; краткое изложение результатов выполненной проектной работы.</w:t>
      </w:r>
    </w:p>
    <w:p w:rsidR="004F75DF" w:rsidRDefault="0013698B">
      <w:pPr>
        <w:pStyle w:val="a3"/>
        <w:spacing w:before="6"/>
        <w:ind w:right="1138"/>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F75DF" w:rsidRDefault="0013698B">
      <w:pPr>
        <w:pStyle w:val="a3"/>
        <w:spacing w:before="200"/>
      </w:pPr>
      <w:r>
        <w:t>Объём</w:t>
      </w:r>
      <w:r>
        <w:rPr>
          <w:spacing w:val="-8"/>
        </w:rPr>
        <w:t xml:space="preserve"> </w:t>
      </w:r>
      <w:r>
        <w:t>монологического</w:t>
      </w:r>
      <w:r>
        <w:rPr>
          <w:spacing w:val="-9"/>
        </w:rPr>
        <w:t xml:space="preserve"> </w:t>
      </w:r>
      <w:r>
        <w:t>высказывания</w:t>
      </w:r>
      <w:r>
        <w:rPr>
          <w:spacing w:val="-6"/>
        </w:rPr>
        <w:t xml:space="preserve"> </w:t>
      </w:r>
      <w:r>
        <w:t>–</w:t>
      </w:r>
      <w:r>
        <w:rPr>
          <w:spacing w:val="-4"/>
        </w:rPr>
        <w:t xml:space="preserve"> </w:t>
      </w:r>
      <w:r>
        <w:t>5–6</w:t>
      </w:r>
      <w:r>
        <w:rPr>
          <w:spacing w:val="-10"/>
        </w:rPr>
        <w:t xml:space="preserve"> </w:t>
      </w:r>
      <w:r>
        <w:rPr>
          <w:spacing w:val="-2"/>
        </w:rPr>
        <w:t>фраз.</w:t>
      </w:r>
    </w:p>
    <w:p w:rsidR="004F75DF" w:rsidRDefault="0013698B">
      <w:pPr>
        <w:spacing w:before="202"/>
        <w:ind w:left="673"/>
        <w:rPr>
          <w:i/>
          <w:sz w:val="28"/>
        </w:rPr>
      </w:pPr>
      <w:r>
        <w:rPr>
          <w:i/>
          <w:spacing w:val="-2"/>
          <w:sz w:val="28"/>
        </w:rPr>
        <w:t>Аудирование</w:t>
      </w:r>
    </w:p>
    <w:p w:rsidR="004F75DF" w:rsidRDefault="0013698B">
      <w:pPr>
        <w:pStyle w:val="a3"/>
        <w:tabs>
          <w:tab w:val="left" w:pos="2693"/>
          <w:tab w:val="left" w:pos="5159"/>
          <w:tab w:val="left" w:pos="6295"/>
          <w:tab w:val="left" w:pos="8060"/>
          <w:tab w:val="left" w:pos="8583"/>
          <w:tab w:val="left" w:pos="9340"/>
        </w:tabs>
        <w:spacing w:before="196" w:line="242" w:lineRule="auto"/>
        <w:ind w:right="1144" w:firstLine="706"/>
        <w:jc w:val="left"/>
      </w:pPr>
      <w:r>
        <w:rPr>
          <w:spacing w:val="-2"/>
        </w:rPr>
        <w:t>Развитие</w:t>
      </w:r>
      <w:r>
        <w:tab/>
      </w:r>
      <w:r>
        <w:rPr>
          <w:spacing w:val="-2"/>
        </w:rPr>
        <w:t>коммуникативных</w:t>
      </w:r>
      <w:r>
        <w:tab/>
      </w:r>
      <w:r>
        <w:rPr>
          <w:spacing w:val="-2"/>
        </w:rPr>
        <w:t>умений</w:t>
      </w:r>
      <w:r>
        <w:tab/>
      </w:r>
      <w:r>
        <w:rPr>
          <w:spacing w:val="-2"/>
        </w:rPr>
        <w:t>аудирования</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rsidR="004F75DF" w:rsidRDefault="0013698B">
      <w:pPr>
        <w:pStyle w:val="a3"/>
        <w:tabs>
          <w:tab w:val="left" w:pos="1368"/>
          <w:tab w:val="left" w:pos="3834"/>
          <w:tab w:val="left" w:pos="5239"/>
          <w:tab w:val="left" w:pos="6812"/>
          <w:tab w:val="left" w:pos="7345"/>
          <w:tab w:val="left" w:pos="8141"/>
          <w:tab w:val="left" w:pos="8952"/>
          <w:tab w:val="left" w:pos="10151"/>
        </w:tabs>
        <w:spacing w:before="195"/>
        <w:ind w:right="1141"/>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 (невербальная) реакция на услышанное;</w:t>
      </w:r>
    </w:p>
    <w:p w:rsidR="004F75DF" w:rsidRDefault="0013698B">
      <w:pPr>
        <w:pStyle w:val="a3"/>
        <w:spacing w:before="201"/>
        <w:ind w:right="1139"/>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w:t>
      </w:r>
      <w:r>
        <w:rPr>
          <w:spacing w:val="70"/>
        </w:rPr>
        <w:t xml:space="preserve"> </w:t>
      </w:r>
      <w:r>
        <w:t>содержание</w:t>
      </w:r>
      <w:r>
        <w:rPr>
          <w:spacing w:val="77"/>
        </w:rPr>
        <w:t xml:space="preserve"> </w:t>
      </w:r>
      <w:r>
        <w:t>в</w:t>
      </w:r>
      <w:r>
        <w:rPr>
          <w:spacing w:val="73"/>
        </w:rPr>
        <w:t xml:space="preserve"> </w:t>
      </w:r>
      <w:r>
        <w:t>зависимости</w:t>
      </w:r>
      <w:r>
        <w:rPr>
          <w:spacing w:val="75"/>
        </w:rPr>
        <w:t xml:space="preserve"> </w:t>
      </w:r>
      <w:r>
        <w:t>от</w:t>
      </w:r>
      <w:r>
        <w:rPr>
          <w:spacing w:val="74"/>
        </w:rPr>
        <w:t xml:space="preserve"> </w:t>
      </w:r>
      <w:r>
        <w:t>поставленной</w:t>
      </w:r>
      <w:r>
        <w:rPr>
          <w:spacing w:val="74"/>
        </w:rPr>
        <w:t xml:space="preserve"> </w:t>
      </w:r>
      <w:r>
        <w:t>коммуникативной</w:t>
      </w:r>
      <w:r>
        <w:rPr>
          <w:spacing w:val="76"/>
        </w:rPr>
        <w:t xml:space="preserve"> </w:t>
      </w:r>
      <w:r>
        <w:t>задачи:</w:t>
      </w:r>
      <w:r>
        <w:rPr>
          <w:spacing w:val="71"/>
        </w:rPr>
        <w:t xml:space="preserve"> </w:t>
      </w:r>
      <w:r>
        <w:rPr>
          <w:spacing w:val="-10"/>
        </w:rPr>
        <w:t>с</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пониманием</w:t>
      </w:r>
      <w:r>
        <w:rPr>
          <w:spacing w:val="-5"/>
        </w:rPr>
        <w:t xml:space="preserve"> </w:t>
      </w:r>
      <w:r>
        <w:t>основного</w:t>
      </w:r>
      <w:r>
        <w:rPr>
          <w:spacing w:val="-6"/>
        </w:rPr>
        <w:t xml:space="preserve"> </w:t>
      </w:r>
      <w:r>
        <w:t>содержания,</w:t>
      </w:r>
      <w:r>
        <w:rPr>
          <w:spacing w:val="-4"/>
        </w:rPr>
        <w:t xml:space="preserve"> </w:t>
      </w:r>
      <w:r>
        <w:t>с</w:t>
      </w:r>
      <w:r>
        <w:rPr>
          <w:spacing w:val="-5"/>
        </w:rPr>
        <w:t xml:space="preserve"> </w:t>
      </w:r>
      <w:r>
        <w:t>пониманием</w:t>
      </w:r>
      <w:r>
        <w:rPr>
          <w:spacing w:val="-5"/>
        </w:rPr>
        <w:t xml:space="preserve"> </w:t>
      </w:r>
      <w:r>
        <w:t>запрашиваемой</w:t>
      </w:r>
      <w:r>
        <w:rPr>
          <w:spacing w:val="-6"/>
        </w:rPr>
        <w:t xml:space="preserve"> </w:t>
      </w:r>
      <w:r>
        <w:t>информации с использованием и без использования иллюстраций.</w:t>
      </w:r>
    </w:p>
    <w:p w:rsidR="004F75DF" w:rsidRDefault="0013698B">
      <w:pPr>
        <w:pStyle w:val="a3"/>
        <w:spacing w:before="201"/>
        <w:ind w:right="1136" w:firstLine="706"/>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F75DF" w:rsidRDefault="0013698B">
      <w:pPr>
        <w:pStyle w:val="a3"/>
        <w:spacing w:before="200"/>
        <w:ind w:right="1132" w:firstLine="70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F75DF" w:rsidRDefault="0013698B">
      <w:pPr>
        <w:pStyle w:val="a3"/>
        <w:spacing w:before="201"/>
        <w:ind w:right="1141" w:firstLine="706"/>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4F75DF" w:rsidRDefault="0013698B">
      <w:pPr>
        <w:pStyle w:val="a3"/>
        <w:spacing w:before="197"/>
        <w:ind w:left="1379"/>
        <w:jc w:val="left"/>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6"/>
        </w:rPr>
        <w:t xml:space="preserve"> </w:t>
      </w:r>
      <w:r>
        <w:t>1</w:t>
      </w:r>
      <w:r>
        <w:rPr>
          <w:spacing w:val="-6"/>
        </w:rPr>
        <w:t xml:space="preserve"> </w:t>
      </w:r>
      <w:r>
        <w:rPr>
          <w:spacing w:val="-2"/>
        </w:rPr>
        <w:t>минуты.</w:t>
      </w:r>
    </w:p>
    <w:p w:rsidR="004F75DF" w:rsidRDefault="0013698B">
      <w:pPr>
        <w:spacing w:before="201"/>
        <w:ind w:left="673"/>
        <w:rPr>
          <w:i/>
          <w:sz w:val="28"/>
        </w:rPr>
      </w:pPr>
      <w:r>
        <w:rPr>
          <w:i/>
          <w:sz w:val="28"/>
        </w:rPr>
        <w:t>Смысловое</w:t>
      </w:r>
      <w:r>
        <w:rPr>
          <w:i/>
          <w:spacing w:val="-14"/>
          <w:sz w:val="28"/>
        </w:rPr>
        <w:t xml:space="preserve"> </w:t>
      </w:r>
      <w:r>
        <w:rPr>
          <w:i/>
          <w:spacing w:val="-2"/>
          <w:sz w:val="28"/>
        </w:rPr>
        <w:t>чтение</w:t>
      </w:r>
    </w:p>
    <w:p w:rsidR="004F75DF" w:rsidRDefault="0013698B">
      <w:pPr>
        <w:pStyle w:val="a3"/>
        <w:spacing w:before="201"/>
        <w:ind w:right="1134" w:firstLine="706"/>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F75DF" w:rsidRDefault="0013698B">
      <w:pPr>
        <w:pStyle w:val="a3"/>
        <w:spacing w:before="200"/>
        <w:ind w:right="1142" w:firstLine="706"/>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4F75DF" w:rsidRDefault="0013698B">
      <w:pPr>
        <w:pStyle w:val="a3"/>
        <w:spacing w:before="200"/>
        <w:ind w:right="1139" w:firstLine="706"/>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F75DF" w:rsidRDefault="0013698B">
      <w:pPr>
        <w:pStyle w:val="a3"/>
        <w:spacing w:before="201"/>
        <w:ind w:right="1137" w:firstLine="706"/>
      </w:pPr>
      <w:r>
        <w:t xml:space="preserve">Чтение </w:t>
      </w:r>
      <w:proofErr w:type="spellStart"/>
      <w:r>
        <w:t>несплошных</w:t>
      </w:r>
      <w:proofErr w:type="spellEnd"/>
      <w:r>
        <w:t xml:space="preserve"> текстов (таблиц) и понимание представленной в них </w:t>
      </w:r>
      <w:r>
        <w:rPr>
          <w:spacing w:val="-2"/>
        </w:rPr>
        <w:t>информации.</w:t>
      </w:r>
    </w:p>
    <w:p w:rsidR="004F75DF" w:rsidRDefault="0013698B">
      <w:pPr>
        <w:pStyle w:val="a3"/>
        <w:spacing w:before="202"/>
        <w:ind w:right="1133" w:firstLine="706"/>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t>несплошной</w:t>
      </w:r>
      <w:proofErr w:type="spellEnd"/>
      <w:r>
        <w:t xml:space="preserve"> текст (таблица).</w:t>
      </w:r>
    </w:p>
    <w:p w:rsidR="004F75DF" w:rsidRDefault="0013698B">
      <w:pPr>
        <w:pStyle w:val="a3"/>
        <w:spacing w:before="200"/>
        <w:jc w:val="left"/>
      </w:pPr>
      <w:r>
        <w:t>Объём</w:t>
      </w:r>
      <w:r>
        <w:rPr>
          <w:spacing w:val="-5"/>
        </w:rPr>
        <w:t xml:space="preserve"> </w:t>
      </w:r>
      <w:r>
        <w:t>текста</w:t>
      </w:r>
      <w:r>
        <w:rPr>
          <w:spacing w:val="-6"/>
        </w:rPr>
        <w:t xml:space="preserve"> </w:t>
      </w:r>
      <w:r>
        <w:t>(текстов)</w:t>
      </w:r>
      <w:r>
        <w:rPr>
          <w:spacing w:val="-8"/>
        </w:rPr>
        <w:t xml:space="preserve"> </w:t>
      </w:r>
      <w:r>
        <w:t>для</w:t>
      </w:r>
      <w:r>
        <w:rPr>
          <w:spacing w:val="-4"/>
        </w:rPr>
        <w:t xml:space="preserve"> </w:t>
      </w:r>
      <w:r>
        <w:t>чтения</w:t>
      </w:r>
      <w:r>
        <w:rPr>
          <w:spacing w:val="-1"/>
        </w:rPr>
        <w:t xml:space="preserve"> </w:t>
      </w:r>
      <w:r>
        <w:t>–</w:t>
      </w:r>
      <w:r>
        <w:rPr>
          <w:spacing w:val="-6"/>
        </w:rPr>
        <w:t xml:space="preserve"> </w:t>
      </w:r>
      <w:r>
        <w:t>180–200</w:t>
      </w:r>
      <w:r>
        <w:rPr>
          <w:spacing w:val="-6"/>
        </w:rPr>
        <w:t xml:space="preserve"> </w:t>
      </w:r>
      <w:r>
        <w:rPr>
          <w:spacing w:val="-2"/>
        </w:rPr>
        <w:t>слов.</w:t>
      </w:r>
    </w:p>
    <w:p w:rsidR="004F75DF" w:rsidRDefault="0013698B">
      <w:pPr>
        <w:spacing w:before="197"/>
        <w:ind w:left="673"/>
        <w:rPr>
          <w:i/>
          <w:sz w:val="28"/>
        </w:rPr>
      </w:pPr>
      <w:r>
        <w:rPr>
          <w:i/>
          <w:sz w:val="28"/>
        </w:rPr>
        <w:t>Письменная</w:t>
      </w:r>
      <w:r>
        <w:rPr>
          <w:i/>
          <w:spacing w:val="-15"/>
          <w:sz w:val="28"/>
        </w:rPr>
        <w:t xml:space="preserve"> </w:t>
      </w:r>
      <w:r>
        <w:rPr>
          <w:i/>
          <w:spacing w:val="-4"/>
          <w:sz w:val="28"/>
        </w:rPr>
        <w:t>речь</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Развитие умений письменной речи на базе умений, сформированных на уровне начального общего образования:</w:t>
      </w:r>
    </w:p>
    <w:p w:rsidR="004F75DF" w:rsidRDefault="0013698B">
      <w:pPr>
        <w:pStyle w:val="a3"/>
        <w:spacing w:before="201"/>
        <w:ind w:right="1142"/>
      </w:pPr>
      <w:r>
        <w:t>списывание текста и выписывание из него слов, словосочетаний, предложений</w:t>
      </w:r>
      <w:r>
        <w:rPr>
          <w:spacing w:val="40"/>
        </w:rPr>
        <w:t xml:space="preserve"> </w:t>
      </w:r>
      <w:r>
        <w:t>в соответствии с решаемой коммуникативной задачей;</w:t>
      </w:r>
    </w:p>
    <w:p w:rsidR="004F75DF" w:rsidRDefault="0013698B">
      <w:pPr>
        <w:pStyle w:val="a3"/>
        <w:spacing w:before="201"/>
        <w:ind w:right="1140"/>
      </w:pPr>
      <w:r>
        <w:t>написание</w:t>
      </w:r>
      <w:r>
        <w:rPr>
          <w:spacing w:val="-1"/>
        </w:rPr>
        <w:t xml:space="preserve"> </w:t>
      </w:r>
      <w:r>
        <w:t>коротких</w:t>
      </w:r>
      <w:r>
        <w:rPr>
          <w:spacing w:val="-6"/>
        </w:rPr>
        <w:t xml:space="preserve"> </w:t>
      </w:r>
      <w:r>
        <w:t>поздравлений</w:t>
      </w:r>
      <w:r>
        <w:rPr>
          <w:spacing w:val="-2"/>
        </w:rPr>
        <w:t xml:space="preserve"> </w:t>
      </w:r>
      <w:r>
        <w:t>с</w:t>
      </w:r>
      <w:r>
        <w:rPr>
          <w:spacing w:val="-1"/>
        </w:rPr>
        <w:t xml:space="preserve"> </w:t>
      </w:r>
      <w:r>
        <w:t>праздниками</w:t>
      </w:r>
      <w:r>
        <w:rPr>
          <w:spacing w:val="-2"/>
        </w:rPr>
        <w:t xml:space="preserve"> </w:t>
      </w:r>
      <w:r>
        <w:t>(с</w:t>
      </w:r>
      <w:r>
        <w:rPr>
          <w:spacing w:val="-1"/>
        </w:rPr>
        <w:t xml:space="preserve"> </w:t>
      </w:r>
      <w:r>
        <w:t>Новым</w:t>
      </w:r>
      <w:r>
        <w:rPr>
          <w:spacing w:val="-1"/>
        </w:rPr>
        <w:t xml:space="preserve"> </w:t>
      </w:r>
      <w:r>
        <w:t>годом, Рождеством, днём рождения);</w:t>
      </w:r>
    </w:p>
    <w:p w:rsidR="004F75DF" w:rsidRDefault="0013698B">
      <w:pPr>
        <w:pStyle w:val="a3"/>
        <w:spacing w:before="196"/>
        <w:ind w:right="1139"/>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F75DF" w:rsidRDefault="0013698B">
      <w:pPr>
        <w:pStyle w:val="a3"/>
        <w:spacing w:before="201"/>
        <w:ind w:right="1132"/>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F75DF" w:rsidRDefault="0013698B">
      <w:pPr>
        <w:pStyle w:val="2"/>
        <w:spacing w:before="206"/>
        <w:ind w:left="1379"/>
        <w:jc w:val="left"/>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rsidR="004F75DF" w:rsidRDefault="0013698B">
      <w:pPr>
        <w:spacing w:before="197"/>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201"/>
        <w:ind w:right="1140" w:firstLine="706"/>
      </w:pPr>
      <w:r>
        <w:t>Различение на слух, без ошибок, ведущих к сбою в коммуникации, произнесение слов</w:t>
      </w:r>
      <w:r>
        <w:rPr>
          <w:spacing w:val="-2"/>
        </w:rPr>
        <w:t xml:space="preserve"> </w:t>
      </w:r>
      <w:r>
        <w:t>с соблюдением</w:t>
      </w:r>
      <w:r>
        <w:rPr>
          <w:spacing w:val="-4"/>
        </w:rPr>
        <w:t xml:space="preserve"> </w:t>
      </w:r>
      <w:r>
        <w:t>правильного</w:t>
      </w:r>
      <w:r>
        <w:rPr>
          <w:spacing w:val="-1"/>
        </w:rPr>
        <w:t xml:space="preserve"> </w:t>
      </w:r>
      <w:r>
        <w:t>ударения и</w:t>
      </w:r>
      <w:r>
        <w:rPr>
          <w:spacing w:val="-1"/>
        </w:rPr>
        <w:t xml:space="preserve"> </w:t>
      </w:r>
      <w:r>
        <w:t>фраз</w:t>
      </w:r>
      <w:r>
        <w:rPr>
          <w:spacing w:val="-5"/>
        </w:rPr>
        <w:t xml:space="preserve"> </w:t>
      </w:r>
      <w:r>
        <w:t>с</w:t>
      </w:r>
      <w:r>
        <w:rPr>
          <w:spacing w:val="-5"/>
        </w:rPr>
        <w:t xml:space="preserve"> </w:t>
      </w:r>
      <w:r>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75DF" w:rsidRDefault="0013698B">
      <w:pPr>
        <w:pStyle w:val="a3"/>
        <w:spacing w:before="200"/>
        <w:ind w:right="1133" w:firstLine="706"/>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F75DF" w:rsidRDefault="0013698B">
      <w:pPr>
        <w:pStyle w:val="a3"/>
        <w:spacing w:before="201"/>
        <w:ind w:right="1145" w:firstLine="706"/>
      </w:pPr>
      <w:r>
        <w:t>Тексты для чтения вслух: беседа (диалог), рассказ, отрывок из статьи научно-популярного характера, сообщение информационного характера.</w:t>
      </w:r>
    </w:p>
    <w:p w:rsidR="004F75DF" w:rsidRDefault="0013698B">
      <w:pPr>
        <w:pStyle w:val="a3"/>
        <w:spacing w:before="197"/>
        <w:ind w:left="1379"/>
        <w:jc w:val="left"/>
      </w:pPr>
      <w:r>
        <w:t>Объём</w:t>
      </w:r>
      <w:r>
        <w:rPr>
          <w:spacing w:val="-3"/>
        </w:rPr>
        <w:t xml:space="preserve"> </w:t>
      </w:r>
      <w:r>
        <w:t>текста</w:t>
      </w:r>
      <w:r>
        <w:rPr>
          <w:spacing w:val="-4"/>
        </w:rPr>
        <w:t xml:space="preserve"> </w:t>
      </w:r>
      <w:r>
        <w:t>для</w:t>
      </w:r>
      <w:r>
        <w:rPr>
          <w:spacing w:val="-2"/>
        </w:rPr>
        <w:t xml:space="preserve"> </w:t>
      </w:r>
      <w:r>
        <w:t>чтения</w:t>
      </w:r>
      <w:r>
        <w:rPr>
          <w:spacing w:val="-4"/>
        </w:rPr>
        <w:t xml:space="preserve"> </w:t>
      </w:r>
      <w:r>
        <w:t>вслух</w:t>
      </w:r>
      <w:r>
        <w:rPr>
          <w:spacing w:val="-3"/>
        </w:rPr>
        <w:t xml:space="preserve"> </w:t>
      </w:r>
      <w:r>
        <w:t>–</w:t>
      </w:r>
      <w:r>
        <w:rPr>
          <w:spacing w:val="-4"/>
        </w:rPr>
        <w:t xml:space="preserve"> </w:t>
      </w:r>
      <w:r>
        <w:t>до</w:t>
      </w:r>
      <w:r>
        <w:rPr>
          <w:spacing w:val="-5"/>
        </w:rPr>
        <w:t xml:space="preserve"> </w:t>
      </w:r>
      <w:r>
        <w:t>90</w:t>
      </w:r>
      <w:r>
        <w:rPr>
          <w:spacing w:val="-4"/>
        </w:rPr>
        <w:t xml:space="preserve"> </w:t>
      </w:r>
      <w:r>
        <w:rPr>
          <w:spacing w:val="-2"/>
        </w:rPr>
        <w:t>слов.</w:t>
      </w:r>
    </w:p>
    <w:p w:rsidR="004F75DF" w:rsidRDefault="0013698B">
      <w:pPr>
        <w:spacing w:before="201"/>
        <w:ind w:left="673"/>
        <w:jc w:val="both"/>
        <w:rPr>
          <w:i/>
          <w:sz w:val="28"/>
        </w:rPr>
      </w:pPr>
      <w:r>
        <w:rPr>
          <w:i/>
          <w:sz w:val="28"/>
        </w:rPr>
        <w:t>Графика,</w:t>
      </w:r>
      <w:r>
        <w:rPr>
          <w:i/>
          <w:spacing w:val="-6"/>
          <w:sz w:val="28"/>
        </w:rPr>
        <w:t xml:space="preserve"> </w:t>
      </w:r>
      <w:r>
        <w:rPr>
          <w:i/>
          <w:sz w:val="28"/>
        </w:rPr>
        <w:t>орфография</w:t>
      </w:r>
      <w:r>
        <w:rPr>
          <w:i/>
          <w:spacing w:val="-8"/>
          <w:sz w:val="28"/>
        </w:rPr>
        <w:t xml:space="preserve"> </w:t>
      </w:r>
      <w:r>
        <w:rPr>
          <w:i/>
          <w:sz w:val="28"/>
        </w:rPr>
        <w:t>и</w:t>
      </w:r>
      <w:r>
        <w:rPr>
          <w:i/>
          <w:spacing w:val="-8"/>
          <w:sz w:val="28"/>
        </w:rPr>
        <w:t xml:space="preserve"> </w:t>
      </w:r>
      <w:r>
        <w:rPr>
          <w:i/>
          <w:spacing w:val="-2"/>
          <w:sz w:val="28"/>
        </w:rPr>
        <w:t>пунктуация</w:t>
      </w:r>
    </w:p>
    <w:p w:rsidR="004F75DF" w:rsidRDefault="0013698B">
      <w:pPr>
        <w:pStyle w:val="a3"/>
        <w:spacing w:before="201"/>
        <w:ind w:left="1379"/>
        <w:jc w:val="left"/>
      </w:pPr>
      <w:r>
        <w:t>Правильное</w:t>
      </w:r>
      <w:r>
        <w:rPr>
          <w:spacing w:val="-10"/>
        </w:rPr>
        <w:t xml:space="preserve"> </w:t>
      </w:r>
      <w:r>
        <w:t>написание</w:t>
      </w:r>
      <w:r>
        <w:rPr>
          <w:spacing w:val="-9"/>
        </w:rPr>
        <w:t xml:space="preserve"> </w:t>
      </w:r>
      <w:r>
        <w:t>изученных</w:t>
      </w:r>
      <w:r>
        <w:rPr>
          <w:spacing w:val="-14"/>
        </w:rPr>
        <w:t xml:space="preserve"> </w:t>
      </w:r>
      <w:r>
        <w:rPr>
          <w:spacing w:val="-4"/>
        </w:rPr>
        <w:t>слов.</w:t>
      </w:r>
    </w:p>
    <w:p w:rsidR="004F75DF" w:rsidRDefault="0013698B">
      <w:pPr>
        <w:pStyle w:val="a3"/>
        <w:spacing w:before="201"/>
        <w:ind w:right="1139" w:firstLine="70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F75DF" w:rsidRDefault="0013698B">
      <w:pPr>
        <w:pStyle w:val="a3"/>
        <w:spacing w:before="196" w:line="242" w:lineRule="auto"/>
        <w:ind w:right="1140" w:firstLine="70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spacing w:before="277"/>
        <w:ind w:left="1379"/>
        <w:rPr>
          <w:i/>
          <w:sz w:val="28"/>
        </w:rPr>
      </w:pPr>
      <w:r>
        <w:rPr>
          <w:i/>
          <w:sz w:val="28"/>
        </w:rPr>
        <w:lastRenderedPageBreak/>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201"/>
        <w:ind w:right="1138"/>
      </w:pPr>
      <w:r>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75DF" w:rsidRDefault="0013698B">
      <w:pPr>
        <w:pStyle w:val="a3"/>
        <w:spacing w:before="201"/>
        <w:ind w:right="1133" w:firstLine="706"/>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F75DF" w:rsidRDefault="0013698B">
      <w:pPr>
        <w:pStyle w:val="a3"/>
        <w:spacing w:before="200"/>
      </w:pPr>
      <w:r>
        <w:t>Основные</w:t>
      </w:r>
      <w:r>
        <w:rPr>
          <w:spacing w:val="-10"/>
        </w:rPr>
        <w:t xml:space="preserve"> </w:t>
      </w:r>
      <w:r>
        <w:t>способы</w:t>
      </w:r>
      <w:r>
        <w:rPr>
          <w:spacing w:val="-11"/>
        </w:rPr>
        <w:t xml:space="preserve"> </w:t>
      </w:r>
      <w:r>
        <w:rPr>
          <w:spacing w:val="-2"/>
        </w:rPr>
        <w:t>словообразования:</w:t>
      </w:r>
    </w:p>
    <w:p w:rsidR="004F75DF" w:rsidRDefault="0013698B">
      <w:pPr>
        <w:pStyle w:val="a3"/>
        <w:spacing w:before="197"/>
        <w:jc w:val="left"/>
      </w:pPr>
      <w:r>
        <w:rPr>
          <w:spacing w:val="-2"/>
        </w:rPr>
        <w:t>аффиксация:</w:t>
      </w:r>
    </w:p>
    <w:p w:rsidR="004F75DF" w:rsidRDefault="0013698B">
      <w:pPr>
        <w:pStyle w:val="a3"/>
        <w:tabs>
          <w:tab w:val="left" w:pos="2481"/>
          <w:tab w:val="left" w:pos="3416"/>
          <w:tab w:val="left" w:pos="5871"/>
          <w:tab w:val="left" w:pos="6643"/>
          <w:tab w:val="left" w:pos="7948"/>
          <w:tab w:val="left" w:pos="9594"/>
        </w:tabs>
        <w:spacing w:before="201"/>
        <w:ind w:right="1130"/>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w:t>
      </w:r>
      <w:proofErr w:type="spellStart"/>
      <w:r>
        <w:rPr>
          <w:spacing w:val="-2"/>
        </w:rPr>
        <w:t>er</w:t>
      </w:r>
      <w:proofErr w:type="spellEnd"/>
      <w:r>
        <w:rPr>
          <w:spacing w:val="-2"/>
        </w:rPr>
        <w:t>/-</w:t>
      </w:r>
      <w:proofErr w:type="spellStart"/>
      <w:r>
        <w:rPr>
          <w:spacing w:val="-2"/>
        </w:rPr>
        <w:t>or</w:t>
      </w:r>
      <w:proofErr w:type="spellEnd"/>
      <w:r>
        <w:rPr>
          <w:spacing w:val="-2"/>
        </w:rPr>
        <w:t xml:space="preserve"> </w:t>
      </w:r>
      <w:r>
        <w:t>(</w:t>
      </w:r>
      <w:proofErr w:type="spellStart"/>
      <w:r>
        <w:t>teacher</w:t>
      </w:r>
      <w:proofErr w:type="spellEnd"/>
      <w:r>
        <w:t>/</w:t>
      </w:r>
      <w:proofErr w:type="spellStart"/>
      <w:r>
        <w:t>visitor</w:t>
      </w:r>
      <w:proofErr w:type="spellEnd"/>
      <w:r>
        <w:t>), -</w:t>
      </w:r>
      <w:proofErr w:type="spellStart"/>
      <w:r>
        <w:t>ist</w:t>
      </w:r>
      <w:proofErr w:type="spellEnd"/>
      <w:r>
        <w:t xml:space="preserve"> (</w:t>
      </w:r>
      <w:proofErr w:type="spellStart"/>
      <w:r>
        <w:t>scientist</w:t>
      </w:r>
      <w:proofErr w:type="spellEnd"/>
      <w:r>
        <w:t xml:space="preserve">, </w:t>
      </w:r>
      <w:proofErr w:type="spellStart"/>
      <w:r>
        <w:t>tourist</w:t>
      </w:r>
      <w:proofErr w:type="spellEnd"/>
      <w:r>
        <w:t>), -</w:t>
      </w:r>
      <w:proofErr w:type="spellStart"/>
      <w:r>
        <w:t>sion</w:t>
      </w:r>
      <w:proofErr w:type="spellEnd"/>
      <w:r>
        <w:t>/-</w:t>
      </w:r>
      <w:proofErr w:type="spellStart"/>
      <w:r>
        <w:t>tion</w:t>
      </w:r>
      <w:proofErr w:type="spellEnd"/>
      <w:r>
        <w:t xml:space="preserve"> (</w:t>
      </w:r>
      <w:proofErr w:type="spellStart"/>
      <w:r>
        <w:t>discussion</w:t>
      </w:r>
      <w:proofErr w:type="spellEnd"/>
      <w:r>
        <w:t>/</w:t>
      </w:r>
      <w:proofErr w:type="spellStart"/>
      <w:r>
        <w:t>invitation</w:t>
      </w:r>
      <w:proofErr w:type="spellEnd"/>
      <w:r>
        <w:t>);</w:t>
      </w:r>
    </w:p>
    <w:p w:rsidR="004F75DF" w:rsidRDefault="0013698B">
      <w:pPr>
        <w:pStyle w:val="a3"/>
        <w:spacing w:before="201"/>
        <w:ind w:right="1129"/>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w:t>
      </w:r>
      <w:proofErr w:type="spellStart"/>
      <w:r>
        <w:t>ful</w:t>
      </w:r>
      <w:proofErr w:type="spellEnd"/>
      <w:r>
        <w:rPr>
          <w:spacing w:val="40"/>
        </w:rPr>
        <w:t xml:space="preserve"> </w:t>
      </w:r>
      <w:r>
        <w:t>(</w:t>
      </w:r>
      <w:proofErr w:type="spellStart"/>
      <w:r>
        <w:t>wonderful</w:t>
      </w:r>
      <w:proofErr w:type="spellEnd"/>
      <w:r>
        <w:t>),</w:t>
      </w:r>
      <w:r>
        <w:rPr>
          <w:spacing w:val="40"/>
        </w:rPr>
        <w:t xml:space="preserve"> </w:t>
      </w:r>
      <w:r>
        <w:t xml:space="preserve">- </w:t>
      </w:r>
      <w:proofErr w:type="spellStart"/>
      <w:r>
        <w:t>ian</w:t>
      </w:r>
      <w:proofErr w:type="spellEnd"/>
      <w:r>
        <w:t>/-</w:t>
      </w:r>
      <w:proofErr w:type="spellStart"/>
      <w:r>
        <w:t>an</w:t>
      </w:r>
      <w:proofErr w:type="spellEnd"/>
      <w:r>
        <w:t xml:space="preserve"> (</w:t>
      </w:r>
      <w:proofErr w:type="spellStart"/>
      <w:r>
        <w:t>Russian</w:t>
      </w:r>
      <w:proofErr w:type="spellEnd"/>
      <w:r>
        <w:t>/</w:t>
      </w:r>
      <w:proofErr w:type="spellStart"/>
      <w:r>
        <w:t>American</w:t>
      </w:r>
      <w:proofErr w:type="spellEnd"/>
      <w:r>
        <w:t>);</w:t>
      </w:r>
    </w:p>
    <w:p w:rsidR="004F75DF" w:rsidRDefault="0013698B">
      <w:pPr>
        <w:pStyle w:val="a3"/>
        <w:spacing w:before="202"/>
        <w:jc w:val="left"/>
      </w:pPr>
      <w:r>
        <w:t>образование</w:t>
      </w:r>
      <w:r>
        <w:rPr>
          <w:spacing w:val="-7"/>
        </w:rPr>
        <w:t xml:space="preserve"> </w:t>
      </w:r>
      <w:r>
        <w:t>наречий</w:t>
      </w:r>
      <w:r>
        <w:rPr>
          <w:spacing w:val="-7"/>
        </w:rPr>
        <w:t xml:space="preserve"> </w:t>
      </w:r>
      <w:r>
        <w:t>при</w:t>
      </w:r>
      <w:r>
        <w:rPr>
          <w:spacing w:val="-8"/>
        </w:rPr>
        <w:t xml:space="preserve"> </w:t>
      </w:r>
      <w:r>
        <w:t>помощи</w:t>
      </w:r>
      <w:r>
        <w:rPr>
          <w:spacing w:val="-7"/>
        </w:rPr>
        <w:t xml:space="preserve"> </w:t>
      </w:r>
      <w:r>
        <w:t>суффикса -</w:t>
      </w:r>
      <w:proofErr w:type="spellStart"/>
      <w:r>
        <w:t>ly</w:t>
      </w:r>
      <w:proofErr w:type="spellEnd"/>
      <w:r>
        <w:rPr>
          <w:spacing w:val="-12"/>
        </w:rPr>
        <w:t xml:space="preserve"> </w:t>
      </w:r>
      <w:r>
        <w:rPr>
          <w:spacing w:val="-2"/>
        </w:rPr>
        <w:t>(</w:t>
      </w:r>
      <w:proofErr w:type="spellStart"/>
      <w:r>
        <w:rPr>
          <w:spacing w:val="-2"/>
        </w:rPr>
        <w:t>recently</w:t>
      </w:r>
      <w:proofErr w:type="spellEnd"/>
      <w:r>
        <w:rPr>
          <w:spacing w:val="-2"/>
        </w:rPr>
        <w:t>);</w:t>
      </w:r>
    </w:p>
    <w:p w:rsidR="004F75DF" w:rsidRDefault="0013698B">
      <w:pPr>
        <w:pStyle w:val="a3"/>
        <w:spacing w:before="196" w:line="242" w:lineRule="auto"/>
        <w:ind w:right="1123"/>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w:t>
      </w:r>
      <w:r>
        <w:rPr>
          <w:spacing w:val="80"/>
        </w:rPr>
        <w:t xml:space="preserve"> </w:t>
      </w:r>
      <w:r>
        <w:t xml:space="preserve">при помощи отрицательного префикса </w:t>
      </w:r>
      <w:proofErr w:type="spellStart"/>
      <w:r>
        <w:t>un</w:t>
      </w:r>
      <w:proofErr w:type="spellEnd"/>
      <w:r>
        <w:t xml:space="preserve"> (</w:t>
      </w:r>
      <w:proofErr w:type="spellStart"/>
      <w:r>
        <w:t>unhappy</w:t>
      </w:r>
      <w:proofErr w:type="spellEnd"/>
      <w:r>
        <w:t xml:space="preserve">, </w:t>
      </w:r>
      <w:proofErr w:type="spellStart"/>
      <w:r>
        <w:t>unreality</w:t>
      </w:r>
      <w:proofErr w:type="spellEnd"/>
      <w:r>
        <w:t xml:space="preserve">, </w:t>
      </w:r>
      <w:proofErr w:type="spellStart"/>
      <w:r>
        <w:t>unusually</w:t>
      </w:r>
      <w:proofErr w:type="spellEnd"/>
      <w:r>
        <w:t>).</w:t>
      </w:r>
    </w:p>
    <w:p w:rsidR="004F75DF" w:rsidRDefault="0013698B">
      <w:pPr>
        <w:spacing w:before="194"/>
        <w:ind w:left="673"/>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rsidR="004F75DF" w:rsidRDefault="0013698B">
      <w:pPr>
        <w:pStyle w:val="a3"/>
        <w:spacing w:before="202"/>
        <w:ind w:right="1136" w:firstLine="70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F75DF" w:rsidRDefault="0013698B">
      <w:pPr>
        <w:pStyle w:val="a3"/>
        <w:spacing w:before="201"/>
        <w:ind w:right="1123"/>
        <w:jc w:val="left"/>
      </w:pPr>
      <w:r>
        <w:t>Предложения</w:t>
      </w:r>
      <w:r>
        <w:rPr>
          <w:spacing w:val="40"/>
        </w:rPr>
        <w:t xml:space="preserve"> </w:t>
      </w:r>
      <w:r>
        <w:t>с</w:t>
      </w:r>
      <w:r>
        <w:rPr>
          <w:spacing w:val="40"/>
        </w:rPr>
        <w:t xml:space="preserve"> </w:t>
      </w:r>
      <w:r>
        <w:t>несколькими</w:t>
      </w:r>
      <w:r>
        <w:rPr>
          <w:spacing w:val="39"/>
        </w:rPr>
        <w:t xml:space="preserve"> </w:t>
      </w:r>
      <w:r>
        <w:t>обстоятельствами,</w:t>
      </w:r>
      <w:r>
        <w:rPr>
          <w:spacing w:val="40"/>
        </w:rPr>
        <w:t xml:space="preserve"> </w:t>
      </w:r>
      <w:r>
        <w:t>следующими</w:t>
      </w:r>
      <w:r>
        <w:rPr>
          <w:spacing w:val="39"/>
        </w:rPr>
        <w:t xml:space="preserve"> </w:t>
      </w:r>
      <w:r>
        <w:t>в</w:t>
      </w:r>
      <w:r>
        <w:rPr>
          <w:spacing w:val="38"/>
        </w:rPr>
        <w:t xml:space="preserve"> </w:t>
      </w:r>
      <w:r>
        <w:t xml:space="preserve">определённом </w:t>
      </w:r>
      <w:r>
        <w:rPr>
          <w:spacing w:val="-2"/>
        </w:rPr>
        <w:t>порядке.</w:t>
      </w:r>
    </w:p>
    <w:p w:rsidR="004F75DF" w:rsidRDefault="0013698B">
      <w:pPr>
        <w:pStyle w:val="a3"/>
        <w:spacing w:before="201"/>
        <w:ind w:right="1123"/>
        <w:jc w:val="left"/>
      </w:pPr>
      <w:r>
        <w:t>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 xml:space="preserve">в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w:t>
      </w:r>
    </w:p>
    <w:p w:rsidR="004F75DF" w:rsidRDefault="0013698B">
      <w:pPr>
        <w:pStyle w:val="a3"/>
        <w:spacing w:before="201"/>
        <w:ind w:right="1138"/>
      </w:pPr>
      <w:r>
        <w:t xml:space="preserve">Глаголы в видовременных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предложениях.</w:t>
      </w:r>
    </w:p>
    <w:p w:rsidR="004F75DF" w:rsidRDefault="0013698B">
      <w:pPr>
        <w:pStyle w:val="a3"/>
        <w:tabs>
          <w:tab w:val="left" w:pos="1680"/>
          <w:tab w:val="left" w:pos="4019"/>
          <w:tab w:val="left" w:pos="4523"/>
          <w:tab w:val="left" w:pos="6654"/>
          <w:tab w:val="left" w:pos="7637"/>
          <w:tab w:val="left" w:pos="8002"/>
          <w:tab w:val="left" w:pos="8673"/>
          <w:tab w:val="left" w:pos="9580"/>
        </w:tabs>
        <w:spacing w:before="196"/>
        <w:ind w:right="1138"/>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rsidR="004F75DF" w:rsidRDefault="0013698B">
      <w:pPr>
        <w:pStyle w:val="a3"/>
        <w:spacing w:before="201"/>
        <w:jc w:val="left"/>
      </w:pPr>
      <w:r>
        <w:t>Имена</w:t>
      </w:r>
      <w:r>
        <w:rPr>
          <w:spacing w:val="-10"/>
        </w:rPr>
        <w:t xml:space="preserve"> </w:t>
      </w:r>
      <w:r>
        <w:t>существительные</w:t>
      </w:r>
      <w:r>
        <w:rPr>
          <w:spacing w:val="-9"/>
        </w:rPr>
        <w:t xml:space="preserve"> </w:t>
      </w:r>
      <w:r>
        <w:t>с</w:t>
      </w:r>
      <w:r>
        <w:rPr>
          <w:spacing w:val="-9"/>
        </w:rPr>
        <w:t xml:space="preserve"> </w:t>
      </w:r>
      <w:r>
        <w:t>причастиями</w:t>
      </w:r>
      <w:r>
        <w:rPr>
          <w:spacing w:val="-6"/>
        </w:rPr>
        <w:t xml:space="preserve"> </w:t>
      </w:r>
      <w:r>
        <w:t>настоящего</w:t>
      </w:r>
      <w:r>
        <w:rPr>
          <w:spacing w:val="-10"/>
        </w:rPr>
        <w:t xml:space="preserve"> </w:t>
      </w:r>
      <w:r>
        <w:t>и</w:t>
      </w:r>
      <w:r>
        <w:rPr>
          <w:spacing w:val="-10"/>
        </w:rPr>
        <w:t xml:space="preserve"> </w:t>
      </w:r>
      <w:r>
        <w:t>прошедшего</w:t>
      </w:r>
      <w:r>
        <w:rPr>
          <w:spacing w:val="-10"/>
        </w:rPr>
        <w:t xml:space="preserve"> </w:t>
      </w:r>
      <w:r>
        <w:rPr>
          <w:spacing w:val="-2"/>
        </w:rPr>
        <w:t>времени.</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1986"/>
          <w:tab w:val="left" w:pos="2423"/>
          <w:tab w:val="left" w:pos="4663"/>
          <w:tab w:val="left" w:pos="6739"/>
          <w:tab w:val="left" w:pos="7195"/>
          <w:tab w:val="left" w:pos="9167"/>
        </w:tabs>
        <w:spacing w:before="277"/>
        <w:ind w:right="1144"/>
        <w:jc w:val="left"/>
      </w:pPr>
      <w:r>
        <w:rPr>
          <w:spacing w:val="-2"/>
        </w:rPr>
        <w:lastRenderedPageBreak/>
        <w:t>Наречия</w:t>
      </w:r>
      <w:r>
        <w:tab/>
      </w:r>
      <w:r>
        <w:rPr>
          <w:spacing w:val="-10"/>
        </w:rPr>
        <w:t>в</w:t>
      </w:r>
      <w:r>
        <w:tab/>
      </w:r>
      <w:r>
        <w:rPr>
          <w:spacing w:val="-2"/>
        </w:rPr>
        <w:t>положительной,</w:t>
      </w:r>
      <w:r>
        <w:tab/>
      </w:r>
      <w:r>
        <w:rPr>
          <w:spacing w:val="-2"/>
        </w:rPr>
        <w:t>сравнительной</w:t>
      </w:r>
      <w:r>
        <w:tab/>
      </w:r>
      <w:r>
        <w:rPr>
          <w:spacing w:val="-10"/>
        </w:rPr>
        <w:t>и</w:t>
      </w:r>
      <w:r>
        <w:tab/>
      </w:r>
      <w:r>
        <w:rPr>
          <w:spacing w:val="-2"/>
        </w:rPr>
        <w:t>превосходной</w:t>
      </w:r>
      <w:r>
        <w:tab/>
      </w:r>
      <w:r>
        <w:rPr>
          <w:spacing w:val="-2"/>
        </w:rPr>
        <w:t xml:space="preserve">степенях, </w:t>
      </w:r>
      <w:r>
        <w:t>образованные по правилу, и исключения.</w:t>
      </w:r>
    </w:p>
    <w:p w:rsidR="004F75DF" w:rsidRDefault="0013698B">
      <w:pPr>
        <w:pStyle w:val="2"/>
        <w:spacing w:before="205"/>
        <w:ind w:left="1379"/>
        <w:jc w:val="left"/>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rsidR="004F75DF" w:rsidRDefault="0013698B">
      <w:pPr>
        <w:pStyle w:val="a3"/>
        <w:spacing w:before="193"/>
        <w:ind w:right="1140"/>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w:t>
      </w:r>
      <w:r>
        <w:rPr>
          <w:spacing w:val="-2"/>
        </w:rPr>
        <w:t>улице»).</w:t>
      </w:r>
    </w:p>
    <w:p w:rsidR="004F75DF" w:rsidRDefault="0013698B">
      <w:pPr>
        <w:pStyle w:val="a3"/>
        <w:spacing w:before="200"/>
        <w:ind w:right="1140" w:firstLine="706"/>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F75DF" w:rsidRDefault="0013698B">
      <w:pPr>
        <w:pStyle w:val="a3"/>
        <w:spacing w:before="201"/>
        <w:ind w:right="1132" w:firstLine="70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F75DF" w:rsidRDefault="0013698B">
      <w:pPr>
        <w:pStyle w:val="a3"/>
        <w:spacing w:before="204"/>
        <w:ind w:left="1379"/>
        <w:jc w:val="left"/>
      </w:pPr>
      <w:r>
        <w:t>Формирование</w:t>
      </w:r>
      <w:r>
        <w:rPr>
          <w:spacing w:val="-16"/>
        </w:rPr>
        <w:t xml:space="preserve"> </w:t>
      </w:r>
      <w:r>
        <w:rPr>
          <w:spacing w:val="-2"/>
        </w:rPr>
        <w:t>умений:</w:t>
      </w:r>
    </w:p>
    <w:p w:rsidR="004F75DF" w:rsidRDefault="0013698B">
      <w:pPr>
        <w:pStyle w:val="a3"/>
        <w:spacing w:before="197"/>
        <w:ind w:right="1123"/>
        <w:jc w:val="left"/>
      </w:pPr>
      <w:r>
        <w:t>писать свои имя и фамилию, а также имена и фамилии своих родственников и друзей на английском языке;</w:t>
      </w:r>
    </w:p>
    <w:p w:rsidR="004F75DF" w:rsidRDefault="0013698B">
      <w:pPr>
        <w:pStyle w:val="a3"/>
        <w:spacing w:before="201" w:line="388" w:lineRule="auto"/>
        <w:ind w:right="1123"/>
        <w:jc w:val="left"/>
      </w:pPr>
      <w:r>
        <w:t>правильно</w:t>
      </w:r>
      <w:r>
        <w:rPr>
          <w:spacing w:val="-5"/>
        </w:rPr>
        <w:t xml:space="preserve"> </w:t>
      </w:r>
      <w:r>
        <w:t>оформлять</w:t>
      </w:r>
      <w:r>
        <w:rPr>
          <w:spacing w:val="-7"/>
        </w:rPr>
        <w:t xml:space="preserve"> </w:t>
      </w:r>
      <w:r>
        <w:t>свой</w:t>
      </w:r>
      <w:r>
        <w:rPr>
          <w:spacing w:val="-5"/>
        </w:rPr>
        <w:t xml:space="preserve"> </w:t>
      </w:r>
      <w:r>
        <w:t>адрес</w:t>
      </w:r>
      <w:r>
        <w:rPr>
          <w:spacing w:val="-4"/>
        </w:rPr>
        <w:t xml:space="preserve"> </w:t>
      </w:r>
      <w:r>
        <w:t>на</w:t>
      </w:r>
      <w:r>
        <w:rPr>
          <w:spacing w:val="-4"/>
        </w:rPr>
        <w:t xml:space="preserve"> </w:t>
      </w:r>
      <w:r>
        <w:t>английском</w:t>
      </w:r>
      <w:r>
        <w:rPr>
          <w:spacing w:val="-3"/>
        </w:rPr>
        <w:t xml:space="preserve"> </w:t>
      </w:r>
      <w:r>
        <w:t>языке</w:t>
      </w:r>
      <w:r>
        <w:rPr>
          <w:spacing w:val="-4"/>
        </w:rPr>
        <w:t xml:space="preserve"> </w:t>
      </w:r>
      <w:r>
        <w:t>(в</w:t>
      </w:r>
      <w:r>
        <w:rPr>
          <w:spacing w:val="-6"/>
        </w:rPr>
        <w:t xml:space="preserve"> </w:t>
      </w:r>
      <w:r>
        <w:t>анкете,</w:t>
      </w:r>
      <w:r>
        <w:rPr>
          <w:spacing w:val="-2"/>
        </w:rPr>
        <w:t xml:space="preserve"> </w:t>
      </w:r>
      <w:r>
        <w:t>формуляре); кратко представлять Россию и страну (страны) изучаемого языка;</w:t>
      </w:r>
    </w:p>
    <w:p w:rsidR="004F75DF" w:rsidRDefault="0013698B">
      <w:pPr>
        <w:pStyle w:val="a3"/>
        <w:spacing w:before="3"/>
        <w:ind w:right="11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F75DF" w:rsidRDefault="0013698B">
      <w:pPr>
        <w:pStyle w:val="2"/>
        <w:spacing w:before="206"/>
        <w:ind w:left="1379"/>
        <w:jc w:val="left"/>
      </w:pPr>
      <w:r>
        <w:rPr>
          <w:spacing w:val="-2"/>
        </w:rPr>
        <w:t>Компенсаторные</w:t>
      </w:r>
      <w:r>
        <w:rPr>
          <w:spacing w:val="7"/>
        </w:rPr>
        <w:t xml:space="preserve"> </w:t>
      </w:r>
      <w:r>
        <w:rPr>
          <w:spacing w:val="-2"/>
        </w:rPr>
        <w:t>умения</w:t>
      </w:r>
    </w:p>
    <w:p w:rsidR="004F75DF" w:rsidRDefault="0013698B">
      <w:pPr>
        <w:pStyle w:val="a3"/>
        <w:spacing w:before="192"/>
        <w:ind w:right="1143"/>
      </w:pPr>
      <w:r>
        <w:t>Использование при чтении и аудировании языковой, в том числе контекстуальной, догадки.</w:t>
      </w:r>
    </w:p>
    <w:p w:rsidR="004F75DF" w:rsidRDefault="0013698B">
      <w:pPr>
        <w:pStyle w:val="a3"/>
        <w:spacing w:before="201"/>
        <w:ind w:right="1136"/>
      </w:pPr>
      <w:r>
        <w:t>Использование при формулировании собственных высказываний, ключевых слов, плана.</w:t>
      </w:r>
    </w:p>
    <w:p w:rsidR="004F75DF" w:rsidRDefault="0013698B">
      <w:pPr>
        <w:pStyle w:val="a3"/>
        <w:spacing w:before="201"/>
        <w:ind w:right="11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75DF" w:rsidRDefault="004F75DF">
      <w:pPr>
        <w:sectPr w:rsidR="004F75DF">
          <w:pgSz w:w="11910" w:h="16390"/>
          <w:pgMar w:top="980" w:right="0" w:bottom="280" w:left="460" w:header="723" w:footer="0" w:gutter="0"/>
          <w:cols w:space="720"/>
        </w:sectPr>
      </w:pPr>
    </w:p>
    <w:p w:rsidR="004F75DF" w:rsidRDefault="0013698B">
      <w:pPr>
        <w:pStyle w:val="1"/>
        <w:numPr>
          <w:ilvl w:val="0"/>
          <w:numId w:val="113"/>
        </w:numPr>
        <w:tabs>
          <w:tab w:val="left" w:pos="883"/>
        </w:tabs>
        <w:spacing w:before="282"/>
        <w:ind w:left="883" w:hanging="210"/>
      </w:pPr>
      <w:r>
        <w:rPr>
          <w:spacing w:val="-2"/>
        </w:rPr>
        <w:lastRenderedPageBreak/>
        <w:t>КЛАСС</w:t>
      </w:r>
    </w:p>
    <w:p w:rsidR="004F75DF" w:rsidRDefault="0013698B">
      <w:pPr>
        <w:pStyle w:val="2"/>
        <w:spacing w:before="201"/>
        <w:jc w:val="left"/>
      </w:pPr>
      <w:r>
        <w:rPr>
          <w:spacing w:val="-2"/>
        </w:rPr>
        <w:t>Коммуникативные</w:t>
      </w:r>
      <w:r>
        <w:rPr>
          <w:spacing w:val="8"/>
        </w:rPr>
        <w:t xml:space="preserve"> </w:t>
      </w:r>
      <w:r>
        <w:rPr>
          <w:spacing w:val="-2"/>
        </w:rPr>
        <w:t>умения</w:t>
      </w:r>
    </w:p>
    <w:p w:rsidR="004F75DF" w:rsidRDefault="0013698B">
      <w:pPr>
        <w:pStyle w:val="a3"/>
        <w:spacing w:before="192" w:line="242" w:lineRule="auto"/>
        <w:ind w:right="1137" w:firstLine="706"/>
      </w:pPr>
      <w:r>
        <w:t>Формирование умения общаться в устной и письменной форме,</w:t>
      </w:r>
      <w:r>
        <w:rPr>
          <w:spacing w:val="40"/>
        </w:rPr>
        <w:t xml:space="preserve"> </w:t>
      </w:r>
      <w:r>
        <w:t>используя рецептивные и продуктивные виды речевой деятельности в рамках тематического содержания речи.</w:t>
      </w:r>
    </w:p>
    <w:p w:rsidR="004F75DF" w:rsidRDefault="0013698B">
      <w:pPr>
        <w:pStyle w:val="a3"/>
        <w:spacing w:before="191"/>
        <w:ind w:left="1379"/>
        <w:jc w:val="left"/>
      </w:pPr>
      <w:r>
        <w:t>Взаимоотношения</w:t>
      </w:r>
      <w:r>
        <w:rPr>
          <w:spacing w:val="-7"/>
        </w:rPr>
        <w:t xml:space="preserve"> </w:t>
      </w:r>
      <w:r>
        <w:t>в</w:t>
      </w:r>
      <w:r>
        <w:rPr>
          <w:spacing w:val="-7"/>
        </w:rPr>
        <w:t xml:space="preserve"> </w:t>
      </w:r>
      <w:r>
        <w:t>семье</w:t>
      </w:r>
      <w:r>
        <w:rPr>
          <w:spacing w:val="-6"/>
        </w:rPr>
        <w:t xml:space="preserve"> </w:t>
      </w:r>
      <w:r>
        <w:t>и</w:t>
      </w:r>
      <w:r>
        <w:rPr>
          <w:spacing w:val="-7"/>
        </w:rPr>
        <w:t xml:space="preserve"> </w:t>
      </w:r>
      <w:r>
        <w:t>с</w:t>
      </w:r>
      <w:r>
        <w:rPr>
          <w:spacing w:val="-6"/>
        </w:rPr>
        <w:t xml:space="preserve"> </w:t>
      </w:r>
      <w:r>
        <w:t>друзьями.</w:t>
      </w:r>
      <w:r>
        <w:rPr>
          <w:spacing w:val="-5"/>
        </w:rPr>
        <w:t xml:space="preserve"> </w:t>
      </w:r>
      <w:r>
        <w:t>Семейные</w:t>
      </w:r>
      <w:r>
        <w:rPr>
          <w:spacing w:val="-7"/>
        </w:rPr>
        <w:t xml:space="preserve"> </w:t>
      </w:r>
      <w:r>
        <w:rPr>
          <w:spacing w:val="-2"/>
        </w:rPr>
        <w:t>праздники.</w:t>
      </w:r>
    </w:p>
    <w:p w:rsidR="004F75DF" w:rsidRDefault="0013698B">
      <w:pPr>
        <w:pStyle w:val="a3"/>
        <w:spacing w:before="201"/>
        <w:jc w:val="left"/>
      </w:pPr>
      <w:r>
        <w:t>Внешность</w:t>
      </w:r>
      <w:r>
        <w:rPr>
          <w:spacing w:val="-13"/>
        </w:rPr>
        <w:t xml:space="preserve"> </w:t>
      </w:r>
      <w:r>
        <w:t>и</w:t>
      </w:r>
      <w:r>
        <w:rPr>
          <w:spacing w:val="-7"/>
        </w:rPr>
        <w:t xml:space="preserve"> </w:t>
      </w:r>
      <w:r>
        <w:t>характер</w:t>
      </w:r>
      <w:r>
        <w:rPr>
          <w:spacing w:val="-11"/>
        </w:rPr>
        <w:t xml:space="preserve"> </w:t>
      </w:r>
      <w:r>
        <w:t>человека</w:t>
      </w:r>
      <w:r>
        <w:rPr>
          <w:spacing w:val="-10"/>
        </w:rPr>
        <w:t xml:space="preserve"> </w:t>
      </w:r>
      <w:r>
        <w:t>(литературного</w:t>
      </w:r>
      <w:r>
        <w:rPr>
          <w:spacing w:val="-11"/>
        </w:rPr>
        <w:t xml:space="preserve"> </w:t>
      </w:r>
      <w:r>
        <w:rPr>
          <w:spacing w:val="-2"/>
        </w:rPr>
        <w:t>персонажа).</w:t>
      </w:r>
    </w:p>
    <w:p w:rsidR="004F75DF" w:rsidRDefault="0013698B">
      <w:pPr>
        <w:pStyle w:val="a3"/>
        <w:spacing w:before="202"/>
        <w:ind w:right="1123"/>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 xml:space="preserve">театр, </w:t>
      </w:r>
      <w:r>
        <w:rPr>
          <w:spacing w:val="-2"/>
        </w:rPr>
        <w:t>спорт).</w:t>
      </w:r>
    </w:p>
    <w:p w:rsidR="004F75DF" w:rsidRDefault="0013698B">
      <w:pPr>
        <w:pStyle w:val="a3"/>
        <w:spacing w:before="201"/>
        <w:ind w:right="1123"/>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 xml:space="preserve">сбалансированное </w:t>
      </w:r>
      <w:r>
        <w:rPr>
          <w:spacing w:val="-2"/>
        </w:rPr>
        <w:t>питание.</w:t>
      </w:r>
    </w:p>
    <w:p w:rsidR="004F75DF" w:rsidRDefault="0013698B">
      <w:pPr>
        <w:pStyle w:val="a3"/>
        <w:spacing w:before="196"/>
        <w:jc w:val="left"/>
      </w:pPr>
      <w:r>
        <w:t>Покупки:</w:t>
      </w:r>
      <w:r>
        <w:rPr>
          <w:spacing w:val="-11"/>
        </w:rPr>
        <w:t xml:space="preserve"> </w:t>
      </w:r>
      <w:r>
        <w:t>одежда,</w:t>
      </w:r>
      <w:r>
        <w:rPr>
          <w:spacing w:val="-4"/>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rsidR="004F75DF" w:rsidRDefault="0013698B">
      <w:pPr>
        <w:pStyle w:val="a3"/>
        <w:spacing w:before="201"/>
        <w:ind w:right="1138"/>
      </w:pPr>
      <w:r>
        <w:t>Школа, школьная жизнь, школьная форма, изучаемые предметы, любимый предмет, правила поведения в школе. Переписка с иностранными</w:t>
      </w:r>
      <w:r>
        <w:rPr>
          <w:spacing w:val="80"/>
        </w:rPr>
        <w:t xml:space="preserve"> </w:t>
      </w:r>
      <w:r>
        <w:rPr>
          <w:spacing w:val="-2"/>
        </w:rPr>
        <w:t>сверстниками.</w:t>
      </w:r>
    </w:p>
    <w:p w:rsidR="004F75DF" w:rsidRDefault="0013698B">
      <w:pPr>
        <w:pStyle w:val="a3"/>
        <w:spacing w:before="201" w:line="388" w:lineRule="auto"/>
        <w:ind w:right="4742"/>
        <w:jc w:val="left"/>
      </w:pPr>
      <w:r>
        <w:t>Переписка с иностранными сверстниками. Каникулы</w:t>
      </w:r>
      <w:r>
        <w:rPr>
          <w:spacing w:val="-8"/>
        </w:rPr>
        <w:t xml:space="preserve"> </w:t>
      </w:r>
      <w:r>
        <w:t>в</w:t>
      </w:r>
      <w:r>
        <w:rPr>
          <w:spacing w:val="-9"/>
        </w:rPr>
        <w:t xml:space="preserve"> </w:t>
      </w:r>
      <w:r>
        <w:t>различное</w:t>
      </w:r>
      <w:r>
        <w:rPr>
          <w:spacing w:val="-8"/>
        </w:rPr>
        <w:t xml:space="preserve"> </w:t>
      </w:r>
      <w:r>
        <w:t>время</w:t>
      </w:r>
      <w:r>
        <w:rPr>
          <w:spacing w:val="-7"/>
        </w:rPr>
        <w:t xml:space="preserve"> </w:t>
      </w:r>
      <w:r>
        <w:t>года.</w:t>
      </w:r>
      <w:r>
        <w:rPr>
          <w:spacing w:val="-6"/>
        </w:rPr>
        <w:t xml:space="preserve"> </w:t>
      </w:r>
      <w:r>
        <w:t>Виды</w:t>
      </w:r>
      <w:r>
        <w:rPr>
          <w:spacing w:val="-9"/>
        </w:rPr>
        <w:t xml:space="preserve"> </w:t>
      </w:r>
      <w:r>
        <w:t>отдыха. Путешествия</w:t>
      </w:r>
      <w:r>
        <w:rPr>
          <w:spacing w:val="-8"/>
        </w:rPr>
        <w:t xml:space="preserve"> </w:t>
      </w:r>
      <w:r>
        <w:t>по</w:t>
      </w:r>
      <w:r>
        <w:rPr>
          <w:spacing w:val="-8"/>
        </w:rPr>
        <w:t xml:space="preserve"> </w:t>
      </w:r>
      <w:r>
        <w:t>России</w:t>
      </w:r>
      <w:r>
        <w:rPr>
          <w:spacing w:val="-8"/>
        </w:rPr>
        <w:t xml:space="preserve"> </w:t>
      </w:r>
      <w:r>
        <w:t>и</w:t>
      </w:r>
      <w:r>
        <w:rPr>
          <w:spacing w:val="-9"/>
        </w:rPr>
        <w:t xml:space="preserve"> </w:t>
      </w:r>
      <w:r>
        <w:t>иностранным</w:t>
      </w:r>
      <w:r>
        <w:rPr>
          <w:spacing w:val="-6"/>
        </w:rPr>
        <w:t xml:space="preserve"> </w:t>
      </w:r>
      <w:r>
        <w:rPr>
          <w:spacing w:val="-2"/>
        </w:rPr>
        <w:t>странам.</w:t>
      </w:r>
    </w:p>
    <w:p w:rsidR="004F75DF" w:rsidRDefault="0013698B">
      <w:pPr>
        <w:pStyle w:val="a3"/>
        <w:spacing w:before="1"/>
        <w:jc w:val="left"/>
      </w:pPr>
      <w:r>
        <w:t>Природа:</w:t>
      </w:r>
      <w:r>
        <w:rPr>
          <w:spacing w:val="-13"/>
        </w:rPr>
        <w:t xml:space="preserve"> </w:t>
      </w:r>
      <w:r>
        <w:t>дикие</w:t>
      </w:r>
      <w:r>
        <w:rPr>
          <w:spacing w:val="-6"/>
        </w:rPr>
        <w:t xml:space="preserve"> </w:t>
      </w:r>
      <w:r>
        <w:t>и</w:t>
      </w:r>
      <w:r>
        <w:rPr>
          <w:spacing w:val="-8"/>
        </w:rPr>
        <w:t xml:space="preserve"> </w:t>
      </w:r>
      <w:r>
        <w:t>домашние</w:t>
      </w:r>
      <w:r>
        <w:rPr>
          <w:spacing w:val="-7"/>
        </w:rPr>
        <w:t xml:space="preserve"> </w:t>
      </w:r>
      <w:r>
        <w:t>животные.</w:t>
      </w:r>
      <w:r>
        <w:rPr>
          <w:spacing w:val="-5"/>
        </w:rPr>
        <w:t xml:space="preserve"> </w:t>
      </w:r>
      <w:r>
        <w:t>Климат,</w:t>
      </w:r>
      <w:r>
        <w:rPr>
          <w:spacing w:val="-5"/>
        </w:rPr>
        <w:t xml:space="preserve"> </w:t>
      </w:r>
      <w:r>
        <w:rPr>
          <w:spacing w:val="-2"/>
        </w:rPr>
        <w:t>погода.</w:t>
      </w:r>
    </w:p>
    <w:p w:rsidR="004F75DF" w:rsidRDefault="0013698B">
      <w:pPr>
        <w:pStyle w:val="a3"/>
        <w:spacing w:before="201"/>
        <w:ind w:right="1146"/>
      </w:pPr>
      <w:r>
        <w:t xml:space="preserve">Жизнь в городе и сельской местности. Описание родного города (села). </w:t>
      </w:r>
      <w:r>
        <w:rPr>
          <w:spacing w:val="-2"/>
        </w:rPr>
        <w:t>Транспорт.</w:t>
      </w:r>
    </w:p>
    <w:p w:rsidR="004F75DF" w:rsidRDefault="0013698B">
      <w:pPr>
        <w:pStyle w:val="a3"/>
        <w:spacing w:before="201"/>
        <w:ind w:right="11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F75DF" w:rsidRDefault="0013698B">
      <w:pPr>
        <w:pStyle w:val="a3"/>
        <w:spacing w:before="201"/>
        <w:ind w:right="1137"/>
      </w:pPr>
      <w:r>
        <w:t>Выдающиеся люди родной страны и страны (стран) изучаемого языка: писатели, поэты, учёные.</w:t>
      </w:r>
    </w:p>
    <w:p w:rsidR="004F75DF" w:rsidRDefault="0013698B">
      <w:pPr>
        <w:spacing w:before="201"/>
        <w:ind w:left="673"/>
        <w:rPr>
          <w:i/>
          <w:sz w:val="28"/>
        </w:rPr>
      </w:pPr>
      <w:r>
        <w:rPr>
          <w:i/>
          <w:spacing w:val="-2"/>
          <w:sz w:val="28"/>
        </w:rPr>
        <w:t>Говорение</w:t>
      </w:r>
    </w:p>
    <w:p w:rsidR="004F75DF" w:rsidRDefault="0013698B">
      <w:pPr>
        <w:pStyle w:val="a3"/>
        <w:spacing w:before="197"/>
        <w:ind w:right="1133" w:firstLine="706"/>
      </w:pPr>
      <w:r>
        <w:t xml:space="preserve">Развитие коммуникативных умений </w:t>
      </w:r>
      <w:r>
        <w:rPr>
          <w:u w:val="single"/>
        </w:rPr>
        <w:t>диалогической речи</w:t>
      </w:r>
      <w:r>
        <w:t>, а именно</w:t>
      </w:r>
      <w:r>
        <w:rPr>
          <w:spacing w:val="40"/>
        </w:rPr>
        <w:t xml:space="preserve"> </w:t>
      </w:r>
      <w:r>
        <w:t>умений вести: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F75DF" w:rsidRDefault="0013698B">
      <w:pPr>
        <w:pStyle w:val="a3"/>
        <w:spacing w:before="200"/>
        <w:ind w:right="113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F75DF" w:rsidRDefault="0013698B">
      <w:pPr>
        <w:pStyle w:val="a3"/>
        <w:spacing w:before="201"/>
        <w:ind w:right="113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F75DF" w:rsidRDefault="0013698B">
      <w:pPr>
        <w:pStyle w:val="a3"/>
        <w:spacing w:before="201"/>
        <w:ind w:right="1135"/>
      </w:pPr>
      <w:r>
        <w:t>Вышеперечисленные умения диалогической речи развиваются в стандартных ситуациях</w:t>
      </w:r>
      <w:r>
        <w:rPr>
          <w:spacing w:val="-7"/>
        </w:rPr>
        <w:t xml:space="preserve"> </w:t>
      </w:r>
      <w:r>
        <w:t>неофициального</w:t>
      </w:r>
      <w:r>
        <w:rPr>
          <w:spacing w:val="-4"/>
        </w:rPr>
        <w:t xml:space="preserve"> </w:t>
      </w:r>
      <w:r>
        <w:t>общения</w:t>
      </w:r>
      <w:r>
        <w:rPr>
          <w:spacing w:val="-3"/>
        </w:rPr>
        <w:t xml:space="preserve"> </w:t>
      </w:r>
      <w:r>
        <w:t>в</w:t>
      </w:r>
      <w:r>
        <w:rPr>
          <w:spacing w:val="-4"/>
        </w:rPr>
        <w:t xml:space="preserve"> </w:t>
      </w:r>
      <w:r>
        <w:t>рамках</w:t>
      </w:r>
      <w:r>
        <w:rPr>
          <w:spacing w:val="-7"/>
        </w:rPr>
        <w:t xml:space="preserve"> </w:t>
      </w:r>
      <w:r>
        <w:t>тематического</w:t>
      </w:r>
      <w:r>
        <w:rPr>
          <w:spacing w:val="-4"/>
        </w:rPr>
        <w:t xml:space="preserve"> </w:t>
      </w:r>
      <w:r>
        <w:t>содержания</w:t>
      </w:r>
      <w:r>
        <w:rPr>
          <w:spacing w:val="-3"/>
        </w:rPr>
        <w:t xml:space="preserve"> </w:t>
      </w:r>
      <w:r>
        <w:t>речи</w:t>
      </w:r>
      <w:r>
        <w:rPr>
          <w:spacing w:val="-4"/>
        </w:rPr>
        <w:t xml:space="preserve"> </w:t>
      </w:r>
      <w:r>
        <w:t>с использованием речевых ситуаций, ключевых слов и (или) иллюстраций, фотографий с соблюдением норм речевого этикета, принятых в стране</w:t>
      </w:r>
      <w:r>
        <w:rPr>
          <w:spacing w:val="40"/>
        </w:rPr>
        <w:t xml:space="preserve"> </w:t>
      </w:r>
      <w:r>
        <w:t>(странах) изучаемого языка.</w:t>
      </w:r>
    </w:p>
    <w:p w:rsidR="004F75DF" w:rsidRDefault="0013698B">
      <w:pPr>
        <w:pStyle w:val="a3"/>
        <w:spacing w:before="200" w:line="388" w:lineRule="auto"/>
        <w:ind w:right="2275"/>
        <w:jc w:val="left"/>
      </w:pPr>
      <w:r>
        <w:t>Объём</w:t>
      </w:r>
      <w:r>
        <w:rPr>
          <w:spacing w:val="-3"/>
        </w:rPr>
        <w:t xml:space="preserve"> </w:t>
      </w:r>
      <w:r>
        <w:t>диалога</w:t>
      </w:r>
      <w:r>
        <w:rPr>
          <w:spacing w:val="-1"/>
        </w:rPr>
        <w:t xml:space="preserve"> </w:t>
      </w:r>
      <w:r>
        <w:t>–</w:t>
      </w:r>
      <w:r>
        <w:rPr>
          <w:spacing w:val="-8"/>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4F75DF" w:rsidRDefault="0013698B">
      <w:pPr>
        <w:pStyle w:val="a3"/>
        <w:ind w:right="1123"/>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80"/>
        </w:rPr>
        <w:t xml:space="preserve"> </w:t>
      </w:r>
      <w:r>
        <w:t>основных коммуникативных типов речи:</w:t>
      </w:r>
    </w:p>
    <w:p w:rsidR="004F75DF" w:rsidRDefault="0013698B">
      <w:pPr>
        <w:pStyle w:val="a3"/>
        <w:spacing w:before="200"/>
        <w:ind w:right="1134"/>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rsidR="004F75DF" w:rsidRDefault="0013698B">
      <w:pPr>
        <w:pStyle w:val="a3"/>
        <w:spacing w:before="200"/>
      </w:pPr>
      <w:r>
        <w:t>повествование</w:t>
      </w:r>
      <w:r>
        <w:rPr>
          <w:spacing w:val="-18"/>
        </w:rPr>
        <w:t xml:space="preserve"> </w:t>
      </w:r>
      <w:r>
        <w:rPr>
          <w:spacing w:val="-2"/>
        </w:rPr>
        <w:t>(сообщение);</w:t>
      </w:r>
    </w:p>
    <w:p w:rsidR="004F75DF" w:rsidRDefault="0013698B">
      <w:pPr>
        <w:pStyle w:val="a3"/>
        <w:spacing w:before="202" w:line="388" w:lineRule="auto"/>
        <w:ind w:right="2786"/>
      </w:pPr>
      <w:r>
        <w:t>изложение</w:t>
      </w:r>
      <w:r>
        <w:rPr>
          <w:spacing w:val="-8"/>
        </w:rPr>
        <w:t xml:space="preserve"> </w:t>
      </w:r>
      <w:r>
        <w:t>(пересказ)</w:t>
      </w:r>
      <w:r>
        <w:rPr>
          <w:spacing w:val="-10"/>
        </w:rPr>
        <w:t xml:space="preserve"> </w:t>
      </w:r>
      <w:r>
        <w:t>основного</w:t>
      </w:r>
      <w:r>
        <w:rPr>
          <w:spacing w:val="-9"/>
        </w:rPr>
        <w:t xml:space="preserve"> </w:t>
      </w:r>
      <w:r>
        <w:t>содержания</w:t>
      </w:r>
      <w:r>
        <w:rPr>
          <w:spacing w:val="-8"/>
        </w:rPr>
        <w:t xml:space="preserve"> </w:t>
      </w:r>
      <w:r>
        <w:t>прочитанного</w:t>
      </w:r>
      <w:r>
        <w:rPr>
          <w:spacing w:val="-9"/>
        </w:rPr>
        <w:t xml:space="preserve"> </w:t>
      </w:r>
      <w:r>
        <w:t>текста; краткое изложение результатов выполненной проектной работы.</w:t>
      </w:r>
    </w:p>
    <w:p w:rsidR="004F75DF" w:rsidRDefault="0013698B">
      <w:pPr>
        <w:pStyle w:val="a3"/>
        <w:ind w:right="113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4F75DF" w:rsidRDefault="0013698B">
      <w:pPr>
        <w:pStyle w:val="a3"/>
        <w:spacing w:before="199"/>
        <w:jc w:val="left"/>
      </w:pPr>
      <w:r>
        <w:t>Объём</w:t>
      </w:r>
      <w:r>
        <w:rPr>
          <w:spacing w:val="-9"/>
        </w:rPr>
        <w:t xml:space="preserve"> </w:t>
      </w:r>
      <w:r>
        <w:t>монологического</w:t>
      </w:r>
      <w:r>
        <w:rPr>
          <w:spacing w:val="-9"/>
        </w:rPr>
        <w:t xml:space="preserve"> </w:t>
      </w:r>
      <w:r>
        <w:t>высказывания</w:t>
      </w:r>
      <w:r>
        <w:rPr>
          <w:spacing w:val="-4"/>
        </w:rPr>
        <w:t xml:space="preserve"> </w:t>
      </w:r>
      <w:r>
        <w:t>–</w:t>
      </w:r>
      <w:r>
        <w:rPr>
          <w:spacing w:val="-6"/>
        </w:rPr>
        <w:t xml:space="preserve"> </w:t>
      </w:r>
      <w:r>
        <w:t>7–8</w:t>
      </w:r>
      <w:r>
        <w:rPr>
          <w:spacing w:val="-10"/>
        </w:rPr>
        <w:t xml:space="preserve"> </w:t>
      </w:r>
      <w:r>
        <w:rPr>
          <w:spacing w:val="-2"/>
        </w:rPr>
        <w:t>фраз.</w:t>
      </w:r>
    </w:p>
    <w:p w:rsidR="004F75DF" w:rsidRDefault="0013698B">
      <w:pPr>
        <w:spacing w:before="201"/>
        <w:ind w:left="673"/>
        <w:rPr>
          <w:i/>
          <w:sz w:val="28"/>
        </w:rPr>
      </w:pPr>
      <w:r>
        <w:rPr>
          <w:i/>
          <w:spacing w:val="-2"/>
          <w:sz w:val="28"/>
        </w:rPr>
        <w:t>Аудирование</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4F75DF" w:rsidRDefault="0013698B">
      <w:pPr>
        <w:pStyle w:val="a3"/>
        <w:spacing w:before="201"/>
        <w:ind w:right="1130"/>
      </w:pPr>
      <w:r>
        <w:t xml:space="preserve">При опосредованном общении: дальнейшее развитие восприятия и понимания на слух несложных адаптированных аутентичных </w:t>
      </w:r>
      <w:proofErr w:type="spellStart"/>
      <w:r>
        <w:t>аудиотекстов</w:t>
      </w:r>
      <w:proofErr w:type="spellEnd"/>
      <w: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Pr>
          <w:spacing w:val="40"/>
        </w:rPr>
        <w:t xml:space="preserve"> </w:t>
      </w:r>
      <w:r>
        <w:rPr>
          <w:spacing w:val="-2"/>
        </w:rPr>
        <w:t>информации.</w:t>
      </w:r>
    </w:p>
    <w:p w:rsidR="004F75DF" w:rsidRDefault="0013698B">
      <w:pPr>
        <w:pStyle w:val="a3"/>
        <w:spacing w:before="200"/>
        <w:ind w:right="113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F75DF" w:rsidRDefault="0013698B">
      <w:pPr>
        <w:pStyle w:val="a3"/>
        <w:spacing w:before="201"/>
        <w:ind w:right="113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F75DF" w:rsidRDefault="0013698B">
      <w:pPr>
        <w:pStyle w:val="a3"/>
        <w:spacing w:before="200"/>
        <w:ind w:right="1137"/>
      </w:pPr>
      <w:r>
        <w:t>Тексты для аудирования: высказывания собеседников в ситуациях повседневного</w:t>
      </w:r>
      <w:r>
        <w:rPr>
          <w:spacing w:val="-3"/>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w:t>
      </w:r>
      <w:r>
        <w:rPr>
          <w:spacing w:val="-5"/>
        </w:rPr>
        <w:t xml:space="preserve"> </w:t>
      </w:r>
      <w:r>
        <w:t>сообщение</w:t>
      </w:r>
      <w:r>
        <w:rPr>
          <w:spacing w:val="-7"/>
        </w:rPr>
        <w:t xml:space="preserve"> </w:t>
      </w:r>
      <w:r>
        <w:t xml:space="preserve">информационного </w:t>
      </w:r>
      <w:r>
        <w:rPr>
          <w:spacing w:val="-2"/>
        </w:rPr>
        <w:t>характера.</w:t>
      </w:r>
    </w:p>
    <w:p w:rsidR="004F75DF" w:rsidRDefault="0013698B">
      <w:pPr>
        <w:pStyle w:val="a3"/>
        <w:spacing w:before="201"/>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2"/>
        </w:rPr>
        <w:t xml:space="preserve"> </w:t>
      </w:r>
      <w:r>
        <w:t>для</w:t>
      </w:r>
      <w:r>
        <w:rPr>
          <w:spacing w:val="-4"/>
        </w:rPr>
        <w:t xml:space="preserve"> </w:t>
      </w:r>
      <w:r>
        <w:t>аудирования</w:t>
      </w:r>
      <w:r>
        <w:rPr>
          <w:spacing w:val="-3"/>
        </w:rPr>
        <w:t xml:space="preserve"> </w:t>
      </w:r>
      <w:r>
        <w:t>–</w:t>
      </w:r>
      <w:r>
        <w:rPr>
          <w:spacing w:val="-6"/>
        </w:rPr>
        <w:t xml:space="preserve"> </w:t>
      </w:r>
      <w:r>
        <w:t>до</w:t>
      </w:r>
      <w:r>
        <w:rPr>
          <w:spacing w:val="-7"/>
        </w:rPr>
        <w:t xml:space="preserve"> </w:t>
      </w:r>
      <w:r>
        <w:t>1,5</w:t>
      </w:r>
      <w:r>
        <w:rPr>
          <w:spacing w:val="-6"/>
        </w:rPr>
        <w:t xml:space="preserve"> </w:t>
      </w:r>
      <w:r>
        <w:rPr>
          <w:spacing w:val="-2"/>
        </w:rPr>
        <w:t>минуты.</w:t>
      </w:r>
    </w:p>
    <w:p w:rsidR="004F75DF" w:rsidRDefault="0013698B">
      <w:pPr>
        <w:spacing w:before="196"/>
        <w:ind w:left="673"/>
        <w:jc w:val="both"/>
        <w:rPr>
          <w:i/>
          <w:sz w:val="28"/>
        </w:rPr>
      </w:pPr>
      <w:r>
        <w:rPr>
          <w:i/>
          <w:sz w:val="28"/>
        </w:rPr>
        <w:t>Смысловое</w:t>
      </w:r>
      <w:r>
        <w:rPr>
          <w:i/>
          <w:spacing w:val="-14"/>
          <w:sz w:val="28"/>
        </w:rPr>
        <w:t xml:space="preserve"> </w:t>
      </w:r>
      <w:r>
        <w:rPr>
          <w:i/>
          <w:spacing w:val="-2"/>
          <w:sz w:val="28"/>
        </w:rPr>
        <w:t>чтение</w:t>
      </w:r>
    </w:p>
    <w:p w:rsidR="004F75DF" w:rsidRDefault="0013698B">
      <w:pPr>
        <w:pStyle w:val="a3"/>
        <w:spacing w:before="202"/>
        <w:ind w:right="113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80"/>
        </w:rPr>
        <w:t xml:space="preserve"> </w:t>
      </w:r>
      <w:r>
        <w:t>с пониманием запрашиваемой информации.</w:t>
      </w:r>
    </w:p>
    <w:p w:rsidR="004F75DF" w:rsidRDefault="0013698B">
      <w:pPr>
        <w:pStyle w:val="a3"/>
        <w:spacing w:before="200"/>
        <w:ind w:right="113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F75DF" w:rsidRDefault="0013698B">
      <w:pPr>
        <w:pStyle w:val="a3"/>
        <w:spacing w:before="200"/>
        <w:ind w:right="1138"/>
      </w:pPr>
      <w:r>
        <w:t xml:space="preserve">Чтение </w:t>
      </w:r>
      <w:proofErr w:type="spellStart"/>
      <w:r>
        <w:t>несплошных</w:t>
      </w:r>
      <w:proofErr w:type="spellEnd"/>
      <w:r>
        <w:t xml:space="preserve"> текстов (таблиц) и понимание представленной в них </w:t>
      </w:r>
      <w:r>
        <w:rPr>
          <w:spacing w:val="-2"/>
        </w:rPr>
        <w:t>информации.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pPr>
      <w:r>
        <w:lastRenderedPageBreak/>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t>несплошной</w:t>
      </w:r>
      <w:proofErr w:type="spellEnd"/>
      <w:r>
        <w:t xml:space="preserve"> текст (таблица).</w:t>
      </w:r>
    </w:p>
    <w:p w:rsidR="004F75DF" w:rsidRDefault="0013698B">
      <w:pPr>
        <w:pStyle w:val="a3"/>
        <w:spacing w:before="200"/>
      </w:pPr>
      <w:r>
        <w:t>Объём</w:t>
      </w:r>
      <w:r>
        <w:rPr>
          <w:spacing w:val="-5"/>
        </w:rPr>
        <w:t xml:space="preserve"> </w:t>
      </w:r>
      <w:r>
        <w:t>текста</w:t>
      </w:r>
      <w:r>
        <w:rPr>
          <w:spacing w:val="-6"/>
        </w:rPr>
        <w:t xml:space="preserve"> </w:t>
      </w:r>
      <w:r>
        <w:t>(текстов)</w:t>
      </w:r>
      <w:r>
        <w:rPr>
          <w:spacing w:val="-8"/>
        </w:rPr>
        <w:t xml:space="preserve"> </w:t>
      </w:r>
      <w:r>
        <w:t>для</w:t>
      </w:r>
      <w:r>
        <w:rPr>
          <w:spacing w:val="-4"/>
        </w:rPr>
        <w:t xml:space="preserve"> </w:t>
      </w:r>
      <w:r>
        <w:t>чтения</w:t>
      </w:r>
      <w:r>
        <w:rPr>
          <w:spacing w:val="-1"/>
        </w:rPr>
        <w:t xml:space="preserve"> </w:t>
      </w:r>
      <w:r>
        <w:t>–</w:t>
      </w:r>
      <w:r>
        <w:rPr>
          <w:spacing w:val="-6"/>
        </w:rPr>
        <w:t xml:space="preserve"> </w:t>
      </w:r>
      <w:r>
        <w:t>250–300</w:t>
      </w:r>
      <w:r>
        <w:rPr>
          <w:spacing w:val="-6"/>
        </w:rPr>
        <w:t xml:space="preserve"> </w:t>
      </w:r>
      <w:r>
        <w:rPr>
          <w:spacing w:val="-2"/>
        </w:rPr>
        <w:t>слов.</w:t>
      </w:r>
    </w:p>
    <w:p w:rsidR="004F75DF" w:rsidRDefault="0013698B">
      <w:pPr>
        <w:spacing w:before="202"/>
        <w:ind w:left="673"/>
        <w:jc w:val="both"/>
        <w:rPr>
          <w:i/>
          <w:sz w:val="28"/>
        </w:rPr>
      </w:pPr>
      <w:r>
        <w:rPr>
          <w:i/>
          <w:sz w:val="28"/>
        </w:rPr>
        <w:t>Письменная</w:t>
      </w:r>
      <w:r>
        <w:rPr>
          <w:i/>
          <w:spacing w:val="-15"/>
          <w:sz w:val="28"/>
        </w:rPr>
        <w:t xml:space="preserve"> </w:t>
      </w:r>
      <w:r>
        <w:rPr>
          <w:i/>
          <w:spacing w:val="-4"/>
          <w:sz w:val="28"/>
        </w:rPr>
        <w:t>речь</w:t>
      </w:r>
    </w:p>
    <w:p w:rsidR="004F75DF" w:rsidRDefault="0013698B">
      <w:pPr>
        <w:pStyle w:val="a3"/>
        <w:spacing w:before="196"/>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rsidR="004F75DF" w:rsidRDefault="0013698B">
      <w:pPr>
        <w:pStyle w:val="a3"/>
        <w:spacing w:before="202"/>
        <w:ind w:right="1142"/>
      </w:pPr>
      <w:r>
        <w:t>списывание текста и выписывание из него слов, словосочетаний, предложений</w:t>
      </w:r>
      <w:r>
        <w:rPr>
          <w:spacing w:val="40"/>
        </w:rPr>
        <w:t xml:space="preserve"> </w:t>
      </w:r>
      <w:r>
        <w:t>в соответствии с решаемой коммуникативной задачей;</w:t>
      </w:r>
    </w:p>
    <w:p w:rsidR="004F75DF" w:rsidRDefault="0013698B">
      <w:pPr>
        <w:pStyle w:val="a3"/>
        <w:spacing w:before="201"/>
        <w:ind w:right="1142"/>
      </w:pPr>
      <w:r>
        <w:t>заполнение анкет и формуляров: сообщение о себе основных сведений в соответствии с нормами, принятыми в англоговорящих странах;</w:t>
      </w:r>
    </w:p>
    <w:p w:rsidR="004F75DF" w:rsidRDefault="0013698B">
      <w:pPr>
        <w:pStyle w:val="a3"/>
        <w:spacing w:before="201"/>
        <w:ind w:right="1143"/>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F75DF" w:rsidRDefault="0013698B">
      <w:pPr>
        <w:pStyle w:val="a3"/>
        <w:spacing w:before="201"/>
        <w:ind w:right="1145"/>
      </w:pPr>
      <w:r>
        <w:t>создание небольшого письменного высказывания с использованием образца, плана, иллюстраций. Объём письменного высказывания – до 70 слов.</w:t>
      </w:r>
    </w:p>
    <w:p w:rsidR="004F75DF" w:rsidRDefault="0013698B">
      <w:pPr>
        <w:pStyle w:val="2"/>
        <w:spacing w:before="201"/>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rsidR="004F75DF" w:rsidRDefault="0013698B">
      <w:pPr>
        <w:spacing w:before="196"/>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75DF" w:rsidRDefault="0013698B">
      <w:pPr>
        <w:pStyle w:val="a3"/>
        <w:spacing w:before="200"/>
        <w:ind w:right="1133"/>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F75DF" w:rsidRDefault="0013698B">
      <w:pPr>
        <w:pStyle w:val="a3"/>
        <w:spacing w:before="201"/>
        <w:ind w:right="1123"/>
        <w:jc w:val="left"/>
      </w:pPr>
      <w:r>
        <w:t>Тексты для чтения вслух: сообщение информационного характера, отрывок из статьи научно-популярного характера, рассказ, диалог (беседа).</w:t>
      </w:r>
    </w:p>
    <w:p w:rsidR="004F75DF" w:rsidRDefault="0013698B">
      <w:pPr>
        <w:spacing w:before="201" w:line="388" w:lineRule="auto"/>
        <w:ind w:left="673" w:right="5152"/>
        <w:rPr>
          <w:sz w:val="28"/>
        </w:rPr>
      </w:pPr>
      <w:r>
        <w:rPr>
          <w:sz w:val="28"/>
        </w:rPr>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1"/>
          <w:sz w:val="28"/>
        </w:rPr>
        <w:t xml:space="preserve"> </w:t>
      </w:r>
      <w:r>
        <w:rPr>
          <w:sz w:val="28"/>
        </w:rPr>
        <w:t>вслух</w:t>
      </w:r>
      <w:r>
        <w:rPr>
          <w:spacing w:val="-9"/>
          <w:sz w:val="28"/>
        </w:rPr>
        <w:t xml:space="preserve"> </w:t>
      </w:r>
      <w:r>
        <w:rPr>
          <w:sz w:val="28"/>
        </w:rPr>
        <w:t>–</w:t>
      </w:r>
      <w:r>
        <w:rPr>
          <w:spacing w:val="-5"/>
          <w:sz w:val="28"/>
        </w:rPr>
        <w:t xml:space="preserve"> </w:t>
      </w:r>
      <w:r>
        <w:rPr>
          <w:sz w:val="28"/>
        </w:rPr>
        <w:t>до</w:t>
      </w:r>
      <w:r>
        <w:rPr>
          <w:spacing w:val="-6"/>
          <w:sz w:val="28"/>
        </w:rPr>
        <w:t xml:space="preserve"> </w:t>
      </w:r>
      <w:r>
        <w:rPr>
          <w:sz w:val="28"/>
        </w:rPr>
        <w:t>95</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rsidR="004F75DF" w:rsidRDefault="004F75DF">
      <w:pPr>
        <w:spacing w:line="388" w:lineRule="auto"/>
        <w:rPr>
          <w:sz w:val="28"/>
        </w:r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F75DF" w:rsidRDefault="0013698B">
      <w:pPr>
        <w:pStyle w:val="a3"/>
        <w:spacing w:before="201"/>
        <w:ind w:right="114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F75DF" w:rsidRDefault="0013698B">
      <w:pPr>
        <w:spacing w:before="200"/>
        <w:ind w:left="673"/>
        <w:jc w:val="both"/>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197"/>
        <w:ind w:right="1127"/>
      </w:pPr>
      <w:r>
        <w:t>Распознавание и употребление в устной и письменной речи лексических</w:t>
      </w:r>
      <w:r>
        <w:rPr>
          <w:spacing w:val="8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75DF" w:rsidRDefault="0013698B">
      <w:pPr>
        <w:pStyle w:val="a3"/>
        <w:spacing w:before="201"/>
        <w:ind w:right="1131"/>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4F75DF" w:rsidRDefault="0013698B">
      <w:pPr>
        <w:pStyle w:val="a3"/>
        <w:spacing w:before="201"/>
        <w:ind w:right="113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F75DF" w:rsidRDefault="0013698B">
      <w:pPr>
        <w:pStyle w:val="a3"/>
        <w:spacing w:before="200"/>
      </w:pPr>
      <w:r>
        <w:t>Основные</w:t>
      </w:r>
      <w:r>
        <w:rPr>
          <w:spacing w:val="-10"/>
        </w:rPr>
        <w:t xml:space="preserve"> </w:t>
      </w:r>
      <w:r>
        <w:t>способы</w:t>
      </w:r>
      <w:r>
        <w:rPr>
          <w:spacing w:val="-11"/>
        </w:rPr>
        <w:t xml:space="preserve"> </w:t>
      </w:r>
      <w:r>
        <w:rPr>
          <w:spacing w:val="-2"/>
        </w:rPr>
        <w:t>словообразования:</w:t>
      </w:r>
    </w:p>
    <w:p w:rsidR="004F75DF" w:rsidRDefault="0013698B">
      <w:pPr>
        <w:pStyle w:val="a3"/>
        <w:spacing w:before="201"/>
        <w:jc w:val="left"/>
      </w:pPr>
      <w:r>
        <w:rPr>
          <w:spacing w:val="-2"/>
        </w:rPr>
        <w:t>аффиксация:</w:t>
      </w:r>
    </w:p>
    <w:p w:rsidR="004F75DF" w:rsidRDefault="0013698B">
      <w:pPr>
        <w:pStyle w:val="a3"/>
        <w:spacing w:before="202"/>
        <w:jc w:val="left"/>
      </w:pPr>
      <w:r>
        <w:t>образование</w:t>
      </w:r>
      <w:r>
        <w:rPr>
          <w:spacing w:val="-9"/>
        </w:rPr>
        <w:t xml:space="preserve"> </w:t>
      </w:r>
      <w:r>
        <w:t>имён</w:t>
      </w:r>
      <w:r>
        <w:rPr>
          <w:spacing w:val="-10"/>
        </w:rPr>
        <w:t xml:space="preserve"> </w:t>
      </w:r>
      <w:r>
        <w:t>существительных</w:t>
      </w:r>
      <w:r>
        <w:rPr>
          <w:spacing w:val="-12"/>
        </w:rPr>
        <w:t xml:space="preserve"> </w:t>
      </w:r>
      <w:r>
        <w:t>при</w:t>
      </w:r>
      <w:r>
        <w:rPr>
          <w:spacing w:val="-6"/>
        </w:rPr>
        <w:t xml:space="preserve"> </w:t>
      </w:r>
      <w:r>
        <w:t>помощи</w:t>
      </w:r>
      <w:r>
        <w:rPr>
          <w:spacing w:val="-10"/>
        </w:rPr>
        <w:t xml:space="preserve"> </w:t>
      </w:r>
      <w:r>
        <w:t>суффикса</w:t>
      </w:r>
      <w:r>
        <w:rPr>
          <w:spacing w:val="1"/>
        </w:rPr>
        <w:t xml:space="preserve"> </w:t>
      </w:r>
      <w:r>
        <w:t>-</w:t>
      </w:r>
      <w:proofErr w:type="spellStart"/>
      <w:r>
        <w:t>ing</w:t>
      </w:r>
      <w:proofErr w:type="spellEnd"/>
      <w:r>
        <w:rPr>
          <w:spacing w:val="-14"/>
        </w:rPr>
        <w:t xml:space="preserve"> </w:t>
      </w:r>
      <w:r>
        <w:rPr>
          <w:spacing w:val="-2"/>
        </w:rPr>
        <w:t>(</w:t>
      </w:r>
      <w:proofErr w:type="spellStart"/>
      <w:r>
        <w:rPr>
          <w:spacing w:val="-2"/>
        </w:rPr>
        <w:t>reading</w:t>
      </w:r>
      <w:proofErr w:type="spellEnd"/>
      <w:r>
        <w:rPr>
          <w:spacing w:val="-2"/>
        </w:rPr>
        <w:t>);</w:t>
      </w:r>
    </w:p>
    <w:p w:rsidR="004F75DF" w:rsidRDefault="0013698B">
      <w:pPr>
        <w:pStyle w:val="a3"/>
        <w:spacing w:before="197" w:line="242" w:lineRule="auto"/>
        <w:ind w:right="1126"/>
      </w:pPr>
      <w:r>
        <w:t>образование имён прилагательных при помощи суффиксов -</w:t>
      </w:r>
      <w:proofErr w:type="spellStart"/>
      <w:r>
        <w:t>al</w:t>
      </w:r>
      <w:proofErr w:type="spellEnd"/>
      <w:r>
        <w:t xml:space="preserve"> (</w:t>
      </w:r>
      <w:proofErr w:type="spellStart"/>
      <w:r>
        <w:t>typical</w:t>
      </w:r>
      <w:proofErr w:type="spellEnd"/>
      <w:r>
        <w:t>), -</w:t>
      </w:r>
      <w:proofErr w:type="spellStart"/>
      <w:r>
        <w:t>ing</w:t>
      </w:r>
      <w:proofErr w:type="spellEnd"/>
      <w:r>
        <w:t xml:space="preserve"> (</w:t>
      </w:r>
      <w:proofErr w:type="spellStart"/>
      <w:r>
        <w:t>amazing</w:t>
      </w:r>
      <w:proofErr w:type="spellEnd"/>
      <w:r>
        <w:t>), -</w:t>
      </w:r>
      <w:proofErr w:type="spellStart"/>
      <w:r>
        <w:t>less</w:t>
      </w:r>
      <w:proofErr w:type="spellEnd"/>
      <w:r>
        <w:t xml:space="preserve"> (</w:t>
      </w:r>
      <w:proofErr w:type="spellStart"/>
      <w:r>
        <w:t>useless</w:t>
      </w:r>
      <w:proofErr w:type="spellEnd"/>
      <w:r>
        <w:t>), -</w:t>
      </w:r>
      <w:proofErr w:type="spellStart"/>
      <w:r>
        <w:t>ive</w:t>
      </w:r>
      <w:proofErr w:type="spellEnd"/>
      <w:r>
        <w:t xml:space="preserve"> (</w:t>
      </w:r>
      <w:proofErr w:type="spellStart"/>
      <w:r>
        <w:t>impressive</w:t>
      </w:r>
      <w:proofErr w:type="spellEnd"/>
      <w:r>
        <w:t>).</w:t>
      </w:r>
    </w:p>
    <w:p w:rsidR="004F75DF" w:rsidRDefault="0013698B">
      <w:pPr>
        <w:pStyle w:val="a3"/>
        <w:spacing w:before="194"/>
        <w:jc w:val="left"/>
      </w:pPr>
      <w:r>
        <w:t>Синонимы.</w:t>
      </w:r>
      <w:r>
        <w:rPr>
          <w:spacing w:val="-13"/>
        </w:rPr>
        <w:t xml:space="preserve"> </w:t>
      </w:r>
      <w:r>
        <w:t>Антонимы.</w:t>
      </w:r>
      <w:r>
        <w:rPr>
          <w:spacing w:val="-12"/>
        </w:rPr>
        <w:t xml:space="preserve"> </w:t>
      </w:r>
      <w:r>
        <w:t>Интернациональные</w:t>
      </w:r>
      <w:r>
        <w:rPr>
          <w:spacing w:val="-13"/>
        </w:rPr>
        <w:t xml:space="preserve"> </w:t>
      </w:r>
      <w:r>
        <w:rPr>
          <w:spacing w:val="-2"/>
        </w:rPr>
        <w:t>слова.</w:t>
      </w:r>
    </w:p>
    <w:p w:rsidR="004F75DF" w:rsidRDefault="0013698B">
      <w:pPr>
        <w:spacing w:before="202"/>
        <w:ind w:left="673"/>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rsidR="004F75DF" w:rsidRDefault="0013698B">
      <w:pPr>
        <w:pStyle w:val="a3"/>
        <w:tabs>
          <w:tab w:val="left" w:pos="2639"/>
          <w:tab w:val="left" w:pos="2999"/>
          <w:tab w:val="left" w:pos="4855"/>
          <w:tab w:val="left" w:pos="5201"/>
          <w:tab w:val="left" w:pos="6233"/>
          <w:tab w:val="left" w:pos="6592"/>
          <w:tab w:val="left" w:pos="8242"/>
          <w:tab w:val="left" w:pos="9010"/>
        </w:tabs>
        <w:spacing w:before="201"/>
        <w:ind w:right="1136"/>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4F75DF" w:rsidRDefault="0013698B">
      <w:pPr>
        <w:pStyle w:val="a3"/>
        <w:tabs>
          <w:tab w:val="left" w:pos="3467"/>
          <w:tab w:val="left" w:pos="5285"/>
          <w:tab w:val="left" w:pos="5649"/>
          <w:tab w:val="left" w:pos="7655"/>
          <w:tab w:val="left" w:pos="10178"/>
        </w:tabs>
        <w:spacing w:before="201"/>
        <w:ind w:right="114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 xml:space="preserve">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rsidR="004F75DF" w:rsidRDefault="0013698B">
      <w:pPr>
        <w:pStyle w:val="a3"/>
        <w:spacing w:before="196"/>
        <w:ind w:right="1123"/>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времени</w:t>
      </w:r>
      <w:r>
        <w:rPr>
          <w:spacing w:val="40"/>
        </w:rPr>
        <w:t xml:space="preserve"> </w:t>
      </w:r>
      <w:r>
        <w:t>с</w:t>
      </w:r>
      <w:r>
        <w:rPr>
          <w:spacing w:val="40"/>
        </w:rPr>
        <w:t xml:space="preserve"> </w:t>
      </w:r>
      <w:r>
        <w:t>союзами</w:t>
      </w:r>
      <w:r>
        <w:rPr>
          <w:spacing w:val="40"/>
        </w:rPr>
        <w:t xml:space="preserve"> </w:t>
      </w:r>
      <w:proofErr w:type="spellStart"/>
      <w:r>
        <w:t>for</w:t>
      </w:r>
      <w:proofErr w:type="spellEnd"/>
      <w:r>
        <w:t>,</w:t>
      </w:r>
      <w:r>
        <w:rPr>
          <w:spacing w:val="40"/>
        </w:rPr>
        <w:t xml:space="preserve"> </w:t>
      </w:r>
      <w:proofErr w:type="spellStart"/>
      <w:r>
        <w:rPr>
          <w:spacing w:val="-2"/>
        </w:rPr>
        <w:t>since</w:t>
      </w:r>
      <w:proofErr w:type="spellEnd"/>
      <w:r>
        <w:rPr>
          <w:spacing w:val="-2"/>
        </w:rPr>
        <w:t>.</w:t>
      </w:r>
    </w:p>
    <w:p w:rsidR="004F75DF" w:rsidRDefault="0013698B">
      <w:pPr>
        <w:pStyle w:val="a3"/>
        <w:spacing w:before="201"/>
        <w:jc w:val="left"/>
      </w:pPr>
      <w:r>
        <w:t>Предложения</w:t>
      </w:r>
      <w:r>
        <w:rPr>
          <w:spacing w:val="-4"/>
        </w:rPr>
        <w:t xml:space="preserve"> </w:t>
      </w:r>
      <w:r>
        <w:t>с</w:t>
      </w:r>
      <w:r>
        <w:rPr>
          <w:spacing w:val="-4"/>
        </w:rPr>
        <w:t xml:space="preserve"> </w:t>
      </w:r>
      <w:r>
        <w:t>конструкциями</w:t>
      </w:r>
      <w:r>
        <w:rPr>
          <w:spacing w:val="-4"/>
        </w:rPr>
        <w:t xml:space="preserve"> </w:t>
      </w:r>
      <w:proofErr w:type="spellStart"/>
      <w:r>
        <w:t>as</w:t>
      </w:r>
      <w:proofErr w:type="spellEnd"/>
      <w:r>
        <w:rPr>
          <w:spacing w:val="-3"/>
        </w:rPr>
        <w:t xml:space="preserve"> </w:t>
      </w:r>
      <w:r>
        <w:t>…</w:t>
      </w:r>
      <w:r>
        <w:rPr>
          <w:spacing w:val="-5"/>
        </w:rPr>
        <w:t xml:space="preserve"> </w:t>
      </w:r>
      <w:proofErr w:type="spellStart"/>
      <w:r>
        <w:t>as</w:t>
      </w:r>
      <w:proofErr w:type="spellEnd"/>
      <w:r>
        <w:t>,</w:t>
      </w:r>
      <w:r>
        <w:rPr>
          <w:spacing w:val="-11"/>
        </w:rPr>
        <w:t xml:space="preserve"> </w:t>
      </w:r>
      <w:proofErr w:type="spellStart"/>
      <w:r>
        <w:t>not</w:t>
      </w:r>
      <w:proofErr w:type="spellEnd"/>
      <w:r>
        <w:rPr>
          <w:spacing w:val="-4"/>
        </w:rPr>
        <w:t xml:space="preserve"> </w:t>
      </w:r>
      <w:proofErr w:type="spellStart"/>
      <w:r>
        <w:t>so</w:t>
      </w:r>
      <w:proofErr w:type="spellEnd"/>
      <w:r>
        <w:rPr>
          <w:spacing w:val="-5"/>
        </w:rPr>
        <w:t xml:space="preserve"> </w:t>
      </w:r>
      <w:r>
        <w:t>…</w:t>
      </w:r>
      <w:r>
        <w:rPr>
          <w:spacing w:val="-5"/>
        </w:rPr>
        <w:t xml:space="preserve"> </w:t>
      </w:r>
      <w:proofErr w:type="spellStart"/>
      <w:r>
        <w:rPr>
          <w:spacing w:val="-5"/>
        </w:rPr>
        <w:t>as</w:t>
      </w:r>
      <w:proofErr w:type="spellEnd"/>
      <w:r>
        <w:rPr>
          <w:spacing w:val="-5"/>
        </w:rPr>
        <w:t>.</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Все типы вопросительных предложений (общий, специальный,</w:t>
      </w:r>
      <w:r>
        <w:rPr>
          <w:spacing w:val="40"/>
        </w:rPr>
        <w:t xml:space="preserve"> </w:t>
      </w:r>
      <w:r>
        <w:t xml:space="preserve">альтернативный, разделительный вопросы)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rsidR="004F75DF" w:rsidRDefault="0013698B">
      <w:pPr>
        <w:pStyle w:val="a3"/>
        <w:spacing w:before="201"/>
        <w:ind w:right="1141"/>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rsidR="004F75DF" w:rsidRPr="00B77301" w:rsidRDefault="0013698B">
      <w:pPr>
        <w:pStyle w:val="a3"/>
        <w:spacing w:before="201"/>
        <w:ind w:right="1137"/>
        <w:rPr>
          <w:lang w:val="en-US"/>
        </w:rPr>
      </w:pPr>
      <w:r>
        <w:t>Модальные</w:t>
      </w:r>
      <w:r w:rsidRPr="00B77301">
        <w:rPr>
          <w:lang w:val="en-US"/>
        </w:rPr>
        <w:t xml:space="preserve"> </w:t>
      </w:r>
      <w:r>
        <w:t>глаголы</w:t>
      </w:r>
      <w:r w:rsidRPr="00B77301">
        <w:rPr>
          <w:lang w:val="en-US"/>
        </w:rPr>
        <w:t xml:space="preserve"> </w:t>
      </w:r>
      <w:r>
        <w:t>и</w:t>
      </w:r>
      <w:r w:rsidRPr="00B77301">
        <w:rPr>
          <w:lang w:val="en-US"/>
        </w:rPr>
        <w:t xml:space="preserve"> </w:t>
      </w:r>
      <w:r>
        <w:t>их</w:t>
      </w:r>
      <w:r w:rsidRPr="00B77301">
        <w:rPr>
          <w:lang w:val="en-US"/>
        </w:rPr>
        <w:t xml:space="preserve"> </w:t>
      </w:r>
      <w:r>
        <w:t>эквиваленты</w:t>
      </w:r>
      <w:r w:rsidRPr="00B77301">
        <w:rPr>
          <w:lang w:val="en-US"/>
        </w:rPr>
        <w:t xml:space="preserve"> (can/be able to, must/have to, may, should, </w:t>
      </w:r>
      <w:r w:rsidRPr="00B77301">
        <w:rPr>
          <w:spacing w:val="-2"/>
          <w:lang w:val="en-US"/>
        </w:rPr>
        <w:t>need).</w:t>
      </w:r>
    </w:p>
    <w:p w:rsidR="004F75DF" w:rsidRPr="00B77301" w:rsidRDefault="0013698B">
      <w:pPr>
        <w:pStyle w:val="a3"/>
        <w:spacing w:before="196"/>
        <w:rPr>
          <w:lang w:val="en-US"/>
        </w:rPr>
      </w:pPr>
      <w:r>
        <w:t>Слова</w:t>
      </w:r>
      <w:r w:rsidRPr="00B77301">
        <w:rPr>
          <w:lang w:val="en-US"/>
        </w:rPr>
        <w:t>,</w:t>
      </w:r>
      <w:r w:rsidRPr="00B77301">
        <w:rPr>
          <w:spacing w:val="-8"/>
          <w:lang w:val="en-US"/>
        </w:rPr>
        <w:t xml:space="preserve"> </w:t>
      </w:r>
      <w:r>
        <w:t>выражающие</w:t>
      </w:r>
      <w:r w:rsidRPr="00B77301">
        <w:rPr>
          <w:spacing w:val="-9"/>
          <w:lang w:val="en-US"/>
        </w:rPr>
        <w:t xml:space="preserve"> </w:t>
      </w:r>
      <w:r>
        <w:t>количество</w:t>
      </w:r>
      <w:r w:rsidRPr="00B77301">
        <w:rPr>
          <w:spacing w:val="-8"/>
          <w:lang w:val="en-US"/>
        </w:rPr>
        <w:t xml:space="preserve"> </w:t>
      </w:r>
      <w:r w:rsidRPr="00B77301">
        <w:rPr>
          <w:lang w:val="en-US"/>
        </w:rPr>
        <w:t>(little/a</w:t>
      </w:r>
      <w:r w:rsidRPr="00B77301">
        <w:rPr>
          <w:spacing w:val="-5"/>
          <w:lang w:val="en-US"/>
        </w:rPr>
        <w:t xml:space="preserve"> </w:t>
      </w:r>
      <w:r w:rsidRPr="00B77301">
        <w:rPr>
          <w:lang w:val="en-US"/>
        </w:rPr>
        <w:t>little,</w:t>
      </w:r>
      <w:r w:rsidRPr="00B77301">
        <w:rPr>
          <w:spacing w:val="-8"/>
          <w:lang w:val="en-US"/>
        </w:rPr>
        <w:t xml:space="preserve"> </w:t>
      </w:r>
      <w:r w:rsidRPr="00B77301">
        <w:rPr>
          <w:lang w:val="en-US"/>
        </w:rPr>
        <w:t>few/a</w:t>
      </w:r>
      <w:r w:rsidRPr="00B77301">
        <w:rPr>
          <w:spacing w:val="-9"/>
          <w:lang w:val="en-US"/>
        </w:rPr>
        <w:t xml:space="preserve"> </w:t>
      </w:r>
      <w:r w:rsidRPr="00B77301">
        <w:rPr>
          <w:spacing w:val="-2"/>
          <w:lang w:val="en-US"/>
        </w:rPr>
        <w:t>few).</w:t>
      </w:r>
    </w:p>
    <w:p w:rsidR="004F75DF" w:rsidRDefault="0013698B">
      <w:pPr>
        <w:pStyle w:val="a3"/>
        <w:spacing w:before="202"/>
        <w:ind w:right="1138"/>
      </w:pPr>
      <w:r>
        <w:t>Возвратные, неопределённые местоимения (</w:t>
      </w:r>
      <w:proofErr w:type="spellStart"/>
      <w:r>
        <w:t>some</w:t>
      </w:r>
      <w:proofErr w:type="spellEnd"/>
      <w:r>
        <w:t xml:space="preserve">, </w:t>
      </w:r>
      <w:proofErr w:type="spellStart"/>
      <w:r>
        <w:t>any</w:t>
      </w:r>
      <w:proofErr w:type="spellEnd"/>
      <w:r>
        <w:t>)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и другие)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w:t>
      </w:r>
    </w:p>
    <w:p w:rsidR="004F75DF" w:rsidRDefault="0013698B">
      <w:pPr>
        <w:pStyle w:val="a3"/>
        <w:spacing w:before="200"/>
      </w:pPr>
      <w:r>
        <w:t>Числительные</w:t>
      </w:r>
      <w:r>
        <w:rPr>
          <w:spacing w:val="-6"/>
        </w:rPr>
        <w:t xml:space="preserve"> </w:t>
      </w:r>
      <w:r>
        <w:t>для</w:t>
      </w:r>
      <w:r>
        <w:rPr>
          <w:spacing w:val="-6"/>
        </w:rPr>
        <w:t xml:space="preserve"> </w:t>
      </w:r>
      <w:r>
        <w:t>обозначения</w:t>
      </w:r>
      <w:r>
        <w:rPr>
          <w:spacing w:val="-6"/>
        </w:rPr>
        <w:t xml:space="preserve"> </w:t>
      </w:r>
      <w:r>
        <w:t>дат</w:t>
      </w:r>
      <w:r>
        <w:rPr>
          <w:spacing w:val="-7"/>
        </w:rPr>
        <w:t xml:space="preserve"> </w:t>
      </w:r>
      <w:r>
        <w:t>и</w:t>
      </w:r>
      <w:r>
        <w:rPr>
          <w:spacing w:val="-7"/>
        </w:rPr>
        <w:t xml:space="preserve"> </w:t>
      </w:r>
      <w:r>
        <w:t>больших</w:t>
      </w:r>
      <w:r>
        <w:rPr>
          <w:spacing w:val="-11"/>
        </w:rPr>
        <w:t xml:space="preserve"> </w:t>
      </w:r>
      <w:r>
        <w:t>чисел</w:t>
      </w:r>
      <w:r>
        <w:rPr>
          <w:spacing w:val="-6"/>
        </w:rPr>
        <w:t xml:space="preserve"> </w:t>
      </w:r>
      <w:r>
        <w:rPr>
          <w:spacing w:val="-2"/>
        </w:rPr>
        <w:t>(100–1000).</w:t>
      </w:r>
    </w:p>
    <w:p w:rsidR="004F75DF" w:rsidRDefault="0013698B">
      <w:pPr>
        <w:pStyle w:val="2"/>
        <w:spacing w:before="207"/>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rsidR="004F75DF" w:rsidRDefault="0013698B">
      <w:pPr>
        <w:pStyle w:val="a3"/>
        <w:spacing w:before="196"/>
        <w:ind w:right="1137"/>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rPr>
          <w:spacing w:val="-2"/>
        </w:rPr>
        <w:t>магазине»).</w:t>
      </w:r>
    </w:p>
    <w:p w:rsidR="004F75DF" w:rsidRDefault="0013698B">
      <w:pPr>
        <w:pStyle w:val="a3"/>
        <w:spacing w:before="200"/>
        <w:ind w:right="1134"/>
      </w:pPr>
      <w:r>
        <w:t>Знание и использование в устной и письменной речи наиболее</w:t>
      </w:r>
      <w:r>
        <w:rPr>
          <w:spacing w:val="40"/>
        </w:rPr>
        <w:t xml:space="preserve"> </w:t>
      </w:r>
      <w:r>
        <w:t>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F75DF" w:rsidRDefault="0013698B">
      <w:pPr>
        <w:pStyle w:val="a3"/>
        <w:spacing w:before="201"/>
        <w:ind w:right="1135"/>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F75DF" w:rsidRDefault="0013698B">
      <w:pPr>
        <w:pStyle w:val="a3"/>
        <w:spacing w:before="200"/>
      </w:pPr>
      <w:r>
        <w:t>Развитие</w:t>
      </w:r>
      <w:r>
        <w:rPr>
          <w:spacing w:val="-12"/>
        </w:rPr>
        <w:t xml:space="preserve"> </w:t>
      </w:r>
      <w:r>
        <w:rPr>
          <w:spacing w:val="-2"/>
        </w:rPr>
        <w:t>умений:</w:t>
      </w:r>
    </w:p>
    <w:p w:rsidR="004F75DF" w:rsidRDefault="0013698B">
      <w:pPr>
        <w:pStyle w:val="a3"/>
        <w:spacing w:before="201"/>
        <w:ind w:right="1144"/>
      </w:pPr>
      <w:r>
        <w:t>писать свои имя и фамилию, а также имена и фамилии своих родственников и друзей на английском языке;</w:t>
      </w:r>
    </w:p>
    <w:p w:rsidR="004F75DF" w:rsidRDefault="0013698B">
      <w:pPr>
        <w:pStyle w:val="a3"/>
        <w:spacing w:before="196"/>
      </w:pPr>
      <w:r>
        <w:t>правильно</w:t>
      </w:r>
      <w:r>
        <w:rPr>
          <w:spacing w:val="-7"/>
        </w:rPr>
        <w:t xml:space="preserve"> </w:t>
      </w:r>
      <w:r>
        <w:t>оформлять</w:t>
      </w:r>
      <w:r>
        <w:rPr>
          <w:spacing w:val="-9"/>
        </w:rPr>
        <w:t xml:space="preserve"> </w:t>
      </w:r>
      <w:r>
        <w:t>свой</w:t>
      </w:r>
      <w:r>
        <w:rPr>
          <w:spacing w:val="-7"/>
        </w:rPr>
        <w:t xml:space="preserve"> </w:t>
      </w:r>
      <w:r>
        <w:t>адрес</w:t>
      </w:r>
      <w:r>
        <w:rPr>
          <w:spacing w:val="-6"/>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7"/>
        </w:rPr>
        <w:t xml:space="preserve"> </w:t>
      </w:r>
      <w:r>
        <w:t>анкете,</w:t>
      </w:r>
      <w:r>
        <w:rPr>
          <w:spacing w:val="-4"/>
        </w:rPr>
        <w:t xml:space="preserve"> </w:t>
      </w:r>
      <w:r>
        <w:rPr>
          <w:spacing w:val="-2"/>
        </w:rPr>
        <w:t>формуляре);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pPr>
      <w:r>
        <w:lastRenderedPageBreak/>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4F75DF" w:rsidRDefault="0013698B">
      <w:pPr>
        <w:pStyle w:val="a3"/>
        <w:spacing w:before="201"/>
        <w:ind w:right="113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F75DF" w:rsidRDefault="0013698B">
      <w:pPr>
        <w:pStyle w:val="a3"/>
        <w:spacing w:before="201"/>
        <w:ind w:right="1143"/>
      </w:pPr>
      <w:r>
        <w:t>кратко рассказывать о выдающихся людях родной страны и страны (стран) изучаемого языка (учёных, писателях, поэтах).</w:t>
      </w:r>
    </w:p>
    <w:p w:rsidR="004F75DF" w:rsidRDefault="0013698B">
      <w:pPr>
        <w:pStyle w:val="2"/>
        <w:spacing w:before="201"/>
      </w:pPr>
      <w:r>
        <w:rPr>
          <w:spacing w:val="-2"/>
        </w:rPr>
        <w:t>Компенсаторные</w:t>
      </w:r>
      <w:r>
        <w:rPr>
          <w:spacing w:val="7"/>
        </w:rPr>
        <w:t xml:space="preserve"> </w:t>
      </w:r>
      <w:r>
        <w:rPr>
          <w:spacing w:val="-2"/>
        </w:rPr>
        <w:t>умения</w:t>
      </w:r>
    </w:p>
    <w:p w:rsidR="004F75DF" w:rsidRDefault="0013698B">
      <w:pPr>
        <w:pStyle w:val="a3"/>
        <w:spacing w:before="197"/>
        <w:ind w:right="1141"/>
      </w:pPr>
      <w:r>
        <w:t xml:space="preserve">Использование при чтении и аудировании языковой догадки, в том числе </w:t>
      </w:r>
      <w:r>
        <w:rPr>
          <w:spacing w:val="-2"/>
        </w:rPr>
        <w:t>контекстуальной.</w:t>
      </w:r>
    </w:p>
    <w:p w:rsidR="004F75DF" w:rsidRDefault="0013698B">
      <w:pPr>
        <w:pStyle w:val="a3"/>
        <w:spacing w:before="201"/>
        <w:ind w:right="1136"/>
      </w:pPr>
      <w:r>
        <w:t>Использование при формулировании собственных высказываний, ключевых слов, плана.</w:t>
      </w:r>
    </w:p>
    <w:p w:rsidR="004F75DF" w:rsidRDefault="0013698B">
      <w:pPr>
        <w:pStyle w:val="a3"/>
        <w:spacing w:before="201"/>
        <w:ind w:right="113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75DF" w:rsidRDefault="0013698B">
      <w:pPr>
        <w:pStyle w:val="a3"/>
        <w:spacing w:before="201"/>
        <w:ind w:right="114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4F75DF" w:rsidRDefault="0013698B">
      <w:pPr>
        <w:pStyle w:val="1"/>
        <w:numPr>
          <w:ilvl w:val="0"/>
          <w:numId w:val="113"/>
        </w:numPr>
        <w:tabs>
          <w:tab w:val="left" w:pos="883"/>
        </w:tabs>
        <w:spacing w:before="205"/>
        <w:ind w:left="883" w:hanging="210"/>
        <w:jc w:val="both"/>
      </w:pPr>
      <w:r>
        <w:rPr>
          <w:spacing w:val="-2"/>
        </w:rPr>
        <w:t>КЛАСС</w:t>
      </w:r>
    </w:p>
    <w:p w:rsidR="004F75DF" w:rsidRDefault="0013698B">
      <w:pPr>
        <w:pStyle w:val="2"/>
        <w:spacing w:before="197"/>
      </w:pPr>
      <w:r>
        <w:rPr>
          <w:spacing w:val="-2"/>
        </w:rPr>
        <w:t>Коммуникативные</w:t>
      </w:r>
      <w:r>
        <w:rPr>
          <w:spacing w:val="8"/>
        </w:rPr>
        <w:t xml:space="preserve"> </w:t>
      </w:r>
      <w:r>
        <w:rPr>
          <w:spacing w:val="-2"/>
        </w:rPr>
        <w:t>умения</w:t>
      </w:r>
    </w:p>
    <w:p w:rsidR="004F75DF" w:rsidRDefault="0013698B">
      <w:pPr>
        <w:pStyle w:val="a3"/>
        <w:spacing w:before="196"/>
        <w:ind w:right="113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75DF" w:rsidRDefault="0013698B">
      <w:pPr>
        <w:pStyle w:val="a3"/>
        <w:spacing w:before="201"/>
        <w:ind w:right="1145"/>
      </w:pPr>
      <w:r>
        <w:t xml:space="preserve">Взаимоотношения в семье и с друзьями. Семейные праздники. Обязанности по </w:t>
      </w:r>
      <w:r>
        <w:rPr>
          <w:spacing w:val="-2"/>
        </w:rPr>
        <w:t>дому.</w:t>
      </w:r>
    </w:p>
    <w:p w:rsidR="004F75DF" w:rsidRDefault="0013698B">
      <w:pPr>
        <w:pStyle w:val="a3"/>
        <w:spacing w:before="201"/>
      </w:pPr>
      <w:r>
        <w:t>Внешность</w:t>
      </w:r>
      <w:r>
        <w:rPr>
          <w:spacing w:val="-13"/>
        </w:rPr>
        <w:t xml:space="preserve"> </w:t>
      </w:r>
      <w:r>
        <w:t>и</w:t>
      </w:r>
      <w:r>
        <w:rPr>
          <w:spacing w:val="-7"/>
        </w:rPr>
        <w:t xml:space="preserve"> </w:t>
      </w:r>
      <w:r>
        <w:t>характер</w:t>
      </w:r>
      <w:r>
        <w:rPr>
          <w:spacing w:val="-7"/>
        </w:rPr>
        <w:t xml:space="preserve"> </w:t>
      </w:r>
      <w:r>
        <w:t>человека</w:t>
      </w:r>
      <w:r>
        <w:rPr>
          <w:spacing w:val="-10"/>
        </w:rPr>
        <w:t xml:space="preserve"> </w:t>
      </w:r>
      <w:r>
        <w:t>(литературного</w:t>
      </w:r>
      <w:r>
        <w:rPr>
          <w:spacing w:val="-11"/>
        </w:rPr>
        <w:t xml:space="preserve"> </w:t>
      </w:r>
      <w:r>
        <w:rPr>
          <w:spacing w:val="-2"/>
        </w:rPr>
        <w:t>персонажа).</w:t>
      </w:r>
    </w:p>
    <w:p w:rsidR="004F75DF" w:rsidRDefault="0013698B">
      <w:pPr>
        <w:pStyle w:val="a3"/>
        <w:spacing w:before="202"/>
        <w:ind w:right="1146"/>
      </w:pPr>
      <w:r>
        <w:t>Досуг</w:t>
      </w:r>
      <w:r>
        <w:rPr>
          <w:spacing w:val="-1"/>
        </w:rPr>
        <w:t xml:space="preserve"> </w:t>
      </w:r>
      <w:r>
        <w:t>и увлечения</w:t>
      </w:r>
      <w:r>
        <w:rPr>
          <w:spacing w:val="-1"/>
        </w:rPr>
        <w:t xml:space="preserve"> </w:t>
      </w:r>
      <w:r>
        <w:t>(хобби)</w:t>
      </w:r>
      <w:r>
        <w:rPr>
          <w:spacing w:val="-4"/>
        </w:rPr>
        <w:t xml:space="preserve"> </w:t>
      </w:r>
      <w:r>
        <w:t>современного</w:t>
      </w:r>
      <w:r>
        <w:rPr>
          <w:spacing w:val="-2"/>
        </w:rPr>
        <w:t xml:space="preserve"> </w:t>
      </w:r>
      <w:r>
        <w:t>подростка</w:t>
      </w:r>
      <w:r>
        <w:rPr>
          <w:spacing w:val="-1"/>
        </w:rPr>
        <w:t xml:space="preserve"> </w:t>
      </w:r>
      <w:r>
        <w:t>(чтение, кино, театр, музей, спорт, музыка).</w:t>
      </w:r>
    </w:p>
    <w:p w:rsidR="004F75DF" w:rsidRDefault="0013698B">
      <w:pPr>
        <w:pStyle w:val="a3"/>
        <w:spacing w:before="196"/>
        <w:ind w:right="1150"/>
      </w:pPr>
      <w:r>
        <w:t xml:space="preserve">Здоровый образ жизни: режим труда и отдыха, фитнес, сбалансированное </w:t>
      </w:r>
      <w:r>
        <w:rPr>
          <w:spacing w:val="-2"/>
        </w:rPr>
        <w:t>питание.</w:t>
      </w:r>
    </w:p>
    <w:p w:rsidR="004F75DF" w:rsidRDefault="0013698B">
      <w:pPr>
        <w:pStyle w:val="a3"/>
        <w:spacing w:before="201"/>
      </w:pPr>
      <w:r>
        <w:t>Покупки:</w:t>
      </w:r>
      <w:r>
        <w:rPr>
          <w:spacing w:val="-11"/>
        </w:rPr>
        <w:t xml:space="preserve"> </w:t>
      </w:r>
      <w:r>
        <w:t>одежда,</w:t>
      </w:r>
      <w:r>
        <w:rPr>
          <w:spacing w:val="-4"/>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F75DF" w:rsidRDefault="0013698B">
      <w:pPr>
        <w:pStyle w:val="a3"/>
        <w:spacing w:before="201"/>
        <w:ind w:right="1131"/>
      </w:pPr>
      <w:r>
        <w:t>Каникулы в различное время года. Виды отдыха. Путешествия по России и иностранным странам.</w:t>
      </w:r>
    </w:p>
    <w:p w:rsidR="004F75DF" w:rsidRDefault="0013698B">
      <w:pPr>
        <w:pStyle w:val="a3"/>
        <w:spacing w:before="201"/>
      </w:pPr>
      <w:r>
        <w:t>Природа:</w:t>
      </w:r>
      <w:r>
        <w:rPr>
          <w:spacing w:val="-13"/>
        </w:rPr>
        <w:t xml:space="preserve"> </w:t>
      </w:r>
      <w:r>
        <w:t>дикие</w:t>
      </w:r>
      <w:r>
        <w:rPr>
          <w:spacing w:val="-6"/>
        </w:rPr>
        <w:t xml:space="preserve"> </w:t>
      </w:r>
      <w:r>
        <w:t>и</w:t>
      </w:r>
      <w:r>
        <w:rPr>
          <w:spacing w:val="-8"/>
        </w:rPr>
        <w:t xml:space="preserve"> </w:t>
      </w:r>
      <w:r>
        <w:t>домашние</w:t>
      </w:r>
      <w:r>
        <w:rPr>
          <w:spacing w:val="-7"/>
        </w:rPr>
        <w:t xml:space="preserve"> </w:t>
      </w:r>
      <w:r>
        <w:t>животные.</w:t>
      </w:r>
      <w:r>
        <w:rPr>
          <w:spacing w:val="-5"/>
        </w:rPr>
        <w:t xml:space="preserve"> </w:t>
      </w:r>
      <w:r>
        <w:t>Климат,</w:t>
      </w:r>
      <w:r>
        <w:rPr>
          <w:spacing w:val="-5"/>
        </w:rPr>
        <w:t xml:space="preserve"> </w:t>
      </w:r>
      <w:r>
        <w:rPr>
          <w:spacing w:val="-2"/>
        </w:rPr>
        <w:t>погода.</w:t>
      </w:r>
    </w:p>
    <w:p w:rsidR="004F75DF" w:rsidRDefault="0013698B">
      <w:pPr>
        <w:pStyle w:val="a3"/>
        <w:spacing w:before="196"/>
        <w:ind w:right="1146"/>
      </w:pPr>
      <w:r>
        <w:t xml:space="preserve">Жизнь в городе и сельской местности. Описание родного города (села). </w:t>
      </w:r>
      <w:r>
        <w:rPr>
          <w:spacing w:val="-2"/>
        </w:rPr>
        <w:t>Транспорт.</w:t>
      </w:r>
    </w:p>
    <w:p w:rsidR="004F75DF" w:rsidRDefault="0013698B">
      <w:pPr>
        <w:pStyle w:val="a3"/>
        <w:spacing w:before="201"/>
      </w:pPr>
      <w:r>
        <w:t>Средства</w:t>
      </w:r>
      <w:r>
        <w:rPr>
          <w:spacing w:val="-12"/>
        </w:rPr>
        <w:t xml:space="preserve"> </w:t>
      </w:r>
      <w:r>
        <w:t>массовой</w:t>
      </w:r>
      <w:r>
        <w:rPr>
          <w:spacing w:val="-13"/>
        </w:rPr>
        <w:t xml:space="preserve"> </w:t>
      </w:r>
      <w:r>
        <w:t>информации</w:t>
      </w:r>
      <w:r>
        <w:rPr>
          <w:spacing w:val="-12"/>
        </w:rPr>
        <w:t xml:space="preserve"> </w:t>
      </w:r>
      <w:r>
        <w:t>(телевидение,</w:t>
      </w:r>
      <w:r>
        <w:rPr>
          <w:spacing w:val="-10"/>
        </w:rPr>
        <w:t xml:space="preserve"> </w:t>
      </w:r>
      <w:r>
        <w:t>журналы,</w:t>
      </w:r>
      <w:r>
        <w:rPr>
          <w:spacing w:val="-11"/>
        </w:rPr>
        <w:t xml:space="preserve"> </w:t>
      </w:r>
      <w:r>
        <w:rPr>
          <w:spacing w:val="-2"/>
        </w:rPr>
        <w:t>Интернет).</w:t>
      </w:r>
    </w:p>
    <w:p w:rsidR="004F75DF" w:rsidRDefault="0013698B">
      <w:pPr>
        <w:pStyle w:val="a3"/>
        <w:spacing w:before="202"/>
        <w:ind w:right="1138"/>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F75DF" w:rsidRDefault="0013698B">
      <w:pPr>
        <w:pStyle w:val="a3"/>
        <w:spacing w:before="201"/>
        <w:ind w:right="1145"/>
      </w:pPr>
      <w:r>
        <w:t>Выдающиеся люди родной страны и страны (стран) изучаемого языка: учёные, писатели, поэты, спортсмены.</w:t>
      </w:r>
    </w:p>
    <w:p w:rsidR="004F75DF" w:rsidRDefault="0013698B">
      <w:pPr>
        <w:spacing w:before="201"/>
        <w:ind w:left="673"/>
        <w:rPr>
          <w:i/>
          <w:sz w:val="28"/>
        </w:rPr>
      </w:pPr>
      <w:r>
        <w:rPr>
          <w:i/>
          <w:spacing w:val="-2"/>
          <w:sz w:val="28"/>
        </w:rPr>
        <w:t>Говорение</w:t>
      </w:r>
    </w:p>
    <w:p w:rsidR="004F75DF" w:rsidRDefault="0013698B">
      <w:pPr>
        <w:pStyle w:val="a3"/>
        <w:spacing w:before="196" w:line="242" w:lineRule="auto"/>
        <w:ind w:right="1129"/>
      </w:pPr>
      <w:r>
        <w:t xml:space="preserve">Развитие коммуникативных умений </w:t>
      </w:r>
      <w:r>
        <w:rPr>
          <w:u w:val="single"/>
        </w:rPr>
        <w:t>диалогической речи</w:t>
      </w:r>
      <w:r>
        <w:t>,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rsidR="004F75DF" w:rsidRDefault="0013698B">
      <w:pPr>
        <w:pStyle w:val="a3"/>
        <w:spacing w:before="191"/>
        <w:ind w:right="1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F75DF" w:rsidRDefault="0013698B">
      <w:pPr>
        <w:pStyle w:val="a3"/>
        <w:spacing w:before="201"/>
        <w:ind w:right="113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F75DF" w:rsidRDefault="0013698B">
      <w:pPr>
        <w:pStyle w:val="a3"/>
        <w:spacing w:before="200"/>
        <w:ind w:right="114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F75DF" w:rsidRDefault="0013698B">
      <w:pPr>
        <w:pStyle w:val="a3"/>
        <w:spacing w:before="201"/>
        <w:ind w:right="11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78"/>
          <w:w w:val="150"/>
        </w:rPr>
        <w:t xml:space="preserve"> </w:t>
      </w:r>
      <w:r>
        <w:t>ключевых</w:t>
      </w:r>
      <w:r>
        <w:rPr>
          <w:spacing w:val="74"/>
          <w:w w:val="150"/>
        </w:rPr>
        <w:t xml:space="preserve"> </w:t>
      </w:r>
      <w:proofErr w:type="gramStart"/>
      <w:r>
        <w:t>слов,</w:t>
      </w:r>
      <w:r>
        <w:rPr>
          <w:spacing w:val="23"/>
        </w:rPr>
        <w:t xml:space="preserve">  </w:t>
      </w:r>
      <w:r>
        <w:t>речевых</w:t>
      </w:r>
      <w:proofErr w:type="gramEnd"/>
      <w:r>
        <w:rPr>
          <w:spacing w:val="74"/>
          <w:w w:val="150"/>
        </w:rPr>
        <w:t xml:space="preserve"> </w:t>
      </w:r>
      <w:r>
        <w:t>ситуаций</w:t>
      </w:r>
      <w:r>
        <w:rPr>
          <w:spacing w:val="78"/>
          <w:w w:val="150"/>
        </w:rPr>
        <w:t xml:space="preserve"> </w:t>
      </w:r>
      <w:r>
        <w:t>и</w:t>
      </w:r>
      <w:r>
        <w:rPr>
          <w:spacing w:val="77"/>
          <w:w w:val="150"/>
        </w:rPr>
        <w:t xml:space="preserve"> </w:t>
      </w:r>
      <w:r>
        <w:t>(или)</w:t>
      </w:r>
      <w:r>
        <w:rPr>
          <w:spacing w:val="77"/>
          <w:w w:val="150"/>
        </w:rPr>
        <w:t xml:space="preserve"> </w:t>
      </w:r>
      <w:r>
        <w:rPr>
          <w:spacing w:val="-2"/>
        </w:rPr>
        <w:t>иллюстраций,</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327"/>
          <w:tab w:val="left" w:pos="2667"/>
          <w:tab w:val="left" w:pos="4504"/>
          <w:tab w:val="left" w:pos="5324"/>
          <w:tab w:val="left" w:pos="6595"/>
          <w:tab w:val="left" w:pos="7779"/>
          <w:tab w:val="left" w:pos="9176"/>
          <w:tab w:val="left" w:pos="9521"/>
        </w:tabs>
        <w:spacing w:before="277"/>
        <w:ind w:right="1135"/>
        <w:jc w:val="left"/>
      </w:pPr>
      <w:r>
        <w:rPr>
          <w:spacing w:val="-2"/>
        </w:rPr>
        <w:lastRenderedPageBreak/>
        <w:t>фотографий</w:t>
      </w:r>
      <w:r>
        <w:tab/>
      </w:r>
      <w:r>
        <w:rPr>
          <w:spacing w:val="-10"/>
        </w:rPr>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принятых</w:t>
      </w:r>
      <w:r>
        <w:tab/>
      </w:r>
      <w:r>
        <w:rPr>
          <w:spacing w:val="-10"/>
        </w:rPr>
        <w:t>в</w:t>
      </w:r>
      <w:r>
        <w:tab/>
      </w:r>
      <w:r>
        <w:rPr>
          <w:spacing w:val="-2"/>
        </w:rPr>
        <w:t xml:space="preserve">стране </w:t>
      </w:r>
      <w:r>
        <w:t>(странах) изучаемого языка.</w:t>
      </w:r>
    </w:p>
    <w:p w:rsidR="004F75DF" w:rsidRDefault="0013698B">
      <w:pPr>
        <w:pStyle w:val="a3"/>
        <w:spacing w:before="201" w:line="386" w:lineRule="auto"/>
        <w:ind w:right="2275"/>
        <w:jc w:val="left"/>
      </w:pPr>
      <w:r>
        <w:t>Объём</w:t>
      </w:r>
      <w:r>
        <w:rPr>
          <w:spacing w:val="-3"/>
        </w:rPr>
        <w:t xml:space="preserve"> </w:t>
      </w:r>
      <w:r>
        <w:t>диалога</w:t>
      </w:r>
      <w:r>
        <w:rPr>
          <w:spacing w:val="-1"/>
        </w:rPr>
        <w:t xml:space="preserve"> </w:t>
      </w:r>
      <w:r>
        <w:t>–</w:t>
      </w:r>
      <w:r>
        <w:rPr>
          <w:spacing w:val="-8"/>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4F75DF" w:rsidRDefault="0013698B">
      <w:pPr>
        <w:pStyle w:val="a3"/>
        <w:spacing w:before="5"/>
        <w:ind w:right="1123"/>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80"/>
        </w:rPr>
        <w:t xml:space="preserve"> </w:t>
      </w:r>
      <w:r>
        <w:t>основных коммуникативных типов речи:</w:t>
      </w:r>
    </w:p>
    <w:p w:rsidR="004F75DF" w:rsidRDefault="0013698B">
      <w:pPr>
        <w:pStyle w:val="a3"/>
        <w:spacing w:before="201"/>
        <w:ind w:right="1140"/>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rsidR="004F75DF" w:rsidRDefault="0013698B">
      <w:pPr>
        <w:pStyle w:val="a3"/>
        <w:spacing w:before="201"/>
      </w:pPr>
      <w:r>
        <w:t>повествование</w:t>
      </w:r>
      <w:r>
        <w:rPr>
          <w:spacing w:val="-18"/>
        </w:rPr>
        <w:t xml:space="preserve"> </w:t>
      </w:r>
      <w:r>
        <w:rPr>
          <w:spacing w:val="-2"/>
        </w:rPr>
        <w:t>(сообщение);</w:t>
      </w:r>
    </w:p>
    <w:p w:rsidR="004F75DF" w:rsidRDefault="0013698B">
      <w:pPr>
        <w:pStyle w:val="a3"/>
        <w:spacing w:before="202"/>
        <w:ind w:right="1130"/>
      </w:pPr>
      <w:r>
        <w:t xml:space="preserve">изложение (пересказ) основного содержания, прочитанного (прослушанного) </w:t>
      </w:r>
      <w:r>
        <w:rPr>
          <w:spacing w:val="-2"/>
        </w:rPr>
        <w:t>текста;</w:t>
      </w:r>
    </w:p>
    <w:p w:rsidR="004F75DF" w:rsidRDefault="0013698B">
      <w:pPr>
        <w:pStyle w:val="a3"/>
        <w:spacing w:before="196"/>
      </w:pPr>
      <w:r>
        <w:t>краткое</w:t>
      </w:r>
      <w:r>
        <w:rPr>
          <w:spacing w:val="-11"/>
        </w:rPr>
        <w:t xml:space="preserve"> </w:t>
      </w:r>
      <w:r>
        <w:t>изложение</w:t>
      </w:r>
      <w:r>
        <w:rPr>
          <w:spacing w:val="-9"/>
        </w:rPr>
        <w:t xml:space="preserve"> </w:t>
      </w:r>
      <w:r>
        <w:t>результатов</w:t>
      </w:r>
      <w:r>
        <w:rPr>
          <w:spacing w:val="-12"/>
        </w:rPr>
        <w:t xml:space="preserve"> </w:t>
      </w:r>
      <w:r>
        <w:t>выполненной</w:t>
      </w:r>
      <w:r>
        <w:rPr>
          <w:spacing w:val="-11"/>
        </w:rPr>
        <w:t xml:space="preserve"> </w:t>
      </w:r>
      <w:r>
        <w:t>проектной</w:t>
      </w:r>
      <w:r>
        <w:rPr>
          <w:spacing w:val="-11"/>
        </w:rPr>
        <w:t xml:space="preserve"> </w:t>
      </w:r>
      <w:r>
        <w:rPr>
          <w:spacing w:val="-2"/>
        </w:rPr>
        <w:t>работы.</w:t>
      </w:r>
    </w:p>
    <w:p w:rsidR="004F75DF" w:rsidRDefault="0013698B">
      <w:pPr>
        <w:pStyle w:val="a3"/>
        <w:spacing w:before="201"/>
        <w:ind w:right="1136"/>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t>ключевыхе</w:t>
      </w:r>
      <w:proofErr w:type="spellEnd"/>
      <w:r>
        <w:t xml:space="preserve"> слов, планов, вопросов и (или) иллюстраций, фотографий, таблиц.</w:t>
      </w:r>
    </w:p>
    <w:p w:rsidR="004F75DF" w:rsidRDefault="0013698B">
      <w:pPr>
        <w:pStyle w:val="a3"/>
        <w:spacing w:before="200"/>
      </w:pPr>
      <w:r>
        <w:t>Объём</w:t>
      </w:r>
      <w:r>
        <w:rPr>
          <w:spacing w:val="-9"/>
        </w:rPr>
        <w:t xml:space="preserve"> </w:t>
      </w:r>
      <w:r>
        <w:t>монологического</w:t>
      </w:r>
      <w:r>
        <w:rPr>
          <w:spacing w:val="-9"/>
        </w:rPr>
        <w:t xml:space="preserve"> </w:t>
      </w:r>
      <w:r>
        <w:t>высказывания</w:t>
      </w:r>
      <w:r>
        <w:rPr>
          <w:spacing w:val="-4"/>
        </w:rPr>
        <w:t xml:space="preserve"> </w:t>
      </w:r>
      <w:r>
        <w:t>–</w:t>
      </w:r>
      <w:r>
        <w:rPr>
          <w:spacing w:val="-6"/>
        </w:rPr>
        <w:t xml:space="preserve"> </w:t>
      </w:r>
      <w:r>
        <w:t>8–9</w:t>
      </w:r>
      <w:r>
        <w:rPr>
          <w:spacing w:val="-10"/>
        </w:rPr>
        <w:t xml:space="preserve"> </w:t>
      </w:r>
      <w:r>
        <w:rPr>
          <w:spacing w:val="-2"/>
        </w:rPr>
        <w:t>фраз.</w:t>
      </w:r>
    </w:p>
    <w:p w:rsidR="004F75DF" w:rsidRDefault="0013698B">
      <w:pPr>
        <w:spacing w:before="202"/>
        <w:ind w:left="673"/>
        <w:rPr>
          <w:i/>
          <w:sz w:val="28"/>
        </w:rPr>
      </w:pPr>
      <w:r>
        <w:rPr>
          <w:i/>
          <w:spacing w:val="-2"/>
          <w:sz w:val="28"/>
        </w:rPr>
        <w:t>Аудирование</w:t>
      </w:r>
    </w:p>
    <w:p w:rsidR="004F75DF" w:rsidRDefault="0013698B">
      <w:pPr>
        <w:pStyle w:val="a3"/>
        <w:spacing w:before="201"/>
        <w:ind w:right="1142"/>
      </w:pPr>
      <w:r>
        <w:t>При непосредственном общении: понимание на слух речи учителя и одноклассников и вербальная (невербальная) реакция на услышанное.</w:t>
      </w:r>
    </w:p>
    <w:p w:rsidR="004F75DF" w:rsidRDefault="0013698B">
      <w:pPr>
        <w:pStyle w:val="a3"/>
        <w:spacing w:before="201"/>
        <w:ind w:right="1138"/>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w:t>
      </w:r>
      <w:r>
        <w:rPr>
          <w:spacing w:val="40"/>
        </w:rPr>
        <w:t xml:space="preserve"> </w:t>
      </w:r>
      <w:r>
        <w:t>с пониманием запрашиваемой информации.</w:t>
      </w:r>
    </w:p>
    <w:p w:rsidR="004F75DF" w:rsidRDefault="0013698B">
      <w:pPr>
        <w:pStyle w:val="a3"/>
        <w:spacing w:before="200"/>
        <w:ind w:right="113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F75DF" w:rsidRDefault="0013698B">
      <w:pPr>
        <w:pStyle w:val="a3"/>
        <w:spacing w:before="201"/>
        <w:ind w:right="1134"/>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4F75DF" w:rsidRDefault="0013698B">
      <w:pPr>
        <w:pStyle w:val="a3"/>
        <w:spacing w:before="200"/>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7"/>
        </w:rPr>
        <w:t xml:space="preserve"> </w:t>
      </w:r>
      <w:r>
        <w:t>1,5</w:t>
      </w:r>
      <w:r>
        <w:rPr>
          <w:spacing w:val="-6"/>
        </w:rPr>
        <w:t xml:space="preserve"> </w:t>
      </w:r>
      <w:r>
        <w:rPr>
          <w:spacing w:val="-2"/>
        </w:rPr>
        <w:t>минуты.</w:t>
      </w:r>
    </w:p>
    <w:p w:rsidR="004F75DF" w:rsidRDefault="0013698B">
      <w:pPr>
        <w:spacing w:before="197"/>
        <w:ind w:left="673"/>
        <w:jc w:val="both"/>
        <w:rPr>
          <w:i/>
          <w:sz w:val="28"/>
        </w:rPr>
      </w:pPr>
      <w:r>
        <w:rPr>
          <w:i/>
          <w:sz w:val="28"/>
        </w:rPr>
        <w:t>Смысловое</w:t>
      </w:r>
      <w:r>
        <w:rPr>
          <w:i/>
          <w:spacing w:val="-14"/>
          <w:sz w:val="28"/>
        </w:rPr>
        <w:t xml:space="preserve"> </w:t>
      </w:r>
      <w:r>
        <w:rPr>
          <w:i/>
          <w:spacing w:val="-2"/>
          <w:sz w:val="28"/>
        </w:rPr>
        <w:t>чтение</w:t>
      </w:r>
    </w:p>
    <w:p w:rsidR="004F75DF" w:rsidRDefault="0013698B">
      <w:pPr>
        <w:pStyle w:val="a3"/>
        <w:spacing w:before="201"/>
        <w:ind w:right="1132"/>
      </w:pPr>
      <w:r>
        <w:t>Развитие умения читать про себя и понимать несложные аутентичные тексты разных жанров и стилей, содержащие отдельные незнакомые слова, с</w:t>
      </w:r>
      <w:r>
        <w:rPr>
          <w:spacing w:val="40"/>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80"/>
        </w:rPr>
        <w:t xml:space="preserve"> </w:t>
      </w:r>
      <w:r>
        <w:t>с пониманием нужной (запрашиваемой) информации, с полным пониманием содержания текста.</w:t>
      </w:r>
    </w:p>
    <w:p w:rsidR="004F75DF" w:rsidRDefault="0013698B">
      <w:pPr>
        <w:pStyle w:val="a3"/>
        <w:spacing w:before="200"/>
        <w:ind w:right="113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Pr>
          <w:spacing w:val="40"/>
        </w:rPr>
        <w:t xml:space="preserve"> </w:t>
      </w:r>
      <w:r>
        <w:t>для понимания основного содержания, понимать интернациональные слова.</w:t>
      </w:r>
    </w:p>
    <w:p w:rsidR="004F75DF" w:rsidRDefault="0013698B">
      <w:pPr>
        <w:pStyle w:val="a3"/>
        <w:spacing w:before="200" w:line="242" w:lineRule="auto"/>
        <w:ind w:right="1132"/>
      </w:pPr>
      <w:r>
        <w:t xml:space="preserve">Чтение с пониманием нужной (запрашиваемой) информации предполагает умение находить в прочитанном тексте и понимать запрашиваемую </w:t>
      </w:r>
      <w:r>
        <w:rPr>
          <w:spacing w:val="-2"/>
        </w:rPr>
        <w:t>информацию.</w:t>
      </w:r>
    </w:p>
    <w:p w:rsidR="004F75DF" w:rsidRDefault="0013698B">
      <w:pPr>
        <w:pStyle w:val="a3"/>
        <w:spacing w:before="192"/>
        <w:ind w:right="1136"/>
      </w:pPr>
      <w:r>
        <w:t>Чтение с полным пониманием предполагает полное и точное понимание информации, представленной в тексте, в эксплицитной (явной) форме.</w:t>
      </w:r>
    </w:p>
    <w:p w:rsidR="004F75DF" w:rsidRDefault="0013698B">
      <w:pPr>
        <w:pStyle w:val="a3"/>
        <w:spacing w:before="201"/>
        <w:ind w:right="1142"/>
      </w:pPr>
      <w:r>
        <w:t xml:space="preserve">Чтение </w:t>
      </w:r>
      <w:proofErr w:type="spellStart"/>
      <w:r>
        <w:t>несплошных</w:t>
      </w:r>
      <w:proofErr w:type="spellEnd"/>
      <w:r>
        <w:t xml:space="preserve"> текстов (таблиц, диаграмм)</w:t>
      </w:r>
      <w:r>
        <w:rPr>
          <w:spacing w:val="-1"/>
        </w:rPr>
        <w:t xml:space="preserve"> </w:t>
      </w:r>
      <w:r>
        <w:t>и понимание представленной в них информации.</w:t>
      </w:r>
    </w:p>
    <w:p w:rsidR="004F75DF" w:rsidRDefault="0013698B">
      <w:pPr>
        <w:pStyle w:val="a3"/>
        <w:spacing w:before="201"/>
        <w:ind w:right="1133"/>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t>несплошной</w:t>
      </w:r>
      <w:proofErr w:type="spellEnd"/>
      <w:r>
        <w:t xml:space="preserve"> текст (таблица, диаграмма).</w:t>
      </w:r>
    </w:p>
    <w:p w:rsidR="004F75DF" w:rsidRDefault="0013698B">
      <w:pPr>
        <w:pStyle w:val="a3"/>
        <w:spacing w:before="200"/>
      </w:pPr>
      <w:r>
        <w:t>Объём</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чтения</w:t>
      </w:r>
      <w:r>
        <w:rPr>
          <w:spacing w:val="1"/>
        </w:rPr>
        <w:t xml:space="preserve"> </w:t>
      </w:r>
      <w:r>
        <w:t>–</w:t>
      </w:r>
      <w:r>
        <w:rPr>
          <w:spacing w:val="-5"/>
        </w:rPr>
        <w:t xml:space="preserve"> </w:t>
      </w:r>
      <w:r>
        <w:t>до</w:t>
      </w:r>
      <w:r>
        <w:rPr>
          <w:spacing w:val="-6"/>
        </w:rPr>
        <w:t xml:space="preserve"> </w:t>
      </w:r>
      <w:r>
        <w:t>350</w:t>
      </w:r>
      <w:r>
        <w:rPr>
          <w:spacing w:val="-6"/>
        </w:rPr>
        <w:t xml:space="preserve"> </w:t>
      </w:r>
      <w:r>
        <w:rPr>
          <w:spacing w:val="-2"/>
        </w:rPr>
        <w:t>слов.</w:t>
      </w:r>
    </w:p>
    <w:p w:rsidR="004F75DF" w:rsidRDefault="0013698B">
      <w:pPr>
        <w:spacing w:before="201"/>
        <w:ind w:left="673"/>
        <w:jc w:val="both"/>
        <w:rPr>
          <w:i/>
          <w:sz w:val="28"/>
        </w:rPr>
      </w:pPr>
      <w:r>
        <w:rPr>
          <w:i/>
          <w:sz w:val="28"/>
        </w:rPr>
        <w:t>Письменная</w:t>
      </w:r>
      <w:r>
        <w:rPr>
          <w:i/>
          <w:spacing w:val="-15"/>
          <w:sz w:val="28"/>
        </w:rPr>
        <w:t xml:space="preserve"> </w:t>
      </w:r>
      <w:r>
        <w:rPr>
          <w:i/>
          <w:spacing w:val="-4"/>
          <w:sz w:val="28"/>
        </w:rPr>
        <w:t>речь</w:t>
      </w:r>
    </w:p>
    <w:p w:rsidR="004F75DF" w:rsidRDefault="0013698B">
      <w:pPr>
        <w:pStyle w:val="a3"/>
        <w:spacing w:before="197"/>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pPr>
      <w:r>
        <w:lastRenderedPageBreak/>
        <w:t>списывание текста и выписывание из него слов, словосочетаний, предложений</w:t>
      </w:r>
      <w:r>
        <w:rPr>
          <w:spacing w:val="40"/>
        </w:rPr>
        <w:t xml:space="preserve"> </w:t>
      </w:r>
      <w:r>
        <w:t>в соответствии с решаемой коммуникативной задачей, составление плана прочитанного текста;</w:t>
      </w:r>
    </w:p>
    <w:p w:rsidR="004F75DF" w:rsidRDefault="0013698B">
      <w:pPr>
        <w:pStyle w:val="a3"/>
        <w:spacing w:before="201"/>
        <w:ind w:right="1142"/>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F75DF" w:rsidRDefault="0013698B">
      <w:pPr>
        <w:pStyle w:val="a3"/>
        <w:spacing w:before="201"/>
        <w:ind w:right="1143"/>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F75DF" w:rsidRDefault="0013698B">
      <w:pPr>
        <w:pStyle w:val="a3"/>
        <w:spacing w:before="201"/>
        <w:ind w:right="1145"/>
      </w:pPr>
      <w:r>
        <w:t>создание небольшого письменного высказывания с использованием образца, плана, таблицы. Объём письменного высказывания – до 90 слов.</w:t>
      </w:r>
    </w:p>
    <w:p w:rsidR="004F75DF" w:rsidRDefault="0013698B">
      <w:pPr>
        <w:pStyle w:val="2"/>
        <w:spacing w:before="200"/>
      </w:pPr>
      <w:r>
        <w:t>Языковые</w:t>
      </w:r>
      <w:r>
        <w:rPr>
          <w:spacing w:val="-7"/>
        </w:rPr>
        <w:t xml:space="preserve"> </w:t>
      </w:r>
      <w:r>
        <w:t>знания</w:t>
      </w:r>
      <w:r>
        <w:rPr>
          <w:spacing w:val="-4"/>
        </w:rPr>
        <w:t xml:space="preserve"> </w:t>
      </w:r>
      <w:r>
        <w:t>и</w:t>
      </w:r>
      <w:r>
        <w:rPr>
          <w:spacing w:val="-6"/>
        </w:rPr>
        <w:t xml:space="preserve"> </w:t>
      </w:r>
      <w:r>
        <w:rPr>
          <w:spacing w:val="-2"/>
        </w:rPr>
        <w:t>умения</w:t>
      </w:r>
    </w:p>
    <w:p w:rsidR="004F75DF" w:rsidRDefault="0013698B">
      <w:pPr>
        <w:spacing w:before="197"/>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75DF" w:rsidRDefault="0013698B">
      <w:pPr>
        <w:pStyle w:val="a3"/>
        <w:spacing w:before="200"/>
        <w:ind w:right="114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F75DF" w:rsidRDefault="0013698B">
      <w:pPr>
        <w:pStyle w:val="a3"/>
        <w:tabs>
          <w:tab w:val="left" w:pos="1915"/>
          <w:tab w:val="left" w:pos="2711"/>
          <w:tab w:val="left" w:pos="3905"/>
          <w:tab w:val="left" w:pos="5042"/>
          <w:tab w:val="left" w:pos="6236"/>
          <w:tab w:val="left" w:pos="7659"/>
          <w:tab w:val="left" w:pos="8992"/>
        </w:tabs>
        <w:spacing w:before="201"/>
        <w:ind w:right="1141"/>
        <w:jc w:val="left"/>
      </w:pPr>
      <w:r>
        <w:rPr>
          <w:spacing w:val="-2"/>
        </w:rPr>
        <w:t>Тексты</w:t>
      </w:r>
      <w:r>
        <w:tab/>
      </w:r>
      <w:r>
        <w:rPr>
          <w:spacing w:val="-4"/>
        </w:rPr>
        <w:t>для</w:t>
      </w:r>
      <w:r>
        <w:tab/>
      </w:r>
      <w:r>
        <w:rPr>
          <w:spacing w:val="-2"/>
        </w:rPr>
        <w:t>чтения</w:t>
      </w:r>
      <w:r>
        <w:tab/>
      </w:r>
      <w:r>
        <w:rPr>
          <w:spacing w:val="-2"/>
        </w:rPr>
        <w:t>вслух:</w:t>
      </w:r>
      <w:r>
        <w:tab/>
      </w:r>
      <w:r>
        <w:rPr>
          <w:spacing w:val="-2"/>
        </w:rPr>
        <w:t>диалог</w:t>
      </w:r>
      <w:r>
        <w:tab/>
      </w:r>
      <w:r>
        <w:rPr>
          <w:spacing w:val="-2"/>
        </w:rPr>
        <w:t>(беседа),</w:t>
      </w:r>
      <w:r>
        <w:tab/>
      </w:r>
      <w:r>
        <w:rPr>
          <w:spacing w:val="-2"/>
        </w:rPr>
        <w:t>рассказ,</w:t>
      </w:r>
      <w:r>
        <w:tab/>
      </w:r>
      <w:r>
        <w:rPr>
          <w:spacing w:val="-2"/>
        </w:rPr>
        <w:t xml:space="preserve">сообщение </w:t>
      </w:r>
      <w:r>
        <w:t>информационного</w:t>
      </w:r>
      <w:r>
        <w:rPr>
          <w:spacing w:val="-12"/>
        </w:rPr>
        <w:t xml:space="preserve"> </w:t>
      </w:r>
      <w:r>
        <w:t>характера,</w:t>
      </w:r>
      <w:r>
        <w:rPr>
          <w:spacing w:val="-10"/>
        </w:rPr>
        <w:t xml:space="preserve"> </w:t>
      </w:r>
      <w:r>
        <w:t>отрывок</w:t>
      </w:r>
      <w:r>
        <w:rPr>
          <w:spacing w:val="-12"/>
        </w:rPr>
        <w:t xml:space="preserve"> </w:t>
      </w:r>
      <w:r>
        <w:t>из</w:t>
      </w:r>
      <w:r>
        <w:rPr>
          <w:spacing w:val="-8"/>
        </w:rPr>
        <w:t xml:space="preserve"> </w:t>
      </w:r>
      <w:r>
        <w:t>статьи</w:t>
      </w:r>
      <w:r>
        <w:rPr>
          <w:spacing w:val="-12"/>
        </w:rPr>
        <w:t xml:space="preserve"> </w:t>
      </w:r>
      <w:r>
        <w:t>научно-популярного</w:t>
      </w:r>
      <w:r>
        <w:rPr>
          <w:spacing w:val="-8"/>
        </w:rPr>
        <w:t xml:space="preserve"> </w:t>
      </w:r>
      <w:r>
        <w:rPr>
          <w:spacing w:val="-2"/>
        </w:rPr>
        <w:t>характера.</w:t>
      </w:r>
    </w:p>
    <w:p w:rsidR="004F75DF" w:rsidRDefault="0013698B">
      <w:pPr>
        <w:spacing w:before="201" w:line="388" w:lineRule="auto"/>
        <w:ind w:left="673" w:right="5152"/>
        <w:rPr>
          <w:sz w:val="28"/>
        </w:rPr>
      </w:pPr>
      <w:r>
        <w:rPr>
          <w:sz w:val="28"/>
        </w:rPr>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5"/>
          <w:sz w:val="28"/>
        </w:rPr>
        <w:t xml:space="preserve"> </w:t>
      </w:r>
      <w:r>
        <w:rPr>
          <w:sz w:val="28"/>
        </w:rPr>
        <w:t>вслух</w:t>
      </w:r>
      <w:r>
        <w:rPr>
          <w:spacing w:val="-5"/>
          <w:sz w:val="28"/>
        </w:rPr>
        <w:t xml:space="preserve"> </w:t>
      </w:r>
      <w:r>
        <w:rPr>
          <w:sz w:val="28"/>
        </w:rPr>
        <w:t>–</w:t>
      </w:r>
      <w:r>
        <w:rPr>
          <w:spacing w:val="-5"/>
          <w:sz w:val="28"/>
        </w:rPr>
        <w:t xml:space="preserve"> </w:t>
      </w:r>
      <w:r>
        <w:rPr>
          <w:sz w:val="28"/>
        </w:rPr>
        <w:t>до</w:t>
      </w:r>
      <w:r>
        <w:rPr>
          <w:spacing w:val="-6"/>
          <w:sz w:val="28"/>
        </w:rPr>
        <w:t xml:space="preserve"> </w:t>
      </w:r>
      <w:r>
        <w:rPr>
          <w:sz w:val="28"/>
        </w:rPr>
        <w:t>100</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rsidR="004F75DF" w:rsidRDefault="0013698B">
      <w:pPr>
        <w:pStyle w:val="a3"/>
        <w:ind w:right="11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F75DF" w:rsidRDefault="0013698B">
      <w:pPr>
        <w:pStyle w:val="a3"/>
        <w:spacing w:before="201"/>
        <w:ind w:right="113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F75DF" w:rsidRDefault="0013698B">
      <w:pPr>
        <w:spacing w:before="201"/>
        <w:ind w:left="673"/>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75DF" w:rsidRDefault="0013698B">
      <w:pPr>
        <w:pStyle w:val="a3"/>
        <w:spacing w:before="200"/>
        <w:ind w:right="1142"/>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F75DF" w:rsidRDefault="0013698B">
      <w:pPr>
        <w:pStyle w:val="a3"/>
        <w:spacing w:before="201"/>
        <w:ind w:right="1140"/>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4F75DF" w:rsidRDefault="0013698B">
      <w:pPr>
        <w:pStyle w:val="a3"/>
        <w:spacing w:before="200"/>
      </w:pPr>
      <w:r>
        <w:t>Основные</w:t>
      </w:r>
      <w:r>
        <w:rPr>
          <w:spacing w:val="-9"/>
        </w:rPr>
        <w:t xml:space="preserve"> </w:t>
      </w:r>
      <w:r>
        <w:t>способы</w:t>
      </w:r>
      <w:r>
        <w:rPr>
          <w:spacing w:val="-10"/>
        </w:rPr>
        <w:t xml:space="preserve"> </w:t>
      </w:r>
      <w:r>
        <w:rPr>
          <w:spacing w:val="-2"/>
        </w:rPr>
        <w:t>словообразования:</w:t>
      </w:r>
    </w:p>
    <w:p w:rsidR="004F75DF" w:rsidRDefault="0013698B">
      <w:pPr>
        <w:pStyle w:val="a3"/>
        <w:spacing w:before="198"/>
        <w:jc w:val="left"/>
      </w:pPr>
      <w:r>
        <w:rPr>
          <w:spacing w:val="-2"/>
        </w:rPr>
        <w:t>аффиксация:</w:t>
      </w:r>
    </w:p>
    <w:p w:rsidR="004F75DF" w:rsidRDefault="0013698B">
      <w:pPr>
        <w:pStyle w:val="a3"/>
        <w:spacing w:before="201"/>
        <w:ind w:right="1123"/>
        <w:jc w:val="left"/>
      </w:pPr>
      <w:r>
        <w:t xml:space="preserve">образование имён существительных при помощи префикса </w:t>
      </w:r>
      <w:proofErr w:type="spellStart"/>
      <w:r>
        <w:t>un</w:t>
      </w:r>
      <w:proofErr w:type="spellEnd"/>
      <w:r>
        <w:t xml:space="preserve"> (</w:t>
      </w:r>
      <w:proofErr w:type="spellStart"/>
      <w:r>
        <w:t>unreality</w:t>
      </w:r>
      <w:proofErr w:type="spellEnd"/>
      <w:r>
        <w:t>) и при помощи суффиксов: -</w:t>
      </w:r>
      <w:proofErr w:type="spellStart"/>
      <w:r>
        <w:t>ment</w:t>
      </w:r>
      <w:proofErr w:type="spellEnd"/>
      <w:r>
        <w:t xml:space="preserve"> (</w:t>
      </w:r>
      <w:proofErr w:type="spellStart"/>
      <w:r>
        <w:t>development</w:t>
      </w:r>
      <w:proofErr w:type="spellEnd"/>
      <w:r>
        <w:t>), -</w:t>
      </w:r>
      <w:proofErr w:type="spellStart"/>
      <w:r>
        <w:t>ness</w:t>
      </w:r>
      <w:proofErr w:type="spellEnd"/>
      <w:r>
        <w:t xml:space="preserve"> (</w:t>
      </w:r>
      <w:proofErr w:type="spellStart"/>
      <w:r>
        <w:t>darkness</w:t>
      </w:r>
      <w:proofErr w:type="spellEnd"/>
      <w:r>
        <w:t>);</w:t>
      </w:r>
    </w:p>
    <w:p w:rsidR="004F75DF" w:rsidRDefault="0013698B">
      <w:pPr>
        <w:pStyle w:val="a3"/>
        <w:spacing w:before="201"/>
        <w:ind w:right="112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w:t>
      </w:r>
      <w:proofErr w:type="spellStart"/>
      <w:r>
        <w:t>ly</w:t>
      </w:r>
      <w:proofErr w:type="spellEnd"/>
      <w:r>
        <w:rPr>
          <w:spacing w:val="40"/>
        </w:rPr>
        <w:t xml:space="preserve"> </w:t>
      </w:r>
      <w:r>
        <w:t>(</w:t>
      </w:r>
      <w:proofErr w:type="spellStart"/>
      <w:r>
        <w:t>friendly</w:t>
      </w:r>
      <w:proofErr w:type="spellEnd"/>
      <w:r>
        <w:t>),</w:t>
      </w:r>
      <w:r>
        <w:rPr>
          <w:spacing w:val="40"/>
        </w:rPr>
        <w:t xml:space="preserve"> </w:t>
      </w:r>
      <w:r>
        <w:t>-</w:t>
      </w:r>
      <w:proofErr w:type="spellStart"/>
      <w:r>
        <w:t>ous</w:t>
      </w:r>
      <w:proofErr w:type="spellEnd"/>
      <w:r>
        <w:t xml:space="preserve"> (</w:t>
      </w:r>
      <w:proofErr w:type="spellStart"/>
      <w:r>
        <w:t>famous</w:t>
      </w:r>
      <w:proofErr w:type="spellEnd"/>
      <w:r>
        <w:t>), -y (</w:t>
      </w:r>
      <w:proofErr w:type="spellStart"/>
      <w:r>
        <w:t>busy</w:t>
      </w:r>
      <w:proofErr w:type="spellEnd"/>
      <w:r>
        <w:t>);</w:t>
      </w:r>
    </w:p>
    <w:p w:rsidR="004F75DF" w:rsidRDefault="0013698B">
      <w:pPr>
        <w:pStyle w:val="a3"/>
        <w:spacing w:before="201"/>
        <w:ind w:right="112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proofErr w:type="spellStart"/>
      <w:r>
        <w:t>in</w:t>
      </w:r>
      <w:proofErr w:type="spellEnd"/>
      <w:r>
        <w:t>-/</w:t>
      </w:r>
      <w:proofErr w:type="spellStart"/>
      <w:r>
        <w:t>im</w:t>
      </w:r>
      <w:proofErr w:type="spellEnd"/>
      <w:r>
        <w:t>- (</w:t>
      </w:r>
      <w:proofErr w:type="spellStart"/>
      <w:r>
        <w:t>informal</w:t>
      </w:r>
      <w:proofErr w:type="spellEnd"/>
      <w:r>
        <w:t xml:space="preserve">, </w:t>
      </w:r>
      <w:proofErr w:type="spellStart"/>
      <w:r>
        <w:t>independently</w:t>
      </w:r>
      <w:proofErr w:type="spellEnd"/>
      <w:r>
        <w:t xml:space="preserve">, </w:t>
      </w:r>
      <w:proofErr w:type="spellStart"/>
      <w:r>
        <w:t>impossible</w:t>
      </w:r>
      <w:proofErr w:type="spellEnd"/>
      <w:r>
        <w:t>);</w:t>
      </w:r>
    </w:p>
    <w:p w:rsidR="004F75DF" w:rsidRDefault="0013698B">
      <w:pPr>
        <w:pStyle w:val="a3"/>
        <w:spacing w:before="201"/>
        <w:jc w:val="left"/>
      </w:pPr>
      <w:r>
        <w:rPr>
          <w:spacing w:val="-2"/>
        </w:rPr>
        <w:t>словосложение:</w:t>
      </w:r>
    </w:p>
    <w:p w:rsidR="004F75DF" w:rsidRDefault="0013698B">
      <w:pPr>
        <w:pStyle w:val="a3"/>
        <w:spacing w:before="197" w:line="242" w:lineRule="auto"/>
        <w:ind w:right="1127"/>
      </w:pPr>
      <w:r>
        <w:t>образование сложных прилагательных путём соединения основы прилагательного с основой существительного с добавлением суффикса -</w:t>
      </w:r>
      <w:proofErr w:type="spellStart"/>
      <w:r>
        <w:t>ed</w:t>
      </w:r>
      <w:proofErr w:type="spellEnd"/>
      <w:r>
        <w:t xml:space="preserve"> </w:t>
      </w:r>
      <w:r>
        <w:rPr>
          <w:spacing w:val="-2"/>
        </w:rPr>
        <w:t>(</w:t>
      </w:r>
      <w:proofErr w:type="spellStart"/>
      <w:r>
        <w:rPr>
          <w:spacing w:val="-2"/>
        </w:rPr>
        <w:t>blue-eyed</w:t>
      </w:r>
      <w:proofErr w:type="spellEnd"/>
      <w:r>
        <w:rPr>
          <w:spacing w:val="-2"/>
        </w:rPr>
        <w:t>).</w:t>
      </w:r>
    </w:p>
    <w:p w:rsidR="004F75DF" w:rsidRDefault="0013698B">
      <w:pPr>
        <w:pStyle w:val="a3"/>
        <w:tabs>
          <w:tab w:val="left" w:pos="3086"/>
          <w:tab w:val="left" w:pos="5197"/>
          <w:tab w:val="left" w:pos="6958"/>
          <w:tab w:val="left" w:pos="8959"/>
        </w:tabs>
        <w:spacing w:before="191"/>
        <w:ind w:right="114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 xml:space="preserve">Антонимы. </w:t>
      </w:r>
      <w:r>
        <w:t>Интернациональные слова. Наиболее частотные фразовые глаголы.</w:t>
      </w:r>
    </w:p>
    <w:p w:rsidR="004F75DF" w:rsidRDefault="0013698B">
      <w:pPr>
        <w:spacing w:before="201"/>
        <w:ind w:left="673"/>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rsidR="004F75DF" w:rsidRDefault="0013698B">
      <w:pPr>
        <w:pStyle w:val="a3"/>
        <w:tabs>
          <w:tab w:val="left" w:pos="2639"/>
          <w:tab w:val="left" w:pos="2999"/>
          <w:tab w:val="left" w:pos="4855"/>
          <w:tab w:val="left" w:pos="5201"/>
          <w:tab w:val="left" w:pos="6233"/>
          <w:tab w:val="left" w:pos="6592"/>
          <w:tab w:val="left" w:pos="8242"/>
          <w:tab w:val="left" w:pos="9010"/>
        </w:tabs>
        <w:spacing w:before="201"/>
        <w:ind w:right="1136"/>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4F75DF" w:rsidRDefault="0013698B">
      <w:pPr>
        <w:pStyle w:val="a3"/>
        <w:tabs>
          <w:tab w:val="left" w:pos="2606"/>
          <w:tab w:val="left" w:pos="3171"/>
          <w:tab w:val="left" w:pos="4582"/>
          <w:tab w:val="left" w:pos="6476"/>
          <w:tab w:val="left" w:pos="7891"/>
          <w:tab w:val="left" w:pos="9104"/>
        </w:tabs>
        <w:spacing w:before="201"/>
        <w:ind w:right="1143"/>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w:t>
      </w:r>
      <w:proofErr w:type="spellStart"/>
      <w:r>
        <w:rPr>
          <w:spacing w:val="-2"/>
        </w:rPr>
        <w:t>Complex</w:t>
      </w:r>
      <w:proofErr w:type="spellEnd"/>
      <w:r>
        <w:tab/>
      </w:r>
      <w:proofErr w:type="spellStart"/>
      <w:r>
        <w:rPr>
          <w:spacing w:val="-2"/>
        </w:rPr>
        <w:t>Object</w:t>
      </w:r>
      <w:proofErr w:type="spellEnd"/>
      <w:r>
        <w:rPr>
          <w:spacing w:val="-2"/>
        </w:rPr>
        <w:t>).</w:t>
      </w:r>
      <w:r>
        <w:tab/>
      </w:r>
      <w:r>
        <w:rPr>
          <w:spacing w:val="-2"/>
        </w:rPr>
        <w:t xml:space="preserve">Условные </w:t>
      </w:r>
      <w:r>
        <w:t>предложения реального (</w:t>
      </w:r>
      <w:proofErr w:type="spellStart"/>
      <w:r>
        <w:t>Conditional</w:t>
      </w:r>
      <w:proofErr w:type="spellEnd"/>
      <w:r>
        <w:t xml:space="preserve"> 0, </w:t>
      </w:r>
      <w:proofErr w:type="spellStart"/>
      <w:r>
        <w:t>Conditional</w:t>
      </w:r>
      <w:proofErr w:type="spellEnd"/>
      <w:r>
        <w:t xml:space="preserve"> I) характера.</w:t>
      </w:r>
    </w:p>
    <w:p w:rsidR="004F75DF" w:rsidRDefault="0013698B">
      <w:pPr>
        <w:pStyle w:val="a3"/>
        <w:spacing w:before="201"/>
        <w:ind w:right="1123"/>
        <w:jc w:val="left"/>
      </w:pPr>
      <w:r>
        <w:t>Предложения с конструкцией</w:t>
      </w:r>
      <w:r>
        <w:rPr>
          <w:spacing w:val="-1"/>
        </w:rPr>
        <w:t xml:space="preserve"> </w:t>
      </w:r>
      <w:proofErr w:type="spellStart"/>
      <w:r>
        <w:t>to</w:t>
      </w:r>
      <w:proofErr w:type="spellEnd"/>
      <w:r>
        <w:rPr>
          <w:spacing w:val="-1"/>
        </w:rP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rPr>
          <w:spacing w:val="-1"/>
        </w:rPr>
        <w:t xml:space="preserve"> </w:t>
      </w:r>
      <w:r>
        <w:t>+</w:t>
      </w:r>
      <w:r>
        <w:rPr>
          <w:spacing w:val="-4"/>
        </w:rPr>
        <w:t xml:space="preserve"> </w:t>
      </w:r>
      <w:r>
        <w:t>инфинитив</w:t>
      </w:r>
      <w:r>
        <w:rPr>
          <w:spacing w:val="-3"/>
        </w:rPr>
        <w:t xml:space="preserve"> </w:t>
      </w:r>
      <w:r>
        <w:t>и</w:t>
      </w:r>
      <w:r>
        <w:rPr>
          <w:spacing w:val="-1"/>
        </w:rPr>
        <w:t xml:space="preserve"> </w:t>
      </w:r>
      <w:r>
        <w:t>формы</w:t>
      </w:r>
      <w:r>
        <w:rPr>
          <w:spacing w:val="-1"/>
        </w:rPr>
        <w:t xml:space="preserve"> </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lastRenderedPageBreak/>
        <w:t>Конструкция</w:t>
      </w:r>
      <w:r>
        <w:rPr>
          <w:spacing w:val="-6"/>
        </w:rPr>
        <w:t xml:space="preserve"> </w:t>
      </w:r>
      <w:proofErr w:type="spellStart"/>
      <w:r>
        <w:t>used</w:t>
      </w:r>
      <w:proofErr w:type="spellEnd"/>
      <w:r>
        <w:rPr>
          <w:spacing w:val="-7"/>
        </w:rPr>
        <w:t xml:space="preserve"> </w:t>
      </w:r>
      <w:proofErr w:type="spellStart"/>
      <w:r>
        <w:t>to</w:t>
      </w:r>
      <w:proofErr w:type="spellEnd"/>
      <w:r>
        <w:rPr>
          <w:spacing w:val="-7"/>
        </w:rPr>
        <w:t xml:space="preserve"> </w:t>
      </w:r>
      <w:r>
        <w:t>+</w:t>
      </w:r>
      <w:r>
        <w:rPr>
          <w:spacing w:val="-6"/>
        </w:rPr>
        <w:t xml:space="preserve"> </w:t>
      </w:r>
      <w:r>
        <w:t>инфинитив</w:t>
      </w:r>
      <w:r>
        <w:rPr>
          <w:spacing w:val="-8"/>
        </w:rPr>
        <w:t xml:space="preserve"> </w:t>
      </w:r>
      <w:r>
        <w:rPr>
          <w:spacing w:val="-2"/>
        </w:rPr>
        <w:t>глагола.</w:t>
      </w:r>
    </w:p>
    <w:p w:rsidR="004F75DF" w:rsidRDefault="0013698B">
      <w:pPr>
        <w:pStyle w:val="a3"/>
        <w:tabs>
          <w:tab w:val="left" w:pos="1982"/>
          <w:tab w:val="left" w:pos="2414"/>
          <w:tab w:val="left" w:pos="3810"/>
          <w:tab w:val="left" w:pos="6203"/>
          <w:tab w:val="left" w:pos="7407"/>
          <w:tab w:val="left" w:pos="9545"/>
        </w:tabs>
        <w:spacing w:before="201"/>
        <w:ind w:right="1144"/>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w:t>
      </w:r>
    </w:p>
    <w:p w:rsidR="004F75DF" w:rsidRDefault="0013698B">
      <w:pPr>
        <w:pStyle w:val="a3"/>
        <w:spacing w:before="197" w:line="388" w:lineRule="auto"/>
        <w:ind w:right="2275"/>
        <w:jc w:val="left"/>
      </w:pPr>
      <w:r>
        <w:t>Предлоги,</w:t>
      </w:r>
      <w:r>
        <w:rPr>
          <w:spacing w:val="-2"/>
        </w:rPr>
        <w:t xml:space="preserve"> </w:t>
      </w:r>
      <w:r>
        <w:t>употребляемые</w:t>
      </w:r>
      <w:r>
        <w:rPr>
          <w:spacing w:val="-8"/>
        </w:rPr>
        <w:t xml:space="preserve"> </w:t>
      </w:r>
      <w:r>
        <w:t>с</w:t>
      </w:r>
      <w:r>
        <w:rPr>
          <w:spacing w:val="-8"/>
        </w:rPr>
        <w:t xml:space="preserve"> </w:t>
      </w:r>
      <w:r>
        <w:t>глаголами</w:t>
      </w:r>
      <w:r>
        <w:rPr>
          <w:spacing w:val="-9"/>
        </w:rPr>
        <w:t xml:space="preserve"> </w:t>
      </w:r>
      <w:r>
        <w:t>в</w:t>
      </w:r>
      <w:r>
        <w:rPr>
          <w:spacing w:val="-14"/>
        </w:rPr>
        <w:t xml:space="preserve"> </w:t>
      </w:r>
      <w:r>
        <w:t>страдательном</w:t>
      </w:r>
      <w:r>
        <w:rPr>
          <w:spacing w:val="-8"/>
        </w:rPr>
        <w:t xml:space="preserve"> </w:t>
      </w:r>
      <w:r>
        <w:t xml:space="preserve">залоге. Модальный глагол </w:t>
      </w:r>
      <w:proofErr w:type="spellStart"/>
      <w:r>
        <w:t>might</w:t>
      </w:r>
      <w:proofErr w:type="spellEnd"/>
      <w:r>
        <w:t>.</w:t>
      </w:r>
    </w:p>
    <w:p w:rsidR="004F75DF" w:rsidRDefault="0013698B">
      <w:pPr>
        <w:pStyle w:val="a3"/>
        <w:spacing w:before="3" w:line="391" w:lineRule="auto"/>
        <w:ind w:right="1123"/>
        <w:jc w:val="left"/>
      </w:pPr>
      <w:r>
        <w:t>Наречия,</w:t>
      </w:r>
      <w:r>
        <w:rPr>
          <w:spacing w:val="-4"/>
        </w:rPr>
        <w:t xml:space="preserve"> </w:t>
      </w:r>
      <w:r>
        <w:t>совпадающие</w:t>
      </w:r>
      <w:r>
        <w:rPr>
          <w:spacing w:val="-6"/>
        </w:rPr>
        <w:t xml:space="preserve"> </w:t>
      </w:r>
      <w:r>
        <w:t>по</w:t>
      </w:r>
      <w:r>
        <w:rPr>
          <w:spacing w:val="-7"/>
        </w:rPr>
        <w:t xml:space="preserve"> </w:t>
      </w:r>
      <w:r>
        <w:t>форме</w:t>
      </w:r>
      <w:r>
        <w:rPr>
          <w:spacing w:val="-6"/>
        </w:rPr>
        <w:t xml:space="preserve"> </w:t>
      </w:r>
      <w:r>
        <w:t>с</w:t>
      </w:r>
      <w:r>
        <w:rPr>
          <w:spacing w:val="-6"/>
        </w:rPr>
        <w:t xml:space="preserve"> </w:t>
      </w:r>
      <w:r>
        <w:t>прилагательными</w:t>
      </w:r>
      <w:r>
        <w:rPr>
          <w:spacing w:val="-7"/>
        </w:rPr>
        <w:t xml:space="preserve"> </w:t>
      </w:r>
      <w:r>
        <w:t>(</w:t>
      </w:r>
      <w:proofErr w:type="spellStart"/>
      <w:r>
        <w:t>fast</w:t>
      </w:r>
      <w:proofErr w:type="spellEnd"/>
      <w:r>
        <w:t>,</w:t>
      </w:r>
      <w:r>
        <w:rPr>
          <w:spacing w:val="-5"/>
        </w:rPr>
        <w:t xml:space="preserve"> </w:t>
      </w:r>
      <w:proofErr w:type="spellStart"/>
      <w:r>
        <w:t>high</w:t>
      </w:r>
      <w:proofErr w:type="spellEnd"/>
      <w:r>
        <w:t>;</w:t>
      </w:r>
      <w:r>
        <w:rPr>
          <w:spacing w:val="-8"/>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rsidR="004F75DF" w:rsidRDefault="0013698B">
      <w:pPr>
        <w:pStyle w:val="a3"/>
        <w:spacing w:line="314" w:lineRule="exact"/>
        <w:jc w:val="left"/>
      </w:pPr>
      <w:r>
        <w:t>Количественные</w:t>
      </w:r>
      <w:r>
        <w:rPr>
          <w:spacing w:val="-7"/>
        </w:rPr>
        <w:t xml:space="preserve"> </w:t>
      </w:r>
      <w:r>
        <w:t>числительные</w:t>
      </w:r>
      <w:r>
        <w:rPr>
          <w:spacing w:val="-7"/>
        </w:rPr>
        <w:t xml:space="preserve"> </w:t>
      </w:r>
      <w:r>
        <w:t>для</w:t>
      </w:r>
      <w:r>
        <w:rPr>
          <w:spacing w:val="-6"/>
        </w:rPr>
        <w:t xml:space="preserve"> </w:t>
      </w:r>
      <w:r>
        <w:t>обозначения</w:t>
      </w:r>
      <w:r>
        <w:rPr>
          <w:spacing w:val="-7"/>
        </w:rPr>
        <w:t xml:space="preserve"> </w:t>
      </w:r>
      <w:r>
        <w:t>больших</w:t>
      </w:r>
      <w:r>
        <w:rPr>
          <w:spacing w:val="-12"/>
        </w:rPr>
        <w:t xml:space="preserve"> </w:t>
      </w:r>
      <w:r>
        <w:t>чисел</w:t>
      </w:r>
      <w:r>
        <w:rPr>
          <w:spacing w:val="-7"/>
        </w:rPr>
        <w:t xml:space="preserve"> </w:t>
      </w:r>
      <w:r>
        <w:t>(до</w:t>
      </w:r>
      <w:r>
        <w:rPr>
          <w:spacing w:val="-7"/>
        </w:rPr>
        <w:t xml:space="preserve"> </w:t>
      </w:r>
      <w:r>
        <w:t>1</w:t>
      </w:r>
      <w:r>
        <w:rPr>
          <w:spacing w:val="-8"/>
        </w:rPr>
        <w:t xml:space="preserve"> </w:t>
      </w:r>
      <w:r>
        <w:t>000</w:t>
      </w:r>
      <w:r>
        <w:rPr>
          <w:spacing w:val="-8"/>
        </w:rPr>
        <w:t xml:space="preserve"> </w:t>
      </w:r>
      <w:r>
        <w:rPr>
          <w:spacing w:val="-2"/>
        </w:rPr>
        <w:t>000).</w:t>
      </w:r>
    </w:p>
    <w:p w:rsidR="004F75DF" w:rsidRDefault="0013698B">
      <w:pPr>
        <w:pStyle w:val="2"/>
        <w:spacing w:before="206"/>
        <w:jc w:val="left"/>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rsidR="004F75DF" w:rsidRDefault="0013698B">
      <w:pPr>
        <w:pStyle w:val="a3"/>
        <w:spacing w:before="197"/>
        <w:ind w:right="113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w:t>
      </w:r>
      <w:r>
        <w:rPr>
          <w:spacing w:val="72"/>
        </w:rPr>
        <w:t xml:space="preserve"> </w:t>
      </w:r>
      <w:r>
        <w:t>содержания</w:t>
      </w:r>
      <w:r>
        <w:rPr>
          <w:spacing w:val="74"/>
        </w:rPr>
        <w:t xml:space="preserve"> </w:t>
      </w:r>
      <w:r>
        <w:t>(в</w:t>
      </w:r>
      <w:r>
        <w:rPr>
          <w:spacing w:val="70"/>
        </w:rPr>
        <w:t xml:space="preserve"> </w:t>
      </w:r>
      <w:r>
        <w:t>ситуациях</w:t>
      </w:r>
      <w:r>
        <w:rPr>
          <w:spacing w:val="67"/>
        </w:rPr>
        <w:t xml:space="preserve"> </w:t>
      </w:r>
      <w:r>
        <w:t>общения,</w:t>
      </w:r>
      <w:r>
        <w:rPr>
          <w:spacing w:val="74"/>
        </w:rPr>
        <w:t xml:space="preserve"> </w:t>
      </w:r>
      <w:r>
        <w:t>в</w:t>
      </w:r>
      <w:r>
        <w:rPr>
          <w:spacing w:val="70"/>
        </w:rPr>
        <w:t xml:space="preserve"> </w:t>
      </w:r>
      <w:r>
        <w:t>том</w:t>
      </w:r>
      <w:r>
        <w:rPr>
          <w:spacing w:val="73"/>
        </w:rPr>
        <w:t xml:space="preserve"> </w:t>
      </w:r>
      <w:r>
        <w:t>числе</w:t>
      </w:r>
      <w:r>
        <w:rPr>
          <w:spacing w:val="73"/>
        </w:rPr>
        <w:t xml:space="preserve"> </w:t>
      </w:r>
      <w:r>
        <w:t>«В</w:t>
      </w:r>
      <w:r>
        <w:rPr>
          <w:spacing w:val="69"/>
        </w:rPr>
        <w:t xml:space="preserve"> </w:t>
      </w:r>
      <w:r>
        <w:t>городе»,</w:t>
      </w:r>
    </w:p>
    <w:p w:rsidR="004F75DF" w:rsidRDefault="0013698B">
      <w:pPr>
        <w:pStyle w:val="a3"/>
        <w:spacing w:line="321" w:lineRule="exact"/>
      </w:pPr>
      <w:r>
        <w:t>«Проведение</w:t>
      </w:r>
      <w:r>
        <w:rPr>
          <w:spacing w:val="-10"/>
        </w:rPr>
        <w:t xml:space="preserve"> </w:t>
      </w:r>
      <w:r>
        <w:t>досуга»,</w:t>
      </w:r>
      <w:r>
        <w:rPr>
          <w:spacing w:val="-5"/>
        </w:rPr>
        <w:t xml:space="preserve"> </w:t>
      </w:r>
      <w:r>
        <w:t>«Во</w:t>
      </w:r>
      <w:r>
        <w:rPr>
          <w:spacing w:val="-11"/>
        </w:rPr>
        <w:t xml:space="preserve"> </w:t>
      </w:r>
      <w:r>
        <w:t>время</w:t>
      </w:r>
      <w:r>
        <w:rPr>
          <w:spacing w:val="-9"/>
        </w:rPr>
        <w:t xml:space="preserve"> </w:t>
      </w:r>
      <w:r>
        <w:rPr>
          <w:spacing w:val="-2"/>
        </w:rPr>
        <w:t>путешествия»).</w:t>
      </w:r>
    </w:p>
    <w:p w:rsidR="004F75DF" w:rsidRDefault="0013698B">
      <w:pPr>
        <w:pStyle w:val="a3"/>
        <w:spacing w:before="201"/>
        <w:ind w:right="1138"/>
      </w:pPr>
      <w:r>
        <w:t>Знание и использование в устной и письменной речи наиболее</w:t>
      </w:r>
      <w:r>
        <w:rPr>
          <w:spacing w:val="40"/>
        </w:rPr>
        <w:t xml:space="preserve"> </w:t>
      </w:r>
      <w:r>
        <w:t>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F75DF" w:rsidRDefault="0013698B">
      <w:pPr>
        <w:pStyle w:val="a3"/>
        <w:spacing w:before="201"/>
        <w:ind w:right="1131"/>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F75DF" w:rsidRDefault="0013698B">
      <w:pPr>
        <w:pStyle w:val="a3"/>
        <w:spacing w:before="200"/>
      </w:pPr>
      <w:r>
        <w:t>Развитие</w:t>
      </w:r>
      <w:r>
        <w:rPr>
          <w:spacing w:val="-12"/>
        </w:rPr>
        <w:t xml:space="preserve"> </w:t>
      </w:r>
      <w:r>
        <w:rPr>
          <w:spacing w:val="-2"/>
        </w:rPr>
        <w:t>умений:</w:t>
      </w:r>
    </w:p>
    <w:p w:rsidR="004F75DF" w:rsidRDefault="0013698B">
      <w:pPr>
        <w:pStyle w:val="a3"/>
        <w:spacing w:before="201"/>
        <w:ind w:right="1144"/>
      </w:pPr>
      <w:r>
        <w:t>писать свои имя и фамилию, а также имена и фамилии своих родственников и друзей на английском языке;</w:t>
      </w:r>
    </w:p>
    <w:p w:rsidR="004F75DF" w:rsidRDefault="0013698B">
      <w:pPr>
        <w:pStyle w:val="a3"/>
        <w:spacing w:before="201"/>
      </w:pPr>
      <w:r>
        <w:t>правильно</w:t>
      </w:r>
      <w:r>
        <w:rPr>
          <w:spacing w:val="-7"/>
        </w:rPr>
        <w:t xml:space="preserve"> </w:t>
      </w:r>
      <w:r>
        <w:t>оформлять</w:t>
      </w:r>
      <w:r>
        <w:rPr>
          <w:spacing w:val="-9"/>
        </w:rPr>
        <w:t xml:space="preserve"> </w:t>
      </w:r>
      <w:r>
        <w:t>свой</w:t>
      </w:r>
      <w:r>
        <w:rPr>
          <w:spacing w:val="-7"/>
        </w:rPr>
        <w:t xml:space="preserve"> </w:t>
      </w:r>
      <w:r>
        <w:t>адрес</w:t>
      </w:r>
      <w:r>
        <w:rPr>
          <w:spacing w:val="-6"/>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8"/>
        </w:rPr>
        <w:t xml:space="preserve"> </w:t>
      </w:r>
      <w:r>
        <w:rPr>
          <w:spacing w:val="-2"/>
        </w:rPr>
        <w:t>анкете);</w:t>
      </w:r>
    </w:p>
    <w:p w:rsidR="004F75DF" w:rsidRDefault="0013698B">
      <w:pPr>
        <w:pStyle w:val="a3"/>
        <w:spacing w:before="197" w:line="242" w:lineRule="auto"/>
        <w:ind w:right="113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F75DF" w:rsidRDefault="0013698B">
      <w:pPr>
        <w:pStyle w:val="a3"/>
        <w:spacing w:before="191"/>
      </w:pPr>
      <w:r>
        <w:t>кратко</w:t>
      </w:r>
      <w:r>
        <w:rPr>
          <w:spacing w:val="-8"/>
        </w:rPr>
        <w:t xml:space="preserve"> </w:t>
      </w:r>
      <w:r>
        <w:t>представлять</w:t>
      </w:r>
      <w:r>
        <w:rPr>
          <w:spacing w:val="-8"/>
        </w:rPr>
        <w:t xml:space="preserve"> </w:t>
      </w:r>
      <w:r>
        <w:t>Россию</w:t>
      </w:r>
      <w:r>
        <w:rPr>
          <w:spacing w:val="-8"/>
        </w:rPr>
        <w:t xml:space="preserve"> </w:t>
      </w:r>
      <w:r>
        <w:t>и</w:t>
      </w:r>
      <w:r>
        <w:rPr>
          <w:spacing w:val="-8"/>
        </w:rPr>
        <w:t xml:space="preserve"> </w:t>
      </w:r>
      <w:r>
        <w:t>страну</w:t>
      </w:r>
      <w:r>
        <w:rPr>
          <w:spacing w:val="-7"/>
        </w:rPr>
        <w:t xml:space="preserve"> </w:t>
      </w:r>
      <w:r>
        <w:t>(страны)</w:t>
      </w:r>
      <w:r>
        <w:rPr>
          <w:spacing w:val="-8"/>
        </w:rPr>
        <w:t xml:space="preserve"> </w:t>
      </w:r>
      <w:r>
        <w:t>изучаемого</w:t>
      </w:r>
      <w:r>
        <w:rPr>
          <w:spacing w:val="-7"/>
        </w:rPr>
        <w:t xml:space="preserve"> </w:t>
      </w:r>
      <w:r>
        <w:rPr>
          <w:spacing w:val="-2"/>
        </w:rPr>
        <w:t>языка;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F75DF" w:rsidRDefault="0013698B">
      <w:pPr>
        <w:pStyle w:val="a3"/>
        <w:spacing w:before="201"/>
        <w:ind w:right="1142"/>
      </w:pPr>
      <w:r>
        <w:t>кратко рассказывать о выдающихся людях родной страны и страны (стран) изучаемого языка (учёных, писателях, поэтах, спортсменах).</w:t>
      </w:r>
    </w:p>
    <w:p w:rsidR="004F75DF" w:rsidRDefault="0013698B">
      <w:pPr>
        <w:pStyle w:val="2"/>
        <w:spacing w:before="206"/>
      </w:pPr>
      <w:r>
        <w:rPr>
          <w:spacing w:val="-2"/>
        </w:rPr>
        <w:t>Компенсаторные</w:t>
      </w:r>
      <w:r>
        <w:rPr>
          <w:spacing w:val="7"/>
        </w:rPr>
        <w:t xml:space="preserve"> </w:t>
      </w:r>
      <w:r>
        <w:rPr>
          <w:spacing w:val="-2"/>
        </w:rPr>
        <w:t>умения</w:t>
      </w:r>
    </w:p>
    <w:p w:rsidR="004F75DF" w:rsidRDefault="0013698B">
      <w:pPr>
        <w:pStyle w:val="a3"/>
        <w:spacing w:before="191"/>
        <w:ind w:right="113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w:t>
      </w:r>
      <w:r>
        <w:rPr>
          <w:spacing w:val="-2"/>
        </w:rPr>
        <w:t>мимики.</w:t>
      </w:r>
    </w:p>
    <w:p w:rsidR="004F75DF" w:rsidRDefault="0013698B">
      <w:pPr>
        <w:pStyle w:val="a3"/>
        <w:spacing w:before="201"/>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rsidR="004F75DF" w:rsidRDefault="0013698B">
      <w:pPr>
        <w:pStyle w:val="a3"/>
        <w:spacing w:before="201"/>
        <w:ind w:right="1136"/>
      </w:pPr>
      <w:r>
        <w:t>Использование при формулировании собственных высказываний, ключевых слов, плана.</w:t>
      </w:r>
    </w:p>
    <w:p w:rsidR="004F75DF" w:rsidRDefault="0013698B">
      <w:pPr>
        <w:pStyle w:val="a3"/>
        <w:spacing w:before="201"/>
        <w:ind w:right="1142"/>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75DF" w:rsidRDefault="0013698B">
      <w:pPr>
        <w:pStyle w:val="a3"/>
        <w:spacing w:before="201"/>
        <w:ind w:right="113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4F75DF" w:rsidRDefault="0013698B">
      <w:pPr>
        <w:pStyle w:val="1"/>
        <w:numPr>
          <w:ilvl w:val="0"/>
          <w:numId w:val="113"/>
        </w:numPr>
        <w:tabs>
          <w:tab w:val="left" w:pos="883"/>
        </w:tabs>
        <w:spacing w:before="206"/>
        <w:ind w:left="883" w:hanging="210"/>
        <w:jc w:val="both"/>
      </w:pPr>
      <w:r>
        <w:rPr>
          <w:spacing w:val="-2"/>
        </w:rPr>
        <w:t>КЛАСС</w:t>
      </w:r>
    </w:p>
    <w:p w:rsidR="004F75DF" w:rsidRDefault="0013698B">
      <w:pPr>
        <w:pStyle w:val="2"/>
        <w:spacing w:before="196"/>
      </w:pPr>
      <w:r>
        <w:rPr>
          <w:spacing w:val="-2"/>
        </w:rPr>
        <w:t>Коммуникативные</w:t>
      </w:r>
      <w:r>
        <w:rPr>
          <w:spacing w:val="8"/>
        </w:rPr>
        <w:t xml:space="preserve"> </w:t>
      </w:r>
      <w:r>
        <w:rPr>
          <w:spacing w:val="-2"/>
        </w:rPr>
        <w:t>умения</w:t>
      </w:r>
    </w:p>
    <w:p w:rsidR="004F75DF" w:rsidRDefault="0013698B">
      <w:pPr>
        <w:pStyle w:val="a3"/>
        <w:spacing w:before="197"/>
        <w:ind w:right="113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75DF" w:rsidRDefault="0013698B">
      <w:pPr>
        <w:pStyle w:val="a3"/>
        <w:spacing w:before="201"/>
      </w:pPr>
      <w:r>
        <w:t>Взаимоотношения</w:t>
      </w:r>
      <w:r>
        <w:rPr>
          <w:spacing w:val="-6"/>
        </w:rPr>
        <w:t xml:space="preserve"> </w:t>
      </w:r>
      <w:r>
        <w:t>в</w:t>
      </w:r>
      <w:r>
        <w:rPr>
          <w:spacing w:val="-6"/>
        </w:rPr>
        <w:t xml:space="preserve"> </w:t>
      </w:r>
      <w:r>
        <w:t>семье</w:t>
      </w:r>
      <w:r>
        <w:rPr>
          <w:spacing w:val="-5"/>
        </w:rPr>
        <w:t xml:space="preserve"> </w:t>
      </w:r>
      <w:r>
        <w:t>и</w:t>
      </w:r>
      <w:r>
        <w:rPr>
          <w:spacing w:val="-6"/>
        </w:rPr>
        <w:t xml:space="preserve"> </w:t>
      </w:r>
      <w:r>
        <w:t>с</w:t>
      </w:r>
      <w:r>
        <w:rPr>
          <w:spacing w:val="-5"/>
        </w:rPr>
        <w:t xml:space="preserve"> </w:t>
      </w:r>
      <w:r>
        <w:rPr>
          <w:spacing w:val="-2"/>
        </w:rPr>
        <w:t>друзьями.</w:t>
      </w:r>
    </w:p>
    <w:p w:rsidR="004F75DF" w:rsidRDefault="0013698B">
      <w:pPr>
        <w:pStyle w:val="a3"/>
        <w:spacing w:before="201"/>
      </w:pPr>
      <w:r>
        <w:t>Внешность</w:t>
      </w:r>
      <w:r>
        <w:rPr>
          <w:spacing w:val="-13"/>
        </w:rPr>
        <w:t xml:space="preserve"> </w:t>
      </w:r>
      <w:r>
        <w:t>и</w:t>
      </w:r>
      <w:r>
        <w:rPr>
          <w:spacing w:val="-7"/>
        </w:rPr>
        <w:t xml:space="preserve"> </w:t>
      </w:r>
      <w:r>
        <w:t>характер</w:t>
      </w:r>
      <w:r>
        <w:rPr>
          <w:spacing w:val="-11"/>
        </w:rPr>
        <w:t xml:space="preserve"> </w:t>
      </w:r>
      <w:r>
        <w:t>человека</w:t>
      </w:r>
      <w:r>
        <w:rPr>
          <w:spacing w:val="-10"/>
        </w:rPr>
        <w:t xml:space="preserve"> </w:t>
      </w:r>
      <w:r>
        <w:t>(литературного</w:t>
      </w:r>
      <w:r>
        <w:rPr>
          <w:spacing w:val="-11"/>
        </w:rPr>
        <w:t xml:space="preserve"> </w:t>
      </w:r>
      <w:r>
        <w:rPr>
          <w:spacing w:val="-2"/>
        </w:rPr>
        <w:t>персонажа).</w:t>
      </w:r>
    </w:p>
    <w:p w:rsidR="004F75DF" w:rsidRDefault="0013698B">
      <w:pPr>
        <w:pStyle w:val="a3"/>
        <w:spacing w:before="201"/>
        <w:ind w:right="1146"/>
      </w:pPr>
      <w:r>
        <w:t>Досуг</w:t>
      </w:r>
      <w:r>
        <w:rPr>
          <w:spacing w:val="-1"/>
        </w:rPr>
        <w:t xml:space="preserve"> </w:t>
      </w:r>
      <w:r>
        <w:t>и увлечения</w:t>
      </w:r>
      <w:r>
        <w:rPr>
          <w:spacing w:val="-1"/>
        </w:rPr>
        <w:t xml:space="preserve"> </w:t>
      </w:r>
      <w:r>
        <w:t>(хобби)</w:t>
      </w:r>
      <w:r>
        <w:rPr>
          <w:spacing w:val="-4"/>
        </w:rPr>
        <w:t xml:space="preserve"> </w:t>
      </w:r>
      <w:r>
        <w:t>современного</w:t>
      </w:r>
      <w:r>
        <w:rPr>
          <w:spacing w:val="-2"/>
        </w:rPr>
        <w:t xml:space="preserve"> </w:t>
      </w:r>
      <w:r>
        <w:t>подростка</w:t>
      </w:r>
      <w:r>
        <w:rPr>
          <w:spacing w:val="-1"/>
        </w:rPr>
        <w:t xml:space="preserve"> </w:t>
      </w:r>
      <w:r>
        <w:t>(чтение, кино, театр, музей, спорт, музыка).</w:t>
      </w:r>
    </w:p>
    <w:p w:rsidR="004F75DF" w:rsidRDefault="0013698B">
      <w:pPr>
        <w:pStyle w:val="a3"/>
        <w:spacing w:before="197"/>
        <w:ind w:right="1150"/>
      </w:pPr>
      <w:r>
        <w:t>Здоровый образ жизни: режим труда и отдыха, фитнес, сбалансированное питание. Посещение врача.</w:t>
      </w:r>
    </w:p>
    <w:p w:rsidR="004F75DF" w:rsidRDefault="0013698B">
      <w:pPr>
        <w:pStyle w:val="a3"/>
        <w:spacing w:before="201"/>
      </w:pPr>
      <w:r>
        <w:t>Покупки:</w:t>
      </w:r>
      <w:r>
        <w:rPr>
          <w:spacing w:val="-12"/>
        </w:rPr>
        <w:t xml:space="preserve"> </w:t>
      </w:r>
      <w:r>
        <w:t>одежда,</w:t>
      </w:r>
      <w:r>
        <w:rPr>
          <w:spacing w:val="-4"/>
        </w:rPr>
        <w:t xml:space="preserve"> </w:t>
      </w:r>
      <w:r>
        <w:t>обувь</w:t>
      </w:r>
      <w:r>
        <w:rPr>
          <w:spacing w:val="-9"/>
        </w:rPr>
        <w:t xml:space="preserve"> </w:t>
      </w:r>
      <w:r>
        <w:t>и</w:t>
      </w:r>
      <w:r>
        <w:rPr>
          <w:spacing w:val="-7"/>
        </w:rPr>
        <w:t xml:space="preserve"> </w:t>
      </w:r>
      <w:r>
        <w:t>продукты</w:t>
      </w:r>
      <w:r>
        <w:rPr>
          <w:spacing w:val="-8"/>
        </w:rPr>
        <w:t xml:space="preserve"> </w:t>
      </w:r>
      <w:r>
        <w:t>питания.</w:t>
      </w:r>
      <w:r>
        <w:rPr>
          <w:spacing w:val="-4"/>
        </w:rPr>
        <w:t xml:space="preserve"> </w:t>
      </w:r>
      <w:r>
        <w:t>Карманные</w:t>
      </w:r>
      <w:r>
        <w:rPr>
          <w:spacing w:val="-6"/>
        </w:rPr>
        <w:t xml:space="preserve"> </w:t>
      </w:r>
      <w:r>
        <w:rPr>
          <w:spacing w:val="-2"/>
        </w:rPr>
        <w:t>деньги.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F75DF" w:rsidRDefault="0013698B">
      <w:pPr>
        <w:pStyle w:val="a3"/>
        <w:spacing w:before="201"/>
        <w:ind w:right="1149"/>
      </w:pPr>
      <w:r>
        <w:t xml:space="preserve">Виды отдыха в различное время года. Путешествия по России и иностранным </w:t>
      </w:r>
      <w:r>
        <w:rPr>
          <w:spacing w:val="-2"/>
        </w:rPr>
        <w:t>странам.</w:t>
      </w:r>
    </w:p>
    <w:p w:rsidR="004F75DF" w:rsidRDefault="0013698B">
      <w:pPr>
        <w:pStyle w:val="a3"/>
        <w:spacing w:before="201"/>
        <w:ind w:right="1144"/>
      </w:pPr>
      <w:r>
        <w:t xml:space="preserve">Природа: флора и фауна. Проблемы экологии. Климат, погода. Стихийные </w:t>
      </w:r>
      <w:r>
        <w:rPr>
          <w:spacing w:val="-2"/>
        </w:rPr>
        <w:t>бедствия.</w:t>
      </w:r>
    </w:p>
    <w:p w:rsidR="004F75DF" w:rsidRDefault="0013698B">
      <w:pPr>
        <w:pStyle w:val="a3"/>
        <w:spacing w:before="196"/>
      </w:pPr>
      <w:r>
        <w:t>Условия</w:t>
      </w:r>
      <w:r>
        <w:rPr>
          <w:spacing w:val="-9"/>
        </w:rPr>
        <w:t xml:space="preserve"> </w:t>
      </w:r>
      <w:r>
        <w:t>проживания</w:t>
      </w:r>
      <w:r>
        <w:rPr>
          <w:spacing w:val="-9"/>
        </w:rPr>
        <w:t xml:space="preserve"> </w:t>
      </w:r>
      <w:r>
        <w:t>в</w:t>
      </w:r>
      <w:r>
        <w:rPr>
          <w:spacing w:val="-10"/>
        </w:rPr>
        <w:t xml:space="preserve"> </w:t>
      </w:r>
      <w:r>
        <w:t>городской</w:t>
      </w:r>
      <w:r>
        <w:rPr>
          <w:spacing w:val="-9"/>
        </w:rPr>
        <w:t xml:space="preserve"> </w:t>
      </w:r>
      <w:r>
        <w:t>(сельской)</w:t>
      </w:r>
      <w:r>
        <w:rPr>
          <w:spacing w:val="-11"/>
        </w:rPr>
        <w:t xml:space="preserve"> </w:t>
      </w:r>
      <w:r>
        <w:t>местности.</w:t>
      </w:r>
      <w:r>
        <w:rPr>
          <w:spacing w:val="-7"/>
        </w:rPr>
        <w:t xml:space="preserve"> </w:t>
      </w:r>
      <w:r>
        <w:rPr>
          <w:spacing w:val="-2"/>
        </w:rPr>
        <w:t>Транспорт.</w:t>
      </w:r>
    </w:p>
    <w:p w:rsidR="004F75DF" w:rsidRDefault="0013698B">
      <w:pPr>
        <w:pStyle w:val="a3"/>
        <w:spacing w:before="201"/>
        <w:ind w:right="1135"/>
      </w:pPr>
      <w:r>
        <w:t>Средства</w:t>
      </w:r>
      <w:r>
        <w:rPr>
          <w:spacing w:val="-2"/>
        </w:rPr>
        <w:t xml:space="preserve"> </w:t>
      </w:r>
      <w:r>
        <w:t>массовой</w:t>
      </w:r>
      <w:r>
        <w:rPr>
          <w:spacing w:val="-3"/>
        </w:rPr>
        <w:t xml:space="preserve"> </w:t>
      </w:r>
      <w:r>
        <w:t>информации</w:t>
      </w:r>
      <w:r>
        <w:rPr>
          <w:spacing w:val="-4"/>
        </w:rPr>
        <w:t xml:space="preserve"> </w:t>
      </w:r>
      <w:r>
        <w:t>(телевидение,</w:t>
      </w:r>
      <w:r>
        <w:rPr>
          <w:spacing w:val="-1"/>
        </w:rPr>
        <w:t xml:space="preserve"> </w:t>
      </w:r>
      <w:r>
        <w:t>радио,</w:t>
      </w:r>
      <w:r>
        <w:rPr>
          <w:spacing w:val="-5"/>
        </w:rPr>
        <w:t xml:space="preserve"> </w:t>
      </w:r>
      <w:r>
        <w:t>пресса,</w:t>
      </w:r>
      <w:r>
        <w:rPr>
          <w:spacing w:val="-5"/>
        </w:rPr>
        <w:t xml:space="preserve"> </w:t>
      </w:r>
      <w:r>
        <w:t>Интернет).</w:t>
      </w:r>
      <w:r>
        <w:rPr>
          <w:spacing w:val="-1"/>
        </w:rPr>
        <w:t xml:space="preserve"> </w:t>
      </w: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F75DF" w:rsidRDefault="0013698B">
      <w:pPr>
        <w:pStyle w:val="a3"/>
        <w:spacing w:before="201"/>
        <w:ind w:right="1143"/>
      </w:pPr>
      <w:r>
        <w:t>Выдающиеся люди родной страны и страны (стран) изучаемого языка: учёные, писатели, поэты, художники, музыканты, спортсмены.</w:t>
      </w:r>
    </w:p>
    <w:p w:rsidR="004F75DF" w:rsidRDefault="0013698B">
      <w:pPr>
        <w:spacing w:before="201"/>
        <w:ind w:left="673"/>
        <w:rPr>
          <w:i/>
          <w:sz w:val="28"/>
        </w:rPr>
      </w:pPr>
      <w:r>
        <w:rPr>
          <w:i/>
          <w:spacing w:val="-2"/>
          <w:sz w:val="28"/>
        </w:rPr>
        <w:t>Говорение</w:t>
      </w:r>
    </w:p>
    <w:p w:rsidR="004F75DF" w:rsidRDefault="0013698B">
      <w:pPr>
        <w:pStyle w:val="a3"/>
        <w:spacing w:before="202"/>
        <w:ind w:right="1133"/>
      </w:pPr>
      <w:r>
        <w:t xml:space="preserve">Развитие коммуникативных умений </w:t>
      </w:r>
      <w:r>
        <w:rPr>
          <w:u w:val="single"/>
        </w:rPr>
        <w:t>диалогической речи</w:t>
      </w:r>
      <w: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F75DF" w:rsidRDefault="0013698B">
      <w:pPr>
        <w:pStyle w:val="a3"/>
        <w:spacing w:before="200"/>
        <w:ind w:right="1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F75DF" w:rsidRDefault="0013698B">
      <w:pPr>
        <w:pStyle w:val="a3"/>
        <w:spacing w:before="200"/>
        <w:ind w:right="113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F75DF" w:rsidRDefault="0013698B">
      <w:pPr>
        <w:pStyle w:val="a3"/>
        <w:spacing w:before="201"/>
        <w:ind w:right="11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F75DF" w:rsidRDefault="0013698B">
      <w:pPr>
        <w:pStyle w:val="a3"/>
        <w:spacing w:before="200"/>
        <w:ind w:right="11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78"/>
          <w:w w:val="150"/>
        </w:rPr>
        <w:t xml:space="preserve"> </w:t>
      </w:r>
      <w:r>
        <w:t>ключевых</w:t>
      </w:r>
      <w:r>
        <w:rPr>
          <w:spacing w:val="74"/>
          <w:w w:val="150"/>
        </w:rPr>
        <w:t xml:space="preserve"> </w:t>
      </w:r>
      <w:proofErr w:type="gramStart"/>
      <w:r>
        <w:t>слов,</w:t>
      </w:r>
      <w:r>
        <w:rPr>
          <w:spacing w:val="23"/>
        </w:rPr>
        <w:t xml:space="preserve">  </w:t>
      </w:r>
      <w:r>
        <w:t>речевых</w:t>
      </w:r>
      <w:proofErr w:type="gramEnd"/>
      <w:r>
        <w:rPr>
          <w:spacing w:val="74"/>
          <w:w w:val="150"/>
        </w:rPr>
        <w:t xml:space="preserve"> </w:t>
      </w:r>
      <w:r>
        <w:t>ситуаций</w:t>
      </w:r>
      <w:r>
        <w:rPr>
          <w:spacing w:val="78"/>
          <w:w w:val="150"/>
        </w:rPr>
        <w:t xml:space="preserve"> </w:t>
      </w:r>
      <w:r>
        <w:t>и</w:t>
      </w:r>
      <w:r>
        <w:rPr>
          <w:spacing w:val="77"/>
          <w:w w:val="150"/>
        </w:rPr>
        <w:t xml:space="preserve"> </w:t>
      </w:r>
      <w:r>
        <w:t>(или)</w:t>
      </w:r>
      <w:r>
        <w:rPr>
          <w:spacing w:val="77"/>
          <w:w w:val="150"/>
        </w:rPr>
        <w:t xml:space="preserve"> </w:t>
      </w:r>
      <w:r>
        <w:rPr>
          <w:spacing w:val="-2"/>
        </w:rPr>
        <w:t>иллюстраций,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фотографий</w:t>
      </w:r>
      <w:r>
        <w:rPr>
          <w:spacing w:val="80"/>
        </w:rPr>
        <w:t xml:space="preserve"> </w:t>
      </w:r>
      <w:r>
        <w:t>с</w:t>
      </w:r>
      <w:r>
        <w:rPr>
          <w:spacing w:val="80"/>
        </w:rPr>
        <w:t xml:space="preserve"> </w:t>
      </w:r>
      <w:r>
        <w:t>соблюдением</w:t>
      </w:r>
      <w:r>
        <w:rPr>
          <w:spacing w:val="80"/>
        </w:rPr>
        <w:t xml:space="preserve"> </w:t>
      </w:r>
      <w:r>
        <w:t>нормы</w:t>
      </w:r>
      <w:r>
        <w:rPr>
          <w:spacing w:val="80"/>
        </w:rPr>
        <w:t xml:space="preserve"> </w:t>
      </w:r>
      <w:r>
        <w:t>речевого</w:t>
      </w:r>
      <w:r>
        <w:rPr>
          <w:spacing w:val="80"/>
        </w:rPr>
        <w:t xml:space="preserve"> </w:t>
      </w:r>
      <w:r>
        <w:t>этикета,</w:t>
      </w:r>
      <w:r>
        <w:rPr>
          <w:spacing w:val="80"/>
        </w:rPr>
        <w:t xml:space="preserve"> </w:t>
      </w:r>
      <w:r>
        <w:t>принятых</w:t>
      </w:r>
      <w:r>
        <w:rPr>
          <w:spacing w:val="80"/>
        </w:rPr>
        <w:t xml:space="preserve"> </w:t>
      </w:r>
      <w:r>
        <w:t>в</w:t>
      </w:r>
      <w:r>
        <w:rPr>
          <w:spacing w:val="80"/>
        </w:rPr>
        <w:t xml:space="preserve"> </w:t>
      </w:r>
      <w:r>
        <w:t>стране</w:t>
      </w:r>
      <w:r>
        <w:rPr>
          <w:spacing w:val="80"/>
        </w:rPr>
        <w:t xml:space="preserve"> </w:t>
      </w:r>
      <w:r>
        <w:t>(странах) изучаемого языка.</w:t>
      </w:r>
    </w:p>
    <w:p w:rsidR="004F75DF" w:rsidRDefault="0013698B">
      <w:pPr>
        <w:pStyle w:val="a3"/>
        <w:spacing w:before="201" w:line="386" w:lineRule="auto"/>
        <w:ind w:right="2275"/>
        <w:jc w:val="left"/>
      </w:pPr>
      <w:r>
        <w:t>Объём</w:t>
      </w:r>
      <w:r>
        <w:rPr>
          <w:spacing w:val="-3"/>
        </w:rPr>
        <w:t xml:space="preserve"> </w:t>
      </w:r>
      <w:r>
        <w:t>диалога</w:t>
      </w:r>
      <w:r>
        <w:rPr>
          <w:spacing w:val="-1"/>
        </w:rPr>
        <w:t xml:space="preserve"> </w:t>
      </w:r>
      <w:r>
        <w:t>–</w:t>
      </w:r>
      <w:r>
        <w:rPr>
          <w:spacing w:val="-8"/>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p>
    <w:p w:rsidR="004F75DF" w:rsidRDefault="0013698B">
      <w:pPr>
        <w:pStyle w:val="a3"/>
        <w:spacing w:before="5"/>
        <w:ind w:right="1123"/>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80"/>
        </w:rPr>
        <w:t xml:space="preserve"> </w:t>
      </w:r>
      <w:r>
        <w:t>основных коммуникативных типов речи:</w:t>
      </w:r>
    </w:p>
    <w:p w:rsidR="004F75DF" w:rsidRDefault="0013698B">
      <w:pPr>
        <w:pStyle w:val="a3"/>
        <w:spacing w:before="201"/>
        <w:ind w:right="1132"/>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rsidR="004F75DF" w:rsidRDefault="0013698B">
      <w:pPr>
        <w:pStyle w:val="a3"/>
        <w:spacing w:before="201"/>
      </w:pPr>
      <w:r>
        <w:t>повествование</w:t>
      </w:r>
      <w:r>
        <w:rPr>
          <w:spacing w:val="-18"/>
        </w:rPr>
        <w:t xml:space="preserve"> </w:t>
      </w:r>
      <w:r>
        <w:rPr>
          <w:spacing w:val="-2"/>
        </w:rPr>
        <w:t>(сообщение);</w:t>
      </w:r>
    </w:p>
    <w:p w:rsidR="004F75DF" w:rsidRDefault="0013698B">
      <w:pPr>
        <w:pStyle w:val="a3"/>
        <w:spacing w:before="202"/>
        <w:ind w:right="1138"/>
      </w:pPr>
      <w:r>
        <w:t xml:space="preserve">выражение и аргументирование своего мнения по отношению к услышанному </w:t>
      </w:r>
      <w:r>
        <w:rPr>
          <w:spacing w:val="-2"/>
        </w:rPr>
        <w:t>(прочитанному);</w:t>
      </w:r>
    </w:p>
    <w:p w:rsidR="004F75DF" w:rsidRDefault="0013698B">
      <w:pPr>
        <w:pStyle w:val="a3"/>
        <w:spacing w:before="196" w:line="242" w:lineRule="auto"/>
        <w:ind w:right="1140"/>
      </w:pPr>
      <w:r>
        <w:t xml:space="preserve">изложение (пересказ) основного содержания, прочитанного (прослушанного) </w:t>
      </w:r>
      <w:r>
        <w:rPr>
          <w:spacing w:val="-2"/>
        </w:rPr>
        <w:t>текста;</w:t>
      </w:r>
    </w:p>
    <w:p w:rsidR="004F75DF" w:rsidRDefault="0013698B">
      <w:pPr>
        <w:pStyle w:val="a3"/>
        <w:spacing w:before="195"/>
      </w:pPr>
      <w:r>
        <w:t>составление</w:t>
      </w:r>
      <w:r>
        <w:rPr>
          <w:spacing w:val="-9"/>
        </w:rPr>
        <w:t xml:space="preserve"> </w:t>
      </w:r>
      <w:r>
        <w:t>рассказа</w:t>
      </w:r>
      <w:r>
        <w:rPr>
          <w:spacing w:val="-8"/>
        </w:rPr>
        <w:t xml:space="preserve"> </w:t>
      </w:r>
      <w:r>
        <w:t>по</w:t>
      </w:r>
      <w:r>
        <w:rPr>
          <w:spacing w:val="-9"/>
        </w:rPr>
        <w:t xml:space="preserve"> </w:t>
      </w:r>
      <w:r>
        <w:rPr>
          <w:spacing w:val="-2"/>
        </w:rPr>
        <w:t>картинкам;</w:t>
      </w:r>
    </w:p>
    <w:p w:rsidR="004F75DF" w:rsidRDefault="0013698B">
      <w:pPr>
        <w:pStyle w:val="a3"/>
        <w:spacing w:before="201"/>
      </w:pPr>
      <w:r>
        <w:t>изложение</w:t>
      </w:r>
      <w:r>
        <w:rPr>
          <w:spacing w:val="-12"/>
        </w:rPr>
        <w:t xml:space="preserve"> </w:t>
      </w:r>
      <w:r>
        <w:t>результатов</w:t>
      </w:r>
      <w:r>
        <w:rPr>
          <w:spacing w:val="-12"/>
        </w:rPr>
        <w:t xml:space="preserve"> </w:t>
      </w:r>
      <w:r>
        <w:t>выполненной</w:t>
      </w:r>
      <w:r>
        <w:rPr>
          <w:spacing w:val="-12"/>
        </w:rPr>
        <w:t xml:space="preserve"> </w:t>
      </w:r>
      <w:r>
        <w:t>проектной</w:t>
      </w:r>
      <w:r>
        <w:rPr>
          <w:spacing w:val="-12"/>
        </w:rPr>
        <w:t xml:space="preserve"> </w:t>
      </w:r>
      <w:r>
        <w:rPr>
          <w:spacing w:val="-2"/>
        </w:rPr>
        <w:t>работы.</w:t>
      </w:r>
    </w:p>
    <w:p w:rsidR="004F75DF" w:rsidRDefault="0013698B">
      <w:pPr>
        <w:pStyle w:val="a3"/>
        <w:spacing w:before="201"/>
        <w:ind w:right="113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F75DF" w:rsidRDefault="0013698B">
      <w:pPr>
        <w:pStyle w:val="a3"/>
        <w:spacing w:before="200"/>
      </w:pPr>
      <w:r>
        <w:t>Объём</w:t>
      </w:r>
      <w:r>
        <w:rPr>
          <w:spacing w:val="-9"/>
        </w:rPr>
        <w:t xml:space="preserve"> </w:t>
      </w:r>
      <w:r>
        <w:t>монологического</w:t>
      </w:r>
      <w:r>
        <w:rPr>
          <w:spacing w:val="-10"/>
        </w:rPr>
        <w:t xml:space="preserve"> </w:t>
      </w:r>
      <w:r>
        <w:t>высказывания</w:t>
      </w:r>
      <w:r>
        <w:rPr>
          <w:spacing w:val="-4"/>
        </w:rPr>
        <w:t xml:space="preserve"> </w:t>
      </w:r>
      <w:r>
        <w:t>–</w:t>
      </w:r>
      <w:r>
        <w:rPr>
          <w:spacing w:val="-6"/>
        </w:rPr>
        <w:t xml:space="preserve"> </w:t>
      </w:r>
      <w:r>
        <w:t>9–10</w:t>
      </w:r>
      <w:r>
        <w:rPr>
          <w:spacing w:val="-10"/>
        </w:rPr>
        <w:t xml:space="preserve"> </w:t>
      </w:r>
      <w:r>
        <w:rPr>
          <w:spacing w:val="-2"/>
        </w:rPr>
        <w:t>фраз.</w:t>
      </w:r>
    </w:p>
    <w:p w:rsidR="004F75DF" w:rsidRDefault="0013698B">
      <w:pPr>
        <w:spacing w:before="202"/>
        <w:ind w:left="673"/>
        <w:rPr>
          <w:i/>
          <w:sz w:val="28"/>
        </w:rPr>
      </w:pPr>
      <w:r>
        <w:rPr>
          <w:i/>
          <w:spacing w:val="-2"/>
          <w:sz w:val="28"/>
        </w:rPr>
        <w:t>Аудирование</w:t>
      </w:r>
    </w:p>
    <w:p w:rsidR="004F75DF" w:rsidRDefault="0013698B">
      <w:pPr>
        <w:pStyle w:val="a3"/>
        <w:spacing w:before="197"/>
        <w:ind w:right="1129"/>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rsidR="004F75DF" w:rsidRDefault="0013698B">
      <w:pPr>
        <w:pStyle w:val="a3"/>
        <w:spacing w:before="200"/>
        <w:ind w:right="114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5"/>
      </w:pPr>
      <w: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4F75DF" w:rsidRDefault="0013698B">
      <w:pPr>
        <w:pStyle w:val="a3"/>
        <w:spacing w:before="200"/>
        <w:ind w:right="1135"/>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F75DF" w:rsidRDefault="0013698B">
      <w:pPr>
        <w:pStyle w:val="a3"/>
        <w:spacing w:before="200"/>
        <w:ind w:right="1130"/>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4F75DF" w:rsidRDefault="0013698B">
      <w:pPr>
        <w:pStyle w:val="a3"/>
        <w:spacing w:before="201"/>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7"/>
        </w:rPr>
        <w:t xml:space="preserve"> </w:t>
      </w:r>
      <w:r>
        <w:t>2</w:t>
      </w:r>
      <w:r>
        <w:rPr>
          <w:spacing w:val="-6"/>
        </w:rPr>
        <w:t xml:space="preserve"> </w:t>
      </w:r>
      <w:r>
        <w:rPr>
          <w:spacing w:val="-2"/>
        </w:rPr>
        <w:t>минут.</w:t>
      </w:r>
    </w:p>
    <w:p w:rsidR="004F75DF" w:rsidRDefault="0013698B">
      <w:pPr>
        <w:spacing w:before="202"/>
        <w:ind w:left="673"/>
        <w:jc w:val="both"/>
        <w:rPr>
          <w:i/>
          <w:sz w:val="28"/>
        </w:rPr>
      </w:pPr>
      <w:r>
        <w:rPr>
          <w:i/>
          <w:sz w:val="28"/>
        </w:rPr>
        <w:t>Смысловое</w:t>
      </w:r>
      <w:r>
        <w:rPr>
          <w:i/>
          <w:spacing w:val="-14"/>
          <w:sz w:val="28"/>
        </w:rPr>
        <w:t xml:space="preserve"> </w:t>
      </w:r>
      <w:r>
        <w:rPr>
          <w:i/>
          <w:spacing w:val="-2"/>
          <w:sz w:val="28"/>
        </w:rPr>
        <w:t>чтение</w:t>
      </w:r>
    </w:p>
    <w:p w:rsidR="004F75DF" w:rsidRDefault="0013698B">
      <w:pPr>
        <w:pStyle w:val="a3"/>
        <w:spacing w:before="196"/>
        <w:ind w:right="1141"/>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F75DF" w:rsidRDefault="0013698B">
      <w:pPr>
        <w:pStyle w:val="a3"/>
        <w:spacing w:before="205"/>
        <w:ind w:right="113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F75DF" w:rsidRDefault="0013698B">
      <w:pPr>
        <w:pStyle w:val="a3"/>
        <w:spacing w:before="200"/>
        <w:ind w:right="1139"/>
      </w:pPr>
      <w:r>
        <w:t>Чтение с пониманием нужной (интересующей, запрашиваемой) информации предполагает</w:t>
      </w:r>
      <w:r>
        <w:rPr>
          <w:spacing w:val="-2"/>
        </w:rPr>
        <w:t xml:space="preserve"> </w:t>
      </w:r>
      <w:r>
        <w:t>умение находить</w:t>
      </w:r>
      <w:r>
        <w:rPr>
          <w:spacing w:val="-2"/>
        </w:rPr>
        <w:t xml:space="preserve"> </w:t>
      </w:r>
      <w:r>
        <w:t>прочитанном тексте и понимать</w:t>
      </w:r>
      <w:r>
        <w:rPr>
          <w:spacing w:val="-2"/>
        </w:rPr>
        <w:t xml:space="preserve"> </w:t>
      </w:r>
      <w:r>
        <w:t>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F75DF" w:rsidRDefault="0013698B">
      <w:pPr>
        <w:pStyle w:val="a3"/>
        <w:spacing w:before="200"/>
        <w:ind w:right="1132"/>
      </w:pPr>
      <w:r>
        <w:t xml:space="preserve">Чтение </w:t>
      </w:r>
      <w:proofErr w:type="spellStart"/>
      <w:r>
        <w:t>несплошных</w:t>
      </w:r>
      <w:proofErr w:type="spellEnd"/>
      <w:r>
        <w:t xml:space="preserve"> текстов (таблиц, диаграмм, схем) и понимание представленной в них информации.</w:t>
      </w:r>
    </w:p>
    <w:p w:rsidR="004F75DF" w:rsidRDefault="0013698B">
      <w:pPr>
        <w:pStyle w:val="a3"/>
        <w:spacing w:before="202"/>
        <w:ind w:right="1144"/>
      </w:pPr>
      <w:r>
        <w:t>Чтение с полным пониманием содержания несложных аутентичных текстов, содержащих</w:t>
      </w:r>
      <w:r>
        <w:rPr>
          <w:spacing w:val="66"/>
          <w:w w:val="150"/>
        </w:rPr>
        <w:t xml:space="preserve"> </w:t>
      </w:r>
      <w:r>
        <w:t>отдельные</w:t>
      </w:r>
      <w:r>
        <w:rPr>
          <w:spacing w:val="72"/>
          <w:w w:val="150"/>
        </w:rPr>
        <w:t xml:space="preserve"> </w:t>
      </w:r>
      <w:r>
        <w:t>неизученные</w:t>
      </w:r>
      <w:r>
        <w:rPr>
          <w:spacing w:val="77"/>
          <w:w w:val="150"/>
        </w:rPr>
        <w:t xml:space="preserve"> </w:t>
      </w:r>
      <w:r>
        <w:t>языковые</w:t>
      </w:r>
      <w:r>
        <w:rPr>
          <w:spacing w:val="72"/>
          <w:w w:val="150"/>
        </w:rPr>
        <w:t xml:space="preserve"> </w:t>
      </w:r>
      <w:r>
        <w:t>явления.</w:t>
      </w:r>
      <w:r>
        <w:rPr>
          <w:spacing w:val="74"/>
          <w:w w:val="150"/>
        </w:rPr>
        <w:t xml:space="preserve"> </w:t>
      </w:r>
      <w:r>
        <w:t>В</w:t>
      </w:r>
      <w:r>
        <w:rPr>
          <w:spacing w:val="73"/>
          <w:w w:val="150"/>
        </w:rPr>
        <w:t xml:space="preserve"> </w:t>
      </w:r>
      <w:r>
        <w:t>ходе</w:t>
      </w:r>
      <w:r>
        <w:rPr>
          <w:spacing w:val="72"/>
          <w:w w:val="150"/>
        </w:rPr>
        <w:t xml:space="preserve"> </w:t>
      </w:r>
      <w:r>
        <w:t>чтения</w:t>
      </w:r>
      <w:r>
        <w:rPr>
          <w:spacing w:val="72"/>
          <w:w w:val="150"/>
        </w:rPr>
        <w:t xml:space="preserve"> </w:t>
      </w:r>
      <w:r>
        <w:rPr>
          <w:spacing w:val="-10"/>
        </w:rPr>
        <w:t>с</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F75DF" w:rsidRDefault="0013698B">
      <w:pPr>
        <w:pStyle w:val="a3"/>
        <w:spacing w:before="200"/>
        <w:ind w:right="1137"/>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F75DF" w:rsidRDefault="0013698B">
      <w:pPr>
        <w:pStyle w:val="a3"/>
        <w:spacing w:before="201"/>
      </w:pPr>
      <w:r>
        <w:t>Объём</w:t>
      </w:r>
      <w:r>
        <w:rPr>
          <w:spacing w:val="-5"/>
        </w:rPr>
        <w:t xml:space="preserve"> </w:t>
      </w:r>
      <w:r>
        <w:t>текста</w:t>
      </w:r>
      <w:r>
        <w:rPr>
          <w:spacing w:val="-6"/>
        </w:rPr>
        <w:t xml:space="preserve"> </w:t>
      </w:r>
      <w:r>
        <w:t>(текстов)</w:t>
      </w:r>
      <w:r>
        <w:rPr>
          <w:spacing w:val="-8"/>
        </w:rPr>
        <w:t xml:space="preserve"> </w:t>
      </w:r>
      <w:r>
        <w:t>для</w:t>
      </w:r>
      <w:r>
        <w:rPr>
          <w:spacing w:val="-4"/>
        </w:rPr>
        <w:t xml:space="preserve"> </w:t>
      </w:r>
      <w:r>
        <w:t>чтения</w:t>
      </w:r>
      <w:r>
        <w:rPr>
          <w:spacing w:val="-1"/>
        </w:rPr>
        <w:t xml:space="preserve"> </w:t>
      </w:r>
      <w:r>
        <w:t>–</w:t>
      </w:r>
      <w:r>
        <w:rPr>
          <w:spacing w:val="-6"/>
        </w:rPr>
        <w:t xml:space="preserve"> </w:t>
      </w:r>
      <w:r>
        <w:t>350–500</w:t>
      </w:r>
      <w:r>
        <w:rPr>
          <w:spacing w:val="-6"/>
        </w:rPr>
        <w:t xml:space="preserve"> </w:t>
      </w:r>
      <w:r>
        <w:rPr>
          <w:spacing w:val="-2"/>
        </w:rPr>
        <w:t>слов.</w:t>
      </w:r>
    </w:p>
    <w:p w:rsidR="004F75DF" w:rsidRDefault="0013698B">
      <w:pPr>
        <w:spacing w:before="201"/>
        <w:ind w:left="673"/>
        <w:jc w:val="both"/>
        <w:rPr>
          <w:i/>
          <w:sz w:val="28"/>
        </w:rPr>
      </w:pPr>
      <w:r>
        <w:rPr>
          <w:i/>
          <w:sz w:val="28"/>
        </w:rPr>
        <w:t>Письменная</w:t>
      </w:r>
      <w:r>
        <w:rPr>
          <w:i/>
          <w:spacing w:val="-15"/>
          <w:sz w:val="28"/>
        </w:rPr>
        <w:t xml:space="preserve"> </w:t>
      </w:r>
      <w:r>
        <w:rPr>
          <w:i/>
          <w:spacing w:val="-4"/>
          <w:sz w:val="28"/>
        </w:rPr>
        <w:t>речь</w:t>
      </w:r>
    </w:p>
    <w:p w:rsidR="004F75DF" w:rsidRDefault="0013698B">
      <w:pPr>
        <w:pStyle w:val="a3"/>
        <w:spacing w:before="197"/>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rsidR="004F75DF" w:rsidRDefault="0013698B">
      <w:pPr>
        <w:pStyle w:val="a3"/>
        <w:spacing w:before="201"/>
      </w:pPr>
      <w:r>
        <w:t>составление</w:t>
      </w:r>
      <w:r>
        <w:rPr>
          <w:spacing w:val="-10"/>
        </w:rPr>
        <w:t xml:space="preserve"> </w:t>
      </w:r>
      <w:r>
        <w:t>плана</w:t>
      </w:r>
      <w:r>
        <w:rPr>
          <w:spacing w:val="-9"/>
        </w:rPr>
        <w:t xml:space="preserve"> </w:t>
      </w:r>
      <w:r>
        <w:t>(тезисов)</w:t>
      </w:r>
      <w:r>
        <w:rPr>
          <w:spacing w:val="-11"/>
        </w:rPr>
        <w:t xml:space="preserve"> </w:t>
      </w:r>
      <w:r>
        <w:t>устного</w:t>
      </w:r>
      <w:r>
        <w:rPr>
          <w:spacing w:val="-11"/>
        </w:rPr>
        <w:t xml:space="preserve"> </w:t>
      </w:r>
      <w:r>
        <w:t>или</w:t>
      </w:r>
      <w:r>
        <w:rPr>
          <w:spacing w:val="-6"/>
        </w:rPr>
        <w:t xml:space="preserve"> </w:t>
      </w:r>
      <w:r>
        <w:t>письменного</w:t>
      </w:r>
      <w:r>
        <w:rPr>
          <w:spacing w:val="-9"/>
        </w:rPr>
        <w:t xml:space="preserve"> </w:t>
      </w:r>
      <w:r>
        <w:rPr>
          <w:spacing w:val="-2"/>
        </w:rPr>
        <w:t>сообщения;</w:t>
      </w:r>
    </w:p>
    <w:p w:rsidR="004F75DF" w:rsidRDefault="0013698B">
      <w:pPr>
        <w:pStyle w:val="a3"/>
        <w:spacing w:before="201"/>
        <w:ind w:right="1132"/>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F75DF" w:rsidRDefault="0013698B">
      <w:pPr>
        <w:pStyle w:val="a3"/>
        <w:spacing w:before="202"/>
        <w:ind w:right="1143"/>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F75DF" w:rsidRDefault="0013698B">
      <w:pPr>
        <w:pStyle w:val="a3"/>
        <w:spacing w:before="200"/>
        <w:ind w:right="1137"/>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F75DF" w:rsidRDefault="0013698B">
      <w:pPr>
        <w:pStyle w:val="2"/>
        <w:spacing w:before="206"/>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rsidR="004F75DF" w:rsidRDefault="0013698B">
      <w:pPr>
        <w:spacing w:before="191"/>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75DF" w:rsidRDefault="0013698B">
      <w:pPr>
        <w:pStyle w:val="a3"/>
        <w:spacing w:before="200"/>
        <w:ind w:right="114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F75DF" w:rsidRDefault="0013698B">
      <w:pPr>
        <w:pStyle w:val="a3"/>
        <w:spacing w:before="201"/>
        <w:ind w:right="1135"/>
      </w:pPr>
      <w:r>
        <w:t>Тексты для чтения вслух: сообщение информационного характера, отрывок из статьи научно-популярного характера, рассказ, диалог (беседа).</w:t>
      </w:r>
    </w:p>
    <w:p w:rsidR="004F75DF" w:rsidRDefault="004F75DF">
      <w:pPr>
        <w:sectPr w:rsidR="004F75DF">
          <w:pgSz w:w="11910" w:h="16390"/>
          <w:pgMar w:top="980" w:right="0" w:bottom="280" w:left="460" w:header="723" w:footer="0" w:gutter="0"/>
          <w:cols w:space="720"/>
        </w:sectPr>
      </w:pPr>
    </w:p>
    <w:p w:rsidR="004F75DF" w:rsidRDefault="0013698B">
      <w:pPr>
        <w:spacing w:before="277" w:line="388" w:lineRule="auto"/>
        <w:ind w:left="673" w:right="5152"/>
        <w:rPr>
          <w:sz w:val="28"/>
        </w:rPr>
      </w:pPr>
      <w:r>
        <w:rPr>
          <w:sz w:val="28"/>
        </w:rPr>
        <w:lastRenderedPageBreak/>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5"/>
          <w:sz w:val="28"/>
        </w:rPr>
        <w:t xml:space="preserve"> </w:t>
      </w:r>
      <w:r>
        <w:rPr>
          <w:sz w:val="28"/>
        </w:rPr>
        <w:t>вслух</w:t>
      </w:r>
      <w:r>
        <w:rPr>
          <w:spacing w:val="-5"/>
          <w:sz w:val="28"/>
        </w:rPr>
        <w:t xml:space="preserve"> </w:t>
      </w:r>
      <w:r>
        <w:rPr>
          <w:sz w:val="28"/>
        </w:rPr>
        <w:t>–</w:t>
      </w:r>
      <w:r>
        <w:rPr>
          <w:spacing w:val="-5"/>
          <w:sz w:val="28"/>
        </w:rPr>
        <w:t xml:space="preserve"> </w:t>
      </w:r>
      <w:r>
        <w:rPr>
          <w:sz w:val="28"/>
        </w:rPr>
        <w:t>до</w:t>
      </w:r>
      <w:r>
        <w:rPr>
          <w:spacing w:val="-6"/>
          <w:sz w:val="28"/>
        </w:rPr>
        <w:t xml:space="preserve"> </w:t>
      </w:r>
      <w:r>
        <w:rPr>
          <w:sz w:val="28"/>
        </w:rPr>
        <w:t>110</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rsidR="004F75DF" w:rsidRDefault="0013698B">
      <w:pPr>
        <w:pStyle w:val="a3"/>
        <w:ind w:right="1133"/>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rsidR="004F75DF" w:rsidRDefault="0013698B">
      <w:pPr>
        <w:pStyle w:val="a3"/>
        <w:spacing w:before="201"/>
        <w:ind w:right="113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F75DF" w:rsidRDefault="0013698B">
      <w:pPr>
        <w:spacing w:before="201"/>
        <w:ind w:left="673"/>
        <w:jc w:val="both"/>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201"/>
        <w:ind w:right="1131"/>
      </w:pPr>
      <w:r>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75DF" w:rsidRDefault="0013698B">
      <w:pPr>
        <w:pStyle w:val="a3"/>
        <w:spacing w:before="200"/>
        <w:ind w:right="1137"/>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4F75DF" w:rsidRDefault="0013698B">
      <w:pPr>
        <w:pStyle w:val="a3"/>
        <w:spacing w:before="201"/>
      </w:pPr>
      <w:r>
        <w:t>Основные</w:t>
      </w:r>
      <w:r>
        <w:rPr>
          <w:spacing w:val="-10"/>
        </w:rPr>
        <w:t xml:space="preserve"> </w:t>
      </w:r>
      <w:r>
        <w:t>способы</w:t>
      </w:r>
      <w:r>
        <w:rPr>
          <w:spacing w:val="-11"/>
        </w:rPr>
        <w:t xml:space="preserve"> </w:t>
      </w:r>
      <w:r>
        <w:rPr>
          <w:spacing w:val="-2"/>
        </w:rPr>
        <w:t>словообразования:</w:t>
      </w:r>
    </w:p>
    <w:p w:rsidR="004F75DF" w:rsidRDefault="0013698B">
      <w:pPr>
        <w:pStyle w:val="a3"/>
        <w:spacing w:before="201"/>
        <w:jc w:val="left"/>
      </w:pPr>
      <w:r>
        <w:rPr>
          <w:spacing w:val="-2"/>
        </w:rPr>
        <w:t>аффиксация:</w:t>
      </w:r>
    </w:p>
    <w:p w:rsidR="004F75DF" w:rsidRDefault="0013698B">
      <w:pPr>
        <w:pStyle w:val="a3"/>
        <w:tabs>
          <w:tab w:val="left" w:pos="2370"/>
          <w:tab w:val="left" w:pos="3195"/>
          <w:tab w:val="left" w:pos="5550"/>
          <w:tab w:val="left" w:pos="6212"/>
          <w:tab w:val="left" w:pos="7407"/>
          <w:tab w:val="left" w:pos="9023"/>
        </w:tabs>
        <w:spacing w:before="197"/>
        <w:ind w:right="1133"/>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w:t>
      </w:r>
      <w:proofErr w:type="spellStart"/>
      <w:r>
        <w:rPr>
          <w:spacing w:val="-2"/>
        </w:rPr>
        <w:t>ance</w:t>
      </w:r>
      <w:proofErr w:type="spellEnd"/>
      <w:r>
        <w:rPr>
          <w:spacing w:val="-2"/>
        </w:rPr>
        <w:t>/-</w:t>
      </w:r>
      <w:proofErr w:type="spellStart"/>
      <w:r>
        <w:rPr>
          <w:spacing w:val="-2"/>
        </w:rPr>
        <w:t>ence</w:t>
      </w:r>
      <w:proofErr w:type="spellEnd"/>
      <w:r>
        <w:rPr>
          <w:spacing w:val="-2"/>
        </w:rPr>
        <w:t xml:space="preserve"> </w:t>
      </w:r>
      <w:r>
        <w:t>(</w:t>
      </w:r>
      <w:proofErr w:type="spellStart"/>
      <w:r>
        <w:t>performance</w:t>
      </w:r>
      <w:proofErr w:type="spellEnd"/>
      <w:r>
        <w:t>/</w:t>
      </w:r>
      <w:proofErr w:type="spellStart"/>
      <w:r>
        <w:t>residence</w:t>
      </w:r>
      <w:proofErr w:type="spellEnd"/>
      <w:r>
        <w:t>), -</w:t>
      </w:r>
      <w:proofErr w:type="spellStart"/>
      <w:r>
        <w:t>ity</w:t>
      </w:r>
      <w:proofErr w:type="spellEnd"/>
      <w:r>
        <w:t xml:space="preserve"> (</w:t>
      </w:r>
      <w:proofErr w:type="spellStart"/>
      <w:r>
        <w:t>activity</w:t>
      </w:r>
      <w:proofErr w:type="spellEnd"/>
      <w:r>
        <w:t>); -</w:t>
      </w:r>
      <w:proofErr w:type="spellStart"/>
      <w:r>
        <w:t>ship</w:t>
      </w:r>
      <w:proofErr w:type="spellEnd"/>
      <w:r>
        <w:t xml:space="preserve"> (</w:t>
      </w:r>
      <w:proofErr w:type="spellStart"/>
      <w:r>
        <w:t>friendship</w:t>
      </w:r>
      <w:proofErr w:type="spellEnd"/>
      <w:r>
        <w:t>);</w:t>
      </w:r>
    </w:p>
    <w:p w:rsidR="004F75DF" w:rsidRDefault="0013698B">
      <w:pPr>
        <w:pStyle w:val="a3"/>
        <w:spacing w:before="201" w:line="388" w:lineRule="auto"/>
        <w:ind w:right="1123"/>
        <w:jc w:val="left"/>
      </w:pPr>
      <w:r>
        <w:t xml:space="preserve">образование имен прилагательных при помощи префикса </w:t>
      </w:r>
      <w:proofErr w:type="spellStart"/>
      <w:r>
        <w:t>inter</w:t>
      </w:r>
      <w:proofErr w:type="spellEnd"/>
      <w:r>
        <w:t>- (</w:t>
      </w:r>
      <w:proofErr w:type="spellStart"/>
      <w:r>
        <w:t>international</w:t>
      </w:r>
      <w:proofErr w:type="spellEnd"/>
      <w:r>
        <w:t>); образование</w:t>
      </w:r>
      <w:r>
        <w:rPr>
          <w:spacing w:val="-5"/>
        </w:rPr>
        <w:t xml:space="preserve"> </w:t>
      </w:r>
      <w:r>
        <w:t>имен</w:t>
      </w:r>
      <w:r>
        <w:rPr>
          <w:spacing w:val="-6"/>
        </w:rPr>
        <w:t xml:space="preserve"> </w:t>
      </w:r>
      <w:r>
        <w:t>прилагательных</w:t>
      </w:r>
      <w:r>
        <w:rPr>
          <w:spacing w:val="-9"/>
        </w:rPr>
        <w:t xml:space="preserve"> </w:t>
      </w:r>
      <w:r>
        <w:t>при</w:t>
      </w:r>
      <w:r>
        <w:rPr>
          <w:spacing w:val="-6"/>
        </w:rPr>
        <w:t xml:space="preserve"> </w:t>
      </w:r>
      <w:r>
        <w:t>помощи -</w:t>
      </w:r>
      <w:proofErr w:type="spellStart"/>
      <w:r>
        <w:t>ed</w:t>
      </w:r>
      <w:proofErr w:type="spellEnd"/>
      <w:r>
        <w:rPr>
          <w:spacing w:val="-6"/>
        </w:rPr>
        <w:t xml:space="preserve"> </w:t>
      </w:r>
      <w:r>
        <w:t>и</w:t>
      </w:r>
      <w:r>
        <w:rPr>
          <w:spacing w:val="-5"/>
        </w:rPr>
        <w:t xml:space="preserve"> </w:t>
      </w:r>
      <w:r>
        <w:t>-</w:t>
      </w:r>
      <w:proofErr w:type="spellStart"/>
      <w:r>
        <w:t>ing</w:t>
      </w:r>
      <w:proofErr w:type="spellEnd"/>
      <w:r>
        <w:rPr>
          <w:spacing w:val="-6"/>
        </w:rPr>
        <w:t xml:space="preserve"> </w:t>
      </w:r>
      <w:r>
        <w:t>(</w:t>
      </w:r>
      <w:proofErr w:type="spellStart"/>
      <w:r>
        <w:t>interested</w:t>
      </w:r>
      <w:proofErr w:type="spellEnd"/>
      <w:r>
        <w:t>/</w:t>
      </w:r>
      <w:proofErr w:type="spellStart"/>
      <w:r>
        <w:t>interesting</w:t>
      </w:r>
      <w:proofErr w:type="spellEnd"/>
      <w:r>
        <w:t xml:space="preserve">); </w:t>
      </w:r>
      <w:r>
        <w:rPr>
          <w:spacing w:val="-2"/>
        </w:rPr>
        <w:t>конверсия:</w:t>
      </w:r>
    </w:p>
    <w:p w:rsidR="004F75DF" w:rsidRDefault="0013698B">
      <w:pPr>
        <w:pStyle w:val="a3"/>
        <w:ind w:right="1123"/>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глагола</w:t>
      </w:r>
      <w:r>
        <w:rPr>
          <w:spacing w:val="40"/>
        </w:rPr>
        <w:t xml:space="preserve"> </w:t>
      </w:r>
      <w:r>
        <w:t>(</w:t>
      </w:r>
      <w:proofErr w:type="spellStart"/>
      <w:r>
        <w:t>to</w:t>
      </w:r>
      <w:proofErr w:type="spellEnd"/>
      <w:r>
        <w:t xml:space="preserve"> </w:t>
      </w:r>
      <w:proofErr w:type="spellStart"/>
      <w:r>
        <w:t>walk</w:t>
      </w:r>
      <w:proofErr w:type="spellEnd"/>
      <w:r>
        <w:t xml:space="preserve"> – a </w:t>
      </w:r>
      <w:proofErr w:type="spellStart"/>
      <w:r>
        <w:t>walk</w:t>
      </w:r>
      <w:proofErr w:type="spellEnd"/>
      <w:r>
        <w:t>);</w:t>
      </w:r>
    </w:p>
    <w:p w:rsidR="004F75DF" w:rsidRDefault="0013698B">
      <w:pPr>
        <w:pStyle w:val="a3"/>
        <w:spacing w:before="201" w:line="391" w:lineRule="auto"/>
        <w:ind w:right="1123"/>
        <w:jc w:val="left"/>
      </w:pPr>
      <w:r>
        <w:t xml:space="preserve">образование глагола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образование</w:t>
      </w:r>
      <w:r>
        <w:rPr>
          <w:spacing w:val="-5"/>
        </w:rPr>
        <w:t xml:space="preserve"> </w:t>
      </w:r>
      <w:r>
        <w:t>имени</w:t>
      </w:r>
      <w:r>
        <w:rPr>
          <w:spacing w:val="-6"/>
        </w:rPr>
        <w:t xml:space="preserve"> </w:t>
      </w:r>
      <w:r>
        <w:t>существительного</w:t>
      </w:r>
      <w:r>
        <w:rPr>
          <w:spacing w:val="-6"/>
        </w:rPr>
        <w:t xml:space="preserve"> </w:t>
      </w:r>
      <w:r>
        <w:t>от</w:t>
      </w:r>
      <w:r>
        <w:rPr>
          <w:spacing w:val="-3"/>
        </w:rPr>
        <w:t xml:space="preserve"> </w:t>
      </w:r>
      <w:r>
        <w:t>прилагательного</w:t>
      </w:r>
      <w:r>
        <w:rPr>
          <w:spacing w:val="-6"/>
        </w:rPr>
        <w:t xml:space="preserve"> </w:t>
      </w:r>
      <w:r>
        <w:t>(</w:t>
      </w:r>
      <w:proofErr w:type="spellStart"/>
      <w:r>
        <w:t>rich</w:t>
      </w:r>
      <w:proofErr w:type="spellEnd"/>
      <w:r>
        <w:rPr>
          <w:spacing w:val="-2"/>
        </w:rPr>
        <w:t xml:space="preserve"> </w:t>
      </w:r>
      <w:r>
        <w:t>–</w:t>
      </w:r>
      <w:r>
        <w:rPr>
          <w:spacing w:val="-5"/>
        </w:rPr>
        <w:t xml:space="preserve"> </w:t>
      </w:r>
      <w:proofErr w:type="spellStart"/>
      <w:r>
        <w:t>the</w:t>
      </w:r>
      <w:proofErr w:type="spellEnd"/>
      <w:r>
        <w:rPr>
          <w:spacing w:val="-5"/>
        </w:rPr>
        <w:t xml:space="preserve"> </w:t>
      </w:r>
      <w:proofErr w:type="spellStart"/>
      <w:r>
        <w:t>rich</w:t>
      </w:r>
      <w:proofErr w:type="spellEnd"/>
      <w:r>
        <w:t>);</w:t>
      </w:r>
    </w:p>
    <w:p w:rsidR="004F75DF" w:rsidRDefault="004F75DF">
      <w:pPr>
        <w:spacing w:line="391" w:lineRule="auto"/>
        <w:sectPr w:rsidR="004F75DF">
          <w:pgSz w:w="11910" w:h="16390"/>
          <w:pgMar w:top="980" w:right="0" w:bottom="280" w:left="460" w:header="723" w:footer="0" w:gutter="0"/>
          <w:cols w:space="720"/>
        </w:sectPr>
      </w:pPr>
    </w:p>
    <w:p w:rsidR="004F75DF" w:rsidRDefault="0013698B">
      <w:pPr>
        <w:pStyle w:val="a3"/>
        <w:spacing w:before="277"/>
        <w:ind w:right="1139"/>
      </w:pPr>
      <w:r>
        <w:lastRenderedPageBreak/>
        <w:t>Многозначные лексические единицы. Синонимы. Антонимы. Интернациональные слова. Наиболее частотные фразовые глаголы.</w:t>
      </w:r>
      <w:r>
        <w:rPr>
          <w:spacing w:val="40"/>
        </w:rPr>
        <w:t xml:space="preserve"> </w:t>
      </w:r>
      <w:r>
        <w:t>Сокращения и аббревиатуры.</w:t>
      </w:r>
    </w:p>
    <w:p w:rsidR="004F75DF" w:rsidRDefault="0013698B">
      <w:pPr>
        <w:pStyle w:val="a3"/>
        <w:spacing w:before="201"/>
        <w:ind w:right="1146"/>
      </w:pPr>
      <w:r>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rsidR="004F75DF" w:rsidRDefault="0013698B">
      <w:pPr>
        <w:spacing w:before="201"/>
        <w:ind w:left="673"/>
        <w:jc w:val="both"/>
        <w:rPr>
          <w:i/>
          <w:sz w:val="28"/>
        </w:rPr>
      </w:pPr>
      <w:r>
        <w:rPr>
          <w:i/>
          <w:sz w:val="28"/>
        </w:rPr>
        <w:t>Грамматическая</w:t>
      </w:r>
      <w:r>
        <w:rPr>
          <w:i/>
          <w:spacing w:val="-18"/>
          <w:sz w:val="28"/>
        </w:rPr>
        <w:t xml:space="preserve"> </w:t>
      </w:r>
      <w:r>
        <w:rPr>
          <w:i/>
          <w:sz w:val="28"/>
        </w:rPr>
        <w:t>сторона</w:t>
      </w:r>
      <w:r>
        <w:rPr>
          <w:i/>
          <w:spacing w:val="-17"/>
          <w:sz w:val="28"/>
        </w:rPr>
        <w:t xml:space="preserve"> </w:t>
      </w:r>
      <w:r>
        <w:rPr>
          <w:i/>
          <w:spacing w:val="-4"/>
          <w:sz w:val="28"/>
        </w:rPr>
        <w:t>речи</w:t>
      </w:r>
    </w:p>
    <w:p w:rsidR="004F75DF" w:rsidRDefault="0013698B">
      <w:pPr>
        <w:pStyle w:val="a3"/>
        <w:spacing w:before="196"/>
        <w:ind w:right="113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F75DF" w:rsidRPr="00B77301" w:rsidRDefault="0013698B">
      <w:pPr>
        <w:pStyle w:val="a3"/>
        <w:spacing w:before="201"/>
        <w:ind w:right="1135"/>
        <w:rPr>
          <w:lang w:val="en-US"/>
        </w:rPr>
      </w:pPr>
      <w:r>
        <w:t>Предложения</w:t>
      </w:r>
      <w:r w:rsidRPr="00B77301">
        <w:rPr>
          <w:lang w:val="en-US"/>
        </w:rPr>
        <w:t xml:space="preserve"> </w:t>
      </w:r>
      <w:r>
        <w:t>со</w:t>
      </w:r>
      <w:r w:rsidRPr="00B77301">
        <w:rPr>
          <w:lang w:val="en-US"/>
        </w:rPr>
        <w:t xml:space="preserve"> </w:t>
      </w:r>
      <w:r>
        <w:t>сложным</w:t>
      </w:r>
      <w:r w:rsidRPr="00B77301">
        <w:rPr>
          <w:lang w:val="en-US"/>
        </w:rPr>
        <w:t xml:space="preserve"> </w:t>
      </w:r>
      <w:r>
        <w:t>дополнением</w:t>
      </w:r>
      <w:r w:rsidRPr="00B77301">
        <w:rPr>
          <w:lang w:val="en-US"/>
        </w:rPr>
        <w:t xml:space="preserve"> (Complex Object) (I saw her cross/crossing the road.).</w:t>
      </w:r>
    </w:p>
    <w:p w:rsidR="004F75DF" w:rsidRDefault="0013698B">
      <w:pPr>
        <w:pStyle w:val="a3"/>
        <w:spacing w:before="201"/>
        <w:ind w:right="1139"/>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rsidR="004F75DF" w:rsidRDefault="0013698B">
      <w:pPr>
        <w:pStyle w:val="a3"/>
        <w:spacing w:before="201"/>
        <w:ind w:right="1144"/>
      </w:pPr>
      <w:r>
        <w:t xml:space="preserve">Все типы вопросительных предложений в </w:t>
      </w:r>
      <w:proofErr w:type="spellStart"/>
      <w:r>
        <w:t>Past</w:t>
      </w:r>
      <w:proofErr w:type="spellEnd"/>
      <w:r>
        <w:t xml:space="preserve"> </w:t>
      </w:r>
      <w:proofErr w:type="spellStart"/>
      <w:r>
        <w:t>Perfect</w:t>
      </w:r>
      <w:proofErr w:type="spellEnd"/>
      <w:r>
        <w:t xml:space="preserve"> </w:t>
      </w:r>
      <w:proofErr w:type="spellStart"/>
      <w:r>
        <w:t>Tense</w:t>
      </w:r>
      <w:proofErr w:type="spellEnd"/>
      <w:r>
        <w:t>. Согласование времен в рамках сложного предложения.</w:t>
      </w:r>
    </w:p>
    <w:p w:rsidR="004F75DF" w:rsidRDefault="0013698B">
      <w:pPr>
        <w:pStyle w:val="a3"/>
        <w:spacing w:before="202"/>
        <w:ind w:right="1123"/>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 (</w:t>
      </w:r>
      <w:proofErr w:type="spellStart"/>
      <w:r>
        <w:t>family</w:t>
      </w:r>
      <w:proofErr w:type="spellEnd"/>
      <w:r>
        <w:t xml:space="preserve">, </w:t>
      </w:r>
      <w:proofErr w:type="spellStart"/>
      <w:r>
        <w:t>police</w:t>
      </w:r>
      <w:proofErr w:type="spellEnd"/>
      <w:r>
        <w:t>) со сказуемым.</w:t>
      </w:r>
    </w:p>
    <w:p w:rsidR="004F75DF" w:rsidRPr="00B77301" w:rsidRDefault="0013698B">
      <w:pPr>
        <w:pStyle w:val="a3"/>
        <w:spacing w:before="200" w:line="386" w:lineRule="auto"/>
        <w:ind w:right="2275"/>
        <w:jc w:val="left"/>
        <w:rPr>
          <w:lang w:val="en-US"/>
        </w:rPr>
      </w:pPr>
      <w:r>
        <w:t>Конструкции</w:t>
      </w:r>
      <w:r w:rsidRPr="00B77301">
        <w:rPr>
          <w:lang w:val="en-US"/>
        </w:rPr>
        <w:t xml:space="preserve"> </w:t>
      </w:r>
      <w:r>
        <w:t>с</w:t>
      </w:r>
      <w:r w:rsidRPr="00B77301">
        <w:rPr>
          <w:lang w:val="en-US"/>
        </w:rPr>
        <w:t xml:space="preserve"> </w:t>
      </w:r>
      <w:r>
        <w:t>глаголами</w:t>
      </w:r>
      <w:r w:rsidRPr="00B77301">
        <w:rPr>
          <w:lang w:val="en-US"/>
        </w:rPr>
        <w:t xml:space="preserve"> </w:t>
      </w:r>
      <w:r>
        <w:t>на</w:t>
      </w:r>
      <w:r w:rsidRPr="00B77301">
        <w:rPr>
          <w:lang w:val="en-US"/>
        </w:rPr>
        <w:t xml:space="preserve"> -</w:t>
      </w:r>
      <w:proofErr w:type="spellStart"/>
      <w:r w:rsidRPr="00B77301">
        <w:rPr>
          <w:lang w:val="en-US"/>
        </w:rPr>
        <w:t>ing</w:t>
      </w:r>
      <w:proofErr w:type="spellEnd"/>
      <w:r w:rsidRPr="00B77301">
        <w:rPr>
          <w:lang w:val="en-US"/>
        </w:rPr>
        <w:t xml:space="preserve">: to love/hate doing something. </w:t>
      </w:r>
      <w:r>
        <w:t>Конструкции</w:t>
      </w:r>
      <w:r w:rsidRPr="00B77301">
        <w:rPr>
          <w:lang w:val="en-US"/>
        </w:rPr>
        <w:t>,</w:t>
      </w:r>
      <w:r w:rsidRPr="00B77301">
        <w:rPr>
          <w:spacing w:val="-5"/>
          <w:lang w:val="en-US"/>
        </w:rPr>
        <w:t xml:space="preserve"> </w:t>
      </w:r>
      <w:r>
        <w:t>содержащие</w:t>
      </w:r>
      <w:r w:rsidRPr="00B77301">
        <w:rPr>
          <w:spacing w:val="-4"/>
          <w:lang w:val="en-US"/>
        </w:rPr>
        <w:t xml:space="preserve"> </w:t>
      </w:r>
      <w:r>
        <w:t>глаголы</w:t>
      </w:r>
      <w:r w:rsidRPr="00B77301">
        <w:rPr>
          <w:lang w:val="en-US"/>
        </w:rPr>
        <w:t>-</w:t>
      </w:r>
      <w:r>
        <w:t>связки</w:t>
      </w:r>
      <w:r w:rsidRPr="00B77301">
        <w:rPr>
          <w:spacing w:val="-7"/>
          <w:lang w:val="en-US"/>
        </w:rPr>
        <w:t xml:space="preserve"> </w:t>
      </w:r>
      <w:r w:rsidRPr="00B77301">
        <w:rPr>
          <w:lang w:val="en-US"/>
        </w:rPr>
        <w:t>to</w:t>
      </w:r>
      <w:r w:rsidRPr="00B77301">
        <w:rPr>
          <w:spacing w:val="-8"/>
          <w:lang w:val="en-US"/>
        </w:rPr>
        <w:t xml:space="preserve"> </w:t>
      </w:r>
      <w:r w:rsidRPr="00B77301">
        <w:rPr>
          <w:lang w:val="en-US"/>
        </w:rPr>
        <w:t>be/to</w:t>
      </w:r>
      <w:r w:rsidRPr="00B77301">
        <w:rPr>
          <w:spacing w:val="-8"/>
          <w:lang w:val="en-US"/>
        </w:rPr>
        <w:t xml:space="preserve"> </w:t>
      </w:r>
      <w:r w:rsidRPr="00B77301">
        <w:rPr>
          <w:lang w:val="en-US"/>
        </w:rPr>
        <w:t>look/to</w:t>
      </w:r>
      <w:r w:rsidRPr="00B77301">
        <w:rPr>
          <w:spacing w:val="-4"/>
          <w:lang w:val="en-US"/>
        </w:rPr>
        <w:t xml:space="preserve"> </w:t>
      </w:r>
      <w:r w:rsidRPr="00B77301">
        <w:rPr>
          <w:lang w:val="en-US"/>
        </w:rPr>
        <w:t>feel/to</w:t>
      </w:r>
      <w:r w:rsidRPr="00B77301">
        <w:rPr>
          <w:spacing w:val="-8"/>
          <w:lang w:val="en-US"/>
        </w:rPr>
        <w:t xml:space="preserve"> </w:t>
      </w:r>
      <w:r w:rsidRPr="00B77301">
        <w:rPr>
          <w:lang w:val="en-US"/>
        </w:rPr>
        <w:t>seem.</w:t>
      </w:r>
    </w:p>
    <w:p w:rsidR="004F75DF" w:rsidRPr="00B77301" w:rsidRDefault="0013698B">
      <w:pPr>
        <w:pStyle w:val="a3"/>
        <w:spacing w:before="6"/>
        <w:ind w:right="1123"/>
        <w:jc w:val="left"/>
        <w:rPr>
          <w:lang w:val="en-US"/>
        </w:rPr>
      </w:pPr>
      <w:r>
        <w:t>Конструкции</w:t>
      </w:r>
      <w:r w:rsidRPr="00B77301">
        <w:rPr>
          <w:spacing w:val="40"/>
          <w:lang w:val="en-US"/>
        </w:rPr>
        <w:t xml:space="preserve"> </w:t>
      </w:r>
      <w:proofErr w:type="spellStart"/>
      <w:r w:rsidRPr="00B77301">
        <w:rPr>
          <w:lang w:val="en-US"/>
        </w:rPr>
        <w:t>be</w:t>
      </w:r>
      <w:proofErr w:type="spellEnd"/>
      <w:r w:rsidRPr="00B77301">
        <w:rPr>
          <w:lang w:val="en-US"/>
        </w:rPr>
        <w:t>/get</w:t>
      </w:r>
      <w:r w:rsidRPr="00B77301">
        <w:rPr>
          <w:spacing w:val="40"/>
          <w:lang w:val="en-US"/>
        </w:rPr>
        <w:t xml:space="preserve"> </w:t>
      </w:r>
      <w:r w:rsidRPr="00B77301">
        <w:rPr>
          <w:lang w:val="en-US"/>
        </w:rPr>
        <w:t>used</w:t>
      </w:r>
      <w:r w:rsidRPr="00B77301">
        <w:rPr>
          <w:spacing w:val="39"/>
          <w:lang w:val="en-US"/>
        </w:rPr>
        <w:t xml:space="preserve"> </w:t>
      </w:r>
      <w:r w:rsidRPr="00B77301">
        <w:rPr>
          <w:lang w:val="en-US"/>
        </w:rPr>
        <w:t>to</w:t>
      </w:r>
      <w:r w:rsidRPr="00B77301">
        <w:rPr>
          <w:spacing w:val="39"/>
          <w:lang w:val="en-US"/>
        </w:rPr>
        <w:t xml:space="preserve"> </w:t>
      </w:r>
      <w:r w:rsidRPr="00B77301">
        <w:rPr>
          <w:lang w:val="en-US"/>
        </w:rPr>
        <w:t>+</w:t>
      </w:r>
      <w:r w:rsidRPr="00B77301">
        <w:rPr>
          <w:spacing w:val="40"/>
          <w:lang w:val="en-US"/>
        </w:rPr>
        <w:t xml:space="preserve"> </w:t>
      </w:r>
      <w:r>
        <w:t>инфинитив</w:t>
      </w:r>
      <w:r w:rsidRPr="00B77301">
        <w:rPr>
          <w:spacing w:val="39"/>
          <w:lang w:val="en-US"/>
        </w:rPr>
        <w:t xml:space="preserve"> </w:t>
      </w:r>
      <w:r>
        <w:t>глагола</w:t>
      </w:r>
      <w:r w:rsidRPr="00B77301">
        <w:rPr>
          <w:lang w:val="en-US"/>
        </w:rPr>
        <w:t>,</w:t>
      </w:r>
      <w:r w:rsidRPr="00B77301">
        <w:rPr>
          <w:spacing w:val="40"/>
          <w:lang w:val="en-US"/>
        </w:rPr>
        <w:t xml:space="preserve"> </w:t>
      </w:r>
      <w:r w:rsidRPr="00B77301">
        <w:rPr>
          <w:lang w:val="en-US"/>
        </w:rPr>
        <w:t>be/get</w:t>
      </w:r>
      <w:r w:rsidRPr="00B77301">
        <w:rPr>
          <w:spacing w:val="40"/>
          <w:lang w:val="en-US"/>
        </w:rPr>
        <w:t xml:space="preserve"> </w:t>
      </w:r>
      <w:r w:rsidRPr="00B77301">
        <w:rPr>
          <w:lang w:val="en-US"/>
        </w:rPr>
        <w:t>used</w:t>
      </w:r>
      <w:r w:rsidRPr="00B77301">
        <w:rPr>
          <w:spacing w:val="39"/>
          <w:lang w:val="en-US"/>
        </w:rPr>
        <w:t xml:space="preserve"> </w:t>
      </w:r>
      <w:r w:rsidRPr="00B77301">
        <w:rPr>
          <w:lang w:val="en-US"/>
        </w:rPr>
        <w:t>to</w:t>
      </w:r>
      <w:r w:rsidRPr="00B77301">
        <w:rPr>
          <w:spacing w:val="39"/>
          <w:lang w:val="en-US"/>
        </w:rPr>
        <w:t xml:space="preserve"> </w:t>
      </w:r>
      <w:r w:rsidRPr="00B77301">
        <w:rPr>
          <w:lang w:val="en-US"/>
        </w:rPr>
        <w:t>+</w:t>
      </w:r>
      <w:r w:rsidRPr="00B77301">
        <w:rPr>
          <w:spacing w:val="40"/>
          <w:lang w:val="en-US"/>
        </w:rPr>
        <w:t xml:space="preserve"> </w:t>
      </w:r>
      <w:r>
        <w:t>инфинитив</w:t>
      </w:r>
      <w:r w:rsidRPr="00B77301">
        <w:rPr>
          <w:lang w:val="en-US"/>
        </w:rPr>
        <w:t xml:space="preserve"> </w:t>
      </w:r>
      <w:r>
        <w:t>глагол</w:t>
      </w:r>
      <w:r w:rsidRPr="00B77301">
        <w:rPr>
          <w:lang w:val="en-US"/>
        </w:rPr>
        <w:t>, be/get used to doing something, be/get used to something.</w:t>
      </w:r>
    </w:p>
    <w:p w:rsidR="004F75DF" w:rsidRPr="00B77301" w:rsidRDefault="0013698B">
      <w:pPr>
        <w:pStyle w:val="a3"/>
        <w:spacing w:before="201"/>
        <w:jc w:val="left"/>
        <w:rPr>
          <w:lang w:val="en-US"/>
        </w:rPr>
      </w:pPr>
      <w:r>
        <w:t>Конструкция</w:t>
      </w:r>
      <w:r w:rsidRPr="00B77301">
        <w:rPr>
          <w:spacing w:val="-3"/>
          <w:lang w:val="en-US"/>
        </w:rPr>
        <w:t xml:space="preserve"> </w:t>
      </w:r>
      <w:r w:rsidRPr="00B77301">
        <w:rPr>
          <w:lang w:val="en-US"/>
        </w:rPr>
        <w:t>both</w:t>
      </w:r>
      <w:r w:rsidRPr="00B77301">
        <w:rPr>
          <w:spacing w:val="-8"/>
          <w:lang w:val="en-US"/>
        </w:rPr>
        <w:t xml:space="preserve"> </w:t>
      </w:r>
      <w:r w:rsidRPr="00B77301">
        <w:rPr>
          <w:lang w:val="en-US"/>
        </w:rPr>
        <w:t>…</w:t>
      </w:r>
      <w:r w:rsidRPr="00B77301">
        <w:rPr>
          <w:spacing w:val="-5"/>
          <w:lang w:val="en-US"/>
        </w:rPr>
        <w:t xml:space="preserve"> </w:t>
      </w:r>
      <w:r w:rsidRPr="00B77301">
        <w:rPr>
          <w:lang w:val="en-US"/>
        </w:rPr>
        <w:t>and</w:t>
      </w:r>
      <w:r w:rsidRPr="00B77301">
        <w:rPr>
          <w:spacing w:val="-5"/>
          <w:lang w:val="en-US"/>
        </w:rPr>
        <w:t xml:space="preserve"> ….</w:t>
      </w:r>
    </w:p>
    <w:p w:rsidR="004F75DF" w:rsidRPr="00B77301" w:rsidRDefault="0013698B">
      <w:pPr>
        <w:pStyle w:val="a3"/>
        <w:spacing w:before="201"/>
        <w:ind w:right="1123"/>
        <w:jc w:val="left"/>
        <w:rPr>
          <w:lang w:val="en-US"/>
        </w:rPr>
      </w:pPr>
      <w:r>
        <w:t>Конструкции</w:t>
      </w:r>
      <w:r w:rsidRPr="00B77301">
        <w:rPr>
          <w:lang w:val="en-US"/>
        </w:rPr>
        <w:t xml:space="preserve"> c </w:t>
      </w:r>
      <w:r>
        <w:t>глаголами</w:t>
      </w:r>
      <w:r w:rsidRPr="00B77301">
        <w:rPr>
          <w:lang w:val="en-US"/>
        </w:rPr>
        <w:t xml:space="preserve"> to stop, to remember, to forget (</w:t>
      </w:r>
      <w:r>
        <w:t>разница</w:t>
      </w:r>
      <w:r w:rsidRPr="00B77301">
        <w:rPr>
          <w:lang w:val="en-US"/>
        </w:rPr>
        <w:t xml:space="preserve"> </w:t>
      </w:r>
      <w:r>
        <w:t>в</w:t>
      </w:r>
      <w:r w:rsidRPr="00B77301">
        <w:rPr>
          <w:lang w:val="en-US"/>
        </w:rPr>
        <w:t xml:space="preserve"> </w:t>
      </w:r>
      <w:r>
        <w:t>значении</w:t>
      </w:r>
      <w:r w:rsidRPr="00B77301">
        <w:rPr>
          <w:lang w:val="en-US"/>
        </w:rPr>
        <w:t xml:space="preserve"> to</w:t>
      </w:r>
      <w:r w:rsidRPr="00B77301">
        <w:rPr>
          <w:spacing w:val="80"/>
          <w:lang w:val="en-US"/>
        </w:rPr>
        <w:t xml:space="preserve"> </w:t>
      </w:r>
      <w:r w:rsidRPr="00B77301">
        <w:rPr>
          <w:lang w:val="en-US"/>
        </w:rPr>
        <w:t xml:space="preserve">stop doing </w:t>
      </w:r>
      <w:proofErr w:type="spellStart"/>
      <w:r w:rsidRPr="00B77301">
        <w:rPr>
          <w:lang w:val="en-US"/>
        </w:rPr>
        <w:t>smth</w:t>
      </w:r>
      <w:proofErr w:type="spellEnd"/>
      <w:r w:rsidRPr="00B77301">
        <w:rPr>
          <w:lang w:val="en-US"/>
        </w:rPr>
        <w:t xml:space="preserve"> </w:t>
      </w:r>
      <w:r>
        <w:t>и</w:t>
      </w:r>
      <w:r w:rsidRPr="00B77301">
        <w:rPr>
          <w:lang w:val="en-US"/>
        </w:rPr>
        <w:t xml:space="preserve"> to stop to do </w:t>
      </w:r>
      <w:proofErr w:type="spellStart"/>
      <w:r w:rsidRPr="00B77301">
        <w:rPr>
          <w:lang w:val="en-US"/>
        </w:rPr>
        <w:t>smth</w:t>
      </w:r>
      <w:proofErr w:type="spellEnd"/>
      <w:r w:rsidRPr="00B77301">
        <w:rPr>
          <w:lang w:val="en-US"/>
        </w:rPr>
        <w:t>).</w:t>
      </w:r>
    </w:p>
    <w:p w:rsidR="004F75DF" w:rsidRPr="00B77301" w:rsidRDefault="0013698B">
      <w:pPr>
        <w:pStyle w:val="a3"/>
        <w:spacing w:before="196" w:line="242" w:lineRule="auto"/>
        <w:ind w:right="1129"/>
        <w:rPr>
          <w:lang w:val="en-US"/>
        </w:rPr>
      </w:pPr>
      <w:r>
        <w:t>Глаголы</w:t>
      </w:r>
      <w:r w:rsidRPr="00B77301">
        <w:rPr>
          <w:lang w:val="en-US"/>
        </w:rPr>
        <w:t xml:space="preserve"> </w:t>
      </w:r>
      <w:r>
        <w:t>в</w:t>
      </w:r>
      <w:r w:rsidRPr="00B77301">
        <w:rPr>
          <w:lang w:val="en-US"/>
        </w:rPr>
        <w:t xml:space="preserve"> </w:t>
      </w:r>
      <w:proofErr w:type="spellStart"/>
      <w:proofErr w:type="gramStart"/>
      <w:r>
        <w:t>видо</w:t>
      </w:r>
      <w:proofErr w:type="spellEnd"/>
      <w:r w:rsidRPr="00B77301">
        <w:rPr>
          <w:lang w:val="en-US"/>
        </w:rPr>
        <w:t>-</w:t>
      </w:r>
      <w:r>
        <w:t>временных</w:t>
      </w:r>
      <w:proofErr w:type="gramEnd"/>
      <w:r w:rsidRPr="00B77301">
        <w:rPr>
          <w:lang w:val="en-US"/>
        </w:rPr>
        <w:t xml:space="preserve"> </w:t>
      </w:r>
      <w:r>
        <w:t>формах</w:t>
      </w:r>
      <w:r w:rsidRPr="00B77301">
        <w:rPr>
          <w:lang w:val="en-US"/>
        </w:rPr>
        <w:t xml:space="preserve"> </w:t>
      </w:r>
      <w:r>
        <w:t>действительного</w:t>
      </w:r>
      <w:r w:rsidRPr="00B77301">
        <w:rPr>
          <w:lang w:val="en-US"/>
        </w:rPr>
        <w:t xml:space="preserve"> </w:t>
      </w:r>
      <w:r>
        <w:t>залога</w:t>
      </w:r>
      <w:r w:rsidRPr="00B77301">
        <w:rPr>
          <w:lang w:val="en-US"/>
        </w:rPr>
        <w:t xml:space="preserve"> </w:t>
      </w:r>
      <w:r>
        <w:t>в</w:t>
      </w:r>
      <w:r w:rsidRPr="00B77301">
        <w:rPr>
          <w:lang w:val="en-US"/>
        </w:rPr>
        <w:t xml:space="preserve"> </w:t>
      </w:r>
      <w:r>
        <w:t>изъявительном</w:t>
      </w:r>
      <w:r w:rsidRPr="00B77301">
        <w:rPr>
          <w:lang w:val="en-US"/>
        </w:rPr>
        <w:t xml:space="preserve"> </w:t>
      </w:r>
      <w:r>
        <w:t>наклонении</w:t>
      </w:r>
      <w:r w:rsidRPr="00B77301">
        <w:rPr>
          <w:lang w:val="en-US"/>
        </w:rPr>
        <w:t xml:space="preserve"> (Past Perfect Tense, Present Perfect Continuous Tense, Future-in-the- </w:t>
      </w:r>
      <w:r w:rsidRPr="00B77301">
        <w:rPr>
          <w:spacing w:val="-2"/>
          <w:lang w:val="en-US"/>
        </w:rPr>
        <w:t>Past).</w:t>
      </w:r>
    </w:p>
    <w:p w:rsidR="004F75DF" w:rsidRDefault="0013698B">
      <w:pPr>
        <w:pStyle w:val="a3"/>
        <w:spacing w:before="192"/>
        <w:jc w:val="left"/>
      </w:pPr>
      <w:r>
        <w:t>Модальные</w:t>
      </w:r>
      <w:r>
        <w:rPr>
          <w:spacing w:val="-6"/>
        </w:rPr>
        <w:t xml:space="preserve"> </w:t>
      </w:r>
      <w:r>
        <w:t>глаголы</w:t>
      </w:r>
      <w:r>
        <w:rPr>
          <w:spacing w:val="-6"/>
        </w:rPr>
        <w:t xml:space="preserve"> </w:t>
      </w:r>
      <w:r>
        <w:t>в</w:t>
      </w:r>
      <w:r>
        <w:rPr>
          <w:spacing w:val="-8"/>
        </w:rPr>
        <w:t xml:space="preserve"> </w:t>
      </w:r>
      <w:r>
        <w:t>косвенной</w:t>
      </w:r>
      <w:r>
        <w:rPr>
          <w:spacing w:val="-6"/>
        </w:rPr>
        <w:t xml:space="preserve"> </w:t>
      </w:r>
      <w:r>
        <w:t>речи</w:t>
      </w:r>
      <w:r>
        <w:rPr>
          <w:spacing w:val="-7"/>
        </w:rPr>
        <w:t xml:space="preserve"> </w:t>
      </w:r>
      <w:r>
        <w:t>в</w:t>
      </w:r>
      <w:r>
        <w:rPr>
          <w:spacing w:val="-4"/>
        </w:rPr>
        <w:t xml:space="preserve"> </w:t>
      </w:r>
      <w:r>
        <w:t>настоящем</w:t>
      </w:r>
      <w:r>
        <w:rPr>
          <w:spacing w:val="-5"/>
        </w:rPr>
        <w:t xml:space="preserve"> </w:t>
      </w:r>
      <w:r>
        <w:t>и</w:t>
      </w:r>
      <w:r>
        <w:rPr>
          <w:spacing w:val="-7"/>
        </w:rPr>
        <w:t xml:space="preserve"> </w:t>
      </w:r>
      <w:r>
        <w:t>прошедшем</w:t>
      </w:r>
      <w:r>
        <w:rPr>
          <w:spacing w:val="-4"/>
        </w:rPr>
        <w:t xml:space="preserve"> </w:t>
      </w:r>
      <w:r>
        <w:rPr>
          <w:spacing w:val="-2"/>
        </w:rPr>
        <w:t>времени.</w:t>
      </w:r>
    </w:p>
    <w:p w:rsidR="004F75DF" w:rsidRDefault="0013698B">
      <w:pPr>
        <w:pStyle w:val="a3"/>
        <w:spacing w:before="201"/>
        <w:ind w:right="1123"/>
        <w:jc w:val="left"/>
      </w:pPr>
      <w:r>
        <w:t>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w:t>
      </w:r>
      <w:r>
        <w:rPr>
          <w:spacing w:val="80"/>
        </w:rPr>
        <w:t xml:space="preserve"> </w:t>
      </w:r>
      <w:r>
        <w:t>настоящего</w:t>
      </w:r>
      <w:r>
        <w:rPr>
          <w:spacing w:val="80"/>
        </w:rPr>
        <w:t xml:space="preserve"> </w:t>
      </w:r>
      <w:r>
        <w:t>и прошедшего времени).</w:t>
      </w:r>
    </w:p>
    <w:p w:rsidR="004F75DF" w:rsidRDefault="0013698B">
      <w:pPr>
        <w:pStyle w:val="a3"/>
        <w:spacing w:before="201"/>
        <w:jc w:val="left"/>
      </w:pPr>
      <w:r>
        <w:t>Наречия</w:t>
      </w:r>
      <w:r>
        <w:rPr>
          <w:spacing w:val="-4"/>
        </w:rPr>
        <w:t xml:space="preserve"> </w:t>
      </w:r>
      <w:proofErr w:type="spellStart"/>
      <w:r>
        <w:t>too</w:t>
      </w:r>
      <w:proofErr w:type="spellEnd"/>
      <w:r>
        <w:rPr>
          <w:spacing w:val="-3"/>
        </w:rPr>
        <w:t xml:space="preserve"> </w:t>
      </w:r>
      <w:r>
        <w:t>–</w:t>
      </w:r>
      <w:r>
        <w:rPr>
          <w:spacing w:val="-4"/>
        </w:rPr>
        <w:t xml:space="preserve"> </w:t>
      </w:r>
      <w:proofErr w:type="spellStart"/>
      <w:r>
        <w:rPr>
          <w:spacing w:val="-2"/>
        </w:rPr>
        <w:t>enough</w:t>
      </w:r>
      <w:proofErr w:type="spellEnd"/>
      <w:r>
        <w:rPr>
          <w:spacing w:val="-2"/>
        </w:rPr>
        <w:t>.</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6"/>
      </w:pPr>
      <w:r>
        <w:lastRenderedPageBreak/>
        <w:t xml:space="preserve">Отрицательные местоимения </w:t>
      </w:r>
      <w:proofErr w:type="spellStart"/>
      <w:r>
        <w:t>no</w:t>
      </w:r>
      <w:proofErr w:type="spellEnd"/>
      <w:r>
        <w:t xml:space="preserve"> (и его производные </w:t>
      </w:r>
      <w:proofErr w:type="spellStart"/>
      <w:r>
        <w:t>nobody</w:t>
      </w:r>
      <w:proofErr w:type="spellEnd"/>
      <w:r>
        <w:t xml:space="preserve">, </w:t>
      </w:r>
      <w:proofErr w:type="spellStart"/>
      <w:r>
        <w:t>nothing</w:t>
      </w:r>
      <w:proofErr w:type="spellEnd"/>
      <w:r>
        <w:t xml:space="preserve"> и другие), </w:t>
      </w:r>
      <w:proofErr w:type="spellStart"/>
      <w:r>
        <w:rPr>
          <w:spacing w:val="-4"/>
        </w:rPr>
        <w:t>none</w:t>
      </w:r>
      <w:proofErr w:type="spellEnd"/>
      <w:r>
        <w:rPr>
          <w:spacing w:val="-4"/>
        </w:rPr>
        <w:t>.</w:t>
      </w:r>
    </w:p>
    <w:p w:rsidR="004F75DF" w:rsidRDefault="0013698B">
      <w:pPr>
        <w:pStyle w:val="2"/>
        <w:spacing w:before="205"/>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rsidR="004F75DF" w:rsidRDefault="0013698B">
      <w:pPr>
        <w:pStyle w:val="a3"/>
        <w:spacing w:before="193"/>
        <w:ind w:right="1136"/>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 основных социокультурных элементов речевого поведенческого</w:t>
      </w:r>
      <w:r>
        <w:rPr>
          <w:spacing w:val="-5"/>
        </w:rPr>
        <w:t xml:space="preserve"> </w:t>
      </w:r>
      <w:r>
        <w:t>этикета</w:t>
      </w:r>
      <w:r>
        <w:rPr>
          <w:spacing w:val="-4"/>
        </w:rPr>
        <w:t xml:space="preserve"> </w:t>
      </w:r>
      <w:r>
        <w:t>в</w:t>
      </w:r>
      <w:r>
        <w:rPr>
          <w:spacing w:val="-6"/>
        </w:rPr>
        <w:t xml:space="preserve"> </w:t>
      </w:r>
      <w:r>
        <w:t>англоязычной среде,</w:t>
      </w:r>
      <w:r>
        <w:rPr>
          <w:spacing w:val="-2"/>
        </w:rPr>
        <w:t xml:space="preserve"> </w:t>
      </w:r>
      <w:r>
        <w:t>знание</w:t>
      </w:r>
      <w:r>
        <w:rPr>
          <w:spacing w:val="-4"/>
        </w:rPr>
        <w:t xml:space="preserve"> </w:t>
      </w:r>
      <w:r>
        <w:t>и</w:t>
      </w:r>
      <w:r>
        <w:rPr>
          <w:spacing w:val="-5"/>
        </w:rPr>
        <w:t xml:space="preserve"> </w:t>
      </w:r>
      <w:r>
        <w:t>использование</w:t>
      </w:r>
      <w:r>
        <w:rPr>
          <w:spacing w:val="-4"/>
        </w:rPr>
        <w:t xml:space="preserve"> </w:t>
      </w:r>
      <w:r>
        <w:t>в</w:t>
      </w:r>
      <w:r>
        <w:rPr>
          <w:spacing w:val="-2"/>
        </w:rPr>
        <w:t xml:space="preserve"> </w:t>
      </w:r>
      <w:r>
        <w:t>устной и</w:t>
      </w:r>
      <w:r>
        <w:rPr>
          <w:spacing w:val="-6"/>
        </w:rPr>
        <w:t xml:space="preserve"> </w:t>
      </w:r>
      <w:r>
        <w:t>письменной</w:t>
      </w:r>
      <w:r>
        <w:rPr>
          <w:spacing w:val="-6"/>
        </w:rPr>
        <w:t xml:space="preserve"> </w:t>
      </w:r>
      <w:r>
        <w:t>речи</w:t>
      </w:r>
      <w:r>
        <w:rPr>
          <w:spacing w:val="-6"/>
        </w:rPr>
        <w:t xml:space="preserve"> </w:t>
      </w:r>
      <w:r>
        <w:t>наиболее</w:t>
      </w:r>
      <w:r>
        <w:rPr>
          <w:spacing w:val="-1"/>
        </w:rPr>
        <w:t xml:space="preserve"> </w:t>
      </w:r>
      <w:r>
        <w:t>употребительной тематической</w:t>
      </w:r>
      <w:r>
        <w:rPr>
          <w:spacing w:val="-6"/>
        </w:rPr>
        <w:t xml:space="preserve"> </w:t>
      </w:r>
      <w:r>
        <w:t>фоновой</w:t>
      </w:r>
      <w:r>
        <w:rPr>
          <w:spacing w:val="-6"/>
        </w:rPr>
        <w:t xml:space="preserve"> </w:t>
      </w:r>
      <w:r>
        <w:t>лексики</w:t>
      </w:r>
      <w:r>
        <w:rPr>
          <w:spacing w:val="-2"/>
        </w:rPr>
        <w:t xml:space="preserve"> </w:t>
      </w:r>
      <w:r>
        <w:t>в рамках тематического содержания.</w:t>
      </w:r>
    </w:p>
    <w:p w:rsidR="004F75DF" w:rsidRDefault="0013698B">
      <w:pPr>
        <w:pStyle w:val="a3"/>
        <w:spacing w:before="204"/>
        <w:ind w:right="1141"/>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F75DF" w:rsidRDefault="0013698B">
      <w:pPr>
        <w:pStyle w:val="a3"/>
        <w:spacing w:before="197"/>
        <w:ind w:right="113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Pr>
          <w:spacing w:val="-5"/>
        </w:rPr>
        <w:t xml:space="preserve"> </w:t>
      </w:r>
      <w:r>
        <w:t>некоторыми</w:t>
      </w:r>
      <w:r>
        <w:rPr>
          <w:spacing w:val="-4"/>
        </w:rPr>
        <w:t xml:space="preserve"> </w:t>
      </w:r>
      <w:r>
        <w:t>выдающимися</w:t>
      </w:r>
      <w:r>
        <w:rPr>
          <w:spacing w:val="-7"/>
        </w:rPr>
        <w:t xml:space="preserve"> </w:t>
      </w:r>
      <w:r>
        <w:t>людьми),</w:t>
      </w:r>
      <w:r>
        <w:rPr>
          <w:spacing w:val="-6"/>
        </w:rPr>
        <w:t xml:space="preserve"> </w:t>
      </w:r>
      <w:r>
        <w:t>с</w:t>
      </w:r>
      <w:r>
        <w:rPr>
          <w:spacing w:val="-8"/>
        </w:rPr>
        <w:t xml:space="preserve"> </w:t>
      </w:r>
      <w:r>
        <w:t>доступными в языковом отношении образцами поэзии и прозы для подростков на английском языке.</w:t>
      </w:r>
    </w:p>
    <w:p w:rsidR="004F75DF" w:rsidRDefault="0013698B">
      <w:pPr>
        <w:pStyle w:val="a3"/>
        <w:spacing w:before="204"/>
        <w:ind w:right="1138"/>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w:t>
      </w:r>
    </w:p>
    <w:p w:rsidR="004F75DF" w:rsidRDefault="0013698B">
      <w:pPr>
        <w:pStyle w:val="a3"/>
        <w:spacing w:before="201"/>
      </w:pPr>
      <w:r>
        <w:t>Соблюдение</w:t>
      </w:r>
      <w:r>
        <w:rPr>
          <w:spacing w:val="-10"/>
        </w:rPr>
        <w:t xml:space="preserve"> </w:t>
      </w:r>
      <w:r>
        <w:t>нормы</w:t>
      </w:r>
      <w:r>
        <w:rPr>
          <w:spacing w:val="-10"/>
        </w:rPr>
        <w:t xml:space="preserve"> </w:t>
      </w:r>
      <w:r>
        <w:t>вежливости</w:t>
      </w:r>
      <w:r>
        <w:rPr>
          <w:spacing w:val="-6"/>
        </w:rPr>
        <w:t xml:space="preserve"> </w:t>
      </w:r>
      <w:r>
        <w:t>в</w:t>
      </w:r>
      <w:r>
        <w:rPr>
          <w:spacing w:val="-12"/>
        </w:rPr>
        <w:t xml:space="preserve"> </w:t>
      </w:r>
      <w:r>
        <w:t>межкультурном</w:t>
      </w:r>
      <w:r>
        <w:rPr>
          <w:spacing w:val="-9"/>
        </w:rPr>
        <w:t xml:space="preserve"> </w:t>
      </w:r>
      <w:r>
        <w:rPr>
          <w:spacing w:val="-2"/>
        </w:rPr>
        <w:t>общении.</w:t>
      </w:r>
    </w:p>
    <w:p w:rsidR="004F75DF" w:rsidRDefault="0013698B">
      <w:pPr>
        <w:pStyle w:val="a3"/>
        <w:spacing w:before="196"/>
        <w:ind w:right="113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F75DF" w:rsidRDefault="0013698B">
      <w:pPr>
        <w:pStyle w:val="a3"/>
        <w:spacing w:before="201"/>
      </w:pPr>
      <w:r>
        <w:t>Развитие</w:t>
      </w:r>
      <w:r>
        <w:rPr>
          <w:spacing w:val="-12"/>
        </w:rPr>
        <w:t xml:space="preserve"> </w:t>
      </w:r>
      <w:r>
        <w:rPr>
          <w:spacing w:val="-2"/>
        </w:rPr>
        <w:t>умений:</w:t>
      </w:r>
    </w:p>
    <w:p w:rsidR="004F75DF" w:rsidRDefault="0013698B">
      <w:pPr>
        <w:pStyle w:val="a3"/>
        <w:spacing w:before="201"/>
        <w:ind w:right="1145"/>
      </w:pPr>
      <w:r>
        <w:t>кратко представлять Россию и страну (страны) изучаемого языка (культурные явления, события, достопримечательности);</w:t>
      </w:r>
    </w:p>
    <w:p w:rsidR="004F75DF" w:rsidRDefault="0013698B">
      <w:pPr>
        <w:pStyle w:val="a3"/>
        <w:spacing w:before="201"/>
        <w:ind w:right="1142"/>
      </w:pPr>
      <w:r>
        <w:t>кратко рассказывать о некоторых выдающихся людях родной страны и страны (стран)</w:t>
      </w:r>
      <w:r>
        <w:rPr>
          <w:spacing w:val="-1"/>
        </w:rPr>
        <w:t xml:space="preserve"> </w:t>
      </w:r>
      <w:r>
        <w:t>изучаемого языка (учёных, писателях, поэтах, художниках, музыкантах, спортсменах и других людях);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t>ситуации).</w:t>
      </w:r>
    </w:p>
    <w:p w:rsidR="004F75DF" w:rsidRDefault="0013698B">
      <w:pPr>
        <w:pStyle w:val="2"/>
        <w:spacing w:before="206"/>
      </w:pPr>
      <w:r>
        <w:rPr>
          <w:spacing w:val="-2"/>
        </w:rPr>
        <w:t>Компенсаторные</w:t>
      </w:r>
      <w:r>
        <w:rPr>
          <w:spacing w:val="7"/>
        </w:rPr>
        <w:t xml:space="preserve"> </w:t>
      </w:r>
      <w:r>
        <w:rPr>
          <w:spacing w:val="-2"/>
        </w:rPr>
        <w:t>умения</w:t>
      </w:r>
    </w:p>
    <w:p w:rsidR="004F75DF" w:rsidRDefault="0013698B">
      <w:pPr>
        <w:pStyle w:val="a3"/>
        <w:spacing w:before="196"/>
        <w:ind w:right="1133"/>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w:t>
      </w:r>
      <w:r>
        <w:rPr>
          <w:spacing w:val="40"/>
        </w:rPr>
        <w:t xml:space="preserve"> </w:t>
      </w:r>
      <w:r>
        <w:t>незнакомых слов с помощью используемых собеседником жестов и мимики.</w:t>
      </w:r>
    </w:p>
    <w:p w:rsidR="004F75DF" w:rsidRDefault="0013698B">
      <w:pPr>
        <w:pStyle w:val="a3"/>
        <w:spacing w:before="200"/>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rsidR="004F75DF" w:rsidRDefault="0013698B">
      <w:pPr>
        <w:pStyle w:val="a3"/>
        <w:spacing w:before="197"/>
        <w:ind w:right="1133"/>
      </w:pPr>
      <w:r>
        <w:t>Использование при формулировании собственных высказываний, ключевых слов, плана.</w:t>
      </w:r>
    </w:p>
    <w:p w:rsidR="004F75DF" w:rsidRDefault="0013698B">
      <w:pPr>
        <w:pStyle w:val="a3"/>
        <w:spacing w:before="201"/>
        <w:ind w:right="1144"/>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75DF" w:rsidRDefault="0013698B">
      <w:pPr>
        <w:pStyle w:val="a3"/>
        <w:spacing w:before="201"/>
        <w:ind w:right="114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4F75DF" w:rsidRDefault="0013698B">
      <w:pPr>
        <w:pStyle w:val="1"/>
        <w:numPr>
          <w:ilvl w:val="0"/>
          <w:numId w:val="113"/>
        </w:numPr>
        <w:tabs>
          <w:tab w:val="left" w:pos="883"/>
        </w:tabs>
        <w:spacing w:before="205"/>
        <w:ind w:left="883" w:hanging="210"/>
        <w:jc w:val="both"/>
      </w:pPr>
      <w:r>
        <w:rPr>
          <w:spacing w:val="-2"/>
        </w:rPr>
        <w:t>КЛАСС</w:t>
      </w:r>
    </w:p>
    <w:p w:rsidR="004F75DF" w:rsidRDefault="0013698B">
      <w:pPr>
        <w:pStyle w:val="2"/>
        <w:spacing w:before="202"/>
      </w:pPr>
      <w:r>
        <w:rPr>
          <w:spacing w:val="-2"/>
        </w:rPr>
        <w:t>Коммуникативные</w:t>
      </w:r>
      <w:r>
        <w:rPr>
          <w:spacing w:val="8"/>
        </w:rPr>
        <w:t xml:space="preserve"> </w:t>
      </w:r>
      <w:r>
        <w:rPr>
          <w:spacing w:val="-2"/>
        </w:rPr>
        <w:t>умения</w:t>
      </w:r>
    </w:p>
    <w:p w:rsidR="004F75DF" w:rsidRDefault="0013698B">
      <w:pPr>
        <w:pStyle w:val="a3"/>
        <w:spacing w:before="192" w:line="242" w:lineRule="auto"/>
        <w:ind w:right="113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75DF" w:rsidRDefault="0013698B">
      <w:pPr>
        <w:pStyle w:val="a3"/>
        <w:spacing w:before="191" w:line="388" w:lineRule="auto"/>
        <w:ind w:right="2365"/>
      </w:pPr>
      <w:r>
        <w:t>Взаимоотношения</w:t>
      </w:r>
      <w:r>
        <w:rPr>
          <w:spacing w:val="-5"/>
        </w:rPr>
        <w:t xml:space="preserve"> </w:t>
      </w:r>
      <w:r>
        <w:t>в</w:t>
      </w:r>
      <w:r>
        <w:rPr>
          <w:spacing w:val="-6"/>
        </w:rPr>
        <w:t xml:space="preserve"> </w:t>
      </w:r>
      <w:r>
        <w:t>семье</w:t>
      </w:r>
      <w:r>
        <w:rPr>
          <w:spacing w:val="-5"/>
        </w:rPr>
        <w:t xml:space="preserve"> </w:t>
      </w:r>
      <w:r>
        <w:t>и</w:t>
      </w:r>
      <w:r>
        <w:rPr>
          <w:spacing w:val="-5"/>
        </w:rPr>
        <w:t xml:space="preserve"> </w:t>
      </w:r>
      <w:r>
        <w:t>с</w:t>
      </w:r>
      <w:r>
        <w:rPr>
          <w:spacing w:val="-5"/>
        </w:rPr>
        <w:t xml:space="preserve"> </w:t>
      </w:r>
      <w:r>
        <w:t>друзьями.</w:t>
      </w:r>
      <w:r>
        <w:rPr>
          <w:spacing w:val="-4"/>
        </w:rPr>
        <w:t xml:space="preserve"> </w:t>
      </w:r>
      <w:r>
        <w:t>Конфликты</w:t>
      </w:r>
      <w:r>
        <w:rPr>
          <w:spacing w:val="-5"/>
        </w:rPr>
        <w:t xml:space="preserve"> </w:t>
      </w:r>
      <w:r>
        <w:t>и</w:t>
      </w:r>
      <w:r>
        <w:rPr>
          <w:spacing w:val="-5"/>
        </w:rPr>
        <w:t xml:space="preserve"> </w:t>
      </w:r>
      <w:r>
        <w:t>их</w:t>
      </w:r>
      <w:r>
        <w:rPr>
          <w:spacing w:val="-9"/>
        </w:rPr>
        <w:t xml:space="preserve"> </w:t>
      </w:r>
      <w:r>
        <w:t>разрешение. Внешность и характер человека (литературного персонажа).</w:t>
      </w:r>
    </w:p>
    <w:p w:rsidR="004F75DF" w:rsidRDefault="0013698B">
      <w:pPr>
        <w:pStyle w:val="a3"/>
        <w:spacing w:before="3"/>
        <w:ind w:right="1135"/>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4F75DF" w:rsidRDefault="0013698B">
      <w:pPr>
        <w:pStyle w:val="a3"/>
        <w:spacing w:before="201"/>
        <w:ind w:right="1150"/>
      </w:pPr>
      <w:r>
        <w:t>Здоровый образ жизни: режим труда и отдыха, фитнес, сбалансированное питание. Посещение врача.</w:t>
      </w:r>
    </w:p>
    <w:p w:rsidR="004F75DF" w:rsidRDefault="0013698B">
      <w:pPr>
        <w:pStyle w:val="a3"/>
        <w:spacing w:before="201"/>
        <w:ind w:right="1141"/>
      </w:pPr>
      <w:r>
        <w:t xml:space="preserve">Покупки: одежда, обувь и продукты питания. Карманные деньги. Молодёжная </w:t>
      </w:r>
      <w:r>
        <w:rPr>
          <w:spacing w:val="-2"/>
        </w:rPr>
        <w:t>мода.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F75DF" w:rsidRDefault="0013698B">
      <w:pPr>
        <w:pStyle w:val="a3"/>
        <w:spacing w:before="201"/>
        <w:ind w:right="1149"/>
      </w:pPr>
      <w:r>
        <w:t>Виды отдыха в различное время года. Путешествия по России и иностранным странам. Транспорт.</w:t>
      </w:r>
    </w:p>
    <w:p w:rsidR="004F75DF" w:rsidRDefault="0013698B">
      <w:pPr>
        <w:pStyle w:val="a3"/>
        <w:spacing w:before="201"/>
        <w:ind w:right="1139"/>
      </w:pPr>
      <w:r>
        <w:t>Природа: флора и фауна. Проблемы экологии. Защита окружающей среды. Климат, погода. Стихийные бедствия.</w:t>
      </w:r>
    </w:p>
    <w:p w:rsidR="004F75DF" w:rsidRDefault="0013698B">
      <w:pPr>
        <w:pStyle w:val="a3"/>
        <w:spacing w:before="196"/>
      </w:pPr>
      <w:r>
        <w:t>Средства</w:t>
      </w:r>
      <w:r>
        <w:rPr>
          <w:spacing w:val="-10"/>
        </w:rPr>
        <w:t xml:space="preserve"> </w:t>
      </w:r>
      <w:r>
        <w:t>массовой</w:t>
      </w:r>
      <w:r>
        <w:rPr>
          <w:spacing w:val="-10"/>
        </w:rPr>
        <w:t xml:space="preserve"> </w:t>
      </w:r>
      <w:r>
        <w:t>информации</w:t>
      </w:r>
      <w:r>
        <w:rPr>
          <w:spacing w:val="-10"/>
        </w:rPr>
        <w:t xml:space="preserve"> </w:t>
      </w:r>
      <w:r>
        <w:t>(телевидение,</w:t>
      </w:r>
      <w:r>
        <w:rPr>
          <w:spacing w:val="-7"/>
        </w:rPr>
        <w:t xml:space="preserve"> </w:t>
      </w:r>
      <w:r>
        <w:t>радио,</w:t>
      </w:r>
      <w:r>
        <w:rPr>
          <w:spacing w:val="-12"/>
        </w:rPr>
        <w:t xml:space="preserve"> </w:t>
      </w:r>
      <w:r>
        <w:t>пресса,</w:t>
      </w:r>
      <w:r>
        <w:rPr>
          <w:spacing w:val="-11"/>
        </w:rPr>
        <w:t xml:space="preserve"> </w:t>
      </w:r>
      <w:r>
        <w:rPr>
          <w:spacing w:val="-2"/>
        </w:rPr>
        <w:t>Интернет).</w:t>
      </w:r>
    </w:p>
    <w:p w:rsidR="004F75DF" w:rsidRDefault="0013698B">
      <w:pPr>
        <w:pStyle w:val="a3"/>
        <w:spacing w:before="201"/>
        <w:ind w:right="11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F75DF" w:rsidRDefault="0013698B">
      <w:pPr>
        <w:pStyle w:val="a3"/>
        <w:spacing w:before="201"/>
        <w:ind w:right="1142"/>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F75DF" w:rsidRDefault="0013698B">
      <w:pPr>
        <w:spacing w:before="201"/>
        <w:ind w:left="673"/>
        <w:rPr>
          <w:i/>
          <w:sz w:val="28"/>
        </w:rPr>
      </w:pPr>
      <w:r>
        <w:rPr>
          <w:i/>
          <w:spacing w:val="-2"/>
          <w:sz w:val="28"/>
        </w:rPr>
        <w:t>Говорение</w:t>
      </w:r>
    </w:p>
    <w:p w:rsidR="004F75DF" w:rsidRDefault="0013698B">
      <w:pPr>
        <w:pStyle w:val="a3"/>
        <w:spacing w:before="201"/>
        <w:ind w:right="1129"/>
      </w:pPr>
      <w:r>
        <w:t xml:space="preserve">Развитие коммуникативных умений </w:t>
      </w:r>
      <w:r>
        <w:rPr>
          <w:u w:val="single"/>
        </w:rPr>
        <w:t>диалогической речи,</w:t>
      </w:r>
      <w: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 обмен мнениями:</w:t>
      </w:r>
    </w:p>
    <w:p w:rsidR="004F75DF" w:rsidRDefault="0013698B">
      <w:pPr>
        <w:pStyle w:val="a3"/>
        <w:spacing w:before="201"/>
        <w:ind w:right="113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F75DF" w:rsidRDefault="0013698B">
      <w:pPr>
        <w:pStyle w:val="a3"/>
        <w:spacing w:before="200"/>
        <w:ind w:right="1132"/>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F75DF" w:rsidRDefault="0013698B">
      <w:pPr>
        <w:pStyle w:val="a3"/>
        <w:spacing w:before="201"/>
        <w:ind w:right="112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F75DF" w:rsidRDefault="0013698B">
      <w:pPr>
        <w:pStyle w:val="a3"/>
        <w:spacing w:before="200"/>
        <w:ind w:right="1123"/>
        <w:jc w:val="left"/>
      </w:pPr>
      <w:r>
        <w:t>диалог-обмен</w:t>
      </w:r>
      <w:r>
        <w:rPr>
          <w:spacing w:val="80"/>
        </w:rPr>
        <w:t xml:space="preserve"> </w:t>
      </w:r>
      <w:r>
        <w:t>мнениями:</w:t>
      </w:r>
      <w:r>
        <w:rPr>
          <w:spacing w:val="40"/>
        </w:rPr>
        <w:t xml:space="preserve"> </w:t>
      </w:r>
      <w:r>
        <w:t>выражать</w:t>
      </w:r>
      <w:r>
        <w:rPr>
          <w:spacing w:val="40"/>
        </w:rPr>
        <w:t xml:space="preserve"> </w:t>
      </w:r>
      <w:r>
        <w:t>свою</w:t>
      </w:r>
      <w:r>
        <w:rPr>
          <w:spacing w:val="80"/>
        </w:rPr>
        <w:t xml:space="preserve"> </w:t>
      </w:r>
      <w:r>
        <w:t>точку</w:t>
      </w:r>
      <w:r>
        <w:rPr>
          <w:spacing w:val="40"/>
        </w:rPr>
        <w:t xml:space="preserve"> </w:t>
      </w:r>
      <w:r>
        <w:t>мнения</w:t>
      </w:r>
      <w:r>
        <w:rPr>
          <w:spacing w:val="80"/>
        </w:rPr>
        <w:t xml:space="preserve"> </w:t>
      </w:r>
      <w:r>
        <w:t>и</w:t>
      </w:r>
      <w:r>
        <w:rPr>
          <w:spacing w:val="80"/>
        </w:rPr>
        <w:t xml:space="preserve"> </w:t>
      </w:r>
      <w:r>
        <w:t>обосновывать</w:t>
      </w:r>
      <w:r>
        <w:rPr>
          <w:spacing w:val="40"/>
        </w:rPr>
        <w:t xml:space="preserve"> </w:t>
      </w:r>
      <w:r>
        <w:t>её, высказывать</w:t>
      </w:r>
      <w:r>
        <w:rPr>
          <w:spacing w:val="-6"/>
        </w:rPr>
        <w:t xml:space="preserve"> </w:t>
      </w:r>
      <w:r>
        <w:t>своё</w:t>
      </w:r>
      <w:r>
        <w:rPr>
          <w:spacing w:val="-4"/>
        </w:rPr>
        <w:t xml:space="preserve"> </w:t>
      </w:r>
      <w:r>
        <w:t>согласие</w:t>
      </w:r>
      <w:r>
        <w:rPr>
          <w:spacing w:val="-3"/>
        </w:rPr>
        <w:t xml:space="preserve"> </w:t>
      </w:r>
      <w:r>
        <w:t>(несогласие)</w:t>
      </w:r>
      <w:r>
        <w:rPr>
          <w:spacing w:val="-1"/>
        </w:rPr>
        <w:t xml:space="preserve"> </w:t>
      </w:r>
      <w:r>
        <w:t>с</w:t>
      </w:r>
      <w:r>
        <w:rPr>
          <w:spacing w:val="-4"/>
        </w:rPr>
        <w:t xml:space="preserve"> </w:t>
      </w:r>
      <w:r>
        <w:t>точкой</w:t>
      </w:r>
      <w:r>
        <w:rPr>
          <w:spacing w:val="-4"/>
        </w:rPr>
        <w:t xml:space="preserve"> </w:t>
      </w:r>
      <w:r>
        <w:t>зрения</w:t>
      </w:r>
      <w:r>
        <w:rPr>
          <w:spacing w:val="-3"/>
        </w:rPr>
        <w:t xml:space="preserve"> </w:t>
      </w:r>
      <w:r>
        <w:t>собеседника,</w:t>
      </w:r>
      <w:r>
        <w:rPr>
          <w:spacing w:val="-2"/>
        </w:rPr>
        <w:t xml:space="preserve"> выражать</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6"/>
      </w:pPr>
      <w:r>
        <w:lastRenderedPageBreak/>
        <w:t>сомнение, давать</w:t>
      </w:r>
      <w:r>
        <w:rPr>
          <w:spacing w:val="-3"/>
        </w:rPr>
        <w:t xml:space="preserve"> </w:t>
      </w:r>
      <w:r>
        <w:t>эмоциональную</w:t>
      </w:r>
      <w:r>
        <w:rPr>
          <w:spacing w:val="-3"/>
        </w:rPr>
        <w:t xml:space="preserve"> </w:t>
      </w:r>
      <w:r>
        <w:t>оценку</w:t>
      </w:r>
      <w:r>
        <w:rPr>
          <w:spacing w:val="-6"/>
        </w:rPr>
        <w:t xml:space="preserve"> </w:t>
      </w:r>
      <w:r>
        <w:t>обсуждаемым событиям:</w:t>
      </w:r>
      <w:r>
        <w:rPr>
          <w:spacing w:val="-6"/>
        </w:rPr>
        <w:t xml:space="preserve"> </w:t>
      </w:r>
      <w:r>
        <w:t>восхищение, удивление, радость, огорчение и так далее.</w:t>
      </w:r>
    </w:p>
    <w:p w:rsidR="004F75DF" w:rsidRDefault="0013698B">
      <w:pPr>
        <w:pStyle w:val="a3"/>
        <w:spacing w:before="201"/>
        <w:ind w:right="11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F75DF" w:rsidRDefault="0013698B">
      <w:pPr>
        <w:pStyle w:val="a3"/>
        <w:spacing w:before="200"/>
        <w:ind w:right="1135"/>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F75DF" w:rsidRDefault="0013698B">
      <w:pPr>
        <w:pStyle w:val="a3"/>
        <w:spacing w:before="201"/>
        <w:ind w:right="1129"/>
      </w:pPr>
      <w:r>
        <w:t xml:space="preserve">Развитие коммуникативных умений </w:t>
      </w:r>
      <w:r>
        <w:rPr>
          <w:u w:val="single"/>
        </w:rPr>
        <w:t>монологической речи</w:t>
      </w:r>
      <w:r>
        <w:t>: создание устных связных монологических высказываний с использованием основных коммуникативных типов речи:</w:t>
      </w:r>
    </w:p>
    <w:p w:rsidR="004F75DF" w:rsidRDefault="0013698B">
      <w:pPr>
        <w:pStyle w:val="a3"/>
        <w:spacing w:before="201"/>
        <w:ind w:right="1140"/>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rsidR="004F75DF" w:rsidRDefault="0013698B">
      <w:pPr>
        <w:pStyle w:val="a3"/>
        <w:spacing w:before="196" w:line="388" w:lineRule="auto"/>
        <w:ind w:right="7384"/>
        <w:jc w:val="left"/>
      </w:pPr>
      <w:r>
        <w:t>повествование</w:t>
      </w:r>
      <w:r>
        <w:rPr>
          <w:spacing w:val="-18"/>
        </w:rPr>
        <w:t xml:space="preserve"> </w:t>
      </w:r>
      <w:r>
        <w:t xml:space="preserve">(сообщение); </w:t>
      </w:r>
      <w:r>
        <w:rPr>
          <w:spacing w:val="-2"/>
        </w:rPr>
        <w:t>рассуждение;</w:t>
      </w:r>
    </w:p>
    <w:p w:rsidR="004F75DF" w:rsidRDefault="0013698B">
      <w:pPr>
        <w:pStyle w:val="a3"/>
        <w:spacing w:before="3"/>
        <w:ind w:right="1123"/>
        <w:jc w:val="left"/>
      </w:pPr>
      <w:r>
        <w:t>выражение</w:t>
      </w:r>
      <w:r>
        <w:rPr>
          <w:spacing w:val="80"/>
        </w:rPr>
        <w:t xml:space="preserve"> </w:t>
      </w:r>
      <w:r>
        <w:t>и</w:t>
      </w:r>
      <w:r>
        <w:rPr>
          <w:spacing w:val="80"/>
        </w:rPr>
        <w:t xml:space="preserve"> </w:t>
      </w:r>
      <w:r>
        <w:t>краткое</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w:t>
      </w:r>
      <w:r>
        <w:rPr>
          <w:spacing w:val="80"/>
          <w:w w:val="150"/>
        </w:rPr>
        <w:t xml:space="preserve"> </w:t>
      </w:r>
      <w:r>
        <w:t>услышанному (прочитанному);</w:t>
      </w:r>
    </w:p>
    <w:p w:rsidR="004F75DF" w:rsidRDefault="0013698B">
      <w:pPr>
        <w:pStyle w:val="a3"/>
        <w:spacing w:before="201"/>
        <w:ind w:right="1140"/>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w:t>
      </w:r>
      <w:r>
        <w:rPr>
          <w:spacing w:val="-2"/>
        </w:rPr>
        <w:t>тексте;</w:t>
      </w:r>
    </w:p>
    <w:p w:rsidR="004F75DF" w:rsidRDefault="0013698B">
      <w:pPr>
        <w:pStyle w:val="a3"/>
        <w:spacing w:before="201"/>
        <w:jc w:val="left"/>
      </w:pPr>
      <w:r>
        <w:t>составление</w:t>
      </w:r>
      <w:r>
        <w:rPr>
          <w:spacing w:val="-9"/>
        </w:rPr>
        <w:t xml:space="preserve"> </w:t>
      </w:r>
      <w:r>
        <w:t>рассказа</w:t>
      </w:r>
      <w:r>
        <w:rPr>
          <w:spacing w:val="-8"/>
        </w:rPr>
        <w:t xml:space="preserve"> </w:t>
      </w:r>
      <w:r>
        <w:t>по</w:t>
      </w:r>
      <w:r>
        <w:rPr>
          <w:spacing w:val="-9"/>
        </w:rPr>
        <w:t xml:space="preserve"> </w:t>
      </w:r>
      <w:r>
        <w:rPr>
          <w:spacing w:val="-2"/>
        </w:rPr>
        <w:t>картинкам;</w:t>
      </w:r>
    </w:p>
    <w:p w:rsidR="004F75DF" w:rsidRDefault="0013698B">
      <w:pPr>
        <w:pStyle w:val="a3"/>
        <w:spacing w:before="197"/>
        <w:jc w:val="left"/>
      </w:pPr>
      <w:r>
        <w:t>изложение</w:t>
      </w:r>
      <w:r>
        <w:rPr>
          <w:spacing w:val="-10"/>
        </w:rPr>
        <w:t xml:space="preserve"> </w:t>
      </w:r>
      <w:r>
        <w:t>результатов</w:t>
      </w:r>
      <w:r>
        <w:rPr>
          <w:spacing w:val="-11"/>
        </w:rPr>
        <w:t xml:space="preserve"> </w:t>
      </w:r>
      <w:r>
        <w:t>выполненной</w:t>
      </w:r>
      <w:r>
        <w:rPr>
          <w:spacing w:val="-10"/>
        </w:rPr>
        <w:t xml:space="preserve"> </w:t>
      </w:r>
      <w:r>
        <w:t>проектной</w:t>
      </w:r>
      <w:r>
        <w:rPr>
          <w:spacing w:val="-10"/>
        </w:rPr>
        <w:t xml:space="preserve"> </w:t>
      </w:r>
      <w:r>
        <w:rPr>
          <w:spacing w:val="-2"/>
        </w:rPr>
        <w:t>работы.</w:t>
      </w:r>
    </w:p>
    <w:p w:rsidR="004F75DF" w:rsidRDefault="0013698B">
      <w:pPr>
        <w:pStyle w:val="a3"/>
        <w:spacing w:before="201"/>
        <w:ind w:right="113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F75DF" w:rsidRDefault="0013698B">
      <w:pPr>
        <w:pStyle w:val="a3"/>
        <w:spacing w:before="201"/>
        <w:jc w:val="left"/>
      </w:pPr>
      <w:r>
        <w:t>Объём</w:t>
      </w:r>
      <w:r>
        <w:rPr>
          <w:spacing w:val="-9"/>
        </w:rPr>
        <w:t xml:space="preserve"> </w:t>
      </w:r>
      <w:r>
        <w:t>монологического</w:t>
      </w:r>
      <w:r>
        <w:rPr>
          <w:spacing w:val="-10"/>
        </w:rPr>
        <w:t xml:space="preserve"> </w:t>
      </w:r>
      <w:r>
        <w:t>высказывания</w:t>
      </w:r>
      <w:r>
        <w:rPr>
          <w:spacing w:val="-5"/>
        </w:rPr>
        <w:t xml:space="preserve"> </w:t>
      </w:r>
      <w:r>
        <w:t>–</w:t>
      </w:r>
      <w:r>
        <w:rPr>
          <w:spacing w:val="-6"/>
        </w:rPr>
        <w:t xml:space="preserve"> </w:t>
      </w:r>
      <w:r>
        <w:t>10–12</w:t>
      </w:r>
      <w:r>
        <w:rPr>
          <w:spacing w:val="-10"/>
        </w:rPr>
        <w:t xml:space="preserve"> </w:t>
      </w:r>
      <w:r>
        <w:rPr>
          <w:spacing w:val="-2"/>
        </w:rPr>
        <w:t>фраз.</w:t>
      </w:r>
    </w:p>
    <w:p w:rsidR="004F75DF" w:rsidRDefault="0013698B">
      <w:pPr>
        <w:spacing w:before="201"/>
        <w:ind w:left="673"/>
        <w:rPr>
          <w:i/>
          <w:sz w:val="28"/>
        </w:rPr>
      </w:pPr>
      <w:r>
        <w:rPr>
          <w:i/>
          <w:spacing w:val="-2"/>
          <w:sz w:val="28"/>
        </w:rPr>
        <w:t>Аудирование</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27"/>
      </w:pPr>
      <w:r>
        <w:lastRenderedPageBreak/>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rsidR="004F75DF" w:rsidRDefault="0013698B">
      <w:pPr>
        <w:pStyle w:val="a3"/>
        <w:spacing w:before="200"/>
        <w:ind w:right="113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4F75DF" w:rsidRDefault="0013698B">
      <w:pPr>
        <w:pStyle w:val="a3"/>
        <w:spacing w:before="200"/>
        <w:ind w:right="113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4F75DF" w:rsidRDefault="0013698B">
      <w:pPr>
        <w:pStyle w:val="a3"/>
        <w:spacing w:before="200"/>
        <w:ind w:right="113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F75DF" w:rsidRDefault="0013698B">
      <w:pPr>
        <w:pStyle w:val="a3"/>
        <w:spacing w:before="201"/>
        <w:ind w:right="1142"/>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4F75DF" w:rsidRDefault="0013698B">
      <w:pPr>
        <w:pStyle w:val="a3"/>
        <w:spacing w:before="201"/>
        <w:ind w:right="1141"/>
      </w:pPr>
      <w:r>
        <w:t>Языковая сложность текстов для аудирования должна соответствовать</w:t>
      </w:r>
      <w:r>
        <w:rPr>
          <w:spacing w:val="40"/>
        </w:rPr>
        <w:t xml:space="preserve"> </w:t>
      </w:r>
      <w:r>
        <w:t xml:space="preserve">базовому уровню (А2 – </w:t>
      </w:r>
      <w:proofErr w:type="spellStart"/>
      <w:r>
        <w:t>допороговому</w:t>
      </w:r>
      <w:proofErr w:type="spellEnd"/>
      <w:r>
        <w:t xml:space="preserve"> уровню по общеевропейской шкале).</w:t>
      </w:r>
    </w:p>
    <w:p w:rsidR="004F75DF" w:rsidRDefault="0013698B">
      <w:pPr>
        <w:pStyle w:val="a3"/>
        <w:spacing w:before="200"/>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7"/>
        </w:rPr>
        <w:t xml:space="preserve"> </w:t>
      </w:r>
      <w:r>
        <w:t>2</w:t>
      </w:r>
      <w:r>
        <w:rPr>
          <w:spacing w:val="-6"/>
        </w:rPr>
        <w:t xml:space="preserve"> </w:t>
      </w:r>
      <w:r>
        <w:rPr>
          <w:spacing w:val="-2"/>
        </w:rPr>
        <w:t>минут.</w:t>
      </w:r>
    </w:p>
    <w:p w:rsidR="004F75DF" w:rsidRDefault="0013698B">
      <w:pPr>
        <w:spacing w:before="202"/>
        <w:ind w:left="673"/>
        <w:jc w:val="both"/>
        <w:rPr>
          <w:i/>
          <w:sz w:val="28"/>
        </w:rPr>
      </w:pPr>
      <w:r>
        <w:rPr>
          <w:i/>
          <w:sz w:val="28"/>
        </w:rPr>
        <w:t>Смысловое</w:t>
      </w:r>
      <w:r>
        <w:rPr>
          <w:i/>
          <w:spacing w:val="-14"/>
          <w:sz w:val="28"/>
        </w:rPr>
        <w:t xml:space="preserve"> </w:t>
      </w:r>
      <w:r>
        <w:rPr>
          <w:i/>
          <w:spacing w:val="-2"/>
          <w:sz w:val="28"/>
        </w:rPr>
        <w:t>чтение</w:t>
      </w:r>
    </w:p>
    <w:p w:rsidR="004F75DF" w:rsidRDefault="0013698B">
      <w:pPr>
        <w:pStyle w:val="a3"/>
        <w:spacing w:before="197"/>
        <w:ind w:right="113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F75DF" w:rsidRDefault="0013698B">
      <w:pPr>
        <w:pStyle w:val="a3"/>
        <w:spacing w:before="199" w:line="242" w:lineRule="auto"/>
        <w:ind w:right="1139"/>
      </w:pPr>
      <w:r>
        <w:t>Чтение с пониманием основного содержания текста предполагает умения: определять тему (основную мысль), выделять главные факты (события) (опуская</w:t>
      </w:r>
      <w:r>
        <w:rPr>
          <w:spacing w:val="50"/>
          <w:w w:val="150"/>
        </w:rPr>
        <w:t xml:space="preserve"> </w:t>
      </w:r>
      <w:r>
        <w:t>второстепенные),</w:t>
      </w:r>
      <w:r>
        <w:rPr>
          <w:spacing w:val="51"/>
          <w:w w:val="150"/>
        </w:rPr>
        <w:t xml:space="preserve"> </w:t>
      </w:r>
      <w:r>
        <w:t>прогнозировать</w:t>
      </w:r>
      <w:r>
        <w:rPr>
          <w:spacing w:val="48"/>
          <w:w w:val="150"/>
        </w:rPr>
        <w:t xml:space="preserve"> </w:t>
      </w:r>
      <w:r>
        <w:t>содержание</w:t>
      </w:r>
      <w:r>
        <w:rPr>
          <w:spacing w:val="51"/>
          <w:w w:val="150"/>
        </w:rPr>
        <w:t xml:space="preserve"> </w:t>
      </w:r>
      <w:r>
        <w:t>текста</w:t>
      </w:r>
      <w:r>
        <w:rPr>
          <w:spacing w:val="50"/>
          <w:w w:val="150"/>
        </w:rPr>
        <w:t xml:space="preserve"> </w:t>
      </w:r>
      <w:r>
        <w:t>по</w:t>
      </w:r>
      <w:r>
        <w:rPr>
          <w:spacing w:val="49"/>
          <w:w w:val="150"/>
        </w:rPr>
        <w:t xml:space="preserve"> </w:t>
      </w:r>
      <w:r>
        <w:rPr>
          <w:spacing w:val="-2"/>
        </w:rPr>
        <w:t>заголовку</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F75DF" w:rsidRDefault="0013698B">
      <w:pPr>
        <w:pStyle w:val="a3"/>
        <w:spacing w:before="200"/>
        <w:ind w:right="1139"/>
      </w:pPr>
      <w:r>
        <w:t>Чтение с пониманием нужной (интересующей, запрашиваемой) информации предполагает</w:t>
      </w:r>
      <w:r>
        <w:rPr>
          <w:spacing w:val="-2"/>
        </w:rPr>
        <w:t xml:space="preserve"> </w:t>
      </w:r>
      <w:r>
        <w:t>умение находить</w:t>
      </w:r>
      <w:r>
        <w:rPr>
          <w:spacing w:val="-2"/>
        </w:rPr>
        <w:t xml:space="preserve"> </w:t>
      </w:r>
      <w:r>
        <w:t>прочитанном тексте и понимать</w:t>
      </w:r>
      <w:r>
        <w:rPr>
          <w:spacing w:val="-2"/>
        </w:rPr>
        <w:t xml:space="preserve"> </w:t>
      </w:r>
      <w:r>
        <w:t>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F75DF" w:rsidRDefault="0013698B">
      <w:pPr>
        <w:pStyle w:val="a3"/>
        <w:spacing w:before="200"/>
        <w:ind w:right="1134"/>
      </w:pPr>
      <w:r>
        <w:t xml:space="preserve">Чтение </w:t>
      </w:r>
      <w:proofErr w:type="spellStart"/>
      <w:r>
        <w:t>несплошных</w:t>
      </w:r>
      <w:proofErr w:type="spellEnd"/>
      <w:r>
        <w:t xml:space="preserve"> текстов (таблиц, диаграмм, схем) и понимание представленной в них информации.</w:t>
      </w:r>
    </w:p>
    <w:p w:rsidR="004F75DF" w:rsidRDefault="0013698B">
      <w:pPr>
        <w:pStyle w:val="a3"/>
        <w:spacing w:before="202"/>
        <w:ind w:right="1133"/>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F75DF" w:rsidRDefault="0013698B">
      <w:pPr>
        <w:pStyle w:val="a3"/>
        <w:spacing w:before="199"/>
        <w:ind w:right="1132"/>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t>несплошной</w:t>
      </w:r>
      <w:proofErr w:type="spellEnd"/>
      <w:r>
        <w:t xml:space="preserve"> текст (таблица, диаграмма).</w:t>
      </w:r>
    </w:p>
    <w:p w:rsidR="004F75DF" w:rsidRDefault="0013698B">
      <w:pPr>
        <w:pStyle w:val="a3"/>
        <w:spacing w:before="200"/>
        <w:ind w:right="1146"/>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w:t>
      </w:r>
    </w:p>
    <w:p w:rsidR="004F75DF" w:rsidRDefault="0013698B">
      <w:pPr>
        <w:pStyle w:val="a3"/>
        <w:spacing w:before="201"/>
      </w:pPr>
      <w:r>
        <w:t>Объём</w:t>
      </w:r>
      <w:r>
        <w:rPr>
          <w:spacing w:val="-4"/>
        </w:rPr>
        <w:t xml:space="preserve"> </w:t>
      </w:r>
      <w:r>
        <w:t>текста</w:t>
      </w:r>
      <w:r>
        <w:rPr>
          <w:spacing w:val="-6"/>
        </w:rPr>
        <w:t xml:space="preserve"> </w:t>
      </w:r>
      <w:r>
        <w:t>(текстов)</w:t>
      </w:r>
      <w:r>
        <w:rPr>
          <w:spacing w:val="-8"/>
        </w:rPr>
        <w:t xml:space="preserve"> </w:t>
      </w:r>
      <w:r>
        <w:t>для</w:t>
      </w:r>
      <w:r>
        <w:rPr>
          <w:spacing w:val="-5"/>
        </w:rPr>
        <w:t xml:space="preserve"> </w:t>
      </w:r>
      <w:r>
        <w:t>чтения</w:t>
      </w:r>
      <w:r>
        <w:rPr>
          <w:spacing w:val="-1"/>
        </w:rPr>
        <w:t xml:space="preserve"> </w:t>
      </w:r>
      <w:r>
        <w:t>–</w:t>
      </w:r>
      <w:r>
        <w:rPr>
          <w:spacing w:val="-6"/>
        </w:rPr>
        <w:t xml:space="preserve"> </w:t>
      </w:r>
      <w:r>
        <w:t>500–600</w:t>
      </w:r>
      <w:r>
        <w:rPr>
          <w:spacing w:val="-6"/>
        </w:rPr>
        <w:t xml:space="preserve"> </w:t>
      </w:r>
      <w:r>
        <w:rPr>
          <w:spacing w:val="-2"/>
        </w:rPr>
        <w:t>слов.</w:t>
      </w:r>
    </w:p>
    <w:p w:rsidR="004F75DF" w:rsidRDefault="0013698B">
      <w:pPr>
        <w:spacing w:before="202"/>
        <w:ind w:left="673"/>
        <w:jc w:val="both"/>
        <w:rPr>
          <w:i/>
          <w:sz w:val="28"/>
        </w:rPr>
      </w:pPr>
      <w:r>
        <w:rPr>
          <w:i/>
          <w:sz w:val="28"/>
        </w:rPr>
        <w:t>Письменная</w:t>
      </w:r>
      <w:r>
        <w:rPr>
          <w:i/>
          <w:spacing w:val="-15"/>
          <w:sz w:val="28"/>
        </w:rPr>
        <w:t xml:space="preserve"> </w:t>
      </w:r>
      <w:r>
        <w:rPr>
          <w:i/>
          <w:spacing w:val="-4"/>
          <w:sz w:val="28"/>
        </w:rPr>
        <w:t>речь</w:t>
      </w:r>
    </w:p>
    <w:p w:rsidR="004F75DF" w:rsidRDefault="0013698B">
      <w:pPr>
        <w:pStyle w:val="a3"/>
        <w:spacing w:before="196"/>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rsidR="004F75DF" w:rsidRDefault="0013698B">
      <w:pPr>
        <w:pStyle w:val="a3"/>
        <w:spacing w:before="202"/>
      </w:pPr>
      <w:r>
        <w:t>составление</w:t>
      </w:r>
      <w:r>
        <w:rPr>
          <w:spacing w:val="-10"/>
        </w:rPr>
        <w:t xml:space="preserve"> </w:t>
      </w:r>
      <w:r>
        <w:t>плана</w:t>
      </w:r>
      <w:r>
        <w:rPr>
          <w:spacing w:val="-9"/>
        </w:rPr>
        <w:t xml:space="preserve"> </w:t>
      </w:r>
      <w:r>
        <w:t>(тезисов)</w:t>
      </w:r>
      <w:r>
        <w:rPr>
          <w:spacing w:val="-11"/>
        </w:rPr>
        <w:t xml:space="preserve"> </w:t>
      </w:r>
      <w:r>
        <w:t>устного</w:t>
      </w:r>
      <w:r>
        <w:rPr>
          <w:spacing w:val="-11"/>
        </w:rPr>
        <w:t xml:space="preserve"> </w:t>
      </w:r>
      <w:r>
        <w:t>или</w:t>
      </w:r>
      <w:r>
        <w:rPr>
          <w:spacing w:val="-6"/>
        </w:rPr>
        <w:t xml:space="preserve"> </w:t>
      </w:r>
      <w:r>
        <w:t>письменного</w:t>
      </w:r>
      <w:r>
        <w:rPr>
          <w:spacing w:val="-9"/>
        </w:rPr>
        <w:t xml:space="preserve"> </w:t>
      </w:r>
      <w:r>
        <w:rPr>
          <w:spacing w:val="-2"/>
        </w:rPr>
        <w:t>сообщения;</w:t>
      </w:r>
    </w:p>
    <w:p w:rsidR="004F75DF" w:rsidRDefault="0013698B">
      <w:pPr>
        <w:pStyle w:val="a3"/>
        <w:spacing w:before="201"/>
        <w:ind w:right="1142"/>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F75DF" w:rsidRDefault="0013698B">
      <w:pPr>
        <w:pStyle w:val="a3"/>
        <w:spacing w:before="201"/>
        <w:ind w:right="1138"/>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F75DF" w:rsidRDefault="0013698B">
      <w:pPr>
        <w:pStyle w:val="a3"/>
        <w:spacing w:before="200"/>
        <w:ind w:right="1141"/>
      </w:pPr>
      <w:r>
        <w:t>заполнение таблицы с краткой фиксацией содержания прочитанного (прослушанного) текста;</w:t>
      </w:r>
    </w:p>
    <w:p w:rsidR="004F75DF" w:rsidRDefault="0013698B">
      <w:pPr>
        <w:pStyle w:val="a3"/>
        <w:spacing w:before="202"/>
        <w:ind w:right="1137"/>
      </w:pPr>
      <w:r>
        <w:t xml:space="preserve">преобразование таблицы, схемы в текстовый вариант представления </w:t>
      </w:r>
      <w:r>
        <w:rPr>
          <w:spacing w:val="-2"/>
        </w:rPr>
        <w:t>информации;</w:t>
      </w:r>
    </w:p>
    <w:p w:rsidR="004F75DF" w:rsidRDefault="0013698B">
      <w:pPr>
        <w:pStyle w:val="a3"/>
        <w:spacing w:before="196"/>
        <w:ind w:right="1144"/>
      </w:pPr>
      <w:r>
        <w:t>письменное представление результатов выполненной проектной работы (объём – 100–120 слов).</w:t>
      </w:r>
    </w:p>
    <w:p w:rsidR="004F75DF" w:rsidRDefault="0013698B">
      <w:pPr>
        <w:pStyle w:val="2"/>
        <w:spacing w:before="206"/>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rsidR="004F75DF" w:rsidRDefault="0013698B">
      <w:pPr>
        <w:spacing w:before="196"/>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75DF" w:rsidRDefault="0013698B">
      <w:pPr>
        <w:pStyle w:val="a3"/>
        <w:spacing w:before="200"/>
      </w:pPr>
      <w:r>
        <w:t>Выражение</w:t>
      </w:r>
      <w:r>
        <w:rPr>
          <w:spacing w:val="-8"/>
        </w:rPr>
        <w:t xml:space="preserve"> </w:t>
      </w:r>
      <w:r>
        <w:t>модального</w:t>
      </w:r>
      <w:r>
        <w:rPr>
          <w:spacing w:val="-8"/>
        </w:rPr>
        <w:t xml:space="preserve"> </w:t>
      </w:r>
      <w:r>
        <w:t>значения,</w:t>
      </w:r>
      <w:r>
        <w:rPr>
          <w:spacing w:val="-6"/>
        </w:rPr>
        <w:t xml:space="preserve"> </w:t>
      </w:r>
      <w:r>
        <w:t>чувства</w:t>
      </w:r>
      <w:r>
        <w:rPr>
          <w:spacing w:val="-7"/>
        </w:rPr>
        <w:t xml:space="preserve"> </w:t>
      </w:r>
      <w:r>
        <w:t>и</w:t>
      </w:r>
      <w:r>
        <w:rPr>
          <w:spacing w:val="-8"/>
        </w:rPr>
        <w:t xml:space="preserve"> </w:t>
      </w:r>
      <w:r>
        <w:rPr>
          <w:spacing w:val="-2"/>
        </w:rPr>
        <w:t>эмоции.</w:t>
      </w:r>
    </w:p>
    <w:p w:rsidR="004F75DF" w:rsidRDefault="0013698B">
      <w:pPr>
        <w:pStyle w:val="a3"/>
        <w:spacing w:before="197" w:line="242" w:lineRule="auto"/>
        <w:ind w:right="1140"/>
      </w:pPr>
      <w:r>
        <w:t>Различение на слух британского и американского вариантов произношения в прослушанных текстах или услышанных высказываниях.</w:t>
      </w:r>
    </w:p>
    <w:p w:rsidR="004F75DF" w:rsidRDefault="0013698B">
      <w:pPr>
        <w:pStyle w:val="a3"/>
        <w:spacing w:before="194"/>
        <w:ind w:right="1138"/>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F75DF" w:rsidRDefault="0013698B">
      <w:pPr>
        <w:pStyle w:val="a3"/>
        <w:spacing w:before="201"/>
        <w:ind w:right="1123"/>
        <w:jc w:val="left"/>
      </w:pPr>
      <w:r>
        <w:t>Тексты для чтения вслух: сообщение информационного характера, отрывок из статьи научно-популярного характера, рассказ, диалог (беседа).</w:t>
      </w:r>
    </w:p>
    <w:p w:rsidR="004F75DF" w:rsidRDefault="0013698B">
      <w:pPr>
        <w:spacing w:before="201" w:line="388" w:lineRule="auto"/>
        <w:ind w:left="673" w:right="5152"/>
        <w:rPr>
          <w:sz w:val="28"/>
        </w:rPr>
      </w:pPr>
      <w:r>
        <w:rPr>
          <w:sz w:val="28"/>
        </w:rPr>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5"/>
          <w:sz w:val="28"/>
        </w:rPr>
        <w:t xml:space="preserve"> </w:t>
      </w:r>
      <w:r>
        <w:rPr>
          <w:sz w:val="28"/>
        </w:rPr>
        <w:t>вслух</w:t>
      </w:r>
      <w:r>
        <w:rPr>
          <w:spacing w:val="-5"/>
          <w:sz w:val="28"/>
        </w:rPr>
        <w:t xml:space="preserve"> </w:t>
      </w:r>
      <w:r>
        <w:rPr>
          <w:sz w:val="28"/>
        </w:rPr>
        <w:t>–</w:t>
      </w:r>
      <w:r>
        <w:rPr>
          <w:spacing w:val="-5"/>
          <w:sz w:val="28"/>
        </w:rPr>
        <w:t xml:space="preserve"> </w:t>
      </w:r>
      <w:r>
        <w:rPr>
          <w:sz w:val="28"/>
        </w:rPr>
        <w:t>до</w:t>
      </w:r>
      <w:r>
        <w:rPr>
          <w:spacing w:val="-6"/>
          <w:sz w:val="28"/>
        </w:rPr>
        <w:t xml:space="preserve"> </w:t>
      </w:r>
      <w:r>
        <w:rPr>
          <w:sz w:val="28"/>
        </w:rPr>
        <w:t>110</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rsidR="004F75DF" w:rsidRDefault="0013698B">
      <w:pPr>
        <w:pStyle w:val="a3"/>
        <w:tabs>
          <w:tab w:val="left" w:pos="2304"/>
          <w:tab w:val="left" w:pos="4266"/>
          <w:tab w:val="left" w:pos="5264"/>
          <w:tab w:val="left" w:pos="6958"/>
          <w:tab w:val="left" w:pos="7922"/>
          <w:tab w:val="left" w:pos="10152"/>
        </w:tabs>
        <w:ind w:right="1140"/>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вопросительного</w:t>
      </w:r>
      <w:r>
        <w:tab/>
      </w:r>
      <w:r>
        <w:rPr>
          <w:spacing w:val="-10"/>
        </w:rPr>
        <w:t xml:space="preserve">и </w:t>
      </w:r>
      <w:r>
        <w:t>восклицательного</w:t>
      </w:r>
      <w:r>
        <w:rPr>
          <w:spacing w:val="49"/>
        </w:rPr>
        <w:t xml:space="preserve"> </w:t>
      </w:r>
      <w:r>
        <w:t>знаков</w:t>
      </w:r>
      <w:r>
        <w:rPr>
          <w:spacing w:val="47"/>
        </w:rPr>
        <w:t xml:space="preserve"> </w:t>
      </w:r>
      <w:r>
        <w:t>в</w:t>
      </w:r>
      <w:r>
        <w:rPr>
          <w:spacing w:val="48"/>
        </w:rPr>
        <w:t xml:space="preserve"> </w:t>
      </w:r>
      <w:r>
        <w:t>конце</w:t>
      </w:r>
      <w:r>
        <w:rPr>
          <w:spacing w:val="50"/>
        </w:rPr>
        <w:t xml:space="preserve"> </w:t>
      </w:r>
      <w:r>
        <w:t>предложения,</w:t>
      </w:r>
      <w:r>
        <w:rPr>
          <w:spacing w:val="52"/>
        </w:rPr>
        <w:t xml:space="preserve"> </w:t>
      </w:r>
      <w:r>
        <w:t>запятой</w:t>
      </w:r>
      <w:r>
        <w:rPr>
          <w:spacing w:val="49"/>
        </w:rPr>
        <w:t xml:space="preserve"> </w:t>
      </w:r>
      <w:r>
        <w:t>при</w:t>
      </w:r>
      <w:r>
        <w:rPr>
          <w:spacing w:val="48"/>
        </w:rPr>
        <w:t xml:space="preserve"> </w:t>
      </w:r>
      <w:r>
        <w:t>перечислении</w:t>
      </w:r>
      <w:r>
        <w:rPr>
          <w:spacing w:val="49"/>
        </w:rPr>
        <w:t xml:space="preserve"> </w:t>
      </w:r>
      <w:r>
        <w:rPr>
          <w:spacing w:val="-10"/>
        </w:rPr>
        <w:t>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 xml:space="preserve">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rsidR="004F75DF" w:rsidRDefault="0013698B">
      <w:pPr>
        <w:pStyle w:val="a3"/>
        <w:spacing w:before="201"/>
        <w:ind w:right="1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F75DF" w:rsidRDefault="0013698B">
      <w:pPr>
        <w:spacing w:before="200"/>
        <w:ind w:left="673"/>
        <w:jc w:val="both"/>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rsidR="004F75DF" w:rsidRDefault="0013698B">
      <w:pPr>
        <w:pStyle w:val="a3"/>
        <w:spacing w:before="197"/>
        <w:ind w:right="1135"/>
      </w:pPr>
      <w:r>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75DF" w:rsidRDefault="0013698B">
      <w:pPr>
        <w:pStyle w:val="a3"/>
        <w:spacing w:before="201"/>
        <w:ind w:right="114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4F75DF" w:rsidRDefault="0013698B">
      <w:pPr>
        <w:pStyle w:val="a3"/>
        <w:spacing w:before="201"/>
        <w:ind w:right="1136"/>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rsidR="004F75DF" w:rsidRDefault="0013698B">
      <w:pPr>
        <w:pStyle w:val="a3"/>
        <w:spacing w:before="200"/>
      </w:pPr>
      <w:r>
        <w:t>Основные</w:t>
      </w:r>
      <w:r>
        <w:rPr>
          <w:spacing w:val="-10"/>
        </w:rPr>
        <w:t xml:space="preserve"> </w:t>
      </w:r>
      <w:r>
        <w:t>способы</w:t>
      </w:r>
      <w:r>
        <w:rPr>
          <w:spacing w:val="-11"/>
        </w:rPr>
        <w:t xml:space="preserve"> </w:t>
      </w:r>
      <w:r>
        <w:rPr>
          <w:spacing w:val="-2"/>
        </w:rPr>
        <w:t>словообразования:</w:t>
      </w:r>
    </w:p>
    <w:p w:rsidR="004F75DF" w:rsidRDefault="0013698B">
      <w:pPr>
        <w:pStyle w:val="a3"/>
        <w:spacing w:before="201"/>
        <w:jc w:val="left"/>
      </w:pPr>
      <w:r>
        <w:rPr>
          <w:spacing w:val="-2"/>
        </w:rPr>
        <w:t>аффиксация:</w:t>
      </w:r>
    </w:p>
    <w:p w:rsidR="004F75DF" w:rsidRDefault="0013698B">
      <w:pPr>
        <w:pStyle w:val="a3"/>
        <w:spacing w:before="202" w:line="386" w:lineRule="auto"/>
        <w:ind w:right="3608"/>
        <w:jc w:val="left"/>
      </w:pPr>
      <w:r>
        <w:t xml:space="preserve">глаголов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w:t>
      </w:r>
      <w:r>
        <w:rPr>
          <w:spacing w:val="-8"/>
        </w:rPr>
        <w:t xml:space="preserve"> </w:t>
      </w:r>
      <w:r>
        <w:t>прилагательных</w:t>
      </w:r>
      <w:r>
        <w:rPr>
          <w:spacing w:val="-12"/>
        </w:rPr>
        <w:t xml:space="preserve"> </w:t>
      </w:r>
      <w:r>
        <w:t>с</w:t>
      </w:r>
      <w:r>
        <w:rPr>
          <w:spacing w:val="-7"/>
        </w:rPr>
        <w:t xml:space="preserve"> </w:t>
      </w:r>
      <w:r>
        <w:t>помощью</w:t>
      </w:r>
      <w:r>
        <w:rPr>
          <w:spacing w:val="-9"/>
        </w:rPr>
        <w:t xml:space="preserve"> </w:t>
      </w:r>
      <w:r>
        <w:t>суффиксов</w:t>
      </w:r>
      <w:r>
        <w:rPr>
          <w:spacing w:val="-3"/>
        </w:rPr>
        <w:t xml:space="preserve"> </w:t>
      </w:r>
      <w:r>
        <w:t>-</w:t>
      </w:r>
      <w:proofErr w:type="spellStart"/>
      <w:r>
        <w:t>able</w:t>
      </w:r>
      <w:proofErr w:type="spellEnd"/>
      <w:r>
        <w:t>/-</w:t>
      </w:r>
      <w:proofErr w:type="spellStart"/>
      <w:r>
        <w:t>ible</w:t>
      </w:r>
      <w:proofErr w:type="spellEnd"/>
      <w:r>
        <w:t>;</w:t>
      </w:r>
    </w:p>
    <w:p w:rsidR="004F75DF" w:rsidRDefault="0013698B">
      <w:pPr>
        <w:pStyle w:val="a3"/>
        <w:spacing w:before="5" w:line="388" w:lineRule="auto"/>
        <w:ind w:right="1123"/>
        <w:jc w:val="left"/>
      </w:pPr>
      <w:r>
        <w:t>имён</w:t>
      </w:r>
      <w:r>
        <w:rPr>
          <w:spacing w:val="-5"/>
        </w:rPr>
        <w:t xml:space="preserve"> </w:t>
      </w:r>
      <w:r>
        <w:t>существительных</w:t>
      </w:r>
      <w:r>
        <w:rPr>
          <w:spacing w:val="-8"/>
        </w:rPr>
        <w:t xml:space="preserve"> </w:t>
      </w:r>
      <w:r>
        <w:t>с</w:t>
      </w:r>
      <w:r>
        <w:rPr>
          <w:spacing w:val="-4"/>
        </w:rPr>
        <w:t xml:space="preserve"> </w:t>
      </w:r>
      <w:r>
        <w:t>помощью</w:t>
      </w:r>
      <w:r>
        <w:rPr>
          <w:spacing w:val="-5"/>
        </w:rPr>
        <w:t xml:space="preserve"> </w:t>
      </w:r>
      <w:r>
        <w:t>отрицательных</w:t>
      </w:r>
      <w:r>
        <w:rPr>
          <w:spacing w:val="-8"/>
        </w:rPr>
        <w:t xml:space="preserve"> </w:t>
      </w:r>
      <w:r>
        <w:t>префиксов</w:t>
      </w:r>
      <w:r>
        <w:rPr>
          <w:spacing w:val="-5"/>
        </w:rPr>
        <w:t xml:space="preserve"> </w:t>
      </w:r>
      <w:proofErr w:type="spellStart"/>
      <w:r>
        <w:t>in</w:t>
      </w:r>
      <w:proofErr w:type="spellEnd"/>
      <w:r>
        <w:t>-/</w:t>
      </w:r>
      <w:proofErr w:type="spellStart"/>
      <w:r>
        <w:t>im</w:t>
      </w:r>
      <w:proofErr w:type="spellEnd"/>
      <w:r>
        <w:t xml:space="preserve">-; </w:t>
      </w:r>
      <w:r>
        <w:rPr>
          <w:spacing w:val="-2"/>
        </w:rPr>
        <w:t>словосложение:</w:t>
      </w:r>
    </w:p>
    <w:p w:rsidR="004F75DF" w:rsidRDefault="0013698B">
      <w:pPr>
        <w:pStyle w:val="a3"/>
        <w:spacing w:before="4"/>
        <w:ind w:right="1134"/>
      </w:pPr>
      <w:r>
        <w:t>образование сложных существительных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w:t>
      </w:r>
      <w:proofErr w:type="spellEnd"/>
      <w:r>
        <w:t xml:space="preserve">- </w:t>
      </w:r>
      <w:proofErr w:type="spellStart"/>
      <w:r>
        <w:rPr>
          <w:spacing w:val="-2"/>
        </w:rPr>
        <w:t>legged</w:t>
      </w:r>
      <w:proofErr w:type="spellEnd"/>
      <w:r>
        <w:rPr>
          <w:spacing w:val="-2"/>
        </w:rPr>
        <w:t>);</w:t>
      </w:r>
    </w:p>
    <w:p w:rsidR="004F75DF" w:rsidRDefault="0013698B">
      <w:pPr>
        <w:pStyle w:val="a3"/>
        <w:tabs>
          <w:tab w:val="left" w:pos="2582"/>
          <w:tab w:val="left" w:pos="4088"/>
          <w:tab w:val="left" w:pos="6649"/>
          <w:tab w:val="left" w:pos="7800"/>
          <w:tab w:val="left" w:pos="9618"/>
        </w:tabs>
        <w:spacing w:before="200"/>
        <w:ind w:right="1140"/>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с предлогом (</w:t>
      </w:r>
      <w:proofErr w:type="spellStart"/>
      <w:r>
        <w:t>father-in-law</w:t>
      </w:r>
      <w:proofErr w:type="spellEnd"/>
      <w:r>
        <w:t>);</w:t>
      </w:r>
    </w:p>
    <w:p w:rsidR="004F75DF" w:rsidRDefault="0013698B">
      <w:pPr>
        <w:pStyle w:val="a3"/>
        <w:tabs>
          <w:tab w:val="left" w:pos="2582"/>
          <w:tab w:val="left" w:pos="4093"/>
          <w:tab w:val="left" w:pos="6462"/>
          <w:tab w:val="left" w:pos="7608"/>
          <w:tab w:val="left" w:pos="9426"/>
        </w:tabs>
        <w:spacing w:before="197"/>
        <w:ind w:right="1142"/>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настоящего времени (</w:t>
      </w:r>
      <w:proofErr w:type="spellStart"/>
      <w:r>
        <w:t>nice-looking</w:t>
      </w:r>
      <w:proofErr w:type="spellEnd"/>
      <w:r>
        <w:t>);</w:t>
      </w:r>
    </w:p>
    <w:p w:rsidR="004F75DF" w:rsidRDefault="0013698B">
      <w:pPr>
        <w:pStyle w:val="a3"/>
        <w:tabs>
          <w:tab w:val="left" w:pos="2582"/>
          <w:tab w:val="left" w:pos="4093"/>
          <w:tab w:val="left" w:pos="6462"/>
          <w:tab w:val="left" w:pos="7608"/>
          <w:tab w:val="left" w:pos="9426"/>
        </w:tabs>
        <w:spacing w:before="201"/>
        <w:ind w:right="1142"/>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прошедшего времени (</w:t>
      </w:r>
      <w:proofErr w:type="spellStart"/>
      <w:r>
        <w:t>well-behaved</w:t>
      </w:r>
      <w:proofErr w:type="spellEnd"/>
      <w:r>
        <w:t>);</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rPr>
          <w:spacing w:val="-2"/>
        </w:rPr>
        <w:lastRenderedPageBreak/>
        <w:t>конверсия:</w:t>
      </w:r>
    </w:p>
    <w:p w:rsidR="004F75DF" w:rsidRDefault="0013698B">
      <w:pPr>
        <w:pStyle w:val="a3"/>
        <w:spacing w:before="201"/>
        <w:ind w:right="1133"/>
      </w:pPr>
      <w:r>
        <w:t>образование глагола от</w:t>
      </w:r>
      <w:r>
        <w:rPr>
          <w:spacing w:val="-1"/>
        </w:rPr>
        <w:t xml:space="preserve"> </w:t>
      </w:r>
      <w:r>
        <w:t>имени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F75DF" w:rsidRDefault="0013698B">
      <w:pPr>
        <w:pStyle w:val="a3"/>
        <w:spacing w:before="201"/>
        <w:ind w:right="1146"/>
      </w:pPr>
      <w:r>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rsidR="004F75DF" w:rsidRDefault="0013698B">
      <w:pPr>
        <w:spacing w:before="196"/>
        <w:ind w:left="673"/>
        <w:jc w:val="both"/>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rsidR="004F75DF" w:rsidRDefault="0013698B">
      <w:pPr>
        <w:pStyle w:val="a3"/>
        <w:spacing w:before="202"/>
        <w:ind w:right="113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F75DF" w:rsidRPr="00B77301" w:rsidRDefault="0013698B">
      <w:pPr>
        <w:pStyle w:val="a3"/>
        <w:spacing w:before="201"/>
        <w:ind w:right="1135"/>
        <w:rPr>
          <w:lang w:val="en-US"/>
        </w:rPr>
      </w:pPr>
      <w:r>
        <w:t>Предложения</w:t>
      </w:r>
      <w:r w:rsidRPr="00B77301">
        <w:rPr>
          <w:lang w:val="en-US"/>
        </w:rPr>
        <w:t xml:space="preserve"> </w:t>
      </w:r>
      <w:r>
        <w:t>со</w:t>
      </w:r>
      <w:r w:rsidRPr="00B77301">
        <w:rPr>
          <w:lang w:val="en-US"/>
        </w:rPr>
        <w:t xml:space="preserve"> </w:t>
      </w:r>
      <w:r>
        <w:t>сложным</w:t>
      </w:r>
      <w:r w:rsidRPr="00B77301">
        <w:rPr>
          <w:lang w:val="en-US"/>
        </w:rPr>
        <w:t xml:space="preserve"> </w:t>
      </w:r>
      <w:r>
        <w:t>дополнением</w:t>
      </w:r>
      <w:r w:rsidRPr="00B77301">
        <w:rPr>
          <w:spacing w:val="-3"/>
          <w:lang w:val="en-US"/>
        </w:rPr>
        <w:t xml:space="preserve"> </w:t>
      </w:r>
      <w:r w:rsidRPr="00B77301">
        <w:rPr>
          <w:lang w:val="en-US"/>
        </w:rPr>
        <w:t>(Complex</w:t>
      </w:r>
      <w:r w:rsidRPr="00B77301">
        <w:rPr>
          <w:spacing w:val="-5"/>
          <w:lang w:val="en-US"/>
        </w:rPr>
        <w:t xml:space="preserve"> </w:t>
      </w:r>
      <w:r w:rsidRPr="00B77301">
        <w:rPr>
          <w:lang w:val="en-US"/>
        </w:rPr>
        <w:t>Object)</w:t>
      </w:r>
      <w:r w:rsidRPr="00B77301">
        <w:rPr>
          <w:spacing w:val="-3"/>
          <w:lang w:val="en-US"/>
        </w:rPr>
        <w:t xml:space="preserve"> </w:t>
      </w:r>
      <w:r w:rsidRPr="00B77301">
        <w:rPr>
          <w:lang w:val="en-US"/>
        </w:rPr>
        <w:t>(I</w:t>
      </w:r>
      <w:r w:rsidRPr="00B77301">
        <w:rPr>
          <w:spacing w:val="-2"/>
          <w:lang w:val="en-US"/>
        </w:rPr>
        <w:t xml:space="preserve"> </w:t>
      </w:r>
      <w:r w:rsidRPr="00B77301">
        <w:rPr>
          <w:lang w:val="en-US"/>
        </w:rPr>
        <w:t>want</w:t>
      </w:r>
      <w:r w:rsidRPr="00B77301">
        <w:rPr>
          <w:spacing w:val="-1"/>
          <w:lang w:val="en-US"/>
        </w:rPr>
        <w:t xml:space="preserve"> </w:t>
      </w:r>
      <w:r w:rsidRPr="00B77301">
        <w:rPr>
          <w:lang w:val="en-US"/>
        </w:rPr>
        <w:t>to have my</w:t>
      </w:r>
      <w:r w:rsidRPr="00B77301">
        <w:rPr>
          <w:spacing w:val="-1"/>
          <w:lang w:val="en-US"/>
        </w:rPr>
        <w:t xml:space="preserve"> </w:t>
      </w:r>
      <w:r w:rsidRPr="00B77301">
        <w:rPr>
          <w:lang w:val="en-US"/>
        </w:rPr>
        <w:t xml:space="preserve">hair </w:t>
      </w:r>
      <w:r w:rsidRPr="00B77301">
        <w:rPr>
          <w:spacing w:val="-2"/>
          <w:lang w:val="en-US"/>
        </w:rPr>
        <w:t>cut.).</w:t>
      </w:r>
    </w:p>
    <w:p w:rsidR="004F75DF" w:rsidRDefault="0013698B">
      <w:pPr>
        <w:pStyle w:val="a3"/>
        <w:spacing w:before="201"/>
        <w:jc w:val="left"/>
      </w:pPr>
      <w:r>
        <w:t>Условные</w:t>
      </w:r>
      <w:r>
        <w:rPr>
          <w:spacing w:val="-12"/>
        </w:rPr>
        <w:t xml:space="preserve"> </w:t>
      </w:r>
      <w:r>
        <w:t>предложения</w:t>
      </w:r>
      <w:r>
        <w:rPr>
          <w:spacing w:val="-12"/>
        </w:rPr>
        <w:t xml:space="preserve"> </w:t>
      </w:r>
      <w:r>
        <w:t>нереального</w:t>
      </w:r>
      <w:r>
        <w:rPr>
          <w:spacing w:val="-8"/>
        </w:rPr>
        <w:t xml:space="preserve"> </w:t>
      </w:r>
      <w:r>
        <w:t>характера</w:t>
      </w:r>
      <w:r>
        <w:rPr>
          <w:spacing w:val="-12"/>
        </w:rPr>
        <w:t xml:space="preserve"> </w:t>
      </w:r>
      <w:r>
        <w:t>(</w:t>
      </w:r>
      <w:proofErr w:type="spellStart"/>
      <w:r>
        <w:t>Conditional</w:t>
      </w:r>
      <w:proofErr w:type="spellEnd"/>
      <w:r>
        <w:rPr>
          <w:spacing w:val="-16"/>
        </w:rPr>
        <w:t xml:space="preserve"> </w:t>
      </w:r>
      <w:r>
        <w:rPr>
          <w:spacing w:val="-4"/>
        </w:rPr>
        <w:t>II).</w:t>
      </w:r>
    </w:p>
    <w:p w:rsidR="004F75DF" w:rsidRDefault="0013698B">
      <w:pPr>
        <w:pStyle w:val="a3"/>
        <w:spacing w:before="197" w:line="388" w:lineRule="auto"/>
        <w:ind w:right="1123"/>
        <w:jc w:val="left"/>
      </w:pPr>
      <w:r>
        <w:t>Конструкции</w:t>
      </w:r>
      <w:r>
        <w:rPr>
          <w:spacing w:val="-5"/>
        </w:rPr>
        <w:t xml:space="preserve"> </w:t>
      </w:r>
      <w:r>
        <w:t>для</w:t>
      </w:r>
      <w:r>
        <w:rPr>
          <w:spacing w:val="-3"/>
        </w:rPr>
        <w:t xml:space="preserve"> </w:t>
      </w:r>
      <w:r>
        <w:t>выражения</w:t>
      </w:r>
      <w:r>
        <w:rPr>
          <w:spacing w:val="-3"/>
        </w:rPr>
        <w:t xml:space="preserve"> </w:t>
      </w:r>
      <w:r>
        <w:t>предпочтения</w:t>
      </w:r>
      <w:r>
        <w:rPr>
          <w:spacing w:val="-4"/>
        </w:rPr>
        <w:t xml:space="preserve"> </w:t>
      </w:r>
      <w:r>
        <w:t>I</w:t>
      </w:r>
      <w:r>
        <w:rPr>
          <w:spacing w:val="-6"/>
        </w:rPr>
        <w:t xml:space="preserve"> </w:t>
      </w:r>
      <w:proofErr w:type="spellStart"/>
      <w:r>
        <w:t>prefer</w:t>
      </w:r>
      <w:proofErr w:type="spellEnd"/>
      <w:r>
        <w:rPr>
          <w:spacing w:val="-6"/>
        </w:rPr>
        <w:t xml:space="preserve"> </w:t>
      </w:r>
      <w:r>
        <w:t>…/</w:t>
      </w:r>
      <w:proofErr w:type="spellStart"/>
      <w:r>
        <w:t>I’d</w:t>
      </w:r>
      <w:proofErr w:type="spellEnd"/>
      <w:r>
        <w:rPr>
          <w:spacing w:val="-5"/>
        </w:rPr>
        <w:t xml:space="preserve"> </w:t>
      </w:r>
      <w:proofErr w:type="spellStart"/>
      <w:r>
        <w:t>prefer</w:t>
      </w:r>
      <w:proofErr w:type="spellEnd"/>
      <w:r>
        <w:rPr>
          <w:spacing w:val="-6"/>
        </w:rPr>
        <w:t xml:space="preserve"> </w:t>
      </w:r>
      <w:r>
        <w:t>…/</w:t>
      </w:r>
      <w:proofErr w:type="spellStart"/>
      <w:r>
        <w:t>I’d</w:t>
      </w:r>
      <w:proofErr w:type="spellEnd"/>
      <w:r>
        <w:rPr>
          <w:spacing w:val="-5"/>
        </w:rPr>
        <w:t xml:space="preserve"> </w:t>
      </w:r>
      <w:proofErr w:type="spellStart"/>
      <w:r>
        <w:t>rather</w:t>
      </w:r>
      <w:proofErr w:type="spellEnd"/>
      <w:r>
        <w:rPr>
          <w:spacing w:val="-6"/>
        </w:rPr>
        <w:t xml:space="preserve"> </w:t>
      </w:r>
      <w:r>
        <w:t xml:space="preserve">…. Конструкция I </w:t>
      </w:r>
      <w:proofErr w:type="spellStart"/>
      <w:r>
        <w:t>wish</w:t>
      </w:r>
      <w:proofErr w:type="spellEnd"/>
      <w:r>
        <w:t xml:space="preserve"> ….</w:t>
      </w:r>
    </w:p>
    <w:p w:rsidR="004F75DF" w:rsidRDefault="0013698B">
      <w:pPr>
        <w:pStyle w:val="a3"/>
        <w:spacing w:before="3"/>
        <w:jc w:val="left"/>
      </w:pPr>
      <w:r>
        <w:t>Предложения</w:t>
      </w:r>
      <w:r>
        <w:rPr>
          <w:spacing w:val="-6"/>
        </w:rPr>
        <w:t xml:space="preserve"> </w:t>
      </w:r>
      <w:r>
        <w:t>с</w:t>
      </w:r>
      <w:r>
        <w:rPr>
          <w:spacing w:val="-6"/>
        </w:rPr>
        <w:t xml:space="preserve"> </w:t>
      </w:r>
      <w:r>
        <w:t>конструкцией</w:t>
      </w:r>
      <w:r>
        <w:rPr>
          <w:spacing w:val="-6"/>
        </w:rPr>
        <w:t xml:space="preserve"> </w:t>
      </w:r>
      <w:proofErr w:type="spellStart"/>
      <w:r>
        <w:t>either</w:t>
      </w:r>
      <w:proofErr w:type="spellEnd"/>
      <w:r>
        <w:rPr>
          <w:spacing w:val="-7"/>
        </w:rPr>
        <w:t xml:space="preserve"> </w:t>
      </w:r>
      <w:r>
        <w:t>…</w:t>
      </w:r>
      <w:r>
        <w:rPr>
          <w:spacing w:val="-7"/>
        </w:rPr>
        <w:t xml:space="preserve"> </w:t>
      </w:r>
      <w:proofErr w:type="spellStart"/>
      <w:r>
        <w:t>or</w:t>
      </w:r>
      <w:proofErr w:type="spellEnd"/>
      <w:r>
        <w:t>,</w:t>
      </w:r>
      <w:r>
        <w:rPr>
          <w:spacing w:val="-4"/>
        </w:rPr>
        <w:t xml:space="preserve"> </w:t>
      </w:r>
      <w:proofErr w:type="spellStart"/>
      <w:r>
        <w:t>neither</w:t>
      </w:r>
      <w:proofErr w:type="spellEnd"/>
      <w:r>
        <w:rPr>
          <w:spacing w:val="-7"/>
        </w:rPr>
        <w:t xml:space="preserve"> </w:t>
      </w:r>
      <w:r>
        <w:t>…</w:t>
      </w:r>
      <w:r>
        <w:rPr>
          <w:spacing w:val="-6"/>
        </w:rPr>
        <w:t xml:space="preserve"> </w:t>
      </w:r>
      <w:proofErr w:type="spellStart"/>
      <w:r>
        <w:rPr>
          <w:spacing w:val="-4"/>
        </w:rPr>
        <w:t>nor</w:t>
      </w:r>
      <w:proofErr w:type="spellEnd"/>
      <w:r>
        <w:rPr>
          <w:spacing w:val="-4"/>
        </w:rPr>
        <w:t>.</w:t>
      </w:r>
    </w:p>
    <w:p w:rsidR="004F75DF" w:rsidRDefault="0013698B">
      <w:pPr>
        <w:pStyle w:val="a3"/>
        <w:spacing w:before="201"/>
        <w:ind w:right="1132"/>
      </w:pPr>
      <w:r>
        <w:t>Глаголы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rPr>
          <w:spacing w:val="-2"/>
        </w:rPr>
        <w:t>Passive</w:t>
      </w:r>
      <w:proofErr w:type="spellEnd"/>
      <w:r>
        <w:rPr>
          <w:spacing w:val="-2"/>
        </w:rPr>
        <w:t>).</w:t>
      </w:r>
    </w:p>
    <w:p w:rsidR="004F75DF" w:rsidRDefault="0013698B">
      <w:pPr>
        <w:pStyle w:val="a3"/>
        <w:spacing w:before="200"/>
      </w:pPr>
      <w:r>
        <w:t>Порядок</w:t>
      </w:r>
      <w:r>
        <w:rPr>
          <w:spacing w:val="-8"/>
        </w:rPr>
        <w:t xml:space="preserve"> </w:t>
      </w:r>
      <w:r>
        <w:t>следования</w:t>
      </w:r>
      <w:r>
        <w:rPr>
          <w:spacing w:val="-8"/>
        </w:rPr>
        <w:t xml:space="preserve"> </w:t>
      </w:r>
      <w:r>
        <w:t>имён</w:t>
      </w:r>
      <w:r>
        <w:rPr>
          <w:spacing w:val="-7"/>
        </w:rPr>
        <w:t xml:space="preserve"> </w:t>
      </w:r>
      <w:r>
        <w:t>прилагательных</w:t>
      </w:r>
      <w:r>
        <w:rPr>
          <w:spacing w:val="-12"/>
        </w:rPr>
        <w:t xml:space="preserve"> </w:t>
      </w:r>
      <w:r>
        <w:t>(</w:t>
      </w:r>
      <w:proofErr w:type="spellStart"/>
      <w:r>
        <w:t>nice</w:t>
      </w:r>
      <w:proofErr w:type="spellEnd"/>
      <w:r>
        <w:rPr>
          <w:spacing w:val="-6"/>
        </w:rPr>
        <w:t xml:space="preserve"> </w:t>
      </w:r>
      <w:proofErr w:type="spellStart"/>
      <w:r>
        <w:t>long</w:t>
      </w:r>
      <w:proofErr w:type="spellEnd"/>
      <w:r>
        <w:rPr>
          <w:spacing w:val="-8"/>
        </w:rPr>
        <w:t xml:space="preserve"> </w:t>
      </w:r>
      <w:proofErr w:type="spellStart"/>
      <w:r>
        <w:t>blond</w:t>
      </w:r>
      <w:proofErr w:type="spellEnd"/>
      <w:r>
        <w:rPr>
          <w:spacing w:val="-4"/>
        </w:rPr>
        <w:t xml:space="preserve"> </w:t>
      </w:r>
      <w:proofErr w:type="spellStart"/>
      <w:r>
        <w:rPr>
          <w:spacing w:val="-2"/>
        </w:rPr>
        <w:t>hair</w:t>
      </w:r>
      <w:proofErr w:type="spellEnd"/>
      <w:r>
        <w:rPr>
          <w:spacing w:val="-2"/>
        </w:rPr>
        <w:t>).</w:t>
      </w:r>
    </w:p>
    <w:p w:rsidR="004F75DF" w:rsidRDefault="0013698B">
      <w:pPr>
        <w:pStyle w:val="2"/>
        <w:spacing w:before="207"/>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rsidR="004F75DF" w:rsidRDefault="0013698B">
      <w:pPr>
        <w:pStyle w:val="a3"/>
        <w:spacing w:before="192"/>
        <w:ind w:right="1134"/>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 основных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англоязычной среде,</w:t>
      </w:r>
      <w:r>
        <w:rPr>
          <w:spacing w:val="-2"/>
        </w:rPr>
        <w:t xml:space="preserve"> </w:t>
      </w:r>
      <w:r>
        <w:t>знание</w:t>
      </w:r>
      <w:r>
        <w:rPr>
          <w:spacing w:val="-4"/>
        </w:rPr>
        <w:t xml:space="preserve"> </w:t>
      </w:r>
      <w:r>
        <w:t>и</w:t>
      </w:r>
      <w:r>
        <w:rPr>
          <w:spacing w:val="-4"/>
        </w:rPr>
        <w:t xml:space="preserve"> </w:t>
      </w:r>
      <w:r>
        <w:t>использование</w:t>
      </w:r>
      <w:r>
        <w:rPr>
          <w:spacing w:val="-4"/>
        </w:rPr>
        <w:t xml:space="preserve"> </w:t>
      </w:r>
      <w:r>
        <w:t>в</w:t>
      </w:r>
      <w:r>
        <w:rPr>
          <w:spacing w:val="-2"/>
        </w:rPr>
        <w:t xml:space="preserve"> </w:t>
      </w:r>
      <w:r>
        <w:t>устной и</w:t>
      </w:r>
      <w:r>
        <w:rPr>
          <w:spacing w:val="-5"/>
        </w:rPr>
        <w:t xml:space="preserve"> </w:t>
      </w:r>
      <w:r>
        <w:t>письменной</w:t>
      </w:r>
      <w:r>
        <w:rPr>
          <w:spacing w:val="-5"/>
        </w:rPr>
        <w:t xml:space="preserve"> </w:t>
      </w:r>
      <w:r>
        <w:t>речи</w:t>
      </w:r>
      <w:r>
        <w:rPr>
          <w:spacing w:val="-5"/>
        </w:rPr>
        <w:t xml:space="preserve"> </w:t>
      </w:r>
      <w:r>
        <w:t>наиболее употребительной</w:t>
      </w:r>
      <w:r>
        <w:rPr>
          <w:spacing w:val="-1"/>
        </w:rPr>
        <w:t xml:space="preserve"> </w:t>
      </w:r>
      <w:r>
        <w:t>тематической</w:t>
      </w:r>
      <w:r>
        <w:rPr>
          <w:spacing w:val="-5"/>
        </w:rPr>
        <w:t xml:space="preserve"> </w:t>
      </w:r>
      <w:r>
        <w:t>фоновой</w:t>
      </w:r>
      <w:r>
        <w:rPr>
          <w:spacing w:val="-5"/>
        </w:rPr>
        <w:t xml:space="preserve"> </w:t>
      </w:r>
      <w:r>
        <w:t>лексики</w:t>
      </w:r>
      <w:r>
        <w:rPr>
          <w:spacing w:val="-1"/>
        </w:rPr>
        <w:t xml:space="preserve"> </w:t>
      </w:r>
      <w: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F75DF" w:rsidRDefault="0013698B">
      <w:pPr>
        <w:pStyle w:val="a3"/>
        <w:spacing w:before="204"/>
        <w:ind w:right="1136"/>
      </w:pPr>
      <w:r>
        <w:t xml:space="preserve">Знание социокультурного портрета родной страны и страны (стран) изучаемого </w:t>
      </w:r>
      <w:proofErr w:type="gramStart"/>
      <w:r>
        <w:t>языка:</w:t>
      </w:r>
      <w:r>
        <w:rPr>
          <w:spacing w:val="63"/>
        </w:rPr>
        <w:t xml:space="preserve">  </w:t>
      </w:r>
      <w:r>
        <w:t>знакомство</w:t>
      </w:r>
      <w:proofErr w:type="gramEnd"/>
      <w:r>
        <w:rPr>
          <w:spacing w:val="66"/>
        </w:rPr>
        <w:t xml:space="preserve">  </w:t>
      </w:r>
      <w:r>
        <w:t>с</w:t>
      </w:r>
      <w:r>
        <w:rPr>
          <w:spacing w:val="67"/>
        </w:rPr>
        <w:t xml:space="preserve">  </w:t>
      </w:r>
      <w:r>
        <w:t>традициями</w:t>
      </w:r>
      <w:r>
        <w:rPr>
          <w:spacing w:val="66"/>
        </w:rPr>
        <w:t xml:space="preserve">  </w:t>
      </w:r>
      <w:r>
        <w:t>проведения</w:t>
      </w:r>
      <w:r>
        <w:rPr>
          <w:spacing w:val="66"/>
        </w:rPr>
        <w:t xml:space="preserve">  </w:t>
      </w:r>
      <w:r>
        <w:t>основных</w:t>
      </w:r>
      <w:r>
        <w:rPr>
          <w:spacing w:val="64"/>
        </w:rPr>
        <w:t xml:space="preserve">  </w:t>
      </w:r>
      <w:r>
        <w:rPr>
          <w:spacing w:val="-2"/>
        </w:rPr>
        <w:t>национальных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F75DF" w:rsidRDefault="0013698B">
      <w:pPr>
        <w:pStyle w:val="a3"/>
        <w:spacing w:before="200"/>
        <w:ind w:right="1138"/>
      </w:pPr>
      <w:r>
        <w:t>Формирование элементарного представление о различных вариантах английского языка.</w:t>
      </w:r>
    </w:p>
    <w:p w:rsidR="004F75DF" w:rsidRDefault="0013698B">
      <w:pPr>
        <w:pStyle w:val="a3"/>
        <w:spacing w:before="201"/>
        <w:ind w:right="1138"/>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w:t>
      </w:r>
    </w:p>
    <w:p w:rsidR="004F75DF" w:rsidRDefault="0013698B">
      <w:pPr>
        <w:pStyle w:val="a3"/>
        <w:spacing w:before="201" w:line="386" w:lineRule="auto"/>
        <w:ind w:right="3608"/>
        <w:jc w:val="left"/>
      </w:pPr>
      <w:r>
        <w:t>Соблюдение</w:t>
      </w:r>
      <w:r>
        <w:rPr>
          <w:spacing w:val="-8"/>
        </w:rPr>
        <w:t xml:space="preserve"> </w:t>
      </w:r>
      <w:r>
        <w:t>норм</w:t>
      </w:r>
      <w:r>
        <w:rPr>
          <w:spacing w:val="-8"/>
        </w:rPr>
        <w:t xml:space="preserve"> </w:t>
      </w:r>
      <w:r>
        <w:t>вежливости</w:t>
      </w:r>
      <w:r>
        <w:rPr>
          <w:spacing w:val="-9"/>
        </w:rPr>
        <w:t xml:space="preserve"> </w:t>
      </w:r>
      <w:r>
        <w:t>в</w:t>
      </w:r>
      <w:r>
        <w:rPr>
          <w:spacing w:val="-10"/>
        </w:rPr>
        <w:t xml:space="preserve"> </w:t>
      </w:r>
      <w:r>
        <w:t>межкультурном</w:t>
      </w:r>
      <w:r>
        <w:rPr>
          <w:spacing w:val="-8"/>
        </w:rPr>
        <w:t xml:space="preserve"> </w:t>
      </w:r>
      <w:r>
        <w:t>общении. Развитие умений:</w:t>
      </w:r>
    </w:p>
    <w:p w:rsidR="004F75DF" w:rsidRDefault="0013698B">
      <w:pPr>
        <w:pStyle w:val="a3"/>
        <w:spacing w:before="5"/>
        <w:ind w:right="1123"/>
        <w:jc w:val="left"/>
      </w:pPr>
      <w:r>
        <w:t>писать свои имя и фамилию, а также имена и фамилии своих родственников и друзей на английском языке;</w:t>
      </w:r>
    </w:p>
    <w:p w:rsidR="004F75DF" w:rsidRDefault="0013698B">
      <w:pPr>
        <w:pStyle w:val="a3"/>
        <w:spacing w:before="201"/>
        <w:jc w:val="left"/>
      </w:pPr>
      <w:r>
        <w:t>правильно</w:t>
      </w:r>
      <w:r>
        <w:rPr>
          <w:spacing w:val="-7"/>
        </w:rPr>
        <w:t xml:space="preserve"> </w:t>
      </w:r>
      <w:r>
        <w:t>оформлять</w:t>
      </w:r>
      <w:r>
        <w:rPr>
          <w:spacing w:val="-9"/>
        </w:rPr>
        <w:t xml:space="preserve"> </w:t>
      </w:r>
      <w:r>
        <w:t>свой</w:t>
      </w:r>
      <w:r>
        <w:rPr>
          <w:spacing w:val="-7"/>
        </w:rPr>
        <w:t xml:space="preserve"> </w:t>
      </w:r>
      <w:r>
        <w:t>адрес</w:t>
      </w:r>
      <w:r>
        <w:rPr>
          <w:spacing w:val="-6"/>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8"/>
        </w:rPr>
        <w:t xml:space="preserve"> </w:t>
      </w:r>
      <w:r>
        <w:rPr>
          <w:spacing w:val="-2"/>
        </w:rPr>
        <w:t>анкете);</w:t>
      </w:r>
    </w:p>
    <w:p w:rsidR="004F75DF" w:rsidRDefault="0013698B">
      <w:pPr>
        <w:pStyle w:val="a3"/>
        <w:spacing w:before="202"/>
        <w:ind w:right="1138"/>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F75DF" w:rsidRDefault="0013698B">
      <w:pPr>
        <w:pStyle w:val="a3"/>
        <w:spacing w:before="200"/>
        <w:jc w:val="left"/>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4F75DF" w:rsidRDefault="0013698B">
      <w:pPr>
        <w:pStyle w:val="a3"/>
        <w:spacing w:before="197" w:line="242" w:lineRule="auto"/>
        <w:ind w:right="113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F75DF" w:rsidRDefault="0013698B">
      <w:pPr>
        <w:pStyle w:val="a3"/>
        <w:spacing w:before="191"/>
        <w:ind w:right="1137"/>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F75DF" w:rsidRDefault="0013698B">
      <w:pPr>
        <w:pStyle w:val="a3"/>
        <w:spacing w:before="201"/>
        <w:ind w:right="1138"/>
      </w:pPr>
      <w:r>
        <w:t>оказывать помощь иностранным гостям в ситуациях повседневного общения (объяснить местонахождение объекта, сообщить возможный маршрут,</w:t>
      </w:r>
      <w:r>
        <w:rPr>
          <w:spacing w:val="40"/>
        </w:rPr>
        <w:t xml:space="preserve"> </w:t>
      </w:r>
      <w:r>
        <w:t>уточнить часы работы и другие ситуации).</w:t>
      </w:r>
    </w:p>
    <w:p w:rsidR="004F75DF" w:rsidRDefault="0013698B">
      <w:pPr>
        <w:pStyle w:val="2"/>
        <w:spacing w:before="206"/>
        <w:jc w:val="left"/>
      </w:pPr>
      <w:r>
        <w:rPr>
          <w:spacing w:val="-2"/>
        </w:rPr>
        <w:t>Компенсаторные</w:t>
      </w:r>
      <w:r>
        <w:rPr>
          <w:spacing w:val="7"/>
        </w:rPr>
        <w:t xml:space="preserve"> </w:t>
      </w:r>
      <w:r>
        <w:rPr>
          <w:spacing w:val="-2"/>
        </w:rPr>
        <w:t>умения</w:t>
      </w:r>
    </w:p>
    <w:p w:rsidR="004F75DF" w:rsidRDefault="0013698B">
      <w:pPr>
        <w:pStyle w:val="a3"/>
        <w:spacing w:before="196"/>
        <w:ind w:right="1136"/>
      </w:pPr>
      <w:r>
        <w:t xml:space="preserve">Использование при чтении и аудировании языковой, в том числе контекстуальной, догадки; при говорении и письме – перифраза (толкования), </w:t>
      </w:r>
      <w:proofErr w:type="gramStart"/>
      <w:r>
        <w:t>синонимических</w:t>
      </w:r>
      <w:r>
        <w:rPr>
          <w:spacing w:val="41"/>
        </w:rPr>
        <w:t xml:space="preserve">  </w:t>
      </w:r>
      <w:r>
        <w:t>средств</w:t>
      </w:r>
      <w:proofErr w:type="gramEnd"/>
      <w:r>
        <w:t>,</w:t>
      </w:r>
      <w:r>
        <w:rPr>
          <w:spacing w:val="45"/>
        </w:rPr>
        <w:t xml:space="preserve">  </w:t>
      </w:r>
      <w:r>
        <w:t>описание</w:t>
      </w:r>
      <w:r>
        <w:rPr>
          <w:spacing w:val="42"/>
        </w:rPr>
        <w:t xml:space="preserve">  </w:t>
      </w:r>
      <w:r>
        <w:t>предмета</w:t>
      </w:r>
      <w:r>
        <w:rPr>
          <w:spacing w:val="45"/>
        </w:rPr>
        <w:t xml:space="preserve">  </w:t>
      </w:r>
      <w:r>
        <w:t>вместо</w:t>
      </w:r>
      <w:r>
        <w:rPr>
          <w:spacing w:val="44"/>
        </w:rPr>
        <w:t xml:space="preserve">  </w:t>
      </w:r>
      <w:r>
        <w:t>его</w:t>
      </w:r>
      <w:r>
        <w:rPr>
          <w:spacing w:val="44"/>
        </w:rPr>
        <w:t xml:space="preserve">  </w:t>
      </w:r>
      <w:r>
        <w:t>названия,</w:t>
      </w:r>
      <w:r>
        <w:rPr>
          <w:spacing w:val="45"/>
        </w:rPr>
        <w:t xml:space="preserve">  </w:t>
      </w:r>
      <w:r>
        <w:rPr>
          <w:spacing w:val="-5"/>
        </w:rPr>
        <w:t>при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непосредственном общении догадываться о значении незнакомых слов с помощью используемых собеседником жестов и мимики.</w:t>
      </w:r>
    </w:p>
    <w:p w:rsidR="004F75DF" w:rsidRDefault="0013698B">
      <w:pPr>
        <w:pStyle w:val="a3"/>
        <w:spacing w:before="201"/>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rsidR="004F75DF" w:rsidRDefault="0013698B">
      <w:pPr>
        <w:pStyle w:val="a3"/>
        <w:spacing w:before="197" w:line="242" w:lineRule="auto"/>
        <w:ind w:right="1136"/>
      </w:pPr>
      <w:r>
        <w:t>Использование при формулировании собственных высказываний, ключевых слов, плана.</w:t>
      </w:r>
    </w:p>
    <w:p w:rsidR="004F75DF" w:rsidRDefault="0013698B">
      <w:pPr>
        <w:pStyle w:val="a3"/>
        <w:spacing w:before="194"/>
        <w:ind w:right="1135"/>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75DF" w:rsidRDefault="0013698B">
      <w:pPr>
        <w:pStyle w:val="a3"/>
        <w:spacing w:before="201"/>
        <w:ind w:right="113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4F75DF" w:rsidRDefault="0013698B">
      <w:pPr>
        <w:pStyle w:val="1"/>
        <w:spacing w:before="206"/>
        <w:ind w:right="1140"/>
        <w:jc w:val="both"/>
      </w:pPr>
      <w:r>
        <w:t xml:space="preserve">ПЛАНИРУЕМЫЕ РЕЗУЛЬТАТЫ ОСВОЕНИЯ ПРОГРАММЫ </w:t>
      </w:r>
      <w:proofErr w:type="gramStart"/>
      <w:r>
        <w:t>ПО ИНОСТРАННОМУ</w:t>
      </w:r>
      <w:proofErr w:type="gramEnd"/>
      <w:r>
        <w:t xml:space="preserve"> (АНГЛИЙСКОМУ) ЯЗЫКУ НА УРОВНЕ ОСНОВНОГО ОБЩЕГО ОБРАЗОВАНИЯ</w:t>
      </w:r>
    </w:p>
    <w:p w:rsidR="004F75DF" w:rsidRDefault="0013698B">
      <w:pPr>
        <w:spacing w:before="200"/>
        <w:ind w:left="673"/>
        <w:jc w:val="both"/>
        <w:rPr>
          <w:b/>
          <w:sz w:val="28"/>
        </w:rPr>
      </w:pPr>
      <w:r>
        <w:rPr>
          <w:b/>
          <w:sz w:val="28"/>
        </w:rPr>
        <w:t>ЛИЧНОСТНЫЕ</w:t>
      </w:r>
      <w:r>
        <w:rPr>
          <w:b/>
          <w:spacing w:val="-17"/>
          <w:sz w:val="28"/>
        </w:rPr>
        <w:t xml:space="preserve"> </w:t>
      </w:r>
      <w:r>
        <w:rPr>
          <w:b/>
          <w:spacing w:val="-2"/>
          <w:sz w:val="28"/>
        </w:rPr>
        <w:t>РЕЗУЛЬТАТЫ</w:t>
      </w:r>
    </w:p>
    <w:p w:rsidR="004F75DF" w:rsidRDefault="0013698B">
      <w:pPr>
        <w:pStyle w:val="a3"/>
        <w:spacing w:before="197"/>
        <w:ind w:right="1128"/>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75DF" w:rsidRDefault="0013698B">
      <w:pPr>
        <w:pStyle w:val="a3"/>
        <w:spacing w:before="200"/>
        <w:ind w:right="1136"/>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F75DF" w:rsidRDefault="0013698B">
      <w:pPr>
        <w:pStyle w:val="2"/>
        <w:numPr>
          <w:ilvl w:val="0"/>
          <w:numId w:val="112"/>
        </w:numPr>
        <w:tabs>
          <w:tab w:val="left" w:pos="974"/>
        </w:tabs>
        <w:spacing w:before="205"/>
        <w:ind w:left="974" w:hanging="301"/>
      </w:pPr>
      <w:r>
        <w:t>гражданского</w:t>
      </w:r>
      <w:r>
        <w:rPr>
          <w:spacing w:val="-17"/>
        </w:rPr>
        <w:t xml:space="preserve"> </w:t>
      </w:r>
      <w:r>
        <w:rPr>
          <w:spacing w:val="-2"/>
        </w:rPr>
        <w:t>воспитания:</w:t>
      </w:r>
    </w:p>
    <w:p w:rsidR="004F75DF" w:rsidRDefault="0013698B">
      <w:pPr>
        <w:pStyle w:val="a3"/>
        <w:spacing w:before="196"/>
        <w:ind w:right="1139"/>
      </w:pPr>
      <w:r>
        <w:t>готовность к выполнению обязанностей гражданина и реализации его прав, уважение прав, свобод и законных интересов других людей;</w:t>
      </w:r>
    </w:p>
    <w:p w:rsidR="004F75DF" w:rsidRDefault="0013698B">
      <w:pPr>
        <w:pStyle w:val="a3"/>
        <w:spacing w:before="197" w:line="242" w:lineRule="auto"/>
        <w:ind w:right="1145"/>
      </w:pPr>
      <w:r>
        <w:t>активное участие в жизни семьи, организации, местного сообщества, родного края, страны;</w:t>
      </w:r>
    </w:p>
    <w:p w:rsidR="004F75DF" w:rsidRDefault="0013698B">
      <w:pPr>
        <w:pStyle w:val="a3"/>
        <w:spacing w:before="194"/>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rsidR="004F75DF" w:rsidRDefault="0013698B">
      <w:pPr>
        <w:pStyle w:val="a3"/>
        <w:spacing w:before="202"/>
      </w:pPr>
      <w:r>
        <w:t>понимание</w:t>
      </w:r>
      <w:r>
        <w:rPr>
          <w:spacing w:val="-7"/>
        </w:rPr>
        <w:t xml:space="preserve"> </w:t>
      </w:r>
      <w:r>
        <w:t>роли</w:t>
      </w:r>
      <w:r>
        <w:rPr>
          <w:spacing w:val="-7"/>
        </w:rPr>
        <w:t xml:space="preserve"> </w:t>
      </w:r>
      <w:r>
        <w:t>различных</w:t>
      </w:r>
      <w:r>
        <w:rPr>
          <w:spacing w:val="-11"/>
        </w:rPr>
        <w:t xml:space="preserve"> </w:t>
      </w:r>
      <w:r>
        <w:t>социальных</w:t>
      </w:r>
      <w:r>
        <w:rPr>
          <w:spacing w:val="-7"/>
        </w:rPr>
        <w:t xml:space="preserve"> </w:t>
      </w:r>
      <w:r>
        <w:t>институтов</w:t>
      </w:r>
      <w:r>
        <w:rPr>
          <w:spacing w:val="-8"/>
        </w:rPr>
        <w:t xml:space="preserve"> </w:t>
      </w:r>
      <w:r>
        <w:t>в</w:t>
      </w:r>
      <w:r>
        <w:rPr>
          <w:spacing w:val="-8"/>
        </w:rPr>
        <w:t xml:space="preserve"> </w:t>
      </w:r>
      <w:r>
        <w:t>жизни</w:t>
      </w:r>
      <w:r>
        <w:rPr>
          <w:spacing w:val="-7"/>
        </w:rPr>
        <w:t xml:space="preserve"> </w:t>
      </w:r>
      <w:r>
        <w:rPr>
          <w:spacing w:val="-2"/>
        </w:rPr>
        <w:t>человека;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rPr>
        <w:t xml:space="preserve"> </w:t>
      </w:r>
      <w:r>
        <w:t>и многоконфессиональном обществе;</w:t>
      </w:r>
    </w:p>
    <w:p w:rsidR="004F75DF" w:rsidRDefault="0013698B">
      <w:pPr>
        <w:pStyle w:val="a3"/>
        <w:spacing w:before="201"/>
      </w:pPr>
      <w:r>
        <w:t>представление</w:t>
      </w:r>
      <w:r>
        <w:rPr>
          <w:spacing w:val="-10"/>
        </w:rPr>
        <w:t xml:space="preserve"> </w:t>
      </w:r>
      <w:r>
        <w:t>о</w:t>
      </w:r>
      <w:r>
        <w:rPr>
          <w:spacing w:val="-9"/>
        </w:rPr>
        <w:t xml:space="preserve"> </w:t>
      </w:r>
      <w:r>
        <w:t>способах</w:t>
      </w:r>
      <w:r>
        <w:rPr>
          <w:spacing w:val="-14"/>
        </w:rPr>
        <w:t xml:space="preserve"> </w:t>
      </w:r>
      <w:r>
        <w:t>противодействия</w:t>
      </w:r>
      <w:r>
        <w:rPr>
          <w:spacing w:val="-9"/>
        </w:rPr>
        <w:t xml:space="preserve"> </w:t>
      </w:r>
      <w:r>
        <w:rPr>
          <w:spacing w:val="-2"/>
        </w:rPr>
        <w:t>коррупции;</w:t>
      </w:r>
    </w:p>
    <w:p w:rsidR="004F75DF" w:rsidRDefault="0013698B">
      <w:pPr>
        <w:pStyle w:val="a3"/>
        <w:spacing w:before="201"/>
        <w:ind w:right="1133"/>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F75DF" w:rsidRDefault="0013698B">
      <w:pPr>
        <w:pStyle w:val="a3"/>
        <w:spacing w:before="196" w:line="242" w:lineRule="auto"/>
        <w:ind w:right="1141"/>
      </w:pPr>
      <w:r>
        <w:t>готовность к участию в гуманитарной деятельности (</w:t>
      </w:r>
      <w:proofErr w:type="spellStart"/>
      <w:r>
        <w:t>волонтёрство</w:t>
      </w:r>
      <w:proofErr w:type="spellEnd"/>
      <w:r>
        <w:t>, помощь людям, нуждающимся в ней).</w:t>
      </w:r>
    </w:p>
    <w:p w:rsidR="004F75DF" w:rsidRDefault="0013698B">
      <w:pPr>
        <w:pStyle w:val="2"/>
        <w:numPr>
          <w:ilvl w:val="0"/>
          <w:numId w:val="112"/>
        </w:numPr>
        <w:tabs>
          <w:tab w:val="left" w:pos="974"/>
        </w:tabs>
        <w:spacing w:before="199"/>
        <w:ind w:left="974" w:hanging="301"/>
      </w:pPr>
      <w:r>
        <w:rPr>
          <w:spacing w:val="-2"/>
        </w:rPr>
        <w:t>патриотического</w:t>
      </w:r>
      <w:r>
        <w:rPr>
          <w:spacing w:val="9"/>
        </w:rPr>
        <w:t xml:space="preserve"> </w:t>
      </w:r>
      <w:r>
        <w:rPr>
          <w:spacing w:val="-2"/>
        </w:rPr>
        <w:t>воспитания:</w:t>
      </w:r>
    </w:p>
    <w:p w:rsidR="004F75DF" w:rsidRDefault="0013698B">
      <w:pPr>
        <w:pStyle w:val="a3"/>
        <w:spacing w:before="197"/>
        <w:ind w:right="113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F75DF" w:rsidRDefault="0013698B">
      <w:pPr>
        <w:pStyle w:val="a3"/>
        <w:spacing w:before="201"/>
        <w:ind w:right="1134"/>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rsidR="004F75DF" w:rsidRDefault="0013698B">
      <w:pPr>
        <w:pStyle w:val="a3"/>
        <w:spacing w:before="201"/>
        <w:ind w:right="1142"/>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75DF" w:rsidRDefault="0013698B">
      <w:pPr>
        <w:pStyle w:val="2"/>
        <w:numPr>
          <w:ilvl w:val="0"/>
          <w:numId w:val="112"/>
        </w:numPr>
        <w:tabs>
          <w:tab w:val="left" w:pos="974"/>
        </w:tabs>
        <w:spacing w:before="205"/>
        <w:ind w:left="974" w:hanging="301"/>
      </w:pPr>
      <w:r>
        <w:rPr>
          <w:spacing w:val="-2"/>
        </w:rPr>
        <w:t>духовно-нравственного</w:t>
      </w:r>
      <w:r>
        <w:rPr>
          <w:spacing w:val="16"/>
        </w:rPr>
        <w:t xml:space="preserve"> </w:t>
      </w:r>
      <w:r>
        <w:rPr>
          <w:spacing w:val="-2"/>
        </w:rPr>
        <w:t>воспитания:</w:t>
      </w:r>
    </w:p>
    <w:p w:rsidR="004F75DF" w:rsidRDefault="0013698B">
      <w:pPr>
        <w:pStyle w:val="a3"/>
        <w:spacing w:before="192" w:line="242" w:lineRule="auto"/>
        <w:ind w:right="1140"/>
      </w:pPr>
      <w:r>
        <w:t xml:space="preserve">ориентация на моральные ценности и нормы в ситуациях нравственного </w:t>
      </w:r>
      <w:r>
        <w:rPr>
          <w:spacing w:val="-2"/>
        </w:rPr>
        <w:t>выбора;</w:t>
      </w:r>
    </w:p>
    <w:p w:rsidR="004F75DF" w:rsidRDefault="0013698B">
      <w:pPr>
        <w:pStyle w:val="a3"/>
        <w:spacing w:before="195"/>
        <w:ind w:right="1140"/>
      </w:pPr>
      <w:r>
        <w:t>готовность</w:t>
      </w:r>
      <w:r>
        <w:rPr>
          <w:spacing w:val="-1"/>
        </w:rPr>
        <w:t xml:space="preserve"> </w:t>
      </w:r>
      <w:r>
        <w:t>оценивать</w:t>
      </w:r>
      <w:r>
        <w:rPr>
          <w:spacing w:val="-1"/>
        </w:rPr>
        <w:t xml:space="preserve"> </w:t>
      </w:r>
      <w:r>
        <w:t>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F75DF" w:rsidRDefault="0013698B">
      <w:pPr>
        <w:pStyle w:val="a3"/>
        <w:spacing w:before="201"/>
        <w:ind w:right="11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4F75DF" w:rsidRDefault="0013698B">
      <w:pPr>
        <w:pStyle w:val="2"/>
        <w:numPr>
          <w:ilvl w:val="0"/>
          <w:numId w:val="112"/>
        </w:numPr>
        <w:tabs>
          <w:tab w:val="left" w:pos="974"/>
        </w:tabs>
        <w:spacing w:before="206"/>
        <w:ind w:left="974" w:hanging="301"/>
      </w:pPr>
      <w:r>
        <w:rPr>
          <w:spacing w:val="-2"/>
        </w:rPr>
        <w:t>эстетического</w:t>
      </w:r>
      <w:r>
        <w:rPr>
          <w:spacing w:val="7"/>
        </w:rPr>
        <w:t xml:space="preserve"> </w:t>
      </w:r>
      <w:r>
        <w:rPr>
          <w:spacing w:val="-2"/>
        </w:rPr>
        <w:t>воспитания:</w:t>
      </w:r>
    </w:p>
    <w:p w:rsidR="004F75DF" w:rsidRDefault="0013698B">
      <w:pPr>
        <w:pStyle w:val="a3"/>
        <w:spacing w:before="196"/>
        <w:ind w:right="1143"/>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4F75DF" w:rsidRDefault="0013698B">
      <w:pPr>
        <w:pStyle w:val="a3"/>
        <w:spacing w:before="201"/>
        <w:ind w:right="1142"/>
      </w:pPr>
      <w:r>
        <w:t xml:space="preserve">осознание важности художественной культуры как средства коммуникации и </w:t>
      </w:r>
      <w:r>
        <w:rPr>
          <w:spacing w:val="-2"/>
        </w:rPr>
        <w:t>самовыражения;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понимание ценности отечественного и мирового искусства, роли этнических культурных традиций и народного творчества;</w:t>
      </w:r>
    </w:p>
    <w:p w:rsidR="004F75DF" w:rsidRDefault="0013698B">
      <w:pPr>
        <w:pStyle w:val="a3"/>
        <w:spacing w:before="201"/>
      </w:pPr>
      <w:r>
        <w:t>стремление</w:t>
      </w:r>
      <w:r>
        <w:rPr>
          <w:spacing w:val="-6"/>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7"/>
        </w:rPr>
        <w:t xml:space="preserve"> </w:t>
      </w:r>
      <w:r>
        <w:t>видах</w:t>
      </w:r>
      <w:r>
        <w:rPr>
          <w:spacing w:val="-10"/>
        </w:rPr>
        <w:t xml:space="preserve"> </w:t>
      </w:r>
      <w:r>
        <w:rPr>
          <w:spacing w:val="-2"/>
        </w:rPr>
        <w:t>искусства.</w:t>
      </w:r>
    </w:p>
    <w:p w:rsidR="004F75DF" w:rsidRDefault="0013698B">
      <w:pPr>
        <w:pStyle w:val="2"/>
        <w:numPr>
          <w:ilvl w:val="0"/>
          <w:numId w:val="112"/>
        </w:numPr>
        <w:tabs>
          <w:tab w:val="left" w:pos="1201"/>
          <w:tab w:val="left" w:pos="3100"/>
          <w:tab w:val="left" w:pos="4951"/>
          <w:tab w:val="left" w:pos="7152"/>
          <w:tab w:val="left" w:pos="8701"/>
          <w:tab w:val="left" w:pos="10139"/>
        </w:tabs>
        <w:spacing w:before="201" w:line="242" w:lineRule="auto"/>
        <w:ind w:left="673" w:right="1141" w:firstLine="0"/>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rsidR="004F75DF" w:rsidRDefault="0013698B">
      <w:pPr>
        <w:pStyle w:val="a3"/>
        <w:spacing w:before="190"/>
      </w:pPr>
      <w:r>
        <w:t>осознание</w:t>
      </w:r>
      <w:r>
        <w:rPr>
          <w:spacing w:val="-9"/>
        </w:rPr>
        <w:t xml:space="preserve"> </w:t>
      </w:r>
      <w:r>
        <w:t>ценности</w:t>
      </w:r>
      <w:r>
        <w:rPr>
          <w:spacing w:val="-9"/>
        </w:rPr>
        <w:t xml:space="preserve"> </w:t>
      </w:r>
      <w:r>
        <w:rPr>
          <w:spacing w:val="-2"/>
        </w:rPr>
        <w:t>жизни;</w:t>
      </w:r>
    </w:p>
    <w:p w:rsidR="004F75DF" w:rsidRDefault="0013698B">
      <w:pPr>
        <w:pStyle w:val="a3"/>
        <w:spacing w:before="202"/>
        <w:ind w:right="1139"/>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spacing w:val="-2"/>
        </w:rPr>
        <w:t>активность);</w:t>
      </w:r>
    </w:p>
    <w:p w:rsidR="004F75DF" w:rsidRDefault="0013698B">
      <w:pPr>
        <w:pStyle w:val="a3"/>
        <w:spacing w:before="200"/>
        <w:ind w:right="1141"/>
      </w:pPr>
      <w:r>
        <w:t>осознание последствий и неприятие вредных привычек (употребление</w:t>
      </w:r>
      <w:r>
        <w:rPr>
          <w:spacing w:val="40"/>
        </w:rPr>
        <w:t xml:space="preserve"> </w:t>
      </w:r>
      <w:r>
        <w:t>алкоголя, наркотиков, курение) и иных форм вреда для физического и психического здоровья;</w:t>
      </w:r>
    </w:p>
    <w:p w:rsidR="004F75DF" w:rsidRDefault="0013698B">
      <w:pPr>
        <w:pStyle w:val="a3"/>
        <w:spacing w:before="201"/>
        <w:ind w:right="1144"/>
      </w:pPr>
      <w:r>
        <w:t>соблюдение правил безопасности, в том числе навыков безопасного поведения</w:t>
      </w:r>
      <w:r>
        <w:rPr>
          <w:spacing w:val="40"/>
        </w:rPr>
        <w:t xml:space="preserve"> </w:t>
      </w:r>
      <w:r>
        <w:t>в Интернет-среде;</w:t>
      </w:r>
    </w:p>
    <w:p w:rsidR="004F75DF" w:rsidRDefault="0013698B">
      <w:pPr>
        <w:pStyle w:val="a3"/>
        <w:spacing w:before="201"/>
        <w:ind w:right="114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F75DF" w:rsidRDefault="0013698B">
      <w:pPr>
        <w:pStyle w:val="a3"/>
        <w:spacing w:before="201"/>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rsidR="004F75DF" w:rsidRDefault="0013698B">
      <w:pPr>
        <w:pStyle w:val="a3"/>
        <w:spacing w:before="196"/>
        <w:ind w:right="1142"/>
      </w:pPr>
      <w:r>
        <w:t>умение осознавать эмоциональное состояние себя и других, умение управлять собственным эмоциональным состоянием;</w:t>
      </w:r>
    </w:p>
    <w:p w:rsidR="004F75DF" w:rsidRDefault="0013698B">
      <w:pPr>
        <w:pStyle w:val="a3"/>
        <w:spacing w:before="201"/>
        <w:ind w:right="1131"/>
      </w:pPr>
      <w:r>
        <w:t>сформированность навыка рефлексии, признание своего права на ошибку и такого же права другого человека.</w:t>
      </w:r>
    </w:p>
    <w:p w:rsidR="004F75DF" w:rsidRDefault="0013698B">
      <w:pPr>
        <w:pStyle w:val="2"/>
        <w:numPr>
          <w:ilvl w:val="0"/>
          <w:numId w:val="112"/>
        </w:numPr>
        <w:tabs>
          <w:tab w:val="left" w:pos="974"/>
        </w:tabs>
        <w:spacing w:before="207"/>
        <w:ind w:left="974" w:hanging="301"/>
      </w:pPr>
      <w:r>
        <w:t>трудового</w:t>
      </w:r>
      <w:r>
        <w:rPr>
          <w:spacing w:val="-15"/>
        </w:rPr>
        <w:t xml:space="preserve"> </w:t>
      </w:r>
      <w:r>
        <w:rPr>
          <w:spacing w:val="-2"/>
        </w:rPr>
        <w:t>воспитания:</w:t>
      </w:r>
    </w:p>
    <w:p w:rsidR="004F75DF" w:rsidRDefault="0013698B">
      <w:pPr>
        <w:pStyle w:val="a3"/>
        <w:spacing w:before="196"/>
        <w:ind w:right="1136"/>
      </w:pPr>
      <w:r>
        <w:t>установка на активное участие в решении практических задач (в рамках семьи, организации, населенного</w:t>
      </w:r>
      <w:r>
        <w:rPr>
          <w:spacing w:val="-1"/>
        </w:rPr>
        <w:t xml:space="preserve"> </w:t>
      </w:r>
      <w:r>
        <w:t>пункта, родного</w:t>
      </w:r>
      <w:r>
        <w:rPr>
          <w:spacing w:val="-2"/>
        </w:rPr>
        <w:t xml:space="preserve"> </w:t>
      </w:r>
      <w:r>
        <w:t>края)</w:t>
      </w:r>
      <w:r>
        <w:rPr>
          <w:spacing w:val="-3"/>
        </w:rPr>
        <w:t xml:space="preserve"> </w:t>
      </w:r>
      <w:r>
        <w:t>технологической</w:t>
      </w:r>
      <w:r>
        <w:rPr>
          <w:spacing w:val="-2"/>
        </w:rPr>
        <w:t xml:space="preserve"> </w:t>
      </w:r>
      <w:r>
        <w:t>и</w:t>
      </w:r>
      <w:r>
        <w:rPr>
          <w:spacing w:val="-2"/>
        </w:rPr>
        <w:t xml:space="preserve"> </w:t>
      </w:r>
      <w:r>
        <w:t>социальной направленности, способность инициировать, планировать и самостоятельно выполнять такого рода деятельность;</w:t>
      </w:r>
    </w:p>
    <w:p w:rsidR="004F75DF" w:rsidRDefault="0013698B">
      <w:pPr>
        <w:pStyle w:val="a3"/>
        <w:spacing w:before="201"/>
        <w:ind w:right="1145"/>
      </w:pPr>
      <w:r>
        <w:t>интерес к практическому изучению профессий и труда различного рода, в том числе на основе применения изучаемого предметного знания;</w:t>
      </w:r>
    </w:p>
    <w:p w:rsidR="004F75DF" w:rsidRDefault="0013698B">
      <w:pPr>
        <w:pStyle w:val="a3"/>
        <w:spacing w:before="200"/>
        <w:ind w:right="1132"/>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4021"/>
      </w:pPr>
      <w:r>
        <w:lastRenderedPageBreak/>
        <w:t>готовность адаптироваться в профессиональной среде; 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4F75DF" w:rsidRDefault="0013698B">
      <w:pPr>
        <w:pStyle w:val="a3"/>
        <w:spacing w:line="242" w:lineRule="auto"/>
        <w:ind w:right="1141"/>
      </w:pPr>
      <w:r>
        <w:t xml:space="preserve">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4F75DF" w:rsidRDefault="0013698B">
      <w:pPr>
        <w:pStyle w:val="2"/>
        <w:numPr>
          <w:ilvl w:val="0"/>
          <w:numId w:val="112"/>
        </w:numPr>
        <w:tabs>
          <w:tab w:val="left" w:pos="974"/>
        </w:tabs>
        <w:spacing w:before="194"/>
        <w:ind w:left="974" w:hanging="301"/>
      </w:pPr>
      <w:r>
        <w:rPr>
          <w:spacing w:val="-2"/>
        </w:rPr>
        <w:t>экологического</w:t>
      </w:r>
      <w:r>
        <w:rPr>
          <w:spacing w:val="7"/>
        </w:rPr>
        <w:t xml:space="preserve"> </w:t>
      </w:r>
      <w:r>
        <w:rPr>
          <w:spacing w:val="-2"/>
        </w:rPr>
        <w:t>воспитания:</w:t>
      </w:r>
    </w:p>
    <w:p w:rsidR="004F75DF" w:rsidRDefault="0013698B">
      <w:pPr>
        <w:pStyle w:val="a3"/>
        <w:spacing w:before="197"/>
        <w:ind w:right="1138"/>
      </w:pPr>
      <w:r>
        <w:t>ориентация на применение знаний из социальных и естественных наук для решения задач в области окружающей среды, планирования поступков и</w:t>
      </w:r>
      <w:r>
        <w:rPr>
          <w:spacing w:val="40"/>
        </w:rPr>
        <w:t xml:space="preserve"> </w:t>
      </w:r>
      <w:r>
        <w:t>оценки их возможных последствий для окружающей среды;</w:t>
      </w:r>
    </w:p>
    <w:p w:rsidR="004F75DF" w:rsidRDefault="0013698B">
      <w:pPr>
        <w:pStyle w:val="a3"/>
        <w:spacing w:before="201"/>
        <w:ind w:right="1145"/>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F75DF" w:rsidRDefault="0013698B">
      <w:pPr>
        <w:pStyle w:val="a3"/>
        <w:spacing w:before="201"/>
        <w:ind w:right="1136"/>
      </w:pPr>
      <w:r>
        <w:t>осознание своей роли как гражданина и потребителя в условиях взаимосвязи природной, технологической и социальной сред;</w:t>
      </w:r>
    </w:p>
    <w:p w:rsidR="004F75DF" w:rsidRDefault="0013698B">
      <w:pPr>
        <w:pStyle w:val="a3"/>
        <w:spacing w:before="201"/>
        <w:ind w:right="1143"/>
      </w:pPr>
      <w:r>
        <w:t xml:space="preserve">готовность к участию в практической деятельности экологической </w:t>
      </w:r>
      <w:r>
        <w:rPr>
          <w:spacing w:val="-2"/>
        </w:rPr>
        <w:t>направленности.</w:t>
      </w:r>
    </w:p>
    <w:p w:rsidR="004F75DF" w:rsidRDefault="0013698B">
      <w:pPr>
        <w:pStyle w:val="2"/>
        <w:numPr>
          <w:ilvl w:val="0"/>
          <w:numId w:val="112"/>
        </w:numPr>
        <w:tabs>
          <w:tab w:val="left" w:pos="974"/>
        </w:tabs>
        <w:spacing w:before="201"/>
        <w:ind w:left="974" w:hanging="301"/>
      </w:pPr>
      <w:r>
        <w:t>ценности</w:t>
      </w:r>
      <w:r>
        <w:rPr>
          <w:spacing w:val="-10"/>
        </w:rPr>
        <w:t xml:space="preserve"> </w:t>
      </w:r>
      <w:r>
        <w:t>научного</w:t>
      </w:r>
      <w:r>
        <w:rPr>
          <w:spacing w:val="-12"/>
        </w:rPr>
        <w:t xml:space="preserve"> </w:t>
      </w:r>
      <w:r>
        <w:rPr>
          <w:spacing w:val="-2"/>
        </w:rPr>
        <w:t>познания:</w:t>
      </w:r>
    </w:p>
    <w:p w:rsidR="004F75DF" w:rsidRDefault="0013698B">
      <w:pPr>
        <w:pStyle w:val="a3"/>
        <w:spacing w:before="196"/>
        <w:ind w:right="1134"/>
      </w:pPr>
      <w:r>
        <w:t>ориентация в</w:t>
      </w:r>
      <w:r>
        <w:rPr>
          <w:spacing w:val="-1"/>
        </w:rPr>
        <w:t xml:space="preserve"> </w:t>
      </w:r>
      <w:r>
        <w:t>деятельности на современную</w:t>
      </w:r>
      <w:r>
        <w:rPr>
          <w:spacing w:val="-1"/>
        </w:rPr>
        <w:t xml:space="preserve"> </w:t>
      </w:r>
      <w:r>
        <w:t>систему</w:t>
      </w:r>
      <w:r>
        <w:rPr>
          <w:spacing w:val="-4"/>
        </w:rPr>
        <w:t xml:space="preserve"> </w:t>
      </w:r>
      <w:r>
        <w:t>научных</w:t>
      </w:r>
      <w:r>
        <w:rPr>
          <w:spacing w:val="-4"/>
        </w:rPr>
        <w:t xml:space="preserve"> </w:t>
      </w:r>
      <w:r>
        <w:t>представлений об основных закономерностях развития человека, природы и общества, взаимосвязях человека с природной и социальной средой;</w:t>
      </w:r>
    </w:p>
    <w:p w:rsidR="004F75DF" w:rsidRDefault="0013698B">
      <w:pPr>
        <w:pStyle w:val="a3"/>
        <w:spacing w:before="201"/>
      </w:pPr>
      <w:r>
        <w:t>овладение</w:t>
      </w:r>
      <w:r>
        <w:rPr>
          <w:spacing w:val="-9"/>
        </w:rPr>
        <w:t xml:space="preserve"> </w:t>
      </w:r>
      <w:r>
        <w:t>языковой</w:t>
      </w:r>
      <w:r>
        <w:rPr>
          <w:spacing w:val="-9"/>
        </w:rPr>
        <w:t xml:space="preserve"> </w:t>
      </w:r>
      <w:r>
        <w:t>и</w:t>
      </w:r>
      <w:r>
        <w:rPr>
          <w:spacing w:val="-9"/>
        </w:rPr>
        <w:t xml:space="preserve"> </w:t>
      </w:r>
      <w:r>
        <w:t>читательской</w:t>
      </w:r>
      <w:r>
        <w:rPr>
          <w:spacing w:val="-10"/>
        </w:rPr>
        <w:t xml:space="preserve"> </w:t>
      </w:r>
      <w:r>
        <w:t>культурой</w:t>
      </w:r>
      <w:r>
        <w:rPr>
          <w:spacing w:val="-9"/>
        </w:rPr>
        <w:t xml:space="preserve"> </w:t>
      </w:r>
      <w:r>
        <w:t>как</w:t>
      </w:r>
      <w:r>
        <w:rPr>
          <w:spacing w:val="-9"/>
        </w:rPr>
        <w:t xml:space="preserve"> </w:t>
      </w:r>
      <w:r>
        <w:t>средством</w:t>
      </w:r>
      <w:r>
        <w:rPr>
          <w:spacing w:val="-8"/>
        </w:rPr>
        <w:t xml:space="preserve"> </w:t>
      </w:r>
      <w:r>
        <w:t>познания</w:t>
      </w:r>
      <w:r>
        <w:rPr>
          <w:spacing w:val="-8"/>
        </w:rPr>
        <w:t xml:space="preserve"> </w:t>
      </w:r>
      <w:r>
        <w:rPr>
          <w:spacing w:val="-2"/>
        </w:rPr>
        <w:t>мира;</w:t>
      </w:r>
    </w:p>
    <w:p w:rsidR="004F75DF" w:rsidRDefault="0013698B">
      <w:pPr>
        <w:pStyle w:val="a3"/>
        <w:spacing w:before="201"/>
        <w:ind w:right="1135"/>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75DF" w:rsidRDefault="0013698B">
      <w:pPr>
        <w:pStyle w:val="2"/>
        <w:numPr>
          <w:ilvl w:val="0"/>
          <w:numId w:val="112"/>
        </w:numPr>
        <w:tabs>
          <w:tab w:val="left" w:pos="1075"/>
        </w:tabs>
        <w:spacing w:before="206"/>
        <w:ind w:left="673" w:right="1141" w:firstLine="0"/>
      </w:pPr>
      <w:r>
        <w:t>адаптации</w:t>
      </w:r>
      <w:r>
        <w:rPr>
          <w:spacing w:val="80"/>
        </w:rPr>
        <w:t xml:space="preserve"> </w:t>
      </w:r>
      <w:r>
        <w:t>обучающегося</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 природной среды:</w:t>
      </w:r>
    </w:p>
    <w:p w:rsidR="004F75DF" w:rsidRDefault="0013698B">
      <w:pPr>
        <w:pStyle w:val="a3"/>
        <w:spacing w:before="196"/>
        <w:ind w:right="1137"/>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rPr>
          <w:spacing w:val="-2"/>
        </w:rPr>
        <w:t>среды;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5"/>
      </w:pPr>
      <w:r>
        <w:lastRenderedPageBreak/>
        <w:t>способность обучающихся взаимодействовать в условиях неопределённости, открытость опыту и знаниям других;</w:t>
      </w:r>
    </w:p>
    <w:p w:rsidR="004F75DF" w:rsidRDefault="0013698B">
      <w:pPr>
        <w:pStyle w:val="a3"/>
        <w:spacing w:before="201"/>
        <w:ind w:right="1141"/>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F75DF" w:rsidRDefault="0013698B">
      <w:pPr>
        <w:pStyle w:val="a3"/>
        <w:spacing w:before="200"/>
        <w:ind w:right="113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F75DF" w:rsidRDefault="0013698B">
      <w:pPr>
        <w:pStyle w:val="a3"/>
        <w:spacing w:before="201"/>
        <w:ind w:right="1136"/>
      </w:pPr>
      <w:r>
        <w:t>умение распознавать конкретные примеры понятия по характерным признакам, выполнять операции в соответствии с определением и простейшими</w:t>
      </w:r>
      <w:r>
        <w:rPr>
          <w:spacing w:val="40"/>
        </w:rPr>
        <w:t xml:space="preserve"> </w:t>
      </w:r>
      <w:r>
        <w:t>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F75DF" w:rsidRDefault="0013698B">
      <w:pPr>
        <w:pStyle w:val="a3"/>
        <w:spacing w:before="200"/>
        <w:ind w:right="1137"/>
      </w:pPr>
      <w:r>
        <w:t>умение анализировать и выявлять взаимосвязи природы, общества и</w:t>
      </w:r>
      <w:r>
        <w:rPr>
          <w:spacing w:val="40"/>
        </w:rPr>
        <w:t xml:space="preserve"> </w:t>
      </w:r>
      <w:r>
        <w:rPr>
          <w:spacing w:val="-2"/>
        </w:rPr>
        <w:t>экономики;</w:t>
      </w:r>
    </w:p>
    <w:p w:rsidR="004F75DF" w:rsidRDefault="0013698B">
      <w:pPr>
        <w:pStyle w:val="a3"/>
        <w:spacing w:before="201"/>
        <w:ind w:right="1127"/>
      </w:pPr>
      <w:r>
        <w:t>умение оценивать свои действия с учётом влияния на окружающую среду, достижений целей и преодоления вызовов, возможных глобальных</w:t>
      </w:r>
      <w:r>
        <w:rPr>
          <w:spacing w:val="40"/>
        </w:rPr>
        <w:t xml:space="preserve"> </w:t>
      </w:r>
      <w:r>
        <w:rPr>
          <w:spacing w:val="-2"/>
        </w:rPr>
        <w:t>последствий;</w:t>
      </w:r>
    </w:p>
    <w:p w:rsidR="004F75DF" w:rsidRDefault="0013698B">
      <w:pPr>
        <w:pStyle w:val="a3"/>
        <w:spacing w:before="201"/>
        <w:ind w:right="1140"/>
      </w:pPr>
      <w:r>
        <w:t>способность обучающихся осознавать стрессовую ситуацию, оценивать происходящие изменения и их последствия;</w:t>
      </w:r>
    </w:p>
    <w:p w:rsidR="004F75DF" w:rsidRDefault="0013698B">
      <w:pPr>
        <w:pStyle w:val="a3"/>
        <w:spacing w:before="196" w:line="242" w:lineRule="auto"/>
        <w:ind w:right="1144"/>
      </w:pPr>
      <w:r>
        <w:t xml:space="preserve">воспринимать стрессовую ситуацию как вызов, требующий контрмер, оценивать ситуацию стресса, корректировать принимаемые решения и </w:t>
      </w:r>
      <w:r>
        <w:rPr>
          <w:spacing w:val="-2"/>
        </w:rPr>
        <w:t>действия;</w:t>
      </w:r>
    </w:p>
    <w:p w:rsidR="004F75DF" w:rsidRDefault="0013698B">
      <w:pPr>
        <w:pStyle w:val="a3"/>
        <w:spacing w:before="191"/>
        <w:ind w:right="1141"/>
      </w:pPr>
      <w:r>
        <w:t>формулировать и оценивать риски и последствия, формировать опыт, находить позитивное в произошедшей ситуации;</w:t>
      </w:r>
    </w:p>
    <w:p w:rsidR="004F75DF" w:rsidRDefault="0013698B">
      <w:pPr>
        <w:pStyle w:val="a3"/>
        <w:spacing w:before="201"/>
      </w:pPr>
      <w:r>
        <w:t>быть</w:t>
      </w:r>
      <w:r>
        <w:rPr>
          <w:spacing w:val="-10"/>
        </w:rPr>
        <w:t xml:space="preserve"> </w:t>
      </w:r>
      <w:r>
        <w:t>готовым</w:t>
      </w:r>
      <w:r>
        <w:rPr>
          <w:spacing w:val="-7"/>
        </w:rPr>
        <w:t xml:space="preserve"> </w:t>
      </w:r>
      <w:r>
        <w:t>действовать</w:t>
      </w:r>
      <w:r>
        <w:rPr>
          <w:spacing w:val="-10"/>
        </w:rPr>
        <w:t xml:space="preserve"> </w:t>
      </w:r>
      <w:r>
        <w:t>в</w:t>
      </w:r>
      <w:r>
        <w:rPr>
          <w:spacing w:val="-9"/>
        </w:rPr>
        <w:t xml:space="preserve"> </w:t>
      </w:r>
      <w:r>
        <w:t>отсутствие</w:t>
      </w:r>
      <w:r>
        <w:rPr>
          <w:spacing w:val="-7"/>
        </w:rPr>
        <w:t xml:space="preserve"> </w:t>
      </w:r>
      <w:r>
        <w:t>гарантий</w:t>
      </w:r>
      <w:r>
        <w:rPr>
          <w:spacing w:val="-4"/>
        </w:rPr>
        <w:t xml:space="preserve"> </w:t>
      </w:r>
      <w:r>
        <w:rPr>
          <w:spacing w:val="-2"/>
        </w:rPr>
        <w:t>успеха.</w:t>
      </w:r>
    </w:p>
    <w:p w:rsidR="004F75DF" w:rsidRDefault="0013698B">
      <w:pPr>
        <w:pStyle w:val="1"/>
        <w:spacing w:before="207"/>
        <w:jc w:val="both"/>
      </w:pPr>
      <w:r>
        <w:t>МЕТАПРЕДМЕТНЫЕ</w:t>
      </w:r>
      <w:r>
        <w:rPr>
          <w:spacing w:val="-16"/>
        </w:rPr>
        <w:t xml:space="preserve"> </w:t>
      </w:r>
      <w:r>
        <w:rPr>
          <w:spacing w:val="-2"/>
        </w:rPr>
        <w:t>РЕЗУЛЬТАТЫ</w:t>
      </w:r>
    </w:p>
    <w:p w:rsidR="004F75DF" w:rsidRDefault="0013698B">
      <w:pPr>
        <w:pStyle w:val="a3"/>
        <w:spacing w:before="196"/>
        <w:ind w:right="1138"/>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line="388" w:lineRule="auto"/>
        <w:ind w:right="3608"/>
        <w:jc w:val="left"/>
      </w:pPr>
      <w:r>
        <w:lastRenderedPageBreak/>
        <w:t>Познавательные</w:t>
      </w:r>
      <w:r>
        <w:rPr>
          <w:spacing w:val="-10"/>
        </w:rPr>
        <w:t xml:space="preserve"> </w:t>
      </w:r>
      <w:r>
        <w:t>универсальные</w:t>
      </w:r>
      <w:r>
        <w:rPr>
          <w:spacing w:val="-10"/>
        </w:rPr>
        <w:t xml:space="preserve"> </w:t>
      </w:r>
      <w:r>
        <w:t>учебные</w:t>
      </w:r>
      <w:r>
        <w:rPr>
          <w:spacing w:val="-10"/>
        </w:rPr>
        <w:t xml:space="preserve"> </w:t>
      </w:r>
      <w:r>
        <w:t>действия Базовые логические действия:</w:t>
      </w:r>
    </w:p>
    <w:p w:rsidR="004F75DF" w:rsidRDefault="0013698B">
      <w:pPr>
        <w:pStyle w:val="a3"/>
        <w:spacing w:line="316" w:lineRule="exact"/>
        <w:jc w:val="left"/>
      </w:pPr>
      <w:r>
        <w:t>выявлять</w:t>
      </w:r>
      <w:r>
        <w:rPr>
          <w:spacing w:val="-13"/>
        </w:rPr>
        <w:t xml:space="preserve"> </w:t>
      </w:r>
      <w:r>
        <w:t>и</w:t>
      </w:r>
      <w:r>
        <w:rPr>
          <w:spacing w:val="-6"/>
        </w:rPr>
        <w:t xml:space="preserve"> </w:t>
      </w:r>
      <w:r>
        <w:t>характеризовать</w:t>
      </w:r>
      <w:r>
        <w:rPr>
          <w:spacing w:val="-12"/>
        </w:rPr>
        <w:t xml:space="preserve"> </w:t>
      </w:r>
      <w:r>
        <w:t>существенные</w:t>
      </w:r>
      <w:r>
        <w:rPr>
          <w:spacing w:val="-10"/>
        </w:rPr>
        <w:t xml:space="preserve"> </w:t>
      </w:r>
      <w:r>
        <w:t>признаки</w:t>
      </w:r>
      <w:r>
        <w:rPr>
          <w:spacing w:val="-10"/>
        </w:rPr>
        <w:t xml:space="preserve"> </w:t>
      </w:r>
      <w:r>
        <w:t>объектов</w:t>
      </w:r>
      <w:r>
        <w:rPr>
          <w:spacing w:val="-12"/>
        </w:rPr>
        <w:t xml:space="preserve"> </w:t>
      </w:r>
      <w:r>
        <w:rPr>
          <w:spacing w:val="-2"/>
        </w:rPr>
        <w:t>(явлений);</w:t>
      </w:r>
    </w:p>
    <w:p w:rsidR="004F75DF" w:rsidRDefault="0013698B">
      <w:pPr>
        <w:pStyle w:val="a3"/>
        <w:spacing w:before="201"/>
        <w:ind w:right="1139"/>
      </w:pPr>
      <w:r>
        <w:t>устанавливать существенный признак классификации, основания для обобщения и сравнения, критерии проводимого анализа;</w:t>
      </w:r>
    </w:p>
    <w:p w:rsidR="004F75DF" w:rsidRDefault="0013698B">
      <w:pPr>
        <w:pStyle w:val="a3"/>
        <w:spacing w:before="201"/>
        <w:ind w:right="1133"/>
      </w:pPr>
      <w:r>
        <w:t>с учётом предложенной задачи выявлять закономерности и противоречия в рассматриваемых фактах, данных и наблюдениях;</w:t>
      </w:r>
    </w:p>
    <w:p w:rsidR="004F75DF" w:rsidRDefault="0013698B">
      <w:pPr>
        <w:pStyle w:val="a3"/>
        <w:spacing w:before="201"/>
      </w:pPr>
      <w:r>
        <w:t>предлагать</w:t>
      </w:r>
      <w:r>
        <w:rPr>
          <w:spacing w:val="-12"/>
        </w:rPr>
        <w:t xml:space="preserve"> </w:t>
      </w:r>
      <w:r>
        <w:t>критерии</w:t>
      </w:r>
      <w:r>
        <w:rPr>
          <w:spacing w:val="-9"/>
        </w:rPr>
        <w:t xml:space="preserve"> </w:t>
      </w:r>
      <w:r>
        <w:t>для</w:t>
      </w:r>
      <w:r>
        <w:rPr>
          <w:spacing w:val="-7"/>
        </w:rPr>
        <w:t xml:space="preserve"> </w:t>
      </w:r>
      <w:r>
        <w:t>выявления</w:t>
      </w:r>
      <w:r>
        <w:rPr>
          <w:spacing w:val="-9"/>
        </w:rPr>
        <w:t xml:space="preserve"> </w:t>
      </w:r>
      <w:r>
        <w:t>закономерностей</w:t>
      </w:r>
      <w:r>
        <w:rPr>
          <w:spacing w:val="-9"/>
        </w:rPr>
        <w:t xml:space="preserve"> </w:t>
      </w:r>
      <w:r>
        <w:t>и</w:t>
      </w:r>
      <w:r>
        <w:rPr>
          <w:spacing w:val="-10"/>
        </w:rPr>
        <w:t xml:space="preserve"> </w:t>
      </w:r>
      <w:r>
        <w:rPr>
          <w:spacing w:val="-2"/>
        </w:rPr>
        <w:t>противоречий;</w:t>
      </w:r>
    </w:p>
    <w:p w:rsidR="004F75DF" w:rsidRDefault="0013698B">
      <w:pPr>
        <w:pStyle w:val="a3"/>
        <w:spacing w:before="201"/>
        <w:ind w:right="1143"/>
      </w:pPr>
      <w:r>
        <w:t>выявлять дефицит информации, данных, необходимых для решения поставленной задачи;</w:t>
      </w:r>
    </w:p>
    <w:p w:rsidR="004F75DF" w:rsidRDefault="0013698B">
      <w:pPr>
        <w:pStyle w:val="a3"/>
        <w:spacing w:before="197"/>
      </w:pPr>
      <w:r>
        <w:t>выявлять</w:t>
      </w:r>
      <w:r>
        <w:rPr>
          <w:spacing w:val="-11"/>
        </w:rPr>
        <w:t xml:space="preserve"> </w:t>
      </w:r>
      <w:r>
        <w:t>причинно-следственные</w:t>
      </w:r>
      <w:r>
        <w:rPr>
          <w:spacing w:val="-5"/>
        </w:rPr>
        <w:t xml:space="preserve"> </w:t>
      </w:r>
      <w:r>
        <w:t>связи</w:t>
      </w:r>
      <w:r>
        <w:rPr>
          <w:spacing w:val="-8"/>
        </w:rPr>
        <w:t xml:space="preserve"> </w:t>
      </w:r>
      <w:r>
        <w:t>при</w:t>
      </w:r>
      <w:r>
        <w:rPr>
          <w:spacing w:val="-9"/>
        </w:rPr>
        <w:t xml:space="preserve"> </w:t>
      </w:r>
      <w:r>
        <w:t>изучении</w:t>
      </w:r>
      <w:r>
        <w:rPr>
          <w:spacing w:val="-9"/>
        </w:rPr>
        <w:t xml:space="preserve"> </w:t>
      </w:r>
      <w:r>
        <w:t>явлений</w:t>
      </w:r>
      <w:r>
        <w:rPr>
          <w:spacing w:val="-9"/>
        </w:rPr>
        <w:t xml:space="preserve"> </w:t>
      </w:r>
      <w:r>
        <w:t>и</w:t>
      </w:r>
      <w:r>
        <w:rPr>
          <w:spacing w:val="-9"/>
        </w:rPr>
        <w:t xml:space="preserve"> </w:t>
      </w:r>
      <w:r>
        <w:rPr>
          <w:spacing w:val="-2"/>
        </w:rPr>
        <w:t>процессов;</w:t>
      </w:r>
    </w:p>
    <w:p w:rsidR="004F75DF" w:rsidRDefault="0013698B">
      <w:pPr>
        <w:pStyle w:val="a3"/>
        <w:spacing w:before="201"/>
        <w:ind w:right="1136"/>
      </w:pPr>
      <w:r>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4F75DF" w:rsidRDefault="0013698B">
      <w:pPr>
        <w:pStyle w:val="a3"/>
        <w:spacing w:before="201"/>
        <w:ind w:right="114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75DF" w:rsidRDefault="0013698B">
      <w:pPr>
        <w:pStyle w:val="2"/>
        <w:spacing w:before="205"/>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rsidR="004F75DF" w:rsidRDefault="0013698B">
      <w:pPr>
        <w:pStyle w:val="a3"/>
        <w:spacing w:before="197"/>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4F75DF" w:rsidRDefault="0013698B">
      <w:pPr>
        <w:pStyle w:val="a3"/>
        <w:spacing w:before="196" w:line="242" w:lineRule="auto"/>
        <w:ind w:right="1142"/>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F75DF" w:rsidRDefault="0013698B">
      <w:pPr>
        <w:pStyle w:val="a3"/>
        <w:spacing w:before="192"/>
        <w:ind w:right="1143"/>
      </w:pPr>
      <w:r>
        <w:t>формулировать гипотезу об истинности собственных суждений и суждений других, аргументировать свою позицию, мнение;</w:t>
      </w:r>
    </w:p>
    <w:p w:rsidR="004F75DF" w:rsidRDefault="0013698B">
      <w:pPr>
        <w:pStyle w:val="a3"/>
        <w:spacing w:before="201"/>
        <w:ind w:right="1133"/>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w:t>
      </w:r>
      <w:r>
        <w:rPr>
          <w:spacing w:val="-6"/>
        </w:rPr>
        <w:t xml:space="preserve"> </w:t>
      </w:r>
      <w:r>
        <w:t>причинно-следственных</w:t>
      </w:r>
      <w:r>
        <w:rPr>
          <w:spacing w:val="-12"/>
        </w:rPr>
        <w:t xml:space="preserve"> </w:t>
      </w:r>
      <w:r>
        <w:t>связей</w:t>
      </w:r>
      <w:r>
        <w:rPr>
          <w:spacing w:val="-8"/>
        </w:rPr>
        <w:t xml:space="preserve"> </w:t>
      </w:r>
      <w:r>
        <w:t>и</w:t>
      </w:r>
      <w:r>
        <w:rPr>
          <w:spacing w:val="-8"/>
        </w:rPr>
        <w:t xml:space="preserve"> </w:t>
      </w:r>
      <w:r>
        <w:t>зависимости</w:t>
      </w:r>
      <w:r>
        <w:rPr>
          <w:spacing w:val="-8"/>
        </w:rPr>
        <w:t xml:space="preserve"> </w:t>
      </w:r>
      <w:r>
        <w:t>объектов</w:t>
      </w:r>
      <w:r>
        <w:rPr>
          <w:spacing w:val="-9"/>
        </w:rPr>
        <w:t xml:space="preserve"> </w:t>
      </w:r>
      <w:r>
        <w:t>между</w:t>
      </w:r>
      <w:r>
        <w:rPr>
          <w:spacing w:val="-11"/>
        </w:rPr>
        <w:t xml:space="preserve"> </w:t>
      </w:r>
      <w:r>
        <w:rPr>
          <w:spacing w:val="-2"/>
        </w:rPr>
        <w:t>собой;</w:t>
      </w:r>
    </w:p>
    <w:p w:rsidR="004F75DF" w:rsidRDefault="0013698B">
      <w:pPr>
        <w:pStyle w:val="a3"/>
        <w:spacing w:before="201"/>
        <w:ind w:right="1144"/>
      </w:pPr>
      <w:r>
        <w:t>оценивать на применимость и достоверность информацию, полученную в ходе исследования (эксперимента);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F75DF" w:rsidRDefault="0013698B">
      <w:pPr>
        <w:pStyle w:val="a3"/>
        <w:spacing w:before="201"/>
        <w:ind w:right="1126"/>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F75DF" w:rsidRDefault="0013698B">
      <w:pPr>
        <w:pStyle w:val="2"/>
        <w:spacing w:before="205"/>
      </w:pPr>
      <w:r>
        <w:t>Работа</w:t>
      </w:r>
      <w:r>
        <w:rPr>
          <w:spacing w:val="-6"/>
        </w:rPr>
        <w:t xml:space="preserve"> </w:t>
      </w:r>
      <w:r>
        <w:t>с</w:t>
      </w:r>
      <w:r>
        <w:rPr>
          <w:spacing w:val="-5"/>
        </w:rPr>
        <w:t xml:space="preserve"> </w:t>
      </w:r>
      <w:r>
        <w:rPr>
          <w:spacing w:val="-2"/>
        </w:rPr>
        <w:t>информацией:</w:t>
      </w:r>
    </w:p>
    <w:p w:rsidR="004F75DF" w:rsidRDefault="0013698B">
      <w:pPr>
        <w:pStyle w:val="a3"/>
        <w:spacing w:before="192" w:line="242" w:lineRule="auto"/>
        <w:ind w:right="1135"/>
      </w:pPr>
      <w:r>
        <w:t>применять различные методы, инструменты и запросы при поиске и отборе информации</w:t>
      </w:r>
      <w:r>
        <w:rPr>
          <w:spacing w:val="-3"/>
        </w:rPr>
        <w:t xml:space="preserve"> </w:t>
      </w:r>
      <w:r>
        <w:t>или</w:t>
      </w:r>
      <w:r>
        <w:rPr>
          <w:spacing w:val="-2"/>
        </w:rPr>
        <w:t xml:space="preserve"> </w:t>
      </w:r>
      <w:r>
        <w:t>данных</w:t>
      </w:r>
      <w:r>
        <w:rPr>
          <w:spacing w:val="-6"/>
        </w:rPr>
        <w:t xml:space="preserve"> </w:t>
      </w:r>
      <w:r>
        <w:t>из</w:t>
      </w:r>
      <w:r>
        <w:rPr>
          <w:spacing w:val="-2"/>
        </w:rPr>
        <w:t xml:space="preserve"> </w:t>
      </w:r>
      <w:r>
        <w:t>источников</w:t>
      </w:r>
      <w:r>
        <w:rPr>
          <w:spacing w:val="-3"/>
        </w:rPr>
        <w:t xml:space="preserve"> </w:t>
      </w:r>
      <w:r>
        <w:t>с</w:t>
      </w:r>
      <w:r>
        <w:rPr>
          <w:spacing w:val="-1"/>
        </w:rPr>
        <w:t xml:space="preserve"> </w:t>
      </w:r>
      <w:r>
        <w:t>учётом</w:t>
      </w:r>
      <w:r>
        <w:rPr>
          <w:spacing w:val="-1"/>
        </w:rPr>
        <w:t xml:space="preserve"> </w:t>
      </w:r>
      <w:r>
        <w:t>предложенной учебной</w:t>
      </w:r>
      <w:r>
        <w:rPr>
          <w:spacing w:val="-2"/>
        </w:rPr>
        <w:t xml:space="preserve"> </w:t>
      </w:r>
      <w:r>
        <w:t>задачи и заданных критериев;</w:t>
      </w:r>
    </w:p>
    <w:p w:rsidR="004F75DF" w:rsidRDefault="0013698B">
      <w:pPr>
        <w:pStyle w:val="a3"/>
        <w:spacing w:before="191"/>
        <w:ind w:right="1141"/>
      </w:pPr>
      <w:r>
        <w:t>выбирать, анализировать, систематизировать и интерпретировать информацию различных видов и форм представления;</w:t>
      </w:r>
    </w:p>
    <w:p w:rsidR="004F75DF" w:rsidRDefault="0013698B">
      <w:pPr>
        <w:pStyle w:val="a3"/>
        <w:spacing w:before="201"/>
        <w:ind w:right="1138"/>
      </w:pPr>
      <w:r>
        <w:t>находить сходные аргументы (подтверждающие или опровергающие одну и ту же идею, версию) в различных информационных источниках;</w:t>
      </w:r>
    </w:p>
    <w:p w:rsidR="004F75DF" w:rsidRDefault="0013698B">
      <w:pPr>
        <w:pStyle w:val="a3"/>
        <w:spacing w:before="201"/>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75DF" w:rsidRDefault="0013698B">
      <w:pPr>
        <w:pStyle w:val="a3"/>
        <w:tabs>
          <w:tab w:val="left" w:pos="2299"/>
          <w:tab w:val="left" w:pos="4108"/>
          <w:tab w:val="left" w:pos="6036"/>
          <w:tab w:val="left" w:pos="6736"/>
          <w:tab w:val="left" w:pos="8487"/>
        </w:tabs>
        <w:spacing w:before="201"/>
        <w:ind w:right="1133"/>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педагогическим работником или сформулированным самостоятельно;</w:t>
      </w:r>
    </w:p>
    <w:p w:rsidR="004F75DF" w:rsidRDefault="0013698B">
      <w:pPr>
        <w:spacing w:before="201" w:line="388" w:lineRule="auto"/>
        <w:ind w:left="673" w:right="3608"/>
        <w:rPr>
          <w:b/>
          <w:sz w:val="28"/>
        </w:rPr>
      </w:pPr>
      <w:r>
        <w:rPr>
          <w:sz w:val="28"/>
        </w:rPr>
        <w:t>эффективно</w:t>
      </w:r>
      <w:r>
        <w:rPr>
          <w:spacing w:val="-11"/>
          <w:sz w:val="28"/>
        </w:rPr>
        <w:t xml:space="preserve"> </w:t>
      </w:r>
      <w:r>
        <w:rPr>
          <w:sz w:val="28"/>
        </w:rPr>
        <w:t>запоминать</w:t>
      </w:r>
      <w:r>
        <w:rPr>
          <w:spacing w:val="-12"/>
          <w:sz w:val="28"/>
        </w:rPr>
        <w:t xml:space="preserve"> </w:t>
      </w:r>
      <w:r>
        <w:rPr>
          <w:sz w:val="28"/>
        </w:rPr>
        <w:t>и</w:t>
      </w:r>
      <w:r>
        <w:rPr>
          <w:spacing w:val="-11"/>
          <w:sz w:val="28"/>
        </w:rPr>
        <w:t xml:space="preserve"> </w:t>
      </w:r>
      <w:r>
        <w:rPr>
          <w:sz w:val="28"/>
        </w:rPr>
        <w:t>систематизировать</w:t>
      </w:r>
      <w:r>
        <w:rPr>
          <w:spacing w:val="-12"/>
          <w:sz w:val="28"/>
        </w:rPr>
        <w:t xml:space="preserve"> </w:t>
      </w:r>
      <w:r>
        <w:rPr>
          <w:sz w:val="28"/>
        </w:rPr>
        <w:t xml:space="preserve">информацию. </w:t>
      </w:r>
      <w:r>
        <w:rPr>
          <w:b/>
          <w:sz w:val="28"/>
        </w:rPr>
        <w:t xml:space="preserve">Коммуникативные универсальные учебные действия </w:t>
      </w:r>
      <w:r>
        <w:rPr>
          <w:b/>
          <w:spacing w:val="-2"/>
          <w:sz w:val="28"/>
        </w:rPr>
        <w:t>Общение:</w:t>
      </w:r>
    </w:p>
    <w:p w:rsidR="004F75DF" w:rsidRDefault="0013698B">
      <w:pPr>
        <w:pStyle w:val="a3"/>
        <w:ind w:right="1123"/>
        <w:jc w:val="left"/>
      </w:pPr>
      <w:r>
        <w:t>воспринимать</w:t>
      </w:r>
      <w:r>
        <w:rPr>
          <w:spacing w:val="32"/>
        </w:rPr>
        <w:t xml:space="preserve"> </w:t>
      </w:r>
      <w:r>
        <w:t>и формулировать суждения, выражать эмоции</w:t>
      </w:r>
      <w:r>
        <w:rPr>
          <w:spacing w:val="33"/>
        </w:rPr>
        <w:t xml:space="preserve"> </w:t>
      </w:r>
      <w:r>
        <w:t>в соответствии с целями и условиями общения;</w:t>
      </w:r>
    </w:p>
    <w:p w:rsidR="004F75DF" w:rsidRDefault="0013698B">
      <w:pPr>
        <w:pStyle w:val="a3"/>
        <w:spacing w:before="202"/>
        <w:jc w:val="left"/>
      </w:pPr>
      <w:r>
        <w:t>выражать</w:t>
      </w:r>
      <w:r>
        <w:rPr>
          <w:spacing w:val="-7"/>
        </w:rPr>
        <w:t xml:space="preserve"> </w:t>
      </w:r>
      <w:r>
        <w:t>себя</w:t>
      </w:r>
      <w:r>
        <w:rPr>
          <w:spacing w:val="-4"/>
        </w:rPr>
        <w:t xml:space="preserve"> </w:t>
      </w:r>
      <w:r>
        <w:t>(свою</w:t>
      </w:r>
      <w:r>
        <w:rPr>
          <w:spacing w:val="-6"/>
        </w:rPr>
        <w:t xml:space="preserve"> </w:t>
      </w:r>
      <w:r>
        <w:t>точку</w:t>
      </w:r>
      <w:r>
        <w:rPr>
          <w:spacing w:val="-8"/>
        </w:rPr>
        <w:t xml:space="preserve"> </w:t>
      </w:r>
      <w:r>
        <w:t>зрения)</w:t>
      </w:r>
      <w:r>
        <w:rPr>
          <w:spacing w:val="-2"/>
        </w:rPr>
        <w:t xml:space="preserve"> </w:t>
      </w:r>
      <w:r>
        <w:t>в</w:t>
      </w:r>
      <w:r>
        <w:rPr>
          <w:spacing w:val="-6"/>
        </w:rPr>
        <w:t xml:space="preserve"> </w:t>
      </w:r>
      <w:r>
        <w:t>устных</w:t>
      </w:r>
      <w:r>
        <w:rPr>
          <w:spacing w:val="-8"/>
        </w:rPr>
        <w:t xml:space="preserve"> </w:t>
      </w:r>
      <w:r>
        <w:t>и</w:t>
      </w:r>
      <w:r>
        <w:rPr>
          <w:spacing w:val="-6"/>
        </w:rPr>
        <w:t xml:space="preserve"> </w:t>
      </w:r>
      <w:r>
        <w:t>письменных</w:t>
      </w:r>
      <w:r>
        <w:rPr>
          <w:spacing w:val="-8"/>
        </w:rPr>
        <w:t xml:space="preserve"> </w:t>
      </w:r>
      <w:r>
        <w:rPr>
          <w:spacing w:val="-2"/>
        </w:rPr>
        <w:t>текстах;</w:t>
      </w:r>
    </w:p>
    <w:p w:rsidR="004F75DF" w:rsidRDefault="0013698B">
      <w:pPr>
        <w:pStyle w:val="a3"/>
        <w:spacing w:before="201"/>
        <w:ind w:right="11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F75DF" w:rsidRDefault="0013698B">
      <w:pPr>
        <w:pStyle w:val="a3"/>
        <w:spacing w:before="196"/>
        <w:ind w:right="1123"/>
        <w:jc w:val="left"/>
      </w:pPr>
      <w:r>
        <w:t>понимать</w:t>
      </w:r>
      <w:r>
        <w:rPr>
          <w:spacing w:val="-7"/>
        </w:rPr>
        <w:t xml:space="preserve"> </w:t>
      </w:r>
      <w:r>
        <w:t>намерения</w:t>
      </w:r>
      <w:r>
        <w:rPr>
          <w:spacing w:val="-4"/>
        </w:rPr>
        <w:t xml:space="preserve"> </w:t>
      </w:r>
      <w:r>
        <w:t>других,</w:t>
      </w:r>
      <w:r>
        <w:rPr>
          <w:spacing w:val="-3"/>
        </w:rPr>
        <w:t xml:space="preserve"> </w:t>
      </w:r>
      <w:r>
        <w:t>проявлять</w:t>
      </w:r>
      <w:r>
        <w:rPr>
          <w:spacing w:val="-3"/>
        </w:rPr>
        <w:t xml:space="preserve"> </w:t>
      </w:r>
      <w:r>
        <w:t>уважительное</w:t>
      </w:r>
      <w:r>
        <w:rPr>
          <w:spacing w:val="-4"/>
        </w:rPr>
        <w:t xml:space="preserve"> </w:t>
      </w:r>
      <w:r>
        <w:t>отношение</w:t>
      </w:r>
      <w:r>
        <w:rPr>
          <w:spacing w:val="-4"/>
        </w:rPr>
        <w:t xml:space="preserve"> </w:t>
      </w:r>
      <w:r>
        <w:t>к</w:t>
      </w:r>
      <w:r>
        <w:rPr>
          <w:spacing w:val="-5"/>
        </w:rPr>
        <w:t xml:space="preserve"> </w:t>
      </w:r>
      <w:r>
        <w:t>собеседнику и в корректной форме формулировать свои возражения;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8"/>
      </w:pPr>
      <w:r>
        <w:lastRenderedPageBreak/>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Pr>
          <w:spacing w:val="-2"/>
        </w:rPr>
        <w:t>общения;</w:t>
      </w:r>
    </w:p>
    <w:p w:rsidR="004F75DF" w:rsidRDefault="0013698B">
      <w:pPr>
        <w:pStyle w:val="a3"/>
        <w:spacing w:before="201"/>
        <w:ind w:right="1141"/>
      </w:pPr>
      <w:r>
        <w:t>сопоставлять свои суждения с суждениями других участников диалога, обнаруживать различие и сходство позиций;</w:t>
      </w:r>
    </w:p>
    <w:p w:rsidR="004F75DF" w:rsidRDefault="0013698B">
      <w:pPr>
        <w:pStyle w:val="a3"/>
        <w:spacing w:before="201"/>
        <w:ind w:right="1143"/>
      </w:pPr>
      <w:r>
        <w:t>публично представлять результаты выполненного опыта (эксперимента, исследования, проекта);</w:t>
      </w:r>
    </w:p>
    <w:p w:rsidR="004F75DF" w:rsidRDefault="0013698B">
      <w:pPr>
        <w:pStyle w:val="a3"/>
        <w:spacing w:before="196" w:line="242" w:lineRule="auto"/>
        <w:ind w:right="113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75DF" w:rsidRDefault="0013698B">
      <w:pPr>
        <w:pStyle w:val="2"/>
        <w:spacing w:before="196" w:line="391" w:lineRule="auto"/>
        <w:ind w:right="4558"/>
      </w:pPr>
      <w:r>
        <w:t>Регулятивные</w:t>
      </w:r>
      <w:r>
        <w:rPr>
          <w:spacing w:val="-15"/>
        </w:rPr>
        <w:t xml:space="preserve"> </w:t>
      </w:r>
      <w:r>
        <w:t>универсальные</w:t>
      </w:r>
      <w:r>
        <w:rPr>
          <w:spacing w:val="-15"/>
        </w:rPr>
        <w:t xml:space="preserve"> </w:t>
      </w:r>
      <w:r>
        <w:t>учебные</w:t>
      </w:r>
      <w:r>
        <w:rPr>
          <w:spacing w:val="-15"/>
        </w:rPr>
        <w:t xml:space="preserve"> </w:t>
      </w:r>
      <w:r>
        <w:t>действия Совместная деятельность</w:t>
      </w:r>
    </w:p>
    <w:p w:rsidR="004F75DF" w:rsidRDefault="0013698B">
      <w:pPr>
        <w:pStyle w:val="a3"/>
        <w:ind w:right="114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F75DF" w:rsidRDefault="0013698B">
      <w:pPr>
        <w:pStyle w:val="a3"/>
        <w:spacing w:before="193"/>
        <w:ind w:right="113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75DF" w:rsidRDefault="0013698B">
      <w:pPr>
        <w:pStyle w:val="a3"/>
        <w:spacing w:before="201"/>
        <w:ind w:right="1144"/>
      </w:pPr>
      <w:r>
        <w:t>обобщать мнения нескольких человек, проявлять готовность руководить, выполнять поручения, подчиняться;</w:t>
      </w:r>
    </w:p>
    <w:p w:rsidR="004F75DF" w:rsidRDefault="0013698B">
      <w:pPr>
        <w:pStyle w:val="a3"/>
        <w:spacing w:before="196"/>
        <w:ind w:right="113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F75DF" w:rsidRDefault="0013698B">
      <w:pPr>
        <w:pStyle w:val="a3"/>
        <w:spacing w:before="201" w:line="242" w:lineRule="auto"/>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75DF" w:rsidRDefault="0013698B">
      <w:pPr>
        <w:pStyle w:val="a3"/>
        <w:spacing w:before="194"/>
        <w:ind w:right="1139"/>
      </w:pPr>
      <w:r>
        <w:t>оценивать качество своего вклада в общий продукт по критериям, самостоятельно сформулированным участниками взаимодействия;</w:t>
      </w:r>
    </w:p>
    <w:p w:rsidR="004F75DF" w:rsidRDefault="0013698B">
      <w:pPr>
        <w:pStyle w:val="a3"/>
        <w:spacing w:before="202"/>
        <w:ind w:right="113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75DF" w:rsidRDefault="0013698B">
      <w:pPr>
        <w:spacing w:before="205"/>
        <w:ind w:left="673"/>
        <w:rPr>
          <w:b/>
          <w:sz w:val="28"/>
        </w:rPr>
      </w:pPr>
      <w:r>
        <w:rPr>
          <w:b/>
          <w:color w:val="333333"/>
          <w:spacing w:val="-2"/>
          <w:sz w:val="28"/>
        </w:rPr>
        <w:t>Самоорганизация</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jc w:val="left"/>
      </w:pPr>
      <w:r>
        <w:lastRenderedPageBreak/>
        <w:t>выявлять</w:t>
      </w:r>
      <w:r>
        <w:rPr>
          <w:spacing w:val="-7"/>
        </w:rPr>
        <w:t xml:space="preserve"> </w:t>
      </w:r>
      <w:r>
        <w:t>проблемы</w:t>
      </w:r>
      <w:r>
        <w:rPr>
          <w:spacing w:val="-5"/>
        </w:rPr>
        <w:t xml:space="preserve"> </w:t>
      </w:r>
      <w:r>
        <w:t>для</w:t>
      </w:r>
      <w:r>
        <w:rPr>
          <w:spacing w:val="-3"/>
        </w:rPr>
        <w:t xml:space="preserve"> </w:t>
      </w:r>
      <w:r>
        <w:t>решения</w:t>
      </w:r>
      <w:r>
        <w:rPr>
          <w:spacing w:val="-4"/>
        </w:rPr>
        <w:t xml:space="preserve"> </w:t>
      </w:r>
      <w:r>
        <w:t>в</w:t>
      </w:r>
      <w:r>
        <w:rPr>
          <w:spacing w:val="-6"/>
        </w:rPr>
        <w:t xml:space="preserve"> </w:t>
      </w:r>
      <w:r>
        <w:t>жизненных</w:t>
      </w:r>
      <w:r>
        <w:rPr>
          <w:spacing w:val="-9"/>
        </w:rPr>
        <w:t xml:space="preserve"> </w:t>
      </w:r>
      <w:r>
        <w:t>и</w:t>
      </w:r>
      <w:r>
        <w:rPr>
          <w:spacing w:val="-5"/>
        </w:rPr>
        <w:t xml:space="preserve"> </w:t>
      </w:r>
      <w:r>
        <w:t>учебных</w:t>
      </w:r>
      <w:r>
        <w:rPr>
          <w:spacing w:val="-9"/>
        </w:rPr>
        <w:t xml:space="preserve"> </w:t>
      </w:r>
      <w:r>
        <w:rPr>
          <w:spacing w:val="-2"/>
        </w:rPr>
        <w:t>ситуациях;</w:t>
      </w:r>
    </w:p>
    <w:p w:rsidR="004F75DF" w:rsidRDefault="0013698B">
      <w:pPr>
        <w:pStyle w:val="a3"/>
        <w:spacing w:before="201"/>
        <w:ind w:right="1123"/>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 принятие решения в группе, принятие решений группой);</w:t>
      </w:r>
    </w:p>
    <w:p w:rsidR="004F75DF" w:rsidRDefault="0013698B">
      <w:pPr>
        <w:pStyle w:val="a3"/>
        <w:spacing w:before="197" w:line="242" w:lineRule="auto"/>
        <w:ind w:right="114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75DF" w:rsidRDefault="0013698B">
      <w:pPr>
        <w:pStyle w:val="a3"/>
        <w:spacing w:before="190" w:line="242" w:lineRule="auto"/>
        <w:ind w:right="11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F75DF" w:rsidRDefault="0013698B">
      <w:pPr>
        <w:pStyle w:val="a3"/>
        <w:spacing w:before="192"/>
        <w:jc w:val="left"/>
      </w:pPr>
      <w:r>
        <w:t>проводить</w:t>
      </w:r>
      <w:r>
        <w:rPr>
          <w:spacing w:val="-8"/>
        </w:rPr>
        <w:t xml:space="preserve"> </w:t>
      </w:r>
      <w:r>
        <w:t>выбор</w:t>
      </w:r>
      <w:r>
        <w:rPr>
          <w:spacing w:val="-5"/>
        </w:rPr>
        <w:t xml:space="preserve"> </w:t>
      </w:r>
      <w:r>
        <w:t>и</w:t>
      </w:r>
      <w:r>
        <w:rPr>
          <w:spacing w:val="-5"/>
        </w:rPr>
        <w:t xml:space="preserve"> </w:t>
      </w:r>
      <w:r>
        <w:t>брать</w:t>
      </w:r>
      <w:r>
        <w:rPr>
          <w:spacing w:val="-7"/>
        </w:rPr>
        <w:t xml:space="preserve"> </w:t>
      </w:r>
      <w:r>
        <w:t>ответственность</w:t>
      </w:r>
      <w:r>
        <w:rPr>
          <w:spacing w:val="-7"/>
        </w:rPr>
        <w:t xml:space="preserve"> </w:t>
      </w:r>
      <w:r>
        <w:t>за</w:t>
      </w:r>
      <w:r>
        <w:rPr>
          <w:spacing w:val="-3"/>
        </w:rPr>
        <w:t xml:space="preserve"> </w:t>
      </w:r>
      <w:r>
        <w:rPr>
          <w:spacing w:val="-2"/>
        </w:rPr>
        <w:t>решение.</w:t>
      </w:r>
    </w:p>
    <w:p w:rsidR="004F75DF" w:rsidRDefault="0013698B">
      <w:pPr>
        <w:pStyle w:val="2"/>
        <w:spacing w:before="206"/>
        <w:jc w:val="left"/>
      </w:pPr>
      <w:r>
        <w:rPr>
          <w:spacing w:val="-2"/>
        </w:rPr>
        <w:t>Самоконтроль</w:t>
      </w:r>
    </w:p>
    <w:p w:rsidR="004F75DF" w:rsidRDefault="0013698B">
      <w:pPr>
        <w:pStyle w:val="a3"/>
        <w:spacing w:before="197" w:line="386" w:lineRule="auto"/>
        <w:ind w:right="3096"/>
        <w:jc w:val="left"/>
      </w:pPr>
      <w:r>
        <w:t>владеть</w:t>
      </w:r>
      <w:r>
        <w:rPr>
          <w:spacing w:val="-11"/>
        </w:rPr>
        <w:t xml:space="preserve"> </w:t>
      </w:r>
      <w:r>
        <w:t>способами</w:t>
      </w:r>
      <w:r>
        <w:rPr>
          <w:spacing w:val="-9"/>
        </w:rPr>
        <w:t xml:space="preserve"> </w:t>
      </w:r>
      <w:r>
        <w:t>самоконтроля,</w:t>
      </w:r>
      <w:r>
        <w:rPr>
          <w:spacing w:val="-6"/>
        </w:rPr>
        <w:t xml:space="preserve"> </w:t>
      </w:r>
      <w:proofErr w:type="spellStart"/>
      <w:r>
        <w:t>самомотивации</w:t>
      </w:r>
      <w:proofErr w:type="spellEnd"/>
      <w:r>
        <w:rPr>
          <w:spacing w:val="-9"/>
        </w:rPr>
        <w:t xml:space="preserve"> </w:t>
      </w:r>
      <w:r>
        <w:t>и</w:t>
      </w:r>
      <w:r>
        <w:rPr>
          <w:spacing w:val="-9"/>
        </w:rPr>
        <w:t xml:space="preserve"> </w:t>
      </w:r>
      <w:r>
        <w:t>рефлексии; давать оценку ситуации и предлагать план её изменения;</w:t>
      </w:r>
    </w:p>
    <w:p w:rsidR="004F75DF" w:rsidRDefault="0013698B">
      <w:pPr>
        <w:pStyle w:val="a3"/>
        <w:spacing w:before="5"/>
        <w:ind w:right="1137"/>
      </w:pPr>
      <w: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rsidR="004F75DF" w:rsidRDefault="0013698B">
      <w:pPr>
        <w:pStyle w:val="a3"/>
        <w:spacing w:before="200"/>
        <w:ind w:right="1142"/>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4F75DF" w:rsidRDefault="0013698B">
      <w:pPr>
        <w:pStyle w:val="a3"/>
        <w:spacing w:before="201"/>
        <w:ind w:right="1145"/>
      </w:pPr>
      <w:r>
        <w:t>вносить коррективы в деятельность на основе новых обстоятельств, изменившихся ситуаций, установленных ошибок, возникших трудностей;</w:t>
      </w:r>
    </w:p>
    <w:p w:rsidR="004F75DF" w:rsidRDefault="0013698B">
      <w:pPr>
        <w:pStyle w:val="a3"/>
        <w:spacing w:before="201"/>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4F75DF" w:rsidRDefault="0013698B">
      <w:pPr>
        <w:pStyle w:val="2"/>
        <w:spacing w:before="207"/>
        <w:jc w:val="left"/>
      </w:pPr>
      <w:r>
        <w:rPr>
          <w:spacing w:val="-2"/>
        </w:rPr>
        <w:t>Эмоциональный</w:t>
      </w:r>
      <w:r>
        <w:rPr>
          <w:spacing w:val="6"/>
        </w:rPr>
        <w:t xml:space="preserve"> </w:t>
      </w:r>
      <w:r>
        <w:rPr>
          <w:spacing w:val="-2"/>
        </w:rPr>
        <w:t>интеллект</w:t>
      </w:r>
    </w:p>
    <w:p w:rsidR="004F75DF" w:rsidRDefault="0013698B">
      <w:pPr>
        <w:pStyle w:val="a3"/>
        <w:spacing w:before="191" w:line="388" w:lineRule="auto"/>
        <w:ind w:right="1123"/>
        <w:jc w:val="left"/>
      </w:pPr>
      <w:r>
        <w:t>различать,</w:t>
      </w:r>
      <w:r>
        <w:rPr>
          <w:spacing w:val="-3"/>
        </w:rPr>
        <w:t xml:space="preserve"> </w:t>
      </w:r>
      <w:r>
        <w:t>называть</w:t>
      </w:r>
      <w:r>
        <w:rPr>
          <w:spacing w:val="-8"/>
        </w:rPr>
        <w:t xml:space="preserve"> </w:t>
      </w:r>
      <w:r>
        <w:t>и</w:t>
      </w:r>
      <w:r>
        <w:rPr>
          <w:spacing w:val="-6"/>
        </w:rPr>
        <w:t xml:space="preserve"> </w:t>
      </w:r>
      <w:r>
        <w:t>управлять</w:t>
      </w:r>
      <w:r>
        <w:rPr>
          <w:spacing w:val="-8"/>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4F75DF" w:rsidRDefault="0013698B">
      <w:pPr>
        <w:pStyle w:val="a3"/>
        <w:spacing w:before="4" w:line="391" w:lineRule="auto"/>
        <w:ind w:right="1123"/>
        <w:jc w:val="left"/>
      </w:pPr>
      <w:r>
        <w:t>ставить</w:t>
      </w:r>
      <w:r>
        <w:rPr>
          <w:spacing w:val="-7"/>
        </w:rPr>
        <w:t xml:space="preserve"> </w:t>
      </w:r>
      <w:r>
        <w:t>себя</w:t>
      </w:r>
      <w:r>
        <w:rPr>
          <w:spacing w:val="-4"/>
        </w:rPr>
        <w:t xml:space="preserve"> </w:t>
      </w:r>
      <w:r>
        <w:t>на</w:t>
      </w:r>
      <w:r>
        <w:rPr>
          <w:spacing w:val="-5"/>
        </w:rPr>
        <w:t xml:space="preserve"> </w:t>
      </w:r>
      <w:r>
        <w:t>место</w:t>
      </w:r>
      <w:r>
        <w:rPr>
          <w:spacing w:val="-6"/>
        </w:rPr>
        <w:t xml:space="preserve"> </w:t>
      </w:r>
      <w:r>
        <w:t>другого</w:t>
      </w:r>
      <w:r>
        <w:rPr>
          <w:spacing w:val="-6"/>
        </w:rPr>
        <w:t xml:space="preserve"> </w:t>
      </w:r>
      <w:r>
        <w:t>человека,</w:t>
      </w:r>
      <w:r>
        <w:rPr>
          <w:spacing w:val="-3"/>
        </w:rPr>
        <w:t xml:space="preserve"> </w:t>
      </w:r>
      <w:r>
        <w:t>понимать</w:t>
      </w:r>
      <w:r>
        <w:rPr>
          <w:spacing w:val="-7"/>
        </w:rPr>
        <w:t xml:space="preserve"> </w:t>
      </w:r>
      <w:r>
        <w:t>мотивы</w:t>
      </w:r>
      <w:r>
        <w:rPr>
          <w:spacing w:val="-6"/>
        </w:rPr>
        <w:t xml:space="preserve"> </w:t>
      </w:r>
      <w:r>
        <w:t>и</w:t>
      </w:r>
      <w:r>
        <w:rPr>
          <w:spacing w:val="-6"/>
        </w:rPr>
        <w:t xml:space="preserve"> </w:t>
      </w:r>
      <w:r>
        <w:t>намерения</w:t>
      </w:r>
      <w:r>
        <w:rPr>
          <w:spacing w:val="-5"/>
        </w:rPr>
        <w:t xml:space="preserve"> </w:t>
      </w:r>
      <w:r>
        <w:t>другого; регулировать способ выражения эмоций.</w:t>
      </w:r>
    </w:p>
    <w:p w:rsidR="004F75DF" w:rsidRDefault="0013698B">
      <w:pPr>
        <w:pStyle w:val="2"/>
        <w:spacing w:line="319" w:lineRule="exact"/>
        <w:jc w:val="left"/>
      </w:pPr>
      <w:r>
        <w:t>Принимать</w:t>
      </w:r>
      <w:r>
        <w:rPr>
          <w:spacing w:val="-9"/>
        </w:rPr>
        <w:t xml:space="preserve"> </w:t>
      </w:r>
      <w:r>
        <w:t>себя</w:t>
      </w:r>
      <w:r>
        <w:rPr>
          <w:spacing w:val="-8"/>
        </w:rPr>
        <w:t xml:space="preserve"> </w:t>
      </w:r>
      <w:r>
        <w:t>и</w:t>
      </w:r>
      <w:r>
        <w:rPr>
          <w:spacing w:val="-7"/>
        </w:rPr>
        <w:t xml:space="preserve"> </w:t>
      </w:r>
      <w:r>
        <w:rPr>
          <w:spacing w:val="-2"/>
        </w:rPr>
        <w:t>других</w:t>
      </w:r>
    </w:p>
    <w:p w:rsidR="004F75DF" w:rsidRDefault="0013698B">
      <w:pPr>
        <w:pStyle w:val="a3"/>
        <w:spacing w:before="196"/>
        <w:ind w:right="1142"/>
      </w:pPr>
      <w:r>
        <w:t>осознанно относиться к другому человеку, его мнению; признавать своё право на ошибку и такое же право другого;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6194"/>
        <w:jc w:val="left"/>
      </w:pPr>
      <w:r>
        <w:lastRenderedPageBreak/>
        <w:t>принимать</w:t>
      </w:r>
      <w:r>
        <w:rPr>
          <w:spacing w:val="-10"/>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открытость себе и другим;</w:t>
      </w:r>
    </w:p>
    <w:p w:rsidR="004F75DF" w:rsidRDefault="0013698B">
      <w:pPr>
        <w:pStyle w:val="a3"/>
        <w:spacing w:line="321" w:lineRule="exact"/>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rsidR="004F75DF" w:rsidRDefault="0013698B">
      <w:pPr>
        <w:pStyle w:val="1"/>
        <w:spacing w:before="206"/>
      </w:pPr>
      <w:r>
        <w:t>ПРЕДМЕТНЫЕ</w:t>
      </w:r>
      <w:r>
        <w:rPr>
          <w:spacing w:val="-8"/>
        </w:rPr>
        <w:t xml:space="preserve"> </w:t>
      </w:r>
      <w:r>
        <w:rPr>
          <w:spacing w:val="-2"/>
        </w:rPr>
        <w:t>РЕЗУЛЬТАТЫ</w:t>
      </w:r>
    </w:p>
    <w:p w:rsidR="004F75DF" w:rsidRDefault="0013698B">
      <w:pPr>
        <w:pStyle w:val="a3"/>
        <w:spacing w:before="196"/>
        <w:ind w:right="1128"/>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w:t>
      </w:r>
      <w:r>
        <w:rPr>
          <w:spacing w:val="80"/>
        </w:rPr>
        <w:t xml:space="preserve"> </w:t>
      </w:r>
      <w:proofErr w:type="spellStart"/>
      <w:r>
        <w:t>допороговом</w:t>
      </w:r>
      <w:proofErr w:type="spellEnd"/>
      <w:r>
        <w:t xml:space="preserve"> уровне в совокупности её составляющих – речевой, языковой, социокультурной, компенсаторной, метапредметной (учебно-познавательной).</w:t>
      </w:r>
    </w:p>
    <w:p w:rsidR="004F75DF" w:rsidRDefault="0013698B">
      <w:pPr>
        <w:pStyle w:val="a3"/>
        <w:spacing w:before="200"/>
        <w:ind w:right="1141"/>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w:t>
      </w:r>
      <w:r>
        <w:rPr>
          <w:b/>
          <w:i/>
        </w:rPr>
        <w:t>в 5 классе</w:t>
      </w:r>
      <w:r>
        <w:t>:</w:t>
      </w:r>
    </w:p>
    <w:p w:rsidR="004F75DF" w:rsidRDefault="0013698B">
      <w:pPr>
        <w:pStyle w:val="a4"/>
        <w:numPr>
          <w:ilvl w:val="0"/>
          <w:numId w:val="111"/>
        </w:numPr>
        <w:tabs>
          <w:tab w:val="left" w:pos="974"/>
        </w:tabs>
        <w:spacing w:before="201"/>
        <w:ind w:left="974" w:hanging="301"/>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rsidR="004F75DF" w:rsidRDefault="0013698B">
      <w:pPr>
        <w:pStyle w:val="a3"/>
        <w:spacing w:before="202"/>
        <w:ind w:right="1124"/>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w:t>
      </w:r>
      <w:r>
        <w:rPr>
          <w:spacing w:val="-3"/>
        </w:rPr>
        <w:t xml:space="preserve"> </w:t>
      </w:r>
      <w:r>
        <w:t>ситуациях</w:t>
      </w:r>
      <w:r>
        <w:rPr>
          <w:spacing w:val="-3"/>
        </w:rPr>
        <w:t xml:space="preserve"> </w:t>
      </w:r>
      <w:r>
        <w:t xml:space="preserve">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w:t>
      </w:r>
      <w:r>
        <w:rPr>
          <w:spacing w:val="-2"/>
        </w:rPr>
        <w:t>собеседника);</w:t>
      </w:r>
    </w:p>
    <w:p w:rsidR="004F75DF" w:rsidRDefault="0013698B">
      <w:pPr>
        <w:pStyle w:val="a3"/>
        <w:spacing w:before="200"/>
        <w:ind w:right="112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w:t>
      </w:r>
      <w:r>
        <w:rPr>
          <w:spacing w:val="-1"/>
        </w:rPr>
        <w:t xml:space="preserve"> </w:t>
      </w:r>
      <w:r>
        <w:t>зрительными опорами (объём – 5–6 фраз), кратко излагать результаты выполненной проектной работы (объём – до</w:t>
      </w:r>
      <w:r>
        <w:rPr>
          <w:spacing w:val="40"/>
        </w:rPr>
        <w:t xml:space="preserve"> </w:t>
      </w:r>
      <w:r>
        <w:t>6 фраз);</w:t>
      </w:r>
    </w:p>
    <w:p w:rsidR="004F75DF" w:rsidRDefault="0013698B">
      <w:pPr>
        <w:pStyle w:val="a3"/>
        <w:spacing w:before="199"/>
        <w:ind w:right="1135"/>
      </w:pPr>
      <w:r>
        <w:t>аудирование: воспринимать на слух и понимать несложные адаптированные аутентичные тексты, содержащие отдельные незнакомые слова, со</w:t>
      </w:r>
      <w:r>
        <w:rPr>
          <w:spacing w:val="40"/>
        </w:rPr>
        <w:t xml:space="preserve"> </w:t>
      </w:r>
      <w:r>
        <w:t>зрительными опорами или без опоры с разной глубиной проникновения в их содержание в зависимости от поставленной коммуникативной задачи: с пониманием</w:t>
      </w:r>
      <w:r>
        <w:rPr>
          <w:spacing w:val="-4"/>
        </w:rPr>
        <w:t xml:space="preserve"> </w:t>
      </w:r>
      <w:r>
        <w:t>основного</w:t>
      </w:r>
      <w:r>
        <w:rPr>
          <w:spacing w:val="-5"/>
        </w:rPr>
        <w:t xml:space="preserve"> </w:t>
      </w:r>
      <w:r>
        <w:t>содержания, с</w:t>
      </w:r>
      <w:r>
        <w:rPr>
          <w:spacing w:val="-4"/>
        </w:rPr>
        <w:t xml:space="preserve"> </w:t>
      </w:r>
      <w:r>
        <w:t>пониманием</w:t>
      </w:r>
      <w:r>
        <w:rPr>
          <w:spacing w:val="-4"/>
        </w:rPr>
        <w:t xml:space="preserve"> </w:t>
      </w:r>
      <w:r>
        <w:t>запрашиваемой</w:t>
      </w:r>
      <w:r>
        <w:rPr>
          <w:spacing w:val="-5"/>
        </w:rPr>
        <w:t xml:space="preserve"> </w:t>
      </w:r>
      <w:r>
        <w:t>информации (время звучания текста (текстов) для аудирования – до 1 минуты);</w:t>
      </w:r>
    </w:p>
    <w:p w:rsidR="004F75DF" w:rsidRDefault="0013698B">
      <w:pPr>
        <w:pStyle w:val="a3"/>
        <w:spacing w:before="200"/>
        <w:ind w:right="11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w:t>
      </w:r>
      <w:r>
        <w:rPr>
          <w:spacing w:val="47"/>
          <w:w w:val="150"/>
        </w:rPr>
        <w:t xml:space="preserve"> </w:t>
      </w:r>
      <w:r>
        <w:t>проникновения</w:t>
      </w:r>
      <w:r>
        <w:rPr>
          <w:spacing w:val="51"/>
          <w:w w:val="150"/>
        </w:rPr>
        <w:t xml:space="preserve"> </w:t>
      </w:r>
      <w:r>
        <w:t>в</w:t>
      </w:r>
      <w:r>
        <w:rPr>
          <w:spacing w:val="49"/>
          <w:w w:val="150"/>
        </w:rPr>
        <w:t xml:space="preserve"> </w:t>
      </w:r>
      <w:r>
        <w:t>их</w:t>
      </w:r>
      <w:r>
        <w:rPr>
          <w:spacing w:val="47"/>
          <w:w w:val="150"/>
        </w:rPr>
        <w:t xml:space="preserve"> </w:t>
      </w:r>
      <w:r>
        <w:t>содержание</w:t>
      </w:r>
      <w:r>
        <w:rPr>
          <w:spacing w:val="51"/>
          <w:w w:val="150"/>
        </w:rPr>
        <w:t xml:space="preserve"> </w:t>
      </w:r>
      <w:r>
        <w:t>в</w:t>
      </w:r>
      <w:r>
        <w:rPr>
          <w:spacing w:val="50"/>
          <w:w w:val="150"/>
        </w:rPr>
        <w:t xml:space="preserve"> </w:t>
      </w:r>
      <w:r>
        <w:t>зависимости</w:t>
      </w:r>
      <w:r>
        <w:rPr>
          <w:spacing w:val="49"/>
          <w:w w:val="150"/>
        </w:rPr>
        <w:t xml:space="preserve"> </w:t>
      </w:r>
      <w:r>
        <w:t>от</w:t>
      </w:r>
      <w:r>
        <w:rPr>
          <w:spacing w:val="50"/>
          <w:w w:val="150"/>
        </w:rPr>
        <w:t xml:space="preserve"> </w:t>
      </w:r>
      <w:r>
        <w:rPr>
          <w:spacing w:val="-2"/>
        </w:rPr>
        <w:t>поставленной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0"/>
      </w:pPr>
      <w:r>
        <w:lastRenderedPageBreak/>
        <w:t xml:space="preserve">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t>несплошные</w:t>
      </w:r>
      <w:proofErr w:type="spellEnd"/>
      <w:r>
        <w:t xml:space="preserve"> тексты (таблицы) и понимать представленную в них информацию;</w:t>
      </w:r>
    </w:p>
    <w:p w:rsidR="004F75DF" w:rsidRDefault="0013698B">
      <w:pPr>
        <w:pStyle w:val="a3"/>
        <w:spacing w:before="200"/>
        <w:ind w:right="1141"/>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F75DF" w:rsidRDefault="0013698B">
      <w:pPr>
        <w:pStyle w:val="a4"/>
        <w:numPr>
          <w:ilvl w:val="0"/>
          <w:numId w:val="111"/>
        </w:numPr>
        <w:tabs>
          <w:tab w:val="left" w:pos="979"/>
        </w:tabs>
        <w:spacing w:before="201"/>
        <w:ind w:left="673" w:right="1136" w:firstLine="0"/>
        <w:jc w:val="both"/>
        <w:rPr>
          <w:sz w:val="28"/>
        </w:rPr>
      </w:pPr>
      <w:r>
        <w:rPr>
          <w:sz w:val="28"/>
        </w:rPr>
        <w:t>владеть</w:t>
      </w:r>
      <w:r>
        <w:rPr>
          <w:spacing w:val="-1"/>
          <w:sz w:val="28"/>
        </w:rPr>
        <w:t xml:space="preserve"> </w:t>
      </w:r>
      <w:r>
        <w:rPr>
          <w:sz w:val="28"/>
        </w:rPr>
        <w:t>фонетическими навыками:</w:t>
      </w:r>
      <w:r>
        <w:rPr>
          <w:spacing w:val="-4"/>
          <w:sz w:val="28"/>
        </w:rPr>
        <w:t xml:space="preserve"> </w:t>
      </w:r>
      <w:r>
        <w:rPr>
          <w:sz w:val="28"/>
        </w:rPr>
        <w:t>различать</w:t>
      </w:r>
      <w:r>
        <w:rPr>
          <w:spacing w:val="-1"/>
          <w:sz w:val="28"/>
        </w:rPr>
        <w:t xml:space="preserve"> </w:t>
      </w:r>
      <w:r>
        <w:rPr>
          <w:sz w:val="28"/>
        </w:rPr>
        <w:t>на слух, без ошибок, ведущих</w:t>
      </w:r>
      <w:r>
        <w:rPr>
          <w:spacing w:val="-4"/>
          <w:sz w:val="28"/>
        </w:rPr>
        <w:t xml:space="preserve"> </w:t>
      </w:r>
      <w:r>
        <w:rPr>
          <w:sz w:val="28"/>
        </w:rPr>
        <w:t>к сбою коммуникации, произносить слова с правильным ударением и фразы с соблюдением</w:t>
      </w:r>
      <w:r>
        <w:rPr>
          <w:spacing w:val="-4"/>
          <w:sz w:val="28"/>
        </w:rPr>
        <w:t xml:space="preserve"> </w:t>
      </w:r>
      <w:r>
        <w:rPr>
          <w:sz w:val="28"/>
        </w:rPr>
        <w:t>их</w:t>
      </w:r>
      <w:r>
        <w:rPr>
          <w:spacing w:val="-10"/>
          <w:sz w:val="28"/>
        </w:rPr>
        <w:t xml:space="preserve"> </w:t>
      </w:r>
      <w:r>
        <w:rPr>
          <w:sz w:val="28"/>
        </w:rPr>
        <w:t>ритмико-интонационных</w:t>
      </w:r>
      <w:r>
        <w:rPr>
          <w:spacing w:val="-9"/>
          <w:sz w:val="28"/>
        </w:rPr>
        <w:t xml:space="preserve"> </w:t>
      </w:r>
      <w:r>
        <w:rPr>
          <w:sz w:val="28"/>
        </w:rPr>
        <w:t>особенностей,</w:t>
      </w:r>
      <w:r>
        <w:rPr>
          <w:spacing w:val="-4"/>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F75DF" w:rsidRDefault="0013698B">
      <w:pPr>
        <w:pStyle w:val="a3"/>
        <w:spacing w:before="199"/>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4F75DF" w:rsidRDefault="0013698B">
      <w:pPr>
        <w:pStyle w:val="a3"/>
        <w:spacing w:before="201"/>
        <w:ind w:right="114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F75DF" w:rsidRDefault="0013698B">
      <w:pPr>
        <w:pStyle w:val="a4"/>
        <w:numPr>
          <w:ilvl w:val="0"/>
          <w:numId w:val="111"/>
        </w:numPr>
        <w:tabs>
          <w:tab w:val="left" w:pos="1022"/>
        </w:tabs>
        <w:spacing w:before="201"/>
        <w:ind w:left="673" w:right="1128" w:firstLine="0"/>
        <w:jc w:val="both"/>
        <w:rPr>
          <w:sz w:val="28"/>
        </w:rPr>
      </w:pPr>
      <w:r>
        <w:rPr>
          <w:sz w:val="2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F75DF" w:rsidRDefault="0013698B">
      <w:pPr>
        <w:pStyle w:val="a3"/>
        <w:spacing w:before="200"/>
        <w:ind w:right="1129"/>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t>er</w:t>
      </w:r>
      <w:proofErr w:type="spellEnd"/>
      <w:r>
        <w:t>/-</w:t>
      </w:r>
      <w:proofErr w:type="spellStart"/>
      <w:r>
        <w:t>or</w:t>
      </w:r>
      <w:proofErr w:type="spellEnd"/>
      <w:r>
        <w:t>, -</w:t>
      </w:r>
      <w:proofErr w:type="spellStart"/>
      <w:r>
        <w:t>ist</w:t>
      </w:r>
      <w:proofErr w:type="spellEnd"/>
      <w:r>
        <w:t>, -</w:t>
      </w:r>
      <w:proofErr w:type="spellStart"/>
      <w:r>
        <w:t>sion</w:t>
      </w:r>
      <w:proofErr w:type="spellEnd"/>
      <w:r>
        <w:t>/-</w:t>
      </w:r>
      <w:proofErr w:type="spellStart"/>
      <w:r>
        <w:t>tion</w:t>
      </w:r>
      <w:proofErr w:type="spellEnd"/>
      <w:r>
        <w:t>, имена прилагательные с суффиксами -</w:t>
      </w:r>
      <w:proofErr w:type="spellStart"/>
      <w:r>
        <w:t>ful</w:t>
      </w:r>
      <w:proofErr w:type="spellEnd"/>
      <w:r>
        <w:t xml:space="preserve">, - </w:t>
      </w:r>
      <w:proofErr w:type="spellStart"/>
      <w:r>
        <w:t>ian</w:t>
      </w:r>
      <w:proofErr w:type="spellEnd"/>
      <w:r>
        <w:t>/-</w:t>
      </w:r>
      <w:proofErr w:type="spellStart"/>
      <w:r>
        <w:t>an</w:t>
      </w:r>
      <w:proofErr w:type="spellEnd"/>
      <w:r>
        <w:t>, наречия с суффиксом -</w:t>
      </w:r>
      <w:proofErr w:type="spellStart"/>
      <w:r>
        <w:t>ly</w:t>
      </w:r>
      <w:proofErr w:type="spellEnd"/>
      <w:r>
        <w:t xml:space="preserve">, имена прилагательные, имена существительные и наречия с отрицательным префиксом </w:t>
      </w:r>
      <w:proofErr w:type="spellStart"/>
      <w:r>
        <w:t>un</w:t>
      </w:r>
      <w:proofErr w:type="spellEnd"/>
      <w:r>
        <w:t>-;</w:t>
      </w:r>
    </w:p>
    <w:p w:rsidR="004F75DF" w:rsidRDefault="0013698B">
      <w:pPr>
        <w:pStyle w:val="a3"/>
        <w:spacing w:before="200"/>
        <w:ind w:right="1136"/>
      </w:pPr>
      <w:r>
        <w:t>распознавать и употреблять в устной и письменной речи изученные синонимы</w:t>
      </w:r>
      <w:r>
        <w:rPr>
          <w:spacing w:val="40"/>
        </w:rPr>
        <w:t xml:space="preserve"> </w:t>
      </w:r>
      <w:r>
        <w:t>и интернациональные слова;</w:t>
      </w:r>
    </w:p>
    <w:p w:rsidR="004F75DF" w:rsidRDefault="004F75DF">
      <w:pPr>
        <w:sectPr w:rsidR="004F75DF">
          <w:pgSz w:w="11910" w:h="16390"/>
          <w:pgMar w:top="980" w:right="0" w:bottom="280" w:left="460" w:header="723" w:footer="0" w:gutter="0"/>
          <w:cols w:space="720"/>
        </w:sectPr>
      </w:pPr>
    </w:p>
    <w:p w:rsidR="004F75DF" w:rsidRDefault="0013698B">
      <w:pPr>
        <w:pStyle w:val="a4"/>
        <w:numPr>
          <w:ilvl w:val="0"/>
          <w:numId w:val="111"/>
        </w:numPr>
        <w:tabs>
          <w:tab w:val="left" w:pos="1142"/>
        </w:tabs>
        <w:spacing w:before="277"/>
        <w:ind w:left="673" w:right="1141" w:firstLine="0"/>
        <w:jc w:val="both"/>
        <w:rPr>
          <w:sz w:val="28"/>
        </w:rPr>
      </w:pPr>
      <w:r>
        <w:rPr>
          <w:sz w:val="28"/>
        </w:rPr>
        <w:lastRenderedPageBreak/>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F75DF" w:rsidRDefault="0013698B">
      <w:pPr>
        <w:pStyle w:val="a3"/>
        <w:spacing w:before="201"/>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rsidR="004F75DF" w:rsidRDefault="0013698B">
      <w:pPr>
        <w:pStyle w:val="a3"/>
        <w:spacing w:before="201"/>
        <w:ind w:right="1144"/>
      </w:pPr>
      <w:r>
        <w:t xml:space="preserve">предложения с несколькими обстоятельствами, следующими в определённом </w:t>
      </w:r>
      <w:r>
        <w:rPr>
          <w:spacing w:val="-2"/>
        </w:rPr>
        <w:t>порядке;</w:t>
      </w:r>
    </w:p>
    <w:p w:rsidR="004F75DF" w:rsidRDefault="0013698B">
      <w:pPr>
        <w:pStyle w:val="a3"/>
        <w:spacing w:before="196"/>
        <w:ind w:right="1140"/>
      </w:pPr>
      <w:r>
        <w:t xml:space="preserve">вопросительные предложения (альтернативный и разделительный вопросы в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w:t>
      </w:r>
    </w:p>
    <w:p w:rsidR="004F75DF" w:rsidRDefault="0013698B">
      <w:pPr>
        <w:pStyle w:val="a3"/>
        <w:spacing w:before="201"/>
        <w:ind w:right="1142"/>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предложениях;</w:t>
      </w:r>
    </w:p>
    <w:p w:rsidR="004F75DF" w:rsidRDefault="0013698B">
      <w:pPr>
        <w:pStyle w:val="a3"/>
        <w:spacing w:before="201"/>
        <w:ind w:right="1139"/>
      </w:pPr>
      <w:r>
        <w:t>имена существительные во множественном числе, в том числе имена существительные, имеющие форму только множественного числа;</w:t>
      </w:r>
    </w:p>
    <w:p w:rsidR="004F75DF" w:rsidRDefault="0013698B">
      <w:pPr>
        <w:pStyle w:val="a3"/>
        <w:spacing w:before="201"/>
      </w:pPr>
      <w:r>
        <w:t>имена</w:t>
      </w:r>
      <w:r>
        <w:rPr>
          <w:spacing w:val="-9"/>
        </w:rPr>
        <w:t xml:space="preserve"> </w:t>
      </w:r>
      <w:r>
        <w:t>существительные</w:t>
      </w:r>
      <w:r>
        <w:rPr>
          <w:spacing w:val="-9"/>
        </w:rPr>
        <w:t xml:space="preserve"> </w:t>
      </w:r>
      <w:r>
        <w:t>с</w:t>
      </w:r>
      <w:r>
        <w:rPr>
          <w:spacing w:val="-9"/>
        </w:rPr>
        <w:t xml:space="preserve"> </w:t>
      </w:r>
      <w:r>
        <w:t>причастиями</w:t>
      </w:r>
      <w:r>
        <w:rPr>
          <w:spacing w:val="-5"/>
        </w:rPr>
        <w:t xml:space="preserve"> </w:t>
      </w:r>
      <w:r>
        <w:t>настоящего</w:t>
      </w:r>
      <w:r>
        <w:rPr>
          <w:spacing w:val="-10"/>
        </w:rPr>
        <w:t xml:space="preserve"> </w:t>
      </w:r>
      <w:r>
        <w:t>и</w:t>
      </w:r>
      <w:r>
        <w:rPr>
          <w:spacing w:val="-9"/>
        </w:rPr>
        <w:t xml:space="preserve"> </w:t>
      </w:r>
      <w:r>
        <w:t>прошедшего</w:t>
      </w:r>
      <w:r>
        <w:rPr>
          <w:spacing w:val="-10"/>
        </w:rPr>
        <w:t xml:space="preserve"> </w:t>
      </w:r>
      <w:r>
        <w:rPr>
          <w:spacing w:val="-2"/>
        </w:rPr>
        <w:t>времени;</w:t>
      </w:r>
    </w:p>
    <w:p w:rsidR="004F75DF" w:rsidRDefault="0013698B">
      <w:pPr>
        <w:pStyle w:val="a3"/>
        <w:spacing w:before="202"/>
        <w:ind w:right="1143"/>
      </w:pPr>
      <w:r>
        <w:t>наречия в положительной, сравнительной и превосходной степенях, образованные по правилу, и исключения;</w:t>
      </w:r>
    </w:p>
    <w:p w:rsidR="004F75DF" w:rsidRDefault="0013698B">
      <w:pPr>
        <w:pStyle w:val="a4"/>
        <w:numPr>
          <w:ilvl w:val="0"/>
          <w:numId w:val="111"/>
        </w:numPr>
        <w:tabs>
          <w:tab w:val="left" w:pos="974"/>
        </w:tabs>
        <w:spacing w:before="196"/>
        <w:ind w:left="974" w:hanging="301"/>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rsidR="004F75DF" w:rsidRDefault="0013698B">
      <w:pPr>
        <w:pStyle w:val="a3"/>
        <w:spacing w:before="201"/>
        <w:ind w:right="1136"/>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w:t>
      </w:r>
      <w:r>
        <w:rPr>
          <w:spacing w:val="-2"/>
        </w:rPr>
        <w:t>содержания;</w:t>
      </w:r>
    </w:p>
    <w:p w:rsidR="004F75DF" w:rsidRDefault="0013698B">
      <w:pPr>
        <w:pStyle w:val="a3"/>
        <w:spacing w:before="201"/>
        <w:ind w:right="1141"/>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F75DF" w:rsidRDefault="0013698B">
      <w:pPr>
        <w:pStyle w:val="a3"/>
        <w:spacing w:before="201"/>
        <w:ind w:right="1142"/>
      </w:pPr>
      <w:r>
        <w:t>правильно оформлять адрес, писать фамилии и имена (свои, родственников и друзей) на английском языке (в анкете, формуляре);</w:t>
      </w:r>
    </w:p>
    <w:p w:rsidR="004F75DF" w:rsidRDefault="0013698B">
      <w:pPr>
        <w:pStyle w:val="a3"/>
        <w:spacing w:before="201"/>
        <w:ind w:right="1143"/>
      </w:pPr>
      <w:r>
        <w:t>обладать базовыми знаниями о социокультурном портрете родной страны и страны (стран) изучаемого языка;</w:t>
      </w:r>
    </w:p>
    <w:p w:rsidR="004F75DF" w:rsidRDefault="0013698B">
      <w:pPr>
        <w:pStyle w:val="a3"/>
        <w:spacing w:before="201"/>
      </w:pPr>
      <w:r>
        <w:t>кратко</w:t>
      </w:r>
      <w:r>
        <w:rPr>
          <w:spacing w:val="-8"/>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страны</w:t>
      </w:r>
      <w:r>
        <w:rPr>
          <w:spacing w:val="-7"/>
        </w:rPr>
        <w:t xml:space="preserve"> </w:t>
      </w:r>
      <w:r>
        <w:t>(стран)</w:t>
      </w:r>
      <w:r>
        <w:rPr>
          <w:spacing w:val="-9"/>
        </w:rPr>
        <w:t xml:space="preserve"> </w:t>
      </w:r>
      <w:r>
        <w:t>изучаемого</w:t>
      </w:r>
      <w:r>
        <w:rPr>
          <w:spacing w:val="-7"/>
        </w:rPr>
        <w:t xml:space="preserve"> </w:t>
      </w:r>
      <w:r>
        <w:rPr>
          <w:spacing w:val="-2"/>
        </w:rPr>
        <w:t>языка;</w:t>
      </w:r>
    </w:p>
    <w:p w:rsidR="004F75DF" w:rsidRDefault="0013698B">
      <w:pPr>
        <w:pStyle w:val="a4"/>
        <w:numPr>
          <w:ilvl w:val="0"/>
          <w:numId w:val="111"/>
        </w:numPr>
        <w:tabs>
          <w:tab w:val="left" w:pos="1190"/>
        </w:tabs>
        <w:spacing w:before="197" w:line="242" w:lineRule="auto"/>
        <w:ind w:left="673" w:right="1132" w:firstLine="0"/>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игнорировать </w:t>
      </w:r>
      <w:proofErr w:type="gramStart"/>
      <w:r>
        <w:rPr>
          <w:sz w:val="28"/>
        </w:rPr>
        <w:t>информацию,</w:t>
      </w:r>
      <w:r>
        <w:rPr>
          <w:spacing w:val="61"/>
          <w:sz w:val="28"/>
        </w:rPr>
        <w:t xml:space="preserve">  </w:t>
      </w:r>
      <w:r>
        <w:rPr>
          <w:sz w:val="28"/>
        </w:rPr>
        <w:t>не</w:t>
      </w:r>
      <w:proofErr w:type="gramEnd"/>
      <w:r>
        <w:rPr>
          <w:spacing w:val="61"/>
          <w:sz w:val="28"/>
        </w:rPr>
        <w:t xml:space="preserve">  </w:t>
      </w:r>
      <w:r>
        <w:rPr>
          <w:sz w:val="28"/>
        </w:rPr>
        <w:t>являющуюся</w:t>
      </w:r>
      <w:r>
        <w:rPr>
          <w:spacing w:val="61"/>
          <w:sz w:val="28"/>
        </w:rPr>
        <w:t xml:space="preserve">  </w:t>
      </w:r>
      <w:r>
        <w:rPr>
          <w:sz w:val="28"/>
        </w:rPr>
        <w:t>необходимой</w:t>
      </w:r>
      <w:r>
        <w:rPr>
          <w:spacing w:val="60"/>
          <w:sz w:val="28"/>
        </w:rPr>
        <w:t xml:space="preserve">  </w:t>
      </w:r>
      <w:r>
        <w:rPr>
          <w:sz w:val="28"/>
        </w:rPr>
        <w:t>для</w:t>
      </w:r>
      <w:r>
        <w:rPr>
          <w:spacing w:val="61"/>
          <w:sz w:val="28"/>
        </w:rPr>
        <w:t xml:space="preserve">  </w:t>
      </w:r>
      <w:r>
        <w:rPr>
          <w:sz w:val="28"/>
        </w:rPr>
        <w:t>понимания</w:t>
      </w:r>
      <w:r>
        <w:rPr>
          <w:spacing w:val="61"/>
          <w:sz w:val="28"/>
        </w:rPr>
        <w:t xml:space="preserve">  </w:t>
      </w:r>
      <w:r>
        <w:rPr>
          <w:sz w:val="28"/>
        </w:rPr>
        <w:t>основного</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содержания, прочитанного (прослушанного) текста или для нахождения в тексте запрашиваемой информации;</w:t>
      </w:r>
    </w:p>
    <w:p w:rsidR="004F75DF" w:rsidRDefault="0013698B">
      <w:pPr>
        <w:pStyle w:val="a4"/>
        <w:numPr>
          <w:ilvl w:val="0"/>
          <w:numId w:val="111"/>
        </w:numPr>
        <w:tabs>
          <w:tab w:val="left" w:pos="979"/>
        </w:tabs>
        <w:spacing w:before="201"/>
        <w:ind w:left="673" w:right="1144" w:firstLine="0"/>
        <w:jc w:val="both"/>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 учебных</w:t>
      </w:r>
      <w:r>
        <w:rPr>
          <w:spacing w:val="-4"/>
          <w:sz w:val="28"/>
        </w:rPr>
        <w:t xml:space="preserve"> </w:t>
      </w:r>
      <w:r>
        <w:rPr>
          <w:sz w:val="28"/>
        </w:rPr>
        <w:t>проектах</w:t>
      </w:r>
      <w:r>
        <w:rPr>
          <w:spacing w:val="-4"/>
          <w:sz w:val="28"/>
        </w:rPr>
        <w:t xml:space="preserve"> </w:t>
      </w:r>
      <w:r>
        <w:rPr>
          <w:sz w:val="28"/>
        </w:rPr>
        <w:t>с использованием материалов</w:t>
      </w:r>
      <w:r>
        <w:rPr>
          <w:spacing w:val="-1"/>
          <w:sz w:val="28"/>
        </w:rPr>
        <w:t xml:space="preserve"> </w:t>
      </w:r>
      <w:r>
        <w:rPr>
          <w:sz w:val="28"/>
        </w:rPr>
        <w:t>на английском языке с применением ИКТ, соблюдая правила информационной безопасности при работе в сети Интернет;</w:t>
      </w:r>
    </w:p>
    <w:p w:rsidR="004F75DF" w:rsidRDefault="0013698B">
      <w:pPr>
        <w:pStyle w:val="a4"/>
        <w:numPr>
          <w:ilvl w:val="0"/>
          <w:numId w:val="111"/>
        </w:numPr>
        <w:tabs>
          <w:tab w:val="left" w:pos="1204"/>
        </w:tabs>
        <w:spacing w:before="201"/>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4F75DF" w:rsidRDefault="0013698B">
      <w:pPr>
        <w:pStyle w:val="a3"/>
        <w:spacing w:before="196" w:line="242" w:lineRule="auto"/>
        <w:ind w:right="1141"/>
        <w:rPr>
          <w:b/>
          <w:i/>
        </w:rPr>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w:t>
      </w:r>
      <w:r>
        <w:rPr>
          <w:b/>
          <w:i/>
        </w:rPr>
        <w:t>в 6 классе:</w:t>
      </w:r>
    </w:p>
    <w:p w:rsidR="004F75DF" w:rsidRDefault="0013698B">
      <w:pPr>
        <w:pStyle w:val="a4"/>
        <w:numPr>
          <w:ilvl w:val="0"/>
          <w:numId w:val="110"/>
        </w:numPr>
        <w:tabs>
          <w:tab w:val="left" w:pos="974"/>
        </w:tabs>
        <w:spacing w:before="195"/>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rsidR="004F75DF" w:rsidRDefault="0013698B">
      <w:pPr>
        <w:pStyle w:val="a3"/>
        <w:spacing w:before="201"/>
        <w:ind w:right="1124"/>
      </w:pPr>
      <w:r>
        <w:t>говорение: вести разные виды диалогов (диалог этикетного характера, диалог- побуждение к действию, диалог-расспрос) в рамках</w:t>
      </w:r>
      <w:r>
        <w:rPr>
          <w:spacing w:val="-2"/>
        </w:rPr>
        <w:t xml:space="preserve"> </w:t>
      </w:r>
      <w:r>
        <w:t>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w:t>
      </w:r>
      <w:r>
        <w:rPr>
          <w:spacing w:val="40"/>
        </w:rPr>
        <w:t xml:space="preserve"> </w:t>
      </w:r>
      <w:r>
        <w:t>стороны каждого собеседника);</w:t>
      </w:r>
    </w:p>
    <w:p w:rsidR="004F75DF" w:rsidRDefault="0013698B">
      <w:pPr>
        <w:pStyle w:val="a3"/>
        <w:spacing w:before="200"/>
        <w:ind w:right="112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w:t>
      </w:r>
      <w:r>
        <w:rPr>
          <w:spacing w:val="-1"/>
        </w:rPr>
        <w:t xml:space="preserve"> </w:t>
      </w:r>
      <w:r>
        <w:t>кратко</w:t>
      </w:r>
      <w:r>
        <w:rPr>
          <w:spacing w:val="-1"/>
        </w:rPr>
        <w:t xml:space="preserve"> </w:t>
      </w:r>
      <w:r>
        <w:t>излагать</w:t>
      </w:r>
      <w:r>
        <w:rPr>
          <w:spacing w:val="-3"/>
        </w:rPr>
        <w:t xml:space="preserve"> </w:t>
      </w:r>
      <w:r>
        <w:t>результаты</w:t>
      </w:r>
      <w:r>
        <w:rPr>
          <w:spacing w:val="-1"/>
        </w:rPr>
        <w:t xml:space="preserve"> </w:t>
      </w:r>
      <w:r>
        <w:t>выполненной</w:t>
      </w:r>
      <w:r>
        <w:rPr>
          <w:spacing w:val="-2"/>
        </w:rPr>
        <w:t xml:space="preserve"> </w:t>
      </w:r>
      <w:r>
        <w:t>проектной</w:t>
      </w:r>
      <w:r>
        <w:rPr>
          <w:spacing w:val="-1"/>
        </w:rPr>
        <w:t xml:space="preserve"> </w:t>
      </w:r>
      <w:r>
        <w:t>работы</w:t>
      </w:r>
      <w:r>
        <w:rPr>
          <w:spacing w:val="-1"/>
        </w:rPr>
        <w:t xml:space="preserve"> </w:t>
      </w:r>
      <w:r>
        <w:t>(объём –</w:t>
      </w:r>
      <w:r>
        <w:rPr>
          <w:spacing w:val="-5"/>
        </w:rPr>
        <w:t xml:space="preserve"> </w:t>
      </w:r>
      <w:r>
        <w:t xml:space="preserve">7–8 </w:t>
      </w:r>
      <w:r>
        <w:rPr>
          <w:spacing w:val="-2"/>
        </w:rPr>
        <w:t>фраз);</w:t>
      </w:r>
    </w:p>
    <w:p w:rsidR="004F75DF" w:rsidRDefault="0013698B">
      <w:pPr>
        <w:pStyle w:val="a3"/>
        <w:spacing w:before="200"/>
        <w:ind w:right="1138"/>
      </w:pPr>
      <w:r>
        <w:t>аудирование: воспринимать на слух и понимать несложные адаптированные аутентичные тексты, содержащие отдельные незнакомые слова, со</w:t>
      </w:r>
      <w:r>
        <w:rPr>
          <w:spacing w:val="40"/>
        </w:rPr>
        <w:t xml:space="preserve"> </w:t>
      </w:r>
      <w:r>
        <w:t>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F75DF" w:rsidRDefault="0013698B">
      <w:pPr>
        <w:pStyle w:val="a3"/>
        <w:spacing w:before="200"/>
        <w:ind w:right="1132"/>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t>несплошные</w:t>
      </w:r>
      <w:proofErr w:type="spellEnd"/>
      <w:r>
        <w:t xml:space="preserve"> тексты (таблицы) и понимать представленную в них информацию, определять тему текста по заголовку;</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Pr>
          <w:spacing w:val="40"/>
        </w:rPr>
        <w:t xml:space="preserve"> </w:t>
      </w:r>
      <w:r>
        <w:t>(объём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F75DF" w:rsidRDefault="0013698B">
      <w:pPr>
        <w:pStyle w:val="a4"/>
        <w:numPr>
          <w:ilvl w:val="0"/>
          <w:numId w:val="110"/>
        </w:numPr>
        <w:tabs>
          <w:tab w:val="left" w:pos="979"/>
        </w:tabs>
        <w:spacing w:before="199"/>
        <w:ind w:left="673" w:right="1135" w:firstLine="0"/>
        <w:jc w:val="both"/>
        <w:rPr>
          <w:sz w:val="28"/>
        </w:rPr>
      </w:pPr>
      <w:r>
        <w:rPr>
          <w:sz w:val="28"/>
        </w:rPr>
        <w:t>владеть</w:t>
      </w:r>
      <w:r>
        <w:rPr>
          <w:spacing w:val="-1"/>
          <w:sz w:val="28"/>
        </w:rPr>
        <w:t xml:space="preserve"> </w:t>
      </w:r>
      <w:r>
        <w:rPr>
          <w:sz w:val="28"/>
        </w:rPr>
        <w:t>фонетическими навыками:</w:t>
      </w:r>
      <w:r>
        <w:rPr>
          <w:spacing w:val="-4"/>
          <w:sz w:val="28"/>
        </w:rPr>
        <w:t xml:space="preserve"> </w:t>
      </w:r>
      <w:r>
        <w:rPr>
          <w:sz w:val="28"/>
        </w:rPr>
        <w:t>различать</w:t>
      </w:r>
      <w:r>
        <w:rPr>
          <w:spacing w:val="-1"/>
          <w:sz w:val="28"/>
        </w:rPr>
        <w:t xml:space="preserve"> </w:t>
      </w:r>
      <w:r>
        <w:rPr>
          <w:sz w:val="28"/>
        </w:rPr>
        <w:t>на слух, без ошибок, ведущих</w:t>
      </w:r>
      <w:r>
        <w:rPr>
          <w:spacing w:val="-4"/>
          <w:sz w:val="28"/>
        </w:rPr>
        <w:t xml:space="preserve"> </w:t>
      </w:r>
      <w:r>
        <w:rPr>
          <w:sz w:val="28"/>
        </w:rPr>
        <w:t>к сбою коммуникации, произносить слова с правильным ударением и фразы с соблюдением</w:t>
      </w:r>
      <w:r>
        <w:rPr>
          <w:spacing w:val="-3"/>
          <w:sz w:val="28"/>
        </w:rPr>
        <w:t xml:space="preserve"> </w:t>
      </w:r>
      <w:r>
        <w:rPr>
          <w:sz w:val="28"/>
        </w:rPr>
        <w:t>их</w:t>
      </w:r>
      <w:r>
        <w:rPr>
          <w:spacing w:val="-10"/>
          <w:sz w:val="28"/>
        </w:rPr>
        <w:t xml:space="preserve"> </w:t>
      </w:r>
      <w:r>
        <w:rPr>
          <w:sz w:val="28"/>
        </w:rPr>
        <w:t>ритмико-интонационных</w:t>
      </w:r>
      <w:r>
        <w:rPr>
          <w:spacing w:val="-9"/>
          <w:sz w:val="28"/>
        </w:rPr>
        <w:t xml:space="preserve"> </w:t>
      </w:r>
      <w:r>
        <w:rPr>
          <w:sz w:val="28"/>
        </w:rPr>
        <w:t>особенностей,</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F75DF" w:rsidRDefault="0013698B">
      <w:pPr>
        <w:pStyle w:val="a3"/>
        <w:spacing w:before="200"/>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4F75DF" w:rsidRDefault="0013698B">
      <w:pPr>
        <w:pStyle w:val="a3"/>
        <w:spacing w:before="201"/>
        <w:ind w:right="113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F75DF" w:rsidRDefault="0013698B">
      <w:pPr>
        <w:pStyle w:val="a4"/>
        <w:numPr>
          <w:ilvl w:val="0"/>
          <w:numId w:val="110"/>
        </w:numPr>
        <w:tabs>
          <w:tab w:val="left" w:pos="1022"/>
        </w:tabs>
        <w:spacing w:before="201"/>
        <w:ind w:left="673" w:right="1132" w:firstLine="0"/>
        <w:jc w:val="both"/>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F75DF" w:rsidRDefault="0013698B">
      <w:pPr>
        <w:pStyle w:val="a3"/>
        <w:spacing w:before="200"/>
        <w:ind w:right="112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t>ing</w:t>
      </w:r>
      <w:proofErr w:type="spellEnd"/>
      <w:r>
        <w:t>, имена прилагательные с помощью суффиксов -</w:t>
      </w:r>
      <w:proofErr w:type="spellStart"/>
      <w:r>
        <w:t>ing</w:t>
      </w:r>
      <w:proofErr w:type="spellEnd"/>
      <w:r>
        <w:t xml:space="preserve">, - </w:t>
      </w:r>
      <w:proofErr w:type="spellStart"/>
      <w:r>
        <w:t>less</w:t>
      </w:r>
      <w:proofErr w:type="spellEnd"/>
      <w:r>
        <w:t>, -</w:t>
      </w:r>
      <w:proofErr w:type="spellStart"/>
      <w:r>
        <w:t>ive</w:t>
      </w:r>
      <w:proofErr w:type="spellEnd"/>
      <w:r>
        <w:t>, -</w:t>
      </w:r>
      <w:proofErr w:type="spellStart"/>
      <w:r>
        <w:t>al</w:t>
      </w:r>
      <w:proofErr w:type="spellEnd"/>
      <w:r>
        <w:t>;</w:t>
      </w:r>
    </w:p>
    <w:p w:rsidR="004F75DF" w:rsidRDefault="0013698B">
      <w:pPr>
        <w:pStyle w:val="a3"/>
        <w:spacing w:before="201"/>
        <w:ind w:right="1145"/>
      </w:pPr>
      <w:r>
        <w:t>распознавать и употреблять в устной и письменной речи изученные синонимы, антонимы и интернациональные слова;</w:t>
      </w:r>
    </w:p>
    <w:p w:rsidR="004F75DF" w:rsidRDefault="0013698B">
      <w:pPr>
        <w:pStyle w:val="a3"/>
        <w:spacing w:before="201"/>
        <w:ind w:right="1145"/>
      </w:pPr>
      <w:r>
        <w:t>распознавать и употреблять в устной и письменной речи различные средства связи для обеспечения целостности высказывания;</w:t>
      </w:r>
    </w:p>
    <w:p w:rsidR="004F75DF" w:rsidRDefault="0013698B">
      <w:pPr>
        <w:pStyle w:val="a4"/>
        <w:numPr>
          <w:ilvl w:val="0"/>
          <w:numId w:val="110"/>
        </w:numPr>
        <w:tabs>
          <w:tab w:val="left" w:pos="1142"/>
        </w:tabs>
        <w:spacing w:before="201"/>
        <w:ind w:left="673" w:right="1141" w:firstLine="0"/>
        <w:jc w:val="both"/>
        <w:rPr>
          <w:sz w:val="28"/>
        </w:rPr>
      </w:pPr>
      <w:r>
        <w:rPr>
          <w:sz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pPr>
      <w:r>
        <w:lastRenderedPageBreak/>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rsidR="004F75DF" w:rsidRDefault="0013698B">
      <w:pPr>
        <w:pStyle w:val="a3"/>
        <w:spacing w:before="201"/>
        <w:ind w:right="1137"/>
      </w:pPr>
      <w:r>
        <w:t xml:space="preserve">сложноподчинённые предложения с придаточными 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rsidR="004F75DF" w:rsidRDefault="0013698B">
      <w:pPr>
        <w:pStyle w:val="a3"/>
        <w:spacing w:before="197" w:line="242" w:lineRule="auto"/>
        <w:ind w:right="1144"/>
      </w:pPr>
      <w:r>
        <w:t xml:space="preserve">сложноподчинённые предложения с придаточными времени с союзами </w:t>
      </w:r>
      <w:proofErr w:type="spellStart"/>
      <w:r>
        <w:t>for</w:t>
      </w:r>
      <w:proofErr w:type="spellEnd"/>
      <w:r>
        <w:t xml:space="preserve">, </w:t>
      </w:r>
      <w:proofErr w:type="spellStart"/>
      <w:r>
        <w:rPr>
          <w:spacing w:val="-2"/>
        </w:rPr>
        <w:t>since</w:t>
      </w:r>
      <w:proofErr w:type="spellEnd"/>
      <w:r>
        <w:rPr>
          <w:spacing w:val="-2"/>
        </w:rPr>
        <w:t>;</w:t>
      </w:r>
    </w:p>
    <w:p w:rsidR="004F75DF" w:rsidRDefault="0013698B">
      <w:pPr>
        <w:pStyle w:val="a3"/>
        <w:spacing w:before="194"/>
      </w:pPr>
      <w:r>
        <w:t>предложения</w:t>
      </w:r>
      <w:r>
        <w:rPr>
          <w:spacing w:val="-4"/>
        </w:rPr>
        <w:t xml:space="preserve"> </w:t>
      </w:r>
      <w:r>
        <w:t>с</w:t>
      </w:r>
      <w:r>
        <w:rPr>
          <w:spacing w:val="-4"/>
        </w:rPr>
        <w:t xml:space="preserve"> </w:t>
      </w:r>
      <w:r>
        <w:t>конструкциями</w:t>
      </w:r>
      <w:r>
        <w:rPr>
          <w:spacing w:val="-4"/>
        </w:rPr>
        <w:t xml:space="preserve"> </w:t>
      </w:r>
      <w:proofErr w:type="spellStart"/>
      <w:r>
        <w:t>as</w:t>
      </w:r>
      <w:proofErr w:type="spellEnd"/>
      <w:r>
        <w:rPr>
          <w:spacing w:val="-3"/>
        </w:rPr>
        <w:t xml:space="preserve"> </w:t>
      </w:r>
      <w:r>
        <w:t>…</w:t>
      </w:r>
      <w:r>
        <w:rPr>
          <w:spacing w:val="-4"/>
        </w:rPr>
        <w:t xml:space="preserve"> </w:t>
      </w:r>
      <w:proofErr w:type="spellStart"/>
      <w:r>
        <w:t>as</w:t>
      </w:r>
      <w:proofErr w:type="spellEnd"/>
      <w:r>
        <w:t>,</w:t>
      </w:r>
      <w:r>
        <w:rPr>
          <w:spacing w:val="-11"/>
        </w:rPr>
        <w:t xml:space="preserve"> </w:t>
      </w:r>
      <w:proofErr w:type="spellStart"/>
      <w:r>
        <w:t>not</w:t>
      </w:r>
      <w:proofErr w:type="spellEnd"/>
      <w:r>
        <w:rPr>
          <w:spacing w:val="-5"/>
        </w:rPr>
        <w:t xml:space="preserve"> </w:t>
      </w:r>
      <w:proofErr w:type="spellStart"/>
      <w:r>
        <w:t>so</w:t>
      </w:r>
      <w:proofErr w:type="spellEnd"/>
      <w:r>
        <w:rPr>
          <w:spacing w:val="-5"/>
        </w:rPr>
        <w:t xml:space="preserve"> </w:t>
      </w:r>
      <w:r>
        <w:t>…</w:t>
      </w:r>
      <w:r>
        <w:rPr>
          <w:spacing w:val="-4"/>
        </w:rPr>
        <w:t xml:space="preserve"> </w:t>
      </w:r>
      <w:proofErr w:type="spellStart"/>
      <w:r>
        <w:rPr>
          <w:spacing w:val="-5"/>
        </w:rPr>
        <w:t>as</w:t>
      </w:r>
      <w:proofErr w:type="spellEnd"/>
      <w:r>
        <w:rPr>
          <w:spacing w:val="-5"/>
        </w:rPr>
        <w:t>;</w:t>
      </w:r>
    </w:p>
    <w:p w:rsidR="004F75DF" w:rsidRDefault="0013698B">
      <w:pPr>
        <w:pStyle w:val="a3"/>
        <w:spacing w:before="202"/>
        <w:ind w:right="1133"/>
      </w:pPr>
      <w:r>
        <w:t xml:space="preserve">глаголы в видовременных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rsidR="004F75DF" w:rsidRDefault="0013698B">
      <w:pPr>
        <w:pStyle w:val="a3"/>
        <w:spacing w:before="201"/>
        <w:ind w:right="1144"/>
      </w:pPr>
      <w:r>
        <w:t>все</w:t>
      </w:r>
      <w:r>
        <w:rPr>
          <w:spacing w:val="-2"/>
        </w:rPr>
        <w:t xml:space="preserve"> </w:t>
      </w:r>
      <w:r>
        <w:t>типы</w:t>
      </w:r>
      <w:r>
        <w:rPr>
          <w:spacing w:val="-3"/>
        </w:rPr>
        <w:t xml:space="preserve"> </w:t>
      </w:r>
      <w:r>
        <w:t>вопросительных</w:t>
      </w:r>
      <w:r>
        <w:rPr>
          <w:spacing w:val="-8"/>
        </w:rPr>
        <w:t xml:space="preserve"> </w:t>
      </w:r>
      <w:r>
        <w:t>предложений (общий,</w:t>
      </w:r>
      <w:r>
        <w:rPr>
          <w:spacing w:val="-2"/>
        </w:rPr>
        <w:t xml:space="preserve"> </w:t>
      </w:r>
      <w:r>
        <w:t>специальный,</w:t>
      </w:r>
      <w:r>
        <w:rPr>
          <w:spacing w:val="-2"/>
        </w:rPr>
        <w:t xml:space="preserve"> </w:t>
      </w:r>
      <w:r>
        <w:t xml:space="preserve">альтернативный, разделительный вопросы) в </w:t>
      </w:r>
      <w:proofErr w:type="spellStart"/>
      <w:r>
        <w:t>Present</w:t>
      </w:r>
      <w:proofErr w:type="spellEnd"/>
      <w:r>
        <w:t xml:space="preserve">/ </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rsidR="004F75DF" w:rsidRPr="00B77301" w:rsidRDefault="0013698B">
      <w:pPr>
        <w:pStyle w:val="a3"/>
        <w:spacing w:before="201"/>
        <w:ind w:right="1134"/>
        <w:rPr>
          <w:lang w:val="en-US"/>
        </w:rPr>
      </w:pPr>
      <w:r>
        <w:t>модальные</w:t>
      </w:r>
      <w:r w:rsidRPr="00B77301">
        <w:rPr>
          <w:lang w:val="en-US"/>
        </w:rPr>
        <w:t xml:space="preserve"> </w:t>
      </w:r>
      <w:r>
        <w:t>глаголы</w:t>
      </w:r>
      <w:r w:rsidRPr="00B77301">
        <w:rPr>
          <w:lang w:val="en-US"/>
        </w:rPr>
        <w:t xml:space="preserve"> </w:t>
      </w:r>
      <w:r>
        <w:t>и</w:t>
      </w:r>
      <w:r w:rsidRPr="00B77301">
        <w:rPr>
          <w:lang w:val="en-US"/>
        </w:rPr>
        <w:t xml:space="preserve"> </w:t>
      </w:r>
      <w:r>
        <w:t>их</w:t>
      </w:r>
      <w:r w:rsidRPr="00B77301">
        <w:rPr>
          <w:lang w:val="en-US"/>
        </w:rPr>
        <w:t xml:space="preserve"> </w:t>
      </w:r>
      <w:r>
        <w:t>эквиваленты</w:t>
      </w:r>
      <w:r w:rsidRPr="00B77301">
        <w:rPr>
          <w:lang w:val="en-US"/>
        </w:rPr>
        <w:t xml:space="preserve"> (can/be able to, must/ have to, may, should, </w:t>
      </w:r>
      <w:r w:rsidRPr="00B77301">
        <w:rPr>
          <w:spacing w:val="-2"/>
          <w:lang w:val="en-US"/>
        </w:rPr>
        <w:t>need);</w:t>
      </w:r>
    </w:p>
    <w:p w:rsidR="004F75DF" w:rsidRPr="00B77301" w:rsidRDefault="0013698B">
      <w:pPr>
        <w:pStyle w:val="a3"/>
        <w:spacing w:before="196"/>
        <w:rPr>
          <w:lang w:val="en-US"/>
        </w:rPr>
      </w:pPr>
      <w:r w:rsidRPr="00B77301">
        <w:rPr>
          <w:lang w:val="en-US"/>
        </w:rPr>
        <w:t>c</w:t>
      </w:r>
      <w:r>
        <w:t>лова</w:t>
      </w:r>
      <w:r w:rsidRPr="00B77301">
        <w:rPr>
          <w:lang w:val="en-US"/>
        </w:rPr>
        <w:t>,</w:t>
      </w:r>
      <w:r w:rsidRPr="00B77301">
        <w:rPr>
          <w:spacing w:val="-8"/>
          <w:lang w:val="en-US"/>
        </w:rPr>
        <w:t xml:space="preserve"> </w:t>
      </w:r>
      <w:r>
        <w:t>выражающие</w:t>
      </w:r>
      <w:r w:rsidRPr="00B77301">
        <w:rPr>
          <w:spacing w:val="-9"/>
          <w:lang w:val="en-US"/>
        </w:rPr>
        <w:t xml:space="preserve"> </w:t>
      </w:r>
      <w:r>
        <w:t>количество</w:t>
      </w:r>
      <w:r w:rsidRPr="00B77301">
        <w:rPr>
          <w:spacing w:val="-8"/>
          <w:lang w:val="en-US"/>
        </w:rPr>
        <w:t xml:space="preserve"> </w:t>
      </w:r>
      <w:r w:rsidRPr="00B77301">
        <w:rPr>
          <w:lang w:val="en-US"/>
        </w:rPr>
        <w:t>(little/a</w:t>
      </w:r>
      <w:r w:rsidRPr="00B77301">
        <w:rPr>
          <w:spacing w:val="-5"/>
          <w:lang w:val="en-US"/>
        </w:rPr>
        <w:t xml:space="preserve"> </w:t>
      </w:r>
      <w:r w:rsidRPr="00B77301">
        <w:rPr>
          <w:lang w:val="en-US"/>
        </w:rPr>
        <w:t>little,</w:t>
      </w:r>
      <w:r w:rsidRPr="00B77301">
        <w:rPr>
          <w:spacing w:val="-8"/>
          <w:lang w:val="en-US"/>
        </w:rPr>
        <w:t xml:space="preserve"> </w:t>
      </w:r>
      <w:r w:rsidRPr="00B77301">
        <w:rPr>
          <w:lang w:val="en-US"/>
        </w:rPr>
        <w:t>few/a</w:t>
      </w:r>
      <w:r w:rsidRPr="00B77301">
        <w:rPr>
          <w:spacing w:val="-9"/>
          <w:lang w:val="en-US"/>
        </w:rPr>
        <w:t xml:space="preserve"> </w:t>
      </w:r>
      <w:r w:rsidRPr="00B77301">
        <w:rPr>
          <w:spacing w:val="-2"/>
          <w:lang w:val="en-US"/>
        </w:rPr>
        <w:t>few);</w:t>
      </w:r>
    </w:p>
    <w:p w:rsidR="004F75DF" w:rsidRDefault="0013698B">
      <w:pPr>
        <w:pStyle w:val="a3"/>
        <w:spacing w:before="201"/>
        <w:ind w:right="1137"/>
      </w:pPr>
      <w:r>
        <w:t xml:space="preserve">возвратные, неопределённые местоимения </w:t>
      </w:r>
      <w:proofErr w:type="spellStart"/>
      <w:r>
        <w:t>some</w:t>
      </w:r>
      <w:proofErr w:type="spellEnd"/>
      <w:r>
        <w:t xml:space="preserve">, </w:t>
      </w:r>
      <w:proofErr w:type="spellStart"/>
      <w:r>
        <w:t>any</w:t>
      </w:r>
      <w:proofErr w:type="spellEnd"/>
      <w:r>
        <w:t xml:space="preserve">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w:t>
      </w:r>
    </w:p>
    <w:p w:rsidR="004F75DF" w:rsidRDefault="0013698B">
      <w:pPr>
        <w:pStyle w:val="a3"/>
        <w:spacing w:before="201"/>
      </w:pPr>
      <w:r>
        <w:t>числительные</w:t>
      </w:r>
      <w:r>
        <w:rPr>
          <w:spacing w:val="-7"/>
        </w:rPr>
        <w:t xml:space="preserve"> </w:t>
      </w:r>
      <w:r>
        <w:t>для</w:t>
      </w:r>
      <w:r>
        <w:rPr>
          <w:spacing w:val="-5"/>
        </w:rPr>
        <w:t xml:space="preserve"> </w:t>
      </w:r>
      <w:r>
        <w:t>обозначения</w:t>
      </w:r>
      <w:r>
        <w:rPr>
          <w:spacing w:val="-6"/>
        </w:rPr>
        <w:t xml:space="preserve"> </w:t>
      </w:r>
      <w:r>
        <w:t>дат</w:t>
      </w:r>
      <w:r>
        <w:rPr>
          <w:spacing w:val="-8"/>
        </w:rPr>
        <w:t xml:space="preserve"> </w:t>
      </w:r>
      <w:r>
        <w:t>и</w:t>
      </w:r>
      <w:r>
        <w:rPr>
          <w:spacing w:val="-7"/>
        </w:rPr>
        <w:t xml:space="preserve"> </w:t>
      </w:r>
      <w:r>
        <w:t>больших</w:t>
      </w:r>
      <w:r>
        <w:rPr>
          <w:spacing w:val="-11"/>
        </w:rPr>
        <w:t xml:space="preserve"> </w:t>
      </w:r>
      <w:r>
        <w:t>чисел</w:t>
      </w:r>
      <w:r>
        <w:rPr>
          <w:spacing w:val="-6"/>
        </w:rPr>
        <w:t xml:space="preserve"> </w:t>
      </w:r>
      <w:r>
        <w:rPr>
          <w:spacing w:val="-2"/>
        </w:rPr>
        <w:t>(100–1000);</w:t>
      </w:r>
    </w:p>
    <w:p w:rsidR="004F75DF" w:rsidRDefault="0013698B">
      <w:pPr>
        <w:pStyle w:val="a4"/>
        <w:numPr>
          <w:ilvl w:val="0"/>
          <w:numId w:val="110"/>
        </w:numPr>
        <w:tabs>
          <w:tab w:val="left" w:pos="974"/>
        </w:tabs>
        <w:spacing w:before="201"/>
        <w:ind w:left="974" w:hanging="301"/>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rsidR="004F75DF" w:rsidRDefault="0013698B">
      <w:pPr>
        <w:pStyle w:val="a3"/>
        <w:spacing w:before="202"/>
        <w:ind w:right="1142"/>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F75DF" w:rsidRDefault="0013698B">
      <w:pPr>
        <w:pStyle w:val="a3"/>
        <w:spacing w:before="201"/>
        <w:ind w:right="1139"/>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F75DF" w:rsidRDefault="0013698B">
      <w:pPr>
        <w:pStyle w:val="a3"/>
        <w:spacing w:before="200"/>
        <w:ind w:right="1138"/>
      </w:pPr>
      <w:r>
        <w:t>обладать базовыми знаниями о социокультурном портрете родной страны и страны (стран) изучаемого языка;</w:t>
      </w:r>
    </w:p>
    <w:p w:rsidR="004F75DF" w:rsidRDefault="0013698B">
      <w:pPr>
        <w:pStyle w:val="a3"/>
        <w:spacing w:before="197"/>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4F75DF" w:rsidRDefault="0013698B">
      <w:pPr>
        <w:pStyle w:val="a4"/>
        <w:numPr>
          <w:ilvl w:val="0"/>
          <w:numId w:val="110"/>
        </w:numPr>
        <w:tabs>
          <w:tab w:val="left" w:pos="1190"/>
        </w:tabs>
        <w:spacing w:before="201"/>
        <w:ind w:left="673" w:right="1133" w:firstLine="0"/>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игнорировать </w:t>
      </w:r>
      <w:proofErr w:type="gramStart"/>
      <w:r>
        <w:rPr>
          <w:sz w:val="28"/>
        </w:rPr>
        <w:t>информацию,</w:t>
      </w:r>
      <w:r>
        <w:rPr>
          <w:spacing w:val="61"/>
          <w:sz w:val="28"/>
        </w:rPr>
        <w:t xml:space="preserve">  </w:t>
      </w:r>
      <w:r>
        <w:rPr>
          <w:sz w:val="28"/>
        </w:rPr>
        <w:t>не</w:t>
      </w:r>
      <w:proofErr w:type="gramEnd"/>
      <w:r>
        <w:rPr>
          <w:spacing w:val="61"/>
          <w:sz w:val="28"/>
        </w:rPr>
        <w:t xml:space="preserve">  </w:t>
      </w:r>
      <w:r>
        <w:rPr>
          <w:sz w:val="28"/>
        </w:rPr>
        <w:t>являющуюся</w:t>
      </w:r>
      <w:r>
        <w:rPr>
          <w:spacing w:val="61"/>
          <w:sz w:val="28"/>
        </w:rPr>
        <w:t xml:space="preserve">  </w:t>
      </w:r>
      <w:r>
        <w:rPr>
          <w:sz w:val="28"/>
        </w:rPr>
        <w:t>необходимой</w:t>
      </w:r>
      <w:r>
        <w:rPr>
          <w:spacing w:val="60"/>
          <w:sz w:val="28"/>
        </w:rPr>
        <w:t xml:space="preserve">  </w:t>
      </w:r>
      <w:r>
        <w:rPr>
          <w:sz w:val="28"/>
        </w:rPr>
        <w:t>для</w:t>
      </w:r>
      <w:r>
        <w:rPr>
          <w:spacing w:val="61"/>
          <w:sz w:val="28"/>
        </w:rPr>
        <w:t xml:space="preserve">  </w:t>
      </w:r>
      <w:r>
        <w:rPr>
          <w:sz w:val="28"/>
        </w:rPr>
        <w:t>понимания</w:t>
      </w:r>
      <w:r>
        <w:rPr>
          <w:spacing w:val="61"/>
          <w:sz w:val="28"/>
        </w:rPr>
        <w:t xml:space="preserve">  </w:t>
      </w:r>
      <w:r>
        <w:rPr>
          <w:sz w:val="28"/>
        </w:rPr>
        <w:t>основного</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содержания, прочитанного (прослушанного) текста или для нахождения в тексте запрашиваемой информации;</w:t>
      </w:r>
    </w:p>
    <w:p w:rsidR="004F75DF" w:rsidRDefault="0013698B">
      <w:pPr>
        <w:pStyle w:val="a4"/>
        <w:numPr>
          <w:ilvl w:val="0"/>
          <w:numId w:val="110"/>
        </w:numPr>
        <w:tabs>
          <w:tab w:val="left" w:pos="979"/>
        </w:tabs>
        <w:spacing w:before="201"/>
        <w:ind w:left="673" w:right="1128" w:firstLine="0"/>
        <w:jc w:val="both"/>
        <w:rPr>
          <w:sz w:val="28"/>
        </w:rPr>
      </w:pPr>
      <w:r>
        <w:rPr>
          <w:sz w:val="28"/>
        </w:rPr>
        <w:t>участвовать в несложных учебных</w:t>
      </w:r>
      <w:r>
        <w:rPr>
          <w:spacing w:val="-3"/>
          <w:sz w:val="28"/>
        </w:rPr>
        <w:t xml:space="preserve"> </w:t>
      </w:r>
      <w:r>
        <w:rPr>
          <w:sz w:val="28"/>
        </w:rPr>
        <w:t>проектах</w:t>
      </w:r>
      <w:r>
        <w:rPr>
          <w:spacing w:val="-3"/>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F75DF" w:rsidRDefault="0013698B">
      <w:pPr>
        <w:pStyle w:val="a4"/>
        <w:numPr>
          <w:ilvl w:val="0"/>
          <w:numId w:val="110"/>
        </w:numPr>
        <w:tabs>
          <w:tab w:val="left" w:pos="1204"/>
        </w:tabs>
        <w:spacing w:before="200"/>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4F75DF" w:rsidRDefault="0013698B">
      <w:pPr>
        <w:pStyle w:val="a4"/>
        <w:numPr>
          <w:ilvl w:val="0"/>
          <w:numId w:val="110"/>
        </w:numPr>
        <w:tabs>
          <w:tab w:val="left" w:pos="1022"/>
        </w:tabs>
        <w:spacing w:before="202"/>
        <w:ind w:left="673" w:right="1141" w:firstLine="0"/>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4F75DF" w:rsidRDefault="0013698B">
      <w:pPr>
        <w:pStyle w:val="a4"/>
        <w:numPr>
          <w:ilvl w:val="0"/>
          <w:numId w:val="110"/>
        </w:numPr>
        <w:tabs>
          <w:tab w:val="left" w:pos="1138"/>
        </w:tabs>
        <w:spacing w:before="196"/>
        <w:ind w:left="673" w:right="1135"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rsidR="004F75DF" w:rsidRDefault="0013698B">
      <w:pPr>
        <w:pStyle w:val="a3"/>
        <w:spacing w:before="201"/>
        <w:ind w:right="1141"/>
        <w:rPr>
          <w:b/>
          <w:i/>
        </w:rPr>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w:t>
      </w:r>
      <w:r>
        <w:rPr>
          <w:b/>
          <w:i/>
        </w:rPr>
        <w:t>в 7 классе:</w:t>
      </w:r>
    </w:p>
    <w:p w:rsidR="004F75DF" w:rsidRDefault="0013698B">
      <w:pPr>
        <w:pStyle w:val="a4"/>
        <w:numPr>
          <w:ilvl w:val="0"/>
          <w:numId w:val="109"/>
        </w:numPr>
        <w:tabs>
          <w:tab w:val="left" w:pos="974"/>
        </w:tabs>
        <w:spacing w:before="201"/>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rsidR="004F75DF" w:rsidRDefault="0013698B">
      <w:pPr>
        <w:pStyle w:val="a3"/>
        <w:spacing w:before="201"/>
        <w:ind w:right="1124"/>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rPr>
          <w:spacing w:val="-3"/>
        </w:rPr>
        <w:t xml:space="preserve"> </w:t>
      </w:r>
      <w:r>
        <w:t>ситуациях</w:t>
      </w:r>
      <w:r>
        <w:rPr>
          <w:spacing w:val="-3"/>
        </w:rPr>
        <w:t xml:space="preserve"> </w:t>
      </w:r>
      <w:r>
        <w:t xml:space="preserve">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w:t>
      </w:r>
      <w:r>
        <w:rPr>
          <w:spacing w:val="-2"/>
        </w:rPr>
        <w:t>собеседника);</w:t>
      </w:r>
    </w:p>
    <w:p w:rsidR="004F75DF" w:rsidRDefault="0013698B">
      <w:pPr>
        <w:pStyle w:val="a3"/>
        <w:spacing w:before="200"/>
        <w:ind w:right="113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F75DF" w:rsidRDefault="0013698B">
      <w:pPr>
        <w:pStyle w:val="a3"/>
        <w:spacing w:before="200"/>
        <w:ind w:right="114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w:t>
      </w:r>
      <w:r>
        <w:rPr>
          <w:spacing w:val="40"/>
        </w:rPr>
        <w:t xml:space="preserve"> </w:t>
      </w:r>
      <w:r>
        <w:t>с пониманием запрашиваемой информации (время звучания текста (текстов)</w:t>
      </w:r>
      <w:r>
        <w:rPr>
          <w:spacing w:val="40"/>
        </w:rPr>
        <w:t xml:space="preserve"> </w:t>
      </w:r>
      <w:r>
        <w:t>для аудирования – до 1,5 минут);</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9"/>
      </w:pPr>
      <w:r>
        <w:lastRenderedPageBreak/>
        <w:t>смысловое чтение:</w:t>
      </w:r>
      <w:r>
        <w:rPr>
          <w:spacing w:val="-3"/>
        </w:rPr>
        <w:t xml:space="preserve"> </w:t>
      </w:r>
      <w: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t>несплошные</w:t>
      </w:r>
      <w:proofErr w:type="spellEnd"/>
      <w: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4F75DF" w:rsidRDefault="0013698B">
      <w:pPr>
        <w:pStyle w:val="a3"/>
        <w:spacing w:before="199"/>
        <w:ind w:right="1135"/>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F75DF" w:rsidRDefault="0013698B">
      <w:pPr>
        <w:pStyle w:val="a4"/>
        <w:numPr>
          <w:ilvl w:val="0"/>
          <w:numId w:val="109"/>
        </w:numPr>
        <w:tabs>
          <w:tab w:val="left" w:pos="988"/>
        </w:tabs>
        <w:spacing w:before="200"/>
        <w:ind w:left="673" w:right="1128" w:firstLine="0"/>
        <w:jc w:val="both"/>
        <w:rPr>
          <w:sz w:val="28"/>
        </w:rPr>
      </w:pPr>
      <w:r>
        <w:rPr>
          <w:sz w:val="28"/>
        </w:rPr>
        <w:t xml:space="preserve">владеть фонетическими навыками: различать </w:t>
      </w:r>
      <w:proofErr w:type="spellStart"/>
      <w:r>
        <w:rPr>
          <w:sz w:val="28"/>
        </w:rPr>
        <w:t>различать</w:t>
      </w:r>
      <w:proofErr w:type="spellEnd"/>
      <w:r>
        <w:rPr>
          <w:sz w:val="28"/>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F75DF" w:rsidRDefault="0013698B">
      <w:pPr>
        <w:pStyle w:val="a3"/>
        <w:spacing w:before="204"/>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4F75DF" w:rsidRDefault="0013698B">
      <w:pPr>
        <w:pStyle w:val="a3"/>
        <w:spacing w:before="197"/>
        <w:ind w:right="113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F75DF" w:rsidRDefault="0013698B">
      <w:pPr>
        <w:pStyle w:val="a4"/>
        <w:numPr>
          <w:ilvl w:val="0"/>
          <w:numId w:val="109"/>
        </w:numPr>
        <w:tabs>
          <w:tab w:val="left" w:pos="1007"/>
        </w:tabs>
        <w:spacing w:before="200"/>
        <w:ind w:left="673" w:right="1140" w:firstLine="0"/>
        <w:jc w:val="both"/>
        <w:rPr>
          <w:sz w:val="28"/>
        </w:rPr>
      </w:pPr>
      <w:r>
        <w:rPr>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F75DF" w:rsidRDefault="0013698B">
      <w:pPr>
        <w:pStyle w:val="a3"/>
        <w:spacing w:before="200" w:line="242" w:lineRule="auto"/>
        <w:ind w:right="113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w:t>
      </w:r>
      <w:r>
        <w:rPr>
          <w:spacing w:val="-10"/>
        </w:rPr>
        <w:t xml:space="preserve"> </w:t>
      </w:r>
      <w:r>
        <w:t>суффиксов</w:t>
      </w:r>
      <w:r>
        <w:rPr>
          <w:spacing w:val="-8"/>
        </w:rPr>
        <w:t xml:space="preserve"> </w:t>
      </w:r>
      <w:r>
        <w:t>-</w:t>
      </w:r>
      <w:proofErr w:type="spellStart"/>
      <w:r>
        <w:t>ness</w:t>
      </w:r>
      <w:proofErr w:type="spellEnd"/>
      <w:r>
        <w:t>,</w:t>
      </w:r>
      <w:r>
        <w:rPr>
          <w:spacing w:val="-5"/>
        </w:rPr>
        <w:t xml:space="preserve"> </w:t>
      </w:r>
      <w:r>
        <w:t>-</w:t>
      </w:r>
      <w:proofErr w:type="spellStart"/>
      <w:r>
        <w:t>ment</w:t>
      </w:r>
      <w:proofErr w:type="spellEnd"/>
      <w:r>
        <w:t>,</w:t>
      </w:r>
      <w:r>
        <w:rPr>
          <w:spacing w:val="-8"/>
        </w:rPr>
        <w:t xml:space="preserve"> </w:t>
      </w:r>
      <w:r>
        <w:t>имена</w:t>
      </w:r>
      <w:r>
        <w:rPr>
          <w:spacing w:val="-8"/>
        </w:rPr>
        <w:t xml:space="preserve"> </w:t>
      </w:r>
      <w:r>
        <w:t>прилагательные</w:t>
      </w:r>
      <w:r>
        <w:rPr>
          <w:spacing w:val="-8"/>
        </w:rPr>
        <w:t xml:space="preserve"> </w:t>
      </w:r>
      <w:r>
        <w:t>с</w:t>
      </w:r>
      <w:r>
        <w:rPr>
          <w:spacing w:val="-8"/>
        </w:rPr>
        <w:t xml:space="preserve"> </w:t>
      </w:r>
      <w:r>
        <w:t>помощью</w:t>
      </w:r>
      <w:r>
        <w:rPr>
          <w:spacing w:val="-10"/>
        </w:rPr>
        <w:t xml:space="preserve"> </w:t>
      </w:r>
      <w:r>
        <w:rPr>
          <w:spacing w:val="-2"/>
        </w:rPr>
        <w:t>суффиксов</w:t>
      </w:r>
    </w:p>
    <w:p w:rsidR="004F75DF" w:rsidRDefault="0013698B">
      <w:pPr>
        <w:pStyle w:val="a3"/>
        <w:spacing w:line="317" w:lineRule="exact"/>
      </w:pPr>
      <w:r>
        <w:t>-</w:t>
      </w:r>
      <w:proofErr w:type="spellStart"/>
      <w:r>
        <w:t>ous</w:t>
      </w:r>
      <w:proofErr w:type="spellEnd"/>
      <w:r>
        <w:t>,</w:t>
      </w:r>
      <w:r>
        <w:rPr>
          <w:spacing w:val="62"/>
          <w:w w:val="150"/>
        </w:rPr>
        <w:t xml:space="preserve"> </w:t>
      </w:r>
      <w:r>
        <w:t>-</w:t>
      </w:r>
      <w:proofErr w:type="spellStart"/>
      <w:r>
        <w:t>ly</w:t>
      </w:r>
      <w:proofErr w:type="spellEnd"/>
      <w:r>
        <w:t>,</w:t>
      </w:r>
      <w:r>
        <w:rPr>
          <w:spacing w:val="62"/>
          <w:w w:val="150"/>
        </w:rPr>
        <w:t xml:space="preserve"> </w:t>
      </w:r>
      <w:r>
        <w:t>-y,</w:t>
      </w:r>
      <w:r>
        <w:rPr>
          <w:spacing w:val="60"/>
          <w:w w:val="150"/>
        </w:rPr>
        <w:t xml:space="preserve"> </w:t>
      </w:r>
      <w:r>
        <w:t>имена</w:t>
      </w:r>
      <w:r>
        <w:rPr>
          <w:spacing w:val="60"/>
          <w:w w:val="150"/>
        </w:rPr>
        <w:t xml:space="preserve"> </w:t>
      </w:r>
      <w:r>
        <w:t>прилагательные</w:t>
      </w:r>
      <w:r>
        <w:rPr>
          <w:spacing w:val="59"/>
          <w:w w:val="150"/>
        </w:rPr>
        <w:t xml:space="preserve"> </w:t>
      </w:r>
      <w:r>
        <w:t>и</w:t>
      </w:r>
      <w:r>
        <w:rPr>
          <w:spacing w:val="64"/>
          <w:w w:val="150"/>
        </w:rPr>
        <w:t xml:space="preserve"> </w:t>
      </w:r>
      <w:r>
        <w:t>наречия</w:t>
      </w:r>
      <w:r>
        <w:rPr>
          <w:spacing w:val="59"/>
          <w:w w:val="150"/>
        </w:rPr>
        <w:t xml:space="preserve"> </w:t>
      </w:r>
      <w:r>
        <w:t>с</w:t>
      </w:r>
      <w:r>
        <w:rPr>
          <w:spacing w:val="60"/>
          <w:w w:val="150"/>
        </w:rPr>
        <w:t xml:space="preserve"> </w:t>
      </w:r>
      <w:r>
        <w:t>помощью</w:t>
      </w:r>
      <w:r>
        <w:rPr>
          <w:spacing w:val="57"/>
          <w:w w:val="150"/>
        </w:rPr>
        <w:t xml:space="preserve"> </w:t>
      </w:r>
      <w:r>
        <w:rPr>
          <w:spacing w:val="-2"/>
        </w:rPr>
        <w:t>отрицательных</w:t>
      </w:r>
    </w:p>
    <w:p w:rsidR="004F75DF" w:rsidRDefault="004F75DF">
      <w:pPr>
        <w:spacing w:line="317" w:lineRule="exact"/>
        <w:sectPr w:rsidR="004F75DF">
          <w:pgSz w:w="11910" w:h="16390"/>
          <w:pgMar w:top="980" w:right="0" w:bottom="280" w:left="460" w:header="723" w:footer="0" w:gutter="0"/>
          <w:cols w:space="720"/>
        </w:sectPr>
      </w:pPr>
    </w:p>
    <w:p w:rsidR="004F75DF" w:rsidRDefault="0013698B">
      <w:pPr>
        <w:pStyle w:val="a3"/>
        <w:spacing w:before="277"/>
        <w:ind w:right="1127"/>
      </w:pPr>
      <w:r>
        <w:lastRenderedPageBreak/>
        <w:t xml:space="preserve">префиксов </w:t>
      </w:r>
      <w:proofErr w:type="spellStart"/>
      <w:r>
        <w:t>in</w:t>
      </w:r>
      <w:proofErr w:type="spellEnd"/>
      <w:r>
        <w:t>-/</w:t>
      </w:r>
      <w:proofErr w:type="spellStart"/>
      <w:r>
        <w:t>im</w:t>
      </w:r>
      <w:proofErr w:type="spellEnd"/>
      <w:r>
        <w:t>-, сложные имена прилагательные путем соединения основы прилагательного с основой существительного с добавлением суффикса -</w:t>
      </w:r>
      <w:proofErr w:type="spellStart"/>
      <w:r>
        <w:t>ed</w:t>
      </w:r>
      <w:proofErr w:type="spellEnd"/>
      <w:r>
        <w:t xml:space="preserve"> </w:t>
      </w:r>
      <w:r>
        <w:rPr>
          <w:spacing w:val="-2"/>
        </w:rPr>
        <w:t>(</w:t>
      </w:r>
      <w:proofErr w:type="spellStart"/>
      <w:r>
        <w:rPr>
          <w:spacing w:val="-2"/>
        </w:rPr>
        <w:t>blue-eyed</w:t>
      </w:r>
      <w:proofErr w:type="spellEnd"/>
      <w:r>
        <w:rPr>
          <w:spacing w:val="-2"/>
        </w:rPr>
        <w:t>);</w:t>
      </w:r>
    </w:p>
    <w:p w:rsidR="004F75DF" w:rsidRDefault="0013698B">
      <w:pPr>
        <w:pStyle w:val="a3"/>
        <w:spacing w:before="201"/>
        <w:ind w:right="1144"/>
      </w:pPr>
      <w:r>
        <w:t>распознавать и употреблять в устной и письменной речи изученные синонимы, антонимы,</w:t>
      </w:r>
      <w:r>
        <w:rPr>
          <w:spacing w:val="-1"/>
        </w:rPr>
        <w:t xml:space="preserve"> </w:t>
      </w:r>
      <w:r>
        <w:t>многозначные</w:t>
      </w:r>
      <w:r>
        <w:rPr>
          <w:spacing w:val="-2"/>
        </w:rPr>
        <w:t xml:space="preserve"> </w:t>
      </w:r>
      <w:r>
        <w:t>слова,</w:t>
      </w:r>
      <w:r>
        <w:rPr>
          <w:spacing w:val="-1"/>
        </w:rPr>
        <w:t xml:space="preserve"> </w:t>
      </w:r>
      <w:r>
        <w:t>интернациональные</w:t>
      </w:r>
      <w:r>
        <w:rPr>
          <w:spacing w:val="-2"/>
        </w:rPr>
        <w:t xml:space="preserve"> </w:t>
      </w:r>
      <w:r>
        <w:t>слова,</w:t>
      </w:r>
      <w:r>
        <w:rPr>
          <w:spacing w:val="-1"/>
        </w:rPr>
        <w:t xml:space="preserve"> </w:t>
      </w:r>
      <w:r>
        <w:t>наиболее</w:t>
      </w:r>
      <w:r>
        <w:rPr>
          <w:spacing w:val="-2"/>
        </w:rPr>
        <w:t xml:space="preserve"> </w:t>
      </w:r>
      <w:r>
        <w:t>частотные фразовые глаголы;</w:t>
      </w:r>
    </w:p>
    <w:p w:rsidR="004F75DF" w:rsidRDefault="0013698B">
      <w:pPr>
        <w:pStyle w:val="a3"/>
        <w:spacing w:before="200"/>
        <w:ind w:right="114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F75DF" w:rsidRDefault="0013698B">
      <w:pPr>
        <w:pStyle w:val="a4"/>
        <w:numPr>
          <w:ilvl w:val="0"/>
          <w:numId w:val="109"/>
        </w:numPr>
        <w:tabs>
          <w:tab w:val="left" w:pos="1094"/>
        </w:tabs>
        <w:spacing w:before="202"/>
        <w:ind w:left="673" w:right="1141" w:firstLine="0"/>
        <w:rPr>
          <w:sz w:val="28"/>
        </w:rPr>
      </w:pPr>
      <w:r>
        <w:rPr>
          <w:sz w:val="28"/>
        </w:rPr>
        <w:t>понимать</w:t>
      </w:r>
      <w:r>
        <w:rPr>
          <w:spacing w:val="80"/>
          <w:sz w:val="28"/>
        </w:rPr>
        <w:t xml:space="preserve"> </w:t>
      </w:r>
      <w:r>
        <w:rPr>
          <w:sz w:val="28"/>
        </w:rPr>
        <w:t>особенности</w:t>
      </w:r>
      <w:r>
        <w:rPr>
          <w:spacing w:val="80"/>
          <w:sz w:val="28"/>
        </w:rPr>
        <w:t xml:space="preserve"> </w:t>
      </w:r>
      <w:r>
        <w:rPr>
          <w:sz w:val="28"/>
        </w:rPr>
        <w:t>структуры</w:t>
      </w:r>
      <w:r>
        <w:rPr>
          <w:spacing w:val="80"/>
          <w:sz w:val="28"/>
        </w:rPr>
        <w:t xml:space="preserve"> </w:t>
      </w:r>
      <w:r>
        <w:rPr>
          <w:sz w:val="28"/>
        </w:rPr>
        <w:t>простых</w:t>
      </w:r>
      <w:r>
        <w:rPr>
          <w:spacing w:val="80"/>
          <w:sz w:val="28"/>
        </w:rPr>
        <w:t xml:space="preserve"> </w:t>
      </w:r>
      <w:r>
        <w:rPr>
          <w:sz w:val="28"/>
        </w:rPr>
        <w:t>и</w:t>
      </w:r>
      <w:r>
        <w:rPr>
          <w:spacing w:val="80"/>
          <w:sz w:val="28"/>
        </w:rPr>
        <w:t xml:space="preserve"> </w:t>
      </w:r>
      <w:r>
        <w:rPr>
          <w:sz w:val="28"/>
        </w:rPr>
        <w:t>сложных</w:t>
      </w:r>
      <w:r>
        <w:rPr>
          <w:spacing w:val="80"/>
          <w:sz w:val="28"/>
        </w:rPr>
        <w:t xml:space="preserve"> </w:t>
      </w:r>
      <w:r>
        <w:rPr>
          <w:sz w:val="28"/>
        </w:rPr>
        <w:t>предложений</w:t>
      </w:r>
      <w:r>
        <w:rPr>
          <w:spacing w:val="80"/>
          <w:sz w:val="28"/>
        </w:rPr>
        <w:t xml:space="preserve"> </w:t>
      </w:r>
      <w:r>
        <w:rPr>
          <w:sz w:val="28"/>
        </w:rPr>
        <w:t>и</w:t>
      </w:r>
      <w:r>
        <w:rPr>
          <w:spacing w:val="40"/>
          <w:sz w:val="28"/>
        </w:rPr>
        <w:t xml:space="preserve"> </w:t>
      </w:r>
      <w:r>
        <w:rPr>
          <w:sz w:val="28"/>
        </w:rPr>
        <w:t>различных коммуникативных типов предложений английского языка;</w:t>
      </w:r>
    </w:p>
    <w:p w:rsidR="004F75DF" w:rsidRDefault="0013698B">
      <w:pPr>
        <w:pStyle w:val="a3"/>
        <w:spacing w:before="196" w:line="391" w:lineRule="auto"/>
        <w:ind w:right="3608"/>
        <w:jc w:val="left"/>
      </w:pPr>
      <w:r>
        <w:t>распознавать и употреблять в устной и письменной речи: предложения</w:t>
      </w:r>
      <w:r>
        <w:rPr>
          <w:spacing w:val="-8"/>
        </w:rPr>
        <w:t xml:space="preserve"> </w:t>
      </w:r>
      <w:r>
        <w:t>со</w:t>
      </w:r>
      <w:r>
        <w:rPr>
          <w:spacing w:val="-9"/>
        </w:rPr>
        <w:t xml:space="preserve"> </w:t>
      </w:r>
      <w:r>
        <w:t>сложным</w:t>
      </w:r>
      <w:r>
        <w:rPr>
          <w:spacing w:val="-8"/>
        </w:rPr>
        <w:t xml:space="preserve"> </w:t>
      </w:r>
      <w:r>
        <w:t>дополнением</w:t>
      </w:r>
      <w:r>
        <w:rPr>
          <w:spacing w:val="-7"/>
        </w:rPr>
        <w:t xml:space="preserve"> </w:t>
      </w:r>
      <w:r>
        <w:t>(</w:t>
      </w:r>
      <w:proofErr w:type="spellStart"/>
      <w:r>
        <w:t>Complex</w:t>
      </w:r>
      <w:proofErr w:type="spellEnd"/>
      <w:r>
        <w:rPr>
          <w:spacing w:val="-13"/>
        </w:rPr>
        <w:t xml:space="preserve"> </w:t>
      </w:r>
      <w:proofErr w:type="spellStart"/>
      <w:r>
        <w:t>Object</w:t>
      </w:r>
      <w:proofErr w:type="spellEnd"/>
      <w:r>
        <w:t>);</w:t>
      </w:r>
    </w:p>
    <w:p w:rsidR="004F75DF" w:rsidRDefault="0013698B">
      <w:pPr>
        <w:pStyle w:val="a3"/>
        <w:spacing w:line="319" w:lineRule="exact"/>
        <w:jc w:val="left"/>
      </w:pPr>
      <w:r>
        <w:t>условные</w:t>
      </w:r>
      <w:r>
        <w:rPr>
          <w:spacing w:val="-8"/>
        </w:rPr>
        <w:t xml:space="preserve"> </w:t>
      </w:r>
      <w:r>
        <w:t>предложения</w:t>
      </w:r>
      <w:r>
        <w:rPr>
          <w:spacing w:val="-7"/>
        </w:rPr>
        <w:t xml:space="preserve"> </w:t>
      </w:r>
      <w:r>
        <w:t>реального</w:t>
      </w:r>
      <w:r>
        <w:rPr>
          <w:spacing w:val="-7"/>
        </w:rPr>
        <w:t xml:space="preserve"> </w:t>
      </w:r>
      <w:r>
        <w:t>(</w:t>
      </w:r>
      <w:proofErr w:type="spellStart"/>
      <w:r>
        <w:t>Conditional</w:t>
      </w:r>
      <w:proofErr w:type="spellEnd"/>
      <w:r>
        <w:rPr>
          <w:spacing w:val="-13"/>
        </w:rPr>
        <w:t xml:space="preserve"> </w:t>
      </w:r>
      <w:r>
        <w:t>0,</w:t>
      </w:r>
      <w:r>
        <w:rPr>
          <w:spacing w:val="-5"/>
        </w:rPr>
        <w:t xml:space="preserve"> </w:t>
      </w:r>
      <w:proofErr w:type="spellStart"/>
      <w:r>
        <w:t>Conditional</w:t>
      </w:r>
      <w:proofErr w:type="spellEnd"/>
      <w:r>
        <w:rPr>
          <w:spacing w:val="-12"/>
        </w:rPr>
        <w:t xml:space="preserve"> </w:t>
      </w:r>
      <w:r>
        <w:t>I)</w:t>
      </w:r>
      <w:r>
        <w:rPr>
          <w:spacing w:val="-9"/>
        </w:rPr>
        <w:t xml:space="preserve"> </w:t>
      </w:r>
      <w:r>
        <w:rPr>
          <w:spacing w:val="-2"/>
        </w:rPr>
        <w:t>характера;</w:t>
      </w:r>
    </w:p>
    <w:p w:rsidR="004F75DF" w:rsidRDefault="0013698B">
      <w:pPr>
        <w:pStyle w:val="a3"/>
        <w:spacing w:before="201"/>
        <w:ind w:right="1133"/>
      </w:pPr>
      <w:r>
        <w:t xml:space="preserve">предложения с конструкцией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 инфинитив и формы </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rsidR="004F75DF" w:rsidRDefault="0013698B">
      <w:pPr>
        <w:pStyle w:val="a3"/>
        <w:spacing w:before="196"/>
      </w:pPr>
      <w:r>
        <w:t>конструкцию</w:t>
      </w:r>
      <w:r>
        <w:rPr>
          <w:spacing w:val="-8"/>
        </w:rPr>
        <w:t xml:space="preserve"> </w:t>
      </w:r>
      <w:proofErr w:type="spellStart"/>
      <w:r>
        <w:t>used</w:t>
      </w:r>
      <w:proofErr w:type="spellEnd"/>
      <w:r>
        <w:rPr>
          <w:spacing w:val="-7"/>
        </w:rPr>
        <w:t xml:space="preserve"> </w:t>
      </w:r>
      <w:proofErr w:type="spellStart"/>
      <w:r>
        <w:t>to</w:t>
      </w:r>
      <w:proofErr w:type="spellEnd"/>
      <w:r>
        <w:rPr>
          <w:spacing w:val="-7"/>
        </w:rPr>
        <w:t xml:space="preserve"> </w:t>
      </w:r>
      <w:r>
        <w:t>+</w:t>
      </w:r>
      <w:r>
        <w:rPr>
          <w:spacing w:val="-6"/>
        </w:rPr>
        <w:t xml:space="preserve"> </w:t>
      </w:r>
      <w:r>
        <w:t>инфинитив</w:t>
      </w:r>
      <w:r>
        <w:rPr>
          <w:spacing w:val="-9"/>
        </w:rPr>
        <w:t xml:space="preserve"> </w:t>
      </w:r>
      <w:r>
        <w:rPr>
          <w:spacing w:val="-2"/>
        </w:rPr>
        <w:t>глагола;</w:t>
      </w:r>
    </w:p>
    <w:p w:rsidR="004F75DF" w:rsidRDefault="0013698B">
      <w:pPr>
        <w:pStyle w:val="a3"/>
        <w:tabs>
          <w:tab w:val="left" w:pos="1944"/>
          <w:tab w:val="left" w:pos="2385"/>
          <w:tab w:val="left" w:pos="3791"/>
          <w:tab w:val="left" w:pos="6189"/>
          <w:tab w:val="left" w:pos="7403"/>
          <w:tab w:val="left" w:pos="9546"/>
        </w:tabs>
        <w:spacing w:before="202"/>
        <w:ind w:right="1143"/>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w:t>
      </w:r>
    </w:p>
    <w:p w:rsidR="004F75DF" w:rsidRDefault="0013698B">
      <w:pPr>
        <w:pStyle w:val="a3"/>
        <w:spacing w:before="201" w:line="388" w:lineRule="auto"/>
        <w:ind w:right="2275"/>
        <w:jc w:val="left"/>
      </w:pPr>
      <w:r>
        <w:t>предлоги,</w:t>
      </w:r>
      <w:r>
        <w:rPr>
          <w:spacing w:val="-5"/>
        </w:rPr>
        <w:t xml:space="preserve"> </w:t>
      </w:r>
      <w:r>
        <w:t>употребляемые</w:t>
      </w:r>
      <w:r>
        <w:rPr>
          <w:spacing w:val="-6"/>
        </w:rPr>
        <w:t xml:space="preserve"> </w:t>
      </w:r>
      <w:r>
        <w:t>с</w:t>
      </w:r>
      <w:r>
        <w:rPr>
          <w:spacing w:val="-6"/>
        </w:rPr>
        <w:t xml:space="preserve"> </w:t>
      </w:r>
      <w:r>
        <w:t>глаголами</w:t>
      </w:r>
      <w:r>
        <w:rPr>
          <w:spacing w:val="-7"/>
        </w:rPr>
        <w:t xml:space="preserve"> </w:t>
      </w:r>
      <w:r>
        <w:t>в</w:t>
      </w:r>
      <w:r>
        <w:rPr>
          <w:spacing w:val="-12"/>
        </w:rPr>
        <w:t xml:space="preserve"> </w:t>
      </w:r>
      <w:r>
        <w:t>страдательном</w:t>
      </w:r>
      <w:r>
        <w:rPr>
          <w:spacing w:val="-6"/>
        </w:rPr>
        <w:t xml:space="preserve"> </w:t>
      </w:r>
      <w:r>
        <w:t xml:space="preserve">залоге; модальный глагол </w:t>
      </w:r>
      <w:proofErr w:type="spellStart"/>
      <w:r>
        <w:t>might</w:t>
      </w:r>
      <w:proofErr w:type="spellEnd"/>
      <w:r>
        <w:t>;</w:t>
      </w:r>
    </w:p>
    <w:p w:rsidR="004F75DF" w:rsidRDefault="0013698B">
      <w:pPr>
        <w:pStyle w:val="a3"/>
        <w:spacing w:line="388" w:lineRule="auto"/>
        <w:ind w:right="1123"/>
        <w:jc w:val="left"/>
      </w:pPr>
      <w:r>
        <w:t>наречия,</w:t>
      </w:r>
      <w:r>
        <w:rPr>
          <w:spacing w:val="-4"/>
        </w:rPr>
        <w:t xml:space="preserve"> </w:t>
      </w:r>
      <w:r>
        <w:t>совпадающие</w:t>
      </w:r>
      <w:r>
        <w:rPr>
          <w:spacing w:val="-6"/>
        </w:rPr>
        <w:t xml:space="preserve"> </w:t>
      </w:r>
      <w:r>
        <w:t>по</w:t>
      </w:r>
      <w:r>
        <w:rPr>
          <w:spacing w:val="-7"/>
        </w:rPr>
        <w:t xml:space="preserve"> </w:t>
      </w:r>
      <w:r>
        <w:t>форме</w:t>
      </w:r>
      <w:r>
        <w:rPr>
          <w:spacing w:val="-6"/>
        </w:rPr>
        <w:t xml:space="preserve"> </w:t>
      </w:r>
      <w:r>
        <w:t>с</w:t>
      </w:r>
      <w:r>
        <w:rPr>
          <w:spacing w:val="-6"/>
        </w:rPr>
        <w:t xml:space="preserve"> </w:t>
      </w:r>
      <w:r>
        <w:t>прилагательными</w:t>
      </w:r>
      <w:r>
        <w:rPr>
          <w:spacing w:val="-7"/>
        </w:rPr>
        <w:t xml:space="preserve"> </w:t>
      </w:r>
      <w:r>
        <w:t>(</w:t>
      </w:r>
      <w:proofErr w:type="spellStart"/>
      <w:r>
        <w:t>fast</w:t>
      </w:r>
      <w:proofErr w:type="spellEnd"/>
      <w:r>
        <w:t>,</w:t>
      </w:r>
      <w:r>
        <w:rPr>
          <w:spacing w:val="-5"/>
        </w:rPr>
        <w:t xml:space="preserve"> </w:t>
      </w:r>
      <w:proofErr w:type="spellStart"/>
      <w:r>
        <w:t>high</w:t>
      </w:r>
      <w:proofErr w:type="spellEnd"/>
      <w:r>
        <w:t>;</w:t>
      </w:r>
      <w:r>
        <w:rPr>
          <w:spacing w:val="-8"/>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rsidR="004F75DF" w:rsidRDefault="0013698B">
      <w:pPr>
        <w:pStyle w:val="a3"/>
        <w:spacing w:before="2"/>
        <w:jc w:val="left"/>
      </w:pPr>
      <w:r>
        <w:t>количественные</w:t>
      </w:r>
      <w:r>
        <w:rPr>
          <w:spacing w:val="-7"/>
        </w:rPr>
        <w:t xml:space="preserve"> </w:t>
      </w:r>
      <w:r>
        <w:t>числительные</w:t>
      </w:r>
      <w:r>
        <w:rPr>
          <w:spacing w:val="-6"/>
        </w:rPr>
        <w:t xml:space="preserve"> </w:t>
      </w:r>
      <w:r>
        <w:t>для</w:t>
      </w:r>
      <w:r>
        <w:rPr>
          <w:spacing w:val="-6"/>
        </w:rPr>
        <w:t xml:space="preserve"> </w:t>
      </w:r>
      <w:r>
        <w:t>обозначения</w:t>
      </w:r>
      <w:r>
        <w:rPr>
          <w:spacing w:val="-6"/>
        </w:rPr>
        <w:t xml:space="preserve"> </w:t>
      </w:r>
      <w:r>
        <w:t>больших</w:t>
      </w:r>
      <w:r>
        <w:rPr>
          <w:spacing w:val="-11"/>
        </w:rPr>
        <w:t xml:space="preserve"> </w:t>
      </w:r>
      <w:r>
        <w:t>чисел</w:t>
      </w:r>
      <w:r>
        <w:rPr>
          <w:spacing w:val="-6"/>
        </w:rPr>
        <w:t xml:space="preserve"> </w:t>
      </w:r>
      <w:r>
        <w:t>(до</w:t>
      </w:r>
      <w:r>
        <w:rPr>
          <w:spacing w:val="-7"/>
        </w:rPr>
        <w:t xml:space="preserve"> </w:t>
      </w:r>
      <w:r>
        <w:t>1</w:t>
      </w:r>
      <w:r>
        <w:rPr>
          <w:spacing w:val="-7"/>
        </w:rPr>
        <w:t xml:space="preserve"> </w:t>
      </w:r>
      <w:r>
        <w:t>000</w:t>
      </w:r>
      <w:r>
        <w:rPr>
          <w:spacing w:val="-8"/>
        </w:rPr>
        <w:t xml:space="preserve"> </w:t>
      </w:r>
      <w:r>
        <w:rPr>
          <w:spacing w:val="-2"/>
        </w:rPr>
        <w:t>000);</w:t>
      </w:r>
    </w:p>
    <w:p w:rsidR="004F75DF" w:rsidRDefault="0013698B">
      <w:pPr>
        <w:pStyle w:val="a4"/>
        <w:numPr>
          <w:ilvl w:val="0"/>
          <w:numId w:val="109"/>
        </w:numPr>
        <w:tabs>
          <w:tab w:val="left" w:pos="974"/>
        </w:tabs>
        <w:spacing w:before="201"/>
        <w:ind w:left="974" w:hanging="301"/>
        <w:rPr>
          <w:sz w:val="28"/>
        </w:rPr>
      </w:pPr>
      <w:r>
        <w:rPr>
          <w:sz w:val="28"/>
        </w:rPr>
        <w:t>владеть</w:t>
      </w:r>
      <w:r>
        <w:rPr>
          <w:spacing w:val="-10"/>
          <w:sz w:val="28"/>
        </w:rPr>
        <w:t xml:space="preserve"> </w:t>
      </w:r>
      <w:r>
        <w:rPr>
          <w:sz w:val="28"/>
        </w:rPr>
        <w:t>социокультурными</w:t>
      </w:r>
      <w:r>
        <w:rPr>
          <w:spacing w:val="-9"/>
          <w:sz w:val="28"/>
        </w:rPr>
        <w:t xml:space="preserve"> </w:t>
      </w:r>
      <w:r>
        <w:rPr>
          <w:sz w:val="28"/>
        </w:rPr>
        <w:t>знаниями</w:t>
      </w:r>
      <w:r>
        <w:rPr>
          <w:spacing w:val="-3"/>
          <w:sz w:val="28"/>
        </w:rPr>
        <w:t xml:space="preserve"> </w:t>
      </w:r>
      <w:r>
        <w:rPr>
          <w:sz w:val="28"/>
        </w:rPr>
        <w:t>и</w:t>
      </w:r>
      <w:r>
        <w:rPr>
          <w:spacing w:val="-9"/>
          <w:sz w:val="28"/>
        </w:rPr>
        <w:t xml:space="preserve"> </w:t>
      </w:r>
      <w:r>
        <w:rPr>
          <w:spacing w:val="-2"/>
          <w:sz w:val="28"/>
        </w:rPr>
        <w:t>умениями:</w:t>
      </w:r>
    </w:p>
    <w:p w:rsidR="004F75DF" w:rsidRDefault="0013698B">
      <w:pPr>
        <w:pStyle w:val="a3"/>
        <w:spacing w:before="197" w:line="242" w:lineRule="auto"/>
        <w:ind w:right="1144"/>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4F75DF" w:rsidRDefault="0013698B">
      <w:pPr>
        <w:pStyle w:val="a3"/>
        <w:spacing w:before="191"/>
        <w:ind w:right="114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обладать базовыми знаниями о социокультурном портрете и культурном наследии родной страны и страны (стран) изучаемого языка;</w:t>
      </w:r>
    </w:p>
    <w:p w:rsidR="004F75DF" w:rsidRDefault="0013698B">
      <w:pPr>
        <w:pStyle w:val="a3"/>
        <w:spacing w:before="201"/>
      </w:pPr>
      <w:r>
        <w:t>кратко</w:t>
      </w:r>
      <w:r>
        <w:rPr>
          <w:spacing w:val="-8"/>
        </w:rPr>
        <w:t xml:space="preserve"> </w:t>
      </w:r>
      <w:r>
        <w:t>представлять</w:t>
      </w:r>
      <w:r>
        <w:rPr>
          <w:spacing w:val="-8"/>
        </w:rPr>
        <w:t xml:space="preserve"> </w:t>
      </w:r>
      <w:r>
        <w:t>Россию</w:t>
      </w:r>
      <w:r>
        <w:rPr>
          <w:spacing w:val="-8"/>
        </w:rPr>
        <w:t xml:space="preserve"> </w:t>
      </w:r>
      <w:r>
        <w:t>и</w:t>
      </w:r>
      <w:r>
        <w:rPr>
          <w:spacing w:val="-8"/>
        </w:rPr>
        <w:t xml:space="preserve"> </w:t>
      </w:r>
      <w:r>
        <w:t>страну</w:t>
      </w:r>
      <w:r>
        <w:rPr>
          <w:spacing w:val="-7"/>
        </w:rPr>
        <w:t xml:space="preserve"> </w:t>
      </w:r>
      <w:r>
        <w:t>(страны)</w:t>
      </w:r>
      <w:r>
        <w:rPr>
          <w:spacing w:val="-8"/>
        </w:rPr>
        <w:t xml:space="preserve"> </w:t>
      </w:r>
      <w:r>
        <w:t>изучаемого</w:t>
      </w:r>
      <w:r>
        <w:rPr>
          <w:spacing w:val="-7"/>
        </w:rPr>
        <w:t xml:space="preserve"> </w:t>
      </w:r>
      <w:r>
        <w:rPr>
          <w:spacing w:val="-2"/>
        </w:rPr>
        <w:t>языка;</w:t>
      </w:r>
    </w:p>
    <w:p w:rsidR="004F75DF" w:rsidRDefault="0013698B">
      <w:pPr>
        <w:pStyle w:val="a4"/>
        <w:numPr>
          <w:ilvl w:val="0"/>
          <w:numId w:val="109"/>
        </w:numPr>
        <w:tabs>
          <w:tab w:val="left" w:pos="1190"/>
        </w:tabs>
        <w:spacing w:before="197"/>
        <w:ind w:left="673" w:right="1139" w:firstLine="0"/>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4F75DF" w:rsidRDefault="0013698B">
      <w:pPr>
        <w:pStyle w:val="a4"/>
        <w:numPr>
          <w:ilvl w:val="0"/>
          <w:numId w:val="109"/>
        </w:numPr>
        <w:tabs>
          <w:tab w:val="left" w:pos="979"/>
        </w:tabs>
        <w:spacing w:before="204"/>
        <w:ind w:left="673" w:right="1128" w:firstLine="0"/>
        <w:jc w:val="both"/>
        <w:rPr>
          <w:sz w:val="28"/>
        </w:rPr>
      </w:pPr>
      <w:r>
        <w:rPr>
          <w:sz w:val="28"/>
        </w:rPr>
        <w:t>участвовать в несложных учебных</w:t>
      </w:r>
      <w:r>
        <w:rPr>
          <w:spacing w:val="-2"/>
          <w:sz w:val="28"/>
        </w:rPr>
        <w:t xml:space="preserve"> </w:t>
      </w:r>
      <w:r>
        <w:rPr>
          <w:sz w:val="28"/>
        </w:rPr>
        <w:t>проектах</w:t>
      </w:r>
      <w:r>
        <w:rPr>
          <w:spacing w:val="-2"/>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F75DF" w:rsidRDefault="0013698B">
      <w:pPr>
        <w:pStyle w:val="a4"/>
        <w:numPr>
          <w:ilvl w:val="0"/>
          <w:numId w:val="109"/>
        </w:numPr>
        <w:tabs>
          <w:tab w:val="left" w:pos="1204"/>
        </w:tabs>
        <w:spacing w:before="201"/>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4F75DF" w:rsidRDefault="0013698B">
      <w:pPr>
        <w:pStyle w:val="a4"/>
        <w:numPr>
          <w:ilvl w:val="0"/>
          <w:numId w:val="109"/>
        </w:numPr>
        <w:tabs>
          <w:tab w:val="left" w:pos="1022"/>
        </w:tabs>
        <w:spacing w:before="196" w:line="242" w:lineRule="auto"/>
        <w:ind w:left="673" w:right="1141" w:firstLine="0"/>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4F75DF" w:rsidRDefault="0013698B">
      <w:pPr>
        <w:pStyle w:val="a4"/>
        <w:numPr>
          <w:ilvl w:val="0"/>
          <w:numId w:val="109"/>
        </w:numPr>
        <w:tabs>
          <w:tab w:val="left" w:pos="1138"/>
        </w:tabs>
        <w:spacing w:before="194"/>
        <w:ind w:left="673" w:right="1133"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rsidR="004F75DF" w:rsidRDefault="0013698B">
      <w:pPr>
        <w:pStyle w:val="a3"/>
        <w:spacing w:before="201"/>
        <w:ind w:right="1141"/>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w:t>
      </w:r>
      <w:r>
        <w:rPr>
          <w:b/>
          <w:i/>
        </w:rPr>
        <w:t>в 8 классе</w:t>
      </w:r>
      <w:r>
        <w:t>:</w:t>
      </w:r>
    </w:p>
    <w:p w:rsidR="004F75DF" w:rsidRDefault="0013698B">
      <w:pPr>
        <w:pStyle w:val="a4"/>
        <w:numPr>
          <w:ilvl w:val="0"/>
          <w:numId w:val="108"/>
        </w:numPr>
        <w:tabs>
          <w:tab w:val="left" w:pos="974"/>
        </w:tabs>
        <w:spacing w:before="201"/>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rsidR="004F75DF" w:rsidRDefault="0013698B">
      <w:pPr>
        <w:pStyle w:val="a3"/>
        <w:spacing w:before="202"/>
        <w:ind w:right="1124"/>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rPr>
          <w:spacing w:val="-3"/>
        </w:rPr>
        <w:t xml:space="preserve"> </w:t>
      </w:r>
      <w:r>
        <w:t>ситуациях</w:t>
      </w:r>
      <w:r>
        <w:rPr>
          <w:spacing w:val="-3"/>
        </w:rPr>
        <w:t xml:space="preserve"> </w:t>
      </w:r>
      <w:r>
        <w:t xml:space="preserve">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w:t>
      </w:r>
      <w:r>
        <w:rPr>
          <w:spacing w:val="-2"/>
        </w:rPr>
        <w:t>собеседника);</w:t>
      </w:r>
    </w:p>
    <w:p w:rsidR="004F75DF" w:rsidRDefault="0013698B">
      <w:pPr>
        <w:pStyle w:val="a3"/>
        <w:spacing w:before="199"/>
        <w:ind w:right="1136"/>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proofErr w:type="gramStart"/>
      <w:r>
        <w:t>монологического</w:t>
      </w:r>
      <w:r>
        <w:rPr>
          <w:spacing w:val="54"/>
        </w:rPr>
        <w:t xml:space="preserve">  </w:t>
      </w:r>
      <w:r>
        <w:t>высказывания</w:t>
      </w:r>
      <w:proofErr w:type="gramEnd"/>
      <w:r>
        <w:rPr>
          <w:spacing w:val="59"/>
        </w:rPr>
        <w:t xml:space="preserve">  </w:t>
      </w:r>
      <w:r>
        <w:t>–</w:t>
      </w:r>
      <w:r>
        <w:rPr>
          <w:spacing w:val="57"/>
        </w:rPr>
        <w:t xml:space="preserve">  </w:t>
      </w:r>
      <w:r>
        <w:t>до</w:t>
      </w:r>
      <w:r>
        <w:rPr>
          <w:spacing w:val="55"/>
        </w:rPr>
        <w:t xml:space="preserve">  </w:t>
      </w:r>
      <w:r>
        <w:t>9–10</w:t>
      </w:r>
      <w:r>
        <w:rPr>
          <w:spacing w:val="55"/>
        </w:rPr>
        <w:t xml:space="preserve">  </w:t>
      </w:r>
      <w:r>
        <w:t>фраз),</w:t>
      </w:r>
      <w:r>
        <w:rPr>
          <w:spacing w:val="56"/>
        </w:rPr>
        <w:t xml:space="preserve">  </w:t>
      </w:r>
      <w:r>
        <w:t>выражать</w:t>
      </w:r>
      <w:r>
        <w:rPr>
          <w:spacing w:val="54"/>
        </w:rPr>
        <w:t xml:space="preserve">  </w:t>
      </w:r>
      <w:r>
        <w:t>и</w:t>
      </w:r>
      <w:r>
        <w:rPr>
          <w:spacing w:val="55"/>
        </w:rPr>
        <w:t xml:space="preserve">  </w:t>
      </w:r>
      <w:r>
        <w:rPr>
          <w:spacing w:val="-2"/>
        </w:rPr>
        <w:t>кратко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7"/>
      </w:pPr>
      <w:r>
        <w:lastRenderedPageBreak/>
        <w:t xml:space="preserve">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w:t>
      </w:r>
      <w:r>
        <w:rPr>
          <w:spacing w:val="-2"/>
        </w:rPr>
        <w:t>фраз);</w:t>
      </w:r>
    </w:p>
    <w:p w:rsidR="004F75DF" w:rsidRDefault="0013698B">
      <w:pPr>
        <w:pStyle w:val="a3"/>
        <w:spacing w:before="200"/>
        <w:ind w:right="113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F75DF" w:rsidRDefault="0013698B">
      <w:pPr>
        <w:pStyle w:val="a3"/>
        <w:spacing w:before="200"/>
        <w:ind w:right="1133"/>
      </w:pPr>
      <w:r>
        <w:t>смысловое чтение:</w:t>
      </w:r>
      <w:r>
        <w:rPr>
          <w:spacing w:val="-4"/>
        </w:rPr>
        <w:t xml:space="preserve"> </w:t>
      </w:r>
      <w:r>
        <w:t>читать</w:t>
      </w:r>
      <w:r>
        <w:rPr>
          <w:spacing w:val="-1"/>
        </w:rPr>
        <w:t xml:space="preserve"> </w:t>
      </w:r>
      <w:r>
        <w:t>про себя и понимать</w:t>
      </w:r>
      <w:r>
        <w:rPr>
          <w:spacing w:val="-1"/>
        </w:rPr>
        <w:t xml:space="preserve"> </w:t>
      </w:r>
      <w: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w:t>
      </w:r>
      <w:r>
        <w:rPr>
          <w:spacing w:val="-2"/>
        </w:rPr>
        <w:t>тексте;</w:t>
      </w:r>
    </w:p>
    <w:p w:rsidR="004F75DF" w:rsidRDefault="0013698B">
      <w:pPr>
        <w:pStyle w:val="a3"/>
        <w:spacing w:before="199"/>
        <w:ind w:right="112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F75DF" w:rsidRDefault="0013698B">
      <w:pPr>
        <w:pStyle w:val="a4"/>
        <w:numPr>
          <w:ilvl w:val="0"/>
          <w:numId w:val="108"/>
        </w:numPr>
        <w:tabs>
          <w:tab w:val="left" w:pos="979"/>
        </w:tabs>
        <w:spacing w:before="205"/>
        <w:ind w:left="673" w:right="1133" w:firstLine="0"/>
        <w:jc w:val="both"/>
        <w:rPr>
          <w:sz w:val="28"/>
        </w:rPr>
      </w:pPr>
      <w:r>
        <w:rPr>
          <w:sz w:val="28"/>
        </w:rPr>
        <w:t>владеть</w:t>
      </w:r>
      <w:r>
        <w:rPr>
          <w:spacing w:val="-1"/>
          <w:sz w:val="28"/>
        </w:rPr>
        <w:t xml:space="preserve"> </w:t>
      </w:r>
      <w:r>
        <w:rPr>
          <w:sz w:val="28"/>
        </w:rPr>
        <w:t>фонетическими навыками:</w:t>
      </w:r>
      <w:r>
        <w:rPr>
          <w:spacing w:val="-4"/>
          <w:sz w:val="28"/>
        </w:rPr>
        <w:t xml:space="preserve"> </w:t>
      </w:r>
      <w:r>
        <w:rPr>
          <w:sz w:val="28"/>
        </w:rPr>
        <w:t>различать</w:t>
      </w:r>
      <w:r>
        <w:rPr>
          <w:spacing w:val="-1"/>
          <w:sz w:val="28"/>
        </w:rPr>
        <w:t xml:space="preserve"> </w:t>
      </w:r>
      <w:r>
        <w:rPr>
          <w:sz w:val="28"/>
        </w:rPr>
        <w:t>на слух, без ошибок, ведущих</w:t>
      </w:r>
      <w:r>
        <w:rPr>
          <w:spacing w:val="-4"/>
          <w:sz w:val="28"/>
        </w:rPr>
        <w:t xml:space="preserve"> </w:t>
      </w:r>
      <w:r>
        <w:rPr>
          <w:sz w:val="28"/>
        </w:rPr>
        <w:t>к сбою коммуникации, произносить слова с правильным ударением и фразы с соблюдением</w:t>
      </w:r>
      <w:r>
        <w:rPr>
          <w:spacing w:val="-3"/>
          <w:sz w:val="28"/>
        </w:rPr>
        <w:t xml:space="preserve"> </w:t>
      </w:r>
      <w:r>
        <w:rPr>
          <w:sz w:val="28"/>
        </w:rPr>
        <w:t>их</w:t>
      </w:r>
      <w:r>
        <w:rPr>
          <w:spacing w:val="-10"/>
          <w:sz w:val="28"/>
        </w:rPr>
        <w:t xml:space="preserve"> </w:t>
      </w:r>
      <w:r>
        <w:rPr>
          <w:sz w:val="28"/>
        </w:rPr>
        <w:t>ритмико-интонационных</w:t>
      </w:r>
      <w:r>
        <w:rPr>
          <w:spacing w:val="-9"/>
          <w:sz w:val="28"/>
        </w:rPr>
        <w:t xml:space="preserve"> </w:t>
      </w:r>
      <w:r>
        <w:rPr>
          <w:sz w:val="28"/>
        </w:rPr>
        <w:t>особенностей,</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rsidR="004F75DF" w:rsidRDefault="0013698B">
      <w:pPr>
        <w:pStyle w:val="a3"/>
        <w:ind w:right="1138"/>
      </w:pPr>
      <w:r>
        <w:t>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F75DF" w:rsidRDefault="0013698B">
      <w:pPr>
        <w:pStyle w:val="a3"/>
        <w:spacing w:before="199"/>
        <w:ind w:right="1141"/>
      </w:pPr>
      <w:r>
        <w:t>владеть пунктуационными навыками: использовать точку, вопросительный и восклицательный</w:t>
      </w:r>
      <w:r>
        <w:rPr>
          <w:spacing w:val="63"/>
        </w:rPr>
        <w:t xml:space="preserve"> </w:t>
      </w:r>
      <w:r>
        <w:t>знаки</w:t>
      </w:r>
      <w:r>
        <w:rPr>
          <w:spacing w:val="67"/>
        </w:rPr>
        <w:t xml:space="preserve"> </w:t>
      </w:r>
      <w:r>
        <w:t>в</w:t>
      </w:r>
      <w:r>
        <w:rPr>
          <w:spacing w:val="62"/>
        </w:rPr>
        <w:t xml:space="preserve"> </w:t>
      </w:r>
      <w:r>
        <w:t>конце</w:t>
      </w:r>
      <w:r>
        <w:rPr>
          <w:spacing w:val="64"/>
        </w:rPr>
        <w:t xml:space="preserve"> </w:t>
      </w:r>
      <w:r>
        <w:t>предложения,</w:t>
      </w:r>
      <w:r>
        <w:rPr>
          <w:spacing w:val="65"/>
        </w:rPr>
        <w:t xml:space="preserve"> </w:t>
      </w:r>
      <w:r>
        <w:t>запятую</w:t>
      </w:r>
      <w:r>
        <w:rPr>
          <w:spacing w:val="61"/>
        </w:rPr>
        <w:t xml:space="preserve"> </w:t>
      </w:r>
      <w:r>
        <w:t>при</w:t>
      </w:r>
      <w:r>
        <w:rPr>
          <w:spacing w:val="63"/>
        </w:rPr>
        <w:t xml:space="preserve"> </w:t>
      </w:r>
      <w:r>
        <w:t>перечислении</w:t>
      </w:r>
      <w:r>
        <w:rPr>
          <w:spacing w:val="68"/>
        </w:rPr>
        <w:t xml:space="preserve"> </w:t>
      </w:r>
      <w:r>
        <w:rPr>
          <w:spacing w:val="-10"/>
        </w:rPr>
        <w:t>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обращении, апостроф, пунктуационно правильно оформлять электронное сообщение личного характера;</w:t>
      </w:r>
    </w:p>
    <w:p w:rsidR="004F75DF" w:rsidRDefault="0013698B">
      <w:pPr>
        <w:pStyle w:val="a4"/>
        <w:numPr>
          <w:ilvl w:val="0"/>
          <w:numId w:val="108"/>
        </w:numPr>
        <w:tabs>
          <w:tab w:val="left" w:pos="1007"/>
        </w:tabs>
        <w:spacing w:before="201"/>
        <w:ind w:left="673" w:right="1140" w:firstLine="0"/>
        <w:jc w:val="both"/>
        <w:rPr>
          <w:sz w:val="28"/>
        </w:rPr>
      </w:pPr>
      <w:r>
        <w:rPr>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w:t>
      </w:r>
      <w:r>
        <w:rPr>
          <w:spacing w:val="-5"/>
          <w:sz w:val="28"/>
        </w:rPr>
        <w:t xml:space="preserve"> </w:t>
      </w:r>
      <w:r>
        <w:rPr>
          <w:sz w:val="28"/>
        </w:rPr>
        <w:t>речи</w:t>
      </w:r>
      <w:r>
        <w:rPr>
          <w:spacing w:val="-5"/>
          <w:sz w:val="28"/>
        </w:rPr>
        <w:t xml:space="preserve"> </w:t>
      </w:r>
      <w:r>
        <w:rPr>
          <w:sz w:val="28"/>
        </w:rPr>
        <w:t>1050</w:t>
      </w:r>
      <w:r>
        <w:rPr>
          <w:spacing w:val="-5"/>
          <w:sz w:val="28"/>
        </w:rPr>
        <w:t xml:space="preserve"> </w:t>
      </w:r>
      <w:r>
        <w:rPr>
          <w:sz w:val="28"/>
        </w:rPr>
        <w:t>лексических</w:t>
      </w:r>
      <w:r>
        <w:rPr>
          <w:spacing w:val="-9"/>
          <w:sz w:val="28"/>
        </w:rPr>
        <w:t xml:space="preserve"> </w:t>
      </w:r>
      <w:r>
        <w:rPr>
          <w:sz w:val="28"/>
        </w:rPr>
        <w:t>единиц,</w:t>
      </w:r>
      <w:r>
        <w:rPr>
          <w:spacing w:val="-3"/>
          <w:sz w:val="28"/>
        </w:rPr>
        <w:t xml:space="preserve"> </w:t>
      </w:r>
      <w:r>
        <w:rPr>
          <w:sz w:val="28"/>
        </w:rPr>
        <w:t>обслуживающих</w:t>
      </w:r>
      <w:r>
        <w:rPr>
          <w:spacing w:val="-9"/>
          <w:sz w:val="28"/>
        </w:rPr>
        <w:t xml:space="preserve"> </w:t>
      </w:r>
      <w:r>
        <w:rPr>
          <w:sz w:val="28"/>
        </w:rPr>
        <w:t>ситуации</w:t>
      </w:r>
      <w:r>
        <w:rPr>
          <w:spacing w:val="-5"/>
          <w:sz w:val="28"/>
        </w:rPr>
        <w:t xml:space="preserve"> </w:t>
      </w:r>
      <w:r>
        <w:rPr>
          <w:sz w:val="28"/>
        </w:rPr>
        <w:t>общения в рамках тематического содержания, с соблюдением существующих норм лексической сочетаемости;</w:t>
      </w:r>
    </w:p>
    <w:p w:rsidR="004F75DF" w:rsidRDefault="0013698B">
      <w:pPr>
        <w:pStyle w:val="a3"/>
        <w:spacing w:before="200"/>
        <w:ind w:right="113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w:t>
      </w:r>
      <w:proofErr w:type="spellStart"/>
      <w:r>
        <w:t>ence</w:t>
      </w:r>
      <w:proofErr w:type="spellEnd"/>
      <w:r>
        <w:t xml:space="preserve">, имена прилагательные с помощью префикса </w:t>
      </w:r>
      <w:proofErr w:type="spellStart"/>
      <w:r>
        <w:t>inter</w:t>
      </w:r>
      <w:proofErr w:type="spellEnd"/>
      <w:r>
        <w:t>-;</w:t>
      </w:r>
    </w:p>
    <w:p w:rsidR="004F75DF" w:rsidRDefault="0013698B">
      <w:pPr>
        <w:pStyle w:val="a3"/>
        <w:spacing w:before="200"/>
        <w:ind w:right="1126"/>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w:t>
      </w:r>
      <w:r>
        <w:rPr>
          <w:spacing w:val="-3"/>
        </w:rPr>
        <w:t xml:space="preserve"> </w:t>
      </w:r>
      <w:r>
        <w:t>(</w:t>
      </w:r>
      <w:proofErr w:type="spellStart"/>
      <w:r>
        <w:t>to</w:t>
      </w:r>
      <w:proofErr w:type="spellEnd"/>
      <w:r>
        <w:t xml:space="preserve"> </w:t>
      </w:r>
      <w:proofErr w:type="spellStart"/>
      <w:r>
        <w:t>walk</w:t>
      </w:r>
      <w:proofErr w:type="spellEnd"/>
      <w:r>
        <w:t xml:space="preserve"> – a</w:t>
      </w:r>
      <w:r>
        <w:rPr>
          <w:spacing w:val="-4"/>
        </w:rPr>
        <w:t xml:space="preserve"> </w:t>
      </w:r>
      <w:proofErr w:type="spellStart"/>
      <w:r>
        <w:t>walk</w:t>
      </w:r>
      <w:proofErr w:type="spellEnd"/>
      <w:r>
        <w:t>), глагол</w:t>
      </w:r>
      <w:r>
        <w:rPr>
          <w:spacing w:val="-4"/>
        </w:rPr>
        <w:t xml:space="preserve"> </w:t>
      </w:r>
      <w:r>
        <w:t>от</w:t>
      </w:r>
      <w:r>
        <w:rPr>
          <w:spacing w:val="-2"/>
        </w:rPr>
        <w:t xml:space="preserve"> </w:t>
      </w:r>
      <w:r>
        <w:t xml:space="preserve">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имя существительное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rsidR="004F75DF" w:rsidRDefault="0013698B">
      <w:pPr>
        <w:pStyle w:val="a3"/>
        <w:spacing w:before="201"/>
        <w:ind w:right="1139"/>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F75DF" w:rsidRDefault="0013698B">
      <w:pPr>
        <w:pStyle w:val="a3"/>
        <w:spacing w:before="201"/>
        <w:ind w:right="114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F75DF" w:rsidRDefault="0013698B">
      <w:pPr>
        <w:pStyle w:val="a4"/>
        <w:numPr>
          <w:ilvl w:val="0"/>
          <w:numId w:val="108"/>
        </w:numPr>
        <w:tabs>
          <w:tab w:val="left" w:pos="1123"/>
        </w:tabs>
        <w:spacing w:before="196" w:line="242" w:lineRule="auto"/>
        <w:ind w:left="673" w:right="1135" w:firstLine="0"/>
        <w:jc w:val="both"/>
        <w:rPr>
          <w:sz w:val="28"/>
        </w:rPr>
      </w:pPr>
      <w:r>
        <w:rPr>
          <w:sz w:val="28"/>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F75DF" w:rsidRDefault="0013698B">
      <w:pPr>
        <w:pStyle w:val="a3"/>
        <w:spacing w:before="191" w:line="391" w:lineRule="auto"/>
        <w:ind w:right="3482"/>
        <w:jc w:val="left"/>
      </w:pPr>
      <w:r>
        <w:t>распознавать и употреблять в устной и письменной речи: предложения со сложным дополнением (</w:t>
      </w:r>
      <w:proofErr w:type="spellStart"/>
      <w:r>
        <w:t>Complex</w:t>
      </w:r>
      <w:proofErr w:type="spellEnd"/>
      <w:r>
        <w:t xml:space="preserve"> </w:t>
      </w:r>
      <w:proofErr w:type="spellStart"/>
      <w:r>
        <w:t>Object</w:t>
      </w:r>
      <w:proofErr w:type="spellEnd"/>
      <w:r>
        <w:t>); все</w:t>
      </w:r>
      <w:r>
        <w:rPr>
          <w:spacing w:val="-5"/>
        </w:rPr>
        <w:t xml:space="preserve"> </w:t>
      </w:r>
      <w:r>
        <w:t>типы</w:t>
      </w:r>
      <w:r>
        <w:rPr>
          <w:spacing w:val="-6"/>
        </w:rPr>
        <w:t xml:space="preserve"> </w:t>
      </w:r>
      <w:r>
        <w:t>вопросительных</w:t>
      </w:r>
      <w:r>
        <w:rPr>
          <w:spacing w:val="-10"/>
        </w:rPr>
        <w:t xml:space="preserve"> </w:t>
      </w:r>
      <w:r>
        <w:t>предложений</w:t>
      </w:r>
      <w:r>
        <w:rPr>
          <w:spacing w:val="-2"/>
        </w:rPr>
        <w:t xml:space="preserve"> </w:t>
      </w:r>
      <w:r>
        <w:t>в</w:t>
      </w:r>
      <w:r>
        <w:rPr>
          <w:spacing w:val="-7"/>
        </w:rPr>
        <w:t xml:space="preserve"> </w:t>
      </w:r>
      <w:proofErr w:type="spellStart"/>
      <w:r>
        <w:t>Past</w:t>
      </w:r>
      <w:proofErr w:type="spellEnd"/>
      <w:r>
        <w:rPr>
          <w:spacing w:val="-6"/>
        </w:rPr>
        <w:t xml:space="preserve"> </w:t>
      </w:r>
      <w:proofErr w:type="spellStart"/>
      <w:r>
        <w:t>Perfect</w:t>
      </w:r>
      <w:proofErr w:type="spellEnd"/>
      <w:r>
        <w:rPr>
          <w:spacing w:val="-6"/>
        </w:rPr>
        <w:t xml:space="preserve"> </w:t>
      </w:r>
      <w:proofErr w:type="spellStart"/>
      <w:r>
        <w:t>Tense</w:t>
      </w:r>
      <w:proofErr w:type="spellEnd"/>
      <w:r>
        <w:t>;</w:t>
      </w:r>
    </w:p>
    <w:p w:rsidR="004F75DF" w:rsidRDefault="0013698B">
      <w:pPr>
        <w:pStyle w:val="a3"/>
        <w:ind w:right="1142"/>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rsidR="004F75DF" w:rsidRDefault="0013698B">
      <w:pPr>
        <w:pStyle w:val="a3"/>
        <w:spacing w:before="192"/>
      </w:pPr>
      <w:r>
        <w:t>согласование</w:t>
      </w:r>
      <w:r>
        <w:rPr>
          <w:spacing w:val="-7"/>
        </w:rPr>
        <w:t xml:space="preserve"> </w:t>
      </w:r>
      <w:r>
        <w:t>времён</w:t>
      </w:r>
      <w:r>
        <w:rPr>
          <w:spacing w:val="-8"/>
        </w:rPr>
        <w:t xml:space="preserve"> </w:t>
      </w:r>
      <w:r>
        <w:t>в</w:t>
      </w:r>
      <w:r>
        <w:rPr>
          <w:spacing w:val="-9"/>
        </w:rPr>
        <w:t xml:space="preserve"> </w:t>
      </w:r>
      <w:r>
        <w:t>рамках</w:t>
      </w:r>
      <w:r>
        <w:rPr>
          <w:spacing w:val="-11"/>
        </w:rPr>
        <w:t xml:space="preserve"> </w:t>
      </w:r>
      <w:r>
        <w:t>сложного</w:t>
      </w:r>
      <w:r>
        <w:rPr>
          <w:spacing w:val="-3"/>
        </w:rPr>
        <w:t xml:space="preserve"> </w:t>
      </w:r>
      <w:r>
        <w:rPr>
          <w:spacing w:val="-2"/>
        </w:rPr>
        <w:t>предложения;</w:t>
      </w:r>
    </w:p>
    <w:p w:rsidR="004F75DF" w:rsidRDefault="0013698B">
      <w:pPr>
        <w:pStyle w:val="a3"/>
        <w:spacing w:before="201"/>
        <w:ind w:right="1137"/>
      </w:pPr>
      <w:r>
        <w:t>согласование подлежащего, выраженного собирательным существительным (</w:t>
      </w:r>
      <w:proofErr w:type="spellStart"/>
      <w:r>
        <w:t>family</w:t>
      </w:r>
      <w:proofErr w:type="spellEnd"/>
      <w:r>
        <w:t xml:space="preserve">, </w:t>
      </w:r>
      <w:proofErr w:type="spellStart"/>
      <w:r>
        <w:t>police</w:t>
      </w:r>
      <w:proofErr w:type="spellEnd"/>
      <w:r>
        <w:t>), со сказуемым;</w:t>
      </w:r>
    </w:p>
    <w:p w:rsidR="004F75DF" w:rsidRPr="00B77301" w:rsidRDefault="0013698B">
      <w:pPr>
        <w:pStyle w:val="a3"/>
        <w:spacing w:before="202"/>
        <w:rPr>
          <w:lang w:val="en-US"/>
        </w:rPr>
      </w:pPr>
      <w:r>
        <w:t>конструкции</w:t>
      </w:r>
      <w:r w:rsidRPr="00B77301">
        <w:rPr>
          <w:spacing w:val="-6"/>
          <w:lang w:val="en-US"/>
        </w:rPr>
        <w:t xml:space="preserve"> </w:t>
      </w:r>
      <w:r>
        <w:t>с</w:t>
      </w:r>
      <w:r w:rsidRPr="00B77301">
        <w:rPr>
          <w:spacing w:val="-5"/>
          <w:lang w:val="en-US"/>
        </w:rPr>
        <w:t xml:space="preserve"> </w:t>
      </w:r>
      <w:r>
        <w:t>глаголами</w:t>
      </w:r>
      <w:r w:rsidRPr="00B77301">
        <w:rPr>
          <w:spacing w:val="-5"/>
          <w:lang w:val="en-US"/>
        </w:rPr>
        <w:t xml:space="preserve"> </w:t>
      </w:r>
      <w:r>
        <w:t>на</w:t>
      </w:r>
      <w:r w:rsidRPr="00B77301">
        <w:rPr>
          <w:spacing w:val="-5"/>
          <w:lang w:val="en-US"/>
        </w:rPr>
        <w:t xml:space="preserve"> </w:t>
      </w:r>
      <w:r w:rsidRPr="00B77301">
        <w:rPr>
          <w:lang w:val="en-US"/>
        </w:rPr>
        <w:t>-</w:t>
      </w:r>
      <w:proofErr w:type="spellStart"/>
      <w:r w:rsidRPr="00B77301">
        <w:rPr>
          <w:lang w:val="en-US"/>
        </w:rPr>
        <w:t>ing</w:t>
      </w:r>
      <w:proofErr w:type="spellEnd"/>
      <w:r w:rsidRPr="00B77301">
        <w:rPr>
          <w:lang w:val="en-US"/>
        </w:rPr>
        <w:t>:</w:t>
      </w:r>
      <w:r w:rsidRPr="00B77301">
        <w:rPr>
          <w:spacing w:val="-8"/>
          <w:lang w:val="en-US"/>
        </w:rPr>
        <w:t xml:space="preserve"> </w:t>
      </w:r>
      <w:r w:rsidRPr="00B77301">
        <w:rPr>
          <w:lang w:val="en-US"/>
        </w:rPr>
        <w:t>to</w:t>
      </w:r>
      <w:r w:rsidRPr="00B77301">
        <w:rPr>
          <w:spacing w:val="-2"/>
          <w:lang w:val="en-US"/>
        </w:rPr>
        <w:t xml:space="preserve"> </w:t>
      </w:r>
      <w:r w:rsidRPr="00B77301">
        <w:rPr>
          <w:lang w:val="en-US"/>
        </w:rPr>
        <w:t>love/hate</w:t>
      </w:r>
      <w:r w:rsidRPr="00B77301">
        <w:rPr>
          <w:spacing w:val="-6"/>
          <w:lang w:val="en-US"/>
        </w:rPr>
        <w:t xml:space="preserve"> </w:t>
      </w:r>
      <w:r w:rsidRPr="00B77301">
        <w:rPr>
          <w:lang w:val="en-US"/>
        </w:rPr>
        <w:t>doing</w:t>
      </w:r>
      <w:r w:rsidRPr="00B77301">
        <w:rPr>
          <w:spacing w:val="-11"/>
          <w:lang w:val="en-US"/>
        </w:rPr>
        <w:t xml:space="preserve"> </w:t>
      </w:r>
      <w:r w:rsidRPr="00B77301">
        <w:rPr>
          <w:spacing w:val="-2"/>
          <w:lang w:val="en-US"/>
        </w:rPr>
        <w:t>something;</w:t>
      </w:r>
    </w:p>
    <w:p w:rsidR="004F75DF" w:rsidRPr="00B77301" w:rsidRDefault="004F75DF">
      <w:pPr>
        <w:rPr>
          <w:lang w:val="en-US"/>
        </w:rPr>
        <w:sectPr w:rsidR="004F75DF" w:rsidRPr="00B77301">
          <w:pgSz w:w="11910" w:h="16390"/>
          <w:pgMar w:top="980" w:right="0" w:bottom="280" w:left="460" w:header="723" w:footer="0" w:gutter="0"/>
          <w:cols w:space="720"/>
        </w:sectPr>
      </w:pPr>
    </w:p>
    <w:p w:rsidR="004F75DF" w:rsidRPr="00B77301" w:rsidRDefault="0013698B">
      <w:pPr>
        <w:pStyle w:val="a3"/>
        <w:spacing w:before="277" w:line="388" w:lineRule="auto"/>
        <w:ind w:right="1123"/>
        <w:jc w:val="left"/>
        <w:rPr>
          <w:lang w:val="en-US"/>
        </w:rPr>
      </w:pPr>
      <w:r>
        <w:lastRenderedPageBreak/>
        <w:t>конструкции</w:t>
      </w:r>
      <w:r w:rsidRPr="00B77301">
        <w:rPr>
          <w:lang w:val="en-US"/>
        </w:rPr>
        <w:t>,</w:t>
      </w:r>
      <w:r w:rsidRPr="00B77301">
        <w:rPr>
          <w:spacing w:val="-6"/>
          <w:lang w:val="en-US"/>
        </w:rPr>
        <w:t xml:space="preserve"> </w:t>
      </w:r>
      <w:r>
        <w:t>содержащие</w:t>
      </w:r>
      <w:r w:rsidRPr="00B77301">
        <w:rPr>
          <w:spacing w:val="-5"/>
          <w:lang w:val="en-US"/>
        </w:rPr>
        <w:t xml:space="preserve"> </w:t>
      </w:r>
      <w:r>
        <w:t>глаголы</w:t>
      </w:r>
      <w:r w:rsidRPr="00B77301">
        <w:rPr>
          <w:lang w:val="en-US"/>
        </w:rPr>
        <w:t>-</w:t>
      </w:r>
      <w:r>
        <w:t>связки</w:t>
      </w:r>
      <w:r w:rsidRPr="00B77301">
        <w:rPr>
          <w:spacing w:val="-7"/>
          <w:lang w:val="en-US"/>
        </w:rPr>
        <w:t xml:space="preserve"> </w:t>
      </w:r>
      <w:r w:rsidRPr="00B77301">
        <w:rPr>
          <w:lang w:val="en-US"/>
        </w:rPr>
        <w:t>to</w:t>
      </w:r>
      <w:r w:rsidRPr="00B77301">
        <w:rPr>
          <w:spacing w:val="-8"/>
          <w:lang w:val="en-US"/>
        </w:rPr>
        <w:t xml:space="preserve"> </w:t>
      </w:r>
      <w:r w:rsidRPr="00B77301">
        <w:rPr>
          <w:lang w:val="en-US"/>
        </w:rPr>
        <w:t>be/to</w:t>
      </w:r>
      <w:r w:rsidRPr="00B77301">
        <w:rPr>
          <w:spacing w:val="-8"/>
          <w:lang w:val="en-US"/>
        </w:rPr>
        <w:t xml:space="preserve"> </w:t>
      </w:r>
      <w:r w:rsidRPr="00B77301">
        <w:rPr>
          <w:lang w:val="en-US"/>
        </w:rPr>
        <w:t>look/to</w:t>
      </w:r>
      <w:r w:rsidRPr="00B77301">
        <w:rPr>
          <w:spacing w:val="-4"/>
          <w:lang w:val="en-US"/>
        </w:rPr>
        <w:t xml:space="preserve"> </w:t>
      </w:r>
      <w:r w:rsidRPr="00B77301">
        <w:rPr>
          <w:lang w:val="en-US"/>
        </w:rPr>
        <w:t>feel/to</w:t>
      </w:r>
      <w:r w:rsidRPr="00B77301">
        <w:rPr>
          <w:spacing w:val="-8"/>
          <w:lang w:val="en-US"/>
        </w:rPr>
        <w:t xml:space="preserve"> </w:t>
      </w:r>
      <w:r w:rsidRPr="00B77301">
        <w:rPr>
          <w:lang w:val="en-US"/>
        </w:rPr>
        <w:t xml:space="preserve">seem; </w:t>
      </w:r>
      <w:r>
        <w:t>конструкции</w:t>
      </w:r>
      <w:r w:rsidRPr="00B77301">
        <w:rPr>
          <w:lang w:val="en-US"/>
        </w:rPr>
        <w:t xml:space="preserve"> </w:t>
      </w:r>
      <w:proofErr w:type="spellStart"/>
      <w:r w:rsidRPr="00B77301">
        <w:rPr>
          <w:lang w:val="en-US"/>
        </w:rPr>
        <w:t>be</w:t>
      </w:r>
      <w:proofErr w:type="spellEnd"/>
      <w:r w:rsidRPr="00B77301">
        <w:rPr>
          <w:lang w:val="en-US"/>
        </w:rPr>
        <w:t xml:space="preserve">/get used to do something; be/get used doing something; </w:t>
      </w:r>
      <w:r>
        <w:t>конструкцию</w:t>
      </w:r>
      <w:r w:rsidRPr="00B77301">
        <w:rPr>
          <w:lang w:val="en-US"/>
        </w:rPr>
        <w:t xml:space="preserve"> both … and …;</w:t>
      </w:r>
    </w:p>
    <w:p w:rsidR="004F75DF" w:rsidRPr="00B77301" w:rsidRDefault="0013698B">
      <w:pPr>
        <w:pStyle w:val="a3"/>
        <w:ind w:right="1123"/>
        <w:jc w:val="left"/>
        <w:rPr>
          <w:lang w:val="en-US"/>
        </w:rPr>
      </w:pPr>
      <w:r>
        <w:t>конструкции</w:t>
      </w:r>
      <w:r w:rsidRPr="00B77301">
        <w:rPr>
          <w:lang w:val="en-US"/>
        </w:rPr>
        <w:t xml:space="preserve"> c </w:t>
      </w:r>
      <w:r>
        <w:t>глаголами</w:t>
      </w:r>
      <w:r w:rsidRPr="00B77301">
        <w:rPr>
          <w:lang w:val="en-US"/>
        </w:rPr>
        <w:t xml:space="preserve"> to stop, to remember, to</w:t>
      </w:r>
      <w:r w:rsidRPr="00B77301">
        <w:rPr>
          <w:spacing w:val="29"/>
          <w:lang w:val="en-US"/>
        </w:rPr>
        <w:t xml:space="preserve"> </w:t>
      </w:r>
      <w:r w:rsidRPr="00B77301">
        <w:rPr>
          <w:lang w:val="en-US"/>
        </w:rPr>
        <w:t>forget</w:t>
      </w:r>
      <w:r w:rsidRPr="00B77301">
        <w:rPr>
          <w:spacing w:val="29"/>
          <w:lang w:val="en-US"/>
        </w:rPr>
        <w:t xml:space="preserve"> </w:t>
      </w:r>
      <w:r w:rsidRPr="00B77301">
        <w:rPr>
          <w:lang w:val="en-US"/>
        </w:rPr>
        <w:t>(</w:t>
      </w:r>
      <w:r>
        <w:t>разница</w:t>
      </w:r>
      <w:r w:rsidRPr="00B77301">
        <w:rPr>
          <w:spacing w:val="31"/>
          <w:lang w:val="en-US"/>
        </w:rPr>
        <w:t xml:space="preserve"> </w:t>
      </w:r>
      <w:r>
        <w:t>в</w:t>
      </w:r>
      <w:r w:rsidRPr="00B77301">
        <w:rPr>
          <w:lang w:val="en-US"/>
        </w:rPr>
        <w:t xml:space="preserve"> </w:t>
      </w:r>
      <w:r>
        <w:t>значении</w:t>
      </w:r>
      <w:r w:rsidRPr="00B77301">
        <w:rPr>
          <w:lang w:val="en-US"/>
        </w:rPr>
        <w:t xml:space="preserve"> to</w:t>
      </w:r>
      <w:r w:rsidRPr="00B77301">
        <w:rPr>
          <w:spacing w:val="40"/>
          <w:lang w:val="en-US"/>
        </w:rPr>
        <w:t xml:space="preserve"> </w:t>
      </w:r>
      <w:r w:rsidRPr="00B77301">
        <w:rPr>
          <w:lang w:val="en-US"/>
        </w:rPr>
        <w:t xml:space="preserve">stop doing </w:t>
      </w:r>
      <w:proofErr w:type="spellStart"/>
      <w:r w:rsidRPr="00B77301">
        <w:rPr>
          <w:lang w:val="en-US"/>
        </w:rPr>
        <w:t>smth</w:t>
      </w:r>
      <w:proofErr w:type="spellEnd"/>
      <w:r w:rsidRPr="00B77301">
        <w:rPr>
          <w:lang w:val="en-US"/>
        </w:rPr>
        <w:t xml:space="preserve"> </w:t>
      </w:r>
      <w:r>
        <w:t>и</w:t>
      </w:r>
      <w:r w:rsidRPr="00B77301">
        <w:rPr>
          <w:lang w:val="en-US"/>
        </w:rPr>
        <w:t xml:space="preserve"> to stop to do </w:t>
      </w:r>
      <w:proofErr w:type="spellStart"/>
      <w:r w:rsidRPr="00B77301">
        <w:rPr>
          <w:lang w:val="en-US"/>
        </w:rPr>
        <w:t>smth</w:t>
      </w:r>
      <w:proofErr w:type="spellEnd"/>
      <w:r w:rsidRPr="00B77301">
        <w:rPr>
          <w:lang w:val="en-US"/>
        </w:rPr>
        <w:t>);</w:t>
      </w:r>
    </w:p>
    <w:p w:rsidR="004F75DF" w:rsidRPr="00B77301" w:rsidRDefault="0013698B">
      <w:pPr>
        <w:pStyle w:val="a3"/>
        <w:spacing w:before="201"/>
        <w:ind w:right="1129"/>
        <w:rPr>
          <w:lang w:val="en-US"/>
        </w:rPr>
      </w:pPr>
      <w:r>
        <w:t>глаголы</w:t>
      </w:r>
      <w:r w:rsidRPr="00B77301">
        <w:rPr>
          <w:lang w:val="en-US"/>
        </w:rPr>
        <w:t xml:space="preserve"> </w:t>
      </w:r>
      <w:r>
        <w:t>в</w:t>
      </w:r>
      <w:r w:rsidRPr="00B77301">
        <w:rPr>
          <w:lang w:val="en-US"/>
        </w:rPr>
        <w:t xml:space="preserve"> </w:t>
      </w:r>
      <w:r>
        <w:t>видовременных</w:t>
      </w:r>
      <w:r w:rsidRPr="00B77301">
        <w:rPr>
          <w:lang w:val="en-US"/>
        </w:rPr>
        <w:t xml:space="preserve"> </w:t>
      </w:r>
      <w:r>
        <w:t>формах</w:t>
      </w:r>
      <w:r w:rsidRPr="00B77301">
        <w:rPr>
          <w:lang w:val="en-US"/>
        </w:rPr>
        <w:t xml:space="preserve"> </w:t>
      </w:r>
      <w:r>
        <w:t>действительного</w:t>
      </w:r>
      <w:r w:rsidRPr="00B77301">
        <w:rPr>
          <w:lang w:val="en-US"/>
        </w:rPr>
        <w:t xml:space="preserve"> </w:t>
      </w:r>
      <w:r>
        <w:t>залога</w:t>
      </w:r>
      <w:r w:rsidRPr="00B77301">
        <w:rPr>
          <w:lang w:val="en-US"/>
        </w:rPr>
        <w:t xml:space="preserve"> </w:t>
      </w:r>
      <w:r>
        <w:t>в</w:t>
      </w:r>
      <w:r w:rsidRPr="00B77301">
        <w:rPr>
          <w:lang w:val="en-US"/>
        </w:rPr>
        <w:t xml:space="preserve"> </w:t>
      </w:r>
      <w:r>
        <w:t>изъявительном</w:t>
      </w:r>
      <w:r w:rsidRPr="00B77301">
        <w:rPr>
          <w:lang w:val="en-US"/>
        </w:rPr>
        <w:t xml:space="preserve"> </w:t>
      </w:r>
      <w:r>
        <w:t>наклонении</w:t>
      </w:r>
      <w:r w:rsidRPr="00B77301">
        <w:rPr>
          <w:lang w:val="en-US"/>
        </w:rPr>
        <w:t xml:space="preserve"> (Past Perfect Tense, Present Perfect Continuous Tense, Future-in-the- </w:t>
      </w:r>
      <w:r w:rsidRPr="00B77301">
        <w:rPr>
          <w:spacing w:val="-2"/>
          <w:lang w:val="en-US"/>
        </w:rPr>
        <w:t>Past);</w:t>
      </w:r>
    </w:p>
    <w:p w:rsidR="004F75DF" w:rsidRDefault="0013698B">
      <w:pPr>
        <w:pStyle w:val="a3"/>
        <w:spacing w:before="201"/>
      </w:pPr>
      <w:r>
        <w:t>модальные</w:t>
      </w:r>
      <w:r>
        <w:rPr>
          <w:spacing w:val="-6"/>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4"/>
        </w:rPr>
        <w:t xml:space="preserve"> </w:t>
      </w:r>
      <w:r>
        <w:t>и</w:t>
      </w:r>
      <w:r>
        <w:rPr>
          <w:spacing w:val="-6"/>
        </w:rPr>
        <w:t xml:space="preserve"> </w:t>
      </w:r>
      <w:r>
        <w:t>прошедшем</w:t>
      </w:r>
      <w:r>
        <w:rPr>
          <w:spacing w:val="-5"/>
        </w:rPr>
        <w:t xml:space="preserve"> </w:t>
      </w:r>
      <w:r>
        <w:rPr>
          <w:spacing w:val="-2"/>
        </w:rPr>
        <w:t>времени;</w:t>
      </w:r>
    </w:p>
    <w:p w:rsidR="004F75DF" w:rsidRDefault="0013698B">
      <w:pPr>
        <w:pStyle w:val="a3"/>
        <w:spacing w:before="201"/>
        <w:ind w:right="1143"/>
      </w:pPr>
      <w:r>
        <w:t>неличные формы глагола (инфинитив, герундий, причастия настоящего и прошедшего времени);</w:t>
      </w:r>
    </w:p>
    <w:p w:rsidR="004F75DF" w:rsidRDefault="0013698B">
      <w:pPr>
        <w:pStyle w:val="a3"/>
        <w:spacing w:before="197"/>
      </w:pPr>
      <w:r>
        <w:t>наречия</w:t>
      </w:r>
      <w:r>
        <w:rPr>
          <w:spacing w:val="-4"/>
        </w:rPr>
        <w:t xml:space="preserve"> </w:t>
      </w:r>
      <w:proofErr w:type="spellStart"/>
      <w:r>
        <w:t>too</w:t>
      </w:r>
      <w:proofErr w:type="spellEnd"/>
      <w:r>
        <w:rPr>
          <w:spacing w:val="-3"/>
        </w:rPr>
        <w:t xml:space="preserve"> </w:t>
      </w:r>
      <w:r>
        <w:t>–</w:t>
      </w:r>
      <w:r>
        <w:rPr>
          <w:spacing w:val="-3"/>
        </w:rPr>
        <w:t xml:space="preserve"> </w:t>
      </w:r>
      <w:proofErr w:type="spellStart"/>
      <w:r>
        <w:rPr>
          <w:spacing w:val="-2"/>
        </w:rPr>
        <w:t>enough</w:t>
      </w:r>
      <w:proofErr w:type="spellEnd"/>
      <w:r>
        <w:rPr>
          <w:spacing w:val="-2"/>
        </w:rPr>
        <w:t>;</w:t>
      </w:r>
    </w:p>
    <w:p w:rsidR="004F75DF" w:rsidRDefault="0013698B">
      <w:pPr>
        <w:pStyle w:val="a3"/>
        <w:spacing w:before="201"/>
      </w:pPr>
      <w:r>
        <w:t>отрицательные</w:t>
      </w:r>
      <w:r>
        <w:rPr>
          <w:spacing w:val="-9"/>
        </w:rPr>
        <w:t xml:space="preserve"> </w:t>
      </w:r>
      <w:r>
        <w:t>местоимения</w:t>
      </w:r>
      <w:r>
        <w:rPr>
          <w:spacing w:val="-4"/>
        </w:rPr>
        <w:t xml:space="preserve"> </w:t>
      </w:r>
      <w:proofErr w:type="spellStart"/>
      <w:r>
        <w:t>no</w:t>
      </w:r>
      <w:proofErr w:type="spellEnd"/>
      <w:r>
        <w:rPr>
          <w:spacing w:val="-9"/>
        </w:rPr>
        <w:t xml:space="preserve"> </w:t>
      </w:r>
      <w:r>
        <w:t>(и</w:t>
      </w:r>
      <w:r>
        <w:rPr>
          <w:spacing w:val="-10"/>
        </w:rPr>
        <w:t xml:space="preserve"> </w:t>
      </w:r>
      <w:r>
        <w:t>его</w:t>
      </w:r>
      <w:r>
        <w:rPr>
          <w:spacing w:val="-9"/>
        </w:rPr>
        <w:t xml:space="preserve"> </w:t>
      </w:r>
      <w:r>
        <w:t>производные</w:t>
      </w:r>
      <w:r>
        <w:rPr>
          <w:spacing w:val="-4"/>
        </w:rPr>
        <w:t xml:space="preserve"> </w:t>
      </w:r>
      <w:proofErr w:type="spellStart"/>
      <w:r>
        <w:t>nobody</w:t>
      </w:r>
      <w:proofErr w:type="spellEnd"/>
      <w:r>
        <w:t>,</w:t>
      </w:r>
      <w:r>
        <w:rPr>
          <w:spacing w:val="-4"/>
        </w:rPr>
        <w:t xml:space="preserve"> </w:t>
      </w:r>
      <w:proofErr w:type="spellStart"/>
      <w:r>
        <w:t>nothing</w:t>
      </w:r>
      <w:proofErr w:type="spellEnd"/>
      <w:r>
        <w:t>,</w:t>
      </w:r>
      <w:r>
        <w:rPr>
          <w:spacing w:val="-7"/>
        </w:rPr>
        <w:t xml:space="preserve"> </w:t>
      </w:r>
      <w:proofErr w:type="spellStart"/>
      <w:r>
        <w:t>etc</w:t>
      </w:r>
      <w:proofErr w:type="spellEnd"/>
      <w:r>
        <w:t>.),</w:t>
      </w:r>
      <w:r>
        <w:rPr>
          <w:spacing w:val="-7"/>
        </w:rPr>
        <w:t xml:space="preserve"> </w:t>
      </w:r>
      <w:proofErr w:type="spellStart"/>
      <w:r>
        <w:rPr>
          <w:spacing w:val="-2"/>
        </w:rPr>
        <w:t>none</w:t>
      </w:r>
      <w:proofErr w:type="spellEnd"/>
      <w:r>
        <w:rPr>
          <w:spacing w:val="-2"/>
        </w:rPr>
        <w:t>;</w:t>
      </w:r>
    </w:p>
    <w:p w:rsidR="004F75DF" w:rsidRDefault="0013698B">
      <w:pPr>
        <w:pStyle w:val="a4"/>
        <w:numPr>
          <w:ilvl w:val="0"/>
          <w:numId w:val="108"/>
        </w:numPr>
        <w:tabs>
          <w:tab w:val="left" w:pos="974"/>
        </w:tabs>
        <w:spacing w:before="201"/>
        <w:ind w:left="974" w:hanging="301"/>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rsidR="004F75DF" w:rsidRDefault="0013698B">
      <w:pPr>
        <w:pStyle w:val="a3"/>
        <w:spacing w:before="202"/>
        <w:ind w:right="1139"/>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F75DF" w:rsidRDefault="0013698B">
      <w:pPr>
        <w:pStyle w:val="a3"/>
        <w:spacing w:before="200"/>
        <w:ind w:right="1138"/>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F75DF" w:rsidRDefault="0013698B">
      <w:pPr>
        <w:pStyle w:val="a3"/>
        <w:spacing w:before="201"/>
        <w:ind w:right="1138"/>
      </w:pPr>
      <w:r>
        <w:t>оказывать помощь иностранным гостям в ситуациях повседневного общения (объяснить местонахождение объекта, сообщить возможный маршрут);</w:t>
      </w:r>
    </w:p>
    <w:p w:rsidR="004F75DF" w:rsidRDefault="0013698B">
      <w:pPr>
        <w:pStyle w:val="a4"/>
        <w:numPr>
          <w:ilvl w:val="0"/>
          <w:numId w:val="108"/>
        </w:numPr>
        <w:tabs>
          <w:tab w:val="left" w:pos="1190"/>
        </w:tabs>
        <w:spacing w:before="196"/>
        <w:ind w:left="673" w:right="1139" w:firstLine="0"/>
        <w:jc w:val="both"/>
        <w:rPr>
          <w:sz w:val="28"/>
        </w:rPr>
      </w:pPr>
      <w:r>
        <w:rPr>
          <w:sz w:val="28"/>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08"/>
        </w:numPr>
        <w:tabs>
          <w:tab w:val="left" w:pos="1032"/>
        </w:tabs>
        <w:spacing w:before="277"/>
        <w:ind w:left="673" w:right="1140" w:firstLine="0"/>
        <w:jc w:val="both"/>
        <w:rPr>
          <w:sz w:val="28"/>
        </w:rPr>
      </w:pPr>
      <w:r>
        <w:rPr>
          <w:sz w:val="28"/>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F75DF" w:rsidRDefault="0013698B">
      <w:pPr>
        <w:pStyle w:val="a4"/>
        <w:numPr>
          <w:ilvl w:val="0"/>
          <w:numId w:val="108"/>
        </w:numPr>
        <w:tabs>
          <w:tab w:val="left" w:pos="1060"/>
        </w:tabs>
        <w:spacing w:before="201"/>
        <w:ind w:left="673" w:right="1141" w:firstLine="0"/>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F75DF" w:rsidRDefault="0013698B">
      <w:pPr>
        <w:pStyle w:val="a4"/>
        <w:numPr>
          <w:ilvl w:val="0"/>
          <w:numId w:val="108"/>
        </w:numPr>
        <w:tabs>
          <w:tab w:val="left" w:pos="979"/>
        </w:tabs>
        <w:spacing w:before="201"/>
        <w:ind w:left="673" w:right="1128" w:firstLine="0"/>
        <w:jc w:val="both"/>
        <w:rPr>
          <w:sz w:val="28"/>
        </w:rPr>
      </w:pPr>
      <w:r>
        <w:rPr>
          <w:sz w:val="28"/>
        </w:rPr>
        <w:t>участвовать в несложных учебных</w:t>
      </w:r>
      <w:r>
        <w:rPr>
          <w:spacing w:val="-2"/>
          <w:sz w:val="28"/>
        </w:rPr>
        <w:t xml:space="preserve"> </w:t>
      </w:r>
      <w:r>
        <w:rPr>
          <w:sz w:val="28"/>
        </w:rPr>
        <w:t>проектах</w:t>
      </w:r>
      <w:r>
        <w:rPr>
          <w:spacing w:val="-2"/>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F75DF" w:rsidRDefault="0013698B">
      <w:pPr>
        <w:pStyle w:val="a4"/>
        <w:numPr>
          <w:ilvl w:val="0"/>
          <w:numId w:val="108"/>
        </w:numPr>
        <w:tabs>
          <w:tab w:val="left" w:pos="1325"/>
        </w:tabs>
        <w:spacing w:before="200"/>
        <w:ind w:left="673" w:right="1142"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4F75DF" w:rsidRDefault="0013698B">
      <w:pPr>
        <w:pStyle w:val="a4"/>
        <w:numPr>
          <w:ilvl w:val="0"/>
          <w:numId w:val="108"/>
        </w:numPr>
        <w:tabs>
          <w:tab w:val="left" w:pos="1147"/>
        </w:tabs>
        <w:spacing w:before="197"/>
        <w:ind w:left="673" w:right="1136" w:firstLine="0"/>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4F75DF" w:rsidRDefault="0013698B">
      <w:pPr>
        <w:pStyle w:val="a4"/>
        <w:numPr>
          <w:ilvl w:val="0"/>
          <w:numId w:val="108"/>
        </w:numPr>
        <w:tabs>
          <w:tab w:val="left" w:pos="1138"/>
        </w:tabs>
        <w:spacing w:before="201"/>
        <w:ind w:left="673" w:right="1143"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rsidR="004F75DF" w:rsidRDefault="0013698B">
      <w:pPr>
        <w:pStyle w:val="a3"/>
        <w:spacing w:before="201"/>
        <w:ind w:right="1139"/>
        <w:rPr>
          <w:b/>
          <w:i/>
        </w:rPr>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w:t>
      </w:r>
      <w:r>
        <w:rPr>
          <w:b/>
          <w:i/>
        </w:rPr>
        <w:t>9 классе:</w:t>
      </w:r>
    </w:p>
    <w:p w:rsidR="004F75DF" w:rsidRDefault="0013698B">
      <w:pPr>
        <w:pStyle w:val="a4"/>
        <w:numPr>
          <w:ilvl w:val="0"/>
          <w:numId w:val="107"/>
        </w:numPr>
        <w:tabs>
          <w:tab w:val="left" w:pos="974"/>
        </w:tabs>
        <w:spacing w:before="200"/>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rsidR="004F75DF" w:rsidRDefault="0013698B">
      <w:pPr>
        <w:pStyle w:val="a3"/>
        <w:spacing w:before="202"/>
        <w:ind w:right="1133"/>
      </w:pPr>
      <w:r>
        <w:t>говорение: вести комбинированный диалог, включающий различные виды диалогов (диалог этикетного характера, диалог-побуждение к действию,</w:t>
      </w:r>
      <w:r>
        <w:rPr>
          <w:spacing w:val="40"/>
        </w:rPr>
        <w:t xml:space="preserve"> </w:t>
      </w:r>
      <w:r>
        <w:t>диалог-расспрос), диалог-обмен мнениями в рамках тематического содержания речи в</w:t>
      </w:r>
      <w:r>
        <w:rPr>
          <w:spacing w:val="-1"/>
        </w:rPr>
        <w:t xml:space="preserve"> </w:t>
      </w:r>
      <w:r>
        <w:t>стандартных</w:t>
      </w:r>
      <w:r>
        <w:rPr>
          <w:spacing w:val="-4"/>
        </w:rPr>
        <w:t xml:space="preserve"> </w:t>
      </w:r>
      <w:r>
        <w:t>ситуациях</w:t>
      </w:r>
      <w:r>
        <w:rPr>
          <w:spacing w:val="-4"/>
        </w:rPr>
        <w:t xml:space="preserve"> </w:t>
      </w:r>
      <w:r>
        <w:t>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F75DF" w:rsidRDefault="0013698B">
      <w:pPr>
        <w:pStyle w:val="a3"/>
        <w:spacing w:before="200"/>
        <w:ind w:right="1131"/>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F75DF" w:rsidRDefault="0013698B">
      <w:pPr>
        <w:pStyle w:val="a3"/>
        <w:spacing w:before="199"/>
        <w:ind w:right="1142"/>
      </w:pPr>
      <w:r>
        <w:t>аудирование: воспринимать на слух и понимать несложные аутентичные тексты,</w:t>
      </w:r>
      <w:r>
        <w:rPr>
          <w:spacing w:val="16"/>
        </w:rPr>
        <w:t xml:space="preserve"> </w:t>
      </w:r>
      <w:r>
        <w:t>содержащие</w:t>
      </w:r>
      <w:r>
        <w:rPr>
          <w:spacing w:val="14"/>
        </w:rPr>
        <w:t xml:space="preserve"> </w:t>
      </w:r>
      <w:r>
        <w:t>отдельные</w:t>
      </w:r>
      <w:r>
        <w:rPr>
          <w:spacing w:val="14"/>
        </w:rPr>
        <w:t xml:space="preserve"> </w:t>
      </w:r>
      <w:r>
        <w:t>неизученные</w:t>
      </w:r>
      <w:r>
        <w:rPr>
          <w:spacing w:val="15"/>
        </w:rPr>
        <w:t xml:space="preserve"> </w:t>
      </w:r>
      <w:r>
        <w:t>языковые</w:t>
      </w:r>
      <w:r>
        <w:rPr>
          <w:spacing w:val="14"/>
        </w:rPr>
        <w:t xml:space="preserve"> </w:t>
      </w:r>
      <w:r>
        <w:t>явления,</w:t>
      </w:r>
      <w:r>
        <w:rPr>
          <w:spacing w:val="16"/>
        </w:rPr>
        <w:t xml:space="preserve"> </w:t>
      </w:r>
      <w:r>
        <w:t>в</w:t>
      </w:r>
      <w:r>
        <w:rPr>
          <w:spacing w:val="13"/>
        </w:rPr>
        <w:t xml:space="preserve"> </w:t>
      </w:r>
      <w:r>
        <w:rPr>
          <w:spacing w:val="-2"/>
        </w:rPr>
        <w:t>зависимости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F75DF" w:rsidRDefault="0013698B">
      <w:pPr>
        <w:pStyle w:val="a3"/>
        <w:spacing w:before="201"/>
        <w:ind w:right="1133"/>
      </w:pPr>
      <w:r>
        <w:t>смысловое чтение:</w:t>
      </w:r>
      <w:r>
        <w:rPr>
          <w:spacing w:val="-4"/>
        </w:rPr>
        <w:t xml:space="preserve"> </w:t>
      </w:r>
      <w:r>
        <w:t>читать</w:t>
      </w:r>
      <w:r>
        <w:rPr>
          <w:spacing w:val="-1"/>
        </w:rPr>
        <w:t xml:space="preserve"> </w:t>
      </w:r>
      <w:r>
        <w:t>про себя и понимать</w:t>
      </w:r>
      <w:r>
        <w:rPr>
          <w:spacing w:val="-1"/>
        </w:rPr>
        <w:t xml:space="preserve"> </w:t>
      </w:r>
      <w: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2"/>
        </w:rPr>
        <w:t xml:space="preserve"> </w:t>
      </w:r>
      <w:r>
        <w:t>(объём</w:t>
      </w:r>
      <w:r>
        <w:rPr>
          <w:spacing w:val="-2"/>
        </w:rPr>
        <w:t xml:space="preserve"> </w:t>
      </w:r>
      <w:r>
        <w:t>текста</w:t>
      </w:r>
      <w:r>
        <w:rPr>
          <w:spacing w:val="-3"/>
        </w:rPr>
        <w:t xml:space="preserve"> </w:t>
      </w:r>
      <w:r>
        <w:t>(текстов)</w:t>
      </w:r>
      <w:r>
        <w:rPr>
          <w:spacing w:val="-5"/>
        </w:rPr>
        <w:t xml:space="preserve"> </w:t>
      </w:r>
      <w:r>
        <w:t>для</w:t>
      </w:r>
      <w:r>
        <w:rPr>
          <w:spacing w:val="-2"/>
        </w:rPr>
        <w:t xml:space="preserve"> </w:t>
      </w:r>
      <w:r>
        <w:t>чтения</w:t>
      </w:r>
      <w:r>
        <w:rPr>
          <w:spacing w:val="-1"/>
        </w:rPr>
        <w:t xml:space="preserve"> </w:t>
      </w:r>
      <w:r>
        <w:t>–</w:t>
      </w:r>
      <w:r>
        <w:rPr>
          <w:spacing w:val="-3"/>
        </w:rPr>
        <w:t xml:space="preserve"> </w:t>
      </w:r>
      <w:r>
        <w:t>500–600</w:t>
      </w:r>
      <w:r>
        <w:rPr>
          <w:spacing w:val="-4"/>
        </w:rPr>
        <w:t xml:space="preserve"> </w:t>
      </w:r>
      <w:r>
        <w:t>слов),</w:t>
      </w:r>
      <w:r>
        <w:rPr>
          <w:spacing w:val="-1"/>
        </w:rPr>
        <w:t xml:space="preserve"> </w:t>
      </w:r>
      <w:r>
        <w:t>читать</w:t>
      </w:r>
      <w:r>
        <w:rPr>
          <w:spacing w:val="-6"/>
        </w:rPr>
        <w:t xml:space="preserve"> </w:t>
      </w:r>
      <w:r>
        <w:t>про</w:t>
      </w:r>
      <w:r>
        <w:rPr>
          <w:spacing w:val="-4"/>
        </w:rPr>
        <w:t xml:space="preserve"> </w:t>
      </w:r>
      <w:r>
        <w:t>себя не сплошные тексты (таблицы, диаграммы) и понимать представленную в них информацию, обобщать и оценивать полученную при чтении информацию;</w:t>
      </w:r>
    </w:p>
    <w:p w:rsidR="004F75DF" w:rsidRDefault="0013698B">
      <w:pPr>
        <w:pStyle w:val="a3"/>
        <w:spacing w:before="199"/>
        <w:ind w:right="112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F75DF" w:rsidRDefault="0013698B">
      <w:pPr>
        <w:pStyle w:val="a4"/>
        <w:numPr>
          <w:ilvl w:val="0"/>
          <w:numId w:val="107"/>
        </w:numPr>
        <w:tabs>
          <w:tab w:val="left" w:pos="979"/>
        </w:tabs>
        <w:spacing w:before="199"/>
        <w:ind w:left="673" w:right="1131" w:firstLine="0"/>
        <w:jc w:val="both"/>
        <w:rPr>
          <w:sz w:val="28"/>
        </w:rPr>
      </w:pPr>
      <w:r>
        <w:rPr>
          <w:sz w:val="28"/>
        </w:rPr>
        <w:t>владеть</w:t>
      </w:r>
      <w:r>
        <w:rPr>
          <w:spacing w:val="-1"/>
          <w:sz w:val="28"/>
        </w:rPr>
        <w:t xml:space="preserve"> </w:t>
      </w:r>
      <w:r>
        <w:rPr>
          <w:sz w:val="28"/>
        </w:rPr>
        <w:t>фонетическими навыками:</w:t>
      </w:r>
      <w:r>
        <w:rPr>
          <w:spacing w:val="-3"/>
          <w:sz w:val="28"/>
        </w:rPr>
        <w:t xml:space="preserve"> </w:t>
      </w:r>
      <w:r>
        <w:rPr>
          <w:sz w:val="28"/>
        </w:rPr>
        <w:t>различать</w:t>
      </w:r>
      <w:r>
        <w:rPr>
          <w:spacing w:val="-1"/>
          <w:sz w:val="28"/>
        </w:rPr>
        <w:t xml:space="preserve"> </w:t>
      </w:r>
      <w:r>
        <w:rPr>
          <w:sz w:val="28"/>
        </w:rPr>
        <w:t>на слух, без ошибок, ведущих</w:t>
      </w:r>
      <w:r>
        <w:rPr>
          <w:spacing w:val="-3"/>
          <w:sz w:val="28"/>
        </w:rPr>
        <w:t xml:space="preserve"> </w:t>
      </w:r>
      <w:r>
        <w:rPr>
          <w:sz w:val="28"/>
        </w:rPr>
        <w:t>к сбою коммуникации, произносить слова с правильным ударением и фразы с соблюдением</w:t>
      </w:r>
      <w:r>
        <w:rPr>
          <w:spacing w:val="-3"/>
          <w:sz w:val="28"/>
        </w:rPr>
        <w:t xml:space="preserve"> </w:t>
      </w:r>
      <w:r>
        <w:rPr>
          <w:sz w:val="28"/>
        </w:rPr>
        <w:t>их</w:t>
      </w:r>
      <w:r>
        <w:rPr>
          <w:spacing w:val="-9"/>
          <w:sz w:val="28"/>
        </w:rPr>
        <w:t xml:space="preserve"> </w:t>
      </w:r>
      <w:r>
        <w:rPr>
          <w:sz w:val="28"/>
        </w:rPr>
        <w:t>ритмико-интонационных</w:t>
      </w:r>
      <w:r>
        <w:rPr>
          <w:spacing w:val="-8"/>
          <w:sz w:val="28"/>
        </w:rPr>
        <w:t xml:space="preserve"> </w:t>
      </w:r>
      <w:r>
        <w:rPr>
          <w:sz w:val="28"/>
        </w:rPr>
        <w:t>особенностей,</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rsidR="004F75DF" w:rsidRDefault="0013698B">
      <w:pPr>
        <w:pStyle w:val="a3"/>
        <w:spacing w:before="3"/>
        <w:ind w:right="1139"/>
      </w:pPr>
      <w:r>
        <w:t>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F75DF" w:rsidRDefault="0013698B">
      <w:pPr>
        <w:pStyle w:val="a3"/>
        <w:spacing w:before="202"/>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4F75DF" w:rsidRDefault="0013698B">
      <w:pPr>
        <w:pStyle w:val="a3"/>
        <w:spacing w:before="196"/>
        <w:ind w:right="114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F75DF" w:rsidRDefault="0013698B">
      <w:pPr>
        <w:pStyle w:val="a4"/>
        <w:numPr>
          <w:ilvl w:val="0"/>
          <w:numId w:val="107"/>
        </w:numPr>
        <w:tabs>
          <w:tab w:val="left" w:pos="1007"/>
        </w:tabs>
        <w:spacing w:before="200" w:line="242" w:lineRule="auto"/>
        <w:ind w:left="673" w:right="1138" w:firstLine="0"/>
        <w:jc w:val="both"/>
        <w:rPr>
          <w:sz w:val="28"/>
        </w:rPr>
      </w:pPr>
      <w:r>
        <w:rPr>
          <w:sz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w:t>
      </w:r>
      <w:r>
        <w:rPr>
          <w:spacing w:val="-5"/>
          <w:sz w:val="28"/>
        </w:rPr>
        <w:t xml:space="preserve"> </w:t>
      </w:r>
      <w:r>
        <w:rPr>
          <w:sz w:val="28"/>
        </w:rPr>
        <w:t>речи</w:t>
      </w:r>
      <w:r>
        <w:rPr>
          <w:spacing w:val="-5"/>
          <w:sz w:val="28"/>
        </w:rPr>
        <w:t xml:space="preserve"> </w:t>
      </w:r>
      <w:r>
        <w:rPr>
          <w:sz w:val="28"/>
        </w:rPr>
        <w:t>1200</w:t>
      </w:r>
      <w:r>
        <w:rPr>
          <w:spacing w:val="-5"/>
          <w:sz w:val="28"/>
        </w:rPr>
        <w:t xml:space="preserve"> </w:t>
      </w:r>
      <w:r>
        <w:rPr>
          <w:sz w:val="28"/>
        </w:rPr>
        <w:t>лексических</w:t>
      </w:r>
      <w:r>
        <w:rPr>
          <w:spacing w:val="-9"/>
          <w:sz w:val="28"/>
        </w:rPr>
        <w:t xml:space="preserve"> </w:t>
      </w:r>
      <w:r>
        <w:rPr>
          <w:sz w:val="28"/>
        </w:rPr>
        <w:t>единиц,</w:t>
      </w:r>
      <w:r>
        <w:rPr>
          <w:spacing w:val="-3"/>
          <w:sz w:val="28"/>
        </w:rPr>
        <w:t xml:space="preserve"> </w:t>
      </w:r>
      <w:r>
        <w:rPr>
          <w:sz w:val="28"/>
        </w:rPr>
        <w:t>обслуживающих</w:t>
      </w:r>
      <w:r>
        <w:rPr>
          <w:spacing w:val="-9"/>
          <w:sz w:val="28"/>
        </w:rPr>
        <w:t xml:space="preserve"> </w:t>
      </w:r>
      <w:r>
        <w:rPr>
          <w:sz w:val="28"/>
        </w:rPr>
        <w:t>ситуации</w:t>
      </w:r>
      <w:r>
        <w:rPr>
          <w:spacing w:val="-5"/>
          <w:sz w:val="28"/>
        </w:rPr>
        <w:t xml:space="preserve"> </w:t>
      </w:r>
      <w:r>
        <w:rPr>
          <w:sz w:val="28"/>
        </w:rPr>
        <w:t>общения</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3"/>
        <w:spacing w:before="277"/>
        <w:ind w:right="1146"/>
      </w:pPr>
      <w:r>
        <w:lastRenderedPageBreak/>
        <w:t>в рамках тематического содержания, с соблюдением существующей нормы лексической сочетаемости;</w:t>
      </w:r>
    </w:p>
    <w:p w:rsidR="004F75DF" w:rsidRDefault="0013698B">
      <w:pPr>
        <w:pStyle w:val="a3"/>
        <w:spacing w:before="201"/>
        <w:ind w:right="1128"/>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t>under</w:t>
      </w:r>
      <w:proofErr w:type="spellEnd"/>
      <w:r>
        <w:t>-,</w:t>
      </w:r>
      <w:r>
        <w:rPr>
          <w:spacing w:val="-1"/>
        </w:rPr>
        <w:t xml:space="preserve"> </w:t>
      </w:r>
      <w:proofErr w:type="spellStart"/>
      <w:r>
        <w:t>over</w:t>
      </w:r>
      <w:proofErr w:type="spellEnd"/>
      <w:r>
        <w:t>-,</w:t>
      </w:r>
      <w:r>
        <w:rPr>
          <w:spacing w:val="-1"/>
        </w:rPr>
        <w:t xml:space="preserve"> </w:t>
      </w:r>
      <w:proofErr w:type="spellStart"/>
      <w:r>
        <w:t>dis</w:t>
      </w:r>
      <w:proofErr w:type="spellEnd"/>
      <w:r>
        <w:t xml:space="preserve">-, </w:t>
      </w:r>
      <w:proofErr w:type="spellStart"/>
      <w:r>
        <w:t>mis</w:t>
      </w:r>
      <w:proofErr w:type="spellEnd"/>
      <w:r>
        <w:t>-,</w:t>
      </w:r>
      <w:r>
        <w:rPr>
          <w:spacing w:val="-1"/>
        </w:rPr>
        <w:t xml:space="preserve"> </w:t>
      </w:r>
      <w:r>
        <w:t>имена</w:t>
      </w:r>
      <w:r>
        <w:rPr>
          <w:spacing w:val="-2"/>
        </w:rPr>
        <w:t xml:space="preserve"> </w:t>
      </w:r>
      <w:r>
        <w:t>прилагательные</w:t>
      </w:r>
      <w:r>
        <w:rPr>
          <w:spacing w:val="-2"/>
        </w:rPr>
        <w:t xml:space="preserve"> </w:t>
      </w:r>
      <w:r>
        <w:t>с</w:t>
      </w:r>
      <w:r>
        <w:rPr>
          <w:spacing w:val="-2"/>
        </w:rPr>
        <w:t xml:space="preserve"> </w:t>
      </w:r>
      <w:r>
        <w:t>помощью</w:t>
      </w:r>
      <w:r>
        <w:rPr>
          <w:spacing w:val="-4"/>
        </w:rPr>
        <w:t xml:space="preserve"> </w:t>
      </w:r>
      <w:r>
        <w:t>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сложное существительное путём соединения основ существительного с предлогом (</w:t>
      </w:r>
      <w:proofErr w:type="spellStart"/>
      <w:r>
        <w:t>mother-in-law</w:t>
      </w:r>
      <w:proofErr w:type="spellEnd"/>
      <w:r>
        <w:t>), сложное прилагательное путём соединения основы прилагательного с основой причастия I (</w:t>
      </w:r>
      <w:proofErr w:type="spellStart"/>
      <w:r>
        <w:t>nice-looking</w:t>
      </w:r>
      <w:proofErr w:type="spellEnd"/>
      <w:r>
        <w:t>), сложное прилагательное путём соединения наречия с основой причастия II (</w:t>
      </w:r>
      <w:proofErr w:type="spellStart"/>
      <w:r>
        <w:t>well-behaved</w:t>
      </w:r>
      <w:proofErr w:type="spellEnd"/>
      <w:r>
        <w:t>), глагол от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w:t>
      </w:r>
    </w:p>
    <w:p w:rsidR="004F75DF" w:rsidRDefault="0013698B">
      <w:pPr>
        <w:pStyle w:val="a3"/>
        <w:spacing w:before="199"/>
        <w:ind w:right="1136"/>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F75DF" w:rsidRDefault="0013698B">
      <w:pPr>
        <w:pStyle w:val="a3"/>
        <w:spacing w:before="200"/>
        <w:ind w:right="114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F75DF" w:rsidRDefault="0013698B">
      <w:pPr>
        <w:pStyle w:val="a4"/>
        <w:numPr>
          <w:ilvl w:val="0"/>
          <w:numId w:val="107"/>
        </w:numPr>
        <w:tabs>
          <w:tab w:val="left" w:pos="1094"/>
        </w:tabs>
        <w:spacing w:before="201"/>
        <w:ind w:left="673" w:right="1141" w:firstLine="0"/>
        <w:rPr>
          <w:sz w:val="28"/>
        </w:rPr>
      </w:pPr>
      <w:r>
        <w:rPr>
          <w:sz w:val="28"/>
        </w:rPr>
        <w:t>понимать</w:t>
      </w:r>
      <w:r>
        <w:rPr>
          <w:spacing w:val="80"/>
          <w:sz w:val="28"/>
        </w:rPr>
        <w:t xml:space="preserve"> </w:t>
      </w:r>
      <w:r>
        <w:rPr>
          <w:sz w:val="28"/>
        </w:rPr>
        <w:t>особенности</w:t>
      </w:r>
      <w:r>
        <w:rPr>
          <w:spacing w:val="80"/>
          <w:sz w:val="28"/>
        </w:rPr>
        <w:t xml:space="preserve"> </w:t>
      </w:r>
      <w:r>
        <w:rPr>
          <w:sz w:val="28"/>
        </w:rPr>
        <w:t>структуры</w:t>
      </w:r>
      <w:r>
        <w:rPr>
          <w:spacing w:val="80"/>
          <w:sz w:val="28"/>
        </w:rPr>
        <w:t xml:space="preserve"> </w:t>
      </w:r>
      <w:r>
        <w:rPr>
          <w:sz w:val="28"/>
        </w:rPr>
        <w:t>простых</w:t>
      </w:r>
      <w:r>
        <w:rPr>
          <w:spacing w:val="80"/>
          <w:sz w:val="28"/>
        </w:rPr>
        <w:t xml:space="preserve"> </w:t>
      </w:r>
      <w:r>
        <w:rPr>
          <w:sz w:val="28"/>
        </w:rPr>
        <w:t>и</w:t>
      </w:r>
      <w:r>
        <w:rPr>
          <w:spacing w:val="80"/>
          <w:sz w:val="28"/>
        </w:rPr>
        <w:t xml:space="preserve"> </w:t>
      </w:r>
      <w:r>
        <w:rPr>
          <w:sz w:val="28"/>
        </w:rPr>
        <w:t>сложных</w:t>
      </w:r>
      <w:r>
        <w:rPr>
          <w:spacing w:val="80"/>
          <w:sz w:val="28"/>
        </w:rPr>
        <w:t xml:space="preserve"> </w:t>
      </w:r>
      <w:r>
        <w:rPr>
          <w:sz w:val="28"/>
        </w:rPr>
        <w:t>предложений</w:t>
      </w:r>
      <w:r>
        <w:rPr>
          <w:spacing w:val="80"/>
          <w:sz w:val="28"/>
        </w:rPr>
        <w:t xml:space="preserve"> </w:t>
      </w:r>
      <w:r>
        <w:rPr>
          <w:sz w:val="28"/>
        </w:rPr>
        <w:t>и</w:t>
      </w:r>
      <w:r>
        <w:rPr>
          <w:spacing w:val="40"/>
          <w:sz w:val="28"/>
        </w:rPr>
        <w:t xml:space="preserve"> </w:t>
      </w:r>
      <w:r>
        <w:rPr>
          <w:sz w:val="28"/>
        </w:rPr>
        <w:t>различных коммуникативных типов предложений английского языка;</w:t>
      </w:r>
    </w:p>
    <w:p w:rsidR="004F75DF" w:rsidRDefault="0013698B">
      <w:pPr>
        <w:pStyle w:val="a3"/>
        <w:spacing w:before="201"/>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rsidR="004F75DF" w:rsidRPr="00B77301" w:rsidRDefault="0013698B">
      <w:pPr>
        <w:pStyle w:val="a3"/>
        <w:spacing w:before="202"/>
        <w:ind w:right="1129"/>
        <w:rPr>
          <w:lang w:val="en-US"/>
        </w:rPr>
      </w:pPr>
      <w:r>
        <w:t>предложения</w:t>
      </w:r>
      <w:r w:rsidRPr="00B77301">
        <w:rPr>
          <w:lang w:val="en-US"/>
        </w:rPr>
        <w:t xml:space="preserve"> </w:t>
      </w:r>
      <w:r>
        <w:t>со</w:t>
      </w:r>
      <w:r w:rsidRPr="00B77301">
        <w:rPr>
          <w:lang w:val="en-US"/>
        </w:rPr>
        <w:t xml:space="preserve"> </w:t>
      </w:r>
      <w:r>
        <w:t>сложным</w:t>
      </w:r>
      <w:r w:rsidRPr="00B77301">
        <w:rPr>
          <w:lang w:val="en-US"/>
        </w:rPr>
        <w:t xml:space="preserve"> </w:t>
      </w:r>
      <w:r>
        <w:t>дополнением</w:t>
      </w:r>
      <w:r w:rsidRPr="00B77301">
        <w:rPr>
          <w:lang w:val="en-US"/>
        </w:rPr>
        <w:t xml:space="preserve"> (Complex Object) (I want to have my hair </w:t>
      </w:r>
      <w:r w:rsidRPr="00B77301">
        <w:rPr>
          <w:spacing w:val="-2"/>
          <w:lang w:val="en-US"/>
        </w:rPr>
        <w:t>cut.);</w:t>
      </w:r>
    </w:p>
    <w:p w:rsidR="004F75DF" w:rsidRDefault="0013698B">
      <w:pPr>
        <w:pStyle w:val="a3"/>
        <w:spacing w:before="196"/>
      </w:pPr>
      <w:r>
        <w:t>предложения</w:t>
      </w:r>
      <w:r>
        <w:rPr>
          <w:spacing w:val="-6"/>
        </w:rPr>
        <w:t xml:space="preserve"> </w:t>
      </w:r>
      <w:r>
        <w:t>с</w:t>
      </w:r>
      <w:r>
        <w:rPr>
          <w:spacing w:val="-3"/>
        </w:rPr>
        <w:t xml:space="preserve"> </w:t>
      </w:r>
      <w:r>
        <w:t>I</w:t>
      </w:r>
      <w:r>
        <w:rPr>
          <w:spacing w:val="-5"/>
        </w:rPr>
        <w:t xml:space="preserve"> </w:t>
      </w:r>
      <w:proofErr w:type="spellStart"/>
      <w:r>
        <w:rPr>
          <w:spacing w:val="-4"/>
        </w:rPr>
        <w:t>wish</w:t>
      </w:r>
      <w:proofErr w:type="spellEnd"/>
      <w:r>
        <w:rPr>
          <w:spacing w:val="-4"/>
        </w:rPr>
        <w:t>;</w:t>
      </w:r>
    </w:p>
    <w:p w:rsidR="004F75DF" w:rsidRDefault="0013698B">
      <w:pPr>
        <w:pStyle w:val="a3"/>
        <w:spacing w:before="201"/>
        <w:jc w:val="left"/>
      </w:pPr>
      <w:r>
        <w:t>условные</w:t>
      </w:r>
      <w:r>
        <w:rPr>
          <w:spacing w:val="-13"/>
        </w:rPr>
        <w:t xml:space="preserve"> </w:t>
      </w:r>
      <w:r>
        <w:t>предложения</w:t>
      </w:r>
      <w:r>
        <w:rPr>
          <w:spacing w:val="-12"/>
        </w:rPr>
        <w:t xml:space="preserve"> </w:t>
      </w:r>
      <w:r>
        <w:t>нереального</w:t>
      </w:r>
      <w:r>
        <w:rPr>
          <w:spacing w:val="-10"/>
        </w:rPr>
        <w:t xml:space="preserve"> </w:t>
      </w:r>
      <w:r>
        <w:t>характера</w:t>
      </w:r>
      <w:r>
        <w:rPr>
          <w:spacing w:val="-12"/>
        </w:rPr>
        <w:t xml:space="preserve"> </w:t>
      </w:r>
      <w:r>
        <w:t>(</w:t>
      </w:r>
      <w:proofErr w:type="spellStart"/>
      <w:r>
        <w:t>Conditional</w:t>
      </w:r>
      <w:proofErr w:type="spellEnd"/>
      <w:r>
        <w:rPr>
          <w:spacing w:val="-17"/>
        </w:rPr>
        <w:t xml:space="preserve"> </w:t>
      </w:r>
      <w:r>
        <w:rPr>
          <w:spacing w:val="-4"/>
        </w:rPr>
        <w:t>II);</w:t>
      </w:r>
    </w:p>
    <w:p w:rsidR="004F75DF" w:rsidRDefault="0013698B">
      <w:pPr>
        <w:pStyle w:val="a3"/>
        <w:spacing w:before="202" w:line="388" w:lineRule="auto"/>
        <w:ind w:right="1123"/>
        <w:jc w:val="left"/>
      </w:pPr>
      <w:r>
        <w:t>конструкцию</w:t>
      </w:r>
      <w:r>
        <w:rPr>
          <w:spacing w:val="-6"/>
        </w:rPr>
        <w:t xml:space="preserve"> </w:t>
      </w:r>
      <w:r>
        <w:t>для</w:t>
      </w:r>
      <w:r>
        <w:rPr>
          <w:spacing w:val="-4"/>
        </w:rPr>
        <w:t xml:space="preserve"> </w:t>
      </w:r>
      <w:r>
        <w:t>выражения</w:t>
      </w:r>
      <w:r>
        <w:rPr>
          <w:spacing w:val="-4"/>
        </w:rPr>
        <w:t xml:space="preserve"> </w:t>
      </w:r>
      <w:r>
        <w:t>предпочтения</w:t>
      </w:r>
      <w:r>
        <w:rPr>
          <w:spacing w:val="-5"/>
        </w:rPr>
        <w:t xml:space="preserve"> </w:t>
      </w:r>
      <w:r>
        <w:t>I</w:t>
      </w:r>
      <w:r>
        <w:rPr>
          <w:spacing w:val="-6"/>
        </w:rPr>
        <w:t xml:space="preserve"> </w:t>
      </w:r>
      <w:proofErr w:type="spellStart"/>
      <w:r>
        <w:t>prefer</w:t>
      </w:r>
      <w:proofErr w:type="spellEnd"/>
      <w:r>
        <w:rPr>
          <w:spacing w:val="-6"/>
        </w:rPr>
        <w:t xml:space="preserve"> </w:t>
      </w:r>
      <w:r>
        <w:t>…/</w:t>
      </w:r>
      <w:proofErr w:type="spellStart"/>
      <w:r>
        <w:t>I’d</w:t>
      </w:r>
      <w:proofErr w:type="spellEnd"/>
      <w:r>
        <w:rPr>
          <w:spacing w:val="-6"/>
        </w:rPr>
        <w:t xml:space="preserve"> </w:t>
      </w:r>
      <w:proofErr w:type="spellStart"/>
      <w:r>
        <w:t>prefer</w:t>
      </w:r>
      <w:proofErr w:type="spellEnd"/>
      <w:r>
        <w:rPr>
          <w:spacing w:val="-6"/>
        </w:rPr>
        <w:t xml:space="preserve"> </w:t>
      </w:r>
      <w:r>
        <w:t>…/</w:t>
      </w:r>
      <w:proofErr w:type="spellStart"/>
      <w:r>
        <w:t>I’d</w:t>
      </w:r>
      <w:proofErr w:type="spellEnd"/>
      <w:r>
        <w:rPr>
          <w:spacing w:val="-6"/>
        </w:rPr>
        <w:t xml:space="preserve"> </w:t>
      </w:r>
      <w:proofErr w:type="spellStart"/>
      <w:r>
        <w:t>rather</w:t>
      </w:r>
      <w:proofErr w:type="spellEnd"/>
      <w:r>
        <w:t xml:space="preserve">…; 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rsidR="004F75DF" w:rsidRDefault="0013698B">
      <w:pPr>
        <w:pStyle w:val="a3"/>
        <w:spacing w:line="320" w:lineRule="exact"/>
        <w:jc w:val="left"/>
      </w:pPr>
      <w:r>
        <w:t>формы</w:t>
      </w:r>
      <w:r>
        <w:rPr>
          <w:spacing w:val="-10"/>
        </w:rPr>
        <w:t xml:space="preserve"> </w:t>
      </w:r>
      <w:r>
        <w:t>страдательного</w:t>
      </w:r>
      <w:r>
        <w:rPr>
          <w:spacing w:val="-10"/>
        </w:rPr>
        <w:t xml:space="preserve"> </w:t>
      </w:r>
      <w:r>
        <w:t>залога</w:t>
      </w:r>
      <w:r>
        <w:rPr>
          <w:spacing w:val="-9"/>
        </w:rPr>
        <w:t xml:space="preserve"> </w:t>
      </w:r>
      <w:proofErr w:type="spellStart"/>
      <w:r>
        <w:t>Present</w:t>
      </w:r>
      <w:proofErr w:type="spellEnd"/>
      <w:r>
        <w:rPr>
          <w:spacing w:val="-9"/>
        </w:rPr>
        <w:t xml:space="preserve"> </w:t>
      </w:r>
      <w:proofErr w:type="spellStart"/>
      <w:r>
        <w:t>Perfect</w:t>
      </w:r>
      <w:proofErr w:type="spellEnd"/>
      <w:r>
        <w:rPr>
          <w:spacing w:val="-10"/>
        </w:rPr>
        <w:t xml:space="preserve"> </w:t>
      </w:r>
      <w:proofErr w:type="spellStart"/>
      <w:r>
        <w:rPr>
          <w:spacing w:val="-2"/>
        </w:rPr>
        <w:t>Passive</w:t>
      </w:r>
      <w:proofErr w:type="spellEnd"/>
      <w:r>
        <w:rPr>
          <w:spacing w:val="-2"/>
        </w:rPr>
        <w:t>;</w:t>
      </w:r>
    </w:p>
    <w:p w:rsidR="004F75DF" w:rsidRDefault="0013698B">
      <w:pPr>
        <w:pStyle w:val="a3"/>
        <w:spacing w:before="202"/>
        <w:jc w:val="left"/>
      </w:pPr>
      <w:r>
        <w:t>порядок</w:t>
      </w:r>
      <w:r>
        <w:rPr>
          <w:spacing w:val="-8"/>
        </w:rPr>
        <w:t xml:space="preserve"> </w:t>
      </w:r>
      <w:r>
        <w:t>следования</w:t>
      </w:r>
      <w:r>
        <w:rPr>
          <w:spacing w:val="-7"/>
        </w:rPr>
        <w:t xml:space="preserve"> </w:t>
      </w:r>
      <w:r>
        <w:t>имён</w:t>
      </w:r>
      <w:r>
        <w:rPr>
          <w:spacing w:val="-8"/>
        </w:rPr>
        <w:t xml:space="preserve"> </w:t>
      </w:r>
      <w:r>
        <w:t>прилагательных</w:t>
      </w:r>
      <w:r>
        <w:rPr>
          <w:spacing w:val="-11"/>
        </w:rPr>
        <w:t xml:space="preserve"> </w:t>
      </w:r>
      <w:r>
        <w:t>(</w:t>
      </w:r>
      <w:proofErr w:type="spellStart"/>
      <w:r>
        <w:t>nice</w:t>
      </w:r>
      <w:proofErr w:type="spellEnd"/>
      <w:r>
        <w:rPr>
          <w:spacing w:val="-6"/>
        </w:rPr>
        <w:t xml:space="preserve"> </w:t>
      </w:r>
      <w:proofErr w:type="spellStart"/>
      <w:r>
        <w:t>long</w:t>
      </w:r>
      <w:proofErr w:type="spellEnd"/>
      <w:r>
        <w:rPr>
          <w:spacing w:val="-8"/>
        </w:rPr>
        <w:t xml:space="preserve"> </w:t>
      </w:r>
      <w:proofErr w:type="spellStart"/>
      <w:r>
        <w:t>blond</w:t>
      </w:r>
      <w:proofErr w:type="spellEnd"/>
      <w:r>
        <w:rPr>
          <w:spacing w:val="-3"/>
        </w:rPr>
        <w:t xml:space="preserve"> </w:t>
      </w:r>
      <w:proofErr w:type="spellStart"/>
      <w:r>
        <w:rPr>
          <w:spacing w:val="-2"/>
        </w:rPr>
        <w:t>hair</w:t>
      </w:r>
      <w:proofErr w:type="spellEnd"/>
      <w:r>
        <w:rPr>
          <w:spacing w:val="-2"/>
        </w:rPr>
        <w:t>);</w:t>
      </w:r>
    </w:p>
    <w:p w:rsidR="004F75DF" w:rsidRDefault="0013698B">
      <w:pPr>
        <w:pStyle w:val="a4"/>
        <w:numPr>
          <w:ilvl w:val="0"/>
          <w:numId w:val="107"/>
        </w:numPr>
        <w:tabs>
          <w:tab w:val="left" w:pos="974"/>
        </w:tabs>
        <w:spacing w:before="201"/>
        <w:ind w:left="974" w:hanging="301"/>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rsidR="004F75DF" w:rsidRDefault="0013698B">
      <w:pPr>
        <w:pStyle w:val="a3"/>
        <w:tabs>
          <w:tab w:val="left" w:pos="2131"/>
          <w:tab w:val="left" w:pos="2601"/>
          <w:tab w:val="left" w:pos="4505"/>
          <w:tab w:val="left" w:pos="4961"/>
          <w:tab w:val="left" w:pos="6103"/>
          <w:tab w:val="left" w:pos="6573"/>
          <w:tab w:val="left" w:pos="8329"/>
          <w:tab w:val="left" w:pos="9202"/>
        </w:tabs>
        <w:spacing w:before="201"/>
        <w:ind w:right="1133"/>
        <w:jc w:val="left"/>
      </w:pP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наиболее </w:t>
      </w:r>
      <w:r>
        <w:t>употребительную</w:t>
      </w:r>
      <w:r>
        <w:rPr>
          <w:spacing w:val="38"/>
        </w:rPr>
        <w:t xml:space="preserve"> </w:t>
      </w:r>
      <w:r>
        <w:t>тематическую</w:t>
      </w:r>
      <w:r>
        <w:rPr>
          <w:spacing w:val="39"/>
        </w:rPr>
        <w:t xml:space="preserve"> </w:t>
      </w:r>
      <w:r>
        <w:t>фоновую</w:t>
      </w:r>
      <w:r>
        <w:rPr>
          <w:spacing w:val="38"/>
        </w:rPr>
        <w:t xml:space="preserve"> </w:t>
      </w:r>
      <w:r>
        <w:t>лексику</w:t>
      </w:r>
      <w:r>
        <w:rPr>
          <w:spacing w:val="35"/>
        </w:rPr>
        <w:t xml:space="preserve"> </w:t>
      </w:r>
      <w:r>
        <w:t>страны</w:t>
      </w:r>
      <w:r>
        <w:rPr>
          <w:spacing w:val="39"/>
        </w:rPr>
        <w:t xml:space="preserve"> </w:t>
      </w:r>
      <w:r>
        <w:t>(стран)</w:t>
      </w:r>
      <w:r>
        <w:rPr>
          <w:spacing w:val="39"/>
        </w:rPr>
        <w:t xml:space="preserve"> </w:t>
      </w:r>
      <w:r>
        <w:rPr>
          <w:spacing w:val="-2"/>
        </w:rPr>
        <w:t>изучаемого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языка в рамках тематического содержания речи (основные национальные праздники, обычаи, традиции);</w:t>
      </w:r>
    </w:p>
    <w:p w:rsidR="004F75DF" w:rsidRDefault="0013698B">
      <w:pPr>
        <w:pStyle w:val="a3"/>
        <w:spacing w:before="201"/>
      </w:pPr>
      <w:r>
        <w:t>выражать</w:t>
      </w:r>
      <w:r>
        <w:rPr>
          <w:spacing w:val="-10"/>
        </w:rPr>
        <w:t xml:space="preserve"> </w:t>
      </w:r>
      <w:r>
        <w:t>модальные</w:t>
      </w:r>
      <w:r>
        <w:rPr>
          <w:spacing w:val="-7"/>
        </w:rPr>
        <w:t xml:space="preserve"> </w:t>
      </w:r>
      <w:r>
        <w:t>значения,</w:t>
      </w:r>
      <w:r>
        <w:rPr>
          <w:spacing w:val="-5"/>
        </w:rPr>
        <w:t xml:space="preserve"> </w:t>
      </w:r>
      <w:r>
        <w:t>чувства</w:t>
      </w:r>
      <w:r>
        <w:rPr>
          <w:spacing w:val="-7"/>
        </w:rPr>
        <w:t xml:space="preserve"> </w:t>
      </w:r>
      <w:r>
        <w:t>и</w:t>
      </w:r>
      <w:r>
        <w:rPr>
          <w:spacing w:val="-7"/>
        </w:rPr>
        <w:t xml:space="preserve"> </w:t>
      </w:r>
      <w:r>
        <w:rPr>
          <w:spacing w:val="-2"/>
        </w:rPr>
        <w:t>эмоции;</w:t>
      </w:r>
    </w:p>
    <w:p w:rsidR="004F75DF" w:rsidRDefault="0013698B">
      <w:pPr>
        <w:pStyle w:val="a3"/>
        <w:spacing w:before="197"/>
      </w:pPr>
      <w:r>
        <w:t>иметь</w:t>
      </w:r>
      <w:r>
        <w:rPr>
          <w:spacing w:val="-12"/>
        </w:rPr>
        <w:t xml:space="preserve"> </w:t>
      </w:r>
      <w:r>
        <w:t>элементарные</w:t>
      </w:r>
      <w:r>
        <w:rPr>
          <w:spacing w:val="-8"/>
        </w:rPr>
        <w:t xml:space="preserve"> </w:t>
      </w:r>
      <w:r>
        <w:t>представления</w:t>
      </w:r>
      <w:r>
        <w:rPr>
          <w:spacing w:val="-9"/>
        </w:rPr>
        <w:t xml:space="preserve"> </w:t>
      </w:r>
      <w:r>
        <w:t>о</w:t>
      </w:r>
      <w:r>
        <w:rPr>
          <w:spacing w:val="-10"/>
        </w:rPr>
        <w:t xml:space="preserve"> </w:t>
      </w:r>
      <w:r>
        <w:t>различных</w:t>
      </w:r>
      <w:r>
        <w:rPr>
          <w:spacing w:val="-13"/>
        </w:rPr>
        <w:t xml:space="preserve"> </w:t>
      </w:r>
      <w:r>
        <w:t>вариантах</w:t>
      </w:r>
      <w:r>
        <w:rPr>
          <w:spacing w:val="-12"/>
        </w:rPr>
        <w:t xml:space="preserve"> </w:t>
      </w:r>
      <w:r>
        <w:t>английского</w:t>
      </w:r>
      <w:r>
        <w:rPr>
          <w:spacing w:val="-10"/>
        </w:rPr>
        <w:t xml:space="preserve"> </w:t>
      </w:r>
      <w:r>
        <w:rPr>
          <w:spacing w:val="-2"/>
        </w:rPr>
        <w:t>языка;</w:t>
      </w:r>
    </w:p>
    <w:p w:rsidR="004F75DF" w:rsidRDefault="0013698B">
      <w:pPr>
        <w:pStyle w:val="a3"/>
        <w:spacing w:before="201"/>
        <w:ind w:right="1138"/>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F75DF" w:rsidRDefault="0013698B">
      <w:pPr>
        <w:pStyle w:val="a4"/>
        <w:numPr>
          <w:ilvl w:val="0"/>
          <w:numId w:val="107"/>
        </w:numPr>
        <w:tabs>
          <w:tab w:val="left" w:pos="1195"/>
        </w:tabs>
        <w:spacing w:before="200"/>
        <w:ind w:left="673" w:right="1135" w:firstLine="0"/>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F75DF" w:rsidRDefault="0013698B">
      <w:pPr>
        <w:pStyle w:val="a4"/>
        <w:numPr>
          <w:ilvl w:val="0"/>
          <w:numId w:val="107"/>
        </w:numPr>
        <w:tabs>
          <w:tab w:val="left" w:pos="1060"/>
        </w:tabs>
        <w:spacing w:before="200"/>
        <w:ind w:left="673" w:right="1141" w:firstLine="0"/>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F75DF" w:rsidRDefault="0013698B">
      <w:pPr>
        <w:pStyle w:val="a4"/>
        <w:numPr>
          <w:ilvl w:val="0"/>
          <w:numId w:val="107"/>
        </w:numPr>
        <w:tabs>
          <w:tab w:val="left" w:pos="979"/>
        </w:tabs>
        <w:spacing w:before="201"/>
        <w:ind w:left="673" w:right="1128" w:firstLine="0"/>
        <w:jc w:val="both"/>
        <w:rPr>
          <w:sz w:val="28"/>
        </w:rPr>
      </w:pPr>
      <w:r>
        <w:rPr>
          <w:sz w:val="28"/>
        </w:rPr>
        <w:t>участвовать в несложных учебных</w:t>
      </w:r>
      <w:r>
        <w:rPr>
          <w:spacing w:val="-2"/>
          <w:sz w:val="28"/>
        </w:rPr>
        <w:t xml:space="preserve"> </w:t>
      </w:r>
      <w:r>
        <w:rPr>
          <w:sz w:val="28"/>
        </w:rPr>
        <w:t>проектах</w:t>
      </w:r>
      <w:r>
        <w:rPr>
          <w:spacing w:val="-2"/>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F75DF" w:rsidRDefault="0013698B">
      <w:pPr>
        <w:pStyle w:val="a4"/>
        <w:numPr>
          <w:ilvl w:val="0"/>
          <w:numId w:val="107"/>
        </w:numPr>
        <w:tabs>
          <w:tab w:val="left" w:pos="1204"/>
        </w:tabs>
        <w:spacing w:before="201"/>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4F75DF" w:rsidRDefault="0013698B">
      <w:pPr>
        <w:pStyle w:val="a4"/>
        <w:numPr>
          <w:ilvl w:val="0"/>
          <w:numId w:val="107"/>
        </w:numPr>
        <w:tabs>
          <w:tab w:val="left" w:pos="1147"/>
        </w:tabs>
        <w:spacing w:before="201"/>
        <w:ind w:left="673" w:right="1143" w:firstLine="0"/>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4F75DF" w:rsidRDefault="0013698B">
      <w:pPr>
        <w:pStyle w:val="a4"/>
        <w:numPr>
          <w:ilvl w:val="0"/>
          <w:numId w:val="107"/>
        </w:numPr>
        <w:tabs>
          <w:tab w:val="left" w:pos="1138"/>
        </w:tabs>
        <w:spacing w:before="201"/>
        <w:ind w:left="673" w:right="1143"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rsidR="004F75DF" w:rsidRDefault="0013698B">
      <w:pPr>
        <w:spacing w:before="204" w:after="3" w:line="276" w:lineRule="auto"/>
        <w:ind w:left="855" w:right="6303" w:hanging="63"/>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6"/>
        <w:gridCol w:w="3741"/>
        <w:gridCol w:w="1008"/>
        <w:gridCol w:w="1844"/>
        <w:gridCol w:w="2127"/>
        <w:gridCol w:w="294"/>
      </w:tblGrid>
      <w:tr w:rsidR="004F75DF">
        <w:trPr>
          <w:trHeight w:val="369"/>
        </w:trPr>
        <w:tc>
          <w:tcPr>
            <w:tcW w:w="836" w:type="dxa"/>
            <w:vMerge w:val="restart"/>
          </w:tcPr>
          <w:p w:rsidR="004F75DF" w:rsidRDefault="0013698B">
            <w:pPr>
              <w:pStyle w:val="TableParagraph"/>
              <w:spacing w:before="232" w:line="276" w:lineRule="auto"/>
              <w:ind w:left="237" w:right="242"/>
              <w:rPr>
                <w:b/>
                <w:sz w:val="24"/>
              </w:rPr>
            </w:pPr>
            <w:r>
              <w:rPr>
                <w:b/>
                <w:spacing w:val="-10"/>
                <w:sz w:val="24"/>
              </w:rPr>
              <w:t xml:space="preserve">№ </w:t>
            </w:r>
            <w:r>
              <w:rPr>
                <w:b/>
                <w:spacing w:val="-4"/>
                <w:sz w:val="24"/>
              </w:rPr>
              <w:t>п/п</w:t>
            </w:r>
          </w:p>
        </w:tc>
        <w:tc>
          <w:tcPr>
            <w:tcW w:w="3741" w:type="dxa"/>
            <w:vMerge w:val="restart"/>
          </w:tcPr>
          <w:p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979" w:type="dxa"/>
            <w:gridSpan w:val="3"/>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294" w:type="dxa"/>
            <w:vMerge w:val="restart"/>
          </w:tcPr>
          <w:p w:rsidR="004F75DF" w:rsidRDefault="004F75DF">
            <w:pPr>
              <w:pStyle w:val="TableParagraph"/>
              <w:rPr>
                <w:sz w:val="26"/>
              </w:rPr>
            </w:pPr>
          </w:p>
        </w:tc>
      </w:tr>
      <w:tr w:rsidR="004F75DF">
        <w:trPr>
          <w:trHeight w:val="998"/>
        </w:trPr>
        <w:tc>
          <w:tcPr>
            <w:tcW w:w="836" w:type="dxa"/>
            <w:vMerge/>
            <w:tcBorders>
              <w:top w:val="nil"/>
            </w:tcBorders>
          </w:tcPr>
          <w:p w:rsidR="004F75DF" w:rsidRDefault="004F75DF">
            <w:pPr>
              <w:rPr>
                <w:sz w:val="2"/>
                <w:szCs w:val="2"/>
              </w:rPr>
            </w:pPr>
          </w:p>
        </w:tc>
        <w:tc>
          <w:tcPr>
            <w:tcW w:w="3741" w:type="dxa"/>
            <w:vMerge/>
            <w:tcBorders>
              <w:top w:val="nil"/>
            </w:tcBorders>
          </w:tcPr>
          <w:p w:rsidR="004F75DF" w:rsidRDefault="004F75DF">
            <w:pPr>
              <w:rPr>
                <w:sz w:val="2"/>
                <w:szCs w:val="2"/>
              </w:rPr>
            </w:pPr>
          </w:p>
        </w:tc>
        <w:tc>
          <w:tcPr>
            <w:tcW w:w="1008" w:type="dxa"/>
          </w:tcPr>
          <w:p w:rsidR="004F75DF" w:rsidRDefault="0013698B">
            <w:pPr>
              <w:pStyle w:val="TableParagraph"/>
              <w:spacing w:before="203"/>
              <w:ind w:left="236"/>
              <w:rPr>
                <w:b/>
                <w:sz w:val="24"/>
              </w:rPr>
            </w:pPr>
            <w:r>
              <w:rPr>
                <w:b/>
                <w:spacing w:val="-2"/>
                <w:sz w:val="24"/>
              </w:rPr>
              <w:t>Всего</w:t>
            </w:r>
          </w:p>
        </w:tc>
        <w:tc>
          <w:tcPr>
            <w:tcW w:w="1844" w:type="dxa"/>
          </w:tcPr>
          <w:p w:rsidR="004F75DF" w:rsidRDefault="0013698B">
            <w:pPr>
              <w:pStyle w:val="TableParagraph"/>
              <w:spacing w:before="44" w:line="276" w:lineRule="auto"/>
              <w:ind w:left="237"/>
              <w:rPr>
                <w:b/>
                <w:sz w:val="24"/>
              </w:rPr>
            </w:pPr>
            <w:r>
              <w:rPr>
                <w:b/>
                <w:spacing w:val="-2"/>
                <w:sz w:val="24"/>
              </w:rPr>
              <w:t>Контрольные работы</w:t>
            </w:r>
          </w:p>
        </w:tc>
        <w:tc>
          <w:tcPr>
            <w:tcW w:w="2127" w:type="dxa"/>
          </w:tcPr>
          <w:p w:rsidR="004F75DF" w:rsidRDefault="0013698B">
            <w:pPr>
              <w:pStyle w:val="TableParagraph"/>
              <w:spacing w:before="44" w:line="276" w:lineRule="auto"/>
              <w:ind w:left="237"/>
              <w:rPr>
                <w:b/>
                <w:sz w:val="24"/>
              </w:rPr>
            </w:pPr>
            <w:r>
              <w:rPr>
                <w:b/>
                <w:spacing w:val="-2"/>
                <w:sz w:val="24"/>
              </w:rPr>
              <w:t>Практические работы</w:t>
            </w:r>
          </w:p>
        </w:tc>
        <w:tc>
          <w:tcPr>
            <w:tcW w:w="294" w:type="dxa"/>
            <w:vMerge/>
            <w:tcBorders>
              <w:top w:val="nil"/>
            </w:tcBorders>
          </w:tcPr>
          <w:p w:rsidR="004F75DF" w:rsidRDefault="004F75DF">
            <w:pPr>
              <w:rPr>
                <w:sz w:val="2"/>
                <w:szCs w:val="2"/>
              </w:rPr>
            </w:pPr>
          </w:p>
        </w:tc>
      </w:tr>
      <w:tr w:rsidR="004F75DF">
        <w:trPr>
          <w:trHeight w:val="369"/>
        </w:trPr>
        <w:tc>
          <w:tcPr>
            <w:tcW w:w="836" w:type="dxa"/>
          </w:tcPr>
          <w:p w:rsidR="004F75DF" w:rsidRDefault="0013698B">
            <w:pPr>
              <w:pStyle w:val="TableParagraph"/>
              <w:spacing w:before="44"/>
              <w:ind w:left="103"/>
              <w:rPr>
                <w:sz w:val="24"/>
              </w:rPr>
            </w:pPr>
            <w:r>
              <w:rPr>
                <w:spacing w:val="-10"/>
                <w:sz w:val="24"/>
              </w:rPr>
              <w:t>1</w:t>
            </w:r>
          </w:p>
        </w:tc>
        <w:tc>
          <w:tcPr>
            <w:tcW w:w="3741" w:type="dxa"/>
          </w:tcPr>
          <w:p w:rsidR="004F75DF" w:rsidRDefault="0013698B">
            <w:pPr>
              <w:pStyle w:val="TableParagraph"/>
              <w:spacing w:before="44"/>
              <w:ind w:left="237"/>
              <w:rPr>
                <w:sz w:val="24"/>
              </w:rPr>
            </w:pPr>
            <w:r>
              <w:rPr>
                <w:sz w:val="24"/>
              </w:rPr>
              <w:t>Моя</w:t>
            </w:r>
            <w:r>
              <w:rPr>
                <w:spacing w:val="-1"/>
                <w:sz w:val="24"/>
              </w:rPr>
              <w:t xml:space="preserve"> </w:t>
            </w:r>
            <w:r>
              <w:rPr>
                <w:sz w:val="24"/>
              </w:rPr>
              <w:t>семья.</w:t>
            </w:r>
            <w:r>
              <w:rPr>
                <w:spacing w:val="1"/>
                <w:sz w:val="24"/>
              </w:rPr>
              <w:t xml:space="preserve"> </w:t>
            </w:r>
            <w:r>
              <w:rPr>
                <w:sz w:val="24"/>
              </w:rPr>
              <w:t>Мои</w:t>
            </w:r>
            <w:r>
              <w:rPr>
                <w:spacing w:val="-4"/>
                <w:sz w:val="24"/>
              </w:rPr>
              <w:t xml:space="preserve"> </w:t>
            </w:r>
            <w:r>
              <w:rPr>
                <w:spacing w:val="-2"/>
                <w:sz w:val="24"/>
              </w:rPr>
              <w:t>друзья.</w:t>
            </w:r>
          </w:p>
        </w:tc>
        <w:tc>
          <w:tcPr>
            <w:tcW w:w="1008" w:type="dxa"/>
          </w:tcPr>
          <w:p w:rsidR="004F75DF" w:rsidRDefault="0013698B">
            <w:pPr>
              <w:pStyle w:val="TableParagraph"/>
              <w:spacing w:before="44"/>
              <w:ind w:left="481"/>
              <w:rPr>
                <w:sz w:val="24"/>
              </w:rPr>
            </w:pPr>
            <w:r>
              <w:rPr>
                <w:spacing w:val="-5"/>
                <w:sz w:val="24"/>
              </w:rPr>
              <w:t>12</w:t>
            </w:r>
          </w:p>
        </w:tc>
        <w:tc>
          <w:tcPr>
            <w:tcW w:w="1844" w:type="dxa"/>
          </w:tcPr>
          <w:p w:rsidR="004F75DF" w:rsidRDefault="0013698B">
            <w:pPr>
              <w:pStyle w:val="TableParagraph"/>
              <w:spacing w:before="44"/>
              <w:ind w:left="205" w:right="10"/>
              <w:jc w:val="center"/>
              <w:rPr>
                <w:sz w:val="24"/>
              </w:rPr>
            </w:pPr>
            <w:r>
              <w:rPr>
                <w:spacing w:val="-10"/>
                <w:sz w:val="24"/>
              </w:rPr>
              <w:t>1</w:t>
            </w:r>
          </w:p>
        </w:tc>
        <w:tc>
          <w:tcPr>
            <w:tcW w:w="2127" w:type="dxa"/>
          </w:tcPr>
          <w:p w:rsidR="004F75DF" w:rsidRDefault="004F75DF">
            <w:pPr>
              <w:pStyle w:val="TableParagraph"/>
              <w:rPr>
                <w:sz w:val="26"/>
              </w:rPr>
            </w:pPr>
          </w:p>
        </w:tc>
        <w:tc>
          <w:tcPr>
            <w:tcW w:w="294" w:type="dxa"/>
          </w:tcPr>
          <w:p w:rsidR="004F75DF" w:rsidRDefault="004F75DF">
            <w:pPr>
              <w:pStyle w:val="TableParagraph"/>
              <w:rPr>
                <w:sz w:val="26"/>
              </w:rPr>
            </w:pPr>
          </w:p>
        </w:tc>
      </w:tr>
    </w:tbl>
    <w:p w:rsidR="004F75DF" w:rsidRDefault="004F75DF">
      <w:pPr>
        <w:rPr>
          <w:sz w:val="26"/>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6"/>
        <w:gridCol w:w="3741"/>
        <w:gridCol w:w="1008"/>
        <w:gridCol w:w="1844"/>
        <w:gridCol w:w="2127"/>
        <w:gridCol w:w="294"/>
      </w:tblGrid>
      <w:tr w:rsidR="004F75DF">
        <w:trPr>
          <w:trHeight w:val="686"/>
        </w:trPr>
        <w:tc>
          <w:tcPr>
            <w:tcW w:w="836" w:type="dxa"/>
          </w:tcPr>
          <w:p w:rsidR="004F75DF" w:rsidRDefault="004F75DF">
            <w:pPr>
              <w:pStyle w:val="TableParagraph"/>
              <w:rPr>
                <w:sz w:val="24"/>
              </w:rPr>
            </w:pPr>
          </w:p>
        </w:tc>
        <w:tc>
          <w:tcPr>
            <w:tcW w:w="3741" w:type="dxa"/>
          </w:tcPr>
          <w:p w:rsidR="004F75DF" w:rsidRDefault="0013698B">
            <w:pPr>
              <w:pStyle w:val="TableParagraph"/>
              <w:spacing w:before="11" w:line="316" w:lineRule="exact"/>
              <w:ind w:left="237"/>
              <w:rPr>
                <w:sz w:val="24"/>
              </w:rPr>
            </w:pPr>
            <w:r>
              <w:rPr>
                <w:sz w:val="24"/>
              </w:rPr>
              <w:t>Семейные</w:t>
            </w:r>
            <w:r>
              <w:rPr>
                <w:spacing w:val="-15"/>
                <w:sz w:val="24"/>
              </w:rPr>
              <w:t xml:space="preserve"> </w:t>
            </w:r>
            <w:r>
              <w:rPr>
                <w:sz w:val="24"/>
              </w:rPr>
              <w:t>праздники:</w:t>
            </w:r>
            <w:r>
              <w:rPr>
                <w:spacing w:val="-15"/>
                <w:sz w:val="24"/>
              </w:rPr>
              <w:t xml:space="preserve"> </w:t>
            </w:r>
            <w:r>
              <w:rPr>
                <w:sz w:val="24"/>
              </w:rPr>
              <w:t>день рождения, Новый год</w:t>
            </w:r>
          </w:p>
        </w:tc>
        <w:tc>
          <w:tcPr>
            <w:tcW w:w="1008"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682"/>
        </w:trPr>
        <w:tc>
          <w:tcPr>
            <w:tcW w:w="836" w:type="dxa"/>
          </w:tcPr>
          <w:p w:rsidR="004F75DF" w:rsidRDefault="0013698B">
            <w:pPr>
              <w:pStyle w:val="TableParagraph"/>
              <w:spacing w:before="198"/>
              <w:ind w:left="103"/>
              <w:rPr>
                <w:sz w:val="24"/>
              </w:rPr>
            </w:pPr>
            <w:r>
              <w:rPr>
                <w:spacing w:val="-10"/>
                <w:sz w:val="24"/>
              </w:rPr>
              <w:t>2</w:t>
            </w:r>
          </w:p>
        </w:tc>
        <w:tc>
          <w:tcPr>
            <w:tcW w:w="3741" w:type="dxa"/>
          </w:tcPr>
          <w:p w:rsidR="004F75DF" w:rsidRDefault="0013698B">
            <w:pPr>
              <w:pStyle w:val="TableParagraph"/>
              <w:spacing w:before="9" w:line="318" w:lineRule="exact"/>
              <w:ind w:left="237"/>
              <w:rPr>
                <w:sz w:val="24"/>
              </w:rPr>
            </w:pPr>
            <w:r>
              <w:rPr>
                <w:sz w:val="24"/>
              </w:rPr>
              <w:t>Внешность</w:t>
            </w:r>
            <w:r>
              <w:rPr>
                <w:spacing w:val="-12"/>
                <w:sz w:val="24"/>
              </w:rPr>
              <w:t xml:space="preserve"> </w:t>
            </w:r>
            <w:r>
              <w:rPr>
                <w:sz w:val="24"/>
              </w:rPr>
              <w:t>и</w:t>
            </w:r>
            <w:r>
              <w:rPr>
                <w:spacing w:val="-15"/>
                <w:sz w:val="24"/>
              </w:rPr>
              <w:t xml:space="preserve"> </w:t>
            </w:r>
            <w:r>
              <w:rPr>
                <w:sz w:val="24"/>
              </w:rPr>
              <w:t>характер</w:t>
            </w:r>
            <w:r>
              <w:rPr>
                <w:spacing w:val="-13"/>
                <w:sz w:val="24"/>
              </w:rPr>
              <w:t xml:space="preserve"> </w:t>
            </w:r>
            <w:r>
              <w:rPr>
                <w:sz w:val="24"/>
              </w:rPr>
              <w:t>человека (литературного персонажа)</w:t>
            </w:r>
          </w:p>
        </w:tc>
        <w:tc>
          <w:tcPr>
            <w:tcW w:w="1008" w:type="dxa"/>
          </w:tcPr>
          <w:p w:rsidR="004F75DF" w:rsidRDefault="0013698B">
            <w:pPr>
              <w:pStyle w:val="TableParagraph"/>
              <w:spacing w:before="198"/>
              <w:ind w:left="200" w:right="5"/>
              <w:jc w:val="center"/>
              <w:rPr>
                <w:sz w:val="24"/>
              </w:rPr>
            </w:pPr>
            <w:r>
              <w:rPr>
                <w:spacing w:val="-10"/>
                <w:sz w:val="24"/>
              </w:rPr>
              <w:t>8</w:t>
            </w:r>
          </w:p>
        </w:tc>
        <w:tc>
          <w:tcPr>
            <w:tcW w:w="1844" w:type="dxa"/>
          </w:tcPr>
          <w:p w:rsidR="004F75DF" w:rsidRDefault="0013698B">
            <w:pPr>
              <w:pStyle w:val="TableParagraph"/>
              <w:spacing w:before="198"/>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1003"/>
        </w:trPr>
        <w:tc>
          <w:tcPr>
            <w:tcW w:w="836" w:type="dxa"/>
          </w:tcPr>
          <w:p w:rsidR="004F75DF" w:rsidRDefault="004F75DF">
            <w:pPr>
              <w:pStyle w:val="TableParagraph"/>
              <w:spacing w:before="85"/>
              <w:rPr>
                <w:b/>
                <w:sz w:val="24"/>
              </w:rPr>
            </w:pPr>
          </w:p>
          <w:p w:rsidR="004F75DF" w:rsidRDefault="0013698B">
            <w:pPr>
              <w:pStyle w:val="TableParagraph"/>
              <w:ind w:left="103"/>
              <w:rPr>
                <w:sz w:val="24"/>
              </w:rPr>
            </w:pPr>
            <w:r>
              <w:rPr>
                <w:spacing w:val="-10"/>
                <w:sz w:val="24"/>
              </w:rPr>
              <w:t>3</w:t>
            </w:r>
          </w:p>
        </w:tc>
        <w:tc>
          <w:tcPr>
            <w:tcW w:w="3741" w:type="dxa"/>
          </w:tcPr>
          <w:p w:rsidR="004F75DF" w:rsidRDefault="0013698B">
            <w:pPr>
              <w:pStyle w:val="TableParagraph"/>
              <w:spacing w:before="10" w:line="310" w:lineRule="atLeast"/>
              <w:ind w:left="237" w:right="158"/>
              <w:rPr>
                <w:sz w:val="24"/>
              </w:rPr>
            </w:pPr>
            <w:r>
              <w:rPr>
                <w:sz w:val="24"/>
              </w:rPr>
              <w:t>Досуг</w:t>
            </w:r>
            <w:r>
              <w:rPr>
                <w:spacing w:val="-14"/>
                <w:sz w:val="24"/>
              </w:rPr>
              <w:t xml:space="preserve"> </w:t>
            </w:r>
            <w:r>
              <w:rPr>
                <w:sz w:val="24"/>
              </w:rPr>
              <w:t>и</w:t>
            </w:r>
            <w:r>
              <w:rPr>
                <w:spacing w:val="-12"/>
                <w:sz w:val="24"/>
              </w:rPr>
              <w:t xml:space="preserve"> </w:t>
            </w:r>
            <w:r>
              <w:rPr>
                <w:sz w:val="24"/>
              </w:rPr>
              <w:t>увлечения</w:t>
            </w:r>
            <w:r>
              <w:rPr>
                <w:spacing w:val="-15"/>
                <w:sz w:val="24"/>
              </w:rPr>
              <w:t xml:space="preserve"> </w:t>
            </w:r>
            <w:r>
              <w:rPr>
                <w:sz w:val="24"/>
              </w:rPr>
              <w:t>(хобби) современного подростка (чтение, кино, спорт)</w:t>
            </w:r>
          </w:p>
        </w:tc>
        <w:tc>
          <w:tcPr>
            <w:tcW w:w="1008" w:type="dxa"/>
          </w:tcPr>
          <w:p w:rsidR="004F75DF" w:rsidRDefault="004F75DF">
            <w:pPr>
              <w:pStyle w:val="TableParagraph"/>
              <w:spacing w:before="85"/>
              <w:rPr>
                <w:b/>
                <w:sz w:val="24"/>
              </w:rPr>
            </w:pPr>
          </w:p>
          <w:p w:rsidR="004F75DF" w:rsidRDefault="0013698B">
            <w:pPr>
              <w:pStyle w:val="TableParagraph"/>
              <w:ind w:left="200" w:right="5"/>
              <w:jc w:val="center"/>
              <w:rPr>
                <w:sz w:val="24"/>
              </w:rPr>
            </w:pPr>
            <w:r>
              <w:rPr>
                <w:spacing w:val="-10"/>
                <w:sz w:val="24"/>
              </w:rPr>
              <w:t>6</w:t>
            </w:r>
          </w:p>
        </w:tc>
        <w:tc>
          <w:tcPr>
            <w:tcW w:w="1844" w:type="dxa"/>
          </w:tcPr>
          <w:p w:rsidR="004F75DF" w:rsidRDefault="004F75DF">
            <w:pPr>
              <w:pStyle w:val="TableParagraph"/>
              <w:spacing w:before="85"/>
              <w:rPr>
                <w:b/>
                <w:sz w:val="24"/>
              </w:rPr>
            </w:pPr>
          </w:p>
          <w:p w:rsidR="004F75DF" w:rsidRDefault="0013698B">
            <w:pPr>
              <w:pStyle w:val="TableParagraph"/>
              <w:ind w:left="866"/>
              <w:rPr>
                <w:sz w:val="24"/>
              </w:rPr>
            </w:pPr>
            <w:r>
              <w:rPr>
                <w:spacing w:val="-5"/>
                <w:sz w:val="24"/>
              </w:rPr>
              <w:t>0.5</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1003"/>
        </w:trPr>
        <w:tc>
          <w:tcPr>
            <w:tcW w:w="836" w:type="dxa"/>
          </w:tcPr>
          <w:p w:rsidR="004F75DF" w:rsidRDefault="004F75DF">
            <w:pPr>
              <w:pStyle w:val="TableParagraph"/>
              <w:spacing w:before="85"/>
              <w:rPr>
                <w:b/>
                <w:sz w:val="24"/>
              </w:rPr>
            </w:pPr>
          </w:p>
          <w:p w:rsidR="004F75DF" w:rsidRDefault="0013698B">
            <w:pPr>
              <w:pStyle w:val="TableParagraph"/>
              <w:spacing w:before="1"/>
              <w:ind w:left="103"/>
              <w:rPr>
                <w:sz w:val="24"/>
              </w:rPr>
            </w:pPr>
            <w:r>
              <w:rPr>
                <w:spacing w:val="-10"/>
                <w:sz w:val="24"/>
              </w:rPr>
              <w:t>4</w:t>
            </w:r>
          </w:p>
        </w:tc>
        <w:tc>
          <w:tcPr>
            <w:tcW w:w="3741" w:type="dxa"/>
          </w:tcPr>
          <w:p w:rsidR="004F75DF" w:rsidRDefault="0013698B">
            <w:pPr>
              <w:pStyle w:val="TableParagraph"/>
              <w:spacing w:before="14" w:line="318" w:lineRule="exact"/>
              <w:ind w:left="237" w:right="158"/>
              <w:rPr>
                <w:sz w:val="24"/>
              </w:rPr>
            </w:pPr>
            <w:r>
              <w:rPr>
                <w:sz w:val="24"/>
              </w:rPr>
              <w:t>Здоровый</w:t>
            </w:r>
            <w:r>
              <w:rPr>
                <w:spacing w:val="-14"/>
                <w:sz w:val="24"/>
              </w:rPr>
              <w:t xml:space="preserve"> </w:t>
            </w:r>
            <w:r>
              <w:rPr>
                <w:sz w:val="24"/>
              </w:rPr>
              <w:t>образ</w:t>
            </w:r>
            <w:r>
              <w:rPr>
                <w:spacing w:val="-14"/>
                <w:sz w:val="24"/>
              </w:rPr>
              <w:t xml:space="preserve"> </w:t>
            </w:r>
            <w:r>
              <w:rPr>
                <w:sz w:val="24"/>
              </w:rPr>
              <w:t>жизни:</w:t>
            </w:r>
            <w:r>
              <w:rPr>
                <w:spacing w:val="-11"/>
                <w:sz w:val="24"/>
              </w:rPr>
              <w:t xml:space="preserve"> </w:t>
            </w:r>
            <w:r>
              <w:rPr>
                <w:sz w:val="24"/>
              </w:rPr>
              <w:t xml:space="preserve">режим труда и отдыха, здоровое </w:t>
            </w:r>
            <w:r>
              <w:rPr>
                <w:spacing w:val="-2"/>
                <w:sz w:val="24"/>
              </w:rPr>
              <w:t>питание</w:t>
            </w:r>
          </w:p>
        </w:tc>
        <w:tc>
          <w:tcPr>
            <w:tcW w:w="1008" w:type="dxa"/>
          </w:tcPr>
          <w:p w:rsidR="004F75DF" w:rsidRDefault="004F75DF">
            <w:pPr>
              <w:pStyle w:val="TableParagraph"/>
              <w:spacing w:before="85"/>
              <w:rPr>
                <w:b/>
                <w:sz w:val="24"/>
              </w:rPr>
            </w:pPr>
          </w:p>
          <w:p w:rsidR="004F75DF" w:rsidRDefault="0013698B">
            <w:pPr>
              <w:pStyle w:val="TableParagraph"/>
              <w:spacing w:before="1"/>
              <w:ind w:left="200" w:right="5"/>
              <w:jc w:val="center"/>
              <w:rPr>
                <w:sz w:val="24"/>
              </w:rPr>
            </w:pPr>
            <w:r>
              <w:rPr>
                <w:spacing w:val="-10"/>
                <w:sz w:val="24"/>
              </w:rPr>
              <w:t>7</w:t>
            </w:r>
          </w:p>
        </w:tc>
        <w:tc>
          <w:tcPr>
            <w:tcW w:w="1844" w:type="dxa"/>
          </w:tcPr>
          <w:p w:rsidR="004F75DF" w:rsidRDefault="004F75DF">
            <w:pPr>
              <w:pStyle w:val="TableParagraph"/>
              <w:spacing w:before="85"/>
              <w:rPr>
                <w:b/>
                <w:sz w:val="24"/>
              </w:rPr>
            </w:pPr>
          </w:p>
          <w:p w:rsidR="004F75DF" w:rsidRDefault="0013698B">
            <w:pPr>
              <w:pStyle w:val="TableParagraph"/>
              <w:spacing w:before="1"/>
              <w:ind w:left="866"/>
              <w:rPr>
                <w:sz w:val="24"/>
              </w:rPr>
            </w:pPr>
            <w:r>
              <w:rPr>
                <w:spacing w:val="-5"/>
                <w:sz w:val="24"/>
              </w:rPr>
              <w:t>0.5</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686"/>
        </w:trPr>
        <w:tc>
          <w:tcPr>
            <w:tcW w:w="836" w:type="dxa"/>
          </w:tcPr>
          <w:p w:rsidR="004F75DF" w:rsidRDefault="0013698B">
            <w:pPr>
              <w:pStyle w:val="TableParagraph"/>
              <w:spacing w:before="198"/>
              <w:ind w:left="103"/>
              <w:rPr>
                <w:sz w:val="24"/>
              </w:rPr>
            </w:pPr>
            <w:r>
              <w:rPr>
                <w:spacing w:val="-10"/>
                <w:sz w:val="24"/>
              </w:rPr>
              <w:t>5</w:t>
            </w:r>
          </w:p>
        </w:tc>
        <w:tc>
          <w:tcPr>
            <w:tcW w:w="3741" w:type="dxa"/>
          </w:tcPr>
          <w:p w:rsidR="004F75DF" w:rsidRDefault="0013698B">
            <w:pPr>
              <w:pStyle w:val="TableParagraph"/>
              <w:spacing w:before="6" w:line="322" w:lineRule="exact"/>
              <w:ind w:left="237"/>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08" w:type="dxa"/>
          </w:tcPr>
          <w:p w:rsidR="004F75DF" w:rsidRDefault="0013698B">
            <w:pPr>
              <w:pStyle w:val="TableParagraph"/>
              <w:spacing w:before="198"/>
              <w:ind w:left="200" w:right="5"/>
              <w:jc w:val="center"/>
              <w:rPr>
                <w:sz w:val="24"/>
              </w:rPr>
            </w:pPr>
            <w:r>
              <w:rPr>
                <w:spacing w:val="-10"/>
                <w:sz w:val="24"/>
              </w:rPr>
              <w:t>6</w:t>
            </w:r>
          </w:p>
        </w:tc>
        <w:tc>
          <w:tcPr>
            <w:tcW w:w="1844" w:type="dxa"/>
          </w:tcPr>
          <w:p w:rsidR="004F75DF" w:rsidRDefault="0013698B">
            <w:pPr>
              <w:pStyle w:val="TableParagraph"/>
              <w:spacing w:before="198"/>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1320"/>
        </w:trPr>
        <w:tc>
          <w:tcPr>
            <w:tcW w:w="836" w:type="dxa"/>
          </w:tcPr>
          <w:p w:rsidR="004F75DF" w:rsidRDefault="004F75DF">
            <w:pPr>
              <w:pStyle w:val="TableParagraph"/>
              <w:spacing w:before="239"/>
              <w:rPr>
                <w:b/>
                <w:sz w:val="24"/>
              </w:rPr>
            </w:pPr>
          </w:p>
          <w:p w:rsidR="004F75DF" w:rsidRDefault="0013698B">
            <w:pPr>
              <w:pStyle w:val="TableParagraph"/>
              <w:ind w:left="103"/>
              <w:rPr>
                <w:sz w:val="24"/>
              </w:rPr>
            </w:pPr>
            <w:r>
              <w:rPr>
                <w:spacing w:val="-10"/>
                <w:sz w:val="24"/>
              </w:rPr>
              <w:t>6</w:t>
            </w:r>
          </w:p>
        </w:tc>
        <w:tc>
          <w:tcPr>
            <w:tcW w:w="3741" w:type="dxa"/>
          </w:tcPr>
          <w:p w:rsidR="004F75DF" w:rsidRDefault="0013698B">
            <w:pPr>
              <w:pStyle w:val="TableParagraph"/>
              <w:spacing w:before="40" w:line="276" w:lineRule="auto"/>
              <w:ind w:left="237"/>
              <w:rPr>
                <w:sz w:val="24"/>
              </w:rPr>
            </w:pPr>
            <w:r>
              <w:rPr>
                <w:sz w:val="24"/>
              </w:rPr>
              <w:t>Школа, школьная жизнь, школьная</w:t>
            </w:r>
            <w:r>
              <w:rPr>
                <w:spacing w:val="-15"/>
                <w:sz w:val="24"/>
              </w:rPr>
              <w:t xml:space="preserve"> </w:t>
            </w:r>
            <w:r>
              <w:rPr>
                <w:sz w:val="24"/>
              </w:rPr>
              <w:t>форма,</w:t>
            </w:r>
            <w:r>
              <w:rPr>
                <w:spacing w:val="-15"/>
                <w:sz w:val="24"/>
              </w:rPr>
              <w:t xml:space="preserve"> </w:t>
            </w:r>
            <w:r>
              <w:rPr>
                <w:sz w:val="24"/>
              </w:rPr>
              <w:t>изучаемые предметы. Переписка с</w:t>
            </w:r>
          </w:p>
          <w:p w:rsidR="004F75DF" w:rsidRDefault="0013698B">
            <w:pPr>
              <w:pStyle w:val="TableParagraph"/>
              <w:spacing w:line="275" w:lineRule="exact"/>
              <w:ind w:left="237"/>
              <w:rPr>
                <w:sz w:val="24"/>
              </w:rPr>
            </w:pPr>
            <w:r>
              <w:rPr>
                <w:sz w:val="24"/>
              </w:rPr>
              <w:t>иностранными</w:t>
            </w:r>
            <w:r>
              <w:rPr>
                <w:spacing w:val="-1"/>
                <w:sz w:val="24"/>
              </w:rPr>
              <w:t xml:space="preserve"> </w:t>
            </w:r>
            <w:r>
              <w:rPr>
                <w:spacing w:val="-2"/>
                <w:sz w:val="24"/>
              </w:rPr>
              <w:t>сверстниками</w:t>
            </w:r>
          </w:p>
        </w:tc>
        <w:tc>
          <w:tcPr>
            <w:tcW w:w="1008" w:type="dxa"/>
          </w:tcPr>
          <w:p w:rsidR="004F75DF" w:rsidRDefault="004F75DF">
            <w:pPr>
              <w:pStyle w:val="TableParagraph"/>
              <w:spacing w:before="239"/>
              <w:rPr>
                <w:b/>
                <w:sz w:val="24"/>
              </w:rPr>
            </w:pPr>
          </w:p>
          <w:p w:rsidR="004F75DF" w:rsidRDefault="0013698B">
            <w:pPr>
              <w:pStyle w:val="TableParagraph"/>
              <w:ind w:left="200" w:right="5"/>
              <w:jc w:val="center"/>
              <w:rPr>
                <w:sz w:val="24"/>
              </w:rPr>
            </w:pPr>
            <w:r>
              <w:rPr>
                <w:spacing w:val="-10"/>
                <w:sz w:val="24"/>
              </w:rPr>
              <w:t>9</w:t>
            </w:r>
          </w:p>
        </w:tc>
        <w:tc>
          <w:tcPr>
            <w:tcW w:w="1844" w:type="dxa"/>
          </w:tcPr>
          <w:p w:rsidR="004F75DF" w:rsidRDefault="004F75DF">
            <w:pPr>
              <w:pStyle w:val="TableParagraph"/>
              <w:spacing w:before="239"/>
              <w:rPr>
                <w:b/>
                <w:sz w:val="24"/>
              </w:rPr>
            </w:pPr>
          </w:p>
          <w:p w:rsidR="004F75DF" w:rsidRDefault="0013698B">
            <w:pPr>
              <w:pStyle w:val="TableParagraph"/>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681"/>
        </w:trPr>
        <w:tc>
          <w:tcPr>
            <w:tcW w:w="836" w:type="dxa"/>
          </w:tcPr>
          <w:p w:rsidR="004F75DF" w:rsidRDefault="0013698B">
            <w:pPr>
              <w:pStyle w:val="TableParagraph"/>
              <w:spacing w:before="198"/>
              <w:ind w:left="103"/>
              <w:rPr>
                <w:sz w:val="24"/>
              </w:rPr>
            </w:pPr>
            <w:r>
              <w:rPr>
                <w:spacing w:val="-10"/>
                <w:sz w:val="24"/>
              </w:rPr>
              <w:t>7</w:t>
            </w:r>
          </w:p>
        </w:tc>
        <w:tc>
          <w:tcPr>
            <w:tcW w:w="3741" w:type="dxa"/>
          </w:tcPr>
          <w:p w:rsidR="004F75DF" w:rsidRDefault="0013698B">
            <w:pPr>
              <w:pStyle w:val="TableParagraph"/>
              <w:spacing w:before="11" w:line="316" w:lineRule="exact"/>
              <w:ind w:left="237" w:right="158"/>
              <w:rPr>
                <w:sz w:val="24"/>
              </w:rPr>
            </w:pPr>
            <w:r>
              <w:rPr>
                <w:sz w:val="24"/>
              </w:rPr>
              <w:t>Каникулы</w:t>
            </w:r>
            <w:r>
              <w:rPr>
                <w:spacing w:val="-12"/>
                <w:sz w:val="24"/>
              </w:rPr>
              <w:t xml:space="preserve"> </w:t>
            </w:r>
            <w:r>
              <w:rPr>
                <w:sz w:val="24"/>
              </w:rPr>
              <w:t>в</w:t>
            </w:r>
            <w:r>
              <w:rPr>
                <w:spacing w:val="-12"/>
                <w:sz w:val="24"/>
              </w:rPr>
              <w:t xml:space="preserve"> </w:t>
            </w:r>
            <w:r>
              <w:rPr>
                <w:sz w:val="24"/>
              </w:rPr>
              <w:t>различное</w:t>
            </w:r>
            <w:r>
              <w:rPr>
                <w:spacing w:val="-15"/>
                <w:sz w:val="24"/>
              </w:rPr>
              <w:t xml:space="preserve"> </w:t>
            </w:r>
            <w:r>
              <w:rPr>
                <w:sz w:val="24"/>
              </w:rPr>
              <w:t>время года. Виды отдыха</w:t>
            </w:r>
          </w:p>
        </w:tc>
        <w:tc>
          <w:tcPr>
            <w:tcW w:w="1008" w:type="dxa"/>
          </w:tcPr>
          <w:p w:rsidR="004F75DF" w:rsidRDefault="0013698B">
            <w:pPr>
              <w:pStyle w:val="TableParagraph"/>
              <w:spacing w:before="198"/>
              <w:ind w:left="200" w:right="5"/>
              <w:jc w:val="center"/>
              <w:rPr>
                <w:sz w:val="24"/>
              </w:rPr>
            </w:pPr>
            <w:r>
              <w:rPr>
                <w:spacing w:val="-10"/>
                <w:sz w:val="24"/>
              </w:rPr>
              <w:t>9</w:t>
            </w:r>
          </w:p>
        </w:tc>
        <w:tc>
          <w:tcPr>
            <w:tcW w:w="1844" w:type="dxa"/>
          </w:tcPr>
          <w:p w:rsidR="004F75DF" w:rsidRDefault="0013698B">
            <w:pPr>
              <w:pStyle w:val="TableParagraph"/>
              <w:spacing w:before="198"/>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686"/>
        </w:trPr>
        <w:tc>
          <w:tcPr>
            <w:tcW w:w="836" w:type="dxa"/>
          </w:tcPr>
          <w:p w:rsidR="004F75DF" w:rsidRDefault="0013698B">
            <w:pPr>
              <w:pStyle w:val="TableParagraph"/>
              <w:spacing w:before="203"/>
              <w:ind w:left="103"/>
              <w:rPr>
                <w:sz w:val="24"/>
              </w:rPr>
            </w:pPr>
            <w:r>
              <w:rPr>
                <w:spacing w:val="-10"/>
                <w:sz w:val="24"/>
              </w:rPr>
              <w:t>8</w:t>
            </w:r>
          </w:p>
        </w:tc>
        <w:tc>
          <w:tcPr>
            <w:tcW w:w="3741" w:type="dxa"/>
          </w:tcPr>
          <w:p w:rsidR="004F75DF" w:rsidRDefault="0013698B">
            <w:pPr>
              <w:pStyle w:val="TableParagraph"/>
              <w:spacing w:before="11" w:line="310" w:lineRule="atLeast"/>
              <w:ind w:left="237"/>
              <w:rPr>
                <w:sz w:val="24"/>
              </w:rPr>
            </w:pPr>
            <w:r>
              <w:rPr>
                <w:sz w:val="24"/>
              </w:rPr>
              <w:t>Природа:</w:t>
            </w:r>
            <w:r>
              <w:rPr>
                <w:spacing w:val="-12"/>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Погода</w:t>
            </w:r>
          </w:p>
        </w:tc>
        <w:tc>
          <w:tcPr>
            <w:tcW w:w="1008" w:type="dxa"/>
          </w:tcPr>
          <w:p w:rsidR="004F75DF" w:rsidRDefault="0013698B">
            <w:pPr>
              <w:pStyle w:val="TableParagraph"/>
              <w:spacing w:before="203"/>
              <w:ind w:left="200"/>
              <w:jc w:val="center"/>
              <w:rPr>
                <w:sz w:val="24"/>
              </w:rPr>
            </w:pPr>
            <w:r>
              <w:rPr>
                <w:spacing w:val="-5"/>
                <w:sz w:val="24"/>
              </w:rPr>
              <w:t>15</w:t>
            </w:r>
          </w:p>
        </w:tc>
        <w:tc>
          <w:tcPr>
            <w:tcW w:w="1844" w:type="dxa"/>
          </w:tcPr>
          <w:p w:rsidR="004F75DF" w:rsidRDefault="0013698B">
            <w:pPr>
              <w:pStyle w:val="TableParagraph"/>
              <w:spacing w:before="203"/>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369"/>
        </w:trPr>
        <w:tc>
          <w:tcPr>
            <w:tcW w:w="836" w:type="dxa"/>
          </w:tcPr>
          <w:p w:rsidR="004F75DF" w:rsidRDefault="0013698B">
            <w:pPr>
              <w:pStyle w:val="TableParagraph"/>
              <w:spacing w:before="40"/>
              <w:ind w:left="103"/>
              <w:rPr>
                <w:sz w:val="24"/>
              </w:rPr>
            </w:pPr>
            <w:r>
              <w:rPr>
                <w:spacing w:val="-10"/>
                <w:sz w:val="24"/>
              </w:rPr>
              <w:t>9</w:t>
            </w:r>
          </w:p>
        </w:tc>
        <w:tc>
          <w:tcPr>
            <w:tcW w:w="3741" w:type="dxa"/>
          </w:tcPr>
          <w:p w:rsidR="004F75DF" w:rsidRDefault="0013698B">
            <w:pPr>
              <w:pStyle w:val="TableParagraph"/>
              <w:spacing w:before="40"/>
              <w:ind w:left="237"/>
              <w:rPr>
                <w:sz w:val="24"/>
              </w:rPr>
            </w:pPr>
            <w:r>
              <w:rPr>
                <w:sz w:val="24"/>
              </w:rPr>
              <w:t>Родной</w:t>
            </w:r>
            <w:r>
              <w:rPr>
                <w:spacing w:val="-2"/>
                <w:sz w:val="24"/>
              </w:rPr>
              <w:t xml:space="preserve"> </w:t>
            </w:r>
            <w:r>
              <w:rPr>
                <w:sz w:val="24"/>
              </w:rPr>
              <w:t>город</w:t>
            </w:r>
            <w:r>
              <w:rPr>
                <w:spacing w:val="-5"/>
                <w:sz w:val="24"/>
              </w:rPr>
              <w:t xml:space="preserve"> </w:t>
            </w:r>
            <w:r>
              <w:rPr>
                <w:sz w:val="24"/>
              </w:rPr>
              <w:t xml:space="preserve">(село). </w:t>
            </w:r>
            <w:r>
              <w:rPr>
                <w:spacing w:val="-2"/>
                <w:sz w:val="24"/>
              </w:rPr>
              <w:t>Транспорт</w:t>
            </w:r>
          </w:p>
        </w:tc>
        <w:tc>
          <w:tcPr>
            <w:tcW w:w="1008" w:type="dxa"/>
          </w:tcPr>
          <w:p w:rsidR="004F75DF" w:rsidRDefault="0013698B">
            <w:pPr>
              <w:pStyle w:val="TableParagraph"/>
              <w:spacing w:before="40"/>
              <w:ind w:left="200" w:right="5"/>
              <w:jc w:val="center"/>
              <w:rPr>
                <w:sz w:val="24"/>
              </w:rPr>
            </w:pPr>
            <w:r>
              <w:rPr>
                <w:spacing w:val="-10"/>
                <w:sz w:val="24"/>
              </w:rPr>
              <w:t>8</w:t>
            </w:r>
          </w:p>
        </w:tc>
        <w:tc>
          <w:tcPr>
            <w:tcW w:w="1844" w:type="dxa"/>
          </w:tcPr>
          <w:p w:rsidR="004F75DF" w:rsidRDefault="0013698B">
            <w:pPr>
              <w:pStyle w:val="TableParagraph"/>
              <w:spacing w:before="40"/>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2587"/>
        </w:trPr>
        <w:tc>
          <w:tcPr>
            <w:tcW w:w="836"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103"/>
              <w:rPr>
                <w:sz w:val="24"/>
              </w:rPr>
            </w:pPr>
            <w:r>
              <w:rPr>
                <w:spacing w:val="-5"/>
                <w:sz w:val="24"/>
              </w:rPr>
              <w:t>10</w:t>
            </w:r>
          </w:p>
        </w:tc>
        <w:tc>
          <w:tcPr>
            <w:tcW w:w="3741" w:type="dxa"/>
          </w:tcPr>
          <w:p w:rsidR="004F75DF" w:rsidRDefault="0013698B">
            <w:pPr>
              <w:pStyle w:val="TableParagraph"/>
              <w:spacing w:before="40" w:line="276" w:lineRule="auto"/>
              <w:ind w:left="237" w:right="158"/>
              <w:rPr>
                <w:sz w:val="24"/>
              </w:rPr>
            </w:pPr>
            <w:r>
              <w:rPr>
                <w:sz w:val="24"/>
              </w:rPr>
              <w:t>Родная</w:t>
            </w:r>
            <w:r>
              <w:rPr>
                <w:spacing w:val="-8"/>
                <w:sz w:val="24"/>
              </w:rPr>
              <w:t xml:space="preserve"> </w:t>
            </w:r>
            <w:r>
              <w:rPr>
                <w:sz w:val="24"/>
              </w:rPr>
              <w:t>страна</w:t>
            </w:r>
            <w:r>
              <w:rPr>
                <w:spacing w:val="-13"/>
                <w:sz w:val="24"/>
              </w:rPr>
              <w:t xml:space="preserve"> </w:t>
            </w:r>
            <w:r>
              <w:rPr>
                <w:sz w:val="24"/>
              </w:rPr>
              <w:t>и</w:t>
            </w:r>
            <w:r>
              <w:rPr>
                <w:spacing w:val="-7"/>
                <w:sz w:val="24"/>
              </w:rPr>
              <w:t xml:space="preserve"> </w:t>
            </w:r>
            <w:r>
              <w:rPr>
                <w:sz w:val="24"/>
              </w:rPr>
              <w:t>страна</w:t>
            </w:r>
            <w:r>
              <w:rPr>
                <w:spacing w:val="-13"/>
                <w:sz w:val="24"/>
              </w:rPr>
              <w:t xml:space="preserve"> </w:t>
            </w:r>
            <w:r>
              <w:rPr>
                <w:sz w:val="24"/>
              </w:rPr>
              <w:t xml:space="preserve">(страны) изучаемого языка. Их географическое положение, </w:t>
            </w:r>
            <w:r>
              <w:rPr>
                <w:spacing w:val="-2"/>
                <w:sz w:val="24"/>
              </w:rPr>
              <w:t xml:space="preserve">столицы, достопримечательности, </w:t>
            </w:r>
            <w:r>
              <w:rPr>
                <w:sz w:val="24"/>
              </w:rPr>
              <w:t>культурные особенности (национальные праздники,</w:t>
            </w:r>
          </w:p>
          <w:p w:rsidR="004F75DF" w:rsidRDefault="0013698B">
            <w:pPr>
              <w:pStyle w:val="TableParagraph"/>
              <w:spacing w:before="1"/>
              <w:ind w:left="237"/>
              <w:rPr>
                <w:sz w:val="24"/>
              </w:rPr>
            </w:pPr>
            <w:r>
              <w:rPr>
                <w:sz w:val="24"/>
              </w:rPr>
              <w:t>традиции,</w:t>
            </w:r>
            <w:r>
              <w:rPr>
                <w:spacing w:val="-8"/>
                <w:sz w:val="24"/>
              </w:rPr>
              <w:t xml:space="preserve"> </w:t>
            </w:r>
            <w:r>
              <w:rPr>
                <w:spacing w:val="-2"/>
                <w:sz w:val="24"/>
              </w:rPr>
              <w:t>обычаи)</w:t>
            </w:r>
          </w:p>
        </w:tc>
        <w:tc>
          <w:tcPr>
            <w:tcW w:w="1008"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200"/>
              <w:jc w:val="center"/>
              <w:rPr>
                <w:sz w:val="24"/>
              </w:rPr>
            </w:pPr>
            <w:r>
              <w:rPr>
                <w:spacing w:val="-5"/>
                <w:sz w:val="24"/>
              </w:rPr>
              <w:t>17</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5"/>
              <w:rPr>
                <w:b/>
                <w:sz w:val="24"/>
              </w:rPr>
            </w:pPr>
          </w:p>
          <w:p w:rsidR="004F75DF" w:rsidRDefault="0013698B">
            <w:pPr>
              <w:pStyle w:val="TableParagraph"/>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1319"/>
        </w:trPr>
        <w:tc>
          <w:tcPr>
            <w:tcW w:w="836"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5"/>
                <w:sz w:val="24"/>
              </w:rPr>
              <w:t>11</w:t>
            </w:r>
          </w:p>
        </w:tc>
        <w:tc>
          <w:tcPr>
            <w:tcW w:w="3741" w:type="dxa"/>
          </w:tcPr>
          <w:p w:rsidR="004F75DF" w:rsidRDefault="0013698B">
            <w:pPr>
              <w:pStyle w:val="TableParagraph"/>
              <w:spacing w:before="40" w:line="278" w:lineRule="auto"/>
              <w:ind w:left="237" w:right="158"/>
              <w:rPr>
                <w:sz w:val="24"/>
              </w:rPr>
            </w:pPr>
            <w:r>
              <w:rPr>
                <w:sz w:val="24"/>
              </w:rPr>
              <w:t>Выдающиеся люди родной страны и страны (стран) изучаемого</w:t>
            </w:r>
            <w:r>
              <w:rPr>
                <w:spacing w:val="-15"/>
                <w:sz w:val="24"/>
              </w:rPr>
              <w:t xml:space="preserve"> </w:t>
            </w:r>
            <w:r>
              <w:rPr>
                <w:sz w:val="24"/>
              </w:rPr>
              <w:t>языка:</w:t>
            </w:r>
            <w:r>
              <w:rPr>
                <w:spacing w:val="-15"/>
                <w:sz w:val="24"/>
              </w:rPr>
              <w:t xml:space="preserve"> </w:t>
            </w:r>
            <w:r>
              <w:rPr>
                <w:sz w:val="24"/>
              </w:rPr>
              <w:t>писатели,</w:t>
            </w:r>
          </w:p>
          <w:p w:rsidR="004F75DF" w:rsidRDefault="0013698B">
            <w:pPr>
              <w:pStyle w:val="TableParagraph"/>
              <w:spacing w:line="271" w:lineRule="exact"/>
              <w:ind w:left="237"/>
              <w:rPr>
                <w:sz w:val="24"/>
              </w:rPr>
            </w:pPr>
            <w:r>
              <w:rPr>
                <w:spacing w:val="-4"/>
                <w:sz w:val="24"/>
              </w:rPr>
              <w:t>поэты</w:t>
            </w:r>
          </w:p>
        </w:tc>
        <w:tc>
          <w:tcPr>
            <w:tcW w:w="1008" w:type="dxa"/>
          </w:tcPr>
          <w:p w:rsidR="004F75DF" w:rsidRDefault="004F75DF">
            <w:pPr>
              <w:pStyle w:val="TableParagraph"/>
              <w:spacing w:before="243"/>
              <w:rPr>
                <w:b/>
                <w:sz w:val="24"/>
              </w:rPr>
            </w:pPr>
          </w:p>
          <w:p w:rsidR="004F75DF" w:rsidRDefault="0013698B">
            <w:pPr>
              <w:pStyle w:val="TableParagraph"/>
              <w:spacing w:before="1"/>
              <w:ind w:left="200" w:right="5"/>
              <w:jc w:val="center"/>
              <w:rPr>
                <w:sz w:val="24"/>
              </w:rPr>
            </w:pPr>
            <w:r>
              <w:rPr>
                <w:spacing w:val="-10"/>
                <w:sz w:val="24"/>
              </w:rPr>
              <w:t>5</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10"/>
              <w:jc w:val="center"/>
              <w:rPr>
                <w:sz w:val="24"/>
              </w:rPr>
            </w:pPr>
            <w:r>
              <w:rPr>
                <w:spacing w:val="-10"/>
                <w:sz w:val="24"/>
              </w:rPr>
              <w:t>1</w:t>
            </w:r>
          </w:p>
        </w:tc>
        <w:tc>
          <w:tcPr>
            <w:tcW w:w="2127" w:type="dxa"/>
          </w:tcPr>
          <w:p w:rsidR="004F75DF" w:rsidRDefault="004F75DF">
            <w:pPr>
              <w:pStyle w:val="TableParagraph"/>
              <w:rPr>
                <w:sz w:val="24"/>
              </w:rPr>
            </w:pPr>
          </w:p>
        </w:tc>
        <w:tc>
          <w:tcPr>
            <w:tcW w:w="294" w:type="dxa"/>
          </w:tcPr>
          <w:p w:rsidR="004F75DF" w:rsidRDefault="004F75DF">
            <w:pPr>
              <w:pStyle w:val="TableParagraph"/>
              <w:rPr>
                <w:sz w:val="24"/>
              </w:rPr>
            </w:pPr>
          </w:p>
        </w:tc>
      </w:tr>
      <w:tr w:rsidR="004F75DF">
        <w:trPr>
          <w:trHeight w:val="686"/>
        </w:trPr>
        <w:tc>
          <w:tcPr>
            <w:tcW w:w="4577" w:type="dxa"/>
            <w:gridSpan w:val="2"/>
          </w:tcPr>
          <w:p w:rsidR="004F75DF" w:rsidRDefault="0013698B">
            <w:pPr>
              <w:pStyle w:val="TableParagraph"/>
              <w:spacing w:before="11" w:line="316" w:lineRule="exact"/>
              <w:ind w:left="237" w:right="52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08" w:type="dxa"/>
          </w:tcPr>
          <w:p w:rsidR="004F75DF" w:rsidRDefault="0013698B">
            <w:pPr>
              <w:pStyle w:val="TableParagraph"/>
              <w:spacing w:before="198"/>
              <w:ind w:left="200" w:right="5"/>
              <w:jc w:val="center"/>
              <w:rPr>
                <w:sz w:val="24"/>
              </w:rPr>
            </w:pPr>
            <w:r>
              <w:rPr>
                <w:spacing w:val="-5"/>
                <w:sz w:val="24"/>
              </w:rPr>
              <w:t>102</w:t>
            </w:r>
          </w:p>
        </w:tc>
        <w:tc>
          <w:tcPr>
            <w:tcW w:w="1844" w:type="dxa"/>
          </w:tcPr>
          <w:p w:rsidR="004F75DF" w:rsidRDefault="0013698B">
            <w:pPr>
              <w:pStyle w:val="TableParagraph"/>
              <w:spacing w:before="198"/>
              <w:ind w:left="894"/>
              <w:rPr>
                <w:sz w:val="24"/>
              </w:rPr>
            </w:pPr>
            <w:r>
              <w:rPr>
                <w:spacing w:val="-5"/>
                <w:sz w:val="24"/>
              </w:rPr>
              <w:t>10</w:t>
            </w:r>
          </w:p>
        </w:tc>
        <w:tc>
          <w:tcPr>
            <w:tcW w:w="2127" w:type="dxa"/>
          </w:tcPr>
          <w:p w:rsidR="004F75DF" w:rsidRDefault="0013698B">
            <w:pPr>
              <w:pStyle w:val="TableParagraph"/>
              <w:spacing w:before="198"/>
              <w:ind w:left="191"/>
              <w:jc w:val="center"/>
              <w:rPr>
                <w:sz w:val="24"/>
              </w:rPr>
            </w:pPr>
            <w:r>
              <w:rPr>
                <w:spacing w:val="-10"/>
                <w:sz w:val="24"/>
              </w:rPr>
              <w:t>0</w:t>
            </w:r>
          </w:p>
        </w:tc>
        <w:tc>
          <w:tcPr>
            <w:tcW w:w="294"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673"/>
        <w:rPr>
          <w:b/>
          <w:sz w:val="28"/>
        </w:rPr>
      </w:pPr>
      <w:r>
        <w:rPr>
          <w:b/>
          <w:sz w:val="28"/>
        </w:rPr>
        <w:lastRenderedPageBreak/>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369"/>
        </w:trPr>
        <w:tc>
          <w:tcPr>
            <w:tcW w:w="734" w:type="dxa"/>
            <w:vMerge w:val="restart"/>
          </w:tcPr>
          <w:p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rsidR="004F75DF" w:rsidRDefault="004F75DF">
            <w:pPr>
              <w:pStyle w:val="TableParagraph"/>
              <w:rPr>
                <w:sz w:val="24"/>
              </w:rPr>
            </w:pPr>
          </w:p>
        </w:tc>
      </w:tr>
      <w:tr w:rsidR="004F75DF">
        <w:trPr>
          <w:trHeight w:val="994"/>
        </w:trPr>
        <w:tc>
          <w:tcPr>
            <w:tcW w:w="734" w:type="dxa"/>
            <w:vMerge/>
            <w:tcBorders>
              <w:top w:val="nil"/>
            </w:tcBorders>
          </w:tcPr>
          <w:p w:rsidR="004F75DF" w:rsidRDefault="004F75DF">
            <w:pPr>
              <w:rPr>
                <w:sz w:val="2"/>
                <w:szCs w:val="2"/>
              </w:rPr>
            </w:pPr>
          </w:p>
        </w:tc>
        <w:tc>
          <w:tcPr>
            <w:tcW w:w="3443" w:type="dxa"/>
            <w:vMerge/>
            <w:tcBorders>
              <w:top w:val="nil"/>
            </w:tcBorders>
          </w:tcPr>
          <w:p w:rsidR="004F75DF" w:rsidRDefault="004F75DF">
            <w:pPr>
              <w:rPr>
                <w:sz w:val="2"/>
                <w:szCs w:val="2"/>
              </w:rPr>
            </w:pPr>
          </w:p>
        </w:tc>
        <w:tc>
          <w:tcPr>
            <w:tcW w:w="1075" w:type="dxa"/>
          </w:tcPr>
          <w:p w:rsidR="004F75DF" w:rsidRDefault="0013698B">
            <w:pPr>
              <w:pStyle w:val="TableParagraph"/>
              <w:spacing w:before="203"/>
              <w:ind w:left="238"/>
              <w:rPr>
                <w:b/>
                <w:sz w:val="24"/>
              </w:rPr>
            </w:pPr>
            <w:r>
              <w:rPr>
                <w:b/>
                <w:spacing w:val="-2"/>
                <w:sz w:val="24"/>
              </w:rPr>
              <w:t>Всего</w:t>
            </w:r>
          </w:p>
        </w:tc>
        <w:tc>
          <w:tcPr>
            <w:tcW w:w="1844" w:type="dxa"/>
          </w:tcPr>
          <w:p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rsidR="004F75DF" w:rsidRDefault="004F75DF">
            <w:pPr>
              <w:rPr>
                <w:sz w:val="2"/>
                <w:szCs w:val="2"/>
              </w:rPr>
            </w:pPr>
          </w:p>
        </w:tc>
      </w:tr>
      <w:tr w:rsidR="004F75DF">
        <w:trPr>
          <w:trHeight w:val="998"/>
        </w:trPr>
        <w:tc>
          <w:tcPr>
            <w:tcW w:w="734" w:type="dxa"/>
          </w:tcPr>
          <w:p w:rsidR="004F75DF" w:rsidRDefault="004F75DF">
            <w:pPr>
              <w:pStyle w:val="TableParagraph"/>
              <w:spacing w:before="80"/>
              <w:rPr>
                <w:b/>
                <w:sz w:val="24"/>
              </w:rPr>
            </w:pPr>
          </w:p>
          <w:p w:rsidR="004F75DF" w:rsidRDefault="0013698B">
            <w:pPr>
              <w:pStyle w:val="TableParagraph"/>
              <w:ind w:left="103"/>
              <w:rPr>
                <w:sz w:val="24"/>
              </w:rPr>
            </w:pPr>
            <w:r>
              <w:rPr>
                <w:spacing w:val="-10"/>
                <w:sz w:val="24"/>
              </w:rPr>
              <w:t>1</w:t>
            </w:r>
          </w:p>
        </w:tc>
        <w:tc>
          <w:tcPr>
            <w:tcW w:w="3443" w:type="dxa"/>
          </w:tcPr>
          <w:p w:rsidR="004F75DF" w:rsidRDefault="0013698B">
            <w:pPr>
              <w:pStyle w:val="TableParagraph"/>
              <w:spacing w:before="11" w:line="316" w:lineRule="exact"/>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 xml:space="preserve">с друзьями. Семейные </w:t>
            </w:r>
            <w:r>
              <w:rPr>
                <w:spacing w:val="-2"/>
                <w:sz w:val="24"/>
              </w:rPr>
              <w:t>праздники</w:t>
            </w:r>
          </w:p>
        </w:tc>
        <w:tc>
          <w:tcPr>
            <w:tcW w:w="1075" w:type="dxa"/>
          </w:tcPr>
          <w:p w:rsidR="004F75DF" w:rsidRDefault="004F75DF">
            <w:pPr>
              <w:pStyle w:val="TableParagraph"/>
              <w:spacing w:before="80"/>
              <w:rPr>
                <w:b/>
                <w:sz w:val="24"/>
              </w:rPr>
            </w:pPr>
          </w:p>
          <w:p w:rsidR="004F75DF" w:rsidRDefault="0013698B">
            <w:pPr>
              <w:pStyle w:val="TableParagraph"/>
              <w:ind w:left="516"/>
              <w:rPr>
                <w:sz w:val="24"/>
              </w:rPr>
            </w:pPr>
            <w:r>
              <w:rPr>
                <w:spacing w:val="-5"/>
                <w:sz w:val="24"/>
              </w:rPr>
              <w:t>15</w:t>
            </w:r>
          </w:p>
        </w:tc>
        <w:tc>
          <w:tcPr>
            <w:tcW w:w="1844" w:type="dxa"/>
          </w:tcPr>
          <w:p w:rsidR="004F75DF" w:rsidRDefault="004F75DF">
            <w:pPr>
              <w:pStyle w:val="TableParagraph"/>
              <w:spacing w:before="80"/>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003"/>
        </w:trPr>
        <w:tc>
          <w:tcPr>
            <w:tcW w:w="734" w:type="dxa"/>
          </w:tcPr>
          <w:p w:rsidR="004F75DF" w:rsidRDefault="004F75DF">
            <w:pPr>
              <w:pStyle w:val="TableParagraph"/>
              <w:spacing w:before="85"/>
              <w:rPr>
                <w:b/>
                <w:sz w:val="24"/>
              </w:rPr>
            </w:pPr>
          </w:p>
          <w:p w:rsidR="004F75DF" w:rsidRDefault="0013698B">
            <w:pPr>
              <w:pStyle w:val="TableParagraph"/>
              <w:spacing w:before="1"/>
              <w:ind w:left="103"/>
              <w:rPr>
                <w:sz w:val="24"/>
              </w:rPr>
            </w:pPr>
            <w:r>
              <w:rPr>
                <w:spacing w:val="-10"/>
                <w:sz w:val="24"/>
              </w:rPr>
              <w:t>2</w:t>
            </w:r>
          </w:p>
        </w:tc>
        <w:tc>
          <w:tcPr>
            <w:tcW w:w="3443" w:type="dxa"/>
          </w:tcPr>
          <w:p w:rsidR="004F75DF" w:rsidRDefault="0013698B">
            <w:pPr>
              <w:pStyle w:val="TableParagraph"/>
              <w:spacing w:before="11" w:line="310" w:lineRule="atLeas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rsidR="004F75DF" w:rsidRDefault="004F75DF">
            <w:pPr>
              <w:pStyle w:val="TableParagraph"/>
              <w:spacing w:before="85"/>
              <w:rPr>
                <w:b/>
                <w:sz w:val="24"/>
              </w:rPr>
            </w:pPr>
          </w:p>
          <w:p w:rsidR="004F75DF" w:rsidRDefault="0013698B">
            <w:pPr>
              <w:pStyle w:val="TableParagraph"/>
              <w:spacing w:before="1"/>
              <w:ind w:left="198"/>
              <w:jc w:val="center"/>
              <w:rPr>
                <w:sz w:val="24"/>
              </w:rPr>
            </w:pPr>
            <w:r>
              <w:rPr>
                <w:spacing w:val="-10"/>
                <w:sz w:val="24"/>
              </w:rPr>
              <w:t>4</w:t>
            </w:r>
          </w:p>
        </w:tc>
        <w:tc>
          <w:tcPr>
            <w:tcW w:w="1844" w:type="dxa"/>
          </w:tcPr>
          <w:p w:rsidR="004F75DF" w:rsidRDefault="004F75DF">
            <w:pPr>
              <w:pStyle w:val="TableParagraph"/>
              <w:spacing w:before="85"/>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003"/>
        </w:trPr>
        <w:tc>
          <w:tcPr>
            <w:tcW w:w="734" w:type="dxa"/>
          </w:tcPr>
          <w:p w:rsidR="004F75DF" w:rsidRDefault="004F75DF">
            <w:pPr>
              <w:pStyle w:val="TableParagraph"/>
              <w:spacing w:before="85"/>
              <w:rPr>
                <w:b/>
                <w:sz w:val="24"/>
              </w:rPr>
            </w:pPr>
          </w:p>
          <w:p w:rsidR="004F75DF" w:rsidRDefault="0013698B">
            <w:pPr>
              <w:pStyle w:val="TableParagraph"/>
              <w:ind w:left="103"/>
              <w:rPr>
                <w:sz w:val="24"/>
              </w:rPr>
            </w:pPr>
            <w:r>
              <w:rPr>
                <w:spacing w:val="-10"/>
                <w:sz w:val="24"/>
              </w:rPr>
              <w:t>3</w:t>
            </w:r>
          </w:p>
        </w:tc>
        <w:tc>
          <w:tcPr>
            <w:tcW w:w="3443" w:type="dxa"/>
          </w:tcPr>
          <w:p w:rsidR="004F75DF" w:rsidRDefault="0013698B">
            <w:pPr>
              <w:pStyle w:val="TableParagraph"/>
              <w:spacing w:before="44" w:line="276" w:lineRule="auto"/>
              <w:ind w:left="238" w:right="102"/>
              <w:rPr>
                <w:sz w:val="24"/>
              </w:rPr>
            </w:pPr>
            <w:r>
              <w:rPr>
                <w:sz w:val="24"/>
              </w:rPr>
              <w:t>Досуг</w:t>
            </w:r>
            <w:r>
              <w:rPr>
                <w:spacing w:val="-14"/>
                <w:sz w:val="24"/>
              </w:rPr>
              <w:t xml:space="preserve"> </w:t>
            </w:r>
            <w:r>
              <w:rPr>
                <w:sz w:val="24"/>
              </w:rPr>
              <w:t>и</w:t>
            </w:r>
            <w:r>
              <w:rPr>
                <w:spacing w:val="-12"/>
                <w:sz w:val="24"/>
              </w:rPr>
              <w:t xml:space="preserve"> </w:t>
            </w:r>
            <w:r>
              <w:rPr>
                <w:sz w:val="24"/>
              </w:rPr>
              <w:t>увлечения</w:t>
            </w:r>
            <w:r>
              <w:rPr>
                <w:spacing w:val="-15"/>
                <w:sz w:val="24"/>
              </w:rPr>
              <w:t xml:space="preserve"> </w:t>
            </w:r>
            <w:r>
              <w:rPr>
                <w:sz w:val="24"/>
              </w:rPr>
              <w:t>(хобби) современного подростка</w:t>
            </w:r>
          </w:p>
          <w:p w:rsidR="004F75DF" w:rsidRDefault="0013698B">
            <w:pPr>
              <w:pStyle w:val="TableParagraph"/>
              <w:spacing w:line="275" w:lineRule="exact"/>
              <w:ind w:left="238"/>
              <w:rPr>
                <w:sz w:val="24"/>
              </w:rPr>
            </w:pPr>
            <w:r>
              <w:rPr>
                <w:sz w:val="24"/>
              </w:rPr>
              <w:t>(чтение, кино,</w:t>
            </w:r>
            <w:r>
              <w:rPr>
                <w:spacing w:val="-5"/>
                <w:sz w:val="24"/>
              </w:rPr>
              <w:t xml:space="preserve"> </w:t>
            </w:r>
            <w:r>
              <w:rPr>
                <w:sz w:val="24"/>
              </w:rPr>
              <w:t>театр,</w:t>
            </w:r>
            <w:r>
              <w:rPr>
                <w:spacing w:val="-3"/>
                <w:sz w:val="24"/>
              </w:rPr>
              <w:t xml:space="preserve"> </w:t>
            </w:r>
            <w:r>
              <w:rPr>
                <w:spacing w:val="-2"/>
                <w:sz w:val="24"/>
              </w:rPr>
              <w:t>спорт)</w:t>
            </w:r>
          </w:p>
        </w:tc>
        <w:tc>
          <w:tcPr>
            <w:tcW w:w="1075" w:type="dxa"/>
          </w:tcPr>
          <w:p w:rsidR="004F75DF" w:rsidRDefault="004F75DF">
            <w:pPr>
              <w:pStyle w:val="TableParagraph"/>
              <w:spacing w:before="85"/>
              <w:rPr>
                <w:b/>
                <w:sz w:val="24"/>
              </w:rPr>
            </w:pPr>
          </w:p>
          <w:p w:rsidR="004F75DF" w:rsidRDefault="0013698B">
            <w:pPr>
              <w:pStyle w:val="TableParagraph"/>
              <w:ind w:left="516"/>
              <w:rPr>
                <w:sz w:val="24"/>
              </w:rPr>
            </w:pPr>
            <w:r>
              <w:rPr>
                <w:spacing w:val="-5"/>
                <w:sz w:val="24"/>
              </w:rPr>
              <w:t>14</w:t>
            </w:r>
          </w:p>
        </w:tc>
        <w:tc>
          <w:tcPr>
            <w:tcW w:w="1844" w:type="dxa"/>
          </w:tcPr>
          <w:p w:rsidR="004F75DF" w:rsidRDefault="004F75DF">
            <w:pPr>
              <w:pStyle w:val="TableParagraph"/>
              <w:spacing w:before="85"/>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19"/>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10"/>
                <w:sz w:val="24"/>
              </w:rPr>
              <w:t>4</w:t>
            </w:r>
          </w:p>
        </w:tc>
        <w:tc>
          <w:tcPr>
            <w:tcW w:w="3443" w:type="dxa"/>
          </w:tcPr>
          <w:p w:rsidR="004F75DF" w:rsidRDefault="0013698B">
            <w:pPr>
              <w:pStyle w:val="TableParagraph"/>
              <w:spacing w:before="10" w:line="310" w:lineRule="atLeast"/>
              <w:ind w:left="238" w:right="476"/>
              <w:rPr>
                <w:sz w:val="24"/>
              </w:rPr>
            </w:pPr>
            <w:r>
              <w:rPr>
                <w:sz w:val="24"/>
              </w:rPr>
              <w:t>Здоровый образ жизни: режим труда и отдыха, фитнес,</w:t>
            </w:r>
            <w:r>
              <w:rPr>
                <w:spacing w:val="-15"/>
                <w:sz w:val="24"/>
              </w:rPr>
              <w:t xml:space="preserve"> </w:t>
            </w:r>
            <w:r>
              <w:rPr>
                <w:sz w:val="24"/>
              </w:rPr>
              <w:t xml:space="preserve">сбалансированное </w:t>
            </w:r>
            <w:r>
              <w:rPr>
                <w:spacing w:val="-2"/>
                <w:sz w:val="24"/>
              </w:rPr>
              <w:t>питание</w:t>
            </w:r>
          </w:p>
        </w:tc>
        <w:tc>
          <w:tcPr>
            <w:tcW w:w="1075" w:type="dxa"/>
          </w:tcPr>
          <w:p w:rsidR="004F75DF" w:rsidRDefault="004F75DF">
            <w:pPr>
              <w:pStyle w:val="TableParagraph"/>
              <w:spacing w:before="243"/>
              <w:rPr>
                <w:b/>
                <w:sz w:val="24"/>
              </w:rPr>
            </w:pPr>
          </w:p>
          <w:p w:rsidR="004F75DF" w:rsidRDefault="0013698B">
            <w:pPr>
              <w:pStyle w:val="TableParagraph"/>
              <w:spacing w:before="1"/>
              <w:ind w:left="198"/>
              <w:jc w:val="center"/>
              <w:rPr>
                <w:sz w:val="24"/>
              </w:rPr>
            </w:pPr>
            <w:r>
              <w:rPr>
                <w:spacing w:val="-10"/>
                <w:sz w:val="24"/>
              </w:rPr>
              <w:t>6</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734" w:type="dxa"/>
          </w:tcPr>
          <w:p w:rsidR="004F75DF" w:rsidRDefault="0013698B">
            <w:pPr>
              <w:pStyle w:val="TableParagraph"/>
              <w:spacing w:before="203"/>
              <w:ind w:left="103"/>
              <w:rPr>
                <w:sz w:val="24"/>
              </w:rPr>
            </w:pPr>
            <w:r>
              <w:rPr>
                <w:spacing w:val="-10"/>
                <w:sz w:val="24"/>
              </w:rPr>
              <w:t>5</w:t>
            </w:r>
          </w:p>
        </w:tc>
        <w:tc>
          <w:tcPr>
            <w:tcW w:w="3443" w:type="dxa"/>
          </w:tcPr>
          <w:p w:rsidR="004F75DF" w:rsidRDefault="0013698B">
            <w:pPr>
              <w:pStyle w:val="TableParagraph"/>
              <w:spacing w:before="6" w:line="322" w:lineRule="exact"/>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75" w:type="dxa"/>
          </w:tcPr>
          <w:p w:rsidR="004F75DF" w:rsidRDefault="0013698B">
            <w:pPr>
              <w:pStyle w:val="TableParagraph"/>
              <w:spacing w:before="203"/>
              <w:ind w:left="198"/>
              <w:jc w:val="center"/>
              <w:rPr>
                <w:sz w:val="24"/>
              </w:rPr>
            </w:pPr>
            <w:r>
              <w:rPr>
                <w:spacing w:val="-10"/>
                <w:sz w:val="24"/>
              </w:rPr>
              <w:t>8</w:t>
            </w:r>
          </w:p>
        </w:tc>
        <w:tc>
          <w:tcPr>
            <w:tcW w:w="1844" w:type="dxa"/>
          </w:tcPr>
          <w:p w:rsidR="004F75DF" w:rsidRDefault="0013698B">
            <w:pPr>
              <w:pStyle w:val="TableParagraph"/>
              <w:spacing w:before="203"/>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953"/>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3"/>
              <w:rPr>
                <w:b/>
                <w:sz w:val="24"/>
              </w:rPr>
            </w:pPr>
          </w:p>
          <w:p w:rsidR="004F75DF" w:rsidRDefault="0013698B">
            <w:pPr>
              <w:pStyle w:val="TableParagraph"/>
              <w:spacing w:before="1"/>
              <w:ind w:left="103"/>
              <w:rPr>
                <w:sz w:val="24"/>
              </w:rPr>
            </w:pPr>
            <w:r>
              <w:rPr>
                <w:spacing w:val="-10"/>
                <w:sz w:val="24"/>
              </w:rPr>
              <w:t>6</w:t>
            </w:r>
          </w:p>
        </w:tc>
        <w:tc>
          <w:tcPr>
            <w:tcW w:w="3443" w:type="dxa"/>
          </w:tcPr>
          <w:p w:rsidR="004F75DF" w:rsidRDefault="0013698B">
            <w:pPr>
              <w:pStyle w:val="TableParagraph"/>
              <w:spacing w:before="40" w:line="276" w:lineRule="auto"/>
              <w:ind w:left="238" w:right="102"/>
              <w:rPr>
                <w:sz w:val="24"/>
              </w:rPr>
            </w:pPr>
            <w:r>
              <w:rPr>
                <w:sz w:val="24"/>
              </w:rPr>
              <w:t>Школа, школьная жизнь, школьная форма, изучаемые предметы,</w:t>
            </w:r>
            <w:r>
              <w:rPr>
                <w:spacing w:val="-15"/>
                <w:sz w:val="24"/>
              </w:rPr>
              <w:t xml:space="preserve"> </w:t>
            </w:r>
            <w:r>
              <w:rPr>
                <w:sz w:val="24"/>
              </w:rPr>
              <w:t>любимый</w:t>
            </w:r>
            <w:r>
              <w:rPr>
                <w:spacing w:val="-15"/>
                <w:sz w:val="24"/>
              </w:rPr>
              <w:t xml:space="preserve"> </w:t>
            </w:r>
            <w:r>
              <w:rPr>
                <w:sz w:val="24"/>
              </w:rPr>
              <w:t>предмет, правила поведения в школе. Переписка с иностранными</w:t>
            </w:r>
          </w:p>
          <w:p w:rsidR="004F75DF" w:rsidRDefault="0013698B">
            <w:pPr>
              <w:pStyle w:val="TableParagraph"/>
              <w:spacing w:before="2"/>
              <w:ind w:left="238"/>
              <w:rPr>
                <w:sz w:val="24"/>
              </w:rPr>
            </w:pPr>
            <w:r>
              <w:rPr>
                <w:spacing w:val="-2"/>
                <w:sz w:val="24"/>
              </w:rPr>
              <w:t>сверстниками</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3"/>
              <w:rPr>
                <w:b/>
                <w:sz w:val="24"/>
              </w:rPr>
            </w:pPr>
          </w:p>
          <w:p w:rsidR="004F75DF" w:rsidRDefault="0013698B">
            <w:pPr>
              <w:pStyle w:val="TableParagraph"/>
              <w:spacing w:before="1"/>
              <w:ind w:left="198"/>
              <w:jc w:val="center"/>
              <w:rPr>
                <w:sz w:val="24"/>
              </w:rPr>
            </w:pPr>
            <w:r>
              <w:rPr>
                <w:spacing w:val="-10"/>
                <w:sz w:val="24"/>
              </w:rPr>
              <w:t>5</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3"/>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10"/>
                <w:sz w:val="24"/>
              </w:rPr>
              <w:t>7</w:t>
            </w:r>
          </w:p>
        </w:tc>
        <w:tc>
          <w:tcPr>
            <w:tcW w:w="3443" w:type="dxa"/>
          </w:tcPr>
          <w:p w:rsidR="004F75DF" w:rsidRDefault="0013698B">
            <w:pPr>
              <w:pStyle w:val="TableParagraph"/>
              <w:spacing w:before="40" w:line="276" w:lineRule="auto"/>
              <w:ind w:left="238" w:right="102"/>
              <w:rPr>
                <w:sz w:val="24"/>
              </w:rPr>
            </w:pPr>
            <w:r>
              <w:rPr>
                <w:sz w:val="24"/>
              </w:rPr>
              <w:t>Каникулы</w:t>
            </w:r>
            <w:r>
              <w:rPr>
                <w:spacing w:val="-11"/>
                <w:sz w:val="24"/>
              </w:rPr>
              <w:t xml:space="preserve"> </w:t>
            </w:r>
            <w:r>
              <w:rPr>
                <w:sz w:val="24"/>
              </w:rPr>
              <w:t>в</w:t>
            </w:r>
            <w:r>
              <w:rPr>
                <w:spacing w:val="-11"/>
                <w:sz w:val="24"/>
              </w:rPr>
              <w:t xml:space="preserve"> </w:t>
            </w:r>
            <w:r>
              <w:rPr>
                <w:sz w:val="24"/>
              </w:rPr>
              <w:t>различное</w:t>
            </w:r>
            <w:r>
              <w:rPr>
                <w:spacing w:val="-15"/>
                <w:sz w:val="24"/>
              </w:rPr>
              <w:t xml:space="preserve"> </w:t>
            </w:r>
            <w:r>
              <w:rPr>
                <w:sz w:val="24"/>
              </w:rPr>
              <w:t>время года. Виды отдыха.</w:t>
            </w:r>
          </w:p>
          <w:p w:rsidR="004F75DF" w:rsidRDefault="0013698B">
            <w:pPr>
              <w:pStyle w:val="TableParagraph"/>
              <w:spacing w:before="4"/>
              <w:ind w:left="238"/>
              <w:rPr>
                <w:sz w:val="24"/>
              </w:rPr>
            </w:pPr>
            <w:r>
              <w:rPr>
                <w:sz w:val="24"/>
              </w:rPr>
              <w:t>Путешествия</w:t>
            </w:r>
            <w:r>
              <w:rPr>
                <w:spacing w:val="-2"/>
                <w:sz w:val="24"/>
              </w:rPr>
              <w:t xml:space="preserve"> </w:t>
            </w:r>
            <w:r>
              <w:rPr>
                <w:sz w:val="24"/>
              </w:rPr>
              <w:t>по</w:t>
            </w:r>
            <w:r>
              <w:rPr>
                <w:spacing w:val="1"/>
                <w:sz w:val="24"/>
              </w:rPr>
              <w:t xml:space="preserve"> </w:t>
            </w:r>
            <w:r>
              <w:rPr>
                <w:sz w:val="24"/>
              </w:rPr>
              <w:t>России</w:t>
            </w:r>
            <w:r>
              <w:rPr>
                <w:spacing w:val="-5"/>
                <w:sz w:val="24"/>
              </w:rPr>
              <w:t xml:space="preserve"> </w:t>
            </w:r>
            <w:r>
              <w:rPr>
                <w:spacing w:val="-10"/>
                <w:sz w:val="24"/>
              </w:rPr>
              <w:t>и</w:t>
            </w:r>
          </w:p>
          <w:p w:rsidR="004F75DF" w:rsidRDefault="0013698B">
            <w:pPr>
              <w:pStyle w:val="TableParagraph"/>
              <w:spacing w:before="41"/>
              <w:ind w:left="238"/>
              <w:rPr>
                <w:sz w:val="24"/>
              </w:rPr>
            </w:pPr>
            <w:r>
              <w:rPr>
                <w:sz w:val="24"/>
              </w:rPr>
              <w:t>иностранным</w:t>
            </w:r>
            <w:r>
              <w:rPr>
                <w:spacing w:val="-2"/>
                <w:sz w:val="24"/>
              </w:rPr>
              <w:t xml:space="preserve"> странам</w:t>
            </w:r>
          </w:p>
        </w:tc>
        <w:tc>
          <w:tcPr>
            <w:tcW w:w="1075" w:type="dxa"/>
          </w:tcPr>
          <w:p w:rsidR="004F75DF" w:rsidRDefault="004F75DF">
            <w:pPr>
              <w:pStyle w:val="TableParagraph"/>
              <w:spacing w:before="243"/>
              <w:rPr>
                <w:b/>
                <w:sz w:val="24"/>
              </w:rPr>
            </w:pPr>
          </w:p>
          <w:p w:rsidR="004F75DF" w:rsidRDefault="0013698B">
            <w:pPr>
              <w:pStyle w:val="TableParagraph"/>
              <w:spacing w:before="1"/>
              <w:ind w:left="198"/>
              <w:jc w:val="center"/>
              <w:rPr>
                <w:sz w:val="24"/>
              </w:rPr>
            </w:pPr>
            <w:r>
              <w:rPr>
                <w:spacing w:val="-10"/>
                <w:sz w:val="24"/>
              </w:rPr>
              <w:t>7</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734" w:type="dxa"/>
          </w:tcPr>
          <w:p w:rsidR="004F75DF" w:rsidRDefault="0013698B">
            <w:pPr>
              <w:pStyle w:val="TableParagraph"/>
              <w:spacing w:before="198"/>
              <w:ind w:left="103"/>
              <w:rPr>
                <w:sz w:val="24"/>
              </w:rPr>
            </w:pPr>
            <w:r>
              <w:rPr>
                <w:spacing w:val="-10"/>
                <w:sz w:val="24"/>
              </w:rPr>
              <w:t>8</w:t>
            </w:r>
          </w:p>
        </w:tc>
        <w:tc>
          <w:tcPr>
            <w:tcW w:w="3443" w:type="dxa"/>
          </w:tcPr>
          <w:p w:rsidR="004F75DF" w:rsidRDefault="0013698B">
            <w:pPr>
              <w:pStyle w:val="TableParagraph"/>
              <w:spacing w:before="11" w:line="316" w:lineRule="exact"/>
              <w:ind w:left="238" w:right="102"/>
              <w:rPr>
                <w:sz w:val="24"/>
              </w:rPr>
            </w:pPr>
            <w:r>
              <w:rPr>
                <w:sz w:val="24"/>
              </w:rPr>
              <w:t>Природа:</w:t>
            </w:r>
            <w:r>
              <w:rPr>
                <w:spacing w:val="-11"/>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Климат, погода</w:t>
            </w:r>
          </w:p>
        </w:tc>
        <w:tc>
          <w:tcPr>
            <w:tcW w:w="1075" w:type="dxa"/>
          </w:tcPr>
          <w:p w:rsidR="004F75DF" w:rsidRDefault="0013698B">
            <w:pPr>
              <w:pStyle w:val="TableParagraph"/>
              <w:spacing w:before="198"/>
              <w:ind w:left="198"/>
              <w:jc w:val="center"/>
              <w:rPr>
                <w:sz w:val="24"/>
              </w:rPr>
            </w:pPr>
            <w:r>
              <w:rPr>
                <w:spacing w:val="-10"/>
                <w:sz w:val="24"/>
              </w:rPr>
              <w:t>4</w:t>
            </w:r>
          </w:p>
        </w:tc>
        <w:tc>
          <w:tcPr>
            <w:tcW w:w="1844" w:type="dxa"/>
          </w:tcPr>
          <w:p w:rsidR="004F75DF" w:rsidRDefault="0013698B">
            <w:pPr>
              <w:pStyle w:val="TableParagraph"/>
              <w:spacing w:before="198"/>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998"/>
        </w:trPr>
        <w:tc>
          <w:tcPr>
            <w:tcW w:w="734" w:type="dxa"/>
          </w:tcPr>
          <w:p w:rsidR="004F75DF" w:rsidRDefault="004F75DF">
            <w:pPr>
              <w:pStyle w:val="TableParagraph"/>
              <w:spacing w:before="81"/>
              <w:rPr>
                <w:b/>
                <w:sz w:val="24"/>
              </w:rPr>
            </w:pPr>
          </w:p>
          <w:p w:rsidR="004F75DF" w:rsidRDefault="0013698B">
            <w:pPr>
              <w:pStyle w:val="TableParagraph"/>
              <w:ind w:left="103"/>
              <w:rPr>
                <w:sz w:val="24"/>
              </w:rPr>
            </w:pPr>
            <w:r>
              <w:rPr>
                <w:spacing w:val="-10"/>
                <w:sz w:val="24"/>
              </w:rPr>
              <w:t>9</w:t>
            </w:r>
          </w:p>
        </w:tc>
        <w:tc>
          <w:tcPr>
            <w:tcW w:w="3443" w:type="dxa"/>
          </w:tcPr>
          <w:p w:rsidR="004F75DF" w:rsidRDefault="0013698B">
            <w:pPr>
              <w:pStyle w:val="TableParagraph"/>
              <w:spacing w:before="40"/>
              <w:ind w:left="238"/>
              <w:rPr>
                <w:sz w:val="24"/>
              </w:rPr>
            </w:pPr>
            <w:r>
              <w:rPr>
                <w:sz w:val="24"/>
              </w:rPr>
              <w:t>Жизнь</w:t>
            </w:r>
            <w:r>
              <w:rPr>
                <w:spacing w:val="-3"/>
                <w:sz w:val="24"/>
              </w:rPr>
              <w:t xml:space="preserve"> </w:t>
            </w:r>
            <w:r>
              <w:rPr>
                <w:sz w:val="24"/>
              </w:rPr>
              <w:t>в</w:t>
            </w:r>
            <w:r>
              <w:rPr>
                <w:spacing w:val="-2"/>
                <w:sz w:val="24"/>
              </w:rPr>
              <w:t xml:space="preserve"> </w:t>
            </w:r>
            <w:r>
              <w:rPr>
                <w:sz w:val="24"/>
              </w:rPr>
              <w:t>городе и</w:t>
            </w:r>
            <w:r>
              <w:rPr>
                <w:spacing w:val="-2"/>
                <w:sz w:val="24"/>
              </w:rPr>
              <w:t xml:space="preserve"> сельской</w:t>
            </w:r>
          </w:p>
          <w:p w:rsidR="004F75DF" w:rsidRDefault="0013698B">
            <w:pPr>
              <w:pStyle w:val="TableParagraph"/>
              <w:spacing w:before="7" w:line="310" w:lineRule="atLeast"/>
              <w:ind w:left="238" w:right="102"/>
              <w:rPr>
                <w:sz w:val="24"/>
              </w:rPr>
            </w:pPr>
            <w:r>
              <w:rPr>
                <w:sz w:val="24"/>
              </w:rPr>
              <w:t>местности.</w:t>
            </w:r>
            <w:r>
              <w:rPr>
                <w:spacing w:val="-15"/>
                <w:sz w:val="24"/>
              </w:rPr>
              <w:t xml:space="preserve"> </w:t>
            </w:r>
            <w:r>
              <w:rPr>
                <w:sz w:val="24"/>
              </w:rPr>
              <w:t>Описание</w:t>
            </w:r>
            <w:r>
              <w:rPr>
                <w:spacing w:val="-15"/>
                <w:sz w:val="24"/>
              </w:rPr>
              <w:t xml:space="preserve"> </w:t>
            </w:r>
            <w:r>
              <w:rPr>
                <w:sz w:val="24"/>
              </w:rPr>
              <w:t>родного города (села). Транспорт</w:t>
            </w:r>
          </w:p>
        </w:tc>
        <w:tc>
          <w:tcPr>
            <w:tcW w:w="1075" w:type="dxa"/>
          </w:tcPr>
          <w:p w:rsidR="004F75DF" w:rsidRDefault="004F75DF">
            <w:pPr>
              <w:pStyle w:val="TableParagraph"/>
              <w:spacing w:before="81"/>
              <w:rPr>
                <w:b/>
                <w:sz w:val="24"/>
              </w:rPr>
            </w:pPr>
          </w:p>
          <w:p w:rsidR="004F75DF" w:rsidRDefault="0013698B">
            <w:pPr>
              <w:pStyle w:val="TableParagraph"/>
              <w:ind w:left="516"/>
              <w:rPr>
                <w:sz w:val="24"/>
              </w:rPr>
            </w:pPr>
            <w:r>
              <w:rPr>
                <w:spacing w:val="-5"/>
                <w:sz w:val="24"/>
              </w:rPr>
              <w:t>19</w:t>
            </w:r>
          </w:p>
        </w:tc>
        <w:tc>
          <w:tcPr>
            <w:tcW w:w="1844" w:type="dxa"/>
          </w:tcPr>
          <w:p w:rsidR="004F75DF" w:rsidRDefault="004F75DF">
            <w:pPr>
              <w:pStyle w:val="TableParagraph"/>
              <w:spacing w:before="81"/>
              <w:rPr>
                <w:b/>
                <w:sz w:val="24"/>
              </w:rPr>
            </w:pPr>
          </w:p>
          <w:p w:rsidR="004F75DF" w:rsidRDefault="0013698B">
            <w:pPr>
              <w:pStyle w:val="TableParagraph"/>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637"/>
        </w:trPr>
        <w:tc>
          <w:tcPr>
            <w:tcW w:w="734" w:type="dxa"/>
          </w:tcPr>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left="103"/>
              <w:rPr>
                <w:sz w:val="24"/>
              </w:rPr>
            </w:pPr>
            <w:r>
              <w:rPr>
                <w:spacing w:val="-5"/>
                <w:sz w:val="24"/>
              </w:rPr>
              <w:t>10</w:t>
            </w:r>
          </w:p>
        </w:tc>
        <w:tc>
          <w:tcPr>
            <w:tcW w:w="3443" w:type="dxa"/>
          </w:tcPr>
          <w:p w:rsidR="004F75DF" w:rsidRDefault="0013698B">
            <w:pPr>
              <w:pStyle w:val="TableParagraph"/>
              <w:spacing w:before="44" w:line="276" w:lineRule="auto"/>
              <w:ind w:left="238" w:right="132"/>
              <w:rPr>
                <w:sz w:val="24"/>
              </w:rPr>
            </w:pPr>
            <w:r>
              <w:rPr>
                <w:sz w:val="24"/>
              </w:rPr>
              <w:t>Родная страна и страна (страны)</w:t>
            </w:r>
            <w:r>
              <w:rPr>
                <w:spacing w:val="-15"/>
                <w:sz w:val="24"/>
              </w:rPr>
              <w:t xml:space="preserve"> </w:t>
            </w:r>
            <w:r>
              <w:rPr>
                <w:sz w:val="24"/>
              </w:rPr>
              <w:t>изучаемого</w:t>
            </w:r>
            <w:r>
              <w:rPr>
                <w:spacing w:val="-15"/>
                <w:sz w:val="24"/>
              </w:rPr>
              <w:t xml:space="preserve"> </w:t>
            </w:r>
            <w:r>
              <w:rPr>
                <w:sz w:val="24"/>
              </w:rPr>
              <w:t>языка. Их географическое положение, столицы,</w:t>
            </w:r>
          </w:p>
          <w:p w:rsidR="004F75DF" w:rsidRDefault="0013698B">
            <w:pPr>
              <w:pStyle w:val="TableParagraph"/>
              <w:spacing w:line="274" w:lineRule="exact"/>
              <w:ind w:left="238"/>
              <w:rPr>
                <w:sz w:val="24"/>
              </w:rPr>
            </w:pPr>
            <w:r>
              <w:rPr>
                <w:sz w:val="24"/>
              </w:rPr>
              <w:t>население,</w:t>
            </w:r>
            <w:r>
              <w:rPr>
                <w:spacing w:val="-6"/>
                <w:sz w:val="24"/>
              </w:rPr>
              <w:t xml:space="preserve"> </w:t>
            </w:r>
            <w:r>
              <w:rPr>
                <w:spacing w:val="-2"/>
                <w:sz w:val="24"/>
              </w:rPr>
              <w:t>официальные</w:t>
            </w:r>
          </w:p>
        </w:tc>
        <w:tc>
          <w:tcPr>
            <w:tcW w:w="1075" w:type="dxa"/>
          </w:tcPr>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left="516"/>
              <w:rPr>
                <w:sz w:val="24"/>
              </w:rPr>
            </w:pPr>
            <w:r>
              <w:rPr>
                <w:spacing w:val="-5"/>
                <w:sz w:val="24"/>
              </w:rPr>
              <w:t>15</w:t>
            </w:r>
          </w:p>
        </w:tc>
        <w:tc>
          <w:tcPr>
            <w:tcW w:w="1844" w:type="dxa"/>
          </w:tcPr>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1637"/>
        </w:trPr>
        <w:tc>
          <w:tcPr>
            <w:tcW w:w="734" w:type="dxa"/>
          </w:tcPr>
          <w:p w:rsidR="004F75DF" w:rsidRDefault="004F75DF">
            <w:pPr>
              <w:pStyle w:val="TableParagraph"/>
              <w:rPr>
                <w:sz w:val="24"/>
              </w:rPr>
            </w:pPr>
          </w:p>
        </w:tc>
        <w:tc>
          <w:tcPr>
            <w:tcW w:w="3443" w:type="dxa"/>
          </w:tcPr>
          <w:p w:rsidR="004F75DF" w:rsidRDefault="0013698B">
            <w:pPr>
              <w:pStyle w:val="TableParagraph"/>
              <w:spacing w:before="40" w:line="276" w:lineRule="auto"/>
              <w:ind w:left="238" w:right="449"/>
              <w:rPr>
                <w:sz w:val="24"/>
              </w:rPr>
            </w:pPr>
            <w:r>
              <w:rPr>
                <w:spacing w:val="-2"/>
                <w:sz w:val="24"/>
              </w:rPr>
              <w:t xml:space="preserve">языки, достопримечательности, </w:t>
            </w:r>
            <w:r>
              <w:rPr>
                <w:sz w:val="24"/>
              </w:rPr>
              <w:t>культурные особенности (национальные</w:t>
            </w:r>
            <w:r>
              <w:rPr>
                <w:spacing w:val="-15"/>
                <w:sz w:val="24"/>
              </w:rPr>
              <w:t xml:space="preserve"> </w:t>
            </w:r>
            <w:r>
              <w:rPr>
                <w:sz w:val="24"/>
              </w:rPr>
              <w:t>праздники,</w:t>
            </w:r>
          </w:p>
          <w:p w:rsidR="004F75DF" w:rsidRDefault="0013698B">
            <w:pPr>
              <w:pStyle w:val="TableParagraph"/>
              <w:spacing w:before="3"/>
              <w:ind w:left="238"/>
              <w:rPr>
                <w:sz w:val="24"/>
              </w:rPr>
            </w:pPr>
            <w:r>
              <w:rPr>
                <w:sz w:val="24"/>
              </w:rPr>
              <w:t>традиции,</w:t>
            </w:r>
            <w:r>
              <w:rPr>
                <w:spacing w:val="-8"/>
                <w:sz w:val="24"/>
              </w:rPr>
              <w:t xml:space="preserve"> </w:t>
            </w:r>
            <w:r>
              <w:rPr>
                <w:spacing w:val="-2"/>
                <w:sz w:val="24"/>
              </w:rPr>
              <w:t>обычаи)</w:t>
            </w:r>
          </w:p>
        </w:tc>
        <w:tc>
          <w:tcPr>
            <w:tcW w:w="107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5"/>
                <w:sz w:val="24"/>
              </w:rPr>
              <w:t>11</w:t>
            </w:r>
          </w:p>
        </w:tc>
        <w:tc>
          <w:tcPr>
            <w:tcW w:w="3443" w:type="dxa"/>
          </w:tcPr>
          <w:p w:rsidR="004F75DF" w:rsidRDefault="0013698B">
            <w:pPr>
              <w:pStyle w:val="TableParagraph"/>
              <w:spacing w:before="40" w:line="278" w:lineRule="auto"/>
              <w:ind w:left="238" w:right="102"/>
              <w:rPr>
                <w:sz w:val="24"/>
              </w:rPr>
            </w:pPr>
            <w:r>
              <w:rPr>
                <w:sz w:val="24"/>
              </w:rPr>
              <w:t>Выдающиеся люди родной страны и страны (стран) изучаемого</w:t>
            </w:r>
            <w:r>
              <w:rPr>
                <w:spacing w:val="-15"/>
                <w:sz w:val="24"/>
              </w:rPr>
              <w:t xml:space="preserve"> </w:t>
            </w:r>
            <w:r>
              <w:rPr>
                <w:sz w:val="24"/>
              </w:rPr>
              <w:t>языка:</w:t>
            </w:r>
            <w:r>
              <w:rPr>
                <w:spacing w:val="-15"/>
                <w:sz w:val="24"/>
              </w:rPr>
              <w:t xml:space="preserve"> </w:t>
            </w:r>
            <w:r>
              <w:rPr>
                <w:sz w:val="24"/>
              </w:rPr>
              <w:t>писатели,</w:t>
            </w:r>
          </w:p>
          <w:p w:rsidR="004F75DF" w:rsidRDefault="0013698B">
            <w:pPr>
              <w:pStyle w:val="TableParagraph"/>
              <w:spacing w:line="271" w:lineRule="exact"/>
              <w:ind w:left="238"/>
              <w:rPr>
                <w:sz w:val="24"/>
              </w:rPr>
            </w:pPr>
            <w:r>
              <w:rPr>
                <w:sz w:val="24"/>
              </w:rPr>
              <w:t>поэты,</w:t>
            </w:r>
            <w:r>
              <w:rPr>
                <w:spacing w:val="2"/>
                <w:sz w:val="24"/>
              </w:rPr>
              <w:t xml:space="preserve"> </w:t>
            </w:r>
            <w:r>
              <w:rPr>
                <w:spacing w:val="-2"/>
                <w:sz w:val="24"/>
              </w:rPr>
              <w:t>учёные</w:t>
            </w:r>
          </w:p>
        </w:tc>
        <w:tc>
          <w:tcPr>
            <w:tcW w:w="1075" w:type="dxa"/>
          </w:tcPr>
          <w:p w:rsidR="004F75DF" w:rsidRDefault="004F75DF">
            <w:pPr>
              <w:pStyle w:val="TableParagraph"/>
              <w:spacing w:before="243"/>
              <w:rPr>
                <w:b/>
                <w:sz w:val="24"/>
              </w:rPr>
            </w:pPr>
          </w:p>
          <w:p w:rsidR="004F75DF" w:rsidRDefault="0013698B">
            <w:pPr>
              <w:pStyle w:val="TableParagraph"/>
              <w:spacing w:before="1"/>
              <w:ind w:left="198"/>
              <w:jc w:val="center"/>
              <w:rPr>
                <w:sz w:val="24"/>
              </w:rPr>
            </w:pPr>
            <w:r>
              <w:rPr>
                <w:spacing w:val="-10"/>
                <w:sz w:val="24"/>
              </w:rPr>
              <w:t>5</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4177" w:type="dxa"/>
            <w:gridSpan w:val="2"/>
          </w:tcPr>
          <w:p w:rsidR="004F75DF" w:rsidRDefault="0013698B">
            <w:pPr>
              <w:pStyle w:val="TableParagraph"/>
              <w:spacing w:before="11" w:line="316" w:lineRule="exact"/>
              <w:ind w:left="237" w:right="93"/>
              <w:rPr>
                <w:sz w:val="24"/>
              </w:rPr>
            </w:pPr>
            <w:r>
              <w:rPr>
                <w:sz w:val="24"/>
              </w:rPr>
              <w:t>ОБЩЕЕ</w:t>
            </w:r>
            <w:r>
              <w:rPr>
                <w:spacing w:val="-11"/>
                <w:sz w:val="24"/>
              </w:rPr>
              <w:t xml:space="preserve"> </w:t>
            </w:r>
            <w:r>
              <w:rPr>
                <w:sz w:val="24"/>
              </w:rPr>
              <w:t>КОЛИЧЕСТВО</w:t>
            </w:r>
            <w:r>
              <w:rPr>
                <w:spacing w:val="-13"/>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75" w:type="dxa"/>
          </w:tcPr>
          <w:p w:rsidR="004F75DF" w:rsidRDefault="0013698B">
            <w:pPr>
              <w:pStyle w:val="TableParagraph"/>
              <w:spacing w:before="198"/>
              <w:ind w:left="198"/>
              <w:jc w:val="center"/>
              <w:rPr>
                <w:sz w:val="24"/>
              </w:rPr>
            </w:pPr>
            <w:r>
              <w:rPr>
                <w:spacing w:val="-5"/>
                <w:sz w:val="24"/>
              </w:rPr>
              <w:t>102</w:t>
            </w:r>
          </w:p>
        </w:tc>
        <w:tc>
          <w:tcPr>
            <w:tcW w:w="1844" w:type="dxa"/>
          </w:tcPr>
          <w:p w:rsidR="004F75DF" w:rsidRDefault="0013698B">
            <w:pPr>
              <w:pStyle w:val="TableParagraph"/>
              <w:spacing w:before="198"/>
              <w:ind w:left="205" w:right="11"/>
              <w:jc w:val="center"/>
              <w:rPr>
                <w:sz w:val="24"/>
              </w:rPr>
            </w:pPr>
            <w:r>
              <w:rPr>
                <w:spacing w:val="-5"/>
                <w:sz w:val="24"/>
              </w:rPr>
              <w:t>10</w:t>
            </w:r>
          </w:p>
        </w:tc>
        <w:tc>
          <w:tcPr>
            <w:tcW w:w="1911" w:type="dxa"/>
          </w:tcPr>
          <w:p w:rsidR="004F75DF" w:rsidRDefault="0013698B">
            <w:pPr>
              <w:pStyle w:val="TableParagraph"/>
              <w:spacing w:before="198"/>
              <w:ind w:left="202" w:right="4"/>
              <w:jc w:val="center"/>
              <w:rPr>
                <w:sz w:val="24"/>
              </w:rPr>
            </w:pPr>
            <w:r>
              <w:rPr>
                <w:spacing w:val="-10"/>
                <w:sz w:val="24"/>
              </w:rPr>
              <w:t>0</w:t>
            </w: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369"/>
        </w:trPr>
        <w:tc>
          <w:tcPr>
            <w:tcW w:w="734" w:type="dxa"/>
            <w:vMerge w:val="restart"/>
          </w:tcPr>
          <w:p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rsidR="004F75DF" w:rsidRDefault="004F75DF">
            <w:pPr>
              <w:pStyle w:val="TableParagraph"/>
              <w:rPr>
                <w:sz w:val="24"/>
              </w:rPr>
            </w:pPr>
          </w:p>
        </w:tc>
      </w:tr>
      <w:tr w:rsidR="004F75DF">
        <w:trPr>
          <w:trHeight w:val="994"/>
        </w:trPr>
        <w:tc>
          <w:tcPr>
            <w:tcW w:w="734" w:type="dxa"/>
            <w:vMerge/>
            <w:tcBorders>
              <w:top w:val="nil"/>
            </w:tcBorders>
          </w:tcPr>
          <w:p w:rsidR="004F75DF" w:rsidRDefault="004F75DF">
            <w:pPr>
              <w:rPr>
                <w:sz w:val="2"/>
                <w:szCs w:val="2"/>
              </w:rPr>
            </w:pPr>
          </w:p>
        </w:tc>
        <w:tc>
          <w:tcPr>
            <w:tcW w:w="3443" w:type="dxa"/>
            <w:vMerge/>
            <w:tcBorders>
              <w:top w:val="nil"/>
            </w:tcBorders>
          </w:tcPr>
          <w:p w:rsidR="004F75DF" w:rsidRDefault="004F75DF">
            <w:pPr>
              <w:rPr>
                <w:sz w:val="2"/>
                <w:szCs w:val="2"/>
              </w:rPr>
            </w:pPr>
          </w:p>
        </w:tc>
        <w:tc>
          <w:tcPr>
            <w:tcW w:w="1075" w:type="dxa"/>
          </w:tcPr>
          <w:p w:rsidR="004F75DF" w:rsidRDefault="0013698B">
            <w:pPr>
              <w:pStyle w:val="TableParagraph"/>
              <w:spacing w:before="203"/>
              <w:ind w:left="238"/>
              <w:rPr>
                <w:b/>
                <w:sz w:val="24"/>
              </w:rPr>
            </w:pPr>
            <w:r>
              <w:rPr>
                <w:b/>
                <w:spacing w:val="-2"/>
                <w:sz w:val="24"/>
              </w:rPr>
              <w:t>Всего</w:t>
            </w:r>
          </w:p>
        </w:tc>
        <w:tc>
          <w:tcPr>
            <w:tcW w:w="1844" w:type="dxa"/>
          </w:tcPr>
          <w:p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rsidR="004F75DF" w:rsidRDefault="004F75DF">
            <w:pPr>
              <w:rPr>
                <w:sz w:val="2"/>
                <w:szCs w:val="2"/>
              </w:rPr>
            </w:pPr>
          </w:p>
        </w:tc>
      </w:tr>
      <w:tr w:rsidR="004F75DF">
        <w:trPr>
          <w:trHeight w:val="1320"/>
        </w:trPr>
        <w:tc>
          <w:tcPr>
            <w:tcW w:w="734" w:type="dxa"/>
          </w:tcPr>
          <w:p w:rsidR="004F75DF" w:rsidRDefault="004F75DF">
            <w:pPr>
              <w:pStyle w:val="TableParagraph"/>
              <w:spacing w:before="239"/>
              <w:rPr>
                <w:b/>
                <w:sz w:val="24"/>
              </w:rPr>
            </w:pPr>
          </w:p>
          <w:p w:rsidR="004F75DF" w:rsidRDefault="0013698B">
            <w:pPr>
              <w:pStyle w:val="TableParagraph"/>
              <w:ind w:left="103"/>
              <w:rPr>
                <w:sz w:val="24"/>
              </w:rPr>
            </w:pPr>
            <w:r>
              <w:rPr>
                <w:spacing w:val="-10"/>
                <w:sz w:val="24"/>
              </w:rPr>
              <w:t>1</w:t>
            </w:r>
          </w:p>
        </w:tc>
        <w:tc>
          <w:tcPr>
            <w:tcW w:w="3443" w:type="dxa"/>
          </w:tcPr>
          <w:p w:rsidR="004F75DF" w:rsidRDefault="0013698B">
            <w:pPr>
              <w:pStyle w:val="TableParagraph"/>
              <w:spacing w:before="40" w:line="276" w:lineRule="auto"/>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с друзьями. Семейные праздники. Обязанности по</w:t>
            </w:r>
          </w:p>
          <w:p w:rsidR="004F75DF" w:rsidRDefault="0013698B">
            <w:pPr>
              <w:pStyle w:val="TableParagraph"/>
              <w:spacing w:line="275" w:lineRule="exact"/>
              <w:ind w:left="238"/>
              <w:rPr>
                <w:sz w:val="24"/>
              </w:rPr>
            </w:pPr>
            <w:r>
              <w:rPr>
                <w:spacing w:val="-4"/>
                <w:sz w:val="24"/>
              </w:rPr>
              <w:t>дому</w:t>
            </w:r>
          </w:p>
        </w:tc>
        <w:tc>
          <w:tcPr>
            <w:tcW w:w="1075" w:type="dxa"/>
          </w:tcPr>
          <w:p w:rsidR="004F75DF" w:rsidRDefault="004F75DF">
            <w:pPr>
              <w:pStyle w:val="TableParagraph"/>
              <w:spacing w:before="239"/>
              <w:rPr>
                <w:b/>
                <w:sz w:val="24"/>
              </w:rPr>
            </w:pPr>
          </w:p>
          <w:p w:rsidR="004F75DF" w:rsidRDefault="0013698B">
            <w:pPr>
              <w:pStyle w:val="TableParagraph"/>
              <w:ind w:left="198"/>
              <w:jc w:val="center"/>
              <w:rPr>
                <w:sz w:val="24"/>
              </w:rPr>
            </w:pPr>
            <w:r>
              <w:rPr>
                <w:spacing w:val="-10"/>
                <w:sz w:val="24"/>
              </w:rPr>
              <w:t>7</w:t>
            </w:r>
          </w:p>
        </w:tc>
        <w:tc>
          <w:tcPr>
            <w:tcW w:w="1844" w:type="dxa"/>
          </w:tcPr>
          <w:p w:rsidR="004F75DF" w:rsidRDefault="004F75DF">
            <w:pPr>
              <w:pStyle w:val="TableParagraph"/>
              <w:spacing w:before="239"/>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998"/>
        </w:trPr>
        <w:tc>
          <w:tcPr>
            <w:tcW w:w="734" w:type="dxa"/>
          </w:tcPr>
          <w:p w:rsidR="004F75DF" w:rsidRDefault="004F75DF">
            <w:pPr>
              <w:pStyle w:val="TableParagraph"/>
              <w:spacing w:before="80"/>
              <w:rPr>
                <w:b/>
                <w:sz w:val="24"/>
              </w:rPr>
            </w:pPr>
          </w:p>
          <w:p w:rsidR="004F75DF" w:rsidRDefault="0013698B">
            <w:pPr>
              <w:pStyle w:val="TableParagraph"/>
              <w:ind w:left="103"/>
              <w:rPr>
                <w:sz w:val="24"/>
              </w:rPr>
            </w:pPr>
            <w:r>
              <w:rPr>
                <w:spacing w:val="-10"/>
                <w:sz w:val="24"/>
              </w:rPr>
              <w:t>2</w:t>
            </w:r>
          </w:p>
        </w:tc>
        <w:tc>
          <w:tcPr>
            <w:tcW w:w="3443" w:type="dxa"/>
          </w:tcPr>
          <w:p w:rsidR="004F75DF" w:rsidRDefault="0013698B">
            <w:pPr>
              <w:pStyle w:val="TableParagraph"/>
              <w:spacing w:before="11" w:line="316" w:lineRule="exac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rsidR="004F75DF" w:rsidRDefault="004F75DF">
            <w:pPr>
              <w:pStyle w:val="TableParagraph"/>
              <w:spacing w:before="80"/>
              <w:rPr>
                <w:b/>
                <w:sz w:val="24"/>
              </w:rPr>
            </w:pPr>
          </w:p>
          <w:p w:rsidR="004F75DF" w:rsidRDefault="0013698B">
            <w:pPr>
              <w:pStyle w:val="TableParagraph"/>
              <w:ind w:left="198"/>
              <w:jc w:val="center"/>
              <w:rPr>
                <w:sz w:val="24"/>
              </w:rPr>
            </w:pPr>
            <w:r>
              <w:rPr>
                <w:spacing w:val="-10"/>
                <w:sz w:val="24"/>
              </w:rPr>
              <w:t>5</w:t>
            </w:r>
          </w:p>
        </w:tc>
        <w:tc>
          <w:tcPr>
            <w:tcW w:w="1844" w:type="dxa"/>
          </w:tcPr>
          <w:p w:rsidR="004F75DF" w:rsidRDefault="004F75DF">
            <w:pPr>
              <w:pStyle w:val="TableParagraph"/>
              <w:spacing w:before="80"/>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4"/>
              <w:rPr>
                <w:b/>
                <w:sz w:val="24"/>
              </w:rPr>
            </w:pPr>
          </w:p>
          <w:p w:rsidR="004F75DF" w:rsidRDefault="0013698B">
            <w:pPr>
              <w:pStyle w:val="TableParagraph"/>
              <w:ind w:left="103"/>
              <w:rPr>
                <w:sz w:val="24"/>
              </w:rPr>
            </w:pPr>
            <w:r>
              <w:rPr>
                <w:spacing w:val="-10"/>
                <w:sz w:val="24"/>
              </w:rPr>
              <w:t>3</w:t>
            </w:r>
          </w:p>
        </w:tc>
        <w:tc>
          <w:tcPr>
            <w:tcW w:w="3443" w:type="dxa"/>
          </w:tcPr>
          <w:p w:rsidR="004F75DF" w:rsidRDefault="0013698B">
            <w:pPr>
              <w:pStyle w:val="TableParagraph"/>
              <w:spacing w:before="44" w:line="276" w:lineRule="auto"/>
              <w:ind w:left="238" w:right="102"/>
              <w:rPr>
                <w:sz w:val="24"/>
              </w:rPr>
            </w:pPr>
            <w:r>
              <w:rPr>
                <w:sz w:val="24"/>
              </w:rPr>
              <w:t>Досуг и увлечения (хобби) современного подростка (чтение,</w:t>
            </w:r>
            <w:r>
              <w:rPr>
                <w:spacing w:val="-14"/>
                <w:sz w:val="24"/>
              </w:rPr>
              <w:t xml:space="preserve"> </w:t>
            </w:r>
            <w:r>
              <w:rPr>
                <w:sz w:val="24"/>
              </w:rPr>
              <w:t>кино,</w:t>
            </w:r>
            <w:r>
              <w:rPr>
                <w:spacing w:val="-15"/>
                <w:sz w:val="24"/>
              </w:rPr>
              <w:t xml:space="preserve"> </w:t>
            </w:r>
            <w:r>
              <w:rPr>
                <w:sz w:val="24"/>
              </w:rPr>
              <w:t>театр,</w:t>
            </w:r>
            <w:r>
              <w:rPr>
                <w:spacing w:val="-15"/>
                <w:sz w:val="24"/>
              </w:rPr>
              <w:t xml:space="preserve"> </w:t>
            </w:r>
            <w:r>
              <w:rPr>
                <w:sz w:val="24"/>
              </w:rPr>
              <w:t>музей,</w:t>
            </w:r>
          </w:p>
          <w:p w:rsidR="004F75DF" w:rsidRDefault="0013698B">
            <w:pPr>
              <w:pStyle w:val="TableParagraph"/>
              <w:spacing w:line="275" w:lineRule="exact"/>
              <w:ind w:left="238"/>
              <w:rPr>
                <w:sz w:val="24"/>
              </w:rPr>
            </w:pPr>
            <w:r>
              <w:rPr>
                <w:sz w:val="24"/>
              </w:rPr>
              <w:t>спорт,</w:t>
            </w:r>
            <w:r>
              <w:rPr>
                <w:spacing w:val="-3"/>
                <w:sz w:val="24"/>
              </w:rPr>
              <w:t xml:space="preserve"> </w:t>
            </w:r>
            <w:r>
              <w:rPr>
                <w:spacing w:val="-2"/>
                <w:sz w:val="24"/>
              </w:rPr>
              <w:t>музыка)</w:t>
            </w:r>
          </w:p>
        </w:tc>
        <w:tc>
          <w:tcPr>
            <w:tcW w:w="1075" w:type="dxa"/>
          </w:tcPr>
          <w:p w:rsidR="004F75DF" w:rsidRDefault="004F75DF">
            <w:pPr>
              <w:pStyle w:val="TableParagraph"/>
              <w:spacing w:before="244"/>
              <w:rPr>
                <w:b/>
                <w:sz w:val="24"/>
              </w:rPr>
            </w:pPr>
          </w:p>
          <w:p w:rsidR="004F75DF" w:rsidRDefault="0013698B">
            <w:pPr>
              <w:pStyle w:val="TableParagraph"/>
              <w:ind w:left="516"/>
              <w:rPr>
                <w:sz w:val="24"/>
              </w:rPr>
            </w:pPr>
            <w:r>
              <w:rPr>
                <w:spacing w:val="-5"/>
                <w:sz w:val="24"/>
              </w:rPr>
              <w:t>16</w:t>
            </w:r>
          </w:p>
        </w:tc>
        <w:tc>
          <w:tcPr>
            <w:tcW w:w="1844" w:type="dxa"/>
          </w:tcPr>
          <w:p w:rsidR="004F75DF" w:rsidRDefault="004F75DF">
            <w:pPr>
              <w:pStyle w:val="TableParagraph"/>
              <w:spacing w:before="244"/>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10"/>
                <w:sz w:val="24"/>
              </w:rPr>
              <w:t>4</w:t>
            </w:r>
          </w:p>
        </w:tc>
        <w:tc>
          <w:tcPr>
            <w:tcW w:w="3443" w:type="dxa"/>
          </w:tcPr>
          <w:p w:rsidR="004F75DF" w:rsidRDefault="0013698B">
            <w:pPr>
              <w:pStyle w:val="TableParagraph"/>
              <w:spacing w:before="44" w:line="276" w:lineRule="auto"/>
              <w:ind w:left="238" w:right="476"/>
              <w:rPr>
                <w:sz w:val="24"/>
              </w:rPr>
            </w:pPr>
            <w:r>
              <w:rPr>
                <w:sz w:val="24"/>
              </w:rPr>
              <w:t>Здоровый образ жизни: режим труда и отдыха, фитнес,</w:t>
            </w:r>
            <w:r>
              <w:rPr>
                <w:spacing w:val="-15"/>
                <w:sz w:val="24"/>
              </w:rPr>
              <w:t xml:space="preserve"> </w:t>
            </w:r>
            <w:r>
              <w:rPr>
                <w:sz w:val="24"/>
              </w:rPr>
              <w:t>сбалансированное</w:t>
            </w:r>
          </w:p>
          <w:p w:rsidR="004F75DF" w:rsidRDefault="0013698B">
            <w:pPr>
              <w:pStyle w:val="TableParagraph"/>
              <w:spacing w:line="275" w:lineRule="exact"/>
              <w:ind w:left="238"/>
              <w:rPr>
                <w:sz w:val="24"/>
              </w:rPr>
            </w:pPr>
            <w:r>
              <w:rPr>
                <w:spacing w:val="-2"/>
                <w:sz w:val="24"/>
              </w:rPr>
              <w:t>питание</w:t>
            </w:r>
          </w:p>
        </w:tc>
        <w:tc>
          <w:tcPr>
            <w:tcW w:w="1075" w:type="dxa"/>
          </w:tcPr>
          <w:p w:rsidR="004F75DF" w:rsidRDefault="004F75DF">
            <w:pPr>
              <w:pStyle w:val="TableParagraph"/>
              <w:spacing w:before="243"/>
              <w:rPr>
                <w:b/>
                <w:sz w:val="24"/>
              </w:rPr>
            </w:pPr>
          </w:p>
          <w:p w:rsidR="004F75DF" w:rsidRDefault="0013698B">
            <w:pPr>
              <w:pStyle w:val="TableParagraph"/>
              <w:spacing w:before="1"/>
              <w:ind w:left="198"/>
              <w:jc w:val="center"/>
              <w:rPr>
                <w:sz w:val="24"/>
              </w:rPr>
            </w:pPr>
            <w:r>
              <w:rPr>
                <w:spacing w:val="-10"/>
                <w:sz w:val="24"/>
              </w:rPr>
              <w:t>7</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734" w:type="dxa"/>
          </w:tcPr>
          <w:p w:rsidR="004F75DF" w:rsidRDefault="0013698B">
            <w:pPr>
              <w:pStyle w:val="TableParagraph"/>
              <w:spacing w:before="203"/>
              <w:ind w:left="103"/>
              <w:rPr>
                <w:sz w:val="24"/>
              </w:rPr>
            </w:pPr>
            <w:r>
              <w:rPr>
                <w:spacing w:val="-10"/>
                <w:sz w:val="24"/>
              </w:rPr>
              <w:t>5</w:t>
            </w:r>
          </w:p>
        </w:tc>
        <w:tc>
          <w:tcPr>
            <w:tcW w:w="3443" w:type="dxa"/>
          </w:tcPr>
          <w:p w:rsidR="004F75DF" w:rsidRDefault="0013698B">
            <w:pPr>
              <w:pStyle w:val="TableParagraph"/>
              <w:spacing w:before="10" w:line="310" w:lineRule="atLeast"/>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75" w:type="dxa"/>
          </w:tcPr>
          <w:p w:rsidR="004F75DF" w:rsidRDefault="0013698B">
            <w:pPr>
              <w:pStyle w:val="TableParagraph"/>
              <w:spacing w:before="203"/>
              <w:ind w:left="198"/>
              <w:jc w:val="center"/>
              <w:rPr>
                <w:sz w:val="24"/>
              </w:rPr>
            </w:pPr>
            <w:r>
              <w:rPr>
                <w:spacing w:val="-10"/>
                <w:sz w:val="24"/>
              </w:rPr>
              <w:t>7</w:t>
            </w:r>
          </w:p>
        </w:tc>
        <w:tc>
          <w:tcPr>
            <w:tcW w:w="1844" w:type="dxa"/>
          </w:tcPr>
          <w:p w:rsidR="004F75DF" w:rsidRDefault="0013698B">
            <w:pPr>
              <w:pStyle w:val="TableParagraph"/>
              <w:spacing w:before="203"/>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2587"/>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103"/>
              <w:rPr>
                <w:sz w:val="24"/>
              </w:rPr>
            </w:pPr>
            <w:r>
              <w:rPr>
                <w:spacing w:val="-10"/>
                <w:sz w:val="24"/>
              </w:rPr>
              <w:t>6</w:t>
            </w:r>
          </w:p>
        </w:tc>
        <w:tc>
          <w:tcPr>
            <w:tcW w:w="3443" w:type="dxa"/>
          </w:tcPr>
          <w:p w:rsidR="004F75DF" w:rsidRDefault="0013698B">
            <w:pPr>
              <w:pStyle w:val="TableParagraph"/>
              <w:spacing w:before="40" w:line="276" w:lineRule="auto"/>
              <w:ind w:left="238" w:right="102"/>
              <w:rPr>
                <w:sz w:val="24"/>
              </w:rPr>
            </w:pPr>
            <w:r>
              <w:rPr>
                <w:sz w:val="24"/>
              </w:rPr>
              <w:t>Школа, школьная жизнь, школьная форма, изучаемые предметы,</w:t>
            </w:r>
            <w:r>
              <w:rPr>
                <w:spacing w:val="-15"/>
                <w:sz w:val="24"/>
              </w:rPr>
              <w:t xml:space="preserve"> </w:t>
            </w:r>
            <w:r>
              <w:rPr>
                <w:sz w:val="24"/>
              </w:rPr>
              <w:t>любимый</w:t>
            </w:r>
            <w:r>
              <w:rPr>
                <w:spacing w:val="-15"/>
                <w:sz w:val="24"/>
              </w:rPr>
              <w:t xml:space="preserve"> </w:t>
            </w:r>
            <w:r>
              <w:rPr>
                <w:sz w:val="24"/>
              </w:rPr>
              <w:t>предмет, правила поведения в школе, посещение школьной библиотеки (ресурсного центра). Переписка с</w:t>
            </w:r>
          </w:p>
          <w:p w:rsidR="004F75DF" w:rsidRDefault="0013698B">
            <w:pPr>
              <w:pStyle w:val="TableParagraph"/>
              <w:spacing w:before="1"/>
              <w:ind w:left="238"/>
              <w:rPr>
                <w:sz w:val="24"/>
              </w:rPr>
            </w:pPr>
            <w:r>
              <w:rPr>
                <w:sz w:val="24"/>
              </w:rPr>
              <w:t>иностранными</w:t>
            </w:r>
            <w:r>
              <w:rPr>
                <w:spacing w:val="-1"/>
                <w:sz w:val="24"/>
              </w:rPr>
              <w:t xml:space="preserve"> </w:t>
            </w:r>
            <w:r>
              <w:rPr>
                <w:spacing w:val="-2"/>
                <w:sz w:val="24"/>
              </w:rPr>
              <w:t>сверстниками</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198"/>
              <w:jc w:val="center"/>
              <w:rPr>
                <w:sz w:val="24"/>
              </w:rPr>
            </w:pPr>
            <w:r>
              <w:rPr>
                <w:spacing w:val="-10"/>
                <w:sz w:val="24"/>
              </w:rPr>
              <w:t>8</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10"/>
                <w:sz w:val="24"/>
              </w:rPr>
              <w:t>7</w:t>
            </w:r>
          </w:p>
        </w:tc>
        <w:tc>
          <w:tcPr>
            <w:tcW w:w="3443" w:type="dxa"/>
          </w:tcPr>
          <w:p w:rsidR="004F75DF" w:rsidRDefault="0013698B">
            <w:pPr>
              <w:pStyle w:val="TableParagraph"/>
              <w:spacing w:before="44" w:line="276" w:lineRule="auto"/>
              <w:ind w:left="238" w:right="102"/>
              <w:rPr>
                <w:sz w:val="24"/>
              </w:rPr>
            </w:pPr>
            <w:r>
              <w:rPr>
                <w:sz w:val="24"/>
              </w:rPr>
              <w:t>Каникулы</w:t>
            </w:r>
            <w:r>
              <w:rPr>
                <w:spacing w:val="-11"/>
                <w:sz w:val="24"/>
              </w:rPr>
              <w:t xml:space="preserve"> </w:t>
            </w:r>
            <w:r>
              <w:rPr>
                <w:sz w:val="24"/>
              </w:rPr>
              <w:t>в</w:t>
            </w:r>
            <w:r>
              <w:rPr>
                <w:spacing w:val="-11"/>
                <w:sz w:val="24"/>
              </w:rPr>
              <w:t xml:space="preserve"> </w:t>
            </w:r>
            <w:r>
              <w:rPr>
                <w:sz w:val="24"/>
              </w:rPr>
              <w:t>различное</w:t>
            </w:r>
            <w:r>
              <w:rPr>
                <w:spacing w:val="-15"/>
                <w:sz w:val="24"/>
              </w:rPr>
              <w:t xml:space="preserve"> </w:t>
            </w:r>
            <w:r>
              <w:rPr>
                <w:sz w:val="24"/>
              </w:rPr>
              <w:t>время года. Виды отдыха.</w:t>
            </w:r>
          </w:p>
          <w:p w:rsidR="004F75DF" w:rsidRDefault="0013698B">
            <w:pPr>
              <w:pStyle w:val="TableParagraph"/>
              <w:spacing w:line="275" w:lineRule="exact"/>
              <w:ind w:left="238"/>
              <w:rPr>
                <w:sz w:val="24"/>
              </w:rPr>
            </w:pPr>
            <w:r>
              <w:rPr>
                <w:sz w:val="24"/>
              </w:rPr>
              <w:t>Путешествия</w:t>
            </w:r>
            <w:r>
              <w:rPr>
                <w:spacing w:val="-2"/>
                <w:sz w:val="24"/>
              </w:rPr>
              <w:t xml:space="preserve"> </w:t>
            </w:r>
            <w:r>
              <w:rPr>
                <w:sz w:val="24"/>
              </w:rPr>
              <w:t>по</w:t>
            </w:r>
            <w:r>
              <w:rPr>
                <w:spacing w:val="1"/>
                <w:sz w:val="24"/>
              </w:rPr>
              <w:t xml:space="preserve"> </w:t>
            </w:r>
            <w:r>
              <w:rPr>
                <w:sz w:val="24"/>
              </w:rPr>
              <w:t>России</w:t>
            </w:r>
            <w:r>
              <w:rPr>
                <w:spacing w:val="-5"/>
                <w:sz w:val="24"/>
              </w:rPr>
              <w:t xml:space="preserve"> </w:t>
            </w:r>
            <w:r>
              <w:rPr>
                <w:spacing w:val="-10"/>
                <w:sz w:val="24"/>
              </w:rPr>
              <w:t>и</w:t>
            </w:r>
          </w:p>
          <w:p w:rsidR="004F75DF" w:rsidRDefault="0013698B">
            <w:pPr>
              <w:pStyle w:val="TableParagraph"/>
              <w:spacing w:before="41"/>
              <w:ind w:left="238"/>
              <w:rPr>
                <w:sz w:val="24"/>
              </w:rPr>
            </w:pPr>
            <w:r>
              <w:rPr>
                <w:sz w:val="24"/>
              </w:rPr>
              <w:t>зарубежным</w:t>
            </w:r>
            <w:r>
              <w:rPr>
                <w:spacing w:val="-1"/>
                <w:sz w:val="24"/>
              </w:rPr>
              <w:t xml:space="preserve"> </w:t>
            </w:r>
            <w:r>
              <w:rPr>
                <w:spacing w:val="-2"/>
                <w:sz w:val="24"/>
              </w:rPr>
              <w:t>странам</w:t>
            </w:r>
          </w:p>
        </w:tc>
        <w:tc>
          <w:tcPr>
            <w:tcW w:w="1075" w:type="dxa"/>
          </w:tcPr>
          <w:p w:rsidR="004F75DF" w:rsidRDefault="004F75DF">
            <w:pPr>
              <w:pStyle w:val="TableParagraph"/>
              <w:spacing w:before="243"/>
              <w:rPr>
                <w:b/>
                <w:sz w:val="24"/>
              </w:rPr>
            </w:pPr>
          </w:p>
          <w:p w:rsidR="004F75DF" w:rsidRDefault="0013698B">
            <w:pPr>
              <w:pStyle w:val="TableParagraph"/>
              <w:spacing w:before="1"/>
              <w:ind w:left="516"/>
              <w:rPr>
                <w:sz w:val="24"/>
              </w:rPr>
            </w:pPr>
            <w:r>
              <w:rPr>
                <w:spacing w:val="-5"/>
                <w:sz w:val="24"/>
              </w:rPr>
              <w:t>10</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734" w:type="dxa"/>
          </w:tcPr>
          <w:p w:rsidR="004F75DF" w:rsidRDefault="0013698B">
            <w:pPr>
              <w:pStyle w:val="TableParagraph"/>
              <w:spacing w:before="203"/>
              <w:ind w:left="103"/>
              <w:rPr>
                <w:sz w:val="24"/>
              </w:rPr>
            </w:pPr>
            <w:r>
              <w:rPr>
                <w:spacing w:val="-10"/>
                <w:sz w:val="24"/>
              </w:rPr>
              <w:t>8</w:t>
            </w:r>
          </w:p>
        </w:tc>
        <w:tc>
          <w:tcPr>
            <w:tcW w:w="3443" w:type="dxa"/>
          </w:tcPr>
          <w:p w:rsidR="004F75DF" w:rsidRDefault="0013698B">
            <w:pPr>
              <w:pStyle w:val="TableParagraph"/>
              <w:spacing w:before="10" w:line="310" w:lineRule="atLeast"/>
              <w:ind w:left="238" w:right="102"/>
              <w:rPr>
                <w:sz w:val="24"/>
              </w:rPr>
            </w:pPr>
            <w:r>
              <w:rPr>
                <w:sz w:val="24"/>
              </w:rPr>
              <w:t>Природа:</w:t>
            </w:r>
            <w:r>
              <w:rPr>
                <w:spacing w:val="-11"/>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Климат, погода</w:t>
            </w:r>
          </w:p>
        </w:tc>
        <w:tc>
          <w:tcPr>
            <w:tcW w:w="1075" w:type="dxa"/>
          </w:tcPr>
          <w:p w:rsidR="004F75DF" w:rsidRDefault="0013698B">
            <w:pPr>
              <w:pStyle w:val="TableParagraph"/>
              <w:spacing w:before="203"/>
              <w:ind w:left="198"/>
              <w:jc w:val="center"/>
              <w:rPr>
                <w:sz w:val="24"/>
              </w:rPr>
            </w:pPr>
            <w:r>
              <w:rPr>
                <w:spacing w:val="-10"/>
                <w:sz w:val="24"/>
              </w:rPr>
              <w:t>8</w:t>
            </w:r>
          </w:p>
        </w:tc>
        <w:tc>
          <w:tcPr>
            <w:tcW w:w="1844" w:type="dxa"/>
          </w:tcPr>
          <w:p w:rsidR="004F75DF" w:rsidRDefault="0013698B">
            <w:pPr>
              <w:pStyle w:val="TableParagraph"/>
              <w:spacing w:before="203"/>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003"/>
        </w:trPr>
        <w:tc>
          <w:tcPr>
            <w:tcW w:w="734" w:type="dxa"/>
          </w:tcPr>
          <w:p w:rsidR="004F75DF" w:rsidRDefault="004F75DF">
            <w:pPr>
              <w:pStyle w:val="TableParagraph"/>
              <w:spacing w:before="85"/>
              <w:rPr>
                <w:b/>
                <w:sz w:val="24"/>
              </w:rPr>
            </w:pPr>
          </w:p>
          <w:p w:rsidR="004F75DF" w:rsidRDefault="0013698B">
            <w:pPr>
              <w:pStyle w:val="TableParagraph"/>
              <w:ind w:left="103"/>
              <w:rPr>
                <w:sz w:val="24"/>
              </w:rPr>
            </w:pPr>
            <w:r>
              <w:rPr>
                <w:spacing w:val="-10"/>
                <w:sz w:val="24"/>
              </w:rPr>
              <w:t>9</w:t>
            </w:r>
          </w:p>
        </w:tc>
        <w:tc>
          <w:tcPr>
            <w:tcW w:w="3443" w:type="dxa"/>
          </w:tcPr>
          <w:p w:rsidR="004F75DF" w:rsidRDefault="0013698B">
            <w:pPr>
              <w:pStyle w:val="TableParagraph"/>
              <w:spacing w:before="40"/>
              <w:ind w:left="238"/>
              <w:rPr>
                <w:sz w:val="24"/>
              </w:rPr>
            </w:pPr>
            <w:r>
              <w:rPr>
                <w:sz w:val="24"/>
              </w:rPr>
              <w:t>Жизнь</w:t>
            </w:r>
            <w:r>
              <w:rPr>
                <w:spacing w:val="-3"/>
                <w:sz w:val="24"/>
              </w:rPr>
              <w:t xml:space="preserve"> </w:t>
            </w:r>
            <w:r>
              <w:rPr>
                <w:sz w:val="24"/>
              </w:rPr>
              <w:t>в</w:t>
            </w:r>
            <w:r>
              <w:rPr>
                <w:spacing w:val="-2"/>
                <w:sz w:val="24"/>
              </w:rPr>
              <w:t xml:space="preserve"> </w:t>
            </w:r>
            <w:r>
              <w:rPr>
                <w:sz w:val="24"/>
              </w:rPr>
              <w:t>городе и</w:t>
            </w:r>
            <w:r>
              <w:rPr>
                <w:spacing w:val="-2"/>
                <w:sz w:val="24"/>
              </w:rPr>
              <w:t xml:space="preserve"> сельской</w:t>
            </w:r>
          </w:p>
          <w:p w:rsidR="004F75DF" w:rsidRDefault="0013698B">
            <w:pPr>
              <w:pStyle w:val="TableParagraph"/>
              <w:spacing w:before="11" w:line="310" w:lineRule="atLeast"/>
              <w:ind w:left="238" w:right="102"/>
              <w:rPr>
                <w:sz w:val="24"/>
              </w:rPr>
            </w:pPr>
            <w:r>
              <w:rPr>
                <w:sz w:val="24"/>
              </w:rPr>
              <w:t>местности.</w:t>
            </w:r>
            <w:r>
              <w:rPr>
                <w:spacing w:val="-15"/>
                <w:sz w:val="24"/>
              </w:rPr>
              <w:t xml:space="preserve"> </w:t>
            </w:r>
            <w:r>
              <w:rPr>
                <w:sz w:val="24"/>
              </w:rPr>
              <w:t>Описание</w:t>
            </w:r>
            <w:r>
              <w:rPr>
                <w:spacing w:val="-15"/>
                <w:sz w:val="24"/>
              </w:rPr>
              <w:t xml:space="preserve"> </w:t>
            </w:r>
            <w:r>
              <w:rPr>
                <w:sz w:val="24"/>
              </w:rPr>
              <w:t>родного города (села). Транспорт</w:t>
            </w:r>
          </w:p>
        </w:tc>
        <w:tc>
          <w:tcPr>
            <w:tcW w:w="1075" w:type="dxa"/>
          </w:tcPr>
          <w:p w:rsidR="004F75DF" w:rsidRDefault="004F75DF">
            <w:pPr>
              <w:pStyle w:val="TableParagraph"/>
              <w:spacing w:before="85"/>
              <w:rPr>
                <w:b/>
                <w:sz w:val="24"/>
              </w:rPr>
            </w:pPr>
          </w:p>
          <w:p w:rsidR="004F75DF" w:rsidRDefault="0013698B">
            <w:pPr>
              <w:pStyle w:val="TableParagraph"/>
              <w:ind w:left="198"/>
              <w:jc w:val="center"/>
              <w:rPr>
                <w:sz w:val="24"/>
              </w:rPr>
            </w:pPr>
            <w:r>
              <w:rPr>
                <w:spacing w:val="-10"/>
                <w:sz w:val="24"/>
              </w:rPr>
              <w:t>9</w:t>
            </w:r>
          </w:p>
        </w:tc>
        <w:tc>
          <w:tcPr>
            <w:tcW w:w="1844" w:type="dxa"/>
          </w:tcPr>
          <w:p w:rsidR="004F75DF" w:rsidRDefault="004F75DF">
            <w:pPr>
              <w:pStyle w:val="TableParagraph"/>
              <w:spacing w:before="85"/>
              <w:rPr>
                <w:b/>
                <w:sz w:val="24"/>
              </w:rPr>
            </w:pPr>
          </w:p>
          <w:p w:rsidR="004F75DF" w:rsidRDefault="0013698B">
            <w:pPr>
              <w:pStyle w:val="TableParagraph"/>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364"/>
        </w:trPr>
        <w:tc>
          <w:tcPr>
            <w:tcW w:w="734" w:type="dxa"/>
          </w:tcPr>
          <w:p w:rsidR="004F75DF" w:rsidRDefault="0013698B">
            <w:pPr>
              <w:pStyle w:val="TableParagraph"/>
              <w:spacing w:before="39"/>
              <w:ind w:left="103"/>
              <w:rPr>
                <w:sz w:val="24"/>
              </w:rPr>
            </w:pPr>
            <w:r>
              <w:rPr>
                <w:spacing w:val="-5"/>
                <w:sz w:val="24"/>
              </w:rPr>
              <w:t>10</w:t>
            </w:r>
          </w:p>
        </w:tc>
        <w:tc>
          <w:tcPr>
            <w:tcW w:w="3443" w:type="dxa"/>
          </w:tcPr>
          <w:p w:rsidR="004F75DF" w:rsidRDefault="0013698B">
            <w:pPr>
              <w:pStyle w:val="TableParagraph"/>
              <w:spacing w:before="39"/>
              <w:ind w:left="238"/>
              <w:rPr>
                <w:sz w:val="24"/>
              </w:rPr>
            </w:pPr>
            <w:r>
              <w:rPr>
                <w:sz w:val="24"/>
              </w:rPr>
              <w:t>Средства</w:t>
            </w:r>
            <w:r>
              <w:rPr>
                <w:spacing w:val="-5"/>
                <w:sz w:val="24"/>
              </w:rPr>
              <w:t xml:space="preserve"> </w:t>
            </w:r>
            <w:r>
              <w:rPr>
                <w:spacing w:val="-2"/>
                <w:sz w:val="24"/>
              </w:rPr>
              <w:t>массовой</w:t>
            </w:r>
          </w:p>
        </w:tc>
        <w:tc>
          <w:tcPr>
            <w:tcW w:w="1075" w:type="dxa"/>
          </w:tcPr>
          <w:p w:rsidR="004F75DF" w:rsidRDefault="0013698B">
            <w:pPr>
              <w:pStyle w:val="TableParagraph"/>
              <w:spacing w:before="39"/>
              <w:ind w:left="198"/>
              <w:jc w:val="center"/>
              <w:rPr>
                <w:sz w:val="24"/>
              </w:rPr>
            </w:pPr>
            <w:r>
              <w:rPr>
                <w:spacing w:val="-10"/>
                <w:sz w:val="24"/>
              </w:rPr>
              <w:t>8</w:t>
            </w:r>
          </w:p>
        </w:tc>
        <w:tc>
          <w:tcPr>
            <w:tcW w:w="1844" w:type="dxa"/>
          </w:tcPr>
          <w:p w:rsidR="004F75DF" w:rsidRDefault="0013698B">
            <w:pPr>
              <w:pStyle w:val="TableParagraph"/>
              <w:spacing w:before="39"/>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686"/>
        </w:trPr>
        <w:tc>
          <w:tcPr>
            <w:tcW w:w="734" w:type="dxa"/>
          </w:tcPr>
          <w:p w:rsidR="004F75DF" w:rsidRDefault="004F75DF">
            <w:pPr>
              <w:pStyle w:val="TableParagraph"/>
              <w:rPr>
                <w:sz w:val="24"/>
              </w:rPr>
            </w:pPr>
          </w:p>
        </w:tc>
        <w:tc>
          <w:tcPr>
            <w:tcW w:w="3443" w:type="dxa"/>
          </w:tcPr>
          <w:p w:rsidR="004F75DF" w:rsidRDefault="0013698B">
            <w:pPr>
              <w:pStyle w:val="TableParagraph"/>
              <w:spacing w:before="11" w:line="316" w:lineRule="exact"/>
              <w:ind w:left="238" w:right="427"/>
              <w:rPr>
                <w:sz w:val="24"/>
              </w:rPr>
            </w:pPr>
            <w:r>
              <w:rPr>
                <w:sz w:val="24"/>
              </w:rPr>
              <w:t>информации</w:t>
            </w:r>
            <w:r>
              <w:rPr>
                <w:spacing w:val="-15"/>
                <w:sz w:val="24"/>
              </w:rPr>
              <w:t xml:space="preserve"> </w:t>
            </w:r>
            <w:r>
              <w:rPr>
                <w:sz w:val="24"/>
              </w:rPr>
              <w:t>(телевидение, журналы, Интернет)</w:t>
            </w:r>
          </w:p>
        </w:tc>
        <w:tc>
          <w:tcPr>
            <w:tcW w:w="107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3221"/>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0"/>
              <w:rPr>
                <w:b/>
                <w:sz w:val="24"/>
              </w:rPr>
            </w:pPr>
          </w:p>
          <w:p w:rsidR="004F75DF" w:rsidRDefault="0013698B">
            <w:pPr>
              <w:pStyle w:val="TableParagraph"/>
              <w:spacing w:before="1"/>
              <w:ind w:left="103"/>
              <w:rPr>
                <w:sz w:val="24"/>
              </w:rPr>
            </w:pPr>
            <w:r>
              <w:rPr>
                <w:spacing w:val="-5"/>
                <w:sz w:val="24"/>
              </w:rPr>
              <w:t>11</w:t>
            </w:r>
          </w:p>
        </w:tc>
        <w:tc>
          <w:tcPr>
            <w:tcW w:w="3443" w:type="dxa"/>
          </w:tcPr>
          <w:p w:rsidR="004F75DF" w:rsidRDefault="0013698B">
            <w:pPr>
              <w:pStyle w:val="TableParagraph"/>
              <w:spacing w:before="40" w:line="276" w:lineRule="auto"/>
              <w:ind w:left="238" w:right="132"/>
              <w:rPr>
                <w:sz w:val="24"/>
              </w:rPr>
            </w:pPr>
            <w:r>
              <w:rPr>
                <w:sz w:val="24"/>
              </w:rPr>
              <w:t>Родная страна и страна (страны)</w:t>
            </w:r>
            <w:r>
              <w:rPr>
                <w:spacing w:val="-15"/>
                <w:sz w:val="24"/>
              </w:rPr>
              <w:t xml:space="preserve"> </w:t>
            </w:r>
            <w:r>
              <w:rPr>
                <w:sz w:val="24"/>
              </w:rPr>
              <w:t>изучаемого</w:t>
            </w:r>
            <w:r>
              <w:rPr>
                <w:spacing w:val="-15"/>
                <w:sz w:val="24"/>
              </w:rPr>
              <w:t xml:space="preserve"> </w:t>
            </w:r>
            <w:r>
              <w:rPr>
                <w:sz w:val="24"/>
              </w:rPr>
              <w:t xml:space="preserve">языка. Их географическое положение, столицы, население, официальные </w:t>
            </w:r>
            <w:r>
              <w:rPr>
                <w:spacing w:val="-2"/>
                <w:sz w:val="24"/>
              </w:rPr>
              <w:t xml:space="preserve">языки, достопримечательности, </w:t>
            </w:r>
            <w:r>
              <w:rPr>
                <w:sz w:val="24"/>
              </w:rPr>
              <w:t>культурные особенности (национальные праздники,</w:t>
            </w:r>
          </w:p>
          <w:p w:rsidR="004F75DF" w:rsidRDefault="0013698B">
            <w:pPr>
              <w:pStyle w:val="TableParagraph"/>
              <w:ind w:left="238"/>
              <w:rPr>
                <w:sz w:val="24"/>
              </w:rPr>
            </w:pPr>
            <w:r>
              <w:rPr>
                <w:sz w:val="24"/>
              </w:rPr>
              <w:t>традиции,</w:t>
            </w:r>
            <w:r>
              <w:rPr>
                <w:spacing w:val="-8"/>
                <w:sz w:val="24"/>
              </w:rPr>
              <w:t xml:space="preserve"> </w:t>
            </w:r>
            <w:r>
              <w:rPr>
                <w:spacing w:val="-2"/>
                <w:sz w:val="24"/>
              </w:rPr>
              <w:t>обычаи)</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0"/>
              <w:rPr>
                <w:b/>
                <w:sz w:val="24"/>
              </w:rPr>
            </w:pPr>
          </w:p>
          <w:p w:rsidR="004F75DF" w:rsidRDefault="0013698B">
            <w:pPr>
              <w:pStyle w:val="TableParagraph"/>
              <w:spacing w:before="1"/>
              <w:ind w:left="198"/>
              <w:jc w:val="center"/>
              <w:rPr>
                <w:sz w:val="24"/>
              </w:rPr>
            </w:pPr>
            <w:r>
              <w:rPr>
                <w:spacing w:val="-10"/>
                <w:sz w:val="24"/>
              </w:rPr>
              <w:t>8</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0"/>
              <w:rPr>
                <w:b/>
                <w:sz w:val="24"/>
              </w:rPr>
            </w:pPr>
          </w:p>
          <w:p w:rsidR="004F75DF" w:rsidRDefault="0013698B">
            <w:pPr>
              <w:pStyle w:val="TableParagraph"/>
              <w:spacing w:before="1"/>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4"/>
              <w:rPr>
                <w:b/>
                <w:sz w:val="24"/>
              </w:rPr>
            </w:pPr>
          </w:p>
          <w:p w:rsidR="004F75DF" w:rsidRDefault="0013698B">
            <w:pPr>
              <w:pStyle w:val="TableParagraph"/>
              <w:ind w:left="103"/>
              <w:rPr>
                <w:sz w:val="24"/>
              </w:rPr>
            </w:pPr>
            <w:r>
              <w:rPr>
                <w:spacing w:val="-5"/>
                <w:sz w:val="24"/>
              </w:rPr>
              <w:t>12</w:t>
            </w:r>
          </w:p>
        </w:tc>
        <w:tc>
          <w:tcPr>
            <w:tcW w:w="3443" w:type="dxa"/>
          </w:tcPr>
          <w:p w:rsidR="004F75DF" w:rsidRDefault="0013698B">
            <w:pPr>
              <w:pStyle w:val="TableParagraph"/>
              <w:spacing w:before="44" w:line="276" w:lineRule="auto"/>
              <w:ind w:left="238" w:right="102"/>
              <w:rPr>
                <w:sz w:val="24"/>
              </w:rPr>
            </w:pPr>
            <w:r>
              <w:rPr>
                <w:sz w:val="24"/>
              </w:rPr>
              <w:t>Выдающиеся</w:t>
            </w:r>
            <w:r>
              <w:rPr>
                <w:spacing w:val="-15"/>
                <w:sz w:val="24"/>
              </w:rPr>
              <w:t xml:space="preserve"> </w:t>
            </w:r>
            <w:r>
              <w:rPr>
                <w:sz w:val="24"/>
              </w:rPr>
              <w:t>люди</w:t>
            </w:r>
            <w:r>
              <w:rPr>
                <w:spacing w:val="-15"/>
                <w:sz w:val="24"/>
              </w:rPr>
              <w:t xml:space="preserve"> </w:t>
            </w:r>
            <w:r>
              <w:rPr>
                <w:sz w:val="24"/>
              </w:rPr>
              <w:t>родной страны и страны (стран) изучаемого</w:t>
            </w:r>
            <w:r>
              <w:rPr>
                <w:spacing w:val="-3"/>
                <w:sz w:val="24"/>
              </w:rPr>
              <w:t xml:space="preserve"> </w:t>
            </w:r>
            <w:r>
              <w:rPr>
                <w:sz w:val="24"/>
              </w:rPr>
              <w:t>языка:</w:t>
            </w:r>
            <w:r>
              <w:rPr>
                <w:spacing w:val="-6"/>
                <w:sz w:val="24"/>
              </w:rPr>
              <w:t xml:space="preserve"> </w:t>
            </w:r>
            <w:r>
              <w:rPr>
                <w:sz w:val="24"/>
              </w:rPr>
              <w:t>учёные,</w:t>
            </w:r>
          </w:p>
          <w:p w:rsidR="004F75DF" w:rsidRDefault="0013698B">
            <w:pPr>
              <w:pStyle w:val="TableParagraph"/>
              <w:spacing w:line="275" w:lineRule="exact"/>
              <w:ind w:left="238"/>
              <w:rPr>
                <w:sz w:val="24"/>
              </w:rPr>
            </w:pPr>
            <w:r>
              <w:rPr>
                <w:sz w:val="24"/>
              </w:rPr>
              <w:t>писатели,</w:t>
            </w:r>
            <w:r>
              <w:rPr>
                <w:spacing w:val="-4"/>
                <w:sz w:val="24"/>
              </w:rPr>
              <w:t xml:space="preserve"> </w:t>
            </w:r>
            <w:r>
              <w:rPr>
                <w:sz w:val="24"/>
              </w:rPr>
              <w:t>поэты,</w:t>
            </w:r>
            <w:r>
              <w:rPr>
                <w:spacing w:val="-4"/>
                <w:sz w:val="24"/>
              </w:rPr>
              <w:t xml:space="preserve"> </w:t>
            </w:r>
            <w:r>
              <w:rPr>
                <w:spacing w:val="-2"/>
                <w:sz w:val="24"/>
              </w:rPr>
              <w:t>спортсмены</w:t>
            </w:r>
          </w:p>
        </w:tc>
        <w:tc>
          <w:tcPr>
            <w:tcW w:w="1075" w:type="dxa"/>
          </w:tcPr>
          <w:p w:rsidR="004F75DF" w:rsidRDefault="004F75DF">
            <w:pPr>
              <w:pStyle w:val="TableParagraph"/>
              <w:spacing w:before="244"/>
              <w:rPr>
                <w:b/>
                <w:sz w:val="24"/>
              </w:rPr>
            </w:pPr>
          </w:p>
          <w:p w:rsidR="004F75DF" w:rsidRDefault="0013698B">
            <w:pPr>
              <w:pStyle w:val="TableParagraph"/>
              <w:ind w:left="198"/>
              <w:jc w:val="center"/>
              <w:rPr>
                <w:sz w:val="24"/>
              </w:rPr>
            </w:pPr>
            <w:r>
              <w:rPr>
                <w:spacing w:val="-10"/>
                <w:sz w:val="24"/>
              </w:rPr>
              <w:t>9</w:t>
            </w:r>
          </w:p>
        </w:tc>
        <w:tc>
          <w:tcPr>
            <w:tcW w:w="1844" w:type="dxa"/>
          </w:tcPr>
          <w:p w:rsidR="004F75DF" w:rsidRDefault="004F75DF">
            <w:pPr>
              <w:pStyle w:val="TableParagraph"/>
              <w:spacing w:before="244"/>
              <w:rPr>
                <w:b/>
                <w:sz w:val="24"/>
              </w:rPr>
            </w:pPr>
          </w:p>
          <w:p w:rsidR="004F75DF" w:rsidRDefault="0013698B">
            <w:pPr>
              <w:pStyle w:val="TableParagraph"/>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4177" w:type="dxa"/>
            <w:gridSpan w:val="2"/>
          </w:tcPr>
          <w:p w:rsidR="004F75DF" w:rsidRDefault="0013698B">
            <w:pPr>
              <w:pStyle w:val="TableParagraph"/>
              <w:spacing w:before="10" w:line="310" w:lineRule="atLeast"/>
              <w:ind w:left="237" w:right="93"/>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75" w:type="dxa"/>
          </w:tcPr>
          <w:p w:rsidR="004F75DF" w:rsidRDefault="0013698B">
            <w:pPr>
              <w:pStyle w:val="TableParagraph"/>
              <w:spacing w:before="203"/>
              <w:ind w:left="198"/>
              <w:jc w:val="center"/>
              <w:rPr>
                <w:sz w:val="24"/>
              </w:rPr>
            </w:pPr>
            <w:r>
              <w:rPr>
                <w:spacing w:val="-5"/>
                <w:sz w:val="24"/>
              </w:rPr>
              <w:t>102</w:t>
            </w:r>
          </w:p>
        </w:tc>
        <w:tc>
          <w:tcPr>
            <w:tcW w:w="1844" w:type="dxa"/>
          </w:tcPr>
          <w:p w:rsidR="004F75DF" w:rsidRDefault="0013698B">
            <w:pPr>
              <w:pStyle w:val="TableParagraph"/>
              <w:spacing w:before="203"/>
              <w:ind w:left="205" w:right="11"/>
              <w:jc w:val="center"/>
              <w:rPr>
                <w:sz w:val="24"/>
              </w:rPr>
            </w:pPr>
            <w:r>
              <w:rPr>
                <w:spacing w:val="-5"/>
                <w:sz w:val="24"/>
              </w:rPr>
              <w:t>10</w:t>
            </w:r>
          </w:p>
        </w:tc>
        <w:tc>
          <w:tcPr>
            <w:tcW w:w="1911" w:type="dxa"/>
          </w:tcPr>
          <w:p w:rsidR="004F75DF" w:rsidRDefault="0013698B">
            <w:pPr>
              <w:pStyle w:val="TableParagraph"/>
              <w:spacing w:before="203"/>
              <w:ind w:left="202" w:right="4"/>
              <w:jc w:val="center"/>
              <w:rPr>
                <w:sz w:val="24"/>
              </w:rPr>
            </w:pPr>
            <w:r>
              <w:rPr>
                <w:spacing w:val="-10"/>
                <w:sz w:val="24"/>
              </w:rPr>
              <w:t>0</w:t>
            </w: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369"/>
        </w:trPr>
        <w:tc>
          <w:tcPr>
            <w:tcW w:w="734" w:type="dxa"/>
            <w:vMerge w:val="restart"/>
          </w:tcPr>
          <w:p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rsidR="004F75DF" w:rsidRDefault="004F75DF">
            <w:pPr>
              <w:pStyle w:val="TableParagraph"/>
              <w:rPr>
                <w:sz w:val="24"/>
              </w:rPr>
            </w:pPr>
          </w:p>
        </w:tc>
      </w:tr>
      <w:tr w:rsidR="004F75DF">
        <w:trPr>
          <w:trHeight w:val="994"/>
        </w:trPr>
        <w:tc>
          <w:tcPr>
            <w:tcW w:w="734" w:type="dxa"/>
            <w:vMerge/>
            <w:tcBorders>
              <w:top w:val="nil"/>
            </w:tcBorders>
          </w:tcPr>
          <w:p w:rsidR="004F75DF" w:rsidRDefault="004F75DF">
            <w:pPr>
              <w:rPr>
                <w:sz w:val="2"/>
                <w:szCs w:val="2"/>
              </w:rPr>
            </w:pPr>
          </w:p>
        </w:tc>
        <w:tc>
          <w:tcPr>
            <w:tcW w:w="3443" w:type="dxa"/>
            <w:vMerge/>
            <w:tcBorders>
              <w:top w:val="nil"/>
            </w:tcBorders>
          </w:tcPr>
          <w:p w:rsidR="004F75DF" w:rsidRDefault="004F75DF">
            <w:pPr>
              <w:rPr>
                <w:sz w:val="2"/>
                <w:szCs w:val="2"/>
              </w:rPr>
            </w:pPr>
          </w:p>
        </w:tc>
        <w:tc>
          <w:tcPr>
            <w:tcW w:w="1075" w:type="dxa"/>
          </w:tcPr>
          <w:p w:rsidR="004F75DF" w:rsidRDefault="0013698B">
            <w:pPr>
              <w:pStyle w:val="TableParagraph"/>
              <w:spacing w:before="203"/>
              <w:ind w:left="238"/>
              <w:rPr>
                <w:b/>
                <w:sz w:val="24"/>
              </w:rPr>
            </w:pPr>
            <w:r>
              <w:rPr>
                <w:b/>
                <w:spacing w:val="-2"/>
                <w:sz w:val="24"/>
              </w:rPr>
              <w:t>Всего</w:t>
            </w:r>
          </w:p>
        </w:tc>
        <w:tc>
          <w:tcPr>
            <w:tcW w:w="1844" w:type="dxa"/>
          </w:tcPr>
          <w:p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rsidR="004F75DF" w:rsidRDefault="004F75DF">
            <w:pPr>
              <w:rPr>
                <w:sz w:val="2"/>
                <w:szCs w:val="2"/>
              </w:rPr>
            </w:pPr>
          </w:p>
        </w:tc>
      </w:tr>
      <w:tr w:rsidR="004F75DF">
        <w:trPr>
          <w:trHeight w:val="1320"/>
        </w:trPr>
        <w:tc>
          <w:tcPr>
            <w:tcW w:w="734" w:type="dxa"/>
          </w:tcPr>
          <w:p w:rsidR="004F75DF" w:rsidRDefault="004F75DF">
            <w:pPr>
              <w:pStyle w:val="TableParagraph"/>
              <w:spacing w:before="239"/>
              <w:rPr>
                <w:b/>
                <w:sz w:val="24"/>
              </w:rPr>
            </w:pPr>
          </w:p>
          <w:p w:rsidR="004F75DF" w:rsidRDefault="0013698B">
            <w:pPr>
              <w:pStyle w:val="TableParagraph"/>
              <w:ind w:left="103"/>
              <w:rPr>
                <w:sz w:val="24"/>
              </w:rPr>
            </w:pPr>
            <w:r>
              <w:rPr>
                <w:spacing w:val="-10"/>
                <w:sz w:val="24"/>
              </w:rPr>
              <w:t>1</w:t>
            </w:r>
          </w:p>
        </w:tc>
        <w:tc>
          <w:tcPr>
            <w:tcW w:w="3443" w:type="dxa"/>
          </w:tcPr>
          <w:p w:rsidR="004F75DF" w:rsidRDefault="0013698B">
            <w:pPr>
              <w:pStyle w:val="TableParagraph"/>
              <w:spacing w:before="40" w:line="276" w:lineRule="auto"/>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с друзьями. Семейные праздники. Обязанности по</w:t>
            </w:r>
          </w:p>
          <w:p w:rsidR="004F75DF" w:rsidRDefault="0013698B">
            <w:pPr>
              <w:pStyle w:val="TableParagraph"/>
              <w:spacing w:line="275" w:lineRule="exact"/>
              <w:ind w:left="238"/>
              <w:rPr>
                <w:sz w:val="24"/>
              </w:rPr>
            </w:pPr>
            <w:r>
              <w:rPr>
                <w:spacing w:val="-4"/>
                <w:sz w:val="24"/>
              </w:rPr>
              <w:t>дому</w:t>
            </w:r>
          </w:p>
        </w:tc>
        <w:tc>
          <w:tcPr>
            <w:tcW w:w="1075" w:type="dxa"/>
          </w:tcPr>
          <w:p w:rsidR="004F75DF" w:rsidRDefault="004F75DF">
            <w:pPr>
              <w:pStyle w:val="TableParagraph"/>
              <w:spacing w:before="239"/>
              <w:rPr>
                <w:b/>
                <w:sz w:val="24"/>
              </w:rPr>
            </w:pPr>
          </w:p>
          <w:p w:rsidR="004F75DF" w:rsidRDefault="0013698B">
            <w:pPr>
              <w:pStyle w:val="TableParagraph"/>
              <w:ind w:left="198"/>
              <w:jc w:val="center"/>
              <w:rPr>
                <w:sz w:val="24"/>
              </w:rPr>
            </w:pPr>
            <w:r>
              <w:rPr>
                <w:spacing w:val="-10"/>
                <w:sz w:val="24"/>
              </w:rPr>
              <w:t>9</w:t>
            </w:r>
          </w:p>
        </w:tc>
        <w:tc>
          <w:tcPr>
            <w:tcW w:w="1844" w:type="dxa"/>
          </w:tcPr>
          <w:p w:rsidR="004F75DF" w:rsidRDefault="004F75DF">
            <w:pPr>
              <w:pStyle w:val="TableParagraph"/>
              <w:spacing w:before="239"/>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998"/>
        </w:trPr>
        <w:tc>
          <w:tcPr>
            <w:tcW w:w="734" w:type="dxa"/>
          </w:tcPr>
          <w:p w:rsidR="004F75DF" w:rsidRDefault="004F75DF">
            <w:pPr>
              <w:pStyle w:val="TableParagraph"/>
              <w:spacing w:before="80"/>
              <w:rPr>
                <w:b/>
                <w:sz w:val="24"/>
              </w:rPr>
            </w:pPr>
          </w:p>
          <w:p w:rsidR="004F75DF" w:rsidRDefault="0013698B">
            <w:pPr>
              <w:pStyle w:val="TableParagraph"/>
              <w:ind w:left="103"/>
              <w:rPr>
                <w:sz w:val="24"/>
              </w:rPr>
            </w:pPr>
            <w:r>
              <w:rPr>
                <w:spacing w:val="-10"/>
                <w:sz w:val="24"/>
              </w:rPr>
              <w:t>2</w:t>
            </w:r>
          </w:p>
        </w:tc>
        <w:tc>
          <w:tcPr>
            <w:tcW w:w="3443" w:type="dxa"/>
          </w:tcPr>
          <w:p w:rsidR="004F75DF" w:rsidRDefault="0013698B">
            <w:pPr>
              <w:pStyle w:val="TableParagraph"/>
              <w:spacing w:before="11" w:line="316" w:lineRule="exac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rsidR="004F75DF" w:rsidRDefault="004F75DF">
            <w:pPr>
              <w:pStyle w:val="TableParagraph"/>
              <w:spacing w:before="80"/>
              <w:rPr>
                <w:b/>
                <w:sz w:val="24"/>
              </w:rPr>
            </w:pPr>
          </w:p>
          <w:p w:rsidR="004F75DF" w:rsidRDefault="0013698B">
            <w:pPr>
              <w:pStyle w:val="TableParagraph"/>
              <w:ind w:left="198"/>
              <w:jc w:val="center"/>
              <w:rPr>
                <w:sz w:val="24"/>
              </w:rPr>
            </w:pPr>
            <w:r>
              <w:rPr>
                <w:spacing w:val="-10"/>
                <w:sz w:val="24"/>
              </w:rPr>
              <w:t>9</w:t>
            </w:r>
          </w:p>
        </w:tc>
        <w:tc>
          <w:tcPr>
            <w:tcW w:w="1844" w:type="dxa"/>
          </w:tcPr>
          <w:p w:rsidR="004F75DF" w:rsidRDefault="004F75DF">
            <w:pPr>
              <w:pStyle w:val="TableParagraph"/>
              <w:spacing w:before="80"/>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4"/>
              <w:rPr>
                <w:b/>
                <w:sz w:val="24"/>
              </w:rPr>
            </w:pPr>
          </w:p>
          <w:p w:rsidR="004F75DF" w:rsidRDefault="0013698B">
            <w:pPr>
              <w:pStyle w:val="TableParagraph"/>
              <w:ind w:left="103"/>
              <w:rPr>
                <w:sz w:val="24"/>
              </w:rPr>
            </w:pPr>
            <w:r>
              <w:rPr>
                <w:spacing w:val="-10"/>
                <w:sz w:val="24"/>
              </w:rPr>
              <w:t>3</w:t>
            </w:r>
          </w:p>
        </w:tc>
        <w:tc>
          <w:tcPr>
            <w:tcW w:w="3443" w:type="dxa"/>
          </w:tcPr>
          <w:p w:rsidR="004F75DF" w:rsidRDefault="0013698B">
            <w:pPr>
              <w:pStyle w:val="TableParagraph"/>
              <w:spacing w:before="44" w:line="276" w:lineRule="auto"/>
              <w:ind w:left="238" w:right="102"/>
              <w:rPr>
                <w:sz w:val="24"/>
              </w:rPr>
            </w:pPr>
            <w:r>
              <w:rPr>
                <w:sz w:val="24"/>
              </w:rPr>
              <w:t>Досуг и увлечения (хобби) современного подростка (чтение,</w:t>
            </w:r>
            <w:r>
              <w:rPr>
                <w:spacing w:val="-14"/>
                <w:sz w:val="24"/>
              </w:rPr>
              <w:t xml:space="preserve"> </w:t>
            </w:r>
            <w:r>
              <w:rPr>
                <w:sz w:val="24"/>
              </w:rPr>
              <w:t>кино,</w:t>
            </w:r>
            <w:r>
              <w:rPr>
                <w:spacing w:val="-15"/>
                <w:sz w:val="24"/>
              </w:rPr>
              <w:t xml:space="preserve"> </w:t>
            </w:r>
            <w:r>
              <w:rPr>
                <w:sz w:val="24"/>
              </w:rPr>
              <w:t>театр,</w:t>
            </w:r>
            <w:r>
              <w:rPr>
                <w:spacing w:val="-15"/>
                <w:sz w:val="24"/>
              </w:rPr>
              <w:t xml:space="preserve"> </w:t>
            </w:r>
            <w:r>
              <w:rPr>
                <w:sz w:val="24"/>
              </w:rPr>
              <w:t>музей,</w:t>
            </w:r>
          </w:p>
          <w:p w:rsidR="004F75DF" w:rsidRDefault="0013698B">
            <w:pPr>
              <w:pStyle w:val="TableParagraph"/>
              <w:spacing w:line="275" w:lineRule="exact"/>
              <w:ind w:left="238"/>
              <w:rPr>
                <w:sz w:val="24"/>
              </w:rPr>
            </w:pPr>
            <w:r>
              <w:rPr>
                <w:sz w:val="24"/>
              </w:rPr>
              <w:t>спорт,</w:t>
            </w:r>
            <w:r>
              <w:rPr>
                <w:spacing w:val="-3"/>
                <w:sz w:val="24"/>
              </w:rPr>
              <w:t xml:space="preserve"> </w:t>
            </w:r>
            <w:r>
              <w:rPr>
                <w:spacing w:val="-2"/>
                <w:sz w:val="24"/>
              </w:rPr>
              <w:t>музыка)</w:t>
            </w:r>
          </w:p>
        </w:tc>
        <w:tc>
          <w:tcPr>
            <w:tcW w:w="1075" w:type="dxa"/>
          </w:tcPr>
          <w:p w:rsidR="004F75DF" w:rsidRDefault="004F75DF">
            <w:pPr>
              <w:pStyle w:val="TableParagraph"/>
              <w:spacing w:before="244"/>
              <w:rPr>
                <w:b/>
                <w:sz w:val="24"/>
              </w:rPr>
            </w:pPr>
          </w:p>
          <w:p w:rsidR="004F75DF" w:rsidRDefault="0013698B">
            <w:pPr>
              <w:pStyle w:val="TableParagraph"/>
              <w:ind w:left="198"/>
              <w:jc w:val="center"/>
              <w:rPr>
                <w:sz w:val="24"/>
              </w:rPr>
            </w:pPr>
            <w:r>
              <w:rPr>
                <w:spacing w:val="-10"/>
                <w:sz w:val="24"/>
              </w:rPr>
              <w:t>6</w:t>
            </w:r>
          </w:p>
        </w:tc>
        <w:tc>
          <w:tcPr>
            <w:tcW w:w="1844" w:type="dxa"/>
          </w:tcPr>
          <w:p w:rsidR="004F75DF" w:rsidRDefault="004F75DF">
            <w:pPr>
              <w:pStyle w:val="TableParagraph"/>
              <w:spacing w:before="244"/>
              <w:rPr>
                <w:b/>
                <w:sz w:val="24"/>
              </w:rPr>
            </w:pPr>
          </w:p>
          <w:p w:rsidR="004F75DF" w:rsidRDefault="0013698B">
            <w:pPr>
              <w:pStyle w:val="TableParagraph"/>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10"/>
                <w:sz w:val="24"/>
              </w:rPr>
              <w:t>4</w:t>
            </w:r>
          </w:p>
        </w:tc>
        <w:tc>
          <w:tcPr>
            <w:tcW w:w="3443" w:type="dxa"/>
          </w:tcPr>
          <w:p w:rsidR="004F75DF" w:rsidRDefault="0013698B">
            <w:pPr>
              <w:pStyle w:val="TableParagraph"/>
              <w:spacing w:before="44" w:line="276" w:lineRule="auto"/>
              <w:ind w:left="238" w:right="476"/>
              <w:rPr>
                <w:sz w:val="24"/>
              </w:rPr>
            </w:pPr>
            <w:r>
              <w:rPr>
                <w:sz w:val="24"/>
              </w:rPr>
              <w:t>Здоровый образ жизни: режим труда и отдыха, фитнес,</w:t>
            </w:r>
            <w:r>
              <w:rPr>
                <w:spacing w:val="-15"/>
                <w:sz w:val="24"/>
              </w:rPr>
              <w:t xml:space="preserve"> </w:t>
            </w:r>
            <w:r>
              <w:rPr>
                <w:sz w:val="24"/>
              </w:rPr>
              <w:t>сбалансированное</w:t>
            </w:r>
          </w:p>
          <w:p w:rsidR="004F75DF" w:rsidRDefault="0013698B">
            <w:pPr>
              <w:pStyle w:val="TableParagraph"/>
              <w:spacing w:line="275" w:lineRule="exact"/>
              <w:ind w:left="238"/>
              <w:rPr>
                <w:sz w:val="24"/>
              </w:rPr>
            </w:pPr>
            <w:r>
              <w:rPr>
                <w:spacing w:val="-2"/>
                <w:sz w:val="24"/>
              </w:rPr>
              <w:t>питание</w:t>
            </w:r>
          </w:p>
        </w:tc>
        <w:tc>
          <w:tcPr>
            <w:tcW w:w="1075" w:type="dxa"/>
          </w:tcPr>
          <w:p w:rsidR="004F75DF" w:rsidRDefault="004F75DF">
            <w:pPr>
              <w:pStyle w:val="TableParagraph"/>
              <w:spacing w:before="243"/>
              <w:rPr>
                <w:b/>
                <w:sz w:val="24"/>
              </w:rPr>
            </w:pPr>
          </w:p>
          <w:p w:rsidR="004F75DF" w:rsidRDefault="0013698B">
            <w:pPr>
              <w:pStyle w:val="TableParagraph"/>
              <w:spacing w:before="1"/>
              <w:ind w:left="516"/>
              <w:rPr>
                <w:sz w:val="24"/>
              </w:rPr>
            </w:pPr>
            <w:r>
              <w:rPr>
                <w:spacing w:val="-5"/>
                <w:sz w:val="24"/>
              </w:rPr>
              <w:t>10</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734" w:type="dxa"/>
          </w:tcPr>
          <w:p w:rsidR="004F75DF" w:rsidRDefault="0013698B">
            <w:pPr>
              <w:pStyle w:val="TableParagraph"/>
              <w:spacing w:before="203"/>
              <w:ind w:left="103"/>
              <w:rPr>
                <w:sz w:val="24"/>
              </w:rPr>
            </w:pPr>
            <w:r>
              <w:rPr>
                <w:spacing w:val="-10"/>
                <w:sz w:val="24"/>
              </w:rPr>
              <w:t>5</w:t>
            </w:r>
          </w:p>
        </w:tc>
        <w:tc>
          <w:tcPr>
            <w:tcW w:w="3443" w:type="dxa"/>
          </w:tcPr>
          <w:p w:rsidR="004F75DF" w:rsidRDefault="0013698B">
            <w:pPr>
              <w:pStyle w:val="TableParagraph"/>
              <w:spacing w:before="10" w:line="310" w:lineRule="atLeast"/>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75" w:type="dxa"/>
          </w:tcPr>
          <w:p w:rsidR="004F75DF" w:rsidRDefault="0013698B">
            <w:pPr>
              <w:pStyle w:val="TableParagraph"/>
              <w:spacing w:before="203"/>
              <w:ind w:left="198"/>
              <w:jc w:val="center"/>
              <w:rPr>
                <w:sz w:val="24"/>
              </w:rPr>
            </w:pPr>
            <w:r>
              <w:rPr>
                <w:spacing w:val="-10"/>
                <w:sz w:val="24"/>
              </w:rPr>
              <w:t>8</w:t>
            </w:r>
          </w:p>
        </w:tc>
        <w:tc>
          <w:tcPr>
            <w:tcW w:w="1844" w:type="dxa"/>
          </w:tcPr>
          <w:p w:rsidR="004F75DF" w:rsidRDefault="0013698B">
            <w:pPr>
              <w:pStyle w:val="TableParagraph"/>
              <w:spacing w:before="203"/>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2587"/>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103"/>
              <w:rPr>
                <w:sz w:val="24"/>
              </w:rPr>
            </w:pPr>
            <w:r>
              <w:rPr>
                <w:spacing w:val="-10"/>
                <w:sz w:val="24"/>
              </w:rPr>
              <w:t>6</w:t>
            </w:r>
          </w:p>
        </w:tc>
        <w:tc>
          <w:tcPr>
            <w:tcW w:w="3443" w:type="dxa"/>
          </w:tcPr>
          <w:p w:rsidR="004F75DF" w:rsidRDefault="0013698B">
            <w:pPr>
              <w:pStyle w:val="TableParagraph"/>
              <w:spacing w:before="40" w:line="276" w:lineRule="auto"/>
              <w:ind w:left="238" w:right="102"/>
              <w:rPr>
                <w:sz w:val="24"/>
              </w:rPr>
            </w:pPr>
            <w:r>
              <w:rPr>
                <w:sz w:val="24"/>
              </w:rPr>
              <w:t>Школа, школьная жизнь, школьная форма, изучаемые предметы,</w:t>
            </w:r>
            <w:r>
              <w:rPr>
                <w:spacing w:val="-15"/>
                <w:sz w:val="24"/>
              </w:rPr>
              <w:t xml:space="preserve"> </w:t>
            </w:r>
            <w:r>
              <w:rPr>
                <w:sz w:val="24"/>
              </w:rPr>
              <w:t>любимый</w:t>
            </w:r>
            <w:r>
              <w:rPr>
                <w:spacing w:val="-15"/>
                <w:sz w:val="24"/>
              </w:rPr>
              <w:t xml:space="preserve"> </w:t>
            </w:r>
            <w:r>
              <w:rPr>
                <w:sz w:val="24"/>
              </w:rPr>
              <w:t>предмет, правила поведения в школе, посещение школьной библиотеки (ресурсного центра). Переписка с</w:t>
            </w:r>
          </w:p>
          <w:p w:rsidR="004F75DF" w:rsidRDefault="0013698B">
            <w:pPr>
              <w:pStyle w:val="TableParagraph"/>
              <w:spacing w:before="1"/>
              <w:ind w:left="238"/>
              <w:rPr>
                <w:sz w:val="24"/>
              </w:rPr>
            </w:pPr>
            <w:r>
              <w:rPr>
                <w:sz w:val="24"/>
              </w:rPr>
              <w:t>иностранными</w:t>
            </w:r>
            <w:r>
              <w:rPr>
                <w:spacing w:val="-1"/>
                <w:sz w:val="24"/>
              </w:rPr>
              <w:t xml:space="preserve"> </w:t>
            </w:r>
            <w:r>
              <w:rPr>
                <w:spacing w:val="-2"/>
                <w:sz w:val="24"/>
              </w:rPr>
              <w:t>сверстниками</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516"/>
              <w:rPr>
                <w:sz w:val="24"/>
              </w:rPr>
            </w:pPr>
            <w:r>
              <w:rPr>
                <w:spacing w:val="-5"/>
                <w:sz w:val="24"/>
              </w:rPr>
              <w:t>10</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10"/>
                <w:sz w:val="24"/>
              </w:rPr>
              <w:t>7</w:t>
            </w:r>
          </w:p>
        </w:tc>
        <w:tc>
          <w:tcPr>
            <w:tcW w:w="3443" w:type="dxa"/>
          </w:tcPr>
          <w:p w:rsidR="004F75DF" w:rsidRDefault="0013698B">
            <w:pPr>
              <w:pStyle w:val="TableParagraph"/>
              <w:spacing w:before="44" w:line="276" w:lineRule="auto"/>
              <w:ind w:left="238" w:right="102"/>
              <w:rPr>
                <w:sz w:val="24"/>
              </w:rPr>
            </w:pPr>
            <w:r>
              <w:rPr>
                <w:sz w:val="24"/>
              </w:rPr>
              <w:t>Каникулы</w:t>
            </w:r>
            <w:r>
              <w:rPr>
                <w:spacing w:val="-11"/>
                <w:sz w:val="24"/>
              </w:rPr>
              <w:t xml:space="preserve"> </w:t>
            </w:r>
            <w:r>
              <w:rPr>
                <w:sz w:val="24"/>
              </w:rPr>
              <w:t>в</w:t>
            </w:r>
            <w:r>
              <w:rPr>
                <w:spacing w:val="-11"/>
                <w:sz w:val="24"/>
              </w:rPr>
              <w:t xml:space="preserve"> </w:t>
            </w:r>
            <w:r>
              <w:rPr>
                <w:sz w:val="24"/>
              </w:rPr>
              <w:t>различное</w:t>
            </w:r>
            <w:r>
              <w:rPr>
                <w:spacing w:val="-15"/>
                <w:sz w:val="24"/>
              </w:rPr>
              <w:t xml:space="preserve"> </w:t>
            </w:r>
            <w:r>
              <w:rPr>
                <w:sz w:val="24"/>
              </w:rPr>
              <w:t>время года. Виды отдыха.</w:t>
            </w:r>
          </w:p>
          <w:p w:rsidR="004F75DF" w:rsidRDefault="0013698B">
            <w:pPr>
              <w:pStyle w:val="TableParagraph"/>
              <w:spacing w:line="275" w:lineRule="exact"/>
              <w:ind w:left="238"/>
              <w:rPr>
                <w:sz w:val="24"/>
              </w:rPr>
            </w:pPr>
            <w:r>
              <w:rPr>
                <w:sz w:val="24"/>
              </w:rPr>
              <w:t>Путешествия</w:t>
            </w:r>
            <w:r>
              <w:rPr>
                <w:spacing w:val="-2"/>
                <w:sz w:val="24"/>
              </w:rPr>
              <w:t xml:space="preserve"> </w:t>
            </w:r>
            <w:r>
              <w:rPr>
                <w:sz w:val="24"/>
              </w:rPr>
              <w:t>по</w:t>
            </w:r>
            <w:r>
              <w:rPr>
                <w:spacing w:val="1"/>
                <w:sz w:val="24"/>
              </w:rPr>
              <w:t xml:space="preserve"> </w:t>
            </w:r>
            <w:r>
              <w:rPr>
                <w:sz w:val="24"/>
              </w:rPr>
              <w:t>России</w:t>
            </w:r>
            <w:r>
              <w:rPr>
                <w:spacing w:val="-5"/>
                <w:sz w:val="24"/>
              </w:rPr>
              <w:t xml:space="preserve"> </w:t>
            </w:r>
            <w:r>
              <w:rPr>
                <w:spacing w:val="-10"/>
                <w:sz w:val="24"/>
              </w:rPr>
              <w:t>и</w:t>
            </w:r>
          </w:p>
          <w:p w:rsidR="004F75DF" w:rsidRDefault="0013698B">
            <w:pPr>
              <w:pStyle w:val="TableParagraph"/>
              <w:spacing w:before="41"/>
              <w:ind w:left="238"/>
              <w:rPr>
                <w:sz w:val="24"/>
              </w:rPr>
            </w:pPr>
            <w:r>
              <w:rPr>
                <w:sz w:val="24"/>
              </w:rPr>
              <w:t>зарубежным</w:t>
            </w:r>
            <w:r>
              <w:rPr>
                <w:spacing w:val="-1"/>
                <w:sz w:val="24"/>
              </w:rPr>
              <w:t xml:space="preserve"> </w:t>
            </w:r>
            <w:r>
              <w:rPr>
                <w:spacing w:val="-2"/>
                <w:sz w:val="24"/>
              </w:rPr>
              <w:t>странам</w:t>
            </w:r>
          </w:p>
        </w:tc>
        <w:tc>
          <w:tcPr>
            <w:tcW w:w="1075" w:type="dxa"/>
          </w:tcPr>
          <w:p w:rsidR="004F75DF" w:rsidRDefault="004F75DF">
            <w:pPr>
              <w:pStyle w:val="TableParagraph"/>
              <w:spacing w:before="243"/>
              <w:rPr>
                <w:b/>
                <w:sz w:val="24"/>
              </w:rPr>
            </w:pPr>
          </w:p>
          <w:p w:rsidR="004F75DF" w:rsidRDefault="0013698B">
            <w:pPr>
              <w:pStyle w:val="TableParagraph"/>
              <w:spacing w:before="1"/>
              <w:ind w:left="198"/>
              <w:jc w:val="center"/>
              <w:rPr>
                <w:sz w:val="24"/>
              </w:rPr>
            </w:pPr>
            <w:r>
              <w:rPr>
                <w:spacing w:val="-10"/>
                <w:sz w:val="24"/>
              </w:rPr>
              <w:t>6</w:t>
            </w:r>
          </w:p>
        </w:tc>
        <w:tc>
          <w:tcPr>
            <w:tcW w:w="1844" w:type="dxa"/>
          </w:tcPr>
          <w:p w:rsidR="004F75DF" w:rsidRDefault="004F75DF">
            <w:pPr>
              <w:pStyle w:val="TableParagraph"/>
              <w:spacing w:before="243"/>
              <w:rPr>
                <w:b/>
                <w:sz w:val="24"/>
              </w:rPr>
            </w:pPr>
          </w:p>
          <w:p w:rsidR="004F75DF" w:rsidRDefault="0013698B">
            <w:pPr>
              <w:pStyle w:val="TableParagraph"/>
              <w:spacing w:before="1"/>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734" w:type="dxa"/>
          </w:tcPr>
          <w:p w:rsidR="004F75DF" w:rsidRDefault="0013698B">
            <w:pPr>
              <w:pStyle w:val="TableParagraph"/>
              <w:spacing w:before="203"/>
              <w:ind w:left="103"/>
              <w:rPr>
                <w:sz w:val="24"/>
              </w:rPr>
            </w:pPr>
            <w:r>
              <w:rPr>
                <w:spacing w:val="-10"/>
                <w:sz w:val="24"/>
              </w:rPr>
              <w:t>8</w:t>
            </w:r>
          </w:p>
        </w:tc>
        <w:tc>
          <w:tcPr>
            <w:tcW w:w="3443" w:type="dxa"/>
          </w:tcPr>
          <w:p w:rsidR="004F75DF" w:rsidRDefault="0013698B">
            <w:pPr>
              <w:pStyle w:val="TableParagraph"/>
              <w:spacing w:before="10" w:line="310" w:lineRule="atLeast"/>
              <w:ind w:left="238" w:right="102"/>
              <w:rPr>
                <w:sz w:val="24"/>
              </w:rPr>
            </w:pPr>
            <w:r>
              <w:rPr>
                <w:sz w:val="24"/>
              </w:rPr>
              <w:t>Природа:</w:t>
            </w:r>
            <w:r>
              <w:rPr>
                <w:spacing w:val="-11"/>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Климат, погода</w:t>
            </w:r>
          </w:p>
        </w:tc>
        <w:tc>
          <w:tcPr>
            <w:tcW w:w="1075" w:type="dxa"/>
          </w:tcPr>
          <w:p w:rsidR="004F75DF" w:rsidRDefault="0013698B">
            <w:pPr>
              <w:pStyle w:val="TableParagraph"/>
              <w:spacing w:before="203"/>
              <w:ind w:left="516"/>
              <w:rPr>
                <w:sz w:val="24"/>
              </w:rPr>
            </w:pPr>
            <w:r>
              <w:rPr>
                <w:spacing w:val="-5"/>
                <w:sz w:val="24"/>
              </w:rPr>
              <w:t>13</w:t>
            </w:r>
          </w:p>
        </w:tc>
        <w:tc>
          <w:tcPr>
            <w:tcW w:w="1844" w:type="dxa"/>
          </w:tcPr>
          <w:p w:rsidR="004F75DF" w:rsidRDefault="0013698B">
            <w:pPr>
              <w:pStyle w:val="TableParagraph"/>
              <w:spacing w:before="203"/>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003"/>
        </w:trPr>
        <w:tc>
          <w:tcPr>
            <w:tcW w:w="734" w:type="dxa"/>
          </w:tcPr>
          <w:p w:rsidR="004F75DF" w:rsidRDefault="004F75DF">
            <w:pPr>
              <w:pStyle w:val="TableParagraph"/>
              <w:spacing w:before="85"/>
              <w:rPr>
                <w:b/>
                <w:sz w:val="24"/>
              </w:rPr>
            </w:pPr>
          </w:p>
          <w:p w:rsidR="004F75DF" w:rsidRDefault="0013698B">
            <w:pPr>
              <w:pStyle w:val="TableParagraph"/>
              <w:ind w:left="103"/>
              <w:rPr>
                <w:sz w:val="24"/>
              </w:rPr>
            </w:pPr>
            <w:r>
              <w:rPr>
                <w:spacing w:val="-10"/>
                <w:sz w:val="24"/>
              </w:rPr>
              <w:t>9</w:t>
            </w:r>
          </w:p>
        </w:tc>
        <w:tc>
          <w:tcPr>
            <w:tcW w:w="3443" w:type="dxa"/>
          </w:tcPr>
          <w:p w:rsidR="004F75DF" w:rsidRDefault="0013698B">
            <w:pPr>
              <w:pStyle w:val="TableParagraph"/>
              <w:spacing w:before="40"/>
              <w:ind w:left="238"/>
              <w:rPr>
                <w:sz w:val="24"/>
              </w:rPr>
            </w:pPr>
            <w:r>
              <w:rPr>
                <w:sz w:val="24"/>
              </w:rPr>
              <w:t>Жизнь</w:t>
            </w:r>
            <w:r>
              <w:rPr>
                <w:spacing w:val="-3"/>
                <w:sz w:val="24"/>
              </w:rPr>
              <w:t xml:space="preserve"> </w:t>
            </w:r>
            <w:r>
              <w:rPr>
                <w:sz w:val="24"/>
              </w:rPr>
              <w:t>в</w:t>
            </w:r>
            <w:r>
              <w:rPr>
                <w:spacing w:val="-2"/>
                <w:sz w:val="24"/>
              </w:rPr>
              <w:t xml:space="preserve"> </w:t>
            </w:r>
            <w:r>
              <w:rPr>
                <w:sz w:val="24"/>
              </w:rPr>
              <w:t>городе и</w:t>
            </w:r>
            <w:r>
              <w:rPr>
                <w:spacing w:val="-2"/>
                <w:sz w:val="24"/>
              </w:rPr>
              <w:t xml:space="preserve"> сельской</w:t>
            </w:r>
          </w:p>
          <w:p w:rsidR="004F75DF" w:rsidRDefault="0013698B">
            <w:pPr>
              <w:pStyle w:val="TableParagraph"/>
              <w:spacing w:before="11" w:line="310" w:lineRule="atLeast"/>
              <w:ind w:left="238" w:right="102"/>
              <w:rPr>
                <w:sz w:val="24"/>
              </w:rPr>
            </w:pPr>
            <w:r>
              <w:rPr>
                <w:sz w:val="24"/>
              </w:rPr>
              <w:t>местности.</w:t>
            </w:r>
            <w:r>
              <w:rPr>
                <w:spacing w:val="-15"/>
                <w:sz w:val="24"/>
              </w:rPr>
              <w:t xml:space="preserve"> </w:t>
            </w:r>
            <w:r>
              <w:rPr>
                <w:sz w:val="24"/>
              </w:rPr>
              <w:t>Описание</w:t>
            </w:r>
            <w:r>
              <w:rPr>
                <w:spacing w:val="-15"/>
                <w:sz w:val="24"/>
              </w:rPr>
              <w:t xml:space="preserve"> </w:t>
            </w:r>
            <w:r>
              <w:rPr>
                <w:sz w:val="24"/>
              </w:rPr>
              <w:t>родного города (села). Транспорт</w:t>
            </w:r>
          </w:p>
        </w:tc>
        <w:tc>
          <w:tcPr>
            <w:tcW w:w="1075" w:type="dxa"/>
          </w:tcPr>
          <w:p w:rsidR="004F75DF" w:rsidRDefault="004F75DF">
            <w:pPr>
              <w:pStyle w:val="TableParagraph"/>
              <w:spacing w:before="85"/>
              <w:rPr>
                <w:b/>
                <w:sz w:val="24"/>
              </w:rPr>
            </w:pPr>
          </w:p>
          <w:p w:rsidR="004F75DF" w:rsidRDefault="0013698B">
            <w:pPr>
              <w:pStyle w:val="TableParagraph"/>
              <w:ind w:left="198"/>
              <w:jc w:val="center"/>
              <w:rPr>
                <w:sz w:val="24"/>
              </w:rPr>
            </w:pPr>
            <w:r>
              <w:rPr>
                <w:spacing w:val="-10"/>
                <w:sz w:val="24"/>
              </w:rPr>
              <w:t>6</w:t>
            </w:r>
          </w:p>
        </w:tc>
        <w:tc>
          <w:tcPr>
            <w:tcW w:w="1844" w:type="dxa"/>
          </w:tcPr>
          <w:p w:rsidR="004F75DF" w:rsidRDefault="004F75DF">
            <w:pPr>
              <w:pStyle w:val="TableParagraph"/>
              <w:spacing w:before="85"/>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364"/>
        </w:trPr>
        <w:tc>
          <w:tcPr>
            <w:tcW w:w="734" w:type="dxa"/>
          </w:tcPr>
          <w:p w:rsidR="004F75DF" w:rsidRDefault="0013698B">
            <w:pPr>
              <w:pStyle w:val="TableParagraph"/>
              <w:spacing w:before="39"/>
              <w:ind w:left="103"/>
              <w:rPr>
                <w:sz w:val="24"/>
              </w:rPr>
            </w:pPr>
            <w:r>
              <w:rPr>
                <w:spacing w:val="-5"/>
                <w:sz w:val="24"/>
              </w:rPr>
              <w:t>10</w:t>
            </w:r>
          </w:p>
        </w:tc>
        <w:tc>
          <w:tcPr>
            <w:tcW w:w="3443" w:type="dxa"/>
          </w:tcPr>
          <w:p w:rsidR="004F75DF" w:rsidRDefault="0013698B">
            <w:pPr>
              <w:pStyle w:val="TableParagraph"/>
              <w:spacing w:before="39"/>
              <w:ind w:left="238"/>
              <w:rPr>
                <w:sz w:val="24"/>
              </w:rPr>
            </w:pPr>
            <w:r>
              <w:rPr>
                <w:sz w:val="24"/>
              </w:rPr>
              <w:t>Средства</w:t>
            </w:r>
            <w:r>
              <w:rPr>
                <w:spacing w:val="-5"/>
                <w:sz w:val="24"/>
              </w:rPr>
              <w:t xml:space="preserve"> </w:t>
            </w:r>
            <w:r>
              <w:rPr>
                <w:spacing w:val="-2"/>
                <w:sz w:val="24"/>
              </w:rPr>
              <w:t>массовой</w:t>
            </w:r>
          </w:p>
        </w:tc>
        <w:tc>
          <w:tcPr>
            <w:tcW w:w="1075" w:type="dxa"/>
          </w:tcPr>
          <w:p w:rsidR="004F75DF" w:rsidRDefault="0013698B">
            <w:pPr>
              <w:pStyle w:val="TableParagraph"/>
              <w:spacing w:before="39"/>
              <w:ind w:left="198"/>
              <w:jc w:val="center"/>
              <w:rPr>
                <w:sz w:val="24"/>
              </w:rPr>
            </w:pPr>
            <w:r>
              <w:rPr>
                <w:spacing w:val="-10"/>
                <w:sz w:val="24"/>
              </w:rPr>
              <w:t>7</w:t>
            </w:r>
          </w:p>
        </w:tc>
        <w:tc>
          <w:tcPr>
            <w:tcW w:w="1844" w:type="dxa"/>
          </w:tcPr>
          <w:p w:rsidR="004F75DF" w:rsidRDefault="0013698B">
            <w:pPr>
              <w:pStyle w:val="TableParagraph"/>
              <w:spacing w:before="39"/>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686"/>
        </w:trPr>
        <w:tc>
          <w:tcPr>
            <w:tcW w:w="734" w:type="dxa"/>
          </w:tcPr>
          <w:p w:rsidR="004F75DF" w:rsidRDefault="004F75DF">
            <w:pPr>
              <w:pStyle w:val="TableParagraph"/>
              <w:rPr>
                <w:sz w:val="24"/>
              </w:rPr>
            </w:pPr>
          </w:p>
        </w:tc>
        <w:tc>
          <w:tcPr>
            <w:tcW w:w="3443" w:type="dxa"/>
          </w:tcPr>
          <w:p w:rsidR="004F75DF" w:rsidRDefault="0013698B">
            <w:pPr>
              <w:pStyle w:val="TableParagraph"/>
              <w:spacing w:before="11" w:line="316" w:lineRule="exact"/>
              <w:ind w:left="238" w:right="427"/>
              <w:rPr>
                <w:sz w:val="24"/>
              </w:rPr>
            </w:pPr>
            <w:r>
              <w:rPr>
                <w:sz w:val="24"/>
              </w:rPr>
              <w:t>информации</w:t>
            </w:r>
            <w:r>
              <w:rPr>
                <w:spacing w:val="-15"/>
                <w:sz w:val="24"/>
              </w:rPr>
              <w:t xml:space="preserve"> </w:t>
            </w:r>
            <w:r>
              <w:rPr>
                <w:sz w:val="24"/>
              </w:rPr>
              <w:t>(телевидение, журналы, Интернет)</w:t>
            </w:r>
          </w:p>
        </w:tc>
        <w:tc>
          <w:tcPr>
            <w:tcW w:w="107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3221"/>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0"/>
              <w:rPr>
                <w:b/>
                <w:sz w:val="24"/>
              </w:rPr>
            </w:pPr>
          </w:p>
          <w:p w:rsidR="004F75DF" w:rsidRDefault="0013698B">
            <w:pPr>
              <w:pStyle w:val="TableParagraph"/>
              <w:spacing w:before="1"/>
              <w:ind w:left="103"/>
              <w:rPr>
                <w:sz w:val="24"/>
              </w:rPr>
            </w:pPr>
            <w:r>
              <w:rPr>
                <w:spacing w:val="-5"/>
                <w:sz w:val="24"/>
              </w:rPr>
              <w:t>11</w:t>
            </w:r>
          </w:p>
        </w:tc>
        <w:tc>
          <w:tcPr>
            <w:tcW w:w="3443" w:type="dxa"/>
          </w:tcPr>
          <w:p w:rsidR="004F75DF" w:rsidRDefault="0013698B">
            <w:pPr>
              <w:pStyle w:val="TableParagraph"/>
              <w:spacing w:before="40" w:line="276" w:lineRule="auto"/>
              <w:ind w:left="238" w:right="132"/>
              <w:rPr>
                <w:sz w:val="24"/>
              </w:rPr>
            </w:pPr>
            <w:r>
              <w:rPr>
                <w:sz w:val="24"/>
              </w:rPr>
              <w:t>Родная страна и страна (страны)</w:t>
            </w:r>
            <w:r>
              <w:rPr>
                <w:spacing w:val="-15"/>
                <w:sz w:val="24"/>
              </w:rPr>
              <w:t xml:space="preserve"> </w:t>
            </w:r>
            <w:r>
              <w:rPr>
                <w:sz w:val="24"/>
              </w:rPr>
              <w:t>изучаемого</w:t>
            </w:r>
            <w:r>
              <w:rPr>
                <w:spacing w:val="-15"/>
                <w:sz w:val="24"/>
              </w:rPr>
              <w:t xml:space="preserve"> </w:t>
            </w:r>
            <w:r>
              <w:rPr>
                <w:sz w:val="24"/>
              </w:rPr>
              <w:t xml:space="preserve">языка. Их географическое положение, столицы, население, официальные </w:t>
            </w:r>
            <w:r>
              <w:rPr>
                <w:spacing w:val="-2"/>
                <w:sz w:val="24"/>
              </w:rPr>
              <w:t xml:space="preserve">языки, достопримечательности, </w:t>
            </w:r>
            <w:r>
              <w:rPr>
                <w:sz w:val="24"/>
              </w:rPr>
              <w:t>культурные особенности (национальные праздники,</w:t>
            </w:r>
          </w:p>
          <w:p w:rsidR="004F75DF" w:rsidRDefault="0013698B">
            <w:pPr>
              <w:pStyle w:val="TableParagraph"/>
              <w:ind w:left="238"/>
              <w:rPr>
                <w:sz w:val="24"/>
              </w:rPr>
            </w:pPr>
            <w:r>
              <w:rPr>
                <w:sz w:val="24"/>
              </w:rPr>
              <w:t>традиции,</w:t>
            </w:r>
            <w:r>
              <w:rPr>
                <w:spacing w:val="-8"/>
                <w:sz w:val="24"/>
              </w:rPr>
              <w:t xml:space="preserve"> </w:t>
            </w:r>
            <w:r>
              <w:rPr>
                <w:spacing w:val="-2"/>
                <w:sz w:val="24"/>
              </w:rPr>
              <w:t>обычаи)</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0"/>
              <w:rPr>
                <w:b/>
                <w:sz w:val="24"/>
              </w:rPr>
            </w:pPr>
          </w:p>
          <w:p w:rsidR="004F75DF" w:rsidRDefault="0013698B">
            <w:pPr>
              <w:pStyle w:val="TableParagraph"/>
              <w:spacing w:before="1"/>
              <w:ind w:right="311"/>
              <w:jc w:val="right"/>
              <w:rPr>
                <w:sz w:val="24"/>
              </w:rPr>
            </w:pPr>
            <w:r>
              <w:rPr>
                <w:spacing w:val="-5"/>
                <w:sz w:val="24"/>
              </w:rPr>
              <w:t>12</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0"/>
              <w:rPr>
                <w:b/>
                <w:sz w:val="24"/>
              </w:rPr>
            </w:pPr>
          </w:p>
          <w:p w:rsidR="004F75DF" w:rsidRDefault="0013698B">
            <w:pPr>
              <w:pStyle w:val="TableParagraph"/>
              <w:spacing w:before="1"/>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4"/>
              <w:rPr>
                <w:b/>
                <w:sz w:val="24"/>
              </w:rPr>
            </w:pPr>
          </w:p>
          <w:p w:rsidR="004F75DF" w:rsidRDefault="0013698B">
            <w:pPr>
              <w:pStyle w:val="TableParagraph"/>
              <w:ind w:left="103"/>
              <w:rPr>
                <w:sz w:val="24"/>
              </w:rPr>
            </w:pPr>
            <w:r>
              <w:rPr>
                <w:spacing w:val="-5"/>
                <w:sz w:val="24"/>
              </w:rPr>
              <w:t>12</w:t>
            </w:r>
          </w:p>
        </w:tc>
        <w:tc>
          <w:tcPr>
            <w:tcW w:w="3443" w:type="dxa"/>
          </w:tcPr>
          <w:p w:rsidR="004F75DF" w:rsidRDefault="0013698B">
            <w:pPr>
              <w:pStyle w:val="TableParagraph"/>
              <w:spacing w:before="44" w:line="276" w:lineRule="auto"/>
              <w:ind w:left="238" w:right="102"/>
              <w:rPr>
                <w:sz w:val="24"/>
              </w:rPr>
            </w:pPr>
            <w:r>
              <w:rPr>
                <w:sz w:val="24"/>
              </w:rPr>
              <w:t>Выдающиеся</w:t>
            </w:r>
            <w:r>
              <w:rPr>
                <w:spacing w:val="-15"/>
                <w:sz w:val="24"/>
              </w:rPr>
              <w:t xml:space="preserve"> </w:t>
            </w:r>
            <w:r>
              <w:rPr>
                <w:sz w:val="24"/>
              </w:rPr>
              <w:t>люди</w:t>
            </w:r>
            <w:r>
              <w:rPr>
                <w:spacing w:val="-15"/>
                <w:sz w:val="24"/>
              </w:rPr>
              <w:t xml:space="preserve"> </w:t>
            </w:r>
            <w:r>
              <w:rPr>
                <w:sz w:val="24"/>
              </w:rPr>
              <w:t>родной страны и страны (стран) изучаемого</w:t>
            </w:r>
            <w:r>
              <w:rPr>
                <w:spacing w:val="-3"/>
                <w:sz w:val="24"/>
              </w:rPr>
              <w:t xml:space="preserve"> </w:t>
            </w:r>
            <w:r>
              <w:rPr>
                <w:sz w:val="24"/>
              </w:rPr>
              <w:t>языка:</w:t>
            </w:r>
            <w:r>
              <w:rPr>
                <w:spacing w:val="-6"/>
                <w:sz w:val="24"/>
              </w:rPr>
              <w:t xml:space="preserve"> </w:t>
            </w:r>
            <w:r>
              <w:rPr>
                <w:sz w:val="24"/>
              </w:rPr>
              <w:t>учёные,</w:t>
            </w:r>
          </w:p>
          <w:p w:rsidR="004F75DF" w:rsidRDefault="0013698B">
            <w:pPr>
              <w:pStyle w:val="TableParagraph"/>
              <w:spacing w:line="275" w:lineRule="exact"/>
              <w:ind w:left="238"/>
              <w:rPr>
                <w:sz w:val="24"/>
              </w:rPr>
            </w:pPr>
            <w:r>
              <w:rPr>
                <w:sz w:val="24"/>
              </w:rPr>
              <w:t>писатели,</w:t>
            </w:r>
            <w:r>
              <w:rPr>
                <w:spacing w:val="-4"/>
                <w:sz w:val="24"/>
              </w:rPr>
              <w:t xml:space="preserve"> </w:t>
            </w:r>
            <w:r>
              <w:rPr>
                <w:sz w:val="24"/>
              </w:rPr>
              <w:t>поэты,</w:t>
            </w:r>
            <w:r>
              <w:rPr>
                <w:spacing w:val="-4"/>
                <w:sz w:val="24"/>
              </w:rPr>
              <w:t xml:space="preserve"> </w:t>
            </w:r>
            <w:r>
              <w:rPr>
                <w:spacing w:val="-2"/>
                <w:sz w:val="24"/>
              </w:rPr>
              <w:t>спортсмены</w:t>
            </w:r>
          </w:p>
        </w:tc>
        <w:tc>
          <w:tcPr>
            <w:tcW w:w="1075" w:type="dxa"/>
          </w:tcPr>
          <w:p w:rsidR="004F75DF" w:rsidRDefault="004F75DF">
            <w:pPr>
              <w:pStyle w:val="TableParagraph"/>
              <w:spacing w:before="244"/>
              <w:rPr>
                <w:b/>
                <w:sz w:val="24"/>
              </w:rPr>
            </w:pPr>
          </w:p>
          <w:p w:rsidR="004F75DF" w:rsidRDefault="0013698B">
            <w:pPr>
              <w:pStyle w:val="TableParagraph"/>
              <w:ind w:left="198"/>
              <w:jc w:val="center"/>
              <w:rPr>
                <w:sz w:val="24"/>
              </w:rPr>
            </w:pPr>
            <w:r>
              <w:rPr>
                <w:spacing w:val="-10"/>
                <w:sz w:val="24"/>
              </w:rPr>
              <w:t>6</w:t>
            </w:r>
          </w:p>
        </w:tc>
        <w:tc>
          <w:tcPr>
            <w:tcW w:w="1844" w:type="dxa"/>
          </w:tcPr>
          <w:p w:rsidR="004F75DF" w:rsidRDefault="004F75DF">
            <w:pPr>
              <w:pStyle w:val="TableParagraph"/>
              <w:spacing w:before="244"/>
              <w:rPr>
                <w:b/>
                <w:sz w:val="24"/>
              </w:rPr>
            </w:pPr>
          </w:p>
          <w:p w:rsidR="004F75DF" w:rsidRDefault="0013698B">
            <w:pPr>
              <w:pStyle w:val="TableParagraph"/>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4177" w:type="dxa"/>
            <w:gridSpan w:val="2"/>
          </w:tcPr>
          <w:p w:rsidR="004F75DF" w:rsidRDefault="0013698B">
            <w:pPr>
              <w:pStyle w:val="TableParagraph"/>
              <w:spacing w:before="10" w:line="310" w:lineRule="atLeast"/>
              <w:ind w:left="237" w:right="93"/>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75" w:type="dxa"/>
          </w:tcPr>
          <w:p w:rsidR="004F75DF" w:rsidRDefault="0013698B">
            <w:pPr>
              <w:pStyle w:val="TableParagraph"/>
              <w:spacing w:before="203"/>
              <w:ind w:right="253"/>
              <w:jc w:val="right"/>
              <w:rPr>
                <w:sz w:val="24"/>
              </w:rPr>
            </w:pPr>
            <w:r>
              <w:rPr>
                <w:spacing w:val="-5"/>
                <w:sz w:val="24"/>
              </w:rPr>
              <w:t>102</w:t>
            </w:r>
          </w:p>
        </w:tc>
        <w:tc>
          <w:tcPr>
            <w:tcW w:w="1844" w:type="dxa"/>
          </w:tcPr>
          <w:p w:rsidR="004F75DF" w:rsidRDefault="0013698B">
            <w:pPr>
              <w:pStyle w:val="TableParagraph"/>
              <w:spacing w:before="203"/>
              <w:ind w:left="205" w:right="11"/>
              <w:jc w:val="center"/>
              <w:rPr>
                <w:sz w:val="24"/>
              </w:rPr>
            </w:pPr>
            <w:r>
              <w:rPr>
                <w:spacing w:val="-5"/>
                <w:sz w:val="24"/>
              </w:rPr>
              <w:t>10</w:t>
            </w:r>
          </w:p>
        </w:tc>
        <w:tc>
          <w:tcPr>
            <w:tcW w:w="1911" w:type="dxa"/>
          </w:tcPr>
          <w:p w:rsidR="004F75DF" w:rsidRDefault="0013698B">
            <w:pPr>
              <w:pStyle w:val="TableParagraph"/>
              <w:spacing w:before="203"/>
              <w:ind w:left="202" w:right="4"/>
              <w:jc w:val="center"/>
              <w:rPr>
                <w:sz w:val="24"/>
              </w:rPr>
            </w:pPr>
            <w:r>
              <w:rPr>
                <w:spacing w:val="-10"/>
                <w:sz w:val="24"/>
              </w:rPr>
              <w:t>0</w:t>
            </w: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369"/>
        </w:trPr>
        <w:tc>
          <w:tcPr>
            <w:tcW w:w="734" w:type="dxa"/>
            <w:vMerge w:val="restart"/>
          </w:tcPr>
          <w:p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rsidR="004F75DF" w:rsidRDefault="004F75DF">
            <w:pPr>
              <w:pStyle w:val="TableParagraph"/>
              <w:rPr>
                <w:sz w:val="24"/>
              </w:rPr>
            </w:pPr>
          </w:p>
        </w:tc>
      </w:tr>
      <w:tr w:rsidR="004F75DF">
        <w:trPr>
          <w:trHeight w:val="994"/>
        </w:trPr>
        <w:tc>
          <w:tcPr>
            <w:tcW w:w="734" w:type="dxa"/>
            <w:vMerge/>
            <w:tcBorders>
              <w:top w:val="nil"/>
            </w:tcBorders>
          </w:tcPr>
          <w:p w:rsidR="004F75DF" w:rsidRDefault="004F75DF">
            <w:pPr>
              <w:rPr>
                <w:sz w:val="2"/>
                <w:szCs w:val="2"/>
              </w:rPr>
            </w:pPr>
          </w:p>
        </w:tc>
        <w:tc>
          <w:tcPr>
            <w:tcW w:w="3443" w:type="dxa"/>
            <w:vMerge/>
            <w:tcBorders>
              <w:top w:val="nil"/>
            </w:tcBorders>
          </w:tcPr>
          <w:p w:rsidR="004F75DF" w:rsidRDefault="004F75DF">
            <w:pPr>
              <w:rPr>
                <w:sz w:val="2"/>
                <w:szCs w:val="2"/>
              </w:rPr>
            </w:pPr>
          </w:p>
        </w:tc>
        <w:tc>
          <w:tcPr>
            <w:tcW w:w="1075" w:type="dxa"/>
          </w:tcPr>
          <w:p w:rsidR="004F75DF" w:rsidRDefault="0013698B">
            <w:pPr>
              <w:pStyle w:val="TableParagraph"/>
              <w:spacing w:before="203"/>
              <w:ind w:left="238"/>
              <w:rPr>
                <w:b/>
                <w:sz w:val="24"/>
              </w:rPr>
            </w:pPr>
            <w:r>
              <w:rPr>
                <w:b/>
                <w:spacing w:val="-2"/>
                <w:sz w:val="24"/>
              </w:rPr>
              <w:t>Всего</w:t>
            </w:r>
          </w:p>
        </w:tc>
        <w:tc>
          <w:tcPr>
            <w:tcW w:w="1844" w:type="dxa"/>
          </w:tcPr>
          <w:p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rsidR="004F75DF" w:rsidRDefault="004F75DF">
            <w:pPr>
              <w:rPr>
                <w:sz w:val="2"/>
                <w:szCs w:val="2"/>
              </w:rPr>
            </w:pPr>
          </w:p>
        </w:tc>
      </w:tr>
      <w:tr w:rsidR="004F75DF">
        <w:trPr>
          <w:trHeight w:val="998"/>
        </w:trPr>
        <w:tc>
          <w:tcPr>
            <w:tcW w:w="734" w:type="dxa"/>
          </w:tcPr>
          <w:p w:rsidR="004F75DF" w:rsidRDefault="004F75DF">
            <w:pPr>
              <w:pStyle w:val="TableParagraph"/>
              <w:spacing w:before="80"/>
              <w:rPr>
                <w:b/>
                <w:sz w:val="24"/>
              </w:rPr>
            </w:pPr>
          </w:p>
          <w:p w:rsidR="004F75DF" w:rsidRDefault="0013698B">
            <w:pPr>
              <w:pStyle w:val="TableParagraph"/>
              <w:ind w:left="103"/>
              <w:rPr>
                <w:sz w:val="24"/>
              </w:rPr>
            </w:pPr>
            <w:r>
              <w:rPr>
                <w:spacing w:val="-10"/>
                <w:sz w:val="24"/>
              </w:rPr>
              <w:t>1</w:t>
            </w:r>
          </w:p>
        </w:tc>
        <w:tc>
          <w:tcPr>
            <w:tcW w:w="3443" w:type="dxa"/>
          </w:tcPr>
          <w:p w:rsidR="004F75DF" w:rsidRDefault="0013698B">
            <w:pPr>
              <w:pStyle w:val="TableParagraph"/>
              <w:spacing w:before="11" w:line="316" w:lineRule="exact"/>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 xml:space="preserve">с друзьями. Конфликты и их </w:t>
            </w:r>
            <w:r>
              <w:rPr>
                <w:spacing w:val="-2"/>
                <w:sz w:val="24"/>
              </w:rPr>
              <w:t>разрешение</w:t>
            </w:r>
          </w:p>
        </w:tc>
        <w:tc>
          <w:tcPr>
            <w:tcW w:w="1075" w:type="dxa"/>
          </w:tcPr>
          <w:p w:rsidR="004F75DF" w:rsidRDefault="004F75DF">
            <w:pPr>
              <w:pStyle w:val="TableParagraph"/>
              <w:spacing w:before="80"/>
              <w:rPr>
                <w:b/>
                <w:sz w:val="24"/>
              </w:rPr>
            </w:pPr>
          </w:p>
          <w:p w:rsidR="004F75DF" w:rsidRDefault="0013698B">
            <w:pPr>
              <w:pStyle w:val="TableParagraph"/>
              <w:ind w:left="516"/>
              <w:rPr>
                <w:sz w:val="24"/>
              </w:rPr>
            </w:pPr>
            <w:r>
              <w:rPr>
                <w:spacing w:val="-5"/>
                <w:sz w:val="24"/>
              </w:rPr>
              <w:t>11</w:t>
            </w:r>
          </w:p>
        </w:tc>
        <w:tc>
          <w:tcPr>
            <w:tcW w:w="1844" w:type="dxa"/>
          </w:tcPr>
          <w:p w:rsidR="004F75DF" w:rsidRDefault="004F75DF">
            <w:pPr>
              <w:pStyle w:val="TableParagraph"/>
              <w:spacing w:before="80"/>
              <w:rPr>
                <w:b/>
                <w:sz w:val="24"/>
              </w:rPr>
            </w:pPr>
          </w:p>
          <w:p w:rsidR="004F75DF" w:rsidRDefault="0013698B">
            <w:pPr>
              <w:pStyle w:val="TableParagraph"/>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003"/>
        </w:trPr>
        <w:tc>
          <w:tcPr>
            <w:tcW w:w="734" w:type="dxa"/>
          </w:tcPr>
          <w:p w:rsidR="004F75DF" w:rsidRDefault="004F75DF">
            <w:pPr>
              <w:pStyle w:val="TableParagraph"/>
              <w:spacing w:before="85"/>
              <w:rPr>
                <w:b/>
                <w:sz w:val="24"/>
              </w:rPr>
            </w:pPr>
          </w:p>
          <w:p w:rsidR="004F75DF" w:rsidRDefault="0013698B">
            <w:pPr>
              <w:pStyle w:val="TableParagraph"/>
              <w:spacing w:before="1"/>
              <w:ind w:left="103"/>
              <w:rPr>
                <w:sz w:val="24"/>
              </w:rPr>
            </w:pPr>
            <w:r>
              <w:rPr>
                <w:spacing w:val="-10"/>
                <w:sz w:val="24"/>
              </w:rPr>
              <w:t>2</w:t>
            </w:r>
          </w:p>
        </w:tc>
        <w:tc>
          <w:tcPr>
            <w:tcW w:w="3443" w:type="dxa"/>
          </w:tcPr>
          <w:p w:rsidR="004F75DF" w:rsidRDefault="0013698B">
            <w:pPr>
              <w:pStyle w:val="TableParagraph"/>
              <w:spacing w:before="11" w:line="310" w:lineRule="atLeas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rsidR="004F75DF" w:rsidRDefault="004F75DF">
            <w:pPr>
              <w:pStyle w:val="TableParagraph"/>
              <w:spacing w:before="85"/>
              <w:rPr>
                <w:b/>
                <w:sz w:val="24"/>
              </w:rPr>
            </w:pPr>
          </w:p>
          <w:p w:rsidR="004F75DF" w:rsidRDefault="0013698B">
            <w:pPr>
              <w:pStyle w:val="TableParagraph"/>
              <w:spacing w:before="1"/>
              <w:ind w:left="198"/>
              <w:jc w:val="center"/>
              <w:rPr>
                <w:sz w:val="24"/>
              </w:rPr>
            </w:pPr>
            <w:r>
              <w:rPr>
                <w:spacing w:val="-10"/>
                <w:sz w:val="24"/>
              </w:rPr>
              <w:t>5</w:t>
            </w:r>
          </w:p>
        </w:tc>
        <w:tc>
          <w:tcPr>
            <w:tcW w:w="1844" w:type="dxa"/>
          </w:tcPr>
          <w:p w:rsidR="004F75DF" w:rsidRDefault="004F75DF">
            <w:pPr>
              <w:pStyle w:val="TableParagraph"/>
              <w:spacing w:before="85"/>
              <w:rPr>
                <w:b/>
                <w:sz w:val="24"/>
              </w:rPr>
            </w:pPr>
          </w:p>
          <w:p w:rsidR="004F75DF" w:rsidRDefault="0013698B">
            <w:pPr>
              <w:pStyle w:val="TableParagraph"/>
              <w:spacing w:before="1"/>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953"/>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ind w:left="103"/>
              <w:rPr>
                <w:sz w:val="24"/>
              </w:rPr>
            </w:pPr>
            <w:r>
              <w:rPr>
                <w:spacing w:val="-10"/>
                <w:sz w:val="24"/>
              </w:rPr>
              <w:t>3</w:t>
            </w:r>
          </w:p>
        </w:tc>
        <w:tc>
          <w:tcPr>
            <w:tcW w:w="3443" w:type="dxa"/>
          </w:tcPr>
          <w:p w:rsidR="004F75DF" w:rsidRDefault="0013698B">
            <w:pPr>
              <w:pStyle w:val="TableParagraph"/>
              <w:spacing w:before="44" w:line="276" w:lineRule="auto"/>
              <w:ind w:left="238" w:right="102"/>
              <w:rPr>
                <w:sz w:val="24"/>
              </w:rPr>
            </w:pPr>
            <w:r>
              <w:rPr>
                <w:sz w:val="24"/>
              </w:rPr>
              <w:t>Досуг и увлечения (хобби) современного подростка (чтение,</w:t>
            </w:r>
            <w:r>
              <w:rPr>
                <w:spacing w:val="-14"/>
                <w:sz w:val="24"/>
              </w:rPr>
              <w:t xml:space="preserve"> </w:t>
            </w:r>
            <w:r>
              <w:rPr>
                <w:sz w:val="24"/>
              </w:rPr>
              <w:t>кино,</w:t>
            </w:r>
            <w:r>
              <w:rPr>
                <w:spacing w:val="-15"/>
                <w:sz w:val="24"/>
              </w:rPr>
              <w:t xml:space="preserve"> </w:t>
            </w:r>
            <w:r>
              <w:rPr>
                <w:sz w:val="24"/>
              </w:rPr>
              <w:t>театр,</w:t>
            </w:r>
            <w:r>
              <w:rPr>
                <w:spacing w:val="-15"/>
                <w:sz w:val="24"/>
              </w:rPr>
              <w:t xml:space="preserve"> </w:t>
            </w:r>
            <w:r>
              <w:rPr>
                <w:sz w:val="24"/>
              </w:rPr>
              <w:t>музыка, музей, спорт, живопись; компьютерные игры). Роль</w:t>
            </w:r>
          </w:p>
          <w:p w:rsidR="004F75DF" w:rsidRDefault="0013698B">
            <w:pPr>
              <w:pStyle w:val="TableParagraph"/>
              <w:spacing w:line="274" w:lineRule="exact"/>
              <w:ind w:left="238"/>
              <w:rPr>
                <w:sz w:val="24"/>
              </w:rPr>
            </w:pPr>
            <w:r>
              <w:rPr>
                <w:sz w:val="24"/>
              </w:rPr>
              <w:t>книги</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pacing w:val="-2"/>
                <w:sz w:val="24"/>
              </w:rPr>
              <w:t>подростка</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ind w:left="516"/>
              <w:rPr>
                <w:sz w:val="24"/>
              </w:rPr>
            </w:pPr>
            <w:r>
              <w:rPr>
                <w:spacing w:val="-5"/>
                <w:sz w:val="24"/>
              </w:rPr>
              <w:t>14</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9"/>
              <w:rPr>
                <w:b/>
                <w:sz w:val="24"/>
              </w:rPr>
            </w:pPr>
          </w:p>
          <w:p w:rsidR="004F75DF" w:rsidRDefault="0013698B">
            <w:pPr>
              <w:pStyle w:val="TableParagraph"/>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4"/>
              <w:rPr>
                <w:b/>
                <w:sz w:val="24"/>
              </w:rPr>
            </w:pPr>
          </w:p>
          <w:p w:rsidR="004F75DF" w:rsidRDefault="0013698B">
            <w:pPr>
              <w:pStyle w:val="TableParagraph"/>
              <w:ind w:left="103"/>
              <w:rPr>
                <w:sz w:val="24"/>
              </w:rPr>
            </w:pPr>
            <w:r>
              <w:rPr>
                <w:spacing w:val="-10"/>
                <w:sz w:val="24"/>
              </w:rPr>
              <w:t>4</w:t>
            </w:r>
          </w:p>
        </w:tc>
        <w:tc>
          <w:tcPr>
            <w:tcW w:w="3443" w:type="dxa"/>
          </w:tcPr>
          <w:p w:rsidR="004F75DF" w:rsidRDefault="0013698B">
            <w:pPr>
              <w:pStyle w:val="TableParagraph"/>
              <w:spacing w:before="44" w:line="276" w:lineRule="auto"/>
              <w:ind w:left="238" w:right="476"/>
              <w:rPr>
                <w:sz w:val="24"/>
              </w:rPr>
            </w:pPr>
            <w:r>
              <w:rPr>
                <w:sz w:val="24"/>
              </w:rPr>
              <w:t xml:space="preserve">Здоровый образ жизни: режим труда и отдыха, фитнес, </w:t>
            </w:r>
            <w:r>
              <w:rPr>
                <w:spacing w:val="-2"/>
                <w:sz w:val="24"/>
              </w:rPr>
              <w:t>сбалансированное</w:t>
            </w:r>
          </w:p>
          <w:p w:rsidR="004F75DF" w:rsidRDefault="0013698B">
            <w:pPr>
              <w:pStyle w:val="TableParagraph"/>
              <w:spacing w:line="275" w:lineRule="exact"/>
              <w:ind w:left="238"/>
              <w:rPr>
                <w:sz w:val="24"/>
              </w:rPr>
            </w:pPr>
            <w:r>
              <w:rPr>
                <w:sz w:val="24"/>
              </w:rPr>
              <w:t>питание.</w:t>
            </w:r>
            <w:r>
              <w:rPr>
                <w:spacing w:val="-5"/>
                <w:sz w:val="24"/>
              </w:rPr>
              <w:t xml:space="preserve"> </w:t>
            </w:r>
            <w:r>
              <w:rPr>
                <w:sz w:val="24"/>
              </w:rPr>
              <w:t>Посещение</w:t>
            </w:r>
            <w:r>
              <w:rPr>
                <w:spacing w:val="-6"/>
                <w:sz w:val="24"/>
              </w:rPr>
              <w:t xml:space="preserve"> </w:t>
            </w:r>
            <w:r>
              <w:rPr>
                <w:spacing w:val="-4"/>
                <w:sz w:val="24"/>
              </w:rPr>
              <w:t>врача</w:t>
            </w:r>
          </w:p>
        </w:tc>
        <w:tc>
          <w:tcPr>
            <w:tcW w:w="1075" w:type="dxa"/>
          </w:tcPr>
          <w:p w:rsidR="004F75DF" w:rsidRDefault="004F75DF">
            <w:pPr>
              <w:pStyle w:val="TableParagraph"/>
              <w:spacing w:before="244"/>
              <w:rPr>
                <w:b/>
                <w:sz w:val="24"/>
              </w:rPr>
            </w:pPr>
          </w:p>
          <w:p w:rsidR="004F75DF" w:rsidRDefault="0013698B">
            <w:pPr>
              <w:pStyle w:val="TableParagraph"/>
              <w:ind w:left="516"/>
              <w:rPr>
                <w:sz w:val="24"/>
              </w:rPr>
            </w:pPr>
            <w:r>
              <w:rPr>
                <w:spacing w:val="-5"/>
                <w:sz w:val="24"/>
              </w:rPr>
              <w:t>10</w:t>
            </w:r>
          </w:p>
        </w:tc>
        <w:tc>
          <w:tcPr>
            <w:tcW w:w="1844" w:type="dxa"/>
          </w:tcPr>
          <w:p w:rsidR="004F75DF" w:rsidRDefault="004F75DF">
            <w:pPr>
              <w:pStyle w:val="TableParagraph"/>
              <w:spacing w:before="244"/>
              <w:rPr>
                <w:b/>
                <w:sz w:val="24"/>
              </w:rPr>
            </w:pPr>
          </w:p>
          <w:p w:rsidR="004F75DF" w:rsidRDefault="0013698B">
            <w:pPr>
              <w:pStyle w:val="TableParagraph"/>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43"/>
              <w:rPr>
                <w:b/>
                <w:sz w:val="24"/>
              </w:rPr>
            </w:pPr>
          </w:p>
          <w:p w:rsidR="004F75DF" w:rsidRDefault="0013698B">
            <w:pPr>
              <w:pStyle w:val="TableParagraph"/>
              <w:spacing w:before="1"/>
              <w:ind w:left="103"/>
              <w:rPr>
                <w:sz w:val="24"/>
              </w:rPr>
            </w:pPr>
            <w:r>
              <w:rPr>
                <w:spacing w:val="-10"/>
                <w:sz w:val="24"/>
              </w:rPr>
              <w:t>5</w:t>
            </w:r>
          </w:p>
        </w:tc>
        <w:tc>
          <w:tcPr>
            <w:tcW w:w="3443" w:type="dxa"/>
          </w:tcPr>
          <w:p w:rsidR="004F75DF" w:rsidRDefault="0013698B">
            <w:pPr>
              <w:pStyle w:val="TableParagraph"/>
              <w:spacing w:before="44" w:line="276" w:lineRule="auto"/>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p w:rsidR="004F75DF" w:rsidRDefault="0013698B">
            <w:pPr>
              <w:pStyle w:val="TableParagraph"/>
              <w:spacing w:line="275" w:lineRule="exact"/>
              <w:ind w:left="238"/>
              <w:rPr>
                <w:sz w:val="24"/>
              </w:rPr>
            </w:pPr>
            <w:r>
              <w:rPr>
                <w:sz w:val="24"/>
              </w:rPr>
              <w:t>Карманные</w:t>
            </w:r>
            <w:r>
              <w:rPr>
                <w:spacing w:val="-1"/>
                <w:sz w:val="24"/>
              </w:rPr>
              <w:t xml:space="preserve"> </w:t>
            </w:r>
            <w:r>
              <w:rPr>
                <w:spacing w:val="-2"/>
                <w:sz w:val="24"/>
              </w:rPr>
              <w:t>деньги.</w:t>
            </w:r>
          </w:p>
          <w:p w:rsidR="004F75DF" w:rsidRDefault="0013698B">
            <w:pPr>
              <w:pStyle w:val="TableParagraph"/>
              <w:spacing w:before="41"/>
              <w:ind w:left="238"/>
              <w:rPr>
                <w:sz w:val="24"/>
              </w:rPr>
            </w:pPr>
            <w:r>
              <w:rPr>
                <w:sz w:val="24"/>
              </w:rPr>
              <w:t>Молодёжная</w:t>
            </w:r>
            <w:r>
              <w:rPr>
                <w:spacing w:val="-4"/>
                <w:sz w:val="24"/>
              </w:rPr>
              <w:t xml:space="preserve"> мода</w:t>
            </w:r>
          </w:p>
        </w:tc>
        <w:tc>
          <w:tcPr>
            <w:tcW w:w="1075" w:type="dxa"/>
          </w:tcPr>
          <w:p w:rsidR="004F75DF" w:rsidRDefault="004F75DF">
            <w:pPr>
              <w:pStyle w:val="TableParagraph"/>
              <w:spacing w:before="243"/>
              <w:rPr>
                <w:b/>
                <w:sz w:val="24"/>
              </w:rPr>
            </w:pPr>
          </w:p>
          <w:p w:rsidR="004F75DF" w:rsidRDefault="0013698B">
            <w:pPr>
              <w:pStyle w:val="TableParagraph"/>
              <w:spacing w:before="1"/>
              <w:ind w:left="198"/>
              <w:jc w:val="center"/>
              <w:rPr>
                <w:sz w:val="24"/>
              </w:rPr>
            </w:pPr>
            <w:r>
              <w:rPr>
                <w:spacing w:val="-10"/>
                <w:sz w:val="24"/>
              </w:rPr>
              <w:t>4</w:t>
            </w:r>
          </w:p>
        </w:tc>
        <w:tc>
          <w:tcPr>
            <w:tcW w:w="1844" w:type="dxa"/>
          </w:tcPr>
          <w:p w:rsidR="004F75DF" w:rsidRDefault="004F75DF">
            <w:pPr>
              <w:pStyle w:val="TableParagraph"/>
              <w:spacing w:before="243"/>
              <w:rPr>
                <w:b/>
                <w:sz w:val="24"/>
              </w:rPr>
            </w:pPr>
          </w:p>
          <w:p w:rsidR="004F75DF" w:rsidRDefault="0013698B">
            <w:pPr>
              <w:pStyle w:val="TableParagraph"/>
              <w:spacing w:before="1"/>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2275"/>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left="103"/>
              <w:rPr>
                <w:sz w:val="24"/>
              </w:rPr>
            </w:pPr>
            <w:r>
              <w:rPr>
                <w:spacing w:val="-10"/>
                <w:sz w:val="24"/>
              </w:rPr>
              <w:t>6</w:t>
            </w:r>
          </w:p>
        </w:tc>
        <w:tc>
          <w:tcPr>
            <w:tcW w:w="3443" w:type="dxa"/>
          </w:tcPr>
          <w:p w:rsidR="004F75DF" w:rsidRDefault="0013698B">
            <w:pPr>
              <w:pStyle w:val="TableParagraph"/>
              <w:spacing w:before="44" w:line="276" w:lineRule="auto"/>
              <w:ind w:left="238" w:right="102"/>
              <w:rPr>
                <w:sz w:val="24"/>
              </w:rPr>
            </w:pPr>
            <w:r>
              <w:rPr>
                <w:sz w:val="24"/>
              </w:rPr>
              <w:t>Школа,</w:t>
            </w:r>
            <w:r>
              <w:rPr>
                <w:spacing w:val="-15"/>
                <w:sz w:val="24"/>
              </w:rPr>
              <w:t xml:space="preserve"> </w:t>
            </w:r>
            <w:r>
              <w:rPr>
                <w:sz w:val="24"/>
              </w:rPr>
              <w:t>школьная</w:t>
            </w:r>
            <w:r>
              <w:rPr>
                <w:spacing w:val="-15"/>
                <w:sz w:val="24"/>
              </w:rPr>
              <w:t xml:space="preserve"> </w:t>
            </w:r>
            <w:r>
              <w:rPr>
                <w:sz w:val="24"/>
              </w:rPr>
              <w:t>жизнь, изучаемые предметы и отношение к ним.</w:t>
            </w:r>
          </w:p>
          <w:p w:rsidR="004F75DF" w:rsidRDefault="0013698B">
            <w:pPr>
              <w:pStyle w:val="TableParagraph"/>
              <w:spacing w:line="276" w:lineRule="auto"/>
              <w:ind w:left="238" w:right="102"/>
              <w:rPr>
                <w:sz w:val="24"/>
              </w:rPr>
            </w:pPr>
            <w:r>
              <w:rPr>
                <w:sz w:val="24"/>
              </w:rPr>
              <w:t>Взаимоотношения</w:t>
            </w:r>
            <w:r>
              <w:rPr>
                <w:spacing w:val="-15"/>
                <w:sz w:val="24"/>
              </w:rPr>
              <w:t xml:space="preserve"> </w:t>
            </w:r>
            <w:r>
              <w:rPr>
                <w:sz w:val="24"/>
              </w:rPr>
              <w:t>в</w:t>
            </w:r>
            <w:r>
              <w:rPr>
                <w:spacing w:val="-15"/>
                <w:sz w:val="24"/>
              </w:rPr>
              <w:t xml:space="preserve"> </w:t>
            </w:r>
            <w:r>
              <w:rPr>
                <w:sz w:val="24"/>
              </w:rPr>
              <w:t>школе: проблемы и их решение.</w:t>
            </w:r>
          </w:p>
          <w:p w:rsidR="004F75DF" w:rsidRDefault="0013698B">
            <w:pPr>
              <w:pStyle w:val="TableParagraph"/>
              <w:spacing w:line="275" w:lineRule="exact"/>
              <w:ind w:left="238"/>
              <w:rPr>
                <w:sz w:val="24"/>
              </w:rPr>
            </w:pPr>
            <w:r>
              <w:rPr>
                <w:sz w:val="24"/>
              </w:rPr>
              <w:t>Переписка</w:t>
            </w:r>
            <w:r>
              <w:rPr>
                <w:spacing w:val="-2"/>
                <w:sz w:val="24"/>
              </w:rPr>
              <w:t xml:space="preserve"> </w:t>
            </w:r>
            <w:r>
              <w:rPr>
                <w:sz w:val="24"/>
              </w:rPr>
              <w:t>с</w:t>
            </w:r>
            <w:r>
              <w:rPr>
                <w:spacing w:val="-2"/>
                <w:sz w:val="24"/>
              </w:rPr>
              <w:t xml:space="preserve"> иностранными</w:t>
            </w:r>
          </w:p>
          <w:p w:rsidR="004F75DF" w:rsidRDefault="0013698B">
            <w:pPr>
              <w:pStyle w:val="TableParagraph"/>
              <w:spacing w:before="44"/>
              <w:ind w:left="238"/>
              <w:rPr>
                <w:sz w:val="24"/>
              </w:rPr>
            </w:pPr>
            <w:r>
              <w:rPr>
                <w:spacing w:val="-2"/>
                <w:sz w:val="24"/>
              </w:rPr>
              <w:t>сверстниками</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left="198"/>
              <w:jc w:val="center"/>
              <w:rPr>
                <w:sz w:val="24"/>
              </w:rPr>
            </w:pPr>
            <w:r>
              <w:rPr>
                <w:spacing w:val="-10"/>
                <w:sz w:val="24"/>
              </w:rPr>
              <w:t>5</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67"/>
              <w:rPr>
                <w:b/>
                <w:sz w:val="24"/>
              </w:rPr>
            </w:pPr>
          </w:p>
          <w:p w:rsidR="004F75DF" w:rsidRDefault="0013698B">
            <w:pPr>
              <w:pStyle w:val="TableParagraph"/>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39"/>
              <w:rPr>
                <w:b/>
                <w:sz w:val="24"/>
              </w:rPr>
            </w:pPr>
          </w:p>
          <w:p w:rsidR="004F75DF" w:rsidRDefault="0013698B">
            <w:pPr>
              <w:pStyle w:val="TableParagraph"/>
              <w:ind w:left="103"/>
              <w:rPr>
                <w:sz w:val="24"/>
              </w:rPr>
            </w:pPr>
            <w:r>
              <w:rPr>
                <w:spacing w:val="-10"/>
                <w:sz w:val="24"/>
              </w:rPr>
              <w:t>7</w:t>
            </w:r>
          </w:p>
        </w:tc>
        <w:tc>
          <w:tcPr>
            <w:tcW w:w="3443" w:type="dxa"/>
          </w:tcPr>
          <w:p w:rsidR="004F75DF" w:rsidRDefault="0013698B">
            <w:pPr>
              <w:pStyle w:val="TableParagraph"/>
              <w:spacing w:before="40" w:line="276" w:lineRule="auto"/>
              <w:ind w:left="238" w:right="102"/>
              <w:rPr>
                <w:sz w:val="24"/>
              </w:rPr>
            </w:pPr>
            <w:r>
              <w:rPr>
                <w:sz w:val="24"/>
              </w:rPr>
              <w:t>Виды отдыха в различное время</w:t>
            </w:r>
            <w:r>
              <w:rPr>
                <w:spacing w:val="-15"/>
                <w:sz w:val="24"/>
              </w:rPr>
              <w:t xml:space="preserve"> </w:t>
            </w:r>
            <w:r>
              <w:rPr>
                <w:sz w:val="24"/>
              </w:rPr>
              <w:t>года.</w:t>
            </w:r>
            <w:r>
              <w:rPr>
                <w:spacing w:val="-14"/>
                <w:sz w:val="24"/>
              </w:rPr>
              <w:t xml:space="preserve"> </w:t>
            </w:r>
            <w:r>
              <w:rPr>
                <w:sz w:val="24"/>
              </w:rPr>
              <w:t>Путешествия</w:t>
            </w:r>
            <w:r>
              <w:rPr>
                <w:spacing w:val="-13"/>
                <w:sz w:val="24"/>
              </w:rPr>
              <w:t xml:space="preserve"> </w:t>
            </w:r>
            <w:r>
              <w:rPr>
                <w:sz w:val="24"/>
              </w:rPr>
              <w:t>по России и иностранным</w:t>
            </w:r>
          </w:p>
          <w:p w:rsidR="004F75DF" w:rsidRDefault="0013698B">
            <w:pPr>
              <w:pStyle w:val="TableParagraph"/>
              <w:spacing w:line="275" w:lineRule="exact"/>
              <w:ind w:left="238"/>
              <w:rPr>
                <w:sz w:val="24"/>
              </w:rPr>
            </w:pPr>
            <w:r>
              <w:rPr>
                <w:sz w:val="24"/>
              </w:rPr>
              <w:t>странам.</w:t>
            </w:r>
            <w:r>
              <w:rPr>
                <w:spacing w:val="-5"/>
                <w:sz w:val="24"/>
              </w:rPr>
              <w:t xml:space="preserve"> </w:t>
            </w:r>
            <w:r>
              <w:rPr>
                <w:spacing w:val="-2"/>
                <w:sz w:val="24"/>
              </w:rPr>
              <w:t>Транспорт</w:t>
            </w:r>
          </w:p>
        </w:tc>
        <w:tc>
          <w:tcPr>
            <w:tcW w:w="1075" w:type="dxa"/>
          </w:tcPr>
          <w:p w:rsidR="004F75DF" w:rsidRDefault="004F75DF">
            <w:pPr>
              <w:pStyle w:val="TableParagraph"/>
              <w:spacing w:before="239"/>
              <w:rPr>
                <w:b/>
                <w:sz w:val="24"/>
              </w:rPr>
            </w:pPr>
          </w:p>
          <w:p w:rsidR="004F75DF" w:rsidRDefault="0013698B">
            <w:pPr>
              <w:pStyle w:val="TableParagraph"/>
              <w:ind w:left="516"/>
              <w:rPr>
                <w:sz w:val="24"/>
              </w:rPr>
            </w:pPr>
            <w:r>
              <w:rPr>
                <w:spacing w:val="-5"/>
                <w:sz w:val="24"/>
              </w:rPr>
              <w:t>12</w:t>
            </w:r>
          </w:p>
        </w:tc>
        <w:tc>
          <w:tcPr>
            <w:tcW w:w="1844" w:type="dxa"/>
          </w:tcPr>
          <w:p w:rsidR="004F75DF" w:rsidRDefault="004F75DF">
            <w:pPr>
              <w:pStyle w:val="TableParagraph"/>
              <w:spacing w:before="239"/>
              <w:rPr>
                <w:b/>
                <w:sz w:val="24"/>
              </w:rPr>
            </w:pPr>
          </w:p>
          <w:p w:rsidR="004F75DF" w:rsidRDefault="0013698B">
            <w:pPr>
              <w:pStyle w:val="TableParagraph"/>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1320"/>
        </w:trPr>
        <w:tc>
          <w:tcPr>
            <w:tcW w:w="734" w:type="dxa"/>
          </w:tcPr>
          <w:p w:rsidR="004F75DF" w:rsidRDefault="004F75DF">
            <w:pPr>
              <w:pStyle w:val="TableParagraph"/>
              <w:spacing w:before="239"/>
              <w:rPr>
                <w:b/>
                <w:sz w:val="24"/>
              </w:rPr>
            </w:pPr>
          </w:p>
          <w:p w:rsidR="004F75DF" w:rsidRDefault="0013698B">
            <w:pPr>
              <w:pStyle w:val="TableParagraph"/>
              <w:ind w:left="103"/>
              <w:rPr>
                <w:sz w:val="24"/>
              </w:rPr>
            </w:pPr>
            <w:r>
              <w:rPr>
                <w:spacing w:val="-10"/>
                <w:sz w:val="24"/>
              </w:rPr>
              <w:t>8</w:t>
            </w:r>
          </w:p>
        </w:tc>
        <w:tc>
          <w:tcPr>
            <w:tcW w:w="3443" w:type="dxa"/>
          </w:tcPr>
          <w:p w:rsidR="004F75DF" w:rsidRDefault="0013698B">
            <w:pPr>
              <w:pStyle w:val="TableParagraph"/>
              <w:spacing w:before="40" w:line="276" w:lineRule="auto"/>
              <w:ind w:left="238" w:right="102"/>
              <w:rPr>
                <w:sz w:val="24"/>
              </w:rPr>
            </w:pPr>
            <w:r>
              <w:rPr>
                <w:sz w:val="24"/>
              </w:rPr>
              <w:t>Природа: флора и фауна. Проблемы</w:t>
            </w:r>
            <w:r>
              <w:rPr>
                <w:spacing w:val="-2"/>
                <w:sz w:val="24"/>
              </w:rPr>
              <w:t xml:space="preserve"> </w:t>
            </w:r>
            <w:r>
              <w:rPr>
                <w:sz w:val="24"/>
              </w:rPr>
              <w:t>экологии.</w:t>
            </w:r>
            <w:r>
              <w:rPr>
                <w:spacing w:val="-2"/>
                <w:sz w:val="24"/>
              </w:rPr>
              <w:t xml:space="preserve"> </w:t>
            </w:r>
            <w:r>
              <w:rPr>
                <w:sz w:val="24"/>
              </w:rPr>
              <w:t>Защита окружающей</w:t>
            </w:r>
            <w:r>
              <w:rPr>
                <w:spacing w:val="-4"/>
                <w:sz w:val="24"/>
              </w:rPr>
              <w:t xml:space="preserve"> </w:t>
            </w:r>
            <w:r>
              <w:rPr>
                <w:sz w:val="24"/>
              </w:rPr>
              <w:t>среды.</w:t>
            </w:r>
            <w:r>
              <w:rPr>
                <w:spacing w:val="-2"/>
                <w:sz w:val="24"/>
              </w:rPr>
              <w:t xml:space="preserve"> Климат,</w:t>
            </w:r>
          </w:p>
          <w:p w:rsidR="004F75DF" w:rsidRDefault="0013698B">
            <w:pPr>
              <w:pStyle w:val="TableParagraph"/>
              <w:spacing w:line="275" w:lineRule="exact"/>
              <w:ind w:left="238"/>
              <w:rPr>
                <w:sz w:val="24"/>
              </w:rPr>
            </w:pPr>
            <w:r>
              <w:rPr>
                <w:sz w:val="24"/>
              </w:rPr>
              <w:t>погода.</w:t>
            </w:r>
            <w:r>
              <w:rPr>
                <w:spacing w:val="-2"/>
                <w:sz w:val="24"/>
              </w:rPr>
              <w:t xml:space="preserve"> </w:t>
            </w:r>
            <w:r>
              <w:rPr>
                <w:sz w:val="24"/>
              </w:rPr>
              <w:t>Стихийные</w:t>
            </w:r>
            <w:r>
              <w:rPr>
                <w:spacing w:val="-8"/>
                <w:sz w:val="24"/>
              </w:rPr>
              <w:t xml:space="preserve"> </w:t>
            </w:r>
            <w:r>
              <w:rPr>
                <w:spacing w:val="-2"/>
                <w:sz w:val="24"/>
              </w:rPr>
              <w:t>бедствия</w:t>
            </w:r>
          </w:p>
        </w:tc>
        <w:tc>
          <w:tcPr>
            <w:tcW w:w="1075" w:type="dxa"/>
          </w:tcPr>
          <w:p w:rsidR="004F75DF" w:rsidRDefault="004F75DF">
            <w:pPr>
              <w:pStyle w:val="TableParagraph"/>
              <w:spacing w:before="239"/>
              <w:rPr>
                <w:b/>
                <w:sz w:val="24"/>
              </w:rPr>
            </w:pPr>
          </w:p>
          <w:p w:rsidR="004F75DF" w:rsidRDefault="0013698B">
            <w:pPr>
              <w:pStyle w:val="TableParagraph"/>
              <w:ind w:left="516"/>
              <w:rPr>
                <w:sz w:val="24"/>
              </w:rPr>
            </w:pPr>
            <w:r>
              <w:rPr>
                <w:spacing w:val="-5"/>
                <w:sz w:val="24"/>
              </w:rPr>
              <w:t>11</w:t>
            </w:r>
          </w:p>
        </w:tc>
        <w:tc>
          <w:tcPr>
            <w:tcW w:w="1844" w:type="dxa"/>
          </w:tcPr>
          <w:p w:rsidR="004F75DF" w:rsidRDefault="004F75DF">
            <w:pPr>
              <w:pStyle w:val="TableParagraph"/>
              <w:spacing w:before="239"/>
              <w:rPr>
                <w:b/>
                <w:sz w:val="24"/>
              </w:rPr>
            </w:pPr>
          </w:p>
          <w:p w:rsidR="004F75DF" w:rsidRDefault="0013698B">
            <w:pPr>
              <w:pStyle w:val="TableParagraph"/>
              <w:ind w:right="757"/>
              <w:jc w:val="right"/>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trPr>
          <w:trHeight w:val="1002"/>
        </w:trPr>
        <w:tc>
          <w:tcPr>
            <w:tcW w:w="734" w:type="dxa"/>
          </w:tcPr>
          <w:p w:rsidR="004F75DF" w:rsidRDefault="004F75DF">
            <w:pPr>
              <w:pStyle w:val="TableParagraph"/>
              <w:spacing w:before="80"/>
              <w:rPr>
                <w:b/>
                <w:sz w:val="24"/>
              </w:rPr>
            </w:pPr>
          </w:p>
          <w:p w:rsidR="004F75DF" w:rsidRDefault="0013698B">
            <w:pPr>
              <w:pStyle w:val="TableParagraph"/>
              <w:ind w:left="103"/>
              <w:rPr>
                <w:sz w:val="24"/>
              </w:rPr>
            </w:pPr>
            <w:r>
              <w:rPr>
                <w:spacing w:val="-10"/>
                <w:sz w:val="24"/>
              </w:rPr>
              <w:t>9</w:t>
            </w:r>
          </w:p>
        </w:tc>
        <w:tc>
          <w:tcPr>
            <w:tcW w:w="3443" w:type="dxa"/>
          </w:tcPr>
          <w:p w:rsidR="004F75DF" w:rsidRDefault="0013698B">
            <w:pPr>
              <w:pStyle w:val="TableParagraph"/>
              <w:spacing w:before="40" w:line="276" w:lineRule="auto"/>
              <w:ind w:left="238" w:right="427"/>
              <w:rPr>
                <w:sz w:val="24"/>
              </w:rPr>
            </w:pPr>
            <w:r>
              <w:rPr>
                <w:sz w:val="24"/>
              </w:rPr>
              <w:t>Средства массовой информации</w:t>
            </w:r>
            <w:r>
              <w:rPr>
                <w:spacing w:val="-15"/>
                <w:sz w:val="24"/>
              </w:rPr>
              <w:t xml:space="preserve"> </w:t>
            </w:r>
            <w:r>
              <w:rPr>
                <w:sz w:val="24"/>
              </w:rPr>
              <w:t>(телевидение,</w:t>
            </w:r>
          </w:p>
          <w:p w:rsidR="004F75DF" w:rsidRDefault="0013698B">
            <w:pPr>
              <w:pStyle w:val="TableParagraph"/>
              <w:spacing w:before="3"/>
              <w:ind w:left="238"/>
              <w:rPr>
                <w:sz w:val="24"/>
              </w:rPr>
            </w:pPr>
            <w:r>
              <w:rPr>
                <w:sz w:val="24"/>
              </w:rPr>
              <w:t>радио,</w:t>
            </w:r>
            <w:r>
              <w:rPr>
                <w:spacing w:val="-3"/>
                <w:sz w:val="24"/>
              </w:rPr>
              <w:t xml:space="preserve"> </w:t>
            </w:r>
            <w:r>
              <w:rPr>
                <w:sz w:val="24"/>
              </w:rPr>
              <w:t>пресса,</w:t>
            </w:r>
            <w:r>
              <w:rPr>
                <w:spacing w:val="2"/>
                <w:sz w:val="24"/>
              </w:rPr>
              <w:t xml:space="preserve"> </w:t>
            </w:r>
            <w:r>
              <w:rPr>
                <w:spacing w:val="-2"/>
                <w:sz w:val="24"/>
              </w:rPr>
              <w:t>Интернет)</w:t>
            </w:r>
          </w:p>
        </w:tc>
        <w:tc>
          <w:tcPr>
            <w:tcW w:w="1075" w:type="dxa"/>
          </w:tcPr>
          <w:p w:rsidR="004F75DF" w:rsidRDefault="004F75DF">
            <w:pPr>
              <w:pStyle w:val="TableParagraph"/>
              <w:spacing w:before="80"/>
              <w:rPr>
                <w:b/>
                <w:sz w:val="24"/>
              </w:rPr>
            </w:pPr>
          </w:p>
          <w:p w:rsidR="004F75DF" w:rsidRDefault="0013698B">
            <w:pPr>
              <w:pStyle w:val="TableParagraph"/>
              <w:ind w:left="198"/>
              <w:jc w:val="center"/>
              <w:rPr>
                <w:sz w:val="24"/>
              </w:rPr>
            </w:pPr>
            <w:r>
              <w:rPr>
                <w:spacing w:val="-10"/>
                <w:sz w:val="24"/>
              </w:rPr>
              <w:t>6</w:t>
            </w:r>
          </w:p>
        </w:tc>
        <w:tc>
          <w:tcPr>
            <w:tcW w:w="1844" w:type="dxa"/>
          </w:tcPr>
          <w:p w:rsidR="004F75DF" w:rsidRDefault="004F75DF">
            <w:pPr>
              <w:pStyle w:val="TableParagraph"/>
              <w:spacing w:before="80"/>
              <w:rPr>
                <w:b/>
                <w:sz w:val="24"/>
              </w:rPr>
            </w:pPr>
          </w:p>
          <w:p w:rsidR="004F75DF" w:rsidRDefault="0013698B">
            <w:pPr>
              <w:pStyle w:val="TableParagraph"/>
              <w:ind w:left="205" w:right="6"/>
              <w:jc w:val="center"/>
              <w:rPr>
                <w:sz w:val="24"/>
              </w:rPr>
            </w:pPr>
            <w:r>
              <w:rPr>
                <w:spacing w:val="-10"/>
                <w:sz w:val="24"/>
              </w:rPr>
              <w:t>1</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4177"/>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4"/>
              <w:rPr>
                <w:b/>
                <w:sz w:val="24"/>
              </w:rPr>
            </w:pPr>
          </w:p>
          <w:p w:rsidR="004F75DF" w:rsidRDefault="0013698B">
            <w:pPr>
              <w:pStyle w:val="TableParagraph"/>
              <w:ind w:left="103"/>
              <w:rPr>
                <w:sz w:val="24"/>
              </w:rPr>
            </w:pPr>
            <w:r>
              <w:rPr>
                <w:spacing w:val="-5"/>
                <w:sz w:val="24"/>
              </w:rPr>
              <w:t>10</w:t>
            </w:r>
          </w:p>
        </w:tc>
        <w:tc>
          <w:tcPr>
            <w:tcW w:w="3443" w:type="dxa"/>
          </w:tcPr>
          <w:p w:rsidR="004F75DF" w:rsidRDefault="0013698B">
            <w:pPr>
              <w:pStyle w:val="TableParagraph"/>
              <w:spacing w:before="40" w:line="276" w:lineRule="auto"/>
              <w:ind w:left="238" w:right="102"/>
              <w:rPr>
                <w:sz w:val="24"/>
              </w:rPr>
            </w:pPr>
            <w:r>
              <w:rPr>
                <w:sz w:val="24"/>
              </w:rPr>
              <w:t xml:space="preserve">Родная страна и страна (страны) изучаемого языка. Их географическое положение, столицы и крупные города, регионы, население, официальные </w:t>
            </w:r>
            <w:r>
              <w:rPr>
                <w:spacing w:val="-2"/>
                <w:sz w:val="24"/>
              </w:rPr>
              <w:t xml:space="preserve">языки, достопримечательности, </w:t>
            </w:r>
            <w:r>
              <w:rPr>
                <w:sz w:val="24"/>
              </w:rPr>
              <w:t>культурные особенности (национальные праздники, знаменательные даты, традиции,</w:t>
            </w:r>
            <w:r>
              <w:rPr>
                <w:spacing w:val="-15"/>
                <w:sz w:val="24"/>
              </w:rPr>
              <w:t xml:space="preserve"> </w:t>
            </w:r>
            <w:r>
              <w:rPr>
                <w:sz w:val="24"/>
              </w:rPr>
              <w:t>обычаи),</w:t>
            </w:r>
            <w:r>
              <w:rPr>
                <w:spacing w:val="-15"/>
                <w:sz w:val="24"/>
              </w:rPr>
              <w:t xml:space="preserve"> </w:t>
            </w:r>
            <w:r>
              <w:rPr>
                <w:sz w:val="24"/>
              </w:rPr>
              <w:t>страницы</w:t>
            </w:r>
          </w:p>
          <w:p w:rsidR="004F75DF" w:rsidRDefault="0013698B">
            <w:pPr>
              <w:pStyle w:val="TableParagraph"/>
              <w:spacing w:before="4"/>
              <w:ind w:left="238"/>
              <w:rPr>
                <w:sz w:val="24"/>
              </w:rPr>
            </w:pPr>
            <w:r>
              <w:rPr>
                <w:spacing w:val="-2"/>
                <w:sz w:val="24"/>
              </w:rPr>
              <w:t>истории</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4"/>
              <w:rPr>
                <w:b/>
                <w:sz w:val="24"/>
              </w:rPr>
            </w:pPr>
          </w:p>
          <w:p w:rsidR="004F75DF" w:rsidRDefault="0013698B">
            <w:pPr>
              <w:pStyle w:val="TableParagraph"/>
              <w:ind w:right="311"/>
              <w:jc w:val="right"/>
              <w:rPr>
                <w:sz w:val="24"/>
              </w:rPr>
            </w:pPr>
            <w:r>
              <w:rPr>
                <w:spacing w:val="-5"/>
                <w:sz w:val="24"/>
              </w:rPr>
              <w:t>14</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14"/>
              <w:rPr>
                <w:b/>
                <w:sz w:val="24"/>
              </w:rPr>
            </w:pPr>
          </w:p>
          <w:p w:rsidR="004F75DF" w:rsidRDefault="0013698B">
            <w:pPr>
              <w:pStyle w:val="TableParagraph"/>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2587"/>
        </w:trPr>
        <w:tc>
          <w:tcPr>
            <w:tcW w:w="73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103"/>
              <w:rPr>
                <w:sz w:val="24"/>
              </w:rPr>
            </w:pPr>
            <w:r>
              <w:rPr>
                <w:spacing w:val="-5"/>
                <w:sz w:val="24"/>
              </w:rPr>
              <w:t>11</w:t>
            </w:r>
          </w:p>
        </w:tc>
        <w:tc>
          <w:tcPr>
            <w:tcW w:w="3443" w:type="dxa"/>
          </w:tcPr>
          <w:p w:rsidR="004F75DF" w:rsidRDefault="0013698B">
            <w:pPr>
              <w:pStyle w:val="TableParagraph"/>
              <w:spacing w:before="40" w:line="276" w:lineRule="auto"/>
              <w:ind w:left="238" w:right="102"/>
              <w:rPr>
                <w:sz w:val="24"/>
              </w:rPr>
            </w:pPr>
            <w:r>
              <w:rPr>
                <w:sz w:val="24"/>
              </w:rPr>
              <w:t>Выдающиеся люди родной страны и страны (стран) изучаемого</w:t>
            </w:r>
            <w:r>
              <w:rPr>
                <w:spacing w:val="-6"/>
                <w:sz w:val="24"/>
              </w:rPr>
              <w:t xml:space="preserve"> </w:t>
            </w:r>
            <w:r>
              <w:rPr>
                <w:sz w:val="24"/>
              </w:rPr>
              <w:t>языка,</w:t>
            </w:r>
            <w:r>
              <w:rPr>
                <w:spacing w:val="-12"/>
                <w:sz w:val="24"/>
              </w:rPr>
              <w:t xml:space="preserve"> </w:t>
            </w:r>
            <w:r>
              <w:rPr>
                <w:sz w:val="24"/>
              </w:rPr>
              <w:t>их</w:t>
            </w:r>
            <w:r>
              <w:rPr>
                <w:spacing w:val="-13"/>
                <w:sz w:val="24"/>
              </w:rPr>
              <w:t xml:space="preserve"> </w:t>
            </w:r>
            <w:r>
              <w:rPr>
                <w:sz w:val="24"/>
              </w:rPr>
              <w:t>вклад</w:t>
            </w:r>
            <w:r>
              <w:rPr>
                <w:spacing w:val="-11"/>
                <w:sz w:val="24"/>
              </w:rPr>
              <w:t xml:space="preserve"> </w:t>
            </w:r>
            <w:r>
              <w:rPr>
                <w:sz w:val="24"/>
              </w:rPr>
              <w:t>в науку и мировую культуру: государственные деятели, учёные, писатели, поэты, художники, музыканты,</w:t>
            </w:r>
          </w:p>
          <w:p w:rsidR="004F75DF" w:rsidRDefault="0013698B">
            <w:pPr>
              <w:pStyle w:val="TableParagraph"/>
              <w:spacing w:before="1"/>
              <w:ind w:left="238"/>
              <w:rPr>
                <w:sz w:val="24"/>
              </w:rPr>
            </w:pPr>
            <w:r>
              <w:rPr>
                <w:spacing w:val="-2"/>
                <w:sz w:val="24"/>
              </w:rPr>
              <w:t>спортсмены</w:t>
            </w:r>
          </w:p>
        </w:tc>
        <w:tc>
          <w:tcPr>
            <w:tcW w:w="1075"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right="311"/>
              <w:jc w:val="right"/>
              <w:rPr>
                <w:sz w:val="24"/>
              </w:rPr>
            </w:pPr>
            <w:r>
              <w:rPr>
                <w:spacing w:val="-5"/>
                <w:sz w:val="24"/>
              </w:rPr>
              <w:t>10</w:t>
            </w:r>
          </w:p>
        </w:tc>
        <w:tc>
          <w:tcPr>
            <w:tcW w:w="1844" w:type="dxa"/>
          </w:tcPr>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rPr>
                <w:b/>
                <w:sz w:val="24"/>
              </w:rPr>
            </w:pPr>
          </w:p>
          <w:p w:rsidR="004F75DF" w:rsidRDefault="004F75DF">
            <w:pPr>
              <w:pStyle w:val="TableParagraph"/>
              <w:spacing w:before="49"/>
              <w:rPr>
                <w:b/>
                <w:sz w:val="24"/>
              </w:rPr>
            </w:pPr>
          </w:p>
          <w:p w:rsidR="004F75DF" w:rsidRDefault="0013698B">
            <w:pPr>
              <w:pStyle w:val="TableParagraph"/>
              <w:spacing w:before="1"/>
              <w:ind w:left="205" w:right="7"/>
              <w:jc w:val="center"/>
              <w:rPr>
                <w:sz w:val="24"/>
              </w:rPr>
            </w:pPr>
            <w:r>
              <w:rPr>
                <w:spacing w:val="-5"/>
                <w:sz w:val="24"/>
              </w:rPr>
              <w:t>0.5</w:t>
            </w:r>
          </w:p>
        </w:tc>
        <w:tc>
          <w:tcPr>
            <w:tcW w:w="1911" w:type="dxa"/>
          </w:tcPr>
          <w:p w:rsidR="004F75DF" w:rsidRDefault="004F75DF">
            <w:pPr>
              <w:pStyle w:val="TableParagraph"/>
              <w:rPr>
                <w:sz w:val="24"/>
              </w:rPr>
            </w:pPr>
          </w:p>
        </w:tc>
        <w:tc>
          <w:tcPr>
            <w:tcW w:w="841" w:type="dxa"/>
          </w:tcPr>
          <w:p w:rsidR="004F75DF" w:rsidRDefault="004F75DF">
            <w:pPr>
              <w:pStyle w:val="TableParagraph"/>
              <w:rPr>
                <w:sz w:val="24"/>
              </w:rPr>
            </w:pPr>
          </w:p>
        </w:tc>
      </w:tr>
      <w:tr w:rsidR="004F75DF">
        <w:trPr>
          <w:trHeight w:val="686"/>
        </w:trPr>
        <w:tc>
          <w:tcPr>
            <w:tcW w:w="4177" w:type="dxa"/>
            <w:gridSpan w:val="2"/>
          </w:tcPr>
          <w:p w:rsidR="004F75DF" w:rsidRDefault="0013698B">
            <w:pPr>
              <w:pStyle w:val="TableParagraph"/>
              <w:spacing w:before="11" w:line="310" w:lineRule="atLeast"/>
              <w:ind w:left="237" w:right="93"/>
              <w:rPr>
                <w:sz w:val="24"/>
              </w:rPr>
            </w:pPr>
            <w:r>
              <w:rPr>
                <w:sz w:val="24"/>
              </w:rPr>
              <w:t>ОБЩЕЕ</w:t>
            </w:r>
            <w:r>
              <w:rPr>
                <w:spacing w:val="-11"/>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75" w:type="dxa"/>
          </w:tcPr>
          <w:p w:rsidR="004F75DF" w:rsidRDefault="0013698B">
            <w:pPr>
              <w:pStyle w:val="TableParagraph"/>
              <w:spacing w:before="203"/>
              <w:ind w:right="253"/>
              <w:jc w:val="right"/>
              <w:rPr>
                <w:sz w:val="24"/>
              </w:rPr>
            </w:pPr>
            <w:r>
              <w:rPr>
                <w:spacing w:val="-5"/>
                <w:sz w:val="24"/>
              </w:rPr>
              <w:t>102</w:t>
            </w:r>
          </w:p>
        </w:tc>
        <w:tc>
          <w:tcPr>
            <w:tcW w:w="1844" w:type="dxa"/>
          </w:tcPr>
          <w:p w:rsidR="004F75DF" w:rsidRDefault="0013698B">
            <w:pPr>
              <w:pStyle w:val="TableParagraph"/>
              <w:spacing w:before="203"/>
              <w:ind w:left="205" w:right="11"/>
              <w:jc w:val="center"/>
              <w:rPr>
                <w:sz w:val="24"/>
              </w:rPr>
            </w:pPr>
            <w:r>
              <w:rPr>
                <w:spacing w:val="-5"/>
                <w:sz w:val="24"/>
              </w:rPr>
              <w:t>10</w:t>
            </w:r>
          </w:p>
        </w:tc>
        <w:tc>
          <w:tcPr>
            <w:tcW w:w="1911" w:type="dxa"/>
          </w:tcPr>
          <w:p w:rsidR="004F75DF" w:rsidRDefault="0013698B">
            <w:pPr>
              <w:pStyle w:val="TableParagraph"/>
              <w:spacing w:before="203"/>
              <w:ind w:left="202" w:right="4"/>
              <w:jc w:val="center"/>
              <w:rPr>
                <w:sz w:val="24"/>
              </w:rPr>
            </w:pPr>
            <w:r>
              <w:rPr>
                <w:spacing w:val="-10"/>
                <w:sz w:val="24"/>
              </w:rPr>
              <w:t>0</w:t>
            </w:r>
          </w:p>
        </w:tc>
        <w:tc>
          <w:tcPr>
            <w:tcW w:w="84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161"/>
        <w:ind w:left="0"/>
        <w:jc w:val="left"/>
        <w:rPr>
          <w:b/>
        </w:rPr>
      </w:pPr>
    </w:p>
    <w:p w:rsidR="004F75DF" w:rsidRDefault="0013698B">
      <w:pPr>
        <w:pStyle w:val="a4"/>
        <w:numPr>
          <w:ilvl w:val="2"/>
          <w:numId w:val="130"/>
        </w:numPr>
        <w:tabs>
          <w:tab w:val="left" w:pos="1372"/>
        </w:tabs>
        <w:spacing w:line="386" w:lineRule="auto"/>
        <w:ind w:left="673" w:right="1606" w:firstLine="0"/>
        <w:rPr>
          <w:b/>
          <w:sz w:val="28"/>
        </w:rPr>
      </w:pPr>
      <w:r>
        <w:rPr>
          <w:b/>
          <w:sz w:val="28"/>
        </w:rPr>
        <w:t>РАБОЧАЯ</w:t>
      </w:r>
      <w:r>
        <w:rPr>
          <w:b/>
          <w:spacing w:val="-11"/>
          <w:sz w:val="28"/>
        </w:rPr>
        <w:t xml:space="preserve"> </w:t>
      </w:r>
      <w:r>
        <w:rPr>
          <w:b/>
          <w:sz w:val="28"/>
        </w:rPr>
        <w:t>ПРОГРАММА</w:t>
      </w:r>
      <w:r>
        <w:rPr>
          <w:b/>
          <w:spacing w:val="-11"/>
          <w:sz w:val="28"/>
        </w:rPr>
        <w:t xml:space="preserve"> </w:t>
      </w:r>
      <w:r>
        <w:rPr>
          <w:b/>
          <w:sz w:val="28"/>
        </w:rPr>
        <w:t>УЧЕБНОГО</w:t>
      </w:r>
      <w:r>
        <w:rPr>
          <w:b/>
          <w:spacing w:val="-11"/>
          <w:sz w:val="28"/>
        </w:rPr>
        <w:t xml:space="preserve"> </w:t>
      </w:r>
      <w:r>
        <w:rPr>
          <w:b/>
          <w:sz w:val="28"/>
        </w:rPr>
        <w:t>ПРЕДМЕТА</w:t>
      </w:r>
      <w:r>
        <w:rPr>
          <w:b/>
          <w:spacing w:val="-11"/>
          <w:sz w:val="28"/>
        </w:rPr>
        <w:t xml:space="preserve"> </w:t>
      </w:r>
      <w:r>
        <w:rPr>
          <w:b/>
          <w:sz w:val="28"/>
        </w:rPr>
        <w:t>«ИСТОРИЯ» ПОЯСНИТЕЛЬНАЯ ЗАПИСКА</w:t>
      </w:r>
    </w:p>
    <w:p w:rsidR="004F75DF" w:rsidRDefault="0013698B">
      <w:pPr>
        <w:spacing w:before="130"/>
        <w:ind w:left="673"/>
        <w:jc w:val="both"/>
        <w:rPr>
          <w:b/>
          <w:sz w:val="28"/>
        </w:rPr>
      </w:pPr>
      <w:r>
        <w:rPr>
          <w:b/>
          <w:sz w:val="28"/>
        </w:rPr>
        <w:t>ОБЩАЯ</w:t>
      </w:r>
      <w:r>
        <w:rPr>
          <w:b/>
          <w:spacing w:val="-13"/>
          <w:sz w:val="28"/>
        </w:rPr>
        <w:t xml:space="preserve"> </w:t>
      </w:r>
      <w:r>
        <w:rPr>
          <w:b/>
          <w:sz w:val="28"/>
        </w:rPr>
        <w:t>ХАРАКТЕРИСТИКА</w:t>
      </w:r>
      <w:r>
        <w:rPr>
          <w:b/>
          <w:spacing w:val="-12"/>
          <w:sz w:val="28"/>
        </w:rPr>
        <w:t xml:space="preserve"> </w:t>
      </w:r>
      <w:r>
        <w:rPr>
          <w:b/>
          <w:sz w:val="28"/>
        </w:rPr>
        <w:t>УЧЕБНОГО</w:t>
      </w:r>
      <w:r>
        <w:rPr>
          <w:b/>
          <w:spacing w:val="-13"/>
          <w:sz w:val="28"/>
        </w:rPr>
        <w:t xml:space="preserve"> </w:t>
      </w:r>
      <w:r>
        <w:rPr>
          <w:b/>
          <w:sz w:val="28"/>
        </w:rPr>
        <w:t>ПРЕДМЕТА</w:t>
      </w:r>
      <w:r>
        <w:rPr>
          <w:b/>
          <w:spacing w:val="-12"/>
          <w:sz w:val="28"/>
        </w:rPr>
        <w:t xml:space="preserve"> </w:t>
      </w:r>
      <w:r>
        <w:rPr>
          <w:b/>
          <w:spacing w:val="-2"/>
          <w:sz w:val="28"/>
        </w:rPr>
        <w:t>«ИСТОРИЯ»</w:t>
      </w:r>
    </w:p>
    <w:p w:rsidR="004F75DF" w:rsidRDefault="0013698B">
      <w:pPr>
        <w:pStyle w:val="a3"/>
        <w:spacing w:before="317"/>
        <w:ind w:left="246" w:right="1138" w:firstLine="427"/>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w:t>
      </w:r>
      <w:r>
        <w:rPr>
          <w:spacing w:val="-1"/>
        </w:rPr>
        <w:t xml:space="preserve"> </w:t>
      </w:r>
      <w:r>
        <w:t>жизни людей во времени, их</w:t>
      </w:r>
      <w:r>
        <w:rPr>
          <w:spacing w:val="-1"/>
        </w:rPr>
        <w:t xml:space="preserve"> </w:t>
      </w:r>
      <w:r>
        <w:t>социального, созидательного, нравственного опыта. Она служит</w:t>
      </w:r>
      <w:r>
        <w:rPr>
          <w:spacing w:val="-1"/>
        </w:rPr>
        <w:t xml:space="preserve"> </w:t>
      </w:r>
      <w:r>
        <w:t>важным ресурсом самоидентификации личности в</w:t>
      </w:r>
      <w:r>
        <w:rPr>
          <w:spacing w:val="-4"/>
        </w:rPr>
        <w:t xml:space="preserve"> </w:t>
      </w:r>
      <w:r>
        <w:t>окружающем</w:t>
      </w:r>
      <w:r>
        <w:rPr>
          <w:spacing w:val="-2"/>
        </w:rPr>
        <w:t xml:space="preserve"> </w:t>
      </w:r>
      <w:r>
        <w:t>социуме,</w:t>
      </w:r>
      <w:r>
        <w:rPr>
          <w:spacing w:val="-1"/>
        </w:rPr>
        <w:t xml:space="preserve"> </w:t>
      </w:r>
      <w:r>
        <w:t>культурной</w:t>
      </w:r>
      <w:r>
        <w:rPr>
          <w:spacing w:val="-3"/>
        </w:rPr>
        <w:t xml:space="preserve"> </w:t>
      </w:r>
      <w:r>
        <w:t>среде</w:t>
      </w:r>
      <w:r>
        <w:rPr>
          <w:spacing w:val="-2"/>
        </w:rPr>
        <w:t xml:space="preserve"> </w:t>
      </w:r>
      <w:r>
        <w:t>от</w:t>
      </w:r>
      <w:r>
        <w:rPr>
          <w:spacing w:val="-4"/>
        </w:rPr>
        <w:t xml:space="preserve"> </w:t>
      </w:r>
      <w:r>
        <w:t>уровня</w:t>
      </w:r>
      <w:r>
        <w:rPr>
          <w:spacing w:val="-2"/>
        </w:rPr>
        <w:t xml:space="preserve"> </w:t>
      </w:r>
      <w:r>
        <w:t>семьи</w:t>
      </w:r>
      <w:r>
        <w:rPr>
          <w:spacing w:val="-3"/>
        </w:rPr>
        <w:t xml:space="preserve"> </w:t>
      </w:r>
      <w:r>
        <w:t>до уровня</w:t>
      </w:r>
      <w:r>
        <w:rPr>
          <w:spacing w:val="-2"/>
        </w:rPr>
        <w:t xml:space="preserve"> </w:t>
      </w:r>
      <w:r>
        <w:t>своей</w:t>
      </w:r>
      <w:r>
        <w:rPr>
          <w:spacing w:val="-3"/>
        </w:rPr>
        <w:t xml:space="preserve"> </w:t>
      </w:r>
      <w:r>
        <w:t>страны и мира в целом. История дает возможность познания и понимания человека и общества в связи прошлого, настоящего и будущего.</w:t>
      </w:r>
    </w:p>
    <w:p w:rsidR="004F75DF" w:rsidRDefault="004F75DF">
      <w:pPr>
        <w:pStyle w:val="a3"/>
        <w:spacing w:before="2"/>
        <w:ind w:left="0"/>
        <w:jc w:val="left"/>
      </w:pPr>
    </w:p>
    <w:p w:rsidR="004F75DF" w:rsidRDefault="0013698B">
      <w:pPr>
        <w:pStyle w:val="1"/>
        <w:jc w:val="both"/>
      </w:pPr>
      <w:r>
        <w:t>ЦЕЛИ</w:t>
      </w:r>
      <w:r>
        <w:rPr>
          <w:spacing w:val="-9"/>
        </w:rPr>
        <w:t xml:space="preserve"> </w:t>
      </w:r>
      <w:r>
        <w:t>ИЗУЧЕНИЯ</w:t>
      </w:r>
      <w:r>
        <w:rPr>
          <w:spacing w:val="-4"/>
        </w:rPr>
        <w:t xml:space="preserve"> </w:t>
      </w:r>
      <w:r>
        <w:t>УЧЕБНОГО</w:t>
      </w:r>
      <w:r>
        <w:rPr>
          <w:spacing w:val="-9"/>
        </w:rPr>
        <w:t xml:space="preserve"> </w:t>
      </w:r>
      <w:r>
        <w:t>ПРЕДМЕТА</w:t>
      </w:r>
      <w:r>
        <w:rPr>
          <w:spacing w:val="-7"/>
        </w:rPr>
        <w:t xml:space="preserve"> </w:t>
      </w:r>
      <w:r>
        <w:rPr>
          <w:spacing w:val="-2"/>
        </w:rPr>
        <w:t>«ИСТОРИЯ»</w:t>
      </w:r>
    </w:p>
    <w:p w:rsidR="004F75DF" w:rsidRDefault="0013698B">
      <w:pPr>
        <w:pStyle w:val="a3"/>
        <w:spacing w:before="321"/>
        <w:ind w:left="246" w:right="1133" w:firstLine="427"/>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w:t>
      </w:r>
      <w:r>
        <w:rPr>
          <w:spacing w:val="40"/>
        </w:rPr>
        <w:t xml:space="preserve"> </w:t>
      </w:r>
      <w:r>
        <w:t>и мировую историю, формирование личностной позиции по отношению к прошлому и настоящему Отечества.</w:t>
      </w:r>
    </w:p>
    <w:p w:rsidR="004F75DF" w:rsidRDefault="0013698B">
      <w:pPr>
        <w:pStyle w:val="a3"/>
        <w:ind w:left="246" w:right="1135" w:firstLine="427"/>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F75DF" w:rsidRDefault="0013698B">
      <w:pPr>
        <w:pStyle w:val="a3"/>
        <w:spacing w:before="2" w:line="321" w:lineRule="exact"/>
      </w:pPr>
      <w:r>
        <w:t>В</w:t>
      </w:r>
      <w:r>
        <w:rPr>
          <w:spacing w:val="-11"/>
        </w:rPr>
        <w:t xml:space="preserve"> </w:t>
      </w:r>
      <w:r>
        <w:t>основной</w:t>
      </w:r>
      <w:r>
        <w:rPr>
          <w:spacing w:val="-7"/>
        </w:rPr>
        <w:t xml:space="preserve"> </w:t>
      </w:r>
      <w:r>
        <w:t>школе</w:t>
      </w:r>
      <w:r>
        <w:rPr>
          <w:spacing w:val="-6"/>
        </w:rPr>
        <w:t xml:space="preserve"> </w:t>
      </w:r>
      <w:r>
        <w:t>ключевыми</w:t>
      </w:r>
      <w:r>
        <w:rPr>
          <w:spacing w:val="-8"/>
        </w:rPr>
        <w:t xml:space="preserve"> </w:t>
      </w:r>
      <w:r>
        <w:t>задачами</w:t>
      </w:r>
      <w:r>
        <w:rPr>
          <w:spacing w:val="-7"/>
        </w:rPr>
        <w:t xml:space="preserve"> </w:t>
      </w:r>
      <w:r>
        <w:rPr>
          <w:spacing w:val="-2"/>
        </w:rPr>
        <w:t>являются:</w:t>
      </w:r>
    </w:p>
    <w:p w:rsidR="004F75DF" w:rsidRDefault="0013698B">
      <w:pPr>
        <w:pStyle w:val="a4"/>
        <w:numPr>
          <w:ilvl w:val="0"/>
          <w:numId w:val="106"/>
        </w:numPr>
        <w:tabs>
          <w:tab w:val="left" w:pos="1379"/>
        </w:tabs>
        <w:ind w:right="1134" w:firstLine="427"/>
        <w:rPr>
          <w:sz w:val="28"/>
        </w:rPr>
      </w:pPr>
      <w:r>
        <w:rPr>
          <w:sz w:val="28"/>
        </w:rPr>
        <w:t xml:space="preserve">формирование у молодого поколения ориентиров для гражданской, </w:t>
      </w:r>
      <w:proofErr w:type="spellStart"/>
      <w:r>
        <w:rPr>
          <w:sz w:val="28"/>
        </w:rPr>
        <w:t>этнонациональной</w:t>
      </w:r>
      <w:proofErr w:type="spellEnd"/>
      <w:r>
        <w:rPr>
          <w:sz w:val="28"/>
        </w:rPr>
        <w:t xml:space="preserve">, социальной, культурной </w:t>
      </w:r>
      <w:proofErr w:type="spellStart"/>
      <w:r>
        <w:rPr>
          <w:sz w:val="28"/>
        </w:rPr>
        <w:t>самоовладение</w:t>
      </w:r>
      <w:proofErr w:type="spellEnd"/>
      <w:r>
        <w:rPr>
          <w:sz w:val="28"/>
        </w:rPr>
        <w:t xml:space="preserve"> знаниями об основных этапах развития человеческого общества, при особом внимании к месту и роли России во всемирно-историческом процессе;</w:t>
      </w:r>
    </w:p>
    <w:p w:rsidR="004F75DF" w:rsidRDefault="0013698B">
      <w:pPr>
        <w:pStyle w:val="a4"/>
        <w:numPr>
          <w:ilvl w:val="0"/>
          <w:numId w:val="106"/>
        </w:numPr>
        <w:tabs>
          <w:tab w:val="left" w:pos="1379"/>
        </w:tabs>
        <w:ind w:right="1131" w:firstLine="427"/>
        <w:rPr>
          <w:sz w:val="28"/>
        </w:rPr>
      </w:pPr>
      <w:r>
        <w:rPr>
          <w:sz w:val="28"/>
        </w:rPr>
        <w:t>воспитание учащихся в</w:t>
      </w:r>
      <w:r>
        <w:rPr>
          <w:spacing w:val="-5"/>
          <w:sz w:val="28"/>
        </w:rPr>
        <w:t xml:space="preserve"> </w:t>
      </w:r>
      <w:r>
        <w:rPr>
          <w:sz w:val="28"/>
        </w:rPr>
        <w:t>духе</w:t>
      </w:r>
      <w:r>
        <w:rPr>
          <w:spacing w:val="-3"/>
          <w:sz w:val="28"/>
        </w:rPr>
        <w:t xml:space="preserve"> </w:t>
      </w:r>
      <w:r>
        <w:rPr>
          <w:sz w:val="28"/>
        </w:rPr>
        <w:t>патриотизма,</w:t>
      </w:r>
      <w:r>
        <w:rPr>
          <w:spacing w:val="-1"/>
          <w:sz w:val="28"/>
        </w:rPr>
        <w:t xml:space="preserve"> </w:t>
      </w:r>
      <w:r>
        <w:rPr>
          <w:sz w:val="28"/>
        </w:rPr>
        <w:t>уважения</w:t>
      </w:r>
      <w:r>
        <w:rPr>
          <w:spacing w:val="-3"/>
          <w:sz w:val="28"/>
        </w:rPr>
        <w:t xml:space="preserve"> </w:t>
      </w:r>
      <w:r>
        <w:rPr>
          <w:sz w:val="28"/>
        </w:rPr>
        <w:t>к</w:t>
      </w:r>
      <w:r>
        <w:rPr>
          <w:spacing w:val="-4"/>
          <w:sz w:val="28"/>
        </w:rPr>
        <w:t xml:space="preserve"> </w:t>
      </w:r>
      <w:r>
        <w:rPr>
          <w:sz w:val="28"/>
        </w:rPr>
        <w:t>своему</w:t>
      </w:r>
      <w:r>
        <w:rPr>
          <w:spacing w:val="-8"/>
          <w:sz w:val="28"/>
        </w:rPr>
        <w:t xml:space="preserve"> </w:t>
      </w:r>
      <w:r>
        <w:rPr>
          <w:sz w:val="28"/>
        </w:rPr>
        <w:t>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06"/>
        </w:numPr>
        <w:tabs>
          <w:tab w:val="left" w:pos="1379"/>
        </w:tabs>
        <w:spacing w:before="276"/>
        <w:ind w:right="1130" w:firstLine="427"/>
        <w:rPr>
          <w:sz w:val="28"/>
        </w:rPr>
      </w:pPr>
      <w:r>
        <w:rPr>
          <w:sz w:val="28"/>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F75DF" w:rsidRDefault="0013698B">
      <w:pPr>
        <w:pStyle w:val="a4"/>
        <w:numPr>
          <w:ilvl w:val="0"/>
          <w:numId w:val="106"/>
        </w:numPr>
        <w:tabs>
          <w:tab w:val="left" w:pos="1379"/>
        </w:tabs>
        <w:ind w:right="1133" w:firstLine="427"/>
        <w:rPr>
          <w:sz w:val="28"/>
        </w:rPr>
      </w:pPr>
      <w:r>
        <w:rPr>
          <w:sz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Pr>
          <w:sz w:val="28"/>
        </w:rPr>
        <w:t>полиэтничном</w:t>
      </w:r>
      <w:proofErr w:type="spellEnd"/>
      <w:r>
        <w:rPr>
          <w:sz w:val="28"/>
        </w:rPr>
        <w:t xml:space="preserve"> и много 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4F75DF" w:rsidRDefault="004F75DF">
      <w:pPr>
        <w:pStyle w:val="a3"/>
        <w:spacing w:before="3"/>
        <w:ind w:left="0"/>
        <w:jc w:val="left"/>
      </w:pPr>
    </w:p>
    <w:p w:rsidR="004F75DF" w:rsidRDefault="0013698B">
      <w:pPr>
        <w:pStyle w:val="1"/>
        <w:spacing w:before="1"/>
      </w:pPr>
      <w:r>
        <w:t>МЕСТО</w:t>
      </w:r>
      <w:r>
        <w:rPr>
          <w:spacing w:val="-10"/>
        </w:rPr>
        <w:t xml:space="preserve"> </w:t>
      </w:r>
      <w:r>
        <w:t>УЧЕБНОГО</w:t>
      </w:r>
      <w:r>
        <w:rPr>
          <w:spacing w:val="-9"/>
        </w:rPr>
        <w:t xml:space="preserve"> </w:t>
      </w:r>
      <w:r>
        <w:t>ПРЕДМЕТА</w:t>
      </w:r>
      <w:r>
        <w:rPr>
          <w:spacing w:val="-8"/>
        </w:rPr>
        <w:t xml:space="preserve"> </w:t>
      </w:r>
      <w:r>
        <w:t>«ИСТОРИЯ»</w:t>
      </w:r>
      <w:r>
        <w:rPr>
          <w:spacing w:val="-9"/>
        </w:rPr>
        <w:t xml:space="preserve"> </w:t>
      </w:r>
      <w:r>
        <w:t>В</w:t>
      </w:r>
      <w:r>
        <w:rPr>
          <w:spacing w:val="-8"/>
        </w:rPr>
        <w:t xml:space="preserve"> </w:t>
      </w:r>
      <w:r>
        <w:t>УЧЕБНОМ</w:t>
      </w:r>
      <w:r>
        <w:rPr>
          <w:spacing w:val="-4"/>
        </w:rPr>
        <w:t xml:space="preserve"> </w:t>
      </w:r>
      <w:r>
        <w:rPr>
          <w:spacing w:val="-2"/>
        </w:rPr>
        <w:t>ПЛАНЕ</w:t>
      </w:r>
    </w:p>
    <w:p w:rsidR="00DF08B6" w:rsidRDefault="00564BD0">
      <w:pPr>
        <w:pStyle w:val="a3"/>
        <w:spacing w:before="316"/>
        <w:ind w:left="246" w:right="1130" w:firstLine="427"/>
      </w:pPr>
      <w:r>
        <w:t>Согласно</w:t>
      </w:r>
      <w:r w:rsidR="00DF08B6">
        <w:t xml:space="preserve"> </w:t>
      </w:r>
      <w:r>
        <w:t>приказу №704 от 09.10.2024 года н</w:t>
      </w:r>
      <w:r w:rsidR="0013698B">
        <w:t>а изучение предмета «История» в 5-</w:t>
      </w:r>
      <w:r>
        <w:t>7</w:t>
      </w:r>
      <w:r w:rsidR="0013698B">
        <w:t xml:space="preserve"> классах отводится по </w:t>
      </w:r>
      <w:r>
        <w:t>102</w:t>
      </w:r>
      <w:r w:rsidR="0013698B">
        <w:t xml:space="preserve"> ча</w:t>
      </w:r>
      <w:r>
        <w:t>са</w:t>
      </w:r>
      <w:r w:rsidR="0013698B">
        <w:t xml:space="preserve"> (</w:t>
      </w:r>
      <w:r>
        <w:t>3</w:t>
      </w:r>
      <w:r w:rsidR="0013698B">
        <w:t xml:space="preserve"> часа в неделю), в </w:t>
      </w:r>
      <w:r>
        <w:t>8-</w:t>
      </w:r>
      <w:r w:rsidR="0013698B">
        <w:t xml:space="preserve">9 классе </w:t>
      </w:r>
      <w:r>
        <w:t>68</w:t>
      </w:r>
      <w:r w:rsidR="0013698B">
        <w:t xml:space="preserve"> часов</w:t>
      </w:r>
      <w:r w:rsidR="00DF08B6">
        <w:t>:</w:t>
      </w:r>
    </w:p>
    <w:p w:rsidR="004F75DF" w:rsidRDefault="00DF08B6">
      <w:pPr>
        <w:pStyle w:val="a3"/>
        <w:spacing w:before="316"/>
        <w:ind w:left="246" w:right="1130" w:firstLine="427"/>
      </w:pPr>
      <w:r>
        <w:t>5 класс-история древнего мира-68 час, история края</w:t>
      </w:r>
      <w:r w:rsidR="0013698B">
        <w:t xml:space="preserve"> </w:t>
      </w:r>
      <w:r>
        <w:t>-34 часа;</w:t>
      </w:r>
    </w:p>
    <w:p w:rsidR="00DF08B6" w:rsidRPr="00BA40EF" w:rsidRDefault="00DF08B6">
      <w:pPr>
        <w:pStyle w:val="a3"/>
        <w:spacing w:before="316"/>
        <w:ind w:left="246" w:right="1130" w:firstLine="427"/>
      </w:pPr>
      <w:proofErr w:type="gramStart"/>
      <w:r>
        <w:t>6  класс</w:t>
      </w:r>
      <w:proofErr w:type="gramEnd"/>
      <w:r>
        <w:t>-история средних веков-28 час,</w:t>
      </w:r>
      <w:r w:rsidR="00BA40EF">
        <w:t xml:space="preserve"> </w:t>
      </w:r>
      <w:r>
        <w:t>история России-</w:t>
      </w:r>
      <w:r w:rsidRPr="00BA40EF">
        <w:t>57 часов, история края</w:t>
      </w:r>
    </w:p>
    <w:p w:rsidR="004F75DF" w:rsidRPr="00BA40EF" w:rsidRDefault="00DF08B6">
      <w:pPr>
        <w:rPr>
          <w:sz w:val="28"/>
          <w:szCs w:val="28"/>
        </w:rPr>
      </w:pPr>
      <w:r w:rsidRPr="00BA40EF">
        <w:rPr>
          <w:sz w:val="28"/>
          <w:szCs w:val="28"/>
        </w:rPr>
        <w:t>-17 часов;</w:t>
      </w:r>
    </w:p>
    <w:p w:rsidR="00DF08B6" w:rsidRPr="00BA40EF" w:rsidRDefault="00DF08B6">
      <w:pPr>
        <w:rPr>
          <w:sz w:val="28"/>
          <w:szCs w:val="28"/>
        </w:rPr>
      </w:pPr>
    </w:p>
    <w:p w:rsidR="00DF08B6" w:rsidRPr="00BA40EF" w:rsidRDefault="00DF08B6">
      <w:pPr>
        <w:rPr>
          <w:sz w:val="28"/>
          <w:szCs w:val="28"/>
        </w:rPr>
      </w:pPr>
      <w:r w:rsidRPr="00BA40EF">
        <w:rPr>
          <w:sz w:val="28"/>
          <w:szCs w:val="28"/>
        </w:rPr>
        <w:t xml:space="preserve"> 7 класс-история нового времени-28 час,</w:t>
      </w:r>
      <w:r w:rsidR="00BA40EF">
        <w:rPr>
          <w:sz w:val="28"/>
          <w:szCs w:val="28"/>
        </w:rPr>
        <w:t xml:space="preserve"> </w:t>
      </w:r>
      <w:r w:rsidRPr="00BA40EF">
        <w:rPr>
          <w:sz w:val="28"/>
          <w:szCs w:val="28"/>
        </w:rPr>
        <w:t>история России-</w:t>
      </w:r>
      <w:r w:rsidR="00BA40EF" w:rsidRPr="00BA40EF">
        <w:rPr>
          <w:sz w:val="28"/>
          <w:szCs w:val="28"/>
        </w:rPr>
        <w:t>57 часов,</w:t>
      </w:r>
      <w:r w:rsidR="00BA40EF">
        <w:rPr>
          <w:sz w:val="28"/>
          <w:szCs w:val="28"/>
        </w:rPr>
        <w:t xml:space="preserve"> </w:t>
      </w:r>
      <w:r w:rsidR="00BA40EF" w:rsidRPr="00BA40EF">
        <w:rPr>
          <w:sz w:val="28"/>
          <w:szCs w:val="28"/>
        </w:rPr>
        <w:t>история края-17 часов.</w:t>
      </w:r>
    </w:p>
    <w:p w:rsidR="00BA40EF" w:rsidRDefault="00BA40EF">
      <w:pPr>
        <w:sectPr w:rsidR="00BA40EF">
          <w:pgSz w:w="11910" w:h="16390"/>
          <w:pgMar w:top="980" w:right="0" w:bottom="280" w:left="460" w:header="723" w:footer="0" w:gutter="0"/>
          <w:cols w:space="720"/>
        </w:sectPr>
      </w:pPr>
      <w:r w:rsidRPr="00BA40EF">
        <w:rPr>
          <w:sz w:val="28"/>
          <w:szCs w:val="28"/>
        </w:rPr>
        <w:t>8-9 классы остаются без изменений.</w:t>
      </w:r>
      <w:r>
        <w:rPr>
          <w:sz w:val="28"/>
          <w:szCs w:val="28"/>
        </w:rPr>
        <w:t xml:space="preserve"> В </w:t>
      </w:r>
      <w:proofErr w:type="gramStart"/>
      <w:r>
        <w:rPr>
          <w:sz w:val="28"/>
          <w:szCs w:val="28"/>
        </w:rPr>
        <w:t>9  классе</w:t>
      </w:r>
      <w:proofErr w:type="gramEnd"/>
      <w:r>
        <w:rPr>
          <w:sz w:val="28"/>
          <w:szCs w:val="28"/>
        </w:rPr>
        <w:t xml:space="preserve"> вводится модуль «Новейшая история» из школьного компонента</w:t>
      </w:r>
    </w:p>
    <w:p w:rsidR="004F75DF" w:rsidRDefault="0013698B">
      <w:pPr>
        <w:pStyle w:val="1"/>
        <w:spacing w:before="282" w:line="480" w:lineRule="auto"/>
        <w:ind w:right="5257"/>
      </w:pPr>
      <w:r>
        <w:lastRenderedPageBreak/>
        <w:t>СОДЕРЖАНИЕ</w:t>
      </w:r>
      <w:r>
        <w:rPr>
          <w:spacing w:val="-18"/>
        </w:rPr>
        <w:t xml:space="preserve"> </w:t>
      </w:r>
      <w:r>
        <w:t>УЧЕБНОГО</w:t>
      </w:r>
      <w:r>
        <w:rPr>
          <w:spacing w:val="-17"/>
        </w:rPr>
        <w:t xml:space="preserve"> </w:t>
      </w:r>
      <w:r>
        <w:t>ПРЕДМЕТА 5 КЛАСС</w:t>
      </w:r>
    </w:p>
    <w:p w:rsidR="004F75DF" w:rsidRDefault="0013698B">
      <w:pPr>
        <w:spacing w:line="321" w:lineRule="exact"/>
        <w:ind w:left="673"/>
        <w:rPr>
          <w:b/>
          <w:sz w:val="28"/>
        </w:rPr>
      </w:pPr>
      <w:r>
        <w:rPr>
          <w:b/>
          <w:sz w:val="28"/>
        </w:rPr>
        <w:t>ИСТОРИЯ</w:t>
      </w:r>
      <w:r>
        <w:rPr>
          <w:b/>
          <w:spacing w:val="-11"/>
          <w:sz w:val="28"/>
        </w:rPr>
        <w:t xml:space="preserve"> </w:t>
      </w:r>
      <w:r>
        <w:rPr>
          <w:b/>
          <w:sz w:val="28"/>
        </w:rPr>
        <w:t>ДРЕВНЕГО</w:t>
      </w:r>
      <w:r>
        <w:rPr>
          <w:b/>
          <w:spacing w:val="-11"/>
          <w:sz w:val="28"/>
        </w:rPr>
        <w:t xml:space="preserve"> </w:t>
      </w:r>
      <w:r>
        <w:rPr>
          <w:b/>
          <w:spacing w:val="-4"/>
          <w:sz w:val="28"/>
        </w:rPr>
        <w:t>МИРА</w:t>
      </w:r>
    </w:p>
    <w:p w:rsidR="004F75DF" w:rsidRDefault="0013698B">
      <w:pPr>
        <w:pStyle w:val="2"/>
        <w:spacing w:before="321" w:line="319" w:lineRule="exact"/>
        <w:jc w:val="left"/>
      </w:pPr>
      <w:r>
        <w:rPr>
          <w:spacing w:val="-2"/>
        </w:rPr>
        <w:t>Введение</w:t>
      </w:r>
    </w:p>
    <w:p w:rsidR="004F75DF" w:rsidRDefault="0013698B">
      <w:pPr>
        <w:pStyle w:val="a3"/>
        <w:tabs>
          <w:tab w:val="left" w:pos="1411"/>
          <w:tab w:val="left" w:pos="2615"/>
          <w:tab w:val="left" w:pos="3944"/>
          <w:tab w:val="left" w:pos="5550"/>
          <w:tab w:val="left" w:pos="7484"/>
          <w:tab w:val="left" w:pos="8687"/>
        </w:tabs>
        <w:spacing w:line="242" w:lineRule="auto"/>
        <w:ind w:left="246" w:right="1141" w:firstLine="427"/>
        <w:jc w:val="left"/>
      </w:pPr>
      <w:r>
        <w:rPr>
          <w:spacing w:val="-4"/>
        </w:rPr>
        <w:t>Что</w:t>
      </w:r>
      <w:r>
        <w:tab/>
      </w:r>
      <w:r>
        <w:rPr>
          <w:spacing w:val="-2"/>
        </w:rPr>
        <w:t>изучает</w:t>
      </w:r>
      <w:r>
        <w:tab/>
      </w:r>
      <w:r>
        <w:rPr>
          <w:spacing w:val="-2"/>
        </w:rPr>
        <w:t>история.</w:t>
      </w:r>
      <w:r>
        <w:tab/>
      </w:r>
      <w:r>
        <w:rPr>
          <w:spacing w:val="-2"/>
        </w:rPr>
        <w:t>Источники</w:t>
      </w:r>
      <w:r>
        <w:tab/>
      </w:r>
      <w:r>
        <w:rPr>
          <w:spacing w:val="-2"/>
        </w:rPr>
        <w:t>исторических</w:t>
      </w:r>
      <w:r>
        <w:tab/>
      </w:r>
      <w:r>
        <w:rPr>
          <w:spacing w:val="-2"/>
        </w:rPr>
        <w:t>знаний.</w:t>
      </w:r>
      <w:r>
        <w:tab/>
      </w:r>
      <w:r>
        <w:rPr>
          <w:spacing w:val="-2"/>
        </w:rPr>
        <w:t xml:space="preserve">Специальные </w:t>
      </w:r>
      <w:r>
        <w:t>(вспомогательные)</w:t>
      </w:r>
      <w:r>
        <w:rPr>
          <w:spacing w:val="7"/>
        </w:rPr>
        <w:t xml:space="preserve"> </w:t>
      </w:r>
      <w:r>
        <w:t>исторические</w:t>
      </w:r>
      <w:r>
        <w:rPr>
          <w:spacing w:val="11"/>
        </w:rPr>
        <w:t xml:space="preserve"> </w:t>
      </w:r>
      <w:r>
        <w:t>дисциплины.</w:t>
      </w:r>
      <w:r>
        <w:rPr>
          <w:spacing w:val="17"/>
        </w:rPr>
        <w:t xml:space="preserve"> </w:t>
      </w:r>
      <w:r>
        <w:t>Историческая</w:t>
      </w:r>
      <w:r>
        <w:rPr>
          <w:spacing w:val="15"/>
        </w:rPr>
        <w:t xml:space="preserve"> </w:t>
      </w:r>
      <w:r>
        <w:t>хронология</w:t>
      </w:r>
      <w:r>
        <w:rPr>
          <w:spacing w:val="12"/>
        </w:rPr>
        <w:t xml:space="preserve"> </w:t>
      </w:r>
      <w:r>
        <w:t>(счет</w:t>
      </w:r>
      <w:r>
        <w:rPr>
          <w:spacing w:val="13"/>
        </w:rPr>
        <w:t xml:space="preserve"> </w:t>
      </w:r>
      <w:r>
        <w:rPr>
          <w:spacing w:val="-5"/>
        </w:rPr>
        <w:t>лет</w:t>
      </w:r>
    </w:p>
    <w:p w:rsidR="004F75DF" w:rsidRDefault="0013698B">
      <w:pPr>
        <w:pStyle w:val="a3"/>
        <w:spacing w:line="320" w:lineRule="exact"/>
        <w:ind w:left="246"/>
        <w:jc w:val="left"/>
      </w:pPr>
      <w:r>
        <w:t>«до</w:t>
      </w:r>
      <w:r>
        <w:rPr>
          <w:spacing w:val="-6"/>
        </w:rPr>
        <w:t xml:space="preserve"> </w:t>
      </w:r>
      <w:r>
        <w:t>н.</w:t>
      </w:r>
      <w:r>
        <w:rPr>
          <w:spacing w:val="-4"/>
        </w:rPr>
        <w:t xml:space="preserve"> </w:t>
      </w:r>
      <w:r>
        <w:t>э.»</w:t>
      </w:r>
      <w:r>
        <w:rPr>
          <w:spacing w:val="-9"/>
        </w:rPr>
        <w:t xml:space="preserve"> </w:t>
      </w:r>
      <w:r>
        <w:t>и</w:t>
      </w:r>
      <w:r>
        <w:rPr>
          <w:spacing w:val="-6"/>
        </w:rPr>
        <w:t xml:space="preserve"> </w:t>
      </w:r>
      <w:r>
        <w:t>«н.</w:t>
      </w:r>
      <w:r>
        <w:rPr>
          <w:spacing w:val="-4"/>
        </w:rPr>
        <w:t xml:space="preserve"> </w:t>
      </w:r>
      <w:r>
        <w:t>э.»).</w:t>
      </w:r>
      <w:r>
        <w:rPr>
          <w:spacing w:val="-3"/>
        </w:rPr>
        <w:t xml:space="preserve"> </w:t>
      </w:r>
      <w:r>
        <w:t>Историческая</w:t>
      </w:r>
      <w:r>
        <w:rPr>
          <w:spacing w:val="-4"/>
        </w:rPr>
        <w:t xml:space="preserve"> </w:t>
      </w:r>
      <w:r>
        <w:rPr>
          <w:spacing w:val="-2"/>
        </w:rPr>
        <w:t>карта.</w:t>
      </w:r>
    </w:p>
    <w:p w:rsidR="004F75DF" w:rsidRDefault="0013698B">
      <w:pPr>
        <w:pStyle w:val="1"/>
        <w:spacing w:before="2" w:line="319" w:lineRule="exact"/>
      </w:pPr>
      <w:r>
        <w:rPr>
          <w:spacing w:val="-2"/>
        </w:rPr>
        <w:t>ПЕРВОБЫТНОСТЬ</w:t>
      </w:r>
    </w:p>
    <w:p w:rsidR="004F75DF" w:rsidRDefault="0013698B">
      <w:pPr>
        <w:pStyle w:val="a3"/>
        <w:ind w:left="246" w:right="1143" w:firstLine="427"/>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F75DF" w:rsidRDefault="0013698B">
      <w:pPr>
        <w:pStyle w:val="a3"/>
        <w:ind w:left="246" w:right="1134" w:firstLine="427"/>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w:t>
      </w:r>
      <w:r>
        <w:rPr>
          <w:spacing w:val="-2"/>
        </w:rPr>
        <w:t>людей.</w:t>
      </w:r>
    </w:p>
    <w:p w:rsidR="004F75DF" w:rsidRDefault="0013698B">
      <w:pPr>
        <w:pStyle w:val="a3"/>
        <w:spacing w:line="321" w:lineRule="exact"/>
      </w:pPr>
      <w:r>
        <w:t>Разложение</w:t>
      </w:r>
      <w:r>
        <w:rPr>
          <w:spacing w:val="-10"/>
        </w:rPr>
        <w:t xml:space="preserve"> </w:t>
      </w:r>
      <w:r>
        <w:t>первобытнообщинных</w:t>
      </w:r>
      <w:r>
        <w:rPr>
          <w:spacing w:val="-14"/>
        </w:rPr>
        <w:t xml:space="preserve"> </w:t>
      </w:r>
      <w:r>
        <w:t>отношений.</w:t>
      </w:r>
      <w:r>
        <w:rPr>
          <w:spacing w:val="-8"/>
        </w:rPr>
        <w:t xml:space="preserve"> </w:t>
      </w:r>
      <w:r>
        <w:t>На</w:t>
      </w:r>
      <w:r>
        <w:rPr>
          <w:spacing w:val="-10"/>
        </w:rPr>
        <w:t xml:space="preserve"> </w:t>
      </w:r>
      <w:r>
        <w:t>пороге</w:t>
      </w:r>
      <w:r>
        <w:rPr>
          <w:spacing w:val="-9"/>
        </w:rPr>
        <w:t xml:space="preserve"> </w:t>
      </w:r>
      <w:r>
        <w:rPr>
          <w:spacing w:val="-2"/>
        </w:rPr>
        <w:t>цивилизации.</w:t>
      </w:r>
    </w:p>
    <w:p w:rsidR="004F75DF" w:rsidRDefault="0013698B">
      <w:pPr>
        <w:pStyle w:val="1"/>
        <w:spacing w:before="1" w:line="322" w:lineRule="exact"/>
      </w:pPr>
      <w:r>
        <w:t>ДРЕВНИЙ</w:t>
      </w:r>
      <w:r>
        <w:rPr>
          <w:spacing w:val="-11"/>
        </w:rPr>
        <w:t xml:space="preserve"> </w:t>
      </w:r>
      <w:r>
        <w:rPr>
          <w:spacing w:val="-5"/>
        </w:rPr>
        <w:t>МИР</w:t>
      </w:r>
    </w:p>
    <w:p w:rsidR="004F75DF" w:rsidRDefault="0013698B">
      <w:pPr>
        <w:pStyle w:val="a3"/>
        <w:ind w:left="246" w:right="1123" w:firstLine="427"/>
        <w:jc w:val="left"/>
      </w:pPr>
      <w:r>
        <w:t>Понятие</w:t>
      </w:r>
      <w:r>
        <w:rPr>
          <w:spacing w:val="40"/>
        </w:rPr>
        <w:t xml:space="preserve"> </w:t>
      </w:r>
      <w:r>
        <w:t>и</w:t>
      </w:r>
      <w:r>
        <w:rPr>
          <w:spacing w:val="40"/>
        </w:rPr>
        <w:t xml:space="preserve"> </w:t>
      </w:r>
      <w:r>
        <w:t>хронологические</w:t>
      </w:r>
      <w:r>
        <w:rPr>
          <w:spacing w:val="40"/>
        </w:rPr>
        <w:t xml:space="preserve"> </w:t>
      </w:r>
      <w:r>
        <w:t>рамки</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Карта</w:t>
      </w:r>
      <w:r>
        <w:rPr>
          <w:spacing w:val="40"/>
        </w:rPr>
        <w:t xml:space="preserve"> </w:t>
      </w:r>
      <w:r>
        <w:t xml:space="preserve">Древнего </w:t>
      </w:r>
      <w:r>
        <w:rPr>
          <w:spacing w:val="-2"/>
        </w:rPr>
        <w:t>мира.</w:t>
      </w:r>
    </w:p>
    <w:p w:rsidR="004F75DF" w:rsidRDefault="0013698B">
      <w:pPr>
        <w:pStyle w:val="2"/>
        <w:spacing w:before="4" w:line="320" w:lineRule="exact"/>
        <w:jc w:val="left"/>
      </w:pPr>
      <w:r>
        <w:t>Древний</w:t>
      </w:r>
      <w:r>
        <w:rPr>
          <w:spacing w:val="-13"/>
        </w:rPr>
        <w:t xml:space="preserve"> </w:t>
      </w:r>
      <w:r>
        <w:rPr>
          <w:spacing w:val="-2"/>
        </w:rPr>
        <w:t>Восток</w:t>
      </w:r>
    </w:p>
    <w:p w:rsidR="004F75DF" w:rsidRDefault="0013698B">
      <w:pPr>
        <w:pStyle w:val="a3"/>
        <w:spacing w:line="320" w:lineRule="exact"/>
        <w:jc w:val="left"/>
      </w:pPr>
      <w:r>
        <w:t>Понятие</w:t>
      </w:r>
      <w:r>
        <w:rPr>
          <w:spacing w:val="-7"/>
        </w:rPr>
        <w:t xml:space="preserve"> </w:t>
      </w:r>
      <w:r>
        <w:t>«Древний</w:t>
      </w:r>
      <w:r>
        <w:rPr>
          <w:spacing w:val="-11"/>
        </w:rPr>
        <w:t xml:space="preserve"> </w:t>
      </w:r>
      <w:r>
        <w:t>Восток».</w:t>
      </w:r>
      <w:r>
        <w:rPr>
          <w:spacing w:val="-9"/>
        </w:rPr>
        <w:t xml:space="preserve"> </w:t>
      </w:r>
      <w:r>
        <w:t>Карта</w:t>
      </w:r>
      <w:r>
        <w:rPr>
          <w:spacing w:val="-11"/>
        </w:rPr>
        <w:t xml:space="preserve"> </w:t>
      </w:r>
      <w:r>
        <w:t>Древневосточного</w:t>
      </w:r>
      <w:r>
        <w:rPr>
          <w:spacing w:val="-11"/>
        </w:rPr>
        <w:t xml:space="preserve"> </w:t>
      </w:r>
      <w:r>
        <w:rPr>
          <w:spacing w:val="-2"/>
        </w:rPr>
        <w:t>мира.</w:t>
      </w:r>
    </w:p>
    <w:p w:rsidR="004F75DF" w:rsidRDefault="0013698B">
      <w:pPr>
        <w:pStyle w:val="2"/>
        <w:spacing w:before="4" w:line="319" w:lineRule="exact"/>
        <w:jc w:val="left"/>
      </w:pPr>
      <w:r>
        <w:t>Древний</w:t>
      </w:r>
      <w:r>
        <w:rPr>
          <w:spacing w:val="-13"/>
        </w:rPr>
        <w:t xml:space="preserve"> </w:t>
      </w:r>
      <w:r>
        <w:rPr>
          <w:spacing w:val="-2"/>
        </w:rPr>
        <w:t>Египет</w:t>
      </w:r>
    </w:p>
    <w:p w:rsidR="004F75DF" w:rsidRDefault="0013698B">
      <w:pPr>
        <w:pStyle w:val="a3"/>
        <w:ind w:left="246" w:right="1128" w:firstLine="427"/>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F75DF" w:rsidRDefault="0013698B">
      <w:pPr>
        <w:pStyle w:val="a3"/>
        <w:ind w:left="246" w:right="1145" w:firstLine="427"/>
      </w:pPr>
      <w:r>
        <w:t>Отношения Египта с соседними народами. Египетское войско. Завоевательные походы фараонов; Тутмос III. Могущество Египта при Рамсесе II.</w:t>
      </w:r>
    </w:p>
    <w:p w:rsidR="004F75DF" w:rsidRDefault="0013698B">
      <w:pPr>
        <w:pStyle w:val="a3"/>
        <w:ind w:left="246" w:right="1138" w:firstLine="427"/>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w:t>
      </w:r>
      <w:r>
        <w:rPr>
          <w:spacing w:val="-2"/>
        </w:rPr>
        <w:t>фрески).</w:t>
      </w:r>
    </w:p>
    <w:p w:rsidR="004F75DF" w:rsidRDefault="0013698B">
      <w:pPr>
        <w:pStyle w:val="2"/>
        <w:spacing w:before="4" w:line="319" w:lineRule="exact"/>
      </w:pPr>
      <w:r>
        <w:t>Древние</w:t>
      </w:r>
      <w:r>
        <w:rPr>
          <w:spacing w:val="-12"/>
        </w:rPr>
        <w:t xml:space="preserve"> </w:t>
      </w:r>
      <w:r>
        <w:t>цивилизации</w:t>
      </w:r>
      <w:r>
        <w:rPr>
          <w:spacing w:val="-14"/>
        </w:rPr>
        <w:t xml:space="preserve"> </w:t>
      </w:r>
      <w:r>
        <w:rPr>
          <w:spacing w:val="-2"/>
        </w:rPr>
        <w:t>Месопотамии</w:t>
      </w:r>
    </w:p>
    <w:p w:rsidR="004F75DF" w:rsidRDefault="0013698B">
      <w:pPr>
        <w:pStyle w:val="a3"/>
        <w:ind w:left="246" w:right="1133" w:firstLine="427"/>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22" w:lineRule="exact"/>
      </w:pPr>
      <w:r>
        <w:lastRenderedPageBreak/>
        <w:t>Древний</w:t>
      </w:r>
      <w:r>
        <w:rPr>
          <w:spacing w:val="-7"/>
        </w:rPr>
        <w:t xml:space="preserve"> </w:t>
      </w:r>
      <w:r>
        <w:t>Вавилон.</w:t>
      </w:r>
      <w:r>
        <w:rPr>
          <w:spacing w:val="-5"/>
        </w:rPr>
        <w:t xml:space="preserve"> </w:t>
      </w:r>
      <w:r>
        <w:t>Царь</w:t>
      </w:r>
      <w:r>
        <w:rPr>
          <w:spacing w:val="-8"/>
        </w:rPr>
        <w:t xml:space="preserve"> </w:t>
      </w:r>
      <w:r>
        <w:t>Хаммурапи</w:t>
      </w:r>
      <w:r>
        <w:rPr>
          <w:spacing w:val="-7"/>
        </w:rPr>
        <w:t xml:space="preserve"> </w:t>
      </w:r>
      <w:r>
        <w:t>и</w:t>
      </w:r>
      <w:r>
        <w:rPr>
          <w:spacing w:val="-6"/>
        </w:rPr>
        <w:t xml:space="preserve"> </w:t>
      </w:r>
      <w:r>
        <w:t>его</w:t>
      </w:r>
      <w:r>
        <w:rPr>
          <w:spacing w:val="-7"/>
        </w:rPr>
        <w:t xml:space="preserve"> </w:t>
      </w:r>
      <w:r>
        <w:rPr>
          <w:spacing w:val="-2"/>
        </w:rPr>
        <w:t>законы.</w:t>
      </w:r>
    </w:p>
    <w:p w:rsidR="004F75DF" w:rsidRDefault="0013698B">
      <w:pPr>
        <w:pStyle w:val="a3"/>
        <w:ind w:left="246" w:right="1144" w:firstLine="427"/>
      </w:pPr>
      <w:r>
        <w:t>Ассирия. Завоевания ассирийцев. Создание сильной державы. Культурные сокровища Ниневии. Гибель империи.</w:t>
      </w:r>
    </w:p>
    <w:p w:rsidR="004F75DF" w:rsidRDefault="0013698B">
      <w:pPr>
        <w:pStyle w:val="a3"/>
        <w:ind w:left="246" w:right="1138" w:firstLine="427"/>
      </w:pPr>
      <w:r>
        <w:t xml:space="preserve">Усиление </w:t>
      </w:r>
      <w:proofErr w:type="spellStart"/>
      <w:r>
        <w:t>Нововавилонского</w:t>
      </w:r>
      <w:proofErr w:type="spellEnd"/>
      <w:r>
        <w:t xml:space="preserve"> царства. Легендарные памятники города</w:t>
      </w:r>
      <w:r>
        <w:rPr>
          <w:spacing w:val="40"/>
        </w:rPr>
        <w:t xml:space="preserve"> </w:t>
      </w:r>
      <w:r>
        <w:rPr>
          <w:spacing w:val="-2"/>
        </w:rPr>
        <w:t>Вавилона.</w:t>
      </w:r>
    </w:p>
    <w:p w:rsidR="004F75DF" w:rsidRDefault="0013698B">
      <w:pPr>
        <w:pStyle w:val="2"/>
        <w:spacing w:before="4" w:line="319" w:lineRule="exact"/>
      </w:pPr>
      <w:r>
        <w:t>Восточное</w:t>
      </w:r>
      <w:r>
        <w:rPr>
          <w:spacing w:val="-12"/>
        </w:rPr>
        <w:t xml:space="preserve"> </w:t>
      </w:r>
      <w:r>
        <w:t>Средиземноморье</w:t>
      </w:r>
      <w:r>
        <w:rPr>
          <w:spacing w:val="-12"/>
        </w:rPr>
        <w:t xml:space="preserve"> </w:t>
      </w:r>
      <w:r>
        <w:t>в</w:t>
      </w:r>
      <w:r>
        <w:rPr>
          <w:spacing w:val="-13"/>
        </w:rPr>
        <w:t xml:space="preserve"> </w:t>
      </w:r>
      <w:r>
        <w:rPr>
          <w:spacing w:val="-2"/>
        </w:rPr>
        <w:t>древности</w:t>
      </w:r>
    </w:p>
    <w:p w:rsidR="004F75DF" w:rsidRDefault="0013698B">
      <w:pPr>
        <w:pStyle w:val="a3"/>
        <w:ind w:left="246" w:right="1132" w:firstLine="427"/>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w:t>
      </w:r>
      <w:r>
        <w:rPr>
          <w:spacing w:val="-2"/>
        </w:rPr>
        <w:t>предания.</w:t>
      </w:r>
    </w:p>
    <w:p w:rsidR="004F75DF" w:rsidRDefault="0013698B">
      <w:pPr>
        <w:pStyle w:val="2"/>
        <w:spacing w:before="5" w:line="319" w:lineRule="exact"/>
      </w:pPr>
      <w:r>
        <w:t>Персидская</w:t>
      </w:r>
      <w:r>
        <w:rPr>
          <w:spacing w:val="-18"/>
        </w:rPr>
        <w:t xml:space="preserve"> </w:t>
      </w:r>
      <w:r>
        <w:rPr>
          <w:spacing w:val="-2"/>
        </w:rPr>
        <w:t>держава</w:t>
      </w:r>
    </w:p>
    <w:p w:rsidR="004F75DF" w:rsidRDefault="0013698B">
      <w:pPr>
        <w:pStyle w:val="a3"/>
        <w:ind w:left="246" w:right="1137" w:firstLine="427"/>
      </w:pPr>
      <w:r>
        <w:t xml:space="preserve">Завоевания персов. Государство </w:t>
      </w:r>
      <w:proofErr w:type="spellStart"/>
      <w:r>
        <w:t>Ахеменидов</w:t>
      </w:r>
      <w:proofErr w:type="spellEnd"/>
      <w: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F75DF" w:rsidRDefault="0013698B">
      <w:pPr>
        <w:pStyle w:val="2"/>
        <w:spacing w:before="2" w:line="319" w:lineRule="exact"/>
      </w:pPr>
      <w:r>
        <w:t>Древняя</w:t>
      </w:r>
      <w:r>
        <w:rPr>
          <w:spacing w:val="-12"/>
        </w:rPr>
        <w:t xml:space="preserve"> </w:t>
      </w:r>
      <w:r>
        <w:rPr>
          <w:spacing w:val="-4"/>
        </w:rPr>
        <w:t>Индия</w:t>
      </w:r>
    </w:p>
    <w:p w:rsidR="004F75DF" w:rsidRDefault="0013698B">
      <w:pPr>
        <w:pStyle w:val="a3"/>
        <w:ind w:left="246" w:right="1129" w:firstLine="427"/>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xml:space="preserve">. Общественное устройство, </w:t>
      </w:r>
      <w:proofErr w:type="spellStart"/>
      <w:r>
        <w:t>варны</w:t>
      </w:r>
      <w:proofErr w:type="spellEnd"/>
      <w: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w:t>
      </w:r>
      <w:r>
        <w:rPr>
          <w:spacing w:val="40"/>
        </w:rPr>
        <w:t xml:space="preserve"> </w:t>
      </w:r>
      <w:r>
        <w:t>культура, научное познание).</w:t>
      </w:r>
    </w:p>
    <w:p w:rsidR="004F75DF" w:rsidRDefault="0013698B">
      <w:pPr>
        <w:pStyle w:val="2"/>
        <w:spacing w:before="5" w:line="319" w:lineRule="exact"/>
      </w:pPr>
      <w:r>
        <w:t>Древний</w:t>
      </w:r>
      <w:r>
        <w:rPr>
          <w:spacing w:val="-13"/>
        </w:rPr>
        <w:t xml:space="preserve"> </w:t>
      </w:r>
      <w:r>
        <w:rPr>
          <w:spacing w:val="-4"/>
        </w:rPr>
        <w:t>Китай</w:t>
      </w:r>
    </w:p>
    <w:p w:rsidR="004F75DF" w:rsidRDefault="0013698B">
      <w:pPr>
        <w:pStyle w:val="a3"/>
        <w:ind w:left="246" w:right="1133" w:firstLine="427"/>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t>Шихуанди</w:t>
      </w:r>
      <w:proofErr w:type="spellEnd"/>
      <w:r>
        <w:t>. Возведение Великой Китайской стены. Правление династии Хань. Жизнь в империи: правители и подданные, положение различных</w:t>
      </w:r>
      <w:r>
        <w:rPr>
          <w:spacing w:val="-3"/>
        </w:rPr>
        <w:t xml:space="preserve"> </w:t>
      </w:r>
      <w: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4F75DF" w:rsidRDefault="0013698B">
      <w:pPr>
        <w:pStyle w:val="2"/>
        <w:ind w:right="7251"/>
      </w:pPr>
      <w:r>
        <w:t>Древняя</w:t>
      </w:r>
      <w:r>
        <w:rPr>
          <w:spacing w:val="-18"/>
        </w:rPr>
        <w:t xml:space="preserve"> </w:t>
      </w:r>
      <w:r>
        <w:t>Греция.</w:t>
      </w:r>
      <w:r>
        <w:rPr>
          <w:spacing w:val="-17"/>
        </w:rPr>
        <w:t xml:space="preserve"> </w:t>
      </w:r>
      <w:r>
        <w:t>Эллинизм Древнейшая Греция</w:t>
      </w:r>
    </w:p>
    <w:p w:rsidR="004F75DF" w:rsidRDefault="0013698B">
      <w:pPr>
        <w:pStyle w:val="a3"/>
        <w:ind w:left="246" w:right="1137" w:firstLine="427"/>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t>Тиринф</w:t>
      </w:r>
      <w:proofErr w:type="spellEnd"/>
      <w:r>
        <w:t>). Троянская война. Вторжение дорийских племен. Поэмы Гомера «Илиада», «Одиссея».</w:t>
      </w:r>
    </w:p>
    <w:p w:rsidR="004F75DF" w:rsidRDefault="0013698B">
      <w:pPr>
        <w:pStyle w:val="2"/>
        <w:spacing w:before="4" w:line="319" w:lineRule="exact"/>
      </w:pPr>
      <w:r>
        <w:t>Греческие</w:t>
      </w:r>
      <w:r>
        <w:rPr>
          <w:spacing w:val="-15"/>
        </w:rPr>
        <w:t xml:space="preserve"> </w:t>
      </w:r>
      <w:r>
        <w:rPr>
          <w:spacing w:val="-2"/>
        </w:rPr>
        <w:t>полисы</w:t>
      </w:r>
    </w:p>
    <w:p w:rsidR="004F75DF" w:rsidRDefault="0013698B">
      <w:pPr>
        <w:pStyle w:val="a3"/>
        <w:ind w:left="246" w:right="1137" w:firstLine="427"/>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0" w:firstLine="427"/>
      </w:pPr>
      <w:r>
        <w:lastRenderedPageBreak/>
        <w:t xml:space="preserve">Афины: утверждение демократии. Законы Солона. Реформы </w:t>
      </w:r>
      <w:proofErr w:type="spellStart"/>
      <w:r>
        <w:t>Клисфена</w:t>
      </w:r>
      <w:proofErr w:type="spellEnd"/>
      <w:r>
        <w:t>, их значение. Спарта: основные группы населения, политическое устройство. Организация военного дела. Спартанское воспитание.</w:t>
      </w:r>
    </w:p>
    <w:p w:rsidR="004F75DF" w:rsidRDefault="0013698B">
      <w:pPr>
        <w:pStyle w:val="a3"/>
        <w:ind w:left="246" w:right="1140" w:firstLine="427"/>
      </w:pPr>
      <w: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w:t>
      </w:r>
      <w:r>
        <w:rPr>
          <w:spacing w:val="40"/>
        </w:rPr>
        <w:t xml:space="preserve"> </w:t>
      </w:r>
      <w:r>
        <w:t xml:space="preserve">при </w:t>
      </w:r>
      <w:proofErr w:type="spellStart"/>
      <w:r>
        <w:t>Платеях</w:t>
      </w:r>
      <w:proofErr w:type="spellEnd"/>
      <w:r>
        <w:t xml:space="preserve"> и </w:t>
      </w:r>
      <w:proofErr w:type="spellStart"/>
      <w:r>
        <w:t>Микале</w:t>
      </w:r>
      <w:proofErr w:type="spellEnd"/>
      <w:r>
        <w:t>. Итоги греко-персидских войн.</w:t>
      </w:r>
    </w:p>
    <w:p w:rsidR="004F75DF" w:rsidRDefault="0013698B">
      <w:pPr>
        <w:pStyle w:val="a3"/>
        <w:spacing w:line="242" w:lineRule="auto"/>
        <w:ind w:left="246" w:right="1145" w:firstLine="427"/>
      </w:pPr>
      <w:r>
        <w:t>Возвышение Афинского государства. Афины при Перикле. Хозяйственная жизнь. Развитие рабовладения. Пелопоннесская война:</w:t>
      </w:r>
      <w:r>
        <w:rPr>
          <w:spacing w:val="-2"/>
        </w:rPr>
        <w:t xml:space="preserve"> </w:t>
      </w:r>
      <w:r>
        <w:t>причины, участники, итоги. Упадок Эллады.</w:t>
      </w:r>
    </w:p>
    <w:p w:rsidR="004F75DF" w:rsidRDefault="0013698B">
      <w:pPr>
        <w:pStyle w:val="2"/>
        <w:spacing w:line="319" w:lineRule="exact"/>
      </w:pPr>
      <w:r>
        <w:t>Культура</w:t>
      </w:r>
      <w:r>
        <w:rPr>
          <w:spacing w:val="-11"/>
        </w:rPr>
        <w:t xml:space="preserve"> </w:t>
      </w:r>
      <w:r>
        <w:t>Древней</w:t>
      </w:r>
      <w:r>
        <w:rPr>
          <w:spacing w:val="-12"/>
        </w:rPr>
        <w:t xml:space="preserve"> </w:t>
      </w:r>
      <w:r>
        <w:rPr>
          <w:spacing w:val="-2"/>
        </w:rPr>
        <w:t>Греции</w:t>
      </w:r>
    </w:p>
    <w:p w:rsidR="004F75DF" w:rsidRDefault="0013698B">
      <w:pPr>
        <w:pStyle w:val="a3"/>
        <w:ind w:left="246" w:right="1127" w:firstLine="427"/>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F75DF" w:rsidRDefault="0013698B">
      <w:pPr>
        <w:pStyle w:val="2"/>
        <w:spacing w:line="319" w:lineRule="exact"/>
      </w:pPr>
      <w:r>
        <w:t>Македонские</w:t>
      </w:r>
      <w:r>
        <w:rPr>
          <w:spacing w:val="-16"/>
        </w:rPr>
        <w:t xml:space="preserve"> </w:t>
      </w:r>
      <w:r>
        <w:t>завоевания.</w:t>
      </w:r>
      <w:r>
        <w:rPr>
          <w:spacing w:val="-14"/>
        </w:rPr>
        <w:t xml:space="preserve"> </w:t>
      </w:r>
      <w:r>
        <w:rPr>
          <w:spacing w:val="-2"/>
        </w:rPr>
        <w:t>Эллинизм</w:t>
      </w:r>
    </w:p>
    <w:p w:rsidR="004F75DF" w:rsidRDefault="0013698B">
      <w:pPr>
        <w:pStyle w:val="a3"/>
        <w:ind w:left="246" w:right="1141" w:firstLine="427"/>
      </w:pPr>
      <w:r>
        <w:t>Возвышение Македонии. Политика Филиппа II. Главенство Македонии над греческими полисами. Коринфский союз. Александр Македонский и его</w:t>
      </w:r>
      <w:r>
        <w:rPr>
          <w:spacing w:val="40"/>
        </w:rPr>
        <w:t xml:space="preserve"> </w:t>
      </w:r>
      <w:r>
        <w:t>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F75DF" w:rsidRDefault="0013698B">
      <w:pPr>
        <w:pStyle w:val="2"/>
        <w:spacing w:before="5" w:line="322" w:lineRule="exact"/>
      </w:pPr>
      <w:r>
        <w:t>Древний</w:t>
      </w:r>
      <w:r>
        <w:rPr>
          <w:spacing w:val="-13"/>
        </w:rPr>
        <w:t xml:space="preserve"> </w:t>
      </w:r>
      <w:r>
        <w:rPr>
          <w:spacing w:val="-5"/>
        </w:rPr>
        <w:t>Рим</w:t>
      </w:r>
    </w:p>
    <w:p w:rsidR="004F75DF" w:rsidRDefault="0013698B">
      <w:pPr>
        <w:spacing w:line="319" w:lineRule="exact"/>
        <w:ind w:left="673"/>
        <w:jc w:val="both"/>
        <w:rPr>
          <w:b/>
          <w:sz w:val="28"/>
        </w:rPr>
      </w:pPr>
      <w:r>
        <w:rPr>
          <w:b/>
          <w:sz w:val="28"/>
        </w:rPr>
        <w:t>Возникновение</w:t>
      </w:r>
      <w:r>
        <w:rPr>
          <w:b/>
          <w:spacing w:val="-14"/>
          <w:sz w:val="28"/>
        </w:rPr>
        <w:t xml:space="preserve"> </w:t>
      </w:r>
      <w:r>
        <w:rPr>
          <w:b/>
          <w:sz w:val="28"/>
        </w:rPr>
        <w:t>Римского</w:t>
      </w:r>
      <w:r>
        <w:rPr>
          <w:b/>
          <w:spacing w:val="-17"/>
          <w:sz w:val="28"/>
        </w:rPr>
        <w:t xml:space="preserve"> </w:t>
      </w:r>
      <w:r>
        <w:rPr>
          <w:b/>
          <w:spacing w:val="-2"/>
          <w:sz w:val="28"/>
        </w:rPr>
        <w:t>государства</w:t>
      </w:r>
    </w:p>
    <w:p w:rsidR="004F75DF" w:rsidRDefault="0013698B">
      <w:pPr>
        <w:pStyle w:val="a3"/>
        <w:ind w:left="246" w:right="1138" w:firstLine="427"/>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4F75DF" w:rsidRDefault="0013698B">
      <w:pPr>
        <w:pStyle w:val="2"/>
        <w:spacing w:line="319" w:lineRule="exact"/>
      </w:pPr>
      <w:r>
        <w:t>Римские</w:t>
      </w:r>
      <w:r>
        <w:rPr>
          <w:spacing w:val="-8"/>
        </w:rPr>
        <w:t xml:space="preserve"> </w:t>
      </w:r>
      <w:r>
        <w:t>завоевания</w:t>
      </w:r>
      <w:r>
        <w:rPr>
          <w:spacing w:val="-9"/>
        </w:rPr>
        <w:t xml:space="preserve"> </w:t>
      </w:r>
      <w:r>
        <w:t>в</w:t>
      </w:r>
      <w:r>
        <w:rPr>
          <w:spacing w:val="-9"/>
        </w:rPr>
        <w:t xml:space="preserve"> </w:t>
      </w:r>
      <w:r>
        <w:rPr>
          <w:spacing w:val="-2"/>
        </w:rPr>
        <w:t>Средиземноморье</w:t>
      </w:r>
    </w:p>
    <w:p w:rsidR="004F75DF" w:rsidRDefault="0013698B">
      <w:pPr>
        <w:pStyle w:val="a3"/>
        <w:ind w:left="246" w:right="1145" w:firstLine="427"/>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rsidR="004F75DF" w:rsidRDefault="0013698B">
      <w:pPr>
        <w:pStyle w:val="2"/>
        <w:spacing w:before="2" w:line="319" w:lineRule="exact"/>
      </w:pPr>
      <w:r>
        <w:t>Поздняя</w:t>
      </w:r>
      <w:r>
        <w:rPr>
          <w:spacing w:val="-12"/>
        </w:rPr>
        <w:t xml:space="preserve"> </w:t>
      </w:r>
      <w:r>
        <w:t>Римская</w:t>
      </w:r>
      <w:r>
        <w:rPr>
          <w:spacing w:val="-12"/>
        </w:rPr>
        <w:t xml:space="preserve"> </w:t>
      </w:r>
      <w:r>
        <w:t>республика.</w:t>
      </w:r>
      <w:r>
        <w:rPr>
          <w:spacing w:val="-7"/>
        </w:rPr>
        <w:t xml:space="preserve"> </w:t>
      </w:r>
      <w:r>
        <w:t>Гражданские</w:t>
      </w:r>
      <w:r>
        <w:rPr>
          <w:spacing w:val="-10"/>
        </w:rPr>
        <w:t xml:space="preserve"> </w:t>
      </w:r>
      <w:r>
        <w:rPr>
          <w:spacing w:val="-2"/>
        </w:rPr>
        <w:t>войны</w:t>
      </w:r>
    </w:p>
    <w:p w:rsidR="004F75DF" w:rsidRDefault="0013698B">
      <w:pPr>
        <w:pStyle w:val="a3"/>
        <w:ind w:left="246" w:right="1136" w:firstLine="427"/>
      </w:pPr>
      <w:r>
        <w:t xml:space="preserve">Подъем сельского хозяйства. Латифундии. Рабство. Борьба за аграрную реформу. Деятельность братьев </w:t>
      </w:r>
      <w:proofErr w:type="spellStart"/>
      <w:r>
        <w:t>Гракхов</w:t>
      </w:r>
      <w:proofErr w:type="spellEnd"/>
      <w:r>
        <w:t>: проекты реформ, мероприятия, итоги. Гражданская война и установление диктатуры Суллы. Восстание Спартака. Участие армии в</w:t>
      </w:r>
      <w:r>
        <w:rPr>
          <w:spacing w:val="-1"/>
        </w:rPr>
        <w:t xml:space="preserve"> </w:t>
      </w:r>
      <w:r>
        <w:t>гражданских</w:t>
      </w:r>
      <w:r>
        <w:rPr>
          <w:spacing w:val="-4"/>
        </w:rPr>
        <w:t xml:space="preserve"> </w:t>
      </w:r>
      <w:r>
        <w:t>войнах. Первый триумвират. Гай Юлий Цезарь:</w:t>
      </w:r>
      <w:r>
        <w:rPr>
          <w:spacing w:val="-4"/>
        </w:rPr>
        <w:t xml:space="preserve"> </w:t>
      </w:r>
      <w:r>
        <w:t>путь к власти, диктатура. Борьба между наследниками Цезаря. Победа Октавиана.</w:t>
      </w:r>
    </w:p>
    <w:p w:rsidR="004F75DF" w:rsidRDefault="0013698B">
      <w:pPr>
        <w:pStyle w:val="2"/>
        <w:spacing w:before="6" w:line="319" w:lineRule="exact"/>
      </w:pPr>
      <w:r>
        <w:t>Расцвет</w:t>
      </w:r>
      <w:r>
        <w:rPr>
          <w:spacing w:val="-6"/>
        </w:rPr>
        <w:t xml:space="preserve"> </w:t>
      </w:r>
      <w:r>
        <w:t>и</w:t>
      </w:r>
      <w:r>
        <w:rPr>
          <w:spacing w:val="-9"/>
        </w:rPr>
        <w:t xml:space="preserve"> </w:t>
      </w:r>
      <w:r>
        <w:t>падение</w:t>
      </w:r>
      <w:r>
        <w:rPr>
          <w:spacing w:val="-7"/>
        </w:rPr>
        <w:t xml:space="preserve"> </w:t>
      </w:r>
      <w:r>
        <w:t>Римской</w:t>
      </w:r>
      <w:r>
        <w:rPr>
          <w:spacing w:val="-9"/>
        </w:rPr>
        <w:t xml:space="preserve"> </w:t>
      </w:r>
      <w:r>
        <w:rPr>
          <w:spacing w:val="-2"/>
        </w:rPr>
        <w:t>империи</w:t>
      </w:r>
    </w:p>
    <w:p w:rsidR="004F75DF" w:rsidRDefault="0013698B">
      <w:pPr>
        <w:pStyle w:val="a3"/>
        <w:ind w:left="246" w:right="1137" w:firstLine="427"/>
      </w:pPr>
      <w:r>
        <w:t>Установление императорской власти. Октавиан Август. Императоры Рима: завоеватели</w:t>
      </w:r>
      <w:r>
        <w:rPr>
          <w:spacing w:val="60"/>
          <w:w w:val="150"/>
        </w:rPr>
        <w:t xml:space="preserve"> </w:t>
      </w:r>
      <w:r>
        <w:t>и</w:t>
      </w:r>
      <w:r>
        <w:rPr>
          <w:spacing w:val="60"/>
          <w:w w:val="150"/>
        </w:rPr>
        <w:t xml:space="preserve"> </w:t>
      </w:r>
      <w:r>
        <w:t>правители.</w:t>
      </w:r>
      <w:r>
        <w:rPr>
          <w:spacing w:val="63"/>
          <w:w w:val="150"/>
        </w:rPr>
        <w:t xml:space="preserve"> </w:t>
      </w:r>
      <w:r>
        <w:t>Римская</w:t>
      </w:r>
      <w:r>
        <w:rPr>
          <w:spacing w:val="61"/>
          <w:w w:val="150"/>
        </w:rPr>
        <w:t xml:space="preserve"> </w:t>
      </w:r>
      <w:r>
        <w:t>империя:</w:t>
      </w:r>
      <w:r>
        <w:rPr>
          <w:spacing w:val="56"/>
          <w:w w:val="150"/>
        </w:rPr>
        <w:t xml:space="preserve"> </w:t>
      </w:r>
      <w:r>
        <w:t>территория,</w:t>
      </w:r>
      <w:r>
        <w:rPr>
          <w:spacing w:val="62"/>
          <w:w w:val="150"/>
        </w:rPr>
        <w:t xml:space="preserve"> </w:t>
      </w:r>
      <w:r>
        <w:t>управление.</w:t>
      </w:r>
      <w:r>
        <w:rPr>
          <w:spacing w:val="62"/>
          <w:w w:val="150"/>
        </w:rPr>
        <w:t xml:space="preserve"> </w:t>
      </w:r>
      <w:r>
        <w:rPr>
          <w:spacing w:val="-2"/>
        </w:rPr>
        <w:t>Римское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6"/>
      </w:pPr>
      <w:r>
        <w:lastRenderedPageBreak/>
        <w:t>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4F75DF" w:rsidRDefault="0013698B">
      <w:pPr>
        <w:pStyle w:val="a3"/>
        <w:ind w:left="246" w:right="1144" w:firstLine="427"/>
      </w:pPr>
      <w:r>
        <w:t>Начало Великого переселения народов. Рим и варвары. Падение Западной Римской империи.</w:t>
      </w:r>
    </w:p>
    <w:p w:rsidR="004F75DF" w:rsidRDefault="0013698B">
      <w:pPr>
        <w:pStyle w:val="2"/>
        <w:spacing w:before="3" w:line="319" w:lineRule="exact"/>
      </w:pPr>
      <w:r>
        <w:t>Культура</w:t>
      </w:r>
      <w:r>
        <w:rPr>
          <w:spacing w:val="-10"/>
        </w:rPr>
        <w:t xml:space="preserve"> </w:t>
      </w:r>
      <w:r>
        <w:t>Древнего</w:t>
      </w:r>
      <w:r>
        <w:rPr>
          <w:spacing w:val="-13"/>
        </w:rPr>
        <w:t xml:space="preserve"> </w:t>
      </w:r>
      <w:r>
        <w:rPr>
          <w:spacing w:val="-4"/>
        </w:rPr>
        <w:t>Рима</w:t>
      </w:r>
    </w:p>
    <w:p w:rsidR="004F75DF" w:rsidRDefault="0013698B">
      <w:pPr>
        <w:pStyle w:val="a3"/>
        <w:spacing w:line="242" w:lineRule="auto"/>
        <w:ind w:left="246" w:right="1133" w:firstLine="427"/>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F75DF" w:rsidRDefault="0013698B">
      <w:pPr>
        <w:pStyle w:val="2"/>
        <w:spacing w:line="319" w:lineRule="exact"/>
        <w:jc w:val="left"/>
      </w:pPr>
      <w:r>
        <w:rPr>
          <w:spacing w:val="-2"/>
        </w:rPr>
        <w:t>Обобщение</w:t>
      </w:r>
    </w:p>
    <w:p w:rsidR="004F75DF" w:rsidRDefault="0013698B">
      <w:pPr>
        <w:pStyle w:val="a3"/>
        <w:spacing w:line="319" w:lineRule="exact"/>
        <w:jc w:val="left"/>
      </w:pPr>
      <w:r>
        <w:t>Историческое</w:t>
      </w:r>
      <w:r>
        <w:rPr>
          <w:spacing w:val="-10"/>
        </w:rPr>
        <w:t xml:space="preserve"> </w:t>
      </w:r>
      <w:r>
        <w:t>и</w:t>
      </w:r>
      <w:r>
        <w:rPr>
          <w:spacing w:val="-10"/>
        </w:rPr>
        <w:t xml:space="preserve"> </w:t>
      </w:r>
      <w:r>
        <w:t>культурное</w:t>
      </w:r>
      <w:r>
        <w:rPr>
          <w:spacing w:val="-10"/>
        </w:rPr>
        <w:t xml:space="preserve"> </w:t>
      </w:r>
      <w:r>
        <w:t>наследие</w:t>
      </w:r>
      <w:r>
        <w:rPr>
          <w:spacing w:val="-9"/>
        </w:rPr>
        <w:t xml:space="preserve"> </w:t>
      </w:r>
      <w:r>
        <w:t>цивилизаций</w:t>
      </w:r>
      <w:r>
        <w:rPr>
          <w:spacing w:val="-10"/>
        </w:rPr>
        <w:t xml:space="preserve"> </w:t>
      </w:r>
      <w:r>
        <w:t>Древнего</w:t>
      </w:r>
      <w:r>
        <w:rPr>
          <w:spacing w:val="-11"/>
        </w:rPr>
        <w:t xml:space="preserve"> </w:t>
      </w:r>
      <w:r>
        <w:rPr>
          <w:spacing w:val="-2"/>
        </w:rPr>
        <w:t>мира.</w:t>
      </w:r>
    </w:p>
    <w:p w:rsidR="004F75DF" w:rsidRDefault="00BA40EF">
      <w:pPr>
        <w:pStyle w:val="a3"/>
        <w:spacing w:before="2"/>
        <w:ind w:left="0"/>
        <w:jc w:val="left"/>
      </w:pPr>
      <w:r>
        <w:t xml:space="preserve"> </w:t>
      </w:r>
      <w:proofErr w:type="gramStart"/>
      <w:r>
        <w:t>Программа  «</w:t>
      </w:r>
      <w:proofErr w:type="gramEnd"/>
      <w:r>
        <w:t>История края» в разработке.</w:t>
      </w:r>
    </w:p>
    <w:p w:rsidR="004F75DF" w:rsidRDefault="0013698B">
      <w:pPr>
        <w:pStyle w:val="1"/>
      </w:pPr>
      <w:r>
        <w:t>6</w:t>
      </w:r>
      <w:r>
        <w:rPr>
          <w:spacing w:val="-1"/>
        </w:rPr>
        <w:t xml:space="preserve"> </w:t>
      </w:r>
      <w:r>
        <w:rPr>
          <w:spacing w:val="-4"/>
        </w:rPr>
        <w:t>КЛАСС</w:t>
      </w:r>
    </w:p>
    <w:p w:rsidR="004F75DF" w:rsidRDefault="0013698B">
      <w:pPr>
        <w:spacing w:before="322" w:line="322" w:lineRule="exact"/>
        <w:ind w:left="673"/>
        <w:rPr>
          <w:b/>
          <w:sz w:val="28"/>
        </w:rPr>
      </w:pPr>
      <w:r>
        <w:rPr>
          <w:b/>
          <w:sz w:val="28"/>
        </w:rPr>
        <w:t>ВСЕОБЩАЯ</w:t>
      </w:r>
      <w:r>
        <w:rPr>
          <w:b/>
          <w:spacing w:val="-12"/>
          <w:sz w:val="28"/>
        </w:rPr>
        <w:t xml:space="preserve"> </w:t>
      </w:r>
      <w:r>
        <w:rPr>
          <w:b/>
          <w:sz w:val="28"/>
        </w:rPr>
        <w:t>ИСТОРИЯ.</w:t>
      </w:r>
      <w:r>
        <w:rPr>
          <w:b/>
          <w:spacing w:val="-9"/>
          <w:sz w:val="28"/>
        </w:rPr>
        <w:t xml:space="preserve"> </w:t>
      </w:r>
      <w:r>
        <w:rPr>
          <w:b/>
          <w:sz w:val="28"/>
        </w:rPr>
        <w:t>ИСТОРИЯ</w:t>
      </w:r>
      <w:r>
        <w:rPr>
          <w:b/>
          <w:spacing w:val="-12"/>
          <w:sz w:val="28"/>
        </w:rPr>
        <w:t xml:space="preserve"> </w:t>
      </w:r>
      <w:r>
        <w:rPr>
          <w:b/>
          <w:sz w:val="28"/>
        </w:rPr>
        <w:t>СРЕДНИХ</w:t>
      </w:r>
      <w:r>
        <w:rPr>
          <w:b/>
          <w:spacing w:val="-12"/>
          <w:sz w:val="28"/>
        </w:rPr>
        <w:t xml:space="preserve"> </w:t>
      </w:r>
      <w:proofErr w:type="gramStart"/>
      <w:r>
        <w:rPr>
          <w:b/>
          <w:spacing w:val="-2"/>
          <w:sz w:val="28"/>
        </w:rPr>
        <w:t>ВЕКОВ</w:t>
      </w:r>
      <w:r w:rsidR="00514A40">
        <w:rPr>
          <w:b/>
          <w:spacing w:val="-2"/>
          <w:sz w:val="28"/>
        </w:rPr>
        <w:t>(</w:t>
      </w:r>
      <w:proofErr w:type="gramEnd"/>
      <w:r w:rsidR="00514A40">
        <w:rPr>
          <w:b/>
          <w:spacing w:val="-2"/>
          <w:sz w:val="28"/>
        </w:rPr>
        <w:t>28час)</w:t>
      </w:r>
    </w:p>
    <w:p w:rsidR="004F75DF" w:rsidRDefault="0013698B">
      <w:pPr>
        <w:pStyle w:val="2"/>
        <w:spacing w:line="319" w:lineRule="exact"/>
        <w:jc w:val="left"/>
      </w:pPr>
      <w:r>
        <w:rPr>
          <w:spacing w:val="-2"/>
        </w:rPr>
        <w:t>Введение</w:t>
      </w:r>
    </w:p>
    <w:p w:rsidR="004F75DF" w:rsidRDefault="0013698B">
      <w:pPr>
        <w:pStyle w:val="a3"/>
        <w:spacing w:line="319" w:lineRule="exact"/>
        <w:jc w:val="left"/>
      </w:pPr>
      <w:r>
        <w:t>Средние</w:t>
      </w:r>
      <w:r>
        <w:rPr>
          <w:spacing w:val="-9"/>
        </w:rPr>
        <w:t xml:space="preserve"> </w:t>
      </w:r>
      <w:r>
        <w:t>века:</w:t>
      </w:r>
      <w:r>
        <w:rPr>
          <w:spacing w:val="-13"/>
        </w:rPr>
        <w:t xml:space="preserve"> </w:t>
      </w:r>
      <w:r>
        <w:t>понятие,</w:t>
      </w:r>
      <w:r>
        <w:rPr>
          <w:spacing w:val="-6"/>
        </w:rPr>
        <w:t xml:space="preserve"> </w:t>
      </w:r>
      <w:r>
        <w:t>хронологические</w:t>
      </w:r>
      <w:r>
        <w:rPr>
          <w:spacing w:val="-4"/>
        </w:rPr>
        <w:t xml:space="preserve"> </w:t>
      </w:r>
      <w:r>
        <w:t>рамки</w:t>
      </w:r>
      <w:r>
        <w:rPr>
          <w:spacing w:val="-9"/>
        </w:rPr>
        <w:t xml:space="preserve"> </w:t>
      </w:r>
      <w:r>
        <w:t>и</w:t>
      </w:r>
      <w:r>
        <w:rPr>
          <w:spacing w:val="-9"/>
        </w:rPr>
        <w:t xml:space="preserve"> </w:t>
      </w:r>
      <w:r>
        <w:t>периодизация</w:t>
      </w:r>
      <w:r>
        <w:rPr>
          <w:spacing w:val="-8"/>
        </w:rPr>
        <w:t xml:space="preserve"> </w:t>
      </w:r>
      <w:r>
        <w:rPr>
          <w:spacing w:val="-2"/>
        </w:rPr>
        <w:t>Средневековья.</w:t>
      </w:r>
    </w:p>
    <w:p w:rsidR="004F75DF" w:rsidRDefault="0013698B">
      <w:pPr>
        <w:pStyle w:val="2"/>
        <w:spacing w:before="4" w:line="319" w:lineRule="exact"/>
        <w:jc w:val="left"/>
      </w:pPr>
      <w:r>
        <w:t>Народы</w:t>
      </w:r>
      <w:r>
        <w:rPr>
          <w:spacing w:val="-8"/>
        </w:rPr>
        <w:t xml:space="preserve"> </w:t>
      </w:r>
      <w:r>
        <w:t>Европы</w:t>
      </w:r>
      <w:r>
        <w:rPr>
          <w:spacing w:val="-7"/>
        </w:rPr>
        <w:t xml:space="preserve"> </w:t>
      </w:r>
      <w:r>
        <w:t>в</w:t>
      </w:r>
      <w:r>
        <w:rPr>
          <w:spacing w:val="-8"/>
        </w:rPr>
        <w:t xml:space="preserve"> </w:t>
      </w:r>
      <w:r>
        <w:t>раннее</w:t>
      </w:r>
      <w:r>
        <w:rPr>
          <w:spacing w:val="-1"/>
        </w:rPr>
        <w:t xml:space="preserve"> </w:t>
      </w:r>
      <w:r>
        <w:rPr>
          <w:spacing w:val="-2"/>
        </w:rPr>
        <w:t>Средневековье</w:t>
      </w:r>
    </w:p>
    <w:p w:rsidR="004F75DF" w:rsidRDefault="0013698B">
      <w:pPr>
        <w:pStyle w:val="a3"/>
        <w:ind w:left="246" w:right="1145" w:firstLine="427"/>
      </w:pPr>
      <w:r>
        <w:t xml:space="preserve">Падение Западной Римской империи и образование варварских королевств. Завоевание франками Галлии. </w:t>
      </w:r>
      <w:proofErr w:type="spellStart"/>
      <w:r>
        <w:t>Хлодвиг</w:t>
      </w:r>
      <w:proofErr w:type="spellEnd"/>
      <w:r>
        <w:t>. Усиление королевской власти. Салическая правда. Принятие франками христианства.</w:t>
      </w:r>
    </w:p>
    <w:p w:rsidR="004F75DF" w:rsidRDefault="0013698B">
      <w:pPr>
        <w:pStyle w:val="a3"/>
        <w:spacing w:before="2"/>
        <w:ind w:left="246" w:right="1129" w:firstLine="427"/>
      </w:pPr>
      <w:r>
        <w:t xml:space="preserve">Франкское государство в VIII–IX вв. Усиление власти майордомов. Карл </w:t>
      </w:r>
      <w:proofErr w:type="spellStart"/>
      <w:r>
        <w:t>Мартелл</w:t>
      </w:r>
      <w:proofErr w:type="spellEnd"/>
      <w:r>
        <w:t xml:space="preserve"> и его военная реформа. Завоевания Карла Великого. Управление империей. «Каролингское возрождение». Верденский раздел, его причины и </w:t>
      </w:r>
      <w:r>
        <w:rPr>
          <w:spacing w:val="-2"/>
        </w:rPr>
        <w:t>значение.</w:t>
      </w:r>
    </w:p>
    <w:p w:rsidR="004F75DF" w:rsidRDefault="0013698B">
      <w:pPr>
        <w:pStyle w:val="a3"/>
        <w:ind w:left="246" w:right="1141" w:firstLine="427"/>
      </w:pPr>
      <w:r>
        <w:t>Образование государств во Франции, Германии, Италии. Священная Римская империя. Британия и Ирландия в</w:t>
      </w:r>
      <w:r>
        <w:rPr>
          <w:spacing w:val="-2"/>
        </w:rPr>
        <w:t xml:space="preserve"> </w:t>
      </w:r>
      <w:r>
        <w:t>раннее Средневековье. Норманны:</w:t>
      </w:r>
      <w:r>
        <w:rPr>
          <w:spacing w:val="-5"/>
        </w:rPr>
        <w:t xml:space="preserve"> </w:t>
      </w:r>
      <w:r>
        <w:t>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F75DF" w:rsidRDefault="0013698B">
      <w:pPr>
        <w:pStyle w:val="2"/>
        <w:spacing w:before="2" w:line="320" w:lineRule="exact"/>
      </w:pPr>
      <w:r>
        <w:t>Византийская</w:t>
      </w:r>
      <w:r>
        <w:rPr>
          <w:spacing w:val="-8"/>
        </w:rPr>
        <w:t xml:space="preserve"> </w:t>
      </w:r>
      <w:r>
        <w:t>империя</w:t>
      </w:r>
      <w:r>
        <w:rPr>
          <w:spacing w:val="-8"/>
        </w:rPr>
        <w:t xml:space="preserve"> </w:t>
      </w:r>
      <w:r>
        <w:t>в</w:t>
      </w:r>
      <w:r>
        <w:rPr>
          <w:spacing w:val="-7"/>
        </w:rPr>
        <w:t xml:space="preserve"> </w:t>
      </w:r>
      <w:r>
        <w:t>VI–ХI</w:t>
      </w:r>
      <w:r>
        <w:rPr>
          <w:spacing w:val="-3"/>
        </w:rPr>
        <w:t xml:space="preserve"> </w:t>
      </w:r>
      <w:r>
        <w:rPr>
          <w:spacing w:val="-5"/>
        </w:rPr>
        <w:t>вв.</w:t>
      </w:r>
    </w:p>
    <w:p w:rsidR="004F75DF" w:rsidRDefault="0013698B">
      <w:pPr>
        <w:pStyle w:val="a3"/>
        <w:ind w:left="246" w:right="1130" w:firstLine="427"/>
      </w:pPr>
      <w:r>
        <w:t xml:space="preserve">Территория, население империи </w:t>
      </w:r>
      <w:proofErr w:type="spellStart"/>
      <w:r>
        <w:t>ромеев</w:t>
      </w:r>
      <w:proofErr w:type="spellEnd"/>
      <w:r>
        <w:t>.</w:t>
      </w:r>
      <w:r>
        <w:rPr>
          <w:spacing w:val="-1"/>
        </w:rPr>
        <w:t xml:space="preserve"> </w:t>
      </w:r>
      <w:r>
        <w:t xml:space="preserve">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rPr>
          <w:spacing w:val="-2"/>
        </w:rPr>
        <w:t>иконопись).</w:t>
      </w:r>
    </w:p>
    <w:p w:rsidR="004F75DF" w:rsidRDefault="0013698B">
      <w:pPr>
        <w:pStyle w:val="2"/>
        <w:spacing w:before="6" w:line="319" w:lineRule="exact"/>
        <w:jc w:val="left"/>
      </w:pPr>
      <w:r>
        <w:t>Арабы</w:t>
      </w:r>
      <w:r>
        <w:rPr>
          <w:spacing w:val="-7"/>
        </w:rPr>
        <w:t xml:space="preserve"> </w:t>
      </w:r>
      <w:r>
        <w:t>в</w:t>
      </w:r>
      <w:r>
        <w:rPr>
          <w:spacing w:val="-5"/>
        </w:rPr>
        <w:t xml:space="preserve"> </w:t>
      </w:r>
      <w:r>
        <w:t>VI–ХI</w:t>
      </w:r>
      <w:r>
        <w:rPr>
          <w:spacing w:val="-2"/>
        </w:rPr>
        <w:t xml:space="preserve"> </w:t>
      </w:r>
      <w:r>
        <w:rPr>
          <w:spacing w:val="-5"/>
        </w:rPr>
        <w:t>вв.</w:t>
      </w:r>
    </w:p>
    <w:p w:rsidR="004F75DF" w:rsidRDefault="0013698B">
      <w:pPr>
        <w:pStyle w:val="a3"/>
        <w:ind w:left="246" w:right="1139" w:firstLine="427"/>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line="319" w:lineRule="exact"/>
      </w:pPr>
      <w:r>
        <w:lastRenderedPageBreak/>
        <w:t>Средневековое</w:t>
      </w:r>
      <w:r>
        <w:rPr>
          <w:spacing w:val="-17"/>
        </w:rPr>
        <w:t xml:space="preserve"> </w:t>
      </w:r>
      <w:r>
        <w:t>европейское</w:t>
      </w:r>
      <w:r>
        <w:rPr>
          <w:spacing w:val="-12"/>
        </w:rPr>
        <w:t xml:space="preserve"> </w:t>
      </w:r>
      <w:r>
        <w:rPr>
          <w:spacing w:val="-2"/>
        </w:rPr>
        <w:t>общество</w:t>
      </w:r>
    </w:p>
    <w:p w:rsidR="004F75DF" w:rsidRDefault="0013698B">
      <w:pPr>
        <w:pStyle w:val="a3"/>
        <w:ind w:left="246" w:right="1138" w:firstLine="427"/>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F75DF" w:rsidRDefault="0013698B">
      <w:pPr>
        <w:pStyle w:val="a3"/>
        <w:ind w:left="246" w:right="1133" w:firstLine="427"/>
      </w:pPr>
      <w:r>
        <w:t>Города – центры ремесла, торговли, культуры. Население городов. Цехи и гильдии. Городское управление. Борьба городов за самоуправление.</w:t>
      </w:r>
      <w:r>
        <w:rPr>
          <w:spacing w:val="40"/>
        </w:rPr>
        <w:t xml:space="preserve"> </w:t>
      </w:r>
      <w:r>
        <w:t>Средневековые города-республики. Развитие торговли. Ярмарки. Торговые пути в Средиземноморье и</w:t>
      </w:r>
      <w:r>
        <w:rPr>
          <w:spacing w:val="-1"/>
        </w:rPr>
        <w:t xml:space="preserve"> </w:t>
      </w:r>
      <w:r>
        <w:t>на Балтике. Ганза.</w:t>
      </w:r>
      <w:r>
        <w:rPr>
          <w:spacing w:val="-3"/>
        </w:rPr>
        <w:t xml:space="preserve"> </w:t>
      </w:r>
      <w:r>
        <w:t>Облик</w:t>
      </w:r>
      <w:r>
        <w:rPr>
          <w:spacing w:val="-2"/>
        </w:rPr>
        <w:t xml:space="preserve"> </w:t>
      </w:r>
      <w:r>
        <w:t>средневековых</w:t>
      </w:r>
      <w:r>
        <w:rPr>
          <w:spacing w:val="-6"/>
        </w:rPr>
        <w:t xml:space="preserve"> </w:t>
      </w:r>
      <w:r>
        <w:t>городов. Образ</w:t>
      </w:r>
      <w:r>
        <w:rPr>
          <w:spacing w:val="-1"/>
        </w:rPr>
        <w:t xml:space="preserve"> </w:t>
      </w:r>
      <w:r>
        <w:t>жизни и быт горожан.</w:t>
      </w:r>
    </w:p>
    <w:p w:rsidR="004F75DF" w:rsidRDefault="0013698B">
      <w:pPr>
        <w:pStyle w:val="a3"/>
        <w:ind w:left="246" w:right="1133" w:firstLine="427"/>
      </w:pPr>
      <w:r>
        <w:t>Церковь</w:t>
      </w:r>
      <w:r>
        <w:rPr>
          <w:spacing w:val="-3"/>
        </w:rPr>
        <w:t xml:space="preserve"> </w:t>
      </w:r>
      <w:r>
        <w:t>и</w:t>
      </w:r>
      <w:r>
        <w:rPr>
          <w:spacing w:val="-1"/>
        </w:rPr>
        <w:t xml:space="preserve"> </w:t>
      </w:r>
      <w:r>
        <w:t>духовенство. Разделение христианства на католицизм и</w:t>
      </w:r>
      <w:r>
        <w:rPr>
          <w:spacing w:val="-1"/>
        </w:rPr>
        <w:t xml:space="preserve"> </w:t>
      </w:r>
      <w:r>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F75DF" w:rsidRDefault="0013698B">
      <w:pPr>
        <w:pStyle w:val="2"/>
        <w:spacing w:before="3" w:line="319" w:lineRule="exact"/>
      </w:pPr>
      <w:r>
        <w:t>Государства</w:t>
      </w:r>
      <w:r>
        <w:rPr>
          <w:spacing w:val="-8"/>
        </w:rPr>
        <w:t xml:space="preserve"> </w:t>
      </w:r>
      <w:r>
        <w:t>Европы</w:t>
      </w:r>
      <w:r>
        <w:rPr>
          <w:spacing w:val="-8"/>
        </w:rPr>
        <w:t xml:space="preserve"> </w:t>
      </w:r>
      <w:r>
        <w:t>в</w:t>
      </w:r>
      <w:r>
        <w:rPr>
          <w:spacing w:val="-8"/>
        </w:rPr>
        <w:t xml:space="preserve"> </w:t>
      </w:r>
      <w:r>
        <w:t>ХII–ХV</w:t>
      </w:r>
      <w:r>
        <w:rPr>
          <w:spacing w:val="-7"/>
        </w:rPr>
        <w:t xml:space="preserve"> </w:t>
      </w:r>
      <w:r>
        <w:rPr>
          <w:spacing w:val="-5"/>
        </w:rPr>
        <w:t>вв.</w:t>
      </w:r>
    </w:p>
    <w:p w:rsidR="004F75DF" w:rsidRDefault="0013698B">
      <w:pPr>
        <w:pStyle w:val="a3"/>
        <w:ind w:left="246" w:right="1129" w:firstLine="427"/>
      </w:pPr>
      <w: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w:t>
      </w:r>
      <w:proofErr w:type="gramStart"/>
      <w:r>
        <w:t>полу- острове</w:t>
      </w:r>
      <w:proofErr w:type="gramEnd"/>
      <w:r>
        <w:t xml:space="preserve">.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t>Уота</w:t>
      </w:r>
      <w:proofErr w:type="spellEnd"/>
      <w:r>
        <w:t xml:space="preserve"> Тайлера). Гуситское движение в Чехии.</w:t>
      </w:r>
    </w:p>
    <w:p w:rsidR="004F75DF" w:rsidRDefault="0013698B">
      <w:pPr>
        <w:pStyle w:val="a3"/>
        <w:ind w:left="246" w:right="1135" w:firstLine="427"/>
      </w:pPr>
      <w:r>
        <w:t>Византийская империя и славянские государства в ХII–ХV вв. Экспансия</w:t>
      </w:r>
      <w:r>
        <w:rPr>
          <w:spacing w:val="40"/>
        </w:rPr>
        <w:t xml:space="preserve"> </w:t>
      </w:r>
      <w:r>
        <w:t>турок-османов. Османские завоевания на Балканах. Падение Константинополя.</w:t>
      </w:r>
    </w:p>
    <w:p w:rsidR="004F75DF" w:rsidRDefault="0013698B">
      <w:pPr>
        <w:pStyle w:val="2"/>
        <w:spacing w:before="4" w:line="319" w:lineRule="exact"/>
      </w:pPr>
      <w:r>
        <w:t>Культура</w:t>
      </w:r>
      <w:r>
        <w:rPr>
          <w:spacing w:val="-15"/>
        </w:rPr>
        <w:t xml:space="preserve"> </w:t>
      </w:r>
      <w:r>
        <w:t>средневековой</w:t>
      </w:r>
      <w:r>
        <w:rPr>
          <w:spacing w:val="-15"/>
        </w:rPr>
        <w:t xml:space="preserve"> </w:t>
      </w:r>
      <w:r>
        <w:rPr>
          <w:spacing w:val="-2"/>
        </w:rPr>
        <w:t>Европы</w:t>
      </w:r>
    </w:p>
    <w:p w:rsidR="004F75DF" w:rsidRDefault="0013698B">
      <w:pPr>
        <w:pStyle w:val="a3"/>
        <w:ind w:left="246" w:right="1135" w:firstLine="427"/>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t>Гутенберг</w:t>
      </w:r>
      <w:proofErr w:type="spellEnd"/>
      <w:r>
        <w:t>.</w:t>
      </w:r>
    </w:p>
    <w:p w:rsidR="004F75DF" w:rsidRDefault="0013698B">
      <w:pPr>
        <w:pStyle w:val="2"/>
        <w:spacing w:before="1" w:line="319" w:lineRule="exact"/>
      </w:pPr>
      <w:r>
        <w:t>Страны</w:t>
      </w:r>
      <w:r>
        <w:rPr>
          <w:spacing w:val="-9"/>
        </w:rPr>
        <w:t xml:space="preserve"> </w:t>
      </w:r>
      <w:r>
        <w:t>Востока</w:t>
      </w:r>
      <w:r>
        <w:rPr>
          <w:spacing w:val="-7"/>
        </w:rPr>
        <w:t xml:space="preserve"> </w:t>
      </w:r>
      <w:r>
        <w:t>в</w:t>
      </w:r>
      <w:r>
        <w:rPr>
          <w:spacing w:val="-8"/>
        </w:rPr>
        <w:t xml:space="preserve"> </w:t>
      </w:r>
      <w:r>
        <w:t>Средние</w:t>
      </w:r>
      <w:r>
        <w:rPr>
          <w:spacing w:val="-6"/>
        </w:rPr>
        <w:t xml:space="preserve"> </w:t>
      </w:r>
      <w:r>
        <w:rPr>
          <w:spacing w:val="-4"/>
        </w:rPr>
        <w:t>века</w:t>
      </w:r>
    </w:p>
    <w:p w:rsidR="004F75DF" w:rsidRDefault="0013698B">
      <w:pPr>
        <w:pStyle w:val="a3"/>
        <w:ind w:left="246" w:right="1133" w:firstLine="427"/>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23" w:firstLine="427"/>
        <w:jc w:val="left"/>
      </w:pPr>
      <w:r>
        <w:lastRenderedPageBreak/>
        <w:t>Культура народов Востока. Литература. Архитектура. Традиционные искусства и ремесла.</w:t>
      </w:r>
    </w:p>
    <w:p w:rsidR="004F75DF" w:rsidRDefault="0013698B">
      <w:pPr>
        <w:pStyle w:val="2"/>
        <w:spacing w:before="4" w:line="320" w:lineRule="exact"/>
        <w:jc w:val="left"/>
      </w:pPr>
      <w:r>
        <w:t>Государства</w:t>
      </w:r>
      <w:r>
        <w:rPr>
          <w:spacing w:val="-11"/>
        </w:rPr>
        <w:t xml:space="preserve"> </w:t>
      </w:r>
      <w:r>
        <w:t>доколумбовой</w:t>
      </w:r>
      <w:r>
        <w:rPr>
          <w:spacing w:val="-12"/>
        </w:rPr>
        <w:t xml:space="preserve"> </w:t>
      </w:r>
      <w:r>
        <w:t>Америки</w:t>
      </w:r>
      <w:r>
        <w:rPr>
          <w:spacing w:val="-12"/>
        </w:rPr>
        <w:t xml:space="preserve"> </w:t>
      </w:r>
      <w:r>
        <w:t>в</w:t>
      </w:r>
      <w:r>
        <w:rPr>
          <w:spacing w:val="-8"/>
        </w:rPr>
        <w:t xml:space="preserve"> </w:t>
      </w:r>
      <w:r>
        <w:t>Средние</w:t>
      </w:r>
      <w:r>
        <w:rPr>
          <w:spacing w:val="-9"/>
        </w:rPr>
        <w:t xml:space="preserve"> </w:t>
      </w:r>
      <w:r>
        <w:rPr>
          <w:spacing w:val="-4"/>
        </w:rPr>
        <w:t>века</w:t>
      </w:r>
    </w:p>
    <w:p w:rsidR="004F75DF" w:rsidRDefault="0013698B">
      <w:pPr>
        <w:pStyle w:val="a3"/>
        <w:tabs>
          <w:tab w:val="left" w:pos="2487"/>
          <w:tab w:val="left" w:pos="3350"/>
          <w:tab w:val="left" w:pos="4486"/>
          <w:tab w:val="left" w:pos="4846"/>
          <w:tab w:val="left" w:pos="5839"/>
          <w:tab w:val="left" w:pos="7810"/>
          <w:tab w:val="left" w:pos="8769"/>
        </w:tabs>
        <w:ind w:left="246" w:right="1143" w:firstLine="427"/>
        <w:jc w:val="left"/>
      </w:pPr>
      <w:r>
        <w:rPr>
          <w:spacing w:val="-2"/>
        </w:rPr>
        <w:t>Цивилизации</w:t>
      </w:r>
      <w:r>
        <w:tab/>
      </w:r>
      <w:r>
        <w:rPr>
          <w:spacing w:val="-2"/>
        </w:rPr>
        <w:t>майя,</w:t>
      </w:r>
      <w:r>
        <w:tab/>
      </w:r>
      <w:r>
        <w:rPr>
          <w:spacing w:val="-2"/>
        </w:rPr>
        <w:t>ацтеков</w:t>
      </w:r>
      <w:r>
        <w:tab/>
      </w:r>
      <w:r>
        <w:rPr>
          <w:spacing w:val="-10"/>
        </w:rPr>
        <w:t>и</w:t>
      </w:r>
      <w:r>
        <w:tab/>
      </w:r>
      <w:r>
        <w:rPr>
          <w:spacing w:val="-2"/>
        </w:rPr>
        <w:t>инков:</w:t>
      </w:r>
      <w:r>
        <w:tab/>
      </w:r>
      <w:r>
        <w:rPr>
          <w:spacing w:val="-2"/>
        </w:rPr>
        <w:t>общественный</w:t>
      </w:r>
      <w:r>
        <w:tab/>
      </w:r>
      <w:r>
        <w:rPr>
          <w:spacing w:val="-2"/>
        </w:rPr>
        <w:t>строй,</w:t>
      </w:r>
      <w:r>
        <w:tab/>
      </w:r>
      <w:r>
        <w:rPr>
          <w:spacing w:val="-2"/>
        </w:rPr>
        <w:t xml:space="preserve">религиозные </w:t>
      </w:r>
      <w:r>
        <w:t>верования, культура. Появление европейских завоевателей.</w:t>
      </w:r>
    </w:p>
    <w:p w:rsidR="004F75DF" w:rsidRDefault="0013698B">
      <w:pPr>
        <w:pStyle w:val="2"/>
        <w:spacing w:before="2" w:line="319" w:lineRule="exact"/>
        <w:jc w:val="left"/>
      </w:pPr>
      <w:r>
        <w:rPr>
          <w:spacing w:val="-2"/>
        </w:rPr>
        <w:t>Обобщение</w:t>
      </w:r>
    </w:p>
    <w:p w:rsidR="004F75DF" w:rsidRDefault="0013698B">
      <w:pPr>
        <w:pStyle w:val="a3"/>
        <w:spacing w:line="319" w:lineRule="exact"/>
        <w:jc w:val="left"/>
      </w:pPr>
      <w:r>
        <w:t>Историческое</w:t>
      </w:r>
      <w:r>
        <w:rPr>
          <w:spacing w:val="-9"/>
        </w:rPr>
        <w:t xml:space="preserve"> </w:t>
      </w:r>
      <w:r>
        <w:t>и</w:t>
      </w:r>
      <w:r>
        <w:rPr>
          <w:spacing w:val="-10"/>
        </w:rPr>
        <w:t xml:space="preserve"> </w:t>
      </w:r>
      <w:r>
        <w:t>культурное</w:t>
      </w:r>
      <w:r>
        <w:rPr>
          <w:spacing w:val="-9"/>
        </w:rPr>
        <w:t xml:space="preserve"> </w:t>
      </w:r>
      <w:r>
        <w:t>наследие</w:t>
      </w:r>
      <w:r>
        <w:rPr>
          <w:spacing w:val="-9"/>
        </w:rPr>
        <w:t xml:space="preserve"> </w:t>
      </w:r>
      <w:r>
        <w:t>Средних</w:t>
      </w:r>
      <w:r>
        <w:rPr>
          <w:spacing w:val="-13"/>
        </w:rPr>
        <w:t xml:space="preserve"> </w:t>
      </w:r>
      <w:r>
        <w:rPr>
          <w:spacing w:val="-2"/>
        </w:rPr>
        <w:t>веков.</w:t>
      </w:r>
    </w:p>
    <w:p w:rsidR="004F75DF" w:rsidRDefault="004F75DF">
      <w:pPr>
        <w:pStyle w:val="a3"/>
        <w:spacing w:before="8"/>
        <w:ind w:left="0"/>
        <w:jc w:val="left"/>
      </w:pPr>
    </w:p>
    <w:p w:rsidR="004F75DF" w:rsidRDefault="0013698B">
      <w:pPr>
        <w:pStyle w:val="1"/>
      </w:pPr>
      <w:r>
        <w:t>ИСТОРИЯ</w:t>
      </w:r>
      <w:r>
        <w:rPr>
          <w:spacing w:val="-8"/>
        </w:rPr>
        <w:t xml:space="preserve"> </w:t>
      </w:r>
      <w:r>
        <w:t>РОССИИ.</w:t>
      </w:r>
      <w:r>
        <w:rPr>
          <w:spacing w:val="-6"/>
        </w:rPr>
        <w:t xml:space="preserve"> </w:t>
      </w:r>
      <w:r>
        <w:t>ОТ</w:t>
      </w:r>
      <w:r>
        <w:rPr>
          <w:spacing w:val="-7"/>
        </w:rPr>
        <w:t xml:space="preserve"> </w:t>
      </w:r>
      <w:r>
        <w:t>РУСИ</w:t>
      </w:r>
      <w:r>
        <w:rPr>
          <w:spacing w:val="-7"/>
        </w:rPr>
        <w:t xml:space="preserve"> </w:t>
      </w:r>
      <w:r>
        <w:t>К</w:t>
      </w:r>
      <w:r>
        <w:rPr>
          <w:spacing w:val="-8"/>
        </w:rPr>
        <w:t xml:space="preserve"> </w:t>
      </w:r>
      <w:r>
        <w:t>РОССИЙСКОМУ</w:t>
      </w:r>
      <w:r>
        <w:rPr>
          <w:spacing w:val="-6"/>
        </w:rPr>
        <w:t xml:space="preserve"> </w:t>
      </w:r>
      <w:proofErr w:type="gramStart"/>
      <w:r>
        <w:rPr>
          <w:spacing w:val="-2"/>
        </w:rPr>
        <w:t>ГОСУДАРСТВУ</w:t>
      </w:r>
      <w:r w:rsidR="00514A40">
        <w:rPr>
          <w:spacing w:val="-2"/>
        </w:rPr>
        <w:t>(</w:t>
      </w:r>
      <w:proofErr w:type="gramEnd"/>
      <w:r w:rsidR="00514A40">
        <w:rPr>
          <w:spacing w:val="-2"/>
        </w:rPr>
        <w:t>57 час)</w:t>
      </w:r>
    </w:p>
    <w:p w:rsidR="004F75DF" w:rsidRDefault="004F75DF">
      <w:pPr>
        <w:pStyle w:val="a3"/>
        <w:ind w:left="0"/>
        <w:jc w:val="left"/>
        <w:rPr>
          <w:b/>
        </w:rPr>
      </w:pPr>
    </w:p>
    <w:p w:rsidR="004F75DF" w:rsidRDefault="0013698B">
      <w:pPr>
        <w:pStyle w:val="2"/>
        <w:spacing w:line="319" w:lineRule="exact"/>
        <w:jc w:val="left"/>
      </w:pPr>
      <w:r>
        <w:rPr>
          <w:spacing w:val="-2"/>
        </w:rPr>
        <w:t>Введение</w:t>
      </w:r>
    </w:p>
    <w:p w:rsidR="004F75DF" w:rsidRDefault="0013698B">
      <w:pPr>
        <w:pStyle w:val="a3"/>
        <w:ind w:left="246" w:right="1123" w:firstLine="427"/>
        <w:jc w:val="left"/>
      </w:pPr>
      <w:r>
        <w:t>Роль и место России в мировой истории. Проблемы периодизации российской истории. Источники по истории России.</w:t>
      </w:r>
    </w:p>
    <w:p w:rsidR="004F75DF" w:rsidRDefault="0013698B">
      <w:pPr>
        <w:pStyle w:val="2"/>
        <w:tabs>
          <w:tab w:val="left" w:pos="1915"/>
          <w:tab w:val="left" w:pos="2313"/>
          <w:tab w:val="left" w:pos="4069"/>
          <w:tab w:val="left" w:pos="4602"/>
          <w:tab w:val="left" w:pos="6323"/>
          <w:tab w:val="left" w:pos="7379"/>
          <w:tab w:val="left" w:pos="8549"/>
          <w:tab w:val="left" w:pos="8932"/>
        </w:tabs>
        <w:spacing w:before="2" w:line="320" w:lineRule="exact"/>
        <w:jc w:val="left"/>
      </w:pPr>
      <w:r>
        <w:rPr>
          <w:spacing w:val="-2"/>
        </w:rPr>
        <w:t>Народы</w:t>
      </w:r>
      <w:r>
        <w:tab/>
      </w:r>
      <w:r>
        <w:rPr>
          <w:spacing w:val="-10"/>
        </w:rPr>
        <w:t>и</w:t>
      </w:r>
      <w:r>
        <w:tab/>
      </w:r>
      <w:r>
        <w:rPr>
          <w:spacing w:val="-2"/>
        </w:rPr>
        <w:t>государства</w:t>
      </w:r>
      <w:r>
        <w:tab/>
      </w:r>
      <w:r>
        <w:rPr>
          <w:spacing w:val="-5"/>
        </w:rPr>
        <w:t>на</w:t>
      </w:r>
      <w:r>
        <w:tab/>
      </w:r>
      <w:r>
        <w:rPr>
          <w:spacing w:val="-2"/>
        </w:rPr>
        <w:t>территории</w:t>
      </w:r>
      <w:r>
        <w:tab/>
      </w:r>
      <w:r>
        <w:rPr>
          <w:spacing w:val="-2"/>
        </w:rPr>
        <w:t>нашей</w:t>
      </w:r>
      <w:r>
        <w:tab/>
      </w:r>
      <w:r>
        <w:rPr>
          <w:spacing w:val="-2"/>
        </w:rPr>
        <w:t>страны</w:t>
      </w:r>
      <w:r>
        <w:tab/>
      </w:r>
      <w:r>
        <w:rPr>
          <w:spacing w:val="-10"/>
        </w:rPr>
        <w:t>в</w:t>
      </w:r>
      <w:r>
        <w:tab/>
      </w:r>
      <w:r>
        <w:rPr>
          <w:spacing w:val="-2"/>
        </w:rPr>
        <w:t>древности.</w:t>
      </w:r>
    </w:p>
    <w:p w:rsidR="004F75DF" w:rsidRDefault="0013698B">
      <w:pPr>
        <w:spacing w:line="320" w:lineRule="exact"/>
        <w:ind w:left="246"/>
        <w:rPr>
          <w:sz w:val="28"/>
        </w:rPr>
      </w:pPr>
      <w:r>
        <w:rPr>
          <w:b/>
          <w:sz w:val="28"/>
        </w:rPr>
        <w:t>Восточная</w:t>
      </w:r>
      <w:r>
        <w:rPr>
          <w:b/>
          <w:spacing w:val="-8"/>
          <w:sz w:val="28"/>
        </w:rPr>
        <w:t xml:space="preserve"> </w:t>
      </w:r>
      <w:r>
        <w:rPr>
          <w:b/>
          <w:sz w:val="28"/>
        </w:rPr>
        <w:t>Европа</w:t>
      </w:r>
      <w:r>
        <w:rPr>
          <w:b/>
          <w:spacing w:val="-6"/>
          <w:sz w:val="28"/>
        </w:rPr>
        <w:t xml:space="preserve"> </w:t>
      </w:r>
      <w:r>
        <w:rPr>
          <w:b/>
          <w:sz w:val="28"/>
        </w:rPr>
        <w:t>в</w:t>
      </w:r>
      <w:r>
        <w:rPr>
          <w:b/>
          <w:spacing w:val="-8"/>
          <w:sz w:val="28"/>
        </w:rPr>
        <w:t xml:space="preserve"> </w:t>
      </w:r>
      <w:r>
        <w:rPr>
          <w:b/>
          <w:sz w:val="28"/>
        </w:rPr>
        <w:t>середине</w:t>
      </w:r>
      <w:r>
        <w:rPr>
          <w:b/>
          <w:spacing w:val="-5"/>
          <w:sz w:val="28"/>
        </w:rPr>
        <w:t xml:space="preserve"> </w:t>
      </w:r>
      <w:r>
        <w:rPr>
          <w:b/>
          <w:sz w:val="28"/>
        </w:rPr>
        <w:t>I</w:t>
      </w:r>
      <w:r>
        <w:rPr>
          <w:b/>
          <w:spacing w:val="-4"/>
          <w:sz w:val="28"/>
        </w:rPr>
        <w:t xml:space="preserve"> </w:t>
      </w:r>
      <w:r>
        <w:rPr>
          <w:b/>
          <w:sz w:val="28"/>
        </w:rPr>
        <w:t>тыс.</w:t>
      </w:r>
      <w:r>
        <w:rPr>
          <w:b/>
          <w:spacing w:val="-3"/>
          <w:sz w:val="28"/>
        </w:rPr>
        <w:t xml:space="preserve"> </w:t>
      </w:r>
      <w:r>
        <w:rPr>
          <w:b/>
          <w:sz w:val="28"/>
        </w:rPr>
        <w:t>н.</w:t>
      </w:r>
      <w:r>
        <w:rPr>
          <w:b/>
          <w:spacing w:val="-4"/>
          <w:sz w:val="28"/>
        </w:rPr>
        <w:t xml:space="preserve"> </w:t>
      </w:r>
      <w:r>
        <w:rPr>
          <w:b/>
          <w:spacing w:val="-5"/>
          <w:sz w:val="28"/>
        </w:rPr>
        <w:t>э</w:t>
      </w:r>
      <w:r>
        <w:rPr>
          <w:spacing w:val="-5"/>
          <w:sz w:val="28"/>
        </w:rPr>
        <w:t>.</w:t>
      </w:r>
    </w:p>
    <w:p w:rsidR="004F75DF" w:rsidRDefault="0013698B">
      <w:pPr>
        <w:pStyle w:val="a3"/>
        <w:ind w:left="246" w:right="1132" w:firstLine="427"/>
      </w:pPr>
      <w:r>
        <w:t xml:space="preserve">Заселение территории нашей страны человеком. Палеолитическое искусство. Петроглифы </w:t>
      </w:r>
      <w:proofErr w:type="spellStart"/>
      <w:r>
        <w:t>Беломорья</w:t>
      </w:r>
      <w:proofErr w:type="spellEnd"/>
      <w: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w:t>
      </w:r>
      <w:r>
        <w:rPr>
          <w:spacing w:val="40"/>
        </w:rPr>
        <w:t xml:space="preserve"> </w:t>
      </w:r>
      <w:r>
        <w:t>степей в эпоху</w:t>
      </w:r>
      <w:r>
        <w:rPr>
          <w:spacing w:val="-2"/>
        </w:rPr>
        <w:t xml:space="preserve"> </w:t>
      </w:r>
      <w:r>
        <w:t>бронзы и раннем железном веке. Степь и ее роль в распространении культурных взаимовлияний. Появление первого в мире колесного транспорта.</w:t>
      </w:r>
    </w:p>
    <w:p w:rsidR="004F75DF" w:rsidRDefault="0013698B">
      <w:pPr>
        <w:pStyle w:val="a3"/>
        <w:spacing w:before="2"/>
        <w:ind w:left="246" w:right="1135" w:firstLine="427"/>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w:t>
      </w:r>
      <w:r>
        <w:rPr>
          <w:spacing w:val="-2"/>
        </w:rPr>
        <w:t xml:space="preserve"> </w:t>
      </w:r>
      <w:r>
        <w:t>царство.</w:t>
      </w:r>
      <w:r>
        <w:rPr>
          <w:spacing w:val="-1"/>
        </w:rPr>
        <w:t xml:space="preserve"> </w:t>
      </w:r>
      <w:r>
        <w:t>Пантикапей.</w:t>
      </w:r>
      <w:r>
        <w:rPr>
          <w:spacing w:val="-1"/>
        </w:rPr>
        <w:t xml:space="preserve"> </w:t>
      </w:r>
      <w:r>
        <w:t>Античный</w:t>
      </w:r>
      <w:r>
        <w:rPr>
          <w:spacing w:val="-2"/>
        </w:rPr>
        <w:t xml:space="preserve"> </w:t>
      </w:r>
      <w:r>
        <w:t>Херсонес.</w:t>
      </w:r>
      <w:r>
        <w:rPr>
          <w:spacing w:val="-1"/>
        </w:rPr>
        <w:t xml:space="preserve"> </w:t>
      </w:r>
      <w:r>
        <w:t>Скифское</w:t>
      </w:r>
      <w:r>
        <w:rPr>
          <w:spacing w:val="-6"/>
        </w:rPr>
        <w:t xml:space="preserve"> </w:t>
      </w:r>
      <w:r>
        <w:t>царство</w:t>
      </w:r>
      <w:r>
        <w:rPr>
          <w:spacing w:val="-2"/>
        </w:rPr>
        <w:t xml:space="preserve"> </w:t>
      </w:r>
      <w:r>
        <w:t>в</w:t>
      </w:r>
      <w:r>
        <w:rPr>
          <w:spacing w:val="-4"/>
        </w:rPr>
        <w:t xml:space="preserve"> </w:t>
      </w:r>
      <w:r>
        <w:t xml:space="preserve">Крыму. </w:t>
      </w:r>
      <w:r>
        <w:rPr>
          <w:spacing w:val="-2"/>
        </w:rPr>
        <w:t>Дербент.</w:t>
      </w:r>
    </w:p>
    <w:p w:rsidR="004F75DF" w:rsidRDefault="0013698B">
      <w:pPr>
        <w:pStyle w:val="a3"/>
        <w:ind w:left="246" w:right="1131" w:firstLine="427"/>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t>балты</w:t>
      </w:r>
      <w:proofErr w:type="spellEnd"/>
      <w:r>
        <w:t xml:space="preserve"> и финно-</w:t>
      </w:r>
      <w:proofErr w:type="spellStart"/>
      <w:r>
        <w:t>угры</w:t>
      </w:r>
      <w:proofErr w:type="spellEnd"/>
      <w:r>
        <w:t>. Хозяйство восточных славян, их общественный строй и политическая организация. Возникновение княжеской власти. Традиционные верования.</w:t>
      </w:r>
    </w:p>
    <w:p w:rsidR="004F75DF" w:rsidRDefault="0013698B">
      <w:pPr>
        <w:pStyle w:val="a3"/>
        <w:ind w:left="246" w:right="1146" w:firstLine="427"/>
      </w:pPr>
      <w:r>
        <w:t xml:space="preserve">Страны и народы Восточной Европы, Сибири и Дальнего Востока. Тюркский каганат. Хазарский каганат. Волжская </w:t>
      </w:r>
      <w:proofErr w:type="spellStart"/>
      <w:r>
        <w:t>Булгария</w:t>
      </w:r>
      <w:proofErr w:type="spellEnd"/>
      <w:r>
        <w:t>.</w:t>
      </w:r>
    </w:p>
    <w:p w:rsidR="004F75DF" w:rsidRDefault="0013698B">
      <w:pPr>
        <w:pStyle w:val="2"/>
        <w:spacing w:before="6" w:line="320" w:lineRule="exact"/>
        <w:jc w:val="left"/>
      </w:pPr>
      <w:r>
        <w:t>Русь</w:t>
      </w:r>
      <w:r>
        <w:rPr>
          <w:spacing w:val="-6"/>
        </w:rPr>
        <w:t xml:space="preserve"> </w:t>
      </w:r>
      <w:r>
        <w:t>в</w:t>
      </w:r>
      <w:r>
        <w:rPr>
          <w:spacing w:val="-3"/>
        </w:rPr>
        <w:t xml:space="preserve"> </w:t>
      </w:r>
      <w:r>
        <w:t>IX –</w:t>
      </w:r>
      <w:r>
        <w:rPr>
          <w:spacing w:val="-1"/>
        </w:rPr>
        <w:t xml:space="preserve"> </w:t>
      </w:r>
      <w:r>
        <w:t>начале</w:t>
      </w:r>
      <w:r>
        <w:rPr>
          <w:spacing w:val="-2"/>
        </w:rPr>
        <w:t xml:space="preserve"> </w:t>
      </w:r>
      <w:r>
        <w:t>XII</w:t>
      </w:r>
      <w:r>
        <w:rPr>
          <w:spacing w:val="-4"/>
        </w:rPr>
        <w:t xml:space="preserve"> </w:t>
      </w:r>
      <w:r>
        <w:rPr>
          <w:spacing w:val="-5"/>
        </w:rPr>
        <w:t>в.</w:t>
      </w:r>
    </w:p>
    <w:p w:rsidR="004F75DF" w:rsidRDefault="0013698B">
      <w:pPr>
        <w:pStyle w:val="a3"/>
        <w:ind w:left="246" w:right="1137" w:firstLine="427"/>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rsidR="004F75DF" w:rsidRDefault="0013698B">
      <w:pPr>
        <w:pStyle w:val="a3"/>
        <w:ind w:left="246" w:right="1137" w:firstLine="427"/>
      </w:pPr>
      <w:r>
        <w:t>Первые известия о Руси. Проблема образования государства Русь. Скандинавы на Руси. Начало династии Рюриковичей.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7" w:firstLine="427"/>
      </w:pPr>
      <w: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F75DF" w:rsidRDefault="0013698B">
      <w:pPr>
        <w:pStyle w:val="a3"/>
        <w:spacing w:line="321" w:lineRule="exact"/>
      </w:pPr>
      <w:r>
        <w:t>Принятие</w:t>
      </w:r>
      <w:r>
        <w:rPr>
          <w:spacing w:val="-3"/>
        </w:rPr>
        <w:t xml:space="preserve"> </w:t>
      </w:r>
      <w:r>
        <w:t>христианства</w:t>
      </w:r>
      <w:r>
        <w:rPr>
          <w:spacing w:val="-8"/>
        </w:rPr>
        <w:t xml:space="preserve"> </w:t>
      </w:r>
      <w:r>
        <w:t>и</w:t>
      </w:r>
      <w:r>
        <w:rPr>
          <w:spacing w:val="-8"/>
        </w:rPr>
        <w:t xml:space="preserve"> </w:t>
      </w:r>
      <w:r>
        <w:t>его</w:t>
      </w:r>
      <w:r>
        <w:rPr>
          <w:spacing w:val="-8"/>
        </w:rPr>
        <w:t xml:space="preserve"> </w:t>
      </w:r>
      <w:r>
        <w:t>значение.</w:t>
      </w:r>
      <w:r>
        <w:rPr>
          <w:spacing w:val="-10"/>
        </w:rPr>
        <w:t xml:space="preserve"> </w:t>
      </w:r>
      <w:r>
        <w:t>Византийское</w:t>
      </w:r>
      <w:r>
        <w:rPr>
          <w:spacing w:val="-7"/>
        </w:rPr>
        <w:t xml:space="preserve"> </w:t>
      </w:r>
      <w:r>
        <w:t>наследие</w:t>
      </w:r>
      <w:r>
        <w:rPr>
          <w:spacing w:val="-8"/>
        </w:rPr>
        <w:t xml:space="preserve"> </w:t>
      </w:r>
      <w:r>
        <w:t>на</w:t>
      </w:r>
      <w:r>
        <w:rPr>
          <w:spacing w:val="-7"/>
        </w:rPr>
        <w:t xml:space="preserve"> </w:t>
      </w:r>
      <w:r>
        <w:rPr>
          <w:spacing w:val="-2"/>
        </w:rPr>
        <w:t>Руси.</w:t>
      </w:r>
    </w:p>
    <w:p w:rsidR="004F75DF" w:rsidRDefault="0013698B">
      <w:pPr>
        <w:pStyle w:val="a3"/>
        <w:ind w:left="246" w:right="1129" w:firstLine="427"/>
      </w:pPr>
      <w:r>
        <w:t>Русь в конце X – начале XII в. Территория и население государства Русь/Русская земля. Крупнейшие города Руси. Новгород как центр освоения</w:t>
      </w:r>
      <w:r>
        <w:rPr>
          <w:spacing w:val="80"/>
        </w:rPr>
        <w:t xml:space="preserve"> </w:t>
      </w:r>
      <w:r>
        <w:t>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w:t>
      </w:r>
      <w:r>
        <w:rPr>
          <w:spacing w:val="40"/>
        </w:rPr>
        <w:t xml:space="preserve"> </w:t>
      </w:r>
      <w:r>
        <w:t>Владимира Святого. Ярослав Мудрый. Русь при Ярославичах. Владимир Мономах. Русская церковь.</w:t>
      </w:r>
    </w:p>
    <w:p w:rsidR="004F75DF" w:rsidRDefault="0013698B">
      <w:pPr>
        <w:pStyle w:val="a3"/>
        <w:spacing w:before="2"/>
        <w:ind w:left="246" w:right="1127" w:firstLine="427"/>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F75DF" w:rsidRDefault="0013698B">
      <w:pPr>
        <w:pStyle w:val="a3"/>
        <w:ind w:left="246" w:right="1129" w:firstLine="427"/>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4F75DF" w:rsidRDefault="0013698B">
      <w:pPr>
        <w:pStyle w:val="a3"/>
        <w:ind w:left="246" w:right="1131" w:firstLine="427"/>
      </w:pPr>
      <w:r>
        <w:t>Культурное пространство. Русь в общеевропейском культурном контексте. Картина мира средневекового человека. Повседневная жизнь, сельский и</w:t>
      </w:r>
      <w:r>
        <w:rPr>
          <w:spacing w:val="40"/>
        </w:rPr>
        <w:t xml:space="preserve"> </w:t>
      </w:r>
      <w:r>
        <w:t xml:space="preserve">городской быт. Положение женщины. Дети и их воспитание. Календарь и </w:t>
      </w:r>
      <w:r>
        <w:rPr>
          <w:spacing w:val="-2"/>
        </w:rPr>
        <w:t>хронология.</w:t>
      </w:r>
    </w:p>
    <w:p w:rsidR="004F75DF" w:rsidRDefault="0013698B">
      <w:pPr>
        <w:pStyle w:val="a3"/>
        <w:spacing w:before="2"/>
        <w:ind w:left="246" w:right="1129" w:firstLine="427"/>
      </w:pPr>
      <w: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rsidR="004F75DF" w:rsidRDefault="0013698B">
      <w:pPr>
        <w:pStyle w:val="2"/>
        <w:spacing w:before="2" w:line="319" w:lineRule="exact"/>
      </w:pPr>
      <w:r>
        <w:t>Русь</w:t>
      </w:r>
      <w:r>
        <w:rPr>
          <w:spacing w:val="-8"/>
        </w:rPr>
        <w:t xml:space="preserve"> </w:t>
      </w:r>
      <w:r>
        <w:t>в</w:t>
      </w:r>
      <w:r>
        <w:rPr>
          <w:spacing w:val="-5"/>
        </w:rPr>
        <w:t xml:space="preserve"> </w:t>
      </w:r>
      <w:r>
        <w:t>середине</w:t>
      </w:r>
      <w:r>
        <w:rPr>
          <w:spacing w:val="-3"/>
        </w:rPr>
        <w:t xml:space="preserve"> </w:t>
      </w:r>
      <w:r>
        <w:t>XII</w:t>
      </w:r>
      <w:r>
        <w:rPr>
          <w:spacing w:val="2"/>
        </w:rPr>
        <w:t xml:space="preserve"> </w:t>
      </w:r>
      <w:r>
        <w:t>–</w:t>
      </w:r>
      <w:r>
        <w:rPr>
          <w:spacing w:val="-3"/>
        </w:rPr>
        <w:t xml:space="preserve"> </w:t>
      </w:r>
      <w:r>
        <w:t>начале</w:t>
      </w:r>
      <w:r>
        <w:rPr>
          <w:spacing w:val="-4"/>
        </w:rPr>
        <w:t xml:space="preserve"> </w:t>
      </w:r>
      <w:r>
        <w:t>XIII</w:t>
      </w:r>
      <w:r>
        <w:rPr>
          <w:spacing w:val="-6"/>
        </w:rPr>
        <w:t xml:space="preserve"> </w:t>
      </w:r>
      <w:r>
        <w:rPr>
          <w:spacing w:val="-5"/>
        </w:rPr>
        <w:t>в.</w:t>
      </w:r>
    </w:p>
    <w:p w:rsidR="004F75DF" w:rsidRDefault="0013698B">
      <w:pPr>
        <w:pStyle w:val="a3"/>
        <w:ind w:left="246" w:right="1131" w:firstLine="42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F75DF" w:rsidRDefault="0013698B">
      <w:pPr>
        <w:pStyle w:val="a3"/>
        <w:spacing w:before="1"/>
        <w:ind w:left="246" w:right="1140" w:firstLine="427"/>
      </w:pPr>
      <w:r>
        <w:t>Формирование региональных центров культуры: летописание и памятники литературы:</w:t>
      </w:r>
      <w:r>
        <w:rPr>
          <w:spacing w:val="72"/>
        </w:rPr>
        <w:t xml:space="preserve"> </w:t>
      </w:r>
      <w:r>
        <w:t>Киево-Печерский</w:t>
      </w:r>
      <w:r>
        <w:rPr>
          <w:spacing w:val="78"/>
        </w:rPr>
        <w:t xml:space="preserve"> </w:t>
      </w:r>
      <w:r>
        <w:t>патерик,</w:t>
      </w:r>
      <w:r>
        <w:rPr>
          <w:spacing w:val="45"/>
          <w:w w:val="150"/>
        </w:rPr>
        <w:t xml:space="preserve"> </w:t>
      </w:r>
      <w:r>
        <w:t>моление</w:t>
      </w:r>
      <w:r>
        <w:rPr>
          <w:spacing w:val="78"/>
        </w:rPr>
        <w:t xml:space="preserve"> </w:t>
      </w:r>
      <w:r>
        <w:t>Даниила</w:t>
      </w:r>
      <w:r>
        <w:rPr>
          <w:spacing w:val="79"/>
        </w:rPr>
        <w:t xml:space="preserve"> </w:t>
      </w:r>
      <w:r>
        <w:t>Заточника,</w:t>
      </w:r>
      <w:r>
        <w:rPr>
          <w:spacing w:val="50"/>
          <w:w w:val="150"/>
        </w:rPr>
        <w:t xml:space="preserve"> </w:t>
      </w:r>
      <w:r>
        <w:t>«Слово</w:t>
      </w:r>
      <w:r>
        <w:rPr>
          <w:spacing w:val="78"/>
        </w:rPr>
        <w:t xml:space="preserve"> </w:t>
      </w:r>
      <w:r>
        <w:rPr>
          <w:spacing w:val="-10"/>
        </w:rPr>
        <w:t>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1"/>
      </w:pPr>
      <w:r>
        <w:lastRenderedPageBreak/>
        <w:t>полку Игореве». Белокаменные храмы Северо-Восточной Руси: Успенский собор</w:t>
      </w:r>
      <w:r>
        <w:rPr>
          <w:spacing w:val="40"/>
        </w:rPr>
        <w:t xml:space="preserve"> </w:t>
      </w:r>
      <w:r>
        <w:t>во Владимире, церковь Покрова на Нерли, Георгиевский собор Юрьева-Польского.</w:t>
      </w:r>
    </w:p>
    <w:p w:rsidR="004F75DF" w:rsidRDefault="0013698B">
      <w:pPr>
        <w:pStyle w:val="2"/>
        <w:spacing w:before="4" w:line="320" w:lineRule="exact"/>
      </w:pPr>
      <w:r>
        <w:t>Русские</w:t>
      </w:r>
      <w:r>
        <w:rPr>
          <w:spacing w:val="-4"/>
        </w:rPr>
        <w:t xml:space="preserve"> </w:t>
      </w:r>
      <w:r>
        <w:t>земли</w:t>
      </w:r>
      <w:r>
        <w:rPr>
          <w:spacing w:val="-6"/>
        </w:rPr>
        <w:t xml:space="preserve"> </w:t>
      </w:r>
      <w:r>
        <w:t>и</w:t>
      </w:r>
      <w:r>
        <w:rPr>
          <w:spacing w:val="-5"/>
        </w:rPr>
        <w:t xml:space="preserve"> </w:t>
      </w:r>
      <w:r>
        <w:t>их</w:t>
      </w:r>
      <w:r>
        <w:rPr>
          <w:spacing w:val="-8"/>
        </w:rPr>
        <w:t xml:space="preserve"> </w:t>
      </w:r>
      <w:r>
        <w:t>соседи</w:t>
      </w:r>
      <w:r>
        <w:rPr>
          <w:spacing w:val="-6"/>
        </w:rPr>
        <w:t xml:space="preserve"> </w:t>
      </w:r>
      <w:r>
        <w:t>в</w:t>
      </w:r>
      <w:r>
        <w:rPr>
          <w:spacing w:val="-5"/>
        </w:rPr>
        <w:t xml:space="preserve"> </w:t>
      </w:r>
      <w:r>
        <w:t>середине</w:t>
      </w:r>
      <w:r>
        <w:rPr>
          <w:spacing w:val="1"/>
        </w:rPr>
        <w:t xml:space="preserve"> </w:t>
      </w:r>
      <w:r>
        <w:t>XIII –</w:t>
      </w:r>
      <w:r>
        <w:rPr>
          <w:spacing w:val="-3"/>
        </w:rPr>
        <w:t xml:space="preserve"> </w:t>
      </w:r>
      <w:r>
        <w:t>XIV</w:t>
      </w:r>
      <w:r>
        <w:rPr>
          <w:spacing w:val="-3"/>
        </w:rPr>
        <w:t xml:space="preserve"> </w:t>
      </w:r>
      <w:r>
        <w:rPr>
          <w:spacing w:val="-5"/>
        </w:rPr>
        <w:t>в.</w:t>
      </w:r>
    </w:p>
    <w:p w:rsidR="004F75DF" w:rsidRDefault="0013698B">
      <w:pPr>
        <w:pStyle w:val="a3"/>
        <w:ind w:left="246" w:right="1142" w:firstLine="427"/>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F75DF" w:rsidRDefault="0013698B">
      <w:pPr>
        <w:pStyle w:val="a3"/>
        <w:ind w:left="246" w:right="1128" w:firstLine="42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F75DF" w:rsidRDefault="0013698B">
      <w:pPr>
        <w:pStyle w:val="a3"/>
        <w:ind w:left="246" w:right="1132" w:firstLine="427"/>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w:t>
      </w:r>
      <w:r>
        <w:rPr>
          <w:spacing w:val="-1"/>
        </w:rPr>
        <w:t xml:space="preserve"> </w:t>
      </w:r>
      <w:r>
        <w:t>Московского</w:t>
      </w:r>
      <w:r>
        <w:rPr>
          <w:spacing w:val="-2"/>
        </w:rPr>
        <w:t xml:space="preserve"> </w:t>
      </w:r>
      <w:r>
        <w:t>княжества. Дмитрий</w:t>
      </w:r>
      <w:r>
        <w:rPr>
          <w:spacing w:val="-2"/>
        </w:rPr>
        <w:t xml:space="preserve"> </w:t>
      </w:r>
      <w:r>
        <w:t>Донской. Куликовская</w:t>
      </w:r>
      <w:r>
        <w:rPr>
          <w:spacing w:val="-1"/>
        </w:rPr>
        <w:t xml:space="preserve"> </w:t>
      </w:r>
      <w:r>
        <w:t>битва. Закрепление первенствующего положения московских князей.</w:t>
      </w:r>
    </w:p>
    <w:p w:rsidR="004F75DF" w:rsidRDefault="0013698B">
      <w:pPr>
        <w:pStyle w:val="a3"/>
        <w:ind w:left="246" w:right="1140" w:firstLine="427"/>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F75DF" w:rsidRDefault="0013698B">
      <w:pPr>
        <w:pStyle w:val="a3"/>
        <w:ind w:left="246" w:right="1134" w:firstLine="427"/>
      </w:pPr>
      <w:r>
        <w:t>Народы</w:t>
      </w:r>
      <w:r>
        <w:rPr>
          <w:spacing w:val="-1"/>
        </w:rPr>
        <w:t xml:space="preserve"> </w:t>
      </w:r>
      <w:r>
        <w:t>и</w:t>
      </w:r>
      <w:r>
        <w:rPr>
          <w:spacing w:val="-1"/>
        </w:rPr>
        <w:t xml:space="preserve"> </w:t>
      </w:r>
      <w:r>
        <w:t>государства степной</w:t>
      </w:r>
      <w:r>
        <w:rPr>
          <w:spacing w:val="-2"/>
        </w:rPr>
        <w:t xml:space="preserve"> </w:t>
      </w:r>
      <w:r>
        <w:t>зоны</w:t>
      </w:r>
      <w:r>
        <w:rPr>
          <w:spacing w:val="-1"/>
        </w:rPr>
        <w:t xml:space="preserve"> </w:t>
      </w:r>
      <w:r>
        <w:t>Восточной</w:t>
      </w:r>
      <w:r>
        <w:rPr>
          <w:spacing w:val="-1"/>
        </w:rPr>
        <w:t xml:space="preserve"> </w:t>
      </w:r>
      <w:r>
        <w:t>Европы</w:t>
      </w:r>
      <w:r>
        <w:rPr>
          <w:spacing w:val="-1"/>
        </w:rPr>
        <w:t xml:space="preserve"> </w:t>
      </w:r>
      <w:r>
        <w:t>и</w:t>
      </w:r>
      <w:r>
        <w:rPr>
          <w:spacing w:val="-1"/>
        </w:rPr>
        <w:t xml:space="preserve"> </w:t>
      </w:r>
      <w:r>
        <w:t>Сибири</w:t>
      </w:r>
      <w:r>
        <w:rPr>
          <w:spacing w:val="-5"/>
        </w:rPr>
        <w:t xml:space="preserve"> </w:t>
      </w:r>
      <w:r>
        <w:t>в</w:t>
      </w:r>
      <w:r>
        <w:rPr>
          <w:spacing w:val="-3"/>
        </w:rPr>
        <w:t xml:space="preserve"> </w:t>
      </w:r>
      <w:r>
        <w:t>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F75DF" w:rsidRDefault="0013698B">
      <w:pPr>
        <w:pStyle w:val="a3"/>
        <w:spacing w:before="1"/>
        <w:ind w:left="246" w:right="1141" w:firstLine="427"/>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t>Касимовское</w:t>
      </w:r>
      <w:proofErr w:type="spellEnd"/>
      <w:r>
        <w:t xml:space="preserve"> ханство. Народы Северного Кавказа. Итальянские фактории Причерноморья (</w:t>
      </w:r>
      <w:proofErr w:type="spellStart"/>
      <w:r>
        <w:t>Каффа</w:t>
      </w:r>
      <w:proofErr w:type="spellEnd"/>
      <w:r>
        <w:t xml:space="preserve">, Тана, </w:t>
      </w:r>
      <w:proofErr w:type="spellStart"/>
      <w:r>
        <w:t>Солдайя</w:t>
      </w:r>
      <w:proofErr w:type="spellEnd"/>
      <w:r>
        <w:t xml:space="preserve"> и др.) и их роль в системе торговых и политических связей Руси с Западом и Востоком.</w:t>
      </w:r>
    </w:p>
    <w:p w:rsidR="004F75DF" w:rsidRDefault="0013698B">
      <w:pPr>
        <w:pStyle w:val="a3"/>
        <w:ind w:left="246" w:right="1135" w:firstLine="427"/>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t>Епифаний</w:t>
      </w:r>
      <w:proofErr w:type="spellEnd"/>
      <w:r>
        <w:t xml:space="preserve"> Премудрый. Архитектура. Каменные соборы Кремля. Изобразительное искусство. Феофан Грек. Андрей Рублев.</w:t>
      </w:r>
    </w:p>
    <w:p w:rsidR="004F75DF" w:rsidRDefault="0013698B">
      <w:pPr>
        <w:pStyle w:val="2"/>
        <w:spacing w:before="7" w:line="319" w:lineRule="exact"/>
      </w:pPr>
      <w:r>
        <w:t>Формирование</w:t>
      </w:r>
      <w:r>
        <w:rPr>
          <w:spacing w:val="-8"/>
        </w:rPr>
        <w:t xml:space="preserve"> </w:t>
      </w:r>
      <w:r>
        <w:t>единого</w:t>
      </w:r>
      <w:r>
        <w:rPr>
          <w:spacing w:val="-13"/>
        </w:rPr>
        <w:t xml:space="preserve"> </w:t>
      </w:r>
      <w:r>
        <w:t>Русского</w:t>
      </w:r>
      <w:r>
        <w:rPr>
          <w:spacing w:val="-12"/>
        </w:rPr>
        <w:t xml:space="preserve"> </w:t>
      </w:r>
      <w:r>
        <w:t>государства</w:t>
      </w:r>
      <w:r>
        <w:rPr>
          <w:spacing w:val="-9"/>
        </w:rPr>
        <w:t xml:space="preserve"> </w:t>
      </w:r>
      <w:r>
        <w:t>в</w:t>
      </w:r>
      <w:r>
        <w:rPr>
          <w:spacing w:val="-10"/>
        </w:rPr>
        <w:t xml:space="preserve"> </w:t>
      </w:r>
      <w:r>
        <w:t>XV</w:t>
      </w:r>
      <w:r>
        <w:rPr>
          <w:spacing w:val="-8"/>
        </w:rPr>
        <w:t xml:space="preserve"> </w:t>
      </w:r>
      <w:r>
        <w:rPr>
          <w:spacing w:val="-5"/>
        </w:rPr>
        <w:t>в.</w:t>
      </w:r>
    </w:p>
    <w:p w:rsidR="004F75DF" w:rsidRDefault="0013698B">
      <w:pPr>
        <w:pStyle w:val="a3"/>
        <w:ind w:left="246" w:right="1134" w:firstLine="427"/>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w:t>
      </w:r>
      <w:r>
        <w:rPr>
          <w:spacing w:val="59"/>
        </w:rPr>
        <w:t xml:space="preserve"> </w:t>
      </w:r>
      <w:r>
        <w:t>Литовским.</w:t>
      </w:r>
      <w:r>
        <w:rPr>
          <w:spacing w:val="60"/>
        </w:rPr>
        <w:t xml:space="preserve"> </w:t>
      </w:r>
      <w:r>
        <w:t>Падение</w:t>
      </w:r>
      <w:r>
        <w:rPr>
          <w:spacing w:val="58"/>
        </w:rPr>
        <w:t xml:space="preserve"> </w:t>
      </w:r>
      <w:r>
        <w:t>Византии</w:t>
      </w:r>
      <w:r>
        <w:rPr>
          <w:spacing w:val="58"/>
        </w:rPr>
        <w:t xml:space="preserve"> </w:t>
      </w:r>
      <w:r>
        <w:t>и</w:t>
      </w:r>
      <w:r>
        <w:rPr>
          <w:spacing w:val="57"/>
        </w:rPr>
        <w:t xml:space="preserve"> </w:t>
      </w:r>
      <w:r>
        <w:t>рост</w:t>
      </w:r>
      <w:r>
        <w:rPr>
          <w:spacing w:val="57"/>
        </w:rPr>
        <w:t xml:space="preserve"> </w:t>
      </w:r>
      <w:r>
        <w:t>церковно-политической</w:t>
      </w:r>
      <w:r>
        <w:rPr>
          <w:spacing w:val="57"/>
        </w:rPr>
        <w:t xml:space="preserve"> </w:t>
      </w:r>
      <w:r>
        <w:rPr>
          <w:spacing w:val="-4"/>
        </w:rPr>
        <w:t>роли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4"/>
      </w:pPr>
      <w:r>
        <w:lastRenderedPageBreak/>
        <w:t>Москвы в православном мире. Теория «Москва – третий Рим». Иван III. Присоединение Новгорода и Твери. Ликвидация зависимости от Орды.</w:t>
      </w:r>
      <w:r>
        <w:rPr>
          <w:spacing w:val="80"/>
        </w:rPr>
        <w:t xml:space="preserve"> </w:t>
      </w:r>
      <w:r>
        <w:t>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F75DF" w:rsidRDefault="0013698B">
      <w:pPr>
        <w:pStyle w:val="a3"/>
        <w:ind w:left="246" w:right="1132" w:firstLine="427"/>
      </w:pPr>
      <w:r>
        <w:t>Культурное пространство. Изменения восприятия мира. Сакрализация великокняжеской</w:t>
      </w:r>
      <w:r>
        <w:rPr>
          <w:spacing w:val="-2"/>
        </w:rPr>
        <w:t xml:space="preserve"> </w:t>
      </w:r>
      <w:r>
        <w:t>власти.</w:t>
      </w:r>
      <w:r>
        <w:rPr>
          <w:spacing w:val="-4"/>
        </w:rPr>
        <w:t xml:space="preserve"> </w:t>
      </w:r>
      <w:r>
        <w:t>Флорентийская</w:t>
      </w:r>
      <w:r>
        <w:rPr>
          <w:spacing w:val="-4"/>
        </w:rPr>
        <w:t xml:space="preserve"> </w:t>
      </w:r>
      <w:r>
        <w:t>уния.</w:t>
      </w:r>
      <w:r>
        <w:rPr>
          <w:spacing w:val="-4"/>
        </w:rPr>
        <w:t xml:space="preserve"> </w:t>
      </w:r>
      <w:r>
        <w:t>Установление</w:t>
      </w:r>
      <w:r>
        <w:rPr>
          <w:spacing w:val="-5"/>
        </w:rPr>
        <w:t xml:space="preserve"> </w:t>
      </w:r>
      <w:r>
        <w:t>автокефалии</w:t>
      </w:r>
      <w:r>
        <w:rPr>
          <w:spacing w:val="-2"/>
        </w:rPr>
        <w:t xml:space="preserve"> </w:t>
      </w:r>
      <w:r>
        <w:t xml:space="preserve">Русской церкви. </w:t>
      </w:r>
      <w:proofErr w:type="spellStart"/>
      <w:r>
        <w:t>Внутрицерковная</w:t>
      </w:r>
      <w:proofErr w:type="spellEnd"/>
      <w:r>
        <w:t xml:space="preserve"> борьба (иосифляне и </w:t>
      </w:r>
      <w:proofErr w:type="spellStart"/>
      <w:r>
        <w:t>нестяжатели</w:t>
      </w:r>
      <w:proofErr w:type="spellEnd"/>
      <w:r>
        <w:t>). Ереси.</w:t>
      </w:r>
      <w:r>
        <w:rPr>
          <w:spacing w:val="40"/>
        </w:rPr>
        <w:t xml:space="preserve"> </w:t>
      </w:r>
      <w:proofErr w:type="spellStart"/>
      <w:r>
        <w:t>Геннадиевская</w:t>
      </w:r>
      <w:proofErr w:type="spellEnd"/>
      <w:r>
        <w:t xml:space="preserve"> Библия.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w:t>
      </w:r>
      <w:r>
        <w:rPr>
          <w:spacing w:val="40"/>
        </w:rPr>
        <w:t xml:space="preserve"> </w:t>
      </w:r>
      <w:r>
        <w:t>три</w:t>
      </w:r>
      <w:r>
        <w:rPr>
          <w:spacing w:val="-2"/>
        </w:rPr>
        <w:t xml:space="preserve"> </w:t>
      </w:r>
      <w:r>
        <w:t>моря»</w:t>
      </w:r>
      <w:r>
        <w:rPr>
          <w:spacing w:val="-2"/>
        </w:rPr>
        <w:t xml:space="preserve"> </w:t>
      </w:r>
      <w:r>
        <w:t>Афанасия</w:t>
      </w:r>
      <w:r>
        <w:rPr>
          <w:spacing w:val="-1"/>
        </w:rPr>
        <w:t xml:space="preserve"> </w:t>
      </w:r>
      <w:r>
        <w:t>Никитина. Архитектура. Русская</w:t>
      </w:r>
      <w:r>
        <w:rPr>
          <w:spacing w:val="-1"/>
        </w:rPr>
        <w:t xml:space="preserve"> </w:t>
      </w:r>
      <w:r>
        <w:t>икона</w:t>
      </w:r>
      <w:r>
        <w:rPr>
          <w:spacing w:val="-1"/>
        </w:rPr>
        <w:t xml:space="preserve"> </w:t>
      </w:r>
      <w:r>
        <w:t>как</w:t>
      </w:r>
      <w:r>
        <w:rPr>
          <w:spacing w:val="-3"/>
        </w:rPr>
        <w:t xml:space="preserve"> </w:t>
      </w:r>
      <w:r>
        <w:t>феномен</w:t>
      </w:r>
      <w:r>
        <w:rPr>
          <w:spacing w:val="-2"/>
        </w:rPr>
        <w:t xml:space="preserve"> </w:t>
      </w:r>
      <w:r>
        <w:t>мирового искусства. Повседневная жизнь горожан и сельских жителей в древнерусский и раннемосковский периоды.</w:t>
      </w:r>
    </w:p>
    <w:p w:rsidR="004F75DF" w:rsidRDefault="0013698B">
      <w:pPr>
        <w:pStyle w:val="a3"/>
        <w:spacing w:before="1"/>
        <w:ind w:left="246" w:right="1131" w:firstLine="427"/>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4F75DF" w:rsidRDefault="0013698B">
      <w:pPr>
        <w:spacing w:before="3" w:line="480" w:lineRule="auto"/>
        <w:ind w:left="673" w:right="9330"/>
        <w:jc w:val="both"/>
        <w:rPr>
          <w:b/>
          <w:sz w:val="28"/>
        </w:rPr>
      </w:pPr>
      <w:r>
        <w:rPr>
          <w:b/>
          <w:spacing w:val="-2"/>
          <w:sz w:val="28"/>
        </w:rPr>
        <w:t xml:space="preserve">Обобщение </w:t>
      </w:r>
      <w:r>
        <w:rPr>
          <w:b/>
          <w:sz w:val="28"/>
        </w:rPr>
        <w:t>7 КЛАСС</w:t>
      </w:r>
    </w:p>
    <w:p w:rsidR="004F75DF" w:rsidRDefault="0013698B">
      <w:pPr>
        <w:spacing w:before="4"/>
        <w:ind w:left="246" w:right="1126" w:firstLine="427"/>
        <w:jc w:val="both"/>
        <w:rPr>
          <w:b/>
          <w:sz w:val="28"/>
        </w:rPr>
      </w:pPr>
      <w:r>
        <w:rPr>
          <w:b/>
          <w:sz w:val="28"/>
        </w:rPr>
        <w:t xml:space="preserve">ВСЕОБЩАЯ ИСТОРИЯ. ИСТОРИЯ НОВОГО ВРЕМЕНИ. КОНЕЦ XV – XVII </w:t>
      </w:r>
      <w:proofErr w:type="gramStart"/>
      <w:r>
        <w:rPr>
          <w:b/>
          <w:sz w:val="28"/>
        </w:rPr>
        <w:t>в.</w:t>
      </w:r>
      <w:r w:rsidR="00514A40">
        <w:rPr>
          <w:b/>
          <w:sz w:val="28"/>
        </w:rPr>
        <w:t>(</w:t>
      </w:r>
      <w:proofErr w:type="gramEnd"/>
      <w:r w:rsidR="00514A40">
        <w:rPr>
          <w:b/>
          <w:sz w:val="28"/>
        </w:rPr>
        <w:t>28 час)</w:t>
      </w:r>
    </w:p>
    <w:p w:rsidR="004F75DF" w:rsidRDefault="0013698B">
      <w:pPr>
        <w:spacing w:line="319" w:lineRule="exact"/>
        <w:ind w:left="673"/>
        <w:rPr>
          <w:b/>
          <w:sz w:val="28"/>
        </w:rPr>
      </w:pPr>
      <w:r>
        <w:rPr>
          <w:b/>
          <w:spacing w:val="-2"/>
          <w:sz w:val="28"/>
        </w:rPr>
        <w:t>Введение</w:t>
      </w:r>
    </w:p>
    <w:p w:rsidR="004F75DF" w:rsidRDefault="0013698B">
      <w:pPr>
        <w:pStyle w:val="a3"/>
        <w:ind w:left="246" w:right="1123" w:firstLine="427"/>
        <w:jc w:val="left"/>
      </w:pPr>
      <w:r>
        <w:t>Понятие</w:t>
      </w:r>
      <w:r>
        <w:rPr>
          <w:spacing w:val="80"/>
        </w:rPr>
        <w:t xml:space="preserve"> </w:t>
      </w:r>
      <w:r>
        <w:t>«Новое</w:t>
      </w:r>
      <w:r>
        <w:rPr>
          <w:spacing w:val="80"/>
        </w:rPr>
        <w:t xml:space="preserve"> </w:t>
      </w:r>
      <w:r>
        <w:t>время».</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периодизация</w:t>
      </w:r>
      <w:r>
        <w:rPr>
          <w:spacing w:val="80"/>
        </w:rPr>
        <w:t xml:space="preserve"> </w:t>
      </w:r>
      <w:r>
        <w:t>истории Нового времени.</w:t>
      </w:r>
    </w:p>
    <w:p w:rsidR="004F75DF" w:rsidRDefault="0013698B">
      <w:pPr>
        <w:pStyle w:val="2"/>
        <w:spacing w:before="1" w:line="319" w:lineRule="exact"/>
        <w:jc w:val="left"/>
      </w:pPr>
      <w:r>
        <w:t>Великие</w:t>
      </w:r>
      <w:r>
        <w:rPr>
          <w:spacing w:val="-15"/>
        </w:rPr>
        <w:t xml:space="preserve"> </w:t>
      </w:r>
      <w:r>
        <w:t>географические</w:t>
      </w:r>
      <w:r>
        <w:rPr>
          <w:spacing w:val="-11"/>
        </w:rPr>
        <w:t xml:space="preserve"> </w:t>
      </w:r>
      <w:r>
        <w:rPr>
          <w:spacing w:val="-2"/>
        </w:rPr>
        <w:t>открытия</w:t>
      </w:r>
    </w:p>
    <w:p w:rsidR="004F75DF" w:rsidRDefault="0013698B">
      <w:pPr>
        <w:pStyle w:val="a3"/>
        <w:ind w:left="246" w:right="1134" w:firstLine="427"/>
      </w:pPr>
      <w:r>
        <w:t>Предпосылки Великих географических открытий. Поиски европейцами</w:t>
      </w:r>
      <w:r>
        <w:rPr>
          <w:spacing w:val="40"/>
        </w:rPr>
        <w:t xml:space="preserve"> </w:t>
      </w:r>
      <w:r>
        <w:t xml:space="preserve">морских путей в страны Востока. Экспедиции Колумба. </w:t>
      </w:r>
      <w:proofErr w:type="spellStart"/>
      <w:r>
        <w:t>Тордесильясский</w:t>
      </w:r>
      <w:proofErr w:type="spellEnd"/>
      <w:r>
        <w:t xml:space="preserve"> договор 1494 г. Открытие Васко да </w:t>
      </w:r>
      <w:proofErr w:type="spellStart"/>
      <w:r>
        <w:t>Гамой</w:t>
      </w:r>
      <w:proofErr w:type="spellEnd"/>
      <w: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4F75DF" w:rsidRDefault="0013698B">
      <w:pPr>
        <w:pStyle w:val="2"/>
        <w:spacing w:before="5" w:line="319" w:lineRule="exact"/>
      </w:pPr>
      <w:r>
        <w:t>Изменения</w:t>
      </w:r>
      <w:r>
        <w:rPr>
          <w:spacing w:val="-10"/>
        </w:rPr>
        <w:t xml:space="preserve"> </w:t>
      </w:r>
      <w:r>
        <w:t>в</w:t>
      </w:r>
      <w:r>
        <w:rPr>
          <w:spacing w:val="-9"/>
        </w:rPr>
        <w:t xml:space="preserve"> </w:t>
      </w:r>
      <w:r>
        <w:t>европейском</w:t>
      </w:r>
      <w:r>
        <w:rPr>
          <w:spacing w:val="-2"/>
        </w:rPr>
        <w:t xml:space="preserve"> </w:t>
      </w:r>
      <w:r>
        <w:t>обществе</w:t>
      </w:r>
      <w:r>
        <w:rPr>
          <w:spacing w:val="-7"/>
        </w:rPr>
        <w:t xml:space="preserve"> </w:t>
      </w:r>
      <w:r>
        <w:t>в</w:t>
      </w:r>
      <w:r>
        <w:rPr>
          <w:spacing w:val="-9"/>
        </w:rPr>
        <w:t xml:space="preserve"> </w:t>
      </w:r>
      <w:r>
        <w:t>XVI–XVII</w:t>
      </w:r>
      <w:r>
        <w:rPr>
          <w:spacing w:val="-6"/>
        </w:rPr>
        <w:t xml:space="preserve"> </w:t>
      </w:r>
      <w:r>
        <w:rPr>
          <w:spacing w:val="-5"/>
        </w:rPr>
        <w:t>вв.</w:t>
      </w:r>
    </w:p>
    <w:p w:rsidR="004F75DF" w:rsidRDefault="0013698B">
      <w:pPr>
        <w:pStyle w:val="a3"/>
        <w:ind w:left="246" w:right="1131" w:firstLine="427"/>
      </w:pPr>
      <w:r>
        <w:t>Развитие техники, горного дела, производства металлов. Появление мануфактур. Возникновение капиталистических отношений. Распространение наемного</w:t>
      </w:r>
      <w:r>
        <w:rPr>
          <w:spacing w:val="-8"/>
        </w:rPr>
        <w:t xml:space="preserve"> </w:t>
      </w:r>
      <w:r>
        <w:t>труда</w:t>
      </w:r>
      <w:r>
        <w:rPr>
          <w:spacing w:val="-6"/>
        </w:rPr>
        <w:t xml:space="preserve"> </w:t>
      </w:r>
      <w:r>
        <w:t>в</w:t>
      </w:r>
      <w:r>
        <w:rPr>
          <w:spacing w:val="-8"/>
        </w:rPr>
        <w:t xml:space="preserve"> </w:t>
      </w:r>
      <w:r>
        <w:t>деревне.</w:t>
      </w:r>
      <w:r>
        <w:rPr>
          <w:spacing w:val="-5"/>
        </w:rPr>
        <w:t xml:space="preserve"> </w:t>
      </w:r>
      <w:r>
        <w:t>Расширение</w:t>
      </w:r>
      <w:r>
        <w:rPr>
          <w:spacing w:val="-6"/>
        </w:rPr>
        <w:t xml:space="preserve"> </w:t>
      </w:r>
      <w:r>
        <w:t>внутреннего</w:t>
      </w:r>
      <w:r>
        <w:rPr>
          <w:spacing w:val="-7"/>
        </w:rPr>
        <w:t xml:space="preserve"> </w:t>
      </w:r>
      <w:r>
        <w:t>и</w:t>
      </w:r>
      <w:r>
        <w:rPr>
          <w:spacing w:val="-7"/>
        </w:rPr>
        <w:t xml:space="preserve"> </w:t>
      </w:r>
      <w:r>
        <w:t>мирового</w:t>
      </w:r>
      <w:r>
        <w:rPr>
          <w:spacing w:val="-8"/>
        </w:rPr>
        <w:t xml:space="preserve"> </w:t>
      </w:r>
      <w:r>
        <w:t>рынков.</w:t>
      </w:r>
      <w:r>
        <w:rPr>
          <w:spacing w:val="-1"/>
        </w:rPr>
        <w:t xml:space="preserve"> </w:t>
      </w:r>
      <w:r>
        <w:rPr>
          <w:spacing w:val="-2"/>
        </w:rPr>
        <w:t>Изменения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46"/>
      </w:pPr>
      <w:r>
        <w:lastRenderedPageBreak/>
        <w:t>в сословной структуре общества, появление новых социальных групп. Повседневная жизнь обитателей городов и деревень.</w:t>
      </w:r>
    </w:p>
    <w:p w:rsidR="004F75DF" w:rsidRDefault="0013698B">
      <w:pPr>
        <w:pStyle w:val="2"/>
        <w:spacing w:before="4" w:line="320" w:lineRule="exact"/>
      </w:pPr>
      <w:r>
        <w:t>Реформация</w:t>
      </w:r>
      <w:r>
        <w:rPr>
          <w:spacing w:val="-12"/>
        </w:rPr>
        <w:t xml:space="preserve"> </w:t>
      </w:r>
      <w:r>
        <w:t>и</w:t>
      </w:r>
      <w:r>
        <w:rPr>
          <w:spacing w:val="-11"/>
        </w:rPr>
        <w:t xml:space="preserve"> </w:t>
      </w:r>
      <w:r>
        <w:t>контрреформация</w:t>
      </w:r>
      <w:r>
        <w:rPr>
          <w:spacing w:val="-11"/>
        </w:rPr>
        <w:t xml:space="preserve"> </w:t>
      </w:r>
      <w:r>
        <w:t>в</w:t>
      </w:r>
      <w:r>
        <w:rPr>
          <w:spacing w:val="-10"/>
        </w:rPr>
        <w:t xml:space="preserve"> </w:t>
      </w:r>
      <w:r>
        <w:rPr>
          <w:spacing w:val="-2"/>
        </w:rPr>
        <w:t>Европе</w:t>
      </w:r>
    </w:p>
    <w:p w:rsidR="004F75DF" w:rsidRDefault="0013698B">
      <w:pPr>
        <w:pStyle w:val="a3"/>
        <w:ind w:left="246" w:right="1139" w:firstLine="427"/>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F75DF" w:rsidRDefault="0013698B">
      <w:pPr>
        <w:pStyle w:val="2"/>
        <w:spacing w:before="1" w:line="322" w:lineRule="exact"/>
      </w:pPr>
      <w:r>
        <w:t>Государства</w:t>
      </w:r>
      <w:r>
        <w:rPr>
          <w:spacing w:val="-9"/>
        </w:rPr>
        <w:t xml:space="preserve"> </w:t>
      </w:r>
      <w:r>
        <w:t>Европы</w:t>
      </w:r>
      <w:r>
        <w:rPr>
          <w:spacing w:val="-9"/>
        </w:rPr>
        <w:t xml:space="preserve"> </w:t>
      </w:r>
      <w:r>
        <w:t>в</w:t>
      </w:r>
      <w:r>
        <w:rPr>
          <w:spacing w:val="-9"/>
        </w:rPr>
        <w:t xml:space="preserve"> </w:t>
      </w:r>
      <w:r>
        <w:t>XVI–XVII</w:t>
      </w:r>
      <w:r>
        <w:rPr>
          <w:spacing w:val="-7"/>
        </w:rPr>
        <w:t xml:space="preserve"> </w:t>
      </w:r>
      <w:r>
        <w:rPr>
          <w:spacing w:val="-5"/>
        </w:rPr>
        <w:t>вв.</w:t>
      </w:r>
    </w:p>
    <w:p w:rsidR="004F75DF" w:rsidRDefault="0013698B">
      <w:pPr>
        <w:pStyle w:val="a3"/>
        <w:ind w:left="246" w:right="1141" w:firstLine="427"/>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F75DF" w:rsidRDefault="0013698B">
      <w:pPr>
        <w:pStyle w:val="a3"/>
        <w:ind w:left="246" w:right="1131" w:firstLine="427"/>
      </w:pPr>
      <w:r>
        <w:rPr>
          <w:b/>
        </w:rPr>
        <w:t xml:space="preserve">Испания </w:t>
      </w:r>
      <w:r>
        <w:t xml:space="preserve">под властью потомков католических королей. Внутренняя и внешняя политика испанских Габсбургов. </w:t>
      </w:r>
      <w:proofErr w:type="spellStart"/>
      <w:proofErr w:type="gramStart"/>
      <w:r>
        <w:t>Нацио</w:t>
      </w:r>
      <w:proofErr w:type="spellEnd"/>
      <w:r>
        <w:t xml:space="preserve">- </w:t>
      </w:r>
      <w:proofErr w:type="spellStart"/>
      <w:r>
        <w:t>нально</w:t>
      </w:r>
      <w:proofErr w:type="spellEnd"/>
      <w:proofErr w:type="gramEnd"/>
      <w:r>
        <w:t xml:space="preserve">-освободительное движение в Нидерландах: цели, участники, формы борьбы. Итоги и значение Нидерландской </w:t>
      </w:r>
      <w:r>
        <w:rPr>
          <w:spacing w:val="-2"/>
        </w:rPr>
        <w:t>революции.</w:t>
      </w:r>
    </w:p>
    <w:p w:rsidR="004F75DF" w:rsidRDefault="0013698B">
      <w:pPr>
        <w:pStyle w:val="a3"/>
        <w:ind w:left="246" w:right="1141" w:firstLine="427"/>
      </w:pPr>
      <w:r>
        <w:rPr>
          <w:b/>
        </w:rPr>
        <w:t xml:space="preserve">Франция: </w:t>
      </w:r>
      <w:r>
        <w:t>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F75DF" w:rsidRDefault="0013698B">
      <w:pPr>
        <w:pStyle w:val="a3"/>
        <w:ind w:left="246" w:right="1137" w:firstLine="427"/>
      </w:pPr>
      <w:r>
        <w:rPr>
          <w:b/>
        </w:rPr>
        <w:t xml:space="preserve">Англия. </w:t>
      </w:r>
      <w: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F75DF" w:rsidRDefault="0013698B">
      <w:pPr>
        <w:pStyle w:val="a3"/>
        <w:spacing w:before="1"/>
        <w:ind w:left="246" w:right="1135" w:firstLine="427"/>
      </w:pPr>
      <w:r>
        <w:rPr>
          <w:b/>
        </w:rPr>
        <w:t xml:space="preserve">Английская революция середины XVII в. </w:t>
      </w:r>
      <w:r>
        <w:t>Причины, участники, этапы революции. Размежевание в революционном лагере. О. Кромвель. Итоги и</w:t>
      </w:r>
      <w:r>
        <w:rPr>
          <w:spacing w:val="40"/>
        </w:rPr>
        <w:t xml:space="preserve"> </w:t>
      </w:r>
      <w:r>
        <w:t>значение революции. Реставрация Стюартов. Славная революция. Становление английской парламентской монархии.</w:t>
      </w:r>
    </w:p>
    <w:p w:rsidR="004F75DF" w:rsidRDefault="0013698B">
      <w:pPr>
        <w:ind w:left="246" w:right="1128" w:firstLine="427"/>
        <w:jc w:val="both"/>
        <w:rPr>
          <w:sz w:val="28"/>
        </w:rPr>
      </w:pPr>
      <w:r>
        <w:rPr>
          <w:b/>
          <w:sz w:val="28"/>
        </w:rPr>
        <w:t xml:space="preserve">Страны Центральной, Южной и Юго-Восточной Европы. </w:t>
      </w:r>
      <w:r>
        <w:rPr>
          <w:sz w:val="28"/>
        </w:rPr>
        <w:t>В мире империй</w:t>
      </w:r>
      <w:r>
        <w:rPr>
          <w:spacing w:val="80"/>
          <w:sz w:val="28"/>
        </w:rPr>
        <w:t xml:space="preserve"> </w:t>
      </w:r>
      <w:r>
        <w:rPr>
          <w:sz w:val="28"/>
        </w:rPr>
        <w:t>и вне его. Германские государства. Итальянские земли. Положение славянских народов. Образование Речи Посполитой.</w:t>
      </w:r>
    </w:p>
    <w:p w:rsidR="004F75DF" w:rsidRDefault="0013698B">
      <w:pPr>
        <w:pStyle w:val="2"/>
        <w:spacing w:before="3" w:line="319" w:lineRule="exact"/>
      </w:pPr>
      <w:r>
        <w:t>Международные</w:t>
      </w:r>
      <w:r>
        <w:rPr>
          <w:spacing w:val="-4"/>
        </w:rPr>
        <w:t xml:space="preserve"> </w:t>
      </w:r>
      <w:r>
        <w:t>отношения</w:t>
      </w:r>
      <w:r>
        <w:rPr>
          <w:spacing w:val="-11"/>
        </w:rPr>
        <w:t xml:space="preserve"> </w:t>
      </w:r>
      <w:r>
        <w:t>в</w:t>
      </w:r>
      <w:r>
        <w:rPr>
          <w:spacing w:val="-10"/>
        </w:rPr>
        <w:t xml:space="preserve"> </w:t>
      </w:r>
      <w:r>
        <w:t>XVI–XVII</w:t>
      </w:r>
      <w:r>
        <w:rPr>
          <w:spacing w:val="-7"/>
        </w:rPr>
        <w:t xml:space="preserve"> </w:t>
      </w:r>
      <w:r>
        <w:rPr>
          <w:spacing w:val="-5"/>
        </w:rPr>
        <w:t>вв.</w:t>
      </w:r>
    </w:p>
    <w:p w:rsidR="004F75DF" w:rsidRDefault="0013698B">
      <w:pPr>
        <w:pStyle w:val="a3"/>
        <w:ind w:left="246" w:right="1135" w:firstLine="427"/>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F75DF" w:rsidRDefault="0013698B">
      <w:pPr>
        <w:pStyle w:val="2"/>
        <w:spacing w:before="1" w:line="322" w:lineRule="exact"/>
      </w:pPr>
      <w:r>
        <w:t>Европейская</w:t>
      </w:r>
      <w:r>
        <w:rPr>
          <w:spacing w:val="-10"/>
        </w:rPr>
        <w:t xml:space="preserve"> </w:t>
      </w:r>
      <w:r>
        <w:t>культура</w:t>
      </w:r>
      <w:r>
        <w:rPr>
          <w:spacing w:val="-8"/>
        </w:rPr>
        <w:t xml:space="preserve"> </w:t>
      </w:r>
      <w:r>
        <w:t>в</w:t>
      </w:r>
      <w:r>
        <w:rPr>
          <w:spacing w:val="-9"/>
        </w:rPr>
        <w:t xml:space="preserve"> </w:t>
      </w:r>
      <w:r>
        <w:t>раннее</w:t>
      </w:r>
      <w:r>
        <w:rPr>
          <w:spacing w:val="-7"/>
        </w:rPr>
        <w:t xml:space="preserve"> </w:t>
      </w:r>
      <w:r>
        <w:t>Новое</w:t>
      </w:r>
      <w:r>
        <w:rPr>
          <w:spacing w:val="-3"/>
        </w:rPr>
        <w:t xml:space="preserve"> </w:t>
      </w:r>
      <w:r>
        <w:rPr>
          <w:spacing w:val="-2"/>
        </w:rPr>
        <w:t>время</w:t>
      </w:r>
    </w:p>
    <w:p w:rsidR="004F75DF" w:rsidRDefault="0013698B">
      <w:pPr>
        <w:pStyle w:val="a3"/>
        <w:ind w:left="246" w:right="1133" w:firstLine="427"/>
      </w:pPr>
      <w:r>
        <w:t>Высокое Возрождение в Италии: художники и их произведения. Северное Возрождение. Мир человека в литературе раннего Нового времени. М. Сервантес. У.</w:t>
      </w:r>
      <w:r>
        <w:rPr>
          <w:spacing w:val="-4"/>
        </w:rPr>
        <w:t xml:space="preserve"> </w:t>
      </w:r>
      <w:r>
        <w:t>Шекспир.</w:t>
      </w:r>
      <w:r>
        <w:rPr>
          <w:spacing w:val="-4"/>
        </w:rPr>
        <w:t xml:space="preserve"> </w:t>
      </w:r>
      <w:r>
        <w:t>Стили</w:t>
      </w:r>
      <w:r>
        <w:rPr>
          <w:spacing w:val="-2"/>
        </w:rPr>
        <w:t xml:space="preserve"> </w:t>
      </w:r>
      <w:r>
        <w:t>художественной</w:t>
      </w:r>
      <w:r>
        <w:rPr>
          <w:spacing w:val="-6"/>
        </w:rPr>
        <w:t xml:space="preserve"> </w:t>
      </w:r>
      <w:r>
        <w:t>культуры</w:t>
      </w:r>
      <w:r>
        <w:rPr>
          <w:spacing w:val="-6"/>
        </w:rPr>
        <w:t xml:space="preserve"> </w:t>
      </w:r>
      <w:r>
        <w:t>(барокко,</w:t>
      </w:r>
      <w:r>
        <w:rPr>
          <w:spacing w:val="-4"/>
        </w:rPr>
        <w:t xml:space="preserve"> </w:t>
      </w:r>
      <w:r>
        <w:t>классицизм).</w:t>
      </w:r>
      <w:r>
        <w:rPr>
          <w:spacing w:val="-4"/>
        </w:rPr>
        <w:t xml:space="preserve"> </w:t>
      </w:r>
      <w:r>
        <w:t>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F75DF" w:rsidRDefault="0013698B">
      <w:pPr>
        <w:pStyle w:val="2"/>
        <w:spacing w:before="3"/>
      </w:pPr>
      <w:r>
        <w:t>Страны</w:t>
      </w:r>
      <w:r>
        <w:rPr>
          <w:spacing w:val="-8"/>
        </w:rPr>
        <w:t xml:space="preserve"> </w:t>
      </w:r>
      <w:r>
        <w:t>Востока</w:t>
      </w:r>
      <w:r>
        <w:rPr>
          <w:spacing w:val="-6"/>
        </w:rPr>
        <w:t xml:space="preserve"> </w:t>
      </w:r>
      <w:r>
        <w:t>в</w:t>
      </w:r>
      <w:r>
        <w:rPr>
          <w:spacing w:val="-8"/>
        </w:rPr>
        <w:t xml:space="preserve"> </w:t>
      </w:r>
      <w:r>
        <w:t>XVI–XVII</w:t>
      </w:r>
      <w:r>
        <w:rPr>
          <w:spacing w:val="-4"/>
        </w:rPr>
        <w:t xml:space="preserve"> </w:t>
      </w:r>
      <w:r>
        <w:rPr>
          <w:spacing w:val="-5"/>
        </w:rPr>
        <w:t>вв.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29" w:firstLine="427"/>
      </w:pPr>
      <w:r>
        <w:rPr>
          <w:b/>
        </w:rPr>
        <w:lastRenderedPageBreak/>
        <w:t xml:space="preserve">Османская империя: </w:t>
      </w:r>
      <w:r>
        <w:t xml:space="preserve">на вершине могущества. Сулейман I Великолепный: завоеватель, законодатель. Управление многонациональной империей. Османская армия. </w:t>
      </w:r>
      <w:r>
        <w:rPr>
          <w:b/>
        </w:rPr>
        <w:t xml:space="preserve">Индия </w:t>
      </w:r>
      <w:r>
        <w:t xml:space="preserve">при Великих Моголах. Начало проникновения европейцев. Ост- Индские 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 xml:space="preserve">борьба знатных кланов за власть, установление </w:t>
      </w:r>
      <w:proofErr w:type="spellStart"/>
      <w:r>
        <w:t>сегуната</w:t>
      </w:r>
      <w:proofErr w:type="spellEnd"/>
      <w:r>
        <w:t xml:space="preserve"> Токугава, укрепление централизованного государства. «Закрытие» страны для иноземцев. Культура и искусство стран Востока в XVI–XVII вв.</w:t>
      </w:r>
    </w:p>
    <w:p w:rsidR="004F75DF" w:rsidRDefault="0013698B">
      <w:pPr>
        <w:pStyle w:val="2"/>
        <w:spacing w:before="7" w:line="320" w:lineRule="exact"/>
        <w:jc w:val="left"/>
      </w:pPr>
      <w:r>
        <w:rPr>
          <w:spacing w:val="-2"/>
        </w:rPr>
        <w:t>Обобщение</w:t>
      </w:r>
    </w:p>
    <w:p w:rsidR="004F75DF" w:rsidRDefault="0013698B">
      <w:pPr>
        <w:pStyle w:val="a3"/>
        <w:spacing w:line="320" w:lineRule="exact"/>
        <w:jc w:val="left"/>
      </w:pPr>
      <w:r>
        <w:t>Историческое</w:t>
      </w:r>
      <w:r>
        <w:rPr>
          <w:spacing w:val="-10"/>
        </w:rPr>
        <w:t xml:space="preserve"> </w:t>
      </w:r>
      <w:r>
        <w:t>и</w:t>
      </w:r>
      <w:r>
        <w:rPr>
          <w:spacing w:val="-11"/>
        </w:rPr>
        <w:t xml:space="preserve"> </w:t>
      </w:r>
      <w:r>
        <w:t>культурное</w:t>
      </w:r>
      <w:r>
        <w:rPr>
          <w:spacing w:val="-9"/>
        </w:rPr>
        <w:t xml:space="preserve"> </w:t>
      </w:r>
      <w:r>
        <w:t>наследие</w:t>
      </w:r>
      <w:r>
        <w:rPr>
          <w:spacing w:val="-10"/>
        </w:rPr>
        <w:t xml:space="preserve"> </w:t>
      </w:r>
      <w:r>
        <w:t>Раннего</w:t>
      </w:r>
      <w:r>
        <w:rPr>
          <w:spacing w:val="-11"/>
        </w:rPr>
        <w:t xml:space="preserve"> </w:t>
      </w:r>
      <w:r>
        <w:t>Нового</w:t>
      </w:r>
      <w:r>
        <w:rPr>
          <w:spacing w:val="-10"/>
        </w:rPr>
        <w:t xml:space="preserve"> </w:t>
      </w:r>
      <w:r>
        <w:rPr>
          <w:spacing w:val="-2"/>
        </w:rPr>
        <w:t>времени.</w:t>
      </w:r>
    </w:p>
    <w:p w:rsidR="004F75DF" w:rsidRDefault="004F75DF">
      <w:pPr>
        <w:pStyle w:val="a3"/>
        <w:spacing w:before="4"/>
        <w:ind w:left="0"/>
        <w:jc w:val="left"/>
      </w:pPr>
    </w:p>
    <w:p w:rsidR="004F75DF" w:rsidRDefault="0013698B">
      <w:pPr>
        <w:pStyle w:val="2"/>
        <w:ind w:left="246" w:right="1135" w:firstLine="427"/>
      </w:pPr>
      <w:r>
        <w:t xml:space="preserve">ИСТОРИЯ РОССИИ. РОССИЯ В XVI–XVII вв.: ОТ ВЕЛИКОГО КНЯЖЕСТВА К </w:t>
      </w:r>
      <w:proofErr w:type="gramStart"/>
      <w:r>
        <w:t>ЦАРСТВУ</w:t>
      </w:r>
      <w:r w:rsidR="00514A40">
        <w:t>(</w:t>
      </w:r>
      <w:proofErr w:type="gramEnd"/>
      <w:r w:rsidR="00514A40">
        <w:t>57 часов)</w:t>
      </w:r>
    </w:p>
    <w:p w:rsidR="004F75DF" w:rsidRDefault="0013698B">
      <w:pPr>
        <w:spacing w:before="322" w:line="319" w:lineRule="exact"/>
        <w:ind w:left="673"/>
        <w:rPr>
          <w:b/>
          <w:sz w:val="28"/>
        </w:rPr>
      </w:pPr>
      <w:r>
        <w:rPr>
          <w:b/>
          <w:sz w:val="28"/>
        </w:rPr>
        <w:t>Россия</w:t>
      </w:r>
      <w:r>
        <w:rPr>
          <w:b/>
          <w:spacing w:val="-7"/>
          <w:sz w:val="28"/>
        </w:rPr>
        <w:t xml:space="preserve"> </w:t>
      </w:r>
      <w:r>
        <w:rPr>
          <w:b/>
          <w:sz w:val="28"/>
        </w:rPr>
        <w:t>в</w:t>
      </w:r>
      <w:r>
        <w:rPr>
          <w:b/>
          <w:spacing w:val="-6"/>
          <w:sz w:val="28"/>
        </w:rPr>
        <w:t xml:space="preserve"> </w:t>
      </w:r>
      <w:r>
        <w:rPr>
          <w:b/>
          <w:sz w:val="28"/>
        </w:rPr>
        <w:t>XVI</w:t>
      </w:r>
      <w:r>
        <w:rPr>
          <w:b/>
          <w:spacing w:val="-3"/>
          <w:sz w:val="28"/>
        </w:rPr>
        <w:t xml:space="preserve"> </w:t>
      </w:r>
      <w:r>
        <w:rPr>
          <w:b/>
          <w:spacing w:val="-5"/>
          <w:sz w:val="28"/>
        </w:rPr>
        <w:t>в.</w:t>
      </w:r>
    </w:p>
    <w:p w:rsidR="004F75DF" w:rsidRDefault="0013698B">
      <w:pPr>
        <w:pStyle w:val="a3"/>
        <w:ind w:left="246" w:right="1128" w:firstLine="427"/>
      </w:pPr>
      <w:r>
        <w:rPr>
          <w:b/>
        </w:rPr>
        <w:t>Завершение объединения русских</w:t>
      </w:r>
      <w:r>
        <w:rPr>
          <w:b/>
          <w:spacing w:val="-1"/>
        </w:rPr>
        <w:t xml:space="preserve"> </w:t>
      </w:r>
      <w:r>
        <w:rPr>
          <w:b/>
        </w:rPr>
        <w:t xml:space="preserve">земель. </w:t>
      </w: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F75DF" w:rsidRDefault="0013698B">
      <w:pPr>
        <w:pStyle w:val="a3"/>
        <w:ind w:left="246" w:right="1123" w:firstLine="427"/>
        <w:jc w:val="left"/>
      </w:pPr>
      <w:r>
        <w:t>Органы</w:t>
      </w:r>
      <w:r>
        <w:rPr>
          <w:spacing w:val="40"/>
        </w:rPr>
        <w:t xml:space="preserve"> </w:t>
      </w:r>
      <w:r>
        <w:t>государственной</w:t>
      </w:r>
      <w:r>
        <w:rPr>
          <w:spacing w:val="40"/>
        </w:rPr>
        <w:t xml:space="preserve"> </w:t>
      </w:r>
      <w:r>
        <w:t>власти.</w:t>
      </w:r>
      <w:r>
        <w:rPr>
          <w:spacing w:val="40"/>
        </w:rPr>
        <w:t xml:space="preserve"> </w:t>
      </w:r>
      <w:r>
        <w:t>Приказная</w:t>
      </w:r>
      <w:r>
        <w:rPr>
          <w:spacing w:val="40"/>
        </w:rPr>
        <w:t xml:space="preserve"> </w:t>
      </w:r>
      <w:r>
        <w:t>система:</w:t>
      </w:r>
      <w:r>
        <w:rPr>
          <w:spacing w:val="40"/>
        </w:rPr>
        <w:t xml:space="preserve"> </w:t>
      </w:r>
      <w:r>
        <w:t>формирование</w:t>
      </w:r>
      <w:r>
        <w:rPr>
          <w:spacing w:val="40"/>
        </w:rPr>
        <w:t xml:space="preserve"> </w:t>
      </w:r>
      <w:r>
        <w:t>первых приказных</w:t>
      </w:r>
      <w:r>
        <w:rPr>
          <w:spacing w:val="74"/>
          <w:w w:val="150"/>
        </w:rPr>
        <w:t xml:space="preserve"> </w:t>
      </w:r>
      <w:r>
        <w:t>учреждений.</w:t>
      </w:r>
      <w:r>
        <w:rPr>
          <w:spacing w:val="75"/>
          <w:w w:val="150"/>
        </w:rPr>
        <w:t xml:space="preserve"> </w:t>
      </w:r>
      <w:r>
        <w:t>Боярская</w:t>
      </w:r>
      <w:r>
        <w:rPr>
          <w:spacing w:val="76"/>
          <w:w w:val="150"/>
        </w:rPr>
        <w:t xml:space="preserve"> </w:t>
      </w:r>
      <w:r>
        <w:t>дума,</w:t>
      </w:r>
      <w:r>
        <w:rPr>
          <w:spacing w:val="76"/>
          <w:w w:val="150"/>
        </w:rPr>
        <w:t xml:space="preserve"> </w:t>
      </w:r>
      <w:r>
        <w:t>ее</w:t>
      </w:r>
      <w:r>
        <w:rPr>
          <w:spacing w:val="74"/>
          <w:w w:val="150"/>
        </w:rPr>
        <w:t xml:space="preserve"> </w:t>
      </w:r>
      <w:r>
        <w:t>роль</w:t>
      </w:r>
      <w:r>
        <w:rPr>
          <w:spacing w:val="72"/>
          <w:w w:val="150"/>
        </w:rPr>
        <w:t xml:space="preserve"> </w:t>
      </w:r>
      <w:r>
        <w:t>в</w:t>
      </w:r>
      <w:r>
        <w:rPr>
          <w:spacing w:val="72"/>
          <w:w w:val="150"/>
        </w:rPr>
        <w:t xml:space="preserve"> </w:t>
      </w:r>
      <w:r>
        <w:t>управлении</w:t>
      </w:r>
      <w:r>
        <w:rPr>
          <w:spacing w:val="74"/>
          <w:w w:val="150"/>
        </w:rPr>
        <w:t xml:space="preserve"> </w:t>
      </w:r>
      <w:r>
        <w:rPr>
          <w:spacing w:val="-2"/>
        </w:rPr>
        <w:t>государством.</w:t>
      </w:r>
    </w:p>
    <w:p w:rsidR="004F75DF" w:rsidRDefault="0013698B">
      <w:pPr>
        <w:pStyle w:val="a3"/>
        <w:ind w:left="246" w:right="1123"/>
        <w:jc w:val="left"/>
      </w:pPr>
      <w:r>
        <w:t>«Малая</w:t>
      </w:r>
      <w:r>
        <w:rPr>
          <w:spacing w:val="80"/>
        </w:rPr>
        <w:t xml:space="preserve"> </w:t>
      </w:r>
      <w:r>
        <w:t>дума».</w:t>
      </w:r>
      <w:r>
        <w:rPr>
          <w:spacing w:val="80"/>
        </w:rPr>
        <w:t xml:space="preserve"> </w:t>
      </w:r>
      <w:r>
        <w:t>Местничество.</w:t>
      </w:r>
      <w:r>
        <w:rPr>
          <w:spacing w:val="80"/>
        </w:rPr>
        <w:t xml:space="preserve"> </w:t>
      </w:r>
      <w:r>
        <w:t>Местное</w:t>
      </w:r>
      <w:r>
        <w:rPr>
          <w:spacing w:val="80"/>
        </w:rPr>
        <w:t xml:space="preserve"> </w:t>
      </w:r>
      <w:r>
        <w:t>управление:</w:t>
      </w:r>
      <w:r>
        <w:rPr>
          <w:spacing w:val="80"/>
        </w:rPr>
        <w:t xml:space="preserve"> </w:t>
      </w:r>
      <w:r>
        <w:t>наместники</w:t>
      </w:r>
      <w:r>
        <w:rPr>
          <w:spacing w:val="80"/>
        </w:rPr>
        <w:t xml:space="preserve"> </w:t>
      </w:r>
      <w:r>
        <w:t>и</w:t>
      </w:r>
      <w:r>
        <w:rPr>
          <w:spacing w:val="80"/>
        </w:rPr>
        <w:t xml:space="preserve"> </w:t>
      </w:r>
      <w:r>
        <w:t>волостели, система кормлений. Государство и церковь.</w:t>
      </w:r>
    </w:p>
    <w:p w:rsidR="004F75DF" w:rsidRDefault="0013698B">
      <w:pPr>
        <w:pStyle w:val="a3"/>
        <w:tabs>
          <w:tab w:val="left" w:pos="2721"/>
          <w:tab w:val="left" w:pos="3777"/>
          <w:tab w:val="left" w:pos="4413"/>
          <w:tab w:val="left" w:pos="5972"/>
          <w:tab w:val="left" w:pos="6988"/>
          <w:tab w:val="left" w:pos="8456"/>
        </w:tabs>
        <w:ind w:left="246" w:right="1138" w:firstLine="427"/>
        <w:jc w:val="left"/>
      </w:pPr>
      <w:r>
        <w:rPr>
          <w:b/>
          <w:spacing w:val="-2"/>
        </w:rPr>
        <w:t>Царствование</w:t>
      </w:r>
      <w:r>
        <w:rPr>
          <w:b/>
        </w:rPr>
        <w:tab/>
      </w:r>
      <w:r>
        <w:rPr>
          <w:b/>
          <w:spacing w:val="-4"/>
        </w:rPr>
        <w:t>Ивана</w:t>
      </w:r>
      <w:r>
        <w:rPr>
          <w:b/>
        </w:rPr>
        <w:tab/>
      </w:r>
      <w:r>
        <w:rPr>
          <w:b/>
          <w:spacing w:val="-4"/>
        </w:rPr>
        <w:t>IV.</w:t>
      </w:r>
      <w:r>
        <w:rPr>
          <w:b/>
        </w:rPr>
        <w:tab/>
      </w:r>
      <w:r>
        <w:rPr>
          <w:spacing w:val="-2"/>
        </w:rPr>
        <w:t>Регентство</w:t>
      </w:r>
      <w:r>
        <w:tab/>
      </w:r>
      <w:r>
        <w:rPr>
          <w:spacing w:val="-2"/>
        </w:rPr>
        <w:t>Елены</w:t>
      </w:r>
      <w:r>
        <w:tab/>
      </w:r>
      <w:r>
        <w:rPr>
          <w:spacing w:val="-2"/>
        </w:rPr>
        <w:t>Глинской.</w:t>
      </w:r>
      <w:r>
        <w:tab/>
      </w:r>
      <w:r>
        <w:rPr>
          <w:spacing w:val="-2"/>
        </w:rPr>
        <w:t xml:space="preserve">Сопротивление </w:t>
      </w:r>
      <w:r>
        <w:t>удельных князей великокняжеской власти. Унификация денежной системы.</w:t>
      </w:r>
    </w:p>
    <w:p w:rsidR="004F75DF" w:rsidRDefault="0013698B">
      <w:pPr>
        <w:pStyle w:val="a3"/>
        <w:spacing w:line="321" w:lineRule="exact"/>
        <w:jc w:val="left"/>
      </w:pPr>
      <w:r>
        <w:t>Период</w:t>
      </w:r>
      <w:r>
        <w:rPr>
          <w:spacing w:val="46"/>
          <w:w w:val="150"/>
        </w:rPr>
        <w:t xml:space="preserve"> </w:t>
      </w:r>
      <w:r>
        <w:t>боярского</w:t>
      </w:r>
      <w:r>
        <w:rPr>
          <w:spacing w:val="79"/>
        </w:rPr>
        <w:t xml:space="preserve"> </w:t>
      </w:r>
      <w:r>
        <w:t>правления.</w:t>
      </w:r>
      <w:r>
        <w:rPr>
          <w:spacing w:val="47"/>
          <w:w w:val="150"/>
        </w:rPr>
        <w:t xml:space="preserve"> </w:t>
      </w:r>
      <w:r>
        <w:t>Борьба</w:t>
      </w:r>
      <w:r>
        <w:rPr>
          <w:spacing w:val="45"/>
          <w:w w:val="150"/>
        </w:rPr>
        <w:t xml:space="preserve"> </w:t>
      </w:r>
      <w:r>
        <w:t>за</w:t>
      </w:r>
      <w:r>
        <w:rPr>
          <w:spacing w:val="45"/>
          <w:w w:val="150"/>
        </w:rPr>
        <w:t xml:space="preserve"> </w:t>
      </w:r>
      <w:r>
        <w:t>власть</w:t>
      </w:r>
      <w:r>
        <w:rPr>
          <w:spacing w:val="77"/>
        </w:rPr>
        <w:t xml:space="preserve"> </w:t>
      </w:r>
      <w:r>
        <w:t>между</w:t>
      </w:r>
      <w:r>
        <w:rPr>
          <w:spacing w:val="75"/>
        </w:rPr>
        <w:t xml:space="preserve"> </w:t>
      </w:r>
      <w:r>
        <w:t>боярскими</w:t>
      </w:r>
      <w:r>
        <w:rPr>
          <w:spacing w:val="78"/>
        </w:rPr>
        <w:t xml:space="preserve"> </w:t>
      </w:r>
      <w:r>
        <w:rPr>
          <w:spacing w:val="-2"/>
        </w:rPr>
        <w:t>кланами.</w:t>
      </w:r>
    </w:p>
    <w:p w:rsidR="004F75DF" w:rsidRDefault="0013698B">
      <w:pPr>
        <w:pStyle w:val="a3"/>
        <w:spacing w:line="322" w:lineRule="exact"/>
        <w:ind w:left="246"/>
        <w:jc w:val="left"/>
      </w:pPr>
      <w:r>
        <w:t>Губная</w:t>
      </w:r>
      <w:r>
        <w:rPr>
          <w:spacing w:val="-8"/>
        </w:rPr>
        <w:t xml:space="preserve"> </w:t>
      </w:r>
      <w:r>
        <w:t>реформа.</w:t>
      </w:r>
      <w:r>
        <w:rPr>
          <w:spacing w:val="-6"/>
        </w:rPr>
        <w:t xml:space="preserve"> </w:t>
      </w:r>
      <w:r>
        <w:t>Московское</w:t>
      </w:r>
      <w:r>
        <w:rPr>
          <w:spacing w:val="-8"/>
        </w:rPr>
        <w:t xml:space="preserve"> </w:t>
      </w:r>
      <w:r>
        <w:t>восстание</w:t>
      </w:r>
      <w:r>
        <w:rPr>
          <w:spacing w:val="-4"/>
        </w:rPr>
        <w:t xml:space="preserve"> </w:t>
      </w:r>
      <w:r>
        <w:t>1547</w:t>
      </w:r>
      <w:r>
        <w:rPr>
          <w:spacing w:val="-8"/>
        </w:rPr>
        <w:t xml:space="preserve"> </w:t>
      </w:r>
      <w:r>
        <w:t>г.</w:t>
      </w:r>
      <w:r>
        <w:rPr>
          <w:spacing w:val="-7"/>
        </w:rPr>
        <w:t xml:space="preserve"> </w:t>
      </w:r>
      <w:r>
        <w:rPr>
          <w:spacing w:val="-2"/>
        </w:rPr>
        <w:t>Ереси.</w:t>
      </w:r>
    </w:p>
    <w:p w:rsidR="004F75DF" w:rsidRDefault="0013698B">
      <w:pPr>
        <w:pStyle w:val="a3"/>
        <w:ind w:left="246" w:right="1133" w:firstLine="427"/>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F75DF" w:rsidRDefault="0013698B">
      <w:pPr>
        <w:pStyle w:val="a3"/>
        <w:spacing w:before="2"/>
        <w:ind w:left="246" w:right="1130" w:firstLine="427"/>
      </w:pPr>
      <w:r>
        <w:t>Внешняя политика России в</w:t>
      </w:r>
      <w:r>
        <w:rPr>
          <w:spacing w:val="-2"/>
        </w:rPr>
        <w:t xml:space="preserve"> </w:t>
      </w:r>
      <w:r>
        <w:t>XVI</w:t>
      </w:r>
      <w:r>
        <w:rPr>
          <w:spacing w:val="-1"/>
        </w:rPr>
        <w:t xml:space="preserve"> </w:t>
      </w:r>
      <w:r>
        <w:t>в.</w:t>
      </w:r>
      <w:r>
        <w:rPr>
          <w:spacing w:val="-2"/>
        </w:rPr>
        <w:t xml:space="preserve"> </w:t>
      </w:r>
      <w:r>
        <w:t>Создание стрелецких</w:t>
      </w:r>
      <w:r>
        <w:rPr>
          <w:spacing w:val="-5"/>
        </w:rPr>
        <w:t xml:space="preserve"> </w:t>
      </w:r>
      <w:r>
        <w:t>полков</w:t>
      </w:r>
      <w:r>
        <w:rPr>
          <w:spacing w:val="-2"/>
        </w:rPr>
        <w:t xml:space="preserve"> </w:t>
      </w:r>
      <w:r>
        <w:t>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w:t>
      </w:r>
      <w:r>
        <w:rPr>
          <w:spacing w:val="40"/>
        </w:rPr>
        <w:t xml:space="preserve"> </w:t>
      </w:r>
      <w:r>
        <w:t>результаты поражения России в Ливонской войне. Поход Ермака Тимофеевича на Сибирское ханство. Начало присоединения к России Западной Сибири.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28" w:firstLine="427"/>
      </w:pPr>
      <w:r>
        <w:lastRenderedPageBreak/>
        <w:t xml:space="preserve">Социальная структура российского общества. Дворянство. Служилые люди. Формирование Государева двора и «служилых городов». Торгово-ремесленное </w:t>
      </w:r>
      <w:proofErr w:type="gramStart"/>
      <w:r>
        <w:t>население</w:t>
      </w:r>
      <w:r>
        <w:rPr>
          <w:spacing w:val="58"/>
        </w:rPr>
        <w:t xml:space="preserve">  </w:t>
      </w:r>
      <w:r>
        <w:t>городов</w:t>
      </w:r>
      <w:proofErr w:type="gramEnd"/>
      <w:r>
        <w:t>.</w:t>
      </w:r>
      <w:r>
        <w:rPr>
          <w:spacing w:val="58"/>
        </w:rPr>
        <w:t xml:space="preserve">  </w:t>
      </w:r>
      <w:r>
        <w:t>Духовенство.</w:t>
      </w:r>
      <w:r>
        <w:rPr>
          <w:spacing w:val="58"/>
        </w:rPr>
        <w:t xml:space="preserve">  </w:t>
      </w:r>
      <w:proofErr w:type="gramStart"/>
      <w:r>
        <w:t>Начало</w:t>
      </w:r>
      <w:r>
        <w:rPr>
          <w:spacing w:val="57"/>
        </w:rPr>
        <w:t xml:space="preserve">  </w:t>
      </w:r>
      <w:r>
        <w:t>закрепощения</w:t>
      </w:r>
      <w:proofErr w:type="gramEnd"/>
      <w:r>
        <w:rPr>
          <w:spacing w:val="58"/>
        </w:rPr>
        <w:t xml:space="preserve">  </w:t>
      </w:r>
      <w:r>
        <w:t>крестьян:</w:t>
      </w:r>
      <w:r>
        <w:rPr>
          <w:spacing w:val="55"/>
        </w:rPr>
        <w:t xml:space="preserve">  </w:t>
      </w:r>
      <w:r>
        <w:t>Указ</w:t>
      </w:r>
      <w:r>
        <w:rPr>
          <w:spacing w:val="60"/>
        </w:rPr>
        <w:t xml:space="preserve">  </w:t>
      </w:r>
      <w:r>
        <w:t>о</w:t>
      </w:r>
    </w:p>
    <w:p w:rsidR="004F75DF" w:rsidRDefault="0013698B">
      <w:pPr>
        <w:pStyle w:val="a3"/>
        <w:spacing w:line="321" w:lineRule="exact"/>
        <w:ind w:left="246"/>
      </w:pPr>
      <w:r>
        <w:t>«заповедных</w:t>
      </w:r>
      <w:r>
        <w:rPr>
          <w:spacing w:val="-14"/>
        </w:rPr>
        <w:t xml:space="preserve"> </w:t>
      </w:r>
      <w:r>
        <w:t>летах».</w:t>
      </w:r>
      <w:r>
        <w:rPr>
          <w:spacing w:val="-8"/>
        </w:rPr>
        <w:t xml:space="preserve"> </w:t>
      </w:r>
      <w:r>
        <w:t>Формирование</w:t>
      </w:r>
      <w:r>
        <w:rPr>
          <w:spacing w:val="-10"/>
        </w:rPr>
        <w:t xml:space="preserve"> </w:t>
      </w:r>
      <w:r>
        <w:t>вольного</w:t>
      </w:r>
      <w:r>
        <w:rPr>
          <w:spacing w:val="-10"/>
        </w:rPr>
        <w:t xml:space="preserve"> </w:t>
      </w:r>
      <w:r>
        <w:rPr>
          <w:spacing w:val="-2"/>
        </w:rPr>
        <w:t>казачества.</w:t>
      </w:r>
    </w:p>
    <w:p w:rsidR="004F75DF" w:rsidRDefault="0013698B">
      <w:pPr>
        <w:pStyle w:val="a3"/>
        <w:ind w:left="246" w:right="1133" w:firstLine="42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F75DF" w:rsidRDefault="0013698B">
      <w:pPr>
        <w:pStyle w:val="a3"/>
        <w:spacing w:before="3"/>
        <w:ind w:left="246" w:right="1129" w:firstLine="427"/>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4F75DF" w:rsidRDefault="0013698B">
      <w:pPr>
        <w:pStyle w:val="a3"/>
        <w:ind w:left="246" w:right="1138" w:firstLine="427"/>
      </w:pPr>
      <w:r>
        <w:rPr>
          <w:b/>
        </w:rPr>
        <w:t xml:space="preserve">Россия в конце XVI в. </w:t>
      </w:r>
      <w:r>
        <w:t xml:space="preserve">Царь Федор Иванович. Борьба за власть в боярском окружении. Правление Бориса Годунова. Учреждение патриаршества. </w:t>
      </w:r>
      <w:proofErr w:type="spellStart"/>
      <w:r>
        <w:t>Тявзинский</w:t>
      </w:r>
      <w:proofErr w:type="spellEnd"/>
      <w: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F75DF" w:rsidRDefault="0013698B">
      <w:pPr>
        <w:pStyle w:val="2"/>
        <w:spacing w:before="2" w:line="320" w:lineRule="exact"/>
      </w:pPr>
      <w:r>
        <w:t>Смута</w:t>
      </w:r>
      <w:r>
        <w:rPr>
          <w:spacing w:val="-5"/>
        </w:rPr>
        <w:t xml:space="preserve"> </w:t>
      </w:r>
      <w:r>
        <w:t>в</w:t>
      </w:r>
      <w:r>
        <w:rPr>
          <w:spacing w:val="-6"/>
        </w:rPr>
        <w:t xml:space="preserve"> </w:t>
      </w:r>
      <w:r>
        <w:rPr>
          <w:spacing w:val="-2"/>
        </w:rPr>
        <w:t>России</w:t>
      </w:r>
    </w:p>
    <w:p w:rsidR="004F75DF" w:rsidRDefault="0013698B">
      <w:pPr>
        <w:pStyle w:val="a3"/>
        <w:spacing w:line="242" w:lineRule="auto"/>
        <w:ind w:left="246" w:right="1142" w:firstLine="427"/>
      </w:pPr>
      <w:r>
        <w:rPr>
          <w:b/>
        </w:rPr>
        <w:t xml:space="preserve">Накануне Смуты. </w:t>
      </w:r>
      <w:r>
        <w:t>Династический кризис. Земский собор 1598 г. и избрание на царство</w:t>
      </w:r>
      <w:r>
        <w:rPr>
          <w:spacing w:val="-2"/>
        </w:rPr>
        <w:t xml:space="preserve"> </w:t>
      </w:r>
      <w:r>
        <w:t>Бориса</w:t>
      </w:r>
      <w:r>
        <w:rPr>
          <w:spacing w:val="-5"/>
        </w:rPr>
        <w:t xml:space="preserve"> </w:t>
      </w:r>
      <w:r>
        <w:t>Годунова.</w:t>
      </w:r>
      <w:r>
        <w:rPr>
          <w:spacing w:val="-3"/>
        </w:rPr>
        <w:t xml:space="preserve"> </w:t>
      </w:r>
      <w:r>
        <w:t>Политика</w:t>
      </w:r>
      <w:r>
        <w:rPr>
          <w:spacing w:val="-5"/>
        </w:rPr>
        <w:t xml:space="preserve"> </w:t>
      </w:r>
      <w:r>
        <w:t>Бориса</w:t>
      </w:r>
      <w:r>
        <w:rPr>
          <w:spacing w:val="-5"/>
        </w:rPr>
        <w:t xml:space="preserve"> </w:t>
      </w:r>
      <w:r>
        <w:t>Годунова</w:t>
      </w:r>
      <w:r>
        <w:rPr>
          <w:spacing w:val="-5"/>
        </w:rPr>
        <w:t xml:space="preserve"> </w:t>
      </w:r>
      <w:r>
        <w:t>в</w:t>
      </w:r>
      <w:r>
        <w:rPr>
          <w:spacing w:val="-7"/>
        </w:rPr>
        <w:t xml:space="preserve"> </w:t>
      </w:r>
      <w:r>
        <w:t>отношении</w:t>
      </w:r>
      <w:r>
        <w:rPr>
          <w:spacing w:val="-6"/>
        </w:rPr>
        <w:t xml:space="preserve"> </w:t>
      </w:r>
      <w:r>
        <w:t>боярства.</w:t>
      </w:r>
      <w:r>
        <w:rPr>
          <w:spacing w:val="-3"/>
        </w:rPr>
        <w:t xml:space="preserve"> </w:t>
      </w:r>
      <w:r>
        <w:t>Голод 1601–1603 гг. и обострение социально-экономического кризиса.</w:t>
      </w:r>
    </w:p>
    <w:p w:rsidR="004F75DF" w:rsidRDefault="0013698B">
      <w:pPr>
        <w:pStyle w:val="a3"/>
        <w:ind w:left="246" w:right="1137" w:firstLine="427"/>
      </w:pPr>
      <w:r>
        <w:rPr>
          <w:b/>
        </w:rPr>
        <w:t xml:space="preserve">Смутное время начала XVII в. </w:t>
      </w:r>
      <w:r>
        <w:t>Дискуссия о его причинах. Самозванцы и самозванство. Личность Лжедмитрия I и его политика. Восстание 1606 г. и убийство самозванца.</w:t>
      </w:r>
    </w:p>
    <w:p w:rsidR="004F75DF" w:rsidRDefault="0013698B">
      <w:pPr>
        <w:pStyle w:val="a3"/>
        <w:ind w:left="246" w:right="1133" w:firstLine="427"/>
      </w:pPr>
      <w:r>
        <w:t>Царь Василий Шуйский. Восстание Ивана Болотникова. Перерастание внутреннего кризиса в гражданскую войну. Лжедмитрий II. Вторжение на территорию</w:t>
      </w:r>
      <w:r>
        <w:rPr>
          <w:spacing w:val="-1"/>
        </w:rPr>
        <w:t xml:space="preserve"> </w:t>
      </w:r>
      <w:r>
        <w:t>России польско-литовских отрядов. Тушинский лагерь</w:t>
      </w:r>
      <w:r>
        <w:rPr>
          <w:spacing w:val="-1"/>
        </w:rPr>
        <w:t xml:space="preserve"> </w:t>
      </w:r>
      <w:r>
        <w:t xml:space="preserve">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t>Делагарди</w:t>
      </w:r>
      <w:proofErr w:type="spellEnd"/>
      <w:r>
        <w:t xml:space="preserve"> и распад тушинского лагеря. Открытое вступление Речи Посполитой в войну против России. Оборона Смоленска.</w:t>
      </w:r>
    </w:p>
    <w:p w:rsidR="004F75DF" w:rsidRDefault="0013698B">
      <w:pPr>
        <w:pStyle w:val="a3"/>
        <w:ind w:left="246" w:right="1134" w:firstLine="427"/>
      </w:pPr>
      <w:r>
        <w:t>Свержение Василия Шуйского</w:t>
      </w:r>
      <w:r>
        <w:rPr>
          <w:spacing w:val="-5"/>
        </w:rPr>
        <w:t xml:space="preserve"> </w:t>
      </w:r>
      <w:r>
        <w:t>и</w:t>
      </w:r>
      <w:r>
        <w:rPr>
          <w:spacing w:val="-5"/>
        </w:rPr>
        <w:t xml:space="preserve"> </w:t>
      </w:r>
      <w:r>
        <w:t>переход</w:t>
      </w:r>
      <w:r>
        <w:rPr>
          <w:spacing w:val="-3"/>
        </w:rPr>
        <w:t xml:space="preserve"> </w:t>
      </w:r>
      <w:r>
        <w:t>власти</w:t>
      </w:r>
      <w:r>
        <w:rPr>
          <w:spacing w:val="-5"/>
        </w:rPr>
        <w:t xml:space="preserve"> </w:t>
      </w:r>
      <w:r>
        <w:t>к</w:t>
      </w:r>
      <w:r>
        <w:rPr>
          <w:spacing w:val="-1"/>
        </w:rPr>
        <w:t xml:space="preserve"> </w:t>
      </w:r>
      <w:r>
        <w:t>«семибоярщине».</w:t>
      </w:r>
      <w:r>
        <w:rPr>
          <w:spacing w:val="-2"/>
        </w:rPr>
        <w:t xml:space="preserve"> </w:t>
      </w:r>
      <w:r>
        <w:t>Договор</w:t>
      </w:r>
      <w:r>
        <w:rPr>
          <w:spacing w:val="-5"/>
        </w:rPr>
        <w:t xml:space="preserve"> </w:t>
      </w:r>
      <w:r>
        <w:t>об избрании на престол польского принца Владислава и вступление польско- литовского гарнизона в Москву. Подъем национально-освободительного</w:t>
      </w:r>
      <w:r>
        <w:rPr>
          <w:spacing w:val="80"/>
        </w:rPr>
        <w:t xml:space="preserve"> </w:t>
      </w:r>
      <w:r>
        <w:t>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F75DF" w:rsidRDefault="0013698B">
      <w:pPr>
        <w:pStyle w:val="a3"/>
        <w:ind w:left="246" w:right="1142" w:firstLine="427"/>
      </w:pPr>
      <w:r>
        <w:rPr>
          <w:b/>
        </w:rPr>
        <w:t xml:space="preserve">Окончание Смуты. </w:t>
      </w:r>
      <w:r>
        <w:t xml:space="preserve">Земский собор 1613 г. и его роль в укреплении государственности. Избрание на царство Михаила Федоровича Романова. Борьба с </w:t>
      </w:r>
      <w:proofErr w:type="gramStart"/>
      <w:r>
        <w:t>казачьими</w:t>
      </w:r>
      <w:r>
        <w:rPr>
          <w:spacing w:val="29"/>
        </w:rPr>
        <w:t xml:space="preserve">  </w:t>
      </w:r>
      <w:r>
        <w:t>выступлениями</w:t>
      </w:r>
      <w:proofErr w:type="gramEnd"/>
      <w:r>
        <w:rPr>
          <w:spacing w:val="27"/>
        </w:rPr>
        <w:t xml:space="preserve">  </w:t>
      </w:r>
      <w:r>
        <w:t>против</w:t>
      </w:r>
      <w:r>
        <w:rPr>
          <w:spacing w:val="26"/>
        </w:rPr>
        <w:t xml:space="preserve">  </w:t>
      </w:r>
      <w:r>
        <w:t>центральной</w:t>
      </w:r>
      <w:r>
        <w:rPr>
          <w:spacing w:val="27"/>
        </w:rPr>
        <w:t xml:space="preserve">  </w:t>
      </w:r>
      <w:r>
        <w:t>власти.</w:t>
      </w:r>
      <w:r>
        <w:rPr>
          <w:spacing w:val="28"/>
        </w:rPr>
        <w:t xml:space="preserve">  </w:t>
      </w:r>
      <w:proofErr w:type="spellStart"/>
      <w:proofErr w:type="gramStart"/>
      <w:r>
        <w:t>Столбовский</w:t>
      </w:r>
      <w:proofErr w:type="spellEnd"/>
      <w:r>
        <w:rPr>
          <w:spacing w:val="27"/>
        </w:rPr>
        <w:t xml:space="preserve">  </w:t>
      </w:r>
      <w:r>
        <w:t>мир</w:t>
      </w:r>
      <w:proofErr w:type="gramEnd"/>
      <w:r>
        <w:rPr>
          <w:spacing w:val="30"/>
        </w:rPr>
        <w:t xml:space="preserve">  </w:t>
      </w:r>
      <w:r>
        <w:rPr>
          <w:spacing w:val="-5"/>
        </w:rPr>
        <w:t>со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0"/>
      </w:pPr>
      <w:r>
        <w:lastRenderedPageBreak/>
        <w:t xml:space="preserve">Швецией: утрата выхода к Балтийскому морю. Продолжение войны с Речью Посполитой. Поход принца Владислава на Москву. Заключение </w:t>
      </w:r>
      <w:proofErr w:type="spellStart"/>
      <w:r>
        <w:t>Деулинского</w:t>
      </w:r>
      <w:proofErr w:type="spellEnd"/>
      <w:r>
        <w:t xml:space="preserve"> перемирия с Речью Посполитой. Итоги и последствия Смутного времени.</w:t>
      </w:r>
    </w:p>
    <w:p w:rsidR="004F75DF" w:rsidRDefault="0013698B">
      <w:pPr>
        <w:pStyle w:val="2"/>
        <w:spacing w:before="4" w:line="319" w:lineRule="exact"/>
        <w:jc w:val="left"/>
      </w:pPr>
      <w:r>
        <w:t>Россия</w:t>
      </w:r>
      <w:r>
        <w:rPr>
          <w:spacing w:val="-7"/>
        </w:rPr>
        <w:t xml:space="preserve"> </w:t>
      </w:r>
      <w:r>
        <w:t>в</w:t>
      </w:r>
      <w:r>
        <w:rPr>
          <w:spacing w:val="-6"/>
        </w:rPr>
        <w:t xml:space="preserve"> </w:t>
      </w:r>
      <w:r>
        <w:t>XVII</w:t>
      </w:r>
      <w:r>
        <w:rPr>
          <w:spacing w:val="-3"/>
        </w:rPr>
        <w:t xml:space="preserve"> </w:t>
      </w:r>
      <w:r>
        <w:rPr>
          <w:spacing w:val="-5"/>
        </w:rPr>
        <w:t>в.</w:t>
      </w:r>
    </w:p>
    <w:p w:rsidR="004F75DF" w:rsidRDefault="0013698B">
      <w:pPr>
        <w:pStyle w:val="a3"/>
        <w:ind w:left="246" w:right="1138" w:firstLine="427"/>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F75DF" w:rsidRDefault="0013698B">
      <w:pPr>
        <w:pStyle w:val="a3"/>
        <w:ind w:left="246" w:right="1131" w:firstLine="427"/>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w:t>
      </w:r>
      <w:r>
        <w:rPr>
          <w:spacing w:val="71"/>
        </w:rPr>
        <w:t xml:space="preserve">   </w:t>
      </w:r>
      <w:r>
        <w:t>самоуправления.</w:t>
      </w:r>
      <w:r>
        <w:rPr>
          <w:spacing w:val="72"/>
        </w:rPr>
        <w:t xml:space="preserve">   </w:t>
      </w:r>
      <w:r>
        <w:t>Затухание</w:t>
      </w:r>
      <w:r>
        <w:rPr>
          <w:spacing w:val="71"/>
        </w:rPr>
        <w:t xml:space="preserve">   </w:t>
      </w:r>
      <w:r>
        <w:t>деятельности</w:t>
      </w:r>
      <w:r>
        <w:rPr>
          <w:spacing w:val="71"/>
        </w:rPr>
        <w:t xml:space="preserve">   </w:t>
      </w:r>
      <w:r>
        <w:t>Земских</w:t>
      </w:r>
      <w:r>
        <w:rPr>
          <w:spacing w:val="69"/>
        </w:rPr>
        <w:t xml:space="preserve">   </w:t>
      </w:r>
      <w:r>
        <w:t>соборов.</w:t>
      </w:r>
    </w:p>
    <w:p w:rsidR="004F75DF" w:rsidRDefault="0013698B">
      <w:pPr>
        <w:pStyle w:val="a3"/>
        <w:ind w:left="246" w:right="1136"/>
      </w:pPr>
      <w:r>
        <w:t xml:space="preserve">*Правительство Б. И. Морозова и </w:t>
      </w:r>
      <w:proofErr w:type="spellStart"/>
      <w:r>
        <w:t>И</w:t>
      </w:r>
      <w:proofErr w:type="spellEnd"/>
      <w: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F75DF" w:rsidRDefault="0013698B">
      <w:pPr>
        <w:pStyle w:val="a3"/>
        <w:ind w:left="246" w:right="1139" w:firstLine="427"/>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F75DF" w:rsidRDefault="0013698B">
      <w:pPr>
        <w:pStyle w:val="a3"/>
        <w:ind w:left="246" w:right="1134" w:firstLine="427"/>
      </w:pPr>
      <w:r>
        <w:rPr>
          <w:b/>
        </w:rPr>
        <w:t xml:space="preserve">Социальная структура российского общества. </w:t>
      </w:r>
      <w: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F75DF" w:rsidRDefault="0013698B">
      <w:pPr>
        <w:pStyle w:val="a3"/>
        <w:spacing w:before="1"/>
        <w:ind w:left="246" w:right="1131" w:firstLine="427"/>
      </w:pPr>
      <w:r>
        <w:rPr>
          <w:b/>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w:t>
      </w:r>
      <w:proofErr w:type="spellStart"/>
      <w:r>
        <w:t>яславская</w:t>
      </w:r>
      <w:proofErr w:type="spellEnd"/>
      <w:r>
        <w:t xml:space="preserve"> рада. Вхождение земель Войска Запорожского в состав России. Война между Россией и Речью</w:t>
      </w:r>
      <w:r>
        <w:rPr>
          <w:spacing w:val="-2"/>
        </w:rPr>
        <w:t xml:space="preserve"> </w:t>
      </w:r>
      <w:r>
        <w:t>Посполитой</w:t>
      </w:r>
      <w:r>
        <w:rPr>
          <w:spacing w:val="-5"/>
        </w:rPr>
        <w:t xml:space="preserve"> </w:t>
      </w:r>
      <w:r>
        <w:t>1654–1667</w:t>
      </w:r>
      <w:r>
        <w:rPr>
          <w:spacing w:val="-5"/>
        </w:rPr>
        <w:t xml:space="preserve"> </w:t>
      </w:r>
      <w:r>
        <w:t xml:space="preserve">гг. </w:t>
      </w:r>
      <w:proofErr w:type="spellStart"/>
      <w:r>
        <w:t>Андрусовское</w:t>
      </w:r>
      <w:proofErr w:type="spellEnd"/>
      <w:r>
        <w:rPr>
          <w:spacing w:val="-4"/>
        </w:rPr>
        <w:t xml:space="preserve"> </w:t>
      </w:r>
      <w:r>
        <w:t>перемирие.</w:t>
      </w:r>
      <w:r>
        <w:rPr>
          <w:spacing w:val="-2"/>
        </w:rPr>
        <w:t xml:space="preserve"> </w:t>
      </w:r>
      <w:r>
        <w:t>Русско-шведская</w:t>
      </w:r>
      <w:r>
        <w:rPr>
          <w:spacing w:val="-3"/>
        </w:rPr>
        <w:t xml:space="preserve"> </w:t>
      </w:r>
      <w:r>
        <w:t>война 1656–1658</w:t>
      </w:r>
      <w:r>
        <w:rPr>
          <w:spacing w:val="-1"/>
        </w:rPr>
        <w:t xml:space="preserve"> </w:t>
      </w:r>
      <w:r>
        <w:t>гг. и</w:t>
      </w:r>
      <w:r>
        <w:rPr>
          <w:spacing w:val="-6"/>
        </w:rPr>
        <w:t xml:space="preserve"> </w:t>
      </w:r>
      <w:r>
        <w:t>ее</w:t>
      </w:r>
      <w:r>
        <w:rPr>
          <w:spacing w:val="-5"/>
        </w:rPr>
        <w:t xml:space="preserve"> </w:t>
      </w:r>
      <w:r>
        <w:t>результаты. Укрепление южных</w:t>
      </w:r>
      <w:r>
        <w:rPr>
          <w:spacing w:val="-6"/>
        </w:rPr>
        <w:t xml:space="preserve"> </w:t>
      </w:r>
      <w:r>
        <w:t>рубежей. Белгородская засечная черта.</w:t>
      </w:r>
      <w:r>
        <w:rPr>
          <w:spacing w:val="62"/>
        </w:rPr>
        <w:t xml:space="preserve">  </w:t>
      </w:r>
      <w:proofErr w:type="gramStart"/>
      <w:r>
        <w:t>Конфликты</w:t>
      </w:r>
      <w:r>
        <w:rPr>
          <w:spacing w:val="61"/>
        </w:rPr>
        <w:t xml:space="preserve">  </w:t>
      </w:r>
      <w:r>
        <w:t>с</w:t>
      </w:r>
      <w:proofErr w:type="gramEnd"/>
      <w:r>
        <w:rPr>
          <w:spacing w:val="62"/>
        </w:rPr>
        <w:t xml:space="preserve">  </w:t>
      </w:r>
      <w:r>
        <w:t>Османской</w:t>
      </w:r>
      <w:r>
        <w:rPr>
          <w:spacing w:val="62"/>
        </w:rPr>
        <w:t xml:space="preserve">  </w:t>
      </w:r>
      <w:r>
        <w:t>империей.</w:t>
      </w:r>
      <w:r>
        <w:rPr>
          <w:spacing w:val="62"/>
        </w:rPr>
        <w:t xml:space="preserve">  </w:t>
      </w:r>
      <w:r>
        <w:t>«</w:t>
      </w:r>
      <w:proofErr w:type="gramStart"/>
      <w:r>
        <w:t>Азовское</w:t>
      </w:r>
      <w:r>
        <w:rPr>
          <w:spacing w:val="62"/>
        </w:rPr>
        <w:t xml:space="preserve">  </w:t>
      </w:r>
      <w:r>
        <w:t>осадное</w:t>
      </w:r>
      <w:proofErr w:type="gramEnd"/>
      <w:r>
        <w:rPr>
          <w:spacing w:val="62"/>
        </w:rPr>
        <w:t xml:space="preserve">  </w:t>
      </w:r>
      <w:r>
        <w:rPr>
          <w:spacing w:val="-2"/>
        </w:rPr>
        <w:t>сидение».</w:t>
      </w:r>
    </w:p>
    <w:p w:rsidR="004F75DF" w:rsidRDefault="0013698B">
      <w:pPr>
        <w:pStyle w:val="a3"/>
        <w:spacing w:before="2"/>
        <w:ind w:left="246" w:right="1139"/>
      </w:pPr>
      <w: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F75DF" w:rsidRDefault="0013698B">
      <w:pPr>
        <w:pStyle w:val="a3"/>
        <w:ind w:left="246" w:right="1133" w:firstLine="427"/>
      </w:pPr>
      <w:r>
        <w:rPr>
          <w:b/>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 Дежнева. Выход к</w:t>
      </w:r>
      <w:r>
        <w:rPr>
          <w:spacing w:val="-2"/>
        </w:rPr>
        <w:t xml:space="preserve"> </w:t>
      </w:r>
      <w:r>
        <w:t>Тихому</w:t>
      </w:r>
      <w:r>
        <w:rPr>
          <w:spacing w:val="-5"/>
        </w:rPr>
        <w:t xml:space="preserve"> </w:t>
      </w:r>
      <w:r>
        <w:t>океану. Походы</w:t>
      </w:r>
      <w:r>
        <w:rPr>
          <w:spacing w:val="-1"/>
        </w:rPr>
        <w:t xml:space="preserve"> </w:t>
      </w:r>
      <w:r>
        <w:t>Ерофея Хабарова и</w:t>
      </w:r>
      <w:r>
        <w:rPr>
          <w:spacing w:val="-1"/>
        </w:rPr>
        <w:t xml:space="preserve"> </w:t>
      </w:r>
      <w:r>
        <w:t>Василия Пояркова 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40"/>
      </w:pPr>
      <w:r>
        <w:lastRenderedPageBreak/>
        <w:t>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F75DF" w:rsidRDefault="0013698B">
      <w:pPr>
        <w:pStyle w:val="2"/>
        <w:spacing w:before="4" w:line="319" w:lineRule="exact"/>
      </w:pPr>
      <w:r>
        <w:t>Культурное</w:t>
      </w:r>
      <w:r>
        <w:rPr>
          <w:spacing w:val="-10"/>
        </w:rPr>
        <w:t xml:space="preserve"> </w:t>
      </w:r>
      <w:r>
        <w:t>пространство</w:t>
      </w:r>
      <w:r>
        <w:rPr>
          <w:spacing w:val="-14"/>
        </w:rPr>
        <w:t xml:space="preserve"> </w:t>
      </w:r>
      <w:r>
        <w:t>XVI–XVII</w:t>
      </w:r>
      <w:r>
        <w:rPr>
          <w:spacing w:val="-9"/>
        </w:rPr>
        <w:t xml:space="preserve"> </w:t>
      </w:r>
      <w:r>
        <w:rPr>
          <w:spacing w:val="-5"/>
        </w:rPr>
        <w:t>вв.</w:t>
      </w:r>
    </w:p>
    <w:p w:rsidR="004F75DF" w:rsidRDefault="0013698B">
      <w:pPr>
        <w:pStyle w:val="a3"/>
        <w:ind w:left="246" w:right="1133" w:firstLine="427"/>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w:t>
      </w:r>
      <w:r>
        <w:rPr>
          <w:spacing w:val="-2"/>
        </w:rPr>
        <w:t>страны.</w:t>
      </w:r>
    </w:p>
    <w:p w:rsidR="004F75DF" w:rsidRDefault="0013698B">
      <w:pPr>
        <w:pStyle w:val="a3"/>
        <w:spacing w:before="1"/>
        <w:ind w:left="246" w:right="1132" w:firstLine="427"/>
      </w:pPr>
      <w:r>
        <w:t xml:space="preserve">Архитектура. Дворцово-храмовый ансамбль Соборной площади в Москве. Шатровый стиль в архитектуре. Антонио </w:t>
      </w:r>
      <w:proofErr w:type="spellStart"/>
      <w:r>
        <w:t>Солари</w:t>
      </w:r>
      <w:proofErr w:type="spellEnd"/>
      <w:r>
        <w:t xml:space="preserve">, </w:t>
      </w:r>
      <w:proofErr w:type="spellStart"/>
      <w:r>
        <w:t>Алевиз</w:t>
      </w:r>
      <w:proofErr w:type="spellEnd"/>
      <w:r>
        <w:t xml:space="preserve"> </w:t>
      </w:r>
      <w:proofErr w:type="spellStart"/>
      <w:r>
        <w:t>Фрязин</w:t>
      </w:r>
      <w:proofErr w:type="spellEnd"/>
      <w:r>
        <w:t xml:space="preserve">, </w:t>
      </w:r>
      <w:proofErr w:type="spellStart"/>
      <w:r>
        <w:t>Петрок</w:t>
      </w:r>
      <w:proofErr w:type="spellEnd"/>
      <w: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w:t>
      </w:r>
      <w:r>
        <w:rPr>
          <w:spacing w:val="40"/>
        </w:rPr>
        <w:t xml:space="preserve"> </w:t>
      </w:r>
      <w:r>
        <w:t xml:space="preserve">Деревянное зодчество. Изобразительное искусство. Симон Ушаков. Ярославская школа иконописи. </w:t>
      </w:r>
      <w:proofErr w:type="spellStart"/>
      <w:r>
        <w:t>Парсунная</w:t>
      </w:r>
      <w:proofErr w:type="spellEnd"/>
      <w:r>
        <w:t xml:space="preserve"> живопись.</w:t>
      </w:r>
    </w:p>
    <w:p w:rsidR="004F75DF" w:rsidRDefault="0013698B">
      <w:pPr>
        <w:pStyle w:val="a3"/>
        <w:ind w:left="246" w:right="1141" w:firstLine="427"/>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r>
        <w:rPr>
          <w:spacing w:val="-6"/>
        </w:rPr>
        <w:t>в.</w:t>
      </w:r>
    </w:p>
    <w:p w:rsidR="004F75DF" w:rsidRDefault="0013698B">
      <w:pPr>
        <w:pStyle w:val="a3"/>
        <w:spacing w:before="1"/>
        <w:ind w:left="246" w:right="1128" w:firstLine="427"/>
      </w:pPr>
      <w:r>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w:t>
      </w:r>
    </w:p>
    <w:p w:rsidR="004F75DF" w:rsidRDefault="0013698B">
      <w:pPr>
        <w:pStyle w:val="a3"/>
        <w:spacing w:line="321" w:lineRule="exact"/>
        <w:jc w:val="left"/>
      </w:pPr>
      <w:r>
        <w:t>Наш</w:t>
      </w:r>
      <w:r>
        <w:rPr>
          <w:spacing w:val="-4"/>
        </w:rPr>
        <w:t xml:space="preserve"> </w:t>
      </w:r>
      <w:r>
        <w:t>край</w:t>
      </w:r>
      <w:r>
        <w:rPr>
          <w:spacing w:val="-5"/>
        </w:rPr>
        <w:t xml:space="preserve"> </w:t>
      </w:r>
      <w:r>
        <w:t>в</w:t>
      </w:r>
      <w:r>
        <w:rPr>
          <w:spacing w:val="-6"/>
        </w:rPr>
        <w:t xml:space="preserve"> </w:t>
      </w:r>
      <w:r>
        <w:t>XVI–XVII</w:t>
      </w:r>
      <w:r>
        <w:rPr>
          <w:spacing w:val="-6"/>
        </w:rPr>
        <w:t xml:space="preserve"> </w:t>
      </w:r>
      <w:r>
        <w:rPr>
          <w:spacing w:val="-5"/>
        </w:rPr>
        <w:t>вв.</w:t>
      </w:r>
    </w:p>
    <w:p w:rsidR="004F75DF" w:rsidRDefault="0013698B">
      <w:pPr>
        <w:spacing w:before="5" w:line="480" w:lineRule="auto"/>
        <w:ind w:left="673" w:right="9329"/>
        <w:rPr>
          <w:b/>
          <w:sz w:val="28"/>
        </w:rPr>
      </w:pPr>
      <w:r>
        <w:rPr>
          <w:b/>
          <w:spacing w:val="-2"/>
          <w:sz w:val="28"/>
        </w:rPr>
        <w:t xml:space="preserve">Обобщение </w:t>
      </w:r>
      <w:r w:rsidR="00BA40EF">
        <w:rPr>
          <w:b/>
          <w:spacing w:val="-2"/>
          <w:sz w:val="28"/>
        </w:rPr>
        <w:t>8</w:t>
      </w:r>
      <w:r>
        <w:rPr>
          <w:b/>
          <w:sz w:val="28"/>
        </w:rPr>
        <w:t>КЛАСС</w:t>
      </w:r>
    </w:p>
    <w:p w:rsidR="004F75DF" w:rsidRDefault="0013698B">
      <w:pPr>
        <w:spacing w:line="320" w:lineRule="exact"/>
        <w:ind w:left="673"/>
        <w:rPr>
          <w:b/>
          <w:sz w:val="28"/>
        </w:rPr>
      </w:pPr>
      <w:r>
        <w:rPr>
          <w:b/>
          <w:sz w:val="28"/>
        </w:rPr>
        <w:t>ВСЕОБЩАЯ</w:t>
      </w:r>
      <w:r>
        <w:rPr>
          <w:b/>
          <w:spacing w:val="-10"/>
          <w:sz w:val="28"/>
        </w:rPr>
        <w:t xml:space="preserve"> </w:t>
      </w:r>
      <w:r>
        <w:rPr>
          <w:b/>
          <w:sz w:val="28"/>
        </w:rPr>
        <w:t>ИСТОРИЯ.</w:t>
      </w:r>
      <w:r>
        <w:rPr>
          <w:b/>
          <w:spacing w:val="-7"/>
          <w:sz w:val="28"/>
        </w:rPr>
        <w:t xml:space="preserve"> </w:t>
      </w:r>
      <w:r>
        <w:rPr>
          <w:b/>
          <w:sz w:val="28"/>
        </w:rPr>
        <w:t>ИСТОРИЯ</w:t>
      </w:r>
      <w:r>
        <w:rPr>
          <w:b/>
          <w:spacing w:val="-10"/>
          <w:sz w:val="28"/>
        </w:rPr>
        <w:t xml:space="preserve"> </w:t>
      </w:r>
      <w:r>
        <w:rPr>
          <w:b/>
          <w:sz w:val="28"/>
        </w:rPr>
        <w:t>НОВОГО</w:t>
      </w:r>
      <w:r>
        <w:rPr>
          <w:b/>
          <w:spacing w:val="-10"/>
          <w:sz w:val="28"/>
        </w:rPr>
        <w:t xml:space="preserve"> </w:t>
      </w:r>
      <w:r>
        <w:rPr>
          <w:b/>
          <w:sz w:val="28"/>
        </w:rPr>
        <w:t>ВРЕМЕНИ.</w:t>
      </w:r>
      <w:r>
        <w:rPr>
          <w:b/>
          <w:spacing w:val="-7"/>
          <w:sz w:val="28"/>
        </w:rPr>
        <w:t xml:space="preserve"> </w:t>
      </w:r>
      <w:r>
        <w:rPr>
          <w:b/>
          <w:sz w:val="28"/>
        </w:rPr>
        <w:t>XVIII</w:t>
      </w:r>
      <w:r>
        <w:rPr>
          <w:b/>
          <w:spacing w:val="-12"/>
          <w:sz w:val="28"/>
        </w:rPr>
        <w:t xml:space="preserve"> </w:t>
      </w:r>
      <w:proofErr w:type="gramStart"/>
      <w:r>
        <w:rPr>
          <w:b/>
          <w:spacing w:val="-5"/>
          <w:sz w:val="28"/>
        </w:rPr>
        <w:t>в.</w:t>
      </w:r>
      <w:r w:rsidR="00BA40EF">
        <w:rPr>
          <w:b/>
          <w:spacing w:val="-5"/>
          <w:sz w:val="28"/>
        </w:rPr>
        <w:t>(</w:t>
      </w:r>
      <w:proofErr w:type="gramEnd"/>
      <w:r w:rsidR="00BA40EF">
        <w:rPr>
          <w:b/>
          <w:spacing w:val="-5"/>
          <w:sz w:val="28"/>
        </w:rPr>
        <w:t>28 час)</w:t>
      </w:r>
    </w:p>
    <w:p w:rsidR="004F75DF" w:rsidRDefault="0013698B">
      <w:pPr>
        <w:spacing w:line="322" w:lineRule="exact"/>
        <w:ind w:left="673"/>
        <w:rPr>
          <w:b/>
          <w:sz w:val="28"/>
        </w:rPr>
      </w:pPr>
      <w:r>
        <w:rPr>
          <w:b/>
          <w:spacing w:val="-2"/>
          <w:sz w:val="28"/>
        </w:rPr>
        <w:t>Введение</w:t>
      </w:r>
    </w:p>
    <w:p w:rsidR="004F75DF" w:rsidRDefault="0013698B">
      <w:pPr>
        <w:spacing w:line="319" w:lineRule="exact"/>
        <w:ind w:left="673"/>
        <w:rPr>
          <w:b/>
          <w:sz w:val="28"/>
        </w:rPr>
      </w:pPr>
      <w:r>
        <w:rPr>
          <w:b/>
          <w:sz w:val="28"/>
        </w:rPr>
        <w:t>Век</w:t>
      </w:r>
      <w:r>
        <w:rPr>
          <w:b/>
          <w:spacing w:val="-5"/>
          <w:sz w:val="28"/>
        </w:rPr>
        <w:t xml:space="preserve"> </w:t>
      </w:r>
      <w:r>
        <w:rPr>
          <w:b/>
          <w:spacing w:val="-2"/>
          <w:sz w:val="28"/>
        </w:rPr>
        <w:t>Просвещения</w:t>
      </w:r>
    </w:p>
    <w:p w:rsidR="004F75DF" w:rsidRDefault="0013698B">
      <w:pPr>
        <w:pStyle w:val="a3"/>
        <w:ind w:left="246" w:right="1131" w:firstLine="427"/>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w:t>
      </w:r>
      <w:r>
        <w:rPr>
          <w:spacing w:val="67"/>
        </w:rPr>
        <w:t xml:space="preserve"> </w:t>
      </w:r>
      <w:r>
        <w:t>на</w:t>
      </w:r>
      <w:r>
        <w:rPr>
          <w:spacing w:val="68"/>
        </w:rPr>
        <w:t xml:space="preserve"> </w:t>
      </w:r>
      <w:r>
        <w:t>изменение</w:t>
      </w:r>
      <w:r>
        <w:rPr>
          <w:spacing w:val="68"/>
        </w:rPr>
        <w:t xml:space="preserve"> </w:t>
      </w:r>
      <w:r>
        <w:t>представлений</w:t>
      </w:r>
      <w:r>
        <w:rPr>
          <w:spacing w:val="67"/>
        </w:rPr>
        <w:t xml:space="preserve"> </w:t>
      </w:r>
      <w:r>
        <w:t>об</w:t>
      </w:r>
      <w:r>
        <w:rPr>
          <w:spacing w:val="69"/>
        </w:rPr>
        <w:t xml:space="preserve"> </w:t>
      </w:r>
      <w:r>
        <w:t>отношениях</w:t>
      </w:r>
      <w:r>
        <w:rPr>
          <w:spacing w:val="40"/>
        </w:rPr>
        <w:t xml:space="preserve"> </w:t>
      </w:r>
      <w:r>
        <w:t>власти</w:t>
      </w:r>
      <w:r>
        <w:rPr>
          <w:spacing w:val="67"/>
        </w:rPr>
        <w:t xml:space="preserve"> </w:t>
      </w:r>
      <w:r>
        <w:t>и</w:t>
      </w:r>
      <w:r>
        <w:rPr>
          <w:spacing w:val="67"/>
        </w:rPr>
        <w:t xml:space="preserve"> </w:t>
      </w:r>
      <w:r>
        <w:t>общества.</w:t>
      </w:r>
    </w:p>
    <w:p w:rsidR="004F75DF" w:rsidRDefault="0013698B">
      <w:pPr>
        <w:pStyle w:val="a3"/>
        <w:ind w:left="246"/>
      </w:pPr>
      <w:r>
        <w:t>«Союз</w:t>
      </w:r>
      <w:r>
        <w:rPr>
          <w:spacing w:val="-6"/>
        </w:rPr>
        <w:t xml:space="preserve"> </w:t>
      </w:r>
      <w:r>
        <w:t>королей</w:t>
      </w:r>
      <w:r>
        <w:rPr>
          <w:spacing w:val="-6"/>
        </w:rPr>
        <w:t xml:space="preserve"> </w:t>
      </w:r>
      <w:r>
        <w:t>и</w:t>
      </w:r>
      <w:r>
        <w:rPr>
          <w:spacing w:val="-6"/>
        </w:rPr>
        <w:t xml:space="preserve"> </w:t>
      </w:r>
      <w:r>
        <w:rPr>
          <w:spacing w:val="-2"/>
        </w:rPr>
        <w:t>философов».</w:t>
      </w:r>
    </w:p>
    <w:p w:rsidR="004F75DF" w:rsidRDefault="0013698B">
      <w:pPr>
        <w:pStyle w:val="2"/>
        <w:spacing w:before="5"/>
      </w:pPr>
      <w:r>
        <w:t>Государства</w:t>
      </w:r>
      <w:r>
        <w:rPr>
          <w:spacing w:val="-8"/>
        </w:rPr>
        <w:t xml:space="preserve"> </w:t>
      </w:r>
      <w:r>
        <w:t>Европы</w:t>
      </w:r>
      <w:r>
        <w:rPr>
          <w:spacing w:val="-9"/>
        </w:rPr>
        <w:t xml:space="preserve"> </w:t>
      </w:r>
      <w:r>
        <w:t>в</w:t>
      </w:r>
      <w:r>
        <w:rPr>
          <w:spacing w:val="-9"/>
        </w:rPr>
        <w:t xml:space="preserve"> </w:t>
      </w:r>
      <w:r>
        <w:t>XVIII</w:t>
      </w:r>
      <w:r>
        <w:rPr>
          <w:spacing w:val="-6"/>
        </w:rPr>
        <w:t xml:space="preserve"> </w:t>
      </w:r>
      <w:r>
        <w:rPr>
          <w:spacing w:val="-5"/>
        </w:rPr>
        <w:t>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9" w:firstLine="427"/>
      </w:pPr>
      <w:r>
        <w:rPr>
          <w:b/>
        </w:rPr>
        <w:lastRenderedPageBreak/>
        <w:t xml:space="preserve">Монархии в Европе XVIII в.: </w:t>
      </w:r>
      <w:r>
        <w:t>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F75DF" w:rsidRDefault="0013698B">
      <w:pPr>
        <w:pStyle w:val="a3"/>
        <w:ind w:left="246" w:right="1136" w:firstLine="427"/>
      </w:pPr>
      <w:r>
        <w:rPr>
          <w:b/>
        </w:rPr>
        <w:t xml:space="preserve">Великобритания в XVIII в. </w:t>
      </w:r>
      <w:r>
        <w:t xml:space="preserve">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t>Луддизм</w:t>
      </w:r>
      <w:proofErr w:type="spellEnd"/>
      <w:r>
        <w:t>.</w:t>
      </w:r>
    </w:p>
    <w:p w:rsidR="004F75DF" w:rsidRDefault="0013698B">
      <w:pPr>
        <w:pStyle w:val="a3"/>
        <w:spacing w:before="2" w:line="322" w:lineRule="exact"/>
      </w:pPr>
      <w:r>
        <w:rPr>
          <w:b/>
        </w:rPr>
        <w:t>Франция.</w:t>
      </w:r>
      <w:r>
        <w:rPr>
          <w:b/>
          <w:spacing w:val="33"/>
        </w:rPr>
        <w:t xml:space="preserve">  </w:t>
      </w:r>
      <w:proofErr w:type="gramStart"/>
      <w:r>
        <w:t>Абсолютная</w:t>
      </w:r>
      <w:r>
        <w:rPr>
          <w:spacing w:val="30"/>
        </w:rPr>
        <w:t xml:space="preserve">  </w:t>
      </w:r>
      <w:r>
        <w:t>монархия</w:t>
      </w:r>
      <w:proofErr w:type="gramEnd"/>
      <w:r>
        <w:t>:</w:t>
      </w:r>
      <w:r>
        <w:rPr>
          <w:spacing w:val="27"/>
        </w:rPr>
        <w:t xml:space="preserve">  </w:t>
      </w:r>
      <w:r>
        <w:t>политика</w:t>
      </w:r>
      <w:r>
        <w:rPr>
          <w:spacing w:val="29"/>
        </w:rPr>
        <w:t xml:space="preserve">  </w:t>
      </w:r>
      <w:r>
        <w:t>сохранения</w:t>
      </w:r>
      <w:r>
        <w:rPr>
          <w:spacing w:val="30"/>
        </w:rPr>
        <w:t xml:space="preserve">  </w:t>
      </w:r>
      <w:r>
        <w:t>старого</w:t>
      </w:r>
      <w:r>
        <w:rPr>
          <w:spacing w:val="31"/>
        </w:rPr>
        <w:t xml:space="preserve">  </w:t>
      </w:r>
      <w:r>
        <w:rPr>
          <w:spacing w:val="-2"/>
        </w:rPr>
        <w:t>порядка.</w:t>
      </w:r>
    </w:p>
    <w:p w:rsidR="004F75DF" w:rsidRDefault="0013698B">
      <w:pPr>
        <w:pStyle w:val="a3"/>
        <w:ind w:left="246"/>
      </w:pPr>
      <w:r>
        <w:t>Попытки</w:t>
      </w:r>
      <w:r>
        <w:rPr>
          <w:spacing w:val="-9"/>
        </w:rPr>
        <w:t xml:space="preserve"> </w:t>
      </w:r>
      <w:r>
        <w:t>проведения</w:t>
      </w:r>
      <w:r>
        <w:rPr>
          <w:spacing w:val="-8"/>
        </w:rPr>
        <w:t xml:space="preserve"> </w:t>
      </w:r>
      <w:r>
        <w:t>реформ.</w:t>
      </w:r>
      <w:r>
        <w:rPr>
          <w:spacing w:val="-6"/>
        </w:rPr>
        <w:t xml:space="preserve"> </w:t>
      </w:r>
      <w:r>
        <w:t>Королевская</w:t>
      </w:r>
      <w:r>
        <w:rPr>
          <w:spacing w:val="-7"/>
        </w:rPr>
        <w:t xml:space="preserve"> </w:t>
      </w:r>
      <w:r>
        <w:t>власть</w:t>
      </w:r>
      <w:r>
        <w:rPr>
          <w:spacing w:val="-11"/>
        </w:rPr>
        <w:t xml:space="preserve"> </w:t>
      </w:r>
      <w:r>
        <w:t>и</w:t>
      </w:r>
      <w:r>
        <w:rPr>
          <w:spacing w:val="-8"/>
        </w:rPr>
        <w:t xml:space="preserve"> </w:t>
      </w:r>
      <w:r>
        <w:rPr>
          <w:spacing w:val="-2"/>
        </w:rPr>
        <w:t>сословия.</w:t>
      </w:r>
    </w:p>
    <w:p w:rsidR="004F75DF" w:rsidRDefault="0013698B">
      <w:pPr>
        <w:spacing w:before="4"/>
        <w:ind w:left="246" w:right="1141" w:firstLine="427"/>
        <w:jc w:val="both"/>
        <w:rPr>
          <w:sz w:val="28"/>
        </w:rPr>
      </w:pPr>
      <w:r>
        <w:rPr>
          <w:b/>
          <w:sz w:val="28"/>
        </w:rPr>
        <w:t>Германские</w:t>
      </w:r>
      <w:r>
        <w:rPr>
          <w:b/>
          <w:spacing w:val="-1"/>
          <w:sz w:val="28"/>
        </w:rPr>
        <w:t xml:space="preserve"> </w:t>
      </w:r>
      <w:r>
        <w:rPr>
          <w:b/>
          <w:sz w:val="28"/>
        </w:rPr>
        <w:t>государства, монархия</w:t>
      </w:r>
      <w:r>
        <w:rPr>
          <w:b/>
          <w:spacing w:val="-4"/>
          <w:sz w:val="28"/>
        </w:rPr>
        <w:t xml:space="preserve"> </w:t>
      </w:r>
      <w:r>
        <w:rPr>
          <w:b/>
          <w:sz w:val="28"/>
        </w:rPr>
        <w:t>Габсбургов, итальянские</w:t>
      </w:r>
      <w:r>
        <w:rPr>
          <w:b/>
          <w:spacing w:val="-1"/>
          <w:sz w:val="28"/>
        </w:rPr>
        <w:t xml:space="preserve"> </w:t>
      </w:r>
      <w:r>
        <w:rPr>
          <w:b/>
          <w:sz w:val="28"/>
        </w:rPr>
        <w:t>земли</w:t>
      </w:r>
      <w:r>
        <w:rPr>
          <w:b/>
          <w:spacing w:val="-4"/>
          <w:sz w:val="28"/>
        </w:rPr>
        <w:t xml:space="preserve"> </w:t>
      </w:r>
      <w:r>
        <w:rPr>
          <w:b/>
          <w:sz w:val="28"/>
        </w:rPr>
        <w:t>в</w:t>
      </w:r>
      <w:r>
        <w:rPr>
          <w:b/>
          <w:spacing w:val="-4"/>
          <w:sz w:val="28"/>
        </w:rPr>
        <w:t xml:space="preserve"> </w:t>
      </w:r>
      <w:r>
        <w:rPr>
          <w:b/>
          <w:sz w:val="28"/>
        </w:rPr>
        <w:t xml:space="preserve">XVIII в. </w:t>
      </w:r>
      <w:r>
        <w:rPr>
          <w:sz w:val="28"/>
        </w:rPr>
        <w:t xml:space="preserve">Раздробленность Германии. Возвышение Пруссии. Фридрих II Великий. </w:t>
      </w:r>
      <w:proofErr w:type="spellStart"/>
      <w:r>
        <w:rPr>
          <w:sz w:val="28"/>
        </w:rPr>
        <w:t>Габсбургская</w:t>
      </w:r>
      <w:proofErr w:type="spellEnd"/>
      <w:r>
        <w:rPr>
          <w:spacing w:val="-3"/>
          <w:sz w:val="28"/>
        </w:rPr>
        <w:t xml:space="preserve"> </w:t>
      </w:r>
      <w:r>
        <w:rPr>
          <w:sz w:val="28"/>
        </w:rPr>
        <w:t>монархия</w:t>
      </w:r>
      <w:r>
        <w:rPr>
          <w:spacing w:val="-4"/>
          <w:sz w:val="28"/>
        </w:rPr>
        <w:t xml:space="preserve"> </w:t>
      </w:r>
      <w:r>
        <w:rPr>
          <w:sz w:val="28"/>
        </w:rPr>
        <w:t>в</w:t>
      </w:r>
      <w:r>
        <w:rPr>
          <w:spacing w:val="-6"/>
          <w:sz w:val="28"/>
        </w:rPr>
        <w:t xml:space="preserve"> </w:t>
      </w:r>
      <w:r>
        <w:rPr>
          <w:sz w:val="28"/>
        </w:rPr>
        <w:t>XVIII</w:t>
      </w:r>
      <w:r>
        <w:rPr>
          <w:spacing w:val="-1"/>
          <w:sz w:val="28"/>
        </w:rPr>
        <w:t xml:space="preserve"> </w:t>
      </w:r>
      <w:r>
        <w:rPr>
          <w:sz w:val="28"/>
        </w:rPr>
        <w:t>в.</w:t>
      </w:r>
      <w:r>
        <w:rPr>
          <w:spacing w:val="-2"/>
          <w:sz w:val="28"/>
        </w:rPr>
        <w:t xml:space="preserve"> </w:t>
      </w:r>
      <w:r>
        <w:rPr>
          <w:sz w:val="28"/>
        </w:rPr>
        <w:t>Правление</w:t>
      </w:r>
      <w:r>
        <w:rPr>
          <w:spacing w:val="-4"/>
          <w:sz w:val="28"/>
        </w:rPr>
        <w:t xml:space="preserve"> </w:t>
      </w:r>
      <w:r>
        <w:rPr>
          <w:sz w:val="28"/>
        </w:rPr>
        <w:t>Марии</w:t>
      </w:r>
      <w:r>
        <w:rPr>
          <w:spacing w:val="-5"/>
          <w:sz w:val="28"/>
        </w:rPr>
        <w:t xml:space="preserve"> </w:t>
      </w:r>
      <w:proofErr w:type="spellStart"/>
      <w:r>
        <w:rPr>
          <w:sz w:val="28"/>
        </w:rPr>
        <w:t>Терезии</w:t>
      </w:r>
      <w:proofErr w:type="spellEnd"/>
      <w:r>
        <w:rPr>
          <w:sz w:val="28"/>
        </w:rPr>
        <w:t xml:space="preserve"> и Иосифа</w:t>
      </w:r>
      <w:r>
        <w:rPr>
          <w:spacing w:val="-4"/>
          <w:sz w:val="28"/>
        </w:rPr>
        <w:t xml:space="preserve"> </w:t>
      </w:r>
      <w:r>
        <w:rPr>
          <w:sz w:val="28"/>
        </w:rPr>
        <w:t>II.</w:t>
      </w:r>
      <w:r>
        <w:rPr>
          <w:spacing w:val="-2"/>
          <w:sz w:val="28"/>
        </w:rPr>
        <w:t xml:space="preserve"> </w:t>
      </w:r>
      <w:r>
        <w:rPr>
          <w:sz w:val="28"/>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F75DF" w:rsidRDefault="0013698B">
      <w:pPr>
        <w:pStyle w:val="a3"/>
        <w:ind w:left="246" w:right="1135" w:firstLine="427"/>
      </w:pPr>
      <w:r>
        <w:rPr>
          <w:b/>
        </w:rPr>
        <w:t xml:space="preserve">Государства Пиренейского полуострова.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F75DF" w:rsidRDefault="0013698B">
      <w:pPr>
        <w:pStyle w:val="2"/>
        <w:spacing w:before="3" w:line="319" w:lineRule="exact"/>
      </w:pPr>
      <w:r>
        <w:t>Британские</w:t>
      </w:r>
      <w:r>
        <w:rPr>
          <w:spacing w:val="-7"/>
        </w:rPr>
        <w:t xml:space="preserve"> </w:t>
      </w:r>
      <w:r>
        <w:t>колонии</w:t>
      </w:r>
      <w:r>
        <w:rPr>
          <w:spacing w:val="-9"/>
        </w:rPr>
        <w:t xml:space="preserve"> </w:t>
      </w:r>
      <w:r>
        <w:t>в</w:t>
      </w:r>
      <w:r>
        <w:rPr>
          <w:spacing w:val="-9"/>
        </w:rPr>
        <w:t xml:space="preserve"> </w:t>
      </w:r>
      <w:r>
        <w:t>Северной</w:t>
      </w:r>
      <w:r>
        <w:rPr>
          <w:spacing w:val="-9"/>
        </w:rPr>
        <w:t xml:space="preserve"> </w:t>
      </w:r>
      <w:r>
        <w:t>Америке:</w:t>
      </w:r>
      <w:r>
        <w:rPr>
          <w:spacing w:val="-8"/>
        </w:rPr>
        <w:t xml:space="preserve"> </w:t>
      </w:r>
      <w:r>
        <w:t>борьба</w:t>
      </w:r>
      <w:r>
        <w:rPr>
          <w:spacing w:val="-8"/>
        </w:rPr>
        <w:t xml:space="preserve"> </w:t>
      </w:r>
      <w:r>
        <w:t>за</w:t>
      </w:r>
      <w:r>
        <w:rPr>
          <w:spacing w:val="-7"/>
        </w:rPr>
        <w:t xml:space="preserve"> </w:t>
      </w:r>
      <w:r>
        <w:rPr>
          <w:spacing w:val="-2"/>
        </w:rPr>
        <w:t>независимость</w:t>
      </w:r>
    </w:p>
    <w:p w:rsidR="004F75DF" w:rsidRDefault="0013698B">
      <w:pPr>
        <w:pStyle w:val="a3"/>
        <w:ind w:left="246" w:right="1131" w:firstLine="427"/>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F75DF" w:rsidRDefault="0013698B">
      <w:pPr>
        <w:pStyle w:val="2"/>
        <w:spacing w:line="319" w:lineRule="exact"/>
      </w:pPr>
      <w:r>
        <w:t>Французская</w:t>
      </w:r>
      <w:r>
        <w:rPr>
          <w:spacing w:val="-15"/>
        </w:rPr>
        <w:t xml:space="preserve"> </w:t>
      </w:r>
      <w:r>
        <w:t>революция</w:t>
      </w:r>
      <w:r>
        <w:rPr>
          <w:spacing w:val="-8"/>
        </w:rPr>
        <w:t xml:space="preserve"> </w:t>
      </w:r>
      <w:r>
        <w:t>конца</w:t>
      </w:r>
      <w:r>
        <w:rPr>
          <w:spacing w:val="-11"/>
        </w:rPr>
        <w:t xml:space="preserve"> </w:t>
      </w:r>
      <w:r>
        <w:t>XVIII</w:t>
      </w:r>
      <w:r>
        <w:rPr>
          <w:spacing w:val="-8"/>
        </w:rPr>
        <w:t xml:space="preserve"> </w:t>
      </w:r>
      <w:r>
        <w:rPr>
          <w:spacing w:val="-5"/>
        </w:rPr>
        <w:t>в.</w:t>
      </w:r>
    </w:p>
    <w:p w:rsidR="004F75DF" w:rsidRDefault="0013698B">
      <w:pPr>
        <w:pStyle w:val="a3"/>
        <w:ind w:left="246" w:right="1132" w:firstLine="42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w:t>
      </w:r>
      <w:r>
        <w:rPr>
          <w:spacing w:val="40"/>
        </w:rPr>
        <w:t xml:space="preserve"> </w:t>
      </w:r>
      <w:r>
        <w:t xml:space="preserve">монархии и провозглашение республики. </w:t>
      </w:r>
      <w:proofErr w:type="spellStart"/>
      <w:r>
        <w:t>Вареннский</w:t>
      </w:r>
      <w:proofErr w:type="spellEnd"/>
      <w: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w:t>
      </w:r>
      <w:proofErr w:type="gramStart"/>
      <w:r>
        <w:t>культ</w:t>
      </w:r>
      <w:r>
        <w:rPr>
          <w:spacing w:val="40"/>
        </w:rPr>
        <w:t xml:space="preserve">  </w:t>
      </w:r>
      <w:r>
        <w:t>разума</w:t>
      </w:r>
      <w:proofErr w:type="gramEnd"/>
      <w:r>
        <w:t>,</w:t>
      </w:r>
      <w:r>
        <w:rPr>
          <w:spacing w:val="40"/>
        </w:rPr>
        <w:t xml:space="preserve">  </w:t>
      </w:r>
      <w:r>
        <w:t>борьба</w:t>
      </w:r>
      <w:r>
        <w:rPr>
          <w:spacing w:val="40"/>
        </w:rPr>
        <w:t xml:space="preserve">  </w:t>
      </w:r>
      <w:r>
        <w:t>против</w:t>
      </w:r>
      <w:r>
        <w:rPr>
          <w:spacing w:val="40"/>
        </w:rPr>
        <w:t xml:space="preserve">  </w:t>
      </w:r>
      <w:r>
        <w:t>церкви,</w:t>
      </w:r>
      <w:r>
        <w:rPr>
          <w:spacing w:val="40"/>
        </w:rPr>
        <w:t xml:space="preserve">  </w:t>
      </w:r>
      <w:r>
        <w:t>новый</w:t>
      </w:r>
      <w:r>
        <w:rPr>
          <w:spacing w:val="40"/>
        </w:rPr>
        <w:t xml:space="preserve">  </w:t>
      </w:r>
      <w:r>
        <w:t>календарь.</w:t>
      </w:r>
      <w:r>
        <w:rPr>
          <w:spacing w:val="40"/>
        </w:rPr>
        <w:t xml:space="preserve">  </w:t>
      </w:r>
      <w:r>
        <w:t>Термидорианский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5"/>
      </w:pPr>
      <w:r>
        <w:lastRenderedPageBreak/>
        <w:t>переворот (27 июля 1794 г.). Учреждение Директории. Наполеон Бонапарт. Государственный</w:t>
      </w:r>
      <w:r>
        <w:rPr>
          <w:spacing w:val="-5"/>
        </w:rPr>
        <w:t xml:space="preserve"> </w:t>
      </w:r>
      <w:r>
        <w:t>переворот</w:t>
      </w:r>
      <w:r>
        <w:rPr>
          <w:spacing w:val="-6"/>
        </w:rPr>
        <w:t xml:space="preserve"> </w:t>
      </w:r>
      <w:r>
        <w:t>18–19</w:t>
      </w:r>
      <w:r>
        <w:rPr>
          <w:spacing w:val="-5"/>
        </w:rPr>
        <w:t xml:space="preserve"> </w:t>
      </w:r>
      <w:r>
        <w:t>брюмера</w:t>
      </w:r>
      <w:r>
        <w:rPr>
          <w:spacing w:val="-4"/>
        </w:rPr>
        <w:t xml:space="preserve"> </w:t>
      </w:r>
      <w:r>
        <w:t>(ноябрь</w:t>
      </w:r>
      <w:r>
        <w:rPr>
          <w:spacing w:val="-7"/>
        </w:rPr>
        <w:t xml:space="preserve"> </w:t>
      </w:r>
      <w:r>
        <w:t>1799</w:t>
      </w:r>
      <w:r>
        <w:rPr>
          <w:spacing w:val="-5"/>
        </w:rPr>
        <w:t xml:space="preserve"> </w:t>
      </w:r>
      <w:r>
        <w:t>г.).</w:t>
      </w:r>
      <w:r>
        <w:rPr>
          <w:spacing w:val="-2"/>
        </w:rPr>
        <w:t xml:space="preserve"> </w:t>
      </w:r>
      <w:r>
        <w:t>Установление</w:t>
      </w:r>
      <w:r>
        <w:rPr>
          <w:spacing w:val="-4"/>
        </w:rPr>
        <w:t xml:space="preserve"> </w:t>
      </w:r>
      <w:r>
        <w:t>режима консульства. Итоги и значение революции.</w:t>
      </w:r>
    </w:p>
    <w:p w:rsidR="004F75DF" w:rsidRDefault="0013698B">
      <w:pPr>
        <w:pStyle w:val="2"/>
        <w:spacing w:before="4" w:line="319" w:lineRule="exact"/>
      </w:pPr>
      <w:r>
        <w:t>Европейская</w:t>
      </w:r>
      <w:r>
        <w:rPr>
          <w:spacing w:val="-10"/>
        </w:rPr>
        <w:t xml:space="preserve"> </w:t>
      </w:r>
      <w:r>
        <w:t>культура</w:t>
      </w:r>
      <w:r>
        <w:rPr>
          <w:spacing w:val="-7"/>
        </w:rPr>
        <w:t xml:space="preserve"> </w:t>
      </w:r>
      <w:r>
        <w:t>в</w:t>
      </w:r>
      <w:r>
        <w:rPr>
          <w:spacing w:val="-8"/>
        </w:rPr>
        <w:t xml:space="preserve"> </w:t>
      </w:r>
      <w:r>
        <w:t>XVIII</w:t>
      </w:r>
      <w:r>
        <w:rPr>
          <w:spacing w:val="-6"/>
        </w:rPr>
        <w:t xml:space="preserve"> </w:t>
      </w:r>
      <w:r>
        <w:rPr>
          <w:spacing w:val="-5"/>
        </w:rPr>
        <w:t>в.</w:t>
      </w:r>
    </w:p>
    <w:p w:rsidR="004F75DF" w:rsidRDefault="0013698B">
      <w:pPr>
        <w:pStyle w:val="a3"/>
        <w:ind w:left="246" w:right="1134" w:firstLine="427"/>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F75DF" w:rsidRDefault="0013698B">
      <w:pPr>
        <w:pStyle w:val="2"/>
        <w:spacing w:before="5" w:line="319" w:lineRule="exact"/>
      </w:pPr>
      <w:r>
        <w:t>Международные</w:t>
      </w:r>
      <w:r>
        <w:rPr>
          <w:spacing w:val="-6"/>
        </w:rPr>
        <w:t xml:space="preserve"> </w:t>
      </w:r>
      <w:r>
        <w:t>отношения</w:t>
      </w:r>
      <w:r>
        <w:rPr>
          <w:spacing w:val="-11"/>
        </w:rPr>
        <w:t xml:space="preserve"> </w:t>
      </w:r>
      <w:r>
        <w:t>в</w:t>
      </w:r>
      <w:r>
        <w:rPr>
          <w:spacing w:val="-11"/>
        </w:rPr>
        <w:t xml:space="preserve"> </w:t>
      </w:r>
      <w:r>
        <w:t>XVIII</w:t>
      </w:r>
      <w:r>
        <w:rPr>
          <w:spacing w:val="-9"/>
        </w:rPr>
        <w:t xml:space="preserve"> </w:t>
      </w:r>
      <w:r>
        <w:rPr>
          <w:spacing w:val="-7"/>
        </w:rPr>
        <w:t>в.</w:t>
      </w:r>
    </w:p>
    <w:p w:rsidR="004F75DF" w:rsidRDefault="0013698B">
      <w:pPr>
        <w:pStyle w:val="a3"/>
        <w:ind w:left="246" w:right="1134" w:firstLine="427"/>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F75DF" w:rsidRDefault="0013698B">
      <w:pPr>
        <w:pStyle w:val="2"/>
        <w:spacing w:before="1" w:line="319" w:lineRule="exact"/>
      </w:pPr>
      <w:r>
        <w:t>Страны</w:t>
      </w:r>
      <w:r>
        <w:rPr>
          <w:spacing w:val="-7"/>
        </w:rPr>
        <w:t xml:space="preserve"> </w:t>
      </w:r>
      <w:r>
        <w:t>Востока</w:t>
      </w:r>
      <w:r>
        <w:rPr>
          <w:spacing w:val="-6"/>
        </w:rPr>
        <w:t xml:space="preserve"> </w:t>
      </w:r>
      <w:r>
        <w:t>в</w:t>
      </w:r>
      <w:r>
        <w:rPr>
          <w:spacing w:val="-7"/>
        </w:rPr>
        <w:t xml:space="preserve"> </w:t>
      </w:r>
      <w:r>
        <w:t>XVIII</w:t>
      </w:r>
      <w:r>
        <w:rPr>
          <w:spacing w:val="-4"/>
        </w:rPr>
        <w:t xml:space="preserve"> </w:t>
      </w:r>
      <w:r>
        <w:rPr>
          <w:spacing w:val="-5"/>
        </w:rPr>
        <w:t>в.</w:t>
      </w:r>
    </w:p>
    <w:p w:rsidR="004F75DF" w:rsidRDefault="0013698B">
      <w:pPr>
        <w:pStyle w:val="a3"/>
        <w:ind w:left="246" w:right="1135" w:firstLine="427"/>
      </w:pPr>
      <w:r>
        <w:t>Османская империя: от могущества к упадку. Положение населения. Попытки проведения реформ</w:t>
      </w:r>
      <w:proofErr w:type="gramStart"/>
      <w:r>
        <w:t>; Селим</w:t>
      </w:r>
      <w:proofErr w:type="gramEnd"/>
      <w: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w:t>
      </w:r>
      <w:r>
        <w:rPr>
          <w:spacing w:val="59"/>
          <w:w w:val="150"/>
        </w:rPr>
        <w:t xml:space="preserve"> </w:t>
      </w:r>
      <w:r>
        <w:t>страной.</w:t>
      </w:r>
      <w:r>
        <w:rPr>
          <w:spacing w:val="60"/>
          <w:w w:val="150"/>
        </w:rPr>
        <w:t xml:space="preserve"> </w:t>
      </w:r>
      <w:r>
        <w:t>Внешняя</w:t>
      </w:r>
      <w:r>
        <w:rPr>
          <w:spacing w:val="60"/>
          <w:w w:val="150"/>
        </w:rPr>
        <w:t xml:space="preserve"> </w:t>
      </w:r>
      <w:r>
        <w:t>политика</w:t>
      </w:r>
      <w:r>
        <w:rPr>
          <w:spacing w:val="59"/>
          <w:w w:val="150"/>
        </w:rPr>
        <w:t xml:space="preserve"> </w:t>
      </w:r>
      <w:r>
        <w:t>империи</w:t>
      </w:r>
      <w:r>
        <w:rPr>
          <w:spacing w:val="58"/>
          <w:w w:val="150"/>
        </w:rPr>
        <w:t xml:space="preserve"> </w:t>
      </w:r>
      <w:r>
        <w:t>Цин;</w:t>
      </w:r>
      <w:r>
        <w:rPr>
          <w:spacing w:val="57"/>
          <w:w w:val="150"/>
        </w:rPr>
        <w:t xml:space="preserve"> </w:t>
      </w:r>
      <w:r>
        <w:t>отношения</w:t>
      </w:r>
      <w:r>
        <w:rPr>
          <w:spacing w:val="59"/>
          <w:w w:val="150"/>
        </w:rPr>
        <w:t xml:space="preserve"> </w:t>
      </w:r>
      <w:r>
        <w:t>с</w:t>
      </w:r>
      <w:r>
        <w:rPr>
          <w:spacing w:val="59"/>
          <w:w w:val="150"/>
        </w:rPr>
        <w:t xml:space="preserve"> </w:t>
      </w:r>
      <w:r>
        <w:rPr>
          <w:spacing w:val="-2"/>
        </w:rPr>
        <w:t>Россией.</w:t>
      </w:r>
    </w:p>
    <w:p w:rsidR="004F75DF" w:rsidRDefault="0013698B">
      <w:pPr>
        <w:pStyle w:val="a3"/>
        <w:spacing w:before="1"/>
        <w:ind w:left="246" w:right="1143"/>
      </w:pPr>
      <w:r>
        <w:t>«Закрытие» Китая для иноземцев. Япония в XVIII в. Сегуны и дайме. Положение сословий. Культура стран Востока в XVIII в.</w:t>
      </w:r>
    </w:p>
    <w:p w:rsidR="004F75DF" w:rsidRDefault="0013698B">
      <w:pPr>
        <w:pStyle w:val="2"/>
        <w:spacing w:before="4" w:line="319" w:lineRule="exact"/>
        <w:jc w:val="left"/>
      </w:pPr>
      <w:r>
        <w:rPr>
          <w:spacing w:val="-2"/>
        </w:rPr>
        <w:t>Обобщение</w:t>
      </w:r>
    </w:p>
    <w:p w:rsidR="004F75DF" w:rsidRDefault="0013698B">
      <w:pPr>
        <w:pStyle w:val="a3"/>
        <w:spacing w:line="319" w:lineRule="exact"/>
        <w:jc w:val="left"/>
      </w:pPr>
      <w:r>
        <w:t>Историческое</w:t>
      </w:r>
      <w:r>
        <w:rPr>
          <w:spacing w:val="-10"/>
        </w:rPr>
        <w:t xml:space="preserve"> </w:t>
      </w:r>
      <w:r>
        <w:t>и</w:t>
      </w:r>
      <w:r>
        <w:rPr>
          <w:spacing w:val="-10"/>
        </w:rPr>
        <w:t xml:space="preserve"> </w:t>
      </w:r>
      <w:r>
        <w:t>культурное</w:t>
      </w:r>
      <w:r>
        <w:rPr>
          <w:spacing w:val="-10"/>
        </w:rPr>
        <w:t xml:space="preserve"> </w:t>
      </w:r>
      <w:r>
        <w:t>наследие</w:t>
      </w:r>
      <w:r>
        <w:rPr>
          <w:spacing w:val="-9"/>
        </w:rPr>
        <w:t xml:space="preserve"> </w:t>
      </w:r>
      <w:r>
        <w:t>XVIII</w:t>
      </w:r>
      <w:r>
        <w:rPr>
          <w:spacing w:val="-7"/>
        </w:rPr>
        <w:t xml:space="preserve"> </w:t>
      </w:r>
      <w:r>
        <w:rPr>
          <w:spacing w:val="-5"/>
        </w:rPr>
        <w:t>в.</w:t>
      </w:r>
    </w:p>
    <w:p w:rsidR="004F75DF" w:rsidRDefault="004F75DF">
      <w:pPr>
        <w:pStyle w:val="a3"/>
        <w:spacing w:before="4"/>
        <w:ind w:left="0"/>
        <w:jc w:val="left"/>
      </w:pPr>
    </w:p>
    <w:p w:rsidR="004F75DF" w:rsidRDefault="0013698B">
      <w:pPr>
        <w:ind w:left="246" w:right="1126" w:firstLine="427"/>
        <w:jc w:val="both"/>
        <w:rPr>
          <w:b/>
          <w:sz w:val="28"/>
        </w:rPr>
      </w:pPr>
      <w:r>
        <w:rPr>
          <w:b/>
          <w:sz w:val="28"/>
        </w:rPr>
        <w:t xml:space="preserve">ИСТОРИЯ РОССИИ. РОССИЯ В КОНЦЕ XVII – XVIII в.: ОТ ЦАРСТВА К </w:t>
      </w:r>
      <w:proofErr w:type="gramStart"/>
      <w:r>
        <w:rPr>
          <w:b/>
          <w:sz w:val="28"/>
        </w:rPr>
        <w:t>ИМПЕРИИ</w:t>
      </w:r>
      <w:r w:rsidR="00BA40EF">
        <w:rPr>
          <w:b/>
          <w:sz w:val="28"/>
        </w:rPr>
        <w:t>(</w:t>
      </w:r>
      <w:proofErr w:type="gramEnd"/>
      <w:r w:rsidR="00BA40EF">
        <w:rPr>
          <w:b/>
          <w:sz w:val="28"/>
        </w:rPr>
        <w:t>57 час)</w:t>
      </w:r>
    </w:p>
    <w:p w:rsidR="004F75DF" w:rsidRDefault="0013698B">
      <w:pPr>
        <w:spacing w:line="322" w:lineRule="exact"/>
        <w:ind w:left="673"/>
        <w:rPr>
          <w:b/>
          <w:sz w:val="28"/>
        </w:rPr>
      </w:pPr>
      <w:r>
        <w:rPr>
          <w:b/>
          <w:spacing w:val="-2"/>
          <w:sz w:val="28"/>
        </w:rPr>
        <w:t>Введение</w:t>
      </w:r>
    </w:p>
    <w:p w:rsidR="004F75DF" w:rsidRDefault="0013698B">
      <w:pPr>
        <w:spacing w:line="319" w:lineRule="exact"/>
        <w:ind w:left="673"/>
        <w:rPr>
          <w:b/>
          <w:sz w:val="28"/>
        </w:rPr>
      </w:pPr>
      <w:r>
        <w:rPr>
          <w:b/>
          <w:sz w:val="28"/>
        </w:rPr>
        <w:t>Россия</w:t>
      </w:r>
      <w:r>
        <w:rPr>
          <w:b/>
          <w:spacing w:val="-10"/>
          <w:sz w:val="28"/>
        </w:rPr>
        <w:t xml:space="preserve"> </w:t>
      </w:r>
      <w:r>
        <w:rPr>
          <w:b/>
          <w:sz w:val="28"/>
        </w:rPr>
        <w:t>в</w:t>
      </w:r>
      <w:r>
        <w:rPr>
          <w:b/>
          <w:spacing w:val="-9"/>
          <w:sz w:val="28"/>
        </w:rPr>
        <w:t xml:space="preserve"> </w:t>
      </w:r>
      <w:r>
        <w:rPr>
          <w:b/>
          <w:sz w:val="28"/>
        </w:rPr>
        <w:t>эпоху</w:t>
      </w:r>
      <w:r>
        <w:rPr>
          <w:b/>
          <w:spacing w:val="-8"/>
          <w:sz w:val="28"/>
        </w:rPr>
        <w:t xml:space="preserve"> </w:t>
      </w:r>
      <w:r>
        <w:rPr>
          <w:b/>
          <w:sz w:val="28"/>
        </w:rPr>
        <w:t>преобразований</w:t>
      </w:r>
      <w:r>
        <w:rPr>
          <w:b/>
          <w:spacing w:val="-9"/>
          <w:sz w:val="28"/>
        </w:rPr>
        <w:t xml:space="preserve"> </w:t>
      </w:r>
      <w:r>
        <w:rPr>
          <w:b/>
          <w:sz w:val="28"/>
        </w:rPr>
        <w:t>Петра</w:t>
      </w:r>
      <w:r>
        <w:rPr>
          <w:b/>
          <w:spacing w:val="-4"/>
          <w:sz w:val="28"/>
        </w:rPr>
        <w:t xml:space="preserve"> </w:t>
      </w:r>
      <w:r>
        <w:rPr>
          <w:b/>
          <w:spacing w:val="-10"/>
          <w:sz w:val="28"/>
        </w:rPr>
        <w:t>I</w:t>
      </w:r>
    </w:p>
    <w:p w:rsidR="004F75DF" w:rsidRDefault="0013698B">
      <w:pPr>
        <w:pStyle w:val="a3"/>
        <w:ind w:left="246" w:right="1128" w:firstLine="427"/>
      </w:pPr>
      <w:r>
        <w:rPr>
          <w:b/>
        </w:rPr>
        <w:t xml:space="preserve">Причины и предпосылки преобразований. </w:t>
      </w:r>
      <w: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F75DF" w:rsidRDefault="0013698B">
      <w:pPr>
        <w:pStyle w:val="a3"/>
        <w:spacing w:before="1"/>
        <w:ind w:left="246" w:right="1134" w:firstLine="427"/>
      </w:pPr>
      <w:r>
        <w:rPr>
          <w:b/>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43"/>
      </w:pPr>
      <w:r>
        <w:lastRenderedPageBreak/>
        <w:t>и</w:t>
      </w:r>
      <w:r>
        <w:rPr>
          <w:spacing w:val="-2"/>
        </w:rPr>
        <w:t xml:space="preserve"> </w:t>
      </w:r>
      <w:r>
        <w:t>подневольного</w:t>
      </w:r>
      <w:r>
        <w:rPr>
          <w:spacing w:val="-2"/>
        </w:rPr>
        <w:t xml:space="preserve"> </w:t>
      </w:r>
      <w:r>
        <w:t>труда. Принципы</w:t>
      </w:r>
      <w:r>
        <w:rPr>
          <w:spacing w:val="-2"/>
        </w:rPr>
        <w:t xml:space="preserve"> </w:t>
      </w:r>
      <w:r>
        <w:t>меркантилизма</w:t>
      </w:r>
      <w:r>
        <w:rPr>
          <w:spacing w:val="-1"/>
        </w:rPr>
        <w:t xml:space="preserve"> </w:t>
      </w:r>
      <w:r>
        <w:t>и</w:t>
      </w:r>
      <w:r>
        <w:rPr>
          <w:spacing w:val="-2"/>
        </w:rPr>
        <w:t xml:space="preserve"> </w:t>
      </w:r>
      <w:r>
        <w:t>протекционизма. Таможенный тариф 1724 г. Введение подушной подати.</w:t>
      </w:r>
    </w:p>
    <w:p w:rsidR="004F75DF" w:rsidRDefault="0013698B">
      <w:pPr>
        <w:pStyle w:val="a3"/>
        <w:ind w:left="246" w:right="1136" w:firstLine="427"/>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w:t>
      </w:r>
      <w:r>
        <w:rPr>
          <w:spacing w:val="40"/>
        </w:rPr>
        <w:t xml:space="preserve"> </w:t>
      </w:r>
      <w:r>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F75DF" w:rsidRDefault="0013698B">
      <w:pPr>
        <w:pStyle w:val="a3"/>
        <w:ind w:left="246" w:right="1136" w:firstLine="427"/>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F75DF" w:rsidRDefault="0013698B">
      <w:pPr>
        <w:pStyle w:val="a3"/>
        <w:spacing w:before="1" w:line="322" w:lineRule="exact"/>
      </w:pPr>
      <w:r>
        <w:t>Первые</w:t>
      </w:r>
      <w:r>
        <w:rPr>
          <w:spacing w:val="71"/>
          <w:w w:val="150"/>
        </w:rPr>
        <w:t xml:space="preserve"> </w:t>
      </w:r>
      <w:r>
        <w:t>гвардейские</w:t>
      </w:r>
      <w:r>
        <w:rPr>
          <w:spacing w:val="72"/>
          <w:w w:val="150"/>
        </w:rPr>
        <w:t xml:space="preserve"> </w:t>
      </w:r>
      <w:r>
        <w:t>полки.</w:t>
      </w:r>
      <w:r>
        <w:rPr>
          <w:spacing w:val="73"/>
          <w:w w:val="150"/>
        </w:rPr>
        <w:t xml:space="preserve"> </w:t>
      </w:r>
      <w:r>
        <w:t>Создание</w:t>
      </w:r>
      <w:r>
        <w:rPr>
          <w:spacing w:val="72"/>
          <w:w w:val="150"/>
        </w:rPr>
        <w:t xml:space="preserve"> </w:t>
      </w:r>
      <w:r>
        <w:t>регулярной</w:t>
      </w:r>
      <w:r>
        <w:rPr>
          <w:spacing w:val="70"/>
          <w:w w:val="150"/>
        </w:rPr>
        <w:t xml:space="preserve"> </w:t>
      </w:r>
      <w:r>
        <w:t>армии,</w:t>
      </w:r>
      <w:r>
        <w:rPr>
          <w:spacing w:val="73"/>
          <w:w w:val="150"/>
        </w:rPr>
        <w:t xml:space="preserve"> </w:t>
      </w:r>
      <w:r>
        <w:t>военного</w:t>
      </w:r>
      <w:r>
        <w:rPr>
          <w:spacing w:val="71"/>
          <w:w w:val="150"/>
        </w:rPr>
        <w:t xml:space="preserve"> </w:t>
      </w:r>
      <w:r>
        <w:rPr>
          <w:spacing w:val="-2"/>
        </w:rPr>
        <w:t>флота.</w:t>
      </w:r>
    </w:p>
    <w:p w:rsidR="004F75DF" w:rsidRDefault="0013698B">
      <w:pPr>
        <w:pStyle w:val="a3"/>
        <w:spacing w:line="322" w:lineRule="exact"/>
        <w:ind w:left="246"/>
      </w:pPr>
      <w:r>
        <w:t>Рекрутские</w:t>
      </w:r>
      <w:r>
        <w:rPr>
          <w:spacing w:val="-14"/>
        </w:rPr>
        <w:t xml:space="preserve"> </w:t>
      </w:r>
      <w:r>
        <w:rPr>
          <w:spacing w:val="-2"/>
        </w:rPr>
        <w:t>наборы.</w:t>
      </w:r>
    </w:p>
    <w:p w:rsidR="004F75DF" w:rsidRDefault="0013698B">
      <w:pPr>
        <w:ind w:left="673"/>
        <w:jc w:val="both"/>
        <w:rPr>
          <w:sz w:val="28"/>
        </w:rPr>
      </w:pPr>
      <w:proofErr w:type="gramStart"/>
      <w:r>
        <w:rPr>
          <w:b/>
          <w:sz w:val="28"/>
        </w:rPr>
        <w:t>Церковная</w:t>
      </w:r>
      <w:r>
        <w:rPr>
          <w:b/>
          <w:spacing w:val="48"/>
          <w:sz w:val="28"/>
        </w:rPr>
        <w:t xml:space="preserve">  </w:t>
      </w:r>
      <w:r>
        <w:rPr>
          <w:b/>
          <w:sz w:val="28"/>
        </w:rPr>
        <w:t>реформа</w:t>
      </w:r>
      <w:proofErr w:type="gramEnd"/>
      <w:r>
        <w:rPr>
          <w:b/>
          <w:sz w:val="28"/>
        </w:rPr>
        <w:t>.</w:t>
      </w:r>
      <w:r>
        <w:rPr>
          <w:b/>
          <w:spacing w:val="49"/>
          <w:sz w:val="28"/>
        </w:rPr>
        <w:t xml:space="preserve">  </w:t>
      </w:r>
      <w:proofErr w:type="gramStart"/>
      <w:r>
        <w:rPr>
          <w:sz w:val="28"/>
        </w:rPr>
        <w:t>Упразднение</w:t>
      </w:r>
      <w:r>
        <w:rPr>
          <w:spacing w:val="48"/>
          <w:sz w:val="28"/>
        </w:rPr>
        <w:t xml:space="preserve">  </w:t>
      </w:r>
      <w:r>
        <w:rPr>
          <w:sz w:val="28"/>
        </w:rPr>
        <w:t>патриаршества</w:t>
      </w:r>
      <w:proofErr w:type="gramEnd"/>
      <w:r>
        <w:rPr>
          <w:sz w:val="28"/>
        </w:rPr>
        <w:t>,</w:t>
      </w:r>
      <w:r>
        <w:rPr>
          <w:spacing w:val="47"/>
          <w:sz w:val="28"/>
        </w:rPr>
        <w:t xml:space="preserve">  </w:t>
      </w:r>
      <w:r>
        <w:rPr>
          <w:sz w:val="28"/>
        </w:rPr>
        <w:t>учреждение</w:t>
      </w:r>
      <w:r>
        <w:rPr>
          <w:spacing w:val="48"/>
          <w:sz w:val="28"/>
        </w:rPr>
        <w:t xml:space="preserve">  </w:t>
      </w:r>
      <w:r>
        <w:rPr>
          <w:spacing w:val="-2"/>
          <w:sz w:val="28"/>
        </w:rPr>
        <w:t>Синода.</w:t>
      </w:r>
    </w:p>
    <w:p w:rsidR="004F75DF" w:rsidRDefault="0013698B">
      <w:pPr>
        <w:pStyle w:val="a3"/>
        <w:spacing w:before="1" w:line="322" w:lineRule="exact"/>
        <w:ind w:left="246"/>
      </w:pPr>
      <w:r>
        <w:t>Положение</w:t>
      </w:r>
      <w:r>
        <w:rPr>
          <w:spacing w:val="-8"/>
        </w:rPr>
        <w:t xml:space="preserve"> </w:t>
      </w:r>
      <w:r>
        <w:t>инославных</w:t>
      </w:r>
      <w:r>
        <w:rPr>
          <w:spacing w:val="-14"/>
        </w:rPr>
        <w:t xml:space="preserve"> </w:t>
      </w:r>
      <w:r>
        <w:rPr>
          <w:spacing w:val="-2"/>
        </w:rPr>
        <w:t>конфессий.</w:t>
      </w:r>
    </w:p>
    <w:p w:rsidR="004F75DF" w:rsidRDefault="0013698B">
      <w:pPr>
        <w:ind w:left="246" w:right="1137" w:firstLine="427"/>
        <w:jc w:val="both"/>
        <w:rPr>
          <w:sz w:val="28"/>
        </w:rPr>
      </w:pPr>
      <w:r>
        <w:rPr>
          <w:b/>
          <w:sz w:val="28"/>
        </w:rPr>
        <w:t xml:space="preserve">Оппозиция реформам Петра I. </w:t>
      </w:r>
      <w:r>
        <w:rPr>
          <w:sz w:val="28"/>
        </w:rPr>
        <w:t>Социальные движения в первой четверти</w:t>
      </w:r>
      <w:r>
        <w:rPr>
          <w:spacing w:val="40"/>
          <w:sz w:val="28"/>
        </w:rPr>
        <w:t xml:space="preserve"> </w:t>
      </w:r>
      <w:r>
        <w:rPr>
          <w:sz w:val="28"/>
        </w:rPr>
        <w:t>XVIII в. Восстания в Астрахани, Башкирии, на Дону. Дело царевича Алексея.</w:t>
      </w:r>
    </w:p>
    <w:p w:rsidR="004F75DF" w:rsidRDefault="0013698B">
      <w:pPr>
        <w:pStyle w:val="a3"/>
        <w:ind w:left="246" w:right="1132" w:firstLine="427"/>
      </w:pPr>
      <w:r>
        <w:rPr>
          <w:b/>
        </w:rPr>
        <w:t xml:space="preserve">Внешняя политика. </w:t>
      </w:r>
      <w:r>
        <w:t>Северная война. Причины и цели войны. Неудачи в</w:t>
      </w:r>
      <w:r>
        <w:rPr>
          <w:spacing w:val="40"/>
        </w:rPr>
        <w:t xml:space="preserve"> </w:t>
      </w:r>
      <w:r>
        <w:t xml:space="preserve">начале войны и их преодоление. Битва при д. Лесной и победа под Полтавой. </w:t>
      </w:r>
      <w:proofErr w:type="spellStart"/>
      <w:r>
        <w:t>Прутский</w:t>
      </w:r>
      <w:proofErr w:type="spellEnd"/>
      <w:r>
        <w:t xml:space="preserve"> поход. Борьба за гегемонию на Балтике. Сражения у м. Гангут и о. </w:t>
      </w:r>
      <w:proofErr w:type="spellStart"/>
      <w:r>
        <w:t>Гренгам</w:t>
      </w:r>
      <w:proofErr w:type="spellEnd"/>
      <w:r>
        <w:t xml:space="preserve">. </w:t>
      </w:r>
      <w:proofErr w:type="spellStart"/>
      <w:r>
        <w:t>Ништадтский</w:t>
      </w:r>
      <w:proofErr w:type="spellEnd"/>
      <w:r>
        <w:t xml:space="preserve"> мир и его последствия. Закрепление России на берегах Балтики. Провозглашение России империей. Каспийский поход Петра I.</w:t>
      </w:r>
    </w:p>
    <w:p w:rsidR="004F75DF" w:rsidRDefault="0013698B">
      <w:pPr>
        <w:pStyle w:val="a3"/>
        <w:spacing w:before="2"/>
        <w:ind w:left="246" w:right="1134" w:firstLine="427"/>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w:t>
      </w:r>
      <w:r>
        <w:rPr>
          <w:spacing w:val="80"/>
        </w:rPr>
        <w:t xml:space="preserve"> </w:t>
      </w:r>
      <w:r>
        <w:t>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F75DF" w:rsidRDefault="0013698B">
      <w:pPr>
        <w:pStyle w:val="a3"/>
        <w:ind w:left="246" w:right="1134" w:firstLine="427"/>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F75DF" w:rsidRDefault="0013698B">
      <w:pPr>
        <w:pStyle w:val="a3"/>
        <w:spacing w:before="1"/>
        <w:ind w:left="246" w:right="1135" w:firstLine="427"/>
      </w:pPr>
      <w:r>
        <w:t>Итоги, последствия и значение петровских преобразований. Образ Петра I в русской культуре.</w:t>
      </w:r>
    </w:p>
    <w:p w:rsidR="004F75DF" w:rsidRDefault="0013698B">
      <w:pPr>
        <w:pStyle w:val="2"/>
        <w:spacing w:before="5" w:line="319" w:lineRule="exact"/>
      </w:pPr>
      <w:r>
        <w:t>Россия</w:t>
      </w:r>
      <w:r>
        <w:rPr>
          <w:spacing w:val="-11"/>
        </w:rPr>
        <w:t xml:space="preserve"> </w:t>
      </w:r>
      <w:r>
        <w:t>после</w:t>
      </w:r>
      <w:r>
        <w:rPr>
          <w:spacing w:val="-8"/>
        </w:rPr>
        <w:t xml:space="preserve"> </w:t>
      </w:r>
      <w:r>
        <w:t>Петра</w:t>
      </w:r>
      <w:r>
        <w:rPr>
          <w:spacing w:val="-10"/>
        </w:rPr>
        <w:t xml:space="preserve"> </w:t>
      </w:r>
      <w:r>
        <w:t>I.</w:t>
      </w:r>
      <w:r>
        <w:rPr>
          <w:spacing w:val="-6"/>
        </w:rPr>
        <w:t xml:space="preserve"> </w:t>
      </w:r>
      <w:r>
        <w:t>Дворцовые</w:t>
      </w:r>
      <w:r>
        <w:rPr>
          <w:spacing w:val="-8"/>
        </w:rPr>
        <w:t xml:space="preserve"> </w:t>
      </w:r>
      <w:r>
        <w:rPr>
          <w:spacing w:val="-2"/>
        </w:rPr>
        <w:t>перевороты</w:t>
      </w:r>
    </w:p>
    <w:p w:rsidR="004F75DF" w:rsidRDefault="0013698B">
      <w:pPr>
        <w:pStyle w:val="a3"/>
        <w:ind w:left="246" w:right="1138" w:firstLine="427"/>
      </w:pPr>
      <w:r>
        <w:t>Причины нестабильности политического строя. Дворцовые перевороты. Фаворитизм. Создание Верховного тайного совета. Крушение политической карьеры</w:t>
      </w:r>
      <w:r>
        <w:rPr>
          <w:spacing w:val="72"/>
        </w:rPr>
        <w:t xml:space="preserve"> </w:t>
      </w:r>
      <w:r>
        <w:t>А.</w:t>
      </w:r>
      <w:r>
        <w:rPr>
          <w:spacing w:val="69"/>
        </w:rPr>
        <w:t xml:space="preserve"> </w:t>
      </w:r>
      <w:r>
        <w:t>Д.</w:t>
      </w:r>
      <w:r>
        <w:rPr>
          <w:spacing w:val="65"/>
        </w:rPr>
        <w:t xml:space="preserve"> </w:t>
      </w:r>
      <w:r>
        <w:t>Меншикова.</w:t>
      </w:r>
      <w:r>
        <w:rPr>
          <w:spacing w:val="69"/>
        </w:rPr>
        <w:t xml:space="preserve"> </w:t>
      </w:r>
      <w:r>
        <w:t>Кондиции</w:t>
      </w:r>
      <w:r>
        <w:rPr>
          <w:spacing w:val="67"/>
        </w:rPr>
        <w:t xml:space="preserve"> </w:t>
      </w:r>
      <w:r>
        <w:t>«</w:t>
      </w:r>
      <w:proofErr w:type="spellStart"/>
      <w:r>
        <w:t>верховников</w:t>
      </w:r>
      <w:proofErr w:type="spellEnd"/>
      <w:r>
        <w:t>»</w:t>
      </w:r>
      <w:r>
        <w:rPr>
          <w:spacing w:val="62"/>
        </w:rPr>
        <w:t xml:space="preserve"> </w:t>
      </w:r>
      <w:r>
        <w:t>и</w:t>
      </w:r>
      <w:r>
        <w:rPr>
          <w:spacing w:val="67"/>
        </w:rPr>
        <w:t xml:space="preserve"> </w:t>
      </w:r>
      <w:r>
        <w:t>приход</w:t>
      </w:r>
      <w:r>
        <w:rPr>
          <w:spacing w:val="69"/>
        </w:rPr>
        <w:t xml:space="preserve"> </w:t>
      </w:r>
      <w:r>
        <w:t>к</w:t>
      </w:r>
      <w:r>
        <w:rPr>
          <w:spacing w:val="66"/>
        </w:rPr>
        <w:t xml:space="preserve"> </w:t>
      </w:r>
      <w:r>
        <w:t>власти</w:t>
      </w:r>
      <w:r>
        <w:rPr>
          <w:spacing w:val="67"/>
        </w:rPr>
        <w:t xml:space="preserve"> </w:t>
      </w:r>
      <w:r>
        <w:t>Анны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29"/>
      </w:pPr>
      <w:r>
        <w:lastRenderedPageBreak/>
        <w:t xml:space="preserve">Иоанновны. Кабинет министров. Роль Э. Бирона, А. И. Остермана, А. П. </w:t>
      </w:r>
      <w:proofErr w:type="spellStart"/>
      <w:proofErr w:type="gramStart"/>
      <w:r>
        <w:t>Волын</w:t>
      </w:r>
      <w:proofErr w:type="spellEnd"/>
      <w:r>
        <w:t xml:space="preserve">- </w:t>
      </w:r>
      <w:proofErr w:type="spellStart"/>
      <w:r>
        <w:t>ского</w:t>
      </w:r>
      <w:proofErr w:type="spellEnd"/>
      <w:proofErr w:type="gramEnd"/>
      <w:r>
        <w:t>, Б. Х. Миниха в управлении и политической жизни страны.</w:t>
      </w:r>
    </w:p>
    <w:p w:rsidR="004F75DF" w:rsidRDefault="0013698B">
      <w:pPr>
        <w:pStyle w:val="a3"/>
        <w:ind w:left="246" w:right="1137" w:firstLine="427"/>
      </w:pPr>
      <w:r>
        <w:t xml:space="preserve">Укрепление границ империи на восточной и юго-восточной окраинах. Переход Младшего </w:t>
      </w:r>
      <w:proofErr w:type="spellStart"/>
      <w:r>
        <w:t>жуза</w:t>
      </w:r>
      <w:proofErr w:type="spellEnd"/>
      <w:r>
        <w:t xml:space="preserve"> под суверенитет Российской империи. Война с Османской </w:t>
      </w:r>
      <w:r>
        <w:rPr>
          <w:spacing w:val="-2"/>
        </w:rPr>
        <w:t>империей.</w:t>
      </w:r>
    </w:p>
    <w:p w:rsidR="004F75DF" w:rsidRDefault="0013698B">
      <w:pPr>
        <w:pStyle w:val="a3"/>
        <w:ind w:left="246" w:right="1133" w:firstLine="427"/>
      </w:pPr>
      <w:r>
        <w:rPr>
          <w:b/>
        </w:rPr>
        <w:t xml:space="preserve">Россия при Елизавете Петровне. </w:t>
      </w:r>
      <w: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t>И</w:t>
      </w:r>
      <w:proofErr w:type="spellEnd"/>
      <w:r>
        <w:t>. И. Шувалов. Россия в международных конфликтах 1740–1750-х гг. Участие в Семилетней войне.</w:t>
      </w:r>
    </w:p>
    <w:p w:rsidR="004F75DF" w:rsidRDefault="0013698B">
      <w:pPr>
        <w:pStyle w:val="a3"/>
        <w:spacing w:before="1"/>
        <w:ind w:left="246" w:right="1141" w:firstLine="427"/>
      </w:pPr>
      <w:r>
        <w:rPr>
          <w:b/>
        </w:rPr>
        <w:t xml:space="preserve">Петр III. </w:t>
      </w:r>
      <w:r>
        <w:t>Манифест о вольности дворянства. Причины переворота 28 июня</w:t>
      </w:r>
      <w:r>
        <w:rPr>
          <w:spacing w:val="40"/>
        </w:rPr>
        <w:t xml:space="preserve"> </w:t>
      </w:r>
      <w:r>
        <w:t>1762 г.</w:t>
      </w:r>
    </w:p>
    <w:p w:rsidR="004F75DF" w:rsidRDefault="0013698B">
      <w:pPr>
        <w:pStyle w:val="2"/>
        <w:spacing w:before="5"/>
        <w:ind w:right="6291"/>
      </w:pPr>
      <w:r>
        <w:t>Россия в 1760–1790-х гг.</w:t>
      </w:r>
      <w:r>
        <w:rPr>
          <w:spacing w:val="40"/>
        </w:rPr>
        <w:t xml:space="preserve"> </w:t>
      </w:r>
      <w:r>
        <w:t>Правление</w:t>
      </w:r>
      <w:r>
        <w:rPr>
          <w:spacing w:val="-7"/>
        </w:rPr>
        <w:t xml:space="preserve"> </w:t>
      </w:r>
      <w:r>
        <w:t>Екатерины</w:t>
      </w:r>
      <w:r>
        <w:rPr>
          <w:spacing w:val="-9"/>
        </w:rPr>
        <w:t xml:space="preserve"> </w:t>
      </w:r>
      <w:r>
        <w:t>II</w:t>
      </w:r>
      <w:r>
        <w:rPr>
          <w:spacing w:val="-6"/>
        </w:rPr>
        <w:t xml:space="preserve"> </w:t>
      </w:r>
      <w:r>
        <w:t>и</w:t>
      </w:r>
      <w:r>
        <w:rPr>
          <w:spacing w:val="-10"/>
        </w:rPr>
        <w:t xml:space="preserve"> </w:t>
      </w:r>
      <w:r>
        <w:t>Павла</w:t>
      </w:r>
      <w:r>
        <w:rPr>
          <w:spacing w:val="-8"/>
        </w:rPr>
        <w:t xml:space="preserve"> </w:t>
      </w:r>
      <w:r>
        <w:rPr>
          <w:spacing w:val="-10"/>
        </w:rPr>
        <w:t>I</w:t>
      </w:r>
    </w:p>
    <w:p w:rsidR="004F75DF" w:rsidRDefault="0013698B">
      <w:pPr>
        <w:pStyle w:val="a3"/>
        <w:ind w:left="246" w:right="1131" w:firstLine="427"/>
      </w:pPr>
      <w:r>
        <w:rPr>
          <w:b/>
        </w:rPr>
        <w:t xml:space="preserve">Внутренняя политика Екатерины II. </w:t>
      </w:r>
      <w: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Pr>
          <w:spacing w:val="40"/>
        </w:rPr>
        <w:t xml:space="preserve"> </w:t>
      </w:r>
      <w:r>
        <w:t>ассигнаций. Отмена монополий, умеренность таможенной политики. Вольное экономическое общество. Губернская реформа. Жалованные грамоты дворянству</w:t>
      </w:r>
      <w:r>
        <w:rPr>
          <w:spacing w:val="-1"/>
        </w:rPr>
        <w:t xml:space="preserve"> </w:t>
      </w:r>
      <w:r>
        <w:t>и городам. Положение сословий. Дворянство – «первенствующее сословие»</w:t>
      </w:r>
      <w:r>
        <w:rPr>
          <w:spacing w:val="40"/>
        </w:rPr>
        <w:t xml:space="preserve"> </w:t>
      </w:r>
      <w:r>
        <w:t>империи. Привлечение представителей сословий к местному управлению.</w:t>
      </w:r>
      <w:r>
        <w:rPr>
          <w:spacing w:val="40"/>
        </w:rPr>
        <w:t xml:space="preserve"> </w:t>
      </w:r>
      <w:r>
        <w:t>Создание дворянских обществ в губерниях и уездах. Расширение привилегий гильдейского купечества в налоговой сфере и городском управлении.</w:t>
      </w:r>
    </w:p>
    <w:p w:rsidR="004F75DF" w:rsidRDefault="0013698B">
      <w:pPr>
        <w:pStyle w:val="a3"/>
        <w:ind w:left="246" w:right="1132" w:firstLine="427"/>
      </w:pPr>
      <w:r>
        <w:t>Национальная политика и народы России в</w:t>
      </w:r>
      <w:r>
        <w:rPr>
          <w:spacing w:val="-2"/>
        </w:rPr>
        <w:t xml:space="preserve"> </w:t>
      </w:r>
      <w:r>
        <w:t>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w:t>
      </w:r>
      <w:r>
        <w:rPr>
          <w:spacing w:val="40"/>
        </w:rPr>
        <w:t xml:space="preserve"> </w:t>
      </w:r>
      <w:r>
        <w:t>исламу. Башкирские восстания. Формирование черты оседлости.</w:t>
      </w:r>
    </w:p>
    <w:p w:rsidR="004F75DF" w:rsidRDefault="0013698B">
      <w:pPr>
        <w:ind w:left="246" w:right="1127" w:firstLine="427"/>
        <w:jc w:val="both"/>
        <w:rPr>
          <w:sz w:val="28"/>
        </w:rPr>
      </w:pPr>
      <w:r>
        <w:rPr>
          <w:b/>
          <w:sz w:val="28"/>
        </w:rPr>
        <w:t xml:space="preserve">Экономическое развитие России во второй половине XVIII в. </w:t>
      </w:r>
      <w:r>
        <w:rPr>
          <w:sz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F75DF" w:rsidRDefault="0013698B">
      <w:pPr>
        <w:pStyle w:val="a3"/>
        <w:ind w:left="246" w:right="1139" w:firstLine="427"/>
      </w:pPr>
      <w:r>
        <w:t>Промышленность</w:t>
      </w:r>
      <w:r>
        <w:rPr>
          <w:spacing w:val="-4"/>
        </w:rPr>
        <w:t xml:space="preserve"> </w:t>
      </w:r>
      <w:r>
        <w:t>в</w:t>
      </w:r>
      <w:r>
        <w:rPr>
          <w:spacing w:val="-4"/>
        </w:rPr>
        <w:t xml:space="preserve"> </w:t>
      </w:r>
      <w:r>
        <w:t>городе</w:t>
      </w:r>
      <w:r>
        <w:rPr>
          <w:spacing w:val="-1"/>
        </w:rPr>
        <w:t xml:space="preserve"> </w:t>
      </w:r>
      <w:r>
        <w:t>и</w:t>
      </w:r>
      <w:r>
        <w:rPr>
          <w:spacing w:val="-2"/>
        </w:rPr>
        <w:t xml:space="preserve"> </w:t>
      </w:r>
      <w:r>
        <w:t>деревне. Роль</w:t>
      </w:r>
      <w:r>
        <w:rPr>
          <w:spacing w:val="-4"/>
        </w:rPr>
        <w:t xml:space="preserve"> </w:t>
      </w:r>
      <w:r>
        <w:t>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Pr>
          <w:spacing w:val="80"/>
        </w:rPr>
        <w:t xml:space="preserve"> </w:t>
      </w:r>
      <w:r>
        <w:t>Рост</w:t>
      </w:r>
      <w:r>
        <w:rPr>
          <w:spacing w:val="80"/>
        </w:rPr>
        <w:t xml:space="preserve"> </w:t>
      </w:r>
      <w:r>
        <w:t>текстильной</w:t>
      </w:r>
      <w:r>
        <w:rPr>
          <w:spacing w:val="80"/>
        </w:rPr>
        <w:t xml:space="preserve"> </w:t>
      </w:r>
      <w:r>
        <w:t>промышленности:</w:t>
      </w:r>
      <w:r>
        <w:rPr>
          <w:spacing w:val="79"/>
        </w:rPr>
        <w:t xml:space="preserve"> </w:t>
      </w:r>
      <w:r>
        <w:t>распространение</w:t>
      </w:r>
      <w:r>
        <w:rPr>
          <w:spacing w:val="80"/>
        </w:rPr>
        <w:t xml:space="preserve"> </w:t>
      </w:r>
      <w:r>
        <w:t>производства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9"/>
      </w:pPr>
      <w:r>
        <w:lastRenderedPageBreak/>
        <w:t xml:space="preserve">хлопчатобумажных тканей. Начало известных предпринимательских династий: Морозовы, </w:t>
      </w:r>
      <w:proofErr w:type="spellStart"/>
      <w:r>
        <w:t>Рябушинские</w:t>
      </w:r>
      <w:proofErr w:type="spellEnd"/>
      <w:r>
        <w:t xml:space="preserve">, </w:t>
      </w:r>
      <w:proofErr w:type="spellStart"/>
      <w:r>
        <w:t>Гарелины</w:t>
      </w:r>
      <w:proofErr w:type="spellEnd"/>
      <w:r>
        <w:t>, Прохоровы, Демидовы и др.</w:t>
      </w:r>
    </w:p>
    <w:p w:rsidR="004F75DF" w:rsidRDefault="0013698B">
      <w:pPr>
        <w:pStyle w:val="a3"/>
        <w:ind w:left="246" w:right="1129" w:firstLine="427"/>
      </w:pPr>
      <w:r>
        <w:t xml:space="preserve">Внутренняя и внешняя торговля. Торговые пути внутри страны. </w:t>
      </w:r>
      <w:proofErr w:type="gramStart"/>
      <w:r>
        <w:t>Водно- транспортные</w:t>
      </w:r>
      <w:proofErr w:type="gramEnd"/>
      <w:r>
        <w:t xml:space="preserve"> системы: Вышневолоцкая, Тихвинская, Мариинская и др. Ярмарки и их роль во внутренней торговле. </w:t>
      </w:r>
      <w:proofErr w:type="spellStart"/>
      <w:r>
        <w:t>Макарьевская</w:t>
      </w:r>
      <w:proofErr w:type="spellEnd"/>
      <w:r>
        <w:t xml:space="preserve">, </w:t>
      </w:r>
      <w:proofErr w:type="spellStart"/>
      <w:r>
        <w:t>Ирбитская</w:t>
      </w:r>
      <w:proofErr w:type="spellEnd"/>
      <w:r>
        <w:t xml:space="preserve">, </w:t>
      </w:r>
      <w:proofErr w:type="spellStart"/>
      <w:r>
        <w:t>Свенская</w:t>
      </w:r>
      <w:proofErr w:type="spellEnd"/>
      <w:r>
        <w:t>, Коренная ярмарки. Ярмарки Малороссии. Партнеры России во внешней торговле в Европе и в мире. Обеспечение активного внешнеторгового баланса.</w:t>
      </w:r>
    </w:p>
    <w:p w:rsidR="004F75DF" w:rsidRDefault="0013698B">
      <w:pPr>
        <w:pStyle w:val="a3"/>
        <w:ind w:left="246" w:right="1139" w:firstLine="427"/>
      </w:pPr>
      <w:r>
        <w:rPr>
          <w:b/>
        </w:rPr>
        <w:t xml:space="preserve">Обострение социальных противоречий. </w:t>
      </w:r>
      <w:r>
        <w:t xml:space="preserve">Чумной бунт в Москве. Восстание под предводительством Емельяна Пугачева. </w:t>
      </w:r>
      <w:proofErr w:type="spellStart"/>
      <w:r>
        <w:t>Антидворянский</w:t>
      </w:r>
      <w:proofErr w:type="spellEnd"/>
      <w: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F75DF" w:rsidRDefault="0013698B">
      <w:pPr>
        <w:pStyle w:val="a3"/>
        <w:spacing w:before="6"/>
        <w:ind w:left="246" w:right="1138" w:firstLine="427"/>
      </w:pPr>
      <w:r>
        <w:rPr>
          <w:b/>
        </w:rPr>
        <w:t xml:space="preserve">Внешняя политика России второй половины XVIII в., ее основные задачи. </w:t>
      </w:r>
      <w:r>
        <w:t>Н. И. Панин</w:t>
      </w:r>
      <w:r>
        <w:rPr>
          <w:spacing w:val="-4"/>
        </w:rPr>
        <w:t xml:space="preserve"> </w:t>
      </w:r>
      <w:r>
        <w:t>и А. А.</w:t>
      </w:r>
      <w:r>
        <w:rPr>
          <w:spacing w:val="-1"/>
        </w:rPr>
        <w:t xml:space="preserve"> </w:t>
      </w:r>
      <w:r>
        <w:t>Безбородко.</w:t>
      </w:r>
      <w:r>
        <w:rPr>
          <w:spacing w:val="-1"/>
        </w:rPr>
        <w:t xml:space="preserve"> </w:t>
      </w:r>
      <w:r>
        <w:t>Борьба России</w:t>
      </w:r>
      <w:r>
        <w:rPr>
          <w:spacing w:val="-4"/>
        </w:rPr>
        <w:t xml:space="preserve"> </w:t>
      </w:r>
      <w:r>
        <w:t>за</w:t>
      </w:r>
      <w:r>
        <w:rPr>
          <w:spacing w:val="-2"/>
        </w:rPr>
        <w:t xml:space="preserve"> </w:t>
      </w:r>
      <w:r>
        <w:t>выход</w:t>
      </w:r>
      <w:r>
        <w:rPr>
          <w:spacing w:val="-2"/>
        </w:rPr>
        <w:t xml:space="preserve"> </w:t>
      </w:r>
      <w:r>
        <w:t>к</w:t>
      </w:r>
      <w:r>
        <w:rPr>
          <w:spacing w:val="-4"/>
        </w:rPr>
        <w:t xml:space="preserve"> </w:t>
      </w:r>
      <w:r>
        <w:t>Черному</w:t>
      </w:r>
      <w:r>
        <w:rPr>
          <w:spacing w:val="-8"/>
        </w:rPr>
        <w:t xml:space="preserve"> </w:t>
      </w:r>
      <w:r>
        <w:t>морю. Войны</w:t>
      </w:r>
      <w:r>
        <w:rPr>
          <w:spacing w:val="-4"/>
        </w:rPr>
        <w:t xml:space="preserve"> </w:t>
      </w:r>
      <w:r>
        <w:t>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4F75DF" w:rsidRDefault="0013698B">
      <w:pPr>
        <w:pStyle w:val="a3"/>
        <w:ind w:left="246" w:right="1128" w:firstLine="427"/>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Костюшко.</w:t>
      </w:r>
    </w:p>
    <w:p w:rsidR="004F75DF" w:rsidRDefault="0013698B">
      <w:pPr>
        <w:pStyle w:val="a3"/>
        <w:ind w:left="246" w:right="1136" w:firstLine="427"/>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w:t>
      </w:r>
      <w:r>
        <w:rPr>
          <w:spacing w:val="-1"/>
        </w:rPr>
        <w:t xml:space="preserve"> </w:t>
      </w:r>
      <w:r>
        <w:t>отказ</w:t>
      </w:r>
      <w:r>
        <w:rPr>
          <w:spacing w:val="-1"/>
        </w:rPr>
        <w:t xml:space="preserve"> </w:t>
      </w:r>
      <w:r>
        <w:t>от</w:t>
      </w:r>
      <w:r>
        <w:rPr>
          <w:spacing w:val="-3"/>
        </w:rPr>
        <w:t xml:space="preserve"> </w:t>
      </w:r>
      <w:r>
        <w:t>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w:t>
      </w:r>
      <w:r>
        <w:rPr>
          <w:spacing w:val="40"/>
        </w:rPr>
        <w:t xml:space="preserve"> </w:t>
      </w:r>
      <w:r>
        <w:t>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F75DF" w:rsidRDefault="0013698B">
      <w:pPr>
        <w:pStyle w:val="a3"/>
        <w:spacing w:line="242" w:lineRule="auto"/>
        <w:ind w:left="246" w:right="1136" w:firstLine="427"/>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4F75DF" w:rsidRDefault="0013698B">
      <w:pPr>
        <w:pStyle w:val="2"/>
        <w:spacing w:line="319" w:lineRule="exact"/>
      </w:pPr>
      <w:r>
        <w:t>Культурное</w:t>
      </w:r>
      <w:r>
        <w:rPr>
          <w:spacing w:val="-10"/>
        </w:rPr>
        <w:t xml:space="preserve"> </w:t>
      </w:r>
      <w:r>
        <w:t>пространство</w:t>
      </w:r>
      <w:r>
        <w:rPr>
          <w:spacing w:val="-13"/>
        </w:rPr>
        <w:t xml:space="preserve"> </w:t>
      </w:r>
      <w:r>
        <w:t>Российской</w:t>
      </w:r>
      <w:r>
        <w:rPr>
          <w:spacing w:val="-7"/>
        </w:rPr>
        <w:t xml:space="preserve"> </w:t>
      </w:r>
      <w:r>
        <w:t>империи</w:t>
      </w:r>
      <w:r>
        <w:rPr>
          <w:spacing w:val="-12"/>
        </w:rPr>
        <w:t xml:space="preserve"> </w:t>
      </w:r>
      <w:r>
        <w:t>в</w:t>
      </w:r>
      <w:r>
        <w:rPr>
          <w:spacing w:val="-10"/>
        </w:rPr>
        <w:t xml:space="preserve"> </w:t>
      </w:r>
      <w:r>
        <w:t>XVIII</w:t>
      </w:r>
      <w:r>
        <w:rPr>
          <w:spacing w:val="-9"/>
        </w:rPr>
        <w:t xml:space="preserve"> </w:t>
      </w:r>
      <w:r>
        <w:rPr>
          <w:spacing w:val="-5"/>
        </w:rPr>
        <w:t>в.</w:t>
      </w:r>
    </w:p>
    <w:p w:rsidR="004F75DF" w:rsidRDefault="0013698B">
      <w:pPr>
        <w:pStyle w:val="a3"/>
        <w:ind w:left="246" w:right="1133" w:firstLine="427"/>
      </w:pPr>
      <w:r>
        <w:t>Идеи Просвещения в российской общественной мысли, публицистике и литературе. Литература народов России в XVIII в. Первые журналы.</w:t>
      </w:r>
      <w:r>
        <w:rPr>
          <w:spacing w:val="40"/>
        </w:rPr>
        <w:t xml:space="preserve"> </w:t>
      </w:r>
      <w:r>
        <w:t>Общественные</w:t>
      </w:r>
      <w:r>
        <w:rPr>
          <w:spacing w:val="40"/>
        </w:rPr>
        <w:t xml:space="preserve"> </w:t>
      </w:r>
      <w:r>
        <w:t>идеи</w:t>
      </w:r>
      <w:r>
        <w:rPr>
          <w:spacing w:val="40"/>
        </w:rPr>
        <w:t xml:space="preserve"> </w:t>
      </w:r>
      <w:r>
        <w:t>в</w:t>
      </w:r>
      <w:r>
        <w:rPr>
          <w:spacing w:val="40"/>
        </w:rPr>
        <w:t xml:space="preserve"> </w:t>
      </w:r>
      <w:r>
        <w:t>произведениях</w:t>
      </w:r>
      <w:r>
        <w:rPr>
          <w:spacing w:val="40"/>
        </w:rPr>
        <w:t xml:space="preserve"> </w:t>
      </w:r>
      <w:r>
        <w:t>А.</w:t>
      </w:r>
      <w:r>
        <w:rPr>
          <w:spacing w:val="40"/>
        </w:rPr>
        <w:t xml:space="preserve"> </w:t>
      </w:r>
      <w:r>
        <w:t>П.</w:t>
      </w:r>
      <w:r>
        <w:rPr>
          <w:spacing w:val="40"/>
        </w:rPr>
        <w:t xml:space="preserve"> </w:t>
      </w:r>
      <w:r>
        <w:t>Сумарокова,</w:t>
      </w:r>
      <w:r>
        <w:rPr>
          <w:spacing w:val="40"/>
        </w:rPr>
        <w:t xml:space="preserve"> </w:t>
      </w:r>
      <w:r>
        <w:t>Г.</w:t>
      </w:r>
      <w:r>
        <w:rPr>
          <w:spacing w:val="40"/>
        </w:rPr>
        <w:t xml:space="preserve"> </w:t>
      </w:r>
      <w:r>
        <w:t>Р.</w:t>
      </w:r>
      <w:r>
        <w:rPr>
          <w:spacing w:val="40"/>
        </w:rPr>
        <w:t xml:space="preserve"> </w:t>
      </w:r>
      <w:r>
        <w:t>Державина,</w:t>
      </w:r>
      <w:r>
        <w:rPr>
          <w:spacing w:val="40"/>
        </w:rPr>
        <w:t xml:space="preserve"> </w:t>
      </w:r>
      <w:r>
        <w:t>Д.</w:t>
      </w:r>
      <w:r>
        <w:rPr>
          <w:spacing w:val="40"/>
        </w:rPr>
        <w:t xml:space="preserve"> </w:t>
      </w:r>
      <w:r>
        <w:t>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42"/>
      </w:pPr>
      <w:r>
        <w:lastRenderedPageBreak/>
        <w:t>Фонвизина. Н. И. Новиков, материалы о положении крепостных крестьян в его журналах. А. Н. Радищев и его «Путешествие из Петербурга в Москву».</w:t>
      </w:r>
    </w:p>
    <w:p w:rsidR="004F75DF" w:rsidRDefault="0013698B">
      <w:pPr>
        <w:pStyle w:val="a3"/>
        <w:ind w:left="246" w:right="1136" w:firstLine="427"/>
      </w:pPr>
      <w:r>
        <w:t>Русская культура и культура народов России в XVIII в. Развитие новой</w:t>
      </w:r>
      <w:r>
        <w:rPr>
          <w:spacing w:val="40"/>
        </w:rPr>
        <w:t xml:space="preserve"> </w:t>
      </w:r>
      <w:r>
        <w:t>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F75DF" w:rsidRDefault="0013698B">
      <w:pPr>
        <w:pStyle w:val="a3"/>
        <w:spacing w:before="2"/>
        <w:ind w:left="246" w:right="1142" w:firstLine="427"/>
      </w:pPr>
      <w:r>
        <w:t>Культура и быт российских сословий. Дворянство: жизнь и быт дворянской усадьбы. Духовенство. Купечество. Крестьянство.</w:t>
      </w:r>
    </w:p>
    <w:p w:rsidR="004F75DF" w:rsidRDefault="0013698B">
      <w:pPr>
        <w:pStyle w:val="a3"/>
        <w:ind w:left="246" w:right="1131" w:firstLine="427"/>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w:t>
      </w:r>
      <w:r>
        <w:rPr>
          <w:spacing w:val="-1"/>
        </w:rPr>
        <w:t xml:space="preserve"> </w:t>
      </w:r>
      <w:r>
        <w:t>Аляски</w:t>
      </w:r>
      <w:r>
        <w:rPr>
          <w:spacing w:val="-2"/>
        </w:rPr>
        <w:t xml:space="preserve"> </w:t>
      </w:r>
      <w:r>
        <w:t>и</w:t>
      </w:r>
      <w:r>
        <w:rPr>
          <w:spacing w:val="-2"/>
        </w:rPr>
        <w:t xml:space="preserve"> </w:t>
      </w:r>
      <w:r>
        <w:t>Северо-Западного</w:t>
      </w:r>
      <w:r>
        <w:rPr>
          <w:spacing w:val="-2"/>
        </w:rPr>
        <w:t xml:space="preserve"> </w:t>
      </w:r>
      <w:r>
        <w:t>побережья</w:t>
      </w:r>
      <w:r>
        <w:rPr>
          <w:spacing w:val="-1"/>
        </w:rPr>
        <w:t xml:space="preserve"> </w:t>
      </w:r>
      <w:r>
        <w:t>Америки. Российско- американская</w:t>
      </w:r>
      <w:r>
        <w:rPr>
          <w:spacing w:val="-2"/>
        </w:rPr>
        <w:t xml:space="preserve"> </w:t>
      </w:r>
      <w:r>
        <w:t>компания.</w:t>
      </w:r>
      <w:r>
        <w:rPr>
          <w:spacing w:val="-1"/>
        </w:rPr>
        <w:t xml:space="preserve"> </w:t>
      </w:r>
      <w:r>
        <w:t>Исследования</w:t>
      </w:r>
      <w:r>
        <w:rPr>
          <w:spacing w:val="-2"/>
        </w:rPr>
        <w:t xml:space="preserve"> </w:t>
      </w:r>
      <w:r>
        <w:t>в</w:t>
      </w:r>
      <w:r>
        <w:rPr>
          <w:spacing w:val="-4"/>
        </w:rPr>
        <w:t xml:space="preserve"> </w:t>
      </w:r>
      <w:r>
        <w:t>области</w:t>
      </w:r>
      <w:r>
        <w:rPr>
          <w:spacing w:val="-3"/>
        </w:rPr>
        <w:t xml:space="preserve"> </w:t>
      </w:r>
      <w:r>
        <w:t>отечественной</w:t>
      </w:r>
      <w:r>
        <w:rPr>
          <w:spacing w:val="-3"/>
        </w:rPr>
        <w:t xml:space="preserve"> </w:t>
      </w:r>
      <w:r>
        <w:t>истории.</w:t>
      </w:r>
      <w:r>
        <w:rPr>
          <w:spacing w:val="-1"/>
        </w:rPr>
        <w:t xml:space="preserve"> </w:t>
      </w:r>
      <w:r>
        <w:t>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4F75DF" w:rsidRDefault="0013698B">
      <w:pPr>
        <w:pStyle w:val="a3"/>
        <w:spacing w:line="320" w:lineRule="exact"/>
      </w:pPr>
      <w:r>
        <w:t>Образование</w:t>
      </w:r>
      <w:r>
        <w:rPr>
          <w:spacing w:val="31"/>
        </w:rPr>
        <w:t xml:space="preserve"> </w:t>
      </w:r>
      <w:r>
        <w:t>в</w:t>
      </w:r>
      <w:r>
        <w:rPr>
          <w:spacing w:val="29"/>
        </w:rPr>
        <w:t xml:space="preserve"> </w:t>
      </w:r>
      <w:r>
        <w:t>России</w:t>
      </w:r>
      <w:r>
        <w:rPr>
          <w:spacing w:val="31"/>
        </w:rPr>
        <w:t xml:space="preserve"> </w:t>
      </w:r>
      <w:r>
        <w:t>в</w:t>
      </w:r>
      <w:r>
        <w:rPr>
          <w:spacing w:val="29"/>
        </w:rPr>
        <w:t xml:space="preserve"> </w:t>
      </w:r>
      <w:r>
        <w:t>XVIII</w:t>
      </w:r>
      <w:r>
        <w:rPr>
          <w:spacing w:val="30"/>
        </w:rPr>
        <w:t xml:space="preserve"> </w:t>
      </w:r>
      <w:r>
        <w:t>в.</w:t>
      </w:r>
      <w:r>
        <w:rPr>
          <w:spacing w:val="33"/>
        </w:rPr>
        <w:t xml:space="preserve"> </w:t>
      </w:r>
      <w:r>
        <w:t>Основные</w:t>
      </w:r>
      <w:r>
        <w:rPr>
          <w:spacing w:val="33"/>
        </w:rPr>
        <w:t xml:space="preserve"> </w:t>
      </w:r>
      <w:r>
        <w:t>педагогические</w:t>
      </w:r>
      <w:r>
        <w:rPr>
          <w:spacing w:val="32"/>
        </w:rPr>
        <w:t xml:space="preserve"> </w:t>
      </w:r>
      <w:r>
        <w:t>идеи.</w:t>
      </w:r>
      <w:r>
        <w:rPr>
          <w:spacing w:val="33"/>
        </w:rPr>
        <w:t xml:space="preserve"> </w:t>
      </w:r>
      <w:r>
        <w:rPr>
          <w:spacing w:val="-2"/>
        </w:rPr>
        <w:t>Воспитание</w:t>
      </w:r>
    </w:p>
    <w:p w:rsidR="004F75DF" w:rsidRDefault="0013698B">
      <w:pPr>
        <w:pStyle w:val="a3"/>
        <w:ind w:left="246" w:right="1128"/>
      </w:pPr>
      <w: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F75DF" w:rsidRDefault="0013698B">
      <w:pPr>
        <w:pStyle w:val="a3"/>
        <w:spacing w:before="3"/>
        <w:ind w:left="246" w:right="1140" w:firstLine="427"/>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w:t>
      </w:r>
      <w:r>
        <w:rPr>
          <w:spacing w:val="40"/>
        </w:rPr>
        <w:t xml:space="preserve"> </w:t>
      </w:r>
      <w:r>
        <w:t>М. Ф. Казаков, Ф. Ф. Растрелли.</w:t>
      </w:r>
    </w:p>
    <w:p w:rsidR="004F75DF" w:rsidRDefault="0013698B">
      <w:pPr>
        <w:pStyle w:val="a3"/>
        <w:ind w:left="246" w:right="1143" w:firstLine="427"/>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BA40EF" w:rsidRDefault="00BA40EF" w:rsidP="00BA40EF">
      <w:pPr>
        <w:spacing w:before="3"/>
        <w:ind w:right="7628"/>
        <w:rPr>
          <w:b/>
          <w:sz w:val="28"/>
        </w:rPr>
      </w:pPr>
    </w:p>
    <w:p w:rsidR="004F75DF" w:rsidRDefault="0013698B">
      <w:pPr>
        <w:spacing w:before="3"/>
        <w:ind w:left="673" w:right="7628"/>
        <w:rPr>
          <w:b/>
          <w:sz w:val="28"/>
        </w:rPr>
      </w:pPr>
      <w:r>
        <w:rPr>
          <w:b/>
          <w:spacing w:val="-2"/>
          <w:sz w:val="28"/>
        </w:rPr>
        <w:t>Обобщение</w:t>
      </w:r>
    </w:p>
    <w:p w:rsidR="004F75DF" w:rsidRDefault="004F75DF">
      <w:pPr>
        <w:pStyle w:val="a3"/>
        <w:spacing w:before="3"/>
        <w:ind w:left="0"/>
        <w:jc w:val="left"/>
        <w:rPr>
          <w:b/>
        </w:rPr>
      </w:pPr>
    </w:p>
    <w:p w:rsidR="004F75DF" w:rsidRDefault="0013698B">
      <w:pPr>
        <w:pStyle w:val="1"/>
      </w:pPr>
      <w:r>
        <w:t>9</w:t>
      </w:r>
      <w:r>
        <w:rPr>
          <w:spacing w:val="-1"/>
        </w:rPr>
        <w:t xml:space="preserve"> </w:t>
      </w:r>
      <w:r>
        <w:rPr>
          <w:spacing w:val="-4"/>
        </w:rPr>
        <w:t>КЛАСС</w:t>
      </w:r>
    </w:p>
    <w:p w:rsidR="004F75DF" w:rsidRDefault="004F75DF">
      <w:pPr>
        <w:pStyle w:val="a3"/>
        <w:ind w:left="0"/>
        <w:jc w:val="left"/>
        <w:rPr>
          <w:b/>
        </w:rPr>
      </w:pPr>
    </w:p>
    <w:p w:rsidR="004F75DF" w:rsidRDefault="0013698B">
      <w:pPr>
        <w:ind w:left="246" w:right="1126" w:firstLine="427"/>
        <w:jc w:val="both"/>
        <w:rPr>
          <w:b/>
          <w:sz w:val="28"/>
        </w:rPr>
      </w:pPr>
      <w:r>
        <w:rPr>
          <w:b/>
          <w:sz w:val="28"/>
        </w:rPr>
        <w:t>ВСЕОБЩАЯ ИСТОРИЯ. ИСТОРИЯ НОВОГО ВРЕМЕНИ. XIX – НАЧАЛО ХХ в.</w:t>
      </w:r>
    </w:p>
    <w:p w:rsidR="004F75DF" w:rsidRDefault="0013698B">
      <w:pPr>
        <w:spacing w:line="321" w:lineRule="exact"/>
        <w:ind w:left="673"/>
        <w:rPr>
          <w:b/>
          <w:sz w:val="28"/>
        </w:rPr>
      </w:pPr>
      <w:r>
        <w:rPr>
          <w:b/>
          <w:spacing w:val="-2"/>
          <w:sz w:val="28"/>
        </w:rPr>
        <w:t>Введение</w:t>
      </w:r>
    </w:p>
    <w:p w:rsidR="004F75DF" w:rsidRDefault="0013698B">
      <w:pPr>
        <w:ind w:left="673"/>
        <w:rPr>
          <w:b/>
          <w:sz w:val="28"/>
        </w:rPr>
      </w:pPr>
      <w:r>
        <w:rPr>
          <w:b/>
          <w:sz w:val="28"/>
        </w:rPr>
        <w:t>Европа</w:t>
      </w:r>
      <w:r>
        <w:rPr>
          <w:b/>
          <w:spacing w:val="-6"/>
          <w:sz w:val="28"/>
        </w:rPr>
        <w:t xml:space="preserve"> </w:t>
      </w:r>
      <w:r>
        <w:rPr>
          <w:b/>
          <w:sz w:val="28"/>
        </w:rPr>
        <w:t>в</w:t>
      </w:r>
      <w:r>
        <w:rPr>
          <w:b/>
          <w:spacing w:val="-6"/>
          <w:sz w:val="28"/>
        </w:rPr>
        <w:t xml:space="preserve"> </w:t>
      </w:r>
      <w:r>
        <w:rPr>
          <w:b/>
          <w:sz w:val="28"/>
        </w:rPr>
        <w:t>начале</w:t>
      </w:r>
      <w:r>
        <w:rPr>
          <w:b/>
          <w:spacing w:val="-4"/>
          <w:sz w:val="28"/>
        </w:rPr>
        <w:t xml:space="preserve"> </w:t>
      </w:r>
      <w:r>
        <w:rPr>
          <w:b/>
          <w:sz w:val="28"/>
        </w:rPr>
        <w:t>XIX</w:t>
      </w:r>
      <w:r>
        <w:rPr>
          <w:b/>
          <w:spacing w:val="-4"/>
          <w:sz w:val="28"/>
        </w:rPr>
        <w:t xml:space="preserve"> </w:t>
      </w:r>
      <w:r>
        <w:rPr>
          <w:b/>
          <w:spacing w:val="-5"/>
          <w:sz w:val="28"/>
        </w:rPr>
        <w:t>в.</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left="246" w:right="1133" w:firstLine="427"/>
      </w:pPr>
      <w:r>
        <w:lastRenderedPageBreak/>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w:t>
      </w:r>
      <w:r>
        <w:rPr>
          <w:spacing w:val="-5"/>
        </w:rPr>
        <w:t xml:space="preserve"> </w:t>
      </w:r>
      <w:r>
        <w:t>завоеванных</w:t>
      </w:r>
      <w:r>
        <w:rPr>
          <w:spacing w:val="-8"/>
        </w:rPr>
        <w:t xml:space="preserve"> </w:t>
      </w:r>
      <w:r>
        <w:t>странах.</w:t>
      </w:r>
      <w:r>
        <w:rPr>
          <w:spacing w:val="-1"/>
        </w:rPr>
        <w:t xml:space="preserve"> </w:t>
      </w:r>
      <w:r>
        <w:t>Отношение</w:t>
      </w:r>
      <w:r>
        <w:rPr>
          <w:spacing w:val="-3"/>
        </w:rPr>
        <w:t xml:space="preserve"> </w:t>
      </w:r>
      <w:r>
        <w:t>населения</w:t>
      </w:r>
      <w:r>
        <w:rPr>
          <w:spacing w:val="-3"/>
        </w:rPr>
        <w:t xml:space="preserve"> </w:t>
      </w:r>
      <w:r>
        <w:t>к</w:t>
      </w:r>
      <w:r>
        <w:rPr>
          <w:spacing w:val="-4"/>
        </w:rPr>
        <w:t xml:space="preserve"> </w:t>
      </w:r>
      <w:r>
        <w:t>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F75DF" w:rsidRDefault="0013698B">
      <w:pPr>
        <w:pStyle w:val="2"/>
        <w:spacing w:line="242" w:lineRule="auto"/>
        <w:ind w:left="246" w:right="1133" w:firstLine="427"/>
      </w:pPr>
      <w:r>
        <w:t>Развитие</w:t>
      </w:r>
      <w:r>
        <w:rPr>
          <w:spacing w:val="-2"/>
        </w:rPr>
        <w:t xml:space="preserve"> </w:t>
      </w:r>
      <w:r>
        <w:t>индустриального</w:t>
      </w:r>
      <w:r>
        <w:rPr>
          <w:spacing w:val="-3"/>
        </w:rPr>
        <w:t xml:space="preserve"> </w:t>
      </w:r>
      <w:r>
        <w:t>общества</w:t>
      </w:r>
      <w:r>
        <w:rPr>
          <w:spacing w:val="-3"/>
        </w:rPr>
        <w:t xml:space="preserve"> </w:t>
      </w:r>
      <w:r>
        <w:t>в</w:t>
      </w:r>
      <w:r>
        <w:rPr>
          <w:spacing w:val="-4"/>
        </w:rPr>
        <w:t xml:space="preserve"> </w:t>
      </w:r>
      <w:r>
        <w:t>первой</w:t>
      </w:r>
      <w:r>
        <w:rPr>
          <w:spacing w:val="-5"/>
        </w:rPr>
        <w:t xml:space="preserve"> </w:t>
      </w:r>
      <w:r>
        <w:t>половине</w:t>
      </w:r>
      <w:r>
        <w:rPr>
          <w:spacing w:val="-2"/>
        </w:rPr>
        <w:t xml:space="preserve"> </w:t>
      </w:r>
      <w:r>
        <w:t>XIX</w:t>
      </w:r>
      <w:r>
        <w:rPr>
          <w:spacing w:val="-2"/>
        </w:rPr>
        <w:t xml:space="preserve"> </w:t>
      </w:r>
      <w:r>
        <w:t>в.:</w:t>
      </w:r>
      <w:r>
        <w:rPr>
          <w:spacing w:val="-4"/>
        </w:rPr>
        <w:t xml:space="preserve"> </w:t>
      </w:r>
      <w:r>
        <w:t>экономика</w:t>
      </w:r>
      <w:r>
        <w:rPr>
          <w:b w:val="0"/>
        </w:rPr>
        <w:t xml:space="preserve">, </w:t>
      </w:r>
      <w:r>
        <w:t>социальные отношения, политические процессы</w:t>
      </w:r>
    </w:p>
    <w:p w:rsidR="004F75DF" w:rsidRDefault="0013698B">
      <w:pPr>
        <w:pStyle w:val="a3"/>
        <w:ind w:left="246" w:right="1138" w:firstLine="427"/>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F75DF" w:rsidRDefault="0013698B">
      <w:pPr>
        <w:pStyle w:val="2"/>
        <w:spacing w:line="320" w:lineRule="exact"/>
      </w:pPr>
      <w:r>
        <w:t>Политическое</w:t>
      </w:r>
      <w:r>
        <w:rPr>
          <w:spacing w:val="-8"/>
        </w:rPr>
        <w:t xml:space="preserve"> </w:t>
      </w:r>
      <w:r>
        <w:t>развитие</w:t>
      </w:r>
      <w:r>
        <w:rPr>
          <w:spacing w:val="-7"/>
        </w:rPr>
        <w:t xml:space="preserve"> </w:t>
      </w:r>
      <w:r>
        <w:t>европейских</w:t>
      </w:r>
      <w:r>
        <w:rPr>
          <w:spacing w:val="-11"/>
        </w:rPr>
        <w:t xml:space="preserve"> </w:t>
      </w:r>
      <w:r>
        <w:t>стран</w:t>
      </w:r>
      <w:r>
        <w:rPr>
          <w:spacing w:val="-10"/>
        </w:rPr>
        <w:t xml:space="preserve"> </w:t>
      </w:r>
      <w:r>
        <w:t>в</w:t>
      </w:r>
      <w:r>
        <w:rPr>
          <w:spacing w:val="-8"/>
        </w:rPr>
        <w:t xml:space="preserve"> </w:t>
      </w:r>
      <w:r>
        <w:t>1815–1840-е</w:t>
      </w:r>
      <w:r>
        <w:rPr>
          <w:spacing w:val="-8"/>
        </w:rPr>
        <w:t xml:space="preserve"> </w:t>
      </w:r>
      <w:r>
        <w:rPr>
          <w:spacing w:val="-5"/>
        </w:rPr>
        <w:t>гг.</w:t>
      </w:r>
    </w:p>
    <w:p w:rsidR="004F75DF" w:rsidRDefault="0013698B">
      <w:pPr>
        <w:pStyle w:val="a3"/>
        <w:ind w:left="246" w:right="1136" w:firstLine="427"/>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F75DF" w:rsidRDefault="0013698B">
      <w:pPr>
        <w:pStyle w:val="2"/>
        <w:spacing w:line="320" w:lineRule="exact"/>
      </w:pPr>
      <w:r>
        <w:t>Страны</w:t>
      </w:r>
      <w:r>
        <w:rPr>
          <w:spacing w:val="-7"/>
        </w:rPr>
        <w:t xml:space="preserve"> </w:t>
      </w:r>
      <w:r>
        <w:t>Европы</w:t>
      </w:r>
      <w:r>
        <w:rPr>
          <w:spacing w:val="-7"/>
        </w:rPr>
        <w:t xml:space="preserve"> </w:t>
      </w:r>
      <w:r>
        <w:t>и</w:t>
      </w:r>
      <w:r>
        <w:rPr>
          <w:spacing w:val="-8"/>
        </w:rPr>
        <w:t xml:space="preserve"> </w:t>
      </w:r>
      <w:r>
        <w:t>Северной</w:t>
      </w:r>
      <w:r>
        <w:rPr>
          <w:spacing w:val="-8"/>
        </w:rPr>
        <w:t xml:space="preserve"> </w:t>
      </w:r>
      <w:r>
        <w:t>Америки</w:t>
      </w:r>
      <w:r>
        <w:rPr>
          <w:spacing w:val="-4"/>
        </w:rPr>
        <w:t xml:space="preserve"> </w:t>
      </w:r>
      <w:r>
        <w:t>в</w:t>
      </w:r>
      <w:r>
        <w:rPr>
          <w:spacing w:val="-1"/>
        </w:rPr>
        <w:t xml:space="preserve"> </w:t>
      </w:r>
      <w:r>
        <w:t>середине</w:t>
      </w:r>
      <w:r>
        <w:rPr>
          <w:spacing w:val="-5"/>
        </w:rPr>
        <w:t xml:space="preserve"> </w:t>
      </w:r>
      <w:r>
        <w:t>ХIХ</w:t>
      </w:r>
      <w:r>
        <w:rPr>
          <w:spacing w:val="-4"/>
        </w:rPr>
        <w:t xml:space="preserve"> </w:t>
      </w:r>
      <w:r>
        <w:t>–</w:t>
      </w:r>
      <w:r>
        <w:rPr>
          <w:spacing w:val="-5"/>
        </w:rPr>
        <w:t xml:space="preserve"> </w:t>
      </w:r>
      <w:r>
        <w:t>начале</w:t>
      </w:r>
      <w:r>
        <w:rPr>
          <w:spacing w:val="-5"/>
        </w:rPr>
        <w:t xml:space="preserve"> </w:t>
      </w:r>
      <w:r>
        <w:t>ХХ</w:t>
      </w:r>
      <w:r>
        <w:rPr>
          <w:spacing w:val="-5"/>
        </w:rPr>
        <w:t xml:space="preserve"> в.</w:t>
      </w:r>
    </w:p>
    <w:p w:rsidR="004F75DF" w:rsidRDefault="0013698B">
      <w:pPr>
        <w:pStyle w:val="a3"/>
        <w:spacing w:line="242" w:lineRule="auto"/>
        <w:ind w:left="246" w:right="1140" w:firstLine="427"/>
      </w:pPr>
      <w:r>
        <w:rPr>
          <w:b/>
        </w:rPr>
        <w:t xml:space="preserve">Великобритания </w:t>
      </w:r>
      <w:r>
        <w:t>в Викторианскую эпоху. «Мастерская мира». Рабочее движение. Политические и социальные реформы. Британская колониальная империя; доминионы.</w:t>
      </w:r>
    </w:p>
    <w:p w:rsidR="004F75DF" w:rsidRDefault="0013698B">
      <w:pPr>
        <w:pStyle w:val="a3"/>
        <w:ind w:left="246" w:right="1130" w:firstLine="427"/>
      </w:pPr>
      <w:r>
        <w:rPr>
          <w:b/>
        </w:rPr>
        <w:t xml:space="preserve">Франция. </w:t>
      </w:r>
      <w:r>
        <w:t>Империя Наполеона III: внутренняя и внешняя политика. Активизация колониальной экспансии. Франко-германская война 1870–1871 гг. Парижская коммуна.</w:t>
      </w:r>
    </w:p>
    <w:p w:rsidR="004F75DF" w:rsidRDefault="0013698B">
      <w:pPr>
        <w:pStyle w:val="a3"/>
        <w:spacing w:line="321" w:lineRule="exact"/>
      </w:pPr>
      <w:r>
        <w:rPr>
          <w:b/>
        </w:rPr>
        <w:t>Италия.</w:t>
      </w:r>
      <w:r>
        <w:rPr>
          <w:b/>
          <w:spacing w:val="28"/>
        </w:rPr>
        <w:t xml:space="preserve"> </w:t>
      </w:r>
      <w:r>
        <w:t>Подъем</w:t>
      </w:r>
      <w:r>
        <w:rPr>
          <w:spacing w:val="26"/>
        </w:rPr>
        <w:t xml:space="preserve"> </w:t>
      </w:r>
      <w:r>
        <w:t>борьбы</w:t>
      </w:r>
      <w:r>
        <w:rPr>
          <w:spacing w:val="25"/>
        </w:rPr>
        <w:t xml:space="preserve"> </w:t>
      </w:r>
      <w:r>
        <w:t>за</w:t>
      </w:r>
      <w:r>
        <w:rPr>
          <w:spacing w:val="26"/>
        </w:rPr>
        <w:t xml:space="preserve"> </w:t>
      </w:r>
      <w:r>
        <w:t>независимость</w:t>
      </w:r>
      <w:r>
        <w:rPr>
          <w:spacing w:val="24"/>
        </w:rPr>
        <w:t xml:space="preserve"> </w:t>
      </w:r>
      <w:r>
        <w:t>итальянских</w:t>
      </w:r>
      <w:r>
        <w:rPr>
          <w:spacing w:val="20"/>
        </w:rPr>
        <w:t xml:space="preserve"> </w:t>
      </w:r>
      <w:r>
        <w:t>земель.</w:t>
      </w:r>
      <w:r>
        <w:rPr>
          <w:spacing w:val="27"/>
        </w:rPr>
        <w:t xml:space="preserve"> </w:t>
      </w:r>
      <w:r>
        <w:t>К.</w:t>
      </w:r>
      <w:r>
        <w:rPr>
          <w:spacing w:val="27"/>
        </w:rPr>
        <w:t xml:space="preserve"> </w:t>
      </w:r>
      <w:proofErr w:type="spellStart"/>
      <w:r>
        <w:t>Кавур</w:t>
      </w:r>
      <w:proofErr w:type="spellEnd"/>
      <w:r>
        <w:t>,</w:t>
      </w:r>
      <w:r>
        <w:rPr>
          <w:spacing w:val="27"/>
        </w:rPr>
        <w:t xml:space="preserve"> </w:t>
      </w:r>
      <w:r>
        <w:rPr>
          <w:spacing w:val="-5"/>
        </w:rPr>
        <w:t>Дж.</w:t>
      </w:r>
    </w:p>
    <w:p w:rsidR="004F75DF" w:rsidRDefault="0013698B">
      <w:pPr>
        <w:pStyle w:val="a3"/>
        <w:spacing w:line="322" w:lineRule="exact"/>
        <w:ind w:left="246"/>
      </w:pPr>
      <w:r>
        <w:t>Гарибальди.</w:t>
      </w:r>
      <w:r>
        <w:rPr>
          <w:spacing w:val="-11"/>
        </w:rPr>
        <w:t xml:space="preserve"> </w:t>
      </w:r>
      <w:r>
        <w:t>Образование</w:t>
      </w:r>
      <w:r>
        <w:rPr>
          <w:spacing w:val="-12"/>
        </w:rPr>
        <w:t xml:space="preserve"> </w:t>
      </w:r>
      <w:r>
        <w:t>единого</w:t>
      </w:r>
      <w:r>
        <w:rPr>
          <w:spacing w:val="-12"/>
        </w:rPr>
        <w:t xml:space="preserve"> </w:t>
      </w:r>
      <w:r>
        <w:t>государства.</w:t>
      </w:r>
      <w:r>
        <w:rPr>
          <w:spacing w:val="-10"/>
        </w:rPr>
        <w:t xml:space="preserve"> </w:t>
      </w:r>
      <w:r>
        <w:t>Король</w:t>
      </w:r>
      <w:r>
        <w:rPr>
          <w:spacing w:val="-10"/>
        </w:rPr>
        <w:t xml:space="preserve"> </w:t>
      </w:r>
      <w:r>
        <w:t>Виктор</w:t>
      </w:r>
      <w:r>
        <w:rPr>
          <w:spacing w:val="-13"/>
        </w:rPr>
        <w:t xml:space="preserve"> </w:t>
      </w:r>
      <w:r>
        <w:t>Эммануил</w:t>
      </w:r>
      <w:r>
        <w:rPr>
          <w:spacing w:val="-12"/>
        </w:rPr>
        <w:t xml:space="preserve"> </w:t>
      </w:r>
      <w:r>
        <w:rPr>
          <w:spacing w:val="-5"/>
        </w:rPr>
        <w:t>II.</w:t>
      </w:r>
    </w:p>
    <w:p w:rsidR="004F75DF" w:rsidRDefault="0013698B">
      <w:pPr>
        <w:pStyle w:val="a3"/>
        <w:ind w:left="246" w:right="1140" w:firstLine="427"/>
      </w:pPr>
      <w:r>
        <w:rPr>
          <w:b/>
        </w:rPr>
        <w:t xml:space="preserve">Германия.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F75DF" w:rsidRDefault="0013698B">
      <w:pPr>
        <w:ind w:left="246" w:right="1130" w:firstLine="427"/>
        <w:jc w:val="both"/>
        <w:rPr>
          <w:sz w:val="28"/>
        </w:rPr>
      </w:pPr>
      <w:r>
        <w:rPr>
          <w:b/>
          <w:sz w:val="28"/>
        </w:rPr>
        <w:t xml:space="preserve">Страны Центральной и Юго-Восточной Европы во второй половине XIX – начале XX в. </w:t>
      </w:r>
      <w:proofErr w:type="spellStart"/>
      <w:r>
        <w:rPr>
          <w:sz w:val="28"/>
        </w:rPr>
        <w:t>Габсбургская</w:t>
      </w:r>
      <w:proofErr w:type="spellEnd"/>
      <w:r>
        <w:rPr>
          <w:sz w:val="28"/>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w:t>
      </w:r>
      <w:r>
        <w:rPr>
          <w:spacing w:val="-2"/>
          <w:sz w:val="28"/>
        </w:rPr>
        <w:t>итоги.</w:t>
      </w:r>
    </w:p>
    <w:p w:rsidR="004F75DF" w:rsidRDefault="0013698B">
      <w:pPr>
        <w:pStyle w:val="a3"/>
        <w:ind w:left="246" w:right="1131" w:firstLine="427"/>
      </w:pPr>
      <w:r>
        <w:rPr>
          <w:b/>
        </w:rPr>
        <w:t xml:space="preserve">Соединенные Штаты Америки. </w:t>
      </w:r>
      <w:r>
        <w:t>Север и Юг: экономика, социальные отношения, политическая жизнь. Проблема рабства; аболиционизм. Гражданская война (1861–1865):</w:t>
      </w:r>
      <w:r>
        <w:rPr>
          <w:spacing w:val="-6"/>
        </w:rPr>
        <w:t xml:space="preserve"> </w:t>
      </w:r>
      <w:r>
        <w:t>причины, участники, итоги. А. Линкольн. Восстановление Юга. Промышленный рост в конце XIX 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6" w:firstLine="427"/>
      </w:pPr>
      <w:r>
        <w:lastRenderedPageBreak/>
        <w:t>Экономическое и социально-политическое развитие стран Европы и США в конце XIX – начале ХХ в.</w:t>
      </w:r>
    </w:p>
    <w:p w:rsidR="004F75DF" w:rsidRDefault="0013698B">
      <w:pPr>
        <w:pStyle w:val="a3"/>
        <w:ind w:left="246" w:right="1134" w:firstLine="427"/>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F75DF" w:rsidRDefault="0013698B">
      <w:pPr>
        <w:pStyle w:val="2"/>
        <w:spacing w:before="3" w:line="322" w:lineRule="exact"/>
      </w:pPr>
      <w:r>
        <w:t>Страны</w:t>
      </w:r>
      <w:r>
        <w:rPr>
          <w:spacing w:val="-7"/>
        </w:rPr>
        <w:t xml:space="preserve"> </w:t>
      </w:r>
      <w:r>
        <w:t>Латинской</w:t>
      </w:r>
      <w:r>
        <w:rPr>
          <w:spacing w:val="-7"/>
        </w:rPr>
        <w:t xml:space="preserve"> </w:t>
      </w:r>
      <w:r>
        <w:t>Америки</w:t>
      </w:r>
      <w:r>
        <w:rPr>
          <w:spacing w:val="-7"/>
        </w:rPr>
        <w:t xml:space="preserve"> </w:t>
      </w:r>
      <w:r>
        <w:t>в</w:t>
      </w:r>
      <w:r>
        <w:rPr>
          <w:spacing w:val="-7"/>
        </w:rPr>
        <w:t xml:space="preserve"> </w:t>
      </w:r>
      <w:r>
        <w:t>XIX</w:t>
      </w:r>
      <w:r>
        <w:rPr>
          <w:spacing w:val="-3"/>
        </w:rPr>
        <w:t xml:space="preserve"> </w:t>
      </w:r>
      <w:r>
        <w:t>–</w:t>
      </w:r>
      <w:r>
        <w:rPr>
          <w:spacing w:val="-5"/>
        </w:rPr>
        <w:t xml:space="preserve"> </w:t>
      </w:r>
      <w:r>
        <w:t>начале</w:t>
      </w:r>
      <w:r>
        <w:rPr>
          <w:spacing w:val="-5"/>
        </w:rPr>
        <w:t xml:space="preserve"> </w:t>
      </w:r>
      <w:r>
        <w:t>ХХ</w:t>
      </w:r>
      <w:r>
        <w:rPr>
          <w:spacing w:val="-4"/>
        </w:rPr>
        <w:t xml:space="preserve"> </w:t>
      </w:r>
      <w:r>
        <w:rPr>
          <w:spacing w:val="-5"/>
        </w:rPr>
        <w:t>в.</w:t>
      </w:r>
    </w:p>
    <w:p w:rsidR="004F75DF" w:rsidRDefault="0013698B">
      <w:pPr>
        <w:pStyle w:val="a3"/>
        <w:ind w:left="246" w:right="1137" w:firstLine="427"/>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t>Туссен-Лувертюр</w:t>
      </w:r>
      <w:proofErr w:type="spellEnd"/>
      <w:r>
        <w:t xml:space="preserve">, С. Боливар. Провозглашение независимых государств. Влияние США на страны Латинской Америки. Традиционные отношения; </w:t>
      </w:r>
      <w:proofErr w:type="spellStart"/>
      <w:r>
        <w:t>латифундизм</w:t>
      </w:r>
      <w:proofErr w:type="spellEnd"/>
      <w:r>
        <w:t>. Проблемы модернизации. Мексиканская революция 1910–1917 гг.: участники, итоги, значение.</w:t>
      </w:r>
    </w:p>
    <w:p w:rsidR="004F75DF" w:rsidRDefault="0013698B">
      <w:pPr>
        <w:pStyle w:val="2"/>
        <w:spacing w:before="3" w:line="319" w:lineRule="exact"/>
      </w:pPr>
      <w:r>
        <w:t>Страны</w:t>
      </w:r>
      <w:r>
        <w:rPr>
          <w:spacing w:val="-5"/>
        </w:rPr>
        <w:t xml:space="preserve"> </w:t>
      </w:r>
      <w:r>
        <w:t>Азии</w:t>
      </w:r>
      <w:r>
        <w:rPr>
          <w:spacing w:val="-6"/>
        </w:rPr>
        <w:t xml:space="preserve"> </w:t>
      </w:r>
      <w:r>
        <w:t>в</w:t>
      </w:r>
      <w:r>
        <w:rPr>
          <w:spacing w:val="-5"/>
        </w:rPr>
        <w:t xml:space="preserve"> </w:t>
      </w:r>
      <w:r>
        <w:t>ХIХ</w:t>
      </w:r>
      <w:r>
        <w:rPr>
          <w:spacing w:val="-1"/>
        </w:rPr>
        <w:t xml:space="preserve"> </w:t>
      </w:r>
      <w:r>
        <w:t>–</w:t>
      </w:r>
      <w:r>
        <w:rPr>
          <w:spacing w:val="-3"/>
        </w:rPr>
        <w:t xml:space="preserve"> </w:t>
      </w:r>
      <w:r>
        <w:t>начале</w:t>
      </w:r>
      <w:r>
        <w:rPr>
          <w:spacing w:val="-3"/>
        </w:rPr>
        <w:t xml:space="preserve"> </w:t>
      </w:r>
      <w:r>
        <w:t>ХХ</w:t>
      </w:r>
      <w:r>
        <w:rPr>
          <w:spacing w:val="-3"/>
        </w:rPr>
        <w:t xml:space="preserve"> </w:t>
      </w:r>
      <w:r>
        <w:rPr>
          <w:spacing w:val="-5"/>
        </w:rPr>
        <w:t>в.</w:t>
      </w:r>
    </w:p>
    <w:p w:rsidR="004F75DF" w:rsidRDefault="0013698B">
      <w:pPr>
        <w:pStyle w:val="a3"/>
        <w:ind w:left="246" w:right="1142" w:firstLine="427"/>
      </w:pPr>
      <w:r>
        <w:rPr>
          <w:b/>
        </w:rPr>
        <w:t xml:space="preserve">Япония. </w:t>
      </w:r>
      <w:r>
        <w:t xml:space="preserve">Внутренняя и внешняя политика </w:t>
      </w:r>
      <w:proofErr w:type="spellStart"/>
      <w:r>
        <w:t>сегуната</w:t>
      </w:r>
      <w:proofErr w:type="spellEnd"/>
      <w: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F75DF" w:rsidRDefault="0013698B">
      <w:pPr>
        <w:pStyle w:val="a3"/>
        <w:ind w:left="246" w:right="1132" w:firstLine="427"/>
      </w:pPr>
      <w:r>
        <w:rPr>
          <w:b/>
        </w:rPr>
        <w:t xml:space="preserve">Китай. </w:t>
      </w:r>
      <w:r>
        <w:t>Империя Цин. «Опиумные войны». Восстание тайпинов. «Открытие» Китая. Политика «самоусиления». Восстание «</w:t>
      </w:r>
      <w:proofErr w:type="spellStart"/>
      <w:r>
        <w:t>ихэтуаней</w:t>
      </w:r>
      <w:proofErr w:type="spellEnd"/>
      <w:r>
        <w:t>». Революция 1911–1913 гг. Сунь Ятсен.</w:t>
      </w:r>
    </w:p>
    <w:p w:rsidR="004F75DF" w:rsidRDefault="0013698B">
      <w:pPr>
        <w:pStyle w:val="a3"/>
        <w:ind w:left="246" w:right="1131" w:firstLine="427"/>
      </w:pPr>
      <w:r>
        <w:rPr>
          <w:b/>
        </w:rPr>
        <w:t xml:space="preserve">Османская империя. </w:t>
      </w:r>
      <w:r>
        <w:t xml:space="preserve">Традиционные устои и попытки проведения реформ. Политика </w:t>
      </w:r>
      <w:proofErr w:type="spellStart"/>
      <w:r>
        <w:t>Танзимата</w:t>
      </w:r>
      <w:proofErr w:type="spellEnd"/>
      <w:r>
        <w:t>. Принятие конституции. Младотурецкая революция 1908– 1909 гг.</w:t>
      </w:r>
    </w:p>
    <w:p w:rsidR="004F75DF" w:rsidRDefault="0013698B">
      <w:pPr>
        <w:pStyle w:val="a3"/>
        <w:spacing w:line="321" w:lineRule="exact"/>
      </w:pPr>
      <w:r>
        <w:t>Революция</w:t>
      </w:r>
      <w:r>
        <w:rPr>
          <w:spacing w:val="-5"/>
        </w:rPr>
        <w:t xml:space="preserve"> </w:t>
      </w:r>
      <w:r>
        <w:t>1905–1911</w:t>
      </w:r>
      <w:r>
        <w:rPr>
          <w:spacing w:val="-5"/>
        </w:rPr>
        <w:t xml:space="preserve"> </w:t>
      </w:r>
      <w:r>
        <w:t>г.</w:t>
      </w:r>
      <w:r>
        <w:rPr>
          <w:spacing w:val="-2"/>
        </w:rPr>
        <w:t xml:space="preserve"> </w:t>
      </w:r>
      <w:r>
        <w:t>в</w:t>
      </w:r>
      <w:r>
        <w:rPr>
          <w:spacing w:val="-7"/>
        </w:rPr>
        <w:t xml:space="preserve"> </w:t>
      </w:r>
      <w:r>
        <w:rPr>
          <w:spacing w:val="-2"/>
        </w:rPr>
        <w:t>Иране.</w:t>
      </w:r>
    </w:p>
    <w:p w:rsidR="004F75DF" w:rsidRDefault="0013698B">
      <w:pPr>
        <w:pStyle w:val="a3"/>
        <w:ind w:left="246" w:right="1134" w:firstLine="427"/>
      </w:pPr>
      <w:r>
        <w:rPr>
          <w:b/>
        </w:rPr>
        <w:t xml:space="preserve">Индия. </w:t>
      </w:r>
      <w: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t>Тилак</w:t>
      </w:r>
      <w:proofErr w:type="spellEnd"/>
      <w:r>
        <w:t>, М.К. Ганди.</w:t>
      </w:r>
    </w:p>
    <w:p w:rsidR="004F75DF" w:rsidRDefault="0013698B">
      <w:pPr>
        <w:pStyle w:val="2"/>
        <w:spacing w:before="3" w:line="320" w:lineRule="exact"/>
      </w:pPr>
      <w:r>
        <w:t>Народы</w:t>
      </w:r>
      <w:r>
        <w:rPr>
          <w:spacing w:val="-6"/>
        </w:rPr>
        <w:t xml:space="preserve"> </w:t>
      </w:r>
      <w:r>
        <w:t>Африки</w:t>
      </w:r>
      <w:r>
        <w:rPr>
          <w:spacing w:val="-2"/>
        </w:rPr>
        <w:t xml:space="preserve"> </w:t>
      </w:r>
      <w:r>
        <w:t>в</w:t>
      </w:r>
      <w:r>
        <w:rPr>
          <w:spacing w:val="-6"/>
        </w:rPr>
        <w:t xml:space="preserve"> </w:t>
      </w:r>
      <w:r>
        <w:t>ХIХ</w:t>
      </w:r>
      <w:r>
        <w:rPr>
          <w:spacing w:val="-1"/>
        </w:rPr>
        <w:t xml:space="preserve"> </w:t>
      </w:r>
      <w:r>
        <w:t>–</w:t>
      </w:r>
      <w:r>
        <w:rPr>
          <w:spacing w:val="-4"/>
        </w:rPr>
        <w:t xml:space="preserve"> </w:t>
      </w:r>
      <w:r>
        <w:t>начале</w:t>
      </w:r>
      <w:r>
        <w:rPr>
          <w:spacing w:val="-4"/>
        </w:rPr>
        <w:t xml:space="preserve"> </w:t>
      </w:r>
      <w:r>
        <w:t>ХХ</w:t>
      </w:r>
      <w:r>
        <w:rPr>
          <w:spacing w:val="-4"/>
        </w:rPr>
        <w:t xml:space="preserve"> </w:t>
      </w:r>
      <w:r>
        <w:rPr>
          <w:spacing w:val="-5"/>
        </w:rPr>
        <w:t>в.</w:t>
      </w:r>
    </w:p>
    <w:p w:rsidR="004F75DF" w:rsidRDefault="0013698B">
      <w:pPr>
        <w:pStyle w:val="a3"/>
        <w:ind w:left="246" w:right="1141" w:firstLine="427"/>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F75DF" w:rsidRDefault="0013698B">
      <w:pPr>
        <w:pStyle w:val="2"/>
        <w:spacing w:before="2" w:line="322" w:lineRule="exact"/>
      </w:pPr>
      <w:r>
        <w:t>Развитие</w:t>
      </w:r>
      <w:r>
        <w:rPr>
          <w:spacing w:val="-5"/>
        </w:rPr>
        <w:t xml:space="preserve"> </w:t>
      </w:r>
      <w:r>
        <w:t>культуры</w:t>
      </w:r>
      <w:r>
        <w:rPr>
          <w:spacing w:val="-6"/>
        </w:rPr>
        <w:t xml:space="preserve"> </w:t>
      </w:r>
      <w:r>
        <w:t>в</w:t>
      </w:r>
      <w:r>
        <w:rPr>
          <w:spacing w:val="-7"/>
        </w:rPr>
        <w:t xml:space="preserve"> </w:t>
      </w:r>
      <w:r>
        <w:t>XIX</w:t>
      </w:r>
      <w:r>
        <w:rPr>
          <w:spacing w:val="-1"/>
        </w:rPr>
        <w:t xml:space="preserve"> </w:t>
      </w:r>
      <w:r>
        <w:t>–</w:t>
      </w:r>
      <w:r>
        <w:rPr>
          <w:spacing w:val="-4"/>
        </w:rPr>
        <w:t xml:space="preserve"> </w:t>
      </w:r>
      <w:r>
        <w:t>начале</w:t>
      </w:r>
      <w:r>
        <w:rPr>
          <w:spacing w:val="-5"/>
        </w:rPr>
        <w:t xml:space="preserve"> </w:t>
      </w:r>
      <w:r>
        <w:t>ХХ</w:t>
      </w:r>
      <w:r>
        <w:rPr>
          <w:spacing w:val="-5"/>
        </w:rPr>
        <w:t xml:space="preserve"> в.</w:t>
      </w:r>
    </w:p>
    <w:p w:rsidR="004F75DF" w:rsidRDefault="0013698B">
      <w:pPr>
        <w:pStyle w:val="a3"/>
        <w:ind w:left="246" w:right="1133" w:firstLine="427"/>
      </w:pPr>
      <w:r>
        <w:t>Научные открытия и</w:t>
      </w:r>
      <w:r>
        <w:rPr>
          <w:spacing w:val="-1"/>
        </w:rPr>
        <w:t xml:space="preserve"> </w:t>
      </w:r>
      <w:r>
        <w:t>технические изобретения в</w:t>
      </w:r>
      <w:r>
        <w:rPr>
          <w:spacing w:val="-3"/>
        </w:rPr>
        <w:t xml:space="preserve"> </w:t>
      </w:r>
      <w:r>
        <w:t>XIX –</w:t>
      </w:r>
      <w:r>
        <w:rPr>
          <w:spacing w:val="-1"/>
        </w:rPr>
        <w:t xml:space="preserve"> </w:t>
      </w:r>
      <w:r>
        <w:t>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w:t>
      </w:r>
      <w:r>
        <w:rPr>
          <w:spacing w:val="73"/>
        </w:rPr>
        <w:t xml:space="preserve"> </w:t>
      </w:r>
      <w:r>
        <w:t>романтизм,</w:t>
      </w:r>
      <w:r>
        <w:rPr>
          <w:spacing w:val="73"/>
        </w:rPr>
        <w:t xml:space="preserve"> </w:t>
      </w:r>
      <w:r>
        <w:t>реализм.</w:t>
      </w:r>
      <w:r>
        <w:rPr>
          <w:spacing w:val="74"/>
        </w:rPr>
        <w:t xml:space="preserve"> </w:t>
      </w:r>
      <w:r>
        <w:t>Импрессионизм.</w:t>
      </w:r>
      <w:r>
        <w:rPr>
          <w:spacing w:val="73"/>
        </w:rPr>
        <w:t xml:space="preserve"> </w:t>
      </w:r>
      <w:r>
        <w:t>Модернизм.</w:t>
      </w:r>
      <w:r>
        <w:rPr>
          <w:spacing w:val="73"/>
        </w:rPr>
        <w:t xml:space="preserve"> </w:t>
      </w:r>
      <w:r>
        <w:t>Смена</w:t>
      </w:r>
      <w:r>
        <w:rPr>
          <w:spacing w:val="68"/>
        </w:rPr>
        <w:t xml:space="preserve"> </w:t>
      </w:r>
      <w:r>
        <w:t>стилей</w:t>
      </w:r>
      <w:r>
        <w:rPr>
          <w:spacing w:val="72"/>
        </w:rPr>
        <w:t xml:space="preserve"> </w:t>
      </w:r>
      <w:r>
        <w:rPr>
          <w:spacing w:val="-10"/>
        </w:rPr>
        <w:t>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42"/>
      </w:pPr>
      <w:r>
        <w:lastRenderedPageBreak/>
        <w:t>архитектуре. Музыкальное и театральное искусство. Рождение кинематографа. Деятели культуры: жизнь и творчество.</w:t>
      </w:r>
    </w:p>
    <w:p w:rsidR="004F75DF" w:rsidRDefault="0013698B">
      <w:pPr>
        <w:pStyle w:val="2"/>
        <w:spacing w:before="4" w:line="320" w:lineRule="exact"/>
      </w:pPr>
      <w:r>
        <w:t>Международные</w:t>
      </w:r>
      <w:r>
        <w:rPr>
          <w:spacing w:val="-2"/>
        </w:rPr>
        <w:t xml:space="preserve"> </w:t>
      </w:r>
      <w:r>
        <w:t>отношения</w:t>
      </w:r>
      <w:r>
        <w:rPr>
          <w:spacing w:val="-8"/>
        </w:rPr>
        <w:t xml:space="preserve"> </w:t>
      </w:r>
      <w:r>
        <w:t>в</w:t>
      </w:r>
      <w:r>
        <w:rPr>
          <w:spacing w:val="-7"/>
        </w:rPr>
        <w:t xml:space="preserve"> </w:t>
      </w:r>
      <w:r>
        <w:t>XIX</w:t>
      </w:r>
      <w:r>
        <w:rPr>
          <w:spacing w:val="-5"/>
        </w:rPr>
        <w:t xml:space="preserve"> </w:t>
      </w:r>
      <w:r>
        <w:t>–</w:t>
      </w:r>
      <w:r>
        <w:rPr>
          <w:spacing w:val="-6"/>
        </w:rPr>
        <w:t xml:space="preserve"> </w:t>
      </w:r>
      <w:r>
        <w:t>начале</w:t>
      </w:r>
      <w:r>
        <w:rPr>
          <w:spacing w:val="-5"/>
        </w:rPr>
        <w:t xml:space="preserve"> </w:t>
      </w:r>
      <w:r>
        <w:t>XX</w:t>
      </w:r>
      <w:r>
        <w:rPr>
          <w:spacing w:val="-6"/>
        </w:rPr>
        <w:t xml:space="preserve"> </w:t>
      </w:r>
      <w:r>
        <w:rPr>
          <w:spacing w:val="-5"/>
        </w:rPr>
        <w:t>в.</w:t>
      </w:r>
    </w:p>
    <w:p w:rsidR="004F75DF" w:rsidRDefault="0013698B">
      <w:pPr>
        <w:pStyle w:val="a3"/>
        <w:ind w:left="246" w:right="1132" w:firstLine="427"/>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4F75DF" w:rsidRDefault="0013698B">
      <w:pPr>
        <w:ind w:left="673"/>
        <w:jc w:val="both"/>
        <w:rPr>
          <w:sz w:val="28"/>
        </w:rPr>
      </w:pPr>
      <w:r>
        <w:rPr>
          <w:b/>
          <w:sz w:val="28"/>
        </w:rPr>
        <w:t>Обобщение</w:t>
      </w:r>
      <w:r>
        <w:rPr>
          <w:b/>
          <w:spacing w:val="-8"/>
          <w:sz w:val="28"/>
        </w:rPr>
        <w:t xml:space="preserve"> </w:t>
      </w:r>
      <w:r>
        <w:rPr>
          <w:b/>
          <w:sz w:val="28"/>
        </w:rPr>
        <w:t>(1</w:t>
      </w:r>
      <w:r>
        <w:rPr>
          <w:b/>
          <w:spacing w:val="-7"/>
          <w:sz w:val="28"/>
        </w:rPr>
        <w:t xml:space="preserve"> </w:t>
      </w:r>
      <w:r>
        <w:rPr>
          <w:b/>
          <w:sz w:val="28"/>
        </w:rPr>
        <w:t>ч).</w:t>
      </w:r>
      <w:r>
        <w:rPr>
          <w:b/>
          <w:spacing w:val="-4"/>
          <w:sz w:val="28"/>
        </w:rPr>
        <w:t xml:space="preserve"> </w:t>
      </w:r>
      <w:r>
        <w:rPr>
          <w:sz w:val="28"/>
        </w:rPr>
        <w:t>Историческое</w:t>
      </w:r>
      <w:r>
        <w:rPr>
          <w:spacing w:val="-7"/>
          <w:sz w:val="28"/>
        </w:rPr>
        <w:t xml:space="preserve"> </w:t>
      </w:r>
      <w:r>
        <w:rPr>
          <w:sz w:val="28"/>
        </w:rPr>
        <w:t>и</w:t>
      </w:r>
      <w:r>
        <w:rPr>
          <w:spacing w:val="-8"/>
          <w:sz w:val="28"/>
        </w:rPr>
        <w:t xml:space="preserve"> </w:t>
      </w:r>
      <w:r>
        <w:rPr>
          <w:sz w:val="28"/>
        </w:rPr>
        <w:t>культурное</w:t>
      </w:r>
      <w:r>
        <w:rPr>
          <w:spacing w:val="-7"/>
          <w:sz w:val="28"/>
        </w:rPr>
        <w:t xml:space="preserve"> </w:t>
      </w:r>
      <w:r>
        <w:rPr>
          <w:sz w:val="28"/>
        </w:rPr>
        <w:t>наследие</w:t>
      </w:r>
      <w:r>
        <w:rPr>
          <w:spacing w:val="-7"/>
          <w:sz w:val="28"/>
        </w:rPr>
        <w:t xml:space="preserve"> </w:t>
      </w:r>
      <w:r>
        <w:rPr>
          <w:sz w:val="28"/>
        </w:rPr>
        <w:t>XIX</w:t>
      </w:r>
      <w:r>
        <w:rPr>
          <w:spacing w:val="-7"/>
          <w:sz w:val="28"/>
        </w:rPr>
        <w:t xml:space="preserve"> </w:t>
      </w:r>
      <w:r>
        <w:rPr>
          <w:spacing w:val="-5"/>
          <w:sz w:val="28"/>
        </w:rPr>
        <w:t>в.</w:t>
      </w:r>
    </w:p>
    <w:p w:rsidR="004F75DF" w:rsidRDefault="004F75DF">
      <w:pPr>
        <w:pStyle w:val="a3"/>
        <w:spacing w:before="4"/>
        <w:ind w:left="0"/>
        <w:jc w:val="left"/>
      </w:pPr>
    </w:p>
    <w:p w:rsidR="004F75DF" w:rsidRDefault="0013698B">
      <w:pPr>
        <w:pStyle w:val="1"/>
        <w:spacing w:line="322" w:lineRule="exact"/>
      </w:pPr>
      <w:r>
        <w:t>ИСТОРИЯ</w:t>
      </w:r>
      <w:r>
        <w:rPr>
          <w:spacing w:val="-8"/>
        </w:rPr>
        <w:t xml:space="preserve"> </w:t>
      </w:r>
      <w:r>
        <w:t>РОССИИ.</w:t>
      </w:r>
      <w:r>
        <w:rPr>
          <w:spacing w:val="-5"/>
        </w:rPr>
        <w:t xml:space="preserve"> </w:t>
      </w:r>
      <w:r>
        <w:t>РОССИЙСКАЯ</w:t>
      </w:r>
      <w:r>
        <w:rPr>
          <w:spacing w:val="-1"/>
        </w:rPr>
        <w:t xml:space="preserve"> </w:t>
      </w:r>
      <w:r>
        <w:t>ИМПЕРИЯ</w:t>
      </w:r>
      <w:r>
        <w:rPr>
          <w:spacing w:val="-7"/>
        </w:rPr>
        <w:t xml:space="preserve"> </w:t>
      </w:r>
      <w:r>
        <w:t>В</w:t>
      </w:r>
      <w:r>
        <w:rPr>
          <w:spacing w:val="-10"/>
        </w:rPr>
        <w:t xml:space="preserve"> </w:t>
      </w:r>
      <w:r>
        <w:t>XIX –</w:t>
      </w:r>
      <w:r>
        <w:rPr>
          <w:spacing w:val="-6"/>
        </w:rPr>
        <w:t xml:space="preserve"> </w:t>
      </w:r>
      <w:r>
        <w:t>НАЧАЛЕ</w:t>
      </w:r>
      <w:r>
        <w:rPr>
          <w:spacing w:val="-6"/>
        </w:rPr>
        <w:t xml:space="preserve"> </w:t>
      </w:r>
      <w:r>
        <w:t>XX</w:t>
      </w:r>
      <w:r>
        <w:rPr>
          <w:spacing w:val="-6"/>
        </w:rPr>
        <w:t xml:space="preserve"> </w:t>
      </w:r>
      <w:r>
        <w:rPr>
          <w:spacing w:val="-5"/>
        </w:rPr>
        <w:t>В.</w:t>
      </w:r>
    </w:p>
    <w:p w:rsidR="004F75DF" w:rsidRDefault="0013698B">
      <w:pPr>
        <w:pStyle w:val="2"/>
        <w:jc w:val="left"/>
      </w:pPr>
      <w:r>
        <w:rPr>
          <w:spacing w:val="-2"/>
        </w:rPr>
        <w:t>Введение</w:t>
      </w:r>
    </w:p>
    <w:p w:rsidR="004F75DF" w:rsidRDefault="0013698B">
      <w:pPr>
        <w:spacing w:line="319" w:lineRule="exact"/>
        <w:ind w:left="673"/>
        <w:rPr>
          <w:b/>
          <w:sz w:val="28"/>
        </w:rPr>
      </w:pPr>
      <w:r>
        <w:rPr>
          <w:b/>
          <w:sz w:val="28"/>
        </w:rPr>
        <w:t>Александровская</w:t>
      </w:r>
      <w:r>
        <w:rPr>
          <w:b/>
          <w:spacing w:val="-17"/>
          <w:sz w:val="28"/>
        </w:rPr>
        <w:t xml:space="preserve"> </w:t>
      </w:r>
      <w:r>
        <w:rPr>
          <w:b/>
          <w:sz w:val="28"/>
        </w:rPr>
        <w:t>эпоха:</w:t>
      </w:r>
      <w:r>
        <w:rPr>
          <w:b/>
          <w:spacing w:val="-15"/>
          <w:sz w:val="28"/>
        </w:rPr>
        <w:t xml:space="preserve"> </w:t>
      </w:r>
      <w:r>
        <w:rPr>
          <w:b/>
          <w:sz w:val="28"/>
        </w:rPr>
        <w:t>государственный</w:t>
      </w:r>
      <w:r>
        <w:rPr>
          <w:b/>
          <w:spacing w:val="-16"/>
          <w:sz w:val="28"/>
        </w:rPr>
        <w:t xml:space="preserve"> </w:t>
      </w:r>
      <w:r>
        <w:rPr>
          <w:b/>
          <w:spacing w:val="-2"/>
          <w:sz w:val="28"/>
        </w:rPr>
        <w:t>либерализм</w:t>
      </w:r>
    </w:p>
    <w:p w:rsidR="004F75DF" w:rsidRDefault="0013698B">
      <w:pPr>
        <w:pStyle w:val="a3"/>
        <w:spacing w:line="319" w:lineRule="exact"/>
        <w:jc w:val="left"/>
      </w:pPr>
      <w:r>
        <w:t>Проекты</w:t>
      </w:r>
      <w:r>
        <w:rPr>
          <w:spacing w:val="24"/>
        </w:rPr>
        <w:t xml:space="preserve"> </w:t>
      </w:r>
      <w:r>
        <w:t>либеральных</w:t>
      </w:r>
      <w:r>
        <w:rPr>
          <w:spacing w:val="19"/>
        </w:rPr>
        <w:t xml:space="preserve"> </w:t>
      </w:r>
      <w:r>
        <w:t>реформ</w:t>
      </w:r>
      <w:r>
        <w:rPr>
          <w:spacing w:val="25"/>
        </w:rPr>
        <w:t xml:space="preserve"> </w:t>
      </w:r>
      <w:r>
        <w:t>Александра</w:t>
      </w:r>
      <w:r>
        <w:rPr>
          <w:spacing w:val="25"/>
        </w:rPr>
        <w:t xml:space="preserve"> </w:t>
      </w:r>
      <w:r>
        <w:t>I.</w:t>
      </w:r>
      <w:r>
        <w:rPr>
          <w:spacing w:val="22"/>
        </w:rPr>
        <w:t xml:space="preserve"> </w:t>
      </w:r>
      <w:r>
        <w:t>Внешние</w:t>
      </w:r>
      <w:r>
        <w:rPr>
          <w:spacing w:val="24"/>
        </w:rPr>
        <w:t xml:space="preserve"> </w:t>
      </w:r>
      <w:r>
        <w:t>и</w:t>
      </w:r>
      <w:r>
        <w:rPr>
          <w:spacing w:val="24"/>
        </w:rPr>
        <w:t xml:space="preserve"> </w:t>
      </w:r>
      <w:r>
        <w:t>внутренние</w:t>
      </w:r>
      <w:r>
        <w:rPr>
          <w:spacing w:val="24"/>
        </w:rPr>
        <w:t xml:space="preserve"> </w:t>
      </w:r>
      <w:r>
        <w:rPr>
          <w:spacing w:val="-2"/>
        </w:rPr>
        <w:t>факторы.</w:t>
      </w:r>
    </w:p>
    <w:p w:rsidR="004F75DF" w:rsidRDefault="0013698B">
      <w:pPr>
        <w:pStyle w:val="a3"/>
        <w:spacing w:line="322" w:lineRule="exact"/>
        <w:ind w:left="246"/>
        <w:jc w:val="left"/>
      </w:pPr>
      <w:r>
        <w:t>Негласный</w:t>
      </w:r>
      <w:r>
        <w:rPr>
          <w:spacing w:val="-11"/>
        </w:rPr>
        <w:t xml:space="preserve"> </w:t>
      </w:r>
      <w:r>
        <w:t>комитет.</w:t>
      </w:r>
      <w:r>
        <w:rPr>
          <w:spacing w:val="-7"/>
        </w:rPr>
        <w:t xml:space="preserve"> </w:t>
      </w:r>
      <w:r>
        <w:t>Реформы</w:t>
      </w:r>
      <w:r>
        <w:rPr>
          <w:spacing w:val="-10"/>
        </w:rPr>
        <w:t xml:space="preserve"> </w:t>
      </w:r>
      <w:r>
        <w:t>государственного</w:t>
      </w:r>
      <w:r>
        <w:rPr>
          <w:spacing w:val="-5"/>
        </w:rPr>
        <w:t xml:space="preserve"> </w:t>
      </w:r>
      <w:r>
        <w:t>управления.</w:t>
      </w:r>
      <w:r>
        <w:rPr>
          <w:spacing w:val="-8"/>
        </w:rPr>
        <w:t xml:space="preserve"> </w:t>
      </w:r>
      <w:r>
        <w:t>М.</w:t>
      </w:r>
      <w:r>
        <w:rPr>
          <w:spacing w:val="-7"/>
        </w:rPr>
        <w:t xml:space="preserve"> </w:t>
      </w:r>
      <w:r>
        <w:t>М.</w:t>
      </w:r>
      <w:r>
        <w:rPr>
          <w:spacing w:val="-12"/>
        </w:rPr>
        <w:t xml:space="preserve"> </w:t>
      </w:r>
      <w:r>
        <w:rPr>
          <w:spacing w:val="-2"/>
        </w:rPr>
        <w:t>Сперанский.</w:t>
      </w:r>
    </w:p>
    <w:p w:rsidR="004F75DF" w:rsidRDefault="0013698B">
      <w:pPr>
        <w:pStyle w:val="a3"/>
        <w:ind w:left="246" w:right="1125" w:firstLine="427"/>
      </w:pPr>
      <w:r>
        <w:t xml:space="preserve">Внешняя политика России. Война России с Францией 1805–1807 гг. </w:t>
      </w:r>
      <w:proofErr w:type="spellStart"/>
      <w:r>
        <w:t>Тильзитский</w:t>
      </w:r>
      <w:proofErr w:type="spellEnd"/>
      <w: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F75DF" w:rsidRDefault="0013698B">
      <w:pPr>
        <w:pStyle w:val="a3"/>
        <w:spacing w:before="3"/>
        <w:ind w:left="246" w:right="1139" w:firstLine="427"/>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F75DF" w:rsidRDefault="0013698B">
      <w:pPr>
        <w:pStyle w:val="2"/>
        <w:spacing w:before="4" w:line="319" w:lineRule="exact"/>
      </w:pPr>
      <w:r>
        <w:rPr>
          <w:spacing w:val="-2"/>
        </w:rPr>
        <w:t>Николаевское</w:t>
      </w:r>
      <w:r>
        <w:rPr>
          <w:spacing w:val="10"/>
        </w:rPr>
        <w:t xml:space="preserve"> </w:t>
      </w:r>
      <w:r>
        <w:rPr>
          <w:spacing w:val="-2"/>
        </w:rPr>
        <w:t>самодержавие:</w:t>
      </w:r>
      <w:r>
        <w:rPr>
          <w:spacing w:val="8"/>
        </w:rPr>
        <w:t xml:space="preserve"> </w:t>
      </w:r>
      <w:r>
        <w:rPr>
          <w:spacing w:val="-2"/>
        </w:rPr>
        <w:t>государственный</w:t>
      </w:r>
      <w:r>
        <w:rPr>
          <w:spacing w:val="7"/>
        </w:rPr>
        <w:t xml:space="preserve"> </w:t>
      </w:r>
      <w:r>
        <w:rPr>
          <w:spacing w:val="-2"/>
        </w:rPr>
        <w:t>консерватизм</w:t>
      </w:r>
    </w:p>
    <w:p w:rsidR="004F75DF" w:rsidRDefault="0013698B">
      <w:pPr>
        <w:pStyle w:val="a3"/>
        <w:ind w:left="246" w:right="1133" w:firstLine="427"/>
      </w:pPr>
      <w:r>
        <w:t xml:space="preserve">Реформаторские и консервативные тенденции в политике Николая I. Экономическая политика в условиях </w:t>
      </w:r>
      <w:proofErr w:type="spellStart"/>
      <w:proofErr w:type="gramStart"/>
      <w:r>
        <w:t>политиче</w:t>
      </w:r>
      <w:proofErr w:type="spellEnd"/>
      <w:r>
        <w:t xml:space="preserve">- </w:t>
      </w:r>
      <w:proofErr w:type="spellStart"/>
      <w:r>
        <w:t>ского</w:t>
      </w:r>
      <w:proofErr w:type="spellEnd"/>
      <w:proofErr w:type="gramEnd"/>
      <w:r>
        <w:t xml:space="preserve">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F75DF" w:rsidRDefault="0013698B">
      <w:pPr>
        <w:pStyle w:val="a3"/>
        <w:ind w:left="246" w:right="1131" w:firstLine="427"/>
      </w:pPr>
      <w:r>
        <w:t>Расширение империи: русско-иранская и русско-турецкая войны. *Россия и Западная Европа: особенности взаимного восприятия. «Священный союз». Россия</w:t>
      </w:r>
      <w:r>
        <w:rPr>
          <w:spacing w:val="40"/>
        </w:rPr>
        <w:t xml:space="preserve"> </w:t>
      </w:r>
      <w:r>
        <w:t>и революции в Европе. Восточный вопрос. Распад Венской системы. Крымская война. Героическая оборона Севастополя. Парижский мир 1856 г.</w:t>
      </w:r>
    </w:p>
    <w:p w:rsidR="004F75DF" w:rsidRDefault="0013698B">
      <w:pPr>
        <w:pStyle w:val="a3"/>
        <w:ind w:left="246" w:right="1138" w:firstLine="427"/>
      </w:pPr>
      <w:r>
        <w:t xml:space="preserve">Сословная структура российского общества. Крепостное хозяйство. Помещик и </w:t>
      </w:r>
      <w:proofErr w:type="gramStart"/>
      <w:r>
        <w:t>крестьянин,</w:t>
      </w:r>
      <w:r>
        <w:rPr>
          <w:spacing w:val="30"/>
        </w:rPr>
        <w:t xml:space="preserve">  </w:t>
      </w:r>
      <w:r>
        <w:t>конфликты</w:t>
      </w:r>
      <w:proofErr w:type="gramEnd"/>
      <w:r>
        <w:rPr>
          <w:spacing w:val="30"/>
        </w:rPr>
        <w:t xml:space="preserve">  </w:t>
      </w:r>
      <w:r>
        <w:t>и</w:t>
      </w:r>
      <w:r>
        <w:rPr>
          <w:spacing w:val="30"/>
        </w:rPr>
        <w:t xml:space="preserve">  </w:t>
      </w:r>
      <w:r>
        <w:t>сотрудничество.</w:t>
      </w:r>
      <w:r>
        <w:rPr>
          <w:spacing w:val="33"/>
        </w:rPr>
        <w:t xml:space="preserve">  </w:t>
      </w:r>
      <w:proofErr w:type="gramStart"/>
      <w:r>
        <w:t>Промышленный</w:t>
      </w:r>
      <w:r>
        <w:rPr>
          <w:spacing w:val="29"/>
        </w:rPr>
        <w:t xml:space="preserve">  </w:t>
      </w:r>
      <w:r>
        <w:t>переворот</w:t>
      </w:r>
      <w:proofErr w:type="gramEnd"/>
      <w:r>
        <w:rPr>
          <w:spacing w:val="32"/>
        </w:rPr>
        <w:t xml:space="preserve">  </w:t>
      </w:r>
      <w:r>
        <w:t>и</w:t>
      </w:r>
      <w:r>
        <w:rPr>
          <w:spacing w:val="32"/>
        </w:rPr>
        <w:t xml:space="preserve">  </w:t>
      </w:r>
      <w:r>
        <w:rPr>
          <w:spacing w:val="-5"/>
        </w:rPr>
        <w:t>его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5"/>
      </w:pPr>
      <w:r>
        <w:lastRenderedPageBreak/>
        <w:t>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F75DF" w:rsidRDefault="0013698B">
      <w:pPr>
        <w:pStyle w:val="a3"/>
        <w:ind w:left="246" w:right="1136" w:firstLine="427"/>
      </w:pPr>
      <w:r>
        <w:t>Общественная жизнь</w:t>
      </w:r>
      <w:r>
        <w:rPr>
          <w:spacing w:val="-3"/>
        </w:rPr>
        <w:t xml:space="preserve"> </w:t>
      </w:r>
      <w:r>
        <w:t>в</w:t>
      </w:r>
      <w:r>
        <w:rPr>
          <w:spacing w:val="-3"/>
        </w:rPr>
        <w:t xml:space="preserve"> </w:t>
      </w:r>
      <w:r>
        <w:t>1830–1850-е гг. Роль</w:t>
      </w:r>
      <w:r>
        <w:rPr>
          <w:spacing w:val="-3"/>
        </w:rPr>
        <w:t xml:space="preserve"> </w:t>
      </w:r>
      <w:r>
        <w:t>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w:t>
      </w:r>
      <w:r>
        <w:rPr>
          <w:spacing w:val="80"/>
        </w:rPr>
        <w:t xml:space="preserve"> </w:t>
      </w:r>
      <w:r>
        <w:t>немецкой философии и французского социализма на русскую общественную мысль. Россия и Европа как центральный пункт общественных дебатов.</w:t>
      </w:r>
    </w:p>
    <w:p w:rsidR="004F75DF" w:rsidRDefault="0013698B">
      <w:pPr>
        <w:pStyle w:val="2"/>
        <w:spacing w:before="7" w:line="319" w:lineRule="exact"/>
      </w:pPr>
      <w:r>
        <w:t>Культурное</w:t>
      </w:r>
      <w:r>
        <w:rPr>
          <w:spacing w:val="-8"/>
        </w:rPr>
        <w:t xml:space="preserve"> </w:t>
      </w:r>
      <w:r>
        <w:t>пространство</w:t>
      </w:r>
      <w:r>
        <w:rPr>
          <w:spacing w:val="-9"/>
        </w:rPr>
        <w:t xml:space="preserve"> </w:t>
      </w:r>
      <w:r>
        <w:t>империи</w:t>
      </w:r>
      <w:r>
        <w:rPr>
          <w:spacing w:val="-11"/>
        </w:rPr>
        <w:t xml:space="preserve"> </w:t>
      </w:r>
      <w:r>
        <w:t>в</w:t>
      </w:r>
      <w:r>
        <w:rPr>
          <w:spacing w:val="-9"/>
        </w:rPr>
        <w:t xml:space="preserve"> </w:t>
      </w:r>
      <w:r>
        <w:t>первой</w:t>
      </w:r>
      <w:r>
        <w:rPr>
          <w:spacing w:val="-11"/>
        </w:rPr>
        <w:t xml:space="preserve"> </w:t>
      </w:r>
      <w:r>
        <w:t>половине</w:t>
      </w:r>
      <w:r>
        <w:rPr>
          <w:spacing w:val="-8"/>
        </w:rPr>
        <w:t xml:space="preserve"> </w:t>
      </w:r>
      <w:r>
        <w:t>XIX</w:t>
      </w:r>
      <w:r>
        <w:rPr>
          <w:spacing w:val="-8"/>
        </w:rPr>
        <w:t xml:space="preserve"> </w:t>
      </w:r>
      <w:r>
        <w:rPr>
          <w:spacing w:val="-5"/>
        </w:rPr>
        <w:t>в.</w:t>
      </w:r>
    </w:p>
    <w:p w:rsidR="004F75DF" w:rsidRDefault="0013698B">
      <w:pPr>
        <w:pStyle w:val="a3"/>
        <w:ind w:left="246" w:right="1135" w:firstLine="427"/>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F75DF" w:rsidRDefault="0013698B">
      <w:pPr>
        <w:pStyle w:val="2"/>
        <w:spacing w:line="319" w:lineRule="exact"/>
      </w:pPr>
      <w:r>
        <w:t>Народы</w:t>
      </w:r>
      <w:r>
        <w:rPr>
          <w:spacing w:val="-7"/>
        </w:rPr>
        <w:t xml:space="preserve"> </w:t>
      </w:r>
      <w:r>
        <w:t>России</w:t>
      </w:r>
      <w:r>
        <w:rPr>
          <w:spacing w:val="-8"/>
        </w:rPr>
        <w:t xml:space="preserve"> </w:t>
      </w:r>
      <w:r>
        <w:t>в</w:t>
      </w:r>
      <w:r>
        <w:rPr>
          <w:spacing w:val="-7"/>
        </w:rPr>
        <w:t xml:space="preserve"> </w:t>
      </w:r>
      <w:r>
        <w:t>первой</w:t>
      </w:r>
      <w:r>
        <w:rPr>
          <w:spacing w:val="-4"/>
        </w:rPr>
        <w:t xml:space="preserve"> </w:t>
      </w:r>
      <w:r>
        <w:t>половине</w:t>
      </w:r>
      <w:r>
        <w:rPr>
          <w:spacing w:val="-5"/>
        </w:rPr>
        <w:t xml:space="preserve"> </w:t>
      </w:r>
      <w:r>
        <w:t>XIX</w:t>
      </w:r>
      <w:r>
        <w:rPr>
          <w:spacing w:val="-5"/>
        </w:rPr>
        <w:t xml:space="preserve"> в.</w:t>
      </w:r>
    </w:p>
    <w:p w:rsidR="004F75DF" w:rsidRDefault="0013698B">
      <w:pPr>
        <w:pStyle w:val="a3"/>
        <w:ind w:left="246" w:right="1131" w:firstLine="427"/>
      </w:pPr>
      <w:r>
        <w:t>Многообразие</w:t>
      </w:r>
      <w:r>
        <w:rPr>
          <w:spacing w:val="-2"/>
        </w:rPr>
        <w:t xml:space="preserve"> </w:t>
      </w:r>
      <w:r>
        <w:t>культур</w:t>
      </w:r>
      <w:r>
        <w:rPr>
          <w:spacing w:val="-3"/>
        </w:rPr>
        <w:t xml:space="preserve"> </w:t>
      </w:r>
      <w:r>
        <w:t>и</w:t>
      </w:r>
      <w:r>
        <w:rPr>
          <w:spacing w:val="-3"/>
        </w:rPr>
        <w:t xml:space="preserve"> </w:t>
      </w:r>
      <w:r>
        <w:t>религий Российской</w:t>
      </w:r>
      <w:r>
        <w:rPr>
          <w:spacing w:val="-3"/>
        </w:rPr>
        <w:t xml:space="preserve"> </w:t>
      </w:r>
      <w:r>
        <w:t>империи.</w:t>
      </w:r>
      <w:r>
        <w:rPr>
          <w:spacing w:val="-1"/>
        </w:rPr>
        <w:t xml:space="preserve"> </w:t>
      </w:r>
      <w:r>
        <w:t>Православная</w:t>
      </w:r>
      <w:r>
        <w:rPr>
          <w:spacing w:val="-2"/>
        </w:rPr>
        <w:t xml:space="preserve"> </w:t>
      </w:r>
      <w:r>
        <w:t>церковь</w:t>
      </w:r>
      <w:r>
        <w:rPr>
          <w:spacing w:val="-4"/>
        </w:rPr>
        <w:t xml:space="preserve"> </w:t>
      </w:r>
      <w:r>
        <w:t>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1831 гг. Присоединение Грузии и Закавказья. Кавказская война. Движение</w:t>
      </w:r>
      <w:r>
        <w:rPr>
          <w:spacing w:val="40"/>
        </w:rPr>
        <w:t xml:space="preserve"> </w:t>
      </w:r>
      <w:r>
        <w:rPr>
          <w:spacing w:val="-2"/>
        </w:rPr>
        <w:t>Шамиля.</w:t>
      </w:r>
    </w:p>
    <w:p w:rsidR="004F75DF" w:rsidRDefault="0013698B">
      <w:pPr>
        <w:pStyle w:val="2"/>
        <w:spacing w:before="5" w:line="319" w:lineRule="exact"/>
      </w:pPr>
      <w:r>
        <w:t>Социальная</w:t>
      </w:r>
      <w:r>
        <w:rPr>
          <w:spacing w:val="-11"/>
        </w:rPr>
        <w:t xml:space="preserve"> </w:t>
      </w:r>
      <w:r>
        <w:t>и</w:t>
      </w:r>
      <w:r>
        <w:rPr>
          <w:spacing w:val="-11"/>
        </w:rPr>
        <w:t xml:space="preserve"> </w:t>
      </w:r>
      <w:r>
        <w:t>правовая</w:t>
      </w:r>
      <w:r>
        <w:rPr>
          <w:spacing w:val="-11"/>
        </w:rPr>
        <w:t xml:space="preserve"> </w:t>
      </w:r>
      <w:r>
        <w:t>модернизация</w:t>
      </w:r>
      <w:r>
        <w:rPr>
          <w:spacing w:val="-11"/>
        </w:rPr>
        <w:t xml:space="preserve"> </w:t>
      </w:r>
      <w:r>
        <w:t>страны</w:t>
      </w:r>
      <w:r>
        <w:rPr>
          <w:spacing w:val="-6"/>
        </w:rPr>
        <w:t xml:space="preserve"> </w:t>
      </w:r>
      <w:r>
        <w:t>при</w:t>
      </w:r>
      <w:r>
        <w:rPr>
          <w:spacing w:val="-11"/>
        </w:rPr>
        <w:t xml:space="preserve"> </w:t>
      </w:r>
      <w:r>
        <w:t>Александре</w:t>
      </w:r>
      <w:r>
        <w:rPr>
          <w:spacing w:val="-9"/>
        </w:rPr>
        <w:t xml:space="preserve"> </w:t>
      </w:r>
      <w:r>
        <w:rPr>
          <w:spacing w:val="-5"/>
        </w:rPr>
        <w:t>II</w:t>
      </w:r>
    </w:p>
    <w:p w:rsidR="004F75DF" w:rsidRDefault="0013698B">
      <w:pPr>
        <w:pStyle w:val="a3"/>
        <w:ind w:left="246" w:right="1133" w:firstLine="427"/>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Конституционный </w:t>
      </w:r>
      <w:r>
        <w:rPr>
          <w:spacing w:val="-2"/>
        </w:rPr>
        <w:t>вопрос.</w:t>
      </w:r>
    </w:p>
    <w:p w:rsidR="004F75DF" w:rsidRDefault="0013698B">
      <w:pPr>
        <w:pStyle w:val="a3"/>
        <w:spacing w:line="242" w:lineRule="auto"/>
        <w:ind w:left="246" w:right="1131" w:firstLine="427"/>
      </w:pPr>
      <w:proofErr w:type="spellStart"/>
      <w:r>
        <w:t>Многовекторность</w:t>
      </w:r>
      <w:proofErr w:type="spellEnd"/>
      <w:r>
        <w:t xml:space="preserve">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p w:rsidR="004F75DF" w:rsidRDefault="0013698B">
      <w:pPr>
        <w:pStyle w:val="2"/>
        <w:spacing w:line="319" w:lineRule="exact"/>
      </w:pPr>
      <w:r>
        <w:t>Россия</w:t>
      </w:r>
      <w:r>
        <w:rPr>
          <w:spacing w:val="-7"/>
        </w:rPr>
        <w:t xml:space="preserve"> </w:t>
      </w:r>
      <w:r>
        <w:t>в</w:t>
      </w:r>
      <w:r>
        <w:rPr>
          <w:spacing w:val="-6"/>
        </w:rPr>
        <w:t xml:space="preserve"> </w:t>
      </w:r>
      <w:r>
        <w:t>1880–1890-х</w:t>
      </w:r>
      <w:r>
        <w:rPr>
          <w:spacing w:val="-9"/>
        </w:rPr>
        <w:t xml:space="preserve"> </w:t>
      </w:r>
      <w:r>
        <w:rPr>
          <w:spacing w:val="-5"/>
        </w:rPr>
        <w:t>гг.</w:t>
      </w:r>
    </w:p>
    <w:p w:rsidR="004F75DF" w:rsidRDefault="0013698B">
      <w:pPr>
        <w:pStyle w:val="a3"/>
        <w:ind w:left="246" w:right="1138" w:firstLine="427"/>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w:t>
      </w:r>
      <w:proofErr w:type="gramStart"/>
      <w:r>
        <w:t>Местное</w:t>
      </w:r>
      <w:r>
        <w:rPr>
          <w:spacing w:val="62"/>
          <w:w w:val="150"/>
        </w:rPr>
        <w:t xml:space="preserve">  </w:t>
      </w:r>
      <w:r>
        <w:t>самоуправление</w:t>
      </w:r>
      <w:proofErr w:type="gramEnd"/>
      <w:r>
        <w:rPr>
          <w:spacing w:val="62"/>
          <w:w w:val="150"/>
        </w:rPr>
        <w:t xml:space="preserve">  </w:t>
      </w:r>
      <w:r>
        <w:t>и</w:t>
      </w:r>
      <w:r>
        <w:rPr>
          <w:spacing w:val="80"/>
        </w:rPr>
        <w:t xml:space="preserve">  </w:t>
      </w:r>
      <w:r>
        <w:t>самодержавие.</w:t>
      </w:r>
      <w:r>
        <w:rPr>
          <w:spacing w:val="62"/>
          <w:w w:val="150"/>
        </w:rPr>
        <w:t xml:space="preserve">  </w:t>
      </w:r>
      <w:proofErr w:type="gramStart"/>
      <w:r>
        <w:t>Независимость</w:t>
      </w:r>
      <w:r>
        <w:rPr>
          <w:spacing w:val="80"/>
        </w:rPr>
        <w:t xml:space="preserve">  </w:t>
      </w:r>
      <w:r>
        <w:t>суда</w:t>
      </w:r>
      <w:proofErr w:type="gramEnd"/>
      <w:r>
        <w:t>.</w:t>
      </w:r>
      <w:r>
        <w:rPr>
          <w:spacing w:val="62"/>
          <w:w w:val="150"/>
        </w:rPr>
        <w:t xml:space="preserve">  </w:t>
      </w:r>
      <w:r>
        <w:t>Права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40"/>
      </w:pPr>
      <w:r>
        <w:lastRenderedPageBreak/>
        <w:t xml:space="preserve">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4F75DF" w:rsidRDefault="0013698B">
      <w:pPr>
        <w:pStyle w:val="a3"/>
        <w:ind w:left="246" w:right="1129" w:firstLine="427"/>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rsidR="004F75DF" w:rsidRDefault="0013698B">
      <w:pPr>
        <w:pStyle w:val="a3"/>
        <w:ind w:left="246" w:right="1139" w:firstLine="427"/>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F75DF" w:rsidRDefault="0013698B">
      <w:pPr>
        <w:pStyle w:val="a3"/>
        <w:spacing w:before="1"/>
        <w:ind w:left="246" w:right="1132" w:firstLine="427"/>
      </w:pPr>
      <w:r>
        <w:t>Индустриализация и урбанизация. Железные дороги и их</w:t>
      </w:r>
      <w:r>
        <w:rPr>
          <w:spacing w:val="-4"/>
        </w:rPr>
        <w:t xml:space="preserve"> </w:t>
      </w:r>
      <w:r>
        <w:t>роль</w:t>
      </w:r>
      <w:r>
        <w:rPr>
          <w:spacing w:val="-1"/>
        </w:rPr>
        <w:t xml:space="preserve"> </w:t>
      </w:r>
      <w:r>
        <w:t>в</w:t>
      </w:r>
      <w:r>
        <w:rPr>
          <w:spacing w:val="-1"/>
        </w:rPr>
        <w:t xml:space="preserve"> </w:t>
      </w:r>
      <w:r>
        <w:t>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F75DF" w:rsidRDefault="0013698B">
      <w:pPr>
        <w:pStyle w:val="2"/>
        <w:spacing w:before="4" w:line="319" w:lineRule="exact"/>
      </w:pPr>
      <w:r>
        <w:t>Культурное</w:t>
      </w:r>
      <w:r>
        <w:rPr>
          <w:spacing w:val="-8"/>
        </w:rPr>
        <w:t xml:space="preserve"> </w:t>
      </w:r>
      <w:r>
        <w:t>пространство</w:t>
      </w:r>
      <w:r>
        <w:rPr>
          <w:spacing w:val="-9"/>
        </w:rPr>
        <w:t xml:space="preserve"> </w:t>
      </w:r>
      <w:r>
        <w:t>империи</w:t>
      </w:r>
      <w:r>
        <w:rPr>
          <w:spacing w:val="-11"/>
        </w:rPr>
        <w:t xml:space="preserve"> </w:t>
      </w:r>
      <w:r>
        <w:t>во</w:t>
      </w:r>
      <w:r>
        <w:rPr>
          <w:spacing w:val="-9"/>
        </w:rPr>
        <w:t xml:space="preserve"> </w:t>
      </w:r>
      <w:r>
        <w:t>второй</w:t>
      </w:r>
      <w:r>
        <w:rPr>
          <w:spacing w:val="-10"/>
        </w:rPr>
        <w:t xml:space="preserve"> </w:t>
      </w:r>
      <w:r>
        <w:t>половине</w:t>
      </w:r>
      <w:r>
        <w:rPr>
          <w:spacing w:val="-8"/>
        </w:rPr>
        <w:t xml:space="preserve"> </w:t>
      </w:r>
      <w:r>
        <w:t>XIX</w:t>
      </w:r>
      <w:r>
        <w:rPr>
          <w:spacing w:val="-8"/>
        </w:rPr>
        <w:t xml:space="preserve"> </w:t>
      </w:r>
      <w:r>
        <w:rPr>
          <w:spacing w:val="-5"/>
        </w:rPr>
        <w:t>в.</w:t>
      </w:r>
    </w:p>
    <w:p w:rsidR="004F75DF" w:rsidRDefault="0013698B">
      <w:pPr>
        <w:pStyle w:val="a3"/>
        <w:ind w:left="246" w:right="1136" w:firstLine="427"/>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w:t>
      </w:r>
      <w:r>
        <w:rPr>
          <w:spacing w:val="40"/>
        </w:rPr>
        <w:t xml:space="preserve"> </w:t>
      </w:r>
      <w:r>
        <w:t>значимость художественной культуры. Литература, живопись, музыка, театр. Архитектура и градостроительство.</w:t>
      </w:r>
    </w:p>
    <w:p w:rsidR="004F75DF" w:rsidRDefault="0013698B">
      <w:pPr>
        <w:pStyle w:val="2"/>
        <w:spacing w:before="5" w:line="319" w:lineRule="exact"/>
      </w:pPr>
      <w:r>
        <w:t>Этнокультурный</w:t>
      </w:r>
      <w:r>
        <w:rPr>
          <w:spacing w:val="-12"/>
        </w:rPr>
        <w:t xml:space="preserve"> </w:t>
      </w:r>
      <w:r>
        <w:t>облик</w:t>
      </w:r>
      <w:r>
        <w:rPr>
          <w:spacing w:val="-16"/>
        </w:rPr>
        <w:t xml:space="preserve"> </w:t>
      </w:r>
      <w:r>
        <w:rPr>
          <w:spacing w:val="-2"/>
        </w:rPr>
        <w:t>империи</w:t>
      </w:r>
    </w:p>
    <w:p w:rsidR="004F75DF" w:rsidRDefault="0013698B">
      <w:pPr>
        <w:pStyle w:val="a3"/>
        <w:ind w:left="246" w:right="1131" w:firstLine="427"/>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F75DF" w:rsidRDefault="0013698B">
      <w:pPr>
        <w:pStyle w:val="2"/>
        <w:spacing w:before="4"/>
        <w:ind w:left="246" w:right="1142" w:firstLine="427"/>
      </w:pPr>
      <w:r>
        <w:t>Формирование гражданского общества и основные направления общественных движений</w:t>
      </w:r>
    </w:p>
    <w:p w:rsidR="004F75DF" w:rsidRDefault="0013698B">
      <w:pPr>
        <w:pStyle w:val="a3"/>
        <w:ind w:left="246" w:right="1130" w:firstLine="427"/>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Pr>
          <w:spacing w:val="-2"/>
        </w:rPr>
        <w:t>движение.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3" w:firstLine="427"/>
      </w:pPr>
      <w:r>
        <w:lastRenderedPageBreak/>
        <w:t>Идейные течения и общественное движение. Влияние позитивизма,</w:t>
      </w:r>
      <w:r>
        <w:rPr>
          <w:spacing w:val="40"/>
        </w:rPr>
        <w:t xml:space="preserve"> </w:t>
      </w:r>
      <w:r>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73"/>
        </w:rPr>
        <w:t xml:space="preserve"> </w:t>
      </w:r>
      <w:r>
        <w:t>кружки:</w:t>
      </w:r>
      <w:r>
        <w:rPr>
          <w:spacing w:val="40"/>
        </w:rPr>
        <w:t xml:space="preserve"> </w:t>
      </w:r>
      <w:r>
        <w:t>идеология</w:t>
      </w:r>
      <w:r>
        <w:rPr>
          <w:spacing w:val="73"/>
        </w:rPr>
        <w:t xml:space="preserve"> </w:t>
      </w:r>
      <w:r>
        <w:t>и</w:t>
      </w:r>
      <w:r>
        <w:rPr>
          <w:spacing w:val="72"/>
        </w:rPr>
        <w:t xml:space="preserve"> </w:t>
      </w:r>
      <w:r>
        <w:t>практика.</w:t>
      </w:r>
      <w:r>
        <w:rPr>
          <w:spacing w:val="73"/>
        </w:rPr>
        <w:t xml:space="preserve"> </w:t>
      </w:r>
      <w:r>
        <w:t>Большое</w:t>
      </w:r>
      <w:r>
        <w:rPr>
          <w:spacing w:val="73"/>
        </w:rPr>
        <w:t xml:space="preserve"> </w:t>
      </w:r>
      <w:r>
        <w:t>общество</w:t>
      </w:r>
      <w:r>
        <w:rPr>
          <w:spacing w:val="72"/>
        </w:rPr>
        <w:t xml:space="preserve"> </w:t>
      </w:r>
      <w:r>
        <w:t>пропаганды.</w:t>
      </w:r>
    </w:p>
    <w:p w:rsidR="004F75DF" w:rsidRDefault="0013698B">
      <w:pPr>
        <w:pStyle w:val="a3"/>
        <w:ind w:left="246" w:right="1134"/>
      </w:pPr>
      <w:r>
        <w:t>«Хождение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F75DF" w:rsidRDefault="0013698B">
      <w:pPr>
        <w:pStyle w:val="2"/>
        <w:spacing w:before="7" w:line="319" w:lineRule="exact"/>
      </w:pPr>
      <w:r>
        <w:t>Россия</w:t>
      </w:r>
      <w:r>
        <w:rPr>
          <w:spacing w:val="-8"/>
        </w:rPr>
        <w:t xml:space="preserve"> </w:t>
      </w:r>
      <w:r>
        <w:t>на</w:t>
      </w:r>
      <w:r>
        <w:rPr>
          <w:spacing w:val="-6"/>
        </w:rPr>
        <w:t xml:space="preserve"> </w:t>
      </w:r>
      <w:r>
        <w:t>пороге</w:t>
      </w:r>
      <w:r>
        <w:rPr>
          <w:spacing w:val="-5"/>
        </w:rPr>
        <w:t xml:space="preserve"> </w:t>
      </w:r>
      <w:r>
        <w:t>ХХ</w:t>
      </w:r>
      <w:r>
        <w:rPr>
          <w:spacing w:val="-5"/>
        </w:rPr>
        <w:t xml:space="preserve"> в.</w:t>
      </w:r>
    </w:p>
    <w:p w:rsidR="004F75DF" w:rsidRDefault="0013698B">
      <w:pPr>
        <w:pStyle w:val="a3"/>
        <w:ind w:left="246" w:right="1135" w:firstLine="427"/>
      </w:pPr>
      <w:r>
        <w:t xml:space="preserve">На пороге нового века: динамика и противоречия развития. Экономический рост. Промышленное развитие. Новая </w:t>
      </w:r>
      <w:proofErr w:type="spellStart"/>
      <w:proofErr w:type="gramStart"/>
      <w:r>
        <w:t>гео</w:t>
      </w:r>
      <w:proofErr w:type="spellEnd"/>
      <w:r>
        <w:t>- графия</w:t>
      </w:r>
      <w:proofErr w:type="gramEnd"/>
      <w:r>
        <w:t xml:space="preserve"> экономики. Урбанизация и</w:t>
      </w:r>
      <w:r>
        <w:rPr>
          <w:spacing w:val="40"/>
        </w:rPr>
        <w:t xml:space="preserve"> </w:t>
      </w:r>
      <w:r>
        <w:t>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F75DF" w:rsidRDefault="0013698B">
      <w:pPr>
        <w:pStyle w:val="a3"/>
        <w:ind w:left="246" w:right="1142" w:firstLine="427"/>
      </w:pPr>
      <w:r>
        <w:t>Имперский центр и регионы. Национальная политика, этнические элиты и национально-культурные движения.</w:t>
      </w:r>
    </w:p>
    <w:p w:rsidR="004F75DF" w:rsidRDefault="0013698B">
      <w:pPr>
        <w:pStyle w:val="a3"/>
        <w:ind w:left="246" w:right="1145" w:firstLine="427"/>
      </w:pPr>
      <w:r>
        <w:t xml:space="preserve">Россия в системе международных отношений. Политика на Дальнем Востоке. Русско-японская война 1904–1905 гг. Оборона Порт-Артура. </w:t>
      </w:r>
      <w:proofErr w:type="spellStart"/>
      <w:r>
        <w:t>Цусимское</w:t>
      </w:r>
      <w:proofErr w:type="spellEnd"/>
      <w:r>
        <w:t xml:space="preserve"> сражение.</w:t>
      </w:r>
    </w:p>
    <w:p w:rsidR="004F75DF" w:rsidRDefault="0013698B">
      <w:pPr>
        <w:pStyle w:val="a3"/>
        <w:ind w:left="246" w:right="1138" w:firstLine="427"/>
      </w:pPr>
      <w:r>
        <w:t>Первая</w:t>
      </w:r>
      <w:r>
        <w:rPr>
          <w:spacing w:val="-3"/>
        </w:rPr>
        <w:t xml:space="preserve"> </w:t>
      </w:r>
      <w:r>
        <w:t>российская</w:t>
      </w:r>
      <w:r>
        <w:rPr>
          <w:spacing w:val="-3"/>
        </w:rPr>
        <w:t xml:space="preserve"> </w:t>
      </w:r>
      <w:r>
        <w:t>революция</w:t>
      </w:r>
      <w:r>
        <w:rPr>
          <w:spacing w:val="-4"/>
        </w:rPr>
        <w:t xml:space="preserve"> </w:t>
      </w:r>
      <w:r>
        <w:t>1905–1907</w:t>
      </w:r>
      <w:r>
        <w:rPr>
          <w:spacing w:val="-5"/>
        </w:rPr>
        <w:t xml:space="preserve"> </w:t>
      </w:r>
      <w:r>
        <w:t>гг.</w:t>
      </w:r>
      <w:r>
        <w:rPr>
          <w:spacing w:val="-2"/>
        </w:rPr>
        <w:t xml:space="preserve"> </w:t>
      </w:r>
      <w:r>
        <w:t>Начало</w:t>
      </w:r>
      <w:r>
        <w:rPr>
          <w:spacing w:val="-4"/>
        </w:rPr>
        <w:t xml:space="preserve"> </w:t>
      </w:r>
      <w:r>
        <w:t>парламентаризма в</w:t>
      </w:r>
      <w:r>
        <w:rPr>
          <w:spacing w:val="-6"/>
        </w:rPr>
        <w:t xml:space="preserve"> </w:t>
      </w:r>
      <w:r>
        <w:t>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4F75DF" w:rsidRDefault="0013698B">
      <w:pPr>
        <w:pStyle w:val="a3"/>
        <w:spacing w:line="320" w:lineRule="exact"/>
      </w:pPr>
      <w:r>
        <w:t>Предпосылки</w:t>
      </w:r>
      <w:r>
        <w:rPr>
          <w:spacing w:val="50"/>
        </w:rPr>
        <w:t xml:space="preserve"> </w:t>
      </w:r>
      <w:r>
        <w:t>Первой</w:t>
      </w:r>
      <w:r>
        <w:rPr>
          <w:spacing w:val="47"/>
        </w:rPr>
        <w:t xml:space="preserve"> </w:t>
      </w:r>
      <w:r>
        <w:t>российской</w:t>
      </w:r>
      <w:r>
        <w:rPr>
          <w:spacing w:val="47"/>
        </w:rPr>
        <w:t xml:space="preserve"> </w:t>
      </w:r>
      <w:r>
        <w:t>революции.</w:t>
      </w:r>
      <w:r>
        <w:rPr>
          <w:spacing w:val="49"/>
        </w:rPr>
        <w:t xml:space="preserve"> </w:t>
      </w:r>
      <w:r>
        <w:t>Формы</w:t>
      </w:r>
      <w:r>
        <w:rPr>
          <w:spacing w:val="47"/>
        </w:rPr>
        <w:t xml:space="preserve"> </w:t>
      </w:r>
      <w:r>
        <w:t>социальных</w:t>
      </w:r>
      <w:r>
        <w:rPr>
          <w:spacing w:val="42"/>
        </w:rPr>
        <w:t xml:space="preserve"> </w:t>
      </w:r>
      <w:r>
        <w:rPr>
          <w:spacing w:val="-2"/>
        </w:rPr>
        <w:t>протестов.</w:t>
      </w:r>
    </w:p>
    <w:p w:rsidR="004F75DF" w:rsidRDefault="0013698B">
      <w:pPr>
        <w:pStyle w:val="a3"/>
        <w:spacing w:line="322" w:lineRule="exact"/>
        <w:ind w:left="246"/>
      </w:pPr>
      <w:r>
        <w:t>Деятельность</w:t>
      </w:r>
      <w:r>
        <w:rPr>
          <w:spacing w:val="-18"/>
        </w:rPr>
        <w:t xml:space="preserve"> </w:t>
      </w:r>
      <w:r>
        <w:t>профессиональных</w:t>
      </w:r>
      <w:r>
        <w:rPr>
          <w:spacing w:val="-17"/>
        </w:rPr>
        <w:t xml:space="preserve"> </w:t>
      </w:r>
      <w:r>
        <w:t>революционеров.</w:t>
      </w:r>
      <w:r>
        <w:rPr>
          <w:spacing w:val="-16"/>
        </w:rPr>
        <w:t xml:space="preserve"> </w:t>
      </w:r>
      <w:r>
        <w:t>Политический</w:t>
      </w:r>
      <w:r>
        <w:rPr>
          <w:spacing w:val="-12"/>
        </w:rPr>
        <w:t xml:space="preserve"> </w:t>
      </w:r>
      <w:r>
        <w:rPr>
          <w:spacing w:val="-2"/>
        </w:rPr>
        <w:t>терроризм.</w:t>
      </w:r>
    </w:p>
    <w:p w:rsidR="004F75DF" w:rsidRDefault="0013698B">
      <w:pPr>
        <w:pStyle w:val="a3"/>
        <w:ind w:left="246" w:right="1129" w:firstLine="427"/>
      </w:pPr>
      <w: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t>Неонароднические</w:t>
      </w:r>
      <w:proofErr w:type="spellEnd"/>
      <w:r>
        <w:t xml:space="preserve"> партии и организации (социалисты-революционеры). Социал- демократия: большевики и меньшевики. Либеральные партии (кадеты,</w:t>
      </w:r>
      <w:r>
        <w:rPr>
          <w:spacing w:val="40"/>
        </w:rPr>
        <w:t xml:space="preserve"> </w:t>
      </w:r>
      <w:r>
        <w:t xml:space="preserve">октябристы). Национальные партии.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1" w:firstLine="427"/>
      </w:pPr>
      <w: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F75DF" w:rsidRDefault="0013698B">
      <w:pPr>
        <w:pStyle w:val="a3"/>
        <w:ind w:left="246" w:right="1129" w:firstLine="427"/>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подъем.</w:t>
      </w:r>
    </w:p>
    <w:p w:rsidR="004F75DF" w:rsidRDefault="0013698B">
      <w:pPr>
        <w:pStyle w:val="a3"/>
        <w:spacing w:before="2"/>
        <w:ind w:left="246" w:right="1138" w:firstLine="427"/>
      </w:pPr>
      <w:r>
        <w:t>Обострение международной обстановки. Блоковая система и участие в ней России. Россия в преддверии мировой катастрофы.</w:t>
      </w:r>
    </w:p>
    <w:p w:rsidR="004F75DF" w:rsidRDefault="0013698B">
      <w:pPr>
        <w:pStyle w:val="a3"/>
        <w:ind w:left="246" w:right="1142" w:firstLine="427"/>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F75DF" w:rsidRDefault="0013698B">
      <w:pPr>
        <w:pStyle w:val="a3"/>
        <w:ind w:left="246" w:right="1135" w:firstLine="427"/>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F75DF" w:rsidRDefault="0013698B">
      <w:pPr>
        <w:pStyle w:val="a3"/>
        <w:spacing w:line="321" w:lineRule="exact"/>
      </w:pPr>
      <w:r>
        <w:t>Наш</w:t>
      </w:r>
      <w:r>
        <w:rPr>
          <w:spacing w:val="-3"/>
        </w:rPr>
        <w:t xml:space="preserve"> </w:t>
      </w:r>
      <w:r>
        <w:t>край</w:t>
      </w:r>
      <w:r>
        <w:rPr>
          <w:spacing w:val="-5"/>
        </w:rPr>
        <w:t xml:space="preserve"> </w:t>
      </w:r>
      <w:r>
        <w:t>в</w:t>
      </w:r>
      <w:r>
        <w:rPr>
          <w:spacing w:val="-5"/>
        </w:rPr>
        <w:t xml:space="preserve"> </w:t>
      </w:r>
      <w:r>
        <w:t>XIX</w:t>
      </w:r>
      <w:r>
        <w:rPr>
          <w:spacing w:val="-2"/>
        </w:rPr>
        <w:t xml:space="preserve"> </w:t>
      </w:r>
      <w:r>
        <w:t>–</w:t>
      </w:r>
      <w:r>
        <w:rPr>
          <w:spacing w:val="-4"/>
        </w:rPr>
        <w:t xml:space="preserve"> </w:t>
      </w:r>
      <w:r>
        <w:t>начале</w:t>
      </w:r>
      <w:r>
        <w:rPr>
          <w:spacing w:val="-4"/>
        </w:rPr>
        <w:t xml:space="preserve"> </w:t>
      </w:r>
      <w:r>
        <w:t>ХХ</w:t>
      </w:r>
      <w:r>
        <w:rPr>
          <w:spacing w:val="-3"/>
        </w:rPr>
        <w:t xml:space="preserve"> </w:t>
      </w:r>
      <w:r>
        <w:rPr>
          <w:spacing w:val="-5"/>
        </w:rPr>
        <w:t>в.</w:t>
      </w:r>
    </w:p>
    <w:p w:rsidR="004F75DF" w:rsidRDefault="004F75DF">
      <w:pPr>
        <w:pStyle w:val="a3"/>
        <w:spacing w:before="7"/>
        <w:ind w:left="0"/>
        <w:jc w:val="left"/>
      </w:pPr>
    </w:p>
    <w:p w:rsidR="004F75DF" w:rsidRDefault="0013698B">
      <w:pPr>
        <w:pStyle w:val="1"/>
        <w:jc w:val="both"/>
      </w:pPr>
      <w:r>
        <w:t>ВВЕДЕНИЕ</w:t>
      </w:r>
      <w:r>
        <w:rPr>
          <w:spacing w:val="-9"/>
        </w:rPr>
        <w:t xml:space="preserve"> </w:t>
      </w:r>
      <w:r>
        <w:t>В</w:t>
      </w:r>
      <w:r>
        <w:rPr>
          <w:spacing w:val="-9"/>
        </w:rPr>
        <w:t xml:space="preserve"> </w:t>
      </w:r>
      <w:r>
        <w:t>НОВЕЙШУЮ</w:t>
      </w:r>
      <w:r>
        <w:rPr>
          <w:spacing w:val="-10"/>
        </w:rPr>
        <w:t xml:space="preserve"> </w:t>
      </w:r>
      <w:r>
        <w:t>ИСТОРИЮ</w:t>
      </w:r>
      <w:r>
        <w:rPr>
          <w:spacing w:val="-11"/>
        </w:rPr>
        <w:t xml:space="preserve"> </w:t>
      </w:r>
      <w:r>
        <w:rPr>
          <w:spacing w:val="-2"/>
        </w:rPr>
        <w:t>РОССИИ</w:t>
      </w:r>
    </w:p>
    <w:p w:rsidR="004F75DF" w:rsidRDefault="0013698B">
      <w:pPr>
        <w:pStyle w:val="2"/>
        <w:spacing w:before="322" w:line="320" w:lineRule="exact"/>
        <w:jc w:val="left"/>
      </w:pPr>
      <w:r>
        <w:rPr>
          <w:spacing w:val="-2"/>
        </w:rPr>
        <w:t>Введение</w:t>
      </w:r>
    </w:p>
    <w:p w:rsidR="004F75DF" w:rsidRDefault="0013698B">
      <w:pPr>
        <w:pStyle w:val="a3"/>
        <w:tabs>
          <w:tab w:val="left" w:pos="2974"/>
          <w:tab w:val="left" w:pos="3713"/>
          <w:tab w:val="left" w:pos="4720"/>
          <w:tab w:val="left" w:pos="6682"/>
          <w:tab w:val="left" w:pos="7948"/>
          <w:tab w:val="left" w:pos="9065"/>
        </w:tabs>
        <w:ind w:left="246" w:right="1143" w:firstLine="427"/>
        <w:jc w:val="left"/>
      </w:pPr>
      <w:r>
        <w:rPr>
          <w:spacing w:val="-2"/>
        </w:rPr>
        <w:t>Преемственность</w:t>
      </w:r>
      <w:r>
        <w:tab/>
      </w:r>
      <w:r>
        <w:rPr>
          <w:spacing w:val="-4"/>
        </w:rPr>
        <w:t>всех</w:t>
      </w:r>
      <w:r>
        <w:tab/>
      </w:r>
      <w:r>
        <w:rPr>
          <w:spacing w:val="-2"/>
        </w:rPr>
        <w:t>этапов</w:t>
      </w:r>
      <w:r>
        <w:tab/>
      </w:r>
      <w:r>
        <w:rPr>
          <w:spacing w:val="-2"/>
        </w:rPr>
        <w:t>отечественной</w:t>
      </w:r>
      <w:r>
        <w:tab/>
      </w:r>
      <w:r>
        <w:rPr>
          <w:spacing w:val="-2"/>
        </w:rPr>
        <w:t>истории.</w:t>
      </w:r>
      <w:r>
        <w:tab/>
      </w:r>
      <w:r>
        <w:rPr>
          <w:spacing w:val="-2"/>
        </w:rPr>
        <w:t>Период</w:t>
      </w:r>
      <w:r>
        <w:tab/>
      </w:r>
      <w:r>
        <w:rPr>
          <w:spacing w:val="-2"/>
        </w:rPr>
        <w:t xml:space="preserve">Новейшей </w:t>
      </w:r>
      <w:r>
        <w:t>истории</w:t>
      </w:r>
      <w:r>
        <w:rPr>
          <w:spacing w:val="-2"/>
        </w:rPr>
        <w:t xml:space="preserve"> </w:t>
      </w:r>
      <w:r>
        <w:t>страны</w:t>
      </w:r>
      <w:r>
        <w:rPr>
          <w:spacing w:val="-2"/>
        </w:rPr>
        <w:t xml:space="preserve"> </w:t>
      </w:r>
      <w:r>
        <w:t>(с</w:t>
      </w:r>
      <w:r>
        <w:rPr>
          <w:spacing w:val="-1"/>
        </w:rPr>
        <w:t xml:space="preserve"> </w:t>
      </w:r>
      <w:r>
        <w:t>1914</w:t>
      </w:r>
      <w:r>
        <w:rPr>
          <w:spacing w:val="-2"/>
        </w:rPr>
        <w:t xml:space="preserve"> </w:t>
      </w:r>
      <w:r>
        <w:t>г. по</w:t>
      </w:r>
      <w:r>
        <w:rPr>
          <w:spacing w:val="-2"/>
        </w:rPr>
        <w:t xml:space="preserve"> </w:t>
      </w:r>
      <w:r>
        <w:t>настоящее время). Важнейшие</w:t>
      </w:r>
      <w:r>
        <w:rPr>
          <w:spacing w:val="-1"/>
        </w:rPr>
        <w:t xml:space="preserve"> </w:t>
      </w:r>
      <w:r>
        <w:t>события, процессы</w:t>
      </w:r>
      <w:r>
        <w:rPr>
          <w:spacing w:val="2"/>
        </w:rPr>
        <w:t xml:space="preserve"> </w:t>
      </w:r>
      <w:r>
        <w:rPr>
          <w:spacing w:val="-5"/>
        </w:rPr>
        <w:t>ХХ</w:t>
      </w:r>
    </w:p>
    <w:p w:rsidR="004F75DF" w:rsidRDefault="0013698B">
      <w:pPr>
        <w:pStyle w:val="a3"/>
        <w:spacing w:line="321" w:lineRule="exact"/>
        <w:ind w:left="246"/>
        <w:jc w:val="left"/>
      </w:pPr>
      <w:r>
        <w:t>—</w:t>
      </w:r>
      <w:r>
        <w:rPr>
          <w:spacing w:val="-4"/>
        </w:rPr>
        <w:t xml:space="preserve"> </w:t>
      </w:r>
      <w:r>
        <w:t>начала</w:t>
      </w:r>
      <w:r>
        <w:rPr>
          <w:spacing w:val="-4"/>
        </w:rPr>
        <w:t xml:space="preserve"> </w:t>
      </w:r>
      <w:r>
        <w:t>XXI</w:t>
      </w:r>
      <w:r>
        <w:rPr>
          <w:spacing w:val="-6"/>
        </w:rPr>
        <w:t xml:space="preserve"> </w:t>
      </w:r>
      <w:r>
        <w:rPr>
          <w:spacing w:val="-5"/>
        </w:rPr>
        <w:t>в.</w:t>
      </w:r>
    </w:p>
    <w:p w:rsidR="004F75DF" w:rsidRDefault="0013698B">
      <w:pPr>
        <w:pStyle w:val="a3"/>
        <w:spacing w:line="322" w:lineRule="exact"/>
        <w:jc w:val="left"/>
      </w:pPr>
      <w:r>
        <w:t>Февральская</w:t>
      </w:r>
      <w:r>
        <w:rPr>
          <w:spacing w:val="-8"/>
        </w:rPr>
        <w:t xml:space="preserve"> </w:t>
      </w:r>
      <w:r>
        <w:t>и</w:t>
      </w:r>
      <w:r>
        <w:rPr>
          <w:spacing w:val="-9"/>
        </w:rPr>
        <w:t xml:space="preserve"> </w:t>
      </w:r>
      <w:r>
        <w:t>Октябрьская</w:t>
      </w:r>
      <w:r>
        <w:rPr>
          <w:spacing w:val="-8"/>
        </w:rPr>
        <w:t xml:space="preserve"> </w:t>
      </w:r>
      <w:r>
        <w:t>революции</w:t>
      </w:r>
      <w:r>
        <w:rPr>
          <w:spacing w:val="-6"/>
        </w:rPr>
        <w:t xml:space="preserve"> </w:t>
      </w:r>
      <w:r>
        <w:t>1917</w:t>
      </w:r>
      <w:r>
        <w:rPr>
          <w:spacing w:val="-9"/>
        </w:rPr>
        <w:t xml:space="preserve"> </w:t>
      </w:r>
      <w:r>
        <w:rPr>
          <w:spacing w:val="-5"/>
        </w:rPr>
        <w:t>г.</w:t>
      </w:r>
    </w:p>
    <w:p w:rsidR="004F75DF" w:rsidRDefault="0013698B">
      <w:pPr>
        <w:pStyle w:val="a3"/>
        <w:ind w:left="246" w:right="1136" w:firstLine="427"/>
      </w:pPr>
      <w:r>
        <w:t>Российская империя накануне Февральской революции 1917 г.: общенациональный кризис.</w:t>
      </w:r>
    </w:p>
    <w:p w:rsidR="004F75DF" w:rsidRDefault="0013698B">
      <w:pPr>
        <w:pStyle w:val="a3"/>
        <w:ind w:left="246" w:right="1140" w:firstLine="427"/>
      </w:pPr>
      <w:r>
        <w:t>Февральское восстание в Петрограде. Отречение Николая II. Падение</w:t>
      </w:r>
      <w:r>
        <w:rPr>
          <w:spacing w:val="40"/>
        </w:rPr>
        <w:t xml:space="preserve"> </w:t>
      </w:r>
      <w:r>
        <w:t>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F75DF" w:rsidRDefault="0013698B">
      <w:pPr>
        <w:pStyle w:val="a3"/>
        <w:ind w:left="246" w:right="1139" w:firstLine="427"/>
      </w:pPr>
      <w: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495"/>
          <w:tab w:val="left" w:pos="3459"/>
          <w:tab w:val="left" w:pos="4126"/>
          <w:tab w:val="left" w:pos="6059"/>
          <w:tab w:val="left" w:pos="7445"/>
          <w:tab w:val="left" w:pos="8716"/>
        </w:tabs>
        <w:spacing w:before="277" w:line="322" w:lineRule="exact"/>
        <w:jc w:val="left"/>
      </w:pPr>
      <w:r>
        <w:rPr>
          <w:spacing w:val="-2"/>
        </w:rPr>
        <w:lastRenderedPageBreak/>
        <w:t>Гражданская</w:t>
      </w:r>
      <w:r>
        <w:tab/>
      </w:r>
      <w:r>
        <w:rPr>
          <w:spacing w:val="-2"/>
        </w:rPr>
        <w:t>война</w:t>
      </w:r>
      <w:r>
        <w:tab/>
      </w:r>
      <w:r>
        <w:rPr>
          <w:spacing w:val="-5"/>
        </w:rPr>
        <w:t>как</w:t>
      </w:r>
      <w:r>
        <w:tab/>
      </w:r>
      <w:r>
        <w:rPr>
          <w:spacing w:val="-2"/>
        </w:rPr>
        <w:t>национальная</w:t>
      </w:r>
      <w:r>
        <w:tab/>
      </w:r>
      <w:r>
        <w:rPr>
          <w:spacing w:val="-2"/>
        </w:rPr>
        <w:t>трагедия.</w:t>
      </w:r>
      <w:r>
        <w:tab/>
      </w:r>
      <w:r>
        <w:rPr>
          <w:spacing w:val="-2"/>
        </w:rPr>
        <w:t>Военная</w:t>
      </w:r>
      <w:r>
        <w:tab/>
      </w:r>
      <w:r>
        <w:rPr>
          <w:spacing w:val="-2"/>
        </w:rPr>
        <w:t>интервенция.</w:t>
      </w:r>
    </w:p>
    <w:p w:rsidR="004F75DF" w:rsidRDefault="0013698B">
      <w:pPr>
        <w:pStyle w:val="a3"/>
        <w:spacing w:line="322" w:lineRule="exact"/>
        <w:ind w:left="246"/>
        <w:jc w:val="left"/>
      </w:pPr>
      <w:r>
        <w:t>Политика</w:t>
      </w:r>
      <w:r>
        <w:rPr>
          <w:spacing w:val="-6"/>
        </w:rPr>
        <w:t xml:space="preserve"> </w:t>
      </w:r>
      <w:r>
        <w:t>белых</w:t>
      </w:r>
      <w:r>
        <w:rPr>
          <w:spacing w:val="-11"/>
        </w:rPr>
        <w:t xml:space="preserve"> </w:t>
      </w:r>
      <w:r>
        <w:t>правительств</w:t>
      </w:r>
      <w:r>
        <w:rPr>
          <w:spacing w:val="-7"/>
        </w:rPr>
        <w:t xml:space="preserve"> </w:t>
      </w:r>
      <w:r>
        <w:t>А.</w:t>
      </w:r>
      <w:r>
        <w:rPr>
          <w:spacing w:val="-5"/>
        </w:rPr>
        <w:t xml:space="preserve"> </w:t>
      </w:r>
      <w:r>
        <w:t>В.</w:t>
      </w:r>
      <w:r>
        <w:rPr>
          <w:spacing w:val="-4"/>
        </w:rPr>
        <w:t xml:space="preserve"> </w:t>
      </w:r>
      <w:r>
        <w:t>Колчака,</w:t>
      </w:r>
      <w:r>
        <w:rPr>
          <w:spacing w:val="-4"/>
        </w:rPr>
        <w:t xml:space="preserve"> </w:t>
      </w:r>
      <w:r>
        <w:t>А.</w:t>
      </w:r>
      <w:r>
        <w:rPr>
          <w:spacing w:val="-4"/>
        </w:rPr>
        <w:t xml:space="preserve"> </w:t>
      </w:r>
      <w:r>
        <w:t>И.</w:t>
      </w:r>
      <w:r>
        <w:rPr>
          <w:spacing w:val="-4"/>
        </w:rPr>
        <w:t xml:space="preserve"> </w:t>
      </w:r>
      <w:r>
        <w:t>Деникина</w:t>
      </w:r>
      <w:r>
        <w:rPr>
          <w:spacing w:val="-6"/>
        </w:rPr>
        <w:t xml:space="preserve"> </w:t>
      </w:r>
      <w:r>
        <w:t>и</w:t>
      </w:r>
      <w:r>
        <w:rPr>
          <w:spacing w:val="-7"/>
        </w:rPr>
        <w:t xml:space="preserve"> </w:t>
      </w:r>
      <w:r>
        <w:t>П. Н.</w:t>
      </w:r>
      <w:r>
        <w:rPr>
          <w:spacing w:val="-4"/>
        </w:rPr>
        <w:t xml:space="preserve"> </w:t>
      </w:r>
      <w:r>
        <w:rPr>
          <w:spacing w:val="-2"/>
        </w:rPr>
        <w:t>Врангеля.</w:t>
      </w:r>
    </w:p>
    <w:p w:rsidR="004F75DF" w:rsidRDefault="0013698B">
      <w:pPr>
        <w:pStyle w:val="a3"/>
        <w:jc w:val="left"/>
      </w:pPr>
      <w:r>
        <w:t>Переход</w:t>
      </w:r>
      <w:r>
        <w:rPr>
          <w:spacing w:val="-8"/>
        </w:rPr>
        <w:t xml:space="preserve"> </w:t>
      </w:r>
      <w:r>
        <w:t>страны</w:t>
      </w:r>
      <w:r>
        <w:rPr>
          <w:spacing w:val="-8"/>
        </w:rPr>
        <w:t xml:space="preserve"> </w:t>
      </w:r>
      <w:r>
        <w:t>к</w:t>
      </w:r>
      <w:r>
        <w:rPr>
          <w:spacing w:val="-9"/>
        </w:rPr>
        <w:t xml:space="preserve"> </w:t>
      </w:r>
      <w:r>
        <w:t>мирной</w:t>
      </w:r>
      <w:r>
        <w:rPr>
          <w:spacing w:val="-9"/>
        </w:rPr>
        <w:t xml:space="preserve"> </w:t>
      </w:r>
      <w:r>
        <w:t>жизни.</w:t>
      </w:r>
      <w:r>
        <w:rPr>
          <w:spacing w:val="-7"/>
        </w:rPr>
        <w:t xml:space="preserve"> </w:t>
      </w:r>
      <w:r>
        <w:t>Образование</w:t>
      </w:r>
      <w:r>
        <w:rPr>
          <w:spacing w:val="-8"/>
        </w:rPr>
        <w:t xml:space="preserve"> </w:t>
      </w:r>
      <w:r>
        <w:rPr>
          <w:spacing w:val="-2"/>
        </w:rPr>
        <w:t>СССР.</w:t>
      </w:r>
    </w:p>
    <w:p w:rsidR="004F75DF" w:rsidRDefault="0013698B">
      <w:pPr>
        <w:pStyle w:val="a3"/>
        <w:ind w:left="246" w:right="1123" w:firstLine="427"/>
        <w:jc w:val="left"/>
      </w:pPr>
      <w:r>
        <w:t xml:space="preserve">Революционные события в России глазами соотечественников и мира. Русское </w:t>
      </w:r>
      <w:r>
        <w:rPr>
          <w:spacing w:val="-2"/>
        </w:rPr>
        <w:t>зарубежье.</w:t>
      </w:r>
    </w:p>
    <w:p w:rsidR="004F75DF" w:rsidRDefault="0013698B">
      <w:pPr>
        <w:pStyle w:val="a3"/>
        <w:ind w:left="246" w:right="1123" w:firstLine="427"/>
        <w:jc w:val="left"/>
      </w:pPr>
      <w:r>
        <w:t>Влияние революционных событий на общемировые процессы XX в., историю</w:t>
      </w:r>
      <w:r>
        <w:rPr>
          <w:spacing w:val="40"/>
        </w:rPr>
        <w:t xml:space="preserve"> </w:t>
      </w:r>
      <w:r>
        <w:t>народов России.</w:t>
      </w:r>
    </w:p>
    <w:p w:rsidR="004F75DF" w:rsidRDefault="0013698B">
      <w:pPr>
        <w:pStyle w:val="2"/>
        <w:spacing w:before="3" w:line="322" w:lineRule="exact"/>
        <w:jc w:val="left"/>
      </w:pPr>
      <w:r>
        <w:t>Великая</w:t>
      </w:r>
      <w:r>
        <w:rPr>
          <w:spacing w:val="-11"/>
        </w:rPr>
        <w:t xml:space="preserve"> </w:t>
      </w:r>
      <w:r>
        <w:t>Отечественная</w:t>
      </w:r>
      <w:r>
        <w:rPr>
          <w:spacing w:val="-10"/>
        </w:rPr>
        <w:t xml:space="preserve"> </w:t>
      </w:r>
      <w:r>
        <w:t>война</w:t>
      </w:r>
      <w:r>
        <w:rPr>
          <w:spacing w:val="-9"/>
        </w:rPr>
        <w:t xml:space="preserve"> </w:t>
      </w:r>
      <w:r>
        <w:t>(1941—1945</w:t>
      </w:r>
      <w:r>
        <w:rPr>
          <w:spacing w:val="-9"/>
        </w:rPr>
        <w:t xml:space="preserve"> </w:t>
      </w:r>
      <w:r>
        <w:rPr>
          <w:spacing w:val="-4"/>
        </w:rPr>
        <w:t>гг.)</w:t>
      </w:r>
    </w:p>
    <w:p w:rsidR="004F75DF" w:rsidRDefault="0013698B">
      <w:pPr>
        <w:pStyle w:val="a3"/>
        <w:ind w:left="246" w:right="1133" w:firstLine="427"/>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F75DF" w:rsidRDefault="0013698B">
      <w:pPr>
        <w:pStyle w:val="a3"/>
        <w:ind w:left="246" w:right="1138" w:firstLine="427"/>
      </w:pPr>
      <w:r>
        <w:t>Битва за Москву. Парад 7 ноября 1941 г. на Красной площади. Срыв</w:t>
      </w:r>
      <w:r>
        <w:rPr>
          <w:spacing w:val="40"/>
        </w:rPr>
        <w:t xml:space="preserve"> </w:t>
      </w:r>
      <w:r>
        <w:t>германских планов молниеносной войны.</w:t>
      </w:r>
    </w:p>
    <w:p w:rsidR="004F75DF" w:rsidRDefault="0013698B">
      <w:pPr>
        <w:pStyle w:val="a3"/>
        <w:ind w:left="246" w:right="1137" w:firstLine="427"/>
      </w:pPr>
      <w:r>
        <w:t xml:space="preserve">Блокада Ленинграда. Дорога жизни. Значение героического сопротивления </w:t>
      </w:r>
      <w:r>
        <w:rPr>
          <w:spacing w:val="-2"/>
        </w:rPr>
        <w:t>Ленинграда.</w:t>
      </w:r>
    </w:p>
    <w:p w:rsidR="004F75DF" w:rsidRDefault="0013698B">
      <w:pPr>
        <w:pStyle w:val="a3"/>
        <w:ind w:left="246" w:right="1137" w:firstLine="427"/>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F75DF" w:rsidRDefault="0013698B">
      <w:pPr>
        <w:pStyle w:val="a3"/>
        <w:ind w:left="246" w:right="1138" w:firstLine="427"/>
      </w:pPr>
      <w:r>
        <w:t>Коренной перелом в ходе Великой Отечественной войны. Сталинградская битва. Битва на Курской дуге.</w:t>
      </w:r>
    </w:p>
    <w:p w:rsidR="004F75DF" w:rsidRDefault="0013698B">
      <w:pPr>
        <w:pStyle w:val="a3"/>
        <w:spacing w:before="1" w:line="322" w:lineRule="exact"/>
      </w:pPr>
      <w:r>
        <w:t>Прорыв</w:t>
      </w:r>
      <w:r>
        <w:rPr>
          <w:spacing w:val="-9"/>
        </w:rPr>
        <w:t xml:space="preserve"> </w:t>
      </w:r>
      <w:r>
        <w:t>и</w:t>
      </w:r>
      <w:r>
        <w:rPr>
          <w:spacing w:val="-7"/>
        </w:rPr>
        <w:t xml:space="preserve"> </w:t>
      </w:r>
      <w:r>
        <w:t>снятие</w:t>
      </w:r>
      <w:r>
        <w:rPr>
          <w:spacing w:val="-6"/>
        </w:rPr>
        <w:t xml:space="preserve"> </w:t>
      </w:r>
      <w:r>
        <w:t>блокады</w:t>
      </w:r>
      <w:r>
        <w:rPr>
          <w:spacing w:val="-7"/>
        </w:rPr>
        <w:t xml:space="preserve"> </w:t>
      </w:r>
      <w:r>
        <w:t>Ленинграда.</w:t>
      </w:r>
      <w:r>
        <w:rPr>
          <w:spacing w:val="-5"/>
        </w:rPr>
        <w:t xml:space="preserve"> </w:t>
      </w:r>
      <w:r>
        <w:t>Битва</w:t>
      </w:r>
      <w:r>
        <w:rPr>
          <w:spacing w:val="-6"/>
        </w:rPr>
        <w:t xml:space="preserve"> </w:t>
      </w:r>
      <w:r>
        <w:t>за</w:t>
      </w:r>
      <w:r>
        <w:rPr>
          <w:spacing w:val="-6"/>
        </w:rPr>
        <w:t xml:space="preserve"> </w:t>
      </w:r>
      <w:r>
        <w:rPr>
          <w:spacing w:val="-2"/>
        </w:rPr>
        <w:t>Днепр.</w:t>
      </w:r>
    </w:p>
    <w:p w:rsidR="004F75DF" w:rsidRDefault="0013698B">
      <w:pPr>
        <w:pStyle w:val="a3"/>
        <w:ind w:left="246" w:right="1129" w:firstLine="427"/>
      </w:pPr>
      <w: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F75DF" w:rsidRDefault="0013698B">
      <w:pPr>
        <w:pStyle w:val="a3"/>
        <w:ind w:left="246" w:right="1137" w:firstLine="427"/>
      </w:pPr>
      <w:r>
        <w:t>Освобождение оккупированной территории СССР. Белорусская наступательная операция (операция «Багратион») Красной Армии.</w:t>
      </w:r>
    </w:p>
    <w:p w:rsidR="004F75DF" w:rsidRDefault="0013698B">
      <w:pPr>
        <w:pStyle w:val="a3"/>
        <w:ind w:left="246" w:right="1133" w:firstLine="427"/>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F75DF" w:rsidRDefault="0013698B">
      <w:pPr>
        <w:pStyle w:val="a3"/>
        <w:spacing w:line="242" w:lineRule="auto"/>
        <w:ind w:left="246" w:right="1134" w:firstLine="427"/>
      </w:pPr>
      <w:r>
        <w:t xml:space="preserve">Разгром милитаристской Японии. 3 сентября — окончание Второй мировой </w:t>
      </w:r>
      <w:r>
        <w:rPr>
          <w:spacing w:val="-2"/>
        </w:rPr>
        <w:t>войны.</w:t>
      </w:r>
    </w:p>
    <w:p w:rsidR="004F75DF" w:rsidRDefault="0013698B">
      <w:pPr>
        <w:pStyle w:val="a3"/>
        <w:ind w:left="246" w:right="1134" w:firstLine="427"/>
      </w:pPr>
      <w:r>
        <w:t>Источники Победы советского народа. Выдающиеся полководцы Великой Отечественной войны. Решающая роль СССР в победе антигитлеровской</w:t>
      </w:r>
      <w:r>
        <w:rPr>
          <w:spacing w:val="40"/>
        </w:rPr>
        <w:t xml:space="preserve"> </w:t>
      </w:r>
      <w:r>
        <w:t>коалиции. Людские и материальные потери СССР. Всемирно-историческое значение Победы СССР в Великой Отечественной войне</w:t>
      </w:r>
    </w:p>
    <w:p w:rsidR="004F75DF" w:rsidRDefault="0013698B">
      <w:pPr>
        <w:pStyle w:val="a3"/>
        <w:ind w:left="246" w:right="1139" w:firstLine="427"/>
      </w:pPr>
      <w:r>
        <w:t>Окончание Второй мировой войны. Осуждение главных военных преступников и их пособников (Нюрнбергский, Токийский и Хабаровский процессы).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6" w:firstLine="427"/>
      </w:pPr>
      <w: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4F75DF" w:rsidRDefault="0013698B">
      <w:pPr>
        <w:pStyle w:val="a3"/>
        <w:ind w:left="246" w:right="1134" w:firstLine="427"/>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F75DF" w:rsidRDefault="0013698B">
      <w:pPr>
        <w:pStyle w:val="a3"/>
        <w:ind w:left="246" w:right="1138" w:firstLine="427"/>
      </w:pPr>
      <w:r>
        <w:t>9 мая 1945 г. — День Победы советского народа в Великой Отечественной войне 1941–1945 гг. Парад на Красной площади и праздничные шествия в честь Дня</w:t>
      </w:r>
      <w:r>
        <w:rPr>
          <w:spacing w:val="-5"/>
        </w:rPr>
        <w:t xml:space="preserve"> </w:t>
      </w:r>
      <w:r>
        <w:t>Победы.</w:t>
      </w:r>
      <w:r>
        <w:rPr>
          <w:spacing w:val="-3"/>
        </w:rPr>
        <w:t xml:space="preserve"> </w:t>
      </w:r>
      <w:r>
        <w:t>Акции</w:t>
      </w:r>
      <w:r>
        <w:rPr>
          <w:spacing w:val="-2"/>
        </w:rPr>
        <w:t xml:space="preserve"> </w:t>
      </w:r>
      <w:r>
        <w:t>«Георгиевская</w:t>
      </w:r>
      <w:r>
        <w:rPr>
          <w:spacing w:val="-4"/>
        </w:rPr>
        <w:t xml:space="preserve"> </w:t>
      </w:r>
      <w:r>
        <w:t>ленточка»</w:t>
      </w:r>
      <w:r>
        <w:rPr>
          <w:spacing w:val="-9"/>
        </w:rPr>
        <w:t xml:space="preserve"> </w:t>
      </w:r>
      <w:r>
        <w:t>и</w:t>
      </w:r>
      <w:r>
        <w:rPr>
          <w:spacing w:val="-1"/>
        </w:rPr>
        <w:t xml:space="preserve"> </w:t>
      </w:r>
      <w:r>
        <w:t>«Бескозырка»,</w:t>
      </w:r>
      <w:r>
        <w:rPr>
          <w:spacing w:val="-3"/>
        </w:rPr>
        <w:t xml:space="preserve"> </w:t>
      </w:r>
      <w:r>
        <w:t>марш</w:t>
      </w:r>
      <w:r>
        <w:rPr>
          <w:spacing w:val="-4"/>
        </w:rPr>
        <w:t xml:space="preserve"> </w:t>
      </w:r>
      <w:r>
        <w:t>«Бессмертный полк» в России и за рубежом. Ответственность за искажение истории Второй мировой войны.</w:t>
      </w:r>
    </w:p>
    <w:p w:rsidR="004F75DF" w:rsidRDefault="0013698B">
      <w:pPr>
        <w:pStyle w:val="2"/>
        <w:spacing w:before="6" w:line="319" w:lineRule="exact"/>
      </w:pPr>
      <w:r>
        <w:t>Распад</w:t>
      </w:r>
      <w:r>
        <w:rPr>
          <w:spacing w:val="-9"/>
        </w:rPr>
        <w:t xml:space="preserve"> </w:t>
      </w:r>
      <w:r>
        <w:t>СССР.</w:t>
      </w:r>
      <w:r>
        <w:rPr>
          <w:spacing w:val="-6"/>
        </w:rPr>
        <w:t xml:space="preserve"> </w:t>
      </w:r>
      <w:r>
        <w:t>Становление</w:t>
      </w:r>
      <w:r>
        <w:rPr>
          <w:spacing w:val="-7"/>
        </w:rPr>
        <w:t xml:space="preserve"> </w:t>
      </w:r>
      <w:r>
        <w:t>новой</w:t>
      </w:r>
      <w:r>
        <w:rPr>
          <w:spacing w:val="-10"/>
        </w:rPr>
        <w:t xml:space="preserve"> </w:t>
      </w:r>
      <w:r>
        <w:t>России</w:t>
      </w:r>
      <w:r>
        <w:rPr>
          <w:spacing w:val="-10"/>
        </w:rPr>
        <w:t xml:space="preserve"> </w:t>
      </w:r>
      <w:r>
        <w:t>(1992—1999</w:t>
      </w:r>
      <w:r>
        <w:rPr>
          <w:spacing w:val="-8"/>
        </w:rPr>
        <w:t xml:space="preserve"> </w:t>
      </w:r>
      <w:r>
        <w:rPr>
          <w:spacing w:val="-4"/>
        </w:rPr>
        <w:t>гг.)</w:t>
      </w:r>
    </w:p>
    <w:p w:rsidR="004F75DF" w:rsidRDefault="0013698B">
      <w:pPr>
        <w:pStyle w:val="a3"/>
        <w:ind w:left="246" w:right="1144" w:firstLine="427"/>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F75DF" w:rsidRDefault="0013698B">
      <w:pPr>
        <w:pStyle w:val="a3"/>
        <w:ind w:left="246" w:right="1146" w:firstLine="427"/>
      </w:pPr>
      <w:r>
        <w:t>Референдум о сохранении СССР и введении поста Президента РСФСР. Избрание Б.Н. Ельцина Президентом РСФСР.</w:t>
      </w:r>
    </w:p>
    <w:p w:rsidR="004F75DF" w:rsidRDefault="0013698B">
      <w:pPr>
        <w:pStyle w:val="a3"/>
        <w:ind w:left="246" w:right="1139" w:firstLine="427"/>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F75DF" w:rsidRDefault="0013698B">
      <w:pPr>
        <w:pStyle w:val="a3"/>
        <w:spacing w:line="322" w:lineRule="exact"/>
      </w:pPr>
      <w:r>
        <w:t>Распад</w:t>
      </w:r>
      <w:r>
        <w:rPr>
          <w:spacing w:val="-5"/>
        </w:rPr>
        <w:t xml:space="preserve"> </w:t>
      </w:r>
      <w:r>
        <w:t>СССР</w:t>
      </w:r>
      <w:r>
        <w:rPr>
          <w:spacing w:val="-6"/>
        </w:rPr>
        <w:t xml:space="preserve"> </w:t>
      </w:r>
      <w:r>
        <w:t>и</w:t>
      </w:r>
      <w:r>
        <w:rPr>
          <w:spacing w:val="-3"/>
        </w:rPr>
        <w:t xml:space="preserve"> </w:t>
      </w:r>
      <w:r>
        <w:t>его</w:t>
      </w:r>
      <w:r>
        <w:rPr>
          <w:spacing w:val="-6"/>
        </w:rPr>
        <w:t xml:space="preserve"> </w:t>
      </w:r>
      <w:r>
        <w:t>последствия</w:t>
      </w:r>
      <w:r>
        <w:rPr>
          <w:spacing w:val="-5"/>
        </w:rPr>
        <w:t xml:space="preserve"> </w:t>
      </w:r>
      <w:r>
        <w:t>для</w:t>
      </w:r>
      <w:r>
        <w:rPr>
          <w:spacing w:val="-4"/>
        </w:rPr>
        <w:t xml:space="preserve"> </w:t>
      </w:r>
      <w:r>
        <w:t>России</w:t>
      </w:r>
      <w:r>
        <w:rPr>
          <w:spacing w:val="-6"/>
        </w:rPr>
        <w:t xml:space="preserve"> </w:t>
      </w:r>
      <w:r>
        <w:t>и</w:t>
      </w:r>
      <w:r>
        <w:rPr>
          <w:spacing w:val="-6"/>
        </w:rPr>
        <w:t xml:space="preserve"> </w:t>
      </w:r>
      <w:r>
        <w:rPr>
          <w:spacing w:val="-2"/>
        </w:rPr>
        <w:t>мира.</w:t>
      </w:r>
    </w:p>
    <w:p w:rsidR="004F75DF" w:rsidRDefault="0013698B">
      <w:pPr>
        <w:pStyle w:val="a3"/>
        <w:ind w:left="246" w:right="1132" w:firstLine="427"/>
      </w:pPr>
      <w: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4F75DF" w:rsidRDefault="0013698B">
      <w:pPr>
        <w:pStyle w:val="a3"/>
        <w:ind w:left="246" w:right="1134" w:firstLine="427"/>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4F75DF" w:rsidRDefault="0013698B">
      <w:pPr>
        <w:pStyle w:val="a3"/>
        <w:ind w:left="246" w:right="1144" w:firstLine="427"/>
      </w:pPr>
      <w:r>
        <w:t>Россия на постсоветском пространстве. СНГ и Союзное государство. Значение сохранения Россией статуса ядерной державы.</w:t>
      </w:r>
    </w:p>
    <w:p w:rsidR="004F75DF" w:rsidRDefault="0013698B">
      <w:pPr>
        <w:pStyle w:val="a3"/>
      </w:pPr>
      <w:r>
        <w:t>Добровольная</w:t>
      </w:r>
      <w:r>
        <w:rPr>
          <w:spacing w:val="-8"/>
        </w:rPr>
        <w:t xml:space="preserve"> </w:t>
      </w:r>
      <w:r>
        <w:t>отставка</w:t>
      </w:r>
      <w:r>
        <w:rPr>
          <w:spacing w:val="-8"/>
        </w:rPr>
        <w:t xml:space="preserve"> </w:t>
      </w:r>
      <w:r>
        <w:t>Б.</w:t>
      </w:r>
      <w:r>
        <w:rPr>
          <w:spacing w:val="-7"/>
        </w:rPr>
        <w:t xml:space="preserve"> </w:t>
      </w:r>
      <w:r>
        <w:t>Н.</w:t>
      </w:r>
      <w:r>
        <w:rPr>
          <w:spacing w:val="-7"/>
        </w:rPr>
        <w:t xml:space="preserve"> </w:t>
      </w:r>
      <w:r>
        <w:rPr>
          <w:spacing w:val="-2"/>
        </w:rPr>
        <w:t>Ельцина.</w:t>
      </w:r>
    </w:p>
    <w:p w:rsidR="004F75DF" w:rsidRDefault="0013698B">
      <w:pPr>
        <w:pStyle w:val="2"/>
        <w:spacing w:before="2" w:line="322" w:lineRule="exact"/>
      </w:pPr>
      <w:r>
        <w:t>Возрождение</w:t>
      </w:r>
      <w:r>
        <w:rPr>
          <w:spacing w:val="-5"/>
        </w:rPr>
        <w:t xml:space="preserve"> </w:t>
      </w:r>
      <w:r>
        <w:t>страны</w:t>
      </w:r>
      <w:r>
        <w:rPr>
          <w:spacing w:val="-7"/>
        </w:rPr>
        <w:t xml:space="preserve"> </w:t>
      </w:r>
      <w:r>
        <w:t>с</w:t>
      </w:r>
      <w:r>
        <w:rPr>
          <w:spacing w:val="-5"/>
        </w:rPr>
        <w:t xml:space="preserve"> </w:t>
      </w:r>
      <w:r>
        <w:t>2000-х</w:t>
      </w:r>
      <w:r>
        <w:rPr>
          <w:spacing w:val="-10"/>
        </w:rPr>
        <w:t xml:space="preserve"> </w:t>
      </w:r>
      <w:r>
        <w:rPr>
          <w:spacing w:val="-5"/>
        </w:rPr>
        <w:t>гг.</w:t>
      </w:r>
    </w:p>
    <w:p w:rsidR="004F75DF" w:rsidRDefault="0013698B">
      <w:pPr>
        <w:ind w:left="246" w:right="1129" w:firstLine="427"/>
        <w:jc w:val="both"/>
        <w:rPr>
          <w:sz w:val="28"/>
        </w:rPr>
      </w:pPr>
      <w:r>
        <w:rPr>
          <w:b/>
          <w:sz w:val="28"/>
        </w:rPr>
        <w:t xml:space="preserve">Российская Федерация в начале XXI века: на пути восстановления и укрепления страны. </w:t>
      </w:r>
      <w:r>
        <w:rPr>
          <w:sz w:val="28"/>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4F75DF" w:rsidRDefault="0013698B">
      <w:pPr>
        <w:pStyle w:val="a3"/>
        <w:spacing w:line="320" w:lineRule="exact"/>
      </w:pPr>
      <w:r>
        <w:t>Восстановление</w:t>
      </w:r>
      <w:r>
        <w:rPr>
          <w:spacing w:val="32"/>
        </w:rPr>
        <w:t xml:space="preserve"> </w:t>
      </w:r>
      <w:r>
        <w:t>лидирующих</w:t>
      </w:r>
      <w:r>
        <w:rPr>
          <w:spacing w:val="28"/>
        </w:rPr>
        <w:t xml:space="preserve"> </w:t>
      </w:r>
      <w:r>
        <w:t>позиций</w:t>
      </w:r>
      <w:r>
        <w:rPr>
          <w:spacing w:val="32"/>
        </w:rPr>
        <w:t xml:space="preserve"> </w:t>
      </w:r>
      <w:r>
        <w:t>России</w:t>
      </w:r>
      <w:r>
        <w:rPr>
          <w:spacing w:val="31"/>
        </w:rPr>
        <w:t xml:space="preserve"> </w:t>
      </w:r>
      <w:r>
        <w:t>в</w:t>
      </w:r>
      <w:r>
        <w:rPr>
          <w:spacing w:val="31"/>
        </w:rPr>
        <w:t xml:space="preserve"> </w:t>
      </w:r>
      <w:r>
        <w:t>международных</w:t>
      </w:r>
      <w:r>
        <w:rPr>
          <w:spacing w:val="28"/>
        </w:rPr>
        <w:t xml:space="preserve"> </w:t>
      </w:r>
      <w:r>
        <w:rPr>
          <w:spacing w:val="-2"/>
        </w:rPr>
        <w:t>отношениях.</w:t>
      </w:r>
    </w:p>
    <w:p w:rsidR="004F75DF" w:rsidRDefault="0013698B">
      <w:pPr>
        <w:pStyle w:val="a3"/>
        <w:ind w:left="246"/>
      </w:pPr>
      <w:r>
        <w:t>Отношения</w:t>
      </w:r>
      <w:r>
        <w:rPr>
          <w:spacing w:val="-4"/>
        </w:rPr>
        <w:t xml:space="preserve"> </w:t>
      </w:r>
      <w:r>
        <w:t>с</w:t>
      </w:r>
      <w:r>
        <w:rPr>
          <w:spacing w:val="-3"/>
        </w:rPr>
        <w:t xml:space="preserve"> </w:t>
      </w:r>
      <w:r>
        <w:t>США</w:t>
      </w:r>
      <w:r>
        <w:rPr>
          <w:spacing w:val="-8"/>
        </w:rPr>
        <w:t xml:space="preserve"> </w:t>
      </w:r>
      <w:r>
        <w:t>и</w:t>
      </w:r>
      <w:r>
        <w:rPr>
          <w:spacing w:val="-5"/>
        </w:rPr>
        <w:t xml:space="preserve"> </w:t>
      </w:r>
      <w:r>
        <w:rPr>
          <w:spacing w:val="-2"/>
        </w:rPr>
        <w:t>Евросоюзом.</w:t>
      </w:r>
    </w:p>
    <w:p w:rsidR="004F75DF" w:rsidRDefault="004F75DF">
      <w:pPr>
        <w:sectPr w:rsidR="004F75DF">
          <w:pgSz w:w="11910" w:h="16390"/>
          <w:pgMar w:top="980" w:right="0" w:bottom="280" w:left="460" w:header="723" w:footer="0" w:gutter="0"/>
          <w:cols w:space="720"/>
        </w:sectPr>
      </w:pPr>
    </w:p>
    <w:p w:rsidR="004F75DF" w:rsidRDefault="0013698B">
      <w:pPr>
        <w:spacing w:before="277" w:line="322" w:lineRule="exact"/>
        <w:ind w:left="673"/>
        <w:jc w:val="both"/>
        <w:rPr>
          <w:sz w:val="28"/>
        </w:rPr>
      </w:pPr>
      <w:r>
        <w:rPr>
          <w:b/>
          <w:sz w:val="28"/>
        </w:rPr>
        <w:lastRenderedPageBreak/>
        <w:t>Воссоединение</w:t>
      </w:r>
      <w:r>
        <w:rPr>
          <w:b/>
          <w:spacing w:val="19"/>
          <w:sz w:val="28"/>
        </w:rPr>
        <w:t xml:space="preserve"> </w:t>
      </w:r>
      <w:r>
        <w:rPr>
          <w:b/>
          <w:sz w:val="28"/>
        </w:rPr>
        <w:t>Крыма</w:t>
      </w:r>
      <w:r>
        <w:rPr>
          <w:b/>
          <w:spacing w:val="18"/>
          <w:sz w:val="28"/>
        </w:rPr>
        <w:t xml:space="preserve"> </w:t>
      </w:r>
      <w:r>
        <w:rPr>
          <w:b/>
          <w:sz w:val="28"/>
        </w:rPr>
        <w:t>с</w:t>
      </w:r>
      <w:r>
        <w:rPr>
          <w:b/>
          <w:spacing w:val="20"/>
          <w:sz w:val="28"/>
        </w:rPr>
        <w:t xml:space="preserve"> </w:t>
      </w:r>
      <w:r>
        <w:rPr>
          <w:b/>
          <w:sz w:val="28"/>
        </w:rPr>
        <w:t>Россией.</w:t>
      </w:r>
      <w:r>
        <w:rPr>
          <w:b/>
          <w:spacing w:val="24"/>
          <w:sz w:val="28"/>
        </w:rPr>
        <w:t xml:space="preserve"> </w:t>
      </w:r>
      <w:r>
        <w:rPr>
          <w:sz w:val="28"/>
        </w:rPr>
        <w:t>Крым</w:t>
      </w:r>
      <w:r>
        <w:rPr>
          <w:spacing w:val="19"/>
          <w:sz w:val="28"/>
        </w:rPr>
        <w:t xml:space="preserve"> </w:t>
      </w:r>
      <w:r>
        <w:rPr>
          <w:sz w:val="28"/>
        </w:rPr>
        <w:t>в</w:t>
      </w:r>
      <w:r>
        <w:rPr>
          <w:spacing w:val="17"/>
          <w:sz w:val="28"/>
        </w:rPr>
        <w:t xml:space="preserve"> </w:t>
      </w:r>
      <w:r>
        <w:rPr>
          <w:sz w:val="28"/>
        </w:rPr>
        <w:t>составе</w:t>
      </w:r>
      <w:r>
        <w:rPr>
          <w:spacing w:val="19"/>
          <w:sz w:val="28"/>
        </w:rPr>
        <w:t xml:space="preserve"> </w:t>
      </w:r>
      <w:r>
        <w:rPr>
          <w:sz w:val="28"/>
        </w:rPr>
        <w:t>Российского</w:t>
      </w:r>
      <w:r>
        <w:rPr>
          <w:spacing w:val="19"/>
          <w:sz w:val="28"/>
        </w:rPr>
        <w:t xml:space="preserve"> </w:t>
      </w:r>
      <w:r>
        <w:rPr>
          <w:sz w:val="28"/>
        </w:rPr>
        <w:t>государства</w:t>
      </w:r>
      <w:r>
        <w:rPr>
          <w:spacing w:val="19"/>
          <w:sz w:val="28"/>
        </w:rPr>
        <w:t xml:space="preserve"> </w:t>
      </w:r>
      <w:r>
        <w:rPr>
          <w:spacing w:val="-10"/>
          <w:sz w:val="28"/>
        </w:rPr>
        <w:t>в</w:t>
      </w:r>
    </w:p>
    <w:p w:rsidR="004F75DF" w:rsidRDefault="0013698B">
      <w:pPr>
        <w:pStyle w:val="a3"/>
        <w:ind w:left="246" w:right="1131"/>
      </w:pPr>
      <w:r>
        <w:t>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w:t>
      </w:r>
      <w:r>
        <w:rPr>
          <w:spacing w:val="-1"/>
        </w:rPr>
        <w:t xml:space="preserve"> </w:t>
      </w:r>
      <w:r>
        <w:t>в</w:t>
      </w:r>
      <w:r>
        <w:rPr>
          <w:spacing w:val="-2"/>
        </w:rPr>
        <w:t xml:space="preserve"> </w:t>
      </w:r>
      <w:r>
        <w:t>составе Российской Федерации</w:t>
      </w:r>
      <w:r>
        <w:rPr>
          <w:spacing w:val="-1"/>
        </w:rPr>
        <w:t xml:space="preserve"> </w:t>
      </w:r>
      <w:r>
        <w:t>новых</w:t>
      </w:r>
      <w:r>
        <w:rPr>
          <w:spacing w:val="-5"/>
        </w:rPr>
        <w:t xml:space="preserve"> </w:t>
      </w:r>
      <w:r>
        <w:t>субъектов -</w:t>
      </w:r>
      <w:r>
        <w:rPr>
          <w:spacing w:val="-1"/>
        </w:rPr>
        <w:t xml:space="preserve"> </w:t>
      </w:r>
      <w:r>
        <w:t>Республики</w:t>
      </w:r>
      <w:r>
        <w:rPr>
          <w:spacing w:val="-1"/>
        </w:rPr>
        <w:t xml:space="preserve"> </w:t>
      </w:r>
      <w:r>
        <w:t>Крым и города федерального значения Севастополя.</w:t>
      </w:r>
    </w:p>
    <w:p w:rsidR="004F75DF" w:rsidRDefault="0013698B">
      <w:pPr>
        <w:pStyle w:val="a3"/>
        <w:spacing w:before="2" w:line="322" w:lineRule="exact"/>
      </w:pPr>
      <w:r>
        <w:t>Воссоединение</w:t>
      </w:r>
      <w:r>
        <w:rPr>
          <w:spacing w:val="-8"/>
        </w:rPr>
        <w:t xml:space="preserve"> </w:t>
      </w:r>
      <w:r>
        <w:t>Крыма</w:t>
      </w:r>
      <w:r>
        <w:rPr>
          <w:spacing w:val="-8"/>
        </w:rPr>
        <w:t xml:space="preserve"> </w:t>
      </w:r>
      <w:r>
        <w:t>с</w:t>
      </w:r>
      <w:r>
        <w:rPr>
          <w:spacing w:val="-7"/>
        </w:rPr>
        <w:t xml:space="preserve"> </w:t>
      </w:r>
      <w:r>
        <w:t>Россией,</w:t>
      </w:r>
      <w:r>
        <w:rPr>
          <w:spacing w:val="-7"/>
        </w:rPr>
        <w:t xml:space="preserve"> </w:t>
      </w:r>
      <w:r>
        <w:t>его</w:t>
      </w:r>
      <w:r>
        <w:rPr>
          <w:spacing w:val="-8"/>
        </w:rPr>
        <w:t xml:space="preserve"> </w:t>
      </w:r>
      <w:r>
        <w:t>значение</w:t>
      </w:r>
      <w:r>
        <w:rPr>
          <w:spacing w:val="-8"/>
        </w:rPr>
        <w:t xml:space="preserve"> </w:t>
      </w:r>
      <w:r>
        <w:t>и</w:t>
      </w:r>
      <w:r>
        <w:rPr>
          <w:spacing w:val="-8"/>
        </w:rPr>
        <w:t xml:space="preserve"> </w:t>
      </w:r>
      <w:r>
        <w:t>международные</w:t>
      </w:r>
      <w:r>
        <w:rPr>
          <w:spacing w:val="-8"/>
        </w:rPr>
        <w:t xml:space="preserve"> </w:t>
      </w:r>
      <w:r>
        <w:rPr>
          <w:spacing w:val="-2"/>
        </w:rPr>
        <w:t>последствия.</w:t>
      </w:r>
    </w:p>
    <w:p w:rsidR="004F75DF" w:rsidRDefault="0013698B">
      <w:pPr>
        <w:spacing w:line="322" w:lineRule="exact"/>
        <w:ind w:left="673"/>
        <w:jc w:val="both"/>
        <w:rPr>
          <w:sz w:val="28"/>
        </w:rPr>
      </w:pPr>
      <w:r>
        <w:rPr>
          <w:b/>
          <w:sz w:val="28"/>
        </w:rPr>
        <w:t>Российская</w:t>
      </w:r>
      <w:r>
        <w:rPr>
          <w:b/>
          <w:spacing w:val="65"/>
          <w:w w:val="150"/>
          <w:sz w:val="28"/>
        </w:rPr>
        <w:t xml:space="preserve"> </w:t>
      </w:r>
      <w:r>
        <w:rPr>
          <w:b/>
          <w:sz w:val="28"/>
        </w:rPr>
        <w:t>Федерация</w:t>
      </w:r>
      <w:r>
        <w:rPr>
          <w:b/>
          <w:spacing w:val="63"/>
          <w:w w:val="150"/>
          <w:sz w:val="28"/>
        </w:rPr>
        <w:t xml:space="preserve"> </w:t>
      </w:r>
      <w:r>
        <w:rPr>
          <w:b/>
          <w:sz w:val="28"/>
        </w:rPr>
        <w:t>на</w:t>
      </w:r>
      <w:r>
        <w:rPr>
          <w:b/>
          <w:spacing w:val="64"/>
          <w:w w:val="150"/>
          <w:sz w:val="28"/>
        </w:rPr>
        <w:t xml:space="preserve"> </w:t>
      </w:r>
      <w:r>
        <w:rPr>
          <w:b/>
          <w:sz w:val="28"/>
        </w:rPr>
        <w:t>современном</w:t>
      </w:r>
      <w:r>
        <w:rPr>
          <w:b/>
          <w:spacing w:val="66"/>
          <w:w w:val="150"/>
          <w:sz w:val="28"/>
        </w:rPr>
        <w:t xml:space="preserve"> </w:t>
      </w:r>
      <w:r>
        <w:rPr>
          <w:b/>
          <w:sz w:val="28"/>
        </w:rPr>
        <w:t>этапе.</w:t>
      </w:r>
      <w:r>
        <w:rPr>
          <w:b/>
          <w:spacing w:val="22"/>
          <w:sz w:val="28"/>
        </w:rPr>
        <w:t xml:space="preserve">  </w:t>
      </w:r>
      <w:r>
        <w:rPr>
          <w:sz w:val="28"/>
        </w:rPr>
        <w:t>«Человеческий</w:t>
      </w:r>
      <w:r>
        <w:rPr>
          <w:spacing w:val="69"/>
          <w:w w:val="150"/>
          <w:sz w:val="28"/>
        </w:rPr>
        <w:t xml:space="preserve"> </w:t>
      </w:r>
      <w:r>
        <w:rPr>
          <w:spacing w:val="-2"/>
          <w:sz w:val="28"/>
        </w:rPr>
        <w:t>капитал»,</w:t>
      </w:r>
    </w:p>
    <w:p w:rsidR="004F75DF" w:rsidRDefault="0013698B">
      <w:pPr>
        <w:pStyle w:val="a3"/>
        <w:ind w:left="246" w:right="1133"/>
      </w:pPr>
      <w:r>
        <w:t>«Комфортная среда для жизни», «Экономический рост» — основные направления национальных проектов 2019—2024 гг. Разработка семейной политики.</w:t>
      </w:r>
      <w:r>
        <w:rPr>
          <w:spacing w:val="40"/>
        </w:rPr>
        <w:t xml:space="preserve"> </w:t>
      </w:r>
      <w:r>
        <w:t xml:space="preserve">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4F75DF" w:rsidRDefault="0013698B">
      <w:pPr>
        <w:pStyle w:val="a3"/>
        <w:ind w:right="1571"/>
      </w:pPr>
      <w:r>
        <w:t>Общероссийское</w:t>
      </w:r>
      <w:r>
        <w:rPr>
          <w:spacing w:val="-5"/>
        </w:rPr>
        <w:t xml:space="preserve"> </w:t>
      </w:r>
      <w:r>
        <w:t>голосование</w:t>
      </w:r>
      <w:r>
        <w:rPr>
          <w:spacing w:val="-5"/>
        </w:rPr>
        <w:t xml:space="preserve"> </w:t>
      </w:r>
      <w:r>
        <w:t>по</w:t>
      </w:r>
      <w:r>
        <w:rPr>
          <w:spacing w:val="-6"/>
        </w:rPr>
        <w:t xml:space="preserve"> </w:t>
      </w:r>
      <w:r>
        <w:t>поправкам</w:t>
      </w:r>
      <w:r>
        <w:rPr>
          <w:spacing w:val="-4"/>
        </w:rPr>
        <w:t xml:space="preserve"> </w:t>
      </w:r>
      <w:r>
        <w:t>к</w:t>
      </w:r>
      <w:r>
        <w:rPr>
          <w:spacing w:val="-6"/>
        </w:rPr>
        <w:t xml:space="preserve"> </w:t>
      </w:r>
      <w:r>
        <w:t>Конституции</w:t>
      </w:r>
      <w:r>
        <w:rPr>
          <w:spacing w:val="-6"/>
        </w:rPr>
        <w:t xml:space="preserve"> </w:t>
      </w:r>
      <w:r>
        <w:t>России</w:t>
      </w:r>
      <w:r>
        <w:rPr>
          <w:spacing w:val="-6"/>
        </w:rPr>
        <w:t xml:space="preserve"> </w:t>
      </w:r>
      <w:r>
        <w:t>(2020</w:t>
      </w:r>
      <w:r>
        <w:rPr>
          <w:spacing w:val="-6"/>
        </w:rPr>
        <w:t xml:space="preserve"> </w:t>
      </w:r>
      <w:r>
        <w:t>г.). Признание Россией ДНР и ЛНР (2022 г.)</w:t>
      </w:r>
    </w:p>
    <w:p w:rsidR="004F75DF" w:rsidRDefault="0013698B">
      <w:pPr>
        <w:pStyle w:val="a3"/>
        <w:ind w:left="246" w:right="1133" w:firstLine="427"/>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F75DF" w:rsidRDefault="0013698B">
      <w:pPr>
        <w:pStyle w:val="2"/>
        <w:spacing w:before="6" w:line="319" w:lineRule="exact"/>
      </w:pPr>
      <w:r>
        <w:t>Итоговое</w:t>
      </w:r>
      <w:r>
        <w:rPr>
          <w:spacing w:val="-10"/>
        </w:rPr>
        <w:t xml:space="preserve"> </w:t>
      </w:r>
      <w:r>
        <w:rPr>
          <w:spacing w:val="-2"/>
        </w:rPr>
        <w:t>повторение</w:t>
      </w:r>
    </w:p>
    <w:p w:rsidR="004F75DF" w:rsidRDefault="0013698B">
      <w:pPr>
        <w:pStyle w:val="a3"/>
        <w:spacing w:line="319" w:lineRule="exact"/>
      </w:pPr>
      <w:r>
        <w:t>История</w:t>
      </w:r>
      <w:r>
        <w:rPr>
          <w:spacing w:val="-7"/>
        </w:rPr>
        <w:t xml:space="preserve"> </w:t>
      </w:r>
      <w:r>
        <w:t>родного</w:t>
      </w:r>
      <w:r>
        <w:rPr>
          <w:spacing w:val="-7"/>
        </w:rPr>
        <w:t xml:space="preserve"> </w:t>
      </w:r>
      <w:r>
        <w:t>края</w:t>
      </w:r>
      <w:r>
        <w:rPr>
          <w:spacing w:val="-6"/>
        </w:rPr>
        <w:t xml:space="preserve"> </w:t>
      </w:r>
      <w:r>
        <w:t>в</w:t>
      </w:r>
      <w:r>
        <w:rPr>
          <w:spacing w:val="-8"/>
        </w:rPr>
        <w:t xml:space="preserve"> </w:t>
      </w:r>
      <w:r>
        <w:t>годы</w:t>
      </w:r>
      <w:r>
        <w:rPr>
          <w:spacing w:val="-8"/>
        </w:rPr>
        <w:t xml:space="preserve"> </w:t>
      </w:r>
      <w:r>
        <w:t>революций</w:t>
      </w:r>
      <w:r>
        <w:rPr>
          <w:spacing w:val="-4"/>
        </w:rPr>
        <w:t xml:space="preserve"> </w:t>
      </w:r>
      <w:r>
        <w:t>и</w:t>
      </w:r>
      <w:r>
        <w:rPr>
          <w:spacing w:val="-7"/>
        </w:rPr>
        <w:t xml:space="preserve"> </w:t>
      </w:r>
      <w:r>
        <w:t>Гражданской</w:t>
      </w:r>
      <w:r>
        <w:rPr>
          <w:spacing w:val="-7"/>
        </w:rPr>
        <w:t xml:space="preserve"> </w:t>
      </w:r>
      <w:r>
        <w:rPr>
          <w:spacing w:val="-2"/>
        </w:rPr>
        <w:t>войны.</w:t>
      </w:r>
    </w:p>
    <w:p w:rsidR="004F75DF" w:rsidRDefault="0013698B">
      <w:pPr>
        <w:pStyle w:val="a3"/>
        <w:ind w:right="2056"/>
      </w:pPr>
      <w:r>
        <w:t>Наши</w:t>
      </w:r>
      <w:r>
        <w:rPr>
          <w:spacing w:val="-5"/>
        </w:rPr>
        <w:t xml:space="preserve"> </w:t>
      </w:r>
      <w:r>
        <w:t>земляки</w:t>
      </w:r>
      <w:r>
        <w:rPr>
          <w:spacing w:val="-3"/>
        </w:rPr>
        <w:t xml:space="preserve"> </w:t>
      </w:r>
      <w:r>
        <w:t>—</w:t>
      </w:r>
      <w:r>
        <w:rPr>
          <w:spacing w:val="-4"/>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5"/>
        </w:rPr>
        <w:t xml:space="preserve"> </w:t>
      </w:r>
      <w:r>
        <w:t>гг.). Наш регион в конце XX — начале XXI вв.</w:t>
      </w:r>
    </w:p>
    <w:p w:rsidR="004F75DF" w:rsidRDefault="0013698B">
      <w:pPr>
        <w:pStyle w:val="a3"/>
      </w:pPr>
      <w:r>
        <w:t>Трудовые</w:t>
      </w:r>
      <w:r>
        <w:rPr>
          <w:spacing w:val="-11"/>
        </w:rPr>
        <w:t xml:space="preserve"> </w:t>
      </w:r>
      <w:r>
        <w:t>достижения</w:t>
      </w:r>
      <w:r>
        <w:rPr>
          <w:spacing w:val="-9"/>
        </w:rPr>
        <w:t xml:space="preserve"> </w:t>
      </w:r>
      <w:r>
        <w:t>родного</w:t>
      </w:r>
      <w:r>
        <w:rPr>
          <w:spacing w:val="-11"/>
        </w:rPr>
        <w:t xml:space="preserve"> </w:t>
      </w:r>
      <w:r>
        <w:rPr>
          <w:spacing w:val="-4"/>
        </w:rPr>
        <w:t>края.</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319" w:lineRule="exact"/>
      </w:pPr>
      <w:r>
        <w:lastRenderedPageBreak/>
        <w:t>ПЛАНИРУЕМЫЕ</w:t>
      </w:r>
      <w:r>
        <w:rPr>
          <w:spacing w:val="-16"/>
        </w:rPr>
        <w:t xml:space="preserve"> </w:t>
      </w:r>
      <w:r>
        <w:rPr>
          <w:spacing w:val="-2"/>
        </w:rPr>
        <w:t>РЕЗУЛЬТАТЫ</w:t>
      </w:r>
    </w:p>
    <w:p w:rsidR="004F75DF" w:rsidRDefault="0013698B">
      <w:pPr>
        <w:pStyle w:val="a3"/>
        <w:ind w:left="246" w:right="1141" w:firstLine="427"/>
      </w:pPr>
      <w:r>
        <w:t xml:space="preserve">Изучение истории в 5 классе направлено на достижение обучающимися личностных, метапредметных и предметных результатов освоения учебного </w:t>
      </w:r>
      <w:r>
        <w:rPr>
          <w:spacing w:val="-2"/>
        </w:rPr>
        <w:t>предмета.</w:t>
      </w:r>
    </w:p>
    <w:p w:rsidR="004F75DF" w:rsidRDefault="004F75DF">
      <w:pPr>
        <w:pStyle w:val="a3"/>
        <w:spacing w:before="1"/>
        <w:ind w:left="0"/>
        <w:jc w:val="left"/>
      </w:pPr>
    </w:p>
    <w:p w:rsidR="004F75DF" w:rsidRDefault="0013698B">
      <w:pPr>
        <w:pStyle w:val="1"/>
        <w:spacing w:line="319" w:lineRule="exact"/>
      </w:pPr>
      <w:r>
        <w:t>ЛИЧНОСТНЫЕ</w:t>
      </w:r>
      <w:r>
        <w:rPr>
          <w:spacing w:val="-17"/>
        </w:rPr>
        <w:t xml:space="preserve"> </w:t>
      </w:r>
      <w:r>
        <w:rPr>
          <w:spacing w:val="-2"/>
        </w:rPr>
        <w:t>РЕЗУЛЬТАТЫ</w:t>
      </w:r>
    </w:p>
    <w:p w:rsidR="004F75DF" w:rsidRDefault="0013698B">
      <w:pPr>
        <w:pStyle w:val="a3"/>
        <w:spacing w:line="242" w:lineRule="auto"/>
        <w:ind w:left="246" w:right="1135" w:firstLine="427"/>
      </w:pPr>
      <w:r>
        <w:t xml:space="preserve">К важнейшим </w:t>
      </w:r>
      <w:r>
        <w:rPr>
          <w:b/>
        </w:rPr>
        <w:t xml:space="preserve">личностным результатам </w:t>
      </w:r>
      <w:r>
        <w:t>изучения истории в основной общеобразовательной школе в соответствии с требованиями ФГОС ООО (2021) относятся следующие убеждения и качества:</w:t>
      </w:r>
    </w:p>
    <w:p w:rsidR="004F75DF" w:rsidRDefault="0013698B">
      <w:pPr>
        <w:pStyle w:val="a3"/>
        <w:ind w:left="246" w:right="1135" w:firstLine="427"/>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75DF" w:rsidRDefault="0013698B">
      <w:pPr>
        <w:pStyle w:val="a3"/>
        <w:ind w:left="246" w:right="1135" w:firstLine="427"/>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w:t>
      </w:r>
      <w:r>
        <w:rPr>
          <w:spacing w:val="40"/>
        </w:rPr>
        <w:t xml:space="preserve"> </w:t>
      </w:r>
      <w:r>
        <w:t>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F75DF" w:rsidRDefault="0013698B">
      <w:pPr>
        <w:pStyle w:val="a3"/>
        <w:ind w:left="246" w:right="1128" w:firstLine="427"/>
      </w:pPr>
      <w: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F75DF" w:rsidRDefault="0013698B">
      <w:pPr>
        <w:pStyle w:val="a3"/>
        <w:ind w:left="246" w:right="1133" w:firstLine="427"/>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F75DF" w:rsidRDefault="0013698B">
      <w:pPr>
        <w:pStyle w:val="a3"/>
        <w:ind w:left="246" w:right="1138" w:firstLine="427"/>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2" w:firstLine="427"/>
      </w:pPr>
      <w:r>
        <w:lastRenderedPageBreak/>
        <w:t>в формировании ценностного отношения к жизни и здоровью: осознание ценности жизни и</w:t>
      </w:r>
      <w:r>
        <w:rPr>
          <w:spacing w:val="-3"/>
        </w:rPr>
        <w:t xml:space="preserve"> </w:t>
      </w:r>
      <w:r>
        <w:t>необходимости</w:t>
      </w:r>
      <w:r>
        <w:rPr>
          <w:spacing w:val="-3"/>
        </w:rPr>
        <w:t xml:space="preserve"> </w:t>
      </w:r>
      <w:r>
        <w:t>ее</w:t>
      </w:r>
      <w:r>
        <w:rPr>
          <w:spacing w:val="-2"/>
        </w:rPr>
        <w:t xml:space="preserve"> </w:t>
      </w:r>
      <w:r>
        <w:t>сохранения</w:t>
      </w:r>
      <w:r>
        <w:rPr>
          <w:spacing w:val="-2"/>
        </w:rPr>
        <w:t xml:space="preserve"> </w:t>
      </w:r>
      <w:r>
        <w:t>(в</w:t>
      </w:r>
      <w:r>
        <w:rPr>
          <w:spacing w:val="-1"/>
        </w:rPr>
        <w:t xml:space="preserve"> </w:t>
      </w:r>
      <w:r>
        <w:t>том</w:t>
      </w:r>
      <w:r>
        <w:rPr>
          <w:spacing w:val="-1"/>
        </w:rPr>
        <w:t xml:space="preserve"> </w:t>
      </w:r>
      <w:r>
        <w:t>числе –</w:t>
      </w:r>
      <w:r>
        <w:rPr>
          <w:spacing w:val="-2"/>
        </w:rPr>
        <w:t xml:space="preserve"> </w:t>
      </w:r>
      <w:r>
        <w:t>на</w:t>
      </w:r>
      <w:r>
        <w:rPr>
          <w:spacing w:val="-2"/>
        </w:rPr>
        <w:t xml:space="preserve"> </w:t>
      </w:r>
      <w:r>
        <w:t>основе</w:t>
      </w:r>
      <w:r>
        <w:rPr>
          <w:spacing w:val="-2"/>
        </w:rPr>
        <w:t xml:space="preserve"> </w:t>
      </w:r>
      <w:r>
        <w:t>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F75DF" w:rsidRDefault="0013698B">
      <w:pPr>
        <w:pStyle w:val="a3"/>
        <w:ind w:left="246" w:right="1133" w:firstLine="427"/>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F75DF" w:rsidRDefault="0013698B">
      <w:pPr>
        <w:pStyle w:val="a3"/>
        <w:tabs>
          <w:tab w:val="left" w:pos="1071"/>
          <w:tab w:val="left" w:pos="1252"/>
          <w:tab w:val="left" w:pos="1718"/>
          <w:tab w:val="left" w:pos="2034"/>
          <w:tab w:val="left" w:pos="2533"/>
          <w:tab w:val="left" w:pos="2720"/>
          <w:tab w:val="left" w:pos="3099"/>
          <w:tab w:val="left" w:pos="3977"/>
          <w:tab w:val="left" w:pos="4125"/>
          <w:tab w:val="left" w:pos="4155"/>
          <w:tab w:val="left" w:pos="5354"/>
          <w:tab w:val="left" w:pos="5756"/>
          <w:tab w:val="left" w:pos="5863"/>
          <w:tab w:val="left" w:pos="7043"/>
          <w:tab w:val="left" w:pos="7195"/>
          <w:tab w:val="left" w:pos="7570"/>
          <w:tab w:val="left" w:pos="7791"/>
          <w:tab w:val="left" w:pos="8912"/>
          <w:tab w:val="left" w:pos="9566"/>
        </w:tabs>
        <w:spacing w:before="1"/>
        <w:ind w:left="246" w:right="1136" w:firstLine="427"/>
        <w:jc w:val="right"/>
      </w:pPr>
      <w:r>
        <w:rPr>
          <w:spacing w:val="-10"/>
        </w:rPr>
        <w:t>в</w:t>
      </w:r>
      <w:r>
        <w:tab/>
      </w:r>
      <w:r>
        <w:rPr>
          <w:spacing w:val="-2"/>
        </w:rPr>
        <w:t>сфере</w:t>
      </w:r>
      <w:r>
        <w:tab/>
      </w:r>
      <w:r>
        <w:rPr>
          <w:spacing w:val="-2"/>
        </w:rPr>
        <w:t>экологического</w:t>
      </w:r>
      <w:r>
        <w:tab/>
      </w:r>
      <w:r>
        <w:tab/>
      </w:r>
      <w:r>
        <w:tab/>
      </w:r>
      <w:r>
        <w:rPr>
          <w:spacing w:val="-2"/>
        </w:rPr>
        <w:t>воспитания:</w:t>
      </w:r>
      <w:r>
        <w:tab/>
      </w:r>
      <w:r>
        <w:tab/>
      </w:r>
      <w:r>
        <w:rPr>
          <w:spacing w:val="-2"/>
        </w:rPr>
        <w:t>осмысление</w:t>
      </w:r>
      <w:r>
        <w:tab/>
      </w:r>
      <w:r>
        <w:rPr>
          <w:spacing w:val="-2"/>
        </w:rPr>
        <w:t>исторического</w:t>
      </w:r>
      <w:r>
        <w:tab/>
      </w:r>
      <w:r>
        <w:rPr>
          <w:spacing w:val="-57"/>
        </w:rPr>
        <w:t xml:space="preserve"> </w:t>
      </w:r>
      <w:r>
        <w:t>опыта взаимодействия</w:t>
      </w:r>
      <w:r>
        <w:rPr>
          <w:spacing w:val="80"/>
        </w:rPr>
        <w:t xml:space="preserve"> </w:t>
      </w:r>
      <w:r>
        <w:t>людей</w:t>
      </w:r>
      <w:r>
        <w:rPr>
          <w:spacing w:val="80"/>
        </w:rPr>
        <w:t xml:space="preserve"> </w:t>
      </w:r>
      <w:r>
        <w:t>с</w:t>
      </w:r>
      <w:r>
        <w:rPr>
          <w:spacing w:val="80"/>
        </w:rPr>
        <w:t xml:space="preserve"> </w:t>
      </w:r>
      <w:r>
        <w:t>природной</w:t>
      </w:r>
      <w:r>
        <w:rPr>
          <w:spacing w:val="80"/>
        </w:rPr>
        <w:t xml:space="preserve"> </w:t>
      </w:r>
      <w:r>
        <w:t>средой;</w:t>
      </w:r>
      <w:r>
        <w:rPr>
          <w:spacing w:val="80"/>
        </w:rPr>
        <w:t xml:space="preserve"> </w:t>
      </w:r>
      <w:r>
        <w:t>осознание</w:t>
      </w:r>
      <w:r>
        <w:rPr>
          <w:spacing w:val="80"/>
        </w:rPr>
        <w:t xml:space="preserve"> </w:t>
      </w:r>
      <w:r>
        <w:t>глобального</w:t>
      </w:r>
      <w:r>
        <w:rPr>
          <w:spacing w:val="80"/>
        </w:rPr>
        <w:t xml:space="preserve"> </w:t>
      </w:r>
      <w:r>
        <w:t xml:space="preserve">характера экологических проблем современного мира и необходимости защиты окружающей </w:t>
      </w:r>
      <w:r>
        <w:rPr>
          <w:spacing w:val="-2"/>
        </w:rPr>
        <w:t>среды;</w:t>
      </w:r>
      <w:r>
        <w:tab/>
      </w:r>
      <w:r>
        <w:tab/>
      </w:r>
      <w:r>
        <w:rPr>
          <w:spacing w:val="-2"/>
        </w:rPr>
        <w:t>активное</w:t>
      </w:r>
      <w:r>
        <w:tab/>
      </w:r>
      <w:r>
        <w:rPr>
          <w:spacing w:val="-2"/>
        </w:rPr>
        <w:t>неприятие</w:t>
      </w:r>
      <w:r>
        <w:tab/>
      </w:r>
      <w:r>
        <w:rPr>
          <w:spacing w:val="-2"/>
        </w:rPr>
        <w:t>действий,</w:t>
      </w:r>
      <w:r>
        <w:tab/>
      </w:r>
      <w:r>
        <w:rPr>
          <w:spacing w:val="-2"/>
        </w:rPr>
        <w:t>приносящих</w:t>
      </w:r>
      <w:r>
        <w:tab/>
      </w:r>
      <w:r>
        <w:rPr>
          <w:spacing w:val="-4"/>
        </w:rPr>
        <w:t>вред</w:t>
      </w:r>
      <w:r>
        <w:tab/>
      </w:r>
      <w:r>
        <w:tab/>
      </w:r>
      <w:r>
        <w:rPr>
          <w:spacing w:val="-2"/>
        </w:rPr>
        <w:t>окружающей</w:t>
      </w:r>
      <w:r>
        <w:tab/>
      </w:r>
      <w:r>
        <w:rPr>
          <w:spacing w:val="-2"/>
        </w:rPr>
        <w:t xml:space="preserve">среде; </w:t>
      </w:r>
      <w:r>
        <w:t>готовность</w:t>
      </w:r>
      <w:r>
        <w:rPr>
          <w:spacing w:val="-7"/>
        </w:rPr>
        <w:t xml:space="preserve"> </w:t>
      </w:r>
      <w:r>
        <w:t>к</w:t>
      </w:r>
      <w:r>
        <w:rPr>
          <w:spacing w:val="-5"/>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5"/>
        </w:rPr>
        <w:t xml:space="preserve"> </w:t>
      </w:r>
      <w:r>
        <w:t>экологической</w:t>
      </w:r>
      <w:r>
        <w:rPr>
          <w:spacing w:val="-5"/>
        </w:rPr>
        <w:t xml:space="preserve"> </w:t>
      </w:r>
      <w:r>
        <w:t>направленности. в</w:t>
      </w:r>
      <w:r>
        <w:rPr>
          <w:spacing w:val="40"/>
        </w:rPr>
        <w:t xml:space="preserve"> </w:t>
      </w:r>
      <w:r>
        <w:t>сфере</w:t>
      </w:r>
      <w:r>
        <w:rPr>
          <w:spacing w:val="40"/>
        </w:rPr>
        <w:t xml:space="preserve"> </w:t>
      </w:r>
      <w:r>
        <w:t>адаптации</w:t>
      </w:r>
      <w:r>
        <w:rPr>
          <w:spacing w:val="40"/>
        </w:rPr>
        <w:t xml:space="preserve"> </w:t>
      </w:r>
      <w:r>
        <w:t>к</w:t>
      </w:r>
      <w:r>
        <w:rPr>
          <w:spacing w:val="40"/>
        </w:rPr>
        <w:t xml:space="preserve"> </w:t>
      </w:r>
      <w:r>
        <w:t>меняющимся</w:t>
      </w:r>
      <w:r>
        <w:rPr>
          <w:spacing w:val="40"/>
        </w:rPr>
        <w:t xml:space="preserve"> </w:t>
      </w:r>
      <w:r>
        <w:t>условиям</w:t>
      </w:r>
      <w:r>
        <w:rPr>
          <w:spacing w:val="40"/>
        </w:rPr>
        <w:t xml:space="preserve"> </w:t>
      </w:r>
      <w:r>
        <w:t>социальной</w:t>
      </w:r>
      <w:r>
        <w:rPr>
          <w:spacing w:val="40"/>
        </w:rPr>
        <w:t xml:space="preserve"> </w:t>
      </w:r>
      <w:r>
        <w:t>и</w:t>
      </w:r>
      <w:r>
        <w:rPr>
          <w:spacing w:val="40"/>
        </w:rPr>
        <w:t xml:space="preserve"> </w:t>
      </w:r>
      <w:r>
        <w:t>природной</w:t>
      </w:r>
      <w:r>
        <w:rPr>
          <w:spacing w:val="40"/>
        </w:rPr>
        <w:t xml:space="preserve"> </w:t>
      </w:r>
      <w:r>
        <w:t xml:space="preserve">среды: представления об изменениях природной и социальной среды в истории, об опыте </w:t>
      </w:r>
      <w:r>
        <w:rPr>
          <w:spacing w:val="-2"/>
        </w:rPr>
        <w:t>адаптации</w:t>
      </w:r>
      <w:r>
        <w:tab/>
      </w:r>
      <w:r>
        <w:rPr>
          <w:spacing w:val="-4"/>
        </w:rPr>
        <w:t>людей</w:t>
      </w:r>
      <w:r>
        <w:tab/>
      </w:r>
      <w:r>
        <w:tab/>
      </w:r>
      <w:r>
        <w:rPr>
          <w:spacing w:val="-10"/>
        </w:rPr>
        <w:t>к</w:t>
      </w:r>
      <w:r>
        <w:tab/>
      </w:r>
      <w:r>
        <w:rPr>
          <w:spacing w:val="-4"/>
        </w:rPr>
        <w:t>новым</w:t>
      </w:r>
      <w:r>
        <w:tab/>
      </w:r>
      <w:r>
        <w:tab/>
      </w:r>
      <w:r>
        <w:rPr>
          <w:spacing w:val="-2"/>
        </w:rPr>
        <w:t>жизненным</w:t>
      </w:r>
      <w:r>
        <w:tab/>
      </w:r>
      <w:r>
        <w:rPr>
          <w:spacing w:val="-2"/>
        </w:rPr>
        <w:t>условиям,</w:t>
      </w:r>
      <w:r>
        <w:tab/>
      </w:r>
      <w:r>
        <w:tab/>
      </w:r>
      <w:r>
        <w:rPr>
          <w:spacing w:val="-10"/>
        </w:rPr>
        <w:t>о</w:t>
      </w:r>
      <w:r>
        <w:tab/>
      </w:r>
      <w:r>
        <w:rPr>
          <w:spacing w:val="-67"/>
        </w:rPr>
        <w:t xml:space="preserve"> </w:t>
      </w:r>
      <w:r>
        <w:rPr>
          <w:spacing w:val="-2"/>
        </w:rPr>
        <w:t>значении</w:t>
      </w:r>
      <w:r>
        <w:tab/>
      </w:r>
      <w:r>
        <w:rPr>
          <w:spacing w:val="-2"/>
        </w:rPr>
        <w:t>совместной</w:t>
      </w:r>
    </w:p>
    <w:p w:rsidR="004F75DF" w:rsidRDefault="0013698B">
      <w:pPr>
        <w:pStyle w:val="a3"/>
        <w:spacing w:line="320" w:lineRule="exact"/>
        <w:ind w:left="246"/>
        <w:jc w:val="left"/>
      </w:pPr>
      <w:r>
        <w:t>деятельности</w:t>
      </w:r>
      <w:r>
        <w:rPr>
          <w:spacing w:val="-8"/>
        </w:rPr>
        <w:t xml:space="preserve"> </w:t>
      </w:r>
      <w:r>
        <w:t>для</w:t>
      </w:r>
      <w:r>
        <w:rPr>
          <w:spacing w:val="-6"/>
        </w:rPr>
        <w:t xml:space="preserve"> </w:t>
      </w:r>
      <w:r>
        <w:t>конструктивного</w:t>
      </w:r>
      <w:r>
        <w:rPr>
          <w:spacing w:val="-8"/>
        </w:rPr>
        <w:t xml:space="preserve"> </w:t>
      </w:r>
      <w:r>
        <w:t>ответа</w:t>
      </w:r>
      <w:r>
        <w:rPr>
          <w:spacing w:val="-7"/>
        </w:rPr>
        <w:t xml:space="preserve"> </w:t>
      </w:r>
      <w:r>
        <w:t>на</w:t>
      </w:r>
      <w:r>
        <w:rPr>
          <w:spacing w:val="-7"/>
        </w:rPr>
        <w:t xml:space="preserve"> </w:t>
      </w:r>
      <w:r>
        <w:t>природные</w:t>
      </w:r>
      <w:r>
        <w:rPr>
          <w:spacing w:val="-7"/>
        </w:rPr>
        <w:t xml:space="preserve"> </w:t>
      </w:r>
      <w:r>
        <w:t>и</w:t>
      </w:r>
      <w:r>
        <w:rPr>
          <w:spacing w:val="-8"/>
        </w:rPr>
        <w:t xml:space="preserve"> </w:t>
      </w:r>
      <w:r>
        <w:t>социальные</w:t>
      </w:r>
      <w:r>
        <w:rPr>
          <w:spacing w:val="-7"/>
        </w:rPr>
        <w:t xml:space="preserve"> </w:t>
      </w:r>
      <w:r>
        <w:rPr>
          <w:spacing w:val="-2"/>
        </w:rPr>
        <w:t>вызовы.</w:t>
      </w:r>
    </w:p>
    <w:p w:rsidR="004F75DF" w:rsidRDefault="004F75DF">
      <w:pPr>
        <w:pStyle w:val="a3"/>
        <w:spacing w:before="9"/>
        <w:ind w:left="0"/>
        <w:jc w:val="left"/>
      </w:pPr>
    </w:p>
    <w:p w:rsidR="004F75DF" w:rsidRDefault="0013698B">
      <w:pPr>
        <w:pStyle w:val="1"/>
        <w:spacing w:line="319" w:lineRule="exact"/>
        <w:jc w:val="both"/>
      </w:pPr>
      <w:r>
        <w:t>МЕТАПРЕДМЕТНЫЕ</w:t>
      </w:r>
      <w:r>
        <w:rPr>
          <w:spacing w:val="-16"/>
        </w:rPr>
        <w:t xml:space="preserve"> </w:t>
      </w:r>
      <w:r>
        <w:rPr>
          <w:spacing w:val="-2"/>
        </w:rPr>
        <w:t>РЕЗУЛЬТАТЫ</w:t>
      </w:r>
    </w:p>
    <w:p w:rsidR="004F75DF" w:rsidRDefault="0013698B">
      <w:pPr>
        <w:ind w:left="246" w:right="1137" w:firstLine="427"/>
        <w:jc w:val="both"/>
        <w:rPr>
          <w:sz w:val="28"/>
        </w:rPr>
      </w:pPr>
      <w:r>
        <w:rPr>
          <w:b/>
          <w:sz w:val="28"/>
        </w:rPr>
        <w:t xml:space="preserve">Метапредметные результаты </w:t>
      </w:r>
      <w:r>
        <w:rPr>
          <w:sz w:val="28"/>
        </w:rPr>
        <w:t>изучения истории в основной школе выражаются в следующих качествах и действиях.</w:t>
      </w:r>
    </w:p>
    <w:p w:rsidR="004F75DF" w:rsidRDefault="0013698B">
      <w:pPr>
        <w:pStyle w:val="a3"/>
        <w:spacing w:line="321" w:lineRule="exact"/>
      </w:pPr>
      <w:r>
        <w:t>В</w:t>
      </w:r>
      <w:r>
        <w:rPr>
          <w:spacing w:val="-12"/>
        </w:rPr>
        <w:t xml:space="preserve"> </w:t>
      </w:r>
      <w:r>
        <w:t>сфере</w:t>
      </w:r>
      <w:r>
        <w:rPr>
          <w:spacing w:val="-8"/>
        </w:rPr>
        <w:t xml:space="preserve"> </w:t>
      </w:r>
      <w:r>
        <w:t>универсальных</w:t>
      </w:r>
      <w:r>
        <w:rPr>
          <w:spacing w:val="-9"/>
        </w:rPr>
        <w:t xml:space="preserve"> </w:t>
      </w:r>
      <w:r>
        <w:t>учебных</w:t>
      </w:r>
      <w:r>
        <w:rPr>
          <w:spacing w:val="-13"/>
        </w:rPr>
        <w:t xml:space="preserve"> </w:t>
      </w:r>
      <w:r>
        <w:t>познавательных</w:t>
      </w:r>
      <w:r>
        <w:rPr>
          <w:spacing w:val="-12"/>
        </w:rPr>
        <w:t xml:space="preserve"> </w:t>
      </w:r>
      <w:r>
        <w:rPr>
          <w:spacing w:val="-2"/>
        </w:rPr>
        <w:t>действий:</w:t>
      </w:r>
    </w:p>
    <w:p w:rsidR="004F75DF" w:rsidRDefault="0013698B">
      <w:pPr>
        <w:pStyle w:val="a3"/>
        <w:ind w:left="246" w:right="1134" w:firstLine="427"/>
      </w:pPr>
      <w: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F75DF" w:rsidRDefault="0013698B">
      <w:pPr>
        <w:pStyle w:val="a3"/>
        <w:ind w:left="246" w:right="1135" w:firstLine="427"/>
      </w:pPr>
      <w: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4F75DF" w:rsidRDefault="0013698B">
      <w:pPr>
        <w:pStyle w:val="a3"/>
        <w:ind w:left="246" w:right="1134" w:firstLine="427"/>
      </w:pPr>
      <w:r>
        <w:t>работа с информацией: осуществлять анализ учебной и внеучебной исторической информации (учебник, тексты исторических источников, научно- популярная</w:t>
      </w:r>
      <w:r>
        <w:rPr>
          <w:spacing w:val="60"/>
          <w:w w:val="150"/>
        </w:rPr>
        <w:t xml:space="preserve"> </w:t>
      </w:r>
      <w:r>
        <w:t>литература,</w:t>
      </w:r>
      <w:r>
        <w:rPr>
          <w:spacing w:val="61"/>
          <w:w w:val="150"/>
        </w:rPr>
        <w:t xml:space="preserve"> </w:t>
      </w:r>
      <w:r>
        <w:t>интернет-ресурсы</w:t>
      </w:r>
      <w:r>
        <w:rPr>
          <w:spacing w:val="59"/>
          <w:w w:val="150"/>
        </w:rPr>
        <w:t xml:space="preserve"> </w:t>
      </w:r>
      <w:r>
        <w:t>и</w:t>
      </w:r>
      <w:r>
        <w:rPr>
          <w:spacing w:val="59"/>
          <w:w w:val="150"/>
        </w:rPr>
        <w:t xml:space="preserve"> </w:t>
      </w:r>
      <w:r>
        <w:t>др.)</w:t>
      </w:r>
      <w:r>
        <w:rPr>
          <w:spacing w:val="60"/>
          <w:w w:val="150"/>
        </w:rPr>
        <w:t xml:space="preserve"> </w:t>
      </w:r>
      <w:r>
        <w:t>–</w:t>
      </w:r>
      <w:r>
        <w:rPr>
          <w:spacing w:val="59"/>
          <w:w w:val="150"/>
        </w:rPr>
        <w:t xml:space="preserve"> </w:t>
      </w:r>
      <w:r>
        <w:t>извлекать</w:t>
      </w:r>
      <w:r>
        <w:rPr>
          <w:spacing w:val="57"/>
          <w:w w:val="150"/>
        </w:rPr>
        <w:t xml:space="preserve"> </w:t>
      </w:r>
      <w:r>
        <w:t>информацию</w:t>
      </w:r>
      <w:r>
        <w:rPr>
          <w:spacing w:val="62"/>
          <w:w w:val="150"/>
        </w:rPr>
        <w:t xml:space="preserve"> </w:t>
      </w:r>
      <w:r>
        <w:rPr>
          <w:spacing w:val="-5"/>
        </w:rPr>
        <w:t>из</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246" w:right="1134"/>
      </w:pPr>
      <w:r>
        <w:lastRenderedPageBreak/>
        <w:t>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F75DF" w:rsidRDefault="0013698B">
      <w:pPr>
        <w:pStyle w:val="a3"/>
        <w:spacing w:line="321" w:lineRule="exact"/>
      </w:pPr>
      <w:r>
        <w:t>В</w:t>
      </w:r>
      <w:r>
        <w:rPr>
          <w:spacing w:val="-12"/>
        </w:rPr>
        <w:t xml:space="preserve"> </w:t>
      </w:r>
      <w:r>
        <w:t>сфере</w:t>
      </w:r>
      <w:r>
        <w:rPr>
          <w:spacing w:val="-9"/>
        </w:rPr>
        <w:t xml:space="preserve"> </w:t>
      </w:r>
      <w:r>
        <w:t>универсальных</w:t>
      </w:r>
      <w:r>
        <w:rPr>
          <w:spacing w:val="-9"/>
        </w:rPr>
        <w:t xml:space="preserve"> </w:t>
      </w:r>
      <w:r>
        <w:t>учебных</w:t>
      </w:r>
      <w:r>
        <w:rPr>
          <w:spacing w:val="-13"/>
        </w:rPr>
        <w:t xml:space="preserve"> </w:t>
      </w:r>
      <w:r>
        <w:t>коммуникативных</w:t>
      </w:r>
      <w:r>
        <w:rPr>
          <w:spacing w:val="-13"/>
        </w:rPr>
        <w:t xml:space="preserve"> </w:t>
      </w:r>
      <w:r>
        <w:rPr>
          <w:spacing w:val="-2"/>
        </w:rPr>
        <w:t>действий:</w:t>
      </w:r>
    </w:p>
    <w:p w:rsidR="004F75DF" w:rsidRDefault="0013698B">
      <w:pPr>
        <w:pStyle w:val="a3"/>
        <w:ind w:left="246" w:right="1132" w:firstLine="427"/>
      </w:pPr>
      <w: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w:t>
      </w:r>
      <w:r>
        <w:rPr>
          <w:spacing w:val="40"/>
        </w:rPr>
        <w:t xml:space="preserve"> </w:t>
      </w:r>
      <w:r>
        <w:t>осваивать и применять правила межкультурного взаимодействия в школе и социальном окружении;</w:t>
      </w:r>
    </w:p>
    <w:p w:rsidR="004F75DF" w:rsidRDefault="0013698B">
      <w:pPr>
        <w:pStyle w:val="a3"/>
        <w:spacing w:before="2"/>
        <w:ind w:left="246" w:right="1132" w:firstLine="427"/>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F75DF" w:rsidRDefault="0013698B">
      <w:pPr>
        <w:pStyle w:val="a3"/>
        <w:spacing w:line="320" w:lineRule="exact"/>
      </w:pPr>
      <w:r>
        <w:t>В</w:t>
      </w:r>
      <w:r>
        <w:rPr>
          <w:spacing w:val="-11"/>
        </w:rPr>
        <w:t xml:space="preserve"> </w:t>
      </w:r>
      <w:r>
        <w:t>сфере</w:t>
      </w:r>
      <w:r>
        <w:rPr>
          <w:spacing w:val="-7"/>
        </w:rPr>
        <w:t xml:space="preserve"> </w:t>
      </w:r>
      <w:r>
        <w:t>универсальных</w:t>
      </w:r>
      <w:r>
        <w:rPr>
          <w:spacing w:val="-8"/>
        </w:rPr>
        <w:t xml:space="preserve"> </w:t>
      </w:r>
      <w:r>
        <w:t>учебных</w:t>
      </w:r>
      <w:r>
        <w:rPr>
          <w:spacing w:val="-11"/>
        </w:rPr>
        <w:t xml:space="preserve"> </w:t>
      </w:r>
      <w:r>
        <w:t>регулятивных</w:t>
      </w:r>
      <w:r>
        <w:rPr>
          <w:spacing w:val="-12"/>
        </w:rPr>
        <w:t xml:space="preserve"> </w:t>
      </w:r>
      <w:r>
        <w:rPr>
          <w:spacing w:val="-2"/>
        </w:rPr>
        <w:t>действий:</w:t>
      </w:r>
    </w:p>
    <w:p w:rsidR="004F75DF" w:rsidRDefault="0013698B">
      <w:pPr>
        <w:pStyle w:val="a3"/>
        <w:spacing w:line="242" w:lineRule="auto"/>
        <w:ind w:left="246" w:right="1139" w:firstLine="427"/>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F75DF" w:rsidRDefault="0013698B">
      <w:pPr>
        <w:pStyle w:val="a3"/>
        <w:ind w:left="246" w:right="1138" w:firstLine="427"/>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4F75DF" w:rsidRDefault="0013698B">
      <w:pPr>
        <w:pStyle w:val="a3"/>
        <w:spacing w:line="321" w:lineRule="exact"/>
      </w:pPr>
      <w:r>
        <w:t>В</w:t>
      </w:r>
      <w:r>
        <w:rPr>
          <w:spacing w:val="-10"/>
        </w:rPr>
        <w:t xml:space="preserve"> </w:t>
      </w:r>
      <w:r>
        <w:t>сфере</w:t>
      </w:r>
      <w:r>
        <w:rPr>
          <w:spacing w:val="-7"/>
        </w:rPr>
        <w:t xml:space="preserve"> </w:t>
      </w:r>
      <w:r>
        <w:t>эмоционального</w:t>
      </w:r>
      <w:r>
        <w:rPr>
          <w:spacing w:val="-7"/>
        </w:rPr>
        <w:t xml:space="preserve"> </w:t>
      </w:r>
      <w:r>
        <w:t>интеллекта,</w:t>
      </w:r>
      <w:r>
        <w:rPr>
          <w:spacing w:val="-5"/>
        </w:rPr>
        <w:t xml:space="preserve"> </w:t>
      </w:r>
      <w:r>
        <w:t>понимания</w:t>
      </w:r>
      <w:r>
        <w:rPr>
          <w:spacing w:val="-6"/>
        </w:rPr>
        <w:t xml:space="preserve"> </w:t>
      </w:r>
      <w:r>
        <w:t>себя</w:t>
      </w:r>
      <w:r>
        <w:rPr>
          <w:spacing w:val="-6"/>
        </w:rPr>
        <w:t xml:space="preserve"> </w:t>
      </w:r>
      <w:r>
        <w:t>и</w:t>
      </w:r>
      <w:r>
        <w:rPr>
          <w:spacing w:val="-11"/>
        </w:rPr>
        <w:t xml:space="preserve"> </w:t>
      </w:r>
      <w:r>
        <w:rPr>
          <w:spacing w:val="-2"/>
        </w:rPr>
        <w:t>других:</w:t>
      </w:r>
    </w:p>
    <w:p w:rsidR="004F75DF" w:rsidRDefault="0013698B">
      <w:pPr>
        <w:pStyle w:val="a3"/>
        <w:ind w:left="246" w:right="1123" w:firstLine="427"/>
        <w:jc w:val="left"/>
      </w:pPr>
      <w:r>
        <w:t>выявлять</w:t>
      </w:r>
      <w:r>
        <w:rPr>
          <w:spacing w:val="80"/>
        </w:rPr>
        <w:t xml:space="preserve"> </w:t>
      </w:r>
      <w:r>
        <w:t>на</w:t>
      </w:r>
      <w:r>
        <w:rPr>
          <w:spacing w:val="80"/>
        </w:rPr>
        <w:t xml:space="preserve"> </w:t>
      </w:r>
      <w:r>
        <w:t>примерах</w:t>
      </w:r>
      <w:r>
        <w:rPr>
          <w:spacing w:val="80"/>
        </w:rPr>
        <w:t xml:space="preserve"> </w:t>
      </w:r>
      <w:r>
        <w:t>исторических</w:t>
      </w:r>
      <w:r>
        <w:rPr>
          <w:spacing w:val="80"/>
        </w:rPr>
        <w:t xml:space="preserve"> </w:t>
      </w:r>
      <w:r>
        <w:t>ситуаций</w:t>
      </w:r>
      <w:r>
        <w:rPr>
          <w:spacing w:val="80"/>
        </w:rPr>
        <w:t xml:space="preserve"> </w:t>
      </w:r>
      <w:r>
        <w:t>роль</w:t>
      </w:r>
      <w:r>
        <w:rPr>
          <w:spacing w:val="80"/>
        </w:rPr>
        <w:t xml:space="preserve"> </w:t>
      </w:r>
      <w:r>
        <w:t>эмоций</w:t>
      </w:r>
      <w:r>
        <w:rPr>
          <w:spacing w:val="80"/>
        </w:rPr>
        <w:t xml:space="preserve"> </w:t>
      </w:r>
      <w:r>
        <w:t>в</w:t>
      </w:r>
      <w:r>
        <w:rPr>
          <w:spacing w:val="80"/>
        </w:rPr>
        <w:t xml:space="preserve"> </w:t>
      </w:r>
      <w:r>
        <w:t>отношениях между людьми;</w:t>
      </w:r>
    </w:p>
    <w:p w:rsidR="004F75DF" w:rsidRDefault="0013698B">
      <w:pPr>
        <w:pStyle w:val="a3"/>
        <w:ind w:left="246" w:right="1123" w:firstLine="427"/>
        <w:jc w:val="left"/>
      </w:pPr>
      <w:r>
        <w:t>ставить себя на место другого человека, понимать мотивы действий другого (в исторических ситуациях и окружающей действительности);</w:t>
      </w:r>
    </w:p>
    <w:p w:rsidR="004F75DF" w:rsidRDefault="0013698B">
      <w:pPr>
        <w:pStyle w:val="a3"/>
        <w:ind w:left="246" w:right="1123" w:firstLine="427"/>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учетом</w:t>
      </w:r>
      <w:r>
        <w:rPr>
          <w:spacing w:val="40"/>
        </w:rPr>
        <w:t xml:space="preserve"> </w:t>
      </w:r>
      <w:r>
        <w:t>позиций</w:t>
      </w:r>
      <w:r>
        <w:rPr>
          <w:spacing w:val="40"/>
        </w:rPr>
        <w:t xml:space="preserve"> </w:t>
      </w:r>
      <w:r>
        <w:t>и</w:t>
      </w:r>
      <w:r>
        <w:rPr>
          <w:spacing w:val="40"/>
        </w:rPr>
        <w:t xml:space="preserve"> </w:t>
      </w:r>
      <w:r>
        <w:t>мнений</w:t>
      </w:r>
      <w:r>
        <w:rPr>
          <w:spacing w:val="40"/>
        </w:rPr>
        <w:t xml:space="preserve"> </w:t>
      </w:r>
      <w:r>
        <w:t>других участников общения.</w:t>
      </w:r>
    </w:p>
    <w:p w:rsidR="004F75DF" w:rsidRDefault="0013698B">
      <w:pPr>
        <w:pStyle w:val="1"/>
        <w:spacing w:before="319" w:line="482" w:lineRule="auto"/>
        <w:ind w:right="6564"/>
      </w:pPr>
      <w:r>
        <w:t>ПРЕДМЕТНЫЕ</w:t>
      </w:r>
      <w:r>
        <w:rPr>
          <w:spacing w:val="-18"/>
        </w:rPr>
        <w:t xml:space="preserve"> </w:t>
      </w:r>
      <w:r>
        <w:t>РЕЗУЛЬТАТЫ 5 КЛАСС</w:t>
      </w:r>
    </w:p>
    <w:p w:rsidR="004F75DF" w:rsidRDefault="0013698B">
      <w:pPr>
        <w:pStyle w:val="a4"/>
        <w:numPr>
          <w:ilvl w:val="0"/>
          <w:numId w:val="105"/>
        </w:numPr>
        <w:tabs>
          <w:tab w:val="left" w:pos="940"/>
        </w:tabs>
        <w:spacing w:line="314" w:lineRule="exact"/>
        <w:ind w:left="940" w:hanging="267"/>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rsidR="004F75DF" w:rsidRDefault="0013698B">
      <w:pPr>
        <w:pStyle w:val="a4"/>
        <w:numPr>
          <w:ilvl w:val="1"/>
          <w:numId w:val="105"/>
        </w:numPr>
        <w:tabs>
          <w:tab w:val="left" w:pos="1379"/>
        </w:tabs>
        <w:ind w:right="1137" w:firstLine="427"/>
        <w:jc w:val="left"/>
        <w:rPr>
          <w:sz w:val="28"/>
        </w:rPr>
      </w:pPr>
      <w:r>
        <w:rPr>
          <w:sz w:val="28"/>
        </w:rPr>
        <w:t>объяснять смысл основных хронологических понятий (век, тысячелетие, до нашей эры, наша эра);</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4"/>
        <w:numPr>
          <w:ilvl w:val="1"/>
          <w:numId w:val="105"/>
        </w:numPr>
        <w:tabs>
          <w:tab w:val="left" w:pos="1379"/>
        </w:tabs>
        <w:spacing w:before="276"/>
        <w:ind w:right="1139" w:firstLine="427"/>
        <w:rPr>
          <w:sz w:val="28"/>
        </w:rPr>
      </w:pPr>
      <w:r>
        <w:rPr>
          <w:sz w:val="28"/>
        </w:rPr>
        <w:lastRenderedPageBreak/>
        <w:t>называть даты важнейших событий истории Древнего мира; по дате устанавливать принадлежность события к веку, тысячелетию;</w:t>
      </w:r>
    </w:p>
    <w:p w:rsidR="004F75DF" w:rsidRDefault="0013698B">
      <w:pPr>
        <w:pStyle w:val="a4"/>
        <w:numPr>
          <w:ilvl w:val="1"/>
          <w:numId w:val="105"/>
        </w:numPr>
        <w:tabs>
          <w:tab w:val="left" w:pos="1379"/>
        </w:tabs>
        <w:spacing w:line="242" w:lineRule="auto"/>
        <w:ind w:right="1139" w:firstLine="427"/>
        <w:rPr>
          <w:sz w:val="28"/>
        </w:rPr>
      </w:pPr>
      <w:r>
        <w:rPr>
          <w:sz w:val="28"/>
        </w:rPr>
        <w:t>определять длительность и последовательность событий, периодов истории Древнего мира, вести счет лет до нашей эры и нашей эры.</w:t>
      </w:r>
    </w:p>
    <w:p w:rsidR="004F75DF" w:rsidRDefault="0013698B">
      <w:pPr>
        <w:pStyle w:val="a4"/>
        <w:numPr>
          <w:ilvl w:val="0"/>
          <w:numId w:val="105"/>
        </w:numPr>
        <w:tabs>
          <w:tab w:val="left" w:pos="940"/>
        </w:tabs>
        <w:spacing w:line="318"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rsidR="004F75DF" w:rsidRDefault="0013698B">
      <w:pPr>
        <w:pStyle w:val="a4"/>
        <w:numPr>
          <w:ilvl w:val="1"/>
          <w:numId w:val="105"/>
        </w:numPr>
        <w:tabs>
          <w:tab w:val="left" w:pos="1379"/>
        </w:tabs>
        <w:ind w:right="1143" w:firstLine="427"/>
        <w:rPr>
          <w:sz w:val="28"/>
        </w:rPr>
      </w:pPr>
      <w:r>
        <w:rPr>
          <w:sz w:val="28"/>
        </w:rPr>
        <w:t>указывать (называть) место, обстоятельства, участников, результаты важнейших событий истории Древнего мира;</w:t>
      </w:r>
    </w:p>
    <w:p w:rsidR="004F75DF" w:rsidRDefault="0013698B">
      <w:pPr>
        <w:pStyle w:val="a4"/>
        <w:numPr>
          <w:ilvl w:val="1"/>
          <w:numId w:val="105"/>
        </w:numPr>
        <w:tabs>
          <w:tab w:val="left" w:pos="1379"/>
        </w:tabs>
        <w:spacing w:line="340" w:lineRule="exact"/>
        <w:ind w:left="1379" w:hanging="706"/>
        <w:rPr>
          <w:sz w:val="28"/>
        </w:rPr>
      </w:pPr>
      <w:r>
        <w:rPr>
          <w:sz w:val="28"/>
        </w:rPr>
        <w:t>группировать,</w:t>
      </w:r>
      <w:r>
        <w:rPr>
          <w:spacing w:val="-9"/>
          <w:sz w:val="28"/>
        </w:rPr>
        <w:t xml:space="preserve"> </w:t>
      </w:r>
      <w:r>
        <w:rPr>
          <w:sz w:val="28"/>
        </w:rPr>
        <w:t>систематизировать</w:t>
      </w:r>
      <w:r>
        <w:rPr>
          <w:spacing w:val="-13"/>
          <w:sz w:val="28"/>
        </w:rPr>
        <w:t xml:space="preserve"> </w:t>
      </w:r>
      <w:r>
        <w:rPr>
          <w:sz w:val="28"/>
        </w:rPr>
        <w:t>факты</w:t>
      </w:r>
      <w:r>
        <w:rPr>
          <w:spacing w:val="-7"/>
          <w:sz w:val="28"/>
        </w:rPr>
        <w:t xml:space="preserve"> </w:t>
      </w:r>
      <w:r>
        <w:rPr>
          <w:sz w:val="28"/>
        </w:rPr>
        <w:t>по</w:t>
      </w:r>
      <w:r>
        <w:rPr>
          <w:spacing w:val="-11"/>
          <w:sz w:val="28"/>
        </w:rPr>
        <w:t xml:space="preserve"> </w:t>
      </w:r>
      <w:r>
        <w:rPr>
          <w:sz w:val="28"/>
        </w:rPr>
        <w:t>заданному</w:t>
      </w:r>
      <w:r>
        <w:rPr>
          <w:spacing w:val="-14"/>
          <w:sz w:val="28"/>
        </w:rPr>
        <w:t xml:space="preserve"> </w:t>
      </w:r>
      <w:r>
        <w:rPr>
          <w:spacing w:val="-2"/>
          <w:sz w:val="28"/>
        </w:rPr>
        <w:t>признаку.</w:t>
      </w:r>
    </w:p>
    <w:p w:rsidR="004F75DF" w:rsidRDefault="0013698B">
      <w:pPr>
        <w:pStyle w:val="a4"/>
        <w:numPr>
          <w:ilvl w:val="0"/>
          <w:numId w:val="105"/>
        </w:numPr>
        <w:tabs>
          <w:tab w:val="left" w:pos="940"/>
        </w:tabs>
        <w:spacing w:line="321"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rsidR="004F75DF" w:rsidRDefault="0013698B">
      <w:pPr>
        <w:pStyle w:val="a4"/>
        <w:numPr>
          <w:ilvl w:val="1"/>
          <w:numId w:val="105"/>
        </w:numPr>
        <w:tabs>
          <w:tab w:val="left" w:pos="1379"/>
        </w:tabs>
        <w:ind w:right="1139" w:firstLine="427"/>
        <w:rPr>
          <w:sz w:val="28"/>
        </w:rPr>
      </w:pPr>
      <w:r>
        <w:rPr>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F75DF" w:rsidRDefault="0013698B">
      <w:pPr>
        <w:pStyle w:val="a4"/>
        <w:numPr>
          <w:ilvl w:val="1"/>
          <w:numId w:val="105"/>
        </w:numPr>
        <w:tabs>
          <w:tab w:val="left" w:pos="1379"/>
        </w:tabs>
        <w:ind w:right="1138" w:firstLine="427"/>
        <w:rPr>
          <w:sz w:val="28"/>
        </w:rPr>
      </w:pPr>
      <w:r>
        <w:rPr>
          <w:sz w:val="28"/>
        </w:rPr>
        <w:t>устанавливать на основе картографических сведений связь между условиями среды обитания людей и их занятиями.</w:t>
      </w:r>
    </w:p>
    <w:p w:rsidR="004F75DF" w:rsidRDefault="0013698B">
      <w:pPr>
        <w:pStyle w:val="a4"/>
        <w:numPr>
          <w:ilvl w:val="0"/>
          <w:numId w:val="105"/>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4F75DF" w:rsidRDefault="0013698B">
      <w:pPr>
        <w:pStyle w:val="a4"/>
        <w:numPr>
          <w:ilvl w:val="1"/>
          <w:numId w:val="105"/>
        </w:numPr>
        <w:tabs>
          <w:tab w:val="left" w:pos="1379"/>
        </w:tabs>
        <w:ind w:right="1138" w:firstLine="427"/>
        <w:rPr>
          <w:sz w:val="28"/>
        </w:rPr>
      </w:pPr>
      <w:r>
        <w:rPr>
          <w:sz w:val="28"/>
        </w:rPr>
        <w:t xml:space="preserve">называть и различать основные типы исторических источников (письменные, визуальные, вещественные), приводить примеры источников разных </w:t>
      </w:r>
      <w:r>
        <w:rPr>
          <w:spacing w:val="-2"/>
          <w:sz w:val="28"/>
        </w:rPr>
        <w:t>типов;</w:t>
      </w:r>
    </w:p>
    <w:p w:rsidR="004F75DF" w:rsidRDefault="0013698B">
      <w:pPr>
        <w:pStyle w:val="a4"/>
        <w:numPr>
          <w:ilvl w:val="1"/>
          <w:numId w:val="105"/>
        </w:numPr>
        <w:tabs>
          <w:tab w:val="left" w:pos="1379"/>
        </w:tabs>
        <w:ind w:right="1143" w:firstLine="427"/>
        <w:rPr>
          <w:sz w:val="28"/>
        </w:rPr>
      </w:pPr>
      <w:r>
        <w:rPr>
          <w:sz w:val="28"/>
        </w:rPr>
        <w:t>различать памятники культуры изучаемой эпохи и источники, созданные в последующие эпохи, приводить примеры;</w:t>
      </w:r>
    </w:p>
    <w:p w:rsidR="004F75DF" w:rsidRDefault="0013698B">
      <w:pPr>
        <w:pStyle w:val="a4"/>
        <w:numPr>
          <w:ilvl w:val="1"/>
          <w:numId w:val="105"/>
        </w:numPr>
        <w:tabs>
          <w:tab w:val="left" w:pos="1379"/>
        </w:tabs>
        <w:ind w:right="1141" w:firstLine="427"/>
        <w:rPr>
          <w:sz w:val="28"/>
        </w:rPr>
      </w:pPr>
      <w:r>
        <w:rPr>
          <w:sz w:val="28"/>
        </w:rPr>
        <w:t>извлекать из письменного источника исторические факты (имена, названия событий, даты и др.); находить в визуальных памятниках изучаемой</w:t>
      </w:r>
      <w:r>
        <w:rPr>
          <w:spacing w:val="40"/>
          <w:sz w:val="28"/>
        </w:rPr>
        <w:t xml:space="preserve"> </w:t>
      </w:r>
      <w:r>
        <w:rPr>
          <w:sz w:val="28"/>
        </w:rPr>
        <w:t>эпохи ключевые знаки, символы; раскрывать</w:t>
      </w:r>
      <w:r>
        <w:rPr>
          <w:spacing w:val="-2"/>
          <w:sz w:val="28"/>
        </w:rPr>
        <w:t xml:space="preserve"> </w:t>
      </w:r>
      <w:r>
        <w:rPr>
          <w:sz w:val="28"/>
        </w:rPr>
        <w:t>смысл (главную</w:t>
      </w:r>
      <w:r>
        <w:rPr>
          <w:spacing w:val="-2"/>
          <w:sz w:val="28"/>
        </w:rPr>
        <w:t xml:space="preserve"> </w:t>
      </w:r>
      <w:r>
        <w:rPr>
          <w:sz w:val="28"/>
        </w:rPr>
        <w:t>идею)</w:t>
      </w:r>
      <w:r>
        <w:rPr>
          <w:spacing w:val="-1"/>
          <w:sz w:val="28"/>
        </w:rPr>
        <w:t xml:space="preserve"> </w:t>
      </w:r>
      <w:r>
        <w:rPr>
          <w:sz w:val="28"/>
        </w:rPr>
        <w:t xml:space="preserve">высказывания, </w:t>
      </w:r>
      <w:r>
        <w:rPr>
          <w:spacing w:val="-2"/>
          <w:sz w:val="28"/>
        </w:rPr>
        <w:t>изображения.</w:t>
      </w:r>
    </w:p>
    <w:p w:rsidR="004F75DF" w:rsidRDefault="0013698B">
      <w:pPr>
        <w:pStyle w:val="a4"/>
        <w:numPr>
          <w:ilvl w:val="0"/>
          <w:numId w:val="105"/>
        </w:numPr>
        <w:tabs>
          <w:tab w:val="left" w:pos="940"/>
        </w:tabs>
        <w:spacing w:line="321" w:lineRule="exact"/>
        <w:ind w:left="940" w:hanging="267"/>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rsidR="004F75DF" w:rsidRDefault="0013698B">
      <w:pPr>
        <w:pStyle w:val="a4"/>
        <w:numPr>
          <w:ilvl w:val="1"/>
          <w:numId w:val="105"/>
        </w:numPr>
        <w:tabs>
          <w:tab w:val="left" w:pos="1379"/>
        </w:tabs>
        <w:spacing w:line="341" w:lineRule="exact"/>
        <w:ind w:left="1379" w:hanging="706"/>
        <w:jc w:val="left"/>
        <w:rPr>
          <w:sz w:val="28"/>
        </w:rPr>
      </w:pPr>
      <w:r>
        <w:rPr>
          <w:sz w:val="28"/>
        </w:rPr>
        <w:t>характеризовать</w:t>
      </w:r>
      <w:r>
        <w:rPr>
          <w:spacing w:val="-8"/>
          <w:sz w:val="28"/>
        </w:rPr>
        <w:t xml:space="preserve"> </w:t>
      </w:r>
      <w:r>
        <w:rPr>
          <w:sz w:val="28"/>
        </w:rPr>
        <w:t>условия</w:t>
      </w:r>
      <w:r>
        <w:rPr>
          <w:spacing w:val="-9"/>
          <w:sz w:val="28"/>
        </w:rPr>
        <w:t xml:space="preserve"> </w:t>
      </w:r>
      <w:r>
        <w:rPr>
          <w:sz w:val="28"/>
        </w:rPr>
        <w:t>жизни</w:t>
      </w:r>
      <w:r>
        <w:rPr>
          <w:spacing w:val="-9"/>
          <w:sz w:val="28"/>
        </w:rPr>
        <w:t xml:space="preserve"> </w:t>
      </w:r>
      <w:r>
        <w:rPr>
          <w:sz w:val="28"/>
        </w:rPr>
        <w:t>людей</w:t>
      </w:r>
      <w:r>
        <w:rPr>
          <w:spacing w:val="-10"/>
          <w:sz w:val="28"/>
        </w:rPr>
        <w:t xml:space="preserve"> </w:t>
      </w:r>
      <w:r>
        <w:rPr>
          <w:sz w:val="28"/>
        </w:rPr>
        <w:t>в</w:t>
      </w:r>
      <w:r>
        <w:rPr>
          <w:spacing w:val="-7"/>
          <w:sz w:val="28"/>
        </w:rPr>
        <w:t xml:space="preserve"> </w:t>
      </w:r>
      <w:r>
        <w:rPr>
          <w:spacing w:val="-2"/>
          <w:sz w:val="28"/>
        </w:rPr>
        <w:t>древности;</w:t>
      </w:r>
    </w:p>
    <w:p w:rsidR="004F75DF" w:rsidRDefault="0013698B">
      <w:pPr>
        <w:pStyle w:val="a4"/>
        <w:numPr>
          <w:ilvl w:val="1"/>
          <w:numId w:val="105"/>
        </w:numPr>
        <w:tabs>
          <w:tab w:val="left" w:pos="1379"/>
        </w:tabs>
        <w:spacing w:line="341" w:lineRule="exact"/>
        <w:ind w:left="1379" w:hanging="706"/>
        <w:jc w:val="left"/>
        <w:rPr>
          <w:sz w:val="28"/>
        </w:rPr>
      </w:pPr>
      <w:r>
        <w:rPr>
          <w:sz w:val="28"/>
        </w:rPr>
        <w:t>рассказывать</w:t>
      </w:r>
      <w:r>
        <w:rPr>
          <w:spacing w:val="-9"/>
          <w:sz w:val="28"/>
        </w:rPr>
        <w:t xml:space="preserve"> </w:t>
      </w:r>
      <w:r>
        <w:rPr>
          <w:sz w:val="28"/>
        </w:rPr>
        <w:t>о</w:t>
      </w:r>
      <w:r>
        <w:rPr>
          <w:spacing w:val="-7"/>
          <w:sz w:val="28"/>
        </w:rPr>
        <w:t xml:space="preserve"> </w:t>
      </w:r>
      <w:r>
        <w:rPr>
          <w:sz w:val="28"/>
        </w:rPr>
        <w:t>значительных</w:t>
      </w:r>
      <w:r>
        <w:rPr>
          <w:spacing w:val="-10"/>
          <w:sz w:val="28"/>
        </w:rPr>
        <w:t xml:space="preserve"> </w:t>
      </w:r>
      <w:r>
        <w:rPr>
          <w:sz w:val="28"/>
        </w:rPr>
        <w:t>событиях</w:t>
      </w:r>
      <w:r>
        <w:rPr>
          <w:spacing w:val="-11"/>
          <w:sz w:val="28"/>
        </w:rPr>
        <w:t xml:space="preserve"> </w:t>
      </w:r>
      <w:r>
        <w:rPr>
          <w:sz w:val="28"/>
        </w:rPr>
        <w:t>древней</w:t>
      </w:r>
      <w:r>
        <w:rPr>
          <w:spacing w:val="-7"/>
          <w:sz w:val="28"/>
        </w:rPr>
        <w:t xml:space="preserve"> </w:t>
      </w:r>
      <w:r>
        <w:rPr>
          <w:sz w:val="28"/>
        </w:rPr>
        <w:t>истории,</w:t>
      </w:r>
      <w:r>
        <w:rPr>
          <w:spacing w:val="-5"/>
          <w:sz w:val="28"/>
        </w:rPr>
        <w:t xml:space="preserve"> </w:t>
      </w:r>
      <w:r>
        <w:rPr>
          <w:sz w:val="28"/>
        </w:rPr>
        <w:t>их</w:t>
      </w:r>
      <w:r>
        <w:rPr>
          <w:spacing w:val="-7"/>
          <w:sz w:val="28"/>
        </w:rPr>
        <w:t xml:space="preserve"> </w:t>
      </w:r>
      <w:r>
        <w:rPr>
          <w:spacing w:val="-2"/>
          <w:sz w:val="28"/>
        </w:rPr>
        <w:t>участниках;</w:t>
      </w:r>
    </w:p>
    <w:p w:rsidR="004F75DF" w:rsidRDefault="0013698B">
      <w:pPr>
        <w:pStyle w:val="a4"/>
        <w:numPr>
          <w:ilvl w:val="1"/>
          <w:numId w:val="105"/>
        </w:numPr>
        <w:tabs>
          <w:tab w:val="left" w:pos="1379"/>
        </w:tabs>
        <w:ind w:right="1138" w:firstLine="427"/>
        <w:rPr>
          <w:sz w:val="28"/>
        </w:rPr>
      </w:pPr>
      <w:r>
        <w:rPr>
          <w:sz w:val="28"/>
        </w:rPr>
        <w:t>рассказывать об исторических личностях Древнего мира (ключевых моментах их биографии, роли в исторических событиях);</w:t>
      </w:r>
    </w:p>
    <w:p w:rsidR="004F75DF" w:rsidRDefault="0013698B">
      <w:pPr>
        <w:pStyle w:val="a4"/>
        <w:numPr>
          <w:ilvl w:val="1"/>
          <w:numId w:val="105"/>
        </w:numPr>
        <w:tabs>
          <w:tab w:val="left" w:pos="1379"/>
        </w:tabs>
        <w:spacing w:line="242" w:lineRule="auto"/>
        <w:ind w:right="1140" w:firstLine="427"/>
        <w:rPr>
          <w:sz w:val="28"/>
        </w:rPr>
      </w:pPr>
      <w:r>
        <w:rPr>
          <w:sz w:val="28"/>
        </w:rPr>
        <w:t>давать краткое описание памятников культуры эпохи первобытности и древнейших цивилизаций.</w:t>
      </w:r>
    </w:p>
    <w:p w:rsidR="004F75DF" w:rsidRDefault="0013698B">
      <w:pPr>
        <w:pStyle w:val="a4"/>
        <w:numPr>
          <w:ilvl w:val="0"/>
          <w:numId w:val="105"/>
        </w:numPr>
        <w:tabs>
          <w:tab w:val="left" w:pos="940"/>
        </w:tabs>
        <w:spacing w:line="318" w:lineRule="exact"/>
        <w:ind w:left="940" w:hanging="267"/>
        <w:jc w:val="both"/>
        <w:rPr>
          <w:sz w:val="28"/>
        </w:rPr>
      </w:pPr>
      <w:r>
        <w:rPr>
          <w:sz w:val="28"/>
        </w:rPr>
        <w:t>Анализ,</w:t>
      </w:r>
      <w:r>
        <w:rPr>
          <w:spacing w:val="-9"/>
          <w:sz w:val="28"/>
        </w:rPr>
        <w:t xml:space="preserve"> </w:t>
      </w:r>
      <w:r>
        <w:rPr>
          <w:sz w:val="28"/>
        </w:rPr>
        <w:t>объяснение</w:t>
      </w:r>
      <w:r>
        <w:rPr>
          <w:spacing w:val="-11"/>
          <w:sz w:val="28"/>
        </w:rPr>
        <w:t xml:space="preserve"> </w:t>
      </w:r>
      <w:r>
        <w:rPr>
          <w:sz w:val="28"/>
        </w:rPr>
        <w:t>исторических</w:t>
      </w:r>
      <w:r>
        <w:rPr>
          <w:spacing w:val="-14"/>
          <w:sz w:val="28"/>
        </w:rPr>
        <w:t xml:space="preserve"> </w:t>
      </w:r>
      <w:r>
        <w:rPr>
          <w:sz w:val="28"/>
        </w:rPr>
        <w:t>событий,</w:t>
      </w:r>
      <w:r>
        <w:rPr>
          <w:spacing w:val="-10"/>
          <w:sz w:val="28"/>
        </w:rPr>
        <w:t xml:space="preserve"> </w:t>
      </w:r>
      <w:r>
        <w:rPr>
          <w:spacing w:val="-2"/>
          <w:sz w:val="28"/>
        </w:rPr>
        <w:t>явлений:</w:t>
      </w:r>
    </w:p>
    <w:p w:rsidR="004F75DF" w:rsidRDefault="0013698B">
      <w:pPr>
        <w:pStyle w:val="a4"/>
        <w:numPr>
          <w:ilvl w:val="1"/>
          <w:numId w:val="105"/>
        </w:numPr>
        <w:tabs>
          <w:tab w:val="left" w:pos="1379"/>
        </w:tabs>
        <w:ind w:right="1138" w:firstLine="427"/>
        <w:rPr>
          <w:sz w:val="28"/>
        </w:rPr>
      </w:pPr>
      <w:r>
        <w:rPr>
          <w:sz w:val="28"/>
        </w:rPr>
        <w:t>раскрывать существенные черты: а) государственного устройства</w:t>
      </w:r>
      <w:r>
        <w:rPr>
          <w:spacing w:val="80"/>
          <w:sz w:val="28"/>
        </w:rPr>
        <w:t xml:space="preserve"> </w:t>
      </w:r>
      <w:r>
        <w:rPr>
          <w:sz w:val="28"/>
        </w:rPr>
        <w:t>древних обществ; б) положения основных групп населения; в) религиозных верований людей в древности;</w:t>
      </w:r>
    </w:p>
    <w:p w:rsidR="004F75DF" w:rsidRDefault="0013698B">
      <w:pPr>
        <w:pStyle w:val="a4"/>
        <w:numPr>
          <w:ilvl w:val="1"/>
          <w:numId w:val="105"/>
        </w:numPr>
        <w:tabs>
          <w:tab w:val="left" w:pos="1379"/>
        </w:tabs>
        <w:spacing w:line="340" w:lineRule="exact"/>
        <w:ind w:left="1379" w:hanging="706"/>
        <w:jc w:val="left"/>
        <w:rPr>
          <w:sz w:val="28"/>
        </w:rPr>
      </w:pPr>
      <w:r>
        <w:rPr>
          <w:sz w:val="28"/>
        </w:rPr>
        <w:t>сравнивать</w:t>
      </w:r>
      <w:r>
        <w:rPr>
          <w:spacing w:val="-10"/>
          <w:sz w:val="28"/>
        </w:rPr>
        <w:t xml:space="preserve"> </w:t>
      </w:r>
      <w:r>
        <w:rPr>
          <w:sz w:val="28"/>
        </w:rPr>
        <w:t>исторические</w:t>
      </w:r>
      <w:r>
        <w:rPr>
          <w:spacing w:val="-7"/>
          <w:sz w:val="28"/>
        </w:rPr>
        <w:t xml:space="preserve"> </w:t>
      </w:r>
      <w:r>
        <w:rPr>
          <w:sz w:val="28"/>
        </w:rPr>
        <w:t>явления,</w:t>
      </w:r>
      <w:r>
        <w:rPr>
          <w:spacing w:val="-5"/>
          <w:sz w:val="28"/>
        </w:rPr>
        <w:t xml:space="preserve"> </w:t>
      </w:r>
      <w:r>
        <w:rPr>
          <w:sz w:val="28"/>
        </w:rPr>
        <w:t>определять</w:t>
      </w:r>
      <w:r>
        <w:rPr>
          <w:spacing w:val="-9"/>
          <w:sz w:val="28"/>
        </w:rPr>
        <w:t xml:space="preserve"> </w:t>
      </w:r>
      <w:r>
        <w:rPr>
          <w:sz w:val="28"/>
        </w:rPr>
        <w:t>их</w:t>
      </w:r>
      <w:r>
        <w:rPr>
          <w:spacing w:val="-11"/>
          <w:sz w:val="28"/>
        </w:rPr>
        <w:t xml:space="preserve"> </w:t>
      </w:r>
      <w:r>
        <w:rPr>
          <w:sz w:val="28"/>
        </w:rPr>
        <w:t>общие</w:t>
      </w:r>
      <w:r>
        <w:rPr>
          <w:spacing w:val="-7"/>
          <w:sz w:val="28"/>
        </w:rPr>
        <w:t xml:space="preserve"> </w:t>
      </w:r>
      <w:r>
        <w:rPr>
          <w:spacing w:val="-2"/>
          <w:sz w:val="28"/>
        </w:rPr>
        <w:t>черты;</w:t>
      </w:r>
    </w:p>
    <w:p w:rsidR="004F75DF" w:rsidRDefault="0013698B">
      <w:pPr>
        <w:pStyle w:val="a4"/>
        <w:numPr>
          <w:ilvl w:val="1"/>
          <w:numId w:val="105"/>
        </w:numPr>
        <w:tabs>
          <w:tab w:val="left" w:pos="1379"/>
        </w:tabs>
        <w:spacing w:line="342" w:lineRule="exact"/>
        <w:ind w:left="1379" w:hanging="706"/>
        <w:jc w:val="left"/>
        <w:rPr>
          <w:sz w:val="28"/>
        </w:rPr>
      </w:pPr>
      <w:r>
        <w:rPr>
          <w:sz w:val="28"/>
        </w:rPr>
        <w:t>иллюстрировать</w:t>
      </w:r>
      <w:r>
        <w:rPr>
          <w:spacing w:val="-13"/>
          <w:sz w:val="28"/>
        </w:rPr>
        <w:t xml:space="preserve"> </w:t>
      </w:r>
      <w:r>
        <w:rPr>
          <w:sz w:val="28"/>
        </w:rPr>
        <w:t>общие</w:t>
      </w:r>
      <w:r>
        <w:rPr>
          <w:spacing w:val="-10"/>
          <w:sz w:val="28"/>
        </w:rPr>
        <w:t xml:space="preserve"> </w:t>
      </w:r>
      <w:r>
        <w:rPr>
          <w:sz w:val="28"/>
        </w:rPr>
        <w:t>явления,</w:t>
      </w:r>
      <w:r>
        <w:rPr>
          <w:spacing w:val="-9"/>
          <w:sz w:val="28"/>
        </w:rPr>
        <w:t xml:space="preserve"> </w:t>
      </w:r>
      <w:r>
        <w:rPr>
          <w:sz w:val="28"/>
        </w:rPr>
        <w:t>черты</w:t>
      </w:r>
      <w:r>
        <w:rPr>
          <w:spacing w:val="-10"/>
          <w:sz w:val="28"/>
        </w:rPr>
        <w:t xml:space="preserve"> </w:t>
      </w:r>
      <w:r>
        <w:rPr>
          <w:sz w:val="28"/>
        </w:rPr>
        <w:t>конкретными</w:t>
      </w:r>
      <w:r>
        <w:rPr>
          <w:spacing w:val="-11"/>
          <w:sz w:val="28"/>
        </w:rPr>
        <w:t xml:space="preserve"> </w:t>
      </w:r>
      <w:r>
        <w:rPr>
          <w:spacing w:val="-2"/>
          <w:sz w:val="28"/>
        </w:rPr>
        <w:t>примерами;</w:t>
      </w:r>
    </w:p>
    <w:p w:rsidR="004F75DF" w:rsidRDefault="0013698B">
      <w:pPr>
        <w:pStyle w:val="a4"/>
        <w:numPr>
          <w:ilvl w:val="1"/>
          <w:numId w:val="105"/>
        </w:numPr>
        <w:tabs>
          <w:tab w:val="left" w:pos="1379"/>
        </w:tabs>
        <w:spacing w:line="342" w:lineRule="exact"/>
        <w:ind w:left="1379" w:hanging="706"/>
        <w:jc w:val="left"/>
        <w:rPr>
          <w:sz w:val="28"/>
        </w:rPr>
      </w:pPr>
      <w:r>
        <w:rPr>
          <w:sz w:val="28"/>
        </w:rPr>
        <w:t>объяснять</w:t>
      </w:r>
      <w:r>
        <w:rPr>
          <w:spacing w:val="-10"/>
          <w:sz w:val="28"/>
        </w:rPr>
        <w:t xml:space="preserve"> </w:t>
      </w:r>
      <w:r>
        <w:rPr>
          <w:sz w:val="28"/>
        </w:rPr>
        <w:t>причины</w:t>
      </w:r>
      <w:r>
        <w:rPr>
          <w:spacing w:val="-8"/>
          <w:sz w:val="28"/>
        </w:rPr>
        <w:t xml:space="preserve"> </w:t>
      </w:r>
      <w:r>
        <w:rPr>
          <w:sz w:val="28"/>
        </w:rPr>
        <w:t>и</w:t>
      </w:r>
      <w:r>
        <w:rPr>
          <w:spacing w:val="-8"/>
          <w:sz w:val="28"/>
        </w:rPr>
        <w:t xml:space="preserve"> </w:t>
      </w:r>
      <w:r>
        <w:rPr>
          <w:sz w:val="28"/>
        </w:rPr>
        <w:t>следствия</w:t>
      </w:r>
      <w:r>
        <w:rPr>
          <w:spacing w:val="-7"/>
          <w:sz w:val="28"/>
        </w:rPr>
        <w:t xml:space="preserve"> </w:t>
      </w:r>
      <w:r>
        <w:rPr>
          <w:sz w:val="28"/>
        </w:rPr>
        <w:t>важнейших</w:t>
      </w:r>
      <w:r>
        <w:rPr>
          <w:spacing w:val="-12"/>
          <w:sz w:val="28"/>
        </w:rPr>
        <w:t xml:space="preserve"> </w:t>
      </w:r>
      <w:r>
        <w:rPr>
          <w:sz w:val="28"/>
        </w:rPr>
        <w:t>событий</w:t>
      </w:r>
      <w:r>
        <w:rPr>
          <w:spacing w:val="-8"/>
          <w:sz w:val="28"/>
        </w:rPr>
        <w:t xml:space="preserve"> </w:t>
      </w:r>
      <w:r>
        <w:rPr>
          <w:sz w:val="28"/>
        </w:rPr>
        <w:t>древней</w:t>
      </w:r>
      <w:r>
        <w:rPr>
          <w:spacing w:val="-8"/>
          <w:sz w:val="28"/>
        </w:rPr>
        <w:t xml:space="preserve"> </w:t>
      </w:r>
      <w:r>
        <w:rPr>
          <w:spacing w:val="-2"/>
          <w:sz w:val="28"/>
        </w:rPr>
        <w:t>истории.</w:t>
      </w:r>
    </w:p>
    <w:p w:rsidR="004F75DF" w:rsidRDefault="004F75DF">
      <w:pPr>
        <w:spacing w:line="342" w:lineRule="exact"/>
        <w:rPr>
          <w:sz w:val="28"/>
        </w:rPr>
        <w:sectPr w:rsidR="004F75DF">
          <w:pgSz w:w="11910" w:h="16390"/>
          <w:pgMar w:top="980" w:right="0" w:bottom="280" w:left="460" w:header="723" w:footer="0" w:gutter="0"/>
          <w:cols w:space="720"/>
        </w:sectPr>
      </w:pPr>
    </w:p>
    <w:p w:rsidR="004F75DF" w:rsidRDefault="0013698B">
      <w:pPr>
        <w:pStyle w:val="a4"/>
        <w:numPr>
          <w:ilvl w:val="1"/>
          <w:numId w:val="105"/>
        </w:numPr>
        <w:tabs>
          <w:tab w:val="left" w:pos="1379"/>
        </w:tabs>
        <w:spacing w:before="276"/>
        <w:ind w:right="1142" w:firstLine="427"/>
        <w:rPr>
          <w:sz w:val="28"/>
        </w:rPr>
      </w:pPr>
      <w:r>
        <w:rPr>
          <w:sz w:val="28"/>
        </w:rPr>
        <w:lastRenderedPageBreak/>
        <w:t>7.</w:t>
      </w:r>
      <w:r>
        <w:rPr>
          <w:spacing w:val="-14"/>
          <w:sz w:val="28"/>
        </w:rPr>
        <w:t xml:space="preserve"> </w:t>
      </w:r>
      <w:r>
        <w:rPr>
          <w:sz w:val="28"/>
        </w:rPr>
        <w:t>Рассмотрение исторических версий и оценок, определение своего отношения к наиболее значимым событиям и личностям прошлого:</w:t>
      </w:r>
    </w:p>
    <w:p w:rsidR="004F75DF" w:rsidRDefault="0013698B">
      <w:pPr>
        <w:pStyle w:val="a4"/>
        <w:numPr>
          <w:ilvl w:val="1"/>
          <w:numId w:val="105"/>
        </w:numPr>
        <w:tabs>
          <w:tab w:val="left" w:pos="1379"/>
        </w:tabs>
        <w:spacing w:line="242" w:lineRule="auto"/>
        <w:ind w:right="1142" w:firstLine="427"/>
        <w:rPr>
          <w:sz w:val="28"/>
        </w:rPr>
      </w:pPr>
      <w:r>
        <w:rPr>
          <w:sz w:val="28"/>
        </w:rPr>
        <w:t>излагать оценки наиболее значительных событий и личностей древней истории, приводимые в учебной литературе;</w:t>
      </w:r>
    </w:p>
    <w:p w:rsidR="004F75DF" w:rsidRDefault="0013698B">
      <w:pPr>
        <w:pStyle w:val="a4"/>
        <w:numPr>
          <w:ilvl w:val="1"/>
          <w:numId w:val="105"/>
        </w:numPr>
        <w:tabs>
          <w:tab w:val="left" w:pos="1379"/>
        </w:tabs>
        <w:ind w:right="1142" w:firstLine="427"/>
        <w:rPr>
          <w:sz w:val="28"/>
        </w:rPr>
      </w:pPr>
      <w:r>
        <w:rPr>
          <w:sz w:val="28"/>
        </w:rPr>
        <w:t>высказывать на уровне эмоциональных оценок отношение к поступкам людей прошлого, к памятникам культуры.</w:t>
      </w:r>
    </w:p>
    <w:p w:rsidR="004F75DF" w:rsidRDefault="0013698B">
      <w:pPr>
        <w:pStyle w:val="a4"/>
        <w:numPr>
          <w:ilvl w:val="0"/>
          <w:numId w:val="104"/>
        </w:numPr>
        <w:tabs>
          <w:tab w:val="left" w:pos="940"/>
        </w:tabs>
        <w:spacing w:line="320" w:lineRule="exact"/>
        <w:ind w:left="940" w:hanging="267"/>
        <w:jc w:val="both"/>
        <w:rPr>
          <w:sz w:val="28"/>
        </w:rPr>
      </w:pPr>
      <w:r>
        <w:rPr>
          <w:sz w:val="28"/>
        </w:rPr>
        <w:t>Применение</w:t>
      </w:r>
      <w:r>
        <w:rPr>
          <w:spacing w:val="-15"/>
          <w:sz w:val="28"/>
        </w:rPr>
        <w:t xml:space="preserve"> </w:t>
      </w:r>
      <w:r>
        <w:rPr>
          <w:sz w:val="28"/>
        </w:rPr>
        <w:t>исторических</w:t>
      </w:r>
      <w:r>
        <w:rPr>
          <w:spacing w:val="-18"/>
          <w:sz w:val="28"/>
        </w:rPr>
        <w:t xml:space="preserve"> </w:t>
      </w:r>
      <w:r>
        <w:rPr>
          <w:spacing w:val="-2"/>
          <w:sz w:val="28"/>
        </w:rPr>
        <w:t>знаний:</w:t>
      </w:r>
    </w:p>
    <w:p w:rsidR="004F75DF" w:rsidRDefault="0013698B">
      <w:pPr>
        <w:pStyle w:val="a4"/>
        <w:numPr>
          <w:ilvl w:val="1"/>
          <w:numId w:val="104"/>
        </w:numPr>
        <w:tabs>
          <w:tab w:val="left" w:pos="1379"/>
        </w:tabs>
        <w:ind w:right="1142" w:firstLine="427"/>
        <w:rPr>
          <w:sz w:val="28"/>
        </w:rPr>
      </w:pPr>
      <w:r>
        <w:rPr>
          <w:sz w:val="28"/>
        </w:rPr>
        <w:t>раскрывать значение памятников древней истории и культуры, необходимость сохранения их в современном мире;</w:t>
      </w:r>
    </w:p>
    <w:p w:rsidR="004F75DF" w:rsidRDefault="0013698B">
      <w:pPr>
        <w:pStyle w:val="a4"/>
        <w:numPr>
          <w:ilvl w:val="1"/>
          <w:numId w:val="104"/>
        </w:numPr>
        <w:tabs>
          <w:tab w:val="left" w:pos="1379"/>
        </w:tabs>
        <w:ind w:right="1133" w:firstLine="427"/>
        <w:rPr>
          <w:sz w:val="28"/>
        </w:rPr>
      </w:pPr>
      <w:r>
        <w:rPr>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4F75DF" w:rsidRDefault="0013698B">
      <w:pPr>
        <w:pStyle w:val="1"/>
        <w:spacing w:before="320"/>
      </w:pPr>
      <w:r>
        <w:t>6</w:t>
      </w:r>
      <w:r>
        <w:rPr>
          <w:spacing w:val="-1"/>
        </w:rPr>
        <w:t xml:space="preserve"> </w:t>
      </w:r>
      <w:r>
        <w:rPr>
          <w:spacing w:val="-4"/>
        </w:rPr>
        <w:t>КЛАСС</w:t>
      </w:r>
    </w:p>
    <w:p w:rsidR="004F75DF" w:rsidRDefault="0013698B">
      <w:pPr>
        <w:pStyle w:val="a4"/>
        <w:numPr>
          <w:ilvl w:val="0"/>
          <w:numId w:val="103"/>
        </w:numPr>
        <w:tabs>
          <w:tab w:val="left" w:pos="940"/>
        </w:tabs>
        <w:spacing w:before="317" w:line="321" w:lineRule="exact"/>
        <w:ind w:left="940" w:hanging="267"/>
        <w:jc w:val="both"/>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rsidR="004F75DF" w:rsidRDefault="0013698B">
      <w:pPr>
        <w:pStyle w:val="a4"/>
        <w:numPr>
          <w:ilvl w:val="1"/>
          <w:numId w:val="103"/>
        </w:numPr>
        <w:tabs>
          <w:tab w:val="left" w:pos="1379"/>
        </w:tabs>
        <w:ind w:right="1137" w:firstLine="427"/>
        <w:rPr>
          <w:sz w:val="28"/>
        </w:rPr>
      </w:pPr>
      <w:r>
        <w:rPr>
          <w:sz w:val="28"/>
        </w:rPr>
        <w:t>называть даты важнейших событий Средневековья, определять их принадлежность к веку, историческому периоду;</w:t>
      </w:r>
    </w:p>
    <w:p w:rsidR="004F75DF" w:rsidRDefault="0013698B">
      <w:pPr>
        <w:pStyle w:val="a4"/>
        <w:numPr>
          <w:ilvl w:val="1"/>
          <w:numId w:val="103"/>
        </w:numPr>
        <w:tabs>
          <w:tab w:val="left" w:pos="1379"/>
        </w:tabs>
        <w:spacing w:line="242" w:lineRule="auto"/>
        <w:ind w:right="1131" w:firstLine="427"/>
        <w:rPr>
          <w:sz w:val="28"/>
        </w:rPr>
      </w:pPr>
      <w:r>
        <w:rPr>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F75DF" w:rsidRDefault="0013698B">
      <w:pPr>
        <w:pStyle w:val="a4"/>
        <w:numPr>
          <w:ilvl w:val="1"/>
          <w:numId w:val="103"/>
        </w:numPr>
        <w:tabs>
          <w:tab w:val="left" w:pos="1379"/>
        </w:tabs>
        <w:ind w:right="1141" w:firstLine="427"/>
        <w:rPr>
          <w:sz w:val="28"/>
        </w:rPr>
      </w:pPr>
      <w:r>
        <w:rPr>
          <w:sz w:val="28"/>
        </w:rPr>
        <w:t>устанавливать длительность и синхронность событий истории Руси и всеобщей истории.</w:t>
      </w:r>
    </w:p>
    <w:p w:rsidR="004F75DF" w:rsidRDefault="0013698B">
      <w:pPr>
        <w:pStyle w:val="a4"/>
        <w:numPr>
          <w:ilvl w:val="0"/>
          <w:numId w:val="103"/>
        </w:numPr>
        <w:tabs>
          <w:tab w:val="left" w:pos="940"/>
        </w:tabs>
        <w:spacing w:line="320"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rsidR="004F75DF" w:rsidRDefault="0013698B">
      <w:pPr>
        <w:pStyle w:val="a4"/>
        <w:numPr>
          <w:ilvl w:val="1"/>
          <w:numId w:val="103"/>
        </w:numPr>
        <w:tabs>
          <w:tab w:val="left" w:pos="1379"/>
        </w:tabs>
        <w:spacing w:line="242" w:lineRule="auto"/>
        <w:ind w:right="1142" w:firstLine="427"/>
        <w:rPr>
          <w:sz w:val="28"/>
        </w:rPr>
      </w:pPr>
      <w:r>
        <w:rPr>
          <w:sz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F75DF" w:rsidRDefault="0013698B">
      <w:pPr>
        <w:pStyle w:val="a4"/>
        <w:numPr>
          <w:ilvl w:val="1"/>
          <w:numId w:val="103"/>
        </w:numPr>
        <w:tabs>
          <w:tab w:val="left" w:pos="1379"/>
        </w:tabs>
        <w:ind w:right="1136" w:firstLine="427"/>
        <w:rPr>
          <w:sz w:val="28"/>
        </w:rPr>
      </w:pPr>
      <w:r>
        <w:rPr>
          <w:sz w:val="28"/>
        </w:rPr>
        <w:t>группировать, систематизировать факты по заданному признаку (составление систематических таблиц).</w:t>
      </w:r>
    </w:p>
    <w:p w:rsidR="004F75DF" w:rsidRDefault="0013698B">
      <w:pPr>
        <w:pStyle w:val="a4"/>
        <w:numPr>
          <w:ilvl w:val="0"/>
          <w:numId w:val="103"/>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rsidR="004F75DF" w:rsidRDefault="0013698B">
      <w:pPr>
        <w:pStyle w:val="a4"/>
        <w:numPr>
          <w:ilvl w:val="1"/>
          <w:numId w:val="103"/>
        </w:numPr>
        <w:tabs>
          <w:tab w:val="left" w:pos="1379"/>
        </w:tabs>
        <w:ind w:right="1137" w:firstLine="427"/>
        <w:rPr>
          <w:sz w:val="28"/>
        </w:rPr>
      </w:pPr>
      <w:r>
        <w:rPr>
          <w:sz w:val="28"/>
        </w:rPr>
        <w:t>находить</w:t>
      </w:r>
      <w:r>
        <w:rPr>
          <w:spacing w:val="-6"/>
          <w:sz w:val="28"/>
        </w:rPr>
        <w:t xml:space="preserve"> </w:t>
      </w:r>
      <w:r>
        <w:rPr>
          <w:sz w:val="28"/>
        </w:rPr>
        <w:t>и</w:t>
      </w:r>
      <w:r>
        <w:rPr>
          <w:spacing w:val="-5"/>
          <w:sz w:val="28"/>
        </w:rPr>
        <w:t xml:space="preserve"> </w:t>
      </w:r>
      <w:r>
        <w:rPr>
          <w:sz w:val="28"/>
        </w:rPr>
        <w:t>показывать</w:t>
      </w:r>
      <w:r>
        <w:rPr>
          <w:spacing w:val="-6"/>
          <w:sz w:val="28"/>
        </w:rPr>
        <w:t xml:space="preserve"> </w:t>
      </w:r>
      <w:r>
        <w:rPr>
          <w:sz w:val="28"/>
        </w:rPr>
        <w:t>на</w:t>
      </w:r>
      <w:r>
        <w:rPr>
          <w:spacing w:val="-4"/>
          <w:sz w:val="28"/>
        </w:rPr>
        <w:t xml:space="preserve"> </w:t>
      </w:r>
      <w:r>
        <w:rPr>
          <w:sz w:val="28"/>
        </w:rPr>
        <w:t>карте</w:t>
      </w:r>
      <w:r>
        <w:rPr>
          <w:spacing w:val="-4"/>
          <w:sz w:val="28"/>
        </w:rPr>
        <w:t xml:space="preserve"> </w:t>
      </w:r>
      <w:r>
        <w:rPr>
          <w:sz w:val="28"/>
        </w:rPr>
        <w:t>исторические</w:t>
      </w:r>
      <w:r>
        <w:rPr>
          <w:spacing w:val="-4"/>
          <w:sz w:val="28"/>
        </w:rPr>
        <w:t xml:space="preserve"> </w:t>
      </w:r>
      <w:r>
        <w:rPr>
          <w:sz w:val="28"/>
        </w:rPr>
        <w:t>объекты,</w:t>
      </w:r>
      <w:r>
        <w:rPr>
          <w:spacing w:val="-2"/>
          <w:sz w:val="28"/>
        </w:rPr>
        <w:t xml:space="preserve"> </w:t>
      </w:r>
      <w:r>
        <w:rPr>
          <w:sz w:val="28"/>
        </w:rPr>
        <w:t>используя</w:t>
      </w:r>
      <w:r>
        <w:rPr>
          <w:spacing w:val="-3"/>
          <w:sz w:val="28"/>
        </w:rPr>
        <w:t xml:space="preserve"> </w:t>
      </w:r>
      <w:r>
        <w:rPr>
          <w:sz w:val="28"/>
        </w:rPr>
        <w:t>легенду карты; давать словесное описание их местоположения;</w:t>
      </w:r>
    </w:p>
    <w:p w:rsidR="004F75DF" w:rsidRDefault="0013698B">
      <w:pPr>
        <w:pStyle w:val="a4"/>
        <w:numPr>
          <w:ilvl w:val="1"/>
          <w:numId w:val="103"/>
        </w:numPr>
        <w:tabs>
          <w:tab w:val="left" w:pos="1379"/>
        </w:tabs>
        <w:ind w:right="1127" w:firstLine="427"/>
        <w:rPr>
          <w:sz w:val="28"/>
        </w:rPr>
      </w:pPr>
      <w:r>
        <w:rPr>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w:t>
      </w:r>
      <w:r>
        <w:rPr>
          <w:spacing w:val="40"/>
          <w:sz w:val="28"/>
        </w:rPr>
        <w:t xml:space="preserve"> </w:t>
      </w:r>
      <w:r>
        <w:rPr>
          <w:sz w:val="28"/>
        </w:rPr>
        <w:t>ключевых событиях средневековой истории.</w:t>
      </w:r>
    </w:p>
    <w:p w:rsidR="004F75DF" w:rsidRDefault="0013698B">
      <w:pPr>
        <w:pStyle w:val="a4"/>
        <w:numPr>
          <w:ilvl w:val="0"/>
          <w:numId w:val="103"/>
        </w:numPr>
        <w:tabs>
          <w:tab w:val="left" w:pos="940"/>
        </w:tabs>
        <w:spacing w:line="321"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4F75DF" w:rsidRDefault="0013698B">
      <w:pPr>
        <w:pStyle w:val="a4"/>
        <w:numPr>
          <w:ilvl w:val="1"/>
          <w:numId w:val="103"/>
        </w:numPr>
        <w:tabs>
          <w:tab w:val="left" w:pos="1379"/>
        </w:tabs>
        <w:ind w:right="1136" w:firstLine="427"/>
        <w:rPr>
          <w:sz w:val="28"/>
        </w:rPr>
      </w:pPr>
      <w:r>
        <w:rPr>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F75DF" w:rsidRDefault="0013698B">
      <w:pPr>
        <w:pStyle w:val="a4"/>
        <w:numPr>
          <w:ilvl w:val="1"/>
          <w:numId w:val="103"/>
        </w:numPr>
        <w:tabs>
          <w:tab w:val="left" w:pos="1379"/>
        </w:tabs>
        <w:spacing w:line="341" w:lineRule="exact"/>
        <w:ind w:left="1379" w:hanging="706"/>
        <w:rPr>
          <w:sz w:val="28"/>
        </w:rPr>
      </w:pPr>
      <w:r>
        <w:rPr>
          <w:sz w:val="28"/>
        </w:rPr>
        <w:t>характеризовать</w:t>
      </w:r>
      <w:r>
        <w:rPr>
          <w:spacing w:val="-12"/>
          <w:sz w:val="28"/>
        </w:rPr>
        <w:t xml:space="preserve"> </w:t>
      </w:r>
      <w:r>
        <w:rPr>
          <w:sz w:val="28"/>
        </w:rPr>
        <w:t>авторство,</w:t>
      </w:r>
      <w:r>
        <w:rPr>
          <w:spacing w:val="-8"/>
          <w:sz w:val="28"/>
        </w:rPr>
        <w:t xml:space="preserve"> </w:t>
      </w:r>
      <w:r>
        <w:rPr>
          <w:sz w:val="28"/>
        </w:rPr>
        <w:t>время,</w:t>
      </w:r>
      <w:r>
        <w:rPr>
          <w:spacing w:val="-7"/>
          <w:sz w:val="28"/>
        </w:rPr>
        <w:t xml:space="preserve"> </w:t>
      </w:r>
      <w:r>
        <w:rPr>
          <w:sz w:val="28"/>
        </w:rPr>
        <w:t>место</w:t>
      </w:r>
      <w:r>
        <w:rPr>
          <w:spacing w:val="-11"/>
          <w:sz w:val="28"/>
        </w:rPr>
        <w:t xml:space="preserve"> </w:t>
      </w:r>
      <w:r>
        <w:rPr>
          <w:sz w:val="28"/>
        </w:rPr>
        <w:t>создания</w:t>
      </w:r>
      <w:r>
        <w:rPr>
          <w:spacing w:val="-9"/>
          <w:sz w:val="28"/>
        </w:rPr>
        <w:t xml:space="preserve"> </w:t>
      </w:r>
      <w:r>
        <w:rPr>
          <w:spacing w:val="-2"/>
          <w:sz w:val="28"/>
        </w:rPr>
        <w:t>источника;</w:t>
      </w:r>
    </w:p>
    <w:p w:rsidR="004F75DF" w:rsidRDefault="004F75DF">
      <w:pPr>
        <w:spacing w:line="341" w:lineRule="exact"/>
        <w:jc w:val="both"/>
        <w:rPr>
          <w:sz w:val="28"/>
        </w:rPr>
        <w:sectPr w:rsidR="004F75DF">
          <w:pgSz w:w="11910" w:h="16390"/>
          <w:pgMar w:top="980" w:right="0" w:bottom="280" w:left="460" w:header="723" w:footer="0" w:gutter="0"/>
          <w:cols w:space="720"/>
        </w:sectPr>
      </w:pPr>
    </w:p>
    <w:p w:rsidR="004F75DF" w:rsidRDefault="0013698B">
      <w:pPr>
        <w:pStyle w:val="a4"/>
        <w:numPr>
          <w:ilvl w:val="1"/>
          <w:numId w:val="103"/>
        </w:numPr>
        <w:tabs>
          <w:tab w:val="left" w:pos="1379"/>
        </w:tabs>
        <w:spacing w:before="276"/>
        <w:ind w:right="1142" w:firstLine="427"/>
        <w:rPr>
          <w:sz w:val="28"/>
        </w:rPr>
      </w:pPr>
      <w:r>
        <w:rPr>
          <w:sz w:val="28"/>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F75DF" w:rsidRDefault="0013698B">
      <w:pPr>
        <w:pStyle w:val="a4"/>
        <w:numPr>
          <w:ilvl w:val="1"/>
          <w:numId w:val="103"/>
        </w:numPr>
        <w:tabs>
          <w:tab w:val="left" w:pos="1379"/>
        </w:tabs>
        <w:spacing w:line="242" w:lineRule="auto"/>
        <w:ind w:right="1142" w:firstLine="427"/>
        <w:rPr>
          <w:sz w:val="28"/>
        </w:rPr>
      </w:pPr>
      <w:r>
        <w:rPr>
          <w:sz w:val="28"/>
        </w:rPr>
        <w:t>находить в визуальном источнике и вещественном памятнике ключевые символы, образы;</w:t>
      </w:r>
    </w:p>
    <w:p w:rsidR="004F75DF" w:rsidRDefault="0013698B">
      <w:pPr>
        <w:pStyle w:val="a4"/>
        <w:numPr>
          <w:ilvl w:val="1"/>
          <w:numId w:val="103"/>
        </w:numPr>
        <w:tabs>
          <w:tab w:val="left" w:pos="1379"/>
        </w:tabs>
        <w:ind w:right="1140" w:firstLine="427"/>
        <w:rPr>
          <w:sz w:val="28"/>
        </w:rPr>
      </w:pPr>
      <w:r>
        <w:rPr>
          <w:sz w:val="28"/>
        </w:rPr>
        <w:t>характеризовать позицию автора письменного и визуального исторического источника.</w:t>
      </w:r>
    </w:p>
    <w:p w:rsidR="004F75DF" w:rsidRDefault="0013698B">
      <w:pPr>
        <w:pStyle w:val="a4"/>
        <w:numPr>
          <w:ilvl w:val="0"/>
          <w:numId w:val="103"/>
        </w:numPr>
        <w:tabs>
          <w:tab w:val="left" w:pos="940"/>
        </w:tabs>
        <w:spacing w:line="320" w:lineRule="exact"/>
        <w:ind w:left="940" w:hanging="267"/>
        <w:jc w:val="both"/>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rsidR="004F75DF" w:rsidRDefault="0013698B">
      <w:pPr>
        <w:pStyle w:val="a4"/>
        <w:numPr>
          <w:ilvl w:val="1"/>
          <w:numId w:val="103"/>
        </w:numPr>
        <w:tabs>
          <w:tab w:val="left" w:pos="1379"/>
        </w:tabs>
        <w:ind w:right="1136" w:firstLine="427"/>
        <w:rPr>
          <w:sz w:val="28"/>
        </w:rPr>
      </w:pPr>
      <w:r>
        <w:rPr>
          <w:sz w:val="28"/>
        </w:rPr>
        <w:t>рассказывать о ключевых событиях отечественной и всеобщей истории в эпоху Средневековья, их участниках;</w:t>
      </w:r>
    </w:p>
    <w:p w:rsidR="004F75DF" w:rsidRDefault="0013698B">
      <w:pPr>
        <w:pStyle w:val="a4"/>
        <w:numPr>
          <w:ilvl w:val="1"/>
          <w:numId w:val="103"/>
        </w:numPr>
        <w:tabs>
          <w:tab w:val="left" w:pos="1379"/>
        </w:tabs>
        <w:ind w:right="1138" w:firstLine="427"/>
        <w:rPr>
          <w:sz w:val="28"/>
        </w:rPr>
      </w:pPr>
      <w:r>
        <w:rPr>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F75DF" w:rsidRDefault="0013698B">
      <w:pPr>
        <w:pStyle w:val="a4"/>
        <w:numPr>
          <w:ilvl w:val="1"/>
          <w:numId w:val="103"/>
        </w:numPr>
        <w:tabs>
          <w:tab w:val="left" w:pos="1379"/>
        </w:tabs>
        <w:ind w:right="1140" w:firstLine="427"/>
        <w:rPr>
          <w:sz w:val="28"/>
        </w:rPr>
      </w:pPr>
      <w:r>
        <w:rPr>
          <w:sz w:val="28"/>
        </w:rPr>
        <w:t>рассказывать об образе жизни различных групп населения в средневековых обществах на Руси и в других странах;</w:t>
      </w:r>
    </w:p>
    <w:p w:rsidR="004F75DF" w:rsidRDefault="0013698B">
      <w:pPr>
        <w:pStyle w:val="a4"/>
        <w:numPr>
          <w:ilvl w:val="1"/>
          <w:numId w:val="103"/>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w:t>
      </w:r>
    </w:p>
    <w:p w:rsidR="004F75DF" w:rsidRDefault="0013698B">
      <w:pPr>
        <w:pStyle w:val="a4"/>
        <w:numPr>
          <w:ilvl w:val="0"/>
          <w:numId w:val="103"/>
        </w:numPr>
        <w:tabs>
          <w:tab w:val="left" w:pos="940"/>
        </w:tabs>
        <w:spacing w:line="321" w:lineRule="exact"/>
        <w:ind w:left="940" w:hanging="267"/>
        <w:jc w:val="both"/>
        <w:rPr>
          <w:sz w:val="28"/>
        </w:rPr>
      </w:pPr>
      <w:r>
        <w:rPr>
          <w:sz w:val="28"/>
        </w:rPr>
        <w:t>Анализ,</w:t>
      </w:r>
      <w:r>
        <w:rPr>
          <w:spacing w:val="-8"/>
          <w:sz w:val="28"/>
        </w:rPr>
        <w:t xml:space="preserve"> </w:t>
      </w:r>
      <w:r>
        <w:rPr>
          <w:sz w:val="28"/>
        </w:rPr>
        <w:t>объяснение</w:t>
      </w:r>
      <w:r>
        <w:rPr>
          <w:spacing w:val="-9"/>
          <w:sz w:val="28"/>
        </w:rPr>
        <w:t xml:space="preserve"> </w:t>
      </w:r>
      <w:r>
        <w:rPr>
          <w:sz w:val="28"/>
        </w:rPr>
        <w:t>исторических</w:t>
      </w:r>
      <w:r>
        <w:rPr>
          <w:spacing w:val="-13"/>
          <w:sz w:val="28"/>
        </w:rPr>
        <w:t xml:space="preserve"> </w:t>
      </w:r>
      <w:r>
        <w:rPr>
          <w:sz w:val="28"/>
        </w:rPr>
        <w:t>событий,</w:t>
      </w:r>
      <w:r>
        <w:rPr>
          <w:spacing w:val="-8"/>
          <w:sz w:val="28"/>
        </w:rPr>
        <w:t xml:space="preserve"> </w:t>
      </w:r>
      <w:r>
        <w:rPr>
          <w:spacing w:val="-2"/>
          <w:sz w:val="28"/>
        </w:rPr>
        <w:t>явлений:</w:t>
      </w:r>
    </w:p>
    <w:p w:rsidR="004F75DF" w:rsidRDefault="0013698B">
      <w:pPr>
        <w:pStyle w:val="a4"/>
        <w:numPr>
          <w:ilvl w:val="1"/>
          <w:numId w:val="103"/>
        </w:numPr>
        <w:tabs>
          <w:tab w:val="left" w:pos="1379"/>
        </w:tabs>
        <w:ind w:right="1136" w:firstLine="427"/>
        <w:rPr>
          <w:sz w:val="28"/>
        </w:rPr>
      </w:pPr>
      <w:r>
        <w:rPr>
          <w:sz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F75DF" w:rsidRDefault="0013698B">
      <w:pPr>
        <w:pStyle w:val="a4"/>
        <w:numPr>
          <w:ilvl w:val="1"/>
          <w:numId w:val="103"/>
        </w:numPr>
        <w:tabs>
          <w:tab w:val="left" w:pos="1379"/>
        </w:tabs>
        <w:ind w:right="1138" w:firstLine="427"/>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75DF" w:rsidRDefault="0013698B">
      <w:pPr>
        <w:pStyle w:val="a4"/>
        <w:numPr>
          <w:ilvl w:val="1"/>
          <w:numId w:val="103"/>
        </w:numPr>
        <w:tabs>
          <w:tab w:val="left" w:pos="1379"/>
        </w:tabs>
        <w:ind w:right="1134" w:firstLine="427"/>
        <w:rPr>
          <w:sz w:val="28"/>
        </w:rPr>
      </w:pPr>
      <w:r>
        <w:rPr>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F75DF" w:rsidRDefault="0013698B">
      <w:pPr>
        <w:pStyle w:val="a4"/>
        <w:numPr>
          <w:ilvl w:val="1"/>
          <w:numId w:val="103"/>
        </w:numPr>
        <w:tabs>
          <w:tab w:val="left" w:pos="1379"/>
        </w:tabs>
        <w:ind w:right="1139" w:firstLine="427"/>
        <w:rPr>
          <w:sz w:val="28"/>
        </w:rPr>
      </w:pPr>
      <w:r>
        <w:rPr>
          <w:sz w:val="28"/>
        </w:rPr>
        <w:t>проводить синхронизацию и сопоставление однотипных событий и процессов отечественной и всеобщей истории (по предложенному плану),</w:t>
      </w:r>
      <w:r>
        <w:rPr>
          <w:spacing w:val="40"/>
          <w:sz w:val="28"/>
        </w:rPr>
        <w:t xml:space="preserve"> </w:t>
      </w:r>
      <w:r>
        <w:rPr>
          <w:sz w:val="28"/>
        </w:rPr>
        <w:t>выделять черты сходства и различия.</w:t>
      </w:r>
    </w:p>
    <w:p w:rsidR="004F75DF" w:rsidRDefault="0013698B">
      <w:pPr>
        <w:pStyle w:val="a4"/>
        <w:numPr>
          <w:ilvl w:val="0"/>
          <w:numId w:val="103"/>
        </w:numPr>
        <w:tabs>
          <w:tab w:val="left" w:pos="940"/>
        </w:tabs>
        <w:spacing w:line="242" w:lineRule="auto"/>
        <w:ind w:left="246" w:right="1145" w:firstLine="427"/>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4F75DF" w:rsidRDefault="0013698B">
      <w:pPr>
        <w:pStyle w:val="a4"/>
        <w:numPr>
          <w:ilvl w:val="1"/>
          <w:numId w:val="103"/>
        </w:numPr>
        <w:tabs>
          <w:tab w:val="left" w:pos="1379"/>
        </w:tabs>
        <w:ind w:right="1136" w:firstLine="427"/>
        <w:rPr>
          <w:sz w:val="28"/>
        </w:rPr>
      </w:pPr>
      <w:r>
        <w:rPr>
          <w:sz w:val="28"/>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Pr>
          <w:spacing w:val="-2"/>
          <w:sz w:val="28"/>
        </w:rPr>
        <w:t>основаны;</w:t>
      </w:r>
    </w:p>
    <w:p w:rsidR="004F75DF" w:rsidRDefault="0013698B">
      <w:pPr>
        <w:pStyle w:val="a4"/>
        <w:numPr>
          <w:ilvl w:val="1"/>
          <w:numId w:val="103"/>
        </w:numPr>
        <w:tabs>
          <w:tab w:val="left" w:pos="1379"/>
        </w:tabs>
        <w:ind w:right="1143" w:firstLine="427"/>
        <w:rPr>
          <w:sz w:val="28"/>
        </w:rPr>
      </w:pPr>
      <w:r>
        <w:rPr>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F75DF" w:rsidRDefault="0013698B">
      <w:pPr>
        <w:pStyle w:val="a4"/>
        <w:numPr>
          <w:ilvl w:val="0"/>
          <w:numId w:val="103"/>
        </w:numPr>
        <w:tabs>
          <w:tab w:val="left" w:pos="940"/>
        </w:tabs>
        <w:spacing w:line="321" w:lineRule="exact"/>
        <w:ind w:left="940" w:hanging="267"/>
        <w:jc w:val="both"/>
        <w:rPr>
          <w:sz w:val="28"/>
        </w:rPr>
      </w:pPr>
      <w:r>
        <w:rPr>
          <w:sz w:val="28"/>
        </w:rPr>
        <w:t>Применение</w:t>
      </w:r>
      <w:r>
        <w:rPr>
          <w:spacing w:val="-16"/>
          <w:sz w:val="28"/>
        </w:rPr>
        <w:t xml:space="preserve"> </w:t>
      </w:r>
      <w:r>
        <w:rPr>
          <w:sz w:val="28"/>
        </w:rPr>
        <w:t>исторических</w:t>
      </w:r>
      <w:r>
        <w:rPr>
          <w:spacing w:val="-18"/>
          <w:sz w:val="28"/>
        </w:rPr>
        <w:t xml:space="preserve"> </w:t>
      </w:r>
      <w:r>
        <w:rPr>
          <w:spacing w:val="-2"/>
          <w:sz w:val="28"/>
        </w:rPr>
        <w:t>знаний:</w:t>
      </w:r>
    </w:p>
    <w:p w:rsidR="004F75DF" w:rsidRDefault="004F75DF">
      <w:pPr>
        <w:spacing w:line="321" w:lineRule="exact"/>
        <w:jc w:val="both"/>
        <w:rPr>
          <w:sz w:val="28"/>
        </w:rPr>
        <w:sectPr w:rsidR="004F75DF">
          <w:pgSz w:w="11910" w:h="16390"/>
          <w:pgMar w:top="980" w:right="0" w:bottom="280" w:left="460" w:header="723" w:footer="0" w:gutter="0"/>
          <w:cols w:space="720"/>
        </w:sectPr>
      </w:pPr>
    </w:p>
    <w:p w:rsidR="004F75DF" w:rsidRDefault="0013698B">
      <w:pPr>
        <w:pStyle w:val="a4"/>
        <w:numPr>
          <w:ilvl w:val="1"/>
          <w:numId w:val="103"/>
        </w:numPr>
        <w:tabs>
          <w:tab w:val="left" w:pos="1379"/>
        </w:tabs>
        <w:spacing w:before="276"/>
        <w:ind w:right="1143" w:firstLine="427"/>
        <w:rPr>
          <w:sz w:val="28"/>
        </w:rPr>
      </w:pPr>
      <w:r>
        <w:rPr>
          <w:sz w:val="28"/>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4F75DF" w:rsidRDefault="0013698B">
      <w:pPr>
        <w:pStyle w:val="a4"/>
        <w:numPr>
          <w:ilvl w:val="1"/>
          <w:numId w:val="103"/>
        </w:numPr>
        <w:tabs>
          <w:tab w:val="left" w:pos="1379"/>
        </w:tabs>
        <w:spacing w:line="242" w:lineRule="auto"/>
        <w:ind w:right="1143" w:firstLine="427"/>
        <w:rPr>
          <w:sz w:val="28"/>
        </w:rPr>
      </w:pPr>
      <w:r>
        <w:rPr>
          <w:sz w:val="28"/>
        </w:rPr>
        <w:t>выполнять учебные проекты по истории Средних веков (в том числе на региональном материале).</w:t>
      </w:r>
    </w:p>
    <w:p w:rsidR="004F75DF" w:rsidRDefault="0013698B">
      <w:pPr>
        <w:pStyle w:val="1"/>
        <w:spacing w:before="321"/>
      </w:pPr>
      <w:r>
        <w:t xml:space="preserve">7 </w:t>
      </w:r>
      <w:r>
        <w:rPr>
          <w:spacing w:val="-2"/>
        </w:rPr>
        <w:t>КЛАСС</w:t>
      </w:r>
    </w:p>
    <w:p w:rsidR="004F75DF" w:rsidRDefault="0013698B">
      <w:pPr>
        <w:pStyle w:val="a4"/>
        <w:numPr>
          <w:ilvl w:val="0"/>
          <w:numId w:val="102"/>
        </w:numPr>
        <w:tabs>
          <w:tab w:val="left" w:pos="940"/>
        </w:tabs>
        <w:spacing w:before="316" w:line="322" w:lineRule="exact"/>
        <w:ind w:left="940" w:hanging="267"/>
        <w:jc w:val="both"/>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rsidR="004F75DF" w:rsidRDefault="0013698B">
      <w:pPr>
        <w:pStyle w:val="a4"/>
        <w:numPr>
          <w:ilvl w:val="1"/>
          <w:numId w:val="102"/>
        </w:numPr>
        <w:tabs>
          <w:tab w:val="left" w:pos="1379"/>
        </w:tabs>
        <w:ind w:right="1138" w:firstLine="427"/>
        <w:rPr>
          <w:sz w:val="28"/>
        </w:rPr>
      </w:pPr>
      <w:r>
        <w:rPr>
          <w:sz w:val="28"/>
        </w:rPr>
        <w:t>называть этапы отечественной и всеобщей истории Нового времени, их хронологические рамки;</w:t>
      </w:r>
    </w:p>
    <w:p w:rsidR="004F75DF" w:rsidRDefault="0013698B">
      <w:pPr>
        <w:pStyle w:val="a4"/>
        <w:numPr>
          <w:ilvl w:val="1"/>
          <w:numId w:val="102"/>
        </w:numPr>
        <w:tabs>
          <w:tab w:val="left" w:pos="1379"/>
        </w:tabs>
        <w:ind w:right="1138" w:firstLine="427"/>
        <w:rPr>
          <w:sz w:val="28"/>
        </w:rPr>
      </w:pPr>
      <w:r>
        <w:rPr>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F75DF" w:rsidRDefault="0013698B">
      <w:pPr>
        <w:pStyle w:val="a4"/>
        <w:numPr>
          <w:ilvl w:val="1"/>
          <w:numId w:val="102"/>
        </w:numPr>
        <w:tabs>
          <w:tab w:val="left" w:pos="1379"/>
        </w:tabs>
        <w:ind w:right="1143" w:firstLine="427"/>
        <w:rPr>
          <w:sz w:val="28"/>
        </w:rPr>
      </w:pPr>
      <w:r>
        <w:rPr>
          <w:sz w:val="28"/>
        </w:rPr>
        <w:t>устанавливать синхронность событий отечественной и всеобщей истории XVI–XVII вв.</w:t>
      </w:r>
    </w:p>
    <w:p w:rsidR="004F75DF" w:rsidRDefault="0013698B">
      <w:pPr>
        <w:pStyle w:val="a4"/>
        <w:numPr>
          <w:ilvl w:val="0"/>
          <w:numId w:val="102"/>
        </w:numPr>
        <w:tabs>
          <w:tab w:val="left" w:pos="940"/>
        </w:tabs>
        <w:spacing w:line="320"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rsidR="004F75DF" w:rsidRDefault="0013698B">
      <w:pPr>
        <w:pStyle w:val="a4"/>
        <w:numPr>
          <w:ilvl w:val="1"/>
          <w:numId w:val="102"/>
        </w:numPr>
        <w:tabs>
          <w:tab w:val="left" w:pos="1379"/>
        </w:tabs>
        <w:ind w:right="1143" w:firstLine="427"/>
        <w:rPr>
          <w:sz w:val="28"/>
        </w:rPr>
      </w:pPr>
      <w:r>
        <w:rPr>
          <w:sz w:val="28"/>
        </w:rPr>
        <w:t>указывать (называть) место, обстоятельства, участников, результаты важнейших событий отечественной и всеобщей истории XVI–XVII вв.;</w:t>
      </w:r>
    </w:p>
    <w:p w:rsidR="004F75DF" w:rsidRDefault="0013698B">
      <w:pPr>
        <w:pStyle w:val="a4"/>
        <w:numPr>
          <w:ilvl w:val="1"/>
          <w:numId w:val="102"/>
        </w:numPr>
        <w:tabs>
          <w:tab w:val="left" w:pos="1379"/>
        </w:tabs>
        <w:spacing w:line="242" w:lineRule="auto"/>
        <w:ind w:right="1136" w:firstLine="427"/>
        <w:rPr>
          <w:sz w:val="28"/>
        </w:rPr>
      </w:pPr>
      <w:r>
        <w:rPr>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F75DF" w:rsidRDefault="0013698B">
      <w:pPr>
        <w:pStyle w:val="a4"/>
        <w:numPr>
          <w:ilvl w:val="0"/>
          <w:numId w:val="102"/>
        </w:numPr>
        <w:tabs>
          <w:tab w:val="left" w:pos="940"/>
        </w:tabs>
        <w:spacing w:line="315"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rsidR="004F75DF" w:rsidRDefault="0013698B">
      <w:pPr>
        <w:pStyle w:val="a4"/>
        <w:numPr>
          <w:ilvl w:val="1"/>
          <w:numId w:val="102"/>
        </w:numPr>
        <w:tabs>
          <w:tab w:val="left" w:pos="1379"/>
        </w:tabs>
        <w:ind w:right="1135" w:firstLine="427"/>
        <w:rPr>
          <w:sz w:val="28"/>
        </w:rPr>
      </w:pPr>
      <w:r>
        <w:rPr>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F75DF" w:rsidRDefault="0013698B">
      <w:pPr>
        <w:pStyle w:val="a4"/>
        <w:numPr>
          <w:ilvl w:val="1"/>
          <w:numId w:val="102"/>
        </w:numPr>
        <w:tabs>
          <w:tab w:val="left" w:pos="1379"/>
        </w:tabs>
        <w:ind w:right="1140" w:firstLine="427"/>
        <w:rPr>
          <w:sz w:val="28"/>
        </w:rPr>
      </w:pPr>
      <w:r>
        <w:rPr>
          <w:sz w:val="28"/>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Pr>
          <w:spacing w:val="-2"/>
          <w:sz w:val="28"/>
        </w:rPr>
        <w:t>развития.</w:t>
      </w:r>
    </w:p>
    <w:p w:rsidR="004F75DF" w:rsidRDefault="0013698B">
      <w:pPr>
        <w:pStyle w:val="a4"/>
        <w:numPr>
          <w:ilvl w:val="0"/>
          <w:numId w:val="102"/>
        </w:numPr>
        <w:tabs>
          <w:tab w:val="left" w:pos="940"/>
        </w:tabs>
        <w:spacing w:line="322"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4F75DF" w:rsidRDefault="0013698B">
      <w:pPr>
        <w:pStyle w:val="a4"/>
        <w:numPr>
          <w:ilvl w:val="1"/>
          <w:numId w:val="102"/>
        </w:numPr>
        <w:tabs>
          <w:tab w:val="left" w:pos="1379"/>
        </w:tabs>
        <w:ind w:right="1143" w:firstLine="427"/>
        <w:rPr>
          <w:sz w:val="28"/>
        </w:rPr>
      </w:pPr>
      <w:r>
        <w:rPr>
          <w:sz w:val="28"/>
        </w:rPr>
        <w:t>различать виды письменных исторических источников (официальные, личные, литературные и др.);</w:t>
      </w:r>
    </w:p>
    <w:p w:rsidR="004F75DF" w:rsidRDefault="0013698B">
      <w:pPr>
        <w:pStyle w:val="a4"/>
        <w:numPr>
          <w:ilvl w:val="1"/>
          <w:numId w:val="102"/>
        </w:numPr>
        <w:tabs>
          <w:tab w:val="left" w:pos="1379"/>
        </w:tabs>
        <w:ind w:right="1130" w:firstLine="427"/>
        <w:rPr>
          <w:sz w:val="28"/>
        </w:rPr>
      </w:pPr>
      <w:r>
        <w:rPr>
          <w:sz w:val="28"/>
        </w:rPr>
        <w:t>характеризовать обстоятельства и цель создания источника, раскрывать его информационную ценность;</w:t>
      </w:r>
    </w:p>
    <w:p w:rsidR="004F75DF" w:rsidRDefault="0013698B">
      <w:pPr>
        <w:pStyle w:val="a4"/>
        <w:numPr>
          <w:ilvl w:val="1"/>
          <w:numId w:val="102"/>
        </w:numPr>
        <w:tabs>
          <w:tab w:val="left" w:pos="1379"/>
        </w:tabs>
        <w:ind w:right="1142" w:firstLine="427"/>
        <w:rPr>
          <w:sz w:val="28"/>
        </w:rPr>
      </w:pPr>
      <w:r>
        <w:rPr>
          <w:sz w:val="28"/>
        </w:rPr>
        <w:t>проводить поиск информации в тексте письменного источника, визуальных и вещественных памятниках эпохи;</w:t>
      </w:r>
    </w:p>
    <w:p w:rsidR="004F75DF" w:rsidRDefault="0013698B">
      <w:pPr>
        <w:pStyle w:val="a4"/>
        <w:numPr>
          <w:ilvl w:val="1"/>
          <w:numId w:val="102"/>
        </w:numPr>
        <w:tabs>
          <w:tab w:val="left" w:pos="1379"/>
        </w:tabs>
        <w:ind w:right="1135" w:firstLine="427"/>
        <w:rPr>
          <w:sz w:val="28"/>
        </w:rPr>
      </w:pPr>
      <w:r>
        <w:rPr>
          <w:sz w:val="28"/>
        </w:rPr>
        <w:t>сопоставлять и систематизировать информацию из нескольких однотипных источников.</w:t>
      </w:r>
    </w:p>
    <w:p w:rsidR="004F75DF" w:rsidRDefault="0013698B">
      <w:pPr>
        <w:pStyle w:val="a4"/>
        <w:numPr>
          <w:ilvl w:val="0"/>
          <w:numId w:val="102"/>
        </w:numPr>
        <w:tabs>
          <w:tab w:val="left" w:pos="940"/>
        </w:tabs>
        <w:spacing w:line="320" w:lineRule="exact"/>
        <w:ind w:left="940" w:hanging="267"/>
        <w:jc w:val="both"/>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rsidR="004F75DF" w:rsidRDefault="0013698B">
      <w:pPr>
        <w:pStyle w:val="a4"/>
        <w:numPr>
          <w:ilvl w:val="1"/>
          <w:numId w:val="102"/>
        </w:numPr>
        <w:tabs>
          <w:tab w:val="left" w:pos="1379"/>
        </w:tabs>
        <w:spacing w:line="242" w:lineRule="auto"/>
        <w:ind w:right="1144" w:firstLine="427"/>
        <w:rPr>
          <w:sz w:val="28"/>
        </w:rPr>
      </w:pPr>
      <w:r>
        <w:rPr>
          <w:sz w:val="28"/>
        </w:rPr>
        <w:t>рассказывать о ключевых событиях отечественной и всеобщей истории XVI–XVII вв., их участниках;</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4"/>
        <w:numPr>
          <w:ilvl w:val="1"/>
          <w:numId w:val="102"/>
        </w:numPr>
        <w:tabs>
          <w:tab w:val="left" w:pos="1379"/>
        </w:tabs>
        <w:spacing w:before="276"/>
        <w:ind w:right="1137" w:firstLine="427"/>
        <w:rPr>
          <w:sz w:val="28"/>
        </w:rPr>
      </w:pPr>
      <w:r>
        <w:rPr>
          <w:sz w:val="28"/>
        </w:rPr>
        <w:lastRenderedPageBreak/>
        <w:t>составлять</w:t>
      </w:r>
      <w:r>
        <w:rPr>
          <w:spacing w:val="-1"/>
          <w:sz w:val="28"/>
        </w:rPr>
        <w:t xml:space="preserve"> </w:t>
      </w:r>
      <w:r>
        <w:rPr>
          <w:sz w:val="28"/>
        </w:rPr>
        <w:t>краткую характеристику</w:t>
      </w:r>
      <w:r>
        <w:rPr>
          <w:spacing w:val="-4"/>
          <w:sz w:val="28"/>
        </w:rPr>
        <w:t xml:space="preserve"> </w:t>
      </w:r>
      <w:r>
        <w:rPr>
          <w:sz w:val="28"/>
        </w:rPr>
        <w:t>известных</w:t>
      </w:r>
      <w:r>
        <w:rPr>
          <w:spacing w:val="-4"/>
          <w:sz w:val="28"/>
        </w:rPr>
        <w:t xml:space="preserve"> </w:t>
      </w:r>
      <w:r>
        <w:rPr>
          <w:sz w:val="28"/>
        </w:rPr>
        <w:t xml:space="preserve">персоналий отечественной и всеобщей истории XVI–XVII вв. (ключевые факты биографии, личные качества, </w:t>
      </w:r>
      <w:r>
        <w:rPr>
          <w:spacing w:val="-2"/>
          <w:sz w:val="28"/>
        </w:rPr>
        <w:t>деятельность);</w:t>
      </w:r>
    </w:p>
    <w:p w:rsidR="004F75DF" w:rsidRDefault="0013698B">
      <w:pPr>
        <w:pStyle w:val="a4"/>
        <w:numPr>
          <w:ilvl w:val="1"/>
          <w:numId w:val="102"/>
        </w:numPr>
        <w:tabs>
          <w:tab w:val="left" w:pos="1379"/>
        </w:tabs>
        <w:spacing w:line="242" w:lineRule="auto"/>
        <w:ind w:right="1137" w:firstLine="427"/>
        <w:rPr>
          <w:sz w:val="28"/>
        </w:rPr>
      </w:pPr>
      <w:r>
        <w:rPr>
          <w:sz w:val="28"/>
        </w:rPr>
        <w:t>рассказывать об образе жизни различных групп населения в России и других странах в раннее Новое время;</w:t>
      </w:r>
    </w:p>
    <w:p w:rsidR="004F75DF" w:rsidRDefault="0013698B">
      <w:pPr>
        <w:pStyle w:val="a4"/>
        <w:numPr>
          <w:ilvl w:val="1"/>
          <w:numId w:val="102"/>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w:t>
      </w:r>
    </w:p>
    <w:p w:rsidR="004F75DF" w:rsidRDefault="0013698B">
      <w:pPr>
        <w:pStyle w:val="a4"/>
        <w:numPr>
          <w:ilvl w:val="0"/>
          <w:numId w:val="102"/>
        </w:numPr>
        <w:tabs>
          <w:tab w:val="left" w:pos="940"/>
        </w:tabs>
        <w:spacing w:line="320" w:lineRule="exact"/>
        <w:ind w:left="940" w:hanging="267"/>
        <w:jc w:val="both"/>
        <w:rPr>
          <w:sz w:val="28"/>
        </w:rPr>
      </w:pPr>
      <w:r>
        <w:rPr>
          <w:sz w:val="28"/>
        </w:rPr>
        <w:t>Анализ,</w:t>
      </w:r>
      <w:r>
        <w:rPr>
          <w:spacing w:val="-9"/>
          <w:sz w:val="28"/>
        </w:rPr>
        <w:t xml:space="preserve"> </w:t>
      </w:r>
      <w:r>
        <w:rPr>
          <w:sz w:val="28"/>
        </w:rPr>
        <w:t>объяснение</w:t>
      </w:r>
      <w:r>
        <w:rPr>
          <w:spacing w:val="-11"/>
          <w:sz w:val="28"/>
        </w:rPr>
        <w:t xml:space="preserve"> </w:t>
      </w:r>
      <w:r>
        <w:rPr>
          <w:sz w:val="28"/>
        </w:rPr>
        <w:t>исторических</w:t>
      </w:r>
      <w:r>
        <w:rPr>
          <w:spacing w:val="-14"/>
          <w:sz w:val="28"/>
        </w:rPr>
        <w:t xml:space="preserve"> </w:t>
      </w:r>
      <w:r>
        <w:rPr>
          <w:sz w:val="28"/>
        </w:rPr>
        <w:t>событий,</w:t>
      </w:r>
      <w:r>
        <w:rPr>
          <w:spacing w:val="-10"/>
          <w:sz w:val="28"/>
        </w:rPr>
        <w:t xml:space="preserve"> </w:t>
      </w:r>
      <w:r>
        <w:rPr>
          <w:spacing w:val="-2"/>
          <w:sz w:val="28"/>
        </w:rPr>
        <w:t>явлений:</w:t>
      </w:r>
    </w:p>
    <w:p w:rsidR="004F75DF" w:rsidRDefault="0013698B">
      <w:pPr>
        <w:pStyle w:val="a4"/>
        <w:numPr>
          <w:ilvl w:val="1"/>
          <w:numId w:val="102"/>
        </w:numPr>
        <w:tabs>
          <w:tab w:val="left" w:pos="1379"/>
        </w:tabs>
        <w:ind w:right="1135" w:firstLine="427"/>
        <w:rPr>
          <w:sz w:val="28"/>
        </w:rPr>
      </w:pPr>
      <w:r>
        <w:rPr>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F75DF" w:rsidRDefault="0013698B">
      <w:pPr>
        <w:pStyle w:val="a4"/>
        <w:numPr>
          <w:ilvl w:val="1"/>
          <w:numId w:val="102"/>
        </w:numPr>
        <w:tabs>
          <w:tab w:val="left" w:pos="1379"/>
        </w:tabs>
        <w:ind w:right="1138" w:firstLine="427"/>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75DF" w:rsidRDefault="0013698B">
      <w:pPr>
        <w:pStyle w:val="a4"/>
        <w:numPr>
          <w:ilvl w:val="1"/>
          <w:numId w:val="102"/>
        </w:numPr>
        <w:tabs>
          <w:tab w:val="left" w:pos="1379"/>
        </w:tabs>
        <w:ind w:right="1134" w:firstLine="427"/>
        <w:rPr>
          <w:sz w:val="28"/>
        </w:rPr>
      </w:pPr>
      <w:r>
        <w:rPr>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F75DF" w:rsidRDefault="0013698B">
      <w:pPr>
        <w:pStyle w:val="a4"/>
        <w:numPr>
          <w:ilvl w:val="1"/>
          <w:numId w:val="102"/>
        </w:numPr>
        <w:tabs>
          <w:tab w:val="left" w:pos="1379"/>
        </w:tabs>
        <w:ind w:right="1139" w:firstLine="427"/>
        <w:rPr>
          <w:sz w:val="28"/>
        </w:rPr>
      </w:pPr>
      <w:r>
        <w:rPr>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F75DF" w:rsidRDefault="0013698B">
      <w:pPr>
        <w:pStyle w:val="a4"/>
        <w:numPr>
          <w:ilvl w:val="1"/>
          <w:numId w:val="102"/>
        </w:numPr>
        <w:tabs>
          <w:tab w:val="left" w:pos="1379"/>
        </w:tabs>
        <w:ind w:right="1142" w:firstLine="427"/>
        <w:rPr>
          <w:sz w:val="28"/>
        </w:rPr>
      </w:pPr>
      <w:r>
        <w:rPr>
          <w:sz w:val="28"/>
        </w:rPr>
        <w:t>7.</w:t>
      </w:r>
      <w:r>
        <w:rPr>
          <w:spacing w:val="-14"/>
          <w:sz w:val="28"/>
        </w:rPr>
        <w:t xml:space="preserve"> </w:t>
      </w:r>
      <w:r>
        <w:rPr>
          <w:sz w:val="28"/>
        </w:rPr>
        <w:t>Рассмотрение исторических версий и оценок, определение своего отношения к наиболее значимым событиям и личностям прошлого:</w:t>
      </w:r>
    </w:p>
    <w:p w:rsidR="004F75DF" w:rsidRDefault="0013698B">
      <w:pPr>
        <w:pStyle w:val="a4"/>
        <w:numPr>
          <w:ilvl w:val="1"/>
          <w:numId w:val="102"/>
        </w:numPr>
        <w:tabs>
          <w:tab w:val="left" w:pos="1379"/>
        </w:tabs>
        <w:ind w:right="1137" w:firstLine="427"/>
        <w:rPr>
          <w:sz w:val="28"/>
        </w:rPr>
      </w:pPr>
      <w:r>
        <w:rPr>
          <w:sz w:val="28"/>
        </w:rPr>
        <w:t>излагать альтернативные оценки событий и личностей отечественной и всеобщей</w:t>
      </w:r>
      <w:r>
        <w:rPr>
          <w:spacing w:val="-5"/>
          <w:sz w:val="28"/>
        </w:rPr>
        <w:t xml:space="preserve"> </w:t>
      </w:r>
      <w:r>
        <w:rPr>
          <w:sz w:val="28"/>
        </w:rPr>
        <w:t>истории</w:t>
      </w:r>
      <w:r>
        <w:rPr>
          <w:spacing w:val="-5"/>
          <w:sz w:val="28"/>
        </w:rPr>
        <w:t xml:space="preserve"> </w:t>
      </w:r>
      <w:r>
        <w:rPr>
          <w:sz w:val="28"/>
        </w:rPr>
        <w:t>XVI–XVII</w:t>
      </w:r>
      <w:r>
        <w:rPr>
          <w:spacing w:val="-6"/>
          <w:sz w:val="28"/>
        </w:rPr>
        <w:t xml:space="preserve"> </w:t>
      </w:r>
      <w:r>
        <w:rPr>
          <w:sz w:val="28"/>
        </w:rPr>
        <w:t>вв.,</w:t>
      </w:r>
      <w:r>
        <w:rPr>
          <w:spacing w:val="-3"/>
          <w:sz w:val="28"/>
        </w:rPr>
        <w:t xml:space="preserve"> </w:t>
      </w:r>
      <w:r>
        <w:rPr>
          <w:sz w:val="28"/>
        </w:rPr>
        <w:t>представленные</w:t>
      </w:r>
      <w:r>
        <w:rPr>
          <w:spacing w:val="-5"/>
          <w:sz w:val="28"/>
        </w:rPr>
        <w:t xml:space="preserve"> </w:t>
      </w:r>
      <w:r>
        <w:rPr>
          <w:sz w:val="28"/>
        </w:rPr>
        <w:t>в</w:t>
      </w:r>
      <w:r>
        <w:rPr>
          <w:spacing w:val="-3"/>
          <w:sz w:val="28"/>
        </w:rPr>
        <w:t xml:space="preserve"> </w:t>
      </w:r>
      <w:r>
        <w:rPr>
          <w:sz w:val="28"/>
        </w:rPr>
        <w:t>учебной</w:t>
      </w:r>
      <w:r>
        <w:rPr>
          <w:spacing w:val="-5"/>
          <w:sz w:val="28"/>
        </w:rPr>
        <w:t xml:space="preserve"> </w:t>
      </w:r>
      <w:r>
        <w:rPr>
          <w:sz w:val="28"/>
        </w:rPr>
        <w:t>литературе;</w:t>
      </w:r>
      <w:r>
        <w:rPr>
          <w:spacing w:val="-5"/>
          <w:sz w:val="28"/>
        </w:rPr>
        <w:t xml:space="preserve"> </w:t>
      </w:r>
      <w:r>
        <w:rPr>
          <w:sz w:val="28"/>
        </w:rPr>
        <w:t>объяснять, на чем основываются отдельные мнения;</w:t>
      </w:r>
    </w:p>
    <w:p w:rsidR="004F75DF" w:rsidRDefault="0013698B">
      <w:pPr>
        <w:pStyle w:val="a4"/>
        <w:numPr>
          <w:ilvl w:val="1"/>
          <w:numId w:val="102"/>
        </w:numPr>
        <w:tabs>
          <w:tab w:val="left" w:pos="1379"/>
        </w:tabs>
        <w:ind w:right="1130" w:firstLine="427"/>
        <w:rPr>
          <w:sz w:val="28"/>
        </w:rPr>
      </w:pPr>
      <w:r>
        <w:rPr>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F75DF" w:rsidRDefault="0013698B">
      <w:pPr>
        <w:pStyle w:val="a4"/>
        <w:numPr>
          <w:ilvl w:val="0"/>
          <w:numId w:val="101"/>
        </w:numPr>
        <w:tabs>
          <w:tab w:val="left" w:pos="940"/>
        </w:tabs>
        <w:spacing w:line="320" w:lineRule="exact"/>
        <w:ind w:left="940" w:hanging="267"/>
        <w:jc w:val="both"/>
        <w:rPr>
          <w:sz w:val="28"/>
        </w:rPr>
      </w:pPr>
      <w:r>
        <w:rPr>
          <w:sz w:val="28"/>
        </w:rPr>
        <w:t>Применение</w:t>
      </w:r>
      <w:r>
        <w:rPr>
          <w:spacing w:val="-17"/>
          <w:sz w:val="28"/>
        </w:rPr>
        <w:t xml:space="preserve"> </w:t>
      </w:r>
      <w:r>
        <w:rPr>
          <w:sz w:val="28"/>
        </w:rPr>
        <w:t>исторических</w:t>
      </w:r>
      <w:r>
        <w:rPr>
          <w:spacing w:val="-18"/>
          <w:sz w:val="28"/>
        </w:rPr>
        <w:t xml:space="preserve"> </w:t>
      </w:r>
      <w:r>
        <w:rPr>
          <w:spacing w:val="-2"/>
          <w:sz w:val="28"/>
        </w:rPr>
        <w:t>знаний:</w:t>
      </w:r>
    </w:p>
    <w:p w:rsidR="004F75DF" w:rsidRDefault="0013698B">
      <w:pPr>
        <w:pStyle w:val="a4"/>
        <w:numPr>
          <w:ilvl w:val="1"/>
          <w:numId w:val="101"/>
        </w:numPr>
        <w:tabs>
          <w:tab w:val="left" w:pos="1379"/>
        </w:tabs>
        <w:ind w:right="1140" w:firstLine="427"/>
        <w:rPr>
          <w:sz w:val="28"/>
        </w:rPr>
      </w:pPr>
      <w:r>
        <w:rPr>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F75DF" w:rsidRDefault="0013698B">
      <w:pPr>
        <w:pStyle w:val="a4"/>
        <w:numPr>
          <w:ilvl w:val="1"/>
          <w:numId w:val="101"/>
        </w:numPr>
        <w:tabs>
          <w:tab w:val="left" w:pos="1379"/>
        </w:tabs>
        <w:ind w:right="1136" w:firstLine="427"/>
        <w:rPr>
          <w:sz w:val="28"/>
        </w:rPr>
      </w:pPr>
      <w:r>
        <w:rPr>
          <w:sz w:val="28"/>
        </w:rPr>
        <w:t xml:space="preserve">объяснять значение памятников истории и культуры России и других стран XVI–XVII вв. для времени, когда они появились, и для современного </w:t>
      </w:r>
      <w:r>
        <w:rPr>
          <w:spacing w:val="-2"/>
          <w:sz w:val="28"/>
        </w:rPr>
        <w:t>общества;</w:t>
      </w:r>
    </w:p>
    <w:p w:rsidR="004F75DF" w:rsidRDefault="0013698B">
      <w:pPr>
        <w:pStyle w:val="a4"/>
        <w:numPr>
          <w:ilvl w:val="1"/>
          <w:numId w:val="101"/>
        </w:numPr>
        <w:tabs>
          <w:tab w:val="left" w:pos="1379"/>
        </w:tabs>
        <w:ind w:right="1136" w:firstLine="427"/>
        <w:rPr>
          <w:sz w:val="28"/>
        </w:rPr>
      </w:pPr>
      <w:r>
        <w:rPr>
          <w:sz w:val="28"/>
        </w:rPr>
        <w:t>выполнять учебные проекты по отечественной и всеобщей истории XVI– XVII вв. (в том числе на региональном материале).</w:t>
      </w:r>
    </w:p>
    <w:p w:rsidR="004F75DF" w:rsidRDefault="0013698B">
      <w:pPr>
        <w:pStyle w:val="1"/>
        <w:spacing w:before="314"/>
      </w:pPr>
      <w:r>
        <w:t>8</w:t>
      </w:r>
      <w:r>
        <w:rPr>
          <w:spacing w:val="-1"/>
        </w:rPr>
        <w:t xml:space="preserve"> </w:t>
      </w:r>
      <w:r>
        <w:rPr>
          <w:spacing w:val="-4"/>
        </w:rPr>
        <w:t>КЛАСС</w:t>
      </w:r>
    </w:p>
    <w:p w:rsidR="004F75DF" w:rsidRDefault="004F75DF">
      <w:pPr>
        <w:sectPr w:rsidR="004F75DF">
          <w:pgSz w:w="11910" w:h="16390"/>
          <w:pgMar w:top="980" w:right="0" w:bottom="280" w:left="460" w:header="723" w:footer="0" w:gutter="0"/>
          <w:cols w:space="720"/>
        </w:sectPr>
      </w:pPr>
    </w:p>
    <w:p w:rsidR="004F75DF" w:rsidRDefault="004F75DF">
      <w:pPr>
        <w:pStyle w:val="a3"/>
        <w:spacing w:before="276"/>
        <w:ind w:left="0"/>
        <w:jc w:val="left"/>
        <w:rPr>
          <w:b/>
        </w:rPr>
      </w:pPr>
    </w:p>
    <w:p w:rsidR="004F75DF" w:rsidRDefault="0013698B">
      <w:pPr>
        <w:pStyle w:val="a4"/>
        <w:numPr>
          <w:ilvl w:val="0"/>
          <w:numId w:val="100"/>
        </w:numPr>
        <w:tabs>
          <w:tab w:val="left" w:pos="940"/>
        </w:tabs>
        <w:spacing w:line="321" w:lineRule="exact"/>
        <w:ind w:left="940" w:hanging="267"/>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rsidR="004F75DF" w:rsidRDefault="0013698B">
      <w:pPr>
        <w:pStyle w:val="a4"/>
        <w:numPr>
          <w:ilvl w:val="1"/>
          <w:numId w:val="100"/>
        </w:numPr>
        <w:tabs>
          <w:tab w:val="left" w:pos="1379"/>
        </w:tabs>
        <w:ind w:right="1143" w:firstLine="427"/>
        <w:jc w:val="left"/>
        <w:rPr>
          <w:sz w:val="28"/>
        </w:rPr>
      </w:pPr>
      <w:r>
        <w:rPr>
          <w:sz w:val="28"/>
        </w:rPr>
        <w:t>называть</w:t>
      </w:r>
      <w:r>
        <w:rPr>
          <w:spacing w:val="40"/>
          <w:sz w:val="28"/>
        </w:rPr>
        <w:t xml:space="preserve"> </w:t>
      </w:r>
      <w:r>
        <w:rPr>
          <w:sz w:val="28"/>
        </w:rPr>
        <w:t>даты</w:t>
      </w:r>
      <w:r>
        <w:rPr>
          <w:spacing w:val="40"/>
          <w:sz w:val="28"/>
        </w:rPr>
        <w:t xml:space="preserve"> </w:t>
      </w:r>
      <w:r>
        <w:rPr>
          <w:sz w:val="28"/>
        </w:rPr>
        <w:t>важнейших</w:t>
      </w:r>
      <w:r>
        <w:rPr>
          <w:spacing w:val="40"/>
          <w:sz w:val="28"/>
        </w:rPr>
        <w:t xml:space="preserve"> </w:t>
      </w:r>
      <w:r>
        <w:rPr>
          <w:sz w:val="28"/>
        </w:rPr>
        <w:t>событий</w:t>
      </w:r>
      <w:r>
        <w:rPr>
          <w:spacing w:val="40"/>
          <w:sz w:val="28"/>
        </w:rPr>
        <w:t xml:space="preserve"> </w:t>
      </w:r>
      <w:r>
        <w:rPr>
          <w:sz w:val="28"/>
        </w:rPr>
        <w:t>отечественной</w:t>
      </w:r>
      <w:r>
        <w:rPr>
          <w:spacing w:val="40"/>
          <w:sz w:val="28"/>
        </w:rPr>
        <w:t xml:space="preserve"> </w:t>
      </w:r>
      <w:r>
        <w:rPr>
          <w:sz w:val="28"/>
        </w:rPr>
        <w:t>и</w:t>
      </w:r>
      <w:r>
        <w:rPr>
          <w:spacing w:val="40"/>
          <w:sz w:val="28"/>
        </w:rPr>
        <w:t xml:space="preserve"> </w:t>
      </w:r>
      <w:r>
        <w:rPr>
          <w:sz w:val="28"/>
        </w:rPr>
        <w:t>всеобщей</w:t>
      </w:r>
      <w:r>
        <w:rPr>
          <w:spacing w:val="40"/>
          <w:sz w:val="28"/>
        </w:rPr>
        <w:t xml:space="preserve"> </w:t>
      </w:r>
      <w:r>
        <w:rPr>
          <w:sz w:val="28"/>
        </w:rPr>
        <w:t>истории XVIII в.; определять их принадлежность к историческому периоду, этапу;</w:t>
      </w:r>
    </w:p>
    <w:p w:rsidR="004F75DF" w:rsidRDefault="0013698B">
      <w:pPr>
        <w:pStyle w:val="a4"/>
        <w:numPr>
          <w:ilvl w:val="1"/>
          <w:numId w:val="100"/>
        </w:numPr>
        <w:tabs>
          <w:tab w:val="left" w:pos="1379"/>
        </w:tabs>
        <w:spacing w:line="242" w:lineRule="auto"/>
        <w:ind w:right="1134" w:firstLine="427"/>
        <w:jc w:val="left"/>
        <w:rPr>
          <w:sz w:val="28"/>
        </w:rPr>
      </w:pPr>
      <w:r>
        <w:rPr>
          <w:sz w:val="28"/>
        </w:rPr>
        <w:t>устанавливать синхронность событий отечественной и всеобщей истории XVIII в.</w:t>
      </w:r>
    </w:p>
    <w:p w:rsidR="004F75DF" w:rsidRDefault="0013698B">
      <w:pPr>
        <w:pStyle w:val="a4"/>
        <w:numPr>
          <w:ilvl w:val="0"/>
          <w:numId w:val="100"/>
        </w:numPr>
        <w:tabs>
          <w:tab w:val="left" w:pos="940"/>
        </w:tabs>
        <w:spacing w:line="318"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rsidR="004F75DF" w:rsidRDefault="0013698B">
      <w:pPr>
        <w:pStyle w:val="a4"/>
        <w:numPr>
          <w:ilvl w:val="1"/>
          <w:numId w:val="100"/>
        </w:numPr>
        <w:tabs>
          <w:tab w:val="left" w:pos="1379"/>
        </w:tabs>
        <w:ind w:right="1143" w:firstLine="427"/>
        <w:rPr>
          <w:sz w:val="28"/>
        </w:rPr>
      </w:pPr>
      <w:r>
        <w:rPr>
          <w:sz w:val="28"/>
        </w:rPr>
        <w:t>указывать (называть) место, обстоятельства, участников, результаты важнейших событий отечественной и всеобщей истории XVIII в.;</w:t>
      </w:r>
    </w:p>
    <w:p w:rsidR="004F75DF" w:rsidRDefault="0013698B">
      <w:pPr>
        <w:pStyle w:val="a4"/>
        <w:numPr>
          <w:ilvl w:val="1"/>
          <w:numId w:val="100"/>
        </w:numPr>
        <w:tabs>
          <w:tab w:val="left" w:pos="1379"/>
        </w:tabs>
        <w:ind w:right="1132" w:firstLine="427"/>
        <w:rPr>
          <w:sz w:val="28"/>
        </w:rPr>
      </w:pPr>
      <w:r>
        <w:rPr>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F75DF" w:rsidRDefault="0013698B">
      <w:pPr>
        <w:pStyle w:val="a4"/>
        <w:numPr>
          <w:ilvl w:val="0"/>
          <w:numId w:val="100"/>
        </w:numPr>
        <w:tabs>
          <w:tab w:val="left" w:pos="940"/>
        </w:tabs>
        <w:spacing w:line="321"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rsidR="004F75DF" w:rsidRDefault="0013698B">
      <w:pPr>
        <w:pStyle w:val="a4"/>
        <w:numPr>
          <w:ilvl w:val="1"/>
          <w:numId w:val="100"/>
        </w:numPr>
        <w:tabs>
          <w:tab w:val="left" w:pos="1379"/>
        </w:tabs>
        <w:ind w:right="1132" w:firstLine="427"/>
        <w:rPr>
          <w:sz w:val="28"/>
        </w:rPr>
      </w:pPr>
      <w:r>
        <w:rPr>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F75DF" w:rsidRDefault="0013698B">
      <w:pPr>
        <w:pStyle w:val="a4"/>
        <w:numPr>
          <w:ilvl w:val="0"/>
          <w:numId w:val="100"/>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4F75DF" w:rsidRDefault="0013698B">
      <w:pPr>
        <w:pStyle w:val="a4"/>
        <w:numPr>
          <w:ilvl w:val="1"/>
          <w:numId w:val="100"/>
        </w:numPr>
        <w:tabs>
          <w:tab w:val="left" w:pos="1379"/>
        </w:tabs>
        <w:ind w:right="1142" w:firstLine="427"/>
        <w:rPr>
          <w:sz w:val="28"/>
        </w:rPr>
      </w:pPr>
      <w:r>
        <w:rPr>
          <w:sz w:val="28"/>
        </w:rP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sz w:val="28"/>
        </w:rPr>
        <w:t>особенности);</w:t>
      </w:r>
    </w:p>
    <w:p w:rsidR="004F75DF" w:rsidRDefault="0013698B">
      <w:pPr>
        <w:pStyle w:val="a4"/>
        <w:numPr>
          <w:ilvl w:val="1"/>
          <w:numId w:val="100"/>
        </w:numPr>
        <w:tabs>
          <w:tab w:val="left" w:pos="1379"/>
        </w:tabs>
        <w:ind w:right="1139" w:firstLine="427"/>
        <w:rPr>
          <w:sz w:val="28"/>
        </w:rPr>
      </w:pPr>
      <w:r>
        <w:rPr>
          <w:sz w:val="28"/>
        </w:rPr>
        <w:t>объяснять назначение исторического источника, раскрывать его информационную ценность;</w:t>
      </w:r>
    </w:p>
    <w:p w:rsidR="004F75DF" w:rsidRDefault="0013698B">
      <w:pPr>
        <w:pStyle w:val="a4"/>
        <w:numPr>
          <w:ilvl w:val="1"/>
          <w:numId w:val="100"/>
        </w:numPr>
        <w:tabs>
          <w:tab w:val="left" w:pos="1379"/>
        </w:tabs>
        <w:ind w:right="1138" w:firstLine="427"/>
        <w:rPr>
          <w:sz w:val="28"/>
        </w:rPr>
      </w:pPr>
      <w:r>
        <w:rPr>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F75DF" w:rsidRDefault="0013698B">
      <w:pPr>
        <w:pStyle w:val="a4"/>
        <w:numPr>
          <w:ilvl w:val="0"/>
          <w:numId w:val="100"/>
        </w:numPr>
        <w:tabs>
          <w:tab w:val="left" w:pos="941"/>
        </w:tabs>
        <w:spacing w:line="320" w:lineRule="exact"/>
        <w:ind w:hanging="268"/>
        <w:jc w:val="both"/>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rsidR="004F75DF" w:rsidRDefault="0013698B">
      <w:pPr>
        <w:pStyle w:val="a4"/>
        <w:numPr>
          <w:ilvl w:val="1"/>
          <w:numId w:val="100"/>
        </w:numPr>
        <w:tabs>
          <w:tab w:val="left" w:pos="1379"/>
        </w:tabs>
        <w:spacing w:line="242" w:lineRule="auto"/>
        <w:ind w:right="1144" w:firstLine="427"/>
        <w:rPr>
          <w:sz w:val="28"/>
        </w:rPr>
      </w:pPr>
      <w:r>
        <w:rPr>
          <w:sz w:val="28"/>
        </w:rPr>
        <w:t>рассказывать о ключевых событиях отечественной и всеобщей истории XVIII в., их участниках;</w:t>
      </w:r>
    </w:p>
    <w:p w:rsidR="004F75DF" w:rsidRDefault="0013698B">
      <w:pPr>
        <w:pStyle w:val="a4"/>
        <w:numPr>
          <w:ilvl w:val="1"/>
          <w:numId w:val="100"/>
        </w:numPr>
        <w:tabs>
          <w:tab w:val="left" w:pos="1379"/>
        </w:tabs>
        <w:ind w:right="1134" w:firstLine="427"/>
        <w:rPr>
          <w:sz w:val="28"/>
        </w:rPr>
      </w:pPr>
      <w:r>
        <w:rPr>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F75DF" w:rsidRDefault="0013698B">
      <w:pPr>
        <w:pStyle w:val="a4"/>
        <w:numPr>
          <w:ilvl w:val="1"/>
          <w:numId w:val="100"/>
        </w:numPr>
        <w:tabs>
          <w:tab w:val="left" w:pos="1379"/>
        </w:tabs>
        <w:ind w:right="1143" w:firstLine="427"/>
        <w:rPr>
          <w:sz w:val="28"/>
        </w:rPr>
      </w:pPr>
      <w:r>
        <w:rPr>
          <w:sz w:val="28"/>
        </w:rPr>
        <w:t>составлять</w:t>
      </w:r>
      <w:r>
        <w:rPr>
          <w:spacing w:val="-2"/>
          <w:sz w:val="28"/>
        </w:rPr>
        <w:t xml:space="preserve"> </w:t>
      </w:r>
      <w:r>
        <w:rPr>
          <w:sz w:val="28"/>
        </w:rPr>
        <w:t>описание образа жизни различных</w:t>
      </w:r>
      <w:r>
        <w:rPr>
          <w:spacing w:val="-4"/>
          <w:sz w:val="28"/>
        </w:rPr>
        <w:t xml:space="preserve"> </w:t>
      </w:r>
      <w:r>
        <w:rPr>
          <w:sz w:val="28"/>
        </w:rPr>
        <w:t>групп населения в</w:t>
      </w:r>
      <w:r>
        <w:rPr>
          <w:spacing w:val="-2"/>
          <w:sz w:val="28"/>
        </w:rPr>
        <w:t xml:space="preserve"> </w:t>
      </w:r>
      <w:r>
        <w:rPr>
          <w:sz w:val="28"/>
        </w:rPr>
        <w:t>России и других странах в XVIII в.;</w:t>
      </w:r>
    </w:p>
    <w:p w:rsidR="004F75DF" w:rsidRDefault="0013698B">
      <w:pPr>
        <w:pStyle w:val="a4"/>
        <w:numPr>
          <w:ilvl w:val="1"/>
          <w:numId w:val="100"/>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 (в виде сообщения, аннотации).</w:t>
      </w:r>
    </w:p>
    <w:p w:rsidR="004F75DF" w:rsidRDefault="0013698B">
      <w:pPr>
        <w:pStyle w:val="a4"/>
        <w:numPr>
          <w:ilvl w:val="0"/>
          <w:numId w:val="100"/>
        </w:numPr>
        <w:tabs>
          <w:tab w:val="left" w:pos="940"/>
        </w:tabs>
        <w:spacing w:line="320" w:lineRule="exact"/>
        <w:ind w:left="940" w:hanging="267"/>
        <w:jc w:val="both"/>
        <w:rPr>
          <w:sz w:val="28"/>
        </w:rPr>
      </w:pPr>
      <w:r>
        <w:rPr>
          <w:sz w:val="28"/>
        </w:rPr>
        <w:t>Анализ,</w:t>
      </w:r>
      <w:r>
        <w:rPr>
          <w:spacing w:val="-9"/>
          <w:sz w:val="28"/>
        </w:rPr>
        <w:t xml:space="preserve"> </w:t>
      </w:r>
      <w:r>
        <w:rPr>
          <w:sz w:val="28"/>
        </w:rPr>
        <w:t>объяснение</w:t>
      </w:r>
      <w:r>
        <w:rPr>
          <w:spacing w:val="-11"/>
          <w:sz w:val="28"/>
        </w:rPr>
        <w:t xml:space="preserve"> </w:t>
      </w:r>
      <w:r>
        <w:rPr>
          <w:sz w:val="28"/>
        </w:rPr>
        <w:t>исторических</w:t>
      </w:r>
      <w:r>
        <w:rPr>
          <w:spacing w:val="-14"/>
          <w:sz w:val="28"/>
        </w:rPr>
        <w:t xml:space="preserve"> </w:t>
      </w:r>
      <w:r>
        <w:rPr>
          <w:sz w:val="28"/>
        </w:rPr>
        <w:t>событий,</w:t>
      </w:r>
      <w:r>
        <w:rPr>
          <w:spacing w:val="-10"/>
          <w:sz w:val="28"/>
        </w:rPr>
        <w:t xml:space="preserve"> </w:t>
      </w:r>
      <w:r>
        <w:rPr>
          <w:spacing w:val="-2"/>
          <w:sz w:val="28"/>
        </w:rPr>
        <w:t>явлений:</w:t>
      </w:r>
    </w:p>
    <w:p w:rsidR="004F75DF" w:rsidRDefault="0013698B">
      <w:pPr>
        <w:pStyle w:val="a4"/>
        <w:numPr>
          <w:ilvl w:val="1"/>
          <w:numId w:val="100"/>
        </w:numPr>
        <w:tabs>
          <w:tab w:val="left" w:pos="1379"/>
        </w:tabs>
        <w:ind w:right="1131" w:firstLine="427"/>
        <w:rPr>
          <w:sz w:val="28"/>
        </w:rPr>
      </w:pPr>
      <w:r>
        <w:rPr>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w:t>
      </w:r>
      <w:r>
        <w:rPr>
          <w:spacing w:val="66"/>
          <w:sz w:val="28"/>
        </w:rPr>
        <w:t xml:space="preserve"> </w:t>
      </w:r>
      <w:r>
        <w:rPr>
          <w:sz w:val="28"/>
        </w:rPr>
        <w:t>переворота</w:t>
      </w:r>
      <w:r>
        <w:rPr>
          <w:spacing w:val="66"/>
          <w:sz w:val="28"/>
        </w:rPr>
        <w:t xml:space="preserve"> </w:t>
      </w:r>
      <w:r>
        <w:rPr>
          <w:sz w:val="28"/>
        </w:rPr>
        <w:t>в</w:t>
      </w:r>
      <w:r>
        <w:rPr>
          <w:spacing w:val="67"/>
          <w:sz w:val="28"/>
        </w:rPr>
        <w:t xml:space="preserve"> </w:t>
      </w:r>
      <w:r>
        <w:rPr>
          <w:sz w:val="28"/>
        </w:rPr>
        <w:t>европейских</w:t>
      </w:r>
      <w:r>
        <w:rPr>
          <w:spacing w:val="40"/>
          <w:sz w:val="28"/>
        </w:rPr>
        <w:t xml:space="preserve"> </w:t>
      </w:r>
      <w:r>
        <w:rPr>
          <w:sz w:val="28"/>
        </w:rPr>
        <w:t>странах;</w:t>
      </w:r>
      <w:r>
        <w:rPr>
          <w:spacing w:val="65"/>
          <w:sz w:val="28"/>
        </w:rPr>
        <w:t xml:space="preserve"> </w:t>
      </w:r>
      <w:r>
        <w:rPr>
          <w:sz w:val="28"/>
        </w:rPr>
        <w:t>г)</w:t>
      </w:r>
      <w:r>
        <w:rPr>
          <w:spacing w:val="40"/>
          <w:sz w:val="28"/>
        </w:rPr>
        <w:t xml:space="preserve"> </w:t>
      </w:r>
      <w:r>
        <w:rPr>
          <w:sz w:val="28"/>
        </w:rPr>
        <w:t>абсолютизма</w:t>
      </w:r>
      <w:r>
        <w:rPr>
          <w:spacing w:val="66"/>
          <w:sz w:val="28"/>
        </w:rPr>
        <w:t xml:space="preserve"> </w:t>
      </w:r>
      <w:r>
        <w:rPr>
          <w:sz w:val="28"/>
        </w:rPr>
        <w:t>как</w:t>
      </w:r>
      <w:r>
        <w:rPr>
          <w:spacing w:val="68"/>
          <w:sz w:val="28"/>
        </w:rPr>
        <w:t xml:space="preserve"> </w:t>
      </w:r>
      <w:r>
        <w:rPr>
          <w:sz w:val="28"/>
        </w:rPr>
        <w:t>формы</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left="246" w:right="1141"/>
      </w:pPr>
      <w:r>
        <w:lastRenderedPageBreak/>
        <w:t>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F75DF" w:rsidRDefault="0013698B">
      <w:pPr>
        <w:pStyle w:val="a4"/>
        <w:numPr>
          <w:ilvl w:val="1"/>
          <w:numId w:val="100"/>
        </w:numPr>
        <w:tabs>
          <w:tab w:val="left" w:pos="1379"/>
        </w:tabs>
        <w:ind w:right="1138" w:firstLine="427"/>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75DF" w:rsidRDefault="0013698B">
      <w:pPr>
        <w:pStyle w:val="a4"/>
        <w:numPr>
          <w:ilvl w:val="1"/>
          <w:numId w:val="100"/>
        </w:numPr>
        <w:tabs>
          <w:tab w:val="left" w:pos="1379"/>
        </w:tabs>
        <w:ind w:right="1131" w:firstLine="427"/>
        <w:rPr>
          <w:sz w:val="28"/>
        </w:rPr>
      </w:pPr>
      <w:r>
        <w:rPr>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F75DF" w:rsidRDefault="0013698B">
      <w:pPr>
        <w:pStyle w:val="a4"/>
        <w:numPr>
          <w:ilvl w:val="1"/>
          <w:numId w:val="100"/>
        </w:numPr>
        <w:tabs>
          <w:tab w:val="left" w:pos="1379"/>
        </w:tabs>
        <w:ind w:right="1136" w:firstLine="427"/>
        <w:rPr>
          <w:sz w:val="28"/>
        </w:rPr>
      </w:pPr>
      <w:r>
        <w:rPr>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F75DF" w:rsidRDefault="0013698B">
      <w:pPr>
        <w:pStyle w:val="a4"/>
        <w:numPr>
          <w:ilvl w:val="1"/>
          <w:numId w:val="100"/>
        </w:numPr>
        <w:tabs>
          <w:tab w:val="left" w:pos="1379"/>
        </w:tabs>
        <w:spacing w:line="242" w:lineRule="auto"/>
        <w:ind w:right="1142" w:firstLine="427"/>
        <w:rPr>
          <w:sz w:val="28"/>
        </w:rPr>
      </w:pPr>
      <w:r>
        <w:rPr>
          <w:sz w:val="28"/>
        </w:rPr>
        <w:t>7.</w:t>
      </w:r>
      <w:r>
        <w:rPr>
          <w:spacing w:val="-14"/>
          <w:sz w:val="28"/>
        </w:rPr>
        <w:t xml:space="preserve"> </w:t>
      </w:r>
      <w:r>
        <w:rPr>
          <w:sz w:val="28"/>
        </w:rPr>
        <w:t>Рассмотрение исторических версий и оценок, определение своего отношения к наиболее значимым событиям и личностям прошлого:</w:t>
      </w:r>
    </w:p>
    <w:p w:rsidR="004F75DF" w:rsidRDefault="0013698B">
      <w:pPr>
        <w:pStyle w:val="a4"/>
        <w:numPr>
          <w:ilvl w:val="1"/>
          <w:numId w:val="100"/>
        </w:numPr>
        <w:tabs>
          <w:tab w:val="left" w:pos="1379"/>
        </w:tabs>
        <w:ind w:right="1134" w:firstLine="427"/>
        <w:rPr>
          <w:sz w:val="28"/>
        </w:rPr>
      </w:pPr>
      <w:r>
        <w:rPr>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F75DF" w:rsidRDefault="0013698B">
      <w:pPr>
        <w:pStyle w:val="a4"/>
        <w:numPr>
          <w:ilvl w:val="1"/>
          <w:numId w:val="100"/>
        </w:numPr>
        <w:tabs>
          <w:tab w:val="left" w:pos="1379"/>
        </w:tabs>
        <w:spacing w:line="242" w:lineRule="auto"/>
        <w:ind w:right="1140" w:firstLine="427"/>
        <w:rPr>
          <w:sz w:val="28"/>
        </w:rPr>
      </w:pPr>
      <w:r>
        <w:rPr>
          <w:sz w:val="28"/>
        </w:rPr>
        <w:t>различать в описаниях событий и личностей XVIII в. ценностные категории, значимые</w:t>
      </w:r>
      <w:r>
        <w:rPr>
          <w:spacing w:val="-1"/>
          <w:sz w:val="28"/>
        </w:rPr>
        <w:t xml:space="preserve"> </w:t>
      </w:r>
      <w:r>
        <w:rPr>
          <w:sz w:val="28"/>
        </w:rPr>
        <w:t>для данной</w:t>
      </w:r>
      <w:r>
        <w:rPr>
          <w:spacing w:val="-2"/>
          <w:sz w:val="28"/>
        </w:rPr>
        <w:t xml:space="preserve"> </w:t>
      </w:r>
      <w:r>
        <w:rPr>
          <w:sz w:val="28"/>
        </w:rPr>
        <w:t>эпохи</w:t>
      </w:r>
      <w:r>
        <w:rPr>
          <w:spacing w:val="-2"/>
          <w:sz w:val="28"/>
        </w:rPr>
        <w:t xml:space="preserve"> </w:t>
      </w:r>
      <w:r>
        <w:rPr>
          <w:sz w:val="28"/>
        </w:rPr>
        <w:t>(в</w:t>
      </w:r>
      <w:r>
        <w:rPr>
          <w:spacing w:val="-3"/>
          <w:sz w:val="28"/>
        </w:rPr>
        <w:t xml:space="preserve"> </w:t>
      </w:r>
      <w:r>
        <w:rPr>
          <w:sz w:val="28"/>
        </w:rPr>
        <w:t>том числе</w:t>
      </w:r>
      <w:r>
        <w:rPr>
          <w:spacing w:val="-1"/>
          <w:sz w:val="28"/>
        </w:rPr>
        <w:t xml:space="preserve"> </w:t>
      </w:r>
      <w:r>
        <w:rPr>
          <w:sz w:val="28"/>
        </w:rPr>
        <w:t>для разных</w:t>
      </w:r>
      <w:r>
        <w:rPr>
          <w:spacing w:val="-6"/>
          <w:sz w:val="28"/>
        </w:rPr>
        <w:t xml:space="preserve"> </w:t>
      </w:r>
      <w:r>
        <w:rPr>
          <w:sz w:val="28"/>
        </w:rPr>
        <w:t>социальных</w:t>
      </w:r>
      <w:r>
        <w:rPr>
          <w:spacing w:val="-6"/>
          <w:sz w:val="28"/>
        </w:rPr>
        <w:t xml:space="preserve"> </w:t>
      </w:r>
      <w:r>
        <w:rPr>
          <w:sz w:val="28"/>
        </w:rPr>
        <w:t>слоев), выражать свое отношение к ним.</w:t>
      </w:r>
    </w:p>
    <w:p w:rsidR="004F75DF" w:rsidRDefault="0013698B">
      <w:pPr>
        <w:pStyle w:val="a4"/>
        <w:numPr>
          <w:ilvl w:val="0"/>
          <w:numId w:val="99"/>
        </w:numPr>
        <w:tabs>
          <w:tab w:val="left" w:pos="940"/>
        </w:tabs>
        <w:spacing w:line="315" w:lineRule="exact"/>
        <w:ind w:left="940" w:hanging="267"/>
        <w:jc w:val="both"/>
        <w:rPr>
          <w:sz w:val="28"/>
        </w:rPr>
      </w:pPr>
      <w:r>
        <w:rPr>
          <w:sz w:val="28"/>
        </w:rPr>
        <w:t>Применение</w:t>
      </w:r>
      <w:r>
        <w:rPr>
          <w:spacing w:val="-17"/>
          <w:sz w:val="28"/>
        </w:rPr>
        <w:t xml:space="preserve"> </w:t>
      </w:r>
      <w:r>
        <w:rPr>
          <w:sz w:val="28"/>
        </w:rPr>
        <w:t>исторических</w:t>
      </w:r>
      <w:r>
        <w:rPr>
          <w:spacing w:val="-18"/>
          <w:sz w:val="28"/>
        </w:rPr>
        <w:t xml:space="preserve"> </w:t>
      </w:r>
      <w:r>
        <w:rPr>
          <w:spacing w:val="-2"/>
          <w:sz w:val="28"/>
        </w:rPr>
        <w:t>знаний:</w:t>
      </w:r>
    </w:p>
    <w:p w:rsidR="004F75DF" w:rsidRDefault="0013698B">
      <w:pPr>
        <w:pStyle w:val="a4"/>
        <w:numPr>
          <w:ilvl w:val="1"/>
          <w:numId w:val="99"/>
        </w:numPr>
        <w:tabs>
          <w:tab w:val="left" w:pos="1379"/>
        </w:tabs>
        <w:ind w:right="1140" w:firstLine="427"/>
        <w:rPr>
          <w:sz w:val="28"/>
        </w:rPr>
      </w:pPr>
      <w:r>
        <w:rPr>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F75DF" w:rsidRDefault="0013698B">
      <w:pPr>
        <w:pStyle w:val="a4"/>
        <w:numPr>
          <w:ilvl w:val="1"/>
          <w:numId w:val="99"/>
        </w:numPr>
        <w:tabs>
          <w:tab w:val="left" w:pos="1379"/>
        </w:tabs>
        <w:ind w:right="1140" w:firstLine="427"/>
        <w:rPr>
          <w:sz w:val="28"/>
        </w:rPr>
      </w:pPr>
      <w:r>
        <w:rPr>
          <w:sz w:val="28"/>
        </w:rPr>
        <w:t>выполнять учебные проекты по отечественной и всеобщей истории XVIII в. (в том числе на региональном материале).</w:t>
      </w:r>
    </w:p>
    <w:p w:rsidR="004F75DF" w:rsidRDefault="0013698B">
      <w:pPr>
        <w:pStyle w:val="1"/>
        <w:spacing w:before="309"/>
      </w:pPr>
      <w:r>
        <w:t>9</w:t>
      </w:r>
      <w:r>
        <w:rPr>
          <w:spacing w:val="-1"/>
        </w:rPr>
        <w:t xml:space="preserve"> </w:t>
      </w:r>
      <w:r>
        <w:rPr>
          <w:spacing w:val="-4"/>
        </w:rPr>
        <w:t>КЛАСС</w:t>
      </w:r>
    </w:p>
    <w:p w:rsidR="004F75DF" w:rsidRDefault="004F75DF">
      <w:pPr>
        <w:pStyle w:val="a3"/>
        <w:ind w:left="0"/>
        <w:jc w:val="left"/>
        <w:rPr>
          <w:b/>
        </w:rPr>
      </w:pPr>
    </w:p>
    <w:p w:rsidR="004F75DF" w:rsidRDefault="0013698B">
      <w:pPr>
        <w:pStyle w:val="a4"/>
        <w:numPr>
          <w:ilvl w:val="0"/>
          <w:numId w:val="98"/>
        </w:numPr>
        <w:tabs>
          <w:tab w:val="left" w:pos="940"/>
        </w:tabs>
        <w:spacing w:line="321" w:lineRule="exact"/>
        <w:ind w:left="940" w:hanging="267"/>
        <w:jc w:val="both"/>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rsidR="004F75DF" w:rsidRDefault="0013698B">
      <w:pPr>
        <w:pStyle w:val="a4"/>
        <w:numPr>
          <w:ilvl w:val="1"/>
          <w:numId w:val="98"/>
        </w:numPr>
        <w:tabs>
          <w:tab w:val="left" w:pos="1379"/>
        </w:tabs>
        <w:ind w:right="1135" w:firstLine="427"/>
        <w:rPr>
          <w:sz w:val="28"/>
        </w:rPr>
      </w:pPr>
      <w:r>
        <w:rPr>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F75DF" w:rsidRDefault="0013698B">
      <w:pPr>
        <w:pStyle w:val="a4"/>
        <w:numPr>
          <w:ilvl w:val="1"/>
          <w:numId w:val="98"/>
        </w:numPr>
        <w:tabs>
          <w:tab w:val="left" w:pos="1379"/>
        </w:tabs>
        <w:ind w:right="1139" w:firstLine="427"/>
        <w:rPr>
          <w:sz w:val="28"/>
        </w:rPr>
      </w:pPr>
      <w:r>
        <w:rPr>
          <w:sz w:val="28"/>
        </w:rPr>
        <w:t>выявлять синхронность / асинхронность исторических процессов отечественной и всеобщей истории XIX – начала XX в.;</w:t>
      </w:r>
    </w:p>
    <w:p w:rsidR="004F75DF" w:rsidRDefault="0013698B">
      <w:pPr>
        <w:pStyle w:val="a4"/>
        <w:numPr>
          <w:ilvl w:val="1"/>
          <w:numId w:val="98"/>
        </w:numPr>
        <w:tabs>
          <w:tab w:val="left" w:pos="1379"/>
        </w:tabs>
        <w:spacing w:line="242" w:lineRule="auto"/>
        <w:ind w:right="1131" w:firstLine="427"/>
        <w:rPr>
          <w:sz w:val="28"/>
        </w:rPr>
      </w:pPr>
      <w:r>
        <w:rPr>
          <w:sz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4F75DF" w:rsidRDefault="0013698B">
      <w:pPr>
        <w:pStyle w:val="a4"/>
        <w:numPr>
          <w:ilvl w:val="0"/>
          <w:numId w:val="98"/>
        </w:numPr>
        <w:tabs>
          <w:tab w:val="left" w:pos="940"/>
        </w:tabs>
        <w:spacing w:line="318"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rsidR="004F75DF" w:rsidRDefault="0013698B">
      <w:pPr>
        <w:pStyle w:val="a4"/>
        <w:numPr>
          <w:ilvl w:val="1"/>
          <w:numId w:val="98"/>
        </w:numPr>
        <w:tabs>
          <w:tab w:val="left" w:pos="1379"/>
        </w:tabs>
        <w:ind w:right="1143" w:firstLine="427"/>
        <w:rPr>
          <w:sz w:val="28"/>
        </w:rPr>
      </w:pPr>
      <w:r>
        <w:rPr>
          <w:sz w:val="28"/>
        </w:rPr>
        <w:t>характеризовать место, обстоятельства, участников, результаты важнейших событий отечественной и всеобщей истории XIX – начала XX в.;</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8"/>
        </w:numPr>
        <w:tabs>
          <w:tab w:val="left" w:pos="1379"/>
        </w:tabs>
        <w:spacing w:before="276"/>
        <w:ind w:right="1141" w:firstLine="427"/>
        <w:rPr>
          <w:sz w:val="28"/>
        </w:rPr>
      </w:pPr>
      <w:r>
        <w:rPr>
          <w:sz w:val="28"/>
        </w:rPr>
        <w:lastRenderedPageBreak/>
        <w:t>группировать, систематизировать факты по самостоятельно определяемому признаку (хронологии, принадлежности к историческим</w:t>
      </w:r>
      <w:r>
        <w:rPr>
          <w:spacing w:val="40"/>
          <w:sz w:val="28"/>
        </w:rPr>
        <w:t xml:space="preserve"> </w:t>
      </w:r>
      <w:r>
        <w:rPr>
          <w:sz w:val="28"/>
        </w:rPr>
        <w:t>процессам, типологическим основаниям и др.);</w:t>
      </w:r>
    </w:p>
    <w:p w:rsidR="004F75DF" w:rsidRDefault="0013698B">
      <w:pPr>
        <w:pStyle w:val="a4"/>
        <w:numPr>
          <w:ilvl w:val="1"/>
          <w:numId w:val="98"/>
        </w:numPr>
        <w:tabs>
          <w:tab w:val="left" w:pos="1379"/>
        </w:tabs>
        <w:spacing w:line="341" w:lineRule="exact"/>
        <w:ind w:left="1379" w:hanging="706"/>
        <w:rPr>
          <w:sz w:val="28"/>
        </w:rPr>
      </w:pPr>
      <w:r>
        <w:rPr>
          <w:sz w:val="28"/>
        </w:rPr>
        <w:t>составлять</w:t>
      </w:r>
      <w:r>
        <w:rPr>
          <w:spacing w:val="-18"/>
          <w:sz w:val="28"/>
        </w:rPr>
        <w:t xml:space="preserve"> </w:t>
      </w:r>
      <w:r>
        <w:rPr>
          <w:sz w:val="28"/>
        </w:rPr>
        <w:t>систематические</w:t>
      </w:r>
      <w:r>
        <w:rPr>
          <w:spacing w:val="-17"/>
          <w:sz w:val="28"/>
        </w:rPr>
        <w:t xml:space="preserve"> </w:t>
      </w:r>
      <w:r>
        <w:rPr>
          <w:spacing w:val="-2"/>
          <w:sz w:val="28"/>
        </w:rPr>
        <w:t>таблицы;</w:t>
      </w:r>
    </w:p>
    <w:p w:rsidR="004F75DF" w:rsidRDefault="0013698B">
      <w:pPr>
        <w:pStyle w:val="a4"/>
        <w:numPr>
          <w:ilvl w:val="1"/>
          <w:numId w:val="98"/>
        </w:numPr>
        <w:tabs>
          <w:tab w:val="left" w:pos="1379"/>
        </w:tabs>
        <w:spacing w:before="2"/>
        <w:ind w:right="1131" w:firstLine="427"/>
        <w:rPr>
          <w:sz w:val="28"/>
        </w:rPr>
      </w:pPr>
      <w:r>
        <w:rPr>
          <w:sz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4F75DF" w:rsidRDefault="0013698B">
      <w:pPr>
        <w:pStyle w:val="a4"/>
        <w:numPr>
          <w:ilvl w:val="0"/>
          <w:numId w:val="98"/>
        </w:numPr>
        <w:tabs>
          <w:tab w:val="left" w:pos="940"/>
        </w:tabs>
        <w:spacing w:line="318" w:lineRule="exact"/>
        <w:ind w:left="940" w:hanging="267"/>
        <w:jc w:val="both"/>
        <w:rPr>
          <w:sz w:val="28"/>
        </w:rPr>
      </w:pPr>
      <w:r>
        <w:rPr>
          <w:sz w:val="28"/>
        </w:rPr>
        <w:t>Работа</w:t>
      </w:r>
      <w:r>
        <w:rPr>
          <w:spacing w:val="-9"/>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rsidR="004F75DF" w:rsidRDefault="0013698B">
      <w:pPr>
        <w:pStyle w:val="a4"/>
        <w:numPr>
          <w:ilvl w:val="1"/>
          <w:numId w:val="98"/>
        </w:numPr>
        <w:tabs>
          <w:tab w:val="left" w:pos="1379"/>
        </w:tabs>
        <w:spacing w:line="242" w:lineRule="auto"/>
        <w:ind w:right="1138" w:firstLine="427"/>
        <w:rPr>
          <w:sz w:val="28"/>
        </w:rPr>
      </w:pPr>
      <w:r>
        <w:rPr>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F75DF" w:rsidRDefault="0013698B">
      <w:pPr>
        <w:pStyle w:val="a4"/>
        <w:numPr>
          <w:ilvl w:val="1"/>
          <w:numId w:val="98"/>
        </w:numPr>
        <w:tabs>
          <w:tab w:val="left" w:pos="1379"/>
        </w:tabs>
        <w:ind w:right="1137" w:firstLine="427"/>
        <w:rPr>
          <w:sz w:val="28"/>
        </w:rPr>
      </w:pPr>
      <w:r>
        <w:rPr>
          <w:sz w:val="28"/>
        </w:rPr>
        <w:t>определять на основе карты влияние географического фактора на развитие различных сфер жизни страны (группы стран).</w:t>
      </w:r>
    </w:p>
    <w:p w:rsidR="004F75DF" w:rsidRDefault="0013698B">
      <w:pPr>
        <w:pStyle w:val="a4"/>
        <w:numPr>
          <w:ilvl w:val="0"/>
          <w:numId w:val="98"/>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4F75DF" w:rsidRDefault="0013698B">
      <w:pPr>
        <w:pStyle w:val="a4"/>
        <w:numPr>
          <w:ilvl w:val="1"/>
          <w:numId w:val="98"/>
        </w:numPr>
        <w:tabs>
          <w:tab w:val="left" w:pos="1379"/>
        </w:tabs>
        <w:ind w:right="1137" w:firstLine="427"/>
        <w:rPr>
          <w:sz w:val="28"/>
        </w:rPr>
      </w:pPr>
      <w:r>
        <w:rPr>
          <w:sz w:val="28"/>
        </w:rPr>
        <w:t>представлять в дополнение к известным ранее видам письменных источников особенности таких материалов, как произведения общественной</w:t>
      </w:r>
      <w:r>
        <w:rPr>
          <w:spacing w:val="40"/>
          <w:sz w:val="28"/>
        </w:rPr>
        <w:t xml:space="preserve"> </w:t>
      </w:r>
      <w:r>
        <w:rPr>
          <w:sz w:val="28"/>
        </w:rPr>
        <w:t xml:space="preserve">мысли, газетная публицистика, программы политических партий, статистические </w:t>
      </w:r>
      <w:r>
        <w:rPr>
          <w:spacing w:val="-2"/>
          <w:sz w:val="28"/>
        </w:rPr>
        <w:t>данные;</w:t>
      </w:r>
    </w:p>
    <w:p w:rsidR="004F75DF" w:rsidRDefault="0013698B">
      <w:pPr>
        <w:pStyle w:val="a4"/>
        <w:numPr>
          <w:ilvl w:val="1"/>
          <w:numId w:val="98"/>
        </w:numPr>
        <w:tabs>
          <w:tab w:val="left" w:pos="1379"/>
        </w:tabs>
        <w:ind w:right="1139" w:firstLine="427"/>
        <w:rPr>
          <w:sz w:val="28"/>
        </w:rPr>
      </w:pPr>
      <w:r>
        <w:rPr>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F75DF" w:rsidRDefault="0013698B">
      <w:pPr>
        <w:pStyle w:val="a4"/>
        <w:numPr>
          <w:ilvl w:val="1"/>
          <w:numId w:val="98"/>
        </w:numPr>
        <w:tabs>
          <w:tab w:val="left" w:pos="1379"/>
        </w:tabs>
        <w:ind w:right="1136" w:firstLine="427"/>
        <w:rPr>
          <w:sz w:val="28"/>
        </w:rPr>
      </w:pPr>
      <w:r>
        <w:rPr>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F75DF" w:rsidRDefault="0013698B">
      <w:pPr>
        <w:pStyle w:val="a4"/>
        <w:numPr>
          <w:ilvl w:val="1"/>
          <w:numId w:val="98"/>
        </w:numPr>
        <w:tabs>
          <w:tab w:val="left" w:pos="1379"/>
        </w:tabs>
        <w:ind w:right="1142" w:firstLine="427"/>
        <w:rPr>
          <w:sz w:val="28"/>
        </w:rPr>
      </w:pPr>
      <w:r>
        <w:rPr>
          <w:sz w:val="28"/>
        </w:rPr>
        <w:t>различать в тексте письменных источников факты и интерпретации событий прошлого.</w:t>
      </w:r>
    </w:p>
    <w:p w:rsidR="004F75DF" w:rsidRDefault="0013698B">
      <w:pPr>
        <w:pStyle w:val="a4"/>
        <w:numPr>
          <w:ilvl w:val="0"/>
          <w:numId w:val="98"/>
        </w:numPr>
        <w:tabs>
          <w:tab w:val="left" w:pos="940"/>
        </w:tabs>
        <w:spacing w:line="320" w:lineRule="exact"/>
        <w:ind w:left="940" w:hanging="267"/>
        <w:jc w:val="both"/>
        <w:rPr>
          <w:sz w:val="28"/>
        </w:rPr>
      </w:pPr>
      <w:r>
        <w:rPr>
          <w:sz w:val="28"/>
        </w:rPr>
        <w:t>Историческое</w:t>
      </w:r>
      <w:r>
        <w:rPr>
          <w:spacing w:val="-14"/>
          <w:sz w:val="28"/>
        </w:rPr>
        <w:t xml:space="preserve"> </w:t>
      </w:r>
      <w:r>
        <w:rPr>
          <w:sz w:val="28"/>
        </w:rPr>
        <w:t>описание</w:t>
      </w:r>
      <w:r>
        <w:rPr>
          <w:spacing w:val="-14"/>
          <w:sz w:val="28"/>
        </w:rPr>
        <w:t xml:space="preserve"> </w:t>
      </w:r>
      <w:r>
        <w:rPr>
          <w:spacing w:val="-2"/>
          <w:sz w:val="28"/>
        </w:rPr>
        <w:t>(реконструкция):</w:t>
      </w:r>
    </w:p>
    <w:p w:rsidR="004F75DF" w:rsidRDefault="0013698B">
      <w:pPr>
        <w:pStyle w:val="a4"/>
        <w:numPr>
          <w:ilvl w:val="1"/>
          <w:numId w:val="98"/>
        </w:numPr>
        <w:tabs>
          <w:tab w:val="left" w:pos="1379"/>
        </w:tabs>
        <w:ind w:right="1139" w:firstLine="427"/>
        <w:rPr>
          <w:sz w:val="28"/>
        </w:rPr>
      </w:pPr>
      <w:r>
        <w:rPr>
          <w:sz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F75DF" w:rsidRDefault="0013698B">
      <w:pPr>
        <w:pStyle w:val="a4"/>
        <w:numPr>
          <w:ilvl w:val="1"/>
          <w:numId w:val="98"/>
        </w:numPr>
        <w:tabs>
          <w:tab w:val="left" w:pos="1379"/>
        </w:tabs>
        <w:ind w:right="1131" w:firstLine="427"/>
        <w:rPr>
          <w:sz w:val="28"/>
        </w:rPr>
      </w:pPr>
      <w:r>
        <w:rPr>
          <w:sz w:val="28"/>
        </w:rPr>
        <w:t xml:space="preserve">составлять развернутую характеристику исторических личностей XIX – начала XX в. с описанием и оценкой их деятельности (сообщение, презентация, </w:t>
      </w:r>
      <w:r>
        <w:rPr>
          <w:spacing w:val="-2"/>
          <w:sz w:val="28"/>
        </w:rPr>
        <w:t>эссе);</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8"/>
        </w:numPr>
        <w:tabs>
          <w:tab w:val="left" w:pos="1379"/>
        </w:tabs>
        <w:spacing w:before="276"/>
        <w:ind w:right="1132" w:firstLine="427"/>
        <w:rPr>
          <w:sz w:val="28"/>
        </w:rPr>
      </w:pPr>
      <w:r>
        <w:rPr>
          <w:sz w:val="28"/>
        </w:rPr>
        <w:lastRenderedPageBreak/>
        <w:t>составлять описание образа жизни различных</w:t>
      </w:r>
      <w:r>
        <w:rPr>
          <w:spacing w:val="-3"/>
          <w:sz w:val="28"/>
        </w:rPr>
        <w:t xml:space="preserve"> </w:t>
      </w:r>
      <w:r>
        <w:rPr>
          <w:sz w:val="28"/>
        </w:rPr>
        <w:t>групп населения в России и других странах в XIX – начале XX в., показывая изменения, происшедшие в течение рассматриваемого периода;</w:t>
      </w:r>
    </w:p>
    <w:p w:rsidR="004F75DF" w:rsidRDefault="0013698B">
      <w:pPr>
        <w:pStyle w:val="a4"/>
        <w:numPr>
          <w:ilvl w:val="1"/>
          <w:numId w:val="98"/>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4F75DF" w:rsidRDefault="0013698B">
      <w:pPr>
        <w:pStyle w:val="a4"/>
        <w:numPr>
          <w:ilvl w:val="0"/>
          <w:numId w:val="98"/>
        </w:numPr>
        <w:tabs>
          <w:tab w:val="left" w:pos="940"/>
        </w:tabs>
        <w:spacing w:line="321" w:lineRule="exact"/>
        <w:ind w:left="940" w:hanging="267"/>
        <w:jc w:val="both"/>
        <w:rPr>
          <w:sz w:val="28"/>
        </w:rPr>
      </w:pPr>
      <w:r>
        <w:rPr>
          <w:sz w:val="28"/>
        </w:rPr>
        <w:t>Анализ,</w:t>
      </w:r>
      <w:r>
        <w:rPr>
          <w:spacing w:val="-9"/>
          <w:sz w:val="28"/>
        </w:rPr>
        <w:t xml:space="preserve"> </w:t>
      </w:r>
      <w:r>
        <w:rPr>
          <w:sz w:val="28"/>
        </w:rPr>
        <w:t>объяснение</w:t>
      </w:r>
      <w:r>
        <w:rPr>
          <w:spacing w:val="-10"/>
          <w:sz w:val="28"/>
        </w:rPr>
        <w:t xml:space="preserve"> </w:t>
      </w:r>
      <w:r>
        <w:rPr>
          <w:sz w:val="28"/>
        </w:rPr>
        <w:t>исторических</w:t>
      </w:r>
      <w:r>
        <w:rPr>
          <w:spacing w:val="-11"/>
          <w:sz w:val="28"/>
        </w:rPr>
        <w:t xml:space="preserve"> </w:t>
      </w:r>
      <w:r>
        <w:rPr>
          <w:sz w:val="28"/>
        </w:rPr>
        <w:t>событий,</w:t>
      </w:r>
      <w:r>
        <w:rPr>
          <w:spacing w:val="-9"/>
          <w:sz w:val="28"/>
        </w:rPr>
        <w:t xml:space="preserve"> </w:t>
      </w:r>
      <w:r>
        <w:rPr>
          <w:spacing w:val="-2"/>
          <w:sz w:val="28"/>
        </w:rPr>
        <w:t>явлений:</w:t>
      </w:r>
    </w:p>
    <w:p w:rsidR="004F75DF" w:rsidRDefault="0013698B">
      <w:pPr>
        <w:pStyle w:val="a4"/>
        <w:numPr>
          <w:ilvl w:val="1"/>
          <w:numId w:val="98"/>
        </w:numPr>
        <w:tabs>
          <w:tab w:val="left" w:pos="1379"/>
        </w:tabs>
        <w:ind w:right="1134" w:firstLine="427"/>
        <w:rPr>
          <w:sz w:val="28"/>
        </w:rPr>
      </w:pPr>
      <w:r>
        <w:rPr>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w:t>
      </w:r>
      <w:r>
        <w:rPr>
          <w:spacing w:val="-3"/>
          <w:sz w:val="28"/>
        </w:rPr>
        <w:t xml:space="preserve"> </w:t>
      </w:r>
      <w:r>
        <w:rPr>
          <w:sz w:val="28"/>
        </w:rPr>
        <w:t>в</w:t>
      </w:r>
      <w:r>
        <w:rPr>
          <w:spacing w:val="-4"/>
          <w:sz w:val="28"/>
        </w:rPr>
        <w:t xml:space="preserve"> </w:t>
      </w:r>
      <w:r>
        <w:rPr>
          <w:sz w:val="28"/>
        </w:rPr>
        <w:t>мире и</w:t>
      </w:r>
      <w:r>
        <w:rPr>
          <w:spacing w:val="-3"/>
          <w:sz w:val="28"/>
        </w:rPr>
        <w:t xml:space="preserve"> </w:t>
      </w:r>
      <w:r>
        <w:rPr>
          <w:sz w:val="28"/>
        </w:rPr>
        <w:t>России; в)</w:t>
      </w:r>
      <w:r>
        <w:rPr>
          <w:spacing w:val="-4"/>
          <w:sz w:val="28"/>
        </w:rPr>
        <w:t xml:space="preserve"> </w:t>
      </w:r>
      <w:r>
        <w:rPr>
          <w:sz w:val="28"/>
        </w:rPr>
        <w:t>масштабных</w:t>
      </w:r>
      <w:r>
        <w:rPr>
          <w:spacing w:val="-7"/>
          <w:sz w:val="28"/>
        </w:rPr>
        <w:t xml:space="preserve"> </w:t>
      </w:r>
      <w:r>
        <w:rPr>
          <w:sz w:val="28"/>
        </w:rPr>
        <w:t>социальных</w:t>
      </w:r>
      <w:r>
        <w:rPr>
          <w:spacing w:val="-7"/>
          <w:sz w:val="28"/>
        </w:rPr>
        <w:t xml:space="preserve"> </w:t>
      </w:r>
      <w:r>
        <w:rPr>
          <w:sz w:val="28"/>
        </w:rPr>
        <w:t>движений</w:t>
      </w:r>
      <w:r>
        <w:rPr>
          <w:spacing w:val="-3"/>
          <w:sz w:val="28"/>
        </w:rPr>
        <w:t xml:space="preserve"> </w:t>
      </w:r>
      <w:r>
        <w:rPr>
          <w:sz w:val="28"/>
        </w:rPr>
        <w:t>и революций в рассматриваемый период; г) международных отношений рассматриваемого периода и участия в них России;</w:t>
      </w:r>
    </w:p>
    <w:p w:rsidR="004F75DF" w:rsidRDefault="0013698B">
      <w:pPr>
        <w:pStyle w:val="a4"/>
        <w:numPr>
          <w:ilvl w:val="1"/>
          <w:numId w:val="98"/>
        </w:numPr>
        <w:tabs>
          <w:tab w:val="left" w:pos="1379"/>
        </w:tabs>
        <w:spacing w:line="242" w:lineRule="auto"/>
        <w:ind w:right="1141" w:firstLine="427"/>
        <w:rPr>
          <w:sz w:val="28"/>
        </w:rPr>
      </w:pPr>
      <w:r>
        <w:rPr>
          <w:sz w:val="28"/>
        </w:rPr>
        <w:t>объяснять смысл ключевых понятий, относящихся к данной эпохе отечественной и всеобщей истории; соотносить общие понятия и факты;</w:t>
      </w:r>
    </w:p>
    <w:p w:rsidR="004F75DF" w:rsidRDefault="0013698B">
      <w:pPr>
        <w:pStyle w:val="a4"/>
        <w:numPr>
          <w:ilvl w:val="1"/>
          <w:numId w:val="98"/>
        </w:numPr>
        <w:tabs>
          <w:tab w:val="left" w:pos="1379"/>
        </w:tabs>
        <w:ind w:right="1135" w:firstLine="427"/>
        <w:rPr>
          <w:sz w:val="28"/>
        </w:rPr>
      </w:pPr>
      <w:r>
        <w:rPr>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w:t>
      </w:r>
      <w:r>
        <w:rPr>
          <w:spacing w:val="40"/>
          <w:sz w:val="28"/>
        </w:rPr>
        <w:t xml:space="preserve"> </w:t>
      </w:r>
      <w:r>
        <w:rPr>
          <w:sz w:val="28"/>
        </w:rPr>
        <w:t>и объяснять свое отношение к существующим трактовкам причин и следствий исторических событий;</w:t>
      </w:r>
    </w:p>
    <w:p w:rsidR="004F75DF" w:rsidRDefault="0013698B">
      <w:pPr>
        <w:pStyle w:val="a4"/>
        <w:numPr>
          <w:ilvl w:val="1"/>
          <w:numId w:val="98"/>
        </w:numPr>
        <w:tabs>
          <w:tab w:val="left" w:pos="1379"/>
        </w:tabs>
        <w:ind w:right="1130" w:firstLine="427"/>
        <w:rPr>
          <w:sz w:val="28"/>
        </w:rPr>
      </w:pPr>
      <w:r>
        <w:rPr>
          <w:sz w:val="28"/>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w:t>
      </w:r>
      <w:r>
        <w:rPr>
          <w:spacing w:val="-2"/>
          <w:sz w:val="28"/>
        </w:rPr>
        <w:t>странах.</w:t>
      </w:r>
    </w:p>
    <w:p w:rsidR="004F75DF" w:rsidRDefault="0013698B">
      <w:pPr>
        <w:pStyle w:val="a4"/>
        <w:numPr>
          <w:ilvl w:val="1"/>
          <w:numId w:val="98"/>
        </w:numPr>
        <w:tabs>
          <w:tab w:val="left" w:pos="1379"/>
        </w:tabs>
        <w:ind w:right="1129" w:firstLine="427"/>
        <w:rPr>
          <w:sz w:val="28"/>
        </w:rPr>
      </w:pPr>
      <w:r>
        <w:rPr>
          <w:sz w:val="28"/>
        </w:rPr>
        <w:t>Раскрывать наиболее значимые события и процессы истории России XX - начала XXI в.</w:t>
      </w:r>
    </w:p>
    <w:p w:rsidR="004F75DF" w:rsidRDefault="0013698B">
      <w:pPr>
        <w:pStyle w:val="a4"/>
        <w:numPr>
          <w:ilvl w:val="0"/>
          <w:numId w:val="98"/>
        </w:numPr>
        <w:tabs>
          <w:tab w:val="left" w:pos="940"/>
        </w:tabs>
        <w:ind w:left="246" w:right="1133" w:firstLine="427"/>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4F75DF" w:rsidRDefault="0013698B">
      <w:pPr>
        <w:pStyle w:val="a4"/>
        <w:numPr>
          <w:ilvl w:val="1"/>
          <w:numId w:val="98"/>
        </w:numPr>
        <w:tabs>
          <w:tab w:val="left" w:pos="1379"/>
        </w:tabs>
        <w:ind w:right="1131" w:firstLine="427"/>
        <w:rPr>
          <w:sz w:val="28"/>
        </w:rPr>
      </w:pPr>
      <w:r>
        <w:rPr>
          <w:sz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F75DF" w:rsidRDefault="0013698B">
      <w:pPr>
        <w:pStyle w:val="a4"/>
        <w:numPr>
          <w:ilvl w:val="1"/>
          <w:numId w:val="98"/>
        </w:numPr>
        <w:tabs>
          <w:tab w:val="left" w:pos="1379"/>
        </w:tabs>
        <w:ind w:right="1140" w:firstLine="427"/>
        <w:rPr>
          <w:sz w:val="28"/>
        </w:rPr>
      </w:pPr>
      <w:r>
        <w:rPr>
          <w:sz w:val="28"/>
        </w:rPr>
        <w:t>оценивать степень убедительности предложенных точек зрения, формулировать и аргументировать свое мнение;</w:t>
      </w:r>
    </w:p>
    <w:p w:rsidR="004F75DF" w:rsidRDefault="0013698B">
      <w:pPr>
        <w:pStyle w:val="a4"/>
        <w:numPr>
          <w:ilvl w:val="1"/>
          <w:numId w:val="98"/>
        </w:numPr>
        <w:tabs>
          <w:tab w:val="left" w:pos="1379"/>
        </w:tabs>
        <w:ind w:right="1139" w:firstLine="427"/>
        <w:rPr>
          <w:sz w:val="28"/>
        </w:rPr>
      </w:pPr>
      <w:r>
        <w:rPr>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F75DF" w:rsidRDefault="0013698B">
      <w:pPr>
        <w:pStyle w:val="a4"/>
        <w:numPr>
          <w:ilvl w:val="0"/>
          <w:numId w:val="98"/>
        </w:numPr>
        <w:tabs>
          <w:tab w:val="left" w:pos="940"/>
        </w:tabs>
        <w:spacing w:line="321" w:lineRule="exact"/>
        <w:ind w:left="940" w:hanging="267"/>
        <w:jc w:val="both"/>
        <w:rPr>
          <w:sz w:val="28"/>
        </w:rPr>
      </w:pPr>
      <w:r>
        <w:rPr>
          <w:sz w:val="28"/>
        </w:rPr>
        <w:t>Применение</w:t>
      </w:r>
      <w:r>
        <w:rPr>
          <w:spacing w:val="-14"/>
          <w:sz w:val="28"/>
        </w:rPr>
        <w:t xml:space="preserve"> </w:t>
      </w:r>
      <w:r>
        <w:rPr>
          <w:sz w:val="28"/>
        </w:rPr>
        <w:t>исторических</w:t>
      </w:r>
      <w:r>
        <w:rPr>
          <w:spacing w:val="-18"/>
          <w:sz w:val="28"/>
        </w:rPr>
        <w:t xml:space="preserve"> </w:t>
      </w:r>
      <w:r>
        <w:rPr>
          <w:spacing w:val="-2"/>
          <w:sz w:val="28"/>
        </w:rPr>
        <w:t>знаний:</w:t>
      </w:r>
    </w:p>
    <w:p w:rsidR="004F75DF" w:rsidRDefault="0013698B">
      <w:pPr>
        <w:pStyle w:val="a4"/>
        <w:numPr>
          <w:ilvl w:val="1"/>
          <w:numId w:val="98"/>
        </w:numPr>
        <w:tabs>
          <w:tab w:val="left" w:pos="1379"/>
        </w:tabs>
        <w:ind w:right="1130" w:firstLine="427"/>
        <w:rPr>
          <w:sz w:val="28"/>
        </w:rPr>
      </w:pPr>
      <w:r>
        <w:rPr>
          <w:sz w:val="28"/>
        </w:rPr>
        <w:t>распознавать в окружающей среде, в том числе в родном городе, регионе памятники</w:t>
      </w:r>
      <w:r>
        <w:rPr>
          <w:spacing w:val="80"/>
          <w:w w:val="150"/>
          <w:sz w:val="28"/>
        </w:rPr>
        <w:t xml:space="preserve"> </w:t>
      </w:r>
      <w:r>
        <w:rPr>
          <w:sz w:val="28"/>
        </w:rPr>
        <w:t>материальной</w:t>
      </w:r>
      <w:r>
        <w:rPr>
          <w:spacing w:val="80"/>
          <w:w w:val="150"/>
          <w:sz w:val="28"/>
        </w:rPr>
        <w:t xml:space="preserve"> </w:t>
      </w:r>
      <w:r>
        <w:rPr>
          <w:sz w:val="28"/>
        </w:rPr>
        <w:t>и</w:t>
      </w:r>
      <w:r>
        <w:rPr>
          <w:spacing w:val="80"/>
          <w:w w:val="150"/>
          <w:sz w:val="28"/>
        </w:rPr>
        <w:t xml:space="preserve"> </w:t>
      </w:r>
      <w:r>
        <w:rPr>
          <w:sz w:val="28"/>
        </w:rPr>
        <w:t>художественной</w:t>
      </w:r>
      <w:r>
        <w:rPr>
          <w:spacing w:val="80"/>
          <w:w w:val="150"/>
          <w:sz w:val="28"/>
        </w:rPr>
        <w:t xml:space="preserve"> </w:t>
      </w:r>
      <w:r>
        <w:rPr>
          <w:sz w:val="28"/>
        </w:rPr>
        <w:t>культуры</w:t>
      </w:r>
      <w:r>
        <w:rPr>
          <w:spacing w:val="80"/>
          <w:w w:val="150"/>
          <w:sz w:val="28"/>
        </w:rPr>
        <w:t xml:space="preserve"> </w:t>
      </w:r>
      <w:r>
        <w:rPr>
          <w:sz w:val="28"/>
        </w:rPr>
        <w:t>XIX</w:t>
      </w:r>
      <w:r>
        <w:rPr>
          <w:spacing w:val="80"/>
          <w:w w:val="150"/>
          <w:sz w:val="28"/>
        </w:rPr>
        <w:t xml:space="preserve"> </w:t>
      </w:r>
      <w:r>
        <w:rPr>
          <w:sz w:val="28"/>
        </w:rPr>
        <w:t>–</w:t>
      </w:r>
      <w:r>
        <w:rPr>
          <w:spacing w:val="80"/>
          <w:w w:val="150"/>
          <w:sz w:val="28"/>
        </w:rPr>
        <w:t xml:space="preserve"> </w:t>
      </w:r>
      <w:r>
        <w:rPr>
          <w:sz w:val="28"/>
        </w:rPr>
        <w:t>начала</w:t>
      </w:r>
      <w:r>
        <w:rPr>
          <w:spacing w:val="80"/>
          <w:w w:val="150"/>
          <w:sz w:val="28"/>
        </w:rPr>
        <w:t xml:space="preserve"> </w:t>
      </w:r>
      <w:r>
        <w:rPr>
          <w:sz w:val="28"/>
        </w:rPr>
        <w:t>ХХ</w:t>
      </w:r>
      <w:r>
        <w:rPr>
          <w:spacing w:val="80"/>
          <w:w w:val="150"/>
          <w:sz w:val="28"/>
        </w:rPr>
        <w:t xml:space="preserve"> </w:t>
      </w:r>
      <w:r>
        <w:rPr>
          <w:sz w:val="28"/>
        </w:rPr>
        <w:t>в.,</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left="246" w:right="1142"/>
      </w:pPr>
      <w:r>
        <w:lastRenderedPageBreak/>
        <w:t>объяснять, в чем заключалось их значение для времени их создания и для современного общества;</w:t>
      </w:r>
    </w:p>
    <w:p w:rsidR="004F75DF" w:rsidRDefault="0013698B">
      <w:pPr>
        <w:pStyle w:val="a4"/>
        <w:numPr>
          <w:ilvl w:val="1"/>
          <w:numId w:val="98"/>
        </w:numPr>
        <w:tabs>
          <w:tab w:val="left" w:pos="1379"/>
        </w:tabs>
        <w:ind w:right="1131" w:firstLine="427"/>
        <w:rPr>
          <w:sz w:val="28"/>
        </w:rPr>
      </w:pPr>
      <w:r>
        <w:rPr>
          <w:sz w:val="28"/>
        </w:rPr>
        <w:t>выполнять учебные проекты по отечественной</w:t>
      </w:r>
      <w:r>
        <w:rPr>
          <w:spacing w:val="-1"/>
          <w:sz w:val="28"/>
        </w:rPr>
        <w:t xml:space="preserve"> </w:t>
      </w:r>
      <w:r>
        <w:rPr>
          <w:sz w:val="28"/>
        </w:rPr>
        <w:t>и всеобщей истории XIX – начала ХХ в. (в том числе на региональном материале);</w:t>
      </w:r>
    </w:p>
    <w:p w:rsidR="004F75DF" w:rsidRDefault="0013698B">
      <w:pPr>
        <w:pStyle w:val="a4"/>
        <w:numPr>
          <w:ilvl w:val="1"/>
          <w:numId w:val="98"/>
        </w:numPr>
        <w:tabs>
          <w:tab w:val="left" w:pos="1379"/>
        </w:tabs>
        <w:ind w:right="1136" w:firstLine="427"/>
        <w:rPr>
          <w:sz w:val="28"/>
        </w:rPr>
      </w:pPr>
      <w:r>
        <w:rPr>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F75DF" w:rsidRDefault="0013698B">
      <w:pPr>
        <w:pStyle w:val="a4"/>
        <w:numPr>
          <w:ilvl w:val="1"/>
          <w:numId w:val="98"/>
        </w:numPr>
        <w:tabs>
          <w:tab w:val="left" w:pos="1379"/>
        </w:tabs>
        <w:ind w:right="1137" w:firstLine="427"/>
        <w:rPr>
          <w:sz w:val="28"/>
        </w:rPr>
      </w:pPr>
      <w:r>
        <w:rPr>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4F75DF" w:rsidRDefault="004F75DF">
      <w:pPr>
        <w:jc w:val="both"/>
        <w:rPr>
          <w:sz w:val="28"/>
        </w:rPr>
        <w:sectPr w:rsidR="004F75DF">
          <w:pgSz w:w="11910" w:h="16390"/>
          <w:pgMar w:top="980" w:right="0" w:bottom="280" w:left="460" w:header="723" w:footer="0" w:gutter="0"/>
          <w:cols w:space="720"/>
        </w:sectPr>
      </w:pPr>
    </w:p>
    <w:p w:rsidR="004F75DF" w:rsidRDefault="004F75DF">
      <w:pPr>
        <w:pStyle w:val="a3"/>
        <w:spacing w:before="7"/>
        <w:ind w:left="0"/>
        <w:jc w:val="left"/>
        <w:rPr>
          <w:sz w:val="24"/>
        </w:rPr>
      </w:pPr>
    </w:p>
    <w:p w:rsidR="004F75DF" w:rsidRDefault="0013698B">
      <w:pPr>
        <w:spacing w:after="50" w:line="237" w:lineRule="auto"/>
        <w:ind w:left="855" w:right="6303"/>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8"/>
        <w:gridCol w:w="3721"/>
        <w:gridCol w:w="960"/>
        <w:gridCol w:w="1843"/>
        <w:gridCol w:w="1945"/>
        <w:gridCol w:w="238"/>
      </w:tblGrid>
      <w:tr w:rsidR="004F75DF">
        <w:trPr>
          <w:trHeight w:val="364"/>
        </w:trPr>
        <w:tc>
          <w:tcPr>
            <w:tcW w:w="1138" w:type="dxa"/>
            <w:vMerge w:val="restart"/>
          </w:tcPr>
          <w:p w:rsidR="004F75DF" w:rsidRDefault="004F75DF">
            <w:pPr>
              <w:pStyle w:val="TableParagraph"/>
              <w:spacing w:before="114"/>
              <w:rPr>
                <w:b/>
                <w:sz w:val="24"/>
              </w:rPr>
            </w:pPr>
          </w:p>
          <w:p w:rsidR="004F75DF" w:rsidRDefault="0013698B">
            <w:pPr>
              <w:pStyle w:val="TableParagraph"/>
              <w:spacing w:before="1"/>
              <w:ind w:left="237"/>
              <w:rPr>
                <w:b/>
                <w:sz w:val="24"/>
              </w:rPr>
            </w:pPr>
            <w:r>
              <w:rPr>
                <w:b/>
                <w:sz w:val="24"/>
              </w:rPr>
              <w:t xml:space="preserve">№ </w:t>
            </w:r>
            <w:r>
              <w:rPr>
                <w:b/>
                <w:spacing w:val="-5"/>
                <w:sz w:val="24"/>
              </w:rPr>
              <w:t>п/п</w:t>
            </w:r>
          </w:p>
        </w:tc>
        <w:tc>
          <w:tcPr>
            <w:tcW w:w="3721" w:type="dxa"/>
            <w:vMerge w:val="restart"/>
          </w:tcPr>
          <w:p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48"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238" w:type="dxa"/>
            <w:vMerge w:val="restart"/>
          </w:tcPr>
          <w:p w:rsidR="004F75DF" w:rsidRDefault="004F75DF">
            <w:pPr>
              <w:pStyle w:val="TableParagraph"/>
              <w:rPr>
                <w:sz w:val="24"/>
              </w:rPr>
            </w:pPr>
          </w:p>
        </w:tc>
      </w:tr>
      <w:tr w:rsidR="004F75DF">
        <w:trPr>
          <w:trHeight w:val="993"/>
        </w:trPr>
        <w:tc>
          <w:tcPr>
            <w:tcW w:w="1138" w:type="dxa"/>
            <w:vMerge/>
            <w:tcBorders>
              <w:top w:val="nil"/>
            </w:tcBorders>
          </w:tcPr>
          <w:p w:rsidR="004F75DF" w:rsidRDefault="004F75DF">
            <w:pPr>
              <w:rPr>
                <w:sz w:val="2"/>
                <w:szCs w:val="2"/>
              </w:rPr>
            </w:pPr>
          </w:p>
        </w:tc>
        <w:tc>
          <w:tcPr>
            <w:tcW w:w="3721" w:type="dxa"/>
            <w:vMerge/>
            <w:tcBorders>
              <w:top w:val="nil"/>
            </w:tcBorders>
          </w:tcPr>
          <w:p w:rsidR="004F75DF" w:rsidRDefault="004F75DF">
            <w:pPr>
              <w:rPr>
                <w:sz w:val="2"/>
                <w:szCs w:val="2"/>
              </w:rPr>
            </w:pPr>
          </w:p>
        </w:tc>
        <w:tc>
          <w:tcPr>
            <w:tcW w:w="960" w:type="dxa"/>
          </w:tcPr>
          <w:p w:rsidR="004F75DF" w:rsidRDefault="0013698B">
            <w:pPr>
              <w:pStyle w:val="TableParagraph"/>
              <w:spacing w:before="208"/>
              <w:ind w:left="202" w:right="77"/>
              <w:jc w:val="center"/>
              <w:rPr>
                <w:b/>
                <w:sz w:val="24"/>
              </w:rPr>
            </w:pPr>
            <w:r>
              <w:rPr>
                <w:b/>
                <w:spacing w:val="-2"/>
                <w:sz w:val="24"/>
              </w:rPr>
              <w:t>Всего</w:t>
            </w:r>
          </w:p>
        </w:tc>
        <w:tc>
          <w:tcPr>
            <w:tcW w:w="1843" w:type="dxa"/>
          </w:tcPr>
          <w:p w:rsidR="004F75DF" w:rsidRDefault="0013698B">
            <w:pPr>
              <w:pStyle w:val="TableParagraph"/>
              <w:spacing w:before="50" w:line="276" w:lineRule="auto"/>
              <w:ind w:left="243"/>
              <w:rPr>
                <w:b/>
                <w:sz w:val="24"/>
              </w:rPr>
            </w:pPr>
            <w:r>
              <w:rPr>
                <w:b/>
                <w:spacing w:val="-2"/>
                <w:sz w:val="24"/>
              </w:rPr>
              <w:t>Контрольные работы</w:t>
            </w:r>
          </w:p>
        </w:tc>
        <w:tc>
          <w:tcPr>
            <w:tcW w:w="1945" w:type="dxa"/>
          </w:tcPr>
          <w:p w:rsidR="004F75DF" w:rsidRDefault="0013698B">
            <w:pPr>
              <w:pStyle w:val="TableParagraph"/>
              <w:spacing w:before="50" w:line="276" w:lineRule="auto"/>
              <w:ind w:left="239"/>
              <w:rPr>
                <w:b/>
                <w:sz w:val="24"/>
              </w:rPr>
            </w:pPr>
            <w:r>
              <w:rPr>
                <w:b/>
                <w:spacing w:val="-2"/>
                <w:sz w:val="24"/>
              </w:rPr>
              <w:t>Практические работы</w:t>
            </w:r>
          </w:p>
        </w:tc>
        <w:tc>
          <w:tcPr>
            <w:tcW w:w="238" w:type="dxa"/>
            <w:vMerge/>
            <w:tcBorders>
              <w:top w:val="nil"/>
            </w:tcBorders>
          </w:tcPr>
          <w:p w:rsidR="004F75DF" w:rsidRDefault="004F75DF">
            <w:pPr>
              <w:rPr>
                <w:sz w:val="2"/>
                <w:szCs w:val="2"/>
              </w:rPr>
            </w:pPr>
          </w:p>
        </w:tc>
      </w:tr>
      <w:tr w:rsidR="004F75DF">
        <w:trPr>
          <w:trHeight w:val="369"/>
        </w:trPr>
        <w:tc>
          <w:tcPr>
            <w:tcW w:w="9845" w:type="dxa"/>
            <w:gridSpan w:val="6"/>
          </w:tcPr>
          <w:p w:rsidR="004F75DF" w:rsidRDefault="0013698B">
            <w:pPr>
              <w:pStyle w:val="TableParagraph"/>
              <w:spacing w:before="49"/>
              <w:ind w:left="237"/>
              <w:rPr>
                <w:b/>
                <w:sz w:val="24"/>
              </w:rPr>
            </w:pPr>
            <w:r>
              <w:rPr>
                <w:b/>
                <w:sz w:val="24"/>
              </w:rPr>
              <w:t>Раздел</w:t>
            </w:r>
            <w:r>
              <w:rPr>
                <w:b/>
                <w:spacing w:val="-2"/>
                <w:sz w:val="24"/>
              </w:rPr>
              <w:t xml:space="preserve"> </w:t>
            </w:r>
            <w:r>
              <w:rPr>
                <w:b/>
                <w:sz w:val="24"/>
              </w:rPr>
              <w:t>1.</w:t>
            </w:r>
            <w:r>
              <w:rPr>
                <w:b/>
                <w:spacing w:val="1"/>
                <w:sz w:val="24"/>
              </w:rPr>
              <w:t xml:space="preserve"> </w:t>
            </w:r>
            <w:r>
              <w:rPr>
                <w:b/>
                <w:sz w:val="24"/>
              </w:rPr>
              <w:t>История</w:t>
            </w:r>
            <w:r>
              <w:rPr>
                <w:b/>
                <w:spacing w:val="-5"/>
                <w:sz w:val="24"/>
              </w:rPr>
              <w:t xml:space="preserve"> </w:t>
            </w:r>
            <w:r>
              <w:rPr>
                <w:b/>
                <w:sz w:val="24"/>
              </w:rPr>
              <w:t>Древнего</w:t>
            </w:r>
            <w:r>
              <w:rPr>
                <w:b/>
                <w:spacing w:val="-1"/>
                <w:sz w:val="24"/>
              </w:rPr>
              <w:t xml:space="preserve"> </w:t>
            </w:r>
            <w:r>
              <w:rPr>
                <w:b/>
                <w:spacing w:val="-4"/>
                <w:sz w:val="24"/>
              </w:rPr>
              <w:t>мира</w:t>
            </w:r>
          </w:p>
        </w:tc>
      </w:tr>
      <w:tr w:rsidR="004F75DF">
        <w:trPr>
          <w:trHeight w:val="364"/>
        </w:trPr>
        <w:tc>
          <w:tcPr>
            <w:tcW w:w="1138" w:type="dxa"/>
          </w:tcPr>
          <w:p w:rsidR="004F75DF" w:rsidRDefault="0013698B">
            <w:pPr>
              <w:pStyle w:val="TableParagraph"/>
              <w:spacing w:before="40"/>
              <w:ind w:left="103"/>
              <w:rPr>
                <w:sz w:val="24"/>
              </w:rPr>
            </w:pPr>
            <w:r>
              <w:rPr>
                <w:spacing w:val="-5"/>
                <w:sz w:val="24"/>
              </w:rPr>
              <w:t>1.1</w:t>
            </w:r>
          </w:p>
        </w:tc>
        <w:tc>
          <w:tcPr>
            <w:tcW w:w="3721" w:type="dxa"/>
          </w:tcPr>
          <w:p w:rsidR="004F75DF" w:rsidRDefault="0013698B">
            <w:pPr>
              <w:pStyle w:val="TableParagraph"/>
              <w:spacing w:before="40"/>
              <w:ind w:left="237"/>
              <w:rPr>
                <w:sz w:val="24"/>
              </w:rPr>
            </w:pPr>
            <w:r>
              <w:rPr>
                <w:spacing w:val="-2"/>
                <w:sz w:val="24"/>
              </w:rPr>
              <w:t>Введение</w:t>
            </w:r>
          </w:p>
        </w:tc>
        <w:tc>
          <w:tcPr>
            <w:tcW w:w="960" w:type="dxa"/>
          </w:tcPr>
          <w:p w:rsidR="004F75DF" w:rsidRDefault="0013698B">
            <w:pPr>
              <w:pStyle w:val="TableParagraph"/>
              <w:spacing w:before="40"/>
              <w:ind w:left="202" w:right="5"/>
              <w:jc w:val="center"/>
              <w:rPr>
                <w:sz w:val="24"/>
              </w:rPr>
            </w:pPr>
            <w:r>
              <w:rPr>
                <w:spacing w:val="-10"/>
                <w:sz w:val="24"/>
              </w:rPr>
              <w:t>2</w:t>
            </w:r>
          </w:p>
        </w:tc>
        <w:tc>
          <w:tcPr>
            <w:tcW w:w="1843" w:type="dxa"/>
          </w:tcPr>
          <w:p w:rsidR="004F75DF" w:rsidRDefault="0013698B">
            <w:pPr>
              <w:pStyle w:val="TableParagraph"/>
              <w:spacing w:before="40"/>
              <w:ind w:right="752"/>
              <w:jc w:val="right"/>
              <w:rPr>
                <w:sz w:val="24"/>
              </w:rPr>
            </w:pPr>
            <w:r>
              <w:rPr>
                <w:spacing w:val="-10"/>
                <w:sz w:val="24"/>
              </w:rPr>
              <w:t>0</w:t>
            </w:r>
          </w:p>
        </w:tc>
        <w:tc>
          <w:tcPr>
            <w:tcW w:w="1945" w:type="dxa"/>
          </w:tcPr>
          <w:p w:rsidR="004F75DF" w:rsidRDefault="0013698B">
            <w:pPr>
              <w:pStyle w:val="TableParagraph"/>
              <w:spacing w:before="40"/>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369"/>
        </w:trPr>
        <w:tc>
          <w:tcPr>
            <w:tcW w:w="1138" w:type="dxa"/>
          </w:tcPr>
          <w:p w:rsidR="004F75DF" w:rsidRDefault="0013698B">
            <w:pPr>
              <w:pStyle w:val="TableParagraph"/>
              <w:spacing w:before="45"/>
              <w:ind w:left="103"/>
              <w:rPr>
                <w:sz w:val="24"/>
              </w:rPr>
            </w:pPr>
            <w:r>
              <w:rPr>
                <w:spacing w:val="-5"/>
                <w:sz w:val="24"/>
              </w:rPr>
              <w:t>1.2</w:t>
            </w:r>
          </w:p>
        </w:tc>
        <w:tc>
          <w:tcPr>
            <w:tcW w:w="3721" w:type="dxa"/>
          </w:tcPr>
          <w:p w:rsidR="004F75DF" w:rsidRDefault="0013698B">
            <w:pPr>
              <w:pStyle w:val="TableParagraph"/>
              <w:spacing w:before="45"/>
              <w:ind w:left="237"/>
              <w:rPr>
                <w:sz w:val="24"/>
              </w:rPr>
            </w:pPr>
            <w:r>
              <w:rPr>
                <w:spacing w:val="-2"/>
                <w:sz w:val="24"/>
              </w:rPr>
              <w:t>Первобытность</w:t>
            </w:r>
          </w:p>
        </w:tc>
        <w:tc>
          <w:tcPr>
            <w:tcW w:w="960" w:type="dxa"/>
          </w:tcPr>
          <w:p w:rsidR="004F75DF" w:rsidRDefault="0013698B">
            <w:pPr>
              <w:pStyle w:val="TableParagraph"/>
              <w:spacing w:before="45"/>
              <w:ind w:left="202" w:right="5"/>
              <w:jc w:val="center"/>
              <w:rPr>
                <w:sz w:val="24"/>
              </w:rPr>
            </w:pPr>
            <w:r>
              <w:rPr>
                <w:spacing w:val="-10"/>
                <w:sz w:val="24"/>
              </w:rPr>
              <w:t>4</w:t>
            </w:r>
          </w:p>
        </w:tc>
        <w:tc>
          <w:tcPr>
            <w:tcW w:w="1843" w:type="dxa"/>
          </w:tcPr>
          <w:p w:rsidR="004F75DF" w:rsidRDefault="0013698B">
            <w:pPr>
              <w:pStyle w:val="TableParagraph"/>
              <w:spacing w:before="45"/>
              <w:ind w:right="752"/>
              <w:jc w:val="right"/>
              <w:rPr>
                <w:sz w:val="24"/>
              </w:rPr>
            </w:pPr>
            <w:r>
              <w:rPr>
                <w:spacing w:val="-10"/>
                <w:sz w:val="24"/>
              </w:rPr>
              <w:t>0</w:t>
            </w:r>
          </w:p>
        </w:tc>
        <w:tc>
          <w:tcPr>
            <w:tcW w:w="1945" w:type="dxa"/>
          </w:tcPr>
          <w:p w:rsidR="004F75DF" w:rsidRDefault="0013698B">
            <w:pPr>
              <w:pStyle w:val="TableParagraph"/>
              <w:spacing w:before="45"/>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556"/>
        </w:trPr>
        <w:tc>
          <w:tcPr>
            <w:tcW w:w="485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60" w:type="dxa"/>
          </w:tcPr>
          <w:p w:rsidR="004F75DF" w:rsidRDefault="0013698B">
            <w:pPr>
              <w:pStyle w:val="TableParagraph"/>
              <w:spacing w:before="136"/>
              <w:ind w:left="202" w:right="5"/>
              <w:jc w:val="center"/>
              <w:rPr>
                <w:sz w:val="24"/>
              </w:rPr>
            </w:pPr>
            <w:r>
              <w:rPr>
                <w:spacing w:val="-10"/>
                <w:sz w:val="24"/>
              </w:rPr>
              <w:t>6</w:t>
            </w:r>
          </w:p>
        </w:tc>
        <w:tc>
          <w:tcPr>
            <w:tcW w:w="4026" w:type="dxa"/>
            <w:gridSpan w:val="3"/>
          </w:tcPr>
          <w:p w:rsidR="004F75DF" w:rsidRDefault="004F75DF">
            <w:pPr>
              <w:pStyle w:val="TableParagraph"/>
              <w:rPr>
                <w:sz w:val="24"/>
              </w:rPr>
            </w:pPr>
          </w:p>
        </w:tc>
      </w:tr>
      <w:tr w:rsidR="004F75DF">
        <w:trPr>
          <w:trHeight w:val="369"/>
        </w:trPr>
        <w:tc>
          <w:tcPr>
            <w:tcW w:w="9845" w:type="dxa"/>
            <w:gridSpan w:val="6"/>
          </w:tcPr>
          <w:p w:rsidR="004F75DF" w:rsidRDefault="0013698B">
            <w:pPr>
              <w:pStyle w:val="TableParagraph"/>
              <w:spacing w:before="49"/>
              <w:ind w:left="237"/>
              <w:rPr>
                <w:b/>
                <w:sz w:val="24"/>
              </w:rPr>
            </w:pPr>
            <w:r>
              <w:rPr>
                <w:b/>
                <w:sz w:val="24"/>
              </w:rPr>
              <w:t>Раздел</w:t>
            </w:r>
            <w:r>
              <w:rPr>
                <w:b/>
                <w:spacing w:val="-4"/>
                <w:sz w:val="24"/>
              </w:rPr>
              <w:t xml:space="preserve"> </w:t>
            </w:r>
            <w:r>
              <w:rPr>
                <w:b/>
                <w:sz w:val="24"/>
              </w:rPr>
              <w:t>2. Древний</w:t>
            </w:r>
            <w:r>
              <w:rPr>
                <w:b/>
                <w:spacing w:val="-2"/>
                <w:sz w:val="24"/>
              </w:rPr>
              <w:t xml:space="preserve"> </w:t>
            </w:r>
            <w:r>
              <w:rPr>
                <w:b/>
                <w:sz w:val="24"/>
              </w:rPr>
              <w:t>мир.</w:t>
            </w:r>
            <w:r>
              <w:rPr>
                <w:b/>
                <w:spacing w:val="-1"/>
                <w:sz w:val="24"/>
              </w:rPr>
              <w:t xml:space="preserve"> </w:t>
            </w:r>
            <w:r>
              <w:rPr>
                <w:b/>
                <w:sz w:val="24"/>
              </w:rPr>
              <w:t>Древний</w:t>
            </w:r>
            <w:r>
              <w:rPr>
                <w:b/>
                <w:spacing w:val="-6"/>
                <w:sz w:val="24"/>
              </w:rPr>
              <w:t xml:space="preserve"> </w:t>
            </w:r>
            <w:r>
              <w:rPr>
                <w:b/>
                <w:spacing w:val="-2"/>
                <w:sz w:val="24"/>
              </w:rPr>
              <w:t>Восток</w:t>
            </w:r>
          </w:p>
        </w:tc>
      </w:tr>
      <w:tr w:rsidR="004F75DF">
        <w:trPr>
          <w:trHeight w:val="364"/>
        </w:trPr>
        <w:tc>
          <w:tcPr>
            <w:tcW w:w="1138" w:type="dxa"/>
          </w:tcPr>
          <w:p w:rsidR="004F75DF" w:rsidRDefault="0013698B">
            <w:pPr>
              <w:pStyle w:val="TableParagraph"/>
              <w:spacing w:before="40"/>
              <w:ind w:left="103"/>
              <w:rPr>
                <w:sz w:val="24"/>
              </w:rPr>
            </w:pPr>
            <w:r>
              <w:rPr>
                <w:spacing w:val="-5"/>
                <w:sz w:val="24"/>
              </w:rPr>
              <w:t>2.1</w:t>
            </w:r>
          </w:p>
        </w:tc>
        <w:tc>
          <w:tcPr>
            <w:tcW w:w="3721" w:type="dxa"/>
          </w:tcPr>
          <w:p w:rsidR="004F75DF" w:rsidRDefault="0013698B">
            <w:pPr>
              <w:pStyle w:val="TableParagraph"/>
              <w:spacing w:before="40"/>
              <w:ind w:left="237"/>
              <w:rPr>
                <w:sz w:val="24"/>
              </w:rPr>
            </w:pPr>
            <w:r>
              <w:rPr>
                <w:sz w:val="24"/>
              </w:rPr>
              <w:t>Древний</w:t>
            </w:r>
            <w:r>
              <w:rPr>
                <w:spacing w:val="-3"/>
                <w:sz w:val="24"/>
              </w:rPr>
              <w:t xml:space="preserve"> </w:t>
            </w:r>
            <w:r>
              <w:rPr>
                <w:spacing w:val="-2"/>
                <w:sz w:val="24"/>
              </w:rPr>
              <w:t>Египет</w:t>
            </w:r>
          </w:p>
        </w:tc>
        <w:tc>
          <w:tcPr>
            <w:tcW w:w="960" w:type="dxa"/>
          </w:tcPr>
          <w:p w:rsidR="004F75DF" w:rsidRDefault="0013698B">
            <w:pPr>
              <w:pStyle w:val="TableParagraph"/>
              <w:spacing w:before="40"/>
              <w:ind w:left="202" w:right="5"/>
              <w:jc w:val="center"/>
              <w:rPr>
                <w:sz w:val="24"/>
              </w:rPr>
            </w:pPr>
            <w:r>
              <w:rPr>
                <w:spacing w:val="-10"/>
                <w:sz w:val="24"/>
              </w:rPr>
              <w:t>7</w:t>
            </w:r>
          </w:p>
        </w:tc>
        <w:tc>
          <w:tcPr>
            <w:tcW w:w="1843" w:type="dxa"/>
          </w:tcPr>
          <w:p w:rsidR="004F75DF" w:rsidRDefault="0013698B">
            <w:pPr>
              <w:pStyle w:val="TableParagraph"/>
              <w:spacing w:before="40"/>
              <w:ind w:right="752"/>
              <w:jc w:val="right"/>
              <w:rPr>
                <w:sz w:val="24"/>
              </w:rPr>
            </w:pPr>
            <w:r>
              <w:rPr>
                <w:spacing w:val="-10"/>
                <w:sz w:val="24"/>
              </w:rPr>
              <w:t>0</w:t>
            </w:r>
          </w:p>
        </w:tc>
        <w:tc>
          <w:tcPr>
            <w:tcW w:w="1945" w:type="dxa"/>
          </w:tcPr>
          <w:p w:rsidR="004F75DF" w:rsidRDefault="0013698B">
            <w:pPr>
              <w:pStyle w:val="TableParagraph"/>
              <w:spacing w:before="40"/>
              <w:ind w:right="810"/>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686"/>
        </w:trPr>
        <w:tc>
          <w:tcPr>
            <w:tcW w:w="1138" w:type="dxa"/>
          </w:tcPr>
          <w:p w:rsidR="004F75DF" w:rsidRDefault="0013698B">
            <w:pPr>
              <w:pStyle w:val="TableParagraph"/>
              <w:spacing w:before="203"/>
              <w:ind w:left="103"/>
              <w:rPr>
                <w:sz w:val="24"/>
              </w:rPr>
            </w:pPr>
            <w:r>
              <w:rPr>
                <w:spacing w:val="-5"/>
                <w:sz w:val="24"/>
              </w:rPr>
              <w:t>2.2</w:t>
            </w:r>
          </w:p>
        </w:tc>
        <w:tc>
          <w:tcPr>
            <w:tcW w:w="3721" w:type="dxa"/>
          </w:tcPr>
          <w:p w:rsidR="004F75DF" w:rsidRDefault="0013698B">
            <w:pPr>
              <w:pStyle w:val="TableParagraph"/>
              <w:spacing w:before="11" w:line="310" w:lineRule="atLeast"/>
              <w:ind w:left="237" w:right="1213"/>
              <w:rPr>
                <w:sz w:val="24"/>
              </w:rPr>
            </w:pPr>
            <w:r>
              <w:rPr>
                <w:sz w:val="24"/>
              </w:rPr>
              <w:t>Древние</w:t>
            </w:r>
            <w:r>
              <w:rPr>
                <w:spacing w:val="-15"/>
                <w:sz w:val="24"/>
              </w:rPr>
              <w:t xml:space="preserve"> </w:t>
            </w:r>
            <w:r>
              <w:rPr>
                <w:sz w:val="24"/>
              </w:rPr>
              <w:t xml:space="preserve">цивилизации </w:t>
            </w:r>
            <w:r>
              <w:rPr>
                <w:spacing w:val="-2"/>
                <w:sz w:val="24"/>
              </w:rPr>
              <w:t>Месопотамии</w:t>
            </w:r>
          </w:p>
        </w:tc>
        <w:tc>
          <w:tcPr>
            <w:tcW w:w="960" w:type="dxa"/>
          </w:tcPr>
          <w:p w:rsidR="004F75DF" w:rsidRDefault="0013698B">
            <w:pPr>
              <w:pStyle w:val="TableParagraph"/>
              <w:spacing w:before="203"/>
              <w:ind w:left="202" w:right="5"/>
              <w:jc w:val="center"/>
              <w:rPr>
                <w:sz w:val="24"/>
              </w:rPr>
            </w:pPr>
            <w:r>
              <w:rPr>
                <w:spacing w:val="-10"/>
                <w:sz w:val="24"/>
              </w:rPr>
              <w:t>4</w:t>
            </w:r>
          </w:p>
        </w:tc>
        <w:tc>
          <w:tcPr>
            <w:tcW w:w="1843" w:type="dxa"/>
          </w:tcPr>
          <w:p w:rsidR="004F75DF" w:rsidRDefault="0013698B">
            <w:pPr>
              <w:pStyle w:val="TableParagraph"/>
              <w:spacing w:before="203"/>
              <w:ind w:right="752"/>
              <w:jc w:val="right"/>
              <w:rPr>
                <w:sz w:val="24"/>
              </w:rPr>
            </w:pPr>
            <w:r>
              <w:rPr>
                <w:spacing w:val="-10"/>
                <w:sz w:val="24"/>
              </w:rPr>
              <w:t>0</w:t>
            </w:r>
          </w:p>
        </w:tc>
        <w:tc>
          <w:tcPr>
            <w:tcW w:w="1945" w:type="dxa"/>
          </w:tcPr>
          <w:p w:rsidR="004F75DF" w:rsidRDefault="0013698B">
            <w:pPr>
              <w:pStyle w:val="TableParagraph"/>
              <w:spacing w:before="203"/>
              <w:ind w:right="810"/>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686"/>
        </w:trPr>
        <w:tc>
          <w:tcPr>
            <w:tcW w:w="1138" w:type="dxa"/>
          </w:tcPr>
          <w:p w:rsidR="004F75DF" w:rsidRDefault="0013698B">
            <w:pPr>
              <w:pStyle w:val="TableParagraph"/>
              <w:spacing w:before="203"/>
              <w:ind w:left="103"/>
              <w:rPr>
                <w:sz w:val="24"/>
              </w:rPr>
            </w:pPr>
            <w:r>
              <w:rPr>
                <w:spacing w:val="-5"/>
                <w:sz w:val="24"/>
              </w:rPr>
              <w:t>2.3</w:t>
            </w:r>
          </w:p>
        </w:tc>
        <w:tc>
          <w:tcPr>
            <w:tcW w:w="3721" w:type="dxa"/>
          </w:tcPr>
          <w:p w:rsidR="004F75DF" w:rsidRDefault="0013698B">
            <w:pPr>
              <w:pStyle w:val="TableParagraph"/>
              <w:spacing w:before="10" w:line="310" w:lineRule="atLeast"/>
              <w:ind w:left="237"/>
              <w:rPr>
                <w:sz w:val="24"/>
              </w:rPr>
            </w:pPr>
            <w:r>
              <w:rPr>
                <w:sz w:val="24"/>
              </w:rPr>
              <w:t>Восточное</w:t>
            </w:r>
            <w:r>
              <w:rPr>
                <w:spacing w:val="-15"/>
                <w:sz w:val="24"/>
              </w:rPr>
              <w:t xml:space="preserve"> </w:t>
            </w:r>
            <w:r>
              <w:rPr>
                <w:sz w:val="24"/>
              </w:rPr>
              <w:t>Средиземноморье</w:t>
            </w:r>
            <w:r>
              <w:rPr>
                <w:spacing w:val="-15"/>
                <w:sz w:val="24"/>
              </w:rPr>
              <w:t xml:space="preserve"> </w:t>
            </w:r>
            <w:r>
              <w:rPr>
                <w:sz w:val="24"/>
              </w:rPr>
              <w:t xml:space="preserve">в </w:t>
            </w:r>
            <w:r>
              <w:rPr>
                <w:spacing w:val="-2"/>
                <w:sz w:val="24"/>
              </w:rPr>
              <w:t>древности</w:t>
            </w:r>
          </w:p>
        </w:tc>
        <w:tc>
          <w:tcPr>
            <w:tcW w:w="960" w:type="dxa"/>
          </w:tcPr>
          <w:p w:rsidR="004F75DF" w:rsidRDefault="0013698B">
            <w:pPr>
              <w:pStyle w:val="TableParagraph"/>
              <w:spacing w:before="203"/>
              <w:ind w:left="202" w:right="5"/>
              <w:jc w:val="center"/>
              <w:rPr>
                <w:sz w:val="24"/>
              </w:rPr>
            </w:pPr>
            <w:r>
              <w:rPr>
                <w:spacing w:val="-10"/>
                <w:sz w:val="24"/>
              </w:rPr>
              <w:t>2</w:t>
            </w:r>
          </w:p>
        </w:tc>
        <w:tc>
          <w:tcPr>
            <w:tcW w:w="1843" w:type="dxa"/>
          </w:tcPr>
          <w:p w:rsidR="004F75DF" w:rsidRDefault="0013698B">
            <w:pPr>
              <w:pStyle w:val="TableParagraph"/>
              <w:spacing w:before="203"/>
              <w:ind w:right="752"/>
              <w:jc w:val="right"/>
              <w:rPr>
                <w:sz w:val="24"/>
              </w:rPr>
            </w:pPr>
            <w:r>
              <w:rPr>
                <w:spacing w:val="-10"/>
                <w:sz w:val="24"/>
              </w:rPr>
              <w:t>0</w:t>
            </w:r>
          </w:p>
        </w:tc>
        <w:tc>
          <w:tcPr>
            <w:tcW w:w="1945" w:type="dxa"/>
          </w:tcPr>
          <w:p w:rsidR="004F75DF" w:rsidRDefault="0013698B">
            <w:pPr>
              <w:pStyle w:val="TableParagraph"/>
              <w:spacing w:before="203"/>
              <w:ind w:right="810"/>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364"/>
        </w:trPr>
        <w:tc>
          <w:tcPr>
            <w:tcW w:w="1138" w:type="dxa"/>
          </w:tcPr>
          <w:p w:rsidR="004F75DF" w:rsidRDefault="0013698B">
            <w:pPr>
              <w:pStyle w:val="TableParagraph"/>
              <w:spacing w:before="40"/>
              <w:ind w:left="103"/>
              <w:rPr>
                <w:sz w:val="24"/>
              </w:rPr>
            </w:pPr>
            <w:r>
              <w:rPr>
                <w:spacing w:val="-5"/>
                <w:sz w:val="24"/>
              </w:rPr>
              <w:t>2.4</w:t>
            </w:r>
          </w:p>
        </w:tc>
        <w:tc>
          <w:tcPr>
            <w:tcW w:w="3721" w:type="dxa"/>
          </w:tcPr>
          <w:p w:rsidR="004F75DF" w:rsidRDefault="0013698B">
            <w:pPr>
              <w:pStyle w:val="TableParagraph"/>
              <w:spacing w:before="40"/>
              <w:ind w:left="237"/>
              <w:rPr>
                <w:sz w:val="24"/>
              </w:rPr>
            </w:pPr>
            <w:r>
              <w:rPr>
                <w:sz w:val="24"/>
              </w:rPr>
              <w:t>Персидская</w:t>
            </w:r>
            <w:r>
              <w:rPr>
                <w:spacing w:val="-8"/>
                <w:sz w:val="24"/>
              </w:rPr>
              <w:t xml:space="preserve"> </w:t>
            </w:r>
            <w:r>
              <w:rPr>
                <w:spacing w:val="-2"/>
                <w:sz w:val="24"/>
              </w:rPr>
              <w:t>держава</w:t>
            </w:r>
          </w:p>
        </w:tc>
        <w:tc>
          <w:tcPr>
            <w:tcW w:w="960" w:type="dxa"/>
          </w:tcPr>
          <w:p w:rsidR="004F75DF" w:rsidRDefault="0013698B">
            <w:pPr>
              <w:pStyle w:val="TableParagraph"/>
              <w:spacing w:before="40"/>
              <w:ind w:left="202" w:right="5"/>
              <w:jc w:val="center"/>
              <w:rPr>
                <w:sz w:val="24"/>
              </w:rPr>
            </w:pPr>
            <w:r>
              <w:rPr>
                <w:spacing w:val="-10"/>
                <w:sz w:val="24"/>
              </w:rPr>
              <w:t>2</w:t>
            </w:r>
          </w:p>
        </w:tc>
        <w:tc>
          <w:tcPr>
            <w:tcW w:w="1843" w:type="dxa"/>
          </w:tcPr>
          <w:p w:rsidR="004F75DF" w:rsidRDefault="0013698B">
            <w:pPr>
              <w:pStyle w:val="TableParagraph"/>
              <w:spacing w:before="40"/>
              <w:ind w:right="752"/>
              <w:jc w:val="right"/>
              <w:rPr>
                <w:sz w:val="24"/>
              </w:rPr>
            </w:pPr>
            <w:r>
              <w:rPr>
                <w:spacing w:val="-10"/>
                <w:sz w:val="24"/>
              </w:rPr>
              <w:t>0</w:t>
            </w:r>
          </w:p>
        </w:tc>
        <w:tc>
          <w:tcPr>
            <w:tcW w:w="1945" w:type="dxa"/>
          </w:tcPr>
          <w:p w:rsidR="004F75DF" w:rsidRDefault="0013698B">
            <w:pPr>
              <w:pStyle w:val="TableParagraph"/>
              <w:spacing w:before="40"/>
              <w:ind w:right="810"/>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369"/>
        </w:trPr>
        <w:tc>
          <w:tcPr>
            <w:tcW w:w="1138" w:type="dxa"/>
          </w:tcPr>
          <w:p w:rsidR="004F75DF" w:rsidRDefault="0013698B">
            <w:pPr>
              <w:pStyle w:val="TableParagraph"/>
              <w:spacing w:before="45"/>
              <w:ind w:left="103"/>
              <w:rPr>
                <w:sz w:val="24"/>
              </w:rPr>
            </w:pPr>
            <w:r>
              <w:rPr>
                <w:spacing w:val="-5"/>
                <w:sz w:val="24"/>
              </w:rPr>
              <w:t>2.5</w:t>
            </w:r>
          </w:p>
        </w:tc>
        <w:tc>
          <w:tcPr>
            <w:tcW w:w="3721" w:type="dxa"/>
          </w:tcPr>
          <w:p w:rsidR="004F75DF" w:rsidRDefault="0013698B">
            <w:pPr>
              <w:pStyle w:val="TableParagraph"/>
              <w:spacing w:before="45"/>
              <w:ind w:left="237"/>
              <w:rPr>
                <w:sz w:val="24"/>
              </w:rPr>
            </w:pPr>
            <w:r>
              <w:rPr>
                <w:sz w:val="24"/>
              </w:rPr>
              <w:t>Древняя</w:t>
            </w:r>
            <w:r>
              <w:rPr>
                <w:spacing w:val="1"/>
                <w:sz w:val="24"/>
              </w:rPr>
              <w:t xml:space="preserve"> </w:t>
            </w:r>
            <w:r>
              <w:rPr>
                <w:spacing w:val="-2"/>
                <w:sz w:val="24"/>
              </w:rPr>
              <w:t>Индия</w:t>
            </w:r>
          </w:p>
        </w:tc>
        <w:tc>
          <w:tcPr>
            <w:tcW w:w="960" w:type="dxa"/>
          </w:tcPr>
          <w:p w:rsidR="004F75DF" w:rsidRDefault="0013698B">
            <w:pPr>
              <w:pStyle w:val="TableParagraph"/>
              <w:spacing w:before="45"/>
              <w:ind w:left="202" w:right="5"/>
              <w:jc w:val="center"/>
              <w:rPr>
                <w:sz w:val="24"/>
              </w:rPr>
            </w:pPr>
            <w:r>
              <w:rPr>
                <w:spacing w:val="-10"/>
                <w:sz w:val="24"/>
              </w:rPr>
              <w:t>2</w:t>
            </w:r>
          </w:p>
        </w:tc>
        <w:tc>
          <w:tcPr>
            <w:tcW w:w="1843" w:type="dxa"/>
          </w:tcPr>
          <w:p w:rsidR="004F75DF" w:rsidRDefault="0013698B">
            <w:pPr>
              <w:pStyle w:val="TableParagraph"/>
              <w:spacing w:before="45"/>
              <w:ind w:right="752"/>
              <w:jc w:val="right"/>
              <w:rPr>
                <w:sz w:val="24"/>
              </w:rPr>
            </w:pPr>
            <w:r>
              <w:rPr>
                <w:spacing w:val="-10"/>
                <w:sz w:val="24"/>
              </w:rPr>
              <w:t>0</w:t>
            </w:r>
          </w:p>
        </w:tc>
        <w:tc>
          <w:tcPr>
            <w:tcW w:w="1945" w:type="dxa"/>
          </w:tcPr>
          <w:p w:rsidR="004F75DF" w:rsidRDefault="0013698B">
            <w:pPr>
              <w:pStyle w:val="TableParagraph"/>
              <w:spacing w:before="45"/>
              <w:ind w:right="810"/>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369"/>
        </w:trPr>
        <w:tc>
          <w:tcPr>
            <w:tcW w:w="1138" w:type="dxa"/>
          </w:tcPr>
          <w:p w:rsidR="004F75DF" w:rsidRDefault="0013698B">
            <w:pPr>
              <w:pStyle w:val="TableParagraph"/>
              <w:spacing w:before="40"/>
              <w:ind w:left="103"/>
              <w:rPr>
                <w:sz w:val="24"/>
              </w:rPr>
            </w:pPr>
            <w:r>
              <w:rPr>
                <w:spacing w:val="-5"/>
                <w:sz w:val="24"/>
              </w:rPr>
              <w:t>2.6</w:t>
            </w:r>
          </w:p>
        </w:tc>
        <w:tc>
          <w:tcPr>
            <w:tcW w:w="3721" w:type="dxa"/>
          </w:tcPr>
          <w:p w:rsidR="004F75DF" w:rsidRDefault="0013698B">
            <w:pPr>
              <w:pStyle w:val="TableParagraph"/>
              <w:spacing w:before="40"/>
              <w:ind w:left="237"/>
              <w:rPr>
                <w:sz w:val="24"/>
              </w:rPr>
            </w:pPr>
            <w:r>
              <w:rPr>
                <w:sz w:val="24"/>
              </w:rPr>
              <w:t xml:space="preserve">Древний </w:t>
            </w:r>
            <w:r>
              <w:rPr>
                <w:spacing w:val="-2"/>
                <w:sz w:val="24"/>
              </w:rPr>
              <w:t>Китай</w:t>
            </w:r>
          </w:p>
        </w:tc>
        <w:tc>
          <w:tcPr>
            <w:tcW w:w="960" w:type="dxa"/>
          </w:tcPr>
          <w:p w:rsidR="004F75DF" w:rsidRDefault="0013698B">
            <w:pPr>
              <w:pStyle w:val="TableParagraph"/>
              <w:spacing w:before="40"/>
              <w:ind w:left="202" w:right="5"/>
              <w:jc w:val="center"/>
              <w:rPr>
                <w:sz w:val="24"/>
              </w:rPr>
            </w:pPr>
            <w:r>
              <w:rPr>
                <w:spacing w:val="-10"/>
                <w:sz w:val="24"/>
              </w:rPr>
              <w:t>3</w:t>
            </w:r>
          </w:p>
        </w:tc>
        <w:tc>
          <w:tcPr>
            <w:tcW w:w="1843" w:type="dxa"/>
          </w:tcPr>
          <w:p w:rsidR="004F75DF" w:rsidRDefault="0013698B">
            <w:pPr>
              <w:pStyle w:val="TableParagraph"/>
              <w:spacing w:before="40"/>
              <w:ind w:right="752"/>
              <w:jc w:val="right"/>
              <w:rPr>
                <w:sz w:val="24"/>
              </w:rPr>
            </w:pPr>
            <w:r>
              <w:rPr>
                <w:spacing w:val="-10"/>
                <w:sz w:val="24"/>
              </w:rPr>
              <w:t>1</w:t>
            </w:r>
          </w:p>
        </w:tc>
        <w:tc>
          <w:tcPr>
            <w:tcW w:w="1945" w:type="dxa"/>
          </w:tcPr>
          <w:p w:rsidR="004F75DF" w:rsidRDefault="0013698B">
            <w:pPr>
              <w:pStyle w:val="TableParagraph"/>
              <w:spacing w:before="40"/>
              <w:ind w:right="810"/>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556"/>
        </w:trPr>
        <w:tc>
          <w:tcPr>
            <w:tcW w:w="485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60" w:type="dxa"/>
          </w:tcPr>
          <w:p w:rsidR="004F75DF" w:rsidRDefault="0013698B">
            <w:pPr>
              <w:pStyle w:val="TableParagraph"/>
              <w:spacing w:before="136"/>
              <w:ind w:left="202"/>
              <w:jc w:val="center"/>
              <w:rPr>
                <w:sz w:val="24"/>
              </w:rPr>
            </w:pPr>
            <w:r>
              <w:rPr>
                <w:spacing w:val="-5"/>
                <w:sz w:val="24"/>
              </w:rPr>
              <w:t>20</w:t>
            </w:r>
          </w:p>
        </w:tc>
        <w:tc>
          <w:tcPr>
            <w:tcW w:w="4026" w:type="dxa"/>
            <w:gridSpan w:val="3"/>
          </w:tcPr>
          <w:p w:rsidR="004F75DF" w:rsidRDefault="004F75DF">
            <w:pPr>
              <w:pStyle w:val="TableParagraph"/>
              <w:rPr>
                <w:sz w:val="24"/>
              </w:rPr>
            </w:pPr>
          </w:p>
        </w:tc>
      </w:tr>
      <w:tr w:rsidR="004F75DF">
        <w:trPr>
          <w:trHeight w:val="369"/>
        </w:trPr>
        <w:tc>
          <w:tcPr>
            <w:tcW w:w="9845" w:type="dxa"/>
            <w:gridSpan w:val="6"/>
          </w:tcPr>
          <w:p w:rsidR="004F75DF" w:rsidRDefault="0013698B">
            <w:pPr>
              <w:pStyle w:val="TableParagraph"/>
              <w:spacing w:before="49"/>
              <w:ind w:left="237"/>
              <w:rPr>
                <w:b/>
                <w:sz w:val="24"/>
              </w:rPr>
            </w:pPr>
            <w:r>
              <w:rPr>
                <w:b/>
                <w:sz w:val="24"/>
              </w:rPr>
              <w:t>Раздел</w:t>
            </w:r>
            <w:r>
              <w:rPr>
                <w:b/>
                <w:spacing w:val="-4"/>
                <w:sz w:val="24"/>
              </w:rPr>
              <w:t xml:space="preserve"> </w:t>
            </w:r>
            <w:r>
              <w:rPr>
                <w:b/>
                <w:sz w:val="24"/>
              </w:rPr>
              <w:t>3.</w:t>
            </w:r>
            <w:r>
              <w:rPr>
                <w:b/>
                <w:spacing w:val="1"/>
                <w:sz w:val="24"/>
              </w:rPr>
              <w:t xml:space="preserve"> </w:t>
            </w:r>
            <w:r>
              <w:rPr>
                <w:b/>
                <w:sz w:val="24"/>
              </w:rPr>
              <w:t>Древняя</w:t>
            </w:r>
            <w:r>
              <w:rPr>
                <w:b/>
                <w:spacing w:val="-3"/>
                <w:sz w:val="24"/>
              </w:rPr>
              <w:t xml:space="preserve"> </w:t>
            </w:r>
            <w:r>
              <w:rPr>
                <w:b/>
                <w:sz w:val="24"/>
              </w:rPr>
              <w:t xml:space="preserve">Греция. </w:t>
            </w:r>
            <w:r>
              <w:rPr>
                <w:b/>
                <w:spacing w:val="-2"/>
                <w:sz w:val="24"/>
              </w:rPr>
              <w:t>Эллинизм</w:t>
            </w:r>
          </w:p>
        </w:tc>
      </w:tr>
      <w:tr w:rsidR="004F75DF">
        <w:trPr>
          <w:trHeight w:val="365"/>
        </w:trPr>
        <w:tc>
          <w:tcPr>
            <w:tcW w:w="1138" w:type="dxa"/>
          </w:tcPr>
          <w:p w:rsidR="004F75DF" w:rsidRDefault="0013698B">
            <w:pPr>
              <w:pStyle w:val="TableParagraph"/>
              <w:spacing w:before="40"/>
              <w:ind w:left="103"/>
              <w:rPr>
                <w:sz w:val="24"/>
              </w:rPr>
            </w:pPr>
            <w:r>
              <w:rPr>
                <w:spacing w:val="-5"/>
                <w:sz w:val="24"/>
              </w:rPr>
              <w:t>3.1</w:t>
            </w:r>
          </w:p>
        </w:tc>
        <w:tc>
          <w:tcPr>
            <w:tcW w:w="3721" w:type="dxa"/>
          </w:tcPr>
          <w:p w:rsidR="004F75DF" w:rsidRDefault="0013698B">
            <w:pPr>
              <w:pStyle w:val="TableParagraph"/>
              <w:spacing w:before="40"/>
              <w:ind w:left="237"/>
              <w:rPr>
                <w:sz w:val="24"/>
              </w:rPr>
            </w:pPr>
            <w:r>
              <w:rPr>
                <w:sz w:val="24"/>
              </w:rPr>
              <w:t>Древнейшая</w:t>
            </w:r>
            <w:r>
              <w:rPr>
                <w:spacing w:val="1"/>
                <w:sz w:val="24"/>
              </w:rPr>
              <w:t xml:space="preserve"> </w:t>
            </w:r>
            <w:r>
              <w:rPr>
                <w:spacing w:val="-2"/>
                <w:sz w:val="24"/>
              </w:rPr>
              <w:t>Греция</w:t>
            </w:r>
          </w:p>
        </w:tc>
        <w:tc>
          <w:tcPr>
            <w:tcW w:w="960" w:type="dxa"/>
          </w:tcPr>
          <w:p w:rsidR="004F75DF" w:rsidRDefault="0013698B">
            <w:pPr>
              <w:pStyle w:val="TableParagraph"/>
              <w:spacing w:before="40"/>
              <w:ind w:left="202" w:right="5"/>
              <w:jc w:val="center"/>
              <w:rPr>
                <w:sz w:val="24"/>
              </w:rPr>
            </w:pPr>
            <w:r>
              <w:rPr>
                <w:spacing w:val="-10"/>
                <w:sz w:val="24"/>
              </w:rPr>
              <w:t>4</w:t>
            </w:r>
          </w:p>
        </w:tc>
        <w:tc>
          <w:tcPr>
            <w:tcW w:w="1843" w:type="dxa"/>
          </w:tcPr>
          <w:p w:rsidR="004F75DF" w:rsidRDefault="0013698B">
            <w:pPr>
              <w:pStyle w:val="TableParagraph"/>
              <w:spacing w:before="40"/>
              <w:ind w:right="752"/>
              <w:jc w:val="right"/>
              <w:rPr>
                <w:sz w:val="24"/>
              </w:rPr>
            </w:pPr>
            <w:r>
              <w:rPr>
                <w:spacing w:val="-10"/>
                <w:sz w:val="24"/>
              </w:rPr>
              <w:t>0</w:t>
            </w:r>
          </w:p>
        </w:tc>
        <w:tc>
          <w:tcPr>
            <w:tcW w:w="1945" w:type="dxa"/>
          </w:tcPr>
          <w:p w:rsidR="004F75DF" w:rsidRDefault="0013698B">
            <w:pPr>
              <w:pStyle w:val="TableParagraph"/>
              <w:spacing w:before="40"/>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369"/>
        </w:trPr>
        <w:tc>
          <w:tcPr>
            <w:tcW w:w="1138" w:type="dxa"/>
          </w:tcPr>
          <w:p w:rsidR="004F75DF" w:rsidRDefault="0013698B">
            <w:pPr>
              <w:pStyle w:val="TableParagraph"/>
              <w:spacing w:before="44"/>
              <w:ind w:left="103"/>
              <w:rPr>
                <w:sz w:val="24"/>
              </w:rPr>
            </w:pPr>
            <w:r>
              <w:rPr>
                <w:spacing w:val="-5"/>
                <w:sz w:val="24"/>
              </w:rPr>
              <w:t>3.2</w:t>
            </w:r>
          </w:p>
        </w:tc>
        <w:tc>
          <w:tcPr>
            <w:tcW w:w="3721" w:type="dxa"/>
          </w:tcPr>
          <w:p w:rsidR="004F75DF" w:rsidRDefault="0013698B">
            <w:pPr>
              <w:pStyle w:val="TableParagraph"/>
              <w:spacing w:before="44"/>
              <w:ind w:left="237"/>
              <w:rPr>
                <w:sz w:val="24"/>
              </w:rPr>
            </w:pPr>
            <w:r>
              <w:rPr>
                <w:sz w:val="24"/>
              </w:rPr>
              <w:t>Греческие</w:t>
            </w:r>
            <w:r>
              <w:rPr>
                <w:spacing w:val="-5"/>
                <w:sz w:val="24"/>
              </w:rPr>
              <w:t xml:space="preserve"> </w:t>
            </w:r>
            <w:r>
              <w:rPr>
                <w:spacing w:val="-2"/>
                <w:sz w:val="24"/>
              </w:rPr>
              <w:t>полисы</w:t>
            </w:r>
          </w:p>
        </w:tc>
        <w:tc>
          <w:tcPr>
            <w:tcW w:w="960" w:type="dxa"/>
          </w:tcPr>
          <w:p w:rsidR="004F75DF" w:rsidRDefault="0013698B">
            <w:pPr>
              <w:pStyle w:val="TableParagraph"/>
              <w:spacing w:before="44"/>
              <w:ind w:left="202"/>
              <w:jc w:val="center"/>
              <w:rPr>
                <w:sz w:val="24"/>
              </w:rPr>
            </w:pPr>
            <w:r>
              <w:rPr>
                <w:spacing w:val="-5"/>
                <w:sz w:val="24"/>
              </w:rPr>
              <w:t>10</w:t>
            </w:r>
          </w:p>
        </w:tc>
        <w:tc>
          <w:tcPr>
            <w:tcW w:w="1843" w:type="dxa"/>
          </w:tcPr>
          <w:p w:rsidR="004F75DF" w:rsidRDefault="0013698B">
            <w:pPr>
              <w:pStyle w:val="TableParagraph"/>
              <w:spacing w:before="44"/>
              <w:ind w:right="752"/>
              <w:jc w:val="right"/>
              <w:rPr>
                <w:sz w:val="24"/>
              </w:rPr>
            </w:pPr>
            <w:r>
              <w:rPr>
                <w:spacing w:val="-10"/>
                <w:sz w:val="24"/>
              </w:rPr>
              <w:t>0</w:t>
            </w:r>
          </w:p>
        </w:tc>
        <w:tc>
          <w:tcPr>
            <w:tcW w:w="1945" w:type="dxa"/>
          </w:tcPr>
          <w:p w:rsidR="004F75DF" w:rsidRDefault="0013698B">
            <w:pPr>
              <w:pStyle w:val="TableParagraph"/>
              <w:spacing w:before="44"/>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364"/>
        </w:trPr>
        <w:tc>
          <w:tcPr>
            <w:tcW w:w="1138" w:type="dxa"/>
          </w:tcPr>
          <w:p w:rsidR="004F75DF" w:rsidRDefault="0013698B">
            <w:pPr>
              <w:pStyle w:val="TableParagraph"/>
              <w:spacing w:before="40"/>
              <w:ind w:left="103"/>
              <w:rPr>
                <w:sz w:val="24"/>
              </w:rPr>
            </w:pPr>
            <w:r>
              <w:rPr>
                <w:spacing w:val="-5"/>
                <w:sz w:val="24"/>
              </w:rPr>
              <w:t>3.3</w:t>
            </w:r>
          </w:p>
        </w:tc>
        <w:tc>
          <w:tcPr>
            <w:tcW w:w="3721" w:type="dxa"/>
          </w:tcPr>
          <w:p w:rsidR="004F75DF" w:rsidRDefault="0013698B">
            <w:pPr>
              <w:pStyle w:val="TableParagraph"/>
              <w:spacing w:before="40"/>
              <w:ind w:left="237"/>
              <w:rPr>
                <w:sz w:val="24"/>
              </w:rPr>
            </w:pPr>
            <w:r>
              <w:rPr>
                <w:sz w:val="24"/>
              </w:rPr>
              <w:t>Культура</w:t>
            </w:r>
            <w:r>
              <w:rPr>
                <w:spacing w:val="-5"/>
                <w:sz w:val="24"/>
              </w:rPr>
              <w:t xml:space="preserve"> </w:t>
            </w:r>
            <w:r>
              <w:rPr>
                <w:sz w:val="24"/>
              </w:rPr>
              <w:t>Древней</w:t>
            </w:r>
            <w:r>
              <w:rPr>
                <w:spacing w:val="-2"/>
                <w:sz w:val="24"/>
              </w:rPr>
              <w:t xml:space="preserve"> Греции</w:t>
            </w:r>
          </w:p>
        </w:tc>
        <w:tc>
          <w:tcPr>
            <w:tcW w:w="960" w:type="dxa"/>
          </w:tcPr>
          <w:p w:rsidR="004F75DF" w:rsidRDefault="0013698B">
            <w:pPr>
              <w:pStyle w:val="TableParagraph"/>
              <w:spacing w:before="40"/>
              <w:ind w:left="202" w:right="5"/>
              <w:jc w:val="center"/>
              <w:rPr>
                <w:sz w:val="24"/>
              </w:rPr>
            </w:pPr>
            <w:r>
              <w:rPr>
                <w:spacing w:val="-10"/>
                <w:sz w:val="24"/>
              </w:rPr>
              <w:t>3</w:t>
            </w:r>
          </w:p>
        </w:tc>
        <w:tc>
          <w:tcPr>
            <w:tcW w:w="1843" w:type="dxa"/>
          </w:tcPr>
          <w:p w:rsidR="004F75DF" w:rsidRDefault="0013698B">
            <w:pPr>
              <w:pStyle w:val="TableParagraph"/>
              <w:spacing w:before="40"/>
              <w:ind w:right="752"/>
              <w:jc w:val="right"/>
              <w:rPr>
                <w:sz w:val="24"/>
              </w:rPr>
            </w:pPr>
            <w:r>
              <w:rPr>
                <w:spacing w:val="-10"/>
                <w:sz w:val="24"/>
              </w:rPr>
              <w:t>0</w:t>
            </w:r>
          </w:p>
        </w:tc>
        <w:tc>
          <w:tcPr>
            <w:tcW w:w="1945" w:type="dxa"/>
          </w:tcPr>
          <w:p w:rsidR="004F75DF" w:rsidRDefault="0013698B">
            <w:pPr>
              <w:pStyle w:val="TableParagraph"/>
              <w:spacing w:before="40"/>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686"/>
        </w:trPr>
        <w:tc>
          <w:tcPr>
            <w:tcW w:w="1138" w:type="dxa"/>
          </w:tcPr>
          <w:p w:rsidR="004F75DF" w:rsidRDefault="0013698B">
            <w:pPr>
              <w:pStyle w:val="TableParagraph"/>
              <w:spacing w:before="203"/>
              <w:ind w:left="103"/>
              <w:rPr>
                <w:sz w:val="24"/>
              </w:rPr>
            </w:pPr>
            <w:r>
              <w:rPr>
                <w:spacing w:val="-5"/>
                <w:sz w:val="24"/>
              </w:rPr>
              <w:t>3.4</w:t>
            </w:r>
          </w:p>
        </w:tc>
        <w:tc>
          <w:tcPr>
            <w:tcW w:w="3721" w:type="dxa"/>
          </w:tcPr>
          <w:p w:rsidR="004F75DF" w:rsidRDefault="0013698B">
            <w:pPr>
              <w:pStyle w:val="TableParagraph"/>
              <w:spacing w:before="10" w:line="310" w:lineRule="atLeast"/>
              <w:ind w:left="237" w:right="854"/>
              <w:rPr>
                <w:sz w:val="24"/>
              </w:rPr>
            </w:pPr>
            <w:r>
              <w:rPr>
                <w:sz w:val="24"/>
              </w:rPr>
              <w:t>Македонские</w:t>
            </w:r>
            <w:r>
              <w:rPr>
                <w:spacing w:val="-15"/>
                <w:sz w:val="24"/>
              </w:rPr>
              <w:t xml:space="preserve"> </w:t>
            </w:r>
            <w:r>
              <w:rPr>
                <w:sz w:val="24"/>
              </w:rPr>
              <w:t xml:space="preserve">завоевания. </w:t>
            </w:r>
            <w:r>
              <w:rPr>
                <w:spacing w:val="-2"/>
                <w:sz w:val="24"/>
              </w:rPr>
              <w:t>Эллинизм</w:t>
            </w:r>
          </w:p>
        </w:tc>
        <w:tc>
          <w:tcPr>
            <w:tcW w:w="960" w:type="dxa"/>
          </w:tcPr>
          <w:p w:rsidR="004F75DF" w:rsidRDefault="0013698B">
            <w:pPr>
              <w:pStyle w:val="TableParagraph"/>
              <w:spacing w:before="203"/>
              <w:ind w:left="202" w:right="5"/>
              <w:jc w:val="center"/>
              <w:rPr>
                <w:sz w:val="24"/>
              </w:rPr>
            </w:pPr>
            <w:r>
              <w:rPr>
                <w:spacing w:val="-10"/>
                <w:sz w:val="24"/>
              </w:rPr>
              <w:t>3</w:t>
            </w:r>
          </w:p>
        </w:tc>
        <w:tc>
          <w:tcPr>
            <w:tcW w:w="1843" w:type="dxa"/>
          </w:tcPr>
          <w:p w:rsidR="004F75DF" w:rsidRDefault="0013698B">
            <w:pPr>
              <w:pStyle w:val="TableParagraph"/>
              <w:spacing w:before="203"/>
              <w:ind w:right="752"/>
              <w:jc w:val="right"/>
              <w:rPr>
                <w:sz w:val="24"/>
              </w:rPr>
            </w:pPr>
            <w:r>
              <w:rPr>
                <w:spacing w:val="-10"/>
                <w:sz w:val="24"/>
              </w:rPr>
              <w:t>0</w:t>
            </w:r>
          </w:p>
        </w:tc>
        <w:tc>
          <w:tcPr>
            <w:tcW w:w="1945" w:type="dxa"/>
          </w:tcPr>
          <w:p w:rsidR="004F75DF" w:rsidRDefault="0013698B">
            <w:pPr>
              <w:pStyle w:val="TableParagraph"/>
              <w:spacing w:before="203"/>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561"/>
        </w:trPr>
        <w:tc>
          <w:tcPr>
            <w:tcW w:w="485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60" w:type="dxa"/>
          </w:tcPr>
          <w:p w:rsidR="004F75DF" w:rsidRDefault="0013698B">
            <w:pPr>
              <w:pStyle w:val="TableParagraph"/>
              <w:spacing w:before="136"/>
              <w:ind w:left="202"/>
              <w:jc w:val="center"/>
              <w:rPr>
                <w:sz w:val="24"/>
              </w:rPr>
            </w:pPr>
            <w:r>
              <w:rPr>
                <w:spacing w:val="-5"/>
                <w:sz w:val="24"/>
              </w:rPr>
              <w:t>20</w:t>
            </w:r>
          </w:p>
        </w:tc>
        <w:tc>
          <w:tcPr>
            <w:tcW w:w="4026" w:type="dxa"/>
            <w:gridSpan w:val="3"/>
          </w:tcPr>
          <w:p w:rsidR="004F75DF" w:rsidRDefault="004F75DF">
            <w:pPr>
              <w:pStyle w:val="TableParagraph"/>
              <w:rPr>
                <w:sz w:val="24"/>
              </w:rPr>
            </w:pPr>
          </w:p>
        </w:tc>
      </w:tr>
      <w:tr w:rsidR="004F75DF">
        <w:trPr>
          <w:trHeight w:val="364"/>
        </w:trPr>
        <w:tc>
          <w:tcPr>
            <w:tcW w:w="9845" w:type="dxa"/>
            <w:gridSpan w:val="6"/>
          </w:tcPr>
          <w:p w:rsidR="004F75DF" w:rsidRDefault="0013698B">
            <w:pPr>
              <w:pStyle w:val="TableParagraph"/>
              <w:spacing w:before="44"/>
              <w:ind w:left="237"/>
              <w:rPr>
                <w:b/>
                <w:sz w:val="24"/>
              </w:rPr>
            </w:pPr>
            <w:r>
              <w:rPr>
                <w:b/>
                <w:sz w:val="24"/>
              </w:rPr>
              <w:t>Раздел</w:t>
            </w:r>
            <w:r>
              <w:rPr>
                <w:b/>
                <w:spacing w:val="-3"/>
                <w:sz w:val="24"/>
              </w:rPr>
              <w:t xml:space="preserve"> </w:t>
            </w:r>
            <w:r>
              <w:rPr>
                <w:b/>
                <w:sz w:val="24"/>
              </w:rPr>
              <w:t>4.</w:t>
            </w:r>
            <w:r>
              <w:rPr>
                <w:b/>
                <w:spacing w:val="2"/>
                <w:sz w:val="24"/>
              </w:rPr>
              <w:t xml:space="preserve"> </w:t>
            </w:r>
            <w:r>
              <w:rPr>
                <w:b/>
                <w:sz w:val="24"/>
              </w:rPr>
              <w:t>Древний</w:t>
            </w:r>
            <w:r>
              <w:rPr>
                <w:b/>
                <w:spacing w:val="-1"/>
                <w:sz w:val="24"/>
              </w:rPr>
              <w:t xml:space="preserve"> </w:t>
            </w:r>
            <w:r>
              <w:rPr>
                <w:b/>
                <w:spacing w:val="-5"/>
                <w:sz w:val="24"/>
              </w:rPr>
              <w:t>Рим</w:t>
            </w:r>
          </w:p>
        </w:tc>
      </w:tr>
      <w:tr w:rsidR="004F75DF">
        <w:trPr>
          <w:trHeight w:val="686"/>
        </w:trPr>
        <w:tc>
          <w:tcPr>
            <w:tcW w:w="1138" w:type="dxa"/>
          </w:tcPr>
          <w:p w:rsidR="004F75DF" w:rsidRDefault="0013698B">
            <w:pPr>
              <w:pStyle w:val="TableParagraph"/>
              <w:spacing w:before="203"/>
              <w:ind w:left="103"/>
              <w:rPr>
                <w:sz w:val="24"/>
              </w:rPr>
            </w:pPr>
            <w:r>
              <w:rPr>
                <w:spacing w:val="-5"/>
                <w:sz w:val="24"/>
              </w:rPr>
              <w:t>4.1</w:t>
            </w:r>
          </w:p>
        </w:tc>
        <w:tc>
          <w:tcPr>
            <w:tcW w:w="3721" w:type="dxa"/>
          </w:tcPr>
          <w:p w:rsidR="004F75DF" w:rsidRDefault="0013698B">
            <w:pPr>
              <w:pStyle w:val="TableParagraph"/>
              <w:spacing w:before="10" w:line="310" w:lineRule="atLeast"/>
              <w:ind w:left="237" w:right="858"/>
              <w:rPr>
                <w:sz w:val="24"/>
              </w:rPr>
            </w:pPr>
            <w:r>
              <w:rPr>
                <w:sz w:val="24"/>
              </w:rPr>
              <w:t>Возникновение</w:t>
            </w:r>
            <w:r>
              <w:rPr>
                <w:spacing w:val="-15"/>
                <w:sz w:val="24"/>
              </w:rPr>
              <w:t xml:space="preserve"> </w:t>
            </w:r>
            <w:r>
              <w:rPr>
                <w:sz w:val="24"/>
              </w:rPr>
              <w:t xml:space="preserve">Римского </w:t>
            </w:r>
            <w:r>
              <w:rPr>
                <w:spacing w:val="-2"/>
                <w:sz w:val="24"/>
              </w:rPr>
              <w:t>государства</w:t>
            </w:r>
          </w:p>
        </w:tc>
        <w:tc>
          <w:tcPr>
            <w:tcW w:w="960" w:type="dxa"/>
          </w:tcPr>
          <w:p w:rsidR="004F75DF" w:rsidRDefault="0013698B">
            <w:pPr>
              <w:pStyle w:val="TableParagraph"/>
              <w:spacing w:before="203"/>
              <w:ind w:left="202" w:right="5"/>
              <w:jc w:val="center"/>
              <w:rPr>
                <w:sz w:val="24"/>
              </w:rPr>
            </w:pPr>
            <w:r>
              <w:rPr>
                <w:spacing w:val="-10"/>
                <w:sz w:val="24"/>
              </w:rPr>
              <w:t>3</w:t>
            </w:r>
          </w:p>
        </w:tc>
        <w:tc>
          <w:tcPr>
            <w:tcW w:w="1843" w:type="dxa"/>
          </w:tcPr>
          <w:p w:rsidR="004F75DF" w:rsidRDefault="0013698B">
            <w:pPr>
              <w:pStyle w:val="TableParagraph"/>
              <w:spacing w:before="203"/>
              <w:ind w:right="752"/>
              <w:jc w:val="right"/>
              <w:rPr>
                <w:sz w:val="24"/>
              </w:rPr>
            </w:pPr>
            <w:r>
              <w:rPr>
                <w:spacing w:val="-10"/>
                <w:sz w:val="24"/>
              </w:rPr>
              <w:t>0</w:t>
            </w:r>
          </w:p>
        </w:tc>
        <w:tc>
          <w:tcPr>
            <w:tcW w:w="1945" w:type="dxa"/>
          </w:tcPr>
          <w:p w:rsidR="004F75DF" w:rsidRDefault="0013698B">
            <w:pPr>
              <w:pStyle w:val="TableParagraph"/>
              <w:spacing w:before="203"/>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686"/>
        </w:trPr>
        <w:tc>
          <w:tcPr>
            <w:tcW w:w="1138" w:type="dxa"/>
          </w:tcPr>
          <w:p w:rsidR="004F75DF" w:rsidRDefault="0013698B">
            <w:pPr>
              <w:pStyle w:val="TableParagraph"/>
              <w:spacing w:before="198"/>
              <w:ind w:left="103"/>
              <w:rPr>
                <w:sz w:val="24"/>
              </w:rPr>
            </w:pPr>
            <w:r>
              <w:rPr>
                <w:spacing w:val="-5"/>
                <w:sz w:val="24"/>
              </w:rPr>
              <w:t>4.2</w:t>
            </w:r>
          </w:p>
        </w:tc>
        <w:tc>
          <w:tcPr>
            <w:tcW w:w="3721" w:type="dxa"/>
          </w:tcPr>
          <w:p w:rsidR="004F75DF" w:rsidRDefault="0013698B">
            <w:pPr>
              <w:pStyle w:val="TableParagraph"/>
              <w:spacing w:before="11" w:line="316" w:lineRule="exact"/>
              <w:ind w:left="237"/>
              <w:rPr>
                <w:sz w:val="24"/>
              </w:rPr>
            </w:pPr>
            <w:r>
              <w:rPr>
                <w:sz w:val="24"/>
              </w:rPr>
              <w:t>Римские</w:t>
            </w:r>
            <w:r>
              <w:rPr>
                <w:spacing w:val="-15"/>
                <w:sz w:val="24"/>
              </w:rPr>
              <w:t xml:space="preserve"> </w:t>
            </w:r>
            <w:r>
              <w:rPr>
                <w:sz w:val="24"/>
              </w:rPr>
              <w:t>завоевания</w:t>
            </w:r>
            <w:r>
              <w:rPr>
                <w:spacing w:val="-15"/>
                <w:sz w:val="24"/>
              </w:rPr>
              <w:t xml:space="preserve"> </w:t>
            </w:r>
            <w:r>
              <w:rPr>
                <w:sz w:val="24"/>
              </w:rPr>
              <w:t xml:space="preserve">в </w:t>
            </w:r>
            <w:r>
              <w:rPr>
                <w:spacing w:val="-2"/>
                <w:sz w:val="24"/>
              </w:rPr>
              <w:t>Средиземноморье</w:t>
            </w:r>
          </w:p>
        </w:tc>
        <w:tc>
          <w:tcPr>
            <w:tcW w:w="960" w:type="dxa"/>
          </w:tcPr>
          <w:p w:rsidR="004F75DF" w:rsidRDefault="0013698B">
            <w:pPr>
              <w:pStyle w:val="TableParagraph"/>
              <w:spacing w:before="198"/>
              <w:ind w:left="202" w:right="5"/>
              <w:jc w:val="center"/>
              <w:rPr>
                <w:sz w:val="24"/>
              </w:rPr>
            </w:pPr>
            <w:r>
              <w:rPr>
                <w:spacing w:val="-10"/>
                <w:sz w:val="24"/>
              </w:rPr>
              <w:t>3</w:t>
            </w:r>
          </w:p>
        </w:tc>
        <w:tc>
          <w:tcPr>
            <w:tcW w:w="1843" w:type="dxa"/>
          </w:tcPr>
          <w:p w:rsidR="004F75DF" w:rsidRDefault="0013698B">
            <w:pPr>
              <w:pStyle w:val="TableParagraph"/>
              <w:spacing w:before="198"/>
              <w:ind w:right="752"/>
              <w:jc w:val="right"/>
              <w:rPr>
                <w:sz w:val="24"/>
              </w:rPr>
            </w:pPr>
            <w:r>
              <w:rPr>
                <w:spacing w:val="-10"/>
                <w:sz w:val="24"/>
              </w:rPr>
              <w:t>0</w:t>
            </w:r>
          </w:p>
        </w:tc>
        <w:tc>
          <w:tcPr>
            <w:tcW w:w="1945" w:type="dxa"/>
          </w:tcPr>
          <w:p w:rsidR="004F75DF" w:rsidRDefault="0013698B">
            <w:pPr>
              <w:pStyle w:val="TableParagraph"/>
              <w:spacing w:before="198"/>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681"/>
        </w:trPr>
        <w:tc>
          <w:tcPr>
            <w:tcW w:w="1138" w:type="dxa"/>
          </w:tcPr>
          <w:p w:rsidR="004F75DF" w:rsidRDefault="0013698B">
            <w:pPr>
              <w:pStyle w:val="TableParagraph"/>
              <w:spacing w:before="198"/>
              <w:ind w:left="103"/>
              <w:rPr>
                <w:sz w:val="24"/>
              </w:rPr>
            </w:pPr>
            <w:r>
              <w:rPr>
                <w:spacing w:val="-5"/>
                <w:sz w:val="24"/>
              </w:rPr>
              <w:t>4.3</w:t>
            </w:r>
          </w:p>
        </w:tc>
        <w:tc>
          <w:tcPr>
            <w:tcW w:w="3721" w:type="dxa"/>
          </w:tcPr>
          <w:p w:rsidR="004F75DF" w:rsidRDefault="0013698B">
            <w:pPr>
              <w:pStyle w:val="TableParagraph"/>
              <w:spacing w:before="11" w:line="316" w:lineRule="exact"/>
              <w:ind w:left="237"/>
              <w:rPr>
                <w:sz w:val="24"/>
              </w:rPr>
            </w:pPr>
            <w:r>
              <w:rPr>
                <w:sz w:val="24"/>
              </w:rPr>
              <w:t>Поздняя</w:t>
            </w:r>
            <w:r>
              <w:rPr>
                <w:spacing w:val="-15"/>
                <w:sz w:val="24"/>
              </w:rPr>
              <w:t xml:space="preserve"> </w:t>
            </w:r>
            <w:r>
              <w:rPr>
                <w:sz w:val="24"/>
              </w:rPr>
              <w:t>Римская</w:t>
            </w:r>
            <w:r>
              <w:rPr>
                <w:spacing w:val="-15"/>
                <w:sz w:val="24"/>
              </w:rPr>
              <w:t xml:space="preserve"> </w:t>
            </w:r>
            <w:r>
              <w:rPr>
                <w:sz w:val="24"/>
              </w:rPr>
              <w:t>республика. Гражданские войны</w:t>
            </w:r>
          </w:p>
        </w:tc>
        <w:tc>
          <w:tcPr>
            <w:tcW w:w="960" w:type="dxa"/>
          </w:tcPr>
          <w:p w:rsidR="004F75DF" w:rsidRDefault="0013698B">
            <w:pPr>
              <w:pStyle w:val="TableParagraph"/>
              <w:spacing w:before="198"/>
              <w:ind w:left="202" w:right="5"/>
              <w:jc w:val="center"/>
              <w:rPr>
                <w:sz w:val="24"/>
              </w:rPr>
            </w:pPr>
            <w:r>
              <w:rPr>
                <w:spacing w:val="-10"/>
                <w:sz w:val="24"/>
              </w:rPr>
              <w:t>5</w:t>
            </w:r>
          </w:p>
        </w:tc>
        <w:tc>
          <w:tcPr>
            <w:tcW w:w="1843" w:type="dxa"/>
          </w:tcPr>
          <w:p w:rsidR="004F75DF" w:rsidRDefault="0013698B">
            <w:pPr>
              <w:pStyle w:val="TableParagraph"/>
              <w:spacing w:before="198"/>
              <w:ind w:right="752"/>
              <w:jc w:val="right"/>
              <w:rPr>
                <w:sz w:val="24"/>
              </w:rPr>
            </w:pPr>
            <w:r>
              <w:rPr>
                <w:spacing w:val="-10"/>
                <w:sz w:val="24"/>
              </w:rPr>
              <w:t>0</w:t>
            </w:r>
          </w:p>
        </w:tc>
        <w:tc>
          <w:tcPr>
            <w:tcW w:w="1945" w:type="dxa"/>
          </w:tcPr>
          <w:p w:rsidR="004F75DF" w:rsidRDefault="0013698B">
            <w:pPr>
              <w:pStyle w:val="TableParagraph"/>
              <w:spacing w:before="198"/>
              <w:ind w:right="805"/>
              <w:jc w:val="right"/>
              <w:rPr>
                <w:sz w:val="24"/>
              </w:rPr>
            </w:pPr>
            <w:r>
              <w:rPr>
                <w:spacing w:val="-10"/>
                <w:sz w:val="24"/>
              </w:rPr>
              <w:t>0</w:t>
            </w:r>
          </w:p>
        </w:tc>
        <w:tc>
          <w:tcPr>
            <w:tcW w:w="238" w:type="dxa"/>
          </w:tcPr>
          <w:p w:rsidR="004F75DF" w:rsidRDefault="004F75DF">
            <w:pPr>
              <w:pStyle w:val="TableParagraph"/>
              <w:rPr>
                <w:sz w:val="24"/>
              </w:rPr>
            </w:pPr>
          </w:p>
        </w:tc>
      </w:tr>
      <w:tr w:rsidR="004F75DF">
        <w:trPr>
          <w:trHeight w:val="686"/>
        </w:trPr>
        <w:tc>
          <w:tcPr>
            <w:tcW w:w="1138" w:type="dxa"/>
          </w:tcPr>
          <w:p w:rsidR="004F75DF" w:rsidRDefault="0013698B">
            <w:pPr>
              <w:pStyle w:val="TableParagraph"/>
              <w:spacing w:before="203"/>
              <w:ind w:left="103"/>
              <w:rPr>
                <w:sz w:val="24"/>
              </w:rPr>
            </w:pPr>
            <w:r>
              <w:rPr>
                <w:spacing w:val="-5"/>
                <w:sz w:val="24"/>
              </w:rPr>
              <w:t>4.4</w:t>
            </w:r>
          </w:p>
        </w:tc>
        <w:tc>
          <w:tcPr>
            <w:tcW w:w="3721" w:type="dxa"/>
          </w:tcPr>
          <w:p w:rsidR="004F75DF" w:rsidRDefault="0013698B">
            <w:pPr>
              <w:pStyle w:val="TableParagraph"/>
              <w:spacing w:before="10" w:line="310" w:lineRule="atLeast"/>
              <w:ind w:left="237"/>
              <w:rPr>
                <w:sz w:val="24"/>
              </w:rPr>
            </w:pPr>
            <w:r>
              <w:rPr>
                <w:sz w:val="24"/>
              </w:rPr>
              <w:t>Расцвет</w:t>
            </w:r>
            <w:r>
              <w:rPr>
                <w:spacing w:val="-11"/>
                <w:sz w:val="24"/>
              </w:rPr>
              <w:t xml:space="preserve"> </w:t>
            </w:r>
            <w:r>
              <w:rPr>
                <w:sz w:val="24"/>
              </w:rPr>
              <w:t>и</w:t>
            </w:r>
            <w:r>
              <w:rPr>
                <w:spacing w:val="-14"/>
                <w:sz w:val="24"/>
              </w:rPr>
              <w:t xml:space="preserve"> </w:t>
            </w:r>
            <w:r>
              <w:rPr>
                <w:sz w:val="24"/>
              </w:rPr>
              <w:t>падение</w:t>
            </w:r>
            <w:r>
              <w:rPr>
                <w:spacing w:val="-12"/>
                <w:sz w:val="24"/>
              </w:rPr>
              <w:t xml:space="preserve"> </w:t>
            </w:r>
            <w:r>
              <w:rPr>
                <w:sz w:val="24"/>
              </w:rPr>
              <w:t xml:space="preserve">Римской </w:t>
            </w:r>
            <w:r>
              <w:rPr>
                <w:spacing w:val="-2"/>
                <w:sz w:val="24"/>
              </w:rPr>
              <w:t>империи</w:t>
            </w:r>
          </w:p>
        </w:tc>
        <w:tc>
          <w:tcPr>
            <w:tcW w:w="960" w:type="dxa"/>
          </w:tcPr>
          <w:p w:rsidR="004F75DF" w:rsidRDefault="0013698B">
            <w:pPr>
              <w:pStyle w:val="TableParagraph"/>
              <w:spacing w:before="203"/>
              <w:ind w:left="202" w:right="5"/>
              <w:jc w:val="center"/>
              <w:rPr>
                <w:sz w:val="24"/>
              </w:rPr>
            </w:pPr>
            <w:r>
              <w:rPr>
                <w:spacing w:val="-10"/>
                <w:sz w:val="24"/>
              </w:rPr>
              <w:t>6</w:t>
            </w:r>
          </w:p>
        </w:tc>
        <w:tc>
          <w:tcPr>
            <w:tcW w:w="1843" w:type="dxa"/>
          </w:tcPr>
          <w:p w:rsidR="004F75DF" w:rsidRDefault="0013698B">
            <w:pPr>
              <w:pStyle w:val="TableParagraph"/>
              <w:spacing w:before="203"/>
              <w:ind w:right="752"/>
              <w:jc w:val="right"/>
              <w:rPr>
                <w:sz w:val="24"/>
              </w:rPr>
            </w:pPr>
            <w:r>
              <w:rPr>
                <w:spacing w:val="-10"/>
                <w:sz w:val="24"/>
              </w:rPr>
              <w:t>0</w:t>
            </w:r>
          </w:p>
        </w:tc>
        <w:tc>
          <w:tcPr>
            <w:tcW w:w="1945" w:type="dxa"/>
          </w:tcPr>
          <w:p w:rsidR="004F75DF" w:rsidRDefault="0013698B">
            <w:pPr>
              <w:pStyle w:val="TableParagraph"/>
              <w:spacing w:before="203"/>
              <w:ind w:right="805"/>
              <w:jc w:val="right"/>
              <w:rPr>
                <w:sz w:val="24"/>
              </w:rPr>
            </w:pPr>
            <w:r>
              <w:rPr>
                <w:spacing w:val="-10"/>
                <w:sz w:val="24"/>
              </w:rPr>
              <w:t>0</w:t>
            </w:r>
          </w:p>
        </w:tc>
        <w:tc>
          <w:tcPr>
            <w:tcW w:w="23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8"/>
        <w:gridCol w:w="3721"/>
        <w:gridCol w:w="960"/>
        <w:gridCol w:w="1843"/>
        <w:gridCol w:w="1949"/>
        <w:gridCol w:w="234"/>
      </w:tblGrid>
      <w:tr w:rsidR="004F75DF">
        <w:trPr>
          <w:trHeight w:val="364"/>
        </w:trPr>
        <w:tc>
          <w:tcPr>
            <w:tcW w:w="1138" w:type="dxa"/>
          </w:tcPr>
          <w:p w:rsidR="004F75DF" w:rsidRDefault="0013698B">
            <w:pPr>
              <w:pStyle w:val="TableParagraph"/>
              <w:spacing w:before="40"/>
              <w:ind w:left="103"/>
              <w:rPr>
                <w:sz w:val="24"/>
              </w:rPr>
            </w:pPr>
            <w:r>
              <w:rPr>
                <w:spacing w:val="-5"/>
                <w:sz w:val="24"/>
              </w:rPr>
              <w:t>4.5</w:t>
            </w:r>
          </w:p>
        </w:tc>
        <w:tc>
          <w:tcPr>
            <w:tcW w:w="3721" w:type="dxa"/>
          </w:tcPr>
          <w:p w:rsidR="004F75DF" w:rsidRDefault="0013698B">
            <w:pPr>
              <w:pStyle w:val="TableParagraph"/>
              <w:spacing w:before="40"/>
              <w:ind w:left="237"/>
              <w:rPr>
                <w:sz w:val="24"/>
              </w:rPr>
            </w:pPr>
            <w:r>
              <w:rPr>
                <w:sz w:val="24"/>
              </w:rPr>
              <w:t>Культура</w:t>
            </w:r>
            <w:r>
              <w:rPr>
                <w:spacing w:val="-6"/>
                <w:sz w:val="24"/>
              </w:rPr>
              <w:t xml:space="preserve"> </w:t>
            </w:r>
            <w:r>
              <w:rPr>
                <w:sz w:val="24"/>
              </w:rPr>
              <w:t>Древнего</w:t>
            </w:r>
            <w:r>
              <w:rPr>
                <w:spacing w:val="-2"/>
                <w:sz w:val="24"/>
              </w:rPr>
              <w:t xml:space="preserve"> </w:t>
            </w:r>
            <w:r>
              <w:rPr>
                <w:spacing w:val="-4"/>
                <w:sz w:val="24"/>
              </w:rPr>
              <w:t>Рима</w:t>
            </w:r>
          </w:p>
        </w:tc>
        <w:tc>
          <w:tcPr>
            <w:tcW w:w="960" w:type="dxa"/>
          </w:tcPr>
          <w:p w:rsidR="004F75DF" w:rsidRDefault="0013698B">
            <w:pPr>
              <w:pStyle w:val="TableParagraph"/>
              <w:spacing w:before="40"/>
              <w:ind w:left="202" w:right="5"/>
              <w:jc w:val="center"/>
              <w:rPr>
                <w:sz w:val="24"/>
              </w:rPr>
            </w:pPr>
            <w:r>
              <w:rPr>
                <w:spacing w:val="-10"/>
                <w:sz w:val="24"/>
              </w:rPr>
              <w:t>3</w:t>
            </w:r>
          </w:p>
        </w:tc>
        <w:tc>
          <w:tcPr>
            <w:tcW w:w="1843" w:type="dxa"/>
          </w:tcPr>
          <w:p w:rsidR="004F75DF" w:rsidRDefault="0013698B">
            <w:pPr>
              <w:pStyle w:val="TableParagraph"/>
              <w:spacing w:before="40"/>
              <w:ind w:right="752"/>
              <w:jc w:val="right"/>
              <w:rPr>
                <w:sz w:val="24"/>
              </w:rPr>
            </w:pPr>
            <w:r>
              <w:rPr>
                <w:spacing w:val="-10"/>
                <w:sz w:val="24"/>
              </w:rPr>
              <w:t>0</w:t>
            </w:r>
          </w:p>
        </w:tc>
        <w:tc>
          <w:tcPr>
            <w:tcW w:w="1949" w:type="dxa"/>
          </w:tcPr>
          <w:p w:rsidR="004F75DF" w:rsidRDefault="0013698B">
            <w:pPr>
              <w:pStyle w:val="TableParagraph"/>
              <w:spacing w:before="40"/>
              <w:ind w:right="809"/>
              <w:jc w:val="right"/>
              <w:rPr>
                <w:sz w:val="24"/>
              </w:rPr>
            </w:pPr>
            <w:r>
              <w:rPr>
                <w:spacing w:val="-10"/>
                <w:sz w:val="24"/>
              </w:rPr>
              <w:t>0</w:t>
            </w:r>
          </w:p>
        </w:tc>
        <w:tc>
          <w:tcPr>
            <w:tcW w:w="234" w:type="dxa"/>
          </w:tcPr>
          <w:p w:rsidR="004F75DF" w:rsidRDefault="004F75DF">
            <w:pPr>
              <w:pStyle w:val="TableParagraph"/>
              <w:rPr>
                <w:sz w:val="24"/>
              </w:rPr>
            </w:pPr>
          </w:p>
        </w:tc>
      </w:tr>
      <w:tr w:rsidR="004F75DF">
        <w:trPr>
          <w:trHeight w:val="561"/>
        </w:trPr>
        <w:tc>
          <w:tcPr>
            <w:tcW w:w="4859"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60" w:type="dxa"/>
          </w:tcPr>
          <w:p w:rsidR="004F75DF" w:rsidRDefault="0013698B">
            <w:pPr>
              <w:pStyle w:val="TableParagraph"/>
              <w:spacing w:before="140"/>
              <w:ind w:left="202"/>
              <w:jc w:val="center"/>
              <w:rPr>
                <w:sz w:val="24"/>
              </w:rPr>
            </w:pPr>
            <w:r>
              <w:rPr>
                <w:spacing w:val="-5"/>
                <w:sz w:val="24"/>
              </w:rPr>
              <w:t>20</w:t>
            </w:r>
          </w:p>
        </w:tc>
        <w:tc>
          <w:tcPr>
            <w:tcW w:w="4026" w:type="dxa"/>
            <w:gridSpan w:val="3"/>
          </w:tcPr>
          <w:p w:rsidR="004F75DF" w:rsidRDefault="004F75DF">
            <w:pPr>
              <w:pStyle w:val="TableParagraph"/>
              <w:rPr>
                <w:sz w:val="24"/>
              </w:rPr>
            </w:pPr>
          </w:p>
        </w:tc>
      </w:tr>
      <w:tr w:rsidR="004F75DF">
        <w:trPr>
          <w:trHeight w:val="369"/>
        </w:trPr>
        <w:tc>
          <w:tcPr>
            <w:tcW w:w="4859" w:type="dxa"/>
            <w:gridSpan w:val="2"/>
          </w:tcPr>
          <w:p w:rsidR="004F75DF" w:rsidRDefault="0013698B">
            <w:pPr>
              <w:pStyle w:val="TableParagraph"/>
              <w:spacing w:before="40"/>
              <w:ind w:left="237"/>
              <w:rPr>
                <w:sz w:val="24"/>
              </w:rPr>
            </w:pPr>
            <w:r>
              <w:rPr>
                <w:spacing w:val="-2"/>
                <w:sz w:val="24"/>
              </w:rPr>
              <w:t>Обобщение</w:t>
            </w:r>
          </w:p>
        </w:tc>
        <w:tc>
          <w:tcPr>
            <w:tcW w:w="960" w:type="dxa"/>
          </w:tcPr>
          <w:p w:rsidR="004F75DF" w:rsidRDefault="0013698B">
            <w:pPr>
              <w:pStyle w:val="TableParagraph"/>
              <w:spacing w:before="40"/>
              <w:ind w:left="202" w:right="5"/>
              <w:jc w:val="center"/>
              <w:rPr>
                <w:sz w:val="24"/>
              </w:rPr>
            </w:pPr>
            <w:r>
              <w:rPr>
                <w:spacing w:val="-10"/>
                <w:sz w:val="24"/>
              </w:rPr>
              <w:t>2</w:t>
            </w:r>
          </w:p>
        </w:tc>
        <w:tc>
          <w:tcPr>
            <w:tcW w:w="1843" w:type="dxa"/>
          </w:tcPr>
          <w:p w:rsidR="004F75DF" w:rsidRDefault="0013698B">
            <w:pPr>
              <w:pStyle w:val="TableParagraph"/>
              <w:spacing w:before="40"/>
              <w:ind w:right="752"/>
              <w:jc w:val="right"/>
              <w:rPr>
                <w:sz w:val="24"/>
              </w:rPr>
            </w:pPr>
            <w:r>
              <w:rPr>
                <w:spacing w:val="-10"/>
                <w:sz w:val="24"/>
              </w:rPr>
              <w:t>1</w:t>
            </w:r>
          </w:p>
        </w:tc>
        <w:tc>
          <w:tcPr>
            <w:tcW w:w="1949" w:type="dxa"/>
          </w:tcPr>
          <w:p w:rsidR="004F75DF" w:rsidRDefault="0013698B">
            <w:pPr>
              <w:pStyle w:val="TableParagraph"/>
              <w:spacing w:before="40"/>
              <w:ind w:right="809"/>
              <w:jc w:val="right"/>
              <w:rPr>
                <w:sz w:val="24"/>
              </w:rPr>
            </w:pPr>
            <w:r>
              <w:rPr>
                <w:spacing w:val="-10"/>
                <w:sz w:val="24"/>
              </w:rPr>
              <w:t>0</w:t>
            </w:r>
          </w:p>
        </w:tc>
        <w:tc>
          <w:tcPr>
            <w:tcW w:w="234" w:type="dxa"/>
          </w:tcPr>
          <w:p w:rsidR="004F75DF" w:rsidRDefault="004F75DF">
            <w:pPr>
              <w:pStyle w:val="TableParagraph"/>
              <w:rPr>
                <w:sz w:val="24"/>
              </w:rPr>
            </w:pPr>
          </w:p>
        </w:tc>
      </w:tr>
      <w:tr w:rsidR="004F75DF">
        <w:trPr>
          <w:trHeight w:val="681"/>
        </w:trPr>
        <w:tc>
          <w:tcPr>
            <w:tcW w:w="4859" w:type="dxa"/>
            <w:gridSpan w:val="2"/>
          </w:tcPr>
          <w:p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60" w:type="dxa"/>
          </w:tcPr>
          <w:p w:rsidR="004F75DF" w:rsidRDefault="0013698B">
            <w:pPr>
              <w:pStyle w:val="TableParagraph"/>
              <w:spacing w:before="198"/>
              <w:ind w:left="202"/>
              <w:jc w:val="center"/>
              <w:rPr>
                <w:sz w:val="24"/>
              </w:rPr>
            </w:pPr>
            <w:r>
              <w:rPr>
                <w:spacing w:val="-5"/>
                <w:sz w:val="24"/>
              </w:rPr>
              <w:t>68</w:t>
            </w:r>
          </w:p>
        </w:tc>
        <w:tc>
          <w:tcPr>
            <w:tcW w:w="1843" w:type="dxa"/>
          </w:tcPr>
          <w:p w:rsidR="004F75DF" w:rsidRDefault="0013698B">
            <w:pPr>
              <w:pStyle w:val="TableParagraph"/>
              <w:spacing w:before="198"/>
              <w:ind w:right="752"/>
              <w:jc w:val="right"/>
              <w:rPr>
                <w:sz w:val="24"/>
              </w:rPr>
            </w:pPr>
            <w:r>
              <w:rPr>
                <w:spacing w:val="-10"/>
                <w:sz w:val="24"/>
              </w:rPr>
              <w:t>2</w:t>
            </w:r>
          </w:p>
        </w:tc>
        <w:tc>
          <w:tcPr>
            <w:tcW w:w="1949" w:type="dxa"/>
          </w:tcPr>
          <w:p w:rsidR="004F75DF" w:rsidRDefault="0013698B">
            <w:pPr>
              <w:pStyle w:val="TableParagraph"/>
              <w:spacing w:before="198"/>
              <w:ind w:right="809"/>
              <w:jc w:val="right"/>
              <w:rPr>
                <w:sz w:val="24"/>
              </w:rPr>
            </w:pPr>
            <w:r>
              <w:rPr>
                <w:spacing w:val="-10"/>
                <w:sz w:val="24"/>
              </w:rPr>
              <w:t>0</w:t>
            </w:r>
          </w:p>
        </w:tc>
        <w:tc>
          <w:tcPr>
            <w:tcW w:w="234" w:type="dxa"/>
          </w:tcPr>
          <w:p w:rsidR="004F75DF" w:rsidRDefault="004F75DF">
            <w:pPr>
              <w:pStyle w:val="TableParagraph"/>
              <w:rPr>
                <w:sz w:val="24"/>
              </w:rPr>
            </w:pPr>
          </w:p>
        </w:tc>
      </w:tr>
      <w:tr w:rsidR="0008563A" w:rsidTr="005C4CBC">
        <w:trPr>
          <w:trHeight w:val="681"/>
        </w:trPr>
        <w:tc>
          <w:tcPr>
            <w:tcW w:w="9845" w:type="dxa"/>
            <w:gridSpan w:val="6"/>
          </w:tcPr>
          <w:p w:rsidR="0008563A" w:rsidRDefault="0008563A">
            <w:pPr>
              <w:pStyle w:val="TableParagraph"/>
              <w:rPr>
                <w:sz w:val="24"/>
              </w:rPr>
            </w:pPr>
            <w:proofErr w:type="gramStart"/>
            <w:r>
              <w:rPr>
                <w:sz w:val="24"/>
              </w:rPr>
              <w:t>Программа  по</w:t>
            </w:r>
            <w:proofErr w:type="gramEnd"/>
            <w:r>
              <w:rPr>
                <w:sz w:val="24"/>
              </w:rPr>
              <w:t xml:space="preserve"> </w:t>
            </w:r>
            <w:proofErr w:type="spellStart"/>
            <w:r>
              <w:rPr>
                <w:sz w:val="24"/>
              </w:rPr>
              <w:t>истрии</w:t>
            </w:r>
            <w:proofErr w:type="spellEnd"/>
            <w:r>
              <w:rPr>
                <w:sz w:val="24"/>
              </w:rPr>
              <w:t xml:space="preserve"> нашего края в разработке</w:t>
            </w: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4"/>
        <w:ind w:left="0"/>
        <w:jc w:val="left"/>
        <w:rPr>
          <w:b/>
          <w:sz w:val="24"/>
        </w:rPr>
      </w:pPr>
    </w:p>
    <w:p w:rsidR="004F75DF" w:rsidRDefault="0013698B">
      <w:pPr>
        <w:spacing w:before="1" w:after="44"/>
        <w:ind w:left="865"/>
        <w:rPr>
          <w:b/>
          <w:sz w:val="24"/>
        </w:rPr>
      </w:pPr>
      <w:r>
        <w:rPr>
          <w:b/>
          <w:sz w:val="24"/>
        </w:rPr>
        <w:t xml:space="preserve">6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6"/>
        <w:gridCol w:w="3558"/>
        <w:gridCol w:w="984"/>
        <w:gridCol w:w="1839"/>
        <w:gridCol w:w="1991"/>
        <w:gridCol w:w="280"/>
      </w:tblGrid>
      <w:tr w:rsidR="004F75DF">
        <w:trPr>
          <w:trHeight w:val="369"/>
        </w:trPr>
        <w:tc>
          <w:tcPr>
            <w:tcW w:w="1196"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558" w:type="dxa"/>
            <w:vMerge w:val="restart"/>
          </w:tcPr>
          <w:p w:rsidR="004F75DF" w:rsidRDefault="0013698B">
            <w:pPr>
              <w:pStyle w:val="TableParagraph"/>
              <w:spacing w:before="232" w:line="276" w:lineRule="auto"/>
              <w:ind w:left="237" w:right="48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14"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280" w:type="dxa"/>
            <w:vMerge w:val="restart"/>
          </w:tcPr>
          <w:p w:rsidR="004F75DF" w:rsidRDefault="004F75DF">
            <w:pPr>
              <w:pStyle w:val="TableParagraph"/>
              <w:rPr>
                <w:sz w:val="24"/>
              </w:rPr>
            </w:pPr>
          </w:p>
        </w:tc>
      </w:tr>
      <w:tr w:rsidR="004F75DF">
        <w:trPr>
          <w:trHeight w:val="994"/>
        </w:trPr>
        <w:tc>
          <w:tcPr>
            <w:tcW w:w="1196" w:type="dxa"/>
            <w:vMerge/>
            <w:tcBorders>
              <w:top w:val="nil"/>
            </w:tcBorders>
          </w:tcPr>
          <w:p w:rsidR="004F75DF" w:rsidRDefault="004F75DF">
            <w:pPr>
              <w:rPr>
                <w:sz w:val="2"/>
                <w:szCs w:val="2"/>
              </w:rPr>
            </w:pPr>
          </w:p>
        </w:tc>
        <w:tc>
          <w:tcPr>
            <w:tcW w:w="3558" w:type="dxa"/>
            <w:vMerge/>
            <w:tcBorders>
              <w:top w:val="nil"/>
            </w:tcBorders>
          </w:tcPr>
          <w:p w:rsidR="004F75DF" w:rsidRDefault="004F75DF">
            <w:pPr>
              <w:rPr>
                <w:sz w:val="2"/>
                <w:szCs w:val="2"/>
              </w:rPr>
            </w:pPr>
          </w:p>
        </w:tc>
        <w:tc>
          <w:tcPr>
            <w:tcW w:w="984" w:type="dxa"/>
          </w:tcPr>
          <w:p w:rsidR="004F75DF" w:rsidRDefault="0013698B">
            <w:pPr>
              <w:pStyle w:val="TableParagraph"/>
              <w:spacing w:before="203"/>
              <w:ind w:left="201" w:right="101"/>
              <w:jc w:val="center"/>
              <w:rPr>
                <w:b/>
                <w:sz w:val="24"/>
              </w:rPr>
            </w:pPr>
            <w:r>
              <w:rPr>
                <w:b/>
                <w:spacing w:val="-2"/>
                <w:sz w:val="24"/>
              </w:rPr>
              <w:t>Всего</w:t>
            </w:r>
          </w:p>
        </w:tc>
        <w:tc>
          <w:tcPr>
            <w:tcW w:w="1839" w:type="dxa"/>
          </w:tcPr>
          <w:p w:rsidR="004F75DF" w:rsidRDefault="0013698B">
            <w:pPr>
              <w:pStyle w:val="TableParagraph"/>
              <w:spacing w:before="44" w:line="276" w:lineRule="auto"/>
              <w:ind w:left="237" w:right="71"/>
              <w:rPr>
                <w:b/>
                <w:sz w:val="24"/>
              </w:rPr>
            </w:pPr>
            <w:r>
              <w:rPr>
                <w:b/>
                <w:spacing w:val="-2"/>
                <w:sz w:val="24"/>
              </w:rPr>
              <w:t>Контрольные работы</w:t>
            </w:r>
          </w:p>
        </w:tc>
        <w:tc>
          <w:tcPr>
            <w:tcW w:w="1991" w:type="dxa"/>
          </w:tcPr>
          <w:p w:rsidR="004F75DF" w:rsidRDefault="0013698B">
            <w:pPr>
              <w:pStyle w:val="TableParagraph"/>
              <w:spacing w:before="44" w:line="276" w:lineRule="auto"/>
              <w:ind w:left="237"/>
              <w:rPr>
                <w:b/>
                <w:sz w:val="24"/>
              </w:rPr>
            </w:pPr>
            <w:r>
              <w:rPr>
                <w:b/>
                <w:spacing w:val="-2"/>
                <w:sz w:val="24"/>
              </w:rPr>
              <w:t>Практические работы</w:t>
            </w:r>
          </w:p>
        </w:tc>
        <w:tc>
          <w:tcPr>
            <w:tcW w:w="280" w:type="dxa"/>
            <w:vMerge/>
            <w:tcBorders>
              <w:top w:val="nil"/>
            </w:tcBorders>
          </w:tcPr>
          <w:p w:rsidR="004F75DF" w:rsidRDefault="004F75DF">
            <w:pPr>
              <w:rPr>
                <w:sz w:val="2"/>
                <w:szCs w:val="2"/>
              </w:rPr>
            </w:pPr>
          </w:p>
        </w:tc>
      </w:tr>
      <w:tr w:rsidR="004F75DF">
        <w:trPr>
          <w:trHeight w:val="364"/>
        </w:trPr>
        <w:tc>
          <w:tcPr>
            <w:tcW w:w="9848"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r>
              <w:rPr>
                <w:b/>
                <w:sz w:val="24"/>
              </w:rPr>
              <w:t>1. Всеобщая</w:t>
            </w:r>
            <w:r>
              <w:rPr>
                <w:b/>
                <w:spacing w:val="-2"/>
                <w:sz w:val="24"/>
              </w:rPr>
              <w:t xml:space="preserve"> </w:t>
            </w:r>
            <w:r>
              <w:rPr>
                <w:b/>
                <w:sz w:val="24"/>
              </w:rPr>
              <w:t>история.</w:t>
            </w:r>
            <w:r>
              <w:rPr>
                <w:b/>
                <w:spacing w:val="-5"/>
                <w:sz w:val="24"/>
              </w:rPr>
              <w:t xml:space="preserve"> </w:t>
            </w:r>
            <w:r>
              <w:rPr>
                <w:b/>
                <w:sz w:val="24"/>
              </w:rPr>
              <w:t>История</w:t>
            </w:r>
            <w:r>
              <w:rPr>
                <w:b/>
                <w:spacing w:val="-7"/>
                <w:sz w:val="24"/>
              </w:rPr>
              <w:t xml:space="preserve"> </w:t>
            </w:r>
            <w:r>
              <w:rPr>
                <w:b/>
                <w:sz w:val="24"/>
              </w:rPr>
              <w:t>Средних</w:t>
            </w:r>
            <w:r>
              <w:rPr>
                <w:b/>
                <w:spacing w:val="-6"/>
                <w:sz w:val="24"/>
              </w:rPr>
              <w:t xml:space="preserve"> </w:t>
            </w:r>
            <w:r>
              <w:rPr>
                <w:b/>
                <w:spacing w:val="-2"/>
                <w:sz w:val="24"/>
              </w:rPr>
              <w:t>веков</w:t>
            </w:r>
          </w:p>
        </w:tc>
      </w:tr>
      <w:tr w:rsidR="004F75DF">
        <w:trPr>
          <w:trHeight w:val="369"/>
        </w:trPr>
        <w:tc>
          <w:tcPr>
            <w:tcW w:w="1196" w:type="dxa"/>
          </w:tcPr>
          <w:p w:rsidR="004F75DF" w:rsidRDefault="0013698B">
            <w:pPr>
              <w:pStyle w:val="TableParagraph"/>
              <w:spacing w:before="44"/>
              <w:ind w:left="103"/>
              <w:rPr>
                <w:sz w:val="24"/>
              </w:rPr>
            </w:pPr>
            <w:r>
              <w:rPr>
                <w:spacing w:val="-5"/>
                <w:sz w:val="24"/>
              </w:rPr>
              <w:t>1.1</w:t>
            </w:r>
          </w:p>
        </w:tc>
        <w:tc>
          <w:tcPr>
            <w:tcW w:w="3558" w:type="dxa"/>
          </w:tcPr>
          <w:p w:rsidR="004F75DF" w:rsidRDefault="0013698B">
            <w:pPr>
              <w:pStyle w:val="TableParagraph"/>
              <w:spacing w:before="44"/>
              <w:ind w:left="237"/>
              <w:rPr>
                <w:sz w:val="24"/>
              </w:rPr>
            </w:pPr>
            <w:r>
              <w:rPr>
                <w:spacing w:val="-2"/>
                <w:sz w:val="24"/>
              </w:rPr>
              <w:t>Введение</w:t>
            </w:r>
          </w:p>
        </w:tc>
        <w:tc>
          <w:tcPr>
            <w:tcW w:w="984" w:type="dxa"/>
          </w:tcPr>
          <w:p w:rsidR="004F75DF" w:rsidRDefault="0013698B">
            <w:pPr>
              <w:pStyle w:val="TableParagraph"/>
              <w:spacing w:before="44"/>
              <w:ind w:left="201" w:right="10"/>
              <w:jc w:val="center"/>
              <w:rPr>
                <w:sz w:val="24"/>
              </w:rPr>
            </w:pPr>
            <w:r>
              <w:rPr>
                <w:spacing w:val="-10"/>
                <w:sz w:val="24"/>
              </w:rPr>
              <w:t>1</w:t>
            </w:r>
          </w:p>
        </w:tc>
        <w:tc>
          <w:tcPr>
            <w:tcW w:w="1839" w:type="dxa"/>
          </w:tcPr>
          <w:p w:rsidR="004F75DF" w:rsidRDefault="0013698B">
            <w:pPr>
              <w:pStyle w:val="TableParagraph"/>
              <w:spacing w:before="44"/>
              <w:ind w:right="754"/>
              <w:jc w:val="right"/>
              <w:rPr>
                <w:sz w:val="24"/>
              </w:rPr>
            </w:pPr>
            <w:r>
              <w:rPr>
                <w:spacing w:val="-10"/>
                <w:sz w:val="24"/>
              </w:rPr>
              <w:t>0</w:t>
            </w:r>
          </w:p>
        </w:tc>
        <w:tc>
          <w:tcPr>
            <w:tcW w:w="1991" w:type="dxa"/>
          </w:tcPr>
          <w:p w:rsidR="004F75DF" w:rsidRDefault="0013698B">
            <w:pPr>
              <w:pStyle w:val="TableParagraph"/>
              <w:spacing w:before="44"/>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1"/>
        </w:trPr>
        <w:tc>
          <w:tcPr>
            <w:tcW w:w="1196" w:type="dxa"/>
          </w:tcPr>
          <w:p w:rsidR="004F75DF" w:rsidRDefault="0013698B">
            <w:pPr>
              <w:pStyle w:val="TableParagraph"/>
              <w:spacing w:before="198"/>
              <w:ind w:left="103"/>
              <w:rPr>
                <w:sz w:val="24"/>
              </w:rPr>
            </w:pPr>
            <w:r>
              <w:rPr>
                <w:spacing w:val="-5"/>
                <w:sz w:val="24"/>
              </w:rPr>
              <w:t>1.2</w:t>
            </w:r>
          </w:p>
        </w:tc>
        <w:tc>
          <w:tcPr>
            <w:tcW w:w="3558" w:type="dxa"/>
          </w:tcPr>
          <w:p w:rsidR="004F75DF" w:rsidRDefault="0013698B">
            <w:pPr>
              <w:pStyle w:val="TableParagraph"/>
              <w:spacing w:before="9" w:line="318" w:lineRule="exact"/>
              <w:ind w:left="237"/>
              <w:rPr>
                <w:sz w:val="24"/>
              </w:rPr>
            </w:pPr>
            <w:r>
              <w:rPr>
                <w:sz w:val="24"/>
              </w:rPr>
              <w:t>Народы</w:t>
            </w:r>
            <w:r>
              <w:rPr>
                <w:spacing w:val="-13"/>
                <w:sz w:val="24"/>
              </w:rPr>
              <w:t xml:space="preserve"> </w:t>
            </w:r>
            <w:r>
              <w:rPr>
                <w:sz w:val="24"/>
              </w:rPr>
              <w:t>Европы</w:t>
            </w:r>
            <w:r>
              <w:rPr>
                <w:spacing w:val="-13"/>
                <w:sz w:val="24"/>
              </w:rPr>
              <w:t xml:space="preserve"> </w:t>
            </w:r>
            <w:r>
              <w:rPr>
                <w:sz w:val="24"/>
              </w:rPr>
              <w:t>в</w:t>
            </w:r>
            <w:r>
              <w:rPr>
                <w:spacing w:val="-10"/>
                <w:sz w:val="24"/>
              </w:rPr>
              <w:t xml:space="preserve"> </w:t>
            </w:r>
            <w:r>
              <w:rPr>
                <w:sz w:val="24"/>
              </w:rPr>
              <w:t xml:space="preserve">раннее </w:t>
            </w:r>
            <w:r>
              <w:rPr>
                <w:spacing w:val="-2"/>
                <w:sz w:val="24"/>
              </w:rPr>
              <w:t>Средневековье</w:t>
            </w:r>
          </w:p>
        </w:tc>
        <w:tc>
          <w:tcPr>
            <w:tcW w:w="984" w:type="dxa"/>
          </w:tcPr>
          <w:p w:rsidR="004F75DF" w:rsidRDefault="0013698B">
            <w:pPr>
              <w:pStyle w:val="TableParagraph"/>
              <w:spacing w:before="198"/>
              <w:ind w:left="201" w:right="10"/>
              <w:jc w:val="center"/>
              <w:rPr>
                <w:sz w:val="24"/>
              </w:rPr>
            </w:pPr>
            <w:r>
              <w:rPr>
                <w:spacing w:val="-10"/>
                <w:sz w:val="24"/>
              </w:rPr>
              <w:t>4</w:t>
            </w:r>
          </w:p>
        </w:tc>
        <w:tc>
          <w:tcPr>
            <w:tcW w:w="1839" w:type="dxa"/>
          </w:tcPr>
          <w:p w:rsidR="004F75DF" w:rsidRDefault="0013698B">
            <w:pPr>
              <w:pStyle w:val="TableParagraph"/>
              <w:spacing w:before="198"/>
              <w:ind w:right="754"/>
              <w:jc w:val="right"/>
              <w:rPr>
                <w:sz w:val="24"/>
              </w:rPr>
            </w:pPr>
            <w:r>
              <w:rPr>
                <w:spacing w:val="-10"/>
                <w:sz w:val="24"/>
              </w:rPr>
              <w:t>1</w:t>
            </w:r>
          </w:p>
        </w:tc>
        <w:tc>
          <w:tcPr>
            <w:tcW w:w="1991" w:type="dxa"/>
          </w:tcPr>
          <w:p w:rsidR="004F75DF" w:rsidRDefault="0013698B">
            <w:pPr>
              <w:pStyle w:val="TableParagraph"/>
              <w:spacing w:before="198"/>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6"/>
        </w:trPr>
        <w:tc>
          <w:tcPr>
            <w:tcW w:w="1196" w:type="dxa"/>
          </w:tcPr>
          <w:p w:rsidR="004F75DF" w:rsidRDefault="0013698B">
            <w:pPr>
              <w:pStyle w:val="TableParagraph"/>
              <w:spacing w:before="203"/>
              <w:ind w:left="103"/>
              <w:rPr>
                <w:sz w:val="24"/>
              </w:rPr>
            </w:pPr>
            <w:r>
              <w:rPr>
                <w:spacing w:val="-5"/>
                <w:sz w:val="24"/>
              </w:rPr>
              <w:t>1.3</w:t>
            </w:r>
          </w:p>
        </w:tc>
        <w:tc>
          <w:tcPr>
            <w:tcW w:w="3558" w:type="dxa"/>
          </w:tcPr>
          <w:p w:rsidR="004F75DF" w:rsidRDefault="0013698B">
            <w:pPr>
              <w:pStyle w:val="TableParagraph"/>
              <w:spacing w:before="10" w:line="310" w:lineRule="atLeast"/>
              <w:ind w:left="237" w:right="165"/>
              <w:rPr>
                <w:sz w:val="24"/>
              </w:rPr>
            </w:pPr>
            <w:r>
              <w:rPr>
                <w:sz w:val="24"/>
              </w:rPr>
              <w:t>Византийская</w:t>
            </w:r>
            <w:r>
              <w:rPr>
                <w:spacing w:val="-10"/>
                <w:sz w:val="24"/>
              </w:rPr>
              <w:t xml:space="preserve"> </w:t>
            </w:r>
            <w:r>
              <w:rPr>
                <w:sz w:val="24"/>
              </w:rPr>
              <w:t>империя</w:t>
            </w:r>
            <w:r>
              <w:rPr>
                <w:spacing w:val="-14"/>
                <w:sz w:val="24"/>
              </w:rPr>
              <w:t xml:space="preserve"> </w:t>
            </w:r>
            <w:r>
              <w:rPr>
                <w:sz w:val="24"/>
              </w:rPr>
              <w:t>в</w:t>
            </w:r>
            <w:r>
              <w:rPr>
                <w:spacing w:val="-9"/>
                <w:sz w:val="24"/>
              </w:rPr>
              <w:t xml:space="preserve"> </w:t>
            </w:r>
            <w:r>
              <w:rPr>
                <w:sz w:val="24"/>
              </w:rPr>
              <w:t>VI— XI вв.</w:t>
            </w:r>
          </w:p>
        </w:tc>
        <w:tc>
          <w:tcPr>
            <w:tcW w:w="984" w:type="dxa"/>
          </w:tcPr>
          <w:p w:rsidR="004F75DF" w:rsidRDefault="0008563A">
            <w:pPr>
              <w:pStyle w:val="TableParagraph"/>
              <w:spacing w:before="203"/>
              <w:ind w:left="201" w:right="10"/>
              <w:jc w:val="center"/>
              <w:rPr>
                <w:sz w:val="24"/>
              </w:rPr>
            </w:pPr>
            <w:r>
              <w:rPr>
                <w:spacing w:val="-10"/>
                <w:sz w:val="24"/>
              </w:rPr>
              <w:t>3</w:t>
            </w:r>
          </w:p>
        </w:tc>
        <w:tc>
          <w:tcPr>
            <w:tcW w:w="1839" w:type="dxa"/>
          </w:tcPr>
          <w:p w:rsidR="004F75DF" w:rsidRDefault="0013698B">
            <w:pPr>
              <w:pStyle w:val="TableParagraph"/>
              <w:spacing w:before="203"/>
              <w:ind w:right="754"/>
              <w:jc w:val="right"/>
              <w:rPr>
                <w:sz w:val="24"/>
              </w:rPr>
            </w:pPr>
            <w:r>
              <w:rPr>
                <w:spacing w:val="-10"/>
                <w:sz w:val="24"/>
              </w:rPr>
              <w:t>0</w:t>
            </w:r>
          </w:p>
        </w:tc>
        <w:tc>
          <w:tcPr>
            <w:tcW w:w="1991" w:type="dxa"/>
          </w:tcPr>
          <w:p w:rsidR="004F75DF" w:rsidRDefault="0013698B">
            <w:pPr>
              <w:pStyle w:val="TableParagraph"/>
              <w:spacing w:before="203"/>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369"/>
        </w:trPr>
        <w:tc>
          <w:tcPr>
            <w:tcW w:w="1196" w:type="dxa"/>
          </w:tcPr>
          <w:p w:rsidR="004F75DF" w:rsidRDefault="0013698B">
            <w:pPr>
              <w:pStyle w:val="TableParagraph"/>
              <w:spacing w:before="44"/>
              <w:ind w:left="103"/>
              <w:rPr>
                <w:sz w:val="24"/>
              </w:rPr>
            </w:pPr>
            <w:r>
              <w:rPr>
                <w:spacing w:val="-5"/>
                <w:sz w:val="24"/>
              </w:rPr>
              <w:t>1.4</w:t>
            </w:r>
          </w:p>
        </w:tc>
        <w:tc>
          <w:tcPr>
            <w:tcW w:w="3558" w:type="dxa"/>
          </w:tcPr>
          <w:p w:rsidR="004F75DF" w:rsidRDefault="0013698B">
            <w:pPr>
              <w:pStyle w:val="TableParagraph"/>
              <w:spacing w:before="44"/>
              <w:ind w:left="237"/>
              <w:rPr>
                <w:sz w:val="24"/>
              </w:rPr>
            </w:pPr>
            <w:r>
              <w:rPr>
                <w:sz w:val="24"/>
              </w:rPr>
              <w:t>Арабы</w:t>
            </w:r>
            <w:r>
              <w:rPr>
                <w:spacing w:val="-1"/>
                <w:sz w:val="24"/>
              </w:rPr>
              <w:t xml:space="preserve"> </w:t>
            </w:r>
            <w:r>
              <w:rPr>
                <w:sz w:val="24"/>
              </w:rPr>
              <w:t xml:space="preserve">в VI—ХI </w:t>
            </w:r>
            <w:r>
              <w:rPr>
                <w:spacing w:val="-5"/>
                <w:sz w:val="24"/>
              </w:rPr>
              <w:t>вв.</w:t>
            </w:r>
          </w:p>
        </w:tc>
        <w:tc>
          <w:tcPr>
            <w:tcW w:w="984" w:type="dxa"/>
          </w:tcPr>
          <w:p w:rsidR="004F75DF" w:rsidRDefault="0008563A">
            <w:pPr>
              <w:pStyle w:val="TableParagraph"/>
              <w:spacing w:before="44"/>
              <w:ind w:left="201" w:right="10"/>
              <w:jc w:val="center"/>
              <w:rPr>
                <w:sz w:val="24"/>
              </w:rPr>
            </w:pPr>
            <w:r>
              <w:rPr>
                <w:spacing w:val="-10"/>
                <w:sz w:val="24"/>
              </w:rPr>
              <w:t>3</w:t>
            </w:r>
          </w:p>
        </w:tc>
        <w:tc>
          <w:tcPr>
            <w:tcW w:w="1839" w:type="dxa"/>
          </w:tcPr>
          <w:p w:rsidR="004F75DF" w:rsidRDefault="0013698B">
            <w:pPr>
              <w:pStyle w:val="TableParagraph"/>
              <w:spacing w:before="44"/>
              <w:ind w:right="754"/>
              <w:jc w:val="right"/>
              <w:rPr>
                <w:sz w:val="24"/>
              </w:rPr>
            </w:pPr>
            <w:r>
              <w:rPr>
                <w:spacing w:val="-10"/>
                <w:sz w:val="24"/>
              </w:rPr>
              <w:t>0</w:t>
            </w:r>
          </w:p>
        </w:tc>
        <w:tc>
          <w:tcPr>
            <w:tcW w:w="1991" w:type="dxa"/>
          </w:tcPr>
          <w:p w:rsidR="004F75DF" w:rsidRDefault="0013698B">
            <w:pPr>
              <w:pStyle w:val="TableParagraph"/>
              <w:spacing w:before="44"/>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1"/>
        </w:trPr>
        <w:tc>
          <w:tcPr>
            <w:tcW w:w="1196" w:type="dxa"/>
          </w:tcPr>
          <w:p w:rsidR="004F75DF" w:rsidRDefault="0013698B">
            <w:pPr>
              <w:pStyle w:val="TableParagraph"/>
              <w:spacing w:before="199"/>
              <w:ind w:left="103"/>
              <w:rPr>
                <w:sz w:val="24"/>
              </w:rPr>
            </w:pPr>
            <w:r>
              <w:rPr>
                <w:spacing w:val="-5"/>
                <w:sz w:val="24"/>
              </w:rPr>
              <w:t>1.5</w:t>
            </w:r>
          </w:p>
        </w:tc>
        <w:tc>
          <w:tcPr>
            <w:tcW w:w="3558" w:type="dxa"/>
          </w:tcPr>
          <w:p w:rsidR="004F75DF" w:rsidRDefault="0013698B">
            <w:pPr>
              <w:pStyle w:val="TableParagraph"/>
              <w:spacing w:before="9" w:line="318" w:lineRule="exact"/>
              <w:ind w:left="237" w:right="438"/>
              <w:rPr>
                <w:sz w:val="24"/>
              </w:rPr>
            </w:pPr>
            <w:r>
              <w:rPr>
                <w:sz w:val="24"/>
              </w:rPr>
              <w:t>Средневековое</w:t>
            </w:r>
            <w:r>
              <w:rPr>
                <w:spacing w:val="-15"/>
                <w:sz w:val="24"/>
              </w:rPr>
              <w:t xml:space="preserve"> </w:t>
            </w:r>
            <w:r>
              <w:rPr>
                <w:sz w:val="24"/>
              </w:rPr>
              <w:t xml:space="preserve">европейское </w:t>
            </w:r>
            <w:r>
              <w:rPr>
                <w:spacing w:val="-2"/>
                <w:sz w:val="24"/>
              </w:rPr>
              <w:t>общество</w:t>
            </w:r>
          </w:p>
        </w:tc>
        <w:tc>
          <w:tcPr>
            <w:tcW w:w="984" w:type="dxa"/>
          </w:tcPr>
          <w:p w:rsidR="004F75DF" w:rsidRDefault="0013698B">
            <w:pPr>
              <w:pStyle w:val="TableParagraph"/>
              <w:spacing w:before="199"/>
              <w:ind w:left="201" w:right="10"/>
              <w:jc w:val="center"/>
              <w:rPr>
                <w:sz w:val="24"/>
              </w:rPr>
            </w:pPr>
            <w:r>
              <w:rPr>
                <w:spacing w:val="-10"/>
                <w:sz w:val="24"/>
              </w:rPr>
              <w:t>3</w:t>
            </w:r>
          </w:p>
        </w:tc>
        <w:tc>
          <w:tcPr>
            <w:tcW w:w="1839" w:type="dxa"/>
          </w:tcPr>
          <w:p w:rsidR="004F75DF" w:rsidRDefault="0013698B">
            <w:pPr>
              <w:pStyle w:val="TableParagraph"/>
              <w:spacing w:before="199"/>
              <w:ind w:right="754"/>
              <w:jc w:val="right"/>
              <w:rPr>
                <w:sz w:val="24"/>
              </w:rPr>
            </w:pPr>
            <w:r>
              <w:rPr>
                <w:spacing w:val="-10"/>
                <w:sz w:val="24"/>
              </w:rPr>
              <w:t>0</w:t>
            </w:r>
          </w:p>
        </w:tc>
        <w:tc>
          <w:tcPr>
            <w:tcW w:w="1991" w:type="dxa"/>
          </w:tcPr>
          <w:p w:rsidR="004F75DF" w:rsidRDefault="0013698B">
            <w:pPr>
              <w:pStyle w:val="TableParagraph"/>
              <w:spacing w:before="199"/>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6"/>
        </w:trPr>
        <w:tc>
          <w:tcPr>
            <w:tcW w:w="1196" w:type="dxa"/>
          </w:tcPr>
          <w:p w:rsidR="004F75DF" w:rsidRDefault="0013698B">
            <w:pPr>
              <w:pStyle w:val="TableParagraph"/>
              <w:spacing w:before="203"/>
              <w:ind w:left="103"/>
              <w:rPr>
                <w:sz w:val="24"/>
              </w:rPr>
            </w:pPr>
            <w:r>
              <w:rPr>
                <w:spacing w:val="-5"/>
                <w:sz w:val="24"/>
              </w:rPr>
              <w:t>1.6</w:t>
            </w:r>
          </w:p>
        </w:tc>
        <w:tc>
          <w:tcPr>
            <w:tcW w:w="3558" w:type="dxa"/>
          </w:tcPr>
          <w:p w:rsidR="004F75DF" w:rsidRDefault="0013698B">
            <w:pPr>
              <w:pStyle w:val="TableParagraph"/>
              <w:spacing w:before="10" w:line="310" w:lineRule="atLeast"/>
              <w:ind w:left="237" w:right="165"/>
              <w:rPr>
                <w:sz w:val="24"/>
              </w:rPr>
            </w:pPr>
            <w:r>
              <w:rPr>
                <w:sz w:val="24"/>
              </w:rPr>
              <w:t>Государства</w:t>
            </w:r>
            <w:r>
              <w:rPr>
                <w:spacing w:val="-11"/>
                <w:sz w:val="24"/>
              </w:rPr>
              <w:t xml:space="preserve"> </w:t>
            </w:r>
            <w:r>
              <w:rPr>
                <w:sz w:val="24"/>
              </w:rPr>
              <w:t>Европы</w:t>
            </w:r>
            <w:r>
              <w:rPr>
                <w:spacing w:val="-13"/>
                <w:sz w:val="24"/>
              </w:rPr>
              <w:t xml:space="preserve"> </w:t>
            </w:r>
            <w:r>
              <w:rPr>
                <w:sz w:val="24"/>
              </w:rPr>
              <w:t>в</w:t>
            </w:r>
            <w:r>
              <w:rPr>
                <w:spacing w:val="-13"/>
                <w:sz w:val="24"/>
              </w:rPr>
              <w:t xml:space="preserve"> </w:t>
            </w:r>
            <w:r>
              <w:rPr>
                <w:sz w:val="24"/>
              </w:rPr>
              <w:t>XII— XV вв.</w:t>
            </w:r>
          </w:p>
        </w:tc>
        <w:tc>
          <w:tcPr>
            <w:tcW w:w="984" w:type="dxa"/>
          </w:tcPr>
          <w:p w:rsidR="004F75DF" w:rsidRDefault="0013698B">
            <w:pPr>
              <w:pStyle w:val="TableParagraph"/>
              <w:spacing w:before="203"/>
              <w:ind w:left="201" w:right="10"/>
              <w:jc w:val="center"/>
              <w:rPr>
                <w:sz w:val="24"/>
              </w:rPr>
            </w:pPr>
            <w:r>
              <w:rPr>
                <w:spacing w:val="-10"/>
                <w:sz w:val="24"/>
              </w:rPr>
              <w:t>4</w:t>
            </w:r>
          </w:p>
        </w:tc>
        <w:tc>
          <w:tcPr>
            <w:tcW w:w="1839" w:type="dxa"/>
          </w:tcPr>
          <w:p w:rsidR="004F75DF" w:rsidRDefault="0013698B">
            <w:pPr>
              <w:pStyle w:val="TableParagraph"/>
              <w:spacing w:before="203"/>
              <w:ind w:right="754"/>
              <w:jc w:val="right"/>
              <w:rPr>
                <w:sz w:val="24"/>
              </w:rPr>
            </w:pPr>
            <w:r>
              <w:rPr>
                <w:spacing w:val="-10"/>
                <w:sz w:val="24"/>
              </w:rPr>
              <w:t>0</w:t>
            </w:r>
          </w:p>
        </w:tc>
        <w:tc>
          <w:tcPr>
            <w:tcW w:w="1991" w:type="dxa"/>
          </w:tcPr>
          <w:p w:rsidR="004F75DF" w:rsidRDefault="0013698B">
            <w:pPr>
              <w:pStyle w:val="TableParagraph"/>
              <w:spacing w:before="203"/>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3"/>
        </w:trPr>
        <w:tc>
          <w:tcPr>
            <w:tcW w:w="1196" w:type="dxa"/>
            <w:tcBorders>
              <w:bottom w:val="single" w:sz="4" w:space="0" w:color="000000"/>
            </w:tcBorders>
          </w:tcPr>
          <w:p w:rsidR="004F75DF" w:rsidRDefault="0013698B">
            <w:pPr>
              <w:pStyle w:val="TableParagraph"/>
              <w:spacing w:before="203"/>
              <w:ind w:left="103"/>
              <w:rPr>
                <w:sz w:val="24"/>
              </w:rPr>
            </w:pPr>
            <w:r>
              <w:rPr>
                <w:spacing w:val="-5"/>
                <w:sz w:val="24"/>
              </w:rPr>
              <w:t>1.7</w:t>
            </w:r>
          </w:p>
        </w:tc>
        <w:tc>
          <w:tcPr>
            <w:tcW w:w="3558" w:type="dxa"/>
            <w:tcBorders>
              <w:bottom w:val="single" w:sz="4" w:space="0" w:color="000000"/>
            </w:tcBorders>
          </w:tcPr>
          <w:p w:rsidR="004F75DF" w:rsidRDefault="0013698B">
            <w:pPr>
              <w:pStyle w:val="TableParagraph"/>
              <w:spacing w:before="10" w:line="310" w:lineRule="atLeast"/>
              <w:ind w:left="237" w:right="781"/>
              <w:rPr>
                <w:sz w:val="24"/>
              </w:rPr>
            </w:pPr>
            <w:r>
              <w:rPr>
                <w:sz w:val="24"/>
              </w:rPr>
              <w:t>Культура</w:t>
            </w:r>
            <w:r>
              <w:rPr>
                <w:spacing w:val="-15"/>
                <w:sz w:val="24"/>
              </w:rPr>
              <w:t xml:space="preserve"> </w:t>
            </w:r>
            <w:r>
              <w:rPr>
                <w:sz w:val="24"/>
              </w:rPr>
              <w:t xml:space="preserve">средневековой </w:t>
            </w:r>
            <w:r>
              <w:rPr>
                <w:spacing w:val="-2"/>
                <w:sz w:val="24"/>
              </w:rPr>
              <w:t>Европы</w:t>
            </w:r>
          </w:p>
        </w:tc>
        <w:tc>
          <w:tcPr>
            <w:tcW w:w="984" w:type="dxa"/>
            <w:tcBorders>
              <w:bottom w:val="single" w:sz="4" w:space="0" w:color="000000"/>
            </w:tcBorders>
          </w:tcPr>
          <w:p w:rsidR="004F75DF" w:rsidRDefault="0008563A">
            <w:pPr>
              <w:pStyle w:val="TableParagraph"/>
              <w:spacing w:before="203"/>
              <w:ind w:left="201" w:right="10"/>
              <w:jc w:val="center"/>
              <w:rPr>
                <w:sz w:val="24"/>
              </w:rPr>
            </w:pPr>
            <w:r>
              <w:rPr>
                <w:spacing w:val="-10"/>
                <w:sz w:val="24"/>
              </w:rPr>
              <w:t>3</w:t>
            </w:r>
          </w:p>
        </w:tc>
        <w:tc>
          <w:tcPr>
            <w:tcW w:w="1839" w:type="dxa"/>
            <w:tcBorders>
              <w:bottom w:val="single" w:sz="4" w:space="0" w:color="000000"/>
            </w:tcBorders>
          </w:tcPr>
          <w:p w:rsidR="004F75DF" w:rsidRDefault="0013698B">
            <w:pPr>
              <w:pStyle w:val="TableParagraph"/>
              <w:spacing w:before="203"/>
              <w:ind w:right="754"/>
              <w:jc w:val="right"/>
              <w:rPr>
                <w:sz w:val="24"/>
              </w:rPr>
            </w:pPr>
            <w:r>
              <w:rPr>
                <w:spacing w:val="-10"/>
                <w:sz w:val="24"/>
              </w:rPr>
              <w:t>0</w:t>
            </w:r>
          </w:p>
        </w:tc>
        <w:tc>
          <w:tcPr>
            <w:tcW w:w="1991" w:type="dxa"/>
            <w:tcBorders>
              <w:bottom w:val="single" w:sz="4" w:space="0" w:color="000000"/>
            </w:tcBorders>
          </w:tcPr>
          <w:p w:rsidR="004F75DF" w:rsidRDefault="0013698B">
            <w:pPr>
              <w:pStyle w:val="TableParagraph"/>
              <w:spacing w:before="203"/>
              <w:ind w:right="824"/>
              <w:jc w:val="right"/>
              <w:rPr>
                <w:sz w:val="24"/>
              </w:rPr>
            </w:pPr>
            <w:r>
              <w:rPr>
                <w:spacing w:val="-10"/>
                <w:sz w:val="24"/>
              </w:rPr>
              <w:t>0</w:t>
            </w:r>
          </w:p>
        </w:tc>
        <w:tc>
          <w:tcPr>
            <w:tcW w:w="280" w:type="dxa"/>
            <w:tcBorders>
              <w:bottom w:val="single" w:sz="4" w:space="0" w:color="000000"/>
            </w:tcBorders>
          </w:tcPr>
          <w:p w:rsidR="004F75DF" w:rsidRDefault="004F75DF">
            <w:pPr>
              <w:pStyle w:val="TableParagraph"/>
              <w:rPr>
                <w:sz w:val="24"/>
              </w:rPr>
            </w:pPr>
          </w:p>
        </w:tc>
      </w:tr>
      <w:tr w:rsidR="004F75DF">
        <w:trPr>
          <w:trHeight w:val="683"/>
        </w:trPr>
        <w:tc>
          <w:tcPr>
            <w:tcW w:w="1196" w:type="dxa"/>
            <w:tcBorders>
              <w:top w:val="single" w:sz="4" w:space="0" w:color="000000"/>
            </w:tcBorders>
          </w:tcPr>
          <w:p w:rsidR="004F75DF" w:rsidRDefault="0013698B">
            <w:pPr>
              <w:pStyle w:val="TableParagraph"/>
              <w:spacing w:before="196"/>
              <w:ind w:left="103"/>
              <w:rPr>
                <w:sz w:val="24"/>
              </w:rPr>
            </w:pPr>
            <w:r>
              <w:rPr>
                <w:spacing w:val="-5"/>
                <w:sz w:val="24"/>
              </w:rPr>
              <w:t>1.8</w:t>
            </w:r>
          </w:p>
        </w:tc>
        <w:tc>
          <w:tcPr>
            <w:tcW w:w="3558" w:type="dxa"/>
            <w:tcBorders>
              <w:top w:val="single" w:sz="4" w:space="0" w:color="000000"/>
            </w:tcBorders>
          </w:tcPr>
          <w:p w:rsidR="004F75DF" w:rsidRDefault="0013698B">
            <w:pPr>
              <w:pStyle w:val="TableParagraph"/>
              <w:spacing w:before="9" w:line="316" w:lineRule="exact"/>
              <w:ind w:left="237" w:right="165"/>
              <w:rPr>
                <w:sz w:val="24"/>
              </w:rPr>
            </w:pPr>
            <w:r>
              <w:rPr>
                <w:sz w:val="24"/>
              </w:rPr>
              <w:t>Страны</w:t>
            </w:r>
            <w:r>
              <w:rPr>
                <w:spacing w:val="-12"/>
                <w:sz w:val="24"/>
              </w:rPr>
              <w:t xml:space="preserve"> </w:t>
            </w:r>
            <w:r>
              <w:rPr>
                <w:sz w:val="24"/>
              </w:rPr>
              <w:t>Востока</w:t>
            </w:r>
            <w:r>
              <w:rPr>
                <w:spacing w:val="-15"/>
                <w:sz w:val="24"/>
              </w:rPr>
              <w:t xml:space="preserve"> </w:t>
            </w:r>
            <w:r>
              <w:rPr>
                <w:sz w:val="24"/>
              </w:rPr>
              <w:t>в</w:t>
            </w:r>
            <w:r>
              <w:rPr>
                <w:spacing w:val="-11"/>
                <w:sz w:val="24"/>
              </w:rPr>
              <w:t xml:space="preserve"> </w:t>
            </w:r>
            <w:r>
              <w:rPr>
                <w:sz w:val="24"/>
              </w:rPr>
              <w:t xml:space="preserve">Средние </w:t>
            </w:r>
            <w:r>
              <w:rPr>
                <w:spacing w:val="-4"/>
                <w:sz w:val="24"/>
              </w:rPr>
              <w:t>века</w:t>
            </w:r>
          </w:p>
        </w:tc>
        <w:tc>
          <w:tcPr>
            <w:tcW w:w="984" w:type="dxa"/>
            <w:tcBorders>
              <w:top w:val="single" w:sz="4" w:space="0" w:color="000000"/>
            </w:tcBorders>
          </w:tcPr>
          <w:p w:rsidR="004F75DF" w:rsidRDefault="0013698B">
            <w:pPr>
              <w:pStyle w:val="TableParagraph"/>
              <w:spacing w:before="196"/>
              <w:ind w:left="201" w:right="10"/>
              <w:jc w:val="center"/>
              <w:rPr>
                <w:sz w:val="24"/>
              </w:rPr>
            </w:pPr>
            <w:r>
              <w:rPr>
                <w:spacing w:val="-10"/>
                <w:sz w:val="24"/>
              </w:rPr>
              <w:t>3</w:t>
            </w:r>
          </w:p>
        </w:tc>
        <w:tc>
          <w:tcPr>
            <w:tcW w:w="1839" w:type="dxa"/>
            <w:tcBorders>
              <w:top w:val="single" w:sz="4" w:space="0" w:color="000000"/>
            </w:tcBorders>
          </w:tcPr>
          <w:p w:rsidR="004F75DF" w:rsidRDefault="0013698B">
            <w:pPr>
              <w:pStyle w:val="TableParagraph"/>
              <w:spacing w:before="196"/>
              <w:ind w:right="754"/>
              <w:jc w:val="right"/>
              <w:rPr>
                <w:sz w:val="24"/>
              </w:rPr>
            </w:pPr>
            <w:r>
              <w:rPr>
                <w:spacing w:val="-10"/>
                <w:sz w:val="24"/>
              </w:rPr>
              <w:t>0</w:t>
            </w:r>
          </w:p>
        </w:tc>
        <w:tc>
          <w:tcPr>
            <w:tcW w:w="1991" w:type="dxa"/>
            <w:tcBorders>
              <w:top w:val="single" w:sz="4" w:space="0" w:color="000000"/>
            </w:tcBorders>
          </w:tcPr>
          <w:p w:rsidR="004F75DF" w:rsidRDefault="0013698B">
            <w:pPr>
              <w:pStyle w:val="TableParagraph"/>
              <w:spacing w:before="196"/>
              <w:ind w:right="824"/>
              <w:jc w:val="right"/>
              <w:rPr>
                <w:sz w:val="24"/>
              </w:rPr>
            </w:pPr>
            <w:r>
              <w:rPr>
                <w:spacing w:val="-10"/>
                <w:sz w:val="24"/>
              </w:rPr>
              <w:t>0</w:t>
            </w:r>
          </w:p>
        </w:tc>
        <w:tc>
          <w:tcPr>
            <w:tcW w:w="280" w:type="dxa"/>
            <w:tcBorders>
              <w:top w:val="single" w:sz="4" w:space="0" w:color="000000"/>
            </w:tcBorders>
          </w:tcPr>
          <w:p w:rsidR="004F75DF" w:rsidRDefault="004F75DF">
            <w:pPr>
              <w:pStyle w:val="TableParagraph"/>
              <w:rPr>
                <w:sz w:val="24"/>
              </w:rPr>
            </w:pPr>
          </w:p>
        </w:tc>
      </w:tr>
      <w:tr w:rsidR="004F75DF">
        <w:trPr>
          <w:trHeight w:val="681"/>
        </w:trPr>
        <w:tc>
          <w:tcPr>
            <w:tcW w:w="1196" w:type="dxa"/>
          </w:tcPr>
          <w:p w:rsidR="004F75DF" w:rsidRDefault="0013698B">
            <w:pPr>
              <w:pStyle w:val="TableParagraph"/>
              <w:spacing w:before="198"/>
              <w:ind w:left="103"/>
              <w:rPr>
                <w:sz w:val="24"/>
              </w:rPr>
            </w:pPr>
            <w:r>
              <w:rPr>
                <w:spacing w:val="-5"/>
                <w:sz w:val="24"/>
              </w:rPr>
              <w:t>1.9</w:t>
            </w:r>
          </w:p>
        </w:tc>
        <w:tc>
          <w:tcPr>
            <w:tcW w:w="3558" w:type="dxa"/>
          </w:tcPr>
          <w:p w:rsidR="004F75DF" w:rsidRDefault="0013698B">
            <w:pPr>
              <w:pStyle w:val="TableParagraph"/>
              <w:spacing w:before="11" w:line="316" w:lineRule="exact"/>
              <w:ind w:left="237" w:right="511"/>
              <w:rPr>
                <w:sz w:val="24"/>
              </w:rPr>
            </w:pPr>
            <w:r>
              <w:rPr>
                <w:sz w:val="24"/>
              </w:rPr>
              <w:t>Государства</w:t>
            </w:r>
            <w:r>
              <w:rPr>
                <w:spacing w:val="-15"/>
                <w:sz w:val="24"/>
              </w:rPr>
              <w:t xml:space="preserve"> </w:t>
            </w:r>
            <w:r>
              <w:rPr>
                <w:sz w:val="24"/>
              </w:rPr>
              <w:t>доколумбовой Америки в Средние века</w:t>
            </w:r>
          </w:p>
        </w:tc>
        <w:tc>
          <w:tcPr>
            <w:tcW w:w="984" w:type="dxa"/>
          </w:tcPr>
          <w:p w:rsidR="004F75DF" w:rsidRDefault="0008563A">
            <w:pPr>
              <w:pStyle w:val="TableParagraph"/>
              <w:spacing w:before="198"/>
              <w:ind w:left="201" w:right="10"/>
              <w:jc w:val="center"/>
              <w:rPr>
                <w:sz w:val="24"/>
              </w:rPr>
            </w:pPr>
            <w:r>
              <w:rPr>
                <w:spacing w:val="-10"/>
                <w:sz w:val="24"/>
              </w:rPr>
              <w:t>2</w:t>
            </w:r>
          </w:p>
        </w:tc>
        <w:tc>
          <w:tcPr>
            <w:tcW w:w="1839" w:type="dxa"/>
          </w:tcPr>
          <w:p w:rsidR="004F75DF" w:rsidRDefault="0013698B">
            <w:pPr>
              <w:pStyle w:val="TableParagraph"/>
              <w:spacing w:before="198"/>
              <w:ind w:right="754"/>
              <w:jc w:val="right"/>
              <w:rPr>
                <w:sz w:val="24"/>
              </w:rPr>
            </w:pPr>
            <w:r>
              <w:rPr>
                <w:spacing w:val="-10"/>
                <w:sz w:val="24"/>
              </w:rPr>
              <w:t>0</w:t>
            </w:r>
          </w:p>
        </w:tc>
        <w:tc>
          <w:tcPr>
            <w:tcW w:w="1991" w:type="dxa"/>
          </w:tcPr>
          <w:p w:rsidR="004F75DF" w:rsidRDefault="0013698B">
            <w:pPr>
              <w:pStyle w:val="TableParagraph"/>
              <w:spacing w:before="198"/>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369"/>
        </w:trPr>
        <w:tc>
          <w:tcPr>
            <w:tcW w:w="1196" w:type="dxa"/>
          </w:tcPr>
          <w:p w:rsidR="004F75DF" w:rsidRDefault="0013698B">
            <w:pPr>
              <w:pStyle w:val="TableParagraph"/>
              <w:spacing w:before="44"/>
              <w:ind w:left="103"/>
              <w:rPr>
                <w:sz w:val="24"/>
              </w:rPr>
            </w:pPr>
            <w:r>
              <w:rPr>
                <w:spacing w:val="-4"/>
                <w:sz w:val="24"/>
              </w:rPr>
              <w:t>1.10</w:t>
            </w:r>
          </w:p>
        </w:tc>
        <w:tc>
          <w:tcPr>
            <w:tcW w:w="3558" w:type="dxa"/>
          </w:tcPr>
          <w:p w:rsidR="004F75DF" w:rsidRDefault="0013698B">
            <w:pPr>
              <w:pStyle w:val="TableParagraph"/>
              <w:spacing w:before="44"/>
              <w:ind w:left="237"/>
              <w:rPr>
                <w:sz w:val="24"/>
              </w:rPr>
            </w:pPr>
            <w:r>
              <w:rPr>
                <w:spacing w:val="-2"/>
                <w:sz w:val="24"/>
              </w:rPr>
              <w:t>Обобщение</w:t>
            </w:r>
          </w:p>
        </w:tc>
        <w:tc>
          <w:tcPr>
            <w:tcW w:w="984" w:type="dxa"/>
          </w:tcPr>
          <w:p w:rsidR="004F75DF" w:rsidRDefault="0013698B">
            <w:pPr>
              <w:pStyle w:val="TableParagraph"/>
              <w:spacing w:before="44"/>
              <w:ind w:left="201" w:right="10"/>
              <w:jc w:val="center"/>
              <w:rPr>
                <w:sz w:val="24"/>
              </w:rPr>
            </w:pPr>
            <w:r>
              <w:rPr>
                <w:spacing w:val="-10"/>
                <w:sz w:val="24"/>
              </w:rPr>
              <w:t>1</w:t>
            </w:r>
          </w:p>
        </w:tc>
        <w:tc>
          <w:tcPr>
            <w:tcW w:w="1839" w:type="dxa"/>
          </w:tcPr>
          <w:p w:rsidR="004F75DF" w:rsidRDefault="0013698B">
            <w:pPr>
              <w:pStyle w:val="TableParagraph"/>
              <w:spacing w:before="44"/>
              <w:ind w:right="754"/>
              <w:jc w:val="right"/>
              <w:rPr>
                <w:sz w:val="24"/>
              </w:rPr>
            </w:pPr>
            <w:r>
              <w:rPr>
                <w:spacing w:val="-10"/>
                <w:sz w:val="24"/>
              </w:rPr>
              <w:t>1</w:t>
            </w:r>
          </w:p>
        </w:tc>
        <w:tc>
          <w:tcPr>
            <w:tcW w:w="1991" w:type="dxa"/>
          </w:tcPr>
          <w:p w:rsidR="004F75DF" w:rsidRDefault="0013698B">
            <w:pPr>
              <w:pStyle w:val="TableParagraph"/>
              <w:spacing w:before="44"/>
              <w:ind w:right="824"/>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556"/>
        </w:trPr>
        <w:tc>
          <w:tcPr>
            <w:tcW w:w="4754"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84" w:type="dxa"/>
          </w:tcPr>
          <w:p w:rsidR="004F75DF" w:rsidRDefault="0013698B">
            <w:pPr>
              <w:pStyle w:val="TableParagraph"/>
              <w:spacing w:before="136"/>
              <w:ind w:left="201" w:right="5"/>
              <w:jc w:val="center"/>
              <w:rPr>
                <w:sz w:val="24"/>
              </w:rPr>
            </w:pPr>
            <w:r>
              <w:rPr>
                <w:spacing w:val="-5"/>
                <w:sz w:val="24"/>
              </w:rPr>
              <w:t>2</w:t>
            </w:r>
            <w:r w:rsidR="0008563A">
              <w:rPr>
                <w:spacing w:val="-5"/>
                <w:sz w:val="24"/>
              </w:rPr>
              <w:t>8</w:t>
            </w:r>
          </w:p>
        </w:tc>
        <w:tc>
          <w:tcPr>
            <w:tcW w:w="4110" w:type="dxa"/>
            <w:gridSpan w:val="3"/>
          </w:tcPr>
          <w:p w:rsidR="004F75DF" w:rsidRDefault="004F75DF">
            <w:pPr>
              <w:pStyle w:val="TableParagraph"/>
              <w:rPr>
                <w:sz w:val="24"/>
              </w:rPr>
            </w:pPr>
          </w:p>
        </w:tc>
      </w:tr>
      <w:tr w:rsidR="004F75DF">
        <w:trPr>
          <w:trHeight w:val="369"/>
        </w:trPr>
        <w:tc>
          <w:tcPr>
            <w:tcW w:w="9848" w:type="dxa"/>
            <w:gridSpan w:val="6"/>
          </w:tcPr>
          <w:p w:rsidR="004F75DF" w:rsidRDefault="0013698B">
            <w:pPr>
              <w:pStyle w:val="TableParagraph"/>
              <w:spacing w:before="49"/>
              <w:ind w:left="237"/>
              <w:rPr>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6"/>
                <w:sz w:val="24"/>
              </w:rPr>
              <w:t xml:space="preserve"> </w:t>
            </w:r>
            <w:r>
              <w:rPr>
                <w:b/>
                <w:sz w:val="24"/>
              </w:rPr>
              <w:t>России. От</w:t>
            </w:r>
            <w:r>
              <w:rPr>
                <w:b/>
                <w:spacing w:val="1"/>
                <w:sz w:val="24"/>
              </w:rPr>
              <w:t xml:space="preserve"> </w:t>
            </w:r>
            <w:r>
              <w:rPr>
                <w:b/>
                <w:sz w:val="24"/>
              </w:rPr>
              <w:t>Руси</w:t>
            </w:r>
            <w:r>
              <w:rPr>
                <w:b/>
                <w:spacing w:val="-2"/>
                <w:sz w:val="24"/>
              </w:rPr>
              <w:t xml:space="preserve"> </w:t>
            </w:r>
            <w:r>
              <w:rPr>
                <w:b/>
                <w:sz w:val="24"/>
              </w:rPr>
              <w:t>к</w:t>
            </w:r>
            <w:r>
              <w:rPr>
                <w:b/>
                <w:spacing w:val="-5"/>
                <w:sz w:val="24"/>
              </w:rPr>
              <w:t xml:space="preserve"> </w:t>
            </w:r>
            <w:r>
              <w:rPr>
                <w:b/>
                <w:sz w:val="24"/>
              </w:rPr>
              <w:t>Российскому</w:t>
            </w:r>
            <w:r>
              <w:rPr>
                <w:b/>
                <w:spacing w:val="-2"/>
                <w:sz w:val="24"/>
              </w:rPr>
              <w:t xml:space="preserve"> государству</w:t>
            </w:r>
          </w:p>
        </w:tc>
      </w:tr>
      <w:tr w:rsidR="004F75DF">
        <w:trPr>
          <w:trHeight w:val="364"/>
        </w:trPr>
        <w:tc>
          <w:tcPr>
            <w:tcW w:w="1196" w:type="dxa"/>
          </w:tcPr>
          <w:p w:rsidR="004F75DF" w:rsidRDefault="0013698B">
            <w:pPr>
              <w:pStyle w:val="TableParagraph"/>
              <w:spacing w:before="40"/>
              <w:ind w:left="103"/>
              <w:rPr>
                <w:sz w:val="24"/>
              </w:rPr>
            </w:pPr>
            <w:r>
              <w:rPr>
                <w:spacing w:val="-5"/>
                <w:sz w:val="24"/>
              </w:rPr>
              <w:t>2.1</w:t>
            </w:r>
          </w:p>
        </w:tc>
        <w:tc>
          <w:tcPr>
            <w:tcW w:w="3558" w:type="dxa"/>
          </w:tcPr>
          <w:p w:rsidR="004F75DF" w:rsidRDefault="0013698B">
            <w:pPr>
              <w:pStyle w:val="TableParagraph"/>
              <w:spacing w:before="40"/>
              <w:ind w:left="237"/>
              <w:rPr>
                <w:sz w:val="24"/>
              </w:rPr>
            </w:pPr>
            <w:r>
              <w:rPr>
                <w:spacing w:val="-2"/>
                <w:sz w:val="24"/>
              </w:rPr>
              <w:t>Введение</w:t>
            </w:r>
          </w:p>
        </w:tc>
        <w:tc>
          <w:tcPr>
            <w:tcW w:w="984" w:type="dxa"/>
          </w:tcPr>
          <w:p w:rsidR="004F75DF" w:rsidRDefault="0013698B">
            <w:pPr>
              <w:pStyle w:val="TableParagraph"/>
              <w:spacing w:before="40"/>
              <w:ind w:left="201" w:right="10"/>
              <w:jc w:val="center"/>
              <w:rPr>
                <w:sz w:val="24"/>
              </w:rPr>
            </w:pPr>
            <w:r>
              <w:rPr>
                <w:spacing w:val="-10"/>
                <w:sz w:val="24"/>
              </w:rPr>
              <w:t>1</w:t>
            </w:r>
          </w:p>
        </w:tc>
        <w:tc>
          <w:tcPr>
            <w:tcW w:w="1839" w:type="dxa"/>
          </w:tcPr>
          <w:p w:rsidR="004F75DF" w:rsidRDefault="0013698B">
            <w:pPr>
              <w:pStyle w:val="TableParagraph"/>
              <w:spacing w:before="40"/>
              <w:ind w:right="754"/>
              <w:jc w:val="right"/>
              <w:rPr>
                <w:sz w:val="24"/>
              </w:rPr>
            </w:pPr>
            <w:r>
              <w:rPr>
                <w:spacing w:val="-10"/>
                <w:sz w:val="24"/>
              </w:rPr>
              <w:t>0</w:t>
            </w:r>
          </w:p>
        </w:tc>
        <w:tc>
          <w:tcPr>
            <w:tcW w:w="1991" w:type="dxa"/>
          </w:tcPr>
          <w:p w:rsidR="004F75DF" w:rsidRDefault="0013698B">
            <w:pPr>
              <w:pStyle w:val="TableParagraph"/>
              <w:spacing w:before="40"/>
              <w:ind w:right="833"/>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1320"/>
        </w:trPr>
        <w:tc>
          <w:tcPr>
            <w:tcW w:w="1196" w:type="dxa"/>
          </w:tcPr>
          <w:p w:rsidR="004F75DF" w:rsidRDefault="004F75DF">
            <w:pPr>
              <w:pStyle w:val="TableParagraph"/>
              <w:spacing w:before="244"/>
              <w:rPr>
                <w:b/>
                <w:sz w:val="24"/>
              </w:rPr>
            </w:pPr>
          </w:p>
          <w:p w:rsidR="004F75DF" w:rsidRDefault="0013698B">
            <w:pPr>
              <w:pStyle w:val="TableParagraph"/>
              <w:ind w:left="103"/>
              <w:rPr>
                <w:sz w:val="24"/>
              </w:rPr>
            </w:pPr>
            <w:r>
              <w:rPr>
                <w:spacing w:val="-5"/>
                <w:sz w:val="24"/>
              </w:rPr>
              <w:t>2.2</w:t>
            </w:r>
          </w:p>
        </w:tc>
        <w:tc>
          <w:tcPr>
            <w:tcW w:w="3558" w:type="dxa"/>
          </w:tcPr>
          <w:p w:rsidR="004F75DF" w:rsidRDefault="0013698B">
            <w:pPr>
              <w:pStyle w:val="TableParagraph"/>
              <w:spacing w:before="44" w:line="276" w:lineRule="auto"/>
              <w:ind w:left="237"/>
              <w:rPr>
                <w:sz w:val="24"/>
              </w:rPr>
            </w:pPr>
            <w:r>
              <w:rPr>
                <w:sz w:val="24"/>
              </w:rPr>
              <w:t>Народы и государства на территории нашей страны в древности.</w:t>
            </w:r>
            <w:r>
              <w:rPr>
                <w:spacing w:val="-15"/>
                <w:sz w:val="24"/>
              </w:rPr>
              <w:t xml:space="preserve"> </w:t>
            </w:r>
            <w:r>
              <w:rPr>
                <w:sz w:val="24"/>
              </w:rPr>
              <w:t>Восточная</w:t>
            </w:r>
            <w:r>
              <w:rPr>
                <w:spacing w:val="-15"/>
                <w:sz w:val="24"/>
              </w:rPr>
              <w:t xml:space="preserve"> </w:t>
            </w:r>
            <w:r>
              <w:rPr>
                <w:sz w:val="24"/>
              </w:rPr>
              <w:t>Европа</w:t>
            </w:r>
          </w:p>
          <w:p w:rsidR="004F75DF" w:rsidRDefault="0013698B">
            <w:pPr>
              <w:pStyle w:val="TableParagraph"/>
              <w:spacing w:line="275" w:lineRule="exact"/>
              <w:ind w:left="237"/>
              <w:rPr>
                <w:sz w:val="24"/>
              </w:rPr>
            </w:pPr>
            <w:r>
              <w:rPr>
                <w:sz w:val="24"/>
              </w:rPr>
              <w:t>в</w:t>
            </w:r>
            <w:r>
              <w:rPr>
                <w:spacing w:val="1"/>
                <w:sz w:val="24"/>
              </w:rPr>
              <w:t xml:space="preserve"> </w:t>
            </w:r>
            <w:r>
              <w:rPr>
                <w:sz w:val="24"/>
              </w:rPr>
              <w:t>середине</w:t>
            </w:r>
            <w:r>
              <w:rPr>
                <w:spacing w:val="-1"/>
                <w:sz w:val="24"/>
              </w:rPr>
              <w:t xml:space="preserve"> </w:t>
            </w:r>
            <w:r>
              <w:rPr>
                <w:sz w:val="24"/>
              </w:rPr>
              <w:t>I</w:t>
            </w:r>
            <w:r>
              <w:rPr>
                <w:spacing w:val="-3"/>
                <w:sz w:val="24"/>
              </w:rPr>
              <w:t xml:space="preserve"> </w:t>
            </w:r>
            <w:r>
              <w:rPr>
                <w:sz w:val="24"/>
              </w:rPr>
              <w:t>тыс.</w:t>
            </w:r>
            <w:r>
              <w:rPr>
                <w:spacing w:val="-3"/>
                <w:sz w:val="24"/>
              </w:rPr>
              <w:t xml:space="preserve"> </w:t>
            </w:r>
            <w:r>
              <w:rPr>
                <w:sz w:val="24"/>
              </w:rPr>
              <w:t>н.</w:t>
            </w:r>
            <w:r>
              <w:rPr>
                <w:spacing w:val="3"/>
                <w:sz w:val="24"/>
              </w:rPr>
              <w:t xml:space="preserve"> </w:t>
            </w:r>
            <w:r>
              <w:rPr>
                <w:spacing w:val="-5"/>
                <w:sz w:val="24"/>
              </w:rPr>
              <w:t>э.</w:t>
            </w:r>
          </w:p>
        </w:tc>
        <w:tc>
          <w:tcPr>
            <w:tcW w:w="984" w:type="dxa"/>
          </w:tcPr>
          <w:p w:rsidR="004F75DF" w:rsidRDefault="004F75DF">
            <w:pPr>
              <w:pStyle w:val="TableParagraph"/>
              <w:spacing w:before="244"/>
              <w:rPr>
                <w:b/>
                <w:sz w:val="24"/>
              </w:rPr>
            </w:pPr>
          </w:p>
          <w:p w:rsidR="004F75DF" w:rsidRDefault="0008563A">
            <w:pPr>
              <w:pStyle w:val="TableParagraph"/>
              <w:ind w:left="201" w:right="10"/>
              <w:jc w:val="center"/>
              <w:rPr>
                <w:sz w:val="24"/>
              </w:rPr>
            </w:pPr>
            <w:r>
              <w:rPr>
                <w:spacing w:val="-10"/>
                <w:sz w:val="24"/>
              </w:rPr>
              <w:t>7</w:t>
            </w:r>
          </w:p>
        </w:tc>
        <w:tc>
          <w:tcPr>
            <w:tcW w:w="1839" w:type="dxa"/>
          </w:tcPr>
          <w:p w:rsidR="004F75DF" w:rsidRDefault="004F75DF">
            <w:pPr>
              <w:pStyle w:val="TableParagraph"/>
              <w:spacing w:before="244"/>
              <w:rPr>
                <w:b/>
                <w:sz w:val="24"/>
              </w:rPr>
            </w:pPr>
          </w:p>
          <w:p w:rsidR="004F75DF" w:rsidRDefault="0013698B">
            <w:pPr>
              <w:pStyle w:val="TableParagraph"/>
              <w:ind w:right="754"/>
              <w:jc w:val="right"/>
              <w:rPr>
                <w:sz w:val="24"/>
              </w:rPr>
            </w:pPr>
            <w:r>
              <w:rPr>
                <w:spacing w:val="-10"/>
                <w:sz w:val="24"/>
              </w:rPr>
              <w:t>0</w:t>
            </w:r>
          </w:p>
        </w:tc>
        <w:tc>
          <w:tcPr>
            <w:tcW w:w="1991" w:type="dxa"/>
          </w:tcPr>
          <w:p w:rsidR="004F75DF" w:rsidRDefault="004F75DF">
            <w:pPr>
              <w:pStyle w:val="TableParagraph"/>
              <w:spacing w:before="244"/>
              <w:rPr>
                <w:b/>
                <w:sz w:val="24"/>
              </w:rPr>
            </w:pPr>
          </w:p>
          <w:p w:rsidR="004F75DF" w:rsidRDefault="0013698B">
            <w:pPr>
              <w:pStyle w:val="TableParagraph"/>
              <w:ind w:right="833"/>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369"/>
        </w:trPr>
        <w:tc>
          <w:tcPr>
            <w:tcW w:w="1196" w:type="dxa"/>
          </w:tcPr>
          <w:p w:rsidR="004F75DF" w:rsidRDefault="0013698B">
            <w:pPr>
              <w:pStyle w:val="TableParagraph"/>
              <w:spacing w:before="44"/>
              <w:ind w:left="103"/>
              <w:rPr>
                <w:sz w:val="24"/>
              </w:rPr>
            </w:pPr>
            <w:r>
              <w:rPr>
                <w:spacing w:val="-5"/>
                <w:sz w:val="24"/>
              </w:rPr>
              <w:t>2.3</w:t>
            </w:r>
          </w:p>
        </w:tc>
        <w:tc>
          <w:tcPr>
            <w:tcW w:w="3558" w:type="dxa"/>
          </w:tcPr>
          <w:p w:rsidR="004F75DF" w:rsidRDefault="0013698B">
            <w:pPr>
              <w:pStyle w:val="TableParagraph"/>
              <w:spacing w:before="44"/>
              <w:ind w:left="237"/>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1"/>
                <w:sz w:val="24"/>
              </w:rPr>
              <w:t xml:space="preserve"> </w:t>
            </w:r>
            <w:r>
              <w:rPr>
                <w:sz w:val="24"/>
              </w:rPr>
              <w:t>—</w:t>
            </w:r>
            <w:r>
              <w:rPr>
                <w:spacing w:val="-4"/>
                <w:sz w:val="24"/>
              </w:rPr>
              <w:t xml:space="preserve"> </w:t>
            </w:r>
            <w:r>
              <w:rPr>
                <w:sz w:val="24"/>
              </w:rPr>
              <w:t>начале</w:t>
            </w:r>
            <w:r>
              <w:rPr>
                <w:spacing w:val="-1"/>
                <w:sz w:val="24"/>
              </w:rPr>
              <w:t xml:space="preserve"> </w:t>
            </w:r>
            <w:r>
              <w:rPr>
                <w:sz w:val="24"/>
              </w:rPr>
              <w:t>XII</w:t>
            </w:r>
            <w:r>
              <w:rPr>
                <w:spacing w:val="1"/>
                <w:sz w:val="24"/>
              </w:rPr>
              <w:t xml:space="preserve"> </w:t>
            </w:r>
            <w:r>
              <w:rPr>
                <w:spacing w:val="-5"/>
                <w:sz w:val="24"/>
              </w:rPr>
              <w:t>в.</w:t>
            </w:r>
          </w:p>
        </w:tc>
        <w:tc>
          <w:tcPr>
            <w:tcW w:w="984" w:type="dxa"/>
          </w:tcPr>
          <w:p w:rsidR="004F75DF" w:rsidRDefault="0013698B">
            <w:pPr>
              <w:pStyle w:val="TableParagraph"/>
              <w:spacing w:before="44"/>
              <w:ind w:left="201" w:right="5"/>
              <w:jc w:val="center"/>
              <w:rPr>
                <w:sz w:val="24"/>
              </w:rPr>
            </w:pPr>
            <w:r>
              <w:rPr>
                <w:spacing w:val="-5"/>
                <w:sz w:val="24"/>
              </w:rPr>
              <w:t>1</w:t>
            </w:r>
            <w:r w:rsidR="0008563A">
              <w:rPr>
                <w:spacing w:val="-5"/>
                <w:sz w:val="24"/>
              </w:rPr>
              <w:t>6</w:t>
            </w:r>
          </w:p>
        </w:tc>
        <w:tc>
          <w:tcPr>
            <w:tcW w:w="1839" w:type="dxa"/>
          </w:tcPr>
          <w:p w:rsidR="004F75DF" w:rsidRDefault="0013698B">
            <w:pPr>
              <w:pStyle w:val="TableParagraph"/>
              <w:spacing w:before="44"/>
              <w:ind w:right="754"/>
              <w:jc w:val="right"/>
              <w:rPr>
                <w:sz w:val="24"/>
              </w:rPr>
            </w:pPr>
            <w:r>
              <w:rPr>
                <w:spacing w:val="-10"/>
                <w:sz w:val="24"/>
              </w:rPr>
              <w:t>0</w:t>
            </w:r>
          </w:p>
        </w:tc>
        <w:tc>
          <w:tcPr>
            <w:tcW w:w="1991" w:type="dxa"/>
          </w:tcPr>
          <w:p w:rsidR="004F75DF" w:rsidRDefault="0013698B">
            <w:pPr>
              <w:pStyle w:val="TableParagraph"/>
              <w:spacing w:before="44"/>
              <w:ind w:right="833"/>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6"/>
        </w:trPr>
        <w:tc>
          <w:tcPr>
            <w:tcW w:w="1196" w:type="dxa"/>
          </w:tcPr>
          <w:p w:rsidR="004F75DF" w:rsidRDefault="0013698B">
            <w:pPr>
              <w:pStyle w:val="TableParagraph"/>
              <w:spacing w:before="198"/>
              <w:ind w:left="103"/>
              <w:rPr>
                <w:sz w:val="24"/>
              </w:rPr>
            </w:pPr>
            <w:r>
              <w:rPr>
                <w:spacing w:val="-5"/>
                <w:sz w:val="24"/>
              </w:rPr>
              <w:t>2.4</w:t>
            </w:r>
          </w:p>
        </w:tc>
        <w:tc>
          <w:tcPr>
            <w:tcW w:w="3558" w:type="dxa"/>
          </w:tcPr>
          <w:p w:rsidR="004F75DF" w:rsidRDefault="0013698B">
            <w:pPr>
              <w:pStyle w:val="TableParagraph"/>
              <w:spacing w:before="6" w:line="322" w:lineRule="exact"/>
              <w:ind w:left="237"/>
              <w:rPr>
                <w:sz w:val="24"/>
              </w:rPr>
            </w:pPr>
            <w:r>
              <w:rPr>
                <w:sz w:val="24"/>
              </w:rPr>
              <w:t>Русь</w:t>
            </w:r>
            <w:r>
              <w:rPr>
                <w:spacing w:val="-7"/>
                <w:sz w:val="24"/>
              </w:rPr>
              <w:t xml:space="preserve"> </w:t>
            </w:r>
            <w:r>
              <w:rPr>
                <w:sz w:val="24"/>
              </w:rPr>
              <w:t>в</w:t>
            </w:r>
            <w:r>
              <w:rPr>
                <w:spacing w:val="-6"/>
                <w:sz w:val="24"/>
              </w:rPr>
              <w:t xml:space="preserve"> </w:t>
            </w:r>
            <w:r>
              <w:rPr>
                <w:sz w:val="24"/>
              </w:rPr>
              <w:t>середине</w:t>
            </w:r>
            <w:r>
              <w:rPr>
                <w:spacing w:val="-8"/>
                <w:sz w:val="24"/>
              </w:rPr>
              <w:t xml:space="preserve"> </w:t>
            </w:r>
            <w:r>
              <w:rPr>
                <w:sz w:val="24"/>
              </w:rPr>
              <w:t>XII</w:t>
            </w:r>
            <w:r>
              <w:rPr>
                <w:spacing w:val="-7"/>
                <w:sz w:val="24"/>
              </w:rPr>
              <w:t xml:space="preserve"> </w:t>
            </w:r>
            <w:r>
              <w:rPr>
                <w:sz w:val="24"/>
              </w:rPr>
              <w:t>—</w:t>
            </w:r>
            <w:r>
              <w:rPr>
                <w:spacing w:val="-7"/>
                <w:sz w:val="24"/>
              </w:rPr>
              <w:t xml:space="preserve"> </w:t>
            </w:r>
            <w:r>
              <w:rPr>
                <w:sz w:val="24"/>
              </w:rPr>
              <w:t>начале XIII в.</w:t>
            </w:r>
          </w:p>
        </w:tc>
        <w:tc>
          <w:tcPr>
            <w:tcW w:w="984" w:type="dxa"/>
          </w:tcPr>
          <w:p w:rsidR="004F75DF" w:rsidRDefault="0008563A">
            <w:pPr>
              <w:pStyle w:val="TableParagraph"/>
              <w:spacing w:before="198"/>
              <w:ind w:left="201" w:right="10"/>
              <w:jc w:val="center"/>
              <w:rPr>
                <w:sz w:val="24"/>
              </w:rPr>
            </w:pPr>
            <w:r>
              <w:rPr>
                <w:spacing w:val="-10"/>
                <w:sz w:val="24"/>
              </w:rPr>
              <w:t>7</w:t>
            </w:r>
          </w:p>
        </w:tc>
        <w:tc>
          <w:tcPr>
            <w:tcW w:w="1839" w:type="dxa"/>
          </w:tcPr>
          <w:p w:rsidR="004F75DF" w:rsidRDefault="0013698B">
            <w:pPr>
              <w:pStyle w:val="TableParagraph"/>
              <w:spacing w:before="198"/>
              <w:ind w:right="754"/>
              <w:jc w:val="right"/>
              <w:rPr>
                <w:sz w:val="24"/>
              </w:rPr>
            </w:pPr>
            <w:r>
              <w:rPr>
                <w:spacing w:val="-10"/>
                <w:sz w:val="24"/>
              </w:rPr>
              <w:t>0</w:t>
            </w:r>
          </w:p>
        </w:tc>
        <w:tc>
          <w:tcPr>
            <w:tcW w:w="1991" w:type="dxa"/>
          </w:tcPr>
          <w:p w:rsidR="004F75DF" w:rsidRDefault="0013698B">
            <w:pPr>
              <w:pStyle w:val="TableParagraph"/>
              <w:spacing w:before="198"/>
              <w:ind w:right="833"/>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1"/>
        </w:trPr>
        <w:tc>
          <w:tcPr>
            <w:tcW w:w="1196" w:type="dxa"/>
          </w:tcPr>
          <w:p w:rsidR="004F75DF" w:rsidRDefault="0013698B">
            <w:pPr>
              <w:pStyle w:val="TableParagraph"/>
              <w:spacing w:before="198"/>
              <w:ind w:left="103"/>
              <w:rPr>
                <w:sz w:val="24"/>
              </w:rPr>
            </w:pPr>
            <w:r>
              <w:rPr>
                <w:spacing w:val="-5"/>
                <w:sz w:val="24"/>
              </w:rPr>
              <w:t>2.5</w:t>
            </w:r>
          </w:p>
        </w:tc>
        <w:tc>
          <w:tcPr>
            <w:tcW w:w="3558" w:type="dxa"/>
          </w:tcPr>
          <w:p w:rsidR="004F75DF" w:rsidRDefault="0013698B">
            <w:pPr>
              <w:pStyle w:val="TableParagraph"/>
              <w:spacing w:before="11" w:line="316" w:lineRule="exact"/>
              <w:ind w:left="237"/>
              <w:rPr>
                <w:sz w:val="24"/>
              </w:rPr>
            </w:pPr>
            <w:r>
              <w:rPr>
                <w:sz w:val="24"/>
              </w:rPr>
              <w:t>Русские</w:t>
            </w:r>
            <w:r>
              <w:rPr>
                <w:spacing w:val="-9"/>
                <w:sz w:val="24"/>
              </w:rPr>
              <w:t xml:space="preserve"> </w:t>
            </w:r>
            <w:r>
              <w:rPr>
                <w:sz w:val="24"/>
              </w:rPr>
              <w:t>земли</w:t>
            </w:r>
            <w:r>
              <w:rPr>
                <w:spacing w:val="-7"/>
                <w:sz w:val="24"/>
              </w:rPr>
              <w:t xml:space="preserve"> </w:t>
            </w:r>
            <w:r>
              <w:rPr>
                <w:sz w:val="24"/>
              </w:rPr>
              <w:t>и</w:t>
            </w:r>
            <w:r>
              <w:rPr>
                <w:spacing w:val="-7"/>
                <w:sz w:val="24"/>
              </w:rPr>
              <w:t xml:space="preserve"> </w:t>
            </w:r>
            <w:r>
              <w:rPr>
                <w:sz w:val="24"/>
              </w:rPr>
              <w:t>их</w:t>
            </w:r>
            <w:r>
              <w:rPr>
                <w:spacing w:val="-12"/>
                <w:sz w:val="24"/>
              </w:rPr>
              <w:t xml:space="preserve"> </w:t>
            </w:r>
            <w:r>
              <w:rPr>
                <w:sz w:val="24"/>
              </w:rPr>
              <w:t>соседи</w:t>
            </w:r>
            <w:r>
              <w:rPr>
                <w:spacing w:val="-7"/>
                <w:sz w:val="24"/>
              </w:rPr>
              <w:t xml:space="preserve"> </w:t>
            </w:r>
            <w:r>
              <w:rPr>
                <w:sz w:val="24"/>
              </w:rPr>
              <w:t>в середине XIII — XIV в.</w:t>
            </w:r>
          </w:p>
        </w:tc>
        <w:tc>
          <w:tcPr>
            <w:tcW w:w="984" w:type="dxa"/>
          </w:tcPr>
          <w:p w:rsidR="004F75DF" w:rsidRDefault="0013698B">
            <w:pPr>
              <w:pStyle w:val="TableParagraph"/>
              <w:spacing w:before="198"/>
              <w:ind w:left="201" w:right="5"/>
              <w:jc w:val="center"/>
              <w:rPr>
                <w:sz w:val="24"/>
              </w:rPr>
            </w:pPr>
            <w:r>
              <w:rPr>
                <w:spacing w:val="-5"/>
                <w:sz w:val="24"/>
              </w:rPr>
              <w:t>1</w:t>
            </w:r>
            <w:r w:rsidR="0008563A">
              <w:rPr>
                <w:spacing w:val="-5"/>
                <w:sz w:val="24"/>
              </w:rPr>
              <w:t>2</w:t>
            </w:r>
          </w:p>
        </w:tc>
        <w:tc>
          <w:tcPr>
            <w:tcW w:w="1839" w:type="dxa"/>
          </w:tcPr>
          <w:p w:rsidR="004F75DF" w:rsidRDefault="0013698B">
            <w:pPr>
              <w:pStyle w:val="TableParagraph"/>
              <w:spacing w:before="198"/>
              <w:ind w:right="754"/>
              <w:jc w:val="right"/>
              <w:rPr>
                <w:sz w:val="24"/>
              </w:rPr>
            </w:pPr>
            <w:r>
              <w:rPr>
                <w:spacing w:val="-10"/>
                <w:sz w:val="24"/>
              </w:rPr>
              <w:t>0</w:t>
            </w:r>
          </w:p>
        </w:tc>
        <w:tc>
          <w:tcPr>
            <w:tcW w:w="1991" w:type="dxa"/>
          </w:tcPr>
          <w:p w:rsidR="004F75DF" w:rsidRDefault="0013698B">
            <w:pPr>
              <w:pStyle w:val="TableParagraph"/>
              <w:spacing w:before="198"/>
              <w:ind w:right="833"/>
              <w:jc w:val="right"/>
              <w:rPr>
                <w:sz w:val="24"/>
              </w:rPr>
            </w:pPr>
            <w:r>
              <w:rPr>
                <w:spacing w:val="-10"/>
                <w:sz w:val="24"/>
              </w:rPr>
              <w:t>0</w:t>
            </w:r>
          </w:p>
        </w:tc>
        <w:tc>
          <w:tcPr>
            <w:tcW w:w="280" w:type="dxa"/>
          </w:tcPr>
          <w:p w:rsidR="004F75DF" w:rsidRDefault="004F75DF">
            <w:pPr>
              <w:pStyle w:val="TableParagraph"/>
              <w:rPr>
                <w:sz w:val="24"/>
              </w:rPr>
            </w:pPr>
          </w:p>
        </w:tc>
      </w:tr>
      <w:tr w:rsidR="004F75DF">
        <w:trPr>
          <w:trHeight w:val="686"/>
        </w:trPr>
        <w:tc>
          <w:tcPr>
            <w:tcW w:w="1196" w:type="dxa"/>
          </w:tcPr>
          <w:p w:rsidR="004F75DF" w:rsidRDefault="0013698B">
            <w:pPr>
              <w:pStyle w:val="TableParagraph"/>
              <w:spacing w:before="203"/>
              <w:ind w:left="103"/>
              <w:rPr>
                <w:sz w:val="24"/>
              </w:rPr>
            </w:pPr>
            <w:r>
              <w:rPr>
                <w:spacing w:val="-5"/>
                <w:sz w:val="24"/>
              </w:rPr>
              <w:t>2.6</w:t>
            </w:r>
          </w:p>
        </w:tc>
        <w:tc>
          <w:tcPr>
            <w:tcW w:w="3558" w:type="dxa"/>
          </w:tcPr>
          <w:p w:rsidR="004F75DF" w:rsidRDefault="0013698B">
            <w:pPr>
              <w:pStyle w:val="TableParagraph"/>
              <w:spacing w:before="10" w:line="310" w:lineRule="atLeast"/>
              <w:ind w:left="237"/>
              <w:rPr>
                <w:sz w:val="24"/>
              </w:rPr>
            </w:pPr>
            <w:r>
              <w:rPr>
                <w:sz w:val="24"/>
              </w:rPr>
              <w:t>Формирование единого Русского</w:t>
            </w:r>
            <w:r>
              <w:rPr>
                <w:spacing w:val="-10"/>
                <w:sz w:val="24"/>
              </w:rPr>
              <w:t xml:space="preserve"> </w:t>
            </w:r>
            <w:r>
              <w:rPr>
                <w:sz w:val="24"/>
              </w:rPr>
              <w:t>государства</w:t>
            </w:r>
            <w:r>
              <w:rPr>
                <w:spacing w:val="-11"/>
                <w:sz w:val="24"/>
              </w:rPr>
              <w:t xml:space="preserve"> </w:t>
            </w:r>
            <w:r>
              <w:rPr>
                <w:sz w:val="24"/>
              </w:rPr>
              <w:t>в</w:t>
            </w:r>
            <w:r>
              <w:rPr>
                <w:spacing w:val="-9"/>
                <w:sz w:val="24"/>
              </w:rPr>
              <w:t xml:space="preserve"> </w:t>
            </w:r>
            <w:r>
              <w:rPr>
                <w:sz w:val="24"/>
              </w:rPr>
              <w:t>XV</w:t>
            </w:r>
            <w:r>
              <w:rPr>
                <w:spacing w:val="-11"/>
                <w:sz w:val="24"/>
              </w:rPr>
              <w:t xml:space="preserve"> </w:t>
            </w:r>
            <w:r>
              <w:rPr>
                <w:sz w:val="24"/>
              </w:rPr>
              <w:t>в.</w:t>
            </w:r>
          </w:p>
        </w:tc>
        <w:tc>
          <w:tcPr>
            <w:tcW w:w="984" w:type="dxa"/>
          </w:tcPr>
          <w:p w:rsidR="004F75DF" w:rsidRDefault="0008563A">
            <w:pPr>
              <w:pStyle w:val="TableParagraph"/>
              <w:spacing w:before="203"/>
              <w:ind w:left="201" w:right="10"/>
              <w:jc w:val="center"/>
              <w:rPr>
                <w:sz w:val="24"/>
              </w:rPr>
            </w:pPr>
            <w:r>
              <w:rPr>
                <w:spacing w:val="-10"/>
                <w:sz w:val="24"/>
              </w:rPr>
              <w:t>11</w:t>
            </w:r>
          </w:p>
        </w:tc>
        <w:tc>
          <w:tcPr>
            <w:tcW w:w="1839" w:type="dxa"/>
          </w:tcPr>
          <w:p w:rsidR="004F75DF" w:rsidRDefault="0013698B">
            <w:pPr>
              <w:pStyle w:val="TableParagraph"/>
              <w:spacing w:before="203"/>
              <w:ind w:right="754"/>
              <w:jc w:val="right"/>
              <w:rPr>
                <w:sz w:val="24"/>
              </w:rPr>
            </w:pPr>
            <w:r>
              <w:rPr>
                <w:spacing w:val="-10"/>
                <w:sz w:val="24"/>
              </w:rPr>
              <w:t>0</w:t>
            </w:r>
          </w:p>
        </w:tc>
        <w:tc>
          <w:tcPr>
            <w:tcW w:w="1991" w:type="dxa"/>
          </w:tcPr>
          <w:p w:rsidR="004F75DF" w:rsidRDefault="0013698B">
            <w:pPr>
              <w:pStyle w:val="TableParagraph"/>
              <w:spacing w:before="203"/>
              <w:ind w:right="833"/>
              <w:jc w:val="right"/>
              <w:rPr>
                <w:sz w:val="24"/>
              </w:rPr>
            </w:pPr>
            <w:r>
              <w:rPr>
                <w:spacing w:val="-10"/>
                <w:sz w:val="24"/>
              </w:rPr>
              <w:t>0</w:t>
            </w:r>
          </w:p>
        </w:tc>
        <w:tc>
          <w:tcPr>
            <w:tcW w:w="280"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6"/>
        <w:gridCol w:w="3558"/>
        <w:gridCol w:w="984"/>
        <w:gridCol w:w="1839"/>
        <w:gridCol w:w="1949"/>
        <w:gridCol w:w="322"/>
      </w:tblGrid>
      <w:tr w:rsidR="004F75DF">
        <w:trPr>
          <w:trHeight w:val="364"/>
        </w:trPr>
        <w:tc>
          <w:tcPr>
            <w:tcW w:w="1196" w:type="dxa"/>
          </w:tcPr>
          <w:p w:rsidR="004F75DF" w:rsidRDefault="0013698B">
            <w:pPr>
              <w:pStyle w:val="TableParagraph"/>
              <w:spacing w:before="40"/>
              <w:ind w:left="103"/>
              <w:rPr>
                <w:sz w:val="24"/>
              </w:rPr>
            </w:pPr>
            <w:r>
              <w:rPr>
                <w:spacing w:val="-5"/>
                <w:sz w:val="24"/>
              </w:rPr>
              <w:t>2.7</w:t>
            </w:r>
          </w:p>
        </w:tc>
        <w:tc>
          <w:tcPr>
            <w:tcW w:w="3558" w:type="dxa"/>
          </w:tcPr>
          <w:p w:rsidR="004F75DF" w:rsidRDefault="0013698B">
            <w:pPr>
              <w:pStyle w:val="TableParagraph"/>
              <w:spacing w:before="40"/>
              <w:ind w:left="237"/>
              <w:rPr>
                <w:sz w:val="24"/>
              </w:rPr>
            </w:pPr>
            <w:r>
              <w:rPr>
                <w:spacing w:val="-2"/>
                <w:sz w:val="24"/>
              </w:rPr>
              <w:t>Обобщение</w:t>
            </w:r>
          </w:p>
        </w:tc>
        <w:tc>
          <w:tcPr>
            <w:tcW w:w="984" w:type="dxa"/>
          </w:tcPr>
          <w:p w:rsidR="004F75DF" w:rsidRDefault="0013698B">
            <w:pPr>
              <w:pStyle w:val="TableParagraph"/>
              <w:spacing w:before="40"/>
              <w:ind w:left="525"/>
              <w:rPr>
                <w:sz w:val="24"/>
              </w:rPr>
            </w:pPr>
            <w:r>
              <w:rPr>
                <w:spacing w:val="-10"/>
                <w:sz w:val="24"/>
              </w:rPr>
              <w:t>2</w:t>
            </w:r>
          </w:p>
        </w:tc>
        <w:tc>
          <w:tcPr>
            <w:tcW w:w="1839" w:type="dxa"/>
          </w:tcPr>
          <w:p w:rsidR="004F75DF" w:rsidRDefault="0013698B">
            <w:pPr>
              <w:pStyle w:val="TableParagraph"/>
              <w:spacing w:before="40"/>
              <w:ind w:right="754"/>
              <w:jc w:val="right"/>
              <w:rPr>
                <w:sz w:val="24"/>
              </w:rPr>
            </w:pPr>
            <w:r>
              <w:rPr>
                <w:spacing w:val="-10"/>
                <w:sz w:val="24"/>
              </w:rPr>
              <w:t>1</w:t>
            </w:r>
          </w:p>
        </w:tc>
        <w:tc>
          <w:tcPr>
            <w:tcW w:w="1949" w:type="dxa"/>
          </w:tcPr>
          <w:p w:rsidR="004F75DF" w:rsidRDefault="0013698B">
            <w:pPr>
              <w:pStyle w:val="TableParagraph"/>
              <w:spacing w:before="40"/>
              <w:ind w:left="236"/>
              <w:jc w:val="center"/>
              <w:rPr>
                <w:sz w:val="24"/>
              </w:rPr>
            </w:pPr>
            <w:r>
              <w:rPr>
                <w:spacing w:val="-10"/>
                <w:sz w:val="24"/>
              </w:rPr>
              <w:t>0</w:t>
            </w:r>
          </w:p>
        </w:tc>
        <w:tc>
          <w:tcPr>
            <w:tcW w:w="322" w:type="dxa"/>
          </w:tcPr>
          <w:p w:rsidR="004F75DF" w:rsidRDefault="004F75DF">
            <w:pPr>
              <w:pStyle w:val="TableParagraph"/>
              <w:rPr>
                <w:sz w:val="24"/>
              </w:rPr>
            </w:pPr>
          </w:p>
        </w:tc>
      </w:tr>
      <w:tr w:rsidR="004F75DF">
        <w:trPr>
          <w:trHeight w:val="561"/>
        </w:trPr>
        <w:tc>
          <w:tcPr>
            <w:tcW w:w="4754"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84" w:type="dxa"/>
          </w:tcPr>
          <w:p w:rsidR="004F75DF" w:rsidRDefault="0008563A">
            <w:pPr>
              <w:pStyle w:val="TableParagraph"/>
              <w:spacing w:before="140"/>
              <w:ind w:left="467"/>
              <w:rPr>
                <w:sz w:val="24"/>
              </w:rPr>
            </w:pPr>
            <w:r>
              <w:rPr>
                <w:spacing w:val="-5"/>
                <w:sz w:val="24"/>
              </w:rPr>
              <w:t>57</w:t>
            </w:r>
          </w:p>
        </w:tc>
        <w:tc>
          <w:tcPr>
            <w:tcW w:w="4110" w:type="dxa"/>
            <w:gridSpan w:val="3"/>
          </w:tcPr>
          <w:p w:rsidR="004F75DF" w:rsidRDefault="004F75DF">
            <w:pPr>
              <w:pStyle w:val="TableParagraph"/>
              <w:rPr>
                <w:sz w:val="24"/>
              </w:rPr>
            </w:pPr>
          </w:p>
        </w:tc>
      </w:tr>
      <w:tr w:rsidR="004F75DF">
        <w:trPr>
          <w:trHeight w:val="686"/>
        </w:trPr>
        <w:tc>
          <w:tcPr>
            <w:tcW w:w="4754" w:type="dxa"/>
            <w:gridSpan w:val="2"/>
          </w:tcPr>
          <w:p w:rsidR="004F75DF" w:rsidRDefault="0013698B">
            <w:pPr>
              <w:pStyle w:val="TableParagraph"/>
              <w:spacing w:before="7"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84" w:type="dxa"/>
          </w:tcPr>
          <w:p w:rsidR="004F75DF" w:rsidRDefault="0008563A">
            <w:pPr>
              <w:pStyle w:val="TableParagraph"/>
              <w:spacing w:before="199"/>
              <w:ind w:left="467"/>
              <w:rPr>
                <w:sz w:val="24"/>
              </w:rPr>
            </w:pPr>
            <w:r>
              <w:rPr>
                <w:spacing w:val="-5"/>
                <w:sz w:val="24"/>
              </w:rPr>
              <w:t>85</w:t>
            </w:r>
          </w:p>
        </w:tc>
        <w:tc>
          <w:tcPr>
            <w:tcW w:w="1839" w:type="dxa"/>
          </w:tcPr>
          <w:p w:rsidR="004F75DF" w:rsidRDefault="0013698B">
            <w:pPr>
              <w:pStyle w:val="TableParagraph"/>
              <w:spacing w:before="199"/>
              <w:ind w:right="754"/>
              <w:jc w:val="right"/>
              <w:rPr>
                <w:sz w:val="24"/>
              </w:rPr>
            </w:pPr>
            <w:r>
              <w:rPr>
                <w:spacing w:val="-10"/>
                <w:sz w:val="24"/>
              </w:rPr>
              <w:t>3</w:t>
            </w:r>
          </w:p>
        </w:tc>
        <w:tc>
          <w:tcPr>
            <w:tcW w:w="1949" w:type="dxa"/>
          </w:tcPr>
          <w:p w:rsidR="004F75DF" w:rsidRDefault="0013698B">
            <w:pPr>
              <w:pStyle w:val="TableParagraph"/>
              <w:spacing w:before="199"/>
              <w:ind w:left="236" w:right="77"/>
              <w:jc w:val="center"/>
              <w:rPr>
                <w:sz w:val="24"/>
              </w:rPr>
            </w:pPr>
            <w:r>
              <w:rPr>
                <w:spacing w:val="-10"/>
                <w:sz w:val="24"/>
              </w:rPr>
              <w:t>0</w:t>
            </w:r>
          </w:p>
        </w:tc>
        <w:tc>
          <w:tcPr>
            <w:tcW w:w="322" w:type="dxa"/>
          </w:tcPr>
          <w:p w:rsidR="004F75DF" w:rsidRDefault="004F75DF">
            <w:pPr>
              <w:pStyle w:val="TableParagraph"/>
              <w:rPr>
                <w:sz w:val="24"/>
              </w:rPr>
            </w:pPr>
          </w:p>
        </w:tc>
      </w:tr>
      <w:tr w:rsidR="0008563A" w:rsidTr="001C2986">
        <w:trPr>
          <w:trHeight w:val="686"/>
        </w:trPr>
        <w:tc>
          <w:tcPr>
            <w:tcW w:w="9848" w:type="dxa"/>
            <w:gridSpan w:val="6"/>
          </w:tcPr>
          <w:p w:rsidR="0008563A" w:rsidRDefault="0008563A">
            <w:pPr>
              <w:pStyle w:val="TableParagraph"/>
              <w:rPr>
                <w:sz w:val="24"/>
              </w:rPr>
            </w:pPr>
            <w:r>
              <w:rPr>
                <w:sz w:val="24"/>
              </w:rPr>
              <w:t xml:space="preserve">Программа история края -17 часов </w:t>
            </w:r>
            <w:proofErr w:type="gramStart"/>
            <w:r>
              <w:rPr>
                <w:sz w:val="24"/>
              </w:rPr>
              <w:t>( в</w:t>
            </w:r>
            <w:proofErr w:type="gramEnd"/>
            <w:r>
              <w:rPr>
                <w:sz w:val="24"/>
              </w:rPr>
              <w:t xml:space="preserve"> разработке)</w:t>
            </w: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4"/>
        <w:ind w:left="0"/>
        <w:jc w:val="left"/>
        <w:rPr>
          <w:b/>
          <w:sz w:val="24"/>
        </w:rPr>
      </w:pPr>
    </w:p>
    <w:p w:rsidR="004F75DF" w:rsidRDefault="0013698B">
      <w:pPr>
        <w:spacing w:before="1" w:after="44"/>
        <w:ind w:left="855"/>
        <w:rPr>
          <w:b/>
          <w:sz w:val="24"/>
        </w:rPr>
      </w:pPr>
      <w:r>
        <w:rPr>
          <w:b/>
          <w:sz w:val="24"/>
        </w:rPr>
        <w:t xml:space="preserve">7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0"/>
        <w:gridCol w:w="3693"/>
        <w:gridCol w:w="975"/>
        <w:gridCol w:w="1845"/>
        <w:gridCol w:w="1933"/>
        <w:gridCol w:w="306"/>
      </w:tblGrid>
      <w:tr w:rsidR="004F75DF">
        <w:trPr>
          <w:trHeight w:val="369"/>
        </w:trPr>
        <w:tc>
          <w:tcPr>
            <w:tcW w:w="1100"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693" w:type="dxa"/>
            <w:vMerge w:val="restart"/>
          </w:tcPr>
          <w:p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53" w:type="dxa"/>
            <w:gridSpan w:val="3"/>
            <w:tcBorders>
              <w:bottom w:val="nil"/>
            </w:tcBorders>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306" w:type="dxa"/>
            <w:vMerge w:val="restart"/>
          </w:tcPr>
          <w:p w:rsidR="004F75DF" w:rsidRDefault="004F75DF">
            <w:pPr>
              <w:pStyle w:val="TableParagraph"/>
              <w:rPr>
                <w:sz w:val="24"/>
              </w:rPr>
            </w:pPr>
          </w:p>
        </w:tc>
      </w:tr>
      <w:tr w:rsidR="004F75DF">
        <w:trPr>
          <w:trHeight w:val="994"/>
        </w:trPr>
        <w:tc>
          <w:tcPr>
            <w:tcW w:w="1100" w:type="dxa"/>
            <w:vMerge/>
            <w:tcBorders>
              <w:top w:val="nil"/>
            </w:tcBorders>
          </w:tcPr>
          <w:p w:rsidR="004F75DF" w:rsidRDefault="004F75DF">
            <w:pPr>
              <w:rPr>
                <w:sz w:val="2"/>
                <w:szCs w:val="2"/>
              </w:rPr>
            </w:pPr>
          </w:p>
        </w:tc>
        <w:tc>
          <w:tcPr>
            <w:tcW w:w="3693" w:type="dxa"/>
            <w:vMerge/>
            <w:tcBorders>
              <w:top w:val="nil"/>
            </w:tcBorders>
          </w:tcPr>
          <w:p w:rsidR="004F75DF" w:rsidRDefault="004F75DF">
            <w:pPr>
              <w:rPr>
                <w:sz w:val="2"/>
                <w:szCs w:val="2"/>
              </w:rPr>
            </w:pPr>
          </w:p>
        </w:tc>
        <w:tc>
          <w:tcPr>
            <w:tcW w:w="975" w:type="dxa"/>
          </w:tcPr>
          <w:p w:rsidR="004F75DF" w:rsidRDefault="0013698B">
            <w:pPr>
              <w:pStyle w:val="TableParagraph"/>
              <w:spacing w:before="203"/>
              <w:ind w:left="204" w:right="97"/>
              <w:jc w:val="center"/>
              <w:rPr>
                <w:b/>
                <w:sz w:val="24"/>
              </w:rPr>
            </w:pPr>
            <w:r>
              <w:rPr>
                <w:b/>
                <w:spacing w:val="-2"/>
                <w:sz w:val="24"/>
              </w:rPr>
              <w:t>Всего</w:t>
            </w:r>
          </w:p>
        </w:tc>
        <w:tc>
          <w:tcPr>
            <w:tcW w:w="1845" w:type="dxa"/>
          </w:tcPr>
          <w:p w:rsidR="004F75DF" w:rsidRDefault="0013698B">
            <w:pPr>
              <w:pStyle w:val="TableParagraph"/>
              <w:spacing w:before="44" w:line="276" w:lineRule="auto"/>
              <w:ind w:left="236"/>
              <w:rPr>
                <w:b/>
                <w:sz w:val="24"/>
              </w:rPr>
            </w:pPr>
            <w:r>
              <w:rPr>
                <w:b/>
                <w:spacing w:val="-2"/>
                <w:sz w:val="24"/>
              </w:rPr>
              <w:t>Контрольные работы</w:t>
            </w:r>
          </w:p>
        </w:tc>
        <w:tc>
          <w:tcPr>
            <w:tcW w:w="1933" w:type="dxa"/>
          </w:tcPr>
          <w:p w:rsidR="004F75DF" w:rsidRDefault="0013698B">
            <w:pPr>
              <w:pStyle w:val="TableParagraph"/>
              <w:spacing w:before="44" w:line="276" w:lineRule="auto"/>
              <w:ind w:left="235"/>
              <w:rPr>
                <w:b/>
                <w:sz w:val="24"/>
              </w:rPr>
            </w:pPr>
            <w:r>
              <w:rPr>
                <w:b/>
                <w:spacing w:val="-2"/>
                <w:sz w:val="24"/>
              </w:rPr>
              <w:t>Практические работы</w:t>
            </w:r>
          </w:p>
        </w:tc>
        <w:tc>
          <w:tcPr>
            <w:tcW w:w="306" w:type="dxa"/>
            <w:vMerge/>
            <w:tcBorders>
              <w:top w:val="nil"/>
            </w:tcBorders>
          </w:tcPr>
          <w:p w:rsidR="004F75DF" w:rsidRDefault="004F75DF">
            <w:pPr>
              <w:rPr>
                <w:sz w:val="2"/>
                <w:szCs w:val="2"/>
              </w:rPr>
            </w:pPr>
          </w:p>
        </w:tc>
      </w:tr>
      <w:tr w:rsidR="004F75DF">
        <w:trPr>
          <w:trHeight w:val="364"/>
        </w:trPr>
        <w:tc>
          <w:tcPr>
            <w:tcW w:w="9852"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r>
              <w:rPr>
                <w:b/>
                <w:sz w:val="24"/>
              </w:rPr>
              <w:t>1.</w:t>
            </w:r>
            <w:r>
              <w:rPr>
                <w:b/>
                <w:spacing w:val="2"/>
                <w:sz w:val="24"/>
              </w:rPr>
              <w:t xml:space="preserve"> </w:t>
            </w:r>
            <w:r>
              <w:rPr>
                <w:b/>
                <w:sz w:val="24"/>
              </w:rPr>
              <w:t>Всеобщая</w:t>
            </w:r>
            <w:r>
              <w:rPr>
                <w:b/>
                <w:spacing w:val="-3"/>
                <w:sz w:val="24"/>
              </w:rPr>
              <w:t xml:space="preserve"> </w:t>
            </w:r>
            <w:r>
              <w:rPr>
                <w:b/>
                <w:sz w:val="24"/>
              </w:rPr>
              <w:t>история.</w:t>
            </w:r>
            <w:r>
              <w:rPr>
                <w:b/>
                <w:spacing w:val="-4"/>
                <w:sz w:val="24"/>
              </w:rPr>
              <w:t xml:space="preserve"> </w:t>
            </w:r>
            <w:r>
              <w:rPr>
                <w:b/>
                <w:sz w:val="24"/>
              </w:rPr>
              <w:t>История</w:t>
            </w:r>
            <w:r>
              <w:rPr>
                <w:b/>
                <w:spacing w:val="-6"/>
                <w:sz w:val="24"/>
              </w:rPr>
              <w:t xml:space="preserve"> </w:t>
            </w:r>
            <w:r>
              <w:rPr>
                <w:b/>
                <w:sz w:val="24"/>
              </w:rPr>
              <w:t>Нового</w:t>
            </w:r>
            <w:r>
              <w:rPr>
                <w:b/>
                <w:spacing w:val="-2"/>
                <w:sz w:val="24"/>
              </w:rPr>
              <w:t xml:space="preserve"> </w:t>
            </w:r>
            <w:r>
              <w:rPr>
                <w:b/>
                <w:sz w:val="24"/>
              </w:rPr>
              <w:t>времени.</w:t>
            </w:r>
            <w:r>
              <w:rPr>
                <w:b/>
                <w:spacing w:val="-4"/>
                <w:sz w:val="24"/>
              </w:rPr>
              <w:t xml:space="preserve"> </w:t>
            </w:r>
            <w:r>
              <w:rPr>
                <w:b/>
                <w:sz w:val="24"/>
              </w:rPr>
              <w:t>Конец</w:t>
            </w:r>
            <w:r>
              <w:rPr>
                <w:b/>
                <w:spacing w:val="-1"/>
                <w:sz w:val="24"/>
              </w:rPr>
              <w:t xml:space="preserve"> </w:t>
            </w:r>
            <w:r>
              <w:rPr>
                <w:b/>
                <w:sz w:val="24"/>
              </w:rPr>
              <w:t>XV</w:t>
            </w:r>
            <w:r>
              <w:rPr>
                <w:b/>
                <w:spacing w:val="2"/>
                <w:sz w:val="24"/>
              </w:rPr>
              <w:t xml:space="preserve"> </w:t>
            </w:r>
            <w:r>
              <w:rPr>
                <w:b/>
                <w:sz w:val="24"/>
              </w:rPr>
              <w:t>—</w:t>
            </w:r>
            <w:r>
              <w:rPr>
                <w:b/>
                <w:spacing w:val="-6"/>
                <w:sz w:val="24"/>
              </w:rPr>
              <w:t xml:space="preserve"> </w:t>
            </w:r>
            <w:r>
              <w:rPr>
                <w:b/>
                <w:sz w:val="24"/>
              </w:rPr>
              <w:t>XVII</w:t>
            </w:r>
            <w:r>
              <w:rPr>
                <w:b/>
                <w:spacing w:val="-4"/>
                <w:sz w:val="24"/>
              </w:rPr>
              <w:t xml:space="preserve"> </w:t>
            </w:r>
            <w:r>
              <w:rPr>
                <w:b/>
                <w:spacing w:val="-5"/>
                <w:sz w:val="24"/>
              </w:rPr>
              <w:t>в.</w:t>
            </w:r>
          </w:p>
        </w:tc>
      </w:tr>
      <w:tr w:rsidR="004F75DF">
        <w:trPr>
          <w:trHeight w:val="369"/>
        </w:trPr>
        <w:tc>
          <w:tcPr>
            <w:tcW w:w="1100" w:type="dxa"/>
          </w:tcPr>
          <w:p w:rsidR="004F75DF" w:rsidRDefault="0013698B">
            <w:pPr>
              <w:pStyle w:val="TableParagraph"/>
              <w:spacing w:before="44"/>
              <w:ind w:left="103"/>
              <w:rPr>
                <w:sz w:val="24"/>
              </w:rPr>
            </w:pPr>
            <w:r>
              <w:rPr>
                <w:spacing w:val="-5"/>
                <w:sz w:val="24"/>
              </w:rPr>
              <w:t>1.1</w:t>
            </w:r>
          </w:p>
        </w:tc>
        <w:tc>
          <w:tcPr>
            <w:tcW w:w="3693" w:type="dxa"/>
          </w:tcPr>
          <w:p w:rsidR="004F75DF" w:rsidRDefault="0013698B">
            <w:pPr>
              <w:pStyle w:val="TableParagraph"/>
              <w:spacing w:before="44"/>
              <w:ind w:left="237"/>
              <w:rPr>
                <w:sz w:val="24"/>
              </w:rPr>
            </w:pPr>
            <w:r>
              <w:rPr>
                <w:spacing w:val="-2"/>
                <w:sz w:val="24"/>
              </w:rPr>
              <w:t>Введение</w:t>
            </w:r>
          </w:p>
        </w:tc>
        <w:tc>
          <w:tcPr>
            <w:tcW w:w="975" w:type="dxa"/>
          </w:tcPr>
          <w:p w:rsidR="004F75DF" w:rsidRDefault="0013698B">
            <w:pPr>
              <w:pStyle w:val="TableParagraph"/>
              <w:spacing w:before="44"/>
              <w:ind w:left="204" w:right="5"/>
              <w:jc w:val="center"/>
              <w:rPr>
                <w:sz w:val="24"/>
              </w:rPr>
            </w:pPr>
            <w:r>
              <w:rPr>
                <w:spacing w:val="-10"/>
                <w:sz w:val="24"/>
              </w:rPr>
              <w:t>1</w:t>
            </w:r>
          </w:p>
        </w:tc>
        <w:tc>
          <w:tcPr>
            <w:tcW w:w="1845" w:type="dxa"/>
          </w:tcPr>
          <w:p w:rsidR="004F75DF" w:rsidRDefault="0013698B">
            <w:pPr>
              <w:pStyle w:val="TableParagraph"/>
              <w:spacing w:before="44"/>
              <w:ind w:right="761"/>
              <w:jc w:val="right"/>
              <w:rPr>
                <w:sz w:val="24"/>
              </w:rPr>
            </w:pPr>
            <w:r>
              <w:rPr>
                <w:spacing w:val="-10"/>
                <w:sz w:val="24"/>
              </w:rPr>
              <w:t>0</w:t>
            </w:r>
          </w:p>
        </w:tc>
        <w:tc>
          <w:tcPr>
            <w:tcW w:w="1933" w:type="dxa"/>
          </w:tcPr>
          <w:p w:rsidR="004F75DF" w:rsidRDefault="0013698B">
            <w:pPr>
              <w:pStyle w:val="TableParagraph"/>
              <w:spacing w:before="44"/>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1"/>
        </w:trPr>
        <w:tc>
          <w:tcPr>
            <w:tcW w:w="1100" w:type="dxa"/>
          </w:tcPr>
          <w:p w:rsidR="004F75DF" w:rsidRDefault="0013698B">
            <w:pPr>
              <w:pStyle w:val="TableParagraph"/>
              <w:spacing w:before="198"/>
              <w:ind w:left="103"/>
              <w:rPr>
                <w:sz w:val="24"/>
              </w:rPr>
            </w:pPr>
            <w:r>
              <w:rPr>
                <w:spacing w:val="-5"/>
                <w:sz w:val="24"/>
              </w:rPr>
              <w:t>1.2</w:t>
            </w:r>
          </w:p>
        </w:tc>
        <w:tc>
          <w:tcPr>
            <w:tcW w:w="3693" w:type="dxa"/>
          </w:tcPr>
          <w:p w:rsidR="004F75DF" w:rsidRDefault="0013698B">
            <w:pPr>
              <w:pStyle w:val="TableParagraph"/>
              <w:spacing w:before="9" w:line="318" w:lineRule="exact"/>
              <w:ind w:left="237" w:right="900"/>
              <w:rPr>
                <w:sz w:val="24"/>
              </w:rPr>
            </w:pPr>
            <w:r>
              <w:rPr>
                <w:sz w:val="24"/>
              </w:rPr>
              <w:t>Великие</w:t>
            </w:r>
            <w:r>
              <w:rPr>
                <w:spacing w:val="-15"/>
                <w:sz w:val="24"/>
              </w:rPr>
              <w:t xml:space="preserve"> </w:t>
            </w:r>
            <w:r>
              <w:rPr>
                <w:sz w:val="24"/>
              </w:rPr>
              <w:t xml:space="preserve">географические </w:t>
            </w:r>
            <w:r>
              <w:rPr>
                <w:spacing w:val="-2"/>
                <w:sz w:val="24"/>
              </w:rPr>
              <w:t>открытия</w:t>
            </w:r>
          </w:p>
        </w:tc>
        <w:tc>
          <w:tcPr>
            <w:tcW w:w="975" w:type="dxa"/>
          </w:tcPr>
          <w:p w:rsidR="004F75DF" w:rsidRDefault="0013698B">
            <w:pPr>
              <w:pStyle w:val="TableParagraph"/>
              <w:spacing w:before="198"/>
              <w:ind w:left="204" w:right="5"/>
              <w:jc w:val="center"/>
              <w:rPr>
                <w:sz w:val="24"/>
              </w:rPr>
            </w:pPr>
            <w:r>
              <w:rPr>
                <w:spacing w:val="-10"/>
                <w:sz w:val="24"/>
              </w:rPr>
              <w:t>2</w:t>
            </w:r>
          </w:p>
        </w:tc>
        <w:tc>
          <w:tcPr>
            <w:tcW w:w="1845" w:type="dxa"/>
          </w:tcPr>
          <w:p w:rsidR="004F75DF" w:rsidRDefault="0013698B">
            <w:pPr>
              <w:pStyle w:val="TableParagraph"/>
              <w:spacing w:before="198"/>
              <w:ind w:right="761"/>
              <w:jc w:val="right"/>
              <w:rPr>
                <w:sz w:val="24"/>
              </w:rPr>
            </w:pPr>
            <w:r>
              <w:rPr>
                <w:spacing w:val="-10"/>
                <w:sz w:val="24"/>
              </w:rPr>
              <w:t>1</w:t>
            </w:r>
          </w:p>
        </w:tc>
        <w:tc>
          <w:tcPr>
            <w:tcW w:w="1933" w:type="dxa"/>
          </w:tcPr>
          <w:p w:rsidR="004F75DF" w:rsidRDefault="0013698B">
            <w:pPr>
              <w:pStyle w:val="TableParagraph"/>
              <w:spacing w:before="198"/>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6"/>
        </w:trPr>
        <w:tc>
          <w:tcPr>
            <w:tcW w:w="1100" w:type="dxa"/>
          </w:tcPr>
          <w:p w:rsidR="004F75DF" w:rsidRDefault="0013698B">
            <w:pPr>
              <w:pStyle w:val="TableParagraph"/>
              <w:spacing w:before="203"/>
              <w:ind w:left="103"/>
              <w:rPr>
                <w:sz w:val="24"/>
              </w:rPr>
            </w:pPr>
            <w:r>
              <w:rPr>
                <w:spacing w:val="-5"/>
                <w:sz w:val="24"/>
              </w:rPr>
              <w:t>1.3</w:t>
            </w:r>
          </w:p>
        </w:tc>
        <w:tc>
          <w:tcPr>
            <w:tcW w:w="3693" w:type="dxa"/>
          </w:tcPr>
          <w:p w:rsidR="004F75DF" w:rsidRDefault="0013698B">
            <w:pPr>
              <w:pStyle w:val="TableParagraph"/>
              <w:spacing w:before="10" w:line="310" w:lineRule="atLeast"/>
              <w:ind w:left="237" w:right="769"/>
              <w:rPr>
                <w:sz w:val="24"/>
              </w:rPr>
            </w:pPr>
            <w:r>
              <w:rPr>
                <w:sz w:val="24"/>
              </w:rPr>
              <w:t>Изменения</w:t>
            </w:r>
            <w:r>
              <w:rPr>
                <w:spacing w:val="-15"/>
                <w:sz w:val="24"/>
              </w:rPr>
              <w:t xml:space="preserve"> </w:t>
            </w:r>
            <w:r>
              <w:rPr>
                <w:sz w:val="24"/>
              </w:rPr>
              <w:t>в</w:t>
            </w:r>
            <w:r>
              <w:rPr>
                <w:spacing w:val="-15"/>
                <w:sz w:val="24"/>
              </w:rPr>
              <w:t xml:space="preserve"> </w:t>
            </w:r>
            <w:r>
              <w:rPr>
                <w:sz w:val="24"/>
              </w:rPr>
              <w:t>европейском обществе XVI—XVII вв.</w:t>
            </w:r>
          </w:p>
        </w:tc>
        <w:tc>
          <w:tcPr>
            <w:tcW w:w="975" w:type="dxa"/>
          </w:tcPr>
          <w:p w:rsidR="004F75DF" w:rsidRDefault="0013698B">
            <w:pPr>
              <w:pStyle w:val="TableParagraph"/>
              <w:spacing w:before="203"/>
              <w:ind w:left="204" w:right="5"/>
              <w:jc w:val="center"/>
              <w:rPr>
                <w:sz w:val="24"/>
              </w:rPr>
            </w:pPr>
            <w:r>
              <w:rPr>
                <w:spacing w:val="-10"/>
                <w:sz w:val="24"/>
              </w:rPr>
              <w:t>2</w:t>
            </w:r>
          </w:p>
        </w:tc>
        <w:tc>
          <w:tcPr>
            <w:tcW w:w="1845" w:type="dxa"/>
          </w:tcPr>
          <w:p w:rsidR="004F75DF" w:rsidRDefault="0013698B">
            <w:pPr>
              <w:pStyle w:val="TableParagraph"/>
              <w:spacing w:before="203"/>
              <w:ind w:right="761"/>
              <w:jc w:val="right"/>
              <w:rPr>
                <w:sz w:val="24"/>
              </w:rPr>
            </w:pPr>
            <w:r>
              <w:rPr>
                <w:spacing w:val="-10"/>
                <w:sz w:val="24"/>
              </w:rPr>
              <w:t>0</w:t>
            </w:r>
          </w:p>
        </w:tc>
        <w:tc>
          <w:tcPr>
            <w:tcW w:w="1933" w:type="dxa"/>
          </w:tcPr>
          <w:p w:rsidR="004F75DF" w:rsidRDefault="0013698B">
            <w:pPr>
              <w:pStyle w:val="TableParagraph"/>
              <w:spacing w:before="203"/>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6"/>
        </w:trPr>
        <w:tc>
          <w:tcPr>
            <w:tcW w:w="1100" w:type="dxa"/>
          </w:tcPr>
          <w:p w:rsidR="004F75DF" w:rsidRDefault="0013698B">
            <w:pPr>
              <w:pStyle w:val="TableParagraph"/>
              <w:spacing w:before="203"/>
              <w:ind w:left="103"/>
              <w:rPr>
                <w:sz w:val="24"/>
              </w:rPr>
            </w:pPr>
            <w:r>
              <w:rPr>
                <w:spacing w:val="-5"/>
                <w:sz w:val="24"/>
              </w:rPr>
              <w:t>1.4</w:t>
            </w:r>
          </w:p>
        </w:tc>
        <w:tc>
          <w:tcPr>
            <w:tcW w:w="3693" w:type="dxa"/>
          </w:tcPr>
          <w:p w:rsidR="004F75DF" w:rsidRDefault="0013698B">
            <w:pPr>
              <w:pStyle w:val="TableParagraph"/>
              <w:spacing w:before="10" w:line="310" w:lineRule="atLeast"/>
              <w:ind w:left="237" w:right="149"/>
              <w:rPr>
                <w:sz w:val="24"/>
              </w:rPr>
            </w:pPr>
            <w:r>
              <w:rPr>
                <w:sz w:val="24"/>
              </w:rPr>
              <w:t>Реформация и Контрреформация</w:t>
            </w:r>
            <w:r>
              <w:rPr>
                <w:spacing w:val="-15"/>
                <w:sz w:val="24"/>
              </w:rPr>
              <w:t xml:space="preserve"> </w:t>
            </w:r>
            <w:r>
              <w:rPr>
                <w:sz w:val="24"/>
              </w:rPr>
              <w:t>в</w:t>
            </w:r>
            <w:r>
              <w:rPr>
                <w:spacing w:val="-15"/>
                <w:sz w:val="24"/>
              </w:rPr>
              <w:t xml:space="preserve"> </w:t>
            </w:r>
            <w:r>
              <w:rPr>
                <w:sz w:val="24"/>
              </w:rPr>
              <w:t>Европе</w:t>
            </w:r>
          </w:p>
        </w:tc>
        <w:tc>
          <w:tcPr>
            <w:tcW w:w="975" w:type="dxa"/>
          </w:tcPr>
          <w:p w:rsidR="004F75DF" w:rsidRDefault="0008563A">
            <w:pPr>
              <w:pStyle w:val="TableParagraph"/>
              <w:spacing w:before="203"/>
              <w:ind w:left="204" w:right="5"/>
              <w:jc w:val="center"/>
              <w:rPr>
                <w:sz w:val="24"/>
              </w:rPr>
            </w:pPr>
            <w:r>
              <w:rPr>
                <w:spacing w:val="-10"/>
                <w:sz w:val="24"/>
              </w:rPr>
              <w:t>3</w:t>
            </w:r>
          </w:p>
        </w:tc>
        <w:tc>
          <w:tcPr>
            <w:tcW w:w="1845" w:type="dxa"/>
          </w:tcPr>
          <w:p w:rsidR="004F75DF" w:rsidRDefault="0013698B">
            <w:pPr>
              <w:pStyle w:val="TableParagraph"/>
              <w:spacing w:before="203"/>
              <w:ind w:right="761"/>
              <w:jc w:val="right"/>
              <w:rPr>
                <w:sz w:val="24"/>
              </w:rPr>
            </w:pPr>
            <w:r>
              <w:rPr>
                <w:spacing w:val="-10"/>
                <w:sz w:val="24"/>
              </w:rPr>
              <w:t>0</w:t>
            </w:r>
          </w:p>
        </w:tc>
        <w:tc>
          <w:tcPr>
            <w:tcW w:w="1933" w:type="dxa"/>
          </w:tcPr>
          <w:p w:rsidR="004F75DF" w:rsidRDefault="0013698B">
            <w:pPr>
              <w:pStyle w:val="TableParagraph"/>
              <w:spacing w:before="203"/>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6"/>
        </w:trPr>
        <w:tc>
          <w:tcPr>
            <w:tcW w:w="1100" w:type="dxa"/>
          </w:tcPr>
          <w:p w:rsidR="004F75DF" w:rsidRDefault="0013698B">
            <w:pPr>
              <w:pStyle w:val="TableParagraph"/>
              <w:spacing w:before="199"/>
              <w:ind w:left="103"/>
              <w:rPr>
                <w:sz w:val="24"/>
              </w:rPr>
            </w:pPr>
            <w:r>
              <w:rPr>
                <w:spacing w:val="-5"/>
                <w:sz w:val="24"/>
              </w:rPr>
              <w:t>1.5</w:t>
            </w:r>
          </w:p>
        </w:tc>
        <w:tc>
          <w:tcPr>
            <w:tcW w:w="3693" w:type="dxa"/>
          </w:tcPr>
          <w:p w:rsidR="004F75DF" w:rsidRDefault="0013698B">
            <w:pPr>
              <w:pStyle w:val="TableParagraph"/>
              <w:spacing w:before="11" w:line="316" w:lineRule="exact"/>
              <w:ind w:left="237"/>
              <w:rPr>
                <w:sz w:val="24"/>
              </w:rPr>
            </w:pPr>
            <w:r>
              <w:rPr>
                <w:sz w:val="24"/>
              </w:rPr>
              <w:t>Государства</w:t>
            </w:r>
            <w:r>
              <w:rPr>
                <w:spacing w:val="-10"/>
                <w:sz w:val="24"/>
              </w:rPr>
              <w:t xml:space="preserve"> </w:t>
            </w:r>
            <w:r>
              <w:rPr>
                <w:sz w:val="24"/>
              </w:rPr>
              <w:t>Европы</w:t>
            </w:r>
            <w:r>
              <w:rPr>
                <w:spacing w:val="-12"/>
                <w:sz w:val="24"/>
              </w:rPr>
              <w:t xml:space="preserve"> </w:t>
            </w:r>
            <w:r>
              <w:rPr>
                <w:sz w:val="24"/>
              </w:rPr>
              <w:t>в</w:t>
            </w:r>
            <w:r>
              <w:rPr>
                <w:spacing w:val="-12"/>
                <w:sz w:val="24"/>
              </w:rPr>
              <w:t xml:space="preserve"> </w:t>
            </w:r>
            <w:r>
              <w:rPr>
                <w:sz w:val="24"/>
              </w:rPr>
              <w:t>XVI— XVII вв.</w:t>
            </w:r>
          </w:p>
        </w:tc>
        <w:tc>
          <w:tcPr>
            <w:tcW w:w="975" w:type="dxa"/>
          </w:tcPr>
          <w:p w:rsidR="004F75DF" w:rsidRDefault="0013698B">
            <w:pPr>
              <w:pStyle w:val="TableParagraph"/>
              <w:spacing w:before="199"/>
              <w:ind w:left="204" w:right="5"/>
              <w:jc w:val="center"/>
              <w:rPr>
                <w:sz w:val="24"/>
              </w:rPr>
            </w:pPr>
            <w:r>
              <w:rPr>
                <w:spacing w:val="-10"/>
                <w:sz w:val="24"/>
              </w:rPr>
              <w:t>7</w:t>
            </w:r>
          </w:p>
        </w:tc>
        <w:tc>
          <w:tcPr>
            <w:tcW w:w="1845" w:type="dxa"/>
          </w:tcPr>
          <w:p w:rsidR="004F75DF" w:rsidRDefault="0013698B">
            <w:pPr>
              <w:pStyle w:val="TableParagraph"/>
              <w:spacing w:before="199"/>
              <w:ind w:right="761"/>
              <w:jc w:val="right"/>
              <w:rPr>
                <w:sz w:val="24"/>
              </w:rPr>
            </w:pPr>
            <w:r>
              <w:rPr>
                <w:spacing w:val="-10"/>
                <w:sz w:val="24"/>
              </w:rPr>
              <w:t>0</w:t>
            </w:r>
          </w:p>
        </w:tc>
        <w:tc>
          <w:tcPr>
            <w:tcW w:w="1933" w:type="dxa"/>
          </w:tcPr>
          <w:p w:rsidR="004F75DF" w:rsidRDefault="0013698B">
            <w:pPr>
              <w:pStyle w:val="TableParagraph"/>
              <w:spacing w:before="199"/>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1"/>
        </w:trPr>
        <w:tc>
          <w:tcPr>
            <w:tcW w:w="1100" w:type="dxa"/>
          </w:tcPr>
          <w:p w:rsidR="004F75DF" w:rsidRDefault="0013698B">
            <w:pPr>
              <w:pStyle w:val="TableParagraph"/>
              <w:spacing w:before="198"/>
              <w:ind w:left="103"/>
              <w:rPr>
                <w:sz w:val="24"/>
              </w:rPr>
            </w:pPr>
            <w:r>
              <w:rPr>
                <w:spacing w:val="-5"/>
                <w:sz w:val="24"/>
              </w:rPr>
              <w:t>1.6</w:t>
            </w:r>
          </w:p>
        </w:tc>
        <w:tc>
          <w:tcPr>
            <w:tcW w:w="3693" w:type="dxa"/>
          </w:tcPr>
          <w:p w:rsidR="004F75DF" w:rsidRDefault="0013698B">
            <w:pPr>
              <w:pStyle w:val="TableParagraph"/>
              <w:spacing w:before="11" w:line="316" w:lineRule="exact"/>
              <w:ind w:left="237"/>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XVI -XVII вв.</w:t>
            </w:r>
          </w:p>
        </w:tc>
        <w:tc>
          <w:tcPr>
            <w:tcW w:w="975" w:type="dxa"/>
          </w:tcPr>
          <w:p w:rsidR="004F75DF" w:rsidRDefault="0008563A">
            <w:pPr>
              <w:pStyle w:val="TableParagraph"/>
              <w:spacing w:before="198"/>
              <w:ind w:left="204" w:right="5"/>
              <w:jc w:val="center"/>
              <w:rPr>
                <w:sz w:val="24"/>
              </w:rPr>
            </w:pPr>
            <w:r>
              <w:rPr>
                <w:spacing w:val="-10"/>
                <w:sz w:val="24"/>
              </w:rPr>
              <w:t>3</w:t>
            </w:r>
          </w:p>
        </w:tc>
        <w:tc>
          <w:tcPr>
            <w:tcW w:w="1845" w:type="dxa"/>
          </w:tcPr>
          <w:p w:rsidR="004F75DF" w:rsidRDefault="0013698B">
            <w:pPr>
              <w:pStyle w:val="TableParagraph"/>
              <w:spacing w:before="198"/>
              <w:ind w:right="761"/>
              <w:jc w:val="right"/>
              <w:rPr>
                <w:sz w:val="24"/>
              </w:rPr>
            </w:pPr>
            <w:r>
              <w:rPr>
                <w:spacing w:val="-10"/>
                <w:sz w:val="24"/>
              </w:rPr>
              <w:t>0</w:t>
            </w:r>
          </w:p>
        </w:tc>
        <w:tc>
          <w:tcPr>
            <w:tcW w:w="1933" w:type="dxa"/>
          </w:tcPr>
          <w:p w:rsidR="004F75DF" w:rsidRDefault="0013698B">
            <w:pPr>
              <w:pStyle w:val="TableParagraph"/>
              <w:spacing w:before="198"/>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6"/>
        </w:trPr>
        <w:tc>
          <w:tcPr>
            <w:tcW w:w="1100" w:type="dxa"/>
          </w:tcPr>
          <w:p w:rsidR="004F75DF" w:rsidRDefault="0013698B">
            <w:pPr>
              <w:pStyle w:val="TableParagraph"/>
              <w:spacing w:before="203"/>
              <w:ind w:left="103"/>
              <w:rPr>
                <w:sz w:val="24"/>
              </w:rPr>
            </w:pPr>
            <w:r>
              <w:rPr>
                <w:spacing w:val="-5"/>
                <w:sz w:val="24"/>
              </w:rPr>
              <w:t>1.7</w:t>
            </w:r>
          </w:p>
        </w:tc>
        <w:tc>
          <w:tcPr>
            <w:tcW w:w="3693" w:type="dxa"/>
          </w:tcPr>
          <w:p w:rsidR="004F75DF" w:rsidRDefault="0013698B">
            <w:pPr>
              <w:pStyle w:val="TableParagraph"/>
              <w:spacing w:before="10" w:line="310" w:lineRule="atLeast"/>
              <w:ind w:left="237"/>
              <w:rPr>
                <w:sz w:val="24"/>
              </w:rPr>
            </w:pPr>
            <w:r>
              <w:rPr>
                <w:sz w:val="24"/>
              </w:rPr>
              <w:t>Европейская</w:t>
            </w:r>
            <w:r>
              <w:rPr>
                <w:spacing w:val="-13"/>
                <w:sz w:val="24"/>
              </w:rPr>
              <w:t xml:space="preserve"> </w:t>
            </w:r>
            <w:r>
              <w:rPr>
                <w:sz w:val="24"/>
              </w:rPr>
              <w:t>культура</w:t>
            </w:r>
            <w:r>
              <w:rPr>
                <w:spacing w:val="-14"/>
                <w:sz w:val="24"/>
              </w:rPr>
              <w:t xml:space="preserve"> </w:t>
            </w:r>
            <w:r>
              <w:rPr>
                <w:sz w:val="24"/>
              </w:rPr>
              <w:t>в</w:t>
            </w:r>
            <w:r>
              <w:rPr>
                <w:spacing w:val="-13"/>
                <w:sz w:val="24"/>
              </w:rPr>
              <w:t xml:space="preserve"> </w:t>
            </w:r>
            <w:r>
              <w:rPr>
                <w:sz w:val="24"/>
              </w:rPr>
              <w:t>раннее Новое время</w:t>
            </w:r>
          </w:p>
        </w:tc>
        <w:tc>
          <w:tcPr>
            <w:tcW w:w="975" w:type="dxa"/>
          </w:tcPr>
          <w:p w:rsidR="004F75DF" w:rsidRDefault="0008563A">
            <w:pPr>
              <w:pStyle w:val="TableParagraph"/>
              <w:spacing w:before="203"/>
              <w:ind w:left="204" w:right="5"/>
              <w:jc w:val="center"/>
              <w:rPr>
                <w:sz w:val="24"/>
              </w:rPr>
            </w:pPr>
            <w:r>
              <w:rPr>
                <w:spacing w:val="-10"/>
                <w:sz w:val="24"/>
              </w:rPr>
              <w:t>4</w:t>
            </w:r>
          </w:p>
        </w:tc>
        <w:tc>
          <w:tcPr>
            <w:tcW w:w="1845" w:type="dxa"/>
          </w:tcPr>
          <w:p w:rsidR="004F75DF" w:rsidRDefault="0013698B">
            <w:pPr>
              <w:pStyle w:val="TableParagraph"/>
              <w:spacing w:before="203"/>
              <w:ind w:right="761"/>
              <w:jc w:val="right"/>
              <w:rPr>
                <w:sz w:val="24"/>
              </w:rPr>
            </w:pPr>
            <w:r>
              <w:rPr>
                <w:spacing w:val="-10"/>
                <w:sz w:val="24"/>
              </w:rPr>
              <w:t>0</w:t>
            </w:r>
          </w:p>
        </w:tc>
        <w:tc>
          <w:tcPr>
            <w:tcW w:w="1933" w:type="dxa"/>
          </w:tcPr>
          <w:p w:rsidR="004F75DF" w:rsidRDefault="0013698B">
            <w:pPr>
              <w:pStyle w:val="TableParagraph"/>
              <w:spacing w:before="203"/>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6"/>
        </w:trPr>
        <w:tc>
          <w:tcPr>
            <w:tcW w:w="1100" w:type="dxa"/>
          </w:tcPr>
          <w:p w:rsidR="004F75DF" w:rsidRDefault="0013698B">
            <w:pPr>
              <w:pStyle w:val="TableParagraph"/>
              <w:spacing w:before="198"/>
              <w:ind w:left="103"/>
              <w:rPr>
                <w:sz w:val="24"/>
              </w:rPr>
            </w:pPr>
            <w:r>
              <w:rPr>
                <w:spacing w:val="-5"/>
                <w:sz w:val="24"/>
              </w:rPr>
              <w:t>1.8</w:t>
            </w:r>
          </w:p>
        </w:tc>
        <w:tc>
          <w:tcPr>
            <w:tcW w:w="3693" w:type="dxa"/>
          </w:tcPr>
          <w:p w:rsidR="004F75DF" w:rsidRDefault="0013698B">
            <w:pPr>
              <w:pStyle w:val="TableParagraph"/>
              <w:spacing w:before="6" w:line="322" w:lineRule="exact"/>
              <w:ind w:left="237" w:right="149"/>
              <w:rPr>
                <w:sz w:val="24"/>
              </w:rPr>
            </w:pPr>
            <w:r>
              <w:rPr>
                <w:sz w:val="24"/>
              </w:rPr>
              <w:t>Страны</w:t>
            </w:r>
            <w:r>
              <w:rPr>
                <w:spacing w:val="-10"/>
                <w:sz w:val="24"/>
              </w:rPr>
              <w:t xml:space="preserve"> </w:t>
            </w:r>
            <w:r>
              <w:rPr>
                <w:sz w:val="24"/>
              </w:rPr>
              <w:t>Востока</w:t>
            </w:r>
            <w:r>
              <w:rPr>
                <w:spacing w:val="-15"/>
                <w:sz w:val="24"/>
              </w:rPr>
              <w:t xml:space="preserve"> </w:t>
            </w:r>
            <w:r>
              <w:rPr>
                <w:sz w:val="24"/>
              </w:rPr>
              <w:t>в</w:t>
            </w:r>
            <w:r>
              <w:rPr>
                <w:spacing w:val="-10"/>
                <w:sz w:val="24"/>
              </w:rPr>
              <w:t xml:space="preserve"> </w:t>
            </w:r>
            <w:r>
              <w:rPr>
                <w:sz w:val="24"/>
              </w:rPr>
              <w:t xml:space="preserve">XVI—XVII </w:t>
            </w:r>
            <w:r>
              <w:rPr>
                <w:spacing w:val="-4"/>
                <w:sz w:val="24"/>
              </w:rPr>
              <w:t>вв.</w:t>
            </w:r>
          </w:p>
        </w:tc>
        <w:tc>
          <w:tcPr>
            <w:tcW w:w="975" w:type="dxa"/>
          </w:tcPr>
          <w:p w:rsidR="004F75DF" w:rsidRDefault="0008563A">
            <w:pPr>
              <w:pStyle w:val="TableParagraph"/>
              <w:spacing w:before="198"/>
              <w:ind w:left="204" w:right="5"/>
              <w:jc w:val="center"/>
              <w:rPr>
                <w:sz w:val="24"/>
              </w:rPr>
            </w:pPr>
            <w:r>
              <w:rPr>
                <w:spacing w:val="-10"/>
                <w:sz w:val="24"/>
              </w:rPr>
              <w:t>4</w:t>
            </w:r>
          </w:p>
        </w:tc>
        <w:tc>
          <w:tcPr>
            <w:tcW w:w="1845" w:type="dxa"/>
          </w:tcPr>
          <w:p w:rsidR="004F75DF" w:rsidRDefault="0013698B">
            <w:pPr>
              <w:pStyle w:val="TableParagraph"/>
              <w:spacing w:before="198"/>
              <w:ind w:right="761"/>
              <w:jc w:val="right"/>
              <w:rPr>
                <w:sz w:val="24"/>
              </w:rPr>
            </w:pPr>
            <w:r>
              <w:rPr>
                <w:spacing w:val="-10"/>
                <w:sz w:val="24"/>
              </w:rPr>
              <w:t>0</w:t>
            </w:r>
          </w:p>
        </w:tc>
        <w:tc>
          <w:tcPr>
            <w:tcW w:w="1933" w:type="dxa"/>
          </w:tcPr>
          <w:p w:rsidR="004F75DF" w:rsidRDefault="0013698B">
            <w:pPr>
              <w:pStyle w:val="TableParagraph"/>
              <w:spacing w:before="198"/>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364"/>
        </w:trPr>
        <w:tc>
          <w:tcPr>
            <w:tcW w:w="1100" w:type="dxa"/>
          </w:tcPr>
          <w:p w:rsidR="004F75DF" w:rsidRDefault="0013698B">
            <w:pPr>
              <w:pStyle w:val="TableParagraph"/>
              <w:spacing w:before="40"/>
              <w:ind w:left="103"/>
              <w:rPr>
                <w:sz w:val="24"/>
              </w:rPr>
            </w:pPr>
            <w:r>
              <w:rPr>
                <w:spacing w:val="-5"/>
                <w:sz w:val="24"/>
              </w:rPr>
              <w:t>1.9</w:t>
            </w:r>
          </w:p>
        </w:tc>
        <w:tc>
          <w:tcPr>
            <w:tcW w:w="3693" w:type="dxa"/>
          </w:tcPr>
          <w:p w:rsidR="004F75DF" w:rsidRDefault="0013698B">
            <w:pPr>
              <w:pStyle w:val="TableParagraph"/>
              <w:spacing w:before="40"/>
              <w:ind w:left="237"/>
              <w:rPr>
                <w:sz w:val="24"/>
              </w:rPr>
            </w:pPr>
            <w:r>
              <w:rPr>
                <w:spacing w:val="-2"/>
                <w:sz w:val="24"/>
              </w:rPr>
              <w:t>Обобщение</w:t>
            </w:r>
          </w:p>
        </w:tc>
        <w:tc>
          <w:tcPr>
            <w:tcW w:w="975" w:type="dxa"/>
          </w:tcPr>
          <w:p w:rsidR="004F75DF" w:rsidRDefault="0008563A">
            <w:pPr>
              <w:pStyle w:val="TableParagraph"/>
              <w:spacing w:before="40"/>
              <w:ind w:left="204" w:right="5"/>
              <w:jc w:val="center"/>
              <w:rPr>
                <w:sz w:val="24"/>
              </w:rPr>
            </w:pPr>
            <w:r>
              <w:rPr>
                <w:spacing w:val="-10"/>
                <w:sz w:val="24"/>
              </w:rPr>
              <w:t>8</w:t>
            </w:r>
          </w:p>
        </w:tc>
        <w:tc>
          <w:tcPr>
            <w:tcW w:w="1845" w:type="dxa"/>
          </w:tcPr>
          <w:p w:rsidR="004F75DF" w:rsidRDefault="0013698B">
            <w:pPr>
              <w:pStyle w:val="TableParagraph"/>
              <w:spacing w:before="40"/>
              <w:ind w:right="761"/>
              <w:jc w:val="right"/>
              <w:rPr>
                <w:sz w:val="24"/>
              </w:rPr>
            </w:pPr>
            <w:r>
              <w:rPr>
                <w:spacing w:val="-10"/>
                <w:sz w:val="24"/>
              </w:rPr>
              <w:t>1</w:t>
            </w:r>
          </w:p>
        </w:tc>
        <w:tc>
          <w:tcPr>
            <w:tcW w:w="1933" w:type="dxa"/>
          </w:tcPr>
          <w:p w:rsidR="004F75DF" w:rsidRDefault="0013698B">
            <w:pPr>
              <w:pStyle w:val="TableParagraph"/>
              <w:spacing w:before="40"/>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561"/>
        </w:trPr>
        <w:tc>
          <w:tcPr>
            <w:tcW w:w="4793" w:type="dxa"/>
            <w:gridSpan w:val="2"/>
          </w:tcPr>
          <w:p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75" w:type="dxa"/>
          </w:tcPr>
          <w:p w:rsidR="004F75DF" w:rsidRDefault="0013698B">
            <w:pPr>
              <w:pStyle w:val="TableParagraph"/>
              <w:spacing w:before="141"/>
              <w:ind w:left="204" w:right="10"/>
              <w:jc w:val="center"/>
              <w:rPr>
                <w:sz w:val="24"/>
              </w:rPr>
            </w:pPr>
            <w:r>
              <w:rPr>
                <w:spacing w:val="-5"/>
                <w:sz w:val="24"/>
              </w:rPr>
              <w:t>2</w:t>
            </w:r>
            <w:r w:rsidR="0008563A">
              <w:rPr>
                <w:spacing w:val="-5"/>
                <w:sz w:val="24"/>
              </w:rPr>
              <w:t>8</w:t>
            </w:r>
          </w:p>
        </w:tc>
        <w:tc>
          <w:tcPr>
            <w:tcW w:w="4084" w:type="dxa"/>
            <w:gridSpan w:val="3"/>
          </w:tcPr>
          <w:p w:rsidR="004F75DF" w:rsidRDefault="004F75DF">
            <w:pPr>
              <w:pStyle w:val="TableParagraph"/>
              <w:rPr>
                <w:sz w:val="24"/>
              </w:rPr>
            </w:pPr>
          </w:p>
        </w:tc>
      </w:tr>
      <w:tr w:rsidR="004F75DF">
        <w:trPr>
          <w:trHeight w:val="364"/>
        </w:trPr>
        <w:tc>
          <w:tcPr>
            <w:tcW w:w="9852"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6"/>
                <w:sz w:val="24"/>
              </w:rPr>
              <w:t xml:space="preserve"> </w:t>
            </w:r>
            <w:r>
              <w:rPr>
                <w:b/>
                <w:sz w:val="24"/>
              </w:rPr>
              <w:t>России. Россия</w:t>
            </w:r>
            <w:r>
              <w:rPr>
                <w:b/>
                <w:spacing w:val="-2"/>
                <w:sz w:val="24"/>
              </w:rPr>
              <w:t xml:space="preserve"> </w:t>
            </w:r>
            <w:r>
              <w:rPr>
                <w:b/>
                <w:sz w:val="24"/>
              </w:rPr>
              <w:t>в</w:t>
            </w:r>
            <w:r>
              <w:rPr>
                <w:b/>
                <w:spacing w:val="-2"/>
                <w:sz w:val="24"/>
              </w:rPr>
              <w:t xml:space="preserve"> </w:t>
            </w:r>
            <w:r>
              <w:rPr>
                <w:b/>
                <w:sz w:val="24"/>
              </w:rPr>
              <w:t>XVI—XVII</w:t>
            </w:r>
            <w:r>
              <w:rPr>
                <w:b/>
                <w:spacing w:val="-4"/>
                <w:sz w:val="24"/>
              </w:rPr>
              <w:t xml:space="preserve"> </w:t>
            </w:r>
            <w:r>
              <w:rPr>
                <w:b/>
                <w:sz w:val="24"/>
              </w:rPr>
              <w:t>вв.:</w:t>
            </w:r>
            <w:r>
              <w:rPr>
                <w:b/>
                <w:spacing w:val="-1"/>
                <w:sz w:val="24"/>
              </w:rPr>
              <w:t xml:space="preserve"> </w:t>
            </w:r>
            <w:r>
              <w:rPr>
                <w:b/>
                <w:sz w:val="24"/>
              </w:rPr>
              <w:t>от</w:t>
            </w:r>
            <w:r>
              <w:rPr>
                <w:b/>
                <w:spacing w:val="-4"/>
                <w:sz w:val="24"/>
              </w:rPr>
              <w:t xml:space="preserve"> </w:t>
            </w:r>
            <w:r>
              <w:rPr>
                <w:b/>
                <w:sz w:val="24"/>
              </w:rPr>
              <w:t>Великого</w:t>
            </w:r>
            <w:r>
              <w:rPr>
                <w:b/>
                <w:spacing w:val="-6"/>
                <w:sz w:val="24"/>
              </w:rPr>
              <w:t xml:space="preserve"> </w:t>
            </w:r>
            <w:r>
              <w:rPr>
                <w:b/>
                <w:sz w:val="24"/>
              </w:rPr>
              <w:t>княжества</w:t>
            </w:r>
            <w:r>
              <w:rPr>
                <w:b/>
                <w:spacing w:val="-2"/>
                <w:sz w:val="24"/>
              </w:rPr>
              <w:t xml:space="preserve"> </w:t>
            </w:r>
            <w:r>
              <w:rPr>
                <w:b/>
                <w:sz w:val="24"/>
              </w:rPr>
              <w:t>к</w:t>
            </w:r>
            <w:r>
              <w:rPr>
                <w:b/>
                <w:spacing w:val="-1"/>
                <w:sz w:val="24"/>
              </w:rPr>
              <w:t xml:space="preserve"> </w:t>
            </w:r>
            <w:r>
              <w:rPr>
                <w:b/>
                <w:spacing w:val="-2"/>
                <w:sz w:val="24"/>
              </w:rPr>
              <w:t>царству</w:t>
            </w:r>
          </w:p>
        </w:tc>
      </w:tr>
      <w:tr w:rsidR="004F75DF">
        <w:trPr>
          <w:trHeight w:val="369"/>
        </w:trPr>
        <w:tc>
          <w:tcPr>
            <w:tcW w:w="1100" w:type="dxa"/>
          </w:tcPr>
          <w:p w:rsidR="004F75DF" w:rsidRDefault="0013698B">
            <w:pPr>
              <w:pStyle w:val="TableParagraph"/>
              <w:spacing w:before="44"/>
              <w:ind w:left="103"/>
              <w:rPr>
                <w:sz w:val="24"/>
              </w:rPr>
            </w:pPr>
            <w:r>
              <w:rPr>
                <w:spacing w:val="-5"/>
                <w:sz w:val="24"/>
              </w:rPr>
              <w:t>2.1</w:t>
            </w:r>
          </w:p>
        </w:tc>
        <w:tc>
          <w:tcPr>
            <w:tcW w:w="3693" w:type="dxa"/>
          </w:tcPr>
          <w:p w:rsidR="004F75DF" w:rsidRDefault="0013698B">
            <w:pPr>
              <w:pStyle w:val="TableParagraph"/>
              <w:spacing w:before="44"/>
              <w:ind w:left="237"/>
              <w:rPr>
                <w:sz w:val="24"/>
              </w:rPr>
            </w:pPr>
            <w:r>
              <w:rPr>
                <w:sz w:val="24"/>
              </w:rPr>
              <w:t>Россия</w:t>
            </w:r>
            <w:r>
              <w:rPr>
                <w:spacing w:val="-5"/>
                <w:sz w:val="24"/>
              </w:rPr>
              <w:t xml:space="preserve"> </w:t>
            </w:r>
            <w:r>
              <w:rPr>
                <w:sz w:val="24"/>
              </w:rPr>
              <w:t>в</w:t>
            </w:r>
            <w:r>
              <w:rPr>
                <w:spacing w:val="1"/>
                <w:sz w:val="24"/>
              </w:rPr>
              <w:t xml:space="preserve"> </w:t>
            </w:r>
            <w:r>
              <w:rPr>
                <w:sz w:val="24"/>
              </w:rPr>
              <w:t>XVI</w:t>
            </w:r>
            <w:r>
              <w:rPr>
                <w:spacing w:val="-2"/>
                <w:sz w:val="24"/>
              </w:rPr>
              <w:t xml:space="preserve"> </w:t>
            </w:r>
            <w:r>
              <w:rPr>
                <w:spacing w:val="-5"/>
                <w:sz w:val="24"/>
              </w:rPr>
              <w:t>в.</w:t>
            </w:r>
          </w:p>
        </w:tc>
        <w:tc>
          <w:tcPr>
            <w:tcW w:w="975" w:type="dxa"/>
          </w:tcPr>
          <w:p w:rsidR="004F75DF" w:rsidRDefault="0013698B">
            <w:pPr>
              <w:pStyle w:val="TableParagraph"/>
              <w:spacing w:before="44"/>
              <w:ind w:left="204" w:right="10"/>
              <w:jc w:val="center"/>
              <w:rPr>
                <w:sz w:val="24"/>
              </w:rPr>
            </w:pPr>
            <w:r>
              <w:rPr>
                <w:spacing w:val="-5"/>
                <w:sz w:val="24"/>
              </w:rPr>
              <w:t>1</w:t>
            </w:r>
            <w:r w:rsidR="0008563A">
              <w:rPr>
                <w:spacing w:val="-5"/>
                <w:sz w:val="24"/>
              </w:rPr>
              <w:t>5</w:t>
            </w:r>
          </w:p>
        </w:tc>
        <w:tc>
          <w:tcPr>
            <w:tcW w:w="1845" w:type="dxa"/>
          </w:tcPr>
          <w:p w:rsidR="004F75DF" w:rsidRDefault="0013698B">
            <w:pPr>
              <w:pStyle w:val="TableParagraph"/>
              <w:spacing w:before="44"/>
              <w:ind w:right="761"/>
              <w:jc w:val="right"/>
              <w:rPr>
                <w:sz w:val="24"/>
              </w:rPr>
            </w:pPr>
            <w:r>
              <w:rPr>
                <w:spacing w:val="-10"/>
                <w:sz w:val="24"/>
              </w:rPr>
              <w:t>0</w:t>
            </w:r>
          </w:p>
        </w:tc>
        <w:tc>
          <w:tcPr>
            <w:tcW w:w="1933" w:type="dxa"/>
          </w:tcPr>
          <w:p w:rsidR="004F75DF" w:rsidRDefault="0013698B">
            <w:pPr>
              <w:pStyle w:val="TableParagraph"/>
              <w:spacing w:before="44"/>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364"/>
        </w:trPr>
        <w:tc>
          <w:tcPr>
            <w:tcW w:w="1100" w:type="dxa"/>
          </w:tcPr>
          <w:p w:rsidR="004F75DF" w:rsidRDefault="0013698B">
            <w:pPr>
              <w:pStyle w:val="TableParagraph"/>
              <w:spacing w:before="40"/>
              <w:ind w:left="103"/>
              <w:rPr>
                <w:sz w:val="24"/>
              </w:rPr>
            </w:pPr>
            <w:r>
              <w:rPr>
                <w:spacing w:val="-5"/>
                <w:sz w:val="24"/>
              </w:rPr>
              <w:t>2.2</w:t>
            </w:r>
          </w:p>
        </w:tc>
        <w:tc>
          <w:tcPr>
            <w:tcW w:w="3693" w:type="dxa"/>
          </w:tcPr>
          <w:p w:rsidR="004F75DF" w:rsidRDefault="0013698B">
            <w:pPr>
              <w:pStyle w:val="TableParagraph"/>
              <w:spacing w:before="40"/>
              <w:ind w:left="237"/>
              <w:rPr>
                <w:sz w:val="24"/>
              </w:rPr>
            </w:pPr>
            <w:r>
              <w:rPr>
                <w:sz w:val="24"/>
              </w:rPr>
              <w:t>Смута</w:t>
            </w:r>
            <w:r>
              <w:rPr>
                <w:spacing w:val="-4"/>
                <w:sz w:val="24"/>
              </w:rPr>
              <w:t xml:space="preserve"> </w:t>
            </w:r>
            <w:r>
              <w:rPr>
                <w:sz w:val="24"/>
              </w:rPr>
              <w:t xml:space="preserve">в </w:t>
            </w:r>
            <w:r>
              <w:rPr>
                <w:spacing w:val="-2"/>
                <w:sz w:val="24"/>
              </w:rPr>
              <w:t>России</w:t>
            </w:r>
          </w:p>
        </w:tc>
        <w:tc>
          <w:tcPr>
            <w:tcW w:w="975" w:type="dxa"/>
          </w:tcPr>
          <w:p w:rsidR="004F75DF" w:rsidRDefault="0008563A">
            <w:pPr>
              <w:pStyle w:val="TableParagraph"/>
              <w:spacing w:before="40"/>
              <w:ind w:left="204" w:right="5"/>
              <w:jc w:val="center"/>
              <w:rPr>
                <w:sz w:val="24"/>
              </w:rPr>
            </w:pPr>
            <w:r>
              <w:rPr>
                <w:spacing w:val="-10"/>
                <w:sz w:val="24"/>
              </w:rPr>
              <w:t>1</w:t>
            </w:r>
            <w:r w:rsidR="00172D82">
              <w:rPr>
                <w:spacing w:val="-10"/>
                <w:sz w:val="24"/>
              </w:rPr>
              <w:t>3</w:t>
            </w:r>
          </w:p>
        </w:tc>
        <w:tc>
          <w:tcPr>
            <w:tcW w:w="1845" w:type="dxa"/>
          </w:tcPr>
          <w:p w:rsidR="004F75DF" w:rsidRDefault="0013698B">
            <w:pPr>
              <w:pStyle w:val="TableParagraph"/>
              <w:spacing w:before="40"/>
              <w:ind w:right="761"/>
              <w:jc w:val="right"/>
              <w:rPr>
                <w:sz w:val="24"/>
              </w:rPr>
            </w:pPr>
            <w:r>
              <w:rPr>
                <w:spacing w:val="-10"/>
                <w:sz w:val="24"/>
              </w:rPr>
              <w:t>0</w:t>
            </w:r>
          </w:p>
        </w:tc>
        <w:tc>
          <w:tcPr>
            <w:tcW w:w="1933" w:type="dxa"/>
          </w:tcPr>
          <w:p w:rsidR="004F75DF" w:rsidRDefault="0013698B">
            <w:pPr>
              <w:pStyle w:val="TableParagraph"/>
              <w:spacing w:before="40"/>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370"/>
        </w:trPr>
        <w:tc>
          <w:tcPr>
            <w:tcW w:w="1100" w:type="dxa"/>
          </w:tcPr>
          <w:p w:rsidR="004F75DF" w:rsidRDefault="0013698B">
            <w:pPr>
              <w:pStyle w:val="TableParagraph"/>
              <w:spacing w:before="44"/>
              <w:ind w:left="103"/>
              <w:rPr>
                <w:sz w:val="24"/>
              </w:rPr>
            </w:pPr>
            <w:r>
              <w:rPr>
                <w:spacing w:val="-5"/>
                <w:sz w:val="24"/>
              </w:rPr>
              <w:t>2.3</w:t>
            </w:r>
          </w:p>
        </w:tc>
        <w:tc>
          <w:tcPr>
            <w:tcW w:w="3693" w:type="dxa"/>
          </w:tcPr>
          <w:p w:rsidR="004F75DF" w:rsidRDefault="0013698B">
            <w:pPr>
              <w:pStyle w:val="TableParagraph"/>
              <w:spacing w:before="44"/>
              <w:ind w:left="237"/>
              <w:rPr>
                <w:sz w:val="24"/>
              </w:rPr>
            </w:pPr>
            <w:r>
              <w:rPr>
                <w:sz w:val="24"/>
              </w:rPr>
              <w:t>Россия</w:t>
            </w:r>
            <w:r>
              <w:rPr>
                <w:spacing w:val="-5"/>
                <w:sz w:val="24"/>
              </w:rPr>
              <w:t xml:space="preserve"> </w:t>
            </w:r>
            <w:r>
              <w:rPr>
                <w:sz w:val="24"/>
              </w:rPr>
              <w:t>в</w:t>
            </w:r>
            <w:r>
              <w:rPr>
                <w:spacing w:val="2"/>
                <w:sz w:val="24"/>
              </w:rPr>
              <w:t xml:space="preserve"> </w:t>
            </w:r>
            <w:r>
              <w:rPr>
                <w:sz w:val="24"/>
              </w:rPr>
              <w:t>XVII</w:t>
            </w:r>
            <w:r>
              <w:rPr>
                <w:spacing w:val="-2"/>
                <w:sz w:val="24"/>
              </w:rPr>
              <w:t xml:space="preserve"> </w:t>
            </w:r>
            <w:r>
              <w:rPr>
                <w:spacing w:val="-5"/>
                <w:sz w:val="24"/>
              </w:rPr>
              <w:t>в.</w:t>
            </w:r>
          </w:p>
        </w:tc>
        <w:tc>
          <w:tcPr>
            <w:tcW w:w="975" w:type="dxa"/>
          </w:tcPr>
          <w:p w:rsidR="004F75DF" w:rsidRDefault="0013698B">
            <w:pPr>
              <w:pStyle w:val="TableParagraph"/>
              <w:spacing w:before="44"/>
              <w:ind w:left="204" w:right="10"/>
              <w:jc w:val="center"/>
              <w:rPr>
                <w:sz w:val="24"/>
              </w:rPr>
            </w:pPr>
            <w:r>
              <w:rPr>
                <w:spacing w:val="-5"/>
                <w:sz w:val="24"/>
              </w:rPr>
              <w:t>1</w:t>
            </w:r>
            <w:r w:rsidR="00172D82">
              <w:rPr>
                <w:spacing w:val="-5"/>
                <w:sz w:val="24"/>
              </w:rPr>
              <w:t>8</w:t>
            </w:r>
          </w:p>
        </w:tc>
        <w:tc>
          <w:tcPr>
            <w:tcW w:w="1845" w:type="dxa"/>
          </w:tcPr>
          <w:p w:rsidR="004F75DF" w:rsidRDefault="0013698B">
            <w:pPr>
              <w:pStyle w:val="TableParagraph"/>
              <w:spacing w:before="44"/>
              <w:ind w:right="761"/>
              <w:jc w:val="right"/>
              <w:rPr>
                <w:sz w:val="24"/>
              </w:rPr>
            </w:pPr>
            <w:r>
              <w:rPr>
                <w:spacing w:val="-10"/>
                <w:sz w:val="24"/>
              </w:rPr>
              <w:t>0</w:t>
            </w:r>
          </w:p>
        </w:tc>
        <w:tc>
          <w:tcPr>
            <w:tcW w:w="1933" w:type="dxa"/>
          </w:tcPr>
          <w:p w:rsidR="004F75DF" w:rsidRDefault="0013698B">
            <w:pPr>
              <w:pStyle w:val="TableParagraph"/>
              <w:spacing w:before="44"/>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686"/>
        </w:trPr>
        <w:tc>
          <w:tcPr>
            <w:tcW w:w="1100" w:type="dxa"/>
          </w:tcPr>
          <w:p w:rsidR="004F75DF" w:rsidRDefault="0013698B">
            <w:pPr>
              <w:pStyle w:val="TableParagraph"/>
              <w:spacing w:before="203"/>
              <w:ind w:left="103"/>
              <w:rPr>
                <w:sz w:val="24"/>
              </w:rPr>
            </w:pPr>
            <w:r>
              <w:rPr>
                <w:spacing w:val="-5"/>
                <w:sz w:val="24"/>
              </w:rPr>
              <w:t>2.4</w:t>
            </w:r>
          </w:p>
        </w:tc>
        <w:tc>
          <w:tcPr>
            <w:tcW w:w="3693" w:type="dxa"/>
          </w:tcPr>
          <w:p w:rsidR="004F75DF" w:rsidRDefault="0013698B">
            <w:pPr>
              <w:pStyle w:val="TableParagraph"/>
              <w:spacing w:before="6" w:line="322" w:lineRule="exact"/>
              <w:ind w:left="237"/>
              <w:rPr>
                <w:sz w:val="24"/>
              </w:rPr>
            </w:pPr>
            <w:r>
              <w:rPr>
                <w:sz w:val="24"/>
              </w:rPr>
              <w:t>Культурное</w:t>
            </w:r>
            <w:r>
              <w:rPr>
                <w:spacing w:val="-15"/>
                <w:sz w:val="24"/>
              </w:rPr>
              <w:t xml:space="preserve"> </w:t>
            </w:r>
            <w:r>
              <w:rPr>
                <w:sz w:val="24"/>
              </w:rPr>
              <w:t>пространство</w:t>
            </w:r>
            <w:r>
              <w:rPr>
                <w:spacing w:val="-15"/>
                <w:sz w:val="24"/>
              </w:rPr>
              <w:t xml:space="preserve"> </w:t>
            </w:r>
            <w:r>
              <w:rPr>
                <w:sz w:val="24"/>
              </w:rPr>
              <w:t>XVI- XVII вв.</w:t>
            </w:r>
          </w:p>
        </w:tc>
        <w:tc>
          <w:tcPr>
            <w:tcW w:w="975" w:type="dxa"/>
          </w:tcPr>
          <w:p w:rsidR="004F75DF" w:rsidRDefault="00172D82">
            <w:pPr>
              <w:pStyle w:val="TableParagraph"/>
              <w:spacing w:before="203"/>
              <w:ind w:left="204" w:right="5"/>
              <w:jc w:val="center"/>
              <w:rPr>
                <w:sz w:val="24"/>
              </w:rPr>
            </w:pPr>
            <w:r>
              <w:rPr>
                <w:spacing w:val="-10"/>
                <w:sz w:val="24"/>
              </w:rPr>
              <w:t>10</w:t>
            </w:r>
          </w:p>
        </w:tc>
        <w:tc>
          <w:tcPr>
            <w:tcW w:w="1845" w:type="dxa"/>
          </w:tcPr>
          <w:p w:rsidR="004F75DF" w:rsidRDefault="0013698B">
            <w:pPr>
              <w:pStyle w:val="TableParagraph"/>
              <w:spacing w:before="203"/>
              <w:ind w:right="761"/>
              <w:jc w:val="right"/>
              <w:rPr>
                <w:sz w:val="24"/>
              </w:rPr>
            </w:pPr>
            <w:r>
              <w:rPr>
                <w:spacing w:val="-10"/>
                <w:sz w:val="24"/>
              </w:rPr>
              <w:t>0</w:t>
            </w:r>
          </w:p>
        </w:tc>
        <w:tc>
          <w:tcPr>
            <w:tcW w:w="1933" w:type="dxa"/>
          </w:tcPr>
          <w:p w:rsidR="004F75DF" w:rsidRDefault="0013698B">
            <w:pPr>
              <w:pStyle w:val="TableParagraph"/>
              <w:spacing w:before="203"/>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364"/>
        </w:trPr>
        <w:tc>
          <w:tcPr>
            <w:tcW w:w="1100" w:type="dxa"/>
          </w:tcPr>
          <w:p w:rsidR="004F75DF" w:rsidRDefault="0013698B">
            <w:pPr>
              <w:pStyle w:val="TableParagraph"/>
              <w:spacing w:before="40"/>
              <w:ind w:left="103"/>
              <w:rPr>
                <w:sz w:val="24"/>
              </w:rPr>
            </w:pPr>
            <w:r>
              <w:rPr>
                <w:spacing w:val="-5"/>
                <w:sz w:val="24"/>
              </w:rPr>
              <w:t>2.5</w:t>
            </w:r>
          </w:p>
        </w:tc>
        <w:tc>
          <w:tcPr>
            <w:tcW w:w="3693" w:type="dxa"/>
          </w:tcPr>
          <w:p w:rsidR="004F75DF" w:rsidRDefault="0013698B">
            <w:pPr>
              <w:pStyle w:val="TableParagraph"/>
              <w:spacing w:before="40"/>
              <w:ind w:left="237"/>
              <w:rPr>
                <w:sz w:val="24"/>
              </w:rPr>
            </w:pPr>
            <w:r>
              <w:rPr>
                <w:spacing w:val="-2"/>
                <w:sz w:val="24"/>
              </w:rPr>
              <w:t>Обобщение</w:t>
            </w:r>
          </w:p>
        </w:tc>
        <w:tc>
          <w:tcPr>
            <w:tcW w:w="975" w:type="dxa"/>
          </w:tcPr>
          <w:p w:rsidR="004F75DF" w:rsidRDefault="0013698B">
            <w:pPr>
              <w:pStyle w:val="TableParagraph"/>
              <w:spacing w:before="40"/>
              <w:ind w:left="204" w:right="5"/>
              <w:jc w:val="center"/>
              <w:rPr>
                <w:sz w:val="24"/>
              </w:rPr>
            </w:pPr>
            <w:r>
              <w:rPr>
                <w:spacing w:val="-10"/>
                <w:sz w:val="24"/>
              </w:rPr>
              <w:t>2</w:t>
            </w:r>
          </w:p>
        </w:tc>
        <w:tc>
          <w:tcPr>
            <w:tcW w:w="1845" w:type="dxa"/>
          </w:tcPr>
          <w:p w:rsidR="004F75DF" w:rsidRDefault="0013698B">
            <w:pPr>
              <w:pStyle w:val="TableParagraph"/>
              <w:spacing w:before="40"/>
              <w:ind w:right="761"/>
              <w:jc w:val="right"/>
              <w:rPr>
                <w:sz w:val="24"/>
              </w:rPr>
            </w:pPr>
            <w:r>
              <w:rPr>
                <w:spacing w:val="-10"/>
                <w:sz w:val="24"/>
              </w:rPr>
              <w:t>1</w:t>
            </w:r>
          </w:p>
        </w:tc>
        <w:tc>
          <w:tcPr>
            <w:tcW w:w="1933" w:type="dxa"/>
          </w:tcPr>
          <w:p w:rsidR="004F75DF" w:rsidRDefault="0013698B">
            <w:pPr>
              <w:pStyle w:val="TableParagraph"/>
              <w:spacing w:before="40"/>
              <w:ind w:right="806"/>
              <w:jc w:val="right"/>
              <w:rPr>
                <w:sz w:val="24"/>
              </w:rPr>
            </w:pPr>
            <w:r>
              <w:rPr>
                <w:spacing w:val="-10"/>
                <w:sz w:val="24"/>
              </w:rPr>
              <w:t>0</w:t>
            </w:r>
          </w:p>
        </w:tc>
        <w:tc>
          <w:tcPr>
            <w:tcW w:w="306" w:type="dxa"/>
          </w:tcPr>
          <w:p w:rsidR="004F75DF" w:rsidRDefault="004F75DF">
            <w:pPr>
              <w:pStyle w:val="TableParagraph"/>
              <w:rPr>
                <w:sz w:val="24"/>
              </w:rPr>
            </w:pPr>
          </w:p>
        </w:tc>
      </w:tr>
      <w:tr w:rsidR="004F75DF">
        <w:trPr>
          <w:trHeight w:val="561"/>
        </w:trPr>
        <w:tc>
          <w:tcPr>
            <w:tcW w:w="4793"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75" w:type="dxa"/>
          </w:tcPr>
          <w:p w:rsidR="004F75DF" w:rsidRDefault="00172D82">
            <w:pPr>
              <w:pStyle w:val="TableParagraph"/>
              <w:spacing w:before="140"/>
              <w:ind w:left="204" w:right="10"/>
              <w:jc w:val="center"/>
              <w:rPr>
                <w:sz w:val="24"/>
              </w:rPr>
            </w:pPr>
            <w:r>
              <w:rPr>
                <w:spacing w:val="-5"/>
                <w:sz w:val="24"/>
              </w:rPr>
              <w:t>57</w:t>
            </w:r>
          </w:p>
        </w:tc>
        <w:tc>
          <w:tcPr>
            <w:tcW w:w="4084" w:type="dxa"/>
            <w:gridSpan w:val="3"/>
          </w:tcPr>
          <w:p w:rsidR="004F75DF" w:rsidRDefault="004F75DF">
            <w:pPr>
              <w:pStyle w:val="TableParagraph"/>
              <w:rPr>
                <w:sz w:val="24"/>
              </w:rPr>
            </w:pPr>
          </w:p>
        </w:tc>
      </w:tr>
      <w:tr w:rsidR="004F75DF">
        <w:trPr>
          <w:trHeight w:val="686"/>
        </w:trPr>
        <w:tc>
          <w:tcPr>
            <w:tcW w:w="4793" w:type="dxa"/>
            <w:gridSpan w:val="2"/>
          </w:tcPr>
          <w:p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75" w:type="dxa"/>
          </w:tcPr>
          <w:p w:rsidR="004F75DF" w:rsidRDefault="00172D82">
            <w:pPr>
              <w:pStyle w:val="TableParagraph"/>
              <w:spacing w:before="198"/>
              <w:ind w:left="204" w:right="10"/>
              <w:jc w:val="center"/>
              <w:rPr>
                <w:sz w:val="24"/>
              </w:rPr>
            </w:pPr>
            <w:r>
              <w:rPr>
                <w:spacing w:val="-5"/>
                <w:sz w:val="24"/>
              </w:rPr>
              <w:t>85</w:t>
            </w:r>
          </w:p>
        </w:tc>
        <w:tc>
          <w:tcPr>
            <w:tcW w:w="1845" w:type="dxa"/>
          </w:tcPr>
          <w:p w:rsidR="004F75DF" w:rsidRDefault="0013698B">
            <w:pPr>
              <w:pStyle w:val="TableParagraph"/>
              <w:spacing w:before="198"/>
              <w:ind w:right="761"/>
              <w:jc w:val="right"/>
              <w:rPr>
                <w:sz w:val="24"/>
              </w:rPr>
            </w:pPr>
            <w:r>
              <w:rPr>
                <w:spacing w:val="-10"/>
                <w:sz w:val="24"/>
              </w:rPr>
              <w:t>3</w:t>
            </w:r>
          </w:p>
        </w:tc>
        <w:tc>
          <w:tcPr>
            <w:tcW w:w="1933" w:type="dxa"/>
          </w:tcPr>
          <w:p w:rsidR="004F75DF" w:rsidRDefault="0013698B">
            <w:pPr>
              <w:pStyle w:val="TableParagraph"/>
              <w:spacing w:before="198"/>
              <w:ind w:right="840"/>
              <w:jc w:val="right"/>
              <w:rPr>
                <w:sz w:val="24"/>
              </w:rPr>
            </w:pPr>
            <w:r>
              <w:rPr>
                <w:spacing w:val="-10"/>
                <w:sz w:val="24"/>
              </w:rPr>
              <w:t>0</w:t>
            </w:r>
          </w:p>
        </w:tc>
        <w:tc>
          <w:tcPr>
            <w:tcW w:w="306" w:type="dxa"/>
          </w:tcPr>
          <w:p w:rsidR="004F75DF" w:rsidRDefault="004F75DF">
            <w:pPr>
              <w:pStyle w:val="TableParagraph"/>
              <w:rPr>
                <w:sz w:val="24"/>
              </w:rPr>
            </w:pPr>
          </w:p>
        </w:tc>
      </w:tr>
      <w:tr w:rsidR="00172D82" w:rsidTr="00291718">
        <w:trPr>
          <w:trHeight w:val="686"/>
        </w:trPr>
        <w:tc>
          <w:tcPr>
            <w:tcW w:w="9852" w:type="dxa"/>
            <w:gridSpan w:val="6"/>
          </w:tcPr>
          <w:p w:rsidR="00172D82" w:rsidRDefault="00172D82">
            <w:pPr>
              <w:pStyle w:val="TableParagraph"/>
              <w:rPr>
                <w:sz w:val="24"/>
              </w:rPr>
            </w:pPr>
            <w:r>
              <w:rPr>
                <w:sz w:val="24"/>
              </w:rPr>
              <w:t>Программа по истории края -17 часов в разработке</w:t>
            </w: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4"/>
        <w:ind w:left="0"/>
        <w:jc w:val="left"/>
        <w:rPr>
          <w:b/>
          <w:sz w:val="24"/>
        </w:rPr>
      </w:pPr>
    </w:p>
    <w:p w:rsidR="004F75DF" w:rsidRDefault="0013698B">
      <w:pPr>
        <w:spacing w:before="1" w:after="44"/>
        <w:ind w:left="855"/>
        <w:rPr>
          <w:b/>
          <w:sz w:val="24"/>
        </w:rPr>
      </w:pPr>
      <w:r>
        <w:rPr>
          <w:b/>
          <w:sz w:val="24"/>
        </w:rPr>
        <w:t xml:space="preserve">8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3"/>
        <w:gridCol w:w="3621"/>
        <w:gridCol w:w="975"/>
        <w:gridCol w:w="1845"/>
        <w:gridCol w:w="2015"/>
        <w:gridCol w:w="243"/>
      </w:tblGrid>
      <w:tr w:rsidR="004F75DF">
        <w:trPr>
          <w:trHeight w:val="369"/>
        </w:trPr>
        <w:tc>
          <w:tcPr>
            <w:tcW w:w="1153"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621" w:type="dxa"/>
            <w:vMerge w:val="restart"/>
          </w:tcPr>
          <w:p w:rsidR="004F75DF" w:rsidRDefault="0013698B">
            <w:pPr>
              <w:pStyle w:val="TableParagraph"/>
              <w:spacing w:before="232" w:line="276" w:lineRule="auto"/>
              <w:ind w:left="237" w:right="21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5" w:type="dxa"/>
            <w:gridSpan w:val="3"/>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243" w:type="dxa"/>
            <w:vMerge w:val="restart"/>
          </w:tcPr>
          <w:p w:rsidR="004F75DF" w:rsidRDefault="004F75DF">
            <w:pPr>
              <w:pStyle w:val="TableParagraph"/>
              <w:rPr>
                <w:sz w:val="24"/>
              </w:rPr>
            </w:pPr>
          </w:p>
        </w:tc>
      </w:tr>
      <w:tr w:rsidR="004F75DF">
        <w:trPr>
          <w:trHeight w:val="994"/>
        </w:trPr>
        <w:tc>
          <w:tcPr>
            <w:tcW w:w="1153" w:type="dxa"/>
            <w:vMerge/>
            <w:tcBorders>
              <w:top w:val="nil"/>
            </w:tcBorders>
          </w:tcPr>
          <w:p w:rsidR="004F75DF" w:rsidRDefault="004F75DF">
            <w:pPr>
              <w:rPr>
                <w:sz w:val="2"/>
                <w:szCs w:val="2"/>
              </w:rPr>
            </w:pPr>
          </w:p>
        </w:tc>
        <w:tc>
          <w:tcPr>
            <w:tcW w:w="3621" w:type="dxa"/>
            <w:vMerge/>
            <w:tcBorders>
              <w:top w:val="nil"/>
            </w:tcBorders>
          </w:tcPr>
          <w:p w:rsidR="004F75DF" w:rsidRDefault="004F75DF">
            <w:pPr>
              <w:rPr>
                <w:sz w:val="2"/>
                <w:szCs w:val="2"/>
              </w:rPr>
            </w:pPr>
          </w:p>
        </w:tc>
        <w:tc>
          <w:tcPr>
            <w:tcW w:w="975" w:type="dxa"/>
          </w:tcPr>
          <w:p w:rsidR="004F75DF" w:rsidRDefault="0013698B">
            <w:pPr>
              <w:pStyle w:val="TableParagraph"/>
              <w:spacing w:before="203"/>
              <w:ind w:left="204" w:right="97"/>
              <w:jc w:val="center"/>
              <w:rPr>
                <w:b/>
                <w:sz w:val="24"/>
              </w:rPr>
            </w:pPr>
            <w:r>
              <w:rPr>
                <w:b/>
                <w:spacing w:val="-2"/>
                <w:sz w:val="24"/>
              </w:rPr>
              <w:t>Всего</w:t>
            </w:r>
          </w:p>
        </w:tc>
        <w:tc>
          <w:tcPr>
            <w:tcW w:w="1845" w:type="dxa"/>
          </w:tcPr>
          <w:p w:rsidR="004F75DF" w:rsidRDefault="0013698B">
            <w:pPr>
              <w:pStyle w:val="TableParagraph"/>
              <w:spacing w:before="44" w:line="276" w:lineRule="auto"/>
              <w:ind w:left="241"/>
              <w:rPr>
                <w:b/>
                <w:sz w:val="24"/>
              </w:rPr>
            </w:pPr>
            <w:r>
              <w:rPr>
                <w:b/>
                <w:spacing w:val="-2"/>
                <w:sz w:val="24"/>
              </w:rPr>
              <w:t>Контрольные работы</w:t>
            </w:r>
          </w:p>
        </w:tc>
        <w:tc>
          <w:tcPr>
            <w:tcW w:w="2015" w:type="dxa"/>
          </w:tcPr>
          <w:p w:rsidR="004F75DF" w:rsidRDefault="0013698B">
            <w:pPr>
              <w:pStyle w:val="TableParagraph"/>
              <w:spacing w:before="44" w:line="276" w:lineRule="auto"/>
              <w:ind w:left="235"/>
              <w:rPr>
                <w:b/>
                <w:sz w:val="24"/>
              </w:rPr>
            </w:pPr>
            <w:r>
              <w:rPr>
                <w:b/>
                <w:spacing w:val="-2"/>
                <w:sz w:val="24"/>
              </w:rPr>
              <w:t>Практические работы</w:t>
            </w:r>
          </w:p>
        </w:tc>
        <w:tc>
          <w:tcPr>
            <w:tcW w:w="243" w:type="dxa"/>
            <w:vMerge/>
            <w:tcBorders>
              <w:top w:val="nil"/>
            </w:tcBorders>
          </w:tcPr>
          <w:p w:rsidR="004F75DF" w:rsidRDefault="004F75DF">
            <w:pPr>
              <w:rPr>
                <w:sz w:val="2"/>
                <w:szCs w:val="2"/>
              </w:rPr>
            </w:pPr>
          </w:p>
        </w:tc>
      </w:tr>
      <w:tr w:rsidR="004F75DF">
        <w:trPr>
          <w:trHeight w:val="364"/>
        </w:trPr>
        <w:tc>
          <w:tcPr>
            <w:tcW w:w="9852" w:type="dxa"/>
            <w:gridSpan w:val="6"/>
          </w:tcPr>
          <w:p w:rsidR="004F75DF" w:rsidRDefault="0013698B">
            <w:pPr>
              <w:pStyle w:val="TableParagraph"/>
              <w:spacing w:before="44"/>
              <w:ind w:left="237"/>
              <w:rPr>
                <w:b/>
                <w:sz w:val="24"/>
              </w:rPr>
            </w:pPr>
            <w:r>
              <w:rPr>
                <w:b/>
                <w:sz w:val="24"/>
              </w:rPr>
              <w:t>Раздел</w:t>
            </w:r>
            <w:r>
              <w:rPr>
                <w:b/>
                <w:spacing w:val="-6"/>
                <w:sz w:val="24"/>
              </w:rPr>
              <w:t xml:space="preserve"> </w:t>
            </w:r>
            <w:r>
              <w:rPr>
                <w:b/>
                <w:sz w:val="24"/>
              </w:rPr>
              <w:t>1.</w:t>
            </w:r>
            <w:r>
              <w:rPr>
                <w:b/>
                <w:spacing w:val="1"/>
                <w:sz w:val="24"/>
              </w:rPr>
              <w:t xml:space="preserve"> </w:t>
            </w:r>
            <w:r>
              <w:rPr>
                <w:b/>
                <w:sz w:val="24"/>
              </w:rPr>
              <w:t>Всеобщая</w:t>
            </w:r>
            <w:r>
              <w:rPr>
                <w:b/>
                <w:spacing w:val="-3"/>
                <w:sz w:val="24"/>
              </w:rPr>
              <w:t xml:space="preserve"> </w:t>
            </w:r>
            <w:r>
              <w:rPr>
                <w:b/>
                <w:sz w:val="24"/>
              </w:rPr>
              <w:t>история.</w:t>
            </w:r>
            <w:r>
              <w:rPr>
                <w:b/>
                <w:spacing w:val="-5"/>
                <w:sz w:val="24"/>
              </w:rPr>
              <w:t xml:space="preserve"> </w:t>
            </w:r>
            <w:r>
              <w:rPr>
                <w:b/>
                <w:sz w:val="24"/>
              </w:rPr>
              <w:t>История</w:t>
            </w:r>
            <w:r>
              <w:rPr>
                <w:b/>
                <w:spacing w:val="-7"/>
                <w:sz w:val="24"/>
              </w:rPr>
              <w:t xml:space="preserve"> </w:t>
            </w:r>
            <w:r>
              <w:rPr>
                <w:b/>
                <w:sz w:val="24"/>
              </w:rPr>
              <w:t>Нового</w:t>
            </w:r>
            <w:r>
              <w:rPr>
                <w:b/>
                <w:spacing w:val="-2"/>
                <w:sz w:val="24"/>
              </w:rPr>
              <w:t xml:space="preserve"> </w:t>
            </w:r>
            <w:r>
              <w:rPr>
                <w:b/>
                <w:sz w:val="24"/>
              </w:rPr>
              <w:t>времени.</w:t>
            </w:r>
            <w:r>
              <w:rPr>
                <w:b/>
                <w:spacing w:val="-5"/>
                <w:sz w:val="24"/>
              </w:rPr>
              <w:t xml:space="preserve"> </w:t>
            </w:r>
            <w:r>
              <w:rPr>
                <w:b/>
                <w:sz w:val="24"/>
              </w:rPr>
              <w:t>XVIII</w:t>
            </w:r>
            <w:r>
              <w:rPr>
                <w:b/>
                <w:spacing w:val="-4"/>
                <w:sz w:val="24"/>
              </w:rPr>
              <w:t xml:space="preserve"> </w:t>
            </w:r>
            <w:r>
              <w:rPr>
                <w:b/>
                <w:spacing w:val="-5"/>
                <w:sz w:val="24"/>
              </w:rPr>
              <w:t>в.</w:t>
            </w:r>
          </w:p>
        </w:tc>
      </w:tr>
      <w:tr w:rsidR="004F75DF">
        <w:trPr>
          <w:trHeight w:val="369"/>
        </w:trPr>
        <w:tc>
          <w:tcPr>
            <w:tcW w:w="1153" w:type="dxa"/>
          </w:tcPr>
          <w:p w:rsidR="004F75DF" w:rsidRDefault="0013698B">
            <w:pPr>
              <w:pStyle w:val="TableParagraph"/>
              <w:spacing w:before="44"/>
              <w:ind w:left="103"/>
              <w:rPr>
                <w:sz w:val="24"/>
              </w:rPr>
            </w:pPr>
            <w:r>
              <w:rPr>
                <w:spacing w:val="-5"/>
                <w:sz w:val="24"/>
              </w:rPr>
              <w:t>1.1</w:t>
            </w:r>
          </w:p>
        </w:tc>
        <w:tc>
          <w:tcPr>
            <w:tcW w:w="3621" w:type="dxa"/>
          </w:tcPr>
          <w:p w:rsidR="004F75DF" w:rsidRDefault="0013698B">
            <w:pPr>
              <w:pStyle w:val="TableParagraph"/>
              <w:spacing w:before="44"/>
              <w:ind w:left="237"/>
              <w:rPr>
                <w:sz w:val="24"/>
              </w:rPr>
            </w:pPr>
            <w:r>
              <w:rPr>
                <w:sz w:val="24"/>
              </w:rPr>
              <w:t>Век</w:t>
            </w:r>
            <w:r>
              <w:rPr>
                <w:spacing w:val="-3"/>
                <w:sz w:val="24"/>
              </w:rPr>
              <w:t xml:space="preserve"> </w:t>
            </w:r>
            <w:r>
              <w:rPr>
                <w:spacing w:val="-2"/>
                <w:sz w:val="24"/>
              </w:rPr>
              <w:t>Просвещения</w:t>
            </w:r>
          </w:p>
        </w:tc>
        <w:tc>
          <w:tcPr>
            <w:tcW w:w="975" w:type="dxa"/>
          </w:tcPr>
          <w:p w:rsidR="004F75DF" w:rsidRDefault="0013698B">
            <w:pPr>
              <w:pStyle w:val="TableParagraph"/>
              <w:spacing w:before="44"/>
              <w:ind w:left="204" w:right="5"/>
              <w:jc w:val="center"/>
              <w:rPr>
                <w:sz w:val="24"/>
              </w:rPr>
            </w:pPr>
            <w:r>
              <w:rPr>
                <w:spacing w:val="-10"/>
                <w:sz w:val="24"/>
              </w:rPr>
              <w:t>2</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364"/>
        </w:trPr>
        <w:tc>
          <w:tcPr>
            <w:tcW w:w="1153" w:type="dxa"/>
          </w:tcPr>
          <w:p w:rsidR="004F75DF" w:rsidRDefault="0013698B">
            <w:pPr>
              <w:pStyle w:val="TableParagraph"/>
              <w:spacing w:before="40"/>
              <w:ind w:left="103"/>
              <w:rPr>
                <w:sz w:val="24"/>
              </w:rPr>
            </w:pPr>
            <w:r>
              <w:rPr>
                <w:spacing w:val="-5"/>
                <w:sz w:val="24"/>
              </w:rPr>
              <w:t>1.2</w:t>
            </w:r>
          </w:p>
        </w:tc>
        <w:tc>
          <w:tcPr>
            <w:tcW w:w="3621" w:type="dxa"/>
          </w:tcPr>
          <w:p w:rsidR="004F75DF" w:rsidRDefault="0013698B">
            <w:pPr>
              <w:pStyle w:val="TableParagraph"/>
              <w:spacing w:before="40"/>
              <w:ind w:left="237"/>
              <w:rPr>
                <w:sz w:val="24"/>
              </w:rPr>
            </w:pPr>
            <w:r>
              <w:rPr>
                <w:spacing w:val="-2"/>
                <w:sz w:val="24"/>
              </w:rPr>
              <w:t>Введение</w:t>
            </w:r>
          </w:p>
        </w:tc>
        <w:tc>
          <w:tcPr>
            <w:tcW w:w="975" w:type="dxa"/>
          </w:tcPr>
          <w:p w:rsidR="004F75DF" w:rsidRDefault="0013698B">
            <w:pPr>
              <w:pStyle w:val="TableParagraph"/>
              <w:spacing w:before="40"/>
              <w:ind w:left="204" w:right="5"/>
              <w:jc w:val="center"/>
              <w:rPr>
                <w:sz w:val="24"/>
              </w:rPr>
            </w:pPr>
            <w:r>
              <w:rPr>
                <w:spacing w:val="-10"/>
                <w:sz w:val="24"/>
              </w:rPr>
              <w:t>1</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369"/>
        </w:trPr>
        <w:tc>
          <w:tcPr>
            <w:tcW w:w="1153" w:type="dxa"/>
          </w:tcPr>
          <w:p w:rsidR="004F75DF" w:rsidRDefault="0013698B">
            <w:pPr>
              <w:pStyle w:val="TableParagraph"/>
              <w:spacing w:before="45"/>
              <w:ind w:left="103"/>
              <w:rPr>
                <w:sz w:val="24"/>
              </w:rPr>
            </w:pPr>
            <w:r>
              <w:rPr>
                <w:spacing w:val="-5"/>
                <w:sz w:val="24"/>
              </w:rPr>
              <w:t>1.3</w:t>
            </w:r>
          </w:p>
        </w:tc>
        <w:tc>
          <w:tcPr>
            <w:tcW w:w="3621" w:type="dxa"/>
          </w:tcPr>
          <w:p w:rsidR="004F75DF" w:rsidRDefault="0013698B">
            <w:pPr>
              <w:pStyle w:val="TableParagraph"/>
              <w:spacing w:before="45"/>
              <w:ind w:left="237"/>
              <w:rPr>
                <w:sz w:val="24"/>
              </w:rPr>
            </w:pPr>
            <w:r>
              <w:rPr>
                <w:sz w:val="24"/>
              </w:rPr>
              <w:t>Государства</w:t>
            </w:r>
            <w:r>
              <w:rPr>
                <w:spacing w:val="-2"/>
                <w:sz w:val="24"/>
              </w:rPr>
              <w:t xml:space="preserve"> </w:t>
            </w:r>
            <w:r>
              <w:rPr>
                <w:sz w:val="24"/>
              </w:rPr>
              <w:t>Европы</w:t>
            </w:r>
            <w:r>
              <w:rPr>
                <w:spacing w:val="-3"/>
                <w:sz w:val="24"/>
              </w:rPr>
              <w:t xml:space="preserve"> </w:t>
            </w:r>
            <w:r>
              <w:rPr>
                <w:sz w:val="24"/>
              </w:rPr>
              <w:t>в</w:t>
            </w:r>
            <w:r>
              <w:rPr>
                <w:spacing w:val="-3"/>
                <w:sz w:val="24"/>
              </w:rPr>
              <w:t xml:space="preserve"> </w:t>
            </w:r>
            <w:r>
              <w:rPr>
                <w:sz w:val="24"/>
              </w:rPr>
              <w:t>XVIII</w:t>
            </w:r>
            <w:r>
              <w:rPr>
                <w:spacing w:val="-3"/>
                <w:sz w:val="24"/>
              </w:rPr>
              <w:t xml:space="preserve"> </w:t>
            </w:r>
            <w:r>
              <w:rPr>
                <w:spacing w:val="-5"/>
                <w:sz w:val="24"/>
              </w:rPr>
              <w:t>в.</w:t>
            </w:r>
          </w:p>
        </w:tc>
        <w:tc>
          <w:tcPr>
            <w:tcW w:w="975" w:type="dxa"/>
          </w:tcPr>
          <w:p w:rsidR="004F75DF" w:rsidRDefault="0013698B">
            <w:pPr>
              <w:pStyle w:val="TableParagraph"/>
              <w:spacing w:before="45"/>
              <w:ind w:left="204" w:right="5"/>
              <w:jc w:val="center"/>
              <w:rPr>
                <w:sz w:val="24"/>
              </w:rPr>
            </w:pPr>
            <w:r>
              <w:rPr>
                <w:spacing w:val="-10"/>
                <w:sz w:val="24"/>
              </w:rPr>
              <w:t>6</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1002"/>
        </w:trPr>
        <w:tc>
          <w:tcPr>
            <w:tcW w:w="1153" w:type="dxa"/>
          </w:tcPr>
          <w:p w:rsidR="004F75DF" w:rsidRDefault="004F75DF">
            <w:pPr>
              <w:pStyle w:val="TableParagraph"/>
              <w:spacing w:before="85"/>
              <w:rPr>
                <w:b/>
                <w:sz w:val="24"/>
              </w:rPr>
            </w:pPr>
          </w:p>
          <w:p w:rsidR="004F75DF" w:rsidRDefault="0013698B">
            <w:pPr>
              <w:pStyle w:val="TableParagraph"/>
              <w:ind w:left="103"/>
              <w:rPr>
                <w:sz w:val="24"/>
              </w:rPr>
            </w:pPr>
            <w:r>
              <w:rPr>
                <w:spacing w:val="-5"/>
                <w:sz w:val="24"/>
              </w:rPr>
              <w:t>1.4</w:t>
            </w:r>
          </w:p>
        </w:tc>
        <w:tc>
          <w:tcPr>
            <w:tcW w:w="3621" w:type="dxa"/>
          </w:tcPr>
          <w:p w:rsidR="004F75DF" w:rsidRDefault="0013698B">
            <w:pPr>
              <w:pStyle w:val="TableParagraph"/>
              <w:spacing w:before="40"/>
              <w:ind w:left="237"/>
              <w:rPr>
                <w:sz w:val="24"/>
              </w:rPr>
            </w:pPr>
            <w:r>
              <w:rPr>
                <w:sz w:val="24"/>
              </w:rPr>
              <w:t>Британские</w:t>
            </w:r>
            <w:r>
              <w:rPr>
                <w:spacing w:val="-4"/>
                <w:sz w:val="24"/>
              </w:rPr>
              <w:t xml:space="preserve"> </w:t>
            </w:r>
            <w:r>
              <w:rPr>
                <w:sz w:val="24"/>
              </w:rPr>
              <w:t>колонии</w:t>
            </w:r>
            <w:r>
              <w:rPr>
                <w:spacing w:val="-6"/>
                <w:sz w:val="24"/>
              </w:rPr>
              <w:t xml:space="preserve"> </w:t>
            </w:r>
            <w:r>
              <w:rPr>
                <w:spacing w:val="-10"/>
                <w:sz w:val="24"/>
              </w:rPr>
              <w:t>в</w:t>
            </w:r>
          </w:p>
          <w:p w:rsidR="004F75DF" w:rsidRDefault="0013698B">
            <w:pPr>
              <w:pStyle w:val="TableParagraph"/>
              <w:spacing w:before="11" w:line="310" w:lineRule="atLeast"/>
              <w:ind w:left="237" w:right="214"/>
              <w:rPr>
                <w:sz w:val="24"/>
              </w:rPr>
            </w:pPr>
            <w:r>
              <w:rPr>
                <w:sz w:val="24"/>
              </w:rPr>
              <w:t>Северной</w:t>
            </w:r>
            <w:r>
              <w:rPr>
                <w:spacing w:val="-14"/>
                <w:sz w:val="24"/>
              </w:rPr>
              <w:t xml:space="preserve"> </w:t>
            </w:r>
            <w:r>
              <w:rPr>
                <w:sz w:val="24"/>
              </w:rPr>
              <w:t>Америке:</w:t>
            </w:r>
            <w:r>
              <w:rPr>
                <w:spacing w:val="-11"/>
                <w:sz w:val="24"/>
              </w:rPr>
              <w:t xml:space="preserve"> </w:t>
            </w:r>
            <w:r>
              <w:rPr>
                <w:sz w:val="24"/>
              </w:rPr>
              <w:t>борьба</w:t>
            </w:r>
            <w:r>
              <w:rPr>
                <w:spacing w:val="-12"/>
                <w:sz w:val="24"/>
              </w:rPr>
              <w:t xml:space="preserve"> </w:t>
            </w:r>
            <w:r>
              <w:rPr>
                <w:sz w:val="24"/>
              </w:rPr>
              <w:t xml:space="preserve">за </w:t>
            </w:r>
            <w:r>
              <w:rPr>
                <w:spacing w:val="-2"/>
                <w:sz w:val="24"/>
              </w:rPr>
              <w:t>независимость</w:t>
            </w:r>
          </w:p>
        </w:tc>
        <w:tc>
          <w:tcPr>
            <w:tcW w:w="975" w:type="dxa"/>
          </w:tcPr>
          <w:p w:rsidR="004F75DF" w:rsidRDefault="004F75DF">
            <w:pPr>
              <w:pStyle w:val="TableParagraph"/>
              <w:spacing w:before="85"/>
              <w:rPr>
                <w:b/>
                <w:sz w:val="24"/>
              </w:rPr>
            </w:pPr>
          </w:p>
          <w:p w:rsidR="004F75DF" w:rsidRDefault="0013698B">
            <w:pPr>
              <w:pStyle w:val="TableParagraph"/>
              <w:ind w:left="204" w:right="5"/>
              <w:jc w:val="center"/>
              <w:rPr>
                <w:sz w:val="24"/>
              </w:rPr>
            </w:pPr>
            <w:r>
              <w:rPr>
                <w:spacing w:val="-10"/>
                <w:sz w:val="24"/>
              </w:rPr>
              <w:t>2</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681"/>
        </w:trPr>
        <w:tc>
          <w:tcPr>
            <w:tcW w:w="1153" w:type="dxa"/>
          </w:tcPr>
          <w:p w:rsidR="004F75DF" w:rsidRDefault="0013698B">
            <w:pPr>
              <w:pStyle w:val="TableParagraph"/>
              <w:spacing w:before="199"/>
              <w:ind w:left="103"/>
              <w:rPr>
                <w:sz w:val="24"/>
              </w:rPr>
            </w:pPr>
            <w:r>
              <w:rPr>
                <w:spacing w:val="-5"/>
                <w:sz w:val="24"/>
              </w:rPr>
              <w:t>1.5</w:t>
            </w:r>
          </w:p>
        </w:tc>
        <w:tc>
          <w:tcPr>
            <w:tcW w:w="3621" w:type="dxa"/>
          </w:tcPr>
          <w:p w:rsidR="004F75DF" w:rsidRDefault="0013698B">
            <w:pPr>
              <w:pStyle w:val="TableParagraph"/>
              <w:spacing w:before="9" w:line="318" w:lineRule="exact"/>
              <w:ind w:left="237"/>
              <w:rPr>
                <w:sz w:val="24"/>
              </w:rPr>
            </w:pPr>
            <w:r>
              <w:rPr>
                <w:sz w:val="24"/>
              </w:rPr>
              <w:t>Французская</w:t>
            </w:r>
            <w:r>
              <w:rPr>
                <w:spacing w:val="-15"/>
                <w:sz w:val="24"/>
              </w:rPr>
              <w:t xml:space="preserve"> </w:t>
            </w:r>
            <w:r>
              <w:rPr>
                <w:sz w:val="24"/>
              </w:rPr>
              <w:t>революция</w:t>
            </w:r>
            <w:r>
              <w:rPr>
                <w:spacing w:val="-15"/>
                <w:sz w:val="24"/>
              </w:rPr>
              <w:t xml:space="preserve"> </w:t>
            </w:r>
            <w:r>
              <w:rPr>
                <w:sz w:val="24"/>
              </w:rPr>
              <w:t>конца XVIII в.</w:t>
            </w:r>
          </w:p>
        </w:tc>
        <w:tc>
          <w:tcPr>
            <w:tcW w:w="975" w:type="dxa"/>
          </w:tcPr>
          <w:p w:rsidR="004F75DF" w:rsidRDefault="0013698B">
            <w:pPr>
              <w:pStyle w:val="TableParagraph"/>
              <w:spacing w:before="199"/>
              <w:ind w:left="204" w:right="5"/>
              <w:jc w:val="center"/>
              <w:rPr>
                <w:sz w:val="24"/>
              </w:rPr>
            </w:pPr>
            <w:r>
              <w:rPr>
                <w:spacing w:val="-10"/>
                <w:sz w:val="24"/>
              </w:rPr>
              <w:t>3</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686"/>
        </w:trPr>
        <w:tc>
          <w:tcPr>
            <w:tcW w:w="1153" w:type="dxa"/>
          </w:tcPr>
          <w:p w:rsidR="004F75DF" w:rsidRDefault="0013698B">
            <w:pPr>
              <w:pStyle w:val="TableParagraph"/>
              <w:spacing w:before="203"/>
              <w:ind w:left="103"/>
              <w:rPr>
                <w:sz w:val="24"/>
              </w:rPr>
            </w:pPr>
            <w:r>
              <w:rPr>
                <w:spacing w:val="-5"/>
                <w:sz w:val="24"/>
              </w:rPr>
              <w:t>1.6</w:t>
            </w:r>
          </w:p>
        </w:tc>
        <w:tc>
          <w:tcPr>
            <w:tcW w:w="3621" w:type="dxa"/>
          </w:tcPr>
          <w:p w:rsidR="004F75DF" w:rsidRDefault="0013698B">
            <w:pPr>
              <w:pStyle w:val="TableParagraph"/>
              <w:spacing w:before="10" w:line="310" w:lineRule="atLeast"/>
              <w:ind w:left="237" w:right="214"/>
              <w:rPr>
                <w:sz w:val="24"/>
              </w:rPr>
            </w:pPr>
            <w:r>
              <w:rPr>
                <w:sz w:val="24"/>
              </w:rPr>
              <w:t>Европейская</w:t>
            </w:r>
            <w:r>
              <w:rPr>
                <w:spacing w:val="-12"/>
                <w:sz w:val="24"/>
              </w:rPr>
              <w:t xml:space="preserve"> </w:t>
            </w:r>
            <w:r>
              <w:rPr>
                <w:sz w:val="24"/>
              </w:rPr>
              <w:t>культура</w:t>
            </w:r>
            <w:r>
              <w:rPr>
                <w:spacing w:val="-13"/>
                <w:sz w:val="24"/>
              </w:rPr>
              <w:t xml:space="preserve"> </w:t>
            </w:r>
            <w:r>
              <w:rPr>
                <w:sz w:val="24"/>
              </w:rPr>
              <w:t>в</w:t>
            </w:r>
            <w:r>
              <w:rPr>
                <w:spacing w:val="-12"/>
                <w:sz w:val="24"/>
              </w:rPr>
              <w:t xml:space="preserve"> </w:t>
            </w:r>
            <w:r>
              <w:rPr>
                <w:sz w:val="24"/>
              </w:rPr>
              <w:t xml:space="preserve">XVIII </w:t>
            </w:r>
            <w:r>
              <w:rPr>
                <w:spacing w:val="-6"/>
                <w:sz w:val="24"/>
              </w:rPr>
              <w:t>в.</w:t>
            </w:r>
          </w:p>
        </w:tc>
        <w:tc>
          <w:tcPr>
            <w:tcW w:w="975" w:type="dxa"/>
          </w:tcPr>
          <w:p w:rsidR="004F75DF" w:rsidRDefault="0013698B">
            <w:pPr>
              <w:pStyle w:val="TableParagraph"/>
              <w:spacing w:before="203"/>
              <w:ind w:left="204" w:right="5"/>
              <w:jc w:val="center"/>
              <w:rPr>
                <w:sz w:val="24"/>
              </w:rPr>
            </w:pPr>
            <w:r>
              <w:rPr>
                <w:spacing w:val="-10"/>
                <w:sz w:val="24"/>
              </w:rPr>
              <w:t>3</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683"/>
        </w:trPr>
        <w:tc>
          <w:tcPr>
            <w:tcW w:w="1153" w:type="dxa"/>
            <w:tcBorders>
              <w:bottom w:val="single" w:sz="4" w:space="0" w:color="000000"/>
            </w:tcBorders>
          </w:tcPr>
          <w:p w:rsidR="004F75DF" w:rsidRDefault="0013698B">
            <w:pPr>
              <w:pStyle w:val="TableParagraph"/>
              <w:spacing w:before="203"/>
              <w:ind w:left="103"/>
              <w:rPr>
                <w:sz w:val="24"/>
              </w:rPr>
            </w:pPr>
            <w:r>
              <w:rPr>
                <w:spacing w:val="-5"/>
                <w:sz w:val="24"/>
              </w:rPr>
              <w:t>1.7</w:t>
            </w:r>
          </w:p>
        </w:tc>
        <w:tc>
          <w:tcPr>
            <w:tcW w:w="3621" w:type="dxa"/>
            <w:tcBorders>
              <w:bottom w:val="single" w:sz="4" w:space="0" w:color="000000"/>
            </w:tcBorders>
          </w:tcPr>
          <w:p w:rsidR="004F75DF" w:rsidRDefault="0013698B">
            <w:pPr>
              <w:pStyle w:val="TableParagraph"/>
              <w:spacing w:before="10" w:line="310" w:lineRule="atLeast"/>
              <w:ind w:left="237" w:right="214"/>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XVIII в.</w:t>
            </w:r>
          </w:p>
        </w:tc>
        <w:tc>
          <w:tcPr>
            <w:tcW w:w="975" w:type="dxa"/>
            <w:tcBorders>
              <w:bottom w:val="single" w:sz="4" w:space="0" w:color="000000"/>
            </w:tcBorders>
          </w:tcPr>
          <w:p w:rsidR="004F75DF" w:rsidRDefault="0013698B">
            <w:pPr>
              <w:pStyle w:val="TableParagraph"/>
              <w:spacing w:before="203"/>
              <w:ind w:left="204" w:right="5"/>
              <w:jc w:val="center"/>
              <w:rPr>
                <w:sz w:val="24"/>
              </w:rPr>
            </w:pPr>
            <w:r>
              <w:rPr>
                <w:spacing w:val="-10"/>
                <w:sz w:val="24"/>
              </w:rPr>
              <w:t>2</w:t>
            </w:r>
          </w:p>
        </w:tc>
        <w:tc>
          <w:tcPr>
            <w:tcW w:w="1845" w:type="dxa"/>
            <w:tcBorders>
              <w:bottom w:val="single" w:sz="4" w:space="0" w:color="000000"/>
            </w:tcBorders>
          </w:tcPr>
          <w:p w:rsidR="004F75DF" w:rsidRDefault="004F75DF">
            <w:pPr>
              <w:pStyle w:val="TableParagraph"/>
              <w:rPr>
                <w:sz w:val="24"/>
              </w:rPr>
            </w:pPr>
          </w:p>
        </w:tc>
        <w:tc>
          <w:tcPr>
            <w:tcW w:w="2015" w:type="dxa"/>
            <w:tcBorders>
              <w:bottom w:val="single" w:sz="4" w:space="0" w:color="000000"/>
            </w:tcBorders>
          </w:tcPr>
          <w:p w:rsidR="004F75DF" w:rsidRDefault="004F75DF">
            <w:pPr>
              <w:pStyle w:val="TableParagraph"/>
              <w:rPr>
                <w:sz w:val="24"/>
              </w:rPr>
            </w:pPr>
          </w:p>
        </w:tc>
        <w:tc>
          <w:tcPr>
            <w:tcW w:w="243" w:type="dxa"/>
            <w:tcBorders>
              <w:bottom w:val="single" w:sz="4" w:space="0" w:color="000000"/>
            </w:tcBorders>
          </w:tcPr>
          <w:p w:rsidR="004F75DF" w:rsidRDefault="004F75DF">
            <w:pPr>
              <w:pStyle w:val="TableParagraph"/>
              <w:rPr>
                <w:sz w:val="24"/>
              </w:rPr>
            </w:pPr>
          </w:p>
        </w:tc>
      </w:tr>
      <w:tr w:rsidR="004F75DF">
        <w:trPr>
          <w:trHeight w:val="362"/>
        </w:trPr>
        <w:tc>
          <w:tcPr>
            <w:tcW w:w="1153" w:type="dxa"/>
            <w:tcBorders>
              <w:top w:val="single" w:sz="4" w:space="0" w:color="000000"/>
            </w:tcBorders>
          </w:tcPr>
          <w:p w:rsidR="004F75DF" w:rsidRDefault="0013698B">
            <w:pPr>
              <w:pStyle w:val="TableParagraph"/>
              <w:spacing w:before="37"/>
              <w:ind w:left="103"/>
              <w:rPr>
                <w:sz w:val="24"/>
              </w:rPr>
            </w:pPr>
            <w:r>
              <w:rPr>
                <w:spacing w:val="-5"/>
                <w:sz w:val="24"/>
              </w:rPr>
              <w:t>1.8</w:t>
            </w:r>
          </w:p>
        </w:tc>
        <w:tc>
          <w:tcPr>
            <w:tcW w:w="3621" w:type="dxa"/>
            <w:tcBorders>
              <w:top w:val="single" w:sz="4" w:space="0" w:color="000000"/>
            </w:tcBorders>
          </w:tcPr>
          <w:p w:rsidR="004F75DF" w:rsidRDefault="0013698B">
            <w:pPr>
              <w:pStyle w:val="TableParagraph"/>
              <w:spacing w:before="37"/>
              <w:ind w:left="237"/>
              <w:rPr>
                <w:sz w:val="24"/>
              </w:rPr>
            </w:pPr>
            <w:r>
              <w:rPr>
                <w:sz w:val="24"/>
              </w:rPr>
              <w:t>Страны</w:t>
            </w:r>
            <w:r>
              <w:rPr>
                <w:spacing w:val="-1"/>
                <w:sz w:val="24"/>
              </w:rPr>
              <w:t xml:space="preserve"> </w:t>
            </w:r>
            <w:r>
              <w:rPr>
                <w:sz w:val="24"/>
              </w:rPr>
              <w:t>Востока</w:t>
            </w:r>
            <w:r>
              <w:rPr>
                <w:spacing w:val="-6"/>
                <w:sz w:val="24"/>
              </w:rPr>
              <w:t xml:space="preserve"> </w:t>
            </w:r>
            <w:r>
              <w:rPr>
                <w:sz w:val="24"/>
              </w:rPr>
              <w:t>в</w:t>
            </w:r>
            <w:r>
              <w:rPr>
                <w:spacing w:val="-1"/>
                <w:sz w:val="24"/>
              </w:rPr>
              <w:t xml:space="preserve"> </w:t>
            </w:r>
            <w:r>
              <w:rPr>
                <w:sz w:val="24"/>
              </w:rPr>
              <w:t>XVIII</w:t>
            </w:r>
            <w:r>
              <w:rPr>
                <w:spacing w:val="-3"/>
                <w:sz w:val="24"/>
              </w:rPr>
              <w:t xml:space="preserve"> </w:t>
            </w:r>
            <w:r>
              <w:rPr>
                <w:spacing w:val="-5"/>
                <w:sz w:val="24"/>
              </w:rPr>
              <w:t>в.</w:t>
            </w:r>
          </w:p>
        </w:tc>
        <w:tc>
          <w:tcPr>
            <w:tcW w:w="975" w:type="dxa"/>
            <w:tcBorders>
              <w:top w:val="single" w:sz="4" w:space="0" w:color="000000"/>
            </w:tcBorders>
          </w:tcPr>
          <w:p w:rsidR="004F75DF" w:rsidRDefault="0013698B">
            <w:pPr>
              <w:pStyle w:val="TableParagraph"/>
              <w:spacing w:before="37"/>
              <w:ind w:left="204" w:right="5"/>
              <w:jc w:val="center"/>
              <w:rPr>
                <w:sz w:val="24"/>
              </w:rPr>
            </w:pPr>
            <w:r>
              <w:rPr>
                <w:spacing w:val="-10"/>
                <w:sz w:val="24"/>
              </w:rPr>
              <w:t>3</w:t>
            </w:r>
          </w:p>
        </w:tc>
        <w:tc>
          <w:tcPr>
            <w:tcW w:w="1845" w:type="dxa"/>
            <w:tcBorders>
              <w:top w:val="single" w:sz="4" w:space="0" w:color="000000"/>
            </w:tcBorders>
          </w:tcPr>
          <w:p w:rsidR="004F75DF" w:rsidRDefault="004F75DF">
            <w:pPr>
              <w:pStyle w:val="TableParagraph"/>
              <w:rPr>
                <w:sz w:val="24"/>
              </w:rPr>
            </w:pPr>
          </w:p>
        </w:tc>
        <w:tc>
          <w:tcPr>
            <w:tcW w:w="2015" w:type="dxa"/>
            <w:tcBorders>
              <w:top w:val="single" w:sz="4" w:space="0" w:color="000000"/>
            </w:tcBorders>
          </w:tcPr>
          <w:p w:rsidR="004F75DF" w:rsidRDefault="004F75DF">
            <w:pPr>
              <w:pStyle w:val="TableParagraph"/>
              <w:rPr>
                <w:sz w:val="24"/>
              </w:rPr>
            </w:pPr>
          </w:p>
        </w:tc>
        <w:tc>
          <w:tcPr>
            <w:tcW w:w="243" w:type="dxa"/>
            <w:tcBorders>
              <w:top w:val="single" w:sz="4" w:space="0" w:color="000000"/>
            </w:tcBorders>
          </w:tcPr>
          <w:p w:rsidR="004F75DF" w:rsidRDefault="004F75DF">
            <w:pPr>
              <w:pStyle w:val="TableParagraph"/>
              <w:rPr>
                <w:sz w:val="24"/>
              </w:rPr>
            </w:pPr>
          </w:p>
        </w:tc>
      </w:tr>
      <w:tr w:rsidR="004F75DF">
        <w:trPr>
          <w:trHeight w:val="369"/>
        </w:trPr>
        <w:tc>
          <w:tcPr>
            <w:tcW w:w="1153" w:type="dxa"/>
          </w:tcPr>
          <w:p w:rsidR="004F75DF" w:rsidRDefault="0013698B">
            <w:pPr>
              <w:pStyle w:val="TableParagraph"/>
              <w:spacing w:before="44"/>
              <w:ind w:left="103"/>
              <w:rPr>
                <w:sz w:val="24"/>
              </w:rPr>
            </w:pPr>
            <w:r>
              <w:rPr>
                <w:spacing w:val="-5"/>
                <w:sz w:val="24"/>
              </w:rPr>
              <w:t>1.9</w:t>
            </w:r>
          </w:p>
        </w:tc>
        <w:tc>
          <w:tcPr>
            <w:tcW w:w="3621" w:type="dxa"/>
          </w:tcPr>
          <w:p w:rsidR="004F75DF" w:rsidRDefault="0013698B">
            <w:pPr>
              <w:pStyle w:val="TableParagraph"/>
              <w:spacing w:before="44"/>
              <w:ind w:left="237"/>
              <w:rPr>
                <w:sz w:val="24"/>
              </w:rPr>
            </w:pPr>
            <w:r>
              <w:rPr>
                <w:spacing w:val="-2"/>
                <w:sz w:val="24"/>
              </w:rPr>
              <w:t>Обобщение</w:t>
            </w:r>
          </w:p>
        </w:tc>
        <w:tc>
          <w:tcPr>
            <w:tcW w:w="975" w:type="dxa"/>
          </w:tcPr>
          <w:p w:rsidR="004F75DF" w:rsidRDefault="0013698B">
            <w:pPr>
              <w:pStyle w:val="TableParagraph"/>
              <w:spacing w:before="44"/>
              <w:ind w:left="204" w:right="5"/>
              <w:jc w:val="center"/>
              <w:rPr>
                <w:sz w:val="24"/>
              </w:rPr>
            </w:pPr>
            <w:r>
              <w:rPr>
                <w:spacing w:val="-10"/>
                <w:sz w:val="24"/>
              </w:rPr>
              <w:t>1</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556"/>
        </w:trPr>
        <w:tc>
          <w:tcPr>
            <w:tcW w:w="4774"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75" w:type="dxa"/>
          </w:tcPr>
          <w:p w:rsidR="004F75DF" w:rsidRDefault="0013698B">
            <w:pPr>
              <w:pStyle w:val="TableParagraph"/>
              <w:spacing w:before="136"/>
              <w:ind w:left="204"/>
              <w:jc w:val="center"/>
              <w:rPr>
                <w:sz w:val="24"/>
              </w:rPr>
            </w:pPr>
            <w:r>
              <w:rPr>
                <w:spacing w:val="-5"/>
                <w:sz w:val="24"/>
              </w:rPr>
              <w:t>23</w:t>
            </w:r>
          </w:p>
        </w:tc>
        <w:tc>
          <w:tcPr>
            <w:tcW w:w="4103" w:type="dxa"/>
            <w:gridSpan w:val="3"/>
          </w:tcPr>
          <w:p w:rsidR="004F75DF" w:rsidRDefault="004F75DF">
            <w:pPr>
              <w:pStyle w:val="TableParagraph"/>
              <w:rPr>
                <w:sz w:val="24"/>
              </w:rPr>
            </w:pPr>
          </w:p>
        </w:tc>
      </w:tr>
      <w:tr w:rsidR="004F75DF">
        <w:trPr>
          <w:trHeight w:val="369"/>
        </w:trPr>
        <w:tc>
          <w:tcPr>
            <w:tcW w:w="9852" w:type="dxa"/>
            <w:gridSpan w:val="6"/>
          </w:tcPr>
          <w:p w:rsidR="004F75DF" w:rsidRDefault="0013698B">
            <w:pPr>
              <w:pStyle w:val="TableParagraph"/>
              <w:spacing w:before="49"/>
              <w:ind w:left="237"/>
              <w:rPr>
                <w:b/>
                <w:sz w:val="24"/>
              </w:rPr>
            </w:pPr>
            <w:r>
              <w:rPr>
                <w:b/>
                <w:sz w:val="24"/>
              </w:rPr>
              <w:t>Раздел</w:t>
            </w:r>
            <w:r>
              <w:rPr>
                <w:b/>
                <w:spacing w:val="-4"/>
                <w:sz w:val="24"/>
              </w:rPr>
              <w:t xml:space="preserve"> </w:t>
            </w:r>
            <w:r>
              <w:rPr>
                <w:b/>
                <w:sz w:val="24"/>
              </w:rPr>
              <w:t>2.</w:t>
            </w:r>
            <w:r>
              <w:rPr>
                <w:b/>
                <w:spacing w:val="2"/>
                <w:sz w:val="24"/>
              </w:rPr>
              <w:t xml:space="preserve"> </w:t>
            </w:r>
            <w:r>
              <w:rPr>
                <w:b/>
                <w:sz w:val="24"/>
              </w:rPr>
              <w:t>История</w:t>
            </w:r>
            <w:r>
              <w:rPr>
                <w:b/>
                <w:spacing w:val="-6"/>
                <w:sz w:val="24"/>
              </w:rPr>
              <w:t xml:space="preserve"> </w:t>
            </w:r>
            <w:r>
              <w:rPr>
                <w:b/>
                <w:sz w:val="24"/>
              </w:rPr>
              <w:t>России.</w:t>
            </w:r>
            <w:r>
              <w:rPr>
                <w:b/>
                <w:spacing w:val="1"/>
                <w:sz w:val="24"/>
              </w:rPr>
              <w:t xml:space="preserve"> </w:t>
            </w:r>
            <w:r>
              <w:rPr>
                <w:b/>
                <w:sz w:val="24"/>
              </w:rPr>
              <w:t>Россия</w:t>
            </w:r>
            <w:r>
              <w:rPr>
                <w:b/>
                <w:spacing w:val="-2"/>
                <w:sz w:val="24"/>
              </w:rPr>
              <w:t xml:space="preserve"> </w:t>
            </w:r>
            <w:r>
              <w:rPr>
                <w:b/>
                <w:sz w:val="24"/>
              </w:rPr>
              <w:t>в</w:t>
            </w:r>
            <w:r>
              <w:rPr>
                <w:b/>
                <w:spacing w:val="-6"/>
                <w:sz w:val="24"/>
              </w:rPr>
              <w:t xml:space="preserve"> </w:t>
            </w:r>
            <w:r>
              <w:rPr>
                <w:b/>
                <w:sz w:val="24"/>
              </w:rPr>
              <w:t>конце</w:t>
            </w:r>
            <w:r>
              <w:rPr>
                <w:b/>
                <w:spacing w:val="-1"/>
                <w:sz w:val="24"/>
              </w:rPr>
              <w:t xml:space="preserve"> </w:t>
            </w:r>
            <w:r>
              <w:rPr>
                <w:b/>
                <w:sz w:val="24"/>
              </w:rPr>
              <w:t>XVII</w:t>
            </w:r>
            <w:r>
              <w:rPr>
                <w:b/>
                <w:spacing w:val="2"/>
                <w:sz w:val="24"/>
              </w:rPr>
              <w:t xml:space="preserve"> </w:t>
            </w:r>
            <w:r>
              <w:rPr>
                <w:b/>
                <w:sz w:val="24"/>
              </w:rPr>
              <w:t>—</w:t>
            </w:r>
            <w:r>
              <w:rPr>
                <w:b/>
                <w:spacing w:val="-1"/>
                <w:sz w:val="24"/>
              </w:rPr>
              <w:t xml:space="preserve"> </w:t>
            </w:r>
            <w:r>
              <w:rPr>
                <w:b/>
                <w:sz w:val="24"/>
              </w:rPr>
              <w:t>XVIII</w:t>
            </w:r>
            <w:r>
              <w:rPr>
                <w:b/>
                <w:spacing w:val="-4"/>
                <w:sz w:val="24"/>
              </w:rPr>
              <w:t xml:space="preserve"> </w:t>
            </w:r>
            <w:r>
              <w:rPr>
                <w:b/>
                <w:sz w:val="24"/>
              </w:rPr>
              <w:t>в.: от</w:t>
            </w:r>
            <w:r>
              <w:rPr>
                <w:b/>
                <w:spacing w:val="1"/>
                <w:sz w:val="24"/>
              </w:rPr>
              <w:t xml:space="preserve"> </w:t>
            </w:r>
            <w:r>
              <w:rPr>
                <w:b/>
                <w:sz w:val="24"/>
              </w:rPr>
              <w:t>царства</w:t>
            </w:r>
            <w:r>
              <w:rPr>
                <w:b/>
                <w:spacing w:val="-6"/>
                <w:sz w:val="24"/>
              </w:rPr>
              <w:t xml:space="preserve"> </w:t>
            </w:r>
            <w:r>
              <w:rPr>
                <w:b/>
                <w:sz w:val="24"/>
              </w:rPr>
              <w:t xml:space="preserve">к </w:t>
            </w:r>
            <w:r>
              <w:rPr>
                <w:b/>
                <w:spacing w:val="-2"/>
                <w:sz w:val="24"/>
              </w:rPr>
              <w:t>империи</w:t>
            </w:r>
          </w:p>
        </w:tc>
      </w:tr>
      <w:tr w:rsidR="004F75DF">
        <w:trPr>
          <w:trHeight w:val="369"/>
        </w:trPr>
        <w:tc>
          <w:tcPr>
            <w:tcW w:w="1153" w:type="dxa"/>
          </w:tcPr>
          <w:p w:rsidR="004F75DF" w:rsidRDefault="0013698B">
            <w:pPr>
              <w:pStyle w:val="TableParagraph"/>
              <w:spacing w:before="45"/>
              <w:ind w:left="103"/>
              <w:rPr>
                <w:sz w:val="24"/>
              </w:rPr>
            </w:pPr>
            <w:r>
              <w:rPr>
                <w:spacing w:val="-5"/>
                <w:sz w:val="24"/>
              </w:rPr>
              <w:t>2.1</w:t>
            </w:r>
          </w:p>
        </w:tc>
        <w:tc>
          <w:tcPr>
            <w:tcW w:w="3621" w:type="dxa"/>
          </w:tcPr>
          <w:p w:rsidR="004F75DF" w:rsidRDefault="0013698B">
            <w:pPr>
              <w:pStyle w:val="TableParagraph"/>
              <w:spacing w:before="45"/>
              <w:ind w:left="237"/>
              <w:rPr>
                <w:sz w:val="24"/>
              </w:rPr>
            </w:pPr>
            <w:r>
              <w:rPr>
                <w:spacing w:val="-2"/>
                <w:sz w:val="24"/>
              </w:rPr>
              <w:t>Введение</w:t>
            </w:r>
          </w:p>
        </w:tc>
        <w:tc>
          <w:tcPr>
            <w:tcW w:w="975" w:type="dxa"/>
          </w:tcPr>
          <w:p w:rsidR="004F75DF" w:rsidRDefault="0013698B">
            <w:pPr>
              <w:pStyle w:val="TableParagraph"/>
              <w:spacing w:before="45"/>
              <w:ind w:left="204" w:right="5"/>
              <w:jc w:val="center"/>
              <w:rPr>
                <w:sz w:val="24"/>
              </w:rPr>
            </w:pPr>
            <w:r>
              <w:rPr>
                <w:spacing w:val="-10"/>
                <w:sz w:val="24"/>
              </w:rPr>
              <w:t>1</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681"/>
        </w:trPr>
        <w:tc>
          <w:tcPr>
            <w:tcW w:w="1153" w:type="dxa"/>
          </w:tcPr>
          <w:p w:rsidR="004F75DF" w:rsidRDefault="0013698B">
            <w:pPr>
              <w:pStyle w:val="TableParagraph"/>
              <w:spacing w:before="198"/>
              <w:ind w:left="103"/>
              <w:rPr>
                <w:sz w:val="24"/>
              </w:rPr>
            </w:pPr>
            <w:r>
              <w:rPr>
                <w:spacing w:val="-5"/>
                <w:sz w:val="24"/>
              </w:rPr>
              <w:t>2.2</w:t>
            </w:r>
          </w:p>
        </w:tc>
        <w:tc>
          <w:tcPr>
            <w:tcW w:w="3621" w:type="dxa"/>
          </w:tcPr>
          <w:p w:rsidR="004F75DF" w:rsidRDefault="0013698B">
            <w:pPr>
              <w:pStyle w:val="TableParagraph"/>
              <w:spacing w:before="11" w:line="316" w:lineRule="exact"/>
              <w:ind w:left="237"/>
              <w:rPr>
                <w:sz w:val="24"/>
              </w:rPr>
            </w:pPr>
            <w:r>
              <w:rPr>
                <w:sz w:val="24"/>
              </w:rPr>
              <w:t>Россия</w:t>
            </w:r>
            <w:r>
              <w:rPr>
                <w:spacing w:val="-14"/>
                <w:sz w:val="24"/>
              </w:rPr>
              <w:t xml:space="preserve"> </w:t>
            </w:r>
            <w:r>
              <w:rPr>
                <w:sz w:val="24"/>
              </w:rPr>
              <w:t>в</w:t>
            </w:r>
            <w:r>
              <w:rPr>
                <w:spacing w:val="-8"/>
                <w:sz w:val="24"/>
              </w:rPr>
              <w:t xml:space="preserve"> </w:t>
            </w:r>
            <w:r>
              <w:rPr>
                <w:sz w:val="24"/>
              </w:rPr>
              <w:t>эпоху</w:t>
            </w:r>
            <w:r>
              <w:rPr>
                <w:spacing w:val="-15"/>
                <w:sz w:val="24"/>
              </w:rPr>
              <w:t xml:space="preserve"> </w:t>
            </w:r>
            <w:r>
              <w:rPr>
                <w:sz w:val="24"/>
              </w:rPr>
              <w:t>преобразований Петра I</w:t>
            </w:r>
          </w:p>
        </w:tc>
        <w:tc>
          <w:tcPr>
            <w:tcW w:w="975" w:type="dxa"/>
          </w:tcPr>
          <w:p w:rsidR="004F75DF" w:rsidRDefault="0013698B">
            <w:pPr>
              <w:pStyle w:val="TableParagraph"/>
              <w:spacing w:before="198"/>
              <w:ind w:left="204"/>
              <w:jc w:val="center"/>
              <w:rPr>
                <w:sz w:val="24"/>
              </w:rPr>
            </w:pPr>
            <w:r>
              <w:rPr>
                <w:spacing w:val="-5"/>
                <w:sz w:val="24"/>
              </w:rPr>
              <w:t>11</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686"/>
        </w:trPr>
        <w:tc>
          <w:tcPr>
            <w:tcW w:w="1153" w:type="dxa"/>
          </w:tcPr>
          <w:p w:rsidR="004F75DF" w:rsidRDefault="0013698B">
            <w:pPr>
              <w:pStyle w:val="TableParagraph"/>
              <w:spacing w:before="203"/>
              <w:ind w:left="103"/>
              <w:rPr>
                <w:sz w:val="24"/>
              </w:rPr>
            </w:pPr>
            <w:r>
              <w:rPr>
                <w:spacing w:val="-5"/>
                <w:sz w:val="24"/>
              </w:rPr>
              <w:t>2.3</w:t>
            </w:r>
          </w:p>
        </w:tc>
        <w:tc>
          <w:tcPr>
            <w:tcW w:w="3621" w:type="dxa"/>
          </w:tcPr>
          <w:p w:rsidR="004F75DF" w:rsidRDefault="0013698B">
            <w:pPr>
              <w:pStyle w:val="TableParagraph"/>
              <w:spacing w:before="10" w:line="310" w:lineRule="atLeast"/>
              <w:ind w:left="237" w:right="966"/>
              <w:rPr>
                <w:sz w:val="24"/>
              </w:rPr>
            </w:pPr>
            <w:r>
              <w:rPr>
                <w:sz w:val="24"/>
              </w:rPr>
              <w:t>Россия после Петра I. Дворцовые</w:t>
            </w:r>
            <w:r>
              <w:rPr>
                <w:spacing w:val="-15"/>
                <w:sz w:val="24"/>
              </w:rPr>
              <w:t xml:space="preserve"> </w:t>
            </w:r>
            <w:r>
              <w:rPr>
                <w:sz w:val="24"/>
              </w:rPr>
              <w:t>перевороты</w:t>
            </w:r>
          </w:p>
        </w:tc>
        <w:tc>
          <w:tcPr>
            <w:tcW w:w="975" w:type="dxa"/>
          </w:tcPr>
          <w:p w:rsidR="004F75DF" w:rsidRDefault="0013698B">
            <w:pPr>
              <w:pStyle w:val="TableParagraph"/>
              <w:spacing w:before="203"/>
              <w:ind w:left="204" w:right="5"/>
              <w:jc w:val="center"/>
              <w:rPr>
                <w:sz w:val="24"/>
              </w:rPr>
            </w:pPr>
            <w:r>
              <w:rPr>
                <w:spacing w:val="-10"/>
                <w:sz w:val="24"/>
              </w:rPr>
              <w:t>7</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1002"/>
        </w:trPr>
        <w:tc>
          <w:tcPr>
            <w:tcW w:w="1153" w:type="dxa"/>
          </w:tcPr>
          <w:p w:rsidR="004F75DF" w:rsidRDefault="004F75DF">
            <w:pPr>
              <w:pStyle w:val="TableParagraph"/>
              <w:spacing w:before="85"/>
              <w:rPr>
                <w:b/>
                <w:sz w:val="24"/>
              </w:rPr>
            </w:pPr>
          </w:p>
          <w:p w:rsidR="004F75DF" w:rsidRDefault="0013698B">
            <w:pPr>
              <w:pStyle w:val="TableParagraph"/>
              <w:ind w:left="103"/>
              <w:rPr>
                <w:sz w:val="24"/>
              </w:rPr>
            </w:pPr>
            <w:r>
              <w:rPr>
                <w:spacing w:val="-5"/>
                <w:sz w:val="24"/>
              </w:rPr>
              <w:t>2.4</w:t>
            </w:r>
          </w:p>
        </w:tc>
        <w:tc>
          <w:tcPr>
            <w:tcW w:w="3621" w:type="dxa"/>
          </w:tcPr>
          <w:p w:rsidR="004F75DF" w:rsidRDefault="0013698B">
            <w:pPr>
              <w:pStyle w:val="TableParagraph"/>
              <w:spacing w:before="40"/>
              <w:ind w:left="237"/>
              <w:rPr>
                <w:sz w:val="24"/>
              </w:rPr>
            </w:pPr>
            <w:r>
              <w:rPr>
                <w:sz w:val="24"/>
              </w:rPr>
              <w:t>Россия</w:t>
            </w:r>
            <w:r>
              <w:rPr>
                <w:spacing w:val="-5"/>
                <w:sz w:val="24"/>
              </w:rPr>
              <w:t xml:space="preserve"> </w:t>
            </w:r>
            <w:r>
              <w:rPr>
                <w:sz w:val="24"/>
              </w:rPr>
              <w:t>в</w:t>
            </w:r>
            <w:r>
              <w:rPr>
                <w:spacing w:val="3"/>
                <w:sz w:val="24"/>
              </w:rPr>
              <w:t xml:space="preserve"> </w:t>
            </w:r>
            <w:r>
              <w:rPr>
                <w:sz w:val="24"/>
              </w:rPr>
              <w:t>1760-1790-х</w:t>
            </w:r>
            <w:r>
              <w:rPr>
                <w:spacing w:val="-2"/>
                <w:sz w:val="24"/>
              </w:rPr>
              <w:t xml:space="preserve"> </w:t>
            </w:r>
            <w:r>
              <w:rPr>
                <w:spacing w:val="-5"/>
                <w:sz w:val="24"/>
              </w:rPr>
              <w:t>гг.</w:t>
            </w:r>
          </w:p>
          <w:p w:rsidR="004F75DF" w:rsidRDefault="0013698B">
            <w:pPr>
              <w:pStyle w:val="TableParagraph"/>
              <w:spacing w:before="11" w:line="310" w:lineRule="atLeast"/>
              <w:ind w:left="237" w:right="214"/>
              <w:rPr>
                <w:sz w:val="24"/>
              </w:rPr>
            </w:pPr>
            <w:r>
              <w:rPr>
                <w:sz w:val="24"/>
              </w:rPr>
              <w:t>Правление</w:t>
            </w:r>
            <w:r>
              <w:rPr>
                <w:spacing w:val="-13"/>
                <w:sz w:val="24"/>
              </w:rPr>
              <w:t xml:space="preserve"> </w:t>
            </w:r>
            <w:r>
              <w:rPr>
                <w:sz w:val="24"/>
              </w:rPr>
              <w:t>Екатерины</w:t>
            </w:r>
            <w:r>
              <w:rPr>
                <w:spacing w:val="-12"/>
                <w:sz w:val="24"/>
              </w:rPr>
              <w:t xml:space="preserve"> </w:t>
            </w:r>
            <w:r>
              <w:rPr>
                <w:sz w:val="24"/>
              </w:rPr>
              <w:t>II</w:t>
            </w:r>
            <w:r>
              <w:rPr>
                <w:spacing w:val="-15"/>
                <w:sz w:val="24"/>
              </w:rPr>
              <w:t xml:space="preserve"> </w:t>
            </w:r>
            <w:r>
              <w:rPr>
                <w:sz w:val="24"/>
              </w:rPr>
              <w:t>и Павла I</w:t>
            </w:r>
          </w:p>
        </w:tc>
        <w:tc>
          <w:tcPr>
            <w:tcW w:w="975" w:type="dxa"/>
          </w:tcPr>
          <w:p w:rsidR="004F75DF" w:rsidRDefault="004F75DF">
            <w:pPr>
              <w:pStyle w:val="TableParagraph"/>
              <w:spacing w:before="85"/>
              <w:rPr>
                <w:b/>
                <w:sz w:val="24"/>
              </w:rPr>
            </w:pPr>
          </w:p>
          <w:p w:rsidR="004F75DF" w:rsidRDefault="0013698B">
            <w:pPr>
              <w:pStyle w:val="TableParagraph"/>
              <w:ind w:left="204"/>
              <w:jc w:val="center"/>
              <w:rPr>
                <w:sz w:val="24"/>
              </w:rPr>
            </w:pPr>
            <w:r>
              <w:rPr>
                <w:spacing w:val="-5"/>
                <w:sz w:val="24"/>
              </w:rPr>
              <w:t>18</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686"/>
        </w:trPr>
        <w:tc>
          <w:tcPr>
            <w:tcW w:w="1153" w:type="dxa"/>
          </w:tcPr>
          <w:p w:rsidR="004F75DF" w:rsidRDefault="0013698B">
            <w:pPr>
              <w:pStyle w:val="TableParagraph"/>
              <w:spacing w:before="198"/>
              <w:ind w:left="103"/>
              <w:rPr>
                <w:sz w:val="24"/>
              </w:rPr>
            </w:pPr>
            <w:r>
              <w:rPr>
                <w:spacing w:val="-5"/>
                <w:sz w:val="24"/>
              </w:rPr>
              <w:t>2.5</w:t>
            </w:r>
          </w:p>
        </w:tc>
        <w:tc>
          <w:tcPr>
            <w:tcW w:w="3621" w:type="dxa"/>
          </w:tcPr>
          <w:p w:rsidR="004F75DF" w:rsidRDefault="0013698B">
            <w:pPr>
              <w:pStyle w:val="TableParagraph"/>
              <w:spacing w:before="11" w:line="316" w:lineRule="exact"/>
              <w:ind w:left="237"/>
              <w:rPr>
                <w:sz w:val="24"/>
              </w:rPr>
            </w:pPr>
            <w:r>
              <w:rPr>
                <w:sz w:val="24"/>
              </w:rPr>
              <w:t>Культурное пространство Российской</w:t>
            </w:r>
            <w:r>
              <w:rPr>
                <w:spacing w:val="-11"/>
                <w:sz w:val="24"/>
              </w:rPr>
              <w:t xml:space="preserve"> </w:t>
            </w:r>
            <w:r>
              <w:rPr>
                <w:sz w:val="24"/>
              </w:rPr>
              <w:t>империи</w:t>
            </w:r>
            <w:r>
              <w:rPr>
                <w:spacing w:val="-11"/>
                <w:sz w:val="24"/>
              </w:rPr>
              <w:t xml:space="preserve"> </w:t>
            </w:r>
            <w:r>
              <w:rPr>
                <w:sz w:val="24"/>
              </w:rPr>
              <w:t>в</w:t>
            </w:r>
            <w:r>
              <w:rPr>
                <w:spacing w:val="-7"/>
                <w:sz w:val="24"/>
              </w:rPr>
              <w:t xml:space="preserve"> </w:t>
            </w:r>
            <w:r>
              <w:rPr>
                <w:sz w:val="24"/>
              </w:rPr>
              <w:t>XVIII</w:t>
            </w:r>
            <w:r>
              <w:rPr>
                <w:spacing w:val="-10"/>
                <w:sz w:val="24"/>
              </w:rPr>
              <w:t xml:space="preserve"> </w:t>
            </w:r>
            <w:r>
              <w:rPr>
                <w:sz w:val="24"/>
              </w:rPr>
              <w:t>в.</w:t>
            </w:r>
          </w:p>
        </w:tc>
        <w:tc>
          <w:tcPr>
            <w:tcW w:w="975" w:type="dxa"/>
          </w:tcPr>
          <w:p w:rsidR="004F75DF" w:rsidRDefault="0013698B">
            <w:pPr>
              <w:pStyle w:val="TableParagraph"/>
              <w:spacing w:before="198"/>
              <w:ind w:left="204" w:right="5"/>
              <w:jc w:val="center"/>
              <w:rPr>
                <w:sz w:val="24"/>
              </w:rPr>
            </w:pPr>
            <w:r>
              <w:rPr>
                <w:spacing w:val="-10"/>
                <w:sz w:val="24"/>
              </w:rPr>
              <w:t>6</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364"/>
        </w:trPr>
        <w:tc>
          <w:tcPr>
            <w:tcW w:w="1153" w:type="dxa"/>
          </w:tcPr>
          <w:p w:rsidR="004F75DF" w:rsidRDefault="0013698B">
            <w:pPr>
              <w:pStyle w:val="TableParagraph"/>
              <w:spacing w:before="40"/>
              <w:ind w:left="103"/>
              <w:rPr>
                <w:sz w:val="24"/>
              </w:rPr>
            </w:pPr>
            <w:r>
              <w:rPr>
                <w:spacing w:val="-5"/>
                <w:sz w:val="24"/>
              </w:rPr>
              <w:t>2.6</w:t>
            </w:r>
          </w:p>
        </w:tc>
        <w:tc>
          <w:tcPr>
            <w:tcW w:w="3621" w:type="dxa"/>
          </w:tcPr>
          <w:p w:rsidR="004F75DF" w:rsidRDefault="0013698B">
            <w:pPr>
              <w:pStyle w:val="TableParagraph"/>
              <w:spacing w:before="40"/>
              <w:ind w:left="237"/>
              <w:rPr>
                <w:sz w:val="24"/>
              </w:rPr>
            </w:pPr>
            <w:r>
              <w:rPr>
                <w:spacing w:val="-2"/>
                <w:sz w:val="24"/>
              </w:rPr>
              <w:t>Обобщение</w:t>
            </w:r>
          </w:p>
        </w:tc>
        <w:tc>
          <w:tcPr>
            <w:tcW w:w="975" w:type="dxa"/>
          </w:tcPr>
          <w:p w:rsidR="004F75DF" w:rsidRDefault="0013698B">
            <w:pPr>
              <w:pStyle w:val="TableParagraph"/>
              <w:spacing w:before="40"/>
              <w:ind w:left="204" w:right="5"/>
              <w:jc w:val="center"/>
              <w:rPr>
                <w:sz w:val="24"/>
              </w:rPr>
            </w:pPr>
            <w:r>
              <w:rPr>
                <w:spacing w:val="-10"/>
                <w:sz w:val="24"/>
              </w:rPr>
              <w:t>2</w:t>
            </w:r>
          </w:p>
        </w:tc>
        <w:tc>
          <w:tcPr>
            <w:tcW w:w="1845" w:type="dxa"/>
          </w:tcPr>
          <w:p w:rsidR="004F75DF" w:rsidRDefault="004F75DF">
            <w:pPr>
              <w:pStyle w:val="TableParagraph"/>
              <w:rPr>
                <w:sz w:val="24"/>
              </w:rPr>
            </w:pPr>
          </w:p>
        </w:tc>
        <w:tc>
          <w:tcPr>
            <w:tcW w:w="2015" w:type="dxa"/>
          </w:tcPr>
          <w:p w:rsidR="004F75DF" w:rsidRDefault="004F75DF">
            <w:pPr>
              <w:pStyle w:val="TableParagraph"/>
              <w:rPr>
                <w:sz w:val="24"/>
              </w:rPr>
            </w:pPr>
          </w:p>
        </w:tc>
        <w:tc>
          <w:tcPr>
            <w:tcW w:w="243" w:type="dxa"/>
          </w:tcPr>
          <w:p w:rsidR="004F75DF" w:rsidRDefault="004F75DF">
            <w:pPr>
              <w:pStyle w:val="TableParagraph"/>
              <w:rPr>
                <w:sz w:val="24"/>
              </w:rPr>
            </w:pPr>
          </w:p>
        </w:tc>
      </w:tr>
      <w:tr w:rsidR="004F75DF">
        <w:trPr>
          <w:trHeight w:val="561"/>
        </w:trPr>
        <w:tc>
          <w:tcPr>
            <w:tcW w:w="4774"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75" w:type="dxa"/>
          </w:tcPr>
          <w:p w:rsidR="004F75DF" w:rsidRDefault="0013698B">
            <w:pPr>
              <w:pStyle w:val="TableParagraph"/>
              <w:spacing w:before="140"/>
              <w:ind w:left="204"/>
              <w:jc w:val="center"/>
              <w:rPr>
                <w:sz w:val="24"/>
              </w:rPr>
            </w:pPr>
            <w:r>
              <w:rPr>
                <w:spacing w:val="-5"/>
                <w:sz w:val="24"/>
              </w:rPr>
              <w:t>45</w:t>
            </w:r>
          </w:p>
        </w:tc>
        <w:tc>
          <w:tcPr>
            <w:tcW w:w="4103" w:type="dxa"/>
            <w:gridSpan w:val="3"/>
          </w:tcPr>
          <w:p w:rsidR="004F75DF" w:rsidRDefault="004F75DF">
            <w:pPr>
              <w:pStyle w:val="TableParagraph"/>
              <w:rPr>
                <w:sz w:val="24"/>
              </w:rPr>
            </w:pPr>
          </w:p>
        </w:tc>
      </w:tr>
      <w:tr w:rsidR="004F75DF">
        <w:trPr>
          <w:trHeight w:val="682"/>
        </w:trPr>
        <w:tc>
          <w:tcPr>
            <w:tcW w:w="4774" w:type="dxa"/>
            <w:gridSpan w:val="2"/>
          </w:tcPr>
          <w:p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75" w:type="dxa"/>
          </w:tcPr>
          <w:p w:rsidR="004F75DF" w:rsidRDefault="0013698B">
            <w:pPr>
              <w:pStyle w:val="TableParagraph"/>
              <w:spacing w:before="198"/>
              <w:ind w:left="204"/>
              <w:jc w:val="center"/>
              <w:rPr>
                <w:sz w:val="24"/>
              </w:rPr>
            </w:pPr>
            <w:r>
              <w:rPr>
                <w:spacing w:val="-5"/>
                <w:sz w:val="24"/>
              </w:rPr>
              <w:t>68</w:t>
            </w:r>
          </w:p>
        </w:tc>
        <w:tc>
          <w:tcPr>
            <w:tcW w:w="1845" w:type="dxa"/>
          </w:tcPr>
          <w:p w:rsidR="004F75DF" w:rsidRDefault="0013698B">
            <w:pPr>
              <w:pStyle w:val="TableParagraph"/>
              <w:spacing w:before="198"/>
              <w:ind w:left="202"/>
              <w:jc w:val="center"/>
              <w:rPr>
                <w:sz w:val="24"/>
              </w:rPr>
            </w:pPr>
            <w:r>
              <w:rPr>
                <w:spacing w:val="-10"/>
                <w:sz w:val="24"/>
              </w:rPr>
              <w:t>0</w:t>
            </w:r>
          </w:p>
        </w:tc>
        <w:tc>
          <w:tcPr>
            <w:tcW w:w="2015" w:type="dxa"/>
          </w:tcPr>
          <w:p w:rsidR="004F75DF" w:rsidRDefault="0013698B">
            <w:pPr>
              <w:pStyle w:val="TableParagraph"/>
              <w:spacing w:before="198"/>
              <w:ind w:left="203"/>
              <w:jc w:val="center"/>
              <w:rPr>
                <w:sz w:val="24"/>
              </w:rPr>
            </w:pPr>
            <w:r>
              <w:rPr>
                <w:spacing w:val="-10"/>
                <w:sz w:val="24"/>
              </w:rPr>
              <w:t>0</w:t>
            </w:r>
          </w:p>
        </w:tc>
        <w:tc>
          <w:tcPr>
            <w:tcW w:w="243"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8"/>
        <w:gridCol w:w="3678"/>
        <w:gridCol w:w="965"/>
        <w:gridCol w:w="1844"/>
        <w:gridCol w:w="1991"/>
        <w:gridCol w:w="222"/>
      </w:tblGrid>
      <w:tr w:rsidR="004F75DF">
        <w:trPr>
          <w:trHeight w:val="369"/>
        </w:trPr>
        <w:tc>
          <w:tcPr>
            <w:tcW w:w="1148"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678" w:type="dxa"/>
            <w:vMerge w:val="restart"/>
          </w:tcPr>
          <w:p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00"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222" w:type="dxa"/>
            <w:vMerge w:val="restart"/>
          </w:tcPr>
          <w:p w:rsidR="004F75DF" w:rsidRDefault="004F75DF">
            <w:pPr>
              <w:pStyle w:val="TableParagraph"/>
              <w:rPr>
                <w:sz w:val="24"/>
              </w:rPr>
            </w:pPr>
          </w:p>
        </w:tc>
      </w:tr>
      <w:tr w:rsidR="004F75DF">
        <w:trPr>
          <w:trHeight w:val="994"/>
        </w:trPr>
        <w:tc>
          <w:tcPr>
            <w:tcW w:w="1148" w:type="dxa"/>
            <w:vMerge/>
            <w:tcBorders>
              <w:top w:val="nil"/>
            </w:tcBorders>
          </w:tcPr>
          <w:p w:rsidR="004F75DF" w:rsidRDefault="004F75DF">
            <w:pPr>
              <w:rPr>
                <w:sz w:val="2"/>
                <w:szCs w:val="2"/>
              </w:rPr>
            </w:pPr>
          </w:p>
        </w:tc>
        <w:tc>
          <w:tcPr>
            <w:tcW w:w="3678" w:type="dxa"/>
            <w:vMerge/>
            <w:tcBorders>
              <w:top w:val="nil"/>
            </w:tcBorders>
          </w:tcPr>
          <w:p w:rsidR="004F75DF" w:rsidRDefault="004F75DF">
            <w:pPr>
              <w:rPr>
                <w:sz w:val="2"/>
                <w:szCs w:val="2"/>
              </w:rPr>
            </w:pPr>
          </w:p>
        </w:tc>
        <w:tc>
          <w:tcPr>
            <w:tcW w:w="965" w:type="dxa"/>
          </w:tcPr>
          <w:p w:rsidR="004F75DF" w:rsidRDefault="0013698B">
            <w:pPr>
              <w:pStyle w:val="TableParagraph"/>
              <w:spacing w:before="203"/>
              <w:ind w:left="201" w:right="82"/>
              <w:jc w:val="center"/>
              <w:rPr>
                <w:b/>
                <w:sz w:val="24"/>
              </w:rPr>
            </w:pPr>
            <w:r>
              <w:rPr>
                <w:b/>
                <w:spacing w:val="-2"/>
                <w:sz w:val="24"/>
              </w:rPr>
              <w:t>Всего</w:t>
            </w:r>
          </w:p>
        </w:tc>
        <w:tc>
          <w:tcPr>
            <w:tcW w:w="1844" w:type="dxa"/>
          </w:tcPr>
          <w:p w:rsidR="004F75DF" w:rsidRDefault="0013698B">
            <w:pPr>
              <w:pStyle w:val="TableParagraph"/>
              <w:spacing w:before="44" w:line="276" w:lineRule="auto"/>
              <w:ind w:left="237"/>
              <w:rPr>
                <w:b/>
                <w:sz w:val="24"/>
              </w:rPr>
            </w:pPr>
            <w:r>
              <w:rPr>
                <w:b/>
                <w:spacing w:val="-2"/>
                <w:sz w:val="24"/>
              </w:rPr>
              <w:t>Контрольные работы</w:t>
            </w:r>
          </w:p>
        </w:tc>
        <w:tc>
          <w:tcPr>
            <w:tcW w:w="1991" w:type="dxa"/>
          </w:tcPr>
          <w:p w:rsidR="004F75DF" w:rsidRDefault="0013698B">
            <w:pPr>
              <w:pStyle w:val="TableParagraph"/>
              <w:spacing w:before="44" w:line="276" w:lineRule="auto"/>
              <w:ind w:left="237"/>
              <w:rPr>
                <w:b/>
                <w:sz w:val="24"/>
              </w:rPr>
            </w:pPr>
            <w:r>
              <w:rPr>
                <w:b/>
                <w:spacing w:val="-2"/>
                <w:sz w:val="24"/>
              </w:rPr>
              <w:t>Практические работы</w:t>
            </w:r>
          </w:p>
        </w:tc>
        <w:tc>
          <w:tcPr>
            <w:tcW w:w="222" w:type="dxa"/>
            <w:vMerge/>
            <w:tcBorders>
              <w:top w:val="nil"/>
            </w:tcBorders>
          </w:tcPr>
          <w:p w:rsidR="004F75DF" w:rsidRDefault="004F75DF">
            <w:pPr>
              <w:rPr>
                <w:sz w:val="2"/>
                <w:szCs w:val="2"/>
              </w:rPr>
            </w:pPr>
          </w:p>
        </w:tc>
      </w:tr>
      <w:tr w:rsidR="004F75DF">
        <w:trPr>
          <w:trHeight w:val="364"/>
        </w:trPr>
        <w:tc>
          <w:tcPr>
            <w:tcW w:w="9848" w:type="dxa"/>
            <w:gridSpan w:val="6"/>
          </w:tcPr>
          <w:p w:rsidR="004F75DF" w:rsidRDefault="0013698B">
            <w:pPr>
              <w:pStyle w:val="TableParagraph"/>
              <w:spacing w:before="44"/>
              <w:ind w:left="237"/>
              <w:rPr>
                <w:b/>
                <w:sz w:val="24"/>
              </w:rPr>
            </w:pPr>
            <w:r>
              <w:rPr>
                <w:b/>
                <w:sz w:val="24"/>
              </w:rPr>
              <w:t>Раздел</w:t>
            </w:r>
            <w:r>
              <w:rPr>
                <w:b/>
                <w:spacing w:val="-4"/>
                <w:sz w:val="24"/>
              </w:rPr>
              <w:t xml:space="preserve"> </w:t>
            </w:r>
            <w:r>
              <w:rPr>
                <w:b/>
                <w:sz w:val="24"/>
              </w:rPr>
              <w:t>1.</w:t>
            </w:r>
            <w:r>
              <w:rPr>
                <w:b/>
                <w:spacing w:val="2"/>
                <w:sz w:val="24"/>
              </w:rPr>
              <w:t xml:space="preserve"> </w:t>
            </w:r>
            <w:r>
              <w:rPr>
                <w:b/>
                <w:sz w:val="24"/>
              </w:rPr>
              <w:t>Всеобщая</w:t>
            </w:r>
            <w:r>
              <w:rPr>
                <w:b/>
                <w:spacing w:val="-2"/>
                <w:sz w:val="24"/>
              </w:rPr>
              <w:t xml:space="preserve"> </w:t>
            </w:r>
            <w:r>
              <w:rPr>
                <w:b/>
                <w:sz w:val="24"/>
              </w:rPr>
              <w:t>история.</w:t>
            </w:r>
            <w:r>
              <w:rPr>
                <w:b/>
                <w:spacing w:val="-4"/>
                <w:sz w:val="24"/>
              </w:rPr>
              <w:t xml:space="preserve"> </w:t>
            </w:r>
            <w:r>
              <w:rPr>
                <w:b/>
                <w:sz w:val="24"/>
              </w:rPr>
              <w:t>История</w:t>
            </w:r>
            <w:r>
              <w:rPr>
                <w:b/>
                <w:spacing w:val="-5"/>
                <w:sz w:val="24"/>
              </w:rPr>
              <w:t xml:space="preserve"> </w:t>
            </w:r>
            <w:r>
              <w:rPr>
                <w:b/>
                <w:sz w:val="24"/>
              </w:rPr>
              <w:t>Нового</w:t>
            </w:r>
            <w:r>
              <w:rPr>
                <w:b/>
                <w:spacing w:val="-1"/>
                <w:sz w:val="24"/>
              </w:rPr>
              <w:t xml:space="preserve"> </w:t>
            </w:r>
            <w:r>
              <w:rPr>
                <w:b/>
                <w:sz w:val="24"/>
              </w:rPr>
              <w:t>времени.</w:t>
            </w:r>
            <w:r>
              <w:rPr>
                <w:b/>
                <w:spacing w:val="-4"/>
                <w:sz w:val="24"/>
              </w:rPr>
              <w:t xml:space="preserve"> </w:t>
            </w:r>
            <w:r>
              <w:rPr>
                <w:b/>
                <w:sz w:val="24"/>
              </w:rPr>
              <w:t>XIХ</w:t>
            </w:r>
            <w:r>
              <w:rPr>
                <w:b/>
                <w:spacing w:val="2"/>
                <w:sz w:val="24"/>
              </w:rPr>
              <w:t xml:space="preserve"> </w:t>
            </w:r>
            <w:r>
              <w:rPr>
                <w:b/>
                <w:sz w:val="24"/>
              </w:rPr>
              <w:t>— начало</w:t>
            </w:r>
            <w:r>
              <w:rPr>
                <w:b/>
                <w:spacing w:val="-2"/>
                <w:sz w:val="24"/>
              </w:rPr>
              <w:t xml:space="preserve"> </w:t>
            </w:r>
            <w:r>
              <w:rPr>
                <w:b/>
                <w:sz w:val="24"/>
              </w:rPr>
              <w:t>ХХ</w:t>
            </w:r>
            <w:r>
              <w:rPr>
                <w:b/>
                <w:spacing w:val="-6"/>
                <w:sz w:val="24"/>
              </w:rPr>
              <w:t xml:space="preserve"> </w:t>
            </w:r>
            <w:r>
              <w:rPr>
                <w:b/>
                <w:spacing w:val="-5"/>
                <w:sz w:val="24"/>
              </w:rPr>
              <w:t>в.</w:t>
            </w:r>
          </w:p>
        </w:tc>
      </w:tr>
      <w:tr w:rsidR="004F75DF">
        <w:trPr>
          <w:trHeight w:val="369"/>
        </w:trPr>
        <w:tc>
          <w:tcPr>
            <w:tcW w:w="1148" w:type="dxa"/>
          </w:tcPr>
          <w:p w:rsidR="004F75DF" w:rsidRDefault="0013698B">
            <w:pPr>
              <w:pStyle w:val="TableParagraph"/>
              <w:spacing w:before="44"/>
              <w:ind w:left="103"/>
              <w:rPr>
                <w:sz w:val="24"/>
              </w:rPr>
            </w:pPr>
            <w:r>
              <w:rPr>
                <w:spacing w:val="-5"/>
                <w:sz w:val="24"/>
              </w:rPr>
              <w:t>1.1</w:t>
            </w:r>
          </w:p>
        </w:tc>
        <w:tc>
          <w:tcPr>
            <w:tcW w:w="3678" w:type="dxa"/>
          </w:tcPr>
          <w:p w:rsidR="004F75DF" w:rsidRDefault="0013698B">
            <w:pPr>
              <w:pStyle w:val="TableParagraph"/>
              <w:spacing w:before="44"/>
              <w:ind w:left="237"/>
              <w:rPr>
                <w:sz w:val="24"/>
              </w:rPr>
            </w:pPr>
            <w:r>
              <w:rPr>
                <w:spacing w:val="-2"/>
                <w:sz w:val="24"/>
              </w:rPr>
              <w:t>Введение</w:t>
            </w:r>
          </w:p>
        </w:tc>
        <w:tc>
          <w:tcPr>
            <w:tcW w:w="965" w:type="dxa"/>
          </w:tcPr>
          <w:p w:rsidR="004F75DF" w:rsidRDefault="0013698B">
            <w:pPr>
              <w:pStyle w:val="TableParagraph"/>
              <w:spacing w:before="44"/>
              <w:ind w:left="201"/>
              <w:jc w:val="center"/>
              <w:rPr>
                <w:sz w:val="24"/>
              </w:rPr>
            </w:pPr>
            <w:r>
              <w:rPr>
                <w:spacing w:val="-10"/>
                <w:sz w:val="24"/>
              </w:rPr>
              <w:t>1</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364"/>
        </w:trPr>
        <w:tc>
          <w:tcPr>
            <w:tcW w:w="1148" w:type="dxa"/>
          </w:tcPr>
          <w:p w:rsidR="004F75DF" w:rsidRDefault="0013698B">
            <w:pPr>
              <w:pStyle w:val="TableParagraph"/>
              <w:spacing w:before="40"/>
              <w:ind w:left="103"/>
              <w:rPr>
                <w:sz w:val="24"/>
              </w:rPr>
            </w:pPr>
            <w:r>
              <w:rPr>
                <w:spacing w:val="-5"/>
                <w:sz w:val="24"/>
              </w:rPr>
              <w:t>1.2</w:t>
            </w:r>
          </w:p>
        </w:tc>
        <w:tc>
          <w:tcPr>
            <w:tcW w:w="3678" w:type="dxa"/>
          </w:tcPr>
          <w:p w:rsidR="004F75DF" w:rsidRDefault="0013698B">
            <w:pPr>
              <w:pStyle w:val="TableParagraph"/>
              <w:spacing w:before="40"/>
              <w:ind w:left="237"/>
              <w:rPr>
                <w:sz w:val="24"/>
              </w:rPr>
            </w:pPr>
            <w:r>
              <w:rPr>
                <w:sz w:val="24"/>
              </w:rPr>
              <w:t>Европа</w:t>
            </w:r>
            <w:r>
              <w:rPr>
                <w:spacing w:val="-5"/>
                <w:sz w:val="24"/>
              </w:rPr>
              <w:t xml:space="preserve"> </w:t>
            </w:r>
            <w:r>
              <w:rPr>
                <w:sz w:val="24"/>
              </w:rPr>
              <w:t>в</w:t>
            </w:r>
            <w:r>
              <w:rPr>
                <w:spacing w:val="-1"/>
                <w:sz w:val="24"/>
              </w:rPr>
              <w:t xml:space="preserve"> </w:t>
            </w:r>
            <w:r>
              <w:rPr>
                <w:sz w:val="24"/>
              </w:rPr>
              <w:t>начале XIX</w:t>
            </w:r>
            <w:r>
              <w:rPr>
                <w:spacing w:val="1"/>
                <w:sz w:val="24"/>
              </w:rPr>
              <w:t xml:space="preserve"> </w:t>
            </w:r>
            <w:r>
              <w:rPr>
                <w:spacing w:val="-5"/>
                <w:sz w:val="24"/>
              </w:rPr>
              <w:t>в.</w:t>
            </w:r>
          </w:p>
        </w:tc>
        <w:tc>
          <w:tcPr>
            <w:tcW w:w="965"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1637"/>
        </w:trPr>
        <w:tc>
          <w:tcPr>
            <w:tcW w:w="1148" w:type="dxa"/>
          </w:tcPr>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left="103"/>
              <w:rPr>
                <w:sz w:val="24"/>
              </w:rPr>
            </w:pPr>
            <w:r>
              <w:rPr>
                <w:spacing w:val="-5"/>
                <w:sz w:val="24"/>
              </w:rPr>
              <w:t>1.3</w:t>
            </w:r>
          </w:p>
        </w:tc>
        <w:tc>
          <w:tcPr>
            <w:tcW w:w="3678" w:type="dxa"/>
          </w:tcPr>
          <w:p w:rsidR="004F75DF" w:rsidRDefault="0013698B">
            <w:pPr>
              <w:pStyle w:val="TableParagraph"/>
              <w:spacing w:before="11" w:line="310" w:lineRule="atLeast"/>
              <w:ind w:left="237" w:right="201"/>
              <w:rPr>
                <w:sz w:val="24"/>
              </w:rPr>
            </w:pPr>
            <w:r>
              <w:rPr>
                <w:sz w:val="24"/>
              </w:rPr>
              <w:t>Развитие индустриального общества в первой половине XIX</w:t>
            </w:r>
            <w:r>
              <w:rPr>
                <w:spacing w:val="-12"/>
                <w:sz w:val="24"/>
              </w:rPr>
              <w:t xml:space="preserve"> </w:t>
            </w:r>
            <w:r>
              <w:rPr>
                <w:sz w:val="24"/>
              </w:rPr>
              <w:t>в.:</w:t>
            </w:r>
            <w:r>
              <w:rPr>
                <w:spacing w:val="-12"/>
                <w:sz w:val="24"/>
              </w:rPr>
              <w:t xml:space="preserve"> </w:t>
            </w:r>
            <w:r>
              <w:rPr>
                <w:sz w:val="24"/>
              </w:rPr>
              <w:t>экономика,</w:t>
            </w:r>
            <w:r>
              <w:rPr>
                <w:spacing w:val="-14"/>
                <w:sz w:val="24"/>
              </w:rPr>
              <w:t xml:space="preserve"> </w:t>
            </w:r>
            <w:r>
              <w:rPr>
                <w:sz w:val="24"/>
              </w:rPr>
              <w:t xml:space="preserve">социальные отношения, политические </w:t>
            </w:r>
            <w:r>
              <w:rPr>
                <w:spacing w:val="-2"/>
                <w:sz w:val="24"/>
              </w:rPr>
              <w:t>процессы</w:t>
            </w:r>
          </w:p>
        </w:tc>
        <w:tc>
          <w:tcPr>
            <w:tcW w:w="965" w:type="dxa"/>
          </w:tcPr>
          <w:p w:rsidR="004F75DF" w:rsidRDefault="004F75DF">
            <w:pPr>
              <w:pStyle w:val="TableParagraph"/>
              <w:rPr>
                <w:b/>
                <w:sz w:val="24"/>
              </w:rPr>
            </w:pPr>
          </w:p>
          <w:p w:rsidR="004F75DF" w:rsidRDefault="004F75DF">
            <w:pPr>
              <w:pStyle w:val="TableParagraph"/>
              <w:spacing w:before="126"/>
              <w:rPr>
                <w:b/>
                <w:sz w:val="24"/>
              </w:rPr>
            </w:pPr>
          </w:p>
          <w:p w:rsidR="004F75DF" w:rsidRDefault="0013698B">
            <w:pPr>
              <w:pStyle w:val="TableParagraph"/>
              <w:ind w:left="201"/>
              <w:jc w:val="center"/>
              <w:rPr>
                <w:sz w:val="24"/>
              </w:rPr>
            </w:pPr>
            <w:r>
              <w:rPr>
                <w:spacing w:val="-10"/>
                <w:sz w:val="24"/>
              </w:rPr>
              <w:t>2</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1003"/>
        </w:trPr>
        <w:tc>
          <w:tcPr>
            <w:tcW w:w="1148" w:type="dxa"/>
          </w:tcPr>
          <w:p w:rsidR="004F75DF" w:rsidRDefault="004F75DF">
            <w:pPr>
              <w:pStyle w:val="TableParagraph"/>
              <w:spacing w:before="86"/>
              <w:rPr>
                <w:b/>
                <w:sz w:val="24"/>
              </w:rPr>
            </w:pPr>
          </w:p>
          <w:p w:rsidR="004F75DF" w:rsidRDefault="0013698B">
            <w:pPr>
              <w:pStyle w:val="TableParagraph"/>
              <w:ind w:left="103"/>
              <w:rPr>
                <w:sz w:val="24"/>
              </w:rPr>
            </w:pPr>
            <w:r>
              <w:rPr>
                <w:spacing w:val="-5"/>
                <w:sz w:val="24"/>
              </w:rPr>
              <w:t>1.4</w:t>
            </w:r>
          </w:p>
        </w:tc>
        <w:tc>
          <w:tcPr>
            <w:tcW w:w="3678" w:type="dxa"/>
          </w:tcPr>
          <w:p w:rsidR="004F75DF" w:rsidRDefault="0013698B">
            <w:pPr>
              <w:pStyle w:val="TableParagraph"/>
              <w:spacing w:before="11" w:line="310" w:lineRule="atLeast"/>
              <w:ind w:left="237" w:right="552"/>
              <w:rPr>
                <w:sz w:val="24"/>
              </w:rPr>
            </w:pPr>
            <w:r>
              <w:rPr>
                <w:sz w:val="24"/>
              </w:rPr>
              <w:t>Политическое развитие европейских</w:t>
            </w:r>
            <w:r>
              <w:rPr>
                <w:spacing w:val="-14"/>
                <w:sz w:val="24"/>
              </w:rPr>
              <w:t xml:space="preserve"> </w:t>
            </w:r>
            <w:r>
              <w:rPr>
                <w:sz w:val="24"/>
              </w:rPr>
              <w:t>стран</w:t>
            </w:r>
            <w:r>
              <w:rPr>
                <w:spacing w:val="-10"/>
                <w:sz w:val="24"/>
              </w:rPr>
              <w:t xml:space="preserve"> </w:t>
            </w:r>
            <w:r>
              <w:rPr>
                <w:sz w:val="24"/>
              </w:rPr>
              <w:t>в</w:t>
            </w:r>
            <w:r>
              <w:rPr>
                <w:spacing w:val="-9"/>
                <w:sz w:val="24"/>
              </w:rPr>
              <w:t xml:space="preserve"> </w:t>
            </w:r>
            <w:r>
              <w:rPr>
                <w:sz w:val="24"/>
              </w:rPr>
              <w:t>1815— 1840-е гг.</w:t>
            </w:r>
          </w:p>
        </w:tc>
        <w:tc>
          <w:tcPr>
            <w:tcW w:w="965" w:type="dxa"/>
          </w:tcPr>
          <w:p w:rsidR="004F75DF" w:rsidRDefault="004F75DF">
            <w:pPr>
              <w:pStyle w:val="TableParagraph"/>
              <w:spacing w:before="86"/>
              <w:rPr>
                <w:b/>
                <w:sz w:val="24"/>
              </w:rPr>
            </w:pPr>
          </w:p>
          <w:p w:rsidR="004F75DF" w:rsidRDefault="0013698B">
            <w:pPr>
              <w:pStyle w:val="TableParagraph"/>
              <w:ind w:left="201"/>
              <w:jc w:val="center"/>
              <w:rPr>
                <w:sz w:val="24"/>
              </w:rPr>
            </w:pPr>
            <w:r>
              <w:rPr>
                <w:spacing w:val="-10"/>
                <w:sz w:val="24"/>
              </w:rPr>
              <w:t>2</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1003"/>
        </w:trPr>
        <w:tc>
          <w:tcPr>
            <w:tcW w:w="1148" w:type="dxa"/>
          </w:tcPr>
          <w:p w:rsidR="004F75DF" w:rsidRDefault="004F75DF">
            <w:pPr>
              <w:pStyle w:val="TableParagraph"/>
              <w:spacing w:before="85"/>
              <w:rPr>
                <w:b/>
                <w:sz w:val="24"/>
              </w:rPr>
            </w:pPr>
          </w:p>
          <w:p w:rsidR="004F75DF" w:rsidRDefault="0013698B">
            <w:pPr>
              <w:pStyle w:val="TableParagraph"/>
              <w:ind w:left="103"/>
              <w:rPr>
                <w:sz w:val="24"/>
              </w:rPr>
            </w:pPr>
            <w:r>
              <w:rPr>
                <w:spacing w:val="-5"/>
                <w:sz w:val="24"/>
              </w:rPr>
              <w:t>1.5</w:t>
            </w:r>
          </w:p>
        </w:tc>
        <w:tc>
          <w:tcPr>
            <w:tcW w:w="3678" w:type="dxa"/>
          </w:tcPr>
          <w:p w:rsidR="004F75DF" w:rsidRDefault="0013698B">
            <w:pPr>
              <w:pStyle w:val="TableParagraph"/>
              <w:spacing w:before="16" w:line="316" w:lineRule="exact"/>
              <w:ind w:left="237" w:right="201"/>
              <w:rPr>
                <w:sz w:val="24"/>
              </w:rPr>
            </w:pPr>
            <w:r>
              <w:rPr>
                <w:sz w:val="24"/>
              </w:rPr>
              <w:t>Страны</w:t>
            </w:r>
            <w:r>
              <w:rPr>
                <w:spacing w:val="-11"/>
                <w:sz w:val="24"/>
              </w:rPr>
              <w:t xml:space="preserve"> </w:t>
            </w:r>
            <w:r>
              <w:rPr>
                <w:sz w:val="24"/>
              </w:rPr>
              <w:t>Европы</w:t>
            </w:r>
            <w:r>
              <w:rPr>
                <w:spacing w:val="-14"/>
                <w:sz w:val="24"/>
              </w:rPr>
              <w:t xml:space="preserve"> </w:t>
            </w:r>
            <w:r>
              <w:rPr>
                <w:sz w:val="24"/>
              </w:rPr>
              <w:t>и</w:t>
            </w:r>
            <w:r>
              <w:rPr>
                <w:spacing w:val="-15"/>
                <w:sz w:val="24"/>
              </w:rPr>
              <w:t xml:space="preserve"> </w:t>
            </w:r>
            <w:r>
              <w:rPr>
                <w:sz w:val="24"/>
              </w:rPr>
              <w:t>Северной Америки в середине XIX - начале XX в.</w:t>
            </w:r>
          </w:p>
        </w:tc>
        <w:tc>
          <w:tcPr>
            <w:tcW w:w="965" w:type="dxa"/>
          </w:tcPr>
          <w:p w:rsidR="004F75DF" w:rsidRDefault="004F75DF">
            <w:pPr>
              <w:pStyle w:val="TableParagraph"/>
              <w:spacing w:before="85"/>
              <w:rPr>
                <w:b/>
                <w:sz w:val="24"/>
              </w:rPr>
            </w:pPr>
          </w:p>
          <w:p w:rsidR="004F75DF" w:rsidRDefault="0013698B">
            <w:pPr>
              <w:pStyle w:val="TableParagraph"/>
              <w:ind w:left="201"/>
              <w:jc w:val="center"/>
              <w:rPr>
                <w:sz w:val="24"/>
              </w:rPr>
            </w:pPr>
            <w:r>
              <w:rPr>
                <w:spacing w:val="-10"/>
                <w:sz w:val="24"/>
              </w:rPr>
              <w:t>6</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686"/>
        </w:trPr>
        <w:tc>
          <w:tcPr>
            <w:tcW w:w="1148" w:type="dxa"/>
          </w:tcPr>
          <w:p w:rsidR="004F75DF" w:rsidRDefault="0013698B">
            <w:pPr>
              <w:pStyle w:val="TableParagraph"/>
              <w:spacing w:before="203"/>
              <w:ind w:left="103"/>
              <w:rPr>
                <w:sz w:val="24"/>
              </w:rPr>
            </w:pPr>
            <w:r>
              <w:rPr>
                <w:spacing w:val="-5"/>
                <w:sz w:val="24"/>
              </w:rPr>
              <w:t>1.6</w:t>
            </w:r>
          </w:p>
        </w:tc>
        <w:tc>
          <w:tcPr>
            <w:tcW w:w="3678" w:type="dxa"/>
          </w:tcPr>
          <w:p w:rsidR="004F75DF" w:rsidRDefault="0013698B">
            <w:pPr>
              <w:pStyle w:val="TableParagraph"/>
              <w:spacing w:before="10" w:line="310" w:lineRule="atLeast"/>
              <w:ind w:left="237"/>
              <w:rPr>
                <w:sz w:val="24"/>
              </w:rPr>
            </w:pPr>
            <w:r>
              <w:rPr>
                <w:sz w:val="24"/>
              </w:rPr>
              <w:t>Страны</w:t>
            </w:r>
            <w:r>
              <w:rPr>
                <w:spacing w:val="-12"/>
                <w:sz w:val="24"/>
              </w:rPr>
              <w:t xml:space="preserve"> </w:t>
            </w:r>
            <w:r>
              <w:rPr>
                <w:sz w:val="24"/>
              </w:rPr>
              <w:t>Латинской</w:t>
            </w:r>
            <w:r>
              <w:rPr>
                <w:spacing w:val="-15"/>
                <w:sz w:val="24"/>
              </w:rPr>
              <w:t xml:space="preserve"> </w:t>
            </w:r>
            <w:r>
              <w:rPr>
                <w:sz w:val="24"/>
              </w:rPr>
              <w:t>Америки</w:t>
            </w:r>
            <w:r>
              <w:rPr>
                <w:spacing w:val="-12"/>
                <w:sz w:val="24"/>
              </w:rPr>
              <w:t xml:space="preserve"> </w:t>
            </w:r>
            <w:r>
              <w:rPr>
                <w:sz w:val="24"/>
              </w:rPr>
              <w:t>в XIX - начале XX в.</w:t>
            </w:r>
          </w:p>
        </w:tc>
        <w:tc>
          <w:tcPr>
            <w:tcW w:w="965" w:type="dxa"/>
          </w:tcPr>
          <w:p w:rsidR="004F75DF" w:rsidRDefault="0013698B">
            <w:pPr>
              <w:pStyle w:val="TableParagraph"/>
              <w:spacing w:before="203"/>
              <w:ind w:left="201"/>
              <w:jc w:val="center"/>
              <w:rPr>
                <w:sz w:val="24"/>
              </w:rPr>
            </w:pPr>
            <w:r>
              <w:rPr>
                <w:spacing w:val="-10"/>
                <w:sz w:val="24"/>
              </w:rPr>
              <w:t>2</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681"/>
        </w:trPr>
        <w:tc>
          <w:tcPr>
            <w:tcW w:w="1148" w:type="dxa"/>
          </w:tcPr>
          <w:p w:rsidR="004F75DF" w:rsidRDefault="0013698B">
            <w:pPr>
              <w:pStyle w:val="TableParagraph"/>
              <w:spacing w:before="198"/>
              <w:ind w:left="103"/>
              <w:rPr>
                <w:sz w:val="24"/>
              </w:rPr>
            </w:pPr>
            <w:r>
              <w:rPr>
                <w:spacing w:val="-5"/>
                <w:sz w:val="24"/>
              </w:rPr>
              <w:t>1.7</w:t>
            </w:r>
          </w:p>
        </w:tc>
        <w:tc>
          <w:tcPr>
            <w:tcW w:w="3678" w:type="dxa"/>
          </w:tcPr>
          <w:p w:rsidR="004F75DF" w:rsidRDefault="0013698B">
            <w:pPr>
              <w:pStyle w:val="TableParagraph"/>
              <w:spacing w:before="11" w:line="316" w:lineRule="exact"/>
              <w:ind w:left="237"/>
              <w:rPr>
                <w:sz w:val="24"/>
              </w:rPr>
            </w:pPr>
            <w:r>
              <w:rPr>
                <w:sz w:val="24"/>
              </w:rPr>
              <w:t>Страны</w:t>
            </w:r>
            <w:r>
              <w:rPr>
                <w:spacing w:val="-4"/>
                <w:sz w:val="24"/>
              </w:rPr>
              <w:t xml:space="preserve"> </w:t>
            </w:r>
            <w:r>
              <w:rPr>
                <w:sz w:val="24"/>
              </w:rPr>
              <w:t>Азии</w:t>
            </w:r>
            <w:r>
              <w:rPr>
                <w:spacing w:val="-4"/>
                <w:sz w:val="24"/>
              </w:rPr>
              <w:t xml:space="preserve"> </w:t>
            </w:r>
            <w:r>
              <w:rPr>
                <w:sz w:val="24"/>
              </w:rPr>
              <w:t>в</w:t>
            </w:r>
            <w:r>
              <w:rPr>
                <w:spacing w:val="-8"/>
                <w:sz w:val="24"/>
              </w:rPr>
              <w:t xml:space="preserve"> </w:t>
            </w:r>
            <w:r>
              <w:rPr>
                <w:sz w:val="24"/>
              </w:rPr>
              <w:t>XIX</w:t>
            </w:r>
            <w:r>
              <w:rPr>
                <w:spacing w:val="-7"/>
                <w:sz w:val="24"/>
              </w:rPr>
              <w:t xml:space="preserve"> </w:t>
            </w:r>
            <w:r>
              <w:rPr>
                <w:sz w:val="24"/>
              </w:rPr>
              <w:t>-</w:t>
            </w:r>
            <w:r>
              <w:rPr>
                <w:spacing w:val="-8"/>
                <w:sz w:val="24"/>
              </w:rPr>
              <w:t xml:space="preserve"> </w:t>
            </w:r>
            <w:r>
              <w:rPr>
                <w:sz w:val="24"/>
              </w:rPr>
              <w:t>начале</w:t>
            </w:r>
            <w:r>
              <w:rPr>
                <w:spacing w:val="-6"/>
                <w:sz w:val="24"/>
              </w:rPr>
              <w:t xml:space="preserve"> </w:t>
            </w:r>
            <w:r>
              <w:rPr>
                <w:sz w:val="24"/>
              </w:rPr>
              <w:t xml:space="preserve">XX </w:t>
            </w:r>
            <w:r>
              <w:rPr>
                <w:spacing w:val="-4"/>
                <w:sz w:val="24"/>
              </w:rPr>
              <w:t>века</w:t>
            </w:r>
          </w:p>
        </w:tc>
        <w:tc>
          <w:tcPr>
            <w:tcW w:w="965" w:type="dxa"/>
          </w:tcPr>
          <w:p w:rsidR="004F75DF" w:rsidRDefault="0013698B">
            <w:pPr>
              <w:pStyle w:val="TableParagraph"/>
              <w:spacing w:before="198"/>
              <w:ind w:left="201"/>
              <w:jc w:val="center"/>
              <w:rPr>
                <w:sz w:val="24"/>
              </w:rPr>
            </w:pPr>
            <w:r>
              <w:rPr>
                <w:spacing w:val="-10"/>
                <w:sz w:val="24"/>
              </w:rPr>
              <w:t>3</w:t>
            </w:r>
          </w:p>
        </w:tc>
        <w:tc>
          <w:tcPr>
            <w:tcW w:w="1844" w:type="dxa"/>
          </w:tcPr>
          <w:p w:rsidR="004F75DF" w:rsidRDefault="0013698B">
            <w:pPr>
              <w:pStyle w:val="TableParagraph"/>
              <w:spacing w:before="198"/>
              <w:ind w:left="205" w:right="9"/>
              <w:jc w:val="center"/>
              <w:rPr>
                <w:sz w:val="24"/>
              </w:rPr>
            </w:pPr>
            <w:r>
              <w:rPr>
                <w:spacing w:val="-10"/>
                <w:sz w:val="24"/>
              </w:rPr>
              <w:t>0</w:t>
            </w: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686"/>
        </w:trPr>
        <w:tc>
          <w:tcPr>
            <w:tcW w:w="1148" w:type="dxa"/>
          </w:tcPr>
          <w:p w:rsidR="004F75DF" w:rsidRDefault="0013698B">
            <w:pPr>
              <w:pStyle w:val="TableParagraph"/>
              <w:spacing w:before="203"/>
              <w:ind w:left="103"/>
              <w:rPr>
                <w:sz w:val="24"/>
              </w:rPr>
            </w:pPr>
            <w:r>
              <w:rPr>
                <w:spacing w:val="-5"/>
                <w:sz w:val="24"/>
              </w:rPr>
              <w:t>1.8</w:t>
            </w:r>
          </w:p>
        </w:tc>
        <w:tc>
          <w:tcPr>
            <w:tcW w:w="3678" w:type="dxa"/>
          </w:tcPr>
          <w:p w:rsidR="004F75DF" w:rsidRDefault="0013698B">
            <w:pPr>
              <w:pStyle w:val="TableParagraph"/>
              <w:spacing w:before="11" w:line="310" w:lineRule="atLeast"/>
              <w:ind w:left="237" w:right="201"/>
              <w:rPr>
                <w:sz w:val="24"/>
              </w:rPr>
            </w:pPr>
            <w:r>
              <w:rPr>
                <w:sz w:val="24"/>
              </w:rPr>
              <w:t>Народы</w:t>
            </w:r>
            <w:r>
              <w:rPr>
                <w:spacing w:val="-9"/>
                <w:sz w:val="24"/>
              </w:rPr>
              <w:t xml:space="preserve"> </w:t>
            </w:r>
            <w:r>
              <w:rPr>
                <w:sz w:val="24"/>
              </w:rPr>
              <w:t>Африки</w:t>
            </w:r>
            <w:r>
              <w:rPr>
                <w:spacing w:val="-9"/>
                <w:sz w:val="24"/>
              </w:rPr>
              <w:t xml:space="preserve"> </w:t>
            </w:r>
            <w:r>
              <w:rPr>
                <w:sz w:val="24"/>
              </w:rPr>
              <w:t>в</w:t>
            </w:r>
            <w:r>
              <w:rPr>
                <w:spacing w:val="-9"/>
                <w:sz w:val="24"/>
              </w:rPr>
              <w:t xml:space="preserve"> </w:t>
            </w:r>
            <w:r>
              <w:rPr>
                <w:sz w:val="24"/>
              </w:rPr>
              <w:t>ХIХ</w:t>
            </w:r>
            <w:r>
              <w:rPr>
                <w:spacing w:val="-7"/>
                <w:sz w:val="24"/>
              </w:rPr>
              <w:t xml:space="preserve"> </w:t>
            </w:r>
            <w:r>
              <w:rPr>
                <w:sz w:val="24"/>
              </w:rPr>
              <w:t>— начале ХХ в.</w:t>
            </w:r>
          </w:p>
        </w:tc>
        <w:tc>
          <w:tcPr>
            <w:tcW w:w="965" w:type="dxa"/>
          </w:tcPr>
          <w:p w:rsidR="004F75DF" w:rsidRDefault="0013698B">
            <w:pPr>
              <w:pStyle w:val="TableParagraph"/>
              <w:spacing w:before="203"/>
              <w:ind w:left="201"/>
              <w:jc w:val="center"/>
              <w:rPr>
                <w:sz w:val="24"/>
              </w:rPr>
            </w:pPr>
            <w:r>
              <w:rPr>
                <w:spacing w:val="-10"/>
                <w:sz w:val="24"/>
              </w:rPr>
              <w:t>1</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686"/>
        </w:trPr>
        <w:tc>
          <w:tcPr>
            <w:tcW w:w="1148" w:type="dxa"/>
          </w:tcPr>
          <w:p w:rsidR="004F75DF" w:rsidRDefault="0013698B">
            <w:pPr>
              <w:pStyle w:val="TableParagraph"/>
              <w:spacing w:before="203"/>
              <w:ind w:left="103"/>
              <w:rPr>
                <w:sz w:val="24"/>
              </w:rPr>
            </w:pPr>
            <w:r>
              <w:rPr>
                <w:spacing w:val="-5"/>
                <w:sz w:val="24"/>
              </w:rPr>
              <w:t>1.9</w:t>
            </w:r>
          </w:p>
        </w:tc>
        <w:tc>
          <w:tcPr>
            <w:tcW w:w="3678" w:type="dxa"/>
          </w:tcPr>
          <w:p w:rsidR="004F75DF" w:rsidRDefault="0013698B">
            <w:pPr>
              <w:pStyle w:val="TableParagraph"/>
              <w:spacing w:before="10" w:line="310" w:lineRule="atLeast"/>
              <w:ind w:left="237"/>
              <w:rPr>
                <w:sz w:val="24"/>
              </w:rPr>
            </w:pPr>
            <w:r>
              <w:rPr>
                <w:sz w:val="24"/>
              </w:rPr>
              <w:t>Развитие</w:t>
            </w:r>
            <w:r>
              <w:rPr>
                <w:spacing w:val="-13"/>
                <w:sz w:val="24"/>
              </w:rPr>
              <w:t xml:space="preserve"> </w:t>
            </w:r>
            <w:r>
              <w:rPr>
                <w:sz w:val="24"/>
              </w:rPr>
              <w:t>культуры</w:t>
            </w:r>
            <w:r>
              <w:rPr>
                <w:spacing w:val="-8"/>
                <w:sz w:val="24"/>
              </w:rPr>
              <w:t xml:space="preserve"> </w:t>
            </w:r>
            <w:r>
              <w:rPr>
                <w:sz w:val="24"/>
              </w:rPr>
              <w:t>в</w:t>
            </w:r>
            <w:r>
              <w:rPr>
                <w:spacing w:val="-8"/>
                <w:sz w:val="24"/>
              </w:rPr>
              <w:t xml:space="preserve"> </w:t>
            </w:r>
            <w:r>
              <w:rPr>
                <w:sz w:val="24"/>
              </w:rPr>
              <w:t>XIX</w:t>
            </w:r>
            <w:r>
              <w:rPr>
                <w:spacing w:val="-5"/>
                <w:sz w:val="24"/>
              </w:rPr>
              <w:t xml:space="preserve"> </w:t>
            </w:r>
            <w:r>
              <w:rPr>
                <w:sz w:val="24"/>
              </w:rPr>
              <w:t>— начале ХХ в.</w:t>
            </w:r>
          </w:p>
        </w:tc>
        <w:tc>
          <w:tcPr>
            <w:tcW w:w="965" w:type="dxa"/>
          </w:tcPr>
          <w:p w:rsidR="004F75DF" w:rsidRDefault="0013698B">
            <w:pPr>
              <w:pStyle w:val="TableParagraph"/>
              <w:spacing w:before="203"/>
              <w:ind w:left="201"/>
              <w:jc w:val="center"/>
              <w:rPr>
                <w:sz w:val="24"/>
              </w:rPr>
            </w:pPr>
            <w:r>
              <w:rPr>
                <w:spacing w:val="-10"/>
                <w:sz w:val="24"/>
              </w:rPr>
              <w:t>2</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686"/>
        </w:trPr>
        <w:tc>
          <w:tcPr>
            <w:tcW w:w="1148" w:type="dxa"/>
          </w:tcPr>
          <w:p w:rsidR="004F75DF" w:rsidRDefault="0013698B">
            <w:pPr>
              <w:pStyle w:val="TableParagraph"/>
              <w:spacing w:before="199"/>
              <w:ind w:left="103"/>
              <w:rPr>
                <w:sz w:val="24"/>
              </w:rPr>
            </w:pPr>
            <w:r>
              <w:rPr>
                <w:spacing w:val="-4"/>
                <w:sz w:val="24"/>
              </w:rPr>
              <w:t>1.10</w:t>
            </w:r>
          </w:p>
        </w:tc>
        <w:tc>
          <w:tcPr>
            <w:tcW w:w="3678" w:type="dxa"/>
          </w:tcPr>
          <w:p w:rsidR="004F75DF" w:rsidRDefault="0013698B">
            <w:pPr>
              <w:pStyle w:val="TableParagraph"/>
              <w:spacing w:before="9" w:line="318" w:lineRule="exact"/>
              <w:ind w:left="237"/>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XIX - начале XX в.</w:t>
            </w:r>
          </w:p>
        </w:tc>
        <w:tc>
          <w:tcPr>
            <w:tcW w:w="965" w:type="dxa"/>
          </w:tcPr>
          <w:p w:rsidR="004F75DF" w:rsidRDefault="0013698B">
            <w:pPr>
              <w:pStyle w:val="TableParagraph"/>
              <w:spacing w:before="199"/>
              <w:ind w:left="201"/>
              <w:jc w:val="center"/>
              <w:rPr>
                <w:sz w:val="24"/>
              </w:rPr>
            </w:pPr>
            <w:r>
              <w:rPr>
                <w:spacing w:val="-10"/>
                <w:sz w:val="24"/>
              </w:rPr>
              <w:t>1</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364"/>
        </w:trPr>
        <w:tc>
          <w:tcPr>
            <w:tcW w:w="1148" w:type="dxa"/>
          </w:tcPr>
          <w:p w:rsidR="004F75DF" w:rsidRDefault="0013698B">
            <w:pPr>
              <w:pStyle w:val="TableParagraph"/>
              <w:spacing w:before="40"/>
              <w:ind w:left="103"/>
              <w:rPr>
                <w:sz w:val="24"/>
              </w:rPr>
            </w:pPr>
            <w:r>
              <w:rPr>
                <w:spacing w:val="-4"/>
                <w:sz w:val="24"/>
              </w:rPr>
              <w:t>1.11</w:t>
            </w:r>
          </w:p>
        </w:tc>
        <w:tc>
          <w:tcPr>
            <w:tcW w:w="3678" w:type="dxa"/>
          </w:tcPr>
          <w:p w:rsidR="004F75DF" w:rsidRDefault="0013698B">
            <w:pPr>
              <w:pStyle w:val="TableParagraph"/>
              <w:spacing w:before="40"/>
              <w:ind w:left="237"/>
              <w:rPr>
                <w:sz w:val="24"/>
              </w:rPr>
            </w:pPr>
            <w:r>
              <w:rPr>
                <w:spacing w:val="-2"/>
                <w:sz w:val="24"/>
              </w:rPr>
              <w:t>Обобщение</w:t>
            </w:r>
          </w:p>
        </w:tc>
        <w:tc>
          <w:tcPr>
            <w:tcW w:w="965" w:type="dxa"/>
          </w:tcPr>
          <w:p w:rsidR="004F75DF" w:rsidRDefault="0013698B">
            <w:pPr>
              <w:pStyle w:val="TableParagraph"/>
              <w:spacing w:before="40"/>
              <w:ind w:left="201"/>
              <w:jc w:val="center"/>
              <w:rPr>
                <w:sz w:val="24"/>
              </w:rPr>
            </w:pPr>
            <w:r>
              <w:rPr>
                <w:spacing w:val="-10"/>
                <w:sz w:val="24"/>
              </w:rPr>
              <w:t>1</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561"/>
        </w:trPr>
        <w:tc>
          <w:tcPr>
            <w:tcW w:w="4826"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65" w:type="dxa"/>
          </w:tcPr>
          <w:p w:rsidR="004F75DF" w:rsidRDefault="0013698B">
            <w:pPr>
              <w:pStyle w:val="TableParagraph"/>
              <w:spacing w:before="140"/>
              <w:ind w:left="201" w:right="5"/>
              <w:jc w:val="center"/>
              <w:rPr>
                <w:sz w:val="24"/>
              </w:rPr>
            </w:pPr>
            <w:r>
              <w:rPr>
                <w:spacing w:val="-5"/>
                <w:sz w:val="24"/>
              </w:rPr>
              <w:t>23</w:t>
            </w:r>
          </w:p>
        </w:tc>
        <w:tc>
          <w:tcPr>
            <w:tcW w:w="4057" w:type="dxa"/>
            <w:gridSpan w:val="3"/>
          </w:tcPr>
          <w:p w:rsidR="004F75DF" w:rsidRDefault="004F75DF">
            <w:pPr>
              <w:pStyle w:val="TableParagraph"/>
              <w:rPr>
                <w:sz w:val="24"/>
              </w:rPr>
            </w:pPr>
          </w:p>
        </w:tc>
      </w:tr>
      <w:tr w:rsidR="004F75DF">
        <w:trPr>
          <w:trHeight w:val="364"/>
        </w:trPr>
        <w:tc>
          <w:tcPr>
            <w:tcW w:w="9848"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История</w:t>
            </w:r>
            <w:r>
              <w:rPr>
                <w:b/>
                <w:spacing w:val="-6"/>
                <w:sz w:val="24"/>
              </w:rPr>
              <w:t xml:space="preserve"> </w:t>
            </w:r>
            <w:r>
              <w:rPr>
                <w:b/>
                <w:sz w:val="24"/>
              </w:rPr>
              <w:t>России.</w:t>
            </w:r>
            <w:r>
              <w:rPr>
                <w:b/>
                <w:spacing w:val="1"/>
                <w:sz w:val="24"/>
              </w:rPr>
              <w:t xml:space="preserve"> </w:t>
            </w:r>
            <w:r>
              <w:rPr>
                <w:b/>
                <w:sz w:val="24"/>
              </w:rPr>
              <w:t>Российская</w:t>
            </w:r>
            <w:r>
              <w:rPr>
                <w:b/>
                <w:spacing w:val="-2"/>
                <w:sz w:val="24"/>
              </w:rPr>
              <w:t xml:space="preserve"> </w:t>
            </w:r>
            <w:r>
              <w:rPr>
                <w:b/>
                <w:sz w:val="24"/>
              </w:rPr>
              <w:t>империя</w:t>
            </w:r>
            <w:r>
              <w:rPr>
                <w:b/>
                <w:spacing w:val="-1"/>
                <w:sz w:val="24"/>
              </w:rPr>
              <w:t xml:space="preserve"> </w:t>
            </w:r>
            <w:r>
              <w:rPr>
                <w:b/>
                <w:sz w:val="24"/>
              </w:rPr>
              <w:t>в</w:t>
            </w:r>
            <w:r>
              <w:rPr>
                <w:b/>
                <w:spacing w:val="-1"/>
                <w:sz w:val="24"/>
              </w:rPr>
              <w:t xml:space="preserve"> </w:t>
            </w:r>
            <w:r>
              <w:rPr>
                <w:b/>
                <w:sz w:val="24"/>
              </w:rPr>
              <w:t>XIX</w:t>
            </w:r>
            <w:r>
              <w:rPr>
                <w:b/>
                <w:spacing w:val="4"/>
                <w:sz w:val="24"/>
              </w:rPr>
              <w:t xml:space="preserve"> </w:t>
            </w:r>
            <w:r>
              <w:rPr>
                <w:b/>
                <w:sz w:val="24"/>
              </w:rPr>
              <w:t>—</w:t>
            </w:r>
            <w:r>
              <w:rPr>
                <w:b/>
                <w:spacing w:val="-6"/>
                <w:sz w:val="24"/>
              </w:rPr>
              <w:t xml:space="preserve"> </w:t>
            </w:r>
            <w:r>
              <w:rPr>
                <w:b/>
                <w:sz w:val="24"/>
              </w:rPr>
              <w:t>начале</w:t>
            </w:r>
            <w:r>
              <w:rPr>
                <w:b/>
                <w:spacing w:val="-2"/>
                <w:sz w:val="24"/>
              </w:rPr>
              <w:t xml:space="preserve"> </w:t>
            </w:r>
            <w:r>
              <w:rPr>
                <w:b/>
                <w:sz w:val="24"/>
              </w:rPr>
              <w:t>XX</w:t>
            </w:r>
            <w:r>
              <w:rPr>
                <w:b/>
                <w:spacing w:val="-1"/>
                <w:sz w:val="24"/>
              </w:rPr>
              <w:t xml:space="preserve"> </w:t>
            </w:r>
            <w:r>
              <w:rPr>
                <w:b/>
                <w:spacing w:val="-5"/>
                <w:sz w:val="24"/>
              </w:rPr>
              <w:t>в.</w:t>
            </w:r>
          </w:p>
        </w:tc>
      </w:tr>
      <w:tr w:rsidR="004F75DF">
        <w:trPr>
          <w:trHeight w:val="369"/>
        </w:trPr>
        <w:tc>
          <w:tcPr>
            <w:tcW w:w="1148" w:type="dxa"/>
          </w:tcPr>
          <w:p w:rsidR="004F75DF" w:rsidRDefault="0013698B">
            <w:pPr>
              <w:pStyle w:val="TableParagraph"/>
              <w:spacing w:before="45"/>
              <w:ind w:left="103"/>
              <w:rPr>
                <w:sz w:val="24"/>
              </w:rPr>
            </w:pPr>
            <w:r>
              <w:rPr>
                <w:spacing w:val="-5"/>
                <w:sz w:val="24"/>
              </w:rPr>
              <w:t>2.1</w:t>
            </w:r>
          </w:p>
        </w:tc>
        <w:tc>
          <w:tcPr>
            <w:tcW w:w="3678" w:type="dxa"/>
          </w:tcPr>
          <w:p w:rsidR="004F75DF" w:rsidRDefault="0013698B">
            <w:pPr>
              <w:pStyle w:val="TableParagraph"/>
              <w:spacing w:before="45"/>
              <w:ind w:left="237"/>
              <w:rPr>
                <w:sz w:val="24"/>
              </w:rPr>
            </w:pPr>
            <w:r>
              <w:rPr>
                <w:spacing w:val="-2"/>
                <w:sz w:val="24"/>
              </w:rPr>
              <w:t>Введение</w:t>
            </w:r>
          </w:p>
        </w:tc>
        <w:tc>
          <w:tcPr>
            <w:tcW w:w="965" w:type="dxa"/>
          </w:tcPr>
          <w:p w:rsidR="004F75DF" w:rsidRDefault="0013698B">
            <w:pPr>
              <w:pStyle w:val="TableParagraph"/>
              <w:spacing w:before="45"/>
              <w:ind w:left="201"/>
              <w:jc w:val="center"/>
              <w:rPr>
                <w:sz w:val="24"/>
              </w:rPr>
            </w:pPr>
            <w:r>
              <w:rPr>
                <w:spacing w:val="-10"/>
                <w:sz w:val="24"/>
              </w:rPr>
              <w:t>1</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681"/>
        </w:trPr>
        <w:tc>
          <w:tcPr>
            <w:tcW w:w="1148" w:type="dxa"/>
          </w:tcPr>
          <w:p w:rsidR="004F75DF" w:rsidRDefault="0013698B">
            <w:pPr>
              <w:pStyle w:val="TableParagraph"/>
              <w:spacing w:before="198"/>
              <w:ind w:left="103"/>
              <w:rPr>
                <w:sz w:val="24"/>
              </w:rPr>
            </w:pPr>
            <w:r>
              <w:rPr>
                <w:spacing w:val="-5"/>
                <w:sz w:val="24"/>
              </w:rPr>
              <w:t>2.2</w:t>
            </w:r>
          </w:p>
        </w:tc>
        <w:tc>
          <w:tcPr>
            <w:tcW w:w="3678" w:type="dxa"/>
          </w:tcPr>
          <w:p w:rsidR="004F75DF" w:rsidRDefault="0013698B">
            <w:pPr>
              <w:pStyle w:val="TableParagraph"/>
              <w:spacing w:before="11" w:line="316" w:lineRule="exact"/>
              <w:ind w:left="237" w:right="401"/>
              <w:rPr>
                <w:sz w:val="24"/>
              </w:rPr>
            </w:pPr>
            <w:r>
              <w:rPr>
                <w:sz w:val="24"/>
              </w:rPr>
              <w:t>Александровская эпоха: государственный</w:t>
            </w:r>
            <w:r>
              <w:rPr>
                <w:spacing w:val="-15"/>
                <w:sz w:val="24"/>
              </w:rPr>
              <w:t xml:space="preserve"> </w:t>
            </w:r>
            <w:r>
              <w:rPr>
                <w:sz w:val="24"/>
              </w:rPr>
              <w:t>либерализм</w:t>
            </w:r>
          </w:p>
        </w:tc>
        <w:tc>
          <w:tcPr>
            <w:tcW w:w="965" w:type="dxa"/>
          </w:tcPr>
          <w:p w:rsidR="004F75DF" w:rsidRDefault="0013698B">
            <w:pPr>
              <w:pStyle w:val="TableParagraph"/>
              <w:spacing w:before="198"/>
              <w:ind w:left="201"/>
              <w:jc w:val="center"/>
              <w:rPr>
                <w:sz w:val="24"/>
              </w:rPr>
            </w:pPr>
            <w:r>
              <w:rPr>
                <w:spacing w:val="-10"/>
                <w:sz w:val="24"/>
              </w:rPr>
              <w:t>7</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686"/>
        </w:trPr>
        <w:tc>
          <w:tcPr>
            <w:tcW w:w="1148" w:type="dxa"/>
          </w:tcPr>
          <w:p w:rsidR="004F75DF" w:rsidRDefault="0013698B">
            <w:pPr>
              <w:pStyle w:val="TableParagraph"/>
              <w:spacing w:before="203"/>
              <w:ind w:left="103"/>
              <w:rPr>
                <w:sz w:val="24"/>
              </w:rPr>
            </w:pPr>
            <w:r>
              <w:rPr>
                <w:spacing w:val="-5"/>
                <w:sz w:val="24"/>
              </w:rPr>
              <w:t>2.3</w:t>
            </w:r>
          </w:p>
        </w:tc>
        <w:tc>
          <w:tcPr>
            <w:tcW w:w="3678" w:type="dxa"/>
          </w:tcPr>
          <w:p w:rsidR="004F75DF" w:rsidRDefault="0013698B">
            <w:pPr>
              <w:pStyle w:val="TableParagraph"/>
              <w:spacing w:before="10" w:line="310" w:lineRule="atLeast"/>
              <w:ind w:left="237" w:right="201"/>
              <w:rPr>
                <w:sz w:val="24"/>
              </w:rPr>
            </w:pPr>
            <w:r>
              <w:rPr>
                <w:sz w:val="24"/>
              </w:rPr>
              <w:t>Николаевское самодержавие: государственный</w:t>
            </w:r>
            <w:r>
              <w:rPr>
                <w:spacing w:val="-15"/>
                <w:sz w:val="24"/>
              </w:rPr>
              <w:t xml:space="preserve"> </w:t>
            </w:r>
            <w:r>
              <w:rPr>
                <w:sz w:val="24"/>
              </w:rPr>
              <w:t>консерватизм</w:t>
            </w:r>
          </w:p>
        </w:tc>
        <w:tc>
          <w:tcPr>
            <w:tcW w:w="965" w:type="dxa"/>
          </w:tcPr>
          <w:p w:rsidR="004F75DF" w:rsidRDefault="0013698B">
            <w:pPr>
              <w:pStyle w:val="TableParagraph"/>
              <w:spacing w:before="203"/>
              <w:ind w:left="201"/>
              <w:jc w:val="center"/>
              <w:rPr>
                <w:sz w:val="24"/>
              </w:rPr>
            </w:pPr>
            <w:r>
              <w:rPr>
                <w:spacing w:val="-10"/>
                <w:sz w:val="24"/>
              </w:rPr>
              <w:t>5</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r w:rsidR="004F75DF">
        <w:trPr>
          <w:trHeight w:val="369"/>
        </w:trPr>
        <w:tc>
          <w:tcPr>
            <w:tcW w:w="1148" w:type="dxa"/>
          </w:tcPr>
          <w:p w:rsidR="004F75DF" w:rsidRDefault="0013698B">
            <w:pPr>
              <w:pStyle w:val="TableParagraph"/>
              <w:spacing w:before="44"/>
              <w:ind w:left="103"/>
              <w:rPr>
                <w:sz w:val="24"/>
              </w:rPr>
            </w:pPr>
            <w:r>
              <w:rPr>
                <w:spacing w:val="-5"/>
                <w:sz w:val="24"/>
              </w:rPr>
              <w:t>2.4</w:t>
            </w:r>
          </w:p>
        </w:tc>
        <w:tc>
          <w:tcPr>
            <w:tcW w:w="3678" w:type="dxa"/>
          </w:tcPr>
          <w:p w:rsidR="004F75DF" w:rsidRDefault="0013698B">
            <w:pPr>
              <w:pStyle w:val="TableParagraph"/>
              <w:spacing w:before="44"/>
              <w:ind w:left="237"/>
              <w:rPr>
                <w:sz w:val="24"/>
              </w:rPr>
            </w:pPr>
            <w:r>
              <w:rPr>
                <w:sz w:val="24"/>
              </w:rPr>
              <w:t>Культурное</w:t>
            </w:r>
            <w:r>
              <w:rPr>
                <w:spacing w:val="-5"/>
                <w:sz w:val="24"/>
              </w:rPr>
              <w:t xml:space="preserve"> </w:t>
            </w:r>
            <w:r>
              <w:rPr>
                <w:spacing w:val="-2"/>
                <w:sz w:val="24"/>
              </w:rPr>
              <w:t>пространство</w:t>
            </w:r>
          </w:p>
        </w:tc>
        <w:tc>
          <w:tcPr>
            <w:tcW w:w="965" w:type="dxa"/>
          </w:tcPr>
          <w:p w:rsidR="004F75DF" w:rsidRDefault="0013698B">
            <w:pPr>
              <w:pStyle w:val="TableParagraph"/>
              <w:spacing w:before="44"/>
              <w:ind w:left="201"/>
              <w:jc w:val="center"/>
              <w:rPr>
                <w:sz w:val="24"/>
              </w:rPr>
            </w:pPr>
            <w:r>
              <w:rPr>
                <w:spacing w:val="-10"/>
                <w:sz w:val="24"/>
              </w:rPr>
              <w:t>3</w:t>
            </w:r>
          </w:p>
        </w:tc>
        <w:tc>
          <w:tcPr>
            <w:tcW w:w="1844" w:type="dxa"/>
          </w:tcPr>
          <w:p w:rsidR="004F75DF" w:rsidRDefault="004F75DF">
            <w:pPr>
              <w:pStyle w:val="TableParagraph"/>
              <w:rPr>
                <w:sz w:val="24"/>
              </w:rPr>
            </w:pPr>
          </w:p>
        </w:tc>
        <w:tc>
          <w:tcPr>
            <w:tcW w:w="1991" w:type="dxa"/>
          </w:tcPr>
          <w:p w:rsidR="004F75DF" w:rsidRDefault="004F75DF">
            <w:pPr>
              <w:pStyle w:val="TableParagraph"/>
              <w:rPr>
                <w:sz w:val="24"/>
              </w:rPr>
            </w:pPr>
          </w:p>
        </w:tc>
        <w:tc>
          <w:tcPr>
            <w:tcW w:w="222"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8"/>
        <w:gridCol w:w="3678"/>
        <w:gridCol w:w="965"/>
        <w:gridCol w:w="1844"/>
        <w:gridCol w:w="1985"/>
        <w:gridCol w:w="229"/>
      </w:tblGrid>
      <w:tr w:rsidR="004F75DF">
        <w:trPr>
          <w:trHeight w:val="686"/>
        </w:trPr>
        <w:tc>
          <w:tcPr>
            <w:tcW w:w="1148" w:type="dxa"/>
          </w:tcPr>
          <w:p w:rsidR="004F75DF" w:rsidRDefault="004F75DF">
            <w:pPr>
              <w:pStyle w:val="TableParagraph"/>
              <w:rPr>
                <w:sz w:val="24"/>
              </w:rPr>
            </w:pPr>
          </w:p>
        </w:tc>
        <w:tc>
          <w:tcPr>
            <w:tcW w:w="3678" w:type="dxa"/>
          </w:tcPr>
          <w:p w:rsidR="004F75DF" w:rsidRDefault="0013698B">
            <w:pPr>
              <w:pStyle w:val="TableParagraph"/>
              <w:spacing w:before="11" w:line="316" w:lineRule="exact"/>
              <w:ind w:left="237" w:right="201"/>
              <w:rPr>
                <w:sz w:val="24"/>
              </w:rPr>
            </w:pPr>
            <w:r>
              <w:rPr>
                <w:sz w:val="24"/>
              </w:rPr>
              <w:t>империи</w:t>
            </w:r>
            <w:r>
              <w:rPr>
                <w:spacing w:val="-13"/>
                <w:sz w:val="24"/>
              </w:rPr>
              <w:t xml:space="preserve"> </w:t>
            </w:r>
            <w:r>
              <w:rPr>
                <w:sz w:val="24"/>
              </w:rPr>
              <w:t>в</w:t>
            </w:r>
            <w:r>
              <w:rPr>
                <w:spacing w:val="-12"/>
                <w:sz w:val="24"/>
              </w:rPr>
              <w:t xml:space="preserve"> </w:t>
            </w:r>
            <w:r>
              <w:rPr>
                <w:sz w:val="24"/>
              </w:rPr>
              <w:t>первой</w:t>
            </w:r>
            <w:r>
              <w:rPr>
                <w:spacing w:val="-13"/>
                <w:sz w:val="24"/>
              </w:rPr>
              <w:t xml:space="preserve"> </w:t>
            </w:r>
            <w:r>
              <w:rPr>
                <w:sz w:val="24"/>
              </w:rPr>
              <w:t>половине XIX в.</w:t>
            </w:r>
          </w:p>
        </w:tc>
        <w:tc>
          <w:tcPr>
            <w:tcW w:w="96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682"/>
        </w:trPr>
        <w:tc>
          <w:tcPr>
            <w:tcW w:w="1148" w:type="dxa"/>
          </w:tcPr>
          <w:p w:rsidR="004F75DF" w:rsidRDefault="0013698B">
            <w:pPr>
              <w:pStyle w:val="TableParagraph"/>
              <w:spacing w:before="198"/>
              <w:ind w:left="103"/>
              <w:rPr>
                <w:sz w:val="24"/>
              </w:rPr>
            </w:pPr>
            <w:r>
              <w:rPr>
                <w:spacing w:val="-5"/>
                <w:sz w:val="24"/>
              </w:rPr>
              <w:t>2.5</w:t>
            </w:r>
          </w:p>
        </w:tc>
        <w:tc>
          <w:tcPr>
            <w:tcW w:w="3678" w:type="dxa"/>
          </w:tcPr>
          <w:p w:rsidR="004F75DF" w:rsidRDefault="0013698B">
            <w:pPr>
              <w:pStyle w:val="TableParagraph"/>
              <w:spacing w:before="9" w:line="318" w:lineRule="exact"/>
              <w:ind w:left="237"/>
              <w:rPr>
                <w:sz w:val="24"/>
              </w:rPr>
            </w:pPr>
            <w:r>
              <w:rPr>
                <w:sz w:val="24"/>
              </w:rPr>
              <w:t>Народы</w:t>
            </w:r>
            <w:r>
              <w:rPr>
                <w:spacing w:val="-12"/>
                <w:sz w:val="24"/>
              </w:rPr>
              <w:t xml:space="preserve"> </w:t>
            </w:r>
            <w:r>
              <w:rPr>
                <w:sz w:val="24"/>
              </w:rPr>
              <w:t>России</w:t>
            </w:r>
            <w:r>
              <w:rPr>
                <w:spacing w:val="-12"/>
                <w:sz w:val="24"/>
              </w:rPr>
              <w:t xml:space="preserve"> </w:t>
            </w:r>
            <w:r>
              <w:rPr>
                <w:sz w:val="24"/>
              </w:rPr>
              <w:t>в</w:t>
            </w:r>
            <w:r>
              <w:rPr>
                <w:spacing w:val="-15"/>
                <w:sz w:val="24"/>
              </w:rPr>
              <w:t xml:space="preserve"> </w:t>
            </w:r>
            <w:r>
              <w:rPr>
                <w:sz w:val="24"/>
              </w:rPr>
              <w:t>первой половине XIX в.</w:t>
            </w:r>
          </w:p>
        </w:tc>
        <w:tc>
          <w:tcPr>
            <w:tcW w:w="965" w:type="dxa"/>
          </w:tcPr>
          <w:p w:rsidR="004F75DF" w:rsidRDefault="0013698B">
            <w:pPr>
              <w:pStyle w:val="TableParagraph"/>
              <w:spacing w:before="198"/>
              <w:ind w:right="317"/>
              <w:jc w:val="right"/>
              <w:rPr>
                <w:sz w:val="24"/>
              </w:rPr>
            </w:pPr>
            <w:r>
              <w:rPr>
                <w:spacing w:val="-10"/>
                <w:sz w:val="24"/>
              </w:rPr>
              <w:t>2</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1003"/>
        </w:trPr>
        <w:tc>
          <w:tcPr>
            <w:tcW w:w="1148" w:type="dxa"/>
          </w:tcPr>
          <w:p w:rsidR="004F75DF" w:rsidRDefault="004F75DF">
            <w:pPr>
              <w:pStyle w:val="TableParagraph"/>
              <w:spacing w:before="85"/>
              <w:rPr>
                <w:b/>
                <w:sz w:val="24"/>
              </w:rPr>
            </w:pPr>
          </w:p>
          <w:p w:rsidR="004F75DF" w:rsidRDefault="0013698B">
            <w:pPr>
              <w:pStyle w:val="TableParagraph"/>
              <w:ind w:left="103"/>
              <w:rPr>
                <w:sz w:val="24"/>
              </w:rPr>
            </w:pPr>
            <w:r>
              <w:rPr>
                <w:spacing w:val="-5"/>
                <w:sz w:val="24"/>
              </w:rPr>
              <w:t>2.6</w:t>
            </w:r>
          </w:p>
        </w:tc>
        <w:tc>
          <w:tcPr>
            <w:tcW w:w="3678" w:type="dxa"/>
          </w:tcPr>
          <w:p w:rsidR="004F75DF" w:rsidRDefault="0013698B">
            <w:pPr>
              <w:pStyle w:val="TableParagraph"/>
              <w:spacing w:before="10" w:line="310" w:lineRule="atLeast"/>
              <w:ind w:left="237" w:right="764"/>
              <w:rPr>
                <w:sz w:val="24"/>
              </w:rPr>
            </w:pPr>
            <w:r>
              <w:rPr>
                <w:sz w:val="24"/>
              </w:rPr>
              <w:t>Социальная и правовая модернизация</w:t>
            </w:r>
            <w:r>
              <w:rPr>
                <w:spacing w:val="-15"/>
                <w:sz w:val="24"/>
              </w:rPr>
              <w:t xml:space="preserve"> </w:t>
            </w:r>
            <w:r>
              <w:rPr>
                <w:sz w:val="24"/>
              </w:rPr>
              <w:t>страны</w:t>
            </w:r>
            <w:r>
              <w:rPr>
                <w:spacing w:val="-15"/>
                <w:sz w:val="24"/>
              </w:rPr>
              <w:t xml:space="preserve"> </w:t>
            </w:r>
            <w:r>
              <w:rPr>
                <w:sz w:val="24"/>
              </w:rPr>
              <w:t>при Александре II</w:t>
            </w:r>
          </w:p>
        </w:tc>
        <w:tc>
          <w:tcPr>
            <w:tcW w:w="965" w:type="dxa"/>
          </w:tcPr>
          <w:p w:rsidR="004F75DF" w:rsidRDefault="004F75DF">
            <w:pPr>
              <w:pStyle w:val="TableParagraph"/>
              <w:spacing w:before="85"/>
              <w:rPr>
                <w:b/>
                <w:sz w:val="24"/>
              </w:rPr>
            </w:pPr>
          </w:p>
          <w:p w:rsidR="004F75DF" w:rsidRDefault="0013698B">
            <w:pPr>
              <w:pStyle w:val="TableParagraph"/>
              <w:ind w:right="317"/>
              <w:jc w:val="right"/>
              <w:rPr>
                <w:sz w:val="24"/>
              </w:rPr>
            </w:pPr>
            <w:r>
              <w:rPr>
                <w:spacing w:val="-10"/>
                <w:sz w:val="24"/>
              </w:rPr>
              <w:t>6</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369"/>
        </w:trPr>
        <w:tc>
          <w:tcPr>
            <w:tcW w:w="1148" w:type="dxa"/>
          </w:tcPr>
          <w:p w:rsidR="004F75DF" w:rsidRDefault="0013698B">
            <w:pPr>
              <w:pStyle w:val="TableParagraph"/>
              <w:spacing w:before="44"/>
              <w:ind w:left="103"/>
              <w:rPr>
                <w:sz w:val="24"/>
              </w:rPr>
            </w:pPr>
            <w:r>
              <w:rPr>
                <w:spacing w:val="-5"/>
                <w:sz w:val="24"/>
              </w:rPr>
              <w:t>2.7</w:t>
            </w:r>
          </w:p>
        </w:tc>
        <w:tc>
          <w:tcPr>
            <w:tcW w:w="3678" w:type="dxa"/>
          </w:tcPr>
          <w:p w:rsidR="004F75DF" w:rsidRDefault="0013698B">
            <w:pPr>
              <w:pStyle w:val="TableParagraph"/>
              <w:spacing w:before="44"/>
              <w:ind w:left="237"/>
              <w:rPr>
                <w:sz w:val="24"/>
              </w:rPr>
            </w:pPr>
            <w:r>
              <w:rPr>
                <w:sz w:val="24"/>
              </w:rPr>
              <w:t>Россия</w:t>
            </w:r>
            <w:r>
              <w:rPr>
                <w:spacing w:val="-5"/>
                <w:sz w:val="24"/>
              </w:rPr>
              <w:t xml:space="preserve"> </w:t>
            </w:r>
            <w:r>
              <w:rPr>
                <w:sz w:val="24"/>
              </w:rPr>
              <w:t>в</w:t>
            </w:r>
            <w:r>
              <w:rPr>
                <w:spacing w:val="3"/>
                <w:sz w:val="24"/>
              </w:rPr>
              <w:t xml:space="preserve"> </w:t>
            </w:r>
            <w:r>
              <w:rPr>
                <w:sz w:val="24"/>
              </w:rPr>
              <w:t>1880-1890-х</w:t>
            </w:r>
            <w:r>
              <w:rPr>
                <w:spacing w:val="-2"/>
                <w:sz w:val="24"/>
              </w:rPr>
              <w:t xml:space="preserve"> </w:t>
            </w:r>
            <w:r>
              <w:rPr>
                <w:spacing w:val="-5"/>
                <w:sz w:val="24"/>
              </w:rPr>
              <w:t>гг.</w:t>
            </w:r>
          </w:p>
        </w:tc>
        <w:tc>
          <w:tcPr>
            <w:tcW w:w="965" w:type="dxa"/>
          </w:tcPr>
          <w:p w:rsidR="004F75DF" w:rsidRDefault="0013698B">
            <w:pPr>
              <w:pStyle w:val="TableParagraph"/>
              <w:spacing w:before="44"/>
              <w:ind w:right="317"/>
              <w:jc w:val="right"/>
              <w:rPr>
                <w:sz w:val="24"/>
              </w:rPr>
            </w:pPr>
            <w:r>
              <w:rPr>
                <w:spacing w:val="-10"/>
                <w:sz w:val="24"/>
              </w:rPr>
              <w:t>4</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1003"/>
        </w:trPr>
        <w:tc>
          <w:tcPr>
            <w:tcW w:w="1148" w:type="dxa"/>
          </w:tcPr>
          <w:p w:rsidR="004F75DF" w:rsidRDefault="004F75DF">
            <w:pPr>
              <w:pStyle w:val="TableParagraph"/>
              <w:spacing w:before="81"/>
              <w:rPr>
                <w:b/>
                <w:sz w:val="24"/>
              </w:rPr>
            </w:pPr>
          </w:p>
          <w:p w:rsidR="004F75DF" w:rsidRDefault="0013698B">
            <w:pPr>
              <w:pStyle w:val="TableParagraph"/>
              <w:ind w:left="103"/>
              <w:rPr>
                <w:sz w:val="24"/>
              </w:rPr>
            </w:pPr>
            <w:r>
              <w:rPr>
                <w:spacing w:val="-5"/>
                <w:sz w:val="24"/>
              </w:rPr>
              <w:t>2.8</w:t>
            </w:r>
          </w:p>
        </w:tc>
        <w:tc>
          <w:tcPr>
            <w:tcW w:w="3678" w:type="dxa"/>
          </w:tcPr>
          <w:p w:rsidR="004F75DF" w:rsidRDefault="0013698B">
            <w:pPr>
              <w:pStyle w:val="TableParagraph"/>
              <w:spacing w:before="11" w:line="316" w:lineRule="exact"/>
              <w:ind w:left="237" w:right="201"/>
              <w:rPr>
                <w:sz w:val="24"/>
              </w:rPr>
            </w:pPr>
            <w:r>
              <w:rPr>
                <w:sz w:val="24"/>
              </w:rPr>
              <w:t>Культурное пространство империи</w:t>
            </w:r>
            <w:r>
              <w:rPr>
                <w:spacing w:val="-14"/>
                <w:sz w:val="24"/>
              </w:rPr>
              <w:t xml:space="preserve"> </w:t>
            </w:r>
            <w:r>
              <w:rPr>
                <w:sz w:val="24"/>
              </w:rPr>
              <w:t>во</w:t>
            </w:r>
            <w:r>
              <w:rPr>
                <w:spacing w:val="-10"/>
                <w:sz w:val="24"/>
              </w:rPr>
              <w:t xml:space="preserve"> </w:t>
            </w:r>
            <w:r>
              <w:rPr>
                <w:sz w:val="24"/>
              </w:rPr>
              <w:t>второй</w:t>
            </w:r>
            <w:r>
              <w:rPr>
                <w:spacing w:val="-14"/>
                <w:sz w:val="24"/>
              </w:rPr>
              <w:t xml:space="preserve"> </w:t>
            </w:r>
            <w:r>
              <w:rPr>
                <w:sz w:val="24"/>
              </w:rPr>
              <w:t>половине XIX в.</w:t>
            </w:r>
          </w:p>
        </w:tc>
        <w:tc>
          <w:tcPr>
            <w:tcW w:w="965" w:type="dxa"/>
          </w:tcPr>
          <w:p w:rsidR="004F75DF" w:rsidRDefault="004F75DF">
            <w:pPr>
              <w:pStyle w:val="TableParagraph"/>
              <w:spacing w:before="81"/>
              <w:rPr>
                <w:b/>
                <w:sz w:val="24"/>
              </w:rPr>
            </w:pPr>
          </w:p>
          <w:p w:rsidR="004F75DF" w:rsidRDefault="0013698B">
            <w:pPr>
              <w:pStyle w:val="TableParagraph"/>
              <w:ind w:right="317"/>
              <w:jc w:val="right"/>
              <w:rPr>
                <w:sz w:val="24"/>
              </w:rPr>
            </w:pPr>
            <w:r>
              <w:rPr>
                <w:spacing w:val="-10"/>
                <w:sz w:val="24"/>
              </w:rPr>
              <w:t>3</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681"/>
        </w:trPr>
        <w:tc>
          <w:tcPr>
            <w:tcW w:w="1148" w:type="dxa"/>
          </w:tcPr>
          <w:p w:rsidR="004F75DF" w:rsidRDefault="0013698B">
            <w:pPr>
              <w:pStyle w:val="TableParagraph"/>
              <w:spacing w:before="198"/>
              <w:ind w:left="103"/>
              <w:rPr>
                <w:sz w:val="24"/>
              </w:rPr>
            </w:pPr>
            <w:r>
              <w:rPr>
                <w:spacing w:val="-5"/>
                <w:sz w:val="24"/>
              </w:rPr>
              <w:t>2.9</w:t>
            </w:r>
          </w:p>
        </w:tc>
        <w:tc>
          <w:tcPr>
            <w:tcW w:w="3678" w:type="dxa"/>
          </w:tcPr>
          <w:p w:rsidR="004F75DF" w:rsidRDefault="0013698B">
            <w:pPr>
              <w:pStyle w:val="TableParagraph"/>
              <w:spacing w:before="11" w:line="316" w:lineRule="exact"/>
              <w:ind w:left="237" w:right="1023"/>
              <w:rPr>
                <w:sz w:val="24"/>
              </w:rPr>
            </w:pPr>
            <w:r>
              <w:rPr>
                <w:sz w:val="24"/>
              </w:rPr>
              <w:t>Этнокультурный</w:t>
            </w:r>
            <w:r>
              <w:rPr>
                <w:spacing w:val="-15"/>
                <w:sz w:val="24"/>
              </w:rPr>
              <w:t xml:space="preserve"> </w:t>
            </w:r>
            <w:r>
              <w:rPr>
                <w:sz w:val="24"/>
              </w:rPr>
              <w:t xml:space="preserve">облик </w:t>
            </w:r>
            <w:r>
              <w:rPr>
                <w:spacing w:val="-2"/>
                <w:sz w:val="24"/>
              </w:rPr>
              <w:t>империи</w:t>
            </w:r>
          </w:p>
        </w:tc>
        <w:tc>
          <w:tcPr>
            <w:tcW w:w="965" w:type="dxa"/>
          </w:tcPr>
          <w:p w:rsidR="004F75DF" w:rsidRDefault="0013698B">
            <w:pPr>
              <w:pStyle w:val="TableParagraph"/>
              <w:spacing w:before="198"/>
              <w:ind w:right="317"/>
              <w:jc w:val="right"/>
              <w:rPr>
                <w:sz w:val="24"/>
              </w:rPr>
            </w:pPr>
            <w:r>
              <w:rPr>
                <w:spacing w:val="-10"/>
                <w:sz w:val="24"/>
              </w:rPr>
              <w:t>2</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1320"/>
        </w:trPr>
        <w:tc>
          <w:tcPr>
            <w:tcW w:w="1148" w:type="dxa"/>
          </w:tcPr>
          <w:p w:rsidR="004F75DF" w:rsidRDefault="004F75DF">
            <w:pPr>
              <w:pStyle w:val="TableParagraph"/>
              <w:spacing w:before="244"/>
              <w:rPr>
                <w:b/>
                <w:sz w:val="24"/>
              </w:rPr>
            </w:pPr>
          </w:p>
          <w:p w:rsidR="004F75DF" w:rsidRDefault="0013698B">
            <w:pPr>
              <w:pStyle w:val="TableParagraph"/>
              <w:ind w:left="103"/>
              <w:rPr>
                <w:sz w:val="24"/>
              </w:rPr>
            </w:pPr>
            <w:r>
              <w:rPr>
                <w:spacing w:val="-4"/>
                <w:sz w:val="24"/>
              </w:rPr>
              <w:t>2.10</w:t>
            </w:r>
          </w:p>
        </w:tc>
        <w:tc>
          <w:tcPr>
            <w:tcW w:w="3678" w:type="dxa"/>
          </w:tcPr>
          <w:p w:rsidR="004F75DF" w:rsidRDefault="0013698B">
            <w:pPr>
              <w:pStyle w:val="TableParagraph"/>
              <w:spacing w:before="11" w:line="310" w:lineRule="atLeast"/>
              <w:ind w:left="237" w:right="428"/>
              <w:rPr>
                <w:sz w:val="24"/>
              </w:rPr>
            </w:pPr>
            <w:r>
              <w:rPr>
                <w:sz w:val="24"/>
              </w:rPr>
              <w:t>Формирование</w:t>
            </w:r>
            <w:r>
              <w:rPr>
                <w:spacing w:val="-15"/>
                <w:sz w:val="24"/>
              </w:rPr>
              <w:t xml:space="preserve"> </w:t>
            </w:r>
            <w:r>
              <w:rPr>
                <w:sz w:val="24"/>
              </w:rPr>
              <w:t xml:space="preserve">гражданского общества и основные направления общественных </w:t>
            </w:r>
            <w:r>
              <w:rPr>
                <w:spacing w:val="-2"/>
                <w:sz w:val="24"/>
              </w:rPr>
              <w:t>движений</w:t>
            </w:r>
          </w:p>
        </w:tc>
        <w:tc>
          <w:tcPr>
            <w:tcW w:w="965" w:type="dxa"/>
          </w:tcPr>
          <w:p w:rsidR="004F75DF" w:rsidRDefault="004F75DF">
            <w:pPr>
              <w:pStyle w:val="TableParagraph"/>
              <w:spacing w:before="244"/>
              <w:rPr>
                <w:b/>
                <w:sz w:val="24"/>
              </w:rPr>
            </w:pPr>
          </w:p>
          <w:p w:rsidR="004F75DF" w:rsidRDefault="0013698B">
            <w:pPr>
              <w:pStyle w:val="TableParagraph"/>
              <w:ind w:right="317"/>
              <w:jc w:val="right"/>
              <w:rPr>
                <w:sz w:val="24"/>
              </w:rPr>
            </w:pPr>
            <w:r>
              <w:rPr>
                <w:spacing w:val="-10"/>
                <w:sz w:val="24"/>
              </w:rPr>
              <w:t>2</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369"/>
        </w:trPr>
        <w:tc>
          <w:tcPr>
            <w:tcW w:w="1148" w:type="dxa"/>
          </w:tcPr>
          <w:p w:rsidR="004F75DF" w:rsidRDefault="0013698B">
            <w:pPr>
              <w:pStyle w:val="TableParagraph"/>
              <w:spacing w:before="44"/>
              <w:ind w:left="103"/>
              <w:rPr>
                <w:sz w:val="24"/>
              </w:rPr>
            </w:pPr>
            <w:r>
              <w:rPr>
                <w:spacing w:val="-4"/>
                <w:sz w:val="24"/>
              </w:rPr>
              <w:t>2.11</w:t>
            </w:r>
          </w:p>
        </w:tc>
        <w:tc>
          <w:tcPr>
            <w:tcW w:w="3678" w:type="dxa"/>
          </w:tcPr>
          <w:p w:rsidR="004F75DF" w:rsidRDefault="0013698B">
            <w:pPr>
              <w:pStyle w:val="TableParagraph"/>
              <w:spacing w:before="44"/>
              <w:ind w:left="237"/>
              <w:rPr>
                <w:sz w:val="24"/>
              </w:rPr>
            </w:pPr>
            <w:r>
              <w:rPr>
                <w:sz w:val="24"/>
              </w:rPr>
              <w:t>Россия</w:t>
            </w:r>
            <w:r>
              <w:rPr>
                <w:spacing w:val="-4"/>
                <w:sz w:val="24"/>
              </w:rPr>
              <w:t xml:space="preserve"> </w:t>
            </w:r>
            <w:r>
              <w:rPr>
                <w:sz w:val="24"/>
              </w:rPr>
              <w:t>на пороге XX</w:t>
            </w:r>
            <w:r>
              <w:rPr>
                <w:spacing w:val="-4"/>
                <w:sz w:val="24"/>
              </w:rPr>
              <w:t xml:space="preserve"> </w:t>
            </w:r>
            <w:r>
              <w:rPr>
                <w:spacing w:val="-5"/>
                <w:sz w:val="24"/>
              </w:rPr>
              <w:t>в.</w:t>
            </w:r>
          </w:p>
        </w:tc>
        <w:tc>
          <w:tcPr>
            <w:tcW w:w="965" w:type="dxa"/>
          </w:tcPr>
          <w:p w:rsidR="004F75DF" w:rsidRDefault="0013698B">
            <w:pPr>
              <w:pStyle w:val="TableParagraph"/>
              <w:spacing w:before="44"/>
              <w:ind w:right="317"/>
              <w:jc w:val="right"/>
              <w:rPr>
                <w:sz w:val="24"/>
              </w:rPr>
            </w:pPr>
            <w:r>
              <w:rPr>
                <w:spacing w:val="-10"/>
                <w:sz w:val="24"/>
              </w:rPr>
              <w:t>9</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365"/>
        </w:trPr>
        <w:tc>
          <w:tcPr>
            <w:tcW w:w="1148" w:type="dxa"/>
          </w:tcPr>
          <w:p w:rsidR="004F75DF" w:rsidRDefault="0013698B">
            <w:pPr>
              <w:pStyle w:val="TableParagraph"/>
              <w:spacing w:before="40"/>
              <w:ind w:left="103"/>
              <w:rPr>
                <w:sz w:val="24"/>
              </w:rPr>
            </w:pPr>
            <w:r>
              <w:rPr>
                <w:spacing w:val="-4"/>
                <w:sz w:val="24"/>
              </w:rPr>
              <w:t>2.12</w:t>
            </w:r>
          </w:p>
        </w:tc>
        <w:tc>
          <w:tcPr>
            <w:tcW w:w="3678" w:type="dxa"/>
          </w:tcPr>
          <w:p w:rsidR="004F75DF" w:rsidRDefault="0013698B">
            <w:pPr>
              <w:pStyle w:val="TableParagraph"/>
              <w:spacing w:before="40"/>
              <w:ind w:left="237"/>
              <w:rPr>
                <w:sz w:val="24"/>
              </w:rPr>
            </w:pPr>
            <w:r>
              <w:rPr>
                <w:spacing w:val="-2"/>
                <w:sz w:val="24"/>
              </w:rPr>
              <w:t>Обобщение</w:t>
            </w:r>
          </w:p>
        </w:tc>
        <w:tc>
          <w:tcPr>
            <w:tcW w:w="965" w:type="dxa"/>
          </w:tcPr>
          <w:p w:rsidR="004F75DF" w:rsidRDefault="0013698B">
            <w:pPr>
              <w:pStyle w:val="TableParagraph"/>
              <w:spacing w:before="40"/>
              <w:ind w:right="317"/>
              <w:jc w:val="right"/>
              <w:rPr>
                <w:sz w:val="24"/>
              </w:rPr>
            </w:pPr>
            <w:r>
              <w:rPr>
                <w:spacing w:val="-10"/>
                <w:sz w:val="24"/>
              </w:rPr>
              <w:t>1</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561"/>
        </w:trPr>
        <w:tc>
          <w:tcPr>
            <w:tcW w:w="4826"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65" w:type="dxa"/>
          </w:tcPr>
          <w:p w:rsidR="004F75DF" w:rsidRDefault="0013698B">
            <w:pPr>
              <w:pStyle w:val="TableParagraph"/>
              <w:spacing w:before="140"/>
              <w:ind w:right="259"/>
              <w:jc w:val="right"/>
              <w:rPr>
                <w:sz w:val="24"/>
              </w:rPr>
            </w:pPr>
            <w:r>
              <w:rPr>
                <w:spacing w:val="-5"/>
                <w:sz w:val="24"/>
              </w:rPr>
              <w:t>45</w:t>
            </w:r>
          </w:p>
        </w:tc>
        <w:tc>
          <w:tcPr>
            <w:tcW w:w="4058" w:type="dxa"/>
            <w:gridSpan w:val="3"/>
          </w:tcPr>
          <w:p w:rsidR="004F75DF" w:rsidRDefault="004F75DF">
            <w:pPr>
              <w:pStyle w:val="TableParagraph"/>
              <w:rPr>
                <w:sz w:val="24"/>
              </w:rPr>
            </w:pPr>
          </w:p>
        </w:tc>
      </w:tr>
      <w:tr w:rsidR="004F75DF">
        <w:trPr>
          <w:trHeight w:val="364"/>
        </w:trPr>
        <w:tc>
          <w:tcPr>
            <w:tcW w:w="9849" w:type="dxa"/>
            <w:gridSpan w:val="6"/>
          </w:tcPr>
          <w:p w:rsidR="004F75DF" w:rsidRDefault="0013698B">
            <w:pPr>
              <w:pStyle w:val="TableParagraph"/>
              <w:spacing w:before="40"/>
              <w:ind w:left="237"/>
              <w:rPr>
                <w:b/>
                <w:sz w:val="24"/>
              </w:rPr>
            </w:pPr>
            <w:r>
              <w:rPr>
                <w:b/>
                <w:sz w:val="24"/>
              </w:rPr>
              <w:t>Раздел</w:t>
            </w:r>
            <w:r>
              <w:rPr>
                <w:b/>
                <w:spacing w:val="-7"/>
                <w:sz w:val="24"/>
              </w:rPr>
              <w:t xml:space="preserve"> </w:t>
            </w:r>
            <w:r>
              <w:rPr>
                <w:b/>
                <w:sz w:val="24"/>
              </w:rPr>
              <w:t xml:space="preserve">3. </w:t>
            </w:r>
            <w:r>
              <w:rPr>
                <w:sz w:val="24"/>
              </w:rPr>
              <w:t>Учебный</w:t>
            </w:r>
            <w:r>
              <w:rPr>
                <w:spacing w:val="-2"/>
                <w:sz w:val="24"/>
              </w:rPr>
              <w:t xml:space="preserve"> </w:t>
            </w:r>
            <w:r>
              <w:rPr>
                <w:sz w:val="24"/>
              </w:rPr>
              <w:t xml:space="preserve">модуль. </w:t>
            </w:r>
            <w:r>
              <w:rPr>
                <w:b/>
                <w:sz w:val="24"/>
              </w:rPr>
              <w:t>"Введение</w:t>
            </w:r>
            <w:r>
              <w:rPr>
                <w:b/>
                <w:spacing w:val="-4"/>
                <w:sz w:val="24"/>
              </w:rPr>
              <w:t xml:space="preserve"> </w:t>
            </w:r>
            <w:r>
              <w:rPr>
                <w:b/>
                <w:sz w:val="24"/>
              </w:rPr>
              <w:t>в</w:t>
            </w:r>
            <w:r>
              <w:rPr>
                <w:b/>
                <w:spacing w:val="-3"/>
                <w:sz w:val="24"/>
              </w:rPr>
              <w:t xml:space="preserve"> </w:t>
            </w:r>
            <w:r>
              <w:rPr>
                <w:b/>
                <w:sz w:val="24"/>
              </w:rPr>
              <w:t>Новейшую</w:t>
            </w:r>
            <w:r>
              <w:rPr>
                <w:b/>
                <w:spacing w:val="-4"/>
                <w:sz w:val="24"/>
              </w:rPr>
              <w:t xml:space="preserve"> </w:t>
            </w:r>
            <w:r>
              <w:rPr>
                <w:b/>
                <w:sz w:val="24"/>
              </w:rPr>
              <w:t>историю</w:t>
            </w:r>
            <w:r>
              <w:rPr>
                <w:b/>
                <w:spacing w:val="-4"/>
                <w:sz w:val="24"/>
              </w:rPr>
              <w:t xml:space="preserve"> </w:t>
            </w:r>
            <w:r>
              <w:rPr>
                <w:b/>
                <w:spacing w:val="-2"/>
                <w:sz w:val="24"/>
              </w:rPr>
              <w:t>России"</w:t>
            </w:r>
          </w:p>
        </w:tc>
      </w:tr>
      <w:tr w:rsidR="004F75DF">
        <w:trPr>
          <w:trHeight w:val="369"/>
        </w:trPr>
        <w:tc>
          <w:tcPr>
            <w:tcW w:w="1148" w:type="dxa"/>
          </w:tcPr>
          <w:p w:rsidR="004F75DF" w:rsidRDefault="0013698B">
            <w:pPr>
              <w:pStyle w:val="TableParagraph"/>
              <w:spacing w:before="44"/>
              <w:ind w:left="103"/>
              <w:rPr>
                <w:sz w:val="24"/>
              </w:rPr>
            </w:pPr>
            <w:r>
              <w:rPr>
                <w:spacing w:val="-5"/>
                <w:sz w:val="24"/>
              </w:rPr>
              <w:t>3.1</w:t>
            </w:r>
          </w:p>
        </w:tc>
        <w:tc>
          <w:tcPr>
            <w:tcW w:w="3678" w:type="dxa"/>
          </w:tcPr>
          <w:p w:rsidR="004F75DF" w:rsidRDefault="0013698B">
            <w:pPr>
              <w:pStyle w:val="TableParagraph"/>
              <w:spacing w:before="44"/>
              <w:ind w:left="237"/>
              <w:rPr>
                <w:sz w:val="24"/>
              </w:rPr>
            </w:pPr>
            <w:r>
              <w:rPr>
                <w:spacing w:val="-2"/>
                <w:sz w:val="24"/>
              </w:rPr>
              <w:t>Введение</w:t>
            </w:r>
          </w:p>
        </w:tc>
        <w:tc>
          <w:tcPr>
            <w:tcW w:w="965" w:type="dxa"/>
          </w:tcPr>
          <w:p w:rsidR="004F75DF" w:rsidRDefault="0013698B">
            <w:pPr>
              <w:pStyle w:val="TableParagraph"/>
              <w:spacing w:before="44"/>
              <w:ind w:right="317"/>
              <w:jc w:val="right"/>
              <w:rPr>
                <w:sz w:val="24"/>
              </w:rPr>
            </w:pPr>
            <w:r>
              <w:rPr>
                <w:spacing w:val="-10"/>
                <w:sz w:val="24"/>
              </w:rPr>
              <w:t>1</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686"/>
        </w:trPr>
        <w:tc>
          <w:tcPr>
            <w:tcW w:w="1148" w:type="dxa"/>
          </w:tcPr>
          <w:p w:rsidR="004F75DF" w:rsidRDefault="0013698B">
            <w:pPr>
              <w:pStyle w:val="TableParagraph"/>
              <w:spacing w:before="198"/>
              <w:ind w:left="103"/>
              <w:rPr>
                <w:sz w:val="24"/>
              </w:rPr>
            </w:pPr>
            <w:r>
              <w:rPr>
                <w:spacing w:val="-5"/>
                <w:sz w:val="24"/>
              </w:rPr>
              <w:t>3.2</w:t>
            </w:r>
          </w:p>
        </w:tc>
        <w:tc>
          <w:tcPr>
            <w:tcW w:w="3678" w:type="dxa"/>
          </w:tcPr>
          <w:p w:rsidR="004F75DF" w:rsidRDefault="0013698B">
            <w:pPr>
              <w:pStyle w:val="TableParagraph"/>
              <w:spacing w:before="40"/>
              <w:ind w:left="237"/>
              <w:rPr>
                <w:sz w:val="24"/>
              </w:rPr>
            </w:pPr>
            <w:r>
              <w:rPr>
                <w:sz w:val="24"/>
              </w:rPr>
              <w:t>Российская</w:t>
            </w:r>
            <w:r>
              <w:rPr>
                <w:spacing w:val="-3"/>
                <w:sz w:val="24"/>
              </w:rPr>
              <w:t xml:space="preserve"> </w:t>
            </w:r>
            <w:r>
              <w:rPr>
                <w:sz w:val="24"/>
              </w:rPr>
              <w:t>революция</w:t>
            </w:r>
            <w:r>
              <w:rPr>
                <w:spacing w:val="-2"/>
                <w:sz w:val="24"/>
              </w:rPr>
              <w:t xml:space="preserve"> 1917—</w:t>
            </w:r>
          </w:p>
          <w:p w:rsidR="004F75DF" w:rsidRDefault="0013698B">
            <w:pPr>
              <w:pStyle w:val="TableParagraph"/>
              <w:spacing w:before="41"/>
              <w:ind w:left="237"/>
              <w:rPr>
                <w:sz w:val="24"/>
              </w:rPr>
            </w:pPr>
            <w:r>
              <w:rPr>
                <w:sz w:val="24"/>
              </w:rPr>
              <w:t>1922</w:t>
            </w:r>
            <w:r>
              <w:rPr>
                <w:spacing w:val="2"/>
                <w:sz w:val="24"/>
              </w:rPr>
              <w:t xml:space="preserve"> </w:t>
            </w:r>
            <w:r>
              <w:rPr>
                <w:spacing w:val="-5"/>
                <w:sz w:val="24"/>
              </w:rPr>
              <w:t>гг.</w:t>
            </w:r>
          </w:p>
        </w:tc>
        <w:tc>
          <w:tcPr>
            <w:tcW w:w="965" w:type="dxa"/>
          </w:tcPr>
          <w:p w:rsidR="004F75DF" w:rsidRDefault="0013698B">
            <w:pPr>
              <w:pStyle w:val="TableParagraph"/>
              <w:spacing w:before="198"/>
              <w:ind w:right="317"/>
              <w:jc w:val="right"/>
              <w:rPr>
                <w:sz w:val="24"/>
              </w:rPr>
            </w:pPr>
            <w:r>
              <w:rPr>
                <w:spacing w:val="-10"/>
                <w:sz w:val="24"/>
              </w:rPr>
              <w:t>4</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681"/>
        </w:trPr>
        <w:tc>
          <w:tcPr>
            <w:tcW w:w="1148" w:type="dxa"/>
          </w:tcPr>
          <w:p w:rsidR="004F75DF" w:rsidRDefault="0013698B">
            <w:pPr>
              <w:pStyle w:val="TableParagraph"/>
              <w:spacing w:before="198"/>
              <w:ind w:left="103"/>
              <w:rPr>
                <w:sz w:val="24"/>
              </w:rPr>
            </w:pPr>
            <w:r>
              <w:rPr>
                <w:spacing w:val="-5"/>
                <w:sz w:val="24"/>
              </w:rPr>
              <w:t>3.3</w:t>
            </w:r>
          </w:p>
        </w:tc>
        <w:tc>
          <w:tcPr>
            <w:tcW w:w="3678" w:type="dxa"/>
          </w:tcPr>
          <w:p w:rsidR="004F75DF" w:rsidRDefault="0013698B">
            <w:pPr>
              <w:pStyle w:val="TableParagraph"/>
              <w:spacing w:before="11" w:line="316" w:lineRule="exact"/>
              <w:ind w:left="237"/>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 1941—1945 гг.</w:t>
            </w:r>
          </w:p>
        </w:tc>
        <w:tc>
          <w:tcPr>
            <w:tcW w:w="965" w:type="dxa"/>
          </w:tcPr>
          <w:p w:rsidR="004F75DF" w:rsidRDefault="0013698B">
            <w:pPr>
              <w:pStyle w:val="TableParagraph"/>
              <w:spacing w:before="198"/>
              <w:ind w:right="317"/>
              <w:jc w:val="right"/>
              <w:rPr>
                <w:sz w:val="24"/>
              </w:rPr>
            </w:pPr>
            <w:r>
              <w:rPr>
                <w:spacing w:val="-10"/>
                <w:sz w:val="24"/>
              </w:rPr>
              <w:t>5</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686"/>
        </w:trPr>
        <w:tc>
          <w:tcPr>
            <w:tcW w:w="1148" w:type="dxa"/>
          </w:tcPr>
          <w:p w:rsidR="004F75DF" w:rsidRDefault="0013698B">
            <w:pPr>
              <w:pStyle w:val="TableParagraph"/>
              <w:spacing w:before="203"/>
              <w:ind w:left="103"/>
              <w:rPr>
                <w:sz w:val="24"/>
              </w:rPr>
            </w:pPr>
            <w:r>
              <w:rPr>
                <w:spacing w:val="-5"/>
                <w:sz w:val="24"/>
              </w:rPr>
              <w:t>3.4</w:t>
            </w:r>
          </w:p>
        </w:tc>
        <w:tc>
          <w:tcPr>
            <w:tcW w:w="3678" w:type="dxa"/>
          </w:tcPr>
          <w:p w:rsidR="004F75DF" w:rsidRDefault="0013698B">
            <w:pPr>
              <w:pStyle w:val="TableParagraph"/>
              <w:spacing w:before="10" w:line="310" w:lineRule="atLeast"/>
              <w:ind w:left="237" w:right="201"/>
              <w:rPr>
                <w:sz w:val="24"/>
              </w:rPr>
            </w:pPr>
            <w:r>
              <w:rPr>
                <w:sz w:val="24"/>
              </w:rPr>
              <w:t>Распад СССР. Становление новой</w:t>
            </w:r>
            <w:r>
              <w:rPr>
                <w:spacing w:val="-12"/>
                <w:sz w:val="24"/>
              </w:rPr>
              <w:t xml:space="preserve"> </w:t>
            </w:r>
            <w:r>
              <w:rPr>
                <w:sz w:val="24"/>
              </w:rPr>
              <w:t>России</w:t>
            </w:r>
            <w:r>
              <w:rPr>
                <w:spacing w:val="-12"/>
                <w:sz w:val="24"/>
              </w:rPr>
              <w:t xml:space="preserve"> </w:t>
            </w:r>
            <w:r>
              <w:rPr>
                <w:sz w:val="24"/>
              </w:rPr>
              <w:t>(1992—1999</w:t>
            </w:r>
            <w:r>
              <w:rPr>
                <w:spacing w:val="-13"/>
                <w:sz w:val="24"/>
              </w:rPr>
              <w:t xml:space="preserve"> </w:t>
            </w:r>
            <w:r>
              <w:rPr>
                <w:sz w:val="24"/>
              </w:rPr>
              <w:t>гг.)</w:t>
            </w:r>
          </w:p>
        </w:tc>
        <w:tc>
          <w:tcPr>
            <w:tcW w:w="965" w:type="dxa"/>
          </w:tcPr>
          <w:p w:rsidR="004F75DF" w:rsidRDefault="0013698B">
            <w:pPr>
              <w:pStyle w:val="TableParagraph"/>
              <w:spacing w:before="203"/>
              <w:ind w:right="317"/>
              <w:jc w:val="right"/>
              <w:rPr>
                <w:sz w:val="24"/>
              </w:rPr>
            </w:pPr>
            <w:r>
              <w:rPr>
                <w:spacing w:val="-10"/>
                <w:sz w:val="24"/>
              </w:rPr>
              <w:t>2</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1003"/>
        </w:trPr>
        <w:tc>
          <w:tcPr>
            <w:tcW w:w="1148" w:type="dxa"/>
          </w:tcPr>
          <w:p w:rsidR="004F75DF" w:rsidRDefault="004F75DF">
            <w:pPr>
              <w:pStyle w:val="TableParagraph"/>
              <w:spacing w:before="85"/>
              <w:rPr>
                <w:b/>
                <w:sz w:val="24"/>
              </w:rPr>
            </w:pPr>
          </w:p>
          <w:p w:rsidR="004F75DF" w:rsidRDefault="0013698B">
            <w:pPr>
              <w:pStyle w:val="TableParagraph"/>
              <w:ind w:left="103"/>
              <w:rPr>
                <w:sz w:val="24"/>
              </w:rPr>
            </w:pPr>
            <w:r>
              <w:rPr>
                <w:spacing w:val="-5"/>
                <w:sz w:val="24"/>
              </w:rPr>
              <w:t>3.5</w:t>
            </w:r>
          </w:p>
        </w:tc>
        <w:tc>
          <w:tcPr>
            <w:tcW w:w="3678" w:type="dxa"/>
          </w:tcPr>
          <w:p w:rsidR="004F75DF" w:rsidRDefault="0013698B">
            <w:pPr>
              <w:pStyle w:val="TableParagraph"/>
              <w:spacing w:before="40"/>
              <w:ind w:left="237"/>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w:t>
            </w:r>
            <w:r>
              <w:rPr>
                <w:spacing w:val="-10"/>
                <w:sz w:val="24"/>
              </w:rPr>
              <w:t>х</w:t>
            </w:r>
          </w:p>
          <w:p w:rsidR="004F75DF" w:rsidRDefault="0013698B">
            <w:pPr>
              <w:pStyle w:val="TableParagraph"/>
              <w:spacing w:before="11" w:line="310" w:lineRule="atLeast"/>
              <w:ind w:left="237"/>
              <w:rPr>
                <w:sz w:val="24"/>
              </w:rPr>
            </w:pPr>
            <w:r>
              <w:rPr>
                <w:sz w:val="24"/>
              </w:rPr>
              <w:t>гг.</w:t>
            </w:r>
            <w:r>
              <w:rPr>
                <w:spacing w:val="-12"/>
                <w:sz w:val="24"/>
              </w:rPr>
              <w:t xml:space="preserve"> </w:t>
            </w:r>
            <w:r>
              <w:rPr>
                <w:sz w:val="24"/>
              </w:rPr>
              <w:t>Воссоединение</w:t>
            </w:r>
            <w:r>
              <w:rPr>
                <w:spacing w:val="-14"/>
                <w:sz w:val="24"/>
              </w:rPr>
              <w:t xml:space="preserve"> </w:t>
            </w:r>
            <w:r>
              <w:rPr>
                <w:sz w:val="24"/>
              </w:rPr>
              <w:t>Крыма</w:t>
            </w:r>
            <w:r>
              <w:rPr>
                <w:spacing w:val="-14"/>
                <w:sz w:val="24"/>
              </w:rPr>
              <w:t xml:space="preserve"> </w:t>
            </w:r>
            <w:r>
              <w:rPr>
                <w:sz w:val="24"/>
              </w:rPr>
              <w:t xml:space="preserve">с </w:t>
            </w:r>
            <w:r>
              <w:rPr>
                <w:spacing w:val="-2"/>
                <w:sz w:val="24"/>
              </w:rPr>
              <w:t>Россией</w:t>
            </w:r>
          </w:p>
        </w:tc>
        <w:tc>
          <w:tcPr>
            <w:tcW w:w="965" w:type="dxa"/>
          </w:tcPr>
          <w:p w:rsidR="004F75DF" w:rsidRDefault="004F75DF">
            <w:pPr>
              <w:pStyle w:val="TableParagraph"/>
              <w:spacing w:before="85"/>
              <w:rPr>
                <w:b/>
                <w:sz w:val="24"/>
              </w:rPr>
            </w:pPr>
          </w:p>
          <w:p w:rsidR="004F75DF" w:rsidRDefault="0013698B">
            <w:pPr>
              <w:pStyle w:val="TableParagraph"/>
              <w:ind w:right="317"/>
              <w:jc w:val="right"/>
              <w:rPr>
                <w:sz w:val="24"/>
              </w:rPr>
            </w:pPr>
            <w:r>
              <w:rPr>
                <w:spacing w:val="-10"/>
                <w:sz w:val="24"/>
              </w:rPr>
              <w:t>3</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364"/>
        </w:trPr>
        <w:tc>
          <w:tcPr>
            <w:tcW w:w="1148" w:type="dxa"/>
          </w:tcPr>
          <w:p w:rsidR="004F75DF" w:rsidRDefault="0013698B">
            <w:pPr>
              <w:pStyle w:val="TableParagraph"/>
              <w:spacing w:before="40"/>
              <w:ind w:left="103"/>
              <w:rPr>
                <w:sz w:val="24"/>
              </w:rPr>
            </w:pPr>
            <w:r>
              <w:rPr>
                <w:spacing w:val="-5"/>
                <w:sz w:val="24"/>
              </w:rPr>
              <w:t>3.6</w:t>
            </w:r>
          </w:p>
        </w:tc>
        <w:tc>
          <w:tcPr>
            <w:tcW w:w="3678" w:type="dxa"/>
          </w:tcPr>
          <w:p w:rsidR="004F75DF" w:rsidRDefault="0013698B">
            <w:pPr>
              <w:pStyle w:val="TableParagraph"/>
              <w:spacing w:before="40"/>
              <w:ind w:left="237"/>
              <w:rPr>
                <w:sz w:val="24"/>
              </w:rPr>
            </w:pPr>
            <w:r>
              <w:rPr>
                <w:sz w:val="24"/>
              </w:rPr>
              <w:t>Итоговое</w:t>
            </w:r>
            <w:r>
              <w:rPr>
                <w:spacing w:val="-5"/>
                <w:sz w:val="24"/>
              </w:rPr>
              <w:t xml:space="preserve"> </w:t>
            </w:r>
            <w:r>
              <w:rPr>
                <w:spacing w:val="-2"/>
                <w:sz w:val="24"/>
              </w:rPr>
              <w:t>повторение</w:t>
            </w:r>
          </w:p>
        </w:tc>
        <w:tc>
          <w:tcPr>
            <w:tcW w:w="965" w:type="dxa"/>
          </w:tcPr>
          <w:p w:rsidR="004F75DF" w:rsidRDefault="0013698B">
            <w:pPr>
              <w:pStyle w:val="TableParagraph"/>
              <w:spacing w:before="40"/>
              <w:ind w:right="317"/>
              <w:jc w:val="right"/>
              <w:rPr>
                <w:sz w:val="24"/>
              </w:rPr>
            </w:pPr>
            <w:r>
              <w:rPr>
                <w:spacing w:val="-10"/>
                <w:sz w:val="24"/>
              </w:rPr>
              <w:t>2</w:t>
            </w:r>
          </w:p>
        </w:tc>
        <w:tc>
          <w:tcPr>
            <w:tcW w:w="1844" w:type="dxa"/>
          </w:tcPr>
          <w:p w:rsidR="004F75DF" w:rsidRDefault="004F75DF">
            <w:pPr>
              <w:pStyle w:val="TableParagraph"/>
              <w:rPr>
                <w:sz w:val="24"/>
              </w:rPr>
            </w:pPr>
          </w:p>
        </w:tc>
        <w:tc>
          <w:tcPr>
            <w:tcW w:w="1985" w:type="dxa"/>
          </w:tcPr>
          <w:p w:rsidR="004F75DF" w:rsidRDefault="004F75DF">
            <w:pPr>
              <w:pStyle w:val="TableParagraph"/>
              <w:rPr>
                <w:sz w:val="24"/>
              </w:rPr>
            </w:pPr>
          </w:p>
        </w:tc>
        <w:tc>
          <w:tcPr>
            <w:tcW w:w="229" w:type="dxa"/>
          </w:tcPr>
          <w:p w:rsidR="004F75DF" w:rsidRDefault="004F75DF">
            <w:pPr>
              <w:pStyle w:val="TableParagraph"/>
              <w:rPr>
                <w:sz w:val="24"/>
              </w:rPr>
            </w:pPr>
          </w:p>
        </w:tc>
      </w:tr>
      <w:tr w:rsidR="004F75DF">
        <w:trPr>
          <w:trHeight w:val="561"/>
        </w:trPr>
        <w:tc>
          <w:tcPr>
            <w:tcW w:w="4826" w:type="dxa"/>
            <w:gridSpan w:val="2"/>
          </w:tcPr>
          <w:p w:rsidR="004F75DF" w:rsidRDefault="0013698B">
            <w:pPr>
              <w:pStyle w:val="TableParagraph"/>
              <w:spacing w:before="141"/>
              <w:ind w:left="237"/>
              <w:rPr>
                <w:sz w:val="24"/>
              </w:rPr>
            </w:pPr>
            <w:r>
              <w:rPr>
                <w:sz w:val="24"/>
              </w:rPr>
              <w:t>Итого по</w:t>
            </w:r>
            <w:r>
              <w:rPr>
                <w:spacing w:val="-2"/>
                <w:sz w:val="24"/>
              </w:rPr>
              <w:t xml:space="preserve"> модулю</w:t>
            </w:r>
          </w:p>
        </w:tc>
        <w:tc>
          <w:tcPr>
            <w:tcW w:w="965" w:type="dxa"/>
          </w:tcPr>
          <w:p w:rsidR="004F75DF" w:rsidRDefault="0013698B">
            <w:pPr>
              <w:pStyle w:val="TableParagraph"/>
              <w:spacing w:before="141"/>
              <w:ind w:right="259"/>
              <w:jc w:val="right"/>
              <w:rPr>
                <w:sz w:val="24"/>
              </w:rPr>
            </w:pPr>
            <w:r>
              <w:rPr>
                <w:spacing w:val="-5"/>
                <w:sz w:val="24"/>
              </w:rPr>
              <w:t>17</w:t>
            </w:r>
          </w:p>
        </w:tc>
        <w:tc>
          <w:tcPr>
            <w:tcW w:w="4058" w:type="dxa"/>
            <w:gridSpan w:val="3"/>
          </w:tcPr>
          <w:p w:rsidR="004F75DF" w:rsidRDefault="004F75DF">
            <w:pPr>
              <w:pStyle w:val="TableParagraph"/>
              <w:rPr>
                <w:sz w:val="24"/>
              </w:rPr>
            </w:pPr>
          </w:p>
        </w:tc>
      </w:tr>
      <w:tr w:rsidR="004F75DF">
        <w:trPr>
          <w:trHeight w:val="686"/>
        </w:trPr>
        <w:tc>
          <w:tcPr>
            <w:tcW w:w="4826" w:type="dxa"/>
            <w:gridSpan w:val="2"/>
          </w:tcPr>
          <w:p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65" w:type="dxa"/>
          </w:tcPr>
          <w:p w:rsidR="004F75DF" w:rsidRDefault="0013698B">
            <w:pPr>
              <w:pStyle w:val="TableParagraph"/>
              <w:spacing w:before="198"/>
              <w:ind w:right="259"/>
              <w:jc w:val="right"/>
              <w:rPr>
                <w:sz w:val="24"/>
              </w:rPr>
            </w:pPr>
            <w:r>
              <w:rPr>
                <w:spacing w:val="-5"/>
                <w:sz w:val="24"/>
              </w:rPr>
              <w:t>85</w:t>
            </w:r>
          </w:p>
        </w:tc>
        <w:tc>
          <w:tcPr>
            <w:tcW w:w="1844" w:type="dxa"/>
          </w:tcPr>
          <w:p w:rsidR="004F75DF" w:rsidRDefault="0013698B">
            <w:pPr>
              <w:pStyle w:val="TableParagraph"/>
              <w:spacing w:before="198"/>
              <w:ind w:left="205" w:right="9"/>
              <w:jc w:val="center"/>
              <w:rPr>
                <w:sz w:val="24"/>
              </w:rPr>
            </w:pPr>
            <w:r>
              <w:rPr>
                <w:spacing w:val="-10"/>
                <w:sz w:val="24"/>
              </w:rPr>
              <w:t>0</w:t>
            </w:r>
          </w:p>
        </w:tc>
        <w:tc>
          <w:tcPr>
            <w:tcW w:w="1985" w:type="dxa"/>
          </w:tcPr>
          <w:p w:rsidR="004F75DF" w:rsidRDefault="0013698B">
            <w:pPr>
              <w:pStyle w:val="TableParagraph"/>
              <w:spacing w:before="198"/>
              <w:ind w:left="190"/>
              <w:jc w:val="center"/>
              <w:rPr>
                <w:sz w:val="24"/>
              </w:rPr>
            </w:pPr>
            <w:r>
              <w:rPr>
                <w:spacing w:val="-10"/>
                <w:sz w:val="24"/>
              </w:rPr>
              <w:t>0</w:t>
            </w:r>
          </w:p>
        </w:tc>
        <w:tc>
          <w:tcPr>
            <w:tcW w:w="229"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161"/>
        <w:ind w:left="0"/>
        <w:jc w:val="left"/>
        <w:rPr>
          <w:b/>
        </w:rPr>
      </w:pPr>
    </w:p>
    <w:p w:rsidR="004F75DF" w:rsidRDefault="0013698B">
      <w:pPr>
        <w:pStyle w:val="a4"/>
        <w:numPr>
          <w:ilvl w:val="2"/>
          <w:numId w:val="130"/>
        </w:numPr>
        <w:tabs>
          <w:tab w:val="left" w:pos="1372"/>
          <w:tab w:val="left" w:pos="3571"/>
          <w:tab w:val="left" w:pos="6273"/>
          <w:tab w:val="left" w:pos="8696"/>
        </w:tabs>
        <w:spacing w:line="322" w:lineRule="exact"/>
        <w:ind w:left="1372" w:hanging="699"/>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rsidR="004F75DF" w:rsidRDefault="0013698B">
      <w:pPr>
        <w:ind w:left="673"/>
        <w:rPr>
          <w:b/>
          <w:sz w:val="28"/>
        </w:rPr>
      </w:pPr>
      <w:r>
        <w:rPr>
          <w:b/>
          <w:spacing w:val="-2"/>
          <w:sz w:val="28"/>
        </w:rPr>
        <w:t>«ОБЩЕСТВОЗНАНИЕ»</w:t>
      </w:r>
    </w:p>
    <w:p w:rsidR="004F75DF" w:rsidRDefault="0013698B">
      <w:pPr>
        <w:pStyle w:val="a3"/>
        <w:spacing w:before="192" w:line="242" w:lineRule="auto"/>
        <w:ind w:right="1141"/>
      </w:pPr>
      <w: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4F75DF" w:rsidRDefault="0013698B">
      <w:pPr>
        <w:spacing w:before="195"/>
        <w:ind w:right="463"/>
        <w:jc w:val="center"/>
        <w:rPr>
          <w:b/>
          <w:sz w:val="28"/>
        </w:rPr>
      </w:pPr>
      <w:r>
        <w:rPr>
          <w:b/>
          <w:spacing w:val="-2"/>
          <w:sz w:val="28"/>
        </w:rPr>
        <w:t>ПОЯСНИТЕЛЬНАЯ</w:t>
      </w:r>
      <w:r>
        <w:rPr>
          <w:b/>
          <w:spacing w:val="1"/>
          <w:sz w:val="28"/>
        </w:rPr>
        <w:t xml:space="preserve"> </w:t>
      </w:r>
      <w:r>
        <w:rPr>
          <w:b/>
          <w:spacing w:val="-2"/>
          <w:sz w:val="28"/>
        </w:rPr>
        <w:t>ЗАПИСКА</w:t>
      </w:r>
    </w:p>
    <w:p w:rsidR="004F75DF" w:rsidRDefault="004F75DF">
      <w:pPr>
        <w:pStyle w:val="a3"/>
        <w:spacing w:before="5"/>
        <w:ind w:left="0"/>
        <w:jc w:val="left"/>
        <w:rPr>
          <w:b/>
        </w:rPr>
      </w:pPr>
    </w:p>
    <w:p w:rsidR="004F75DF" w:rsidRDefault="0013698B">
      <w:pPr>
        <w:tabs>
          <w:tab w:val="left" w:pos="2534"/>
          <w:tab w:val="left" w:pos="6190"/>
          <w:tab w:val="left" w:pos="8695"/>
        </w:tabs>
        <w:spacing w:line="322" w:lineRule="exact"/>
        <w:ind w:left="529"/>
        <w:rPr>
          <w:b/>
          <w:sz w:val="28"/>
        </w:rPr>
      </w:pPr>
      <w:r>
        <w:rPr>
          <w:b/>
          <w:spacing w:val="-2"/>
          <w:sz w:val="28"/>
        </w:rPr>
        <w:t>ОБЩАЯ</w:t>
      </w:r>
      <w:r>
        <w:rPr>
          <w:b/>
          <w:sz w:val="28"/>
        </w:rPr>
        <w:tab/>
      </w:r>
      <w:r>
        <w:rPr>
          <w:b/>
          <w:spacing w:val="-2"/>
          <w:sz w:val="28"/>
        </w:rPr>
        <w:t>ХАРАКТЕРИСТИКА</w:t>
      </w:r>
      <w:r>
        <w:rPr>
          <w:b/>
          <w:sz w:val="28"/>
        </w:rPr>
        <w:tab/>
      </w:r>
      <w:r>
        <w:rPr>
          <w:b/>
          <w:spacing w:val="-2"/>
          <w:sz w:val="28"/>
        </w:rPr>
        <w:t>УЧЕБНОГО</w:t>
      </w:r>
      <w:r>
        <w:rPr>
          <w:b/>
          <w:sz w:val="28"/>
        </w:rPr>
        <w:tab/>
      </w:r>
      <w:r>
        <w:rPr>
          <w:b/>
          <w:spacing w:val="-2"/>
          <w:sz w:val="28"/>
        </w:rPr>
        <w:t>ПРЕДМЕТА</w:t>
      </w:r>
    </w:p>
    <w:p w:rsidR="004F75DF" w:rsidRDefault="0013698B">
      <w:pPr>
        <w:ind w:left="106"/>
        <w:rPr>
          <w:b/>
          <w:sz w:val="28"/>
        </w:rPr>
      </w:pPr>
      <w:r>
        <w:rPr>
          <w:b/>
          <w:spacing w:val="-2"/>
          <w:sz w:val="28"/>
        </w:rPr>
        <w:t>«ОБЩЕСТВОЗНАНИЕ»</w:t>
      </w:r>
    </w:p>
    <w:p w:rsidR="004F75DF" w:rsidRDefault="0013698B">
      <w:pPr>
        <w:pStyle w:val="a3"/>
        <w:spacing w:before="316"/>
        <w:ind w:left="106" w:right="1125" w:firstLine="422"/>
      </w:pPr>
      <w: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color w:val="333333"/>
        </w:rPr>
        <w:t xml:space="preserve">едеральной рабочей </w:t>
      </w:r>
      <w: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F75DF" w:rsidRDefault="0013698B">
      <w:pPr>
        <w:pStyle w:val="a3"/>
        <w:spacing w:before="2"/>
        <w:ind w:left="106" w:right="1127" w:firstLine="422"/>
      </w:pPr>
      <w:r>
        <w:t>Изучение курса «Обществознание», включающего знания о российском</w:t>
      </w:r>
      <w:r>
        <w:rPr>
          <w:spacing w:val="40"/>
        </w:rPr>
        <w:t xml:space="preserve"> </w:t>
      </w:r>
      <w:r>
        <w:t>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F75DF" w:rsidRDefault="0013698B">
      <w:pPr>
        <w:pStyle w:val="a3"/>
        <w:ind w:left="106" w:right="1129" w:firstLine="422"/>
      </w:pPr>
      <w:r>
        <w:t>Изучение учебного курса «Обществознание» содействует вхождению обучающихся в мир культуры и общественных</w:t>
      </w:r>
      <w:r>
        <w:rPr>
          <w:spacing w:val="-2"/>
        </w:rPr>
        <w:t xml:space="preserve"> </w:t>
      </w:r>
      <w:r>
        <w:t>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F75DF" w:rsidRDefault="0013698B">
      <w:pPr>
        <w:pStyle w:val="1"/>
        <w:spacing w:before="6" w:line="319" w:lineRule="exact"/>
        <w:ind w:left="529"/>
      </w:pPr>
      <w:r>
        <w:t>ЦЕЛИ</w:t>
      </w:r>
      <w:r>
        <w:rPr>
          <w:spacing w:val="-9"/>
        </w:rPr>
        <w:t xml:space="preserve"> </w:t>
      </w:r>
      <w:r>
        <w:t>ИЗУЧЕНИЯ</w:t>
      </w:r>
      <w:r>
        <w:rPr>
          <w:spacing w:val="-7"/>
        </w:rPr>
        <w:t xml:space="preserve"> </w:t>
      </w:r>
      <w:r>
        <w:t>УЧЕБНОГО</w:t>
      </w:r>
      <w:r>
        <w:rPr>
          <w:spacing w:val="-9"/>
        </w:rPr>
        <w:t xml:space="preserve"> </w:t>
      </w:r>
      <w:r>
        <w:t>ПРЕДМЕТА</w:t>
      </w:r>
      <w:r>
        <w:rPr>
          <w:spacing w:val="-7"/>
        </w:rPr>
        <w:t xml:space="preserve"> </w:t>
      </w:r>
      <w:r>
        <w:rPr>
          <w:spacing w:val="-2"/>
        </w:rPr>
        <w:t>«ОБЩЕСТВОЗНАНИЕ»</w:t>
      </w:r>
    </w:p>
    <w:p w:rsidR="004F75DF" w:rsidRDefault="0013698B">
      <w:pPr>
        <w:pStyle w:val="a3"/>
        <w:spacing w:line="319" w:lineRule="exact"/>
        <w:ind w:left="529"/>
      </w:pPr>
      <w:r>
        <w:t>Целями</w:t>
      </w:r>
      <w:r>
        <w:rPr>
          <w:spacing w:val="-11"/>
        </w:rPr>
        <w:t xml:space="preserve"> </w:t>
      </w:r>
      <w:r>
        <w:t>обществоведческого</w:t>
      </w:r>
      <w:r>
        <w:rPr>
          <w:spacing w:val="-11"/>
        </w:rPr>
        <w:t xml:space="preserve"> </w:t>
      </w:r>
      <w:r>
        <w:t>образования</w:t>
      </w:r>
      <w:r>
        <w:rPr>
          <w:spacing w:val="-10"/>
        </w:rPr>
        <w:t xml:space="preserve"> </w:t>
      </w:r>
      <w:r>
        <w:t>в</w:t>
      </w:r>
      <w:r>
        <w:rPr>
          <w:spacing w:val="-11"/>
        </w:rPr>
        <w:t xml:space="preserve"> </w:t>
      </w:r>
      <w:r>
        <w:t>основной</w:t>
      </w:r>
      <w:r>
        <w:rPr>
          <w:spacing w:val="-11"/>
        </w:rPr>
        <w:t xml:space="preserve"> </w:t>
      </w:r>
      <w:r>
        <w:t>школе</w:t>
      </w:r>
      <w:r>
        <w:rPr>
          <w:spacing w:val="-10"/>
        </w:rPr>
        <w:t xml:space="preserve"> </w:t>
      </w:r>
      <w:r>
        <w:rPr>
          <w:spacing w:val="-2"/>
        </w:rPr>
        <w:t>являются:</w:t>
      </w:r>
    </w:p>
    <w:p w:rsidR="004F75DF" w:rsidRDefault="004F75DF">
      <w:pPr>
        <w:spacing w:line="319" w:lineRule="exact"/>
        <w:sectPr w:rsidR="004F75DF">
          <w:headerReference w:type="default" r:id="rId11"/>
          <w:pgSz w:w="11910" w:h="16390"/>
          <w:pgMar w:top="980" w:right="0" w:bottom="280" w:left="460" w:header="723" w:footer="0" w:gutter="0"/>
          <w:pgNumType w:start="2"/>
          <w:cols w:space="720"/>
        </w:sectPr>
      </w:pPr>
    </w:p>
    <w:p w:rsidR="004F75DF" w:rsidRDefault="0013698B">
      <w:pPr>
        <w:pStyle w:val="a4"/>
        <w:numPr>
          <w:ilvl w:val="0"/>
          <w:numId w:val="97"/>
        </w:numPr>
        <w:tabs>
          <w:tab w:val="left" w:pos="671"/>
        </w:tabs>
        <w:spacing w:before="276"/>
        <w:ind w:right="1139" w:firstLine="422"/>
        <w:rPr>
          <w:sz w:val="28"/>
        </w:rPr>
      </w:pPr>
      <w:r>
        <w:rPr>
          <w:sz w:val="28"/>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F75DF" w:rsidRDefault="0013698B">
      <w:pPr>
        <w:pStyle w:val="a4"/>
        <w:numPr>
          <w:ilvl w:val="0"/>
          <w:numId w:val="97"/>
        </w:numPr>
        <w:tabs>
          <w:tab w:val="left" w:pos="671"/>
        </w:tabs>
        <w:ind w:right="1136" w:firstLine="422"/>
        <w:rPr>
          <w:sz w:val="28"/>
        </w:rPr>
      </w:pPr>
      <w:r>
        <w:rPr>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F75DF" w:rsidRDefault="0013698B">
      <w:pPr>
        <w:pStyle w:val="a4"/>
        <w:numPr>
          <w:ilvl w:val="0"/>
          <w:numId w:val="97"/>
        </w:numPr>
        <w:tabs>
          <w:tab w:val="left" w:pos="671"/>
        </w:tabs>
        <w:ind w:right="1127" w:firstLine="422"/>
        <w:rPr>
          <w:sz w:val="28"/>
        </w:rPr>
      </w:pPr>
      <w:r>
        <w:rPr>
          <w:sz w:val="2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sz w:val="28"/>
        </w:rPr>
        <w:t>деятельности;</w:t>
      </w:r>
    </w:p>
    <w:p w:rsidR="004F75DF" w:rsidRDefault="0013698B">
      <w:pPr>
        <w:pStyle w:val="a4"/>
        <w:numPr>
          <w:ilvl w:val="0"/>
          <w:numId w:val="97"/>
        </w:numPr>
        <w:tabs>
          <w:tab w:val="left" w:pos="671"/>
        </w:tabs>
        <w:ind w:right="1137" w:firstLine="422"/>
        <w:rPr>
          <w:sz w:val="28"/>
        </w:rPr>
      </w:pPr>
      <w:r>
        <w:rPr>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F75DF" w:rsidRDefault="0013698B">
      <w:pPr>
        <w:pStyle w:val="a4"/>
        <w:numPr>
          <w:ilvl w:val="0"/>
          <w:numId w:val="97"/>
        </w:numPr>
        <w:tabs>
          <w:tab w:val="left" w:pos="671"/>
        </w:tabs>
        <w:ind w:right="1134" w:firstLine="422"/>
        <w:rPr>
          <w:sz w:val="28"/>
        </w:rPr>
      </w:pPr>
      <w:r>
        <w:rPr>
          <w:sz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4F75DF" w:rsidRDefault="0013698B">
      <w:pPr>
        <w:pStyle w:val="a4"/>
        <w:numPr>
          <w:ilvl w:val="0"/>
          <w:numId w:val="97"/>
        </w:numPr>
        <w:tabs>
          <w:tab w:val="left" w:pos="671"/>
        </w:tabs>
        <w:ind w:right="1140" w:firstLine="422"/>
        <w:rPr>
          <w:sz w:val="28"/>
        </w:rPr>
      </w:pPr>
      <w:r>
        <w:rPr>
          <w:sz w:val="28"/>
        </w:rPr>
        <w:t xml:space="preserve">освоение способов познавательной, коммуникативной, практической деятельности, необходимых для участия в жизни гражданского общества и </w:t>
      </w:r>
      <w:r>
        <w:rPr>
          <w:spacing w:val="-2"/>
          <w:sz w:val="28"/>
        </w:rPr>
        <w:t>государства;</w:t>
      </w:r>
    </w:p>
    <w:p w:rsidR="004F75DF" w:rsidRDefault="0013698B">
      <w:pPr>
        <w:pStyle w:val="a4"/>
        <w:numPr>
          <w:ilvl w:val="0"/>
          <w:numId w:val="97"/>
        </w:numPr>
        <w:tabs>
          <w:tab w:val="left" w:pos="671"/>
        </w:tabs>
        <w:ind w:right="1129" w:firstLine="422"/>
        <w:rPr>
          <w:sz w:val="28"/>
        </w:rPr>
      </w:pPr>
      <w:r>
        <w:rPr>
          <w:sz w:val="28"/>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F75DF" w:rsidRDefault="0013698B">
      <w:pPr>
        <w:pStyle w:val="a4"/>
        <w:numPr>
          <w:ilvl w:val="0"/>
          <w:numId w:val="97"/>
        </w:numPr>
        <w:tabs>
          <w:tab w:val="left" w:pos="671"/>
        </w:tabs>
        <w:ind w:right="1135" w:firstLine="422"/>
        <w:rPr>
          <w:sz w:val="28"/>
        </w:rPr>
      </w:pPr>
      <w:r>
        <w:rPr>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F75DF" w:rsidRDefault="004F75DF">
      <w:pPr>
        <w:pStyle w:val="a3"/>
        <w:ind w:left="0"/>
        <w:jc w:val="left"/>
      </w:pPr>
    </w:p>
    <w:p w:rsidR="004F75DF" w:rsidRDefault="0013698B">
      <w:pPr>
        <w:pStyle w:val="1"/>
        <w:ind w:left="106" w:right="1123" w:firstLine="422"/>
      </w:pPr>
      <w:r>
        <w:t>МЕСТО</w:t>
      </w:r>
      <w:r>
        <w:rPr>
          <w:spacing w:val="40"/>
        </w:rPr>
        <w:t xml:space="preserve"> </w:t>
      </w:r>
      <w:r>
        <w:t>УЧЕБНОГО</w:t>
      </w:r>
      <w:r>
        <w:rPr>
          <w:spacing w:val="40"/>
        </w:rPr>
        <w:t xml:space="preserve"> </w:t>
      </w:r>
      <w:r>
        <w:t>ПРЕДМЕТА</w:t>
      </w:r>
      <w:r>
        <w:rPr>
          <w:spacing w:val="40"/>
        </w:rPr>
        <w:t xml:space="preserve"> </w:t>
      </w:r>
      <w:r>
        <w:t>«ОБЩЕСТВОЗНАНИЕ»</w:t>
      </w:r>
      <w:r>
        <w:rPr>
          <w:spacing w:val="40"/>
        </w:rPr>
        <w:t xml:space="preserve"> </w:t>
      </w:r>
      <w:r>
        <w:t>В</w:t>
      </w:r>
      <w:r>
        <w:rPr>
          <w:spacing w:val="40"/>
        </w:rPr>
        <w:t xml:space="preserve"> </w:t>
      </w:r>
      <w:r>
        <w:t xml:space="preserve">УЧЕБНОМ </w:t>
      </w:r>
      <w:r>
        <w:rPr>
          <w:spacing w:val="-2"/>
        </w:rPr>
        <w:t>ПЛАНЕ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38" w:firstLine="494"/>
      </w:pPr>
      <w:r>
        <w:lastRenderedPageBreak/>
        <w:t xml:space="preserve">В соответствии с </w:t>
      </w:r>
      <w:r w:rsidR="00172D82">
        <w:t>приказом №704 от 09.10.24</w:t>
      </w:r>
      <w:r>
        <w:t xml:space="preserve"> обществознание изучается </w:t>
      </w:r>
      <w:r w:rsidR="00172D82">
        <w:t>в</w:t>
      </w:r>
      <w:r>
        <w:t xml:space="preserve"> </w:t>
      </w:r>
      <w:proofErr w:type="gramStart"/>
      <w:r w:rsidR="00172D82">
        <w:t>8</w:t>
      </w:r>
      <w:r>
        <w:t xml:space="preserve"> </w:t>
      </w:r>
      <w:r w:rsidR="00172D82">
        <w:t>,</w:t>
      </w:r>
      <w:proofErr w:type="gramEnd"/>
      <w:r>
        <w:t xml:space="preserve"> 9 класс</w:t>
      </w:r>
      <w:r w:rsidR="00172D82">
        <w:t>е</w:t>
      </w:r>
      <w:r>
        <w:t>. Общая недельная нагрузка в каждом году обучения составляет 1 час.</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480" w:lineRule="auto"/>
        <w:ind w:left="529" w:right="5483"/>
        <w:jc w:val="both"/>
      </w:pPr>
      <w:r>
        <w:lastRenderedPageBreak/>
        <w:t>СОДЕРЖАНИЕ</w:t>
      </w:r>
      <w:r>
        <w:rPr>
          <w:spacing w:val="-18"/>
        </w:rPr>
        <w:t xml:space="preserve"> </w:t>
      </w:r>
      <w:r>
        <w:t>УЧЕБНОГО</w:t>
      </w:r>
      <w:r>
        <w:rPr>
          <w:spacing w:val="-17"/>
        </w:rPr>
        <w:t xml:space="preserve"> </w:t>
      </w:r>
      <w:r>
        <w:t xml:space="preserve">ПРЕДМЕТА </w:t>
      </w:r>
    </w:p>
    <w:p w:rsidR="004F75DF" w:rsidRDefault="004F75DF">
      <w:pPr>
        <w:pStyle w:val="a3"/>
        <w:spacing w:before="7"/>
        <w:ind w:left="0"/>
        <w:jc w:val="left"/>
      </w:pPr>
    </w:p>
    <w:p w:rsidR="004F75DF" w:rsidRDefault="0013698B">
      <w:pPr>
        <w:pStyle w:val="1"/>
        <w:ind w:left="529"/>
      </w:pPr>
      <w:r>
        <w:t>8</w:t>
      </w:r>
      <w:r>
        <w:rPr>
          <w:spacing w:val="-1"/>
        </w:rPr>
        <w:t xml:space="preserve"> </w:t>
      </w:r>
      <w:r>
        <w:rPr>
          <w:spacing w:val="-4"/>
        </w:rPr>
        <w:t>КЛАСС</w:t>
      </w:r>
    </w:p>
    <w:p w:rsidR="004F75DF" w:rsidRDefault="0013698B">
      <w:pPr>
        <w:pStyle w:val="2"/>
        <w:spacing w:before="321" w:line="319" w:lineRule="exact"/>
        <w:ind w:left="529"/>
        <w:jc w:val="left"/>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rsidR="004F75DF" w:rsidRDefault="0013698B">
      <w:pPr>
        <w:pStyle w:val="a3"/>
        <w:tabs>
          <w:tab w:val="left" w:pos="2605"/>
          <w:tab w:val="left" w:pos="3559"/>
          <w:tab w:val="left" w:pos="4978"/>
          <w:tab w:val="left" w:pos="6753"/>
          <w:tab w:val="left" w:pos="7127"/>
          <w:tab w:val="left" w:pos="8402"/>
        </w:tabs>
        <w:ind w:left="106" w:right="1142" w:firstLine="422"/>
        <w:jc w:val="left"/>
      </w:pPr>
      <w:r>
        <w:rPr>
          <w:spacing w:val="-2"/>
        </w:rPr>
        <w:t>Экономическая</w:t>
      </w:r>
      <w:r>
        <w:tab/>
      </w:r>
      <w:r>
        <w:rPr>
          <w:spacing w:val="-4"/>
        </w:rPr>
        <w:t>жизнь</w:t>
      </w:r>
      <w:r>
        <w:tab/>
      </w:r>
      <w:r>
        <w:rPr>
          <w:spacing w:val="-2"/>
        </w:rPr>
        <w:t>общества.</w:t>
      </w:r>
      <w:r>
        <w:tab/>
      </w:r>
      <w:r>
        <w:rPr>
          <w:spacing w:val="-2"/>
        </w:rPr>
        <w:t>Потребности</w:t>
      </w:r>
      <w:r>
        <w:tab/>
      </w:r>
      <w:r>
        <w:rPr>
          <w:spacing w:val="-10"/>
        </w:rPr>
        <w:t>и</w:t>
      </w:r>
      <w:r>
        <w:tab/>
      </w:r>
      <w:r>
        <w:rPr>
          <w:spacing w:val="-2"/>
        </w:rPr>
        <w:t>ресурсы,</w:t>
      </w:r>
      <w:r>
        <w:tab/>
      </w:r>
      <w:r>
        <w:rPr>
          <w:spacing w:val="-2"/>
        </w:rPr>
        <w:t xml:space="preserve">ограниченность </w:t>
      </w:r>
      <w:r>
        <w:t>ресурсов. Экономический выбор.</w:t>
      </w:r>
    </w:p>
    <w:p w:rsidR="004F75DF" w:rsidRDefault="0013698B">
      <w:pPr>
        <w:pStyle w:val="a3"/>
        <w:spacing w:line="322" w:lineRule="exact"/>
        <w:ind w:left="529"/>
        <w:jc w:val="left"/>
      </w:pPr>
      <w:r>
        <w:t>Экономическая</w:t>
      </w:r>
      <w:r>
        <w:rPr>
          <w:spacing w:val="-7"/>
        </w:rPr>
        <w:t xml:space="preserve"> </w:t>
      </w:r>
      <w:r>
        <w:t>система</w:t>
      </w:r>
      <w:r>
        <w:rPr>
          <w:spacing w:val="-8"/>
        </w:rPr>
        <w:t xml:space="preserve"> </w:t>
      </w:r>
      <w:r>
        <w:t>и</w:t>
      </w:r>
      <w:r>
        <w:rPr>
          <w:spacing w:val="-8"/>
        </w:rPr>
        <w:t xml:space="preserve"> </w:t>
      </w:r>
      <w:r>
        <w:t>её</w:t>
      </w:r>
      <w:r>
        <w:rPr>
          <w:spacing w:val="-8"/>
        </w:rPr>
        <w:t xml:space="preserve"> </w:t>
      </w:r>
      <w:r>
        <w:t>функции.</w:t>
      </w:r>
      <w:r>
        <w:rPr>
          <w:spacing w:val="-7"/>
        </w:rPr>
        <w:t xml:space="preserve"> </w:t>
      </w:r>
      <w:r>
        <w:rPr>
          <w:spacing w:val="-2"/>
        </w:rPr>
        <w:t>Собственность.</w:t>
      </w:r>
    </w:p>
    <w:p w:rsidR="004F75DF" w:rsidRDefault="0013698B">
      <w:pPr>
        <w:pStyle w:val="a3"/>
        <w:ind w:left="106" w:right="1123" w:firstLine="422"/>
        <w:jc w:val="left"/>
      </w:pPr>
      <w:r>
        <w:t>Производство – источник экономических</w:t>
      </w:r>
      <w:r>
        <w:rPr>
          <w:spacing w:val="-1"/>
        </w:rPr>
        <w:t xml:space="preserve"> </w:t>
      </w:r>
      <w:r>
        <w:t>благ. Факторы производства. Трудовая деятельность. Производительность труда. Разделение труда.</w:t>
      </w:r>
    </w:p>
    <w:p w:rsidR="004F75DF" w:rsidRDefault="0013698B">
      <w:pPr>
        <w:pStyle w:val="a3"/>
        <w:ind w:left="529" w:right="1123"/>
        <w:jc w:val="left"/>
      </w:pPr>
      <w:r>
        <w:t>Предпринимательство.</w:t>
      </w:r>
      <w:r>
        <w:rPr>
          <w:spacing w:val="-8"/>
        </w:rPr>
        <w:t xml:space="preserve"> </w:t>
      </w:r>
      <w:r>
        <w:t>Виды</w:t>
      </w:r>
      <w:r>
        <w:rPr>
          <w:spacing w:val="-11"/>
        </w:rPr>
        <w:t xml:space="preserve"> </w:t>
      </w:r>
      <w:r>
        <w:t>и</w:t>
      </w:r>
      <w:r>
        <w:rPr>
          <w:spacing w:val="-11"/>
        </w:rPr>
        <w:t xml:space="preserve"> </w:t>
      </w:r>
      <w:r>
        <w:t>формы</w:t>
      </w:r>
      <w:r>
        <w:rPr>
          <w:spacing w:val="-11"/>
        </w:rPr>
        <w:t xml:space="preserve"> </w:t>
      </w:r>
      <w:r>
        <w:t>предпринимательской</w:t>
      </w:r>
      <w:r>
        <w:rPr>
          <w:spacing w:val="-11"/>
        </w:rPr>
        <w:t xml:space="preserve"> </w:t>
      </w:r>
      <w:r>
        <w:t>деятельности. Обмен. Деньги и их функции. Торговля и её формы.</w:t>
      </w:r>
    </w:p>
    <w:p w:rsidR="004F75DF" w:rsidRDefault="0013698B">
      <w:pPr>
        <w:pStyle w:val="a3"/>
        <w:ind w:left="106" w:right="1136" w:firstLine="422"/>
      </w:pPr>
      <w:r>
        <w:t>Рыночная экономика. Конкуренция. Спрос и предложение. Рыночное</w:t>
      </w:r>
      <w:r>
        <w:rPr>
          <w:spacing w:val="40"/>
        </w:rPr>
        <w:t xml:space="preserve"> </w:t>
      </w:r>
      <w:r>
        <w:t>равновесие. Невидимая рука рынка. Многообразие рынков.</w:t>
      </w:r>
    </w:p>
    <w:p w:rsidR="004F75DF" w:rsidRDefault="0013698B">
      <w:pPr>
        <w:pStyle w:val="a3"/>
        <w:ind w:left="106" w:right="1139" w:firstLine="422"/>
      </w:pPr>
      <w:r>
        <w:t>Предприятие в экономике. Издержки, выручка и прибыль. Как повысить эффективность производства.</w:t>
      </w:r>
    </w:p>
    <w:p w:rsidR="004F75DF" w:rsidRDefault="0013698B">
      <w:pPr>
        <w:pStyle w:val="a3"/>
        <w:spacing w:line="321" w:lineRule="exact"/>
        <w:ind w:left="529"/>
      </w:pPr>
      <w:r>
        <w:t>Заработная</w:t>
      </w:r>
      <w:r>
        <w:rPr>
          <w:spacing w:val="-6"/>
        </w:rPr>
        <w:t xml:space="preserve"> </w:t>
      </w:r>
      <w:r>
        <w:t>плата</w:t>
      </w:r>
      <w:r>
        <w:rPr>
          <w:spacing w:val="-7"/>
        </w:rPr>
        <w:t xml:space="preserve"> </w:t>
      </w:r>
      <w:r>
        <w:t>и</w:t>
      </w:r>
      <w:r>
        <w:rPr>
          <w:spacing w:val="-8"/>
        </w:rPr>
        <w:t xml:space="preserve"> </w:t>
      </w:r>
      <w:r>
        <w:t>стимулирование</w:t>
      </w:r>
      <w:r>
        <w:rPr>
          <w:spacing w:val="-6"/>
        </w:rPr>
        <w:t xml:space="preserve"> </w:t>
      </w:r>
      <w:r>
        <w:t>труда.</w:t>
      </w:r>
      <w:r>
        <w:rPr>
          <w:spacing w:val="-5"/>
        </w:rPr>
        <w:t xml:space="preserve"> </w:t>
      </w:r>
      <w:r>
        <w:t>Занятость</w:t>
      </w:r>
      <w:r>
        <w:rPr>
          <w:spacing w:val="-10"/>
        </w:rPr>
        <w:t xml:space="preserve"> </w:t>
      </w:r>
      <w:r>
        <w:t>и</w:t>
      </w:r>
      <w:r>
        <w:rPr>
          <w:spacing w:val="-7"/>
        </w:rPr>
        <w:t xml:space="preserve"> </w:t>
      </w:r>
      <w:r>
        <w:rPr>
          <w:spacing w:val="-2"/>
        </w:rPr>
        <w:t>безработица.</w:t>
      </w:r>
    </w:p>
    <w:p w:rsidR="004F75DF" w:rsidRDefault="0013698B">
      <w:pPr>
        <w:pStyle w:val="a3"/>
        <w:ind w:left="106" w:right="1141" w:firstLine="422"/>
      </w:pPr>
      <w:r>
        <w:t>Финансовый рынок и посредники (банки, страховые компании, кредитные союзы, участники фондового рынка). Услуги финансовых посредников.</w:t>
      </w:r>
    </w:p>
    <w:p w:rsidR="004F75DF" w:rsidRDefault="0013698B">
      <w:pPr>
        <w:pStyle w:val="a3"/>
        <w:spacing w:line="321" w:lineRule="exact"/>
        <w:ind w:left="529"/>
      </w:pPr>
      <w:r>
        <w:t>Основные</w:t>
      </w:r>
      <w:r>
        <w:rPr>
          <w:spacing w:val="-7"/>
        </w:rPr>
        <w:t xml:space="preserve"> </w:t>
      </w:r>
      <w:r>
        <w:t>типы</w:t>
      </w:r>
      <w:r>
        <w:rPr>
          <w:spacing w:val="-8"/>
        </w:rPr>
        <w:t xml:space="preserve"> </w:t>
      </w:r>
      <w:r>
        <w:t>финансовых</w:t>
      </w:r>
      <w:r>
        <w:rPr>
          <w:spacing w:val="-12"/>
        </w:rPr>
        <w:t xml:space="preserve"> </w:t>
      </w:r>
      <w:r>
        <w:t>инструментов:</w:t>
      </w:r>
      <w:r>
        <w:rPr>
          <w:spacing w:val="-12"/>
        </w:rPr>
        <w:t xml:space="preserve"> </w:t>
      </w:r>
      <w:r>
        <w:t>акции</w:t>
      </w:r>
      <w:r>
        <w:rPr>
          <w:spacing w:val="-8"/>
        </w:rPr>
        <w:t xml:space="preserve"> </w:t>
      </w:r>
      <w:r>
        <w:t>и</w:t>
      </w:r>
      <w:r>
        <w:rPr>
          <w:spacing w:val="-8"/>
        </w:rPr>
        <w:t xml:space="preserve"> </w:t>
      </w:r>
      <w:r>
        <w:rPr>
          <w:spacing w:val="-2"/>
        </w:rPr>
        <w:t>облигации.</w:t>
      </w:r>
    </w:p>
    <w:p w:rsidR="004F75DF" w:rsidRDefault="0013698B">
      <w:pPr>
        <w:pStyle w:val="a3"/>
        <w:ind w:left="106" w:right="1139" w:firstLine="422"/>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F75DF" w:rsidRDefault="0013698B">
      <w:pPr>
        <w:pStyle w:val="a3"/>
        <w:ind w:left="106" w:right="1135" w:firstLine="422"/>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4F75DF" w:rsidRDefault="0013698B">
      <w:pPr>
        <w:pStyle w:val="a3"/>
        <w:spacing w:before="3"/>
        <w:ind w:left="106" w:right="1134" w:firstLine="422"/>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w:t>
      </w:r>
      <w:r>
        <w:rPr>
          <w:spacing w:val="-2"/>
        </w:rPr>
        <w:t xml:space="preserve"> </w:t>
      </w:r>
      <w:r>
        <w:t>политика</w:t>
      </w:r>
      <w:r>
        <w:rPr>
          <w:spacing w:val="-2"/>
        </w:rPr>
        <w:t xml:space="preserve"> </w:t>
      </w:r>
      <w:r>
        <w:t>Российской</w:t>
      </w:r>
      <w:r>
        <w:rPr>
          <w:spacing w:val="-3"/>
        </w:rPr>
        <w:t xml:space="preserve"> </w:t>
      </w:r>
      <w:r>
        <w:t>Федерации.</w:t>
      </w:r>
      <w:r>
        <w:rPr>
          <w:spacing w:val="-1"/>
        </w:rPr>
        <w:t xml:space="preserve"> </w:t>
      </w:r>
      <w:r>
        <w:t>Государственная</w:t>
      </w:r>
      <w:r>
        <w:rPr>
          <w:spacing w:val="-2"/>
        </w:rPr>
        <w:t xml:space="preserve"> </w:t>
      </w:r>
      <w:r>
        <w:t>политика</w:t>
      </w:r>
      <w:r>
        <w:rPr>
          <w:spacing w:val="-2"/>
        </w:rPr>
        <w:t xml:space="preserve"> </w:t>
      </w:r>
      <w:r>
        <w:t>по</w:t>
      </w:r>
      <w:r>
        <w:rPr>
          <w:spacing w:val="-3"/>
        </w:rPr>
        <w:t xml:space="preserve"> </w:t>
      </w:r>
      <w:r>
        <w:t xml:space="preserve">развитию </w:t>
      </w:r>
      <w:r>
        <w:rPr>
          <w:spacing w:val="-2"/>
        </w:rPr>
        <w:t>конкуренции.</w:t>
      </w:r>
    </w:p>
    <w:p w:rsidR="004F75DF" w:rsidRDefault="0013698B">
      <w:pPr>
        <w:pStyle w:val="2"/>
        <w:spacing w:before="4" w:line="319" w:lineRule="exact"/>
        <w:ind w:left="529"/>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rsidR="004F75DF" w:rsidRDefault="0013698B">
      <w:pPr>
        <w:pStyle w:val="a3"/>
        <w:ind w:left="106" w:right="1144" w:firstLine="422"/>
      </w:pPr>
      <w:r>
        <w:t>Культура, её многообразие и формы. Влияние духовной культуры на формирование личности. Современная молодёжная культура.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36" w:firstLine="422"/>
      </w:pPr>
      <w:r>
        <w:lastRenderedPageBreak/>
        <w:t xml:space="preserve">Наука. Естественные и социально-гуманитарные науки. Роль науки в развитии </w:t>
      </w:r>
      <w:r>
        <w:rPr>
          <w:spacing w:val="-2"/>
        </w:rPr>
        <w:t>общества.</w:t>
      </w:r>
    </w:p>
    <w:p w:rsidR="004F75DF" w:rsidRDefault="0013698B">
      <w:pPr>
        <w:pStyle w:val="a3"/>
        <w:ind w:left="106" w:right="1145" w:firstLine="422"/>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F75DF" w:rsidRDefault="0013698B">
      <w:pPr>
        <w:pStyle w:val="a3"/>
        <w:spacing w:line="322" w:lineRule="exact"/>
        <w:ind w:left="529"/>
      </w:pPr>
      <w:r>
        <w:t>Политика</w:t>
      </w:r>
      <w:r>
        <w:rPr>
          <w:spacing w:val="-7"/>
        </w:rPr>
        <w:t xml:space="preserve"> </w:t>
      </w:r>
      <w:r>
        <w:t>в</w:t>
      </w:r>
      <w:r>
        <w:rPr>
          <w:spacing w:val="-8"/>
        </w:rPr>
        <w:t xml:space="preserve"> </w:t>
      </w:r>
      <w:r>
        <w:t>сфере</w:t>
      </w:r>
      <w:r>
        <w:rPr>
          <w:spacing w:val="-7"/>
        </w:rPr>
        <w:t xml:space="preserve"> </w:t>
      </w:r>
      <w:r>
        <w:t>культуры</w:t>
      </w:r>
      <w:r>
        <w:rPr>
          <w:spacing w:val="-7"/>
        </w:rPr>
        <w:t xml:space="preserve"> </w:t>
      </w:r>
      <w:r>
        <w:t>и</w:t>
      </w:r>
      <w:r>
        <w:rPr>
          <w:spacing w:val="-8"/>
        </w:rPr>
        <w:t xml:space="preserve"> </w:t>
      </w:r>
      <w:r>
        <w:t>образования</w:t>
      </w:r>
      <w:r>
        <w:rPr>
          <w:spacing w:val="-7"/>
        </w:rPr>
        <w:t xml:space="preserve"> </w:t>
      </w:r>
      <w:r>
        <w:t>в</w:t>
      </w:r>
      <w:r>
        <w:rPr>
          <w:spacing w:val="-8"/>
        </w:rPr>
        <w:t xml:space="preserve"> </w:t>
      </w:r>
      <w:r>
        <w:t>Российской</w:t>
      </w:r>
      <w:r>
        <w:rPr>
          <w:spacing w:val="-7"/>
        </w:rPr>
        <w:t xml:space="preserve"> </w:t>
      </w:r>
      <w:r>
        <w:rPr>
          <w:spacing w:val="-2"/>
        </w:rPr>
        <w:t>Федерации.</w:t>
      </w:r>
    </w:p>
    <w:p w:rsidR="004F75DF" w:rsidRDefault="0013698B">
      <w:pPr>
        <w:pStyle w:val="a3"/>
        <w:ind w:left="106" w:right="1143" w:firstLine="422"/>
      </w:pPr>
      <w:r>
        <w:t>Понятие религии. Роль</w:t>
      </w:r>
      <w:r>
        <w:rPr>
          <w:spacing w:val="-2"/>
        </w:rPr>
        <w:t xml:space="preserve"> </w:t>
      </w:r>
      <w:r>
        <w:t>религии в</w:t>
      </w:r>
      <w:r>
        <w:rPr>
          <w:spacing w:val="-2"/>
        </w:rPr>
        <w:t xml:space="preserve"> </w:t>
      </w:r>
      <w:r>
        <w:t>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F75DF" w:rsidRDefault="0013698B">
      <w:pPr>
        <w:pStyle w:val="a3"/>
        <w:spacing w:before="3"/>
        <w:ind w:left="106" w:right="1144" w:firstLine="422"/>
      </w:pPr>
      <w:r>
        <w:t xml:space="preserve">Что такое искусство. Виды искусств. Роль искусства в жизни человека и </w:t>
      </w:r>
      <w:r>
        <w:rPr>
          <w:spacing w:val="-2"/>
        </w:rPr>
        <w:t>общества.</w:t>
      </w:r>
    </w:p>
    <w:p w:rsidR="004F75DF" w:rsidRDefault="0013698B">
      <w:pPr>
        <w:pStyle w:val="a3"/>
        <w:ind w:left="106" w:right="1139" w:firstLine="422"/>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F75DF" w:rsidRDefault="0013698B">
      <w:pPr>
        <w:pStyle w:val="1"/>
        <w:spacing w:before="3"/>
        <w:ind w:left="529"/>
        <w:jc w:val="both"/>
      </w:pPr>
      <w:r>
        <w:t>9</w:t>
      </w:r>
      <w:r>
        <w:rPr>
          <w:spacing w:val="-1"/>
        </w:rPr>
        <w:t xml:space="preserve"> </w:t>
      </w:r>
      <w:r>
        <w:rPr>
          <w:spacing w:val="-4"/>
        </w:rPr>
        <w:t>КЛАСС</w:t>
      </w:r>
    </w:p>
    <w:p w:rsidR="004F75DF" w:rsidRDefault="0013698B">
      <w:pPr>
        <w:pStyle w:val="2"/>
        <w:spacing w:line="319" w:lineRule="exact"/>
        <w:ind w:left="529"/>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rsidR="004F75DF" w:rsidRDefault="0013698B">
      <w:pPr>
        <w:pStyle w:val="a3"/>
        <w:ind w:left="106" w:right="1136" w:firstLine="422"/>
      </w:pPr>
      <w:r>
        <w:t>Политика и политическая власть. Государство – политическая организация общества. Признаки государства. Внутренняя и внешняя политика.</w:t>
      </w:r>
    </w:p>
    <w:p w:rsidR="004F75DF" w:rsidRDefault="0013698B">
      <w:pPr>
        <w:pStyle w:val="a3"/>
        <w:spacing w:line="321" w:lineRule="exact"/>
        <w:ind w:left="529"/>
      </w:pPr>
      <w:r>
        <w:t>Форма</w:t>
      </w:r>
      <w:r>
        <w:rPr>
          <w:spacing w:val="52"/>
          <w:w w:val="150"/>
        </w:rPr>
        <w:t xml:space="preserve"> </w:t>
      </w:r>
      <w:r>
        <w:t>государства.</w:t>
      </w:r>
      <w:r>
        <w:rPr>
          <w:spacing w:val="53"/>
          <w:w w:val="150"/>
        </w:rPr>
        <w:t xml:space="preserve"> </w:t>
      </w:r>
      <w:r>
        <w:t>Монархия</w:t>
      </w:r>
      <w:r>
        <w:rPr>
          <w:spacing w:val="52"/>
          <w:w w:val="150"/>
        </w:rPr>
        <w:t xml:space="preserve"> </w:t>
      </w:r>
      <w:r>
        <w:t>и</w:t>
      </w:r>
      <w:r>
        <w:rPr>
          <w:spacing w:val="51"/>
          <w:w w:val="150"/>
        </w:rPr>
        <w:t xml:space="preserve"> </w:t>
      </w:r>
      <w:r>
        <w:t>республика</w:t>
      </w:r>
      <w:r>
        <w:rPr>
          <w:spacing w:val="60"/>
          <w:w w:val="150"/>
        </w:rPr>
        <w:t xml:space="preserve"> </w:t>
      </w:r>
      <w:r>
        <w:t>–</w:t>
      </w:r>
      <w:r>
        <w:rPr>
          <w:spacing w:val="52"/>
          <w:w w:val="150"/>
        </w:rPr>
        <w:t xml:space="preserve"> </w:t>
      </w:r>
      <w:r>
        <w:t>основные</w:t>
      </w:r>
      <w:r>
        <w:rPr>
          <w:spacing w:val="52"/>
          <w:w w:val="150"/>
        </w:rPr>
        <w:t xml:space="preserve"> </w:t>
      </w:r>
      <w:r>
        <w:t>формы</w:t>
      </w:r>
      <w:r>
        <w:rPr>
          <w:spacing w:val="51"/>
          <w:w w:val="150"/>
        </w:rPr>
        <w:t xml:space="preserve"> </w:t>
      </w:r>
      <w:r>
        <w:rPr>
          <w:spacing w:val="-2"/>
        </w:rPr>
        <w:t>правления.</w:t>
      </w:r>
    </w:p>
    <w:p w:rsidR="004F75DF" w:rsidRDefault="0013698B">
      <w:pPr>
        <w:pStyle w:val="a3"/>
        <w:ind w:left="106"/>
      </w:pPr>
      <w:r>
        <w:t>Унитарное</w:t>
      </w:r>
      <w:r>
        <w:rPr>
          <w:spacing w:val="-16"/>
        </w:rPr>
        <w:t xml:space="preserve"> </w:t>
      </w:r>
      <w:r>
        <w:t>и</w:t>
      </w:r>
      <w:r>
        <w:rPr>
          <w:spacing w:val="-14"/>
        </w:rPr>
        <w:t xml:space="preserve"> </w:t>
      </w:r>
      <w:r>
        <w:t>федеративное</w:t>
      </w:r>
      <w:r>
        <w:rPr>
          <w:spacing w:val="-14"/>
        </w:rPr>
        <w:t xml:space="preserve"> </w:t>
      </w:r>
      <w:r>
        <w:t>государственно-территориальное</w:t>
      </w:r>
      <w:r>
        <w:rPr>
          <w:spacing w:val="-13"/>
        </w:rPr>
        <w:t xml:space="preserve"> </w:t>
      </w:r>
      <w:r>
        <w:rPr>
          <w:spacing w:val="-2"/>
        </w:rPr>
        <w:t>устройство.</w:t>
      </w:r>
    </w:p>
    <w:p w:rsidR="004F75DF" w:rsidRDefault="0013698B">
      <w:pPr>
        <w:pStyle w:val="a3"/>
        <w:spacing w:line="322" w:lineRule="exact"/>
        <w:ind w:left="529"/>
      </w:pPr>
      <w:r>
        <w:t>Политический</w:t>
      </w:r>
      <w:r>
        <w:rPr>
          <w:spacing w:val="-8"/>
        </w:rPr>
        <w:t xml:space="preserve"> </w:t>
      </w:r>
      <w:r>
        <w:t>режим</w:t>
      </w:r>
      <w:r>
        <w:rPr>
          <w:spacing w:val="-6"/>
        </w:rPr>
        <w:t xml:space="preserve"> </w:t>
      </w:r>
      <w:r>
        <w:t>и</w:t>
      </w:r>
      <w:r>
        <w:rPr>
          <w:spacing w:val="-7"/>
        </w:rPr>
        <w:t xml:space="preserve"> </w:t>
      </w:r>
      <w:r>
        <w:t>его</w:t>
      </w:r>
      <w:r>
        <w:rPr>
          <w:spacing w:val="-7"/>
        </w:rPr>
        <w:t xml:space="preserve"> </w:t>
      </w:r>
      <w:r>
        <w:rPr>
          <w:spacing w:val="-4"/>
        </w:rPr>
        <w:t>виды.</w:t>
      </w:r>
    </w:p>
    <w:p w:rsidR="004F75DF" w:rsidRDefault="0013698B">
      <w:pPr>
        <w:pStyle w:val="a3"/>
        <w:spacing w:line="242" w:lineRule="auto"/>
        <w:ind w:left="106" w:right="1145" w:firstLine="422"/>
      </w:pPr>
      <w:r>
        <w:t xml:space="preserve">Демократия, демократические ценности. Правовое государство и гражданское </w:t>
      </w:r>
      <w:r>
        <w:rPr>
          <w:spacing w:val="-2"/>
        </w:rPr>
        <w:t>общество.</w:t>
      </w:r>
    </w:p>
    <w:p w:rsidR="004F75DF" w:rsidRDefault="0013698B">
      <w:pPr>
        <w:pStyle w:val="a3"/>
        <w:spacing w:line="319" w:lineRule="exact"/>
        <w:ind w:left="529"/>
      </w:pPr>
      <w:r>
        <w:t>Участие</w:t>
      </w:r>
      <w:r>
        <w:rPr>
          <w:spacing w:val="-8"/>
        </w:rPr>
        <w:t xml:space="preserve"> </w:t>
      </w:r>
      <w:r>
        <w:t>граждан</w:t>
      </w:r>
      <w:r>
        <w:rPr>
          <w:spacing w:val="-9"/>
        </w:rPr>
        <w:t xml:space="preserve"> </w:t>
      </w:r>
      <w:r>
        <w:t>в</w:t>
      </w:r>
      <w:r>
        <w:rPr>
          <w:spacing w:val="-9"/>
        </w:rPr>
        <w:t xml:space="preserve"> </w:t>
      </w:r>
      <w:r>
        <w:t>политике.</w:t>
      </w:r>
      <w:r>
        <w:rPr>
          <w:spacing w:val="-6"/>
        </w:rPr>
        <w:t xml:space="preserve"> </w:t>
      </w:r>
      <w:r>
        <w:t>Выборы,</w:t>
      </w:r>
      <w:r>
        <w:rPr>
          <w:spacing w:val="-6"/>
        </w:rPr>
        <w:t xml:space="preserve"> </w:t>
      </w:r>
      <w:r>
        <w:rPr>
          <w:spacing w:val="-2"/>
        </w:rPr>
        <w:t>референдум.</w:t>
      </w:r>
    </w:p>
    <w:p w:rsidR="004F75DF" w:rsidRDefault="0013698B">
      <w:pPr>
        <w:pStyle w:val="a3"/>
        <w:ind w:left="106" w:right="1134" w:firstLine="422"/>
      </w:pPr>
      <w:r>
        <w:t>Политические партии, их роль в демократическом обществе. Общественно- политические организации.</w:t>
      </w:r>
    </w:p>
    <w:p w:rsidR="004F75DF" w:rsidRDefault="0013698B">
      <w:pPr>
        <w:pStyle w:val="2"/>
        <w:spacing w:before="1" w:line="319" w:lineRule="exact"/>
        <w:ind w:left="529"/>
      </w:pPr>
      <w:r>
        <w:t>Гражданин</w:t>
      </w:r>
      <w:r>
        <w:rPr>
          <w:spacing w:val="-6"/>
        </w:rPr>
        <w:t xml:space="preserve"> </w:t>
      </w:r>
      <w:r>
        <w:t>и</w:t>
      </w:r>
      <w:r>
        <w:rPr>
          <w:spacing w:val="-11"/>
        </w:rPr>
        <w:t xml:space="preserve"> </w:t>
      </w:r>
      <w:r>
        <w:rPr>
          <w:spacing w:val="-2"/>
        </w:rPr>
        <w:t>государство.</w:t>
      </w:r>
    </w:p>
    <w:p w:rsidR="004F75DF" w:rsidRDefault="0013698B">
      <w:pPr>
        <w:pStyle w:val="a3"/>
        <w:ind w:left="106" w:right="1131" w:firstLine="422"/>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F75DF" w:rsidRDefault="0013698B">
      <w:pPr>
        <w:pStyle w:val="a3"/>
        <w:ind w:left="106" w:right="1128" w:firstLine="422"/>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F75DF" w:rsidRDefault="0013698B">
      <w:pPr>
        <w:pStyle w:val="a3"/>
        <w:ind w:left="106" w:right="1138" w:firstLine="422"/>
      </w:pPr>
      <w:r>
        <w:t xml:space="preserve">Государственное управление. Противодействие коррупции в Российской </w:t>
      </w:r>
      <w:r>
        <w:rPr>
          <w:spacing w:val="-2"/>
        </w:rPr>
        <w:t>Федерации.</w:t>
      </w:r>
    </w:p>
    <w:p w:rsidR="004F75DF" w:rsidRDefault="0013698B">
      <w:pPr>
        <w:pStyle w:val="a3"/>
        <w:ind w:left="106" w:right="1141" w:firstLine="422"/>
      </w:pPr>
      <w:r>
        <w:t>Государственно-территориальное устройство Российской Федерации. Субъекты Российской</w:t>
      </w:r>
      <w:r>
        <w:rPr>
          <w:spacing w:val="46"/>
        </w:rPr>
        <w:t xml:space="preserve"> </w:t>
      </w:r>
      <w:r>
        <w:t>Федерации:</w:t>
      </w:r>
      <w:r>
        <w:rPr>
          <w:spacing w:val="41"/>
        </w:rPr>
        <w:t xml:space="preserve"> </w:t>
      </w:r>
      <w:r>
        <w:t>республика,</w:t>
      </w:r>
      <w:r>
        <w:rPr>
          <w:spacing w:val="48"/>
        </w:rPr>
        <w:t xml:space="preserve"> </w:t>
      </w:r>
      <w:r>
        <w:t>край,</w:t>
      </w:r>
      <w:r>
        <w:rPr>
          <w:spacing w:val="48"/>
        </w:rPr>
        <w:t xml:space="preserve"> </w:t>
      </w:r>
      <w:r>
        <w:t>область,</w:t>
      </w:r>
      <w:r>
        <w:rPr>
          <w:spacing w:val="44"/>
        </w:rPr>
        <w:t xml:space="preserve"> </w:t>
      </w:r>
      <w:r>
        <w:t>город</w:t>
      </w:r>
      <w:r>
        <w:rPr>
          <w:spacing w:val="48"/>
        </w:rPr>
        <w:t xml:space="preserve"> </w:t>
      </w:r>
      <w:r>
        <w:t>федерального</w:t>
      </w:r>
      <w:r>
        <w:rPr>
          <w:spacing w:val="46"/>
        </w:rPr>
        <w:t xml:space="preserve"> </w:t>
      </w:r>
      <w:r>
        <w:rPr>
          <w:spacing w:val="-2"/>
        </w:rPr>
        <w:t>значения,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29"/>
      </w:pPr>
      <w:r>
        <w:lastRenderedPageBreak/>
        <w:t>автономная область, автономный округ. Конституционный статус субъектов Российской Федерации.</w:t>
      </w:r>
    </w:p>
    <w:p w:rsidR="004F75DF" w:rsidRDefault="0013698B">
      <w:pPr>
        <w:pStyle w:val="a3"/>
        <w:spacing w:line="321" w:lineRule="exact"/>
        <w:ind w:left="529"/>
      </w:pPr>
      <w:r>
        <w:t>Местное</w:t>
      </w:r>
      <w:r>
        <w:rPr>
          <w:spacing w:val="-10"/>
        </w:rPr>
        <w:t xml:space="preserve"> </w:t>
      </w:r>
      <w:r>
        <w:rPr>
          <w:spacing w:val="-2"/>
        </w:rPr>
        <w:t>самоуправление.</w:t>
      </w:r>
    </w:p>
    <w:p w:rsidR="004F75DF" w:rsidRDefault="0013698B">
      <w:pPr>
        <w:pStyle w:val="a3"/>
        <w:ind w:left="106" w:right="1138" w:firstLine="422"/>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F75DF" w:rsidRDefault="0013698B">
      <w:pPr>
        <w:pStyle w:val="2"/>
        <w:spacing w:before="4" w:line="319" w:lineRule="exact"/>
        <w:ind w:left="529"/>
      </w:pPr>
      <w:r>
        <w:t>Человек</w:t>
      </w:r>
      <w:r>
        <w:rPr>
          <w:spacing w:val="-11"/>
        </w:rPr>
        <w:t xml:space="preserve"> </w:t>
      </w:r>
      <w:r>
        <w:t>в</w:t>
      </w:r>
      <w:r>
        <w:rPr>
          <w:spacing w:val="-9"/>
        </w:rPr>
        <w:t xml:space="preserve"> </w:t>
      </w:r>
      <w:r>
        <w:t>системе</w:t>
      </w:r>
      <w:r>
        <w:rPr>
          <w:spacing w:val="-8"/>
        </w:rPr>
        <w:t xml:space="preserve"> </w:t>
      </w:r>
      <w:r>
        <w:t>социальных</w:t>
      </w:r>
      <w:r>
        <w:rPr>
          <w:spacing w:val="-9"/>
        </w:rPr>
        <w:t xml:space="preserve"> </w:t>
      </w:r>
      <w:r>
        <w:rPr>
          <w:spacing w:val="-2"/>
        </w:rPr>
        <w:t>отношений.</w:t>
      </w:r>
    </w:p>
    <w:p w:rsidR="004F75DF" w:rsidRDefault="0013698B">
      <w:pPr>
        <w:pStyle w:val="a3"/>
        <w:spacing w:line="242" w:lineRule="auto"/>
        <w:ind w:left="529" w:right="1251"/>
      </w:pPr>
      <w:r>
        <w:t>Социальная</w:t>
      </w:r>
      <w:r>
        <w:rPr>
          <w:spacing w:val="-6"/>
        </w:rPr>
        <w:t xml:space="preserve"> </w:t>
      </w:r>
      <w:r>
        <w:t>структура</w:t>
      </w:r>
      <w:r>
        <w:rPr>
          <w:spacing w:val="-7"/>
        </w:rPr>
        <w:t xml:space="preserve"> </w:t>
      </w:r>
      <w:r>
        <w:t>общества.</w:t>
      </w:r>
      <w:r>
        <w:rPr>
          <w:spacing w:val="-5"/>
        </w:rPr>
        <w:t xml:space="preserve"> </w:t>
      </w:r>
      <w:r>
        <w:t>Многообразие</w:t>
      </w:r>
      <w:r>
        <w:rPr>
          <w:spacing w:val="-7"/>
        </w:rPr>
        <w:t xml:space="preserve"> </w:t>
      </w:r>
      <w:r>
        <w:t>социальных</w:t>
      </w:r>
      <w:r>
        <w:rPr>
          <w:spacing w:val="-11"/>
        </w:rPr>
        <w:t xml:space="preserve"> </w:t>
      </w:r>
      <w:r>
        <w:t>общностей</w:t>
      </w:r>
      <w:r>
        <w:rPr>
          <w:spacing w:val="-8"/>
        </w:rPr>
        <w:t xml:space="preserve"> </w:t>
      </w:r>
      <w:r>
        <w:t>и</w:t>
      </w:r>
      <w:r>
        <w:rPr>
          <w:spacing w:val="-8"/>
        </w:rPr>
        <w:t xml:space="preserve"> </w:t>
      </w:r>
      <w:r>
        <w:t>групп. Социальная мобильность.</w:t>
      </w:r>
    </w:p>
    <w:p w:rsidR="004F75DF" w:rsidRDefault="0013698B">
      <w:pPr>
        <w:pStyle w:val="a3"/>
        <w:ind w:left="106" w:right="1123" w:firstLine="422"/>
        <w:jc w:val="left"/>
      </w:pPr>
      <w:r>
        <w:t>Социальный</w:t>
      </w:r>
      <w:r>
        <w:rPr>
          <w:spacing w:val="80"/>
        </w:rPr>
        <w:t xml:space="preserve"> </w:t>
      </w:r>
      <w:r>
        <w:t>статус</w:t>
      </w:r>
      <w:r>
        <w:rPr>
          <w:spacing w:val="80"/>
        </w:rPr>
        <w:t xml:space="preserve"> </w:t>
      </w:r>
      <w:r>
        <w:t>человека</w:t>
      </w:r>
      <w:r>
        <w:rPr>
          <w:spacing w:val="80"/>
        </w:rPr>
        <w:t xml:space="preserve"> </w:t>
      </w:r>
      <w:r>
        <w:t>в</w:t>
      </w:r>
      <w:r>
        <w:rPr>
          <w:spacing w:val="80"/>
        </w:rPr>
        <w:t xml:space="preserve"> </w:t>
      </w:r>
      <w:r>
        <w:t>обществе.</w:t>
      </w:r>
      <w:r>
        <w:rPr>
          <w:spacing w:val="80"/>
        </w:rPr>
        <w:t xml:space="preserve"> </w:t>
      </w:r>
      <w:r>
        <w:t>Социальные</w:t>
      </w:r>
      <w:r>
        <w:rPr>
          <w:spacing w:val="80"/>
        </w:rPr>
        <w:t xml:space="preserve"> </w:t>
      </w:r>
      <w:r>
        <w:t>роли.</w:t>
      </w:r>
      <w:r>
        <w:rPr>
          <w:spacing w:val="80"/>
        </w:rPr>
        <w:t xml:space="preserve"> </w:t>
      </w:r>
      <w:r>
        <w:t>Ролевой</w:t>
      </w:r>
      <w:r>
        <w:rPr>
          <w:spacing w:val="80"/>
        </w:rPr>
        <w:t xml:space="preserve"> </w:t>
      </w:r>
      <w:r>
        <w:t xml:space="preserve">набор </w:t>
      </w:r>
      <w:r>
        <w:rPr>
          <w:spacing w:val="-2"/>
        </w:rPr>
        <w:t>подростка.</w:t>
      </w:r>
    </w:p>
    <w:p w:rsidR="004F75DF" w:rsidRDefault="0013698B">
      <w:pPr>
        <w:pStyle w:val="a3"/>
        <w:spacing w:line="321" w:lineRule="exact"/>
        <w:ind w:left="529"/>
        <w:jc w:val="left"/>
      </w:pPr>
      <w:r>
        <w:t>Социализация</w:t>
      </w:r>
      <w:r>
        <w:rPr>
          <w:spacing w:val="-14"/>
        </w:rPr>
        <w:t xml:space="preserve"> </w:t>
      </w:r>
      <w:r>
        <w:rPr>
          <w:spacing w:val="-2"/>
        </w:rPr>
        <w:t>личности.</w:t>
      </w:r>
    </w:p>
    <w:p w:rsidR="004F75DF" w:rsidRDefault="0013698B">
      <w:pPr>
        <w:pStyle w:val="a3"/>
        <w:spacing w:line="322" w:lineRule="exact"/>
        <w:ind w:left="529"/>
        <w:jc w:val="left"/>
      </w:pPr>
      <w:r>
        <w:t>Роль</w:t>
      </w:r>
      <w:r>
        <w:rPr>
          <w:spacing w:val="76"/>
        </w:rPr>
        <w:t xml:space="preserve"> </w:t>
      </w:r>
      <w:r>
        <w:t>семьи</w:t>
      </w:r>
      <w:r>
        <w:rPr>
          <w:spacing w:val="78"/>
        </w:rPr>
        <w:t xml:space="preserve"> </w:t>
      </w:r>
      <w:r>
        <w:t>в</w:t>
      </w:r>
      <w:r>
        <w:rPr>
          <w:spacing w:val="76"/>
        </w:rPr>
        <w:t xml:space="preserve"> </w:t>
      </w:r>
      <w:r>
        <w:t>социализации</w:t>
      </w:r>
      <w:r>
        <w:rPr>
          <w:spacing w:val="78"/>
        </w:rPr>
        <w:t xml:space="preserve"> </w:t>
      </w:r>
      <w:r>
        <w:t>личности.</w:t>
      </w:r>
      <w:r>
        <w:rPr>
          <w:spacing w:val="49"/>
          <w:w w:val="150"/>
        </w:rPr>
        <w:t xml:space="preserve"> </w:t>
      </w:r>
      <w:r>
        <w:t>Функции</w:t>
      </w:r>
      <w:r>
        <w:rPr>
          <w:spacing w:val="77"/>
        </w:rPr>
        <w:t xml:space="preserve"> </w:t>
      </w:r>
      <w:r>
        <w:t>семьи.</w:t>
      </w:r>
      <w:r>
        <w:rPr>
          <w:spacing w:val="46"/>
          <w:w w:val="150"/>
        </w:rPr>
        <w:t xml:space="preserve"> </w:t>
      </w:r>
      <w:r>
        <w:t>Семейные</w:t>
      </w:r>
      <w:r>
        <w:rPr>
          <w:spacing w:val="79"/>
        </w:rPr>
        <w:t xml:space="preserve"> </w:t>
      </w:r>
      <w:r>
        <w:rPr>
          <w:spacing w:val="-2"/>
        </w:rPr>
        <w:t>ценности.</w:t>
      </w:r>
    </w:p>
    <w:p w:rsidR="004F75DF" w:rsidRDefault="0013698B">
      <w:pPr>
        <w:pStyle w:val="a3"/>
        <w:ind w:left="106"/>
        <w:jc w:val="left"/>
      </w:pPr>
      <w:r>
        <w:t>Основные</w:t>
      </w:r>
      <w:r>
        <w:rPr>
          <w:spacing w:val="-8"/>
        </w:rPr>
        <w:t xml:space="preserve"> </w:t>
      </w:r>
      <w:r>
        <w:t>роли</w:t>
      </w:r>
      <w:r>
        <w:rPr>
          <w:spacing w:val="-9"/>
        </w:rPr>
        <w:t xml:space="preserve"> </w:t>
      </w:r>
      <w:r>
        <w:t>членов</w:t>
      </w:r>
      <w:r>
        <w:rPr>
          <w:spacing w:val="-11"/>
        </w:rPr>
        <w:t xml:space="preserve"> </w:t>
      </w:r>
      <w:r>
        <w:rPr>
          <w:spacing w:val="-2"/>
        </w:rPr>
        <w:t>семьи.</w:t>
      </w:r>
    </w:p>
    <w:p w:rsidR="004F75DF" w:rsidRDefault="0013698B">
      <w:pPr>
        <w:pStyle w:val="a3"/>
        <w:ind w:left="106" w:right="1123" w:firstLine="422"/>
        <w:jc w:val="left"/>
      </w:pPr>
      <w:r>
        <w:t>Этнос</w:t>
      </w:r>
      <w:r>
        <w:rPr>
          <w:spacing w:val="40"/>
        </w:rPr>
        <w:t xml:space="preserve"> </w:t>
      </w:r>
      <w:r>
        <w:t>и</w:t>
      </w:r>
      <w:r>
        <w:rPr>
          <w:spacing w:val="40"/>
        </w:rPr>
        <w:t xml:space="preserve"> </w:t>
      </w:r>
      <w:r>
        <w:t>нация.</w:t>
      </w:r>
      <w:r>
        <w:rPr>
          <w:spacing w:val="40"/>
        </w:rPr>
        <w:t xml:space="preserve"> </w:t>
      </w: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Этносы</w:t>
      </w:r>
      <w:r>
        <w:rPr>
          <w:spacing w:val="40"/>
        </w:rPr>
        <w:t xml:space="preserve"> </w:t>
      </w:r>
      <w:r>
        <w:t>и</w:t>
      </w:r>
      <w:r>
        <w:rPr>
          <w:spacing w:val="40"/>
        </w:rPr>
        <w:t xml:space="preserve"> </w:t>
      </w:r>
      <w:r>
        <w:t>нации</w:t>
      </w:r>
      <w:r>
        <w:rPr>
          <w:spacing w:val="40"/>
        </w:rPr>
        <w:t xml:space="preserve"> </w:t>
      </w:r>
      <w:r>
        <w:t>в диалоге культур.</w:t>
      </w:r>
    </w:p>
    <w:p w:rsidR="004F75DF" w:rsidRDefault="0013698B">
      <w:pPr>
        <w:pStyle w:val="a3"/>
        <w:ind w:left="529" w:right="5152"/>
        <w:jc w:val="left"/>
      </w:pPr>
      <w:r>
        <w:t>Социальная</w:t>
      </w:r>
      <w:r>
        <w:rPr>
          <w:spacing w:val="-14"/>
        </w:rPr>
        <w:t xml:space="preserve"> </w:t>
      </w:r>
      <w:r>
        <w:t>политика</w:t>
      </w:r>
      <w:r>
        <w:rPr>
          <w:spacing w:val="-15"/>
        </w:rPr>
        <w:t xml:space="preserve"> </w:t>
      </w:r>
      <w:r>
        <w:t>Российского</w:t>
      </w:r>
      <w:r>
        <w:rPr>
          <w:spacing w:val="-16"/>
        </w:rPr>
        <w:t xml:space="preserve"> </w:t>
      </w:r>
      <w:r>
        <w:t>государства. Социальные конфликты и пути их разрешения.</w:t>
      </w:r>
    </w:p>
    <w:p w:rsidR="004F75DF" w:rsidRDefault="0013698B">
      <w:pPr>
        <w:pStyle w:val="a3"/>
        <w:ind w:left="106" w:right="1140" w:firstLine="422"/>
      </w:pPr>
      <w:r>
        <w:t>Отклоняющееся поведение. Опасность наркомании и алкоголизма для человека</w:t>
      </w:r>
      <w:r>
        <w:rPr>
          <w:spacing w:val="40"/>
        </w:rPr>
        <w:t xml:space="preserve"> </w:t>
      </w:r>
      <w:r>
        <w:t>и</w:t>
      </w:r>
      <w:r>
        <w:rPr>
          <w:spacing w:val="-1"/>
        </w:rPr>
        <w:t xml:space="preserve"> </w:t>
      </w:r>
      <w:r>
        <w:t>общества. Профилактика негативных</w:t>
      </w:r>
      <w:r>
        <w:rPr>
          <w:spacing w:val="-1"/>
        </w:rPr>
        <w:t xml:space="preserve"> </w:t>
      </w:r>
      <w:r>
        <w:t>отклонений</w:t>
      </w:r>
      <w:r>
        <w:rPr>
          <w:spacing w:val="-2"/>
        </w:rPr>
        <w:t xml:space="preserve"> </w:t>
      </w:r>
      <w:r>
        <w:t>поведения. Социальная и</w:t>
      </w:r>
      <w:r>
        <w:rPr>
          <w:spacing w:val="-1"/>
        </w:rPr>
        <w:t xml:space="preserve"> </w:t>
      </w:r>
      <w:r>
        <w:t>личная значимость здорового образа жизни.</w:t>
      </w:r>
    </w:p>
    <w:p w:rsidR="004F75DF" w:rsidRDefault="0013698B">
      <w:pPr>
        <w:pStyle w:val="2"/>
        <w:spacing w:before="3" w:line="319" w:lineRule="exact"/>
        <w:ind w:left="529"/>
      </w:pPr>
      <w:r>
        <w:t>Человек</w:t>
      </w:r>
      <w:r>
        <w:rPr>
          <w:spacing w:val="-12"/>
        </w:rPr>
        <w:t xml:space="preserve"> </w:t>
      </w:r>
      <w:r>
        <w:t>в</w:t>
      </w:r>
      <w:r>
        <w:rPr>
          <w:spacing w:val="-11"/>
        </w:rPr>
        <w:t xml:space="preserve"> </w:t>
      </w:r>
      <w:r>
        <w:t>современном</w:t>
      </w:r>
      <w:r>
        <w:rPr>
          <w:spacing w:val="-8"/>
        </w:rPr>
        <w:t xml:space="preserve"> </w:t>
      </w:r>
      <w:r>
        <w:t>изменяющемся</w:t>
      </w:r>
      <w:r>
        <w:rPr>
          <w:spacing w:val="-12"/>
        </w:rPr>
        <w:t xml:space="preserve"> </w:t>
      </w:r>
      <w:r>
        <w:rPr>
          <w:spacing w:val="-2"/>
        </w:rPr>
        <w:t>мире.</w:t>
      </w:r>
    </w:p>
    <w:p w:rsidR="004F75DF" w:rsidRDefault="0013698B">
      <w:pPr>
        <w:pStyle w:val="a3"/>
        <w:ind w:left="106" w:right="1140" w:firstLine="422"/>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F75DF" w:rsidRDefault="0013698B">
      <w:pPr>
        <w:pStyle w:val="a3"/>
        <w:ind w:left="529" w:right="1346"/>
      </w:pPr>
      <w:r>
        <w:t>Молодёжь</w:t>
      </w:r>
      <w:r>
        <w:rPr>
          <w:spacing w:val="-7"/>
        </w:rPr>
        <w:t xml:space="preserve"> </w:t>
      </w:r>
      <w:r>
        <w:t>–</w:t>
      </w:r>
      <w:r>
        <w:rPr>
          <w:spacing w:val="-5"/>
        </w:rPr>
        <w:t xml:space="preserve"> </w:t>
      </w:r>
      <w:r>
        <w:t>активный</w:t>
      </w:r>
      <w:r>
        <w:rPr>
          <w:spacing w:val="-2"/>
        </w:rPr>
        <w:t xml:space="preserve"> </w:t>
      </w:r>
      <w:r>
        <w:t>участник</w:t>
      </w:r>
      <w:r>
        <w:rPr>
          <w:spacing w:val="-7"/>
        </w:rPr>
        <w:t xml:space="preserve"> </w:t>
      </w:r>
      <w:r>
        <w:t>общественной</w:t>
      </w:r>
      <w:r>
        <w:rPr>
          <w:spacing w:val="-6"/>
        </w:rPr>
        <w:t xml:space="preserve"> </w:t>
      </w:r>
      <w:r>
        <w:t>жизни.</w:t>
      </w:r>
      <w:r>
        <w:rPr>
          <w:spacing w:val="-4"/>
        </w:rPr>
        <w:t xml:space="preserve"> </w:t>
      </w:r>
      <w:r>
        <w:t>Волонтёрское</w:t>
      </w:r>
      <w:r>
        <w:rPr>
          <w:spacing w:val="-5"/>
        </w:rPr>
        <w:t xml:space="preserve"> </w:t>
      </w:r>
      <w:r>
        <w:t>движение. Профессии настоящего и будущего. Непрерывное образование и карьера.</w:t>
      </w:r>
    </w:p>
    <w:p w:rsidR="004F75DF" w:rsidRDefault="0013698B">
      <w:pPr>
        <w:pStyle w:val="a3"/>
        <w:ind w:left="106" w:right="1123" w:firstLine="422"/>
        <w:jc w:val="left"/>
      </w:pPr>
      <w:r>
        <w:t>Здоровый</w:t>
      </w:r>
      <w:r>
        <w:rPr>
          <w:spacing w:val="80"/>
        </w:rPr>
        <w:t xml:space="preserve"> </w:t>
      </w:r>
      <w:r>
        <w:t>образ</w:t>
      </w:r>
      <w:r>
        <w:rPr>
          <w:spacing w:val="80"/>
        </w:rPr>
        <w:t xml:space="preserve"> </w:t>
      </w:r>
      <w:r>
        <w:t>жизни.</w:t>
      </w:r>
      <w:r>
        <w:rPr>
          <w:spacing w:val="80"/>
        </w:rPr>
        <w:t xml:space="preserve"> </w:t>
      </w:r>
      <w:r>
        <w:t>Социальная</w:t>
      </w:r>
      <w:r>
        <w:rPr>
          <w:spacing w:val="80"/>
        </w:rPr>
        <w:t xml:space="preserve"> </w:t>
      </w:r>
      <w:r>
        <w:t>и</w:t>
      </w:r>
      <w:r>
        <w:rPr>
          <w:spacing w:val="80"/>
        </w:rPr>
        <w:t xml:space="preserve"> </w:t>
      </w:r>
      <w:r>
        <w:t>личная</w:t>
      </w:r>
      <w:r>
        <w:rPr>
          <w:spacing w:val="80"/>
        </w:rPr>
        <w:t xml:space="preserve"> </w:t>
      </w:r>
      <w:r>
        <w:t>значимость</w:t>
      </w:r>
      <w:r>
        <w:rPr>
          <w:spacing w:val="80"/>
        </w:rPr>
        <w:t xml:space="preserve"> </w:t>
      </w:r>
      <w:r>
        <w:t>здорового</w:t>
      </w:r>
      <w:r>
        <w:rPr>
          <w:spacing w:val="80"/>
        </w:rPr>
        <w:t xml:space="preserve"> </w:t>
      </w:r>
      <w:r>
        <w:t>образа жизни. Мода и спорт.</w:t>
      </w:r>
    </w:p>
    <w:p w:rsidR="004F75DF" w:rsidRDefault="0013698B">
      <w:pPr>
        <w:pStyle w:val="a3"/>
        <w:tabs>
          <w:tab w:val="left" w:pos="2428"/>
          <w:tab w:val="left" w:pos="3522"/>
          <w:tab w:val="left" w:pos="4433"/>
          <w:tab w:val="left" w:pos="4851"/>
          <w:tab w:val="left" w:pos="6976"/>
          <w:tab w:val="left" w:pos="7638"/>
          <w:tab w:val="left" w:pos="8343"/>
          <w:tab w:val="left" w:pos="9763"/>
        </w:tabs>
        <w:spacing w:line="321" w:lineRule="exact"/>
        <w:ind w:left="529"/>
        <w:jc w:val="left"/>
      </w:pPr>
      <w:r>
        <w:rPr>
          <w:spacing w:val="-2"/>
        </w:rPr>
        <w:t>Современные</w:t>
      </w:r>
      <w:r>
        <w:tab/>
      </w:r>
      <w:r>
        <w:rPr>
          <w:spacing w:val="-4"/>
        </w:rPr>
        <w:t>формы</w:t>
      </w:r>
      <w:r>
        <w:tab/>
      </w:r>
      <w:r>
        <w:rPr>
          <w:spacing w:val="-4"/>
        </w:rPr>
        <w:t>связи</w:t>
      </w:r>
      <w:r>
        <w:tab/>
      </w:r>
      <w:r>
        <w:rPr>
          <w:spacing w:val="-10"/>
        </w:rPr>
        <w:t>и</w:t>
      </w:r>
      <w:r>
        <w:tab/>
      </w:r>
      <w:r>
        <w:rPr>
          <w:spacing w:val="-2"/>
        </w:rPr>
        <w:t>коммуникации:</w:t>
      </w:r>
      <w:r>
        <w:tab/>
      </w:r>
      <w:r>
        <w:rPr>
          <w:spacing w:val="-5"/>
        </w:rPr>
        <w:t>как</w:t>
      </w:r>
      <w:r>
        <w:tab/>
      </w:r>
      <w:r>
        <w:rPr>
          <w:spacing w:val="-5"/>
        </w:rPr>
        <w:t>они</w:t>
      </w:r>
      <w:r>
        <w:tab/>
      </w:r>
      <w:r>
        <w:rPr>
          <w:spacing w:val="-2"/>
        </w:rPr>
        <w:t>изменили</w:t>
      </w:r>
      <w:r>
        <w:tab/>
      </w:r>
      <w:r>
        <w:rPr>
          <w:spacing w:val="-4"/>
        </w:rPr>
        <w:t>мир.</w:t>
      </w:r>
    </w:p>
    <w:p w:rsidR="004F75DF" w:rsidRDefault="0013698B">
      <w:pPr>
        <w:pStyle w:val="a3"/>
        <w:spacing w:line="322" w:lineRule="exact"/>
        <w:ind w:left="106"/>
        <w:jc w:val="left"/>
      </w:pPr>
      <w:r>
        <w:t>Особенности</w:t>
      </w:r>
      <w:r>
        <w:rPr>
          <w:spacing w:val="-9"/>
        </w:rPr>
        <w:t xml:space="preserve"> </w:t>
      </w:r>
      <w:r>
        <w:t>общения</w:t>
      </w:r>
      <w:r>
        <w:rPr>
          <w:spacing w:val="-7"/>
        </w:rPr>
        <w:t xml:space="preserve"> </w:t>
      </w:r>
      <w:r>
        <w:t>в</w:t>
      </w:r>
      <w:r>
        <w:rPr>
          <w:spacing w:val="-6"/>
        </w:rPr>
        <w:t xml:space="preserve"> </w:t>
      </w:r>
      <w:r>
        <w:t>виртуальном</w:t>
      </w:r>
      <w:r>
        <w:rPr>
          <w:spacing w:val="-6"/>
        </w:rPr>
        <w:t xml:space="preserve"> </w:t>
      </w:r>
      <w:r>
        <w:rPr>
          <w:spacing w:val="-2"/>
        </w:rPr>
        <w:t>пространстве.</w:t>
      </w:r>
    </w:p>
    <w:p w:rsidR="004F75DF" w:rsidRDefault="0013698B">
      <w:pPr>
        <w:pStyle w:val="a3"/>
        <w:ind w:left="529"/>
        <w:jc w:val="left"/>
      </w:pPr>
      <w:r>
        <w:t>Перспективы</w:t>
      </w:r>
      <w:r>
        <w:rPr>
          <w:spacing w:val="-14"/>
        </w:rPr>
        <w:t xml:space="preserve"> </w:t>
      </w:r>
      <w:r>
        <w:t>развития</w:t>
      </w:r>
      <w:r>
        <w:rPr>
          <w:spacing w:val="-13"/>
        </w:rPr>
        <w:t xml:space="preserve"> </w:t>
      </w:r>
      <w:r>
        <w:rPr>
          <w:spacing w:val="-2"/>
        </w:rPr>
        <w:t>общества.</w:t>
      </w:r>
    </w:p>
    <w:p w:rsidR="004F75DF" w:rsidRDefault="0013698B">
      <w:pPr>
        <w:pStyle w:val="1"/>
        <w:ind w:left="529"/>
      </w:pPr>
      <w:r>
        <w:rPr>
          <w:spacing w:val="-2"/>
        </w:rPr>
        <w:t>ПЛАНИРУЕМЫЕ</w:t>
      </w:r>
      <w:r>
        <w:rPr>
          <w:spacing w:val="6"/>
        </w:rPr>
        <w:t xml:space="preserve"> </w:t>
      </w:r>
      <w:r>
        <w:rPr>
          <w:spacing w:val="-2"/>
        </w:rPr>
        <w:t>ОБРАЗОВАТЕЛЬНЫЕ</w:t>
      </w:r>
      <w:r>
        <w:rPr>
          <w:spacing w:val="5"/>
        </w:rPr>
        <w:t xml:space="preserve"> </w:t>
      </w:r>
      <w:r>
        <w:rPr>
          <w:spacing w:val="-2"/>
        </w:rPr>
        <w:t>РЕЗУЛЬТАТЫ</w:t>
      </w:r>
    </w:p>
    <w:p w:rsidR="004F75DF" w:rsidRDefault="0013698B">
      <w:pPr>
        <w:pStyle w:val="a3"/>
        <w:spacing w:before="321"/>
        <w:ind w:left="106" w:right="1149" w:firstLine="422"/>
      </w:pPr>
      <w:r>
        <w:t>Личностные и метапредметные результаты представлены с учётом особенностей преподавания обществознания в основной школе.</w:t>
      </w:r>
    </w:p>
    <w:p w:rsidR="004F75DF" w:rsidRDefault="0013698B">
      <w:pPr>
        <w:pStyle w:val="a3"/>
        <w:ind w:left="106" w:right="1133" w:firstLine="422"/>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а</w:t>
      </w:r>
      <w:r>
        <w:rPr>
          <w:spacing w:val="40"/>
        </w:rPr>
        <w:t xml:space="preserve"> </w:t>
      </w:r>
      <w:r>
        <w:t>также</w:t>
      </w:r>
      <w:r>
        <w:rPr>
          <w:spacing w:val="40"/>
        </w:rPr>
        <w:t xml:space="preserve"> </w:t>
      </w:r>
      <w:r>
        <w:t>с</w:t>
      </w:r>
      <w:r>
        <w:rPr>
          <w:spacing w:val="40"/>
        </w:rPr>
        <w:t xml:space="preserve"> </w:t>
      </w:r>
      <w:r>
        <w:t>учётом</w:t>
      </w:r>
      <w:r>
        <w:rPr>
          <w:spacing w:val="40"/>
        </w:rPr>
        <w:t xml:space="preserve"> </w:t>
      </w:r>
      <w:r>
        <w:t>федеральной</w:t>
      </w:r>
      <w:r>
        <w:rPr>
          <w:spacing w:val="40"/>
        </w:rPr>
        <w:t xml:space="preserve"> </w:t>
      </w:r>
      <w:r>
        <w:t>рабочей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40"/>
      </w:pPr>
      <w:r>
        <w:lastRenderedPageBreak/>
        <w:t>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F75DF" w:rsidRDefault="0013698B">
      <w:pPr>
        <w:pStyle w:val="a3"/>
        <w:ind w:left="106" w:right="1140" w:firstLine="422"/>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4F75DF" w:rsidRDefault="0013698B">
      <w:pPr>
        <w:pStyle w:val="1"/>
        <w:spacing w:before="3"/>
        <w:ind w:left="529"/>
        <w:jc w:val="both"/>
      </w:pPr>
      <w:r>
        <w:t>ЛИЧНОСТНЫЕ</w:t>
      </w:r>
      <w:r>
        <w:rPr>
          <w:spacing w:val="-17"/>
        </w:rPr>
        <w:t xml:space="preserve"> </w:t>
      </w:r>
      <w:r>
        <w:rPr>
          <w:spacing w:val="-2"/>
        </w:rPr>
        <w:t>РЕЗУЛЬТАТЫ</w:t>
      </w:r>
    </w:p>
    <w:p w:rsidR="004F75DF" w:rsidRDefault="0013698B">
      <w:pPr>
        <w:pStyle w:val="a3"/>
        <w:spacing w:before="321"/>
        <w:ind w:left="106" w:right="1130" w:firstLine="422"/>
      </w:pPr>
      <w:r>
        <w:t>Личностные результаты воплощают</w:t>
      </w:r>
      <w:r>
        <w:rPr>
          <w:spacing w:val="-3"/>
        </w:rPr>
        <w:t xml:space="preserve"> </w:t>
      </w:r>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w:t>
      </w:r>
      <w:r>
        <w:rPr>
          <w:spacing w:val="40"/>
        </w:rPr>
        <w:t xml:space="preserve"> </w:t>
      </w:r>
      <w:r>
        <w:t>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F75DF" w:rsidRDefault="0013698B">
      <w:pPr>
        <w:pStyle w:val="2"/>
        <w:spacing w:before="3" w:line="319" w:lineRule="exact"/>
        <w:ind w:left="529"/>
      </w:pPr>
      <w:r>
        <w:t>Гражданского</w:t>
      </w:r>
      <w:r>
        <w:rPr>
          <w:spacing w:val="-18"/>
        </w:rPr>
        <w:t xml:space="preserve"> </w:t>
      </w:r>
      <w:r>
        <w:rPr>
          <w:spacing w:val="-2"/>
        </w:rPr>
        <w:t>воспитания:</w:t>
      </w:r>
    </w:p>
    <w:p w:rsidR="004F75DF" w:rsidRDefault="0013698B">
      <w:pPr>
        <w:pStyle w:val="a3"/>
        <w:ind w:left="106" w:right="1127" w:firstLine="42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5"/>
        </w:rPr>
        <w:t xml:space="preserve"> </w:t>
      </w:r>
      <w:r>
        <w:t>отношений</w:t>
      </w:r>
      <w:r>
        <w:rPr>
          <w:spacing w:val="-1"/>
        </w:rPr>
        <w:t xml:space="preserve"> </w:t>
      </w:r>
      <w:r>
        <w:t>в</w:t>
      </w:r>
      <w:r>
        <w:rPr>
          <w:spacing w:val="-2"/>
        </w:rPr>
        <w:t xml:space="preserve"> </w:t>
      </w:r>
      <w:r>
        <w:t>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t>волонтёрство</w:t>
      </w:r>
      <w:proofErr w:type="spellEnd"/>
      <w:r>
        <w:t>, помощь людям, нуждающимся в ней).</w:t>
      </w:r>
    </w:p>
    <w:p w:rsidR="004F75DF" w:rsidRDefault="0013698B">
      <w:pPr>
        <w:pStyle w:val="2"/>
        <w:spacing w:before="3" w:line="320" w:lineRule="exact"/>
        <w:ind w:left="529"/>
      </w:pPr>
      <w:r>
        <w:rPr>
          <w:spacing w:val="-2"/>
        </w:rPr>
        <w:t>Патриотического</w:t>
      </w:r>
      <w:r>
        <w:rPr>
          <w:spacing w:val="7"/>
        </w:rPr>
        <w:t xml:space="preserve"> </w:t>
      </w:r>
      <w:r>
        <w:rPr>
          <w:spacing w:val="-2"/>
        </w:rPr>
        <w:t>воспитания:</w:t>
      </w:r>
    </w:p>
    <w:p w:rsidR="004F75DF" w:rsidRDefault="0013698B">
      <w:pPr>
        <w:pStyle w:val="a3"/>
        <w:ind w:left="106" w:right="1130" w:firstLine="422"/>
      </w:pPr>
      <w:r>
        <w:t>осознание российской гражданской идентичности в поликультурном и многоконфессиональном обществе;</w:t>
      </w:r>
      <w:r>
        <w:rPr>
          <w:spacing w:val="-1"/>
        </w:rPr>
        <w:t xml:space="preserve"> </w:t>
      </w:r>
      <w:r>
        <w:t>проявление интереса к</w:t>
      </w:r>
      <w:r>
        <w:rPr>
          <w:spacing w:val="-2"/>
        </w:rPr>
        <w:t xml:space="preserve"> </w:t>
      </w:r>
      <w:r>
        <w:t>познанию</w:t>
      </w:r>
      <w:r>
        <w:rPr>
          <w:spacing w:val="-3"/>
        </w:rPr>
        <w:t xml:space="preserve"> </w:t>
      </w:r>
      <w:r>
        <w:t>родного</w:t>
      </w:r>
      <w:r>
        <w:rPr>
          <w:spacing w:val="-1"/>
        </w:rPr>
        <w:t xml:space="preserve"> </w:t>
      </w:r>
      <w:r>
        <w:t>языка, истории, культуры Российской Федерации, своего края, народов</w:t>
      </w:r>
      <w:r>
        <w:rPr>
          <w:spacing w:val="-2"/>
        </w:rPr>
        <w:t xml:space="preserve"> </w:t>
      </w:r>
      <w:r>
        <w:t>России;</w:t>
      </w:r>
      <w:r>
        <w:rPr>
          <w:spacing w:val="-1"/>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w:t>
      </w:r>
      <w:r>
        <w:rPr>
          <w:spacing w:val="80"/>
        </w:rPr>
        <w:t xml:space="preserve"> </w:t>
      </w:r>
      <w:r>
        <w:rPr>
          <w:spacing w:val="-2"/>
        </w:rPr>
        <w:t>стране.</w:t>
      </w:r>
    </w:p>
    <w:p w:rsidR="004F75DF" w:rsidRDefault="0013698B">
      <w:pPr>
        <w:pStyle w:val="2"/>
        <w:spacing w:before="5" w:line="319" w:lineRule="exact"/>
        <w:ind w:left="529"/>
      </w:pPr>
      <w:r>
        <w:rPr>
          <w:spacing w:val="-2"/>
        </w:rPr>
        <w:t>Духовно-нравственного</w:t>
      </w:r>
      <w:r>
        <w:rPr>
          <w:spacing w:val="13"/>
        </w:rPr>
        <w:t xml:space="preserve"> </w:t>
      </w:r>
      <w:r>
        <w:rPr>
          <w:spacing w:val="-2"/>
        </w:rPr>
        <w:t>воспитания:</w:t>
      </w:r>
    </w:p>
    <w:p w:rsidR="004F75DF" w:rsidRDefault="0013698B">
      <w:pPr>
        <w:pStyle w:val="a3"/>
        <w:ind w:left="106" w:right="1140" w:firstLine="422"/>
      </w:pPr>
      <w:r>
        <w:t>ориентация на моральные ценности и нормы в ситуациях нравственного выбора; готовность</w:t>
      </w:r>
      <w:r>
        <w:rPr>
          <w:spacing w:val="61"/>
        </w:rPr>
        <w:t xml:space="preserve"> </w:t>
      </w:r>
      <w:r>
        <w:t>оценивать</w:t>
      </w:r>
      <w:r>
        <w:rPr>
          <w:spacing w:val="61"/>
        </w:rPr>
        <w:t xml:space="preserve"> </w:t>
      </w:r>
      <w:r>
        <w:t>своё</w:t>
      </w:r>
      <w:r>
        <w:rPr>
          <w:spacing w:val="64"/>
        </w:rPr>
        <w:t xml:space="preserve"> </w:t>
      </w:r>
      <w:r>
        <w:t>поведение</w:t>
      </w:r>
      <w:r>
        <w:rPr>
          <w:spacing w:val="69"/>
        </w:rPr>
        <w:t xml:space="preserve"> </w:t>
      </w:r>
      <w:r>
        <w:t>и</w:t>
      </w:r>
      <w:r>
        <w:rPr>
          <w:spacing w:val="63"/>
        </w:rPr>
        <w:t xml:space="preserve"> </w:t>
      </w:r>
      <w:r>
        <w:t>поступки,</w:t>
      </w:r>
      <w:r>
        <w:rPr>
          <w:spacing w:val="65"/>
        </w:rPr>
        <w:t xml:space="preserve"> </w:t>
      </w:r>
      <w:r>
        <w:t>поведение</w:t>
      </w:r>
      <w:r>
        <w:rPr>
          <w:spacing w:val="64"/>
        </w:rPr>
        <w:t xml:space="preserve"> </w:t>
      </w:r>
      <w:r>
        <w:t>и</w:t>
      </w:r>
      <w:r>
        <w:rPr>
          <w:spacing w:val="68"/>
        </w:rPr>
        <w:t xml:space="preserve"> </w:t>
      </w:r>
      <w:r>
        <w:t>поступки</w:t>
      </w:r>
      <w:r>
        <w:rPr>
          <w:spacing w:val="63"/>
        </w:rPr>
        <w:t xml:space="preserve"> </w:t>
      </w:r>
      <w:r>
        <w:t>других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38"/>
      </w:pPr>
      <w:r>
        <w:lastRenderedPageBreak/>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F75DF" w:rsidRDefault="0013698B">
      <w:pPr>
        <w:pStyle w:val="2"/>
        <w:spacing w:before="4"/>
        <w:ind w:left="106" w:right="1142" w:firstLine="422"/>
      </w:pPr>
      <w:r>
        <w:t>Физического воспитания, формирования культуры здоровья и эмоционального благополучия:</w:t>
      </w:r>
    </w:p>
    <w:p w:rsidR="004F75DF" w:rsidRDefault="0013698B">
      <w:pPr>
        <w:pStyle w:val="a3"/>
        <w:ind w:left="106" w:right="1133" w:firstLine="422"/>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F75DF" w:rsidRDefault="0013698B">
      <w:pPr>
        <w:pStyle w:val="a3"/>
        <w:ind w:left="106" w:right="1139" w:firstLine="42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F75DF" w:rsidRDefault="0013698B">
      <w:pPr>
        <w:pStyle w:val="a3"/>
        <w:spacing w:line="321" w:lineRule="exact"/>
        <w:ind w:left="529"/>
      </w:pPr>
      <w:r>
        <w:t>умение</w:t>
      </w:r>
      <w:r>
        <w:rPr>
          <w:spacing w:val="-5"/>
        </w:rPr>
        <w:t xml:space="preserve"> </w:t>
      </w:r>
      <w:r>
        <w:t>принимать</w:t>
      </w:r>
      <w:r>
        <w:rPr>
          <w:spacing w:val="-8"/>
        </w:rPr>
        <w:t xml:space="preserve"> </w:t>
      </w:r>
      <w:r>
        <w:t>себя</w:t>
      </w:r>
      <w:r>
        <w:rPr>
          <w:spacing w:val="-4"/>
        </w:rPr>
        <w:t xml:space="preserve"> </w:t>
      </w:r>
      <w:r>
        <w:t>и</w:t>
      </w:r>
      <w:r>
        <w:rPr>
          <w:spacing w:val="-6"/>
        </w:rPr>
        <w:t xml:space="preserve"> </w:t>
      </w:r>
      <w:r>
        <w:t>других,</w:t>
      </w:r>
      <w:r>
        <w:rPr>
          <w:spacing w:val="-3"/>
        </w:rPr>
        <w:t xml:space="preserve"> </w:t>
      </w:r>
      <w:r>
        <w:t>не</w:t>
      </w:r>
      <w:r>
        <w:rPr>
          <w:spacing w:val="-4"/>
        </w:rPr>
        <w:t xml:space="preserve"> </w:t>
      </w:r>
      <w:r>
        <w:rPr>
          <w:spacing w:val="-2"/>
        </w:rPr>
        <w:t>осуждая;</w:t>
      </w:r>
    </w:p>
    <w:p w:rsidR="004F75DF" w:rsidRDefault="0013698B">
      <w:pPr>
        <w:pStyle w:val="a3"/>
        <w:ind w:left="106" w:right="1147" w:firstLine="422"/>
      </w:pPr>
      <w:r>
        <w:t>сформированность навыков рефлексии, признание своего права на ошибку и такого же права другого человека.</w:t>
      </w:r>
    </w:p>
    <w:p w:rsidR="004F75DF" w:rsidRDefault="0013698B">
      <w:pPr>
        <w:pStyle w:val="2"/>
        <w:spacing w:before="2" w:line="319" w:lineRule="exact"/>
        <w:ind w:left="529"/>
      </w:pPr>
      <w:r>
        <w:t>Трудового</w:t>
      </w:r>
      <w:r>
        <w:rPr>
          <w:spacing w:val="-12"/>
        </w:rPr>
        <w:t xml:space="preserve"> </w:t>
      </w:r>
      <w:r>
        <w:rPr>
          <w:spacing w:val="-2"/>
        </w:rPr>
        <w:t>воспитания:</w:t>
      </w:r>
    </w:p>
    <w:p w:rsidR="004F75DF" w:rsidRDefault="0013698B">
      <w:pPr>
        <w:pStyle w:val="a3"/>
        <w:ind w:left="106" w:right="1135" w:firstLine="422"/>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spacing w:val="-4"/>
        </w:rPr>
        <w:t xml:space="preserve"> </w:t>
      </w:r>
      <w:r>
        <w:t>изучению профессий и труда различного рода, в том числе на основе применения изучаемого</w:t>
      </w:r>
      <w:r>
        <w:rPr>
          <w:spacing w:val="40"/>
        </w:rPr>
        <w:t xml:space="preserve"> </w:t>
      </w:r>
      <w:r>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75DF" w:rsidRDefault="0013698B">
      <w:pPr>
        <w:pStyle w:val="2"/>
        <w:spacing w:before="4" w:line="319" w:lineRule="exact"/>
        <w:ind w:left="529"/>
      </w:pPr>
      <w:r>
        <w:rPr>
          <w:spacing w:val="-2"/>
        </w:rPr>
        <w:t>Экологического</w:t>
      </w:r>
      <w:r>
        <w:rPr>
          <w:spacing w:val="6"/>
        </w:rPr>
        <w:t xml:space="preserve"> </w:t>
      </w:r>
      <w:r>
        <w:rPr>
          <w:spacing w:val="-2"/>
        </w:rPr>
        <w:t>воспитания:</w:t>
      </w:r>
    </w:p>
    <w:p w:rsidR="004F75DF" w:rsidRDefault="0013698B">
      <w:pPr>
        <w:pStyle w:val="a3"/>
        <w:ind w:left="106" w:right="1127" w:firstLine="422"/>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w:t>
      </w:r>
      <w:r>
        <w:rPr>
          <w:spacing w:val="-7"/>
        </w:rPr>
        <w:t xml:space="preserve"> </w:t>
      </w:r>
      <w:r>
        <w:t>последствий</w:t>
      </w:r>
      <w:r>
        <w:rPr>
          <w:spacing w:val="-3"/>
        </w:rPr>
        <w:t xml:space="preserve"> </w:t>
      </w:r>
      <w:r>
        <w:t>своих</w:t>
      </w:r>
      <w:r>
        <w:rPr>
          <w:spacing w:val="-7"/>
        </w:rPr>
        <w:t xml:space="preserve"> </w:t>
      </w:r>
      <w:r>
        <w:t>действий для</w:t>
      </w:r>
      <w:r>
        <w:rPr>
          <w:spacing w:val="-1"/>
        </w:rPr>
        <w:t xml:space="preserve"> </w:t>
      </w:r>
      <w:r>
        <w:t>окружающей</w:t>
      </w:r>
      <w:r>
        <w:rPr>
          <w:spacing w:val="-3"/>
        </w:rPr>
        <w:t xml:space="preserve"> </w:t>
      </w:r>
      <w:r>
        <w:t>среды;</w:t>
      </w:r>
      <w:r>
        <w:rPr>
          <w:spacing w:val="-3"/>
        </w:rPr>
        <w:t xml:space="preserve"> </w:t>
      </w:r>
      <w:r>
        <w:t>повышение</w:t>
      </w:r>
      <w:r>
        <w:rPr>
          <w:spacing w:val="-2"/>
        </w:rPr>
        <w:t xml:space="preserve"> </w:t>
      </w:r>
      <w:r>
        <w:t>уровня экологической культуры, осознание глобального характера экологических проблем</w:t>
      </w:r>
      <w:r>
        <w:rPr>
          <w:spacing w:val="40"/>
        </w:rPr>
        <w:t xml:space="preserve"> </w:t>
      </w:r>
      <w:r>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75DF" w:rsidRDefault="0013698B">
      <w:pPr>
        <w:pStyle w:val="2"/>
        <w:spacing w:before="5" w:line="319" w:lineRule="exact"/>
        <w:ind w:left="529"/>
      </w:pPr>
      <w:r>
        <w:t>Ценности</w:t>
      </w:r>
      <w:r>
        <w:rPr>
          <w:spacing w:val="-12"/>
        </w:rPr>
        <w:t xml:space="preserve"> </w:t>
      </w:r>
      <w:r>
        <w:t>научного</w:t>
      </w:r>
      <w:r>
        <w:rPr>
          <w:spacing w:val="-9"/>
        </w:rPr>
        <w:t xml:space="preserve"> </w:t>
      </w:r>
      <w:r>
        <w:rPr>
          <w:spacing w:val="-2"/>
        </w:rPr>
        <w:t>познания:</w:t>
      </w:r>
    </w:p>
    <w:p w:rsidR="004F75DF" w:rsidRDefault="0013698B">
      <w:pPr>
        <w:pStyle w:val="a3"/>
        <w:ind w:left="106" w:right="1131" w:firstLine="42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proofErr w:type="gramStart"/>
      <w:r>
        <w:t>культурой</w:t>
      </w:r>
      <w:r>
        <w:rPr>
          <w:spacing w:val="56"/>
        </w:rPr>
        <w:t xml:space="preserve">  </w:t>
      </w:r>
      <w:r>
        <w:t>как</w:t>
      </w:r>
      <w:proofErr w:type="gramEnd"/>
      <w:r>
        <w:rPr>
          <w:spacing w:val="54"/>
        </w:rPr>
        <w:t xml:space="preserve">  </w:t>
      </w:r>
      <w:r>
        <w:t>средством</w:t>
      </w:r>
      <w:r>
        <w:rPr>
          <w:spacing w:val="55"/>
        </w:rPr>
        <w:t xml:space="preserve">  </w:t>
      </w:r>
      <w:r>
        <w:t>познания</w:t>
      </w:r>
      <w:r>
        <w:rPr>
          <w:spacing w:val="56"/>
        </w:rPr>
        <w:t xml:space="preserve">  </w:t>
      </w:r>
      <w:r>
        <w:t>мира;</w:t>
      </w:r>
      <w:r>
        <w:rPr>
          <w:spacing w:val="54"/>
        </w:rPr>
        <w:t xml:space="preserve">  </w:t>
      </w:r>
      <w:r>
        <w:t>овладение</w:t>
      </w:r>
      <w:r>
        <w:rPr>
          <w:spacing w:val="55"/>
        </w:rPr>
        <w:t xml:space="preserve">  </w:t>
      </w:r>
      <w:r>
        <w:t>основными</w:t>
      </w:r>
      <w:r>
        <w:rPr>
          <w:spacing w:val="56"/>
        </w:rPr>
        <w:t xml:space="preserve">  </w:t>
      </w:r>
      <w:r>
        <w:rPr>
          <w:spacing w:val="-2"/>
        </w:rPr>
        <w:t>навыками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44"/>
      </w:pPr>
      <w: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75DF" w:rsidRDefault="0013698B">
      <w:pPr>
        <w:pStyle w:val="2"/>
        <w:spacing w:before="4"/>
        <w:ind w:left="106" w:right="1141" w:firstLine="422"/>
      </w:pPr>
      <w:r>
        <w:t>Личностные результаты, обеспечивающие адаптацию обучающегося к изменяющимся условиям социальной и природной среды:</w:t>
      </w:r>
    </w:p>
    <w:p w:rsidR="004F75DF" w:rsidRDefault="0013698B">
      <w:pPr>
        <w:pStyle w:val="a3"/>
        <w:ind w:left="106" w:right="1140" w:firstLine="42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F75DF" w:rsidRDefault="0013698B">
      <w:pPr>
        <w:pStyle w:val="a3"/>
        <w:ind w:left="106" w:right="1140" w:firstLine="422"/>
      </w:pPr>
      <w:r>
        <w:t>способность обучающихся во взаимодействии в условиях неопределённости, открытость опыту и знаниям других;</w:t>
      </w:r>
    </w:p>
    <w:p w:rsidR="004F75DF" w:rsidRDefault="0013698B">
      <w:pPr>
        <w:pStyle w:val="a3"/>
        <w:ind w:left="106" w:right="1126" w:firstLine="422"/>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F75DF" w:rsidRDefault="0013698B">
      <w:pPr>
        <w:pStyle w:val="a3"/>
        <w:ind w:left="106" w:right="1129" w:firstLine="42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F75DF" w:rsidRDefault="0013698B">
      <w:pPr>
        <w:pStyle w:val="a3"/>
        <w:ind w:left="106" w:right="1132" w:firstLine="422"/>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w:t>
      </w:r>
      <w:r>
        <w:rPr>
          <w:spacing w:val="40"/>
        </w:rPr>
        <w:t xml:space="preserve"> </w:t>
      </w:r>
      <w:r>
        <w:t>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F75DF" w:rsidRDefault="0013698B">
      <w:pPr>
        <w:pStyle w:val="a3"/>
        <w:ind w:left="529" w:right="1146"/>
      </w:pPr>
      <w:r>
        <w:t>умение анализировать и выявлять взаимосвязи природы, общества и экономики; умение</w:t>
      </w:r>
      <w:r>
        <w:rPr>
          <w:spacing w:val="50"/>
          <w:w w:val="150"/>
        </w:rPr>
        <w:t xml:space="preserve"> </w:t>
      </w:r>
      <w:r>
        <w:t>оценивать</w:t>
      </w:r>
      <w:r>
        <w:rPr>
          <w:spacing w:val="48"/>
          <w:w w:val="150"/>
        </w:rPr>
        <w:t xml:space="preserve"> </w:t>
      </w:r>
      <w:r>
        <w:t>свои</w:t>
      </w:r>
      <w:r>
        <w:rPr>
          <w:spacing w:val="50"/>
          <w:w w:val="150"/>
        </w:rPr>
        <w:t xml:space="preserve"> </w:t>
      </w:r>
      <w:r>
        <w:t>действия</w:t>
      </w:r>
      <w:r>
        <w:rPr>
          <w:spacing w:val="50"/>
          <w:w w:val="150"/>
        </w:rPr>
        <w:t xml:space="preserve"> </w:t>
      </w:r>
      <w:r>
        <w:t>с</w:t>
      </w:r>
      <w:r>
        <w:rPr>
          <w:spacing w:val="51"/>
          <w:w w:val="150"/>
        </w:rPr>
        <w:t xml:space="preserve"> </w:t>
      </w:r>
      <w:r>
        <w:t>учётом</w:t>
      </w:r>
      <w:r>
        <w:rPr>
          <w:spacing w:val="52"/>
          <w:w w:val="150"/>
        </w:rPr>
        <w:t xml:space="preserve"> </w:t>
      </w:r>
      <w:r>
        <w:t>влияния</w:t>
      </w:r>
      <w:r>
        <w:rPr>
          <w:spacing w:val="50"/>
          <w:w w:val="150"/>
        </w:rPr>
        <w:t xml:space="preserve"> </w:t>
      </w:r>
      <w:r>
        <w:t>на</w:t>
      </w:r>
      <w:r>
        <w:rPr>
          <w:spacing w:val="51"/>
          <w:w w:val="150"/>
        </w:rPr>
        <w:t xml:space="preserve"> </w:t>
      </w:r>
      <w:r>
        <w:t>окружающую</w:t>
      </w:r>
      <w:r>
        <w:rPr>
          <w:spacing w:val="49"/>
          <w:w w:val="150"/>
        </w:rPr>
        <w:t xml:space="preserve"> </w:t>
      </w:r>
      <w:r>
        <w:rPr>
          <w:spacing w:val="-2"/>
        </w:rPr>
        <w:t>среду,</w:t>
      </w:r>
    </w:p>
    <w:p w:rsidR="004F75DF" w:rsidRDefault="0013698B">
      <w:pPr>
        <w:pStyle w:val="a3"/>
        <w:ind w:left="529" w:right="1141" w:hanging="423"/>
      </w:pPr>
      <w:r>
        <w:t xml:space="preserve">достижений целей и преодоления вызовов, возможных глобальных последствий; </w:t>
      </w:r>
      <w:proofErr w:type="gramStart"/>
      <w:r>
        <w:t>способность</w:t>
      </w:r>
      <w:r>
        <w:rPr>
          <w:spacing w:val="72"/>
        </w:rPr>
        <w:t xml:space="preserve">  </w:t>
      </w:r>
      <w:r>
        <w:t>обучающихся</w:t>
      </w:r>
      <w:proofErr w:type="gramEnd"/>
      <w:r>
        <w:rPr>
          <w:spacing w:val="75"/>
        </w:rPr>
        <w:t xml:space="preserve">  </w:t>
      </w:r>
      <w:r>
        <w:t>осознавать</w:t>
      </w:r>
      <w:r>
        <w:rPr>
          <w:spacing w:val="73"/>
        </w:rPr>
        <w:t xml:space="preserve">  </w:t>
      </w:r>
      <w:r>
        <w:t>стрессовую</w:t>
      </w:r>
      <w:r>
        <w:rPr>
          <w:spacing w:val="74"/>
        </w:rPr>
        <w:t xml:space="preserve">  </w:t>
      </w:r>
      <w:r>
        <w:t>ситуацию,</w:t>
      </w:r>
      <w:r>
        <w:rPr>
          <w:spacing w:val="75"/>
        </w:rPr>
        <w:t xml:space="preserve">  </w:t>
      </w:r>
      <w:r>
        <w:rPr>
          <w:spacing w:val="-2"/>
        </w:rPr>
        <w:t>оценивать</w:t>
      </w:r>
    </w:p>
    <w:p w:rsidR="004F75DF" w:rsidRDefault="0013698B">
      <w:pPr>
        <w:pStyle w:val="a3"/>
        <w:ind w:left="106" w:right="1137"/>
      </w:pPr>
      <w:r>
        <w:t>происходящие</w:t>
      </w:r>
      <w:r>
        <w:rPr>
          <w:spacing w:val="-3"/>
        </w:rPr>
        <w:t xml:space="preserve"> </w:t>
      </w:r>
      <w:r>
        <w:t>изменения</w:t>
      </w:r>
      <w:r>
        <w:rPr>
          <w:spacing w:val="-3"/>
        </w:rPr>
        <w:t xml:space="preserve"> </w:t>
      </w:r>
      <w:r>
        <w:t>и</w:t>
      </w:r>
      <w:r>
        <w:rPr>
          <w:spacing w:val="-4"/>
        </w:rPr>
        <w:t xml:space="preserve"> </w:t>
      </w:r>
      <w:r>
        <w:t>их</w:t>
      </w:r>
      <w:r>
        <w:rPr>
          <w:spacing w:val="-8"/>
        </w:rPr>
        <w:t xml:space="preserve"> </w:t>
      </w:r>
      <w:r>
        <w:t>последствия;</w:t>
      </w:r>
      <w:r>
        <w:rPr>
          <w:spacing w:val="-4"/>
        </w:rPr>
        <w:t xml:space="preserve"> </w:t>
      </w:r>
      <w:r>
        <w:t>воспринимать</w:t>
      </w:r>
      <w:r>
        <w:rPr>
          <w:spacing w:val="-6"/>
        </w:rPr>
        <w:t xml:space="preserve"> </w:t>
      </w:r>
      <w:r>
        <w:t>стрессовую</w:t>
      </w:r>
      <w:r>
        <w:rPr>
          <w:spacing w:val="-5"/>
        </w:rPr>
        <w:t xml:space="preserve"> </w:t>
      </w:r>
      <w:r>
        <w:t>ситуацию</w:t>
      </w:r>
      <w:r>
        <w:rPr>
          <w:spacing w:val="-5"/>
        </w:rPr>
        <w:t xml:space="preserve"> </w:t>
      </w:r>
      <w:r>
        <w:t>как вызов, требующий контрмер; оценивать ситуацию стресса, корректировать принимаемые решения и действия; формулировать и оценивать риски и</w:t>
      </w:r>
      <w:r>
        <w:rPr>
          <w:spacing w:val="40"/>
        </w:rPr>
        <w:t xml:space="preserve"> </w:t>
      </w:r>
      <w:r>
        <w:t>последствия, формировать опыт, уметь находить позитивное в произошедшей ситуации; быть готовым действовать в отсутствие гарантий успеха.</w:t>
      </w:r>
    </w:p>
    <w:p w:rsidR="004F75DF" w:rsidRDefault="004F75DF">
      <w:pPr>
        <w:pStyle w:val="a3"/>
        <w:spacing w:before="4"/>
        <w:ind w:left="0"/>
        <w:jc w:val="left"/>
      </w:pPr>
    </w:p>
    <w:p w:rsidR="004F75DF" w:rsidRDefault="0013698B">
      <w:pPr>
        <w:pStyle w:val="1"/>
        <w:ind w:left="529"/>
        <w:jc w:val="both"/>
      </w:pPr>
      <w:r>
        <w:t>МЕТАПРЕДМЕТНЫЕ</w:t>
      </w:r>
      <w:r>
        <w:rPr>
          <w:spacing w:val="-16"/>
        </w:rPr>
        <w:t xml:space="preserve"> </w:t>
      </w:r>
      <w:r>
        <w:rPr>
          <w:spacing w:val="-2"/>
        </w:rPr>
        <w:t>РЕЗУЛЬТАТЫ</w:t>
      </w:r>
    </w:p>
    <w:p w:rsidR="004F75DF" w:rsidRDefault="004F75DF">
      <w:pPr>
        <w:jc w:val="both"/>
        <w:sectPr w:rsidR="004F75DF">
          <w:pgSz w:w="11910" w:h="16390"/>
          <w:pgMar w:top="980" w:right="0" w:bottom="280" w:left="460" w:header="723" w:footer="0" w:gutter="0"/>
          <w:cols w:space="720"/>
        </w:sectPr>
      </w:pPr>
    </w:p>
    <w:p w:rsidR="004F75DF" w:rsidRDefault="0013698B">
      <w:pPr>
        <w:pStyle w:val="a3"/>
        <w:spacing w:before="277"/>
        <w:ind w:left="106" w:right="1123" w:firstLine="422"/>
        <w:jc w:val="left"/>
      </w:pPr>
      <w:r>
        <w:lastRenderedPageBreak/>
        <w:t>Метапредметные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 формируемые при изучении обществознания:</w:t>
      </w:r>
    </w:p>
    <w:p w:rsidR="004F75DF" w:rsidRDefault="0013698B">
      <w:pPr>
        <w:pStyle w:val="2"/>
        <w:numPr>
          <w:ilvl w:val="0"/>
          <w:numId w:val="96"/>
        </w:numPr>
        <w:tabs>
          <w:tab w:val="left" w:pos="811"/>
        </w:tabs>
        <w:spacing w:before="4"/>
        <w:ind w:right="1616" w:firstLine="0"/>
      </w:pPr>
      <w:r>
        <w:t>Овладение</w:t>
      </w:r>
      <w:r>
        <w:rPr>
          <w:spacing w:val="-10"/>
        </w:rPr>
        <w:t xml:space="preserve"> </w:t>
      </w:r>
      <w:r>
        <w:t>универсальными</w:t>
      </w:r>
      <w:r>
        <w:rPr>
          <w:spacing w:val="-13"/>
        </w:rPr>
        <w:t xml:space="preserve"> </w:t>
      </w:r>
      <w:r>
        <w:t>учебными</w:t>
      </w:r>
      <w:r>
        <w:rPr>
          <w:spacing w:val="-13"/>
        </w:rPr>
        <w:t xml:space="preserve"> </w:t>
      </w:r>
      <w:r>
        <w:t>познавательными</w:t>
      </w:r>
      <w:r>
        <w:rPr>
          <w:spacing w:val="-13"/>
        </w:rPr>
        <w:t xml:space="preserve"> </w:t>
      </w:r>
      <w:r>
        <w:t>действиями. Базовые логические действия:</w:t>
      </w:r>
    </w:p>
    <w:p w:rsidR="004F75DF" w:rsidRDefault="0013698B">
      <w:pPr>
        <w:pStyle w:val="a3"/>
        <w:ind w:left="106" w:right="1123" w:firstLine="422"/>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социальных</w:t>
      </w:r>
      <w:r>
        <w:rPr>
          <w:spacing w:val="80"/>
        </w:rPr>
        <w:t xml:space="preserve"> </w:t>
      </w:r>
      <w:r>
        <w:t>явлений</w:t>
      </w:r>
      <w:r>
        <w:rPr>
          <w:spacing w:val="80"/>
        </w:rPr>
        <w:t xml:space="preserve"> </w:t>
      </w:r>
      <w:r>
        <w:t xml:space="preserve">и </w:t>
      </w:r>
      <w:r>
        <w:rPr>
          <w:spacing w:val="-2"/>
        </w:rPr>
        <w:t>процессов;</w:t>
      </w:r>
    </w:p>
    <w:p w:rsidR="004F75DF" w:rsidRDefault="0013698B">
      <w:pPr>
        <w:pStyle w:val="a3"/>
        <w:tabs>
          <w:tab w:val="left" w:pos="2476"/>
          <w:tab w:val="left" w:pos="4456"/>
          <w:tab w:val="left" w:pos="5656"/>
          <w:tab w:val="left" w:pos="7728"/>
          <w:tab w:val="left" w:pos="9392"/>
        </w:tabs>
        <w:ind w:left="106" w:right="1145" w:firstLine="422"/>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социальных</w:t>
      </w:r>
      <w:r>
        <w:tab/>
      </w:r>
      <w:r>
        <w:rPr>
          <w:spacing w:val="-2"/>
        </w:rPr>
        <w:t xml:space="preserve">фактов, </w:t>
      </w:r>
      <w:r>
        <w:t>основания для их обобщения и сравнения, критерии проводимого анализа;</w:t>
      </w:r>
    </w:p>
    <w:p w:rsidR="004F75DF" w:rsidRDefault="0013698B">
      <w:pPr>
        <w:pStyle w:val="a3"/>
        <w:ind w:left="106" w:right="1123" w:firstLine="422"/>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 рассматриваемых фактах, данных и наблюдениях;</w:t>
      </w:r>
    </w:p>
    <w:p w:rsidR="004F75DF" w:rsidRDefault="0013698B">
      <w:pPr>
        <w:pStyle w:val="a3"/>
        <w:spacing w:line="321" w:lineRule="exact"/>
        <w:ind w:left="529"/>
        <w:jc w:val="left"/>
      </w:pPr>
      <w:r>
        <w:t>предлагать</w:t>
      </w:r>
      <w:r>
        <w:rPr>
          <w:spacing w:val="-12"/>
        </w:rPr>
        <w:t xml:space="preserve"> </w:t>
      </w:r>
      <w:r>
        <w:t>критерии</w:t>
      </w:r>
      <w:r>
        <w:rPr>
          <w:spacing w:val="-9"/>
        </w:rPr>
        <w:t xml:space="preserve"> </w:t>
      </w:r>
      <w:r>
        <w:t>для</w:t>
      </w:r>
      <w:r>
        <w:rPr>
          <w:spacing w:val="-7"/>
        </w:rPr>
        <w:t xml:space="preserve"> </w:t>
      </w:r>
      <w:r>
        <w:t>выявления</w:t>
      </w:r>
      <w:r>
        <w:rPr>
          <w:spacing w:val="-9"/>
        </w:rPr>
        <w:t xml:space="preserve"> </w:t>
      </w:r>
      <w:r>
        <w:t>закономерностей</w:t>
      </w:r>
      <w:r>
        <w:rPr>
          <w:spacing w:val="-9"/>
        </w:rPr>
        <w:t xml:space="preserve"> </w:t>
      </w:r>
      <w:r>
        <w:t>и</w:t>
      </w:r>
      <w:r>
        <w:rPr>
          <w:spacing w:val="-10"/>
        </w:rPr>
        <w:t xml:space="preserve"> </w:t>
      </w:r>
      <w:r>
        <w:rPr>
          <w:spacing w:val="-2"/>
        </w:rPr>
        <w:t>противоречий;</w:t>
      </w:r>
    </w:p>
    <w:p w:rsidR="004F75DF" w:rsidRDefault="0013698B">
      <w:pPr>
        <w:pStyle w:val="a3"/>
        <w:tabs>
          <w:tab w:val="left" w:pos="1963"/>
          <w:tab w:val="left" w:pos="3320"/>
          <w:tab w:val="left" w:pos="5244"/>
          <w:tab w:val="left" w:pos="6548"/>
          <w:tab w:val="left" w:pos="8515"/>
          <w:tab w:val="left" w:pos="9268"/>
        </w:tabs>
        <w:ind w:left="106" w:right="1139" w:firstLine="422"/>
        <w:jc w:val="left"/>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rsidR="004F75DF" w:rsidRDefault="0013698B">
      <w:pPr>
        <w:pStyle w:val="a3"/>
        <w:ind w:left="529" w:right="1123"/>
        <w:jc w:val="left"/>
      </w:pPr>
      <w:r>
        <w:t>выявлять причинно-следственные связи при изучении явлений и процессов; делать</w:t>
      </w:r>
      <w:r>
        <w:rPr>
          <w:spacing w:val="27"/>
        </w:rPr>
        <w:t xml:space="preserve"> </w:t>
      </w:r>
      <w:r>
        <w:t>выводы</w:t>
      </w:r>
      <w:r>
        <w:rPr>
          <w:spacing w:val="29"/>
        </w:rPr>
        <w:t xml:space="preserve"> </w:t>
      </w:r>
      <w:r>
        <w:t>с</w:t>
      </w:r>
      <w:r>
        <w:rPr>
          <w:spacing w:val="29"/>
        </w:rPr>
        <w:t xml:space="preserve"> </w:t>
      </w:r>
      <w:r>
        <w:t>использованием</w:t>
      </w:r>
      <w:r>
        <w:rPr>
          <w:spacing w:val="29"/>
        </w:rPr>
        <w:t xml:space="preserve"> </w:t>
      </w:r>
      <w:r>
        <w:t>дедуктивных и</w:t>
      </w:r>
      <w:r>
        <w:rPr>
          <w:spacing w:val="29"/>
        </w:rPr>
        <w:t xml:space="preserve"> </w:t>
      </w:r>
      <w:r>
        <w:t>индуктивных</w:t>
      </w:r>
      <w:r>
        <w:rPr>
          <w:spacing w:val="29"/>
        </w:rPr>
        <w:t xml:space="preserve"> </w:t>
      </w:r>
      <w:r>
        <w:t>умозаключений,</w:t>
      </w:r>
    </w:p>
    <w:p w:rsidR="004F75DF" w:rsidRDefault="0013698B">
      <w:pPr>
        <w:pStyle w:val="a3"/>
        <w:ind w:left="529" w:right="1123" w:hanging="423"/>
        <w:jc w:val="left"/>
      </w:pPr>
      <w:r>
        <w:t>умозаключений по аналогии, формулировать гипотезы о взаимосвязях; самостоятельно</w:t>
      </w:r>
      <w:r>
        <w:rPr>
          <w:spacing w:val="-9"/>
        </w:rPr>
        <w:t xml:space="preserve"> </w:t>
      </w:r>
      <w:r>
        <w:t>выбирать</w:t>
      </w:r>
      <w:r>
        <w:rPr>
          <w:spacing w:val="-10"/>
        </w:rPr>
        <w:t xml:space="preserve"> </w:t>
      </w:r>
      <w:r>
        <w:t>способ</w:t>
      </w:r>
      <w:r>
        <w:rPr>
          <w:spacing w:val="-7"/>
        </w:rPr>
        <w:t xml:space="preserve"> </w:t>
      </w:r>
      <w:r>
        <w:t>решения</w:t>
      </w:r>
      <w:r>
        <w:rPr>
          <w:spacing w:val="-8"/>
        </w:rPr>
        <w:t xml:space="preserve"> </w:t>
      </w:r>
      <w:r>
        <w:t>учебной</w:t>
      </w:r>
      <w:r>
        <w:rPr>
          <w:spacing w:val="-8"/>
        </w:rPr>
        <w:t xml:space="preserve"> </w:t>
      </w:r>
      <w:r>
        <w:t>задачи</w:t>
      </w:r>
      <w:r>
        <w:rPr>
          <w:spacing w:val="-9"/>
        </w:rPr>
        <w:t xml:space="preserve"> </w:t>
      </w:r>
      <w:r>
        <w:t>(сравнивать</w:t>
      </w:r>
      <w:r>
        <w:rPr>
          <w:spacing w:val="-10"/>
        </w:rPr>
        <w:t xml:space="preserve"> </w:t>
      </w:r>
      <w:r>
        <w:rPr>
          <w:spacing w:val="-2"/>
        </w:rPr>
        <w:t>несколько</w:t>
      </w:r>
    </w:p>
    <w:p w:rsidR="004F75DF" w:rsidRDefault="0013698B">
      <w:pPr>
        <w:pStyle w:val="a3"/>
        <w:ind w:left="106" w:right="1123"/>
        <w:jc w:val="left"/>
      </w:pPr>
      <w:r>
        <w:t>вариантов</w:t>
      </w:r>
      <w:r>
        <w:rPr>
          <w:spacing w:val="80"/>
        </w:rPr>
        <w:t xml:space="preserve"> </w:t>
      </w:r>
      <w:r>
        <w:t>решения,</w:t>
      </w:r>
      <w:r>
        <w:rPr>
          <w:spacing w:val="80"/>
        </w:rPr>
        <w:t xml:space="preserve"> </w:t>
      </w:r>
      <w:r>
        <w:t>выбирать</w:t>
      </w:r>
      <w:r>
        <w:rPr>
          <w:spacing w:val="80"/>
        </w:rPr>
        <w:t xml:space="preserve"> </w:t>
      </w:r>
      <w:r>
        <w:t>наиболее</w:t>
      </w:r>
      <w:r>
        <w:rPr>
          <w:spacing w:val="80"/>
        </w:rPr>
        <w:t xml:space="preserve"> </w:t>
      </w:r>
      <w:r>
        <w:t>подходящий</w:t>
      </w:r>
      <w:r>
        <w:rPr>
          <w:spacing w:val="80"/>
        </w:rPr>
        <w:t xml:space="preserve"> </w:t>
      </w:r>
      <w:r>
        <w:t>с</w:t>
      </w:r>
      <w:r>
        <w:rPr>
          <w:spacing w:val="80"/>
        </w:rPr>
        <w:t xml:space="preserve"> </w:t>
      </w:r>
      <w:r>
        <w:t>учётом</w:t>
      </w:r>
      <w:r>
        <w:rPr>
          <w:spacing w:val="80"/>
        </w:rPr>
        <w:t xml:space="preserve"> </w:t>
      </w:r>
      <w:r>
        <w:t>самостоятельно выделенных критериев).</w:t>
      </w:r>
    </w:p>
    <w:p w:rsidR="004F75DF" w:rsidRDefault="0013698B">
      <w:pPr>
        <w:pStyle w:val="2"/>
        <w:spacing w:before="1" w:line="319" w:lineRule="exact"/>
        <w:ind w:left="529"/>
        <w:jc w:val="left"/>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rsidR="004F75DF" w:rsidRDefault="0013698B">
      <w:pPr>
        <w:pStyle w:val="a3"/>
        <w:spacing w:line="242" w:lineRule="auto"/>
        <w:ind w:left="529" w:right="1123"/>
        <w:jc w:val="left"/>
      </w:pPr>
      <w:r>
        <w:t>использовать вопросы как исследовательский инструмент познания; формулировать вопросы, фиксирующие разрыв между реальным и желательным</w:t>
      </w:r>
    </w:p>
    <w:p w:rsidR="004F75DF" w:rsidRDefault="0013698B">
      <w:pPr>
        <w:pStyle w:val="a3"/>
        <w:ind w:left="529" w:right="1123" w:hanging="423"/>
        <w:jc w:val="left"/>
      </w:pPr>
      <w:r>
        <w:t>состоянием ситуации, объекта, самостоятельно устанавливать искомое и данное; 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p>
    <w:p w:rsidR="004F75DF" w:rsidRDefault="0013698B">
      <w:pPr>
        <w:pStyle w:val="a3"/>
        <w:spacing w:line="321" w:lineRule="exact"/>
        <w:ind w:left="106"/>
        <w:jc w:val="left"/>
      </w:pPr>
      <w:r>
        <w:t>других,</w:t>
      </w:r>
      <w:r>
        <w:rPr>
          <w:spacing w:val="-9"/>
        </w:rPr>
        <w:t xml:space="preserve"> </w:t>
      </w:r>
      <w:r>
        <w:t>аргументировать</w:t>
      </w:r>
      <w:r>
        <w:rPr>
          <w:spacing w:val="-13"/>
        </w:rPr>
        <w:t xml:space="preserve"> </w:t>
      </w:r>
      <w:r>
        <w:t>свою</w:t>
      </w:r>
      <w:r>
        <w:rPr>
          <w:spacing w:val="-12"/>
        </w:rPr>
        <w:t xml:space="preserve"> </w:t>
      </w:r>
      <w:r>
        <w:t>позицию,</w:t>
      </w:r>
      <w:r>
        <w:rPr>
          <w:spacing w:val="-5"/>
        </w:rPr>
        <w:t xml:space="preserve"> </w:t>
      </w:r>
      <w:r>
        <w:rPr>
          <w:spacing w:val="-2"/>
        </w:rPr>
        <w:t>мнение;</w:t>
      </w:r>
    </w:p>
    <w:p w:rsidR="004F75DF" w:rsidRDefault="0013698B">
      <w:pPr>
        <w:pStyle w:val="a3"/>
        <w:ind w:left="106" w:right="1130" w:firstLine="422"/>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F75DF" w:rsidRDefault="0013698B">
      <w:pPr>
        <w:pStyle w:val="a3"/>
        <w:ind w:left="106" w:right="1143" w:firstLine="422"/>
      </w:pPr>
      <w:r>
        <w:t xml:space="preserve">оценивать на применимость и достоверность информацию, полученную в ходе </w:t>
      </w:r>
      <w:r>
        <w:rPr>
          <w:spacing w:val="-2"/>
        </w:rPr>
        <w:t>исследования;</w:t>
      </w:r>
    </w:p>
    <w:p w:rsidR="004F75DF" w:rsidRDefault="0013698B">
      <w:pPr>
        <w:pStyle w:val="a3"/>
        <w:ind w:left="106" w:right="1142" w:firstLine="422"/>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F75DF" w:rsidRDefault="0013698B">
      <w:pPr>
        <w:pStyle w:val="a3"/>
        <w:spacing w:line="242" w:lineRule="auto"/>
        <w:ind w:left="106" w:right="1137" w:firstLine="42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4F75DF" w:rsidRDefault="0013698B">
      <w:pPr>
        <w:pStyle w:val="2"/>
        <w:spacing w:line="319" w:lineRule="exact"/>
        <w:ind w:left="529"/>
      </w:pPr>
      <w:r>
        <w:t>Работа</w:t>
      </w:r>
      <w:r>
        <w:rPr>
          <w:spacing w:val="-6"/>
        </w:rPr>
        <w:t xml:space="preserve"> </w:t>
      </w:r>
      <w:r>
        <w:t>с</w:t>
      </w:r>
      <w:r>
        <w:rPr>
          <w:spacing w:val="-5"/>
        </w:rPr>
        <w:t xml:space="preserve"> </w:t>
      </w:r>
      <w:r>
        <w:rPr>
          <w:spacing w:val="-2"/>
        </w:rPr>
        <w:t>информацией:</w:t>
      </w:r>
    </w:p>
    <w:p w:rsidR="004F75DF" w:rsidRDefault="0013698B">
      <w:pPr>
        <w:pStyle w:val="a3"/>
        <w:ind w:left="106" w:right="1132" w:firstLine="422"/>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45" w:firstLine="422"/>
      </w:pPr>
      <w:r>
        <w:lastRenderedPageBreak/>
        <w:t>выбирать, анализировать, систематизировать и интерпретировать информацию различных видов и форм представления;</w:t>
      </w:r>
    </w:p>
    <w:p w:rsidR="004F75DF" w:rsidRDefault="0013698B">
      <w:pPr>
        <w:pStyle w:val="a3"/>
        <w:ind w:left="106" w:right="1137" w:firstLine="422"/>
      </w:pPr>
      <w:r>
        <w:t>находить сходные аргументы (подтверждающие или опровергающие одну и ту же идею, версию) в различных информационных источниках;</w:t>
      </w:r>
    </w:p>
    <w:p w:rsidR="004F75DF" w:rsidRDefault="0013698B">
      <w:pPr>
        <w:pStyle w:val="a3"/>
        <w:ind w:left="529" w:right="1137"/>
      </w:pPr>
      <w:r>
        <w:t>самостоятельно выбирать оптимальную форму представления информации; оценивать</w:t>
      </w:r>
      <w:r>
        <w:rPr>
          <w:spacing w:val="73"/>
        </w:rPr>
        <w:t xml:space="preserve">   </w:t>
      </w:r>
      <w:r>
        <w:t>надёжность</w:t>
      </w:r>
      <w:r>
        <w:rPr>
          <w:spacing w:val="74"/>
        </w:rPr>
        <w:t xml:space="preserve">   </w:t>
      </w:r>
      <w:r>
        <w:t>информации</w:t>
      </w:r>
      <w:r>
        <w:rPr>
          <w:spacing w:val="74"/>
        </w:rPr>
        <w:t xml:space="preserve">   </w:t>
      </w:r>
      <w:r>
        <w:t>по</w:t>
      </w:r>
      <w:r>
        <w:rPr>
          <w:spacing w:val="74"/>
        </w:rPr>
        <w:t xml:space="preserve">   </w:t>
      </w:r>
      <w:proofErr w:type="gramStart"/>
      <w:r>
        <w:t>критериям,</w:t>
      </w:r>
      <w:r>
        <w:rPr>
          <w:spacing w:val="75"/>
        </w:rPr>
        <w:t xml:space="preserve">   </w:t>
      </w:r>
      <w:proofErr w:type="gramEnd"/>
      <w:r>
        <w:rPr>
          <w:spacing w:val="-2"/>
        </w:rPr>
        <w:t>предложенным</w:t>
      </w:r>
    </w:p>
    <w:p w:rsidR="004F75DF" w:rsidRDefault="0013698B">
      <w:pPr>
        <w:pStyle w:val="a3"/>
        <w:ind w:left="529" w:right="2937" w:hanging="423"/>
      </w:pPr>
      <w:r>
        <w:t>педагогическим</w:t>
      </w:r>
      <w:r>
        <w:rPr>
          <w:spacing w:val="-12"/>
        </w:rPr>
        <w:t xml:space="preserve"> </w:t>
      </w:r>
      <w:r>
        <w:t>работником</w:t>
      </w:r>
      <w:r>
        <w:rPr>
          <w:spacing w:val="-11"/>
        </w:rPr>
        <w:t xml:space="preserve"> </w:t>
      </w:r>
      <w:r>
        <w:t>или</w:t>
      </w:r>
      <w:r>
        <w:rPr>
          <w:spacing w:val="-13"/>
        </w:rPr>
        <w:t xml:space="preserve"> </w:t>
      </w:r>
      <w:r>
        <w:t>сформулированным</w:t>
      </w:r>
      <w:r>
        <w:rPr>
          <w:spacing w:val="-11"/>
        </w:rPr>
        <w:t xml:space="preserve"> </w:t>
      </w:r>
      <w:r>
        <w:t>самостоятельно; эффективно запоминать и систематизировать информацию.</w:t>
      </w:r>
    </w:p>
    <w:p w:rsidR="004F75DF" w:rsidRDefault="0013698B">
      <w:pPr>
        <w:pStyle w:val="2"/>
        <w:numPr>
          <w:ilvl w:val="0"/>
          <w:numId w:val="96"/>
        </w:numPr>
        <w:tabs>
          <w:tab w:val="left" w:pos="811"/>
        </w:tabs>
        <w:spacing w:before="7"/>
        <w:ind w:right="1291" w:firstLine="0"/>
        <w:jc w:val="both"/>
      </w:pPr>
      <w:r>
        <w:t>Овладение</w:t>
      </w:r>
      <w:r>
        <w:rPr>
          <w:spacing w:val="-10"/>
        </w:rPr>
        <w:t xml:space="preserve"> </w:t>
      </w:r>
      <w:r>
        <w:t>универсальными</w:t>
      </w:r>
      <w:r>
        <w:rPr>
          <w:spacing w:val="-12"/>
        </w:rPr>
        <w:t xml:space="preserve"> </w:t>
      </w:r>
      <w:r>
        <w:t>учебными</w:t>
      </w:r>
      <w:r>
        <w:rPr>
          <w:spacing w:val="-12"/>
        </w:rPr>
        <w:t xml:space="preserve"> </w:t>
      </w:r>
      <w:r>
        <w:t>коммуникативными</w:t>
      </w:r>
      <w:r>
        <w:rPr>
          <w:spacing w:val="-12"/>
        </w:rPr>
        <w:t xml:space="preserve"> </w:t>
      </w:r>
      <w:r>
        <w:t xml:space="preserve">действиями. </w:t>
      </w:r>
      <w:r>
        <w:rPr>
          <w:spacing w:val="-2"/>
        </w:rPr>
        <w:t>Общение:</w:t>
      </w:r>
    </w:p>
    <w:p w:rsidR="004F75DF" w:rsidRDefault="0013698B">
      <w:pPr>
        <w:pStyle w:val="a3"/>
        <w:ind w:left="106" w:right="1143" w:firstLine="422"/>
      </w:pPr>
      <w:r>
        <w:t>воспринимать и формулировать суждения, выражать эмоции в соответствии с целями и условиями общения;</w:t>
      </w:r>
    </w:p>
    <w:p w:rsidR="004F75DF" w:rsidRDefault="0013698B">
      <w:pPr>
        <w:pStyle w:val="a3"/>
        <w:ind w:left="529" w:right="1138"/>
      </w:pPr>
      <w:r>
        <w:t>выражать себя (свою точку зрения) в устных и письменных текстах;</w:t>
      </w:r>
      <w:r>
        <w:rPr>
          <w:spacing w:val="40"/>
        </w:rPr>
        <w:t xml:space="preserve"> </w:t>
      </w:r>
      <w:r>
        <w:t>распознавать</w:t>
      </w:r>
      <w:r>
        <w:rPr>
          <w:spacing w:val="40"/>
        </w:rPr>
        <w:t xml:space="preserve"> </w:t>
      </w:r>
      <w:r>
        <w:t>невербальные</w:t>
      </w:r>
      <w:r>
        <w:rPr>
          <w:spacing w:val="44"/>
        </w:rPr>
        <w:t xml:space="preserve"> </w:t>
      </w:r>
      <w:r>
        <w:t>средства</w:t>
      </w:r>
      <w:r>
        <w:rPr>
          <w:spacing w:val="44"/>
        </w:rPr>
        <w:t xml:space="preserve"> </w:t>
      </w:r>
      <w:r>
        <w:t>общения,</w:t>
      </w:r>
      <w:r>
        <w:rPr>
          <w:spacing w:val="44"/>
        </w:rPr>
        <w:t xml:space="preserve"> </w:t>
      </w:r>
      <w:r>
        <w:t>понимать</w:t>
      </w:r>
      <w:r>
        <w:rPr>
          <w:spacing w:val="41"/>
        </w:rPr>
        <w:t xml:space="preserve"> </w:t>
      </w:r>
      <w:r>
        <w:t>значение</w:t>
      </w:r>
      <w:r>
        <w:rPr>
          <w:spacing w:val="43"/>
        </w:rPr>
        <w:t xml:space="preserve"> </w:t>
      </w:r>
      <w:r>
        <w:rPr>
          <w:spacing w:val="-2"/>
        </w:rPr>
        <w:t>социальных</w:t>
      </w:r>
    </w:p>
    <w:p w:rsidR="004F75DF" w:rsidRDefault="0013698B">
      <w:pPr>
        <w:pStyle w:val="a3"/>
        <w:ind w:left="106" w:right="1141"/>
      </w:pPr>
      <w:r>
        <w:t>знаков, знать и распознавать предпосылки конфликтных ситуаций и смягчать конфликты, вести переговоры;</w:t>
      </w:r>
    </w:p>
    <w:p w:rsidR="004F75DF" w:rsidRDefault="0013698B">
      <w:pPr>
        <w:pStyle w:val="a3"/>
        <w:ind w:left="106" w:right="1139" w:firstLine="422"/>
      </w:pPr>
      <w:r>
        <w:t>понимать намерения других, проявлять уважительное отношение к собеседнику и в корректной форме формулировать свои возражения;</w:t>
      </w:r>
    </w:p>
    <w:p w:rsidR="004F75DF" w:rsidRDefault="0013698B">
      <w:pPr>
        <w:pStyle w:val="a3"/>
        <w:ind w:left="106" w:right="1139" w:firstLine="42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75DF" w:rsidRDefault="0013698B">
      <w:pPr>
        <w:pStyle w:val="a3"/>
        <w:ind w:left="106" w:right="1130" w:firstLine="422"/>
      </w:pPr>
      <w:r>
        <w:t>сопоставлять свои суждения с суждениями других участников диалога, обнаруживать различие и сходство позиций;</w:t>
      </w:r>
    </w:p>
    <w:p w:rsidR="004F75DF" w:rsidRDefault="0013698B">
      <w:pPr>
        <w:pStyle w:val="a3"/>
        <w:ind w:left="529" w:right="1148"/>
      </w:pPr>
      <w:r>
        <w:t>публично представлять результаты выполненного исследования, проекта; самостоятельно</w:t>
      </w:r>
      <w:r>
        <w:rPr>
          <w:spacing w:val="53"/>
        </w:rPr>
        <w:t xml:space="preserve"> </w:t>
      </w:r>
      <w:r>
        <w:t>выбирать</w:t>
      </w:r>
      <w:r>
        <w:rPr>
          <w:spacing w:val="57"/>
        </w:rPr>
        <w:t xml:space="preserve"> </w:t>
      </w:r>
      <w:r>
        <w:t>формат</w:t>
      </w:r>
      <w:r>
        <w:rPr>
          <w:spacing w:val="52"/>
        </w:rPr>
        <w:t xml:space="preserve"> </w:t>
      </w:r>
      <w:r>
        <w:t>выступления</w:t>
      </w:r>
      <w:r>
        <w:rPr>
          <w:spacing w:val="56"/>
        </w:rPr>
        <w:t xml:space="preserve"> </w:t>
      </w:r>
      <w:r>
        <w:t>с</w:t>
      </w:r>
      <w:r>
        <w:rPr>
          <w:spacing w:val="59"/>
        </w:rPr>
        <w:t xml:space="preserve"> </w:t>
      </w:r>
      <w:r>
        <w:t>учётом</w:t>
      </w:r>
      <w:r>
        <w:rPr>
          <w:spacing w:val="56"/>
        </w:rPr>
        <w:t xml:space="preserve"> </w:t>
      </w:r>
      <w:r>
        <w:t>задач</w:t>
      </w:r>
      <w:r>
        <w:rPr>
          <w:spacing w:val="53"/>
        </w:rPr>
        <w:t xml:space="preserve"> </w:t>
      </w:r>
      <w:r>
        <w:t>презентации</w:t>
      </w:r>
      <w:r>
        <w:rPr>
          <w:spacing w:val="54"/>
        </w:rPr>
        <w:t xml:space="preserve"> </w:t>
      </w:r>
      <w:r>
        <w:rPr>
          <w:spacing w:val="-10"/>
        </w:rPr>
        <w:t>и</w:t>
      </w:r>
    </w:p>
    <w:p w:rsidR="004F75DF" w:rsidRDefault="0013698B">
      <w:pPr>
        <w:pStyle w:val="a3"/>
        <w:ind w:left="106" w:right="1129"/>
      </w:pPr>
      <w:r>
        <w:t>особенностей аудитории и в соответствии с ним составлять устные и письменные тексты с использованием иллюстративных материалов.</w:t>
      </w:r>
    </w:p>
    <w:p w:rsidR="004F75DF" w:rsidRDefault="0013698B">
      <w:pPr>
        <w:pStyle w:val="2"/>
        <w:spacing w:line="319" w:lineRule="exact"/>
        <w:ind w:left="529"/>
      </w:pPr>
      <w:r>
        <w:t>Совместная</w:t>
      </w:r>
      <w:r>
        <w:rPr>
          <w:spacing w:val="-18"/>
        </w:rPr>
        <w:t xml:space="preserve"> </w:t>
      </w:r>
      <w:r>
        <w:rPr>
          <w:spacing w:val="-2"/>
        </w:rPr>
        <w:t>деятельность:</w:t>
      </w:r>
    </w:p>
    <w:p w:rsidR="004F75DF" w:rsidRDefault="0013698B">
      <w:pPr>
        <w:pStyle w:val="a3"/>
        <w:ind w:left="106" w:right="1144" w:firstLine="42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F75DF" w:rsidRDefault="0013698B">
      <w:pPr>
        <w:pStyle w:val="a3"/>
        <w:ind w:left="106" w:right="1129" w:firstLine="422"/>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F75DF" w:rsidRDefault="0013698B">
      <w:pPr>
        <w:pStyle w:val="a3"/>
        <w:ind w:left="106" w:right="1134" w:firstLine="42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F75DF" w:rsidRDefault="0013698B">
      <w:pPr>
        <w:pStyle w:val="a3"/>
        <w:ind w:left="106" w:right="1145" w:firstLine="42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06" w:right="1131" w:firstLine="422"/>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75DF" w:rsidRDefault="0013698B">
      <w:pPr>
        <w:pStyle w:val="2"/>
        <w:numPr>
          <w:ilvl w:val="0"/>
          <w:numId w:val="96"/>
        </w:numPr>
        <w:tabs>
          <w:tab w:val="left" w:pos="811"/>
        </w:tabs>
        <w:spacing w:before="3"/>
        <w:ind w:right="1885" w:firstLine="0"/>
      </w:pPr>
      <w:r>
        <w:t>Овладение</w:t>
      </w:r>
      <w:r>
        <w:rPr>
          <w:spacing w:val="-11"/>
        </w:rPr>
        <w:t xml:space="preserve"> </w:t>
      </w:r>
      <w:r>
        <w:t>универсальными</w:t>
      </w:r>
      <w:r>
        <w:rPr>
          <w:spacing w:val="-13"/>
        </w:rPr>
        <w:t xml:space="preserve"> </w:t>
      </w:r>
      <w:r>
        <w:t>учебными</w:t>
      </w:r>
      <w:r>
        <w:rPr>
          <w:spacing w:val="-13"/>
        </w:rPr>
        <w:t xml:space="preserve"> </w:t>
      </w:r>
      <w:r>
        <w:t>регулятивными</w:t>
      </w:r>
      <w:r>
        <w:rPr>
          <w:spacing w:val="-13"/>
        </w:rPr>
        <w:t xml:space="preserve"> </w:t>
      </w:r>
      <w:r>
        <w:t xml:space="preserve">действиями. </w:t>
      </w:r>
      <w:r>
        <w:rPr>
          <w:spacing w:val="-2"/>
        </w:rPr>
        <w:t>Самоорганизация:</w:t>
      </w:r>
    </w:p>
    <w:p w:rsidR="004F75DF" w:rsidRDefault="0013698B">
      <w:pPr>
        <w:pStyle w:val="a3"/>
        <w:spacing w:line="242" w:lineRule="auto"/>
        <w:ind w:left="529" w:right="1123"/>
        <w:jc w:val="left"/>
      </w:pPr>
      <w:r>
        <w:t>выявлять проблемы для решения в жизненных и учебных ситуациях; ориентироваться</w:t>
      </w:r>
      <w:r>
        <w:rPr>
          <w:spacing w:val="80"/>
        </w:rPr>
        <w:t xml:space="preserve"> </w:t>
      </w:r>
      <w:r>
        <w:t>в</w:t>
      </w:r>
      <w:r>
        <w:rPr>
          <w:spacing w:val="78"/>
        </w:rPr>
        <w:t xml:space="preserve"> </w:t>
      </w:r>
      <w:r>
        <w:t>различных</w:t>
      </w:r>
      <w:r>
        <w:rPr>
          <w:spacing w:val="75"/>
        </w:rPr>
        <w:t xml:space="preserve"> </w:t>
      </w:r>
      <w:r>
        <w:t>подходах</w:t>
      </w:r>
      <w:r>
        <w:rPr>
          <w:spacing w:val="75"/>
        </w:rPr>
        <w:t xml:space="preserve"> </w:t>
      </w:r>
      <w:r>
        <w:t>принятия</w:t>
      </w:r>
      <w:r>
        <w:rPr>
          <w:spacing w:val="80"/>
        </w:rPr>
        <w:t xml:space="preserve"> </w:t>
      </w:r>
      <w:r>
        <w:t>решений</w:t>
      </w:r>
      <w:r>
        <w:rPr>
          <w:spacing w:val="79"/>
        </w:rPr>
        <w:t xml:space="preserve"> </w:t>
      </w:r>
      <w:r>
        <w:t>(индивидуальное,</w:t>
      </w:r>
    </w:p>
    <w:p w:rsidR="004F75DF" w:rsidRDefault="0013698B">
      <w:pPr>
        <w:pStyle w:val="a3"/>
        <w:spacing w:line="320" w:lineRule="exact"/>
        <w:ind w:left="106"/>
        <w:jc w:val="left"/>
      </w:pPr>
      <w:r>
        <w:t>принятие</w:t>
      </w:r>
      <w:r>
        <w:rPr>
          <w:spacing w:val="-6"/>
        </w:rPr>
        <w:t xml:space="preserve"> </w:t>
      </w:r>
      <w:r>
        <w:t>решения</w:t>
      </w:r>
      <w:r>
        <w:rPr>
          <w:spacing w:val="-5"/>
        </w:rPr>
        <w:t xml:space="preserve"> </w:t>
      </w:r>
      <w:r>
        <w:t>в</w:t>
      </w:r>
      <w:r>
        <w:rPr>
          <w:spacing w:val="-8"/>
        </w:rPr>
        <w:t xml:space="preserve"> </w:t>
      </w:r>
      <w:r>
        <w:t>группе,</w:t>
      </w:r>
      <w:r>
        <w:rPr>
          <w:spacing w:val="-3"/>
        </w:rPr>
        <w:t xml:space="preserve"> </w:t>
      </w:r>
      <w:r>
        <w:t>принятие</w:t>
      </w:r>
      <w:r>
        <w:rPr>
          <w:spacing w:val="-6"/>
        </w:rPr>
        <w:t xml:space="preserve"> </w:t>
      </w:r>
      <w:r>
        <w:t>решений</w:t>
      </w:r>
      <w:r>
        <w:rPr>
          <w:spacing w:val="-6"/>
        </w:rPr>
        <w:t xml:space="preserve"> </w:t>
      </w:r>
      <w:r>
        <w:t>в</w:t>
      </w:r>
      <w:r>
        <w:rPr>
          <w:spacing w:val="-7"/>
        </w:rPr>
        <w:t xml:space="preserve"> </w:t>
      </w:r>
      <w:r>
        <w:rPr>
          <w:spacing w:val="-2"/>
        </w:rPr>
        <w:t>группе);</w:t>
      </w:r>
    </w:p>
    <w:p w:rsidR="004F75DF" w:rsidRDefault="0013698B">
      <w:pPr>
        <w:pStyle w:val="a3"/>
        <w:ind w:left="106" w:right="1141" w:firstLine="42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75DF" w:rsidRDefault="0013698B">
      <w:pPr>
        <w:pStyle w:val="a3"/>
        <w:ind w:left="106" w:right="1142" w:firstLine="422"/>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F75DF" w:rsidRDefault="0013698B">
      <w:pPr>
        <w:pStyle w:val="a3"/>
        <w:spacing w:line="321" w:lineRule="exact"/>
        <w:ind w:left="529"/>
        <w:jc w:val="left"/>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4F75DF" w:rsidRDefault="0013698B">
      <w:pPr>
        <w:pStyle w:val="2"/>
        <w:spacing w:line="319" w:lineRule="exact"/>
        <w:ind w:left="529"/>
        <w:jc w:val="left"/>
      </w:pPr>
      <w:r>
        <w:rPr>
          <w:spacing w:val="-2"/>
        </w:rPr>
        <w:t>Самоконтроль:</w:t>
      </w:r>
    </w:p>
    <w:p w:rsidR="004F75DF" w:rsidRDefault="0013698B">
      <w:pPr>
        <w:pStyle w:val="a3"/>
        <w:ind w:left="529" w:right="2541"/>
        <w:jc w:val="left"/>
      </w:pPr>
      <w:r>
        <w:t xml:space="preserve">владеть способами самоконтроля, </w:t>
      </w:r>
      <w:proofErr w:type="spellStart"/>
      <w:r>
        <w:t>самомотивации</w:t>
      </w:r>
      <w:proofErr w:type="spellEnd"/>
      <w:r>
        <w:t xml:space="preserve"> и рефлексии; давать</w:t>
      </w:r>
      <w:r>
        <w:rPr>
          <w:spacing w:val="-7"/>
        </w:rPr>
        <w:t xml:space="preserve"> </w:t>
      </w:r>
      <w:r>
        <w:t>адекватную</w:t>
      </w:r>
      <w:r>
        <w:rPr>
          <w:spacing w:val="-6"/>
        </w:rPr>
        <w:t xml:space="preserve"> </w:t>
      </w:r>
      <w:r>
        <w:t>оценку</w:t>
      </w:r>
      <w:r>
        <w:rPr>
          <w:spacing w:val="-9"/>
        </w:rPr>
        <w:t xml:space="preserve"> </w:t>
      </w:r>
      <w:r>
        <w:t>ситуации</w:t>
      </w:r>
      <w:r>
        <w:rPr>
          <w:spacing w:val="-5"/>
        </w:rPr>
        <w:t xml:space="preserve"> </w:t>
      </w:r>
      <w:r>
        <w:t>и</w:t>
      </w:r>
      <w:r>
        <w:rPr>
          <w:spacing w:val="-5"/>
        </w:rPr>
        <w:t xml:space="preserve"> </w:t>
      </w:r>
      <w:r>
        <w:t>предлагать</w:t>
      </w:r>
      <w:r>
        <w:rPr>
          <w:spacing w:val="-7"/>
        </w:rPr>
        <w:t xml:space="preserve"> </w:t>
      </w:r>
      <w:r>
        <w:t>план</w:t>
      </w:r>
      <w:r>
        <w:rPr>
          <w:spacing w:val="-5"/>
        </w:rPr>
        <w:t xml:space="preserve"> </w:t>
      </w:r>
      <w:r>
        <w:t>её</w:t>
      </w:r>
      <w:r>
        <w:rPr>
          <w:spacing w:val="-4"/>
        </w:rPr>
        <w:t xml:space="preserve"> </w:t>
      </w:r>
      <w:r>
        <w:t>изменения;</w:t>
      </w:r>
    </w:p>
    <w:p w:rsidR="004F75DF" w:rsidRDefault="0013698B">
      <w:pPr>
        <w:pStyle w:val="a3"/>
        <w:spacing w:line="242" w:lineRule="auto"/>
        <w:ind w:left="106" w:right="1143" w:firstLine="42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F75DF" w:rsidRDefault="0013698B">
      <w:pPr>
        <w:pStyle w:val="a3"/>
        <w:ind w:left="106" w:right="1141" w:firstLine="422"/>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4F75DF" w:rsidRDefault="0013698B">
      <w:pPr>
        <w:pStyle w:val="a3"/>
        <w:ind w:left="106" w:right="1141" w:firstLine="422"/>
      </w:pPr>
      <w:r>
        <w:t>вносить коррективы в деятельность на основе новых обстоятельств, изменившихся ситуаций, установленных ошибок, возникших трудностей;</w:t>
      </w:r>
    </w:p>
    <w:p w:rsidR="004F75DF" w:rsidRDefault="0013698B">
      <w:pPr>
        <w:pStyle w:val="a3"/>
        <w:spacing w:line="321" w:lineRule="exact"/>
        <w:ind w:left="529"/>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4F75DF" w:rsidRDefault="0013698B">
      <w:pPr>
        <w:pStyle w:val="2"/>
        <w:spacing w:line="319" w:lineRule="exact"/>
        <w:ind w:left="529"/>
      </w:pPr>
      <w:r>
        <w:rPr>
          <w:spacing w:val="-2"/>
        </w:rPr>
        <w:t>Эмоциональный</w:t>
      </w:r>
      <w:r>
        <w:rPr>
          <w:spacing w:val="6"/>
        </w:rPr>
        <w:t xml:space="preserve"> </w:t>
      </w:r>
      <w:r>
        <w:rPr>
          <w:spacing w:val="-2"/>
        </w:rPr>
        <w:t>интеллект:</w:t>
      </w:r>
    </w:p>
    <w:p w:rsidR="004F75DF" w:rsidRDefault="0013698B">
      <w:pPr>
        <w:pStyle w:val="a3"/>
        <w:ind w:left="529" w:right="1123"/>
        <w:jc w:val="left"/>
      </w:pPr>
      <w:r>
        <w:t>различать,</w:t>
      </w:r>
      <w:r>
        <w:rPr>
          <w:spacing w:val="-3"/>
        </w:rPr>
        <w:t xml:space="preserve"> </w:t>
      </w:r>
      <w:r>
        <w:t>называть</w:t>
      </w:r>
      <w:r>
        <w:rPr>
          <w:spacing w:val="-8"/>
        </w:rPr>
        <w:t xml:space="preserve"> </w:t>
      </w:r>
      <w:r>
        <w:t>и</w:t>
      </w:r>
      <w:r>
        <w:rPr>
          <w:spacing w:val="-6"/>
        </w:rPr>
        <w:t xml:space="preserve"> </w:t>
      </w:r>
      <w:r>
        <w:t>управлять</w:t>
      </w:r>
      <w:r>
        <w:rPr>
          <w:spacing w:val="-8"/>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4F75DF" w:rsidRDefault="0013698B">
      <w:pPr>
        <w:pStyle w:val="a3"/>
        <w:ind w:left="529" w:right="1123"/>
        <w:jc w:val="left"/>
      </w:pPr>
      <w:r>
        <w:t>ставить</w:t>
      </w:r>
      <w:r>
        <w:rPr>
          <w:spacing w:val="-7"/>
        </w:rPr>
        <w:t xml:space="preserve"> </w:t>
      </w:r>
      <w:r>
        <w:t>себя</w:t>
      </w:r>
      <w:r>
        <w:rPr>
          <w:spacing w:val="-3"/>
        </w:rPr>
        <w:t xml:space="preserve"> </w:t>
      </w:r>
      <w:r>
        <w:t>на</w:t>
      </w:r>
      <w:r>
        <w:rPr>
          <w:spacing w:val="-4"/>
        </w:rPr>
        <w:t xml:space="preserve"> </w:t>
      </w:r>
      <w:r>
        <w:t>место</w:t>
      </w:r>
      <w:r>
        <w:rPr>
          <w:spacing w:val="-5"/>
        </w:rPr>
        <w:t xml:space="preserve"> </w:t>
      </w:r>
      <w:r>
        <w:t>другого</w:t>
      </w:r>
      <w:r>
        <w:rPr>
          <w:spacing w:val="-5"/>
        </w:rPr>
        <w:t xml:space="preserve"> </w:t>
      </w:r>
      <w:r>
        <w:t>человека,</w:t>
      </w:r>
      <w:r>
        <w:rPr>
          <w:spacing w:val="-2"/>
        </w:rPr>
        <w:t xml:space="preserve"> </w:t>
      </w:r>
      <w:r>
        <w:t>понимать</w:t>
      </w:r>
      <w:r>
        <w:rPr>
          <w:spacing w:val="-7"/>
        </w:rPr>
        <w:t xml:space="preserve"> </w:t>
      </w:r>
      <w:r>
        <w:t>мотивы</w:t>
      </w:r>
      <w:r>
        <w:rPr>
          <w:spacing w:val="-5"/>
        </w:rPr>
        <w:t xml:space="preserve"> </w:t>
      </w:r>
      <w:r>
        <w:t>и</w:t>
      </w:r>
      <w:r>
        <w:rPr>
          <w:spacing w:val="-5"/>
        </w:rPr>
        <w:t xml:space="preserve"> </w:t>
      </w:r>
      <w:r>
        <w:t>намерения</w:t>
      </w:r>
      <w:r>
        <w:rPr>
          <w:spacing w:val="-4"/>
        </w:rPr>
        <w:t xml:space="preserve"> </w:t>
      </w:r>
      <w:r>
        <w:t>другого; регулировать способ выражения эмоций.</w:t>
      </w:r>
    </w:p>
    <w:p w:rsidR="004F75DF" w:rsidRDefault="0013698B">
      <w:pPr>
        <w:pStyle w:val="2"/>
        <w:spacing w:line="322" w:lineRule="exact"/>
        <w:ind w:left="529"/>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rsidR="004F75DF" w:rsidRDefault="0013698B">
      <w:pPr>
        <w:pStyle w:val="a3"/>
        <w:ind w:left="529" w:right="3608"/>
        <w:jc w:val="left"/>
      </w:pPr>
      <w:r>
        <w:t>осознанно относиться к другому человеку, его мнению; признавать</w:t>
      </w:r>
      <w:r>
        <w:rPr>
          <w:spacing w:val="-7"/>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принимать себя и других, не осуждая;</w:t>
      </w:r>
    </w:p>
    <w:p w:rsidR="004F75DF" w:rsidRDefault="0013698B">
      <w:pPr>
        <w:pStyle w:val="a3"/>
        <w:spacing w:line="321" w:lineRule="exact"/>
        <w:ind w:left="529"/>
        <w:jc w:val="left"/>
      </w:pPr>
      <w:r>
        <w:t>открытость</w:t>
      </w:r>
      <w:r>
        <w:rPr>
          <w:spacing w:val="-7"/>
        </w:rPr>
        <w:t xml:space="preserve"> </w:t>
      </w:r>
      <w:r>
        <w:t>себе</w:t>
      </w:r>
      <w:r>
        <w:rPr>
          <w:spacing w:val="-4"/>
        </w:rPr>
        <w:t xml:space="preserve"> </w:t>
      </w:r>
      <w:r>
        <w:t>и</w:t>
      </w:r>
      <w:r>
        <w:rPr>
          <w:spacing w:val="-5"/>
        </w:rPr>
        <w:t xml:space="preserve"> </w:t>
      </w:r>
      <w:r>
        <w:rPr>
          <w:spacing w:val="-2"/>
        </w:rPr>
        <w:t>другим;</w:t>
      </w:r>
    </w:p>
    <w:p w:rsidR="004F75DF" w:rsidRDefault="0013698B">
      <w:pPr>
        <w:pStyle w:val="a3"/>
        <w:ind w:left="529"/>
        <w:jc w:val="left"/>
      </w:pPr>
      <w:r>
        <w:t>осознавать</w:t>
      </w:r>
      <w:r>
        <w:rPr>
          <w:spacing w:val="-14"/>
        </w:rPr>
        <w:t xml:space="preserve"> </w:t>
      </w:r>
      <w:r>
        <w:t>невозможность</w:t>
      </w:r>
      <w:r>
        <w:rPr>
          <w:spacing w:val="-13"/>
        </w:rPr>
        <w:t xml:space="preserve"> </w:t>
      </w:r>
      <w:r>
        <w:t>контролировать</w:t>
      </w:r>
      <w:r>
        <w:rPr>
          <w:spacing w:val="-13"/>
        </w:rPr>
        <w:t xml:space="preserve"> </w:t>
      </w:r>
      <w:r>
        <w:t>всё</w:t>
      </w:r>
      <w:r>
        <w:rPr>
          <w:spacing w:val="-11"/>
        </w:rPr>
        <w:t xml:space="preserve"> </w:t>
      </w:r>
      <w:r>
        <w:rPr>
          <w:spacing w:val="-2"/>
        </w:rPr>
        <w:t>вокруг.</w:t>
      </w:r>
    </w:p>
    <w:p w:rsidR="004F75DF" w:rsidRDefault="004F75DF">
      <w:pPr>
        <w:pStyle w:val="a3"/>
        <w:spacing w:before="2"/>
        <w:ind w:left="0"/>
        <w:jc w:val="left"/>
      </w:pPr>
    </w:p>
    <w:p w:rsidR="004F75DF" w:rsidRDefault="0013698B">
      <w:pPr>
        <w:pStyle w:val="1"/>
        <w:ind w:left="529"/>
        <w:jc w:val="both"/>
      </w:pPr>
      <w:r>
        <w:t>ПРЕДМЕТНЫЕ</w:t>
      </w:r>
      <w:r>
        <w:rPr>
          <w:spacing w:val="-8"/>
        </w:rPr>
        <w:t xml:space="preserve"> </w:t>
      </w:r>
      <w:r>
        <w:rPr>
          <w:spacing w:val="-2"/>
        </w:rPr>
        <w:t>РЕЗУЛЬТАТЫ</w:t>
      </w:r>
    </w:p>
    <w:p w:rsidR="004F75DF" w:rsidRDefault="004F75DF">
      <w:pPr>
        <w:jc w:val="both"/>
        <w:sectPr w:rsidR="004F75DF">
          <w:pgSz w:w="11910" w:h="16390"/>
          <w:pgMar w:top="980" w:right="0" w:bottom="280" w:left="460" w:header="723" w:footer="0" w:gutter="0"/>
          <w:cols w:space="720"/>
        </w:sectPr>
      </w:pPr>
    </w:p>
    <w:p w:rsidR="004F75DF" w:rsidRDefault="004F75DF">
      <w:pPr>
        <w:pStyle w:val="a3"/>
        <w:spacing w:before="281"/>
        <w:ind w:left="0"/>
        <w:jc w:val="left"/>
        <w:rPr>
          <w:b/>
        </w:rPr>
      </w:pPr>
    </w:p>
    <w:p w:rsidR="004F75DF" w:rsidRDefault="0013698B">
      <w:pPr>
        <w:ind w:left="529"/>
        <w:jc w:val="both"/>
        <w:rPr>
          <w:b/>
          <w:sz w:val="28"/>
        </w:rPr>
      </w:pPr>
      <w:r>
        <w:rPr>
          <w:b/>
          <w:sz w:val="28"/>
        </w:rPr>
        <w:t>6</w:t>
      </w:r>
      <w:r>
        <w:rPr>
          <w:b/>
          <w:spacing w:val="-1"/>
          <w:sz w:val="28"/>
        </w:rPr>
        <w:t xml:space="preserve"> </w:t>
      </w:r>
      <w:r>
        <w:rPr>
          <w:b/>
          <w:spacing w:val="-4"/>
          <w:sz w:val="28"/>
        </w:rPr>
        <w:t>КЛАСС</w:t>
      </w:r>
    </w:p>
    <w:p w:rsidR="004F75DF" w:rsidRDefault="004F75DF">
      <w:pPr>
        <w:pStyle w:val="a3"/>
        <w:ind w:left="0"/>
        <w:jc w:val="left"/>
        <w:rPr>
          <w:b/>
        </w:rPr>
      </w:pPr>
    </w:p>
    <w:p w:rsidR="004F75DF" w:rsidRDefault="0013698B">
      <w:pPr>
        <w:pStyle w:val="2"/>
        <w:spacing w:line="319" w:lineRule="exact"/>
        <w:ind w:left="529"/>
      </w:pPr>
      <w:r>
        <w:t>Человек</w:t>
      </w:r>
      <w:r>
        <w:rPr>
          <w:spacing w:val="-9"/>
        </w:rPr>
        <w:t xml:space="preserve"> </w:t>
      </w:r>
      <w:r>
        <w:t>и</w:t>
      </w:r>
      <w:r>
        <w:rPr>
          <w:spacing w:val="-8"/>
        </w:rPr>
        <w:t xml:space="preserve"> </w:t>
      </w:r>
      <w:r>
        <w:t>его</w:t>
      </w:r>
      <w:r>
        <w:rPr>
          <w:spacing w:val="-10"/>
        </w:rPr>
        <w:t xml:space="preserve"> </w:t>
      </w:r>
      <w:r>
        <w:t>социальное</w:t>
      </w:r>
      <w:r>
        <w:rPr>
          <w:spacing w:val="-1"/>
        </w:rPr>
        <w:t xml:space="preserve"> </w:t>
      </w:r>
      <w:r>
        <w:rPr>
          <w:spacing w:val="-2"/>
        </w:rPr>
        <w:t>окружение</w:t>
      </w:r>
    </w:p>
    <w:p w:rsidR="004F75DF" w:rsidRDefault="0013698B">
      <w:pPr>
        <w:pStyle w:val="a4"/>
        <w:numPr>
          <w:ilvl w:val="1"/>
          <w:numId w:val="96"/>
        </w:numPr>
        <w:tabs>
          <w:tab w:val="left" w:pos="671"/>
        </w:tabs>
        <w:ind w:right="1131" w:firstLine="422"/>
        <w:rPr>
          <w:sz w:val="28"/>
        </w:rPr>
      </w:pPr>
      <w:r>
        <w:rPr>
          <w:sz w:val="28"/>
        </w:rPr>
        <w:t>осваивать и применять знания о социальных свойствах человека,</w:t>
      </w:r>
      <w:r>
        <w:rPr>
          <w:spacing w:val="80"/>
          <w:sz w:val="28"/>
        </w:rPr>
        <w:t xml:space="preserve"> </w:t>
      </w:r>
      <w:r>
        <w:rPr>
          <w:sz w:val="28"/>
        </w:rPr>
        <w:t>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F75DF" w:rsidRDefault="0013698B">
      <w:pPr>
        <w:pStyle w:val="a4"/>
        <w:numPr>
          <w:ilvl w:val="1"/>
          <w:numId w:val="96"/>
        </w:numPr>
        <w:tabs>
          <w:tab w:val="left" w:pos="671"/>
        </w:tabs>
        <w:ind w:right="1136" w:firstLine="422"/>
        <w:rPr>
          <w:sz w:val="28"/>
        </w:rPr>
      </w:pPr>
      <w:r>
        <w:rPr>
          <w:sz w:val="28"/>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w:t>
      </w:r>
      <w:r>
        <w:rPr>
          <w:spacing w:val="-2"/>
          <w:sz w:val="28"/>
        </w:rPr>
        <w:t>общества;</w:t>
      </w:r>
    </w:p>
    <w:p w:rsidR="004F75DF" w:rsidRDefault="0013698B">
      <w:pPr>
        <w:pStyle w:val="a4"/>
        <w:numPr>
          <w:ilvl w:val="1"/>
          <w:numId w:val="96"/>
        </w:numPr>
        <w:tabs>
          <w:tab w:val="left" w:pos="671"/>
        </w:tabs>
        <w:ind w:right="1137" w:firstLine="422"/>
        <w:rPr>
          <w:sz w:val="28"/>
        </w:rPr>
      </w:pPr>
      <w:r>
        <w:rPr>
          <w:sz w:val="28"/>
        </w:rPr>
        <w:t>приводить</w:t>
      </w:r>
      <w:r>
        <w:rPr>
          <w:spacing w:val="-5"/>
          <w:sz w:val="28"/>
        </w:rPr>
        <w:t xml:space="preserve"> </w:t>
      </w:r>
      <w:r>
        <w:rPr>
          <w:sz w:val="28"/>
        </w:rPr>
        <w:t>примеры</w:t>
      </w:r>
      <w:r>
        <w:rPr>
          <w:spacing w:val="-3"/>
          <w:sz w:val="28"/>
        </w:rPr>
        <w:t xml:space="preserve"> </w:t>
      </w:r>
      <w:r>
        <w:rPr>
          <w:sz w:val="28"/>
        </w:rPr>
        <w:t>деятельности людей, её</w:t>
      </w:r>
      <w:r>
        <w:rPr>
          <w:spacing w:val="-2"/>
          <w:sz w:val="28"/>
        </w:rPr>
        <w:t xml:space="preserve"> </w:t>
      </w:r>
      <w:r>
        <w:rPr>
          <w:sz w:val="28"/>
        </w:rPr>
        <w:t>различных</w:t>
      </w:r>
      <w:r>
        <w:rPr>
          <w:spacing w:val="-7"/>
          <w:sz w:val="28"/>
        </w:rPr>
        <w:t xml:space="preserve"> </w:t>
      </w:r>
      <w:r>
        <w:rPr>
          <w:sz w:val="28"/>
        </w:rPr>
        <w:t>мотивов</w:t>
      </w:r>
      <w:r>
        <w:rPr>
          <w:spacing w:val="-4"/>
          <w:sz w:val="28"/>
        </w:rPr>
        <w:t xml:space="preserve"> </w:t>
      </w:r>
      <w:r>
        <w:rPr>
          <w:sz w:val="28"/>
        </w:rPr>
        <w:t>и</w:t>
      </w:r>
      <w:r>
        <w:rPr>
          <w:spacing w:val="-3"/>
          <w:sz w:val="28"/>
        </w:rPr>
        <w:t xml:space="preserve"> </w:t>
      </w:r>
      <w:r>
        <w:rPr>
          <w:sz w:val="28"/>
        </w:rPr>
        <w:t>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F75DF" w:rsidRDefault="0013698B">
      <w:pPr>
        <w:pStyle w:val="a4"/>
        <w:numPr>
          <w:ilvl w:val="1"/>
          <w:numId w:val="96"/>
        </w:numPr>
        <w:tabs>
          <w:tab w:val="left" w:pos="671"/>
        </w:tabs>
        <w:ind w:right="1144" w:firstLine="422"/>
        <w:rPr>
          <w:sz w:val="28"/>
        </w:rPr>
      </w:pPr>
      <w:r>
        <w:rPr>
          <w:sz w:val="28"/>
        </w:rPr>
        <w:t>классифицировать по разным признакам виды деятельности человека, потребности людей;</w:t>
      </w:r>
    </w:p>
    <w:p w:rsidR="004F75DF" w:rsidRDefault="0013698B">
      <w:pPr>
        <w:pStyle w:val="a4"/>
        <w:numPr>
          <w:ilvl w:val="1"/>
          <w:numId w:val="96"/>
        </w:numPr>
        <w:tabs>
          <w:tab w:val="left" w:pos="671"/>
        </w:tabs>
        <w:ind w:right="1143" w:firstLine="422"/>
        <w:rPr>
          <w:sz w:val="28"/>
        </w:rPr>
      </w:pPr>
      <w:r>
        <w:rPr>
          <w:sz w:val="28"/>
        </w:rPr>
        <w:t>сравнивать понятия «индивид», «индивидуальность», «личность»; свойства человека и животных; виды деятельности (игра, труд, учение);</w:t>
      </w:r>
    </w:p>
    <w:p w:rsidR="004F75DF" w:rsidRDefault="0013698B">
      <w:pPr>
        <w:pStyle w:val="a4"/>
        <w:numPr>
          <w:ilvl w:val="1"/>
          <w:numId w:val="96"/>
        </w:numPr>
        <w:tabs>
          <w:tab w:val="left" w:pos="671"/>
        </w:tabs>
        <w:ind w:right="1132" w:firstLine="422"/>
        <w:rPr>
          <w:sz w:val="28"/>
        </w:rPr>
      </w:pPr>
      <w:r>
        <w:rPr>
          <w:sz w:val="28"/>
        </w:rPr>
        <w:t>устанавливать и объяснять взаимосвязи людей в малых группах; целей, способов и результатов деятельности, целей и средств общения;</w:t>
      </w:r>
    </w:p>
    <w:p w:rsidR="004F75DF" w:rsidRDefault="0013698B">
      <w:pPr>
        <w:pStyle w:val="a4"/>
        <w:numPr>
          <w:ilvl w:val="1"/>
          <w:numId w:val="96"/>
        </w:numPr>
        <w:tabs>
          <w:tab w:val="left" w:pos="671"/>
        </w:tabs>
        <w:ind w:right="1138" w:firstLine="422"/>
        <w:rPr>
          <w:sz w:val="28"/>
        </w:rPr>
      </w:pPr>
      <w:r>
        <w:rPr>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F75DF" w:rsidRDefault="0013698B">
      <w:pPr>
        <w:pStyle w:val="a4"/>
        <w:numPr>
          <w:ilvl w:val="1"/>
          <w:numId w:val="96"/>
        </w:numPr>
        <w:tabs>
          <w:tab w:val="left" w:pos="671"/>
        </w:tabs>
        <w:ind w:right="1134" w:firstLine="422"/>
        <w:rPr>
          <w:sz w:val="28"/>
        </w:rPr>
      </w:pPr>
      <w:r>
        <w:rPr>
          <w:sz w:val="28"/>
        </w:rPr>
        <w:t>определять</w:t>
      </w:r>
      <w:r>
        <w:rPr>
          <w:spacing w:val="-5"/>
          <w:sz w:val="28"/>
        </w:rPr>
        <w:t xml:space="preserve"> </w:t>
      </w:r>
      <w:r>
        <w:rPr>
          <w:sz w:val="28"/>
        </w:rPr>
        <w:t>и</w:t>
      </w:r>
      <w:r>
        <w:rPr>
          <w:spacing w:val="-4"/>
          <w:sz w:val="28"/>
        </w:rPr>
        <w:t xml:space="preserve"> </w:t>
      </w:r>
      <w:r>
        <w:rPr>
          <w:sz w:val="28"/>
        </w:rPr>
        <w:t>аргументировать</w:t>
      </w:r>
      <w:r>
        <w:rPr>
          <w:spacing w:val="-5"/>
          <w:sz w:val="28"/>
        </w:rPr>
        <w:t xml:space="preserve"> </w:t>
      </w:r>
      <w:r>
        <w:rPr>
          <w:sz w:val="28"/>
        </w:rPr>
        <w:t>с</w:t>
      </w:r>
      <w:r>
        <w:rPr>
          <w:spacing w:val="-3"/>
          <w:sz w:val="28"/>
        </w:rPr>
        <w:t xml:space="preserve"> </w:t>
      </w:r>
      <w:r>
        <w:rPr>
          <w:sz w:val="28"/>
        </w:rPr>
        <w:t>опорой на</w:t>
      </w:r>
      <w:r>
        <w:rPr>
          <w:spacing w:val="-3"/>
          <w:sz w:val="28"/>
        </w:rPr>
        <w:t xml:space="preserve"> </w:t>
      </w:r>
      <w:r>
        <w:rPr>
          <w:sz w:val="28"/>
        </w:rPr>
        <w:t>обществоведческие</w:t>
      </w:r>
      <w:r>
        <w:rPr>
          <w:spacing w:val="-3"/>
          <w:sz w:val="28"/>
        </w:rPr>
        <w:t xml:space="preserve"> </w:t>
      </w:r>
      <w:r>
        <w:rPr>
          <w:sz w:val="28"/>
        </w:rPr>
        <w:t>знания</w:t>
      </w:r>
      <w:r>
        <w:rPr>
          <w:spacing w:val="-3"/>
          <w:sz w:val="28"/>
        </w:rPr>
        <w:t xml:space="preserve"> </w:t>
      </w:r>
      <w:r>
        <w:rPr>
          <w:sz w:val="28"/>
        </w:rPr>
        <w:t>и</w:t>
      </w:r>
      <w:r>
        <w:rPr>
          <w:spacing w:val="-4"/>
          <w:sz w:val="28"/>
        </w:rPr>
        <w:t xml:space="preserve"> </w:t>
      </w:r>
      <w:r>
        <w:rPr>
          <w:sz w:val="28"/>
        </w:rPr>
        <w:t>личный социальный опыт своё отношение к людям с ограниченными возможностями здоровья, к различным способам выражения личной индивидуальности, к</w:t>
      </w:r>
      <w:r>
        <w:rPr>
          <w:spacing w:val="40"/>
          <w:sz w:val="28"/>
        </w:rPr>
        <w:t xml:space="preserve"> </w:t>
      </w:r>
      <w:r>
        <w:rPr>
          <w:sz w:val="28"/>
        </w:rPr>
        <w:t>различным формам неформального общения подростков;</w:t>
      </w:r>
    </w:p>
    <w:p w:rsidR="004F75DF" w:rsidRDefault="0013698B">
      <w:pPr>
        <w:pStyle w:val="a4"/>
        <w:numPr>
          <w:ilvl w:val="1"/>
          <w:numId w:val="96"/>
        </w:numPr>
        <w:tabs>
          <w:tab w:val="left" w:pos="671"/>
        </w:tabs>
        <w:ind w:right="1131" w:firstLine="422"/>
        <w:rPr>
          <w:sz w:val="28"/>
        </w:rPr>
      </w:pPr>
      <w:r>
        <w:rPr>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F75DF" w:rsidRDefault="0013698B">
      <w:pPr>
        <w:pStyle w:val="a4"/>
        <w:numPr>
          <w:ilvl w:val="1"/>
          <w:numId w:val="96"/>
        </w:numPr>
        <w:tabs>
          <w:tab w:val="left" w:pos="671"/>
        </w:tabs>
        <w:ind w:right="1141" w:firstLine="422"/>
        <w:rPr>
          <w:sz w:val="28"/>
        </w:rPr>
      </w:pPr>
      <w:r>
        <w:rPr>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29" w:firstLine="422"/>
        <w:rPr>
          <w:sz w:val="28"/>
        </w:rPr>
      </w:pPr>
      <w:r>
        <w:rPr>
          <w:sz w:val="28"/>
        </w:rPr>
        <w:lastRenderedPageBreak/>
        <w:t>искать и извлекать информацию о связи поколений в нашем обществе, об особенностях</w:t>
      </w:r>
      <w:r>
        <w:rPr>
          <w:spacing w:val="-4"/>
          <w:sz w:val="28"/>
        </w:rPr>
        <w:t xml:space="preserve"> </w:t>
      </w:r>
      <w:r>
        <w:rPr>
          <w:sz w:val="28"/>
        </w:rPr>
        <w:t>подросткового возраста, о</w:t>
      </w:r>
      <w:r>
        <w:rPr>
          <w:spacing w:val="-4"/>
          <w:sz w:val="28"/>
        </w:rPr>
        <w:t xml:space="preserve"> </w:t>
      </w:r>
      <w:r>
        <w:rPr>
          <w:sz w:val="28"/>
        </w:rPr>
        <w:t>правах</w:t>
      </w:r>
      <w:r>
        <w:rPr>
          <w:spacing w:val="-4"/>
          <w:sz w:val="28"/>
        </w:rPr>
        <w:t xml:space="preserve"> </w:t>
      </w:r>
      <w:r>
        <w:rPr>
          <w:sz w:val="28"/>
        </w:rPr>
        <w:t>и обязанностях учащегося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rsidR="004F75DF" w:rsidRDefault="0013698B">
      <w:pPr>
        <w:pStyle w:val="a4"/>
        <w:numPr>
          <w:ilvl w:val="1"/>
          <w:numId w:val="96"/>
        </w:numPr>
        <w:tabs>
          <w:tab w:val="left" w:pos="671"/>
        </w:tabs>
        <w:ind w:right="1138" w:firstLine="422"/>
        <w:rPr>
          <w:sz w:val="28"/>
        </w:rPr>
      </w:pPr>
      <w:r>
        <w:rPr>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F75DF" w:rsidRDefault="0013698B">
      <w:pPr>
        <w:pStyle w:val="a4"/>
        <w:numPr>
          <w:ilvl w:val="1"/>
          <w:numId w:val="96"/>
        </w:numPr>
        <w:tabs>
          <w:tab w:val="left" w:pos="671"/>
        </w:tabs>
        <w:ind w:right="1136" w:firstLine="422"/>
        <w:rPr>
          <w:sz w:val="28"/>
        </w:rPr>
      </w:pPr>
      <w:r>
        <w:rPr>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4F75DF" w:rsidRDefault="0013698B">
      <w:pPr>
        <w:pStyle w:val="a4"/>
        <w:numPr>
          <w:ilvl w:val="1"/>
          <w:numId w:val="96"/>
        </w:numPr>
        <w:tabs>
          <w:tab w:val="left" w:pos="671"/>
        </w:tabs>
        <w:ind w:right="1138" w:firstLine="422"/>
        <w:rPr>
          <w:sz w:val="28"/>
        </w:rPr>
      </w:pPr>
      <w:r>
        <w:rPr>
          <w:sz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F75DF" w:rsidRDefault="0013698B">
      <w:pPr>
        <w:pStyle w:val="a4"/>
        <w:numPr>
          <w:ilvl w:val="1"/>
          <w:numId w:val="96"/>
        </w:numPr>
        <w:tabs>
          <w:tab w:val="left" w:pos="671"/>
        </w:tabs>
        <w:ind w:right="1140" w:firstLine="422"/>
        <w:rPr>
          <w:sz w:val="28"/>
        </w:rPr>
      </w:pPr>
      <w:r>
        <w:rPr>
          <w:sz w:val="28"/>
        </w:rPr>
        <w:t>приобретать</w:t>
      </w:r>
      <w:r>
        <w:rPr>
          <w:spacing w:val="-4"/>
          <w:sz w:val="28"/>
        </w:rPr>
        <w:t xml:space="preserve"> </w:t>
      </w:r>
      <w:r>
        <w:rPr>
          <w:sz w:val="28"/>
        </w:rPr>
        <w:t>опыт</w:t>
      </w:r>
      <w:r>
        <w:rPr>
          <w:spacing w:val="-4"/>
          <w:sz w:val="28"/>
        </w:rPr>
        <w:t xml:space="preserve"> </w:t>
      </w:r>
      <w:r>
        <w:rPr>
          <w:sz w:val="28"/>
        </w:rPr>
        <w:t>совместной</w:t>
      </w:r>
      <w:r>
        <w:rPr>
          <w:spacing w:val="-2"/>
          <w:sz w:val="28"/>
        </w:rPr>
        <w:t xml:space="preserve"> </w:t>
      </w:r>
      <w:r>
        <w:rPr>
          <w:sz w:val="28"/>
        </w:rPr>
        <w:t>деятельности, включая</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75DF" w:rsidRDefault="0013698B">
      <w:pPr>
        <w:pStyle w:val="2"/>
        <w:spacing w:before="1" w:line="319" w:lineRule="exact"/>
        <w:ind w:left="529"/>
      </w:pPr>
      <w:r>
        <w:t>Общество,</w:t>
      </w:r>
      <w:r>
        <w:rPr>
          <w:spacing w:val="-5"/>
        </w:rPr>
        <w:t xml:space="preserve"> </w:t>
      </w:r>
      <w:r>
        <w:t>в</w:t>
      </w:r>
      <w:r>
        <w:rPr>
          <w:spacing w:val="-8"/>
        </w:rPr>
        <w:t xml:space="preserve"> </w:t>
      </w:r>
      <w:r>
        <w:t>котором</w:t>
      </w:r>
      <w:r>
        <w:rPr>
          <w:spacing w:val="-5"/>
        </w:rPr>
        <w:t xml:space="preserve"> </w:t>
      </w:r>
      <w:r>
        <w:t>мы</w:t>
      </w:r>
      <w:r>
        <w:rPr>
          <w:spacing w:val="-8"/>
        </w:rPr>
        <w:t xml:space="preserve"> </w:t>
      </w:r>
      <w:r>
        <w:rPr>
          <w:spacing w:val="-4"/>
        </w:rPr>
        <w:t>живём</w:t>
      </w:r>
    </w:p>
    <w:p w:rsidR="004F75DF" w:rsidRDefault="0013698B">
      <w:pPr>
        <w:pStyle w:val="a4"/>
        <w:numPr>
          <w:ilvl w:val="1"/>
          <w:numId w:val="96"/>
        </w:numPr>
        <w:tabs>
          <w:tab w:val="left" w:pos="671"/>
        </w:tabs>
        <w:ind w:right="1127" w:firstLine="422"/>
        <w:rPr>
          <w:sz w:val="28"/>
        </w:rPr>
      </w:pPr>
      <w:r>
        <w:rPr>
          <w:sz w:val="28"/>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sz w:val="28"/>
        </w:rPr>
        <w:t>проблемах;</w:t>
      </w:r>
    </w:p>
    <w:p w:rsidR="004F75DF" w:rsidRDefault="0013698B">
      <w:pPr>
        <w:pStyle w:val="a4"/>
        <w:numPr>
          <w:ilvl w:val="1"/>
          <w:numId w:val="96"/>
        </w:numPr>
        <w:tabs>
          <w:tab w:val="left" w:pos="671"/>
        </w:tabs>
        <w:ind w:right="1140" w:firstLine="422"/>
        <w:rPr>
          <w:sz w:val="28"/>
        </w:rPr>
      </w:pPr>
      <w:r>
        <w:rPr>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F75DF" w:rsidRDefault="0013698B">
      <w:pPr>
        <w:pStyle w:val="a4"/>
        <w:numPr>
          <w:ilvl w:val="1"/>
          <w:numId w:val="96"/>
        </w:numPr>
        <w:tabs>
          <w:tab w:val="left" w:pos="671"/>
        </w:tabs>
        <w:ind w:right="1130" w:firstLine="422"/>
        <w:rPr>
          <w:sz w:val="28"/>
        </w:rPr>
      </w:pPr>
      <w:r>
        <w:rPr>
          <w:sz w:val="28"/>
        </w:rPr>
        <w:t>приводить примеры разного положения людей в обществе, видов экономической деятельности, глобальных проблем;</w:t>
      </w:r>
    </w:p>
    <w:p w:rsidR="004F75DF" w:rsidRDefault="0013698B">
      <w:pPr>
        <w:pStyle w:val="a4"/>
        <w:numPr>
          <w:ilvl w:val="1"/>
          <w:numId w:val="96"/>
        </w:numPr>
        <w:tabs>
          <w:tab w:val="left" w:pos="672"/>
        </w:tabs>
        <w:spacing w:line="342" w:lineRule="exact"/>
        <w:ind w:left="672" w:hanging="143"/>
        <w:rPr>
          <w:sz w:val="28"/>
        </w:rPr>
      </w:pPr>
      <w:r>
        <w:rPr>
          <w:sz w:val="28"/>
        </w:rPr>
        <w:t>классифицировать</w:t>
      </w:r>
      <w:r>
        <w:rPr>
          <w:spacing w:val="-11"/>
          <w:sz w:val="28"/>
        </w:rPr>
        <w:t xml:space="preserve"> </w:t>
      </w:r>
      <w:r>
        <w:rPr>
          <w:sz w:val="28"/>
        </w:rPr>
        <w:t>социальные</w:t>
      </w:r>
      <w:r>
        <w:rPr>
          <w:spacing w:val="-8"/>
          <w:sz w:val="28"/>
        </w:rPr>
        <w:t xml:space="preserve"> </w:t>
      </w:r>
      <w:r>
        <w:rPr>
          <w:sz w:val="28"/>
        </w:rPr>
        <w:t>общности</w:t>
      </w:r>
      <w:r>
        <w:rPr>
          <w:spacing w:val="-8"/>
          <w:sz w:val="28"/>
        </w:rPr>
        <w:t xml:space="preserve"> </w:t>
      </w:r>
      <w:r>
        <w:rPr>
          <w:sz w:val="28"/>
        </w:rPr>
        <w:t>и</w:t>
      </w:r>
      <w:r>
        <w:rPr>
          <w:spacing w:val="-9"/>
          <w:sz w:val="28"/>
        </w:rPr>
        <w:t xml:space="preserve"> </w:t>
      </w:r>
      <w:r>
        <w:rPr>
          <w:spacing w:val="-2"/>
          <w:sz w:val="28"/>
        </w:rPr>
        <w:t>группы;</w:t>
      </w:r>
    </w:p>
    <w:p w:rsidR="004F75DF" w:rsidRDefault="0013698B">
      <w:pPr>
        <w:pStyle w:val="a4"/>
        <w:numPr>
          <w:ilvl w:val="1"/>
          <w:numId w:val="96"/>
        </w:numPr>
        <w:tabs>
          <w:tab w:val="left" w:pos="671"/>
        </w:tabs>
        <w:ind w:right="1129" w:firstLine="422"/>
        <w:rPr>
          <w:sz w:val="28"/>
        </w:rPr>
      </w:pPr>
      <w:r>
        <w:rPr>
          <w:sz w:val="28"/>
        </w:rPr>
        <w:t>сравнивать социальные общности и группы, положение в обществе различных людей; различные формы хозяйствования;</w:t>
      </w:r>
    </w:p>
    <w:p w:rsidR="004F75DF" w:rsidRDefault="0013698B">
      <w:pPr>
        <w:pStyle w:val="a4"/>
        <w:numPr>
          <w:ilvl w:val="1"/>
          <w:numId w:val="96"/>
        </w:numPr>
        <w:tabs>
          <w:tab w:val="left" w:pos="671"/>
        </w:tabs>
        <w:ind w:right="1139" w:firstLine="422"/>
        <w:rPr>
          <w:sz w:val="28"/>
        </w:rPr>
      </w:pPr>
      <w:r>
        <w:rPr>
          <w:sz w:val="28"/>
        </w:rPr>
        <w:t>устанавливать взаимодействия общества и природы, человека и общества, деятельности основных участников экономики;</w:t>
      </w:r>
    </w:p>
    <w:p w:rsidR="004F75DF" w:rsidRDefault="0013698B">
      <w:pPr>
        <w:pStyle w:val="a4"/>
        <w:numPr>
          <w:ilvl w:val="1"/>
          <w:numId w:val="96"/>
        </w:numPr>
        <w:tabs>
          <w:tab w:val="left" w:pos="671"/>
        </w:tabs>
        <w:ind w:right="1138" w:firstLine="422"/>
        <w:rPr>
          <w:sz w:val="28"/>
        </w:rPr>
      </w:pPr>
      <w:r>
        <w:rPr>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F75DF" w:rsidRDefault="0013698B">
      <w:pPr>
        <w:pStyle w:val="a4"/>
        <w:numPr>
          <w:ilvl w:val="1"/>
          <w:numId w:val="96"/>
        </w:numPr>
        <w:tabs>
          <w:tab w:val="left" w:pos="671"/>
        </w:tabs>
        <w:ind w:right="1141" w:firstLine="422"/>
        <w:rPr>
          <w:sz w:val="28"/>
        </w:rPr>
      </w:pPr>
      <w:r>
        <w:rPr>
          <w:sz w:val="28"/>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8"/>
        </w:rPr>
        <w:t>народа;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9" w:firstLine="422"/>
        <w:rPr>
          <w:sz w:val="28"/>
        </w:rPr>
      </w:pPr>
      <w:r>
        <w:rPr>
          <w:sz w:val="28"/>
        </w:rPr>
        <w:lastRenderedPageBreak/>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F75DF" w:rsidRDefault="0013698B">
      <w:pPr>
        <w:pStyle w:val="a4"/>
        <w:numPr>
          <w:ilvl w:val="1"/>
          <w:numId w:val="96"/>
        </w:numPr>
        <w:tabs>
          <w:tab w:val="left" w:pos="671"/>
        </w:tabs>
        <w:ind w:right="1133" w:firstLine="422"/>
        <w:rPr>
          <w:sz w:val="28"/>
        </w:rPr>
      </w:pPr>
      <w:r>
        <w:rPr>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F75DF" w:rsidRDefault="0013698B">
      <w:pPr>
        <w:pStyle w:val="a4"/>
        <w:numPr>
          <w:ilvl w:val="1"/>
          <w:numId w:val="96"/>
        </w:numPr>
        <w:tabs>
          <w:tab w:val="left" w:pos="671"/>
        </w:tabs>
        <w:ind w:right="1144" w:firstLine="422"/>
        <w:rPr>
          <w:sz w:val="28"/>
        </w:rPr>
      </w:pPr>
      <w:r>
        <w:rPr>
          <w:sz w:val="28"/>
        </w:rPr>
        <w:t>извлекать информацию из разных источников о человеке и обществе, включая информацию о народах России;</w:t>
      </w:r>
    </w:p>
    <w:p w:rsidR="004F75DF" w:rsidRDefault="0013698B">
      <w:pPr>
        <w:pStyle w:val="a4"/>
        <w:numPr>
          <w:ilvl w:val="1"/>
          <w:numId w:val="96"/>
        </w:numPr>
        <w:tabs>
          <w:tab w:val="left" w:pos="671"/>
        </w:tabs>
        <w:ind w:right="1137" w:firstLine="422"/>
        <w:rPr>
          <w:sz w:val="28"/>
        </w:rPr>
      </w:pPr>
      <w:r>
        <w:rPr>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F75DF" w:rsidRDefault="0013698B">
      <w:pPr>
        <w:pStyle w:val="a4"/>
        <w:numPr>
          <w:ilvl w:val="1"/>
          <w:numId w:val="96"/>
        </w:numPr>
        <w:tabs>
          <w:tab w:val="left" w:pos="671"/>
        </w:tabs>
        <w:ind w:right="1138" w:firstLine="422"/>
        <w:rPr>
          <w:sz w:val="28"/>
        </w:rPr>
      </w:pPr>
      <w:r>
        <w:rPr>
          <w:sz w:val="28"/>
        </w:rPr>
        <w:t>оценивать собственные поступки и поведение других людей с точки зрения их соответствия духовным традициям общества;</w:t>
      </w:r>
    </w:p>
    <w:p w:rsidR="004F75DF" w:rsidRDefault="0013698B">
      <w:pPr>
        <w:pStyle w:val="a4"/>
        <w:numPr>
          <w:ilvl w:val="1"/>
          <w:numId w:val="96"/>
        </w:numPr>
        <w:tabs>
          <w:tab w:val="left" w:pos="671"/>
        </w:tabs>
        <w:ind w:right="1131" w:firstLine="422"/>
        <w:rPr>
          <w:sz w:val="28"/>
        </w:rPr>
      </w:pPr>
      <w:r>
        <w:rPr>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F75DF" w:rsidRDefault="0013698B">
      <w:pPr>
        <w:pStyle w:val="a4"/>
        <w:numPr>
          <w:ilvl w:val="1"/>
          <w:numId w:val="96"/>
        </w:numPr>
        <w:tabs>
          <w:tab w:val="left" w:pos="671"/>
        </w:tabs>
        <w:ind w:right="1140" w:firstLine="422"/>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F75DF" w:rsidRDefault="004F75DF">
      <w:pPr>
        <w:pStyle w:val="a3"/>
        <w:ind w:left="0"/>
        <w:jc w:val="left"/>
      </w:pPr>
    </w:p>
    <w:p w:rsidR="004F75DF" w:rsidRDefault="0013698B">
      <w:pPr>
        <w:pStyle w:val="1"/>
        <w:ind w:left="529"/>
        <w:jc w:val="both"/>
      </w:pPr>
      <w:r>
        <w:t>7</w:t>
      </w:r>
      <w:r>
        <w:rPr>
          <w:spacing w:val="-1"/>
        </w:rPr>
        <w:t xml:space="preserve"> </w:t>
      </w:r>
      <w:r>
        <w:rPr>
          <w:spacing w:val="-4"/>
        </w:rPr>
        <w:t>КЛАСС</w:t>
      </w:r>
    </w:p>
    <w:p w:rsidR="004F75DF" w:rsidRDefault="004F75DF">
      <w:pPr>
        <w:pStyle w:val="a3"/>
        <w:ind w:left="0"/>
        <w:jc w:val="left"/>
        <w:rPr>
          <w:b/>
        </w:rPr>
      </w:pPr>
    </w:p>
    <w:p w:rsidR="004F75DF" w:rsidRDefault="0013698B">
      <w:pPr>
        <w:pStyle w:val="2"/>
        <w:spacing w:line="319" w:lineRule="exact"/>
        <w:ind w:left="529"/>
      </w:pPr>
      <w:r>
        <w:t>Социальные</w:t>
      </w:r>
      <w:r>
        <w:rPr>
          <w:spacing w:val="-9"/>
        </w:rPr>
        <w:t xml:space="preserve"> </w:t>
      </w:r>
      <w:r>
        <w:t>ценности</w:t>
      </w:r>
      <w:r>
        <w:rPr>
          <w:spacing w:val="-10"/>
        </w:rPr>
        <w:t xml:space="preserve"> </w:t>
      </w:r>
      <w:r>
        <w:t>и</w:t>
      </w:r>
      <w:r>
        <w:rPr>
          <w:spacing w:val="-11"/>
        </w:rPr>
        <w:t xml:space="preserve"> </w:t>
      </w:r>
      <w:r>
        <w:rPr>
          <w:spacing w:val="-4"/>
        </w:rPr>
        <w:t>нормы</w:t>
      </w:r>
    </w:p>
    <w:p w:rsidR="004F75DF" w:rsidRDefault="0013698B">
      <w:pPr>
        <w:pStyle w:val="a4"/>
        <w:numPr>
          <w:ilvl w:val="1"/>
          <w:numId w:val="96"/>
        </w:numPr>
        <w:tabs>
          <w:tab w:val="left" w:pos="671"/>
        </w:tabs>
        <w:ind w:right="1137" w:firstLine="422"/>
        <w:rPr>
          <w:sz w:val="28"/>
        </w:rPr>
      </w:pPr>
      <w:r>
        <w:rPr>
          <w:b/>
          <w:sz w:val="28"/>
        </w:rPr>
        <w:t xml:space="preserve">осваивать и применять </w:t>
      </w:r>
      <w:r>
        <w:rPr>
          <w:sz w:val="28"/>
        </w:rPr>
        <w:t>знания о социальных ценностях; о содержании и значении социальных норм, регулирующих общественные отношения;</w:t>
      </w:r>
    </w:p>
    <w:p w:rsidR="004F75DF" w:rsidRDefault="0013698B">
      <w:pPr>
        <w:pStyle w:val="a4"/>
        <w:numPr>
          <w:ilvl w:val="1"/>
          <w:numId w:val="96"/>
        </w:numPr>
        <w:tabs>
          <w:tab w:val="left" w:pos="671"/>
        </w:tabs>
        <w:ind w:right="1134" w:firstLine="422"/>
        <w:rPr>
          <w:sz w:val="28"/>
        </w:rPr>
      </w:pPr>
      <w:r>
        <w:rPr>
          <w:b/>
          <w:sz w:val="28"/>
        </w:rPr>
        <w:t xml:space="preserve">характеризовать </w:t>
      </w:r>
      <w:r>
        <w:rPr>
          <w:sz w:val="28"/>
        </w:rPr>
        <w:t>традиционные российские духовно-нравственные ценности</w:t>
      </w:r>
      <w:r>
        <w:rPr>
          <w:spacing w:val="40"/>
          <w:sz w:val="28"/>
        </w:rPr>
        <w:t xml:space="preserve"> </w:t>
      </w:r>
      <w:r>
        <w:rPr>
          <w:sz w:val="28"/>
        </w:rPr>
        <w:t>(в том числе защита человеческой жизни, прав и свобод человека, гуманизм, милосердие); моральные нормы и их роль в жизни общества;</w:t>
      </w:r>
    </w:p>
    <w:p w:rsidR="004F75DF" w:rsidRDefault="0013698B">
      <w:pPr>
        <w:pStyle w:val="a4"/>
        <w:numPr>
          <w:ilvl w:val="1"/>
          <w:numId w:val="96"/>
        </w:numPr>
        <w:tabs>
          <w:tab w:val="left" w:pos="671"/>
        </w:tabs>
        <w:ind w:right="1140" w:firstLine="422"/>
        <w:rPr>
          <w:sz w:val="28"/>
        </w:rPr>
      </w:pPr>
      <w:r>
        <w:rPr>
          <w:b/>
          <w:sz w:val="28"/>
        </w:rPr>
        <w:t xml:space="preserve">приводить примеры </w:t>
      </w:r>
      <w:r>
        <w:rPr>
          <w:sz w:val="28"/>
        </w:rPr>
        <w:t>гражданственности и патриотизма; ситуаций морального выбора; ситуаций, регулируемых различными видами социальных норм;</w:t>
      </w:r>
    </w:p>
    <w:p w:rsidR="004F75DF" w:rsidRDefault="0013698B">
      <w:pPr>
        <w:pStyle w:val="a4"/>
        <w:numPr>
          <w:ilvl w:val="1"/>
          <w:numId w:val="96"/>
        </w:numPr>
        <w:tabs>
          <w:tab w:val="left" w:pos="671"/>
        </w:tabs>
        <w:spacing w:line="242" w:lineRule="auto"/>
        <w:ind w:right="1139" w:firstLine="422"/>
        <w:rPr>
          <w:sz w:val="28"/>
        </w:rPr>
      </w:pPr>
      <w:r>
        <w:rPr>
          <w:b/>
          <w:sz w:val="28"/>
        </w:rPr>
        <w:t xml:space="preserve">классифицировать </w:t>
      </w:r>
      <w:r>
        <w:rPr>
          <w:sz w:val="28"/>
        </w:rPr>
        <w:t>социальные нормы, их существенные признаки и</w:t>
      </w:r>
      <w:r>
        <w:rPr>
          <w:spacing w:val="40"/>
          <w:sz w:val="28"/>
        </w:rPr>
        <w:t xml:space="preserve"> </w:t>
      </w:r>
      <w:r>
        <w:rPr>
          <w:spacing w:val="-2"/>
          <w:sz w:val="28"/>
        </w:rPr>
        <w:t>элементы;</w:t>
      </w:r>
    </w:p>
    <w:p w:rsidR="004F75DF" w:rsidRDefault="0013698B">
      <w:pPr>
        <w:pStyle w:val="a4"/>
        <w:numPr>
          <w:ilvl w:val="1"/>
          <w:numId w:val="96"/>
        </w:numPr>
        <w:tabs>
          <w:tab w:val="left" w:pos="672"/>
        </w:tabs>
        <w:spacing w:line="338" w:lineRule="exact"/>
        <w:ind w:left="672" w:hanging="143"/>
        <w:rPr>
          <w:sz w:val="28"/>
        </w:rPr>
      </w:pPr>
      <w:r>
        <w:rPr>
          <w:b/>
          <w:sz w:val="28"/>
        </w:rPr>
        <w:t>сравнивать</w:t>
      </w:r>
      <w:r>
        <w:rPr>
          <w:b/>
          <w:spacing w:val="-11"/>
          <w:sz w:val="28"/>
        </w:rPr>
        <w:t xml:space="preserve"> </w:t>
      </w:r>
      <w:r>
        <w:rPr>
          <w:sz w:val="28"/>
        </w:rPr>
        <w:t>отдельные</w:t>
      </w:r>
      <w:r>
        <w:rPr>
          <w:spacing w:val="-9"/>
          <w:sz w:val="28"/>
        </w:rPr>
        <w:t xml:space="preserve"> </w:t>
      </w:r>
      <w:r>
        <w:rPr>
          <w:sz w:val="28"/>
        </w:rPr>
        <w:t>виды</w:t>
      </w:r>
      <w:r>
        <w:rPr>
          <w:spacing w:val="-10"/>
          <w:sz w:val="28"/>
        </w:rPr>
        <w:t xml:space="preserve"> </w:t>
      </w:r>
      <w:r>
        <w:rPr>
          <w:sz w:val="28"/>
        </w:rPr>
        <w:t>социальных</w:t>
      </w:r>
      <w:r>
        <w:rPr>
          <w:spacing w:val="-13"/>
          <w:sz w:val="28"/>
        </w:rPr>
        <w:t xml:space="preserve"> </w:t>
      </w:r>
      <w:r>
        <w:rPr>
          <w:spacing w:val="-2"/>
          <w:sz w:val="28"/>
        </w:rPr>
        <w:t>норм;</w:t>
      </w:r>
    </w:p>
    <w:p w:rsidR="004F75DF" w:rsidRDefault="0013698B">
      <w:pPr>
        <w:pStyle w:val="a4"/>
        <w:numPr>
          <w:ilvl w:val="1"/>
          <w:numId w:val="96"/>
        </w:numPr>
        <w:tabs>
          <w:tab w:val="left" w:pos="671"/>
        </w:tabs>
        <w:ind w:right="1137" w:firstLine="422"/>
        <w:rPr>
          <w:sz w:val="28"/>
        </w:rPr>
      </w:pPr>
      <w:r>
        <w:rPr>
          <w:b/>
          <w:sz w:val="28"/>
        </w:rPr>
        <w:t xml:space="preserve">устанавливать и объяснять </w:t>
      </w:r>
      <w:r>
        <w:rPr>
          <w:sz w:val="28"/>
        </w:rPr>
        <w:t xml:space="preserve">влияние социальных норм на общество и </w:t>
      </w:r>
      <w:r>
        <w:rPr>
          <w:spacing w:val="-2"/>
          <w:sz w:val="28"/>
        </w:rPr>
        <w:t>человека;</w:t>
      </w:r>
    </w:p>
    <w:p w:rsidR="004F75DF" w:rsidRDefault="0013698B">
      <w:pPr>
        <w:pStyle w:val="a4"/>
        <w:numPr>
          <w:ilvl w:val="1"/>
          <w:numId w:val="96"/>
        </w:numPr>
        <w:tabs>
          <w:tab w:val="left" w:pos="671"/>
        </w:tabs>
        <w:spacing w:line="242" w:lineRule="auto"/>
        <w:ind w:right="1132" w:firstLine="422"/>
        <w:rPr>
          <w:sz w:val="28"/>
        </w:rPr>
      </w:pPr>
      <w:r>
        <w:rPr>
          <w:b/>
          <w:sz w:val="28"/>
        </w:rPr>
        <w:t xml:space="preserve">использовать </w:t>
      </w:r>
      <w:r>
        <w:rPr>
          <w:sz w:val="28"/>
        </w:rPr>
        <w:t>полученные знания для объяснения (устного и письменного) сущности социальных норм;</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3" w:firstLine="422"/>
        <w:rPr>
          <w:sz w:val="28"/>
        </w:rPr>
      </w:pPr>
      <w:r>
        <w:rPr>
          <w:b/>
          <w:sz w:val="28"/>
        </w:rPr>
        <w:lastRenderedPageBreak/>
        <w:t>определять</w:t>
      </w:r>
      <w:r>
        <w:rPr>
          <w:b/>
          <w:spacing w:val="-4"/>
          <w:sz w:val="28"/>
        </w:rPr>
        <w:t xml:space="preserve"> </w:t>
      </w:r>
      <w:r>
        <w:rPr>
          <w:b/>
          <w:sz w:val="28"/>
        </w:rPr>
        <w:t>и</w:t>
      </w:r>
      <w:r>
        <w:rPr>
          <w:b/>
          <w:spacing w:val="-3"/>
          <w:sz w:val="28"/>
        </w:rPr>
        <w:t xml:space="preserve"> </w:t>
      </w:r>
      <w:r>
        <w:rPr>
          <w:b/>
          <w:sz w:val="28"/>
        </w:rPr>
        <w:t xml:space="preserve">аргументировать </w:t>
      </w:r>
      <w:r>
        <w:rPr>
          <w:sz w:val="28"/>
        </w:rPr>
        <w:t>с опорой</w:t>
      </w:r>
      <w:r>
        <w:rPr>
          <w:spacing w:val="-1"/>
          <w:sz w:val="28"/>
        </w:rPr>
        <w:t xml:space="preserve"> </w:t>
      </w:r>
      <w:r>
        <w:rPr>
          <w:sz w:val="28"/>
        </w:rPr>
        <w:t>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F75DF" w:rsidRDefault="0013698B">
      <w:pPr>
        <w:pStyle w:val="a4"/>
        <w:numPr>
          <w:ilvl w:val="1"/>
          <w:numId w:val="96"/>
        </w:numPr>
        <w:tabs>
          <w:tab w:val="left" w:pos="671"/>
        </w:tabs>
        <w:spacing w:line="242" w:lineRule="auto"/>
        <w:ind w:right="1141" w:firstLine="422"/>
        <w:rPr>
          <w:sz w:val="28"/>
        </w:rPr>
      </w:pPr>
      <w:r>
        <w:rPr>
          <w:b/>
          <w:sz w:val="28"/>
        </w:rPr>
        <w:t xml:space="preserve">решать </w:t>
      </w:r>
      <w:r>
        <w:rPr>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4F75DF" w:rsidRDefault="0013698B">
      <w:pPr>
        <w:pStyle w:val="a4"/>
        <w:numPr>
          <w:ilvl w:val="1"/>
          <w:numId w:val="96"/>
        </w:numPr>
        <w:tabs>
          <w:tab w:val="left" w:pos="671"/>
        </w:tabs>
        <w:ind w:right="1139" w:firstLine="422"/>
        <w:rPr>
          <w:sz w:val="28"/>
        </w:rPr>
      </w:pPr>
      <w:r>
        <w:rPr>
          <w:b/>
          <w:sz w:val="28"/>
        </w:rPr>
        <w:t xml:space="preserve">овладевать </w:t>
      </w:r>
      <w:r>
        <w:rPr>
          <w:sz w:val="28"/>
        </w:rPr>
        <w:t>смысловым чтением текстов обществоведческой тематики, касающихся гуманизма, гражданственности, патриотизма;</w:t>
      </w:r>
    </w:p>
    <w:p w:rsidR="004F75DF" w:rsidRDefault="0013698B">
      <w:pPr>
        <w:pStyle w:val="a4"/>
        <w:numPr>
          <w:ilvl w:val="1"/>
          <w:numId w:val="96"/>
        </w:numPr>
        <w:tabs>
          <w:tab w:val="left" w:pos="671"/>
        </w:tabs>
        <w:ind w:right="1137" w:firstLine="422"/>
        <w:rPr>
          <w:sz w:val="28"/>
        </w:rPr>
      </w:pPr>
      <w:r>
        <w:rPr>
          <w:b/>
          <w:sz w:val="28"/>
        </w:rPr>
        <w:t xml:space="preserve">извлекать </w:t>
      </w:r>
      <w:r>
        <w:rPr>
          <w:sz w:val="28"/>
        </w:rPr>
        <w:t>информацию из разных источников о принципах и нормах морали, проблеме морального выбора;</w:t>
      </w:r>
    </w:p>
    <w:p w:rsidR="004F75DF" w:rsidRDefault="0013698B">
      <w:pPr>
        <w:pStyle w:val="a4"/>
        <w:numPr>
          <w:ilvl w:val="1"/>
          <w:numId w:val="96"/>
        </w:numPr>
        <w:tabs>
          <w:tab w:val="left" w:pos="671"/>
        </w:tabs>
        <w:ind w:right="1131" w:firstLine="422"/>
        <w:rPr>
          <w:sz w:val="28"/>
        </w:rPr>
      </w:pPr>
      <w:r>
        <w:rPr>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F75DF" w:rsidRDefault="0013698B">
      <w:pPr>
        <w:pStyle w:val="a4"/>
        <w:numPr>
          <w:ilvl w:val="1"/>
          <w:numId w:val="96"/>
        </w:numPr>
        <w:tabs>
          <w:tab w:val="left" w:pos="671"/>
        </w:tabs>
        <w:ind w:right="1136" w:firstLine="422"/>
        <w:rPr>
          <w:sz w:val="28"/>
        </w:rPr>
      </w:pPr>
      <w:r>
        <w:rPr>
          <w:b/>
          <w:sz w:val="28"/>
        </w:rPr>
        <w:t xml:space="preserve">оценивать </w:t>
      </w:r>
      <w:r>
        <w:rPr>
          <w:sz w:val="28"/>
        </w:rPr>
        <w:t>собственные поступки, поведение людей с точки зрения их соответствия нормам морали;</w:t>
      </w:r>
    </w:p>
    <w:p w:rsidR="004F75DF" w:rsidRDefault="0013698B">
      <w:pPr>
        <w:pStyle w:val="a4"/>
        <w:numPr>
          <w:ilvl w:val="1"/>
          <w:numId w:val="96"/>
        </w:numPr>
        <w:tabs>
          <w:tab w:val="left" w:pos="672"/>
        </w:tabs>
        <w:spacing w:line="340" w:lineRule="exact"/>
        <w:ind w:left="672" w:hanging="143"/>
        <w:rPr>
          <w:sz w:val="28"/>
        </w:rPr>
      </w:pPr>
      <w:r>
        <w:rPr>
          <w:b/>
          <w:sz w:val="28"/>
        </w:rPr>
        <w:t>использовать</w:t>
      </w:r>
      <w:r>
        <w:rPr>
          <w:b/>
          <w:spacing w:val="-9"/>
          <w:sz w:val="28"/>
        </w:rPr>
        <w:t xml:space="preserve"> </w:t>
      </w:r>
      <w:r>
        <w:rPr>
          <w:sz w:val="28"/>
        </w:rPr>
        <w:t>полученные</w:t>
      </w:r>
      <w:r>
        <w:rPr>
          <w:spacing w:val="-7"/>
          <w:sz w:val="28"/>
        </w:rPr>
        <w:t xml:space="preserve"> </w:t>
      </w:r>
      <w:r>
        <w:rPr>
          <w:sz w:val="28"/>
        </w:rPr>
        <w:t>знания</w:t>
      </w:r>
      <w:r>
        <w:rPr>
          <w:spacing w:val="-7"/>
          <w:sz w:val="28"/>
        </w:rPr>
        <w:t xml:space="preserve"> </w:t>
      </w:r>
      <w:r>
        <w:rPr>
          <w:sz w:val="28"/>
        </w:rPr>
        <w:t>о</w:t>
      </w:r>
      <w:r>
        <w:rPr>
          <w:spacing w:val="-8"/>
          <w:sz w:val="28"/>
        </w:rPr>
        <w:t xml:space="preserve"> </w:t>
      </w:r>
      <w:r>
        <w:rPr>
          <w:sz w:val="28"/>
        </w:rPr>
        <w:t>социальных</w:t>
      </w:r>
      <w:r>
        <w:rPr>
          <w:spacing w:val="-12"/>
          <w:sz w:val="28"/>
        </w:rPr>
        <w:t xml:space="preserve"> </w:t>
      </w:r>
      <w:r>
        <w:rPr>
          <w:sz w:val="28"/>
        </w:rPr>
        <w:t>нормах</w:t>
      </w:r>
      <w:r>
        <w:rPr>
          <w:spacing w:val="-8"/>
          <w:sz w:val="28"/>
        </w:rPr>
        <w:t xml:space="preserve"> </w:t>
      </w:r>
      <w:r>
        <w:rPr>
          <w:sz w:val="28"/>
        </w:rPr>
        <w:t>в</w:t>
      </w:r>
      <w:r>
        <w:rPr>
          <w:spacing w:val="-9"/>
          <w:sz w:val="28"/>
        </w:rPr>
        <w:t xml:space="preserve"> </w:t>
      </w:r>
      <w:r>
        <w:rPr>
          <w:sz w:val="28"/>
        </w:rPr>
        <w:t>повседневной</w:t>
      </w:r>
      <w:r>
        <w:rPr>
          <w:spacing w:val="-8"/>
          <w:sz w:val="28"/>
        </w:rPr>
        <w:t xml:space="preserve"> </w:t>
      </w:r>
      <w:r>
        <w:rPr>
          <w:spacing w:val="-2"/>
          <w:sz w:val="28"/>
        </w:rPr>
        <w:t>жизни;</w:t>
      </w:r>
    </w:p>
    <w:p w:rsidR="004F75DF" w:rsidRDefault="0013698B">
      <w:pPr>
        <w:pStyle w:val="a4"/>
        <w:numPr>
          <w:ilvl w:val="1"/>
          <w:numId w:val="96"/>
        </w:numPr>
        <w:tabs>
          <w:tab w:val="left" w:pos="671"/>
        </w:tabs>
        <w:ind w:right="1136" w:firstLine="422"/>
        <w:rPr>
          <w:sz w:val="28"/>
        </w:rPr>
      </w:pPr>
      <w:r>
        <w:rPr>
          <w:b/>
          <w:sz w:val="28"/>
        </w:rPr>
        <w:t xml:space="preserve">самостоятельно заполнять </w:t>
      </w:r>
      <w:r>
        <w:rPr>
          <w:sz w:val="28"/>
        </w:rPr>
        <w:t>форму (в том числе электронную) и составлять простейший документ (заявление);</w:t>
      </w:r>
    </w:p>
    <w:p w:rsidR="004F75DF" w:rsidRDefault="0013698B">
      <w:pPr>
        <w:pStyle w:val="a4"/>
        <w:numPr>
          <w:ilvl w:val="1"/>
          <w:numId w:val="96"/>
        </w:numPr>
        <w:tabs>
          <w:tab w:val="left" w:pos="671"/>
        </w:tabs>
        <w:ind w:right="1132"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75DF" w:rsidRDefault="0013698B">
      <w:pPr>
        <w:pStyle w:val="2"/>
        <w:spacing w:line="319" w:lineRule="exact"/>
        <w:ind w:left="529"/>
      </w:pPr>
      <w:r>
        <w:t>Человек</w:t>
      </w:r>
      <w:r>
        <w:rPr>
          <w:spacing w:val="-10"/>
        </w:rPr>
        <w:t xml:space="preserve"> </w:t>
      </w:r>
      <w:r>
        <w:t>как</w:t>
      </w:r>
      <w:r>
        <w:rPr>
          <w:spacing w:val="-9"/>
        </w:rPr>
        <w:t xml:space="preserve"> </w:t>
      </w:r>
      <w:r>
        <w:t>участник</w:t>
      </w:r>
      <w:r>
        <w:rPr>
          <w:spacing w:val="-9"/>
        </w:rPr>
        <w:t xml:space="preserve"> </w:t>
      </w:r>
      <w:r>
        <w:t>правовых</w:t>
      </w:r>
      <w:r>
        <w:rPr>
          <w:spacing w:val="-7"/>
        </w:rPr>
        <w:t xml:space="preserve"> </w:t>
      </w:r>
      <w:r>
        <w:rPr>
          <w:spacing w:val="-2"/>
        </w:rPr>
        <w:t>отношений</w:t>
      </w:r>
    </w:p>
    <w:p w:rsidR="004F75DF" w:rsidRDefault="0013698B">
      <w:pPr>
        <w:pStyle w:val="a4"/>
        <w:numPr>
          <w:ilvl w:val="1"/>
          <w:numId w:val="96"/>
        </w:numPr>
        <w:tabs>
          <w:tab w:val="left" w:pos="671"/>
        </w:tabs>
        <w:ind w:right="1131" w:firstLine="422"/>
        <w:rPr>
          <w:sz w:val="28"/>
        </w:rPr>
      </w:pPr>
      <w:r>
        <w:rPr>
          <w:b/>
          <w:sz w:val="28"/>
        </w:rPr>
        <w:t xml:space="preserve">осваивать и применять </w:t>
      </w:r>
      <w:r>
        <w:rPr>
          <w:sz w:val="28"/>
        </w:rPr>
        <w:t>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F75DF" w:rsidRDefault="0013698B">
      <w:pPr>
        <w:pStyle w:val="a4"/>
        <w:numPr>
          <w:ilvl w:val="1"/>
          <w:numId w:val="96"/>
        </w:numPr>
        <w:tabs>
          <w:tab w:val="left" w:pos="671"/>
        </w:tabs>
        <w:ind w:right="1140" w:firstLine="422"/>
        <w:rPr>
          <w:sz w:val="28"/>
        </w:rPr>
      </w:pPr>
      <w:r>
        <w:rPr>
          <w:b/>
          <w:sz w:val="28"/>
        </w:rPr>
        <w:t xml:space="preserve">характеризовать </w:t>
      </w:r>
      <w:proofErr w:type="gramStart"/>
      <w:r>
        <w:rPr>
          <w:sz w:val="28"/>
        </w:rPr>
        <w:t>право</w:t>
      </w:r>
      <w:proofErr w:type="gramEnd"/>
      <w:r>
        <w:rPr>
          <w:sz w:val="28"/>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F75DF" w:rsidRDefault="0013698B">
      <w:pPr>
        <w:pStyle w:val="a4"/>
        <w:numPr>
          <w:ilvl w:val="1"/>
          <w:numId w:val="96"/>
        </w:numPr>
        <w:tabs>
          <w:tab w:val="left" w:pos="671"/>
        </w:tabs>
        <w:ind w:right="1138" w:firstLine="422"/>
        <w:rPr>
          <w:sz w:val="28"/>
        </w:rPr>
      </w:pPr>
      <w:r>
        <w:rPr>
          <w:b/>
          <w:sz w:val="28"/>
        </w:rPr>
        <w:t xml:space="preserve">приводить </w:t>
      </w:r>
      <w:r>
        <w:rPr>
          <w:sz w:val="28"/>
        </w:rP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sz w:val="28"/>
        </w:rPr>
        <w:t>общества;</w:t>
      </w:r>
    </w:p>
    <w:p w:rsidR="004F75DF" w:rsidRDefault="0013698B">
      <w:pPr>
        <w:pStyle w:val="a4"/>
        <w:numPr>
          <w:ilvl w:val="1"/>
          <w:numId w:val="96"/>
        </w:numPr>
        <w:tabs>
          <w:tab w:val="left" w:pos="671"/>
        </w:tabs>
        <w:ind w:right="1134" w:firstLine="422"/>
        <w:rPr>
          <w:sz w:val="28"/>
        </w:rPr>
      </w:pPr>
      <w:r>
        <w:rPr>
          <w:b/>
          <w:sz w:val="28"/>
        </w:rPr>
        <w:t xml:space="preserve">классифицировать </w:t>
      </w:r>
      <w:r>
        <w:rPr>
          <w:sz w:val="28"/>
        </w:rPr>
        <w:t xml:space="preserve">по разным признакам (в том числе устанавливать существенный признак классификации) нормы права, выделяя существенные </w:t>
      </w:r>
      <w:r>
        <w:rPr>
          <w:spacing w:val="-2"/>
          <w:sz w:val="28"/>
        </w:rPr>
        <w:t>признаки;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9" w:firstLine="422"/>
        <w:rPr>
          <w:sz w:val="28"/>
        </w:rPr>
      </w:pPr>
      <w:r>
        <w:rPr>
          <w:b/>
          <w:sz w:val="28"/>
        </w:rPr>
        <w:lastRenderedPageBreak/>
        <w:t xml:space="preserve">сравнивать </w:t>
      </w:r>
      <w:r>
        <w:rPr>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F75DF" w:rsidRDefault="0013698B">
      <w:pPr>
        <w:pStyle w:val="a4"/>
        <w:numPr>
          <w:ilvl w:val="1"/>
          <w:numId w:val="96"/>
        </w:numPr>
        <w:tabs>
          <w:tab w:val="left" w:pos="671"/>
        </w:tabs>
        <w:ind w:right="1138" w:firstLine="422"/>
        <w:rPr>
          <w:sz w:val="28"/>
        </w:rPr>
      </w:pPr>
      <w:r>
        <w:rPr>
          <w:b/>
          <w:sz w:val="28"/>
        </w:rPr>
        <w:t xml:space="preserve">устанавливать и объяснять </w:t>
      </w:r>
      <w:r>
        <w:rPr>
          <w:sz w:val="28"/>
        </w:rPr>
        <w:t>взаимосвязи, включая взаимодействия</w:t>
      </w:r>
      <w:r>
        <w:rPr>
          <w:spacing w:val="40"/>
          <w:sz w:val="28"/>
        </w:rPr>
        <w:t xml:space="preserve"> </w:t>
      </w:r>
      <w:r>
        <w:rPr>
          <w:sz w:val="28"/>
        </w:rPr>
        <w:t xml:space="preserve">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8"/>
        </w:rPr>
        <w:t>ответственностью;</w:t>
      </w:r>
    </w:p>
    <w:p w:rsidR="004F75DF" w:rsidRDefault="0013698B">
      <w:pPr>
        <w:pStyle w:val="a4"/>
        <w:numPr>
          <w:ilvl w:val="1"/>
          <w:numId w:val="96"/>
        </w:numPr>
        <w:tabs>
          <w:tab w:val="left" w:pos="671"/>
        </w:tabs>
        <w:ind w:right="1137" w:firstLine="422"/>
        <w:rPr>
          <w:sz w:val="28"/>
        </w:rPr>
      </w:pPr>
      <w:r>
        <w:rPr>
          <w:b/>
          <w:sz w:val="28"/>
        </w:rPr>
        <w:t xml:space="preserve">использовать </w:t>
      </w:r>
      <w:r>
        <w:rPr>
          <w:sz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4F75DF" w:rsidRDefault="0013698B">
      <w:pPr>
        <w:pStyle w:val="a4"/>
        <w:numPr>
          <w:ilvl w:val="1"/>
          <w:numId w:val="96"/>
        </w:numPr>
        <w:tabs>
          <w:tab w:val="left" w:pos="671"/>
        </w:tabs>
        <w:spacing w:line="242" w:lineRule="auto"/>
        <w:ind w:right="1129" w:firstLine="422"/>
        <w:rPr>
          <w:sz w:val="28"/>
        </w:rPr>
      </w:pPr>
      <w:r>
        <w:rPr>
          <w:b/>
          <w:sz w:val="28"/>
        </w:rPr>
        <w:t xml:space="preserve">определять </w:t>
      </w:r>
      <w:r>
        <w:rPr>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F75DF" w:rsidRDefault="0013698B">
      <w:pPr>
        <w:pStyle w:val="a4"/>
        <w:numPr>
          <w:ilvl w:val="1"/>
          <w:numId w:val="96"/>
        </w:numPr>
        <w:tabs>
          <w:tab w:val="left" w:pos="671"/>
        </w:tabs>
        <w:ind w:right="1135" w:firstLine="422"/>
        <w:rPr>
          <w:sz w:val="28"/>
        </w:rPr>
      </w:pPr>
      <w:r>
        <w:rPr>
          <w:b/>
          <w:sz w:val="28"/>
        </w:rPr>
        <w:t xml:space="preserve">решать </w:t>
      </w:r>
      <w:r>
        <w:rPr>
          <w:sz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w:t>
      </w:r>
      <w:r>
        <w:rPr>
          <w:spacing w:val="40"/>
          <w:sz w:val="28"/>
        </w:rPr>
        <w:t xml:space="preserve"> </w:t>
      </w:r>
      <w:r>
        <w:rPr>
          <w:sz w:val="28"/>
        </w:rPr>
        <w:t>исполнением типичных для несовершеннолетнего социальных ролей (члена семьи, учащегося, члена ученической общественной организации);</w:t>
      </w:r>
    </w:p>
    <w:p w:rsidR="004F75DF" w:rsidRDefault="0013698B">
      <w:pPr>
        <w:pStyle w:val="a4"/>
        <w:numPr>
          <w:ilvl w:val="1"/>
          <w:numId w:val="96"/>
        </w:numPr>
        <w:tabs>
          <w:tab w:val="left" w:pos="671"/>
        </w:tabs>
        <w:ind w:right="1127" w:firstLine="422"/>
        <w:rPr>
          <w:sz w:val="28"/>
        </w:rPr>
      </w:pPr>
      <w:r>
        <w:rPr>
          <w:b/>
          <w:sz w:val="28"/>
        </w:rPr>
        <w:t xml:space="preserve">овладевать </w:t>
      </w:r>
      <w:r>
        <w:rPr>
          <w:sz w:val="28"/>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4F75DF" w:rsidRDefault="0013698B">
      <w:pPr>
        <w:pStyle w:val="a4"/>
        <w:numPr>
          <w:ilvl w:val="1"/>
          <w:numId w:val="96"/>
        </w:numPr>
        <w:tabs>
          <w:tab w:val="left" w:pos="671"/>
        </w:tabs>
        <w:ind w:right="1130" w:firstLine="422"/>
        <w:rPr>
          <w:sz w:val="28"/>
        </w:rPr>
      </w:pPr>
      <w:r>
        <w:rPr>
          <w:b/>
          <w:sz w:val="28"/>
        </w:rPr>
        <w:t xml:space="preserve">искать и извлекать </w:t>
      </w:r>
      <w:r>
        <w:rPr>
          <w:sz w:val="28"/>
        </w:rPr>
        <w:t>информацию о сущности права и значении правовых</w:t>
      </w:r>
      <w:r>
        <w:rPr>
          <w:spacing w:val="80"/>
          <w:sz w:val="28"/>
        </w:rPr>
        <w:t xml:space="preserve"> </w:t>
      </w:r>
      <w:r>
        <w:rPr>
          <w:sz w:val="28"/>
        </w:rPr>
        <w:t>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rsidR="004F75DF" w:rsidRDefault="0013698B">
      <w:pPr>
        <w:pStyle w:val="a4"/>
        <w:numPr>
          <w:ilvl w:val="1"/>
          <w:numId w:val="96"/>
        </w:numPr>
        <w:tabs>
          <w:tab w:val="left" w:pos="671"/>
        </w:tabs>
        <w:ind w:right="1131" w:firstLine="422"/>
        <w:rPr>
          <w:sz w:val="28"/>
        </w:rPr>
      </w:pPr>
      <w:r>
        <w:rPr>
          <w:b/>
          <w:sz w:val="28"/>
        </w:rPr>
        <w:t xml:space="preserve">анализировать, обобщать, систематизировать, оценивать </w:t>
      </w:r>
      <w:r>
        <w:rPr>
          <w:sz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F75DF" w:rsidRDefault="0013698B">
      <w:pPr>
        <w:pStyle w:val="a4"/>
        <w:numPr>
          <w:ilvl w:val="1"/>
          <w:numId w:val="96"/>
        </w:numPr>
        <w:tabs>
          <w:tab w:val="left" w:pos="671"/>
        </w:tabs>
        <w:ind w:right="1129" w:firstLine="422"/>
        <w:rPr>
          <w:sz w:val="28"/>
        </w:rPr>
      </w:pPr>
      <w:r>
        <w:rPr>
          <w:b/>
          <w:sz w:val="28"/>
        </w:rPr>
        <w:t xml:space="preserve">оценивать </w:t>
      </w:r>
      <w:r>
        <w:rPr>
          <w:sz w:val="28"/>
        </w:rPr>
        <w:t xml:space="preserve">собственные поступки и поведение других людей с точки зрения их соответствия правовым нормам: выражать свою точку зрения, участвовать в </w:t>
      </w:r>
      <w:r>
        <w:rPr>
          <w:spacing w:val="-2"/>
          <w:sz w:val="28"/>
        </w:rPr>
        <w:t>дискуссии;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6" w:firstLine="422"/>
        <w:rPr>
          <w:sz w:val="28"/>
        </w:rPr>
      </w:pPr>
      <w:r>
        <w:rPr>
          <w:b/>
          <w:sz w:val="28"/>
        </w:rPr>
        <w:lastRenderedPageBreak/>
        <w:t xml:space="preserve">использовать </w:t>
      </w:r>
      <w:r>
        <w:rPr>
          <w:sz w:val="28"/>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75DF" w:rsidRDefault="0013698B">
      <w:pPr>
        <w:pStyle w:val="a4"/>
        <w:numPr>
          <w:ilvl w:val="1"/>
          <w:numId w:val="96"/>
        </w:numPr>
        <w:tabs>
          <w:tab w:val="left" w:pos="671"/>
        </w:tabs>
        <w:ind w:right="1130" w:firstLine="422"/>
        <w:rPr>
          <w:sz w:val="28"/>
        </w:rPr>
      </w:pPr>
      <w:r>
        <w:rPr>
          <w:sz w:val="28"/>
        </w:rPr>
        <w:t xml:space="preserve">самостоятельно </w:t>
      </w:r>
      <w:r>
        <w:rPr>
          <w:b/>
          <w:sz w:val="28"/>
        </w:rPr>
        <w:t xml:space="preserve">заполнять </w:t>
      </w:r>
      <w:r>
        <w:rPr>
          <w:sz w:val="28"/>
        </w:rPr>
        <w:t>форму (в том числе электронную) и составлять простейший документ при получении паспорта гражданина Российской Федерации;</w:t>
      </w:r>
    </w:p>
    <w:p w:rsidR="004F75DF" w:rsidRDefault="0013698B">
      <w:pPr>
        <w:pStyle w:val="a4"/>
        <w:numPr>
          <w:ilvl w:val="1"/>
          <w:numId w:val="96"/>
        </w:numPr>
        <w:tabs>
          <w:tab w:val="left" w:pos="671"/>
        </w:tabs>
        <w:ind w:right="1138"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75DF" w:rsidRDefault="0013698B">
      <w:pPr>
        <w:pStyle w:val="2"/>
        <w:spacing w:before="5" w:line="319" w:lineRule="exact"/>
        <w:ind w:left="529"/>
      </w:pPr>
      <w:r>
        <w:t>Основы</w:t>
      </w:r>
      <w:r>
        <w:rPr>
          <w:spacing w:val="-12"/>
        </w:rPr>
        <w:t xml:space="preserve"> </w:t>
      </w:r>
      <w:r>
        <w:t>российского</w:t>
      </w:r>
      <w:r>
        <w:rPr>
          <w:spacing w:val="-11"/>
        </w:rPr>
        <w:t xml:space="preserve"> </w:t>
      </w:r>
      <w:r>
        <w:rPr>
          <w:spacing w:val="-4"/>
        </w:rPr>
        <w:t>права</w:t>
      </w:r>
    </w:p>
    <w:p w:rsidR="004F75DF" w:rsidRDefault="0013698B">
      <w:pPr>
        <w:pStyle w:val="a4"/>
        <w:numPr>
          <w:ilvl w:val="1"/>
          <w:numId w:val="96"/>
        </w:numPr>
        <w:tabs>
          <w:tab w:val="left" w:pos="671"/>
        </w:tabs>
        <w:ind w:right="1129" w:firstLine="422"/>
        <w:rPr>
          <w:sz w:val="28"/>
        </w:rPr>
      </w:pPr>
      <w:r>
        <w:rPr>
          <w:b/>
          <w:sz w:val="28"/>
        </w:rPr>
        <w:t xml:space="preserve">осваивать и применять </w:t>
      </w:r>
      <w:r>
        <w:rPr>
          <w:sz w:val="28"/>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sz w:val="28"/>
        </w:rPr>
        <w:t>экстремизма;</w:t>
      </w:r>
    </w:p>
    <w:p w:rsidR="004F75DF" w:rsidRDefault="0013698B">
      <w:pPr>
        <w:pStyle w:val="a4"/>
        <w:numPr>
          <w:ilvl w:val="1"/>
          <w:numId w:val="96"/>
        </w:numPr>
        <w:tabs>
          <w:tab w:val="left" w:pos="671"/>
        </w:tabs>
        <w:ind w:right="1132" w:firstLine="422"/>
        <w:rPr>
          <w:sz w:val="28"/>
        </w:rPr>
      </w:pPr>
      <w:r>
        <w:rPr>
          <w:b/>
          <w:sz w:val="28"/>
        </w:rPr>
        <w:t xml:space="preserve">характеризовать </w:t>
      </w:r>
      <w:r>
        <w:rPr>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1"/>
          <w:sz w:val="28"/>
        </w:rPr>
        <w:t xml:space="preserve"> </w:t>
      </w:r>
      <w:r>
        <w:rPr>
          <w:sz w:val="28"/>
        </w:rPr>
        <w:t>сущность</w:t>
      </w:r>
      <w:r>
        <w:rPr>
          <w:spacing w:val="-6"/>
          <w:sz w:val="28"/>
        </w:rPr>
        <w:t xml:space="preserve"> </w:t>
      </w:r>
      <w:r>
        <w:rPr>
          <w:sz w:val="28"/>
        </w:rPr>
        <w:t>семейных</w:t>
      </w:r>
      <w:r>
        <w:rPr>
          <w:spacing w:val="-8"/>
          <w:sz w:val="28"/>
        </w:rPr>
        <w:t xml:space="preserve"> </w:t>
      </w:r>
      <w:r>
        <w:rPr>
          <w:sz w:val="28"/>
        </w:rPr>
        <w:t>правоотношений;</w:t>
      </w:r>
      <w:r>
        <w:rPr>
          <w:spacing w:val="-5"/>
          <w:sz w:val="28"/>
        </w:rPr>
        <w:t xml:space="preserve"> </w:t>
      </w:r>
      <w:r>
        <w:rPr>
          <w:sz w:val="28"/>
        </w:rPr>
        <w:t>способы</w:t>
      </w:r>
      <w:r>
        <w:rPr>
          <w:spacing w:val="-4"/>
          <w:sz w:val="28"/>
        </w:rPr>
        <w:t xml:space="preserve"> </w:t>
      </w:r>
      <w:r>
        <w:rPr>
          <w:sz w:val="28"/>
        </w:rPr>
        <w:t>защиты</w:t>
      </w:r>
      <w:r>
        <w:rPr>
          <w:spacing w:val="-4"/>
          <w:sz w:val="28"/>
        </w:rPr>
        <w:t xml:space="preserve"> </w:t>
      </w:r>
      <w:r>
        <w:rPr>
          <w:sz w:val="28"/>
        </w:rPr>
        <w:t>интересов</w:t>
      </w:r>
      <w:r>
        <w:rPr>
          <w:spacing w:val="-5"/>
          <w:sz w:val="28"/>
        </w:rPr>
        <w:t xml:space="preserve"> </w:t>
      </w:r>
      <w:r>
        <w:rPr>
          <w:sz w:val="28"/>
        </w:rPr>
        <w:t>и прав детей, оставшихся без попечения родителей; содержание трудового договора, виды правонарушений и виды наказаний;</w:t>
      </w:r>
    </w:p>
    <w:p w:rsidR="004F75DF" w:rsidRDefault="0013698B">
      <w:pPr>
        <w:pStyle w:val="a4"/>
        <w:numPr>
          <w:ilvl w:val="1"/>
          <w:numId w:val="96"/>
        </w:numPr>
        <w:tabs>
          <w:tab w:val="left" w:pos="671"/>
        </w:tabs>
        <w:ind w:right="1135" w:firstLine="422"/>
        <w:rPr>
          <w:sz w:val="28"/>
        </w:rPr>
      </w:pPr>
      <w:r>
        <w:rPr>
          <w:b/>
          <w:sz w:val="28"/>
        </w:rPr>
        <w:t xml:space="preserve">приводить </w:t>
      </w:r>
      <w:r>
        <w:rPr>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8"/>
        </w:rPr>
        <w:t>правонарушения;</w:t>
      </w:r>
    </w:p>
    <w:p w:rsidR="004F75DF" w:rsidRDefault="0013698B">
      <w:pPr>
        <w:pStyle w:val="a4"/>
        <w:numPr>
          <w:ilvl w:val="1"/>
          <w:numId w:val="96"/>
        </w:numPr>
        <w:tabs>
          <w:tab w:val="left" w:pos="671"/>
        </w:tabs>
        <w:ind w:right="1133" w:firstLine="422"/>
        <w:rPr>
          <w:sz w:val="28"/>
        </w:rPr>
      </w:pPr>
      <w:r>
        <w:rPr>
          <w:b/>
          <w:sz w:val="28"/>
        </w:rPr>
        <w:t xml:space="preserve">классифицировать </w:t>
      </w:r>
      <w:r>
        <w:rPr>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0" w:firstLine="422"/>
        <w:rPr>
          <w:sz w:val="28"/>
        </w:rPr>
      </w:pPr>
      <w:r>
        <w:rPr>
          <w:b/>
          <w:sz w:val="28"/>
        </w:rPr>
        <w:lastRenderedPageBreak/>
        <w:t xml:space="preserve">сравнивать </w:t>
      </w:r>
      <w:r>
        <w:rPr>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F75DF" w:rsidRDefault="0013698B">
      <w:pPr>
        <w:pStyle w:val="a4"/>
        <w:numPr>
          <w:ilvl w:val="1"/>
          <w:numId w:val="96"/>
        </w:numPr>
        <w:tabs>
          <w:tab w:val="left" w:pos="671"/>
        </w:tabs>
        <w:ind w:right="1138" w:firstLine="422"/>
        <w:rPr>
          <w:sz w:val="28"/>
        </w:rPr>
      </w:pPr>
      <w:r>
        <w:rPr>
          <w:b/>
          <w:sz w:val="28"/>
        </w:rPr>
        <w:t xml:space="preserve">устанавливать и объяснять </w:t>
      </w:r>
      <w:r>
        <w:rPr>
          <w:sz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F75DF" w:rsidRDefault="0013698B">
      <w:pPr>
        <w:pStyle w:val="a4"/>
        <w:numPr>
          <w:ilvl w:val="1"/>
          <w:numId w:val="96"/>
        </w:numPr>
        <w:tabs>
          <w:tab w:val="left" w:pos="671"/>
        </w:tabs>
        <w:ind w:right="1137" w:firstLine="422"/>
        <w:rPr>
          <w:sz w:val="28"/>
        </w:rPr>
      </w:pPr>
      <w:r>
        <w:rPr>
          <w:b/>
          <w:sz w:val="28"/>
        </w:rPr>
        <w:t xml:space="preserve">использовать </w:t>
      </w:r>
      <w:r>
        <w:rPr>
          <w:sz w:val="28"/>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F75DF" w:rsidRDefault="0013698B">
      <w:pPr>
        <w:pStyle w:val="a4"/>
        <w:numPr>
          <w:ilvl w:val="1"/>
          <w:numId w:val="96"/>
        </w:numPr>
        <w:tabs>
          <w:tab w:val="left" w:pos="671"/>
        </w:tabs>
        <w:ind w:right="1126" w:firstLine="422"/>
        <w:rPr>
          <w:sz w:val="28"/>
        </w:rPr>
      </w:pPr>
      <w:r>
        <w:rPr>
          <w:b/>
          <w:sz w:val="28"/>
        </w:rPr>
        <w:t xml:space="preserve">определять и аргументировать </w:t>
      </w:r>
      <w:r>
        <w:rPr>
          <w:sz w:val="28"/>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F75DF" w:rsidRDefault="0013698B">
      <w:pPr>
        <w:pStyle w:val="a4"/>
        <w:numPr>
          <w:ilvl w:val="1"/>
          <w:numId w:val="96"/>
        </w:numPr>
        <w:tabs>
          <w:tab w:val="left" w:pos="671"/>
        </w:tabs>
        <w:ind w:right="1141" w:firstLine="422"/>
        <w:rPr>
          <w:sz w:val="28"/>
        </w:rPr>
      </w:pPr>
      <w:r>
        <w:rPr>
          <w:b/>
          <w:sz w:val="28"/>
        </w:rPr>
        <w:t xml:space="preserve">решать </w:t>
      </w:r>
      <w:r>
        <w:rPr>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F75DF" w:rsidRDefault="0013698B">
      <w:pPr>
        <w:pStyle w:val="a4"/>
        <w:numPr>
          <w:ilvl w:val="1"/>
          <w:numId w:val="96"/>
        </w:numPr>
        <w:tabs>
          <w:tab w:val="left" w:pos="671"/>
        </w:tabs>
        <w:ind w:right="1135" w:firstLine="422"/>
        <w:rPr>
          <w:sz w:val="28"/>
        </w:rPr>
      </w:pPr>
      <w:r>
        <w:rPr>
          <w:b/>
          <w:sz w:val="28"/>
        </w:rPr>
        <w:t xml:space="preserve">овладевать </w:t>
      </w:r>
      <w:r>
        <w:rPr>
          <w:sz w:val="28"/>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w:t>
      </w:r>
      <w:r>
        <w:rPr>
          <w:spacing w:val="40"/>
          <w:sz w:val="28"/>
        </w:rPr>
        <w:t xml:space="preserve"> </w:t>
      </w:r>
      <w:r>
        <w:rPr>
          <w:sz w:val="28"/>
        </w:rPr>
        <w:t>административных правонарушениях, Уголовный кодекс Российской Федерации),</w:t>
      </w:r>
      <w:r>
        <w:rPr>
          <w:spacing w:val="40"/>
          <w:sz w:val="28"/>
        </w:rPr>
        <w:t xml:space="preserve"> </w:t>
      </w:r>
      <w:r>
        <w:rPr>
          <w:sz w:val="28"/>
        </w:rPr>
        <w:t xml:space="preserve">из предложенных учителем источников о правовых нормах, правоотношениях и специфике их регулирования, преобразовывать текстовую информацию в таблицу, </w:t>
      </w:r>
      <w:r>
        <w:rPr>
          <w:spacing w:val="-2"/>
          <w:sz w:val="28"/>
        </w:rPr>
        <w:t>схему;</w:t>
      </w:r>
    </w:p>
    <w:p w:rsidR="004F75DF" w:rsidRDefault="0013698B">
      <w:pPr>
        <w:pStyle w:val="a4"/>
        <w:numPr>
          <w:ilvl w:val="1"/>
          <w:numId w:val="96"/>
        </w:numPr>
        <w:tabs>
          <w:tab w:val="left" w:pos="671"/>
        </w:tabs>
        <w:ind w:right="1138" w:firstLine="422"/>
        <w:rPr>
          <w:sz w:val="28"/>
        </w:rPr>
      </w:pPr>
      <w:r>
        <w:rPr>
          <w:b/>
          <w:sz w:val="28"/>
        </w:rPr>
        <w:t xml:space="preserve">искать и извлекать </w:t>
      </w:r>
      <w:r>
        <w:rPr>
          <w:sz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75DF" w:rsidRDefault="0013698B">
      <w:pPr>
        <w:pStyle w:val="a4"/>
        <w:numPr>
          <w:ilvl w:val="1"/>
          <w:numId w:val="96"/>
        </w:numPr>
        <w:tabs>
          <w:tab w:val="left" w:pos="671"/>
        </w:tabs>
        <w:ind w:right="1131" w:firstLine="422"/>
        <w:rPr>
          <w:sz w:val="28"/>
        </w:rPr>
      </w:pPr>
      <w:r>
        <w:rPr>
          <w:b/>
          <w:sz w:val="28"/>
        </w:rPr>
        <w:t xml:space="preserve">анализировать, обобщать, систематизировать, оценивать </w:t>
      </w:r>
      <w:r>
        <w:rPr>
          <w:sz w:val="28"/>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w:t>
      </w:r>
      <w:r>
        <w:rPr>
          <w:spacing w:val="-2"/>
          <w:sz w:val="28"/>
        </w:rPr>
        <w:t xml:space="preserve"> </w:t>
      </w:r>
      <w:r>
        <w:rPr>
          <w:sz w:val="28"/>
        </w:rPr>
        <w:t>выводы, подкрепляя их аргументами, о применении санкций за совершённые правонарушения, о юридической ответственности несовершеннолетних;</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8" w:firstLine="422"/>
        <w:rPr>
          <w:sz w:val="28"/>
        </w:rPr>
      </w:pPr>
      <w:r>
        <w:rPr>
          <w:b/>
          <w:sz w:val="28"/>
        </w:rPr>
        <w:lastRenderedPageBreak/>
        <w:t xml:space="preserve">оценивать </w:t>
      </w:r>
      <w:r>
        <w:rPr>
          <w:sz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F75DF" w:rsidRDefault="0013698B">
      <w:pPr>
        <w:pStyle w:val="a4"/>
        <w:numPr>
          <w:ilvl w:val="1"/>
          <w:numId w:val="96"/>
        </w:numPr>
        <w:tabs>
          <w:tab w:val="left" w:pos="671"/>
        </w:tabs>
        <w:ind w:right="1132" w:firstLine="422"/>
        <w:rPr>
          <w:sz w:val="28"/>
        </w:rPr>
      </w:pPr>
      <w:r>
        <w:rPr>
          <w:b/>
          <w:sz w:val="28"/>
        </w:rPr>
        <w:t xml:space="preserve">использовать </w:t>
      </w:r>
      <w:r>
        <w:rPr>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75DF" w:rsidRDefault="0013698B">
      <w:pPr>
        <w:pStyle w:val="a4"/>
        <w:numPr>
          <w:ilvl w:val="1"/>
          <w:numId w:val="96"/>
        </w:numPr>
        <w:tabs>
          <w:tab w:val="left" w:pos="671"/>
        </w:tabs>
        <w:ind w:right="1136" w:firstLine="422"/>
        <w:rPr>
          <w:sz w:val="28"/>
        </w:rPr>
      </w:pPr>
      <w:r>
        <w:rPr>
          <w:sz w:val="28"/>
        </w:rPr>
        <w:t xml:space="preserve">самостоятельно </w:t>
      </w:r>
      <w:r>
        <w:rPr>
          <w:b/>
          <w:sz w:val="28"/>
        </w:rPr>
        <w:t xml:space="preserve">заполнять </w:t>
      </w:r>
      <w:r>
        <w:rPr>
          <w:sz w:val="28"/>
        </w:rPr>
        <w:t>форму (в том числе электронную) и составлять простейший документ (заявление о приёме на работу);</w:t>
      </w:r>
    </w:p>
    <w:p w:rsidR="004F75DF" w:rsidRDefault="0013698B">
      <w:pPr>
        <w:pStyle w:val="a4"/>
        <w:numPr>
          <w:ilvl w:val="1"/>
          <w:numId w:val="96"/>
        </w:numPr>
        <w:tabs>
          <w:tab w:val="left" w:pos="671"/>
        </w:tabs>
        <w:ind w:right="1132"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75DF" w:rsidRDefault="004F75DF">
      <w:pPr>
        <w:pStyle w:val="a3"/>
        <w:spacing w:before="2"/>
        <w:ind w:left="0"/>
        <w:jc w:val="left"/>
      </w:pPr>
    </w:p>
    <w:p w:rsidR="004F75DF" w:rsidRDefault="0013698B">
      <w:pPr>
        <w:pStyle w:val="1"/>
        <w:spacing w:before="1"/>
        <w:ind w:left="529"/>
        <w:jc w:val="both"/>
      </w:pPr>
      <w:r>
        <w:t>8</w:t>
      </w:r>
      <w:r>
        <w:rPr>
          <w:spacing w:val="-1"/>
        </w:rPr>
        <w:t xml:space="preserve"> </w:t>
      </w:r>
      <w:r>
        <w:rPr>
          <w:spacing w:val="-4"/>
        </w:rPr>
        <w:t>КЛАСС</w:t>
      </w:r>
    </w:p>
    <w:p w:rsidR="004F75DF" w:rsidRDefault="0013698B">
      <w:pPr>
        <w:pStyle w:val="2"/>
        <w:spacing w:before="321" w:line="319" w:lineRule="exact"/>
        <w:ind w:left="529"/>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rsidR="004F75DF" w:rsidRDefault="0013698B">
      <w:pPr>
        <w:pStyle w:val="a4"/>
        <w:numPr>
          <w:ilvl w:val="1"/>
          <w:numId w:val="96"/>
        </w:numPr>
        <w:tabs>
          <w:tab w:val="left" w:pos="671"/>
        </w:tabs>
        <w:ind w:right="1129" w:firstLine="422"/>
        <w:rPr>
          <w:sz w:val="28"/>
        </w:rPr>
      </w:pPr>
      <w:r>
        <w:rPr>
          <w:b/>
          <w:sz w:val="28"/>
        </w:rPr>
        <w:t xml:space="preserve">осваивать и применять </w:t>
      </w:r>
      <w:r>
        <w:rPr>
          <w:sz w:val="28"/>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sz w:val="28"/>
        </w:rPr>
        <w:t>конкуренции;</w:t>
      </w:r>
    </w:p>
    <w:p w:rsidR="004F75DF" w:rsidRDefault="0013698B">
      <w:pPr>
        <w:pStyle w:val="a4"/>
        <w:numPr>
          <w:ilvl w:val="1"/>
          <w:numId w:val="96"/>
        </w:numPr>
        <w:tabs>
          <w:tab w:val="left" w:pos="671"/>
        </w:tabs>
        <w:ind w:right="1134" w:firstLine="422"/>
        <w:rPr>
          <w:sz w:val="28"/>
        </w:rPr>
      </w:pPr>
      <w:r>
        <w:rPr>
          <w:b/>
          <w:sz w:val="28"/>
        </w:rPr>
        <w:t xml:space="preserve">характеризовать </w:t>
      </w:r>
      <w:r>
        <w:rPr>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F75DF" w:rsidRDefault="0013698B">
      <w:pPr>
        <w:pStyle w:val="a4"/>
        <w:numPr>
          <w:ilvl w:val="1"/>
          <w:numId w:val="96"/>
        </w:numPr>
        <w:tabs>
          <w:tab w:val="left" w:pos="671"/>
        </w:tabs>
        <w:ind w:right="1137" w:firstLine="422"/>
        <w:rPr>
          <w:sz w:val="28"/>
        </w:rPr>
      </w:pPr>
      <w:r>
        <w:rPr>
          <w:b/>
          <w:sz w:val="28"/>
        </w:rPr>
        <w:t xml:space="preserve">приводить </w:t>
      </w:r>
      <w:r>
        <w:rPr>
          <w:sz w:val="28"/>
        </w:rPr>
        <w:t>примеры способов повышения эффективности производства; деятельности и проявления основных функций различных финансовых</w:t>
      </w:r>
      <w:r>
        <w:rPr>
          <w:spacing w:val="40"/>
          <w:sz w:val="28"/>
        </w:rPr>
        <w:t xml:space="preserve"> </w:t>
      </w:r>
      <w:r>
        <w:rPr>
          <w:sz w:val="28"/>
        </w:rPr>
        <w:t>посредников; использования способов повышения эффективности производства;</w:t>
      </w:r>
    </w:p>
    <w:p w:rsidR="004F75DF" w:rsidRDefault="0013698B">
      <w:pPr>
        <w:pStyle w:val="a4"/>
        <w:numPr>
          <w:ilvl w:val="1"/>
          <w:numId w:val="96"/>
        </w:numPr>
        <w:tabs>
          <w:tab w:val="left" w:pos="671"/>
        </w:tabs>
        <w:ind w:right="1138" w:firstLine="422"/>
        <w:rPr>
          <w:sz w:val="28"/>
        </w:rPr>
      </w:pPr>
      <w:r>
        <w:rPr>
          <w:b/>
          <w:sz w:val="28"/>
        </w:rPr>
        <w:t xml:space="preserve">классифицировать </w:t>
      </w:r>
      <w:r>
        <w:rPr>
          <w:sz w:val="28"/>
        </w:rPr>
        <w:t>(в том числе устанавливать существенный признак классификации) механизмы государственного регулирования экономики;</w:t>
      </w:r>
    </w:p>
    <w:p w:rsidR="004F75DF" w:rsidRDefault="0013698B">
      <w:pPr>
        <w:pStyle w:val="a4"/>
        <w:numPr>
          <w:ilvl w:val="1"/>
          <w:numId w:val="96"/>
        </w:numPr>
        <w:tabs>
          <w:tab w:val="left" w:pos="672"/>
        </w:tabs>
        <w:spacing w:line="339" w:lineRule="exact"/>
        <w:ind w:left="672" w:hanging="143"/>
        <w:rPr>
          <w:sz w:val="28"/>
        </w:rPr>
      </w:pPr>
      <w:r>
        <w:rPr>
          <w:b/>
          <w:sz w:val="28"/>
        </w:rPr>
        <w:t>сравнивать</w:t>
      </w:r>
      <w:r>
        <w:rPr>
          <w:b/>
          <w:spacing w:val="-12"/>
          <w:sz w:val="28"/>
        </w:rPr>
        <w:t xml:space="preserve"> </w:t>
      </w:r>
      <w:r>
        <w:rPr>
          <w:sz w:val="28"/>
        </w:rPr>
        <w:t>различные</w:t>
      </w:r>
      <w:r>
        <w:rPr>
          <w:spacing w:val="-10"/>
          <w:sz w:val="28"/>
        </w:rPr>
        <w:t xml:space="preserve"> </w:t>
      </w:r>
      <w:r>
        <w:rPr>
          <w:sz w:val="28"/>
        </w:rPr>
        <w:t>способы</w:t>
      </w:r>
      <w:r>
        <w:rPr>
          <w:spacing w:val="-11"/>
          <w:sz w:val="28"/>
        </w:rPr>
        <w:t xml:space="preserve"> </w:t>
      </w:r>
      <w:r>
        <w:rPr>
          <w:spacing w:val="-2"/>
          <w:sz w:val="28"/>
        </w:rPr>
        <w:t>хозяйствования;</w:t>
      </w:r>
    </w:p>
    <w:p w:rsidR="004F75DF" w:rsidRDefault="0013698B">
      <w:pPr>
        <w:pStyle w:val="a4"/>
        <w:numPr>
          <w:ilvl w:val="1"/>
          <w:numId w:val="96"/>
        </w:numPr>
        <w:tabs>
          <w:tab w:val="left" w:pos="671"/>
        </w:tabs>
        <w:spacing w:line="242" w:lineRule="auto"/>
        <w:ind w:right="1129" w:firstLine="422"/>
        <w:rPr>
          <w:sz w:val="28"/>
        </w:rPr>
      </w:pPr>
      <w:r>
        <w:rPr>
          <w:b/>
          <w:sz w:val="28"/>
        </w:rPr>
        <w:t xml:space="preserve">устанавливать и объяснять </w:t>
      </w:r>
      <w:r>
        <w:rPr>
          <w:sz w:val="28"/>
        </w:rPr>
        <w:t>связи политических потрясений и социально- экономических кризисов в государстве;</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5" w:firstLine="422"/>
        <w:rPr>
          <w:sz w:val="28"/>
        </w:rPr>
      </w:pPr>
      <w:r>
        <w:rPr>
          <w:b/>
          <w:sz w:val="28"/>
        </w:rPr>
        <w:lastRenderedPageBreak/>
        <w:t xml:space="preserve">использовать </w:t>
      </w:r>
      <w:r>
        <w:rPr>
          <w:sz w:val="28"/>
        </w:rPr>
        <w:t>полученные знания для объяснения причин достижения (недостижения)</w:t>
      </w:r>
      <w:r>
        <w:rPr>
          <w:spacing w:val="-4"/>
          <w:sz w:val="28"/>
        </w:rPr>
        <w:t xml:space="preserve"> </w:t>
      </w:r>
      <w:r>
        <w:rPr>
          <w:sz w:val="28"/>
        </w:rPr>
        <w:t>результатов</w:t>
      </w:r>
      <w:r>
        <w:rPr>
          <w:spacing w:val="-5"/>
          <w:sz w:val="28"/>
        </w:rPr>
        <w:t xml:space="preserve"> </w:t>
      </w:r>
      <w:r>
        <w:rPr>
          <w:sz w:val="28"/>
        </w:rPr>
        <w:t>экономической</w:t>
      </w:r>
      <w:r>
        <w:rPr>
          <w:spacing w:val="-3"/>
          <w:sz w:val="28"/>
        </w:rPr>
        <w:t xml:space="preserve"> </w:t>
      </w:r>
      <w:r>
        <w:rPr>
          <w:sz w:val="28"/>
        </w:rPr>
        <w:t>деятельности;</w:t>
      </w:r>
      <w:r>
        <w:rPr>
          <w:spacing w:val="-4"/>
          <w:sz w:val="28"/>
        </w:rPr>
        <w:t xml:space="preserve"> </w:t>
      </w:r>
      <w:r>
        <w:rPr>
          <w:sz w:val="28"/>
        </w:rPr>
        <w:t>для</w:t>
      </w:r>
      <w:r>
        <w:rPr>
          <w:spacing w:val="-1"/>
          <w:sz w:val="28"/>
        </w:rPr>
        <w:t xml:space="preserve"> </w:t>
      </w:r>
      <w:r>
        <w:rPr>
          <w:sz w:val="28"/>
        </w:rPr>
        <w:t>объяснения</w:t>
      </w:r>
      <w:r>
        <w:rPr>
          <w:spacing w:val="-7"/>
          <w:sz w:val="28"/>
        </w:rPr>
        <w:t xml:space="preserve"> </w:t>
      </w:r>
      <w:r>
        <w:rPr>
          <w:sz w:val="28"/>
        </w:rPr>
        <w:t>основных механизмов</w:t>
      </w:r>
      <w:r>
        <w:rPr>
          <w:spacing w:val="-8"/>
          <w:sz w:val="28"/>
        </w:rPr>
        <w:t xml:space="preserve"> </w:t>
      </w:r>
      <w:r>
        <w:rPr>
          <w:sz w:val="28"/>
        </w:rPr>
        <w:t>государственного</w:t>
      </w:r>
      <w:r>
        <w:rPr>
          <w:spacing w:val="-6"/>
          <w:sz w:val="28"/>
        </w:rPr>
        <w:t xml:space="preserve"> </w:t>
      </w:r>
      <w:r>
        <w:rPr>
          <w:sz w:val="28"/>
        </w:rPr>
        <w:t>регулирования</w:t>
      </w:r>
      <w:r>
        <w:rPr>
          <w:spacing w:val="-6"/>
          <w:sz w:val="28"/>
        </w:rPr>
        <w:t xml:space="preserve"> </w:t>
      </w:r>
      <w:r>
        <w:rPr>
          <w:sz w:val="28"/>
        </w:rPr>
        <w:t>экономики,</w:t>
      </w:r>
      <w:r>
        <w:rPr>
          <w:spacing w:val="-5"/>
          <w:sz w:val="28"/>
        </w:rPr>
        <w:t xml:space="preserve"> </w:t>
      </w:r>
      <w:r>
        <w:rPr>
          <w:sz w:val="28"/>
        </w:rPr>
        <w:t>государственной</w:t>
      </w:r>
      <w:r>
        <w:rPr>
          <w:spacing w:val="-7"/>
          <w:sz w:val="28"/>
        </w:rPr>
        <w:t xml:space="preserve"> </w:t>
      </w:r>
      <w:r>
        <w:rPr>
          <w:sz w:val="28"/>
        </w:rPr>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F75DF" w:rsidRDefault="0013698B">
      <w:pPr>
        <w:pStyle w:val="a4"/>
        <w:numPr>
          <w:ilvl w:val="1"/>
          <w:numId w:val="96"/>
        </w:numPr>
        <w:tabs>
          <w:tab w:val="left" w:pos="671"/>
        </w:tabs>
        <w:spacing w:before="1"/>
        <w:ind w:right="1133" w:firstLine="422"/>
        <w:rPr>
          <w:sz w:val="28"/>
        </w:rPr>
      </w:pPr>
      <w:r>
        <w:rPr>
          <w:b/>
          <w:sz w:val="28"/>
        </w:rPr>
        <w:t xml:space="preserve">определять и аргументировать </w:t>
      </w:r>
      <w:r>
        <w:rPr>
          <w:sz w:val="28"/>
        </w:rPr>
        <w:t>с точки зрения социальных ценностей и с опорой</w:t>
      </w:r>
      <w:r>
        <w:rPr>
          <w:spacing w:val="-2"/>
          <w:sz w:val="28"/>
        </w:rPr>
        <w:t xml:space="preserve"> </w:t>
      </w:r>
      <w:r>
        <w:rPr>
          <w:sz w:val="28"/>
        </w:rPr>
        <w:t>на</w:t>
      </w:r>
      <w:r>
        <w:rPr>
          <w:spacing w:val="-1"/>
          <w:sz w:val="28"/>
        </w:rPr>
        <w:t xml:space="preserve"> </w:t>
      </w:r>
      <w:r>
        <w:rPr>
          <w:sz w:val="28"/>
        </w:rPr>
        <w:t>обществоведческие</w:t>
      </w:r>
      <w:r>
        <w:rPr>
          <w:spacing w:val="-1"/>
          <w:sz w:val="28"/>
        </w:rPr>
        <w:t xml:space="preserve"> </w:t>
      </w:r>
      <w:r>
        <w:rPr>
          <w:sz w:val="28"/>
        </w:rPr>
        <w:t>знания, факты</w:t>
      </w:r>
      <w:r>
        <w:rPr>
          <w:spacing w:val="-2"/>
          <w:sz w:val="28"/>
        </w:rPr>
        <w:t xml:space="preserve"> </w:t>
      </w:r>
      <w:r>
        <w:rPr>
          <w:sz w:val="28"/>
        </w:rPr>
        <w:t>общественной</w:t>
      </w:r>
      <w:r>
        <w:rPr>
          <w:spacing w:val="-3"/>
          <w:sz w:val="28"/>
        </w:rPr>
        <w:t xml:space="preserve"> </w:t>
      </w:r>
      <w:r>
        <w:rPr>
          <w:sz w:val="28"/>
        </w:rPr>
        <w:t>жизни</w:t>
      </w:r>
      <w:r>
        <w:rPr>
          <w:spacing w:val="-2"/>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 предпринимательству и развитию собственного бизнеса;</w:t>
      </w:r>
    </w:p>
    <w:p w:rsidR="004F75DF" w:rsidRDefault="0013698B">
      <w:pPr>
        <w:pStyle w:val="a4"/>
        <w:numPr>
          <w:ilvl w:val="1"/>
          <w:numId w:val="96"/>
        </w:numPr>
        <w:tabs>
          <w:tab w:val="left" w:pos="671"/>
        </w:tabs>
        <w:ind w:right="1138" w:firstLine="422"/>
        <w:rPr>
          <w:sz w:val="28"/>
        </w:rPr>
      </w:pPr>
      <w:r>
        <w:rPr>
          <w:b/>
          <w:sz w:val="28"/>
        </w:rPr>
        <w:t xml:space="preserve">решать </w:t>
      </w:r>
      <w:r>
        <w:rPr>
          <w:sz w:val="28"/>
        </w:rPr>
        <w:t>познавательные и практические задачи, связанные с осуществлением экономических действий, на основе рационального выбора в условиях</w:t>
      </w:r>
      <w:r>
        <w:rPr>
          <w:spacing w:val="40"/>
          <w:sz w:val="28"/>
        </w:rPr>
        <w:t xml:space="preserve"> </w:t>
      </w:r>
      <w:r>
        <w:rPr>
          <w:sz w:val="28"/>
        </w:rPr>
        <w:t>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F75DF" w:rsidRDefault="0013698B">
      <w:pPr>
        <w:pStyle w:val="a4"/>
        <w:numPr>
          <w:ilvl w:val="1"/>
          <w:numId w:val="96"/>
        </w:numPr>
        <w:tabs>
          <w:tab w:val="left" w:pos="671"/>
        </w:tabs>
        <w:ind w:right="1134" w:firstLine="422"/>
        <w:rPr>
          <w:sz w:val="28"/>
        </w:rPr>
      </w:pPr>
      <w:r>
        <w:rPr>
          <w:b/>
          <w:sz w:val="28"/>
        </w:rPr>
        <w:t xml:space="preserve">овладевать </w:t>
      </w:r>
      <w:r>
        <w:rPr>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F75DF" w:rsidRDefault="0013698B">
      <w:pPr>
        <w:pStyle w:val="a4"/>
        <w:numPr>
          <w:ilvl w:val="1"/>
          <w:numId w:val="96"/>
        </w:numPr>
        <w:tabs>
          <w:tab w:val="left" w:pos="671"/>
        </w:tabs>
        <w:ind w:right="1134" w:firstLine="422"/>
        <w:rPr>
          <w:sz w:val="28"/>
        </w:rPr>
      </w:pPr>
      <w:r>
        <w:rPr>
          <w:b/>
          <w:sz w:val="28"/>
        </w:rPr>
        <w:t xml:space="preserve">извлекать </w:t>
      </w:r>
      <w:r>
        <w:rPr>
          <w:sz w:val="28"/>
        </w:rPr>
        <w:t>информацию из адаптированных источников, публикаций СМИ и Интернета о тенденциях развития экономики в нашей стране, о борьбе с</w:t>
      </w:r>
      <w:r>
        <w:rPr>
          <w:spacing w:val="40"/>
          <w:sz w:val="28"/>
        </w:rPr>
        <w:t xml:space="preserve"> </w:t>
      </w:r>
      <w:r>
        <w:rPr>
          <w:sz w:val="28"/>
        </w:rPr>
        <w:t>различными формами финансового мошенничества;</w:t>
      </w:r>
    </w:p>
    <w:p w:rsidR="004F75DF" w:rsidRDefault="0013698B">
      <w:pPr>
        <w:pStyle w:val="a4"/>
        <w:numPr>
          <w:ilvl w:val="1"/>
          <w:numId w:val="96"/>
        </w:numPr>
        <w:tabs>
          <w:tab w:val="left" w:pos="671"/>
        </w:tabs>
        <w:ind w:right="1129" w:firstLine="422"/>
        <w:rPr>
          <w:sz w:val="28"/>
        </w:rPr>
      </w:pPr>
      <w:r>
        <w:rPr>
          <w:b/>
          <w:sz w:val="28"/>
        </w:rPr>
        <w:t xml:space="preserve">анализировать, обобщать, систематизировать, конкретизировать </w:t>
      </w:r>
      <w:r>
        <w:rPr>
          <w:sz w:val="28"/>
        </w:rPr>
        <w:t>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F75DF" w:rsidRDefault="0013698B">
      <w:pPr>
        <w:pStyle w:val="a4"/>
        <w:numPr>
          <w:ilvl w:val="1"/>
          <w:numId w:val="96"/>
        </w:numPr>
        <w:tabs>
          <w:tab w:val="left" w:pos="671"/>
        </w:tabs>
        <w:ind w:right="1131" w:firstLine="422"/>
        <w:rPr>
          <w:sz w:val="28"/>
        </w:rPr>
      </w:pPr>
      <w:r>
        <w:rPr>
          <w:b/>
          <w:sz w:val="28"/>
        </w:rPr>
        <w:t xml:space="preserve">оценивать </w:t>
      </w:r>
      <w:r>
        <w:rPr>
          <w:sz w:val="28"/>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w:t>
      </w:r>
      <w:r>
        <w:rPr>
          <w:spacing w:val="-4"/>
          <w:sz w:val="28"/>
        </w:rPr>
        <w:t xml:space="preserve"> </w:t>
      </w:r>
      <w:r>
        <w:rPr>
          <w:sz w:val="28"/>
        </w:rPr>
        <w:t>ресурсов, для оценки рисков осуществления финансовых мошенничеств, применения недобросовестных</w:t>
      </w:r>
      <w:r>
        <w:rPr>
          <w:spacing w:val="40"/>
          <w:sz w:val="28"/>
        </w:rPr>
        <w:t xml:space="preserve"> </w:t>
      </w:r>
      <w:r>
        <w:rPr>
          <w:spacing w:val="-2"/>
          <w:sz w:val="28"/>
        </w:rPr>
        <w:t>практик);</w:t>
      </w:r>
    </w:p>
    <w:p w:rsidR="004F75DF" w:rsidRDefault="0013698B">
      <w:pPr>
        <w:pStyle w:val="a4"/>
        <w:numPr>
          <w:ilvl w:val="1"/>
          <w:numId w:val="96"/>
        </w:numPr>
        <w:tabs>
          <w:tab w:val="left" w:pos="671"/>
        </w:tabs>
        <w:ind w:right="1130" w:firstLine="422"/>
        <w:rPr>
          <w:sz w:val="28"/>
        </w:rPr>
      </w:pPr>
      <w:r>
        <w:rPr>
          <w:b/>
          <w:sz w:val="28"/>
        </w:rPr>
        <w:t xml:space="preserve">приобретать </w:t>
      </w:r>
      <w:r>
        <w:rPr>
          <w:sz w:val="28"/>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left="106" w:right="1142"/>
      </w:pPr>
      <w:r>
        <w:lastRenderedPageBreak/>
        <w:t>гражданских обязанностей, выбора профессии и оценки собственных перспектив в профессиональной сфере;</w:t>
      </w:r>
    </w:p>
    <w:p w:rsidR="004F75DF" w:rsidRDefault="0013698B">
      <w:pPr>
        <w:pStyle w:val="a4"/>
        <w:numPr>
          <w:ilvl w:val="1"/>
          <w:numId w:val="96"/>
        </w:numPr>
        <w:tabs>
          <w:tab w:val="left" w:pos="671"/>
        </w:tabs>
        <w:ind w:right="1134" w:firstLine="422"/>
        <w:rPr>
          <w:sz w:val="28"/>
        </w:rPr>
      </w:pPr>
      <w:r>
        <w:rPr>
          <w:b/>
          <w:sz w:val="28"/>
        </w:rPr>
        <w:t xml:space="preserve">приобретать </w:t>
      </w:r>
      <w:r>
        <w:rPr>
          <w:sz w:val="28"/>
        </w:rPr>
        <w:t>опыт составления простейших документов (личный финансовый план, заявление, резюме);</w:t>
      </w:r>
    </w:p>
    <w:p w:rsidR="004F75DF" w:rsidRDefault="0013698B">
      <w:pPr>
        <w:pStyle w:val="a4"/>
        <w:numPr>
          <w:ilvl w:val="1"/>
          <w:numId w:val="96"/>
        </w:numPr>
        <w:tabs>
          <w:tab w:val="left" w:pos="671"/>
        </w:tabs>
        <w:ind w:right="1142"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75DF" w:rsidRDefault="0013698B">
      <w:pPr>
        <w:pStyle w:val="2"/>
        <w:spacing w:before="4" w:line="319" w:lineRule="exact"/>
        <w:ind w:left="529"/>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rsidR="004F75DF" w:rsidRDefault="0013698B">
      <w:pPr>
        <w:pStyle w:val="a4"/>
        <w:numPr>
          <w:ilvl w:val="1"/>
          <w:numId w:val="96"/>
        </w:numPr>
        <w:tabs>
          <w:tab w:val="left" w:pos="671"/>
        </w:tabs>
        <w:ind w:right="1133" w:firstLine="422"/>
        <w:rPr>
          <w:sz w:val="28"/>
        </w:rPr>
      </w:pPr>
      <w:r>
        <w:rPr>
          <w:b/>
          <w:sz w:val="28"/>
        </w:rPr>
        <w:t xml:space="preserve">осваивать и применять </w:t>
      </w:r>
      <w:r>
        <w:rPr>
          <w:sz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F75DF" w:rsidRDefault="0013698B">
      <w:pPr>
        <w:pStyle w:val="a4"/>
        <w:numPr>
          <w:ilvl w:val="1"/>
          <w:numId w:val="96"/>
        </w:numPr>
        <w:tabs>
          <w:tab w:val="left" w:pos="671"/>
        </w:tabs>
        <w:ind w:right="1138" w:firstLine="422"/>
        <w:rPr>
          <w:sz w:val="28"/>
        </w:rPr>
      </w:pPr>
      <w:r>
        <w:rPr>
          <w:b/>
          <w:sz w:val="28"/>
        </w:rPr>
        <w:t xml:space="preserve">характеризовать </w:t>
      </w:r>
      <w:r>
        <w:rPr>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sz w:val="28"/>
        </w:rPr>
        <w:t>безопасность;</w:t>
      </w:r>
    </w:p>
    <w:p w:rsidR="004F75DF" w:rsidRDefault="0013698B">
      <w:pPr>
        <w:pStyle w:val="a4"/>
        <w:numPr>
          <w:ilvl w:val="1"/>
          <w:numId w:val="96"/>
        </w:numPr>
        <w:tabs>
          <w:tab w:val="left" w:pos="671"/>
        </w:tabs>
        <w:ind w:right="1141" w:firstLine="422"/>
        <w:rPr>
          <w:sz w:val="28"/>
        </w:rPr>
      </w:pPr>
      <w:r>
        <w:rPr>
          <w:b/>
          <w:sz w:val="28"/>
        </w:rPr>
        <w:t xml:space="preserve">приводить </w:t>
      </w:r>
      <w:r>
        <w:rPr>
          <w:sz w:val="28"/>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4F75DF" w:rsidRDefault="0013698B">
      <w:pPr>
        <w:pStyle w:val="a4"/>
        <w:numPr>
          <w:ilvl w:val="1"/>
          <w:numId w:val="96"/>
        </w:numPr>
        <w:tabs>
          <w:tab w:val="left" w:pos="672"/>
        </w:tabs>
        <w:spacing w:line="340" w:lineRule="exact"/>
        <w:ind w:left="672" w:hanging="143"/>
        <w:rPr>
          <w:sz w:val="28"/>
        </w:rPr>
      </w:pPr>
      <w:r>
        <w:rPr>
          <w:b/>
          <w:sz w:val="28"/>
        </w:rPr>
        <w:t>классифицировать</w:t>
      </w:r>
      <w:r>
        <w:rPr>
          <w:b/>
          <w:spacing w:val="-6"/>
          <w:sz w:val="28"/>
        </w:rPr>
        <w:t xml:space="preserve"> </w:t>
      </w:r>
      <w:r>
        <w:rPr>
          <w:sz w:val="28"/>
        </w:rPr>
        <w:t>по</w:t>
      </w:r>
      <w:r>
        <w:rPr>
          <w:spacing w:val="-7"/>
          <w:sz w:val="28"/>
        </w:rPr>
        <w:t xml:space="preserve"> </w:t>
      </w:r>
      <w:r>
        <w:rPr>
          <w:sz w:val="28"/>
        </w:rPr>
        <w:t>разным</w:t>
      </w:r>
      <w:r>
        <w:rPr>
          <w:spacing w:val="-5"/>
          <w:sz w:val="28"/>
        </w:rPr>
        <w:t xml:space="preserve"> </w:t>
      </w:r>
      <w:r>
        <w:rPr>
          <w:sz w:val="28"/>
        </w:rPr>
        <w:t>признакам</w:t>
      </w:r>
      <w:r>
        <w:rPr>
          <w:spacing w:val="-5"/>
          <w:sz w:val="28"/>
        </w:rPr>
        <w:t xml:space="preserve"> </w:t>
      </w:r>
      <w:r>
        <w:rPr>
          <w:sz w:val="28"/>
        </w:rPr>
        <w:t>формы</w:t>
      </w:r>
      <w:r>
        <w:rPr>
          <w:spacing w:val="-7"/>
          <w:sz w:val="28"/>
        </w:rPr>
        <w:t xml:space="preserve"> </w:t>
      </w:r>
      <w:r>
        <w:rPr>
          <w:sz w:val="28"/>
        </w:rPr>
        <w:t>и</w:t>
      </w:r>
      <w:r>
        <w:rPr>
          <w:spacing w:val="-6"/>
          <w:sz w:val="28"/>
        </w:rPr>
        <w:t xml:space="preserve"> </w:t>
      </w:r>
      <w:r>
        <w:rPr>
          <w:sz w:val="28"/>
        </w:rPr>
        <w:t>виды</w:t>
      </w:r>
      <w:r>
        <w:rPr>
          <w:spacing w:val="-7"/>
          <w:sz w:val="28"/>
        </w:rPr>
        <w:t xml:space="preserve"> </w:t>
      </w:r>
      <w:r>
        <w:rPr>
          <w:spacing w:val="-2"/>
          <w:sz w:val="28"/>
        </w:rPr>
        <w:t>культуры;</w:t>
      </w:r>
    </w:p>
    <w:p w:rsidR="004F75DF" w:rsidRDefault="0013698B">
      <w:pPr>
        <w:pStyle w:val="a4"/>
        <w:numPr>
          <w:ilvl w:val="1"/>
          <w:numId w:val="96"/>
        </w:numPr>
        <w:tabs>
          <w:tab w:val="left" w:pos="671"/>
        </w:tabs>
        <w:ind w:right="1136" w:firstLine="422"/>
        <w:rPr>
          <w:sz w:val="28"/>
        </w:rPr>
      </w:pPr>
      <w:r>
        <w:rPr>
          <w:b/>
          <w:sz w:val="28"/>
        </w:rPr>
        <w:t xml:space="preserve">сравнивать </w:t>
      </w:r>
      <w:r>
        <w:rPr>
          <w:sz w:val="28"/>
        </w:rPr>
        <w:t>формы культуры, естественные и социально-гуманитарные науки, виды искусств;</w:t>
      </w:r>
    </w:p>
    <w:p w:rsidR="004F75DF" w:rsidRDefault="0013698B">
      <w:pPr>
        <w:pStyle w:val="a4"/>
        <w:numPr>
          <w:ilvl w:val="1"/>
          <w:numId w:val="96"/>
        </w:numPr>
        <w:tabs>
          <w:tab w:val="left" w:pos="671"/>
        </w:tabs>
        <w:ind w:right="1136" w:firstLine="422"/>
        <w:rPr>
          <w:sz w:val="28"/>
        </w:rPr>
      </w:pPr>
      <w:r>
        <w:rPr>
          <w:b/>
          <w:sz w:val="28"/>
        </w:rPr>
        <w:t xml:space="preserve">устанавливать и объяснять </w:t>
      </w:r>
      <w:r>
        <w:rPr>
          <w:sz w:val="28"/>
        </w:rPr>
        <w:t>взаимосвязь развития духовной культуры и формирования личности, взаимовлияние науки и образования;</w:t>
      </w:r>
    </w:p>
    <w:p w:rsidR="004F75DF" w:rsidRDefault="0013698B">
      <w:pPr>
        <w:pStyle w:val="a4"/>
        <w:numPr>
          <w:ilvl w:val="1"/>
          <w:numId w:val="96"/>
        </w:numPr>
        <w:tabs>
          <w:tab w:val="left" w:pos="671"/>
        </w:tabs>
        <w:spacing w:line="242" w:lineRule="auto"/>
        <w:ind w:right="1132" w:firstLine="422"/>
        <w:rPr>
          <w:sz w:val="28"/>
        </w:rPr>
      </w:pPr>
      <w:r>
        <w:rPr>
          <w:b/>
          <w:sz w:val="28"/>
        </w:rPr>
        <w:t xml:space="preserve">использовать </w:t>
      </w:r>
      <w:r>
        <w:rPr>
          <w:sz w:val="28"/>
        </w:rPr>
        <w:t xml:space="preserve">полученные знания для объяснения роли непрерывного </w:t>
      </w:r>
      <w:r>
        <w:rPr>
          <w:spacing w:val="-2"/>
          <w:sz w:val="28"/>
        </w:rPr>
        <w:t>образования;</w:t>
      </w:r>
    </w:p>
    <w:p w:rsidR="004F75DF" w:rsidRDefault="0013698B">
      <w:pPr>
        <w:pStyle w:val="a4"/>
        <w:numPr>
          <w:ilvl w:val="1"/>
          <w:numId w:val="96"/>
        </w:numPr>
        <w:tabs>
          <w:tab w:val="left" w:pos="671"/>
        </w:tabs>
        <w:ind w:right="1133" w:firstLine="422"/>
        <w:rPr>
          <w:sz w:val="28"/>
        </w:rPr>
      </w:pPr>
      <w:r>
        <w:rPr>
          <w:b/>
          <w:sz w:val="28"/>
        </w:rPr>
        <w:t xml:space="preserve">определять и аргументировать </w:t>
      </w:r>
      <w:r>
        <w:rPr>
          <w:sz w:val="28"/>
        </w:rPr>
        <w:t>с точки зрения социальных ценностей и с опорой</w:t>
      </w:r>
      <w:r>
        <w:rPr>
          <w:spacing w:val="-2"/>
          <w:sz w:val="28"/>
        </w:rPr>
        <w:t xml:space="preserve"> </w:t>
      </w:r>
      <w:r>
        <w:rPr>
          <w:sz w:val="28"/>
        </w:rPr>
        <w:t>на</w:t>
      </w:r>
      <w:r>
        <w:rPr>
          <w:spacing w:val="-1"/>
          <w:sz w:val="28"/>
        </w:rPr>
        <w:t xml:space="preserve"> </w:t>
      </w:r>
      <w:r>
        <w:rPr>
          <w:sz w:val="28"/>
        </w:rPr>
        <w:t>обществоведческие</w:t>
      </w:r>
      <w:r>
        <w:rPr>
          <w:spacing w:val="-1"/>
          <w:sz w:val="28"/>
        </w:rPr>
        <w:t xml:space="preserve"> </w:t>
      </w:r>
      <w:r>
        <w:rPr>
          <w:sz w:val="28"/>
        </w:rPr>
        <w:t>знания, факты</w:t>
      </w:r>
      <w:r>
        <w:rPr>
          <w:spacing w:val="-2"/>
          <w:sz w:val="28"/>
        </w:rPr>
        <w:t xml:space="preserve"> </w:t>
      </w:r>
      <w:r>
        <w:rPr>
          <w:sz w:val="28"/>
        </w:rPr>
        <w:t>общественной</w:t>
      </w:r>
      <w:r>
        <w:rPr>
          <w:spacing w:val="-3"/>
          <w:sz w:val="28"/>
        </w:rPr>
        <w:t xml:space="preserve"> </w:t>
      </w:r>
      <w:r>
        <w:rPr>
          <w:sz w:val="28"/>
        </w:rPr>
        <w:t>жизни</w:t>
      </w:r>
      <w:r>
        <w:rPr>
          <w:spacing w:val="-2"/>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 информационной культуре и информационной безопасности, правилам безопасного поведения в Интернете;</w:t>
      </w:r>
    </w:p>
    <w:p w:rsidR="004F75DF" w:rsidRDefault="0013698B">
      <w:pPr>
        <w:pStyle w:val="a4"/>
        <w:numPr>
          <w:ilvl w:val="1"/>
          <w:numId w:val="96"/>
        </w:numPr>
        <w:tabs>
          <w:tab w:val="left" w:pos="671"/>
        </w:tabs>
        <w:ind w:right="1137" w:firstLine="422"/>
        <w:rPr>
          <w:sz w:val="28"/>
        </w:rPr>
      </w:pPr>
      <w:r>
        <w:rPr>
          <w:b/>
          <w:sz w:val="28"/>
        </w:rPr>
        <w:t xml:space="preserve">решать </w:t>
      </w:r>
      <w:r>
        <w:rPr>
          <w:sz w:val="28"/>
        </w:rPr>
        <w:t>познавательные и практические задачи, касающиеся форм и многообразия духовной культуры;</w:t>
      </w:r>
    </w:p>
    <w:p w:rsidR="004F75DF" w:rsidRDefault="0013698B">
      <w:pPr>
        <w:pStyle w:val="a4"/>
        <w:numPr>
          <w:ilvl w:val="1"/>
          <w:numId w:val="96"/>
        </w:numPr>
        <w:tabs>
          <w:tab w:val="left" w:pos="671"/>
        </w:tabs>
        <w:spacing w:line="242" w:lineRule="auto"/>
        <w:ind w:right="1141" w:firstLine="422"/>
        <w:rPr>
          <w:sz w:val="28"/>
        </w:rPr>
      </w:pPr>
      <w:r>
        <w:rPr>
          <w:b/>
          <w:sz w:val="28"/>
        </w:rPr>
        <w:t xml:space="preserve">овладевать </w:t>
      </w:r>
      <w:r>
        <w:rPr>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F75DF" w:rsidRDefault="0013698B">
      <w:pPr>
        <w:pStyle w:val="a4"/>
        <w:numPr>
          <w:ilvl w:val="1"/>
          <w:numId w:val="96"/>
        </w:numPr>
        <w:tabs>
          <w:tab w:val="left" w:pos="671"/>
        </w:tabs>
        <w:ind w:right="1130" w:firstLine="422"/>
        <w:rPr>
          <w:sz w:val="28"/>
        </w:rPr>
      </w:pPr>
      <w:r>
        <w:rPr>
          <w:b/>
          <w:sz w:val="28"/>
        </w:rPr>
        <w:t xml:space="preserve">осуществлять </w:t>
      </w:r>
      <w:r>
        <w:rPr>
          <w:sz w:val="28"/>
        </w:rPr>
        <w:t xml:space="preserve">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sz w:val="28"/>
        </w:rPr>
        <w:t>информации;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83" w:line="237" w:lineRule="auto"/>
        <w:ind w:right="1140" w:firstLine="422"/>
        <w:rPr>
          <w:sz w:val="28"/>
        </w:rPr>
      </w:pPr>
      <w:r>
        <w:rPr>
          <w:b/>
          <w:sz w:val="28"/>
        </w:rPr>
        <w:lastRenderedPageBreak/>
        <w:t xml:space="preserve">анализировать, систематизировать, критически оценивать и обобщать </w:t>
      </w:r>
      <w:r>
        <w:rPr>
          <w:sz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4F75DF" w:rsidRDefault="0013698B">
      <w:pPr>
        <w:pStyle w:val="a4"/>
        <w:numPr>
          <w:ilvl w:val="1"/>
          <w:numId w:val="96"/>
        </w:numPr>
        <w:tabs>
          <w:tab w:val="left" w:pos="671"/>
        </w:tabs>
        <w:spacing w:line="242" w:lineRule="auto"/>
        <w:ind w:right="1136" w:firstLine="422"/>
        <w:rPr>
          <w:sz w:val="28"/>
        </w:rPr>
      </w:pPr>
      <w:r>
        <w:rPr>
          <w:b/>
          <w:sz w:val="28"/>
        </w:rPr>
        <w:t xml:space="preserve">оценивать </w:t>
      </w:r>
      <w:r>
        <w:rPr>
          <w:sz w:val="28"/>
        </w:rPr>
        <w:t xml:space="preserve">собственные поступки, поведение людей в духовной сфере жизни </w:t>
      </w:r>
      <w:r>
        <w:rPr>
          <w:spacing w:val="-2"/>
          <w:sz w:val="28"/>
        </w:rPr>
        <w:t>общества;</w:t>
      </w:r>
    </w:p>
    <w:p w:rsidR="004F75DF" w:rsidRDefault="0013698B">
      <w:pPr>
        <w:pStyle w:val="a4"/>
        <w:numPr>
          <w:ilvl w:val="1"/>
          <w:numId w:val="96"/>
        </w:numPr>
        <w:tabs>
          <w:tab w:val="left" w:pos="671"/>
        </w:tabs>
        <w:ind w:right="1139" w:firstLine="422"/>
        <w:rPr>
          <w:sz w:val="28"/>
        </w:rPr>
      </w:pPr>
      <w:r>
        <w:rPr>
          <w:b/>
          <w:sz w:val="28"/>
        </w:rPr>
        <w:t xml:space="preserve">использовать </w:t>
      </w:r>
      <w:r>
        <w:rPr>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F75DF" w:rsidRDefault="0013698B">
      <w:pPr>
        <w:pStyle w:val="a4"/>
        <w:numPr>
          <w:ilvl w:val="1"/>
          <w:numId w:val="96"/>
        </w:numPr>
        <w:tabs>
          <w:tab w:val="left" w:pos="671"/>
        </w:tabs>
        <w:ind w:right="1141" w:firstLine="422"/>
        <w:rPr>
          <w:sz w:val="28"/>
        </w:rPr>
      </w:pPr>
      <w:r>
        <w:rPr>
          <w:b/>
          <w:sz w:val="28"/>
        </w:rPr>
        <w:t xml:space="preserve">приобретать </w:t>
      </w:r>
      <w:r>
        <w:rPr>
          <w:sz w:val="28"/>
        </w:rPr>
        <w:t>опыт осуществления совместной деятельности при изучении особенностей разных культур, национальных и религиозных ценностей.</w:t>
      </w:r>
    </w:p>
    <w:p w:rsidR="004F75DF" w:rsidRDefault="004F75DF">
      <w:pPr>
        <w:pStyle w:val="a3"/>
        <w:spacing w:before="1"/>
        <w:ind w:left="0"/>
        <w:jc w:val="left"/>
      </w:pPr>
    </w:p>
    <w:p w:rsidR="004F75DF" w:rsidRDefault="0013698B">
      <w:pPr>
        <w:pStyle w:val="1"/>
        <w:ind w:left="529"/>
        <w:jc w:val="both"/>
      </w:pPr>
      <w:r>
        <w:t>9</w:t>
      </w:r>
      <w:r>
        <w:rPr>
          <w:spacing w:val="-1"/>
        </w:rPr>
        <w:t xml:space="preserve"> </w:t>
      </w:r>
      <w:r>
        <w:rPr>
          <w:spacing w:val="-4"/>
        </w:rPr>
        <w:t>КЛАСС</w:t>
      </w:r>
    </w:p>
    <w:p w:rsidR="004F75DF" w:rsidRDefault="0013698B">
      <w:pPr>
        <w:pStyle w:val="2"/>
        <w:spacing w:before="321" w:line="319" w:lineRule="exact"/>
        <w:ind w:left="529"/>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rsidR="004F75DF" w:rsidRDefault="0013698B">
      <w:pPr>
        <w:pStyle w:val="a4"/>
        <w:numPr>
          <w:ilvl w:val="1"/>
          <w:numId w:val="96"/>
        </w:numPr>
        <w:tabs>
          <w:tab w:val="left" w:pos="671"/>
        </w:tabs>
        <w:ind w:right="1137" w:firstLine="422"/>
        <w:rPr>
          <w:sz w:val="28"/>
        </w:rPr>
      </w:pPr>
      <w:r>
        <w:rPr>
          <w:b/>
          <w:sz w:val="28"/>
        </w:rPr>
        <w:t xml:space="preserve">осваивать и применять </w:t>
      </w:r>
      <w:r>
        <w:rPr>
          <w:sz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F75DF" w:rsidRDefault="0013698B">
      <w:pPr>
        <w:pStyle w:val="a4"/>
        <w:numPr>
          <w:ilvl w:val="1"/>
          <w:numId w:val="96"/>
        </w:numPr>
        <w:tabs>
          <w:tab w:val="left" w:pos="671"/>
        </w:tabs>
        <w:spacing w:line="242" w:lineRule="auto"/>
        <w:ind w:right="1132" w:firstLine="422"/>
        <w:rPr>
          <w:sz w:val="28"/>
        </w:rPr>
      </w:pPr>
      <w:r>
        <w:rPr>
          <w:b/>
          <w:sz w:val="28"/>
        </w:rPr>
        <w:t xml:space="preserve">характеризовать </w:t>
      </w:r>
      <w:r>
        <w:rPr>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F75DF" w:rsidRDefault="0013698B">
      <w:pPr>
        <w:pStyle w:val="a4"/>
        <w:numPr>
          <w:ilvl w:val="1"/>
          <w:numId w:val="96"/>
        </w:numPr>
        <w:tabs>
          <w:tab w:val="left" w:pos="671"/>
        </w:tabs>
        <w:ind w:right="1129" w:firstLine="422"/>
        <w:rPr>
          <w:sz w:val="28"/>
        </w:rPr>
      </w:pPr>
      <w:r>
        <w:rPr>
          <w:b/>
          <w:sz w:val="28"/>
        </w:rPr>
        <w:t xml:space="preserve">приводить </w:t>
      </w:r>
      <w:r>
        <w:rPr>
          <w:sz w:val="28"/>
        </w:rPr>
        <w:t>примеры государств с различными формами правления, государственно-территориального</w:t>
      </w:r>
      <w:r>
        <w:rPr>
          <w:spacing w:val="-4"/>
          <w:sz w:val="28"/>
        </w:rPr>
        <w:t xml:space="preserve"> </w:t>
      </w:r>
      <w:r>
        <w:rPr>
          <w:sz w:val="28"/>
        </w:rPr>
        <w:t>устройства</w:t>
      </w:r>
      <w:r>
        <w:rPr>
          <w:spacing w:val="-4"/>
          <w:sz w:val="28"/>
        </w:rPr>
        <w:t xml:space="preserve"> </w:t>
      </w:r>
      <w:r>
        <w:rPr>
          <w:sz w:val="28"/>
        </w:rPr>
        <w:t>и</w:t>
      </w:r>
      <w:r>
        <w:rPr>
          <w:spacing w:val="-4"/>
          <w:sz w:val="28"/>
        </w:rPr>
        <w:t xml:space="preserve"> </w:t>
      </w:r>
      <w:r>
        <w:rPr>
          <w:sz w:val="28"/>
        </w:rPr>
        <w:t>политическим</w:t>
      </w:r>
      <w:r>
        <w:rPr>
          <w:spacing w:val="-4"/>
          <w:sz w:val="28"/>
        </w:rPr>
        <w:t xml:space="preserve"> </w:t>
      </w:r>
      <w:r>
        <w:rPr>
          <w:sz w:val="28"/>
        </w:rPr>
        <w:t>режимом;</w:t>
      </w:r>
      <w:r>
        <w:rPr>
          <w:spacing w:val="-4"/>
          <w:sz w:val="28"/>
        </w:rPr>
        <w:t xml:space="preserve"> </w:t>
      </w:r>
      <w:r>
        <w:rPr>
          <w:sz w:val="28"/>
        </w:rP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4F75DF" w:rsidRDefault="0013698B">
      <w:pPr>
        <w:pStyle w:val="a4"/>
        <w:numPr>
          <w:ilvl w:val="1"/>
          <w:numId w:val="96"/>
        </w:numPr>
        <w:tabs>
          <w:tab w:val="left" w:pos="671"/>
        </w:tabs>
        <w:spacing w:line="242" w:lineRule="auto"/>
        <w:ind w:right="1128" w:firstLine="422"/>
        <w:rPr>
          <w:sz w:val="28"/>
        </w:rPr>
      </w:pPr>
      <w:r>
        <w:rPr>
          <w:b/>
          <w:sz w:val="28"/>
        </w:rPr>
        <w:t xml:space="preserve">классифицировать </w:t>
      </w:r>
      <w:r>
        <w:rPr>
          <w:sz w:val="28"/>
        </w:rPr>
        <w:t xml:space="preserve">современные государства по разным признакам; элементы формы государства; типы политических партий; типы общественно-политических </w:t>
      </w:r>
      <w:r>
        <w:rPr>
          <w:spacing w:val="-2"/>
          <w:sz w:val="28"/>
        </w:rPr>
        <w:t>организаций;</w:t>
      </w:r>
    </w:p>
    <w:p w:rsidR="004F75DF" w:rsidRDefault="0013698B">
      <w:pPr>
        <w:pStyle w:val="a4"/>
        <w:numPr>
          <w:ilvl w:val="1"/>
          <w:numId w:val="96"/>
        </w:numPr>
        <w:tabs>
          <w:tab w:val="left" w:pos="671"/>
        </w:tabs>
        <w:ind w:right="1136" w:firstLine="422"/>
        <w:rPr>
          <w:sz w:val="28"/>
        </w:rPr>
      </w:pPr>
      <w:r>
        <w:rPr>
          <w:b/>
          <w:sz w:val="28"/>
        </w:rPr>
        <w:t xml:space="preserve">сравнивать </w:t>
      </w:r>
      <w:r>
        <w:rPr>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sz w:val="28"/>
        </w:rPr>
        <w:t>референдум;</w:t>
      </w:r>
    </w:p>
    <w:p w:rsidR="004F75DF" w:rsidRDefault="0013698B">
      <w:pPr>
        <w:pStyle w:val="a4"/>
        <w:numPr>
          <w:ilvl w:val="1"/>
          <w:numId w:val="96"/>
        </w:numPr>
        <w:tabs>
          <w:tab w:val="left" w:pos="671"/>
        </w:tabs>
        <w:ind w:right="1128" w:firstLine="422"/>
        <w:rPr>
          <w:sz w:val="28"/>
        </w:rPr>
      </w:pPr>
      <w:r>
        <w:rPr>
          <w:b/>
          <w:sz w:val="28"/>
        </w:rPr>
        <w:t xml:space="preserve">устанавливать и объяснять </w:t>
      </w:r>
      <w:r>
        <w:rPr>
          <w:sz w:val="28"/>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sz w:val="28"/>
        </w:rPr>
        <w:t>государстве;</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36" w:firstLine="422"/>
        <w:rPr>
          <w:sz w:val="28"/>
        </w:rPr>
      </w:pPr>
      <w:r>
        <w:rPr>
          <w:b/>
          <w:sz w:val="28"/>
        </w:rPr>
        <w:lastRenderedPageBreak/>
        <w:t xml:space="preserve">использовать </w:t>
      </w:r>
      <w:r>
        <w:rPr>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sz w:val="28"/>
        </w:rPr>
        <w:t>государстве;</w:t>
      </w:r>
    </w:p>
    <w:p w:rsidR="004F75DF" w:rsidRDefault="0013698B">
      <w:pPr>
        <w:pStyle w:val="a4"/>
        <w:numPr>
          <w:ilvl w:val="1"/>
          <w:numId w:val="96"/>
        </w:numPr>
        <w:tabs>
          <w:tab w:val="left" w:pos="671"/>
        </w:tabs>
        <w:spacing w:before="1"/>
        <w:ind w:right="1130" w:firstLine="422"/>
        <w:rPr>
          <w:sz w:val="28"/>
        </w:rPr>
      </w:pPr>
      <w:r>
        <w:rPr>
          <w:b/>
          <w:sz w:val="28"/>
        </w:rPr>
        <w:t xml:space="preserve">определять и аргументировать </w:t>
      </w:r>
      <w:r>
        <w:rPr>
          <w:sz w:val="28"/>
        </w:rPr>
        <w:t>неприемлемость всех форм антиобщественного поведения в политике с точки зрения социальных ценностей и правовых норм;</w:t>
      </w:r>
    </w:p>
    <w:p w:rsidR="004F75DF" w:rsidRDefault="0013698B">
      <w:pPr>
        <w:pStyle w:val="a4"/>
        <w:numPr>
          <w:ilvl w:val="1"/>
          <w:numId w:val="96"/>
        </w:numPr>
        <w:tabs>
          <w:tab w:val="left" w:pos="671"/>
        </w:tabs>
        <w:ind w:right="1129" w:firstLine="422"/>
        <w:rPr>
          <w:sz w:val="28"/>
        </w:rPr>
      </w:pPr>
      <w:r>
        <w:rPr>
          <w:b/>
          <w:sz w:val="28"/>
        </w:rPr>
        <w:t>решать</w:t>
      </w:r>
      <w:r>
        <w:rPr>
          <w:b/>
          <w:spacing w:val="-1"/>
          <w:sz w:val="28"/>
        </w:rPr>
        <w:t xml:space="preserve"> </w:t>
      </w:r>
      <w:r>
        <w:rPr>
          <w:sz w:val="28"/>
        </w:rPr>
        <w:t>в</w:t>
      </w:r>
      <w:r>
        <w:rPr>
          <w:spacing w:val="-1"/>
          <w:sz w:val="28"/>
        </w:rPr>
        <w:t xml:space="preserve"> </w:t>
      </w:r>
      <w:r>
        <w:rPr>
          <w:sz w:val="28"/>
        </w:rPr>
        <w:t>рамках</w:t>
      </w:r>
      <w:r>
        <w:rPr>
          <w:spacing w:val="-4"/>
          <w:sz w:val="28"/>
        </w:rPr>
        <w:t xml:space="preserve"> </w:t>
      </w:r>
      <w:r>
        <w:rPr>
          <w:sz w:val="28"/>
        </w:rPr>
        <w:t>изученного материала познавательные и практические задачи, отражающие типичные взаимодействия между субъектами политики; выполнение социальных</w:t>
      </w:r>
      <w:r>
        <w:rPr>
          <w:spacing w:val="-1"/>
          <w:sz w:val="28"/>
        </w:rPr>
        <w:t xml:space="preserve"> </w:t>
      </w:r>
      <w:r>
        <w:rPr>
          <w:sz w:val="28"/>
        </w:rPr>
        <w:t>ролей избирателя, члена политической партии, участника общественно- политического движения;</w:t>
      </w:r>
    </w:p>
    <w:p w:rsidR="004F75DF" w:rsidRDefault="0013698B">
      <w:pPr>
        <w:pStyle w:val="a4"/>
        <w:numPr>
          <w:ilvl w:val="1"/>
          <w:numId w:val="96"/>
        </w:numPr>
        <w:tabs>
          <w:tab w:val="left" w:pos="671"/>
        </w:tabs>
        <w:ind w:right="1138" w:firstLine="422"/>
        <w:rPr>
          <w:sz w:val="28"/>
        </w:rPr>
      </w:pPr>
      <w:r>
        <w:rPr>
          <w:b/>
          <w:sz w:val="28"/>
        </w:rPr>
        <w:t xml:space="preserve">овладевать </w:t>
      </w:r>
      <w:r>
        <w:rPr>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F75DF" w:rsidRDefault="0013698B">
      <w:pPr>
        <w:pStyle w:val="a4"/>
        <w:numPr>
          <w:ilvl w:val="1"/>
          <w:numId w:val="96"/>
        </w:numPr>
        <w:tabs>
          <w:tab w:val="left" w:pos="671"/>
        </w:tabs>
        <w:ind w:right="1131" w:firstLine="422"/>
        <w:rPr>
          <w:sz w:val="28"/>
        </w:rPr>
      </w:pPr>
      <w:r>
        <w:rPr>
          <w:b/>
          <w:sz w:val="28"/>
        </w:rPr>
        <w:t xml:space="preserve">искать и извлекать </w:t>
      </w:r>
      <w:r>
        <w:rPr>
          <w:sz w:val="28"/>
        </w:rPr>
        <w:t>информацию о сущности политики, государстве и его</w:t>
      </w:r>
      <w:r>
        <w:rPr>
          <w:spacing w:val="80"/>
          <w:sz w:val="28"/>
        </w:rPr>
        <w:t xml:space="preserve"> </w:t>
      </w:r>
      <w:r>
        <w:rPr>
          <w:sz w:val="28"/>
        </w:rPr>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rsidR="004F75DF" w:rsidRDefault="0013698B">
      <w:pPr>
        <w:pStyle w:val="a4"/>
        <w:numPr>
          <w:ilvl w:val="1"/>
          <w:numId w:val="96"/>
        </w:numPr>
        <w:tabs>
          <w:tab w:val="left" w:pos="671"/>
        </w:tabs>
        <w:ind w:right="1131" w:firstLine="422"/>
        <w:rPr>
          <w:sz w:val="28"/>
        </w:rPr>
      </w:pPr>
      <w:r>
        <w:rPr>
          <w:b/>
          <w:sz w:val="28"/>
        </w:rPr>
        <w:t xml:space="preserve">анализировать и конкретизировать </w:t>
      </w:r>
      <w:r>
        <w:rPr>
          <w:sz w:val="28"/>
        </w:rPr>
        <w:t>социальную информацию о формах участия граждан нашей страны в политической жизни, о выборах и референдуме;</w:t>
      </w:r>
    </w:p>
    <w:p w:rsidR="004F75DF" w:rsidRDefault="0013698B">
      <w:pPr>
        <w:pStyle w:val="a4"/>
        <w:numPr>
          <w:ilvl w:val="1"/>
          <w:numId w:val="96"/>
        </w:numPr>
        <w:tabs>
          <w:tab w:val="left" w:pos="671"/>
        </w:tabs>
        <w:ind w:right="1133" w:firstLine="422"/>
        <w:rPr>
          <w:sz w:val="28"/>
        </w:rPr>
      </w:pPr>
      <w:r>
        <w:rPr>
          <w:b/>
          <w:sz w:val="28"/>
        </w:rPr>
        <w:t xml:space="preserve">оценивать </w:t>
      </w:r>
      <w:r>
        <w:rPr>
          <w:sz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w:t>
      </w:r>
      <w:r>
        <w:rPr>
          <w:spacing w:val="40"/>
          <w:sz w:val="28"/>
        </w:rPr>
        <w:t xml:space="preserve"> </w:t>
      </w:r>
      <w:r>
        <w:rPr>
          <w:sz w:val="28"/>
        </w:rPr>
        <w:t>и демократическим ценностям: выражать свою точку зрения, отвечать на вопросы, участвовать в дискуссии;</w:t>
      </w:r>
    </w:p>
    <w:p w:rsidR="004F75DF" w:rsidRDefault="0013698B">
      <w:pPr>
        <w:pStyle w:val="a4"/>
        <w:numPr>
          <w:ilvl w:val="1"/>
          <w:numId w:val="96"/>
        </w:numPr>
        <w:tabs>
          <w:tab w:val="left" w:pos="671"/>
        </w:tabs>
        <w:ind w:right="1134" w:firstLine="422"/>
        <w:rPr>
          <w:sz w:val="28"/>
        </w:rPr>
      </w:pPr>
      <w:r>
        <w:rPr>
          <w:b/>
          <w:sz w:val="28"/>
        </w:rPr>
        <w:t xml:space="preserve">использовать </w:t>
      </w:r>
      <w:r>
        <w:rPr>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F75DF" w:rsidRDefault="0013698B">
      <w:pPr>
        <w:pStyle w:val="a4"/>
        <w:numPr>
          <w:ilvl w:val="1"/>
          <w:numId w:val="96"/>
        </w:numPr>
        <w:tabs>
          <w:tab w:val="left" w:pos="671"/>
        </w:tabs>
        <w:ind w:right="1136"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F75DF" w:rsidRDefault="0013698B">
      <w:pPr>
        <w:pStyle w:val="2"/>
        <w:spacing w:before="1"/>
        <w:ind w:left="529"/>
      </w:pPr>
      <w:r>
        <w:t>Гражданин</w:t>
      </w:r>
      <w:r>
        <w:rPr>
          <w:spacing w:val="-6"/>
        </w:rPr>
        <w:t xml:space="preserve"> </w:t>
      </w:r>
      <w:r>
        <w:t>и</w:t>
      </w:r>
      <w:r>
        <w:rPr>
          <w:spacing w:val="-11"/>
        </w:rPr>
        <w:t xml:space="preserve"> </w:t>
      </w:r>
      <w:r>
        <w:rPr>
          <w:spacing w:val="-2"/>
        </w:rPr>
        <w:t>государство</w:t>
      </w:r>
    </w:p>
    <w:p w:rsidR="004F75DF" w:rsidRDefault="004F75DF">
      <w:pPr>
        <w:sectPr w:rsidR="004F75DF">
          <w:pgSz w:w="11910" w:h="16390"/>
          <w:pgMar w:top="980" w:right="0" w:bottom="280" w:left="460" w:header="723" w:footer="0" w:gutter="0"/>
          <w:cols w:space="720"/>
        </w:sectPr>
      </w:pPr>
    </w:p>
    <w:p w:rsidR="004F75DF" w:rsidRDefault="0013698B">
      <w:pPr>
        <w:pStyle w:val="a4"/>
        <w:numPr>
          <w:ilvl w:val="1"/>
          <w:numId w:val="96"/>
        </w:numPr>
        <w:tabs>
          <w:tab w:val="left" w:pos="671"/>
        </w:tabs>
        <w:spacing w:before="276"/>
        <w:ind w:right="1129" w:firstLine="422"/>
        <w:rPr>
          <w:sz w:val="28"/>
        </w:rPr>
      </w:pPr>
      <w:r>
        <w:rPr>
          <w:b/>
          <w:sz w:val="28"/>
        </w:rPr>
        <w:lastRenderedPageBreak/>
        <w:t xml:space="preserve">осваивать и применять </w:t>
      </w:r>
      <w:r>
        <w:rPr>
          <w:sz w:val="28"/>
        </w:rPr>
        <w:t>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F75DF" w:rsidRDefault="0013698B">
      <w:pPr>
        <w:pStyle w:val="a4"/>
        <w:numPr>
          <w:ilvl w:val="1"/>
          <w:numId w:val="96"/>
        </w:numPr>
        <w:tabs>
          <w:tab w:val="left" w:pos="671"/>
        </w:tabs>
        <w:ind w:right="1141" w:firstLine="422"/>
        <w:rPr>
          <w:sz w:val="28"/>
        </w:rPr>
      </w:pPr>
      <w:r>
        <w:rPr>
          <w:b/>
          <w:sz w:val="28"/>
        </w:rPr>
        <w:t xml:space="preserve">характеризовать </w:t>
      </w:r>
      <w:r>
        <w:rPr>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w:t>
      </w:r>
      <w:r>
        <w:rPr>
          <w:spacing w:val="-1"/>
          <w:sz w:val="28"/>
        </w:rPr>
        <w:t xml:space="preserve"> </w:t>
      </w:r>
      <w:r>
        <w:rPr>
          <w:sz w:val="28"/>
        </w:rPr>
        <w:t>формирования и</w:t>
      </w:r>
      <w:r>
        <w:rPr>
          <w:spacing w:val="-1"/>
          <w:sz w:val="28"/>
        </w:rPr>
        <w:t xml:space="preserve"> </w:t>
      </w:r>
      <w:r>
        <w:rPr>
          <w:sz w:val="28"/>
        </w:rPr>
        <w:t>функции Государственной</w:t>
      </w:r>
      <w:r>
        <w:rPr>
          <w:spacing w:val="-2"/>
          <w:sz w:val="28"/>
        </w:rPr>
        <w:t xml:space="preserve"> </w:t>
      </w:r>
      <w:r>
        <w:rPr>
          <w:sz w:val="28"/>
        </w:rPr>
        <w:t>Думы</w:t>
      </w:r>
      <w:r>
        <w:rPr>
          <w:spacing w:val="-1"/>
          <w:sz w:val="28"/>
        </w:rPr>
        <w:t xml:space="preserve"> </w:t>
      </w:r>
      <w:r>
        <w:rPr>
          <w:sz w:val="28"/>
        </w:rPr>
        <w:t>и</w:t>
      </w:r>
      <w:r>
        <w:rPr>
          <w:spacing w:val="-1"/>
          <w:sz w:val="28"/>
        </w:rPr>
        <w:t xml:space="preserve"> </w:t>
      </w:r>
      <w:r>
        <w:rPr>
          <w:sz w:val="28"/>
        </w:rPr>
        <w:t>Совета Федерации, Правительства Российской Федерации;</w:t>
      </w:r>
    </w:p>
    <w:p w:rsidR="004F75DF" w:rsidRDefault="0013698B">
      <w:pPr>
        <w:pStyle w:val="a4"/>
        <w:numPr>
          <w:ilvl w:val="1"/>
          <w:numId w:val="96"/>
        </w:numPr>
        <w:tabs>
          <w:tab w:val="left" w:pos="671"/>
        </w:tabs>
        <w:ind w:right="1133" w:firstLine="422"/>
        <w:rPr>
          <w:sz w:val="28"/>
        </w:rPr>
      </w:pPr>
      <w:r>
        <w:rPr>
          <w:b/>
          <w:sz w:val="28"/>
        </w:rPr>
        <w:t xml:space="preserve">приводить </w:t>
      </w:r>
      <w:r>
        <w:rPr>
          <w:sz w:val="28"/>
        </w:rPr>
        <w:t>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40"/>
          <w:sz w:val="28"/>
        </w:rPr>
        <w:t xml:space="preserve"> </w:t>
      </w:r>
      <w:r>
        <w:rPr>
          <w:sz w:val="28"/>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F75DF" w:rsidRDefault="0013698B">
      <w:pPr>
        <w:pStyle w:val="a4"/>
        <w:numPr>
          <w:ilvl w:val="1"/>
          <w:numId w:val="96"/>
        </w:numPr>
        <w:tabs>
          <w:tab w:val="left" w:pos="671"/>
        </w:tabs>
        <w:ind w:right="1135" w:firstLine="422"/>
        <w:rPr>
          <w:sz w:val="28"/>
        </w:rPr>
      </w:pPr>
      <w:r>
        <w:rPr>
          <w:b/>
          <w:sz w:val="28"/>
        </w:rPr>
        <w:t xml:space="preserve">классифицировать </w:t>
      </w:r>
      <w:r>
        <w:rPr>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F75DF" w:rsidRDefault="0013698B">
      <w:pPr>
        <w:pStyle w:val="a4"/>
        <w:numPr>
          <w:ilvl w:val="1"/>
          <w:numId w:val="96"/>
        </w:numPr>
        <w:tabs>
          <w:tab w:val="left" w:pos="671"/>
        </w:tabs>
        <w:ind w:right="1142" w:firstLine="422"/>
        <w:rPr>
          <w:sz w:val="28"/>
        </w:rPr>
      </w:pPr>
      <w:r>
        <w:rPr>
          <w:b/>
          <w:sz w:val="28"/>
        </w:rPr>
        <w:t xml:space="preserve">сравнивать </w:t>
      </w:r>
      <w:r>
        <w:rPr>
          <w:sz w:val="28"/>
        </w:rPr>
        <w:t>с опорой на Конституцию Российской Федерации полномочия центральных органов государственной власти и субъектов Российской Федерации;</w:t>
      </w:r>
    </w:p>
    <w:p w:rsidR="004F75DF" w:rsidRDefault="0013698B">
      <w:pPr>
        <w:pStyle w:val="a4"/>
        <w:numPr>
          <w:ilvl w:val="1"/>
          <w:numId w:val="96"/>
        </w:numPr>
        <w:tabs>
          <w:tab w:val="left" w:pos="671"/>
        </w:tabs>
        <w:ind w:right="1131" w:firstLine="422"/>
        <w:rPr>
          <w:sz w:val="28"/>
        </w:rPr>
      </w:pPr>
      <w:r>
        <w:rPr>
          <w:b/>
          <w:sz w:val="28"/>
        </w:rPr>
        <w:t xml:space="preserve">устанавливать и объяснять </w:t>
      </w:r>
      <w:r>
        <w:rPr>
          <w:sz w:val="28"/>
        </w:rPr>
        <w:t>взаимосвязи ветвей власти и субъектов политики</w:t>
      </w:r>
      <w:r>
        <w:rPr>
          <w:spacing w:val="40"/>
          <w:sz w:val="28"/>
        </w:rPr>
        <w:t xml:space="preserve"> </w:t>
      </w:r>
      <w:r>
        <w:rPr>
          <w:sz w:val="28"/>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4F75DF" w:rsidRDefault="0013698B">
      <w:pPr>
        <w:pStyle w:val="a4"/>
        <w:numPr>
          <w:ilvl w:val="1"/>
          <w:numId w:val="96"/>
        </w:numPr>
        <w:tabs>
          <w:tab w:val="left" w:pos="671"/>
        </w:tabs>
        <w:ind w:right="1131" w:firstLine="422"/>
        <w:rPr>
          <w:sz w:val="28"/>
        </w:rPr>
      </w:pPr>
      <w:r>
        <w:rPr>
          <w:sz w:val="28"/>
        </w:rPr>
        <w:t>использовать полученные знания для характеристики роли Российской Федерации в</w:t>
      </w:r>
      <w:r>
        <w:rPr>
          <w:spacing w:val="-1"/>
          <w:sz w:val="28"/>
        </w:rPr>
        <w:t xml:space="preserve"> </w:t>
      </w:r>
      <w:r>
        <w:rPr>
          <w:sz w:val="28"/>
        </w:rPr>
        <w:t>современном мире; для объяснения сущности проведения в</w:t>
      </w:r>
      <w:r>
        <w:rPr>
          <w:spacing w:val="-1"/>
          <w:sz w:val="28"/>
        </w:rPr>
        <w:t xml:space="preserve"> </w:t>
      </w:r>
      <w:r>
        <w:rPr>
          <w:sz w:val="28"/>
        </w:rPr>
        <w:t>отношении нашей страны международной политики «сдерживания»; для объяснения необходимости противодействия коррупции;</w:t>
      </w:r>
    </w:p>
    <w:p w:rsidR="004F75DF" w:rsidRDefault="0013698B">
      <w:pPr>
        <w:pStyle w:val="a4"/>
        <w:numPr>
          <w:ilvl w:val="1"/>
          <w:numId w:val="96"/>
        </w:numPr>
        <w:tabs>
          <w:tab w:val="left" w:pos="671"/>
        </w:tabs>
        <w:ind w:right="1130" w:firstLine="422"/>
        <w:rPr>
          <w:sz w:val="28"/>
        </w:rPr>
      </w:pPr>
      <w:r>
        <w:rPr>
          <w:sz w:val="28"/>
        </w:rPr>
        <w:t xml:space="preserve">с опорой на обществоведческие знания, факты общественной жизни и личный социальный опыт </w:t>
      </w:r>
      <w:r>
        <w:rPr>
          <w:b/>
          <w:sz w:val="28"/>
        </w:rPr>
        <w:t xml:space="preserve">определять и аргументировать </w:t>
      </w:r>
      <w:r>
        <w:rPr>
          <w:sz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F75DF" w:rsidRDefault="0013698B">
      <w:pPr>
        <w:pStyle w:val="a4"/>
        <w:numPr>
          <w:ilvl w:val="1"/>
          <w:numId w:val="96"/>
        </w:numPr>
        <w:tabs>
          <w:tab w:val="left" w:pos="671"/>
        </w:tabs>
        <w:ind w:right="1133" w:firstLine="422"/>
        <w:rPr>
          <w:sz w:val="28"/>
        </w:rPr>
      </w:pPr>
      <w:r>
        <w:rPr>
          <w:b/>
          <w:sz w:val="28"/>
        </w:rPr>
        <w:t xml:space="preserve">решать </w:t>
      </w:r>
      <w:r>
        <w:rPr>
          <w:sz w:val="28"/>
        </w:rPr>
        <w:t>познавательные и практические задачи, отражающие процессы,</w:t>
      </w:r>
      <w:r>
        <w:rPr>
          <w:spacing w:val="40"/>
          <w:sz w:val="28"/>
        </w:rPr>
        <w:t xml:space="preserve"> </w:t>
      </w:r>
      <w:r>
        <w:rPr>
          <w:sz w:val="28"/>
        </w:rPr>
        <w:t>явления и события в</w:t>
      </w:r>
      <w:r>
        <w:rPr>
          <w:spacing w:val="-1"/>
          <w:sz w:val="28"/>
        </w:rPr>
        <w:t xml:space="preserve"> </w:t>
      </w:r>
      <w:r>
        <w:rPr>
          <w:sz w:val="28"/>
        </w:rPr>
        <w:t>политической жизни Российской Федерации, в</w:t>
      </w:r>
      <w:r>
        <w:rPr>
          <w:spacing w:val="-1"/>
          <w:sz w:val="28"/>
        </w:rPr>
        <w:t xml:space="preserve"> </w:t>
      </w:r>
      <w:r>
        <w:rPr>
          <w:sz w:val="28"/>
        </w:rPr>
        <w:t xml:space="preserve">международных </w:t>
      </w:r>
      <w:r>
        <w:rPr>
          <w:spacing w:val="-2"/>
          <w:sz w:val="28"/>
        </w:rPr>
        <w:t>отношениях;</w:t>
      </w:r>
    </w:p>
    <w:p w:rsidR="004F75DF" w:rsidRDefault="0013698B">
      <w:pPr>
        <w:pStyle w:val="a4"/>
        <w:numPr>
          <w:ilvl w:val="1"/>
          <w:numId w:val="96"/>
        </w:numPr>
        <w:tabs>
          <w:tab w:val="left" w:pos="671"/>
        </w:tabs>
        <w:spacing w:line="242" w:lineRule="auto"/>
        <w:ind w:right="1133" w:firstLine="422"/>
        <w:rPr>
          <w:sz w:val="28"/>
        </w:rPr>
      </w:pPr>
      <w:r>
        <w:rPr>
          <w:b/>
          <w:sz w:val="28"/>
        </w:rPr>
        <w:t xml:space="preserve">систематизировать и конкретизировать </w:t>
      </w:r>
      <w:r>
        <w:rPr>
          <w:sz w:val="28"/>
        </w:rPr>
        <w:t>информацию о политической жизни в стране в целом, в субъектах Российской Федерации, о деятельности высших органов</w:t>
      </w:r>
      <w:r>
        <w:rPr>
          <w:spacing w:val="9"/>
          <w:sz w:val="28"/>
        </w:rPr>
        <w:t xml:space="preserve"> </w:t>
      </w:r>
      <w:r>
        <w:rPr>
          <w:sz w:val="28"/>
        </w:rPr>
        <w:t>государственной</w:t>
      </w:r>
      <w:r>
        <w:rPr>
          <w:spacing w:val="10"/>
          <w:sz w:val="28"/>
        </w:rPr>
        <w:t xml:space="preserve"> </w:t>
      </w:r>
      <w:r>
        <w:rPr>
          <w:sz w:val="28"/>
        </w:rPr>
        <w:t>власти,</w:t>
      </w:r>
      <w:r>
        <w:rPr>
          <w:spacing w:val="12"/>
          <w:sz w:val="28"/>
        </w:rPr>
        <w:t xml:space="preserve"> </w:t>
      </w:r>
      <w:r>
        <w:rPr>
          <w:sz w:val="28"/>
        </w:rPr>
        <w:t>об</w:t>
      </w:r>
      <w:r>
        <w:rPr>
          <w:spacing w:val="13"/>
          <w:sz w:val="28"/>
        </w:rPr>
        <w:t xml:space="preserve"> </w:t>
      </w:r>
      <w:r>
        <w:rPr>
          <w:sz w:val="28"/>
        </w:rPr>
        <w:t>основных</w:t>
      </w:r>
      <w:r>
        <w:rPr>
          <w:spacing w:val="6"/>
          <w:sz w:val="28"/>
        </w:rPr>
        <w:t xml:space="preserve"> </w:t>
      </w:r>
      <w:r>
        <w:rPr>
          <w:sz w:val="28"/>
        </w:rPr>
        <w:t>направлениях</w:t>
      </w:r>
      <w:r>
        <w:rPr>
          <w:spacing w:val="7"/>
          <w:sz w:val="28"/>
        </w:rPr>
        <w:t xml:space="preserve"> </w:t>
      </w:r>
      <w:r>
        <w:rPr>
          <w:sz w:val="28"/>
        </w:rPr>
        <w:t>внутренней</w:t>
      </w:r>
      <w:r>
        <w:rPr>
          <w:spacing w:val="10"/>
          <w:sz w:val="28"/>
        </w:rPr>
        <w:t xml:space="preserve"> </w:t>
      </w:r>
      <w:r>
        <w:rPr>
          <w:sz w:val="28"/>
        </w:rPr>
        <w:t>и</w:t>
      </w:r>
      <w:r>
        <w:rPr>
          <w:spacing w:val="10"/>
          <w:sz w:val="28"/>
        </w:rPr>
        <w:t xml:space="preserve"> </w:t>
      </w:r>
      <w:r>
        <w:rPr>
          <w:spacing w:val="-2"/>
          <w:sz w:val="28"/>
        </w:rPr>
        <w:t>внешней</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3"/>
        <w:spacing w:before="277"/>
        <w:ind w:left="106" w:right="1139"/>
      </w:pPr>
      <w:r>
        <w:lastRenderedPageBreak/>
        <w:t>политики, об усилиях нашего государства в борьбе с экстремизмом и международным терроризмом;</w:t>
      </w:r>
    </w:p>
    <w:p w:rsidR="004F75DF" w:rsidRDefault="0013698B">
      <w:pPr>
        <w:pStyle w:val="a4"/>
        <w:numPr>
          <w:ilvl w:val="1"/>
          <w:numId w:val="96"/>
        </w:numPr>
        <w:tabs>
          <w:tab w:val="left" w:pos="671"/>
        </w:tabs>
        <w:ind w:right="1134" w:firstLine="422"/>
        <w:rPr>
          <w:sz w:val="28"/>
        </w:rPr>
      </w:pPr>
      <w:r>
        <w:rPr>
          <w:b/>
          <w:sz w:val="28"/>
        </w:rPr>
        <w:t xml:space="preserve">овладевать </w:t>
      </w:r>
      <w:r>
        <w:rPr>
          <w:sz w:val="28"/>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F75DF" w:rsidRDefault="0013698B">
      <w:pPr>
        <w:pStyle w:val="a4"/>
        <w:numPr>
          <w:ilvl w:val="1"/>
          <w:numId w:val="96"/>
        </w:numPr>
        <w:tabs>
          <w:tab w:val="left" w:pos="671"/>
        </w:tabs>
        <w:ind w:right="1138" w:firstLine="422"/>
        <w:rPr>
          <w:sz w:val="28"/>
        </w:rPr>
      </w:pPr>
      <w:r>
        <w:rPr>
          <w:b/>
          <w:sz w:val="28"/>
        </w:rPr>
        <w:t xml:space="preserve">искать и извлекать </w:t>
      </w:r>
      <w:r>
        <w:rPr>
          <w:sz w:val="28"/>
        </w:rPr>
        <w:t>информацию об основных направлениях внутренней и внешней политики Российской Федерации, высших органов государственной</w:t>
      </w:r>
      <w:r>
        <w:rPr>
          <w:spacing w:val="40"/>
          <w:sz w:val="28"/>
        </w:rPr>
        <w:t xml:space="preserve"> </w:t>
      </w:r>
      <w:r>
        <w:rPr>
          <w:sz w:val="28"/>
        </w:rPr>
        <w:t>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F75DF" w:rsidRDefault="0013698B">
      <w:pPr>
        <w:pStyle w:val="a4"/>
        <w:numPr>
          <w:ilvl w:val="1"/>
          <w:numId w:val="96"/>
        </w:numPr>
        <w:tabs>
          <w:tab w:val="left" w:pos="671"/>
        </w:tabs>
        <w:spacing w:before="1"/>
        <w:ind w:right="1136" w:firstLine="422"/>
        <w:rPr>
          <w:sz w:val="28"/>
        </w:rPr>
      </w:pPr>
      <w:r>
        <w:rPr>
          <w:b/>
          <w:sz w:val="28"/>
        </w:rPr>
        <w:t xml:space="preserve">анализировать, обобщать, систематизировать и конкретизировать </w:t>
      </w:r>
      <w:r>
        <w:rPr>
          <w:sz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F75DF" w:rsidRDefault="0013698B">
      <w:pPr>
        <w:pStyle w:val="a4"/>
        <w:numPr>
          <w:ilvl w:val="1"/>
          <w:numId w:val="96"/>
        </w:numPr>
        <w:tabs>
          <w:tab w:val="left" w:pos="671"/>
        </w:tabs>
        <w:ind w:right="1129" w:firstLine="422"/>
        <w:rPr>
          <w:sz w:val="28"/>
        </w:rPr>
      </w:pPr>
      <w:r>
        <w:rPr>
          <w:b/>
          <w:sz w:val="28"/>
        </w:rPr>
        <w:t xml:space="preserve">оценивать </w:t>
      </w:r>
      <w:r>
        <w:rPr>
          <w:sz w:val="28"/>
        </w:rPr>
        <w:t>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F75DF" w:rsidRDefault="0013698B">
      <w:pPr>
        <w:pStyle w:val="a4"/>
        <w:numPr>
          <w:ilvl w:val="1"/>
          <w:numId w:val="96"/>
        </w:numPr>
        <w:tabs>
          <w:tab w:val="left" w:pos="671"/>
        </w:tabs>
        <w:ind w:right="1132" w:firstLine="422"/>
        <w:rPr>
          <w:sz w:val="28"/>
        </w:rPr>
      </w:pPr>
      <w:r>
        <w:rPr>
          <w:b/>
          <w:sz w:val="28"/>
        </w:rPr>
        <w:t xml:space="preserve">использовать </w:t>
      </w:r>
      <w:r>
        <w:rPr>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sz w:val="28"/>
        </w:rPr>
        <w:t>регламентом;</w:t>
      </w:r>
    </w:p>
    <w:p w:rsidR="004F75DF" w:rsidRDefault="0013698B">
      <w:pPr>
        <w:pStyle w:val="a4"/>
        <w:numPr>
          <w:ilvl w:val="1"/>
          <w:numId w:val="96"/>
        </w:numPr>
        <w:tabs>
          <w:tab w:val="left" w:pos="671"/>
        </w:tabs>
        <w:spacing w:line="242" w:lineRule="auto"/>
        <w:ind w:right="1136" w:firstLine="422"/>
        <w:rPr>
          <w:sz w:val="28"/>
        </w:rPr>
      </w:pPr>
      <w:r>
        <w:rPr>
          <w:b/>
          <w:sz w:val="28"/>
        </w:rPr>
        <w:t xml:space="preserve">самостоятельно заполнять </w:t>
      </w:r>
      <w:r>
        <w:rPr>
          <w:sz w:val="28"/>
        </w:rPr>
        <w:t>форму (в том числе электронную) и составлять простейший документ при использовании портала государственных услуг;</w:t>
      </w:r>
    </w:p>
    <w:p w:rsidR="004F75DF" w:rsidRDefault="0013698B">
      <w:pPr>
        <w:pStyle w:val="a4"/>
        <w:numPr>
          <w:ilvl w:val="1"/>
          <w:numId w:val="96"/>
        </w:numPr>
        <w:tabs>
          <w:tab w:val="left" w:pos="671"/>
        </w:tabs>
        <w:ind w:right="1137"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75DF" w:rsidRDefault="0013698B">
      <w:pPr>
        <w:pStyle w:val="2"/>
        <w:spacing w:line="319" w:lineRule="exact"/>
        <w:ind w:left="529"/>
      </w:pPr>
      <w:r>
        <w:t>Человек</w:t>
      </w:r>
      <w:r>
        <w:rPr>
          <w:spacing w:val="-11"/>
        </w:rPr>
        <w:t xml:space="preserve"> </w:t>
      </w:r>
      <w:r>
        <w:t>в</w:t>
      </w:r>
      <w:r>
        <w:rPr>
          <w:spacing w:val="-9"/>
        </w:rPr>
        <w:t xml:space="preserve"> </w:t>
      </w:r>
      <w:r>
        <w:t>системе</w:t>
      </w:r>
      <w:r>
        <w:rPr>
          <w:spacing w:val="-8"/>
        </w:rPr>
        <w:t xml:space="preserve"> </w:t>
      </w:r>
      <w:r>
        <w:t>социальных</w:t>
      </w:r>
      <w:r>
        <w:rPr>
          <w:spacing w:val="-9"/>
        </w:rPr>
        <w:t xml:space="preserve"> </w:t>
      </w:r>
      <w:r>
        <w:rPr>
          <w:spacing w:val="-2"/>
        </w:rPr>
        <w:t>отношений</w:t>
      </w:r>
    </w:p>
    <w:p w:rsidR="004F75DF" w:rsidRDefault="0013698B">
      <w:pPr>
        <w:pStyle w:val="a4"/>
        <w:numPr>
          <w:ilvl w:val="1"/>
          <w:numId w:val="96"/>
        </w:numPr>
        <w:tabs>
          <w:tab w:val="left" w:pos="671"/>
        </w:tabs>
        <w:spacing w:line="242" w:lineRule="auto"/>
        <w:ind w:right="1135" w:firstLine="422"/>
        <w:rPr>
          <w:sz w:val="28"/>
        </w:rPr>
      </w:pPr>
      <w:r>
        <w:rPr>
          <w:b/>
          <w:sz w:val="28"/>
        </w:rPr>
        <w:t xml:space="preserve">осваивать и применять </w:t>
      </w:r>
      <w:r>
        <w:rPr>
          <w:sz w:val="28"/>
        </w:rPr>
        <w:t xml:space="preserve">знания о социальной структуре общества, социальных </w:t>
      </w:r>
      <w:proofErr w:type="gramStart"/>
      <w:r>
        <w:rPr>
          <w:sz w:val="28"/>
        </w:rPr>
        <w:t>общностях</w:t>
      </w:r>
      <w:r>
        <w:rPr>
          <w:spacing w:val="37"/>
          <w:sz w:val="28"/>
        </w:rPr>
        <w:t xml:space="preserve">  </w:t>
      </w:r>
      <w:r>
        <w:rPr>
          <w:sz w:val="28"/>
        </w:rPr>
        <w:t>и</w:t>
      </w:r>
      <w:proofErr w:type="gramEnd"/>
      <w:r>
        <w:rPr>
          <w:spacing w:val="38"/>
          <w:sz w:val="28"/>
        </w:rPr>
        <w:t xml:space="preserve">  </w:t>
      </w:r>
      <w:r>
        <w:rPr>
          <w:sz w:val="28"/>
        </w:rPr>
        <w:t>группах;</w:t>
      </w:r>
      <w:r>
        <w:rPr>
          <w:spacing w:val="38"/>
          <w:sz w:val="28"/>
        </w:rPr>
        <w:t xml:space="preserve">  </w:t>
      </w:r>
      <w:r>
        <w:rPr>
          <w:sz w:val="28"/>
        </w:rPr>
        <w:t>социальных</w:t>
      </w:r>
      <w:r>
        <w:rPr>
          <w:spacing w:val="38"/>
          <w:sz w:val="28"/>
        </w:rPr>
        <w:t xml:space="preserve">  </w:t>
      </w:r>
      <w:r>
        <w:rPr>
          <w:sz w:val="28"/>
        </w:rPr>
        <w:t>статусах,</w:t>
      </w:r>
      <w:r>
        <w:rPr>
          <w:spacing w:val="39"/>
          <w:sz w:val="28"/>
        </w:rPr>
        <w:t xml:space="preserve">  </w:t>
      </w:r>
      <w:r>
        <w:rPr>
          <w:sz w:val="28"/>
        </w:rPr>
        <w:t>ролях,</w:t>
      </w:r>
      <w:r>
        <w:rPr>
          <w:spacing w:val="39"/>
          <w:sz w:val="28"/>
        </w:rPr>
        <w:t xml:space="preserve">  </w:t>
      </w:r>
      <w:r>
        <w:rPr>
          <w:sz w:val="28"/>
        </w:rPr>
        <w:t>социализации</w:t>
      </w:r>
      <w:r>
        <w:rPr>
          <w:spacing w:val="37"/>
          <w:sz w:val="28"/>
        </w:rPr>
        <w:t xml:space="preserve">  </w:t>
      </w:r>
      <w:r>
        <w:rPr>
          <w:spacing w:val="-2"/>
          <w:sz w:val="28"/>
        </w:rPr>
        <w:t>личности;</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3"/>
        <w:spacing w:before="277"/>
        <w:ind w:left="106" w:right="1134"/>
      </w:pPr>
      <w:r>
        <w:lastRenderedPageBreak/>
        <w:t>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F75DF" w:rsidRDefault="0013698B">
      <w:pPr>
        <w:pStyle w:val="a4"/>
        <w:numPr>
          <w:ilvl w:val="1"/>
          <w:numId w:val="96"/>
        </w:numPr>
        <w:tabs>
          <w:tab w:val="left" w:pos="671"/>
        </w:tabs>
        <w:ind w:right="1139" w:firstLine="422"/>
        <w:rPr>
          <w:sz w:val="28"/>
        </w:rPr>
      </w:pPr>
      <w:r>
        <w:rPr>
          <w:b/>
          <w:sz w:val="28"/>
        </w:rPr>
        <w:t xml:space="preserve">характеризовать </w:t>
      </w:r>
      <w:r>
        <w:rPr>
          <w:sz w:val="28"/>
        </w:rPr>
        <w:t>функции семьи в обществе; основы социальной политики Российского государства;</w:t>
      </w:r>
    </w:p>
    <w:p w:rsidR="004F75DF" w:rsidRDefault="0013698B">
      <w:pPr>
        <w:pStyle w:val="a4"/>
        <w:numPr>
          <w:ilvl w:val="1"/>
          <w:numId w:val="96"/>
        </w:numPr>
        <w:tabs>
          <w:tab w:val="left" w:pos="671"/>
        </w:tabs>
        <w:spacing w:line="242" w:lineRule="auto"/>
        <w:ind w:right="1142" w:firstLine="422"/>
        <w:rPr>
          <w:sz w:val="28"/>
        </w:rPr>
      </w:pPr>
      <w:r>
        <w:rPr>
          <w:b/>
          <w:sz w:val="28"/>
        </w:rPr>
        <w:t xml:space="preserve">приводить </w:t>
      </w:r>
      <w:r>
        <w:rPr>
          <w:sz w:val="28"/>
        </w:rPr>
        <w:t>примеры различных социальных статусов, социальных ролей, социальной политики Российского государства;</w:t>
      </w:r>
    </w:p>
    <w:p w:rsidR="004F75DF" w:rsidRDefault="0013698B">
      <w:pPr>
        <w:pStyle w:val="a4"/>
        <w:numPr>
          <w:ilvl w:val="1"/>
          <w:numId w:val="96"/>
        </w:numPr>
        <w:tabs>
          <w:tab w:val="left" w:pos="672"/>
        </w:tabs>
        <w:spacing w:line="338" w:lineRule="exact"/>
        <w:ind w:left="672" w:hanging="143"/>
        <w:rPr>
          <w:sz w:val="28"/>
        </w:rPr>
      </w:pPr>
      <w:r>
        <w:rPr>
          <w:b/>
          <w:sz w:val="28"/>
        </w:rPr>
        <w:t>классифицировать</w:t>
      </w:r>
      <w:r>
        <w:rPr>
          <w:b/>
          <w:spacing w:val="-10"/>
          <w:sz w:val="28"/>
        </w:rPr>
        <w:t xml:space="preserve"> </w:t>
      </w:r>
      <w:r>
        <w:rPr>
          <w:sz w:val="28"/>
        </w:rPr>
        <w:t>социальные</w:t>
      </w:r>
      <w:r>
        <w:rPr>
          <w:spacing w:val="-10"/>
          <w:sz w:val="28"/>
        </w:rPr>
        <w:t xml:space="preserve"> </w:t>
      </w:r>
      <w:r>
        <w:rPr>
          <w:sz w:val="28"/>
        </w:rPr>
        <w:t>общности</w:t>
      </w:r>
      <w:r>
        <w:rPr>
          <w:spacing w:val="-10"/>
          <w:sz w:val="28"/>
        </w:rPr>
        <w:t xml:space="preserve"> </w:t>
      </w:r>
      <w:r>
        <w:rPr>
          <w:sz w:val="28"/>
        </w:rPr>
        <w:t>и</w:t>
      </w:r>
      <w:r>
        <w:rPr>
          <w:spacing w:val="-10"/>
          <w:sz w:val="28"/>
        </w:rPr>
        <w:t xml:space="preserve"> </w:t>
      </w:r>
      <w:r>
        <w:rPr>
          <w:spacing w:val="-2"/>
          <w:sz w:val="28"/>
        </w:rPr>
        <w:t>группы;</w:t>
      </w:r>
    </w:p>
    <w:p w:rsidR="004F75DF" w:rsidRDefault="0013698B">
      <w:pPr>
        <w:pStyle w:val="a4"/>
        <w:numPr>
          <w:ilvl w:val="1"/>
          <w:numId w:val="96"/>
        </w:numPr>
        <w:tabs>
          <w:tab w:val="left" w:pos="672"/>
        </w:tabs>
        <w:spacing w:line="341" w:lineRule="exact"/>
        <w:ind w:left="672" w:hanging="143"/>
        <w:rPr>
          <w:sz w:val="28"/>
        </w:rPr>
      </w:pPr>
      <w:r>
        <w:rPr>
          <w:b/>
          <w:sz w:val="28"/>
        </w:rPr>
        <w:t>сравнивать</w:t>
      </w:r>
      <w:r>
        <w:rPr>
          <w:b/>
          <w:spacing w:val="-11"/>
          <w:sz w:val="28"/>
        </w:rPr>
        <w:t xml:space="preserve"> </w:t>
      </w:r>
      <w:r>
        <w:rPr>
          <w:sz w:val="28"/>
        </w:rPr>
        <w:t>виды</w:t>
      </w:r>
      <w:r>
        <w:rPr>
          <w:spacing w:val="-10"/>
          <w:sz w:val="28"/>
        </w:rPr>
        <w:t xml:space="preserve"> </w:t>
      </w:r>
      <w:r>
        <w:rPr>
          <w:sz w:val="28"/>
        </w:rPr>
        <w:t>социальной</w:t>
      </w:r>
      <w:r>
        <w:rPr>
          <w:spacing w:val="-9"/>
          <w:sz w:val="28"/>
        </w:rPr>
        <w:t xml:space="preserve"> </w:t>
      </w:r>
      <w:r>
        <w:rPr>
          <w:spacing w:val="-2"/>
          <w:sz w:val="28"/>
        </w:rPr>
        <w:t>мобильности;</w:t>
      </w:r>
    </w:p>
    <w:p w:rsidR="004F75DF" w:rsidRDefault="0013698B">
      <w:pPr>
        <w:pStyle w:val="a4"/>
        <w:numPr>
          <w:ilvl w:val="1"/>
          <w:numId w:val="96"/>
        </w:numPr>
        <w:tabs>
          <w:tab w:val="left" w:pos="671"/>
        </w:tabs>
        <w:spacing w:line="242" w:lineRule="auto"/>
        <w:ind w:right="1134" w:firstLine="422"/>
        <w:rPr>
          <w:sz w:val="28"/>
        </w:rPr>
      </w:pPr>
      <w:r>
        <w:rPr>
          <w:b/>
          <w:sz w:val="28"/>
        </w:rPr>
        <w:t xml:space="preserve">устанавливать и объяснять </w:t>
      </w:r>
      <w:r>
        <w:rPr>
          <w:sz w:val="28"/>
        </w:rPr>
        <w:t>причины существования разных социальных групп; социальных различий и конфликтов;</w:t>
      </w:r>
    </w:p>
    <w:p w:rsidR="004F75DF" w:rsidRDefault="0013698B">
      <w:pPr>
        <w:pStyle w:val="a4"/>
        <w:numPr>
          <w:ilvl w:val="1"/>
          <w:numId w:val="96"/>
        </w:numPr>
        <w:tabs>
          <w:tab w:val="left" w:pos="671"/>
        </w:tabs>
        <w:ind w:right="1138" w:firstLine="422"/>
        <w:rPr>
          <w:sz w:val="28"/>
        </w:rPr>
      </w:pPr>
      <w:r>
        <w:rPr>
          <w:b/>
          <w:sz w:val="28"/>
        </w:rPr>
        <w:t xml:space="preserve">использовать </w:t>
      </w:r>
      <w:r>
        <w:rPr>
          <w:sz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F75DF" w:rsidRDefault="0013698B">
      <w:pPr>
        <w:pStyle w:val="a4"/>
        <w:numPr>
          <w:ilvl w:val="1"/>
          <w:numId w:val="96"/>
        </w:numPr>
        <w:tabs>
          <w:tab w:val="left" w:pos="671"/>
        </w:tabs>
        <w:ind w:right="1134" w:firstLine="422"/>
        <w:rPr>
          <w:sz w:val="28"/>
        </w:rPr>
      </w:pPr>
      <w:r>
        <w:rPr>
          <w:b/>
          <w:sz w:val="28"/>
        </w:rPr>
        <w:t>определять</w:t>
      </w:r>
      <w:r>
        <w:rPr>
          <w:b/>
          <w:spacing w:val="-3"/>
          <w:sz w:val="28"/>
        </w:rPr>
        <w:t xml:space="preserve"> </w:t>
      </w:r>
      <w:r>
        <w:rPr>
          <w:b/>
          <w:sz w:val="28"/>
        </w:rPr>
        <w:t>и</w:t>
      </w:r>
      <w:r>
        <w:rPr>
          <w:b/>
          <w:spacing w:val="-3"/>
          <w:sz w:val="28"/>
        </w:rPr>
        <w:t xml:space="preserve"> </w:t>
      </w:r>
      <w:r>
        <w:rPr>
          <w:b/>
          <w:sz w:val="28"/>
        </w:rPr>
        <w:t>аргументировать</w:t>
      </w:r>
      <w:r>
        <w:rPr>
          <w:b/>
          <w:spacing w:val="-1"/>
          <w:sz w:val="28"/>
        </w:rPr>
        <w:t xml:space="preserve"> </w:t>
      </w:r>
      <w:r>
        <w:rPr>
          <w:sz w:val="28"/>
        </w:rPr>
        <w:t>с опорой</w:t>
      </w:r>
      <w:r>
        <w:rPr>
          <w:spacing w:val="-1"/>
          <w:sz w:val="28"/>
        </w:rPr>
        <w:t xml:space="preserve"> </w:t>
      </w:r>
      <w:r>
        <w:rPr>
          <w:sz w:val="28"/>
        </w:rPr>
        <w:t>на обществоведческие знания, факты общественной</w:t>
      </w:r>
      <w:r>
        <w:rPr>
          <w:spacing w:val="-2"/>
          <w:sz w:val="28"/>
        </w:rPr>
        <w:t xml:space="preserve"> </w:t>
      </w:r>
      <w:r>
        <w:rPr>
          <w:sz w:val="28"/>
        </w:rPr>
        <w:t>жизни</w:t>
      </w:r>
      <w:r>
        <w:rPr>
          <w:spacing w:val="-2"/>
          <w:sz w:val="28"/>
        </w:rPr>
        <w:t xml:space="preserve"> </w:t>
      </w:r>
      <w:r>
        <w:rPr>
          <w:sz w:val="28"/>
        </w:rPr>
        <w:t>и</w:t>
      </w:r>
      <w:r>
        <w:rPr>
          <w:spacing w:val="-2"/>
          <w:sz w:val="28"/>
        </w:rPr>
        <w:t xml:space="preserve"> </w:t>
      </w:r>
      <w:r>
        <w:rPr>
          <w:sz w:val="28"/>
        </w:rPr>
        <w:t>личный</w:t>
      </w:r>
      <w:r>
        <w:rPr>
          <w:spacing w:val="-2"/>
          <w:sz w:val="28"/>
        </w:rPr>
        <w:t xml:space="preserve"> </w:t>
      </w:r>
      <w:r>
        <w:rPr>
          <w:sz w:val="28"/>
        </w:rPr>
        <w:t>социальный</w:t>
      </w:r>
      <w:r>
        <w:rPr>
          <w:spacing w:val="-2"/>
          <w:sz w:val="28"/>
        </w:rPr>
        <w:t xml:space="preserve"> </w:t>
      </w:r>
      <w:r>
        <w:rPr>
          <w:sz w:val="28"/>
        </w:rPr>
        <w:t>опыт</w:t>
      </w:r>
      <w:r>
        <w:rPr>
          <w:spacing w:val="-3"/>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2"/>
          <w:sz w:val="28"/>
        </w:rPr>
        <w:t xml:space="preserve"> </w:t>
      </w:r>
      <w:r>
        <w:rPr>
          <w:sz w:val="28"/>
        </w:rPr>
        <w:t>разным этносам;</w:t>
      </w:r>
    </w:p>
    <w:p w:rsidR="004F75DF" w:rsidRDefault="0013698B">
      <w:pPr>
        <w:pStyle w:val="a4"/>
        <w:numPr>
          <w:ilvl w:val="1"/>
          <w:numId w:val="96"/>
        </w:numPr>
        <w:tabs>
          <w:tab w:val="left" w:pos="671"/>
        </w:tabs>
        <w:ind w:right="1135" w:firstLine="422"/>
        <w:rPr>
          <w:sz w:val="28"/>
        </w:rPr>
      </w:pPr>
      <w:r>
        <w:rPr>
          <w:b/>
          <w:sz w:val="28"/>
        </w:rPr>
        <w:t xml:space="preserve">решать </w:t>
      </w:r>
      <w:r>
        <w:rPr>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F75DF" w:rsidRDefault="0013698B">
      <w:pPr>
        <w:pStyle w:val="a4"/>
        <w:numPr>
          <w:ilvl w:val="1"/>
          <w:numId w:val="96"/>
        </w:numPr>
        <w:tabs>
          <w:tab w:val="left" w:pos="671"/>
        </w:tabs>
        <w:ind w:right="1136" w:firstLine="422"/>
        <w:rPr>
          <w:sz w:val="28"/>
        </w:rPr>
      </w:pPr>
      <w:r>
        <w:rPr>
          <w:b/>
          <w:sz w:val="28"/>
        </w:rPr>
        <w:t xml:space="preserve">осуществлять </w:t>
      </w:r>
      <w:r>
        <w:rPr>
          <w:sz w:val="28"/>
        </w:rPr>
        <w:t xml:space="preserve">смысловое чтение текстов и составлять на основе учебных текстов план (в том числе отражающий изученный материал о социализации </w:t>
      </w:r>
      <w:r>
        <w:rPr>
          <w:spacing w:val="-2"/>
          <w:sz w:val="28"/>
        </w:rPr>
        <w:t>личности);</w:t>
      </w:r>
    </w:p>
    <w:p w:rsidR="004F75DF" w:rsidRDefault="0013698B">
      <w:pPr>
        <w:pStyle w:val="a4"/>
        <w:numPr>
          <w:ilvl w:val="1"/>
          <w:numId w:val="96"/>
        </w:numPr>
        <w:tabs>
          <w:tab w:val="left" w:pos="671"/>
        </w:tabs>
        <w:ind w:right="1132" w:firstLine="422"/>
        <w:rPr>
          <w:sz w:val="28"/>
        </w:rPr>
      </w:pPr>
      <w:r>
        <w:rPr>
          <w:b/>
          <w:sz w:val="28"/>
        </w:rPr>
        <w:t xml:space="preserve">извлекать </w:t>
      </w:r>
      <w:r>
        <w:rPr>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F75DF" w:rsidRDefault="0013698B">
      <w:pPr>
        <w:pStyle w:val="a4"/>
        <w:numPr>
          <w:ilvl w:val="1"/>
          <w:numId w:val="96"/>
        </w:numPr>
        <w:tabs>
          <w:tab w:val="left" w:pos="671"/>
        </w:tabs>
        <w:ind w:right="1131" w:firstLine="422"/>
        <w:rPr>
          <w:sz w:val="28"/>
        </w:rPr>
      </w:pPr>
      <w:r>
        <w:rPr>
          <w:b/>
          <w:sz w:val="28"/>
        </w:rPr>
        <w:t xml:space="preserve">анализировать, обобщать, систематизировать </w:t>
      </w:r>
      <w:r>
        <w:rPr>
          <w:sz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F75DF" w:rsidRDefault="0013698B">
      <w:pPr>
        <w:pStyle w:val="a4"/>
        <w:numPr>
          <w:ilvl w:val="1"/>
          <w:numId w:val="96"/>
        </w:numPr>
        <w:tabs>
          <w:tab w:val="left" w:pos="671"/>
        </w:tabs>
        <w:spacing w:line="242" w:lineRule="auto"/>
        <w:ind w:right="1139" w:firstLine="422"/>
        <w:rPr>
          <w:sz w:val="28"/>
        </w:rPr>
      </w:pPr>
      <w:r>
        <w:rPr>
          <w:b/>
          <w:sz w:val="28"/>
        </w:rPr>
        <w:t xml:space="preserve">оценивать </w:t>
      </w:r>
      <w:r>
        <w:rPr>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sz w:val="28"/>
        </w:rPr>
        <w:t>поведения;</w:t>
      </w:r>
    </w:p>
    <w:p w:rsidR="004F75DF" w:rsidRDefault="0013698B">
      <w:pPr>
        <w:pStyle w:val="a4"/>
        <w:numPr>
          <w:ilvl w:val="1"/>
          <w:numId w:val="96"/>
        </w:numPr>
        <w:tabs>
          <w:tab w:val="left" w:pos="671"/>
        </w:tabs>
        <w:ind w:right="1129" w:firstLine="422"/>
        <w:rPr>
          <w:sz w:val="28"/>
        </w:rPr>
      </w:pPr>
      <w:r>
        <w:rPr>
          <w:b/>
          <w:sz w:val="28"/>
        </w:rPr>
        <w:t xml:space="preserve">использовать </w:t>
      </w:r>
      <w:r>
        <w:rPr>
          <w:sz w:val="28"/>
        </w:rPr>
        <w:t>полученные знания в практической деятельности для выстраивания собственного поведения с позиции здорового образа жизни;</w:t>
      </w:r>
    </w:p>
    <w:p w:rsidR="004F75DF" w:rsidRDefault="0013698B">
      <w:pPr>
        <w:pStyle w:val="a4"/>
        <w:numPr>
          <w:ilvl w:val="1"/>
          <w:numId w:val="96"/>
        </w:numPr>
        <w:tabs>
          <w:tab w:val="left" w:pos="671"/>
        </w:tabs>
        <w:spacing w:line="242" w:lineRule="auto"/>
        <w:ind w:right="1138" w:firstLine="422"/>
        <w:rPr>
          <w:sz w:val="28"/>
        </w:rPr>
      </w:pPr>
      <w:r>
        <w:rPr>
          <w:b/>
          <w:sz w:val="28"/>
        </w:rPr>
        <w:t xml:space="preserve">осуществлять </w:t>
      </w:r>
      <w:r>
        <w:rPr>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2"/>
        <w:spacing w:before="282" w:line="319" w:lineRule="exact"/>
        <w:ind w:left="529"/>
      </w:pPr>
      <w:r>
        <w:lastRenderedPageBreak/>
        <w:t>Человек</w:t>
      </w:r>
      <w:r>
        <w:rPr>
          <w:spacing w:val="-12"/>
        </w:rPr>
        <w:t xml:space="preserve"> </w:t>
      </w:r>
      <w:r>
        <w:t>в</w:t>
      </w:r>
      <w:r>
        <w:rPr>
          <w:spacing w:val="-10"/>
        </w:rPr>
        <w:t xml:space="preserve"> </w:t>
      </w:r>
      <w:r>
        <w:t>современном</w:t>
      </w:r>
      <w:r>
        <w:rPr>
          <w:spacing w:val="-7"/>
        </w:rPr>
        <w:t xml:space="preserve"> </w:t>
      </w:r>
      <w:r>
        <w:t>изменяющемся</w:t>
      </w:r>
      <w:r>
        <w:rPr>
          <w:spacing w:val="-11"/>
        </w:rPr>
        <w:t xml:space="preserve"> </w:t>
      </w:r>
      <w:r>
        <w:rPr>
          <w:spacing w:val="-4"/>
        </w:rPr>
        <w:t>мире</w:t>
      </w:r>
    </w:p>
    <w:p w:rsidR="004F75DF" w:rsidRDefault="0013698B">
      <w:pPr>
        <w:pStyle w:val="a4"/>
        <w:numPr>
          <w:ilvl w:val="1"/>
          <w:numId w:val="96"/>
        </w:numPr>
        <w:tabs>
          <w:tab w:val="left" w:pos="671"/>
        </w:tabs>
        <w:ind w:right="1135" w:firstLine="422"/>
        <w:rPr>
          <w:sz w:val="28"/>
        </w:rPr>
      </w:pPr>
      <w:r>
        <w:rPr>
          <w:b/>
          <w:sz w:val="28"/>
        </w:rPr>
        <w:t xml:space="preserve">осваивать и применять </w:t>
      </w:r>
      <w:r>
        <w:rPr>
          <w:sz w:val="28"/>
        </w:rPr>
        <w:t>знания об информационном обществе, глобализации, глобальных проблемах;</w:t>
      </w:r>
    </w:p>
    <w:p w:rsidR="004F75DF" w:rsidRDefault="0013698B">
      <w:pPr>
        <w:pStyle w:val="a4"/>
        <w:numPr>
          <w:ilvl w:val="1"/>
          <w:numId w:val="96"/>
        </w:numPr>
        <w:tabs>
          <w:tab w:val="left" w:pos="671"/>
        </w:tabs>
        <w:spacing w:line="242" w:lineRule="auto"/>
        <w:ind w:right="1139" w:firstLine="422"/>
        <w:rPr>
          <w:sz w:val="28"/>
        </w:rPr>
      </w:pPr>
      <w:r>
        <w:rPr>
          <w:b/>
          <w:sz w:val="28"/>
        </w:rPr>
        <w:t xml:space="preserve">характеризовать </w:t>
      </w:r>
      <w:r>
        <w:rPr>
          <w:sz w:val="28"/>
        </w:rPr>
        <w:t>сущность информационного общества; здоровый образ жизни; глобализацию как важный общемировой интеграционный процесс;</w:t>
      </w:r>
    </w:p>
    <w:p w:rsidR="004F75DF" w:rsidRDefault="0013698B">
      <w:pPr>
        <w:pStyle w:val="a4"/>
        <w:numPr>
          <w:ilvl w:val="1"/>
          <w:numId w:val="96"/>
        </w:numPr>
        <w:tabs>
          <w:tab w:val="left" w:pos="671"/>
        </w:tabs>
        <w:ind w:right="1141" w:firstLine="422"/>
        <w:rPr>
          <w:sz w:val="28"/>
        </w:rPr>
      </w:pPr>
      <w:r>
        <w:rPr>
          <w:b/>
          <w:sz w:val="28"/>
        </w:rPr>
        <w:t xml:space="preserve">приводить </w:t>
      </w:r>
      <w:r>
        <w:rPr>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F75DF" w:rsidRDefault="0013698B">
      <w:pPr>
        <w:pStyle w:val="a4"/>
        <w:numPr>
          <w:ilvl w:val="1"/>
          <w:numId w:val="96"/>
        </w:numPr>
        <w:tabs>
          <w:tab w:val="left" w:pos="672"/>
        </w:tabs>
        <w:spacing w:line="339" w:lineRule="exact"/>
        <w:ind w:left="672" w:hanging="143"/>
        <w:rPr>
          <w:sz w:val="28"/>
        </w:rPr>
      </w:pPr>
      <w:r>
        <w:rPr>
          <w:b/>
          <w:sz w:val="28"/>
        </w:rPr>
        <w:t>сравнивать</w:t>
      </w:r>
      <w:r>
        <w:rPr>
          <w:b/>
          <w:spacing w:val="-11"/>
          <w:sz w:val="28"/>
        </w:rPr>
        <w:t xml:space="preserve"> </w:t>
      </w:r>
      <w:r>
        <w:rPr>
          <w:sz w:val="28"/>
        </w:rPr>
        <w:t>требования</w:t>
      </w:r>
      <w:r>
        <w:rPr>
          <w:spacing w:val="-10"/>
          <w:sz w:val="28"/>
        </w:rPr>
        <w:t xml:space="preserve"> </w:t>
      </w:r>
      <w:r>
        <w:rPr>
          <w:sz w:val="28"/>
        </w:rPr>
        <w:t>к</w:t>
      </w:r>
      <w:r>
        <w:rPr>
          <w:spacing w:val="-10"/>
          <w:sz w:val="28"/>
        </w:rPr>
        <w:t xml:space="preserve"> </w:t>
      </w:r>
      <w:r>
        <w:rPr>
          <w:sz w:val="28"/>
        </w:rPr>
        <w:t>современным</w:t>
      </w:r>
      <w:r>
        <w:rPr>
          <w:spacing w:val="-8"/>
          <w:sz w:val="28"/>
        </w:rPr>
        <w:t xml:space="preserve"> </w:t>
      </w:r>
      <w:r>
        <w:rPr>
          <w:spacing w:val="-2"/>
          <w:sz w:val="28"/>
        </w:rPr>
        <w:t>профессиям;</w:t>
      </w:r>
    </w:p>
    <w:p w:rsidR="004F75DF" w:rsidRDefault="0013698B">
      <w:pPr>
        <w:pStyle w:val="a4"/>
        <w:numPr>
          <w:ilvl w:val="1"/>
          <w:numId w:val="96"/>
        </w:numPr>
        <w:tabs>
          <w:tab w:val="left" w:pos="672"/>
        </w:tabs>
        <w:spacing w:line="342" w:lineRule="exact"/>
        <w:ind w:left="672" w:hanging="143"/>
        <w:rPr>
          <w:sz w:val="28"/>
        </w:rPr>
      </w:pPr>
      <w:r>
        <w:rPr>
          <w:b/>
          <w:sz w:val="28"/>
        </w:rPr>
        <w:t>устанавливать</w:t>
      </w:r>
      <w:r>
        <w:rPr>
          <w:b/>
          <w:spacing w:val="-11"/>
          <w:sz w:val="28"/>
        </w:rPr>
        <w:t xml:space="preserve"> </w:t>
      </w:r>
      <w:r>
        <w:rPr>
          <w:b/>
          <w:sz w:val="28"/>
        </w:rPr>
        <w:t>и</w:t>
      </w:r>
      <w:r>
        <w:rPr>
          <w:b/>
          <w:spacing w:val="-5"/>
          <w:sz w:val="28"/>
        </w:rPr>
        <w:t xml:space="preserve"> </w:t>
      </w:r>
      <w:r>
        <w:rPr>
          <w:b/>
          <w:sz w:val="28"/>
        </w:rPr>
        <w:t>объяснять</w:t>
      </w:r>
      <w:r>
        <w:rPr>
          <w:b/>
          <w:spacing w:val="-9"/>
          <w:sz w:val="28"/>
        </w:rPr>
        <w:t xml:space="preserve"> </w:t>
      </w:r>
      <w:r>
        <w:rPr>
          <w:sz w:val="28"/>
        </w:rPr>
        <w:t>причины</w:t>
      </w:r>
      <w:r>
        <w:rPr>
          <w:spacing w:val="-8"/>
          <w:sz w:val="28"/>
        </w:rPr>
        <w:t xml:space="preserve"> </w:t>
      </w:r>
      <w:r>
        <w:rPr>
          <w:sz w:val="28"/>
        </w:rPr>
        <w:t>и</w:t>
      </w:r>
      <w:r>
        <w:rPr>
          <w:spacing w:val="-3"/>
          <w:sz w:val="28"/>
        </w:rPr>
        <w:t xml:space="preserve"> </w:t>
      </w:r>
      <w:r>
        <w:rPr>
          <w:sz w:val="28"/>
        </w:rPr>
        <w:t>последствия</w:t>
      </w:r>
      <w:r>
        <w:rPr>
          <w:spacing w:val="-7"/>
          <w:sz w:val="28"/>
        </w:rPr>
        <w:t xml:space="preserve"> </w:t>
      </w:r>
      <w:r>
        <w:rPr>
          <w:spacing w:val="-2"/>
          <w:sz w:val="28"/>
        </w:rPr>
        <w:t>глобализации;</w:t>
      </w:r>
    </w:p>
    <w:p w:rsidR="004F75DF" w:rsidRDefault="0013698B">
      <w:pPr>
        <w:pStyle w:val="a4"/>
        <w:numPr>
          <w:ilvl w:val="1"/>
          <w:numId w:val="96"/>
        </w:numPr>
        <w:tabs>
          <w:tab w:val="left" w:pos="671"/>
        </w:tabs>
        <w:ind w:right="1138" w:firstLine="422"/>
        <w:rPr>
          <w:sz w:val="28"/>
        </w:rPr>
      </w:pPr>
      <w:r>
        <w:rPr>
          <w:b/>
          <w:sz w:val="28"/>
        </w:rPr>
        <w:t xml:space="preserve">использовать </w:t>
      </w:r>
      <w:r>
        <w:rPr>
          <w:sz w:val="28"/>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sz w:val="28"/>
        </w:rPr>
        <w:t>человека;</w:t>
      </w:r>
    </w:p>
    <w:p w:rsidR="004F75DF" w:rsidRDefault="0013698B">
      <w:pPr>
        <w:pStyle w:val="a4"/>
        <w:numPr>
          <w:ilvl w:val="1"/>
          <w:numId w:val="96"/>
        </w:numPr>
        <w:tabs>
          <w:tab w:val="left" w:pos="671"/>
        </w:tabs>
        <w:ind w:right="1134" w:firstLine="422"/>
        <w:rPr>
          <w:sz w:val="28"/>
        </w:rPr>
      </w:pPr>
      <w:r>
        <w:rPr>
          <w:b/>
          <w:sz w:val="28"/>
        </w:rPr>
        <w:t>определять</w:t>
      </w:r>
      <w:r>
        <w:rPr>
          <w:b/>
          <w:spacing w:val="-4"/>
          <w:sz w:val="28"/>
        </w:rPr>
        <w:t xml:space="preserve"> </w:t>
      </w:r>
      <w:r>
        <w:rPr>
          <w:b/>
          <w:sz w:val="28"/>
        </w:rPr>
        <w:t>и</w:t>
      </w:r>
      <w:r>
        <w:rPr>
          <w:b/>
          <w:spacing w:val="-3"/>
          <w:sz w:val="28"/>
        </w:rPr>
        <w:t xml:space="preserve"> </w:t>
      </w:r>
      <w:r>
        <w:rPr>
          <w:b/>
          <w:sz w:val="28"/>
        </w:rPr>
        <w:t xml:space="preserve">аргументировать </w:t>
      </w:r>
      <w:r>
        <w:rPr>
          <w:sz w:val="28"/>
        </w:rPr>
        <w:t>с опорой</w:t>
      </w:r>
      <w:r>
        <w:rPr>
          <w:spacing w:val="-1"/>
          <w:sz w:val="28"/>
        </w:rPr>
        <w:t xml:space="preserve"> </w:t>
      </w:r>
      <w:r>
        <w:rPr>
          <w:sz w:val="28"/>
        </w:rPr>
        <w:t>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4F75DF" w:rsidRDefault="0013698B">
      <w:pPr>
        <w:pStyle w:val="a4"/>
        <w:numPr>
          <w:ilvl w:val="1"/>
          <w:numId w:val="96"/>
        </w:numPr>
        <w:tabs>
          <w:tab w:val="left" w:pos="671"/>
        </w:tabs>
        <w:ind w:right="1136" w:firstLine="422"/>
        <w:rPr>
          <w:sz w:val="28"/>
        </w:rPr>
      </w:pPr>
      <w:r>
        <w:rPr>
          <w:b/>
          <w:sz w:val="28"/>
        </w:rPr>
        <w:t>решать</w:t>
      </w:r>
      <w:r>
        <w:rPr>
          <w:b/>
          <w:spacing w:val="-3"/>
          <w:sz w:val="28"/>
        </w:rPr>
        <w:t xml:space="preserve"> </w:t>
      </w:r>
      <w:r>
        <w:rPr>
          <w:sz w:val="28"/>
        </w:rPr>
        <w:t>в</w:t>
      </w:r>
      <w:r>
        <w:rPr>
          <w:spacing w:val="-3"/>
          <w:sz w:val="28"/>
        </w:rPr>
        <w:t xml:space="preserve"> </w:t>
      </w:r>
      <w:r>
        <w:rPr>
          <w:sz w:val="28"/>
        </w:rPr>
        <w:t>рамках</w:t>
      </w:r>
      <w:r>
        <w:rPr>
          <w:spacing w:val="-5"/>
          <w:sz w:val="28"/>
        </w:rPr>
        <w:t xml:space="preserve"> </w:t>
      </w:r>
      <w:r>
        <w:rPr>
          <w:sz w:val="28"/>
        </w:rPr>
        <w:t>изученного</w:t>
      </w:r>
      <w:r>
        <w:rPr>
          <w:spacing w:val="-1"/>
          <w:sz w:val="28"/>
        </w:rPr>
        <w:t xml:space="preserve"> </w:t>
      </w:r>
      <w:r>
        <w:rPr>
          <w:sz w:val="28"/>
        </w:rPr>
        <w:t>материала познавательные и</w:t>
      </w:r>
      <w:r>
        <w:rPr>
          <w:spacing w:val="-1"/>
          <w:sz w:val="28"/>
        </w:rPr>
        <w:t xml:space="preserve"> </w:t>
      </w:r>
      <w:r>
        <w:rPr>
          <w:sz w:val="28"/>
        </w:rPr>
        <w:t>практические задачи, связанные с волонтёрским движением; отражающие особенности коммуникации в виртуальном пространстве;</w:t>
      </w:r>
    </w:p>
    <w:p w:rsidR="004F75DF" w:rsidRDefault="0013698B">
      <w:pPr>
        <w:pStyle w:val="a4"/>
        <w:numPr>
          <w:ilvl w:val="1"/>
          <w:numId w:val="96"/>
        </w:numPr>
        <w:tabs>
          <w:tab w:val="left" w:pos="671"/>
        </w:tabs>
        <w:ind w:right="1135" w:firstLine="422"/>
        <w:rPr>
          <w:sz w:val="28"/>
        </w:rPr>
      </w:pPr>
      <w:r>
        <w:rPr>
          <w:b/>
          <w:sz w:val="28"/>
        </w:rPr>
        <w:t xml:space="preserve">осуществлять </w:t>
      </w:r>
      <w:r>
        <w:rPr>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F75DF" w:rsidRDefault="0013698B">
      <w:pPr>
        <w:pStyle w:val="a4"/>
        <w:numPr>
          <w:ilvl w:val="1"/>
          <w:numId w:val="96"/>
        </w:numPr>
        <w:tabs>
          <w:tab w:val="left" w:pos="671"/>
        </w:tabs>
        <w:spacing w:line="242" w:lineRule="auto"/>
        <w:ind w:right="1134" w:firstLine="422"/>
        <w:rPr>
          <w:sz w:val="28"/>
        </w:rPr>
      </w:pPr>
      <w:r>
        <w:rPr>
          <w:b/>
          <w:sz w:val="28"/>
        </w:rPr>
        <w:t xml:space="preserve">осуществлять </w:t>
      </w:r>
      <w:r>
        <w:rPr>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6"/>
        <w:ind w:left="0"/>
        <w:jc w:val="left"/>
        <w:rPr>
          <w:b/>
          <w:sz w:val="24"/>
        </w:rPr>
      </w:pPr>
    </w:p>
    <w:p w:rsidR="004F75DF" w:rsidRDefault="004F75DF">
      <w:pPr>
        <w:pStyle w:val="a3"/>
        <w:spacing w:before="6"/>
        <w:ind w:left="0"/>
        <w:jc w:val="left"/>
        <w:rPr>
          <w:b/>
          <w:sz w:val="24"/>
        </w:rPr>
      </w:pPr>
    </w:p>
    <w:p w:rsidR="004F75DF" w:rsidRDefault="0013698B">
      <w:pPr>
        <w:pStyle w:val="a4"/>
        <w:numPr>
          <w:ilvl w:val="2"/>
          <w:numId w:val="96"/>
        </w:numPr>
        <w:tabs>
          <w:tab w:val="left" w:pos="1696"/>
        </w:tabs>
        <w:spacing w:before="1"/>
        <w:ind w:left="1696" w:hanging="423"/>
        <w:jc w:val="left"/>
        <w:rPr>
          <w:b/>
          <w:sz w:val="24"/>
        </w:rPr>
      </w:pPr>
      <w:r>
        <w:rPr>
          <w:b/>
          <w:sz w:val="24"/>
        </w:rPr>
        <w:t>8</w:t>
      </w:r>
      <w:r>
        <w:rPr>
          <w:b/>
          <w:spacing w:val="2"/>
          <w:sz w:val="24"/>
        </w:rPr>
        <w:t xml:space="preserve">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02"/>
        <w:gridCol w:w="3136"/>
        <w:gridCol w:w="1138"/>
        <w:gridCol w:w="1839"/>
        <w:gridCol w:w="1912"/>
        <w:gridCol w:w="1024"/>
      </w:tblGrid>
      <w:tr w:rsidR="004F75DF">
        <w:trPr>
          <w:trHeight w:val="326"/>
        </w:trPr>
        <w:tc>
          <w:tcPr>
            <w:tcW w:w="802" w:type="dxa"/>
            <w:vMerge w:val="restart"/>
          </w:tcPr>
          <w:p w:rsidR="004F75DF" w:rsidRDefault="0013698B">
            <w:pPr>
              <w:pStyle w:val="TableParagraph"/>
              <w:spacing w:before="215" w:line="237" w:lineRule="auto"/>
              <w:ind w:left="237" w:right="208"/>
              <w:rPr>
                <w:b/>
                <w:sz w:val="24"/>
              </w:rPr>
            </w:pPr>
            <w:r>
              <w:rPr>
                <w:b/>
                <w:spacing w:val="-10"/>
                <w:sz w:val="24"/>
              </w:rPr>
              <w:t xml:space="preserve">№ </w:t>
            </w:r>
            <w:r>
              <w:rPr>
                <w:b/>
                <w:spacing w:val="-4"/>
                <w:sz w:val="24"/>
              </w:rPr>
              <w:t>п/п</w:t>
            </w:r>
          </w:p>
        </w:tc>
        <w:tc>
          <w:tcPr>
            <w:tcW w:w="3136" w:type="dxa"/>
            <w:vMerge w:val="restart"/>
          </w:tcPr>
          <w:p w:rsidR="004F75DF" w:rsidRDefault="0013698B">
            <w:pPr>
              <w:pStyle w:val="TableParagraph"/>
              <w:spacing w:before="215" w:line="237" w:lineRule="auto"/>
              <w:ind w:left="237" w:right="260"/>
              <w:rPr>
                <w:b/>
                <w:sz w:val="24"/>
              </w:rPr>
            </w:pPr>
            <w:r>
              <w:rPr>
                <w:b/>
                <w:sz w:val="24"/>
              </w:rPr>
              <w:t>Наименование</w:t>
            </w:r>
            <w:r>
              <w:rPr>
                <w:b/>
                <w:spacing w:val="-15"/>
                <w:sz w:val="24"/>
              </w:rPr>
              <w:t xml:space="preserve"> </w:t>
            </w:r>
            <w:r>
              <w:rPr>
                <w:b/>
                <w:sz w:val="24"/>
              </w:rPr>
              <w:t>разделов и тем программы</w:t>
            </w:r>
          </w:p>
        </w:tc>
        <w:tc>
          <w:tcPr>
            <w:tcW w:w="4889" w:type="dxa"/>
            <w:gridSpan w:val="3"/>
          </w:tcPr>
          <w:p w:rsidR="004F75DF" w:rsidRDefault="0013698B">
            <w:pPr>
              <w:pStyle w:val="TableParagraph"/>
              <w:spacing w:before="44" w:line="262" w:lineRule="exact"/>
              <w:ind w:left="102"/>
              <w:rPr>
                <w:b/>
                <w:sz w:val="24"/>
              </w:rPr>
            </w:pPr>
            <w:r>
              <w:rPr>
                <w:b/>
                <w:sz w:val="24"/>
              </w:rPr>
              <w:t>Количество</w:t>
            </w:r>
            <w:r>
              <w:rPr>
                <w:b/>
                <w:spacing w:val="-4"/>
                <w:sz w:val="24"/>
              </w:rPr>
              <w:t xml:space="preserve"> часов</w:t>
            </w:r>
          </w:p>
        </w:tc>
        <w:tc>
          <w:tcPr>
            <w:tcW w:w="1024" w:type="dxa"/>
            <w:vMerge w:val="restart"/>
          </w:tcPr>
          <w:p w:rsidR="004F75DF" w:rsidRDefault="004F75DF">
            <w:pPr>
              <w:pStyle w:val="TableParagraph"/>
              <w:rPr>
                <w:sz w:val="24"/>
              </w:rPr>
            </w:pPr>
          </w:p>
        </w:tc>
      </w:tr>
      <w:tr w:rsidR="004F75DF">
        <w:trPr>
          <w:trHeight w:val="878"/>
        </w:trPr>
        <w:tc>
          <w:tcPr>
            <w:tcW w:w="802" w:type="dxa"/>
            <w:vMerge/>
            <w:tcBorders>
              <w:top w:val="nil"/>
            </w:tcBorders>
          </w:tcPr>
          <w:p w:rsidR="004F75DF" w:rsidRDefault="004F75DF">
            <w:pPr>
              <w:rPr>
                <w:sz w:val="2"/>
                <w:szCs w:val="2"/>
              </w:rPr>
            </w:pPr>
          </w:p>
        </w:tc>
        <w:tc>
          <w:tcPr>
            <w:tcW w:w="3136" w:type="dxa"/>
            <w:vMerge/>
            <w:tcBorders>
              <w:top w:val="nil"/>
            </w:tcBorders>
          </w:tcPr>
          <w:p w:rsidR="004F75DF" w:rsidRDefault="004F75DF">
            <w:pPr>
              <w:rPr>
                <w:sz w:val="2"/>
                <w:szCs w:val="2"/>
              </w:rPr>
            </w:pPr>
          </w:p>
        </w:tc>
        <w:tc>
          <w:tcPr>
            <w:tcW w:w="1138" w:type="dxa"/>
          </w:tcPr>
          <w:p w:rsidR="004F75DF" w:rsidRDefault="0013698B">
            <w:pPr>
              <w:pStyle w:val="TableParagraph"/>
              <w:spacing w:before="184"/>
              <w:ind w:left="237"/>
              <w:rPr>
                <w:b/>
                <w:sz w:val="24"/>
              </w:rPr>
            </w:pPr>
            <w:r>
              <w:rPr>
                <w:b/>
                <w:spacing w:val="-2"/>
                <w:sz w:val="24"/>
              </w:rPr>
              <w:t>Всего</w:t>
            </w:r>
          </w:p>
        </w:tc>
        <w:tc>
          <w:tcPr>
            <w:tcW w:w="1839" w:type="dxa"/>
          </w:tcPr>
          <w:p w:rsidR="004F75DF" w:rsidRDefault="0013698B">
            <w:pPr>
              <w:pStyle w:val="TableParagraph"/>
              <w:spacing w:before="44" w:line="242" w:lineRule="auto"/>
              <w:ind w:left="237" w:right="71"/>
              <w:rPr>
                <w:b/>
                <w:sz w:val="24"/>
              </w:rPr>
            </w:pPr>
            <w:r>
              <w:rPr>
                <w:b/>
                <w:spacing w:val="-2"/>
                <w:sz w:val="24"/>
              </w:rPr>
              <w:t>Контрольные работы</w:t>
            </w:r>
          </w:p>
        </w:tc>
        <w:tc>
          <w:tcPr>
            <w:tcW w:w="1912" w:type="dxa"/>
          </w:tcPr>
          <w:p w:rsidR="004F75DF" w:rsidRDefault="0013698B">
            <w:pPr>
              <w:pStyle w:val="TableParagraph"/>
              <w:spacing w:before="44" w:line="242" w:lineRule="auto"/>
              <w:ind w:left="237"/>
              <w:rPr>
                <w:b/>
                <w:sz w:val="24"/>
              </w:rPr>
            </w:pPr>
            <w:r>
              <w:rPr>
                <w:b/>
                <w:spacing w:val="-2"/>
                <w:sz w:val="24"/>
              </w:rPr>
              <w:t>Практические работы</w:t>
            </w:r>
          </w:p>
        </w:tc>
        <w:tc>
          <w:tcPr>
            <w:tcW w:w="1024" w:type="dxa"/>
            <w:vMerge/>
            <w:tcBorders>
              <w:top w:val="nil"/>
            </w:tcBorders>
          </w:tcPr>
          <w:p w:rsidR="004F75DF" w:rsidRDefault="004F75DF">
            <w:pPr>
              <w:rPr>
                <w:sz w:val="2"/>
                <w:szCs w:val="2"/>
              </w:rPr>
            </w:pPr>
          </w:p>
        </w:tc>
      </w:tr>
      <w:tr w:rsidR="004F75DF">
        <w:trPr>
          <w:trHeight w:val="326"/>
        </w:trPr>
        <w:tc>
          <w:tcPr>
            <w:tcW w:w="9851" w:type="dxa"/>
            <w:gridSpan w:val="6"/>
          </w:tcPr>
          <w:p w:rsidR="004F75DF" w:rsidRDefault="0013698B">
            <w:pPr>
              <w:pStyle w:val="TableParagraph"/>
              <w:spacing w:before="44" w:line="262" w:lineRule="exact"/>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в</w:t>
            </w:r>
            <w:r>
              <w:rPr>
                <w:b/>
                <w:spacing w:val="-5"/>
                <w:sz w:val="24"/>
              </w:rPr>
              <w:t xml:space="preserve"> </w:t>
            </w:r>
            <w:r>
              <w:rPr>
                <w:b/>
                <w:sz w:val="24"/>
              </w:rPr>
              <w:t>экономических</w:t>
            </w:r>
            <w:r>
              <w:rPr>
                <w:b/>
                <w:spacing w:val="-5"/>
                <w:sz w:val="24"/>
              </w:rPr>
              <w:t xml:space="preserve"> </w:t>
            </w:r>
            <w:r>
              <w:rPr>
                <w:b/>
                <w:spacing w:val="-2"/>
                <w:sz w:val="24"/>
              </w:rPr>
              <w:t>отношениях</w:t>
            </w:r>
          </w:p>
        </w:tc>
      </w:tr>
      <w:tr w:rsidR="004F75DF">
        <w:trPr>
          <w:trHeight w:val="878"/>
        </w:trPr>
        <w:tc>
          <w:tcPr>
            <w:tcW w:w="802"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1.1</w:t>
            </w:r>
          </w:p>
        </w:tc>
        <w:tc>
          <w:tcPr>
            <w:tcW w:w="3136" w:type="dxa"/>
          </w:tcPr>
          <w:p w:rsidR="004F75DF" w:rsidRDefault="0013698B">
            <w:pPr>
              <w:pStyle w:val="TableParagraph"/>
              <w:spacing w:before="40"/>
              <w:ind w:left="237"/>
              <w:rPr>
                <w:sz w:val="24"/>
              </w:rPr>
            </w:pPr>
            <w:r>
              <w:rPr>
                <w:sz w:val="24"/>
              </w:rPr>
              <w:t>Экономика</w:t>
            </w:r>
            <w:r>
              <w:rPr>
                <w:spacing w:val="-1"/>
                <w:sz w:val="24"/>
              </w:rPr>
              <w:t xml:space="preserve"> </w:t>
            </w:r>
            <w:r>
              <w:rPr>
                <w:sz w:val="24"/>
              </w:rPr>
              <w:t>—</w:t>
            </w:r>
            <w:r>
              <w:rPr>
                <w:spacing w:val="-4"/>
                <w:sz w:val="24"/>
              </w:rPr>
              <w:t xml:space="preserve"> </w:t>
            </w:r>
            <w:r>
              <w:rPr>
                <w:spacing w:val="-2"/>
                <w:sz w:val="24"/>
              </w:rPr>
              <w:t>основа</w:t>
            </w:r>
          </w:p>
          <w:p w:rsidR="004F75DF" w:rsidRDefault="0013698B">
            <w:pPr>
              <w:pStyle w:val="TableParagraph"/>
              <w:spacing w:line="274" w:lineRule="exact"/>
              <w:ind w:left="237" w:right="260"/>
              <w:rPr>
                <w:sz w:val="24"/>
              </w:rPr>
            </w:pPr>
            <w:r>
              <w:rPr>
                <w:spacing w:val="-2"/>
                <w:sz w:val="24"/>
              </w:rPr>
              <w:t>жизнедеятельности человека</w:t>
            </w:r>
          </w:p>
        </w:tc>
        <w:tc>
          <w:tcPr>
            <w:tcW w:w="1138" w:type="dxa"/>
          </w:tcPr>
          <w:p w:rsidR="004F75DF" w:rsidRDefault="004F75DF">
            <w:pPr>
              <w:pStyle w:val="TableParagraph"/>
              <w:spacing w:before="42"/>
              <w:rPr>
                <w:b/>
                <w:sz w:val="24"/>
              </w:rPr>
            </w:pPr>
          </w:p>
          <w:p w:rsidR="004F75DF" w:rsidRDefault="0013698B">
            <w:pPr>
              <w:pStyle w:val="TableParagraph"/>
              <w:ind w:left="200"/>
              <w:jc w:val="center"/>
              <w:rPr>
                <w:sz w:val="24"/>
              </w:rPr>
            </w:pPr>
            <w:r>
              <w:rPr>
                <w:spacing w:val="-10"/>
                <w:sz w:val="24"/>
              </w:rPr>
              <w:t>5</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600"/>
        </w:trPr>
        <w:tc>
          <w:tcPr>
            <w:tcW w:w="802" w:type="dxa"/>
          </w:tcPr>
          <w:p w:rsidR="004F75DF" w:rsidRDefault="0013698B">
            <w:pPr>
              <w:pStyle w:val="TableParagraph"/>
              <w:spacing w:before="179"/>
              <w:ind w:left="103"/>
              <w:rPr>
                <w:sz w:val="24"/>
              </w:rPr>
            </w:pPr>
            <w:r>
              <w:rPr>
                <w:spacing w:val="-5"/>
                <w:sz w:val="24"/>
              </w:rPr>
              <w:t>1.2</w:t>
            </w:r>
          </w:p>
        </w:tc>
        <w:tc>
          <w:tcPr>
            <w:tcW w:w="3136" w:type="dxa"/>
          </w:tcPr>
          <w:p w:rsidR="004F75DF" w:rsidRDefault="0013698B">
            <w:pPr>
              <w:pStyle w:val="TableParagraph"/>
              <w:spacing w:before="20" w:line="280" w:lineRule="atLeast"/>
              <w:ind w:left="237" w:right="260"/>
              <w:rPr>
                <w:sz w:val="24"/>
              </w:rPr>
            </w:pPr>
            <w:r>
              <w:rPr>
                <w:sz w:val="24"/>
              </w:rPr>
              <w:t>Рыночные</w:t>
            </w:r>
            <w:r>
              <w:rPr>
                <w:spacing w:val="-15"/>
                <w:sz w:val="24"/>
              </w:rPr>
              <w:t xml:space="preserve"> </w:t>
            </w:r>
            <w:r>
              <w:rPr>
                <w:sz w:val="24"/>
              </w:rPr>
              <w:t>отношения</w:t>
            </w:r>
            <w:r>
              <w:rPr>
                <w:spacing w:val="-15"/>
                <w:sz w:val="24"/>
              </w:rPr>
              <w:t xml:space="preserve"> </w:t>
            </w:r>
            <w:r>
              <w:rPr>
                <w:sz w:val="24"/>
              </w:rPr>
              <w:t xml:space="preserve">в </w:t>
            </w:r>
            <w:r>
              <w:rPr>
                <w:spacing w:val="-2"/>
                <w:sz w:val="24"/>
              </w:rPr>
              <w:t>экономике</w:t>
            </w:r>
          </w:p>
        </w:tc>
        <w:tc>
          <w:tcPr>
            <w:tcW w:w="1138" w:type="dxa"/>
          </w:tcPr>
          <w:p w:rsidR="004F75DF" w:rsidRDefault="0013698B">
            <w:pPr>
              <w:pStyle w:val="TableParagraph"/>
              <w:spacing w:before="179"/>
              <w:ind w:left="200"/>
              <w:jc w:val="center"/>
              <w:rPr>
                <w:sz w:val="24"/>
              </w:rPr>
            </w:pPr>
            <w:r>
              <w:rPr>
                <w:spacing w:val="-10"/>
                <w:sz w:val="24"/>
              </w:rPr>
              <w:t>5</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604"/>
        </w:trPr>
        <w:tc>
          <w:tcPr>
            <w:tcW w:w="802" w:type="dxa"/>
          </w:tcPr>
          <w:p w:rsidR="004F75DF" w:rsidRDefault="0013698B">
            <w:pPr>
              <w:pStyle w:val="TableParagraph"/>
              <w:spacing w:before="179"/>
              <w:ind w:left="103"/>
              <w:rPr>
                <w:sz w:val="24"/>
              </w:rPr>
            </w:pPr>
            <w:r>
              <w:rPr>
                <w:spacing w:val="-5"/>
                <w:sz w:val="24"/>
              </w:rPr>
              <w:t>1.3</w:t>
            </w:r>
          </w:p>
        </w:tc>
        <w:tc>
          <w:tcPr>
            <w:tcW w:w="3136" w:type="dxa"/>
          </w:tcPr>
          <w:p w:rsidR="004F75DF" w:rsidRDefault="0013698B">
            <w:pPr>
              <w:pStyle w:val="TableParagraph"/>
              <w:spacing w:before="36" w:line="274" w:lineRule="exact"/>
              <w:ind w:left="237"/>
              <w:rPr>
                <w:sz w:val="24"/>
              </w:rPr>
            </w:pPr>
            <w:r>
              <w:rPr>
                <w:sz w:val="24"/>
              </w:rPr>
              <w:t>Финансовые</w:t>
            </w:r>
            <w:r>
              <w:rPr>
                <w:spacing w:val="-15"/>
                <w:sz w:val="24"/>
              </w:rPr>
              <w:t xml:space="preserve"> </w:t>
            </w:r>
            <w:r>
              <w:rPr>
                <w:sz w:val="24"/>
              </w:rPr>
              <w:t>отношения</w:t>
            </w:r>
            <w:r>
              <w:rPr>
                <w:spacing w:val="-15"/>
                <w:sz w:val="24"/>
              </w:rPr>
              <w:t xml:space="preserve"> </w:t>
            </w:r>
            <w:r>
              <w:rPr>
                <w:sz w:val="24"/>
              </w:rPr>
              <w:t xml:space="preserve">в </w:t>
            </w:r>
            <w:r>
              <w:rPr>
                <w:spacing w:val="-2"/>
                <w:sz w:val="24"/>
              </w:rPr>
              <w:t>экономике</w:t>
            </w:r>
          </w:p>
        </w:tc>
        <w:tc>
          <w:tcPr>
            <w:tcW w:w="1138" w:type="dxa"/>
          </w:tcPr>
          <w:p w:rsidR="004F75DF" w:rsidRDefault="0013698B">
            <w:pPr>
              <w:pStyle w:val="TableParagraph"/>
              <w:spacing w:before="179"/>
              <w:ind w:left="200"/>
              <w:jc w:val="center"/>
              <w:rPr>
                <w:sz w:val="24"/>
              </w:rPr>
            </w:pPr>
            <w:r>
              <w:rPr>
                <w:spacing w:val="-10"/>
                <w:sz w:val="24"/>
              </w:rPr>
              <w:t>5</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326"/>
        </w:trPr>
        <w:tc>
          <w:tcPr>
            <w:tcW w:w="802" w:type="dxa"/>
          </w:tcPr>
          <w:p w:rsidR="004F75DF" w:rsidRDefault="0013698B">
            <w:pPr>
              <w:pStyle w:val="TableParagraph"/>
              <w:spacing w:before="40" w:line="266" w:lineRule="exact"/>
              <w:ind w:left="103"/>
              <w:rPr>
                <w:sz w:val="24"/>
              </w:rPr>
            </w:pPr>
            <w:r>
              <w:rPr>
                <w:spacing w:val="-5"/>
                <w:sz w:val="24"/>
              </w:rPr>
              <w:t>1.4</w:t>
            </w:r>
          </w:p>
        </w:tc>
        <w:tc>
          <w:tcPr>
            <w:tcW w:w="3136" w:type="dxa"/>
          </w:tcPr>
          <w:p w:rsidR="004F75DF" w:rsidRDefault="0013698B">
            <w:pPr>
              <w:pStyle w:val="TableParagraph"/>
              <w:spacing w:before="40" w:line="266" w:lineRule="exact"/>
              <w:ind w:left="237"/>
              <w:rPr>
                <w:sz w:val="24"/>
              </w:rPr>
            </w:pPr>
            <w:r>
              <w:rPr>
                <w:sz w:val="24"/>
              </w:rPr>
              <w:t>Домашнее</w:t>
            </w:r>
            <w:r>
              <w:rPr>
                <w:spacing w:val="1"/>
                <w:sz w:val="24"/>
              </w:rPr>
              <w:t xml:space="preserve"> </w:t>
            </w:r>
            <w:r>
              <w:rPr>
                <w:spacing w:val="-2"/>
                <w:sz w:val="24"/>
              </w:rPr>
              <w:t>хозяйство</w:t>
            </w:r>
          </w:p>
        </w:tc>
        <w:tc>
          <w:tcPr>
            <w:tcW w:w="1138" w:type="dxa"/>
          </w:tcPr>
          <w:p w:rsidR="004F75DF" w:rsidRDefault="0013698B">
            <w:pPr>
              <w:pStyle w:val="TableParagraph"/>
              <w:spacing w:before="40" w:line="266" w:lineRule="exact"/>
              <w:ind w:left="200"/>
              <w:jc w:val="center"/>
              <w:rPr>
                <w:sz w:val="24"/>
              </w:rPr>
            </w:pPr>
            <w:r>
              <w:rPr>
                <w:spacing w:val="-10"/>
                <w:sz w:val="24"/>
              </w:rPr>
              <w:t>3</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600"/>
        </w:trPr>
        <w:tc>
          <w:tcPr>
            <w:tcW w:w="802" w:type="dxa"/>
          </w:tcPr>
          <w:p w:rsidR="004F75DF" w:rsidRDefault="0013698B">
            <w:pPr>
              <w:pStyle w:val="TableParagraph"/>
              <w:spacing w:before="179"/>
              <w:ind w:left="103"/>
              <w:rPr>
                <w:sz w:val="24"/>
              </w:rPr>
            </w:pPr>
            <w:r>
              <w:rPr>
                <w:spacing w:val="-5"/>
                <w:sz w:val="24"/>
              </w:rPr>
              <w:t>1.5</w:t>
            </w:r>
          </w:p>
        </w:tc>
        <w:tc>
          <w:tcPr>
            <w:tcW w:w="3136" w:type="dxa"/>
          </w:tcPr>
          <w:p w:rsidR="004F75DF" w:rsidRDefault="0013698B">
            <w:pPr>
              <w:pStyle w:val="TableParagraph"/>
              <w:spacing w:before="20" w:line="280" w:lineRule="atLeast"/>
              <w:ind w:left="237" w:right="260"/>
              <w:rPr>
                <w:sz w:val="24"/>
              </w:rPr>
            </w:pPr>
            <w:r>
              <w:rPr>
                <w:sz w:val="24"/>
              </w:rPr>
              <w:t>Экономические</w:t>
            </w:r>
            <w:r>
              <w:rPr>
                <w:spacing w:val="-15"/>
                <w:sz w:val="24"/>
              </w:rPr>
              <w:t xml:space="preserve"> </w:t>
            </w:r>
            <w:r>
              <w:rPr>
                <w:sz w:val="24"/>
              </w:rPr>
              <w:t>цели</w:t>
            </w:r>
            <w:r>
              <w:rPr>
                <w:spacing w:val="-15"/>
                <w:sz w:val="24"/>
              </w:rPr>
              <w:t xml:space="preserve"> </w:t>
            </w:r>
            <w:r>
              <w:rPr>
                <w:sz w:val="24"/>
              </w:rPr>
              <w:t>и функции государства</w:t>
            </w:r>
          </w:p>
        </w:tc>
        <w:tc>
          <w:tcPr>
            <w:tcW w:w="1138" w:type="dxa"/>
          </w:tcPr>
          <w:p w:rsidR="004F75DF" w:rsidRDefault="0013698B">
            <w:pPr>
              <w:pStyle w:val="TableParagraph"/>
              <w:spacing w:before="179"/>
              <w:ind w:left="200"/>
              <w:jc w:val="center"/>
              <w:rPr>
                <w:sz w:val="24"/>
              </w:rPr>
            </w:pPr>
            <w:r>
              <w:rPr>
                <w:spacing w:val="-10"/>
                <w:sz w:val="24"/>
              </w:rPr>
              <w:t>2</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527"/>
        </w:trPr>
        <w:tc>
          <w:tcPr>
            <w:tcW w:w="393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rsidR="004F75DF" w:rsidRDefault="0013698B">
            <w:pPr>
              <w:pStyle w:val="TableParagraph"/>
              <w:spacing w:before="140"/>
              <w:ind w:left="544"/>
              <w:rPr>
                <w:sz w:val="24"/>
              </w:rPr>
            </w:pPr>
            <w:r>
              <w:rPr>
                <w:spacing w:val="-5"/>
                <w:sz w:val="24"/>
              </w:rPr>
              <w:t>20</w:t>
            </w:r>
          </w:p>
        </w:tc>
        <w:tc>
          <w:tcPr>
            <w:tcW w:w="4775" w:type="dxa"/>
            <w:gridSpan w:val="3"/>
          </w:tcPr>
          <w:p w:rsidR="004F75DF" w:rsidRDefault="004F75DF">
            <w:pPr>
              <w:pStyle w:val="TableParagraph"/>
              <w:rPr>
                <w:sz w:val="24"/>
              </w:rPr>
            </w:pPr>
          </w:p>
        </w:tc>
      </w:tr>
      <w:tr w:rsidR="004F75DF">
        <w:trPr>
          <w:trHeight w:val="326"/>
        </w:trPr>
        <w:tc>
          <w:tcPr>
            <w:tcW w:w="9851" w:type="dxa"/>
            <w:gridSpan w:val="6"/>
          </w:tcPr>
          <w:p w:rsidR="004F75DF" w:rsidRDefault="0013698B">
            <w:pPr>
              <w:pStyle w:val="TableParagraph"/>
              <w:spacing w:before="44" w:line="262" w:lineRule="exact"/>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в</w:t>
            </w:r>
            <w:r>
              <w:rPr>
                <w:b/>
                <w:spacing w:val="-1"/>
                <w:sz w:val="24"/>
              </w:rPr>
              <w:t xml:space="preserve"> </w:t>
            </w:r>
            <w:r>
              <w:rPr>
                <w:b/>
                <w:sz w:val="24"/>
              </w:rPr>
              <w:t>мире</w:t>
            </w:r>
            <w:r>
              <w:rPr>
                <w:b/>
                <w:spacing w:val="-1"/>
                <w:sz w:val="24"/>
              </w:rPr>
              <w:t xml:space="preserve"> </w:t>
            </w:r>
            <w:r>
              <w:rPr>
                <w:b/>
                <w:spacing w:val="-2"/>
                <w:sz w:val="24"/>
              </w:rPr>
              <w:t>культуры</w:t>
            </w:r>
          </w:p>
        </w:tc>
      </w:tr>
      <w:tr w:rsidR="004F75DF">
        <w:trPr>
          <w:trHeight w:val="600"/>
        </w:trPr>
        <w:tc>
          <w:tcPr>
            <w:tcW w:w="802" w:type="dxa"/>
          </w:tcPr>
          <w:p w:rsidR="004F75DF" w:rsidRDefault="0013698B">
            <w:pPr>
              <w:pStyle w:val="TableParagraph"/>
              <w:spacing w:before="179"/>
              <w:ind w:left="103"/>
              <w:rPr>
                <w:sz w:val="24"/>
              </w:rPr>
            </w:pPr>
            <w:r>
              <w:rPr>
                <w:spacing w:val="-5"/>
                <w:sz w:val="24"/>
              </w:rPr>
              <w:t>2.1</w:t>
            </w:r>
          </w:p>
        </w:tc>
        <w:tc>
          <w:tcPr>
            <w:tcW w:w="3136" w:type="dxa"/>
          </w:tcPr>
          <w:p w:rsidR="004F75DF" w:rsidRDefault="0013698B">
            <w:pPr>
              <w:pStyle w:val="TableParagraph"/>
              <w:spacing w:before="20" w:line="280" w:lineRule="atLeast"/>
              <w:ind w:left="237" w:right="44"/>
              <w:rPr>
                <w:sz w:val="24"/>
              </w:rPr>
            </w:pPr>
            <w:r>
              <w:rPr>
                <w:sz w:val="24"/>
              </w:rPr>
              <w:t>Культура,</w:t>
            </w:r>
            <w:r>
              <w:rPr>
                <w:spacing w:val="-15"/>
                <w:sz w:val="24"/>
              </w:rPr>
              <w:t xml:space="preserve"> </w:t>
            </w:r>
            <w:r>
              <w:rPr>
                <w:sz w:val="24"/>
              </w:rPr>
              <w:t>её</w:t>
            </w:r>
            <w:r>
              <w:rPr>
                <w:spacing w:val="-15"/>
                <w:sz w:val="24"/>
              </w:rPr>
              <w:t xml:space="preserve"> </w:t>
            </w:r>
            <w:r>
              <w:rPr>
                <w:sz w:val="24"/>
              </w:rPr>
              <w:t>многообразие и формы</w:t>
            </w:r>
          </w:p>
        </w:tc>
        <w:tc>
          <w:tcPr>
            <w:tcW w:w="1138" w:type="dxa"/>
          </w:tcPr>
          <w:p w:rsidR="004F75DF" w:rsidRDefault="0013698B">
            <w:pPr>
              <w:pStyle w:val="TableParagraph"/>
              <w:spacing w:before="179"/>
              <w:ind w:left="200"/>
              <w:jc w:val="center"/>
              <w:rPr>
                <w:sz w:val="24"/>
              </w:rPr>
            </w:pPr>
            <w:r>
              <w:rPr>
                <w:spacing w:val="-10"/>
                <w:sz w:val="24"/>
              </w:rPr>
              <w:t>1</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604"/>
        </w:trPr>
        <w:tc>
          <w:tcPr>
            <w:tcW w:w="802" w:type="dxa"/>
          </w:tcPr>
          <w:p w:rsidR="004F75DF" w:rsidRDefault="0013698B">
            <w:pPr>
              <w:pStyle w:val="TableParagraph"/>
              <w:spacing w:before="179"/>
              <w:ind w:left="103"/>
              <w:rPr>
                <w:sz w:val="24"/>
              </w:rPr>
            </w:pPr>
            <w:r>
              <w:rPr>
                <w:spacing w:val="-5"/>
                <w:sz w:val="24"/>
              </w:rPr>
              <w:t>2.2</w:t>
            </w:r>
          </w:p>
        </w:tc>
        <w:tc>
          <w:tcPr>
            <w:tcW w:w="3136" w:type="dxa"/>
          </w:tcPr>
          <w:p w:rsidR="004F75DF" w:rsidRDefault="0013698B">
            <w:pPr>
              <w:pStyle w:val="TableParagraph"/>
              <w:spacing w:before="36" w:line="274" w:lineRule="exact"/>
              <w:ind w:left="237" w:right="497"/>
              <w:rPr>
                <w:sz w:val="24"/>
              </w:rPr>
            </w:pPr>
            <w:r>
              <w:rPr>
                <w:sz w:val="24"/>
              </w:rPr>
              <w:t>Наука и образование в Российской</w:t>
            </w:r>
            <w:r>
              <w:rPr>
                <w:spacing w:val="-15"/>
                <w:sz w:val="24"/>
              </w:rPr>
              <w:t xml:space="preserve"> </w:t>
            </w:r>
            <w:r>
              <w:rPr>
                <w:sz w:val="24"/>
              </w:rPr>
              <w:t>Федерации</w:t>
            </w:r>
          </w:p>
        </w:tc>
        <w:tc>
          <w:tcPr>
            <w:tcW w:w="1138" w:type="dxa"/>
          </w:tcPr>
          <w:p w:rsidR="004F75DF" w:rsidRDefault="0013698B">
            <w:pPr>
              <w:pStyle w:val="TableParagraph"/>
              <w:spacing w:before="179"/>
              <w:ind w:left="200"/>
              <w:jc w:val="center"/>
              <w:rPr>
                <w:sz w:val="24"/>
              </w:rPr>
            </w:pPr>
            <w:r>
              <w:rPr>
                <w:spacing w:val="-10"/>
                <w:sz w:val="24"/>
              </w:rPr>
              <w:t>4</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599"/>
        </w:trPr>
        <w:tc>
          <w:tcPr>
            <w:tcW w:w="802" w:type="dxa"/>
          </w:tcPr>
          <w:p w:rsidR="004F75DF" w:rsidRDefault="0013698B">
            <w:pPr>
              <w:pStyle w:val="TableParagraph"/>
              <w:spacing w:before="179"/>
              <w:ind w:left="103"/>
              <w:rPr>
                <w:sz w:val="24"/>
              </w:rPr>
            </w:pPr>
            <w:r>
              <w:rPr>
                <w:spacing w:val="-5"/>
                <w:sz w:val="24"/>
              </w:rPr>
              <w:t>2.3</w:t>
            </w:r>
          </w:p>
        </w:tc>
        <w:tc>
          <w:tcPr>
            <w:tcW w:w="3136" w:type="dxa"/>
          </w:tcPr>
          <w:p w:rsidR="004F75DF" w:rsidRDefault="0013698B">
            <w:pPr>
              <w:pStyle w:val="TableParagraph"/>
              <w:spacing w:before="20" w:line="280" w:lineRule="atLeast"/>
              <w:ind w:left="237" w:right="260"/>
              <w:rPr>
                <w:sz w:val="24"/>
              </w:rPr>
            </w:pPr>
            <w:r>
              <w:rPr>
                <w:sz w:val="24"/>
              </w:rPr>
              <w:t>Роль</w:t>
            </w:r>
            <w:r>
              <w:rPr>
                <w:spacing w:val="-13"/>
                <w:sz w:val="24"/>
              </w:rPr>
              <w:t xml:space="preserve"> </w:t>
            </w:r>
            <w:r>
              <w:rPr>
                <w:sz w:val="24"/>
              </w:rPr>
              <w:t>религии</w:t>
            </w:r>
            <w:r>
              <w:rPr>
                <w:spacing w:val="-13"/>
                <w:sz w:val="24"/>
              </w:rPr>
              <w:t xml:space="preserve"> </w:t>
            </w:r>
            <w:r>
              <w:rPr>
                <w:sz w:val="24"/>
              </w:rPr>
              <w:t>в</w:t>
            </w:r>
            <w:r>
              <w:rPr>
                <w:spacing w:val="-12"/>
                <w:sz w:val="24"/>
              </w:rPr>
              <w:t xml:space="preserve"> </w:t>
            </w:r>
            <w:r>
              <w:rPr>
                <w:sz w:val="24"/>
              </w:rPr>
              <w:t xml:space="preserve">жизни </w:t>
            </w:r>
            <w:r>
              <w:rPr>
                <w:spacing w:val="-2"/>
                <w:sz w:val="24"/>
              </w:rPr>
              <w:t>общества</w:t>
            </w:r>
          </w:p>
        </w:tc>
        <w:tc>
          <w:tcPr>
            <w:tcW w:w="1138" w:type="dxa"/>
          </w:tcPr>
          <w:p w:rsidR="004F75DF" w:rsidRDefault="0013698B">
            <w:pPr>
              <w:pStyle w:val="TableParagraph"/>
              <w:spacing w:before="179"/>
              <w:ind w:left="200"/>
              <w:jc w:val="center"/>
              <w:rPr>
                <w:sz w:val="24"/>
              </w:rPr>
            </w:pPr>
            <w:r>
              <w:rPr>
                <w:spacing w:val="-10"/>
                <w:sz w:val="24"/>
              </w:rPr>
              <w:t>2</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600"/>
        </w:trPr>
        <w:tc>
          <w:tcPr>
            <w:tcW w:w="802" w:type="dxa"/>
          </w:tcPr>
          <w:p w:rsidR="004F75DF" w:rsidRDefault="0013698B">
            <w:pPr>
              <w:pStyle w:val="TableParagraph"/>
              <w:spacing w:before="179"/>
              <w:ind w:left="103"/>
              <w:rPr>
                <w:sz w:val="24"/>
              </w:rPr>
            </w:pPr>
            <w:r>
              <w:rPr>
                <w:spacing w:val="-5"/>
                <w:sz w:val="24"/>
              </w:rPr>
              <w:t>2.4</w:t>
            </w:r>
          </w:p>
        </w:tc>
        <w:tc>
          <w:tcPr>
            <w:tcW w:w="3136" w:type="dxa"/>
          </w:tcPr>
          <w:p w:rsidR="004F75DF" w:rsidRDefault="0013698B">
            <w:pPr>
              <w:pStyle w:val="TableParagraph"/>
              <w:spacing w:before="20" w:line="280" w:lineRule="atLeast"/>
              <w:ind w:left="237" w:right="260"/>
              <w:rPr>
                <w:sz w:val="24"/>
              </w:rPr>
            </w:pPr>
            <w:r>
              <w:rPr>
                <w:sz w:val="24"/>
              </w:rPr>
              <w:t>Роль</w:t>
            </w:r>
            <w:r>
              <w:rPr>
                <w:spacing w:val="-14"/>
                <w:sz w:val="24"/>
              </w:rPr>
              <w:t xml:space="preserve"> </w:t>
            </w:r>
            <w:r>
              <w:rPr>
                <w:sz w:val="24"/>
              </w:rPr>
              <w:t>искусства</w:t>
            </w:r>
            <w:r>
              <w:rPr>
                <w:spacing w:val="-12"/>
                <w:sz w:val="24"/>
              </w:rPr>
              <w:t xml:space="preserve"> </w:t>
            </w:r>
            <w:r>
              <w:rPr>
                <w:sz w:val="24"/>
              </w:rPr>
              <w:t>в</w:t>
            </w:r>
            <w:r>
              <w:rPr>
                <w:spacing w:val="-14"/>
                <w:sz w:val="24"/>
              </w:rPr>
              <w:t xml:space="preserve"> </w:t>
            </w:r>
            <w:r>
              <w:rPr>
                <w:sz w:val="24"/>
              </w:rPr>
              <w:t xml:space="preserve">жизни </w:t>
            </w:r>
            <w:r>
              <w:rPr>
                <w:spacing w:val="-2"/>
                <w:sz w:val="24"/>
              </w:rPr>
              <w:t>человека</w:t>
            </w:r>
          </w:p>
        </w:tc>
        <w:tc>
          <w:tcPr>
            <w:tcW w:w="1138" w:type="dxa"/>
          </w:tcPr>
          <w:p w:rsidR="004F75DF" w:rsidRDefault="0013698B">
            <w:pPr>
              <w:pStyle w:val="TableParagraph"/>
              <w:spacing w:before="179"/>
              <w:ind w:left="200"/>
              <w:jc w:val="center"/>
              <w:rPr>
                <w:sz w:val="24"/>
              </w:rPr>
            </w:pPr>
            <w:r>
              <w:rPr>
                <w:spacing w:val="-10"/>
                <w:sz w:val="24"/>
              </w:rPr>
              <w:t>2</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604"/>
        </w:trPr>
        <w:tc>
          <w:tcPr>
            <w:tcW w:w="802" w:type="dxa"/>
          </w:tcPr>
          <w:p w:rsidR="004F75DF" w:rsidRDefault="0013698B">
            <w:pPr>
              <w:pStyle w:val="TableParagraph"/>
              <w:spacing w:before="184"/>
              <w:ind w:left="103"/>
              <w:rPr>
                <w:sz w:val="24"/>
              </w:rPr>
            </w:pPr>
            <w:r>
              <w:rPr>
                <w:spacing w:val="-5"/>
                <w:sz w:val="24"/>
              </w:rPr>
              <w:t>2.5</w:t>
            </w:r>
          </w:p>
        </w:tc>
        <w:tc>
          <w:tcPr>
            <w:tcW w:w="3136" w:type="dxa"/>
          </w:tcPr>
          <w:p w:rsidR="004F75DF" w:rsidRDefault="0013698B">
            <w:pPr>
              <w:pStyle w:val="TableParagraph"/>
              <w:spacing w:before="36" w:line="274" w:lineRule="exact"/>
              <w:ind w:left="237" w:right="260"/>
              <w:rPr>
                <w:sz w:val="24"/>
              </w:rPr>
            </w:pPr>
            <w:r>
              <w:rPr>
                <w:sz w:val="24"/>
              </w:rPr>
              <w:t>Роль</w:t>
            </w:r>
            <w:r>
              <w:rPr>
                <w:spacing w:val="-15"/>
                <w:sz w:val="24"/>
              </w:rPr>
              <w:t xml:space="preserve"> </w:t>
            </w:r>
            <w:r>
              <w:rPr>
                <w:sz w:val="24"/>
              </w:rPr>
              <w:t>информации</w:t>
            </w:r>
            <w:r>
              <w:rPr>
                <w:spacing w:val="-15"/>
                <w:sz w:val="24"/>
              </w:rPr>
              <w:t xml:space="preserve"> </w:t>
            </w:r>
            <w:r>
              <w:rPr>
                <w:sz w:val="24"/>
              </w:rPr>
              <w:t>в современном мире</w:t>
            </w:r>
          </w:p>
        </w:tc>
        <w:tc>
          <w:tcPr>
            <w:tcW w:w="1138" w:type="dxa"/>
          </w:tcPr>
          <w:p w:rsidR="004F75DF" w:rsidRDefault="0013698B">
            <w:pPr>
              <w:pStyle w:val="TableParagraph"/>
              <w:spacing w:before="184"/>
              <w:ind w:left="200"/>
              <w:jc w:val="center"/>
              <w:rPr>
                <w:sz w:val="24"/>
              </w:rPr>
            </w:pPr>
            <w:r>
              <w:rPr>
                <w:spacing w:val="-10"/>
                <w:sz w:val="24"/>
              </w:rPr>
              <w:t>1</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527"/>
        </w:trPr>
        <w:tc>
          <w:tcPr>
            <w:tcW w:w="393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rsidR="004F75DF" w:rsidRDefault="0013698B">
            <w:pPr>
              <w:pStyle w:val="TableParagraph"/>
              <w:spacing w:before="140"/>
              <w:ind w:left="544"/>
              <w:rPr>
                <w:sz w:val="24"/>
              </w:rPr>
            </w:pPr>
            <w:r>
              <w:rPr>
                <w:spacing w:val="-5"/>
                <w:sz w:val="24"/>
              </w:rPr>
              <w:t>10</w:t>
            </w:r>
          </w:p>
        </w:tc>
        <w:tc>
          <w:tcPr>
            <w:tcW w:w="4775" w:type="dxa"/>
            <w:gridSpan w:val="3"/>
          </w:tcPr>
          <w:p w:rsidR="004F75DF" w:rsidRDefault="004F75DF">
            <w:pPr>
              <w:pStyle w:val="TableParagraph"/>
              <w:rPr>
                <w:sz w:val="24"/>
              </w:rPr>
            </w:pPr>
          </w:p>
        </w:tc>
      </w:tr>
      <w:tr w:rsidR="004F75DF">
        <w:trPr>
          <w:trHeight w:val="600"/>
        </w:trPr>
        <w:tc>
          <w:tcPr>
            <w:tcW w:w="3938" w:type="dxa"/>
            <w:gridSpan w:val="2"/>
          </w:tcPr>
          <w:p w:rsidR="004F75DF" w:rsidRDefault="0013698B">
            <w:pPr>
              <w:pStyle w:val="TableParagraph"/>
              <w:spacing w:before="32" w:line="274" w:lineRule="exact"/>
              <w:ind w:left="237"/>
              <w:rPr>
                <w:sz w:val="24"/>
              </w:rPr>
            </w:pPr>
            <w:r>
              <w:rPr>
                <w:sz w:val="24"/>
              </w:rPr>
              <w:t>Защита</w:t>
            </w:r>
            <w:r>
              <w:rPr>
                <w:spacing w:val="-15"/>
                <w:sz w:val="24"/>
              </w:rPr>
              <w:t xml:space="preserve"> </w:t>
            </w:r>
            <w:r>
              <w:rPr>
                <w:sz w:val="24"/>
              </w:rPr>
              <w:t>проектов,</w:t>
            </w:r>
            <w:r>
              <w:rPr>
                <w:spacing w:val="-15"/>
                <w:sz w:val="24"/>
              </w:rPr>
              <w:t xml:space="preserve"> </w:t>
            </w:r>
            <w:r>
              <w:rPr>
                <w:sz w:val="24"/>
              </w:rPr>
              <w:t xml:space="preserve">итоговое </w:t>
            </w:r>
            <w:r>
              <w:rPr>
                <w:spacing w:val="-2"/>
                <w:sz w:val="24"/>
              </w:rPr>
              <w:t>повторение</w:t>
            </w:r>
          </w:p>
        </w:tc>
        <w:tc>
          <w:tcPr>
            <w:tcW w:w="1138" w:type="dxa"/>
          </w:tcPr>
          <w:p w:rsidR="004F75DF" w:rsidRDefault="0013698B">
            <w:pPr>
              <w:pStyle w:val="TableParagraph"/>
              <w:spacing w:before="179"/>
              <w:ind w:left="200"/>
              <w:jc w:val="center"/>
              <w:rPr>
                <w:sz w:val="24"/>
              </w:rPr>
            </w:pPr>
            <w:r>
              <w:rPr>
                <w:spacing w:val="-10"/>
                <w:sz w:val="24"/>
              </w:rPr>
              <w:t>4</w:t>
            </w:r>
          </w:p>
        </w:tc>
        <w:tc>
          <w:tcPr>
            <w:tcW w:w="1839"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24" w:type="dxa"/>
          </w:tcPr>
          <w:p w:rsidR="004F75DF" w:rsidRDefault="004F75DF">
            <w:pPr>
              <w:pStyle w:val="TableParagraph"/>
              <w:rPr>
                <w:sz w:val="24"/>
              </w:rPr>
            </w:pPr>
          </w:p>
        </w:tc>
      </w:tr>
      <w:tr w:rsidR="004F75DF">
        <w:trPr>
          <w:trHeight w:val="599"/>
        </w:trPr>
        <w:tc>
          <w:tcPr>
            <w:tcW w:w="3938" w:type="dxa"/>
            <w:gridSpan w:val="2"/>
          </w:tcPr>
          <w:p w:rsidR="004F75DF" w:rsidRDefault="0013698B">
            <w:pPr>
              <w:pStyle w:val="TableParagraph"/>
              <w:spacing w:before="19" w:line="280" w:lineRule="atLeas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38" w:type="dxa"/>
          </w:tcPr>
          <w:p w:rsidR="004F75DF" w:rsidRDefault="0013698B">
            <w:pPr>
              <w:pStyle w:val="TableParagraph"/>
              <w:spacing w:before="179"/>
              <w:ind w:left="544"/>
              <w:rPr>
                <w:sz w:val="24"/>
              </w:rPr>
            </w:pPr>
            <w:r>
              <w:rPr>
                <w:spacing w:val="-5"/>
                <w:sz w:val="24"/>
              </w:rPr>
              <w:t>34</w:t>
            </w:r>
          </w:p>
        </w:tc>
        <w:tc>
          <w:tcPr>
            <w:tcW w:w="1839" w:type="dxa"/>
          </w:tcPr>
          <w:p w:rsidR="004F75DF" w:rsidRDefault="0013698B">
            <w:pPr>
              <w:pStyle w:val="TableParagraph"/>
              <w:spacing w:before="179"/>
              <w:ind w:left="204" w:right="4"/>
              <w:jc w:val="center"/>
              <w:rPr>
                <w:sz w:val="24"/>
              </w:rPr>
            </w:pPr>
            <w:r>
              <w:rPr>
                <w:spacing w:val="-10"/>
                <w:sz w:val="24"/>
              </w:rPr>
              <w:t>0</w:t>
            </w:r>
          </w:p>
        </w:tc>
        <w:tc>
          <w:tcPr>
            <w:tcW w:w="1912" w:type="dxa"/>
          </w:tcPr>
          <w:p w:rsidR="004F75DF" w:rsidRDefault="0013698B">
            <w:pPr>
              <w:pStyle w:val="TableParagraph"/>
              <w:spacing w:before="179"/>
              <w:ind w:left="196" w:right="1"/>
              <w:jc w:val="center"/>
              <w:rPr>
                <w:sz w:val="24"/>
              </w:rPr>
            </w:pPr>
            <w:r>
              <w:rPr>
                <w:spacing w:val="-10"/>
                <w:sz w:val="24"/>
              </w:rPr>
              <w:t>0</w:t>
            </w:r>
          </w:p>
        </w:tc>
        <w:tc>
          <w:tcPr>
            <w:tcW w:w="1024"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6"/>
        <w:ind w:left="0"/>
        <w:jc w:val="left"/>
        <w:rPr>
          <w:b/>
          <w:sz w:val="24"/>
        </w:rPr>
      </w:pPr>
    </w:p>
    <w:p w:rsidR="004F75DF" w:rsidRDefault="0013698B">
      <w:pPr>
        <w:pStyle w:val="a4"/>
        <w:numPr>
          <w:ilvl w:val="2"/>
          <w:numId w:val="96"/>
        </w:numPr>
        <w:tabs>
          <w:tab w:val="left" w:pos="1696"/>
        </w:tabs>
        <w:spacing w:before="1"/>
        <w:ind w:left="1696" w:hanging="423"/>
        <w:jc w:val="left"/>
        <w:rPr>
          <w:b/>
          <w:sz w:val="24"/>
        </w:rPr>
      </w:pPr>
      <w:r>
        <w:rPr>
          <w:b/>
          <w:sz w:val="24"/>
        </w:rPr>
        <w:t>9</w:t>
      </w:r>
      <w:r>
        <w:rPr>
          <w:b/>
          <w:spacing w:val="2"/>
          <w:sz w:val="24"/>
        </w:rPr>
        <w:t xml:space="preserve">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073"/>
        <w:gridCol w:w="1148"/>
        <w:gridCol w:w="1844"/>
        <w:gridCol w:w="1912"/>
        <w:gridCol w:w="1052"/>
      </w:tblGrid>
      <w:tr w:rsidR="004F75DF">
        <w:trPr>
          <w:trHeight w:val="326"/>
        </w:trPr>
        <w:tc>
          <w:tcPr>
            <w:tcW w:w="821" w:type="dxa"/>
            <w:vMerge w:val="restart"/>
          </w:tcPr>
          <w:p w:rsidR="004F75DF" w:rsidRDefault="0013698B">
            <w:pPr>
              <w:pStyle w:val="TableParagraph"/>
              <w:spacing w:before="215" w:line="237" w:lineRule="auto"/>
              <w:ind w:left="237" w:right="227"/>
              <w:rPr>
                <w:b/>
                <w:sz w:val="24"/>
              </w:rPr>
            </w:pPr>
            <w:r>
              <w:rPr>
                <w:b/>
                <w:spacing w:val="-10"/>
                <w:sz w:val="24"/>
              </w:rPr>
              <w:t xml:space="preserve">№ </w:t>
            </w:r>
            <w:r>
              <w:rPr>
                <w:b/>
                <w:spacing w:val="-4"/>
                <w:sz w:val="24"/>
              </w:rPr>
              <w:t>п/п</w:t>
            </w:r>
          </w:p>
        </w:tc>
        <w:tc>
          <w:tcPr>
            <w:tcW w:w="3073" w:type="dxa"/>
            <w:vMerge w:val="restart"/>
          </w:tcPr>
          <w:p w:rsidR="004F75DF" w:rsidRDefault="0013698B">
            <w:pPr>
              <w:pStyle w:val="TableParagraph"/>
              <w:spacing w:before="215" w:line="237" w:lineRule="auto"/>
              <w:ind w:left="237" w:right="199"/>
              <w:rPr>
                <w:b/>
                <w:sz w:val="24"/>
              </w:rPr>
            </w:pPr>
            <w:r>
              <w:rPr>
                <w:b/>
                <w:sz w:val="24"/>
              </w:rPr>
              <w:t>Наименование</w:t>
            </w:r>
            <w:r>
              <w:rPr>
                <w:b/>
                <w:spacing w:val="-15"/>
                <w:sz w:val="24"/>
              </w:rPr>
              <w:t xml:space="preserve"> </w:t>
            </w:r>
            <w:r>
              <w:rPr>
                <w:b/>
                <w:sz w:val="24"/>
              </w:rPr>
              <w:t>разделов и тем программы</w:t>
            </w:r>
          </w:p>
        </w:tc>
        <w:tc>
          <w:tcPr>
            <w:tcW w:w="4904" w:type="dxa"/>
            <w:gridSpan w:val="3"/>
          </w:tcPr>
          <w:p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1052" w:type="dxa"/>
            <w:vMerge w:val="restart"/>
          </w:tcPr>
          <w:p w:rsidR="004F75DF" w:rsidRDefault="004F75DF">
            <w:pPr>
              <w:pStyle w:val="TableParagraph"/>
              <w:rPr>
                <w:sz w:val="24"/>
              </w:rPr>
            </w:pPr>
          </w:p>
        </w:tc>
      </w:tr>
      <w:tr w:rsidR="004F75DF">
        <w:trPr>
          <w:trHeight w:val="878"/>
        </w:trPr>
        <w:tc>
          <w:tcPr>
            <w:tcW w:w="821" w:type="dxa"/>
            <w:vMerge/>
            <w:tcBorders>
              <w:top w:val="nil"/>
            </w:tcBorders>
          </w:tcPr>
          <w:p w:rsidR="004F75DF" w:rsidRDefault="004F75DF">
            <w:pPr>
              <w:rPr>
                <w:sz w:val="2"/>
                <w:szCs w:val="2"/>
              </w:rPr>
            </w:pPr>
          </w:p>
        </w:tc>
        <w:tc>
          <w:tcPr>
            <w:tcW w:w="3073" w:type="dxa"/>
            <w:vMerge/>
            <w:tcBorders>
              <w:top w:val="nil"/>
            </w:tcBorders>
          </w:tcPr>
          <w:p w:rsidR="004F75DF" w:rsidRDefault="004F75DF">
            <w:pPr>
              <w:rPr>
                <w:sz w:val="2"/>
                <w:szCs w:val="2"/>
              </w:rPr>
            </w:pPr>
          </w:p>
        </w:tc>
        <w:tc>
          <w:tcPr>
            <w:tcW w:w="1148" w:type="dxa"/>
          </w:tcPr>
          <w:p w:rsidR="004F75DF" w:rsidRDefault="0013698B">
            <w:pPr>
              <w:pStyle w:val="TableParagraph"/>
              <w:spacing w:before="184"/>
              <w:ind w:left="237"/>
              <w:rPr>
                <w:b/>
                <w:sz w:val="24"/>
              </w:rPr>
            </w:pPr>
            <w:r>
              <w:rPr>
                <w:b/>
                <w:spacing w:val="-2"/>
                <w:sz w:val="24"/>
              </w:rPr>
              <w:t>Всего</w:t>
            </w:r>
          </w:p>
        </w:tc>
        <w:tc>
          <w:tcPr>
            <w:tcW w:w="1844" w:type="dxa"/>
          </w:tcPr>
          <w:p w:rsidR="004F75DF" w:rsidRDefault="0013698B">
            <w:pPr>
              <w:pStyle w:val="TableParagraph"/>
              <w:spacing w:before="44" w:line="242" w:lineRule="auto"/>
              <w:ind w:left="237"/>
              <w:rPr>
                <w:b/>
                <w:sz w:val="24"/>
              </w:rPr>
            </w:pPr>
            <w:r>
              <w:rPr>
                <w:b/>
                <w:spacing w:val="-2"/>
                <w:sz w:val="24"/>
              </w:rPr>
              <w:t>Контрольные работы</w:t>
            </w:r>
          </w:p>
        </w:tc>
        <w:tc>
          <w:tcPr>
            <w:tcW w:w="1912" w:type="dxa"/>
          </w:tcPr>
          <w:p w:rsidR="004F75DF" w:rsidRDefault="0013698B">
            <w:pPr>
              <w:pStyle w:val="TableParagraph"/>
              <w:spacing w:before="44" w:line="242" w:lineRule="auto"/>
              <w:ind w:left="237"/>
              <w:rPr>
                <w:b/>
                <w:sz w:val="24"/>
              </w:rPr>
            </w:pPr>
            <w:r>
              <w:rPr>
                <w:b/>
                <w:spacing w:val="-2"/>
                <w:sz w:val="24"/>
              </w:rPr>
              <w:t>Практические работы</w:t>
            </w:r>
          </w:p>
        </w:tc>
        <w:tc>
          <w:tcPr>
            <w:tcW w:w="1052" w:type="dxa"/>
            <w:vMerge/>
            <w:tcBorders>
              <w:top w:val="nil"/>
            </w:tcBorders>
          </w:tcPr>
          <w:p w:rsidR="004F75DF" w:rsidRDefault="004F75DF">
            <w:pPr>
              <w:rPr>
                <w:sz w:val="2"/>
                <w:szCs w:val="2"/>
              </w:rPr>
            </w:pPr>
          </w:p>
        </w:tc>
      </w:tr>
      <w:tr w:rsidR="004F75DF">
        <w:trPr>
          <w:trHeight w:val="326"/>
        </w:trPr>
        <w:tc>
          <w:tcPr>
            <w:tcW w:w="9850" w:type="dxa"/>
            <w:gridSpan w:val="6"/>
          </w:tcPr>
          <w:p w:rsidR="004F75DF" w:rsidRDefault="0013698B">
            <w:pPr>
              <w:pStyle w:val="TableParagraph"/>
              <w:spacing w:before="44" w:line="262" w:lineRule="exact"/>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в</w:t>
            </w:r>
            <w:r>
              <w:rPr>
                <w:b/>
                <w:spacing w:val="-5"/>
                <w:sz w:val="24"/>
              </w:rPr>
              <w:t xml:space="preserve"> </w:t>
            </w:r>
            <w:r>
              <w:rPr>
                <w:b/>
                <w:sz w:val="24"/>
              </w:rPr>
              <w:t>политическом</w:t>
            </w:r>
            <w:r>
              <w:rPr>
                <w:b/>
                <w:spacing w:val="-5"/>
                <w:sz w:val="24"/>
              </w:rPr>
              <w:t xml:space="preserve"> </w:t>
            </w:r>
            <w:r>
              <w:rPr>
                <w:b/>
                <w:spacing w:val="-2"/>
                <w:sz w:val="24"/>
              </w:rPr>
              <w:t>измерении</w:t>
            </w:r>
          </w:p>
        </w:tc>
      </w:tr>
      <w:tr w:rsidR="004F75DF">
        <w:trPr>
          <w:trHeight w:val="599"/>
        </w:trPr>
        <w:tc>
          <w:tcPr>
            <w:tcW w:w="821" w:type="dxa"/>
          </w:tcPr>
          <w:p w:rsidR="004F75DF" w:rsidRDefault="0013698B">
            <w:pPr>
              <w:pStyle w:val="TableParagraph"/>
              <w:spacing w:before="179"/>
              <w:ind w:left="103"/>
              <w:rPr>
                <w:sz w:val="24"/>
              </w:rPr>
            </w:pPr>
            <w:r>
              <w:rPr>
                <w:spacing w:val="-5"/>
                <w:sz w:val="24"/>
              </w:rPr>
              <w:t>1.1</w:t>
            </w:r>
          </w:p>
        </w:tc>
        <w:tc>
          <w:tcPr>
            <w:tcW w:w="3073" w:type="dxa"/>
          </w:tcPr>
          <w:p w:rsidR="004F75DF" w:rsidRDefault="0013698B">
            <w:pPr>
              <w:pStyle w:val="TableParagraph"/>
              <w:spacing w:before="19" w:line="280" w:lineRule="atLeast"/>
              <w:ind w:left="237" w:right="158"/>
              <w:rPr>
                <w:sz w:val="24"/>
              </w:rPr>
            </w:pPr>
            <w:r>
              <w:rPr>
                <w:sz w:val="24"/>
              </w:rPr>
              <w:t>Политика</w:t>
            </w:r>
            <w:r>
              <w:rPr>
                <w:spacing w:val="-15"/>
                <w:sz w:val="24"/>
              </w:rPr>
              <w:t xml:space="preserve"> </w:t>
            </w:r>
            <w:r>
              <w:rPr>
                <w:sz w:val="24"/>
              </w:rPr>
              <w:t>и</w:t>
            </w:r>
            <w:r>
              <w:rPr>
                <w:spacing w:val="-15"/>
                <w:sz w:val="24"/>
              </w:rPr>
              <w:t xml:space="preserve"> </w:t>
            </w:r>
            <w:r>
              <w:rPr>
                <w:sz w:val="24"/>
              </w:rPr>
              <w:t xml:space="preserve">политическая </w:t>
            </w:r>
            <w:r>
              <w:rPr>
                <w:spacing w:val="-2"/>
                <w:sz w:val="24"/>
              </w:rPr>
              <w:t>власть</w:t>
            </w:r>
          </w:p>
        </w:tc>
        <w:tc>
          <w:tcPr>
            <w:tcW w:w="1148" w:type="dxa"/>
          </w:tcPr>
          <w:p w:rsidR="004F75DF" w:rsidRDefault="0013698B">
            <w:pPr>
              <w:pStyle w:val="TableParagraph"/>
              <w:spacing w:before="179"/>
              <w:ind w:left="201"/>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605"/>
        </w:trPr>
        <w:tc>
          <w:tcPr>
            <w:tcW w:w="821" w:type="dxa"/>
          </w:tcPr>
          <w:p w:rsidR="004F75DF" w:rsidRDefault="0013698B">
            <w:pPr>
              <w:pStyle w:val="TableParagraph"/>
              <w:spacing w:before="179"/>
              <w:ind w:left="103"/>
              <w:rPr>
                <w:sz w:val="24"/>
              </w:rPr>
            </w:pPr>
            <w:r>
              <w:rPr>
                <w:spacing w:val="-5"/>
                <w:sz w:val="24"/>
              </w:rPr>
              <w:t>1.2</w:t>
            </w:r>
          </w:p>
        </w:tc>
        <w:tc>
          <w:tcPr>
            <w:tcW w:w="3073" w:type="dxa"/>
          </w:tcPr>
          <w:p w:rsidR="004F75DF" w:rsidRDefault="0013698B">
            <w:pPr>
              <w:pStyle w:val="TableParagraph"/>
              <w:spacing w:before="37" w:line="274" w:lineRule="exact"/>
              <w:ind w:left="237" w:right="158"/>
              <w:rPr>
                <w:sz w:val="24"/>
              </w:rPr>
            </w:pPr>
            <w:r>
              <w:rPr>
                <w:sz w:val="24"/>
              </w:rPr>
              <w:t>Участие</w:t>
            </w:r>
            <w:r>
              <w:rPr>
                <w:spacing w:val="-15"/>
                <w:sz w:val="24"/>
              </w:rPr>
              <w:t xml:space="preserve"> </w:t>
            </w:r>
            <w:r>
              <w:rPr>
                <w:sz w:val="24"/>
              </w:rPr>
              <w:t>граждан</w:t>
            </w:r>
            <w:r>
              <w:rPr>
                <w:spacing w:val="-15"/>
                <w:sz w:val="24"/>
              </w:rPr>
              <w:t xml:space="preserve"> </w:t>
            </w:r>
            <w:r>
              <w:rPr>
                <w:sz w:val="24"/>
              </w:rPr>
              <w:t xml:space="preserve">в </w:t>
            </w:r>
            <w:r>
              <w:rPr>
                <w:spacing w:val="-2"/>
                <w:sz w:val="24"/>
              </w:rPr>
              <w:t>политике</w:t>
            </w:r>
          </w:p>
        </w:tc>
        <w:tc>
          <w:tcPr>
            <w:tcW w:w="1148" w:type="dxa"/>
          </w:tcPr>
          <w:p w:rsidR="004F75DF" w:rsidRDefault="0013698B">
            <w:pPr>
              <w:pStyle w:val="TableParagraph"/>
              <w:spacing w:before="179"/>
              <w:ind w:left="201"/>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523"/>
        </w:trPr>
        <w:tc>
          <w:tcPr>
            <w:tcW w:w="3894"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8" w:type="dxa"/>
          </w:tcPr>
          <w:p w:rsidR="004F75DF" w:rsidRDefault="0013698B">
            <w:pPr>
              <w:pStyle w:val="TableParagraph"/>
              <w:spacing w:before="140"/>
              <w:ind w:left="201"/>
              <w:jc w:val="center"/>
              <w:rPr>
                <w:sz w:val="24"/>
              </w:rPr>
            </w:pPr>
            <w:r>
              <w:rPr>
                <w:spacing w:val="-10"/>
                <w:sz w:val="24"/>
              </w:rPr>
              <w:t>6</w:t>
            </w:r>
          </w:p>
        </w:tc>
        <w:tc>
          <w:tcPr>
            <w:tcW w:w="4808" w:type="dxa"/>
            <w:gridSpan w:val="3"/>
          </w:tcPr>
          <w:p w:rsidR="004F75DF" w:rsidRDefault="004F75DF">
            <w:pPr>
              <w:pStyle w:val="TableParagraph"/>
              <w:rPr>
                <w:sz w:val="24"/>
              </w:rPr>
            </w:pPr>
          </w:p>
        </w:tc>
      </w:tr>
      <w:tr w:rsidR="004F75DF">
        <w:trPr>
          <w:trHeight w:val="326"/>
        </w:trPr>
        <w:tc>
          <w:tcPr>
            <w:tcW w:w="9850" w:type="dxa"/>
            <w:gridSpan w:val="6"/>
          </w:tcPr>
          <w:p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Гражданин</w:t>
            </w:r>
            <w:r>
              <w:rPr>
                <w:b/>
                <w:spacing w:val="-2"/>
                <w:sz w:val="24"/>
              </w:rPr>
              <w:t xml:space="preserve"> </w:t>
            </w:r>
            <w:r>
              <w:rPr>
                <w:b/>
                <w:sz w:val="24"/>
              </w:rPr>
              <w:t>и</w:t>
            </w:r>
            <w:r>
              <w:rPr>
                <w:b/>
                <w:spacing w:val="-2"/>
                <w:sz w:val="24"/>
              </w:rPr>
              <w:t xml:space="preserve"> государство</w:t>
            </w:r>
          </w:p>
        </w:tc>
      </w:tr>
      <w:tr w:rsidR="004F75DF">
        <w:trPr>
          <w:trHeight w:val="878"/>
        </w:trPr>
        <w:tc>
          <w:tcPr>
            <w:tcW w:w="821"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2.1</w:t>
            </w:r>
          </w:p>
        </w:tc>
        <w:tc>
          <w:tcPr>
            <w:tcW w:w="3073" w:type="dxa"/>
          </w:tcPr>
          <w:p w:rsidR="004F75DF" w:rsidRDefault="0013698B">
            <w:pPr>
              <w:pStyle w:val="TableParagraph"/>
              <w:spacing w:before="47" w:line="237" w:lineRule="auto"/>
              <w:ind w:left="237" w:right="158"/>
              <w:rPr>
                <w:sz w:val="24"/>
              </w:rPr>
            </w:pPr>
            <w:r>
              <w:rPr>
                <w:spacing w:val="-2"/>
                <w:sz w:val="24"/>
              </w:rPr>
              <w:t xml:space="preserve">Основы </w:t>
            </w:r>
            <w:r>
              <w:rPr>
                <w:sz w:val="24"/>
              </w:rPr>
              <w:t>конституционного</w:t>
            </w:r>
            <w:r>
              <w:rPr>
                <w:spacing w:val="-15"/>
                <w:sz w:val="24"/>
              </w:rPr>
              <w:t xml:space="preserve"> </w:t>
            </w:r>
            <w:r>
              <w:rPr>
                <w:sz w:val="24"/>
              </w:rPr>
              <w:t>строя</w:t>
            </w:r>
          </w:p>
          <w:p w:rsidR="004F75DF" w:rsidRDefault="0013698B">
            <w:pPr>
              <w:pStyle w:val="TableParagraph"/>
              <w:spacing w:before="4" w:line="262" w:lineRule="exact"/>
              <w:ind w:left="237"/>
              <w:rPr>
                <w:sz w:val="24"/>
              </w:rPr>
            </w:pPr>
            <w:r>
              <w:rPr>
                <w:sz w:val="24"/>
              </w:rPr>
              <w:t>Российской</w:t>
            </w:r>
            <w:r>
              <w:rPr>
                <w:spacing w:val="-4"/>
                <w:sz w:val="24"/>
              </w:rPr>
              <w:t xml:space="preserve"> </w:t>
            </w:r>
            <w:r>
              <w:rPr>
                <w:spacing w:val="-2"/>
                <w:sz w:val="24"/>
              </w:rPr>
              <w:t>Федерации</w:t>
            </w:r>
          </w:p>
        </w:tc>
        <w:tc>
          <w:tcPr>
            <w:tcW w:w="1148" w:type="dxa"/>
          </w:tcPr>
          <w:p w:rsidR="004F75DF" w:rsidRDefault="004F75DF">
            <w:pPr>
              <w:pStyle w:val="TableParagraph"/>
              <w:spacing w:before="42"/>
              <w:rPr>
                <w:b/>
                <w:sz w:val="24"/>
              </w:rPr>
            </w:pPr>
          </w:p>
          <w:p w:rsidR="004F75DF" w:rsidRDefault="0013698B">
            <w:pPr>
              <w:pStyle w:val="TableParagraph"/>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878"/>
        </w:trPr>
        <w:tc>
          <w:tcPr>
            <w:tcW w:w="821"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2.2</w:t>
            </w:r>
          </w:p>
        </w:tc>
        <w:tc>
          <w:tcPr>
            <w:tcW w:w="3073" w:type="dxa"/>
          </w:tcPr>
          <w:p w:rsidR="004F75DF" w:rsidRDefault="0013698B">
            <w:pPr>
              <w:pStyle w:val="TableParagraph"/>
              <w:spacing w:before="47" w:line="237" w:lineRule="auto"/>
              <w:ind w:left="237" w:right="158"/>
              <w:rPr>
                <w:sz w:val="24"/>
              </w:rPr>
            </w:pPr>
            <w:r>
              <w:rPr>
                <w:sz w:val="24"/>
              </w:rPr>
              <w:t>Высшие органы государственной</w:t>
            </w:r>
            <w:r>
              <w:rPr>
                <w:spacing w:val="-15"/>
                <w:sz w:val="24"/>
              </w:rPr>
              <w:t xml:space="preserve"> </w:t>
            </w:r>
            <w:r>
              <w:rPr>
                <w:sz w:val="24"/>
              </w:rPr>
              <w:t>власти</w:t>
            </w:r>
            <w:r>
              <w:rPr>
                <w:spacing w:val="-15"/>
                <w:sz w:val="24"/>
              </w:rPr>
              <w:t xml:space="preserve"> </w:t>
            </w:r>
            <w:r>
              <w:rPr>
                <w:sz w:val="24"/>
              </w:rPr>
              <w:t>в</w:t>
            </w:r>
          </w:p>
          <w:p w:rsidR="004F75DF" w:rsidRDefault="0013698B">
            <w:pPr>
              <w:pStyle w:val="TableParagraph"/>
              <w:spacing w:before="3" w:line="262" w:lineRule="exact"/>
              <w:ind w:left="237"/>
              <w:rPr>
                <w:sz w:val="24"/>
              </w:rPr>
            </w:pPr>
            <w:r>
              <w:rPr>
                <w:sz w:val="24"/>
              </w:rPr>
              <w:t>Российской</w:t>
            </w:r>
            <w:r>
              <w:rPr>
                <w:spacing w:val="-4"/>
                <w:sz w:val="24"/>
              </w:rPr>
              <w:t xml:space="preserve"> </w:t>
            </w:r>
            <w:r>
              <w:rPr>
                <w:spacing w:val="-2"/>
                <w:sz w:val="24"/>
              </w:rPr>
              <w:t>Федерации</w:t>
            </w:r>
          </w:p>
        </w:tc>
        <w:tc>
          <w:tcPr>
            <w:tcW w:w="1148" w:type="dxa"/>
          </w:tcPr>
          <w:p w:rsidR="004F75DF" w:rsidRDefault="004F75DF">
            <w:pPr>
              <w:pStyle w:val="TableParagraph"/>
              <w:spacing w:before="42"/>
              <w:rPr>
                <w:b/>
                <w:sz w:val="24"/>
              </w:rPr>
            </w:pPr>
          </w:p>
          <w:p w:rsidR="004F75DF" w:rsidRDefault="0013698B">
            <w:pPr>
              <w:pStyle w:val="TableParagraph"/>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1157"/>
        </w:trPr>
        <w:tc>
          <w:tcPr>
            <w:tcW w:w="821" w:type="dxa"/>
          </w:tcPr>
          <w:p w:rsidR="004F75DF" w:rsidRDefault="004F75DF">
            <w:pPr>
              <w:pStyle w:val="TableParagraph"/>
              <w:spacing w:before="181"/>
              <w:rPr>
                <w:b/>
                <w:sz w:val="24"/>
              </w:rPr>
            </w:pPr>
          </w:p>
          <w:p w:rsidR="004F75DF" w:rsidRDefault="0013698B">
            <w:pPr>
              <w:pStyle w:val="TableParagraph"/>
              <w:spacing w:before="1"/>
              <w:ind w:left="103"/>
              <w:rPr>
                <w:sz w:val="24"/>
              </w:rPr>
            </w:pPr>
            <w:r>
              <w:rPr>
                <w:spacing w:val="-5"/>
                <w:sz w:val="24"/>
              </w:rPr>
              <w:t>2.3</w:t>
            </w:r>
          </w:p>
        </w:tc>
        <w:tc>
          <w:tcPr>
            <w:tcW w:w="3073" w:type="dxa"/>
          </w:tcPr>
          <w:p w:rsidR="004F75DF" w:rsidRDefault="0013698B">
            <w:pPr>
              <w:pStyle w:val="TableParagraph"/>
              <w:spacing w:before="44"/>
              <w:ind w:left="237" w:right="158"/>
              <w:rPr>
                <w:sz w:val="24"/>
              </w:rPr>
            </w:pPr>
            <w:r>
              <w:rPr>
                <w:spacing w:val="-2"/>
                <w:sz w:val="24"/>
              </w:rPr>
              <w:t xml:space="preserve">Государственно- территориальное </w:t>
            </w:r>
            <w:r>
              <w:rPr>
                <w:sz w:val="24"/>
              </w:rPr>
              <w:t>устройство</w:t>
            </w:r>
            <w:r>
              <w:rPr>
                <w:spacing w:val="-15"/>
                <w:sz w:val="24"/>
              </w:rPr>
              <w:t xml:space="preserve"> </w:t>
            </w:r>
            <w:r>
              <w:rPr>
                <w:sz w:val="24"/>
              </w:rPr>
              <w:t>Российской</w:t>
            </w:r>
          </w:p>
          <w:p w:rsidR="004F75DF" w:rsidRDefault="0013698B">
            <w:pPr>
              <w:pStyle w:val="TableParagraph"/>
              <w:spacing w:line="264" w:lineRule="exact"/>
              <w:ind w:left="237"/>
              <w:rPr>
                <w:sz w:val="24"/>
              </w:rPr>
            </w:pPr>
            <w:r>
              <w:rPr>
                <w:spacing w:val="-2"/>
                <w:sz w:val="24"/>
              </w:rPr>
              <w:t>Федерации</w:t>
            </w:r>
          </w:p>
        </w:tc>
        <w:tc>
          <w:tcPr>
            <w:tcW w:w="1148" w:type="dxa"/>
          </w:tcPr>
          <w:p w:rsidR="004F75DF" w:rsidRDefault="004F75DF">
            <w:pPr>
              <w:pStyle w:val="TableParagraph"/>
              <w:spacing w:before="181"/>
              <w:rPr>
                <w:b/>
                <w:sz w:val="24"/>
              </w:rPr>
            </w:pPr>
          </w:p>
          <w:p w:rsidR="004F75DF" w:rsidRDefault="0013698B">
            <w:pPr>
              <w:pStyle w:val="TableParagraph"/>
              <w:spacing w:before="1"/>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1152"/>
        </w:trPr>
        <w:tc>
          <w:tcPr>
            <w:tcW w:w="821" w:type="dxa"/>
          </w:tcPr>
          <w:p w:rsidR="004F75DF" w:rsidRDefault="004F75DF">
            <w:pPr>
              <w:pStyle w:val="TableParagraph"/>
              <w:spacing w:before="176"/>
              <w:rPr>
                <w:b/>
                <w:sz w:val="24"/>
              </w:rPr>
            </w:pPr>
          </w:p>
          <w:p w:rsidR="004F75DF" w:rsidRDefault="0013698B">
            <w:pPr>
              <w:pStyle w:val="TableParagraph"/>
              <w:ind w:left="103"/>
              <w:rPr>
                <w:sz w:val="24"/>
              </w:rPr>
            </w:pPr>
            <w:r>
              <w:rPr>
                <w:spacing w:val="-5"/>
                <w:sz w:val="24"/>
              </w:rPr>
              <w:t>2.4</w:t>
            </w:r>
          </w:p>
        </w:tc>
        <w:tc>
          <w:tcPr>
            <w:tcW w:w="3073" w:type="dxa"/>
          </w:tcPr>
          <w:p w:rsidR="004F75DF" w:rsidRDefault="0013698B">
            <w:pPr>
              <w:pStyle w:val="TableParagraph"/>
              <w:spacing w:before="40"/>
              <w:ind w:left="237" w:right="158"/>
              <w:rPr>
                <w:sz w:val="24"/>
              </w:rPr>
            </w:pPr>
            <w:r>
              <w:rPr>
                <w:sz w:val="24"/>
              </w:rPr>
              <w:t>Конституция</w:t>
            </w:r>
            <w:r>
              <w:rPr>
                <w:spacing w:val="-15"/>
                <w:sz w:val="24"/>
              </w:rPr>
              <w:t xml:space="preserve"> </w:t>
            </w:r>
            <w:r>
              <w:rPr>
                <w:sz w:val="24"/>
              </w:rPr>
              <w:t>Российской Федерации о правовом статусе человека и</w:t>
            </w:r>
          </w:p>
          <w:p w:rsidR="004F75DF" w:rsidRDefault="0013698B">
            <w:pPr>
              <w:pStyle w:val="TableParagraph"/>
              <w:spacing w:before="2" w:line="262" w:lineRule="exact"/>
              <w:ind w:left="237"/>
              <w:rPr>
                <w:sz w:val="24"/>
              </w:rPr>
            </w:pPr>
            <w:r>
              <w:rPr>
                <w:spacing w:val="-2"/>
                <w:sz w:val="24"/>
              </w:rPr>
              <w:t>гражданина</w:t>
            </w:r>
          </w:p>
        </w:tc>
        <w:tc>
          <w:tcPr>
            <w:tcW w:w="1148" w:type="dxa"/>
          </w:tcPr>
          <w:p w:rsidR="004F75DF" w:rsidRDefault="004F75DF">
            <w:pPr>
              <w:pStyle w:val="TableParagraph"/>
              <w:spacing w:before="176"/>
              <w:rPr>
                <w:b/>
                <w:sz w:val="24"/>
              </w:rPr>
            </w:pPr>
          </w:p>
          <w:p w:rsidR="004F75DF" w:rsidRDefault="0013698B">
            <w:pPr>
              <w:pStyle w:val="TableParagraph"/>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527"/>
        </w:trPr>
        <w:tc>
          <w:tcPr>
            <w:tcW w:w="3894"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8" w:type="dxa"/>
          </w:tcPr>
          <w:p w:rsidR="004F75DF" w:rsidRDefault="0013698B">
            <w:pPr>
              <w:pStyle w:val="TableParagraph"/>
              <w:spacing w:before="140"/>
              <w:ind w:left="201"/>
              <w:jc w:val="center"/>
              <w:rPr>
                <w:sz w:val="24"/>
              </w:rPr>
            </w:pPr>
            <w:r>
              <w:rPr>
                <w:spacing w:val="-10"/>
                <w:sz w:val="24"/>
              </w:rPr>
              <w:t>8</w:t>
            </w:r>
          </w:p>
        </w:tc>
        <w:tc>
          <w:tcPr>
            <w:tcW w:w="4808" w:type="dxa"/>
            <w:gridSpan w:val="3"/>
          </w:tcPr>
          <w:p w:rsidR="004F75DF" w:rsidRDefault="004F75DF">
            <w:pPr>
              <w:pStyle w:val="TableParagraph"/>
              <w:rPr>
                <w:sz w:val="24"/>
              </w:rPr>
            </w:pPr>
          </w:p>
        </w:tc>
      </w:tr>
      <w:tr w:rsidR="004F75DF">
        <w:trPr>
          <w:trHeight w:val="326"/>
        </w:trPr>
        <w:tc>
          <w:tcPr>
            <w:tcW w:w="9850" w:type="dxa"/>
            <w:gridSpan w:val="6"/>
          </w:tcPr>
          <w:p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3.</w:t>
            </w:r>
            <w:r>
              <w:rPr>
                <w:b/>
                <w:spacing w:val="1"/>
                <w:sz w:val="24"/>
              </w:rPr>
              <w:t xml:space="preserve"> </w:t>
            </w:r>
            <w:r>
              <w:rPr>
                <w:b/>
                <w:sz w:val="24"/>
              </w:rPr>
              <w:t>Человек</w:t>
            </w:r>
            <w:r>
              <w:rPr>
                <w:b/>
                <w:spacing w:val="-1"/>
                <w:sz w:val="24"/>
              </w:rPr>
              <w:t xml:space="preserve"> </w:t>
            </w:r>
            <w:r>
              <w:rPr>
                <w:b/>
                <w:sz w:val="24"/>
              </w:rPr>
              <w:t>в</w:t>
            </w:r>
            <w:r>
              <w:rPr>
                <w:b/>
                <w:spacing w:val="-2"/>
                <w:sz w:val="24"/>
              </w:rPr>
              <w:t xml:space="preserve"> </w:t>
            </w:r>
            <w:r>
              <w:rPr>
                <w:b/>
                <w:sz w:val="24"/>
              </w:rPr>
              <w:t>системе</w:t>
            </w:r>
            <w:r>
              <w:rPr>
                <w:b/>
                <w:spacing w:val="-2"/>
                <w:sz w:val="24"/>
              </w:rPr>
              <w:t xml:space="preserve"> </w:t>
            </w:r>
            <w:r>
              <w:rPr>
                <w:b/>
                <w:sz w:val="24"/>
              </w:rPr>
              <w:t>социальных</w:t>
            </w:r>
            <w:r>
              <w:rPr>
                <w:b/>
                <w:spacing w:val="-6"/>
                <w:sz w:val="24"/>
              </w:rPr>
              <w:t xml:space="preserve"> </w:t>
            </w:r>
            <w:r>
              <w:rPr>
                <w:b/>
                <w:spacing w:val="-2"/>
                <w:sz w:val="24"/>
              </w:rPr>
              <w:t>отношений</w:t>
            </w:r>
          </w:p>
        </w:tc>
      </w:tr>
      <w:tr w:rsidR="004F75DF">
        <w:trPr>
          <w:trHeight w:val="599"/>
        </w:trPr>
        <w:tc>
          <w:tcPr>
            <w:tcW w:w="821" w:type="dxa"/>
          </w:tcPr>
          <w:p w:rsidR="004F75DF" w:rsidRDefault="0013698B">
            <w:pPr>
              <w:pStyle w:val="TableParagraph"/>
              <w:spacing w:before="179"/>
              <w:ind w:left="103"/>
              <w:rPr>
                <w:sz w:val="24"/>
              </w:rPr>
            </w:pPr>
            <w:r>
              <w:rPr>
                <w:spacing w:val="-5"/>
                <w:sz w:val="24"/>
              </w:rPr>
              <w:t>3.1</w:t>
            </w:r>
          </w:p>
        </w:tc>
        <w:tc>
          <w:tcPr>
            <w:tcW w:w="3073" w:type="dxa"/>
          </w:tcPr>
          <w:p w:rsidR="004F75DF" w:rsidRDefault="0013698B">
            <w:pPr>
              <w:pStyle w:val="TableParagraph"/>
              <w:spacing w:before="20" w:line="280" w:lineRule="atLeast"/>
              <w:ind w:left="237" w:right="158"/>
              <w:rPr>
                <w:sz w:val="24"/>
              </w:rPr>
            </w:pPr>
            <w:r>
              <w:rPr>
                <w:sz w:val="24"/>
              </w:rPr>
              <w:t>Социальные</w:t>
            </w:r>
            <w:r>
              <w:rPr>
                <w:spacing w:val="-15"/>
                <w:sz w:val="24"/>
              </w:rPr>
              <w:t xml:space="preserve"> </w:t>
            </w:r>
            <w:r>
              <w:rPr>
                <w:sz w:val="24"/>
              </w:rPr>
              <w:t>общности</w:t>
            </w:r>
            <w:r>
              <w:rPr>
                <w:spacing w:val="-15"/>
                <w:sz w:val="24"/>
              </w:rPr>
              <w:t xml:space="preserve"> </w:t>
            </w:r>
            <w:r>
              <w:rPr>
                <w:sz w:val="24"/>
              </w:rPr>
              <w:t xml:space="preserve">и </w:t>
            </w:r>
            <w:r>
              <w:rPr>
                <w:spacing w:val="-2"/>
                <w:sz w:val="24"/>
              </w:rPr>
              <w:t>группы</w:t>
            </w:r>
          </w:p>
        </w:tc>
        <w:tc>
          <w:tcPr>
            <w:tcW w:w="1148" w:type="dxa"/>
          </w:tcPr>
          <w:p w:rsidR="004F75DF" w:rsidRDefault="0013698B">
            <w:pPr>
              <w:pStyle w:val="TableParagraph"/>
              <w:spacing w:before="179"/>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878"/>
        </w:trPr>
        <w:tc>
          <w:tcPr>
            <w:tcW w:w="821" w:type="dxa"/>
          </w:tcPr>
          <w:p w:rsidR="004F75DF" w:rsidRDefault="004F75DF">
            <w:pPr>
              <w:pStyle w:val="TableParagraph"/>
              <w:spacing w:before="42"/>
              <w:rPr>
                <w:b/>
                <w:sz w:val="24"/>
              </w:rPr>
            </w:pPr>
          </w:p>
          <w:p w:rsidR="004F75DF" w:rsidRDefault="0013698B">
            <w:pPr>
              <w:pStyle w:val="TableParagraph"/>
              <w:spacing w:before="1"/>
              <w:ind w:left="103"/>
              <w:rPr>
                <w:sz w:val="24"/>
              </w:rPr>
            </w:pPr>
            <w:r>
              <w:rPr>
                <w:spacing w:val="-5"/>
                <w:sz w:val="24"/>
              </w:rPr>
              <w:t>3.2</w:t>
            </w:r>
          </w:p>
        </w:tc>
        <w:tc>
          <w:tcPr>
            <w:tcW w:w="3073" w:type="dxa"/>
          </w:tcPr>
          <w:p w:rsidR="004F75DF" w:rsidRDefault="0013698B">
            <w:pPr>
              <w:pStyle w:val="TableParagraph"/>
              <w:spacing w:before="47" w:line="237" w:lineRule="auto"/>
              <w:ind w:left="237" w:right="288"/>
              <w:rPr>
                <w:sz w:val="24"/>
              </w:rPr>
            </w:pPr>
            <w:r>
              <w:rPr>
                <w:sz w:val="24"/>
              </w:rPr>
              <w:t>Статусы и роли. Социализация</w:t>
            </w:r>
            <w:r>
              <w:rPr>
                <w:spacing w:val="-15"/>
                <w:sz w:val="24"/>
              </w:rPr>
              <w:t xml:space="preserve"> </w:t>
            </w:r>
            <w:r>
              <w:rPr>
                <w:sz w:val="24"/>
              </w:rPr>
              <w:t>личности.</w:t>
            </w:r>
          </w:p>
          <w:p w:rsidR="004F75DF" w:rsidRDefault="0013698B">
            <w:pPr>
              <w:pStyle w:val="TableParagraph"/>
              <w:spacing w:before="4" w:line="262" w:lineRule="exact"/>
              <w:ind w:left="237"/>
              <w:rPr>
                <w:sz w:val="24"/>
              </w:rPr>
            </w:pPr>
            <w:r>
              <w:rPr>
                <w:sz w:val="24"/>
              </w:rPr>
              <w:t>Семья</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pacing w:val="-2"/>
                <w:sz w:val="24"/>
              </w:rPr>
              <w:t>функции</w:t>
            </w:r>
          </w:p>
        </w:tc>
        <w:tc>
          <w:tcPr>
            <w:tcW w:w="1148" w:type="dxa"/>
          </w:tcPr>
          <w:p w:rsidR="004F75DF" w:rsidRDefault="004F75DF">
            <w:pPr>
              <w:pStyle w:val="TableParagraph"/>
              <w:spacing w:before="42"/>
              <w:rPr>
                <w:b/>
                <w:sz w:val="24"/>
              </w:rPr>
            </w:pPr>
          </w:p>
          <w:p w:rsidR="004F75DF" w:rsidRDefault="0013698B">
            <w:pPr>
              <w:pStyle w:val="TableParagraph"/>
              <w:spacing w:before="1"/>
              <w:ind w:left="201"/>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1152"/>
        </w:trPr>
        <w:tc>
          <w:tcPr>
            <w:tcW w:w="821" w:type="dxa"/>
          </w:tcPr>
          <w:p w:rsidR="004F75DF" w:rsidRDefault="004F75DF">
            <w:pPr>
              <w:pStyle w:val="TableParagraph"/>
              <w:spacing w:before="181"/>
              <w:rPr>
                <w:b/>
                <w:sz w:val="24"/>
              </w:rPr>
            </w:pPr>
          </w:p>
          <w:p w:rsidR="004F75DF" w:rsidRDefault="0013698B">
            <w:pPr>
              <w:pStyle w:val="TableParagraph"/>
              <w:ind w:left="103"/>
              <w:rPr>
                <w:sz w:val="24"/>
              </w:rPr>
            </w:pPr>
            <w:r>
              <w:rPr>
                <w:spacing w:val="-5"/>
                <w:sz w:val="24"/>
              </w:rPr>
              <w:t>3.3</w:t>
            </w:r>
          </w:p>
        </w:tc>
        <w:tc>
          <w:tcPr>
            <w:tcW w:w="3073" w:type="dxa"/>
          </w:tcPr>
          <w:p w:rsidR="004F75DF" w:rsidRDefault="0013698B">
            <w:pPr>
              <w:pStyle w:val="TableParagraph"/>
              <w:spacing w:before="40"/>
              <w:ind w:left="237" w:right="387"/>
              <w:rPr>
                <w:sz w:val="24"/>
              </w:rPr>
            </w:pPr>
            <w:r>
              <w:rPr>
                <w:sz w:val="24"/>
              </w:rPr>
              <w:t>Этносы и нации в современном</w:t>
            </w:r>
            <w:r>
              <w:rPr>
                <w:spacing w:val="-15"/>
                <w:sz w:val="24"/>
              </w:rPr>
              <w:t xml:space="preserve"> </w:t>
            </w:r>
            <w:r>
              <w:rPr>
                <w:sz w:val="24"/>
              </w:rPr>
              <w:t>обществе. Социальная политика</w:t>
            </w:r>
          </w:p>
          <w:p w:rsidR="004F75DF" w:rsidRDefault="0013698B">
            <w:pPr>
              <w:pStyle w:val="TableParagraph"/>
              <w:spacing w:before="2" w:line="262" w:lineRule="exact"/>
              <w:ind w:left="237"/>
              <w:rPr>
                <w:sz w:val="24"/>
              </w:rPr>
            </w:pPr>
            <w:r>
              <w:rPr>
                <w:sz w:val="24"/>
              </w:rPr>
              <w:t>Российского</w:t>
            </w:r>
            <w:r>
              <w:rPr>
                <w:spacing w:val="-3"/>
                <w:sz w:val="24"/>
              </w:rPr>
              <w:t xml:space="preserve"> </w:t>
            </w:r>
            <w:r>
              <w:rPr>
                <w:spacing w:val="-2"/>
                <w:sz w:val="24"/>
              </w:rPr>
              <w:t>государства</w:t>
            </w:r>
          </w:p>
        </w:tc>
        <w:tc>
          <w:tcPr>
            <w:tcW w:w="1148" w:type="dxa"/>
          </w:tcPr>
          <w:p w:rsidR="004F75DF" w:rsidRDefault="004F75DF">
            <w:pPr>
              <w:pStyle w:val="TableParagraph"/>
              <w:spacing w:before="181"/>
              <w:rPr>
                <w:b/>
                <w:sz w:val="24"/>
              </w:rPr>
            </w:pPr>
          </w:p>
          <w:p w:rsidR="004F75DF" w:rsidRDefault="0013698B">
            <w:pPr>
              <w:pStyle w:val="TableParagraph"/>
              <w:ind w:left="201"/>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878"/>
        </w:trPr>
        <w:tc>
          <w:tcPr>
            <w:tcW w:w="821" w:type="dxa"/>
          </w:tcPr>
          <w:p w:rsidR="004F75DF" w:rsidRDefault="004F75DF">
            <w:pPr>
              <w:pStyle w:val="TableParagraph"/>
              <w:spacing w:before="42"/>
              <w:rPr>
                <w:b/>
                <w:sz w:val="24"/>
              </w:rPr>
            </w:pPr>
          </w:p>
          <w:p w:rsidR="004F75DF" w:rsidRDefault="0013698B">
            <w:pPr>
              <w:pStyle w:val="TableParagraph"/>
              <w:ind w:left="103"/>
              <w:rPr>
                <w:sz w:val="24"/>
              </w:rPr>
            </w:pPr>
            <w:r>
              <w:rPr>
                <w:spacing w:val="-5"/>
                <w:sz w:val="24"/>
              </w:rPr>
              <w:t>3.4</w:t>
            </w:r>
          </w:p>
        </w:tc>
        <w:tc>
          <w:tcPr>
            <w:tcW w:w="3073" w:type="dxa"/>
          </w:tcPr>
          <w:p w:rsidR="004F75DF" w:rsidRDefault="0013698B">
            <w:pPr>
              <w:pStyle w:val="TableParagraph"/>
              <w:spacing w:before="47" w:line="237" w:lineRule="auto"/>
              <w:ind w:left="237" w:right="158"/>
              <w:rPr>
                <w:sz w:val="24"/>
              </w:rPr>
            </w:pPr>
            <w:r>
              <w:rPr>
                <w:spacing w:val="-2"/>
                <w:sz w:val="24"/>
              </w:rPr>
              <w:t xml:space="preserve">Отклоняющееся </w:t>
            </w:r>
            <w:r>
              <w:rPr>
                <w:sz w:val="24"/>
              </w:rPr>
              <w:t>поведение</w:t>
            </w:r>
            <w:r>
              <w:rPr>
                <w:spacing w:val="-15"/>
                <w:sz w:val="24"/>
              </w:rPr>
              <w:t xml:space="preserve"> </w:t>
            </w:r>
            <w:r>
              <w:rPr>
                <w:sz w:val="24"/>
              </w:rPr>
              <w:t>и</w:t>
            </w:r>
            <w:r>
              <w:rPr>
                <w:spacing w:val="-15"/>
                <w:sz w:val="24"/>
              </w:rPr>
              <w:t xml:space="preserve"> </w:t>
            </w:r>
            <w:r>
              <w:rPr>
                <w:sz w:val="24"/>
              </w:rPr>
              <w:t>здоровый</w:t>
            </w:r>
          </w:p>
          <w:p w:rsidR="004F75DF" w:rsidRDefault="0013698B">
            <w:pPr>
              <w:pStyle w:val="TableParagraph"/>
              <w:spacing w:before="3" w:line="262" w:lineRule="exact"/>
              <w:ind w:left="237"/>
              <w:rPr>
                <w:sz w:val="24"/>
              </w:rPr>
            </w:pPr>
            <w:r>
              <w:rPr>
                <w:sz w:val="24"/>
              </w:rPr>
              <w:t>образ</w:t>
            </w:r>
            <w:r>
              <w:rPr>
                <w:spacing w:val="-2"/>
                <w:sz w:val="24"/>
              </w:rPr>
              <w:t xml:space="preserve"> жизни</w:t>
            </w:r>
          </w:p>
        </w:tc>
        <w:tc>
          <w:tcPr>
            <w:tcW w:w="1148" w:type="dxa"/>
          </w:tcPr>
          <w:p w:rsidR="004F75DF" w:rsidRDefault="004F75DF">
            <w:pPr>
              <w:pStyle w:val="TableParagraph"/>
              <w:spacing w:before="42"/>
              <w:rPr>
                <w:b/>
                <w:sz w:val="24"/>
              </w:rPr>
            </w:pPr>
          </w:p>
          <w:p w:rsidR="004F75DF" w:rsidRDefault="0013698B">
            <w:pPr>
              <w:pStyle w:val="TableParagraph"/>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527"/>
        </w:trPr>
        <w:tc>
          <w:tcPr>
            <w:tcW w:w="3894" w:type="dxa"/>
            <w:gridSpan w:val="2"/>
          </w:tcPr>
          <w:p w:rsidR="004F75DF" w:rsidRDefault="0013698B">
            <w:pPr>
              <w:pStyle w:val="TableParagraph"/>
              <w:spacing w:before="145"/>
              <w:ind w:left="237"/>
              <w:rPr>
                <w:sz w:val="24"/>
              </w:rPr>
            </w:pPr>
            <w:r>
              <w:rPr>
                <w:sz w:val="24"/>
              </w:rPr>
              <w:t>Итого по</w:t>
            </w:r>
            <w:r>
              <w:rPr>
                <w:spacing w:val="-2"/>
                <w:sz w:val="24"/>
              </w:rPr>
              <w:t xml:space="preserve"> разделу</w:t>
            </w:r>
          </w:p>
        </w:tc>
        <w:tc>
          <w:tcPr>
            <w:tcW w:w="1148" w:type="dxa"/>
          </w:tcPr>
          <w:p w:rsidR="004F75DF" w:rsidRDefault="0013698B">
            <w:pPr>
              <w:pStyle w:val="TableParagraph"/>
              <w:spacing w:before="145"/>
              <w:ind w:left="549"/>
              <w:rPr>
                <w:sz w:val="24"/>
              </w:rPr>
            </w:pPr>
            <w:r>
              <w:rPr>
                <w:spacing w:val="-5"/>
                <w:sz w:val="24"/>
              </w:rPr>
              <w:t>11</w:t>
            </w:r>
          </w:p>
        </w:tc>
        <w:tc>
          <w:tcPr>
            <w:tcW w:w="4808" w:type="dxa"/>
            <w:gridSpan w:val="3"/>
          </w:tcPr>
          <w:p w:rsidR="004F75DF" w:rsidRDefault="004F75DF">
            <w:pPr>
              <w:pStyle w:val="TableParagraph"/>
              <w:rPr>
                <w:sz w:val="24"/>
              </w:rPr>
            </w:pPr>
          </w:p>
        </w:tc>
      </w:tr>
      <w:tr w:rsidR="004F75DF">
        <w:trPr>
          <w:trHeight w:val="326"/>
        </w:trPr>
        <w:tc>
          <w:tcPr>
            <w:tcW w:w="3894" w:type="dxa"/>
            <w:gridSpan w:val="2"/>
          </w:tcPr>
          <w:p w:rsidR="004F75DF" w:rsidRDefault="0013698B">
            <w:pPr>
              <w:pStyle w:val="TableParagraph"/>
              <w:spacing w:before="40" w:line="266" w:lineRule="exact"/>
              <w:ind w:left="237"/>
              <w:rPr>
                <w:sz w:val="24"/>
              </w:rPr>
            </w:pPr>
            <w:r>
              <w:rPr>
                <w:sz w:val="24"/>
              </w:rPr>
              <w:t>Человек</w:t>
            </w:r>
            <w:r>
              <w:rPr>
                <w:spacing w:val="-1"/>
                <w:sz w:val="24"/>
              </w:rPr>
              <w:t xml:space="preserve"> </w:t>
            </w:r>
            <w:r>
              <w:rPr>
                <w:sz w:val="24"/>
              </w:rPr>
              <w:t>в</w:t>
            </w:r>
            <w:r>
              <w:rPr>
                <w:spacing w:val="-1"/>
                <w:sz w:val="24"/>
              </w:rPr>
              <w:t xml:space="preserve"> </w:t>
            </w:r>
            <w:r>
              <w:rPr>
                <w:spacing w:val="-2"/>
                <w:sz w:val="24"/>
              </w:rPr>
              <w:t>современном</w:t>
            </w:r>
          </w:p>
        </w:tc>
        <w:tc>
          <w:tcPr>
            <w:tcW w:w="1148" w:type="dxa"/>
          </w:tcPr>
          <w:p w:rsidR="004F75DF" w:rsidRDefault="0013698B">
            <w:pPr>
              <w:pStyle w:val="TableParagraph"/>
              <w:spacing w:before="40" w:line="266" w:lineRule="exact"/>
              <w:ind w:left="201"/>
              <w:jc w:val="center"/>
              <w:rPr>
                <w:sz w:val="24"/>
              </w:rPr>
            </w:pPr>
            <w:r>
              <w:rPr>
                <w:spacing w:val="-10"/>
                <w:sz w:val="24"/>
              </w:rPr>
              <w:t>5</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052"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94"/>
        <w:gridCol w:w="1147"/>
        <w:gridCol w:w="1843"/>
        <w:gridCol w:w="1911"/>
        <w:gridCol w:w="1051"/>
      </w:tblGrid>
      <w:tr w:rsidR="004F75DF">
        <w:trPr>
          <w:trHeight w:val="326"/>
        </w:trPr>
        <w:tc>
          <w:tcPr>
            <w:tcW w:w="3894" w:type="dxa"/>
          </w:tcPr>
          <w:p w:rsidR="004F75DF" w:rsidRDefault="0013698B">
            <w:pPr>
              <w:pStyle w:val="TableParagraph"/>
              <w:spacing w:before="40" w:line="266" w:lineRule="exact"/>
              <w:ind w:left="237"/>
              <w:rPr>
                <w:sz w:val="24"/>
              </w:rPr>
            </w:pPr>
            <w:r>
              <w:rPr>
                <w:sz w:val="24"/>
              </w:rPr>
              <w:t>изменяющемся</w:t>
            </w:r>
            <w:r>
              <w:rPr>
                <w:spacing w:val="-7"/>
                <w:sz w:val="24"/>
              </w:rPr>
              <w:t xml:space="preserve"> </w:t>
            </w:r>
            <w:r>
              <w:rPr>
                <w:spacing w:val="-4"/>
                <w:sz w:val="24"/>
              </w:rPr>
              <w:t>мире</w:t>
            </w:r>
          </w:p>
        </w:tc>
        <w:tc>
          <w:tcPr>
            <w:tcW w:w="1147" w:type="dxa"/>
          </w:tcPr>
          <w:p w:rsidR="004F75DF" w:rsidRDefault="004F75DF">
            <w:pPr>
              <w:pStyle w:val="TableParagraph"/>
              <w:rPr>
                <w:sz w:val="24"/>
              </w:rPr>
            </w:pP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51" w:type="dxa"/>
          </w:tcPr>
          <w:p w:rsidR="004F75DF" w:rsidRDefault="004F75DF">
            <w:pPr>
              <w:pStyle w:val="TableParagraph"/>
              <w:rPr>
                <w:sz w:val="24"/>
              </w:rPr>
            </w:pPr>
          </w:p>
        </w:tc>
      </w:tr>
      <w:tr w:rsidR="004F75DF">
        <w:trPr>
          <w:trHeight w:val="599"/>
        </w:trPr>
        <w:tc>
          <w:tcPr>
            <w:tcW w:w="3894" w:type="dxa"/>
          </w:tcPr>
          <w:p w:rsidR="004F75DF" w:rsidRDefault="0013698B">
            <w:pPr>
              <w:pStyle w:val="TableParagraph"/>
              <w:spacing w:before="20" w:line="280" w:lineRule="atLeast"/>
              <w:ind w:left="237"/>
              <w:rPr>
                <w:sz w:val="24"/>
              </w:rPr>
            </w:pPr>
            <w:r>
              <w:rPr>
                <w:sz w:val="24"/>
              </w:rPr>
              <w:t>Защита</w:t>
            </w:r>
            <w:r>
              <w:rPr>
                <w:spacing w:val="-15"/>
                <w:sz w:val="24"/>
              </w:rPr>
              <w:t xml:space="preserve"> </w:t>
            </w:r>
            <w:r>
              <w:rPr>
                <w:sz w:val="24"/>
              </w:rPr>
              <w:t>проектов,</w:t>
            </w:r>
            <w:r>
              <w:rPr>
                <w:spacing w:val="-15"/>
                <w:sz w:val="24"/>
              </w:rPr>
              <w:t xml:space="preserve"> </w:t>
            </w:r>
            <w:r>
              <w:rPr>
                <w:sz w:val="24"/>
              </w:rPr>
              <w:t xml:space="preserve">итоговое </w:t>
            </w:r>
            <w:r>
              <w:rPr>
                <w:spacing w:val="-2"/>
                <w:sz w:val="24"/>
              </w:rPr>
              <w:t>повторение</w:t>
            </w:r>
          </w:p>
        </w:tc>
        <w:tc>
          <w:tcPr>
            <w:tcW w:w="1147" w:type="dxa"/>
          </w:tcPr>
          <w:p w:rsidR="004F75DF" w:rsidRDefault="0013698B">
            <w:pPr>
              <w:pStyle w:val="TableParagraph"/>
              <w:spacing w:before="179"/>
              <w:ind w:left="204" w:right="2"/>
              <w:jc w:val="center"/>
              <w:rPr>
                <w:sz w:val="24"/>
              </w:rPr>
            </w:pPr>
            <w:r>
              <w:rPr>
                <w:spacing w:val="-10"/>
                <w:sz w:val="24"/>
              </w:rPr>
              <w:t>4</w:t>
            </w:r>
          </w:p>
        </w:tc>
        <w:tc>
          <w:tcPr>
            <w:tcW w:w="1843" w:type="dxa"/>
          </w:tcPr>
          <w:p w:rsidR="004F75DF" w:rsidRDefault="0013698B">
            <w:pPr>
              <w:pStyle w:val="TableParagraph"/>
              <w:spacing w:before="179"/>
              <w:ind w:right="757"/>
              <w:jc w:val="right"/>
              <w:rPr>
                <w:sz w:val="24"/>
              </w:rPr>
            </w:pPr>
            <w:r>
              <w:rPr>
                <w:spacing w:val="-10"/>
                <w:sz w:val="24"/>
              </w:rPr>
              <w:t>1</w:t>
            </w:r>
          </w:p>
        </w:tc>
        <w:tc>
          <w:tcPr>
            <w:tcW w:w="1911" w:type="dxa"/>
          </w:tcPr>
          <w:p w:rsidR="004F75DF" w:rsidRDefault="004F75DF">
            <w:pPr>
              <w:pStyle w:val="TableParagraph"/>
              <w:rPr>
                <w:sz w:val="26"/>
              </w:rPr>
            </w:pPr>
          </w:p>
        </w:tc>
        <w:tc>
          <w:tcPr>
            <w:tcW w:w="1051" w:type="dxa"/>
          </w:tcPr>
          <w:p w:rsidR="004F75DF" w:rsidRDefault="004F75DF">
            <w:pPr>
              <w:pStyle w:val="TableParagraph"/>
              <w:rPr>
                <w:sz w:val="26"/>
              </w:rPr>
            </w:pPr>
          </w:p>
        </w:tc>
      </w:tr>
      <w:tr w:rsidR="004F75DF">
        <w:trPr>
          <w:trHeight w:val="605"/>
        </w:trPr>
        <w:tc>
          <w:tcPr>
            <w:tcW w:w="3894" w:type="dxa"/>
          </w:tcPr>
          <w:p w:rsidR="004F75DF" w:rsidRDefault="0013698B">
            <w:pPr>
              <w:pStyle w:val="TableParagraph"/>
              <w:spacing w:before="37" w:line="274"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7" w:type="dxa"/>
          </w:tcPr>
          <w:p w:rsidR="004F75DF" w:rsidRDefault="0013698B">
            <w:pPr>
              <w:pStyle w:val="TableParagraph"/>
              <w:spacing w:before="184"/>
              <w:ind w:left="204" w:right="7"/>
              <w:jc w:val="center"/>
              <w:rPr>
                <w:sz w:val="24"/>
              </w:rPr>
            </w:pPr>
            <w:r>
              <w:rPr>
                <w:spacing w:val="-5"/>
                <w:sz w:val="24"/>
              </w:rPr>
              <w:t>34</w:t>
            </w:r>
          </w:p>
        </w:tc>
        <w:tc>
          <w:tcPr>
            <w:tcW w:w="1843" w:type="dxa"/>
          </w:tcPr>
          <w:p w:rsidR="004F75DF" w:rsidRDefault="0013698B">
            <w:pPr>
              <w:pStyle w:val="TableParagraph"/>
              <w:spacing w:before="184"/>
              <w:ind w:right="757"/>
              <w:jc w:val="right"/>
              <w:rPr>
                <w:sz w:val="24"/>
              </w:rPr>
            </w:pPr>
            <w:r>
              <w:rPr>
                <w:spacing w:val="-10"/>
                <w:sz w:val="24"/>
              </w:rPr>
              <w:t>1</w:t>
            </w:r>
          </w:p>
        </w:tc>
        <w:tc>
          <w:tcPr>
            <w:tcW w:w="1911" w:type="dxa"/>
          </w:tcPr>
          <w:p w:rsidR="004F75DF" w:rsidRDefault="0013698B">
            <w:pPr>
              <w:pStyle w:val="TableParagraph"/>
              <w:spacing w:before="184"/>
              <w:ind w:left="202" w:right="2"/>
              <w:jc w:val="center"/>
              <w:rPr>
                <w:sz w:val="24"/>
              </w:rPr>
            </w:pPr>
            <w:r>
              <w:rPr>
                <w:spacing w:val="-10"/>
                <w:sz w:val="24"/>
              </w:rPr>
              <w:t>0</w:t>
            </w:r>
          </w:p>
        </w:tc>
        <w:tc>
          <w:tcPr>
            <w:tcW w:w="1051" w:type="dxa"/>
          </w:tcPr>
          <w:p w:rsidR="004F75DF" w:rsidRDefault="004F75DF">
            <w:pPr>
              <w:pStyle w:val="TableParagraph"/>
              <w:rPr>
                <w:sz w:val="26"/>
              </w:rPr>
            </w:pPr>
          </w:p>
        </w:tc>
      </w:tr>
    </w:tbl>
    <w:p w:rsidR="004F75DF" w:rsidRDefault="004F75DF">
      <w:pPr>
        <w:pStyle w:val="a3"/>
        <w:ind w:left="0"/>
        <w:jc w:val="left"/>
        <w:rPr>
          <w:b/>
        </w:rPr>
      </w:pPr>
    </w:p>
    <w:p w:rsidR="004F75DF" w:rsidRDefault="004F75DF">
      <w:pPr>
        <w:pStyle w:val="a3"/>
        <w:ind w:left="0"/>
        <w:jc w:val="left"/>
        <w:rPr>
          <w:b/>
        </w:rPr>
      </w:pPr>
    </w:p>
    <w:p w:rsidR="004F75DF" w:rsidRDefault="004F75DF">
      <w:pPr>
        <w:pStyle w:val="a3"/>
        <w:ind w:left="0"/>
        <w:jc w:val="left"/>
        <w:rPr>
          <w:b/>
        </w:rPr>
      </w:pPr>
    </w:p>
    <w:p w:rsidR="004F75DF" w:rsidRDefault="004F75DF">
      <w:pPr>
        <w:pStyle w:val="a3"/>
        <w:spacing w:before="74"/>
        <w:ind w:left="0"/>
        <w:jc w:val="left"/>
        <w:rPr>
          <w:b/>
        </w:rPr>
      </w:pPr>
    </w:p>
    <w:p w:rsidR="004F75DF" w:rsidRDefault="0013698B">
      <w:pPr>
        <w:pStyle w:val="1"/>
      </w:pPr>
      <w:r>
        <w:t>2.1.6</w:t>
      </w:r>
      <w:r>
        <w:rPr>
          <w:spacing w:val="-8"/>
        </w:rPr>
        <w:t xml:space="preserve"> </w:t>
      </w:r>
      <w:r>
        <w:t>РАБОЧАЯ</w:t>
      </w:r>
      <w:r>
        <w:rPr>
          <w:spacing w:val="-8"/>
        </w:rPr>
        <w:t xml:space="preserve"> </w:t>
      </w:r>
      <w:r>
        <w:t>ПРОГРАММА</w:t>
      </w:r>
      <w:r>
        <w:rPr>
          <w:spacing w:val="-12"/>
        </w:rPr>
        <w:t xml:space="preserve"> </w:t>
      </w:r>
      <w:r>
        <w:t>УЧЕБНОГО</w:t>
      </w:r>
      <w:r>
        <w:rPr>
          <w:spacing w:val="-8"/>
        </w:rPr>
        <w:t xml:space="preserve"> </w:t>
      </w:r>
      <w:r>
        <w:t>ПРЕДМЕТА</w:t>
      </w:r>
      <w:r>
        <w:rPr>
          <w:spacing w:val="-8"/>
        </w:rPr>
        <w:t xml:space="preserve"> </w:t>
      </w:r>
      <w:r>
        <w:rPr>
          <w:spacing w:val="-2"/>
        </w:rPr>
        <w:t>«ГЕОГРАФИЯ»</w:t>
      </w:r>
    </w:p>
    <w:p w:rsidR="004F75DF" w:rsidRDefault="0013698B">
      <w:pPr>
        <w:pStyle w:val="a3"/>
        <w:spacing w:before="197"/>
        <w:ind w:right="1145"/>
      </w:pPr>
      <w: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4F75DF" w:rsidRDefault="0013698B">
      <w:pPr>
        <w:pStyle w:val="1"/>
        <w:spacing w:before="205"/>
        <w:ind w:left="0" w:right="348"/>
        <w:jc w:val="center"/>
      </w:pPr>
      <w:r>
        <w:rPr>
          <w:spacing w:val="-2"/>
        </w:rPr>
        <w:t>ПОЯСНИТЕЛЬНАЯ</w:t>
      </w:r>
      <w:r>
        <w:rPr>
          <w:spacing w:val="1"/>
        </w:rPr>
        <w:t xml:space="preserve"> </w:t>
      </w:r>
      <w:r>
        <w:rPr>
          <w:spacing w:val="-2"/>
        </w:rPr>
        <w:t>ЗАПИСКА</w:t>
      </w:r>
    </w:p>
    <w:p w:rsidR="004F75DF" w:rsidRDefault="0013698B">
      <w:pPr>
        <w:pStyle w:val="a3"/>
        <w:spacing w:before="265"/>
        <w:ind w:right="1131" w:firstLine="60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4F75DF" w:rsidRDefault="0013698B">
      <w:pPr>
        <w:pStyle w:val="a3"/>
        <w:spacing w:line="242" w:lineRule="auto"/>
        <w:ind w:right="1138" w:firstLine="60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F75DF" w:rsidRDefault="0013698B">
      <w:pPr>
        <w:pStyle w:val="a3"/>
        <w:ind w:left="793" w:right="1134"/>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w:t>
      </w:r>
      <w:r>
        <w:rPr>
          <w:spacing w:val="-2"/>
        </w:rPr>
        <w:t xml:space="preserve"> </w:t>
      </w:r>
      <w:r>
        <w:t>к</w:t>
      </w:r>
      <w:r>
        <w:rPr>
          <w:spacing w:val="-2"/>
        </w:rPr>
        <w:t xml:space="preserve"> </w:t>
      </w:r>
      <w:r>
        <w:t>результатам</w:t>
      </w:r>
      <w:r>
        <w:rPr>
          <w:spacing w:val="-1"/>
        </w:rPr>
        <w:t xml:space="preserve"> </w:t>
      </w:r>
      <w:r>
        <w:t>обучения</w:t>
      </w:r>
      <w:r>
        <w:rPr>
          <w:spacing w:val="-1"/>
        </w:rPr>
        <w:t xml:space="preserve"> </w:t>
      </w:r>
      <w:r>
        <w:t>географии, а</w:t>
      </w:r>
      <w:r>
        <w:rPr>
          <w:spacing w:val="-5"/>
        </w:rPr>
        <w:t xml:space="preserve"> </w:t>
      </w:r>
      <w:r>
        <w:t>также</w:t>
      </w:r>
      <w:r>
        <w:rPr>
          <w:spacing w:val="-1"/>
        </w:rPr>
        <w:t xml:space="preserve"> </w:t>
      </w:r>
      <w:r>
        <w:t>основных видов деятельности обучающихся.</w:t>
      </w:r>
    </w:p>
    <w:p w:rsidR="004F75DF" w:rsidRDefault="0013698B">
      <w:pPr>
        <w:pStyle w:val="1"/>
        <w:spacing w:before="267"/>
        <w:ind w:left="0" w:right="345"/>
        <w:jc w:val="center"/>
      </w:pPr>
      <w:r>
        <w:t>ОБЩАЯ</w:t>
      </w:r>
      <w:r>
        <w:rPr>
          <w:spacing w:val="-12"/>
        </w:rPr>
        <w:t xml:space="preserve"> </w:t>
      </w:r>
      <w:r>
        <w:t>ХАРАКТЕРИСТИКА</w:t>
      </w:r>
      <w:r>
        <w:rPr>
          <w:spacing w:val="-12"/>
        </w:rPr>
        <w:t xml:space="preserve"> </w:t>
      </w:r>
      <w:r>
        <w:t>УЧЕБНОГО</w:t>
      </w:r>
      <w:r>
        <w:rPr>
          <w:spacing w:val="-12"/>
        </w:rPr>
        <w:t xml:space="preserve"> </w:t>
      </w:r>
      <w:r>
        <w:t>ПРЕДМЕТА</w:t>
      </w:r>
      <w:r>
        <w:rPr>
          <w:spacing w:val="-11"/>
        </w:rPr>
        <w:t xml:space="preserve"> </w:t>
      </w:r>
      <w:r>
        <w:rPr>
          <w:spacing w:val="-2"/>
        </w:rPr>
        <w:t>«ГЕОГРАФИЯ»</w:t>
      </w:r>
    </w:p>
    <w:p w:rsidR="004F75DF" w:rsidRDefault="0013698B">
      <w:pPr>
        <w:pStyle w:val="a3"/>
        <w:spacing w:before="264"/>
        <w:ind w:right="1138" w:firstLine="600"/>
      </w:pPr>
      <w:r>
        <w:t>География в основной школе — предмет, формирующий у обу­чающихся систему</w:t>
      </w:r>
      <w:r>
        <w:rPr>
          <w:spacing w:val="3"/>
        </w:rPr>
        <w:t xml:space="preserve"> </w:t>
      </w:r>
      <w:r>
        <w:t>комплексных</w:t>
      </w:r>
      <w:r>
        <w:rPr>
          <w:spacing w:val="3"/>
        </w:rPr>
        <w:t xml:space="preserve"> </w:t>
      </w:r>
      <w:r>
        <w:t>социально</w:t>
      </w:r>
      <w:r>
        <w:rPr>
          <w:spacing w:val="8"/>
        </w:rPr>
        <w:t xml:space="preserve"> </w:t>
      </w:r>
      <w:r>
        <w:t>ориентированных</w:t>
      </w:r>
      <w:r>
        <w:rPr>
          <w:spacing w:val="3"/>
        </w:rPr>
        <w:t xml:space="preserve"> </w:t>
      </w:r>
      <w:r>
        <w:t>знаний</w:t>
      </w:r>
      <w:r>
        <w:rPr>
          <w:spacing w:val="7"/>
        </w:rPr>
        <w:t xml:space="preserve"> </w:t>
      </w:r>
      <w:r>
        <w:t>о</w:t>
      </w:r>
      <w:r>
        <w:rPr>
          <w:spacing w:val="8"/>
        </w:rPr>
        <w:t xml:space="preserve"> </w:t>
      </w:r>
      <w:r>
        <w:t>Земле</w:t>
      </w:r>
      <w:r>
        <w:rPr>
          <w:spacing w:val="8"/>
        </w:rPr>
        <w:t xml:space="preserve"> </w:t>
      </w:r>
      <w:r>
        <w:t>как</w:t>
      </w:r>
      <w:r>
        <w:rPr>
          <w:spacing w:val="7"/>
        </w:rPr>
        <w:t xml:space="preserve"> </w:t>
      </w:r>
      <w:r>
        <w:rPr>
          <w:spacing w:val="-2"/>
        </w:rPr>
        <w:t>планете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F75DF" w:rsidRDefault="0013698B">
      <w:pPr>
        <w:pStyle w:val="a3"/>
        <w:ind w:right="1137" w:firstLine="600"/>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w:t>
      </w:r>
      <w:r>
        <w:rPr>
          <w:spacing w:val="40"/>
        </w:rPr>
        <w:t xml:space="preserve"> </w:t>
      </w:r>
      <w:r>
        <w:t>в системе непрерывного географического образования, основой для последующей уровневой дифференциации.</w:t>
      </w:r>
    </w:p>
    <w:p w:rsidR="004F75DF" w:rsidRDefault="0013698B">
      <w:pPr>
        <w:pStyle w:val="1"/>
        <w:spacing w:before="275"/>
        <w:ind w:left="0" w:right="339"/>
        <w:jc w:val="center"/>
      </w:pPr>
      <w:r>
        <w:t>ЦЕЛИ</w:t>
      </w:r>
      <w:r>
        <w:rPr>
          <w:spacing w:val="-9"/>
        </w:rPr>
        <w:t xml:space="preserve"> </w:t>
      </w:r>
      <w:r>
        <w:t>ИЗУЧЕНИЯ</w:t>
      </w:r>
      <w:r>
        <w:rPr>
          <w:spacing w:val="-4"/>
        </w:rPr>
        <w:t xml:space="preserve"> </w:t>
      </w:r>
      <w:r>
        <w:rPr>
          <w:color w:val="333333"/>
        </w:rPr>
        <w:t>УЧЕБНОГО</w:t>
      </w:r>
      <w:r>
        <w:rPr>
          <w:color w:val="333333"/>
          <w:spacing w:val="-8"/>
        </w:rPr>
        <w:t xml:space="preserve"> </w:t>
      </w:r>
      <w:r>
        <w:rPr>
          <w:color w:val="333333"/>
        </w:rPr>
        <w:t>ПРЕДМЕТА</w:t>
      </w:r>
      <w:r>
        <w:rPr>
          <w:color w:val="333333"/>
          <w:spacing w:val="-4"/>
        </w:rPr>
        <w:t xml:space="preserve"> </w:t>
      </w:r>
      <w:r>
        <w:rPr>
          <w:spacing w:val="-2"/>
        </w:rPr>
        <w:t>«ГЕОГРАФИЯ»</w:t>
      </w:r>
    </w:p>
    <w:p w:rsidR="004F75DF" w:rsidRDefault="0013698B">
      <w:pPr>
        <w:pStyle w:val="a3"/>
        <w:spacing w:before="264"/>
        <w:ind w:right="1143" w:firstLine="600"/>
      </w:pPr>
      <w:r>
        <w:t>Изучение географии в общем образовании направлено на достижение следующих целей:</w:t>
      </w:r>
    </w:p>
    <w:p w:rsidR="004F75DF" w:rsidRDefault="0013698B">
      <w:pPr>
        <w:pStyle w:val="a4"/>
        <w:numPr>
          <w:ilvl w:val="0"/>
          <w:numId w:val="3"/>
        </w:numPr>
        <w:tabs>
          <w:tab w:val="left" w:pos="1559"/>
        </w:tabs>
        <w:ind w:right="1135" w:firstLine="600"/>
        <w:jc w:val="both"/>
        <w:rPr>
          <w:sz w:val="28"/>
        </w:rPr>
      </w:pPr>
      <w:r>
        <w:rPr>
          <w:sz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F75DF" w:rsidRDefault="0013698B">
      <w:pPr>
        <w:pStyle w:val="a4"/>
        <w:numPr>
          <w:ilvl w:val="0"/>
          <w:numId w:val="3"/>
        </w:numPr>
        <w:tabs>
          <w:tab w:val="left" w:pos="1559"/>
        </w:tabs>
        <w:ind w:right="1138" w:firstLine="600"/>
        <w:jc w:val="both"/>
        <w:rPr>
          <w:sz w:val="28"/>
        </w:rPr>
      </w:pPr>
      <w:r>
        <w:rPr>
          <w:sz w:val="28"/>
        </w:rPr>
        <w:t>развитие познавательных интересов, интеллектуальных и творческих способностей в процессе наблюдений за состоянием окружающей среды, решения</w:t>
      </w:r>
      <w:r>
        <w:rPr>
          <w:spacing w:val="-5"/>
          <w:sz w:val="28"/>
        </w:rPr>
        <w:t xml:space="preserve"> </w:t>
      </w:r>
      <w:r>
        <w:rPr>
          <w:sz w:val="28"/>
        </w:rPr>
        <w:t>географических</w:t>
      </w:r>
      <w:r>
        <w:rPr>
          <w:spacing w:val="-10"/>
          <w:sz w:val="28"/>
        </w:rPr>
        <w:t xml:space="preserve"> </w:t>
      </w:r>
      <w:r>
        <w:rPr>
          <w:sz w:val="28"/>
        </w:rPr>
        <w:t>задач,</w:t>
      </w:r>
      <w:r>
        <w:rPr>
          <w:spacing w:val="-3"/>
          <w:sz w:val="28"/>
        </w:rPr>
        <w:t xml:space="preserve"> </w:t>
      </w:r>
      <w:r>
        <w:rPr>
          <w:sz w:val="28"/>
        </w:rPr>
        <w:t>проблем</w:t>
      </w:r>
      <w:r>
        <w:rPr>
          <w:spacing w:val="-4"/>
          <w:sz w:val="28"/>
        </w:rPr>
        <w:t xml:space="preserve"> </w:t>
      </w:r>
      <w:r>
        <w:rPr>
          <w:sz w:val="28"/>
        </w:rPr>
        <w:t>повседневной</w:t>
      </w:r>
      <w:r>
        <w:rPr>
          <w:spacing w:val="-1"/>
          <w:sz w:val="28"/>
        </w:rPr>
        <w:t xml:space="preserve"> </w:t>
      </w:r>
      <w:r>
        <w:rPr>
          <w:sz w:val="28"/>
        </w:rPr>
        <w:t>жизни</w:t>
      </w:r>
      <w:r>
        <w:rPr>
          <w:spacing w:val="-6"/>
          <w:sz w:val="28"/>
        </w:rPr>
        <w:t xml:space="preserve"> </w:t>
      </w:r>
      <w:r>
        <w:rPr>
          <w:sz w:val="28"/>
        </w:rPr>
        <w:t>с</w:t>
      </w:r>
      <w:r>
        <w:rPr>
          <w:spacing w:val="-5"/>
          <w:sz w:val="28"/>
        </w:rPr>
        <w:t xml:space="preserve"> </w:t>
      </w:r>
      <w:r>
        <w:rPr>
          <w:sz w:val="28"/>
        </w:rPr>
        <w:t>использованием географических знаний, самостоятельного приобретения новых знаний;</w:t>
      </w:r>
    </w:p>
    <w:p w:rsidR="004F75DF" w:rsidRDefault="0013698B">
      <w:pPr>
        <w:pStyle w:val="a4"/>
        <w:numPr>
          <w:ilvl w:val="0"/>
          <w:numId w:val="3"/>
        </w:numPr>
        <w:tabs>
          <w:tab w:val="left" w:pos="1559"/>
        </w:tabs>
        <w:ind w:right="1138" w:firstLine="600"/>
        <w:jc w:val="both"/>
        <w:rPr>
          <w:sz w:val="28"/>
        </w:rPr>
      </w:pPr>
      <w:r>
        <w:rPr>
          <w:sz w:val="28"/>
        </w:rPr>
        <w:t xml:space="preserve">воспитание экологической культуры, соответствующей современному уровню </w:t>
      </w:r>
      <w:proofErr w:type="spellStart"/>
      <w:r>
        <w:rPr>
          <w:sz w:val="28"/>
        </w:rPr>
        <w:t>геоэкологического</w:t>
      </w:r>
      <w:proofErr w:type="spellEnd"/>
      <w:r>
        <w:rPr>
          <w:sz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F75DF" w:rsidRDefault="0013698B">
      <w:pPr>
        <w:pStyle w:val="a4"/>
        <w:numPr>
          <w:ilvl w:val="0"/>
          <w:numId w:val="3"/>
        </w:numPr>
        <w:tabs>
          <w:tab w:val="left" w:pos="1559"/>
        </w:tabs>
        <w:spacing w:before="1"/>
        <w:ind w:right="1135" w:firstLine="600"/>
        <w:jc w:val="both"/>
        <w:rPr>
          <w:sz w:val="28"/>
        </w:rPr>
      </w:pPr>
      <w:r>
        <w:rPr>
          <w:sz w:val="28"/>
        </w:rPr>
        <w:t>формирование способности поиска и применения различных</w:t>
      </w:r>
      <w:r>
        <w:rPr>
          <w:spacing w:val="40"/>
          <w:sz w:val="28"/>
        </w:rPr>
        <w:t xml:space="preserve"> </w:t>
      </w:r>
      <w:r>
        <w:rPr>
          <w:sz w:val="28"/>
        </w:rPr>
        <w:t>источников географической информации, в том числе ресурсов Интернета, для описания, характеристики, объяснения и оценки разнообразных</w:t>
      </w:r>
      <w:r>
        <w:rPr>
          <w:spacing w:val="40"/>
          <w:sz w:val="28"/>
        </w:rPr>
        <w:t xml:space="preserve"> </w:t>
      </w:r>
      <w:r>
        <w:rPr>
          <w:sz w:val="28"/>
        </w:rPr>
        <w:t>географических явлений и процессов, жизненных ситуаций;</w:t>
      </w:r>
    </w:p>
    <w:p w:rsidR="004F75DF" w:rsidRDefault="0013698B">
      <w:pPr>
        <w:pStyle w:val="a4"/>
        <w:numPr>
          <w:ilvl w:val="0"/>
          <w:numId w:val="3"/>
        </w:numPr>
        <w:tabs>
          <w:tab w:val="left" w:pos="1559"/>
        </w:tabs>
        <w:ind w:right="1131" w:firstLine="600"/>
        <w:jc w:val="both"/>
        <w:rPr>
          <w:sz w:val="28"/>
        </w:rPr>
      </w:pPr>
      <w:r>
        <w:rPr>
          <w:sz w:val="28"/>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Pr>
          <w:sz w:val="28"/>
        </w:rPr>
        <w:t>полиэтничном</w:t>
      </w:r>
      <w:proofErr w:type="spellEnd"/>
      <w:r>
        <w:rPr>
          <w:sz w:val="28"/>
        </w:rPr>
        <w:t xml:space="preserve"> и многоконфессиональном мире;</w:t>
      </w:r>
    </w:p>
    <w:p w:rsidR="004F75DF" w:rsidRDefault="0013698B">
      <w:pPr>
        <w:pStyle w:val="a4"/>
        <w:numPr>
          <w:ilvl w:val="0"/>
          <w:numId w:val="3"/>
        </w:numPr>
        <w:tabs>
          <w:tab w:val="left" w:pos="1670"/>
        </w:tabs>
        <w:spacing w:before="2"/>
        <w:ind w:right="1144" w:firstLine="600"/>
        <w:jc w:val="both"/>
        <w:rPr>
          <w:sz w:val="28"/>
        </w:rPr>
      </w:pPr>
      <w:r>
        <w:rPr>
          <w:sz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F75DF" w:rsidRDefault="0013698B">
      <w:pPr>
        <w:pStyle w:val="1"/>
        <w:spacing w:before="273"/>
        <w:ind w:left="0" w:right="344"/>
        <w:jc w:val="center"/>
      </w:pPr>
      <w:r>
        <w:t>МЕСТО</w:t>
      </w:r>
      <w:r>
        <w:rPr>
          <w:spacing w:val="-9"/>
        </w:rPr>
        <w:t xml:space="preserve"> </w:t>
      </w:r>
      <w:r>
        <w:t>УЧЕБНОГО</w:t>
      </w:r>
      <w:r>
        <w:rPr>
          <w:spacing w:val="-9"/>
        </w:rPr>
        <w:t xml:space="preserve"> </w:t>
      </w:r>
      <w:r>
        <w:t>ПРЕДМЕТА</w:t>
      </w:r>
      <w:r>
        <w:rPr>
          <w:spacing w:val="-7"/>
        </w:rPr>
        <w:t xml:space="preserve"> </w:t>
      </w:r>
      <w:r>
        <w:t>«ГЕОГРАФИЯ»</w:t>
      </w:r>
      <w:r>
        <w:rPr>
          <w:spacing w:val="-9"/>
        </w:rPr>
        <w:t xml:space="preserve"> </w:t>
      </w:r>
      <w:r>
        <w:t>В</w:t>
      </w:r>
      <w:r>
        <w:rPr>
          <w:spacing w:val="-7"/>
        </w:rPr>
        <w:t xml:space="preserve"> </w:t>
      </w:r>
      <w:r>
        <w:t>УЧЕБНОМ</w:t>
      </w:r>
      <w:r>
        <w:rPr>
          <w:spacing w:val="-4"/>
        </w:rPr>
        <w:t xml:space="preserve"> </w:t>
      </w:r>
      <w:r>
        <w:rPr>
          <w:spacing w:val="-2"/>
        </w:rPr>
        <w:t>ПЛАНЕ</w:t>
      </w:r>
    </w:p>
    <w:p w:rsidR="004F75DF" w:rsidRDefault="004F75DF">
      <w:pPr>
        <w:jc w:val="center"/>
        <w:sectPr w:rsidR="004F75DF">
          <w:pgSz w:w="11910" w:h="16390"/>
          <w:pgMar w:top="980" w:right="0" w:bottom="280" w:left="460" w:header="723" w:footer="0" w:gutter="0"/>
          <w:cols w:space="720"/>
        </w:sectPr>
      </w:pPr>
    </w:p>
    <w:p w:rsidR="004F75DF" w:rsidRDefault="004F75DF">
      <w:pPr>
        <w:pStyle w:val="a3"/>
        <w:spacing w:before="223"/>
        <w:ind w:left="0"/>
        <w:jc w:val="left"/>
        <w:rPr>
          <w:b/>
        </w:rPr>
      </w:pPr>
    </w:p>
    <w:p w:rsidR="004F75DF" w:rsidRDefault="0013698B">
      <w:pPr>
        <w:pStyle w:val="a3"/>
        <w:tabs>
          <w:tab w:val="left" w:pos="1661"/>
          <w:tab w:val="left" w:pos="2030"/>
          <w:tab w:val="left" w:pos="2811"/>
          <w:tab w:val="left" w:pos="3699"/>
          <w:tab w:val="left" w:pos="3895"/>
          <w:tab w:val="left" w:pos="5013"/>
          <w:tab w:val="left" w:pos="5578"/>
          <w:tab w:val="left" w:pos="6140"/>
          <w:tab w:val="left" w:pos="6572"/>
          <w:tab w:val="left" w:pos="7322"/>
          <w:tab w:val="left" w:pos="7637"/>
          <w:tab w:val="left" w:pos="8623"/>
          <w:tab w:val="left" w:pos="9358"/>
        </w:tabs>
        <w:spacing w:before="1"/>
        <w:ind w:right="1142" w:firstLine="600"/>
        <w:jc w:val="left"/>
      </w:pPr>
      <w:r>
        <w:rPr>
          <w:spacing w:val="-10"/>
        </w:rPr>
        <w:t>В</w:t>
      </w:r>
      <w:r>
        <w:tab/>
      </w:r>
      <w:r>
        <w:rPr>
          <w:spacing w:val="-2"/>
        </w:rPr>
        <w:t>системе</w:t>
      </w:r>
      <w:r>
        <w:tab/>
      </w:r>
      <w:r>
        <w:rPr>
          <w:spacing w:val="-2"/>
        </w:rPr>
        <w:t>общего</w:t>
      </w:r>
      <w:r>
        <w:tab/>
      </w:r>
      <w:r>
        <w:tab/>
      </w:r>
      <w:r>
        <w:rPr>
          <w:spacing w:val="-2"/>
        </w:rPr>
        <w:t>образования</w:t>
      </w:r>
      <w:r>
        <w:tab/>
      </w:r>
      <w:r>
        <w:rPr>
          <w:spacing w:val="-2"/>
        </w:rPr>
        <w:t>«География»</w:t>
      </w:r>
      <w:r>
        <w:tab/>
      </w:r>
      <w:r>
        <w:rPr>
          <w:spacing w:val="-2"/>
        </w:rPr>
        <w:t>признана</w:t>
      </w:r>
      <w:r>
        <w:tab/>
      </w:r>
      <w:r>
        <w:rPr>
          <w:spacing w:val="-2"/>
        </w:rPr>
        <w:t>обязательным учебным</w:t>
      </w:r>
      <w:r>
        <w:tab/>
      </w:r>
      <w:r>
        <w:rPr>
          <w:spacing w:val="-2"/>
        </w:rPr>
        <w:t>предметом,</w:t>
      </w:r>
      <w:r>
        <w:tab/>
      </w:r>
      <w:r>
        <w:rPr>
          <w:spacing w:val="-2"/>
        </w:rPr>
        <w:t>который</w:t>
      </w:r>
      <w:r>
        <w:tab/>
      </w:r>
      <w:r>
        <w:rPr>
          <w:spacing w:val="-2"/>
        </w:rPr>
        <w:t>входит</w:t>
      </w:r>
      <w:r>
        <w:tab/>
      </w:r>
      <w:r>
        <w:rPr>
          <w:spacing w:val="-10"/>
        </w:rPr>
        <w:t>в</w:t>
      </w:r>
      <w:r>
        <w:tab/>
      </w:r>
      <w:r>
        <w:rPr>
          <w:spacing w:val="-2"/>
        </w:rPr>
        <w:t>состав</w:t>
      </w:r>
      <w:r>
        <w:tab/>
      </w:r>
      <w:r>
        <w:rPr>
          <w:spacing w:val="-2"/>
        </w:rPr>
        <w:t>предметной</w:t>
      </w:r>
      <w:r>
        <w:tab/>
      </w:r>
      <w:r>
        <w:rPr>
          <w:spacing w:val="-2"/>
        </w:rPr>
        <w:t>области</w:t>
      </w:r>
    </w:p>
    <w:p w:rsidR="004F75DF" w:rsidRDefault="0013698B">
      <w:pPr>
        <w:pStyle w:val="a3"/>
        <w:spacing w:line="321" w:lineRule="exact"/>
        <w:jc w:val="left"/>
      </w:pPr>
      <w:r>
        <w:rPr>
          <w:spacing w:val="-2"/>
        </w:rPr>
        <w:t>«Общественно-научные</w:t>
      </w:r>
      <w:r>
        <w:rPr>
          <w:spacing w:val="18"/>
        </w:rPr>
        <w:t xml:space="preserve"> </w:t>
      </w:r>
      <w:r>
        <w:rPr>
          <w:spacing w:val="-2"/>
        </w:rPr>
        <w:t>предметы».</w:t>
      </w:r>
    </w:p>
    <w:p w:rsidR="004F75DF" w:rsidRDefault="0013698B">
      <w:pPr>
        <w:pStyle w:val="a3"/>
        <w:ind w:right="1123" w:firstLine="600"/>
        <w:jc w:val="left"/>
      </w:pPr>
      <w:r>
        <w:t>Освоение содержания курса «География» в основной школе происходит с опорой</w:t>
      </w:r>
      <w:r>
        <w:rPr>
          <w:spacing w:val="54"/>
        </w:rPr>
        <w:t xml:space="preserve"> </w:t>
      </w:r>
      <w:r>
        <w:t>на</w:t>
      </w:r>
      <w:r>
        <w:rPr>
          <w:spacing w:val="55"/>
        </w:rPr>
        <w:t xml:space="preserve"> </w:t>
      </w:r>
      <w:r>
        <w:t>географические</w:t>
      </w:r>
      <w:r>
        <w:rPr>
          <w:spacing w:val="56"/>
        </w:rPr>
        <w:t xml:space="preserve"> </w:t>
      </w:r>
      <w:r>
        <w:t>знания</w:t>
      </w:r>
      <w:r>
        <w:rPr>
          <w:spacing w:val="56"/>
        </w:rPr>
        <w:t xml:space="preserve"> </w:t>
      </w:r>
      <w:r>
        <w:t>и</w:t>
      </w:r>
      <w:r>
        <w:rPr>
          <w:spacing w:val="54"/>
        </w:rPr>
        <w:t xml:space="preserve"> </w:t>
      </w:r>
      <w:r>
        <w:t>умения,</w:t>
      </w:r>
      <w:r>
        <w:rPr>
          <w:spacing w:val="57"/>
        </w:rPr>
        <w:t xml:space="preserve"> </w:t>
      </w:r>
      <w:r>
        <w:t>сформированные</w:t>
      </w:r>
      <w:r>
        <w:rPr>
          <w:spacing w:val="56"/>
        </w:rPr>
        <w:t xml:space="preserve"> </w:t>
      </w:r>
      <w:r>
        <w:t>ранее</w:t>
      </w:r>
      <w:r>
        <w:rPr>
          <w:spacing w:val="56"/>
        </w:rPr>
        <w:t xml:space="preserve"> </w:t>
      </w:r>
      <w:r>
        <w:t>в</w:t>
      </w:r>
      <w:r>
        <w:rPr>
          <w:spacing w:val="53"/>
        </w:rPr>
        <w:t xml:space="preserve"> </w:t>
      </w:r>
      <w:r>
        <w:rPr>
          <w:spacing w:val="-2"/>
        </w:rPr>
        <w:t>курсе</w:t>
      </w:r>
    </w:p>
    <w:p w:rsidR="004F75DF" w:rsidRDefault="0013698B">
      <w:pPr>
        <w:pStyle w:val="a3"/>
        <w:spacing w:line="321" w:lineRule="exact"/>
        <w:jc w:val="left"/>
      </w:pPr>
      <w:r>
        <w:t>«Окружающий</w:t>
      </w:r>
      <w:r>
        <w:rPr>
          <w:spacing w:val="-19"/>
        </w:rPr>
        <w:t xml:space="preserve"> </w:t>
      </w:r>
      <w:r>
        <w:rPr>
          <w:spacing w:val="-4"/>
        </w:rPr>
        <w:t>мир».</w:t>
      </w:r>
    </w:p>
    <w:p w:rsidR="004F75DF" w:rsidRDefault="0013698B">
      <w:pPr>
        <w:pStyle w:val="a3"/>
        <w:ind w:left="793" w:right="1123"/>
        <w:jc w:val="left"/>
      </w:pPr>
      <w:r>
        <w:t>Учебным планом на изучение географии отводится 272 часа: по одному часу в неделю в 5 и 6 классах и по 2 часа в 7, 8</w:t>
      </w:r>
      <w:r>
        <w:rPr>
          <w:spacing w:val="-1"/>
        </w:rPr>
        <w:t xml:space="preserve"> </w:t>
      </w:r>
      <w:r>
        <w:t>и 9 классах.</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ind w:left="0"/>
        <w:jc w:val="left"/>
      </w:pPr>
    </w:p>
    <w:p w:rsidR="004F75DF" w:rsidRDefault="004F75DF">
      <w:pPr>
        <w:pStyle w:val="a3"/>
        <w:ind w:left="0"/>
        <w:jc w:val="left"/>
      </w:pPr>
    </w:p>
    <w:p w:rsidR="004F75DF" w:rsidRDefault="004F75DF">
      <w:pPr>
        <w:pStyle w:val="a3"/>
        <w:spacing w:before="280"/>
        <w:ind w:left="0"/>
        <w:jc w:val="left"/>
      </w:pPr>
    </w:p>
    <w:p w:rsidR="004F75DF" w:rsidRDefault="0013698B">
      <w:pPr>
        <w:pStyle w:val="1"/>
        <w:spacing w:before="1" w:line="439" w:lineRule="auto"/>
        <w:ind w:left="4937" w:right="3096" w:hanging="2103"/>
      </w:pPr>
      <w:r>
        <w:t>СОДЕРЖАНИЕ</w:t>
      </w:r>
      <w:r>
        <w:rPr>
          <w:spacing w:val="-18"/>
        </w:rPr>
        <w:t xml:space="preserve"> </w:t>
      </w:r>
      <w:r>
        <w:t>УЧЕБНОГО</w:t>
      </w:r>
      <w:r>
        <w:rPr>
          <w:spacing w:val="-17"/>
        </w:rPr>
        <w:t xml:space="preserve"> </w:t>
      </w:r>
      <w:r>
        <w:t>ПРЕДМЕТА 5 КЛАСС</w:t>
      </w:r>
    </w:p>
    <w:p w:rsidR="004F75DF" w:rsidRDefault="0013698B">
      <w:pPr>
        <w:pStyle w:val="2"/>
        <w:spacing w:before="2"/>
        <w:ind w:left="2896"/>
      </w:pPr>
      <w:r>
        <w:t>Раздел</w:t>
      </w:r>
      <w:r>
        <w:rPr>
          <w:spacing w:val="-9"/>
        </w:rPr>
        <w:t xml:space="preserve"> </w:t>
      </w:r>
      <w:r>
        <w:t>1.</w:t>
      </w:r>
      <w:r>
        <w:rPr>
          <w:spacing w:val="-8"/>
        </w:rPr>
        <w:t xml:space="preserve"> </w:t>
      </w:r>
      <w:r>
        <w:t>Географическое</w:t>
      </w:r>
      <w:r>
        <w:rPr>
          <w:spacing w:val="-10"/>
        </w:rPr>
        <w:t xml:space="preserve"> </w:t>
      </w:r>
      <w:r>
        <w:t>изучение</w:t>
      </w:r>
      <w:r>
        <w:rPr>
          <w:spacing w:val="-10"/>
        </w:rPr>
        <w:t xml:space="preserve"> </w:t>
      </w:r>
      <w:r>
        <w:rPr>
          <w:spacing w:val="-2"/>
        </w:rPr>
        <w:t>Земли</w:t>
      </w:r>
    </w:p>
    <w:p w:rsidR="004F75DF" w:rsidRDefault="0013698B">
      <w:pPr>
        <w:pStyle w:val="a3"/>
        <w:spacing w:before="264" w:line="322" w:lineRule="exact"/>
        <w:ind w:left="1273"/>
      </w:pPr>
      <w:r>
        <w:rPr>
          <w:b/>
        </w:rPr>
        <w:t>Введение</w:t>
      </w:r>
      <w:r>
        <w:t>.</w:t>
      </w:r>
      <w:r>
        <w:rPr>
          <w:spacing w:val="-5"/>
        </w:rPr>
        <w:t xml:space="preserve"> </w:t>
      </w:r>
      <w:r>
        <w:t>География</w:t>
      </w:r>
      <w:r>
        <w:rPr>
          <w:spacing w:val="-3"/>
        </w:rPr>
        <w:t xml:space="preserve"> </w:t>
      </w:r>
      <w:r>
        <w:t>—</w:t>
      </w:r>
      <w:r>
        <w:rPr>
          <w:spacing w:val="-7"/>
        </w:rPr>
        <w:t xml:space="preserve"> </w:t>
      </w:r>
      <w:r>
        <w:t>наука</w:t>
      </w:r>
      <w:r>
        <w:rPr>
          <w:spacing w:val="-6"/>
        </w:rPr>
        <w:t xml:space="preserve"> </w:t>
      </w:r>
      <w:r>
        <w:t>о</w:t>
      </w:r>
      <w:r>
        <w:rPr>
          <w:spacing w:val="-7"/>
        </w:rPr>
        <w:t xml:space="preserve"> </w:t>
      </w:r>
      <w:r>
        <w:t>планете</w:t>
      </w:r>
      <w:r>
        <w:rPr>
          <w:spacing w:val="-7"/>
        </w:rPr>
        <w:t xml:space="preserve"> </w:t>
      </w:r>
      <w:r>
        <w:rPr>
          <w:spacing w:val="-2"/>
        </w:rPr>
        <w:t>Земля</w:t>
      </w:r>
    </w:p>
    <w:p w:rsidR="004F75DF" w:rsidRDefault="0013698B">
      <w:pPr>
        <w:pStyle w:val="a3"/>
        <w:spacing w:line="242" w:lineRule="auto"/>
        <w:ind w:right="1141" w:firstLine="600"/>
      </w:pPr>
      <w:r>
        <w:t>Что</w:t>
      </w:r>
      <w:r>
        <w:rPr>
          <w:spacing w:val="-5"/>
        </w:rPr>
        <w:t xml:space="preserve"> </w:t>
      </w:r>
      <w:r>
        <w:t>изучает</w:t>
      </w:r>
      <w:r>
        <w:rPr>
          <w:spacing w:val="-6"/>
        </w:rPr>
        <w:t xml:space="preserve"> </w:t>
      </w:r>
      <w:r>
        <w:t>география?</w:t>
      </w:r>
      <w:r>
        <w:rPr>
          <w:spacing w:val="-8"/>
        </w:rPr>
        <w:t xml:space="preserve"> </w:t>
      </w:r>
      <w:r>
        <w:t>Географические объекты,</w:t>
      </w:r>
      <w:r>
        <w:rPr>
          <w:spacing w:val="-2"/>
        </w:rPr>
        <w:t xml:space="preserve"> </w:t>
      </w:r>
      <w:r>
        <w:t>процессы</w:t>
      </w:r>
      <w:r>
        <w:rPr>
          <w:spacing w:val="-5"/>
        </w:rPr>
        <w:t xml:space="preserve"> </w:t>
      </w:r>
      <w:r>
        <w:t>и</w:t>
      </w:r>
      <w:r>
        <w:rPr>
          <w:spacing w:val="-5"/>
        </w:rPr>
        <w:t xml:space="preserve"> </w:t>
      </w:r>
      <w:r>
        <w:t>явления.</w:t>
      </w:r>
      <w:r>
        <w:rPr>
          <w:spacing w:val="-2"/>
        </w:rPr>
        <w:t xml:space="preserve"> </w:t>
      </w:r>
      <w:r>
        <w:t>Как география изучает объекты, процессы и явления. Географические методы изучения объектов и явлений. Древо географических наук.</w:t>
      </w:r>
    </w:p>
    <w:p w:rsidR="004F75DF" w:rsidRDefault="0013698B">
      <w:pPr>
        <w:pStyle w:val="2"/>
        <w:spacing w:line="319" w:lineRule="exact"/>
        <w:ind w:left="4414"/>
      </w:pPr>
      <w:r>
        <w:t>Практическая</w:t>
      </w:r>
      <w:r>
        <w:rPr>
          <w:spacing w:val="-18"/>
        </w:rPr>
        <w:t xml:space="preserve"> </w:t>
      </w:r>
      <w:r>
        <w:rPr>
          <w:spacing w:val="-2"/>
        </w:rPr>
        <w:t>работа</w:t>
      </w:r>
    </w:p>
    <w:p w:rsidR="004F75DF" w:rsidRDefault="0013698B">
      <w:pPr>
        <w:pStyle w:val="a4"/>
        <w:numPr>
          <w:ilvl w:val="0"/>
          <w:numId w:val="95"/>
        </w:numPr>
        <w:tabs>
          <w:tab w:val="left" w:pos="1540"/>
        </w:tabs>
        <w:ind w:right="1144" w:firstLine="600"/>
        <w:jc w:val="both"/>
        <w:rPr>
          <w:sz w:val="28"/>
        </w:rPr>
      </w:pPr>
      <w:r>
        <w:rPr>
          <w:sz w:val="28"/>
        </w:rPr>
        <w:t>Организация фенологических наблюдений в природе: планирование, участие в групповой работе, форма систематизации данных.</w:t>
      </w:r>
    </w:p>
    <w:p w:rsidR="004F75DF" w:rsidRDefault="0013698B">
      <w:pPr>
        <w:pStyle w:val="2"/>
        <w:spacing w:before="1" w:line="319" w:lineRule="exact"/>
        <w:ind w:left="3026"/>
      </w:pPr>
      <w:r>
        <w:t>Тема</w:t>
      </w:r>
      <w:r>
        <w:rPr>
          <w:spacing w:val="-10"/>
        </w:rPr>
        <w:t xml:space="preserve"> </w:t>
      </w:r>
      <w:r>
        <w:t>1.</w:t>
      </w:r>
      <w:r>
        <w:rPr>
          <w:spacing w:val="-6"/>
        </w:rPr>
        <w:t xml:space="preserve"> </w:t>
      </w:r>
      <w:r>
        <w:t>История</w:t>
      </w:r>
      <w:r>
        <w:rPr>
          <w:spacing w:val="-11"/>
        </w:rPr>
        <w:t xml:space="preserve"> </w:t>
      </w:r>
      <w:r>
        <w:t>географических</w:t>
      </w:r>
      <w:r>
        <w:rPr>
          <w:spacing w:val="-9"/>
        </w:rPr>
        <w:t xml:space="preserve"> </w:t>
      </w:r>
      <w:r>
        <w:rPr>
          <w:spacing w:val="-2"/>
        </w:rPr>
        <w:t>открытий</w:t>
      </w:r>
    </w:p>
    <w:p w:rsidR="004F75DF" w:rsidRDefault="0013698B">
      <w:pPr>
        <w:pStyle w:val="a3"/>
        <w:ind w:right="1136" w:firstLine="600"/>
      </w:pPr>
      <w:r>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Плавания финикийцев вокруг Африки. Экспедиции Т. Хейердала как модель путешествий в</w:t>
      </w:r>
      <w:r>
        <w:rPr>
          <w:spacing w:val="40"/>
        </w:rPr>
        <w:t xml:space="preserve"> </w:t>
      </w:r>
      <w:r>
        <w:t>древности. Появление географических карт.</w:t>
      </w:r>
    </w:p>
    <w:p w:rsidR="004F75DF" w:rsidRDefault="0013698B">
      <w:pPr>
        <w:pStyle w:val="a3"/>
        <w:ind w:right="1134" w:firstLine="600"/>
      </w:pPr>
      <w:r>
        <w:t>География в эпоху Средневековья: путешествия и открытия викингов, древних арабов, русских землепроходцев. Путешествия М. Поло и А.</w:t>
      </w:r>
      <w:r>
        <w:rPr>
          <w:spacing w:val="80"/>
        </w:rPr>
        <w:t xml:space="preserve"> </w:t>
      </w:r>
      <w:r>
        <w:rPr>
          <w:spacing w:val="-2"/>
        </w:rPr>
        <w:t>Никитина.</w:t>
      </w:r>
    </w:p>
    <w:p w:rsidR="004F75DF" w:rsidRDefault="0013698B">
      <w:pPr>
        <w:pStyle w:val="a3"/>
        <w:ind w:right="1131" w:firstLine="60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F75DF" w:rsidRDefault="0013698B">
      <w:pPr>
        <w:pStyle w:val="a3"/>
        <w:ind w:right="1129" w:firstLine="600"/>
      </w:pPr>
      <w:r>
        <w:t>Географические открытия XVII—XIX вв. Поиски Южной Земли — открытие Австралии. Русские путешественники и мореплаватели на северо- востоке Азии. Первая русская кругосветная экспедиция (Русская экспедиция Ф. Ф. Беллинсгаузена, М. П. Лазарева — открытие Антарктиды).</w:t>
      </w:r>
    </w:p>
    <w:p w:rsidR="004F75DF" w:rsidRDefault="0013698B">
      <w:pPr>
        <w:pStyle w:val="a3"/>
        <w:ind w:right="1143" w:firstLine="600"/>
      </w:pPr>
      <w:r>
        <w:t xml:space="preserve">Географические исследования в ХХ в. Исследование полярных областей Земли. Изучение Мирового океана. Географические открытия Новейшего </w:t>
      </w:r>
      <w:r>
        <w:rPr>
          <w:spacing w:val="-2"/>
        </w:rPr>
        <w:t>времени.</w:t>
      </w:r>
    </w:p>
    <w:p w:rsidR="004F75DF" w:rsidRDefault="0013698B">
      <w:pPr>
        <w:pStyle w:val="2"/>
        <w:spacing w:before="2" w:line="319" w:lineRule="exact"/>
        <w:ind w:left="4380"/>
        <w:jc w:val="left"/>
      </w:pPr>
      <w:r>
        <w:t>Практические</w:t>
      </w:r>
      <w:r>
        <w:rPr>
          <w:spacing w:val="-17"/>
        </w:rPr>
        <w:t xml:space="preserve"> </w:t>
      </w:r>
      <w:r>
        <w:rPr>
          <w:spacing w:val="-2"/>
        </w:rPr>
        <w:t>работы</w:t>
      </w:r>
    </w:p>
    <w:p w:rsidR="004F75DF" w:rsidRDefault="0013698B">
      <w:pPr>
        <w:pStyle w:val="a4"/>
        <w:numPr>
          <w:ilvl w:val="0"/>
          <w:numId w:val="94"/>
        </w:numPr>
        <w:tabs>
          <w:tab w:val="left" w:pos="1540"/>
        </w:tabs>
        <w:ind w:right="1139" w:firstLine="600"/>
        <w:rPr>
          <w:sz w:val="28"/>
        </w:rPr>
      </w:pPr>
      <w:r>
        <w:rPr>
          <w:sz w:val="28"/>
        </w:rPr>
        <w:t>Обозначение на контурной карте географических объектов, открытых в разные периоды.</w:t>
      </w:r>
    </w:p>
    <w:p w:rsidR="004F75DF" w:rsidRDefault="0013698B">
      <w:pPr>
        <w:pStyle w:val="a4"/>
        <w:numPr>
          <w:ilvl w:val="0"/>
          <w:numId w:val="94"/>
        </w:numPr>
        <w:tabs>
          <w:tab w:val="left" w:pos="1540"/>
          <w:tab w:val="left" w:pos="3071"/>
          <w:tab w:val="left" w:pos="3843"/>
          <w:tab w:val="left" w:pos="5584"/>
          <w:tab w:val="left" w:pos="6998"/>
          <w:tab w:val="left" w:pos="7401"/>
          <w:tab w:val="left" w:pos="9233"/>
          <w:tab w:val="left" w:pos="10011"/>
        </w:tabs>
        <w:spacing w:before="2"/>
        <w:ind w:right="1142" w:firstLine="600"/>
        <w:rPr>
          <w:sz w:val="28"/>
        </w:rPr>
      </w:pPr>
      <w:r>
        <w:rPr>
          <w:spacing w:val="-2"/>
          <w:sz w:val="28"/>
        </w:rPr>
        <w:t>Сравнение</w:t>
      </w:r>
      <w:r>
        <w:rPr>
          <w:sz w:val="28"/>
        </w:rPr>
        <w:tab/>
      </w:r>
      <w:r>
        <w:rPr>
          <w:spacing w:val="-4"/>
          <w:sz w:val="28"/>
        </w:rPr>
        <w:t>карт</w:t>
      </w:r>
      <w:r>
        <w:rPr>
          <w:sz w:val="28"/>
        </w:rPr>
        <w:tab/>
      </w:r>
      <w:r>
        <w:rPr>
          <w:spacing w:val="-2"/>
          <w:sz w:val="28"/>
        </w:rPr>
        <w:t>Эратосфена,</w:t>
      </w:r>
      <w:r>
        <w:rPr>
          <w:sz w:val="28"/>
        </w:rPr>
        <w:tab/>
      </w:r>
      <w:r>
        <w:rPr>
          <w:spacing w:val="-2"/>
          <w:sz w:val="28"/>
        </w:rPr>
        <w:t>Птолемея</w:t>
      </w:r>
      <w:r>
        <w:rPr>
          <w:sz w:val="28"/>
        </w:rPr>
        <w:tab/>
      </w:r>
      <w:r>
        <w:rPr>
          <w:spacing w:val="-10"/>
          <w:sz w:val="28"/>
        </w:rPr>
        <w:t>и</w:t>
      </w:r>
      <w:r>
        <w:rPr>
          <w:sz w:val="28"/>
        </w:rPr>
        <w:tab/>
      </w:r>
      <w:r>
        <w:rPr>
          <w:spacing w:val="-2"/>
          <w:sz w:val="28"/>
        </w:rPr>
        <w:t>современных</w:t>
      </w:r>
      <w:r>
        <w:rPr>
          <w:sz w:val="28"/>
        </w:rPr>
        <w:tab/>
      </w:r>
      <w:r>
        <w:rPr>
          <w:spacing w:val="-4"/>
          <w:sz w:val="28"/>
        </w:rPr>
        <w:t>карт</w:t>
      </w:r>
      <w:r>
        <w:rPr>
          <w:sz w:val="28"/>
        </w:rPr>
        <w:tab/>
      </w:r>
      <w:r>
        <w:rPr>
          <w:spacing w:val="-6"/>
          <w:sz w:val="28"/>
        </w:rPr>
        <w:t xml:space="preserve">по </w:t>
      </w:r>
      <w:r>
        <w:rPr>
          <w:sz w:val="28"/>
        </w:rPr>
        <w:t>предложенным учителем вопросам.</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2"/>
        <w:spacing w:before="282"/>
        <w:ind w:left="4164" w:right="3134" w:hanging="1379"/>
      </w:pPr>
      <w:r>
        <w:lastRenderedPageBreak/>
        <w:t>Раздел</w:t>
      </w:r>
      <w:r>
        <w:rPr>
          <w:spacing w:val="-9"/>
        </w:rPr>
        <w:t xml:space="preserve"> </w:t>
      </w:r>
      <w:r>
        <w:t>2.</w:t>
      </w:r>
      <w:r>
        <w:rPr>
          <w:spacing w:val="-8"/>
        </w:rPr>
        <w:t xml:space="preserve"> </w:t>
      </w:r>
      <w:r>
        <w:t>Изображения</w:t>
      </w:r>
      <w:r>
        <w:rPr>
          <w:spacing w:val="-12"/>
        </w:rPr>
        <w:t xml:space="preserve"> </w:t>
      </w:r>
      <w:r>
        <w:t>земной</w:t>
      </w:r>
      <w:r>
        <w:rPr>
          <w:spacing w:val="-12"/>
        </w:rPr>
        <w:t xml:space="preserve"> </w:t>
      </w:r>
      <w:r>
        <w:t>поверхности Тема 1. Планы местности</w:t>
      </w:r>
    </w:p>
    <w:p w:rsidR="004F75DF" w:rsidRDefault="0013698B">
      <w:pPr>
        <w:pStyle w:val="a3"/>
        <w:ind w:right="1139" w:firstLine="60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Pr>
          <w:spacing w:val="-3"/>
        </w:rPr>
        <w:t xml:space="preserve"> </w:t>
      </w:r>
      <w:r>
        <w:t>и</w:t>
      </w:r>
      <w:r>
        <w:rPr>
          <w:spacing w:val="-4"/>
        </w:rPr>
        <w:t xml:space="preserve"> </w:t>
      </w:r>
      <w:r>
        <w:t>относительная</w:t>
      </w:r>
      <w:r>
        <w:rPr>
          <w:spacing w:val="-3"/>
        </w:rPr>
        <w:t xml:space="preserve"> </w:t>
      </w:r>
      <w:r>
        <w:t>высоты.</w:t>
      </w:r>
      <w:r>
        <w:rPr>
          <w:spacing w:val="-3"/>
        </w:rPr>
        <w:t xml:space="preserve"> </w:t>
      </w:r>
      <w:r>
        <w:t>Профессия</w:t>
      </w:r>
      <w:r>
        <w:rPr>
          <w:spacing w:val="-3"/>
        </w:rPr>
        <w:t xml:space="preserve"> </w:t>
      </w:r>
      <w:r>
        <w:t>топограф.</w:t>
      </w:r>
      <w:r>
        <w:rPr>
          <w:spacing w:val="-3"/>
        </w:rPr>
        <w:t xml:space="preserve"> </w:t>
      </w:r>
      <w:r>
        <w:t>Ориентирование</w:t>
      </w:r>
      <w:r>
        <w:rPr>
          <w:spacing w:val="-3"/>
        </w:rPr>
        <w:t xml:space="preserve"> </w:t>
      </w:r>
      <w:r>
        <w:t>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F75DF" w:rsidRDefault="0013698B">
      <w:pPr>
        <w:pStyle w:val="2"/>
        <w:spacing w:before="2" w:line="319" w:lineRule="exact"/>
        <w:ind w:left="4380"/>
      </w:pPr>
      <w:r>
        <w:t>Практические</w:t>
      </w:r>
      <w:r>
        <w:rPr>
          <w:spacing w:val="-17"/>
        </w:rPr>
        <w:t xml:space="preserve"> </w:t>
      </w:r>
      <w:r>
        <w:rPr>
          <w:spacing w:val="-2"/>
        </w:rPr>
        <w:t>работы</w:t>
      </w:r>
    </w:p>
    <w:p w:rsidR="004F75DF" w:rsidRDefault="0013698B">
      <w:pPr>
        <w:pStyle w:val="a4"/>
        <w:numPr>
          <w:ilvl w:val="0"/>
          <w:numId w:val="93"/>
        </w:numPr>
        <w:tabs>
          <w:tab w:val="left" w:pos="1540"/>
        </w:tabs>
        <w:spacing w:line="319" w:lineRule="exact"/>
        <w:ind w:left="1540" w:hanging="267"/>
        <w:jc w:val="both"/>
        <w:rPr>
          <w:sz w:val="28"/>
        </w:rPr>
      </w:pPr>
      <w:r>
        <w:rPr>
          <w:sz w:val="28"/>
        </w:rPr>
        <w:t>Определение</w:t>
      </w:r>
      <w:r>
        <w:rPr>
          <w:spacing w:val="-8"/>
          <w:sz w:val="28"/>
        </w:rPr>
        <w:t xml:space="preserve"> </w:t>
      </w:r>
      <w:r>
        <w:rPr>
          <w:sz w:val="28"/>
        </w:rPr>
        <w:t>направлений</w:t>
      </w:r>
      <w:r>
        <w:rPr>
          <w:spacing w:val="-9"/>
          <w:sz w:val="28"/>
        </w:rPr>
        <w:t xml:space="preserve"> </w:t>
      </w:r>
      <w:r>
        <w:rPr>
          <w:sz w:val="28"/>
        </w:rPr>
        <w:t>и</w:t>
      </w:r>
      <w:r>
        <w:rPr>
          <w:spacing w:val="-9"/>
          <w:sz w:val="28"/>
        </w:rPr>
        <w:t xml:space="preserve"> </w:t>
      </w:r>
      <w:r>
        <w:rPr>
          <w:sz w:val="28"/>
        </w:rPr>
        <w:t>расстояний</w:t>
      </w:r>
      <w:r>
        <w:rPr>
          <w:spacing w:val="-8"/>
          <w:sz w:val="28"/>
        </w:rPr>
        <w:t xml:space="preserve"> </w:t>
      </w:r>
      <w:r>
        <w:rPr>
          <w:sz w:val="28"/>
        </w:rPr>
        <w:t>по</w:t>
      </w:r>
      <w:r>
        <w:rPr>
          <w:spacing w:val="-9"/>
          <w:sz w:val="28"/>
        </w:rPr>
        <w:t xml:space="preserve"> </w:t>
      </w:r>
      <w:r>
        <w:rPr>
          <w:sz w:val="28"/>
        </w:rPr>
        <w:t>плану</w:t>
      </w:r>
      <w:r>
        <w:rPr>
          <w:spacing w:val="-12"/>
          <w:sz w:val="28"/>
        </w:rPr>
        <w:t xml:space="preserve"> </w:t>
      </w:r>
      <w:r>
        <w:rPr>
          <w:sz w:val="28"/>
        </w:rPr>
        <w:t>мест­</w:t>
      </w:r>
      <w:r>
        <w:rPr>
          <w:spacing w:val="-2"/>
          <w:sz w:val="28"/>
        </w:rPr>
        <w:t>ности.</w:t>
      </w:r>
    </w:p>
    <w:p w:rsidR="004F75DF" w:rsidRDefault="0013698B">
      <w:pPr>
        <w:pStyle w:val="a4"/>
        <w:numPr>
          <w:ilvl w:val="0"/>
          <w:numId w:val="93"/>
        </w:numPr>
        <w:tabs>
          <w:tab w:val="left" w:pos="1540"/>
        </w:tabs>
        <w:ind w:left="1540" w:hanging="267"/>
        <w:jc w:val="both"/>
        <w:rPr>
          <w:sz w:val="28"/>
        </w:rPr>
      </w:pPr>
      <w:r>
        <w:rPr>
          <w:sz w:val="28"/>
        </w:rPr>
        <w:t>Составление</w:t>
      </w:r>
      <w:r>
        <w:rPr>
          <w:spacing w:val="-8"/>
          <w:sz w:val="28"/>
        </w:rPr>
        <w:t xml:space="preserve"> </w:t>
      </w:r>
      <w:r>
        <w:rPr>
          <w:sz w:val="28"/>
        </w:rPr>
        <w:t>описания</w:t>
      </w:r>
      <w:r>
        <w:rPr>
          <w:spacing w:val="-7"/>
          <w:sz w:val="28"/>
        </w:rPr>
        <w:t xml:space="preserve"> </w:t>
      </w:r>
      <w:r>
        <w:rPr>
          <w:sz w:val="28"/>
        </w:rPr>
        <w:t>маршрута</w:t>
      </w:r>
      <w:r>
        <w:rPr>
          <w:spacing w:val="-8"/>
          <w:sz w:val="28"/>
        </w:rPr>
        <w:t xml:space="preserve"> </w:t>
      </w:r>
      <w:r>
        <w:rPr>
          <w:sz w:val="28"/>
        </w:rPr>
        <w:t>по</w:t>
      </w:r>
      <w:r>
        <w:rPr>
          <w:spacing w:val="-8"/>
          <w:sz w:val="28"/>
        </w:rPr>
        <w:t xml:space="preserve"> </w:t>
      </w:r>
      <w:r>
        <w:rPr>
          <w:sz w:val="28"/>
        </w:rPr>
        <w:t>плану</w:t>
      </w:r>
      <w:r>
        <w:rPr>
          <w:spacing w:val="-13"/>
          <w:sz w:val="28"/>
        </w:rPr>
        <w:t xml:space="preserve"> </w:t>
      </w:r>
      <w:r>
        <w:rPr>
          <w:spacing w:val="-2"/>
          <w:sz w:val="28"/>
        </w:rPr>
        <w:t>местности.</w:t>
      </w:r>
    </w:p>
    <w:p w:rsidR="004F75DF" w:rsidRDefault="0013698B">
      <w:pPr>
        <w:pStyle w:val="2"/>
        <w:spacing w:before="4" w:line="320" w:lineRule="exact"/>
        <w:ind w:left="3818"/>
      </w:pPr>
      <w:r>
        <w:t>Тема</w:t>
      </w:r>
      <w:r>
        <w:rPr>
          <w:spacing w:val="-10"/>
        </w:rPr>
        <w:t xml:space="preserve"> </w:t>
      </w:r>
      <w:r>
        <w:t>2.</w:t>
      </w:r>
      <w:r>
        <w:rPr>
          <w:spacing w:val="-7"/>
        </w:rPr>
        <w:t xml:space="preserve"> </w:t>
      </w:r>
      <w:r>
        <w:t>Географические</w:t>
      </w:r>
      <w:r>
        <w:rPr>
          <w:spacing w:val="-9"/>
        </w:rPr>
        <w:t xml:space="preserve"> </w:t>
      </w:r>
      <w:r>
        <w:rPr>
          <w:spacing w:val="-4"/>
        </w:rPr>
        <w:t>карты</w:t>
      </w:r>
    </w:p>
    <w:p w:rsidR="004F75DF" w:rsidRDefault="0013698B">
      <w:pPr>
        <w:pStyle w:val="a3"/>
        <w:ind w:right="1139" w:firstLine="60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w:t>
      </w:r>
      <w:r>
        <w:rPr>
          <w:spacing w:val="40"/>
        </w:rPr>
        <w:t xml:space="preserve"> </w:t>
      </w:r>
      <w:r>
        <w:t>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F75DF" w:rsidRDefault="0013698B">
      <w:pPr>
        <w:pStyle w:val="a3"/>
        <w:ind w:right="1128" w:firstLine="60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F75DF" w:rsidRDefault="0013698B">
      <w:pPr>
        <w:pStyle w:val="2"/>
        <w:spacing w:before="3" w:line="319" w:lineRule="exact"/>
        <w:ind w:left="4380"/>
        <w:jc w:val="left"/>
      </w:pPr>
      <w:r>
        <w:t>Практические</w:t>
      </w:r>
      <w:r>
        <w:rPr>
          <w:spacing w:val="-17"/>
        </w:rPr>
        <w:t xml:space="preserve"> </w:t>
      </w:r>
      <w:r>
        <w:rPr>
          <w:spacing w:val="-2"/>
        </w:rPr>
        <w:t>работы</w:t>
      </w:r>
    </w:p>
    <w:p w:rsidR="004F75DF" w:rsidRDefault="0013698B">
      <w:pPr>
        <w:pStyle w:val="a4"/>
        <w:numPr>
          <w:ilvl w:val="0"/>
          <w:numId w:val="92"/>
        </w:numPr>
        <w:tabs>
          <w:tab w:val="left" w:pos="1540"/>
        </w:tabs>
        <w:spacing w:line="319" w:lineRule="exact"/>
        <w:ind w:left="1540" w:hanging="267"/>
        <w:rPr>
          <w:sz w:val="28"/>
        </w:rPr>
      </w:pPr>
      <w:r>
        <w:rPr>
          <w:sz w:val="28"/>
        </w:rPr>
        <w:t>Определение</w:t>
      </w:r>
      <w:r>
        <w:rPr>
          <w:spacing w:val="-8"/>
          <w:sz w:val="28"/>
        </w:rPr>
        <w:t xml:space="preserve"> </w:t>
      </w:r>
      <w:r>
        <w:rPr>
          <w:sz w:val="28"/>
        </w:rPr>
        <w:t>направлений</w:t>
      </w:r>
      <w:r>
        <w:rPr>
          <w:spacing w:val="-8"/>
          <w:sz w:val="28"/>
        </w:rPr>
        <w:t xml:space="preserve"> </w:t>
      </w:r>
      <w:r>
        <w:rPr>
          <w:sz w:val="28"/>
        </w:rPr>
        <w:t>и</w:t>
      </w:r>
      <w:r>
        <w:rPr>
          <w:spacing w:val="-8"/>
          <w:sz w:val="28"/>
        </w:rPr>
        <w:t xml:space="preserve"> </w:t>
      </w:r>
      <w:r>
        <w:rPr>
          <w:sz w:val="28"/>
        </w:rPr>
        <w:t>расстояний</w:t>
      </w:r>
      <w:r>
        <w:rPr>
          <w:spacing w:val="-8"/>
          <w:sz w:val="28"/>
        </w:rPr>
        <w:t xml:space="preserve"> </w:t>
      </w:r>
      <w:r>
        <w:rPr>
          <w:sz w:val="28"/>
        </w:rPr>
        <w:t>по</w:t>
      </w:r>
      <w:r>
        <w:rPr>
          <w:spacing w:val="-9"/>
          <w:sz w:val="28"/>
        </w:rPr>
        <w:t xml:space="preserve"> </w:t>
      </w:r>
      <w:r>
        <w:rPr>
          <w:sz w:val="28"/>
        </w:rPr>
        <w:t>карте</w:t>
      </w:r>
      <w:r>
        <w:rPr>
          <w:spacing w:val="-7"/>
          <w:sz w:val="28"/>
        </w:rPr>
        <w:t xml:space="preserve"> </w:t>
      </w:r>
      <w:r>
        <w:rPr>
          <w:spacing w:val="-2"/>
          <w:sz w:val="28"/>
        </w:rPr>
        <w:t>полушарий.</w:t>
      </w:r>
    </w:p>
    <w:p w:rsidR="004F75DF" w:rsidRDefault="0013698B">
      <w:pPr>
        <w:pStyle w:val="a4"/>
        <w:numPr>
          <w:ilvl w:val="0"/>
          <w:numId w:val="92"/>
        </w:numPr>
        <w:tabs>
          <w:tab w:val="left" w:pos="1540"/>
          <w:tab w:val="left" w:pos="3373"/>
          <w:tab w:val="left" w:pos="5531"/>
          <w:tab w:val="left" w:pos="7037"/>
          <w:tab w:val="left" w:pos="8375"/>
          <w:tab w:val="left" w:pos="8788"/>
        </w:tabs>
        <w:ind w:left="673" w:right="1144" w:firstLine="600"/>
        <w:rPr>
          <w:sz w:val="28"/>
        </w:rPr>
      </w:pPr>
      <w:r>
        <w:rPr>
          <w:spacing w:val="-2"/>
          <w:sz w:val="28"/>
        </w:rPr>
        <w:t>Определение</w:t>
      </w:r>
      <w:r>
        <w:rPr>
          <w:sz w:val="28"/>
        </w:rPr>
        <w:tab/>
      </w:r>
      <w:r>
        <w:rPr>
          <w:spacing w:val="-2"/>
          <w:sz w:val="28"/>
        </w:rPr>
        <w:t>географических</w:t>
      </w:r>
      <w:r>
        <w:rPr>
          <w:sz w:val="28"/>
        </w:rPr>
        <w:tab/>
      </w:r>
      <w:r>
        <w:rPr>
          <w:spacing w:val="-2"/>
          <w:sz w:val="28"/>
        </w:rPr>
        <w:t>координат</w:t>
      </w:r>
      <w:r>
        <w:rPr>
          <w:sz w:val="28"/>
        </w:rPr>
        <w:tab/>
      </w:r>
      <w:r>
        <w:rPr>
          <w:spacing w:val="-2"/>
          <w:sz w:val="28"/>
        </w:rPr>
        <w:t>объектов</w:t>
      </w:r>
      <w:r>
        <w:rPr>
          <w:sz w:val="28"/>
        </w:rPr>
        <w:tab/>
      </w:r>
      <w:r>
        <w:rPr>
          <w:spacing w:val="-10"/>
          <w:sz w:val="28"/>
        </w:rPr>
        <w:t>и</w:t>
      </w:r>
      <w:r>
        <w:rPr>
          <w:sz w:val="28"/>
        </w:rPr>
        <w:tab/>
      </w:r>
      <w:r>
        <w:rPr>
          <w:spacing w:val="-2"/>
          <w:sz w:val="28"/>
        </w:rPr>
        <w:t xml:space="preserve">определение </w:t>
      </w:r>
      <w:r>
        <w:rPr>
          <w:sz w:val="28"/>
        </w:rPr>
        <w:t>объектов по их географическим координатам.</w:t>
      </w:r>
    </w:p>
    <w:p w:rsidR="004F75DF" w:rsidRDefault="0013698B">
      <w:pPr>
        <w:pStyle w:val="2"/>
        <w:spacing w:before="273"/>
        <w:ind w:left="0" w:right="347"/>
        <w:jc w:val="center"/>
      </w:pPr>
      <w:r>
        <w:t>Раздел</w:t>
      </w:r>
      <w:r>
        <w:rPr>
          <w:spacing w:val="-6"/>
        </w:rPr>
        <w:t xml:space="preserve"> </w:t>
      </w:r>
      <w:r>
        <w:t>3.</w:t>
      </w:r>
      <w:r>
        <w:rPr>
          <w:spacing w:val="-5"/>
        </w:rPr>
        <w:t xml:space="preserve"> </w:t>
      </w:r>
      <w:r>
        <w:t>Земля</w:t>
      </w:r>
      <w:r>
        <w:rPr>
          <w:spacing w:val="-5"/>
        </w:rPr>
        <w:t xml:space="preserve"> </w:t>
      </w:r>
      <w:r>
        <w:t>—</w:t>
      </w:r>
      <w:r>
        <w:rPr>
          <w:spacing w:val="-7"/>
        </w:rPr>
        <w:t xml:space="preserve"> </w:t>
      </w:r>
      <w:r>
        <w:t>планета</w:t>
      </w:r>
      <w:r>
        <w:rPr>
          <w:spacing w:val="-7"/>
        </w:rPr>
        <w:t xml:space="preserve"> </w:t>
      </w:r>
      <w:r>
        <w:t>Солнечной</w:t>
      </w:r>
      <w:r>
        <w:rPr>
          <w:spacing w:val="-5"/>
        </w:rPr>
        <w:t xml:space="preserve"> </w:t>
      </w:r>
      <w:r>
        <w:rPr>
          <w:spacing w:val="-2"/>
        </w:rPr>
        <w:t>системы</w:t>
      </w:r>
    </w:p>
    <w:p w:rsidR="004F75DF" w:rsidRDefault="0013698B">
      <w:pPr>
        <w:pStyle w:val="a3"/>
        <w:spacing w:before="264"/>
        <w:ind w:right="1139" w:firstLine="600"/>
      </w:pPr>
      <w:r>
        <w:t>Земля в Солнечной системе. Гипотезы возникновения Земли. Форма, размеры Земли, их географические следствия.</w:t>
      </w:r>
    </w:p>
    <w:p w:rsidR="004F75DF" w:rsidRDefault="0013698B">
      <w:pPr>
        <w:pStyle w:val="a3"/>
        <w:spacing w:before="4"/>
        <w:ind w:right="1138" w:firstLine="60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w:t>
      </w:r>
      <w:r>
        <w:rPr>
          <w:spacing w:val="1"/>
        </w:rPr>
        <w:t xml:space="preserve"> </w:t>
      </w:r>
      <w:r>
        <w:t>и тепла</w:t>
      </w:r>
      <w:r>
        <w:rPr>
          <w:spacing w:val="-3"/>
        </w:rPr>
        <w:t xml:space="preserve"> </w:t>
      </w:r>
      <w:r>
        <w:t>на</w:t>
      </w:r>
      <w:r>
        <w:rPr>
          <w:spacing w:val="1"/>
        </w:rPr>
        <w:t xml:space="preserve"> </w:t>
      </w:r>
      <w:r>
        <w:t>поверхности</w:t>
      </w:r>
      <w:r>
        <w:rPr>
          <w:spacing w:val="-1"/>
        </w:rPr>
        <w:t xml:space="preserve"> </w:t>
      </w:r>
      <w:r>
        <w:rPr>
          <w:spacing w:val="-2"/>
        </w:rPr>
        <w:t>Земли.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Пояса</w:t>
      </w:r>
      <w:r>
        <w:rPr>
          <w:spacing w:val="-5"/>
        </w:rPr>
        <w:t xml:space="preserve"> </w:t>
      </w:r>
      <w:r>
        <w:t>освещённости. Тропики</w:t>
      </w:r>
      <w:r>
        <w:rPr>
          <w:spacing w:val="-6"/>
        </w:rPr>
        <w:t xml:space="preserve"> </w:t>
      </w:r>
      <w:r>
        <w:t>и</w:t>
      </w:r>
      <w:r>
        <w:rPr>
          <w:spacing w:val="-6"/>
        </w:rPr>
        <w:t xml:space="preserve"> </w:t>
      </w:r>
      <w:r>
        <w:t>полярные</w:t>
      </w:r>
      <w:r>
        <w:rPr>
          <w:spacing w:val="-5"/>
        </w:rPr>
        <w:t xml:space="preserve"> </w:t>
      </w:r>
      <w:r>
        <w:t>круги.</w:t>
      </w:r>
      <w:r>
        <w:rPr>
          <w:spacing w:val="-4"/>
        </w:rPr>
        <w:t xml:space="preserve"> </w:t>
      </w:r>
      <w:r>
        <w:t>Вращение</w:t>
      </w:r>
      <w:r>
        <w:rPr>
          <w:spacing w:val="-5"/>
        </w:rPr>
        <w:t xml:space="preserve"> </w:t>
      </w:r>
      <w:r>
        <w:t>Земли</w:t>
      </w:r>
      <w:r>
        <w:rPr>
          <w:spacing w:val="-6"/>
        </w:rPr>
        <w:t xml:space="preserve"> </w:t>
      </w:r>
      <w:r>
        <w:t>вокруг</w:t>
      </w:r>
      <w:r>
        <w:rPr>
          <w:spacing w:val="-5"/>
        </w:rPr>
        <w:t xml:space="preserve"> </w:t>
      </w:r>
      <w:r>
        <w:t>своей оси. Смена дня и ночи на Земле.</w:t>
      </w:r>
    </w:p>
    <w:p w:rsidR="004F75DF" w:rsidRDefault="0013698B">
      <w:pPr>
        <w:pStyle w:val="a3"/>
        <w:spacing w:line="321" w:lineRule="exact"/>
        <w:ind w:left="1273"/>
      </w:pPr>
      <w:r>
        <w:t>Влияние</w:t>
      </w:r>
      <w:r>
        <w:rPr>
          <w:spacing w:val="-6"/>
        </w:rPr>
        <w:t xml:space="preserve"> </w:t>
      </w:r>
      <w:r>
        <w:t>Космоса</w:t>
      </w:r>
      <w:r>
        <w:rPr>
          <w:spacing w:val="-6"/>
        </w:rPr>
        <w:t xml:space="preserve"> </w:t>
      </w:r>
      <w:r>
        <w:t>на</w:t>
      </w:r>
      <w:r>
        <w:rPr>
          <w:spacing w:val="-5"/>
        </w:rPr>
        <w:t xml:space="preserve"> </w:t>
      </w:r>
      <w:r>
        <w:t>Землю</w:t>
      </w:r>
      <w:r>
        <w:rPr>
          <w:spacing w:val="-8"/>
        </w:rPr>
        <w:t xml:space="preserve"> </w:t>
      </w:r>
      <w:r>
        <w:t>и</w:t>
      </w:r>
      <w:r>
        <w:rPr>
          <w:spacing w:val="-6"/>
        </w:rPr>
        <w:t xml:space="preserve"> </w:t>
      </w:r>
      <w:r>
        <w:t>жизнь</w:t>
      </w:r>
      <w:r>
        <w:rPr>
          <w:spacing w:val="-8"/>
        </w:rPr>
        <w:t xml:space="preserve"> </w:t>
      </w:r>
      <w:r>
        <w:rPr>
          <w:spacing w:val="-2"/>
        </w:rPr>
        <w:t>людей.</w:t>
      </w:r>
    </w:p>
    <w:p w:rsidR="004F75DF" w:rsidRDefault="0013698B">
      <w:pPr>
        <w:pStyle w:val="2"/>
        <w:spacing w:before="5" w:line="319" w:lineRule="exact"/>
        <w:ind w:left="4414"/>
      </w:pPr>
      <w:r>
        <w:t>Практическая</w:t>
      </w:r>
      <w:r>
        <w:rPr>
          <w:spacing w:val="-18"/>
        </w:rPr>
        <w:t xml:space="preserve"> </w:t>
      </w:r>
      <w:r>
        <w:rPr>
          <w:spacing w:val="-2"/>
        </w:rPr>
        <w:t>работа</w:t>
      </w:r>
    </w:p>
    <w:p w:rsidR="004F75DF" w:rsidRDefault="0013698B">
      <w:pPr>
        <w:pStyle w:val="a4"/>
        <w:numPr>
          <w:ilvl w:val="0"/>
          <w:numId w:val="91"/>
        </w:numPr>
        <w:tabs>
          <w:tab w:val="left" w:pos="1540"/>
        </w:tabs>
        <w:ind w:right="1137" w:firstLine="600"/>
        <w:jc w:val="both"/>
        <w:rPr>
          <w:sz w:val="28"/>
        </w:rPr>
      </w:pPr>
      <w:r>
        <w:rPr>
          <w:sz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F75DF" w:rsidRDefault="0013698B">
      <w:pPr>
        <w:pStyle w:val="2"/>
        <w:spacing w:before="270"/>
        <w:ind w:left="0" w:right="340"/>
        <w:jc w:val="center"/>
      </w:pPr>
      <w:r>
        <w:t>Раздел</w:t>
      </w:r>
      <w:r>
        <w:rPr>
          <w:spacing w:val="-7"/>
        </w:rPr>
        <w:t xml:space="preserve"> </w:t>
      </w:r>
      <w:r>
        <w:t>4.</w:t>
      </w:r>
      <w:r>
        <w:rPr>
          <w:spacing w:val="-5"/>
        </w:rPr>
        <w:t xml:space="preserve"> </w:t>
      </w:r>
      <w:r>
        <w:t>Оболочки</w:t>
      </w:r>
      <w:r>
        <w:rPr>
          <w:spacing w:val="-10"/>
        </w:rPr>
        <w:t xml:space="preserve"> </w:t>
      </w:r>
      <w:r>
        <w:rPr>
          <w:spacing w:val="-4"/>
        </w:rPr>
        <w:t>Земли</w:t>
      </w:r>
    </w:p>
    <w:p w:rsidR="004F75DF" w:rsidRDefault="0013698B">
      <w:pPr>
        <w:spacing w:before="269" w:line="319" w:lineRule="exact"/>
        <w:ind w:left="2728"/>
        <w:jc w:val="both"/>
        <w:rPr>
          <w:b/>
          <w:sz w:val="28"/>
        </w:rPr>
      </w:pPr>
      <w:r>
        <w:rPr>
          <w:b/>
          <w:sz w:val="28"/>
        </w:rPr>
        <w:t>Тема</w:t>
      </w:r>
      <w:r>
        <w:rPr>
          <w:b/>
          <w:spacing w:val="-8"/>
          <w:sz w:val="28"/>
        </w:rPr>
        <w:t xml:space="preserve"> </w:t>
      </w:r>
      <w:r>
        <w:rPr>
          <w:b/>
          <w:sz w:val="28"/>
        </w:rPr>
        <w:t>1.</w:t>
      </w:r>
      <w:r>
        <w:rPr>
          <w:b/>
          <w:spacing w:val="-4"/>
          <w:sz w:val="28"/>
        </w:rPr>
        <w:t xml:space="preserve"> </w:t>
      </w:r>
      <w:r>
        <w:rPr>
          <w:b/>
          <w:sz w:val="28"/>
        </w:rPr>
        <w:t>Литосфера</w:t>
      </w:r>
      <w:r>
        <w:rPr>
          <w:b/>
          <w:spacing w:val="-6"/>
          <w:sz w:val="28"/>
        </w:rPr>
        <w:t xml:space="preserve"> </w:t>
      </w:r>
      <w:r>
        <w:rPr>
          <w:b/>
          <w:sz w:val="28"/>
        </w:rPr>
        <w:t>—</w:t>
      </w:r>
      <w:r>
        <w:rPr>
          <w:b/>
          <w:spacing w:val="-6"/>
          <w:sz w:val="28"/>
        </w:rPr>
        <w:t xml:space="preserve"> </w:t>
      </w:r>
      <w:r>
        <w:rPr>
          <w:b/>
          <w:sz w:val="28"/>
        </w:rPr>
        <w:t>каменная</w:t>
      </w:r>
      <w:r>
        <w:rPr>
          <w:b/>
          <w:spacing w:val="-5"/>
          <w:sz w:val="28"/>
        </w:rPr>
        <w:t xml:space="preserve"> </w:t>
      </w:r>
      <w:r>
        <w:rPr>
          <w:b/>
          <w:sz w:val="28"/>
        </w:rPr>
        <w:t>оболочка</w:t>
      </w:r>
      <w:r>
        <w:rPr>
          <w:b/>
          <w:spacing w:val="-7"/>
          <w:sz w:val="28"/>
        </w:rPr>
        <w:t xml:space="preserve"> </w:t>
      </w:r>
      <w:r>
        <w:rPr>
          <w:b/>
          <w:spacing w:val="-2"/>
          <w:sz w:val="28"/>
        </w:rPr>
        <w:t>Земли</w:t>
      </w:r>
    </w:p>
    <w:p w:rsidR="004F75DF" w:rsidRDefault="0013698B">
      <w:pPr>
        <w:pStyle w:val="a3"/>
        <w:ind w:right="1130" w:firstLine="600"/>
      </w:pPr>
      <w:r>
        <w:t xml:space="preserve">Литосфера — твёрдая оболочка Земли. Методы изучения земных глубин. Внутреннее строение Земли: ядро, мантия, земная </w:t>
      </w:r>
      <w:proofErr w:type="spellStart"/>
      <w:r>
        <w:t>кора</w:t>
      </w:r>
      <w:proofErr w:type="spellEnd"/>
      <w:r>
        <w:t xml:space="preserve">. Строение земной </w:t>
      </w:r>
      <w:proofErr w:type="spellStart"/>
      <w:r>
        <w:t>коры</w:t>
      </w:r>
      <w:proofErr w:type="spellEnd"/>
      <w:r>
        <w:t xml:space="preserve">: материковая и океаническая </w:t>
      </w:r>
      <w:proofErr w:type="spellStart"/>
      <w:r>
        <w:t>кора</w:t>
      </w:r>
      <w:proofErr w:type="spellEnd"/>
      <w:r>
        <w:t xml:space="preserve">. Вещества земной </w:t>
      </w:r>
      <w:proofErr w:type="spellStart"/>
      <w:r>
        <w:t>коры</w:t>
      </w:r>
      <w:proofErr w:type="spellEnd"/>
      <w:r>
        <w:t>: минералы и горные породы. Образование горных пород. Магматические, осадочные и метаморфические горные породы.</w:t>
      </w:r>
    </w:p>
    <w:p w:rsidR="004F75DF" w:rsidRDefault="0013698B">
      <w:pPr>
        <w:pStyle w:val="a3"/>
        <w:ind w:right="1131" w:firstLine="600"/>
      </w:pPr>
      <w:r>
        <w:t>Проявления внутренних и внешних процессов образования рельефа. Движение</w:t>
      </w:r>
      <w:r>
        <w:rPr>
          <w:spacing w:val="-2"/>
        </w:rPr>
        <w:t xml:space="preserve"> </w:t>
      </w:r>
      <w:r>
        <w:t>литосферных</w:t>
      </w:r>
      <w:r>
        <w:rPr>
          <w:spacing w:val="-8"/>
        </w:rPr>
        <w:t xml:space="preserve"> </w:t>
      </w:r>
      <w:r>
        <w:t>плит.</w:t>
      </w:r>
      <w:r>
        <w:rPr>
          <w:spacing w:val="-1"/>
        </w:rPr>
        <w:t xml:space="preserve"> </w:t>
      </w:r>
      <w:r>
        <w:t>Образование</w:t>
      </w:r>
      <w:r>
        <w:rPr>
          <w:spacing w:val="-3"/>
        </w:rPr>
        <w:t xml:space="preserve"> </w:t>
      </w:r>
      <w:r>
        <w:t>вулканов</w:t>
      </w:r>
      <w:r>
        <w:rPr>
          <w:spacing w:val="-6"/>
        </w:rPr>
        <w:t xml:space="preserve"> </w:t>
      </w:r>
      <w:r>
        <w:t>и причины</w:t>
      </w:r>
      <w:r>
        <w:rPr>
          <w:spacing w:val="-4"/>
        </w:rPr>
        <w:t xml:space="preserve"> </w:t>
      </w:r>
      <w:r>
        <w:t>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F75DF" w:rsidRDefault="0013698B">
      <w:pPr>
        <w:pStyle w:val="a3"/>
        <w:ind w:right="1133" w:firstLine="60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F75DF" w:rsidRDefault="0013698B">
      <w:pPr>
        <w:pStyle w:val="a3"/>
        <w:spacing w:before="2"/>
        <w:ind w:right="1139" w:firstLine="600"/>
      </w:pPr>
      <w:r>
        <w:t>Человек и литосфера. Условия жизни человека в горах и на равнинах. Деятельность</w:t>
      </w:r>
      <w:r>
        <w:rPr>
          <w:spacing w:val="-4"/>
        </w:rPr>
        <w:t xml:space="preserve"> </w:t>
      </w:r>
      <w:r>
        <w:t>человека, преобразующая</w:t>
      </w:r>
      <w:r>
        <w:rPr>
          <w:spacing w:val="-1"/>
        </w:rPr>
        <w:t xml:space="preserve"> </w:t>
      </w:r>
      <w:r>
        <w:t>земную</w:t>
      </w:r>
      <w:r>
        <w:rPr>
          <w:spacing w:val="-4"/>
        </w:rPr>
        <w:t xml:space="preserve"> </w:t>
      </w:r>
      <w:r>
        <w:t>поверхность, и</w:t>
      </w:r>
      <w:r>
        <w:rPr>
          <w:spacing w:val="-2"/>
        </w:rPr>
        <w:t xml:space="preserve"> </w:t>
      </w:r>
      <w:r>
        <w:t>связанные</w:t>
      </w:r>
      <w:r>
        <w:rPr>
          <w:spacing w:val="-1"/>
        </w:rPr>
        <w:t xml:space="preserve"> </w:t>
      </w:r>
      <w:r>
        <w:t>с</w:t>
      </w:r>
      <w:r>
        <w:rPr>
          <w:spacing w:val="-1"/>
        </w:rPr>
        <w:t xml:space="preserve"> </w:t>
      </w:r>
      <w:r>
        <w:t>ней экологические проблемы.</w:t>
      </w:r>
    </w:p>
    <w:p w:rsidR="004F75DF" w:rsidRDefault="0013698B">
      <w:pPr>
        <w:pStyle w:val="a3"/>
        <w:ind w:right="1134" w:firstLine="600"/>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F75DF" w:rsidRDefault="0013698B">
      <w:pPr>
        <w:pStyle w:val="2"/>
        <w:spacing w:before="3" w:line="320" w:lineRule="exact"/>
        <w:ind w:left="4414"/>
        <w:jc w:val="left"/>
      </w:pPr>
      <w:r>
        <w:t>Практическая</w:t>
      </w:r>
      <w:r>
        <w:rPr>
          <w:spacing w:val="-18"/>
        </w:rPr>
        <w:t xml:space="preserve"> </w:t>
      </w:r>
      <w:r>
        <w:rPr>
          <w:spacing w:val="-2"/>
        </w:rPr>
        <w:t>работа</w:t>
      </w:r>
    </w:p>
    <w:p w:rsidR="004F75DF" w:rsidRDefault="0013698B">
      <w:pPr>
        <w:pStyle w:val="a4"/>
        <w:numPr>
          <w:ilvl w:val="0"/>
          <w:numId w:val="90"/>
        </w:numPr>
        <w:tabs>
          <w:tab w:val="left" w:pos="1540"/>
        </w:tabs>
        <w:spacing w:line="320" w:lineRule="exact"/>
        <w:ind w:left="1540" w:hanging="267"/>
        <w:rPr>
          <w:sz w:val="28"/>
        </w:rPr>
      </w:pPr>
      <w:r>
        <w:rPr>
          <w:sz w:val="28"/>
        </w:rPr>
        <w:t>Описание</w:t>
      </w:r>
      <w:r>
        <w:rPr>
          <w:spacing w:val="-8"/>
          <w:sz w:val="28"/>
        </w:rPr>
        <w:t xml:space="preserve"> </w:t>
      </w:r>
      <w:r>
        <w:rPr>
          <w:sz w:val="28"/>
        </w:rPr>
        <w:t>горной</w:t>
      </w:r>
      <w:r>
        <w:rPr>
          <w:spacing w:val="-9"/>
          <w:sz w:val="28"/>
        </w:rPr>
        <w:t xml:space="preserve"> </w:t>
      </w:r>
      <w:r>
        <w:rPr>
          <w:sz w:val="28"/>
        </w:rPr>
        <w:t>системы</w:t>
      </w:r>
      <w:r>
        <w:rPr>
          <w:spacing w:val="-9"/>
          <w:sz w:val="28"/>
        </w:rPr>
        <w:t xml:space="preserve"> </w:t>
      </w:r>
      <w:r>
        <w:rPr>
          <w:sz w:val="28"/>
        </w:rPr>
        <w:t>или</w:t>
      </w:r>
      <w:r>
        <w:rPr>
          <w:spacing w:val="-8"/>
          <w:sz w:val="28"/>
        </w:rPr>
        <w:t xml:space="preserve"> </w:t>
      </w:r>
      <w:r>
        <w:rPr>
          <w:sz w:val="28"/>
        </w:rPr>
        <w:t>равнины</w:t>
      </w:r>
      <w:r>
        <w:rPr>
          <w:spacing w:val="-9"/>
          <w:sz w:val="28"/>
        </w:rPr>
        <w:t xml:space="preserve"> </w:t>
      </w:r>
      <w:r>
        <w:rPr>
          <w:sz w:val="28"/>
        </w:rPr>
        <w:t>по</w:t>
      </w:r>
      <w:r>
        <w:rPr>
          <w:spacing w:val="-9"/>
          <w:sz w:val="28"/>
        </w:rPr>
        <w:t xml:space="preserve"> </w:t>
      </w:r>
      <w:r>
        <w:rPr>
          <w:sz w:val="28"/>
        </w:rPr>
        <w:t>физической</w:t>
      </w:r>
      <w:r>
        <w:rPr>
          <w:spacing w:val="-8"/>
          <w:sz w:val="28"/>
        </w:rPr>
        <w:t xml:space="preserve"> </w:t>
      </w:r>
      <w:r>
        <w:rPr>
          <w:spacing w:val="-2"/>
          <w:sz w:val="28"/>
        </w:rPr>
        <w:t>карте.</w:t>
      </w:r>
    </w:p>
    <w:p w:rsidR="004F75DF" w:rsidRDefault="0013698B">
      <w:pPr>
        <w:pStyle w:val="2"/>
        <w:spacing w:before="4" w:line="322" w:lineRule="exact"/>
        <w:ind w:left="5018"/>
        <w:jc w:val="left"/>
      </w:pPr>
      <w:r>
        <w:rPr>
          <w:spacing w:val="-2"/>
        </w:rPr>
        <w:t>Заключение</w:t>
      </w:r>
    </w:p>
    <w:p w:rsidR="004F75DF" w:rsidRDefault="0013698B">
      <w:pPr>
        <w:pStyle w:val="a3"/>
        <w:spacing w:line="322" w:lineRule="exact"/>
        <w:ind w:left="1273"/>
      </w:pPr>
      <w:r>
        <w:t>Практикум</w:t>
      </w:r>
      <w:r>
        <w:rPr>
          <w:spacing w:val="-6"/>
        </w:rPr>
        <w:t xml:space="preserve"> </w:t>
      </w:r>
      <w:r>
        <w:t>«Сезонные</w:t>
      </w:r>
      <w:r>
        <w:rPr>
          <w:spacing w:val="-7"/>
        </w:rPr>
        <w:t xml:space="preserve"> </w:t>
      </w:r>
      <w:r>
        <w:t>изменения</w:t>
      </w:r>
      <w:r>
        <w:rPr>
          <w:spacing w:val="-7"/>
        </w:rPr>
        <w:t xml:space="preserve"> </w:t>
      </w:r>
      <w:r>
        <w:t>в</w:t>
      </w:r>
      <w:r>
        <w:rPr>
          <w:spacing w:val="-8"/>
        </w:rPr>
        <w:t xml:space="preserve"> </w:t>
      </w:r>
      <w:r>
        <w:t>природе</w:t>
      </w:r>
      <w:r>
        <w:rPr>
          <w:spacing w:val="-7"/>
        </w:rPr>
        <w:t xml:space="preserve"> </w:t>
      </w:r>
      <w:r>
        <w:t>своей</w:t>
      </w:r>
      <w:r>
        <w:rPr>
          <w:spacing w:val="-7"/>
        </w:rPr>
        <w:t xml:space="preserve"> </w:t>
      </w:r>
      <w:r>
        <w:rPr>
          <w:spacing w:val="-2"/>
        </w:rPr>
        <w:t>местности»</w:t>
      </w:r>
    </w:p>
    <w:p w:rsidR="004F75DF" w:rsidRDefault="0013698B">
      <w:pPr>
        <w:pStyle w:val="a3"/>
        <w:ind w:right="1136" w:firstLine="60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line="319" w:lineRule="exact"/>
        <w:ind w:left="4414"/>
        <w:jc w:val="left"/>
      </w:pPr>
      <w:r>
        <w:lastRenderedPageBreak/>
        <w:t>Практическая</w:t>
      </w:r>
      <w:r>
        <w:rPr>
          <w:spacing w:val="-18"/>
        </w:rPr>
        <w:t xml:space="preserve"> </w:t>
      </w:r>
      <w:r>
        <w:rPr>
          <w:spacing w:val="-2"/>
        </w:rPr>
        <w:t>работа</w:t>
      </w:r>
    </w:p>
    <w:p w:rsidR="004F75DF" w:rsidRDefault="0013698B">
      <w:pPr>
        <w:pStyle w:val="a4"/>
        <w:numPr>
          <w:ilvl w:val="0"/>
          <w:numId w:val="89"/>
        </w:numPr>
        <w:tabs>
          <w:tab w:val="left" w:pos="1540"/>
        </w:tabs>
        <w:ind w:right="1140" w:firstLine="600"/>
        <w:rPr>
          <w:sz w:val="28"/>
        </w:rPr>
      </w:pPr>
      <w:r>
        <w:rPr>
          <w:sz w:val="28"/>
        </w:rPr>
        <w:t>Анализ</w:t>
      </w:r>
      <w:r>
        <w:rPr>
          <w:spacing w:val="80"/>
          <w:sz w:val="28"/>
        </w:rPr>
        <w:t xml:space="preserve"> </w:t>
      </w:r>
      <w:r>
        <w:rPr>
          <w:sz w:val="28"/>
        </w:rPr>
        <w:t>результатов</w:t>
      </w:r>
      <w:r>
        <w:rPr>
          <w:spacing w:val="80"/>
          <w:sz w:val="28"/>
        </w:rPr>
        <w:t xml:space="preserve"> </w:t>
      </w:r>
      <w:r>
        <w:rPr>
          <w:sz w:val="28"/>
        </w:rPr>
        <w:t>фенологических</w:t>
      </w:r>
      <w:r>
        <w:rPr>
          <w:spacing w:val="80"/>
          <w:sz w:val="28"/>
        </w:rPr>
        <w:t xml:space="preserve"> </w:t>
      </w:r>
      <w:r>
        <w:rPr>
          <w:sz w:val="28"/>
        </w:rPr>
        <w:t>наблюдений</w:t>
      </w:r>
      <w:r>
        <w:rPr>
          <w:spacing w:val="80"/>
          <w:sz w:val="28"/>
        </w:rPr>
        <w:t xml:space="preserve"> </w:t>
      </w:r>
      <w:r>
        <w:rPr>
          <w:sz w:val="28"/>
        </w:rPr>
        <w:t>и</w:t>
      </w:r>
      <w:r>
        <w:rPr>
          <w:spacing w:val="80"/>
          <w:sz w:val="28"/>
        </w:rPr>
        <w:t xml:space="preserve"> </w:t>
      </w:r>
      <w:r>
        <w:rPr>
          <w:sz w:val="28"/>
        </w:rPr>
        <w:t>наблюдений</w:t>
      </w:r>
      <w:r>
        <w:rPr>
          <w:spacing w:val="80"/>
          <w:sz w:val="28"/>
        </w:rPr>
        <w:t xml:space="preserve"> </w:t>
      </w:r>
      <w:r>
        <w:rPr>
          <w:sz w:val="28"/>
        </w:rPr>
        <w:t xml:space="preserve">за </w:t>
      </w:r>
      <w:r>
        <w:rPr>
          <w:spacing w:val="-2"/>
          <w:sz w:val="28"/>
        </w:rPr>
        <w:t>погодой.</w:t>
      </w:r>
    </w:p>
    <w:p w:rsidR="004F75DF" w:rsidRDefault="004F75DF">
      <w:pPr>
        <w:pStyle w:val="a3"/>
        <w:spacing w:before="217"/>
        <w:ind w:left="0"/>
        <w:jc w:val="left"/>
      </w:pPr>
    </w:p>
    <w:p w:rsidR="004F75DF" w:rsidRDefault="0013698B">
      <w:pPr>
        <w:pStyle w:val="1"/>
        <w:ind w:left="0" w:right="344"/>
        <w:jc w:val="center"/>
      </w:pPr>
      <w:r>
        <w:t>6</w:t>
      </w:r>
      <w:r>
        <w:rPr>
          <w:spacing w:val="-1"/>
        </w:rPr>
        <w:t xml:space="preserve"> </w:t>
      </w:r>
      <w:r>
        <w:rPr>
          <w:spacing w:val="-4"/>
        </w:rPr>
        <w:t>КЛАСС</w:t>
      </w:r>
    </w:p>
    <w:p w:rsidR="004F75DF" w:rsidRDefault="0013698B">
      <w:pPr>
        <w:pStyle w:val="2"/>
        <w:spacing w:before="269"/>
        <w:ind w:left="0" w:right="339"/>
        <w:jc w:val="center"/>
      </w:pPr>
      <w:r>
        <w:t>Раздел</w:t>
      </w:r>
      <w:r>
        <w:rPr>
          <w:spacing w:val="-7"/>
        </w:rPr>
        <w:t xml:space="preserve"> </w:t>
      </w:r>
      <w:r>
        <w:t>1.</w:t>
      </w:r>
      <w:r>
        <w:rPr>
          <w:spacing w:val="-5"/>
        </w:rPr>
        <w:t xml:space="preserve"> </w:t>
      </w:r>
      <w:r>
        <w:t>Оболочки</w:t>
      </w:r>
      <w:r>
        <w:rPr>
          <w:spacing w:val="-10"/>
        </w:rPr>
        <w:t xml:space="preserve"> </w:t>
      </w:r>
      <w:r>
        <w:rPr>
          <w:spacing w:val="-4"/>
        </w:rPr>
        <w:t>Земли</w:t>
      </w:r>
    </w:p>
    <w:p w:rsidR="004F75DF" w:rsidRDefault="0013698B">
      <w:pPr>
        <w:spacing w:before="269" w:line="319" w:lineRule="exact"/>
        <w:ind w:left="2598"/>
        <w:jc w:val="both"/>
        <w:rPr>
          <w:b/>
          <w:sz w:val="28"/>
        </w:rPr>
      </w:pPr>
      <w:r>
        <w:rPr>
          <w:b/>
          <w:sz w:val="28"/>
        </w:rPr>
        <w:t>Тема</w:t>
      </w:r>
      <w:r>
        <w:rPr>
          <w:b/>
          <w:spacing w:val="-8"/>
          <w:sz w:val="28"/>
        </w:rPr>
        <w:t xml:space="preserve"> </w:t>
      </w:r>
      <w:r>
        <w:rPr>
          <w:b/>
          <w:sz w:val="28"/>
        </w:rPr>
        <w:t>1.</w:t>
      </w:r>
      <w:r>
        <w:rPr>
          <w:b/>
          <w:spacing w:val="-4"/>
          <w:sz w:val="28"/>
        </w:rPr>
        <w:t xml:space="preserve"> </w:t>
      </w:r>
      <w:r>
        <w:rPr>
          <w:b/>
          <w:sz w:val="28"/>
        </w:rPr>
        <w:t>Гидросфера</w:t>
      </w:r>
      <w:r>
        <w:rPr>
          <w:b/>
          <w:spacing w:val="-5"/>
          <w:sz w:val="28"/>
        </w:rPr>
        <w:t xml:space="preserve"> </w:t>
      </w:r>
      <w:r>
        <w:rPr>
          <w:b/>
          <w:sz w:val="28"/>
        </w:rPr>
        <w:t>—</w:t>
      </w:r>
      <w:r>
        <w:rPr>
          <w:b/>
          <w:spacing w:val="-6"/>
          <w:sz w:val="28"/>
        </w:rPr>
        <w:t xml:space="preserve"> </w:t>
      </w:r>
      <w:r>
        <w:rPr>
          <w:b/>
          <w:sz w:val="28"/>
        </w:rPr>
        <w:t>водная</w:t>
      </w:r>
      <w:r>
        <w:rPr>
          <w:b/>
          <w:spacing w:val="-4"/>
          <w:sz w:val="28"/>
        </w:rPr>
        <w:t xml:space="preserve"> </w:t>
      </w:r>
      <w:r>
        <w:rPr>
          <w:b/>
          <w:sz w:val="28"/>
        </w:rPr>
        <w:t>оболочка</w:t>
      </w:r>
      <w:r>
        <w:rPr>
          <w:b/>
          <w:spacing w:val="-8"/>
          <w:sz w:val="28"/>
        </w:rPr>
        <w:t xml:space="preserve"> </w:t>
      </w:r>
      <w:r>
        <w:rPr>
          <w:b/>
          <w:spacing w:val="-2"/>
          <w:sz w:val="28"/>
        </w:rPr>
        <w:t>Земли</w:t>
      </w:r>
    </w:p>
    <w:p w:rsidR="004F75DF" w:rsidRDefault="0013698B">
      <w:pPr>
        <w:pStyle w:val="a3"/>
        <w:ind w:right="1143" w:firstLine="600"/>
      </w:pPr>
      <w:r>
        <w:t>Гидросфера и методы её изучения. Части гидросферы. Мировой круговорот воды. Значение гидросферы.</w:t>
      </w:r>
    </w:p>
    <w:p w:rsidR="004F75DF" w:rsidRDefault="0013698B">
      <w:pPr>
        <w:pStyle w:val="a3"/>
        <w:ind w:right="1139" w:firstLine="60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F75DF" w:rsidRDefault="0013698B">
      <w:pPr>
        <w:pStyle w:val="a3"/>
        <w:ind w:left="1273"/>
      </w:pPr>
      <w:r>
        <w:t>Воды</w:t>
      </w:r>
      <w:r>
        <w:rPr>
          <w:spacing w:val="-8"/>
        </w:rPr>
        <w:t xml:space="preserve"> </w:t>
      </w:r>
      <w:r>
        <w:t>суши.</w:t>
      </w:r>
      <w:r>
        <w:rPr>
          <w:spacing w:val="-5"/>
        </w:rPr>
        <w:t xml:space="preserve"> </w:t>
      </w:r>
      <w:r>
        <w:t>Способы</w:t>
      </w:r>
      <w:r>
        <w:rPr>
          <w:spacing w:val="-7"/>
        </w:rPr>
        <w:t xml:space="preserve"> </w:t>
      </w:r>
      <w:r>
        <w:t>изображения</w:t>
      </w:r>
      <w:r>
        <w:rPr>
          <w:spacing w:val="-6"/>
        </w:rPr>
        <w:t xml:space="preserve"> </w:t>
      </w:r>
      <w:r>
        <w:t>внутренних</w:t>
      </w:r>
      <w:r>
        <w:rPr>
          <w:spacing w:val="-10"/>
        </w:rPr>
        <w:t xml:space="preserve"> </w:t>
      </w:r>
      <w:r>
        <w:t>вод</w:t>
      </w:r>
      <w:r>
        <w:rPr>
          <w:spacing w:val="-6"/>
        </w:rPr>
        <w:t xml:space="preserve"> </w:t>
      </w:r>
      <w:r>
        <w:t>на</w:t>
      </w:r>
      <w:r>
        <w:rPr>
          <w:spacing w:val="-6"/>
        </w:rPr>
        <w:t xml:space="preserve"> </w:t>
      </w:r>
      <w:r>
        <w:rPr>
          <w:spacing w:val="-2"/>
        </w:rPr>
        <w:t>картах.</w:t>
      </w:r>
    </w:p>
    <w:p w:rsidR="004F75DF" w:rsidRDefault="0013698B">
      <w:pPr>
        <w:pStyle w:val="a3"/>
        <w:ind w:right="1143" w:firstLine="600"/>
      </w:pPr>
      <w:r>
        <w:t>Реки: горные и равнинные. Речная система, бассейн, водораздел. Пороги и водопады. Питание и режим реки.</w:t>
      </w:r>
    </w:p>
    <w:p w:rsidR="004F75DF" w:rsidRDefault="0013698B">
      <w:pPr>
        <w:pStyle w:val="a3"/>
        <w:ind w:right="1136" w:firstLine="60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F75DF" w:rsidRDefault="0013698B">
      <w:pPr>
        <w:pStyle w:val="a3"/>
        <w:ind w:right="1137" w:firstLine="60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F75DF" w:rsidRDefault="0013698B">
      <w:pPr>
        <w:pStyle w:val="a3"/>
        <w:spacing w:before="1" w:line="322" w:lineRule="exact"/>
        <w:ind w:left="1273"/>
      </w:pPr>
      <w:r>
        <w:t>Многолетняя</w:t>
      </w:r>
      <w:r>
        <w:rPr>
          <w:spacing w:val="-8"/>
        </w:rPr>
        <w:t xml:space="preserve"> </w:t>
      </w:r>
      <w:r>
        <w:t>мерзлота.</w:t>
      </w:r>
      <w:r>
        <w:rPr>
          <w:spacing w:val="-6"/>
        </w:rPr>
        <w:t xml:space="preserve"> </w:t>
      </w:r>
      <w:r>
        <w:t>Болота,</w:t>
      </w:r>
      <w:r>
        <w:rPr>
          <w:spacing w:val="-6"/>
        </w:rPr>
        <w:t xml:space="preserve"> </w:t>
      </w:r>
      <w:r>
        <w:t>их</w:t>
      </w:r>
      <w:r>
        <w:rPr>
          <w:spacing w:val="-13"/>
        </w:rPr>
        <w:t xml:space="preserve"> </w:t>
      </w:r>
      <w:r>
        <w:rPr>
          <w:spacing w:val="-2"/>
        </w:rPr>
        <w:t>образование.</w:t>
      </w:r>
    </w:p>
    <w:p w:rsidR="004F75DF" w:rsidRDefault="0013698B">
      <w:pPr>
        <w:pStyle w:val="a3"/>
        <w:ind w:left="1273" w:right="2306"/>
      </w:pPr>
      <w:r>
        <w:t>Стихийные</w:t>
      </w:r>
      <w:r>
        <w:rPr>
          <w:spacing w:val="-6"/>
        </w:rPr>
        <w:t xml:space="preserve"> </w:t>
      </w:r>
      <w:r>
        <w:t>явления</w:t>
      </w:r>
      <w:r>
        <w:rPr>
          <w:spacing w:val="-6"/>
        </w:rPr>
        <w:t xml:space="preserve"> </w:t>
      </w:r>
      <w:r>
        <w:t>в</w:t>
      </w:r>
      <w:r>
        <w:rPr>
          <w:spacing w:val="-8"/>
        </w:rPr>
        <w:t xml:space="preserve"> </w:t>
      </w:r>
      <w:r>
        <w:t>гидросфере,</w:t>
      </w:r>
      <w:r>
        <w:rPr>
          <w:spacing w:val="-5"/>
        </w:rPr>
        <w:t xml:space="preserve"> </w:t>
      </w:r>
      <w:r>
        <w:t>методы</w:t>
      </w:r>
      <w:r>
        <w:rPr>
          <w:spacing w:val="-7"/>
        </w:rPr>
        <w:t xml:space="preserve"> </w:t>
      </w:r>
      <w:r>
        <w:t>наблюдения</w:t>
      </w:r>
      <w:r>
        <w:rPr>
          <w:spacing w:val="-6"/>
        </w:rPr>
        <w:t xml:space="preserve"> </w:t>
      </w:r>
      <w:r>
        <w:t>и</w:t>
      </w:r>
      <w:r>
        <w:rPr>
          <w:spacing w:val="-7"/>
        </w:rPr>
        <w:t xml:space="preserve"> </w:t>
      </w:r>
      <w:r>
        <w:t>защиты. Человек и гидросфера. Использование человеком энергии воды.</w:t>
      </w:r>
    </w:p>
    <w:p w:rsidR="004F75DF" w:rsidRDefault="0013698B">
      <w:pPr>
        <w:pStyle w:val="a3"/>
        <w:ind w:right="1143" w:firstLine="600"/>
      </w:pPr>
      <w:r>
        <w:t xml:space="preserve">Использование космических методов в исследовании влияния человека на </w:t>
      </w:r>
      <w:r>
        <w:rPr>
          <w:spacing w:val="-2"/>
        </w:rPr>
        <w:t>гидросферу.</w:t>
      </w:r>
    </w:p>
    <w:p w:rsidR="004F75DF" w:rsidRDefault="0013698B">
      <w:pPr>
        <w:pStyle w:val="2"/>
        <w:spacing w:before="4" w:line="319" w:lineRule="exact"/>
        <w:ind w:left="4380"/>
        <w:jc w:val="left"/>
      </w:pPr>
      <w:r>
        <w:t>Практические</w:t>
      </w:r>
      <w:r>
        <w:rPr>
          <w:spacing w:val="-17"/>
        </w:rPr>
        <w:t xml:space="preserve"> </w:t>
      </w:r>
      <w:r>
        <w:rPr>
          <w:spacing w:val="-2"/>
        </w:rPr>
        <w:t>работы</w:t>
      </w:r>
    </w:p>
    <w:p w:rsidR="004F75DF" w:rsidRDefault="0013698B">
      <w:pPr>
        <w:pStyle w:val="a4"/>
        <w:numPr>
          <w:ilvl w:val="0"/>
          <w:numId w:val="88"/>
        </w:numPr>
        <w:tabs>
          <w:tab w:val="left" w:pos="1540"/>
        </w:tabs>
        <w:spacing w:line="319" w:lineRule="exact"/>
        <w:ind w:left="1540" w:hanging="267"/>
        <w:rPr>
          <w:sz w:val="28"/>
        </w:rPr>
      </w:pPr>
      <w:r>
        <w:rPr>
          <w:sz w:val="28"/>
        </w:rPr>
        <w:t>Сравнение</w:t>
      </w:r>
      <w:r>
        <w:rPr>
          <w:spacing w:val="-5"/>
          <w:sz w:val="28"/>
        </w:rPr>
        <w:t xml:space="preserve"> </w:t>
      </w:r>
      <w:r>
        <w:rPr>
          <w:sz w:val="28"/>
        </w:rPr>
        <w:t>двух</w:t>
      </w:r>
      <w:r>
        <w:rPr>
          <w:spacing w:val="-8"/>
          <w:sz w:val="28"/>
        </w:rPr>
        <w:t xml:space="preserve"> </w:t>
      </w:r>
      <w:r>
        <w:rPr>
          <w:sz w:val="28"/>
        </w:rPr>
        <w:t>рек</w:t>
      </w:r>
      <w:r>
        <w:rPr>
          <w:spacing w:val="-5"/>
          <w:sz w:val="28"/>
        </w:rPr>
        <w:t xml:space="preserve"> </w:t>
      </w:r>
      <w:r>
        <w:rPr>
          <w:sz w:val="28"/>
        </w:rPr>
        <w:t>(России</w:t>
      </w:r>
      <w:r>
        <w:rPr>
          <w:spacing w:val="-5"/>
          <w:sz w:val="28"/>
        </w:rPr>
        <w:t xml:space="preserve"> </w:t>
      </w:r>
      <w:r>
        <w:rPr>
          <w:sz w:val="28"/>
        </w:rPr>
        <w:t>и</w:t>
      </w:r>
      <w:r>
        <w:rPr>
          <w:spacing w:val="-5"/>
          <w:sz w:val="28"/>
        </w:rPr>
        <w:t xml:space="preserve"> </w:t>
      </w:r>
      <w:r>
        <w:rPr>
          <w:sz w:val="28"/>
        </w:rPr>
        <w:t>мира)</w:t>
      </w:r>
      <w:r>
        <w:rPr>
          <w:spacing w:val="-6"/>
          <w:sz w:val="28"/>
        </w:rPr>
        <w:t xml:space="preserve"> </w:t>
      </w:r>
      <w:r>
        <w:rPr>
          <w:sz w:val="28"/>
        </w:rPr>
        <w:t>по</w:t>
      </w:r>
      <w:r>
        <w:rPr>
          <w:spacing w:val="-5"/>
          <w:sz w:val="28"/>
        </w:rPr>
        <w:t xml:space="preserve"> </w:t>
      </w:r>
      <w:r>
        <w:rPr>
          <w:sz w:val="28"/>
        </w:rPr>
        <w:t>заданным</w:t>
      </w:r>
      <w:r>
        <w:rPr>
          <w:spacing w:val="-4"/>
          <w:sz w:val="28"/>
        </w:rPr>
        <w:t xml:space="preserve"> </w:t>
      </w:r>
      <w:r>
        <w:rPr>
          <w:spacing w:val="-2"/>
          <w:sz w:val="28"/>
        </w:rPr>
        <w:t>признакам.</w:t>
      </w:r>
    </w:p>
    <w:p w:rsidR="004F75DF" w:rsidRDefault="0013698B">
      <w:pPr>
        <w:pStyle w:val="a4"/>
        <w:numPr>
          <w:ilvl w:val="0"/>
          <w:numId w:val="88"/>
        </w:numPr>
        <w:tabs>
          <w:tab w:val="left" w:pos="1540"/>
        </w:tabs>
        <w:ind w:left="673" w:right="1143" w:firstLine="600"/>
        <w:rPr>
          <w:sz w:val="28"/>
        </w:rPr>
      </w:pPr>
      <w:r>
        <w:rPr>
          <w:sz w:val="28"/>
        </w:rPr>
        <w:t>Характеристика</w:t>
      </w:r>
      <w:r>
        <w:rPr>
          <w:spacing w:val="40"/>
          <w:sz w:val="28"/>
        </w:rPr>
        <w:t xml:space="preserve"> </w:t>
      </w:r>
      <w:r>
        <w:rPr>
          <w:sz w:val="28"/>
        </w:rPr>
        <w:t>одного</w:t>
      </w:r>
      <w:r>
        <w:rPr>
          <w:spacing w:val="39"/>
          <w:sz w:val="28"/>
        </w:rPr>
        <w:t xml:space="preserve"> </w:t>
      </w:r>
      <w:r>
        <w:rPr>
          <w:sz w:val="28"/>
        </w:rPr>
        <w:t>из</w:t>
      </w:r>
      <w:r>
        <w:rPr>
          <w:spacing w:val="40"/>
          <w:sz w:val="28"/>
        </w:rPr>
        <w:t xml:space="preserve"> </w:t>
      </w:r>
      <w:r>
        <w:rPr>
          <w:sz w:val="28"/>
        </w:rPr>
        <w:t>крупнейших</w:t>
      </w:r>
      <w:r>
        <w:rPr>
          <w:spacing w:val="34"/>
          <w:sz w:val="28"/>
        </w:rPr>
        <w:t xml:space="preserve"> </w:t>
      </w:r>
      <w:r>
        <w:rPr>
          <w:sz w:val="28"/>
        </w:rPr>
        <w:t>озёр</w:t>
      </w:r>
      <w:r>
        <w:rPr>
          <w:spacing w:val="39"/>
          <w:sz w:val="28"/>
        </w:rPr>
        <w:t xml:space="preserve"> </w:t>
      </w:r>
      <w:r>
        <w:rPr>
          <w:sz w:val="28"/>
        </w:rPr>
        <w:t>России</w:t>
      </w:r>
      <w:r>
        <w:rPr>
          <w:spacing w:val="39"/>
          <w:sz w:val="28"/>
        </w:rPr>
        <w:t xml:space="preserve"> </w:t>
      </w:r>
      <w:r>
        <w:rPr>
          <w:sz w:val="28"/>
        </w:rPr>
        <w:t>по</w:t>
      </w:r>
      <w:r>
        <w:rPr>
          <w:spacing w:val="39"/>
          <w:sz w:val="28"/>
        </w:rPr>
        <w:t xml:space="preserve"> </w:t>
      </w:r>
      <w:r>
        <w:rPr>
          <w:sz w:val="28"/>
        </w:rPr>
        <w:t>плану</w:t>
      </w:r>
      <w:r>
        <w:rPr>
          <w:spacing w:val="35"/>
          <w:sz w:val="28"/>
        </w:rPr>
        <w:t xml:space="preserve"> </w:t>
      </w:r>
      <w:r>
        <w:rPr>
          <w:sz w:val="28"/>
        </w:rPr>
        <w:t>в</w:t>
      </w:r>
      <w:r>
        <w:rPr>
          <w:spacing w:val="38"/>
          <w:sz w:val="28"/>
        </w:rPr>
        <w:t xml:space="preserve"> </w:t>
      </w:r>
      <w:r>
        <w:rPr>
          <w:sz w:val="28"/>
        </w:rPr>
        <w:t xml:space="preserve">форме </w:t>
      </w:r>
      <w:r>
        <w:rPr>
          <w:spacing w:val="-2"/>
          <w:sz w:val="28"/>
        </w:rPr>
        <w:t>презентации.</w:t>
      </w:r>
    </w:p>
    <w:p w:rsidR="004F75DF" w:rsidRDefault="0013698B">
      <w:pPr>
        <w:pStyle w:val="a4"/>
        <w:numPr>
          <w:ilvl w:val="0"/>
          <w:numId w:val="88"/>
        </w:numPr>
        <w:tabs>
          <w:tab w:val="left" w:pos="1540"/>
        </w:tabs>
        <w:ind w:left="673" w:right="1134" w:firstLine="600"/>
        <w:rPr>
          <w:sz w:val="28"/>
        </w:rPr>
      </w:pPr>
      <w:r>
        <w:rPr>
          <w:sz w:val="28"/>
        </w:rPr>
        <w:t>Составление перечня поверхностных водных объектов своего края и их систематизация в форме таблицы.</w:t>
      </w:r>
    </w:p>
    <w:p w:rsidR="004F75DF" w:rsidRDefault="0013698B">
      <w:pPr>
        <w:pStyle w:val="2"/>
        <w:spacing w:before="3" w:line="319" w:lineRule="exact"/>
        <w:ind w:left="2647"/>
        <w:jc w:val="left"/>
      </w:pPr>
      <w:r>
        <w:t>Тема</w:t>
      </w:r>
      <w:r>
        <w:rPr>
          <w:spacing w:val="-8"/>
        </w:rPr>
        <w:t xml:space="preserve"> </w:t>
      </w:r>
      <w:r>
        <w:t>2.</w:t>
      </w:r>
      <w:r>
        <w:rPr>
          <w:spacing w:val="-5"/>
        </w:rPr>
        <w:t xml:space="preserve"> </w:t>
      </w:r>
      <w:r>
        <w:t>Атмосфера</w:t>
      </w:r>
      <w:r>
        <w:rPr>
          <w:spacing w:val="-6"/>
        </w:rPr>
        <w:t xml:space="preserve"> </w:t>
      </w:r>
      <w:r>
        <w:t>—</w:t>
      </w:r>
      <w:r>
        <w:rPr>
          <w:spacing w:val="-6"/>
        </w:rPr>
        <w:t xml:space="preserve"> </w:t>
      </w:r>
      <w:r>
        <w:t>воздушная</w:t>
      </w:r>
      <w:r>
        <w:rPr>
          <w:spacing w:val="-5"/>
        </w:rPr>
        <w:t xml:space="preserve"> </w:t>
      </w:r>
      <w:r>
        <w:t>оболочка</w:t>
      </w:r>
      <w:r>
        <w:rPr>
          <w:spacing w:val="-7"/>
        </w:rPr>
        <w:t xml:space="preserve"> </w:t>
      </w:r>
      <w:r>
        <w:rPr>
          <w:spacing w:val="-2"/>
        </w:rPr>
        <w:t>Земли</w:t>
      </w:r>
    </w:p>
    <w:p w:rsidR="004F75DF" w:rsidRDefault="0013698B">
      <w:pPr>
        <w:pStyle w:val="a3"/>
        <w:tabs>
          <w:tab w:val="left" w:pos="2851"/>
          <w:tab w:val="left" w:pos="4194"/>
          <w:tab w:val="left" w:pos="5244"/>
          <w:tab w:val="left" w:pos="6448"/>
          <w:tab w:val="left" w:pos="7526"/>
          <w:tab w:val="left" w:pos="8841"/>
          <w:tab w:val="left" w:pos="9234"/>
        </w:tabs>
        <w:spacing w:line="244" w:lineRule="auto"/>
        <w:ind w:right="1138" w:firstLine="600"/>
        <w:jc w:val="left"/>
      </w:pPr>
      <w:r>
        <w:rPr>
          <w:spacing w:val="-2"/>
        </w:rPr>
        <w:t>Воздушная</w:t>
      </w:r>
      <w:r>
        <w:tab/>
      </w:r>
      <w:r>
        <w:rPr>
          <w:spacing w:val="-2"/>
        </w:rPr>
        <w:t>оболочка</w:t>
      </w:r>
      <w:r>
        <w:tab/>
      </w:r>
      <w:r>
        <w:rPr>
          <w:spacing w:val="-2"/>
        </w:rPr>
        <w:t>Земли:</w:t>
      </w:r>
      <w:r>
        <w:tab/>
      </w:r>
      <w:r>
        <w:rPr>
          <w:spacing w:val="-2"/>
        </w:rPr>
        <w:t>газовый</w:t>
      </w:r>
      <w:r>
        <w:tab/>
      </w:r>
      <w:r>
        <w:rPr>
          <w:spacing w:val="-2"/>
        </w:rPr>
        <w:t>состав,</w:t>
      </w:r>
      <w:r>
        <w:tab/>
      </w:r>
      <w:r>
        <w:rPr>
          <w:spacing w:val="-2"/>
        </w:rPr>
        <w:t>строение</w:t>
      </w:r>
      <w:r>
        <w:tab/>
      </w:r>
      <w:r>
        <w:rPr>
          <w:spacing w:val="-10"/>
        </w:rPr>
        <w:t>и</w:t>
      </w:r>
      <w:r>
        <w:tab/>
      </w:r>
      <w:r>
        <w:rPr>
          <w:spacing w:val="-2"/>
        </w:rPr>
        <w:t>значение атмосферы.</w:t>
      </w:r>
    </w:p>
    <w:p w:rsidR="004F75DF" w:rsidRDefault="004F75DF">
      <w:pPr>
        <w:spacing w:line="244" w:lineRule="auto"/>
        <w:sectPr w:rsidR="004F75DF">
          <w:pgSz w:w="11910" w:h="16390"/>
          <w:pgMar w:top="980" w:right="0" w:bottom="280" w:left="460" w:header="723" w:footer="0" w:gutter="0"/>
          <w:cols w:space="720"/>
        </w:sectPr>
      </w:pPr>
    </w:p>
    <w:p w:rsidR="004F75DF" w:rsidRDefault="0013698B">
      <w:pPr>
        <w:pStyle w:val="a3"/>
        <w:spacing w:before="277"/>
        <w:ind w:right="1133" w:firstLine="600"/>
      </w:pPr>
      <w:r>
        <w:lastRenderedPageBreak/>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4F75DF" w:rsidRDefault="0013698B">
      <w:pPr>
        <w:pStyle w:val="a3"/>
        <w:spacing w:line="320" w:lineRule="exact"/>
        <w:ind w:left="1273"/>
      </w:pPr>
      <w:r>
        <w:t>Атмосферное</w:t>
      </w:r>
      <w:r>
        <w:rPr>
          <w:spacing w:val="10"/>
        </w:rPr>
        <w:t xml:space="preserve"> </w:t>
      </w:r>
      <w:r>
        <w:t>давление.</w:t>
      </w:r>
      <w:r>
        <w:rPr>
          <w:spacing w:val="12"/>
        </w:rPr>
        <w:t xml:space="preserve"> </w:t>
      </w:r>
      <w:r>
        <w:t>Ветер</w:t>
      </w:r>
      <w:r>
        <w:rPr>
          <w:spacing w:val="10"/>
        </w:rPr>
        <w:t xml:space="preserve"> </w:t>
      </w:r>
      <w:r>
        <w:t>и</w:t>
      </w:r>
      <w:r>
        <w:rPr>
          <w:spacing w:val="10"/>
        </w:rPr>
        <w:t xml:space="preserve"> </w:t>
      </w:r>
      <w:r>
        <w:t>причины</w:t>
      </w:r>
      <w:r>
        <w:rPr>
          <w:spacing w:val="10"/>
        </w:rPr>
        <w:t xml:space="preserve"> </w:t>
      </w:r>
      <w:r>
        <w:t>его</w:t>
      </w:r>
      <w:r>
        <w:rPr>
          <w:spacing w:val="10"/>
        </w:rPr>
        <w:t xml:space="preserve"> </w:t>
      </w:r>
      <w:r>
        <w:t>возникновения.</w:t>
      </w:r>
      <w:r>
        <w:rPr>
          <w:spacing w:val="21"/>
        </w:rPr>
        <w:t xml:space="preserve"> </w:t>
      </w:r>
      <w:r>
        <w:t>Роза</w:t>
      </w:r>
      <w:r>
        <w:rPr>
          <w:spacing w:val="11"/>
        </w:rPr>
        <w:t xml:space="preserve"> </w:t>
      </w:r>
      <w:r>
        <w:rPr>
          <w:spacing w:val="-2"/>
        </w:rPr>
        <w:t>ветров.</w:t>
      </w:r>
    </w:p>
    <w:p w:rsidR="004F75DF" w:rsidRDefault="0013698B">
      <w:pPr>
        <w:pStyle w:val="a3"/>
      </w:pPr>
      <w:r>
        <w:t>Бризы.</w:t>
      </w:r>
      <w:r>
        <w:rPr>
          <w:spacing w:val="-7"/>
        </w:rPr>
        <w:t xml:space="preserve"> </w:t>
      </w:r>
      <w:r>
        <w:rPr>
          <w:spacing w:val="-2"/>
        </w:rPr>
        <w:t>Муссоны.</w:t>
      </w:r>
    </w:p>
    <w:p w:rsidR="004F75DF" w:rsidRDefault="0013698B">
      <w:pPr>
        <w:pStyle w:val="a3"/>
        <w:spacing w:before="4"/>
        <w:ind w:right="1132" w:firstLine="60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F75DF" w:rsidRDefault="0013698B">
      <w:pPr>
        <w:pStyle w:val="a3"/>
        <w:spacing w:line="321" w:lineRule="exact"/>
        <w:ind w:left="1273"/>
      </w:pPr>
      <w:r>
        <w:t>Погода</w:t>
      </w:r>
      <w:r>
        <w:rPr>
          <w:spacing w:val="-8"/>
        </w:rPr>
        <w:t xml:space="preserve"> </w:t>
      </w:r>
      <w:r>
        <w:t>и</w:t>
      </w:r>
      <w:r>
        <w:rPr>
          <w:spacing w:val="-8"/>
        </w:rPr>
        <w:t xml:space="preserve"> </w:t>
      </w:r>
      <w:r>
        <w:t>её</w:t>
      </w:r>
      <w:r>
        <w:rPr>
          <w:spacing w:val="-7"/>
        </w:rPr>
        <w:t xml:space="preserve"> </w:t>
      </w:r>
      <w:r>
        <w:t>показатели.</w:t>
      </w:r>
      <w:r>
        <w:rPr>
          <w:spacing w:val="-6"/>
        </w:rPr>
        <w:t xml:space="preserve"> </w:t>
      </w:r>
      <w:r>
        <w:t>Причины</w:t>
      </w:r>
      <w:r>
        <w:rPr>
          <w:spacing w:val="-8"/>
        </w:rPr>
        <w:t xml:space="preserve"> </w:t>
      </w:r>
      <w:r>
        <w:t>изменения</w:t>
      </w:r>
      <w:r>
        <w:rPr>
          <w:spacing w:val="-7"/>
        </w:rPr>
        <w:t xml:space="preserve"> </w:t>
      </w:r>
      <w:r>
        <w:rPr>
          <w:spacing w:val="-2"/>
        </w:rPr>
        <w:t>погоды.</w:t>
      </w:r>
    </w:p>
    <w:p w:rsidR="004F75DF" w:rsidRDefault="0013698B">
      <w:pPr>
        <w:pStyle w:val="a3"/>
        <w:ind w:right="1141" w:firstLine="600"/>
      </w:pPr>
      <w:r>
        <w:t>Климат и климатообразующие факторы. Зависимость климата от географической широты и высоты местности над уровнем моря.</w:t>
      </w:r>
    </w:p>
    <w:p w:rsidR="004F75DF" w:rsidRDefault="0013698B">
      <w:pPr>
        <w:pStyle w:val="a3"/>
        <w:ind w:right="1133" w:firstLine="60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F75DF" w:rsidRDefault="0013698B">
      <w:pPr>
        <w:pStyle w:val="2"/>
        <w:spacing w:before="7" w:line="319" w:lineRule="exact"/>
        <w:ind w:left="4380"/>
      </w:pPr>
      <w:r>
        <w:t>Практические</w:t>
      </w:r>
      <w:r>
        <w:rPr>
          <w:spacing w:val="-17"/>
        </w:rPr>
        <w:t xml:space="preserve"> </w:t>
      </w:r>
      <w:r>
        <w:rPr>
          <w:spacing w:val="-2"/>
        </w:rPr>
        <w:t>работы</w:t>
      </w:r>
    </w:p>
    <w:p w:rsidR="004F75DF" w:rsidRDefault="0013698B">
      <w:pPr>
        <w:pStyle w:val="a4"/>
        <w:numPr>
          <w:ilvl w:val="0"/>
          <w:numId w:val="87"/>
        </w:numPr>
        <w:tabs>
          <w:tab w:val="left" w:pos="1540"/>
        </w:tabs>
        <w:spacing w:line="319" w:lineRule="exact"/>
        <w:ind w:left="1540" w:hanging="267"/>
        <w:jc w:val="both"/>
        <w:rPr>
          <w:sz w:val="28"/>
        </w:rPr>
      </w:pPr>
      <w:r>
        <w:rPr>
          <w:sz w:val="28"/>
        </w:rPr>
        <w:t>Представление</w:t>
      </w:r>
      <w:r>
        <w:rPr>
          <w:spacing w:val="-10"/>
          <w:sz w:val="28"/>
        </w:rPr>
        <w:t xml:space="preserve"> </w:t>
      </w:r>
      <w:r>
        <w:rPr>
          <w:sz w:val="28"/>
        </w:rPr>
        <w:t>результатов</w:t>
      </w:r>
      <w:r>
        <w:rPr>
          <w:spacing w:val="-11"/>
          <w:sz w:val="28"/>
        </w:rPr>
        <w:t xml:space="preserve"> </w:t>
      </w:r>
      <w:r>
        <w:rPr>
          <w:sz w:val="28"/>
        </w:rPr>
        <w:t>наблюдения</w:t>
      </w:r>
      <w:r>
        <w:rPr>
          <w:spacing w:val="-9"/>
          <w:sz w:val="28"/>
        </w:rPr>
        <w:t xml:space="preserve"> </w:t>
      </w:r>
      <w:r>
        <w:rPr>
          <w:sz w:val="28"/>
        </w:rPr>
        <w:t>за</w:t>
      </w:r>
      <w:r>
        <w:rPr>
          <w:spacing w:val="-9"/>
          <w:sz w:val="28"/>
        </w:rPr>
        <w:t xml:space="preserve"> </w:t>
      </w:r>
      <w:r>
        <w:rPr>
          <w:sz w:val="28"/>
        </w:rPr>
        <w:t>погодой</w:t>
      </w:r>
      <w:r>
        <w:rPr>
          <w:spacing w:val="-10"/>
          <w:sz w:val="28"/>
        </w:rPr>
        <w:t xml:space="preserve"> </w:t>
      </w:r>
      <w:r>
        <w:rPr>
          <w:sz w:val="28"/>
        </w:rPr>
        <w:t>своей</w:t>
      </w:r>
      <w:r>
        <w:rPr>
          <w:spacing w:val="-10"/>
          <w:sz w:val="28"/>
        </w:rPr>
        <w:t xml:space="preserve"> </w:t>
      </w:r>
      <w:r>
        <w:rPr>
          <w:spacing w:val="-2"/>
          <w:sz w:val="28"/>
        </w:rPr>
        <w:t>местности.</w:t>
      </w:r>
    </w:p>
    <w:p w:rsidR="004F75DF" w:rsidRDefault="0013698B">
      <w:pPr>
        <w:pStyle w:val="a4"/>
        <w:numPr>
          <w:ilvl w:val="0"/>
          <w:numId w:val="87"/>
        </w:numPr>
        <w:tabs>
          <w:tab w:val="left" w:pos="1540"/>
        </w:tabs>
        <w:ind w:left="673" w:right="1135" w:firstLine="600"/>
        <w:jc w:val="both"/>
        <w:rPr>
          <w:sz w:val="28"/>
        </w:rPr>
      </w:pPr>
      <w:r>
        <w:rPr>
          <w:sz w:val="28"/>
        </w:rPr>
        <w:t xml:space="preserve">Анализ графиков суточного хода температуры воздуха и относительной влажности с целью установления зависимости между данными элементами </w:t>
      </w:r>
      <w:r>
        <w:rPr>
          <w:spacing w:val="-2"/>
          <w:sz w:val="28"/>
        </w:rPr>
        <w:t>погоды.</w:t>
      </w:r>
    </w:p>
    <w:p w:rsidR="004F75DF" w:rsidRDefault="0013698B">
      <w:pPr>
        <w:pStyle w:val="2"/>
        <w:spacing w:before="4" w:line="319" w:lineRule="exact"/>
        <w:ind w:left="3453"/>
      </w:pPr>
      <w:r>
        <w:t>Тема</w:t>
      </w:r>
      <w:r>
        <w:rPr>
          <w:spacing w:val="-8"/>
        </w:rPr>
        <w:t xml:space="preserve"> </w:t>
      </w:r>
      <w:r>
        <w:t>3.</w:t>
      </w:r>
      <w:r>
        <w:rPr>
          <w:spacing w:val="-4"/>
        </w:rPr>
        <w:t xml:space="preserve"> </w:t>
      </w:r>
      <w:r>
        <w:t>Биосфера</w:t>
      </w:r>
      <w:r>
        <w:rPr>
          <w:spacing w:val="-4"/>
        </w:rPr>
        <w:t xml:space="preserve"> </w:t>
      </w:r>
      <w:r>
        <w:t>—</w:t>
      </w:r>
      <w:r>
        <w:rPr>
          <w:spacing w:val="-7"/>
        </w:rPr>
        <w:t xml:space="preserve"> </w:t>
      </w:r>
      <w:r>
        <w:t>оболочка</w:t>
      </w:r>
      <w:r>
        <w:rPr>
          <w:spacing w:val="-7"/>
        </w:rPr>
        <w:t xml:space="preserve"> </w:t>
      </w:r>
      <w:r>
        <w:rPr>
          <w:spacing w:val="-4"/>
        </w:rPr>
        <w:t>жизни</w:t>
      </w:r>
    </w:p>
    <w:p w:rsidR="004F75DF" w:rsidRDefault="0013698B">
      <w:pPr>
        <w:pStyle w:val="a3"/>
        <w:ind w:right="1133" w:firstLine="60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F75DF" w:rsidRDefault="0013698B">
      <w:pPr>
        <w:pStyle w:val="a3"/>
        <w:ind w:left="1273" w:right="2544"/>
      </w:pPr>
      <w:r>
        <w:t>Человек</w:t>
      </w:r>
      <w:r>
        <w:rPr>
          <w:spacing w:val="-5"/>
        </w:rPr>
        <w:t xml:space="preserve"> </w:t>
      </w:r>
      <w:r>
        <w:t>как</w:t>
      </w:r>
      <w:r>
        <w:rPr>
          <w:spacing w:val="-5"/>
        </w:rPr>
        <w:t xml:space="preserve"> </w:t>
      </w:r>
      <w:r>
        <w:t>часть</w:t>
      </w:r>
      <w:r>
        <w:rPr>
          <w:spacing w:val="-7"/>
        </w:rPr>
        <w:t xml:space="preserve"> </w:t>
      </w:r>
      <w:r>
        <w:t>биосферы.</w:t>
      </w:r>
      <w:r>
        <w:rPr>
          <w:spacing w:val="-2"/>
        </w:rPr>
        <w:t xml:space="preserve"> </w:t>
      </w:r>
      <w:r>
        <w:t>Распространение</w:t>
      </w:r>
      <w:r>
        <w:rPr>
          <w:spacing w:val="-4"/>
        </w:rPr>
        <w:t xml:space="preserve"> </w:t>
      </w:r>
      <w:r>
        <w:t>людей</w:t>
      </w:r>
      <w:r>
        <w:rPr>
          <w:spacing w:val="-5"/>
        </w:rPr>
        <w:t xml:space="preserve"> </w:t>
      </w:r>
      <w:r>
        <w:t>на</w:t>
      </w:r>
      <w:r>
        <w:rPr>
          <w:spacing w:val="-4"/>
        </w:rPr>
        <w:t xml:space="preserve"> </w:t>
      </w:r>
      <w:r>
        <w:t>Земле. Исследования и экологические проблемы.</w:t>
      </w:r>
    </w:p>
    <w:p w:rsidR="004F75DF" w:rsidRDefault="0013698B">
      <w:pPr>
        <w:pStyle w:val="2"/>
        <w:spacing w:before="5" w:line="320" w:lineRule="exact"/>
        <w:ind w:left="4380"/>
      </w:pPr>
      <w:r>
        <w:t>Практические</w:t>
      </w:r>
      <w:r>
        <w:rPr>
          <w:spacing w:val="-17"/>
        </w:rPr>
        <w:t xml:space="preserve"> </w:t>
      </w:r>
      <w:r>
        <w:rPr>
          <w:spacing w:val="-2"/>
        </w:rPr>
        <w:t>работы</w:t>
      </w:r>
    </w:p>
    <w:p w:rsidR="004F75DF" w:rsidRDefault="0013698B">
      <w:pPr>
        <w:pStyle w:val="a4"/>
        <w:numPr>
          <w:ilvl w:val="0"/>
          <w:numId w:val="86"/>
        </w:numPr>
        <w:tabs>
          <w:tab w:val="left" w:pos="1540"/>
        </w:tabs>
        <w:spacing w:line="320" w:lineRule="exact"/>
        <w:ind w:left="1540" w:hanging="267"/>
        <w:jc w:val="both"/>
        <w:rPr>
          <w:sz w:val="28"/>
        </w:rPr>
      </w:pPr>
      <w:r>
        <w:rPr>
          <w:sz w:val="28"/>
        </w:rPr>
        <w:t>Характеристика</w:t>
      </w:r>
      <w:r>
        <w:rPr>
          <w:spacing w:val="-14"/>
          <w:sz w:val="28"/>
        </w:rPr>
        <w:t xml:space="preserve"> </w:t>
      </w:r>
      <w:r>
        <w:rPr>
          <w:sz w:val="28"/>
        </w:rPr>
        <w:t>растительности</w:t>
      </w:r>
      <w:r>
        <w:rPr>
          <w:spacing w:val="-14"/>
          <w:sz w:val="28"/>
        </w:rPr>
        <w:t xml:space="preserve"> </w:t>
      </w:r>
      <w:r>
        <w:rPr>
          <w:sz w:val="28"/>
        </w:rPr>
        <w:t>участка</w:t>
      </w:r>
      <w:r>
        <w:rPr>
          <w:spacing w:val="-13"/>
          <w:sz w:val="28"/>
        </w:rPr>
        <w:t xml:space="preserve"> </w:t>
      </w:r>
      <w:r>
        <w:rPr>
          <w:sz w:val="28"/>
        </w:rPr>
        <w:t>местности</w:t>
      </w:r>
      <w:r>
        <w:rPr>
          <w:spacing w:val="-14"/>
          <w:sz w:val="28"/>
        </w:rPr>
        <w:t xml:space="preserve"> </w:t>
      </w:r>
      <w:r>
        <w:rPr>
          <w:sz w:val="28"/>
        </w:rPr>
        <w:t>своего</w:t>
      </w:r>
      <w:r>
        <w:rPr>
          <w:spacing w:val="-14"/>
          <w:sz w:val="28"/>
        </w:rPr>
        <w:t xml:space="preserve"> </w:t>
      </w:r>
      <w:r>
        <w:rPr>
          <w:spacing w:val="-2"/>
          <w:sz w:val="28"/>
        </w:rPr>
        <w:t>края.</w:t>
      </w:r>
    </w:p>
    <w:p w:rsidR="004F75DF" w:rsidRDefault="0013698B">
      <w:pPr>
        <w:pStyle w:val="2"/>
        <w:spacing w:before="4" w:line="319" w:lineRule="exact"/>
        <w:ind w:left="136"/>
        <w:jc w:val="center"/>
      </w:pPr>
      <w:r>
        <w:rPr>
          <w:spacing w:val="-2"/>
        </w:rPr>
        <w:t>Заключение</w:t>
      </w:r>
    </w:p>
    <w:p w:rsidR="004F75DF" w:rsidRDefault="0013698B">
      <w:pPr>
        <w:pStyle w:val="a3"/>
        <w:spacing w:line="319" w:lineRule="exact"/>
        <w:ind w:left="1273"/>
      </w:pPr>
      <w:r>
        <w:rPr>
          <w:spacing w:val="-2"/>
        </w:rPr>
        <w:t>Природно-территориальные</w:t>
      </w:r>
      <w:r>
        <w:rPr>
          <w:spacing w:val="18"/>
        </w:rPr>
        <w:t xml:space="preserve"> </w:t>
      </w:r>
      <w:r>
        <w:rPr>
          <w:spacing w:val="-2"/>
        </w:rPr>
        <w:t>комплексы</w:t>
      </w:r>
    </w:p>
    <w:p w:rsidR="004F75DF" w:rsidRDefault="0013698B">
      <w:pPr>
        <w:pStyle w:val="a3"/>
        <w:ind w:right="1133" w:firstLine="600"/>
      </w:pPr>
      <w:r>
        <w:t>Взаимосвязь</w:t>
      </w:r>
      <w:r>
        <w:rPr>
          <w:spacing w:val="-4"/>
        </w:rPr>
        <w:t xml:space="preserve"> </w:t>
      </w:r>
      <w:r>
        <w:t>оболочек</w:t>
      </w:r>
      <w:r>
        <w:rPr>
          <w:spacing w:val="-2"/>
        </w:rPr>
        <w:t xml:space="preserve"> </w:t>
      </w:r>
      <w:r>
        <w:t>Земли. Понятие</w:t>
      </w:r>
      <w:r>
        <w:rPr>
          <w:spacing w:val="-1"/>
        </w:rPr>
        <w:t xml:space="preserve"> </w:t>
      </w:r>
      <w:r>
        <w:t>о</w:t>
      </w:r>
      <w:r>
        <w:rPr>
          <w:spacing w:val="-2"/>
        </w:rPr>
        <w:t xml:space="preserve"> </w:t>
      </w:r>
      <w:r>
        <w:t>природном</w:t>
      </w:r>
      <w:r>
        <w:rPr>
          <w:spacing w:val="-1"/>
        </w:rPr>
        <w:t xml:space="preserve"> </w:t>
      </w:r>
      <w:r>
        <w:t>комплексе. Природно- территориальный комплекс. Глобальные, региональные и локальные</w:t>
      </w:r>
      <w:r>
        <w:rPr>
          <w:spacing w:val="40"/>
        </w:rPr>
        <w:t xml:space="preserve"> </w:t>
      </w:r>
      <w:r>
        <w:t>природные</w:t>
      </w:r>
      <w:r>
        <w:rPr>
          <w:spacing w:val="32"/>
        </w:rPr>
        <w:t xml:space="preserve"> </w:t>
      </w:r>
      <w:r>
        <w:t>комплексы.</w:t>
      </w:r>
      <w:r>
        <w:rPr>
          <w:spacing w:val="38"/>
        </w:rPr>
        <w:t xml:space="preserve"> </w:t>
      </w:r>
      <w:r>
        <w:t>Природные</w:t>
      </w:r>
      <w:r>
        <w:rPr>
          <w:spacing w:val="32"/>
        </w:rPr>
        <w:t xml:space="preserve"> </w:t>
      </w:r>
      <w:r>
        <w:t>комплексы</w:t>
      </w:r>
      <w:r>
        <w:rPr>
          <w:spacing w:val="33"/>
        </w:rPr>
        <w:t xml:space="preserve"> </w:t>
      </w:r>
      <w:r>
        <w:t>своей</w:t>
      </w:r>
      <w:r>
        <w:rPr>
          <w:spacing w:val="31"/>
        </w:rPr>
        <w:t xml:space="preserve"> </w:t>
      </w:r>
      <w:r>
        <w:t>местности.</w:t>
      </w:r>
      <w:r>
        <w:rPr>
          <w:spacing w:val="42"/>
        </w:rPr>
        <w:t xml:space="preserve"> </w:t>
      </w:r>
      <w:r>
        <w:rPr>
          <w:spacing w:val="-2"/>
        </w:rPr>
        <w:t>Круговороты</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1847"/>
          <w:tab w:val="left" w:pos="2327"/>
          <w:tab w:val="left" w:pos="3309"/>
          <w:tab w:val="left" w:pos="4321"/>
          <w:tab w:val="left" w:pos="4776"/>
          <w:tab w:val="left" w:pos="6056"/>
          <w:tab w:val="left" w:pos="6411"/>
          <w:tab w:val="left" w:pos="7462"/>
          <w:tab w:val="left" w:pos="9203"/>
          <w:tab w:val="left" w:pos="10158"/>
        </w:tabs>
        <w:spacing w:before="277"/>
        <w:ind w:right="1134"/>
        <w:jc w:val="left"/>
      </w:pPr>
      <w:r>
        <w:rPr>
          <w:spacing w:val="-2"/>
        </w:rPr>
        <w:lastRenderedPageBreak/>
        <w:t>веществ</w:t>
      </w:r>
      <w:r>
        <w:tab/>
      </w:r>
      <w:r>
        <w:rPr>
          <w:spacing w:val="-6"/>
        </w:rPr>
        <w:t>на</w:t>
      </w:r>
      <w:r>
        <w:tab/>
      </w:r>
      <w:r>
        <w:rPr>
          <w:spacing w:val="-2"/>
        </w:rPr>
        <w:t>Земле.</w:t>
      </w:r>
      <w:r>
        <w:tab/>
      </w:r>
      <w:r>
        <w:rPr>
          <w:spacing w:val="-2"/>
        </w:rPr>
        <w:t>Почва,</w:t>
      </w:r>
      <w:r>
        <w:tab/>
      </w:r>
      <w:r>
        <w:rPr>
          <w:spacing w:val="-6"/>
        </w:rPr>
        <w:t>её</w:t>
      </w:r>
      <w:r>
        <w:tab/>
      </w:r>
      <w:r>
        <w:rPr>
          <w:spacing w:val="-2"/>
        </w:rPr>
        <w:t>строение</w:t>
      </w:r>
      <w:r>
        <w:tab/>
      </w:r>
      <w:r>
        <w:rPr>
          <w:spacing w:val="-10"/>
        </w:rPr>
        <w:t>и</w:t>
      </w:r>
      <w:r>
        <w:tab/>
      </w:r>
      <w:r>
        <w:rPr>
          <w:spacing w:val="-2"/>
        </w:rPr>
        <w:t>состав.</w:t>
      </w:r>
      <w:r>
        <w:tab/>
      </w:r>
      <w:r>
        <w:rPr>
          <w:spacing w:val="-2"/>
        </w:rPr>
        <w:t>Образование</w:t>
      </w:r>
      <w:r>
        <w:tab/>
      </w:r>
      <w:r>
        <w:rPr>
          <w:spacing w:val="-2"/>
        </w:rPr>
        <w:t>почвы</w:t>
      </w:r>
      <w:r>
        <w:tab/>
      </w:r>
      <w:r>
        <w:rPr>
          <w:spacing w:val="-10"/>
        </w:rPr>
        <w:t xml:space="preserve">и </w:t>
      </w:r>
      <w:r>
        <w:t>плодородие почв. Охрана почв.</w:t>
      </w:r>
    </w:p>
    <w:p w:rsidR="004F75DF" w:rsidRDefault="0013698B">
      <w:pPr>
        <w:pStyle w:val="a3"/>
        <w:tabs>
          <w:tab w:val="left" w:pos="2837"/>
          <w:tab w:val="left" w:pos="3814"/>
          <w:tab w:val="left" w:pos="4937"/>
          <w:tab w:val="left" w:pos="6314"/>
          <w:tab w:val="left" w:pos="7935"/>
          <w:tab w:val="left" w:pos="8871"/>
        </w:tabs>
        <w:ind w:right="1138" w:firstLine="600"/>
        <w:jc w:val="left"/>
      </w:pPr>
      <w:r>
        <w:rPr>
          <w:spacing w:val="-2"/>
        </w:rPr>
        <w:t>Природная</w:t>
      </w:r>
      <w:r>
        <w:tab/>
      </w:r>
      <w:r>
        <w:rPr>
          <w:spacing w:val="-2"/>
        </w:rPr>
        <w:t>среда.</w:t>
      </w:r>
      <w:r>
        <w:tab/>
      </w:r>
      <w:r>
        <w:rPr>
          <w:spacing w:val="-2"/>
        </w:rPr>
        <w:t>Охрана</w:t>
      </w:r>
      <w:r>
        <w:tab/>
      </w:r>
      <w:r>
        <w:rPr>
          <w:spacing w:val="-2"/>
        </w:rPr>
        <w:t>природы.</w:t>
      </w:r>
      <w:r>
        <w:tab/>
      </w:r>
      <w:r>
        <w:rPr>
          <w:spacing w:val="-2"/>
        </w:rPr>
        <w:t>Природные</w:t>
      </w:r>
      <w:r>
        <w:tab/>
      </w:r>
      <w:r>
        <w:rPr>
          <w:spacing w:val="-2"/>
        </w:rPr>
        <w:t>особо</w:t>
      </w:r>
      <w:r>
        <w:tab/>
      </w:r>
      <w:r>
        <w:rPr>
          <w:spacing w:val="-2"/>
        </w:rPr>
        <w:t xml:space="preserve">охраняемые </w:t>
      </w:r>
      <w:r>
        <w:t>территории. Всемирное наследие ЮНЕСКО.</w:t>
      </w:r>
    </w:p>
    <w:p w:rsidR="004F75DF" w:rsidRDefault="0013698B">
      <w:pPr>
        <w:pStyle w:val="2"/>
        <w:spacing w:before="4" w:line="319" w:lineRule="exact"/>
        <w:ind w:left="2574"/>
        <w:jc w:val="left"/>
      </w:pPr>
      <w:r>
        <w:t>Практическая</w:t>
      </w:r>
      <w:r>
        <w:rPr>
          <w:spacing w:val="-12"/>
        </w:rPr>
        <w:t xml:space="preserve"> </w:t>
      </w:r>
      <w:r>
        <w:t>работа</w:t>
      </w:r>
      <w:r>
        <w:rPr>
          <w:spacing w:val="-9"/>
        </w:rPr>
        <w:t xml:space="preserve"> </w:t>
      </w:r>
      <w:r>
        <w:t>(выполняется</w:t>
      </w:r>
      <w:r>
        <w:rPr>
          <w:spacing w:val="-12"/>
        </w:rPr>
        <w:t xml:space="preserve"> </w:t>
      </w:r>
      <w:r>
        <w:t>на</w:t>
      </w:r>
      <w:r>
        <w:rPr>
          <w:spacing w:val="-9"/>
        </w:rPr>
        <w:t xml:space="preserve"> </w:t>
      </w:r>
      <w:r>
        <w:rPr>
          <w:spacing w:val="-2"/>
        </w:rPr>
        <w:t>местности)</w:t>
      </w:r>
    </w:p>
    <w:p w:rsidR="004F75DF" w:rsidRDefault="0013698B">
      <w:pPr>
        <w:pStyle w:val="a4"/>
        <w:numPr>
          <w:ilvl w:val="0"/>
          <w:numId w:val="85"/>
        </w:numPr>
        <w:tabs>
          <w:tab w:val="left" w:pos="1540"/>
        </w:tabs>
        <w:spacing w:line="319" w:lineRule="exact"/>
        <w:ind w:left="1540" w:hanging="267"/>
        <w:rPr>
          <w:sz w:val="28"/>
        </w:rPr>
      </w:pPr>
      <w:r>
        <w:rPr>
          <w:sz w:val="28"/>
        </w:rPr>
        <w:t>Характеристика</w:t>
      </w:r>
      <w:r>
        <w:rPr>
          <w:spacing w:val="-11"/>
          <w:sz w:val="28"/>
        </w:rPr>
        <w:t xml:space="preserve"> </w:t>
      </w:r>
      <w:r>
        <w:rPr>
          <w:sz w:val="28"/>
        </w:rPr>
        <w:t>локального</w:t>
      </w:r>
      <w:r>
        <w:rPr>
          <w:spacing w:val="-11"/>
          <w:sz w:val="28"/>
        </w:rPr>
        <w:t xml:space="preserve"> </w:t>
      </w:r>
      <w:r>
        <w:rPr>
          <w:sz w:val="28"/>
        </w:rPr>
        <w:t>природного</w:t>
      </w:r>
      <w:r>
        <w:rPr>
          <w:spacing w:val="-11"/>
          <w:sz w:val="28"/>
        </w:rPr>
        <w:t xml:space="preserve"> </w:t>
      </w:r>
      <w:r>
        <w:rPr>
          <w:sz w:val="28"/>
        </w:rPr>
        <w:t>комплекса</w:t>
      </w:r>
      <w:r>
        <w:rPr>
          <w:spacing w:val="-10"/>
          <w:sz w:val="28"/>
        </w:rPr>
        <w:t xml:space="preserve"> </w:t>
      </w:r>
      <w:r>
        <w:rPr>
          <w:sz w:val="28"/>
        </w:rPr>
        <w:t>по</w:t>
      </w:r>
      <w:r>
        <w:rPr>
          <w:spacing w:val="-11"/>
          <w:sz w:val="28"/>
        </w:rPr>
        <w:t xml:space="preserve"> </w:t>
      </w:r>
      <w:r>
        <w:rPr>
          <w:spacing w:val="-2"/>
          <w:sz w:val="28"/>
        </w:rPr>
        <w:t>плану.</w:t>
      </w:r>
    </w:p>
    <w:p w:rsidR="004F75DF" w:rsidRDefault="0013698B">
      <w:pPr>
        <w:pStyle w:val="1"/>
        <w:spacing w:before="273"/>
        <w:ind w:left="0" w:right="344"/>
        <w:jc w:val="center"/>
      </w:pPr>
      <w:r>
        <w:t>7</w:t>
      </w:r>
      <w:r>
        <w:rPr>
          <w:spacing w:val="-1"/>
        </w:rPr>
        <w:t xml:space="preserve"> </w:t>
      </w:r>
      <w:r>
        <w:rPr>
          <w:spacing w:val="-4"/>
        </w:rPr>
        <w:t>КЛАСС</w:t>
      </w:r>
    </w:p>
    <w:p w:rsidR="004F75DF" w:rsidRDefault="0013698B">
      <w:pPr>
        <w:pStyle w:val="2"/>
        <w:spacing w:before="1" w:line="590" w:lineRule="atLeast"/>
        <w:ind w:left="3635" w:right="2645" w:hanging="1335"/>
      </w:pPr>
      <w:r>
        <w:t>Раздел</w:t>
      </w:r>
      <w:r>
        <w:rPr>
          <w:spacing w:val="-8"/>
        </w:rPr>
        <w:t xml:space="preserve"> </w:t>
      </w:r>
      <w:r>
        <w:t>1.</w:t>
      </w:r>
      <w:r>
        <w:rPr>
          <w:spacing w:val="-7"/>
        </w:rPr>
        <w:t xml:space="preserve"> </w:t>
      </w:r>
      <w:r>
        <w:t>Главные</w:t>
      </w:r>
      <w:r>
        <w:rPr>
          <w:spacing w:val="-9"/>
        </w:rPr>
        <w:t xml:space="preserve"> </w:t>
      </w:r>
      <w:r>
        <w:t>закономерности</w:t>
      </w:r>
      <w:r>
        <w:rPr>
          <w:spacing w:val="-7"/>
        </w:rPr>
        <w:t xml:space="preserve"> </w:t>
      </w:r>
      <w:r>
        <w:t>природы</w:t>
      </w:r>
      <w:r>
        <w:rPr>
          <w:spacing w:val="-10"/>
        </w:rPr>
        <w:t xml:space="preserve"> </w:t>
      </w:r>
      <w:r>
        <w:t>Земли Тема 1. Географическая оболочка</w:t>
      </w:r>
    </w:p>
    <w:p w:rsidR="004F75DF" w:rsidRDefault="0013698B">
      <w:pPr>
        <w:pStyle w:val="a3"/>
        <w:ind w:right="1136" w:firstLine="60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F75DF" w:rsidRDefault="0013698B">
      <w:pPr>
        <w:pStyle w:val="2"/>
        <w:spacing w:before="4" w:line="319" w:lineRule="exact"/>
        <w:ind w:left="4414"/>
      </w:pPr>
      <w:r>
        <w:t>Практическая</w:t>
      </w:r>
      <w:r>
        <w:rPr>
          <w:spacing w:val="-18"/>
        </w:rPr>
        <w:t xml:space="preserve"> </w:t>
      </w:r>
      <w:r>
        <w:rPr>
          <w:spacing w:val="-2"/>
        </w:rPr>
        <w:t>работа</w:t>
      </w:r>
    </w:p>
    <w:p w:rsidR="004F75DF" w:rsidRDefault="0013698B">
      <w:pPr>
        <w:pStyle w:val="a4"/>
        <w:numPr>
          <w:ilvl w:val="0"/>
          <w:numId w:val="84"/>
        </w:numPr>
        <w:tabs>
          <w:tab w:val="left" w:pos="1540"/>
        </w:tabs>
        <w:spacing w:line="319" w:lineRule="exact"/>
        <w:ind w:left="1540" w:hanging="267"/>
        <w:jc w:val="both"/>
        <w:rPr>
          <w:sz w:val="28"/>
        </w:rPr>
      </w:pPr>
      <w:r>
        <w:rPr>
          <w:sz w:val="28"/>
        </w:rPr>
        <w:t>Выявление</w:t>
      </w:r>
      <w:r>
        <w:rPr>
          <w:spacing w:val="76"/>
          <w:sz w:val="28"/>
        </w:rPr>
        <w:t xml:space="preserve"> </w:t>
      </w:r>
      <w:r>
        <w:rPr>
          <w:sz w:val="28"/>
        </w:rPr>
        <w:t>проявления</w:t>
      </w:r>
      <w:r>
        <w:rPr>
          <w:spacing w:val="77"/>
          <w:sz w:val="28"/>
        </w:rPr>
        <w:t xml:space="preserve"> </w:t>
      </w:r>
      <w:r>
        <w:rPr>
          <w:sz w:val="28"/>
        </w:rPr>
        <w:t>широтной</w:t>
      </w:r>
      <w:r>
        <w:rPr>
          <w:spacing w:val="75"/>
          <w:sz w:val="28"/>
        </w:rPr>
        <w:t xml:space="preserve"> </w:t>
      </w:r>
      <w:r>
        <w:rPr>
          <w:sz w:val="28"/>
        </w:rPr>
        <w:t>зональности</w:t>
      </w:r>
      <w:r>
        <w:rPr>
          <w:spacing w:val="76"/>
          <w:sz w:val="28"/>
        </w:rPr>
        <w:t xml:space="preserve"> </w:t>
      </w:r>
      <w:r>
        <w:rPr>
          <w:sz w:val="28"/>
        </w:rPr>
        <w:t>по</w:t>
      </w:r>
      <w:r>
        <w:rPr>
          <w:spacing w:val="75"/>
          <w:sz w:val="28"/>
        </w:rPr>
        <w:t xml:space="preserve"> </w:t>
      </w:r>
      <w:r>
        <w:rPr>
          <w:sz w:val="28"/>
        </w:rPr>
        <w:t>картам</w:t>
      </w:r>
      <w:r>
        <w:rPr>
          <w:spacing w:val="77"/>
          <w:sz w:val="28"/>
        </w:rPr>
        <w:t xml:space="preserve"> </w:t>
      </w:r>
      <w:r>
        <w:rPr>
          <w:spacing w:val="-2"/>
          <w:sz w:val="28"/>
        </w:rPr>
        <w:t>природных</w:t>
      </w:r>
    </w:p>
    <w:p w:rsidR="004F75DF" w:rsidRDefault="004F75DF">
      <w:pPr>
        <w:spacing w:line="319" w:lineRule="exact"/>
        <w:jc w:val="both"/>
        <w:rPr>
          <w:sz w:val="28"/>
        </w:rPr>
        <w:sectPr w:rsidR="004F75DF">
          <w:pgSz w:w="11910" w:h="16390"/>
          <w:pgMar w:top="980" w:right="0" w:bottom="280" w:left="460" w:header="723" w:footer="0" w:gutter="0"/>
          <w:cols w:space="720"/>
        </w:sectPr>
      </w:pPr>
    </w:p>
    <w:p w:rsidR="004F75DF" w:rsidRDefault="0013698B">
      <w:pPr>
        <w:pStyle w:val="a3"/>
        <w:spacing w:line="322" w:lineRule="exact"/>
        <w:jc w:val="left"/>
      </w:pPr>
      <w:r>
        <w:rPr>
          <w:spacing w:val="-4"/>
        </w:rPr>
        <w:t>зон.</w:t>
      </w:r>
    </w:p>
    <w:p w:rsidR="004F75DF" w:rsidRDefault="0013698B">
      <w:pPr>
        <w:spacing w:before="4"/>
        <w:rPr>
          <w:sz w:val="28"/>
        </w:rPr>
      </w:pPr>
      <w:r>
        <w:br w:type="column"/>
      </w:r>
    </w:p>
    <w:p w:rsidR="004F75DF" w:rsidRDefault="0013698B">
      <w:pPr>
        <w:pStyle w:val="2"/>
        <w:spacing w:line="320" w:lineRule="exact"/>
        <w:ind w:left="0" w:right="1038"/>
        <w:jc w:val="center"/>
      </w:pPr>
      <w:r>
        <w:t>Тема</w:t>
      </w:r>
      <w:r>
        <w:rPr>
          <w:spacing w:val="-7"/>
        </w:rPr>
        <w:t xml:space="preserve"> </w:t>
      </w:r>
      <w:r>
        <w:t>2.</w:t>
      </w:r>
      <w:r>
        <w:rPr>
          <w:spacing w:val="-4"/>
        </w:rPr>
        <w:t xml:space="preserve"> </w:t>
      </w:r>
      <w:r>
        <w:t>Литосфера</w:t>
      </w:r>
      <w:r>
        <w:rPr>
          <w:spacing w:val="-6"/>
        </w:rPr>
        <w:t xml:space="preserve"> </w:t>
      </w:r>
      <w:r>
        <w:t>и</w:t>
      </w:r>
      <w:r>
        <w:rPr>
          <w:spacing w:val="-8"/>
        </w:rPr>
        <w:t xml:space="preserve"> </w:t>
      </w:r>
      <w:r>
        <w:t>рельеф</w:t>
      </w:r>
      <w:r>
        <w:rPr>
          <w:spacing w:val="-7"/>
        </w:rPr>
        <w:t xml:space="preserve"> </w:t>
      </w:r>
      <w:r>
        <w:rPr>
          <w:spacing w:val="-4"/>
        </w:rPr>
        <w:t>Земли</w:t>
      </w:r>
    </w:p>
    <w:p w:rsidR="004F75DF" w:rsidRDefault="0013698B">
      <w:pPr>
        <w:pStyle w:val="a3"/>
        <w:tabs>
          <w:tab w:val="left" w:pos="1227"/>
          <w:tab w:val="left" w:pos="2181"/>
          <w:tab w:val="left" w:pos="2800"/>
          <w:tab w:val="left" w:pos="4090"/>
          <w:tab w:val="left" w:pos="5942"/>
          <w:tab w:val="left" w:pos="6911"/>
          <w:tab w:val="left" w:pos="7285"/>
          <w:tab w:val="left" w:pos="7794"/>
        </w:tabs>
        <w:spacing w:line="320" w:lineRule="exact"/>
        <w:ind w:left="0" w:right="1051"/>
        <w:jc w:val="center"/>
      </w:pPr>
      <w:r>
        <w:rPr>
          <w:spacing w:val="-2"/>
        </w:rPr>
        <w:t>История</w:t>
      </w:r>
      <w:r>
        <w:tab/>
      </w:r>
      <w:r>
        <w:rPr>
          <w:spacing w:val="-4"/>
        </w:rPr>
        <w:t>Земли</w:t>
      </w:r>
      <w:r>
        <w:tab/>
      </w:r>
      <w:r>
        <w:rPr>
          <w:spacing w:val="-5"/>
        </w:rPr>
        <w:t>как</w:t>
      </w:r>
      <w:r>
        <w:tab/>
      </w:r>
      <w:r>
        <w:rPr>
          <w:spacing w:val="-2"/>
        </w:rPr>
        <w:t>планеты.</w:t>
      </w:r>
      <w:r>
        <w:tab/>
      </w:r>
      <w:r>
        <w:rPr>
          <w:spacing w:val="-2"/>
        </w:rPr>
        <w:t>Литосферные</w:t>
      </w:r>
      <w:r>
        <w:tab/>
      </w:r>
      <w:r>
        <w:rPr>
          <w:spacing w:val="-2"/>
        </w:rPr>
        <w:t>плиты</w:t>
      </w:r>
      <w:r>
        <w:tab/>
      </w:r>
      <w:r>
        <w:rPr>
          <w:spacing w:val="-10"/>
        </w:rPr>
        <w:t>и</w:t>
      </w:r>
      <w:r>
        <w:tab/>
      </w:r>
      <w:r>
        <w:rPr>
          <w:spacing w:val="-5"/>
        </w:rPr>
        <w:t>их</w:t>
      </w:r>
      <w:r>
        <w:tab/>
      </w:r>
      <w:r>
        <w:rPr>
          <w:spacing w:val="-2"/>
        </w:rPr>
        <w:t>движение.</w:t>
      </w:r>
    </w:p>
    <w:p w:rsidR="004F75DF" w:rsidRDefault="004F75DF">
      <w:pPr>
        <w:spacing w:line="320" w:lineRule="exact"/>
        <w:jc w:val="center"/>
        <w:sectPr w:rsidR="004F75DF">
          <w:type w:val="continuous"/>
          <w:pgSz w:w="11910" w:h="16390"/>
          <w:pgMar w:top="780" w:right="0" w:bottom="280" w:left="460" w:header="723" w:footer="0" w:gutter="0"/>
          <w:cols w:num="2" w:space="720" w:equalWidth="0">
            <w:col w:w="1142" w:space="40"/>
            <w:col w:w="10268"/>
          </w:cols>
        </w:sectPr>
      </w:pPr>
    </w:p>
    <w:p w:rsidR="004F75DF" w:rsidRDefault="0013698B">
      <w:pPr>
        <w:pStyle w:val="a3"/>
        <w:ind w:right="1134"/>
      </w:pPr>
      <w:r>
        <w:t xml:space="preserve">Материки, океаны 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p>
    <w:p w:rsidR="004F75DF" w:rsidRDefault="0013698B">
      <w:pPr>
        <w:pStyle w:val="2"/>
        <w:spacing w:before="3" w:line="320" w:lineRule="exact"/>
        <w:ind w:left="4380"/>
      </w:pPr>
      <w:r>
        <w:t>Практические</w:t>
      </w:r>
      <w:r>
        <w:rPr>
          <w:spacing w:val="-17"/>
        </w:rPr>
        <w:t xml:space="preserve"> </w:t>
      </w:r>
      <w:r>
        <w:rPr>
          <w:spacing w:val="-2"/>
        </w:rPr>
        <w:t>работы</w:t>
      </w:r>
    </w:p>
    <w:p w:rsidR="004F75DF" w:rsidRDefault="0013698B">
      <w:pPr>
        <w:pStyle w:val="a4"/>
        <w:numPr>
          <w:ilvl w:val="0"/>
          <w:numId w:val="83"/>
        </w:numPr>
        <w:tabs>
          <w:tab w:val="left" w:pos="1540"/>
        </w:tabs>
        <w:spacing w:line="242" w:lineRule="auto"/>
        <w:ind w:right="1141" w:firstLine="600"/>
        <w:jc w:val="both"/>
        <w:rPr>
          <w:sz w:val="28"/>
        </w:rPr>
      </w:pPr>
      <w:r>
        <w:rPr>
          <w:sz w:val="28"/>
        </w:rPr>
        <w:t xml:space="preserve">Анализ физической карты и карты строения земной </w:t>
      </w:r>
      <w:proofErr w:type="spellStart"/>
      <w:r>
        <w:rPr>
          <w:sz w:val="28"/>
        </w:rPr>
        <w:t>коры</w:t>
      </w:r>
      <w:proofErr w:type="spellEnd"/>
      <w:r>
        <w:rPr>
          <w:sz w:val="28"/>
        </w:rPr>
        <w:t xml:space="preserve"> с целью выявления закономерностей распространения крупных форм рельефа.</w:t>
      </w:r>
    </w:p>
    <w:p w:rsidR="004F75DF" w:rsidRDefault="0013698B">
      <w:pPr>
        <w:pStyle w:val="a4"/>
        <w:numPr>
          <w:ilvl w:val="0"/>
          <w:numId w:val="83"/>
        </w:numPr>
        <w:tabs>
          <w:tab w:val="left" w:pos="1540"/>
        </w:tabs>
        <w:ind w:right="1138" w:firstLine="600"/>
        <w:jc w:val="both"/>
        <w:rPr>
          <w:sz w:val="28"/>
        </w:rPr>
      </w:pPr>
      <w:r>
        <w:rPr>
          <w:sz w:val="28"/>
        </w:rPr>
        <w:t>Объяснение вулканических или сейсмических событий, о которых говорится в тексте.</w:t>
      </w:r>
    </w:p>
    <w:p w:rsidR="004F75DF" w:rsidRDefault="0013698B">
      <w:pPr>
        <w:pStyle w:val="2"/>
        <w:spacing w:line="319" w:lineRule="exact"/>
        <w:ind w:left="3434"/>
      </w:pPr>
      <w:r>
        <w:t>Тема</w:t>
      </w:r>
      <w:r>
        <w:rPr>
          <w:spacing w:val="-6"/>
        </w:rPr>
        <w:t xml:space="preserve"> </w:t>
      </w:r>
      <w:r>
        <w:t>3.</w:t>
      </w:r>
      <w:r>
        <w:rPr>
          <w:spacing w:val="-3"/>
        </w:rPr>
        <w:t xml:space="preserve"> </w:t>
      </w:r>
      <w:r>
        <w:t>Атмосфера</w:t>
      </w:r>
      <w:r>
        <w:rPr>
          <w:spacing w:val="-6"/>
        </w:rPr>
        <w:t xml:space="preserve"> </w:t>
      </w:r>
      <w:r>
        <w:t>и</w:t>
      </w:r>
      <w:r>
        <w:rPr>
          <w:spacing w:val="-8"/>
        </w:rPr>
        <w:t xml:space="preserve"> </w:t>
      </w:r>
      <w:r>
        <w:t>климаты</w:t>
      </w:r>
      <w:r>
        <w:rPr>
          <w:spacing w:val="-6"/>
        </w:rPr>
        <w:t xml:space="preserve"> </w:t>
      </w:r>
      <w:r>
        <w:rPr>
          <w:spacing w:val="-4"/>
        </w:rPr>
        <w:t>Земли</w:t>
      </w:r>
    </w:p>
    <w:p w:rsidR="004F75DF" w:rsidRDefault="0013698B">
      <w:pPr>
        <w:pStyle w:val="a3"/>
        <w:ind w:right="1125" w:firstLine="60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w:t>
      </w:r>
      <w:r>
        <w:rPr>
          <w:spacing w:val="80"/>
        </w:rPr>
        <w:t xml:space="preserve"> </w:t>
      </w:r>
      <w:r>
        <w:t>людей. Влияние современной хозяйственной деятельности людей на климат Земли. Глобальные изменения климата и различные точки зрения на их причины.</w:t>
      </w:r>
      <w:r>
        <w:rPr>
          <w:spacing w:val="74"/>
        </w:rPr>
        <w:t xml:space="preserve">  </w:t>
      </w:r>
      <w:proofErr w:type="gramStart"/>
      <w:r>
        <w:t>Карты</w:t>
      </w:r>
      <w:r>
        <w:rPr>
          <w:spacing w:val="73"/>
        </w:rPr>
        <w:t xml:space="preserve">  </w:t>
      </w:r>
      <w:r>
        <w:t>климатических</w:t>
      </w:r>
      <w:proofErr w:type="gramEnd"/>
      <w:r>
        <w:rPr>
          <w:spacing w:val="70"/>
        </w:rPr>
        <w:t xml:space="preserve">  </w:t>
      </w:r>
      <w:r>
        <w:t>поясов,</w:t>
      </w:r>
      <w:r>
        <w:rPr>
          <w:spacing w:val="74"/>
        </w:rPr>
        <w:t xml:space="preserve">  </w:t>
      </w:r>
      <w:r>
        <w:t>климатические</w:t>
      </w:r>
      <w:r>
        <w:rPr>
          <w:spacing w:val="73"/>
        </w:rPr>
        <w:t xml:space="preserve">  </w:t>
      </w:r>
      <w:r>
        <w:t>карты,</w:t>
      </w:r>
      <w:r>
        <w:rPr>
          <w:spacing w:val="74"/>
        </w:rPr>
        <w:t xml:space="preserve">  </w:t>
      </w:r>
      <w:r>
        <w:t>карты</w:t>
      </w:r>
    </w:p>
    <w:p w:rsidR="004F75DF" w:rsidRDefault="004F75DF">
      <w:pPr>
        <w:sectPr w:rsidR="004F75DF">
          <w:type w:val="continuous"/>
          <w:pgSz w:w="11910" w:h="16390"/>
          <w:pgMar w:top="780" w:right="0" w:bottom="280" w:left="460" w:header="723" w:footer="0" w:gutter="0"/>
          <w:cols w:space="720"/>
        </w:sectPr>
      </w:pPr>
    </w:p>
    <w:p w:rsidR="004F75DF" w:rsidRDefault="0013698B">
      <w:pPr>
        <w:pStyle w:val="a3"/>
        <w:spacing w:before="277"/>
        <w:ind w:right="1143"/>
      </w:pPr>
      <w:r>
        <w:lastRenderedPageBreak/>
        <w:t xml:space="preserve">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p>
    <w:p w:rsidR="004F75DF" w:rsidRDefault="0013698B">
      <w:pPr>
        <w:pStyle w:val="2"/>
        <w:spacing w:before="4" w:line="320" w:lineRule="exact"/>
        <w:ind w:left="4380"/>
      </w:pPr>
      <w:r>
        <w:t>Практические</w:t>
      </w:r>
      <w:r>
        <w:rPr>
          <w:spacing w:val="-17"/>
        </w:rPr>
        <w:t xml:space="preserve"> </w:t>
      </w:r>
      <w:r>
        <w:rPr>
          <w:spacing w:val="-2"/>
        </w:rPr>
        <w:t>работы</w:t>
      </w:r>
    </w:p>
    <w:p w:rsidR="004F75DF" w:rsidRDefault="0013698B">
      <w:pPr>
        <w:pStyle w:val="a4"/>
        <w:numPr>
          <w:ilvl w:val="0"/>
          <w:numId w:val="82"/>
        </w:numPr>
        <w:tabs>
          <w:tab w:val="left" w:pos="1540"/>
        </w:tabs>
        <w:ind w:right="1141" w:firstLine="600"/>
        <w:jc w:val="both"/>
        <w:rPr>
          <w:sz w:val="28"/>
        </w:rPr>
      </w:pPr>
      <w:r>
        <w:rPr>
          <w:sz w:val="28"/>
        </w:rPr>
        <w:t>Описание климата территории по климатической карте и</w:t>
      </w:r>
      <w:r>
        <w:rPr>
          <w:spacing w:val="40"/>
          <w:sz w:val="28"/>
        </w:rPr>
        <w:t xml:space="preserve"> </w:t>
      </w:r>
      <w:proofErr w:type="spellStart"/>
      <w:r>
        <w:rPr>
          <w:spacing w:val="-2"/>
          <w:sz w:val="28"/>
        </w:rPr>
        <w:t>климатограмме</w:t>
      </w:r>
      <w:proofErr w:type="spellEnd"/>
      <w:r>
        <w:rPr>
          <w:spacing w:val="-2"/>
          <w:sz w:val="28"/>
        </w:rPr>
        <w:t>.</w:t>
      </w:r>
    </w:p>
    <w:p w:rsidR="004F75DF" w:rsidRDefault="0013698B">
      <w:pPr>
        <w:pStyle w:val="2"/>
        <w:spacing w:before="2" w:line="319" w:lineRule="exact"/>
        <w:ind w:left="2320"/>
      </w:pPr>
      <w:r>
        <w:t>Тема</w:t>
      </w:r>
      <w:r>
        <w:rPr>
          <w:spacing w:val="-6"/>
        </w:rPr>
        <w:t xml:space="preserve"> </w:t>
      </w:r>
      <w:r>
        <w:t>4.</w:t>
      </w:r>
      <w:r>
        <w:rPr>
          <w:spacing w:val="-8"/>
        </w:rPr>
        <w:t xml:space="preserve"> </w:t>
      </w:r>
      <w:r>
        <w:t>Мировой</w:t>
      </w:r>
      <w:r>
        <w:rPr>
          <w:spacing w:val="-3"/>
        </w:rPr>
        <w:t xml:space="preserve"> </w:t>
      </w:r>
      <w:r>
        <w:t>океан</w:t>
      </w:r>
      <w:r>
        <w:rPr>
          <w:spacing w:val="-4"/>
        </w:rPr>
        <w:t xml:space="preserve"> </w:t>
      </w:r>
      <w:r>
        <w:t>—</w:t>
      </w:r>
      <w:r>
        <w:rPr>
          <w:spacing w:val="-1"/>
        </w:rPr>
        <w:t xml:space="preserve"> </w:t>
      </w:r>
      <w:r>
        <w:t>основная</w:t>
      </w:r>
      <w:r>
        <w:rPr>
          <w:spacing w:val="-7"/>
        </w:rPr>
        <w:t xml:space="preserve"> </w:t>
      </w:r>
      <w:r>
        <w:t>часть</w:t>
      </w:r>
      <w:r>
        <w:rPr>
          <w:spacing w:val="-9"/>
        </w:rPr>
        <w:t xml:space="preserve"> </w:t>
      </w:r>
      <w:r>
        <w:rPr>
          <w:spacing w:val="-2"/>
        </w:rPr>
        <w:t>гидросферы</w:t>
      </w:r>
    </w:p>
    <w:p w:rsidR="004F75DF" w:rsidRDefault="0013698B">
      <w:pPr>
        <w:pStyle w:val="a3"/>
        <w:ind w:right="1132" w:firstLine="60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t>ледовитости</w:t>
      </w:r>
      <w:proofErr w:type="spellEnd"/>
      <w: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F75DF" w:rsidRDefault="0013698B">
      <w:pPr>
        <w:pStyle w:val="2"/>
        <w:spacing w:before="3" w:line="320" w:lineRule="exact"/>
        <w:ind w:left="4380"/>
      </w:pPr>
      <w:r>
        <w:t>Практические</w:t>
      </w:r>
      <w:r>
        <w:rPr>
          <w:spacing w:val="-17"/>
        </w:rPr>
        <w:t xml:space="preserve"> </w:t>
      </w:r>
      <w:r>
        <w:rPr>
          <w:spacing w:val="-2"/>
        </w:rPr>
        <w:t>работы</w:t>
      </w:r>
    </w:p>
    <w:p w:rsidR="004F75DF" w:rsidRDefault="0013698B">
      <w:pPr>
        <w:pStyle w:val="a4"/>
        <w:numPr>
          <w:ilvl w:val="0"/>
          <w:numId w:val="81"/>
        </w:numPr>
        <w:tabs>
          <w:tab w:val="left" w:pos="1540"/>
        </w:tabs>
        <w:spacing w:line="242" w:lineRule="auto"/>
        <w:ind w:right="1141" w:firstLine="600"/>
        <w:jc w:val="both"/>
        <w:rPr>
          <w:sz w:val="28"/>
        </w:rPr>
      </w:pPr>
      <w:r>
        <w:rPr>
          <w:sz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F75DF" w:rsidRDefault="0013698B">
      <w:pPr>
        <w:pStyle w:val="a4"/>
        <w:numPr>
          <w:ilvl w:val="0"/>
          <w:numId w:val="81"/>
        </w:numPr>
        <w:tabs>
          <w:tab w:val="left" w:pos="1540"/>
        </w:tabs>
        <w:ind w:right="1137" w:firstLine="600"/>
        <w:jc w:val="both"/>
        <w:rPr>
          <w:sz w:val="28"/>
        </w:rPr>
      </w:pPr>
      <w:r>
        <w:rPr>
          <w:sz w:val="28"/>
        </w:rPr>
        <w:t>Сравнение двух океанов по плану с использованием нескольких источников географической информации.</w:t>
      </w:r>
    </w:p>
    <w:p w:rsidR="004F75DF" w:rsidRDefault="0013698B">
      <w:pPr>
        <w:pStyle w:val="2"/>
        <w:spacing w:before="265"/>
        <w:ind w:left="3784" w:right="3653" w:hanging="293"/>
      </w:pPr>
      <w:r>
        <w:t>Раздел 2. Человечество на Земле Тема</w:t>
      </w:r>
      <w:r>
        <w:rPr>
          <w:spacing w:val="-8"/>
        </w:rPr>
        <w:t xml:space="preserve"> </w:t>
      </w:r>
      <w:r>
        <w:t>1.</w:t>
      </w:r>
      <w:r>
        <w:rPr>
          <w:spacing w:val="-9"/>
        </w:rPr>
        <w:t xml:space="preserve"> </w:t>
      </w:r>
      <w:r>
        <w:t>Численность</w:t>
      </w:r>
      <w:r>
        <w:rPr>
          <w:spacing w:val="-10"/>
        </w:rPr>
        <w:t xml:space="preserve"> </w:t>
      </w:r>
      <w:r>
        <w:rPr>
          <w:spacing w:val="-2"/>
        </w:rPr>
        <w:t>населения</w:t>
      </w:r>
    </w:p>
    <w:p w:rsidR="004F75DF" w:rsidRDefault="0013698B">
      <w:pPr>
        <w:pStyle w:val="a3"/>
        <w:ind w:right="1127" w:firstLine="60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F75DF" w:rsidRDefault="0013698B">
      <w:pPr>
        <w:pStyle w:val="2"/>
        <w:spacing w:line="319" w:lineRule="exact"/>
        <w:ind w:left="4380"/>
      </w:pPr>
      <w:r>
        <w:t>Практические</w:t>
      </w:r>
      <w:r>
        <w:rPr>
          <w:spacing w:val="-17"/>
        </w:rPr>
        <w:t xml:space="preserve"> </w:t>
      </w:r>
      <w:r>
        <w:rPr>
          <w:spacing w:val="-2"/>
        </w:rPr>
        <w:t>работы</w:t>
      </w:r>
    </w:p>
    <w:p w:rsidR="004F75DF" w:rsidRDefault="0013698B">
      <w:pPr>
        <w:pStyle w:val="a4"/>
        <w:numPr>
          <w:ilvl w:val="0"/>
          <w:numId w:val="80"/>
        </w:numPr>
        <w:tabs>
          <w:tab w:val="left" w:pos="1540"/>
        </w:tabs>
        <w:ind w:right="1144" w:firstLine="600"/>
        <w:jc w:val="both"/>
        <w:rPr>
          <w:sz w:val="28"/>
        </w:rPr>
      </w:pPr>
      <w:r>
        <w:rPr>
          <w:sz w:val="28"/>
        </w:rPr>
        <w:t>Определение, сравнение темпов изменения численности населения отдельных регионов мира по статистическим материалам.</w:t>
      </w:r>
    </w:p>
    <w:p w:rsidR="004F75DF" w:rsidRDefault="0013698B">
      <w:pPr>
        <w:pStyle w:val="a4"/>
        <w:numPr>
          <w:ilvl w:val="0"/>
          <w:numId w:val="80"/>
        </w:numPr>
        <w:tabs>
          <w:tab w:val="left" w:pos="1540"/>
        </w:tabs>
        <w:ind w:right="1136" w:firstLine="600"/>
        <w:jc w:val="both"/>
        <w:rPr>
          <w:sz w:val="28"/>
        </w:rPr>
      </w:pPr>
      <w:r>
        <w:rPr>
          <w:sz w:val="28"/>
        </w:rPr>
        <w:t>Определение и сравнение различий в численности, плотности населения отдельных стран по разным источникам.</w:t>
      </w:r>
    </w:p>
    <w:p w:rsidR="004F75DF" w:rsidRDefault="0013698B">
      <w:pPr>
        <w:pStyle w:val="2"/>
        <w:spacing w:before="4" w:line="319" w:lineRule="exact"/>
        <w:ind w:left="3799"/>
      </w:pPr>
      <w:r>
        <w:t>Тема</w:t>
      </w:r>
      <w:r>
        <w:rPr>
          <w:spacing w:val="-6"/>
        </w:rPr>
        <w:t xml:space="preserve"> </w:t>
      </w:r>
      <w:r>
        <w:t>2.</w:t>
      </w:r>
      <w:r>
        <w:rPr>
          <w:spacing w:val="-3"/>
        </w:rPr>
        <w:t xml:space="preserve"> </w:t>
      </w:r>
      <w:r>
        <w:t>Страны</w:t>
      </w:r>
      <w:r>
        <w:rPr>
          <w:spacing w:val="-6"/>
        </w:rPr>
        <w:t xml:space="preserve"> </w:t>
      </w:r>
      <w:r>
        <w:t>и</w:t>
      </w:r>
      <w:r>
        <w:rPr>
          <w:spacing w:val="-8"/>
        </w:rPr>
        <w:t xml:space="preserve"> </w:t>
      </w:r>
      <w:r>
        <w:t>народы</w:t>
      </w:r>
      <w:r>
        <w:rPr>
          <w:spacing w:val="-6"/>
        </w:rPr>
        <w:t xml:space="preserve"> </w:t>
      </w:r>
      <w:r>
        <w:rPr>
          <w:spacing w:val="-4"/>
        </w:rPr>
        <w:t>мира</w:t>
      </w:r>
    </w:p>
    <w:p w:rsidR="004F75DF" w:rsidRDefault="0013698B">
      <w:pPr>
        <w:pStyle w:val="a3"/>
        <w:ind w:right="1134" w:firstLine="60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w:t>
      </w:r>
      <w:r>
        <w:rPr>
          <w:spacing w:val="34"/>
        </w:rPr>
        <w:t xml:space="preserve"> </w:t>
      </w:r>
      <w:r>
        <w:t>хозяйство,</w:t>
      </w:r>
      <w:r>
        <w:rPr>
          <w:spacing w:val="31"/>
        </w:rPr>
        <w:t xml:space="preserve"> </w:t>
      </w:r>
      <w:r>
        <w:t>промышленность,</w:t>
      </w:r>
      <w:r>
        <w:rPr>
          <w:spacing w:val="30"/>
        </w:rPr>
        <w:t xml:space="preserve"> </w:t>
      </w:r>
      <w:r>
        <w:t>сфера</w:t>
      </w:r>
      <w:r>
        <w:rPr>
          <w:spacing w:val="30"/>
        </w:rPr>
        <w:t xml:space="preserve"> </w:t>
      </w:r>
      <w:r>
        <w:t>услуг.</w:t>
      </w:r>
      <w:r>
        <w:rPr>
          <w:spacing w:val="35"/>
        </w:rPr>
        <w:t xml:space="preserve"> </w:t>
      </w:r>
      <w:r>
        <w:t>Их</w:t>
      </w:r>
      <w:r>
        <w:rPr>
          <w:spacing w:val="25"/>
        </w:rPr>
        <w:t xml:space="preserve"> </w:t>
      </w:r>
      <w:r>
        <w:t>влияние</w:t>
      </w:r>
      <w:r>
        <w:rPr>
          <w:spacing w:val="29"/>
        </w:rPr>
        <w:t xml:space="preserve"> </w:t>
      </w:r>
      <w:r>
        <w:t>на</w:t>
      </w:r>
      <w:r>
        <w:rPr>
          <w:spacing w:val="30"/>
        </w:rPr>
        <w:t xml:space="preserve"> </w:t>
      </w:r>
      <w:r>
        <w:t>природные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rsidR="004F75DF" w:rsidRDefault="0013698B">
      <w:pPr>
        <w:pStyle w:val="2"/>
        <w:spacing w:before="4" w:line="319" w:lineRule="exact"/>
        <w:ind w:left="4414"/>
      </w:pPr>
      <w:r>
        <w:t>Практическая</w:t>
      </w:r>
      <w:r>
        <w:rPr>
          <w:spacing w:val="-18"/>
        </w:rPr>
        <w:t xml:space="preserve"> </w:t>
      </w:r>
      <w:r>
        <w:rPr>
          <w:spacing w:val="-2"/>
        </w:rPr>
        <w:t>работа</w:t>
      </w:r>
    </w:p>
    <w:p w:rsidR="004F75DF" w:rsidRDefault="0013698B">
      <w:pPr>
        <w:pStyle w:val="a4"/>
        <w:numPr>
          <w:ilvl w:val="0"/>
          <w:numId w:val="79"/>
        </w:numPr>
        <w:tabs>
          <w:tab w:val="left" w:pos="1540"/>
        </w:tabs>
        <w:spacing w:line="319" w:lineRule="exact"/>
        <w:ind w:left="1540" w:hanging="267"/>
        <w:jc w:val="both"/>
        <w:rPr>
          <w:sz w:val="28"/>
        </w:rPr>
      </w:pPr>
      <w:r>
        <w:rPr>
          <w:sz w:val="28"/>
        </w:rPr>
        <w:t>Сравнение</w:t>
      </w:r>
      <w:r>
        <w:rPr>
          <w:spacing w:val="-7"/>
          <w:sz w:val="28"/>
        </w:rPr>
        <w:t xml:space="preserve"> </w:t>
      </w:r>
      <w:r>
        <w:rPr>
          <w:sz w:val="28"/>
        </w:rPr>
        <w:t>занятий</w:t>
      </w:r>
      <w:r>
        <w:rPr>
          <w:spacing w:val="-8"/>
          <w:sz w:val="28"/>
        </w:rPr>
        <w:t xml:space="preserve"> </w:t>
      </w:r>
      <w:r>
        <w:rPr>
          <w:sz w:val="28"/>
        </w:rPr>
        <w:t>населения</w:t>
      </w:r>
      <w:r>
        <w:rPr>
          <w:spacing w:val="-6"/>
          <w:sz w:val="28"/>
        </w:rPr>
        <w:t xml:space="preserve"> </w:t>
      </w:r>
      <w:r>
        <w:rPr>
          <w:sz w:val="28"/>
        </w:rPr>
        <w:t>двух</w:t>
      </w:r>
      <w:r>
        <w:rPr>
          <w:spacing w:val="-11"/>
          <w:sz w:val="28"/>
        </w:rPr>
        <w:t xml:space="preserve"> </w:t>
      </w:r>
      <w:r>
        <w:rPr>
          <w:sz w:val="28"/>
        </w:rPr>
        <w:t>стран</w:t>
      </w:r>
      <w:r>
        <w:rPr>
          <w:spacing w:val="-8"/>
          <w:sz w:val="28"/>
        </w:rPr>
        <w:t xml:space="preserve"> </w:t>
      </w:r>
      <w:r>
        <w:rPr>
          <w:sz w:val="28"/>
        </w:rPr>
        <w:t>по</w:t>
      </w:r>
      <w:r>
        <w:rPr>
          <w:spacing w:val="-8"/>
          <w:sz w:val="28"/>
        </w:rPr>
        <w:t xml:space="preserve"> </w:t>
      </w:r>
      <w:r>
        <w:rPr>
          <w:sz w:val="28"/>
        </w:rPr>
        <w:t>комплексным</w:t>
      </w:r>
      <w:r>
        <w:rPr>
          <w:spacing w:val="-5"/>
          <w:sz w:val="28"/>
        </w:rPr>
        <w:t xml:space="preserve"> </w:t>
      </w:r>
      <w:r>
        <w:rPr>
          <w:spacing w:val="-2"/>
          <w:sz w:val="28"/>
        </w:rPr>
        <w:t>картам.</w:t>
      </w:r>
    </w:p>
    <w:p w:rsidR="004F75DF" w:rsidRDefault="0013698B">
      <w:pPr>
        <w:pStyle w:val="2"/>
        <w:spacing w:before="273"/>
        <w:ind w:left="4135" w:right="3995" w:hanging="452"/>
      </w:pPr>
      <w:r>
        <w:t>Раздел 3.</w:t>
      </w:r>
      <w:r>
        <w:rPr>
          <w:spacing w:val="-4"/>
        </w:rPr>
        <w:t xml:space="preserve"> </w:t>
      </w:r>
      <w:r>
        <w:t>Материки</w:t>
      </w:r>
      <w:r>
        <w:rPr>
          <w:spacing w:val="-4"/>
        </w:rPr>
        <w:t xml:space="preserve"> </w:t>
      </w:r>
      <w:r>
        <w:t>и</w:t>
      </w:r>
      <w:r>
        <w:rPr>
          <w:spacing w:val="-4"/>
        </w:rPr>
        <w:t xml:space="preserve"> </w:t>
      </w:r>
      <w:r>
        <w:t>страны Тема</w:t>
      </w:r>
      <w:r>
        <w:rPr>
          <w:spacing w:val="-7"/>
        </w:rPr>
        <w:t xml:space="preserve"> </w:t>
      </w:r>
      <w:r>
        <w:t>1.</w:t>
      </w:r>
      <w:r>
        <w:rPr>
          <w:spacing w:val="-4"/>
        </w:rPr>
        <w:t xml:space="preserve"> </w:t>
      </w:r>
      <w:r>
        <w:t>Южные</w:t>
      </w:r>
      <w:r>
        <w:rPr>
          <w:spacing w:val="-6"/>
        </w:rPr>
        <w:t xml:space="preserve"> </w:t>
      </w:r>
      <w:r>
        <w:rPr>
          <w:spacing w:val="-2"/>
        </w:rPr>
        <w:t>материки</w:t>
      </w:r>
    </w:p>
    <w:p w:rsidR="004F75DF" w:rsidRDefault="0013698B">
      <w:pPr>
        <w:pStyle w:val="a3"/>
        <w:ind w:right="1135" w:firstLine="60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F75DF" w:rsidRDefault="0013698B">
      <w:pPr>
        <w:pStyle w:val="2"/>
        <w:spacing w:before="2" w:line="319" w:lineRule="exact"/>
        <w:ind w:left="4380"/>
      </w:pPr>
      <w:r>
        <w:t>Практические</w:t>
      </w:r>
      <w:r>
        <w:rPr>
          <w:spacing w:val="-17"/>
        </w:rPr>
        <w:t xml:space="preserve"> </w:t>
      </w:r>
      <w:r>
        <w:rPr>
          <w:spacing w:val="-2"/>
        </w:rPr>
        <w:t>работы</w:t>
      </w:r>
    </w:p>
    <w:p w:rsidR="004F75DF" w:rsidRDefault="0013698B">
      <w:pPr>
        <w:pStyle w:val="a4"/>
        <w:numPr>
          <w:ilvl w:val="0"/>
          <w:numId w:val="78"/>
        </w:numPr>
        <w:tabs>
          <w:tab w:val="left" w:pos="1540"/>
          <w:tab w:val="left" w:pos="3162"/>
          <w:tab w:val="left" w:pos="5511"/>
          <w:tab w:val="left" w:pos="7171"/>
          <w:tab w:val="left" w:pos="8068"/>
          <w:tab w:val="left" w:pos="9421"/>
        </w:tabs>
        <w:ind w:right="1137" w:firstLine="600"/>
        <w:rPr>
          <w:sz w:val="28"/>
        </w:rPr>
      </w:pPr>
      <w:r>
        <w:rPr>
          <w:spacing w:val="-2"/>
          <w:sz w:val="28"/>
        </w:rPr>
        <w:t>Сравнение</w:t>
      </w:r>
      <w:r>
        <w:rPr>
          <w:sz w:val="28"/>
        </w:rPr>
        <w:tab/>
      </w:r>
      <w:r>
        <w:rPr>
          <w:spacing w:val="-2"/>
          <w:sz w:val="28"/>
        </w:rPr>
        <w:t>географического</w:t>
      </w:r>
      <w:r>
        <w:rPr>
          <w:sz w:val="28"/>
        </w:rPr>
        <w:tab/>
      </w:r>
      <w:r>
        <w:rPr>
          <w:spacing w:val="-2"/>
          <w:sz w:val="28"/>
        </w:rPr>
        <w:t>положения</w:t>
      </w:r>
      <w:r>
        <w:rPr>
          <w:sz w:val="28"/>
        </w:rPr>
        <w:tab/>
      </w:r>
      <w:r>
        <w:rPr>
          <w:spacing w:val="-4"/>
          <w:sz w:val="28"/>
        </w:rPr>
        <w:t>двух</w:t>
      </w:r>
      <w:r>
        <w:rPr>
          <w:sz w:val="28"/>
        </w:rPr>
        <w:tab/>
      </w:r>
      <w:r>
        <w:rPr>
          <w:spacing w:val="-2"/>
          <w:sz w:val="28"/>
        </w:rPr>
        <w:t>(любых)</w:t>
      </w:r>
      <w:r>
        <w:rPr>
          <w:sz w:val="28"/>
        </w:rPr>
        <w:tab/>
      </w:r>
      <w:r>
        <w:rPr>
          <w:spacing w:val="-2"/>
          <w:sz w:val="28"/>
        </w:rPr>
        <w:t>южных материков.</w:t>
      </w:r>
    </w:p>
    <w:p w:rsidR="004F75DF" w:rsidRDefault="0013698B">
      <w:pPr>
        <w:pStyle w:val="a4"/>
        <w:numPr>
          <w:ilvl w:val="0"/>
          <w:numId w:val="78"/>
        </w:numPr>
        <w:tabs>
          <w:tab w:val="left" w:pos="1540"/>
          <w:tab w:val="left" w:pos="3316"/>
          <w:tab w:val="left" w:pos="4712"/>
          <w:tab w:val="left" w:pos="5589"/>
          <w:tab w:val="left" w:pos="7286"/>
          <w:tab w:val="left" w:pos="7771"/>
          <w:tab w:val="left" w:pos="9013"/>
        </w:tabs>
        <w:ind w:right="1144" w:firstLine="600"/>
        <w:rPr>
          <w:sz w:val="28"/>
        </w:rPr>
      </w:pPr>
      <w:r>
        <w:rPr>
          <w:spacing w:val="-2"/>
          <w:sz w:val="28"/>
        </w:rPr>
        <w:t>Объяснение</w:t>
      </w:r>
      <w:r>
        <w:rPr>
          <w:sz w:val="28"/>
        </w:rPr>
        <w:tab/>
      </w:r>
      <w:r>
        <w:rPr>
          <w:spacing w:val="-2"/>
          <w:sz w:val="28"/>
        </w:rPr>
        <w:t>годового</w:t>
      </w:r>
      <w:r>
        <w:rPr>
          <w:sz w:val="28"/>
        </w:rPr>
        <w:tab/>
      </w:r>
      <w:r>
        <w:rPr>
          <w:spacing w:val="-4"/>
          <w:sz w:val="28"/>
        </w:rPr>
        <w:t>хода</w:t>
      </w:r>
      <w:r>
        <w:rPr>
          <w:sz w:val="28"/>
        </w:rPr>
        <w:tab/>
      </w:r>
      <w:r>
        <w:rPr>
          <w:spacing w:val="-2"/>
          <w:sz w:val="28"/>
        </w:rPr>
        <w:t>температур</w:t>
      </w:r>
      <w:r>
        <w:rPr>
          <w:sz w:val="28"/>
        </w:rPr>
        <w:tab/>
      </w:r>
      <w:r>
        <w:rPr>
          <w:spacing w:val="-10"/>
          <w:sz w:val="28"/>
        </w:rPr>
        <w:t>и</w:t>
      </w:r>
      <w:r>
        <w:rPr>
          <w:sz w:val="28"/>
        </w:rPr>
        <w:tab/>
      </w:r>
      <w:r>
        <w:rPr>
          <w:spacing w:val="-2"/>
          <w:sz w:val="28"/>
        </w:rPr>
        <w:t>режима</w:t>
      </w:r>
      <w:r>
        <w:rPr>
          <w:sz w:val="28"/>
        </w:rPr>
        <w:tab/>
      </w:r>
      <w:r>
        <w:rPr>
          <w:spacing w:val="-2"/>
          <w:sz w:val="28"/>
        </w:rPr>
        <w:t xml:space="preserve">выпадения </w:t>
      </w:r>
      <w:r>
        <w:rPr>
          <w:sz w:val="28"/>
        </w:rPr>
        <w:t>атмосферных осадков в экваториальном климатическом поясе</w:t>
      </w:r>
    </w:p>
    <w:p w:rsidR="004F75DF" w:rsidRDefault="0013698B">
      <w:pPr>
        <w:pStyle w:val="a4"/>
        <w:numPr>
          <w:ilvl w:val="0"/>
          <w:numId w:val="78"/>
        </w:numPr>
        <w:tabs>
          <w:tab w:val="left" w:pos="1540"/>
          <w:tab w:val="left" w:pos="3105"/>
          <w:tab w:val="left" w:pos="5018"/>
          <w:tab w:val="left" w:pos="6281"/>
          <w:tab w:val="left" w:pos="7591"/>
          <w:tab w:val="left" w:pos="8794"/>
          <w:tab w:val="left" w:pos="10157"/>
        </w:tabs>
        <w:spacing w:line="242" w:lineRule="auto"/>
        <w:ind w:right="1135" w:firstLine="600"/>
        <w:rPr>
          <w:sz w:val="28"/>
        </w:rPr>
      </w:pPr>
      <w:r>
        <w:rPr>
          <w:spacing w:val="-2"/>
          <w:sz w:val="28"/>
        </w:rPr>
        <w:t>Сравнение</w:t>
      </w:r>
      <w:r>
        <w:rPr>
          <w:sz w:val="28"/>
        </w:rPr>
        <w:tab/>
      </w:r>
      <w:r>
        <w:rPr>
          <w:spacing w:val="-2"/>
          <w:sz w:val="28"/>
        </w:rPr>
        <w:t>особенностей</w:t>
      </w:r>
      <w:r>
        <w:rPr>
          <w:sz w:val="28"/>
        </w:rPr>
        <w:tab/>
      </w:r>
      <w:r>
        <w:rPr>
          <w:spacing w:val="-2"/>
          <w:sz w:val="28"/>
        </w:rPr>
        <w:t>климата</w:t>
      </w:r>
      <w:r>
        <w:rPr>
          <w:sz w:val="28"/>
        </w:rPr>
        <w:tab/>
      </w:r>
      <w:r>
        <w:rPr>
          <w:spacing w:val="-2"/>
          <w:sz w:val="28"/>
        </w:rPr>
        <w:t>Африки,</w:t>
      </w:r>
      <w:r>
        <w:rPr>
          <w:sz w:val="28"/>
        </w:rPr>
        <w:tab/>
      </w:r>
      <w:r>
        <w:rPr>
          <w:spacing w:val="-2"/>
          <w:sz w:val="28"/>
        </w:rPr>
        <w:t>Южной</w:t>
      </w:r>
      <w:r>
        <w:rPr>
          <w:sz w:val="28"/>
        </w:rPr>
        <w:tab/>
      </w:r>
      <w:r>
        <w:rPr>
          <w:spacing w:val="-2"/>
          <w:sz w:val="28"/>
        </w:rPr>
        <w:t>Америки</w:t>
      </w:r>
      <w:r>
        <w:rPr>
          <w:sz w:val="28"/>
        </w:rPr>
        <w:tab/>
      </w:r>
      <w:r>
        <w:rPr>
          <w:spacing w:val="-10"/>
          <w:sz w:val="28"/>
        </w:rPr>
        <w:t xml:space="preserve">и </w:t>
      </w:r>
      <w:r>
        <w:rPr>
          <w:sz w:val="28"/>
        </w:rPr>
        <w:t>Австралии по плану.</w:t>
      </w:r>
    </w:p>
    <w:p w:rsidR="004F75DF" w:rsidRDefault="0013698B">
      <w:pPr>
        <w:pStyle w:val="a4"/>
        <w:numPr>
          <w:ilvl w:val="0"/>
          <w:numId w:val="78"/>
        </w:numPr>
        <w:tabs>
          <w:tab w:val="left" w:pos="1540"/>
        </w:tabs>
        <w:ind w:right="1141" w:firstLine="600"/>
        <w:rPr>
          <w:sz w:val="28"/>
        </w:rPr>
      </w:pPr>
      <w:r>
        <w:rPr>
          <w:sz w:val="28"/>
        </w:rPr>
        <w:t>Описание Австралии или одной из стран Африки или Южной Америки по географическим картам.</w:t>
      </w:r>
    </w:p>
    <w:p w:rsidR="004F75DF" w:rsidRDefault="0013698B">
      <w:pPr>
        <w:pStyle w:val="a4"/>
        <w:numPr>
          <w:ilvl w:val="0"/>
          <w:numId w:val="78"/>
        </w:numPr>
        <w:tabs>
          <w:tab w:val="left" w:pos="1540"/>
        </w:tabs>
        <w:ind w:right="1144" w:firstLine="600"/>
        <w:rPr>
          <w:sz w:val="28"/>
        </w:rPr>
      </w:pPr>
      <w:r>
        <w:rPr>
          <w:sz w:val="28"/>
        </w:rPr>
        <w:t>Объяснение особенностей размещения населения Австралии или одной из стран Африки или Южной Америки.</w:t>
      </w:r>
    </w:p>
    <w:p w:rsidR="004F75DF" w:rsidRDefault="0013698B">
      <w:pPr>
        <w:pStyle w:val="2"/>
        <w:spacing w:line="319" w:lineRule="exact"/>
        <w:ind w:left="4015"/>
        <w:jc w:val="left"/>
      </w:pPr>
      <w:r>
        <w:t>Тема</w:t>
      </w:r>
      <w:r>
        <w:rPr>
          <w:spacing w:val="-8"/>
        </w:rPr>
        <w:t xml:space="preserve"> </w:t>
      </w:r>
      <w:r>
        <w:t>2.</w:t>
      </w:r>
      <w:r>
        <w:rPr>
          <w:spacing w:val="-4"/>
        </w:rPr>
        <w:t xml:space="preserve"> </w:t>
      </w:r>
      <w:r>
        <w:t>Северные</w:t>
      </w:r>
      <w:r>
        <w:rPr>
          <w:spacing w:val="-4"/>
        </w:rPr>
        <w:t xml:space="preserve"> </w:t>
      </w:r>
      <w:r>
        <w:rPr>
          <w:spacing w:val="-2"/>
        </w:rPr>
        <w:t>материки</w:t>
      </w:r>
    </w:p>
    <w:p w:rsidR="004F75DF" w:rsidRDefault="0013698B">
      <w:pPr>
        <w:pStyle w:val="a3"/>
        <w:ind w:right="1132" w:firstLine="60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F75DF" w:rsidRDefault="0013698B">
      <w:pPr>
        <w:pStyle w:val="2"/>
        <w:spacing w:line="322" w:lineRule="exact"/>
        <w:ind w:left="4380"/>
      </w:pPr>
      <w:r>
        <w:t>Практические</w:t>
      </w:r>
      <w:r>
        <w:rPr>
          <w:spacing w:val="-17"/>
        </w:rPr>
        <w:t xml:space="preserve"> </w:t>
      </w:r>
      <w:r>
        <w:rPr>
          <w:spacing w:val="-2"/>
        </w:rPr>
        <w:t>работы</w:t>
      </w:r>
    </w:p>
    <w:p w:rsidR="004F75DF" w:rsidRDefault="0013698B">
      <w:pPr>
        <w:pStyle w:val="a4"/>
        <w:numPr>
          <w:ilvl w:val="0"/>
          <w:numId w:val="77"/>
        </w:numPr>
        <w:tabs>
          <w:tab w:val="left" w:pos="1540"/>
        </w:tabs>
        <w:ind w:right="1137" w:firstLine="600"/>
        <w:jc w:val="both"/>
        <w:rPr>
          <w:sz w:val="28"/>
        </w:rPr>
      </w:pPr>
      <w:r>
        <w:rPr>
          <w:sz w:val="28"/>
        </w:rPr>
        <w:t>Объяснение распространения зон современного вулканизма и землетрясений на территории Северной Америки и Евразии.</w:t>
      </w:r>
    </w:p>
    <w:p w:rsidR="004F75DF" w:rsidRDefault="0013698B">
      <w:pPr>
        <w:pStyle w:val="a4"/>
        <w:numPr>
          <w:ilvl w:val="0"/>
          <w:numId w:val="77"/>
        </w:numPr>
        <w:tabs>
          <w:tab w:val="left" w:pos="1540"/>
        </w:tabs>
        <w:ind w:right="1142" w:firstLine="600"/>
        <w:jc w:val="both"/>
        <w:rPr>
          <w:sz w:val="28"/>
        </w:rPr>
      </w:pPr>
      <w:r>
        <w:rPr>
          <w:sz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77"/>
        </w:numPr>
        <w:tabs>
          <w:tab w:val="left" w:pos="1540"/>
        </w:tabs>
        <w:spacing w:before="277"/>
        <w:ind w:right="1137" w:firstLine="600"/>
        <w:jc w:val="both"/>
        <w:rPr>
          <w:sz w:val="28"/>
        </w:rPr>
      </w:pPr>
      <w:r>
        <w:rPr>
          <w:sz w:val="28"/>
        </w:rPr>
        <w:lastRenderedPageBreak/>
        <w:t>Представление в виде таблицы информации о компонентах природы одной из природных зон на основе анализа нескольких источников</w:t>
      </w:r>
      <w:r>
        <w:rPr>
          <w:spacing w:val="40"/>
          <w:sz w:val="28"/>
        </w:rPr>
        <w:t xml:space="preserve"> </w:t>
      </w:r>
      <w:r>
        <w:rPr>
          <w:spacing w:val="-2"/>
          <w:sz w:val="28"/>
        </w:rPr>
        <w:t>информации.</w:t>
      </w:r>
    </w:p>
    <w:p w:rsidR="004F75DF" w:rsidRDefault="0013698B">
      <w:pPr>
        <w:pStyle w:val="a4"/>
        <w:numPr>
          <w:ilvl w:val="0"/>
          <w:numId w:val="77"/>
        </w:numPr>
        <w:tabs>
          <w:tab w:val="left" w:pos="1540"/>
        </w:tabs>
        <w:ind w:right="1139" w:firstLine="600"/>
        <w:jc w:val="both"/>
        <w:rPr>
          <w:sz w:val="28"/>
        </w:rPr>
      </w:pPr>
      <w:r>
        <w:rPr>
          <w:sz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F75DF" w:rsidRDefault="0013698B">
      <w:pPr>
        <w:pStyle w:val="2"/>
        <w:spacing w:before="3" w:line="319" w:lineRule="exact"/>
        <w:ind w:left="2920"/>
      </w:pPr>
      <w:r>
        <w:t>Тема</w:t>
      </w:r>
      <w:r>
        <w:rPr>
          <w:spacing w:val="-8"/>
        </w:rPr>
        <w:t xml:space="preserve"> </w:t>
      </w:r>
      <w:r>
        <w:t>3.</w:t>
      </w:r>
      <w:r>
        <w:rPr>
          <w:spacing w:val="-9"/>
        </w:rPr>
        <w:t xml:space="preserve"> </w:t>
      </w:r>
      <w:r>
        <w:t>Взаимодействие</w:t>
      </w:r>
      <w:r>
        <w:rPr>
          <w:spacing w:val="-6"/>
        </w:rPr>
        <w:t xml:space="preserve"> </w:t>
      </w:r>
      <w:r>
        <w:t>природы</w:t>
      </w:r>
      <w:r>
        <w:rPr>
          <w:spacing w:val="-8"/>
        </w:rPr>
        <w:t xml:space="preserve"> </w:t>
      </w:r>
      <w:r>
        <w:t>и</w:t>
      </w:r>
      <w:r>
        <w:rPr>
          <w:spacing w:val="-5"/>
        </w:rPr>
        <w:t xml:space="preserve"> </w:t>
      </w:r>
      <w:r>
        <w:rPr>
          <w:spacing w:val="-2"/>
        </w:rPr>
        <w:t>общества</w:t>
      </w:r>
    </w:p>
    <w:p w:rsidR="004F75DF" w:rsidRDefault="0013698B">
      <w:pPr>
        <w:pStyle w:val="a3"/>
        <w:ind w:right="1132" w:firstLine="60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w:t>
      </w:r>
      <w:r>
        <w:rPr>
          <w:spacing w:val="40"/>
        </w:rPr>
        <w:t xml:space="preserve"> </w:t>
      </w:r>
      <w:r>
        <w:t>Международная гидрографическая организация, ЮНЕСКО и др.).</w:t>
      </w:r>
    </w:p>
    <w:p w:rsidR="004F75DF" w:rsidRDefault="0013698B">
      <w:pPr>
        <w:pStyle w:val="a3"/>
        <w:ind w:right="1131" w:firstLine="60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F75DF" w:rsidRDefault="0013698B">
      <w:pPr>
        <w:pStyle w:val="2"/>
        <w:spacing w:before="4" w:line="320" w:lineRule="exact"/>
        <w:ind w:left="4414"/>
      </w:pPr>
      <w:r>
        <w:t>Практическая</w:t>
      </w:r>
      <w:r>
        <w:rPr>
          <w:spacing w:val="-18"/>
        </w:rPr>
        <w:t xml:space="preserve"> </w:t>
      </w:r>
      <w:r>
        <w:rPr>
          <w:spacing w:val="-2"/>
        </w:rPr>
        <w:t>работа</w:t>
      </w:r>
    </w:p>
    <w:p w:rsidR="004F75DF" w:rsidRDefault="0013698B">
      <w:pPr>
        <w:pStyle w:val="a4"/>
        <w:numPr>
          <w:ilvl w:val="0"/>
          <w:numId w:val="76"/>
        </w:numPr>
        <w:tabs>
          <w:tab w:val="left" w:pos="1540"/>
        </w:tabs>
        <w:ind w:right="1140" w:firstLine="600"/>
        <w:jc w:val="both"/>
        <w:rPr>
          <w:sz w:val="28"/>
        </w:rPr>
      </w:pPr>
      <w:r>
        <w:rPr>
          <w:sz w:val="28"/>
        </w:rPr>
        <w:t>Характеристика изменений компонентов природы на территории одной из стран мира в результате деятельности человека.</w:t>
      </w:r>
    </w:p>
    <w:p w:rsidR="004F75DF" w:rsidRDefault="0013698B">
      <w:pPr>
        <w:pStyle w:val="1"/>
        <w:spacing w:before="270"/>
        <w:ind w:left="0" w:right="344"/>
        <w:jc w:val="center"/>
      </w:pPr>
      <w:r>
        <w:t>8</w:t>
      </w:r>
      <w:r>
        <w:rPr>
          <w:spacing w:val="-1"/>
        </w:rPr>
        <w:t xml:space="preserve"> </w:t>
      </w:r>
      <w:r>
        <w:rPr>
          <w:spacing w:val="-4"/>
        </w:rPr>
        <w:t>КЛАСС</w:t>
      </w:r>
    </w:p>
    <w:p w:rsidR="004F75DF" w:rsidRDefault="0013698B">
      <w:pPr>
        <w:pStyle w:val="2"/>
        <w:spacing w:before="274"/>
        <w:ind w:left="0" w:right="346"/>
        <w:jc w:val="center"/>
      </w:pPr>
      <w:r>
        <w:t>Раздел</w:t>
      </w:r>
      <w:r>
        <w:rPr>
          <w:spacing w:val="-10"/>
        </w:rPr>
        <w:t xml:space="preserve"> </w:t>
      </w:r>
      <w:r>
        <w:t>1.</w:t>
      </w:r>
      <w:r>
        <w:rPr>
          <w:spacing w:val="-8"/>
        </w:rPr>
        <w:t xml:space="preserve"> </w:t>
      </w:r>
      <w:r>
        <w:t>Географическое</w:t>
      </w:r>
      <w:r>
        <w:rPr>
          <w:spacing w:val="-11"/>
        </w:rPr>
        <w:t xml:space="preserve"> </w:t>
      </w:r>
      <w:r>
        <w:t>пространство</w:t>
      </w:r>
      <w:r>
        <w:rPr>
          <w:spacing w:val="-14"/>
        </w:rPr>
        <w:t xml:space="preserve"> </w:t>
      </w:r>
      <w:r>
        <w:rPr>
          <w:spacing w:val="-2"/>
        </w:rPr>
        <w:t>России</w:t>
      </w:r>
    </w:p>
    <w:p w:rsidR="004F75DF" w:rsidRDefault="0013698B">
      <w:pPr>
        <w:spacing w:before="268" w:line="319" w:lineRule="exact"/>
        <w:ind w:left="1782"/>
        <w:jc w:val="both"/>
        <w:rPr>
          <w:b/>
          <w:sz w:val="28"/>
        </w:rPr>
      </w:pPr>
      <w:r>
        <w:rPr>
          <w:b/>
          <w:sz w:val="28"/>
        </w:rPr>
        <w:t>Тема</w:t>
      </w:r>
      <w:r>
        <w:rPr>
          <w:b/>
          <w:spacing w:val="-9"/>
          <w:sz w:val="28"/>
        </w:rPr>
        <w:t xml:space="preserve"> </w:t>
      </w:r>
      <w:r>
        <w:rPr>
          <w:b/>
          <w:sz w:val="28"/>
        </w:rPr>
        <w:t>1.</w:t>
      </w:r>
      <w:r>
        <w:rPr>
          <w:b/>
          <w:spacing w:val="-5"/>
          <w:sz w:val="28"/>
        </w:rPr>
        <w:t xml:space="preserve"> </w:t>
      </w:r>
      <w:r>
        <w:rPr>
          <w:b/>
          <w:sz w:val="28"/>
        </w:rPr>
        <w:t>История</w:t>
      </w:r>
      <w:r>
        <w:rPr>
          <w:b/>
          <w:spacing w:val="-10"/>
          <w:sz w:val="28"/>
        </w:rPr>
        <w:t xml:space="preserve"> </w:t>
      </w:r>
      <w:r>
        <w:rPr>
          <w:b/>
          <w:sz w:val="28"/>
        </w:rPr>
        <w:t>формирования</w:t>
      </w:r>
      <w:r>
        <w:rPr>
          <w:b/>
          <w:spacing w:val="-10"/>
          <w:sz w:val="28"/>
        </w:rPr>
        <w:t xml:space="preserve"> </w:t>
      </w:r>
      <w:r>
        <w:rPr>
          <w:b/>
          <w:sz w:val="28"/>
        </w:rPr>
        <w:t>и</w:t>
      </w:r>
      <w:r>
        <w:rPr>
          <w:b/>
          <w:spacing w:val="-5"/>
          <w:sz w:val="28"/>
        </w:rPr>
        <w:t xml:space="preserve"> </w:t>
      </w:r>
      <w:r>
        <w:rPr>
          <w:b/>
          <w:sz w:val="28"/>
        </w:rPr>
        <w:t>освоения</w:t>
      </w:r>
      <w:r>
        <w:rPr>
          <w:b/>
          <w:spacing w:val="-10"/>
          <w:sz w:val="28"/>
        </w:rPr>
        <w:t xml:space="preserve"> </w:t>
      </w:r>
      <w:r>
        <w:rPr>
          <w:b/>
          <w:sz w:val="28"/>
        </w:rPr>
        <w:t>территории</w:t>
      </w:r>
      <w:r>
        <w:rPr>
          <w:b/>
          <w:spacing w:val="-10"/>
          <w:sz w:val="28"/>
        </w:rPr>
        <w:t xml:space="preserve"> </w:t>
      </w:r>
      <w:r>
        <w:rPr>
          <w:b/>
          <w:spacing w:val="-2"/>
          <w:sz w:val="28"/>
        </w:rPr>
        <w:t>России</w:t>
      </w:r>
    </w:p>
    <w:p w:rsidR="004F75DF" w:rsidRDefault="0013698B">
      <w:pPr>
        <w:pStyle w:val="a3"/>
        <w:ind w:right="1130" w:firstLine="600"/>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F75DF" w:rsidRDefault="0013698B">
      <w:pPr>
        <w:pStyle w:val="2"/>
        <w:spacing w:before="2" w:line="319" w:lineRule="exact"/>
        <w:ind w:left="4414"/>
      </w:pPr>
      <w:r>
        <w:t>Практическая</w:t>
      </w:r>
      <w:r>
        <w:rPr>
          <w:spacing w:val="-18"/>
        </w:rPr>
        <w:t xml:space="preserve"> </w:t>
      </w:r>
      <w:r>
        <w:rPr>
          <w:spacing w:val="-2"/>
        </w:rPr>
        <w:t>работа</w:t>
      </w:r>
    </w:p>
    <w:p w:rsidR="004F75DF" w:rsidRDefault="0013698B">
      <w:pPr>
        <w:pStyle w:val="a3"/>
        <w:ind w:right="1140" w:firstLine="600"/>
      </w:pPr>
      <w:r>
        <w:t>1.</w:t>
      </w:r>
      <w:r>
        <w:rPr>
          <w:spacing w:val="-17"/>
        </w:rPr>
        <w:t xml:space="preserve"> </w:t>
      </w:r>
      <w:r>
        <w:t>Представление в</w:t>
      </w:r>
      <w:r>
        <w:rPr>
          <w:spacing w:val="-3"/>
        </w:rPr>
        <w:t xml:space="preserve"> </w:t>
      </w:r>
      <w:r>
        <w:t>виде таблицы</w:t>
      </w:r>
      <w:r>
        <w:rPr>
          <w:spacing w:val="-1"/>
        </w:rPr>
        <w:t xml:space="preserve"> </w:t>
      </w:r>
      <w:r>
        <w:t>сведений</w:t>
      </w:r>
      <w:r>
        <w:rPr>
          <w:spacing w:val="-2"/>
        </w:rPr>
        <w:t xml:space="preserve"> </w:t>
      </w:r>
      <w:r>
        <w:t>об изменении</w:t>
      </w:r>
      <w:r>
        <w:rPr>
          <w:spacing w:val="-2"/>
        </w:rPr>
        <w:t xml:space="preserve"> </w:t>
      </w:r>
      <w:r>
        <w:t>границ</w:t>
      </w:r>
      <w:r>
        <w:rPr>
          <w:spacing w:val="-2"/>
        </w:rPr>
        <w:t xml:space="preserve"> </w:t>
      </w:r>
      <w:r>
        <w:t>России</w:t>
      </w:r>
      <w:r>
        <w:rPr>
          <w:spacing w:val="-1"/>
        </w:rPr>
        <w:t xml:space="preserve"> </w:t>
      </w:r>
      <w:r>
        <w:t>на разных исторических этапах на основе анализа географических карт.</w:t>
      </w:r>
    </w:p>
    <w:p w:rsidR="004F75DF" w:rsidRDefault="0013698B">
      <w:pPr>
        <w:pStyle w:val="2"/>
        <w:spacing w:before="2" w:line="319" w:lineRule="exact"/>
        <w:ind w:left="2358"/>
      </w:pPr>
      <w:r>
        <w:t>Тема</w:t>
      </w:r>
      <w:r>
        <w:rPr>
          <w:spacing w:val="-10"/>
        </w:rPr>
        <w:t xml:space="preserve"> </w:t>
      </w:r>
      <w:r>
        <w:t>2.</w:t>
      </w:r>
      <w:r>
        <w:rPr>
          <w:spacing w:val="-6"/>
        </w:rPr>
        <w:t xml:space="preserve"> </w:t>
      </w:r>
      <w:r>
        <w:t>Географическое</w:t>
      </w:r>
      <w:r>
        <w:rPr>
          <w:spacing w:val="-8"/>
        </w:rPr>
        <w:t xml:space="preserve"> </w:t>
      </w:r>
      <w:r>
        <w:t>положение</w:t>
      </w:r>
      <w:r>
        <w:rPr>
          <w:spacing w:val="-8"/>
        </w:rPr>
        <w:t xml:space="preserve"> </w:t>
      </w:r>
      <w:r>
        <w:t>и</w:t>
      </w:r>
      <w:r>
        <w:rPr>
          <w:spacing w:val="-11"/>
        </w:rPr>
        <w:t xml:space="preserve"> </w:t>
      </w:r>
      <w:r>
        <w:t>границы</w:t>
      </w:r>
      <w:r>
        <w:rPr>
          <w:spacing w:val="-10"/>
        </w:rPr>
        <w:t xml:space="preserve"> </w:t>
      </w:r>
      <w:r>
        <w:rPr>
          <w:spacing w:val="-2"/>
        </w:rPr>
        <w:t>России</w:t>
      </w:r>
    </w:p>
    <w:p w:rsidR="004F75DF" w:rsidRDefault="0013698B">
      <w:pPr>
        <w:pStyle w:val="a3"/>
        <w:ind w:right="1138" w:firstLine="60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F75DF" w:rsidRDefault="0013698B">
      <w:pPr>
        <w:pStyle w:val="2"/>
        <w:spacing w:before="5"/>
        <w:ind w:left="3448"/>
      </w:pPr>
      <w:r>
        <w:t>Тема</w:t>
      </w:r>
      <w:r>
        <w:rPr>
          <w:spacing w:val="-7"/>
        </w:rPr>
        <w:t xml:space="preserve"> </w:t>
      </w:r>
      <w:r>
        <w:t>3.</w:t>
      </w:r>
      <w:r>
        <w:rPr>
          <w:spacing w:val="-7"/>
        </w:rPr>
        <w:t xml:space="preserve"> </w:t>
      </w:r>
      <w:r>
        <w:t>Время</w:t>
      </w:r>
      <w:r>
        <w:rPr>
          <w:spacing w:val="-8"/>
        </w:rPr>
        <w:t xml:space="preserve"> </w:t>
      </w:r>
      <w:r>
        <w:t>на</w:t>
      </w:r>
      <w:r>
        <w:rPr>
          <w:spacing w:val="-6"/>
        </w:rPr>
        <w:t xml:space="preserve"> </w:t>
      </w:r>
      <w:r>
        <w:t>территории</w:t>
      </w:r>
      <w:r>
        <w:rPr>
          <w:spacing w:val="-8"/>
        </w:rPr>
        <w:t xml:space="preserve"> </w:t>
      </w:r>
      <w:r>
        <w:rPr>
          <w:spacing w:val="-2"/>
        </w:rPr>
        <w:t>России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6" w:firstLine="600"/>
      </w:pPr>
      <w:r>
        <w:lastRenderedPageBreak/>
        <w:t>Россия</w:t>
      </w:r>
      <w:r>
        <w:rPr>
          <w:spacing w:val="-4"/>
        </w:rPr>
        <w:t xml:space="preserve"> </w:t>
      </w:r>
      <w:r>
        <w:t>на</w:t>
      </w:r>
      <w:r>
        <w:rPr>
          <w:spacing w:val="-4"/>
        </w:rPr>
        <w:t xml:space="preserve"> </w:t>
      </w:r>
      <w:r>
        <w:t>карте часовых</w:t>
      </w:r>
      <w:r>
        <w:rPr>
          <w:spacing w:val="-5"/>
        </w:rPr>
        <w:t xml:space="preserve"> </w:t>
      </w:r>
      <w:r>
        <w:t>поясов</w:t>
      </w:r>
      <w:r>
        <w:rPr>
          <w:spacing w:val="-6"/>
        </w:rPr>
        <w:t xml:space="preserve"> </w:t>
      </w:r>
      <w:r>
        <w:t>мира.</w:t>
      </w:r>
      <w:r>
        <w:rPr>
          <w:spacing w:val="-2"/>
        </w:rPr>
        <w:t xml:space="preserve"> </w:t>
      </w:r>
      <w:r>
        <w:t>Карта</w:t>
      </w:r>
      <w:r>
        <w:rPr>
          <w:spacing w:val="-4"/>
        </w:rPr>
        <w:t xml:space="preserve"> </w:t>
      </w:r>
      <w:r>
        <w:t>часовых</w:t>
      </w:r>
      <w:r>
        <w:rPr>
          <w:spacing w:val="-5"/>
        </w:rPr>
        <w:t xml:space="preserve"> </w:t>
      </w:r>
      <w:r>
        <w:t>зон России.</w:t>
      </w:r>
      <w:r>
        <w:rPr>
          <w:spacing w:val="-3"/>
        </w:rPr>
        <w:t xml:space="preserve"> </w:t>
      </w:r>
      <w:r>
        <w:t>Местное, поясное и зональное время: роль в хозяйстве и жизни людей.</w:t>
      </w:r>
    </w:p>
    <w:p w:rsidR="004F75DF" w:rsidRDefault="0013698B">
      <w:pPr>
        <w:pStyle w:val="2"/>
        <w:spacing w:before="4" w:line="320" w:lineRule="exact"/>
        <w:ind w:left="4414"/>
      </w:pPr>
      <w:r>
        <w:t>Практическая</w:t>
      </w:r>
      <w:r>
        <w:rPr>
          <w:spacing w:val="-18"/>
        </w:rPr>
        <w:t xml:space="preserve"> </w:t>
      </w:r>
      <w:r>
        <w:rPr>
          <w:spacing w:val="-2"/>
        </w:rPr>
        <w:t>работа</w:t>
      </w:r>
    </w:p>
    <w:p w:rsidR="004F75DF" w:rsidRDefault="0013698B">
      <w:pPr>
        <w:pStyle w:val="a3"/>
        <w:ind w:right="1143" w:firstLine="600"/>
      </w:pPr>
      <w:r>
        <w:t>1.</w:t>
      </w:r>
      <w:r>
        <w:rPr>
          <w:spacing w:val="-15"/>
        </w:rPr>
        <w:t xml:space="preserve"> </w:t>
      </w:r>
      <w:r>
        <w:t>Определение различия во времени для разных городов России по карте часовых зон.</w:t>
      </w:r>
    </w:p>
    <w:p w:rsidR="004F75DF" w:rsidRDefault="0013698B">
      <w:pPr>
        <w:pStyle w:val="2"/>
        <w:spacing w:before="2" w:line="322" w:lineRule="exact"/>
        <w:ind w:left="1734"/>
      </w:pPr>
      <w:r>
        <w:t>Тема</w:t>
      </w:r>
      <w:r>
        <w:rPr>
          <w:spacing w:val="-14"/>
        </w:rPr>
        <w:t xml:space="preserve"> </w:t>
      </w:r>
      <w:r>
        <w:t>4.</w:t>
      </w:r>
      <w:r>
        <w:rPr>
          <w:spacing w:val="-12"/>
        </w:rPr>
        <w:t xml:space="preserve"> </w:t>
      </w:r>
      <w:r>
        <w:t>Административно-территориальное</w:t>
      </w:r>
      <w:r>
        <w:rPr>
          <w:spacing w:val="-12"/>
        </w:rPr>
        <w:t xml:space="preserve"> </w:t>
      </w:r>
      <w:r>
        <w:t>устройство</w:t>
      </w:r>
      <w:r>
        <w:rPr>
          <w:spacing w:val="-17"/>
        </w:rPr>
        <w:t xml:space="preserve"> </w:t>
      </w:r>
      <w:r>
        <w:rPr>
          <w:spacing w:val="-2"/>
        </w:rPr>
        <w:t>России.</w:t>
      </w:r>
    </w:p>
    <w:p w:rsidR="004F75DF" w:rsidRDefault="0013698B">
      <w:pPr>
        <w:spacing w:line="319" w:lineRule="exact"/>
        <w:ind w:left="3727"/>
        <w:jc w:val="both"/>
        <w:rPr>
          <w:b/>
          <w:sz w:val="28"/>
        </w:rPr>
      </w:pPr>
      <w:r>
        <w:rPr>
          <w:b/>
          <w:spacing w:val="-2"/>
          <w:sz w:val="28"/>
        </w:rPr>
        <w:t>Районирование</w:t>
      </w:r>
      <w:r>
        <w:rPr>
          <w:b/>
          <w:spacing w:val="6"/>
          <w:sz w:val="28"/>
        </w:rPr>
        <w:t xml:space="preserve"> </w:t>
      </w:r>
      <w:r>
        <w:rPr>
          <w:b/>
          <w:spacing w:val="-2"/>
          <w:sz w:val="28"/>
        </w:rPr>
        <w:t>территории</w:t>
      </w:r>
    </w:p>
    <w:p w:rsidR="004F75DF" w:rsidRDefault="0013698B">
      <w:pPr>
        <w:pStyle w:val="a3"/>
        <w:ind w:right="1130" w:firstLine="600"/>
      </w:pPr>
      <w:r>
        <w:t>Федеративное устройство России. Субъекты Российской Федерации, их равноправие</w:t>
      </w:r>
      <w:r>
        <w:rPr>
          <w:spacing w:val="-4"/>
        </w:rPr>
        <w:t xml:space="preserve"> </w:t>
      </w:r>
      <w:r>
        <w:t>и</w:t>
      </w:r>
      <w:r>
        <w:rPr>
          <w:spacing w:val="-5"/>
        </w:rPr>
        <w:t xml:space="preserve"> </w:t>
      </w:r>
      <w:r>
        <w:t>разнообразие.</w:t>
      </w:r>
      <w:r>
        <w:rPr>
          <w:spacing w:val="-2"/>
        </w:rPr>
        <w:t xml:space="preserve"> </w:t>
      </w:r>
      <w:r>
        <w:t>Основные</w:t>
      </w:r>
      <w:r>
        <w:rPr>
          <w:spacing w:val="-4"/>
        </w:rPr>
        <w:t xml:space="preserve"> </w:t>
      </w:r>
      <w:r>
        <w:t>виды</w:t>
      </w:r>
      <w:r>
        <w:rPr>
          <w:spacing w:val="-5"/>
        </w:rPr>
        <w:t xml:space="preserve"> </w:t>
      </w:r>
      <w:r>
        <w:t>субъектов</w:t>
      </w:r>
      <w:r>
        <w:rPr>
          <w:spacing w:val="-6"/>
        </w:rPr>
        <w:t xml:space="preserve"> </w:t>
      </w:r>
      <w:r>
        <w:t>Российской</w:t>
      </w:r>
      <w:r>
        <w:rPr>
          <w:spacing w:val="-5"/>
        </w:rPr>
        <w:t xml:space="preserve"> </w:t>
      </w:r>
      <w:r>
        <w:t>Федерации. Федеральные округа. Районирование как метод географических</w:t>
      </w:r>
      <w:r>
        <w:rPr>
          <w:spacing w:val="-4"/>
        </w:rPr>
        <w:t xml:space="preserve"> </w:t>
      </w:r>
      <w:r>
        <w:t>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F75DF" w:rsidRDefault="0013698B">
      <w:pPr>
        <w:pStyle w:val="2"/>
        <w:spacing w:before="5" w:line="319" w:lineRule="exact"/>
        <w:ind w:left="4414"/>
      </w:pPr>
      <w:r>
        <w:t>Практическая</w:t>
      </w:r>
      <w:r>
        <w:rPr>
          <w:spacing w:val="-16"/>
        </w:rPr>
        <w:t xml:space="preserve"> </w:t>
      </w:r>
      <w:r>
        <w:rPr>
          <w:spacing w:val="-2"/>
        </w:rPr>
        <w:t>работа</w:t>
      </w:r>
    </w:p>
    <w:p w:rsidR="004F75DF" w:rsidRDefault="0013698B">
      <w:pPr>
        <w:pStyle w:val="a3"/>
        <w:ind w:right="1138" w:firstLine="600"/>
      </w:pPr>
      <w:r>
        <w:t>1.</w:t>
      </w:r>
      <w:r>
        <w:rPr>
          <w:spacing w:val="-14"/>
        </w:rPr>
        <w:t xml:space="preserve"> </w:t>
      </w:r>
      <w: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F75DF" w:rsidRDefault="0013698B">
      <w:pPr>
        <w:pStyle w:val="2"/>
        <w:spacing w:before="270" w:line="322" w:lineRule="exact"/>
        <w:ind w:left="3924"/>
      </w:pPr>
      <w:r>
        <w:t>Раздел</w:t>
      </w:r>
      <w:r>
        <w:rPr>
          <w:spacing w:val="-7"/>
        </w:rPr>
        <w:t xml:space="preserve"> </w:t>
      </w:r>
      <w:r>
        <w:t>2.</w:t>
      </w:r>
      <w:r>
        <w:rPr>
          <w:spacing w:val="-5"/>
        </w:rPr>
        <w:t xml:space="preserve"> </w:t>
      </w:r>
      <w:r>
        <w:t>Природа</w:t>
      </w:r>
      <w:r>
        <w:rPr>
          <w:spacing w:val="-8"/>
        </w:rPr>
        <w:t xml:space="preserve"> </w:t>
      </w:r>
      <w:r>
        <w:rPr>
          <w:spacing w:val="-2"/>
        </w:rPr>
        <w:t>России</w:t>
      </w:r>
    </w:p>
    <w:p w:rsidR="004F75DF" w:rsidRDefault="0013698B">
      <w:pPr>
        <w:spacing w:line="319" w:lineRule="exact"/>
        <w:ind w:left="2863"/>
        <w:jc w:val="both"/>
        <w:rPr>
          <w:b/>
          <w:sz w:val="28"/>
        </w:rPr>
      </w:pPr>
      <w:r>
        <w:rPr>
          <w:b/>
          <w:sz w:val="28"/>
        </w:rPr>
        <w:t>Тема</w:t>
      </w:r>
      <w:r>
        <w:rPr>
          <w:b/>
          <w:spacing w:val="-8"/>
          <w:sz w:val="28"/>
        </w:rPr>
        <w:t xml:space="preserve"> </w:t>
      </w:r>
      <w:r>
        <w:rPr>
          <w:b/>
          <w:sz w:val="28"/>
        </w:rPr>
        <w:t>1.</w:t>
      </w:r>
      <w:r>
        <w:rPr>
          <w:b/>
          <w:spacing w:val="-4"/>
          <w:sz w:val="28"/>
        </w:rPr>
        <w:t xml:space="preserve"> </w:t>
      </w:r>
      <w:r>
        <w:rPr>
          <w:b/>
          <w:sz w:val="28"/>
        </w:rPr>
        <w:t>Природные</w:t>
      </w:r>
      <w:r>
        <w:rPr>
          <w:b/>
          <w:spacing w:val="-7"/>
          <w:sz w:val="28"/>
        </w:rPr>
        <w:t xml:space="preserve"> </w:t>
      </w:r>
      <w:r>
        <w:rPr>
          <w:b/>
          <w:sz w:val="28"/>
        </w:rPr>
        <w:t>условия</w:t>
      </w:r>
      <w:r>
        <w:rPr>
          <w:b/>
          <w:spacing w:val="-9"/>
          <w:sz w:val="28"/>
        </w:rPr>
        <w:t xml:space="preserve"> </w:t>
      </w:r>
      <w:r>
        <w:rPr>
          <w:b/>
          <w:sz w:val="28"/>
        </w:rPr>
        <w:t>и</w:t>
      </w:r>
      <w:r>
        <w:rPr>
          <w:b/>
          <w:spacing w:val="-9"/>
          <w:sz w:val="28"/>
        </w:rPr>
        <w:t xml:space="preserve"> </w:t>
      </w:r>
      <w:r>
        <w:rPr>
          <w:b/>
          <w:sz w:val="28"/>
        </w:rPr>
        <w:t>ресурсы</w:t>
      </w:r>
      <w:r>
        <w:rPr>
          <w:b/>
          <w:spacing w:val="-4"/>
          <w:sz w:val="28"/>
        </w:rPr>
        <w:t xml:space="preserve"> </w:t>
      </w:r>
      <w:r>
        <w:rPr>
          <w:b/>
          <w:spacing w:val="-2"/>
          <w:sz w:val="28"/>
        </w:rPr>
        <w:t>России</w:t>
      </w:r>
    </w:p>
    <w:p w:rsidR="004F75DF" w:rsidRDefault="0013698B">
      <w:pPr>
        <w:pStyle w:val="a3"/>
        <w:ind w:right="1134" w:firstLine="600"/>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rsidR="004F75DF" w:rsidRDefault="0013698B">
      <w:pPr>
        <w:pStyle w:val="2"/>
        <w:spacing w:before="5" w:line="319" w:lineRule="exact"/>
        <w:ind w:left="4414"/>
      </w:pPr>
      <w:r>
        <w:t>Практическая</w:t>
      </w:r>
      <w:r>
        <w:rPr>
          <w:spacing w:val="-18"/>
        </w:rPr>
        <w:t xml:space="preserve"> </w:t>
      </w:r>
      <w:r>
        <w:rPr>
          <w:spacing w:val="-2"/>
        </w:rPr>
        <w:t>работа</w:t>
      </w:r>
    </w:p>
    <w:p w:rsidR="004F75DF" w:rsidRDefault="0013698B">
      <w:pPr>
        <w:pStyle w:val="a4"/>
        <w:numPr>
          <w:ilvl w:val="0"/>
          <w:numId w:val="75"/>
        </w:numPr>
        <w:tabs>
          <w:tab w:val="left" w:pos="1540"/>
        </w:tabs>
        <w:ind w:right="1139" w:firstLine="600"/>
        <w:jc w:val="both"/>
        <w:rPr>
          <w:sz w:val="28"/>
        </w:rPr>
      </w:pPr>
      <w:r>
        <w:rPr>
          <w:sz w:val="28"/>
        </w:rPr>
        <w:t>Характеристика природно-ресурсного капитала своего края по картам и статистическим материалам.</w:t>
      </w:r>
    </w:p>
    <w:p w:rsidR="004F75DF" w:rsidRDefault="0013698B">
      <w:pPr>
        <w:pStyle w:val="2"/>
        <w:spacing w:before="2" w:line="319" w:lineRule="exact"/>
        <w:ind w:left="1686"/>
      </w:pPr>
      <w:r>
        <w:t>Тема</w:t>
      </w:r>
      <w:r>
        <w:rPr>
          <w:spacing w:val="-9"/>
        </w:rPr>
        <w:t xml:space="preserve"> </w:t>
      </w:r>
      <w:r>
        <w:t>2.</w:t>
      </w:r>
      <w:r>
        <w:rPr>
          <w:spacing w:val="-7"/>
        </w:rPr>
        <w:t xml:space="preserve"> </w:t>
      </w:r>
      <w:r>
        <w:t>Геологическое</w:t>
      </w:r>
      <w:r>
        <w:rPr>
          <w:spacing w:val="-8"/>
        </w:rPr>
        <w:t xml:space="preserve"> </w:t>
      </w:r>
      <w:r>
        <w:t>строение,</w:t>
      </w:r>
      <w:r>
        <w:rPr>
          <w:spacing w:val="-6"/>
        </w:rPr>
        <w:t xml:space="preserve"> </w:t>
      </w:r>
      <w:r>
        <w:t>рельеф</w:t>
      </w:r>
      <w:r>
        <w:rPr>
          <w:spacing w:val="-9"/>
        </w:rPr>
        <w:t xml:space="preserve"> </w:t>
      </w:r>
      <w:r>
        <w:t>и</w:t>
      </w:r>
      <w:r>
        <w:rPr>
          <w:spacing w:val="-11"/>
        </w:rPr>
        <w:t xml:space="preserve"> </w:t>
      </w:r>
      <w:r>
        <w:t>полезные</w:t>
      </w:r>
      <w:r>
        <w:rPr>
          <w:spacing w:val="-8"/>
        </w:rPr>
        <w:t xml:space="preserve"> </w:t>
      </w:r>
      <w:r>
        <w:rPr>
          <w:spacing w:val="-2"/>
        </w:rPr>
        <w:t>ископаемые</w:t>
      </w:r>
    </w:p>
    <w:p w:rsidR="004F75DF" w:rsidRDefault="0013698B">
      <w:pPr>
        <w:pStyle w:val="a3"/>
        <w:ind w:right="1131" w:firstLine="600"/>
      </w:pPr>
      <w:r>
        <w:t xml:space="preserve">Основные этапы формирования земной </w:t>
      </w:r>
      <w:proofErr w:type="spellStart"/>
      <w:r>
        <w:t>коры</w:t>
      </w:r>
      <w:proofErr w:type="spellEnd"/>
      <w: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w:t>
      </w:r>
      <w:r>
        <w:rPr>
          <w:spacing w:val="-2"/>
        </w:rPr>
        <w:t xml:space="preserve"> </w:t>
      </w:r>
      <w:r>
        <w:t>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F75DF" w:rsidRDefault="0013698B">
      <w:pPr>
        <w:pStyle w:val="a3"/>
        <w:spacing w:before="1"/>
        <w:ind w:right="1140" w:firstLine="600"/>
      </w:pPr>
      <w:r>
        <w:t xml:space="preserve">Влияние внутренних и внешних процессов на формирование рельефа. Современные процессы, формирующие рельеф. Области современного </w:t>
      </w:r>
      <w:proofErr w:type="gramStart"/>
      <w:r>
        <w:t>горообразования,</w:t>
      </w:r>
      <w:r>
        <w:rPr>
          <w:spacing w:val="52"/>
        </w:rPr>
        <w:t xml:space="preserve">  </w:t>
      </w:r>
      <w:r>
        <w:t>землетрясений</w:t>
      </w:r>
      <w:proofErr w:type="gramEnd"/>
      <w:r>
        <w:rPr>
          <w:spacing w:val="51"/>
        </w:rPr>
        <w:t xml:space="preserve">  </w:t>
      </w:r>
      <w:r>
        <w:t>и</w:t>
      </w:r>
      <w:r>
        <w:rPr>
          <w:spacing w:val="53"/>
        </w:rPr>
        <w:t xml:space="preserve">  </w:t>
      </w:r>
      <w:r>
        <w:t>вулканизма.</w:t>
      </w:r>
      <w:r>
        <w:rPr>
          <w:spacing w:val="52"/>
        </w:rPr>
        <w:t xml:space="preserve">  </w:t>
      </w:r>
      <w:proofErr w:type="gramStart"/>
      <w:r>
        <w:t>Древнее</w:t>
      </w:r>
      <w:r>
        <w:rPr>
          <w:spacing w:val="52"/>
        </w:rPr>
        <w:t xml:space="preserve">  </w:t>
      </w:r>
      <w:r>
        <w:t>и</w:t>
      </w:r>
      <w:proofErr w:type="gramEnd"/>
      <w:r>
        <w:rPr>
          <w:spacing w:val="51"/>
        </w:rPr>
        <w:t xml:space="preserve">  </w:t>
      </w:r>
      <w:r>
        <w:rPr>
          <w:spacing w:val="-2"/>
        </w:rPr>
        <w:t>современное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F75DF" w:rsidRDefault="0013698B">
      <w:pPr>
        <w:pStyle w:val="2"/>
        <w:spacing w:before="4" w:line="319" w:lineRule="exact"/>
        <w:ind w:left="4380"/>
      </w:pPr>
      <w:r>
        <w:t>Практические</w:t>
      </w:r>
      <w:r>
        <w:rPr>
          <w:spacing w:val="-17"/>
        </w:rPr>
        <w:t xml:space="preserve"> </w:t>
      </w:r>
      <w:r>
        <w:rPr>
          <w:spacing w:val="-2"/>
        </w:rPr>
        <w:t>работы</w:t>
      </w:r>
    </w:p>
    <w:p w:rsidR="004F75DF" w:rsidRDefault="0013698B">
      <w:pPr>
        <w:pStyle w:val="a4"/>
        <w:numPr>
          <w:ilvl w:val="0"/>
          <w:numId w:val="74"/>
        </w:numPr>
        <w:tabs>
          <w:tab w:val="left" w:pos="1540"/>
        </w:tabs>
        <w:ind w:right="1136" w:firstLine="600"/>
        <w:jc w:val="both"/>
        <w:rPr>
          <w:sz w:val="28"/>
        </w:rPr>
      </w:pPr>
      <w:r>
        <w:rPr>
          <w:sz w:val="28"/>
        </w:rPr>
        <w:t>Объяснение распространения по территории России опасных геологических явлений.</w:t>
      </w:r>
    </w:p>
    <w:p w:rsidR="004F75DF" w:rsidRDefault="0013698B">
      <w:pPr>
        <w:pStyle w:val="a4"/>
        <w:numPr>
          <w:ilvl w:val="0"/>
          <w:numId w:val="74"/>
        </w:numPr>
        <w:tabs>
          <w:tab w:val="left" w:pos="1540"/>
        </w:tabs>
        <w:spacing w:line="321" w:lineRule="exact"/>
        <w:ind w:left="1540" w:hanging="267"/>
        <w:jc w:val="both"/>
        <w:rPr>
          <w:sz w:val="28"/>
        </w:rPr>
      </w:pPr>
      <w:r>
        <w:rPr>
          <w:sz w:val="28"/>
        </w:rPr>
        <w:t>Объяснение</w:t>
      </w:r>
      <w:r>
        <w:rPr>
          <w:spacing w:val="-11"/>
          <w:sz w:val="28"/>
        </w:rPr>
        <w:t xml:space="preserve"> </w:t>
      </w:r>
      <w:r>
        <w:rPr>
          <w:sz w:val="28"/>
        </w:rPr>
        <w:t>особенностей</w:t>
      </w:r>
      <w:r>
        <w:rPr>
          <w:spacing w:val="-11"/>
          <w:sz w:val="28"/>
        </w:rPr>
        <w:t xml:space="preserve"> </w:t>
      </w:r>
      <w:r>
        <w:rPr>
          <w:sz w:val="28"/>
        </w:rPr>
        <w:t>рельефа</w:t>
      </w:r>
      <w:r>
        <w:rPr>
          <w:spacing w:val="-10"/>
          <w:sz w:val="28"/>
        </w:rPr>
        <w:t xml:space="preserve"> </w:t>
      </w:r>
      <w:r>
        <w:rPr>
          <w:sz w:val="28"/>
        </w:rPr>
        <w:t>своего</w:t>
      </w:r>
      <w:r>
        <w:rPr>
          <w:spacing w:val="-12"/>
          <w:sz w:val="28"/>
        </w:rPr>
        <w:t xml:space="preserve"> </w:t>
      </w:r>
      <w:r>
        <w:rPr>
          <w:spacing w:val="-2"/>
          <w:sz w:val="28"/>
        </w:rPr>
        <w:t>края.</w:t>
      </w:r>
    </w:p>
    <w:p w:rsidR="004F75DF" w:rsidRDefault="0013698B">
      <w:pPr>
        <w:pStyle w:val="2"/>
        <w:spacing w:before="2" w:line="322" w:lineRule="exact"/>
        <w:ind w:left="3112"/>
      </w:pPr>
      <w:r>
        <w:t>Тема</w:t>
      </w:r>
      <w:r>
        <w:rPr>
          <w:spacing w:val="-8"/>
        </w:rPr>
        <w:t xml:space="preserve"> </w:t>
      </w:r>
      <w:r>
        <w:t>3.</w:t>
      </w:r>
      <w:r>
        <w:rPr>
          <w:spacing w:val="-5"/>
        </w:rPr>
        <w:t xml:space="preserve"> </w:t>
      </w:r>
      <w:r>
        <w:t>Климат</w:t>
      </w:r>
      <w:r>
        <w:rPr>
          <w:spacing w:val="-9"/>
        </w:rPr>
        <w:t xml:space="preserve"> </w:t>
      </w:r>
      <w:r>
        <w:t>и</w:t>
      </w:r>
      <w:r>
        <w:rPr>
          <w:spacing w:val="-9"/>
        </w:rPr>
        <w:t xml:space="preserve"> </w:t>
      </w:r>
      <w:r>
        <w:t>климатические</w:t>
      </w:r>
      <w:r>
        <w:rPr>
          <w:spacing w:val="-6"/>
        </w:rPr>
        <w:t xml:space="preserve"> </w:t>
      </w:r>
      <w:r>
        <w:rPr>
          <w:spacing w:val="-2"/>
        </w:rPr>
        <w:t>ресурсы</w:t>
      </w:r>
    </w:p>
    <w:p w:rsidR="004F75DF" w:rsidRDefault="0013698B">
      <w:pPr>
        <w:pStyle w:val="a3"/>
        <w:ind w:right="1134" w:firstLine="60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F75DF" w:rsidRDefault="0013698B">
      <w:pPr>
        <w:pStyle w:val="a3"/>
        <w:ind w:right="1132" w:firstLine="60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w:t>
      </w:r>
      <w:r>
        <w:rPr>
          <w:spacing w:val="40"/>
        </w:rPr>
        <w:t xml:space="preserve"> </w:t>
      </w:r>
      <w:r>
        <w:t xml:space="preserve">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w:t>
      </w:r>
      <w:r>
        <w:rPr>
          <w:spacing w:val="-2"/>
        </w:rPr>
        <w:t>края.</w:t>
      </w:r>
    </w:p>
    <w:p w:rsidR="004F75DF" w:rsidRDefault="0013698B">
      <w:pPr>
        <w:pStyle w:val="2"/>
        <w:spacing w:before="5" w:line="319" w:lineRule="exact"/>
        <w:ind w:left="4380"/>
      </w:pPr>
      <w:r>
        <w:t>Практические</w:t>
      </w:r>
      <w:r>
        <w:rPr>
          <w:spacing w:val="-17"/>
        </w:rPr>
        <w:t xml:space="preserve"> </w:t>
      </w:r>
      <w:r>
        <w:rPr>
          <w:spacing w:val="-2"/>
        </w:rPr>
        <w:t>работы</w:t>
      </w:r>
    </w:p>
    <w:p w:rsidR="004F75DF" w:rsidRDefault="0013698B">
      <w:pPr>
        <w:pStyle w:val="a4"/>
        <w:numPr>
          <w:ilvl w:val="0"/>
          <w:numId w:val="73"/>
        </w:numPr>
        <w:tabs>
          <w:tab w:val="left" w:pos="1540"/>
        </w:tabs>
        <w:spacing w:line="319" w:lineRule="exact"/>
        <w:ind w:left="1540" w:hanging="267"/>
        <w:jc w:val="both"/>
        <w:rPr>
          <w:sz w:val="28"/>
        </w:rPr>
      </w:pPr>
      <w:r>
        <w:rPr>
          <w:sz w:val="28"/>
        </w:rPr>
        <w:t>Описание</w:t>
      </w:r>
      <w:r>
        <w:rPr>
          <w:spacing w:val="-8"/>
          <w:sz w:val="28"/>
        </w:rPr>
        <w:t xml:space="preserve"> </w:t>
      </w:r>
      <w:r>
        <w:rPr>
          <w:sz w:val="28"/>
        </w:rPr>
        <w:t>и</w:t>
      </w:r>
      <w:r>
        <w:rPr>
          <w:spacing w:val="-9"/>
          <w:sz w:val="28"/>
        </w:rPr>
        <w:t xml:space="preserve"> </w:t>
      </w:r>
      <w:r>
        <w:rPr>
          <w:sz w:val="28"/>
        </w:rPr>
        <w:t>прогнозирование</w:t>
      </w:r>
      <w:r>
        <w:rPr>
          <w:spacing w:val="-8"/>
          <w:sz w:val="28"/>
        </w:rPr>
        <w:t xml:space="preserve"> </w:t>
      </w:r>
      <w:r>
        <w:rPr>
          <w:sz w:val="28"/>
        </w:rPr>
        <w:t>погоды</w:t>
      </w:r>
      <w:r>
        <w:rPr>
          <w:spacing w:val="-9"/>
          <w:sz w:val="28"/>
        </w:rPr>
        <w:t xml:space="preserve"> </w:t>
      </w:r>
      <w:r>
        <w:rPr>
          <w:sz w:val="28"/>
        </w:rPr>
        <w:t>территории</w:t>
      </w:r>
      <w:r>
        <w:rPr>
          <w:spacing w:val="-9"/>
          <w:sz w:val="28"/>
        </w:rPr>
        <w:t xml:space="preserve"> </w:t>
      </w:r>
      <w:r>
        <w:rPr>
          <w:sz w:val="28"/>
        </w:rPr>
        <w:t>по</w:t>
      </w:r>
      <w:r>
        <w:rPr>
          <w:spacing w:val="-8"/>
          <w:sz w:val="28"/>
        </w:rPr>
        <w:t xml:space="preserve"> </w:t>
      </w:r>
      <w:r>
        <w:rPr>
          <w:sz w:val="28"/>
        </w:rPr>
        <w:t>карте</w:t>
      </w:r>
      <w:r>
        <w:rPr>
          <w:spacing w:val="-8"/>
          <w:sz w:val="28"/>
        </w:rPr>
        <w:t xml:space="preserve"> </w:t>
      </w:r>
      <w:r>
        <w:rPr>
          <w:spacing w:val="-2"/>
          <w:sz w:val="28"/>
        </w:rPr>
        <w:t>погоды.</w:t>
      </w:r>
    </w:p>
    <w:p w:rsidR="004F75DF" w:rsidRDefault="0013698B">
      <w:pPr>
        <w:pStyle w:val="a4"/>
        <w:numPr>
          <w:ilvl w:val="0"/>
          <w:numId w:val="73"/>
        </w:numPr>
        <w:tabs>
          <w:tab w:val="left" w:pos="1540"/>
        </w:tabs>
        <w:ind w:left="673" w:right="1145" w:firstLine="600"/>
        <w:jc w:val="both"/>
        <w:rPr>
          <w:sz w:val="28"/>
        </w:rPr>
      </w:pPr>
      <w:r>
        <w:rPr>
          <w:sz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F75DF" w:rsidRDefault="0013698B">
      <w:pPr>
        <w:pStyle w:val="a4"/>
        <w:numPr>
          <w:ilvl w:val="0"/>
          <w:numId w:val="73"/>
        </w:numPr>
        <w:tabs>
          <w:tab w:val="left" w:pos="1540"/>
        </w:tabs>
        <w:ind w:left="673" w:right="1141" w:firstLine="600"/>
        <w:jc w:val="both"/>
        <w:rPr>
          <w:sz w:val="28"/>
        </w:rPr>
      </w:pPr>
      <w:r>
        <w:rPr>
          <w:sz w:val="28"/>
        </w:rPr>
        <w:t>Оценка влияния основных климатических показателей своего края на жизнь и хозяйственную деятельность населения.</w:t>
      </w:r>
    </w:p>
    <w:p w:rsidR="004F75DF" w:rsidRDefault="0013698B">
      <w:pPr>
        <w:pStyle w:val="2"/>
        <w:spacing w:before="3" w:line="319" w:lineRule="exact"/>
        <w:ind w:left="2104"/>
      </w:pPr>
      <w:r>
        <w:t>Тема</w:t>
      </w:r>
      <w:r>
        <w:rPr>
          <w:spacing w:val="-7"/>
        </w:rPr>
        <w:t xml:space="preserve"> </w:t>
      </w:r>
      <w:r>
        <w:t>4.</w:t>
      </w:r>
      <w:r>
        <w:rPr>
          <w:spacing w:val="-8"/>
        </w:rPr>
        <w:t xml:space="preserve"> </w:t>
      </w:r>
      <w:r>
        <w:t>Моря</w:t>
      </w:r>
      <w:r>
        <w:rPr>
          <w:spacing w:val="-8"/>
        </w:rPr>
        <w:t xml:space="preserve"> </w:t>
      </w:r>
      <w:r>
        <w:t>России.</w:t>
      </w:r>
      <w:r>
        <w:rPr>
          <w:spacing w:val="-3"/>
        </w:rPr>
        <w:t xml:space="preserve"> </w:t>
      </w:r>
      <w:r>
        <w:t>Внутренние</w:t>
      </w:r>
      <w:r>
        <w:rPr>
          <w:spacing w:val="-6"/>
        </w:rPr>
        <w:t xml:space="preserve"> </w:t>
      </w:r>
      <w:r>
        <w:t>воды</w:t>
      </w:r>
      <w:r>
        <w:rPr>
          <w:spacing w:val="-7"/>
        </w:rPr>
        <w:t xml:space="preserve"> </w:t>
      </w:r>
      <w:r>
        <w:t>и</w:t>
      </w:r>
      <w:r>
        <w:rPr>
          <w:spacing w:val="-8"/>
        </w:rPr>
        <w:t xml:space="preserve"> </w:t>
      </w:r>
      <w:r>
        <w:t>водные</w:t>
      </w:r>
      <w:r>
        <w:rPr>
          <w:spacing w:val="-5"/>
        </w:rPr>
        <w:t xml:space="preserve"> </w:t>
      </w:r>
      <w:r>
        <w:rPr>
          <w:spacing w:val="-2"/>
        </w:rPr>
        <w:t>ресурсы</w:t>
      </w:r>
    </w:p>
    <w:p w:rsidR="004F75DF" w:rsidRDefault="0013698B">
      <w:pPr>
        <w:pStyle w:val="a3"/>
        <w:ind w:right="1136" w:firstLine="600"/>
      </w:pPr>
      <w:r>
        <w:t xml:space="preserve">Моря как </w:t>
      </w:r>
      <w:proofErr w:type="spellStart"/>
      <w:r>
        <w:t>аквальные</w:t>
      </w:r>
      <w:proofErr w:type="spellEnd"/>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F75DF" w:rsidRDefault="0013698B">
      <w:pPr>
        <w:pStyle w:val="a3"/>
        <w:spacing w:before="1"/>
        <w:ind w:right="1135" w:firstLine="600"/>
      </w:pPr>
      <w:r>
        <w:t>Крупнейшие</w:t>
      </w:r>
      <w:r>
        <w:rPr>
          <w:spacing w:val="-1"/>
        </w:rPr>
        <w:t xml:space="preserve"> </w:t>
      </w:r>
      <w:r>
        <w:t>озёра, их</w:t>
      </w:r>
      <w:r>
        <w:rPr>
          <w:spacing w:val="-6"/>
        </w:rPr>
        <w:t xml:space="preserve"> </w:t>
      </w:r>
      <w:r>
        <w:t>происхождение. Болота. Подземные</w:t>
      </w:r>
      <w:r>
        <w:rPr>
          <w:spacing w:val="-1"/>
        </w:rPr>
        <w:t xml:space="preserve"> </w:t>
      </w:r>
      <w:r>
        <w:t>воды. Ледники. Многолетняя</w:t>
      </w:r>
      <w:r>
        <w:rPr>
          <w:spacing w:val="-1"/>
        </w:rPr>
        <w:t xml:space="preserve"> </w:t>
      </w:r>
      <w:r>
        <w:t>мерзлота. Неравномерность распределения</w:t>
      </w:r>
      <w:r>
        <w:rPr>
          <w:spacing w:val="-1"/>
        </w:rPr>
        <w:t xml:space="preserve"> </w:t>
      </w:r>
      <w:r>
        <w:t>водных</w:t>
      </w:r>
      <w:r>
        <w:rPr>
          <w:spacing w:val="-7"/>
        </w:rPr>
        <w:t xml:space="preserve"> </w:t>
      </w:r>
      <w:r>
        <w:t>ресурсов. Рост их</w:t>
      </w:r>
      <w:r>
        <w:rPr>
          <w:spacing w:val="40"/>
        </w:rPr>
        <w:t xml:space="preserve"> </w:t>
      </w:r>
      <w:r>
        <w:t>потребления</w:t>
      </w:r>
      <w:r>
        <w:rPr>
          <w:spacing w:val="69"/>
        </w:rPr>
        <w:t xml:space="preserve"> </w:t>
      </w:r>
      <w:r>
        <w:t>и</w:t>
      </w:r>
      <w:r>
        <w:rPr>
          <w:spacing w:val="69"/>
        </w:rPr>
        <w:t xml:space="preserve"> </w:t>
      </w:r>
      <w:r>
        <w:t>загрязнения.</w:t>
      </w:r>
      <w:r>
        <w:rPr>
          <w:spacing w:val="70"/>
        </w:rPr>
        <w:t xml:space="preserve"> </w:t>
      </w:r>
      <w:r>
        <w:t>Пути</w:t>
      </w:r>
      <w:r>
        <w:rPr>
          <w:spacing w:val="69"/>
        </w:rPr>
        <w:t xml:space="preserve"> </w:t>
      </w:r>
      <w:r>
        <w:t>сохранения</w:t>
      </w:r>
      <w:r>
        <w:rPr>
          <w:spacing w:val="69"/>
        </w:rPr>
        <w:t xml:space="preserve"> </w:t>
      </w:r>
      <w:r>
        <w:t>качества</w:t>
      </w:r>
      <w:r>
        <w:rPr>
          <w:spacing w:val="69"/>
        </w:rPr>
        <w:t xml:space="preserve"> </w:t>
      </w:r>
      <w:r>
        <w:t>водных</w:t>
      </w:r>
      <w:r>
        <w:rPr>
          <w:spacing w:val="40"/>
        </w:rPr>
        <w:t xml:space="preserve"> </w:t>
      </w:r>
      <w:r>
        <w:t>ресурсов.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Оценка обеспеченности водными ресурсами крупных регионов России. Внутренние воды и водные ресурсы своего региона и своей местности.</w:t>
      </w:r>
    </w:p>
    <w:p w:rsidR="004F75DF" w:rsidRDefault="0013698B">
      <w:pPr>
        <w:pStyle w:val="2"/>
        <w:spacing w:before="4" w:line="320" w:lineRule="exact"/>
        <w:ind w:left="4380"/>
      </w:pPr>
      <w:r>
        <w:t>Практические</w:t>
      </w:r>
      <w:r>
        <w:rPr>
          <w:spacing w:val="-17"/>
        </w:rPr>
        <w:t xml:space="preserve"> </w:t>
      </w:r>
      <w:r>
        <w:rPr>
          <w:spacing w:val="-2"/>
        </w:rPr>
        <w:t>работы</w:t>
      </w:r>
    </w:p>
    <w:p w:rsidR="004F75DF" w:rsidRDefault="0013698B">
      <w:pPr>
        <w:pStyle w:val="a4"/>
        <w:numPr>
          <w:ilvl w:val="0"/>
          <w:numId w:val="72"/>
        </w:numPr>
        <w:tabs>
          <w:tab w:val="left" w:pos="1540"/>
        </w:tabs>
        <w:spacing w:line="320" w:lineRule="exact"/>
        <w:ind w:left="1540" w:hanging="267"/>
        <w:jc w:val="both"/>
        <w:rPr>
          <w:sz w:val="28"/>
        </w:rPr>
      </w:pPr>
      <w:r>
        <w:rPr>
          <w:sz w:val="28"/>
        </w:rPr>
        <w:t>Сравнение</w:t>
      </w:r>
      <w:r>
        <w:rPr>
          <w:spacing w:val="-8"/>
          <w:sz w:val="28"/>
        </w:rPr>
        <w:t xml:space="preserve"> </w:t>
      </w:r>
      <w:r>
        <w:rPr>
          <w:sz w:val="28"/>
        </w:rPr>
        <w:t>особенностей</w:t>
      </w:r>
      <w:r>
        <w:rPr>
          <w:spacing w:val="-8"/>
          <w:sz w:val="28"/>
        </w:rPr>
        <w:t xml:space="preserve"> </w:t>
      </w:r>
      <w:r>
        <w:rPr>
          <w:sz w:val="28"/>
        </w:rPr>
        <w:t>режима</w:t>
      </w:r>
      <w:r>
        <w:rPr>
          <w:spacing w:val="-7"/>
          <w:sz w:val="28"/>
        </w:rPr>
        <w:t xml:space="preserve"> </w:t>
      </w:r>
      <w:r>
        <w:rPr>
          <w:sz w:val="28"/>
        </w:rPr>
        <w:t>и</w:t>
      </w:r>
      <w:r>
        <w:rPr>
          <w:spacing w:val="-8"/>
          <w:sz w:val="28"/>
        </w:rPr>
        <w:t xml:space="preserve"> </w:t>
      </w:r>
      <w:r>
        <w:rPr>
          <w:sz w:val="28"/>
        </w:rPr>
        <w:t>характера</w:t>
      </w:r>
      <w:r>
        <w:rPr>
          <w:spacing w:val="-8"/>
          <w:sz w:val="28"/>
        </w:rPr>
        <w:t xml:space="preserve"> </w:t>
      </w:r>
      <w:r>
        <w:rPr>
          <w:sz w:val="28"/>
        </w:rPr>
        <w:t>течения</w:t>
      </w:r>
      <w:r>
        <w:rPr>
          <w:spacing w:val="-7"/>
          <w:sz w:val="28"/>
        </w:rPr>
        <w:t xml:space="preserve"> </w:t>
      </w:r>
      <w:r>
        <w:rPr>
          <w:sz w:val="28"/>
        </w:rPr>
        <w:t>двух</w:t>
      </w:r>
      <w:r>
        <w:rPr>
          <w:spacing w:val="-12"/>
          <w:sz w:val="28"/>
        </w:rPr>
        <w:t xml:space="preserve"> </w:t>
      </w:r>
      <w:r>
        <w:rPr>
          <w:sz w:val="28"/>
        </w:rPr>
        <w:t>рек</w:t>
      </w:r>
      <w:r>
        <w:rPr>
          <w:spacing w:val="-8"/>
          <w:sz w:val="28"/>
        </w:rPr>
        <w:t xml:space="preserve"> </w:t>
      </w:r>
      <w:r>
        <w:rPr>
          <w:spacing w:val="-2"/>
          <w:sz w:val="28"/>
        </w:rPr>
        <w:t>России.</w:t>
      </w:r>
    </w:p>
    <w:p w:rsidR="004F75DF" w:rsidRDefault="0013698B">
      <w:pPr>
        <w:pStyle w:val="a4"/>
        <w:numPr>
          <w:ilvl w:val="0"/>
          <w:numId w:val="72"/>
        </w:numPr>
        <w:tabs>
          <w:tab w:val="left" w:pos="1540"/>
        </w:tabs>
        <w:ind w:left="673" w:right="1137" w:firstLine="600"/>
        <w:jc w:val="both"/>
        <w:rPr>
          <w:sz w:val="28"/>
        </w:rPr>
      </w:pPr>
      <w:r>
        <w:rPr>
          <w:sz w:val="28"/>
        </w:rPr>
        <w:t>Объяснение распространения опасных гидрологических природных явлений на территории страны.</w:t>
      </w:r>
    </w:p>
    <w:p w:rsidR="004F75DF" w:rsidRDefault="0013698B">
      <w:pPr>
        <w:pStyle w:val="2"/>
        <w:spacing w:before="4" w:line="319" w:lineRule="exact"/>
        <w:ind w:left="3304"/>
      </w:pPr>
      <w:r>
        <w:t>Тема</w:t>
      </w:r>
      <w:r>
        <w:rPr>
          <w:spacing w:val="-12"/>
        </w:rPr>
        <w:t xml:space="preserve"> </w:t>
      </w:r>
      <w:r>
        <w:t>5.</w:t>
      </w:r>
      <w:r>
        <w:rPr>
          <w:spacing w:val="-9"/>
        </w:rPr>
        <w:t xml:space="preserve"> </w:t>
      </w:r>
      <w:r>
        <w:t>Природно-хозяйственные</w:t>
      </w:r>
      <w:r>
        <w:rPr>
          <w:spacing w:val="-11"/>
        </w:rPr>
        <w:t xml:space="preserve"> </w:t>
      </w:r>
      <w:r>
        <w:rPr>
          <w:spacing w:val="-4"/>
        </w:rPr>
        <w:t>зоны</w:t>
      </w:r>
    </w:p>
    <w:p w:rsidR="004F75DF" w:rsidRDefault="0013698B">
      <w:pPr>
        <w:pStyle w:val="a3"/>
        <w:ind w:right="1134" w:firstLine="60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F75DF" w:rsidRDefault="0013698B">
      <w:pPr>
        <w:pStyle w:val="a3"/>
        <w:ind w:right="1144" w:firstLine="60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F75DF" w:rsidRDefault="0013698B">
      <w:pPr>
        <w:pStyle w:val="a3"/>
        <w:ind w:right="1136" w:firstLine="600"/>
      </w:pPr>
      <w:r>
        <w:t>Природно-хозяйственные зоны России: взаимосвязь и взаимообусловленность их компонентов.</w:t>
      </w:r>
    </w:p>
    <w:p w:rsidR="004F75DF" w:rsidRDefault="0013698B">
      <w:pPr>
        <w:pStyle w:val="a3"/>
        <w:spacing w:line="321" w:lineRule="exact"/>
        <w:ind w:left="1273"/>
      </w:pPr>
      <w:r>
        <w:t>Высотная</w:t>
      </w:r>
      <w:r>
        <w:rPr>
          <w:spacing w:val="-4"/>
        </w:rPr>
        <w:t xml:space="preserve"> </w:t>
      </w:r>
      <w:r>
        <w:t>поясность</w:t>
      </w:r>
      <w:r>
        <w:rPr>
          <w:spacing w:val="-7"/>
        </w:rPr>
        <w:t xml:space="preserve"> </w:t>
      </w:r>
      <w:r>
        <w:t>в</w:t>
      </w:r>
      <w:r>
        <w:rPr>
          <w:spacing w:val="-7"/>
        </w:rPr>
        <w:t xml:space="preserve"> </w:t>
      </w:r>
      <w:r>
        <w:t>горах</w:t>
      </w:r>
      <w:r>
        <w:rPr>
          <w:spacing w:val="-9"/>
        </w:rPr>
        <w:t xml:space="preserve"> </w:t>
      </w:r>
      <w:r>
        <w:t>на</w:t>
      </w:r>
      <w:r>
        <w:rPr>
          <w:spacing w:val="-4"/>
        </w:rPr>
        <w:t xml:space="preserve"> </w:t>
      </w:r>
      <w:r>
        <w:t>территории</w:t>
      </w:r>
      <w:r>
        <w:rPr>
          <w:spacing w:val="-6"/>
        </w:rPr>
        <w:t xml:space="preserve"> </w:t>
      </w:r>
      <w:r>
        <w:rPr>
          <w:spacing w:val="-2"/>
        </w:rPr>
        <w:t>России.</w:t>
      </w:r>
    </w:p>
    <w:p w:rsidR="004F75DF" w:rsidRDefault="0013698B">
      <w:pPr>
        <w:pStyle w:val="a3"/>
        <w:ind w:right="1135" w:firstLine="600"/>
      </w:pPr>
      <w:r>
        <w:t>Природные ресурсы природно-хозяйственных зон и их использование, экологические</w:t>
      </w:r>
      <w:r>
        <w:rPr>
          <w:spacing w:val="-4"/>
        </w:rPr>
        <w:t xml:space="preserve"> </w:t>
      </w:r>
      <w:r>
        <w:t>проблемы.</w:t>
      </w:r>
      <w:r>
        <w:rPr>
          <w:spacing w:val="-3"/>
        </w:rPr>
        <w:t xml:space="preserve"> </w:t>
      </w:r>
      <w:r>
        <w:t>Прогнозируемые</w:t>
      </w:r>
      <w:r>
        <w:rPr>
          <w:spacing w:val="-4"/>
        </w:rPr>
        <w:t xml:space="preserve"> </w:t>
      </w:r>
      <w:r>
        <w:t>последствия</w:t>
      </w:r>
      <w:r>
        <w:rPr>
          <w:spacing w:val="-4"/>
        </w:rPr>
        <w:t xml:space="preserve"> </w:t>
      </w:r>
      <w:r>
        <w:t>изменений</w:t>
      </w:r>
      <w:r>
        <w:rPr>
          <w:spacing w:val="-5"/>
        </w:rPr>
        <w:t xml:space="preserve"> </w:t>
      </w:r>
      <w:r>
        <w:t>климата</w:t>
      </w:r>
      <w:r>
        <w:rPr>
          <w:spacing w:val="-4"/>
        </w:rPr>
        <w:t xml:space="preserve"> </w:t>
      </w:r>
      <w:r>
        <w:t>для разных природно-хозяйственных зон на территории России.</w:t>
      </w:r>
    </w:p>
    <w:p w:rsidR="004F75DF" w:rsidRDefault="0013698B">
      <w:pPr>
        <w:pStyle w:val="a3"/>
        <w:spacing w:before="4"/>
        <w:ind w:right="1142" w:firstLine="600"/>
      </w:pPr>
      <w:r>
        <w:t>Особо охраняемые природные территории России и своего края. Объекты Всемирного природного</w:t>
      </w:r>
      <w:r>
        <w:rPr>
          <w:spacing w:val="-1"/>
        </w:rPr>
        <w:t xml:space="preserve"> </w:t>
      </w:r>
      <w:r>
        <w:t>наследия ЮНЕСКО;</w:t>
      </w:r>
      <w:r>
        <w:rPr>
          <w:spacing w:val="-1"/>
        </w:rPr>
        <w:t xml:space="preserve"> </w:t>
      </w:r>
      <w:r>
        <w:t>растения и</w:t>
      </w:r>
      <w:r>
        <w:rPr>
          <w:spacing w:val="-1"/>
        </w:rPr>
        <w:t xml:space="preserve"> </w:t>
      </w:r>
      <w:r>
        <w:t>животные, занесённые в Красную книгу России.</w:t>
      </w:r>
    </w:p>
    <w:p w:rsidR="004F75DF" w:rsidRDefault="0013698B">
      <w:pPr>
        <w:pStyle w:val="2"/>
        <w:spacing w:before="4" w:line="319" w:lineRule="exact"/>
        <w:ind w:left="4380"/>
      </w:pPr>
      <w:r>
        <w:t>Практические</w:t>
      </w:r>
      <w:r>
        <w:rPr>
          <w:spacing w:val="-17"/>
        </w:rPr>
        <w:t xml:space="preserve"> </w:t>
      </w:r>
      <w:r>
        <w:rPr>
          <w:spacing w:val="-2"/>
        </w:rPr>
        <w:t>работы</w:t>
      </w:r>
    </w:p>
    <w:p w:rsidR="004F75DF" w:rsidRDefault="0013698B">
      <w:pPr>
        <w:pStyle w:val="a4"/>
        <w:numPr>
          <w:ilvl w:val="0"/>
          <w:numId w:val="71"/>
        </w:numPr>
        <w:tabs>
          <w:tab w:val="left" w:pos="1540"/>
        </w:tabs>
        <w:ind w:right="1128" w:firstLine="600"/>
        <w:jc w:val="both"/>
        <w:rPr>
          <w:sz w:val="28"/>
        </w:rPr>
      </w:pPr>
      <w:r>
        <w:rPr>
          <w:sz w:val="28"/>
        </w:rPr>
        <w:t>Объяснение различий структуры высотной поясности в горных</w:t>
      </w:r>
      <w:r>
        <w:rPr>
          <w:spacing w:val="40"/>
          <w:sz w:val="28"/>
        </w:rPr>
        <w:t xml:space="preserve"> </w:t>
      </w:r>
      <w:r>
        <w:rPr>
          <w:spacing w:val="-2"/>
          <w:sz w:val="28"/>
        </w:rPr>
        <w:t>системах.</w:t>
      </w:r>
    </w:p>
    <w:p w:rsidR="004F75DF" w:rsidRDefault="0013698B">
      <w:pPr>
        <w:pStyle w:val="a4"/>
        <w:numPr>
          <w:ilvl w:val="0"/>
          <w:numId w:val="71"/>
        </w:numPr>
        <w:tabs>
          <w:tab w:val="left" w:pos="1540"/>
        </w:tabs>
        <w:ind w:right="1136" w:firstLine="600"/>
        <w:jc w:val="both"/>
        <w:rPr>
          <w:sz w:val="28"/>
        </w:rPr>
      </w:pPr>
      <w:r>
        <w:rPr>
          <w:sz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F75DF" w:rsidRDefault="0013698B">
      <w:pPr>
        <w:pStyle w:val="2"/>
        <w:spacing w:before="270" w:line="322" w:lineRule="exact"/>
        <w:ind w:left="3808"/>
      </w:pPr>
      <w:r>
        <w:t>Раздел</w:t>
      </w:r>
      <w:r>
        <w:rPr>
          <w:spacing w:val="-7"/>
        </w:rPr>
        <w:t xml:space="preserve"> </w:t>
      </w:r>
      <w:r>
        <w:t>3.</w:t>
      </w:r>
      <w:r>
        <w:rPr>
          <w:spacing w:val="-5"/>
        </w:rPr>
        <w:t xml:space="preserve"> </w:t>
      </w:r>
      <w:r>
        <w:t>Население</w:t>
      </w:r>
      <w:r>
        <w:rPr>
          <w:spacing w:val="-7"/>
        </w:rPr>
        <w:t xml:space="preserve"> </w:t>
      </w:r>
      <w:r>
        <w:rPr>
          <w:spacing w:val="-2"/>
        </w:rPr>
        <w:t>России</w:t>
      </w:r>
    </w:p>
    <w:p w:rsidR="004F75DF" w:rsidRDefault="0013698B">
      <w:pPr>
        <w:spacing w:line="319" w:lineRule="exact"/>
        <w:ind w:left="3309"/>
        <w:jc w:val="both"/>
        <w:rPr>
          <w:b/>
          <w:sz w:val="28"/>
        </w:rPr>
      </w:pPr>
      <w:r>
        <w:rPr>
          <w:b/>
          <w:sz w:val="28"/>
        </w:rPr>
        <w:t>Тема</w:t>
      </w:r>
      <w:r>
        <w:rPr>
          <w:b/>
          <w:spacing w:val="-7"/>
          <w:sz w:val="28"/>
        </w:rPr>
        <w:t xml:space="preserve"> </w:t>
      </w:r>
      <w:r>
        <w:rPr>
          <w:b/>
          <w:sz w:val="28"/>
        </w:rPr>
        <w:t>1.</w:t>
      </w:r>
      <w:r>
        <w:rPr>
          <w:b/>
          <w:spacing w:val="-9"/>
          <w:sz w:val="28"/>
        </w:rPr>
        <w:t xml:space="preserve"> </w:t>
      </w:r>
      <w:r>
        <w:rPr>
          <w:b/>
          <w:sz w:val="28"/>
        </w:rPr>
        <w:t>Численность</w:t>
      </w:r>
      <w:r>
        <w:rPr>
          <w:b/>
          <w:spacing w:val="-10"/>
          <w:sz w:val="28"/>
        </w:rPr>
        <w:t xml:space="preserve"> </w:t>
      </w:r>
      <w:r>
        <w:rPr>
          <w:b/>
          <w:sz w:val="28"/>
        </w:rPr>
        <w:t>населения</w:t>
      </w:r>
      <w:r>
        <w:rPr>
          <w:b/>
          <w:spacing w:val="-9"/>
          <w:sz w:val="28"/>
        </w:rPr>
        <w:t xml:space="preserve"> </w:t>
      </w:r>
      <w:r>
        <w:rPr>
          <w:b/>
          <w:spacing w:val="-2"/>
          <w:sz w:val="28"/>
        </w:rPr>
        <w:t>России</w:t>
      </w:r>
    </w:p>
    <w:p w:rsidR="004F75DF" w:rsidRDefault="0013698B">
      <w:pPr>
        <w:pStyle w:val="a3"/>
        <w:ind w:right="1135" w:firstLine="60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Pr>
          <w:spacing w:val="40"/>
        </w:rPr>
        <w:t xml:space="preserve"> </w:t>
      </w:r>
      <w:r>
        <w:t xml:space="preserve">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w:t>
      </w:r>
      <w:proofErr w:type="gramStart"/>
      <w:r>
        <w:t>Эмиграция</w:t>
      </w:r>
      <w:r>
        <w:rPr>
          <w:spacing w:val="40"/>
        </w:rPr>
        <w:t xml:space="preserve">  </w:t>
      </w:r>
      <w:r>
        <w:t>и</w:t>
      </w:r>
      <w:proofErr w:type="gramEnd"/>
      <w:r>
        <w:rPr>
          <w:spacing w:val="40"/>
        </w:rPr>
        <w:t xml:space="preserve">  </w:t>
      </w:r>
      <w:r>
        <w:t>иммиграция.</w:t>
      </w:r>
      <w:r>
        <w:rPr>
          <w:spacing w:val="40"/>
        </w:rPr>
        <w:t xml:space="preserve">  </w:t>
      </w:r>
      <w:proofErr w:type="gramStart"/>
      <w:r>
        <w:t>Миграционный</w:t>
      </w:r>
      <w:r>
        <w:rPr>
          <w:spacing w:val="40"/>
        </w:rPr>
        <w:t xml:space="preserve">  </w:t>
      </w:r>
      <w:r>
        <w:t>прирост</w:t>
      </w:r>
      <w:proofErr w:type="gramEnd"/>
      <w:r>
        <w:rPr>
          <w:spacing w:val="40"/>
        </w:rPr>
        <w:t xml:space="preserve">  </w:t>
      </w:r>
      <w:r>
        <w:t>населения.</w:t>
      </w:r>
      <w:r>
        <w:rPr>
          <w:spacing w:val="40"/>
        </w:rPr>
        <w:t xml:space="preserve">  </w:t>
      </w:r>
      <w:r>
        <w:t>Причины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F75DF" w:rsidRDefault="0013698B">
      <w:pPr>
        <w:pStyle w:val="2"/>
        <w:spacing w:before="4" w:line="319" w:lineRule="exact"/>
        <w:ind w:left="4414"/>
      </w:pPr>
      <w:r>
        <w:t>Практическая</w:t>
      </w:r>
      <w:r>
        <w:rPr>
          <w:spacing w:val="-18"/>
        </w:rPr>
        <w:t xml:space="preserve"> </w:t>
      </w:r>
      <w:r>
        <w:rPr>
          <w:spacing w:val="-2"/>
        </w:rPr>
        <w:t>работа</w:t>
      </w:r>
    </w:p>
    <w:p w:rsidR="004F75DF" w:rsidRDefault="0013698B">
      <w:pPr>
        <w:pStyle w:val="a4"/>
        <w:numPr>
          <w:ilvl w:val="0"/>
          <w:numId w:val="70"/>
        </w:numPr>
        <w:tabs>
          <w:tab w:val="left" w:pos="1540"/>
        </w:tabs>
        <w:ind w:right="1137" w:firstLine="600"/>
        <w:jc w:val="both"/>
        <w:rPr>
          <w:sz w:val="28"/>
        </w:rPr>
      </w:pPr>
      <w:r>
        <w:rPr>
          <w:sz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F75DF" w:rsidRDefault="0013698B">
      <w:pPr>
        <w:pStyle w:val="a3"/>
        <w:tabs>
          <w:tab w:val="left" w:pos="2216"/>
          <w:tab w:val="left" w:pos="2602"/>
          <w:tab w:val="left" w:pos="3032"/>
          <w:tab w:val="left" w:pos="4241"/>
          <w:tab w:val="left" w:pos="4634"/>
          <w:tab w:val="left" w:pos="4765"/>
          <w:tab w:val="left" w:pos="5249"/>
          <w:tab w:val="left" w:pos="5646"/>
          <w:tab w:val="left" w:pos="6821"/>
          <w:tab w:val="left" w:pos="8174"/>
          <w:tab w:val="left" w:pos="8944"/>
          <w:tab w:val="left" w:pos="9383"/>
        </w:tabs>
        <w:spacing w:before="6"/>
        <w:ind w:right="1136" w:firstLine="667"/>
        <w:jc w:val="right"/>
      </w:pPr>
      <w:r>
        <w:rPr>
          <w:b/>
        </w:rPr>
        <w:t xml:space="preserve">Тема 2. Территориальные особенности размещения населения России </w:t>
      </w:r>
      <w:r>
        <w:t>Географические</w:t>
      </w:r>
      <w:r>
        <w:rPr>
          <w:spacing w:val="40"/>
        </w:rPr>
        <w:t xml:space="preserve"> </w:t>
      </w:r>
      <w:r>
        <w:t>особенности</w:t>
      </w:r>
      <w:r>
        <w:rPr>
          <w:spacing w:val="40"/>
        </w:rPr>
        <w:t xml:space="preserve"> </w:t>
      </w:r>
      <w:r>
        <w:t>размещения</w:t>
      </w:r>
      <w:r>
        <w:rPr>
          <w:spacing w:val="40"/>
        </w:rPr>
        <w:t xml:space="preserve"> </w:t>
      </w:r>
      <w:r>
        <w:t xml:space="preserve">населения: их обусловленность </w:t>
      </w:r>
      <w:r>
        <w:rPr>
          <w:spacing w:val="-2"/>
        </w:rPr>
        <w:t>природными,</w:t>
      </w:r>
      <w:r>
        <w:tab/>
      </w:r>
      <w:r>
        <w:rPr>
          <w:spacing w:val="-2"/>
        </w:rPr>
        <w:t>историческими</w:t>
      </w:r>
      <w:r>
        <w:tab/>
      </w:r>
      <w:r>
        <w:tab/>
      </w:r>
      <w:r>
        <w:rPr>
          <w:spacing w:val="-10"/>
        </w:rPr>
        <w:t>и</w:t>
      </w:r>
      <w:r>
        <w:tab/>
      </w:r>
      <w:r>
        <w:rPr>
          <w:spacing w:val="-2"/>
        </w:rPr>
        <w:t>социально-экономическими</w:t>
      </w:r>
      <w:r>
        <w:tab/>
      </w:r>
      <w:r>
        <w:rPr>
          <w:spacing w:val="-2"/>
        </w:rPr>
        <w:t xml:space="preserve">факторами. </w:t>
      </w:r>
      <w:r>
        <w:t>Основная полоса расселения. Плотность населения как показатель освоенности территории.</w:t>
      </w:r>
      <w:r>
        <w:rPr>
          <w:spacing w:val="80"/>
        </w:rPr>
        <w:t xml:space="preserve"> </w:t>
      </w:r>
      <w:r>
        <w:t>Различия</w:t>
      </w:r>
      <w:r>
        <w:rPr>
          <w:spacing w:val="80"/>
        </w:rPr>
        <w:t xml:space="preserve"> </w:t>
      </w:r>
      <w:r>
        <w:t>в</w:t>
      </w:r>
      <w:r>
        <w:rPr>
          <w:spacing w:val="80"/>
        </w:rPr>
        <w:t xml:space="preserve"> </w:t>
      </w:r>
      <w:r>
        <w:t>плотности</w:t>
      </w:r>
      <w:r>
        <w:rPr>
          <w:spacing w:val="80"/>
        </w:rPr>
        <w:t xml:space="preserve"> </w:t>
      </w:r>
      <w:r>
        <w:t>населения</w:t>
      </w:r>
      <w:r>
        <w:rPr>
          <w:spacing w:val="80"/>
        </w:rPr>
        <w:t xml:space="preserve"> </w:t>
      </w:r>
      <w:r>
        <w:t>в</w:t>
      </w:r>
      <w:r>
        <w:rPr>
          <w:spacing w:val="80"/>
        </w:rPr>
        <w:t xml:space="preserve"> </w:t>
      </w:r>
      <w:r>
        <w:t>географических</w:t>
      </w:r>
      <w:r>
        <w:rPr>
          <w:spacing w:val="80"/>
        </w:rPr>
        <w:t xml:space="preserve"> </w:t>
      </w:r>
      <w:r>
        <w:t>районах</w:t>
      </w:r>
      <w:r>
        <w:rPr>
          <w:spacing w:val="80"/>
        </w:rPr>
        <w:t xml:space="preserve"> </w:t>
      </w:r>
      <w:r>
        <w:t>и субъектах</w:t>
      </w:r>
      <w:r>
        <w:rPr>
          <w:spacing w:val="80"/>
        </w:rPr>
        <w:t xml:space="preserve"> </w:t>
      </w:r>
      <w:r>
        <w:t>Российской</w:t>
      </w:r>
      <w:r>
        <w:rPr>
          <w:spacing w:val="80"/>
        </w:rPr>
        <w:t xml:space="preserve"> </w:t>
      </w:r>
      <w:r>
        <w:t>Федерации.</w:t>
      </w:r>
      <w:r>
        <w:rPr>
          <w:spacing w:val="80"/>
        </w:rPr>
        <w:t xml:space="preserve"> </w:t>
      </w:r>
      <w:r>
        <w:t>Городское</w:t>
      </w:r>
      <w:r>
        <w:rPr>
          <w:spacing w:val="80"/>
        </w:rPr>
        <w:t xml:space="preserve"> </w:t>
      </w:r>
      <w:r>
        <w:t>и</w:t>
      </w:r>
      <w:r>
        <w:rPr>
          <w:spacing w:val="80"/>
        </w:rPr>
        <w:t xml:space="preserve"> </w:t>
      </w:r>
      <w:r>
        <w:t>сельское</w:t>
      </w:r>
      <w:r>
        <w:rPr>
          <w:spacing w:val="80"/>
        </w:rPr>
        <w:t xml:space="preserve"> </w:t>
      </w:r>
      <w:r>
        <w:t>население.</w:t>
      </w:r>
      <w:r>
        <w:rPr>
          <w:spacing w:val="80"/>
        </w:rPr>
        <w:t xml:space="preserve"> </w:t>
      </w:r>
      <w:r>
        <w:t>Виды городских</w:t>
      </w:r>
      <w:r>
        <w:rPr>
          <w:spacing w:val="-4"/>
        </w:rPr>
        <w:t xml:space="preserve"> </w:t>
      </w:r>
      <w:r>
        <w:t>и сельских</w:t>
      </w:r>
      <w:r>
        <w:rPr>
          <w:spacing w:val="-4"/>
        </w:rPr>
        <w:t xml:space="preserve"> </w:t>
      </w:r>
      <w:r>
        <w:t>населённых</w:t>
      </w:r>
      <w:r>
        <w:rPr>
          <w:spacing w:val="-4"/>
        </w:rPr>
        <w:t xml:space="preserve"> </w:t>
      </w:r>
      <w:r>
        <w:t>пунктов. Урбанизация в</w:t>
      </w:r>
      <w:r>
        <w:rPr>
          <w:spacing w:val="-1"/>
        </w:rPr>
        <w:t xml:space="preserve"> </w:t>
      </w:r>
      <w:r>
        <w:t>России. Крупнейшие города</w:t>
      </w:r>
      <w:r>
        <w:rPr>
          <w:spacing w:val="80"/>
        </w:rPr>
        <w:t xml:space="preserve"> </w:t>
      </w:r>
      <w:r>
        <w:t>и</w:t>
      </w:r>
      <w:r>
        <w:rPr>
          <w:spacing w:val="80"/>
        </w:rPr>
        <w:t xml:space="preserve"> </w:t>
      </w:r>
      <w:r>
        <w:t>городские</w:t>
      </w:r>
      <w:r>
        <w:rPr>
          <w:spacing w:val="80"/>
        </w:rPr>
        <w:t xml:space="preserve"> </w:t>
      </w:r>
      <w:r>
        <w:t>агломерации.</w:t>
      </w:r>
      <w:r>
        <w:rPr>
          <w:spacing w:val="80"/>
        </w:rPr>
        <w:t xml:space="preserve"> </w:t>
      </w:r>
      <w:r>
        <w:t>Классификация</w:t>
      </w:r>
      <w:r>
        <w:rPr>
          <w:spacing w:val="80"/>
        </w:rPr>
        <w:t xml:space="preserve"> </w:t>
      </w:r>
      <w:r>
        <w:t>городов</w:t>
      </w:r>
      <w:r>
        <w:rPr>
          <w:spacing w:val="80"/>
        </w:rPr>
        <w:t xml:space="preserve"> </w:t>
      </w:r>
      <w:r>
        <w:t>по</w:t>
      </w:r>
      <w:r>
        <w:rPr>
          <w:spacing w:val="80"/>
        </w:rPr>
        <w:t xml:space="preserve"> </w:t>
      </w:r>
      <w:r>
        <w:t xml:space="preserve">численности </w:t>
      </w:r>
      <w:r>
        <w:rPr>
          <w:spacing w:val="-2"/>
        </w:rPr>
        <w:t>населения.</w:t>
      </w:r>
      <w:r>
        <w:tab/>
      </w:r>
      <w:r>
        <w:rPr>
          <w:spacing w:val="-4"/>
        </w:rPr>
        <w:t>Роль</w:t>
      </w:r>
      <w:r>
        <w:tab/>
      </w:r>
      <w:r>
        <w:rPr>
          <w:spacing w:val="-2"/>
        </w:rPr>
        <w:t>городов</w:t>
      </w:r>
      <w:r>
        <w:tab/>
      </w:r>
      <w:r>
        <w:rPr>
          <w:spacing w:val="-10"/>
        </w:rPr>
        <w:t>в</w:t>
      </w:r>
      <w:r>
        <w:tab/>
      </w:r>
      <w:r>
        <w:rPr>
          <w:spacing w:val="-2"/>
        </w:rPr>
        <w:t>жизни</w:t>
      </w:r>
      <w:r>
        <w:tab/>
      </w:r>
      <w:r>
        <w:rPr>
          <w:spacing w:val="-2"/>
        </w:rPr>
        <w:t>страны.</w:t>
      </w:r>
      <w:r>
        <w:tab/>
      </w:r>
      <w:r>
        <w:rPr>
          <w:spacing w:val="-2"/>
        </w:rPr>
        <w:t>Функции</w:t>
      </w:r>
      <w:r>
        <w:tab/>
      </w:r>
      <w:r>
        <w:rPr>
          <w:spacing w:val="-2"/>
        </w:rPr>
        <w:t>городов</w:t>
      </w:r>
      <w:r>
        <w:tab/>
      </w:r>
      <w:r>
        <w:rPr>
          <w:spacing w:val="-2"/>
        </w:rPr>
        <w:t>России.</w:t>
      </w:r>
    </w:p>
    <w:p w:rsidR="004F75DF" w:rsidRDefault="0013698B">
      <w:pPr>
        <w:pStyle w:val="a3"/>
        <w:ind w:right="1143"/>
      </w:pPr>
      <w:r>
        <w:t>Монофункциональные города. Сельская местность и современные тенденции сельского расселения.</w:t>
      </w:r>
    </w:p>
    <w:p w:rsidR="004F75DF" w:rsidRDefault="0013698B">
      <w:pPr>
        <w:pStyle w:val="2"/>
        <w:spacing w:line="317" w:lineRule="exact"/>
        <w:ind w:left="3640"/>
      </w:pPr>
      <w:r>
        <w:t>Тема</w:t>
      </w:r>
      <w:r>
        <w:rPr>
          <w:spacing w:val="-6"/>
        </w:rPr>
        <w:t xml:space="preserve"> </w:t>
      </w:r>
      <w:r>
        <w:t>3.</w:t>
      </w:r>
      <w:r>
        <w:rPr>
          <w:spacing w:val="-3"/>
        </w:rPr>
        <w:t xml:space="preserve"> </w:t>
      </w:r>
      <w:r>
        <w:t>Народы</w:t>
      </w:r>
      <w:r>
        <w:rPr>
          <w:spacing w:val="-7"/>
        </w:rPr>
        <w:t xml:space="preserve"> </w:t>
      </w:r>
      <w:r>
        <w:t>и</w:t>
      </w:r>
      <w:r>
        <w:rPr>
          <w:spacing w:val="-8"/>
        </w:rPr>
        <w:t xml:space="preserve"> </w:t>
      </w:r>
      <w:r>
        <w:t>религии</w:t>
      </w:r>
      <w:r>
        <w:rPr>
          <w:spacing w:val="-7"/>
        </w:rPr>
        <w:t xml:space="preserve"> </w:t>
      </w:r>
      <w:r>
        <w:rPr>
          <w:spacing w:val="-2"/>
        </w:rPr>
        <w:t>России</w:t>
      </w:r>
    </w:p>
    <w:p w:rsidR="004F75DF" w:rsidRDefault="0013698B">
      <w:pPr>
        <w:pStyle w:val="a3"/>
        <w:ind w:right="1138" w:firstLine="60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F75DF" w:rsidRDefault="0013698B">
      <w:pPr>
        <w:pStyle w:val="2"/>
        <w:spacing w:before="5" w:line="319" w:lineRule="exact"/>
        <w:ind w:left="4414"/>
      </w:pPr>
      <w:r>
        <w:t>Практическая</w:t>
      </w:r>
      <w:r>
        <w:rPr>
          <w:spacing w:val="-18"/>
        </w:rPr>
        <w:t xml:space="preserve"> </w:t>
      </w:r>
      <w:r>
        <w:rPr>
          <w:spacing w:val="-2"/>
        </w:rPr>
        <w:t>работа</w:t>
      </w:r>
    </w:p>
    <w:p w:rsidR="004F75DF" w:rsidRDefault="0013698B">
      <w:pPr>
        <w:pStyle w:val="a4"/>
        <w:numPr>
          <w:ilvl w:val="0"/>
          <w:numId w:val="69"/>
        </w:numPr>
        <w:tabs>
          <w:tab w:val="left" w:pos="1540"/>
        </w:tabs>
        <w:ind w:right="1141" w:firstLine="600"/>
        <w:jc w:val="both"/>
        <w:rPr>
          <w:sz w:val="28"/>
        </w:rPr>
      </w:pPr>
      <w:r>
        <w:rPr>
          <w:sz w:val="28"/>
        </w:rPr>
        <w:t>Построение картограммы «Доля титульных этносов в численности населения республик и автономных округов РФ».</w:t>
      </w:r>
    </w:p>
    <w:p w:rsidR="004F75DF" w:rsidRDefault="0013698B">
      <w:pPr>
        <w:pStyle w:val="2"/>
        <w:spacing w:before="2" w:line="319" w:lineRule="exact"/>
        <w:ind w:left="2272"/>
      </w:pPr>
      <w:r>
        <w:t>Тема</w:t>
      </w:r>
      <w:r>
        <w:rPr>
          <w:spacing w:val="-9"/>
        </w:rPr>
        <w:t xml:space="preserve"> </w:t>
      </w:r>
      <w:r>
        <w:t>4.</w:t>
      </w:r>
      <w:r>
        <w:rPr>
          <w:spacing w:val="-5"/>
        </w:rPr>
        <w:t xml:space="preserve"> </w:t>
      </w:r>
      <w:r>
        <w:t>Половой</w:t>
      </w:r>
      <w:r>
        <w:rPr>
          <w:spacing w:val="-10"/>
        </w:rPr>
        <w:t xml:space="preserve"> </w:t>
      </w:r>
      <w:r>
        <w:t>и</w:t>
      </w:r>
      <w:r>
        <w:rPr>
          <w:spacing w:val="-6"/>
        </w:rPr>
        <w:t xml:space="preserve"> </w:t>
      </w:r>
      <w:r>
        <w:t>возрастной</w:t>
      </w:r>
      <w:r>
        <w:rPr>
          <w:spacing w:val="-10"/>
        </w:rPr>
        <w:t xml:space="preserve"> </w:t>
      </w:r>
      <w:r>
        <w:t>состав</w:t>
      </w:r>
      <w:r>
        <w:rPr>
          <w:spacing w:val="-5"/>
        </w:rPr>
        <w:t xml:space="preserve"> </w:t>
      </w:r>
      <w:r>
        <w:t>населения</w:t>
      </w:r>
      <w:r>
        <w:rPr>
          <w:spacing w:val="-10"/>
        </w:rPr>
        <w:t xml:space="preserve"> </w:t>
      </w:r>
      <w:r>
        <w:rPr>
          <w:spacing w:val="-2"/>
        </w:rPr>
        <w:t>России</w:t>
      </w:r>
    </w:p>
    <w:p w:rsidR="004F75DF" w:rsidRDefault="0013698B">
      <w:pPr>
        <w:pStyle w:val="a3"/>
        <w:ind w:right="1137" w:firstLine="600"/>
      </w:pPr>
      <w:r>
        <w:t>Половой</w:t>
      </w:r>
      <w:r>
        <w:rPr>
          <w:spacing w:val="-3"/>
        </w:rPr>
        <w:t xml:space="preserve"> </w:t>
      </w:r>
      <w:r>
        <w:t>и</w:t>
      </w:r>
      <w:r>
        <w:rPr>
          <w:spacing w:val="-7"/>
        </w:rPr>
        <w:t xml:space="preserve"> </w:t>
      </w:r>
      <w:r>
        <w:t>возрастной</w:t>
      </w:r>
      <w:r>
        <w:rPr>
          <w:spacing w:val="-7"/>
        </w:rPr>
        <w:t xml:space="preserve"> </w:t>
      </w:r>
      <w:r>
        <w:t>состав</w:t>
      </w:r>
      <w:r>
        <w:rPr>
          <w:spacing w:val="-5"/>
        </w:rPr>
        <w:t xml:space="preserve"> </w:t>
      </w:r>
      <w:r>
        <w:t>населения России.</w:t>
      </w:r>
      <w:r>
        <w:rPr>
          <w:spacing w:val="-1"/>
        </w:rPr>
        <w:t xml:space="preserve"> </w:t>
      </w:r>
      <w:r>
        <w:t>Половозрастная</w:t>
      </w:r>
      <w:r>
        <w:rPr>
          <w:spacing w:val="-6"/>
        </w:rPr>
        <w:t xml:space="preserve"> </w:t>
      </w:r>
      <w:r>
        <w:t>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F75DF" w:rsidRDefault="0013698B">
      <w:pPr>
        <w:pStyle w:val="2"/>
        <w:spacing w:before="5" w:line="320" w:lineRule="exact"/>
        <w:ind w:left="4414"/>
      </w:pPr>
      <w:r>
        <w:t>Практическая</w:t>
      </w:r>
      <w:r>
        <w:rPr>
          <w:spacing w:val="-18"/>
        </w:rPr>
        <w:t xml:space="preserve"> </w:t>
      </w:r>
      <w:r>
        <w:rPr>
          <w:spacing w:val="-2"/>
        </w:rPr>
        <w:t>работа</w:t>
      </w:r>
    </w:p>
    <w:p w:rsidR="004F75DF" w:rsidRDefault="0013698B">
      <w:pPr>
        <w:pStyle w:val="a4"/>
        <w:numPr>
          <w:ilvl w:val="0"/>
          <w:numId w:val="68"/>
        </w:numPr>
        <w:tabs>
          <w:tab w:val="left" w:pos="1540"/>
        </w:tabs>
        <w:ind w:right="1144" w:firstLine="600"/>
        <w:jc w:val="both"/>
        <w:rPr>
          <w:sz w:val="28"/>
        </w:rPr>
      </w:pPr>
      <w:r>
        <w:rPr>
          <w:sz w:val="28"/>
        </w:rPr>
        <w:t>Объяснение динамики половозрастного состава населения России на основе анализа половозрастных пирамид.</w:t>
      </w:r>
    </w:p>
    <w:p w:rsidR="004F75DF" w:rsidRDefault="0013698B">
      <w:pPr>
        <w:pStyle w:val="2"/>
        <w:spacing w:before="2" w:line="319" w:lineRule="exact"/>
        <w:ind w:left="3362"/>
      </w:pPr>
      <w:r>
        <w:t>Тема</w:t>
      </w:r>
      <w:r>
        <w:rPr>
          <w:spacing w:val="-9"/>
        </w:rPr>
        <w:t xml:space="preserve"> </w:t>
      </w:r>
      <w:r>
        <w:t>5.</w:t>
      </w:r>
      <w:r>
        <w:rPr>
          <w:spacing w:val="-11"/>
        </w:rPr>
        <w:t xml:space="preserve"> </w:t>
      </w:r>
      <w:r>
        <w:t>Человеческий</w:t>
      </w:r>
      <w:r>
        <w:rPr>
          <w:spacing w:val="-10"/>
        </w:rPr>
        <w:t xml:space="preserve"> </w:t>
      </w:r>
      <w:r>
        <w:t>капитал</w:t>
      </w:r>
      <w:r>
        <w:rPr>
          <w:spacing w:val="-8"/>
        </w:rPr>
        <w:t xml:space="preserve"> </w:t>
      </w:r>
      <w:r>
        <w:rPr>
          <w:spacing w:val="-2"/>
        </w:rPr>
        <w:t>России</w:t>
      </w:r>
    </w:p>
    <w:p w:rsidR="004F75DF" w:rsidRDefault="0013698B">
      <w:pPr>
        <w:pStyle w:val="a3"/>
        <w:ind w:right="1138" w:firstLine="600"/>
      </w:pPr>
      <w:r>
        <w:t>Понятие человеческого капитала. Трудовые ресурсы, рабочая сила. Неравномерность распределения трудоспособного населения по территории страны.</w:t>
      </w:r>
      <w:r>
        <w:rPr>
          <w:spacing w:val="57"/>
          <w:w w:val="150"/>
        </w:rPr>
        <w:t xml:space="preserve"> </w:t>
      </w:r>
      <w:r>
        <w:t>Географические</w:t>
      </w:r>
      <w:r>
        <w:rPr>
          <w:spacing w:val="57"/>
          <w:w w:val="150"/>
        </w:rPr>
        <w:t xml:space="preserve"> </w:t>
      </w:r>
      <w:r>
        <w:t>различия</w:t>
      </w:r>
      <w:r>
        <w:rPr>
          <w:spacing w:val="56"/>
          <w:w w:val="150"/>
        </w:rPr>
        <w:t xml:space="preserve"> </w:t>
      </w:r>
      <w:r>
        <w:t>в</w:t>
      </w:r>
      <w:r>
        <w:rPr>
          <w:spacing w:val="54"/>
          <w:w w:val="150"/>
        </w:rPr>
        <w:t xml:space="preserve"> </w:t>
      </w:r>
      <w:r>
        <w:t>уровне</w:t>
      </w:r>
      <w:r>
        <w:rPr>
          <w:spacing w:val="57"/>
          <w:w w:val="150"/>
        </w:rPr>
        <w:t xml:space="preserve"> </w:t>
      </w:r>
      <w:r>
        <w:t>занятости</w:t>
      </w:r>
      <w:r>
        <w:rPr>
          <w:spacing w:val="56"/>
          <w:w w:val="150"/>
        </w:rPr>
        <w:t xml:space="preserve"> </w:t>
      </w:r>
      <w:r>
        <w:t>населения</w:t>
      </w:r>
      <w:r>
        <w:rPr>
          <w:spacing w:val="56"/>
          <w:w w:val="150"/>
        </w:rPr>
        <w:t xml:space="preserve"> </w:t>
      </w:r>
      <w:r>
        <w:t>России</w:t>
      </w:r>
      <w:r>
        <w:rPr>
          <w:spacing w:val="56"/>
          <w:w w:val="150"/>
        </w:rPr>
        <w:t xml:space="preserve"> </w:t>
      </w:r>
      <w:r>
        <w:rPr>
          <w:spacing w:val="-10"/>
        </w:rPr>
        <w:t>и</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193"/>
          <w:tab w:val="left" w:pos="2903"/>
          <w:tab w:val="left" w:pos="5185"/>
          <w:tab w:val="left" w:pos="6700"/>
          <w:tab w:val="left" w:pos="8335"/>
          <w:tab w:val="left" w:pos="8906"/>
        </w:tabs>
        <w:spacing w:before="277"/>
        <w:ind w:right="1146"/>
        <w:jc w:val="left"/>
      </w:pPr>
      <w:r>
        <w:rPr>
          <w:spacing w:val="-2"/>
        </w:rPr>
        <w:lastRenderedPageBreak/>
        <w:t>факторы,</w:t>
      </w:r>
      <w:r>
        <w:tab/>
      </w:r>
      <w:r>
        <w:rPr>
          <w:spacing w:val="-6"/>
        </w:rPr>
        <w:t>их</w:t>
      </w:r>
      <w:r>
        <w:tab/>
      </w:r>
      <w:r>
        <w:rPr>
          <w:spacing w:val="-2"/>
        </w:rPr>
        <w:t>определяющие.</w:t>
      </w:r>
      <w:r>
        <w:tab/>
      </w:r>
      <w:r>
        <w:rPr>
          <w:spacing w:val="-2"/>
        </w:rPr>
        <w:t>Качество</w:t>
      </w:r>
      <w:r>
        <w:tab/>
      </w:r>
      <w:r>
        <w:rPr>
          <w:spacing w:val="-2"/>
        </w:rPr>
        <w:t>населения</w:t>
      </w:r>
      <w:r>
        <w:tab/>
      </w:r>
      <w:r>
        <w:rPr>
          <w:spacing w:val="-10"/>
        </w:rPr>
        <w:t>и</w:t>
      </w:r>
      <w:r>
        <w:tab/>
      </w:r>
      <w:r>
        <w:rPr>
          <w:spacing w:val="-2"/>
        </w:rPr>
        <w:t xml:space="preserve">показатели, </w:t>
      </w:r>
      <w:r>
        <w:t xml:space="preserve">характеризующие его. ИЧР и </w:t>
      </w:r>
      <w:proofErr w:type="spellStart"/>
      <w:r>
        <w:t>егогеографическиеразличия</w:t>
      </w:r>
      <w:proofErr w:type="spellEnd"/>
      <w:r>
        <w:t>.</w:t>
      </w:r>
    </w:p>
    <w:p w:rsidR="004F75DF" w:rsidRDefault="0013698B">
      <w:pPr>
        <w:pStyle w:val="2"/>
        <w:spacing w:before="4" w:line="320" w:lineRule="exact"/>
        <w:ind w:left="4447"/>
        <w:jc w:val="left"/>
      </w:pPr>
      <w:proofErr w:type="spellStart"/>
      <w:r>
        <w:rPr>
          <w:spacing w:val="-2"/>
        </w:rPr>
        <w:t>Практическаяработа</w:t>
      </w:r>
      <w:proofErr w:type="spellEnd"/>
    </w:p>
    <w:p w:rsidR="004F75DF" w:rsidRDefault="0013698B">
      <w:pPr>
        <w:pStyle w:val="a3"/>
        <w:ind w:left="1633" w:right="1123" w:hanging="361"/>
        <w:jc w:val="left"/>
      </w:pPr>
      <w:r>
        <w:rPr>
          <w:rFonts w:ascii="Calibri" w:hAnsi="Calibri"/>
          <w:sz w:val="22"/>
        </w:rPr>
        <w:t>1.</w:t>
      </w:r>
      <w:r>
        <w:rPr>
          <w:rFonts w:ascii="Calibri" w:hAnsi="Calibri"/>
          <w:spacing w:val="80"/>
          <w:w w:val="150"/>
          <w:sz w:val="22"/>
        </w:rPr>
        <w:t xml:space="preserve"> </w:t>
      </w:r>
      <w:r>
        <w:t>Классификация Федеральных</w:t>
      </w:r>
      <w:r>
        <w:rPr>
          <w:spacing w:val="-5"/>
        </w:rPr>
        <w:t xml:space="preserve"> </w:t>
      </w:r>
      <w:r>
        <w:t>округов</w:t>
      </w:r>
      <w:r>
        <w:rPr>
          <w:spacing w:val="-2"/>
        </w:rPr>
        <w:t xml:space="preserve"> </w:t>
      </w:r>
      <w:r>
        <w:t>по особенностям естественного и механического движения населения.</w:t>
      </w:r>
    </w:p>
    <w:p w:rsidR="004F75DF" w:rsidRDefault="0013698B">
      <w:pPr>
        <w:pStyle w:val="1"/>
        <w:spacing w:before="2"/>
        <w:ind w:left="0" w:right="344"/>
        <w:jc w:val="center"/>
      </w:pPr>
      <w:r>
        <w:t>9</w:t>
      </w:r>
      <w:r>
        <w:rPr>
          <w:spacing w:val="-1"/>
        </w:rPr>
        <w:t xml:space="preserve"> </w:t>
      </w:r>
      <w:r>
        <w:rPr>
          <w:spacing w:val="-4"/>
        </w:rPr>
        <w:t>КЛАСС</w:t>
      </w:r>
    </w:p>
    <w:p w:rsidR="004F75DF" w:rsidRDefault="0013698B">
      <w:pPr>
        <w:pStyle w:val="2"/>
        <w:spacing w:before="268"/>
        <w:ind w:left="0" w:right="341"/>
        <w:jc w:val="center"/>
      </w:pPr>
      <w:r>
        <w:t>Раздел</w:t>
      </w:r>
      <w:r>
        <w:rPr>
          <w:spacing w:val="-7"/>
        </w:rPr>
        <w:t xml:space="preserve"> </w:t>
      </w:r>
      <w:r>
        <w:t>1.</w:t>
      </w:r>
      <w:r>
        <w:rPr>
          <w:spacing w:val="-5"/>
        </w:rPr>
        <w:t xml:space="preserve"> </w:t>
      </w:r>
      <w:r>
        <w:t>Хозяйство</w:t>
      </w:r>
      <w:r>
        <w:rPr>
          <w:spacing w:val="-11"/>
        </w:rPr>
        <w:t xml:space="preserve"> </w:t>
      </w:r>
      <w:r>
        <w:rPr>
          <w:spacing w:val="-2"/>
        </w:rPr>
        <w:t>России</w:t>
      </w:r>
    </w:p>
    <w:p w:rsidR="004F75DF" w:rsidRDefault="0013698B">
      <w:pPr>
        <w:spacing w:before="269" w:line="319" w:lineRule="exact"/>
        <w:ind w:left="2656"/>
        <w:jc w:val="both"/>
        <w:rPr>
          <w:b/>
          <w:sz w:val="28"/>
        </w:rPr>
      </w:pPr>
      <w:r>
        <w:rPr>
          <w:b/>
          <w:sz w:val="28"/>
        </w:rPr>
        <w:t>Тема</w:t>
      </w:r>
      <w:r>
        <w:rPr>
          <w:b/>
          <w:spacing w:val="-11"/>
          <w:sz w:val="28"/>
        </w:rPr>
        <w:t xml:space="preserve"> </w:t>
      </w:r>
      <w:r>
        <w:rPr>
          <w:b/>
          <w:sz w:val="28"/>
        </w:rPr>
        <w:t>1.</w:t>
      </w:r>
      <w:r>
        <w:rPr>
          <w:b/>
          <w:spacing w:val="-8"/>
          <w:sz w:val="28"/>
        </w:rPr>
        <w:t xml:space="preserve"> </w:t>
      </w:r>
      <w:r>
        <w:rPr>
          <w:b/>
          <w:sz w:val="28"/>
        </w:rPr>
        <w:t>Общая</w:t>
      </w:r>
      <w:r>
        <w:rPr>
          <w:b/>
          <w:spacing w:val="-8"/>
          <w:sz w:val="28"/>
        </w:rPr>
        <w:t xml:space="preserve"> </w:t>
      </w:r>
      <w:r>
        <w:rPr>
          <w:b/>
          <w:sz w:val="28"/>
        </w:rPr>
        <w:t>характеристика</w:t>
      </w:r>
      <w:r>
        <w:rPr>
          <w:b/>
          <w:spacing w:val="-10"/>
          <w:sz w:val="28"/>
        </w:rPr>
        <w:t xml:space="preserve"> </w:t>
      </w:r>
      <w:r>
        <w:rPr>
          <w:b/>
          <w:sz w:val="28"/>
        </w:rPr>
        <w:t>хозяйства</w:t>
      </w:r>
      <w:r>
        <w:rPr>
          <w:b/>
          <w:spacing w:val="-11"/>
          <w:sz w:val="28"/>
        </w:rPr>
        <w:t xml:space="preserve"> </w:t>
      </w:r>
      <w:r>
        <w:rPr>
          <w:b/>
          <w:spacing w:val="-2"/>
          <w:sz w:val="28"/>
        </w:rPr>
        <w:t>России</w:t>
      </w:r>
    </w:p>
    <w:p w:rsidR="004F75DF" w:rsidRDefault="0013698B">
      <w:pPr>
        <w:pStyle w:val="a3"/>
        <w:ind w:right="1129" w:firstLine="600"/>
      </w:pPr>
      <w:r>
        <w:t>Состав хозяйства: важнейшие межотраслевые комплексы и отрасли. Отраслевая</w:t>
      </w:r>
      <w:r>
        <w:rPr>
          <w:spacing w:val="-5"/>
        </w:rPr>
        <w:t xml:space="preserve"> </w:t>
      </w:r>
      <w:r>
        <w:t>структура,</w:t>
      </w:r>
      <w:r>
        <w:rPr>
          <w:spacing w:val="-4"/>
        </w:rPr>
        <w:t xml:space="preserve"> </w:t>
      </w:r>
      <w:r>
        <w:t>функциональная</w:t>
      </w:r>
      <w:r>
        <w:rPr>
          <w:spacing w:val="-5"/>
        </w:rPr>
        <w:t xml:space="preserve"> </w:t>
      </w:r>
      <w:r>
        <w:t>и</w:t>
      </w:r>
      <w:r>
        <w:rPr>
          <w:spacing w:val="-7"/>
        </w:rPr>
        <w:t xml:space="preserve"> </w:t>
      </w:r>
      <w:r>
        <w:t>территориальная</w:t>
      </w:r>
      <w:r>
        <w:rPr>
          <w:spacing w:val="-5"/>
        </w:rPr>
        <w:t xml:space="preserve"> </w:t>
      </w:r>
      <w:r>
        <w:t>структуры</w:t>
      </w:r>
      <w:r>
        <w:rPr>
          <w:spacing w:val="-2"/>
        </w:rPr>
        <w:t xml:space="preserve"> </w:t>
      </w:r>
      <w:r>
        <w:t>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w:t>
      </w:r>
      <w:r>
        <w:rPr>
          <w:spacing w:val="-4"/>
        </w:rPr>
        <w:t xml:space="preserve"> </w:t>
      </w:r>
      <w:r>
        <w:t>и</w:t>
      </w:r>
      <w:r>
        <w:rPr>
          <w:spacing w:val="-1"/>
        </w:rPr>
        <w:t xml:space="preserve"> </w:t>
      </w:r>
      <w:r>
        <w:t>ВРП</w:t>
      </w:r>
      <w:r>
        <w:rPr>
          <w:spacing w:val="-4"/>
        </w:rPr>
        <w:t xml:space="preserve"> </w:t>
      </w:r>
      <w:r>
        <w:t>как</w:t>
      </w:r>
      <w:r>
        <w:rPr>
          <w:spacing w:val="-2"/>
        </w:rPr>
        <w:t xml:space="preserve"> </w:t>
      </w:r>
      <w:r>
        <w:t>показатели</w:t>
      </w:r>
      <w:r>
        <w:rPr>
          <w:spacing w:val="-1"/>
        </w:rPr>
        <w:t xml:space="preserve"> </w:t>
      </w:r>
      <w:r>
        <w:t>уровня развития страны</w:t>
      </w:r>
      <w:r>
        <w:rPr>
          <w:spacing w:val="-1"/>
        </w:rPr>
        <w:t xml:space="preserve"> </w:t>
      </w:r>
      <w:r>
        <w:t>и</w:t>
      </w:r>
      <w:r>
        <w:rPr>
          <w:spacing w:val="-1"/>
        </w:rPr>
        <w:t xml:space="preserve"> </w:t>
      </w:r>
      <w:r>
        <w:t>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w:t>
      </w:r>
      <w:r>
        <w:rPr>
          <w:spacing w:val="-3"/>
        </w:rPr>
        <w:t xml:space="preserve"> </w:t>
      </w:r>
      <w:r>
        <w:t>«Стратегии</w:t>
      </w:r>
      <w:r>
        <w:rPr>
          <w:spacing w:val="-1"/>
        </w:rPr>
        <w:t xml:space="preserve"> </w:t>
      </w:r>
      <w:r>
        <w:t>пространственного развития Российской Федерации» как «геостратегические территории».</w:t>
      </w:r>
    </w:p>
    <w:p w:rsidR="004F75DF" w:rsidRDefault="0013698B">
      <w:pPr>
        <w:pStyle w:val="a3"/>
        <w:spacing w:line="242" w:lineRule="auto"/>
        <w:ind w:right="1144" w:firstLine="600"/>
      </w:pPr>
      <w:r>
        <w:t>Производственный капитал. Распределение производственного капитала по территории страны. Условия и факторы размещения хозяйства.</w:t>
      </w:r>
    </w:p>
    <w:p w:rsidR="004F75DF" w:rsidRDefault="0013698B">
      <w:pPr>
        <w:pStyle w:val="2"/>
        <w:spacing w:before="1" w:line="319" w:lineRule="exact"/>
        <w:ind w:left="2555"/>
      </w:pPr>
      <w:r>
        <w:t>Тема</w:t>
      </w:r>
      <w:r>
        <w:rPr>
          <w:spacing w:val="-11"/>
        </w:rPr>
        <w:t xml:space="preserve"> </w:t>
      </w:r>
      <w:r>
        <w:t>2.</w:t>
      </w:r>
      <w:r>
        <w:rPr>
          <w:spacing w:val="-12"/>
        </w:rPr>
        <w:t xml:space="preserve"> </w:t>
      </w:r>
      <w:r>
        <w:t>Топливно-энергетический</w:t>
      </w:r>
      <w:r>
        <w:rPr>
          <w:spacing w:val="-11"/>
        </w:rPr>
        <w:t xml:space="preserve"> </w:t>
      </w:r>
      <w:r>
        <w:t>комплекс</w:t>
      </w:r>
      <w:r>
        <w:rPr>
          <w:spacing w:val="-10"/>
        </w:rPr>
        <w:t xml:space="preserve"> </w:t>
      </w:r>
      <w:r>
        <w:rPr>
          <w:spacing w:val="-2"/>
        </w:rPr>
        <w:t>(ТЭК)</w:t>
      </w:r>
    </w:p>
    <w:p w:rsidR="004F75DF" w:rsidRDefault="0013698B">
      <w:pPr>
        <w:pStyle w:val="a3"/>
        <w:ind w:right="1127" w:firstLine="60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F75DF" w:rsidRDefault="0013698B">
      <w:pPr>
        <w:pStyle w:val="2"/>
        <w:spacing w:before="4" w:line="319" w:lineRule="exact"/>
        <w:ind w:left="4380"/>
        <w:jc w:val="left"/>
      </w:pPr>
      <w:r>
        <w:t>Практические</w:t>
      </w:r>
      <w:r>
        <w:rPr>
          <w:spacing w:val="-17"/>
        </w:rPr>
        <w:t xml:space="preserve"> </w:t>
      </w:r>
      <w:r>
        <w:rPr>
          <w:spacing w:val="-2"/>
        </w:rPr>
        <w:t>работы</w:t>
      </w:r>
    </w:p>
    <w:p w:rsidR="004F75DF" w:rsidRDefault="0013698B">
      <w:pPr>
        <w:pStyle w:val="a4"/>
        <w:numPr>
          <w:ilvl w:val="0"/>
          <w:numId w:val="67"/>
        </w:numPr>
        <w:tabs>
          <w:tab w:val="left" w:pos="1540"/>
        </w:tabs>
        <w:ind w:right="1143" w:firstLine="600"/>
        <w:rPr>
          <w:sz w:val="28"/>
        </w:rPr>
      </w:pPr>
      <w:r>
        <w:rPr>
          <w:sz w:val="28"/>
        </w:rPr>
        <w:t>Анализ</w:t>
      </w:r>
      <w:r>
        <w:rPr>
          <w:spacing w:val="80"/>
          <w:sz w:val="28"/>
        </w:rPr>
        <w:t xml:space="preserve"> </w:t>
      </w:r>
      <w:r>
        <w:rPr>
          <w:sz w:val="28"/>
        </w:rPr>
        <w:t>статистических</w:t>
      </w:r>
      <w:r>
        <w:rPr>
          <w:spacing w:val="80"/>
          <w:sz w:val="28"/>
        </w:rPr>
        <w:t xml:space="preserve"> </w:t>
      </w:r>
      <w:r>
        <w:rPr>
          <w:sz w:val="28"/>
        </w:rPr>
        <w:t>и</w:t>
      </w:r>
      <w:r>
        <w:rPr>
          <w:spacing w:val="80"/>
          <w:sz w:val="28"/>
        </w:rPr>
        <w:t xml:space="preserve"> </w:t>
      </w:r>
      <w:r>
        <w:rPr>
          <w:sz w:val="28"/>
        </w:rPr>
        <w:t>текстовых</w:t>
      </w:r>
      <w:r>
        <w:rPr>
          <w:spacing w:val="80"/>
          <w:sz w:val="28"/>
        </w:rPr>
        <w:t xml:space="preserve"> </w:t>
      </w:r>
      <w:r>
        <w:rPr>
          <w:sz w:val="28"/>
        </w:rPr>
        <w:t>материалов</w:t>
      </w:r>
      <w:r>
        <w:rPr>
          <w:spacing w:val="80"/>
          <w:sz w:val="28"/>
        </w:rPr>
        <w:t xml:space="preserve"> </w:t>
      </w:r>
      <w:r>
        <w:rPr>
          <w:sz w:val="28"/>
        </w:rPr>
        <w:t>с</w:t>
      </w:r>
      <w:r>
        <w:rPr>
          <w:spacing w:val="80"/>
          <w:sz w:val="28"/>
        </w:rPr>
        <w:t xml:space="preserve"> </w:t>
      </w:r>
      <w:r>
        <w:rPr>
          <w:sz w:val="28"/>
        </w:rPr>
        <w:t>целью</w:t>
      </w:r>
      <w:r>
        <w:rPr>
          <w:spacing w:val="80"/>
          <w:sz w:val="28"/>
        </w:rPr>
        <w:t xml:space="preserve"> </w:t>
      </w:r>
      <w:r>
        <w:rPr>
          <w:sz w:val="28"/>
        </w:rPr>
        <w:t>сравнения стоимости электроэнергии для населения России в различных регионах.</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4"/>
        <w:numPr>
          <w:ilvl w:val="0"/>
          <w:numId w:val="67"/>
        </w:numPr>
        <w:tabs>
          <w:tab w:val="left" w:pos="1540"/>
        </w:tabs>
        <w:spacing w:before="277"/>
        <w:ind w:right="1140" w:firstLine="600"/>
        <w:jc w:val="both"/>
        <w:rPr>
          <w:sz w:val="28"/>
        </w:rPr>
      </w:pPr>
      <w:r>
        <w:rPr>
          <w:sz w:val="28"/>
        </w:rPr>
        <w:lastRenderedPageBreak/>
        <w:t>Сравнительная оценка возможностей для развития энергетики ВИЭ в отдельных регионах страны.</w:t>
      </w:r>
    </w:p>
    <w:p w:rsidR="004F75DF" w:rsidRDefault="0013698B">
      <w:pPr>
        <w:pStyle w:val="2"/>
        <w:spacing w:before="4" w:line="320" w:lineRule="exact"/>
        <w:ind w:left="3424"/>
      </w:pPr>
      <w:r>
        <w:t>Тема</w:t>
      </w:r>
      <w:r>
        <w:rPr>
          <w:spacing w:val="-10"/>
        </w:rPr>
        <w:t xml:space="preserve"> </w:t>
      </w:r>
      <w:r>
        <w:t>3.</w:t>
      </w:r>
      <w:r>
        <w:rPr>
          <w:spacing w:val="-12"/>
        </w:rPr>
        <w:t xml:space="preserve"> </w:t>
      </w:r>
      <w:r>
        <w:t>Металлургический</w:t>
      </w:r>
      <w:r>
        <w:rPr>
          <w:spacing w:val="-12"/>
        </w:rPr>
        <w:t xml:space="preserve"> </w:t>
      </w:r>
      <w:r>
        <w:rPr>
          <w:spacing w:val="-2"/>
        </w:rPr>
        <w:t>комплекс</w:t>
      </w:r>
    </w:p>
    <w:p w:rsidR="004F75DF" w:rsidRDefault="0013698B">
      <w:pPr>
        <w:pStyle w:val="a3"/>
        <w:ind w:right="1134" w:firstLine="60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F75DF" w:rsidRDefault="0013698B">
      <w:pPr>
        <w:pStyle w:val="2"/>
        <w:spacing w:before="5" w:line="319" w:lineRule="exact"/>
        <w:ind w:left="3189"/>
      </w:pPr>
      <w:r>
        <w:t>Тема</w:t>
      </w:r>
      <w:r>
        <w:rPr>
          <w:spacing w:val="-11"/>
        </w:rPr>
        <w:t xml:space="preserve"> </w:t>
      </w:r>
      <w:r>
        <w:t>4.</w:t>
      </w:r>
      <w:r>
        <w:rPr>
          <w:spacing w:val="-13"/>
        </w:rPr>
        <w:t xml:space="preserve"> </w:t>
      </w:r>
      <w:r>
        <w:t>Машиностроительный</w:t>
      </w:r>
      <w:r>
        <w:rPr>
          <w:spacing w:val="-12"/>
        </w:rPr>
        <w:t xml:space="preserve"> </w:t>
      </w:r>
      <w:r>
        <w:rPr>
          <w:spacing w:val="-2"/>
        </w:rPr>
        <w:t>комплекс</w:t>
      </w:r>
    </w:p>
    <w:p w:rsidR="004F75DF" w:rsidRDefault="0013698B">
      <w:pPr>
        <w:pStyle w:val="a3"/>
        <w:ind w:right="1133" w:firstLine="60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F75DF" w:rsidRDefault="0013698B">
      <w:pPr>
        <w:pStyle w:val="2"/>
        <w:spacing w:line="322" w:lineRule="exact"/>
        <w:ind w:left="4414"/>
      </w:pPr>
      <w:r>
        <w:t>Практическая</w:t>
      </w:r>
      <w:r>
        <w:rPr>
          <w:spacing w:val="-18"/>
        </w:rPr>
        <w:t xml:space="preserve"> </w:t>
      </w:r>
      <w:r>
        <w:rPr>
          <w:spacing w:val="-2"/>
        </w:rPr>
        <w:t>работа</w:t>
      </w:r>
    </w:p>
    <w:p w:rsidR="004F75DF" w:rsidRDefault="0013698B">
      <w:pPr>
        <w:pStyle w:val="a4"/>
        <w:numPr>
          <w:ilvl w:val="0"/>
          <w:numId w:val="66"/>
        </w:numPr>
        <w:tabs>
          <w:tab w:val="left" w:pos="1540"/>
        </w:tabs>
        <w:ind w:right="1138" w:firstLine="600"/>
        <w:jc w:val="both"/>
        <w:rPr>
          <w:sz w:val="28"/>
        </w:rPr>
      </w:pPr>
      <w:r>
        <w:rPr>
          <w:sz w:val="28"/>
        </w:rPr>
        <w:t>Выявление</w:t>
      </w:r>
      <w:r>
        <w:rPr>
          <w:spacing w:val="-3"/>
          <w:sz w:val="28"/>
        </w:rPr>
        <w:t xml:space="preserve"> </w:t>
      </w:r>
      <w:r>
        <w:rPr>
          <w:sz w:val="28"/>
        </w:rPr>
        <w:t>факторов,</w:t>
      </w:r>
      <w:r>
        <w:rPr>
          <w:spacing w:val="-2"/>
          <w:sz w:val="28"/>
        </w:rPr>
        <w:t xml:space="preserve"> </w:t>
      </w:r>
      <w:r>
        <w:rPr>
          <w:sz w:val="28"/>
        </w:rPr>
        <w:t>повлиявших</w:t>
      </w:r>
      <w:r>
        <w:rPr>
          <w:spacing w:val="-4"/>
          <w:sz w:val="28"/>
        </w:rPr>
        <w:t xml:space="preserve"> </w:t>
      </w:r>
      <w:r>
        <w:rPr>
          <w:sz w:val="28"/>
        </w:rPr>
        <w:t>на</w:t>
      </w:r>
      <w:r>
        <w:rPr>
          <w:spacing w:val="-3"/>
          <w:sz w:val="28"/>
        </w:rPr>
        <w:t xml:space="preserve"> </w:t>
      </w:r>
      <w:r>
        <w:rPr>
          <w:sz w:val="28"/>
        </w:rPr>
        <w:t>размещение</w:t>
      </w:r>
      <w:r>
        <w:rPr>
          <w:spacing w:val="-3"/>
          <w:sz w:val="28"/>
        </w:rPr>
        <w:t xml:space="preserve"> </w:t>
      </w:r>
      <w:r>
        <w:rPr>
          <w:sz w:val="28"/>
        </w:rPr>
        <w:t xml:space="preserve">машиностроительного предприятия (по выбору) на основе анализа различных источников </w:t>
      </w:r>
      <w:r>
        <w:rPr>
          <w:spacing w:val="-2"/>
          <w:sz w:val="28"/>
        </w:rPr>
        <w:t>информации.</w:t>
      </w:r>
    </w:p>
    <w:p w:rsidR="004F75DF" w:rsidRDefault="0013698B">
      <w:pPr>
        <w:pStyle w:val="2"/>
        <w:spacing w:before="4"/>
        <w:ind w:left="3842" w:right="3522" w:hanging="178"/>
      </w:pPr>
      <w:r>
        <w:t>Тема</w:t>
      </w:r>
      <w:r>
        <w:rPr>
          <w:spacing w:val="-13"/>
        </w:rPr>
        <w:t xml:space="preserve"> </w:t>
      </w:r>
      <w:r>
        <w:t>5.</w:t>
      </w:r>
      <w:r>
        <w:rPr>
          <w:spacing w:val="-11"/>
        </w:rPr>
        <w:t xml:space="preserve"> </w:t>
      </w:r>
      <w:r>
        <w:t>Химико-лесной</w:t>
      </w:r>
      <w:r>
        <w:rPr>
          <w:spacing w:val="-15"/>
        </w:rPr>
        <w:t xml:space="preserve"> </w:t>
      </w:r>
      <w:r>
        <w:t>комплекс Химическая промышленность</w:t>
      </w:r>
    </w:p>
    <w:p w:rsidR="004F75DF" w:rsidRDefault="0013698B">
      <w:pPr>
        <w:pStyle w:val="a3"/>
        <w:ind w:right="1134" w:firstLine="600"/>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w:t>
      </w:r>
      <w:proofErr w:type="gramStart"/>
      <w:r>
        <w:t>промышленность</w:t>
      </w:r>
      <w:r>
        <w:rPr>
          <w:spacing w:val="65"/>
        </w:rPr>
        <w:t xml:space="preserve">  </w:t>
      </w:r>
      <w:r>
        <w:t>и</w:t>
      </w:r>
      <w:proofErr w:type="gramEnd"/>
      <w:r>
        <w:rPr>
          <w:spacing w:val="66"/>
        </w:rPr>
        <w:t xml:space="preserve">  </w:t>
      </w:r>
      <w:r>
        <w:t>охрана</w:t>
      </w:r>
      <w:r>
        <w:rPr>
          <w:spacing w:val="66"/>
        </w:rPr>
        <w:t xml:space="preserve">  </w:t>
      </w:r>
      <w:r>
        <w:t>окружающей</w:t>
      </w:r>
      <w:r>
        <w:rPr>
          <w:spacing w:val="67"/>
        </w:rPr>
        <w:t xml:space="preserve">  </w:t>
      </w:r>
      <w:r>
        <w:t>среды.</w:t>
      </w:r>
      <w:r>
        <w:rPr>
          <w:spacing w:val="67"/>
        </w:rPr>
        <w:t xml:space="preserve">  </w:t>
      </w:r>
      <w:proofErr w:type="gramStart"/>
      <w:r>
        <w:t>Основные</w:t>
      </w:r>
      <w:r>
        <w:rPr>
          <w:spacing w:val="67"/>
        </w:rPr>
        <w:t xml:space="preserve">  </w:t>
      </w:r>
      <w:r>
        <w:rPr>
          <w:spacing w:val="-2"/>
        </w:rPr>
        <w:t>положения</w:t>
      </w:r>
      <w:proofErr w:type="gramEnd"/>
    </w:p>
    <w:p w:rsidR="004F75DF" w:rsidRDefault="0013698B">
      <w:pPr>
        <w:pStyle w:val="a3"/>
        <w:ind w:right="1128"/>
      </w:pPr>
      <w:r>
        <w:t>«Стратегии развития химического и нефтехимического комплекса на период до 2030 года».</w:t>
      </w:r>
    </w:p>
    <w:p w:rsidR="004F75DF" w:rsidRDefault="0013698B">
      <w:pPr>
        <w:pStyle w:val="2"/>
        <w:spacing w:line="317" w:lineRule="exact"/>
        <w:ind w:left="3803"/>
      </w:pPr>
      <w:r>
        <w:rPr>
          <w:spacing w:val="-2"/>
        </w:rPr>
        <w:t>Лесопромышленный</w:t>
      </w:r>
      <w:r>
        <w:rPr>
          <w:spacing w:val="5"/>
        </w:rPr>
        <w:t xml:space="preserve"> </w:t>
      </w:r>
      <w:r>
        <w:rPr>
          <w:spacing w:val="-2"/>
        </w:rPr>
        <w:t>комплекс</w:t>
      </w:r>
    </w:p>
    <w:p w:rsidR="004F75DF" w:rsidRDefault="0013698B">
      <w:pPr>
        <w:pStyle w:val="a3"/>
        <w:ind w:right="1137" w:firstLine="60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F75DF" w:rsidRDefault="0013698B">
      <w:pPr>
        <w:pStyle w:val="a3"/>
        <w:ind w:right="1142" w:firstLine="60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line="319" w:lineRule="exact"/>
        <w:ind w:left="4414"/>
      </w:pPr>
      <w:r>
        <w:lastRenderedPageBreak/>
        <w:t>Практическая</w:t>
      </w:r>
      <w:r>
        <w:rPr>
          <w:spacing w:val="-18"/>
        </w:rPr>
        <w:t xml:space="preserve"> </w:t>
      </w:r>
      <w:r>
        <w:rPr>
          <w:spacing w:val="-2"/>
        </w:rPr>
        <w:t>работа</w:t>
      </w:r>
    </w:p>
    <w:p w:rsidR="004F75DF" w:rsidRDefault="0013698B">
      <w:pPr>
        <w:pStyle w:val="a4"/>
        <w:numPr>
          <w:ilvl w:val="0"/>
          <w:numId w:val="65"/>
        </w:numPr>
        <w:tabs>
          <w:tab w:val="left" w:pos="1540"/>
        </w:tabs>
        <w:ind w:right="1133" w:firstLine="600"/>
        <w:jc w:val="both"/>
        <w:rPr>
          <w:sz w:val="28"/>
        </w:rPr>
      </w:pPr>
      <w:r>
        <w:rPr>
          <w:sz w:val="28"/>
        </w:rPr>
        <w:t>Анализ документов «Прогноз развития лесного сектора Российской Федерации до 2030 года» (Гл.1, 3 и 11) и «Стратегия развития лесного комплекса</w:t>
      </w:r>
      <w:r>
        <w:rPr>
          <w:spacing w:val="-4"/>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до</w:t>
      </w:r>
      <w:r>
        <w:rPr>
          <w:spacing w:val="-5"/>
          <w:sz w:val="28"/>
        </w:rPr>
        <w:t xml:space="preserve"> </w:t>
      </w:r>
      <w:r>
        <w:rPr>
          <w:sz w:val="28"/>
        </w:rPr>
        <w:t>2030</w:t>
      </w:r>
      <w:r>
        <w:rPr>
          <w:spacing w:val="-5"/>
          <w:sz w:val="28"/>
        </w:rPr>
        <w:t xml:space="preserve"> </w:t>
      </w:r>
      <w:r>
        <w:rPr>
          <w:sz w:val="28"/>
        </w:rPr>
        <w:t>года»</w:t>
      </w:r>
      <w:r>
        <w:rPr>
          <w:spacing w:val="-4"/>
          <w:sz w:val="28"/>
        </w:rPr>
        <w:t xml:space="preserve"> </w:t>
      </w:r>
      <w:r>
        <w:rPr>
          <w:sz w:val="28"/>
        </w:rPr>
        <w:t>(Гл.</w:t>
      </w:r>
      <w:r>
        <w:rPr>
          <w:spacing w:val="6"/>
          <w:sz w:val="28"/>
        </w:rPr>
        <w:t xml:space="preserve"> </w:t>
      </w:r>
      <w:r>
        <w:rPr>
          <w:sz w:val="28"/>
        </w:rPr>
        <w:t>II</w:t>
      </w:r>
      <w:r>
        <w:rPr>
          <w:spacing w:val="-6"/>
          <w:sz w:val="28"/>
        </w:rPr>
        <w:t xml:space="preserve"> </w:t>
      </w:r>
      <w:r>
        <w:rPr>
          <w:sz w:val="28"/>
        </w:rPr>
        <w:t>и</w:t>
      </w:r>
      <w:r>
        <w:rPr>
          <w:spacing w:val="-5"/>
          <w:sz w:val="28"/>
        </w:rPr>
        <w:t xml:space="preserve"> </w:t>
      </w:r>
      <w:r>
        <w:rPr>
          <w:sz w:val="28"/>
        </w:rPr>
        <w:t>III,</w:t>
      </w:r>
      <w:r>
        <w:rPr>
          <w:spacing w:val="2"/>
          <w:sz w:val="28"/>
        </w:rPr>
        <w:t xml:space="preserve"> </w:t>
      </w:r>
      <w:r>
        <w:rPr>
          <w:sz w:val="28"/>
        </w:rPr>
        <w:t>Приложения</w:t>
      </w:r>
      <w:r>
        <w:rPr>
          <w:spacing w:val="2"/>
          <w:sz w:val="28"/>
        </w:rPr>
        <w:t xml:space="preserve"> </w:t>
      </w:r>
      <w:r>
        <w:rPr>
          <w:sz w:val="28"/>
        </w:rPr>
        <w:t>№</w:t>
      </w:r>
      <w:r>
        <w:rPr>
          <w:spacing w:val="-6"/>
          <w:sz w:val="28"/>
        </w:rPr>
        <w:t xml:space="preserve"> </w:t>
      </w:r>
      <w:r>
        <w:rPr>
          <w:sz w:val="28"/>
        </w:rPr>
        <w:t>1</w:t>
      </w:r>
      <w:r>
        <w:rPr>
          <w:spacing w:val="-5"/>
          <w:sz w:val="28"/>
        </w:rPr>
        <w:t xml:space="preserve"> </w:t>
      </w:r>
      <w:r>
        <w:rPr>
          <w:spacing w:val="-10"/>
          <w:sz w:val="28"/>
        </w:rPr>
        <w:t>и</w:t>
      </w:r>
    </w:p>
    <w:p w:rsidR="004F75DF" w:rsidRDefault="0013698B">
      <w:pPr>
        <w:pStyle w:val="a3"/>
        <w:spacing w:line="321" w:lineRule="exact"/>
        <w:ind w:right="2223"/>
        <w:jc w:val="right"/>
      </w:pPr>
      <w:r>
        <w:t>№</w:t>
      </w:r>
      <w:r>
        <w:rPr>
          <w:spacing w:val="-7"/>
        </w:rPr>
        <w:t xml:space="preserve"> </w:t>
      </w:r>
      <w:r>
        <w:t>18)</w:t>
      </w:r>
      <w:r>
        <w:rPr>
          <w:spacing w:val="-6"/>
        </w:rPr>
        <w:t xml:space="preserve"> </w:t>
      </w:r>
      <w:r>
        <w:t>с</w:t>
      </w:r>
      <w:r>
        <w:rPr>
          <w:spacing w:val="-5"/>
        </w:rPr>
        <w:t xml:space="preserve"> </w:t>
      </w:r>
      <w:r>
        <w:t>целью</w:t>
      </w:r>
      <w:r>
        <w:rPr>
          <w:spacing w:val="-6"/>
        </w:rPr>
        <w:t xml:space="preserve"> </w:t>
      </w:r>
      <w:r>
        <w:t>определения</w:t>
      </w:r>
      <w:r>
        <w:rPr>
          <w:spacing w:val="-5"/>
        </w:rPr>
        <w:t xml:space="preserve"> </w:t>
      </w:r>
      <w:r>
        <w:t>перспектив</w:t>
      </w:r>
      <w:r>
        <w:rPr>
          <w:spacing w:val="-7"/>
        </w:rPr>
        <w:t xml:space="preserve"> </w:t>
      </w:r>
      <w:r>
        <w:t>и</w:t>
      </w:r>
      <w:r>
        <w:rPr>
          <w:spacing w:val="-5"/>
        </w:rPr>
        <w:t xml:space="preserve"> </w:t>
      </w:r>
      <w:r>
        <w:t>проблем</w:t>
      </w:r>
      <w:r>
        <w:rPr>
          <w:spacing w:val="-4"/>
        </w:rPr>
        <w:t xml:space="preserve"> </w:t>
      </w:r>
      <w:r>
        <w:t>развития</w:t>
      </w:r>
      <w:r>
        <w:rPr>
          <w:spacing w:val="-5"/>
        </w:rPr>
        <w:t xml:space="preserve"> </w:t>
      </w:r>
      <w:r>
        <w:rPr>
          <w:spacing w:val="-2"/>
        </w:rPr>
        <w:t>комплекса.</w:t>
      </w:r>
    </w:p>
    <w:p w:rsidR="004F75DF" w:rsidRDefault="0013698B">
      <w:pPr>
        <w:pStyle w:val="2"/>
        <w:spacing w:before="1" w:line="319" w:lineRule="exact"/>
        <w:ind w:right="2253"/>
        <w:jc w:val="right"/>
      </w:pPr>
      <w:r>
        <w:t>Тема</w:t>
      </w:r>
      <w:r>
        <w:rPr>
          <w:spacing w:val="-10"/>
        </w:rPr>
        <w:t xml:space="preserve"> </w:t>
      </w:r>
      <w:r>
        <w:t>6.</w:t>
      </w:r>
      <w:r>
        <w:rPr>
          <w:spacing w:val="-6"/>
        </w:rPr>
        <w:t xml:space="preserve"> </w:t>
      </w:r>
      <w:r>
        <w:t>Агропромышленный</w:t>
      </w:r>
      <w:r>
        <w:rPr>
          <w:spacing w:val="-6"/>
        </w:rPr>
        <w:t xml:space="preserve"> </w:t>
      </w:r>
      <w:r>
        <w:t>комплекс</w:t>
      </w:r>
      <w:r>
        <w:rPr>
          <w:spacing w:val="-9"/>
        </w:rPr>
        <w:t xml:space="preserve"> </w:t>
      </w:r>
      <w:r>
        <w:t>(далее -</w:t>
      </w:r>
      <w:r>
        <w:rPr>
          <w:spacing w:val="-10"/>
        </w:rPr>
        <w:t xml:space="preserve"> </w:t>
      </w:r>
      <w:r>
        <w:rPr>
          <w:spacing w:val="-4"/>
        </w:rPr>
        <w:t>АПК)</w:t>
      </w:r>
    </w:p>
    <w:p w:rsidR="004F75DF" w:rsidRDefault="0013698B">
      <w:pPr>
        <w:pStyle w:val="a3"/>
        <w:ind w:right="1140" w:firstLine="600"/>
      </w:pPr>
      <w:r>
        <w:t>Состав,</w:t>
      </w:r>
      <w:r>
        <w:rPr>
          <w:spacing w:val="-3"/>
        </w:rPr>
        <w:t xml:space="preserve"> </w:t>
      </w:r>
      <w:r>
        <w:t>место</w:t>
      </w:r>
      <w:r>
        <w:rPr>
          <w:spacing w:val="-6"/>
        </w:rPr>
        <w:t xml:space="preserve"> </w:t>
      </w:r>
      <w:r>
        <w:t>и</w:t>
      </w:r>
      <w:r>
        <w:rPr>
          <w:spacing w:val="-6"/>
        </w:rPr>
        <w:t xml:space="preserve"> </w:t>
      </w:r>
      <w:r>
        <w:t>значение</w:t>
      </w:r>
      <w:r>
        <w:rPr>
          <w:spacing w:val="-1"/>
        </w:rPr>
        <w:t xml:space="preserve"> </w:t>
      </w:r>
      <w:r>
        <w:t>в</w:t>
      </w:r>
      <w:r>
        <w:rPr>
          <w:spacing w:val="-7"/>
        </w:rPr>
        <w:t xml:space="preserve"> </w:t>
      </w:r>
      <w:r>
        <w:t>экономике</w:t>
      </w:r>
      <w:r>
        <w:rPr>
          <w:spacing w:val="-5"/>
        </w:rPr>
        <w:t xml:space="preserve"> </w:t>
      </w:r>
      <w:r>
        <w:t>страны.</w:t>
      </w:r>
      <w:r>
        <w:rPr>
          <w:spacing w:val="-3"/>
        </w:rPr>
        <w:t xml:space="preserve"> </w:t>
      </w:r>
      <w:r>
        <w:t>Сельское</w:t>
      </w:r>
      <w:r>
        <w:rPr>
          <w:spacing w:val="-1"/>
        </w:rPr>
        <w:t xml:space="preserve"> </w:t>
      </w:r>
      <w:r>
        <w:t>хозяйство.</w:t>
      </w:r>
      <w:r>
        <w:rPr>
          <w:spacing w:val="-3"/>
        </w:rPr>
        <w:t xml:space="preserve"> </w:t>
      </w:r>
      <w:r>
        <w:t>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w:t>
      </w:r>
      <w:r>
        <w:rPr>
          <w:spacing w:val="-2"/>
        </w:rPr>
        <w:t xml:space="preserve"> </w:t>
      </w:r>
      <w:r>
        <w:t>площадь и структура. Растениеводство и животноводство:</w:t>
      </w:r>
      <w:r>
        <w:rPr>
          <w:spacing w:val="-2"/>
        </w:rPr>
        <w:t xml:space="preserve"> </w:t>
      </w:r>
      <w:r>
        <w:t>география основных отраслей. Сельское хозяйство и окружающая среда.</w:t>
      </w:r>
    </w:p>
    <w:p w:rsidR="004F75DF" w:rsidRDefault="0013698B">
      <w:pPr>
        <w:pStyle w:val="a3"/>
        <w:spacing w:before="1"/>
        <w:ind w:right="1131" w:firstLine="600"/>
      </w:pPr>
      <w:r>
        <w:t>Пищевая промышленность. Состав, место и значение в хозяйстве.</w:t>
      </w:r>
      <w:r>
        <w:rPr>
          <w:spacing w:val="40"/>
        </w:rPr>
        <w:t xml:space="preserve"> </w:t>
      </w:r>
      <w:r>
        <w:t>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F75DF" w:rsidRDefault="0013698B">
      <w:pPr>
        <w:pStyle w:val="2"/>
        <w:spacing w:before="3" w:line="319" w:lineRule="exact"/>
        <w:ind w:left="4414"/>
      </w:pPr>
      <w:r>
        <w:t>Практическая</w:t>
      </w:r>
      <w:r>
        <w:rPr>
          <w:spacing w:val="-18"/>
        </w:rPr>
        <w:t xml:space="preserve"> </w:t>
      </w:r>
      <w:r>
        <w:rPr>
          <w:spacing w:val="-2"/>
        </w:rPr>
        <w:t>работа</w:t>
      </w:r>
    </w:p>
    <w:p w:rsidR="004F75DF" w:rsidRDefault="0013698B">
      <w:pPr>
        <w:pStyle w:val="a4"/>
        <w:numPr>
          <w:ilvl w:val="0"/>
          <w:numId w:val="64"/>
        </w:numPr>
        <w:tabs>
          <w:tab w:val="left" w:pos="1540"/>
        </w:tabs>
        <w:spacing w:line="242" w:lineRule="auto"/>
        <w:ind w:right="1136" w:firstLine="600"/>
        <w:jc w:val="both"/>
        <w:rPr>
          <w:sz w:val="28"/>
        </w:rPr>
      </w:pPr>
      <w:r>
        <w:rPr>
          <w:sz w:val="28"/>
        </w:rPr>
        <w:t>Определение влияния природных и социальных факторов на</w:t>
      </w:r>
      <w:r>
        <w:rPr>
          <w:spacing w:val="40"/>
          <w:sz w:val="28"/>
        </w:rPr>
        <w:t xml:space="preserve"> </w:t>
      </w:r>
      <w:r>
        <w:rPr>
          <w:sz w:val="28"/>
        </w:rPr>
        <w:t>размещение отраслей АПК.</w:t>
      </w:r>
    </w:p>
    <w:p w:rsidR="004F75DF" w:rsidRDefault="0013698B">
      <w:pPr>
        <w:pStyle w:val="2"/>
        <w:spacing w:line="319" w:lineRule="exact"/>
        <w:ind w:left="3371"/>
      </w:pPr>
      <w:r>
        <w:t>Тема</w:t>
      </w:r>
      <w:r>
        <w:rPr>
          <w:spacing w:val="-12"/>
        </w:rPr>
        <w:t xml:space="preserve"> </w:t>
      </w:r>
      <w:r>
        <w:t>7.</w:t>
      </w:r>
      <w:r>
        <w:rPr>
          <w:spacing w:val="-9"/>
        </w:rPr>
        <w:t xml:space="preserve"> </w:t>
      </w:r>
      <w:r>
        <w:t>Инфраструктурный</w:t>
      </w:r>
      <w:r>
        <w:rPr>
          <w:spacing w:val="-14"/>
        </w:rPr>
        <w:t xml:space="preserve"> </w:t>
      </w:r>
      <w:r>
        <w:rPr>
          <w:spacing w:val="-2"/>
        </w:rPr>
        <w:t>комплекс</w:t>
      </w:r>
    </w:p>
    <w:p w:rsidR="004F75DF" w:rsidRDefault="0013698B">
      <w:pPr>
        <w:pStyle w:val="a3"/>
        <w:ind w:right="1138" w:firstLine="600"/>
      </w:pPr>
      <w:r>
        <w:t>Состав: транспорт, информационная инфраструктура; сфера обслуживания, рекреационное хозяйство — место и значение в хозяйстве.</w:t>
      </w:r>
    </w:p>
    <w:p w:rsidR="004F75DF" w:rsidRDefault="0013698B">
      <w:pPr>
        <w:pStyle w:val="a3"/>
        <w:ind w:right="1137" w:firstLine="60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F75DF" w:rsidRDefault="0013698B">
      <w:pPr>
        <w:pStyle w:val="a3"/>
        <w:spacing w:line="320" w:lineRule="exact"/>
        <w:ind w:left="1273"/>
      </w:pPr>
      <w:r>
        <w:t>Транспорт</w:t>
      </w:r>
      <w:r>
        <w:rPr>
          <w:spacing w:val="-8"/>
        </w:rPr>
        <w:t xml:space="preserve"> </w:t>
      </w:r>
      <w:r>
        <w:t>и</w:t>
      </w:r>
      <w:r>
        <w:rPr>
          <w:spacing w:val="-7"/>
        </w:rPr>
        <w:t xml:space="preserve"> </w:t>
      </w:r>
      <w:r>
        <w:t>охрана</w:t>
      </w:r>
      <w:r>
        <w:rPr>
          <w:spacing w:val="-7"/>
        </w:rPr>
        <w:t xml:space="preserve"> </w:t>
      </w:r>
      <w:r>
        <w:t>окружающей</w:t>
      </w:r>
      <w:r>
        <w:rPr>
          <w:spacing w:val="-7"/>
        </w:rPr>
        <w:t xml:space="preserve"> </w:t>
      </w:r>
      <w:r>
        <w:rPr>
          <w:spacing w:val="-2"/>
        </w:rPr>
        <w:t>среды.</w:t>
      </w:r>
    </w:p>
    <w:p w:rsidR="004F75DF" w:rsidRDefault="0013698B">
      <w:pPr>
        <w:pStyle w:val="a3"/>
        <w:ind w:right="1123" w:firstLine="600"/>
        <w:jc w:val="left"/>
      </w:pPr>
      <w:r>
        <w:t>Информационная</w:t>
      </w:r>
      <w:r>
        <w:rPr>
          <w:spacing w:val="-8"/>
        </w:rPr>
        <w:t xml:space="preserve"> </w:t>
      </w:r>
      <w:r>
        <w:t>инфраструктура.</w:t>
      </w:r>
      <w:r>
        <w:rPr>
          <w:spacing w:val="-8"/>
        </w:rPr>
        <w:t xml:space="preserve"> </w:t>
      </w:r>
      <w:r>
        <w:t>Рекреационное</w:t>
      </w:r>
      <w:r>
        <w:rPr>
          <w:spacing w:val="-9"/>
        </w:rPr>
        <w:t xml:space="preserve"> </w:t>
      </w:r>
      <w:r>
        <w:t>хозяйство.</w:t>
      </w:r>
      <w:r>
        <w:rPr>
          <w:spacing w:val="-8"/>
        </w:rPr>
        <w:t xml:space="preserve"> </w:t>
      </w:r>
      <w:r>
        <w:t>Особенности сферы обслуживания своего края.</w:t>
      </w:r>
    </w:p>
    <w:p w:rsidR="004F75DF" w:rsidRDefault="0013698B">
      <w:pPr>
        <w:pStyle w:val="a3"/>
        <w:tabs>
          <w:tab w:val="left" w:pos="2313"/>
          <w:tab w:val="left" w:pos="2741"/>
          <w:tab w:val="left" w:pos="3110"/>
          <w:tab w:val="left" w:pos="3464"/>
          <w:tab w:val="left" w:pos="4044"/>
          <w:tab w:val="left" w:pos="4866"/>
          <w:tab w:val="left" w:pos="5196"/>
          <w:tab w:val="left" w:pos="5790"/>
          <w:tab w:val="left" w:pos="6142"/>
          <w:tab w:val="left" w:pos="6654"/>
          <w:tab w:val="left" w:pos="7555"/>
          <w:tab w:val="left" w:pos="7681"/>
          <w:tab w:val="left" w:pos="9249"/>
          <w:tab w:val="left" w:pos="9487"/>
        </w:tabs>
        <w:ind w:right="1141" w:firstLine="600"/>
        <w:jc w:val="left"/>
      </w:pPr>
      <w:r>
        <w:rPr>
          <w:spacing w:val="-2"/>
        </w:rPr>
        <w:t>Проблемы</w:t>
      </w:r>
      <w:r>
        <w:tab/>
      </w:r>
      <w:r>
        <w:rPr>
          <w:spacing w:val="-10"/>
        </w:rPr>
        <w:t>и</w:t>
      </w:r>
      <w:r>
        <w:tab/>
      </w:r>
      <w:r>
        <w:rPr>
          <w:spacing w:val="-2"/>
        </w:rPr>
        <w:t>перспективы</w:t>
      </w:r>
      <w:r>
        <w:tab/>
      </w:r>
      <w:r>
        <w:rPr>
          <w:spacing w:val="-2"/>
        </w:rPr>
        <w:t>развития</w:t>
      </w:r>
      <w:r>
        <w:tab/>
      </w:r>
      <w:r>
        <w:rPr>
          <w:spacing w:val="-2"/>
        </w:rPr>
        <w:t>комплекса.</w:t>
      </w:r>
      <w:r>
        <w:tab/>
      </w:r>
      <w:r>
        <w:tab/>
      </w:r>
      <w:r>
        <w:rPr>
          <w:spacing w:val="-2"/>
        </w:rPr>
        <w:t>«Стратегия</w:t>
      </w:r>
      <w:r>
        <w:tab/>
      </w:r>
      <w:r>
        <w:rPr>
          <w:spacing w:val="-2"/>
        </w:rPr>
        <w:t>развития транспорта</w:t>
      </w:r>
      <w:r>
        <w:tab/>
      </w:r>
      <w:r>
        <w:rPr>
          <w:spacing w:val="-2"/>
        </w:rPr>
        <w:t>России</w:t>
      </w:r>
      <w:r>
        <w:tab/>
      </w:r>
      <w:r>
        <w:rPr>
          <w:spacing w:val="-5"/>
        </w:rPr>
        <w:t>на</w:t>
      </w:r>
      <w:r>
        <w:tab/>
      </w:r>
      <w:r>
        <w:rPr>
          <w:spacing w:val="-2"/>
        </w:rPr>
        <w:t>период</w:t>
      </w:r>
      <w:r>
        <w:tab/>
      </w:r>
      <w:r>
        <w:rPr>
          <w:spacing w:val="-5"/>
        </w:rPr>
        <w:t>до</w:t>
      </w:r>
      <w:r>
        <w:tab/>
      </w:r>
      <w:r>
        <w:rPr>
          <w:spacing w:val="-4"/>
        </w:rPr>
        <w:t>2030</w:t>
      </w:r>
      <w:r>
        <w:tab/>
      </w:r>
      <w:r>
        <w:rPr>
          <w:spacing w:val="-2"/>
        </w:rPr>
        <w:t>года,</w:t>
      </w:r>
      <w:r>
        <w:tab/>
      </w:r>
      <w:r>
        <w:rPr>
          <w:spacing w:val="-2"/>
        </w:rPr>
        <w:t>Федеральный</w:t>
      </w:r>
      <w:r>
        <w:tab/>
      </w:r>
      <w:r>
        <w:tab/>
      </w:r>
      <w:r>
        <w:rPr>
          <w:spacing w:val="-2"/>
        </w:rPr>
        <w:t>проект</w:t>
      </w:r>
    </w:p>
    <w:p w:rsidR="004F75DF" w:rsidRDefault="0013698B">
      <w:pPr>
        <w:pStyle w:val="a3"/>
        <w:jc w:val="left"/>
      </w:pPr>
      <w:r>
        <w:rPr>
          <w:spacing w:val="-2"/>
        </w:rPr>
        <w:t>«Информационная</w:t>
      </w:r>
      <w:r>
        <w:rPr>
          <w:spacing w:val="10"/>
        </w:rPr>
        <w:t xml:space="preserve"> </w:t>
      </w:r>
      <w:r>
        <w:rPr>
          <w:spacing w:val="-2"/>
        </w:rPr>
        <w:t>инфраструктура».</w:t>
      </w:r>
    </w:p>
    <w:p w:rsidR="004F75DF" w:rsidRDefault="0013698B">
      <w:pPr>
        <w:pStyle w:val="2"/>
        <w:spacing w:before="5" w:line="319" w:lineRule="exact"/>
        <w:ind w:left="4380"/>
        <w:jc w:val="left"/>
      </w:pPr>
      <w:r>
        <w:t>Практические</w:t>
      </w:r>
      <w:r>
        <w:rPr>
          <w:spacing w:val="-17"/>
        </w:rPr>
        <w:t xml:space="preserve"> </w:t>
      </w:r>
      <w:r>
        <w:rPr>
          <w:spacing w:val="-2"/>
        </w:rPr>
        <w:t>работы</w:t>
      </w:r>
    </w:p>
    <w:p w:rsidR="004F75DF" w:rsidRDefault="0013698B">
      <w:pPr>
        <w:pStyle w:val="a4"/>
        <w:numPr>
          <w:ilvl w:val="0"/>
          <w:numId w:val="63"/>
        </w:numPr>
        <w:tabs>
          <w:tab w:val="left" w:pos="1540"/>
        </w:tabs>
        <w:ind w:right="1138" w:firstLine="600"/>
        <w:rPr>
          <w:sz w:val="28"/>
        </w:rPr>
      </w:pPr>
      <w:r>
        <w:rPr>
          <w:sz w:val="28"/>
        </w:rPr>
        <w:t>Анализ</w:t>
      </w:r>
      <w:r>
        <w:rPr>
          <w:spacing w:val="40"/>
          <w:sz w:val="28"/>
        </w:rPr>
        <w:t xml:space="preserve"> </w:t>
      </w:r>
      <w:r>
        <w:rPr>
          <w:sz w:val="28"/>
        </w:rPr>
        <w:t>статистических</w:t>
      </w:r>
      <w:r>
        <w:rPr>
          <w:spacing w:val="40"/>
          <w:sz w:val="28"/>
        </w:rPr>
        <w:t xml:space="preserve"> </w:t>
      </w:r>
      <w:r>
        <w:rPr>
          <w:sz w:val="28"/>
        </w:rPr>
        <w:t>данных</w:t>
      </w:r>
      <w:r>
        <w:rPr>
          <w:spacing w:val="40"/>
          <w:sz w:val="28"/>
        </w:rPr>
        <w:t xml:space="preserve"> </w:t>
      </w:r>
      <w:r>
        <w:rPr>
          <w:sz w:val="28"/>
        </w:rPr>
        <w:t>с</w:t>
      </w:r>
      <w:r>
        <w:rPr>
          <w:spacing w:val="40"/>
          <w:sz w:val="28"/>
        </w:rPr>
        <w:t xml:space="preserve"> </w:t>
      </w:r>
      <w:r>
        <w:rPr>
          <w:sz w:val="28"/>
        </w:rPr>
        <w:t>целью</w:t>
      </w:r>
      <w:r>
        <w:rPr>
          <w:spacing w:val="40"/>
          <w:sz w:val="28"/>
        </w:rPr>
        <w:t xml:space="preserve"> </w:t>
      </w:r>
      <w:r>
        <w:rPr>
          <w:sz w:val="28"/>
        </w:rPr>
        <w:t>определения</w:t>
      </w:r>
      <w:r>
        <w:rPr>
          <w:spacing w:val="40"/>
          <w:sz w:val="28"/>
        </w:rPr>
        <w:t xml:space="preserve"> </w:t>
      </w:r>
      <w:r>
        <w:rPr>
          <w:sz w:val="28"/>
        </w:rPr>
        <w:t>доли</w:t>
      </w:r>
      <w:r>
        <w:rPr>
          <w:spacing w:val="40"/>
          <w:sz w:val="28"/>
        </w:rPr>
        <w:t xml:space="preserve"> </w:t>
      </w:r>
      <w:r>
        <w:rPr>
          <w:sz w:val="28"/>
        </w:rPr>
        <w:t>отдельных морских бассейнов в грузоперевозках и объяснение выявленных различий.</w:t>
      </w:r>
    </w:p>
    <w:p w:rsidR="004F75DF" w:rsidRDefault="0013698B">
      <w:pPr>
        <w:pStyle w:val="a4"/>
        <w:numPr>
          <w:ilvl w:val="0"/>
          <w:numId w:val="63"/>
        </w:numPr>
        <w:tabs>
          <w:tab w:val="left" w:pos="1540"/>
        </w:tabs>
        <w:spacing w:line="321" w:lineRule="exact"/>
        <w:ind w:left="1540" w:hanging="267"/>
        <w:rPr>
          <w:sz w:val="28"/>
        </w:rPr>
      </w:pPr>
      <w:r>
        <w:rPr>
          <w:sz w:val="28"/>
        </w:rPr>
        <w:t>Характеристика</w:t>
      </w:r>
      <w:r>
        <w:rPr>
          <w:spacing w:val="-15"/>
          <w:sz w:val="28"/>
        </w:rPr>
        <w:t xml:space="preserve"> </w:t>
      </w:r>
      <w:r>
        <w:rPr>
          <w:sz w:val="28"/>
        </w:rPr>
        <w:t>туристско-рекреационного</w:t>
      </w:r>
      <w:r>
        <w:rPr>
          <w:spacing w:val="-15"/>
          <w:sz w:val="28"/>
        </w:rPr>
        <w:t xml:space="preserve"> </w:t>
      </w:r>
      <w:r>
        <w:rPr>
          <w:sz w:val="28"/>
        </w:rPr>
        <w:t>потенциала</w:t>
      </w:r>
      <w:r>
        <w:rPr>
          <w:spacing w:val="-15"/>
          <w:sz w:val="28"/>
        </w:rPr>
        <w:t xml:space="preserve"> </w:t>
      </w:r>
      <w:r>
        <w:rPr>
          <w:sz w:val="28"/>
        </w:rPr>
        <w:t>своего</w:t>
      </w:r>
      <w:r>
        <w:rPr>
          <w:spacing w:val="-15"/>
          <w:sz w:val="28"/>
        </w:rPr>
        <w:t xml:space="preserve"> </w:t>
      </w:r>
      <w:r>
        <w:rPr>
          <w:spacing w:val="-2"/>
          <w:sz w:val="28"/>
        </w:rPr>
        <w:t>края.</w:t>
      </w:r>
    </w:p>
    <w:p w:rsidR="004F75DF" w:rsidRDefault="0013698B">
      <w:pPr>
        <w:pStyle w:val="2"/>
        <w:spacing w:before="2"/>
        <w:ind w:left="4092"/>
        <w:jc w:val="left"/>
      </w:pPr>
      <w:r>
        <w:t>Тема</w:t>
      </w:r>
      <w:r>
        <w:rPr>
          <w:spacing w:val="-8"/>
        </w:rPr>
        <w:t xml:space="preserve"> </w:t>
      </w:r>
      <w:r>
        <w:t>8.</w:t>
      </w:r>
      <w:r>
        <w:rPr>
          <w:spacing w:val="-5"/>
        </w:rPr>
        <w:t xml:space="preserve"> </w:t>
      </w:r>
      <w:r>
        <w:t>Обобщение</w:t>
      </w:r>
      <w:r>
        <w:rPr>
          <w:spacing w:val="-3"/>
        </w:rPr>
        <w:t xml:space="preserve"> </w:t>
      </w:r>
      <w:r>
        <w:rPr>
          <w:spacing w:val="-2"/>
        </w:rPr>
        <w:t>знаний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22" w:lineRule="exact"/>
        <w:ind w:left="1273"/>
      </w:pPr>
      <w:proofErr w:type="gramStart"/>
      <w:r>
        <w:lastRenderedPageBreak/>
        <w:t>Государственная</w:t>
      </w:r>
      <w:r>
        <w:rPr>
          <w:spacing w:val="78"/>
        </w:rPr>
        <w:t xml:space="preserve">  </w:t>
      </w:r>
      <w:r>
        <w:t>политика</w:t>
      </w:r>
      <w:proofErr w:type="gramEnd"/>
      <w:r>
        <w:rPr>
          <w:spacing w:val="78"/>
        </w:rPr>
        <w:t xml:space="preserve">  </w:t>
      </w:r>
      <w:r>
        <w:t>как</w:t>
      </w:r>
      <w:r>
        <w:rPr>
          <w:spacing w:val="77"/>
        </w:rPr>
        <w:t xml:space="preserve">  </w:t>
      </w:r>
      <w:r>
        <w:t>фактор</w:t>
      </w:r>
      <w:r>
        <w:rPr>
          <w:spacing w:val="78"/>
        </w:rPr>
        <w:t xml:space="preserve">  </w:t>
      </w:r>
      <w:r>
        <w:t>размещения</w:t>
      </w:r>
      <w:r>
        <w:rPr>
          <w:spacing w:val="78"/>
        </w:rPr>
        <w:t xml:space="preserve">  </w:t>
      </w:r>
      <w:r>
        <w:rPr>
          <w:spacing w:val="-2"/>
        </w:rPr>
        <w:t>производства.</w:t>
      </w:r>
    </w:p>
    <w:p w:rsidR="004F75DF" w:rsidRDefault="0013698B">
      <w:pPr>
        <w:pStyle w:val="a3"/>
        <w:ind w:right="1138"/>
      </w:pPr>
      <w:r>
        <w:t>«Стратегия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w:t>
      </w:r>
      <w:r>
        <w:rPr>
          <w:spacing w:val="40"/>
        </w:rPr>
        <w:t xml:space="preserve"> </w:t>
      </w:r>
      <w:r>
        <w:t>(ТОР). Факторы, ограничивающие развитие хозяйства.</w:t>
      </w:r>
    </w:p>
    <w:p w:rsidR="004F75DF" w:rsidRDefault="0013698B">
      <w:pPr>
        <w:pStyle w:val="a3"/>
        <w:spacing w:line="242" w:lineRule="auto"/>
        <w:ind w:right="1133" w:firstLine="600"/>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F75DF" w:rsidRDefault="0013698B">
      <w:pPr>
        <w:pStyle w:val="2"/>
        <w:spacing w:line="319" w:lineRule="exact"/>
        <w:ind w:left="4414"/>
      </w:pPr>
      <w:r>
        <w:t>Практическая</w:t>
      </w:r>
      <w:r>
        <w:rPr>
          <w:spacing w:val="-18"/>
        </w:rPr>
        <w:t xml:space="preserve"> </w:t>
      </w:r>
      <w:r>
        <w:rPr>
          <w:spacing w:val="-2"/>
        </w:rPr>
        <w:t>работа</w:t>
      </w:r>
    </w:p>
    <w:p w:rsidR="004F75DF" w:rsidRDefault="0013698B">
      <w:pPr>
        <w:pStyle w:val="a4"/>
        <w:numPr>
          <w:ilvl w:val="0"/>
          <w:numId w:val="62"/>
        </w:numPr>
        <w:tabs>
          <w:tab w:val="left" w:pos="1540"/>
        </w:tabs>
        <w:ind w:right="1141" w:firstLine="600"/>
        <w:jc w:val="both"/>
        <w:rPr>
          <w:sz w:val="28"/>
        </w:rPr>
      </w:pPr>
      <w:r>
        <w:rPr>
          <w:sz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4F75DF" w:rsidRDefault="0013698B">
      <w:pPr>
        <w:pStyle w:val="2"/>
        <w:spacing w:before="269"/>
        <w:ind w:left="3924"/>
      </w:pPr>
      <w:r>
        <w:t>Раздел</w:t>
      </w:r>
      <w:r>
        <w:rPr>
          <w:spacing w:val="-6"/>
        </w:rPr>
        <w:t xml:space="preserve"> </w:t>
      </w:r>
      <w:r>
        <w:t>2.</w:t>
      </w:r>
      <w:r>
        <w:rPr>
          <w:spacing w:val="-6"/>
        </w:rPr>
        <w:t xml:space="preserve"> </w:t>
      </w:r>
      <w:r>
        <w:t>Регионы</w:t>
      </w:r>
      <w:r>
        <w:rPr>
          <w:spacing w:val="-8"/>
        </w:rPr>
        <w:t xml:space="preserve"> </w:t>
      </w:r>
      <w:r>
        <w:rPr>
          <w:spacing w:val="-2"/>
        </w:rPr>
        <w:t>России</w:t>
      </w:r>
    </w:p>
    <w:p w:rsidR="004F75DF" w:rsidRDefault="0013698B">
      <w:pPr>
        <w:spacing w:line="319" w:lineRule="exact"/>
        <w:ind w:left="1974"/>
        <w:jc w:val="both"/>
        <w:rPr>
          <w:b/>
          <w:sz w:val="28"/>
        </w:rPr>
      </w:pPr>
      <w:r>
        <w:rPr>
          <w:b/>
          <w:sz w:val="28"/>
        </w:rPr>
        <w:t>Тема</w:t>
      </w:r>
      <w:r>
        <w:rPr>
          <w:b/>
          <w:spacing w:val="-9"/>
          <w:sz w:val="28"/>
        </w:rPr>
        <w:t xml:space="preserve"> </w:t>
      </w:r>
      <w:r>
        <w:rPr>
          <w:b/>
          <w:sz w:val="28"/>
        </w:rPr>
        <w:t>1.</w:t>
      </w:r>
      <w:r>
        <w:rPr>
          <w:b/>
          <w:spacing w:val="-9"/>
          <w:sz w:val="28"/>
        </w:rPr>
        <w:t xml:space="preserve"> </w:t>
      </w:r>
      <w:r>
        <w:rPr>
          <w:b/>
          <w:sz w:val="28"/>
        </w:rPr>
        <w:t>Западный</w:t>
      </w:r>
      <w:r>
        <w:rPr>
          <w:b/>
          <w:spacing w:val="-10"/>
          <w:sz w:val="28"/>
        </w:rPr>
        <w:t xml:space="preserve"> </w:t>
      </w:r>
      <w:r>
        <w:rPr>
          <w:b/>
          <w:sz w:val="28"/>
        </w:rPr>
        <w:t>макрорегион</w:t>
      </w:r>
      <w:r>
        <w:rPr>
          <w:b/>
          <w:spacing w:val="-10"/>
          <w:sz w:val="28"/>
        </w:rPr>
        <w:t xml:space="preserve"> </w:t>
      </w:r>
      <w:r>
        <w:rPr>
          <w:b/>
          <w:sz w:val="28"/>
        </w:rPr>
        <w:t>(Европейская</w:t>
      </w:r>
      <w:r>
        <w:rPr>
          <w:b/>
          <w:spacing w:val="-10"/>
          <w:sz w:val="28"/>
        </w:rPr>
        <w:t xml:space="preserve"> </w:t>
      </w:r>
      <w:r>
        <w:rPr>
          <w:b/>
          <w:sz w:val="28"/>
        </w:rPr>
        <w:t>часть)</w:t>
      </w:r>
      <w:r>
        <w:rPr>
          <w:b/>
          <w:spacing w:val="-9"/>
          <w:sz w:val="28"/>
        </w:rPr>
        <w:t xml:space="preserve"> </w:t>
      </w:r>
      <w:r>
        <w:rPr>
          <w:b/>
          <w:spacing w:val="-2"/>
          <w:sz w:val="28"/>
        </w:rPr>
        <w:t>России</w:t>
      </w:r>
    </w:p>
    <w:p w:rsidR="004F75DF" w:rsidRDefault="0013698B">
      <w:pPr>
        <w:pStyle w:val="a3"/>
        <w:ind w:right="1129" w:firstLine="600"/>
      </w:pPr>
      <w:r>
        <w:t>Географические</w:t>
      </w:r>
      <w:r>
        <w:rPr>
          <w:spacing w:val="-4"/>
        </w:rPr>
        <w:t xml:space="preserve"> </w:t>
      </w:r>
      <w:r>
        <w:t>особенности</w:t>
      </w:r>
      <w:r>
        <w:rPr>
          <w:spacing w:val="-4"/>
        </w:rPr>
        <w:t xml:space="preserve"> </w:t>
      </w:r>
      <w:r>
        <w:t>географических</w:t>
      </w:r>
      <w:r>
        <w:rPr>
          <w:spacing w:val="-4"/>
        </w:rPr>
        <w:t xml:space="preserve"> </w:t>
      </w:r>
      <w:r>
        <w:t>районов:</w:t>
      </w:r>
      <w:r>
        <w:rPr>
          <w:spacing w:val="-4"/>
        </w:rPr>
        <w:t xml:space="preserve"> </w:t>
      </w:r>
      <w:r>
        <w:t>Европейский</w:t>
      </w:r>
      <w:r>
        <w:rPr>
          <w:spacing w:val="-4"/>
        </w:rPr>
        <w:t xml:space="preserve"> </w:t>
      </w:r>
      <w:r>
        <w:t>Север России, Северо-Запад России, Центральная Россия, Поволжье, Юг Европейской части России, Урал.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4F75DF" w:rsidRDefault="0013698B">
      <w:pPr>
        <w:pStyle w:val="2"/>
        <w:spacing w:line="322" w:lineRule="exact"/>
        <w:ind w:left="4380"/>
      </w:pPr>
      <w:r>
        <w:t>Практические</w:t>
      </w:r>
      <w:r>
        <w:rPr>
          <w:spacing w:val="-17"/>
        </w:rPr>
        <w:t xml:space="preserve"> </w:t>
      </w:r>
      <w:r>
        <w:rPr>
          <w:spacing w:val="-2"/>
        </w:rPr>
        <w:t>работы</w:t>
      </w:r>
    </w:p>
    <w:p w:rsidR="004F75DF" w:rsidRDefault="0013698B">
      <w:pPr>
        <w:pStyle w:val="a4"/>
        <w:numPr>
          <w:ilvl w:val="0"/>
          <w:numId w:val="61"/>
        </w:numPr>
        <w:tabs>
          <w:tab w:val="left" w:pos="1540"/>
        </w:tabs>
        <w:ind w:right="1143" w:firstLine="600"/>
        <w:jc w:val="both"/>
        <w:rPr>
          <w:sz w:val="28"/>
        </w:rPr>
      </w:pPr>
      <w:r>
        <w:rPr>
          <w:sz w:val="28"/>
        </w:rPr>
        <w:t>Сравнение ЭГП двух географических районов страны по разным источникам информации.</w:t>
      </w:r>
    </w:p>
    <w:p w:rsidR="004F75DF" w:rsidRDefault="0013698B">
      <w:pPr>
        <w:pStyle w:val="a4"/>
        <w:numPr>
          <w:ilvl w:val="0"/>
          <w:numId w:val="61"/>
        </w:numPr>
        <w:tabs>
          <w:tab w:val="left" w:pos="1540"/>
        </w:tabs>
        <w:ind w:right="1133" w:firstLine="600"/>
        <w:jc w:val="both"/>
        <w:rPr>
          <w:sz w:val="28"/>
        </w:rPr>
      </w:pPr>
      <w:r>
        <w:rPr>
          <w:sz w:val="28"/>
        </w:rPr>
        <w:t>Классификация субъектов Российской Федерации одного из географических районов России по уровню социально-экономического</w:t>
      </w:r>
      <w:r>
        <w:rPr>
          <w:spacing w:val="40"/>
          <w:sz w:val="28"/>
        </w:rPr>
        <w:t xml:space="preserve"> </w:t>
      </w:r>
      <w:r>
        <w:rPr>
          <w:sz w:val="28"/>
        </w:rPr>
        <w:t>развития на основе статистических данных.</w:t>
      </w:r>
    </w:p>
    <w:p w:rsidR="004F75DF" w:rsidRDefault="0013698B">
      <w:pPr>
        <w:pStyle w:val="2"/>
        <w:spacing w:before="3" w:line="319" w:lineRule="exact"/>
        <w:ind w:left="2061"/>
      </w:pPr>
      <w:r>
        <w:t>Тема</w:t>
      </w:r>
      <w:r>
        <w:rPr>
          <w:spacing w:val="-8"/>
        </w:rPr>
        <w:t xml:space="preserve"> </w:t>
      </w:r>
      <w:r>
        <w:t>2.</w:t>
      </w:r>
      <w:r>
        <w:rPr>
          <w:spacing w:val="-8"/>
        </w:rPr>
        <w:t xml:space="preserve"> </w:t>
      </w:r>
      <w:r>
        <w:rPr>
          <w:color w:val="333333"/>
        </w:rPr>
        <w:t>Восточный</w:t>
      </w:r>
      <w:r>
        <w:rPr>
          <w:color w:val="333333"/>
          <w:spacing w:val="-10"/>
        </w:rPr>
        <w:t xml:space="preserve"> </w:t>
      </w:r>
      <w:r>
        <w:rPr>
          <w:color w:val="333333"/>
        </w:rPr>
        <w:t>макрорегион</w:t>
      </w:r>
      <w:r>
        <w:rPr>
          <w:color w:val="333333"/>
          <w:spacing w:val="-10"/>
        </w:rPr>
        <w:t xml:space="preserve"> </w:t>
      </w:r>
      <w:r>
        <w:rPr>
          <w:color w:val="333333"/>
        </w:rPr>
        <w:t>(</w:t>
      </w:r>
      <w:r>
        <w:t>Азиатская</w:t>
      </w:r>
      <w:r>
        <w:rPr>
          <w:spacing w:val="-9"/>
        </w:rPr>
        <w:t xml:space="preserve"> </w:t>
      </w:r>
      <w:r>
        <w:t>часть)</w:t>
      </w:r>
      <w:r>
        <w:rPr>
          <w:spacing w:val="-9"/>
        </w:rPr>
        <w:t xml:space="preserve"> </w:t>
      </w:r>
      <w:r>
        <w:rPr>
          <w:spacing w:val="-2"/>
        </w:rPr>
        <w:t>России</w:t>
      </w:r>
    </w:p>
    <w:p w:rsidR="004F75DF" w:rsidRDefault="0013698B">
      <w:pPr>
        <w:pStyle w:val="a3"/>
        <w:ind w:right="1132" w:firstLine="60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F75DF" w:rsidRDefault="0013698B">
      <w:pPr>
        <w:pStyle w:val="2"/>
        <w:spacing w:before="1" w:line="322" w:lineRule="exact"/>
        <w:ind w:left="4414"/>
      </w:pPr>
      <w:r>
        <w:t>Практическая</w:t>
      </w:r>
      <w:r>
        <w:rPr>
          <w:spacing w:val="-18"/>
        </w:rPr>
        <w:t xml:space="preserve"> </w:t>
      </w:r>
      <w:r>
        <w:rPr>
          <w:spacing w:val="-2"/>
        </w:rPr>
        <w:t>работа</w:t>
      </w:r>
    </w:p>
    <w:p w:rsidR="004F75DF" w:rsidRDefault="0013698B">
      <w:pPr>
        <w:pStyle w:val="a4"/>
        <w:numPr>
          <w:ilvl w:val="0"/>
          <w:numId w:val="60"/>
        </w:numPr>
        <w:tabs>
          <w:tab w:val="left" w:pos="1540"/>
        </w:tabs>
        <w:ind w:right="1138" w:firstLine="600"/>
        <w:jc w:val="both"/>
        <w:rPr>
          <w:sz w:val="28"/>
        </w:rPr>
      </w:pPr>
      <w:r>
        <w:rPr>
          <w:sz w:val="28"/>
        </w:rPr>
        <w:t>Сравнение человеческого капитала двух географических районов (субъектов Российской Федерации) по заданным критериям.</w:t>
      </w:r>
    </w:p>
    <w:p w:rsidR="004F75DF" w:rsidRDefault="0013698B">
      <w:pPr>
        <w:pStyle w:val="a4"/>
        <w:numPr>
          <w:ilvl w:val="0"/>
          <w:numId w:val="60"/>
        </w:numPr>
        <w:tabs>
          <w:tab w:val="left" w:pos="1871"/>
        </w:tabs>
        <w:ind w:right="1136" w:firstLine="600"/>
        <w:jc w:val="both"/>
        <w:rPr>
          <w:sz w:val="28"/>
        </w:rPr>
      </w:pPr>
      <w:r>
        <w:rPr>
          <w:sz w:val="28"/>
        </w:rPr>
        <w:t>Выявление факторов размещения предприятий одного из промышленных кластеров Дальнего Востока (по выбору).</w:t>
      </w:r>
    </w:p>
    <w:p w:rsidR="004F75DF" w:rsidRDefault="0013698B">
      <w:pPr>
        <w:pStyle w:val="2"/>
        <w:spacing w:before="4"/>
        <w:ind w:left="4092"/>
      </w:pPr>
      <w:r>
        <w:t>Тема</w:t>
      </w:r>
      <w:r>
        <w:rPr>
          <w:spacing w:val="-8"/>
        </w:rPr>
        <w:t xml:space="preserve"> </w:t>
      </w:r>
      <w:r>
        <w:t>3.</w:t>
      </w:r>
      <w:r>
        <w:rPr>
          <w:spacing w:val="-6"/>
        </w:rPr>
        <w:t xml:space="preserve"> </w:t>
      </w:r>
      <w:r>
        <w:t>Обобщение</w:t>
      </w:r>
      <w:r>
        <w:rPr>
          <w:spacing w:val="-6"/>
        </w:rPr>
        <w:t xml:space="preserve"> </w:t>
      </w:r>
      <w:r>
        <w:rPr>
          <w:spacing w:val="-2"/>
        </w:rPr>
        <w:t>знаний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firstLine="600"/>
      </w:pPr>
      <w: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F75DF" w:rsidRDefault="0013698B">
      <w:pPr>
        <w:pStyle w:val="2"/>
        <w:spacing w:before="4" w:line="319" w:lineRule="exact"/>
        <w:ind w:left="3189"/>
      </w:pPr>
      <w:r>
        <w:t>Раздел</w:t>
      </w:r>
      <w:r>
        <w:rPr>
          <w:spacing w:val="-7"/>
        </w:rPr>
        <w:t xml:space="preserve"> </w:t>
      </w:r>
      <w:r>
        <w:t>6.</w:t>
      </w:r>
      <w:r>
        <w:rPr>
          <w:spacing w:val="-5"/>
        </w:rPr>
        <w:t xml:space="preserve"> </w:t>
      </w:r>
      <w:r>
        <w:t>Россия</w:t>
      </w:r>
      <w:r>
        <w:rPr>
          <w:spacing w:val="-10"/>
        </w:rPr>
        <w:t xml:space="preserve"> </w:t>
      </w:r>
      <w:r>
        <w:t>в</w:t>
      </w:r>
      <w:r>
        <w:rPr>
          <w:spacing w:val="-9"/>
        </w:rPr>
        <w:t xml:space="preserve"> </w:t>
      </w:r>
      <w:r>
        <w:t>современном</w:t>
      </w:r>
      <w:r>
        <w:rPr>
          <w:spacing w:val="-6"/>
        </w:rPr>
        <w:t xml:space="preserve"> </w:t>
      </w:r>
      <w:r>
        <w:rPr>
          <w:spacing w:val="-4"/>
        </w:rPr>
        <w:t>мире</w:t>
      </w:r>
    </w:p>
    <w:p w:rsidR="004F75DF" w:rsidRDefault="0013698B">
      <w:pPr>
        <w:pStyle w:val="a3"/>
        <w:ind w:right="1143" w:firstLine="600"/>
        <w:jc w:val="right"/>
      </w:pPr>
      <w:r>
        <w:t>Россия</w:t>
      </w:r>
      <w:r>
        <w:rPr>
          <w:spacing w:val="80"/>
        </w:rPr>
        <w:t xml:space="preserve"> </w:t>
      </w:r>
      <w:r>
        <w:t>в</w:t>
      </w:r>
      <w:r>
        <w:rPr>
          <w:spacing w:val="80"/>
        </w:rPr>
        <w:t xml:space="preserve"> </w:t>
      </w:r>
      <w:r>
        <w:t>системе</w:t>
      </w:r>
      <w:r>
        <w:rPr>
          <w:spacing w:val="80"/>
        </w:rPr>
        <w:t xml:space="preserve"> </w:t>
      </w:r>
      <w:r>
        <w:t>международного</w:t>
      </w:r>
      <w:r>
        <w:rPr>
          <w:spacing w:val="80"/>
        </w:rPr>
        <w:t xml:space="preserve"> </w:t>
      </w:r>
      <w:r>
        <w:t>географического</w:t>
      </w:r>
      <w:r>
        <w:rPr>
          <w:spacing w:val="80"/>
        </w:rPr>
        <w:t xml:space="preserve"> </w:t>
      </w:r>
      <w:r>
        <w:t>разделения</w:t>
      </w:r>
      <w:r>
        <w:rPr>
          <w:spacing w:val="80"/>
        </w:rPr>
        <w:t xml:space="preserve"> </w:t>
      </w:r>
      <w:r>
        <w:t>труда. Россия в составе международных экономических и политических организаций. Взаимосвязи</w:t>
      </w:r>
      <w:r>
        <w:rPr>
          <w:spacing w:val="-7"/>
        </w:rPr>
        <w:t xml:space="preserve"> </w:t>
      </w:r>
      <w:r>
        <w:t>России</w:t>
      </w:r>
      <w:r>
        <w:rPr>
          <w:spacing w:val="-7"/>
        </w:rPr>
        <w:t xml:space="preserve"> </w:t>
      </w:r>
      <w:r>
        <w:t>с</w:t>
      </w:r>
      <w:r>
        <w:rPr>
          <w:spacing w:val="-7"/>
        </w:rPr>
        <w:t xml:space="preserve"> </w:t>
      </w:r>
      <w:r>
        <w:t>другими</w:t>
      </w:r>
      <w:r>
        <w:rPr>
          <w:spacing w:val="-7"/>
        </w:rPr>
        <w:t xml:space="preserve"> </w:t>
      </w:r>
      <w:r>
        <w:t>странами</w:t>
      </w:r>
      <w:r>
        <w:rPr>
          <w:spacing w:val="-3"/>
        </w:rPr>
        <w:t xml:space="preserve"> </w:t>
      </w:r>
      <w:r>
        <w:t>мира.</w:t>
      </w:r>
      <w:r>
        <w:rPr>
          <w:spacing w:val="-5"/>
        </w:rPr>
        <w:t xml:space="preserve"> </w:t>
      </w:r>
      <w:r>
        <w:t>Россия</w:t>
      </w:r>
      <w:r>
        <w:rPr>
          <w:spacing w:val="-6"/>
        </w:rPr>
        <w:t xml:space="preserve"> </w:t>
      </w:r>
      <w:r>
        <w:t>и</w:t>
      </w:r>
      <w:r>
        <w:rPr>
          <w:spacing w:val="-8"/>
        </w:rPr>
        <w:t xml:space="preserve"> </w:t>
      </w:r>
      <w:r>
        <w:t>страны</w:t>
      </w:r>
      <w:r>
        <w:rPr>
          <w:spacing w:val="-7"/>
        </w:rPr>
        <w:t xml:space="preserve"> </w:t>
      </w:r>
      <w:r>
        <w:t>СНГ.</w:t>
      </w:r>
      <w:r>
        <w:rPr>
          <w:spacing w:val="-5"/>
        </w:rPr>
        <w:t xml:space="preserve"> </w:t>
      </w:r>
      <w:r>
        <w:rPr>
          <w:spacing w:val="-2"/>
        </w:rPr>
        <w:t>ЕврАзЭС.</w:t>
      </w:r>
    </w:p>
    <w:p w:rsidR="004F75DF" w:rsidRDefault="0013698B">
      <w:pPr>
        <w:pStyle w:val="a3"/>
        <w:spacing w:line="242" w:lineRule="auto"/>
        <w:ind w:right="1134" w:firstLine="60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F75DF" w:rsidRDefault="004F75DF">
      <w:pPr>
        <w:spacing w:line="242" w:lineRule="auto"/>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ind w:left="0"/>
        <w:jc w:val="left"/>
      </w:pPr>
    </w:p>
    <w:p w:rsidR="004F75DF" w:rsidRDefault="004F75DF">
      <w:pPr>
        <w:pStyle w:val="a3"/>
        <w:spacing w:before="281"/>
        <w:ind w:left="0"/>
        <w:jc w:val="left"/>
      </w:pPr>
    </w:p>
    <w:p w:rsidR="004F75DF" w:rsidRDefault="0013698B">
      <w:pPr>
        <w:pStyle w:val="1"/>
        <w:spacing w:line="439" w:lineRule="auto"/>
        <w:ind w:left="3472" w:right="1123" w:hanging="1633"/>
      </w:pPr>
      <w:r>
        <w:t>ПЛАНИРУЕМЫЕ</w:t>
      </w:r>
      <w:r>
        <w:rPr>
          <w:spacing w:val="-18"/>
        </w:rPr>
        <w:t xml:space="preserve"> </w:t>
      </w:r>
      <w:r>
        <w:t>ОБРАЗОВАТЕЛЬНЫЕ</w:t>
      </w:r>
      <w:r>
        <w:rPr>
          <w:spacing w:val="-17"/>
        </w:rPr>
        <w:t xml:space="preserve"> </w:t>
      </w:r>
      <w:r>
        <w:t>РЕЗУЛЬТАТЫ ЛИЧНОСТНЫЕ РЕЗУЛЬТАТЫ</w:t>
      </w:r>
    </w:p>
    <w:p w:rsidR="004F75DF" w:rsidRDefault="0013698B">
      <w:pPr>
        <w:pStyle w:val="a3"/>
        <w:ind w:right="1134" w:firstLine="600"/>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w:t>
      </w:r>
      <w:r>
        <w:rPr>
          <w:spacing w:val="40"/>
        </w:rPr>
        <w:t xml:space="preserve"> </w:t>
      </w:r>
      <w:r>
        <w:t>расширения опыта деятельности на её основе и в процессе реализации основных направлений воспитательной деятельности, в том числе в части:</w:t>
      </w:r>
    </w:p>
    <w:p w:rsidR="004F75DF" w:rsidRDefault="0013698B">
      <w:pPr>
        <w:pStyle w:val="a3"/>
        <w:spacing w:before="1"/>
        <w:ind w:right="1133" w:firstLine="600"/>
      </w:pPr>
      <w:r>
        <w:rPr>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F75DF" w:rsidRDefault="0013698B">
      <w:pPr>
        <w:pStyle w:val="a3"/>
        <w:ind w:right="1129" w:firstLine="600"/>
      </w:pPr>
      <w:r>
        <w:rPr>
          <w:b/>
        </w:rPr>
        <w:t xml:space="preserve">Гражданского воспитания: </w:t>
      </w:r>
      <w: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w:t>
      </w:r>
      <w:r>
        <w:rPr>
          <w:spacing w:val="40"/>
        </w:rPr>
        <w:t xml:space="preserve"> </w:t>
      </w:r>
      <w:r>
        <w:t xml:space="preserve">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t>волонтёрство</w:t>
      </w:r>
      <w:proofErr w:type="spellEnd"/>
      <w:r>
        <w:t>).</w:t>
      </w:r>
    </w:p>
    <w:p w:rsidR="004F75DF" w:rsidRDefault="0013698B">
      <w:pPr>
        <w:pStyle w:val="a3"/>
        <w:ind w:right="1131" w:firstLine="600"/>
      </w:pPr>
      <w:r>
        <w:rPr>
          <w:b/>
        </w:rPr>
        <w:t xml:space="preserve">Духовно-нравственного воспитания: </w:t>
      </w:r>
      <w:r>
        <w:t>ориентация на моральные</w:t>
      </w:r>
      <w:r>
        <w:rPr>
          <w:spacing w:val="80"/>
        </w:rPr>
        <w:t xml:space="preserve"> </w:t>
      </w:r>
      <w:r>
        <w:t>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firstLine="600"/>
      </w:pPr>
      <w:r>
        <w:rPr>
          <w:b/>
        </w:rPr>
        <w:lastRenderedPageBreak/>
        <w:t xml:space="preserve">Эстетического воспитания: </w:t>
      </w:r>
      <w:r>
        <w:t>восприимчивость к разным традициям</w:t>
      </w:r>
      <w:r>
        <w:rPr>
          <w:spacing w:val="80"/>
        </w:rPr>
        <w:t xml:space="preserve"> </w:t>
      </w:r>
      <w:r>
        <w:t>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F75DF" w:rsidRDefault="0013698B">
      <w:pPr>
        <w:pStyle w:val="a3"/>
        <w:ind w:right="1129" w:firstLine="600"/>
      </w:pPr>
      <w:r>
        <w:rPr>
          <w:b/>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w:t>
      </w:r>
      <w:r>
        <w:rPr>
          <w:spacing w:val="40"/>
        </w:rPr>
        <w:t xml:space="preserve"> </w:t>
      </w:r>
      <w:r>
        <w:t>индивидуального и коллективного благополучия.</w:t>
      </w:r>
    </w:p>
    <w:p w:rsidR="004F75DF" w:rsidRDefault="0013698B">
      <w:pPr>
        <w:pStyle w:val="a3"/>
        <w:spacing w:before="5"/>
        <w:ind w:right="1132" w:firstLine="600"/>
      </w:pPr>
      <w:r>
        <w:rPr>
          <w:b/>
        </w:rPr>
        <w:t>Физического воспитания, формирования культуры здоровья и эмоционального благополучия</w:t>
      </w:r>
      <w: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w:t>
      </w:r>
      <w:r>
        <w:rPr>
          <w:spacing w:val="40"/>
        </w:rPr>
        <w:t xml:space="preserve"> </w:t>
      </w:r>
      <w:r>
        <w:t>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F75DF" w:rsidRDefault="0013698B">
      <w:pPr>
        <w:pStyle w:val="a3"/>
        <w:ind w:right="1131" w:firstLine="600"/>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w:t>
      </w:r>
      <w:r>
        <w:rPr>
          <w:spacing w:val="-4"/>
        </w:rPr>
        <w:t xml:space="preserve"> </w:t>
      </w:r>
      <w:r>
        <w:t>планов</w:t>
      </w:r>
      <w:r>
        <w:rPr>
          <w:spacing w:val="-2"/>
        </w:rPr>
        <w:t xml:space="preserve"> </w:t>
      </w:r>
      <w:r>
        <w:t>с учётом личных и общественных интересов и потребностей.</w:t>
      </w:r>
    </w:p>
    <w:p w:rsidR="004F75DF" w:rsidRDefault="0013698B">
      <w:pPr>
        <w:pStyle w:val="a3"/>
        <w:ind w:right="1133" w:firstLine="600"/>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w:t>
      </w:r>
      <w:r>
        <w:rPr>
          <w:spacing w:val="70"/>
          <w:w w:val="150"/>
        </w:rPr>
        <w:t xml:space="preserve"> </w:t>
      </w:r>
      <w:r>
        <w:t>и</w:t>
      </w:r>
      <w:r>
        <w:rPr>
          <w:spacing w:val="72"/>
          <w:w w:val="150"/>
        </w:rPr>
        <w:t xml:space="preserve"> </w:t>
      </w:r>
      <w:r>
        <w:t>оценки</w:t>
      </w:r>
      <w:r>
        <w:rPr>
          <w:spacing w:val="71"/>
          <w:w w:val="150"/>
        </w:rPr>
        <w:t xml:space="preserve"> </w:t>
      </w:r>
      <w:r>
        <w:t>их</w:t>
      </w:r>
      <w:r>
        <w:rPr>
          <w:spacing w:val="67"/>
          <w:w w:val="150"/>
        </w:rPr>
        <w:t xml:space="preserve"> </w:t>
      </w:r>
      <w:r>
        <w:t>возможных</w:t>
      </w:r>
      <w:r>
        <w:rPr>
          <w:spacing w:val="68"/>
          <w:w w:val="150"/>
        </w:rPr>
        <w:t xml:space="preserve"> </w:t>
      </w:r>
      <w:r>
        <w:t>последствий</w:t>
      </w:r>
      <w:r>
        <w:rPr>
          <w:spacing w:val="72"/>
          <w:w w:val="150"/>
        </w:rPr>
        <w:t xml:space="preserve"> </w:t>
      </w:r>
      <w:r>
        <w:t>для</w:t>
      </w:r>
      <w:r>
        <w:rPr>
          <w:spacing w:val="73"/>
          <w:w w:val="150"/>
        </w:rPr>
        <w:t xml:space="preserve"> </w:t>
      </w:r>
      <w:r>
        <w:t>окружающей</w:t>
      </w:r>
      <w:r>
        <w:rPr>
          <w:spacing w:val="72"/>
          <w:w w:val="150"/>
        </w:rPr>
        <w:t xml:space="preserve"> </w:t>
      </w:r>
      <w:r>
        <w:rPr>
          <w:spacing w:val="-2"/>
        </w:rPr>
        <w:t>среды;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1"/>
      </w:pPr>
      <w:r>
        <w:lastRenderedPageBreak/>
        <w:t>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75DF" w:rsidRDefault="0013698B">
      <w:pPr>
        <w:pStyle w:val="1"/>
        <w:spacing w:before="272"/>
        <w:ind w:left="0" w:right="340"/>
        <w:jc w:val="center"/>
      </w:pPr>
      <w:r>
        <w:t>МЕТАПРЕДМЕТНЫЕ</w:t>
      </w:r>
      <w:r>
        <w:rPr>
          <w:spacing w:val="-16"/>
        </w:rPr>
        <w:t xml:space="preserve"> </w:t>
      </w:r>
      <w:r>
        <w:rPr>
          <w:spacing w:val="-2"/>
        </w:rPr>
        <w:t>РЕЗУЛЬТАТЫ</w:t>
      </w:r>
    </w:p>
    <w:p w:rsidR="004F75DF" w:rsidRDefault="0013698B">
      <w:pPr>
        <w:pStyle w:val="a3"/>
        <w:tabs>
          <w:tab w:val="left" w:pos="2669"/>
          <w:tab w:val="left" w:pos="4164"/>
          <w:tab w:val="left" w:pos="4557"/>
          <w:tab w:val="left" w:pos="5944"/>
          <w:tab w:val="left" w:pos="6956"/>
          <w:tab w:val="left" w:pos="8797"/>
        </w:tabs>
        <w:spacing w:before="264"/>
        <w:ind w:right="1136" w:firstLine="600"/>
        <w:jc w:val="left"/>
      </w:pPr>
      <w:r>
        <w:rPr>
          <w:spacing w:val="-2"/>
        </w:rPr>
        <w:t>Изучение</w:t>
      </w:r>
      <w:r>
        <w:tab/>
      </w:r>
      <w:r>
        <w:rPr>
          <w:spacing w:val="-2"/>
        </w:rPr>
        <w:t>географии</w:t>
      </w:r>
      <w:r>
        <w:tab/>
      </w:r>
      <w:r>
        <w:rPr>
          <w:spacing w:val="-10"/>
        </w:rPr>
        <w:t>в</w:t>
      </w:r>
      <w:r>
        <w:tab/>
      </w:r>
      <w:r>
        <w:rPr>
          <w:spacing w:val="-2"/>
        </w:rPr>
        <w:t>основной</w:t>
      </w:r>
      <w:r>
        <w:tab/>
      </w:r>
      <w:r>
        <w:rPr>
          <w:spacing w:val="-2"/>
        </w:rPr>
        <w:t>школе</w:t>
      </w:r>
      <w:r>
        <w:tab/>
      </w:r>
      <w:r>
        <w:rPr>
          <w:spacing w:val="-2"/>
        </w:rPr>
        <w:t>способствует</w:t>
      </w:r>
      <w:r>
        <w:tab/>
      </w:r>
      <w:r>
        <w:rPr>
          <w:spacing w:val="-2"/>
        </w:rPr>
        <w:t xml:space="preserve">достижению </w:t>
      </w:r>
      <w:r>
        <w:t>метапредметных результатов, в том числе:</w:t>
      </w:r>
    </w:p>
    <w:p w:rsidR="004F75DF" w:rsidRDefault="0013698B">
      <w:pPr>
        <w:pStyle w:val="2"/>
        <w:spacing w:before="4"/>
        <w:ind w:left="1273" w:right="2275"/>
        <w:jc w:val="left"/>
      </w:pPr>
      <w:r>
        <w:t>Овладению</w:t>
      </w:r>
      <w:r>
        <w:rPr>
          <w:spacing w:val="-14"/>
        </w:rPr>
        <w:t xml:space="preserve"> </w:t>
      </w:r>
      <w:r>
        <w:t>универсальными</w:t>
      </w:r>
      <w:r>
        <w:rPr>
          <w:spacing w:val="-15"/>
        </w:rPr>
        <w:t xml:space="preserve"> </w:t>
      </w:r>
      <w:r>
        <w:t>познавательными</w:t>
      </w:r>
      <w:r>
        <w:rPr>
          <w:spacing w:val="-15"/>
        </w:rPr>
        <w:t xml:space="preserve"> </w:t>
      </w:r>
      <w:r>
        <w:t>действиями: Базовые логические действия</w:t>
      </w:r>
    </w:p>
    <w:p w:rsidR="004F75DF" w:rsidRDefault="0013698B">
      <w:pPr>
        <w:pStyle w:val="a4"/>
        <w:numPr>
          <w:ilvl w:val="0"/>
          <w:numId w:val="59"/>
        </w:numPr>
        <w:tabs>
          <w:tab w:val="left" w:pos="1377"/>
          <w:tab w:val="left" w:pos="1633"/>
        </w:tabs>
        <w:ind w:right="1138" w:hanging="361"/>
        <w:jc w:val="left"/>
        <w:rPr>
          <w:sz w:val="28"/>
        </w:rPr>
      </w:pPr>
      <w:r>
        <w:rPr>
          <w:sz w:val="28"/>
        </w:rPr>
        <w:t>Выявлять</w:t>
      </w:r>
      <w:r>
        <w:rPr>
          <w:spacing w:val="80"/>
          <w:sz w:val="28"/>
        </w:rPr>
        <w:t xml:space="preserve"> </w:t>
      </w:r>
      <w:r>
        <w:rPr>
          <w:sz w:val="28"/>
        </w:rPr>
        <w:t>и</w:t>
      </w:r>
      <w:r>
        <w:rPr>
          <w:spacing w:val="80"/>
          <w:sz w:val="28"/>
        </w:rPr>
        <w:t xml:space="preserve"> </w:t>
      </w:r>
      <w:r>
        <w:rPr>
          <w:sz w:val="28"/>
        </w:rPr>
        <w:t>характеризовать</w:t>
      </w:r>
      <w:r>
        <w:rPr>
          <w:spacing w:val="80"/>
          <w:sz w:val="28"/>
        </w:rPr>
        <w:t xml:space="preserve"> </w:t>
      </w:r>
      <w:r>
        <w:rPr>
          <w:sz w:val="28"/>
        </w:rPr>
        <w:t>существенные</w:t>
      </w:r>
      <w:r>
        <w:rPr>
          <w:spacing w:val="80"/>
          <w:sz w:val="28"/>
        </w:rPr>
        <w:t xml:space="preserve"> </w:t>
      </w:r>
      <w:r>
        <w:rPr>
          <w:sz w:val="28"/>
        </w:rPr>
        <w:t>признаки</w:t>
      </w:r>
      <w:r>
        <w:rPr>
          <w:spacing w:val="80"/>
          <w:sz w:val="28"/>
        </w:rPr>
        <w:t xml:space="preserve"> </w:t>
      </w:r>
      <w:r>
        <w:rPr>
          <w:sz w:val="28"/>
        </w:rPr>
        <w:t>географических объектов, процессов и явлений;</w:t>
      </w:r>
    </w:p>
    <w:p w:rsidR="004F75DF" w:rsidRDefault="0013698B">
      <w:pPr>
        <w:pStyle w:val="a4"/>
        <w:numPr>
          <w:ilvl w:val="0"/>
          <w:numId w:val="59"/>
        </w:numPr>
        <w:tabs>
          <w:tab w:val="left" w:pos="1377"/>
          <w:tab w:val="left" w:pos="1633"/>
        </w:tabs>
        <w:ind w:right="1138" w:hanging="361"/>
        <w:jc w:val="left"/>
        <w:rPr>
          <w:sz w:val="28"/>
        </w:rPr>
      </w:pPr>
      <w:r>
        <w:rPr>
          <w:sz w:val="28"/>
        </w:rPr>
        <w:t>устанавливать</w:t>
      </w:r>
      <w:r>
        <w:rPr>
          <w:spacing w:val="80"/>
          <w:sz w:val="28"/>
        </w:rPr>
        <w:t xml:space="preserve"> </w:t>
      </w:r>
      <w:r>
        <w:rPr>
          <w:sz w:val="28"/>
        </w:rPr>
        <w:t>существенный</w:t>
      </w:r>
      <w:r>
        <w:rPr>
          <w:spacing w:val="80"/>
          <w:sz w:val="28"/>
        </w:rPr>
        <w:t xml:space="preserve"> </w:t>
      </w:r>
      <w:r>
        <w:rPr>
          <w:sz w:val="28"/>
        </w:rPr>
        <w:t>признак</w:t>
      </w:r>
      <w:r>
        <w:rPr>
          <w:spacing w:val="80"/>
          <w:sz w:val="28"/>
        </w:rPr>
        <w:t xml:space="preserve"> </w:t>
      </w:r>
      <w:r>
        <w:rPr>
          <w:sz w:val="28"/>
        </w:rPr>
        <w:t>классификации</w:t>
      </w:r>
      <w:r>
        <w:rPr>
          <w:spacing w:val="80"/>
          <w:sz w:val="28"/>
        </w:rPr>
        <w:t xml:space="preserve"> </w:t>
      </w:r>
      <w:r>
        <w:rPr>
          <w:sz w:val="28"/>
        </w:rPr>
        <w:t>географических объектов, процессов и явлений, основания для их сравнения;</w:t>
      </w:r>
    </w:p>
    <w:p w:rsidR="004F75DF" w:rsidRDefault="0013698B">
      <w:pPr>
        <w:pStyle w:val="a4"/>
        <w:numPr>
          <w:ilvl w:val="0"/>
          <w:numId w:val="59"/>
        </w:numPr>
        <w:tabs>
          <w:tab w:val="left" w:pos="1377"/>
          <w:tab w:val="left" w:pos="1633"/>
        </w:tabs>
        <w:ind w:right="1141" w:hanging="361"/>
        <w:jc w:val="left"/>
        <w:rPr>
          <w:sz w:val="28"/>
        </w:rPr>
      </w:pPr>
      <w:r>
        <w:rPr>
          <w:sz w:val="28"/>
        </w:rPr>
        <w:t>выявлять</w:t>
      </w:r>
      <w:r>
        <w:rPr>
          <w:spacing w:val="40"/>
          <w:sz w:val="28"/>
        </w:rPr>
        <w:t xml:space="preserve"> </w:t>
      </w:r>
      <w:r>
        <w:rPr>
          <w:sz w:val="28"/>
        </w:rPr>
        <w:t>закономерности</w:t>
      </w:r>
      <w:r>
        <w:rPr>
          <w:spacing w:val="40"/>
          <w:sz w:val="28"/>
        </w:rPr>
        <w:t xml:space="preserve"> </w:t>
      </w:r>
      <w:r>
        <w:rPr>
          <w:sz w:val="28"/>
        </w:rPr>
        <w:t>и</w:t>
      </w:r>
      <w:r>
        <w:rPr>
          <w:spacing w:val="40"/>
          <w:sz w:val="28"/>
        </w:rPr>
        <w:t xml:space="preserve"> </w:t>
      </w:r>
      <w:r>
        <w:rPr>
          <w:sz w:val="28"/>
        </w:rPr>
        <w:t>противоречия</w:t>
      </w:r>
      <w:r>
        <w:rPr>
          <w:spacing w:val="40"/>
          <w:sz w:val="28"/>
        </w:rPr>
        <w:t xml:space="preserve"> </w:t>
      </w:r>
      <w:r>
        <w:rPr>
          <w:sz w:val="28"/>
        </w:rPr>
        <w:t>в</w:t>
      </w:r>
      <w:r>
        <w:rPr>
          <w:spacing w:val="40"/>
          <w:sz w:val="28"/>
        </w:rPr>
        <w:t xml:space="preserve"> </w:t>
      </w:r>
      <w:r>
        <w:rPr>
          <w:sz w:val="28"/>
        </w:rPr>
        <w:t>рассматриваемых</w:t>
      </w:r>
      <w:r>
        <w:rPr>
          <w:spacing w:val="40"/>
          <w:sz w:val="28"/>
        </w:rPr>
        <w:t xml:space="preserve"> </w:t>
      </w:r>
      <w:r>
        <w:rPr>
          <w:sz w:val="28"/>
        </w:rPr>
        <w:t>фактах</w:t>
      </w:r>
      <w:r>
        <w:rPr>
          <w:spacing w:val="40"/>
          <w:sz w:val="28"/>
        </w:rPr>
        <w:t xml:space="preserve"> </w:t>
      </w:r>
      <w:r>
        <w:rPr>
          <w:sz w:val="28"/>
        </w:rPr>
        <w:t>и данных наблюдений с учётом предложенной географической задачи;</w:t>
      </w:r>
    </w:p>
    <w:p w:rsidR="004F75DF" w:rsidRDefault="0013698B">
      <w:pPr>
        <w:pStyle w:val="a4"/>
        <w:numPr>
          <w:ilvl w:val="0"/>
          <w:numId w:val="59"/>
        </w:numPr>
        <w:tabs>
          <w:tab w:val="left" w:pos="1377"/>
          <w:tab w:val="left" w:pos="1633"/>
        </w:tabs>
        <w:ind w:right="1137" w:hanging="361"/>
        <w:jc w:val="left"/>
        <w:rPr>
          <w:sz w:val="28"/>
        </w:rPr>
      </w:pPr>
      <w:r>
        <w:rPr>
          <w:sz w:val="28"/>
        </w:rPr>
        <w:t>выявлять</w:t>
      </w:r>
      <w:r>
        <w:rPr>
          <w:spacing w:val="28"/>
          <w:sz w:val="28"/>
        </w:rPr>
        <w:t xml:space="preserve"> </w:t>
      </w:r>
      <w:r>
        <w:rPr>
          <w:sz w:val="28"/>
        </w:rPr>
        <w:t>дефициты</w:t>
      </w:r>
      <w:r>
        <w:rPr>
          <w:spacing w:val="30"/>
          <w:sz w:val="28"/>
        </w:rPr>
        <w:t xml:space="preserve"> </w:t>
      </w:r>
      <w:r>
        <w:rPr>
          <w:sz w:val="28"/>
        </w:rPr>
        <w:t>географической</w:t>
      </w:r>
      <w:r>
        <w:rPr>
          <w:spacing w:val="29"/>
          <w:sz w:val="28"/>
        </w:rPr>
        <w:t xml:space="preserve"> </w:t>
      </w:r>
      <w:r>
        <w:rPr>
          <w:sz w:val="28"/>
        </w:rPr>
        <w:t>информации,</w:t>
      </w:r>
      <w:r>
        <w:rPr>
          <w:spacing w:val="31"/>
          <w:sz w:val="28"/>
        </w:rPr>
        <w:t xml:space="preserve"> </w:t>
      </w:r>
      <w:r>
        <w:rPr>
          <w:sz w:val="28"/>
        </w:rPr>
        <w:t>данных,</w:t>
      </w:r>
      <w:r>
        <w:rPr>
          <w:spacing w:val="32"/>
          <w:sz w:val="28"/>
        </w:rPr>
        <w:t xml:space="preserve"> </w:t>
      </w:r>
      <w:r>
        <w:rPr>
          <w:sz w:val="28"/>
        </w:rPr>
        <w:t>необходимых для решения поставленной задачи;</w:t>
      </w:r>
    </w:p>
    <w:p w:rsidR="004F75DF" w:rsidRDefault="0013698B">
      <w:pPr>
        <w:pStyle w:val="a4"/>
        <w:numPr>
          <w:ilvl w:val="0"/>
          <w:numId w:val="59"/>
        </w:numPr>
        <w:tabs>
          <w:tab w:val="left" w:pos="1377"/>
          <w:tab w:val="left" w:pos="1633"/>
        </w:tabs>
        <w:ind w:right="1135" w:hanging="361"/>
        <w:rPr>
          <w:sz w:val="28"/>
        </w:rPr>
      </w:pPr>
      <w:r>
        <w:rPr>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F75DF" w:rsidRDefault="0013698B">
      <w:pPr>
        <w:pStyle w:val="a4"/>
        <w:numPr>
          <w:ilvl w:val="0"/>
          <w:numId w:val="59"/>
        </w:numPr>
        <w:tabs>
          <w:tab w:val="left" w:pos="1377"/>
          <w:tab w:val="left" w:pos="1633"/>
        </w:tabs>
        <w:spacing w:before="1"/>
        <w:ind w:right="1142" w:hanging="361"/>
        <w:rPr>
          <w:sz w:val="28"/>
        </w:rPr>
      </w:pPr>
      <w:r>
        <w:rPr>
          <w:sz w:val="28"/>
        </w:rPr>
        <w:t>самостоятельно выбирать способ решения учебной географической</w:t>
      </w:r>
      <w:r>
        <w:rPr>
          <w:spacing w:val="40"/>
          <w:sz w:val="28"/>
        </w:rPr>
        <w:t xml:space="preserve"> </w:t>
      </w:r>
      <w:r>
        <w:rPr>
          <w:sz w:val="28"/>
        </w:rPr>
        <w:t>задачи (сравнивать несколько вариантов решения, выбирать наиболее подходящий с учётом самостоятельно выделенных критериев).</w:t>
      </w:r>
    </w:p>
    <w:p w:rsidR="004F75DF" w:rsidRDefault="0013698B">
      <w:pPr>
        <w:pStyle w:val="2"/>
        <w:spacing w:before="3" w:line="319" w:lineRule="exact"/>
        <w:ind w:left="1273"/>
      </w:pPr>
      <w:r>
        <w:t>Базовые</w:t>
      </w:r>
      <w:r>
        <w:rPr>
          <w:spacing w:val="-17"/>
        </w:rPr>
        <w:t xml:space="preserve"> </w:t>
      </w:r>
      <w:r>
        <w:t>исследовательские</w:t>
      </w:r>
      <w:r>
        <w:rPr>
          <w:spacing w:val="-14"/>
        </w:rPr>
        <w:t xml:space="preserve"> </w:t>
      </w:r>
      <w:r>
        <w:rPr>
          <w:spacing w:val="-2"/>
        </w:rPr>
        <w:t>действия</w:t>
      </w:r>
    </w:p>
    <w:p w:rsidR="004F75DF" w:rsidRDefault="0013698B">
      <w:pPr>
        <w:pStyle w:val="a4"/>
        <w:numPr>
          <w:ilvl w:val="0"/>
          <w:numId w:val="59"/>
        </w:numPr>
        <w:tabs>
          <w:tab w:val="left" w:pos="1377"/>
          <w:tab w:val="left" w:pos="1633"/>
        </w:tabs>
        <w:ind w:right="1142" w:hanging="361"/>
        <w:rPr>
          <w:sz w:val="28"/>
        </w:rPr>
      </w:pPr>
      <w:r>
        <w:rPr>
          <w:sz w:val="28"/>
        </w:rPr>
        <w:t>Использовать географические вопросы как исследовательский</w:t>
      </w:r>
      <w:r>
        <w:rPr>
          <w:spacing w:val="40"/>
          <w:sz w:val="28"/>
        </w:rPr>
        <w:t xml:space="preserve"> </w:t>
      </w:r>
      <w:r>
        <w:rPr>
          <w:sz w:val="28"/>
        </w:rPr>
        <w:t>инструмент познания;</w:t>
      </w:r>
    </w:p>
    <w:p w:rsidR="004F75DF" w:rsidRDefault="0013698B">
      <w:pPr>
        <w:pStyle w:val="a4"/>
        <w:numPr>
          <w:ilvl w:val="0"/>
          <w:numId w:val="59"/>
        </w:numPr>
        <w:tabs>
          <w:tab w:val="left" w:pos="1377"/>
          <w:tab w:val="left" w:pos="1633"/>
        </w:tabs>
        <w:ind w:right="1130" w:hanging="361"/>
        <w:rPr>
          <w:sz w:val="28"/>
        </w:rPr>
      </w:pPr>
      <w:r>
        <w:rPr>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F75DF" w:rsidRDefault="0013698B">
      <w:pPr>
        <w:pStyle w:val="a4"/>
        <w:numPr>
          <w:ilvl w:val="0"/>
          <w:numId w:val="59"/>
        </w:numPr>
        <w:tabs>
          <w:tab w:val="left" w:pos="1377"/>
          <w:tab w:val="left" w:pos="1633"/>
        </w:tabs>
        <w:ind w:right="1138" w:hanging="361"/>
        <w:rPr>
          <w:sz w:val="28"/>
        </w:rPr>
      </w:pPr>
      <w:r>
        <w:rPr>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F75DF" w:rsidRDefault="0013698B">
      <w:pPr>
        <w:pStyle w:val="a4"/>
        <w:numPr>
          <w:ilvl w:val="0"/>
          <w:numId w:val="59"/>
        </w:numPr>
        <w:tabs>
          <w:tab w:val="left" w:pos="1377"/>
          <w:tab w:val="left" w:pos="1633"/>
        </w:tabs>
        <w:spacing w:before="1"/>
        <w:ind w:right="1135" w:hanging="361"/>
        <w:rPr>
          <w:sz w:val="28"/>
        </w:rPr>
      </w:pPr>
      <w:r>
        <w:rPr>
          <w:sz w:val="28"/>
        </w:rPr>
        <w:t>проводить</w:t>
      </w:r>
      <w:r>
        <w:rPr>
          <w:spacing w:val="-3"/>
          <w:sz w:val="28"/>
        </w:rPr>
        <w:t xml:space="preserve"> </w:t>
      </w:r>
      <w:r>
        <w:rPr>
          <w:sz w:val="28"/>
        </w:rPr>
        <w:t>по</w:t>
      </w:r>
      <w:r>
        <w:rPr>
          <w:spacing w:val="-1"/>
          <w:sz w:val="28"/>
        </w:rPr>
        <w:t xml:space="preserve"> </w:t>
      </w:r>
      <w:r>
        <w:rPr>
          <w:sz w:val="28"/>
        </w:rPr>
        <w:t>плану</w:t>
      </w:r>
      <w:r>
        <w:rPr>
          <w:spacing w:val="-6"/>
          <w:sz w:val="28"/>
        </w:rPr>
        <w:t xml:space="preserve"> </w:t>
      </w:r>
      <w:r>
        <w:rPr>
          <w:sz w:val="28"/>
        </w:rPr>
        <w:t>несложное географическое исследование, в</w:t>
      </w:r>
      <w:r>
        <w:rPr>
          <w:spacing w:val="-3"/>
          <w:sz w:val="28"/>
        </w:rPr>
        <w:t xml:space="preserve"> </w:t>
      </w:r>
      <w:r>
        <w:rPr>
          <w:sz w:val="28"/>
        </w:rPr>
        <w:t>том</w:t>
      </w:r>
      <w:r>
        <w:rPr>
          <w:spacing w:val="-4"/>
          <w:sz w:val="28"/>
        </w:rPr>
        <w:t xml:space="preserve"> </w:t>
      </w:r>
      <w:r>
        <w:rPr>
          <w:sz w:val="28"/>
        </w:rPr>
        <w:t>числе на краеведческом материале, по установлению особенностей</w:t>
      </w:r>
      <w:r>
        <w:rPr>
          <w:spacing w:val="80"/>
          <w:sz w:val="28"/>
        </w:rPr>
        <w:t xml:space="preserve"> </w:t>
      </w:r>
      <w:r>
        <w:rPr>
          <w:sz w:val="28"/>
        </w:rPr>
        <w:t>изучаемых географических объектов, причинно-следственных связей 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left="1633" w:right="1142"/>
      </w:pPr>
      <w:r>
        <w:lastRenderedPageBreak/>
        <w:t xml:space="preserve">зависимостей между географическими объектами, процессами и </w:t>
      </w:r>
      <w:r>
        <w:rPr>
          <w:spacing w:val="-2"/>
        </w:rPr>
        <w:t>явлениями;</w:t>
      </w:r>
    </w:p>
    <w:p w:rsidR="004F75DF" w:rsidRDefault="0013698B">
      <w:pPr>
        <w:pStyle w:val="a4"/>
        <w:numPr>
          <w:ilvl w:val="0"/>
          <w:numId w:val="59"/>
        </w:numPr>
        <w:tabs>
          <w:tab w:val="left" w:pos="1377"/>
          <w:tab w:val="left" w:pos="1633"/>
        </w:tabs>
        <w:ind w:right="1139" w:hanging="361"/>
        <w:rPr>
          <w:sz w:val="28"/>
        </w:rPr>
      </w:pPr>
      <w:proofErr w:type="gramStart"/>
      <w:r>
        <w:rPr>
          <w:sz w:val="28"/>
        </w:rPr>
        <w:t>оценивать</w:t>
      </w:r>
      <w:r>
        <w:rPr>
          <w:spacing w:val="80"/>
          <w:w w:val="150"/>
          <w:sz w:val="28"/>
        </w:rPr>
        <w:t xml:space="preserve">  </w:t>
      </w:r>
      <w:r>
        <w:rPr>
          <w:sz w:val="28"/>
        </w:rPr>
        <w:t>достоверность</w:t>
      </w:r>
      <w:proofErr w:type="gramEnd"/>
      <w:r>
        <w:rPr>
          <w:spacing w:val="80"/>
          <w:w w:val="150"/>
          <w:sz w:val="28"/>
        </w:rPr>
        <w:t xml:space="preserve">  </w:t>
      </w:r>
      <w:r>
        <w:rPr>
          <w:sz w:val="28"/>
        </w:rPr>
        <w:t>информации,</w:t>
      </w:r>
      <w:r>
        <w:rPr>
          <w:spacing w:val="80"/>
          <w:w w:val="150"/>
          <w:sz w:val="28"/>
        </w:rPr>
        <w:t xml:space="preserve">  </w:t>
      </w:r>
      <w:r>
        <w:rPr>
          <w:sz w:val="28"/>
        </w:rPr>
        <w:t>полученной</w:t>
      </w:r>
      <w:r>
        <w:rPr>
          <w:spacing w:val="80"/>
          <w:w w:val="150"/>
          <w:sz w:val="28"/>
        </w:rPr>
        <w:t xml:space="preserve">  </w:t>
      </w:r>
      <w:r>
        <w:rPr>
          <w:sz w:val="28"/>
        </w:rPr>
        <w:t>в</w:t>
      </w:r>
      <w:r>
        <w:rPr>
          <w:spacing w:val="80"/>
          <w:w w:val="150"/>
          <w:sz w:val="28"/>
        </w:rPr>
        <w:t xml:space="preserve">  </w:t>
      </w:r>
      <w:r>
        <w:rPr>
          <w:sz w:val="28"/>
        </w:rPr>
        <w:t>ходе гео­графического исследования;</w:t>
      </w:r>
    </w:p>
    <w:p w:rsidR="004F75DF" w:rsidRDefault="0013698B">
      <w:pPr>
        <w:pStyle w:val="a4"/>
        <w:numPr>
          <w:ilvl w:val="0"/>
          <w:numId w:val="59"/>
        </w:numPr>
        <w:tabs>
          <w:tab w:val="left" w:pos="1377"/>
          <w:tab w:val="left" w:pos="1633"/>
        </w:tabs>
        <w:ind w:right="1141" w:hanging="361"/>
        <w:rPr>
          <w:sz w:val="28"/>
        </w:rPr>
      </w:pPr>
      <w:r>
        <w:rPr>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F75DF" w:rsidRDefault="0013698B">
      <w:pPr>
        <w:pStyle w:val="a4"/>
        <w:numPr>
          <w:ilvl w:val="0"/>
          <w:numId w:val="59"/>
        </w:numPr>
        <w:tabs>
          <w:tab w:val="left" w:pos="1377"/>
          <w:tab w:val="left" w:pos="1633"/>
        </w:tabs>
        <w:ind w:right="1135" w:hanging="361"/>
        <w:rPr>
          <w:sz w:val="28"/>
        </w:rPr>
      </w:pPr>
      <w:r>
        <w:rPr>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w:t>
      </w:r>
      <w:r>
        <w:rPr>
          <w:spacing w:val="-1"/>
          <w:sz w:val="28"/>
        </w:rPr>
        <w:t xml:space="preserve"> </w:t>
      </w:r>
      <w:r>
        <w:rPr>
          <w:sz w:val="28"/>
        </w:rPr>
        <w:t>развитии в изменяющихся условиях</w:t>
      </w:r>
      <w:r>
        <w:rPr>
          <w:spacing w:val="-1"/>
          <w:sz w:val="28"/>
        </w:rPr>
        <w:t xml:space="preserve"> </w:t>
      </w:r>
      <w:r>
        <w:rPr>
          <w:sz w:val="28"/>
        </w:rPr>
        <w:t xml:space="preserve">окружающей </w:t>
      </w:r>
      <w:r>
        <w:rPr>
          <w:spacing w:val="-2"/>
          <w:sz w:val="28"/>
        </w:rPr>
        <w:t>среды.</w:t>
      </w:r>
    </w:p>
    <w:p w:rsidR="004F75DF" w:rsidRDefault="0013698B">
      <w:pPr>
        <w:pStyle w:val="2"/>
        <w:spacing w:before="6" w:line="319" w:lineRule="exact"/>
        <w:ind w:left="4351"/>
      </w:pPr>
      <w:r>
        <w:t>Работа</w:t>
      </w:r>
      <w:r>
        <w:rPr>
          <w:spacing w:val="-6"/>
        </w:rPr>
        <w:t xml:space="preserve"> </w:t>
      </w:r>
      <w:r>
        <w:t>с</w:t>
      </w:r>
      <w:r>
        <w:rPr>
          <w:spacing w:val="-5"/>
        </w:rPr>
        <w:t xml:space="preserve"> </w:t>
      </w:r>
      <w:r>
        <w:rPr>
          <w:spacing w:val="-2"/>
        </w:rPr>
        <w:t>информацией</w:t>
      </w:r>
    </w:p>
    <w:p w:rsidR="004F75DF" w:rsidRDefault="0013698B">
      <w:pPr>
        <w:pStyle w:val="a4"/>
        <w:numPr>
          <w:ilvl w:val="0"/>
          <w:numId w:val="59"/>
        </w:numPr>
        <w:tabs>
          <w:tab w:val="left" w:pos="1377"/>
          <w:tab w:val="left" w:pos="1633"/>
        </w:tabs>
        <w:ind w:right="1136" w:hanging="361"/>
        <w:rPr>
          <w:sz w:val="28"/>
        </w:rPr>
      </w:pPr>
      <w:r>
        <w:rPr>
          <w:sz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w:t>
      </w:r>
      <w:r>
        <w:rPr>
          <w:spacing w:val="-2"/>
          <w:sz w:val="28"/>
        </w:rPr>
        <w:t>критериев;</w:t>
      </w:r>
    </w:p>
    <w:p w:rsidR="004F75DF" w:rsidRDefault="0013698B">
      <w:pPr>
        <w:pStyle w:val="a4"/>
        <w:numPr>
          <w:ilvl w:val="0"/>
          <w:numId w:val="59"/>
        </w:numPr>
        <w:tabs>
          <w:tab w:val="left" w:pos="1377"/>
          <w:tab w:val="left" w:pos="1633"/>
          <w:tab w:val="left" w:pos="3005"/>
          <w:tab w:val="left" w:pos="5168"/>
          <w:tab w:val="left" w:pos="5749"/>
          <w:tab w:val="left" w:pos="8334"/>
        </w:tabs>
        <w:ind w:right="1140" w:hanging="361"/>
        <w:jc w:val="left"/>
        <w:rPr>
          <w:sz w:val="28"/>
        </w:rPr>
      </w:pPr>
      <w:r>
        <w:rPr>
          <w:spacing w:val="-2"/>
          <w:sz w:val="28"/>
        </w:rPr>
        <w:t>выбирать,</w:t>
      </w:r>
      <w:r>
        <w:rPr>
          <w:sz w:val="28"/>
        </w:rPr>
        <w:tab/>
      </w:r>
      <w:r>
        <w:rPr>
          <w:spacing w:val="-2"/>
          <w:sz w:val="28"/>
        </w:rPr>
        <w:t>анализировать</w:t>
      </w:r>
      <w:r>
        <w:rPr>
          <w:sz w:val="28"/>
        </w:rPr>
        <w:tab/>
      </w:r>
      <w:r>
        <w:rPr>
          <w:spacing w:val="-10"/>
          <w:sz w:val="28"/>
        </w:rPr>
        <w:t>и</w:t>
      </w:r>
      <w:r>
        <w:rPr>
          <w:sz w:val="28"/>
        </w:rPr>
        <w:tab/>
      </w:r>
      <w:r>
        <w:rPr>
          <w:spacing w:val="-2"/>
          <w:sz w:val="28"/>
        </w:rPr>
        <w:t>интерпретировать</w:t>
      </w:r>
      <w:r>
        <w:rPr>
          <w:sz w:val="28"/>
        </w:rPr>
        <w:tab/>
      </w:r>
      <w:r>
        <w:rPr>
          <w:spacing w:val="-2"/>
          <w:sz w:val="28"/>
        </w:rPr>
        <w:t xml:space="preserve">географическую </w:t>
      </w:r>
      <w:r>
        <w:rPr>
          <w:sz w:val="28"/>
        </w:rPr>
        <w:t>информацию различных видов и форм представления;</w:t>
      </w:r>
    </w:p>
    <w:p w:rsidR="004F75DF" w:rsidRDefault="0013698B">
      <w:pPr>
        <w:pStyle w:val="a4"/>
        <w:numPr>
          <w:ilvl w:val="0"/>
          <w:numId w:val="59"/>
        </w:numPr>
        <w:tabs>
          <w:tab w:val="left" w:pos="1377"/>
          <w:tab w:val="left" w:pos="1633"/>
        </w:tabs>
        <w:ind w:right="1138" w:hanging="361"/>
        <w:jc w:val="left"/>
        <w:rPr>
          <w:sz w:val="28"/>
        </w:rPr>
      </w:pPr>
      <w:r>
        <w:rPr>
          <w:sz w:val="28"/>
        </w:rPr>
        <w:t>находить</w:t>
      </w:r>
      <w:r>
        <w:rPr>
          <w:spacing w:val="-4"/>
          <w:sz w:val="28"/>
        </w:rPr>
        <w:t xml:space="preserve"> </w:t>
      </w:r>
      <w:r>
        <w:rPr>
          <w:sz w:val="28"/>
        </w:rPr>
        <w:t>сходные</w:t>
      </w:r>
      <w:r>
        <w:rPr>
          <w:spacing w:val="-1"/>
          <w:sz w:val="28"/>
        </w:rPr>
        <w:t xml:space="preserve"> </w:t>
      </w:r>
      <w:r>
        <w:rPr>
          <w:sz w:val="28"/>
        </w:rPr>
        <w:t>аргументы, подтверждающие</w:t>
      </w:r>
      <w:r>
        <w:rPr>
          <w:spacing w:val="-1"/>
          <w:sz w:val="28"/>
        </w:rPr>
        <w:t xml:space="preserve"> </w:t>
      </w:r>
      <w:r>
        <w:rPr>
          <w:sz w:val="28"/>
        </w:rPr>
        <w:t>или</w:t>
      </w:r>
      <w:r>
        <w:rPr>
          <w:spacing w:val="-2"/>
          <w:sz w:val="28"/>
        </w:rPr>
        <w:t xml:space="preserve"> </w:t>
      </w:r>
      <w:r>
        <w:rPr>
          <w:sz w:val="28"/>
        </w:rPr>
        <w:t>опровергающие</w:t>
      </w:r>
      <w:r>
        <w:rPr>
          <w:spacing w:val="-1"/>
          <w:sz w:val="28"/>
        </w:rPr>
        <w:t xml:space="preserve"> </w:t>
      </w:r>
      <w:r>
        <w:rPr>
          <w:sz w:val="28"/>
        </w:rPr>
        <w:t>одну и ту же идею, в различных источниках географической информации;</w:t>
      </w:r>
    </w:p>
    <w:p w:rsidR="004F75DF" w:rsidRDefault="0013698B">
      <w:pPr>
        <w:pStyle w:val="a4"/>
        <w:numPr>
          <w:ilvl w:val="0"/>
          <w:numId w:val="59"/>
        </w:numPr>
        <w:tabs>
          <w:tab w:val="left" w:pos="1377"/>
          <w:tab w:val="left" w:pos="1633"/>
          <w:tab w:val="left" w:pos="3700"/>
          <w:tab w:val="left" w:pos="5264"/>
          <w:tab w:val="left" w:pos="7331"/>
          <w:tab w:val="left" w:pos="8545"/>
        </w:tabs>
        <w:ind w:right="1143" w:hanging="361"/>
        <w:jc w:val="left"/>
        <w:rPr>
          <w:sz w:val="28"/>
        </w:rPr>
      </w:pPr>
      <w:r>
        <w:rPr>
          <w:spacing w:val="-2"/>
          <w:sz w:val="28"/>
        </w:rPr>
        <w:t>самостоятельно</w:t>
      </w:r>
      <w:r>
        <w:rPr>
          <w:sz w:val="28"/>
        </w:rPr>
        <w:tab/>
      </w:r>
      <w:r>
        <w:rPr>
          <w:spacing w:val="-2"/>
          <w:sz w:val="28"/>
        </w:rPr>
        <w:t>выбирать</w:t>
      </w:r>
      <w:r>
        <w:rPr>
          <w:sz w:val="28"/>
        </w:rPr>
        <w:tab/>
      </w:r>
      <w:r>
        <w:rPr>
          <w:spacing w:val="-2"/>
          <w:sz w:val="28"/>
        </w:rPr>
        <w:t>оптимальную</w:t>
      </w:r>
      <w:r>
        <w:rPr>
          <w:sz w:val="28"/>
        </w:rPr>
        <w:tab/>
      </w:r>
      <w:r>
        <w:rPr>
          <w:spacing w:val="-2"/>
          <w:sz w:val="28"/>
        </w:rPr>
        <w:t>форму</w:t>
      </w:r>
      <w:r>
        <w:rPr>
          <w:sz w:val="28"/>
        </w:rPr>
        <w:tab/>
      </w:r>
      <w:r>
        <w:rPr>
          <w:spacing w:val="-2"/>
          <w:sz w:val="28"/>
        </w:rPr>
        <w:t xml:space="preserve">представления </w:t>
      </w:r>
      <w:r>
        <w:rPr>
          <w:sz w:val="28"/>
        </w:rPr>
        <w:t>географической информации;</w:t>
      </w:r>
    </w:p>
    <w:p w:rsidR="004F75DF" w:rsidRDefault="0013698B">
      <w:pPr>
        <w:pStyle w:val="a4"/>
        <w:numPr>
          <w:ilvl w:val="0"/>
          <w:numId w:val="59"/>
        </w:numPr>
        <w:tabs>
          <w:tab w:val="left" w:pos="1377"/>
          <w:tab w:val="left" w:pos="1633"/>
          <w:tab w:val="left" w:pos="2847"/>
          <w:tab w:val="left" w:pos="4498"/>
          <w:tab w:val="left" w:pos="6659"/>
          <w:tab w:val="left" w:pos="8420"/>
          <w:tab w:val="left" w:pos="8962"/>
        </w:tabs>
        <w:ind w:right="1143" w:hanging="361"/>
        <w:jc w:val="left"/>
        <w:rPr>
          <w:sz w:val="28"/>
        </w:rPr>
      </w:pPr>
      <w:r>
        <w:rPr>
          <w:spacing w:val="-2"/>
          <w:sz w:val="28"/>
        </w:rPr>
        <w:t>оценивать</w:t>
      </w:r>
      <w:r>
        <w:rPr>
          <w:sz w:val="28"/>
        </w:rPr>
        <w:tab/>
      </w:r>
      <w:r>
        <w:rPr>
          <w:spacing w:val="-2"/>
          <w:sz w:val="28"/>
        </w:rPr>
        <w:t>надёжность</w:t>
      </w:r>
      <w:r>
        <w:rPr>
          <w:sz w:val="28"/>
        </w:rPr>
        <w:tab/>
      </w:r>
      <w:r>
        <w:rPr>
          <w:spacing w:val="-2"/>
          <w:sz w:val="28"/>
        </w:rPr>
        <w:t>географической</w:t>
      </w:r>
      <w:r>
        <w:rPr>
          <w:sz w:val="28"/>
        </w:rPr>
        <w:tab/>
      </w:r>
      <w:r>
        <w:rPr>
          <w:spacing w:val="-2"/>
          <w:sz w:val="28"/>
        </w:rPr>
        <w:t>информации</w:t>
      </w:r>
      <w:r>
        <w:rPr>
          <w:sz w:val="28"/>
        </w:rPr>
        <w:tab/>
      </w:r>
      <w:r>
        <w:rPr>
          <w:spacing w:val="-6"/>
          <w:sz w:val="28"/>
        </w:rPr>
        <w:t>по</w:t>
      </w:r>
      <w:r>
        <w:rPr>
          <w:sz w:val="28"/>
        </w:rPr>
        <w:tab/>
      </w:r>
      <w:r>
        <w:rPr>
          <w:spacing w:val="-2"/>
          <w:sz w:val="28"/>
        </w:rPr>
        <w:t xml:space="preserve">критериям, </w:t>
      </w:r>
      <w:r>
        <w:rPr>
          <w:sz w:val="28"/>
        </w:rPr>
        <w:t>предложенным учителем или сформулированным самостоятельно;</w:t>
      </w:r>
    </w:p>
    <w:p w:rsidR="004F75DF" w:rsidRDefault="0013698B">
      <w:pPr>
        <w:pStyle w:val="a4"/>
        <w:numPr>
          <w:ilvl w:val="0"/>
          <w:numId w:val="59"/>
        </w:numPr>
        <w:tabs>
          <w:tab w:val="left" w:pos="1378"/>
        </w:tabs>
        <w:spacing w:line="322" w:lineRule="exact"/>
        <w:ind w:left="1378" w:hanging="105"/>
        <w:jc w:val="left"/>
        <w:rPr>
          <w:sz w:val="28"/>
        </w:rPr>
      </w:pPr>
      <w:r>
        <w:rPr>
          <w:sz w:val="28"/>
        </w:rPr>
        <w:t>систематизировать</w:t>
      </w:r>
      <w:r>
        <w:rPr>
          <w:spacing w:val="-14"/>
          <w:sz w:val="28"/>
        </w:rPr>
        <w:t xml:space="preserve"> </w:t>
      </w:r>
      <w:r>
        <w:rPr>
          <w:sz w:val="28"/>
        </w:rPr>
        <w:t>географическую</w:t>
      </w:r>
      <w:r>
        <w:rPr>
          <w:spacing w:val="-12"/>
          <w:sz w:val="28"/>
        </w:rPr>
        <w:t xml:space="preserve"> </w:t>
      </w:r>
      <w:r>
        <w:rPr>
          <w:sz w:val="28"/>
        </w:rPr>
        <w:t>информацию</w:t>
      </w:r>
      <w:r>
        <w:rPr>
          <w:spacing w:val="-14"/>
          <w:sz w:val="28"/>
        </w:rPr>
        <w:t xml:space="preserve"> </w:t>
      </w:r>
      <w:r>
        <w:rPr>
          <w:sz w:val="28"/>
        </w:rPr>
        <w:t>в</w:t>
      </w:r>
      <w:r>
        <w:rPr>
          <w:spacing w:val="-12"/>
          <w:sz w:val="28"/>
        </w:rPr>
        <w:t xml:space="preserve"> </w:t>
      </w:r>
      <w:r>
        <w:rPr>
          <w:sz w:val="28"/>
        </w:rPr>
        <w:t>разных</w:t>
      </w:r>
      <w:r>
        <w:rPr>
          <w:spacing w:val="-15"/>
          <w:sz w:val="28"/>
        </w:rPr>
        <w:t xml:space="preserve"> </w:t>
      </w:r>
      <w:r>
        <w:rPr>
          <w:spacing w:val="-2"/>
          <w:sz w:val="28"/>
        </w:rPr>
        <w:t>формах.</w:t>
      </w:r>
    </w:p>
    <w:p w:rsidR="004F75DF" w:rsidRDefault="0013698B">
      <w:pPr>
        <w:pStyle w:val="2"/>
        <w:spacing w:before="273" w:line="322" w:lineRule="exact"/>
        <w:ind w:left="0" w:right="350"/>
        <w:jc w:val="center"/>
      </w:pPr>
      <w:proofErr w:type="spellStart"/>
      <w:r>
        <w:rPr>
          <w:spacing w:val="-2"/>
        </w:rPr>
        <w:t>Овладениюуниверсальнымикоммуникативнымидействиями</w:t>
      </w:r>
      <w:proofErr w:type="spellEnd"/>
      <w:r>
        <w:rPr>
          <w:spacing w:val="-2"/>
        </w:rPr>
        <w:t>:</w:t>
      </w:r>
    </w:p>
    <w:p w:rsidR="004F75DF" w:rsidRDefault="0013698B">
      <w:pPr>
        <w:spacing w:line="319" w:lineRule="exact"/>
        <w:ind w:left="137"/>
        <w:jc w:val="center"/>
        <w:rPr>
          <w:b/>
          <w:sz w:val="28"/>
        </w:rPr>
      </w:pPr>
      <w:r>
        <w:rPr>
          <w:b/>
          <w:spacing w:val="-2"/>
          <w:sz w:val="28"/>
        </w:rPr>
        <w:t>Общение</w:t>
      </w:r>
    </w:p>
    <w:p w:rsidR="004F75DF" w:rsidRDefault="0013698B">
      <w:pPr>
        <w:pStyle w:val="a4"/>
        <w:numPr>
          <w:ilvl w:val="0"/>
          <w:numId w:val="59"/>
        </w:numPr>
        <w:tabs>
          <w:tab w:val="left" w:pos="1377"/>
          <w:tab w:val="left" w:pos="1633"/>
        </w:tabs>
        <w:ind w:right="1136" w:hanging="361"/>
        <w:rPr>
          <w:sz w:val="28"/>
        </w:rPr>
      </w:pPr>
      <w:r>
        <w:rPr>
          <w:sz w:val="28"/>
        </w:rPr>
        <w:t xml:space="preserve">формулировать суждения, выражать свою точку зрения по географическим аспектам различных вопросов в устных и письменных </w:t>
      </w:r>
      <w:r>
        <w:rPr>
          <w:spacing w:val="-2"/>
          <w:sz w:val="28"/>
        </w:rPr>
        <w:t>текстах;</w:t>
      </w:r>
    </w:p>
    <w:p w:rsidR="004F75DF" w:rsidRDefault="0013698B">
      <w:pPr>
        <w:pStyle w:val="a4"/>
        <w:numPr>
          <w:ilvl w:val="0"/>
          <w:numId w:val="59"/>
        </w:numPr>
        <w:tabs>
          <w:tab w:val="left" w:pos="1377"/>
          <w:tab w:val="left" w:pos="1633"/>
        </w:tabs>
        <w:ind w:right="1137" w:hanging="361"/>
        <w:rPr>
          <w:sz w:val="28"/>
        </w:rPr>
      </w:pPr>
      <w:r>
        <w:rPr>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75DF" w:rsidRDefault="0013698B">
      <w:pPr>
        <w:pStyle w:val="a4"/>
        <w:numPr>
          <w:ilvl w:val="0"/>
          <w:numId w:val="59"/>
        </w:numPr>
        <w:tabs>
          <w:tab w:val="left" w:pos="1377"/>
          <w:tab w:val="left" w:pos="1633"/>
        </w:tabs>
        <w:spacing w:line="242" w:lineRule="auto"/>
        <w:ind w:right="1141" w:hanging="361"/>
        <w:rPr>
          <w:sz w:val="28"/>
        </w:rPr>
      </w:pPr>
      <w:r>
        <w:rPr>
          <w:sz w:val="28"/>
        </w:rPr>
        <w:t xml:space="preserve">сопоставлять свои суждения по географическим вопросам с суждениями других участников диалога, обнаруживать различие и сходство </w:t>
      </w:r>
      <w:r>
        <w:rPr>
          <w:spacing w:val="-2"/>
          <w:sz w:val="28"/>
        </w:rPr>
        <w:t>позиций;</w:t>
      </w:r>
    </w:p>
    <w:p w:rsidR="004F75DF" w:rsidRDefault="0013698B">
      <w:pPr>
        <w:pStyle w:val="a4"/>
        <w:numPr>
          <w:ilvl w:val="0"/>
          <w:numId w:val="59"/>
        </w:numPr>
        <w:tabs>
          <w:tab w:val="left" w:pos="1377"/>
          <w:tab w:val="left" w:pos="1633"/>
        </w:tabs>
        <w:ind w:right="1140" w:hanging="361"/>
        <w:rPr>
          <w:sz w:val="28"/>
        </w:rPr>
      </w:pPr>
      <w:r>
        <w:rPr>
          <w:sz w:val="28"/>
        </w:rPr>
        <w:t xml:space="preserve">публично представлять результаты выполненного исследования или </w:t>
      </w:r>
      <w:r>
        <w:rPr>
          <w:spacing w:val="-2"/>
          <w:sz w:val="28"/>
        </w:rPr>
        <w:t>проекта.</w:t>
      </w:r>
    </w:p>
    <w:p w:rsidR="004F75DF" w:rsidRDefault="0013698B">
      <w:pPr>
        <w:pStyle w:val="2"/>
        <w:spacing w:line="317" w:lineRule="exact"/>
        <w:ind w:left="136"/>
        <w:jc w:val="center"/>
      </w:pPr>
      <w:proofErr w:type="spellStart"/>
      <w:r>
        <w:rPr>
          <w:spacing w:val="-2"/>
        </w:rPr>
        <w:t>Совместнаядеятельность</w:t>
      </w:r>
      <w:proofErr w:type="spellEnd"/>
      <w:r>
        <w:rPr>
          <w:spacing w:val="8"/>
        </w:rPr>
        <w:t xml:space="preserve"> </w:t>
      </w:r>
      <w:r>
        <w:rPr>
          <w:spacing w:val="-2"/>
        </w:rPr>
        <w:t>(сотрудничество)</w:t>
      </w:r>
    </w:p>
    <w:p w:rsidR="004F75DF" w:rsidRDefault="004F75DF">
      <w:pPr>
        <w:spacing w:line="317" w:lineRule="exact"/>
        <w:jc w:val="cente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37" w:hanging="361"/>
        <w:rPr>
          <w:sz w:val="28"/>
        </w:rPr>
      </w:pPr>
      <w:r>
        <w:rPr>
          <w:sz w:val="28"/>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F75DF" w:rsidRDefault="0013698B">
      <w:pPr>
        <w:pStyle w:val="a4"/>
        <w:numPr>
          <w:ilvl w:val="0"/>
          <w:numId w:val="59"/>
        </w:numPr>
        <w:tabs>
          <w:tab w:val="left" w:pos="1377"/>
          <w:tab w:val="left" w:pos="1633"/>
        </w:tabs>
        <w:ind w:right="1131" w:hanging="361"/>
        <w:rPr>
          <w:sz w:val="28"/>
        </w:rPr>
      </w:pPr>
      <w:r>
        <w:rPr>
          <w:sz w:val="28"/>
        </w:rPr>
        <w:t>планировать организацию совместной работы, при выполнении учебных географических проектов определять свою роль (с учётом</w:t>
      </w:r>
      <w:r>
        <w:rPr>
          <w:spacing w:val="40"/>
          <w:sz w:val="28"/>
        </w:rPr>
        <w:t xml:space="preserve"> </w:t>
      </w:r>
      <w:r>
        <w:rPr>
          <w:sz w:val="28"/>
        </w:rPr>
        <w:t>предпочтений и возможностей всех участников взаимодействия), участвовать в групповых формах работы, выполнять свою часть</w:t>
      </w:r>
      <w:r>
        <w:rPr>
          <w:spacing w:val="40"/>
          <w:sz w:val="28"/>
        </w:rPr>
        <w:t xml:space="preserve"> </w:t>
      </w:r>
      <w:r>
        <w:rPr>
          <w:sz w:val="28"/>
        </w:rPr>
        <w:t>работы, достигать качественного результата по своему направлению и координировать свои действия с другими членами команды;</w:t>
      </w:r>
    </w:p>
    <w:p w:rsidR="004F75DF" w:rsidRDefault="0013698B">
      <w:pPr>
        <w:pStyle w:val="a4"/>
        <w:numPr>
          <w:ilvl w:val="0"/>
          <w:numId w:val="59"/>
        </w:numPr>
        <w:tabs>
          <w:tab w:val="left" w:pos="1377"/>
          <w:tab w:val="left" w:pos="1633"/>
        </w:tabs>
        <w:spacing w:before="2"/>
        <w:ind w:right="1139" w:hanging="361"/>
        <w:rPr>
          <w:sz w:val="28"/>
        </w:rPr>
      </w:pPr>
      <w:r>
        <w:rPr>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F75DF" w:rsidRDefault="0013698B">
      <w:pPr>
        <w:pStyle w:val="2"/>
        <w:spacing w:before="273" w:line="322" w:lineRule="exact"/>
        <w:ind w:left="0" w:right="347"/>
        <w:jc w:val="center"/>
      </w:pPr>
      <w:r>
        <w:t>Овладению</w:t>
      </w:r>
      <w:r>
        <w:rPr>
          <w:spacing w:val="-16"/>
        </w:rPr>
        <w:t xml:space="preserve"> </w:t>
      </w:r>
      <w:r>
        <w:t>универсальными</w:t>
      </w:r>
      <w:r>
        <w:rPr>
          <w:spacing w:val="-16"/>
        </w:rPr>
        <w:t xml:space="preserve"> </w:t>
      </w:r>
      <w:r>
        <w:t>учебными</w:t>
      </w:r>
      <w:r>
        <w:rPr>
          <w:spacing w:val="-16"/>
        </w:rPr>
        <w:t xml:space="preserve"> </w:t>
      </w:r>
      <w:r>
        <w:t>регулятивными</w:t>
      </w:r>
      <w:r>
        <w:rPr>
          <w:spacing w:val="-15"/>
        </w:rPr>
        <w:t xml:space="preserve"> </w:t>
      </w:r>
      <w:r>
        <w:rPr>
          <w:spacing w:val="-2"/>
        </w:rPr>
        <w:t>действиями:</w:t>
      </w:r>
    </w:p>
    <w:p w:rsidR="004F75DF" w:rsidRDefault="0013698B">
      <w:pPr>
        <w:spacing w:line="319" w:lineRule="exact"/>
        <w:ind w:left="134"/>
        <w:jc w:val="center"/>
        <w:rPr>
          <w:b/>
          <w:sz w:val="28"/>
        </w:rPr>
      </w:pPr>
      <w:r>
        <w:rPr>
          <w:b/>
          <w:spacing w:val="-2"/>
          <w:sz w:val="28"/>
        </w:rPr>
        <w:t>Самоорганизация</w:t>
      </w:r>
    </w:p>
    <w:p w:rsidR="004F75DF" w:rsidRDefault="0013698B">
      <w:pPr>
        <w:pStyle w:val="a4"/>
        <w:numPr>
          <w:ilvl w:val="0"/>
          <w:numId w:val="59"/>
        </w:numPr>
        <w:tabs>
          <w:tab w:val="left" w:pos="1377"/>
          <w:tab w:val="left" w:pos="1633"/>
        </w:tabs>
        <w:ind w:right="1133" w:hanging="361"/>
        <w:rPr>
          <w:sz w:val="28"/>
        </w:rPr>
      </w:pPr>
      <w:r>
        <w:rPr>
          <w:sz w:val="28"/>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w:t>
      </w:r>
      <w:r>
        <w:rPr>
          <w:spacing w:val="-2"/>
          <w:sz w:val="28"/>
        </w:rPr>
        <w:t>решений;</w:t>
      </w:r>
    </w:p>
    <w:p w:rsidR="004F75DF" w:rsidRDefault="0013698B">
      <w:pPr>
        <w:pStyle w:val="a4"/>
        <w:numPr>
          <w:ilvl w:val="0"/>
          <w:numId w:val="59"/>
        </w:numPr>
        <w:tabs>
          <w:tab w:val="left" w:pos="1377"/>
          <w:tab w:val="left" w:pos="1633"/>
        </w:tabs>
        <w:ind w:right="1142" w:hanging="361"/>
        <w:rPr>
          <w:sz w:val="28"/>
        </w:rPr>
      </w:pPr>
      <w:r>
        <w:rPr>
          <w:sz w:val="28"/>
        </w:rPr>
        <w:t>составлять план действий (план реализации намеченного алгоритма решения), корректировать</w:t>
      </w:r>
      <w:r>
        <w:rPr>
          <w:spacing w:val="-1"/>
          <w:sz w:val="28"/>
        </w:rPr>
        <w:t xml:space="preserve"> </w:t>
      </w:r>
      <w:r>
        <w:rPr>
          <w:sz w:val="28"/>
        </w:rPr>
        <w:t>предложенный алгоритм с учётом получения новых знаний об изучаемом объекте.</w:t>
      </w:r>
    </w:p>
    <w:p w:rsidR="004F75DF" w:rsidRDefault="0013698B">
      <w:pPr>
        <w:pStyle w:val="2"/>
        <w:spacing w:before="5" w:line="319" w:lineRule="exact"/>
        <w:ind w:left="4049"/>
      </w:pPr>
      <w:r>
        <w:rPr>
          <w:spacing w:val="-2"/>
        </w:rPr>
        <w:t>Самоконтроль</w:t>
      </w:r>
      <w:r>
        <w:rPr>
          <w:spacing w:val="2"/>
        </w:rPr>
        <w:t xml:space="preserve"> </w:t>
      </w:r>
      <w:r>
        <w:rPr>
          <w:spacing w:val="-2"/>
        </w:rPr>
        <w:t>(рефлексия)</w:t>
      </w:r>
    </w:p>
    <w:p w:rsidR="004F75DF" w:rsidRDefault="0013698B">
      <w:pPr>
        <w:pStyle w:val="a4"/>
        <w:numPr>
          <w:ilvl w:val="0"/>
          <w:numId w:val="59"/>
        </w:numPr>
        <w:tabs>
          <w:tab w:val="left" w:pos="1378"/>
        </w:tabs>
        <w:spacing w:line="319" w:lineRule="exact"/>
        <w:ind w:left="1378" w:hanging="105"/>
        <w:rPr>
          <w:sz w:val="28"/>
        </w:rPr>
      </w:pPr>
      <w:r>
        <w:rPr>
          <w:sz w:val="28"/>
        </w:rPr>
        <w:t>владеть</w:t>
      </w:r>
      <w:r>
        <w:rPr>
          <w:spacing w:val="-10"/>
          <w:sz w:val="28"/>
        </w:rPr>
        <w:t xml:space="preserve"> </w:t>
      </w:r>
      <w:r>
        <w:rPr>
          <w:sz w:val="28"/>
        </w:rPr>
        <w:t>способами</w:t>
      </w:r>
      <w:r>
        <w:rPr>
          <w:spacing w:val="-8"/>
          <w:sz w:val="28"/>
        </w:rPr>
        <w:t xml:space="preserve"> </w:t>
      </w:r>
      <w:r>
        <w:rPr>
          <w:sz w:val="28"/>
        </w:rPr>
        <w:t>самоконтроля</w:t>
      </w:r>
      <w:r>
        <w:rPr>
          <w:spacing w:val="-6"/>
          <w:sz w:val="28"/>
        </w:rPr>
        <w:t xml:space="preserve"> </w:t>
      </w:r>
      <w:r>
        <w:rPr>
          <w:sz w:val="28"/>
        </w:rPr>
        <w:t>и</w:t>
      </w:r>
      <w:r>
        <w:rPr>
          <w:spacing w:val="-8"/>
          <w:sz w:val="28"/>
        </w:rPr>
        <w:t xml:space="preserve"> </w:t>
      </w:r>
      <w:r>
        <w:rPr>
          <w:spacing w:val="-2"/>
          <w:sz w:val="28"/>
        </w:rPr>
        <w:t>рефлексии;</w:t>
      </w:r>
    </w:p>
    <w:p w:rsidR="004F75DF" w:rsidRDefault="0013698B">
      <w:pPr>
        <w:pStyle w:val="a4"/>
        <w:numPr>
          <w:ilvl w:val="0"/>
          <w:numId w:val="59"/>
        </w:numPr>
        <w:tabs>
          <w:tab w:val="left" w:pos="1377"/>
          <w:tab w:val="left" w:pos="1633"/>
        </w:tabs>
        <w:ind w:right="1139" w:hanging="361"/>
        <w:rPr>
          <w:sz w:val="28"/>
        </w:rPr>
      </w:pPr>
      <w:r>
        <w:rPr>
          <w:sz w:val="28"/>
        </w:rPr>
        <w:t>объяснять причины достижения (недостижения) результатов деятельности, давать оценку приобретённому опыту;</w:t>
      </w:r>
    </w:p>
    <w:p w:rsidR="004F75DF" w:rsidRDefault="0013698B">
      <w:pPr>
        <w:pStyle w:val="a4"/>
        <w:numPr>
          <w:ilvl w:val="0"/>
          <w:numId w:val="59"/>
        </w:numPr>
        <w:tabs>
          <w:tab w:val="left" w:pos="1377"/>
          <w:tab w:val="left" w:pos="1633"/>
        </w:tabs>
        <w:ind w:right="1136" w:hanging="361"/>
        <w:rPr>
          <w:sz w:val="28"/>
        </w:rPr>
      </w:pPr>
      <w:r>
        <w:rPr>
          <w:sz w:val="28"/>
        </w:rPr>
        <w:t xml:space="preserve">вносить коррективы в деятельность на основе новых обстоятельств, изменившихся ситуаций, установленных ошибок, возникших </w:t>
      </w:r>
      <w:r>
        <w:rPr>
          <w:spacing w:val="-2"/>
          <w:sz w:val="28"/>
        </w:rPr>
        <w:t>трудностей;</w:t>
      </w:r>
    </w:p>
    <w:p w:rsidR="004F75DF" w:rsidRDefault="0013698B">
      <w:pPr>
        <w:pStyle w:val="a4"/>
        <w:numPr>
          <w:ilvl w:val="0"/>
          <w:numId w:val="59"/>
        </w:numPr>
        <w:tabs>
          <w:tab w:val="left" w:pos="1378"/>
        </w:tabs>
        <w:spacing w:line="321" w:lineRule="exact"/>
        <w:ind w:left="1378" w:hanging="105"/>
        <w:rPr>
          <w:sz w:val="28"/>
        </w:rPr>
      </w:pPr>
      <w:r>
        <w:rPr>
          <w:sz w:val="28"/>
        </w:rPr>
        <w:t>оценивать</w:t>
      </w:r>
      <w:r>
        <w:rPr>
          <w:spacing w:val="-11"/>
          <w:sz w:val="28"/>
        </w:rPr>
        <w:t xml:space="preserve"> </w:t>
      </w:r>
      <w:r>
        <w:rPr>
          <w:sz w:val="28"/>
        </w:rPr>
        <w:t>соответствие</w:t>
      </w:r>
      <w:r>
        <w:rPr>
          <w:spacing w:val="-7"/>
          <w:sz w:val="28"/>
        </w:rPr>
        <w:t xml:space="preserve"> </w:t>
      </w:r>
      <w:r>
        <w:rPr>
          <w:sz w:val="28"/>
        </w:rPr>
        <w:t>результата</w:t>
      </w:r>
      <w:r>
        <w:rPr>
          <w:spacing w:val="-8"/>
          <w:sz w:val="28"/>
        </w:rPr>
        <w:t xml:space="preserve"> </w:t>
      </w:r>
      <w:r>
        <w:rPr>
          <w:sz w:val="28"/>
        </w:rPr>
        <w:t>цели</w:t>
      </w:r>
      <w:r>
        <w:rPr>
          <w:spacing w:val="-9"/>
          <w:sz w:val="28"/>
        </w:rPr>
        <w:t xml:space="preserve"> </w:t>
      </w:r>
      <w:r>
        <w:rPr>
          <w:sz w:val="28"/>
        </w:rPr>
        <w:t>и</w:t>
      </w:r>
      <w:r>
        <w:rPr>
          <w:spacing w:val="-8"/>
          <w:sz w:val="28"/>
        </w:rPr>
        <w:t xml:space="preserve"> </w:t>
      </w:r>
      <w:r>
        <w:rPr>
          <w:spacing w:val="-2"/>
          <w:sz w:val="28"/>
        </w:rPr>
        <w:t>условиям</w:t>
      </w:r>
    </w:p>
    <w:p w:rsidR="004F75DF" w:rsidRDefault="0013698B">
      <w:pPr>
        <w:pStyle w:val="2"/>
        <w:spacing w:before="3" w:line="319" w:lineRule="exact"/>
        <w:ind w:left="4303"/>
      </w:pPr>
      <w:proofErr w:type="spellStart"/>
      <w:r>
        <w:t>Принятиесебя</w:t>
      </w:r>
      <w:proofErr w:type="spellEnd"/>
      <w:r>
        <w:rPr>
          <w:spacing w:val="-12"/>
        </w:rPr>
        <w:t xml:space="preserve"> </w:t>
      </w:r>
      <w:r>
        <w:t>и</w:t>
      </w:r>
      <w:r>
        <w:rPr>
          <w:spacing w:val="-11"/>
        </w:rPr>
        <w:t xml:space="preserve"> </w:t>
      </w:r>
      <w:r>
        <w:rPr>
          <w:spacing w:val="-2"/>
        </w:rPr>
        <w:t>других</w:t>
      </w:r>
    </w:p>
    <w:p w:rsidR="004F75DF" w:rsidRDefault="0013698B">
      <w:pPr>
        <w:pStyle w:val="a4"/>
        <w:numPr>
          <w:ilvl w:val="0"/>
          <w:numId w:val="59"/>
        </w:numPr>
        <w:tabs>
          <w:tab w:val="left" w:pos="1378"/>
        </w:tabs>
        <w:spacing w:line="319" w:lineRule="exact"/>
        <w:ind w:left="1378" w:hanging="105"/>
        <w:rPr>
          <w:sz w:val="28"/>
        </w:rPr>
      </w:pPr>
      <w:r>
        <w:rPr>
          <w:sz w:val="28"/>
        </w:rPr>
        <w:t>осознанно</w:t>
      </w:r>
      <w:r>
        <w:rPr>
          <w:spacing w:val="-8"/>
          <w:sz w:val="28"/>
        </w:rPr>
        <w:t xml:space="preserve"> </w:t>
      </w:r>
      <w:r>
        <w:rPr>
          <w:sz w:val="28"/>
        </w:rPr>
        <w:t>относиться</w:t>
      </w:r>
      <w:r>
        <w:rPr>
          <w:spacing w:val="-5"/>
          <w:sz w:val="28"/>
        </w:rPr>
        <w:t xml:space="preserve"> </w:t>
      </w:r>
      <w:r>
        <w:rPr>
          <w:sz w:val="28"/>
        </w:rPr>
        <w:t>к</w:t>
      </w:r>
      <w:r>
        <w:rPr>
          <w:spacing w:val="-7"/>
          <w:sz w:val="28"/>
        </w:rPr>
        <w:t xml:space="preserve"> </w:t>
      </w:r>
      <w:r>
        <w:rPr>
          <w:sz w:val="28"/>
        </w:rPr>
        <w:t>другому</w:t>
      </w:r>
      <w:r>
        <w:rPr>
          <w:spacing w:val="-11"/>
          <w:sz w:val="28"/>
        </w:rPr>
        <w:t xml:space="preserve"> </w:t>
      </w:r>
      <w:r>
        <w:rPr>
          <w:sz w:val="28"/>
        </w:rPr>
        <w:t>человеку,</w:t>
      </w:r>
      <w:r>
        <w:rPr>
          <w:spacing w:val="-4"/>
          <w:sz w:val="28"/>
        </w:rPr>
        <w:t xml:space="preserve"> </w:t>
      </w:r>
      <w:r>
        <w:rPr>
          <w:sz w:val="28"/>
        </w:rPr>
        <w:t>его</w:t>
      </w:r>
      <w:r>
        <w:rPr>
          <w:spacing w:val="-8"/>
          <w:sz w:val="28"/>
        </w:rPr>
        <w:t xml:space="preserve"> </w:t>
      </w:r>
      <w:r>
        <w:rPr>
          <w:spacing w:val="-2"/>
          <w:sz w:val="28"/>
        </w:rPr>
        <w:t>мнению;</w:t>
      </w:r>
    </w:p>
    <w:p w:rsidR="004F75DF" w:rsidRDefault="0013698B">
      <w:pPr>
        <w:pStyle w:val="a4"/>
        <w:numPr>
          <w:ilvl w:val="0"/>
          <w:numId w:val="59"/>
        </w:numPr>
        <w:tabs>
          <w:tab w:val="left" w:pos="1378"/>
        </w:tabs>
        <w:ind w:left="1378" w:hanging="105"/>
        <w:rPr>
          <w:sz w:val="28"/>
        </w:rPr>
      </w:pPr>
      <w:r>
        <w:rPr>
          <w:sz w:val="28"/>
        </w:rPr>
        <w:t>признавать</w:t>
      </w:r>
      <w:r>
        <w:rPr>
          <w:spacing w:val="-7"/>
          <w:sz w:val="28"/>
        </w:rPr>
        <w:t xml:space="preserve"> </w:t>
      </w:r>
      <w:r>
        <w:rPr>
          <w:sz w:val="28"/>
        </w:rPr>
        <w:t>своё</w:t>
      </w:r>
      <w:r>
        <w:rPr>
          <w:spacing w:val="-3"/>
          <w:sz w:val="28"/>
        </w:rPr>
        <w:t xml:space="preserve"> </w:t>
      </w:r>
      <w:r>
        <w:rPr>
          <w:sz w:val="28"/>
        </w:rPr>
        <w:t>право</w:t>
      </w:r>
      <w:r>
        <w:rPr>
          <w:spacing w:val="-5"/>
          <w:sz w:val="28"/>
        </w:rPr>
        <w:t xml:space="preserve"> </w:t>
      </w:r>
      <w:r>
        <w:rPr>
          <w:sz w:val="28"/>
        </w:rPr>
        <w:t>на</w:t>
      </w:r>
      <w:r>
        <w:rPr>
          <w:spacing w:val="-3"/>
          <w:sz w:val="28"/>
        </w:rPr>
        <w:t xml:space="preserve"> </w:t>
      </w:r>
      <w:r>
        <w:rPr>
          <w:sz w:val="28"/>
        </w:rPr>
        <w:t>ошибку</w:t>
      </w:r>
      <w:r>
        <w:rPr>
          <w:spacing w:val="-8"/>
          <w:sz w:val="28"/>
        </w:rPr>
        <w:t xml:space="preserve"> </w:t>
      </w:r>
      <w:r>
        <w:rPr>
          <w:sz w:val="28"/>
        </w:rPr>
        <w:t>и</w:t>
      </w:r>
      <w:r>
        <w:rPr>
          <w:spacing w:val="-5"/>
          <w:sz w:val="28"/>
        </w:rPr>
        <w:t xml:space="preserve"> </w:t>
      </w:r>
      <w:r>
        <w:rPr>
          <w:sz w:val="28"/>
        </w:rPr>
        <w:t>такое</w:t>
      </w:r>
      <w:r>
        <w:rPr>
          <w:spacing w:val="-3"/>
          <w:sz w:val="28"/>
        </w:rPr>
        <w:t xml:space="preserve"> </w:t>
      </w:r>
      <w:r>
        <w:rPr>
          <w:sz w:val="28"/>
        </w:rPr>
        <w:t>же</w:t>
      </w:r>
      <w:r>
        <w:rPr>
          <w:spacing w:val="-3"/>
          <w:sz w:val="28"/>
        </w:rPr>
        <w:t xml:space="preserve"> </w:t>
      </w:r>
      <w:r>
        <w:rPr>
          <w:sz w:val="28"/>
        </w:rPr>
        <w:t>право</w:t>
      </w:r>
      <w:r>
        <w:rPr>
          <w:spacing w:val="-5"/>
          <w:sz w:val="28"/>
        </w:rPr>
        <w:t xml:space="preserve"> </w:t>
      </w:r>
      <w:r>
        <w:rPr>
          <w:spacing w:val="-2"/>
          <w:sz w:val="28"/>
        </w:rPr>
        <w:t>другого.</w:t>
      </w:r>
    </w:p>
    <w:p w:rsidR="004F75DF" w:rsidRDefault="0013698B">
      <w:pPr>
        <w:pStyle w:val="1"/>
        <w:spacing w:before="274" w:line="439" w:lineRule="auto"/>
        <w:ind w:left="3456" w:right="3800"/>
        <w:jc w:val="center"/>
      </w:pPr>
      <w:r>
        <w:t>ПРЕДМЕТНЫЕ</w:t>
      </w:r>
      <w:r>
        <w:rPr>
          <w:spacing w:val="-18"/>
        </w:rPr>
        <w:t xml:space="preserve"> </w:t>
      </w:r>
      <w:r>
        <w:t>РЕЗУЛЬТАТЫ 5 КЛАСС</w:t>
      </w:r>
    </w:p>
    <w:p w:rsidR="004F75DF" w:rsidRDefault="0013698B">
      <w:pPr>
        <w:pStyle w:val="a4"/>
        <w:numPr>
          <w:ilvl w:val="0"/>
          <w:numId w:val="59"/>
        </w:numPr>
        <w:tabs>
          <w:tab w:val="left" w:pos="1377"/>
          <w:tab w:val="left" w:pos="1633"/>
        </w:tabs>
        <w:ind w:right="1135" w:hanging="361"/>
        <w:rPr>
          <w:sz w:val="28"/>
        </w:rPr>
      </w:pPr>
      <w:r>
        <w:rPr>
          <w:sz w:val="28"/>
        </w:rPr>
        <w:t>Приводить примеры географических объектов, процессов и явлений, изучаемых различными ветвями географической науки;</w:t>
      </w:r>
    </w:p>
    <w:p w:rsidR="004F75DF" w:rsidRDefault="0013698B">
      <w:pPr>
        <w:pStyle w:val="a4"/>
        <w:numPr>
          <w:ilvl w:val="0"/>
          <w:numId w:val="59"/>
        </w:numPr>
        <w:tabs>
          <w:tab w:val="left" w:pos="1378"/>
        </w:tabs>
        <w:spacing w:before="2"/>
        <w:ind w:left="1378" w:hanging="105"/>
        <w:rPr>
          <w:sz w:val="28"/>
        </w:rPr>
      </w:pPr>
      <w:r>
        <w:rPr>
          <w:sz w:val="28"/>
        </w:rPr>
        <w:t>приводить</w:t>
      </w:r>
      <w:r>
        <w:rPr>
          <w:spacing w:val="-11"/>
          <w:sz w:val="28"/>
        </w:rPr>
        <w:t xml:space="preserve"> </w:t>
      </w:r>
      <w:r>
        <w:rPr>
          <w:sz w:val="28"/>
        </w:rPr>
        <w:t>примеры</w:t>
      </w:r>
      <w:r>
        <w:rPr>
          <w:spacing w:val="-9"/>
          <w:sz w:val="28"/>
        </w:rPr>
        <w:t xml:space="preserve"> </w:t>
      </w:r>
      <w:r>
        <w:rPr>
          <w:sz w:val="28"/>
        </w:rPr>
        <w:t>методов</w:t>
      </w:r>
      <w:r>
        <w:rPr>
          <w:spacing w:val="-10"/>
          <w:sz w:val="28"/>
        </w:rPr>
        <w:t xml:space="preserve"> </w:t>
      </w:r>
      <w:r>
        <w:rPr>
          <w:sz w:val="28"/>
        </w:rPr>
        <w:t>исследования,</w:t>
      </w:r>
      <w:r>
        <w:rPr>
          <w:spacing w:val="-6"/>
          <w:sz w:val="28"/>
        </w:rPr>
        <w:t xml:space="preserve"> </w:t>
      </w:r>
      <w:r>
        <w:rPr>
          <w:sz w:val="28"/>
        </w:rPr>
        <w:t>применяемых</w:t>
      </w:r>
      <w:r>
        <w:rPr>
          <w:spacing w:val="-13"/>
          <w:sz w:val="28"/>
        </w:rPr>
        <w:t xml:space="preserve"> </w:t>
      </w:r>
      <w:r>
        <w:rPr>
          <w:sz w:val="28"/>
        </w:rPr>
        <w:t>в</w:t>
      </w:r>
      <w:r>
        <w:rPr>
          <w:spacing w:val="-9"/>
          <w:sz w:val="28"/>
        </w:rPr>
        <w:t xml:space="preserve"> </w:t>
      </w:r>
      <w:r>
        <w:rPr>
          <w:spacing w:val="-2"/>
          <w:sz w:val="28"/>
        </w:rPr>
        <w:t>географии;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36" w:hanging="361"/>
        <w:rPr>
          <w:sz w:val="28"/>
        </w:rPr>
      </w:pPr>
      <w:r>
        <w:rPr>
          <w:sz w:val="28"/>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F75DF" w:rsidRDefault="0013698B">
      <w:pPr>
        <w:pStyle w:val="a4"/>
        <w:numPr>
          <w:ilvl w:val="0"/>
          <w:numId w:val="59"/>
        </w:numPr>
        <w:tabs>
          <w:tab w:val="left" w:pos="1377"/>
          <w:tab w:val="left" w:pos="1633"/>
        </w:tabs>
        <w:ind w:right="1142" w:hanging="361"/>
        <w:rPr>
          <w:sz w:val="28"/>
        </w:rPr>
      </w:pPr>
      <w:r>
        <w:rPr>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F75DF" w:rsidRDefault="0013698B">
      <w:pPr>
        <w:pStyle w:val="a4"/>
        <w:numPr>
          <w:ilvl w:val="0"/>
          <w:numId w:val="59"/>
        </w:numPr>
        <w:tabs>
          <w:tab w:val="left" w:pos="1377"/>
          <w:tab w:val="left" w:pos="1633"/>
        </w:tabs>
        <w:spacing w:line="242" w:lineRule="auto"/>
        <w:ind w:right="1143" w:hanging="361"/>
        <w:rPr>
          <w:sz w:val="28"/>
        </w:rPr>
      </w:pPr>
      <w:r>
        <w:rPr>
          <w:sz w:val="28"/>
        </w:rPr>
        <w:t xml:space="preserve">различать вклад великих путешественников в географическое изучение </w:t>
      </w:r>
      <w:r>
        <w:rPr>
          <w:spacing w:val="-2"/>
          <w:sz w:val="28"/>
        </w:rPr>
        <w:t>Земли;</w:t>
      </w:r>
    </w:p>
    <w:p w:rsidR="004F75DF" w:rsidRDefault="0013698B">
      <w:pPr>
        <w:pStyle w:val="a4"/>
        <w:numPr>
          <w:ilvl w:val="0"/>
          <w:numId w:val="59"/>
        </w:numPr>
        <w:tabs>
          <w:tab w:val="left" w:pos="1378"/>
        </w:tabs>
        <w:spacing w:line="320" w:lineRule="exact"/>
        <w:ind w:left="1378" w:hanging="105"/>
        <w:rPr>
          <w:sz w:val="28"/>
        </w:rPr>
      </w:pPr>
      <w:r>
        <w:rPr>
          <w:sz w:val="28"/>
        </w:rPr>
        <w:t>описывать</w:t>
      </w:r>
      <w:r>
        <w:rPr>
          <w:spacing w:val="-9"/>
          <w:sz w:val="28"/>
        </w:rPr>
        <w:t xml:space="preserve"> </w:t>
      </w:r>
      <w:r>
        <w:rPr>
          <w:sz w:val="28"/>
        </w:rPr>
        <w:t>и</w:t>
      </w:r>
      <w:r>
        <w:rPr>
          <w:spacing w:val="-7"/>
          <w:sz w:val="28"/>
        </w:rPr>
        <w:t xml:space="preserve"> </w:t>
      </w:r>
      <w:r>
        <w:rPr>
          <w:sz w:val="28"/>
        </w:rPr>
        <w:t>сравнивать</w:t>
      </w:r>
      <w:r>
        <w:rPr>
          <w:spacing w:val="-9"/>
          <w:sz w:val="28"/>
        </w:rPr>
        <w:t xml:space="preserve"> </w:t>
      </w:r>
      <w:r>
        <w:rPr>
          <w:sz w:val="28"/>
        </w:rPr>
        <w:t>маршруты</w:t>
      </w:r>
      <w:r>
        <w:rPr>
          <w:spacing w:val="-7"/>
          <w:sz w:val="28"/>
        </w:rPr>
        <w:t xml:space="preserve"> </w:t>
      </w:r>
      <w:r>
        <w:rPr>
          <w:sz w:val="28"/>
        </w:rPr>
        <w:t>их</w:t>
      </w:r>
      <w:r>
        <w:rPr>
          <w:spacing w:val="-10"/>
          <w:sz w:val="28"/>
        </w:rPr>
        <w:t xml:space="preserve"> </w:t>
      </w:r>
      <w:r>
        <w:rPr>
          <w:spacing w:val="-2"/>
          <w:sz w:val="28"/>
        </w:rPr>
        <w:t>путешествий;</w:t>
      </w:r>
    </w:p>
    <w:p w:rsidR="004F75DF" w:rsidRDefault="0013698B">
      <w:pPr>
        <w:pStyle w:val="a4"/>
        <w:numPr>
          <w:ilvl w:val="0"/>
          <w:numId w:val="59"/>
        </w:numPr>
        <w:tabs>
          <w:tab w:val="left" w:pos="1377"/>
          <w:tab w:val="left" w:pos="1633"/>
        </w:tabs>
        <w:ind w:right="1134" w:hanging="361"/>
        <w:rPr>
          <w:sz w:val="28"/>
        </w:rPr>
      </w:pPr>
      <w:r>
        <w:rPr>
          <w:sz w:val="28"/>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rsidR="004F75DF" w:rsidRDefault="0013698B">
      <w:pPr>
        <w:pStyle w:val="a4"/>
        <w:numPr>
          <w:ilvl w:val="0"/>
          <w:numId w:val="59"/>
        </w:numPr>
        <w:tabs>
          <w:tab w:val="left" w:pos="1377"/>
          <w:tab w:val="left" w:pos="1633"/>
        </w:tabs>
        <w:ind w:right="1144" w:hanging="361"/>
        <w:rPr>
          <w:sz w:val="28"/>
        </w:rPr>
      </w:pPr>
      <w:r>
        <w:rPr>
          <w:sz w:val="28"/>
        </w:rPr>
        <w:t xml:space="preserve">различать вклад великих путешественников в географическое изучение </w:t>
      </w:r>
      <w:r>
        <w:rPr>
          <w:spacing w:val="-2"/>
          <w:sz w:val="28"/>
        </w:rPr>
        <w:t>Земли;</w:t>
      </w:r>
    </w:p>
    <w:p w:rsidR="004F75DF" w:rsidRDefault="0013698B">
      <w:pPr>
        <w:pStyle w:val="a4"/>
        <w:numPr>
          <w:ilvl w:val="0"/>
          <w:numId w:val="59"/>
        </w:numPr>
        <w:tabs>
          <w:tab w:val="left" w:pos="1378"/>
        </w:tabs>
        <w:spacing w:line="322" w:lineRule="exact"/>
        <w:ind w:left="1378" w:hanging="105"/>
        <w:rPr>
          <w:sz w:val="28"/>
        </w:rPr>
      </w:pPr>
      <w:r>
        <w:rPr>
          <w:sz w:val="28"/>
        </w:rPr>
        <w:t>описывать</w:t>
      </w:r>
      <w:r>
        <w:rPr>
          <w:spacing w:val="-9"/>
          <w:sz w:val="28"/>
        </w:rPr>
        <w:t xml:space="preserve"> </w:t>
      </w:r>
      <w:r>
        <w:rPr>
          <w:sz w:val="28"/>
        </w:rPr>
        <w:t>и</w:t>
      </w:r>
      <w:r>
        <w:rPr>
          <w:spacing w:val="-7"/>
          <w:sz w:val="28"/>
        </w:rPr>
        <w:t xml:space="preserve"> </w:t>
      </w:r>
      <w:r>
        <w:rPr>
          <w:sz w:val="28"/>
        </w:rPr>
        <w:t>сравнивать</w:t>
      </w:r>
      <w:r>
        <w:rPr>
          <w:spacing w:val="-9"/>
          <w:sz w:val="28"/>
        </w:rPr>
        <w:t xml:space="preserve"> </w:t>
      </w:r>
      <w:r>
        <w:rPr>
          <w:sz w:val="28"/>
        </w:rPr>
        <w:t>маршруты</w:t>
      </w:r>
      <w:r>
        <w:rPr>
          <w:spacing w:val="-7"/>
          <w:sz w:val="28"/>
        </w:rPr>
        <w:t xml:space="preserve"> </w:t>
      </w:r>
      <w:r>
        <w:rPr>
          <w:sz w:val="28"/>
        </w:rPr>
        <w:t>их</w:t>
      </w:r>
      <w:r>
        <w:rPr>
          <w:spacing w:val="-10"/>
          <w:sz w:val="28"/>
        </w:rPr>
        <w:t xml:space="preserve"> </w:t>
      </w:r>
      <w:r>
        <w:rPr>
          <w:spacing w:val="-2"/>
          <w:sz w:val="28"/>
        </w:rPr>
        <w:t>путешествий;</w:t>
      </w:r>
    </w:p>
    <w:p w:rsidR="004F75DF" w:rsidRDefault="0013698B">
      <w:pPr>
        <w:pStyle w:val="a4"/>
        <w:numPr>
          <w:ilvl w:val="0"/>
          <w:numId w:val="59"/>
        </w:numPr>
        <w:tabs>
          <w:tab w:val="left" w:pos="1377"/>
          <w:tab w:val="left" w:pos="1633"/>
        </w:tabs>
        <w:ind w:right="1128" w:hanging="361"/>
        <w:rPr>
          <w:sz w:val="28"/>
        </w:rPr>
      </w:pPr>
      <w:r>
        <w:rPr>
          <w:sz w:val="28"/>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rsidR="004F75DF" w:rsidRDefault="0013698B">
      <w:pPr>
        <w:pStyle w:val="a4"/>
        <w:numPr>
          <w:ilvl w:val="0"/>
          <w:numId w:val="59"/>
        </w:numPr>
        <w:tabs>
          <w:tab w:val="left" w:pos="1377"/>
          <w:tab w:val="left" w:pos="1633"/>
        </w:tabs>
        <w:spacing w:line="242" w:lineRule="auto"/>
        <w:ind w:right="1141" w:hanging="361"/>
        <w:rPr>
          <w:sz w:val="28"/>
        </w:rPr>
      </w:pPr>
      <w:r>
        <w:rPr>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F75DF" w:rsidRDefault="0013698B">
      <w:pPr>
        <w:pStyle w:val="a4"/>
        <w:numPr>
          <w:ilvl w:val="0"/>
          <w:numId w:val="59"/>
        </w:numPr>
        <w:tabs>
          <w:tab w:val="left" w:pos="1377"/>
          <w:tab w:val="left" w:pos="1633"/>
        </w:tabs>
        <w:ind w:right="1131" w:hanging="361"/>
        <w:rPr>
          <w:sz w:val="28"/>
        </w:rPr>
      </w:pPr>
      <w:r>
        <w:rPr>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F75DF" w:rsidRDefault="0013698B">
      <w:pPr>
        <w:pStyle w:val="a4"/>
        <w:numPr>
          <w:ilvl w:val="0"/>
          <w:numId w:val="59"/>
        </w:numPr>
        <w:tabs>
          <w:tab w:val="left" w:pos="1378"/>
        </w:tabs>
        <w:spacing w:line="321" w:lineRule="exact"/>
        <w:ind w:left="1378" w:hanging="105"/>
        <w:rPr>
          <w:sz w:val="28"/>
        </w:rPr>
      </w:pPr>
      <w:proofErr w:type="gramStart"/>
      <w:r>
        <w:rPr>
          <w:sz w:val="28"/>
        </w:rPr>
        <w:t>применять</w:t>
      </w:r>
      <w:r>
        <w:rPr>
          <w:spacing w:val="55"/>
          <w:w w:val="150"/>
          <w:sz w:val="28"/>
        </w:rPr>
        <w:t xml:space="preserve">  </w:t>
      </w:r>
      <w:r>
        <w:rPr>
          <w:sz w:val="28"/>
        </w:rPr>
        <w:t>понятия</w:t>
      </w:r>
      <w:proofErr w:type="gramEnd"/>
      <w:r>
        <w:rPr>
          <w:spacing w:val="57"/>
          <w:w w:val="150"/>
          <w:sz w:val="28"/>
        </w:rPr>
        <w:t xml:space="preserve">  </w:t>
      </w:r>
      <w:r>
        <w:rPr>
          <w:sz w:val="28"/>
        </w:rPr>
        <w:t>«план</w:t>
      </w:r>
      <w:r>
        <w:rPr>
          <w:spacing w:val="57"/>
          <w:w w:val="150"/>
          <w:sz w:val="28"/>
        </w:rPr>
        <w:t xml:space="preserve">  </w:t>
      </w:r>
      <w:r>
        <w:rPr>
          <w:sz w:val="28"/>
        </w:rPr>
        <w:t>местности»,</w:t>
      </w:r>
      <w:r>
        <w:rPr>
          <w:spacing w:val="57"/>
          <w:w w:val="150"/>
          <w:sz w:val="28"/>
        </w:rPr>
        <w:t xml:space="preserve">  </w:t>
      </w:r>
      <w:r>
        <w:rPr>
          <w:sz w:val="28"/>
        </w:rPr>
        <w:t>«географическая</w:t>
      </w:r>
      <w:r>
        <w:rPr>
          <w:spacing w:val="58"/>
          <w:w w:val="150"/>
          <w:sz w:val="28"/>
        </w:rPr>
        <w:t xml:space="preserve">  </w:t>
      </w:r>
      <w:r>
        <w:rPr>
          <w:spacing w:val="-2"/>
          <w:sz w:val="28"/>
        </w:rPr>
        <w:t>карта»,</w:t>
      </w:r>
    </w:p>
    <w:p w:rsidR="004F75DF" w:rsidRDefault="0013698B">
      <w:pPr>
        <w:pStyle w:val="a3"/>
        <w:ind w:left="1633" w:right="1140"/>
      </w:pPr>
      <w:r>
        <w:t>«аэрофотоснимок»,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4F75DF" w:rsidRDefault="0013698B">
      <w:pPr>
        <w:pStyle w:val="a4"/>
        <w:numPr>
          <w:ilvl w:val="0"/>
          <w:numId w:val="59"/>
        </w:numPr>
        <w:tabs>
          <w:tab w:val="left" w:pos="1377"/>
          <w:tab w:val="left" w:pos="1633"/>
          <w:tab w:val="left" w:pos="2837"/>
          <w:tab w:val="left" w:pos="4089"/>
          <w:tab w:val="left" w:pos="5068"/>
          <w:tab w:val="left" w:pos="6721"/>
          <w:tab w:val="left" w:pos="7158"/>
          <w:tab w:val="left" w:pos="9440"/>
        </w:tabs>
        <w:ind w:right="1145" w:hanging="361"/>
        <w:jc w:val="left"/>
        <w:rPr>
          <w:sz w:val="28"/>
        </w:rPr>
      </w:pPr>
      <w:r>
        <w:rPr>
          <w:spacing w:val="-2"/>
          <w:sz w:val="28"/>
        </w:rPr>
        <w:t>различать</w:t>
      </w:r>
      <w:r>
        <w:rPr>
          <w:sz w:val="28"/>
        </w:rPr>
        <w:tab/>
      </w:r>
      <w:r>
        <w:rPr>
          <w:spacing w:val="-2"/>
          <w:sz w:val="28"/>
        </w:rPr>
        <w:t>понятия</w:t>
      </w:r>
      <w:r>
        <w:rPr>
          <w:sz w:val="28"/>
        </w:rPr>
        <w:tab/>
      </w:r>
      <w:r>
        <w:rPr>
          <w:spacing w:val="-4"/>
          <w:sz w:val="28"/>
        </w:rPr>
        <w:t>«план</w:t>
      </w:r>
      <w:r>
        <w:rPr>
          <w:sz w:val="28"/>
        </w:rPr>
        <w:tab/>
      </w:r>
      <w:r>
        <w:rPr>
          <w:spacing w:val="-2"/>
          <w:sz w:val="28"/>
        </w:rPr>
        <w:t>местности»</w:t>
      </w:r>
      <w:r>
        <w:rPr>
          <w:sz w:val="28"/>
        </w:rPr>
        <w:tab/>
      </w:r>
      <w:r>
        <w:rPr>
          <w:spacing w:val="-10"/>
          <w:sz w:val="28"/>
        </w:rPr>
        <w:t>и</w:t>
      </w:r>
      <w:r>
        <w:rPr>
          <w:sz w:val="28"/>
        </w:rPr>
        <w:tab/>
      </w:r>
      <w:r>
        <w:rPr>
          <w:spacing w:val="-2"/>
          <w:sz w:val="28"/>
        </w:rPr>
        <w:t>«географическая</w:t>
      </w:r>
      <w:r>
        <w:rPr>
          <w:sz w:val="28"/>
        </w:rPr>
        <w:tab/>
      </w:r>
      <w:r>
        <w:rPr>
          <w:spacing w:val="-2"/>
          <w:sz w:val="28"/>
        </w:rPr>
        <w:t xml:space="preserve">карта», </w:t>
      </w:r>
      <w:r>
        <w:rPr>
          <w:sz w:val="28"/>
        </w:rPr>
        <w:t>параллель» и «меридиан»;</w:t>
      </w:r>
    </w:p>
    <w:p w:rsidR="004F75DF" w:rsidRDefault="0013698B">
      <w:pPr>
        <w:pStyle w:val="a4"/>
        <w:numPr>
          <w:ilvl w:val="0"/>
          <w:numId w:val="59"/>
        </w:numPr>
        <w:tabs>
          <w:tab w:val="left" w:pos="1378"/>
        </w:tabs>
        <w:spacing w:line="322" w:lineRule="exact"/>
        <w:ind w:left="1378" w:hanging="105"/>
        <w:jc w:val="left"/>
        <w:rPr>
          <w:sz w:val="28"/>
        </w:rPr>
      </w:pPr>
      <w:r>
        <w:rPr>
          <w:sz w:val="28"/>
        </w:rPr>
        <w:t>приводить</w:t>
      </w:r>
      <w:r>
        <w:rPr>
          <w:spacing w:val="-9"/>
          <w:sz w:val="28"/>
        </w:rPr>
        <w:t xml:space="preserve"> </w:t>
      </w:r>
      <w:r>
        <w:rPr>
          <w:sz w:val="28"/>
        </w:rPr>
        <w:t>примеры</w:t>
      </w:r>
      <w:r>
        <w:rPr>
          <w:spacing w:val="-7"/>
          <w:sz w:val="28"/>
        </w:rPr>
        <w:t xml:space="preserve"> </w:t>
      </w:r>
      <w:r>
        <w:rPr>
          <w:sz w:val="28"/>
        </w:rPr>
        <w:t>влияния</w:t>
      </w:r>
      <w:r>
        <w:rPr>
          <w:spacing w:val="-7"/>
          <w:sz w:val="28"/>
        </w:rPr>
        <w:t xml:space="preserve"> </w:t>
      </w:r>
      <w:r>
        <w:rPr>
          <w:sz w:val="28"/>
        </w:rPr>
        <w:t>Солнца</w:t>
      </w:r>
      <w:r>
        <w:rPr>
          <w:spacing w:val="-6"/>
          <w:sz w:val="28"/>
        </w:rPr>
        <w:t xml:space="preserve"> </w:t>
      </w:r>
      <w:r>
        <w:rPr>
          <w:sz w:val="28"/>
        </w:rPr>
        <w:t>на</w:t>
      </w:r>
      <w:r>
        <w:rPr>
          <w:spacing w:val="-6"/>
          <w:sz w:val="28"/>
        </w:rPr>
        <w:t xml:space="preserve"> </w:t>
      </w:r>
      <w:r>
        <w:rPr>
          <w:sz w:val="28"/>
        </w:rPr>
        <w:t>мир</w:t>
      </w:r>
      <w:r>
        <w:rPr>
          <w:spacing w:val="-7"/>
          <w:sz w:val="28"/>
        </w:rPr>
        <w:t xml:space="preserve"> </w:t>
      </w:r>
      <w:r>
        <w:rPr>
          <w:sz w:val="28"/>
        </w:rPr>
        <w:t>живой</w:t>
      </w:r>
      <w:r>
        <w:rPr>
          <w:spacing w:val="-7"/>
          <w:sz w:val="28"/>
        </w:rPr>
        <w:t xml:space="preserve"> </w:t>
      </w:r>
      <w:r>
        <w:rPr>
          <w:sz w:val="28"/>
        </w:rPr>
        <w:t>и</w:t>
      </w:r>
      <w:r>
        <w:rPr>
          <w:spacing w:val="-7"/>
          <w:sz w:val="28"/>
        </w:rPr>
        <w:t xml:space="preserve"> </w:t>
      </w:r>
      <w:r>
        <w:rPr>
          <w:sz w:val="28"/>
        </w:rPr>
        <w:t>неживой</w:t>
      </w:r>
      <w:r>
        <w:rPr>
          <w:spacing w:val="-7"/>
          <w:sz w:val="28"/>
        </w:rPr>
        <w:t xml:space="preserve"> </w:t>
      </w:r>
      <w:r>
        <w:rPr>
          <w:spacing w:val="-2"/>
          <w:sz w:val="28"/>
        </w:rPr>
        <w:t>природы;</w:t>
      </w:r>
    </w:p>
    <w:p w:rsidR="004F75DF" w:rsidRDefault="0013698B">
      <w:pPr>
        <w:pStyle w:val="a4"/>
        <w:numPr>
          <w:ilvl w:val="0"/>
          <w:numId w:val="59"/>
        </w:numPr>
        <w:tabs>
          <w:tab w:val="left" w:pos="1378"/>
        </w:tabs>
        <w:spacing w:line="322" w:lineRule="exact"/>
        <w:ind w:left="1378" w:hanging="105"/>
        <w:jc w:val="left"/>
        <w:rPr>
          <w:sz w:val="28"/>
        </w:rPr>
      </w:pPr>
      <w:r>
        <w:rPr>
          <w:sz w:val="28"/>
        </w:rPr>
        <w:t>объяснять</w:t>
      </w:r>
      <w:r>
        <w:rPr>
          <w:spacing w:val="-7"/>
          <w:sz w:val="28"/>
        </w:rPr>
        <w:t xml:space="preserve"> </w:t>
      </w:r>
      <w:r>
        <w:rPr>
          <w:sz w:val="28"/>
        </w:rPr>
        <w:t>причины</w:t>
      </w:r>
      <w:r>
        <w:rPr>
          <w:spacing w:val="-5"/>
          <w:sz w:val="28"/>
        </w:rPr>
        <w:t xml:space="preserve"> </w:t>
      </w:r>
      <w:r>
        <w:rPr>
          <w:sz w:val="28"/>
        </w:rPr>
        <w:t>смены</w:t>
      </w:r>
      <w:r>
        <w:rPr>
          <w:spacing w:val="-5"/>
          <w:sz w:val="28"/>
        </w:rPr>
        <w:t xml:space="preserve"> </w:t>
      </w:r>
      <w:r>
        <w:rPr>
          <w:sz w:val="28"/>
        </w:rPr>
        <w:t>дня</w:t>
      </w:r>
      <w:r>
        <w:rPr>
          <w:spacing w:val="-3"/>
          <w:sz w:val="28"/>
        </w:rPr>
        <w:t xml:space="preserve"> </w:t>
      </w:r>
      <w:r>
        <w:rPr>
          <w:sz w:val="28"/>
        </w:rPr>
        <w:t>и</w:t>
      </w:r>
      <w:r>
        <w:rPr>
          <w:spacing w:val="-5"/>
          <w:sz w:val="28"/>
        </w:rPr>
        <w:t xml:space="preserve"> </w:t>
      </w:r>
      <w:r>
        <w:rPr>
          <w:sz w:val="28"/>
        </w:rPr>
        <w:t>ночи</w:t>
      </w:r>
      <w:r>
        <w:rPr>
          <w:spacing w:val="-5"/>
          <w:sz w:val="28"/>
        </w:rPr>
        <w:t xml:space="preserve"> </w:t>
      </w:r>
      <w:r>
        <w:rPr>
          <w:sz w:val="28"/>
        </w:rPr>
        <w:t>и</w:t>
      </w:r>
      <w:r>
        <w:rPr>
          <w:spacing w:val="-5"/>
          <w:sz w:val="28"/>
        </w:rPr>
        <w:t xml:space="preserve"> </w:t>
      </w:r>
      <w:r>
        <w:rPr>
          <w:sz w:val="28"/>
        </w:rPr>
        <w:t>времён</w:t>
      </w:r>
      <w:r>
        <w:rPr>
          <w:spacing w:val="-4"/>
          <w:sz w:val="28"/>
        </w:rPr>
        <w:t xml:space="preserve"> </w:t>
      </w:r>
      <w:r>
        <w:rPr>
          <w:spacing w:val="-2"/>
          <w:sz w:val="28"/>
        </w:rPr>
        <w:t>года;</w:t>
      </w:r>
    </w:p>
    <w:p w:rsidR="004F75DF" w:rsidRDefault="0013698B">
      <w:pPr>
        <w:pStyle w:val="a4"/>
        <w:numPr>
          <w:ilvl w:val="0"/>
          <w:numId w:val="59"/>
        </w:numPr>
        <w:tabs>
          <w:tab w:val="left" w:pos="1377"/>
          <w:tab w:val="left" w:pos="1633"/>
        </w:tabs>
        <w:ind w:right="1140" w:hanging="361"/>
        <w:rPr>
          <w:sz w:val="28"/>
        </w:rPr>
      </w:pPr>
      <w:r>
        <w:rPr>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F75DF" w:rsidRDefault="0013698B">
      <w:pPr>
        <w:pStyle w:val="a4"/>
        <w:numPr>
          <w:ilvl w:val="0"/>
          <w:numId w:val="59"/>
        </w:numPr>
        <w:tabs>
          <w:tab w:val="left" w:pos="1377"/>
          <w:tab w:val="left" w:pos="1633"/>
        </w:tabs>
        <w:ind w:right="1143" w:hanging="361"/>
        <w:rPr>
          <w:sz w:val="28"/>
        </w:rPr>
      </w:pPr>
      <w:r>
        <w:rPr>
          <w:sz w:val="28"/>
        </w:rPr>
        <w:t>различать</w:t>
      </w:r>
      <w:r>
        <w:rPr>
          <w:spacing w:val="-4"/>
          <w:sz w:val="28"/>
        </w:rPr>
        <w:t xml:space="preserve"> </w:t>
      </w:r>
      <w:r>
        <w:rPr>
          <w:sz w:val="28"/>
        </w:rPr>
        <w:t>понятия</w:t>
      </w:r>
      <w:r>
        <w:rPr>
          <w:spacing w:val="-1"/>
          <w:sz w:val="28"/>
        </w:rPr>
        <w:t xml:space="preserve"> </w:t>
      </w:r>
      <w:r>
        <w:rPr>
          <w:sz w:val="28"/>
        </w:rPr>
        <w:t>«земная</w:t>
      </w:r>
      <w:r>
        <w:rPr>
          <w:spacing w:val="-1"/>
          <w:sz w:val="28"/>
        </w:rPr>
        <w:t xml:space="preserve"> </w:t>
      </w:r>
      <w:proofErr w:type="spellStart"/>
      <w:r>
        <w:rPr>
          <w:sz w:val="28"/>
        </w:rPr>
        <w:t>кора</w:t>
      </w:r>
      <w:proofErr w:type="spellEnd"/>
      <w:r>
        <w:rPr>
          <w:sz w:val="28"/>
        </w:rPr>
        <w:t>»;</w:t>
      </w:r>
      <w:r>
        <w:rPr>
          <w:spacing w:val="-2"/>
          <w:sz w:val="28"/>
        </w:rPr>
        <w:t xml:space="preserve"> </w:t>
      </w:r>
      <w:r>
        <w:rPr>
          <w:sz w:val="28"/>
        </w:rPr>
        <w:t>«ядро», «мантия»;</w:t>
      </w:r>
      <w:r>
        <w:rPr>
          <w:spacing w:val="-2"/>
          <w:sz w:val="28"/>
        </w:rPr>
        <w:t xml:space="preserve"> </w:t>
      </w:r>
      <w:r>
        <w:rPr>
          <w:sz w:val="28"/>
        </w:rPr>
        <w:t>«минерал»</w:t>
      </w:r>
      <w:r>
        <w:rPr>
          <w:spacing w:val="-7"/>
          <w:sz w:val="28"/>
        </w:rPr>
        <w:t xml:space="preserve"> </w:t>
      </w:r>
      <w:r>
        <w:rPr>
          <w:sz w:val="28"/>
        </w:rPr>
        <w:t>и</w:t>
      </w:r>
      <w:r>
        <w:rPr>
          <w:spacing w:val="-2"/>
          <w:sz w:val="28"/>
        </w:rPr>
        <w:t xml:space="preserve"> </w:t>
      </w:r>
      <w:r>
        <w:rPr>
          <w:sz w:val="28"/>
        </w:rPr>
        <w:t xml:space="preserve">«горная </w:t>
      </w:r>
      <w:r>
        <w:rPr>
          <w:spacing w:val="-2"/>
          <w:sz w:val="28"/>
        </w:rPr>
        <w:t>порода»;</w:t>
      </w:r>
    </w:p>
    <w:p w:rsidR="004F75DF" w:rsidRDefault="0013698B">
      <w:pPr>
        <w:pStyle w:val="a4"/>
        <w:numPr>
          <w:ilvl w:val="0"/>
          <w:numId w:val="59"/>
        </w:numPr>
        <w:tabs>
          <w:tab w:val="left" w:pos="1378"/>
        </w:tabs>
        <w:spacing w:line="321" w:lineRule="exact"/>
        <w:ind w:left="1378" w:hanging="105"/>
        <w:rPr>
          <w:sz w:val="28"/>
        </w:rPr>
      </w:pPr>
      <w:r>
        <w:rPr>
          <w:sz w:val="28"/>
        </w:rPr>
        <w:t>различать</w:t>
      </w:r>
      <w:r>
        <w:rPr>
          <w:spacing w:val="-12"/>
          <w:sz w:val="28"/>
        </w:rPr>
        <w:t xml:space="preserve"> </w:t>
      </w:r>
      <w:r>
        <w:rPr>
          <w:sz w:val="28"/>
        </w:rPr>
        <w:t>понятия</w:t>
      </w:r>
      <w:r>
        <w:rPr>
          <w:spacing w:val="-5"/>
          <w:sz w:val="28"/>
        </w:rPr>
        <w:t xml:space="preserve"> </w:t>
      </w:r>
      <w:r>
        <w:rPr>
          <w:sz w:val="28"/>
        </w:rPr>
        <w:t>«материковая»</w:t>
      </w:r>
      <w:r>
        <w:rPr>
          <w:spacing w:val="-13"/>
          <w:sz w:val="28"/>
        </w:rPr>
        <w:t xml:space="preserve"> </w:t>
      </w:r>
      <w:r>
        <w:rPr>
          <w:sz w:val="28"/>
        </w:rPr>
        <w:t>и</w:t>
      </w:r>
      <w:r>
        <w:rPr>
          <w:spacing w:val="-5"/>
          <w:sz w:val="28"/>
        </w:rPr>
        <w:t xml:space="preserve"> </w:t>
      </w:r>
      <w:r>
        <w:rPr>
          <w:sz w:val="28"/>
        </w:rPr>
        <w:t>«океаническая»</w:t>
      </w:r>
      <w:r>
        <w:rPr>
          <w:spacing w:val="-13"/>
          <w:sz w:val="28"/>
        </w:rPr>
        <w:t xml:space="preserve"> </w:t>
      </w:r>
      <w:r>
        <w:rPr>
          <w:sz w:val="28"/>
        </w:rPr>
        <w:t>земная</w:t>
      </w:r>
      <w:r>
        <w:rPr>
          <w:spacing w:val="-8"/>
          <w:sz w:val="28"/>
        </w:rPr>
        <w:t xml:space="preserve"> </w:t>
      </w:r>
      <w:proofErr w:type="spellStart"/>
      <w:r>
        <w:rPr>
          <w:spacing w:val="-2"/>
          <w:sz w:val="28"/>
        </w:rPr>
        <w:t>кора</w:t>
      </w:r>
      <w:proofErr w:type="spellEnd"/>
      <w:r>
        <w:rPr>
          <w:spacing w:val="-2"/>
          <w:sz w:val="28"/>
        </w:rPr>
        <w:t>;</w:t>
      </w:r>
    </w:p>
    <w:p w:rsidR="004F75DF" w:rsidRDefault="004F75DF">
      <w:pPr>
        <w:spacing w:line="321" w:lineRule="exact"/>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 w:val="left" w:pos="2779"/>
          <w:tab w:val="left" w:pos="4276"/>
          <w:tab w:val="left" w:pos="5692"/>
          <w:tab w:val="left" w:pos="6066"/>
          <w:tab w:val="left" w:pos="7145"/>
          <w:tab w:val="left" w:pos="8340"/>
          <w:tab w:val="left" w:pos="10152"/>
        </w:tabs>
        <w:spacing w:before="277"/>
        <w:ind w:right="1140" w:hanging="361"/>
        <w:jc w:val="left"/>
        <w:rPr>
          <w:sz w:val="28"/>
        </w:rPr>
      </w:pPr>
      <w:r>
        <w:rPr>
          <w:spacing w:val="-2"/>
          <w:sz w:val="28"/>
        </w:rPr>
        <w:lastRenderedPageBreak/>
        <w:t>различать</w:t>
      </w:r>
      <w:r>
        <w:rPr>
          <w:sz w:val="28"/>
        </w:rPr>
        <w:tab/>
      </w:r>
      <w:r>
        <w:rPr>
          <w:spacing w:val="-2"/>
          <w:sz w:val="28"/>
        </w:rPr>
        <w:t>изученные</w:t>
      </w:r>
      <w:r>
        <w:rPr>
          <w:sz w:val="28"/>
        </w:rPr>
        <w:tab/>
      </w:r>
      <w:r>
        <w:rPr>
          <w:spacing w:val="-2"/>
          <w:sz w:val="28"/>
        </w:rPr>
        <w:t>минералы</w:t>
      </w:r>
      <w:r>
        <w:rPr>
          <w:sz w:val="28"/>
        </w:rPr>
        <w:tab/>
      </w:r>
      <w:r>
        <w:rPr>
          <w:spacing w:val="-10"/>
          <w:sz w:val="28"/>
        </w:rPr>
        <w:t>и</w:t>
      </w:r>
      <w:r>
        <w:rPr>
          <w:sz w:val="28"/>
        </w:rPr>
        <w:tab/>
      </w:r>
      <w:r>
        <w:rPr>
          <w:spacing w:val="-2"/>
          <w:sz w:val="28"/>
        </w:rPr>
        <w:t>горные</w:t>
      </w:r>
      <w:r>
        <w:rPr>
          <w:sz w:val="28"/>
        </w:rPr>
        <w:tab/>
      </w:r>
      <w:r>
        <w:rPr>
          <w:spacing w:val="-2"/>
          <w:sz w:val="28"/>
        </w:rPr>
        <w:t>породы,</w:t>
      </w:r>
      <w:r>
        <w:rPr>
          <w:sz w:val="28"/>
        </w:rPr>
        <w:tab/>
      </w:r>
      <w:r>
        <w:rPr>
          <w:spacing w:val="-2"/>
          <w:sz w:val="28"/>
        </w:rPr>
        <w:t>материковую</w:t>
      </w:r>
      <w:r>
        <w:rPr>
          <w:sz w:val="28"/>
        </w:rPr>
        <w:tab/>
      </w:r>
      <w:r>
        <w:rPr>
          <w:spacing w:val="-10"/>
          <w:sz w:val="28"/>
        </w:rPr>
        <w:t xml:space="preserve">и </w:t>
      </w:r>
      <w:r>
        <w:rPr>
          <w:sz w:val="28"/>
        </w:rPr>
        <w:t xml:space="preserve">океаническую земную </w:t>
      </w:r>
      <w:proofErr w:type="spellStart"/>
      <w:r>
        <w:rPr>
          <w:sz w:val="28"/>
        </w:rPr>
        <w:t>кору</w:t>
      </w:r>
      <w:proofErr w:type="spellEnd"/>
      <w:r>
        <w:rPr>
          <w:sz w:val="28"/>
        </w:rPr>
        <w:t>;</w:t>
      </w:r>
    </w:p>
    <w:p w:rsidR="004F75DF" w:rsidRDefault="0013698B">
      <w:pPr>
        <w:pStyle w:val="a4"/>
        <w:numPr>
          <w:ilvl w:val="0"/>
          <w:numId w:val="59"/>
        </w:numPr>
        <w:tabs>
          <w:tab w:val="left" w:pos="1377"/>
          <w:tab w:val="left" w:pos="1633"/>
        </w:tabs>
        <w:ind w:right="1144" w:hanging="361"/>
        <w:jc w:val="left"/>
        <w:rPr>
          <w:sz w:val="28"/>
        </w:rPr>
      </w:pPr>
      <w:r>
        <w:rPr>
          <w:sz w:val="28"/>
        </w:rPr>
        <w:t>показывать на карте и обозначать на контурной карте материки и океаны, крупные формы рельефа Земли;</w:t>
      </w:r>
    </w:p>
    <w:p w:rsidR="004F75DF" w:rsidRDefault="0013698B">
      <w:pPr>
        <w:pStyle w:val="a4"/>
        <w:numPr>
          <w:ilvl w:val="0"/>
          <w:numId w:val="59"/>
        </w:numPr>
        <w:tabs>
          <w:tab w:val="left" w:pos="1378"/>
        </w:tabs>
        <w:spacing w:line="322" w:lineRule="exact"/>
        <w:ind w:left="1378" w:hanging="105"/>
        <w:jc w:val="left"/>
        <w:rPr>
          <w:sz w:val="28"/>
        </w:rPr>
      </w:pPr>
      <w:proofErr w:type="spellStart"/>
      <w:r>
        <w:rPr>
          <w:sz w:val="28"/>
        </w:rPr>
        <w:t>различатьгоры</w:t>
      </w:r>
      <w:proofErr w:type="spellEnd"/>
      <w:r>
        <w:rPr>
          <w:spacing w:val="-10"/>
          <w:sz w:val="28"/>
        </w:rPr>
        <w:t xml:space="preserve"> </w:t>
      </w:r>
      <w:r>
        <w:rPr>
          <w:sz w:val="28"/>
        </w:rPr>
        <w:t>и</w:t>
      </w:r>
      <w:r>
        <w:rPr>
          <w:spacing w:val="-9"/>
          <w:sz w:val="28"/>
        </w:rPr>
        <w:t xml:space="preserve"> </w:t>
      </w:r>
      <w:r>
        <w:rPr>
          <w:spacing w:val="-2"/>
          <w:sz w:val="28"/>
        </w:rPr>
        <w:t>равнины;</w:t>
      </w:r>
    </w:p>
    <w:p w:rsidR="004F75DF" w:rsidRDefault="0013698B">
      <w:pPr>
        <w:pStyle w:val="a4"/>
        <w:numPr>
          <w:ilvl w:val="0"/>
          <w:numId w:val="59"/>
        </w:numPr>
        <w:tabs>
          <w:tab w:val="left" w:pos="1377"/>
          <w:tab w:val="left" w:pos="1633"/>
        </w:tabs>
        <w:ind w:right="1137" w:hanging="361"/>
        <w:jc w:val="left"/>
        <w:rPr>
          <w:sz w:val="28"/>
        </w:rPr>
      </w:pPr>
      <w:r>
        <w:rPr>
          <w:sz w:val="28"/>
        </w:rPr>
        <w:t>классифицировать</w:t>
      </w:r>
      <w:r>
        <w:rPr>
          <w:spacing w:val="80"/>
          <w:sz w:val="28"/>
        </w:rPr>
        <w:t xml:space="preserve"> </w:t>
      </w:r>
      <w:r>
        <w:rPr>
          <w:sz w:val="28"/>
        </w:rPr>
        <w:t>формы</w:t>
      </w:r>
      <w:r>
        <w:rPr>
          <w:spacing w:val="80"/>
          <w:sz w:val="28"/>
        </w:rPr>
        <w:t xml:space="preserve"> </w:t>
      </w:r>
      <w:r>
        <w:rPr>
          <w:sz w:val="28"/>
        </w:rPr>
        <w:t>рельефа</w:t>
      </w:r>
      <w:r>
        <w:rPr>
          <w:spacing w:val="80"/>
          <w:sz w:val="28"/>
        </w:rPr>
        <w:t xml:space="preserve"> </w:t>
      </w:r>
      <w:r>
        <w:rPr>
          <w:sz w:val="28"/>
        </w:rPr>
        <w:t>суши</w:t>
      </w:r>
      <w:r>
        <w:rPr>
          <w:spacing w:val="80"/>
          <w:sz w:val="28"/>
        </w:rPr>
        <w:t xml:space="preserve"> </w:t>
      </w:r>
      <w:r>
        <w:rPr>
          <w:sz w:val="28"/>
        </w:rPr>
        <w:t>по</w:t>
      </w:r>
      <w:r>
        <w:rPr>
          <w:spacing w:val="80"/>
          <w:sz w:val="28"/>
        </w:rPr>
        <w:t xml:space="preserve"> </w:t>
      </w:r>
      <w:r>
        <w:rPr>
          <w:sz w:val="28"/>
        </w:rPr>
        <w:t>высоте</w:t>
      </w:r>
      <w:r>
        <w:rPr>
          <w:spacing w:val="80"/>
          <w:sz w:val="28"/>
        </w:rPr>
        <w:t xml:space="preserve"> </w:t>
      </w:r>
      <w:r>
        <w:rPr>
          <w:sz w:val="28"/>
        </w:rPr>
        <w:t>и</w:t>
      </w:r>
      <w:r>
        <w:rPr>
          <w:spacing w:val="80"/>
          <w:sz w:val="28"/>
        </w:rPr>
        <w:t xml:space="preserve"> </w:t>
      </w:r>
      <w:r>
        <w:rPr>
          <w:sz w:val="28"/>
        </w:rPr>
        <w:t>по</w:t>
      </w:r>
      <w:r>
        <w:rPr>
          <w:spacing w:val="80"/>
          <w:sz w:val="28"/>
        </w:rPr>
        <w:t xml:space="preserve"> </w:t>
      </w:r>
      <w:r>
        <w:rPr>
          <w:sz w:val="28"/>
        </w:rPr>
        <w:t>внешнему</w:t>
      </w:r>
      <w:r>
        <w:rPr>
          <w:spacing w:val="80"/>
          <w:sz w:val="28"/>
        </w:rPr>
        <w:t xml:space="preserve"> </w:t>
      </w:r>
      <w:r>
        <w:rPr>
          <w:spacing w:val="-2"/>
          <w:sz w:val="28"/>
        </w:rPr>
        <w:t>облику;</w:t>
      </w:r>
    </w:p>
    <w:p w:rsidR="004F75DF" w:rsidRDefault="0013698B">
      <w:pPr>
        <w:pStyle w:val="a4"/>
        <w:numPr>
          <w:ilvl w:val="0"/>
          <w:numId w:val="59"/>
        </w:numPr>
        <w:tabs>
          <w:tab w:val="left" w:pos="1378"/>
        </w:tabs>
        <w:spacing w:line="321" w:lineRule="exact"/>
        <w:ind w:left="1378" w:hanging="105"/>
        <w:jc w:val="left"/>
        <w:rPr>
          <w:sz w:val="28"/>
        </w:rPr>
      </w:pPr>
      <w:r>
        <w:rPr>
          <w:sz w:val="28"/>
        </w:rPr>
        <w:t>называть</w:t>
      </w:r>
      <w:r>
        <w:rPr>
          <w:spacing w:val="-12"/>
          <w:sz w:val="28"/>
        </w:rPr>
        <w:t xml:space="preserve"> </w:t>
      </w:r>
      <w:r>
        <w:rPr>
          <w:sz w:val="28"/>
        </w:rPr>
        <w:t>причины</w:t>
      </w:r>
      <w:r>
        <w:rPr>
          <w:spacing w:val="-10"/>
          <w:sz w:val="28"/>
        </w:rPr>
        <w:t xml:space="preserve"> </w:t>
      </w:r>
      <w:r>
        <w:rPr>
          <w:sz w:val="28"/>
        </w:rPr>
        <w:t>землетрясений</w:t>
      </w:r>
      <w:r>
        <w:rPr>
          <w:spacing w:val="-9"/>
          <w:sz w:val="28"/>
        </w:rPr>
        <w:t xml:space="preserve"> </w:t>
      </w:r>
      <w:r>
        <w:rPr>
          <w:sz w:val="28"/>
        </w:rPr>
        <w:t>и</w:t>
      </w:r>
      <w:r>
        <w:rPr>
          <w:spacing w:val="-10"/>
          <w:sz w:val="28"/>
        </w:rPr>
        <w:t xml:space="preserve"> </w:t>
      </w:r>
      <w:r>
        <w:rPr>
          <w:sz w:val="28"/>
        </w:rPr>
        <w:t>вулканических</w:t>
      </w:r>
      <w:r>
        <w:rPr>
          <w:spacing w:val="-13"/>
          <w:sz w:val="28"/>
        </w:rPr>
        <w:t xml:space="preserve"> </w:t>
      </w:r>
      <w:r>
        <w:rPr>
          <w:spacing w:val="-2"/>
          <w:sz w:val="28"/>
        </w:rPr>
        <w:t>извержений;</w:t>
      </w:r>
    </w:p>
    <w:p w:rsidR="004F75DF" w:rsidRDefault="0013698B">
      <w:pPr>
        <w:pStyle w:val="a4"/>
        <w:numPr>
          <w:ilvl w:val="0"/>
          <w:numId w:val="59"/>
        </w:numPr>
        <w:tabs>
          <w:tab w:val="left" w:pos="1378"/>
          <w:tab w:val="left" w:pos="3105"/>
          <w:tab w:val="left" w:pos="4530"/>
          <w:tab w:val="left" w:pos="6588"/>
          <w:tab w:val="left" w:pos="9130"/>
        </w:tabs>
        <w:spacing w:before="3"/>
        <w:ind w:left="1378" w:hanging="105"/>
        <w:jc w:val="left"/>
        <w:rPr>
          <w:sz w:val="28"/>
        </w:rPr>
      </w:pPr>
      <w:r>
        <w:rPr>
          <w:spacing w:val="-2"/>
          <w:sz w:val="28"/>
        </w:rPr>
        <w:t>применять</w:t>
      </w:r>
      <w:r>
        <w:rPr>
          <w:sz w:val="28"/>
        </w:rPr>
        <w:tab/>
      </w:r>
      <w:r>
        <w:rPr>
          <w:spacing w:val="-2"/>
          <w:sz w:val="28"/>
        </w:rPr>
        <w:t>понятия</w:t>
      </w:r>
      <w:r>
        <w:rPr>
          <w:sz w:val="28"/>
        </w:rPr>
        <w:tab/>
      </w:r>
      <w:r>
        <w:rPr>
          <w:spacing w:val="-2"/>
          <w:sz w:val="28"/>
        </w:rPr>
        <w:t>«литосфера»,</w:t>
      </w:r>
      <w:r>
        <w:rPr>
          <w:sz w:val="28"/>
        </w:rPr>
        <w:tab/>
      </w:r>
      <w:r>
        <w:rPr>
          <w:spacing w:val="-2"/>
          <w:sz w:val="28"/>
        </w:rPr>
        <w:t>«землетрясение»,</w:t>
      </w:r>
      <w:r>
        <w:rPr>
          <w:sz w:val="28"/>
        </w:rPr>
        <w:tab/>
      </w:r>
      <w:r>
        <w:rPr>
          <w:spacing w:val="-2"/>
          <w:sz w:val="28"/>
        </w:rPr>
        <w:t>«вулкан»,</w:t>
      </w:r>
    </w:p>
    <w:p w:rsidR="004F75DF" w:rsidRDefault="0013698B">
      <w:pPr>
        <w:pStyle w:val="a3"/>
        <w:ind w:left="1633" w:right="1129"/>
      </w:pPr>
      <w:r>
        <w:t>«литосферная плита», «эпицентр землетрясения» и «очаг землетрясения» для решения учебных и (или) практико- ориентированных задач;</w:t>
      </w:r>
    </w:p>
    <w:p w:rsidR="004F75DF" w:rsidRDefault="0013698B">
      <w:pPr>
        <w:pStyle w:val="a4"/>
        <w:numPr>
          <w:ilvl w:val="0"/>
          <w:numId w:val="59"/>
        </w:numPr>
        <w:tabs>
          <w:tab w:val="left" w:pos="1377"/>
          <w:tab w:val="left" w:pos="1633"/>
        </w:tabs>
        <w:ind w:right="1137" w:hanging="361"/>
        <w:rPr>
          <w:sz w:val="28"/>
        </w:rPr>
      </w:pPr>
      <w:r>
        <w:rPr>
          <w:sz w:val="28"/>
        </w:rPr>
        <w:t>применять понятия «эпицентр землетрясения» и «очаг землетрясения»</w:t>
      </w:r>
      <w:r>
        <w:rPr>
          <w:spacing w:val="40"/>
          <w:sz w:val="28"/>
        </w:rPr>
        <w:t xml:space="preserve"> </w:t>
      </w:r>
      <w:r>
        <w:rPr>
          <w:sz w:val="28"/>
        </w:rPr>
        <w:t>для решения познавательных задач;</w:t>
      </w:r>
    </w:p>
    <w:p w:rsidR="004F75DF" w:rsidRDefault="0013698B">
      <w:pPr>
        <w:pStyle w:val="a4"/>
        <w:numPr>
          <w:ilvl w:val="0"/>
          <w:numId w:val="59"/>
        </w:numPr>
        <w:tabs>
          <w:tab w:val="left" w:pos="1377"/>
          <w:tab w:val="left" w:pos="1633"/>
        </w:tabs>
        <w:ind w:right="1137" w:hanging="361"/>
        <w:rPr>
          <w:sz w:val="28"/>
        </w:rPr>
      </w:pPr>
      <w:r>
        <w:rPr>
          <w:sz w:val="28"/>
        </w:rPr>
        <w:t xml:space="preserve">распознавать проявления в окружающем мире внутренних и внешних процессов </w:t>
      </w:r>
      <w:proofErr w:type="spellStart"/>
      <w:r>
        <w:rPr>
          <w:sz w:val="28"/>
        </w:rPr>
        <w:t>рельефообразования</w:t>
      </w:r>
      <w:proofErr w:type="spellEnd"/>
      <w:r>
        <w:rPr>
          <w:sz w:val="28"/>
        </w:rPr>
        <w:t>: вулканизма, землетрясений; физического, химического и биологического видов выветривания;</w:t>
      </w:r>
    </w:p>
    <w:p w:rsidR="004F75DF" w:rsidRDefault="0013698B">
      <w:pPr>
        <w:pStyle w:val="a4"/>
        <w:numPr>
          <w:ilvl w:val="0"/>
          <w:numId w:val="59"/>
        </w:numPr>
        <w:tabs>
          <w:tab w:val="left" w:pos="1378"/>
        </w:tabs>
        <w:spacing w:line="321" w:lineRule="exact"/>
        <w:ind w:left="1378" w:hanging="105"/>
        <w:jc w:val="left"/>
        <w:rPr>
          <w:sz w:val="28"/>
        </w:rPr>
      </w:pPr>
      <w:proofErr w:type="spellStart"/>
      <w:r>
        <w:rPr>
          <w:spacing w:val="-2"/>
          <w:sz w:val="28"/>
        </w:rPr>
        <w:t>классифицироватьостровапопроисхождению</w:t>
      </w:r>
      <w:proofErr w:type="spellEnd"/>
      <w:r>
        <w:rPr>
          <w:spacing w:val="-2"/>
          <w:sz w:val="28"/>
        </w:rPr>
        <w:t>;</w:t>
      </w:r>
    </w:p>
    <w:p w:rsidR="004F75DF" w:rsidRDefault="0013698B">
      <w:pPr>
        <w:pStyle w:val="a4"/>
        <w:numPr>
          <w:ilvl w:val="0"/>
          <w:numId w:val="59"/>
        </w:numPr>
        <w:tabs>
          <w:tab w:val="left" w:pos="1377"/>
          <w:tab w:val="left" w:pos="1633"/>
        </w:tabs>
        <w:ind w:right="1140" w:hanging="361"/>
        <w:jc w:val="left"/>
        <w:rPr>
          <w:sz w:val="28"/>
        </w:rPr>
      </w:pPr>
      <w:r>
        <w:rPr>
          <w:sz w:val="28"/>
        </w:rPr>
        <w:t>приводить примеры опасных природных явлений в литосфере и средств</w:t>
      </w:r>
      <w:r>
        <w:rPr>
          <w:spacing w:val="40"/>
          <w:sz w:val="28"/>
        </w:rPr>
        <w:t xml:space="preserve"> </w:t>
      </w:r>
      <w:r>
        <w:rPr>
          <w:sz w:val="28"/>
        </w:rPr>
        <w:t>их предупреждения;</w:t>
      </w:r>
    </w:p>
    <w:p w:rsidR="004F75DF" w:rsidRDefault="0013698B">
      <w:pPr>
        <w:pStyle w:val="a4"/>
        <w:numPr>
          <w:ilvl w:val="0"/>
          <w:numId w:val="59"/>
        </w:numPr>
        <w:tabs>
          <w:tab w:val="left" w:pos="1377"/>
          <w:tab w:val="left" w:pos="1633"/>
        </w:tabs>
        <w:spacing w:line="242" w:lineRule="auto"/>
        <w:ind w:right="1143" w:hanging="361"/>
        <w:rPr>
          <w:sz w:val="28"/>
        </w:rPr>
      </w:pPr>
      <w:r>
        <w:rPr>
          <w:sz w:val="28"/>
        </w:rPr>
        <w:t>приводить примеры изменений в литосфере в результате деятельности человека на примере своей местности, России и мира;</w:t>
      </w:r>
    </w:p>
    <w:p w:rsidR="004F75DF" w:rsidRDefault="0013698B">
      <w:pPr>
        <w:pStyle w:val="a4"/>
        <w:numPr>
          <w:ilvl w:val="0"/>
          <w:numId w:val="59"/>
        </w:numPr>
        <w:tabs>
          <w:tab w:val="left" w:pos="1377"/>
          <w:tab w:val="left" w:pos="1633"/>
        </w:tabs>
        <w:ind w:right="1132" w:hanging="361"/>
        <w:rPr>
          <w:sz w:val="28"/>
        </w:rPr>
      </w:pPr>
      <w:r>
        <w:rPr>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F75DF" w:rsidRDefault="0013698B">
      <w:pPr>
        <w:pStyle w:val="a4"/>
        <w:numPr>
          <w:ilvl w:val="0"/>
          <w:numId w:val="59"/>
        </w:numPr>
        <w:tabs>
          <w:tab w:val="left" w:pos="1377"/>
          <w:tab w:val="left" w:pos="1633"/>
        </w:tabs>
        <w:ind w:right="1140" w:hanging="361"/>
        <w:rPr>
          <w:sz w:val="28"/>
        </w:rPr>
      </w:pPr>
      <w:r>
        <w:rPr>
          <w:sz w:val="28"/>
        </w:rPr>
        <w:t xml:space="preserve">приводить примеры действия внешних процессов </w:t>
      </w:r>
      <w:proofErr w:type="spellStart"/>
      <w:r>
        <w:rPr>
          <w:sz w:val="28"/>
        </w:rPr>
        <w:t>рельефообразования</w:t>
      </w:r>
      <w:proofErr w:type="spellEnd"/>
      <w:r>
        <w:rPr>
          <w:sz w:val="28"/>
        </w:rPr>
        <w:t xml:space="preserve"> и наличия полезных ископаемых в своей местности;</w:t>
      </w:r>
    </w:p>
    <w:p w:rsidR="004F75DF" w:rsidRDefault="0013698B">
      <w:pPr>
        <w:pStyle w:val="a4"/>
        <w:numPr>
          <w:ilvl w:val="0"/>
          <w:numId w:val="59"/>
        </w:numPr>
        <w:tabs>
          <w:tab w:val="left" w:pos="1377"/>
          <w:tab w:val="left" w:pos="1633"/>
        </w:tabs>
        <w:ind w:right="1137" w:hanging="361"/>
        <w:rPr>
          <w:sz w:val="28"/>
        </w:rPr>
      </w:pPr>
      <w:r>
        <w:rPr>
          <w:sz w:val="28"/>
        </w:rPr>
        <w:t xml:space="preserve">представлять результаты фенологических наблюдений и наблюдений за погодой в различной форме (табличной, графической, географического </w:t>
      </w:r>
      <w:r>
        <w:rPr>
          <w:spacing w:val="-2"/>
          <w:sz w:val="28"/>
        </w:rPr>
        <w:t>описания).</w:t>
      </w:r>
    </w:p>
    <w:p w:rsidR="004F75DF" w:rsidRDefault="0013698B">
      <w:pPr>
        <w:pStyle w:val="1"/>
        <w:spacing w:before="268"/>
        <w:ind w:left="0" w:right="344"/>
        <w:jc w:val="center"/>
      </w:pPr>
      <w:r>
        <w:t>6</w:t>
      </w:r>
      <w:r>
        <w:rPr>
          <w:spacing w:val="-1"/>
        </w:rPr>
        <w:t xml:space="preserve"> </w:t>
      </w:r>
      <w:r>
        <w:rPr>
          <w:spacing w:val="-4"/>
        </w:rPr>
        <w:t>КЛАСС</w:t>
      </w:r>
    </w:p>
    <w:p w:rsidR="004F75DF" w:rsidRDefault="0013698B">
      <w:pPr>
        <w:pStyle w:val="a4"/>
        <w:numPr>
          <w:ilvl w:val="0"/>
          <w:numId w:val="59"/>
        </w:numPr>
        <w:tabs>
          <w:tab w:val="left" w:pos="1377"/>
          <w:tab w:val="left" w:pos="1633"/>
        </w:tabs>
        <w:spacing w:before="263"/>
        <w:ind w:right="1128" w:hanging="361"/>
        <w:rPr>
          <w:sz w:val="28"/>
        </w:rPr>
      </w:pPr>
      <w:r>
        <w:rPr>
          <w:sz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w:t>
      </w:r>
      <w:r>
        <w:rPr>
          <w:spacing w:val="-2"/>
          <w:sz w:val="28"/>
        </w:rPr>
        <w:t>задач;</w:t>
      </w:r>
    </w:p>
    <w:p w:rsidR="004F75DF" w:rsidRDefault="0013698B">
      <w:pPr>
        <w:pStyle w:val="a4"/>
        <w:numPr>
          <w:ilvl w:val="0"/>
          <w:numId w:val="59"/>
        </w:numPr>
        <w:tabs>
          <w:tab w:val="left" w:pos="1377"/>
          <w:tab w:val="left" w:pos="1633"/>
        </w:tabs>
        <w:spacing w:before="4"/>
        <w:ind w:right="1134" w:hanging="361"/>
        <w:rPr>
          <w:sz w:val="28"/>
        </w:rPr>
      </w:pPr>
      <w:r>
        <w:rPr>
          <w:sz w:val="28"/>
        </w:rPr>
        <w:t>находить информацию об отдельных компонентах природы Земли, в том числе о природе своей местности, необходимую для решения учебных</w:t>
      </w:r>
      <w:r>
        <w:rPr>
          <w:spacing w:val="40"/>
          <w:sz w:val="28"/>
        </w:rPr>
        <w:t xml:space="preserve"> </w:t>
      </w:r>
      <w:r>
        <w:rPr>
          <w:sz w:val="28"/>
        </w:rPr>
        <w:t xml:space="preserve">и (или) практико-ориентированных задач, и извлекать её из различных </w:t>
      </w:r>
      <w:r>
        <w:rPr>
          <w:spacing w:val="-2"/>
          <w:sz w:val="28"/>
        </w:rPr>
        <w:t>источников;</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41" w:hanging="361"/>
        <w:jc w:val="left"/>
        <w:rPr>
          <w:sz w:val="28"/>
        </w:rPr>
      </w:pPr>
      <w:r>
        <w:rPr>
          <w:sz w:val="28"/>
        </w:rPr>
        <w:lastRenderedPageBreak/>
        <w:t>приводить</w:t>
      </w:r>
      <w:r>
        <w:rPr>
          <w:spacing w:val="34"/>
          <w:sz w:val="28"/>
        </w:rPr>
        <w:t xml:space="preserve"> </w:t>
      </w:r>
      <w:r>
        <w:rPr>
          <w:sz w:val="28"/>
        </w:rPr>
        <w:t>примеры</w:t>
      </w:r>
      <w:r>
        <w:rPr>
          <w:spacing w:val="36"/>
          <w:sz w:val="28"/>
        </w:rPr>
        <w:t xml:space="preserve"> </w:t>
      </w:r>
      <w:r>
        <w:rPr>
          <w:sz w:val="28"/>
        </w:rPr>
        <w:t>опасных природных явлений</w:t>
      </w:r>
      <w:r>
        <w:rPr>
          <w:spacing w:val="35"/>
          <w:sz w:val="28"/>
        </w:rPr>
        <w:t xml:space="preserve"> </w:t>
      </w:r>
      <w:r>
        <w:rPr>
          <w:sz w:val="28"/>
        </w:rPr>
        <w:t>в</w:t>
      </w:r>
      <w:r>
        <w:rPr>
          <w:spacing w:val="34"/>
          <w:sz w:val="28"/>
        </w:rPr>
        <w:t xml:space="preserve"> </w:t>
      </w:r>
      <w:r>
        <w:rPr>
          <w:sz w:val="28"/>
        </w:rPr>
        <w:t>геосферах и</w:t>
      </w:r>
      <w:r>
        <w:rPr>
          <w:spacing w:val="35"/>
          <w:sz w:val="28"/>
        </w:rPr>
        <w:t xml:space="preserve"> </w:t>
      </w:r>
      <w:r>
        <w:rPr>
          <w:sz w:val="28"/>
        </w:rPr>
        <w:t>средств их предупреждения;</w:t>
      </w:r>
    </w:p>
    <w:p w:rsidR="004F75DF" w:rsidRDefault="0013698B">
      <w:pPr>
        <w:pStyle w:val="a4"/>
        <w:numPr>
          <w:ilvl w:val="0"/>
          <w:numId w:val="59"/>
        </w:numPr>
        <w:tabs>
          <w:tab w:val="left" w:pos="1377"/>
          <w:tab w:val="left" w:pos="1633"/>
          <w:tab w:val="left" w:pos="3019"/>
          <w:tab w:val="left" w:pos="5302"/>
          <w:tab w:val="left" w:pos="6818"/>
          <w:tab w:val="left" w:pos="8396"/>
        </w:tabs>
        <w:ind w:right="1141" w:hanging="361"/>
        <w:jc w:val="left"/>
        <w:rPr>
          <w:sz w:val="28"/>
        </w:rPr>
      </w:pPr>
      <w:r>
        <w:rPr>
          <w:spacing w:val="-2"/>
          <w:sz w:val="28"/>
        </w:rPr>
        <w:t>сравнивать</w:t>
      </w:r>
      <w:r>
        <w:rPr>
          <w:sz w:val="28"/>
        </w:rPr>
        <w:tab/>
      </w:r>
      <w:r>
        <w:rPr>
          <w:spacing w:val="-2"/>
          <w:sz w:val="28"/>
        </w:rPr>
        <w:t>инструментарий</w:t>
      </w:r>
      <w:r>
        <w:rPr>
          <w:sz w:val="28"/>
        </w:rPr>
        <w:tab/>
      </w:r>
      <w:r>
        <w:rPr>
          <w:spacing w:val="-2"/>
          <w:sz w:val="28"/>
        </w:rPr>
        <w:t>(способы)</w:t>
      </w:r>
      <w:r>
        <w:rPr>
          <w:sz w:val="28"/>
        </w:rPr>
        <w:tab/>
      </w:r>
      <w:r>
        <w:rPr>
          <w:spacing w:val="-2"/>
          <w:sz w:val="28"/>
        </w:rPr>
        <w:t>получения</w:t>
      </w:r>
      <w:r>
        <w:rPr>
          <w:sz w:val="28"/>
        </w:rPr>
        <w:tab/>
      </w:r>
      <w:r>
        <w:rPr>
          <w:spacing w:val="-2"/>
          <w:sz w:val="28"/>
        </w:rPr>
        <w:t xml:space="preserve">географической </w:t>
      </w:r>
      <w:r>
        <w:rPr>
          <w:sz w:val="28"/>
        </w:rPr>
        <w:t>информации на разных этапах географического изучения Земли;</w:t>
      </w:r>
    </w:p>
    <w:p w:rsidR="004F75DF" w:rsidRDefault="0013698B">
      <w:pPr>
        <w:pStyle w:val="a4"/>
        <w:numPr>
          <w:ilvl w:val="0"/>
          <w:numId w:val="59"/>
        </w:numPr>
        <w:tabs>
          <w:tab w:val="left" w:pos="1378"/>
        </w:tabs>
        <w:spacing w:line="322" w:lineRule="exact"/>
        <w:ind w:left="1378" w:hanging="105"/>
        <w:jc w:val="left"/>
        <w:rPr>
          <w:sz w:val="28"/>
        </w:rPr>
      </w:pPr>
      <w:r>
        <w:rPr>
          <w:sz w:val="28"/>
        </w:rPr>
        <w:t>различать</w:t>
      </w:r>
      <w:r>
        <w:rPr>
          <w:spacing w:val="-10"/>
          <w:sz w:val="28"/>
        </w:rPr>
        <w:t xml:space="preserve"> </w:t>
      </w:r>
      <w:r>
        <w:rPr>
          <w:sz w:val="28"/>
        </w:rPr>
        <w:t>свойства</w:t>
      </w:r>
      <w:r>
        <w:rPr>
          <w:spacing w:val="-7"/>
          <w:sz w:val="28"/>
        </w:rPr>
        <w:t xml:space="preserve"> </w:t>
      </w:r>
      <w:r>
        <w:rPr>
          <w:sz w:val="28"/>
        </w:rPr>
        <w:t>вод</w:t>
      </w:r>
      <w:r>
        <w:rPr>
          <w:spacing w:val="-6"/>
          <w:sz w:val="28"/>
        </w:rPr>
        <w:t xml:space="preserve"> </w:t>
      </w:r>
      <w:r>
        <w:rPr>
          <w:sz w:val="28"/>
        </w:rPr>
        <w:t>отдельных</w:t>
      </w:r>
      <w:r>
        <w:rPr>
          <w:spacing w:val="-11"/>
          <w:sz w:val="28"/>
        </w:rPr>
        <w:t xml:space="preserve"> </w:t>
      </w:r>
      <w:r>
        <w:rPr>
          <w:sz w:val="28"/>
        </w:rPr>
        <w:t>частей</w:t>
      </w:r>
      <w:r>
        <w:rPr>
          <w:spacing w:val="-8"/>
          <w:sz w:val="28"/>
        </w:rPr>
        <w:t xml:space="preserve"> </w:t>
      </w:r>
      <w:r>
        <w:rPr>
          <w:sz w:val="28"/>
        </w:rPr>
        <w:t>Мирового</w:t>
      </w:r>
      <w:r>
        <w:rPr>
          <w:spacing w:val="-8"/>
          <w:sz w:val="28"/>
        </w:rPr>
        <w:t xml:space="preserve"> </w:t>
      </w:r>
      <w:r>
        <w:rPr>
          <w:spacing w:val="-2"/>
          <w:sz w:val="28"/>
        </w:rPr>
        <w:t>океана;</w:t>
      </w:r>
    </w:p>
    <w:p w:rsidR="004F75DF" w:rsidRDefault="0013698B">
      <w:pPr>
        <w:pStyle w:val="a4"/>
        <w:numPr>
          <w:ilvl w:val="0"/>
          <w:numId w:val="59"/>
        </w:numPr>
        <w:tabs>
          <w:tab w:val="left" w:pos="1378"/>
          <w:tab w:val="left" w:pos="2933"/>
          <w:tab w:val="left" w:pos="4184"/>
          <w:tab w:val="left" w:pos="6199"/>
          <w:tab w:val="left" w:pos="7964"/>
          <w:tab w:val="left" w:pos="9062"/>
        </w:tabs>
        <w:spacing w:line="322" w:lineRule="exact"/>
        <w:ind w:left="1378" w:hanging="105"/>
        <w:jc w:val="left"/>
        <w:rPr>
          <w:sz w:val="28"/>
        </w:rPr>
      </w:pPr>
      <w:r>
        <w:rPr>
          <w:spacing w:val="-2"/>
          <w:sz w:val="28"/>
        </w:rPr>
        <w:t>применять</w:t>
      </w:r>
      <w:r>
        <w:rPr>
          <w:sz w:val="28"/>
        </w:rPr>
        <w:tab/>
      </w:r>
      <w:r>
        <w:rPr>
          <w:spacing w:val="-2"/>
          <w:sz w:val="28"/>
        </w:rPr>
        <w:t>понятия</w:t>
      </w:r>
      <w:r>
        <w:rPr>
          <w:sz w:val="28"/>
        </w:rPr>
        <w:tab/>
      </w:r>
      <w:r>
        <w:rPr>
          <w:spacing w:val="-2"/>
          <w:sz w:val="28"/>
        </w:rPr>
        <w:t>«гидросфера»,</w:t>
      </w:r>
      <w:r>
        <w:rPr>
          <w:sz w:val="28"/>
        </w:rPr>
        <w:tab/>
      </w:r>
      <w:r>
        <w:rPr>
          <w:spacing w:val="-2"/>
          <w:sz w:val="28"/>
        </w:rPr>
        <w:t>«круговорот</w:t>
      </w:r>
      <w:r>
        <w:rPr>
          <w:sz w:val="28"/>
        </w:rPr>
        <w:tab/>
      </w:r>
      <w:r>
        <w:rPr>
          <w:spacing w:val="-2"/>
          <w:sz w:val="28"/>
        </w:rPr>
        <w:t>воды»,</w:t>
      </w:r>
      <w:r>
        <w:rPr>
          <w:sz w:val="28"/>
        </w:rPr>
        <w:tab/>
      </w:r>
      <w:r>
        <w:rPr>
          <w:spacing w:val="-2"/>
          <w:sz w:val="28"/>
        </w:rPr>
        <w:t>«цунами»,</w:t>
      </w:r>
    </w:p>
    <w:p w:rsidR="004F75DF" w:rsidRDefault="0013698B">
      <w:pPr>
        <w:pStyle w:val="a3"/>
        <w:tabs>
          <w:tab w:val="left" w:pos="3058"/>
          <w:tab w:val="left" w:pos="3447"/>
          <w:tab w:val="left" w:pos="4689"/>
          <w:tab w:val="left" w:pos="5341"/>
          <w:tab w:val="left" w:pos="6607"/>
          <w:tab w:val="left" w:pos="7864"/>
          <w:tab w:val="left" w:pos="8253"/>
          <w:tab w:val="left" w:pos="9112"/>
        </w:tabs>
        <w:ind w:left="1633" w:right="1134"/>
        <w:jc w:val="left"/>
      </w:pPr>
      <w:r>
        <w:rPr>
          <w:spacing w:val="-2"/>
        </w:rPr>
        <w:t>«приливы</w:t>
      </w:r>
      <w:r>
        <w:tab/>
      </w:r>
      <w:r>
        <w:rPr>
          <w:spacing w:val="-10"/>
        </w:rPr>
        <w:t>и</w:t>
      </w:r>
      <w:r>
        <w:tab/>
      </w:r>
      <w:r>
        <w:rPr>
          <w:spacing w:val="-2"/>
        </w:rPr>
        <w:t>отливы»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4F75DF" w:rsidRDefault="0013698B">
      <w:pPr>
        <w:pStyle w:val="a4"/>
        <w:numPr>
          <w:ilvl w:val="0"/>
          <w:numId w:val="59"/>
        </w:numPr>
        <w:tabs>
          <w:tab w:val="left" w:pos="1377"/>
          <w:tab w:val="left" w:pos="1633"/>
        </w:tabs>
        <w:spacing w:before="3"/>
        <w:ind w:right="1138" w:hanging="361"/>
        <w:jc w:val="left"/>
        <w:rPr>
          <w:sz w:val="28"/>
        </w:rPr>
      </w:pPr>
      <w:r>
        <w:rPr>
          <w:sz w:val="28"/>
        </w:rPr>
        <w:t>классифицировать</w:t>
      </w:r>
      <w:r>
        <w:rPr>
          <w:spacing w:val="40"/>
          <w:sz w:val="28"/>
        </w:rPr>
        <w:t xml:space="preserve"> </w:t>
      </w:r>
      <w:r>
        <w:rPr>
          <w:sz w:val="28"/>
        </w:rPr>
        <w:t>объекты</w:t>
      </w:r>
      <w:r>
        <w:rPr>
          <w:spacing w:val="40"/>
          <w:sz w:val="28"/>
        </w:rPr>
        <w:t xml:space="preserve"> </w:t>
      </w:r>
      <w:r>
        <w:rPr>
          <w:sz w:val="28"/>
        </w:rPr>
        <w:t>гидросферы</w:t>
      </w:r>
      <w:r>
        <w:rPr>
          <w:spacing w:val="40"/>
          <w:sz w:val="28"/>
        </w:rPr>
        <w:t xml:space="preserve"> </w:t>
      </w:r>
      <w:r>
        <w:rPr>
          <w:sz w:val="28"/>
        </w:rPr>
        <w:t>(моря,</w:t>
      </w:r>
      <w:r>
        <w:rPr>
          <w:spacing w:val="40"/>
          <w:sz w:val="28"/>
        </w:rPr>
        <w:t xml:space="preserve"> </w:t>
      </w:r>
      <w:r>
        <w:rPr>
          <w:sz w:val="28"/>
        </w:rPr>
        <w:t>озёра,</w:t>
      </w:r>
      <w:r>
        <w:rPr>
          <w:spacing w:val="40"/>
          <w:sz w:val="28"/>
        </w:rPr>
        <w:t xml:space="preserve"> </w:t>
      </w:r>
      <w:r>
        <w:rPr>
          <w:sz w:val="28"/>
        </w:rPr>
        <w:t>реки,</w:t>
      </w:r>
      <w:r>
        <w:rPr>
          <w:spacing w:val="40"/>
          <w:sz w:val="28"/>
        </w:rPr>
        <w:t xml:space="preserve"> </w:t>
      </w:r>
      <w:r>
        <w:rPr>
          <w:sz w:val="28"/>
        </w:rPr>
        <w:t>подземные воды, болота, ледники) по заданным признакам;</w:t>
      </w:r>
    </w:p>
    <w:p w:rsidR="004F75DF" w:rsidRDefault="0013698B">
      <w:pPr>
        <w:pStyle w:val="a4"/>
        <w:numPr>
          <w:ilvl w:val="0"/>
          <w:numId w:val="59"/>
        </w:numPr>
        <w:tabs>
          <w:tab w:val="left" w:pos="1378"/>
        </w:tabs>
        <w:spacing w:line="321" w:lineRule="exact"/>
        <w:ind w:left="1378" w:hanging="105"/>
        <w:jc w:val="left"/>
        <w:rPr>
          <w:sz w:val="28"/>
        </w:rPr>
      </w:pPr>
      <w:r>
        <w:rPr>
          <w:sz w:val="28"/>
        </w:rPr>
        <w:t>различать</w:t>
      </w:r>
      <w:r>
        <w:rPr>
          <w:spacing w:val="-8"/>
          <w:sz w:val="28"/>
        </w:rPr>
        <w:t xml:space="preserve"> </w:t>
      </w:r>
      <w:r>
        <w:rPr>
          <w:sz w:val="28"/>
        </w:rPr>
        <w:t>питание</w:t>
      </w:r>
      <w:r>
        <w:rPr>
          <w:spacing w:val="-5"/>
          <w:sz w:val="28"/>
        </w:rPr>
        <w:t xml:space="preserve"> </w:t>
      </w:r>
      <w:r>
        <w:rPr>
          <w:sz w:val="28"/>
        </w:rPr>
        <w:t>и</w:t>
      </w:r>
      <w:r>
        <w:rPr>
          <w:spacing w:val="-6"/>
          <w:sz w:val="28"/>
        </w:rPr>
        <w:t xml:space="preserve"> </w:t>
      </w:r>
      <w:r>
        <w:rPr>
          <w:sz w:val="28"/>
        </w:rPr>
        <w:t>режим</w:t>
      </w:r>
      <w:r>
        <w:rPr>
          <w:spacing w:val="-4"/>
          <w:sz w:val="28"/>
        </w:rPr>
        <w:t xml:space="preserve"> рек;</w:t>
      </w:r>
    </w:p>
    <w:p w:rsidR="004F75DF" w:rsidRDefault="0013698B">
      <w:pPr>
        <w:pStyle w:val="a4"/>
        <w:numPr>
          <w:ilvl w:val="0"/>
          <w:numId w:val="59"/>
        </w:numPr>
        <w:tabs>
          <w:tab w:val="left" w:pos="1378"/>
        </w:tabs>
        <w:spacing w:line="322" w:lineRule="exact"/>
        <w:ind w:left="1378" w:hanging="105"/>
        <w:jc w:val="left"/>
        <w:rPr>
          <w:sz w:val="28"/>
        </w:rPr>
      </w:pPr>
      <w:r>
        <w:rPr>
          <w:sz w:val="28"/>
        </w:rPr>
        <w:t>сравнивать</w:t>
      </w:r>
      <w:r>
        <w:rPr>
          <w:spacing w:val="-9"/>
          <w:sz w:val="28"/>
        </w:rPr>
        <w:t xml:space="preserve"> </w:t>
      </w:r>
      <w:r>
        <w:rPr>
          <w:sz w:val="28"/>
        </w:rPr>
        <w:t>реки</w:t>
      </w:r>
      <w:r>
        <w:rPr>
          <w:spacing w:val="-7"/>
          <w:sz w:val="28"/>
        </w:rPr>
        <w:t xml:space="preserve"> </w:t>
      </w:r>
      <w:r>
        <w:rPr>
          <w:sz w:val="28"/>
        </w:rPr>
        <w:t>по</w:t>
      </w:r>
      <w:r>
        <w:rPr>
          <w:spacing w:val="-7"/>
          <w:sz w:val="28"/>
        </w:rPr>
        <w:t xml:space="preserve"> </w:t>
      </w:r>
      <w:r>
        <w:rPr>
          <w:sz w:val="28"/>
        </w:rPr>
        <w:t>заданным</w:t>
      </w:r>
      <w:r>
        <w:rPr>
          <w:spacing w:val="-6"/>
          <w:sz w:val="28"/>
        </w:rPr>
        <w:t xml:space="preserve"> </w:t>
      </w:r>
      <w:r>
        <w:rPr>
          <w:spacing w:val="-2"/>
          <w:sz w:val="28"/>
        </w:rPr>
        <w:t>признакам;</w:t>
      </w:r>
    </w:p>
    <w:p w:rsidR="004F75DF" w:rsidRDefault="0013698B">
      <w:pPr>
        <w:pStyle w:val="a4"/>
        <w:numPr>
          <w:ilvl w:val="0"/>
          <w:numId w:val="59"/>
        </w:numPr>
        <w:tabs>
          <w:tab w:val="left" w:pos="1377"/>
          <w:tab w:val="left" w:pos="1633"/>
        </w:tabs>
        <w:ind w:right="1128" w:hanging="361"/>
        <w:rPr>
          <w:sz w:val="28"/>
        </w:rPr>
      </w:pPr>
      <w:r>
        <w:rPr>
          <w:sz w:val="28"/>
        </w:rPr>
        <w:t xml:space="preserve">различать понятия «грунтовые, межпластовые и артезианские воды» и применять их для решения учебных и (или) практико-ориентированных </w:t>
      </w:r>
      <w:r>
        <w:rPr>
          <w:spacing w:val="-2"/>
          <w:sz w:val="28"/>
        </w:rPr>
        <w:t>задач;</w:t>
      </w:r>
    </w:p>
    <w:p w:rsidR="004F75DF" w:rsidRDefault="0013698B">
      <w:pPr>
        <w:pStyle w:val="a4"/>
        <w:numPr>
          <w:ilvl w:val="0"/>
          <w:numId w:val="59"/>
        </w:numPr>
        <w:tabs>
          <w:tab w:val="left" w:pos="1377"/>
          <w:tab w:val="left" w:pos="1633"/>
        </w:tabs>
        <w:ind w:right="1137" w:hanging="361"/>
        <w:rPr>
          <w:sz w:val="28"/>
        </w:rPr>
      </w:pPr>
      <w:r>
        <w:rPr>
          <w:sz w:val="28"/>
        </w:rPr>
        <w:t>устанавливать причинно-следственные связи между питанием, режимом реки и климатом на территории речного бассейна;</w:t>
      </w:r>
    </w:p>
    <w:p w:rsidR="004F75DF" w:rsidRDefault="0013698B">
      <w:pPr>
        <w:pStyle w:val="a4"/>
        <w:numPr>
          <w:ilvl w:val="0"/>
          <w:numId w:val="59"/>
        </w:numPr>
        <w:tabs>
          <w:tab w:val="left" w:pos="1378"/>
        </w:tabs>
        <w:spacing w:line="321" w:lineRule="exact"/>
        <w:ind w:left="1378" w:hanging="105"/>
        <w:rPr>
          <w:sz w:val="28"/>
        </w:rPr>
      </w:pPr>
      <w:r>
        <w:rPr>
          <w:sz w:val="28"/>
        </w:rPr>
        <w:t>приводить</w:t>
      </w:r>
      <w:r>
        <w:rPr>
          <w:spacing w:val="-14"/>
          <w:sz w:val="28"/>
        </w:rPr>
        <w:t xml:space="preserve"> </w:t>
      </w:r>
      <w:r>
        <w:rPr>
          <w:sz w:val="28"/>
        </w:rPr>
        <w:t>примеры</w:t>
      </w:r>
      <w:r>
        <w:rPr>
          <w:spacing w:val="-13"/>
          <w:sz w:val="28"/>
        </w:rPr>
        <w:t xml:space="preserve"> </w:t>
      </w:r>
      <w:r>
        <w:rPr>
          <w:sz w:val="28"/>
        </w:rPr>
        <w:t>районов</w:t>
      </w:r>
      <w:r>
        <w:rPr>
          <w:spacing w:val="-13"/>
          <w:sz w:val="28"/>
        </w:rPr>
        <w:t xml:space="preserve"> </w:t>
      </w:r>
      <w:r>
        <w:rPr>
          <w:sz w:val="28"/>
        </w:rPr>
        <w:t>распространения</w:t>
      </w:r>
      <w:r>
        <w:rPr>
          <w:spacing w:val="-12"/>
          <w:sz w:val="28"/>
        </w:rPr>
        <w:t xml:space="preserve"> </w:t>
      </w:r>
      <w:r>
        <w:rPr>
          <w:sz w:val="28"/>
        </w:rPr>
        <w:t>многолетней</w:t>
      </w:r>
      <w:r>
        <w:rPr>
          <w:spacing w:val="-12"/>
          <w:sz w:val="28"/>
        </w:rPr>
        <w:t xml:space="preserve"> </w:t>
      </w:r>
      <w:r>
        <w:rPr>
          <w:spacing w:val="-2"/>
          <w:sz w:val="28"/>
        </w:rPr>
        <w:t>мерзлоты;</w:t>
      </w:r>
    </w:p>
    <w:p w:rsidR="004F75DF" w:rsidRDefault="0013698B">
      <w:pPr>
        <w:pStyle w:val="a4"/>
        <w:numPr>
          <w:ilvl w:val="0"/>
          <w:numId w:val="59"/>
        </w:numPr>
        <w:tabs>
          <w:tab w:val="left" w:pos="1378"/>
        </w:tabs>
        <w:ind w:left="1378" w:hanging="105"/>
        <w:rPr>
          <w:sz w:val="28"/>
        </w:rPr>
      </w:pPr>
      <w:r>
        <w:rPr>
          <w:sz w:val="28"/>
        </w:rPr>
        <w:t>называть</w:t>
      </w:r>
      <w:r>
        <w:rPr>
          <w:spacing w:val="-12"/>
          <w:sz w:val="28"/>
        </w:rPr>
        <w:t xml:space="preserve"> </w:t>
      </w:r>
      <w:r>
        <w:rPr>
          <w:sz w:val="28"/>
        </w:rPr>
        <w:t>причины</w:t>
      </w:r>
      <w:r>
        <w:rPr>
          <w:spacing w:val="-9"/>
          <w:sz w:val="28"/>
        </w:rPr>
        <w:t xml:space="preserve"> </w:t>
      </w:r>
      <w:r>
        <w:rPr>
          <w:sz w:val="28"/>
        </w:rPr>
        <w:t>образования</w:t>
      </w:r>
      <w:r>
        <w:rPr>
          <w:spacing w:val="-9"/>
          <w:sz w:val="28"/>
        </w:rPr>
        <w:t xml:space="preserve"> </w:t>
      </w:r>
      <w:r>
        <w:rPr>
          <w:sz w:val="28"/>
        </w:rPr>
        <w:t>цунами,</w:t>
      </w:r>
      <w:r>
        <w:rPr>
          <w:spacing w:val="-3"/>
          <w:sz w:val="28"/>
        </w:rPr>
        <w:t xml:space="preserve"> </w:t>
      </w:r>
      <w:r>
        <w:rPr>
          <w:sz w:val="28"/>
        </w:rPr>
        <w:t>приливов</w:t>
      </w:r>
      <w:r>
        <w:rPr>
          <w:spacing w:val="-11"/>
          <w:sz w:val="28"/>
        </w:rPr>
        <w:t xml:space="preserve"> </w:t>
      </w:r>
      <w:r>
        <w:rPr>
          <w:sz w:val="28"/>
        </w:rPr>
        <w:t>и</w:t>
      </w:r>
      <w:r>
        <w:rPr>
          <w:spacing w:val="-9"/>
          <w:sz w:val="28"/>
        </w:rPr>
        <w:t xml:space="preserve"> </w:t>
      </w:r>
      <w:r>
        <w:rPr>
          <w:spacing w:val="-2"/>
          <w:sz w:val="28"/>
        </w:rPr>
        <w:t>отливов;</w:t>
      </w:r>
    </w:p>
    <w:p w:rsidR="004F75DF" w:rsidRDefault="0013698B">
      <w:pPr>
        <w:pStyle w:val="a4"/>
        <w:numPr>
          <w:ilvl w:val="0"/>
          <w:numId w:val="59"/>
        </w:numPr>
        <w:tabs>
          <w:tab w:val="left" w:pos="1378"/>
        </w:tabs>
        <w:spacing w:line="322" w:lineRule="exact"/>
        <w:ind w:left="1378" w:hanging="105"/>
        <w:rPr>
          <w:sz w:val="28"/>
        </w:rPr>
      </w:pPr>
      <w:proofErr w:type="spellStart"/>
      <w:r>
        <w:rPr>
          <w:spacing w:val="-2"/>
          <w:sz w:val="28"/>
        </w:rPr>
        <w:t>описыватьсостав</w:t>
      </w:r>
      <w:proofErr w:type="spellEnd"/>
      <w:r>
        <w:rPr>
          <w:spacing w:val="-2"/>
          <w:sz w:val="28"/>
        </w:rPr>
        <w:t>,</w:t>
      </w:r>
      <w:r>
        <w:rPr>
          <w:spacing w:val="13"/>
          <w:sz w:val="28"/>
        </w:rPr>
        <w:t xml:space="preserve"> </w:t>
      </w:r>
      <w:proofErr w:type="spellStart"/>
      <w:r>
        <w:rPr>
          <w:spacing w:val="-2"/>
          <w:sz w:val="28"/>
        </w:rPr>
        <w:t>строениеатмосферы</w:t>
      </w:r>
      <w:proofErr w:type="spellEnd"/>
      <w:r>
        <w:rPr>
          <w:spacing w:val="-2"/>
          <w:sz w:val="28"/>
        </w:rPr>
        <w:t>;</w:t>
      </w:r>
    </w:p>
    <w:p w:rsidR="004F75DF" w:rsidRDefault="0013698B">
      <w:pPr>
        <w:pStyle w:val="a4"/>
        <w:numPr>
          <w:ilvl w:val="0"/>
          <w:numId w:val="59"/>
        </w:numPr>
        <w:tabs>
          <w:tab w:val="left" w:pos="1377"/>
          <w:tab w:val="left" w:pos="1633"/>
        </w:tabs>
        <w:ind w:right="1137" w:hanging="361"/>
        <w:rPr>
          <w:sz w:val="28"/>
        </w:rPr>
      </w:pPr>
      <w:r>
        <w:rPr>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F75DF" w:rsidRDefault="0013698B">
      <w:pPr>
        <w:pStyle w:val="a4"/>
        <w:numPr>
          <w:ilvl w:val="0"/>
          <w:numId w:val="59"/>
        </w:numPr>
        <w:tabs>
          <w:tab w:val="left" w:pos="1377"/>
          <w:tab w:val="left" w:pos="1633"/>
        </w:tabs>
        <w:spacing w:before="2"/>
        <w:ind w:right="1140" w:hanging="361"/>
        <w:rPr>
          <w:sz w:val="28"/>
        </w:rPr>
      </w:pPr>
      <w:r>
        <w:rPr>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F75DF" w:rsidRDefault="0013698B">
      <w:pPr>
        <w:pStyle w:val="a4"/>
        <w:numPr>
          <w:ilvl w:val="0"/>
          <w:numId w:val="59"/>
        </w:numPr>
        <w:tabs>
          <w:tab w:val="left" w:pos="1377"/>
          <w:tab w:val="left" w:pos="1633"/>
        </w:tabs>
        <w:ind w:right="1139" w:hanging="361"/>
        <w:rPr>
          <w:sz w:val="28"/>
        </w:rPr>
      </w:pPr>
      <w:r>
        <w:rPr>
          <w:sz w:val="28"/>
        </w:rPr>
        <w:t xml:space="preserve">различать свойства воздуха; климаты Земли; климатообразующие </w:t>
      </w:r>
      <w:r>
        <w:rPr>
          <w:spacing w:val="-2"/>
          <w:sz w:val="28"/>
        </w:rPr>
        <w:t>факторы;</w:t>
      </w:r>
    </w:p>
    <w:p w:rsidR="004F75DF" w:rsidRDefault="0013698B">
      <w:pPr>
        <w:pStyle w:val="a4"/>
        <w:numPr>
          <w:ilvl w:val="0"/>
          <w:numId w:val="59"/>
        </w:numPr>
        <w:tabs>
          <w:tab w:val="left" w:pos="1377"/>
          <w:tab w:val="left" w:pos="1633"/>
        </w:tabs>
        <w:ind w:right="1134" w:hanging="361"/>
        <w:rPr>
          <w:sz w:val="28"/>
        </w:rPr>
      </w:pPr>
      <w:r>
        <w:rPr>
          <w:sz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sz w:val="28"/>
        </w:rPr>
        <w:t>наблюдений;</w:t>
      </w:r>
    </w:p>
    <w:p w:rsidR="004F75DF" w:rsidRDefault="0013698B">
      <w:pPr>
        <w:pStyle w:val="a4"/>
        <w:numPr>
          <w:ilvl w:val="0"/>
          <w:numId w:val="59"/>
        </w:numPr>
        <w:tabs>
          <w:tab w:val="left" w:pos="1377"/>
          <w:tab w:val="left" w:pos="1633"/>
        </w:tabs>
        <w:spacing w:before="2"/>
        <w:ind w:right="1136" w:hanging="361"/>
        <w:rPr>
          <w:sz w:val="28"/>
        </w:rPr>
      </w:pPr>
      <w:r>
        <w:rPr>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F75DF" w:rsidRDefault="0013698B">
      <w:pPr>
        <w:pStyle w:val="a4"/>
        <w:numPr>
          <w:ilvl w:val="0"/>
          <w:numId w:val="59"/>
        </w:numPr>
        <w:tabs>
          <w:tab w:val="left" w:pos="1378"/>
        </w:tabs>
        <w:spacing w:line="321" w:lineRule="exact"/>
        <w:ind w:left="1378" w:hanging="105"/>
        <w:jc w:val="left"/>
        <w:rPr>
          <w:sz w:val="28"/>
        </w:rPr>
      </w:pPr>
      <w:proofErr w:type="spellStart"/>
      <w:r>
        <w:rPr>
          <w:spacing w:val="-2"/>
          <w:sz w:val="28"/>
        </w:rPr>
        <w:t>различатьвидыатмосферныхосадков</w:t>
      </w:r>
      <w:proofErr w:type="spellEnd"/>
      <w:r>
        <w:rPr>
          <w:spacing w:val="-2"/>
          <w:sz w:val="28"/>
        </w:rPr>
        <w:t>;</w:t>
      </w:r>
    </w:p>
    <w:p w:rsidR="004F75DF" w:rsidRDefault="0013698B">
      <w:pPr>
        <w:pStyle w:val="a4"/>
        <w:numPr>
          <w:ilvl w:val="0"/>
          <w:numId w:val="59"/>
        </w:numPr>
        <w:tabs>
          <w:tab w:val="left" w:pos="1378"/>
        </w:tabs>
        <w:ind w:left="1378" w:hanging="105"/>
        <w:jc w:val="left"/>
        <w:rPr>
          <w:sz w:val="28"/>
        </w:rPr>
      </w:pPr>
      <w:r>
        <w:rPr>
          <w:sz w:val="28"/>
        </w:rPr>
        <w:t>различать</w:t>
      </w:r>
      <w:r>
        <w:rPr>
          <w:spacing w:val="-9"/>
          <w:sz w:val="28"/>
        </w:rPr>
        <w:t xml:space="preserve"> </w:t>
      </w:r>
      <w:r>
        <w:rPr>
          <w:sz w:val="28"/>
        </w:rPr>
        <w:t>понятия</w:t>
      </w:r>
      <w:r>
        <w:rPr>
          <w:spacing w:val="-1"/>
          <w:sz w:val="28"/>
        </w:rPr>
        <w:t xml:space="preserve"> </w:t>
      </w:r>
      <w:r>
        <w:rPr>
          <w:sz w:val="28"/>
        </w:rPr>
        <w:t>«бризы»</w:t>
      </w:r>
      <w:r>
        <w:rPr>
          <w:spacing w:val="-10"/>
          <w:sz w:val="28"/>
        </w:rPr>
        <w:t xml:space="preserve"> </w:t>
      </w:r>
      <w:r>
        <w:rPr>
          <w:sz w:val="28"/>
        </w:rPr>
        <w:t>и</w:t>
      </w:r>
      <w:r>
        <w:rPr>
          <w:spacing w:val="-3"/>
          <w:sz w:val="28"/>
        </w:rPr>
        <w:t xml:space="preserve"> </w:t>
      </w:r>
      <w:r>
        <w:rPr>
          <w:spacing w:val="-2"/>
          <w:sz w:val="28"/>
        </w:rPr>
        <w:t>«муссоны»;</w:t>
      </w:r>
    </w:p>
    <w:p w:rsidR="004F75DF" w:rsidRDefault="0013698B">
      <w:pPr>
        <w:pStyle w:val="a4"/>
        <w:numPr>
          <w:ilvl w:val="0"/>
          <w:numId w:val="59"/>
        </w:numPr>
        <w:tabs>
          <w:tab w:val="left" w:pos="1378"/>
        </w:tabs>
        <w:ind w:left="1378" w:hanging="105"/>
        <w:jc w:val="left"/>
        <w:rPr>
          <w:sz w:val="28"/>
        </w:rPr>
      </w:pPr>
      <w:r>
        <w:rPr>
          <w:sz w:val="28"/>
        </w:rPr>
        <w:t>различать</w:t>
      </w:r>
      <w:r>
        <w:rPr>
          <w:spacing w:val="-10"/>
          <w:sz w:val="28"/>
        </w:rPr>
        <w:t xml:space="preserve"> </w:t>
      </w:r>
      <w:r>
        <w:rPr>
          <w:sz w:val="28"/>
        </w:rPr>
        <w:t>понятия</w:t>
      </w:r>
      <w:r>
        <w:rPr>
          <w:spacing w:val="-2"/>
          <w:sz w:val="28"/>
        </w:rPr>
        <w:t xml:space="preserve"> </w:t>
      </w:r>
      <w:r>
        <w:rPr>
          <w:sz w:val="28"/>
        </w:rPr>
        <w:t>«погода»</w:t>
      </w:r>
      <w:r>
        <w:rPr>
          <w:spacing w:val="-10"/>
          <w:sz w:val="28"/>
        </w:rPr>
        <w:t xml:space="preserve"> </w:t>
      </w:r>
      <w:r>
        <w:rPr>
          <w:sz w:val="28"/>
        </w:rPr>
        <w:t>и</w:t>
      </w:r>
      <w:r>
        <w:rPr>
          <w:spacing w:val="-3"/>
          <w:sz w:val="28"/>
        </w:rPr>
        <w:t xml:space="preserve"> </w:t>
      </w:r>
      <w:r>
        <w:rPr>
          <w:spacing w:val="-2"/>
          <w:sz w:val="28"/>
        </w:rPr>
        <w:t>«климат»;</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45" w:hanging="361"/>
        <w:rPr>
          <w:sz w:val="28"/>
        </w:rPr>
      </w:pPr>
      <w:r>
        <w:rPr>
          <w:sz w:val="28"/>
        </w:rPr>
        <w:lastRenderedPageBreak/>
        <w:t>различать понятия «атмосфера», «тропосфера», «стратосфера», «верхние слои атмосферы»;</w:t>
      </w:r>
    </w:p>
    <w:p w:rsidR="004F75DF" w:rsidRDefault="0013698B">
      <w:pPr>
        <w:pStyle w:val="a4"/>
        <w:numPr>
          <w:ilvl w:val="0"/>
          <w:numId w:val="59"/>
        </w:numPr>
        <w:tabs>
          <w:tab w:val="left" w:pos="1377"/>
          <w:tab w:val="left" w:pos="1633"/>
        </w:tabs>
        <w:ind w:right="1129" w:hanging="361"/>
        <w:rPr>
          <w:sz w:val="28"/>
        </w:rPr>
      </w:pPr>
      <w:r>
        <w:rPr>
          <w:sz w:val="28"/>
        </w:rPr>
        <w:t>применять понятия «атмосферное давление», «ветер», «атмосферные осадки», «воздушные массы» для решения учебных и (или) практико- ориентированных задач;</w:t>
      </w:r>
    </w:p>
    <w:p w:rsidR="004F75DF" w:rsidRDefault="0013698B">
      <w:pPr>
        <w:pStyle w:val="a4"/>
        <w:numPr>
          <w:ilvl w:val="0"/>
          <w:numId w:val="59"/>
        </w:numPr>
        <w:tabs>
          <w:tab w:val="left" w:pos="1377"/>
          <w:tab w:val="left" w:pos="1633"/>
        </w:tabs>
        <w:ind w:right="1137" w:hanging="361"/>
        <w:rPr>
          <w:sz w:val="28"/>
        </w:rPr>
      </w:pPr>
      <w:r>
        <w:rPr>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F75DF" w:rsidRDefault="0013698B">
      <w:pPr>
        <w:pStyle w:val="a4"/>
        <w:numPr>
          <w:ilvl w:val="0"/>
          <w:numId w:val="59"/>
        </w:numPr>
        <w:tabs>
          <w:tab w:val="left" w:pos="1377"/>
          <w:tab w:val="left" w:pos="1633"/>
        </w:tabs>
        <w:spacing w:before="2"/>
        <w:ind w:right="1134" w:hanging="361"/>
        <w:rPr>
          <w:sz w:val="28"/>
        </w:rPr>
      </w:pPr>
      <w:r>
        <w:rPr>
          <w:sz w:val="28"/>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Pr>
          <w:spacing w:val="-2"/>
          <w:sz w:val="28"/>
        </w:rPr>
        <w:t>форме;</w:t>
      </w:r>
    </w:p>
    <w:p w:rsidR="004F75DF" w:rsidRDefault="0013698B">
      <w:pPr>
        <w:pStyle w:val="a4"/>
        <w:numPr>
          <w:ilvl w:val="0"/>
          <w:numId w:val="59"/>
        </w:numPr>
        <w:tabs>
          <w:tab w:val="left" w:pos="1378"/>
        </w:tabs>
        <w:spacing w:line="321" w:lineRule="exact"/>
        <w:ind w:left="1378" w:hanging="105"/>
        <w:jc w:val="left"/>
        <w:rPr>
          <w:sz w:val="28"/>
        </w:rPr>
      </w:pPr>
      <w:proofErr w:type="spellStart"/>
      <w:r>
        <w:rPr>
          <w:spacing w:val="-2"/>
          <w:sz w:val="28"/>
        </w:rPr>
        <w:t>называтьграницыбиосферы</w:t>
      </w:r>
      <w:proofErr w:type="spellEnd"/>
      <w:r>
        <w:rPr>
          <w:spacing w:val="-2"/>
          <w:sz w:val="28"/>
        </w:rPr>
        <w:t>;</w:t>
      </w:r>
    </w:p>
    <w:p w:rsidR="004F75DF" w:rsidRDefault="0013698B">
      <w:pPr>
        <w:pStyle w:val="a4"/>
        <w:numPr>
          <w:ilvl w:val="0"/>
          <w:numId w:val="59"/>
        </w:numPr>
        <w:tabs>
          <w:tab w:val="left" w:pos="1377"/>
          <w:tab w:val="left" w:pos="1633"/>
        </w:tabs>
        <w:ind w:right="1141" w:hanging="361"/>
        <w:jc w:val="left"/>
        <w:rPr>
          <w:sz w:val="28"/>
        </w:rPr>
      </w:pPr>
      <w:r>
        <w:rPr>
          <w:sz w:val="28"/>
        </w:rPr>
        <w:t>приводить примеры приспособления живых организмов к среде обитания в разных природных зонах;</w:t>
      </w:r>
    </w:p>
    <w:p w:rsidR="004F75DF" w:rsidRDefault="0013698B">
      <w:pPr>
        <w:pStyle w:val="a4"/>
        <w:numPr>
          <w:ilvl w:val="0"/>
          <w:numId w:val="59"/>
        </w:numPr>
        <w:tabs>
          <w:tab w:val="left" w:pos="1378"/>
        </w:tabs>
        <w:spacing w:line="321" w:lineRule="exact"/>
        <w:ind w:left="1378" w:hanging="105"/>
        <w:jc w:val="left"/>
        <w:rPr>
          <w:sz w:val="28"/>
        </w:rPr>
      </w:pPr>
      <w:r>
        <w:rPr>
          <w:sz w:val="28"/>
        </w:rPr>
        <w:t>различать</w:t>
      </w:r>
      <w:r>
        <w:rPr>
          <w:spacing w:val="-11"/>
          <w:sz w:val="28"/>
        </w:rPr>
        <w:t xml:space="preserve"> </w:t>
      </w:r>
      <w:r>
        <w:rPr>
          <w:sz w:val="28"/>
        </w:rPr>
        <w:t>растительный</w:t>
      </w:r>
      <w:r>
        <w:rPr>
          <w:spacing w:val="-8"/>
          <w:sz w:val="28"/>
        </w:rPr>
        <w:t xml:space="preserve"> </w:t>
      </w:r>
      <w:r>
        <w:rPr>
          <w:sz w:val="28"/>
        </w:rPr>
        <w:t>и</w:t>
      </w:r>
      <w:r>
        <w:rPr>
          <w:spacing w:val="-8"/>
          <w:sz w:val="28"/>
        </w:rPr>
        <w:t xml:space="preserve"> </w:t>
      </w:r>
      <w:r>
        <w:rPr>
          <w:sz w:val="28"/>
        </w:rPr>
        <w:t>животный</w:t>
      </w:r>
      <w:r>
        <w:rPr>
          <w:spacing w:val="-8"/>
          <w:sz w:val="28"/>
        </w:rPr>
        <w:t xml:space="preserve"> </w:t>
      </w:r>
      <w:r>
        <w:rPr>
          <w:sz w:val="28"/>
        </w:rPr>
        <w:t>мир</w:t>
      </w:r>
      <w:r>
        <w:rPr>
          <w:spacing w:val="-9"/>
          <w:sz w:val="28"/>
        </w:rPr>
        <w:t xml:space="preserve"> </w:t>
      </w:r>
      <w:r>
        <w:rPr>
          <w:sz w:val="28"/>
        </w:rPr>
        <w:t>разных</w:t>
      </w:r>
      <w:r>
        <w:rPr>
          <w:spacing w:val="-11"/>
          <w:sz w:val="28"/>
        </w:rPr>
        <w:t xml:space="preserve"> </w:t>
      </w:r>
      <w:r>
        <w:rPr>
          <w:sz w:val="28"/>
        </w:rPr>
        <w:t>территорий</w:t>
      </w:r>
      <w:r>
        <w:rPr>
          <w:spacing w:val="-9"/>
          <w:sz w:val="28"/>
        </w:rPr>
        <w:t xml:space="preserve"> </w:t>
      </w:r>
      <w:r>
        <w:rPr>
          <w:spacing w:val="-2"/>
          <w:sz w:val="28"/>
        </w:rPr>
        <w:t>Земли;</w:t>
      </w:r>
    </w:p>
    <w:p w:rsidR="004F75DF" w:rsidRDefault="0013698B">
      <w:pPr>
        <w:pStyle w:val="a4"/>
        <w:numPr>
          <w:ilvl w:val="0"/>
          <w:numId w:val="59"/>
        </w:numPr>
        <w:tabs>
          <w:tab w:val="left" w:pos="1377"/>
          <w:tab w:val="left" w:pos="1633"/>
          <w:tab w:val="left" w:pos="3033"/>
          <w:tab w:val="left" w:pos="4962"/>
          <w:tab w:val="left" w:pos="6973"/>
          <w:tab w:val="left" w:pos="8475"/>
          <w:tab w:val="left" w:pos="9056"/>
        </w:tabs>
        <w:ind w:right="1134" w:hanging="361"/>
        <w:jc w:val="left"/>
        <w:rPr>
          <w:sz w:val="28"/>
        </w:rPr>
      </w:pPr>
      <w:r>
        <w:rPr>
          <w:spacing w:val="-2"/>
          <w:sz w:val="28"/>
        </w:rPr>
        <w:t>объяснять</w:t>
      </w:r>
      <w:r>
        <w:rPr>
          <w:sz w:val="28"/>
        </w:rPr>
        <w:tab/>
      </w:r>
      <w:r>
        <w:rPr>
          <w:spacing w:val="-2"/>
          <w:sz w:val="28"/>
        </w:rPr>
        <w:t>взаимосвязи</w:t>
      </w:r>
      <w:r>
        <w:rPr>
          <w:sz w:val="28"/>
        </w:rPr>
        <w:tab/>
      </w:r>
      <w:r>
        <w:rPr>
          <w:spacing w:val="-2"/>
          <w:sz w:val="28"/>
        </w:rPr>
        <w:t>компонентов</w:t>
      </w:r>
      <w:r>
        <w:rPr>
          <w:sz w:val="28"/>
        </w:rPr>
        <w:tab/>
      </w:r>
      <w:r>
        <w:rPr>
          <w:spacing w:val="-2"/>
          <w:sz w:val="28"/>
        </w:rPr>
        <w:t>природы</w:t>
      </w:r>
      <w:r>
        <w:rPr>
          <w:sz w:val="28"/>
        </w:rPr>
        <w:tab/>
      </w:r>
      <w:r>
        <w:rPr>
          <w:spacing w:val="-10"/>
          <w:sz w:val="28"/>
        </w:rPr>
        <w:t>в</w:t>
      </w:r>
      <w:r>
        <w:rPr>
          <w:sz w:val="28"/>
        </w:rPr>
        <w:tab/>
      </w:r>
      <w:r>
        <w:rPr>
          <w:spacing w:val="-2"/>
          <w:sz w:val="28"/>
        </w:rPr>
        <w:t xml:space="preserve">природно- </w:t>
      </w:r>
      <w:r>
        <w:rPr>
          <w:sz w:val="28"/>
        </w:rPr>
        <w:t>территориальном комплексе;</w:t>
      </w:r>
    </w:p>
    <w:p w:rsidR="004F75DF" w:rsidRDefault="0013698B">
      <w:pPr>
        <w:pStyle w:val="a4"/>
        <w:numPr>
          <w:ilvl w:val="0"/>
          <w:numId w:val="59"/>
        </w:numPr>
        <w:tabs>
          <w:tab w:val="left" w:pos="1377"/>
          <w:tab w:val="left" w:pos="1633"/>
        </w:tabs>
        <w:ind w:right="1129" w:hanging="361"/>
        <w:jc w:val="left"/>
        <w:rPr>
          <w:sz w:val="28"/>
        </w:rPr>
      </w:pPr>
      <w:r>
        <w:rPr>
          <w:sz w:val="28"/>
        </w:rPr>
        <w:t>сравнивать</w:t>
      </w:r>
      <w:r>
        <w:rPr>
          <w:spacing w:val="40"/>
          <w:sz w:val="28"/>
        </w:rPr>
        <w:t xml:space="preserve"> </w:t>
      </w:r>
      <w:r>
        <w:rPr>
          <w:sz w:val="28"/>
        </w:rPr>
        <w:t>особенности</w:t>
      </w:r>
      <w:r>
        <w:rPr>
          <w:spacing w:val="40"/>
          <w:sz w:val="28"/>
        </w:rPr>
        <w:t xml:space="preserve"> </w:t>
      </w:r>
      <w:r>
        <w:rPr>
          <w:sz w:val="28"/>
        </w:rPr>
        <w:t>растительного</w:t>
      </w:r>
      <w:r>
        <w:rPr>
          <w:spacing w:val="40"/>
          <w:sz w:val="28"/>
        </w:rPr>
        <w:t xml:space="preserve"> </w:t>
      </w:r>
      <w:r>
        <w:rPr>
          <w:sz w:val="28"/>
        </w:rPr>
        <w:t>и</w:t>
      </w:r>
      <w:r>
        <w:rPr>
          <w:spacing w:val="40"/>
          <w:sz w:val="28"/>
        </w:rPr>
        <w:t xml:space="preserve"> </w:t>
      </w:r>
      <w:r>
        <w:rPr>
          <w:sz w:val="28"/>
        </w:rPr>
        <w:t>животного</w:t>
      </w:r>
      <w:r>
        <w:rPr>
          <w:spacing w:val="40"/>
          <w:sz w:val="28"/>
        </w:rPr>
        <w:t xml:space="preserve"> </w:t>
      </w:r>
      <w:r>
        <w:rPr>
          <w:sz w:val="28"/>
        </w:rPr>
        <w:t>мира</w:t>
      </w:r>
      <w:r>
        <w:rPr>
          <w:spacing w:val="40"/>
          <w:sz w:val="28"/>
        </w:rPr>
        <w:t xml:space="preserve"> </w:t>
      </w:r>
      <w:r>
        <w:rPr>
          <w:sz w:val="28"/>
        </w:rPr>
        <w:t>в</w:t>
      </w:r>
      <w:r>
        <w:rPr>
          <w:spacing w:val="40"/>
          <w:sz w:val="28"/>
        </w:rPr>
        <w:t xml:space="preserve"> </w:t>
      </w:r>
      <w:r>
        <w:rPr>
          <w:sz w:val="28"/>
        </w:rPr>
        <w:t>различных природных зонах;</w:t>
      </w:r>
    </w:p>
    <w:p w:rsidR="004F75DF" w:rsidRDefault="0013698B">
      <w:pPr>
        <w:pStyle w:val="a4"/>
        <w:numPr>
          <w:ilvl w:val="0"/>
          <w:numId w:val="59"/>
        </w:numPr>
        <w:tabs>
          <w:tab w:val="left" w:pos="1378"/>
        </w:tabs>
        <w:spacing w:before="4" w:line="322" w:lineRule="exact"/>
        <w:ind w:left="1378" w:hanging="105"/>
        <w:jc w:val="left"/>
        <w:rPr>
          <w:sz w:val="28"/>
        </w:rPr>
      </w:pPr>
      <w:r>
        <w:rPr>
          <w:sz w:val="28"/>
        </w:rPr>
        <w:t>применять</w:t>
      </w:r>
      <w:r>
        <w:rPr>
          <w:spacing w:val="1"/>
          <w:sz w:val="28"/>
        </w:rPr>
        <w:t xml:space="preserve"> </w:t>
      </w:r>
      <w:r>
        <w:rPr>
          <w:sz w:val="28"/>
        </w:rPr>
        <w:t>понятия</w:t>
      </w:r>
      <w:r>
        <w:rPr>
          <w:spacing w:val="9"/>
          <w:sz w:val="28"/>
        </w:rPr>
        <w:t xml:space="preserve"> </w:t>
      </w:r>
      <w:r>
        <w:rPr>
          <w:sz w:val="28"/>
        </w:rPr>
        <w:t>«почва»,</w:t>
      </w:r>
      <w:r>
        <w:rPr>
          <w:spacing w:val="6"/>
          <w:sz w:val="28"/>
        </w:rPr>
        <w:t xml:space="preserve"> </w:t>
      </w:r>
      <w:r>
        <w:rPr>
          <w:sz w:val="28"/>
        </w:rPr>
        <w:t>«плодородие</w:t>
      </w:r>
      <w:r>
        <w:rPr>
          <w:spacing w:val="4"/>
          <w:sz w:val="28"/>
        </w:rPr>
        <w:t xml:space="preserve"> </w:t>
      </w:r>
      <w:r>
        <w:rPr>
          <w:sz w:val="28"/>
        </w:rPr>
        <w:t>почв»,</w:t>
      </w:r>
      <w:r>
        <w:rPr>
          <w:spacing w:val="5"/>
          <w:sz w:val="28"/>
        </w:rPr>
        <w:t xml:space="preserve"> </w:t>
      </w:r>
      <w:r>
        <w:rPr>
          <w:sz w:val="28"/>
        </w:rPr>
        <w:t>«природный</w:t>
      </w:r>
      <w:r>
        <w:rPr>
          <w:spacing w:val="4"/>
          <w:sz w:val="28"/>
        </w:rPr>
        <w:t xml:space="preserve"> </w:t>
      </w:r>
      <w:r>
        <w:rPr>
          <w:spacing w:val="-2"/>
          <w:sz w:val="28"/>
        </w:rPr>
        <w:t>комплекс»,</w:t>
      </w:r>
    </w:p>
    <w:p w:rsidR="004F75DF" w:rsidRDefault="0013698B">
      <w:pPr>
        <w:pStyle w:val="a3"/>
        <w:ind w:left="1633" w:right="1128"/>
      </w:pPr>
      <w:r>
        <w:t xml:space="preserve">«природно-территориальный комплекс», «круговорот веществ в природе» для решения учебных и (или) практико-ориентированных </w:t>
      </w:r>
      <w:r>
        <w:rPr>
          <w:spacing w:val="-2"/>
        </w:rPr>
        <w:t>задач;</w:t>
      </w:r>
    </w:p>
    <w:p w:rsidR="004F75DF" w:rsidRDefault="0013698B">
      <w:pPr>
        <w:pStyle w:val="a4"/>
        <w:numPr>
          <w:ilvl w:val="0"/>
          <w:numId w:val="59"/>
        </w:numPr>
        <w:tabs>
          <w:tab w:val="left" w:pos="1378"/>
        </w:tabs>
        <w:spacing w:line="321" w:lineRule="exact"/>
        <w:ind w:left="1378" w:hanging="105"/>
        <w:rPr>
          <w:sz w:val="28"/>
        </w:rPr>
      </w:pPr>
      <w:r>
        <w:rPr>
          <w:sz w:val="28"/>
        </w:rPr>
        <w:t>сравнивать</w:t>
      </w:r>
      <w:r>
        <w:rPr>
          <w:spacing w:val="-8"/>
          <w:sz w:val="28"/>
        </w:rPr>
        <w:t xml:space="preserve"> </w:t>
      </w:r>
      <w:r>
        <w:rPr>
          <w:sz w:val="28"/>
        </w:rPr>
        <w:t>плодородие</w:t>
      </w:r>
      <w:r>
        <w:rPr>
          <w:spacing w:val="-5"/>
          <w:sz w:val="28"/>
        </w:rPr>
        <w:t xml:space="preserve"> </w:t>
      </w:r>
      <w:r>
        <w:rPr>
          <w:sz w:val="28"/>
        </w:rPr>
        <w:t>почв</w:t>
      </w:r>
      <w:r>
        <w:rPr>
          <w:spacing w:val="-7"/>
          <w:sz w:val="28"/>
        </w:rPr>
        <w:t xml:space="preserve"> </w:t>
      </w:r>
      <w:r>
        <w:rPr>
          <w:sz w:val="28"/>
        </w:rPr>
        <w:t>в</w:t>
      </w:r>
      <w:r>
        <w:rPr>
          <w:spacing w:val="-7"/>
          <w:sz w:val="28"/>
        </w:rPr>
        <w:t xml:space="preserve"> </w:t>
      </w:r>
      <w:r>
        <w:rPr>
          <w:sz w:val="28"/>
        </w:rPr>
        <w:t>различных</w:t>
      </w:r>
      <w:r>
        <w:rPr>
          <w:spacing w:val="-9"/>
          <w:sz w:val="28"/>
        </w:rPr>
        <w:t xml:space="preserve"> </w:t>
      </w:r>
      <w:r>
        <w:rPr>
          <w:sz w:val="28"/>
        </w:rPr>
        <w:t>природных</w:t>
      </w:r>
      <w:r>
        <w:rPr>
          <w:spacing w:val="-10"/>
          <w:sz w:val="28"/>
        </w:rPr>
        <w:t xml:space="preserve"> </w:t>
      </w:r>
      <w:r>
        <w:rPr>
          <w:spacing w:val="-2"/>
          <w:sz w:val="28"/>
        </w:rPr>
        <w:t>зонах;</w:t>
      </w:r>
    </w:p>
    <w:p w:rsidR="004F75DF" w:rsidRDefault="0013698B">
      <w:pPr>
        <w:pStyle w:val="a4"/>
        <w:numPr>
          <w:ilvl w:val="0"/>
          <w:numId w:val="59"/>
        </w:numPr>
        <w:tabs>
          <w:tab w:val="left" w:pos="1377"/>
          <w:tab w:val="left" w:pos="1633"/>
        </w:tabs>
        <w:ind w:right="1143" w:hanging="361"/>
        <w:rPr>
          <w:sz w:val="28"/>
        </w:rPr>
      </w:pPr>
      <w:r>
        <w:rPr>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F75DF" w:rsidRDefault="0013698B">
      <w:pPr>
        <w:pStyle w:val="1"/>
        <w:spacing w:before="273"/>
        <w:ind w:left="0" w:right="344"/>
        <w:jc w:val="center"/>
      </w:pPr>
      <w:r>
        <w:t>7</w:t>
      </w:r>
      <w:r>
        <w:rPr>
          <w:spacing w:val="-1"/>
        </w:rPr>
        <w:t xml:space="preserve"> </w:t>
      </w:r>
      <w:r>
        <w:rPr>
          <w:spacing w:val="-4"/>
        </w:rPr>
        <w:t>КЛАСС</w:t>
      </w:r>
    </w:p>
    <w:p w:rsidR="004F75DF" w:rsidRDefault="0013698B">
      <w:pPr>
        <w:pStyle w:val="a4"/>
        <w:numPr>
          <w:ilvl w:val="0"/>
          <w:numId w:val="59"/>
        </w:numPr>
        <w:tabs>
          <w:tab w:val="left" w:pos="1377"/>
          <w:tab w:val="left" w:pos="1633"/>
        </w:tabs>
        <w:spacing w:before="263"/>
        <w:ind w:right="1136" w:hanging="361"/>
        <w:rPr>
          <w:sz w:val="28"/>
        </w:rPr>
      </w:pPr>
      <w:r>
        <w:rPr>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F75DF" w:rsidRDefault="0013698B">
      <w:pPr>
        <w:pStyle w:val="a4"/>
        <w:numPr>
          <w:ilvl w:val="0"/>
          <w:numId w:val="59"/>
        </w:numPr>
        <w:tabs>
          <w:tab w:val="left" w:pos="1377"/>
          <w:tab w:val="left" w:pos="1633"/>
        </w:tabs>
        <w:ind w:right="1140" w:hanging="361"/>
        <w:rPr>
          <w:sz w:val="28"/>
        </w:rPr>
      </w:pPr>
      <w:r>
        <w:rPr>
          <w:sz w:val="28"/>
        </w:rPr>
        <w:t>называть: строение и свойства (целостность, зональность, ритмичность) географической оболочки;</w:t>
      </w:r>
    </w:p>
    <w:p w:rsidR="004F75DF" w:rsidRDefault="0013698B">
      <w:pPr>
        <w:pStyle w:val="a4"/>
        <w:numPr>
          <w:ilvl w:val="0"/>
          <w:numId w:val="59"/>
        </w:numPr>
        <w:tabs>
          <w:tab w:val="left" w:pos="1377"/>
          <w:tab w:val="left" w:pos="1633"/>
        </w:tabs>
        <w:spacing w:before="4"/>
        <w:ind w:right="1135" w:hanging="361"/>
        <w:rPr>
          <w:sz w:val="28"/>
        </w:rPr>
      </w:pPr>
      <w:r>
        <w:rPr>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41" w:hanging="361"/>
        <w:rPr>
          <w:sz w:val="28"/>
        </w:rPr>
      </w:pPr>
      <w:r>
        <w:rPr>
          <w:sz w:val="28"/>
        </w:rPr>
        <w:lastRenderedPageBreak/>
        <w:t>определять природные зоны по их существенным признакам на основе интеграции</w:t>
      </w:r>
      <w:r>
        <w:rPr>
          <w:spacing w:val="-2"/>
          <w:sz w:val="28"/>
        </w:rPr>
        <w:t xml:space="preserve"> </w:t>
      </w:r>
      <w:r>
        <w:rPr>
          <w:sz w:val="28"/>
        </w:rPr>
        <w:t>и</w:t>
      </w:r>
      <w:r>
        <w:rPr>
          <w:spacing w:val="-2"/>
          <w:sz w:val="28"/>
        </w:rPr>
        <w:t xml:space="preserve"> </w:t>
      </w:r>
      <w:r>
        <w:rPr>
          <w:sz w:val="28"/>
        </w:rPr>
        <w:t>интерпретации</w:t>
      </w:r>
      <w:r>
        <w:rPr>
          <w:spacing w:val="-2"/>
          <w:sz w:val="28"/>
        </w:rPr>
        <w:t xml:space="preserve"> </w:t>
      </w:r>
      <w:r>
        <w:rPr>
          <w:sz w:val="28"/>
        </w:rPr>
        <w:t>информации</w:t>
      </w:r>
      <w:r>
        <w:rPr>
          <w:spacing w:val="-2"/>
          <w:sz w:val="28"/>
        </w:rPr>
        <w:t xml:space="preserve"> </w:t>
      </w:r>
      <w:r>
        <w:rPr>
          <w:sz w:val="28"/>
        </w:rPr>
        <w:t>об особенностях</w:t>
      </w:r>
      <w:r>
        <w:rPr>
          <w:spacing w:val="-6"/>
          <w:sz w:val="28"/>
        </w:rPr>
        <w:t xml:space="preserve"> </w:t>
      </w:r>
      <w:r>
        <w:rPr>
          <w:sz w:val="28"/>
        </w:rPr>
        <w:t>их</w:t>
      </w:r>
      <w:r>
        <w:rPr>
          <w:spacing w:val="-6"/>
          <w:sz w:val="28"/>
        </w:rPr>
        <w:t xml:space="preserve"> </w:t>
      </w:r>
      <w:r>
        <w:rPr>
          <w:sz w:val="28"/>
        </w:rPr>
        <w:t>природы;</w:t>
      </w:r>
    </w:p>
    <w:p w:rsidR="004F75DF" w:rsidRDefault="0013698B">
      <w:pPr>
        <w:pStyle w:val="a4"/>
        <w:numPr>
          <w:ilvl w:val="0"/>
          <w:numId w:val="59"/>
        </w:numPr>
        <w:tabs>
          <w:tab w:val="left" w:pos="1377"/>
          <w:tab w:val="left" w:pos="1633"/>
        </w:tabs>
        <w:ind w:right="1137" w:hanging="361"/>
        <w:rPr>
          <w:sz w:val="28"/>
        </w:rPr>
      </w:pPr>
      <w:r>
        <w:rPr>
          <w:sz w:val="28"/>
        </w:rPr>
        <w:t>различать изученные процессы и явления, происходящие в географической оболочке;</w:t>
      </w:r>
    </w:p>
    <w:p w:rsidR="004F75DF" w:rsidRDefault="0013698B">
      <w:pPr>
        <w:pStyle w:val="a4"/>
        <w:numPr>
          <w:ilvl w:val="0"/>
          <w:numId w:val="59"/>
        </w:numPr>
        <w:tabs>
          <w:tab w:val="left" w:pos="1377"/>
          <w:tab w:val="left" w:pos="1633"/>
        </w:tabs>
        <w:ind w:right="1143" w:hanging="361"/>
        <w:rPr>
          <w:sz w:val="28"/>
        </w:rPr>
      </w:pPr>
      <w:r>
        <w:rPr>
          <w:sz w:val="28"/>
        </w:rPr>
        <w:t xml:space="preserve">приводить примеры изменений в геосферах в результате деятельности </w:t>
      </w:r>
      <w:r>
        <w:rPr>
          <w:spacing w:val="-2"/>
          <w:sz w:val="28"/>
        </w:rPr>
        <w:t>человека;</w:t>
      </w:r>
    </w:p>
    <w:p w:rsidR="004F75DF" w:rsidRDefault="0013698B">
      <w:pPr>
        <w:pStyle w:val="a4"/>
        <w:numPr>
          <w:ilvl w:val="0"/>
          <w:numId w:val="59"/>
        </w:numPr>
        <w:tabs>
          <w:tab w:val="left" w:pos="1377"/>
          <w:tab w:val="left" w:pos="1633"/>
        </w:tabs>
        <w:ind w:right="1144" w:hanging="361"/>
        <w:rPr>
          <w:sz w:val="28"/>
        </w:rPr>
      </w:pPr>
      <w:r>
        <w:rPr>
          <w:sz w:val="28"/>
        </w:rPr>
        <w:t>описывать закономерности изменения в пространстве рельефа, климата, внутренних вод и органического мира;</w:t>
      </w:r>
    </w:p>
    <w:p w:rsidR="004F75DF" w:rsidRDefault="0013698B">
      <w:pPr>
        <w:pStyle w:val="a4"/>
        <w:numPr>
          <w:ilvl w:val="0"/>
          <w:numId w:val="59"/>
        </w:numPr>
        <w:tabs>
          <w:tab w:val="left" w:pos="1377"/>
          <w:tab w:val="left" w:pos="1633"/>
        </w:tabs>
        <w:spacing w:before="2"/>
        <w:ind w:right="1134" w:hanging="361"/>
        <w:rPr>
          <w:sz w:val="28"/>
        </w:rPr>
      </w:pPr>
      <w:r>
        <w:rPr>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F75DF" w:rsidRDefault="0013698B">
      <w:pPr>
        <w:pStyle w:val="a4"/>
        <w:numPr>
          <w:ilvl w:val="0"/>
          <w:numId w:val="59"/>
        </w:numPr>
        <w:tabs>
          <w:tab w:val="left" w:pos="1377"/>
          <w:tab w:val="left" w:pos="1633"/>
        </w:tabs>
        <w:ind w:right="1135" w:hanging="361"/>
        <w:rPr>
          <w:sz w:val="28"/>
        </w:rPr>
      </w:pPr>
      <w:r>
        <w:rPr>
          <w:sz w:val="28"/>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Pr>
          <w:spacing w:val="-4"/>
          <w:sz w:val="28"/>
        </w:rPr>
        <w:t>коры</w:t>
      </w:r>
      <w:proofErr w:type="spellEnd"/>
      <w:r>
        <w:rPr>
          <w:spacing w:val="-4"/>
          <w:sz w:val="28"/>
        </w:rPr>
        <w:t>;</w:t>
      </w:r>
    </w:p>
    <w:p w:rsidR="004F75DF" w:rsidRDefault="0013698B">
      <w:pPr>
        <w:pStyle w:val="a4"/>
        <w:numPr>
          <w:ilvl w:val="0"/>
          <w:numId w:val="59"/>
        </w:numPr>
        <w:tabs>
          <w:tab w:val="left" w:pos="1377"/>
          <w:tab w:val="left" w:pos="1633"/>
        </w:tabs>
        <w:ind w:right="1137" w:hanging="361"/>
        <w:rPr>
          <w:sz w:val="28"/>
        </w:rPr>
      </w:pPr>
      <w:r>
        <w:rPr>
          <w:sz w:val="28"/>
        </w:rPr>
        <w:t>устанавливать (используя географические карты) взаимосвязи между движением литосферных плит и размещением крупных форм рельефа;</w:t>
      </w:r>
    </w:p>
    <w:p w:rsidR="004F75DF" w:rsidRDefault="0013698B">
      <w:pPr>
        <w:pStyle w:val="a4"/>
        <w:numPr>
          <w:ilvl w:val="0"/>
          <w:numId w:val="59"/>
        </w:numPr>
        <w:tabs>
          <w:tab w:val="left" w:pos="1377"/>
          <w:tab w:val="left" w:pos="1633"/>
        </w:tabs>
        <w:ind w:right="1143" w:hanging="361"/>
        <w:rPr>
          <w:sz w:val="28"/>
        </w:rPr>
      </w:pPr>
      <w:r>
        <w:rPr>
          <w:sz w:val="28"/>
        </w:rPr>
        <w:t xml:space="preserve">классифицировать воздушные массы Земли, типы климата по заданным </w:t>
      </w:r>
      <w:r>
        <w:rPr>
          <w:spacing w:val="-2"/>
          <w:sz w:val="28"/>
        </w:rPr>
        <w:t>показателям;</w:t>
      </w:r>
    </w:p>
    <w:p w:rsidR="004F75DF" w:rsidRDefault="0013698B">
      <w:pPr>
        <w:pStyle w:val="a4"/>
        <w:numPr>
          <w:ilvl w:val="0"/>
          <w:numId w:val="59"/>
        </w:numPr>
        <w:tabs>
          <w:tab w:val="left" w:pos="1377"/>
          <w:tab w:val="left" w:pos="1633"/>
        </w:tabs>
        <w:ind w:right="1134" w:hanging="361"/>
        <w:rPr>
          <w:sz w:val="28"/>
        </w:rPr>
      </w:pPr>
      <w:r>
        <w:rPr>
          <w:sz w:val="28"/>
        </w:rPr>
        <w:t>объяснять образование тропических муссонов, пассатов тропических широт, западных ветров;</w:t>
      </w:r>
    </w:p>
    <w:p w:rsidR="004F75DF" w:rsidRDefault="0013698B">
      <w:pPr>
        <w:pStyle w:val="a4"/>
        <w:numPr>
          <w:ilvl w:val="0"/>
          <w:numId w:val="59"/>
        </w:numPr>
        <w:tabs>
          <w:tab w:val="left" w:pos="1378"/>
        </w:tabs>
        <w:spacing w:line="322" w:lineRule="exact"/>
        <w:ind w:left="1378" w:hanging="105"/>
        <w:rPr>
          <w:sz w:val="28"/>
        </w:rPr>
      </w:pPr>
      <w:proofErr w:type="gramStart"/>
      <w:r>
        <w:rPr>
          <w:sz w:val="28"/>
        </w:rPr>
        <w:t>применять</w:t>
      </w:r>
      <w:r>
        <w:rPr>
          <w:spacing w:val="78"/>
          <w:sz w:val="28"/>
        </w:rPr>
        <w:t xml:space="preserve">  </w:t>
      </w:r>
      <w:r>
        <w:rPr>
          <w:sz w:val="28"/>
        </w:rPr>
        <w:t>понятия</w:t>
      </w:r>
      <w:proofErr w:type="gramEnd"/>
      <w:r>
        <w:rPr>
          <w:spacing w:val="45"/>
          <w:w w:val="150"/>
          <w:sz w:val="28"/>
        </w:rPr>
        <w:t xml:space="preserve">  </w:t>
      </w:r>
      <w:r>
        <w:rPr>
          <w:sz w:val="28"/>
        </w:rPr>
        <w:t>«воздушные</w:t>
      </w:r>
      <w:r>
        <w:rPr>
          <w:spacing w:val="45"/>
          <w:w w:val="150"/>
          <w:sz w:val="28"/>
        </w:rPr>
        <w:t xml:space="preserve">  </w:t>
      </w:r>
      <w:r>
        <w:rPr>
          <w:sz w:val="28"/>
        </w:rPr>
        <w:t>массы»,</w:t>
      </w:r>
      <w:r>
        <w:rPr>
          <w:spacing w:val="47"/>
          <w:w w:val="150"/>
          <w:sz w:val="28"/>
        </w:rPr>
        <w:t xml:space="preserve">  </w:t>
      </w:r>
      <w:r>
        <w:rPr>
          <w:sz w:val="28"/>
        </w:rPr>
        <w:t>«муссоны»,</w:t>
      </w:r>
      <w:r>
        <w:rPr>
          <w:spacing w:val="48"/>
          <w:w w:val="150"/>
          <w:sz w:val="28"/>
        </w:rPr>
        <w:t xml:space="preserve">  </w:t>
      </w:r>
      <w:r>
        <w:rPr>
          <w:spacing w:val="-2"/>
          <w:sz w:val="28"/>
        </w:rPr>
        <w:t>«пассаты»,</w:t>
      </w:r>
    </w:p>
    <w:p w:rsidR="004F75DF" w:rsidRDefault="0013698B">
      <w:pPr>
        <w:pStyle w:val="a3"/>
        <w:spacing w:before="2"/>
        <w:ind w:left="1633" w:right="1138"/>
      </w:pPr>
      <w:r>
        <w:t>«западные ветры», «климатообразующий фактор» для решения</w:t>
      </w:r>
      <w:r>
        <w:rPr>
          <w:spacing w:val="40"/>
        </w:rPr>
        <w:t xml:space="preserve"> </w:t>
      </w:r>
      <w:r>
        <w:t>учебных и (или) практико-ориентированных задач;</w:t>
      </w:r>
    </w:p>
    <w:p w:rsidR="004F75DF" w:rsidRDefault="0013698B">
      <w:pPr>
        <w:pStyle w:val="a4"/>
        <w:numPr>
          <w:ilvl w:val="0"/>
          <w:numId w:val="59"/>
        </w:numPr>
        <w:tabs>
          <w:tab w:val="left" w:pos="1378"/>
        </w:tabs>
        <w:spacing w:line="321" w:lineRule="exact"/>
        <w:ind w:left="1378" w:hanging="105"/>
        <w:rPr>
          <w:sz w:val="28"/>
        </w:rPr>
      </w:pPr>
      <w:r>
        <w:rPr>
          <w:sz w:val="28"/>
        </w:rPr>
        <w:t>описывать</w:t>
      </w:r>
      <w:r>
        <w:rPr>
          <w:spacing w:val="-10"/>
          <w:sz w:val="28"/>
        </w:rPr>
        <w:t xml:space="preserve"> </w:t>
      </w:r>
      <w:r>
        <w:rPr>
          <w:sz w:val="28"/>
        </w:rPr>
        <w:t>климат</w:t>
      </w:r>
      <w:r>
        <w:rPr>
          <w:spacing w:val="-9"/>
          <w:sz w:val="28"/>
        </w:rPr>
        <w:t xml:space="preserve"> </w:t>
      </w:r>
      <w:r>
        <w:rPr>
          <w:sz w:val="28"/>
        </w:rPr>
        <w:t>территории</w:t>
      </w:r>
      <w:r>
        <w:rPr>
          <w:spacing w:val="-7"/>
          <w:sz w:val="28"/>
        </w:rPr>
        <w:t xml:space="preserve"> </w:t>
      </w:r>
      <w:r>
        <w:rPr>
          <w:sz w:val="28"/>
        </w:rPr>
        <w:t>по</w:t>
      </w:r>
      <w:r>
        <w:rPr>
          <w:spacing w:val="-8"/>
          <w:sz w:val="28"/>
        </w:rPr>
        <w:t xml:space="preserve"> </w:t>
      </w:r>
      <w:proofErr w:type="spellStart"/>
      <w:r>
        <w:rPr>
          <w:spacing w:val="-2"/>
          <w:sz w:val="28"/>
        </w:rPr>
        <w:t>климатограмме</w:t>
      </w:r>
      <w:proofErr w:type="spellEnd"/>
      <w:r>
        <w:rPr>
          <w:spacing w:val="-2"/>
          <w:sz w:val="28"/>
        </w:rPr>
        <w:t>;</w:t>
      </w:r>
    </w:p>
    <w:p w:rsidR="004F75DF" w:rsidRDefault="0013698B">
      <w:pPr>
        <w:pStyle w:val="a4"/>
        <w:numPr>
          <w:ilvl w:val="0"/>
          <w:numId w:val="59"/>
        </w:numPr>
        <w:tabs>
          <w:tab w:val="left" w:pos="1377"/>
          <w:tab w:val="left" w:pos="1633"/>
        </w:tabs>
        <w:ind w:right="1142" w:hanging="361"/>
        <w:rPr>
          <w:sz w:val="28"/>
        </w:rPr>
      </w:pPr>
      <w:r>
        <w:rPr>
          <w:sz w:val="28"/>
        </w:rPr>
        <w:t>объяснять влияние климатообразующих факторов на климатические особенности территории;</w:t>
      </w:r>
    </w:p>
    <w:p w:rsidR="004F75DF" w:rsidRDefault="0013698B">
      <w:pPr>
        <w:pStyle w:val="a4"/>
        <w:numPr>
          <w:ilvl w:val="0"/>
          <w:numId w:val="59"/>
        </w:numPr>
        <w:tabs>
          <w:tab w:val="left" w:pos="1377"/>
          <w:tab w:val="left" w:pos="1633"/>
        </w:tabs>
        <w:ind w:right="1136" w:hanging="361"/>
        <w:rPr>
          <w:sz w:val="28"/>
        </w:rPr>
      </w:pPr>
      <w:r>
        <w:rPr>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F75DF" w:rsidRDefault="0013698B">
      <w:pPr>
        <w:pStyle w:val="a4"/>
        <w:numPr>
          <w:ilvl w:val="0"/>
          <w:numId w:val="59"/>
        </w:numPr>
        <w:tabs>
          <w:tab w:val="left" w:pos="1378"/>
        </w:tabs>
        <w:spacing w:line="321" w:lineRule="exact"/>
        <w:ind w:left="1378" w:hanging="105"/>
        <w:jc w:val="left"/>
        <w:rPr>
          <w:sz w:val="28"/>
        </w:rPr>
      </w:pPr>
      <w:proofErr w:type="spellStart"/>
      <w:r>
        <w:rPr>
          <w:spacing w:val="-2"/>
          <w:sz w:val="28"/>
        </w:rPr>
        <w:t>различатьокеаническиетечения</w:t>
      </w:r>
      <w:proofErr w:type="spellEnd"/>
      <w:r>
        <w:rPr>
          <w:spacing w:val="-2"/>
          <w:sz w:val="28"/>
        </w:rPr>
        <w:t>;</w:t>
      </w:r>
    </w:p>
    <w:p w:rsidR="004F75DF" w:rsidRDefault="0013698B">
      <w:pPr>
        <w:pStyle w:val="a4"/>
        <w:numPr>
          <w:ilvl w:val="0"/>
          <w:numId w:val="59"/>
        </w:numPr>
        <w:tabs>
          <w:tab w:val="left" w:pos="1377"/>
          <w:tab w:val="left" w:pos="1633"/>
        </w:tabs>
        <w:ind w:right="1137" w:hanging="361"/>
        <w:rPr>
          <w:sz w:val="28"/>
        </w:rPr>
      </w:pPr>
      <w:r>
        <w:rPr>
          <w:sz w:val="28"/>
        </w:rPr>
        <w:t>сравнивать</w:t>
      </w:r>
      <w:r>
        <w:rPr>
          <w:spacing w:val="-2"/>
          <w:sz w:val="28"/>
        </w:rPr>
        <w:t xml:space="preserve"> </w:t>
      </w:r>
      <w:r>
        <w:rPr>
          <w:sz w:val="28"/>
        </w:rPr>
        <w:t>температуру</w:t>
      </w:r>
      <w:r>
        <w:rPr>
          <w:spacing w:val="-5"/>
          <w:sz w:val="28"/>
        </w:rPr>
        <w:t xml:space="preserve"> </w:t>
      </w:r>
      <w:r>
        <w:rPr>
          <w:sz w:val="28"/>
        </w:rPr>
        <w:t>и</w:t>
      </w:r>
      <w:r>
        <w:rPr>
          <w:spacing w:val="-5"/>
          <w:sz w:val="28"/>
        </w:rPr>
        <w:t xml:space="preserve"> </w:t>
      </w:r>
      <w:r>
        <w:rPr>
          <w:sz w:val="28"/>
        </w:rPr>
        <w:t>солёность</w:t>
      </w:r>
      <w:r>
        <w:rPr>
          <w:spacing w:val="-7"/>
          <w:sz w:val="28"/>
        </w:rPr>
        <w:t xml:space="preserve"> </w:t>
      </w:r>
      <w:r>
        <w:rPr>
          <w:sz w:val="28"/>
        </w:rPr>
        <w:t>поверхностных</w:t>
      </w:r>
      <w:r>
        <w:rPr>
          <w:spacing w:val="-5"/>
          <w:sz w:val="28"/>
        </w:rPr>
        <w:t xml:space="preserve"> </w:t>
      </w:r>
      <w:r>
        <w:rPr>
          <w:sz w:val="28"/>
        </w:rPr>
        <w:t>вод</w:t>
      </w:r>
      <w:r>
        <w:rPr>
          <w:spacing w:val="-3"/>
          <w:sz w:val="28"/>
        </w:rPr>
        <w:t xml:space="preserve"> </w:t>
      </w:r>
      <w:r>
        <w:rPr>
          <w:sz w:val="28"/>
        </w:rPr>
        <w:t>Мирового</w:t>
      </w:r>
      <w:r>
        <w:rPr>
          <w:spacing w:val="-5"/>
          <w:sz w:val="28"/>
        </w:rPr>
        <w:t xml:space="preserve"> </w:t>
      </w:r>
      <w:r>
        <w:rPr>
          <w:sz w:val="28"/>
        </w:rPr>
        <w:t>океана на разных широтах с использованием различных источников географической информации;</w:t>
      </w:r>
    </w:p>
    <w:p w:rsidR="004F75DF" w:rsidRDefault="0013698B">
      <w:pPr>
        <w:pStyle w:val="a4"/>
        <w:numPr>
          <w:ilvl w:val="0"/>
          <w:numId w:val="59"/>
        </w:numPr>
        <w:tabs>
          <w:tab w:val="left" w:pos="1377"/>
          <w:tab w:val="left" w:pos="1633"/>
        </w:tabs>
        <w:ind w:right="1133" w:hanging="361"/>
        <w:rPr>
          <w:sz w:val="28"/>
        </w:rPr>
      </w:pPr>
      <w:r>
        <w:rPr>
          <w:sz w:val="28"/>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w:t>
      </w:r>
      <w:r>
        <w:rPr>
          <w:spacing w:val="-2"/>
          <w:sz w:val="28"/>
        </w:rPr>
        <w:t>информации;</w:t>
      </w:r>
    </w:p>
    <w:p w:rsidR="004F75DF" w:rsidRDefault="0013698B">
      <w:pPr>
        <w:pStyle w:val="a4"/>
        <w:numPr>
          <w:ilvl w:val="0"/>
          <w:numId w:val="59"/>
        </w:numPr>
        <w:tabs>
          <w:tab w:val="left" w:pos="1377"/>
          <w:tab w:val="left" w:pos="1633"/>
        </w:tabs>
        <w:spacing w:before="2"/>
        <w:ind w:right="1131" w:hanging="361"/>
        <w:rPr>
          <w:sz w:val="28"/>
        </w:rPr>
      </w:pPr>
      <w:r>
        <w:rPr>
          <w:sz w:val="28"/>
        </w:rPr>
        <w:t>характеризовать этапы освоения и заселения отдельных территорий</w:t>
      </w:r>
      <w:r>
        <w:rPr>
          <w:spacing w:val="40"/>
          <w:sz w:val="28"/>
        </w:rPr>
        <w:t xml:space="preserve"> </w:t>
      </w:r>
      <w:r>
        <w:rPr>
          <w:sz w:val="28"/>
        </w:rPr>
        <w:t>Земли человеком на основе анализа различных источников географической информации для решения учебных и практико- ориентированных задач;</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8"/>
        </w:tabs>
        <w:spacing w:before="277" w:line="322" w:lineRule="exact"/>
        <w:ind w:left="1378" w:hanging="105"/>
        <w:jc w:val="left"/>
        <w:rPr>
          <w:sz w:val="28"/>
        </w:rPr>
      </w:pPr>
      <w:r>
        <w:rPr>
          <w:sz w:val="28"/>
        </w:rPr>
        <w:lastRenderedPageBreak/>
        <w:t>различать</w:t>
      </w:r>
      <w:r>
        <w:rPr>
          <w:spacing w:val="-10"/>
          <w:sz w:val="28"/>
        </w:rPr>
        <w:t xml:space="preserve"> </w:t>
      </w:r>
      <w:r>
        <w:rPr>
          <w:sz w:val="28"/>
        </w:rPr>
        <w:t>и</w:t>
      </w:r>
      <w:r>
        <w:rPr>
          <w:spacing w:val="-7"/>
          <w:sz w:val="28"/>
        </w:rPr>
        <w:t xml:space="preserve"> </w:t>
      </w:r>
      <w:r>
        <w:rPr>
          <w:sz w:val="28"/>
        </w:rPr>
        <w:t>сравнивать</w:t>
      </w:r>
      <w:r>
        <w:rPr>
          <w:spacing w:val="-10"/>
          <w:sz w:val="28"/>
        </w:rPr>
        <w:t xml:space="preserve"> </w:t>
      </w:r>
      <w:r>
        <w:rPr>
          <w:sz w:val="28"/>
        </w:rPr>
        <w:t>численность</w:t>
      </w:r>
      <w:r>
        <w:rPr>
          <w:spacing w:val="-9"/>
          <w:sz w:val="28"/>
        </w:rPr>
        <w:t xml:space="preserve"> </w:t>
      </w:r>
      <w:r>
        <w:rPr>
          <w:sz w:val="28"/>
        </w:rPr>
        <w:t>населения</w:t>
      </w:r>
      <w:r>
        <w:rPr>
          <w:spacing w:val="-7"/>
          <w:sz w:val="28"/>
        </w:rPr>
        <w:t xml:space="preserve"> </w:t>
      </w:r>
      <w:r>
        <w:rPr>
          <w:sz w:val="28"/>
        </w:rPr>
        <w:t>крупных</w:t>
      </w:r>
      <w:r>
        <w:rPr>
          <w:spacing w:val="-11"/>
          <w:sz w:val="28"/>
        </w:rPr>
        <w:t xml:space="preserve"> </w:t>
      </w:r>
      <w:r>
        <w:rPr>
          <w:sz w:val="28"/>
        </w:rPr>
        <w:t>стран</w:t>
      </w:r>
      <w:r>
        <w:rPr>
          <w:spacing w:val="-7"/>
          <w:sz w:val="28"/>
        </w:rPr>
        <w:t xml:space="preserve"> </w:t>
      </w:r>
      <w:r>
        <w:rPr>
          <w:spacing w:val="-2"/>
          <w:sz w:val="28"/>
        </w:rPr>
        <w:t>мира;</w:t>
      </w:r>
    </w:p>
    <w:p w:rsidR="004F75DF" w:rsidRDefault="0013698B">
      <w:pPr>
        <w:pStyle w:val="a4"/>
        <w:numPr>
          <w:ilvl w:val="0"/>
          <w:numId w:val="59"/>
        </w:numPr>
        <w:tabs>
          <w:tab w:val="left" w:pos="1378"/>
        </w:tabs>
        <w:spacing w:line="322" w:lineRule="exact"/>
        <w:ind w:left="1378" w:hanging="105"/>
        <w:jc w:val="left"/>
        <w:rPr>
          <w:sz w:val="28"/>
        </w:rPr>
      </w:pPr>
      <w:r>
        <w:rPr>
          <w:sz w:val="28"/>
        </w:rPr>
        <w:t>сравнивать</w:t>
      </w:r>
      <w:r>
        <w:rPr>
          <w:spacing w:val="-12"/>
          <w:sz w:val="28"/>
        </w:rPr>
        <w:t xml:space="preserve"> </w:t>
      </w:r>
      <w:r>
        <w:rPr>
          <w:sz w:val="28"/>
        </w:rPr>
        <w:t>плотность</w:t>
      </w:r>
      <w:r>
        <w:rPr>
          <w:spacing w:val="-11"/>
          <w:sz w:val="28"/>
        </w:rPr>
        <w:t xml:space="preserve"> </w:t>
      </w:r>
      <w:r>
        <w:rPr>
          <w:sz w:val="28"/>
        </w:rPr>
        <w:t>населения</w:t>
      </w:r>
      <w:r>
        <w:rPr>
          <w:spacing w:val="-8"/>
          <w:sz w:val="28"/>
        </w:rPr>
        <w:t xml:space="preserve"> </w:t>
      </w:r>
      <w:r>
        <w:rPr>
          <w:sz w:val="28"/>
        </w:rPr>
        <w:t>различных</w:t>
      </w:r>
      <w:r>
        <w:rPr>
          <w:spacing w:val="-13"/>
          <w:sz w:val="28"/>
        </w:rPr>
        <w:t xml:space="preserve"> </w:t>
      </w:r>
      <w:r>
        <w:rPr>
          <w:spacing w:val="-2"/>
          <w:sz w:val="28"/>
        </w:rPr>
        <w:t>территорий;</w:t>
      </w:r>
    </w:p>
    <w:p w:rsidR="004F75DF" w:rsidRDefault="0013698B">
      <w:pPr>
        <w:pStyle w:val="a4"/>
        <w:numPr>
          <w:ilvl w:val="0"/>
          <w:numId w:val="59"/>
        </w:numPr>
        <w:tabs>
          <w:tab w:val="left" w:pos="1377"/>
          <w:tab w:val="left" w:pos="1633"/>
        </w:tabs>
        <w:ind w:right="1134" w:hanging="361"/>
        <w:jc w:val="left"/>
        <w:rPr>
          <w:sz w:val="28"/>
        </w:rPr>
      </w:pPr>
      <w:r>
        <w:rPr>
          <w:sz w:val="28"/>
        </w:rPr>
        <w:t>применять понятие «плотность населения» для решения учебных и (или) практико-ориентированных задач;</w:t>
      </w:r>
    </w:p>
    <w:p w:rsidR="004F75DF" w:rsidRDefault="0013698B">
      <w:pPr>
        <w:pStyle w:val="a4"/>
        <w:numPr>
          <w:ilvl w:val="0"/>
          <w:numId w:val="59"/>
        </w:numPr>
        <w:tabs>
          <w:tab w:val="left" w:pos="1378"/>
        </w:tabs>
        <w:spacing w:line="322" w:lineRule="exact"/>
        <w:ind w:left="1378" w:hanging="105"/>
        <w:jc w:val="left"/>
        <w:rPr>
          <w:sz w:val="28"/>
        </w:rPr>
      </w:pPr>
      <w:r>
        <w:rPr>
          <w:sz w:val="28"/>
        </w:rPr>
        <w:t>различать</w:t>
      </w:r>
      <w:r>
        <w:rPr>
          <w:spacing w:val="-10"/>
          <w:sz w:val="28"/>
        </w:rPr>
        <w:t xml:space="preserve"> </w:t>
      </w:r>
      <w:r>
        <w:rPr>
          <w:sz w:val="28"/>
        </w:rPr>
        <w:t>городские</w:t>
      </w:r>
      <w:r>
        <w:rPr>
          <w:spacing w:val="-8"/>
          <w:sz w:val="28"/>
        </w:rPr>
        <w:t xml:space="preserve"> </w:t>
      </w:r>
      <w:r>
        <w:rPr>
          <w:sz w:val="28"/>
        </w:rPr>
        <w:t>и</w:t>
      </w:r>
      <w:r>
        <w:rPr>
          <w:spacing w:val="-8"/>
          <w:sz w:val="28"/>
        </w:rPr>
        <w:t xml:space="preserve"> </w:t>
      </w:r>
      <w:r>
        <w:rPr>
          <w:sz w:val="28"/>
        </w:rPr>
        <w:t>сельские</w:t>
      </w:r>
      <w:r>
        <w:rPr>
          <w:spacing w:val="-7"/>
          <w:sz w:val="28"/>
        </w:rPr>
        <w:t xml:space="preserve"> </w:t>
      </w:r>
      <w:r>
        <w:rPr>
          <w:spacing w:val="-2"/>
          <w:sz w:val="28"/>
        </w:rPr>
        <w:t>поселения;</w:t>
      </w:r>
    </w:p>
    <w:p w:rsidR="004F75DF" w:rsidRDefault="0013698B">
      <w:pPr>
        <w:pStyle w:val="a4"/>
        <w:numPr>
          <w:ilvl w:val="0"/>
          <w:numId w:val="59"/>
        </w:numPr>
        <w:tabs>
          <w:tab w:val="left" w:pos="1378"/>
        </w:tabs>
        <w:spacing w:line="322" w:lineRule="exact"/>
        <w:ind w:left="1378" w:hanging="105"/>
        <w:jc w:val="left"/>
        <w:rPr>
          <w:sz w:val="28"/>
        </w:rPr>
      </w:pPr>
      <w:r>
        <w:rPr>
          <w:sz w:val="28"/>
        </w:rPr>
        <w:t>приводить</w:t>
      </w:r>
      <w:r>
        <w:rPr>
          <w:spacing w:val="-11"/>
          <w:sz w:val="28"/>
        </w:rPr>
        <w:t xml:space="preserve"> </w:t>
      </w:r>
      <w:r>
        <w:rPr>
          <w:sz w:val="28"/>
        </w:rPr>
        <w:t>примеры</w:t>
      </w:r>
      <w:r>
        <w:rPr>
          <w:spacing w:val="-9"/>
          <w:sz w:val="28"/>
        </w:rPr>
        <w:t xml:space="preserve"> </w:t>
      </w:r>
      <w:r>
        <w:rPr>
          <w:sz w:val="28"/>
        </w:rPr>
        <w:t>крупнейших</w:t>
      </w:r>
      <w:r>
        <w:rPr>
          <w:spacing w:val="-12"/>
          <w:sz w:val="28"/>
        </w:rPr>
        <w:t xml:space="preserve"> </w:t>
      </w:r>
      <w:r>
        <w:rPr>
          <w:sz w:val="28"/>
        </w:rPr>
        <w:t>городов</w:t>
      </w:r>
      <w:r>
        <w:rPr>
          <w:spacing w:val="-9"/>
          <w:sz w:val="28"/>
        </w:rPr>
        <w:t xml:space="preserve"> </w:t>
      </w:r>
      <w:r>
        <w:rPr>
          <w:spacing w:val="-2"/>
          <w:sz w:val="28"/>
        </w:rPr>
        <w:t>мира;</w:t>
      </w:r>
    </w:p>
    <w:p w:rsidR="004F75DF" w:rsidRDefault="0013698B">
      <w:pPr>
        <w:pStyle w:val="a4"/>
        <w:numPr>
          <w:ilvl w:val="0"/>
          <w:numId w:val="59"/>
        </w:numPr>
        <w:tabs>
          <w:tab w:val="left" w:pos="1378"/>
        </w:tabs>
        <w:spacing w:line="322" w:lineRule="exact"/>
        <w:ind w:left="1378" w:hanging="105"/>
        <w:jc w:val="left"/>
        <w:rPr>
          <w:sz w:val="28"/>
        </w:rPr>
      </w:pPr>
      <w:r>
        <w:rPr>
          <w:sz w:val="28"/>
        </w:rPr>
        <w:t>приводить</w:t>
      </w:r>
      <w:r>
        <w:rPr>
          <w:spacing w:val="-10"/>
          <w:sz w:val="28"/>
        </w:rPr>
        <w:t xml:space="preserve"> </w:t>
      </w:r>
      <w:r>
        <w:rPr>
          <w:sz w:val="28"/>
        </w:rPr>
        <w:t>примеры</w:t>
      </w:r>
      <w:r>
        <w:rPr>
          <w:spacing w:val="-7"/>
          <w:sz w:val="28"/>
        </w:rPr>
        <w:t xml:space="preserve"> </w:t>
      </w:r>
      <w:r>
        <w:rPr>
          <w:sz w:val="28"/>
        </w:rPr>
        <w:t>мировых</w:t>
      </w:r>
      <w:r>
        <w:rPr>
          <w:spacing w:val="-12"/>
          <w:sz w:val="28"/>
        </w:rPr>
        <w:t xml:space="preserve"> </w:t>
      </w:r>
      <w:r>
        <w:rPr>
          <w:sz w:val="28"/>
        </w:rPr>
        <w:t>и</w:t>
      </w:r>
      <w:r>
        <w:rPr>
          <w:spacing w:val="-7"/>
          <w:sz w:val="28"/>
        </w:rPr>
        <w:t xml:space="preserve"> </w:t>
      </w:r>
      <w:r>
        <w:rPr>
          <w:sz w:val="28"/>
        </w:rPr>
        <w:t>национальных</w:t>
      </w:r>
      <w:r>
        <w:rPr>
          <w:spacing w:val="-11"/>
          <w:sz w:val="28"/>
        </w:rPr>
        <w:t xml:space="preserve"> </w:t>
      </w:r>
      <w:r>
        <w:rPr>
          <w:spacing w:val="-2"/>
          <w:sz w:val="28"/>
        </w:rPr>
        <w:t>религий;</w:t>
      </w:r>
    </w:p>
    <w:p w:rsidR="004F75DF" w:rsidRDefault="0013698B">
      <w:pPr>
        <w:pStyle w:val="a4"/>
        <w:numPr>
          <w:ilvl w:val="0"/>
          <w:numId w:val="59"/>
        </w:numPr>
        <w:tabs>
          <w:tab w:val="left" w:pos="1378"/>
        </w:tabs>
        <w:ind w:left="1378" w:hanging="105"/>
        <w:jc w:val="left"/>
        <w:rPr>
          <w:sz w:val="28"/>
        </w:rPr>
      </w:pPr>
      <w:proofErr w:type="spellStart"/>
      <w:r>
        <w:rPr>
          <w:spacing w:val="-2"/>
          <w:sz w:val="28"/>
        </w:rPr>
        <w:t>проводитьязыковуюклассификациюнародов</w:t>
      </w:r>
      <w:proofErr w:type="spellEnd"/>
      <w:r>
        <w:rPr>
          <w:spacing w:val="-2"/>
          <w:sz w:val="28"/>
        </w:rPr>
        <w:t>;</w:t>
      </w:r>
    </w:p>
    <w:p w:rsidR="004F75DF" w:rsidRDefault="0013698B">
      <w:pPr>
        <w:pStyle w:val="a4"/>
        <w:numPr>
          <w:ilvl w:val="0"/>
          <w:numId w:val="59"/>
        </w:numPr>
        <w:tabs>
          <w:tab w:val="left" w:pos="1377"/>
          <w:tab w:val="left" w:pos="1633"/>
          <w:tab w:val="left" w:pos="2823"/>
          <w:tab w:val="left" w:pos="4233"/>
          <w:tab w:val="left" w:pos="5116"/>
          <w:tab w:val="left" w:pos="7144"/>
          <w:tab w:val="left" w:pos="9000"/>
          <w:tab w:val="left" w:pos="10031"/>
        </w:tabs>
        <w:spacing w:before="4"/>
        <w:ind w:right="1139" w:hanging="361"/>
        <w:jc w:val="left"/>
        <w:rPr>
          <w:sz w:val="28"/>
        </w:rPr>
      </w:pPr>
      <w:r>
        <w:rPr>
          <w:spacing w:val="-2"/>
          <w:sz w:val="28"/>
        </w:rPr>
        <w:t>различать</w:t>
      </w:r>
      <w:r>
        <w:rPr>
          <w:sz w:val="28"/>
        </w:rPr>
        <w:tab/>
      </w:r>
      <w:r>
        <w:rPr>
          <w:spacing w:val="-2"/>
          <w:sz w:val="28"/>
        </w:rPr>
        <w:t>основные</w:t>
      </w:r>
      <w:r>
        <w:rPr>
          <w:sz w:val="28"/>
        </w:rPr>
        <w:tab/>
      </w:r>
      <w:r>
        <w:rPr>
          <w:spacing w:val="-4"/>
          <w:sz w:val="28"/>
        </w:rPr>
        <w:t>виды</w:t>
      </w:r>
      <w:r>
        <w:rPr>
          <w:sz w:val="28"/>
        </w:rPr>
        <w:tab/>
      </w:r>
      <w:r>
        <w:rPr>
          <w:spacing w:val="-2"/>
          <w:sz w:val="28"/>
        </w:rPr>
        <w:t>хозяйственной</w:t>
      </w:r>
      <w:r>
        <w:rPr>
          <w:sz w:val="28"/>
        </w:rPr>
        <w:tab/>
      </w:r>
      <w:r>
        <w:rPr>
          <w:spacing w:val="-2"/>
          <w:sz w:val="28"/>
        </w:rPr>
        <w:t>деятельности</w:t>
      </w:r>
      <w:r>
        <w:rPr>
          <w:sz w:val="28"/>
        </w:rPr>
        <w:tab/>
      </w:r>
      <w:r>
        <w:rPr>
          <w:spacing w:val="-2"/>
          <w:sz w:val="28"/>
        </w:rPr>
        <w:t>людей</w:t>
      </w:r>
      <w:r>
        <w:rPr>
          <w:sz w:val="28"/>
        </w:rPr>
        <w:tab/>
      </w:r>
      <w:r>
        <w:rPr>
          <w:spacing w:val="-6"/>
          <w:sz w:val="28"/>
        </w:rPr>
        <w:t xml:space="preserve">на </w:t>
      </w:r>
      <w:r>
        <w:rPr>
          <w:sz w:val="28"/>
        </w:rPr>
        <w:t>различных территориях;</w:t>
      </w:r>
    </w:p>
    <w:p w:rsidR="004F75DF" w:rsidRDefault="0013698B">
      <w:pPr>
        <w:pStyle w:val="a4"/>
        <w:numPr>
          <w:ilvl w:val="0"/>
          <w:numId w:val="59"/>
        </w:numPr>
        <w:tabs>
          <w:tab w:val="left" w:pos="1378"/>
        </w:tabs>
        <w:spacing w:line="321" w:lineRule="exact"/>
        <w:ind w:left="1378" w:hanging="105"/>
        <w:jc w:val="left"/>
        <w:rPr>
          <w:sz w:val="28"/>
        </w:rPr>
      </w:pPr>
      <w:r>
        <w:rPr>
          <w:sz w:val="28"/>
        </w:rPr>
        <w:t>определять</w:t>
      </w:r>
      <w:r>
        <w:rPr>
          <w:spacing w:val="-10"/>
          <w:sz w:val="28"/>
        </w:rPr>
        <w:t xml:space="preserve"> </w:t>
      </w:r>
      <w:r>
        <w:rPr>
          <w:sz w:val="28"/>
        </w:rPr>
        <w:t>страны</w:t>
      </w:r>
      <w:r>
        <w:rPr>
          <w:spacing w:val="-7"/>
          <w:sz w:val="28"/>
        </w:rPr>
        <w:t xml:space="preserve"> </w:t>
      </w:r>
      <w:r>
        <w:rPr>
          <w:sz w:val="28"/>
        </w:rPr>
        <w:t>по</w:t>
      </w:r>
      <w:r>
        <w:rPr>
          <w:spacing w:val="-7"/>
          <w:sz w:val="28"/>
        </w:rPr>
        <w:t xml:space="preserve"> </w:t>
      </w:r>
      <w:r>
        <w:rPr>
          <w:sz w:val="28"/>
        </w:rPr>
        <w:t>их</w:t>
      </w:r>
      <w:r>
        <w:rPr>
          <w:spacing w:val="-11"/>
          <w:sz w:val="28"/>
        </w:rPr>
        <w:t xml:space="preserve"> </w:t>
      </w:r>
      <w:r>
        <w:rPr>
          <w:sz w:val="28"/>
        </w:rPr>
        <w:t>существенным</w:t>
      </w:r>
      <w:r>
        <w:rPr>
          <w:spacing w:val="-2"/>
          <w:sz w:val="28"/>
        </w:rPr>
        <w:t xml:space="preserve"> признакам;</w:t>
      </w:r>
    </w:p>
    <w:p w:rsidR="004F75DF" w:rsidRDefault="0013698B">
      <w:pPr>
        <w:pStyle w:val="a4"/>
        <w:numPr>
          <w:ilvl w:val="0"/>
          <w:numId w:val="59"/>
        </w:numPr>
        <w:tabs>
          <w:tab w:val="left" w:pos="1377"/>
          <w:tab w:val="left" w:pos="1633"/>
        </w:tabs>
        <w:ind w:right="1141" w:hanging="361"/>
        <w:rPr>
          <w:sz w:val="28"/>
        </w:rPr>
      </w:pPr>
      <w:r>
        <w:rPr>
          <w:sz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F75DF" w:rsidRDefault="0013698B">
      <w:pPr>
        <w:pStyle w:val="a4"/>
        <w:numPr>
          <w:ilvl w:val="0"/>
          <w:numId w:val="59"/>
        </w:numPr>
        <w:tabs>
          <w:tab w:val="left" w:pos="1377"/>
          <w:tab w:val="left" w:pos="1633"/>
        </w:tabs>
        <w:ind w:right="1138" w:hanging="361"/>
        <w:rPr>
          <w:sz w:val="28"/>
        </w:rPr>
      </w:pPr>
      <w:r>
        <w:rPr>
          <w:sz w:val="28"/>
        </w:rPr>
        <w:t xml:space="preserve">объяснять особенности природы, населения и хозяйства отдельных </w:t>
      </w:r>
      <w:r>
        <w:rPr>
          <w:spacing w:val="-2"/>
          <w:sz w:val="28"/>
        </w:rPr>
        <w:t>территорий;</w:t>
      </w:r>
    </w:p>
    <w:p w:rsidR="004F75DF" w:rsidRDefault="0013698B">
      <w:pPr>
        <w:pStyle w:val="a4"/>
        <w:numPr>
          <w:ilvl w:val="0"/>
          <w:numId w:val="59"/>
        </w:numPr>
        <w:tabs>
          <w:tab w:val="left" w:pos="1377"/>
          <w:tab w:val="left" w:pos="1633"/>
        </w:tabs>
        <w:ind w:right="1144" w:hanging="361"/>
        <w:rPr>
          <w:sz w:val="28"/>
        </w:rPr>
      </w:pPr>
      <w:r>
        <w:rPr>
          <w:sz w:val="28"/>
        </w:rPr>
        <w:t>использовать знания о населении материков и стран для решения различных учебных и практико-ориентированных задач;</w:t>
      </w:r>
    </w:p>
    <w:p w:rsidR="004F75DF" w:rsidRDefault="0013698B">
      <w:pPr>
        <w:pStyle w:val="a4"/>
        <w:numPr>
          <w:ilvl w:val="0"/>
          <w:numId w:val="59"/>
        </w:numPr>
        <w:tabs>
          <w:tab w:val="left" w:pos="1377"/>
          <w:tab w:val="left" w:pos="1633"/>
        </w:tabs>
        <w:ind w:right="1136" w:hanging="361"/>
        <w:rPr>
          <w:sz w:val="28"/>
        </w:rPr>
      </w:pPr>
      <w:r>
        <w:rPr>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F75DF" w:rsidRDefault="0013698B">
      <w:pPr>
        <w:pStyle w:val="a4"/>
        <w:numPr>
          <w:ilvl w:val="0"/>
          <w:numId w:val="59"/>
        </w:numPr>
        <w:tabs>
          <w:tab w:val="left" w:pos="1377"/>
          <w:tab w:val="left" w:pos="1633"/>
        </w:tabs>
        <w:spacing w:before="1"/>
        <w:ind w:right="1128" w:hanging="361"/>
        <w:rPr>
          <w:sz w:val="28"/>
        </w:rPr>
      </w:pPr>
      <w:r>
        <w:rPr>
          <w:sz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8"/>
        </w:rPr>
        <w:t>задач;</w:t>
      </w:r>
    </w:p>
    <w:p w:rsidR="004F75DF" w:rsidRDefault="0013698B">
      <w:pPr>
        <w:pStyle w:val="a4"/>
        <w:numPr>
          <w:ilvl w:val="0"/>
          <w:numId w:val="59"/>
        </w:numPr>
        <w:tabs>
          <w:tab w:val="left" w:pos="1377"/>
          <w:tab w:val="left" w:pos="1633"/>
        </w:tabs>
        <w:ind w:right="1135" w:hanging="361"/>
        <w:rPr>
          <w:sz w:val="28"/>
        </w:rPr>
      </w:pPr>
      <w:r>
        <w:rPr>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F75DF" w:rsidRDefault="0013698B">
      <w:pPr>
        <w:pStyle w:val="a4"/>
        <w:numPr>
          <w:ilvl w:val="0"/>
          <w:numId w:val="59"/>
        </w:numPr>
        <w:tabs>
          <w:tab w:val="left" w:pos="1377"/>
          <w:tab w:val="left" w:pos="1633"/>
        </w:tabs>
        <w:ind w:right="1136" w:hanging="361"/>
        <w:rPr>
          <w:sz w:val="28"/>
        </w:rPr>
      </w:pPr>
      <w:r>
        <w:rPr>
          <w:sz w:val="28"/>
        </w:rPr>
        <w:t>приводить примеры взаимодействия природы и общества в пределах отдельных территорий;</w:t>
      </w:r>
    </w:p>
    <w:p w:rsidR="004F75DF" w:rsidRDefault="0013698B">
      <w:pPr>
        <w:pStyle w:val="a4"/>
        <w:numPr>
          <w:ilvl w:val="0"/>
          <w:numId w:val="59"/>
        </w:numPr>
        <w:tabs>
          <w:tab w:val="left" w:pos="1377"/>
          <w:tab w:val="left" w:pos="1633"/>
        </w:tabs>
        <w:ind w:right="1135" w:hanging="361"/>
        <w:rPr>
          <w:sz w:val="28"/>
        </w:rPr>
      </w:pPr>
      <w:r>
        <w:rPr>
          <w:sz w:val="28"/>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sz w:val="28"/>
        </w:rPr>
        <w:t>преодолению.</w:t>
      </w:r>
    </w:p>
    <w:p w:rsidR="004F75DF" w:rsidRDefault="0013698B">
      <w:pPr>
        <w:pStyle w:val="1"/>
        <w:spacing w:before="275"/>
        <w:ind w:left="0" w:right="344"/>
        <w:jc w:val="center"/>
      </w:pPr>
      <w:r>
        <w:t>8</w:t>
      </w:r>
      <w:r>
        <w:rPr>
          <w:spacing w:val="-1"/>
        </w:rPr>
        <w:t xml:space="preserve"> </w:t>
      </w:r>
      <w:r>
        <w:rPr>
          <w:spacing w:val="-4"/>
        </w:rPr>
        <w:t>КЛАСС</w:t>
      </w:r>
    </w:p>
    <w:p w:rsidR="004F75DF" w:rsidRDefault="004F75DF">
      <w:pPr>
        <w:jc w:val="cente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34" w:hanging="361"/>
        <w:rPr>
          <w:sz w:val="28"/>
        </w:rPr>
      </w:pPr>
      <w:r>
        <w:rPr>
          <w:sz w:val="28"/>
        </w:rPr>
        <w:lastRenderedPageBreak/>
        <w:t>Характеризовать основные этапы истории формирования и изучения территории России;</w:t>
      </w:r>
    </w:p>
    <w:p w:rsidR="004F75DF" w:rsidRDefault="0013698B">
      <w:pPr>
        <w:pStyle w:val="a4"/>
        <w:numPr>
          <w:ilvl w:val="0"/>
          <w:numId w:val="59"/>
        </w:numPr>
        <w:tabs>
          <w:tab w:val="left" w:pos="1377"/>
          <w:tab w:val="left" w:pos="1633"/>
        </w:tabs>
        <w:ind w:right="1142" w:hanging="361"/>
        <w:rPr>
          <w:sz w:val="28"/>
        </w:rPr>
      </w:pPr>
      <w:r>
        <w:rPr>
          <w:sz w:val="28"/>
        </w:rPr>
        <w:t xml:space="preserve">находить в различных источниках информации факты, позволяющие определить вклад российских учёных и путешественников в освоение </w:t>
      </w:r>
      <w:r>
        <w:rPr>
          <w:spacing w:val="-2"/>
          <w:sz w:val="28"/>
        </w:rPr>
        <w:t>страны;</w:t>
      </w:r>
    </w:p>
    <w:p w:rsidR="004F75DF" w:rsidRDefault="0013698B">
      <w:pPr>
        <w:pStyle w:val="a4"/>
        <w:numPr>
          <w:ilvl w:val="0"/>
          <w:numId w:val="59"/>
        </w:numPr>
        <w:tabs>
          <w:tab w:val="left" w:pos="1377"/>
          <w:tab w:val="left" w:pos="1633"/>
        </w:tabs>
        <w:ind w:right="1144" w:hanging="361"/>
        <w:rPr>
          <w:sz w:val="28"/>
        </w:rPr>
      </w:pPr>
      <w:r>
        <w:rPr>
          <w:sz w:val="28"/>
        </w:rPr>
        <w:t>характеризовать географическое положение России с использованием информации из различных источников;</w:t>
      </w:r>
    </w:p>
    <w:p w:rsidR="004F75DF" w:rsidRDefault="0013698B">
      <w:pPr>
        <w:pStyle w:val="a4"/>
        <w:numPr>
          <w:ilvl w:val="0"/>
          <w:numId w:val="59"/>
        </w:numPr>
        <w:tabs>
          <w:tab w:val="left" w:pos="1377"/>
          <w:tab w:val="left" w:pos="1633"/>
        </w:tabs>
        <w:spacing w:line="242" w:lineRule="auto"/>
        <w:ind w:right="1137" w:hanging="361"/>
        <w:rPr>
          <w:sz w:val="28"/>
        </w:rPr>
      </w:pPr>
      <w:r>
        <w:rPr>
          <w:sz w:val="28"/>
        </w:rPr>
        <w:t>различать федеральные округа, крупные географические районы и макрорегионы России;</w:t>
      </w:r>
    </w:p>
    <w:p w:rsidR="004F75DF" w:rsidRDefault="0013698B">
      <w:pPr>
        <w:pStyle w:val="a4"/>
        <w:numPr>
          <w:ilvl w:val="0"/>
          <w:numId w:val="59"/>
        </w:numPr>
        <w:tabs>
          <w:tab w:val="left" w:pos="1377"/>
          <w:tab w:val="left" w:pos="1633"/>
        </w:tabs>
        <w:ind w:right="1141" w:hanging="361"/>
        <w:rPr>
          <w:sz w:val="28"/>
        </w:rPr>
      </w:pPr>
      <w:r>
        <w:rPr>
          <w:sz w:val="28"/>
        </w:rPr>
        <w:t>приводить примеры субъектов Российской Федерации разных видов и показывать их на географической карте;</w:t>
      </w:r>
    </w:p>
    <w:p w:rsidR="004F75DF" w:rsidRDefault="0013698B">
      <w:pPr>
        <w:pStyle w:val="a4"/>
        <w:numPr>
          <w:ilvl w:val="0"/>
          <w:numId w:val="59"/>
        </w:numPr>
        <w:tabs>
          <w:tab w:val="left" w:pos="1377"/>
          <w:tab w:val="left" w:pos="1633"/>
        </w:tabs>
        <w:ind w:right="1143" w:hanging="361"/>
        <w:rPr>
          <w:sz w:val="28"/>
        </w:rPr>
      </w:pPr>
      <w:r>
        <w:rPr>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4F75DF" w:rsidRDefault="0013698B">
      <w:pPr>
        <w:pStyle w:val="a4"/>
        <w:numPr>
          <w:ilvl w:val="0"/>
          <w:numId w:val="59"/>
        </w:numPr>
        <w:tabs>
          <w:tab w:val="left" w:pos="1377"/>
          <w:tab w:val="left" w:pos="1633"/>
        </w:tabs>
        <w:ind w:right="1128" w:hanging="361"/>
        <w:rPr>
          <w:sz w:val="28"/>
        </w:rPr>
      </w:pPr>
      <w:r>
        <w:rPr>
          <w:sz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w:t>
      </w:r>
      <w:r>
        <w:rPr>
          <w:spacing w:val="-2"/>
          <w:sz w:val="28"/>
        </w:rPr>
        <w:t>задач;</w:t>
      </w:r>
    </w:p>
    <w:p w:rsidR="004F75DF" w:rsidRDefault="0013698B">
      <w:pPr>
        <w:pStyle w:val="a4"/>
        <w:numPr>
          <w:ilvl w:val="0"/>
          <w:numId w:val="59"/>
        </w:numPr>
        <w:tabs>
          <w:tab w:val="left" w:pos="1377"/>
          <w:tab w:val="left" w:pos="1633"/>
        </w:tabs>
        <w:ind w:right="1136" w:hanging="361"/>
        <w:rPr>
          <w:sz w:val="28"/>
        </w:rPr>
      </w:pPr>
      <w:r>
        <w:rPr>
          <w:sz w:val="28"/>
        </w:rPr>
        <w:t>оценивать степень благоприятности природных условий в пределах отдельных регионов страны;</w:t>
      </w:r>
    </w:p>
    <w:p w:rsidR="004F75DF" w:rsidRDefault="0013698B">
      <w:pPr>
        <w:pStyle w:val="a4"/>
        <w:numPr>
          <w:ilvl w:val="0"/>
          <w:numId w:val="59"/>
        </w:numPr>
        <w:tabs>
          <w:tab w:val="left" w:pos="1378"/>
        </w:tabs>
        <w:spacing w:line="321" w:lineRule="exact"/>
        <w:ind w:left="1378" w:hanging="105"/>
        <w:jc w:val="left"/>
        <w:rPr>
          <w:sz w:val="28"/>
        </w:rPr>
      </w:pPr>
      <w:proofErr w:type="spellStart"/>
      <w:r>
        <w:rPr>
          <w:spacing w:val="-2"/>
          <w:sz w:val="28"/>
        </w:rPr>
        <w:t>проводитьклассификациюприродныхресурсов</w:t>
      </w:r>
      <w:proofErr w:type="spellEnd"/>
      <w:r>
        <w:rPr>
          <w:spacing w:val="-2"/>
          <w:sz w:val="28"/>
        </w:rPr>
        <w:t>;</w:t>
      </w:r>
    </w:p>
    <w:p w:rsidR="004F75DF" w:rsidRDefault="0013698B">
      <w:pPr>
        <w:pStyle w:val="a4"/>
        <w:numPr>
          <w:ilvl w:val="0"/>
          <w:numId w:val="59"/>
        </w:numPr>
        <w:tabs>
          <w:tab w:val="left" w:pos="1378"/>
        </w:tabs>
        <w:ind w:left="1378" w:hanging="105"/>
        <w:jc w:val="left"/>
        <w:rPr>
          <w:sz w:val="28"/>
        </w:rPr>
      </w:pPr>
      <w:proofErr w:type="spellStart"/>
      <w:r>
        <w:rPr>
          <w:spacing w:val="-2"/>
          <w:sz w:val="28"/>
        </w:rPr>
        <w:t>распознаватьтипыприродопользования</w:t>
      </w:r>
      <w:proofErr w:type="spellEnd"/>
      <w:r>
        <w:rPr>
          <w:spacing w:val="-2"/>
          <w:sz w:val="28"/>
        </w:rPr>
        <w:t>;</w:t>
      </w:r>
    </w:p>
    <w:p w:rsidR="004F75DF" w:rsidRDefault="0013698B">
      <w:pPr>
        <w:pStyle w:val="a4"/>
        <w:numPr>
          <w:ilvl w:val="0"/>
          <w:numId w:val="59"/>
        </w:numPr>
        <w:tabs>
          <w:tab w:val="left" w:pos="1377"/>
          <w:tab w:val="left" w:pos="1633"/>
        </w:tabs>
        <w:ind w:right="1134" w:hanging="361"/>
        <w:rPr>
          <w:sz w:val="28"/>
        </w:rPr>
      </w:pPr>
      <w:r>
        <w:rPr>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4F75DF" w:rsidRDefault="0013698B">
      <w:pPr>
        <w:pStyle w:val="a4"/>
        <w:numPr>
          <w:ilvl w:val="0"/>
          <w:numId w:val="59"/>
        </w:numPr>
        <w:tabs>
          <w:tab w:val="left" w:pos="1377"/>
          <w:tab w:val="left" w:pos="1633"/>
        </w:tabs>
        <w:ind w:right="1134" w:hanging="361"/>
        <w:rPr>
          <w:sz w:val="28"/>
        </w:rPr>
      </w:pPr>
      <w:r>
        <w:rPr>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F75DF" w:rsidRDefault="0013698B">
      <w:pPr>
        <w:pStyle w:val="a4"/>
        <w:numPr>
          <w:ilvl w:val="0"/>
          <w:numId w:val="59"/>
        </w:numPr>
        <w:tabs>
          <w:tab w:val="left" w:pos="1377"/>
          <w:tab w:val="left" w:pos="1633"/>
        </w:tabs>
        <w:ind w:right="1140" w:hanging="361"/>
        <w:rPr>
          <w:sz w:val="28"/>
        </w:rPr>
      </w:pPr>
      <w:r>
        <w:rPr>
          <w:sz w:val="28"/>
        </w:rPr>
        <w:t xml:space="preserve">сравнивать особенности компонентов природы отдельных территорий </w:t>
      </w:r>
      <w:r>
        <w:rPr>
          <w:spacing w:val="-2"/>
          <w:sz w:val="28"/>
        </w:rPr>
        <w:t>страны;</w:t>
      </w:r>
    </w:p>
    <w:p w:rsidR="004F75DF" w:rsidRDefault="0013698B">
      <w:pPr>
        <w:pStyle w:val="a4"/>
        <w:numPr>
          <w:ilvl w:val="0"/>
          <w:numId w:val="59"/>
        </w:numPr>
        <w:tabs>
          <w:tab w:val="left" w:pos="1377"/>
          <w:tab w:val="left" w:pos="1633"/>
        </w:tabs>
        <w:ind w:right="1135" w:hanging="361"/>
        <w:rPr>
          <w:sz w:val="28"/>
        </w:rPr>
      </w:pPr>
      <w:r>
        <w:rPr>
          <w:sz w:val="28"/>
        </w:rPr>
        <w:t xml:space="preserve">объяснять особенности компонентов природы отдельных территорий </w:t>
      </w:r>
      <w:r>
        <w:rPr>
          <w:spacing w:val="-2"/>
          <w:sz w:val="28"/>
        </w:rPr>
        <w:t>страны;</w:t>
      </w:r>
    </w:p>
    <w:p w:rsidR="004F75DF" w:rsidRDefault="0013698B">
      <w:pPr>
        <w:pStyle w:val="a4"/>
        <w:numPr>
          <w:ilvl w:val="0"/>
          <w:numId w:val="59"/>
        </w:numPr>
        <w:tabs>
          <w:tab w:val="left" w:pos="1377"/>
          <w:tab w:val="left" w:pos="1633"/>
        </w:tabs>
        <w:ind w:right="1141" w:hanging="361"/>
        <w:rPr>
          <w:sz w:val="28"/>
        </w:rPr>
      </w:pPr>
      <w:r>
        <w:rPr>
          <w:sz w:val="28"/>
        </w:rPr>
        <w:t>использовать знания об особенностях компонентов природы России и её отдельных</w:t>
      </w:r>
      <w:r>
        <w:rPr>
          <w:spacing w:val="79"/>
          <w:sz w:val="28"/>
        </w:rPr>
        <w:t xml:space="preserve"> </w:t>
      </w:r>
      <w:r>
        <w:rPr>
          <w:sz w:val="28"/>
        </w:rPr>
        <w:t>территорий,</w:t>
      </w:r>
      <w:r>
        <w:rPr>
          <w:spacing w:val="80"/>
          <w:sz w:val="28"/>
        </w:rPr>
        <w:t xml:space="preserve"> </w:t>
      </w:r>
      <w:r>
        <w:rPr>
          <w:sz w:val="28"/>
        </w:rPr>
        <w:t>об</w:t>
      </w:r>
      <w:r>
        <w:rPr>
          <w:spacing w:val="80"/>
          <w:sz w:val="28"/>
        </w:rPr>
        <w:t xml:space="preserve"> </w:t>
      </w:r>
      <w:r>
        <w:rPr>
          <w:sz w:val="28"/>
        </w:rPr>
        <w:t>особенностях</w:t>
      </w:r>
      <w:r>
        <w:rPr>
          <w:spacing w:val="74"/>
          <w:sz w:val="28"/>
        </w:rPr>
        <w:t xml:space="preserve"> </w:t>
      </w:r>
      <w:r>
        <w:rPr>
          <w:sz w:val="28"/>
        </w:rPr>
        <w:t>взаимодействия</w:t>
      </w:r>
      <w:r>
        <w:rPr>
          <w:spacing w:val="80"/>
          <w:sz w:val="28"/>
        </w:rPr>
        <w:t xml:space="preserve"> </w:t>
      </w:r>
      <w:r>
        <w:rPr>
          <w:sz w:val="28"/>
        </w:rPr>
        <w:t>природы</w:t>
      </w:r>
      <w:r>
        <w:rPr>
          <w:spacing w:val="79"/>
          <w:sz w:val="28"/>
        </w:rPr>
        <w:t xml:space="preserve"> </w:t>
      </w:r>
      <w:r>
        <w:rPr>
          <w:sz w:val="28"/>
        </w:rPr>
        <w:t>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left="1633" w:right="1123"/>
        <w:jc w:val="left"/>
      </w:pPr>
      <w:r>
        <w:lastRenderedPageBreak/>
        <w:t>общества</w:t>
      </w:r>
      <w:r>
        <w:rPr>
          <w:spacing w:val="40"/>
        </w:rPr>
        <w:t xml:space="preserve"> </w:t>
      </w:r>
      <w:r>
        <w:t>в</w:t>
      </w:r>
      <w:r>
        <w:rPr>
          <w:spacing w:val="40"/>
        </w:rPr>
        <w:t xml:space="preserve"> </w:t>
      </w:r>
      <w:r>
        <w:t>пределах</w:t>
      </w:r>
      <w:r>
        <w:rPr>
          <w:spacing w:val="40"/>
        </w:rPr>
        <w:t xml:space="preserve"> </w:t>
      </w:r>
      <w:r>
        <w:t>отдельных</w:t>
      </w:r>
      <w:r>
        <w:rPr>
          <w:spacing w:val="40"/>
        </w:rPr>
        <w:t xml:space="preserve"> </w:t>
      </w:r>
      <w:r>
        <w:t>территорий</w:t>
      </w:r>
      <w:r>
        <w:rPr>
          <w:spacing w:val="40"/>
        </w:rPr>
        <w:t xml:space="preserve"> </w:t>
      </w:r>
      <w:r>
        <w:t>для</w:t>
      </w:r>
      <w:r>
        <w:rPr>
          <w:spacing w:val="40"/>
        </w:rPr>
        <w:t xml:space="preserve"> </w:t>
      </w:r>
      <w:r>
        <w:t>решения</w:t>
      </w:r>
      <w:r>
        <w:rPr>
          <w:spacing w:val="40"/>
        </w:rPr>
        <w:t xml:space="preserve"> </w:t>
      </w:r>
      <w:r>
        <w:t>практико-</w:t>
      </w:r>
      <w:r>
        <w:rPr>
          <w:spacing w:val="40"/>
        </w:rPr>
        <w:t xml:space="preserve"> </w:t>
      </w:r>
      <w:r>
        <w:t>ориентированных задач в контексте реальной жизни;</w:t>
      </w:r>
    </w:p>
    <w:p w:rsidR="004F75DF" w:rsidRDefault="0013698B">
      <w:pPr>
        <w:pStyle w:val="a4"/>
        <w:numPr>
          <w:ilvl w:val="0"/>
          <w:numId w:val="59"/>
        </w:numPr>
        <w:tabs>
          <w:tab w:val="left" w:pos="1377"/>
          <w:tab w:val="left" w:pos="1633"/>
          <w:tab w:val="left" w:pos="2827"/>
          <w:tab w:val="left" w:pos="5085"/>
          <w:tab w:val="left" w:pos="6601"/>
          <w:tab w:val="left" w:pos="7124"/>
          <w:tab w:val="left" w:pos="8519"/>
        </w:tabs>
        <w:ind w:right="1138" w:hanging="361"/>
        <w:jc w:val="left"/>
        <w:rPr>
          <w:sz w:val="28"/>
        </w:rPr>
      </w:pPr>
      <w:r>
        <w:rPr>
          <w:spacing w:val="-2"/>
          <w:sz w:val="28"/>
        </w:rPr>
        <w:t>называть</w:t>
      </w:r>
      <w:r>
        <w:rPr>
          <w:sz w:val="28"/>
        </w:rPr>
        <w:tab/>
      </w:r>
      <w:r>
        <w:rPr>
          <w:spacing w:val="-2"/>
          <w:sz w:val="28"/>
        </w:rPr>
        <w:t>географические</w:t>
      </w:r>
      <w:r>
        <w:rPr>
          <w:sz w:val="28"/>
        </w:rPr>
        <w:tab/>
      </w:r>
      <w:r>
        <w:rPr>
          <w:spacing w:val="-2"/>
          <w:sz w:val="28"/>
        </w:rPr>
        <w:t>процессы</w:t>
      </w:r>
      <w:r>
        <w:rPr>
          <w:sz w:val="28"/>
        </w:rPr>
        <w:tab/>
      </w:r>
      <w:r>
        <w:rPr>
          <w:spacing w:val="-10"/>
          <w:sz w:val="28"/>
        </w:rPr>
        <w:t>и</w:t>
      </w:r>
      <w:r>
        <w:rPr>
          <w:sz w:val="28"/>
        </w:rPr>
        <w:tab/>
      </w:r>
      <w:r>
        <w:rPr>
          <w:spacing w:val="-2"/>
          <w:sz w:val="28"/>
        </w:rPr>
        <w:t>явления,</w:t>
      </w:r>
      <w:r>
        <w:rPr>
          <w:sz w:val="28"/>
        </w:rPr>
        <w:tab/>
      </w:r>
      <w:r>
        <w:rPr>
          <w:spacing w:val="-2"/>
          <w:sz w:val="28"/>
        </w:rPr>
        <w:t xml:space="preserve">определяющие </w:t>
      </w:r>
      <w:r>
        <w:rPr>
          <w:sz w:val="28"/>
        </w:rPr>
        <w:t>особенности природы страны, отдельных регионов и своей местности;</w:t>
      </w:r>
    </w:p>
    <w:p w:rsidR="004F75DF" w:rsidRDefault="0013698B">
      <w:pPr>
        <w:pStyle w:val="a4"/>
        <w:numPr>
          <w:ilvl w:val="0"/>
          <w:numId w:val="59"/>
        </w:numPr>
        <w:tabs>
          <w:tab w:val="left" w:pos="1377"/>
          <w:tab w:val="left" w:pos="1633"/>
        </w:tabs>
        <w:ind w:right="1143" w:hanging="361"/>
        <w:jc w:val="left"/>
        <w:rPr>
          <w:sz w:val="28"/>
        </w:rPr>
      </w:pPr>
      <w:r>
        <w:rPr>
          <w:sz w:val="28"/>
        </w:rPr>
        <w:t>объяснять</w:t>
      </w:r>
      <w:r>
        <w:rPr>
          <w:spacing w:val="-3"/>
          <w:sz w:val="28"/>
        </w:rPr>
        <w:t xml:space="preserve"> </w:t>
      </w:r>
      <w:r>
        <w:rPr>
          <w:sz w:val="28"/>
        </w:rPr>
        <w:t>распространение</w:t>
      </w:r>
      <w:r>
        <w:rPr>
          <w:spacing w:val="-1"/>
          <w:sz w:val="28"/>
        </w:rPr>
        <w:t xml:space="preserve"> </w:t>
      </w:r>
      <w:r>
        <w:rPr>
          <w:sz w:val="28"/>
        </w:rPr>
        <w:t>по</w:t>
      </w:r>
      <w:r>
        <w:rPr>
          <w:spacing w:val="-2"/>
          <w:sz w:val="28"/>
        </w:rPr>
        <w:t xml:space="preserve"> </w:t>
      </w:r>
      <w:r>
        <w:rPr>
          <w:sz w:val="28"/>
        </w:rPr>
        <w:t>территории</w:t>
      </w:r>
      <w:r>
        <w:rPr>
          <w:spacing w:val="-2"/>
          <w:sz w:val="28"/>
        </w:rPr>
        <w:t xml:space="preserve"> </w:t>
      </w:r>
      <w:r>
        <w:rPr>
          <w:sz w:val="28"/>
        </w:rPr>
        <w:t>страны</w:t>
      </w:r>
      <w:r>
        <w:rPr>
          <w:spacing w:val="-2"/>
          <w:sz w:val="28"/>
        </w:rPr>
        <w:t xml:space="preserve"> </w:t>
      </w:r>
      <w:r>
        <w:rPr>
          <w:sz w:val="28"/>
        </w:rPr>
        <w:t>областей</w:t>
      </w:r>
      <w:r>
        <w:rPr>
          <w:spacing w:val="-2"/>
          <w:sz w:val="28"/>
        </w:rPr>
        <w:t xml:space="preserve"> </w:t>
      </w:r>
      <w:r>
        <w:rPr>
          <w:sz w:val="28"/>
        </w:rPr>
        <w:t>современного горообразования, землетрясений и вулканизма;</w:t>
      </w:r>
    </w:p>
    <w:p w:rsidR="004F75DF" w:rsidRDefault="0013698B">
      <w:pPr>
        <w:pStyle w:val="a4"/>
        <w:numPr>
          <w:ilvl w:val="0"/>
          <w:numId w:val="59"/>
        </w:numPr>
        <w:tabs>
          <w:tab w:val="left" w:pos="1378"/>
        </w:tabs>
        <w:spacing w:line="321" w:lineRule="exact"/>
        <w:ind w:left="1378" w:hanging="105"/>
        <w:jc w:val="left"/>
        <w:rPr>
          <w:sz w:val="28"/>
        </w:rPr>
      </w:pPr>
      <w:r>
        <w:rPr>
          <w:sz w:val="28"/>
        </w:rPr>
        <w:t>применять</w:t>
      </w:r>
      <w:r>
        <w:rPr>
          <w:spacing w:val="40"/>
          <w:sz w:val="28"/>
        </w:rPr>
        <w:t xml:space="preserve"> </w:t>
      </w:r>
      <w:r>
        <w:rPr>
          <w:sz w:val="28"/>
        </w:rPr>
        <w:t>понятия</w:t>
      </w:r>
      <w:r>
        <w:rPr>
          <w:spacing w:val="48"/>
          <w:sz w:val="28"/>
        </w:rPr>
        <w:t xml:space="preserve"> </w:t>
      </w:r>
      <w:r>
        <w:rPr>
          <w:sz w:val="28"/>
        </w:rPr>
        <w:t>«плита»,</w:t>
      </w:r>
      <w:r>
        <w:rPr>
          <w:spacing w:val="44"/>
          <w:sz w:val="28"/>
        </w:rPr>
        <w:t xml:space="preserve"> </w:t>
      </w:r>
      <w:r>
        <w:rPr>
          <w:sz w:val="28"/>
        </w:rPr>
        <w:t>«щит»,</w:t>
      </w:r>
      <w:r>
        <w:rPr>
          <w:spacing w:val="48"/>
          <w:sz w:val="28"/>
        </w:rPr>
        <w:t xml:space="preserve"> </w:t>
      </w:r>
      <w:r>
        <w:rPr>
          <w:sz w:val="28"/>
        </w:rPr>
        <w:t>«моренный</w:t>
      </w:r>
      <w:r>
        <w:rPr>
          <w:spacing w:val="46"/>
          <w:sz w:val="28"/>
        </w:rPr>
        <w:t xml:space="preserve"> </w:t>
      </w:r>
      <w:r>
        <w:rPr>
          <w:sz w:val="28"/>
        </w:rPr>
        <w:t>холм»,</w:t>
      </w:r>
      <w:r>
        <w:rPr>
          <w:spacing w:val="49"/>
          <w:sz w:val="28"/>
        </w:rPr>
        <w:t xml:space="preserve"> </w:t>
      </w:r>
      <w:r>
        <w:rPr>
          <w:sz w:val="28"/>
        </w:rPr>
        <w:t>«бараньи</w:t>
      </w:r>
      <w:r>
        <w:rPr>
          <w:spacing w:val="42"/>
          <w:sz w:val="28"/>
        </w:rPr>
        <w:t xml:space="preserve"> </w:t>
      </w:r>
      <w:r>
        <w:rPr>
          <w:spacing w:val="-2"/>
          <w:sz w:val="28"/>
        </w:rPr>
        <w:t>лбы»,</w:t>
      </w:r>
    </w:p>
    <w:p w:rsidR="004F75DF" w:rsidRDefault="0013698B">
      <w:pPr>
        <w:pStyle w:val="a3"/>
        <w:tabs>
          <w:tab w:val="left" w:pos="3110"/>
          <w:tab w:val="left" w:pos="4323"/>
          <w:tab w:val="left" w:pos="5048"/>
          <w:tab w:val="left" w:pos="6390"/>
          <w:tab w:val="left" w:pos="7714"/>
          <w:tab w:val="left" w:pos="8175"/>
          <w:tab w:val="left" w:pos="9110"/>
        </w:tabs>
        <w:spacing w:line="242" w:lineRule="auto"/>
        <w:ind w:left="1633" w:right="1129"/>
        <w:jc w:val="left"/>
      </w:pPr>
      <w:r>
        <w:rPr>
          <w:spacing w:val="-2"/>
        </w:rPr>
        <w:t>«бархан»,</w:t>
      </w:r>
      <w:r>
        <w:tab/>
      </w:r>
      <w:r>
        <w:rPr>
          <w:spacing w:val="-2"/>
        </w:rPr>
        <w:t>«дюна»</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4F75DF" w:rsidRDefault="0013698B">
      <w:pPr>
        <w:pStyle w:val="a4"/>
        <w:numPr>
          <w:ilvl w:val="0"/>
          <w:numId w:val="59"/>
        </w:numPr>
        <w:tabs>
          <w:tab w:val="left" w:pos="1377"/>
          <w:tab w:val="left" w:pos="1633"/>
        </w:tabs>
        <w:ind w:right="1132" w:hanging="361"/>
        <w:rPr>
          <w:sz w:val="28"/>
        </w:rPr>
      </w:pPr>
      <w:r>
        <w:rPr>
          <w:sz w:val="28"/>
        </w:rPr>
        <w:t>применять понятия «солнечная радиация», «годовая амплитуда температур воздуха»,</w:t>
      </w:r>
      <w:r>
        <w:rPr>
          <w:spacing w:val="-2"/>
          <w:sz w:val="28"/>
        </w:rPr>
        <w:t xml:space="preserve"> </w:t>
      </w:r>
      <w:r>
        <w:rPr>
          <w:sz w:val="28"/>
        </w:rPr>
        <w:t>«воздушные</w:t>
      </w:r>
      <w:r>
        <w:rPr>
          <w:spacing w:val="-4"/>
          <w:sz w:val="28"/>
        </w:rPr>
        <w:t xml:space="preserve"> </w:t>
      </w:r>
      <w:r>
        <w:rPr>
          <w:sz w:val="28"/>
        </w:rPr>
        <w:t>массы»</w:t>
      </w:r>
      <w:r>
        <w:rPr>
          <w:spacing w:val="-8"/>
          <w:sz w:val="28"/>
        </w:rPr>
        <w:t xml:space="preserve"> </w:t>
      </w:r>
      <w:r>
        <w:rPr>
          <w:sz w:val="28"/>
        </w:rPr>
        <w:t>для</w:t>
      </w:r>
      <w:r>
        <w:rPr>
          <w:spacing w:val="-3"/>
          <w:sz w:val="28"/>
        </w:rPr>
        <w:t xml:space="preserve"> </w:t>
      </w:r>
      <w:r>
        <w:rPr>
          <w:sz w:val="28"/>
        </w:rPr>
        <w:t>решения учебных</w:t>
      </w:r>
      <w:r>
        <w:rPr>
          <w:spacing w:val="-8"/>
          <w:sz w:val="28"/>
        </w:rPr>
        <w:t xml:space="preserve"> </w:t>
      </w:r>
      <w:r>
        <w:rPr>
          <w:sz w:val="28"/>
        </w:rPr>
        <w:t>и</w:t>
      </w:r>
      <w:r>
        <w:rPr>
          <w:spacing w:val="-5"/>
          <w:sz w:val="28"/>
        </w:rPr>
        <w:t xml:space="preserve"> </w:t>
      </w:r>
      <w:r>
        <w:rPr>
          <w:sz w:val="28"/>
        </w:rPr>
        <w:t>(или) практико-ориентированных задач;</w:t>
      </w:r>
    </w:p>
    <w:p w:rsidR="004F75DF" w:rsidRDefault="0013698B">
      <w:pPr>
        <w:pStyle w:val="a4"/>
        <w:numPr>
          <w:ilvl w:val="0"/>
          <w:numId w:val="59"/>
        </w:numPr>
        <w:tabs>
          <w:tab w:val="left" w:pos="1377"/>
          <w:tab w:val="left" w:pos="1633"/>
        </w:tabs>
        <w:ind w:right="1129" w:hanging="361"/>
        <w:rPr>
          <w:sz w:val="28"/>
        </w:rPr>
      </w:pPr>
      <w:r>
        <w:rPr>
          <w:sz w:val="28"/>
        </w:rPr>
        <w:t>различать понятия «испарение», «испаряемость», «коэффициент увлажнения»; использовать их для решения учебных и (или) практико- ориентированных задач;</w:t>
      </w:r>
    </w:p>
    <w:p w:rsidR="004F75DF" w:rsidRDefault="0013698B">
      <w:pPr>
        <w:pStyle w:val="a4"/>
        <w:numPr>
          <w:ilvl w:val="0"/>
          <w:numId w:val="59"/>
        </w:numPr>
        <w:tabs>
          <w:tab w:val="left" w:pos="1378"/>
        </w:tabs>
        <w:spacing w:line="321" w:lineRule="exact"/>
        <w:ind w:left="1378" w:hanging="105"/>
        <w:rPr>
          <w:sz w:val="28"/>
        </w:rPr>
      </w:pPr>
      <w:r>
        <w:rPr>
          <w:sz w:val="28"/>
        </w:rPr>
        <w:t>описывать</w:t>
      </w:r>
      <w:r>
        <w:rPr>
          <w:spacing w:val="-10"/>
          <w:sz w:val="28"/>
        </w:rPr>
        <w:t xml:space="preserve"> </w:t>
      </w:r>
      <w:r>
        <w:rPr>
          <w:sz w:val="28"/>
        </w:rPr>
        <w:t>и</w:t>
      </w:r>
      <w:r>
        <w:rPr>
          <w:spacing w:val="-8"/>
          <w:sz w:val="28"/>
        </w:rPr>
        <w:t xml:space="preserve"> </w:t>
      </w:r>
      <w:r>
        <w:rPr>
          <w:sz w:val="28"/>
        </w:rPr>
        <w:t>прогнозировать</w:t>
      </w:r>
      <w:r>
        <w:rPr>
          <w:spacing w:val="-10"/>
          <w:sz w:val="28"/>
        </w:rPr>
        <w:t xml:space="preserve"> </w:t>
      </w:r>
      <w:r>
        <w:rPr>
          <w:sz w:val="28"/>
        </w:rPr>
        <w:t>погоду</w:t>
      </w:r>
      <w:r>
        <w:rPr>
          <w:spacing w:val="-11"/>
          <w:sz w:val="28"/>
        </w:rPr>
        <w:t xml:space="preserve"> </w:t>
      </w:r>
      <w:r>
        <w:rPr>
          <w:sz w:val="28"/>
        </w:rPr>
        <w:t>территории</w:t>
      </w:r>
      <w:r>
        <w:rPr>
          <w:spacing w:val="-8"/>
          <w:sz w:val="28"/>
        </w:rPr>
        <w:t xml:space="preserve"> </w:t>
      </w:r>
      <w:r>
        <w:rPr>
          <w:sz w:val="28"/>
        </w:rPr>
        <w:t>по</w:t>
      </w:r>
      <w:r>
        <w:rPr>
          <w:spacing w:val="-8"/>
          <w:sz w:val="28"/>
        </w:rPr>
        <w:t xml:space="preserve"> </w:t>
      </w:r>
      <w:r>
        <w:rPr>
          <w:sz w:val="28"/>
        </w:rPr>
        <w:t>карте</w:t>
      </w:r>
      <w:r>
        <w:rPr>
          <w:spacing w:val="-7"/>
          <w:sz w:val="28"/>
        </w:rPr>
        <w:t xml:space="preserve"> </w:t>
      </w:r>
      <w:r>
        <w:rPr>
          <w:spacing w:val="-2"/>
          <w:sz w:val="28"/>
        </w:rPr>
        <w:t>погоды;</w:t>
      </w:r>
    </w:p>
    <w:p w:rsidR="004F75DF" w:rsidRDefault="0013698B">
      <w:pPr>
        <w:pStyle w:val="a4"/>
        <w:numPr>
          <w:ilvl w:val="0"/>
          <w:numId w:val="59"/>
        </w:numPr>
        <w:tabs>
          <w:tab w:val="left" w:pos="1377"/>
          <w:tab w:val="left" w:pos="1633"/>
        </w:tabs>
        <w:ind w:right="1136" w:hanging="361"/>
        <w:rPr>
          <w:sz w:val="28"/>
        </w:rPr>
      </w:pPr>
      <w:r>
        <w:rPr>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F75DF" w:rsidRDefault="0013698B">
      <w:pPr>
        <w:pStyle w:val="a4"/>
        <w:numPr>
          <w:ilvl w:val="0"/>
          <w:numId w:val="59"/>
        </w:numPr>
        <w:tabs>
          <w:tab w:val="left" w:pos="1378"/>
        </w:tabs>
        <w:spacing w:line="321" w:lineRule="exact"/>
        <w:ind w:left="1378" w:hanging="105"/>
        <w:rPr>
          <w:sz w:val="28"/>
        </w:rPr>
      </w:pPr>
      <w:r>
        <w:rPr>
          <w:sz w:val="28"/>
        </w:rPr>
        <w:t>проводить</w:t>
      </w:r>
      <w:r>
        <w:rPr>
          <w:spacing w:val="-9"/>
          <w:sz w:val="28"/>
        </w:rPr>
        <w:t xml:space="preserve"> </w:t>
      </w:r>
      <w:r>
        <w:rPr>
          <w:sz w:val="28"/>
        </w:rPr>
        <w:t>классификацию</w:t>
      </w:r>
      <w:r>
        <w:rPr>
          <w:spacing w:val="-9"/>
          <w:sz w:val="28"/>
        </w:rPr>
        <w:t xml:space="preserve"> </w:t>
      </w:r>
      <w:r>
        <w:rPr>
          <w:sz w:val="28"/>
        </w:rPr>
        <w:t>типов</w:t>
      </w:r>
      <w:r>
        <w:rPr>
          <w:spacing w:val="-8"/>
          <w:sz w:val="28"/>
        </w:rPr>
        <w:t xml:space="preserve"> </w:t>
      </w:r>
      <w:r>
        <w:rPr>
          <w:sz w:val="28"/>
        </w:rPr>
        <w:t>климата</w:t>
      </w:r>
      <w:r>
        <w:rPr>
          <w:spacing w:val="-7"/>
          <w:sz w:val="28"/>
        </w:rPr>
        <w:t xml:space="preserve"> </w:t>
      </w:r>
      <w:r>
        <w:rPr>
          <w:sz w:val="28"/>
        </w:rPr>
        <w:t>и</w:t>
      </w:r>
      <w:r>
        <w:rPr>
          <w:spacing w:val="-7"/>
          <w:sz w:val="28"/>
        </w:rPr>
        <w:t xml:space="preserve"> </w:t>
      </w:r>
      <w:r>
        <w:rPr>
          <w:sz w:val="28"/>
        </w:rPr>
        <w:t>почв</w:t>
      </w:r>
      <w:r>
        <w:rPr>
          <w:spacing w:val="-8"/>
          <w:sz w:val="28"/>
        </w:rPr>
        <w:t xml:space="preserve"> </w:t>
      </w:r>
      <w:r>
        <w:rPr>
          <w:spacing w:val="-2"/>
          <w:sz w:val="28"/>
        </w:rPr>
        <w:t>России;</w:t>
      </w:r>
    </w:p>
    <w:p w:rsidR="004F75DF" w:rsidRDefault="0013698B">
      <w:pPr>
        <w:pStyle w:val="a4"/>
        <w:numPr>
          <w:ilvl w:val="0"/>
          <w:numId w:val="59"/>
        </w:numPr>
        <w:tabs>
          <w:tab w:val="left" w:pos="1377"/>
          <w:tab w:val="left" w:pos="1633"/>
        </w:tabs>
        <w:spacing w:line="242" w:lineRule="auto"/>
        <w:ind w:right="1133" w:hanging="361"/>
        <w:rPr>
          <w:sz w:val="28"/>
        </w:rPr>
      </w:pPr>
      <w:r>
        <w:rPr>
          <w:sz w:val="28"/>
        </w:rPr>
        <w:t xml:space="preserve">распознавать показатели, характеризующие состояние окружающей </w:t>
      </w:r>
      <w:r>
        <w:rPr>
          <w:spacing w:val="-2"/>
          <w:sz w:val="28"/>
        </w:rPr>
        <w:t>среды;</w:t>
      </w:r>
    </w:p>
    <w:p w:rsidR="004F75DF" w:rsidRDefault="0013698B">
      <w:pPr>
        <w:pStyle w:val="a4"/>
        <w:numPr>
          <w:ilvl w:val="0"/>
          <w:numId w:val="59"/>
        </w:numPr>
        <w:tabs>
          <w:tab w:val="left" w:pos="1377"/>
          <w:tab w:val="left" w:pos="1633"/>
        </w:tabs>
        <w:ind w:right="1136" w:hanging="361"/>
        <w:rPr>
          <w:sz w:val="28"/>
        </w:rPr>
      </w:pPr>
      <w:r>
        <w:rPr>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F75DF" w:rsidRDefault="0013698B">
      <w:pPr>
        <w:pStyle w:val="a4"/>
        <w:numPr>
          <w:ilvl w:val="0"/>
          <w:numId w:val="59"/>
        </w:numPr>
        <w:tabs>
          <w:tab w:val="left" w:pos="1377"/>
          <w:tab w:val="left" w:pos="1633"/>
        </w:tabs>
        <w:ind w:right="1145" w:hanging="361"/>
        <w:rPr>
          <w:sz w:val="28"/>
        </w:rPr>
      </w:pPr>
      <w:r>
        <w:rPr>
          <w:sz w:val="28"/>
        </w:rPr>
        <w:t>приводить примеры мер безопасности, в том числе для экономики семьи, в случае природных стихийных бедствий и техногенных катастроф;</w:t>
      </w:r>
    </w:p>
    <w:p w:rsidR="004F75DF" w:rsidRDefault="0013698B">
      <w:pPr>
        <w:pStyle w:val="a4"/>
        <w:numPr>
          <w:ilvl w:val="0"/>
          <w:numId w:val="59"/>
        </w:numPr>
        <w:tabs>
          <w:tab w:val="left" w:pos="1377"/>
          <w:tab w:val="left" w:pos="1633"/>
        </w:tabs>
        <w:ind w:right="1137" w:hanging="361"/>
        <w:rPr>
          <w:sz w:val="28"/>
        </w:rPr>
      </w:pPr>
      <w:r>
        <w:rPr>
          <w:sz w:val="28"/>
        </w:rPr>
        <w:t xml:space="preserve">приводить примеры рационального и нерационального </w:t>
      </w:r>
      <w:r>
        <w:rPr>
          <w:spacing w:val="-2"/>
          <w:sz w:val="28"/>
        </w:rPr>
        <w:t>природопользования;</w:t>
      </w:r>
    </w:p>
    <w:p w:rsidR="004F75DF" w:rsidRDefault="0013698B">
      <w:pPr>
        <w:pStyle w:val="a4"/>
        <w:numPr>
          <w:ilvl w:val="0"/>
          <w:numId w:val="59"/>
        </w:numPr>
        <w:tabs>
          <w:tab w:val="left" w:pos="1377"/>
          <w:tab w:val="left" w:pos="1633"/>
        </w:tabs>
        <w:ind w:right="1138" w:hanging="361"/>
        <w:rPr>
          <w:sz w:val="28"/>
        </w:rPr>
      </w:pPr>
      <w:r>
        <w:rPr>
          <w:sz w:val="28"/>
        </w:rPr>
        <w:t>приводить примеры особо охраняемых природных территорий России и своего края, животных и растений, занесённых в Красную книгу</w:t>
      </w:r>
      <w:r>
        <w:rPr>
          <w:spacing w:val="40"/>
          <w:sz w:val="28"/>
        </w:rPr>
        <w:t xml:space="preserve"> </w:t>
      </w:r>
      <w:r>
        <w:rPr>
          <w:spacing w:val="-2"/>
          <w:sz w:val="28"/>
        </w:rPr>
        <w:t>России;</w:t>
      </w:r>
    </w:p>
    <w:p w:rsidR="004F75DF" w:rsidRDefault="0013698B">
      <w:pPr>
        <w:pStyle w:val="a4"/>
        <w:numPr>
          <w:ilvl w:val="0"/>
          <w:numId w:val="59"/>
        </w:numPr>
        <w:tabs>
          <w:tab w:val="left" w:pos="1377"/>
          <w:tab w:val="left" w:pos="1633"/>
        </w:tabs>
        <w:ind w:right="1136" w:hanging="361"/>
        <w:rPr>
          <w:sz w:val="28"/>
        </w:rPr>
      </w:pPr>
      <w:r>
        <w:rPr>
          <w:sz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w:t>
      </w:r>
      <w:r>
        <w:rPr>
          <w:spacing w:val="-2"/>
          <w:sz w:val="28"/>
        </w:rPr>
        <w:t>России;</w:t>
      </w:r>
    </w:p>
    <w:p w:rsidR="004F75DF" w:rsidRDefault="0013698B">
      <w:pPr>
        <w:pStyle w:val="a4"/>
        <w:numPr>
          <w:ilvl w:val="0"/>
          <w:numId w:val="59"/>
        </w:numPr>
        <w:tabs>
          <w:tab w:val="left" w:pos="1377"/>
          <w:tab w:val="left" w:pos="1633"/>
        </w:tabs>
        <w:ind w:right="1141" w:hanging="361"/>
        <w:rPr>
          <w:sz w:val="28"/>
        </w:rPr>
      </w:pPr>
      <w:r>
        <w:rPr>
          <w:sz w:val="28"/>
        </w:rPr>
        <w:t>приводить примеры адаптации человека к разнообразным природным условиям на территории страны;</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39" w:hanging="361"/>
        <w:rPr>
          <w:sz w:val="28"/>
        </w:rPr>
      </w:pPr>
      <w:r>
        <w:rPr>
          <w:sz w:val="28"/>
        </w:rPr>
        <w:lastRenderedPageBreak/>
        <w:t>сравнивать показатели воспроизводства и качества населения России с мировыми показателями и показателями других стран;</w:t>
      </w:r>
    </w:p>
    <w:p w:rsidR="004F75DF" w:rsidRDefault="0013698B">
      <w:pPr>
        <w:pStyle w:val="a4"/>
        <w:numPr>
          <w:ilvl w:val="0"/>
          <w:numId w:val="59"/>
        </w:numPr>
        <w:tabs>
          <w:tab w:val="left" w:pos="1377"/>
          <w:tab w:val="left" w:pos="1633"/>
        </w:tabs>
        <w:ind w:right="1142" w:hanging="361"/>
        <w:rPr>
          <w:sz w:val="28"/>
        </w:rPr>
      </w:pPr>
      <w:r>
        <w:rPr>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F75DF" w:rsidRDefault="0013698B">
      <w:pPr>
        <w:pStyle w:val="a4"/>
        <w:numPr>
          <w:ilvl w:val="0"/>
          <w:numId w:val="59"/>
        </w:numPr>
        <w:tabs>
          <w:tab w:val="left" w:pos="1377"/>
          <w:tab w:val="left" w:pos="1633"/>
        </w:tabs>
        <w:ind w:right="1142" w:hanging="361"/>
        <w:rPr>
          <w:sz w:val="28"/>
        </w:rPr>
      </w:pPr>
      <w:r>
        <w:rPr>
          <w:sz w:val="28"/>
        </w:rPr>
        <w:t>проводить классификацию населённых пунктов и регионов России по заданным основаниям;</w:t>
      </w:r>
    </w:p>
    <w:p w:rsidR="004F75DF" w:rsidRDefault="0013698B">
      <w:pPr>
        <w:pStyle w:val="a4"/>
        <w:numPr>
          <w:ilvl w:val="0"/>
          <w:numId w:val="59"/>
        </w:numPr>
        <w:tabs>
          <w:tab w:val="left" w:pos="1377"/>
          <w:tab w:val="left" w:pos="1633"/>
        </w:tabs>
        <w:ind w:right="1129" w:hanging="361"/>
        <w:rPr>
          <w:sz w:val="28"/>
        </w:rPr>
      </w:pPr>
      <w:r>
        <w:rPr>
          <w:sz w:val="28"/>
        </w:rPr>
        <w:t>использовать знания о естественном и механическом движении</w:t>
      </w:r>
      <w:r>
        <w:rPr>
          <w:spacing w:val="40"/>
          <w:sz w:val="28"/>
        </w:rPr>
        <w:t xml:space="preserve"> </w:t>
      </w:r>
      <w:r>
        <w:rPr>
          <w:sz w:val="28"/>
        </w:rPr>
        <w:t>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4F75DF" w:rsidRDefault="0013698B">
      <w:pPr>
        <w:pStyle w:val="a4"/>
        <w:numPr>
          <w:ilvl w:val="0"/>
          <w:numId w:val="59"/>
        </w:numPr>
        <w:tabs>
          <w:tab w:val="left" w:pos="1377"/>
          <w:tab w:val="left" w:pos="1633"/>
        </w:tabs>
        <w:spacing w:before="1"/>
        <w:ind w:right="1137" w:hanging="361"/>
        <w:rPr>
          <w:sz w:val="28"/>
        </w:rPr>
      </w:pPr>
      <w:r>
        <w:rPr>
          <w:sz w:val="28"/>
        </w:rPr>
        <w:t>применять понятия «рождаемость», «смертность», «естественный</w:t>
      </w:r>
      <w:r>
        <w:rPr>
          <w:spacing w:val="40"/>
          <w:sz w:val="28"/>
        </w:rPr>
        <w:t xml:space="preserve"> </w:t>
      </w:r>
      <w:r>
        <w:rPr>
          <w:sz w:val="28"/>
        </w:rPr>
        <w:t>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w:t>
      </w:r>
      <w:r>
        <w:rPr>
          <w:spacing w:val="80"/>
          <w:w w:val="150"/>
          <w:sz w:val="28"/>
        </w:rPr>
        <w:t xml:space="preserve"> </w:t>
      </w:r>
      <w:r>
        <w:rPr>
          <w:sz w:val="28"/>
        </w:rPr>
        <w:t>продолжительность</w:t>
      </w:r>
      <w:r>
        <w:rPr>
          <w:spacing w:val="80"/>
          <w:w w:val="150"/>
          <w:sz w:val="28"/>
        </w:rPr>
        <w:t xml:space="preserve"> </w:t>
      </w:r>
      <w:r>
        <w:rPr>
          <w:sz w:val="28"/>
        </w:rPr>
        <w:t>жизни»,</w:t>
      </w:r>
      <w:r>
        <w:rPr>
          <w:spacing w:val="80"/>
          <w:w w:val="150"/>
          <w:sz w:val="28"/>
        </w:rPr>
        <w:t xml:space="preserve"> </w:t>
      </w:r>
      <w:r>
        <w:rPr>
          <w:sz w:val="28"/>
        </w:rPr>
        <w:t>«трудовые</w:t>
      </w:r>
      <w:r>
        <w:rPr>
          <w:spacing w:val="80"/>
          <w:w w:val="150"/>
          <w:sz w:val="28"/>
        </w:rPr>
        <w:t xml:space="preserve"> </w:t>
      </w:r>
      <w:r>
        <w:rPr>
          <w:sz w:val="28"/>
        </w:rPr>
        <w:t>ресурсы»,</w:t>
      </w:r>
    </w:p>
    <w:p w:rsidR="004F75DF" w:rsidRDefault="0013698B">
      <w:pPr>
        <w:pStyle w:val="a3"/>
        <w:ind w:left="1633" w:right="1129"/>
      </w:pPr>
      <w:r>
        <w:t>«трудоспособный возраст», «рабочая сила», «безработица», «рынок труда», «качество населения» для решения учебных и (или) практико- ориентированных задач;</w:t>
      </w:r>
    </w:p>
    <w:p w:rsidR="004F75DF" w:rsidRDefault="0013698B">
      <w:pPr>
        <w:pStyle w:val="a4"/>
        <w:numPr>
          <w:ilvl w:val="0"/>
          <w:numId w:val="59"/>
        </w:numPr>
        <w:tabs>
          <w:tab w:val="left" w:pos="1377"/>
          <w:tab w:val="left" w:pos="1633"/>
        </w:tabs>
        <w:spacing w:before="3"/>
        <w:ind w:right="1143" w:hanging="361"/>
        <w:rPr>
          <w:sz w:val="28"/>
        </w:rPr>
      </w:pPr>
      <w:r>
        <w:rPr>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F75DF" w:rsidRDefault="0013698B">
      <w:pPr>
        <w:pStyle w:val="1"/>
        <w:spacing w:before="272"/>
        <w:ind w:left="0" w:right="344"/>
        <w:jc w:val="center"/>
      </w:pPr>
      <w:r>
        <w:t>9</w:t>
      </w:r>
      <w:r>
        <w:rPr>
          <w:spacing w:val="-1"/>
        </w:rPr>
        <w:t xml:space="preserve"> </w:t>
      </w:r>
      <w:r>
        <w:rPr>
          <w:spacing w:val="-4"/>
        </w:rPr>
        <w:t>КЛАСС</w:t>
      </w:r>
    </w:p>
    <w:p w:rsidR="004F75DF" w:rsidRDefault="0013698B">
      <w:pPr>
        <w:pStyle w:val="a4"/>
        <w:numPr>
          <w:ilvl w:val="0"/>
          <w:numId w:val="59"/>
        </w:numPr>
        <w:tabs>
          <w:tab w:val="left" w:pos="1377"/>
          <w:tab w:val="left" w:pos="1633"/>
        </w:tabs>
        <w:spacing w:before="264"/>
        <w:ind w:right="1137" w:hanging="361"/>
        <w:rPr>
          <w:sz w:val="28"/>
        </w:rPr>
      </w:pPr>
      <w:r>
        <w:rPr>
          <w:sz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w:t>
      </w:r>
      <w:r>
        <w:rPr>
          <w:spacing w:val="-2"/>
          <w:sz w:val="28"/>
        </w:rPr>
        <w:t>России;</w:t>
      </w:r>
    </w:p>
    <w:p w:rsidR="004F75DF" w:rsidRDefault="0013698B">
      <w:pPr>
        <w:pStyle w:val="a4"/>
        <w:numPr>
          <w:ilvl w:val="0"/>
          <w:numId w:val="59"/>
        </w:numPr>
        <w:tabs>
          <w:tab w:val="left" w:pos="1377"/>
          <w:tab w:val="left" w:pos="1633"/>
        </w:tabs>
        <w:ind w:right="1128" w:hanging="361"/>
        <w:rPr>
          <w:sz w:val="28"/>
        </w:rPr>
      </w:pPr>
      <w:r>
        <w:rPr>
          <w:sz w:val="28"/>
        </w:rPr>
        <w:t>представлять в различных формах (в виде карты, таблицы, графика, географического описания) географическую информацию, необходимую</w:t>
      </w:r>
      <w:r>
        <w:rPr>
          <w:spacing w:val="-2"/>
          <w:sz w:val="28"/>
        </w:rPr>
        <w:t xml:space="preserve"> </w:t>
      </w:r>
      <w:r>
        <w:rPr>
          <w:sz w:val="28"/>
        </w:rPr>
        <w:t>для решения учебных</w:t>
      </w:r>
      <w:r>
        <w:rPr>
          <w:spacing w:val="-5"/>
          <w:sz w:val="28"/>
        </w:rPr>
        <w:t xml:space="preserve"> </w:t>
      </w:r>
      <w:r>
        <w:rPr>
          <w:sz w:val="28"/>
        </w:rPr>
        <w:t>и (или)</w:t>
      </w:r>
      <w:r>
        <w:rPr>
          <w:spacing w:val="-1"/>
          <w:sz w:val="28"/>
        </w:rPr>
        <w:t xml:space="preserve"> </w:t>
      </w:r>
      <w:r>
        <w:rPr>
          <w:sz w:val="28"/>
        </w:rPr>
        <w:t xml:space="preserve">практико-ориентированных </w:t>
      </w:r>
      <w:r>
        <w:rPr>
          <w:spacing w:val="-2"/>
          <w:sz w:val="28"/>
        </w:rPr>
        <w:t>задач;</w:t>
      </w:r>
    </w:p>
    <w:p w:rsidR="004F75DF" w:rsidRDefault="0013698B">
      <w:pPr>
        <w:pStyle w:val="a4"/>
        <w:numPr>
          <w:ilvl w:val="0"/>
          <w:numId w:val="59"/>
        </w:numPr>
        <w:tabs>
          <w:tab w:val="left" w:pos="1377"/>
          <w:tab w:val="left" w:pos="1633"/>
        </w:tabs>
        <w:spacing w:line="242" w:lineRule="auto"/>
        <w:ind w:right="1139" w:hanging="361"/>
        <w:rPr>
          <w:sz w:val="28"/>
        </w:rPr>
      </w:pPr>
      <w:r>
        <w:rPr>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F75DF" w:rsidRDefault="0013698B">
      <w:pPr>
        <w:pStyle w:val="a4"/>
        <w:numPr>
          <w:ilvl w:val="0"/>
          <w:numId w:val="59"/>
        </w:numPr>
        <w:tabs>
          <w:tab w:val="left" w:pos="1377"/>
          <w:tab w:val="left" w:pos="1633"/>
        </w:tabs>
        <w:ind w:right="1137" w:hanging="361"/>
        <w:rPr>
          <w:sz w:val="28"/>
        </w:rPr>
      </w:pPr>
      <w:r>
        <w:rPr>
          <w:sz w:val="28"/>
        </w:rPr>
        <w:t>выделять географическую информацию, которая является</w:t>
      </w:r>
      <w:r>
        <w:rPr>
          <w:spacing w:val="40"/>
          <w:sz w:val="28"/>
        </w:rPr>
        <w:t xml:space="preserve"> </w:t>
      </w:r>
      <w:r>
        <w:rPr>
          <w:sz w:val="28"/>
        </w:rPr>
        <w:t>противоречивой или может быть недостоверной; определять информацию, недостающую для решения той или иной задачи;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33" w:hanging="361"/>
        <w:rPr>
          <w:sz w:val="28"/>
        </w:rPr>
      </w:pPr>
      <w:r>
        <w:rPr>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w:t>
      </w:r>
      <w:proofErr w:type="gramStart"/>
      <w:r>
        <w:rPr>
          <w:sz w:val="28"/>
        </w:rPr>
        <w:t>»,</w:t>
      </w:r>
      <w:r>
        <w:rPr>
          <w:spacing w:val="80"/>
          <w:w w:val="150"/>
          <w:sz w:val="28"/>
        </w:rPr>
        <w:t xml:space="preserve">  </w:t>
      </w:r>
      <w:r>
        <w:rPr>
          <w:sz w:val="28"/>
        </w:rPr>
        <w:t>«</w:t>
      </w:r>
      <w:proofErr w:type="gramEnd"/>
      <w:r>
        <w:rPr>
          <w:sz w:val="28"/>
        </w:rPr>
        <w:t>межотраслевой</w:t>
      </w:r>
      <w:r>
        <w:rPr>
          <w:spacing w:val="80"/>
          <w:w w:val="150"/>
          <w:sz w:val="28"/>
        </w:rPr>
        <w:t xml:space="preserve">  </w:t>
      </w:r>
      <w:r>
        <w:rPr>
          <w:sz w:val="28"/>
        </w:rPr>
        <w:t>комплекс»,</w:t>
      </w:r>
      <w:r>
        <w:rPr>
          <w:spacing w:val="80"/>
          <w:w w:val="150"/>
          <w:sz w:val="28"/>
        </w:rPr>
        <w:t xml:space="preserve">  </w:t>
      </w:r>
      <w:r>
        <w:rPr>
          <w:sz w:val="28"/>
        </w:rPr>
        <w:t>«сектор</w:t>
      </w:r>
      <w:r>
        <w:rPr>
          <w:spacing w:val="80"/>
          <w:w w:val="150"/>
          <w:sz w:val="28"/>
        </w:rPr>
        <w:t xml:space="preserve">  </w:t>
      </w:r>
      <w:r>
        <w:rPr>
          <w:sz w:val="28"/>
        </w:rPr>
        <w:t>экономики»,</w:t>
      </w:r>
    </w:p>
    <w:p w:rsidR="004F75DF" w:rsidRDefault="0013698B">
      <w:pPr>
        <w:pStyle w:val="a3"/>
        <w:ind w:left="1633" w:right="1132"/>
      </w:pPr>
      <w:r>
        <w:t xml:space="preserve">«территория опережающего развития», «себестоимость и </w:t>
      </w:r>
      <w:proofErr w:type="gramStart"/>
      <w:r>
        <w:t>рентабельность</w:t>
      </w:r>
      <w:r>
        <w:rPr>
          <w:spacing w:val="65"/>
        </w:rPr>
        <w:t xml:space="preserve">  </w:t>
      </w:r>
      <w:r>
        <w:t>производства</w:t>
      </w:r>
      <w:proofErr w:type="gramEnd"/>
      <w:r>
        <w:t>»,</w:t>
      </w:r>
      <w:r>
        <w:rPr>
          <w:spacing w:val="70"/>
        </w:rPr>
        <w:t xml:space="preserve">  </w:t>
      </w:r>
      <w:r>
        <w:t>«природно-ресурсный</w:t>
      </w:r>
      <w:r>
        <w:rPr>
          <w:spacing w:val="67"/>
        </w:rPr>
        <w:t xml:space="preserve">  </w:t>
      </w:r>
      <w:r>
        <w:rPr>
          <w:spacing w:val="-2"/>
        </w:rPr>
        <w:t>потенциал»,</w:t>
      </w:r>
    </w:p>
    <w:p w:rsidR="004F75DF" w:rsidRDefault="0013698B">
      <w:pPr>
        <w:pStyle w:val="a3"/>
        <w:spacing w:line="321" w:lineRule="exact"/>
        <w:ind w:left="1633"/>
      </w:pPr>
      <w:r>
        <w:t>«инфраструктурный</w:t>
      </w:r>
      <w:r>
        <w:rPr>
          <w:spacing w:val="64"/>
          <w:w w:val="150"/>
        </w:rPr>
        <w:t xml:space="preserve">   </w:t>
      </w:r>
      <w:r>
        <w:t>комплекс</w:t>
      </w:r>
      <w:proofErr w:type="gramStart"/>
      <w:r>
        <w:t>»,</w:t>
      </w:r>
      <w:r>
        <w:rPr>
          <w:spacing w:val="64"/>
          <w:w w:val="150"/>
        </w:rPr>
        <w:t xml:space="preserve">   </w:t>
      </w:r>
      <w:proofErr w:type="gramEnd"/>
      <w:r>
        <w:t>«рекреационное</w:t>
      </w:r>
      <w:r>
        <w:rPr>
          <w:spacing w:val="65"/>
          <w:w w:val="150"/>
        </w:rPr>
        <w:t xml:space="preserve">   </w:t>
      </w:r>
      <w:r>
        <w:rPr>
          <w:spacing w:val="-2"/>
        </w:rPr>
        <w:t>хозяйство»,</w:t>
      </w:r>
    </w:p>
    <w:p w:rsidR="004F75DF" w:rsidRDefault="0013698B">
      <w:pPr>
        <w:pStyle w:val="a3"/>
        <w:ind w:left="1633" w:right="1135"/>
      </w:pPr>
      <w:r>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w:t>
      </w:r>
      <w:r>
        <w:rPr>
          <w:spacing w:val="40"/>
        </w:rPr>
        <w:t xml:space="preserve"> </w:t>
      </w:r>
      <w:r>
        <w:t>решения учебных и (или) практико-ориентированных задач;</w:t>
      </w:r>
    </w:p>
    <w:p w:rsidR="004F75DF" w:rsidRDefault="0013698B">
      <w:pPr>
        <w:pStyle w:val="a4"/>
        <w:numPr>
          <w:ilvl w:val="0"/>
          <w:numId w:val="59"/>
        </w:numPr>
        <w:tabs>
          <w:tab w:val="left" w:pos="1377"/>
          <w:tab w:val="left" w:pos="1633"/>
        </w:tabs>
        <w:spacing w:before="2"/>
        <w:ind w:right="1134" w:hanging="361"/>
        <w:rPr>
          <w:sz w:val="28"/>
        </w:rPr>
      </w:pPr>
      <w:r>
        <w:rPr>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F75DF" w:rsidRDefault="0013698B">
      <w:pPr>
        <w:pStyle w:val="a4"/>
        <w:numPr>
          <w:ilvl w:val="0"/>
          <w:numId w:val="59"/>
        </w:numPr>
        <w:tabs>
          <w:tab w:val="left" w:pos="1377"/>
          <w:tab w:val="left" w:pos="1633"/>
        </w:tabs>
        <w:ind w:right="1136" w:hanging="361"/>
        <w:rPr>
          <w:sz w:val="28"/>
        </w:rPr>
      </w:pPr>
      <w:r>
        <w:rPr>
          <w:sz w:val="28"/>
        </w:rPr>
        <w:t>различать территории опережающего развития (ТОР), Арктическую зону и зону Севера России;</w:t>
      </w:r>
    </w:p>
    <w:p w:rsidR="004F75DF" w:rsidRDefault="0013698B">
      <w:pPr>
        <w:pStyle w:val="a4"/>
        <w:numPr>
          <w:ilvl w:val="0"/>
          <w:numId w:val="59"/>
        </w:numPr>
        <w:tabs>
          <w:tab w:val="left" w:pos="1377"/>
          <w:tab w:val="left" w:pos="1633"/>
        </w:tabs>
        <w:ind w:right="1130" w:hanging="361"/>
        <w:rPr>
          <w:sz w:val="28"/>
        </w:rPr>
      </w:pPr>
      <w:r>
        <w:rPr>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F75DF" w:rsidRDefault="0013698B">
      <w:pPr>
        <w:pStyle w:val="a4"/>
        <w:numPr>
          <w:ilvl w:val="0"/>
          <w:numId w:val="59"/>
        </w:numPr>
        <w:tabs>
          <w:tab w:val="left" w:pos="1377"/>
          <w:tab w:val="left" w:pos="1633"/>
          <w:tab w:val="left" w:pos="3779"/>
          <w:tab w:val="left" w:pos="6025"/>
          <w:tab w:val="left" w:pos="8792"/>
        </w:tabs>
        <w:spacing w:before="2"/>
        <w:ind w:right="1131" w:hanging="361"/>
        <w:rPr>
          <w:sz w:val="28"/>
        </w:rPr>
      </w:pPr>
      <w:r>
        <w:rPr>
          <w:sz w:val="28"/>
        </w:rPr>
        <w:t xml:space="preserve">находить, извлекать, интегрировать и интерпретировать информацию из </w:t>
      </w:r>
      <w:r>
        <w:rPr>
          <w:spacing w:val="-2"/>
          <w:sz w:val="28"/>
        </w:rPr>
        <w:t>различных</w:t>
      </w:r>
      <w:r>
        <w:rPr>
          <w:sz w:val="28"/>
        </w:rPr>
        <w:tab/>
      </w:r>
      <w:r>
        <w:rPr>
          <w:spacing w:val="-2"/>
          <w:sz w:val="28"/>
        </w:rPr>
        <w:t>источников</w:t>
      </w:r>
      <w:r>
        <w:rPr>
          <w:sz w:val="28"/>
        </w:rPr>
        <w:tab/>
      </w:r>
      <w:r>
        <w:rPr>
          <w:spacing w:val="-2"/>
          <w:sz w:val="28"/>
        </w:rPr>
        <w:t>географической</w:t>
      </w:r>
      <w:r>
        <w:rPr>
          <w:sz w:val="28"/>
        </w:rPr>
        <w:tab/>
      </w:r>
      <w:r>
        <w:rPr>
          <w:spacing w:val="-2"/>
          <w:sz w:val="28"/>
        </w:rPr>
        <w:t xml:space="preserve">информации </w:t>
      </w:r>
      <w:r>
        <w:rPr>
          <w:sz w:val="28"/>
        </w:rPr>
        <w:t>(картографические, статистические, текстовые, видео- и фотоизображения, компьютерные базы данных) для решения</w:t>
      </w:r>
      <w:r>
        <w:rPr>
          <w:spacing w:val="40"/>
          <w:sz w:val="28"/>
        </w:rPr>
        <w:t xml:space="preserve"> </w:t>
      </w:r>
      <w:r>
        <w:rPr>
          <w:sz w:val="28"/>
        </w:rP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F75DF" w:rsidRDefault="0013698B">
      <w:pPr>
        <w:pStyle w:val="a4"/>
        <w:numPr>
          <w:ilvl w:val="0"/>
          <w:numId w:val="59"/>
        </w:numPr>
        <w:tabs>
          <w:tab w:val="left" w:pos="1377"/>
          <w:tab w:val="left" w:pos="1633"/>
        </w:tabs>
        <w:ind w:right="1136" w:hanging="361"/>
        <w:rPr>
          <w:sz w:val="28"/>
        </w:rPr>
      </w:pPr>
      <w:r>
        <w:rPr>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F75DF" w:rsidRDefault="0013698B">
      <w:pPr>
        <w:pStyle w:val="a4"/>
        <w:numPr>
          <w:ilvl w:val="0"/>
          <w:numId w:val="59"/>
        </w:numPr>
        <w:tabs>
          <w:tab w:val="left" w:pos="1377"/>
          <w:tab w:val="left" w:pos="1633"/>
        </w:tabs>
        <w:spacing w:line="242" w:lineRule="auto"/>
        <w:ind w:right="1140" w:hanging="361"/>
        <w:rPr>
          <w:sz w:val="28"/>
        </w:rPr>
      </w:pPr>
      <w:r>
        <w:rPr>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F75DF" w:rsidRDefault="0013698B">
      <w:pPr>
        <w:pStyle w:val="a4"/>
        <w:numPr>
          <w:ilvl w:val="0"/>
          <w:numId w:val="59"/>
        </w:numPr>
        <w:tabs>
          <w:tab w:val="left" w:pos="1377"/>
          <w:tab w:val="left" w:pos="1633"/>
        </w:tabs>
        <w:ind w:right="1135" w:hanging="361"/>
        <w:rPr>
          <w:sz w:val="28"/>
        </w:rPr>
      </w:pPr>
      <w:r>
        <w:rPr>
          <w:sz w:val="28"/>
        </w:rPr>
        <w:t xml:space="preserve">различать природно-ресурсный, человеческий и производственный </w:t>
      </w:r>
      <w:r>
        <w:rPr>
          <w:spacing w:val="-2"/>
          <w:sz w:val="28"/>
        </w:rPr>
        <w:t>капитал;</w:t>
      </w:r>
    </w:p>
    <w:p w:rsidR="004F75DF" w:rsidRDefault="0013698B">
      <w:pPr>
        <w:pStyle w:val="a4"/>
        <w:numPr>
          <w:ilvl w:val="0"/>
          <w:numId w:val="59"/>
        </w:numPr>
        <w:tabs>
          <w:tab w:val="left" w:pos="1377"/>
          <w:tab w:val="left" w:pos="1633"/>
        </w:tabs>
        <w:ind w:right="1135" w:hanging="361"/>
        <w:rPr>
          <w:sz w:val="28"/>
        </w:rPr>
      </w:pPr>
      <w:r>
        <w:rPr>
          <w:sz w:val="28"/>
        </w:rPr>
        <w:t>различать виды транспорта и основные показатели их работы: грузооборот и пассажирооборот;</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59"/>
        </w:numPr>
        <w:tabs>
          <w:tab w:val="left" w:pos="1377"/>
          <w:tab w:val="left" w:pos="1633"/>
        </w:tabs>
        <w:spacing w:before="277"/>
        <w:ind w:right="1139" w:hanging="361"/>
        <w:rPr>
          <w:sz w:val="28"/>
        </w:rPr>
      </w:pPr>
      <w:r>
        <w:rPr>
          <w:sz w:val="28"/>
        </w:rPr>
        <w:lastRenderedPageBreak/>
        <w:t>показывать на карте крупнейшие центры и районы размещения отраслей промышленности, транспортные магистрали и центры, районы</w:t>
      </w:r>
      <w:r>
        <w:rPr>
          <w:spacing w:val="40"/>
          <w:sz w:val="28"/>
        </w:rPr>
        <w:t xml:space="preserve"> </w:t>
      </w:r>
      <w:r>
        <w:rPr>
          <w:sz w:val="28"/>
        </w:rPr>
        <w:t>развития отраслей сельского хозяйства;</w:t>
      </w:r>
    </w:p>
    <w:p w:rsidR="004F75DF" w:rsidRDefault="0013698B">
      <w:pPr>
        <w:pStyle w:val="a4"/>
        <w:numPr>
          <w:ilvl w:val="0"/>
          <w:numId w:val="59"/>
        </w:numPr>
        <w:tabs>
          <w:tab w:val="left" w:pos="1377"/>
          <w:tab w:val="left" w:pos="1633"/>
        </w:tabs>
        <w:ind w:right="1129" w:hanging="361"/>
        <w:rPr>
          <w:sz w:val="28"/>
        </w:rPr>
      </w:pPr>
      <w:r>
        <w:rPr>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w:t>
      </w:r>
      <w:r>
        <w:rPr>
          <w:spacing w:val="-1"/>
          <w:sz w:val="28"/>
        </w:rPr>
        <w:t xml:space="preserve"> </w:t>
      </w:r>
      <w:r>
        <w:rPr>
          <w:sz w:val="28"/>
        </w:rPr>
        <w:t>территорий</w:t>
      </w:r>
      <w:r>
        <w:rPr>
          <w:spacing w:val="-1"/>
          <w:sz w:val="28"/>
        </w:rPr>
        <w:t xml:space="preserve"> </w:t>
      </w:r>
      <w:r>
        <w:rPr>
          <w:sz w:val="28"/>
        </w:rPr>
        <w:t>для размещения</w:t>
      </w:r>
      <w:r>
        <w:rPr>
          <w:spacing w:val="-5"/>
          <w:sz w:val="28"/>
        </w:rPr>
        <w:t xml:space="preserve"> </w:t>
      </w:r>
      <w:r>
        <w:rPr>
          <w:sz w:val="28"/>
        </w:rPr>
        <w:t>предприятий и различных производств;</w:t>
      </w:r>
    </w:p>
    <w:p w:rsidR="004F75DF" w:rsidRDefault="0013698B">
      <w:pPr>
        <w:pStyle w:val="a4"/>
        <w:numPr>
          <w:ilvl w:val="0"/>
          <w:numId w:val="59"/>
        </w:numPr>
        <w:tabs>
          <w:tab w:val="left" w:pos="1377"/>
          <w:tab w:val="left" w:pos="1633"/>
        </w:tabs>
        <w:spacing w:before="2"/>
        <w:ind w:right="1129" w:hanging="361"/>
        <w:rPr>
          <w:sz w:val="28"/>
        </w:rPr>
      </w:pPr>
      <w:r>
        <w:rPr>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F75DF" w:rsidRDefault="0013698B">
      <w:pPr>
        <w:pStyle w:val="a4"/>
        <w:numPr>
          <w:ilvl w:val="0"/>
          <w:numId w:val="59"/>
        </w:numPr>
        <w:tabs>
          <w:tab w:val="left" w:pos="1377"/>
          <w:tab w:val="left" w:pos="1633"/>
        </w:tabs>
        <w:ind w:right="1134" w:hanging="361"/>
        <w:rPr>
          <w:sz w:val="28"/>
        </w:rPr>
      </w:pPr>
      <w:r>
        <w:rPr>
          <w:sz w:val="28"/>
        </w:rPr>
        <w:t>критически оценивать финансовые условия жизнедеятельности человека</w:t>
      </w:r>
      <w:r>
        <w:rPr>
          <w:spacing w:val="40"/>
          <w:sz w:val="28"/>
        </w:rPr>
        <w:t xml:space="preserve"> </w:t>
      </w:r>
      <w:r>
        <w:rPr>
          <w:sz w:val="28"/>
        </w:rPr>
        <w:t xml:space="preserve">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w:t>
      </w:r>
      <w:r>
        <w:rPr>
          <w:spacing w:val="-2"/>
          <w:sz w:val="28"/>
        </w:rPr>
        <w:t>экономики;</w:t>
      </w:r>
    </w:p>
    <w:p w:rsidR="004F75DF" w:rsidRDefault="0013698B">
      <w:pPr>
        <w:pStyle w:val="a4"/>
        <w:numPr>
          <w:ilvl w:val="0"/>
          <w:numId w:val="59"/>
        </w:numPr>
        <w:tabs>
          <w:tab w:val="left" w:pos="1377"/>
          <w:tab w:val="left" w:pos="1633"/>
        </w:tabs>
        <w:spacing w:line="242" w:lineRule="auto"/>
        <w:ind w:right="1132" w:hanging="361"/>
        <w:rPr>
          <w:sz w:val="28"/>
        </w:rPr>
      </w:pPr>
      <w:r>
        <w:rPr>
          <w:sz w:val="28"/>
        </w:rPr>
        <w:t xml:space="preserve">оценивать влияние географического положения отдельных регионов России на особенности природы, жизнь и хозяйственную деятельность </w:t>
      </w:r>
      <w:r>
        <w:rPr>
          <w:spacing w:val="-2"/>
          <w:sz w:val="28"/>
        </w:rPr>
        <w:t>населения;</w:t>
      </w:r>
    </w:p>
    <w:p w:rsidR="004F75DF" w:rsidRDefault="0013698B">
      <w:pPr>
        <w:pStyle w:val="a4"/>
        <w:numPr>
          <w:ilvl w:val="0"/>
          <w:numId w:val="59"/>
        </w:numPr>
        <w:tabs>
          <w:tab w:val="left" w:pos="1377"/>
          <w:tab w:val="left" w:pos="1633"/>
        </w:tabs>
        <w:ind w:right="1143" w:hanging="361"/>
        <w:rPr>
          <w:sz w:val="28"/>
        </w:rPr>
      </w:pPr>
      <w:r>
        <w:rPr>
          <w:sz w:val="28"/>
        </w:rPr>
        <w:t>объяснять географические различия населения и хозяйства территорий крупных регионов страны;</w:t>
      </w:r>
    </w:p>
    <w:p w:rsidR="004F75DF" w:rsidRDefault="0013698B">
      <w:pPr>
        <w:pStyle w:val="a4"/>
        <w:numPr>
          <w:ilvl w:val="0"/>
          <w:numId w:val="59"/>
        </w:numPr>
        <w:tabs>
          <w:tab w:val="left" w:pos="1377"/>
          <w:tab w:val="left" w:pos="1633"/>
        </w:tabs>
        <w:ind w:right="1139" w:hanging="361"/>
        <w:rPr>
          <w:sz w:val="28"/>
        </w:rPr>
      </w:pPr>
      <w:r>
        <w:rPr>
          <w:sz w:val="28"/>
        </w:rPr>
        <w:t xml:space="preserve">сравнивать географическое положение, географические особенности природно-ресурсного потенциала, населения и хозяйства регионов </w:t>
      </w:r>
      <w:r>
        <w:rPr>
          <w:spacing w:val="-2"/>
          <w:sz w:val="28"/>
        </w:rPr>
        <w:t>России;</w:t>
      </w:r>
    </w:p>
    <w:p w:rsidR="004F75DF" w:rsidRDefault="0013698B">
      <w:pPr>
        <w:pStyle w:val="a4"/>
        <w:numPr>
          <w:ilvl w:val="0"/>
          <w:numId w:val="59"/>
        </w:numPr>
        <w:tabs>
          <w:tab w:val="left" w:pos="1377"/>
          <w:tab w:val="left" w:pos="1633"/>
        </w:tabs>
        <w:ind w:right="1133" w:hanging="361"/>
        <w:rPr>
          <w:sz w:val="28"/>
        </w:rPr>
      </w:pPr>
      <w:r>
        <w:rPr>
          <w:sz w:val="28"/>
        </w:rPr>
        <w:t>формулировать оценочные суждения о воздействии человеческой деятельности на окружающую среду своей местности, региона, страны</w:t>
      </w:r>
      <w:r>
        <w:rPr>
          <w:spacing w:val="40"/>
          <w:sz w:val="28"/>
        </w:rPr>
        <w:t xml:space="preserve"> </w:t>
      </w:r>
      <w:r>
        <w:rPr>
          <w:sz w:val="28"/>
        </w:rPr>
        <w:t>в целом, о динамике, уровне и структуре социально-экономического развития России, месте и роли России в мире;</w:t>
      </w:r>
    </w:p>
    <w:p w:rsidR="004F75DF" w:rsidRDefault="0013698B">
      <w:pPr>
        <w:pStyle w:val="a4"/>
        <w:numPr>
          <w:ilvl w:val="0"/>
          <w:numId w:val="59"/>
        </w:numPr>
        <w:tabs>
          <w:tab w:val="left" w:pos="1377"/>
          <w:tab w:val="left" w:pos="1633"/>
        </w:tabs>
        <w:ind w:right="1141" w:hanging="361"/>
        <w:rPr>
          <w:sz w:val="28"/>
        </w:rPr>
      </w:pPr>
      <w:r>
        <w:rPr>
          <w:sz w:val="28"/>
        </w:rPr>
        <w:t>приводить примеры объектов Всемирного наследия ЮНЕСКО и описывать их местоположение на географической карте;</w:t>
      </w:r>
    </w:p>
    <w:p w:rsidR="004F75DF" w:rsidRDefault="0013698B">
      <w:pPr>
        <w:pStyle w:val="a4"/>
        <w:numPr>
          <w:ilvl w:val="0"/>
          <w:numId w:val="59"/>
        </w:numPr>
        <w:tabs>
          <w:tab w:val="left" w:pos="1378"/>
        </w:tabs>
        <w:ind w:left="1378" w:hanging="105"/>
        <w:rPr>
          <w:sz w:val="28"/>
        </w:rPr>
      </w:pPr>
      <w:r>
        <w:rPr>
          <w:sz w:val="28"/>
        </w:rPr>
        <w:t>характеризовать</w:t>
      </w:r>
      <w:r>
        <w:rPr>
          <w:spacing w:val="-10"/>
          <w:sz w:val="28"/>
        </w:rPr>
        <w:t xml:space="preserve"> </w:t>
      </w:r>
      <w:r>
        <w:rPr>
          <w:sz w:val="28"/>
        </w:rPr>
        <w:t>место</w:t>
      </w:r>
      <w:r>
        <w:rPr>
          <w:spacing w:val="-7"/>
          <w:sz w:val="28"/>
        </w:rPr>
        <w:t xml:space="preserve"> </w:t>
      </w:r>
      <w:r>
        <w:rPr>
          <w:sz w:val="28"/>
        </w:rPr>
        <w:t>и</w:t>
      </w:r>
      <w:r>
        <w:rPr>
          <w:spacing w:val="-8"/>
          <w:sz w:val="28"/>
        </w:rPr>
        <w:t xml:space="preserve"> </w:t>
      </w:r>
      <w:r>
        <w:rPr>
          <w:sz w:val="28"/>
        </w:rPr>
        <w:t>роль</w:t>
      </w:r>
      <w:r>
        <w:rPr>
          <w:spacing w:val="-9"/>
          <w:sz w:val="28"/>
        </w:rPr>
        <w:t xml:space="preserve"> </w:t>
      </w:r>
      <w:r>
        <w:rPr>
          <w:sz w:val="28"/>
        </w:rPr>
        <w:t>России</w:t>
      </w:r>
      <w:r>
        <w:rPr>
          <w:spacing w:val="-8"/>
          <w:sz w:val="28"/>
        </w:rPr>
        <w:t xml:space="preserve"> </w:t>
      </w:r>
      <w:r>
        <w:rPr>
          <w:sz w:val="28"/>
        </w:rPr>
        <w:t>в</w:t>
      </w:r>
      <w:r>
        <w:rPr>
          <w:spacing w:val="-8"/>
          <w:sz w:val="28"/>
        </w:rPr>
        <w:t xml:space="preserve"> </w:t>
      </w:r>
      <w:r>
        <w:rPr>
          <w:sz w:val="28"/>
        </w:rPr>
        <w:t>мировом</w:t>
      </w:r>
      <w:r>
        <w:rPr>
          <w:spacing w:val="-2"/>
          <w:sz w:val="28"/>
        </w:rPr>
        <w:t xml:space="preserve"> хозяйстве.</w:t>
      </w:r>
    </w:p>
    <w:p w:rsidR="004F75DF" w:rsidRDefault="004F75DF">
      <w:pPr>
        <w:pStyle w:val="a3"/>
        <w:spacing w:before="194"/>
        <w:ind w:left="0"/>
        <w:jc w:val="left"/>
      </w:pPr>
    </w:p>
    <w:p w:rsidR="004F75DF" w:rsidRDefault="0013698B">
      <w:pPr>
        <w:spacing w:after="7"/>
        <w:ind w:left="4937" w:right="3390" w:hanging="1878"/>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4154"/>
        <w:gridCol w:w="989"/>
        <w:gridCol w:w="1844"/>
        <w:gridCol w:w="2022"/>
        <w:gridCol w:w="231"/>
      </w:tblGrid>
      <w:tr w:rsidR="004F75DF">
        <w:trPr>
          <w:trHeight w:val="316"/>
        </w:trPr>
        <w:tc>
          <w:tcPr>
            <w:tcW w:w="629" w:type="dxa"/>
            <w:vMerge w:val="restart"/>
          </w:tcPr>
          <w:p w:rsidR="004F75DF" w:rsidRDefault="0013698B">
            <w:pPr>
              <w:pStyle w:val="TableParagraph"/>
              <w:spacing w:before="73"/>
              <w:ind w:left="237" w:right="143"/>
              <w:jc w:val="both"/>
              <w:rPr>
                <w:b/>
                <w:sz w:val="24"/>
              </w:rPr>
            </w:pPr>
            <w:r>
              <w:rPr>
                <w:b/>
                <w:spacing w:val="-10"/>
                <w:sz w:val="24"/>
              </w:rPr>
              <w:t xml:space="preserve">№ </w:t>
            </w:r>
            <w:r>
              <w:rPr>
                <w:b/>
                <w:spacing w:val="-6"/>
                <w:sz w:val="24"/>
              </w:rPr>
              <w:t xml:space="preserve">п/ </w:t>
            </w:r>
            <w:r>
              <w:rPr>
                <w:b/>
                <w:spacing w:val="-10"/>
                <w:sz w:val="24"/>
              </w:rPr>
              <w:t>п</w:t>
            </w:r>
          </w:p>
        </w:tc>
        <w:tc>
          <w:tcPr>
            <w:tcW w:w="4154" w:type="dxa"/>
            <w:vMerge w:val="restart"/>
          </w:tcPr>
          <w:p w:rsidR="004F75DF" w:rsidRDefault="0013698B">
            <w:pPr>
              <w:pStyle w:val="TableParagraph"/>
              <w:spacing w:before="64" w:line="242" w:lineRule="auto"/>
              <w:ind w:left="237" w:right="1140"/>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855" w:type="dxa"/>
            <w:gridSpan w:val="3"/>
          </w:tcPr>
          <w:p w:rsidR="004F75DF" w:rsidRDefault="0013698B">
            <w:pPr>
              <w:pStyle w:val="TableParagraph"/>
              <w:spacing w:before="40" w:line="257" w:lineRule="exact"/>
              <w:ind w:left="102"/>
              <w:rPr>
                <w:b/>
                <w:sz w:val="24"/>
              </w:rPr>
            </w:pPr>
            <w:r>
              <w:rPr>
                <w:b/>
                <w:sz w:val="24"/>
              </w:rPr>
              <w:t>Количество</w:t>
            </w:r>
            <w:r>
              <w:rPr>
                <w:b/>
                <w:spacing w:val="-4"/>
                <w:sz w:val="24"/>
              </w:rPr>
              <w:t xml:space="preserve"> часов</w:t>
            </w:r>
          </w:p>
        </w:tc>
        <w:tc>
          <w:tcPr>
            <w:tcW w:w="231" w:type="dxa"/>
            <w:vMerge w:val="restart"/>
          </w:tcPr>
          <w:p w:rsidR="004F75DF" w:rsidRDefault="004F75DF">
            <w:pPr>
              <w:pStyle w:val="TableParagraph"/>
              <w:rPr>
                <w:sz w:val="26"/>
              </w:rPr>
            </w:pPr>
          </w:p>
        </w:tc>
      </w:tr>
      <w:tr w:rsidR="004F75DF">
        <w:trPr>
          <w:trHeight w:val="609"/>
        </w:trPr>
        <w:tc>
          <w:tcPr>
            <w:tcW w:w="629" w:type="dxa"/>
            <w:vMerge/>
            <w:tcBorders>
              <w:top w:val="nil"/>
            </w:tcBorders>
          </w:tcPr>
          <w:p w:rsidR="004F75DF" w:rsidRDefault="004F75DF">
            <w:pPr>
              <w:rPr>
                <w:sz w:val="2"/>
                <w:szCs w:val="2"/>
              </w:rPr>
            </w:pPr>
          </w:p>
        </w:tc>
        <w:tc>
          <w:tcPr>
            <w:tcW w:w="4154" w:type="dxa"/>
            <w:vMerge/>
            <w:tcBorders>
              <w:top w:val="nil"/>
            </w:tcBorders>
          </w:tcPr>
          <w:p w:rsidR="004F75DF" w:rsidRDefault="004F75DF">
            <w:pPr>
              <w:rPr>
                <w:sz w:val="2"/>
                <w:szCs w:val="2"/>
              </w:rPr>
            </w:pPr>
          </w:p>
        </w:tc>
        <w:tc>
          <w:tcPr>
            <w:tcW w:w="989" w:type="dxa"/>
          </w:tcPr>
          <w:p w:rsidR="004F75DF" w:rsidRDefault="0013698B">
            <w:pPr>
              <w:pStyle w:val="TableParagraph"/>
              <w:spacing w:before="45"/>
              <w:ind w:left="237"/>
              <w:rPr>
                <w:b/>
                <w:sz w:val="24"/>
              </w:rPr>
            </w:pPr>
            <w:r>
              <w:rPr>
                <w:b/>
                <w:spacing w:val="-2"/>
                <w:sz w:val="24"/>
              </w:rPr>
              <w:t>Всего</w:t>
            </w:r>
          </w:p>
        </w:tc>
        <w:tc>
          <w:tcPr>
            <w:tcW w:w="1844" w:type="dxa"/>
          </w:tcPr>
          <w:p w:rsidR="004F75DF" w:rsidRDefault="0013698B">
            <w:pPr>
              <w:pStyle w:val="TableParagraph"/>
              <w:spacing w:before="42" w:line="274" w:lineRule="exact"/>
              <w:ind w:left="237"/>
              <w:rPr>
                <w:b/>
                <w:sz w:val="24"/>
              </w:rPr>
            </w:pPr>
            <w:r>
              <w:rPr>
                <w:b/>
                <w:spacing w:val="-2"/>
                <w:sz w:val="24"/>
              </w:rPr>
              <w:t>Контрольные работы</w:t>
            </w:r>
          </w:p>
        </w:tc>
        <w:tc>
          <w:tcPr>
            <w:tcW w:w="2022" w:type="dxa"/>
          </w:tcPr>
          <w:p w:rsidR="004F75DF" w:rsidRDefault="0013698B">
            <w:pPr>
              <w:pStyle w:val="TableParagraph"/>
              <w:spacing w:before="42" w:line="274" w:lineRule="exact"/>
              <w:ind w:left="237"/>
              <w:rPr>
                <w:b/>
                <w:sz w:val="24"/>
              </w:rPr>
            </w:pPr>
            <w:r>
              <w:rPr>
                <w:b/>
                <w:spacing w:val="-2"/>
                <w:sz w:val="24"/>
              </w:rPr>
              <w:t>Практические работы</w:t>
            </w:r>
          </w:p>
        </w:tc>
        <w:tc>
          <w:tcPr>
            <w:tcW w:w="231" w:type="dxa"/>
            <w:vMerge/>
            <w:tcBorders>
              <w:top w:val="nil"/>
            </w:tcBorders>
          </w:tcPr>
          <w:p w:rsidR="004F75DF" w:rsidRDefault="004F75DF">
            <w:pPr>
              <w:rPr>
                <w:sz w:val="2"/>
                <w:szCs w:val="2"/>
              </w:rPr>
            </w:pPr>
          </w:p>
        </w:tc>
      </w:tr>
    </w:tbl>
    <w:p w:rsidR="004F75DF" w:rsidRDefault="004F75DF">
      <w:pPr>
        <w:rPr>
          <w:sz w:val="2"/>
          <w:szCs w:val="2"/>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4154"/>
        <w:gridCol w:w="989"/>
        <w:gridCol w:w="1844"/>
        <w:gridCol w:w="2022"/>
        <w:gridCol w:w="231"/>
      </w:tblGrid>
      <w:tr w:rsidR="004F75DF">
        <w:trPr>
          <w:trHeight w:val="335"/>
        </w:trPr>
        <w:tc>
          <w:tcPr>
            <w:tcW w:w="629" w:type="dxa"/>
            <w:tcBorders>
              <w:top w:val="nil"/>
            </w:tcBorders>
          </w:tcPr>
          <w:p w:rsidR="004F75DF" w:rsidRDefault="004F75DF">
            <w:pPr>
              <w:pStyle w:val="TableParagraph"/>
              <w:rPr>
                <w:sz w:val="24"/>
              </w:rPr>
            </w:pPr>
          </w:p>
        </w:tc>
        <w:tc>
          <w:tcPr>
            <w:tcW w:w="4154" w:type="dxa"/>
            <w:tcBorders>
              <w:top w:val="nil"/>
            </w:tcBorders>
          </w:tcPr>
          <w:p w:rsidR="004F75DF" w:rsidRDefault="004F75DF">
            <w:pPr>
              <w:pStyle w:val="TableParagraph"/>
              <w:rPr>
                <w:sz w:val="24"/>
              </w:rPr>
            </w:pPr>
          </w:p>
        </w:tc>
        <w:tc>
          <w:tcPr>
            <w:tcW w:w="989"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2022" w:type="dxa"/>
          </w:tcPr>
          <w:p w:rsidR="004F75DF" w:rsidRDefault="004F75DF">
            <w:pPr>
              <w:pStyle w:val="TableParagraph"/>
              <w:rPr>
                <w:sz w:val="24"/>
              </w:rPr>
            </w:pPr>
          </w:p>
        </w:tc>
        <w:tc>
          <w:tcPr>
            <w:tcW w:w="231" w:type="dxa"/>
            <w:tcBorders>
              <w:top w:val="nil"/>
            </w:tcBorders>
          </w:tcPr>
          <w:p w:rsidR="004F75DF" w:rsidRDefault="004F75DF">
            <w:pPr>
              <w:pStyle w:val="TableParagraph"/>
              <w:rPr>
                <w:sz w:val="24"/>
              </w:rPr>
            </w:pPr>
          </w:p>
        </w:tc>
      </w:tr>
      <w:tr w:rsidR="004F75DF">
        <w:trPr>
          <w:trHeight w:val="321"/>
        </w:trPr>
        <w:tc>
          <w:tcPr>
            <w:tcW w:w="9869" w:type="dxa"/>
            <w:gridSpan w:val="6"/>
          </w:tcPr>
          <w:p w:rsidR="004F75DF" w:rsidRDefault="0013698B">
            <w:pPr>
              <w:pStyle w:val="TableParagraph"/>
              <w:spacing w:before="44" w:line="257" w:lineRule="exact"/>
              <w:ind w:left="237"/>
              <w:rPr>
                <w:b/>
                <w:sz w:val="24"/>
              </w:rPr>
            </w:pPr>
            <w:r>
              <w:rPr>
                <w:b/>
                <w:sz w:val="24"/>
              </w:rPr>
              <w:t>Раздел</w:t>
            </w:r>
            <w:r>
              <w:rPr>
                <w:b/>
                <w:spacing w:val="-5"/>
                <w:sz w:val="24"/>
              </w:rPr>
              <w:t xml:space="preserve"> </w:t>
            </w:r>
            <w:proofErr w:type="gramStart"/>
            <w:r>
              <w:rPr>
                <w:b/>
                <w:spacing w:val="-2"/>
                <w:sz w:val="24"/>
              </w:rPr>
              <w:t>1.ГеографическоеизучениеЗемли</w:t>
            </w:r>
            <w:proofErr w:type="gramEnd"/>
          </w:p>
        </w:tc>
      </w:tr>
      <w:tr w:rsidR="004F75DF">
        <w:trPr>
          <w:trHeight w:val="600"/>
        </w:trPr>
        <w:tc>
          <w:tcPr>
            <w:tcW w:w="629" w:type="dxa"/>
          </w:tcPr>
          <w:p w:rsidR="004F75DF" w:rsidRDefault="0013698B">
            <w:pPr>
              <w:pStyle w:val="TableParagraph"/>
              <w:spacing w:before="174"/>
              <w:ind w:left="103"/>
              <w:rPr>
                <w:sz w:val="24"/>
              </w:rPr>
            </w:pPr>
            <w:r>
              <w:rPr>
                <w:spacing w:val="-5"/>
                <w:sz w:val="24"/>
              </w:rPr>
              <w:t>1.1</w:t>
            </w:r>
          </w:p>
        </w:tc>
        <w:tc>
          <w:tcPr>
            <w:tcW w:w="4154" w:type="dxa"/>
          </w:tcPr>
          <w:p w:rsidR="004F75DF" w:rsidRDefault="0013698B">
            <w:pPr>
              <w:pStyle w:val="TableParagraph"/>
              <w:spacing w:before="32" w:line="274" w:lineRule="exact"/>
              <w:ind w:left="237" w:right="39"/>
              <w:rPr>
                <w:sz w:val="24"/>
              </w:rPr>
            </w:pPr>
            <w:r>
              <w:rPr>
                <w:sz w:val="24"/>
              </w:rPr>
              <w:t>Введение.</w:t>
            </w:r>
            <w:r>
              <w:rPr>
                <w:spacing w:val="-9"/>
                <w:sz w:val="24"/>
              </w:rPr>
              <w:t xml:space="preserve"> </w:t>
            </w:r>
            <w:r>
              <w:rPr>
                <w:sz w:val="24"/>
              </w:rPr>
              <w:t>География</w:t>
            </w:r>
            <w:r>
              <w:rPr>
                <w:spacing w:val="-9"/>
                <w:sz w:val="24"/>
              </w:rPr>
              <w:t xml:space="preserve"> </w:t>
            </w:r>
            <w:r>
              <w:rPr>
                <w:sz w:val="24"/>
              </w:rPr>
              <w:t>-</w:t>
            </w:r>
            <w:r>
              <w:rPr>
                <w:spacing w:val="-13"/>
                <w:sz w:val="24"/>
              </w:rPr>
              <w:t xml:space="preserve"> </w:t>
            </w:r>
            <w:r>
              <w:rPr>
                <w:sz w:val="24"/>
              </w:rPr>
              <w:t>наука</w:t>
            </w:r>
            <w:r>
              <w:rPr>
                <w:spacing w:val="-12"/>
                <w:sz w:val="24"/>
              </w:rPr>
              <w:t xml:space="preserve"> </w:t>
            </w:r>
            <w:r>
              <w:rPr>
                <w:sz w:val="24"/>
              </w:rPr>
              <w:t>о планете Земля</w:t>
            </w:r>
          </w:p>
        </w:tc>
        <w:tc>
          <w:tcPr>
            <w:tcW w:w="989" w:type="dxa"/>
          </w:tcPr>
          <w:p w:rsidR="004F75DF" w:rsidRDefault="0013698B">
            <w:pPr>
              <w:pStyle w:val="TableParagraph"/>
              <w:spacing w:before="174"/>
              <w:ind w:left="200" w:right="62"/>
              <w:jc w:val="center"/>
              <w:rPr>
                <w:sz w:val="24"/>
              </w:rPr>
            </w:pPr>
            <w:r>
              <w:rPr>
                <w:spacing w:val="-10"/>
                <w:sz w:val="24"/>
              </w:rPr>
              <w:t>2</w:t>
            </w:r>
          </w:p>
        </w:tc>
        <w:tc>
          <w:tcPr>
            <w:tcW w:w="1844" w:type="dxa"/>
          </w:tcPr>
          <w:p w:rsidR="004F75DF" w:rsidRDefault="0013698B">
            <w:pPr>
              <w:pStyle w:val="TableParagraph"/>
              <w:spacing w:before="174"/>
              <w:ind w:right="759"/>
              <w:jc w:val="right"/>
              <w:rPr>
                <w:sz w:val="24"/>
              </w:rPr>
            </w:pPr>
            <w:r>
              <w:rPr>
                <w:spacing w:val="-10"/>
                <w:sz w:val="24"/>
              </w:rPr>
              <w:t>0</w:t>
            </w:r>
          </w:p>
        </w:tc>
        <w:tc>
          <w:tcPr>
            <w:tcW w:w="2022" w:type="dxa"/>
          </w:tcPr>
          <w:p w:rsidR="004F75DF" w:rsidRDefault="0013698B">
            <w:pPr>
              <w:pStyle w:val="TableParagraph"/>
              <w:spacing w:before="174"/>
              <w:ind w:left="200"/>
              <w:jc w:val="center"/>
              <w:rPr>
                <w:sz w:val="24"/>
              </w:rPr>
            </w:pPr>
            <w:r>
              <w:rPr>
                <w:spacing w:val="-5"/>
                <w:sz w:val="24"/>
              </w:rPr>
              <w:t>0.5</w:t>
            </w:r>
          </w:p>
        </w:tc>
        <w:tc>
          <w:tcPr>
            <w:tcW w:w="231" w:type="dxa"/>
          </w:tcPr>
          <w:p w:rsidR="004F75DF" w:rsidRDefault="004F75DF">
            <w:pPr>
              <w:pStyle w:val="TableParagraph"/>
              <w:rPr>
                <w:sz w:val="24"/>
              </w:rPr>
            </w:pPr>
          </w:p>
        </w:tc>
      </w:tr>
      <w:tr w:rsidR="004F75DF">
        <w:trPr>
          <w:trHeight w:val="335"/>
        </w:trPr>
        <w:tc>
          <w:tcPr>
            <w:tcW w:w="629" w:type="dxa"/>
          </w:tcPr>
          <w:p w:rsidR="004F75DF" w:rsidRDefault="0013698B">
            <w:pPr>
              <w:pStyle w:val="TableParagraph"/>
              <w:spacing w:before="44" w:line="271" w:lineRule="exact"/>
              <w:ind w:left="103"/>
              <w:rPr>
                <w:sz w:val="24"/>
              </w:rPr>
            </w:pPr>
            <w:r>
              <w:rPr>
                <w:spacing w:val="-5"/>
                <w:sz w:val="24"/>
              </w:rPr>
              <w:t>1.2</w:t>
            </w:r>
          </w:p>
        </w:tc>
        <w:tc>
          <w:tcPr>
            <w:tcW w:w="4154" w:type="dxa"/>
          </w:tcPr>
          <w:p w:rsidR="004F75DF" w:rsidRDefault="0013698B">
            <w:pPr>
              <w:pStyle w:val="TableParagraph"/>
              <w:spacing w:before="44" w:line="271" w:lineRule="exact"/>
              <w:ind w:left="237"/>
              <w:rPr>
                <w:sz w:val="24"/>
              </w:rPr>
            </w:pPr>
            <w:proofErr w:type="spellStart"/>
            <w:r>
              <w:rPr>
                <w:spacing w:val="-2"/>
                <w:sz w:val="24"/>
              </w:rPr>
              <w:t>Историягеографическихоткрытий</w:t>
            </w:r>
            <w:proofErr w:type="spellEnd"/>
          </w:p>
        </w:tc>
        <w:tc>
          <w:tcPr>
            <w:tcW w:w="989" w:type="dxa"/>
          </w:tcPr>
          <w:p w:rsidR="004F75DF" w:rsidRDefault="0013698B">
            <w:pPr>
              <w:pStyle w:val="TableParagraph"/>
              <w:spacing w:before="44" w:line="271" w:lineRule="exact"/>
              <w:ind w:left="200" w:right="4"/>
              <w:jc w:val="center"/>
              <w:rPr>
                <w:sz w:val="24"/>
              </w:rPr>
            </w:pPr>
            <w:r>
              <w:rPr>
                <w:spacing w:val="-10"/>
                <w:sz w:val="24"/>
              </w:rPr>
              <w:t>7</w:t>
            </w:r>
          </w:p>
        </w:tc>
        <w:tc>
          <w:tcPr>
            <w:tcW w:w="1844" w:type="dxa"/>
          </w:tcPr>
          <w:p w:rsidR="004F75DF" w:rsidRDefault="0013698B">
            <w:pPr>
              <w:pStyle w:val="TableParagraph"/>
              <w:spacing w:before="44" w:line="271" w:lineRule="exact"/>
              <w:ind w:right="759"/>
              <w:jc w:val="right"/>
              <w:rPr>
                <w:sz w:val="24"/>
              </w:rPr>
            </w:pPr>
            <w:r>
              <w:rPr>
                <w:spacing w:val="-10"/>
                <w:sz w:val="24"/>
              </w:rPr>
              <w:t>0</w:t>
            </w:r>
          </w:p>
        </w:tc>
        <w:tc>
          <w:tcPr>
            <w:tcW w:w="2022" w:type="dxa"/>
          </w:tcPr>
          <w:p w:rsidR="004F75DF" w:rsidRDefault="0013698B">
            <w:pPr>
              <w:pStyle w:val="TableParagraph"/>
              <w:spacing w:before="44" w:line="271" w:lineRule="exact"/>
              <w:ind w:left="200"/>
              <w:jc w:val="center"/>
              <w:rPr>
                <w:sz w:val="24"/>
              </w:rPr>
            </w:pPr>
            <w:r>
              <w:rPr>
                <w:spacing w:val="-10"/>
                <w:sz w:val="24"/>
              </w:rPr>
              <w:t>1</w:t>
            </w:r>
          </w:p>
        </w:tc>
        <w:tc>
          <w:tcPr>
            <w:tcW w:w="231" w:type="dxa"/>
          </w:tcPr>
          <w:p w:rsidR="004F75DF" w:rsidRDefault="004F75DF">
            <w:pPr>
              <w:pStyle w:val="TableParagraph"/>
              <w:rPr>
                <w:sz w:val="24"/>
              </w:rPr>
            </w:pPr>
          </w:p>
        </w:tc>
      </w:tr>
      <w:tr w:rsidR="004F75DF">
        <w:trPr>
          <w:trHeight w:val="537"/>
        </w:trPr>
        <w:tc>
          <w:tcPr>
            <w:tcW w:w="4783" w:type="dxa"/>
            <w:gridSpan w:val="2"/>
          </w:tcPr>
          <w:p w:rsidR="004F75DF" w:rsidRDefault="0013698B">
            <w:pPr>
              <w:pStyle w:val="TableParagraph"/>
              <w:spacing w:before="145"/>
              <w:ind w:left="237"/>
              <w:rPr>
                <w:sz w:val="24"/>
              </w:rPr>
            </w:pPr>
            <w:proofErr w:type="spellStart"/>
            <w:r>
              <w:rPr>
                <w:spacing w:val="-2"/>
                <w:sz w:val="24"/>
              </w:rPr>
              <w:t>Итогопоразделу</w:t>
            </w:r>
            <w:proofErr w:type="spellEnd"/>
          </w:p>
        </w:tc>
        <w:tc>
          <w:tcPr>
            <w:tcW w:w="989" w:type="dxa"/>
          </w:tcPr>
          <w:p w:rsidR="004F75DF" w:rsidRDefault="0013698B">
            <w:pPr>
              <w:pStyle w:val="TableParagraph"/>
              <w:spacing w:before="145"/>
              <w:ind w:left="200" w:right="4"/>
              <w:jc w:val="center"/>
              <w:rPr>
                <w:sz w:val="24"/>
              </w:rPr>
            </w:pPr>
            <w:r>
              <w:rPr>
                <w:spacing w:val="-10"/>
                <w:sz w:val="24"/>
              </w:rPr>
              <w:t>9</w:t>
            </w:r>
          </w:p>
        </w:tc>
        <w:tc>
          <w:tcPr>
            <w:tcW w:w="4097" w:type="dxa"/>
            <w:gridSpan w:val="3"/>
          </w:tcPr>
          <w:p w:rsidR="004F75DF" w:rsidRDefault="004F75DF">
            <w:pPr>
              <w:pStyle w:val="TableParagraph"/>
              <w:rPr>
                <w:sz w:val="24"/>
              </w:rPr>
            </w:pPr>
          </w:p>
        </w:tc>
      </w:tr>
      <w:tr w:rsidR="004F75DF">
        <w:trPr>
          <w:trHeight w:val="321"/>
        </w:trPr>
        <w:tc>
          <w:tcPr>
            <w:tcW w:w="9869" w:type="dxa"/>
            <w:gridSpan w:val="6"/>
          </w:tcPr>
          <w:p w:rsidR="004F75DF" w:rsidRDefault="0013698B">
            <w:pPr>
              <w:pStyle w:val="TableParagraph"/>
              <w:spacing w:before="44" w:line="257" w:lineRule="exact"/>
              <w:ind w:left="237"/>
              <w:rPr>
                <w:b/>
                <w:sz w:val="24"/>
              </w:rPr>
            </w:pPr>
            <w:r>
              <w:rPr>
                <w:b/>
                <w:sz w:val="24"/>
              </w:rPr>
              <w:t>Раздел</w:t>
            </w:r>
            <w:r>
              <w:rPr>
                <w:b/>
                <w:spacing w:val="-5"/>
                <w:sz w:val="24"/>
              </w:rPr>
              <w:t xml:space="preserve"> </w:t>
            </w:r>
            <w:proofErr w:type="gramStart"/>
            <w:r>
              <w:rPr>
                <w:b/>
                <w:spacing w:val="-2"/>
                <w:sz w:val="24"/>
              </w:rPr>
              <w:t>2.Изображенияземнойповерхности</w:t>
            </w:r>
            <w:proofErr w:type="gramEnd"/>
          </w:p>
        </w:tc>
      </w:tr>
      <w:tr w:rsidR="004F75DF">
        <w:trPr>
          <w:trHeight w:val="340"/>
        </w:trPr>
        <w:tc>
          <w:tcPr>
            <w:tcW w:w="629" w:type="dxa"/>
          </w:tcPr>
          <w:p w:rsidR="004F75DF" w:rsidRDefault="0013698B">
            <w:pPr>
              <w:pStyle w:val="TableParagraph"/>
              <w:spacing w:before="44"/>
              <w:ind w:left="103"/>
              <w:rPr>
                <w:sz w:val="24"/>
              </w:rPr>
            </w:pPr>
            <w:r>
              <w:rPr>
                <w:spacing w:val="-5"/>
                <w:sz w:val="24"/>
              </w:rPr>
              <w:t>2.1</w:t>
            </w:r>
          </w:p>
        </w:tc>
        <w:tc>
          <w:tcPr>
            <w:tcW w:w="4154" w:type="dxa"/>
          </w:tcPr>
          <w:p w:rsidR="004F75DF" w:rsidRDefault="0013698B">
            <w:pPr>
              <w:pStyle w:val="TableParagraph"/>
              <w:spacing w:before="44"/>
              <w:ind w:left="237"/>
              <w:rPr>
                <w:sz w:val="24"/>
              </w:rPr>
            </w:pPr>
            <w:proofErr w:type="spellStart"/>
            <w:r>
              <w:rPr>
                <w:spacing w:val="-2"/>
                <w:sz w:val="24"/>
              </w:rPr>
              <w:t>Планыместности</w:t>
            </w:r>
            <w:proofErr w:type="spellEnd"/>
          </w:p>
        </w:tc>
        <w:tc>
          <w:tcPr>
            <w:tcW w:w="989" w:type="dxa"/>
          </w:tcPr>
          <w:p w:rsidR="004F75DF" w:rsidRDefault="0013698B">
            <w:pPr>
              <w:pStyle w:val="TableParagraph"/>
              <w:spacing w:before="44"/>
              <w:ind w:left="200" w:right="4"/>
              <w:jc w:val="center"/>
              <w:rPr>
                <w:sz w:val="24"/>
              </w:rPr>
            </w:pPr>
            <w:r>
              <w:rPr>
                <w:spacing w:val="-10"/>
                <w:sz w:val="24"/>
              </w:rPr>
              <w:t>5</w:t>
            </w:r>
          </w:p>
        </w:tc>
        <w:tc>
          <w:tcPr>
            <w:tcW w:w="1844" w:type="dxa"/>
          </w:tcPr>
          <w:p w:rsidR="004F75DF" w:rsidRDefault="0013698B">
            <w:pPr>
              <w:pStyle w:val="TableParagraph"/>
              <w:spacing w:before="44"/>
              <w:ind w:right="759"/>
              <w:jc w:val="right"/>
              <w:rPr>
                <w:sz w:val="24"/>
              </w:rPr>
            </w:pPr>
            <w:r>
              <w:rPr>
                <w:spacing w:val="-10"/>
                <w:sz w:val="24"/>
              </w:rPr>
              <w:t>0</w:t>
            </w:r>
          </w:p>
        </w:tc>
        <w:tc>
          <w:tcPr>
            <w:tcW w:w="2022" w:type="dxa"/>
          </w:tcPr>
          <w:p w:rsidR="004F75DF" w:rsidRDefault="0013698B">
            <w:pPr>
              <w:pStyle w:val="TableParagraph"/>
              <w:spacing w:before="44"/>
              <w:ind w:left="200"/>
              <w:jc w:val="center"/>
              <w:rPr>
                <w:sz w:val="24"/>
              </w:rPr>
            </w:pPr>
            <w:r>
              <w:rPr>
                <w:spacing w:val="-10"/>
                <w:sz w:val="24"/>
              </w:rPr>
              <w:t>1</w:t>
            </w:r>
          </w:p>
        </w:tc>
        <w:tc>
          <w:tcPr>
            <w:tcW w:w="231" w:type="dxa"/>
          </w:tcPr>
          <w:p w:rsidR="004F75DF" w:rsidRDefault="004F75DF">
            <w:pPr>
              <w:pStyle w:val="TableParagraph"/>
              <w:rPr>
                <w:sz w:val="24"/>
              </w:rPr>
            </w:pPr>
          </w:p>
        </w:tc>
      </w:tr>
      <w:tr w:rsidR="004F75DF">
        <w:trPr>
          <w:trHeight w:val="336"/>
        </w:trPr>
        <w:tc>
          <w:tcPr>
            <w:tcW w:w="629" w:type="dxa"/>
          </w:tcPr>
          <w:p w:rsidR="004F75DF" w:rsidRDefault="0013698B">
            <w:pPr>
              <w:pStyle w:val="TableParagraph"/>
              <w:spacing w:before="45" w:line="271" w:lineRule="exact"/>
              <w:ind w:left="103"/>
              <w:rPr>
                <w:sz w:val="24"/>
              </w:rPr>
            </w:pPr>
            <w:r>
              <w:rPr>
                <w:spacing w:val="-5"/>
                <w:sz w:val="24"/>
              </w:rPr>
              <w:t>2.2</w:t>
            </w:r>
          </w:p>
        </w:tc>
        <w:tc>
          <w:tcPr>
            <w:tcW w:w="4154" w:type="dxa"/>
          </w:tcPr>
          <w:p w:rsidR="004F75DF" w:rsidRDefault="0013698B">
            <w:pPr>
              <w:pStyle w:val="TableParagraph"/>
              <w:spacing w:before="45" w:line="271" w:lineRule="exact"/>
              <w:ind w:left="237"/>
              <w:rPr>
                <w:sz w:val="24"/>
              </w:rPr>
            </w:pPr>
            <w:proofErr w:type="spellStart"/>
            <w:r>
              <w:rPr>
                <w:spacing w:val="-2"/>
                <w:sz w:val="24"/>
              </w:rPr>
              <w:t>Географическиекарты</w:t>
            </w:r>
            <w:proofErr w:type="spellEnd"/>
          </w:p>
        </w:tc>
        <w:tc>
          <w:tcPr>
            <w:tcW w:w="989" w:type="dxa"/>
          </w:tcPr>
          <w:p w:rsidR="004F75DF" w:rsidRDefault="0013698B">
            <w:pPr>
              <w:pStyle w:val="TableParagraph"/>
              <w:spacing w:before="45" w:line="271" w:lineRule="exact"/>
              <w:ind w:left="200" w:right="4"/>
              <w:jc w:val="center"/>
              <w:rPr>
                <w:sz w:val="24"/>
              </w:rPr>
            </w:pPr>
            <w:r>
              <w:rPr>
                <w:spacing w:val="-10"/>
                <w:sz w:val="24"/>
              </w:rPr>
              <w:t>5</w:t>
            </w:r>
          </w:p>
        </w:tc>
        <w:tc>
          <w:tcPr>
            <w:tcW w:w="1844" w:type="dxa"/>
          </w:tcPr>
          <w:p w:rsidR="004F75DF" w:rsidRDefault="0013698B">
            <w:pPr>
              <w:pStyle w:val="TableParagraph"/>
              <w:spacing w:before="45" w:line="271" w:lineRule="exact"/>
              <w:ind w:right="759"/>
              <w:jc w:val="right"/>
              <w:rPr>
                <w:sz w:val="24"/>
              </w:rPr>
            </w:pPr>
            <w:r>
              <w:rPr>
                <w:spacing w:val="-10"/>
                <w:sz w:val="24"/>
              </w:rPr>
              <w:t>1</w:t>
            </w:r>
          </w:p>
        </w:tc>
        <w:tc>
          <w:tcPr>
            <w:tcW w:w="2022" w:type="dxa"/>
          </w:tcPr>
          <w:p w:rsidR="004F75DF" w:rsidRDefault="0013698B">
            <w:pPr>
              <w:pStyle w:val="TableParagraph"/>
              <w:spacing w:before="45" w:line="271" w:lineRule="exact"/>
              <w:ind w:left="200"/>
              <w:jc w:val="center"/>
              <w:rPr>
                <w:sz w:val="24"/>
              </w:rPr>
            </w:pPr>
            <w:r>
              <w:rPr>
                <w:spacing w:val="-10"/>
                <w:sz w:val="24"/>
              </w:rPr>
              <w:t>1</w:t>
            </w:r>
          </w:p>
        </w:tc>
        <w:tc>
          <w:tcPr>
            <w:tcW w:w="231" w:type="dxa"/>
          </w:tcPr>
          <w:p w:rsidR="004F75DF" w:rsidRDefault="004F75DF">
            <w:pPr>
              <w:pStyle w:val="TableParagraph"/>
              <w:rPr>
                <w:sz w:val="24"/>
              </w:rPr>
            </w:pPr>
          </w:p>
        </w:tc>
      </w:tr>
      <w:tr w:rsidR="004F75DF">
        <w:trPr>
          <w:trHeight w:val="537"/>
        </w:trPr>
        <w:tc>
          <w:tcPr>
            <w:tcW w:w="4783" w:type="dxa"/>
            <w:gridSpan w:val="2"/>
          </w:tcPr>
          <w:p w:rsidR="004F75DF" w:rsidRDefault="0013698B">
            <w:pPr>
              <w:pStyle w:val="TableParagraph"/>
              <w:spacing w:before="145"/>
              <w:ind w:left="237"/>
              <w:rPr>
                <w:sz w:val="24"/>
              </w:rPr>
            </w:pPr>
            <w:proofErr w:type="spellStart"/>
            <w:r>
              <w:rPr>
                <w:spacing w:val="-2"/>
                <w:sz w:val="24"/>
              </w:rPr>
              <w:t>Итогопоразделу</w:t>
            </w:r>
            <w:proofErr w:type="spellEnd"/>
          </w:p>
        </w:tc>
        <w:tc>
          <w:tcPr>
            <w:tcW w:w="989" w:type="dxa"/>
          </w:tcPr>
          <w:p w:rsidR="004F75DF" w:rsidRDefault="0013698B">
            <w:pPr>
              <w:pStyle w:val="TableParagraph"/>
              <w:spacing w:before="145"/>
              <w:ind w:left="200"/>
              <w:jc w:val="center"/>
              <w:rPr>
                <w:sz w:val="24"/>
              </w:rPr>
            </w:pPr>
            <w:r>
              <w:rPr>
                <w:spacing w:val="-5"/>
                <w:sz w:val="24"/>
              </w:rPr>
              <w:t>10</w:t>
            </w:r>
          </w:p>
        </w:tc>
        <w:tc>
          <w:tcPr>
            <w:tcW w:w="4097" w:type="dxa"/>
            <w:gridSpan w:val="3"/>
          </w:tcPr>
          <w:p w:rsidR="004F75DF" w:rsidRDefault="004F75DF">
            <w:pPr>
              <w:pStyle w:val="TableParagraph"/>
              <w:rPr>
                <w:sz w:val="24"/>
              </w:rPr>
            </w:pPr>
          </w:p>
        </w:tc>
      </w:tr>
      <w:tr w:rsidR="004F75DF">
        <w:trPr>
          <w:trHeight w:val="321"/>
        </w:trPr>
        <w:tc>
          <w:tcPr>
            <w:tcW w:w="9869" w:type="dxa"/>
            <w:gridSpan w:val="6"/>
          </w:tcPr>
          <w:p w:rsidR="004F75DF" w:rsidRDefault="0013698B">
            <w:pPr>
              <w:pStyle w:val="TableParagraph"/>
              <w:spacing w:before="44" w:line="257" w:lineRule="exact"/>
              <w:ind w:left="237"/>
              <w:rPr>
                <w:b/>
                <w:sz w:val="24"/>
              </w:rPr>
            </w:pPr>
            <w:r>
              <w:rPr>
                <w:b/>
                <w:sz w:val="24"/>
              </w:rPr>
              <w:t>Раздел</w:t>
            </w:r>
            <w:r>
              <w:rPr>
                <w:b/>
                <w:spacing w:val="-2"/>
                <w:sz w:val="24"/>
              </w:rPr>
              <w:t xml:space="preserve"> </w:t>
            </w:r>
            <w:proofErr w:type="gramStart"/>
            <w:r>
              <w:rPr>
                <w:b/>
                <w:sz w:val="24"/>
              </w:rPr>
              <w:t>3.Земля</w:t>
            </w:r>
            <w:proofErr w:type="gramEnd"/>
            <w:r>
              <w:rPr>
                <w:b/>
                <w:spacing w:val="-1"/>
                <w:sz w:val="24"/>
              </w:rPr>
              <w:t xml:space="preserve"> </w:t>
            </w:r>
            <w:r>
              <w:rPr>
                <w:b/>
                <w:sz w:val="24"/>
              </w:rPr>
              <w:t>-</w:t>
            </w:r>
            <w:r>
              <w:rPr>
                <w:b/>
                <w:spacing w:val="1"/>
                <w:sz w:val="24"/>
              </w:rPr>
              <w:t xml:space="preserve"> </w:t>
            </w:r>
            <w:r>
              <w:rPr>
                <w:b/>
                <w:sz w:val="24"/>
              </w:rPr>
              <w:t>планета</w:t>
            </w:r>
            <w:r>
              <w:rPr>
                <w:b/>
                <w:spacing w:val="-6"/>
                <w:sz w:val="24"/>
              </w:rPr>
              <w:t xml:space="preserve"> </w:t>
            </w:r>
            <w:r>
              <w:rPr>
                <w:b/>
                <w:sz w:val="24"/>
              </w:rPr>
              <w:t xml:space="preserve">Солнечной </w:t>
            </w:r>
            <w:r>
              <w:rPr>
                <w:b/>
                <w:spacing w:val="-2"/>
                <w:sz w:val="24"/>
              </w:rPr>
              <w:t>системы</w:t>
            </w:r>
          </w:p>
        </w:tc>
      </w:tr>
      <w:tr w:rsidR="004F75DF">
        <w:trPr>
          <w:trHeight w:val="340"/>
        </w:trPr>
        <w:tc>
          <w:tcPr>
            <w:tcW w:w="629" w:type="dxa"/>
          </w:tcPr>
          <w:p w:rsidR="004F75DF" w:rsidRDefault="0013698B">
            <w:pPr>
              <w:pStyle w:val="TableParagraph"/>
              <w:spacing w:before="44"/>
              <w:ind w:left="103"/>
              <w:rPr>
                <w:sz w:val="24"/>
              </w:rPr>
            </w:pPr>
            <w:r>
              <w:rPr>
                <w:spacing w:val="-5"/>
                <w:sz w:val="24"/>
              </w:rPr>
              <w:t>3.1</w:t>
            </w:r>
          </w:p>
        </w:tc>
        <w:tc>
          <w:tcPr>
            <w:tcW w:w="4154" w:type="dxa"/>
          </w:tcPr>
          <w:p w:rsidR="004F75DF" w:rsidRDefault="0013698B">
            <w:pPr>
              <w:pStyle w:val="TableParagraph"/>
              <w:spacing w:before="44"/>
              <w:ind w:left="237"/>
              <w:rPr>
                <w:sz w:val="24"/>
              </w:rPr>
            </w:pPr>
            <w:r>
              <w:rPr>
                <w:sz w:val="24"/>
              </w:rPr>
              <w:t>Земля</w:t>
            </w:r>
            <w:r>
              <w:rPr>
                <w:spacing w:val="1"/>
                <w:sz w:val="24"/>
              </w:rPr>
              <w:t xml:space="preserve"> </w:t>
            </w:r>
            <w:r>
              <w:rPr>
                <w:sz w:val="24"/>
              </w:rPr>
              <w:t>-</w:t>
            </w:r>
            <w:r>
              <w:rPr>
                <w:spacing w:val="-1"/>
                <w:sz w:val="24"/>
              </w:rPr>
              <w:t xml:space="preserve"> </w:t>
            </w:r>
            <w:proofErr w:type="spellStart"/>
            <w:r>
              <w:rPr>
                <w:spacing w:val="-2"/>
                <w:sz w:val="24"/>
              </w:rPr>
              <w:t>планетаСолнечнойсистемы</w:t>
            </w:r>
            <w:proofErr w:type="spellEnd"/>
          </w:p>
        </w:tc>
        <w:tc>
          <w:tcPr>
            <w:tcW w:w="989" w:type="dxa"/>
          </w:tcPr>
          <w:p w:rsidR="004F75DF" w:rsidRDefault="0013698B">
            <w:pPr>
              <w:pStyle w:val="TableParagraph"/>
              <w:spacing w:before="44"/>
              <w:ind w:left="200" w:right="4"/>
              <w:jc w:val="center"/>
              <w:rPr>
                <w:sz w:val="24"/>
              </w:rPr>
            </w:pPr>
            <w:r>
              <w:rPr>
                <w:spacing w:val="-10"/>
                <w:sz w:val="24"/>
              </w:rPr>
              <w:t>4</w:t>
            </w:r>
          </w:p>
        </w:tc>
        <w:tc>
          <w:tcPr>
            <w:tcW w:w="1844" w:type="dxa"/>
          </w:tcPr>
          <w:p w:rsidR="004F75DF" w:rsidRDefault="0013698B">
            <w:pPr>
              <w:pStyle w:val="TableParagraph"/>
              <w:spacing w:before="44"/>
              <w:ind w:right="759"/>
              <w:jc w:val="right"/>
              <w:rPr>
                <w:sz w:val="24"/>
              </w:rPr>
            </w:pPr>
            <w:r>
              <w:rPr>
                <w:spacing w:val="-10"/>
                <w:sz w:val="24"/>
              </w:rPr>
              <w:t>0</w:t>
            </w:r>
          </w:p>
        </w:tc>
        <w:tc>
          <w:tcPr>
            <w:tcW w:w="2022" w:type="dxa"/>
          </w:tcPr>
          <w:p w:rsidR="004F75DF" w:rsidRDefault="0013698B">
            <w:pPr>
              <w:pStyle w:val="TableParagraph"/>
              <w:spacing w:before="44"/>
              <w:ind w:left="200"/>
              <w:jc w:val="center"/>
              <w:rPr>
                <w:sz w:val="24"/>
              </w:rPr>
            </w:pPr>
            <w:r>
              <w:rPr>
                <w:spacing w:val="-5"/>
                <w:sz w:val="24"/>
              </w:rPr>
              <w:t>0.5</w:t>
            </w:r>
          </w:p>
        </w:tc>
        <w:tc>
          <w:tcPr>
            <w:tcW w:w="231" w:type="dxa"/>
          </w:tcPr>
          <w:p w:rsidR="004F75DF" w:rsidRDefault="004F75DF">
            <w:pPr>
              <w:pStyle w:val="TableParagraph"/>
              <w:rPr>
                <w:sz w:val="24"/>
              </w:rPr>
            </w:pPr>
          </w:p>
        </w:tc>
      </w:tr>
      <w:tr w:rsidR="004F75DF">
        <w:trPr>
          <w:trHeight w:val="538"/>
        </w:trPr>
        <w:tc>
          <w:tcPr>
            <w:tcW w:w="4783" w:type="dxa"/>
            <w:gridSpan w:val="2"/>
          </w:tcPr>
          <w:p w:rsidR="004F75DF" w:rsidRDefault="0013698B">
            <w:pPr>
              <w:pStyle w:val="TableParagraph"/>
              <w:spacing w:before="146"/>
              <w:ind w:left="237"/>
              <w:rPr>
                <w:sz w:val="24"/>
              </w:rPr>
            </w:pPr>
            <w:proofErr w:type="spellStart"/>
            <w:r>
              <w:rPr>
                <w:spacing w:val="-2"/>
                <w:sz w:val="24"/>
              </w:rPr>
              <w:t>Итогопоразделу</w:t>
            </w:r>
            <w:proofErr w:type="spellEnd"/>
          </w:p>
        </w:tc>
        <w:tc>
          <w:tcPr>
            <w:tcW w:w="989" w:type="dxa"/>
          </w:tcPr>
          <w:p w:rsidR="004F75DF" w:rsidRDefault="0013698B">
            <w:pPr>
              <w:pStyle w:val="TableParagraph"/>
              <w:spacing w:before="146"/>
              <w:ind w:left="200" w:right="4"/>
              <w:jc w:val="center"/>
              <w:rPr>
                <w:sz w:val="24"/>
              </w:rPr>
            </w:pPr>
            <w:r>
              <w:rPr>
                <w:spacing w:val="-10"/>
                <w:sz w:val="24"/>
              </w:rPr>
              <w:t>4</w:t>
            </w:r>
          </w:p>
        </w:tc>
        <w:tc>
          <w:tcPr>
            <w:tcW w:w="4097" w:type="dxa"/>
            <w:gridSpan w:val="3"/>
          </w:tcPr>
          <w:p w:rsidR="004F75DF" w:rsidRDefault="004F75DF">
            <w:pPr>
              <w:pStyle w:val="TableParagraph"/>
              <w:rPr>
                <w:sz w:val="24"/>
              </w:rPr>
            </w:pPr>
          </w:p>
        </w:tc>
      </w:tr>
      <w:tr w:rsidR="004F75DF">
        <w:trPr>
          <w:trHeight w:val="321"/>
        </w:trPr>
        <w:tc>
          <w:tcPr>
            <w:tcW w:w="9869" w:type="dxa"/>
            <w:gridSpan w:val="6"/>
          </w:tcPr>
          <w:p w:rsidR="004F75DF" w:rsidRDefault="0013698B">
            <w:pPr>
              <w:pStyle w:val="TableParagraph"/>
              <w:spacing w:before="40" w:line="262" w:lineRule="exact"/>
              <w:ind w:left="237"/>
              <w:rPr>
                <w:b/>
                <w:sz w:val="24"/>
              </w:rPr>
            </w:pPr>
            <w:r>
              <w:rPr>
                <w:b/>
                <w:sz w:val="24"/>
              </w:rPr>
              <w:t>Раздел</w:t>
            </w:r>
            <w:r>
              <w:rPr>
                <w:b/>
                <w:spacing w:val="-5"/>
                <w:sz w:val="24"/>
              </w:rPr>
              <w:t xml:space="preserve"> </w:t>
            </w:r>
            <w:proofErr w:type="gramStart"/>
            <w:r>
              <w:rPr>
                <w:b/>
                <w:spacing w:val="-2"/>
                <w:sz w:val="24"/>
              </w:rPr>
              <w:t>4.ОболочкиЗемли</w:t>
            </w:r>
            <w:proofErr w:type="gramEnd"/>
          </w:p>
        </w:tc>
      </w:tr>
      <w:tr w:rsidR="004F75DF">
        <w:trPr>
          <w:trHeight w:val="595"/>
        </w:trPr>
        <w:tc>
          <w:tcPr>
            <w:tcW w:w="629" w:type="dxa"/>
          </w:tcPr>
          <w:p w:rsidR="004F75DF" w:rsidRDefault="0013698B">
            <w:pPr>
              <w:pStyle w:val="TableParagraph"/>
              <w:spacing w:before="174"/>
              <w:ind w:left="103"/>
              <w:rPr>
                <w:sz w:val="24"/>
              </w:rPr>
            </w:pPr>
            <w:r>
              <w:rPr>
                <w:spacing w:val="-5"/>
                <w:sz w:val="24"/>
              </w:rPr>
              <w:t>4.1</w:t>
            </w:r>
          </w:p>
        </w:tc>
        <w:tc>
          <w:tcPr>
            <w:tcW w:w="4154" w:type="dxa"/>
          </w:tcPr>
          <w:p w:rsidR="004F75DF" w:rsidRDefault="0013698B">
            <w:pPr>
              <w:pStyle w:val="TableParagraph"/>
              <w:spacing w:before="27" w:line="274" w:lineRule="exact"/>
              <w:ind w:left="237" w:right="1140"/>
              <w:rPr>
                <w:sz w:val="24"/>
              </w:rPr>
            </w:pPr>
            <w:r>
              <w:rPr>
                <w:sz w:val="24"/>
              </w:rPr>
              <w:t xml:space="preserve">Литосфера - </w:t>
            </w:r>
            <w:proofErr w:type="spellStart"/>
            <w:r>
              <w:rPr>
                <w:spacing w:val="-2"/>
                <w:sz w:val="24"/>
              </w:rPr>
              <w:t>каменнаяоболочкаЗемли</w:t>
            </w:r>
            <w:proofErr w:type="spellEnd"/>
          </w:p>
        </w:tc>
        <w:tc>
          <w:tcPr>
            <w:tcW w:w="989" w:type="dxa"/>
          </w:tcPr>
          <w:p w:rsidR="004F75DF" w:rsidRDefault="0013698B">
            <w:pPr>
              <w:pStyle w:val="TableParagraph"/>
              <w:spacing w:before="174"/>
              <w:ind w:left="200" w:right="4"/>
              <w:jc w:val="center"/>
              <w:rPr>
                <w:sz w:val="24"/>
              </w:rPr>
            </w:pPr>
            <w:r>
              <w:rPr>
                <w:spacing w:val="-10"/>
                <w:sz w:val="24"/>
              </w:rPr>
              <w:t>7</w:t>
            </w:r>
          </w:p>
        </w:tc>
        <w:tc>
          <w:tcPr>
            <w:tcW w:w="1844" w:type="dxa"/>
          </w:tcPr>
          <w:p w:rsidR="004F75DF" w:rsidRDefault="0013698B">
            <w:pPr>
              <w:pStyle w:val="TableParagraph"/>
              <w:spacing w:before="174"/>
              <w:ind w:right="759"/>
              <w:jc w:val="right"/>
              <w:rPr>
                <w:sz w:val="24"/>
              </w:rPr>
            </w:pPr>
            <w:r>
              <w:rPr>
                <w:spacing w:val="-10"/>
                <w:sz w:val="24"/>
              </w:rPr>
              <w:t>1</w:t>
            </w:r>
          </w:p>
        </w:tc>
        <w:tc>
          <w:tcPr>
            <w:tcW w:w="2022" w:type="dxa"/>
          </w:tcPr>
          <w:p w:rsidR="004F75DF" w:rsidRDefault="0013698B">
            <w:pPr>
              <w:pStyle w:val="TableParagraph"/>
              <w:spacing w:before="174"/>
              <w:ind w:left="200"/>
              <w:jc w:val="center"/>
              <w:rPr>
                <w:sz w:val="24"/>
              </w:rPr>
            </w:pPr>
            <w:r>
              <w:rPr>
                <w:spacing w:val="-5"/>
                <w:sz w:val="24"/>
              </w:rPr>
              <w:t>0.5</w:t>
            </w:r>
          </w:p>
        </w:tc>
        <w:tc>
          <w:tcPr>
            <w:tcW w:w="231" w:type="dxa"/>
          </w:tcPr>
          <w:p w:rsidR="004F75DF" w:rsidRDefault="004F75DF">
            <w:pPr>
              <w:pStyle w:val="TableParagraph"/>
              <w:rPr>
                <w:sz w:val="24"/>
              </w:rPr>
            </w:pPr>
          </w:p>
        </w:tc>
      </w:tr>
      <w:tr w:rsidR="004F75DF">
        <w:trPr>
          <w:trHeight w:val="537"/>
        </w:trPr>
        <w:tc>
          <w:tcPr>
            <w:tcW w:w="4783" w:type="dxa"/>
            <w:gridSpan w:val="2"/>
          </w:tcPr>
          <w:p w:rsidR="004F75DF" w:rsidRDefault="0013698B">
            <w:pPr>
              <w:pStyle w:val="TableParagraph"/>
              <w:spacing w:before="145"/>
              <w:ind w:left="237"/>
              <w:rPr>
                <w:sz w:val="24"/>
              </w:rPr>
            </w:pPr>
            <w:proofErr w:type="spellStart"/>
            <w:r>
              <w:rPr>
                <w:spacing w:val="-2"/>
                <w:sz w:val="24"/>
              </w:rPr>
              <w:t>Итогопоразделу</w:t>
            </w:r>
            <w:proofErr w:type="spellEnd"/>
          </w:p>
        </w:tc>
        <w:tc>
          <w:tcPr>
            <w:tcW w:w="989" w:type="dxa"/>
          </w:tcPr>
          <w:p w:rsidR="004F75DF" w:rsidRDefault="0013698B">
            <w:pPr>
              <w:pStyle w:val="TableParagraph"/>
              <w:spacing w:before="145"/>
              <w:ind w:left="200" w:right="4"/>
              <w:jc w:val="center"/>
              <w:rPr>
                <w:sz w:val="24"/>
              </w:rPr>
            </w:pPr>
            <w:r>
              <w:rPr>
                <w:spacing w:val="-10"/>
                <w:sz w:val="24"/>
              </w:rPr>
              <w:t>7</w:t>
            </w:r>
          </w:p>
        </w:tc>
        <w:tc>
          <w:tcPr>
            <w:tcW w:w="4097" w:type="dxa"/>
            <w:gridSpan w:val="3"/>
          </w:tcPr>
          <w:p w:rsidR="004F75DF" w:rsidRDefault="004F75DF">
            <w:pPr>
              <w:pStyle w:val="TableParagraph"/>
              <w:rPr>
                <w:sz w:val="24"/>
              </w:rPr>
            </w:pPr>
          </w:p>
        </w:tc>
      </w:tr>
      <w:tr w:rsidR="004F75DF">
        <w:trPr>
          <w:trHeight w:val="340"/>
        </w:trPr>
        <w:tc>
          <w:tcPr>
            <w:tcW w:w="4783" w:type="dxa"/>
            <w:gridSpan w:val="2"/>
          </w:tcPr>
          <w:p w:rsidR="004F75DF" w:rsidRDefault="0013698B">
            <w:pPr>
              <w:pStyle w:val="TableParagraph"/>
              <w:spacing w:before="44"/>
              <w:ind w:left="237"/>
              <w:rPr>
                <w:sz w:val="24"/>
              </w:rPr>
            </w:pPr>
            <w:r>
              <w:rPr>
                <w:spacing w:val="-2"/>
                <w:sz w:val="24"/>
              </w:rPr>
              <w:t>Заключение</w:t>
            </w:r>
          </w:p>
        </w:tc>
        <w:tc>
          <w:tcPr>
            <w:tcW w:w="989" w:type="dxa"/>
          </w:tcPr>
          <w:p w:rsidR="004F75DF" w:rsidRDefault="0013698B">
            <w:pPr>
              <w:pStyle w:val="TableParagraph"/>
              <w:spacing w:before="44"/>
              <w:ind w:left="200" w:right="4"/>
              <w:jc w:val="center"/>
              <w:rPr>
                <w:sz w:val="24"/>
              </w:rPr>
            </w:pPr>
            <w:r>
              <w:rPr>
                <w:spacing w:val="-10"/>
                <w:sz w:val="24"/>
              </w:rPr>
              <w:t>1</w:t>
            </w:r>
          </w:p>
        </w:tc>
        <w:tc>
          <w:tcPr>
            <w:tcW w:w="1844" w:type="dxa"/>
          </w:tcPr>
          <w:p w:rsidR="004F75DF" w:rsidRDefault="0013698B">
            <w:pPr>
              <w:pStyle w:val="TableParagraph"/>
              <w:spacing w:before="44"/>
              <w:ind w:right="759"/>
              <w:jc w:val="right"/>
              <w:rPr>
                <w:sz w:val="24"/>
              </w:rPr>
            </w:pPr>
            <w:r>
              <w:rPr>
                <w:spacing w:val="-10"/>
                <w:sz w:val="24"/>
              </w:rPr>
              <w:t>0</w:t>
            </w:r>
          </w:p>
        </w:tc>
        <w:tc>
          <w:tcPr>
            <w:tcW w:w="2022" w:type="dxa"/>
          </w:tcPr>
          <w:p w:rsidR="004F75DF" w:rsidRDefault="0013698B">
            <w:pPr>
              <w:pStyle w:val="TableParagraph"/>
              <w:spacing w:before="44"/>
              <w:ind w:left="200"/>
              <w:jc w:val="center"/>
              <w:rPr>
                <w:sz w:val="24"/>
              </w:rPr>
            </w:pPr>
            <w:r>
              <w:rPr>
                <w:spacing w:val="-5"/>
                <w:sz w:val="24"/>
              </w:rPr>
              <w:t>0.5</w:t>
            </w:r>
          </w:p>
        </w:tc>
        <w:tc>
          <w:tcPr>
            <w:tcW w:w="231" w:type="dxa"/>
          </w:tcPr>
          <w:p w:rsidR="004F75DF" w:rsidRDefault="004F75DF">
            <w:pPr>
              <w:pStyle w:val="TableParagraph"/>
              <w:rPr>
                <w:sz w:val="24"/>
              </w:rPr>
            </w:pPr>
          </w:p>
        </w:tc>
      </w:tr>
      <w:tr w:rsidR="004F75DF">
        <w:trPr>
          <w:trHeight w:val="335"/>
        </w:trPr>
        <w:tc>
          <w:tcPr>
            <w:tcW w:w="4783" w:type="dxa"/>
            <w:gridSpan w:val="2"/>
          </w:tcPr>
          <w:p w:rsidR="004F75DF" w:rsidRDefault="0013698B">
            <w:pPr>
              <w:pStyle w:val="TableParagraph"/>
              <w:spacing w:before="44" w:line="271" w:lineRule="exact"/>
              <w:ind w:left="237"/>
              <w:rPr>
                <w:sz w:val="24"/>
              </w:rPr>
            </w:pPr>
            <w:proofErr w:type="spellStart"/>
            <w:r>
              <w:rPr>
                <w:spacing w:val="-2"/>
                <w:sz w:val="24"/>
              </w:rPr>
              <w:t>Резервноевремя</w:t>
            </w:r>
            <w:proofErr w:type="spellEnd"/>
          </w:p>
        </w:tc>
        <w:tc>
          <w:tcPr>
            <w:tcW w:w="989" w:type="dxa"/>
          </w:tcPr>
          <w:p w:rsidR="004F75DF" w:rsidRDefault="0013698B">
            <w:pPr>
              <w:pStyle w:val="TableParagraph"/>
              <w:spacing w:before="44" w:line="271" w:lineRule="exact"/>
              <w:ind w:left="200" w:right="4"/>
              <w:jc w:val="center"/>
              <w:rPr>
                <w:sz w:val="24"/>
              </w:rPr>
            </w:pPr>
            <w:r>
              <w:rPr>
                <w:spacing w:val="-10"/>
                <w:sz w:val="24"/>
              </w:rPr>
              <w:t>3</w:t>
            </w:r>
          </w:p>
        </w:tc>
        <w:tc>
          <w:tcPr>
            <w:tcW w:w="1844" w:type="dxa"/>
          </w:tcPr>
          <w:p w:rsidR="004F75DF" w:rsidRDefault="0013698B">
            <w:pPr>
              <w:pStyle w:val="TableParagraph"/>
              <w:spacing w:before="44" w:line="271" w:lineRule="exact"/>
              <w:ind w:right="759"/>
              <w:jc w:val="right"/>
              <w:rPr>
                <w:sz w:val="24"/>
              </w:rPr>
            </w:pPr>
            <w:r>
              <w:rPr>
                <w:spacing w:val="-10"/>
                <w:sz w:val="24"/>
              </w:rPr>
              <w:t>0</w:t>
            </w:r>
          </w:p>
        </w:tc>
        <w:tc>
          <w:tcPr>
            <w:tcW w:w="2022" w:type="dxa"/>
          </w:tcPr>
          <w:p w:rsidR="004F75DF" w:rsidRDefault="0013698B">
            <w:pPr>
              <w:pStyle w:val="TableParagraph"/>
              <w:spacing w:before="44" w:line="271" w:lineRule="exact"/>
              <w:ind w:left="200"/>
              <w:jc w:val="center"/>
              <w:rPr>
                <w:sz w:val="24"/>
              </w:rPr>
            </w:pPr>
            <w:r>
              <w:rPr>
                <w:spacing w:val="-10"/>
                <w:sz w:val="24"/>
              </w:rPr>
              <w:t>0</w:t>
            </w:r>
          </w:p>
        </w:tc>
        <w:tc>
          <w:tcPr>
            <w:tcW w:w="231" w:type="dxa"/>
          </w:tcPr>
          <w:p w:rsidR="004F75DF" w:rsidRDefault="004F75DF">
            <w:pPr>
              <w:pStyle w:val="TableParagraph"/>
              <w:rPr>
                <w:sz w:val="24"/>
              </w:rPr>
            </w:pPr>
          </w:p>
        </w:tc>
      </w:tr>
      <w:tr w:rsidR="004F75DF">
        <w:trPr>
          <w:trHeight w:val="590"/>
        </w:trPr>
        <w:tc>
          <w:tcPr>
            <w:tcW w:w="4783" w:type="dxa"/>
            <w:gridSpan w:val="2"/>
          </w:tcPr>
          <w:p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89" w:type="dxa"/>
          </w:tcPr>
          <w:p w:rsidR="004F75DF" w:rsidRDefault="0013698B">
            <w:pPr>
              <w:pStyle w:val="TableParagraph"/>
              <w:spacing w:before="174"/>
              <w:ind w:left="200" w:right="67"/>
              <w:jc w:val="center"/>
              <w:rPr>
                <w:sz w:val="24"/>
              </w:rPr>
            </w:pPr>
            <w:r>
              <w:rPr>
                <w:spacing w:val="-5"/>
                <w:sz w:val="24"/>
              </w:rPr>
              <w:t>34</w:t>
            </w:r>
          </w:p>
        </w:tc>
        <w:tc>
          <w:tcPr>
            <w:tcW w:w="1844" w:type="dxa"/>
          </w:tcPr>
          <w:p w:rsidR="004F75DF" w:rsidRDefault="0013698B">
            <w:pPr>
              <w:pStyle w:val="TableParagraph"/>
              <w:spacing w:before="174"/>
              <w:ind w:right="759"/>
              <w:jc w:val="right"/>
              <w:rPr>
                <w:sz w:val="24"/>
              </w:rPr>
            </w:pPr>
            <w:r>
              <w:rPr>
                <w:spacing w:val="-10"/>
                <w:sz w:val="24"/>
              </w:rPr>
              <w:t>2</w:t>
            </w:r>
          </w:p>
        </w:tc>
        <w:tc>
          <w:tcPr>
            <w:tcW w:w="2022" w:type="dxa"/>
          </w:tcPr>
          <w:p w:rsidR="004F75DF" w:rsidRDefault="0013698B">
            <w:pPr>
              <w:pStyle w:val="TableParagraph"/>
              <w:spacing w:before="174"/>
              <w:ind w:left="200"/>
              <w:jc w:val="center"/>
              <w:rPr>
                <w:sz w:val="24"/>
              </w:rPr>
            </w:pPr>
            <w:r>
              <w:rPr>
                <w:spacing w:val="-10"/>
                <w:sz w:val="24"/>
              </w:rPr>
              <w:t>5</w:t>
            </w:r>
          </w:p>
        </w:tc>
        <w:tc>
          <w:tcPr>
            <w:tcW w:w="231" w:type="dxa"/>
          </w:tcPr>
          <w:p w:rsidR="004F75DF" w:rsidRDefault="004F75DF">
            <w:pPr>
              <w:pStyle w:val="TableParagraph"/>
              <w:rPr>
                <w:sz w:val="24"/>
              </w:rPr>
            </w:pPr>
          </w:p>
        </w:tc>
      </w:tr>
    </w:tbl>
    <w:p w:rsidR="004F75DF" w:rsidRDefault="0013698B">
      <w:pPr>
        <w:pStyle w:val="a4"/>
        <w:numPr>
          <w:ilvl w:val="0"/>
          <w:numId w:val="58"/>
        </w:numPr>
        <w:tabs>
          <w:tab w:val="left" w:pos="210"/>
        </w:tabs>
        <w:spacing w:before="5" w:after="8"/>
        <w:ind w:left="210" w:right="344" w:hanging="210"/>
        <w:jc w:val="center"/>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4106"/>
        <w:gridCol w:w="989"/>
        <w:gridCol w:w="1844"/>
        <w:gridCol w:w="2022"/>
        <w:gridCol w:w="226"/>
      </w:tblGrid>
      <w:tr w:rsidR="004F75DF">
        <w:trPr>
          <w:trHeight w:val="316"/>
        </w:trPr>
        <w:tc>
          <w:tcPr>
            <w:tcW w:w="677" w:type="dxa"/>
            <w:vMerge w:val="restart"/>
          </w:tcPr>
          <w:p w:rsidR="004F75DF" w:rsidRDefault="0013698B">
            <w:pPr>
              <w:pStyle w:val="TableParagraph"/>
              <w:spacing w:before="64"/>
              <w:ind w:left="237" w:right="191"/>
              <w:jc w:val="both"/>
              <w:rPr>
                <w:b/>
                <w:sz w:val="24"/>
              </w:rPr>
            </w:pPr>
            <w:r>
              <w:rPr>
                <w:b/>
                <w:spacing w:val="-10"/>
                <w:sz w:val="24"/>
              </w:rPr>
              <w:t xml:space="preserve">№ </w:t>
            </w:r>
            <w:r>
              <w:rPr>
                <w:b/>
                <w:spacing w:val="-6"/>
                <w:sz w:val="24"/>
              </w:rPr>
              <w:t xml:space="preserve">п/ </w:t>
            </w:r>
            <w:r>
              <w:rPr>
                <w:b/>
                <w:spacing w:val="-10"/>
                <w:sz w:val="24"/>
              </w:rPr>
              <w:t>п</w:t>
            </w:r>
          </w:p>
        </w:tc>
        <w:tc>
          <w:tcPr>
            <w:tcW w:w="4106" w:type="dxa"/>
            <w:vMerge w:val="restart"/>
          </w:tcPr>
          <w:p w:rsidR="004F75DF" w:rsidRDefault="0013698B">
            <w:pPr>
              <w:pStyle w:val="TableParagraph"/>
              <w:spacing w:before="205" w:line="237" w:lineRule="auto"/>
              <w:ind w:left="237" w:right="1092"/>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855" w:type="dxa"/>
            <w:gridSpan w:val="3"/>
          </w:tcPr>
          <w:p w:rsidR="004F75DF" w:rsidRDefault="0013698B">
            <w:pPr>
              <w:pStyle w:val="TableParagraph"/>
              <w:spacing w:before="40" w:line="257" w:lineRule="exact"/>
              <w:ind w:left="102"/>
              <w:rPr>
                <w:b/>
                <w:sz w:val="24"/>
              </w:rPr>
            </w:pPr>
            <w:r>
              <w:rPr>
                <w:b/>
                <w:sz w:val="24"/>
              </w:rPr>
              <w:t>Количество</w:t>
            </w:r>
            <w:r>
              <w:rPr>
                <w:b/>
                <w:spacing w:val="-4"/>
                <w:sz w:val="24"/>
              </w:rPr>
              <w:t xml:space="preserve"> часов</w:t>
            </w:r>
          </w:p>
        </w:tc>
        <w:tc>
          <w:tcPr>
            <w:tcW w:w="226" w:type="dxa"/>
            <w:vMerge w:val="restart"/>
          </w:tcPr>
          <w:p w:rsidR="004F75DF" w:rsidRDefault="004F75DF">
            <w:pPr>
              <w:pStyle w:val="TableParagraph"/>
              <w:rPr>
                <w:sz w:val="24"/>
              </w:rPr>
            </w:pPr>
          </w:p>
        </w:tc>
      </w:tr>
      <w:tr w:rsidR="004F75DF">
        <w:trPr>
          <w:trHeight w:val="892"/>
        </w:trPr>
        <w:tc>
          <w:tcPr>
            <w:tcW w:w="677" w:type="dxa"/>
            <w:vMerge/>
            <w:tcBorders>
              <w:top w:val="nil"/>
            </w:tcBorders>
          </w:tcPr>
          <w:p w:rsidR="004F75DF" w:rsidRDefault="004F75DF">
            <w:pPr>
              <w:rPr>
                <w:sz w:val="2"/>
                <w:szCs w:val="2"/>
              </w:rPr>
            </w:pPr>
          </w:p>
        </w:tc>
        <w:tc>
          <w:tcPr>
            <w:tcW w:w="4106" w:type="dxa"/>
            <w:vMerge/>
            <w:tcBorders>
              <w:top w:val="nil"/>
            </w:tcBorders>
          </w:tcPr>
          <w:p w:rsidR="004F75DF" w:rsidRDefault="004F75DF">
            <w:pPr>
              <w:rPr>
                <w:sz w:val="2"/>
                <w:szCs w:val="2"/>
              </w:rPr>
            </w:pPr>
          </w:p>
        </w:tc>
        <w:tc>
          <w:tcPr>
            <w:tcW w:w="989" w:type="dxa"/>
          </w:tcPr>
          <w:p w:rsidR="004F75DF" w:rsidRDefault="0013698B">
            <w:pPr>
              <w:pStyle w:val="TableParagraph"/>
              <w:spacing w:before="184"/>
              <w:ind w:left="237"/>
              <w:rPr>
                <w:b/>
                <w:sz w:val="24"/>
              </w:rPr>
            </w:pPr>
            <w:r>
              <w:rPr>
                <w:b/>
                <w:spacing w:val="-2"/>
                <w:sz w:val="24"/>
              </w:rPr>
              <w:t>Всего</w:t>
            </w:r>
          </w:p>
        </w:tc>
        <w:tc>
          <w:tcPr>
            <w:tcW w:w="1844" w:type="dxa"/>
          </w:tcPr>
          <w:p w:rsidR="004F75DF" w:rsidRDefault="0013698B">
            <w:pPr>
              <w:pStyle w:val="TableParagraph"/>
              <w:spacing w:before="47" w:line="237" w:lineRule="auto"/>
              <w:ind w:left="237"/>
              <w:rPr>
                <w:b/>
                <w:sz w:val="24"/>
              </w:rPr>
            </w:pPr>
            <w:r>
              <w:rPr>
                <w:b/>
                <w:spacing w:val="-2"/>
                <w:sz w:val="24"/>
              </w:rPr>
              <w:t>Контрольные работы</w:t>
            </w:r>
          </w:p>
        </w:tc>
        <w:tc>
          <w:tcPr>
            <w:tcW w:w="2022" w:type="dxa"/>
          </w:tcPr>
          <w:p w:rsidR="004F75DF" w:rsidRDefault="0013698B">
            <w:pPr>
              <w:pStyle w:val="TableParagraph"/>
              <w:spacing w:before="47" w:line="237" w:lineRule="auto"/>
              <w:ind w:left="237"/>
              <w:rPr>
                <w:b/>
                <w:sz w:val="24"/>
              </w:rPr>
            </w:pPr>
            <w:r>
              <w:rPr>
                <w:b/>
                <w:spacing w:val="-2"/>
                <w:sz w:val="24"/>
              </w:rPr>
              <w:t>Практические работы</w:t>
            </w:r>
          </w:p>
        </w:tc>
        <w:tc>
          <w:tcPr>
            <w:tcW w:w="226" w:type="dxa"/>
            <w:vMerge/>
            <w:tcBorders>
              <w:top w:val="nil"/>
            </w:tcBorders>
          </w:tcPr>
          <w:p w:rsidR="004F75DF" w:rsidRDefault="004F75DF">
            <w:pPr>
              <w:rPr>
                <w:sz w:val="2"/>
                <w:szCs w:val="2"/>
              </w:rPr>
            </w:pPr>
          </w:p>
        </w:tc>
      </w:tr>
      <w:tr w:rsidR="004F75DF">
        <w:trPr>
          <w:trHeight w:val="321"/>
        </w:trPr>
        <w:tc>
          <w:tcPr>
            <w:tcW w:w="9864" w:type="dxa"/>
            <w:gridSpan w:val="6"/>
          </w:tcPr>
          <w:p w:rsidR="004F75DF" w:rsidRDefault="0013698B">
            <w:pPr>
              <w:pStyle w:val="TableParagraph"/>
              <w:spacing w:before="40" w:line="262" w:lineRule="exact"/>
              <w:ind w:left="237"/>
              <w:rPr>
                <w:b/>
                <w:sz w:val="24"/>
              </w:rPr>
            </w:pPr>
            <w:r>
              <w:rPr>
                <w:b/>
                <w:sz w:val="24"/>
              </w:rPr>
              <w:t>Раздел</w:t>
            </w:r>
            <w:r>
              <w:rPr>
                <w:b/>
                <w:spacing w:val="-5"/>
                <w:sz w:val="24"/>
              </w:rPr>
              <w:t xml:space="preserve"> </w:t>
            </w:r>
            <w:proofErr w:type="gramStart"/>
            <w:r>
              <w:rPr>
                <w:b/>
                <w:spacing w:val="-2"/>
                <w:sz w:val="24"/>
              </w:rPr>
              <w:t>1.ОболочкиЗемли</w:t>
            </w:r>
            <w:proofErr w:type="gramEnd"/>
          </w:p>
        </w:tc>
      </w:tr>
      <w:tr w:rsidR="004F75DF">
        <w:trPr>
          <w:trHeight w:val="595"/>
        </w:trPr>
        <w:tc>
          <w:tcPr>
            <w:tcW w:w="677" w:type="dxa"/>
          </w:tcPr>
          <w:p w:rsidR="004F75DF" w:rsidRDefault="0013698B">
            <w:pPr>
              <w:pStyle w:val="TableParagraph"/>
              <w:spacing w:before="175"/>
              <w:ind w:left="103"/>
              <w:rPr>
                <w:sz w:val="24"/>
              </w:rPr>
            </w:pPr>
            <w:r>
              <w:rPr>
                <w:spacing w:val="-5"/>
                <w:sz w:val="24"/>
              </w:rPr>
              <w:t>1.1</w:t>
            </w:r>
          </w:p>
        </w:tc>
        <w:tc>
          <w:tcPr>
            <w:tcW w:w="4106" w:type="dxa"/>
          </w:tcPr>
          <w:p w:rsidR="004F75DF" w:rsidRDefault="0013698B">
            <w:pPr>
              <w:pStyle w:val="TableParagraph"/>
              <w:spacing w:before="15" w:line="280" w:lineRule="atLeast"/>
              <w:ind w:left="237" w:right="1092"/>
              <w:rPr>
                <w:sz w:val="24"/>
              </w:rPr>
            </w:pPr>
            <w:r>
              <w:rPr>
                <w:sz w:val="24"/>
              </w:rPr>
              <w:t xml:space="preserve">Гидросфера — </w:t>
            </w:r>
            <w:proofErr w:type="spellStart"/>
            <w:r>
              <w:rPr>
                <w:spacing w:val="-2"/>
                <w:sz w:val="24"/>
              </w:rPr>
              <w:t>воднаяоболочкаЗемли</w:t>
            </w:r>
            <w:proofErr w:type="spellEnd"/>
          </w:p>
        </w:tc>
        <w:tc>
          <w:tcPr>
            <w:tcW w:w="989" w:type="dxa"/>
          </w:tcPr>
          <w:p w:rsidR="004F75DF" w:rsidRDefault="0013698B">
            <w:pPr>
              <w:pStyle w:val="TableParagraph"/>
              <w:spacing w:before="175"/>
              <w:ind w:left="200" w:right="4"/>
              <w:jc w:val="center"/>
              <w:rPr>
                <w:sz w:val="24"/>
              </w:rPr>
            </w:pPr>
            <w:r>
              <w:rPr>
                <w:spacing w:val="-10"/>
                <w:sz w:val="24"/>
              </w:rPr>
              <w:t>9</w:t>
            </w:r>
          </w:p>
        </w:tc>
        <w:tc>
          <w:tcPr>
            <w:tcW w:w="1844" w:type="dxa"/>
          </w:tcPr>
          <w:p w:rsidR="004F75DF" w:rsidRDefault="0013698B">
            <w:pPr>
              <w:pStyle w:val="TableParagraph"/>
              <w:spacing w:before="175"/>
              <w:ind w:left="205"/>
              <w:jc w:val="center"/>
              <w:rPr>
                <w:sz w:val="24"/>
              </w:rPr>
            </w:pPr>
            <w:r>
              <w:rPr>
                <w:spacing w:val="-5"/>
                <w:sz w:val="24"/>
              </w:rPr>
              <w:t>1.5</w:t>
            </w:r>
          </w:p>
        </w:tc>
        <w:tc>
          <w:tcPr>
            <w:tcW w:w="2022" w:type="dxa"/>
          </w:tcPr>
          <w:p w:rsidR="004F75DF" w:rsidRDefault="0013698B">
            <w:pPr>
              <w:pStyle w:val="TableParagraph"/>
              <w:spacing w:before="175"/>
              <w:ind w:left="200"/>
              <w:jc w:val="center"/>
              <w:rPr>
                <w:sz w:val="24"/>
              </w:rPr>
            </w:pPr>
            <w:r>
              <w:rPr>
                <w:spacing w:val="-5"/>
                <w:sz w:val="24"/>
              </w:rPr>
              <w:t>1.5</w:t>
            </w:r>
          </w:p>
        </w:tc>
        <w:tc>
          <w:tcPr>
            <w:tcW w:w="226" w:type="dxa"/>
          </w:tcPr>
          <w:p w:rsidR="004F75DF" w:rsidRDefault="004F75DF">
            <w:pPr>
              <w:pStyle w:val="TableParagraph"/>
              <w:rPr>
                <w:sz w:val="24"/>
              </w:rPr>
            </w:pPr>
          </w:p>
        </w:tc>
      </w:tr>
      <w:tr w:rsidR="004F75DF">
        <w:trPr>
          <w:trHeight w:val="340"/>
        </w:trPr>
        <w:tc>
          <w:tcPr>
            <w:tcW w:w="677" w:type="dxa"/>
          </w:tcPr>
          <w:p w:rsidR="004F75DF" w:rsidRDefault="0013698B">
            <w:pPr>
              <w:pStyle w:val="TableParagraph"/>
              <w:spacing w:before="44"/>
              <w:ind w:left="103"/>
              <w:rPr>
                <w:sz w:val="24"/>
              </w:rPr>
            </w:pPr>
            <w:r>
              <w:rPr>
                <w:spacing w:val="-5"/>
                <w:sz w:val="24"/>
              </w:rPr>
              <w:t>1.2</w:t>
            </w:r>
          </w:p>
        </w:tc>
        <w:tc>
          <w:tcPr>
            <w:tcW w:w="4106" w:type="dxa"/>
          </w:tcPr>
          <w:p w:rsidR="004F75DF" w:rsidRDefault="0013698B">
            <w:pPr>
              <w:pStyle w:val="TableParagraph"/>
              <w:spacing w:before="44"/>
              <w:ind w:left="237"/>
              <w:rPr>
                <w:sz w:val="24"/>
              </w:rPr>
            </w:pPr>
            <w:r>
              <w:rPr>
                <w:sz w:val="24"/>
              </w:rPr>
              <w:t xml:space="preserve">Атмосфера — </w:t>
            </w:r>
            <w:proofErr w:type="spellStart"/>
            <w:r>
              <w:rPr>
                <w:spacing w:val="-2"/>
                <w:sz w:val="24"/>
              </w:rPr>
              <w:t>воздушнаяоболочка</w:t>
            </w:r>
            <w:proofErr w:type="spellEnd"/>
          </w:p>
        </w:tc>
        <w:tc>
          <w:tcPr>
            <w:tcW w:w="989" w:type="dxa"/>
          </w:tcPr>
          <w:p w:rsidR="004F75DF" w:rsidRDefault="0013698B">
            <w:pPr>
              <w:pStyle w:val="TableParagraph"/>
              <w:spacing w:before="44"/>
              <w:ind w:left="472"/>
              <w:rPr>
                <w:sz w:val="24"/>
              </w:rPr>
            </w:pPr>
            <w:r>
              <w:rPr>
                <w:spacing w:val="-5"/>
                <w:sz w:val="24"/>
              </w:rPr>
              <w:t>11</w:t>
            </w:r>
          </w:p>
        </w:tc>
        <w:tc>
          <w:tcPr>
            <w:tcW w:w="1844" w:type="dxa"/>
          </w:tcPr>
          <w:p w:rsidR="004F75DF" w:rsidRDefault="0013698B">
            <w:pPr>
              <w:pStyle w:val="TableParagraph"/>
              <w:spacing w:before="44"/>
              <w:ind w:left="205"/>
              <w:jc w:val="center"/>
              <w:rPr>
                <w:sz w:val="24"/>
              </w:rPr>
            </w:pPr>
            <w:r>
              <w:rPr>
                <w:spacing w:val="-5"/>
                <w:sz w:val="24"/>
              </w:rPr>
              <w:t>0.5</w:t>
            </w:r>
          </w:p>
        </w:tc>
        <w:tc>
          <w:tcPr>
            <w:tcW w:w="2022" w:type="dxa"/>
          </w:tcPr>
          <w:p w:rsidR="004F75DF" w:rsidRDefault="0013698B">
            <w:pPr>
              <w:pStyle w:val="TableParagraph"/>
              <w:spacing w:before="44"/>
              <w:ind w:left="200" w:right="9"/>
              <w:jc w:val="center"/>
              <w:rPr>
                <w:sz w:val="24"/>
              </w:rPr>
            </w:pPr>
            <w:r>
              <w:rPr>
                <w:spacing w:val="-10"/>
                <w:sz w:val="24"/>
              </w:rPr>
              <w:t>1</w:t>
            </w:r>
          </w:p>
        </w:tc>
        <w:tc>
          <w:tcPr>
            <w:tcW w:w="226" w:type="dxa"/>
          </w:tcPr>
          <w:p w:rsidR="004F75DF" w:rsidRDefault="004F75DF">
            <w:pPr>
              <w:pStyle w:val="TableParagraph"/>
              <w:rPr>
                <w:sz w:val="24"/>
              </w:rPr>
            </w:pPr>
          </w:p>
        </w:tc>
      </w:tr>
      <w:tr w:rsidR="004F75DF">
        <w:trPr>
          <w:trHeight w:val="335"/>
        </w:trPr>
        <w:tc>
          <w:tcPr>
            <w:tcW w:w="677" w:type="dxa"/>
          </w:tcPr>
          <w:p w:rsidR="004F75DF" w:rsidRDefault="0013698B">
            <w:pPr>
              <w:pStyle w:val="TableParagraph"/>
              <w:spacing w:before="44" w:line="271" w:lineRule="exact"/>
              <w:ind w:left="103"/>
              <w:rPr>
                <w:sz w:val="24"/>
              </w:rPr>
            </w:pPr>
            <w:r>
              <w:rPr>
                <w:spacing w:val="-5"/>
                <w:sz w:val="24"/>
              </w:rPr>
              <w:t>1.3</w:t>
            </w:r>
          </w:p>
        </w:tc>
        <w:tc>
          <w:tcPr>
            <w:tcW w:w="4106" w:type="dxa"/>
          </w:tcPr>
          <w:p w:rsidR="004F75DF" w:rsidRDefault="0013698B">
            <w:pPr>
              <w:pStyle w:val="TableParagraph"/>
              <w:spacing w:before="44" w:line="271" w:lineRule="exact"/>
              <w:ind w:left="237"/>
              <w:rPr>
                <w:sz w:val="24"/>
              </w:rPr>
            </w:pPr>
            <w:r>
              <w:rPr>
                <w:sz w:val="24"/>
              </w:rPr>
              <w:t>Биосфера</w:t>
            </w:r>
            <w:r>
              <w:rPr>
                <w:spacing w:val="-1"/>
                <w:sz w:val="24"/>
              </w:rPr>
              <w:t xml:space="preserve"> </w:t>
            </w:r>
            <w:r>
              <w:rPr>
                <w:sz w:val="24"/>
              </w:rPr>
              <w:t>—</w:t>
            </w:r>
            <w:r>
              <w:rPr>
                <w:spacing w:val="-3"/>
                <w:sz w:val="24"/>
              </w:rPr>
              <w:t xml:space="preserve"> </w:t>
            </w:r>
            <w:proofErr w:type="spellStart"/>
            <w:r>
              <w:rPr>
                <w:spacing w:val="-2"/>
                <w:sz w:val="24"/>
              </w:rPr>
              <w:t>оболочкажизни</w:t>
            </w:r>
            <w:proofErr w:type="spellEnd"/>
          </w:p>
        </w:tc>
        <w:tc>
          <w:tcPr>
            <w:tcW w:w="989" w:type="dxa"/>
          </w:tcPr>
          <w:p w:rsidR="004F75DF" w:rsidRDefault="0013698B">
            <w:pPr>
              <w:pStyle w:val="TableParagraph"/>
              <w:spacing w:before="44" w:line="271" w:lineRule="exact"/>
              <w:ind w:left="200" w:right="4"/>
              <w:jc w:val="center"/>
              <w:rPr>
                <w:sz w:val="24"/>
              </w:rPr>
            </w:pPr>
            <w:r>
              <w:rPr>
                <w:spacing w:val="-10"/>
                <w:sz w:val="24"/>
              </w:rPr>
              <w:t>5</w:t>
            </w:r>
          </w:p>
        </w:tc>
        <w:tc>
          <w:tcPr>
            <w:tcW w:w="1844" w:type="dxa"/>
          </w:tcPr>
          <w:p w:rsidR="004F75DF" w:rsidRDefault="0013698B">
            <w:pPr>
              <w:pStyle w:val="TableParagraph"/>
              <w:spacing w:before="44" w:line="271" w:lineRule="exact"/>
              <w:ind w:left="205" w:right="10"/>
              <w:jc w:val="center"/>
              <w:rPr>
                <w:sz w:val="24"/>
              </w:rPr>
            </w:pPr>
            <w:r>
              <w:rPr>
                <w:spacing w:val="-10"/>
                <w:sz w:val="24"/>
              </w:rPr>
              <w:t>0</w:t>
            </w:r>
          </w:p>
        </w:tc>
        <w:tc>
          <w:tcPr>
            <w:tcW w:w="2022" w:type="dxa"/>
          </w:tcPr>
          <w:p w:rsidR="004F75DF" w:rsidRDefault="0013698B">
            <w:pPr>
              <w:pStyle w:val="TableParagraph"/>
              <w:spacing w:before="44" w:line="271" w:lineRule="exact"/>
              <w:ind w:left="200"/>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537"/>
        </w:trPr>
        <w:tc>
          <w:tcPr>
            <w:tcW w:w="4783" w:type="dxa"/>
            <w:gridSpan w:val="2"/>
          </w:tcPr>
          <w:p w:rsidR="004F75DF" w:rsidRDefault="0013698B">
            <w:pPr>
              <w:pStyle w:val="TableParagraph"/>
              <w:spacing w:before="145"/>
              <w:ind w:left="237"/>
              <w:rPr>
                <w:sz w:val="24"/>
              </w:rPr>
            </w:pPr>
            <w:proofErr w:type="spellStart"/>
            <w:r>
              <w:rPr>
                <w:spacing w:val="-2"/>
                <w:sz w:val="24"/>
              </w:rPr>
              <w:t>Итогопоразделу</w:t>
            </w:r>
            <w:proofErr w:type="spellEnd"/>
          </w:p>
        </w:tc>
        <w:tc>
          <w:tcPr>
            <w:tcW w:w="989" w:type="dxa"/>
          </w:tcPr>
          <w:p w:rsidR="004F75DF" w:rsidRDefault="0013698B">
            <w:pPr>
              <w:pStyle w:val="TableParagraph"/>
              <w:spacing w:before="145"/>
              <w:ind w:left="472"/>
              <w:rPr>
                <w:sz w:val="24"/>
              </w:rPr>
            </w:pPr>
            <w:r>
              <w:rPr>
                <w:spacing w:val="-5"/>
                <w:sz w:val="24"/>
              </w:rPr>
              <w:t>25</w:t>
            </w:r>
          </w:p>
        </w:tc>
        <w:tc>
          <w:tcPr>
            <w:tcW w:w="4092" w:type="dxa"/>
            <w:gridSpan w:val="3"/>
          </w:tcPr>
          <w:p w:rsidR="004F75DF" w:rsidRDefault="004F75DF">
            <w:pPr>
              <w:pStyle w:val="TableParagraph"/>
              <w:rPr>
                <w:sz w:val="24"/>
              </w:rPr>
            </w:pPr>
          </w:p>
        </w:tc>
      </w:tr>
      <w:tr w:rsidR="004F75DF">
        <w:trPr>
          <w:trHeight w:val="599"/>
        </w:trPr>
        <w:tc>
          <w:tcPr>
            <w:tcW w:w="4783" w:type="dxa"/>
            <w:gridSpan w:val="2"/>
          </w:tcPr>
          <w:p w:rsidR="004F75DF" w:rsidRDefault="0013698B">
            <w:pPr>
              <w:pStyle w:val="TableParagraph"/>
              <w:spacing w:before="32" w:line="274" w:lineRule="exact"/>
              <w:ind w:left="237"/>
              <w:rPr>
                <w:sz w:val="24"/>
              </w:rPr>
            </w:pPr>
            <w:r>
              <w:rPr>
                <w:sz w:val="24"/>
              </w:rPr>
              <w:t xml:space="preserve">Заключение. Природно- </w:t>
            </w:r>
            <w:proofErr w:type="spellStart"/>
            <w:r>
              <w:rPr>
                <w:spacing w:val="-2"/>
                <w:sz w:val="24"/>
              </w:rPr>
              <w:t>территориальныекомплексы</w:t>
            </w:r>
            <w:proofErr w:type="spellEnd"/>
          </w:p>
        </w:tc>
        <w:tc>
          <w:tcPr>
            <w:tcW w:w="989" w:type="dxa"/>
          </w:tcPr>
          <w:p w:rsidR="004F75DF" w:rsidRDefault="0013698B">
            <w:pPr>
              <w:pStyle w:val="TableParagraph"/>
              <w:spacing w:before="174"/>
              <w:ind w:left="200" w:right="4"/>
              <w:jc w:val="center"/>
              <w:rPr>
                <w:sz w:val="24"/>
              </w:rPr>
            </w:pPr>
            <w:r>
              <w:rPr>
                <w:spacing w:val="-10"/>
                <w:sz w:val="24"/>
              </w:rPr>
              <w:t>4</w:t>
            </w:r>
          </w:p>
        </w:tc>
        <w:tc>
          <w:tcPr>
            <w:tcW w:w="1844" w:type="dxa"/>
          </w:tcPr>
          <w:p w:rsidR="004F75DF" w:rsidRDefault="0013698B">
            <w:pPr>
              <w:pStyle w:val="TableParagraph"/>
              <w:spacing w:before="174"/>
              <w:ind w:left="205" w:right="10"/>
              <w:jc w:val="center"/>
              <w:rPr>
                <w:sz w:val="24"/>
              </w:rPr>
            </w:pPr>
            <w:r>
              <w:rPr>
                <w:spacing w:val="-10"/>
                <w:sz w:val="24"/>
              </w:rPr>
              <w:t>1</w:t>
            </w:r>
          </w:p>
        </w:tc>
        <w:tc>
          <w:tcPr>
            <w:tcW w:w="2022" w:type="dxa"/>
          </w:tcPr>
          <w:p w:rsidR="004F75DF" w:rsidRDefault="0013698B">
            <w:pPr>
              <w:pStyle w:val="TableParagraph"/>
              <w:spacing w:before="174"/>
              <w:ind w:left="200"/>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335"/>
        </w:trPr>
        <w:tc>
          <w:tcPr>
            <w:tcW w:w="4783" w:type="dxa"/>
            <w:gridSpan w:val="2"/>
          </w:tcPr>
          <w:p w:rsidR="004F75DF" w:rsidRDefault="0013698B">
            <w:pPr>
              <w:pStyle w:val="TableParagraph"/>
              <w:spacing w:before="44" w:line="271" w:lineRule="exact"/>
              <w:ind w:left="237"/>
              <w:rPr>
                <w:sz w:val="24"/>
              </w:rPr>
            </w:pPr>
            <w:proofErr w:type="spellStart"/>
            <w:r>
              <w:rPr>
                <w:spacing w:val="-2"/>
                <w:sz w:val="24"/>
              </w:rPr>
              <w:t>Резервноевремя</w:t>
            </w:r>
            <w:proofErr w:type="spellEnd"/>
          </w:p>
        </w:tc>
        <w:tc>
          <w:tcPr>
            <w:tcW w:w="989" w:type="dxa"/>
          </w:tcPr>
          <w:p w:rsidR="004F75DF" w:rsidRDefault="0013698B">
            <w:pPr>
              <w:pStyle w:val="TableParagraph"/>
              <w:spacing w:before="44" w:line="271" w:lineRule="exact"/>
              <w:ind w:left="200" w:right="4"/>
              <w:jc w:val="center"/>
              <w:rPr>
                <w:sz w:val="24"/>
              </w:rPr>
            </w:pPr>
            <w:r>
              <w:rPr>
                <w:spacing w:val="-10"/>
                <w:sz w:val="24"/>
              </w:rPr>
              <w:t>5</w:t>
            </w:r>
          </w:p>
        </w:tc>
        <w:tc>
          <w:tcPr>
            <w:tcW w:w="1844" w:type="dxa"/>
          </w:tcPr>
          <w:p w:rsidR="004F75DF" w:rsidRDefault="0013698B">
            <w:pPr>
              <w:pStyle w:val="TableParagraph"/>
              <w:spacing w:before="44" w:line="271" w:lineRule="exact"/>
              <w:ind w:left="205" w:right="10"/>
              <w:jc w:val="center"/>
              <w:rPr>
                <w:sz w:val="24"/>
              </w:rPr>
            </w:pPr>
            <w:r>
              <w:rPr>
                <w:spacing w:val="-10"/>
                <w:sz w:val="24"/>
              </w:rPr>
              <w:t>0</w:t>
            </w:r>
          </w:p>
        </w:tc>
        <w:tc>
          <w:tcPr>
            <w:tcW w:w="2022" w:type="dxa"/>
          </w:tcPr>
          <w:p w:rsidR="004F75DF" w:rsidRDefault="0013698B">
            <w:pPr>
              <w:pStyle w:val="TableParagraph"/>
              <w:spacing w:before="44" w:line="271" w:lineRule="exact"/>
              <w:ind w:left="200" w:right="9"/>
              <w:jc w:val="center"/>
              <w:rPr>
                <w:sz w:val="24"/>
              </w:rPr>
            </w:pPr>
            <w:r>
              <w:rPr>
                <w:spacing w:val="-10"/>
                <w:sz w:val="24"/>
              </w:rPr>
              <w:t>0</w:t>
            </w:r>
          </w:p>
        </w:tc>
        <w:tc>
          <w:tcPr>
            <w:tcW w:w="226" w:type="dxa"/>
          </w:tcPr>
          <w:p w:rsidR="004F75DF" w:rsidRDefault="004F75DF">
            <w:pPr>
              <w:pStyle w:val="TableParagraph"/>
              <w:rPr>
                <w:sz w:val="24"/>
              </w:rPr>
            </w:pPr>
          </w:p>
        </w:tc>
      </w:tr>
      <w:tr w:rsidR="004F75DF">
        <w:trPr>
          <w:trHeight w:val="590"/>
        </w:trPr>
        <w:tc>
          <w:tcPr>
            <w:tcW w:w="4783" w:type="dxa"/>
            <w:gridSpan w:val="2"/>
          </w:tcPr>
          <w:p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89" w:type="dxa"/>
          </w:tcPr>
          <w:p w:rsidR="004F75DF" w:rsidRDefault="0013698B">
            <w:pPr>
              <w:pStyle w:val="TableParagraph"/>
              <w:spacing w:before="174"/>
              <w:ind w:left="438"/>
              <w:rPr>
                <w:sz w:val="24"/>
              </w:rPr>
            </w:pPr>
            <w:r>
              <w:rPr>
                <w:spacing w:val="-5"/>
                <w:sz w:val="24"/>
              </w:rPr>
              <w:t>34</w:t>
            </w:r>
          </w:p>
        </w:tc>
        <w:tc>
          <w:tcPr>
            <w:tcW w:w="1844" w:type="dxa"/>
          </w:tcPr>
          <w:p w:rsidR="004F75DF" w:rsidRDefault="0013698B">
            <w:pPr>
              <w:pStyle w:val="TableParagraph"/>
              <w:spacing w:before="174"/>
              <w:ind w:left="205" w:right="10"/>
              <w:jc w:val="center"/>
              <w:rPr>
                <w:sz w:val="24"/>
              </w:rPr>
            </w:pPr>
            <w:r>
              <w:rPr>
                <w:spacing w:val="-10"/>
                <w:sz w:val="24"/>
              </w:rPr>
              <w:t>3</w:t>
            </w:r>
          </w:p>
        </w:tc>
        <w:tc>
          <w:tcPr>
            <w:tcW w:w="2022" w:type="dxa"/>
          </w:tcPr>
          <w:p w:rsidR="004F75DF" w:rsidRDefault="0013698B">
            <w:pPr>
              <w:pStyle w:val="TableParagraph"/>
              <w:spacing w:before="174"/>
              <w:ind w:left="200"/>
              <w:jc w:val="center"/>
              <w:rPr>
                <w:sz w:val="24"/>
              </w:rPr>
            </w:pPr>
            <w:r>
              <w:rPr>
                <w:spacing w:val="-5"/>
                <w:sz w:val="24"/>
              </w:rPr>
              <w:t>3.5</w:t>
            </w:r>
          </w:p>
        </w:tc>
        <w:tc>
          <w:tcPr>
            <w:tcW w:w="226" w:type="dxa"/>
          </w:tcPr>
          <w:p w:rsidR="004F75DF" w:rsidRDefault="004F75DF">
            <w:pPr>
              <w:pStyle w:val="TableParagraph"/>
              <w:rPr>
                <w:sz w:val="24"/>
              </w:rPr>
            </w:pPr>
          </w:p>
        </w:tc>
      </w:tr>
    </w:tbl>
    <w:p w:rsidR="004F75DF" w:rsidRDefault="0013698B">
      <w:pPr>
        <w:pStyle w:val="a4"/>
        <w:numPr>
          <w:ilvl w:val="0"/>
          <w:numId w:val="58"/>
        </w:numPr>
        <w:tabs>
          <w:tab w:val="left" w:pos="210"/>
        </w:tabs>
        <w:spacing w:before="4"/>
        <w:ind w:left="210" w:right="344" w:hanging="210"/>
        <w:jc w:val="center"/>
        <w:rPr>
          <w:b/>
          <w:sz w:val="28"/>
        </w:rPr>
      </w:pPr>
      <w:r>
        <w:rPr>
          <w:b/>
          <w:spacing w:val="-2"/>
          <w:sz w:val="28"/>
        </w:rPr>
        <w:t>КЛАСС</w:t>
      </w:r>
    </w:p>
    <w:p w:rsidR="004F75DF" w:rsidRDefault="004F75DF">
      <w:pPr>
        <w:jc w:val="center"/>
        <w:rPr>
          <w:sz w:val="28"/>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7"/>
        <w:gridCol w:w="3908"/>
        <w:gridCol w:w="969"/>
        <w:gridCol w:w="1839"/>
        <w:gridCol w:w="1766"/>
        <w:gridCol w:w="225"/>
        <w:gridCol w:w="220"/>
      </w:tblGrid>
      <w:tr w:rsidR="004F75DF">
        <w:trPr>
          <w:trHeight w:val="321"/>
        </w:trPr>
        <w:tc>
          <w:tcPr>
            <w:tcW w:w="917" w:type="dxa"/>
            <w:vMerge w:val="restart"/>
          </w:tcPr>
          <w:p w:rsidR="004F75DF" w:rsidRDefault="0013698B">
            <w:pPr>
              <w:pStyle w:val="TableParagraph"/>
              <w:spacing w:before="203" w:line="242" w:lineRule="auto"/>
              <w:ind w:left="237" w:right="323"/>
              <w:rPr>
                <w:b/>
                <w:sz w:val="24"/>
              </w:rPr>
            </w:pPr>
            <w:r>
              <w:rPr>
                <w:b/>
                <w:spacing w:val="-10"/>
                <w:sz w:val="24"/>
              </w:rPr>
              <w:t xml:space="preserve">№ </w:t>
            </w:r>
            <w:r>
              <w:rPr>
                <w:b/>
                <w:spacing w:val="-4"/>
                <w:sz w:val="24"/>
              </w:rPr>
              <w:t>п/п</w:t>
            </w:r>
          </w:p>
        </w:tc>
        <w:tc>
          <w:tcPr>
            <w:tcW w:w="3908" w:type="dxa"/>
            <w:vMerge w:val="restart"/>
          </w:tcPr>
          <w:p w:rsidR="004F75DF" w:rsidRDefault="0013698B">
            <w:pPr>
              <w:pStyle w:val="TableParagraph"/>
              <w:spacing w:before="203" w:line="242" w:lineRule="auto"/>
              <w:ind w:left="237"/>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99" w:type="dxa"/>
            <w:gridSpan w:val="4"/>
          </w:tcPr>
          <w:p w:rsidR="004F75DF" w:rsidRDefault="0013698B">
            <w:pPr>
              <w:pStyle w:val="TableParagraph"/>
              <w:spacing w:before="40" w:line="262" w:lineRule="exact"/>
              <w:ind w:left="104"/>
              <w:rPr>
                <w:b/>
                <w:sz w:val="24"/>
              </w:rPr>
            </w:pPr>
            <w:r>
              <w:rPr>
                <w:b/>
                <w:sz w:val="24"/>
              </w:rPr>
              <w:t>Количество</w:t>
            </w:r>
            <w:r>
              <w:rPr>
                <w:b/>
                <w:spacing w:val="-4"/>
                <w:sz w:val="24"/>
              </w:rPr>
              <w:t xml:space="preserve"> часов</w:t>
            </w:r>
          </w:p>
        </w:tc>
        <w:tc>
          <w:tcPr>
            <w:tcW w:w="220" w:type="dxa"/>
            <w:vMerge w:val="restart"/>
          </w:tcPr>
          <w:p w:rsidR="004F75DF" w:rsidRDefault="004F75DF">
            <w:pPr>
              <w:pStyle w:val="TableParagraph"/>
              <w:rPr>
                <w:sz w:val="24"/>
              </w:rPr>
            </w:pPr>
          </w:p>
        </w:tc>
      </w:tr>
      <w:tr w:rsidR="004F75DF">
        <w:trPr>
          <w:trHeight w:val="888"/>
        </w:trPr>
        <w:tc>
          <w:tcPr>
            <w:tcW w:w="917" w:type="dxa"/>
            <w:vMerge/>
            <w:tcBorders>
              <w:top w:val="nil"/>
            </w:tcBorders>
          </w:tcPr>
          <w:p w:rsidR="004F75DF" w:rsidRDefault="004F75DF">
            <w:pPr>
              <w:rPr>
                <w:sz w:val="2"/>
                <w:szCs w:val="2"/>
              </w:rPr>
            </w:pPr>
          </w:p>
        </w:tc>
        <w:tc>
          <w:tcPr>
            <w:tcW w:w="3908" w:type="dxa"/>
            <w:vMerge/>
            <w:tcBorders>
              <w:top w:val="nil"/>
            </w:tcBorders>
          </w:tcPr>
          <w:p w:rsidR="004F75DF" w:rsidRDefault="004F75DF">
            <w:pPr>
              <w:rPr>
                <w:sz w:val="2"/>
                <w:szCs w:val="2"/>
              </w:rPr>
            </w:pPr>
          </w:p>
        </w:tc>
        <w:tc>
          <w:tcPr>
            <w:tcW w:w="969" w:type="dxa"/>
          </w:tcPr>
          <w:p w:rsidR="004F75DF" w:rsidRDefault="0013698B">
            <w:pPr>
              <w:pStyle w:val="TableParagraph"/>
              <w:spacing w:before="179"/>
              <w:ind w:left="199" w:right="82"/>
              <w:jc w:val="center"/>
              <w:rPr>
                <w:b/>
                <w:sz w:val="24"/>
              </w:rPr>
            </w:pPr>
            <w:r>
              <w:rPr>
                <w:b/>
                <w:spacing w:val="-2"/>
                <w:sz w:val="24"/>
              </w:rPr>
              <w:t>Всего</w:t>
            </w:r>
          </w:p>
        </w:tc>
        <w:tc>
          <w:tcPr>
            <w:tcW w:w="1839" w:type="dxa"/>
          </w:tcPr>
          <w:p w:rsidR="004F75DF" w:rsidRDefault="0013698B">
            <w:pPr>
              <w:pStyle w:val="TableParagraph"/>
              <w:spacing w:before="40" w:line="242" w:lineRule="auto"/>
              <w:ind w:left="239" w:right="71"/>
              <w:rPr>
                <w:b/>
                <w:sz w:val="24"/>
              </w:rPr>
            </w:pPr>
            <w:r>
              <w:rPr>
                <w:b/>
                <w:spacing w:val="-2"/>
                <w:sz w:val="24"/>
              </w:rPr>
              <w:t>Контрольные работы</w:t>
            </w:r>
          </w:p>
        </w:tc>
        <w:tc>
          <w:tcPr>
            <w:tcW w:w="1991" w:type="dxa"/>
            <w:gridSpan w:val="2"/>
          </w:tcPr>
          <w:p w:rsidR="004F75DF" w:rsidRDefault="0013698B">
            <w:pPr>
              <w:pStyle w:val="TableParagraph"/>
              <w:spacing w:before="40" w:line="242" w:lineRule="auto"/>
              <w:ind w:left="239"/>
              <w:rPr>
                <w:b/>
                <w:sz w:val="24"/>
              </w:rPr>
            </w:pPr>
            <w:r>
              <w:rPr>
                <w:b/>
                <w:spacing w:val="-2"/>
                <w:sz w:val="24"/>
              </w:rPr>
              <w:t>Практические работы</w:t>
            </w:r>
          </w:p>
        </w:tc>
        <w:tc>
          <w:tcPr>
            <w:tcW w:w="220" w:type="dxa"/>
            <w:vMerge/>
            <w:tcBorders>
              <w:top w:val="nil"/>
            </w:tcBorders>
          </w:tcPr>
          <w:p w:rsidR="004F75DF" w:rsidRDefault="004F75DF">
            <w:pPr>
              <w:rPr>
                <w:sz w:val="2"/>
                <w:szCs w:val="2"/>
              </w:rPr>
            </w:pPr>
          </w:p>
        </w:tc>
      </w:tr>
      <w:tr w:rsidR="004F75DF">
        <w:trPr>
          <w:trHeight w:val="321"/>
        </w:trPr>
        <w:tc>
          <w:tcPr>
            <w:tcW w:w="9844" w:type="dxa"/>
            <w:gridSpan w:val="7"/>
          </w:tcPr>
          <w:p w:rsidR="004F75DF" w:rsidRDefault="0013698B">
            <w:pPr>
              <w:pStyle w:val="TableParagraph"/>
              <w:spacing w:before="44" w:line="257" w:lineRule="exact"/>
              <w:ind w:left="237"/>
              <w:rPr>
                <w:b/>
                <w:sz w:val="24"/>
              </w:rPr>
            </w:pPr>
            <w:r>
              <w:rPr>
                <w:b/>
                <w:sz w:val="24"/>
              </w:rPr>
              <w:t>Раздел</w:t>
            </w:r>
            <w:r>
              <w:rPr>
                <w:b/>
                <w:spacing w:val="-3"/>
                <w:sz w:val="24"/>
              </w:rPr>
              <w:t xml:space="preserve"> </w:t>
            </w:r>
            <w:proofErr w:type="gramStart"/>
            <w:r>
              <w:rPr>
                <w:b/>
                <w:sz w:val="24"/>
              </w:rPr>
              <w:t>1.Главные</w:t>
            </w:r>
            <w:proofErr w:type="gramEnd"/>
            <w:r>
              <w:rPr>
                <w:b/>
                <w:spacing w:val="-3"/>
                <w:sz w:val="24"/>
              </w:rPr>
              <w:t xml:space="preserve"> </w:t>
            </w:r>
            <w:r>
              <w:rPr>
                <w:b/>
                <w:sz w:val="24"/>
              </w:rPr>
              <w:t>закономерности</w:t>
            </w:r>
            <w:r>
              <w:rPr>
                <w:b/>
                <w:spacing w:val="-6"/>
                <w:sz w:val="24"/>
              </w:rPr>
              <w:t xml:space="preserve"> </w:t>
            </w:r>
            <w:r>
              <w:rPr>
                <w:b/>
                <w:sz w:val="24"/>
              </w:rPr>
              <w:t>природы</w:t>
            </w:r>
            <w:r>
              <w:rPr>
                <w:b/>
                <w:spacing w:val="-6"/>
                <w:sz w:val="24"/>
              </w:rPr>
              <w:t xml:space="preserve"> </w:t>
            </w:r>
            <w:r>
              <w:rPr>
                <w:b/>
                <w:spacing w:val="-2"/>
                <w:sz w:val="24"/>
              </w:rPr>
              <w:t>Земли</w:t>
            </w:r>
          </w:p>
        </w:tc>
      </w:tr>
      <w:tr w:rsidR="004F75DF">
        <w:trPr>
          <w:trHeight w:val="340"/>
        </w:trPr>
        <w:tc>
          <w:tcPr>
            <w:tcW w:w="917" w:type="dxa"/>
          </w:tcPr>
          <w:p w:rsidR="004F75DF" w:rsidRDefault="0013698B">
            <w:pPr>
              <w:pStyle w:val="TableParagraph"/>
              <w:spacing w:before="44"/>
              <w:ind w:left="103"/>
              <w:rPr>
                <w:sz w:val="24"/>
              </w:rPr>
            </w:pPr>
            <w:r>
              <w:rPr>
                <w:spacing w:val="-5"/>
                <w:sz w:val="24"/>
              </w:rPr>
              <w:t>1.1</w:t>
            </w:r>
          </w:p>
        </w:tc>
        <w:tc>
          <w:tcPr>
            <w:tcW w:w="3908" w:type="dxa"/>
          </w:tcPr>
          <w:p w:rsidR="004F75DF" w:rsidRDefault="0013698B">
            <w:pPr>
              <w:pStyle w:val="TableParagraph"/>
              <w:spacing w:before="44"/>
              <w:ind w:left="237"/>
              <w:rPr>
                <w:sz w:val="24"/>
              </w:rPr>
            </w:pPr>
            <w:proofErr w:type="spellStart"/>
            <w:r>
              <w:rPr>
                <w:spacing w:val="-2"/>
                <w:sz w:val="24"/>
              </w:rPr>
              <w:t>Географическаяоболочка</w:t>
            </w:r>
            <w:proofErr w:type="spellEnd"/>
          </w:p>
        </w:tc>
        <w:tc>
          <w:tcPr>
            <w:tcW w:w="969" w:type="dxa"/>
          </w:tcPr>
          <w:p w:rsidR="004F75DF" w:rsidRDefault="0013698B">
            <w:pPr>
              <w:pStyle w:val="TableParagraph"/>
              <w:spacing w:before="44"/>
              <w:ind w:left="199"/>
              <w:jc w:val="center"/>
              <w:rPr>
                <w:sz w:val="24"/>
              </w:rPr>
            </w:pPr>
            <w:r>
              <w:rPr>
                <w:spacing w:val="-10"/>
                <w:sz w:val="24"/>
              </w:rPr>
              <w:t>2</w:t>
            </w:r>
          </w:p>
        </w:tc>
        <w:tc>
          <w:tcPr>
            <w:tcW w:w="1839" w:type="dxa"/>
          </w:tcPr>
          <w:p w:rsidR="004F75DF" w:rsidRDefault="0013698B">
            <w:pPr>
              <w:pStyle w:val="TableParagraph"/>
              <w:spacing w:before="44"/>
              <w:ind w:left="204"/>
              <w:jc w:val="center"/>
              <w:rPr>
                <w:sz w:val="24"/>
              </w:rPr>
            </w:pPr>
            <w:r>
              <w:rPr>
                <w:spacing w:val="-10"/>
                <w:sz w:val="24"/>
              </w:rPr>
              <w:t>0</w:t>
            </w:r>
          </w:p>
        </w:tc>
        <w:tc>
          <w:tcPr>
            <w:tcW w:w="1991" w:type="dxa"/>
            <w:gridSpan w:val="2"/>
          </w:tcPr>
          <w:p w:rsidR="004F75DF" w:rsidRDefault="0013698B">
            <w:pPr>
              <w:pStyle w:val="TableParagraph"/>
              <w:spacing w:before="44"/>
              <w:ind w:left="207"/>
              <w:jc w:val="center"/>
              <w:rPr>
                <w:sz w:val="24"/>
              </w:rPr>
            </w:pPr>
            <w:r>
              <w:rPr>
                <w:spacing w:val="-5"/>
                <w:sz w:val="24"/>
              </w:rPr>
              <w:t>0.5</w:t>
            </w:r>
          </w:p>
        </w:tc>
        <w:tc>
          <w:tcPr>
            <w:tcW w:w="220" w:type="dxa"/>
          </w:tcPr>
          <w:p w:rsidR="004F75DF" w:rsidRDefault="004F75DF">
            <w:pPr>
              <w:pStyle w:val="TableParagraph"/>
              <w:rPr>
                <w:sz w:val="24"/>
              </w:rPr>
            </w:pPr>
          </w:p>
        </w:tc>
      </w:tr>
      <w:tr w:rsidR="004F75DF">
        <w:trPr>
          <w:trHeight w:val="335"/>
        </w:trPr>
        <w:tc>
          <w:tcPr>
            <w:tcW w:w="917" w:type="dxa"/>
          </w:tcPr>
          <w:p w:rsidR="004F75DF" w:rsidRDefault="0013698B">
            <w:pPr>
              <w:pStyle w:val="TableParagraph"/>
              <w:spacing w:before="44" w:line="271" w:lineRule="exact"/>
              <w:ind w:left="103"/>
              <w:rPr>
                <w:sz w:val="24"/>
              </w:rPr>
            </w:pPr>
            <w:r>
              <w:rPr>
                <w:spacing w:val="-5"/>
                <w:sz w:val="24"/>
              </w:rPr>
              <w:t>1.2</w:t>
            </w:r>
          </w:p>
        </w:tc>
        <w:tc>
          <w:tcPr>
            <w:tcW w:w="3908" w:type="dxa"/>
          </w:tcPr>
          <w:p w:rsidR="004F75DF" w:rsidRDefault="0013698B">
            <w:pPr>
              <w:pStyle w:val="TableParagraph"/>
              <w:spacing w:before="44" w:line="271" w:lineRule="exact"/>
              <w:ind w:left="237"/>
              <w:rPr>
                <w:sz w:val="24"/>
              </w:rPr>
            </w:pPr>
            <w:r>
              <w:rPr>
                <w:sz w:val="24"/>
              </w:rPr>
              <w:t>Литосфера</w:t>
            </w:r>
            <w:r>
              <w:rPr>
                <w:spacing w:val="1"/>
                <w:sz w:val="24"/>
              </w:rPr>
              <w:t xml:space="preserve"> </w:t>
            </w:r>
            <w:r>
              <w:rPr>
                <w:sz w:val="24"/>
              </w:rPr>
              <w:t>и</w:t>
            </w:r>
            <w:r>
              <w:rPr>
                <w:spacing w:val="-1"/>
                <w:sz w:val="24"/>
              </w:rPr>
              <w:t xml:space="preserve"> </w:t>
            </w:r>
            <w:proofErr w:type="spellStart"/>
            <w:r>
              <w:rPr>
                <w:spacing w:val="-2"/>
                <w:sz w:val="24"/>
              </w:rPr>
              <w:t>рельефЗемли</w:t>
            </w:r>
            <w:proofErr w:type="spellEnd"/>
          </w:p>
        </w:tc>
        <w:tc>
          <w:tcPr>
            <w:tcW w:w="969" w:type="dxa"/>
          </w:tcPr>
          <w:p w:rsidR="004F75DF" w:rsidRDefault="0013698B">
            <w:pPr>
              <w:pStyle w:val="TableParagraph"/>
              <w:spacing w:before="44" w:line="271" w:lineRule="exact"/>
              <w:ind w:left="199"/>
              <w:jc w:val="center"/>
              <w:rPr>
                <w:sz w:val="24"/>
              </w:rPr>
            </w:pPr>
            <w:r>
              <w:rPr>
                <w:spacing w:val="-10"/>
                <w:sz w:val="24"/>
              </w:rPr>
              <w:t>6</w:t>
            </w:r>
          </w:p>
        </w:tc>
        <w:tc>
          <w:tcPr>
            <w:tcW w:w="1839" w:type="dxa"/>
          </w:tcPr>
          <w:p w:rsidR="004F75DF" w:rsidRDefault="0013698B">
            <w:pPr>
              <w:pStyle w:val="TableParagraph"/>
              <w:spacing w:before="44" w:line="271" w:lineRule="exact"/>
              <w:ind w:left="204"/>
              <w:jc w:val="center"/>
              <w:rPr>
                <w:sz w:val="24"/>
              </w:rPr>
            </w:pPr>
            <w:r>
              <w:rPr>
                <w:spacing w:val="-10"/>
                <w:sz w:val="24"/>
              </w:rPr>
              <w:t>1</w:t>
            </w:r>
          </w:p>
        </w:tc>
        <w:tc>
          <w:tcPr>
            <w:tcW w:w="1991" w:type="dxa"/>
            <w:gridSpan w:val="2"/>
          </w:tcPr>
          <w:p w:rsidR="004F75DF" w:rsidRDefault="0013698B">
            <w:pPr>
              <w:pStyle w:val="TableParagraph"/>
              <w:spacing w:before="44" w:line="271" w:lineRule="exact"/>
              <w:ind w:left="207" w:right="10"/>
              <w:jc w:val="center"/>
              <w:rPr>
                <w:sz w:val="24"/>
              </w:rPr>
            </w:pPr>
            <w:r>
              <w:rPr>
                <w:spacing w:val="-10"/>
                <w:sz w:val="24"/>
              </w:rPr>
              <w:t>1</w:t>
            </w:r>
          </w:p>
        </w:tc>
        <w:tc>
          <w:tcPr>
            <w:tcW w:w="220" w:type="dxa"/>
          </w:tcPr>
          <w:p w:rsidR="004F75DF" w:rsidRDefault="004F75DF">
            <w:pPr>
              <w:pStyle w:val="TableParagraph"/>
              <w:rPr>
                <w:sz w:val="24"/>
              </w:rPr>
            </w:pPr>
          </w:p>
        </w:tc>
      </w:tr>
      <w:tr w:rsidR="004F75DF">
        <w:trPr>
          <w:trHeight w:val="340"/>
        </w:trPr>
        <w:tc>
          <w:tcPr>
            <w:tcW w:w="917" w:type="dxa"/>
          </w:tcPr>
          <w:p w:rsidR="004F75DF" w:rsidRDefault="0013698B">
            <w:pPr>
              <w:pStyle w:val="TableParagraph"/>
              <w:spacing w:before="44"/>
              <w:ind w:left="103"/>
              <w:rPr>
                <w:sz w:val="24"/>
              </w:rPr>
            </w:pPr>
            <w:r>
              <w:rPr>
                <w:spacing w:val="-5"/>
                <w:sz w:val="24"/>
              </w:rPr>
              <w:t>1.3</w:t>
            </w:r>
          </w:p>
        </w:tc>
        <w:tc>
          <w:tcPr>
            <w:tcW w:w="3908" w:type="dxa"/>
          </w:tcPr>
          <w:p w:rsidR="004F75DF" w:rsidRDefault="0013698B">
            <w:pPr>
              <w:pStyle w:val="TableParagraph"/>
              <w:spacing w:before="44"/>
              <w:ind w:left="237"/>
              <w:rPr>
                <w:sz w:val="24"/>
              </w:rPr>
            </w:pPr>
            <w:r>
              <w:rPr>
                <w:sz w:val="24"/>
              </w:rPr>
              <w:t>Атмосфера</w:t>
            </w:r>
            <w:r>
              <w:rPr>
                <w:spacing w:val="-1"/>
                <w:sz w:val="24"/>
              </w:rPr>
              <w:t xml:space="preserve"> </w:t>
            </w:r>
            <w:r>
              <w:rPr>
                <w:sz w:val="24"/>
              </w:rPr>
              <w:t>и</w:t>
            </w:r>
            <w:r>
              <w:rPr>
                <w:spacing w:val="1"/>
                <w:sz w:val="24"/>
              </w:rPr>
              <w:t xml:space="preserve"> </w:t>
            </w:r>
            <w:proofErr w:type="spellStart"/>
            <w:r>
              <w:rPr>
                <w:spacing w:val="-2"/>
                <w:sz w:val="24"/>
              </w:rPr>
              <w:t>климатыЗемли</w:t>
            </w:r>
            <w:proofErr w:type="spellEnd"/>
          </w:p>
        </w:tc>
        <w:tc>
          <w:tcPr>
            <w:tcW w:w="969" w:type="dxa"/>
          </w:tcPr>
          <w:p w:rsidR="004F75DF" w:rsidRDefault="0013698B">
            <w:pPr>
              <w:pStyle w:val="TableParagraph"/>
              <w:spacing w:before="44"/>
              <w:ind w:left="199"/>
              <w:jc w:val="center"/>
              <w:rPr>
                <w:sz w:val="24"/>
              </w:rPr>
            </w:pPr>
            <w:r>
              <w:rPr>
                <w:spacing w:val="-10"/>
                <w:sz w:val="24"/>
              </w:rPr>
              <w:t>6</w:t>
            </w:r>
          </w:p>
        </w:tc>
        <w:tc>
          <w:tcPr>
            <w:tcW w:w="1839" w:type="dxa"/>
          </w:tcPr>
          <w:p w:rsidR="004F75DF" w:rsidRDefault="0013698B">
            <w:pPr>
              <w:pStyle w:val="TableParagraph"/>
              <w:spacing w:before="44"/>
              <w:ind w:left="204"/>
              <w:jc w:val="center"/>
              <w:rPr>
                <w:sz w:val="24"/>
              </w:rPr>
            </w:pPr>
            <w:r>
              <w:rPr>
                <w:spacing w:val="-10"/>
                <w:sz w:val="24"/>
              </w:rPr>
              <w:t>0</w:t>
            </w:r>
          </w:p>
        </w:tc>
        <w:tc>
          <w:tcPr>
            <w:tcW w:w="1991" w:type="dxa"/>
            <w:gridSpan w:val="2"/>
          </w:tcPr>
          <w:p w:rsidR="004F75DF" w:rsidRDefault="0013698B">
            <w:pPr>
              <w:pStyle w:val="TableParagraph"/>
              <w:spacing w:before="44"/>
              <w:ind w:left="207"/>
              <w:jc w:val="center"/>
              <w:rPr>
                <w:sz w:val="24"/>
              </w:rPr>
            </w:pPr>
            <w:r>
              <w:rPr>
                <w:spacing w:val="-5"/>
                <w:sz w:val="24"/>
              </w:rPr>
              <w:t>0.5</w:t>
            </w:r>
          </w:p>
        </w:tc>
        <w:tc>
          <w:tcPr>
            <w:tcW w:w="220" w:type="dxa"/>
          </w:tcPr>
          <w:p w:rsidR="004F75DF" w:rsidRDefault="004F75DF">
            <w:pPr>
              <w:pStyle w:val="TableParagraph"/>
              <w:rPr>
                <w:sz w:val="24"/>
              </w:rPr>
            </w:pPr>
          </w:p>
        </w:tc>
      </w:tr>
      <w:tr w:rsidR="004F75DF">
        <w:trPr>
          <w:trHeight w:val="595"/>
        </w:trPr>
        <w:tc>
          <w:tcPr>
            <w:tcW w:w="917" w:type="dxa"/>
          </w:tcPr>
          <w:p w:rsidR="004F75DF" w:rsidRDefault="0013698B">
            <w:pPr>
              <w:pStyle w:val="TableParagraph"/>
              <w:spacing w:before="174"/>
              <w:ind w:left="103"/>
              <w:rPr>
                <w:sz w:val="24"/>
              </w:rPr>
            </w:pPr>
            <w:r>
              <w:rPr>
                <w:spacing w:val="-5"/>
                <w:sz w:val="24"/>
              </w:rPr>
              <w:t>1.4</w:t>
            </w:r>
          </w:p>
        </w:tc>
        <w:tc>
          <w:tcPr>
            <w:tcW w:w="3908" w:type="dxa"/>
          </w:tcPr>
          <w:p w:rsidR="004F75DF" w:rsidRDefault="0013698B">
            <w:pPr>
              <w:pStyle w:val="TableParagraph"/>
              <w:spacing w:before="27" w:line="274" w:lineRule="exact"/>
              <w:ind w:left="237"/>
              <w:rPr>
                <w:sz w:val="24"/>
              </w:rPr>
            </w:pPr>
            <w:r>
              <w:rPr>
                <w:sz w:val="24"/>
              </w:rPr>
              <w:t>Мировой</w:t>
            </w:r>
            <w:r>
              <w:rPr>
                <w:spacing w:val="-13"/>
                <w:sz w:val="24"/>
              </w:rPr>
              <w:t xml:space="preserve"> </w:t>
            </w:r>
            <w:r>
              <w:rPr>
                <w:sz w:val="24"/>
              </w:rPr>
              <w:t>океан</w:t>
            </w:r>
            <w:r>
              <w:rPr>
                <w:spacing w:val="-3"/>
                <w:sz w:val="24"/>
              </w:rPr>
              <w:t xml:space="preserve"> </w:t>
            </w:r>
            <w:r>
              <w:rPr>
                <w:sz w:val="24"/>
              </w:rPr>
              <w:t>—</w:t>
            </w:r>
            <w:r>
              <w:rPr>
                <w:spacing w:val="-14"/>
                <w:sz w:val="24"/>
              </w:rPr>
              <w:t xml:space="preserve"> </w:t>
            </w:r>
            <w:r>
              <w:rPr>
                <w:sz w:val="24"/>
              </w:rPr>
              <w:t>основная</w:t>
            </w:r>
            <w:r>
              <w:rPr>
                <w:spacing w:val="-9"/>
                <w:sz w:val="24"/>
              </w:rPr>
              <w:t xml:space="preserve"> </w:t>
            </w:r>
            <w:r>
              <w:rPr>
                <w:sz w:val="24"/>
              </w:rPr>
              <w:t xml:space="preserve">часть </w:t>
            </w:r>
            <w:r>
              <w:rPr>
                <w:spacing w:val="-2"/>
                <w:sz w:val="24"/>
              </w:rPr>
              <w:t>гидросферы</w:t>
            </w:r>
          </w:p>
        </w:tc>
        <w:tc>
          <w:tcPr>
            <w:tcW w:w="969" w:type="dxa"/>
          </w:tcPr>
          <w:p w:rsidR="004F75DF" w:rsidRDefault="0013698B">
            <w:pPr>
              <w:pStyle w:val="TableParagraph"/>
              <w:spacing w:before="174"/>
              <w:ind w:left="199" w:right="67"/>
              <w:jc w:val="center"/>
              <w:rPr>
                <w:sz w:val="24"/>
              </w:rPr>
            </w:pPr>
            <w:r>
              <w:rPr>
                <w:spacing w:val="-10"/>
                <w:sz w:val="24"/>
              </w:rPr>
              <w:t>6</w:t>
            </w:r>
          </w:p>
        </w:tc>
        <w:tc>
          <w:tcPr>
            <w:tcW w:w="1839" w:type="dxa"/>
          </w:tcPr>
          <w:p w:rsidR="004F75DF" w:rsidRDefault="0013698B">
            <w:pPr>
              <w:pStyle w:val="TableParagraph"/>
              <w:spacing w:before="174"/>
              <w:ind w:left="204"/>
              <w:jc w:val="center"/>
              <w:rPr>
                <w:sz w:val="24"/>
              </w:rPr>
            </w:pPr>
            <w:r>
              <w:rPr>
                <w:spacing w:val="-10"/>
                <w:sz w:val="24"/>
              </w:rPr>
              <w:t>0</w:t>
            </w:r>
          </w:p>
        </w:tc>
        <w:tc>
          <w:tcPr>
            <w:tcW w:w="1991" w:type="dxa"/>
            <w:gridSpan w:val="2"/>
          </w:tcPr>
          <w:p w:rsidR="004F75DF" w:rsidRDefault="0013698B">
            <w:pPr>
              <w:pStyle w:val="TableParagraph"/>
              <w:spacing w:before="174"/>
              <w:ind w:left="207" w:right="10"/>
              <w:jc w:val="center"/>
              <w:rPr>
                <w:sz w:val="24"/>
              </w:rPr>
            </w:pPr>
            <w:r>
              <w:rPr>
                <w:spacing w:val="-10"/>
                <w:sz w:val="24"/>
              </w:rPr>
              <w:t>1</w:t>
            </w:r>
          </w:p>
        </w:tc>
        <w:tc>
          <w:tcPr>
            <w:tcW w:w="220" w:type="dxa"/>
          </w:tcPr>
          <w:p w:rsidR="004F75DF" w:rsidRDefault="004F75DF">
            <w:pPr>
              <w:pStyle w:val="TableParagraph"/>
              <w:rPr>
                <w:sz w:val="24"/>
              </w:rPr>
            </w:pPr>
          </w:p>
        </w:tc>
      </w:tr>
      <w:tr w:rsidR="004F75DF">
        <w:trPr>
          <w:trHeight w:val="537"/>
        </w:trPr>
        <w:tc>
          <w:tcPr>
            <w:tcW w:w="4825" w:type="dxa"/>
            <w:gridSpan w:val="2"/>
          </w:tcPr>
          <w:p w:rsidR="004F75DF" w:rsidRDefault="0013698B">
            <w:pPr>
              <w:pStyle w:val="TableParagraph"/>
              <w:spacing w:before="145"/>
              <w:ind w:left="237"/>
              <w:rPr>
                <w:sz w:val="24"/>
              </w:rPr>
            </w:pPr>
            <w:proofErr w:type="spellStart"/>
            <w:r>
              <w:rPr>
                <w:spacing w:val="-2"/>
                <w:sz w:val="24"/>
              </w:rPr>
              <w:t>Итогопоразделу</w:t>
            </w:r>
            <w:proofErr w:type="spellEnd"/>
          </w:p>
        </w:tc>
        <w:tc>
          <w:tcPr>
            <w:tcW w:w="969" w:type="dxa"/>
          </w:tcPr>
          <w:p w:rsidR="004F75DF" w:rsidRDefault="0013698B">
            <w:pPr>
              <w:pStyle w:val="TableParagraph"/>
              <w:spacing w:before="145"/>
              <w:ind w:left="199" w:right="5"/>
              <w:jc w:val="center"/>
              <w:rPr>
                <w:sz w:val="24"/>
              </w:rPr>
            </w:pPr>
            <w:r>
              <w:rPr>
                <w:spacing w:val="-5"/>
                <w:sz w:val="24"/>
              </w:rPr>
              <w:t>20</w:t>
            </w:r>
          </w:p>
        </w:tc>
        <w:tc>
          <w:tcPr>
            <w:tcW w:w="4050" w:type="dxa"/>
            <w:gridSpan w:val="4"/>
          </w:tcPr>
          <w:p w:rsidR="004F75DF" w:rsidRDefault="004F75DF">
            <w:pPr>
              <w:pStyle w:val="TableParagraph"/>
              <w:rPr>
                <w:sz w:val="24"/>
              </w:rPr>
            </w:pPr>
          </w:p>
        </w:tc>
      </w:tr>
      <w:tr w:rsidR="004F75DF">
        <w:trPr>
          <w:trHeight w:val="321"/>
        </w:trPr>
        <w:tc>
          <w:tcPr>
            <w:tcW w:w="9844" w:type="dxa"/>
            <w:gridSpan w:val="7"/>
          </w:tcPr>
          <w:p w:rsidR="004F75DF" w:rsidRDefault="0013698B">
            <w:pPr>
              <w:pStyle w:val="TableParagraph"/>
              <w:spacing w:before="40" w:line="262" w:lineRule="exact"/>
              <w:ind w:left="237"/>
              <w:rPr>
                <w:b/>
                <w:sz w:val="24"/>
              </w:rPr>
            </w:pPr>
            <w:r>
              <w:rPr>
                <w:b/>
                <w:sz w:val="24"/>
              </w:rPr>
              <w:t>Раздел</w:t>
            </w:r>
            <w:r>
              <w:rPr>
                <w:b/>
                <w:spacing w:val="-5"/>
                <w:sz w:val="24"/>
              </w:rPr>
              <w:t xml:space="preserve"> </w:t>
            </w:r>
            <w:proofErr w:type="gramStart"/>
            <w:r>
              <w:rPr>
                <w:b/>
                <w:spacing w:val="-2"/>
                <w:sz w:val="24"/>
              </w:rPr>
              <w:t>2.ЧеловечествонаЗемле</w:t>
            </w:r>
            <w:proofErr w:type="gramEnd"/>
          </w:p>
        </w:tc>
      </w:tr>
      <w:tr w:rsidR="004F75DF">
        <w:trPr>
          <w:trHeight w:val="335"/>
        </w:trPr>
        <w:tc>
          <w:tcPr>
            <w:tcW w:w="917" w:type="dxa"/>
          </w:tcPr>
          <w:p w:rsidR="004F75DF" w:rsidRDefault="0013698B">
            <w:pPr>
              <w:pStyle w:val="TableParagraph"/>
              <w:spacing w:before="44" w:line="271" w:lineRule="exact"/>
              <w:ind w:left="103"/>
              <w:rPr>
                <w:sz w:val="24"/>
              </w:rPr>
            </w:pPr>
            <w:r>
              <w:rPr>
                <w:spacing w:val="-5"/>
                <w:sz w:val="24"/>
              </w:rPr>
              <w:t>2.1</w:t>
            </w:r>
          </w:p>
        </w:tc>
        <w:tc>
          <w:tcPr>
            <w:tcW w:w="3908" w:type="dxa"/>
          </w:tcPr>
          <w:p w:rsidR="004F75DF" w:rsidRDefault="0013698B">
            <w:pPr>
              <w:pStyle w:val="TableParagraph"/>
              <w:spacing w:before="44" w:line="271" w:lineRule="exact"/>
              <w:ind w:left="237"/>
              <w:rPr>
                <w:sz w:val="24"/>
              </w:rPr>
            </w:pPr>
            <w:proofErr w:type="spellStart"/>
            <w:r>
              <w:rPr>
                <w:spacing w:val="-2"/>
                <w:sz w:val="24"/>
              </w:rPr>
              <w:t>Численностьнаселения</w:t>
            </w:r>
            <w:proofErr w:type="spellEnd"/>
          </w:p>
        </w:tc>
        <w:tc>
          <w:tcPr>
            <w:tcW w:w="969" w:type="dxa"/>
          </w:tcPr>
          <w:p w:rsidR="004F75DF" w:rsidRDefault="0013698B">
            <w:pPr>
              <w:pStyle w:val="TableParagraph"/>
              <w:spacing w:before="44" w:line="271" w:lineRule="exact"/>
              <w:ind w:left="199"/>
              <w:jc w:val="center"/>
              <w:rPr>
                <w:sz w:val="24"/>
              </w:rPr>
            </w:pPr>
            <w:r>
              <w:rPr>
                <w:spacing w:val="-10"/>
                <w:sz w:val="24"/>
              </w:rPr>
              <w:t>3</w:t>
            </w:r>
          </w:p>
        </w:tc>
        <w:tc>
          <w:tcPr>
            <w:tcW w:w="1839" w:type="dxa"/>
          </w:tcPr>
          <w:p w:rsidR="004F75DF" w:rsidRDefault="0013698B">
            <w:pPr>
              <w:pStyle w:val="TableParagraph"/>
              <w:spacing w:before="44" w:line="271" w:lineRule="exact"/>
              <w:ind w:left="204"/>
              <w:jc w:val="center"/>
              <w:rPr>
                <w:sz w:val="24"/>
              </w:rPr>
            </w:pPr>
            <w:r>
              <w:rPr>
                <w:spacing w:val="-10"/>
                <w:sz w:val="24"/>
              </w:rPr>
              <w:t>0</w:t>
            </w:r>
          </w:p>
        </w:tc>
        <w:tc>
          <w:tcPr>
            <w:tcW w:w="1766" w:type="dxa"/>
          </w:tcPr>
          <w:p w:rsidR="004F75DF" w:rsidRDefault="0013698B">
            <w:pPr>
              <w:pStyle w:val="TableParagraph"/>
              <w:spacing w:before="44" w:line="271" w:lineRule="exact"/>
              <w:ind w:left="921"/>
              <w:rPr>
                <w:sz w:val="24"/>
              </w:rPr>
            </w:pPr>
            <w:r>
              <w:rPr>
                <w:spacing w:val="-10"/>
                <w:sz w:val="24"/>
              </w:rPr>
              <w:t>1</w:t>
            </w:r>
          </w:p>
        </w:tc>
        <w:tc>
          <w:tcPr>
            <w:tcW w:w="445" w:type="dxa"/>
            <w:gridSpan w:val="2"/>
          </w:tcPr>
          <w:p w:rsidR="004F75DF" w:rsidRDefault="004F75DF">
            <w:pPr>
              <w:pStyle w:val="TableParagraph"/>
              <w:rPr>
                <w:sz w:val="24"/>
              </w:rPr>
            </w:pPr>
          </w:p>
        </w:tc>
      </w:tr>
      <w:tr w:rsidR="004F75DF">
        <w:trPr>
          <w:trHeight w:val="341"/>
        </w:trPr>
        <w:tc>
          <w:tcPr>
            <w:tcW w:w="917" w:type="dxa"/>
          </w:tcPr>
          <w:p w:rsidR="004F75DF" w:rsidRDefault="0013698B">
            <w:pPr>
              <w:pStyle w:val="TableParagraph"/>
              <w:spacing w:before="50" w:line="271" w:lineRule="exact"/>
              <w:ind w:left="103"/>
              <w:rPr>
                <w:sz w:val="24"/>
              </w:rPr>
            </w:pPr>
            <w:r>
              <w:rPr>
                <w:spacing w:val="-5"/>
                <w:sz w:val="24"/>
              </w:rPr>
              <w:t>2.2</w:t>
            </w:r>
          </w:p>
        </w:tc>
        <w:tc>
          <w:tcPr>
            <w:tcW w:w="3908" w:type="dxa"/>
          </w:tcPr>
          <w:p w:rsidR="004F75DF" w:rsidRDefault="0013698B">
            <w:pPr>
              <w:pStyle w:val="TableParagraph"/>
              <w:spacing w:before="50" w:line="271" w:lineRule="exact"/>
              <w:ind w:left="237"/>
              <w:rPr>
                <w:sz w:val="24"/>
              </w:rPr>
            </w:pPr>
            <w:r>
              <w:rPr>
                <w:sz w:val="24"/>
              </w:rPr>
              <w:t>Страны и</w:t>
            </w:r>
            <w:r>
              <w:rPr>
                <w:spacing w:val="-4"/>
                <w:sz w:val="24"/>
              </w:rPr>
              <w:t xml:space="preserve"> </w:t>
            </w:r>
            <w:proofErr w:type="spellStart"/>
            <w:r>
              <w:rPr>
                <w:spacing w:val="-2"/>
                <w:sz w:val="24"/>
              </w:rPr>
              <w:t>народымира</w:t>
            </w:r>
            <w:proofErr w:type="spellEnd"/>
          </w:p>
        </w:tc>
        <w:tc>
          <w:tcPr>
            <w:tcW w:w="969" w:type="dxa"/>
          </w:tcPr>
          <w:p w:rsidR="004F75DF" w:rsidRDefault="0013698B">
            <w:pPr>
              <w:pStyle w:val="TableParagraph"/>
              <w:spacing w:before="50" w:line="271" w:lineRule="exact"/>
              <w:ind w:left="199"/>
              <w:jc w:val="center"/>
              <w:rPr>
                <w:sz w:val="24"/>
              </w:rPr>
            </w:pPr>
            <w:r>
              <w:rPr>
                <w:spacing w:val="-10"/>
                <w:sz w:val="24"/>
              </w:rPr>
              <w:t>4</w:t>
            </w:r>
          </w:p>
        </w:tc>
        <w:tc>
          <w:tcPr>
            <w:tcW w:w="1839" w:type="dxa"/>
          </w:tcPr>
          <w:p w:rsidR="004F75DF" w:rsidRDefault="0013698B">
            <w:pPr>
              <w:pStyle w:val="TableParagraph"/>
              <w:spacing w:before="50" w:line="271" w:lineRule="exact"/>
              <w:ind w:left="204"/>
              <w:jc w:val="center"/>
              <w:rPr>
                <w:sz w:val="24"/>
              </w:rPr>
            </w:pPr>
            <w:r>
              <w:rPr>
                <w:spacing w:val="-10"/>
                <w:sz w:val="24"/>
              </w:rPr>
              <w:t>0</w:t>
            </w:r>
          </w:p>
        </w:tc>
        <w:tc>
          <w:tcPr>
            <w:tcW w:w="1766" w:type="dxa"/>
          </w:tcPr>
          <w:p w:rsidR="004F75DF" w:rsidRDefault="0013698B">
            <w:pPr>
              <w:pStyle w:val="TableParagraph"/>
              <w:spacing w:before="50" w:line="271" w:lineRule="exact"/>
              <w:ind w:left="830"/>
              <w:rPr>
                <w:sz w:val="24"/>
              </w:rPr>
            </w:pPr>
            <w:r>
              <w:rPr>
                <w:spacing w:val="-5"/>
                <w:sz w:val="24"/>
              </w:rPr>
              <w:t>0.5</w:t>
            </w:r>
          </w:p>
        </w:tc>
        <w:tc>
          <w:tcPr>
            <w:tcW w:w="445" w:type="dxa"/>
            <w:gridSpan w:val="2"/>
          </w:tcPr>
          <w:p w:rsidR="004F75DF" w:rsidRDefault="004F75DF">
            <w:pPr>
              <w:pStyle w:val="TableParagraph"/>
              <w:rPr>
                <w:sz w:val="24"/>
              </w:rPr>
            </w:pPr>
          </w:p>
        </w:tc>
      </w:tr>
      <w:tr w:rsidR="004F75DF">
        <w:trPr>
          <w:trHeight w:val="537"/>
        </w:trPr>
        <w:tc>
          <w:tcPr>
            <w:tcW w:w="4825" w:type="dxa"/>
            <w:gridSpan w:val="2"/>
          </w:tcPr>
          <w:p w:rsidR="004F75DF" w:rsidRDefault="0013698B">
            <w:pPr>
              <w:pStyle w:val="TableParagraph"/>
              <w:spacing w:before="145"/>
              <w:ind w:left="237"/>
              <w:rPr>
                <w:sz w:val="24"/>
              </w:rPr>
            </w:pPr>
            <w:proofErr w:type="spellStart"/>
            <w:r>
              <w:rPr>
                <w:spacing w:val="-2"/>
                <w:sz w:val="24"/>
              </w:rPr>
              <w:t>Итогопоразделу</w:t>
            </w:r>
            <w:proofErr w:type="spellEnd"/>
          </w:p>
        </w:tc>
        <w:tc>
          <w:tcPr>
            <w:tcW w:w="969" w:type="dxa"/>
          </w:tcPr>
          <w:p w:rsidR="004F75DF" w:rsidRDefault="0013698B">
            <w:pPr>
              <w:pStyle w:val="TableParagraph"/>
              <w:spacing w:before="145"/>
              <w:ind w:left="199"/>
              <w:jc w:val="center"/>
              <w:rPr>
                <w:sz w:val="24"/>
              </w:rPr>
            </w:pPr>
            <w:r>
              <w:rPr>
                <w:spacing w:val="-10"/>
                <w:sz w:val="24"/>
              </w:rPr>
              <w:t>7</w:t>
            </w:r>
          </w:p>
        </w:tc>
        <w:tc>
          <w:tcPr>
            <w:tcW w:w="4050" w:type="dxa"/>
            <w:gridSpan w:val="4"/>
          </w:tcPr>
          <w:p w:rsidR="004F75DF" w:rsidRDefault="004F75DF">
            <w:pPr>
              <w:pStyle w:val="TableParagraph"/>
              <w:rPr>
                <w:sz w:val="24"/>
              </w:rPr>
            </w:pPr>
          </w:p>
        </w:tc>
      </w:tr>
      <w:tr w:rsidR="004F75DF">
        <w:trPr>
          <w:trHeight w:val="321"/>
        </w:trPr>
        <w:tc>
          <w:tcPr>
            <w:tcW w:w="9844" w:type="dxa"/>
            <w:gridSpan w:val="7"/>
          </w:tcPr>
          <w:p w:rsidR="004F75DF" w:rsidRDefault="0013698B">
            <w:pPr>
              <w:pStyle w:val="TableParagraph"/>
              <w:spacing w:before="40" w:line="262" w:lineRule="exact"/>
              <w:ind w:left="237"/>
              <w:rPr>
                <w:b/>
                <w:sz w:val="24"/>
              </w:rPr>
            </w:pPr>
            <w:r>
              <w:rPr>
                <w:b/>
                <w:sz w:val="24"/>
              </w:rPr>
              <w:t>Раздел</w:t>
            </w:r>
            <w:r>
              <w:rPr>
                <w:b/>
                <w:spacing w:val="-2"/>
                <w:sz w:val="24"/>
              </w:rPr>
              <w:t xml:space="preserve"> </w:t>
            </w:r>
            <w:proofErr w:type="gramStart"/>
            <w:r>
              <w:rPr>
                <w:b/>
                <w:sz w:val="24"/>
              </w:rPr>
              <w:t>3.Материки</w:t>
            </w:r>
            <w:proofErr w:type="gramEnd"/>
            <w:r>
              <w:rPr>
                <w:b/>
                <w:sz w:val="24"/>
              </w:rPr>
              <w:t xml:space="preserve"> и</w:t>
            </w:r>
            <w:r>
              <w:rPr>
                <w:b/>
                <w:spacing w:val="-3"/>
                <w:sz w:val="24"/>
              </w:rPr>
              <w:t xml:space="preserve"> </w:t>
            </w:r>
            <w:r>
              <w:rPr>
                <w:b/>
                <w:spacing w:val="-2"/>
                <w:sz w:val="24"/>
              </w:rPr>
              <w:t>страны</w:t>
            </w:r>
          </w:p>
        </w:tc>
      </w:tr>
      <w:tr w:rsidR="004F75DF">
        <w:trPr>
          <w:trHeight w:val="335"/>
        </w:trPr>
        <w:tc>
          <w:tcPr>
            <w:tcW w:w="917" w:type="dxa"/>
          </w:tcPr>
          <w:p w:rsidR="004F75DF" w:rsidRDefault="0013698B">
            <w:pPr>
              <w:pStyle w:val="TableParagraph"/>
              <w:spacing w:before="44" w:line="271" w:lineRule="exact"/>
              <w:ind w:left="103"/>
              <w:rPr>
                <w:sz w:val="24"/>
              </w:rPr>
            </w:pPr>
            <w:r>
              <w:rPr>
                <w:spacing w:val="-5"/>
                <w:sz w:val="24"/>
              </w:rPr>
              <w:t>3.1</w:t>
            </w:r>
          </w:p>
        </w:tc>
        <w:tc>
          <w:tcPr>
            <w:tcW w:w="3908" w:type="dxa"/>
          </w:tcPr>
          <w:p w:rsidR="004F75DF" w:rsidRDefault="0013698B">
            <w:pPr>
              <w:pStyle w:val="TableParagraph"/>
              <w:spacing w:before="44" w:line="271" w:lineRule="exact"/>
              <w:ind w:left="237"/>
              <w:rPr>
                <w:sz w:val="24"/>
              </w:rPr>
            </w:pPr>
            <w:proofErr w:type="spellStart"/>
            <w:r>
              <w:rPr>
                <w:spacing w:val="-2"/>
                <w:sz w:val="24"/>
              </w:rPr>
              <w:t>Южныематерики</w:t>
            </w:r>
            <w:proofErr w:type="spellEnd"/>
          </w:p>
        </w:tc>
        <w:tc>
          <w:tcPr>
            <w:tcW w:w="969" w:type="dxa"/>
          </w:tcPr>
          <w:p w:rsidR="004F75DF" w:rsidRDefault="0013698B">
            <w:pPr>
              <w:pStyle w:val="TableParagraph"/>
              <w:spacing w:before="44" w:line="271" w:lineRule="exact"/>
              <w:ind w:left="199" w:right="5"/>
              <w:jc w:val="center"/>
              <w:rPr>
                <w:sz w:val="24"/>
              </w:rPr>
            </w:pPr>
            <w:r>
              <w:rPr>
                <w:spacing w:val="-5"/>
                <w:sz w:val="24"/>
              </w:rPr>
              <w:t>16</w:t>
            </w:r>
          </w:p>
        </w:tc>
        <w:tc>
          <w:tcPr>
            <w:tcW w:w="1839" w:type="dxa"/>
          </w:tcPr>
          <w:p w:rsidR="004F75DF" w:rsidRDefault="0013698B">
            <w:pPr>
              <w:pStyle w:val="TableParagraph"/>
              <w:spacing w:before="44" w:line="271" w:lineRule="exact"/>
              <w:ind w:left="204"/>
              <w:jc w:val="center"/>
              <w:rPr>
                <w:sz w:val="24"/>
              </w:rPr>
            </w:pPr>
            <w:r>
              <w:rPr>
                <w:spacing w:val="-5"/>
                <w:sz w:val="24"/>
              </w:rPr>
              <w:t>0.5</w:t>
            </w:r>
          </w:p>
        </w:tc>
        <w:tc>
          <w:tcPr>
            <w:tcW w:w="1766" w:type="dxa"/>
          </w:tcPr>
          <w:p w:rsidR="004F75DF" w:rsidRDefault="0013698B">
            <w:pPr>
              <w:pStyle w:val="TableParagraph"/>
              <w:spacing w:before="44" w:line="271" w:lineRule="exact"/>
              <w:ind w:left="921"/>
              <w:rPr>
                <w:sz w:val="24"/>
              </w:rPr>
            </w:pPr>
            <w:r>
              <w:rPr>
                <w:spacing w:val="-10"/>
                <w:sz w:val="24"/>
              </w:rPr>
              <w:t>4</w:t>
            </w:r>
          </w:p>
        </w:tc>
        <w:tc>
          <w:tcPr>
            <w:tcW w:w="445" w:type="dxa"/>
            <w:gridSpan w:val="2"/>
          </w:tcPr>
          <w:p w:rsidR="004F75DF" w:rsidRDefault="004F75DF">
            <w:pPr>
              <w:pStyle w:val="TableParagraph"/>
              <w:rPr>
                <w:sz w:val="24"/>
              </w:rPr>
            </w:pPr>
          </w:p>
        </w:tc>
      </w:tr>
      <w:tr w:rsidR="004F75DF">
        <w:trPr>
          <w:trHeight w:val="340"/>
        </w:trPr>
        <w:tc>
          <w:tcPr>
            <w:tcW w:w="917" w:type="dxa"/>
          </w:tcPr>
          <w:p w:rsidR="004F75DF" w:rsidRDefault="0013698B">
            <w:pPr>
              <w:pStyle w:val="TableParagraph"/>
              <w:spacing w:before="49" w:line="272" w:lineRule="exact"/>
              <w:ind w:left="103"/>
              <w:rPr>
                <w:sz w:val="24"/>
              </w:rPr>
            </w:pPr>
            <w:r>
              <w:rPr>
                <w:spacing w:val="-5"/>
                <w:sz w:val="24"/>
              </w:rPr>
              <w:t>3.2</w:t>
            </w:r>
          </w:p>
        </w:tc>
        <w:tc>
          <w:tcPr>
            <w:tcW w:w="3908" w:type="dxa"/>
          </w:tcPr>
          <w:p w:rsidR="004F75DF" w:rsidRDefault="0013698B">
            <w:pPr>
              <w:pStyle w:val="TableParagraph"/>
              <w:spacing w:before="49" w:line="272" w:lineRule="exact"/>
              <w:ind w:left="237"/>
              <w:rPr>
                <w:sz w:val="24"/>
              </w:rPr>
            </w:pPr>
            <w:proofErr w:type="spellStart"/>
            <w:r>
              <w:rPr>
                <w:spacing w:val="-2"/>
                <w:sz w:val="24"/>
              </w:rPr>
              <w:t>Северныематерики</w:t>
            </w:r>
            <w:proofErr w:type="spellEnd"/>
          </w:p>
        </w:tc>
        <w:tc>
          <w:tcPr>
            <w:tcW w:w="969" w:type="dxa"/>
          </w:tcPr>
          <w:p w:rsidR="004F75DF" w:rsidRDefault="0013698B">
            <w:pPr>
              <w:pStyle w:val="TableParagraph"/>
              <w:spacing w:before="49" w:line="272" w:lineRule="exact"/>
              <w:ind w:left="199" w:right="5"/>
              <w:jc w:val="center"/>
              <w:rPr>
                <w:sz w:val="24"/>
              </w:rPr>
            </w:pPr>
            <w:r>
              <w:rPr>
                <w:spacing w:val="-5"/>
                <w:sz w:val="24"/>
              </w:rPr>
              <w:t>17</w:t>
            </w:r>
          </w:p>
        </w:tc>
        <w:tc>
          <w:tcPr>
            <w:tcW w:w="1839" w:type="dxa"/>
          </w:tcPr>
          <w:p w:rsidR="004F75DF" w:rsidRDefault="0013698B">
            <w:pPr>
              <w:pStyle w:val="TableParagraph"/>
              <w:spacing w:before="49" w:line="272" w:lineRule="exact"/>
              <w:ind w:left="204"/>
              <w:jc w:val="center"/>
              <w:rPr>
                <w:sz w:val="24"/>
              </w:rPr>
            </w:pPr>
            <w:r>
              <w:rPr>
                <w:spacing w:val="-5"/>
                <w:sz w:val="24"/>
              </w:rPr>
              <w:t>0.5</w:t>
            </w:r>
          </w:p>
        </w:tc>
        <w:tc>
          <w:tcPr>
            <w:tcW w:w="1766" w:type="dxa"/>
          </w:tcPr>
          <w:p w:rsidR="004F75DF" w:rsidRDefault="0013698B">
            <w:pPr>
              <w:pStyle w:val="TableParagraph"/>
              <w:spacing w:before="49" w:line="272" w:lineRule="exact"/>
              <w:ind w:left="921"/>
              <w:rPr>
                <w:sz w:val="24"/>
              </w:rPr>
            </w:pPr>
            <w:r>
              <w:rPr>
                <w:spacing w:val="-10"/>
                <w:sz w:val="24"/>
              </w:rPr>
              <w:t>3</w:t>
            </w:r>
          </w:p>
        </w:tc>
        <w:tc>
          <w:tcPr>
            <w:tcW w:w="445" w:type="dxa"/>
            <w:gridSpan w:val="2"/>
          </w:tcPr>
          <w:p w:rsidR="004F75DF" w:rsidRDefault="004F75DF">
            <w:pPr>
              <w:pStyle w:val="TableParagraph"/>
              <w:rPr>
                <w:sz w:val="24"/>
              </w:rPr>
            </w:pPr>
          </w:p>
        </w:tc>
      </w:tr>
      <w:tr w:rsidR="004F75DF">
        <w:trPr>
          <w:trHeight w:val="595"/>
        </w:trPr>
        <w:tc>
          <w:tcPr>
            <w:tcW w:w="917" w:type="dxa"/>
          </w:tcPr>
          <w:p w:rsidR="004F75DF" w:rsidRDefault="0013698B">
            <w:pPr>
              <w:pStyle w:val="TableParagraph"/>
              <w:spacing w:before="174"/>
              <w:ind w:left="103"/>
              <w:rPr>
                <w:sz w:val="24"/>
              </w:rPr>
            </w:pPr>
            <w:r>
              <w:rPr>
                <w:spacing w:val="-5"/>
                <w:sz w:val="24"/>
              </w:rPr>
              <w:t>3.3</w:t>
            </w:r>
          </w:p>
        </w:tc>
        <w:tc>
          <w:tcPr>
            <w:tcW w:w="3908" w:type="dxa"/>
          </w:tcPr>
          <w:p w:rsidR="004F75DF" w:rsidRDefault="0013698B">
            <w:pPr>
              <w:pStyle w:val="TableParagraph"/>
              <w:spacing w:before="15" w:line="280" w:lineRule="atLeast"/>
              <w:ind w:left="237" w:right="893"/>
              <w:rPr>
                <w:sz w:val="24"/>
              </w:rPr>
            </w:pPr>
            <w:proofErr w:type="spellStart"/>
            <w:r>
              <w:rPr>
                <w:sz w:val="24"/>
              </w:rPr>
              <w:t>Взаимодействиеприроды</w:t>
            </w:r>
            <w:proofErr w:type="spellEnd"/>
            <w:r>
              <w:rPr>
                <w:spacing w:val="-15"/>
                <w:sz w:val="24"/>
              </w:rPr>
              <w:t xml:space="preserve"> </w:t>
            </w:r>
            <w:r>
              <w:rPr>
                <w:sz w:val="24"/>
              </w:rPr>
              <w:t xml:space="preserve">и </w:t>
            </w:r>
            <w:r>
              <w:rPr>
                <w:spacing w:val="-2"/>
                <w:sz w:val="24"/>
              </w:rPr>
              <w:t>общества</w:t>
            </w:r>
          </w:p>
        </w:tc>
        <w:tc>
          <w:tcPr>
            <w:tcW w:w="969" w:type="dxa"/>
          </w:tcPr>
          <w:p w:rsidR="004F75DF" w:rsidRDefault="0013698B">
            <w:pPr>
              <w:pStyle w:val="TableParagraph"/>
              <w:spacing w:before="174"/>
              <w:ind w:left="199"/>
              <w:jc w:val="center"/>
              <w:rPr>
                <w:sz w:val="24"/>
              </w:rPr>
            </w:pPr>
            <w:r>
              <w:rPr>
                <w:spacing w:val="-10"/>
                <w:sz w:val="24"/>
              </w:rPr>
              <w:t>3</w:t>
            </w:r>
          </w:p>
        </w:tc>
        <w:tc>
          <w:tcPr>
            <w:tcW w:w="1839" w:type="dxa"/>
          </w:tcPr>
          <w:p w:rsidR="004F75DF" w:rsidRDefault="0013698B">
            <w:pPr>
              <w:pStyle w:val="TableParagraph"/>
              <w:spacing w:before="174"/>
              <w:ind w:left="204"/>
              <w:jc w:val="center"/>
              <w:rPr>
                <w:sz w:val="24"/>
              </w:rPr>
            </w:pPr>
            <w:r>
              <w:rPr>
                <w:spacing w:val="-10"/>
                <w:sz w:val="24"/>
              </w:rPr>
              <w:t>1</w:t>
            </w:r>
          </w:p>
        </w:tc>
        <w:tc>
          <w:tcPr>
            <w:tcW w:w="1766" w:type="dxa"/>
          </w:tcPr>
          <w:p w:rsidR="004F75DF" w:rsidRDefault="0013698B">
            <w:pPr>
              <w:pStyle w:val="TableParagraph"/>
              <w:spacing w:before="174"/>
              <w:ind w:left="830"/>
              <w:rPr>
                <w:sz w:val="24"/>
              </w:rPr>
            </w:pPr>
            <w:r>
              <w:rPr>
                <w:spacing w:val="-5"/>
                <w:sz w:val="24"/>
              </w:rPr>
              <w:t>0.5</w:t>
            </w:r>
          </w:p>
        </w:tc>
        <w:tc>
          <w:tcPr>
            <w:tcW w:w="445" w:type="dxa"/>
            <w:gridSpan w:val="2"/>
          </w:tcPr>
          <w:p w:rsidR="004F75DF" w:rsidRDefault="004F75DF">
            <w:pPr>
              <w:pStyle w:val="TableParagraph"/>
              <w:rPr>
                <w:sz w:val="24"/>
              </w:rPr>
            </w:pPr>
          </w:p>
        </w:tc>
      </w:tr>
      <w:tr w:rsidR="004F75DF">
        <w:trPr>
          <w:trHeight w:val="537"/>
        </w:trPr>
        <w:tc>
          <w:tcPr>
            <w:tcW w:w="4825" w:type="dxa"/>
            <w:gridSpan w:val="2"/>
          </w:tcPr>
          <w:p w:rsidR="004F75DF" w:rsidRDefault="0013698B">
            <w:pPr>
              <w:pStyle w:val="TableParagraph"/>
              <w:spacing w:before="145"/>
              <w:ind w:left="237"/>
              <w:rPr>
                <w:sz w:val="24"/>
              </w:rPr>
            </w:pPr>
            <w:proofErr w:type="spellStart"/>
            <w:r>
              <w:rPr>
                <w:spacing w:val="-2"/>
                <w:sz w:val="24"/>
              </w:rPr>
              <w:t>Итогопоразделу</w:t>
            </w:r>
            <w:proofErr w:type="spellEnd"/>
          </w:p>
        </w:tc>
        <w:tc>
          <w:tcPr>
            <w:tcW w:w="969" w:type="dxa"/>
          </w:tcPr>
          <w:p w:rsidR="004F75DF" w:rsidRDefault="0013698B">
            <w:pPr>
              <w:pStyle w:val="TableParagraph"/>
              <w:spacing w:before="145"/>
              <w:ind w:left="199" w:right="5"/>
              <w:jc w:val="center"/>
              <w:rPr>
                <w:sz w:val="24"/>
              </w:rPr>
            </w:pPr>
            <w:r>
              <w:rPr>
                <w:spacing w:val="-5"/>
                <w:sz w:val="24"/>
              </w:rPr>
              <w:t>36</w:t>
            </w:r>
          </w:p>
        </w:tc>
        <w:tc>
          <w:tcPr>
            <w:tcW w:w="4050" w:type="dxa"/>
            <w:gridSpan w:val="4"/>
          </w:tcPr>
          <w:p w:rsidR="004F75DF" w:rsidRDefault="004F75DF">
            <w:pPr>
              <w:pStyle w:val="TableParagraph"/>
              <w:rPr>
                <w:sz w:val="24"/>
              </w:rPr>
            </w:pPr>
          </w:p>
        </w:tc>
      </w:tr>
      <w:tr w:rsidR="004F75DF">
        <w:trPr>
          <w:trHeight w:val="340"/>
        </w:trPr>
        <w:tc>
          <w:tcPr>
            <w:tcW w:w="4825" w:type="dxa"/>
            <w:gridSpan w:val="2"/>
          </w:tcPr>
          <w:p w:rsidR="004F75DF" w:rsidRDefault="0013698B">
            <w:pPr>
              <w:pStyle w:val="TableParagraph"/>
              <w:spacing w:before="49" w:line="271" w:lineRule="exact"/>
              <w:ind w:left="237"/>
              <w:rPr>
                <w:sz w:val="24"/>
              </w:rPr>
            </w:pPr>
            <w:proofErr w:type="spellStart"/>
            <w:r>
              <w:rPr>
                <w:spacing w:val="-2"/>
                <w:sz w:val="24"/>
              </w:rPr>
              <w:t>Резервноевремя</w:t>
            </w:r>
            <w:proofErr w:type="spellEnd"/>
          </w:p>
        </w:tc>
        <w:tc>
          <w:tcPr>
            <w:tcW w:w="969" w:type="dxa"/>
          </w:tcPr>
          <w:p w:rsidR="004F75DF" w:rsidRDefault="0013698B">
            <w:pPr>
              <w:pStyle w:val="TableParagraph"/>
              <w:spacing w:before="49" w:line="271" w:lineRule="exact"/>
              <w:ind w:left="199"/>
              <w:jc w:val="center"/>
              <w:rPr>
                <w:sz w:val="24"/>
              </w:rPr>
            </w:pPr>
            <w:r>
              <w:rPr>
                <w:spacing w:val="-10"/>
                <w:sz w:val="24"/>
              </w:rPr>
              <w:t>5</w:t>
            </w:r>
          </w:p>
        </w:tc>
        <w:tc>
          <w:tcPr>
            <w:tcW w:w="1839" w:type="dxa"/>
          </w:tcPr>
          <w:p w:rsidR="004F75DF" w:rsidRDefault="0013698B">
            <w:pPr>
              <w:pStyle w:val="TableParagraph"/>
              <w:spacing w:before="49" w:line="271" w:lineRule="exact"/>
              <w:ind w:left="204"/>
              <w:jc w:val="center"/>
              <w:rPr>
                <w:sz w:val="24"/>
              </w:rPr>
            </w:pPr>
            <w:r>
              <w:rPr>
                <w:spacing w:val="-10"/>
                <w:sz w:val="24"/>
              </w:rPr>
              <w:t>0</w:t>
            </w:r>
          </w:p>
        </w:tc>
        <w:tc>
          <w:tcPr>
            <w:tcW w:w="1766" w:type="dxa"/>
          </w:tcPr>
          <w:p w:rsidR="004F75DF" w:rsidRDefault="0013698B">
            <w:pPr>
              <w:pStyle w:val="TableParagraph"/>
              <w:spacing w:before="49" w:line="271" w:lineRule="exact"/>
              <w:ind w:left="921"/>
              <w:rPr>
                <w:sz w:val="24"/>
              </w:rPr>
            </w:pPr>
            <w:r>
              <w:rPr>
                <w:spacing w:val="-10"/>
                <w:sz w:val="24"/>
              </w:rPr>
              <w:t>0</w:t>
            </w:r>
          </w:p>
        </w:tc>
        <w:tc>
          <w:tcPr>
            <w:tcW w:w="445" w:type="dxa"/>
            <w:gridSpan w:val="2"/>
          </w:tcPr>
          <w:p w:rsidR="004F75DF" w:rsidRDefault="004F75DF">
            <w:pPr>
              <w:pStyle w:val="TableParagraph"/>
              <w:rPr>
                <w:sz w:val="24"/>
              </w:rPr>
            </w:pPr>
          </w:p>
        </w:tc>
      </w:tr>
      <w:tr w:rsidR="004F75DF">
        <w:trPr>
          <w:trHeight w:val="590"/>
        </w:trPr>
        <w:tc>
          <w:tcPr>
            <w:tcW w:w="4825" w:type="dxa"/>
            <w:gridSpan w:val="2"/>
          </w:tcPr>
          <w:p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69" w:type="dxa"/>
          </w:tcPr>
          <w:p w:rsidR="004F75DF" w:rsidRDefault="0013698B">
            <w:pPr>
              <w:pStyle w:val="TableParagraph"/>
              <w:spacing w:before="174"/>
              <w:ind w:left="199" w:right="63"/>
              <w:jc w:val="center"/>
              <w:rPr>
                <w:sz w:val="24"/>
              </w:rPr>
            </w:pPr>
            <w:r>
              <w:rPr>
                <w:spacing w:val="-5"/>
                <w:sz w:val="24"/>
              </w:rPr>
              <w:t>68</w:t>
            </w:r>
          </w:p>
        </w:tc>
        <w:tc>
          <w:tcPr>
            <w:tcW w:w="1839" w:type="dxa"/>
          </w:tcPr>
          <w:p w:rsidR="004F75DF" w:rsidRDefault="0013698B">
            <w:pPr>
              <w:pStyle w:val="TableParagraph"/>
              <w:spacing w:before="174"/>
              <w:ind w:left="204"/>
              <w:jc w:val="center"/>
              <w:rPr>
                <w:sz w:val="24"/>
              </w:rPr>
            </w:pPr>
            <w:r>
              <w:rPr>
                <w:spacing w:val="-10"/>
                <w:sz w:val="24"/>
              </w:rPr>
              <w:t>3</w:t>
            </w:r>
          </w:p>
        </w:tc>
        <w:tc>
          <w:tcPr>
            <w:tcW w:w="1766" w:type="dxa"/>
          </w:tcPr>
          <w:p w:rsidR="004F75DF" w:rsidRDefault="0013698B">
            <w:pPr>
              <w:pStyle w:val="TableParagraph"/>
              <w:spacing w:before="174"/>
              <w:ind w:left="859"/>
              <w:rPr>
                <w:sz w:val="24"/>
              </w:rPr>
            </w:pPr>
            <w:r>
              <w:rPr>
                <w:spacing w:val="-5"/>
                <w:sz w:val="24"/>
              </w:rPr>
              <w:t>12</w:t>
            </w:r>
          </w:p>
        </w:tc>
        <w:tc>
          <w:tcPr>
            <w:tcW w:w="445" w:type="dxa"/>
            <w:gridSpan w:val="2"/>
          </w:tcPr>
          <w:p w:rsidR="004F75DF" w:rsidRDefault="004F75DF">
            <w:pPr>
              <w:pStyle w:val="TableParagraph"/>
              <w:rPr>
                <w:sz w:val="24"/>
              </w:rPr>
            </w:pPr>
          </w:p>
        </w:tc>
      </w:tr>
    </w:tbl>
    <w:p w:rsidR="004F75DF" w:rsidRDefault="0013698B">
      <w:pPr>
        <w:pStyle w:val="a4"/>
        <w:numPr>
          <w:ilvl w:val="0"/>
          <w:numId w:val="58"/>
        </w:numPr>
        <w:tabs>
          <w:tab w:val="left" w:pos="210"/>
        </w:tabs>
        <w:spacing w:before="7" w:after="2"/>
        <w:ind w:left="210" w:right="344" w:hanging="210"/>
        <w:jc w:val="center"/>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4135"/>
        <w:gridCol w:w="989"/>
        <w:gridCol w:w="1844"/>
        <w:gridCol w:w="2005"/>
        <w:gridCol w:w="266"/>
      </w:tblGrid>
      <w:tr w:rsidR="004F75DF">
        <w:trPr>
          <w:trHeight w:val="321"/>
        </w:trPr>
        <w:tc>
          <w:tcPr>
            <w:tcW w:w="648" w:type="dxa"/>
            <w:vMerge w:val="restart"/>
          </w:tcPr>
          <w:p w:rsidR="004F75DF" w:rsidRDefault="0013698B">
            <w:pPr>
              <w:pStyle w:val="TableParagraph"/>
              <w:spacing w:before="68"/>
              <w:ind w:left="237" w:right="162"/>
              <w:jc w:val="both"/>
              <w:rPr>
                <w:b/>
                <w:sz w:val="24"/>
              </w:rPr>
            </w:pPr>
            <w:r>
              <w:rPr>
                <w:b/>
                <w:spacing w:val="-10"/>
                <w:sz w:val="24"/>
              </w:rPr>
              <w:t xml:space="preserve">№ </w:t>
            </w:r>
            <w:r>
              <w:rPr>
                <w:b/>
                <w:spacing w:val="-6"/>
                <w:sz w:val="24"/>
              </w:rPr>
              <w:t xml:space="preserve">п/ </w:t>
            </w:r>
            <w:r>
              <w:rPr>
                <w:b/>
                <w:spacing w:val="-10"/>
                <w:sz w:val="24"/>
              </w:rPr>
              <w:t>п</w:t>
            </w:r>
          </w:p>
        </w:tc>
        <w:tc>
          <w:tcPr>
            <w:tcW w:w="4135" w:type="dxa"/>
            <w:vMerge w:val="restart"/>
          </w:tcPr>
          <w:p w:rsidR="004F75DF" w:rsidRDefault="0013698B">
            <w:pPr>
              <w:pStyle w:val="TableParagraph"/>
              <w:spacing w:before="210" w:line="237" w:lineRule="auto"/>
              <w:ind w:left="237" w:right="1121"/>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838" w:type="dxa"/>
            <w:gridSpan w:val="3"/>
          </w:tcPr>
          <w:p w:rsidR="004F75DF" w:rsidRDefault="0013698B">
            <w:pPr>
              <w:pStyle w:val="TableParagraph"/>
              <w:spacing w:before="44" w:line="257" w:lineRule="exact"/>
              <w:ind w:left="102"/>
              <w:rPr>
                <w:b/>
                <w:sz w:val="24"/>
              </w:rPr>
            </w:pPr>
            <w:proofErr w:type="spellStart"/>
            <w:r>
              <w:rPr>
                <w:b/>
                <w:spacing w:val="-2"/>
                <w:sz w:val="24"/>
              </w:rPr>
              <w:t>Количествочасов</w:t>
            </w:r>
            <w:proofErr w:type="spellEnd"/>
          </w:p>
        </w:tc>
        <w:tc>
          <w:tcPr>
            <w:tcW w:w="266" w:type="dxa"/>
            <w:vMerge w:val="restart"/>
          </w:tcPr>
          <w:p w:rsidR="004F75DF" w:rsidRDefault="004F75DF">
            <w:pPr>
              <w:pStyle w:val="TableParagraph"/>
              <w:rPr>
                <w:sz w:val="24"/>
              </w:rPr>
            </w:pPr>
          </w:p>
        </w:tc>
      </w:tr>
      <w:tr w:rsidR="004F75DF">
        <w:trPr>
          <w:trHeight w:val="893"/>
        </w:trPr>
        <w:tc>
          <w:tcPr>
            <w:tcW w:w="648" w:type="dxa"/>
            <w:vMerge/>
            <w:tcBorders>
              <w:top w:val="nil"/>
            </w:tcBorders>
          </w:tcPr>
          <w:p w:rsidR="004F75DF" w:rsidRDefault="004F75DF">
            <w:pPr>
              <w:rPr>
                <w:sz w:val="2"/>
                <w:szCs w:val="2"/>
              </w:rPr>
            </w:pPr>
          </w:p>
        </w:tc>
        <w:tc>
          <w:tcPr>
            <w:tcW w:w="4135" w:type="dxa"/>
            <w:vMerge/>
            <w:tcBorders>
              <w:top w:val="nil"/>
            </w:tcBorders>
          </w:tcPr>
          <w:p w:rsidR="004F75DF" w:rsidRDefault="004F75DF">
            <w:pPr>
              <w:rPr>
                <w:sz w:val="2"/>
                <w:szCs w:val="2"/>
              </w:rPr>
            </w:pPr>
          </w:p>
        </w:tc>
        <w:tc>
          <w:tcPr>
            <w:tcW w:w="989" w:type="dxa"/>
          </w:tcPr>
          <w:p w:rsidR="004F75DF" w:rsidRDefault="0013698B">
            <w:pPr>
              <w:pStyle w:val="TableParagraph"/>
              <w:spacing w:before="179"/>
              <w:ind w:left="237"/>
              <w:rPr>
                <w:b/>
                <w:sz w:val="24"/>
              </w:rPr>
            </w:pPr>
            <w:r>
              <w:rPr>
                <w:b/>
                <w:spacing w:val="-2"/>
                <w:sz w:val="24"/>
              </w:rPr>
              <w:t>Всего</w:t>
            </w:r>
          </w:p>
        </w:tc>
        <w:tc>
          <w:tcPr>
            <w:tcW w:w="1844" w:type="dxa"/>
          </w:tcPr>
          <w:p w:rsidR="004F75DF" w:rsidRDefault="0013698B">
            <w:pPr>
              <w:pStyle w:val="TableParagraph"/>
              <w:spacing w:before="47" w:line="237" w:lineRule="auto"/>
              <w:ind w:left="237"/>
              <w:rPr>
                <w:b/>
                <w:sz w:val="24"/>
              </w:rPr>
            </w:pPr>
            <w:r>
              <w:rPr>
                <w:b/>
                <w:spacing w:val="-2"/>
                <w:sz w:val="24"/>
              </w:rPr>
              <w:t>Контрольные работы</w:t>
            </w:r>
          </w:p>
        </w:tc>
        <w:tc>
          <w:tcPr>
            <w:tcW w:w="2005" w:type="dxa"/>
          </w:tcPr>
          <w:p w:rsidR="004F75DF" w:rsidRDefault="0013698B">
            <w:pPr>
              <w:pStyle w:val="TableParagraph"/>
              <w:spacing w:before="47" w:line="237" w:lineRule="auto"/>
              <w:ind w:left="237"/>
              <w:rPr>
                <w:b/>
                <w:sz w:val="24"/>
              </w:rPr>
            </w:pPr>
            <w:r>
              <w:rPr>
                <w:b/>
                <w:spacing w:val="-2"/>
                <w:sz w:val="24"/>
              </w:rPr>
              <w:t>Практические работы</w:t>
            </w:r>
          </w:p>
        </w:tc>
        <w:tc>
          <w:tcPr>
            <w:tcW w:w="266" w:type="dxa"/>
            <w:vMerge/>
            <w:tcBorders>
              <w:top w:val="nil"/>
            </w:tcBorders>
          </w:tcPr>
          <w:p w:rsidR="004F75DF" w:rsidRDefault="004F75DF">
            <w:pPr>
              <w:rPr>
                <w:sz w:val="2"/>
                <w:szCs w:val="2"/>
              </w:rPr>
            </w:pPr>
          </w:p>
        </w:tc>
      </w:tr>
      <w:tr w:rsidR="004F75DF">
        <w:trPr>
          <w:trHeight w:val="321"/>
        </w:trPr>
        <w:tc>
          <w:tcPr>
            <w:tcW w:w="9887" w:type="dxa"/>
            <w:gridSpan w:val="6"/>
          </w:tcPr>
          <w:p w:rsidR="004F75DF" w:rsidRDefault="0013698B">
            <w:pPr>
              <w:pStyle w:val="TableParagraph"/>
              <w:spacing w:before="40" w:line="262" w:lineRule="exact"/>
              <w:ind w:left="237"/>
              <w:rPr>
                <w:b/>
                <w:sz w:val="24"/>
              </w:rPr>
            </w:pPr>
            <w:r>
              <w:rPr>
                <w:b/>
                <w:sz w:val="24"/>
              </w:rPr>
              <w:t>Раздел</w:t>
            </w:r>
            <w:r>
              <w:rPr>
                <w:b/>
                <w:spacing w:val="-5"/>
                <w:sz w:val="24"/>
              </w:rPr>
              <w:t xml:space="preserve"> </w:t>
            </w:r>
            <w:proofErr w:type="gramStart"/>
            <w:r>
              <w:rPr>
                <w:b/>
                <w:spacing w:val="-2"/>
                <w:sz w:val="24"/>
              </w:rPr>
              <w:t>1.ГеографическоепространствоРоссии</w:t>
            </w:r>
            <w:proofErr w:type="gramEnd"/>
          </w:p>
        </w:tc>
      </w:tr>
      <w:tr w:rsidR="004F75DF">
        <w:trPr>
          <w:trHeight w:val="595"/>
        </w:trPr>
        <w:tc>
          <w:tcPr>
            <w:tcW w:w="648" w:type="dxa"/>
          </w:tcPr>
          <w:p w:rsidR="004F75DF" w:rsidRDefault="0013698B">
            <w:pPr>
              <w:pStyle w:val="TableParagraph"/>
              <w:spacing w:before="174"/>
              <w:ind w:left="103"/>
              <w:rPr>
                <w:sz w:val="24"/>
              </w:rPr>
            </w:pPr>
            <w:r>
              <w:rPr>
                <w:spacing w:val="-5"/>
                <w:sz w:val="24"/>
              </w:rPr>
              <w:t>1.1</w:t>
            </w:r>
          </w:p>
        </w:tc>
        <w:tc>
          <w:tcPr>
            <w:tcW w:w="4135" w:type="dxa"/>
          </w:tcPr>
          <w:p w:rsidR="004F75DF" w:rsidRDefault="0013698B">
            <w:pPr>
              <w:pStyle w:val="TableParagraph"/>
              <w:spacing w:before="27" w:line="274" w:lineRule="exact"/>
              <w:ind w:left="237" w:right="98"/>
              <w:rPr>
                <w:sz w:val="24"/>
              </w:rPr>
            </w:pPr>
            <w:r>
              <w:rPr>
                <w:sz w:val="24"/>
              </w:rPr>
              <w:t>История</w:t>
            </w:r>
            <w:r>
              <w:rPr>
                <w:spacing w:val="-12"/>
                <w:sz w:val="24"/>
              </w:rPr>
              <w:t xml:space="preserve"> </w:t>
            </w:r>
            <w:r>
              <w:rPr>
                <w:sz w:val="24"/>
              </w:rPr>
              <w:t>формирования</w:t>
            </w:r>
            <w:r>
              <w:rPr>
                <w:spacing w:val="-8"/>
                <w:sz w:val="24"/>
              </w:rPr>
              <w:t xml:space="preserve"> </w:t>
            </w:r>
            <w:r>
              <w:rPr>
                <w:sz w:val="24"/>
              </w:rPr>
              <w:t>и</w:t>
            </w:r>
            <w:r>
              <w:rPr>
                <w:spacing w:val="-15"/>
                <w:sz w:val="24"/>
              </w:rPr>
              <w:t xml:space="preserve"> </w:t>
            </w:r>
            <w:r>
              <w:rPr>
                <w:sz w:val="24"/>
              </w:rPr>
              <w:t>освоения территории России</w:t>
            </w:r>
          </w:p>
        </w:tc>
        <w:tc>
          <w:tcPr>
            <w:tcW w:w="989" w:type="dxa"/>
          </w:tcPr>
          <w:p w:rsidR="004F75DF" w:rsidRDefault="0013698B">
            <w:pPr>
              <w:pStyle w:val="TableParagraph"/>
              <w:spacing w:before="174"/>
              <w:ind w:left="200" w:right="62"/>
              <w:jc w:val="center"/>
              <w:rPr>
                <w:sz w:val="24"/>
              </w:rPr>
            </w:pPr>
            <w:r>
              <w:rPr>
                <w:spacing w:val="-10"/>
                <w:sz w:val="24"/>
              </w:rPr>
              <w:t>4</w:t>
            </w:r>
          </w:p>
        </w:tc>
        <w:tc>
          <w:tcPr>
            <w:tcW w:w="1844" w:type="dxa"/>
          </w:tcPr>
          <w:p w:rsidR="004F75DF" w:rsidRDefault="004F75DF">
            <w:pPr>
              <w:pStyle w:val="TableParagraph"/>
              <w:rPr>
                <w:sz w:val="24"/>
              </w:rPr>
            </w:pPr>
          </w:p>
        </w:tc>
        <w:tc>
          <w:tcPr>
            <w:tcW w:w="2005" w:type="dxa"/>
          </w:tcPr>
          <w:p w:rsidR="004F75DF" w:rsidRDefault="0013698B">
            <w:pPr>
              <w:pStyle w:val="TableParagraph"/>
              <w:spacing w:before="174"/>
              <w:ind w:left="179"/>
              <w:jc w:val="center"/>
              <w:rPr>
                <w:sz w:val="24"/>
              </w:rPr>
            </w:pPr>
            <w:r>
              <w:rPr>
                <w:spacing w:val="-5"/>
                <w:sz w:val="24"/>
              </w:rPr>
              <w:t>0.5</w:t>
            </w:r>
          </w:p>
        </w:tc>
        <w:tc>
          <w:tcPr>
            <w:tcW w:w="266" w:type="dxa"/>
          </w:tcPr>
          <w:p w:rsidR="004F75DF" w:rsidRDefault="004F75DF">
            <w:pPr>
              <w:pStyle w:val="TableParagraph"/>
              <w:rPr>
                <w:sz w:val="24"/>
              </w:rPr>
            </w:pPr>
          </w:p>
        </w:tc>
      </w:tr>
      <w:tr w:rsidR="004F75DF">
        <w:trPr>
          <w:trHeight w:val="595"/>
        </w:trPr>
        <w:tc>
          <w:tcPr>
            <w:tcW w:w="648" w:type="dxa"/>
          </w:tcPr>
          <w:p w:rsidR="004F75DF" w:rsidRDefault="0013698B">
            <w:pPr>
              <w:pStyle w:val="TableParagraph"/>
              <w:spacing w:before="174"/>
              <w:ind w:left="103"/>
              <w:rPr>
                <w:sz w:val="24"/>
              </w:rPr>
            </w:pPr>
            <w:r>
              <w:rPr>
                <w:spacing w:val="-5"/>
                <w:sz w:val="24"/>
              </w:rPr>
              <w:t>1.2</w:t>
            </w:r>
          </w:p>
        </w:tc>
        <w:tc>
          <w:tcPr>
            <w:tcW w:w="4135" w:type="dxa"/>
          </w:tcPr>
          <w:p w:rsidR="004F75DF" w:rsidRDefault="0013698B">
            <w:pPr>
              <w:pStyle w:val="TableParagraph"/>
              <w:spacing w:before="15" w:line="280" w:lineRule="atLeast"/>
              <w:ind w:left="237" w:right="98"/>
              <w:rPr>
                <w:sz w:val="24"/>
              </w:rPr>
            </w:pPr>
            <w:r>
              <w:rPr>
                <w:sz w:val="24"/>
              </w:rPr>
              <w:t>Географическое</w:t>
            </w:r>
            <w:r>
              <w:rPr>
                <w:spacing w:val="-15"/>
                <w:sz w:val="24"/>
              </w:rPr>
              <w:t xml:space="preserve"> </w:t>
            </w:r>
            <w:r>
              <w:rPr>
                <w:sz w:val="24"/>
              </w:rPr>
              <w:t>положение</w:t>
            </w:r>
            <w:r>
              <w:rPr>
                <w:spacing w:val="-15"/>
                <w:sz w:val="24"/>
              </w:rPr>
              <w:t xml:space="preserve"> </w:t>
            </w:r>
            <w:r>
              <w:rPr>
                <w:sz w:val="24"/>
              </w:rPr>
              <w:t>и границы России</w:t>
            </w:r>
          </w:p>
        </w:tc>
        <w:tc>
          <w:tcPr>
            <w:tcW w:w="989" w:type="dxa"/>
          </w:tcPr>
          <w:p w:rsidR="004F75DF" w:rsidRDefault="0013698B">
            <w:pPr>
              <w:pStyle w:val="TableParagraph"/>
              <w:spacing w:before="174"/>
              <w:ind w:left="200" w:right="62"/>
              <w:jc w:val="center"/>
              <w:rPr>
                <w:sz w:val="24"/>
              </w:rPr>
            </w:pPr>
            <w:r>
              <w:rPr>
                <w:spacing w:val="-10"/>
                <w:sz w:val="24"/>
              </w:rPr>
              <w:t>2</w:t>
            </w:r>
          </w:p>
        </w:tc>
        <w:tc>
          <w:tcPr>
            <w:tcW w:w="1844" w:type="dxa"/>
          </w:tcPr>
          <w:p w:rsidR="004F75DF" w:rsidRDefault="004F75DF">
            <w:pPr>
              <w:pStyle w:val="TableParagraph"/>
              <w:rPr>
                <w:sz w:val="24"/>
              </w:rPr>
            </w:pPr>
          </w:p>
        </w:tc>
        <w:tc>
          <w:tcPr>
            <w:tcW w:w="2005" w:type="dxa"/>
          </w:tcPr>
          <w:p w:rsidR="004F75DF" w:rsidRDefault="004F75DF">
            <w:pPr>
              <w:pStyle w:val="TableParagraph"/>
              <w:rPr>
                <w:sz w:val="24"/>
              </w:rPr>
            </w:pPr>
          </w:p>
        </w:tc>
        <w:tc>
          <w:tcPr>
            <w:tcW w:w="266" w:type="dxa"/>
          </w:tcPr>
          <w:p w:rsidR="004F75DF" w:rsidRDefault="004F75DF">
            <w:pPr>
              <w:pStyle w:val="TableParagraph"/>
              <w:rPr>
                <w:sz w:val="24"/>
              </w:rPr>
            </w:pPr>
          </w:p>
        </w:tc>
      </w:tr>
      <w:tr w:rsidR="004F75DF">
        <w:trPr>
          <w:trHeight w:val="340"/>
        </w:trPr>
        <w:tc>
          <w:tcPr>
            <w:tcW w:w="648" w:type="dxa"/>
          </w:tcPr>
          <w:p w:rsidR="004F75DF" w:rsidRDefault="0013698B">
            <w:pPr>
              <w:pStyle w:val="TableParagraph"/>
              <w:spacing w:before="49" w:line="271" w:lineRule="exact"/>
              <w:ind w:left="103"/>
              <w:rPr>
                <w:sz w:val="24"/>
              </w:rPr>
            </w:pPr>
            <w:r>
              <w:rPr>
                <w:spacing w:val="-5"/>
                <w:sz w:val="24"/>
              </w:rPr>
              <w:t>1.3</w:t>
            </w:r>
          </w:p>
        </w:tc>
        <w:tc>
          <w:tcPr>
            <w:tcW w:w="4135" w:type="dxa"/>
          </w:tcPr>
          <w:p w:rsidR="004F75DF" w:rsidRDefault="0013698B">
            <w:pPr>
              <w:pStyle w:val="TableParagraph"/>
              <w:spacing w:before="49" w:line="271" w:lineRule="exact"/>
              <w:ind w:left="237"/>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pacing w:val="-2"/>
                <w:sz w:val="24"/>
              </w:rPr>
              <w:t>России</w:t>
            </w:r>
          </w:p>
        </w:tc>
        <w:tc>
          <w:tcPr>
            <w:tcW w:w="989" w:type="dxa"/>
          </w:tcPr>
          <w:p w:rsidR="004F75DF" w:rsidRDefault="0013698B">
            <w:pPr>
              <w:pStyle w:val="TableParagraph"/>
              <w:spacing w:before="49" w:line="271" w:lineRule="exact"/>
              <w:ind w:left="200" w:right="4"/>
              <w:jc w:val="center"/>
              <w:rPr>
                <w:sz w:val="24"/>
              </w:rPr>
            </w:pPr>
            <w:r>
              <w:rPr>
                <w:spacing w:val="-10"/>
                <w:sz w:val="24"/>
              </w:rPr>
              <w:t>2</w:t>
            </w:r>
          </w:p>
        </w:tc>
        <w:tc>
          <w:tcPr>
            <w:tcW w:w="1844" w:type="dxa"/>
          </w:tcPr>
          <w:p w:rsidR="004F75DF" w:rsidRDefault="004F75DF">
            <w:pPr>
              <w:pStyle w:val="TableParagraph"/>
              <w:rPr>
                <w:sz w:val="24"/>
              </w:rPr>
            </w:pPr>
          </w:p>
        </w:tc>
        <w:tc>
          <w:tcPr>
            <w:tcW w:w="2005" w:type="dxa"/>
          </w:tcPr>
          <w:p w:rsidR="004F75DF" w:rsidRDefault="0013698B">
            <w:pPr>
              <w:pStyle w:val="TableParagraph"/>
              <w:spacing w:before="49" w:line="271" w:lineRule="exact"/>
              <w:ind w:left="179"/>
              <w:jc w:val="center"/>
              <w:rPr>
                <w:sz w:val="24"/>
              </w:rPr>
            </w:pPr>
            <w:r>
              <w:rPr>
                <w:spacing w:val="-10"/>
                <w:sz w:val="24"/>
              </w:rPr>
              <w:t>1</w:t>
            </w:r>
          </w:p>
        </w:tc>
        <w:tc>
          <w:tcPr>
            <w:tcW w:w="266" w:type="dxa"/>
          </w:tcPr>
          <w:p w:rsidR="004F75DF" w:rsidRDefault="004F75DF">
            <w:pPr>
              <w:pStyle w:val="TableParagraph"/>
              <w:rPr>
                <w:sz w:val="24"/>
              </w:rPr>
            </w:pPr>
          </w:p>
        </w:tc>
      </w:tr>
      <w:tr w:rsidR="004F75DF">
        <w:trPr>
          <w:trHeight w:val="873"/>
        </w:trPr>
        <w:tc>
          <w:tcPr>
            <w:tcW w:w="648" w:type="dxa"/>
          </w:tcPr>
          <w:p w:rsidR="004F75DF" w:rsidRDefault="004F75DF">
            <w:pPr>
              <w:pStyle w:val="TableParagraph"/>
              <w:spacing w:before="37"/>
              <w:rPr>
                <w:b/>
                <w:sz w:val="24"/>
              </w:rPr>
            </w:pPr>
          </w:p>
          <w:p w:rsidR="004F75DF" w:rsidRDefault="0013698B">
            <w:pPr>
              <w:pStyle w:val="TableParagraph"/>
              <w:ind w:left="103"/>
              <w:rPr>
                <w:sz w:val="24"/>
              </w:rPr>
            </w:pPr>
            <w:r>
              <w:rPr>
                <w:spacing w:val="-5"/>
                <w:sz w:val="24"/>
              </w:rPr>
              <w:t>1.4</w:t>
            </w:r>
          </w:p>
        </w:tc>
        <w:tc>
          <w:tcPr>
            <w:tcW w:w="4135" w:type="dxa"/>
          </w:tcPr>
          <w:p w:rsidR="004F75DF" w:rsidRDefault="0013698B">
            <w:pPr>
              <w:pStyle w:val="TableParagraph"/>
              <w:spacing w:before="35"/>
              <w:ind w:left="237"/>
              <w:rPr>
                <w:sz w:val="24"/>
              </w:rPr>
            </w:pPr>
            <w:r>
              <w:rPr>
                <w:sz w:val="24"/>
              </w:rPr>
              <w:t>Административно</w:t>
            </w:r>
            <w:r>
              <w:rPr>
                <w:spacing w:val="-3"/>
                <w:sz w:val="24"/>
              </w:rPr>
              <w:t xml:space="preserve"> </w:t>
            </w:r>
            <w:r>
              <w:rPr>
                <w:spacing w:val="-2"/>
                <w:sz w:val="24"/>
              </w:rPr>
              <w:t>территориальное</w:t>
            </w:r>
          </w:p>
          <w:p w:rsidR="004F75DF" w:rsidRDefault="0013698B">
            <w:pPr>
              <w:pStyle w:val="TableParagraph"/>
              <w:spacing w:line="274" w:lineRule="exact"/>
              <w:ind w:left="237" w:right="98"/>
              <w:rPr>
                <w:sz w:val="24"/>
              </w:rPr>
            </w:pPr>
            <w:r>
              <w:rPr>
                <w:sz w:val="24"/>
              </w:rPr>
              <w:t>устройство</w:t>
            </w:r>
            <w:r>
              <w:rPr>
                <w:spacing w:val="-15"/>
                <w:sz w:val="24"/>
              </w:rPr>
              <w:t xml:space="preserve"> </w:t>
            </w:r>
            <w:r>
              <w:rPr>
                <w:sz w:val="24"/>
              </w:rPr>
              <w:t>России.</w:t>
            </w:r>
            <w:r>
              <w:rPr>
                <w:spacing w:val="-15"/>
                <w:sz w:val="24"/>
              </w:rPr>
              <w:t xml:space="preserve"> </w:t>
            </w:r>
            <w:r>
              <w:rPr>
                <w:sz w:val="24"/>
              </w:rPr>
              <w:t xml:space="preserve">Районирование </w:t>
            </w:r>
            <w:r>
              <w:rPr>
                <w:spacing w:val="-2"/>
                <w:sz w:val="24"/>
              </w:rPr>
              <w:t>территории</w:t>
            </w:r>
          </w:p>
        </w:tc>
        <w:tc>
          <w:tcPr>
            <w:tcW w:w="989" w:type="dxa"/>
          </w:tcPr>
          <w:p w:rsidR="004F75DF" w:rsidRDefault="004F75DF">
            <w:pPr>
              <w:pStyle w:val="TableParagraph"/>
              <w:spacing w:before="37"/>
              <w:rPr>
                <w:b/>
                <w:sz w:val="24"/>
              </w:rPr>
            </w:pPr>
          </w:p>
          <w:p w:rsidR="004F75DF" w:rsidRDefault="0013698B">
            <w:pPr>
              <w:pStyle w:val="TableParagraph"/>
              <w:ind w:left="200" w:right="62"/>
              <w:jc w:val="center"/>
              <w:rPr>
                <w:sz w:val="24"/>
              </w:rPr>
            </w:pPr>
            <w:r>
              <w:rPr>
                <w:spacing w:val="-10"/>
                <w:sz w:val="24"/>
              </w:rPr>
              <w:t>3</w:t>
            </w:r>
          </w:p>
        </w:tc>
        <w:tc>
          <w:tcPr>
            <w:tcW w:w="1844" w:type="dxa"/>
          </w:tcPr>
          <w:p w:rsidR="004F75DF" w:rsidRDefault="004F75DF">
            <w:pPr>
              <w:pStyle w:val="TableParagraph"/>
              <w:rPr>
                <w:sz w:val="24"/>
              </w:rPr>
            </w:pPr>
          </w:p>
        </w:tc>
        <w:tc>
          <w:tcPr>
            <w:tcW w:w="2005" w:type="dxa"/>
          </w:tcPr>
          <w:p w:rsidR="004F75DF" w:rsidRDefault="004F75DF">
            <w:pPr>
              <w:pStyle w:val="TableParagraph"/>
              <w:rPr>
                <w:sz w:val="24"/>
              </w:rPr>
            </w:pPr>
          </w:p>
        </w:tc>
        <w:tc>
          <w:tcPr>
            <w:tcW w:w="266" w:type="dxa"/>
          </w:tcPr>
          <w:p w:rsidR="004F75DF" w:rsidRDefault="004F75DF">
            <w:pPr>
              <w:pStyle w:val="TableParagraph"/>
              <w:rPr>
                <w:sz w:val="24"/>
              </w:rPr>
            </w:pPr>
          </w:p>
        </w:tc>
      </w:tr>
      <w:tr w:rsidR="004F75DF">
        <w:trPr>
          <w:trHeight w:val="533"/>
        </w:trPr>
        <w:tc>
          <w:tcPr>
            <w:tcW w:w="4783" w:type="dxa"/>
            <w:gridSpan w:val="2"/>
          </w:tcPr>
          <w:p w:rsidR="004F75DF" w:rsidRDefault="0013698B">
            <w:pPr>
              <w:pStyle w:val="TableParagraph"/>
              <w:spacing w:before="14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89" w:type="dxa"/>
          </w:tcPr>
          <w:p w:rsidR="004F75DF" w:rsidRDefault="0013698B">
            <w:pPr>
              <w:pStyle w:val="TableParagraph"/>
              <w:spacing w:before="146"/>
              <w:ind w:left="472"/>
              <w:rPr>
                <w:sz w:val="24"/>
              </w:rPr>
            </w:pPr>
            <w:r>
              <w:rPr>
                <w:spacing w:val="-5"/>
                <w:sz w:val="24"/>
              </w:rPr>
              <w:t>11</w:t>
            </w:r>
          </w:p>
        </w:tc>
        <w:tc>
          <w:tcPr>
            <w:tcW w:w="4115" w:type="dxa"/>
            <w:gridSpan w:val="3"/>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4135"/>
        <w:gridCol w:w="989"/>
        <w:gridCol w:w="1844"/>
        <w:gridCol w:w="2010"/>
        <w:gridCol w:w="248"/>
      </w:tblGrid>
      <w:tr w:rsidR="004F75DF">
        <w:trPr>
          <w:trHeight w:val="321"/>
        </w:trPr>
        <w:tc>
          <w:tcPr>
            <w:tcW w:w="9874" w:type="dxa"/>
            <w:gridSpan w:val="6"/>
          </w:tcPr>
          <w:p w:rsidR="004F75DF" w:rsidRDefault="0013698B">
            <w:pPr>
              <w:pStyle w:val="TableParagraph"/>
              <w:spacing w:before="40" w:line="262" w:lineRule="exact"/>
              <w:ind w:left="237"/>
              <w:rPr>
                <w:b/>
                <w:sz w:val="24"/>
              </w:rPr>
            </w:pPr>
            <w:r>
              <w:rPr>
                <w:b/>
                <w:sz w:val="24"/>
              </w:rPr>
              <w:t>Раздел</w:t>
            </w:r>
            <w:r>
              <w:rPr>
                <w:b/>
                <w:spacing w:val="-5"/>
                <w:sz w:val="24"/>
              </w:rPr>
              <w:t xml:space="preserve"> </w:t>
            </w:r>
            <w:proofErr w:type="gramStart"/>
            <w:r>
              <w:rPr>
                <w:b/>
                <w:spacing w:val="-2"/>
                <w:sz w:val="24"/>
              </w:rPr>
              <w:t>2.ПриродаРоссии</w:t>
            </w:r>
            <w:proofErr w:type="gramEnd"/>
          </w:p>
        </w:tc>
      </w:tr>
      <w:tr w:rsidR="004F75DF">
        <w:trPr>
          <w:trHeight w:val="595"/>
        </w:trPr>
        <w:tc>
          <w:tcPr>
            <w:tcW w:w="648" w:type="dxa"/>
          </w:tcPr>
          <w:p w:rsidR="004F75DF" w:rsidRDefault="0013698B">
            <w:pPr>
              <w:pStyle w:val="TableParagraph"/>
              <w:spacing w:before="174"/>
              <w:ind w:left="103"/>
              <w:rPr>
                <w:sz w:val="24"/>
              </w:rPr>
            </w:pPr>
            <w:r>
              <w:rPr>
                <w:spacing w:val="-5"/>
                <w:sz w:val="24"/>
              </w:rPr>
              <w:t>2.1</w:t>
            </w:r>
          </w:p>
        </w:tc>
        <w:tc>
          <w:tcPr>
            <w:tcW w:w="4135" w:type="dxa"/>
          </w:tcPr>
          <w:p w:rsidR="004F75DF" w:rsidRDefault="0013698B">
            <w:pPr>
              <w:pStyle w:val="TableParagraph"/>
              <w:spacing w:before="15" w:line="280" w:lineRule="atLeast"/>
              <w:ind w:left="237" w:right="98"/>
              <w:rPr>
                <w:sz w:val="24"/>
              </w:rPr>
            </w:pPr>
            <w:r>
              <w:rPr>
                <w:sz w:val="24"/>
              </w:rPr>
              <w:t>Природные</w:t>
            </w:r>
            <w:r>
              <w:rPr>
                <w:spacing w:val="-15"/>
                <w:sz w:val="24"/>
              </w:rPr>
              <w:t xml:space="preserve"> </w:t>
            </w:r>
            <w:r>
              <w:rPr>
                <w:sz w:val="24"/>
              </w:rPr>
              <w:t>условия</w:t>
            </w:r>
            <w:r>
              <w:rPr>
                <w:spacing w:val="-15"/>
                <w:sz w:val="24"/>
              </w:rPr>
              <w:t xml:space="preserve"> </w:t>
            </w:r>
            <w:r>
              <w:rPr>
                <w:sz w:val="24"/>
              </w:rPr>
              <w:t>и</w:t>
            </w:r>
            <w:r>
              <w:rPr>
                <w:spacing w:val="-15"/>
                <w:sz w:val="24"/>
              </w:rPr>
              <w:t xml:space="preserve"> </w:t>
            </w:r>
            <w:r>
              <w:rPr>
                <w:sz w:val="24"/>
              </w:rPr>
              <w:t xml:space="preserve">ресурсы </w:t>
            </w:r>
            <w:r>
              <w:rPr>
                <w:spacing w:val="-2"/>
                <w:sz w:val="24"/>
              </w:rPr>
              <w:t>России</w:t>
            </w:r>
          </w:p>
        </w:tc>
        <w:tc>
          <w:tcPr>
            <w:tcW w:w="989" w:type="dxa"/>
          </w:tcPr>
          <w:p w:rsidR="004F75DF" w:rsidRDefault="0013698B">
            <w:pPr>
              <w:pStyle w:val="TableParagraph"/>
              <w:spacing w:before="174"/>
              <w:ind w:left="200" w:right="62"/>
              <w:jc w:val="center"/>
              <w:rPr>
                <w:sz w:val="24"/>
              </w:rPr>
            </w:pPr>
            <w:r>
              <w:rPr>
                <w:spacing w:val="-10"/>
                <w:sz w:val="24"/>
              </w:rPr>
              <w:t>4</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174"/>
              <w:ind w:left="212" w:right="38"/>
              <w:jc w:val="center"/>
              <w:rPr>
                <w:sz w:val="24"/>
              </w:rPr>
            </w:pPr>
            <w:r>
              <w:rPr>
                <w:spacing w:val="-10"/>
                <w:sz w:val="24"/>
              </w:rPr>
              <w:t>1</w:t>
            </w:r>
          </w:p>
        </w:tc>
        <w:tc>
          <w:tcPr>
            <w:tcW w:w="248" w:type="dxa"/>
          </w:tcPr>
          <w:p w:rsidR="004F75DF" w:rsidRDefault="004F75DF">
            <w:pPr>
              <w:pStyle w:val="TableParagraph"/>
              <w:rPr>
                <w:sz w:val="24"/>
              </w:rPr>
            </w:pPr>
          </w:p>
        </w:tc>
      </w:tr>
      <w:tr w:rsidR="004F75DF">
        <w:trPr>
          <w:trHeight w:val="600"/>
        </w:trPr>
        <w:tc>
          <w:tcPr>
            <w:tcW w:w="648" w:type="dxa"/>
          </w:tcPr>
          <w:p w:rsidR="004F75DF" w:rsidRDefault="0013698B">
            <w:pPr>
              <w:pStyle w:val="TableParagraph"/>
              <w:spacing w:before="175"/>
              <w:ind w:left="103"/>
              <w:rPr>
                <w:sz w:val="24"/>
              </w:rPr>
            </w:pPr>
            <w:r>
              <w:rPr>
                <w:spacing w:val="-5"/>
                <w:sz w:val="24"/>
              </w:rPr>
              <w:t>2.2</w:t>
            </w:r>
          </w:p>
        </w:tc>
        <w:tc>
          <w:tcPr>
            <w:tcW w:w="4135" w:type="dxa"/>
          </w:tcPr>
          <w:p w:rsidR="004F75DF" w:rsidRDefault="0013698B">
            <w:pPr>
              <w:pStyle w:val="TableParagraph"/>
              <w:spacing w:before="32" w:line="274" w:lineRule="exact"/>
              <w:ind w:left="237" w:right="98"/>
              <w:rPr>
                <w:sz w:val="24"/>
              </w:rPr>
            </w:pPr>
            <w:r>
              <w:rPr>
                <w:sz w:val="24"/>
              </w:rPr>
              <w:t>Геологическое</w:t>
            </w:r>
            <w:r>
              <w:rPr>
                <w:spacing w:val="-14"/>
                <w:sz w:val="24"/>
              </w:rPr>
              <w:t xml:space="preserve"> </w:t>
            </w:r>
            <w:r>
              <w:rPr>
                <w:sz w:val="24"/>
              </w:rPr>
              <w:t>строение,</w:t>
            </w:r>
            <w:r>
              <w:rPr>
                <w:spacing w:val="-10"/>
                <w:sz w:val="24"/>
              </w:rPr>
              <w:t xml:space="preserve"> </w:t>
            </w:r>
            <w:r>
              <w:rPr>
                <w:sz w:val="24"/>
              </w:rPr>
              <w:t>рельеф</w:t>
            </w:r>
            <w:r>
              <w:rPr>
                <w:spacing w:val="-15"/>
                <w:sz w:val="24"/>
              </w:rPr>
              <w:t xml:space="preserve"> </w:t>
            </w:r>
            <w:r>
              <w:rPr>
                <w:sz w:val="24"/>
              </w:rPr>
              <w:t>и полезные ископаемые</w:t>
            </w:r>
          </w:p>
        </w:tc>
        <w:tc>
          <w:tcPr>
            <w:tcW w:w="989" w:type="dxa"/>
          </w:tcPr>
          <w:p w:rsidR="004F75DF" w:rsidRDefault="0013698B">
            <w:pPr>
              <w:pStyle w:val="TableParagraph"/>
              <w:spacing w:before="175"/>
              <w:ind w:left="200" w:right="62"/>
              <w:jc w:val="center"/>
              <w:rPr>
                <w:sz w:val="24"/>
              </w:rPr>
            </w:pPr>
            <w:r>
              <w:rPr>
                <w:spacing w:val="-10"/>
                <w:sz w:val="24"/>
              </w:rPr>
              <w:t>8</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175"/>
              <w:ind w:left="212" w:right="38"/>
              <w:jc w:val="center"/>
              <w:rPr>
                <w:sz w:val="24"/>
              </w:rPr>
            </w:pPr>
            <w:r>
              <w:rPr>
                <w:spacing w:val="-5"/>
                <w:sz w:val="24"/>
              </w:rPr>
              <w:t>1.5</w:t>
            </w:r>
          </w:p>
        </w:tc>
        <w:tc>
          <w:tcPr>
            <w:tcW w:w="248" w:type="dxa"/>
          </w:tcPr>
          <w:p w:rsidR="004F75DF" w:rsidRDefault="004F75DF">
            <w:pPr>
              <w:pStyle w:val="TableParagraph"/>
              <w:rPr>
                <w:sz w:val="24"/>
              </w:rPr>
            </w:pPr>
          </w:p>
        </w:tc>
      </w:tr>
      <w:tr w:rsidR="004F75DF">
        <w:trPr>
          <w:trHeight w:val="335"/>
        </w:trPr>
        <w:tc>
          <w:tcPr>
            <w:tcW w:w="648" w:type="dxa"/>
          </w:tcPr>
          <w:p w:rsidR="004F75DF" w:rsidRDefault="0013698B">
            <w:pPr>
              <w:pStyle w:val="TableParagraph"/>
              <w:spacing w:before="44" w:line="271" w:lineRule="exact"/>
              <w:ind w:left="103"/>
              <w:rPr>
                <w:sz w:val="24"/>
              </w:rPr>
            </w:pPr>
            <w:r>
              <w:rPr>
                <w:spacing w:val="-5"/>
                <w:sz w:val="24"/>
              </w:rPr>
              <w:t>2.3</w:t>
            </w:r>
          </w:p>
        </w:tc>
        <w:tc>
          <w:tcPr>
            <w:tcW w:w="4135" w:type="dxa"/>
          </w:tcPr>
          <w:p w:rsidR="004F75DF" w:rsidRDefault="0013698B">
            <w:pPr>
              <w:pStyle w:val="TableParagraph"/>
              <w:spacing w:before="44" w:line="271" w:lineRule="exact"/>
              <w:ind w:left="237"/>
              <w:rPr>
                <w:sz w:val="24"/>
              </w:rPr>
            </w:pPr>
            <w:r>
              <w:rPr>
                <w:sz w:val="24"/>
              </w:rPr>
              <w:t>Климат</w:t>
            </w:r>
            <w:r>
              <w:rPr>
                <w:spacing w:val="-1"/>
                <w:sz w:val="24"/>
              </w:rPr>
              <w:t xml:space="preserve"> </w:t>
            </w:r>
            <w:r>
              <w:rPr>
                <w:sz w:val="24"/>
              </w:rPr>
              <w:t>и</w:t>
            </w:r>
            <w:r>
              <w:rPr>
                <w:spacing w:val="-4"/>
                <w:sz w:val="24"/>
              </w:rPr>
              <w:t xml:space="preserve"> </w:t>
            </w:r>
            <w:r>
              <w:rPr>
                <w:sz w:val="24"/>
              </w:rPr>
              <w:t xml:space="preserve">климатические </w:t>
            </w:r>
            <w:r>
              <w:rPr>
                <w:spacing w:val="-2"/>
                <w:sz w:val="24"/>
              </w:rPr>
              <w:t>условия</w:t>
            </w:r>
          </w:p>
        </w:tc>
        <w:tc>
          <w:tcPr>
            <w:tcW w:w="989" w:type="dxa"/>
          </w:tcPr>
          <w:p w:rsidR="004F75DF" w:rsidRDefault="0013698B">
            <w:pPr>
              <w:pStyle w:val="TableParagraph"/>
              <w:spacing w:before="44" w:line="271" w:lineRule="exact"/>
              <w:ind w:left="200" w:right="4"/>
              <w:jc w:val="center"/>
              <w:rPr>
                <w:sz w:val="24"/>
              </w:rPr>
            </w:pPr>
            <w:r>
              <w:rPr>
                <w:spacing w:val="-10"/>
                <w:sz w:val="24"/>
              </w:rPr>
              <w:t>7</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44" w:line="271" w:lineRule="exact"/>
              <w:ind w:left="212" w:right="38"/>
              <w:jc w:val="center"/>
              <w:rPr>
                <w:sz w:val="24"/>
              </w:rPr>
            </w:pPr>
            <w:r>
              <w:rPr>
                <w:spacing w:val="-5"/>
                <w:sz w:val="24"/>
              </w:rPr>
              <w:t>1.5</w:t>
            </w:r>
          </w:p>
        </w:tc>
        <w:tc>
          <w:tcPr>
            <w:tcW w:w="248" w:type="dxa"/>
          </w:tcPr>
          <w:p w:rsidR="004F75DF" w:rsidRDefault="004F75DF">
            <w:pPr>
              <w:pStyle w:val="TableParagraph"/>
              <w:rPr>
                <w:sz w:val="24"/>
              </w:rPr>
            </w:pPr>
          </w:p>
        </w:tc>
      </w:tr>
      <w:tr w:rsidR="004F75DF">
        <w:trPr>
          <w:trHeight w:val="595"/>
        </w:trPr>
        <w:tc>
          <w:tcPr>
            <w:tcW w:w="648" w:type="dxa"/>
          </w:tcPr>
          <w:p w:rsidR="004F75DF" w:rsidRDefault="0013698B">
            <w:pPr>
              <w:pStyle w:val="TableParagraph"/>
              <w:spacing w:before="174"/>
              <w:ind w:left="103"/>
              <w:rPr>
                <w:sz w:val="24"/>
              </w:rPr>
            </w:pPr>
            <w:r>
              <w:rPr>
                <w:spacing w:val="-5"/>
                <w:sz w:val="24"/>
              </w:rPr>
              <w:t>2.4</w:t>
            </w:r>
          </w:p>
        </w:tc>
        <w:tc>
          <w:tcPr>
            <w:tcW w:w="4135" w:type="dxa"/>
          </w:tcPr>
          <w:p w:rsidR="004F75DF" w:rsidRDefault="0013698B">
            <w:pPr>
              <w:pStyle w:val="TableParagraph"/>
              <w:spacing w:before="15" w:line="280" w:lineRule="atLeast"/>
              <w:ind w:left="237" w:right="98"/>
              <w:rPr>
                <w:sz w:val="24"/>
              </w:rPr>
            </w:pPr>
            <w:r>
              <w:rPr>
                <w:sz w:val="24"/>
              </w:rPr>
              <w:t>Моря</w:t>
            </w:r>
            <w:r>
              <w:rPr>
                <w:spacing w:val="-10"/>
                <w:sz w:val="24"/>
              </w:rPr>
              <w:t xml:space="preserve"> </w:t>
            </w:r>
            <w:r>
              <w:rPr>
                <w:sz w:val="24"/>
              </w:rPr>
              <w:t>России.</w:t>
            </w:r>
            <w:r>
              <w:rPr>
                <w:spacing w:val="-8"/>
                <w:sz w:val="24"/>
              </w:rPr>
              <w:t xml:space="preserve"> </w:t>
            </w:r>
            <w:r>
              <w:rPr>
                <w:sz w:val="24"/>
              </w:rPr>
              <w:t>Внутренние</w:t>
            </w:r>
            <w:r>
              <w:rPr>
                <w:spacing w:val="-11"/>
                <w:sz w:val="24"/>
              </w:rPr>
              <w:t xml:space="preserve"> </w:t>
            </w:r>
            <w:r>
              <w:rPr>
                <w:sz w:val="24"/>
              </w:rPr>
              <w:t>воды</w:t>
            </w:r>
            <w:r>
              <w:rPr>
                <w:spacing w:val="-9"/>
                <w:sz w:val="24"/>
              </w:rPr>
              <w:t xml:space="preserve"> </w:t>
            </w:r>
            <w:r>
              <w:rPr>
                <w:sz w:val="24"/>
              </w:rPr>
              <w:t>и водные ресурсы</w:t>
            </w:r>
          </w:p>
        </w:tc>
        <w:tc>
          <w:tcPr>
            <w:tcW w:w="989" w:type="dxa"/>
          </w:tcPr>
          <w:p w:rsidR="004F75DF" w:rsidRDefault="0013698B">
            <w:pPr>
              <w:pStyle w:val="TableParagraph"/>
              <w:spacing w:before="174"/>
              <w:ind w:left="200" w:right="62"/>
              <w:jc w:val="center"/>
              <w:rPr>
                <w:sz w:val="24"/>
              </w:rPr>
            </w:pPr>
            <w:r>
              <w:rPr>
                <w:spacing w:val="-10"/>
                <w:sz w:val="24"/>
              </w:rPr>
              <w:t>6</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174"/>
              <w:ind w:left="212" w:right="38"/>
              <w:jc w:val="center"/>
              <w:rPr>
                <w:sz w:val="24"/>
              </w:rPr>
            </w:pPr>
            <w:r>
              <w:rPr>
                <w:spacing w:val="-10"/>
                <w:sz w:val="24"/>
              </w:rPr>
              <w:t>1</w:t>
            </w:r>
          </w:p>
        </w:tc>
        <w:tc>
          <w:tcPr>
            <w:tcW w:w="248" w:type="dxa"/>
          </w:tcPr>
          <w:p w:rsidR="004F75DF" w:rsidRDefault="004F75DF">
            <w:pPr>
              <w:pStyle w:val="TableParagraph"/>
              <w:rPr>
                <w:sz w:val="24"/>
              </w:rPr>
            </w:pPr>
          </w:p>
        </w:tc>
      </w:tr>
      <w:tr w:rsidR="004F75DF">
        <w:trPr>
          <w:trHeight w:val="340"/>
        </w:trPr>
        <w:tc>
          <w:tcPr>
            <w:tcW w:w="648" w:type="dxa"/>
          </w:tcPr>
          <w:p w:rsidR="004F75DF" w:rsidRDefault="0013698B">
            <w:pPr>
              <w:pStyle w:val="TableParagraph"/>
              <w:spacing w:before="49" w:line="271" w:lineRule="exact"/>
              <w:ind w:left="103"/>
              <w:rPr>
                <w:sz w:val="24"/>
              </w:rPr>
            </w:pPr>
            <w:r>
              <w:rPr>
                <w:spacing w:val="-5"/>
                <w:sz w:val="24"/>
              </w:rPr>
              <w:t>2.5</w:t>
            </w:r>
          </w:p>
        </w:tc>
        <w:tc>
          <w:tcPr>
            <w:tcW w:w="4135" w:type="dxa"/>
          </w:tcPr>
          <w:p w:rsidR="004F75DF" w:rsidRDefault="0013698B">
            <w:pPr>
              <w:pStyle w:val="TableParagraph"/>
              <w:spacing w:before="49" w:line="271" w:lineRule="exact"/>
              <w:ind w:left="237"/>
              <w:rPr>
                <w:sz w:val="24"/>
              </w:rPr>
            </w:pPr>
            <w:proofErr w:type="spellStart"/>
            <w:r>
              <w:rPr>
                <w:sz w:val="24"/>
              </w:rPr>
              <w:t>Природнохозяйственные</w:t>
            </w:r>
            <w:proofErr w:type="spellEnd"/>
            <w:r>
              <w:rPr>
                <w:spacing w:val="-8"/>
                <w:sz w:val="24"/>
              </w:rPr>
              <w:t xml:space="preserve"> </w:t>
            </w:r>
            <w:r>
              <w:rPr>
                <w:spacing w:val="-4"/>
                <w:sz w:val="24"/>
              </w:rPr>
              <w:t>зоны</w:t>
            </w:r>
          </w:p>
        </w:tc>
        <w:tc>
          <w:tcPr>
            <w:tcW w:w="989" w:type="dxa"/>
          </w:tcPr>
          <w:p w:rsidR="004F75DF" w:rsidRDefault="0013698B">
            <w:pPr>
              <w:pStyle w:val="TableParagraph"/>
              <w:spacing w:before="49" w:line="271" w:lineRule="exact"/>
              <w:ind w:left="200"/>
              <w:jc w:val="center"/>
              <w:rPr>
                <w:sz w:val="24"/>
              </w:rPr>
            </w:pPr>
            <w:r>
              <w:rPr>
                <w:spacing w:val="-5"/>
                <w:sz w:val="24"/>
              </w:rPr>
              <w:t>15</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49" w:line="271" w:lineRule="exact"/>
              <w:ind w:left="212" w:right="38"/>
              <w:jc w:val="center"/>
              <w:rPr>
                <w:sz w:val="24"/>
              </w:rPr>
            </w:pPr>
            <w:r>
              <w:rPr>
                <w:spacing w:val="-10"/>
                <w:sz w:val="24"/>
              </w:rPr>
              <w:t>1</w:t>
            </w:r>
          </w:p>
        </w:tc>
        <w:tc>
          <w:tcPr>
            <w:tcW w:w="248" w:type="dxa"/>
          </w:tcPr>
          <w:p w:rsidR="004F75DF" w:rsidRDefault="004F75DF">
            <w:pPr>
              <w:pStyle w:val="TableParagraph"/>
              <w:rPr>
                <w:sz w:val="24"/>
              </w:rPr>
            </w:pPr>
          </w:p>
        </w:tc>
      </w:tr>
      <w:tr w:rsidR="004F75DF">
        <w:trPr>
          <w:trHeight w:val="537"/>
        </w:trPr>
        <w:tc>
          <w:tcPr>
            <w:tcW w:w="4783" w:type="dxa"/>
            <w:gridSpan w:val="2"/>
          </w:tcPr>
          <w:p w:rsidR="004F75DF" w:rsidRDefault="0013698B">
            <w:pPr>
              <w:pStyle w:val="TableParagraph"/>
              <w:spacing w:before="146"/>
              <w:ind w:left="237"/>
              <w:rPr>
                <w:sz w:val="24"/>
              </w:rPr>
            </w:pPr>
            <w:r>
              <w:rPr>
                <w:sz w:val="24"/>
              </w:rPr>
              <w:t>Итого</w:t>
            </w:r>
            <w:r>
              <w:rPr>
                <w:spacing w:val="1"/>
                <w:sz w:val="24"/>
              </w:rPr>
              <w:t xml:space="preserve"> </w:t>
            </w:r>
            <w:proofErr w:type="spellStart"/>
            <w:r>
              <w:rPr>
                <w:spacing w:val="-2"/>
                <w:sz w:val="24"/>
              </w:rPr>
              <w:t>поразделу</w:t>
            </w:r>
            <w:proofErr w:type="spellEnd"/>
          </w:p>
        </w:tc>
        <w:tc>
          <w:tcPr>
            <w:tcW w:w="989" w:type="dxa"/>
          </w:tcPr>
          <w:p w:rsidR="004F75DF" w:rsidRDefault="0013698B">
            <w:pPr>
              <w:pStyle w:val="TableParagraph"/>
              <w:spacing w:before="146"/>
              <w:ind w:left="200"/>
              <w:jc w:val="center"/>
              <w:rPr>
                <w:sz w:val="24"/>
              </w:rPr>
            </w:pPr>
            <w:r>
              <w:rPr>
                <w:spacing w:val="-5"/>
                <w:sz w:val="24"/>
              </w:rPr>
              <w:t>40</w:t>
            </w:r>
          </w:p>
        </w:tc>
        <w:tc>
          <w:tcPr>
            <w:tcW w:w="4102" w:type="dxa"/>
            <w:gridSpan w:val="3"/>
          </w:tcPr>
          <w:p w:rsidR="004F75DF" w:rsidRDefault="004F75DF">
            <w:pPr>
              <w:pStyle w:val="TableParagraph"/>
              <w:rPr>
                <w:sz w:val="24"/>
              </w:rPr>
            </w:pPr>
          </w:p>
        </w:tc>
      </w:tr>
      <w:tr w:rsidR="004F75DF">
        <w:trPr>
          <w:trHeight w:val="321"/>
        </w:trPr>
        <w:tc>
          <w:tcPr>
            <w:tcW w:w="9874" w:type="dxa"/>
            <w:gridSpan w:val="6"/>
          </w:tcPr>
          <w:p w:rsidR="004F75DF" w:rsidRDefault="0013698B">
            <w:pPr>
              <w:pStyle w:val="TableParagraph"/>
              <w:spacing w:before="40" w:line="262" w:lineRule="exact"/>
              <w:ind w:left="237"/>
              <w:rPr>
                <w:b/>
                <w:sz w:val="24"/>
              </w:rPr>
            </w:pPr>
            <w:r>
              <w:rPr>
                <w:b/>
                <w:sz w:val="24"/>
              </w:rPr>
              <w:t>Раздел</w:t>
            </w:r>
            <w:r>
              <w:rPr>
                <w:b/>
                <w:spacing w:val="-5"/>
                <w:sz w:val="24"/>
              </w:rPr>
              <w:t xml:space="preserve"> </w:t>
            </w:r>
            <w:proofErr w:type="gramStart"/>
            <w:r>
              <w:rPr>
                <w:b/>
                <w:spacing w:val="-2"/>
                <w:sz w:val="24"/>
              </w:rPr>
              <w:t>3.НаселениеРоссии</w:t>
            </w:r>
            <w:proofErr w:type="gramEnd"/>
          </w:p>
        </w:tc>
      </w:tr>
      <w:tr w:rsidR="004F75DF">
        <w:trPr>
          <w:trHeight w:val="335"/>
        </w:trPr>
        <w:tc>
          <w:tcPr>
            <w:tcW w:w="648" w:type="dxa"/>
          </w:tcPr>
          <w:p w:rsidR="004F75DF" w:rsidRDefault="0013698B">
            <w:pPr>
              <w:pStyle w:val="TableParagraph"/>
              <w:spacing w:before="44" w:line="271" w:lineRule="exact"/>
              <w:ind w:left="103"/>
              <w:rPr>
                <w:sz w:val="24"/>
              </w:rPr>
            </w:pPr>
            <w:r>
              <w:rPr>
                <w:spacing w:val="-5"/>
                <w:sz w:val="24"/>
              </w:rPr>
              <w:t>3.1</w:t>
            </w:r>
          </w:p>
        </w:tc>
        <w:tc>
          <w:tcPr>
            <w:tcW w:w="4135" w:type="dxa"/>
          </w:tcPr>
          <w:p w:rsidR="004F75DF" w:rsidRDefault="0013698B">
            <w:pPr>
              <w:pStyle w:val="TableParagraph"/>
              <w:spacing w:before="44" w:line="271" w:lineRule="exact"/>
              <w:ind w:left="237"/>
              <w:rPr>
                <w:sz w:val="24"/>
              </w:rPr>
            </w:pPr>
            <w:r>
              <w:rPr>
                <w:sz w:val="24"/>
              </w:rPr>
              <w:t>Численность</w:t>
            </w:r>
            <w:r>
              <w:rPr>
                <w:spacing w:val="-3"/>
                <w:sz w:val="24"/>
              </w:rPr>
              <w:t xml:space="preserve"> </w:t>
            </w:r>
            <w:r>
              <w:rPr>
                <w:sz w:val="24"/>
              </w:rPr>
              <w:t xml:space="preserve">населения </w:t>
            </w:r>
            <w:r>
              <w:rPr>
                <w:spacing w:val="-2"/>
                <w:sz w:val="24"/>
              </w:rPr>
              <w:t>России</w:t>
            </w:r>
          </w:p>
        </w:tc>
        <w:tc>
          <w:tcPr>
            <w:tcW w:w="989" w:type="dxa"/>
          </w:tcPr>
          <w:p w:rsidR="004F75DF" w:rsidRDefault="0013698B">
            <w:pPr>
              <w:pStyle w:val="TableParagraph"/>
              <w:spacing w:before="44" w:line="271" w:lineRule="exact"/>
              <w:ind w:left="200" w:right="4"/>
              <w:jc w:val="center"/>
              <w:rPr>
                <w:sz w:val="24"/>
              </w:rPr>
            </w:pPr>
            <w:r>
              <w:rPr>
                <w:spacing w:val="-10"/>
                <w:sz w:val="24"/>
              </w:rPr>
              <w:t>3</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44" w:line="271" w:lineRule="exact"/>
              <w:ind w:left="212"/>
              <w:jc w:val="center"/>
              <w:rPr>
                <w:sz w:val="24"/>
              </w:rPr>
            </w:pPr>
            <w:r>
              <w:rPr>
                <w:spacing w:val="-5"/>
                <w:sz w:val="24"/>
              </w:rPr>
              <w:t>0.5</w:t>
            </w:r>
          </w:p>
        </w:tc>
        <w:tc>
          <w:tcPr>
            <w:tcW w:w="248" w:type="dxa"/>
          </w:tcPr>
          <w:p w:rsidR="004F75DF" w:rsidRDefault="004F75DF">
            <w:pPr>
              <w:pStyle w:val="TableParagraph"/>
              <w:rPr>
                <w:sz w:val="24"/>
              </w:rPr>
            </w:pPr>
          </w:p>
        </w:tc>
      </w:tr>
      <w:tr w:rsidR="004F75DF">
        <w:trPr>
          <w:trHeight w:val="600"/>
        </w:trPr>
        <w:tc>
          <w:tcPr>
            <w:tcW w:w="648" w:type="dxa"/>
          </w:tcPr>
          <w:p w:rsidR="004F75DF" w:rsidRDefault="0013698B">
            <w:pPr>
              <w:pStyle w:val="TableParagraph"/>
              <w:spacing w:before="179"/>
              <w:ind w:left="103"/>
              <w:rPr>
                <w:sz w:val="24"/>
              </w:rPr>
            </w:pPr>
            <w:r>
              <w:rPr>
                <w:spacing w:val="-5"/>
                <w:sz w:val="24"/>
              </w:rPr>
              <w:t>3.2</w:t>
            </w:r>
          </w:p>
        </w:tc>
        <w:tc>
          <w:tcPr>
            <w:tcW w:w="4135" w:type="dxa"/>
          </w:tcPr>
          <w:p w:rsidR="004F75DF" w:rsidRDefault="0013698B">
            <w:pPr>
              <w:pStyle w:val="TableParagraph"/>
              <w:spacing w:before="32" w:line="274" w:lineRule="exact"/>
              <w:ind w:left="237" w:right="98"/>
              <w:rPr>
                <w:sz w:val="24"/>
              </w:rPr>
            </w:pPr>
            <w:r>
              <w:rPr>
                <w:sz w:val="24"/>
              </w:rPr>
              <w:t>Территориальные</w:t>
            </w:r>
            <w:r>
              <w:rPr>
                <w:spacing w:val="-15"/>
                <w:sz w:val="24"/>
              </w:rPr>
              <w:t xml:space="preserve"> </w:t>
            </w:r>
            <w:r>
              <w:rPr>
                <w:sz w:val="24"/>
              </w:rPr>
              <w:t>особенности размещения населения России</w:t>
            </w:r>
          </w:p>
        </w:tc>
        <w:tc>
          <w:tcPr>
            <w:tcW w:w="989" w:type="dxa"/>
          </w:tcPr>
          <w:p w:rsidR="004F75DF" w:rsidRDefault="0013698B">
            <w:pPr>
              <w:pStyle w:val="TableParagraph"/>
              <w:spacing w:before="179"/>
              <w:ind w:left="200" w:right="62"/>
              <w:jc w:val="center"/>
              <w:rPr>
                <w:sz w:val="24"/>
              </w:rPr>
            </w:pPr>
            <w:r>
              <w:rPr>
                <w:spacing w:val="-10"/>
                <w:sz w:val="24"/>
              </w:rPr>
              <w:t>3</w:t>
            </w:r>
          </w:p>
        </w:tc>
        <w:tc>
          <w:tcPr>
            <w:tcW w:w="1844" w:type="dxa"/>
          </w:tcPr>
          <w:p w:rsidR="004F75DF" w:rsidRDefault="004F75DF">
            <w:pPr>
              <w:pStyle w:val="TableParagraph"/>
              <w:rPr>
                <w:sz w:val="24"/>
              </w:rPr>
            </w:pPr>
          </w:p>
        </w:tc>
        <w:tc>
          <w:tcPr>
            <w:tcW w:w="2010" w:type="dxa"/>
          </w:tcPr>
          <w:p w:rsidR="004F75DF" w:rsidRDefault="004F75DF">
            <w:pPr>
              <w:pStyle w:val="TableParagraph"/>
              <w:rPr>
                <w:sz w:val="24"/>
              </w:rPr>
            </w:pPr>
          </w:p>
        </w:tc>
        <w:tc>
          <w:tcPr>
            <w:tcW w:w="248" w:type="dxa"/>
          </w:tcPr>
          <w:p w:rsidR="004F75DF" w:rsidRDefault="004F75DF">
            <w:pPr>
              <w:pStyle w:val="TableParagraph"/>
              <w:rPr>
                <w:sz w:val="24"/>
              </w:rPr>
            </w:pPr>
          </w:p>
        </w:tc>
      </w:tr>
      <w:tr w:rsidR="004F75DF">
        <w:trPr>
          <w:trHeight w:val="335"/>
        </w:trPr>
        <w:tc>
          <w:tcPr>
            <w:tcW w:w="648" w:type="dxa"/>
          </w:tcPr>
          <w:p w:rsidR="004F75DF" w:rsidRDefault="0013698B">
            <w:pPr>
              <w:pStyle w:val="TableParagraph"/>
              <w:spacing w:before="44" w:line="271" w:lineRule="exact"/>
              <w:ind w:left="103"/>
              <w:rPr>
                <w:sz w:val="24"/>
              </w:rPr>
            </w:pPr>
            <w:r>
              <w:rPr>
                <w:spacing w:val="-5"/>
                <w:sz w:val="24"/>
              </w:rPr>
              <w:t>3.3</w:t>
            </w:r>
          </w:p>
        </w:tc>
        <w:tc>
          <w:tcPr>
            <w:tcW w:w="4135" w:type="dxa"/>
          </w:tcPr>
          <w:p w:rsidR="004F75DF" w:rsidRDefault="0013698B">
            <w:pPr>
              <w:pStyle w:val="TableParagraph"/>
              <w:spacing w:before="44" w:line="271" w:lineRule="exact"/>
              <w:ind w:left="237"/>
              <w:rPr>
                <w:sz w:val="24"/>
              </w:rPr>
            </w:pPr>
            <w:r>
              <w:rPr>
                <w:sz w:val="24"/>
              </w:rPr>
              <w:t>Народы</w:t>
            </w:r>
            <w:r>
              <w:rPr>
                <w:spacing w:val="1"/>
                <w:sz w:val="24"/>
              </w:rPr>
              <w:t xml:space="preserve"> </w:t>
            </w:r>
            <w:r>
              <w:rPr>
                <w:sz w:val="24"/>
              </w:rPr>
              <w:t>и</w:t>
            </w:r>
            <w:r>
              <w:rPr>
                <w:spacing w:val="-4"/>
                <w:sz w:val="24"/>
              </w:rPr>
              <w:t xml:space="preserve"> </w:t>
            </w:r>
            <w:r>
              <w:rPr>
                <w:sz w:val="24"/>
              </w:rPr>
              <w:t>религии</w:t>
            </w:r>
            <w:r>
              <w:rPr>
                <w:spacing w:val="-1"/>
                <w:sz w:val="24"/>
              </w:rPr>
              <w:t xml:space="preserve"> </w:t>
            </w:r>
            <w:r>
              <w:rPr>
                <w:spacing w:val="-2"/>
                <w:sz w:val="24"/>
              </w:rPr>
              <w:t>России</w:t>
            </w:r>
          </w:p>
        </w:tc>
        <w:tc>
          <w:tcPr>
            <w:tcW w:w="989" w:type="dxa"/>
          </w:tcPr>
          <w:p w:rsidR="004F75DF" w:rsidRDefault="0013698B">
            <w:pPr>
              <w:pStyle w:val="TableParagraph"/>
              <w:spacing w:before="44" w:line="271" w:lineRule="exact"/>
              <w:ind w:left="200" w:right="4"/>
              <w:jc w:val="center"/>
              <w:rPr>
                <w:sz w:val="24"/>
              </w:rPr>
            </w:pPr>
            <w:r>
              <w:rPr>
                <w:spacing w:val="-10"/>
                <w:sz w:val="24"/>
              </w:rPr>
              <w:t>2</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44" w:line="271" w:lineRule="exact"/>
              <w:ind w:left="212"/>
              <w:jc w:val="center"/>
              <w:rPr>
                <w:sz w:val="24"/>
              </w:rPr>
            </w:pPr>
            <w:r>
              <w:rPr>
                <w:spacing w:val="-5"/>
                <w:sz w:val="24"/>
              </w:rPr>
              <w:t>0.5</w:t>
            </w:r>
          </w:p>
        </w:tc>
        <w:tc>
          <w:tcPr>
            <w:tcW w:w="248" w:type="dxa"/>
          </w:tcPr>
          <w:p w:rsidR="004F75DF" w:rsidRDefault="004F75DF">
            <w:pPr>
              <w:pStyle w:val="TableParagraph"/>
              <w:rPr>
                <w:sz w:val="24"/>
              </w:rPr>
            </w:pPr>
          </w:p>
        </w:tc>
      </w:tr>
      <w:tr w:rsidR="004F75DF">
        <w:trPr>
          <w:trHeight w:val="599"/>
        </w:trPr>
        <w:tc>
          <w:tcPr>
            <w:tcW w:w="648" w:type="dxa"/>
          </w:tcPr>
          <w:p w:rsidR="004F75DF" w:rsidRDefault="0013698B">
            <w:pPr>
              <w:pStyle w:val="TableParagraph"/>
              <w:spacing w:before="174"/>
              <w:ind w:left="103"/>
              <w:rPr>
                <w:sz w:val="24"/>
              </w:rPr>
            </w:pPr>
            <w:r>
              <w:rPr>
                <w:spacing w:val="-5"/>
                <w:sz w:val="24"/>
              </w:rPr>
              <w:t>3.4</w:t>
            </w:r>
          </w:p>
        </w:tc>
        <w:tc>
          <w:tcPr>
            <w:tcW w:w="4135" w:type="dxa"/>
          </w:tcPr>
          <w:p w:rsidR="004F75DF" w:rsidRDefault="0013698B">
            <w:pPr>
              <w:pStyle w:val="TableParagraph"/>
              <w:spacing w:before="31" w:line="274" w:lineRule="exact"/>
              <w:ind w:left="237" w:right="98"/>
              <w:rPr>
                <w:sz w:val="24"/>
              </w:rPr>
            </w:pPr>
            <w:r>
              <w:rPr>
                <w:sz w:val="24"/>
              </w:rPr>
              <w:t>Половой</w:t>
            </w:r>
            <w:r>
              <w:rPr>
                <w:spacing w:val="-11"/>
                <w:sz w:val="24"/>
              </w:rPr>
              <w:t xml:space="preserve"> </w:t>
            </w:r>
            <w:r>
              <w:rPr>
                <w:sz w:val="24"/>
              </w:rPr>
              <w:t>и</w:t>
            </w:r>
            <w:r>
              <w:rPr>
                <w:spacing w:val="-15"/>
                <w:sz w:val="24"/>
              </w:rPr>
              <w:t xml:space="preserve"> </w:t>
            </w:r>
            <w:r>
              <w:rPr>
                <w:sz w:val="24"/>
              </w:rPr>
              <w:t>возрастной</w:t>
            </w:r>
            <w:r>
              <w:rPr>
                <w:spacing w:val="-11"/>
                <w:sz w:val="24"/>
              </w:rPr>
              <w:t xml:space="preserve"> </w:t>
            </w:r>
            <w:r>
              <w:rPr>
                <w:sz w:val="24"/>
              </w:rPr>
              <w:t>состав населения России</w:t>
            </w:r>
          </w:p>
        </w:tc>
        <w:tc>
          <w:tcPr>
            <w:tcW w:w="989" w:type="dxa"/>
          </w:tcPr>
          <w:p w:rsidR="004F75DF" w:rsidRDefault="0013698B">
            <w:pPr>
              <w:pStyle w:val="TableParagraph"/>
              <w:spacing w:before="174"/>
              <w:ind w:left="200" w:right="62"/>
              <w:jc w:val="center"/>
              <w:rPr>
                <w:sz w:val="24"/>
              </w:rPr>
            </w:pPr>
            <w:r>
              <w:rPr>
                <w:spacing w:val="-10"/>
                <w:sz w:val="24"/>
              </w:rPr>
              <w:t>2</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174"/>
              <w:ind w:left="212"/>
              <w:jc w:val="center"/>
              <w:rPr>
                <w:sz w:val="24"/>
              </w:rPr>
            </w:pPr>
            <w:r>
              <w:rPr>
                <w:spacing w:val="-5"/>
                <w:sz w:val="24"/>
              </w:rPr>
              <w:t>0.5</w:t>
            </w:r>
          </w:p>
        </w:tc>
        <w:tc>
          <w:tcPr>
            <w:tcW w:w="248" w:type="dxa"/>
          </w:tcPr>
          <w:p w:rsidR="004F75DF" w:rsidRDefault="004F75DF">
            <w:pPr>
              <w:pStyle w:val="TableParagraph"/>
              <w:rPr>
                <w:sz w:val="24"/>
              </w:rPr>
            </w:pPr>
          </w:p>
        </w:tc>
      </w:tr>
      <w:tr w:rsidR="004F75DF">
        <w:trPr>
          <w:trHeight w:val="335"/>
        </w:trPr>
        <w:tc>
          <w:tcPr>
            <w:tcW w:w="648" w:type="dxa"/>
          </w:tcPr>
          <w:p w:rsidR="004F75DF" w:rsidRDefault="0013698B">
            <w:pPr>
              <w:pStyle w:val="TableParagraph"/>
              <w:spacing w:before="44" w:line="271" w:lineRule="exact"/>
              <w:ind w:left="103"/>
              <w:rPr>
                <w:sz w:val="24"/>
              </w:rPr>
            </w:pPr>
            <w:r>
              <w:rPr>
                <w:spacing w:val="-5"/>
                <w:sz w:val="24"/>
              </w:rPr>
              <w:t>3.5</w:t>
            </w:r>
          </w:p>
        </w:tc>
        <w:tc>
          <w:tcPr>
            <w:tcW w:w="4135" w:type="dxa"/>
          </w:tcPr>
          <w:p w:rsidR="004F75DF" w:rsidRDefault="0013698B">
            <w:pPr>
              <w:pStyle w:val="TableParagraph"/>
              <w:spacing w:before="44" w:line="271" w:lineRule="exact"/>
              <w:ind w:left="237"/>
              <w:rPr>
                <w:sz w:val="24"/>
              </w:rPr>
            </w:pPr>
            <w:r>
              <w:rPr>
                <w:sz w:val="24"/>
              </w:rPr>
              <w:t>Человеческий</w:t>
            </w:r>
            <w:r>
              <w:rPr>
                <w:spacing w:val="-2"/>
                <w:sz w:val="24"/>
              </w:rPr>
              <w:t xml:space="preserve"> капитал</w:t>
            </w:r>
          </w:p>
        </w:tc>
        <w:tc>
          <w:tcPr>
            <w:tcW w:w="989" w:type="dxa"/>
          </w:tcPr>
          <w:p w:rsidR="004F75DF" w:rsidRDefault="0013698B">
            <w:pPr>
              <w:pStyle w:val="TableParagraph"/>
              <w:spacing w:before="44" w:line="271" w:lineRule="exact"/>
              <w:ind w:left="200" w:right="4"/>
              <w:jc w:val="center"/>
              <w:rPr>
                <w:sz w:val="24"/>
              </w:rPr>
            </w:pPr>
            <w:r>
              <w:rPr>
                <w:spacing w:val="-10"/>
                <w:sz w:val="24"/>
              </w:rPr>
              <w:t>1</w:t>
            </w:r>
          </w:p>
        </w:tc>
        <w:tc>
          <w:tcPr>
            <w:tcW w:w="1844" w:type="dxa"/>
          </w:tcPr>
          <w:p w:rsidR="004F75DF" w:rsidRDefault="004F75DF">
            <w:pPr>
              <w:pStyle w:val="TableParagraph"/>
              <w:rPr>
                <w:sz w:val="24"/>
              </w:rPr>
            </w:pPr>
          </w:p>
        </w:tc>
        <w:tc>
          <w:tcPr>
            <w:tcW w:w="2010" w:type="dxa"/>
          </w:tcPr>
          <w:p w:rsidR="004F75DF" w:rsidRDefault="0013698B">
            <w:pPr>
              <w:pStyle w:val="TableParagraph"/>
              <w:spacing w:before="44" w:line="271" w:lineRule="exact"/>
              <w:ind w:left="212"/>
              <w:jc w:val="center"/>
              <w:rPr>
                <w:sz w:val="24"/>
              </w:rPr>
            </w:pPr>
            <w:r>
              <w:rPr>
                <w:spacing w:val="-5"/>
                <w:sz w:val="24"/>
              </w:rPr>
              <w:t>0.5</w:t>
            </w:r>
          </w:p>
        </w:tc>
        <w:tc>
          <w:tcPr>
            <w:tcW w:w="248" w:type="dxa"/>
          </w:tcPr>
          <w:p w:rsidR="004F75DF" w:rsidRDefault="004F75DF">
            <w:pPr>
              <w:pStyle w:val="TableParagraph"/>
              <w:rPr>
                <w:sz w:val="24"/>
              </w:rPr>
            </w:pPr>
          </w:p>
        </w:tc>
      </w:tr>
      <w:tr w:rsidR="004F75DF">
        <w:trPr>
          <w:trHeight w:val="537"/>
        </w:trPr>
        <w:tc>
          <w:tcPr>
            <w:tcW w:w="4783" w:type="dxa"/>
            <w:gridSpan w:val="2"/>
          </w:tcPr>
          <w:p w:rsidR="004F75DF" w:rsidRDefault="0013698B">
            <w:pPr>
              <w:pStyle w:val="TableParagraph"/>
              <w:spacing w:before="14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89" w:type="dxa"/>
          </w:tcPr>
          <w:p w:rsidR="004F75DF" w:rsidRDefault="0013698B">
            <w:pPr>
              <w:pStyle w:val="TableParagraph"/>
              <w:spacing w:before="146"/>
              <w:ind w:left="200"/>
              <w:jc w:val="center"/>
              <w:rPr>
                <w:sz w:val="24"/>
              </w:rPr>
            </w:pPr>
            <w:r>
              <w:rPr>
                <w:spacing w:val="-5"/>
                <w:sz w:val="24"/>
              </w:rPr>
              <w:t>11</w:t>
            </w:r>
          </w:p>
        </w:tc>
        <w:tc>
          <w:tcPr>
            <w:tcW w:w="4102" w:type="dxa"/>
            <w:gridSpan w:val="3"/>
          </w:tcPr>
          <w:p w:rsidR="004F75DF" w:rsidRDefault="004F75DF">
            <w:pPr>
              <w:pStyle w:val="TableParagraph"/>
              <w:rPr>
                <w:sz w:val="24"/>
              </w:rPr>
            </w:pPr>
          </w:p>
        </w:tc>
      </w:tr>
      <w:tr w:rsidR="004F75DF">
        <w:trPr>
          <w:trHeight w:val="340"/>
        </w:trPr>
        <w:tc>
          <w:tcPr>
            <w:tcW w:w="4783" w:type="dxa"/>
            <w:gridSpan w:val="2"/>
          </w:tcPr>
          <w:p w:rsidR="004F75DF" w:rsidRDefault="0013698B">
            <w:pPr>
              <w:pStyle w:val="TableParagraph"/>
              <w:spacing w:before="44"/>
              <w:ind w:left="237"/>
              <w:rPr>
                <w:sz w:val="24"/>
              </w:rPr>
            </w:pPr>
            <w:r>
              <w:rPr>
                <w:sz w:val="24"/>
              </w:rPr>
              <w:t>Резервное</w:t>
            </w:r>
            <w:r>
              <w:rPr>
                <w:spacing w:val="-1"/>
                <w:sz w:val="24"/>
              </w:rPr>
              <w:t xml:space="preserve"> </w:t>
            </w:r>
            <w:r>
              <w:rPr>
                <w:spacing w:val="-4"/>
                <w:sz w:val="24"/>
              </w:rPr>
              <w:t>время</w:t>
            </w:r>
          </w:p>
        </w:tc>
        <w:tc>
          <w:tcPr>
            <w:tcW w:w="989" w:type="dxa"/>
          </w:tcPr>
          <w:p w:rsidR="004F75DF" w:rsidRDefault="0013698B">
            <w:pPr>
              <w:pStyle w:val="TableParagraph"/>
              <w:spacing w:before="44"/>
              <w:ind w:left="200" w:right="4"/>
              <w:jc w:val="center"/>
              <w:rPr>
                <w:sz w:val="24"/>
              </w:rPr>
            </w:pPr>
            <w:r>
              <w:rPr>
                <w:spacing w:val="-10"/>
                <w:sz w:val="24"/>
              </w:rPr>
              <w:t>6</w:t>
            </w:r>
          </w:p>
        </w:tc>
        <w:tc>
          <w:tcPr>
            <w:tcW w:w="1844" w:type="dxa"/>
          </w:tcPr>
          <w:p w:rsidR="004F75DF" w:rsidRDefault="0013698B">
            <w:pPr>
              <w:pStyle w:val="TableParagraph"/>
              <w:spacing w:before="44"/>
              <w:ind w:right="759"/>
              <w:jc w:val="right"/>
              <w:rPr>
                <w:sz w:val="24"/>
              </w:rPr>
            </w:pPr>
            <w:r>
              <w:rPr>
                <w:spacing w:val="-10"/>
                <w:sz w:val="24"/>
              </w:rPr>
              <w:t>2</w:t>
            </w:r>
          </w:p>
        </w:tc>
        <w:tc>
          <w:tcPr>
            <w:tcW w:w="2010" w:type="dxa"/>
          </w:tcPr>
          <w:p w:rsidR="004F75DF" w:rsidRDefault="0013698B">
            <w:pPr>
              <w:pStyle w:val="TableParagraph"/>
              <w:spacing w:before="44"/>
              <w:ind w:left="212" w:right="9"/>
              <w:jc w:val="center"/>
              <w:rPr>
                <w:sz w:val="24"/>
              </w:rPr>
            </w:pPr>
            <w:r>
              <w:rPr>
                <w:spacing w:val="-10"/>
                <w:sz w:val="24"/>
              </w:rPr>
              <w:t>1</w:t>
            </w:r>
          </w:p>
        </w:tc>
        <w:tc>
          <w:tcPr>
            <w:tcW w:w="248" w:type="dxa"/>
          </w:tcPr>
          <w:p w:rsidR="004F75DF" w:rsidRDefault="004F75DF">
            <w:pPr>
              <w:pStyle w:val="TableParagraph"/>
              <w:rPr>
                <w:sz w:val="24"/>
              </w:rPr>
            </w:pPr>
          </w:p>
        </w:tc>
      </w:tr>
      <w:tr w:rsidR="004F75DF">
        <w:trPr>
          <w:trHeight w:val="590"/>
        </w:trPr>
        <w:tc>
          <w:tcPr>
            <w:tcW w:w="4783" w:type="dxa"/>
            <w:gridSpan w:val="2"/>
          </w:tcPr>
          <w:p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989" w:type="dxa"/>
          </w:tcPr>
          <w:p w:rsidR="004F75DF" w:rsidRDefault="0013698B">
            <w:pPr>
              <w:pStyle w:val="TableParagraph"/>
              <w:spacing w:before="174"/>
              <w:ind w:left="200" w:right="67"/>
              <w:jc w:val="center"/>
              <w:rPr>
                <w:sz w:val="24"/>
              </w:rPr>
            </w:pPr>
            <w:r>
              <w:rPr>
                <w:spacing w:val="-5"/>
                <w:sz w:val="24"/>
              </w:rPr>
              <w:t>68</w:t>
            </w:r>
          </w:p>
        </w:tc>
        <w:tc>
          <w:tcPr>
            <w:tcW w:w="1844" w:type="dxa"/>
          </w:tcPr>
          <w:p w:rsidR="004F75DF" w:rsidRDefault="0013698B">
            <w:pPr>
              <w:pStyle w:val="TableParagraph"/>
              <w:spacing w:before="174"/>
              <w:ind w:right="759"/>
              <w:jc w:val="right"/>
              <w:rPr>
                <w:sz w:val="24"/>
              </w:rPr>
            </w:pPr>
            <w:r>
              <w:rPr>
                <w:spacing w:val="-10"/>
                <w:sz w:val="24"/>
              </w:rPr>
              <w:t>2</w:t>
            </w:r>
          </w:p>
        </w:tc>
        <w:tc>
          <w:tcPr>
            <w:tcW w:w="2010" w:type="dxa"/>
          </w:tcPr>
          <w:p w:rsidR="004F75DF" w:rsidRDefault="0013698B">
            <w:pPr>
              <w:pStyle w:val="TableParagraph"/>
              <w:spacing w:before="174"/>
              <w:ind w:left="212" w:right="5"/>
              <w:jc w:val="center"/>
              <w:rPr>
                <w:sz w:val="24"/>
              </w:rPr>
            </w:pPr>
            <w:r>
              <w:rPr>
                <w:spacing w:val="-4"/>
                <w:sz w:val="24"/>
              </w:rPr>
              <w:t>10.5</w:t>
            </w:r>
          </w:p>
        </w:tc>
        <w:tc>
          <w:tcPr>
            <w:tcW w:w="24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pStyle w:val="a4"/>
        <w:numPr>
          <w:ilvl w:val="0"/>
          <w:numId w:val="58"/>
        </w:numPr>
        <w:tabs>
          <w:tab w:val="left" w:pos="210"/>
        </w:tabs>
        <w:spacing w:before="282"/>
        <w:ind w:left="210" w:right="344" w:hanging="210"/>
        <w:jc w:val="center"/>
        <w:rPr>
          <w:b/>
          <w:sz w:val="28"/>
        </w:rPr>
      </w:pPr>
      <w:r>
        <w:rPr>
          <w:b/>
          <w:spacing w:val="-2"/>
          <w:sz w:val="28"/>
        </w:rPr>
        <w:lastRenderedPageBreak/>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4102"/>
        <w:gridCol w:w="207"/>
        <w:gridCol w:w="783"/>
        <w:gridCol w:w="155"/>
        <w:gridCol w:w="1691"/>
        <w:gridCol w:w="135"/>
        <w:gridCol w:w="1888"/>
        <w:gridCol w:w="226"/>
      </w:tblGrid>
      <w:tr w:rsidR="004F75DF">
        <w:trPr>
          <w:trHeight w:val="321"/>
        </w:trPr>
        <w:tc>
          <w:tcPr>
            <w:tcW w:w="682" w:type="dxa"/>
            <w:vMerge w:val="restart"/>
          </w:tcPr>
          <w:p w:rsidR="004F75DF" w:rsidRDefault="0013698B">
            <w:pPr>
              <w:pStyle w:val="TableParagraph"/>
              <w:spacing w:before="68"/>
              <w:ind w:left="237" w:right="196"/>
              <w:jc w:val="both"/>
              <w:rPr>
                <w:b/>
                <w:sz w:val="24"/>
              </w:rPr>
            </w:pPr>
            <w:r>
              <w:rPr>
                <w:b/>
                <w:spacing w:val="-10"/>
                <w:sz w:val="24"/>
              </w:rPr>
              <w:t xml:space="preserve">№ </w:t>
            </w:r>
            <w:r>
              <w:rPr>
                <w:b/>
                <w:spacing w:val="-6"/>
                <w:sz w:val="24"/>
              </w:rPr>
              <w:t xml:space="preserve">п/ </w:t>
            </w:r>
            <w:r>
              <w:rPr>
                <w:b/>
                <w:spacing w:val="-10"/>
                <w:sz w:val="24"/>
              </w:rPr>
              <w:t>п</w:t>
            </w:r>
          </w:p>
        </w:tc>
        <w:tc>
          <w:tcPr>
            <w:tcW w:w="4102" w:type="dxa"/>
            <w:vMerge w:val="restart"/>
          </w:tcPr>
          <w:p w:rsidR="004F75DF" w:rsidRDefault="0013698B">
            <w:pPr>
              <w:pStyle w:val="TableParagraph"/>
              <w:spacing w:before="203" w:line="242" w:lineRule="auto"/>
              <w:ind w:left="237" w:right="741"/>
              <w:rPr>
                <w:b/>
                <w:sz w:val="24"/>
              </w:rPr>
            </w:pPr>
            <w:r>
              <w:rPr>
                <w:b/>
                <w:sz w:val="24"/>
              </w:rPr>
              <w:t>Наименование</w:t>
            </w:r>
            <w:r>
              <w:rPr>
                <w:b/>
                <w:spacing w:val="-9"/>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 </w:t>
            </w:r>
            <w:proofErr w:type="spellStart"/>
            <w:r>
              <w:rPr>
                <w:b/>
                <w:spacing w:val="-2"/>
                <w:sz w:val="24"/>
              </w:rPr>
              <w:t>мпрограммы</w:t>
            </w:r>
            <w:proofErr w:type="spellEnd"/>
          </w:p>
        </w:tc>
        <w:tc>
          <w:tcPr>
            <w:tcW w:w="4859" w:type="dxa"/>
            <w:gridSpan w:val="6"/>
          </w:tcPr>
          <w:p w:rsidR="004F75DF" w:rsidRDefault="0013698B">
            <w:pPr>
              <w:pStyle w:val="TableParagraph"/>
              <w:spacing w:before="40" w:line="262" w:lineRule="exact"/>
              <w:ind w:left="101"/>
              <w:rPr>
                <w:b/>
                <w:sz w:val="24"/>
              </w:rPr>
            </w:pPr>
            <w:r>
              <w:rPr>
                <w:b/>
                <w:sz w:val="24"/>
              </w:rPr>
              <w:t>Количество</w:t>
            </w:r>
            <w:r>
              <w:rPr>
                <w:b/>
                <w:spacing w:val="-4"/>
                <w:sz w:val="24"/>
              </w:rPr>
              <w:t xml:space="preserve"> часов</w:t>
            </w:r>
          </w:p>
        </w:tc>
        <w:tc>
          <w:tcPr>
            <w:tcW w:w="226" w:type="dxa"/>
            <w:vMerge w:val="restart"/>
          </w:tcPr>
          <w:p w:rsidR="004F75DF" w:rsidRDefault="004F75DF">
            <w:pPr>
              <w:pStyle w:val="TableParagraph"/>
              <w:rPr>
                <w:sz w:val="24"/>
              </w:rPr>
            </w:pPr>
          </w:p>
        </w:tc>
      </w:tr>
      <w:tr w:rsidR="004F75DF">
        <w:trPr>
          <w:trHeight w:val="888"/>
        </w:trPr>
        <w:tc>
          <w:tcPr>
            <w:tcW w:w="682" w:type="dxa"/>
            <w:vMerge/>
            <w:tcBorders>
              <w:top w:val="nil"/>
            </w:tcBorders>
          </w:tcPr>
          <w:p w:rsidR="004F75DF" w:rsidRDefault="004F75DF">
            <w:pPr>
              <w:rPr>
                <w:sz w:val="2"/>
                <w:szCs w:val="2"/>
              </w:rPr>
            </w:pPr>
          </w:p>
        </w:tc>
        <w:tc>
          <w:tcPr>
            <w:tcW w:w="4102" w:type="dxa"/>
            <w:vMerge/>
            <w:tcBorders>
              <w:top w:val="nil"/>
            </w:tcBorders>
          </w:tcPr>
          <w:p w:rsidR="004F75DF" w:rsidRDefault="004F75DF">
            <w:pPr>
              <w:rPr>
                <w:sz w:val="2"/>
                <w:szCs w:val="2"/>
              </w:rPr>
            </w:pPr>
          </w:p>
        </w:tc>
        <w:tc>
          <w:tcPr>
            <w:tcW w:w="990" w:type="dxa"/>
            <w:gridSpan w:val="2"/>
          </w:tcPr>
          <w:p w:rsidR="004F75DF" w:rsidRDefault="0013698B">
            <w:pPr>
              <w:pStyle w:val="TableParagraph"/>
              <w:spacing w:before="179"/>
              <w:ind w:left="236"/>
              <w:rPr>
                <w:b/>
                <w:sz w:val="24"/>
              </w:rPr>
            </w:pPr>
            <w:r>
              <w:rPr>
                <w:b/>
                <w:spacing w:val="-2"/>
                <w:sz w:val="24"/>
              </w:rPr>
              <w:t>Всего</w:t>
            </w:r>
          </w:p>
        </w:tc>
        <w:tc>
          <w:tcPr>
            <w:tcW w:w="1846" w:type="dxa"/>
            <w:gridSpan w:val="2"/>
          </w:tcPr>
          <w:p w:rsidR="004F75DF" w:rsidRDefault="0013698B">
            <w:pPr>
              <w:pStyle w:val="TableParagraph"/>
              <w:spacing w:before="40" w:line="242" w:lineRule="auto"/>
              <w:ind w:left="235" w:right="101"/>
              <w:rPr>
                <w:b/>
                <w:sz w:val="24"/>
              </w:rPr>
            </w:pPr>
            <w:r>
              <w:rPr>
                <w:b/>
                <w:spacing w:val="-2"/>
                <w:sz w:val="24"/>
              </w:rPr>
              <w:t>Контрольные работы</w:t>
            </w:r>
          </w:p>
        </w:tc>
        <w:tc>
          <w:tcPr>
            <w:tcW w:w="2023" w:type="dxa"/>
            <w:gridSpan w:val="2"/>
          </w:tcPr>
          <w:p w:rsidR="004F75DF" w:rsidRDefault="0013698B">
            <w:pPr>
              <w:pStyle w:val="TableParagraph"/>
              <w:spacing w:before="40" w:line="242" w:lineRule="auto"/>
              <w:ind w:left="233" w:right="213"/>
              <w:rPr>
                <w:b/>
                <w:sz w:val="24"/>
              </w:rPr>
            </w:pPr>
            <w:r>
              <w:rPr>
                <w:b/>
                <w:spacing w:val="-2"/>
                <w:sz w:val="24"/>
              </w:rPr>
              <w:t>Практические работы</w:t>
            </w:r>
          </w:p>
        </w:tc>
        <w:tc>
          <w:tcPr>
            <w:tcW w:w="226" w:type="dxa"/>
            <w:vMerge/>
            <w:tcBorders>
              <w:top w:val="nil"/>
            </w:tcBorders>
          </w:tcPr>
          <w:p w:rsidR="004F75DF" w:rsidRDefault="004F75DF">
            <w:pPr>
              <w:rPr>
                <w:sz w:val="2"/>
                <w:szCs w:val="2"/>
              </w:rPr>
            </w:pPr>
          </w:p>
        </w:tc>
      </w:tr>
      <w:tr w:rsidR="004F75DF">
        <w:trPr>
          <w:trHeight w:val="321"/>
        </w:trPr>
        <w:tc>
          <w:tcPr>
            <w:tcW w:w="9869" w:type="dxa"/>
            <w:gridSpan w:val="9"/>
          </w:tcPr>
          <w:p w:rsidR="004F75DF" w:rsidRDefault="0013698B">
            <w:pPr>
              <w:pStyle w:val="TableParagraph"/>
              <w:spacing w:before="44" w:line="257" w:lineRule="exact"/>
              <w:ind w:left="237"/>
              <w:rPr>
                <w:b/>
                <w:sz w:val="24"/>
              </w:rPr>
            </w:pPr>
            <w:r>
              <w:rPr>
                <w:b/>
                <w:sz w:val="24"/>
              </w:rPr>
              <w:t>Раздел</w:t>
            </w:r>
            <w:r>
              <w:rPr>
                <w:b/>
                <w:spacing w:val="-5"/>
                <w:sz w:val="24"/>
              </w:rPr>
              <w:t xml:space="preserve"> </w:t>
            </w:r>
            <w:proofErr w:type="gramStart"/>
            <w:r>
              <w:rPr>
                <w:b/>
                <w:spacing w:val="-2"/>
                <w:sz w:val="24"/>
              </w:rPr>
              <w:t>1.ХозяйствоРоссии</w:t>
            </w:r>
            <w:proofErr w:type="gramEnd"/>
          </w:p>
        </w:tc>
      </w:tr>
      <w:tr w:rsidR="004F75DF">
        <w:trPr>
          <w:trHeight w:val="599"/>
        </w:trPr>
        <w:tc>
          <w:tcPr>
            <w:tcW w:w="682" w:type="dxa"/>
          </w:tcPr>
          <w:p w:rsidR="004F75DF" w:rsidRDefault="0013698B">
            <w:pPr>
              <w:pStyle w:val="TableParagraph"/>
              <w:spacing w:before="174"/>
              <w:ind w:left="103"/>
              <w:rPr>
                <w:sz w:val="24"/>
              </w:rPr>
            </w:pPr>
            <w:r>
              <w:rPr>
                <w:spacing w:val="-5"/>
                <w:sz w:val="24"/>
              </w:rPr>
              <w:t>1.1</w:t>
            </w:r>
          </w:p>
        </w:tc>
        <w:tc>
          <w:tcPr>
            <w:tcW w:w="4309" w:type="dxa"/>
            <w:gridSpan w:val="2"/>
          </w:tcPr>
          <w:p w:rsidR="004F75DF" w:rsidRDefault="0013698B">
            <w:pPr>
              <w:pStyle w:val="TableParagraph"/>
              <w:spacing w:before="32" w:line="274" w:lineRule="exact"/>
              <w:ind w:left="237" w:right="145"/>
              <w:rPr>
                <w:sz w:val="24"/>
              </w:rPr>
            </w:pPr>
            <w:proofErr w:type="spellStart"/>
            <w:r>
              <w:rPr>
                <w:spacing w:val="-2"/>
                <w:sz w:val="24"/>
              </w:rPr>
              <w:t>ОбщаяхарактеристикахозяйстваРосси</w:t>
            </w:r>
            <w:proofErr w:type="spellEnd"/>
            <w:r>
              <w:rPr>
                <w:spacing w:val="-2"/>
                <w:sz w:val="24"/>
              </w:rPr>
              <w:t xml:space="preserve"> </w:t>
            </w:r>
            <w:r>
              <w:rPr>
                <w:spacing w:val="-10"/>
                <w:sz w:val="24"/>
              </w:rPr>
              <w:t>и</w:t>
            </w:r>
          </w:p>
        </w:tc>
        <w:tc>
          <w:tcPr>
            <w:tcW w:w="938" w:type="dxa"/>
            <w:gridSpan w:val="2"/>
          </w:tcPr>
          <w:p w:rsidR="004F75DF" w:rsidRDefault="0013698B">
            <w:pPr>
              <w:pStyle w:val="TableParagraph"/>
              <w:spacing w:before="174"/>
              <w:ind w:left="504"/>
              <w:rPr>
                <w:sz w:val="24"/>
              </w:rPr>
            </w:pPr>
            <w:r>
              <w:rPr>
                <w:spacing w:val="-10"/>
                <w:sz w:val="24"/>
              </w:rPr>
              <w:t>3</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174"/>
              <w:ind w:left="191" w:right="1"/>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595"/>
        </w:trPr>
        <w:tc>
          <w:tcPr>
            <w:tcW w:w="682" w:type="dxa"/>
          </w:tcPr>
          <w:p w:rsidR="004F75DF" w:rsidRDefault="0013698B">
            <w:pPr>
              <w:pStyle w:val="TableParagraph"/>
              <w:spacing w:before="174"/>
              <w:ind w:left="103"/>
              <w:rPr>
                <w:sz w:val="24"/>
              </w:rPr>
            </w:pPr>
            <w:r>
              <w:rPr>
                <w:spacing w:val="-5"/>
                <w:sz w:val="24"/>
              </w:rPr>
              <w:t>1.2</w:t>
            </w:r>
          </w:p>
        </w:tc>
        <w:tc>
          <w:tcPr>
            <w:tcW w:w="4309" w:type="dxa"/>
            <w:gridSpan w:val="2"/>
          </w:tcPr>
          <w:p w:rsidR="004F75DF" w:rsidRDefault="0013698B">
            <w:pPr>
              <w:pStyle w:val="TableParagraph"/>
              <w:spacing w:before="15" w:line="280" w:lineRule="atLeast"/>
              <w:ind w:left="237" w:right="145"/>
              <w:rPr>
                <w:sz w:val="24"/>
              </w:rPr>
            </w:pPr>
            <w:r>
              <w:rPr>
                <w:spacing w:val="-2"/>
                <w:sz w:val="24"/>
              </w:rPr>
              <w:t>Топливно-</w:t>
            </w:r>
            <w:proofErr w:type="spellStart"/>
            <w:r>
              <w:rPr>
                <w:spacing w:val="-2"/>
                <w:sz w:val="24"/>
              </w:rPr>
              <w:t>энергетическийкомплекс</w:t>
            </w:r>
            <w:proofErr w:type="spellEnd"/>
            <w:r>
              <w:rPr>
                <w:spacing w:val="-2"/>
                <w:sz w:val="24"/>
              </w:rPr>
              <w:t xml:space="preserve"> (ТЭК)</w:t>
            </w:r>
          </w:p>
        </w:tc>
        <w:tc>
          <w:tcPr>
            <w:tcW w:w="938" w:type="dxa"/>
            <w:gridSpan w:val="2"/>
          </w:tcPr>
          <w:p w:rsidR="004F75DF" w:rsidRDefault="0013698B">
            <w:pPr>
              <w:pStyle w:val="TableParagraph"/>
              <w:spacing w:before="174"/>
              <w:ind w:left="504"/>
              <w:rPr>
                <w:sz w:val="24"/>
              </w:rPr>
            </w:pPr>
            <w:r>
              <w:rPr>
                <w:spacing w:val="-10"/>
                <w:sz w:val="24"/>
              </w:rPr>
              <w:t>5</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174"/>
              <w:ind w:left="191"/>
              <w:jc w:val="center"/>
              <w:rPr>
                <w:sz w:val="24"/>
              </w:rPr>
            </w:pPr>
            <w:r>
              <w:rPr>
                <w:spacing w:val="-10"/>
                <w:sz w:val="24"/>
              </w:rPr>
              <w:t>1</w:t>
            </w:r>
          </w:p>
        </w:tc>
        <w:tc>
          <w:tcPr>
            <w:tcW w:w="226" w:type="dxa"/>
          </w:tcPr>
          <w:p w:rsidR="004F75DF" w:rsidRDefault="004F75DF">
            <w:pPr>
              <w:pStyle w:val="TableParagraph"/>
              <w:rPr>
                <w:sz w:val="24"/>
              </w:rPr>
            </w:pPr>
          </w:p>
        </w:tc>
      </w:tr>
      <w:tr w:rsidR="004F75DF">
        <w:trPr>
          <w:trHeight w:val="340"/>
        </w:trPr>
        <w:tc>
          <w:tcPr>
            <w:tcW w:w="682" w:type="dxa"/>
          </w:tcPr>
          <w:p w:rsidR="004F75DF" w:rsidRDefault="0013698B">
            <w:pPr>
              <w:pStyle w:val="TableParagraph"/>
              <w:spacing w:before="44"/>
              <w:ind w:left="103"/>
              <w:rPr>
                <w:sz w:val="24"/>
              </w:rPr>
            </w:pPr>
            <w:r>
              <w:rPr>
                <w:spacing w:val="-5"/>
                <w:sz w:val="24"/>
              </w:rPr>
              <w:t>1.3</w:t>
            </w:r>
          </w:p>
        </w:tc>
        <w:tc>
          <w:tcPr>
            <w:tcW w:w="4309" w:type="dxa"/>
            <w:gridSpan w:val="2"/>
          </w:tcPr>
          <w:p w:rsidR="004F75DF" w:rsidRDefault="0013698B">
            <w:pPr>
              <w:pStyle w:val="TableParagraph"/>
              <w:spacing w:before="44"/>
              <w:ind w:left="237"/>
              <w:rPr>
                <w:sz w:val="24"/>
              </w:rPr>
            </w:pPr>
            <w:proofErr w:type="spellStart"/>
            <w:r>
              <w:rPr>
                <w:spacing w:val="-2"/>
                <w:sz w:val="24"/>
              </w:rPr>
              <w:t>Металлургическийкомплекс</w:t>
            </w:r>
            <w:proofErr w:type="spellEnd"/>
          </w:p>
        </w:tc>
        <w:tc>
          <w:tcPr>
            <w:tcW w:w="938" w:type="dxa"/>
            <w:gridSpan w:val="2"/>
          </w:tcPr>
          <w:p w:rsidR="004F75DF" w:rsidRDefault="0013698B">
            <w:pPr>
              <w:pStyle w:val="TableParagraph"/>
              <w:spacing w:before="44"/>
              <w:ind w:left="504"/>
              <w:rPr>
                <w:sz w:val="24"/>
              </w:rPr>
            </w:pPr>
            <w:r>
              <w:rPr>
                <w:spacing w:val="-10"/>
                <w:sz w:val="24"/>
              </w:rPr>
              <w:t>3</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44"/>
              <w:ind w:left="191" w:right="1"/>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335"/>
        </w:trPr>
        <w:tc>
          <w:tcPr>
            <w:tcW w:w="682" w:type="dxa"/>
          </w:tcPr>
          <w:p w:rsidR="004F75DF" w:rsidRDefault="0013698B">
            <w:pPr>
              <w:pStyle w:val="TableParagraph"/>
              <w:spacing w:before="44" w:line="271" w:lineRule="exact"/>
              <w:ind w:left="103"/>
              <w:rPr>
                <w:sz w:val="24"/>
              </w:rPr>
            </w:pPr>
            <w:r>
              <w:rPr>
                <w:spacing w:val="-5"/>
                <w:sz w:val="24"/>
              </w:rPr>
              <w:t>1.4</w:t>
            </w:r>
          </w:p>
        </w:tc>
        <w:tc>
          <w:tcPr>
            <w:tcW w:w="4309" w:type="dxa"/>
            <w:gridSpan w:val="2"/>
          </w:tcPr>
          <w:p w:rsidR="004F75DF" w:rsidRDefault="0013698B">
            <w:pPr>
              <w:pStyle w:val="TableParagraph"/>
              <w:spacing w:before="44" w:line="271" w:lineRule="exact"/>
              <w:ind w:left="237"/>
              <w:rPr>
                <w:sz w:val="24"/>
              </w:rPr>
            </w:pPr>
            <w:proofErr w:type="spellStart"/>
            <w:r>
              <w:rPr>
                <w:spacing w:val="-2"/>
                <w:sz w:val="24"/>
              </w:rPr>
              <w:t>Машиностроительныйкомплекс</w:t>
            </w:r>
            <w:proofErr w:type="spellEnd"/>
          </w:p>
        </w:tc>
        <w:tc>
          <w:tcPr>
            <w:tcW w:w="938" w:type="dxa"/>
            <w:gridSpan w:val="2"/>
          </w:tcPr>
          <w:p w:rsidR="004F75DF" w:rsidRDefault="0013698B">
            <w:pPr>
              <w:pStyle w:val="TableParagraph"/>
              <w:spacing w:before="44" w:line="271" w:lineRule="exact"/>
              <w:ind w:left="504"/>
              <w:rPr>
                <w:sz w:val="24"/>
              </w:rPr>
            </w:pPr>
            <w:r>
              <w:rPr>
                <w:spacing w:val="-10"/>
                <w:sz w:val="24"/>
              </w:rPr>
              <w:t>2</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44" w:line="271" w:lineRule="exact"/>
              <w:ind w:left="191" w:right="1"/>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335"/>
        </w:trPr>
        <w:tc>
          <w:tcPr>
            <w:tcW w:w="682" w:type="dxa"/>
          </w:tcPr>
          <w:p w:rsidR="004F75DF" w:rsidRDefault="0013698B">
            <w:pPr>
              <w:pStyle w:val="TableParagraph"/>
              <w:spacing w:before="44" w:line="271" w:lineRule="exact"/>
              <w:ind w:left="103"/>
              <w:rPr>
                <w:sz w:val="24"/>
              </w:rPr>
            </w:pPr>
            <w:r>
              <w:rPr>
                <w:spacing w:val="-5"/>
                <w:sz w:val="24"/>
              </w:rPr>
              <w:t>1.5</w:t>
            </w:r>
          </w:p>
        </w:tc>
        <w:tc>
          <w:tcPr>
            <w:tcW w:w="4309" w:type="dxa"/>
            <w:gridSpan w:val="2"/>
          </w:tcPr>
          <w:p w:rsidR="004F75DF" w:rsidRDefault="0013698B">
            <w:pPr>
              <w:pStyle w:val="TableParagraph"/>
              <w:spacing w:before="44" w:line="271" w:lineRule="exact"/>
              <w:ind w:left="237"/>
              <w:rPr>
                <w:sz w:val="24"/>
              </w:rPr>
            </w:pPr>
            <w:r>
              <w:rPr>
                <w:spacing w:val="-2"/>
                <w:sz w:val="24"/>
              </w:rPr>
              <w:t>Химико-</w:t>
            </w:r>
            <w:proofErr w:type="spellStart"/>
            <w:r>
              <w:rPr>
                <w:spacing w:val="-2"/>
                <w:sz w:val="24"/>
              </w:rPr>
              <w:t>леснойкомплекс</w:t>
            </w:r>
            <w:proofErr w:type="spellEnd"/>
          </w:p>
        </w:tc>
        <w:tc>
          <w:tcPr>
            <w:tcW w:w="938" w:type="dxa"/>
            <w:gridSpan w:val="2"/>
          </w:tcPr>
          <w:p w:rsidR="004F75DF" w:rsidRDefault="0013698B">
            <w:pPr>
              <w:pStyle w:val="TableParagraph"/>
              <w:spacing w:before="44" w:line="271" w:lineRule="exact"/>
              <w:ind w:left="504"/>
              <w:rPr>
                <w:sz w:val="24"/>
              </w:rPr>
            </w:pPr>
            <w:r>
              <w:rPr>
                <w:spacing w:val="-10"/>
                <w:sz w:val="24"/>
              </w:rPr>
              <w:t>4</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44" w:line="271" w:lineRule="exact"/>
              <w:ind w:left="191" w:right="1"/>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340"/>
        </w:trPr>
        <w:tc>
          <w:tcPr>
            <w:tcW w:w="682" w:type="dxa"/>
          </w:tcPr>
          <w:p w:rsidR="004F75DF" w:rsidRDefault="0013698B">
            <w:pPr>
              <w:pStyle w:val="TableParagraph"/>
              <w:spacing w:before="49" w:line="271" w:lineRule="exact"/>
              <w:ind w:left="103"/>
              <w:rPr>
                <w:sz w:val="24"/>
              </w:rPr>
            </w:pPr>
            <w:r>
              <w:rPr>
                <w:spacing w:val="-5"/>
                <w:sz w:val="24"/>
              </w:rPr>
              <w:t>1.6</w:t>
            </w:r>
          </w:p>
        </w:tc>
        <w:tc>
          <w:tcPr>
            <w:tcW w:w="4309" w:type="dxa"/>
            <w:gridSpan w:val="2"/>
          </w:tcPr>
          <w:p w:rsidR="004F75DF" w:rsidRDefault="0013698B">
            <w:pPr>
              <w:pStyle w:val="TableParagraph"/>
              <w:spacing w:before="49" w:line="271" w:lineRule="exact"/>
              <w:ind w:left="237"/>
              <w:rPr>
                <w:sz w:val="24"/>
              </w:rPr>
            </w:pPr>
            <w:proofErr w:type="spellStart"/>
            <w:r>
              <w:rPr>
                <w:sz w:val="24"/>
              </w:rPr>
              <w:t>Агропромышленныйкомплекс</w:t>
            </w:r>
            <w:proofErr w:type="spellEnd"/>
            <w:r>
              <w:rPr>
                <w:spacing w:val="-14"/>
                <w:sz w:val="24"/>
              </w:rPr>
              <w:t xml:space="preserve"> </w:t>
            </w:r>
            <w:r>
              <w:rPr>
                <w:spacing w:val="-4"/>
                <w:sz w:val="24"/>
              </w:rPr>
              <w:t>(АПК)</w:t>
            </w:r>
          </w:p>
        </w:tc>
        <w:tc>
          <w:tcPr>
            <w:tcW w:w="938" w:type="dxa"/>
            <w:gridSpan w:val="2"/>
          </w:tcPr>
          <w:p w:rsidR="004F75DF" w:rsidRDefault="0013698B">
            <w:pPr>
              <w:pStyle w:val="TableParagraph"/>
              <w:spacing w:before="49" w:line="271" w:lineRule="exact"/>
              <w:ind w:left="504"/>
              <w:rPr>
                <w:sz w:val="24"/>
              </w:rPr>
            </w:pPr>
            <w:r>
              <w:rPr>
                <w:spacing w:val="-10"/>
                <w:sz w:val="24"/>
              </w:rPr>
              <w:t>4</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49" w:line="271" w:lineRule="exact"/>
              <w:ind w:left="191" w:right="1"/>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336"/>
        </w:trPr>
        <w:tc>
          <w:tcPr>
            <w:tcW w:w="682" w:type="dxa"/>
          </w:tcPr>
          <w:p w:rsidR="004F75DF" w:rsidRDefault="0013698B">
            <w:pPr>
              <w:pStyle w:val="TableParagraph"/>
              <w:spacing w:before="45" w:line="271" w:lineRule="exact"/>
              <w:ind w:left="103"/>
              <w:rPr>
                <w:sz w:val="24"/>
              </w:rPr>
            </w:pPr>
            <w:r>
              <w:rPr>
                <w:spacing w:val="-5"/>
                <w:sz w:val="24"/>
              </w:rPr>
              <w:t>1.7</w:t>
            </w:r>
          </w:p>
        </w:tc>
        <w:tc>
          <w:tcPr>
            <w:tcW w:w="4309" w:type="dxa"/>
            <w:gridSpan w:val="2"/>
          </w:tcPr>
          <w:p w:rsidR="004F75DF" w:rsidRDefault="0013698B">
            <w:pPr>
              <w:pStyle w:val="TableParagraph"/>
              <w:spacing w:before="45" w:line="271" w:lineRule="exact"/>
              <w:ind w:left="237"/>
              <w:rPr>
                <w:sz w:val="24"/>
              </w:rPr>
            </w:pPr>
            <w:proofErr w:type="spellStart"/>
            <w:r>
              <w:rPr>
                <w:spacing w:val="-2"/>
                <w:sz w:val="24"/>
              </w:rPr>
              <w:t>Инфраструктурныйкомплекс</w:t>
            </w:r>
            <w:proofErr w:type="spellEnd"/>
          </w:p>
        </w:tc>
        <w:tc>
          <w:tcPr>
            <w:tcW w:w="938" w:type="dxa"/>
            <w:gridSpan w:val="2"/>
          </w:tcPr>
          <w:p w:rsidR="004F75DF" w:rsidRDefault="0013698B">
            <w:pPr>
              <w:pStyle w:val="TableParagraph"/>
              <w:spacing w:before="45" w:line="271" w:lineRule="exact"/>
              <w:ind w:left="504"/>
              <w:rPr>
                <w:sz w:val="24"/>
              </w:rPr>
            </w:pPr>
            <w:r>
              <w:rPr>
                <w:spacing w:val="-10"/>
                <w:sz w:val="24"/>
              </w:rPr>
              <w:t>5</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45" w:line="271" w:lineRule="exact"/>
              <w:ind w:left="191"/>
              <w:jc w:val="center"/>
              <w:rPr>
                <w:sz w:val="24"/>
              </w:rPr>
            </w:pPr>
            <w:r>
              <w:rPr>
                <w:spacing w:val="-10"/>
                <w:sz w:val="24"/>
              </w:rPr>
              <w:t>1</w:t>
            </w:r>
          </w:p>
        </w:tc>
        <w:tc>
          <w:tcPr>
            <w:tcW w:w="226" w:type="dxa"/>
          </w:tcPr>
          <w:p w:rsidR="004F75DF" w:rsidRDefault="004F75DF">
            <w:pPr>
              <w:pStyle w:val="TableParagraph"/>
              <w:rPr>
                <w:sz w:val="24"/>
              </w:rPr>
            </w:pPr>
          </w:p>
        </w:tc>
      </w:tr>
      <w:tr w:rsidR="004F75DF">
        <w:trPr>
          <w:trHeight w:val="340"/>
        </w:trPr>
        <w:tc>
          <w:tcPr>
            <w:tcW w:w="682" w:type="dxa"/>
          </w:tcPr>
          <w:p w:rsidR="004F75DF" w:rsidRDefault="0013698B">
            <w:pPr>
              <w:pStyle w:val="TableParagraph"/>
              <w:spacing w:before="49" w:line="271" w:lineRule="exact"/>
              <w:ind w:left="103"/>
              <w:rPr>
                <w:sz w:val="24"/>
              </w:rPr>
            </w:pPr>
            <w:r>
              <w:rPr>
                <w:spacing w:val="-5"/>
                <w:sz w:val="24"/>
              </w:rPr>
              <w:t>1.8</w:t>
            </w:r>
          </w:p>
        </w:tc>
        <w:tc>
          <w:tcPr>
            <w:tcW w:w="4309" w:type="dxa"/>
            <w:gridSpan w:val="2"/>
          </w:tcPr>
          <w:p w:rsidR="004F75DF" w:rsidRDefault="0013698B">
            <w:pPr>
              <w:pStyle w:val="TableParagraph"/>
              <w:spacing w:before="49" w:line="271" w:lineRule="exact"/>
              <w:ind w:left="237"/>
              <w:rPr>
                <w:sz w:val="24"/>
              </w:rPr>
            </w:pPr>
            <w:proofErr w:type="spellStart"/>
            <w:r>
              <w:rPr>
                <w:spacing w:val="-2"/>
                <w:sz w:val="24"/>
              </w:rPr>
              <w:t>Обобщениезнаний</w:t>
            </w:r>
            <w:proofErr w:type="spellEnd"/>
          </w:p>
        </w:tc>
        <w:tc>
          <w:tcPr>
            <w:tcW w:w="938" w:type="dxa"/>
            <w:gridSpan w:val="2"/>
          </w:tcPr>
          <w:p w:rsidR="004F75DF" w:rsidRDefault="0013698B">
            <w:pPr>
              <w:pStyle w:val="TableParagraph"/>
              <w:spacing w:before="49" w:line="271" w:lineRule="exact"/>
              <w:ind w:left="504"/>
              <w:rPr>
                <w:sz w:val="24"/>
              </w:rPr>
            </w:pPr>
            <w:r>
              <w:rPr>
                <w:spacing w:val="-10"/>
                <w:sz w:val="24"/>
              </w:rPr>
              <w:t>2</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49" w:line="271" w:lineRule="exact"/>
              <w:ind w:left="191" w:right="1"/>
              <w:jc w:val="center"/>
              <w:rPr>
                <w:sz w:val="24"/>
              </w:rPr>
            </w:pPr>
            <w:r>
              <w:rPr>
                <w:spacing w:val="-5"/>
                <w:sz w:val="24"/>
              </w:rPr>
              <w:t>0.5</w:t>
            </w:r>
          </w:p>
        </w:tc>
        <w:tc>
          <w:tcPr>
            <w:tcW w:w="226" w:type="dxa"/>
          </w:tcPr>
          <w:p w:rsidR="004F75DF" w:rsidRDefault="004F75DF">
            <w:pPr>
              <w:pStyle w:val="TableParagraph"/>
              <w:rPr>
                <w:sz w:val="24"/>
              </w:rPr>
            </w:pPr>
          </w:p>
        </w:tc>
      </w:tr>
      <w:tr w:rsidR="004F75DF">
        <w:trPr>
          <w:trHeight w:val="537"/>
        </w:trPr>
        <w:tc>
          <w:tcPr>
            <w:tcW w:w="4991" w:type="dxa"/>
            <w:gridSpan w:val="3"/>
          </w:tcPr>
          <w:p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38" w:type="dxa"/>
            <w:gridSpan w:val="2"/>
          </w:tcPr>
          <w:p w:rsidR="004F75DF" w:rsidRDefault="0013698B">
            <w:pPr>
              <w:pStyle w:val="TableParagraph"/>
              <w:spacing w:before="145"/>
              <w:ind w:left="442"/>
              <w:rPr>
                <w:sz w:val="24"/>
              </w:rPr>
            </w:pPr>
            <w:r>
              <w:rPr>
                <w:spacing w:val="-5"/>
                <w:sz w:val="24"/>
              </w:rPr>
              <w:t>28</w:t>
            </w:r>
          </w:p>
        </w:tc>
        <w:tc>
          <w:tcPr>
            <w:tcW w:w="3940" w:type="dxa"/>
            <w:gridSpan w:val="4"/>
          </w:tcPr>
          <w:p w:rsidR="004F75DF" w:rsidRDefault="004F75DF">
            <w:pPr>
              <w:pStyle w:val="TableParagraph"/>
              <w:rPr>
                <w:sz w:val="24"/>
              </w:rPr>
            </w:pPr>
          </w:p>
        </w:tc>
      </w:tr>
      <w:tr w:rsidR="004F75DF">
        <w:trPr>
          <w:trHeight w:val="321"/>
        </w:trPr>
        <w:tc>
          <w:tcPr>
            <w:tcW w:w="9869" w:type="dxa"/>
            <w:gridSpan w:val="9"/>
          </w:tcPr>
          <w:p w:rsidR="004F75DF" w:rsidRDefault="0013698B">
            <w:pPr>
              <w:pStyle w:val="TableParagraph"/>
              <w:spacing w:before="40" w:line="262" w:lineRule="exact"/>
              <w:ind w:left="237"/>
              <w:rPr>
                <w:b/>
                <w:sz w:val="24"/>
              </w:rPr>
            </w:pPr>
            <w:r>
              <w:rPr>
                <w:b/>
                <w:sz w:val="24"/>
              </w:rPr>
              <w:t>Раздел</w:t>
            </w:r>
            <w:r>
              <w:rPr>
                <w:b/>
                <w:spacing w:val="-5"/>
                <w:sz w:val="24"/>
              </w:rPr>
              <w:t xml:space="preserve"> </w:t>
            </w:r>
            <w:proofErr w:type="gramStart"/>
            <w:r>
              <w:rPr>
                <w:b/>
                <w:spacing w:val="-2"/>
                <w:sz w:val="24"/>
              </w:rPr>
              <w:t>2.РегионыРоссии</w:t>
            </w:r>
            <w:proofErr w:type="gramEnd"/>
          </w:p>
        </w:tc>
      </w:tr>
      <w:tr w:rsidR="004F75DF">
        <w:trPr>
          <w:trHeight w:val="595"/>
        </w:trPr>
        <w:tc>
          <w:tcPr>
            <w:tcW w:w="682" w:type="dxa"/>
          </w:tcPr>
          <w:p w:rsidR="004F75DF" w:rsidRDefault="0013698B">
            <w:pPr>
              <w:pStyle w:val="TableParagraph"/>
              <w:spacing w:before="174"/>
              <w:ind w:left="103"/>
              <w:rPr>
                <w:sz w:val="24"/>
              </w:rPr>
            </w:pPr>
            <w:r>
              <w:rPr>
                <w:spacing w:val="-5"/>
                <w:sz w:val="24"/>
              </w:rPr>
              <w:t>2.1</w:t>
            </w:r>
          </w:p>
        </w:tc>
        <w:tc>
          <w:tcPr>
            <w:tcW w:w="4309" w:type="dxa"/>
            <w:gridSpan w:val="2"/>
          </w:tcPr>
          <w:p w:rsidR="004F75DF" w:rsidRDefault="0013698B">
            <w:pPr>
              <w:pStyle w:val="TableParagraph"/>
              <w:spacing w:before="15" w:line="280" w:lineRule="atLeast"/>
              <w:ind w:left="237" w:right="145"/>
              <w:rPr>
                <w:sz w:val="24"/>
              </w:rPr>
            </w:pPr>
            <w:r>
              <w:rPr>
                <w:sz w:val="24"/>
              </w:rPr>
              <w:t>Западный</w:t>
            </w:r>
            <w:r>
              <w:rPr>
                <w:spacing w:val="-15"/>
                <w:sz w:val="24"/>
              </w:rPr>
              <w:t xml:space="preserve"> </w:t>
            </w:r>
            <w:r>
              <w:rPr>
                <w:sz w:val="24"/>
              </w:rPr>
              <w:t>макрорегион</w:t>
            </w:r>
            <w:r>
              <w:rPr>
                <w:spacing w:val="-15"/>
                <w:sz w:val="24"/>
              </w:rPr>
              <w:t xml:space="preserve"> </w:t>
            </w:r>
            <w:r>
              <w:rPr>
                <w:sz w:val="24"/>
              </w:rPr>
              <w:t>(Европейская часть) России</w:t>
            </w:r>
          </w:p>
        </w:tc>
        <w:tc>
          <w:tcPr>
            <w:tcW w:w="938" w:type="dxa"/>
            <w:gridSpan w:val="2"/>
          </w:tcPr>
          <w:p w:rsidR="004F75DF" w:rsidRDefault="0013698B">
            <w:pPr>
              <w:pStyle w:val="TableParagraph"/>
              <w:spacing w:before="174"/>
              <w:ind w:left="413"/>
              <w:rPr>
                <w:sz w:val="24"/>
              </w:rPr>
            </w:pPr>
            <w:r>
              <w:rPr>
                <w:spacing w:val="-5"/>
                <w:sz w:val="24"/>
              </w:rPr>
              <w:t>18</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174"/>
              <w:ind w:left="191"/>
              <w:jc w:val="center"/>
              <w:rPr>
                <w:sz w:val="24"/>
              </w:rPr>
            </w:pPr>
            <w:r>
              <w:rPr>
                <w:spacing w:val="-10"/>
                <w:sz w:val="24"/>
              </w:rPr>
              <w:t>1</w:t>
            </w:r>
          </w:p>
        </w:tc>
        <w:tc>
          <w:tcPr>
            <w:tcW w:w="226" w:type="dxa"/>
          </w:tcPr>
          <w:p w:rsidR="004F75DF" w:rsidRDefault="004F75DF">
            <w:pPr>
              <w:pStyle w:val="TableParagraph"/>
              <w:rPr>
                <w:sz w:val="24"/>
              </w:rPr>
            </w:pPr>
          </w:p>
        </w:tc>
      </w:tr>
      <w:tr w:rsidR="004F75DF">
        <w:trPr>
          <w:trHeight w:val="599"/>
        </w:trPr>
        <w:tc>
          <w:tcPr>
            <w:tcW w:w="682" w:type="dxa"/>
          </w:tcPr>
          <w:p w:rsidR="004F75DF" w:rsidRDefault="0013698B">
            <w:pPr>
              <w:pStyle w:val="TableParagraph"/>
              <w:spacing w:before="174"/>
              <w:ind w:left="103"/>
              <w:rPr>
                <w:sz w:val="24"/>
              </w:rPr>
            </w:pPr>
            <w:r>
              <w:rPr>
                <w:spacing w:val="-5"/>
                <w:sz w:val="24"/>
              </w:rPr>
              <w:t>2.2</w:t>
            </w:r>
          </w:p>
        </w:tc>
        <w:tc>
          <w:tcPr>
            <w:tcW w:w="4309" w:type="dxa"/>
            <w:gridSpan w:val="2"/>
          </w:tcPr>
          <w:p w:rsidR="004F75DF" w:rsidRDefault="0013698B">
            <w:pPr>
              <w:pStyle w:val="TableParagraph"/>
              <w:spacing w:before="31" w:line="274" w:lineRule="exact"/>
              <w:ind w:left="237" w:right="145"/>
              <w:rPr>
                <w:sz w:val="24"/>
              </w:rPr>
            </w:pPr>
            <w:r>
              <w:rPr>
                <w:sz w:val="24"/>
              </w:rPr>
              <w:t>Восточный</w:t>
            </w:r>
            <w:r>
              <w:rPr>
                <w:spacing w:val="-15"/>
                <w:sz w:val="24"/>
              </w:rPr>
              <w:t xml:space="preserve"> </w:t>
            </w:r>
            <w:r>
              <w:rPr>
                <w:sz w:val="24"/>
              </w:rPr>
              <w:t>макрорегион</w:t>
            </w:r>
            <w:r>
              <w:rPr>
                <w:spacing w:val="-15"/>
                <w:sz w:val="24"/>
              </w:rPr>
              <w:t xml:space="preserve"> </w:t>
            </w:r>
            <w:r>
              <w:rPr>
                <w:sz w:val="24"/>
              </w:rPr>
              <w:t>(Азиатская часть) России</w:t>
            </w:r>
          </w:p>
        </w:tc>
        <w:tc>
          <w:tcPr>
            <w:tcW w:w="938" w:type="dxa"/>
            <w:gridSpan w:val="2"/>
          </w:tcPr>
          <w:p w:rsidR="004F75DF" w:rsidRDefault="0013698B">
            <w:pPr>
              <w:pStyle w:val="TableParagraph"/>
              <w:spacing w:before="174"/>
              <w:ind w:left="413"/>
              <w:rPr>
                <w:sz w:val="24"/>
              </w:rPr>
            </w:pPr>
            <w:r>
              <w:rPr>
                <w:spacing w:val="-5"/>
                <w:sz w:val="24"/>
              </w:rPr>
              <w:t>10</w:t>
            </w:r>
          </w:p>
        </w:tc>
        <w:tc>
          <w:tcPr>
            <w:tcW w:w="1826" w:type="dxa"/>
            <w:gridSpan w:val="2"/>
          </w:tcPr>
          <w:p w:rsidR="004F75DF" w:rsidRDefault="004F75DF">
            <w:pPr>
              <w:pStyle w:val="TableParagraph"/>
              <w:rPr>
                <w:sz w:val="24"/>
              </w:rPr>
            </w:pPr>
          </w:p>
        </w:tc>
        <w:tc>
          <w:tcPr>
            <w:tcW w:w="1888" w:type="dxa"/>
          </w:tcPr>
          <w:p w:rsidR="004F75DF" w:rsidRDefault="0013698B">
            <w:pPr>
              <w:pStyle w:val="TableParagraph"/>
              <w:spacing w:before="174"/>
              <w:ind w:left="191"/>
              <w:jc w:val="center"/>
              <w:rPr>
                <w:sz w:val="24"/>
              </w:rPr>
            </w:pPr>
            <w:r>
              <w:rPr>
                <w:spacing w:val="-10"/>
                <w:sz w:val="24"/>
              </w:rPr>
              <w:t>1</w:t>
            </w:r>
          </w:p>
        </w:tc>
        <w:tc>
          <w:tcPr>
            <w:tcW w:w="226" w:type="dxa"/>
          </w:tcPr>
          <w:p w:rsidR="004F75DF" w:rsidRDefault="004F75DF">
            <w:pPr>
              <w:pStyle w:val="TableParagraph"/>
              <w:rPr>
                <w:sz w:val="24"/>
              </w:rPr>
            </w:pPr>
          </w:p>
        </w:tc>
      </w:tr>
      <w:tr w:rsidR="004F75DF">
        <w:trPr>
          <w:trHeight w:val="335"/>
        </w:trPr>
        <w:tc>
          <w:tcPr>
            <w:tcW w:w="682" w:type="dxa"/>
          </w:tcPr>
          <w:p w:rsidR="004F75DF" w:rsidRDefault="0013698B">
            <w:pPr>
              <w:pStyle w:val="TableParagraph"/>
              <w:spacing w:before="44" w:line="271" w:lineRule="exact"/>
              <w:ind w:left="103"/>
              <w:rPr>
                <w:sz w:val="24"/>
              </w:rPr>
            </w:pPr>
            <w:r>
              <w:rPr>
                <w:spacing w:val="-5"/>
                <w:sz w:val="24"/>
              </w:rPr>
              <w:t>2.3</w:t>
            </w:r>
          </w:p>
        </w:tc>
        <w:tc>
          <w:tcPr>
            <w:tcW w:w="4309" w:type="dxa"/>
            <w:gridSpan w:val="2"/>
          </w:tcPr>
          <w:p w:rsidR="004F75DF" w:rsidRDefault="0013698B">
            <w:pPr>
              <w:pStyle w:val="TableParagraph"/>
              <w:spacing w:before="44" w:line="271" w:lineRule="exact"/>
              <w:ind w:left="237"/>
              <w:rPr>
                <w:sz w:val="24"/>
              </w:rPr>
            </w:pPr>
            <w:r>
              <w:rPr>
                <w:sz w:val="24"/>
              </w:rPr>
              <w:t>Обобщение</w:t>
            </w:r>
            <w:r>
              <w:rPr>
                <w:spacing w:val="1"/>
                <w:sz w:val="24"/>
              </w:rPr>
              <w:t xml:space="preserve"> </w:t>
            </w:r>
            <w:r>
              <w:rPr>
                <w:spacing w:val="-2"/>
                <w:sz w:val="24"/>
              </w:rPr>
              <w:t>знаний</w:t>
            </w:r>
          </w:p>
        </w:tc>
        <w:tc>
          <w:tcPr>
            <w:tcW w:w="938" w:type="dxa"/>
            <w:gridSpan w:val="2"/>
          </w:tcPr>
          <w:p w:rsidR="004F75DF" w:rsidRDefault="0013698B">
            <w:pPr>
              <w:pStyle w:val="TableParagraph"/>
              <w:spacing w:before="44" w:line="271" w:lineRule="exact"/>
              <w:ind w:left="504"/>
              <w:rPr>
                <w:sz w:val="24"/>
              </w:rPr>
            </w:pPr>
            <w:r>
              <w:rPr>
                <w:spacing w:val="-10"/>
                <w:sz w:val="24"/>
              </w:rPr>
              <w:t>2</w:t>
            </w:r>
          </w:p>
        </w:tc>
        <w:tc>
          <w:tcPr>
            <w:tcW w:w="1826" w:type="dxa"/>
            <w:gridSpan w:val="2"/>
          </w:tcPr>
          <w:p w:rsidR="004F75DF" w:rsidRDefault="004F75DF">
            <w:pPr>
              <w:pStyle w:val="TableParagraph"/>
              <w:rPr>
                <w:sz w:val="24"/>
              </w:rPr>
            </w:pPr>
          </w:p>
        </w:tc>
        <w:tc>
          <w:tcPr>
            <w:tcW w:w="1888" w:type="dxa"/>
          </w:tcPr>
          <w:p w:rsidR="004F75DF" w:rsidRDefault="004F75DF">
            <w:pPr>
              <w:pStyle w:val="TableParagraph"/>
              <w:rPr>
                <w:sz w:val="24"/>
              </w:rPr>
            </w:pPr>
          </w:p>
        </w:tc>
        <w:tc>
          <w:tcPr>
            <w:tcW w:w="226" w:type="dxa"/>
          </w:tcPr>
          <w:p w:rsidR="004F75DF" w:rsidRDefault="004F75DF">
            <w:pPr>
              <w:pStyle w:val="TableParagraph"/>
              <w:rPr>
                <w:sz w:val="24"/>
              </w:rPr>
            </w:pPr>
          </w:p>
        </w:tc>
      </w:tr>
      <w:tr w:rsidR="004F75DF">
        <w:trPr>
          <w:trHeight w:val="537"/>
        </w:trPr>
        <w:tc>
          <w:tcPr>
            <w:tcW w:w="4991" w:type="dxa"/>
            <w:gridSpan w:val="3"/>
          </w:tcPr>
          <w:p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38" w:type="dxa"/>
            <w:gridSpan w:val="2"/>
          </w:tcPr>
          <w:p w:rsidR="004F75DF" w:rsidRDefault="0013698B">
            <w:pPr>
              <w:pStyle w:val="TableParagraph"/>
              <w:spacing w:before="145"/>
              <w:ind w:left="442"/>
              <w:rPr>
                <w:sz w:val="24"/>
              </w:rPr>
            </w:pPr>
            <w:r>
              <w:rPr>
                <w:spacing w:val="-5"/>
                <w:sz w:val="24"/>
              </w:rPr>
              <w:t>30</w:t>
            </w:r>
          </w:p>
        </w:tc>
        <w:tc>
          <w:tcPr>
            <w:tcW w:w="3940" w:type="dxa"/>
            <w:gridSpan w:val="4"/>
          </w:tcPr>
          <w:p w:rsidR="004F75DF" w:rsidRDefault="004F75DF">
            <w:pPr>
              <w:pStyle w:val="TableParagraph"/>
              <w:rPr>
                <w:sz w:val="24"/>
              </w:rPr>
            </w:pPr>
          </w:p>
        </w:tc>
      </w:tr>
      <w:tr w:rsidR="004F75DF">
        <w:trPr>
          <w:trHeight w:val="340"/>
        </w:trPr>
        <w:tc>
          <w:tcPr>
            <w:tcW w:w="4991" w:type="dxa"/>
            <w:gridSpan w:val="3"/>
          </w:tcPr>
          <w:p w:rsidR="004F75DF" w:rsidRDefault="0013698B">
            <w:pPr>
              <w:pStyle w:val="TableParagraph"/>
              <w:spacing w:before="44"/>
              <w:ind w:left="237"/>
              <w:rPr>
                <w:sz w:val="24"/>
              </w:rPr>
            </w:pPr>
            <w:r>
              <w:rPr>
                <w:sz w:val="24"/>
              </w:rPr>
              <w:t>Россия</w:t>
            </w:r>
            <w:r>
              <w:rPr>
                <w:spacing w:val="-5"/>
                <w:sz w:val="24"/>
              </w:rPr>
              <w:t xml:space="preserve"> </w:t>
            </w:r>
            <w:r>
              <w:rPr>
                <w:sz w:val="24"/>
              </w:rPr>
              <w:t>в современном</w:t>
            </w:r>
            <w:r>
              <w:rPr>
                <w:spacing w:val="2"/>
                <w:sz w:val="24"/>
              </w:rPr>
              <w:t xml:space="preserve"> </w:t>
            </w:r>
            <w:r>
              <w:rPr>
                <w:spacing w:val="-4"/>
                <w:sz w:val="24"/>
              </w:rPr>
              <w:t>мире</w:t>
            </w:r>
          </w:p>
        </w:tc>
        <w:tc>
          <w:tcPr>
            <w:tcW w:w="938" w:type="dxa"/>
            <w:gridSpan w:val="2"/>
          </w:tcPr>
          <w:p w:rsidR="004F75DF" w:rsidRDefault="0013698B">
            <w:pPr>
              <w:pStyle w:val="TableParagraph"/>
              <w:spacing w:before="44"/>
              <w:ind w:left="504"/>
              <w:rPr>
                <w:sz w:val="24"/>
              </w:rPr>
            </w:pPr>
            <w:r>
              <w:rPr>
                <w:spacing w:val="-10"/>
                <w:sz w:val="24"/>
              </w:rPr>
              <w:t>2</w:t>
            </w:r>
          </w:p>
        </w:tc>
        <w:tc>
          <w:tcPr>
            <w:tcW w:w="1826" w:type="dxa"/>
            <w:gridSpan w:val="2"/>
          </w:tcPr>
          <w:p w:rsidR="004F75DF" w:rsidRDefault="004F75DF">
            <w:pPr>
              <w:pStyle w:val="TableParagraph"/>
              <w:rPr>
                <w:sz w:val="24"/>
              </w:rPr>
            </w:pPr>
          </w:p>
        </w:tc>
        <w:tc>
          <w:tcPr>
            <w:tcW w:w="1888" w:type="dxa"/>
          </w:tcPr>
          <w:p w:rsidR="004F75DF" w:rsidRDefault="004F75DF">
            <w:pPr>
              <w:pStyle w:val="TableParagraph"/>
              <w:rPr>
                <w:sz w:val="24"/>
              </w:rPr>
            </w:pPr>
          </w:p>
        </w:tc>
        <w:tc>
          <w:tcPr>
            <w:tcW w:w="226" w:type="dxa"/>
          </w:tcPr>
          <w:p w:rsidR="004F75DF" w:rsidRDefault="004F75DF">
            <w:pPr>
              <w:pStyle w:val="TableParagraph"/>
              <w:rPr>
                <w:sz w:val="24"/>
              </w:rPr>
            </w:pPr>
          </w:p>
        </w:tc>
      </w:tr>
      <w:tr w:rsidR="004F75DF">
        <w:trPr>
          <w:trHeight w:val="335"/>
        </w:trPr>
        <w:tc>
          <w:tcPr>
            <w:tcW w:w="4991" w:type="dxa"/>
            <w:gridSpan w:val="3"/>
          </w:tcPr>
          <w:p w:rsidR="004F75DF" w:rsidRDefault="0013698B">
            <w:pPr>
              <w:pStyle w:val="TableParagraph"/>
              <w:spacing w:before="44" w:line="271" w:lineRule="exact"/>
              <w:ind w:left="237"/>
              <w:rPr>
                <w:sz w:val="24"/>
              </w:rPr>
            </w:pPr>
            <w:r>
              <w:rPr>
                <w:sz w:val="24"/>
              </w:rPr>
              <w:t>Резервное</w:t>
            </w:r>
            <w:r>
              <w:rPr>
                <w:spacing w:val="-1"/>
                <w:sz w:val="24"/>
              </w:rPr>
              <w:t xml:space="preserve"> </w:t>
            </w:r>
            <w:r>
              <w:rPr>
                <w:spacing w:val="-4"/>
                <w:sz w:val="24"/>
              </w:rPr>
              <w:t>время</w:t>
            </w:r>
          </w:p>
        </w:tc>
        <w:tc>
          <w:tcPr>
            <w:tcW w:w="938" w:type="dxa"/>
            <w:gridSpan w:val="2"/>
          </w:tcPr>
          <w:p w:rsidR="004F75DF" w:rsidRDefault="0013698B">
            <w:pPr>
              <w:pStyle w:val="TableParagraph"/>
              <w:spacing w:before="44" w:line="271" w:lineRule="exact"/>
              <w:ind w:left="504"/>
              <w:rPr>
                <w:sz w:val="24"/>
              </w:rPr>
            </w:pPr>
            <w:r>
              <w:rPr>
                <w:spacing w:val="-10"/>
                <w:sz w:val="24"/>
              </w:rPr>
              <w:t>8</w:t>
            </w:r>
          </w:p>
        </w:tc>
        <w:tc>
          <w:tcPr>
            <w:tcW w:w="1826" w:type="dxa"/>
            <w:gridSpan w:val="2"/>
          </w:tcPr>
          <w:p w:rsidR="004F75DF" w:rsidRDefault="0013698B">
            <w:pPr>
              <w:pStyle w:val="TableParagraph"/>
              <w:spacing w:before="44" w:line="271" w:lineRule="exact"/>
              <w:ind w:left="187"/>
              <w:jc w:val="center"/>
              <w:rPr>
                <w:sz w:val="24"/>
              </w:rPr>
            </w:pPr>
            <w:r>
              <w:rPr>
                <w:spacing w:val="-10"/>
                <w:sz w:val="24"/>
              </w:rPr>
              <w:t>4</w:t>
            </w:r>
          </w:p>
        </w:tc>
        <w:tc>
          <w:tcPr>
            <w:tcW w:w="1888" w:type="dxa"/>
          </w:tcPr>
          <w:p w:rsidR="004F75DF" w:rsidRDefault="004F75DF">
            <w:pPr>
              <w:pStyle w:val="TableParagraph"/>
              <w:rPr>
                <w:sz w:val="24"/>
              </w:rPr>
            </w:pPr>
          </w:p>
        </w:tc>
        <w:tc>
          <w:tcPr>
            <w:tcW w:w="226" w:type="dxa"/>
          </w:tcPr>
          <w:p w:rsidR="004F75DF" w:rsidRDefault="004F75DF">
            <w:pPr>
              <w:pStyle w:val="TableParagraph"/>
              <w:rPr>
                <w:sz w:val="24"/>
              </w:rPr>
            </w:pPr>
          </w:p>
        </w:tc>
      </w:tr>
      <w:tr w:rsidR="004F75DF">
        <w:trPr>
          <w:trHeight w:val="595"/>
        </w:trPr>
        <w:tc>
          <w:tcPr>
            <w:tcW w:w="4991" w:type="dxa"/>
            <w:gridSpan w:val="3"/>
          </w:tcPr>
          <w:p w:rsidR="004F75DF" w:rsidRDefault="0013698B">
            <w:pPr>
              <w:pStyle w:val="TableParagraph"/>
              <w:spacing w:before="27" w:line="274" w:lineRule="exact"/>
              <w:ind w:left="237" w:right="941"/>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38" w:type="dxa"/>
            <w:gridSpan w:val="2"/>
          </w:tcPr>
          <w:p w:rsidR="004F75DF" w:rsidRDefault="0013698B">
            <w:pPr>
              <w:pStyle w:val="TableParagraph"/>
              <w:spacing w:before="174"/>
              <w:ind w:left="413"/>
              <w:rPr>
                <w:sz w:val="24"/>
              </w:rPr>
            </w:pPr>
            <w:r>
              <w:rPr>
                <w:spacing w:val="-5"/>
                <w:sz w:val="24"/>
              </w:rPr>
              <w:t>68</w:t>
            </w:r>
          </w:p>
        </w:tc>
        <w:tc>
          <w:tcPr>
            <w:tcW w:w="1826" w:type="dxa"/>
            <w:gridSpan w:val="2"/>
          </w:tcPr>
          <w:p w:rsidR="004F75DF" w:rsidRDefault="0013698B">
            <w:pPr>
              <w:pStyle w:val="TableParagraph"/>
              <w:spacing w:before="174"/>
              <w:ind w:left="187"/>
              <w:jc w:val="center"/>
              <w:rPr>
                <w:sz w:val="24"/>
              </w:rPr>
            </w:pPr>
            <w:r>
              <w:rPr>
                <w:spacing w:val="-10"/>
                <w:sz w:val="24"/>
              </w:rPr>
              <w:t>4</w:t>
            </w:r>
          </w:p>
        </w:tc>
        <w:tc>
          <w:tcPr>
            <w:tcW w:w="1888" w:type="dxa"/>
          </w:tcPr>
          <w:p w:rsidR="004F75DF" w:rsidRDefault="0013698B">
            <w:pPr>
              <w:pStyle w:val="TableParagraph"/>
              <w:spacing w:before="174"/>
              <w:ind w:left="191"/>
              <w:jc w:val="center"/>
              <w:rPr>
                <w:sz w:val="24"/>
              </w:rPr>
            </w:pPr>
            <w:r>
              <w:rPr>
                <w:spacing w:val="-10"/>
                <w:sz w:val="24"/>
              </w:rPr>
              <w:t>7</w:t>
            </w:r>
          </w:p>
        </w:tc>
        <w:tc>
          <w:tcPr>
            <w:tcW w:w="22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161"/>
        <w:ind w:left="0"/>
        <w:jc w:val="left"/>
        <w:rPr>
          <w:b/>
        </w:rPr>
      </w:pPr>
    </w:p>
    <w:p w:rsidR="004F75DF" w:rsidRDefault="0013698B">
      <w:pPr>
        <w:pStyle w:val="a4"/>
        <w:numPr>
          <w:ilvl w:val="2"/>
          <w:numId w:val="57"/>
        </w:numPr>
        <w:tabs>
          <w:tab w:val="left" w:pos="1372"/>
        </w:tabs>
        <w:ind w:left="1372" w:hanging="699"/>
        <w:rPr>
          <w:b/>
          <w:sz w:val="28"/>
        </w:rPr>
      </w:pPr>
      <w:r>
        <w:rPr>
          <w:b/>
          <w:color w:val="171717"/>
          <w:sz w:val="28"/>
        </w:rPr>
        <w:t>РАБОЧАЯ</w:t>
      </w:r>
      <w:r>
        <w:rPr>
          <w:b/>
          <w:color w:val="171717"/>
          <w:spacing w:val="-14"/>
          <w:sz w:val="28"/>
        </w:rPr>
        <w:t xml:space="preserve"> </w:t>
      </w:r>
      <w:r>
        <w:rPr>
          <w:b/>
          <w:color w:val="171717"/>
          <w:sz w:val="28"/>
        </w:rPr>
        <w:t>ПРОГРАММА</w:t>
      </w:r>
      <w:r>
        <w:rPr>
          <w:b/>
          <w:color w:val="171717"/>
          <w:spacing w:val="-13"/>
          <w:sz w:val="28"/>
        </w:rPr>
        <w:t xml:space="preserve"> </w:t>
      </w:r>
      <w:r>
        <w:rPr>
          <w:b/>
          <w:color w:val="171717"/>
          <w:sz w:val="28"/>
        </w:rPr>
        <w:t>УЧЕБНОГО</w:t>
      </w:r>
      <w:r>
        <w:rPr>
          <w:b/>
          <w:color w:val="171717"/>
          <w:spacing w:val="-14"/>
          <w:sz w:val="28"/>
        </w:rPr>
        <w:t xml:space="preserve"> </w:t>
      </w:r>
      <w:r>
        <w:rPr>
          <w:b/>
          <w:color w:val="171717"/>
          <w:spacing w:val="-2"/>
          <w:sz w:val="28"/>
        </w:rPr>
        <w:t>ПРЕДМЕТА</w:t>
      </w:r>
    </w:p>
    <w:p w:rsidR="004F75DF" w:rsidRDefault="0013698B">
      <w:pPr>
        <w:spacing w:before="197"/>
        <w:ind w:left="673"/>
        <w:rPr>
          <w:b/>
          <w:sz w:val="28"/>
        </w:rPr>
      </w:pPr>
      <w:r>
        <w:rPr>
          <w:b/>
          <w:color w:val="171717"/>
          <w:spacing w:val="-2"/>
          <w:sz w:val="28"/>
        </w:rPr>
        <w:t>«МАТЕМАТИКА»</w:t>
      </w:r>
    </w:p>
    <w:p w:rsidR="004F75DF" w:rsidRDefault="0013698B">
      <w:pPr>
        <w:pStyle w:val="1"/>
        <w:spacing w:before="201"/>
      </w:pPr>
      <w:r>
        <w:t>1)</w:t>
      </w:r>
      <w:r>
        <w:rPr>
          <w:spacing w:val="-14"/>
        </w:rPr>
        <w:t xml:space="preserve"> </w:t>
      </w:r>
      <w:r>
        <w:t>ПОЯСНИТЕЛЬНАЯ</w:t>
      </w:r>
      <w:r>
        <w:rPr>
          <w:spacing w:val="-12"/>
        </w:rPr>
        <w:t xml:space="preserve"> </w:t>
      </w:r>
      <w:r>
        <w:rPr>
          <w:spacing w:val="-2"/>
        </w:rPr>
        <w:t>ЗАПИСКА</w:t>
      </w:r>
    </w:p>
    <w:p w:rsidR="004F75DF" w:rsidRDefault="0013698B">
      <w:pPr>
        <w:pStyle w:val="a3"/>
        <w:spacing w:before="197"/>
      </w:pPr>
      <w:r>
        <w:t>Приоритетными</w:t>
      </w:r>
      <w:r>
        <w:rPr>
          <w:spacing w:val="-8"/>
        </w:rPr>
        <w:t xml:space="preserve"> </w:t>
      </w:r>
      <w:r>
        <w:t>целями</w:t>
      </w:r>
      <w:r>
        <w:rPr>
          <w:spacing w:val="-7"/>
        </w:rPr>
        <w:t xml:space="preserve"> </w:t>
      </w:r>
      <w:r>
        <w:t>обучения</w:t>
      </w:r>
      <w:r>
        <w:rPr>
          <w:spacing w:val="-6"/>
        </w:rPr>
        <w:t xml:space="preserve"> </w:t>
      </w:r>
      <w:r>
        <w:t>математике</w:t>
      </w:r>
      <w:r>
        <w:rPr>
          <w:spacing w:val="-6"/>
        </w:rPr>
        <w:t xml:space="preserve"> </w:t>
      </w:r>
      <w:r>
        <w:t>в</w:t>
      </w:r>
      <w:r>
        <w:rPr>
          <w:spacing w:val="-8"/>
        </w:rPr>
        <w:t xml:space="preserve"> </w:t>
      </w:r>
      <w:r>
        <w:t>5–6</w:t>
      </w:r>
      <w:r>
        <w:rPr>
          <w:spacing w:val="-8"/>
        </w:rPr>
        <w:t xml:space="preserve"> </w:t>
      </w:r>
      <w:r>
        <w:t>классах</w:t>
      </w:r>
      <w:r>
        <w:rPr>
          <w:spacing w:val="-10"/>
        </w:rPr>
        <w:t xml:space="preserve"> </w:t>
      </w:r>
      <w:r>
        <w:rPr>
          <w:spacing w:val="-2"/>
        </w:rPr>
        <w:t>являются:</w:t>
      </w:r>
    </w:p>
    <w:p w:rsidR="004F75DF" w:rsidRDefault="0013698B">
      <w:pPr>
        <w:pStyle w:val="a4"/>
        <w:numPr>
          <w:ilvl w:val="0"/>
          <w:numId w:val="56"/>
        </w:numPr>
        <w:tabs>
          <w:tab w:val="left" w:pos="883"/>
        </w:tabs>
        <w:spacing w:before="201"/>
        <w:ind w:right="1144" w:firstLine="0"/>
        <w:jc w:val="both"/>
        <w:rPr>
          <w:sz w:val="28"/>
        </w:rPr>
      </w:pPr>
      <w:r>
        <w:rPr>
          <w:sz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F75DF" w:rsidRDefault="0013698B">
      <w:pPr>
        <w:pStyle w:val="a4"/>
        <w:numPr>
          <w:ilvl w:val="0"/>
          <w:numId w:val="56"/>
        </w:numPr>
        <w:tabs>
          <w:tab w:val="left" w:pos="883"/>
        </w:tabs>
        <w:spacing w:before="201"/>
        <w:ind w:right="1142" w:firstLine="0"/>
        <w:jc w:val="both"/>
        <w:rPr>
          <w:sz w:val="28"/>
        </w:rPr>
      </w:pPr>
      <w:r>
        <w:rPr>
          <w:sz w:val="28"/>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sz w:val="28"/>
        </w:rPr>
        <w:t>математики;</w:t>
      </w:r>
    </w:p>
    <w:p w:rsidR="004F75DF" w:rsidRDefault="0013698B">
      <w:pPr>
        <w:pStyle w:val="a4"/>
        <w:numPr>
          <w:ilvl w:val="0"/>
          <w:numId w:val="56"/>
        </w:numPr>
        <w:tabs>
          <w:tab w:val="left" w:pos="883"/>
        </w:tabs>
        <w:spacing w:before="196"/>
        <w:ind w:right="1140" w:firstLine="0"/>
        <w:jc w:val="both"/>
        <w:rPr>
          <w:sz w:val="28"/>
        </w:rPr>
      </w:pPr>
      <w:r>
        <w:rPr>
          <w:sz w:val="28"/>
        </w:rPr>
        <w:t>Подведение обучающихся на доступном для них уровне к осознанию взаимосвязи математики и окружающего мира;</w:t>
      </w:r>
    </w:p>
    <w:p w:rsidR="004F75DF" w:rsidRDefault="0013698B">
      <w:pPr>
        <w:pStyle w:val="a4"/>
        <w:numPr>
          <w:ilvl w:val="0"/>
          <w:numId w:val="56"/>
        </w:numPr>
        <w:tabs>
          <w:tab w:val="left" w:pos="883"/>
        </w:tabs>
        <w:spacing w:before="201"/>
        <w:ind w:right="1132" w:firstLine="0"/>
        <w:jc w:val="both"/>
        <w:rPr>
          <w:sz w:val="28"/>
        </w:rPr>
      </w:pPr>
      <w:r>
        <w:rPr>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F75DF" w:rsidRDefault="0013698B">
      <w:pPr>
        <w:pStyle w:val="a3"/>
        <w:spacing w:before="200"/>
        <w:ind w:right="1133"/>
      </w:pPr>
      <w:r>
        <w:t>Основные</w:t>
      </w:r>
      <w:r>
        <w:rPr>
          <w:spacing w:val="-3"/>
        </w:rPr>
        <w:t xml:space="preserve"> </w:t>
      </w:r>
      <w:r>
        <w:t>линии</w:t>
      </w:r>
      <w:r>
        <w:rPr>
          <w:spacing w:val="-4"/>
        </w:rPr>
        <w:t xml:space="preserve"> </w:t>
      </w:r>
      <w:r>
        <w:t>содержания курса</w:t>
      </w:r>
      <w:r>
        <w:rPr>
          <w:spacing w:val="-3"/>
        </w:rPr>
        <w:t xml:space="preserve"> </w:t>
      </w:r>
      <w:r>
        <w:t>математики в</w:t>
      </w:r>
      <w:r>
        <w:rPr>
          <w:spacing w:val="-5"/>
        </w:rPr>
        <w:t xml:space="preserve"> </w:t>
      </w:r>
      <w:r>
        <w:t>5–6</w:t>
      </w:r>
      <w:r>
        <w:rPr>
          <w:spacing w:val="-4"/>
        </w:rPr>
        <w:t xml:space="preserve"> </w:t>
      </w:r>
      <w:r>
        <w:t>классах</w:t>
      </w:r>
      <w:r>
        <w:rPr>
          <w:spacing w:val="-6"/>
        </w:rPr>
        <w:t xml:space="preserve"> </w:t>
      </w:r>
      <w:r>
        <w:t>–</w:t>
      </w:r>
      <w:r>
        <w:rPr>
          <w:spacing w:val="-3"/>
        </w:rPr>
        <w:t xml:space="preserve"> </w:t>
      </w:r>
      <w: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w:t>
      </w:r>
      <w:r>
        <w:rPr>
          <w:spacing w:val="40"/>
        </w:rPr>
        <w:t xml:space="preserve"> </w:t>
      </w:r>
      <w:r>
        <w:t>с элементами алгебры и описательной статистики.</w:t>
      </w:r>
    </w:p>
    <w:p w:rsidR="004F75DF" w:rsidRDefault="0013698B">
      <w:pPr>
        <w:pStyle w:val="a3"/>
        <w:spacing w:before="201"/>
        <w:ind w:right="1134"/>
      </w:pPr>
      <w:r>
        <w:t>Изучение арифметического материала начинается со систематизации и</w:t>
      </w:r>
      <w:r>
        <w:rPr>
          <w:spacing w:val="40"/>
        </w:rPr>
        <w:t xml:space="preserve"> </w:t>
      </w:r>
      <w:r>
        <w:t xml:space="preserve">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w:t>
      </w:r>
      <w:r>
        <w:rPr>
          <w:spacing w:val="-2"/>
        </w:rPr>
        <w:t>делимости.</w:t>
      </w:r>
    </w:p>
    <w:p w:rsidR="004F75DF" w:rsidRDefault="0013698B">
      <w:pPr>
        <w:pStyle w:val="a3"/>
        <w:spacing w:before="203"/>
        <w:ind w:right="114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w:t>
      </w:r>
      <w:r>
        <w:rPr>
          <w:spacing w:val="78"/>
        </w:rPr>
        <w:t xml:space="preserve"> </w:t>
      </w:r>
      <w:r>
        <w:t>понятиями</w:t>
      </w:r>
      <w:r>
        <w:rPr>
          <w:spacing w:val="46"/>
          <w:w w:val="150"/>
        </w:rPr>
        <w:t xml:space="preserve"> </w:t>
      </w:r>
      <w:r>
        <w:t>темы.</w:t>
      </w:r>
      <w:r>
        <w:rPr>
          <w:spacing w:val="49"/>
          <w:w w:val="150"/>
        </w:rPr>
        <w:t xml:space="preserve"> </w:t>
      </w:r>
      <w:r>
        <w:t>При</w:t>
      </w:r>
      <w:r>
        <w:rPr>
          <w:spacing w:val="46"/>
          <w:w w:val="150"/>
        </w:rPr>
        <w:t xml:space="preserve"> </w:t>
      </w:r>
      <w:r>
        <w:t>этом</w:t>
      </w:r>
      <w:r>
        <w:rPr>
          <w:spacing w:val="47"/>
          <w:w w:val="150"/>
        </w:rPr>
        <w:t xml:space="preserve"> </w:t>
      </w:r>
      <w:r>
        <w:t>рассмотрение</w:t>
      </w:r>
      <w:r>
        <w:rPr>
          <w:spacing w:val="47"/>
          <w:w w:val="150"/>
        </w:rPr>
        <w:t xml:space="preserve"> </w:t>
      </w:r>
      <w:r>
        <w:t>обыкновенных</w:t>
      </w:r>
      <w:r>
        <w:rPr>
          <w:spacing w:val="77"/>
        </w:rPr>
        <w:t xml:space="preserve"> </w:t>
      </w:r>
      <w:r>
        <w:t>дробей</w:t>
      </w:r>
      <w:r>
        <w:rPr>
          <w:spacing w:val="46"/>
          <w:w w:val="150"/>
        </w:rPr>
        <w:t xml:space="preserve"> </w:t>
      </w:r>
      <w:r>
        <w:rPr>
          <w:spacing w:val="-10"/>
        </w:rPr>
        <w:t>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w:t>
      </w:r>
    </w:p>
    <w:p w:rsidR="004F75DF" w:rsidRDefault="0013698B">
      <w:pPr>
        <w:pStyle w:val="a3"/>
        <w:spacing w:before="200"/>
        <w:ind w:right="1137"/>
      </w:pPr>
      <w:r>
        <w:t>обучающимися прикладного применения новой записи при изучении других предметов и при практическом использовании. К 6 классу отнесён второй этап</w:t>
      </w:r>
      <w:r>
        <w:rPr>
          <w:spacing w:val="40"/>
        </w:rPr>
        <w:t xml:space="preserve"> </w:t>
      </w:r>
      <w:r>
        <w:t>в изучении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pPr>
      <w:r>
        <w:lastRenderedPageBreak/>
        <w:t>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F75DF" w:rsidRDefault="0013698B">
      <w:pPr>
        <w:pStyle w:val="a3"/>
        <w:spacing w:before="200"/>
        <w:ind w:right="1141"/>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w:t>
      </w:r>
      <w:r>
        <w:rPr>
          <w:spacing w:val="28"/>
        </w:rPr>
        <w:t xml:space="preserve"> </w:t>
      </w:r>
      <w:r>
        <w:t>темы</w:t>
      </w:r>
      <w:r>
        <w:rPr>
          <w:spacing w:val="28"/>
        </w:rPr>
        <w:t xml:space="preserve"> </w:t>
      </w:r>
      <w:r>
        <w:t>«Положительные</w:t>
      </w:r>
      <w:r>
        <w:rPr>
          <w:spacing w:val="28"/>
        </w:rPr>
        <w:t xml:space="preserve"> </w:t>
      </w:r>
      <w:r>
        <w:t>и</w:t>
      </w:r>
      <w:r>
        <w:rPr>
          <w:spacing w:val="27"/>
        </w:rPr>
        <w:t xml:space="preserve"> </w:t>
      </w:r>
      <w:r>
        <w:t>отрицательные</w:t>
      </w:r>
      <w:r>
        <w:rPr>
          <w:spacing w:val="28"/>
        </w:rPr>
        <w:t xml:space="preserve"> </w:t>
      </w:r>
      <w:r>
        <w:t>числа»</w:t>
      </w:r>
      <w:r>
        <w:rPr>
          <w:spacing w:val="23"/>
        </w:rPr>
        <w:t xml:space="preserve"> </w:t>
      </w:r>
      <w:r>
        <w:t>выделяется</w:t>
      </w:r>
      <w:r>
        <w:rPr>
          <w:spacing w:val="28"/>
        </w:rPr>
        <w:t xml:space="preserve"> </w:t>
      </w:r>
      <w:proofErr w:type="spellStart"/>
      <w:r>
        <w:rPr>
          <w:spacing w:val="-2"/>
        </w:rPr>
        <w:t>подтема</w:t>
      </w:r>
      <w:proofErr w:type="spellEnd"/>
    </w:p>
    <w:p w:rsidR="004F75DF" w:rsidRDefault="0013698B">
      <w:pPr>
        <w:pStyle w:val="a3"/>
        <w:ind w:right="1132"/>
      </w:pPr>
      <w: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Pr>
          <w:spacing w:val="40"/>
        </w:rPr>
        <w:t xml:space="preserve"> </w:t>
      </w:r>
      <w: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4F75DF" w:rsidRDefault="0013698B">
      <w:pPr>
        <w:pStyle w:val="a3"/>
        <w:spacing w:before="199"/>
        <w:ind w:right="1131"/>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F75DF" w:rsidRDefault="0013698B">
      <w:pPr>
        <w:pStyle w:val="a3"/>
        <w:spacing w:before="204"/>
        <w:ind w:right="1133"/>
      </w:pPr>
      <w:r>
        <w:t>В программе учебного курса «Математика» предусмотрено формирование пропедевтических</w:t>
      </w:r>
      <w:r>
        <w:rPr>
          <w:spacing w:val="-8"/>
        </w:rPr>
        <w:t xml:space="preserve"> </w:t>
      </w:r>
      <w:r>
        <w:t>алгебраических</w:t>
      </w:r>
      <w:r>
        <w:rPr>
          <w:spacing w:val="-8"/>
        </w:rPr>
        <w:t xml:space="preserve"> </w:t>
      </w:r>
      <w:r>
        <w:t>представлений.</w:t>
      </w:r>
      <w:r>
        <w:rPr>
          <w:spacing w:val="-2"/>
        </w:rPr>
        <w:t xml:space="preserve"> </w:t>
      </w:r>
      <w:r>
        <w:t>Буква</w:t>
      </w:r>
      <w:r>
        <w:rPr>
          <w:spacing w:val="-3"/>
        </w:rPr>
        <w:t xml:space="preserve"> </w:t>
      </w:r>
      <w:r>
        <w:t>как</w:t>
      </w:r>
      <w:r>
        <w:rPr>
          <w:spacing w:val="-4"/>
        </w:rPr>
        <w:t xml:space="preserve"> </w:t>
      </w:r>
      <w:r>
        <w:t>символ</w:t>
      </w:r>
      <w:r>
        <w:rPr>
          <w:spacing w:val="-3"/>
        </w:rPr>
        <w:t xml:space="preserve"> </w:t>
      </w:r>
      <w:r>
        <w:t>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F75DF" w:rsidRDefault="0013698B">
      <w:pPr>
        <w:pStyle w:val="a3"/>
        <w:spacing w:before="200"/>
        <w:ind w:right="1135"/>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w:t>
      </w:r>
      <w:r>
        <w:rPr>
          <w:spacing w:val="40"/>
        </w:rPr>
        <w:t xml:space="preserve"> </w:t>
      </w:r>
      <w:r>
        <w:t>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w:t>
      </w:r>
      <w:r>
        <w:rPr>
          <w:spacing w:val="28"/>
        </w:rPr>
        <w:t xml:space="preserve"> </w:t>
      </w:r>
      <w:r>
        <w:t>и</w:t>
      </w:r>
      <w:r>
        <w:rPr>
          <w:spacing w:val="33"/>
        </w:rPr>
        <w:t xml:space="preserve"> </w:t>
      </w:r>
      <w:r>
        <w:t>клетчатой</w:t>
      </w:r>
      <w:r>
        <w:rPr>
          <w:spacing w:val="29"/>
        </w:rPr>
        <w:t xml:space="preserve"> </w:t>
      </w:r>
      <w:r>
        <w:t>бумаге,</w:t>
      </w:r>
      <w:r>
        <w:rPr>
          <w:spacing w:val="31"/>
        </w:rPr>
        <w:t xml:space="preserve"> </w:t>
      </w:r>
      <w:r>
        <w:t>рассматривают</w:t>
      </w:r>
      <w:r>
        <w:rPr>
          <w:spacing w:val="27"/>
        </w:rPr>
        <w:t xml:space="preserve"> </w:t>
      </w:r>
      <w:r>
        <w:t>их</w:t>
      </w:r>
      <w:r>
        <w:rPr>
          <w:spacing w:val="29"/>
        </w:rPr>
        <w:t xml:space="preserve"> </w:t>
      </w:r>
      <w:r>
        <w:t>простейшие</w:t>
      </w:r>
      <w:r>
        <w:rPr>
          <w:spacing w:val="30"/>
        </w:rPr>
        <w:t xml:space="preserve"> </w:t>
      </w:r>
      <w:r>
        <w:t>свойства.</w:t>
      </w:r>
      <w:r>
        <w:rPr>
          <w:spacing w:val="36"/>
        </w:rPr>
        <w:t xml:space="preserve"> </w:t>
      </w:r>
      <w:r>
        <w:t>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pPr>
      <w:r>
        <w:lastRenderedPageBreak/>
        <w:t>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F75DF" w:rsidRDefault="0013698B">
      <w:pPr>
        <w:pStyle w:val="a3"/>
        <w:spacing w:before="201"/>
      </w:pPr>
      <w:r>
        <w:t>Согласно</w:t>
      </w:r>
      <w:r>
        <w:rPr>
          <w:spacing w:val="38"/>
        </w:rPr>
        <w:t xml:space="preserve"> </w:t>
      </w:r>
      <w:r>
        <w:t>учебному</w:t>
      </w:r>
      <w:r>
        <w:rPr>
          <w:spacing w:val="35"/>
        </w:rPr>
        <w:t xml:space="preserve"> </w:t>
      </w:r>
      <w:r>
        <w:t>плану</w:t>
      </w:r>
      <w:r>
        <w:rPr>
          <w:spacing w:val="38"/>
        </w:rPr>
        <w:t xml:space="preserve"> </w:t>
      </w:r>
      <w:r>
        <w:t>в</w:t>
      </w:r>
      <w:r>
        <w:rPr>
          <w:spacing w:val="37"/>
        </w:rPr>
        <w:t xml:space="preserve"> </w:t>
      </w:r>
      <w:r>
        <w:t>5–6</w:t>
      </w:r>
      <w:r>
        <w:rPr>
          <w:spacing w:val="39"/>
        </w:rPr>
        <w:t xml:space="preserve"> </w:t>
      </w:r>
      <w:r>
        <w:t>классах</w:t>
      </w:r>
      <w:r>
        <w:rPr>
          <w:spacing w:val="34"/>
        </w:rPr>
        <w:t xml:space="preserve"> </w:t>
      </w:r>
      <w:r>
        <w:t>изучается</w:t>
      </w:r>
      <w:r>
        <w:rPr>
          <w:spacing w:val="41"/>
        </w:rPr>
        <w:t xml:space="preserve"> </w:t>
      </w:r>
      <w:r>
        <w:t>интегрированный</w:t>
      </w:r>
      <w:r>
        <w:rPr>
          <w:spacing w:val="38"/>
        </w:rPr>
        <w:t xml:space="preserve"> </w:t>
      </w:r>
      <w:r>
        <w:rPr>
          <w:spacing w:val="-2"/>
        </w:rPr>
        <w:t>предмет</w:t>
      </w:r>
    </w:p>
    <w:p w:rsidR="004F75DF" w:rsidRDefault="0013698B">
      <w:pPr>
        <w:pStyle w:val="a3"/>
        <w:ind w:right="1133"/>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F75DF" w:rsidRDefault="0013698B">
      <w:pPr>
        <w:pStyle w:val="a3"/>
        <w:spacing w:before="200"/>
        <w:ind w:right="1126"/>
      </w:pPr>
      <w:r>
        <w:t>На изучение учебного курса «Математика» отводится 340 часов: в 5 классе – 170 часов (5 часов в неделю), в 6 классе – 170 часов (5 часов в неделю).</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388" w:lineRule="auto"/>
        <w:ind w:right="6998"/>
        <w:jc w:val="both"/>
      </w:pPr>
      <w:r>
        <w:lastRenderedPageBreak/>
        <w:t>СОДЕРЖАНИЕ</w:t>
      </w:r>
      <w:r>
        <w:rPr>
          <w:spacing w:val="-18"/>
        </w:rPr>
        <w:t xml:space="preserve"> </w:t>
      </w:r>
      <w:r>
        <w:t>ОБУЧЕНИЯ 5 КЛАСС</w:t>
      </w:r>
    </w:p>
    <w:p w:rsidR="004F75DF" w:rsidRDefault="0013698B">
      <w:pPr>
        <w:pStyle w:val="2"/>
        <w:spacing w:line="321" w:lineRule="exact"/>
      </w:pPr>
      <w:r>
        <w:t>Натуральные</w:t>
      </w:r>
      <w:r>
        <w:rPr>
          <w:spacing w:val="-7"/>
        </w:rPr>
        <w:t xml:space="preserve"> </w:t>
      </w:r>
      <w:r>
        <w:t>числа</w:t>
      </w:r>
      <w:r>
        <w:rPr>
          <w:spacing w:val="-8"/>
        </w:rPr>
        <w:t xml:space="preserve"> </w:t>
      </w:r>
      <w:r>
        <w:t>и</w:t>
      </w:r>
      <w:r>
        <w:rPr>
          <w:spacing w:val="-10"/>
        </w:rPr>
        <w:t xml:space="preserve"> </w:t>
      </w:r>
      <w:r>
        <w:rPr>
          <w:spacing w:val="-4"/>
        </w:rPr>
        <w:t>нуль</w:t>
      </w:r>
    </w:p>
    <w:p w:rsidR="004F75DF" w:rsidRDefault="0013698B">
      <w:pPr>
        <w:pStyle w:val="a3"/>
        <w:spacing w:before="196"/>
        <w:ind w:right="1143"/>
      </w:pPr>
      <w:r>
        <w:t>Натуральное число. Ряд натуральных чисел. Число 0. Изображение натуральных чисел точками на координатной (числовой) прямой.</w:t>
      </w:r>
    </w:p>
    <w:p w:rsidR="004F75DF" w:rsidRDefault="0013698B">
      <w:pPr>
        <w:pStyle w:val="a3"/>
        <w:spacing w:before="201"/>
        <w:ind w:right="1137"/>
      </w:pPr>
      <w:r>
        <w:t>Позиционная система счисления. Римская нумерация как пример непозиционной системы счисления. Десятичная система счисления.</w:t>
      </w:r>
    </w:p>
    <w:p w:rsidR="004F75DF" w:rsidRDefault="0013698B">
      <w:pPr>
        <w:pStyle w:val="a3"/>
        <w:spacing w:before="201"/>
        <w:ind w:right="1139"/>
      </w:pPr>
      <w:r>
        <w:t>Сравнение натуральных</w:t>
      </w:r>
      <w:r>
        <w:rPr>
          <w:spacing w:val="-2"/>
        </w:rPr>
        <w:t xml:space="preserve"> </w:t>
      </w:r>
      <w:r>
        <w:t>чисел, сравнение натуральных</w:t>
      </w:r>
      <w:r>
        <w:rPr>
          <w:spacing w:val="-2"/>
        </w:rPr>
        <w:t xml:space="preserve"> </w:t>
      </w:r>
      <w:r>
        <w:t>чисел с нулём. Способы сравнения. Округление натуральных чисел.</w:t>
      </w:r>
    </w:p>
    <w:p w:rsidR="004F75DF" w:rsidRDefault="0013698B">
      <w:pPr>
        <w:pStyle w:val="a3"/>
        <w:spacing w:before="201"/>
        <w:ind w:right="1131"/>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w:t>
      </w:r>
      <w:r>
        <w:rPr>
          <w:spacing w:val="-2"/>
        </w:rPr>
        <w:t>умножения.</w:t>
      </w:r>
    </w:p>
    <w:p w:rsidR="004F75DF" w:rsidRDefault="0013698B">
      <w:pPr>
        <w:pStyle w:val="a3"/>
        <w:spacing w:before="200"/>
        <w:ind w:right="1142"/>
      </w:pPr>
      <w:r>
        <w:t>Использование букв для обозначения неизвестного компонента и записи свойств арифметических действий.</w:t>
      </w:r>
    </w:p>
    <w:p w:rsidR="004F75DF" w:rsidRDefault="0013698B">
      <w:pPr>
        <w:pStyle w:val="a3"/>
        <w:spacing w:before="201"/>
        <w:ind w:right="1143"/>
      </w:pPr>
      <w:r>
        <w:t>Делители и кратные числа, разложение на множители. Простые и составные числа. Признаки делимости на 2, 5, 10, 3, 9. Деление с остатком.</w:t>
      </w:r>
    </w:p>
    <w:p w:rsidR="004F75DF" w:rsidRDefault="0013698B">
      <w:pPr>
        <w:pStyle w:val="a3"/>
        <w:spacing w:before="196" w:line="242" w:lineRule="auto"/>
        <w:ind w:right="1139"/>
      </w:pPr>
      <w:r>
        <w:t xml:space="preserve">Степень с натуральным показателем. Запись числа в виде суммы разрядных </w:t>
      </w:r>
      <w:r>
        <w:rPr>
          <w:spacing w:val="-2"/>
        </w:rPr>
        <w:t>слагаемых.</w:t>
      </w:r>
    </w:p>
    <w:p w:rsidR="004F75DF" w:rsidRDefault="0013698B">
      <w:pPr>
        <w:pStyle w:val="a3"/>
        <w:spacing w:before="195"/>
        <w:ind w:right="1136"/>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F75DF" w:rsidRDefault="0013698B">
      <w:pPr>
        <w:pStyle w:val="2"/>
        <w:spacing w:before="205"/>
        <w:jc w:val="left"/>
      </w:pPr>
      <w:r>
        <w:rPr>
          <w:spacing w:val="-2"/>
        </w:rPr>
        <w:t>Дроби</w:t>
      </w:r>
    </w:p>
    <w:p w:rsidR="004F75DF" w:rsidRDefault="0013698B">
      <w:pPr>
        <w:pStyle w:val="a3"/>
        <w:spacing w:before="197"/>
        <w:ind w:right="1132"/>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Pr>
          <w:spacing w:val="80"/>
        </w:rPr>
        <w:t xml:space="preserve"> </w:t>
      </w: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Сложение и вычитание дробей. Умножение и деление дробей, взаимно обратные дроби. Нахождение части целого и целого по его части.</w:t>
      </w:r>
    </w:p>
    <w:p w:rsidR="004F75DF" w:rsidRDefault="0013698B">
      <w:pPr>
        <w:pStyle w:val="a3"/>
        <w:spacing w:before="201"/>
        <w:ind w:right="11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F75DF" w:rsidRDefault="0013698B">
      <w:pPr>
        <w:pStyle w:val="a3"/>
        <w:spacing w:before="201"/>
        <w:ind w:right="1141"/>
      </w:pPr>
      <w:r>
        <w:t xml:space="preserve">Арифметические действия с десятичными дробями. Округление десятичных </w:t>
      </w:r>
      <w:r>
        <w:rPr>
          <w:spacing w:val="-2"/>
        </w:rPr>
        <w:t>дробей.</w:t>
      </w:r>
    </w:p>
    <w:p w:rsidR="004F75DF" w:rsidRDefault="0013698B">
      <w:pPr>
        <w:pStyle w:val="2"/>
        <w:spacing w:before="201"/>
      </w:pPr>
      <w:r>
        <w:t>Решение</w:t>
      </w:r>
      <w:r>
        <w:rPr>
          <w:spacing w:val="-12"/>
        </w:rPr>
        <w:t xml:space="preserve"> </w:t>
      </w:r>
      <w:r>
        <w:t>текстовых</w:t>
      </w:r>
      <w:r>
        <w:rPr>
          <w:spacing w:val="-15"/>
        </w:rPr>
        <w:t xml:space="preserve"> </w:t>
      </w:r>
      <w:r>
        <w:rPr>
          <w:spacing w:val="-4"/>
        </w:rPr>
        <w:t>задач</w:t>
      </w:r>
    </w:p>
    <w:p w:rsidR="004F75DF" w:rsidRDefault="0013698B">
      <w:pPr>
        <w:pStyle w:val="a3"/>
        <w:spacing w:before="196"/>
        <w:ind w:right="1140"/>
      </w:pPr>
      <w:r>
        <w:t>Решение текстовых задач арифметическим способом. Решение логических задач. Решение задач перебором всех возможных вариантов. Использование</w:t>
      </w:r>
      <w:r>
        <w:rPr>
          <w:spacing w:val="40"/>
        </w:rPr>
        <w:t xml:space="preserve"> </w:t>
      </w:r>
      <w:r>
        <w:t>при решении задач таблиц и схем.</w:t>
      </w:r>
    </w:p>
    <w:p w:rsidR="004F75DF" w:rsidRDefault="0013698B">
      <w:pPr>
        <w:pStyle w:val="a3"/>
        <w:spacing w:before="201"/>
        <w:ind w:right="1142"/>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F75DF" w:rsidRDefault="0013698B">
      <w:pPr>
        <w:pStyle w:val="a3"/>
        <w:spacing w:before="201"/>
      </w:pPr>
      <w:r>
        <w:t>Решение</w:t>
      </w:r>
      <w:r>
        <w:rPr>
          <w:spacing w:val="-5"/>
        </w:rPr>
        <w:t xml:space="preserve"> </w:t>
      </w:r>
      <w:r>
        <w:t>основных</w:t>
      </w:r>
      <w:r>
        <w:rPr>
          <w:spacing w:val="-9"/>
        </w:rPr>
        <w:t xml:space="preserve"> </w:t>
      </w:r>
      <w:r>
        <w:t>задач</w:t>
      </w:r>
      <w:r>
        <w:rPr>
          <w:spacing w:val="-5"/>
        </w:rPr>
        <w:t xml:space="preserve"> </w:t>
      </w:r>
      <w:r>
        <w:t>на</w:t>
      </w:r>
      <w:r>
        <w:rPr>
          <w:spacing w:val="-5"/>
        </w:rPr>
        <w:t xml:space="preserve"> </w:t>
      </w:r>
      <w:r>
        <w:rPr>
          <w:spacing w:val="-2"/>
        </w:rPr>
        <w:t>дроби.</w:t>
      </w:r>
    </w:p>
    <w:p w:rsidR="004F75DF" w:rsidRDefault="0013698B">
      <w:pPr>
        <w:pStyle w:val="a3"/>
        <w:spacing w:before="201"/>
      </w:pPr>
      <w:r>
        <w:t>Представление</w:t>
      </w:r>
      <w:r>
        <w:rPr>
          <w:spacing w:val="-6"/>
        </w:rPr>
        <w:t xml:space="preserve"> </w:t>
      </w:r>
      <w:r>
        <w:t>данных</w:t>
      </w:r>
      <w:r>
        <w:rPr>
          <w:spacing w:val="-11"/>
        </w:rPr>
        <w:t xml:space="preserve"> </w:t>
      </w:r>
      <w:r>
        <w:t>в</w:t>
      </w:r>
      <w:r>
        <w:rPr>
          <w:spacing w:val="-8"/>
        </w:rPr>
        <w:t xml:space="preserve"> </w:t>
      </w:r>
      <w:r>
        <w:t>виде</w:t>
      </w:r>
      <w:r>
        <w:rPr>
          <w:spacing w:val="-6"/>
        </w:rPr>
        <w:t xml:space="preserve"> </w:t>
      </w:r>
      <w:r>
        <w:t>таблиц,</w:t>
      </w:r>
      <w:r>
        <w:rPr>
          <w:spacing w:val="-4"/>
        </w:rPr>
        <w:t xml:space="preserve"> </w:t>
      </w:r>
      <w:r>
        <w:t>столбчатых</w:t>
      </w:r>
      <w:r>
        <w:rPr>
          <w:spacing w:val="-10"/>
        </w:rPr>
        <w:t xml:space="preserve"> </w:t>
      </w:r>
      <w:r>
        <w:rPr>
          <w:spacing w:val="-2"/>
        </w:rPr>
        <w:t>диаграмм.</w:t>
      </w:r>
    </w:p>
    <w:p w:rsidR="004F75DF" w:rsidRDefault="0013698B">
      <w:pPr>
        <w:pStyle w:val="2"/>
        <w:spacing w:before="206"/>
      </w:pPr>
      <w:r>
        <w:t>Наглядная</w:t>
      </w:r>
      <w:r>
        <w:rPr>
          <w:spacing w:val="-17"/>
        </w:rPr>
        <w:t xml:space="preserve"> </w:t>
      </w:r>
      <w:r>
        <w:rPr>
          <w:spacing w:val="-2"/>
        </w:rPr>
        <w:t>геометрия</w:t>
      </w:r>
    </w:p>
    <w:p w:rsidR="004F75DF" w:rsidRDefault="0013698B">
      <w:pPr>
        <w:pStyle w:val="a3"/>
        <w:spacing w:before="192"/>
        <w:ind w:right="1141"/>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F75DF" w:rsidRDefault="0013698B">
      <w:pPr>
        <w:pStyle w:val="a3"/>
        <w:spacing w:before="201"/>
        <w:ind w:right="1142"/>
      </w:pPr>
      <w:r>
        <w:t>Длина отрезка, метрические единицы длины. Длина ломаной, периметр многоугольника. Измерение и построение углов с помощью транспортира.</w:t>
      </w:r>
    </w:p>
    <w:p w:rsidR="004F75DF" w:rsidRDefault="0013698B">
      <w:pPr>
        <w:pStyle w:val="a3"/>
        <w:spacing w:before="201"/>
        <w:ind w:right="1139"/>
      </w:pPr>
      <w:r>
        <w:t>Наглядные представления о фигурах на плоскости: многоугольник, прямоугольник, квадрат, треугольник, о равенстве фигур.</w:t>
      </w:r>
    </w:p>
    <w:p w:rsidR="004F75DF" w:rsidRDefault="0013698B">
      <w:pPr>
        <w:pStyle w:val="a3"/>
        <w:spacing w:before="201"/>
        <w:ind w:right="1141"/>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F75DF" w:rsidRDefault="0013698B">
      <w:pPr>
        <w:pStyle w:val="a3"/>
        <w:spacing w:before="201"/>
        <w:ind w:right="1132"/>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F75DF" w:rsidRDefault="0013698B">
      <w:pPr>
        <w:pStyle w:val="a3"/>
        <w:spacing w:before="200"/>
      </w:pPr>
      <w:r>
        <w:t>Объём</w:t>
      </w:r>
      <w:r>
        <w:rPr>
          <w:spacing w:val="-10"/>
        </w:rPr>
        <w:t xml:space="preserve"> </w:t>
      </w:r>
      <w:r>
        <w:t>прямоугольного</w:t>
      </w:r>
      <w:r>
        <w:rPr>
          <w:spacing w:val="-11"/>
        </w:rPr>
        <w:t xml:space="preserve"> </w:t>
      </w:r>
      <w:r>
        <w:t>параллелепипеда,</w:t>
      </w:r>
      <w:r>
        <w:rPr>
          <w:spacing w:val="-9"/>
        </w:rPr>
        <w:t xml:space="preserve"> </w:t>
      </w:r>
      <w:r>
        <w:t>куба.</w:t>
      </w:r>
      <w:r>
        <w:rPr>
          <w:spacing w:val="-8"/>
        </w:rPr>
        <w:t xml:space="preserve"> </w:t>
      </w:r>
      <w:r>
        <w:t>Единицы</w:t>
      </w:r>
      <w:r>
        <w:rPr>
          <w:spacing w:val="-11"/>
        </w:rPr>
        <w:t xml:space="preserve"> </w:t>
      </w:r>
      <w:r>
        <w:t>измерения</w:t>
      </w:r>
      <w:r>
        <w:rPr>
          <w:spacing w:val="-11"/>
        </w:rPr>
        <w:t xml:space="preserve"> </w:t>
      </w:r>
      <w:r>
        <w:rPr>
          <w:spacing w:val="-2"/>
        </w:rPr>
        <w:t>объёма.</w:t>
      </w:r>
    </w:p>
    <w:p w:rsidR="004F75DF" w:rsidRDefault="0013698B">
      <w:pPr>
        <w:pStyle w:val="1"/>
        <w:spacing w:before="207"/>
        <w:jc w:val="both"/>
      </w:pPr>
      <w:r>
        <w:t>6</w:t>
      </w:r>
      <w:r>
        <w:rPr>
          <w:spacing w:val="-1"/>
        </w:rPr>
        <w:t xml:space="preserve"> </w:t>
      </w:r>
      <w:r>
        <w:rPr>
          <w:spacing w:val="-4"/>
        </w:rPr>
        <w:t>КЛАСС</w:t>
      </w:r>
    </w:p>
    <w:p w:rsidR="004F75DF" w:rsidRDefault="0013698B">
      <w:pPr>
        <w:pStyle w:val="2"/>
        <w:spacing w:before="196"/>
      </w:pPr>
      <w:r>
        <w:t>Натуральные</w:t>
      </w:r>
      <w:r>
        <w:rPr>
          <w:spacing w:val="-17"/>
        </w:rPr>
        <w:t xml:space="preserve"> </w:t>
      </w:r>
      <w:r>
        <w:rPr>
          <w:spacing w:val="-4"/>
        </w:rPr>
        <w:t>числа</w:t>
      </w:r>
    </w:p>
    <w:p w:rsidR="004F75DF" w:rsidRDefault="0013698B">
      <w:pPr>
        <w:pStyle w:val="a3"/>
        <w:spacing w:before="197"/>
        <w:ind w:right="1136"/>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w:t>
      </w:r>
      <w:r>
        <w:rPr>
          <w:spacing w:val="-5"/>
        </w:rPr>
        <w:t xml:space="preserve"> </w:t>
      </w:r>
      <w:r>
        <w:t>распределительного</w:t>
      </w:r>
      <w:r>
        <w:rPr>
          <w:spacing w:val="-8"/>
        </w:rPr>
        <w:t xml:space="preserve"> </w:t>
      </w:r>
      <w:r>
        <w:t>свойства</w:t>
      </w:r>
      <w:r>
        <w:rPr>
          <w:spacing w:val="-7"/>
        </w:rPr>
        <w:t xml:space="preserve"> </w:t>
      </w:r>
      <w:r>
        <w:t>умножения.</w:t>
      </w:r>
      <w:r>
        <w:rPr>
          <w:spacing w:val="-5"/>
        </w:rPr>
        <w:t xml:space="preserve"> </w:t>
      </w:r>
      <w:r>
        <w:t>Округление</w:t>
      </w:r>
      <w:r>
        <w:rPr>
          <w:spacing w:val="-7"/>
        </w:rPr>
        <w:t xml:space="preserve"> </w:t>
      </w:r>
      <w:r>
        <w:t xml:space="preserve">натуральных </w:t>
      </w:r>
      <w:r>
        <w:rPr>
          <w:spacing w:val="-2"/>
        </w:rPr>
        <w:t>чисел.</w:t>
      </w:r>
    </w:p>
    <w:p w:rsidR="004F75DF" w:rsidRDefault="0013698B">
      <w:pPr>
        <w:pStyle w:val="a3"/>
        <w:spacing w:before="200"/>
        <w:ind w:right="1138"/>
      </w:pPr>
      <w:r>
        <w:t>Делители и кратные числа, наибольший общий делитель и наименьшее общее кратное. Делимость суммы и произведения. Деление с остатком.</w:t>
      </w:r>
    </w:p>
    <w:p w:rsidR="004F75DF" w:rsidRDefault="0013698B">
      <w:pPr>
        <w:pStyle w:val="2"/>
        <w:spacing w:before="206"/>
        <w:jc w:val="left"/>
      </w:pPr>
      <w:r>
        <w:rPr>
          <w:spacing w:val="-2"/>
        </w:rPr>
        <w:t>Дроби</w:t>
      </w:r>
    </w:p>
    <w:p w:rsidR="004F75DF" w:rsidRDefault="0013698B">
      <w:pPr>
        <w:pStyle w:val="a3"/>
        <w:spacing w:before="197"/>
        <w:ind w:right="1133"/>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F75DF" w:rsidRDefault="0013698B">
      <w:pPr>
        <w:pStyle w:val="a3"/>
        <w:spacing w:before="199"/>
        <w:ind w:right="1123"/>
        <w:jc w:val="left"/>
      </w:pPr>
      <w:r>
        <w:t>Отношение. Деление в данном отношении. Масштаб, пропорция. Применение пропорций при решении задач.</w:t>
      </w:r>
    </w:p>
    <w:p w:rsidR="004F75DF" w:rsidRDefault="0013698B">
      <w:pPr>
        <w:pStyle w:val="a3"/>
        <w:spacing w:before="201"/>
        <w:ind w:right="113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F75DF" w:rsidRDefault="0013698B">
      <w:pPr>
        <w:pStyle w:val="2"/>
        <w:spacing w:before="206"/>
        <w:jc w:val="left"/>
      </w:pPr>
      <w:r>
        <w:t>Положительные</w:t>
      </w:r>
      <w:r>
        <w:rPr>
          <w:spacing w:val="-14"/>
        </w:rPr>
        <w:t xml:space="preserve"> </w:t>
      </w:r>
      <w:r>
        <w:t>и</w:t>
      </w:r>
      <w:r>
        <w:rPr>
          <w:spacing w:val="-16"/>
        </w:rPr>
        <w:t xml:space="preserve"> </w:t>
      </w:r>
      <w:r>
        <w:t>отрицательные</w:t>
      </w:r>
      <w:r>
        <w:rPr>
          <w:spacing w:val="-14"/>
        </w:rPr>
        <w:t xml:space="preserve"> </w:t>
      </w:r>
      <w:r>
        <w:rPr>
          <w:spacing w:val="-4"/>
        </w:rPr>
        <w:t>числа</w:t>
      </w:r>
    </w:p>
    <w:p w:rsidR="004F75DF" w:rsidRDefault="0013698B">
      <w:pPr>
        <w:pStyle w:val="a3"/>
        <w:spacing w:before="192"/>
        <w:ind w:right="1127"/>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4F75DF" w:rsidRDefault="0013698B">
      <w:pPr>
        <w:pStyle w:val="2"/>
        <w:spacing w:before="206"/>
      </w:pPr>
      <w:r>
        <w:t>Буквенные</w:t>
      </w:r>
      <w:r>
        <w:rPr>
          <w:spacing w:val="-18"/>
        </w:rPr>
        <w:t xml:space="preserve"> </w:t>
      </w:r>
      <w:r>
        <w:rPr>
          <w:spacing w:val="-2"/>
        </w:rPr>
        <w:t>выражения</w:t>
      </w:r>
    </w:p>
    <w:p w:rsidR="004F75DF" w:rsidRDefault="0013698B">
      <w:pPr>
        <w:pStyle w:val="a3"/>
        <w:spacing w:before="196"/>
        <w:ind w:right="1138"/>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F75DF" w:rsidRDefault="0013698B">
      <w:pPr>
        <w:pStyle w:val="2"/>
        <w:spacing w:before="205"/>
      </w:pPr>
      <w:r>
        <w:t>Решение</w:t>
      </w:r>
      <w:r>
        <w:rPr>
          <w:spacing w:val="-12"/>
        </w:rPr>
        <w:t xml:space="preserve"> </w:t>
      </w:r>
      <w:r>
        <w:t>текстовых</w:t>
      </w:r>
      <w:r>
        <w:rPr>
          <w:spacing w:val="-15"/>
        </w:rPr>
        <w:t xml:space="preserve"> </w:t>
      </w:r>
      <w:r>
        <w:rPr>
          <w:spacing w:val="-4"/>
        </w:rPr>
        <w:t>задач</w:t>
      </w:r>
    </w:p>
    <w:p w:rsidR="004F75DF" w:rsidRDefault="0013698B">
      <w:pPr>
        <w:pStyle w:val="a3"/>
        <w:spacing w:before="192"/>
        <w:ind w:right="1140"/>
      </w:pPr>
      <w:r>
        <w:t>Решение текстовых задач арифметическим способом. Решение логических задач. Решение задач перебором всех возможных вариантов.</w:t>
      </w:r>
    </w:p>
    <w:p w:rsidR="004F75DF" w:rsidRDefault="0013698B">
      <w:pPr>
        <w:pStyle w:val="a3"/>
        <w:spacing w:before="201"/>
        <w:ind w:right="114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F75DF" w:rsidRDefault="0013698B">
      <w:pPr>
        <w:pStyle w:val="a3"/>
        <w:spacing w:before="201"/>
        <w:ind w:right="1143"/>
      </w:pPr>
      <w:r>
        <w:t>Решение задач, связанных с отношением, пропорциональностью величин, процентами; решение основных задач на дроби и проценты.</w:t>
      </w:r>
    </w:p>
    <w:p w:rsidR="004F75DF" w:rsidRDefault="0013698B">
      <w:pPr>
        <w:pStyle w:val="a3"/>
        <w:spacing w:before="200"/>
        <w:ind w:right="1142"/>
      </w:pPr>
      <w:r>
        <w:t>Оценка</w:t>
      </w:r>
      <w:r>
        <w:rPr>
          <w:spacing w:val="-1"/>
        </w:rPr>
        <w:t xml:space="preserve"> </w:t>
      </w:r>
      <w:r>
        <w:t>и</w:t>
      </w:r>
      <w:r>
        <w:rPr>
          <w:spacing w:val="-2"/>
        </w:rPr>
        <w:t xml:space="preserve"> </w:t>
      </w:r>
      <w:r>
        <w:t>прикидка, округление</w:t>
      </w:r>
      <w:r>
        <w:rPr>
          <w:spacing w:val="-1"/>
        </w:rPr>
        <w:t xml:space="preserve"> </w:t>
      </w:r>
      <w:r>
        <w:t>результата. Составление</w:t>
      </w:r>
      <w:r>
        <w:rPr>
          <w:spacing w:val="-1"/>
        </w:rPr>
        <w:t xml:space="preserve"> </w:t>
      </w:r>
      <w:r>
        <w:t>буквенных</w:t>
      </w:r>
      <w:r>
        <w:rPr>
          <w:spacing w:val="-6"/>
        </w:rPr>
        <w:t xml:space="preserve"> </w:t>
      </w:r>
      <w:r>
        <w:t>выражений по условию задачи.</w:t>
      </w:r>
    </w:p>
    <w:p w:rsidR="004F75DF" w:rsidRDefault="0013698B">
      <w:pPr>
        <w:pStyle w:val="a3"/>
        <w:spacing w:before="202"/>
        <w:ind w:right="1132"/>
      </w:pPr>
      <w:r>
        <w:t>Представление данных</w:t>
      </w:r>
      <w:r>
        <w:rPr>
          <w:spacing w:val="-2"/>
        </w:rPr>
        <w:t xml:space="preserve"> </w:t>
      </w:r>
      <w:r>
        <w:t>с помощью таблиц и диаграмм. Столбчатые диаграммы: чтение и построение. Чтение круговых диаграмм.</w:t>
      </w:r>
    </w:p>
    <w:p w:rsidR="004F75DF" w:rsidRDefault="0013698B">
      <w:pPr>
        <w:pStyle w:val="2"/>
        <w:spacing w:before="205"/>
      </w:pPr>
      <w:r>
        <w:t>Наглядная</w:t>
      </w:r>
      <w:r>
        <w:rPr>
          <w:spacing w:val="-17"/>
        </w:rPr>
        <w:t xml:space="preserve"> </w:t>
      </w:r>
      <w:r>
        <w:rPr>
          <w:spacing w:val="-2"/>
        </w:rPr>
        <w:t>геометрия</w:t>
      </w:r>
    </w:p>
    <w:p w:rsidR="004F75DF" w:rsidRDefault="0013698B">
      <w:pPr>
        <w:pStyle w:val="a3"/>
        <w:spacing w:before="193" w:line="242" w:lineRule="auto"/>
        <w:ind w:right="1144"/>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4"/>
        </w:rPr>
        <w:t>круг.</w:t>
      </w:r>
    </w:p>
    <w:p w:rsidR="004F75DF" w:rsidRDefault="0013698B">
      <w:pPr>
        <w:pStyle w:val="a3"/>
        <w:spacing w:before="190"/>
        <w:ind w:right="1142"/>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F75DF" w:rsidRDefault="0013698B">
      <w:pPr>
        <w:pStyle w:val="a3"/>
        <w:spacing w:before="201"/>
        <w:ind w:right="112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w:t>
      </w:r>
      <w:r>
        <w:rPr>
          <w:spacing w:val="80"/>
        </w:rPr>
        <w:t xml:space="preserve"> </w:t>
      </w:r>
      <w:r>
        <w:t>квадрат:</w:t>
      </w:r>
      <w:r>
        <w:rPr>
          <w:spacing w:val="76"/>
        </w:rPr>
        <w:t xml:space="preserve"> </w:t>
      </w:r>
      <w:r>
        <w:t>использование</w:t>
      </w:r>
      <w:r>
        <w:rPr>
          <w:spacing w:val="80"/>
        </w:rPr>
        <w:t xml:space="preserve"> </w:t>
      </w:r>
      <w:r>
        <w:t>свойств</w:t>
      </w:r>
      <w:r>
        <w:rPr>
          <w:spacing w:val="79"/>
        </w:rPr>
        <w:t xml:space="preserve"> </w:t>
      </w:r>
      <w:r>
        <w:t>сторон,</w:t>
      </w:r>
      <w:r>
        <w:rPr>
          <w:spacing w:val="80"/>
        </w:rPr>
        <w:t xml:space="preserve"> </w:t>
      </w:r>
      <w:r>
        <w:t>углов,</w:t>
      </w:r>
      <w:r>
        <w:rPr>
          <w:spacing w:val="80"/>
        </w:rPr>
        <w:t xml:space="preserve"> </w:t>
      </w:r>
      <w:r>
        <w:t>диагоналей.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Изображение геометрических</w:t>
      </w:r>
      <w:r>
        <w:rPr>
          <w:spacing w:val="-4"/>
        </w:rPr>
        <w:t xml:space="preserve"> </w:t>
      </w:r>
      <w:r>
        <w:t>фигур на нелинованной бумаге с использованием циркуля, линейки, угольника, транспортира. Построения на клетчатой бумаге.</w:t>
      </w:r>
    </w:p>
    <w:p w:rsidR="004F75DF" w:rsidRDefault="0013698B">
      <w:pPr>
        <w:pStyle w:val="a3"/>
        <w:spacing w:before="201"/>
        <w:ind w:right="113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F75DF" w:rsidRDefault="0013698B">
      <w:pPr>
        <w:pStyle w:val="a3"/>
        <w:spacing w:before="201" w:line="386" w:lineRule="auto"/>
        <w:ind w:right="3831"/>
      </w:pPr>
      <w:r>
        <w:t>Симметрия:</w:t>
      </w:r>
      <w:r>
        <w:rPr>
          <w:spacing w:val="-14"/>
        </w:rPr>
        <w:t xml:space="preserve"> </w:t>
      </w:r>
      <w:r>
        <w:t>центральная,</w:t>
      </w:r>
      <w:r>
        <w:rPr>
          <w:spacing w:val="-7"/>
        </w:rPr>
        <w:t xml:space="preserve"> </w:t>
      </w:r>
      <w:r>
        <w:t>осевая</w:t>
      </w:r>
      <w:r>
        <w:rPr>
          <w:spacing w:val="-8"/>
        </w:rPr>
        <w:t xml:space="preserve"> </w:t>
      </w:r>
      <w:r>
        <w:t>и</w:t>
      </w:r>
      <w:r>
        <w:rPr>
          <w:spacing w:val="-9"/>
        </w:rPr>
        <w:t xml:space="preserve"> </w:t>
      </w:r>
      <w:r>
        <w:t>зеркальная</w:t>
      </w:r>
      <w:r>
        <w:rPr>
          <w:spacing w:val="-8"/>
        </w:rPr>
        <w:t xml:space="preserve"> </w:t>
      </w:r>
      <w:r>
        <w:t>симметрии. Построение симметричных фигур.</w:t>
      </w:r>
    </w:p>
    <w:p w:rsidR="004F75DF" w:rsidRDefault="0013698B">
      <w:pPr>
        <w:pStyle w:val="a3"/>
        <w:spacing w:before="5"/>
        <w:ind w:right="1142"/>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F75DF" w:rsidRDefault="0013698B">
      <w:pPr>
        <w:pStyle w:val="a3"/>
        <w:spacing w:before="200"/>
        <w:ind w:right="1141"/>
      </w:pPr>
      <w:r>
        <w:t>Понятие объёма, единицы измерения объёма. Объём прямоугольного параллелепипеда, куба.</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right="1136"/>
        <w:jc w:val="both"/>
      </w:pPr>
      <w:r>
        <w:lastRenderedPageBreak/>
        <w:t>ПЛАНИРУЕМЫЕ РЕЗУЛЬТАТЫ ОСВОЕНИЯ ПРОГРАММЫ УЧЕБНОГО КУРСА «МАТЕМАТИКА» НА УРОВНЕ ОСНОВНОГО ОБЩЕГО ОБРАЗОВАНИЯ</w:t>
      </w:r>
    </w:p>
    <w:p w:rsidR="004F75DF" w:rsidRDefault="0013698B">
      <w:pPr>
        <w:spacing w:before="201"/>
        <w:ind w:left="673"/>
        <w:jc w:val="both"/>
        <w:rPr>
          <w:b/>
          <w:sz w:val="28"/>
        </w:rPr>
      </w:pPr>
      <w:r>
        <w:rPr>
          <w:b/>
          <w:sz w:val="28"/>
        </w:rPr>
        <w:t>ЛИЧНОСТНЫЕ</w:t>
      </w:r>
      <w:r>
        <w:rPr>
          <w:b/>
          <w:spacing w:val="-17"/>
          <w:sz w:val="28"/>
        </w:rPr>
        <w:t xml:space="preserve"> </w:t>
      </w:r>
      <w:r>
        <w:rPr>
          <w:b/>
          <w:spacing w:val="-2"/>
          <w:sz w:val="28"/>
        </w:rPr>
        <w:t>РЕЗУЛЬТАТЫ</w:t>
      </w:r>
    </w:p>
    <w:p w:rsidR="004F75DF" w:rsidRDefault="0013698B">
      <w:pPr>
        <w:spacing w:before="196"/>
        <w:ind w:left="673" w:right="1134"/>
        <w:jc w:val="both"/>
        <w:rPr>
          <w:sz w:val="28"/>
        </w:rPr>
      </w:pPr>
      <w:r>
        <w:rPr>
          <w:b/>
          <w:sz w:val="28"/>
        </w:rPr>
        <w:t xml:space="preserve">Личностные результаты </w:t>
      </w:r>
      <w:r>
        <w:rPr>
          <w:sz w:val="28"/>
        </w:rPr>
        <w:t xml:space="preserve">освоения программы учебного курса «Математика» </w:t>
      </w:r>
      <w:r>
        <w:rPr>
          <w:spacing w:val="-2"/>
          <w:sz w:val="28"/>
        </w:rPr>
        <w:t>характеризуются:</w:t>
      </w:r>
    </w:p>
    <w:p w:rsidR="004F75DF" w:rsidRDefault="0013698B">
      <w:pPr>
        <w:pStyle w:val="2"/>
        <w:numPr>
          <w:ilvl w:val="0"/>
          <w:numId w:val="55"/>
        </w:numPr>
        <w:tabs>
          <w:tab w:val="left" w:pos="974"/>
        </w:tabs>
        <w:spacing w:before="201"/>
        <w:ind w:left="974" w:hanging="301"/>
      </w:pPr>
      <w:r>
        <w:rPr>
          <w:spacing w:val="-2"/>
        </w:rPr>
        <w:t>патриотическое</w:t>
      </w:r>
      <w:r>
        <w:rPr>
          <w:spacing w:val="6"/>
        </w:rPr>
        <w:t xml:space="preserve"> </w:t>
      </w:r>
      <w:r>
        <w:rPr>
          <w:spacing w:val="-2"/>
        </w:rPr>
        <w:t>воспитание:</w:t>
      </w:r>
    </w:p>
    <w:p w:rsidR="004F75DF" w:rsidRDefault="0013698B">
      <w:pPr>
        <w:pStyle w:val="a3"/>
        <w:spacing w:before="197"/>
        <w:ind w:right="1142"/>
      </w:pPr>
      <w:r>
        <w:t>проявлением интереса к прошлому и настоящему российской математики, ценностным</w:t>
      </w:r>
      <w:r>
        <w:rPr>
          <w:spacing w:val="-4"/>
        </w:rPr>
        <w:t xml:space="preserve"> </w:t>
      </w:r>
      <w:r>
        <w:t>отношением</w:t>
      </w:r>
      <w:r>
        <w:rPr>
          <w:spacing w:val="-4"/>
        </w:rPr>
        <w:t xml:space="preserve"> </w:t>
      </w:r>
      <w:r>
        <w:t>к</w:t>
      </w:r>
      <w:r>
        <w:rPr>
          <w:spacing w:val="-6"/>
        </w:rPr>
        <w:t xml:space="preserve"> </w:t>
      </w:r>
      <w:r>
        <w:t>достижениям</w:t>
      </w:r>
      <w:r>
        <w:rPr>
          <w:spacing w:val="-4"/>
        </w:rPr>
        <w:t xml:space="preserve"> </w:t>
      </w:r>
      <w:r>
        <w:t>российских</w:t>
      </w:r>
      <w:r>
        <w:rPr>
          <w:spacing w:val="-10"/>
        </w:rPr>
        <w:t xml:space="preserve"> </w:t>
      </w:r>
      <w:r>
        <w:t>математиков</w:t>
      </w:r>
      <w:r>
        <w:rPr>
          <w:spacing w:val="-7"/>
        </w:rPr>
        <w:t xml:space="preserve"> </w:t>
      </w:r>
      <w:r>
        <w:t>и</w:t>
      </w:r>
      <w:r>
        <w:rPr>
          <w:spacing w:val="-6"/>
        </w:rPr>
        <w:t xml:space="preserve"> </w:t>
      </w:r>
      <w:r>
        <w:t>российской математической школы, к использованию этих достижений в других науках и прикладных сферах;</w:t>
      </w:r>
    </w:p>
    <w:p w:rsidR="004F75DF" w:rsidRDefault="0013698B">
      <w:pPr>
        <w:pStyle w:val="2"/>
        <w:numPr>
          <w:ilvl w:val="0"/>
          <w:numId w:val="55"/>
        </w:numPr>
        <w:tabs>
          <w:tab w:val="left" w:pos="974"/>
        </w:tabs>
        <w:spacing w:before="205"/>
        <w:ind w:left="974" w:hanging="301"/>
      </w:pPr>
      <w:r>
        <w:t>гражданское</w:t>
      </w:r>
      <w:r>
        <w:rPr>
          <w:spacing w:val="-9"/>
        </w:rPr>
        <w:t xml:space="preserve"> </w:t>
      </w:r>
      <w:r>
        <w:t>и</w:t>
      </w:r>
      <w:r>
        <w:rPr>
          <w:spacing w:val="-16"/>
        </w:rPr>
        <w:t xml:space="preserve"> </w:t>
      </w:r>
      <w:r>
        <w:t>духовно-нравственное</w:t>
      </w:r>
      <w:r>
        <w:rPr>
          <w:spacing w:val="-13"/>
        </w:rPr>
        <w:t xml:space="preserve"> </w:t>
      </w:r>
      <w:r>
        <w:rPr>
          <w:spacing w:val="-2"/>
        </w:rPr>
        <w:t>воспитание:</w:t>
      </w:r>
    </w:p>
    <w:p w:rsidR="004F75DF" w:rsidRDefault="0013698B">
      <w:pPr>
        <w:pStyle w:val="a3"/>
        <w:spacing w:before="197"/>
        <w:ind w:right="113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F75DF" w:rsidRDefault="0013698B">
      <w:pPr>
        <w:pStyle w:val="2"/>
        <w:numPr>
          <w:ilvl w:val="0"/>
          <w:numId w:val="55"/>
        </w:numPr>
        <w:tabs>
          <w:tab w:val="left" w:pos="974"/>
        </w:tabs>
        <w:spacing w:before="204"/>
        <w:ind w:left="974" w:hanging="301"/>
      </w:pPr>
      <w:r>
        <w:t>трудовое</w:t>
      </w:r>
      <w:r>
        <w:rPr>
          <w:spacing w:val="-12"/>
        </w:rPr>
        <w:t xml:space="preserve"> </w:t>
      </w:r>
      <w:r>
        <w:rPr>
          <w:spacing w:val="-2"/>
        </w:rPr>
        <w:t>воспитание:</w:t>
      </w:r>
    </w:p>
    <w:p w:rsidR="004F75DF" w:rsidRDefault="0013698B">
      <w:pPr>
        <w:pStyle w:val="a3"/>
        <w:spacing w:before="197"/>
        <w:ind w:right="1127"/>
      </w:pPr>
      <w:r>
        <w:t>установкой на активное участие в</w:t>
      </w:r>
      <w:r>
        <w:rPr>
          <w:spacing w:val="-1"/>
        </w:rPr>
        <w:t xml:space="preserve"> </w:t>
      </w:r>
      <w:r>
        <w:t>решении практических</w:t>
      </w:r>
      <w:r>
        <w:rPr>
          <w:spacing w:val="-4"/>
        </w:rPr>
        <w:t xml:space="preserve"> </w:t>
      </w:r>
      <w:r>
        <w:t>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w:t>
      </w:r>
      <w:r>
        <w:rPr>
          <w:spacing w:val="-4"/>
        </w:rPr>
        <w:t xml:space="preserve"> </w:t>
      </w:r>
      <w:r>
        <w:t>планов</w:t>
      </w:r>
      <w:r>
        <w:rPr>
          <w:spacing w:val="-1"/>
        </w:rPr>
        <w:t xml:space="preserve"> </w:t>
      </w:r>
      <w:r>
        <w:t>с учётом личных интересов и общественных потребностей;</w:t>
      </w:r>
    </w:p>
    <w:p w:rsidR="004F75DF" w:rsidRDefault="0013698B">
      <w:pPr>
        <w:pStyle w:val="2"/>
        <w:numPr>
          <w:ilvl w:val="0"/>
          <w:numId w:val="55"/>
        </w:numPr>
        <w:tabs>
          <w:tab w:val="left" w:pos="974"/>
        </w:tabs>
        <w:spacing w:before="205"/>
        <w:ind w:left="974" w:hanging="301"/>
      </w:pPr>
      <w:r>
        <w:rPr>
          <w:spacing w:val="-2"/>
        </w:rPr>
        <w:t>эстетическое</w:t>
      </w:r>
      <w:r>
        <w:rPr>
          <w:spacing w:val="4"/>
        </w:rPr>
        <w:t xml:space="preserve"> </w:t>
      </w:r>
      <w:r>
        <w:rPr>
          <w:spacing w:val="-2"/>
        </w:rPr>
        <w:t>воспитание:</w:t>
      </w:r>
    </w:p>
    <w:p w:rsidR="004F75DF" w:rsidRDefault="0013698B">
      <w:pPr>
        <w:pStyle w:val="a3"/>
        <w:spacing w:before="196"/>
        <w:ind w:right="113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F75DF" w:rsidRDefault="0013698B">
      <w:pPr>
        <w:pStyle w:val="2"/>
        <w:numPr>
          <w:ilvl w:val="0"/>
          <w:numId w:val="55"/>
        </w:numPr>
        <w:tabs>
          <w:tab w:val="left" w:pos="974"/>
        </w:tabs>
        <w:spacing w:before="201"/>
        <w:ind w:left="974" w:hanging="301"/>
      </w:pPr>
      <w:r>
        <w:t>ценности</w:t>
      </w:r>
      <w:r>
        <w:rPr>
          <w:spacing w:val="-8"/>
        </w:rPr>
        <w:t xml:space="preserve"> </w:t>
      </w:r>
      <w:r>
        <w:t>научного</w:t>
      </w:r>
      <w:r>
        <w:rPr>
          <w:spacing w:val="-12"/>
        </w:rPr>
        <w:t xml:space="preserve"> </w:t>
      </w:r>
      <w:r>
        <w:rPr>
          <w:spacing w:val="-2"/>
        </w:rPr>
        <w:t>познания:</w:t>
      </w:r>
    </w:p>
    <w:p w:rsidR="004F75DF" w:rsidRDefault="0013698B">
      <w:pPr>
        <w:pStyle w:val="a3"/>
        <w:spacing w:before="197"/>
        <w:ind w:right="1133"/>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w:t>
      </w:r>
      <w:r>
        <w:rPr>
          <w:spacing w:val="74"/>
          <w:w w:val="150"/>
        </w:rPr>
        <w:t xml:space="preserve"> </w:t>
      </w:r>
      <w:r>
        <w:t>её</w:t>
      </w:r>
      <w:r>
        <w:rPr>
          <w:spacing w:val="77"/>
          <w:w w:val="150"/>
        </w:rPr>
        <w:t xml:space="preserve"> </w:t>
      </w:r>
      <w:r>
        <w:t>развития</w:t>
      </w:r>
      <w:r>
        <w:rPr>
          <w:spacing w:val="78"/>
          <w:w w:val="150"/>
        </w:rPr>
        <w:t xml:space="preserve"> </w:t>
      </w:r>
      <w:r>
        <w:t>и</w:t>
      </w:r>
      <w:r>
        <w:rPr>
          <w:spacing w:val="76"/>
          <w:w w:val="150"/>
        </w:rPr>
        <w:t xml:space="preserve"> </w:t>
      </w:r>
      <w:r>
        <w:t>значимости</w:t>
      </w:r>
      <w:r>
        <w:rPr>
          <w:spacing w:val="76"/>
          <w:w w:val="150"/>
        </w:rPr>
        <w:t xml:space="preserve"> </w:t>
      </w:r>
      <w:r>
        <w:t>для</w:t>
      </w:r>
      <w:r>
        <w:rPr>
          <w:spacing w:val="79"/>
          <w:w w:val="150"/>
        </w:rPr>
        <w:t xml:space="preserve"> </w:t>
      </w:r>
      <w:r>
        <w:t>развития</w:t>
      </w:r>
      <w:r>
        <w:rPr>
          <w:spacing w:val="77"/>
          <w:w w:val="150"/>
        </w:rPr>
        <w:t xml:space="preserve"> </w:t>
      </w:r>
      <w:r>
        <w:t>цивилизации,</w:t>
      </w:r>
      <w:r>
        <w:rPr>
          <w:spacing w:val="78"/>
          <w:w w:val="150"/>
        </w:rPr>
        <w:t xml:space="preserve"> </w:t>
      </w:r>
      <w:r>
        <w:rPr>
          <w:spacing w:val="-2"/>
        </w:rPr>
        <w:t>овладением</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7"/>
      </w:pPr>
      <w:r>
        <w:lastRenderedPageBreak/>
        <w:t>языком математики и математической культурой как средством познания мира, овладением простейшими навыками исследовательской деятельности;</w:t>
      </w:r>
    </w:p>
    <w:p w:rsidR="004F75DF" w:rsidRDefault="0013698B">
      <w:pPr>
        <w:pStyle w:val="2"/>
        <w:numPr>
          <w:ilvl w:val="0"/>
          <w:numId w:val="55"/>
        </w:numPr>
        <w:tabs>
          <w:tab w:val="left" w:pos="1234"/>
          <w:tab w:val="left" w:pos="3023"/>
          <w:tab w:val="left" w:pos="4883"/>
          <w:tab w:val="left" w:pos="7084"/>
          <w:tab w:val="left" w:pos="8672"/>
          <w:tab w:val="left" w:pos="10139"/>
        </w:tabs>
        <w:spacing w:before="205"/>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rsidR="004F75DF" w:rsidRDefault="0013698B">
      <w:pPr>
        <w:pStyle w:val="a3"/>
        <w:spacing w:before="197"/>
        <w:ind w:right="1134"/>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F75DF" w:rsidRDefault="0013698B">
      <w:pPr>
        <w:pStyle w:val="2"/>
        <w:numPr>
          <w:ilvl w:val="0"/>
          <w:numId w:val="55"/>
        </w:numPr>
        <w:tabs>
          <w:tab w:val="left" w:pos="974"/>
        </w:tabs>
        <w:spacing w:before="205"/>
        <w:ind w:left="974" w:hanging="301"/>
      </w:pPr>
      <w:r>
        <w:t>экологическое</w:t>
      </w:r>
      <w:r>
        <w:rPr>
          <w:spacing w:val="-17"/>
        </w:rPr>
        <w:t xml:space="preserve"> </w:t>
      </w:r>
      <w:r>
        <w:rPr>
          <w:spacing w:val="-2"/>
        </w:rPr>
        <w:t>воспитание:</w:t>
      </w:r>
    </w:p>
    <w:p w:rsidR="004F75DF" w:rsidRDefault="0013698B">
      <w:pPr>
        <w:pStyle w:val="a3"/>
        <w:spacing w:before="192"/>
        <w:ind w:right="1138"/>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F75DF" w:rsidRDefault="0013698B">
      <w:pPr>
        <w:pStyle w:val="2"/>
        <w:numPr>
          <w:ilvl w:val="0"/>
          <w:numId w:val="55"/>
        </w:numPr>
        <w:tabs>
          <w:tab w:val="left" w:pos="974"/>
        </w:tabs>
        <w:spacing w:before="205"/>
        <w:ind w:left="974" w:hanging="301"/>
      </w:pPr>
      <w:r>
        <w:t>адаптация</w:t>
      </w:r>
      <w:r>
        <w:rPr>
          <w:spacing w:val="-12"/>
        </w:rPr>
        <w:t xml:space="preserve"> </w:t>
      </w:r>
      <w:r>
        <w:t>к</w:t>
      </w:r>
      <w:r>
        <w:rPr>
          <w:spacing w:val="-7"/>
        </w:rPr>
        <w:t xml:space="preserve"> </w:t>
      </w:r>
      <w:r>
        <w:t>изменяющимся</w:t>
      </w:r>
      <w:r>
        <w:rPr>
          <w:spacing w:val="-11"/>
        </w:rPr>
        <w:t xml:space="preserve"> </w:t>
      </w:r>
      <w:r>
        <w:t>условиям</w:t>
      </w:r>
      <w:r>
        <w:rPr>
          <w:spacing w:val="-7"/>
        </w:rPr>
        <w:t xml:space="preserve"> </w:t>
      </w:r>
      <w:r>
        <w:t>социальной</w:t>
      </w:r>
      <w:r>
        <w:rPr>
          <w:spacing w:val="-11"/>
        </w:rPr>
        <w:t xml:space="preserve"> </w:t>
      </w:r>
      <w:r>
        <w:t>и</w:t>
      </w:r>
      <w:r>
        <w:rPr>
          <w:spacing w:val="-7"/>
        </w:rPr>
        <w:t xml:space="preserve"> </w:t>
      </w:r>
      <w:r>
        <w:t>природной</w:t>
      </w:r>
      <w:r>
        <w:rPr>
          <w:spacing w:val="-11"/>
        </w:rPr>
        <w:t xml:space="preserve"> </w:t>
      </w:r>
      <w:r>
        <w:rPr>
          <w:spacing w:val="-2"/>
        </w:rPr>
        <w:t>среды:</w:t>
      </w:r>
    </w:p>
    <w:p w:rsidR="004F75DF" w:rsidRDefault="0013698B">
      <w:pPr>
        <w:pStyle w:val="a3"/>
        <w:spacing w:before="197"/>
        <w:ind w:right="114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w:t>
      </w:r>
      <w:r>
        <w:rPr>
          <w:spacing w:val="-3"/>
        </w:rPr>
        <w:t xml:space="preserve"> </w:t>
      </w:r>
      <w:r>
        <w:t>других</w:t>
      </w:r>
      <w:r>
        <w:rPr>
          <w:spacing w:val="-3"/>
        </w:rPr>
        <w:t xml:space="preserve"> </w:t>
      </w:r>
      <w:r>
        <w:t>людей, приобретать в совместной деятельности новые знания, навыки и компетенции из опыта других;</w:t>
      </w:r>
    </w:p>
    <w:p w:rsidR="004F75DF" w:rsidRDefault="0013698B">
      <w:pPr>
        <w:pStyle w:val="a3"/>
        <w:spacing w:before="200"/>
        <w:ind w:right="1133"/>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F75DF" w:rsidRDefault="0013698B">
      <w:pPr>
        <w:pStyle w:val="a3"/>
        <w:spacing w:before="201"/>
        <w:ind w:right="1136"/>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F75DF" w:rsidRDefault="0013698B">
      <w:pPr>
        <w:pStyle w:val="1"/>
        <w:spacing w:before="205"/>
        <w:jc w:val="both"/>
      </w:pPr>
      <w:r>
        <w:t>МЕТАПРЕДМЕТНЫЕ</w:t>
      </w:r>
      <w:r>
        <w:rPr>
          <w:spacing w:val="-16"/>
        </w:rPr>
        <w:t xml:space="preserve"> </w:t>
      </w:r>
      <w:r>
        <w:rPr>
          <w:spacing w:val="-2"/>
        </w:rPr>
        <w:t>РЕЗУЛЬТАТЫ</w:t>
      </w:r>
    </w:p>
    <w:p w:rsidR="004F75DF" w:rsidRDefault="0013698B">
      <w:pPr>
        <w:pStyle w:val="2"/>
        <w:spacing w:before="201" w:line="386"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4F75DF" w:rsidRDefault="0013698B">
      <w:pPr>
        <w:pStyle w:val="a3"/>
        <w:spacing w:before="1"/>
        <w:ind w:right="1138"/>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воспринимать, формулировать и преобразовывать суждения: утвердительные и отрицательные, единичные, частные и общие, условные;</w:t>
      </w:r>
    </w:p>
    <w:p w:rsidR="004F75DF" w:rsidRDefault="0013698B">
      <w:pPr>
        <w:pStyle w:val="a3"/>
        <w:spacing w:before="201"/>
        <w:ind w:right="114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75DF" w:rsidRDefault="0013698B">
      <w:pPr>
        <w:pStyle w:val="a3"/>
        <w:spacing w:before="201"/>
        <w:ind w:right="1142"/>
      </w:pPr>
      <w:r>
        <w:t>делать выводы с использованием законов логики, дедуктивных и индуктивных умозаключений, умозаключений по аналогии;</w:t>
      </w:r>
    </w:p>
    <w:p w:rsidR="004F75DF" w:rsidRDefault="0013698B">
      <w:pPr>
        <w:pStyle w:val="a3"/>
        <w:spacing w:before="196"/>
        <w:ind w:right="1141"/>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F75DF" w:rsidRDefault="0013698B">
      <w:pPr>
        <w:pStyle w:val="a3"/>
        <w:spacing w:before="201" w:line="242" w:lineRule="auto"/>
        <w:ind w:right="1143"/>
      </w:pPr>
      <w:r>
        <w:t>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F75DF" w:rsidRDefault="0013698B">
      <w:pPr>
        <w:pStyle w:val="2"/>
        <w:spacing w:before="19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rsidR="004F75DF" w:rsidRDefault="0013698B">
      <w:pPr>
        <w:pStyle w:val="a3"/>
        <w:spacing w:before="201"/>
        <w:ind w:right="114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F75DF" w:rsidRDefault="0013698B">
      <w:pPr>
        <w:pStyle w:val="a3"/>
        <w:spacing w:before="200"/>
        <w:ind w:right="114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F75DF" w:rsidRDefault="0013698B">
      <w:pPr>
        <w:pStyle w:val="a3"/>
        <w:spacing w:before="201"/>
        <w:ind w:right="1134"/>
      </w:pPr>
      <w:r>
        <w:t>самостоятельно формулировать обобщения и выводы по результатам проведённого наблюдения, исследования, оценивать достоверность</w:t>
      </w:r>
      <w:r>
        <w:rPr>
          <w:spacing w:val="80"/>
        </w:rPr>
        <w:t xml:space="preserve"> </w:t>
      </w:r>
      <w:r>
        <w:t>полученных результатов, выводов и обобщений;</w:t>
      </w:r>
    </w:p>
    <w:p w:rsidR="004F75DF" w:rsidRDefault="0013698B">
      <w:pPr>
        <w:pStyle w:val="a3"/>
        <w:spacing w:before="201"/>
        <w:ind w:right="1140"/>
      </w:pPr>
      <w:r>
        <w:t>прогнозировать возможное развитие процесса, а также выдвигать предположения о его развитии в новых условиях.</w:t>
      </w:r>
    </w:p>
    <w:p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rsidR="004F75DF" w:rsidRDefault="0013698B">
      <w:pPr>
        <w:pStyle w:val="a3"/>
        <w:spacing w:before="192"/>
        <w:ind w:right="1137"/>
      </w:pPr>
      <w:r>
        <w:t>выявлять недостаточность и избыточность информации, данных, необходимых для решения задачи;</w:t>
      </w:r>
    </w:p>
    <w:p w:rsidR="004F75DF" w:rsidRDefault="0013698B">
      <w:pPr>
        <w:pStyle w:val="a3"/>
        <w:spacing w:before="201"/>
        <w:ind w:right="1141"/>
      </w:pPr>
      <w:r>
        <w:t>выбирать, анализировать, систематизировать и интерпретировать информацию различных видов и форм представления;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4F75DF" w:rsidRDefault="0013698B">
      <w:pPr>
        <w:pStyle w:val="a3"/>
        <w:spacing w:before="201"/>
        <w:ind w:right="1141"/>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rsidR="004F75DF" w:rsidRDefault="0013698B">
      <w:pPr>
        <w:pStyle w:val="2"/>
        <w:spacing w:before="206"/>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rsidR="004F75DF" w:rsidRDefault="0013698B">
      <w:pPr>
        <w:pStyle w:val="a3"/>
        <w:spacing w:before="192"/>
        <w:ind w:right="1139"/>
      </w:pPr>
      <w:r>
        <w:t>воспринимать и</w:t>
      </w:r>
      <w:r>
        <w:rPr>
          <w:spacing w:val="-3"/>
        </w:rPr>
        <w:t xml:space="preserve"> </w:t>
      </w:r>
      <w:r>
        <w:t>формулировать</w:t>
      </w:r>
      <w:r>
        <w:rPr>
          <w:spacing w:val="-5"/>
        </w:rPr>
        <w:t xml:space="preserve"> </w:t>
      </w:r>
      <w:r>
        <w:t>суждения</w:t>
      </w:r>
      <w:r>
        <w:rPr>
          <w:spacing w:val="-2"/>
        </w:rPr>
        <w:t xml:space="preserve"> </w:t>
      </w:r>
      <w:r>
        <w:t>в</w:t>
      </w:r>
      <w:r>
        <w:rPr>
          <w:spacing w:val="-4"/>
        </w:rPr>
        <w:t xml:space="preserve"> </w:t>
      </w:r>
      <w:r>
        <w:t>соответствии</w:t>
      </w:r>
      <w:r>
        <w:rPr>
          <w:spacing w:val="-3"/>
        </w:rPr>
        <w:t xml:space="preserve"> </w:t>
      </w:r>
      <w:r>
        <w:t>с условиями</w:t>
      </w:r>
      <w:r>
        <w:rPr>
          <w:spacing w:val="-3"/>
        </w:rPr>
        <w:t xml:space="preserve"> </w:t>
      </w:r>
      <w:r>
        <w:t>и</w:t>
      </w:r>
      <w:r>
        <w:rPr>
          <w:spacing w:val="-3"/>
        </w:rPr>
        <w:t xml:space="preserve"> </w:t>
      </w:r>
      <w: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F75DF" w:rsidRDefault="0013698B">
      <w:pPr>
        <w:pStyle w:val="a3"/>
        <w:spacing w:before="200"/>
        <w:ind w:right="113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75DF" w:rsidRDefault="0013698B">
      <w:pPr>
        <w:pStyle w:val="a3"/>
        <w:spacing w:before="200"/>
        <w:ind w:right="1143"/>
      </w:pPr>
      <w:r>
        <w:t>представлять результаты решения задачи, эксперимента, исследования,</w:t>
      </w:r>
      <w:r>
        <w:rPr>
          <w:spacing w:val="40"/>
        </w:rPr>
        <w:t xml:space="preserve"> </w:t>
      </w:r>
      <w:r>
        <w:t>проекта, самостоятельно выбирать формат выступления с учётом задач презентации и особенностей аудитории;</w:t>
      </w:r>
    </w:p>
    <w:p w:rsidR="004F75DF" w:rsidRDefault="0013698B">
      <w:pPr>
        <w:pStyle w:val="a3"/>
        <w:spacing w:before="201"/>
        <w:ind w:right="1147"/>
      </w:pPr>
      <w:r>
        <w:t>понимать и использовать преимущества командной и индивидуальной работы при решении учебных математических задач;</w:t>
      </w:r>
    </w:p>
    <w:p w:rsidR="004F75DF" w:rsidRDefault="0013698B">
      <w:pPr>
        <w:pStyle w:val="a3"/>
        <w:spacing w:before="201"/>
        <w:ind w:right="11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F75DF" w:rsidRDefault="0013698B">
      <w:pPr>
        <w:pStyle w:val="a3"/>
        <w:spacing w:before="201"/>
        <w:ind w:right="114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w:t>
      </w:r>
      <w:r>
        <w:rPr>
          <w:spacing w:val="-1"/>
        </w:rPr>
        <w:t xml:space="preserve"> </w:t>
      </w:r>
      <w:r>
        <w:t xml:space="preserve">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rsidR="004F75DF" w:rsidRDefault="0013698B">
      <w:pPr>
        <w:pStyle w:val="2"/>
        <w:spacing w:before="205" w:line="388" w:lineRule="auto"/>
        <w:ind w:right="4558"/>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4F75DF" w:rsidRDefault="0013698B">
      <w:pPr>
        <w:pStyle w:val="a3"/>
        <w:ind w:right="1136"/>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75DF" w:rsidRDefault="0013698B">
      <w:pPr>
        <w:pStyle w:val="2"/>
        <w:spacing w:before="200"/>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владеть</w:t>
      </w:r>
      <w:r>
        <w:rPr>
          <w:spacing w:val="-6"/>
        </w:rPr>
        <w:t xml:space="preserve"> </w:t>
      </w:r>
      <w:r>
        <w:t>способами</w:t>
      </w:r>
      <w:r>
        <w:rPr>
          <w:spacing w:val="-5"/>
        </w:rPr>
        <w:t xml:space="preserve"> </w:t>
      </w:r>
      <w:r>
        <w:t>самопроверки,</w:t>
      </w:r>
      <w:r>
        <w:rPr>
          <w:spacing w:val="-3"/>
        </w:rPr>
        <w:t xml:space="preserve"> </w:t>
      </w:r>
      <w:r>
        <w:t>самоконтроля</w:t>
      </w:r>
      <w:r>
        <w:rPr>
          <w:spacing w:val="-3"/>
        </w:rPr>
        <w:t xml:space="preserve"> </w:t>
      </w:r>
      <w:r>
        <w:t>процесса</w:t>
      </w:r>
      <w:r>
        <w:rPr>
          <w:spacing w:val="-4"/>
        </w:rPr>
        <w:t xml:space="preserve"> </w:t>
      </w:r>
      <w:r>
        <w:t>и</w:t>
      </w:r>
      <w:r>
        <w:rPr>
          <w:spacing w:val="-5"/>
        </w:rPr>
        <w:t xml:space="preserve"> </w:t>
      </w:r>
      <w:r>
        <w:t>результата</w:t>
      </w:r>
      <w:r>
        <w:rPr>
          <w:spacing w:val="-4"/>
        </w:rPr>
        <w:t xml:space="preserve"> </w:t>
      </w:r>
      <w:r>
        <w:t>решения математической задачи;</w:t>
      </w:r>
    </w:p>
    <w:p w:rsidR="004F75DF" w:rsidRDefault="0013698B">
      <w:pPr>
        <w:pStyle w:val="a3"/>
        <w:spacing w:before="201"/>
        <w:ind w:right="1145"/>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1"/>
        </w:rPr>
        <w:t xml:space="preserve"> </w:t>
      </w:r>
      <w:r>
        <w:t>на основе новых</w:t>
      </w:r>
      <w:r>
        <w:rPr>
          <w:spacing w:val="-4"/>
        </w:rPr>
        <w:t xml:space="preserve"> </w:t>
      </w:r>
      <w:r>
        <w:t>обстоятельств, найденных ошибок, выявленных трудностей;</w:t>
      </w:r>
    </w:p>
    <w:p w:rsidR="004F75DF" w:rsidRDefault="0013698B">
      <w:pPr>
        <w:pStyle w:val="a3"/>
        <w:spacing w:before="201"/>
        <w:ind w:right="1141"/>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75DF" w:rsidRDefault="0013698B">
      <w:pPr>
        <w:pStyle w:val="1"/>
        <w:spacing w:before="205"/>
        <w:jc w:val="both"/>
      </w:pPr>
      <w:r>
        <w:t>ПРЕДМЕТНЫЕ</w:t>
      </w:r>
      <w:r>
        <w:rPr>
          <w:spacing w:val="-8"/>
        </w:rPr>
        <w:t xml:space="preserve"> </w:t>
      </w:r>
      <w:r>
        <w:rPr>
          <w:spacing w:val="-2"/>
        </w:rPr>
        <w:t>РЕЗУЛЬТАТЫ</w:t>
      </w:r>
    </w:p>
    <w:p w:rsidR="004F75DF" w:rsidRDefault="0013698B">
      <w:pPr>
        <w:pStyle w:val="a3"/>
        <w:spacing w:before="192"/>
        <w:ind w:right="1139"/>
      </w:pPr>
      <w:r>
        <w:t xml:space="preserve">К концу обучения </w:t>
      </w:r>
      <w:r>
        <w:rPr>
          <w:b/>
        </w:rPr>
        <w:t xml:space="preserve">в 5 классе </w:t>
      </w:r>
      <w:r>
        <w:t xml:space="preserve">обучающийся получит следующие предметные </w:t>
      </w:r>
      <w:r>
        <w:rPr>
          <w:spacing w:val="-2"/>
        </w:rPr>
        <w:t>результаты:</w:t>
      </w:r>
    </w:p>
    <w:p w:rsidR="004F75DF" w:rsidRDefault="0013698B">
      <w:pPr>
        <w:pStyle w:val="2"/>
        <w:spacing w:before="206"/>
      </w:pPr>
      <w:r>
        <w:t>Числа</w:t>
      </w:r>
      <w:r>
        <w:rPr>
          <w:spacing w:val="-4"/>
        </w:rPr>
        <w:t xml:space="preserve"> </w:t>
      </w:r>
      <w:r>
        <w:t>и</w:t>
      </w:r>
      <w:r>
        <w:rPr>
          <w:spacing w:val="-6"/>
        </w:rPr>
        <w:t xml:space="preserve"> </w:t>
      </w:r>
      <w:r>
        <w:rPr>
          <w:spacing w:val="-2"/>
        </w:rPr>
        <w:t>вычисления</w:t>
      </w:r>
    </w:p>
    <w:p w:rsidR="004F75DF" w:rsidRDefault="0013698B">
      <w:pPr>
        <w:pStyle w:val="a3"/>
        <w:spacing w:before="197"/>
        <w:ind w:right="1141"/>
      </w:pPr>
      <w:r>
        <w:t>Понимать и правильно употреблять термины, связанные с натуральными числами, обыкновенными и десятичными дробями.</w:t>
      </w:r>
    </w:p>
    <w:p w:rsidR="004F75DF" w:rsidRDefault="0013698B">
      <w:pPr>
        <w:pStyle w:val="a3"/>
        <w:spacing w:before="201"/>
        <w:ind w:right="1139"/>
      </w:pPr>
      <w:r>
        <w:t>Сравнивать и упорядочивать натуральные числа, сравнивать в простейших случаях обыкновенные дроби, десятичные дроби.</w:t>
      </w:r>
    </w:p>
    <w:p w:rsidR="004F75DF" w:rsidRDefault="0013698B">
      <w:pPr>
        <w:pStyle w:val="a3"/>
        <w:spacing w:before="196" w:line="242" w:lineRule="auto"/>
        <w:ind w:right="1130"/>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rsidR="004F75DF" w:rsidRDefault="0013698B">
      <w:pPr>
        <w:pStyle w:val="a3"/>
        <w:tabs>
          <w:tab w:val="left" w:pos="2371"/>
          <w:tab w:val="left" w:pos="4701"/>
          <w:tab w:val="left" w:pos="6149"/>
          <w:tab w:val="left" w:pos="6643"/>
          <w:tab w:val="left" w:pos="8735"/>
          <w:tab w:val="left" w:pos="10179"/>
        </w:tabs>
        <w:spacing w:before="191"/>
        <w:ind w:right="1139"/>
        <w:jc w:val="left"/>
      </w:pPr>
      <w:r>
        <w:rPr>
          <w:spacing w:val="-2"/>
        </w:rPr>
        <w:t>Выполнять</w:t>
      </w:r>
      <w:r>
        <w:tab/>
      </w:r>
      <w:r>
        <w:rPr>
          <w:spacing w:val="-2"/>
        </w:rPr>
        <w:t>арифметические</w:t>
      </w:r>
      <w:r>
        <w:tab/>
      </w:r>
      <w:r>
        <w:rPr>
          <w:spacing w:val="-2"/>
        </w:rPr>
        <w:t>действия</w:t>
      </w:r>
      <w:r>
        <w:tab/>
      </w:r>
      <w:r>
        <w:rPr>
          <w:spacing w:val="-12"/>
        </w:rPr>
        <w:t>с</w:t>
      </w:r>
      <w:r>
        <w:tab/>
      </w:r>
      <w:r>
        <w:rPr>
          <w:spacing w:val="-2"/>
        </w:rPr>
        <w:t>натуральными</w:t>
      </w:r>
      <w:r>
        <w:tab/>
      </w:r>
      <w:r>
        <w:rPr>
          <w:spacing w:val="-2"/>
        </w:rPr>
        <w:t>числами,</w:t>
      </w:r>
      <w:r>
        <w:tab/>
      </w:r>
      <w:r>
        <w:rPr>
          <w:spacing w:val="-10"/>
        </w:rPr>
        <w:t xml:space="preserve">с </w:t>
      </w:r>
      <w:r>
        <w:t>обыкновенными дробями в простейших случаях.</w:t>
      </w:r>
    </w:p>
    <w:p w:rsidR="004F75DF" w:rsidRDefault="0013698B">
      <w:pPr>
        <w:pStyle w:val="a3"/>
        <w:spacing w:before="201" w:line="388" w:lineRule="auto"/>
        <w:ind w:right="3608"/>
        <w:jc w:val="left"/>
      </w:pPr>
      <w:r>
        <w:t>Выполнять</w:t>
      </w:r>
      <w:r>
        <w:rPr>
          <w:spacing w:val="-12"/>
        </w:rPr>
        <w:t xml:space="preserve"> </w:t>
      </w:r>
      <w:r>
        <w:t>проверку,</w:t>
      </w:r>
      <w:r>
        <w:rPr>
          <w:spacing w:val="-8"/>
        </w:rPr>
        <w:t xml:space="preserve"> </w:t>
      </w:r>
      <w:r>
        <w:t>прикидку</w:t>
      </w:r>
      <w:r>
        <w:rPr>
          <w:spacing w:val="-14"/>
        </w:rPr>
        <w:t xml:space="preserve"> </w:t>
      </w:r>
      <w:r>
        <w:t>результата</w:t>
      </w:r>
      <w:r>
        <w:rPr>
          <w:spacing w:val="-10"/>
        </w:rPr>
        <w:t xml:space="preserve"> </w:t>
      </w:r>
      <w:r>
        <w:t>вычислений. Округлять натуральные числа.</w:t>
      </w:r>
    </w:p>
    <w:p w:rsidR="004F75DF" w:rsidRDefault="0013698B">
      <w:pPr>
        <w:pStyle w:val="2"/>
        <w:spacing w:before="9"/>
        <w:jc w:val="left"/>
      </w:pPr>
      <w:r>
        <w:t>Решение</w:t>
      </w:r>
      <w:r>
        <w:rPr>
          <w:spacing w:val="-12"/>
        </w:rPr>
        <w:t xml:space="preserve"> </w:t>
      </w:r>
      <w:r>
        <w:t>текстовых</w:t>
      </w:r>
      <w:r>
        <w:rPr>
          <w:spacing w:val="-15"/>
        </w:rPr>
        <w:t xml:space="preserve"> </w:t>
      </w:r>
      <w:r>
        <w:rPr>
          <w:spacing w:val="-4"/>
        </w:rPr>
        <w:t>задач</w:t>
      </w:r>
    </w:p>
    <w:p w:rsidR="004F75DF" w:rsidRDefault="0013698B">
      <w:pPr>
        <w:pStyle w:val="a3"/>
        <w:spacing w:before="191" w:line="242" w:lineRule="auto"/>
        <w:ind w:right="1135"/>
      </w:pPr>
      <w:r>
        <w:t>Решать текстовые задачи арифметическим способом и с помощью организованного конечного перебора всех возможных вариантов.</w:t>
      </w:r>
    </w:p>
    <w:p w:rsidR="004F75DF" w:rsidRDefault="0013698B">
      <w:pPr>
        <w:pStyle w:val="a3"/>
        <w:spacing w:before="195"/>
        <w:ind w:right="1123"/>
        <w:jc w:val="left"/>
      </w:pPr>
      <w:r>
        <w:t>Решать</w:t>
      </w:r>
      <w:r>
        <w:rPr>
          <w:spacing w:val="40"/>
        </w:rPr>
        <w:t xml:space="preserve"> </w:t>
      </w:r>
      <w:r>
        <w:t>задачи,</w:t>
      </w:r>
      <w:r>
        <w:rPr>
          <w:spacing w:val="40"/>
        </w:rPr>
        <w:t xml:space="preserve"> </w:t>
      </w:r>
      <w:r>
        <w:t>содержащие</w:t>
      </w:r>
      <w:r>
        <w:rPr>
          <w:spacing w:val="40"/>
        </w:rPr>
        <w:t xml:space="preserve"> </w:t>
      </w:r>
      <w:r>
        <w:t>зависимости,</w:t>
      </w:r>
      <w:r>
        <w:rPr>
          <w:spacing w:val="40"/>
        </w:rPr>
        <w:t xml:space="preserve"> </w:t>
      </w:r>
      <w:r>
        <w:t>связывающие</w:t>
      </w:r>
      <w:r>
        <w:rPr>
          <w:spacing w:val="40"/>
        </w:rPr>
        <w:t xml:space="preserve"> </w:t>
      </w:r>
      <w:r>
        <w:t>величины:</w:t>
      </w:r>
      <w:r>
        <w:rPr>
          <w:spacing w:val="40"/>
        </w:rPr>
        <w:t xml:space="preserve"> </w:t>
      </w:r>
      <w:r>
        <w:t>скорость, время, расстояние, цена, количество, стоимость.</w:t>
      </w:r>
    </w:p>
    <w:p w:rsidR="004F75DF" w:rsidRDefault="0013698B">
      <w:pPr>
        <w:pStyle w:val="a3"/>
        <w:spacing w:before="201"/>
        <w:jc w:val="left"/>
      </w:pPr>
      <w:r>
        <w:t>Использовать</w:t>
      </w:r>
      <w:r>
        <w:rPr>
          <w:spacing w:val="-11"/>
        </w:rPr>
        <w:t xml:space="preserve"> </w:t>
      </w:r>
      <w:r>
        <w:t>краткие</w:t>
      </w:r>
      <w:r>
        <w:rPr>
          <w:spacing w:val="-8"/>
        </w:rPr>
        <w:t xml:space="preserve"> </w:t>
      </w:r>
      <w:r>
        <w:t>записи,</w:t>
      </w:r>
      <w:r>
        <w:rPr>
          <w:spacing w:val="-7"/>
        </w:rPr>
        <w:t xml:space="preserve"> </w:t>
      </w:r>
      <w:r>
        <w:t>схемы,</w:t>
      </w:r>
      <w:r>
        <w:rPr>
          <w:spacing w:val="-6"/>
        </w:rPr>
        <w:t xml:space="preserve"> </w:t>
      </w:r>
      <w:r>
        <w:t>таблицы,</w:t>
      </w:r>
      <w:r>
        <w:rPr>
          <w:spacing w:val="-6"/>
        </w:rPr>
        <w:t xml:space="preserve"> </w:t>
      </w:r>
      <w:r>
        <w:t>обозначения</w:t>
      </w:r>
      <w:r>
        <w:rPr>
          <w:spacing w:val="-8"/>
        </w:rPr>
        <w:t xml:space="preserve"> </w:t>
      </w:r>
      <w:r>
        <w:t>при</w:t>
      </w:r>
      <w:r>
        <w:rPr>
          <w:spacing w:val="-8"/>
        </w:rPr>
        <w:t xml:space="preserve"> </w:t>
      </w:r>
      <w:r>
        <w:t>решении</w:t>
      </w:r>
      <w:r>
        <w:rPr>
          <w:spacing w:val="-9"/>
        </w:rPr>
        <w:t xml:space="preserve"> </w:t>
      </w:r>
      <w:r>
        <w:rPr>
          <w:spacing w:val="-2"/>
        </w:rPr>
        <w:t>задач.</w:t>
      </w:r>
    </w:p>
    <w:p w:rsidR="004F75DF" w:rsidRDefault="0013698B">
      <w:pPr>
        <w:pStyle w:val="a3"/>
        <w:spacing w:before="201"/>
        <w:ind w:right="1123"/>
        <w:jc w:val="left"/>
      </w:pPr>
      <w:r>
        <w:t>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 времени, скорости, выражать одни единицы величины через другие.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F75DF" w:rsidRDefault="0013698B">
      <w:pPr>
        <w:pStyle w:val="2"/>
        <w:spacing w:before="206"/>
      </w:pPr>
      <w:r>
        <w:t>Наглядная</w:t>
      </w:r>
      <w:r>
        <w:rPr>
          <w:spacing w:val="-17"/>
        </w:rPr>
        <w:t xml:space="preserve"> </w:t>
      </w:r>
      <w:r>
        <w:rPr>
          <w:spacing w:val="-2"/>
        </w:rPr>
        <w:t>геометрия</w:t>
      </w:r>
    </w:p>
    <w:p w:rsidR="004F75DF" w:rsidRDefault="0013698B">
      <w:pPr>
        <w:pStyle w:val="a3"/>
        <w:spacing w:before="196"/>
        <w:ind w:right="1147"/>
      </w:pPr>
      <w:r>
        <w:t>Пользоваться геометрическими понятиями: точка, прямая, отрезок, луч, угол, многоугольник, окружность, круг.</w:t>
      </w:r>
    </w:p>
    <w:p w:rsidR="004F75DF" w:rsidRDefault="0013698B">
      <w:pPr>
        <w:pStyle w:val="a3"/>
        <w:spacing w:before="196"/>
        <w:ind w:right="1131"/>
      </w:pPr>
      <w:r>
        <w:t>Приводить примеры объектов окружающего мира, имеющих форму изученных геометрических фигур.</w:t>
      </w:r>
    </w:p>
    <w:p w:rsidR="004F75DF" w:rsidRDefault="0013698B">
      <w:pPr>
        <w:pStyle w:val="a3"/>
        <w:spacing w:before="201"/>
        <w:ind w:right="1144"/>
      </w:pPr>
      <w:r>
        <w:t>Использовать терминологию, связанную с углами: вершина, сторона, с многоугольниками: угол, вершина, сторона, диагональ, с окружностью:</w:t>
      </w:r>
      <w:r>
        <w:rPr>
          <w:spacing w:val="-1"/>
        </w:rPr>
        <w:t xml:space="preserve"> </w:t>
      </w:r>
      <w:r>
        <w:t>радиус, диаметр, центр.</w:t>
      </w:r>
    </w:p>
    <w:p w:rsidR="004F75DF" w:rsidRDefault="0013698B">
      <w:pPr>
        <w:pStyle w:val="a3"/>
        <w:spacing w:before="201"/>
        <w:ind w:right="1134"/>
      </w:pPr>
      <w:r>
        <w:t>Изображать изученные геометрические фигуры на нелинованной и клетчатой бумаге с помощью циркуля и линейки.</w:t>
      </w:r>
    </w:p>
    <w:p w:rsidR="004F75DF" w:rsidRDefault="0013698B">
      <w:pPr>
        <w:pStyle w:val="a3"/>
        <w:spacing w:before="201"/>
        <w:ind w:right="1144"/>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F75DF" w:rsidRDefault="0013698B">
      <w:pPr>
        <w:pStyle w:val="a3"/>
        <w:spacing w:before="202"/>
        <w:ind w:right="1128"/>
      </w:pPr>
      <w:r>
        <w:t>Использовать свойства сторон и углов прямоугольника, квадрата для их построения, вычисления площади и периметра.</w:t>
      </w:r>
    </w:p>
    <w:p w:rsidR="004F75DF" w:rsidRDefault="0013698B">
      <w:pPr>
        <w:pStyle w:val="a3"/>
        <w:spacing w:before="200"/>
        <w:ind w:right="1141"/>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F75DF" w:rsidRDefault="0013698B">
      <w:pPr>
        <w:pStyle w:val="a3"/>
        <w:spacing w:before="197" w:line="242" w:lineRule="auto"/>
        <w:ind w:right="1130"/>
      </w:pPr>
      <w:r>
        <w:t>Пользоваться основными метрическими единицами измерения длины,</w:t>
      </w:r>
      <w:r>
        <w:rPr>
          <w:spacing w:val="40"/>
        </w:rPr>
        <w:t xml:space="preserve"> </w:t>
      </w:r>
      <w:r>
        <w:t>площади; выражать одни единицы величины через другие.</w:t>
      </w:r>
    </w:p>
    <w:p w:rsidR="004F75DF" w:rsidRDefault="0013698B">
      <w:pPr>
        <w:pStyle w:val="a3"/>
        <w:spacing w:before="194"/>
        <w:ind w:right="1144"/>
      </w:pPr>
      <w:r>
        <w:t>Распознавать параллелепипед, куб, использовать терминологию: вершина, ребро, грань, измерения, находить измерения параллелепипеда, куба.</w:t>
      </w:r>
    </w:p>
    <w:p w:rsidR="004F75DF" w:rsidRDefault="0013698B">
      <w:pPr>
        <w:pStyle w:val="a3"/>
        <w:spacing w:before="201"/>
        <w:ind w:right="1130"/>
      </w:pPr>
      <w:r>
        <w:t>Вычислять объём куба, параллелепипеда по заданным измерениям, пользоваться единицами измерения объёма.</w:t>
      </w:r>
    </w:p>
    <w:p w:rsidR="004F75DF" w:rsidRDefault="0013698B">
      <w:pPr>
        <w:pStyle w:val="a3"/>
        <w:spacing w:before="201"/>
        <w:ind w:right="1141"/>
      </w:pPr>
      <w:r>
        <w:t>Решать несложные задачи на измерение геометрических величин в практических ситуациях.</w:t>
      </w:r>
    </w:p>
    <w:p w:rsidR="004F75DF" w:rsidRDefault="0013698B">
      <w:pPr>
        <w:pStyle w:val="a3"/>
        <w:spacing w:before="202"/>
        <w:ind w:right="1139"/>
      </w:pPr>
      <w:r>
        <w:t xml:space="preserve">К концу обучения </w:t>
      </w:r>
      <w:r>
        <w:rPr>
          <w:b/>
        </w:rPr>
        <w:t xml:space="preserve">в 6 классе </w:t>
      </w:r>
      <w:r>
        <w:t xml:space="preserve">обучающийся получит следующие предметные </w:t>
      </w:r>
      <w:r>
        <w:rPr>
          <w:spacing w:val="-2"/>
        </w:rPr>
        <w:t>результаты:</w:t>
      </w:r>
    </w:p>
    <w:p w:rsidR="004F75DF" w:rsidRDefault="0013698B">
      <w:pPr>
        <w:pStyle w:val="2"/>
        <w:spacing w:before="205"/>
      </w:pPr>
      <w:r>
        <w:t>Числа</w:t>
      </w:r>
      <w:r>
        <w:rPr>
          <w:spacing w:val="-4"/>
        </w:rPr>
        <w:t xml:space="preserve"> </w:t>
      </w:r>
      <w:r>
        <w:t>и</w:t>
      </w:r>
      <w:r>
        <w:rPr>
          <w:spacing w:val="-6"/>
        </w:rPr>
        <w:t xml:space="preserve"> </w:t>
      </w:r>
      <w:r>
        <w:rPr>
          <w:spacing w:val="-2"/>
        </w:rPr>
        <w:t>вычисления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Знать</w:t>
      </w:r>
      <w:r>
        <w:rPr>
          <w:spacing w:val="-1"/>
        </w:rPr>
        <w:t xml:space="preserve"> </w:t>
      </w:r>
      <w:r>
        <w:t>и понимать</w:t>
      </w:r>
      <w:r>
        <w:rPr>
          <w:spacing w:val="-1"/>
        </w:rPr>
        <w:t xml:space="preserve"> </w:t>
      </w:r>
      <w:r>
        <w:t xml:space="preserve">термины, связанные с различными видами чисел и способами их записи, переходить (если это возможно) от одной формы записи числа к </w:t>
      </w:r>
      <w:r>
        <w:rPr>
          <w:spacing w:val="-2"/>
        </w:rPr>
        <w:t>другой.</w:t>
      </w:r>
    </w:p>
    <w:p w:rsidR="004F75DF" w:rsidRDefault="0013698B">
      <w:pPr>
        <w:pStyle w:val="a3"/>
        <w:spacing w:before="201"/>
        <w:ind w:right="1140"/>
      </w:pPr>
      <w:r>
        <w:t>Сравнивать и упорядочивать целые числа, обыкновенные и десятичные дроби, сравнивать числа одного и разных знаков.</w:t>
      </w:r>
    </w:p>
    <w:p w:rsidR="004F75DF" w:rsidRDefault="0013698B">
      <w:pPr>
        <w:pStyle w:val="a3"/>
        <w:spacing w:before="201"/>
        <w:ind w:right="1134"/>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F75DF" w:rsidRDefault="0013698B">
      <w:pPr>
        <w:pStyle w:val="a3"/>
        <w:spacing w:before="201"/>
        <w:ind w:right="1136"/>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F75DF" w:rsidRDefault="0013698B">
      <w:pPr>
        <w:pStyle w:val="a3"/>
        <w:spacing w:before="196"/>
        <w:ind w:right="1141"/>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F75DF" w:rsidRDefault="0013698B">
      <w:pPr>
        <w:pStyle w:val="a3"/>
        <w:spacing w:before="201"/>
        <w:ind w:right="1142"/>
      </w:pPr>
      <w:r>
        <w:t xml:space="preserve">Соотносить точки в прямоугольной системе координат с координатами этой </w:t>
      </w:r>
      <w:r>
        <w:rPr>
          <w:spacing w:val="-2"/>
        </w:rPr>
        <w:t>точки.</w:t>
      </w:r>
    </w:p>
    <w:p w:rsidR="004F75DF" w:rsidRDefault="0013698B">
      <w:pPr>
        <w:pStyle w:val="a3"/>
        <w:spacing w:before="201"/>
      </w:pPr>
      <w:r>
        <w:t>Округлять</w:t>
      </w:r>
      <w:r>
        <w:rPr>
          <w:spacing w:val="-12"/>
        </w:rPr>
        <w:t xml:space="preserve"> </w:t>
      </w:r>
      <w:r>
        <w:t>целые</w:t>
      </w:r>
      <w:r>
        <w:rPr>
          <w:spacing w:val="-7"/>
        </w:rPr>
        <w:t xml:space="preserve"> </w:t>
      </w:r>
      <w:r>
        <w:t>числа</w:t>
      </w:r>
      <w:r>
        <w:rPr>
          <w:spacing w:val="-7"/>
        </w:rPr>
        <w:t xml:space="preserve"> </w:t>
      </w:r>
      <w:r>
        <w:t>и</w:t>
      </w:r>
      <w:r>
        <w:rPr>
          <w:spacing w:val="-8"/>
        </w:rPr>
        <w:t xml:space="preserve"> </w:t>
      </w:r>
      <w:r>
        <w:t>десятичные</w:t>
      </w:r>
      <w:r>
        <w:rPr>
          <w:spacing w:val="-7"/>
        </w:rPr>
        <w:t xml:space="preserve"> </w:t>
      </w:r>
      <w:r>
        <w:t>дроби,</w:t>
      </w:r>
      <w:r>
        <w:rPr>
          <w:spacing w:val="-6"/>
        </w:rPr>
        <w:t xml:space="preserve"> </w:t>
      </w:r>
      <w:r>
        <w:t>находить</w:t>
      </w:r>
      <w:r>
        <w:rPr>
          <w:spacing w:val="-10"/>
        </w:rPr>
        <w:t xml:space="preserve"> </w:t>
      </w:r>
      <w:r>
        <w:t>приближения</w:t>
      </w:r>
      <w:r>
        <w:rPr>
          <w:spacing w:val="-7"/>
        </w:rPr>
        <w:t xml:space="preserve"> </w:t>
      </w:r>
      <w:r>
        <w:rPr>
          <w:spacing w:val="-2"/>
        </w:rPr>
        <w:t>чисел.</w:t>
      </w:r>
    </w:p>
    <w:p w:rsidR="004F75DF" w:rsidRDefault="0013698B">
      <w:pPr>
        <w:pStyle w:val="2"/>
        <w:spacing w:before="206"/>
      </w:pPr>
      <w:r>
        <w:t>Числовые</w:t>
      </w:r>
      <w:r>
        <w:rPr>
          <w:spacing w:val="-9"/>
        </w:rPr>
        <w:t xml:space="preserve"> </w:t>
      </w:r>
      <w:r>
        <w:t>и</w:t>
      </w:r>
      <w:r>
        <w:rPr>
          <w:spacing w:val="-11"/>
        </w:rPr>
        <w:t xml:space="preserve"> </w:t>
      </w:r>
      <w:r>
        <w:t>буквенные</w:t>
      </w:r>
      <w:r>
        <w:rPr>
          <w:spacing w:val="-8"/>
        </w:rPr>
        <w:t xml:space="preserve"> </w:t>
      </w:r>
      <w:r>
        <w:rPr>
          <w:spacing w:val="-2"/>
        </w:rPr>
        <w:t>выражения</w:t>
      </w:r>
    </w:p>
    <w:p w:rsidR="004F75DF" w:rsidRDefault="0013698B">
      <w:pPr>
        <w:pStyle w:val="a3"/>
        <w:spacing w:before="196"/>
        <w:ind w:right="113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F75DF" w:rsidRDefault="0013698B">
      <w:pPr>
        <w:pStyle w:val="a3"/>
        <w:spacing w:before="197" w:line="242" w:lineRule="auto"/>
        <w:ind w:right="1140"/>
      </w:pPr>
      <w:r>
        <w:t>Пользоваться признаками делимости, раскладывать натуральные числа на простые множители.</w:t>
      </w:r>
    </w:p>
    <w:p w:rsidR="004F75DF" w:rsidRDefault="0013698B">
      <w:pPr>
        <w:pStyle w:val="a3"/>
        <w:spacing w:before="194"/>
      </w:pPr>
      <w:r>
        <w:t>Пользоваться</w:t>
      </w:r>
      <w:r>
        <w:rPr>
          <w:spacing w:val="-11"/>
        </w:rPr>
        <w:t xml:space="preserve"> </w:t>
      </w:r>
      <w:r>
        <w:t>масштабом,</w:t>
      </w:r>
      <w:r>
        <w:rPr>
          <w:spacing w:val="-9"/>
        </w:rPr>
        <w:t xml:space="preserve"> </w:t>
      </w:r>
      <w:r>
        <w:t>составлять</w:t>
      </w:r>
      <w:r>
        <w:rPr>
          <w:spacing w:val="-13"/>
        </w:rPr>
        <w:t xml:space="preserve"> </w:t>
      </w:r>
      <w:r>
        <w:t>пропорции</w:t>
      </w:r>
      <w:r>
        <w:rPr>
          <w:spacing w:val="-12"/>
        </w:rPr>
        <w:t xml:space="preserve"> </w:t>
      </w:r>
      <w:r>
        <w:t>и</w:t>
      </w:r>
      <w:r>
        <w:rPr>
          <w:spacing w:val="-11"/>
        </w:rPr>
        <w:t xml:space="preserve"> </w:t>
      </w:r>
      <w:r>
        <w:rPr>
          <w:spacing w:val="-2"/>
        </w:rPr>
        <w:t>отношения.</w:t>
      </w:r>
    </w:p>
    <w:p w:rsidR="004F75DF" w:rsidRDefault="0013698B">
      <w:pPr>
        <w:pStyle w:val="a3"/>
        <w:spacing w:before="202"/>
        <w:ind w:right="1130"/>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w:t>
      </w:r>
      <w:r>
        <w:rPr>
          <w:spacing w:val="-2"/>
        </w:rPr>
        <w:t>преобразования.</w:t>
      </w:r>
    </w:p>
    <w:p w:rsidR="004F75DF" w:rsidRDefault="0013698B">
      <w:pPr>
        <w:pStyle w:val="a3"/>
        <w:spacing w:before="200"/>
      </w:pPr>
      <w:r>
        <w:t>Находить</w:t>
      </w:r>
      <w:r>
        <w:rPr>
          <w:spacing w:val="-12"/>
        </w:rPr>
        <w:t xml:space="preserve"> </w:t>
      </w:r>
      <w:r>
        <w:t>неизвестный</w:t>
      </w:r>
      <w:r>
        <w:rPr>
          <w:spacing w:val="-10"/>
        </w:rPr>
        <w:t xml:space="preserve"> </w:t>
      </w:r>
      <w:r>
        <w:t>компонент</w:t>
      </w:r>
      <w:r>
        <w:rPr>
          <w:spacing w:val="-11"/>
        </w:rPr>
        <w:t xml:space="preserve"> </w:t>
      </w:r>
      <w:r>
        <w:rPr>
          <w:spacing w:val="-2"/>
        </w:rPr>
        <w:t>равенства.</w:t>
      </w:r>
    </w:p>
    <w:p w:rsidR="004F75DF" w:rsidRDefault="0013698B">
      <w:pPr>
        <w:pStyle w:val="2"/>
        <w:spacing w:before="206"/>
      </w:pPr>
      <w:r>
        <w:t>Решение</w:t>
      </w:r>
      <w:r>
        <w:rPr>
          <w:spacing w:val="-12"/>
        </w:rPr>
        <w:t xml:space="preserve"> </w:t>
      </w:r>
      <w:r>
        <w:t>текстовых</w:t>
      </w:r>
      <w:r>
        <w:rPr>
          <w:spacing w:val="-15"/>
        </w:rPr>
        <w:t xml:space="preserve"> </w:t>
      </w:r>
      <w:r>
        <w:rPr>
          <w:spacing w:val="-4"/>
        </w:rPr>
        <w:t>задач</w:t>
      </w:r>
    </w:p>
    <w:p w:rsidR="004F75DF" w:rsidRDefault="0013698B">
      <w:pPr>
        <w:pStyle w:val="a3"/>
        <w:spacing w:before="192"/>
      </w:pPr>
      <w:r>
        <w:t>Решать</w:t>
      </w:r>
      <w:r>
        <w:rPr>
          <w:spacing w:val="-14"/>
        </w:rPr>
        <w:t xml:space="preserve"> </w:t>
      </w:r>
      <w:r>
        <w:t>многошаговые</w:t>
      </w:r>
      <w:r>
        <w:rPr>
          <w:spacing w:val="-11"/>
        </w:rPr>
        <w:t xml:space="preserve"> </w:t>
      </w:r>
      <w:r>
        <w:t>текстовые</w:t>
      </w:r>
      <w:r>
        <w:rPr>
          <w:spacing w:val="-11"/>
        </w:rPr>
        <w:t xml:space="preserve"> </w:t>
      </w:r>
      <w:r>
        <w:t>задачи</w:t>
      </w:r>
      <w:r>
        <w:rPr>
          <w:spacing w:val="-8"/>
        </w:rPr>
        <w:t xml:space="preserve"> </w:t>
      </w:r>
      <w:r>
        <w:t>арифметическим</w:t>
      </w:r>
      <w:r>
        <w:rPr>
          <w:spacing w:val="-11"/>
        </w:rPr>
        <w:t xml:space="preserve"> </w:t>
      </w:r>
      <w:r>
        <w:rPr>
          <w:spacing w:val="-2"/>
        </w:rPr>
        <w:t>способом.</w:t>
      </w:r>
    </w:p>
    <w:p w:rsidR="004F75DF" w:rsidRDefault="0013698B">
      <w:pPr>
        <w:pStyle w:val="a3"/>
        <w:spacing w:before="201"/>
        <w:ind w:right="1144"/>
      </w:pPr>
      <w:r>
        <w:t>Решать задачи, связанные с отношением, пропорциональностью величин, процентами, решать три основные задачи на дроби и проценты.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4F75DF" w:rsidRDefault="0013698B">
      <w:pPr>
        <w:pStyle w:val="a3"/>
        <w:spacing w:before="200"/>
      </w:pPr>
      <w:r>
        <w:t>Составлять</w:t>
      </w:r>
      <w:r>
        <w:rPr>
          <w:spacing w:val="-11"/>
        </w:rPr>
        <w:t xml:space="preserve"> </w:t>
      </w:r>
      <w:r>
        <w:t>буквенные</w:t>
      </w:r>
      <w:r>
        <w:rPr>
          <w:spacing w:val="-8"/>
        </w:rPr>
        <w:t xml:space="preserve"> </w:t>
      </w:r>
      <w:r>
        <w:t>выражения</w:t>
      </w:r>
      <w:r>
        <w:rPr>
          <w:spacing w:val="-8"/>
        </w:rPr>
        <w:t xml:space="preserve"> </w:t>
      </w:r>
      <w:r>
        <w:t>по</w:t>
      </w:r>
      <w:r>
        <w:rPr>
          <w:spacing w:val="-9"/>
        </w:rPr>
        <w:t xml:space="preserve"> </w:t>
      </w:r>
      <w:r>
        <w:t>условию</w:t>
      </w:r>
      <w:r>
        <w:rPr>
          <w:spacing w:val="-9"/>
        </w:rPr>
        <w:t xml:space="preserve"> </w:t>
      </w:r>
      <w:r>
        <w:rPr>
          <w:spacing w:val="-2"/>
        </w:rPr>
        <w:t>задачи.</w:t>
      </w:r>
    </w:p>
    <w:p w:rsidR="004F75DF" w:rsidRDefault="0013698B">
      <w:pPr>
        <w:pStyle w:val="a3"/>
        <w:spacing w:before="202"/>
        <w:ind w:right="1138"/>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F75DF" w:rsidRDefault="0013698B">
      <w:pPr>
        <w:pStyle w:val="a3"/>
        <w:spacing w:before="201"/>
        <w:ind w:right="1142"/>
      </w:pPr>
      <w:r>
        <w:t xml:space="preserve">Представлять информацию с помощью таблиц, линейной и столбчатой </w:t>
      </w:r>
      <w:r>
        <w:rPr>
          <w:spacing w:val="-2"/>
        </w:rPr>
        <w:t>диаграмм.</w:t>
      </w:r>
    </w:p>
    <w:p w:rsidR="004F75DF" w:rsidRDefault="0013698B">
      <w:pPr>
        <w:pStyle w:val="2"/>
        <w:spacing w:before="200"/>
      </w:pPr>
      <w:r>
        <w:t>Наглядная</w:t>
      </w:r>
      <w:r>
        <w:rPr>
          <w:spacing w:val="-17"/>
        </w:rPr>
        <w:t xml:space="preserve"> </w:t>
      </w:r>
      <w:r>
        <w:rPr>
          <w:spacing w:val="-2"/>
        </w:rPr>
        <w:t>геометрия</w:t>
      </w:r>
    </w:p>
    <w:p w:rsidR="004F75DF" w:rsidRDefault="0013698B">
      <w:pPr>
        <w:pStyle w:val="a3"/>
        <w:spacing w:before="197"/>
        <w:ind w:right="1137"/>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F75DF" w:rsidRDefault="0013698B">
      <w:pPr>
        <w:pStyle w:val="a3"/>
        <w:spacing w:before="201"/>
        <w:ind w:right="1136"/>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F75DF" w:rsidRDefault="0013698B">
      <w:pPr>
        <w:pStyle w:val="a3"/>
        <w:spacing w:before="201"/>
        <w:ind w:right="1139"/>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4F75DF" w:rsidRDefault="0013698B">
      <w:pPr>
        <w:pStyle w:val="a3"/>
        <w:spacing w:before="201"/>
        <w:ind w:right="1134"/>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F75DF" w:rsidRDefault="0013698B">
      <w:pPr>
        <w:pStyle w:val="a3"/>
        <w:spacing w:before="200"/>
        <w:ind w:right="1143"/>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F75DF" w:rsidRDefault="0013698B">
      <w:pPr>
        <w:pStyle w:val="a3"/>
        <w:spacing w:before="202"/>
        <w:ind w:right="1144"/>
      </w:pPr>
      <w:r>
        <w:t>Находить, используя чертёжные инструменты, расстояния: между двумя точками, от точки до прямой, длину пути на квадратной сетке.</w:t>
      </w:r>
    </w:p>
    <w:p w:rsidR="004F75DF" w:rsidRDefault="0013698B">
      <w:pPr>
        <w:pStyle w:val="a3"/>
        <w:spacing w:before="196"/>
        <w:ind w:right="113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F75DF" w:rsidRDefault="0013698B">
      <w:pPr>
        <w:pStyle w:val="a3"/>
        <w:spacing w:before="200"/>
        <w:ind w:right="1144"/>
      </w:pPr>
      <w:r>
        <w:t>Распознавать на моделях и изображениях пирамиду, конус, цилиндр, использовать терминологию: вершина, ребро, грань, основание, развёртка.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lastRenderedPageBreak/>
        <w:t>Изображать</w:t>
      </w:r>
      <w:r>
        <w:rPr>
          <w:spacing w:val="-13"/>
        </w:rPr>
        <w:t xml:space="preserve"> </w:t>
      </w:r>
      <w:r>
        <w:t>на</w:t>
      </w:r>
      <w:r>
        <w:rPr>
          <w:spacing w:val="-9"/>
        </w:rPr>
        <w:t xml:space="preserve"> </w:t>
      </w:r>
      <w:r>
        <w:t>клетчатой</w:t>
      </w:r>
      <w:r>
        <w:rPr>
          <w:spacing w:val="-11"/>
        </w:rPr>
        <w:t xml:space="preserve"> </w:t>
      </w:r>
      <w:r>
        <w:t>бумаге</w:t>
      </w:r>
      <w:r>
        <w:rPr>
          <w:spacing w:val="-9"/>
        </w:rPr>
        <w:t xml:space="preserve"> </w:t>
      </w:r>
      <w:r>
        <w:t>прямоугольный</w:t>
      </w:r>
      <w:r>
        <w:rPr>
          <w:spacing w:val="-11"/>
        </w:rPr>
        <w:t xml:space="preserve"> </w:t>
      </w:r>
      <w:r>
        <w:rPr>
          <w:spacing w:val="-2"/>
        </w:rPr>
        <w:t>параллелепипед.</w:t>
      </w:r>
    </w:p>
    <w:p w:rsidR="004F75DF" w:rsidRDefault="0013698B">
      <w:pPr>
        <w:pStyle w:val="a3"/>
        <w:tabs>
          <w:tab w:val="left" w:pos="2251"/>
          <w:tab w:val="left" w:pos="3253"/>
          <w:tab w:val="left" w:pos="5464"/>
          <w:tab w:val="left" w:pos="7853"/>
          <w:tab w:val="left" w:pos="8735"/>
        </w:tabs>
        <w:spacing w:before="201"/>
        <w:ind w:right="1144"/>
        <w:jc w:val="left"/>
      </w:pPr>
      <w:r>
        <w:rPr>
          <w:spacing w:val="-2"/>
        </w:rPr>
        <w:t>Вычислять</w:t>
      </w:r>
      <w:r>
        <w:tab/>
      </w:r>
      <w:r>
        <w:rPr>
          <w:spacing w:val="-4"/>
        </w:rPr>
        <w:t>объём</w:t>
      </w:r>
      <w:r>
        <w:tab/>
      </w:r>
      <w:r>
        <w:rPr>
          <w:spacing w:val="-2"/>
        </w:rPr>
        <w:t>прямоугольного</w:t>
      </w:r>
      <w:r>
        <w:tab/>
      </w:r>
      <w:r>
        <w:rPr>
          <w:spacing w:val="-2"/>
        </w:rPr>
        <w:t>параллелепипеда,</w:t>
      </w:r>
      <w:r>
        <w:tab/>
      </w:r>
      <w:r>
        <w:rPr>
          <w:spacing w:val="-2"/>
        </w:rPr>
        <w:t>куба,</w:t>
      </w:r>
      <w:r>
        <w:tab/>
      </w:r>
      <w:r>
        <w:rPr>
          <w:spacing w:val="-2"/>
        </w:rPr>
        <w:t xml:space="preserve">пользоваться </w:t>
      </w:r>
      <w:r>
        <w:t>основными единицами измерения объёма;</w:t>
      </w:r>
    </w:p>
    <w:p w:rsidR="004F75DF" w:rsidRDefault="0013698B">
      <w:pPr>
        <w:pStyle w:val="a3"/>
        <w:tabs>
          <w:tab w:val="left" w:pos="1809"/>
          <w:tab w:val="left" w:pos="3416"/>
          <w:tab w:val="left" w:pos="4480"/>
          <w:tab w:val="left" w:pos="5027"/>
          <w:tab w:val="left" w:pos="6741"/>
          <w:tab w:val="left" w:pos="8913"/>
          <w:tab w:val="left" w:pos="9011"/>
          <w:tab w:val="left" w:pos="10175"/>
        </w:tabs>
        <w:spacing w:before="197" w:line="242" w:lineRule="auto"/>
        <w:ind w:right="1135"/>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нахождение</w:t>
      </w:r>
      <w:r>
        <w:tab/>
      </w:r>
      <w:r>
        <w:rPr>
          <w:spacing w:val="-2"/>
        </w:rPr>
        <w:t>геометрических</w:t>
      </w:r>
      <w:r>
        <w:tab/>
      </w:r>
      <w:r>
        <w:rPr>
          <w:spacing w:val="-2"/>
        </w:rPr>
        <w:t>величин</w:t>
      </w:r>
      <w:r>
        <w:tab/>
      </w:r>
      <w:r>
        <w:rPr>
          <w:spacing w:val="-10"/>
        </w:rPr>
        <w:t xml:space="preserve">в </w:t>
      </w:r>
      <w:r>
        <w:rPr>
          <w:spacing w:val="-2"/>
        </w:rPr>
        <w:t>практических</w:t>
      </w:r>
      <w:r>
        <w:tab/>
      </w:r>
      <w:r>
        <w:tab/>
      </w:r>
      <w:r>
        <w:tab/>
      </w:r>
      <w:r>
        <w:tab/>
      </w:r>
      <w:r>
        <w:tab/>
      </w:r>
      <w:r>
        <w:tab/>
      </w:r>
      <w:r>
        <w:rPr>
          <w:spacing w:val="-2"/>
        </w:rPr>
        <w:t>ситуациях.</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left="106" w:right="1128" w:firstLine="566"/>
      </w:pPr>
      <w:r>
        <w:lastRenderedPageBreak/>
        <w:t>Алгебра является одним из опорных</w:t>
      </w:r>
      <w:r>
        <w:rPr>
          <w:spacing w:val="-4"/>
        </w:rPr>
        <w:t xml:space="preserve"> </w:t>
      </w:r>
      <w:r>
        <w:t>курсов</w:t>
      </w:r>
      <w:r>
        <w:rPr>
          <w:spacing w:val="-1"/>
        </w:rPr>
        <w:t xml:space="preserve"> </w:t>
      </w:r>
      <w:r>
        <w:t>основного общего образования:</w:t>
      </w:r>
      <w:r>
        <w:rPr>
          <w:spacing w:val="-4"/>
        </w:rPr>
        <w:t xml:space="preserve"> </w:t>
      </w:r>
      <w:r>
        <w:t>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F75DF" w:rsidRDefault="0013698B">
      <w:pPr>
        <w:pStyle w:val="a3"/>
        <w:spacing w:before="201"/>
        <w:ind w:left="106" w:right="1132" w:firstLine="566"/>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w:t>
      </w:r>
      <w:proofErr w:type="gramStart"/>
      <w:r>
        <w:t>и</w:t>
      </w:r>
      <w:r>
        <w:rPr>
          <w:spacing w:val="40"/>
        </w:rPr>
        <w:t xml:space="preserve">  </w:t>
      </w:r>
      <w:r>
        <w:t>вычисления</w:t>
      </w:r>
      <w:proofErr w:type="gramEnd"/>
      <w:r>
        <w:t>»,</w:t>
      </w:r>
      <w:r>
        <w:rPr>
          <w:spacing w:val="57"/>
        </w:rPr>
        <w:t xml:space="preserve">  </w:t>
      </w:r>
      <w:r>
        <w:t>«Алгебраические</w:t>
      </w:r>
      <w:r>
        <w:rPr>
          <w:spacing w:val="40"/>
        </w:rPr>
        <w:t xml:space="preserve">  </w:t>
      </w:r>
      <w:r>
        <w:t>выражения»,</w:t>
      </w:r>
      <w:r>
        <w:rPr>
          <w:spacing w:val="59"/>
        </w:rPr>
        <w:t xml:space="preserve">  </w:t>
      </w:r>
      <w:r>
        <w:t>«Уравнения</w:t>
      </w:r>
      <w:r>
        <w:rPr>
          <w:spacing w:val="40"/>
        </w:rPr>
        <w:t xml:space="preserve">  </w:t>
      </w:r>
      <w:r>
        <w:t>и</w:t>
      </w:r>
      <w:r>
        <w:rPr>
          <w:spacing w:val="40"/>
        </w:rPr>
        <w:t xml:space="preserve">  </w:t>
      </w:r>
      <w:r>
        <w:t>неравенства»,</w:t>
      </w:r>
    </w:p>
    <w:p w:rsidR="004F75DF" w:rsidRDefault="0013698B">
      <w:pPr>
        <w:pStyle w:val="a3"/>
        <w:ind w:left="106" w:right="1129"/>
      </w:pPr>
      <w:r>
        <w:t>«Функции». Каждая из этих содержательно-методических линий развивается на протяжении трёх лет изучения курса, взаимодействуя с другими его линиями. В</w:t>
      </w:r>
      <w:r>
        <w:rPr>
          <w:spacing w:val="40"/>
        </w:rPr>
        <w:t xml:space="preserve"> </w:t>
      </w:r>
      <w:r>
        <w:t>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w:t>
      </w:r>
      <w:r>
        <w:rPr>
          <w:spacing w:val="40"/>
        </w:rPr>
        <w:t xml:space="preserve"> </w:t>
      </w:r>
      <w:r>
        <w:t>интегрированный характер.</w:t>
      </w:r>
    </w:p>
    <w:p w:rsidR="004F75DF" w:rsidRDefault="0013698B">
      <w:pPr>
        <w:pStyle w:val="a3"/>
        <w:spacing w:before="199"/>
        <w:ind w:left="106" w:right="1131" w:firstLine="566"/>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F75DF" w:rsidRDefault="0013698B">
      <w:pPr>
        <w:pStyle w:val="a3"/>
        <w:spacing w:before="204"/>
        <w:ind w:right="1136"/>
        <w:jc w:val="right"/>
      </w:pPr>
      <w:r>
        <w:t>Содержание</w:t>
      </w:r>
      <w:r>
        <w:rPr>
          <w:spacing w:val="53"/>
          <w:w w:val="150"/>
        </w:rPr>
        <w:t xml:space="preserve"> </w:t>
      </w:r>
      <w:r>
        <w:t>двух</w:t>
      </w:r>
      <w:r>
        <w:rPr>
          <w:spacing w:val="46"/>
          <w:w w:val="150"/>
        </w:rPr>
        <w:t xml:space="preserve"> </w:t>
      </w:r>
      <w:r>
        <w:t>алгебраических</w:t>
      </w:r>
      <w:r>
        <w:rPr>
          <w:spacing w:val="47"/>
          <w:w w:val="150"/>
        </w:rPr>
        <w:t xml:space="preserve"> </w:t>
      </w:r>
      <w:r>
        <w:t>линий</w:t>
      </w:r>
      <w:r>
        <w:rPr>
          <w:spacing w:val="58"/>
          <w:w w:val="150"/>
        </w:rPr>
        <w:t xml:space="preserve"> </w:t>
      </w:r>
      <w:r>
        <w:t>–</w:t>
      </w:r>
      <w:r>
        <w:rPr>
          <w:spacing w:val="52"/>
          <w:w w:val="150"/>
        </w:rPr>
        <w:t xml:space="preserve"> </w:t>
      </w:r>
      <w:r>
        <w:t>«Алгебраические</w:t>
      </w:r>
      <w:r>
        <w:rPr>
          <w:spacing w:val="53"/>
          <w:w w:val="150"/>
        </w:rPr>
        <w:t xml:space="preserve"> </w:t>
      </w:r>
      <w:r>
        <w:t>выражения»</w:t>
      </w:r>
      <w:r>
        <w:rPr>
          <w:spacing w:val="46"/>
          <w:w w:val="150"/>
        </w:rPr>
        <w:t xml:space="preserve"> </w:t>
      </w:r>
      <w:r>
        <w:rPr>
          <w:spacing w:val="-10"/>
        </w:rPr>
        <w:t>и</w:t>
      </w:r>
    </w:p>
    <w:p w:rsidR="004F75DF" w:rsidRDefault="0013698B">
      <w:pPr>
        <w:pStyle w:val="a3"/>
        <w:tabs>
          <w:tab w:val="left" w:pos="1736"/>
          <w:tab w:val="left" w:pos="2187"/>
          <w:tab w:val="left" w:pos="4072"/>
          <w:tab w:val="left" w:pos="5956"/>
          <w:tab w:val="left" w:pos="8095"/>
          <w:tab w:val="left" w:pos="8536"/>
        </w:tabs>
        <w:ind w:left="0" w:right="1145"/>
        <w:jc w:val="right"/>
      </w:pPr>
      <w:r>
        <w:rPr>
          <w:spacing w:val="-2"/>
        </w:rPr>
        <w:t>«Уравнения</w:t>
      </w:r>
      <w:r>
        <w:tab/>
      </w:r>
      <w:r>
        <w:rPr>
          <w:spacing w:val="-10"/>
        </w:rPr>
        <w:t>и</w:t>
      </w:r>
      <w:r>
        <w:tab/>
      </w:r>
      <w:r>
        <w:rPr>
          <w:spacing w:val="-2"/>
        </w:rPr>
        <w:t>неравенства»</w:t>
      </w:r>
      <w:r>
        <w:tab/>
      </w:r>
      <w:r>
        <w:rPr>
          <w:spacing w:val="-2"/>
        </w:rPr>
        <w:t>способствует</w:t>
      </w:r>
      <w:r>
        <w:tab/>
      </w:r>
      <w:r>
        <w:rPr>
          <w:spacing w:val="-2"/>
        </w:rPr>
        <w:t>формированию</w:t>
      </w:r>
      <w:r>
        <w:tab/>
      </w:r>
      <w:r>
        <w:rPr>
          <w:spacing w:val="-10"/>
        </w:rPr>
        <w:t>у</w:t>
      </w:r>
      <w:r>
        <w:tab/>
      </w:r>
      <w:r>
        <w:rPr>
          <w:spacing w:val="-2"/>
        </w:rPr>
        <w:t>обучающихся</w:t>
      </w:r>
    </w:p>
    <w:p w:rsidR="004F75DF" w:rsidRDefault="004F75DF">
      <w:pPr>
        <w:jc w:val="right"/>
        <w:sectPr w:rsidR="004F75DF">
          <w:pgSz w:w="11910" w:h="16390"/>
          <w:pgMar w:top="980" w:right="0" w:bottom="280" w:left="460" w:header="723" w:footer="0" w:gutter="0"/>
          <w:cols w:space="720"/>
        </w:sectPr>
      </w:pPr>
    </w:p>
    <w:p w:rsidR="004F75DF" w:rsidRDefault="0013698B">
      <w:pPr>
        <w:pStyle w:val="a3"/>
        <w:spacing w:before="277"/>
        <w:ind w:left="106" w:right="1132"/>
      </w:pPr>
      <w:r>
        <w:lastRenderedPageBreak/>
        <w:t>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w:t>
      </w:r>
      <w:r>
        <w:rPr>
          <w:spacing w:val="40"/>
        </w:rPr>
        <w:t xml:space="preserve"> </w:t>
      </w:r>
      <w:r>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F75DF" w:rsidRDefault="0013698B">
      <w:pPr>
        <w:pStyle w:val="a3"/>
        <w:spacing w:before="199"/>
        <w:ind w:left="106" w:right="1128" w:firstLine="566"/>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w:t>
      </w:r>
      <w:r>
        <w:rPr>
          <w:spacing w:val="80"/>
        </w:rPr>
        <w:t xml:space="preserve"> </w:t>
      </w:r>
      <w:r>
        <w:t>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F75DF" w:rsidRDefault="0013698B">
      <w:pPr>
        <w:pStyle w:val="a3"/>
        <w:spacing w:before="200" w:line="242" w:lineRule="auto"/>
        <w:ind w:left="106" w:right="1139" w:firstLine="566"/>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proofErr w:type="gramStart"/>
      <w:r>
        <w:t>»,</w:t>
      </w:r>
      <w:r>
        <w:rPr>
          <w:spacing w:val="59"/>
          <w:w w:val="150"/>
        </w:rPr>
        <w:t xml:space="preserve">  </w:t>
      </w:r>
      <w:r>
        <w:t>«</w:t>
      </w:r>
      <w:proofErr w:type="gramEnd"/>
      <w:r>
        <w:t>Алгебраические</w:t>
      </w:r>
      <w:r>
        <w:rPr>
          <w:spacing w:val="59"/>
          <w:w w:val="150"/>
        </w:rPr>
        <w:t xml:space="preserve">  </w:t>
      </w:r>
      <w:r>
        <w:t>выражения»,</w:t>
      </w:r>
      <w:r>
        <w:rPr>
          <w:spacing w:val="62"/>
          <w:w w:val="150"/>
        </w:rPr>
        <w:t xml:space="preserve">  </w:t>
      </w:r>
      <w:r>
        <w:t>«Уравнения</w:t>
      </w:r>
      <w:r>
        <w:rPr>
          <w:spacing w:val="59"/>
          <w:w w:val="150"/>
        </w:rPr>
        <w:t xml:space="preserve">  </w:t>
      </w:r>
      <w:r>
        <w:t>и</w:t>
      </w:r>
      <w:r>
        <w:rPr>
          <w:spacing w:val="58"/>
          <w:w w:val="150"/>
        </w:rPr>
        <w:t xml:space="preserve">  </w:t>
      </w:r>
      <w:r>
        <w:rPr>
          <w:spacing w:val="-2"/>
        </w:rPr>
        <w:t>неравенства»,</w:t>
      </w:r>
    </w:p>
    <w:p w:rsidR="004F75DF" w:rsidRDefault="0013698B">
      <w:pPr>
        <w:pStyle w:val="a3"/>
        <w:spacing w:line="316" w:lineRule="exact"/>
        <w:ind w:left="106"/>
        <w:jc w:val="left"/>
      </w:pPr>
      <w:r>
        <w:rPr>
          <w:spacing w:val="-2"/>
        </w:rPr>
        <w:t>«Функции».</w:t>
      </w:r>
    </w:p>
    <w:p w:rsidR="004F75DF" w:rsidRDefault="0013698B">
      <w:pPr>
        <w:pStyle w:val="a3"/>
        <w:spacing w:before="196" w:line="242" w:lineRule="auto"/>
        <w:ind w:left="106" w:right="1127" w:firstLine="566"/>
      </w:pPr>
      <w: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1"/>
        <w:spacing w:before="282" w:line="388" w:lineRule="auto"/>
        <w:ind w:right="6994"/>
      </w:pPr>
      <w:r>
        <w:lastRenderedPageBreak/>
        <w:t>СОДЕРЖАНИЕ</w:t>
      </w:r>
      <w:r>
        <w:rPr>
          <w:spacing w:val="-18"/>
        </w:rPr>
        <w:t xml:space="preserve"> </w:t>
      </w:r>
      <w:r>
        <w:t>ОБУЧЕНИЯ 7 КЛАСС</w:t>
      </w:r>
    </w:p>
    <w:p w:rsidR="004F75DF" w:rsidRDefault="0013698B">
      <w:pPr>
        <w:pStyle w:val="2"/>
        <w:spacing w:line="321" w:lineRule="exact"/>
        <w:jc w:val="left"/>
      </w:pPr>
      <w:r>
        <w:t>Числа</w:t>
      </w:r>
      <w:r>
        <w:rPr>
          <w:spacing w:val="-4"/>
        </w:rPr>
        <w:t xml:space="preserve"> </w:t>
      </w:r>
      <w:r>
        <w:t>и</w:t>
      </w:r>
      <w:r>
        <w:rPr>
          <w:spacing w:val="-6"/>
        </w:rPr>
        <w:t xml:space="preserve"> </w:t>
      </w:r>
      <w:r>
        <w:rPr>
          <w:spacing w:val="-2"/>
        </w:rPr>
        <w:t>вычисления</w:t>
      </w:r>
    </w:p>
    <w:p w:rsidR="004F75DF" w:rsidRDefault="0013698B">
      <w:pPr>
        <w:pStyle w:val="a3"/>
        <w:spacing w:before="196"/>
        <w:ind w:right="1135" w:firstLine="706"/>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Pr>
          <w:spacing w:val="-2"/>
        </w:rPr>
        <w:t>дроби.</w:t>
      </w:r>
    </w:p>
    <w:p w:rsidR="004F75DF" w:rsidRDefault="0013698B">
      <w:pPr>
        <w:pStyle w:val="a3"/>
        <w:spacing w:before="200"/>
        <w:ind w:right="1138" w:firstLine="70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F75DF" w:rsidRDefault="0013698B">
      <w:pPr>
        <w:pStyle w:val="a3"/>
        <w:spacing w:before="201"/>
        <w:ind w:right="1136" w:firstLine="706"/>
      </w:pPr>
      <w:r>
        <w:t>Применение признаков делимости, разложение на множители натуральных чисел.</w:t>
      </w:r>
    </w:p>
    <w:p w:rsidR="004F75DF" w:rsidRDefault="0013698B">
      <w:pPr>
        <w:pStyle w:val="a3"/>
        <w:spacing w:before="201"/>
        <w:jc w:val="left"/>
      </w:pPr>
      <w:r>
        <w:t>Реальные</w:t>
      </w:r>
      <w:r>
        <w:rPr>
          <w:spacing w:val="-6"/>
        </w:rPr>
        <w:t xml:space="preserve"> </w:t>
      </w:r>
      <w:r>
        <w:t>зависимости,</w:t>
      </w:r>
      <w:r>
        <w:rPr>
          <w:spacing w:val="-5"/>
        </w:rPr>
        <w:t xml:space="preserve"> </w:t>
      </w:r>
      <w:r>
        <w:t>в</w:t>
      </w:r>
      <w:r>
        <w:rPr>
          <w:spacing w:val="-7"/>
        </w:rPr>
        <w:t xml:space="preserve"> </w:t>
      </w:r>
      <w:r>
        <w:t>том</w:t>
      </w:r>
      <w:r>
        <w:rPr>
          <w:spacing w:val="-5"/>
        </w:rPr>
        <w:t xml:space="preserve"> </w:t>
      </w:r>
      <w:r>
        <w:t>числе</w:t>
      </w:r>
      <w:r>
        <w:rPr>
          <w:spacing w:val="-5"/>
        </w:rPr>
        <w:t xml:space="preserve"> </w:t>
      </w:r>
      <w:r>
        <w:t>прямая</w:t>
      </w:r>
      <w:r>
        <w:rPr>
          <w:spacing w:val="-5"/>
        </w:rPr>
        <w:t xml:space="preserve"> </w:t>
      </w:r>
      <w:r>
        <w:t>и</w:t>
      </w:r>
      <w:r>
        <w:rPr>
          <w:spacing w:val="-6"/>
        </w:rPr>
        <w:t xml:space="preserve"> </w:t>
      </w:r>
      <w:r>
        <w:t>обратная</w:t>
      </w:r>
      <w:r>
        <w:rPr>
          <w:spacing w:val="-5"/>
        </w:rPr>
        <w:t xml:space="preserve"> </w:t>
      </w:r>
      <w:r>
        <w:rPr>
          <w:spacing w:val="-2"/>
        </w:rPr>
        <w:t>пропорциональности.</w:t>
      </w:r>
    </w:p>
    <w:p w:rsidR="004F75DF" w:rsidRDefault="0013698B">
      <w:pPr>
        <w:pStyle w:val="2"/>
        <w:spacing w:before="206"/>
        <w:jc w:val="left"/>
      </w:pPr>
      <w:r>
        <w:rPr>
          <w:spacing w:val="-2"/>
        </w:rPr>
        <w:t>Алгебраические</w:t>
      </w:r>
      <w:r>
        <w:rPr>
          <w:spacing w:val="5"/>
        </w:rPr>
        <w:t xml:space="preserve"> </w:t>
      </w:r>
      <w:r>
        <w:rPr>
          <w:spacing w:val="-2"/>
        </w:rPr>
        <w:t>выражения</w:t>
      </w:r>
    </w:p>
    <w:p w:rsidR="004F75DF" w:rsidRDefault="0013698B">
      <w:pPr>
        <w:pStyle w:val="a3"/>
        <w:spacing w:before="192"/>
        <w:ind w:right="1135"/>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F75DF" w:rsidRDefault="0013698B">
      <w:pPr>
        <w:pStyle w:val="a3"/>
        <w:spacing w:before="205"/>
        <w:jc w:val="left"/>
      </w:pPr>
      <w:r>
        <w:t>Свойства</w:t>
      </w:r>
      <w:r>
        <w:rPr>
          <w:spacing w:val="-8"/>
        </w:rPr>
        <w:t xml:space="preserve"> </w:t>
      </w:r>
      <w:r>
        <w:t>степени</w:t>
      </w:r>
      <w:r>
        <w:rPr>
          <w:spacing w:val="-8"/>
        </w:rPr>
        <w:t xml:space="preserve"> </w:t>
      </w:r>
      <w:r>
        <w:t>с</w:t>
      </w:r>
      <w:r>
        <w:rPr>
          <w:spacing w:val="-8"/>
        </w:rPr>
        <w:t xml:space="preserve"> </w:t>
      </w:r>
      <w:r>
        <w:t>натуральным</w:t>
      </w:r>
      <w:r>
        <w:rPr>
          <w:spacing w:val="-6"/>
        </w:rPr>
        <w:t xml:space="preserve"> </w:t>
      </w:r>
      <w:r>
        <w:rPr>
          <w:spacing w:val="-2"/>
        </w:rPr>
        <w:t>показателем.</w:t>
      </w:r>
    </w:p>
    <w:p w:rsidR="004F75DF" w:rsidRDefault="0013698B">
      <w:pPr>
        <w:pStyle w:val="a3"/>
        <w:spacing w:before="196"/>
        <w:ind w:right="1137"/>
      </w:pPr>
      <w:r>
        <w:t>Одночлены и многочлены. Степень многочлена. Сложение, вычитание, умножение многочленов. Формулы</w:t>
      </w:r>
      <w:r>
        <w:rPr>
          <w:spacing w:val="-2"/>
        </w:rPr>
        <w:t xml:space="preserve"> </w:t>
      </w:r>
      <w:r>
        <w:t>сокращённого</w:t>
      </w:r>
      <w:r>
        <w:rPr>
          <w:spacing w:val="-1"/>
        </w:rPr>
        <w:t xml:space="preserve"> </w:t>
      </w:r>
      <w:r>
        <w:t>умножения:</w:t>
      </w:r>
      <w:r>
        <w:rPr>
          <w:spacing w:val="-6"/>
        </w:rPr>
        <w:t xml:space="preserve"> </w:t>
      </w:r>
      <w:r>
        <w:t>квадрат</w:t>
      </w:r>
      <w:r>
        <w:rPr>
          <w:spacing w:val="-4"/>
        </w:rPr>
        <w:t xml:space="preserve"> </w:t>
      </w:r>
      <w:r>
        <w:t>суммы</w:t>
      </w:r>
      <w:r>
        <w:rPr>
          <w:spacing w:val="-2"/>
        </w:rPr>
        <w:t xml:space="preserve"> </w:t>
      </w:r>
      <w:r>
        <w:t xml:space="preserve">и квадрат разности. Формула разности квадратов. Разложение многочленов на </w:t>
      </w:r>
      <w:r>
        <w:rPr>
          <w:spacing w:val="-2"/>
        </w:rPr>
        <w:t>множители.</w:t>
      </w:r>
    </w:p>
    <w:p w:rsidR="004F75DF" w:rsidRDefault="0013698B">
      <w:pPr>
        <w:pStyle w:val="2"/>
        <w:spacing w:before="206"/>
        <w:jc w:val="left"/>
      </w:pPr>
      <w:r>
        <w:t>Уравнения</w:t>
      </w:r>
      <w:r>
        <w:rPr>
          <w:spacing w:val="-10"/>
        </w:rPr>
        <w:t xml:space="preserve"> </w:t>
      </w:r>
      <w:r>
        <w:t>и</w:t>
      </w:r>
      <w:r>
        <w:rPr>
          <w:spacing w:val="-4"/>
        </w:rPr>
        <w:t xml:space="preserve"> </w:t>
      </w:r>
      <w:r>
        <w:rPr>
          <w:spacing w:val="-2"/>
        </w:rPr>
        <w:t>неравенства</w:t>
      </w:r>
    </w:p>
    <w:p w:rsidR="004F75DF" w:rsidRDefault="0013698B">
      <w:pPr>
        <w:pStyle w:val="a3"/>
        <w:tabs>
          <w:tab w:val="left" w:pos="2429"/>
          <w:tab w:val="left" w:pos="3647"/>
          <w:tab w:val="left" w:pos="5350"/>
          <w:tab w:val="left" w:pos="6703"/>
          <w:tab w:val="left" w:pos="8996"/>
        </w:tabs>
        <w:spacing w:before="196"/>
        <w:ind w:right="1142"/>
        <w:jc w:val="left"/>
      </w:pPr>
      <w:r>
        <w:rPr>
          <w:spacing w:val="-2"/>
        </w:rPr>
        <w:t>Уравнение,</w:t>
      </w:r>
      <w:r>
        <w:tab/>
      </w:r>
      <w:r>
        <w:rPr>
          <w:spacing w:val="-2"/>
        </w:rPr>
        <w:t>корень</w:t>
      </w:r>
      <w:r>
        <w:tab/>
      </w:r>
      <w:r>
        <w:rPr>
          <w:spacing w:val="-2"/>
        </w:rPr>
        <w:t>уравнения,</w:t>
      </w:r>
      <w:r>
        <w:tab/>
      </w:r>
      <w:r>
        <w:rPr>
          <w:spacing w:val="-2"/>
        </w:rPr>
        <w:t>правила</w:t>
      </w:r>
      <w:r>
        <w:tab/>
      </w:r>
      <w:r>
        <w:rPr>
          <w:spacing w:val="-2"/>
        </w:rPr>
        <w:t>преобразования</w:t>
      </w:r>
      <w:r>
        <w:tab/>
      </w:r>
      <w:r>
        <w:rPr>
          <w:spacing w:val="-2"/>
        </w:rPr>
        <w:t xml:space="preserve">уравнения, </w:t>
      </w:r>
      <w:r>
        <w:t>равносильность уравнений.</w:t>
      </w:r>
    </w:p>
    <w:p w:rsidR="004F75DF" w:rsidRDefault="0013698B">
      <w:pPr>
        <w:pStyle w:val="a3"/>
        <w:spacing w:before="201"/>
        <w:ind w:right="114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w:t>
      </w:r>
      <w:r>
        <w:rPr>
          <w:spacing w:val="-2"/>
        </w:rPr>
        <w:t>уравнений.</w:t>
      </w:r>
    </w:p>
    <w:p w:rsidR="004F75DF" w:rsidRDefault="0013698B">
      <w:pPr>
        <w:pStyle w:val="2"/>
        <w:spacing w:before="205"/>
        <w:jc w:val="left"/>
      </w:pPr>
      <w:r>
        <w:rPr>
          <w:spacing w:val="-2"/>
        </w:rPr>
        <w:t>Функции</w:t>
      </w:r>
    </w:p>
    <w:p w:rsidR="004F75DF" w:rsidRDefault="0013698B">
      <w:pPr>
        <w:pStyle w:val="a3"/>
        <w:spacing w:before="197"/>
        <w:ind w:right="1123"/>
        <w:jc w:val="left"/>
      </w:pPr>
      <w:r>
        <w:t>Координата точки на прямой. Числовые промежутки. Расстояние между двумя точками координатной прямой.</w:t>
      </w:r>
    </w:p>
    <w:p w:rsidR="004F75DF" w:rsidRDefault="0013698B">
      <w:pPr>
        <w:pStyle w:val="a3"/>
        <w:spacing w:before="196"/>
        <w:ind w:right="1136"/>
      </w:pPr>
      <w:r>
        <w:t xml:space="preserve">Прямоугольная система координат, оси </w:t>
      </w:r>
      <w:proofErr w:type="spellStart"/>
      <w:r>
        <w:rPr>
          <w:i/>
        </w:rPr>
        <w:t>Ox</w:t>
      </w:r>
      <w:proofErr w:type="spellEnd"/>
      <w:r>
        <w:rPr>
          <w:i/>
        </w:rPr>
        <w:t xml:space="preserve"> </w:t>
      </w:r>
      <w:r>
        <w:t xml:space="preserve">и </w:t>
      </w:r>
      <w:proofErr w:type="spellStart"/>
      <w:r>
        <w:rPr>
          <w:i/>
        </w:rPr>
        <w:t>Oy</w:t>
      </w:r>
      <w:proofErr w:type="spellEnd"/>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4F75DF" w:rsidRDefault="0013698B">
      <w:pPr>
        <w:pStyle w:val="1"/>
        <w:spacing w:before="205"/>
      </w:pPr>
      <w:r>
        <w:t>8</w:t>
      </w:r>
      <w:r>
        <w:rPr>
          <w:spacing w:val="-1"/>
        </w:rPr>
        <w:t xml:space="preserve"> </w:t>
      </w:r>
      <w:r>
        <w:rPr>
          <w:spacing w:val="-4"/>
        </w:rPr>
        <w:t>КЛАСС</w:t>
      </w:r>
    </w:p>
    <w:p w:rsidR="004F75DF" w:rsidRDefault="0013698B">
      <w:pPr>
        <w:pStyle w:val="2"/>
        <w:spacing w:before="202"/>
        <w:jc w:val="left"/>
      </w:pPr>
      <w:r>
        <w:t>Числа</w:t>
      </w:r>
      <w:r>
        <w:rPr>
          <w:spacing w:val="-4"/>
        </w:rPr>
        <w:t xml:space="preserve"> </w:t>
      </w:r>
      <w:r>
        <w:t>и</w:t>
      </w:r>
      <w:r>
        <w:rPr>
          <w:spacing w:val="-6"/>
        </w:rPr>
        <w:t xml:space="preserve"> </w:t>
      </w:r>
      <w:r>
        <w:rPr>
          <w:spacing w:val="-2"/>
        </w:rPr>
        <w:t>вычисления</w:t>
      </w:r>
    </w:p>
    <w:p w:rsidR="004F75DF" w:rsidRDefault="0013698B">
      <w:pPr>
        <w:pStyle w:val="a3"/>
        <w:spacing w:before="196"/>
        <w:ind w:right="1136"/>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F75DF" w:rsidRDefault="0013698B">
      <w:pPr>
        <w:pStyle w:val="a3"/>
        <w:spacing w:before="200"/>
        <w:jc w:val="left"/>
      </w:pPr>
      <w:r>
        <w:t>Степень</w:t>
      </w:r>
      <w:r>
        <w:rPr>
          <w:spacing w:val="-10"/>
        </w:rPr>
        <w:t xml:space="preserve"> </w:t>
      </w:r>
      <w:r>
        <w:t>с</w:t>
      </w:r>
      <w:r>
        <w:rPr>
          <w:spacing w:val="-7"/>
        </w:rPr>
        <w:t xml:space="preserve"> </w:t>
      </w:r>
      <w:r>
        <w:t>целым</w:t>
      </w:r>
      <w:r>
        <w:rPr>
          <w:spacing w:val="-7"/>
        </w:rPr>
        <w:t xml:space="preserve"> </w:t>
      </w:r>
      <w:r>
        <w:t>показателем</w:t>
      </w:r>
      <w:r>
        <w:rPr>
          <w:spacing w:val="-6"/>
        </w:rPr>
        <w:t xml:space="preserve"> </w:t>
      </w:r>
      <w:r>
        <w:t>и</w:t>
      </w:r>
      <w:r>
        <w:rPr>
          <w:spacing w:val="-8"/>
        </w:rPr>
        <w:t xml:space="preserve"> </w:t>
      </w:r>
      <w:r>
        <w:t>её</w:t>
      </w:r>
      <w:r>
        <w:rPr>
          <w:spacing w:val="-7"/>
        </w:rPr>
        <w:t xml:space="preserve"> </w:t>
      </w:r>
      <w:r>
        <w:t>свойства.</w:t>
      </w:r>
      <w:r>
        <w:rPr>
          <w:spacing w:val="-5"/>
        </w:rPr>
        <w:t xml:space="preserve"> </w:t>
      </w:r>
      <w:r>
        <w:t>Стандартная</w:t>
      </w:r>
      <w:r>
        <w:rPr>
          <w:spacing w:val="-7"/>
        </w:rPr>
        <w:t xml:space="preserve"> </w:t>
      </w:r>
      <w:r>
        <w:t>запись</w:t>
      </w:r>
      <w:r>
        <w:rPr>
          <w:spacing w:val="-9"/>
        </w:rPr>
        <w:t xml:space="preserve"> </w:t>
      </w:r>
      <w:r>
        <w:rPr>
          <w:spacing w:val="-2"/>
        </w:rPr>
        <w:t>числа.</w:t>
      </w:r>
    </w:p>
    <w:p w:rsidR="004F75DF" w:rsidRDefault="0013698B">
      <w:pPr>
        <w:pStyle w:val="2"/>
        <w:spacing w:before="207"/>
        <w:jc w:val="left"/>
      </w:pPr>
      <w:r>
        <w:rPr>
          <w:spacing w:val="-2"/>
        </w:rPr>
        <w:t>Алгебраические</w:t>
      </w:r>
      <w:r>
        <w:rPr>
          <w:spacing w:val="5"/>
        </w:rPr>
        <w:t xml:space="preserve"> </w:t>
      </w:r>
      <w:r>
        <w:rPr>
          <w:spacing w:val="-2"/>
        </w:rPr>
        <w:t>выражения</w:t>
      </w:r>
    </w:p>
    <w:p w:rsidR="004F75DF" w:rsidRDefault="0013698B">
      <w:pPr>
        <w:pStyle w:val="a3"/>
        <w:spacing w:before="192"/>
        <w:jc w:val="left"/>
      </w:pPr>
      <w:r>
        <w:t>Квадратный</w:t>
      </w:r>
      <w:r>
        <w:rPr>
          <w:spacing w:val="-11"/>
        </w:rPr>
        <w:t xml:space="preserve"> </w:t>
      </w:r>
      <w:r>
        <w:t>трёхчлен,</w:t>
      </w:r>
      <w:r>
        <w:rPr>
          <w:spacing w:val="-8"/>
        </w:rPr>
        <w:t xml:space="preserve"> </w:t>
      </w:r>
      <w:r>
        <w:t>разложение</w:t>
      </w:r>
      <w:r>
        <w:rPr>
          <w:spacing w:val="-9"/>
        </w:rPr>
        <w:t xml:space="preserve"> </w:t>
      </w:r>
      <w:r>
        <w:t>квадратного</w:t>
      </w:r>
      <w:r>
        <w:rPr>
          <w:spacing w:val="-10"/>
        </w:rPr>
        <w:t xml:space="preserve"> </w:t>
      </w:r>
      <w:r>
        <w:t>трёхчлена</w:t>
      </w:r>
      <w:r>
        <w:rPr>
          <w:spacing w:val="-10"/>
        </w:rPr>
        <w:t xml:space="preserve"> </w:t>
      </w:r>
      <w:r>
        <w:t>на</w:t>
      </w:r>
      <w:r>
        <w:rPr>
          <w:spacing w:val="-9"/>
        </w:rPr>
        <w:t xml:space="preserve"> </w:t>
      </w:r>
      <w:r>
        <w:rPr>
          <w:spacing w:val="-2"/>
        </w:rPr>
        <w:t>множители.</w:t>
      </w:r>
    </w:p>
    <w:p w:rsidR="004F75DF" w:rsidRDefault="0013698B">
      <w:pPr>
        <w:pStyle w:val="a3"/>
        <w:spacing w:before="201"/>
        <w:ind w:right="1144"/>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F75DF" w:rsidRDefault="0013698B">
      <w:pPr>
        <w:pStyle w:val="2"/>
        <w:spacing w:before="206"/>
        <w:jc w:val="left"/>
      </w:pPr>
      <w:r>
        <w:t>Уравнения</w:t>
      </w:r>
      <w:r>
        <w:rPr>
          <w:spacing w:val="-10"/>
        </w:rPr>
        <w:t xml:space="preserve"> </w:t>
      </w:r>
      <w:r>
        <w:t>и</w:t>
      </w:r>
      <w:r>
        <w:rPr>
          <w:spacing w:val="-4"/>
        </w:rPr>
        <w:t xml:space="preserve"> </w:t>
      </w:r>
      <w:r>
        <w:rPr>
          <w:spacing w:val="-2"/>
        </w:rPr>
        <w:t>неравенства</w:t>
      </w:r>
    </w:p>
    <w:p w:rsidR="004F75DF" w:rsidRDefault="0013698B">
      <w:pPr>
        <w:pStyle w:val="a3"/>
        <w:spacing w:before="196"/>
        <w:ind w:right="1142"/>
      </w:pPr>
      <w:r>
        <w:t>Квадратное</w:t>
      </w:r>
      <w:r>
        <w:rPr>
          <w:spacing w:val="-4"/>
        </w:rPr>
        <w:t xml:space="preserve"> </w:t>
      </w:r>
      <w:r>
        <w:t>уравнение,</w:t>
      </w:r>
      <w:r>
        <w:rPr>
          <w:spacing w:val="-4"/>
        </w:rPr>
        <w:t xml:space="preserve"> </w:t>
      </w:r>
      <w:r>
        <w:t>формула</w:t>
      </w:r>
      <w:r>
        <w:rPr>
          <w:spacing w:val="-4"/>
        </w:rPr>
        <w:t xml:space="preserve"> </w:t>
      </w:r>
      <w:r>
        <w:t>корней</w:t>
      </w:r>
      <w:r>
        <w:rPr>
          <w:spacing w:val="-5"/>
        </w:rPr>
        <w:t xml:space="preserve"> </w:t>
      </w:r>
      <w:r>
        <w:t>квадратного</w:t>
      </w:r>
      <w:r>
        <w:rPr>
          <w:spacing w:val="-1"/>
        </w:rPr>
        <w:t xml:space="preserve"> </w:t>
      </w:r>
      <w:r>
        <w:t>уравнения.</w:t>
      </w:r>
      <w:r>
        <w:rPr>
          <w:spacing w:val="-4"/>
        </w:rPr>
        <w:t xml:space="preserve"> </w:t>
      </w:r>
      <w:r>
        <w:t>Теорема</w:t>
      </w:r>
      <w:r>
        <w:rPr>
          <w:spacing w:val="-4"/>
        </w:rPr>
        <w:t xml:space="preserve"> </w:t>
      </w:r>
      <w:r>
        <w:t>Виета. Решение уравнений, сводящихся к линейным и квадратным. Простейшие дробно-рациональные уравнения.</w:t>
      </w:r>
    </w:p>
    <w:p w:rsidR="004F75DF" w:rsidRDefault="0013698B">
      <w:pPr>
        <w:pStyle w:val="a3"/>
        <w:spacing w:before="201"/>
        <w:ind w:right="113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F75DF" w:rsidRDefault="0013698B">
      <w:pPr>
        <w:pStyle w:val="a3"/>
        <w:spacing w:before="201"/>
        <w:jc w:val="left"/>
      </w:pPr>
      <w:r>
        <w:t>Решение</w:t>
      </w:r>
      <w:r>
        <w:rPr>
          <w:spacing w:val="-9"/>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rPr>
          <w:spacing w:val="-2"/>
        </w:rPr>
        <w:t>способом.</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w:t>
      </w:r>
    </w:p>
    <w:p w:rsidR="004F75DF" w:rsidRDefault="0013698B">
      <w:pPr>
        <w:pStyle w:val="2"/>
        <w:spacing w:before="206"/>
        <w:jc w:val="left"/>
      </w:pPr>
      <w:r>
        <w:rPr>
          <w:spacing w:val="-2"/>
        </w:rPr>
        <w:t>Функции</w:t>
      </w:r>
    </w:p>
    <w:p w:rsidR="004F75DF" w:rsidRDefault="0013698B">
      <w:pPr>
        <w:pStyle w:val="a3"/>
        <w:spacing w:before="196"/>
        <w:ind w:right="1123"/>
        <w:jc w:val="left"/>
      </w:pPr>
      <w:r>
        <w:t>Понятие</w:t>
      </w:r>
      <w:r>
        <w:rPr>
          <w:spacing w:val="80"/>
        </w:rPr>
        <w:t xml:space="preserve"> </w:t>
      </w:r>
      <w:r>
        <w:t>функции.</w:t>
      </w:r>
      <w:r>
        <w:rPr>
          <w:spacing w:val="80"/>
        </w:rPr>
        <w:t xml:space="preserve"> </w:t>
      </w: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40"/>
        </w:rPr>
        <w:t xml:space="preserve"> </w:t>
      </w:r>
      <w:r>
        <w:t>Способы задания функций.</w:t>
      </w:r>
    </w:p>
    <w:p w:rsidR="004F75DF" w:rsidRDefault="0013698B">
      <w:pPr>
        <w:pStyle w:val="a3"/>
        <w:spacing w:before="196"/>
        <w:ind w:right="1123"/>
        <w:jc w:val="left"/>
      </w:pPr>
      <w:r>
        <w:t>График функции. Чтение свойств функции по её графику.</w:t>
      </w:r>
      <w:r>
        <w:rPr>
          <w:spacing w:val="36"/>
        </w:rPr>
        <w:t xml:space="preserve"> </w:t>
      </w:r>
      <w:r>
        <w:t>Примеры</w:t>
      </w:r>
      <w:r>
        <w:rPr>
          <w:spacing w:val="40"/>
        </w:rPr>
        <w:t xml:space="preserve"> </w:t>
      </w:r>
      <w:r>
        <w:t>графиков функций, отражающих реальные процессы.</w:t>
      </w:r>
    </w:p>
    <w:p w:rsidR="004F75DF" w:rsidRDefault="0013698B">
      <w:pPr>
        <w:pStyle w:val="a3"/>
        <w:spacing w:before="201"/>
        <w:ind w:right="1131"/>
      </w:pPr>
      <w:r>
        <w:t xml:space="preserve">Функции, описывающие прямую и обратную пропорциональные зависимости, их графики. Функции </w:t>
      </w:r>
      <w:r>
        <w:rPr>
          <w:i/>
        </w:rPr>
        <w:t xml:space="preserve">y = x2, y = x3, y = √x, y=|x|. </w:t>
      </w:r>
      <w:r>
        <w:t>Графическое решение уравнений и систем уравнений.</w:t>
      </w:r>
    </w:p>
    <w:p w:rsidR="004F75DF" w:rsidRDefault="0013698B">
      <w:pPr>
        <w:pStyle w:val="1"/>
        <w:spacing w:before="206"/>
      </w:pPr>
      <w:r>
        <w:t>9</w:t>
      </w:r>
      <w:r>
        <w:rPr>
          <w:spacing w:val="-1"/>
        </w:rPr>
        <w:t xml:space="preserve"> </w:t>
      </w:r>
      <w:r>
        <w:rPr>
          <w:spacing w:val="-4"/>
        </w:rPr>
        <w:t>КЛАСС</w:t>
      </w:r>
    </w:p>
    <w:p w:rsidR="004F75DF" w:rsidRDefault="0013698B">
      <w:pPr>
        <w:pStyle w:val="2"/>
        <w:spacing w:before="202"/>
        <w:jc w:val="left"/>
      </w:pPr>
      <w:r>
        <w:t>Числа</w:t>
      </w:r>
      <w:r>
        <w:rPr>
          <w:spacing w:val="-4"/>
        </w:rPr>
        <w:t xml:space="preserve"> </w:t>
      </w:r>
      <w:r>
        <w:t>и</w:t>
      </w:r>
      <w:r>
        <w:rPr>
          <w:spacing w:val="-6"/>
        </w:rPr>
        <w:t xml:space="preserve"> </w:t>
      </w:r>
      <w:r>
        <w:rPr>
          <w:spacing w:val="-2"/>
        </w:rPr>
        <w:t>вычисления</w:t>
      </w:r>
    </w:p>
    <w:p w:rsidR="004F75DF" w:rsidRDefault="0013698B">
      <w:pPr>
        <w:pStyle w:val="a3"/>
        <w:spacing w:before="196"/>
        <w:ind w:right="1138"/>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F75DF" w:rsidRDefault="0013698B">
      <w:pPr>
        <w:pStyle w:val="a3"/>
        <w:tabs>
          <w:tab w:val="left" w:pos="2453"/>
          <w:tab w:val="left" w:pos="4889"/>
          <w:tab w:val="left" w:pos="6141"/>
          <w:tab w:val="left" w:pos="8606"/>
          <w:tab w:val="left" w:pos="10179"/>
        </w:tabs>
        <w:spacing w:before="200"/>
        <w:ind w:right="1138"/>
        <w:jc w:val="left"/>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действия</w:t>
      </w:r>
      <w:r>
        <w:tab/>
      </w:r>
      <w:r>
        <w:rPr>
          <w:spacing w:val="-10"/>
        </w:rPr>
        <w:t xml:space="preserve">с </w:t>
      </w:r>
      <w:r>
        <w:t>действительными числами.</w:t>
      </w:r>
    </w:p>
    <w:p w:rsidR="004F75DF" w:rsidRDefault="0013698B">
      <w:pPr>
        <w:pStyle w:val="a3"/>
        <w:spacing w:before="197"/>
        <w:ind w:right="1123"/>
        <w:jc w:val="left"/>
      </w:pPr>
      <w:r>
        <w:t xml:space="preserve">Размеры объектов окружающего мира, длительность процессов в окружающем </w:t>
      </w:r>
      <w:r>
        <w:rPr>
          <w:spacing w:val="-2"/>
        </w:rPr>
        <w:t>мире.</w:t>
      </w:r>
    </w:p>
    <w:p w:rsidR="004F75DF" w:rsidRDefault="0013698B">
      <w:pPr>
        <w:pStyle w:val="a3"/>
        <w:spacing w:before="201"/>
        <w:ind w:right="1123"/>
        <w:jc w:val="left"/>
      </w:pPr>
      <w:r>
        <w:t>Приближённое значение величины, точность приближения. Округление чисел. Прикидка и оценка результатов вычислений.</w:t>
      </w:r>
    </w:p>
    <w:p w:rsidR="004F75DF" w:rsidRDefault="0013698B">
      <w:pPr>
        <w:pStyle w:val="2"/>
        <w:spacing w:before="206"/>
        <w:jc w:val="left"/>
      </w:pPr>
      <w:r>
        <w:t>Уравнения</w:t>
      </w:r>
      <w:r>
        <w:rPr>
          <w:spacing w:val="-10"/>
        </w:rPr>
        <w:t xml:space="preserve"> </w:t>
      </w:r>
      <w:r>
        <w:t>и</w:t>
      </w:r>
      <w:r>
        <w:rPr>
          <w:spacing w:val="-4"/>
        </w:rPr>
        <w:t xml:space="preserve"> </w:t>
      </w:r>
      <w:r>
        <w:rPr>
          <w:spacing w:val="-2"/>
        </w:rPr>
        <w:t>неравенства</w:t>
      </w:r>
    </w:p>
    <w:p w:rsidR="004F75DF" w:rsidRDefault="0013698B">
      <w:pPr>
        <w:pStyle w:val="a3"/>
        <w:spacing w:before="196"/>
        <w:jc w:val="left"/>
      </w:pPr>
      <w:r>
        <w:t>Линейное</w:t>
      </w:r>
      <w:r>
        <w:rPr>
          <w:spacing w:val="-5"/>
        </w:rPr>
        <w:t xml:space="preserve"> </w:t>
      </w:r>
      <w:r>
        <w:t>уравнение.</w:t>
      </w:r>
      <w:r>
        <w:rPr>
          <w:spacing w:val="-8"/>
        </w:rPr>
        <w:t xml:space="preserve"> </w:t>
      </w:r>
      <w:r>
        <w:t>Решение</w:t>
      </w:r>
      <w:r>
        <w:rPr>
          <w:spacing w:val="-9"/>
        </w:rPr>
        <w:t xml:space="preserve"> </w:t>
      </w:r>
      <w:r>
        <w:t>уравнений,</w:t>
      </w:r>
      <w:r>
        <w:rPr>
          <w:spacing w:val="-8"/>
        </w:rPr>
        <w:t xml:space="preserve"> </w:t>
      </w:r>
      <w:r>
        <w:t>сводящихся</w:t>
      </w:r>
      <w:r>
        <w:rPr>
          <w:spacing w:val="-8"/>
        </w:rPr>
        <w:t xml:space="preserve"> </w:t>
      </w:r>
      <w:r>
        <w:t>к</w:t>
      </w:r>
      <w:r>
        <w:rPr>
          <w:spacing w:val="-10"/>
        </w:rPr>
        <w:t xml:space="preserve"> </w:t>
      </w:r>
      <w:r>
        <w:rPr>
          <w:spacing w:val="-2"/>
        </w:rPr>
        <w:t>линейным.</w:t>
      </w:r>
    </w:p>
    <w:p w:rsidR="004F75DF" w:rsidRDefault="0013698B">
      <w:pPr>
        <w:pStyle w:val="a3"/>
        <w:spacing w:before="202"/>
        <w:ind w:right="1143"/>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F75DF" w:rsidRDefault="0013698B">
      <w:pPr>
        <w:pStyle w:val="a3"/>
        <w:tabs>
          <w:tab w:val="left" w:pos="2049"/>
          <w:tab w:val="left" w:pos="5059"/>
          <w:tab w:val="left" w:pos="6720"/>
          <w:tab w:val="left" w:pos="8096"/>
          <w:tab w:val="left" w:pos="9660"/>
        </w:tabs>
        <w:spacing w:before="196"/>
        <w:ind w:right="1138"/>
        <w:jc w:val="left"/>
      </w:pPr>
      <w:r>
        <w:rPr>
          <w:spacing w:val="-2"/>
        </w:rPr>
        <w:t>Решение</w:t>
      </w:r>
      <w:r>
        <w:tab/>
      </w:r>
      <w:r>
        <w:rPr>
          <w:spacing w:val="-2"/>
        </w:rPr>
        <w:t>дробно-рациональных</w:t>
      </w:r>
      <w:r>
        <w:tab/>
      </w:r>
      <w:r>
        <w:rPr>
          <w:spacing w:val="-2"/>
        </w:rPr>
        <w:t>уравнений.</w:t>
      </w:r>
      <w:r>
        <w:tab/>
      </w:r>
      <w:r>
        <w:rPr>
          <w:spacing w:val="-2"/>
        </w:rPr>
        <w:t>Решение</w:t>
      </w:r>
      <w:r>
        <w:tab/>
      </w:r>
      <w:r>
        <w:rPr>
          <w:spacing w:val="-2"/>
        </w:rPr>
        <w:t>текстовых</w:t>
      </w:r>
      <w:r>
        <w:tab/>
      </w:r>
      <w:r>
        <w:rPr>
          <w:spacing w:val="-2"/>
        </w:rPr>
        <w:t xml:space="preserve">задач </w:t>
      </w:r>
      <w:r>
        <w:t>алгебраическим методом.</w:t>
      </w:r>
    </w:p>
    <w:p w:rsidR="004F75DF" w:rsidRDefault="0013698B">
      <w:pPr>
        <w:pStyle w:val="a3"/>
        <w:spacing w:before="201"/>
        <w:ind w:right="1123"/>
        <w:jc w:val="left"/>
      </w:pPr>
      <w:r>
        <w:t>Уравнение с двумя переменными и его график. Решение систем двух линейных уравнений</w:t>
      </w:r>
      <w:r>
        <w:rPr>
          <w:spacing w:val="58"/>
        </w:rPr>
        <w:t xml:space="preserve"> </w:t>
      </w:r>
      <w:r>
        <w:t>с</w:t>
      </w:r>
      <w:r>
        <w:rPr>
          <w:spacing w:val="59"/>
        </w:rPr>
        <w:t xml:space="preserve"> </w:t>
      </w:r>
      <w:r>
        <w:t>двумя</w:t>
      </w:r>
      <w:r>
        <w:rPr>
          <w:spacing w:val="60"/>
        </w:rPr>
        <w:t xml:space="preserve"> </w:t>
      </w:r>
      <w:r>
        <w:t>переменными.</w:t>
      </w:r>
      <w:r>
        <w:rPr>
          <w:spacing w:val="60"/>
        </w:rPr>
        <w:t xml:space="preserve"> </w:t>
      </w:r>
      <w:r>
        <w:t>Решение</w:t>
      </w:r>
      <w:r>
        <w:rPr>
          <w:spacing w:val="59"/>
        </w:rPr>
        <w:t xml:space="preserve"> </w:t>
      </w:r>
      <w:r>
        <w:t>систем</w:t>
      </w:r>
      <w:r>
        <w:rPr>
          <w:spacing w:val="60"/>
        </w:rPr>
        <w:t xml:space="preserve"> </w:t>
      </w:r>
      <w:r>
        <w:t>двух</w:t>
      </w:r>
      <w:r>
        <w:rPr>
          <w:spacing w:val="55"/>
        </w:rPr>
        <w:t xml:space="preserve"> </w:t>
      </w:r>
      <w:r>
        <w:t>уравнений,</w:t>
      </w:r>
      <w:r>
        <w:rPr>
          <w:spacing w:val="60"/>
        </w:rPr>
        <w:t xml:space="preserve"> </w:t>
      </w:r>
      <w:r>
        <w:t>одно</w:t>
      </w:r>
      <w:r>
        <w:rPr>
          <w:spacing w:val="58"/>
        </w:rPr>
        <w:t xml:space="preserve"> </w:t>
      </w:r>
      <w:r>
        <w:rPr>
          <w:spacing w:val="-5"/>
        </w:rPr>
        <w:t>из</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которых</w:t>
      </w:r>
      <w:r>
        <w:rPr>
          <w:spacing w:val="40"/>
        </w:rPr>
        <w:t xml:space="preserve"> </w:t>
      </w:r>
      <w:r>
        <w:t>линейное,</w:t>
      </w:r>
      <w:r>
        <w:rPr>
          <w:spacing w:val="40"/>
        </w:rPr>
        <w:t xml:space="preserve"> </w:t>
      </w:r>
      <w:r>
        <w:t>а</w:t>
      </w:r>
      <w:r>
        <w:rPr>
          <w:spacing w:val="40"/>
        </w:rPr>
        <w:t xml:space="preserve"> </w:t>
      </w:r>
      <w:r>
        <w:t>другое</w:t>
      </w:r>
      <w:r>
        <w:rPr>
          <w:spacing w:val="40"/>
        </w:rPr>
        <w:t xml:space="preserve"> </w:t>
      </w:r>
      <w:r>
        <w:t>–</w:t>
      </w:r>
      <w:r>
        <w:rPr>
          <w:spacing w:val="40"/>
        </w:rPr>
        <w:t xml:space="preserve"> </w:t>
      </w:r>
      <w:r>
        <w:t>второй</w:t>
      </w:r>
      <w:r>
        <w:rPr>
          <w:spacing w:val="40"/>
        </w:rPr>
        <w:t xml:space="preserve"> </w:t>
      </w:r>
      <w:r>
        <w:t>степени.</w:t>
      </w:r>
      <w:r>
        <w:rPr>
          <w:spacing w:val="40"/>
        </w:rPr>
        <w:t xml:space="preserve"> </w:t>
      </w:r>
      <w:r>
        <w:t>Графическая</w:t>
      </w:r>
      <w:r>
        <w:rPr>
          <w:spacing w:val="40"/>
        </w:rPr>
        <w:t xml:space="preserve"> </w:t>
      </w:r>
      <w:r>
        <w:t>интерпретация</w:t>
      </w:r>
      <w:r>
        <w:rPr>
          <w:spacing w:val="80"/>
        </w:rPr>
        <w:t xml:space="preserve"> </w:t>
      </w:r>
      <w:r>
        <w:t>системы уравнений с двумя переменными.</w:t>
      </w:r>
    </w:p>
    <w:p w:rsidR="004F75DF" w:rsidRDefault="0013698B">
      <w:pPr>
        <w:pStyle w:val="a3"/>
        <w:spacing w:before="201" w:line="386" w:lineRule="auto"/>
        <w:ind w:right="3608"/>
        <w:jc w:val="left"/>
      </w:pPr>
      <w:r>
        <w:t>Решение</w:t>
      </w:r>
      <w:r>
        <w:rPr>
          <w:spacing w:val="-8"/>
        </w:rPr>
        <w:t xml:space="preserve"> </w:t>
      </w:r>
      <w:r>
        <w:t>текстовых</w:t>
      </w:r>
      <w:r>
        <w:rPr>
          <w:spacing w:val="-13"/>
        </w:rPr>
        <w:t xml:space="preserve"> </w:t>
      </w:r>
      <w:r>
        <w:t>задач</w:t>
      </w:r>
      <w:r>
        <w:rPr>
          <w:spacing w:val="-9"/>
        </w:rPr>
        <w:t xml:space="preserve"> </w:t>
      </w:r>
      <w:r>
        <w:t>алгебраическим</w:t>
      </w:r>
      <w:r>
        <w:rPr>
          <w:spacing w:val="-7"/>
        </w:rPr>
        <w:t xml:space="preserve"> </w:t>
      </w:r>
      <w:r>
        <w:t>способом. Числовые неравенства и их свойства.</w:t>
      </w:r>
    </w:p>
    <w:p w:rsidR="004F75DF" w:rsidRDefault="0013698B">
      <w:pPr>
        <w:pStyle w:val="a3"/>
        <w:spacing w:before="5"/>
        <w:ind w:right="113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F75DF" w:rsidRDefault="0013698B">
      <w:pPr>
        <w:pStyle w:val="2"/>
        <w:spacing w:before="206"/>
        <w:jc w:val="left"/>
      </w:pPr>
      <w:r>
        <w:rPr>
          <w:spacing w:val="-2"/>
        </w:rPr>
        <w:t>Функции</w:t>
      </w:r>
    </w:p>
    <w:p w:rsidR="004F75DF" w:rsidRDefault="0013698B">
      <w:pPr>
        <w:pStyle w:val="a3"/>
        <w:spacing w:before="196"/>
        <w:ind w:right="1145"/>
      </w:pPr>
      <w:r>
        <w:t>Квадратичная функция, её график и свойства. Парабола, координаты вершины параболы, ось симметрии параболы.</w:t>
      </w:r>
    </w:p>
    <w:p w:rsidR="004F75DF" w:rsidRDefault="0013698B">
      <w:pPr>
        <w:pStyle w:val="a3"/>
        <w:spacing w:before="202"/>
        <w:ind w:right="1128"/>
      </w:pPr>
      <w:r>
        <w:t xml:space="preserve">Графики функций: </w:t>
      </w:r>
      <w:r>
        <w:rPr>
          <w:color w:val="333333"/>
        </w:rPr>
        <w:t xml:space="preserve">y = </w:t>
      </w:r>
      <w:proofErr w:type="spellStart"/>
      <w:r>
        <w:rPr>
          <w:color w:val="333333"/>
        </w:rPr>
        <w:t>kx</w:t>
      </w:r>
      <w:proofErr w:type="spellEnd"/>
      <w:r>
        <w:rPr>
          <w:color w:val="333333"/>
        </w:rPr>
        <w:t xml:space="preserve">, y = </w:t>
      </w:r>
      <w:proofErr w:type="spellStart"/>
      <w:r>
        <w:rPr>
          <w:color w:val="333333"/>
        </w:rPr>
        <w:t>kx</w:t>
      </w:r>
      <w:proofErr w:type="spellEnd"/>
      <w:r>
        <w:rPr>
          <w:color w:val="333333"/>
        </w:rPr>
        <w:t xml:space="preserve"> + b, y = k/x, y = x3, y = √x, y = |x</w:t>
      </w:r>
      <w:proofErr w:type="gramStart"/>
      <w:r>
        <w:rPr>
          <w:color w:val="333333"/>
        </w:rPr>
        <w:t xml:space="preserve">| </w:t>
      </w:r>
      <w:r>
        <w:t>,</w:t>
      </w:r>
      <w:proofErr w:type="gramEnd"/>
      <w:r>
        <w:t xml:space="preserve"> и их </w:t>
      </w:r>
      <w:r>
        <w:rPr>
          <w:spacing w:val="-2"/>
        </w:rPr>
        <w:t>свойства.</w:t>
      </w:r>
    </w:p>
    <w:p w:rsidR="004F75DF" w:rsidRDefault="0013698B">
      <w:pPr>
        <w:pStyle w:val="2"/>
        <w:spacing w:before="201"/>
      </w:pPr>
      <w:r>
        <w:t>Числовые</w:t>
      </w:r>
      <w:r>
        <w:rPr>
          <w:spacing w:val="-14"/>
        </w:rPr>
        <w:t xml:space="preserve"> </w:t>
      </w:r>
      <w:r>
        <w:t>последовательности</w:t>
      </w:r>
      <w:r>
        <w:rPr>
          <w:spacing w:val="-16"/>
        </w:rPr>
        <w:t xml:space="preserve"> </w:t>
      </w:r>
      <w:r>
        <w:t>и</w:t>
      </w:r>
      <w:r>
        <w:rPr>
          <w:spacing w:val="-12"/>
        </w:rPr>
        <w:t xml:space="preserve"> </w:t>
      </w:r>
      <w:r>
        <w:rPr>
          <w:spacing w:val="-2"/>
        </w:rPr>
        <w:t>прогрессии</w:t>
      </w:r>
    </w:p>
    <w:p w:rsidR="004F75DF" w:rsidRDefault="0013698B">
      <w:pPr>
        <w:pStyle w:val="a3"/>
        <w:spacing w:before="196"/>
        <w:ind w:right="1141"/>
      </w:pPr>
      <w:r>
        <w:t xml:space="preserve">Понятие числовой последовательности. Задание последовательности рекуррентной формулой и формулой </w:t>
      </w:r>
      <w:r>
        <w:rPr>
          <w:i/>
        </w:rPr>
        <w:t>n</w:t>
      </w:r>
      <w:r>
        <w:t>-</w:t>
      </w:r>
      <w:proofErr w:type="spellStart"/>
      <w:r>
        <w:t>го</w:t>
      </w:r>
      <w:proofErr w:type="spellEnd"/>
      <w:r>
        <w:t xml:space="preserve"> члена.</w:t>
      </w:r>
    </w:p>
    <w:p w:rsidR="004F75DF" w:rsidRDefault="0013698B">
      <w:pPr>
        <w:pStyle w:val="a3"/>
        <w:spacing w:before="201"/>
        <w:ind w:right="1133"/>
      </w:pPr>
      <w:r>
        <w:t xml:space="preserve">Арифметическая и геометрическая прогрессии. Формулы </w:t>
      </w:r>
      <w:r>
        <w:rPr>
          <w:i/>
        </w:rPr>
        <w:t>n</w:t>
      </w:r>
      <w:r>
        <w:t>-</w:t>
      </w:r>
      <w:proofErr w:type="spellStart"/>
      <w:r>
        <w:t>го</w:t>
      </w:r>
      <w:proofErr w:type="spellEnd"/>
      <w:r>
        <w:t xml:space="preserve"> члена арифметической и геометрической прогрессий, суммы первых </w:t>
      </w:r>
      <w:r>
        <w:rPr>
          <w:i/>
        </w:rPr>
        <w:t xml:space="preserve">n </w:t>
      </w:r>
      <w:r>
        <w:t>членов.</w:t>
      </w:r>
    </w:p>
    <w:p w:rsidR="004F75DF" w:rsidRDefault="0013698B">
      <w:pPr>
        <w:pStyle w:val="a3"/>
        <w:spacing w:before="201"/>
        <w:ind w:right="1142"/>
      </w:pPr>
      <w:r>
        <w:t>Изображение членов арифметической и</w:t>
      </w:r>
      <w:r>
        <w:rPr>
          <w:spacing w:val="-2"/>
        </w:rPr>
        <w:t xml:space="preserve"> </w:t>
      </w:r>
      <w:r>
        <w:t xml:space="preserve">геометрической прогрессий точками на координатной плоскости. Линейный и экспоненциальный рост. Сложные </w:t>
      </w:r>
      <w:r>
        <w:rPr>
          <w:spacing w:val="-2"/>
        </w:rPr>
        <w:t>проценты.</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right="1136"/>
        <w:jc w:val="both"/>
      </w:pPr>
      <w:r>
        <w:lastRenderedPageBreak/>
        <w:t xml:space="preserve">ПЛАНИРУЕМЫЕ РЕЗУЛЬТАТЫ ОСВОЕНИЯ ПРОГРАММЫ УЧЕБНОГО КУРСА «АЛГЕБРА» НА УРОВНЕ ОСНОВНОГО ОБЩЕГО </w:t>
      </w:r>
      <w:r>
        <w:rPr>
          <w:spacing w:val="-2"/>
        </w:rPr>
        <w:t>ОБРАЗОВАНИЯ</w:t>
      </w:r>
    </w:p>
    <w:p w:rsidR="004F75DF" w:rsidRDefault="0013698B">
      <w:pPr>
        <w:spacing w:before="201"/>
        <w:ind w:left="673"/>
        <w:jc w:val="both"/>
        <w:rPr>
          <w:b/>
          <w:sz w:val="28"/>
        </w:rPr>
      </w:pPr>
      <w:r>
        <w:rPr>
          <w:b/>
          <w:sz w:val="28"/>
        </w:rPr>
        <w:t>ЛИЧНОСТНЫЕ</w:t>
      </w:r>
      <w:r>
        <w:rPr>
          <w:b/>
          <w:spacing w:val="-17"/>
          <w:sz w:val="28"/>
        </w:rPr>
        <w:t xml:space="preserve"> </w:t>
      </w:r>
      <w:r>
        <w:rPr>
          <w:b/>
          <w:spacing w:val="-2"/>
          <w:sz w:val="28"/>
        </w:rPr>
        <w:t>РЕЗУЛЬТАТЫ</w:t>
      </w:r>
    </w:p>
    <w:p w:rsidR="004F75DF" w:rsidRDefault="0013698B">
      <w:pPr>
        <w:spacing w:before="196"/>
        <w:ind w:left="673" w:right="1135"/>
        <w:jc w:val="both"/>
        <w:rPr>
          <w:sz w:val="28"/>
        </w:rPr>
      </w:pPr>
      <w:r>
        <w:rPr>
          <w:b/>
          <w:sz w:val="28"/>
        </w:rPr>
        <w:t xml:space="preserve">Личностные результаты </w:t>
      </w:r>
      <w:r>
        <w:rPr>
          <w:sz w:val="28"/>
        </w:rPr>
        <w:t xml:space="preserve">освоения программы учебного курса «Алгебра» </w:t>
      </w:r>
      <w:r>
        <w:rPr>
          <w:spacing w:val="-2"/>
          <w:sz w:val="28"/>
        </w:rPr>
        <w:t>характеризуются:</w:t>
      </w:r>
    </w:p>
    <w:p w:rsidR="004F75DF" w:rsidRDefault="0013698B">
      <w:pPr>
        <w:pStyle w:val="2"/>
        <w:numPr>
          <w:ilvl w:val="0"/>
          <w:numId w:val="54"/>
        </w:numPr>
        <w:tabs>
          <w:tab w:val="left" w:pos="974"/>
        </w:tabs>
        <w:spacing w:before="201"/>
        <w:ind w:left="974" w:hanging="301"/>
      </w:pPr>
      <w:r>
        <w:rPr>
          <w:spacing w:val="-2"/>
        </w:rPr>
        <w:t>патриотическое</w:t>
      </w:r>
      <w:r>
        <w:rPr>
          <w:spacing w:val="6"/>
        </w:rPr>
        <w:t xml:space="preserve"> </w:t>
      </w:r>
      <w:r>
        <w:rPr>
          <w:spacing w:val="-2"/>
        </w:rPr>
        <w:t>воспитание:</w:t>
      </w:r>
    </w:p>
    <w:p w:rsidR="004F75DF" w:rsidRDefault="0013698B">
      <w:pPr>
        <w:pStyle w:val="a3"/>
        <w:spacing w:before="197"/>
        <w:ind w:right="1142"/>
      </w:pPr>
      <w:r>
        <w:t>проявлением интереса к прошлому и настоящему российской математики, ценностным</w:t>
      </w:r>
      <w:r>
        <w:rPr>
          <w:spacing w:val="-4"/>
        </w:rPr>
        <w:t xml:space="preserve"> </w:t>
      </w:r>
      <w:r>
        <w:t>отношением</w:t>
      </w:r>
      <w:r>
        <w:rPr>
          <w:spacing w:val="-4"/>
        </w:rPr>
        <w:t xml:space="preserve"> </w:t>
      </w:r>
      <w:r>
        <w:t>к</w:t>
      </w:r>
      <w:r>
        <w:rPr>
          <w:spacing w:val="-6"/>
        </w:rPr>
        <w:t xml:space="preserve"> </w:t>
      </w:r>
      <w:r>
        <w:t>достижениям</w:t>
      </w:r>
      <w:r>
        <w:rPr>
          <w:spacing w:val="-4"/>
        </w:rPr>
        <w:t xml:space="preserve"> </w:t>
      </w:r>
      <w:r>
        <w:t>российских</w:t>
      </w:r>
      <w:r>
        <w:rPr>
          <w:spacing w:val="-10"/>
        </w:rPr>
        <w:t xml:space="preserve"> </w:t>
      </w:r>
      <w:r>
        <w:t>математиков</w:t>
      </w:r>
      <w:r>
        <w:rPr>
          <w:spacing w:val="-7"/>
        </w:rPr>
        <w:t xml:space="preserve"> </w:t>
      </w:r>
      <w:r>
        <w:t>и</w:t>
      </w:r>
      <w:r>
        <w:rPr>
          <w:spacing w:val="-6"/>
        </w:rPr>
        <w:t xml:space="preserve"> </w:t>
      </w:r>
      <w:r>
        <w:t>российской математической школы, к использованию этих достижений в других науках и прикладных сферах;</w:t>
      </w:r>
    </w:p>
    <w:p w:rsidR="004F75DF" w:rsidRDefault="0013698B">
      <w:pPr>
        <w:pStyle w:val="2"/>
        <w:numPr>
          <w:ilvl w:val="0"/>
          <w:numId w:val="54"/>
        </w:numPr>
        <w:tabs>
          <w:tab w:val="left" w:pos="974"/>
        </w:tabs>
        <w:spacing w:before="205"/>
        <w:ind w:left="974" w:hanging="301"/>
      </w:pPr>
      <w:r>
        <w:t>гражданское</w:t>
      </w:r>
      <w:r>
        <w:rPr>
          <w:spacing w:val="-10"/>
        </w:rPr>
        <w:t xml:space="preserve"> </w:t>
      </w:r>
      <w:r>
        <w:t>и</w:t>
      </w:r>
      <w:r>
        <w:rPr>
          <w:spacing w:val="-15"/>
        </w:rPr>
        <w:t xml:space="preserve"> </w:t>
      </w:r>
      <w:r>
        <w:t>духовно-нравственное</w:t>
      </w:r>
      <w:r>
        <w:rPr>
          <w:spacing w:val="-14"/>
        </w:rPr>
        <w:t xml:space="preserve"> </w:t>
      </w:r>
      <w:r>
        <w:rPr>
          <w:spacing w:val="-2"/>
        </w:rPr>
        <w:t>воспитание:</w:t>
      </w:r>
    </w:p>
    <w:p w:rsidR="004F75DF" w:rsidRDefault="0013698B">
      <w:pPr>
        <w:pStyle w:val="a3"/>
        <w:spacing w:before="197"/>
        <w:ind w:right="113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F75DF" w:rsidRDefault="0013698B">
      <w:pPr>
        <w:pStyle w:val="2"/>
        <w:numPr>
          <w:ilvl w:val="0"/>
          <w:numId w:val="54"/>
        </w:numPr>
        <w:tabs>
          <w:tab w:val="left" w:pos="974"/>
        </w:tabs>
        <w:spacing w:before="204"/>
        <w:ind w:left="974" w:hanging="301"/>
      </w:pPr>
      <w:r>
        <w:t>трудовое</w:t>
      </w:r>
      <w:r>
        <w:rPr>
          <w:spacing w:val="-12"/>
        </w:rPr>
        <w:t xml:space="preserve"> </w:t>
      </w:r>
      <w:r>
        <w:rPr>
          <w:spacing w:val="-2"/>
        </w:rPr>
        <w:t>воспитание:</w:t>
      </w:r>
    </w:p>
    <w:p w:rsidR="004F75DF" w:rsidRDefault="0013698B">
      <w:pPr>
        <w:pStyle w:val="a3"/>
        <w:spacing w:before="197"/>
        <w:ind w:right="1136"/>
      </w:pPr>
      <w:r>
        <w:t>установкой на активное участие в</w:t>
      </w:r>
      <w:r>
        <w:rPr>
          <w:spacing w:val="-2"/>
        </w:rPr>
        <w:t xml:space="preserve"> </w:t>
      </w:r>
      <w:r>
        <w:t>решении</w:t>
      </w:r>
      <w:r>
        <w:rPr>
          <w:spacing w:val="-1"/>
        </w:rPr>
        <w:t xml:space="preserve"> </w:t>
      </w:r>
      <w:r>
        <w:t>практических</w:t>
      </w:r>
      <w:r>
        <w:rPr>
          <w:spacing w:val="-5"/>
        </w:rPr>
        <w:t xml:space="preserve"> </w:t>
      </w:r>
      <w:r>
        <w:t>задач</w:t>
      </w:r>
      <w:r>
        <w:rPr>
          <w:spacing w:val="-1"/>
        </w:rPr>
        <w:t xml:space="preserve"> </w:t>
      </w:r>
      <w: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w:t>
      </w:r>
      <w:r>
        <w:rPr>
          <w:spacing w:val="-5"/>
        </w:rPr>
        <w:t xml:space="preserve"> </w:t>
      </w:r>
      <w:r>
        <w:t>планов</w:t>
      </w:r>
      <w:r>
        <w:rPr>
          <w:spacing w:val="-2"/>
        </w:rPr>
        <w:t xml:space="preserve"> </w:t>
      </w:r>
      <w:r>
        <w:t>с учётом личных интересов и общественных потребностей;</w:t>
      </w:r>
    </w:p>
    <w:p w:rsidR="004F75DF" w:rsidRDefault="0013698B">
      <w:pPr>
        <w:pStyle w:val="2"/>
        <w:numPr>
          <w:ilvl w:val="0"/>
          <w:numId w:val="54"/>
        </w:numPr>
        <w:tabs>
          <w:tab w:val="left" w:pos="974"/>
        </w:tabs>
        <w:spacing w:before="205"/>
        <w:ind w:left="974" w:hanging="301"/>
      </w:pPr>
      <w:r>
        <w:rPr>
          <w:spacing w:val="-2"/>
        </w:rPr>
        <w:t>эстетическое</w:t>
      </w:r>
      <w:r>
        <w:rPr>
          <w:spacing w:val="4"/>
        </w:rPr>
        <w:t xml:space="preserve"> </w:t>
      </w:r>
      <w:r>
        <w:rPr>
          <w:spacing w:val="-2"/>
        </w:rPr>
        <w:t>воспитание:</w:t>
      </w:r>
    </w:p>
    <w:p w:rsidR="004F75DF" w:rsidRDefault="0013698B">
      <w:pPr>
        <w:pStyle w:val="a3"/>
        <w:spacing w:before="196"/>
        <w:ind w:right="113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F75DF" w:rsidRDefault="0013698B">
      <w:pPr>
        <w:pStyle w:val="2"/>
        <w:numPr>
          <w:ilvl w:val="0"/>
          <w:numId w:val="54"/>
        </w:numPr>
        <w:tabs>
          <w:tab w:val="left" w:pos="974"/>
        </w:tabs>
        <w:spacing w:before="201"/>
        <w:ind w:left="974" w:hanging="301"/>
      </w:pPr>
      <w:r>
        <w:t>ценности</w:t>
      </w:r>
      <w:r>
        <w:rPr>
          <w:spacing w:val="-10"/>
        </w:rPr>
        <w:t xml:space="preserve"> </w:t>
      </w:r>
      <w:r>
        <w:t>научного</w:t>
      </w:r>
      <w:r>
        <w:rPr>
          <w:spacing w:val="-12"/>
        </w:rPr>
        <w:t xml:space="preserve"> </w:t>
      </w:r>
      <w:r>
        <w:rPr>
          <w:spacing w:val="-2"/>
        </w:rPr>
        <w:t>познания:</w:t>
      </w:r>
    </w:p>
    <w:p w:rsidR="004F75DF" w:rsidRDefault="0013698B">
      <w:pPr>
        <w:pStyle w:val="a3"/>
        <w:spacing w:before="197"/>
        <w:ind w:right="113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w:t>
      </w:r>
      <w:r>
        <w:rPr>
          <w:spacing w:val="74"/>
          <w:w w:val="150"/>
        </w:rPr>
        <w:t xml:space="preserve"> </w:t>
      </w:r>
      <w:r>
        <w:t>её</w:t>
      </w:r>
      <w:r>
        <w:rPr>
          <w:spacing w:val="78"/>
          <w:w w:val="150"/>
        </w:rPr>
        <w:t xml:space="preserve"> </w:t>
      </w:r>
      <w:r>
        <w:t>развития</w:t>
      </w:r>
      <w:r>
        <w:rPr>
          <w:spacing w:val="77"/>
          <w:w w:val="150"/>
        </w:rPr>
        <w:t xml:space="preserve"> </w:t>
      </w:r>
      <w:r>
        <w:t>и</w:t>
      </w:r>
      <w:r>
        <w:rPr>
          <w:spacing w:val="77"/>
          <w:w w:val="150"/>
        </w:rPr>
        <w:t xml:space="preserve"> </w:t>
      </w:r>
      <w:r>
        <w:t>значимости</w:t>
      </w:r>
      <w:r>
        <w:rPr>
          <w:spacing w:val="77"/>
          <w:w w:val="150"/>
        </w:rPr>
        <w:t xml:space="preserve"> </w:t>
      </w:r>
      <w:r>
        <w:t>для</w:t>
      </w:r>
      <w:r>
        <w:rPr>
          <w:spacing w:val="78"/>
          <w:w w:val="150"/>
        </w:rPr>
        <w:t xml:space="preserve"> </w:t>
      </w:r>
      <w:r>
        <w:t>развития</w:t>
      </w:r>
      <w:r>
        <w:rPr>
          <w:spacing w:val="78"/>
          <w:w w:val="150"/>
        </w:rPr>
        <w:t xml:space="preserve"> </w:t>
      </w:r>
      <w:r>
        <w:t>цивилизации,</w:t>
      </w:r>
      <w:r>
        <w:rPr>
          <w:spacing w:val="78"/>
          <w:w w:val="150"/>
        </w:rPr>
        <w:t xml:space="preserve"> </w:t>
      </w:r>
      <w:r>
        <w:rPr>
          <w:spacing w:val="-2"/>
        </w:rPr>
        <w:t>овладением</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7"/>
      </w:pPr>
      <w:r>
        <w:lastRenderedPageBreak/>
        <w:t>языком математики и математической культурой как средством познания мира, овладением простейшими навыками исследовательской деятельности;</w:t>
      </w:r>
    </w:p>
    <w:p w:rsidR="004F75DF" w:rsidRDefault="0013698B">
      <w:pPr>
        <w:pStyle w:val="2"/>
        <w:numPr>
          <w:ilvl w:val="0"/>
          <w:numId w:val="54"/>
        </w:numPr>
        <w:tabs>
          <w:tab w:val="left" w:pos="1234"/>
          <w:tab w:val="left" w:pos="3023"/>
          <w:tab w:val="left" w:pos="4883"/>
          <w:tab w:val="left" w:pos="7084"/>
          <w:tab w:val="left" w:pos="8672"/>
          <w:tab w:val="left" w:pos="10139"/>
        </w:tabs>
        <w:spacing w:before="205"/>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rsidR="004F75DF" w:rsidRDefault="0013698B">
      <w:pPr>
        <w:pStyle w:val="a3"/>
        <w:spacing w:before="197"/>
        <w:ind w:right="1133"/>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F75DF" w:rsidRDefault="0013698B">
      <w:pPr>
        <w:pStyle w:val="2"/>
        <w:numPr>
          <w:ilvl w:val="0"/>
          <w:numId w:val="54"/>
        </w:numPr>
        <w:tabs>
          <w:tab w:val="left" w:pos="974"/>
        </w:tabs>
        <w:spacing w:before="205"/>
        <w:ind w:left="974" w:hanging="301"/>
      </w:pPr>
      <w:r>
        <w:t>экологическое</w:t>
      </w:r>
      <w:r>
        <w:rPr>
          <w:spacing w:val="-17"/>
        </w:rPr>
        <w:t xml:space="preserve"> </w:t>
      </w:r>
      <w:r>
        <w:rPr>
          <w:spacing w:val="-2"/>
        </w:rPr>
        <w:t>воспитание:</w:t>
      </w:r>
    </w:p>
    <w:p w:rsidR="004F75DF" w:rsidRDefault="0013698B">
      <w:pPr>
        <w:pStyle w:val="a3"/>
        <w:spacing w:before="192"/>
        <w:ind w:right="113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F75DF" w:rsidRDefault="0013698B">
      <w:pPr>
        <w:pStyle w:val="2"/>
        <w:numPr>
          <w:ilvl w:val="0"/>
          <w:numId w:val="54"/>
        </w:numPr>
        <w:tabs>
          <w:tab w:val="left" w:pos="974"/>
        </w:tabs>
        <w:spacing w:before="205"/>
        <w:ind w:left="974" w:hanging="301"/>
      </w:pPr>
      <w:r>
        <w:t>адаптация</w:t>
      </w:r>
      <w:r>
        <w:rPr>
          <w:spacing w:val="-12"/>
        </w:rPr>
        <w:t xml:space="preserve"> </w:t>
      </w:r>
      <w:r>
        <w:t>к</w:t>
      </w:r>
      <w:r>
        <w:rPr>
          <w:spacing w:val="-7"/>
        </w:rPr>
        <w:t xml:space="preserve"> </w:t>
      </w:r>
      <w:r>
        <w:t>изменяющимся</w:t>
      </w:r>
      <w:r>
        <w:rPr>
          <w:spacing w:val="-11"/>
        </w:rPr>
        <w:t xml:space="preserve"> </w:t>
      </w:r>
      <w:r>
        <w:t>условиям</w:t>
      </w:r>
      <w:r>
        <w:rPr>
          <w:spacing w:val="-7"/>
        </w:rPr>
        <w:t xml:space="preserve"> </w:t>
      </w:r>
      <w:r>
        <w:t>социальной</w:t>
      </w:r>
      <w:r>
        <w:rPr>
          <w:spacing w:val="-11"/>
        </w:rPr>
        <w:t xml:space="preserve"> </w:t>
      </w:r>
      <w:r>
        <w:t>и</w:t>
      </w:r>
      <w:r>
        <w:rPr>
          <w:spacing w:val="-7"/>
        </w:rPr>
        <w:t xml:space="preserve"> </w:t>
      </w:r>
      <w:r>
        <w:t>природной</w:t>
      </w:r>
      <w:r>
        <w:rPr>
          <w:spacing w:val="-11"/>
        </w:rPr>
        <w:t xml:space="preserve"> </w:t>
      </w:r>
      <w:r>
        <w:rPr>
          <w:spacing w:val="-2"/>
        </w:rPr>
        <w:t>среды:</w:t>
      </w:r>
    </w:p>
    <w:p w:rsidR="004F75DF" w:rsidRDefault="0013698B">
      <w:pPr>
        <w:pStyle w:val="a3"/>
        <w:spacing w:before="197"/>
        <w:ind w:right="113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w:t>
      </w:r>
      <w:r>
        <w:rPr>
          <w:spacing w:val="-3"/>
        </w:rPr>
        <w:t xml:space="preserve"> </w:t>
      </w:r>
      <w:r>
        <w:t>других</w:t>
      </w:r>
      <w:r>
        <w:rPr>
          <w:spacing w:val="-3"/>
        </w:rPr>
        <w:t xml:space="preserve"> </w:t>
      </w:r>
      <w:r>
        <w:t>людей, приобретать в совместной деятельности новые знания, навыки и компетенции из опыта других;</w:t>
      </w:r>
    </w:p>
    <w:p w:rsidR="004F75DF" w:rsidRDefault="0013698B">
      <w:pPr>
        <w:pStyle w:val="a3"/>
        <w:spacing w:before="200"/>
        <w:ind w:right="1131"/>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F75DF" w:rsidRDefault="0013698B">
      <w:pPr>
        <w:pStyle w:val="a3"/>
        <w:spacing w:before="201"/>
        <w:ind w:right="1134"/>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F75DF" w:rsidRDefault="0013698B">
      <w:pPr>
        <w:pStyle w:val="1"/>
        <w:spacing w:before="205"/>
        <w:jc w:val="both"/>
      </w:pPr>
      <w:r>
        <w:t>МЕТАПРЕДМЕТНЫЕ</w:t>
      </w:r>
      <w:r>
        <w:rPr>
          <w:spacing w:val="-16"/>
        </w:rPr>
        <w:t xml:space="preserve"> </w:t>
      </w:r>
      <w:r>
        <w:rPr>
          <w:spacing w:val="-2"/>
        </w:rPr>
        <w:t>РЕЗУЛЬТАТЫ</w:t>
      </w:r>
    </w:p>
    <w:p w:rsidR="004F75DF" w:rsidRDefault="0013698B">
      <w:pPr>
        <w:pStyle w:val="2"/>
        <w:spacing w:before="201" w:line="386"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4F75DF" w:rsidRDefault="0013698B">
      <w:pPr>
        <w:pStyle w:val="a3"/>
        <w:spacing w:before="1"/>
        <w:ind w:right="113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pPr>
      <w:r>
        <w:lastRenderedPageBreak/>
        <w:t>воспринимать, формулировать и преобразовывать суждения: утвердительные и отрицательные, единичные, частные и общие, условные;</w:t>
      </w:r>
    </w:p>
    <w:p w:rsidR="004F75DF" w:rsidRDefault="0013698B">
      <w:pPr>
        <w:pStyle w:val="a3"/>
        <w:spacing w:before="201"/>
        <w:ind w:right="114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75DF" w:rsidRDefault="0013698B">
      <w:pPr>
        <w:pStyle w:val="a3"/>
        <w:spacing w:before="201"/>
        <w:ind w:right="1140"/>
      </w:pPr>
      <w:r>
        <w:t>делать выводы с использованием законов логики, дедуктивных и индуктивных умозаключений, умозаключений по аналогии;</w:t>
      </w:r>
    </w:p>
    <w:p w:rsidR="004F75DF" w:rsidRDefault="0013698B">
      <w:pPr>
        <w:pStyle w:val="a3"/>
        <w:spacing w:before="196"/>
        <w:ind w:right="1139"/>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F75DF" w:rsidRDefault="0013698B">
      <w:pPr>
        <w:pStyle w:val="a3"/>
        <w:spacing w:before="201" w:line="242" w:lineRule="auto"/>
        <w:ind w:right="1143"/>
      </w:pPr>
      <w:r>
        <w:t>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F75DF" w:rsidRDefault="0013698B">
      <w:pPr>
        <w:pStyle w:val="2"/>
        <w:spacing w:before="19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rsidR="004F75DF" w:rsidRDefault="0013698B">
      <w:pPr>
        <w:pStyle w:val="a3"/>
        <w:spacing w:before="201"/>
        <w:ind w:right="114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F75DF" w:rsidRDefault="0013698B">
      <w:pPr>
        <w:pStyle w:val="a3"/>
        <w:spacing w:before="200"/>
        <w:ind w:right="114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F75DF" w:rsidRDefault="0013698B">
      <w:pPr>
        <w:pStyle w:val="a3"/>
        <w:spacing w:before="201"/>
        <w:ind w:right="1140"/>
      </w:pPr>
      <w:r>
        <w:t>самостоятельно формулировать обобщения и выводы по результатам проведённого наблюдения, исследования, оценивать достоверность</w:t>
      </w:r>
      <w:r>
        <w:rPr>
          <w:spacing w:val="40"/>
        </w:rPr>
        <w:t xml:space="preserve"> </w:t>
      </w:r>
      <w:r>
        <w:t>полученных результатов, выводов и обобщений;</w:t>
      </w:r>
    </w:p>
    <w:p w:rsidR="004F75DF" w:rsidRDefault="0013698B">
      <w:pPr>
        <w:pStyle w:val="a3"/>
        <w:spacing w:before="201"/>
        <w:ind w:right="1140"/>
      </w:pPr>
      <w:r>
        <w:t>прогнозировать возможное развитие процесса, а также выдвигать предположения о его развитии в новых условиях.</w:t>
      </w:r>
    </w:p>
    <w:p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rsidR="004F75DF" w:rsidRDefault="0013698B">
      <w:pPr>
        <w:pStyle w:val="a3"/>
        <w:spacing w:before="192"/>
        <w:ind w:right="1135"/>
      </w:pPr>
      <w:r>
        <w:t>выявлять недостаточность и избыточность информации, данных, необходимых для решения задачи;</w:t>
      </w:r>
    </w:p>
    <w:p w:rsidR="004F75DF" w:rsidRDefault="0013698B">
      <w:pPr>
        <w:pStyle w:val="a3"/>
        <w:spacing w:before="201"/>
        <w:ind w:right="1141"/>
      </w:pPr>
      <w:r>
        <w:t>выбирать, анализировать, систематизировать и интерпретировать информацию различных видов и форм представления;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4F75DF" w:rsidRDefault="0013698B">
      <w:pPr>
        <w:pStyle w:val="a3"/>
        <w:spacing w:before="201"/>
        <w:ind w:right="1141"/>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rsidR="004F75DF" w:rsidRDefault="0013698B">
      <w:pPr>
        <w:pStyle w:val="2"/>
        <w:spacing w:before="206"/>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rsidR="004F75DF" w:rsidRDefault="0013698B">
      <w:pPr>
        <w:pStyle w:val="a3"/>
        <w:spacing w:before="192"/>
        <w:ind w:right="1139"/>
      </w:pPr>
      <w:r>
        <w:t>воспринимать и</w:t>
      </w:r>
      <w:r>
        <w:rPr>
          <w:spacing w:val="-3"/>
        </w:rPr>
        <w:t xml:space="preserve"> </w:t>
      </w:r>
      <w:r>
        <w:t>формулировать</w:t>
      </w:r>
      <w:r>
        <w:rPr>
          <w:spacing w:val="-5"/>
        </w:rPr>
        <w:t xml:space="preserve"> </w:t>
      </w:r>
      <w:r>
        <w:t>суждения</w:t>
      </w:r>
      <w:r>
        <w:rPr>
          <w:spacing w:val="-2"/>
        </w:rPr>
        <w:t xml:space="preserve"> </w:t>
      </w:r>
      <w:r>
        <w:t>в</w:t>
      </w:r>
      <w:r>
        <w:rPr>
          <w:spacing w:val="-4"/>
        </w:rPr>
        <w:t xml:space="preserve"> </w:t>
      </w:r>
      <w:r>
        <w:t>соответствии</w:t>
      </w:r>
      <w:r>
        <w:rPr>
          <w:spacing w:val="-3"/>
        </w:rPr>
        <w:t xml:space="preserve"> </w:t>
      </w:r>
      <w:r>
        <w:t>с условиями</w:t>
      </w:r>
      <w:r>
        <w:rPr>
          <w:spacing w:val="-3"/>
        </w:rPr>
        <w:t xml:space="preserve"> </w:t>
      </w:r>
      <w:r>
        <w:t>и</w:t>
      </w:r>
      <w:r>
        <w:rPr>
          <w:spacing w:val="-3"/>
        </w:rPr>
        <w:t xml:space="preserve"> </w:t>
      </w:r>
      <w: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F75DF" w:rsidRDefault="0013698B">
      <w:pPr>
        <w:pStyle w:val="a3"/>
        <w:spacing w:before="200"/>
        <w:ind w:right="113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75DF" w:rsidRDefault="0013698B">
      <w:pPr>
        <w:pStyle w:val="a3"/>
        <w:spacing w:before="200"/>
        <w:ind w:right="1142"/>
      </w:pPr>
      <w:r>
        <w:t>представлять результаты решения задачи, эксперимента, исследования,</w:t>
      </w:r>
      <w:r>
        <w:rPr>
          <w:spacing w:val="40"/>
        </w:rPr>
        <w:t xml:space="preserve"> </w:t>
      </w:r>
      <w:r>
        <w:t>проекта, самостоятельно выбирать формат выступления с учётом задач презентации и особенностей аудитории;</w:t>
      </w:r>
    </w:p>
    <w:p w:rsidR="004F75DF" w:rsidRDefault="0013698B">
      <w:pPr>
        <w:pStyle w:val="a3"/>
        <w:spacing w:before="201"/>
        <w:ind w:right="1147"/>
      </w:pPr>
      <w:r>
        <w:t>понимать и использовать преимущества командной и индивидуальной работы при решении учебных математических задач;</w:t>
      </w:r>
    </w:p>
    <w:p w:rsidR="004F75DF" w:rsidRDefault="0013698B">
      <w:pPr>
        <w:pStyle w:val="a3"/>
        <w:spacing w:before="201"/>
        <w:ind w:right="11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F75DF" w:rsidRDefault="0013698B">
      <w:pPr>
        <w:pStyle w:val="a3"/>
        <w:spacing w:before="201"/>
        <w:ind w:right="1139"/>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w:t>
      </w:r>
      <w:r>
        <w:rPr>
          <w:spacing w:val="-1"/>
        </w:rPr>
        <w:t xml:space="preserve"> </w:t>
      </w:r>
      <w:r>
        <w:t xml:space="preserve">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rsidR="004F75DF" w:rsidRDefault="0013698B">
      <w:pPr>
        <w:pStyle w:val="2"/>
        <w:spacing w:before="205" w:line="388" w:lineRule="auto"/>
        <w:ind w:right="4557"/>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4F75DF" w:rsidRDefault="0013698B">
      <w:pPr>
        <w:pStyle w:val="a3"/>
        <w:ind w:right="1135"/>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75DF" w:rsidRDefault="0013698B">
      <w:pPr>
        <w:pStyle w:val="2"/>
        <w:spacing w:before="200"/>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владеть</w:t>
      </w:r>
      <w:r>
        <w:rPr>
          <w:spacing w:val="-6"/>
        </w:rPr>
        <w:t xml:space="preserve"> </w:t>
      </w:r>
      <w:r>
        <w:t>способами</w:t>
      </w:r>
      <w:r>
        <w:rPr>
          <w:spacing w:val="-5"/>
        </w:rPr>
        <w:t xml:space="preserve"> </w:t>
      </w:r>
      <w:r>
        <w:t>самопроверки,</w:t>
      </w:r>
      <w:r>
        <w:rPr>
          <w:spacing w:val="-3"/>
        </w:rPr>
        <w:t xml:space="preserve"> </w:t>
      </w:r>
      <w:r>
        <w:t>самоконтроля</w:t>
      </w:r>
      <w:r>
        <w:rPr>
          <w:spacing w:val="-3"/>
        </w:rPr>
        <w:t xml:space="preserve"> </w:t>
      </w:r>
      <w:r>
        <w:t>процесса</w:t>
      </w:r>
      <w:r>
        <w:rPr>
          <w:spacing w:val="-4"/>
        </w:rPr>
        <w:t xml:space="preserve"> </w:t>
      </w:r>
      <w:r>
        <w:t>и</w:t>
      </w:r>
      <w:r>
        <w:rPr>
          <w:spacing w:val="-5"/>
        </w:rPr>
        <w:t xml:space="preserve"> </w:t>
      </w:r>
      <w:r>
        <w:t>результата</w:t>
      </w:r>
      <w:r>
        <w:rPr>
          <w:spacing w:val="-4"/>
        </w:rPr>
        <w:t xml:space="preserve"> </w:t>
      </w:r>
      <w:r>
        <w:t>решения математической задачи;</w:t>
      </w:r>
    </w:p>
    <w:p w:rsidR="004F75DF" w:rsidRDefault="0013698B">
      <w:pPr>
        <w:pStyle w:val="a3"/>
        <w:spacing w:before="201"/>
        <w:ind w:right="1143"/>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1"/>
        </w:rPr>
        <w:t xml:space="preserve"> </w:t>
      </w:r>
      <w:r>
        <w:t>на основе новых</w:t>
      </w:r>
      <w:r>
        <w:rPr>
          <w:spacing w:val="-4"/>
        </w:rPr>
        <w:t xml:space="preserve"> </w:t>
      </w:r>
      <w:r>
        <w:t>обстоятельств, найденных ошибок, выявленных трудностей;</w:t>
      </w:r>
    </w:p>
    <w:p w:rsidR="004F75DF" w:rsidRDefault="0013698B">
      <w:pPr>
        <w:pStyle w:val="a3"/>
        <w:spacing w:before="201"/>
        <w:ind w:right="1141"/>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75DF" w:rsidRDefault="0013698B">
      <w:pPr>
        <w:pStyle w:val="1"/>
        <w:spacing w:before="205"/>
        <w:jc w:val="both"/>
      </w:pPr>
      <w:r>
        <w:t>ПРЕДМЕТНЫЕ</w:t>
      </w:r>
      <w:r>
        <w:rPr>
          <w:spacing w:val="-8"/>
        </w:rPr>
        <w:t xml:space="preserve"> </w:t>
      </w:r>
      <w:r>
        <w:rPr>
          <w:spacing w:val="-2"/>
        </w:rPr>
        <w:t>РЕЗУЛЬТАТЫ</w:t>
      </w:r>
    </w:p>
    <w:p w:rsidR="004F75DF" w:rsidRDefault="0013698B">
      <w:pPr>
        <w:pStyle w:val="a3"/>
        <w:spacing w:before="192"/>
        <w:ind w:right="1139"/>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4F75DF" w:rsidRDefault="0013698B">
      <w:pPr>
        <w:pStyle w:val="2"/>
        <w:spacing w:before="206"/>
      </w:pPr>
      <w:r>
        <w:t>Числа</w:t>
      </w:r>
      <w:r>
        <w:rPr>
          <w:spacing w:val="-4"/>
        </w:rPr>
        <w:t xml:space="preserve"> </w:t>
      </w:r>
      <w:r>
        <w:t>и</w:t>
      </w:r>
      <w:r>
        <w:rPr>
          <w:spacing w:val="-6"/>
        </w:rPr>
        <w:t xml:space="preserve"> </w:t>
      </w:r>
      <w:r>
        <w:rPr>
          <w:spacing w:val="-2"/>
        </w:rPr>
        <w:t>вычисления</w:t>
      </w:r>
    </w:p>
    <w:p w:rsidR="004F75DF" w:rsidRDefault="0013698B">
      <w:pPr>
        <w:pStyle w:val="a3"/>
        <w:spacing w:before="197"/>
        <w:ind w:right="1136"/>
      </w:pPr>
      <w:r>
        <w:t>Выполнять, сочетая устные и письменные приёмы, арифметические действия с рациональными числами.</w:t>
      </w:r>
    </w:p>
    <w:p w:rsidR="004F75DF" w:rsidRDefault="0013698B">
      <w:pPr>
        <w:pStyle w:val="a3"/>
        <w:spacing w:before="201"/>
        <w:ind w:right="1137"/>
      </w:pPr>
      <w:r>
        <w:t>Находить значения числовых выражений, применять разнообразные способы и приёмы вычисления значений дробных выражений, содержащих</w:t>
      </w:r>
      <w:r>
        <w:rPr>
          <w:spacing w:val="-5"/>
        </w:rPr>
        <w:t xml:space="preserve"> </w:t>
      </w:r>
      <w:r>
        <w:t>обыкновенные и десятичные дроби.</w:t>
      </w:r>
    </w:p>
    <w:p w:rsidR="004F75DF" w:rsidRDefault="0013698B">
      <w:pPr>
        <w:pStyle w:val="a3"/>
        <w:spacing w:before="200"/>
        <w:ind w:right="1138"/>
      </w:pPr>
      <w:r>
        <w:t>Переходить от одной формы записи чисел к другой (преобразовывать десятичную дробь в обыкновенную, обыкновенную в десятичную, в частности</w:t>
      </w:r>
      <w:r>
        <w:rPr>
          <w:spacing w:val="40"/>
        </w:rPr>
        <w:t xml:space="preserve"> </w:t>
      </w:r>
      <w:r>
        <w:t>в бесконечную десятичную дробь).</w:t>
      </w:r>
    </w:p>
    <w:p w:rsidR="004F75DF" w:rsidRDefault="0013698B">
      <w:pPr>
        <w:pStyle w:val="a3"/>
        <w:spacing w:before="197" w:line="388" w:lineRule="auto"/>
        <w:ind w:right="4722"/>
      </w:pPr>
      <w:r>
        <w:t>Сравнивать</w:t>
      </w:r>
      <w:r>
        <w:rPr>
          <w:spacing w:val="-12"/>
        </w:rPr>
        <w:t xml:space="preserve"> </w:t>
      </w:r>
      <w:r>
        <w:t>и</w:t>
      </w:r>
      <w:r>
        <w:rPr>
          <w:spacing w:val="-7"/>
        </w:rPr>
        <w:t xml:space="preserve"> </w:t>
      </w:r>
      <w:r>
        <w:t>упорядочивать</w:t>
      </w:r>
      <w:r>
        <w:rPr>
          <w:spacing w:val="-12"/>
        </w:rPr>
        <w:t xml:space="preserve"> </w:t>
      </w:r>
      <w:r>
        <w:t>рациональные</w:t>
      </w:r>
      <w:r>
        <w:rPr>
          <w:spacing w:val="-10"/>
        </w:rPr>
        <w:t xml:space="preserve"> </w:t>
      </w:r>
      <w:r>
        <w:t>числа. Округлять числа.</w:t>
      </w:r>
    </w:p>
    <w:p w:rsidR="004F75DF" w:rsidRDefault="0013698B">
      <w:pPr>
        <w:pStyle w:val="a3"/>
        <w:spacing w:before="3"/>
        <w:ind w:right="1141"/>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4F75DF" w:rsidRDefault="0013698B">
      <w:pPr>
        <w:pStyle w:val="a3"/>
        <w:spacing w:before="201"/>
      </w:pPr>
      <w:r>
        <w:t>Применять</w:t>
      </w:r>
      <w:r>
        <w:rPr>
          <w:spacing w:val="-12"/>
        </w:rPr>
        <w:t xml:space="preserve"> </w:t>
      </w:r>
      <w:r>
        <w:t>признаки</w:t>
      </w:r>
      <w:r>
        <w:rPr>
          <w:spacing w:val="-10"/>
        </w:rPr>
        <w:t xml:space="preserve"> </w:t>
      </w:r>
      <w:r>
        <w:t>делимости,</w:t>
      </w:r>
      <w:r>
        <w:rPr>
          <w:spacing w:val="-8"/>
        </w:rPr>
        <w:t xml:space="preserve"> </w:t>
      </w:r>
      <w:r>
        <w:t>разложение</w:t>
      </w:r>
      <w:r>
        <w:rPr>
          <w:spacing w:val="-9"/>
        </w:rPr>
        <w:t xml:space="preserve"> </w:t>
      </w:r>
      <w:r>
        <w:t>на</w:t>
      </w:r>
      <w:r>
        <w:rPr>
          <w:spacing w:val="-9"/>
        </w:rPr>
        <w:t xml:space="preserve"> </w:t>
      </w:r>
      <w:r>
        <w:t>множители</w:t>
      </w:r>
      <w:r>
        <w:rPr>
          <w:spacing w:val="-10"/>
        </w:rPr>
        <w:t xml:space="preserve"> </w:t>
      </w:r>
      <w:r>
        <w:t>натуральных</w:t>
      </w:r>
      <w:r>
        <w:rPr>
          <w:spacing w:val="-10"/>
        </w:rPr>
        <w:t xml:space="preserve"> </w:t>
      </w:r>
      <w:r>
        <w:rPr>
          <w:spacing w:val="-2"/>
        </w:rPr>
        <w:t>чисел.</w:t>
      </w:r>
    </w:p>
    <w:p w:rsidR="004F75DF" w:rsidRDefault="0013698B">
      <w:pPr>
        <w:pStyle w:val="a3"/>
        <w:spacing w:before="201"/>
        <w:ind w:right="1134"/>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F75DF" w:rsidRDefault="0013698B">
      <w:pPr>
        <w:pStyle w:val="2"/>
        <w:spacing w:before="205"/>
      </w:pPr>
      <w:r>
        <w:rPr>
          <w:spacing w:val="-2"/>
        </w:rPr>
        <w:t>Алгебраические</w:t>
      </w:r>
      <w:r>
        <w:rPr>
          <w:spacing w:val="5"/>
        </w:rPr>
        <w:t xml:space="preserve"> </w:t>
      </w:r>
      <w:r>
        <w:rPr>
          <w:spacing w:val="-2"/>
        </w:rPr>
        <w:t>выражения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Использовать алгебраическую терминологию и символику, применять её в процессе освоения учебного материала.</w:t>
      </w:r>
    </w:p>
    <w:p w:rsidR="004F75DF" w:rsidRDefault="0013698B">
      <w:pPr>
        <w:pStyle w:val="a3"/>
        <w:spacing w:before="201"/>
        <w:ind w:right="1136"/>
      </w:pPr>
      <w:r>
        <w:t>Находить значения буквенных выражений при заданных значениях</w:t>
      </w:r>
      <w:r>
        <w:rPr>
          <w:spacing w:val="40"/>
        </w:rPr>
        <w:t xml:space="preserve"> </w:t>
      </w:r>
      <w:r>
        <w:rPr>
          <w:spacing w:val="-2"/>
        </w:rPr>
        <w:t>переменных.</w:t>
      </w:r>
    </w:p>
    <w:p w:rsidR="004F75DF" w:rsidRDefault="0013698B">
      <w:pPr>
        <w:pStyle w:val="a3"/>
        <w:spacing w:before="201"/>
        <w:ind w:right="1143"/>
      </w:pPr>
      <w:r>
        <w:t>Выполнять преобразования целого выражения в многочлен приведением подобных слагаемых, раскрытием скобок.</w:t>
      </w:r>
    </w:p>
    <w:p w:rsidR="004F75DF" w:rsidRDefault="0013698B">
      <w:pPr>
        <w:pStyle w:val="a3"/>
        <w:spacing w:before="196"/>
        <w:ind w:right="1144"/>
      </w:pPr>
      <w:r>
        <w:t>Выполнять умножение одночлена на многочлен и многочлена на многочлен, применять формулы квадрата суммы и квадрата разности.</w:t>
      </w:r>
    </w:p>
    <w:p w:rsidR="004F75DF" w:rsidRDefault="0013698B">
      <w:pPr>
        <w:pStyle w:val="a3"/>
        <w:spacing w:before="201"/>
        <w:ind w:right="1140"/>
      </w:pPr>
      <w:r>
        <w:t>Осуществлять</w:t>
      </w:r>
      <w:r>
        <w:rPr>
          <w:spacing w:val="-7"/>
        </w:rPr>
        <w:t xml:space="preserve"> </w:t>
      </w:r>
      <w:r>
        <w:t>разложение</w:t>
      </w:r>
      <w:r>
        <w:rPr>
          <w:spacing w:val="-3"/>
        </w:rPr>
        <w:t xml:space="preserve"> </w:t>
      </w:r>
      <w:r>
        <w:t>многочленов на</w:t>
      </w:r>
      <w:r>
        <w:rPr>
          <w:spacing w:val="-4"/>
        </w:rPr>
        <w:t xml:space="preserve"> </w:t>
      </w:r>
      <w:r>
        <w:t>множители</w:t>
      </w:r>
      <w:r>
        <w:rPr>
          <w:spacing w:val="-5"/>
        </w:rPr>
        <w:t xml:space="preserve"> </w:t>
      </w:r>
      <w:r>
        <w:t>с</w:t>
      </w:r>
      <w:r>
        <w:rPr>
          <w:spacing w:val="-4"/>
        </w:rPr>
        <w:t xml:space="preserve"> </w:t>
      </w:r>
      <w:r>
        <w:t>помощью</w:t>
      </w:r>
      <w:r>
        <w:rPr>
          <w:spacing w:val="-2"/>
        </w:rPr>
        <w:t xml:space="preserve"> </w:t>
      </w:r>
      <w:r>
        <w:t>вынесения</w:t>
      </w:r>
      <w:r>
        <w:rPr>
          <w:spacing w:val="-4"/>
        </w:rPr>
        <w:t xml:space="preserve"> </w:t>
      </w:r>
      <w:r>
        <w:t>за скобки общего множителя, группировки слагаемых, применения формул сокращённого умножения.</w:t>
      </w:r>
    </w:p>
    <w:p w:rsidR="004F75DF" w:rsidRDefault="0013698B">
      <w:pPr>
        <w:pStyle w:val="a3"/>
        <w:spacing w:before="201"/>
        <w:ind w:right="1143"/>
      </w:pPr>
      <w:r>
        <w:t>Применять преобразования многочленов для решения различных задач из математики, смежных предметов, из реальной практики.</w:t>
      </w:r>
    </w:p>
    <w:p w:rsidR="004F75DF" w:rsidRDefault="0013698B">
      <w:pPr>
        <w:pStyle w:val="a3"/>
        <w:spacing w:before="201"/>
        <w:ind w:right="1144"/>
      </w:pPr>
      <w:r>
        <w:t>Использовать свойства степеней с натуральными показателями для преобразования выражений.</w:t>
      </w:r>
    </w:p>
    <w:p w:rsidR="004F75DF" w:rsidRDefault="0013698B">
      <w:pPr>
        <w:pStyle w:val="2"/>
        <w:spacing w:before="206"/>
      </w:pPr>
      <w:r>
        <w:t>Уравнения</w:t>
      </w:r>
      <w:r>
        <w:rPr>
          <w:spacing w:val="-10"/>
        </w:rPr>
        <w:t xml:space="preserve"> </w:t>
      </w:r>
      <w:r>
        <w:t>и</w:t>
      </w:r>
      <w:r>
        <w:rPr>
          <w:spacing w:val="-4"/>
        </w:rPr>
        <w:t xml:space="preserve"> </w:t>
      </w:r>
      <w:r>
        <w:rPr>
          <w:spacing w:val="-2"/>
        </w:rPr>
        <w:t>неравенства</w:t>
      </w:r>
    </w:p>
    <w:p w:rsidR="004F75DF" w:rsidRDefault="0013698B">
      <w:pPr>
        <w:pStyle w:val="a3"/>
        <w:spacing w:before="192" w:line="242" w:lineRule="auto"/>
        <w:ind w:right="1131"/>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F75DF" w:rsidRDefault="0013698B">
      <w:pPr>
        <w:pStyle w:val="a3"/>
        <w:spacing w:before="191"/>
      </w:pPr>
      <w:r>
        <w:t>Применять</w:t>
      </w:r>
      <w:r>
        <w:rPr>
          <w:spacing w:val="-10"/>
        </w:rPr>
        <w:t xml:space="preserve"> </w:t>
      </w:r>
      <w:r>
        <w:t>графические</w:t>
      </w:r>
      <w:r>
        <w:rPr>
          <w:spacing w:val="-7"/>
        </w:rPr>
        <w:t xml:space="preserve"> </w:t>
      </w:r>
      <w:r>
        <w:t>методы</w:t>
      </w:r>
      <w:r>
        <w:rPr>
          <w:spacing w:val="-8"/>
        </w:rPr>
        <w:t xml:space="preserve"> </w:t>
      </w:r>
      <w:r>
        <w:t>при</w:t>
      </w:r>
      <w:r>
        <w:rPr>
          <w:spacing w:val="-7"/>
        </w:rPr>
        <w:t xml:space="preserve"> </w:t>
      </w:r>
      <w:r>
        <w:t>решении</w:t>
      </w:r>
      <w:r>
        <w:rPr>
          <w:spacing w:val="-8"/>
        </w:rPr>
        <w:t xml:space="preserve"> </w:t>
      </w:r>
      <w:r>
        <w:t>линейных</w:t>
      </w:r>
      <w:r>
        <w:rPr>
          <w:spacing w:val="-8"/>
        </w:rPr>
        <w:t xml:space="preserve"> </w:t>
      </w:r>
      <w:r>
        <w:t>уравнений</w:t>
      </w:r>
      <w:r>
        <w:rPr>
          <w:spacing w:val="-8"/>
        </w:rPr>
        <w:t xml:space="preserve"> </w:t>
      </w:r>
      <w:r>
        <w:t>и</w:t>
      </w:r>
      <w:r>
        <w:rPr>
          <w:spacing w:val="-7"/>
        </w:rPr>
        <w:t xml:space="preserve"> </w:t>
      </w:r>
      <w:r>
        <w:t>их</w:t>
      </w:r>
      <w:r>
        <w:rPr>
          <w:spacing w:val="-12"/>
        </w:rPr>
        <w:t xml:space="preserve"> </w:t>
      </w:r>
      <w:r>
        <w:rPr>
          <w:spacing w:val="-2"/>
        </w:rPr>
        <w:t>систем.</w:t>
      </w:r>
    </w:p>
    <w:p w:rsidR="004F75DF" w:rsidRDefault="0013698B">
      <w:pPr>
        <w:pStyle w:val="a3"/>
        <w:spacing w:before="201"/>
        <w:ind w:right="1143"/>
      </w:pPr>
      <w:r>
        <w:t>Подбирать примеры пар чисел, являющихся решением линейного уравнения с двумя переменными.</w:t>
      </w:r>
    </w:p>
    <w:p w:rsidR="004F75DF" w:rsidRDefault="0013698B">
      <w:pPr>
        <w:pStyle w:val="a3"/>
        <w:spacing w:before="201"/>
        <w:ind w:right="1143"/>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4F75DF" w:rsidRDefault="0013698B">
      <w:pPr>
        <w:pStyle w:val="a3"/>
        <w:spacing w:before="202"/>
        <w:ind w:right="1139"/>
      </w:pPr>
      <w:r>
        <w:t xml:space="preserve">Решать системы двух линейных уравнений с двумя переменными, в том числе </w:t>
      </w:r>
      <w:r>
        <w:rPr>
          <w:spacing w:val="-2"/>
        </w:rPr>
        <w:t>графически.</w:t>
      </w:r>
    </w:p>
    <w:p w:rsidR="004F75DF" w:rsidRDefault="0013698B">
      <w:pPr>
        <w:pStyle w:val="a3"/>
        <w:spacing w:before="201"/>
        <w:ind w:right="1137"/>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F75DF" w:rsidRDefault="0013698B">
      <w:pPr>
        <w:pStyle w:val="2"/>
        <w:spacing w:before="201"/>
        <w:jc w:val="left"/>
      </w:pPr>
      <w:r>
        <w:rPr>
          <w:spacing w:val="-2"/>
        </w:rPr>
        <w:t>Функции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 xml:space="preserve">Изображать </w:t>
      </w:r>
      <w:proofErr w:type="gramStart"/>
      <w:r>
        <w:t>на координатной прямой точки</w:t>
      </w:r>
      <w:proofErr w:type="gramEnd"/>
      <w:r>
        <w:t>, соответствующие заданным координатам, лучи, отрезки, интервалы, записывать числовые промежутки на алгебраическом языке.</w:t>
      </w:r>
    </w:p>
    <w:p w:rsidR="004F75DF" w:rsidRDefault="0013698B">
      <w:pPr>
        <w:pStyle w:val="a3"/>
        <w:spacing w:before="201"/>
        <w:ind w:right="1136"/>
      </w:pPr>
      <w:r>
        <w:t>Отмечать в координатной плоскости точки по заданным координатам, строить графики линейных функций. Строить график функции y = |х|.</w:t>
      </w:r>
    </w:p>
    <w:p w:rsidR="004F75DF" w:rsidRDefault="0013698B">
      <w:pPr>
        <w:pStyle w:val="a3"/>
        <w:spacing w:before="201"/>
        <w:ind w:right="1137"/>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F75DF" w:rsidRDefault="0013698B">
      <w:pPr>
        <w:pStyle w:val="a3"/>
        <w:spacing w:before="201"/>
      </w:pPr>
      <w:r>
        <w:t>Находить</w:t>
      </w:r>
      <w:r>
        <w:rPr>
          <w:spacing w:val="-8"/>
        </w:rPr>
        <w:t xml:space="preserve"> </w:t>
      </w:r>
      <w:r>
        <w:t>значение</w:t>
      </w:r>
      <w:r>
        <w:rPr>
          <w:spacing w:val="-5"/>
        </w:rPr>
        <w:t xml:space="preserve"> </w:t>
      </w:r>
      <w:r>
        <w:t>функции</w:t>
      </w:r>
      <w:r>
        <w:rPr>
          <w:spacing w:val="-6"/>
        </w:rPr>
        <w:t xml:space="preserve"> </w:t>
      </w:r>
      <w:r>
        <w:t>по</w:t>
      </w:r>
      <w:r>
        <w:rPr>
          <w:spacing w:val="-6"/>
        </w:rPr>
        <w:t xml:space="preserve"> </w:t>
      </w:r>
      <w:r>
        <w:t>значению</w:t>
      </w:r>
      <w:r>
        <w:rPr>
          <w:spacing w:val="-7"/>
        </w:rPr>
        <w:t xml:space="preserve"> </w:t>
      </w:r>
      <w:r>
        <w:t>её</w:t>
      </w:r>
      <w:r>
        <w:rPr>
          <w:spacing w:val="-5"/>
        </w:rPr>
        <w:t xml:space="preserve"> </w:t>
      </w:r>
      <w:r>
        <w:rPr>
          <w:spacing w:val="-2"/>
        </w:rPr>
        <w:t>аргумента.</w:t>
      </w:r>
    </w:p>
    <w:p w:rsidR="004F75DF" w:rsidRDefault="0013698B">
      <w:pPr>
        <w:pStyle w:val="a3"/>
        <w:spacing w:before="196"/>
        <w:ind w:right="1141"/>
      </w:pPr>
      <w:r>
        <w:t>Понимать</w:t>
      </w:r>
      <w:r>
        <w:rPr>
          <w:spacing w:val="-5"/>
        </w:rPr>
        <w:t xml:space="preserve"> </w:t>
      </w:r>
      <w:r>
        <w:t>графический</w:t>
      </w:r>
      <w:r>
        <w:rPr>
          <w:spacing w:val="-3"/>
        </w:rPr>
        <w:t xml:space="preserve"> </w:t>
      </w:r>
      <w:r>
        <w:t>способ</w:t>
      </w:r>
      <w:r>
        <w:rPr>
          <w:spacing w:val="-1"/>
        </w:rPr>
        <w:t xml:space="preserve"> </w:t>
      </w:r>
      <w:r>
        <w:t>представления</w:t>
      </w:r>
      <w:r>
        <w:rPr>
          <w:spacing w:val="-2"/>
        </w:rPr>
        <w:t xml:space="preserve"> </w:t>
      </w:r>
      <w:r>
        <w:t>и</w:t>
      </w:r>
      <w:r>
        <w:rPr>
          <w:spacing w:val="-3"/>
        </w:rPr>
        <w:t xml:space="preserve"> </w:t>
      </w:r>
      <w:r>
        <w:t>анализа</w:t>
      </w:r>
      <w:r>
        <w:rPr>
          <w:spacing w:val="-1"/>
        </w:rPr>
        <w:t xml:space="preserve"> </w:t>
      </w:r>
      <w:r>
        <w:t>информации,</w:t>
      </w:r>
      <w:r>
        <w:rPr>
          <w:spacing w:val="-6"/>
        </w:rPr>
        <w:t xml:space="preserve"> </w:t>
      </w:r>
      <w:r>
        <w:t xml:space="preserve">извлекать и интерпретировать информацию из графиков реальных процессов и </w:t>
      </w:r>
      <w:r>
        <w:rPr>
          <w:spacing w:val="-2"/>
        </w:rPr>
        <w:t>зависимостей.</w:t>
      </w:r>
    </w:p>
    <w:p w:rsidR="004F75DF" w:rsidRDefault="0013698B">
      <w:pPr>
        <w:pStyle w:val="a3"/>
        <w:spacing w:before="201"/>
        <w:ind w:right="1137"/>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4F75DF" w:rsidRDefault="0013698B">
      <w:pPr>
        <w:pStyle w:val="2"/>
        <w:spacing w:before="206"/>
      </w:pPr>
      <w:r>
        <w:t>Числа</w:t>
      </w:r>
      <w:r>
        <w:rPr>
          <w:spacing w:val="-4"/>
        </w:rPr>
        <w:t xml:space="preserve"> </w:t>
      </w:r>
      <w:r>
        <w:t>и</w:t>
      </w:r>
      <w:r>
        <w:rPr>
          <w:spacing w:val="-6"/>
        </w:rPr>
        <w:t xml:space="preserve"> </w:t>
      </w:r>
      <w:r>
        <w:rPr>
          <w:spacing w:val="-2"/>
        </w:rPr>
        <w:t>вычисления</w:t>
      </w:r>
    </w:p>
    <w:p w:rsidR="004F75DF" w:rsidRDefault="0013698B">
      <w:pPr>
        <w:pStyle w:val="a3"/>
        <w:spacing w:before="197"/>
        <w:ind w:right="1140"/>
      </w:pPr>
      <w:r>
        <w:t>Использовать</w:t>
      </w:r>
      <w:r>
        <w:rPr>
          <w:spacing w:val="-4"/>
        </w:rPr>
        <w:t xml:space="preserve"> </w:t>
      </w:r>
      <w:r>
        <w:t>начальные</w:t>
      </w:r>
      <w:r>
        <w:rPr>
          <w:spacing w:val="-1"/>
        </w:rPr>
        <w:t xml:space="preserve"> </w:t>
      </w:r>
      <w:r>
        <w:t>представления о</w:t>
      </w:r>
      <w:r>
        <w:rPr>
          <w:spacing w:val="-2"/>
        </w:rPr>
        <w:t xml:space="preserve"> </w:t>
      </w:r>
      <w:r>
        <w:t>множестве</w:t>
      </w:r>
      <w:r>
        <w:rPr>
          <w:spacing w:val="-1"/>
        </w:rPr>
        <w:t xml:space="preserve"> </w:t>
      </w:r>
      <w:r>
        <w:t>действительных</w:t>
      </w:r>
      <w:r>
        <w:rPr>
          <w:spacing w:val="-7"/>
        </w:rPr>
        <w:t xml:space="preserve"> </w:t>
      </w:r>
      <w:r>
        <w:t>чисел</w:t>
      </w:r>
      <w:r>
        <w:rPr>
          <w:spacing w:val="-2"/>
        </w:rPr>
        <w:t xml:space="preserve"> </w:t>
      </w:r>
      <w:r>
        <w:t>для сравнения, округления и вычислений, изображать действительные числа точками на координатной прямой.</w:t>
      </w:r>
    </w:p>
    <w:p w:rsidR="004F75DF" w:rsidRDefault="0013698B">
      <w:pPr>
        <w:pStyle w:val="a3"/>
        <w:spacing w:before="200"/>
        <w:ind w:right="1142"/>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F75DF" w:rsidRDefault="0013698B">
      <w:pPr>
        <w:pStyle w:val="a3"/>
        <w:spacing w:before="201"/>
        <w:ind w:right="1132"/>
      </w:pPr>
      <w:r>
        <w:t>Использовать записи больших и малых чисел с помощью десятичных дробей и степеней числа 10.</w:t>
      </w:r>
    </w:p>
    <w:p w:rsidR="004F75DF" w:rsidRDefault="0013698B">
      <w:pPr>
        <w:pStyle w:val="2"/>
        <w:spacing w:before="201"/>
      </w:pPr>
      <w:r>
        <w:rPr>
          <w:spacing w:val="-2"/>
        </w:rPr>
        <w:t>Алгебраические</w:t>
      </w:r>
      <w:r>
        <w:rPr>
          <w:spacing w:val="5"/>
        </w:rPr>
        <w:t xml:space="preserve"> </w:t>
      </w:r>
      <w:r>
        <w:rPr>
          <w:spacing w:val="-2"/>
        </w:rPr>
        <w:t>выражения</w:t>
      </w:r>
    </w:p>
    <w:p w:rsidR="004F75DF" w:rsidRDefault="0013698B">
      <w:pPr>
        <w:pStyle w:val="a3"/>
        <w:spacing w:before="197"/>
        <w:ind w:right="1144"/>
      </w:pPr>
      <w:r>
        <w:t>Применять понятие степени с целым показателем, выполнять преобразования выражений, содержащих степени с целым показателем.</w:t>
      </w:r>
    </w:p>
    <w:p w:rsidR="004F75DF" w:rsidRDefault="0013698B">
      <w:pPr>
        <w:pStyle w:val="a3"/>
        <w:spacing w:before="201"/>
        <w:ind w:right="1142"/>
      </w:pPr>
      <w:r>
        <w:t>Выполнять тождественные преобразования рациональных выражений на</w:t>
      </w:r>
      <w:r>
        <w:rPr>
          <w:spacing w:val="40"/>
        </w:rPr>
        <w:t xml:space="preserve"> </w:t>
      </w:r>
      <w:r>
        <w:t>основе правил действий над многочленами и алгебраическими дробями.</w:t>
      </w:r>
    </w:p>
    <w:p w:rsidR="004F75DF" w:rsidRDefault="0013698B">
      <w:pPr>
        <w:pStyle w:val="a3"/>
        <w:spacing w:before="201"/>
      </w:pPr>
      <w:r>
        <w:t>Раскладывать</w:t>
      </w:r>
      <w:r>
        <w:rPr>
          <w:spacing w:val="-12"/>
        </w:rPr>
        <w:t xml:space="preserve"> </w:t>
      </w:r>
      <w:r>
        <w:t>квадратный</w:t>
      </w:r>
      <w:r>
        <w:rPr>
          <w:spacing w:val="-10"/>
        </w:rPr>
        <w:t xml:space="preserve"> </w:t>
      </w:r>
      <w:r>
        <w:t>трёхчлен</w:t>
      </w:r>
      <w:r>
        <w:rPr>
          <w:spacing w:val="-10"/>
        </w:rPr>
        <w:t xml:space="preserve"> </w:t>
      </w:r>
      <w:r>
        <w:t>на</w:t>
      </w:r>
      <w:r>
        <w:rPr>
          <w:spacing w:val="-9"/>
        </w:rPr>
        <w:t xml:space="preserve"> </w:t>
      </w:r>
      <w:r>
        <w:rPr>
          <w:spacing w:val="-2"/>
        </w:rPr>
        <w:t>множители.</w:t>
      </w:r>
    </w:p>
    <w:p w:rsidR="004F75DF" w:rsidRDefault="0013698B">
      <w:pPr>
        <w:pStyle w:val="a3"/>
        <w:spacing w:before="196" w:line="242" w:lineRule="auto"/>
        <w:ind w:right="1143"/>
      </w:pPr>
      <w:r>
        <w:t>Применять преобразования выражений для решения различных задач из математики, смежных предметов, из реальной практики.</w:t>
      </w:r>
    </w:p>
    <w:p w:rsidR="004F75DF" w:rsidRDefault="0013698B">
      <w:pPr>
        <w:pStyle w:val="2"/>
        <w:spacing w:before="200"/>
      </w:pPr>
      <w:r>
        <w:t>Уравнения</w:t>
      </w:r>
      <w:r>
        <w:rPr>
          <w:spacing w:val="-10"/>
        </w:rPr>
        <w:t xml:space="preserve"> </w:t>
      </w:r>
      <w:r>
        <w:t>и</w:t>
      </w:r>
      <w:r>
        <w:rPr>
          <w:spacing w:val="-4"/>
        </w:rPr>
        <w:t xml:space="preserve"> </w:t>
      </w:r>
      <w:r>
        <w:rPr>
          <w:spacing w:val="-2"/>
        </w:rPr>
        <w:t>неравенства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Решать линейные, квадратные уравнения и рациональные уравнения, сводящиеся к ним, системы двух уравнений с двумя переменными.</w:t>
      </w:r>
    </w:p>
    <w:p w:rsidR="004F75DF" w:rsidRDefault="0013698B">
      <w:pPr>
        <w:pStyle w:val="a3"/>
        <w:spacing w:before="201"/>
        <w:ind w:right="11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F75DF" w:rsidRDefault="0013698B">
      <w:pPr>
        <w:pStyle w:val="a3"/>
        <w:spacing w:before="201"/>
        <w:ind w:right="113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F75DF" w:rsidRDefault="0013698B">
      <w:pPr>
        <w:pStyle w:val="a3"/>
        <w:spacing w:before="201"/>
        <w:ind w:right="114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F75DF" w:rsidRDefault="0013698B">
      <w:pPr>
        <w:pStyle w:val="2"/>
        <w:spacing w:before="201"/>
        <w:jc w:val="left"/>
      </w:pPr>
      <w:r>
        <w:rPr>
          <w:spacing w:val="-2"/>
        </w:rPr>
        <w:t>Функции</w:t>
      </w:r>
    </w:p>
    <w:p w:rsidR="004F75DF" w:rsidRDefault="0013698B">
      <w:pPr>
        <w:pStyle w:val="a3"/>
        <w:spacing w:before="196"/>
        <w:ind w:right="113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F75DF" w:rsidRDefault="0013698B">
      <w:pPr>
        <w:pStyle w:val="a3"/>
        <w:spacing w:before="201"/>
        <w:jc w:val="left"/>
      </w:pPr>
      <w:r>
        <w:t>Строить</w:t>
      </w:r>
      <w:r>
        <w:rPr>
          <w:spacing w:val="-11"/>
        </w:rPr>
        <w:t xml:space="preserve"> </w:t>
      </w:r>
      <w:r>
        <w:t>графики</w:t>
      </w:r>
      <w:r>
        <w:rPr>
          <w:spacing w:val="-9"/>
        </w:rPr>
        <w:t xml:space="preserve"> </w:t>
      </w:r>
      <w:r>
        <w:t>элементарных</w:t>
      </w:r>
      <w:r>
        <w:rPr>
          <w:spacing w:val="-13"/>
        </w:rPr>
        <w:t xml:space="preserve"> </w:t>
      </w:r>
      <w:r>
        <w:t>функций</w:t>
      </w:r>
      <w:r>
        <w:rPr>
          <w:spacing w:val="-9"/>
        </w:rPr>
        <w:t xml:space="preserve"> </w:t>
      </w:r>
      <w:r>
        <w:rPr>
          <w:spacing w:val="-2"/>
        </w:rPr>
        <w:t>вида:</w:t>
      </w:r>
    </w:p>
    <w:p w:rsidR="004F75DF" w:rsidRDefault="0013698B">
      <w:pPr>
        <w:pStyle w:val="a3"/>
        <w:spacing w:before="201"/>
        <w:ind w:right="1193"/>
        <w:jc w:val="left"/>
      </w:pPr>
      <w:r>
        <w:t>y = k/x, y = x2, y = x</w:t>
      </w:r>
      <w:proofErr w:type="gramStart"/>
      <w:r>
        <w:t>3,y</w:t>
      </w:r>
      <w:proofErr w:type="gramEnd"/>
      <w:r>
        <w:t xml:space="preserve"> = |x|, y = √x, описывать свойства числовой функции по</w:t>
      </w:r>
      <w:r>
        <w:rPr>
          <w:spacing w:val="80"/>
        </w:rPr>
        <w:t xml:space="preserve"> </w:t>
      </w:r>
      <w:r>
        <w:t>её графику.</w:t>
      </w:r>
    </w:p>
    <w:p w:rsidR="004F75DF" w:rsidRDefault="0013698B">
      <w:pPr>
        <w:pStyle w:val="a3"/>
        <w:spacing w:before="201"/>
        <w:ind w:right="1123"/>
        <w:jc w:val="left"/>
      </w:pPr>
      <w:r>
        <w:t>К</w:t>
      </w:r>
      <w:r>
        <w:rPr>
          <w:spacing w:val="40"/>
        </w:rPr>
        <w:t xml:space="preserve"> </w:t>
      </w:r>
      <w:r>
        <w:t>концу</w:t>
      </w:r>
      <w:r>
        <w:rPr>
          <w:spacing w:val="35"/>
        </w:rPr>
        <w:t xml:space="preserve"> </w:t>
      </w:r>
      <w:r>
        <w:t>обучения</w:t>
      </w:r>
      <w:r>
        <w:rPr>
          <w:spacing w:val="40"/>
        </w:rPr>
        <w:t xml:space="preserve"> </w:t>
      </w:r>
      <w:r>
        <w:rPr>
          <w:b/>
        </w:rPr>
        <w:t>в</w:t>
      </w:r>
      <w:r>
        <w:rPr>
          <w:b/>
          <w:spacing w:val="38"/>
        </w:rPr>
        <w:t xml:space="preserve"> </w:t>
      </w:r>
      <w:r>
        <w:rPr>
          <w:b/>
        </w:rPr>
        <w:t>9</w:t>
      </w:r>
      <w:r>
        <w:rPr>
          <w:b/>
          <w:spacing w:val="40"/>
        </w:rPr>
        <w:t xml:space="preserve"> </w:t>
      </w:r>
      <w:r>
        <w:rPr>
          <w:b/>
        </w:rPr>
        <w:t>классе</w:t>
      </w:r>
      <w:r>
        <w:rPr>
          <w:b/>
          <w:spacing w:val="40"/>
        </w:rPr>
        <w:t xml:space="preserve"> </w:t>
      </w:r>
      <w:r>
        <w:t>обучающийся</w:t>
      </w:r>
      <w:r>
        <w:rPr>
          <w:spacing w:val="40"/>
        </w:rPr>
        <w:t xml:space="preserve"> </w:t>
      </w:r>
      <w:r>
        <w:t>получит</w:t>
      </w:r>
      <w:r>
        <w:rPr>
          <w:spacing w:val="38"/>
        </w:rPr>
        <w:t xml:space="preserve"> </w:t>
      </w:r>
      <w:r>
        <w:t>следующие</w:t>
      </w:r>
      <w:r>
        <w:rPr>
          <w:spacing w:val="40"/>
        </w:rPr>
        <w:t xml:space="preserve"> </w:t>
      </w:r>
      <w:r>
        <w:t xml:space="preserve">предметные </w:t>
      </w:r>
      <w:r>
        <w:rPr>
          <w:spacing w:val="-2"/>
        </w:rPr>
        <w:t>результаты:</w:t>
      </w:r>
    </w:p>
    <w:p w:rsidR="004F75DF" w:rsidRDefault="0013698B">
      <w:pPr>
        <w:pStyle w:val="2"/>
        <w:spacing w:before="201"/>
        <w:jc w:val="left"/>
      </w:pPr>
      <w:r>
        <w:t>Числа</w:t>
      </w:r>
      <w:r>
        <w:rPr>
          <w:spacing w:val="-4"/>
        </w:rPr>
        <w:t xml:space="preserve"> </w:t>
      </w:r>
      <w:r>
        <w:t>и</w:t>
      </w:r>
      <w:r>
        <w:rPr>
          <w:spacing w:val="-6"/>
        </w:rPr>
        <w:t xml:space="preserve"> </w:t>
      </w:r>
      <w:r>
        <w:rPr>
          <w:spacing w:val="-2"/>
        </w:rPr>
        <w:t>вычисления</w:t>
      </w:r>
    </w:p>
    <w:p w:rsidR="004F75DF" w:rsidRDefault="0013698B">
      <w:pPr>
        <w:pStyle w:val="a3"/>
        <w:spacing w:before="197"/>
        <w:jc w:val="left"/>
      </w:pPr>
      <w:r>
        <w:t>Сравнивать</w:t>
      </w:r>
      <w:r>
        <w:rPr>
          <w:spacing w:val="-12"/>
        </w:rPr>
        <w:t xml:space="preserve"> </w:t>
      </w:r>
      <w:r>
        <w:t>и</w:t>
      </w:r>
      <w:r>
        <w:rPr>
          <w:spacing w:val="-6"/>
        </w:rPr>
        <w:t xml:space="preserve"> </w:t>
      </w:r>
      <w:r>
        <w:t>упорядочивать</w:t>
      </w:r>
      <w:r>
        <w:rPr>
          <w:spacing w:val="-12"/>
        </w:rPr>
        <w:t xml:space="preserve"> </w:t>
      </w:r>
      <w:r>
        <w:t>рациональные</w:t>
      </w:r>
      <w:r>
        <w:rPr>
          <w:spacing w:val="-9"/>
        </w:rPr>
        <w:t xml:space="preserve"> </w:t>
      </w:r>
      <w:r>
        <w:t>и</w:t>
      </w:r>
      <w:r>
        <w:rPr>
          <w:spacing w:val="-10"/>
        </w:rPr>
        <w:t xml:space="preserve"> </w:t>
      </w:r>
      <w:r>
        <w:t>иррациональные</w:t>
      </w:r>
      <w:r>
        <w:rPr>
          <w:spacing w:val="-9"/>
        </w:rPr>
        <w:t xml:space="preserve"> </w:t>
      </w:r>
      <w:r>
        <w:rPr>
          <w:spacing w:val="-2"/>
        </w:rPr>
        <w:t>числа.</w:t>
      </w:r>
    </w:p>
    <w:p w:rsidR="004F75DF" w:rsidRDefault="0013698B">
      <w:pPr>
        <w:pStyle w:val="a3"/>
        <w:spacing w:before="201"/>
        <w:ind w:right="1134"/>
      </w:pPr>
      <w: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rPr>
        <w:t>числами.</w:t>
      </w:r>
    </w:p>
    <w:p w:rsidR="004F75DF" w:rsidRDefault="0013698B">
      <w:pPr>
        <w:pStyle w:val="a3"/>
        <w:spacing w:before="201"/>
        <w:ind w:right="1123"/>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 значения числовых выражений.</w:t>
      </w:r>
    </w:p>
    <w:p w:rsidR="004F75DF" w:rsidRDefault="0013698B">
      <w:pPr>
        <w:pStyle w:val="a3"/>
        <w:spacing w:before="201"/>
        <w:ind w:right="1123"/>
        <w:jc w:val="left"/>
      </w:pPr>
      <w:r>
        <w:t>Округлять действительные числа, выполнять прикидку результата вычислений, оценку числовых выражений.</w:t>
      </w:r>
    </w:p>
    <w:p w:rsidR="004F75DF" w:rsidRDefault="0013698B">
      <w:pPr>
        <w:pStyle w:val="2"/>
        <w:spacing w:before="201"/>
        <w:jc w:val="left"/>
      </w:pPr>
      <w:r>
        <w:t>Уравнения</w:t>
      </w:r>
      <w:r>
        <w:rPr>
          <w:spacing w:val="-10"/>
        </w:rPr>
        <w:t xml:space="preserve"> </w:t>
      </w:r>
      <w:r>
        <w:t>и</w:t>
      </w:r>
      <w:r>
        <w:rPr>
          <w:spacing w:val="-4"/>
        </w:rPr>
        <w:t xml:space="preserve"> </w:t>
      </w:r>
      <w:r>
        <w:rPr>
          <w:spacing w:val="-2"/>
        </w:rPr>
        <w:t>неравенства</w:t>
      </w:r>
    </w:p>
    <w:p w:rsidR="004F75DF" w:rsidRDefault="0013698B">
      <w:pPr>
        <w:pStyle w:val="a3"/>
        <w:spacing w:before="197"/>
        <w:ind w:right="1123"/>
        <w:jc w:val="left"/>
      </w:pPr>
      <w:r>
        <w:t>Решать</w:t>
      </w:r>
      <w:r>
        <w:rPr>
          <w:spacing w:val="80"/>
        </w:rPr>
        <w:t xml:space="preserve"> </w:t>
      </w:r>
      <w:r>
        <w:t>линейные</w:t>
      </w:r>
      <w:r>
        <w:rPr>
          <w:spacing w:val="80"/>
        </w:rPr>
        <w:t xml:space="preserve"> </w:t>
      </w:r>
      <w:r>
        <w:t>и</w:t>
      </w:r>
      <w:r>
        <w:rPr>
          <w:spacing w:val="80"/>
        </w:rPr>
        <w:t xml:space="preserve"> </w:t>
      </w:r>
      <w:r>
        <w:t>квадратные</w:t>
      </w:r>
      <w:r>
        <w:rPr>
          <w:spacing w:val="80"/>
        </w:rPr>
        <w:t xml:space="preserve"> </w:t>
      </w:r>
      <w:r>
        <w:t>уравнения,</w:t>
      </w:r>
      <w:r>
        <w:rPr>
          <w:spacing w:val="80"/>
        </w:rPr>
        <w:t xml:space="preserve"> </w:t>
      </w:r>
      <w:r>
        <w:t>уравнения,</w:t>
      </w:r>
      <w:r>
        <w:rPr>
          <w:spacing w:val="80"/>
        </w:rPr>
        <w:t xml:space="preserve"> </w:t>
      </w:r>
      <w:r>
        <w:t>сводящиеся</w:t>
      </w:r>
      <w:r>
        <w:rPr>
          <w:spacing w:val="80"/>
        </w:rPr>
        <w:t xml:space="preserve"> </w:t>
      </w:r>
      <w:r>
        <w:t>к</w:t>
      </w:r>
      <w:r>
        <w:rPr>
          <w:spacing w:val="80"/>
        </w:rPr>
        <w:t xml:space="preserve"> </w:t>
      </w:r>
      <w:r>
        <w:t>ним, простейшие дробно-рациональные уравнения.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4F75DF" w:rsidRDefault="0013698B">
      <w:pPr>
        <w:pStyle w:val="a3"/>
        <w:spacing w:before="201"/>
        <w:ind w:right="1147"/>
      </w:pPr>
      <w:r>
        <w:t>Решать текстовые задачи алгебраическим способом с помощью составления уравнения или системы двух уравнений с двумя переменными.</w:t>
      </w:r>
    </w:p>
    <w:p w:rsidR="004F75DF" w:rsidRDefault="0013698B">
      <w:pPr>
        <w:pStyle w:val="a3"/>
        <w:spacing w:before="201"/>
        <w:ind w:right="113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F75DF" w:rsidRDefault="0013698B">
      <w:pPr>
        <w:pStyle w:val="a3"/>
        <w:spacing w:before="196" w:line="242" w:lineRule="auto"/>
        <w:ind w:right="1144"/>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F75DF" w:rsidRDefault="0013698B">
      <w:pPr>
        <w:pStyle w:val="a3"/>
        <w:spacing w:before="195"/>
        <w:ind w:right="1143"/>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F75DF" w:rsidRDefault="0013698B">
      <w:pPr>
        <w:pStyle w:val="a3"/>
        <w:spacing w:before="201"/>
      </w:pPr>
      <w:r>
        <w:t>Использовать</w:t>
      </w:r>
      <w:r>
        <w:rPr>
          <w:spacing w:val="-13"/>
        </w:rPr>
        <w:t xml:space="preserve"> </w:t>
      </w:r>
      <w:r>
        <w:t>неравенства</w:t>
      </w:r>
      <w:r>
        <w:rPr>
          <w:spacing w:val="-9"/>
        </w:rPr>
        <w:t xml:space="preserve"> </w:t>
      </w:r>
      <w:r>
        <w:t>при</w:t>
      </w:r>
      <w:r>
        <w:rPr>
          <w:spacing w:val="-11"/>
        </w:rPr>
        <w:t xml:space="preserve"> </w:t>
      </w:r>
      <w:r>
        <w:t>решении</w:t>
      </w:r>
      <w:r>
        <w:rPr>
          <w:spacing w:val="-7"/>
        </w:rPr>
        <w:t xml:space="preserve"> </w:t>
      </w:r>
      <w:r>
        <w:t>различных</w:t>
      </w:r>
      <w:r>
        <w:rPr>
          <w:spacing w:val="-14"/>
        </w:rPr>
        <w:t xml:space="preserve"> </w:t>
      </w:r>
      <w:r>
        <w:rPr>
          <w:spacing w:val="-2"/>
        </w:rPr>
        <w:t>задач.</w:t>
      </w:r>
    </w:p>
    <w:p w:rsidR="004F75DF" w:rsidRDefault="0013698B">
      <w:pPr>
        <w:pStyle w:val="2"/>
        <w:spacing w:before="206"/>
        <w:jc w:val="left"/>
      </w:pPr>
      <w:r>
        <w:rPr>
          <w:spacing w:val="-2"/>
        </w:rPr>
        <w:t>Функции</w:t>
      </w:r>
    </w:p>
    <w:p w:rsidR="004F75DF" w:rsidRDefault="0013698B">
      <w:pPr>
        <w:spacing w:before="196"/>
        <w:ind w:left="673" w:right="1133"/>
        <w:jc w:val="both"/>
        <w:rPr>
          <w:sz w:val="28"/>
        </w:rPr>
      </w:pPr>
      <w:r>
        <w:rPr>
          <w:sz w:val="28"/>
        </w:rPr>
        <w:t xml:space="preserve">Распознавать функции изученных видов. Показывать схематически расположение на координатной плоскости графиков функций вида: </w:t>
      </w:r>
      <w:r>
        <w:rPr>
          <w:i/>
          <w:sz w:val="28"/>
        </w:rPr>
        <w:t xml:space="preserve">y = </w:t>
      </w:r>
      <w:proofErr w:type="spellStart"/>
      <w:r>
        <w:rPr>
          <w:i/>
          <w:sz w:val="28"/>
        </w:rPr>
        <w:t>kx</w:t>
      </w:r>
      <w:proofErr w:type="spellEnd"/>
      <w:r>
        <w:rPr>
          <w:i/>
          <w:sz w:val="28"/>
        </w:rPr>
        <w:t xml:space="preserve">, y = </w:t>
      </w:r>
      <w:proofErr w:type="spellStart"/>
      <w:r>
        <w:rPr>
          <w:i/>
          <w:sz w:val="28"/>
        </w:rPr>
        <w:t>kx</w:t>
      </w:r>
      <w:proofErr w:type="spellEnd"/>
      <w:r>
        <w:rPr>
          <w:i/>
          <w:spacing w:val="-1"/>
          <w:sz w:val="28"/>
        </w:rPr>
        <w:t xml:space="preserve"> </w:t>
      </w:r>
      <w:r>
        <w:rPr>
          <w:i/>
          <w:sz w:val="28"/>
        </w:rPr>
        <w:t>+</w:t>
      </w:r>
      <w:r>
        <w:rPr>
          <w:i/>
          <w:spacing w:val="-2"/>
          <w:sz w:val="28"/>
        </w:rPr>
        <w:t xml:space="preserve"> </w:t>
      </w:r>
      <w:r>
        <w:rPr>
          <w:i/>
          <w:sz w:val="28"/>
        </w:rPr>
        <w:t>b, y</w:t>
      </w:r>
      <w:r>
        <w:rPr>
          <w:i/>
          <w:spacing w:val="-5"/>
          <w:sz w:val="28"/>
        </w:rPr>
        <w:t xml:space="preserve"> </w:t>
      </w:r>
      <w:r>
        <w:rPr>
          <w:i/>
          <w:sz w:val="28"/>
        </w:rPr>
        <w:t>=</w:t>
      </w:r>
      <w:r>
        <w:rPr>
          <w:i/>
          <w:spacing w:val="-2"/>
          <w:sz w:val="28"/>
        </w:rPr>
        <w:t xml:space="preserve"> </w:t>
      </w:r>
      <w:r>
        <w:rPr>
          <w:i/>
          <w:sz w:val="28"/>
        </w:rPr>
        <w:t>k/x,</w:t>
      </w:r>
      <w:r>
        <w:rPr>
          <w:i/>
          <w:spacing w:val="-4"/>
          <w:sz w:val="28"/>
        </w:rPr>
        <w:t xml:space="preserve"> </w:t>
      </w:r>
      <w:r>
        <w:rPr>
          <w:i/>
          <w:sz w:val="28"/>
        </w:rPr>
        <w:t>y</w:t>
      </w:r>
      <w:r>
        <w:rPr>
          <w:i/>
          <w:spacing w:val="-1"/>
          <w:sz w:val="28"/>
        </w:rPr>
        <w:t xml:space="preserve"> </w:t>
      </w:r>
      <w:r>
        <w:rPr>
          <w:i/>
          <w:sz w:val="28"/>
        </w:rPr>
        <w:t>=</w:t>
      </w:r>
      <w:r>
        <w:rPr>
          <w:i/>
          <w:spacing w:val="-2"/>
          <w:sz w:val="28"/>
        </w:rPr>
        <w:t xml:space="preserve"> </w:t>
      </w:r>
      <w:r>
        <w:rPr>
          <w:i/>
          <w:sz w:val="28"/>
        </w:rPr>
        <w:t>ax2</w:t>
      </w:r>
      <w:r>
        <w:rPr>
          <w:i/>
          <w:spacing w:val="-2"/>
          <w:sz w:val="28"/>
        </w:rPr>
        <w:t xml:space="preserve"> </w:t>
      </w:r>
      <w:r>
        <w:rPr>
          <w:i/>
          <w:sz w:val="28"/>
        </w:rPr>
        <w:t>+</w:t>
      </w:r>
      <w:r>
        <w:rPr>
          <w:i/>
          <w:spacing w:val="-2"/>
          <w:sz w:val="28"/>
        </w:rPr>
        <w:t xml:space="preserve"> </w:t>
      </w:r>
      <w:proofErr w:type="spellStart"/>
      <w:r>
        <w:rPr>
          <w:i/>
          <w:sz w:val="28"/>
        </w:rPr>
        <w:t>bx</w:t>
      </w:r>
      <w:proofErr w:type="spellEnd"/>
      <w:r>
        <w:rPr>
          <w:i/>
          <w:spacing w:val="-1"/>
          <w:sz w:val="28"/>
        </w:rPr>
        <w:t xml:space="preserve"> </w:t>
      </w:r>
      <w:r>
        <w:rPr>
          <w:i/>
          <w:sz w:val="28"/>
        </w:rPr>
        <w:t>+</w:t>
      </w:r>
      <w:r>
        <w:rPr>
          <w:i/>
          <w:spacing w:val="-2"/>
          <w:sz w:val="28"/>
        </w:rPr>
        <w:t xml:space="preserve"> </w:t>
      </w:r>
      <w:r>
        <w:rPr>
          <w:i/>
          <w:sz w:val="28"/>
        </w:rPr>
        <w:t>c, y</w:t>
      </w:r>
      <w:r>
        <w:rPr>
          <w:i/>
          <w:spacing w:val="-5"/>
          <w:sz w:val="28"/>
        </w:rPr>
        <w:t xml:space="preserve"> </w:t>
      </w:r>
      <w:r>
        <w:rPr>
          <w:i/>
          <w:sz w:val="28"/>
        </w:rPr>
        <w:t>=</w:t>
      </w:r>
      <w:r>
        <w:rPr>
          <w:i/>
          <w:spacing w:val="-2"/>
          <w:sz w:val="28"/>
        </w:rPr>
        <w:t xml:space="preserve"> </w:t>
      </w:r>
      <w:r>
        <w:rPr>
          <w:i/>
          <w:sz w:val="28"/>
        </w:rPr>
        <w:t xml:space="preserve">x3, </w:t>
      </w:r>
      <w:r>
        <w:rPr>
          <w:sz w:val="28"/>
        </w:rPr>
        <w:t>y</w:t>
      </w:r>
      <w:r>
        <w:rPr>
          <w:spacing w:val="-11"/>
          <w:sz w:val="28"/>
        </w:rPr>
        <w:t xml:space="preserve"> </w:t>
      </w:r>
      <w:r>
        <w:rPr>
          <w:sz w:val="28"/>
        </w:rPr>
        <w:t>=</w:t>
      </w:r>
      <w:r>
        <w:rPr>
          <w:spacing w:val="-1"/>
          <w:sz w:val="28"/>
        </w:rPr>
        <w:t xml:space="preserve"> </w:t>
      </w:r>
      <w:r>
        <w:rPr>
          <w:sz w:val="28"/>
        </w:rPr>
        <w:t>√x</w:t>
      </w:r>
      <w:r>
        <w:rPr>
          <w:i/>
          <w:sz w:val="28"/>
        </w:rPr>
        <w:t>, y</w:t>
      </w:r>
      <w:r>
        <w:rPr>
          <w:i/>
          <w:spacing w:val="-1"/>
          <w:sz w:val="28"/>
        </w:rPr>
        <w:t xml:space="preserve"> </w:t>
      </w:r>
      <w:r>
        <w:rPr>
          <w:i/>
          <w:sz w:val="28"/>
        </w:rPr>
        <w:t>=</w:t>
      </w:r>
      <w:r>
        <w:rPr>
          <w:i/>
          <w:spacing w:val="-2"/>
          <w:sz w:val="28"/>
        </w:rPr>
        <w:t xml:space="preserve"> </w:t>
      </w:r>
      <w:r>
        <w:rPr>
          <w:i/>
          <w:sz w:val="28"/>
        </w:rPr>
        <w:t>|x|</w:t>
      </w:r>
      <w:r>
        <w:rPr>
          <w:sz w:val="28"/>
        </w:rPr>
        <w:t>, в</w:t>
      </w:r>
      <w:r>
        <w:rPr>
          <w:spacing w:val="-3"/>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значений коэффициентов, описывать свойства функций.</w:t>
      </w:r>
    </w:p>
    <w:p w:rsidR="004F75DF" w:rsidRDefault="0013698B">
      <w:pPr>
        <w:pStyle w:val="a3"/>
        <w:tabs>
          <w:tab w:val="left" w:pos="1939"/>
          <w:tab w:val="left" w:pos="2371"/>
          <w:tab w:val="left" w:pos="4021"/>
          <w:tab w:val="left" w:pos="5938"/>
          <w:tab w:val="left" w:pos="7214"/>
          <w:tab w:val="left" w:pos="9176"/>
        </w:tabs>
        <w:spacing w:before="201"/>
        <w:ind w:right="1144"/>
        <w:jc w:val="left"/>
      </w:pP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2"/>
        </w:rPr>
        <w:t xml:space="preserve">функций, </w:t>
      </w:r>
      <w:r>
        <w:t>описывать свойства квадратичных функций по их графикам.</w:t>
      </w:r>
    </w:p>
    <w:p w:rsidR="004F75DF" w:rsidRDefault="0013698B">
      <w:pPr>
        <w:pStyle w:val="a3"/>
        <w:spacing w:before="196" w:line="242" w:lineRule="auto"/>
        <w:ind w:right="1141"/>
      </w:pPr>
      <w:r>
        <w:t>Распознавать квадратичную функцию по формуле, приводить примеры квадратичных функций из реальной жизни, физики, геометрии.</w:t>
      </w:r>
    </w:p>
    <w:p w:rsidR="004F75DF" w:rsidRDefault="0013698B">
      <w:pPr>
        <w:pStyle w:val="2"/>
        <w:spacing w:before="199"/>
        <w:jc w:val="left"/>
      </w:pPr>
      <w:r>
        <w:t>Числовые</w:t>
      </w:r>
      <w:r>
        <w:rPr>
          <w:spacing w:val="-14"/>
        </w:rPr>
        <w:t xml:space="preserve"> </w:t>
      </w:r>
      <w:r>
        <w:t>последовательности</w:t>
      </w:r>
      <w:r>
        <w:rPr>
          <w:spacing w:val="-16"/>
        </w:rPr>
        <w:t xml:space="preserve"> </w:t>
      </w:r>
      <w:r>
        <w:t>и</w:t>
      </w:r>
      <w:r>
        <w:rPr>
          <w:spacing w:val="-12"/>
        </w:rPr>
        <w:t xml:space="preserve"> </w:t>
      </w:r>
      <w:r>
        <w:rPr>
          <w:spacing w:val="-2"/>
        </w:rPr>
        <w:t>прогрессии</w:t>
      </w:r>
    </w:p>
    <w:p w:rsidR="004F75DF" w:rsidRDefault="0013698B">
      <w:pPr>
        <w:pStyle w:val="a3"/>
        <w:tabs>
          <w:tab w:val="left" w:pos="2462"/>
          <w:tab w:val="left" w:pos="4711"/>
          <w:tab w:val="left" w:pos="5071"/>
          <w:tab w:val="left" w:pos="7238"/>
          <w:tab w:val="left" w:pos="8801"/>
          <w:tab w:val="left" w:pos="9449"/>
        </w:tabs>
        <w:spacing w:before="197"/>
        <w:ind w:right="1143"/>
        <w:jc w:val="left"/>
      </w:pPr>
      <w:r>
        <w:rPr>
          <w:spacing w:val="-2"/>
        </w:rPr>
        <w:t>Распознавать</w:t>
      </w:r>
      <w:r>
        <w:tab/>
      </w:r>
      <w:r>
        <w:rPr>
          <w:spacing w:val="-2"/>
        </w:rPr>
        <w:t>арифметическую</w:t>
      </w:r>
      <w:r>
        <w:tab/>
      </w:r>
      <w:r>
        <w:rPr>
          <w:spacing w:val="-10"/>
        </w:rPr>
        <w:t>и</w:t>
      </w:r>
      <w:r>
        <w:tab/>
      </w:r>
      <w:r>
        <w:rPr>
          <w:spacing w:val="-2"/>
        </w:rPr>
        <w:t>геометрическую</w:t>
      </w:r>
      <w:r>
        <w:tab/>
      </w:r>
      <w:r>
        <w:rPr>
          <w:spacing w:val="-2"/>
        </w:rPr>
        <w:t>прогрессии</w:t>
      </w:r>
      <w:r>
        <w:tab/>
      </w:r>
      <w:r>
        <w:rPr>
          <w:spacing w:val="-4"/>
        </w:rPr>
        <w:t>при</w:t>
      </w:r>
      <w:r>
        <w:tab/>
      </w:r>
      <w:r>
        <w:rPr>
          <w:spacing w:val="-2"/>
        </w:rPr>
        <w:t xml:space="preserve">разных </w:t>
      </w:r>
      <w:r>
        <w:t>способах задания.</w:t>
      </w:r>
    </w:p>
    <w:p w:rsidR="004F75DF" w:rsidRDefault="0013698B">
      <w:pPr>
        <w:pStyle w:val="a3"/>
        <w:spacing w:before="201"/>
        <w:ind w:right="1123"/>
        <w:jc w:val="left"/>
      </w:pPr>
      <w:r>
        <w:t>Выполнять</w:t>
      </w:r>
      <w:r>
        <w:rPr>
          <w:spacing w:val="-3"/>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формул</w:t>
      </w:r>
      <w:r>
        <w:rPr>
          <w:spacing w:val="-2"/>
        </w:rPr>
        <w:t xml:space="preserve"> </w:t>
      </w:r>
      <w:r>
        <w:t>n-</w:t>
      </w:r>
      <w:proofErr w:type="spellStart"/>
      <w:r>
        <w:t>го</w:t>
      </w:r>
      <w:proofErr w:type="spellEnd"/>
      <w:r>
        <w:rPr>
          <w:spacing w:val="-2"/>
        </w:rPr>
        <w:t xml:space="preserve"> </w:t>
      </w:r>
      <w:r>
        <w:t>члена</w:t>
      </w:r>
      <w:r>
        <w:rPr>
          <w:spacing w:val="-1"/>
        </w:rPr>
        <w:t xml:space="preserve"> </w:t>
      </w:r>
      <w:r>
        <w:t>арифметической и геометрической прогрессий, суммы первых n членов.</w:t>
      </w:r>
    </w:p>
    <w:p w:rsidR="004F75DF" w:rsidRDefault="0013698B">
      <w:pPr>
        <w:pStyle w:val="a3"/>
        <w:spacing w:before="201"/>
        <w:jc w:val="left"/>
      </w:pPr>
      <w:r>
        <w:t>Изображать</w:t>
      </w:r>
      <w:r>
        <w:rPr>
          <w:spacing w:val="-13"/>
        </w:rPr>
        <w:t xml:space="preserve"> </w:t>
      </w:r>
      <w:r>
        <w:t>члены</w:t>
      </w:r>
      <w:r>
        <w:rPr>
          <w:spacing w:val="-11"/>
        </w:rPr>
        <w:t xml:space="preserve"> </w:t>
      </w:r>
      <w:r>
        <w:t>последовательности</w:t>
      </w:r>
      <w:r>
        <w:rPr>
          <w:spacing w:val="-11"/>
        </w:rPr>
        <w:t xml:space="preserve"> </w:t>
      </w:r>
      <w:r>
        <w:t>точками</w:t>
      </w:r>
      <w:r>
        <w:rPr>
          <w:spacing w:val="-11"/>
        </w:rPr>
        <w:t xml:space="preserve"> </w:t>
      </w:r>
      <w:r>
        <w:t>на</w:t>
      </w:r>
      <w:r>
        <w:rPr>
          <w:spacing w:val="-10"/>
        </w:rPr>
        <w:t xml:space="preserve"> </w:t>
      </w:r>
      <w:r>
        <w:t>координатной</w:t>
      </w:r>
      <w:r>
        <w:rPr>
          <w:spacing w:val="-11"/>
        </w:rPr>
        <w:t xml:space="preserve"> </w:t>
      </w:r>
      <w:r>
        <w:rPr>
          <w:spacing w:val="-2"/>
        </w:rPr>
        <w:t>плоскости.</w:t>
      </w:r>
    </w:p>
    <w:p w:rsidR="004F75DF" w:rsidRDefault="0013698B">
      <w:pPr>
        <w:pStyle w:val="a3"/>
        <w:spacing w:before="197" w:line="242" w:lineRule="auto"/>
        <w:ind w:right="1137"/>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6"/>
      </w:pPr>
      <w:r>
        <w:lastRenderedPageBreak/>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4F75DF" w:rsidRDefault="0013698B">
      <w:pPr>
        <w:pStyle w:val="a3"/>
        <w:spacing w:before="199"/>
        <w:ind w:right="1136"/>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4F75DF" w:rsidRDefault="0013698B">
      <w:pPr>
        <w:pStyle w:val="a3"/>
        <w:spacing w:before="204"/>
        <w:ind w:right="1141"/>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F75DF" w:rsidRDefault="0013698B">
      <w:pPr>
        <w:pStyle w:val="a3"/>
        <w:spacing w:before="200"/>
        <w:ind w:right="1142"/>
      </w:pPr>
      <w:r>
        <w:t>Учебный курс «Геометрия» включает следующие основные разделы содержания: «Геометрические фигуры и их свойства», «Измерение геометрических</w:t>
      </w:r>
      <w:r>
        <w:rPr>
          <w:spacing w:val="11"/>
        </w:rPr>
        <w:t xml:space="preserve"> </w:t>
      </w:r>
      <w:r>
        <w:t>величин»,</w:t>
      </w:r>
      <w:r>
        <w:rPr>
          <w:spacing w:val="13"/>
        </w:rPr>
        <w:t xml:space="preserve"> </w:t>
      </w:r>
      <w:r>
        <w:t>«Декартовы</w:t>
      </w:r>
      <w:r>
        <w:rPr>
          <w:spacing w:val="16"/>
        </w:rPr>
        <w:t xml:space="preserve"> </w:t>
      </w:r>
      <w:r>
        <w:t>координаты</w:t>
      </w:r>
      <w:r>
        <w:rPr>
          <w:spacing w:val="11"/>
        </w:rPr>
        <w:t xml:space="preserve"> </w:t>
      </w:r>
      <w:r>
        <w:t>на</w:t>
      </w:r>
      <w:r>
        <w:rPr>
          <w:spacing w:val="12"/>
        </w:rPr>
        <w:t xml:space="preserve"> </w:t>
      </w:r>
      <w:r>
        <w:t>плоскости»,</w:t>
      </w:r>
      <w:r>
        <w:rPr>
          <w:spacing w:val="17"/>
        </w:rPr>
        <w:t xml:space="preserve"> </w:t>
      </w:r>
      <w:r>
        <w:rPr>
          <w:spacing w:val="-2"/>
        </w:rPr>
        <w:t>«Векторы»,</w:t>
      </w:r>
    </w:p>
    <w:p w:rsidR="004F75DF" w:rsidRDefault="0013698B">
      <w:pPr>
        <w:pStyle w:val="a3"/>
        <w:spacing w:line="321" w:lineRule="exact"/>
      </w:pPr>
      <w:r>
        <w:t>«Движения</w:t>
      </w:r>
      <w:r>
        <w:rPr>
          <w:spacing w:val="-14"/>
        </w:rPr>
        <w:t xml:space="preserve"> </w:t>
      </w:r>
      <w:r>
        <w:t>плоскости»,</w:t>
      </w:r>
      <w:r>
        <w:rPr>
          <w:spacing w:val="-9"/>
        </w:rPr>
        <w:t xml:space="preserve"> </w:t>
      </w:r>
      <w:r>
        <w:t>«Преобразования</w:t>
      </w:r>
      <w:r>
        <w:rPr>
          <w:spacing w:val="-13"/>
        </w:rPr>
        <w:t xml:space="preserve"> </w:t>
      </w:r>
      <w:r>
        <w:rPr>
          <w:spacing w:val="-2"/>
        </w:rPr>
        <w:t>подобия».</w:t>
      </w:r>
    </w:p>
    <w:p w:rsidR="004F75DF" w:rsidRDefault="0013698B">
      <w:pPr>
        <w:pStyle w:val="a3"/>
        <w:spacing w:before="202"/>
        <w:ind w:right="1127"/>
      </w:pPr>
      <w: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388" w:lineRule="auto"/>
        <w:ind w:right="6994"/>
      </w:pPr>
      <w:r>
        <w:lastRenderedPageBreak/>
        <w:t>СОДЕРЖАНИЕ</w:t>
      </w:r>
      <w:r>
        <w:rPr>
          <w:spacing w:val="-18"/>
        </w:rPr>
        <w:t xml:space="preserve"> </w:t>
      </w:r>
      <w:r>
        <w:t>ОБУЧЕНИЯ 7 КЛАСС</w:t>
      </w:r>
    </w:p>
    <w:p w:rsidR="004F75DF" w:rsidRDefault="0013698B">
      <w:pPr>
        <w:pStyle w:val="a3"/>
        <w:spacing w:line="242" w:lineRule="auto"/>
        <w:ind w:right="1134"/>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F75DF" w:rsidRDefault="0013698B">
      <w:pPr>
        <w:pStyle w:val="a3"/>
        <w:spacing w:before="185"/>
        <w:ind w:right="1142"/>
      </w:pPr>
      <w:r>
        <w:t>Симметричные фигуры. Основные свойства осевой симметрии. Примеры симметрии в окружающем мире.</w:t>
      </w:r>
    </w:p>
    <w:p w:rsidR="004F75DF" w:rsidRDefault="0013698B">
      <w:pPr>
        <w:pStyle w:val="a3"/>
        <w:spacing w:before="201"/>
        <w:ind w:right="1137"/>
      </w:pPr>
      <w:r>
        <w:t>Основные построения с помощью циркуля и линейки. Треугольник. Высота, медиана, биссектриса, их свойства.</w:t>
      </w:r>
    </w:p>
    <w:p w:rsidR="004F75DF" w:rsidRDefault="0013698B">
      <w:pPr>
        <w:pStyle w:val="a3"/>
        <w:spacing w:before="201"/>
      </w:pPr>
      <w:r>
        <w:t>Равнобедренный</w:t>
      </w:r>
      <w:r>
        <w:rPr>
          <w:spacing w:val="-14"/>
        </w:rPr>
        <w:t xml:space="preserve"> </w:t>
      </w:r>
      <w:r>
        <w:t>и</w:t>
      </w:r>
      <w:r>
        <w:rPr>
          <w:spacing w:val="-14"/>
        </w:rPr>
        <w:t xml:space="preserve"> </w:t>
      </w:r>
      <w:r>
        <w:t>равносторонний</w:t>
      </w:r>
      <w:r>
        <w:rPr>
          <w:spacing w:val="-14"/>
        </w:rPr>
        <w:t xml:space="preserve"> </w:t>
      </w:r>
      <w:r>
        <w:t>треугольники.</w:t>
      </w:r>
      <w:r>
        <w:rPr>
          <w:spacing w:val="-12"/>
        </w:rPr>
        <w:t xml:space="preserve"> </w:t>
      </w:r>
      <w:r>
        <w:t>Неравенство</w:t>
      </w:r>
      <w:r>
        <w:rPr>
          <w:spacing w:val="-14"/>
        </w:rPr>
        <w:t xml:space="preserve"> </w:t>
      </w:r>
      <w:r>
        <w:rPr>
          <w:spacing w:val="-2"/>
        </w:rPr>
        <w:t>треугольника.</w:t>
      </w:r>
    </w:p>
    <w:p w:rsidR="004F75DF" w:rsidRDefault="0013698B">
      <w:pPr>
        <w:pStyle w:val="a3"/>
        <w:spacing w:before="202"/>
        <w:ind w:right="1142"/>
      </w:pPr>
      <w:r>
        <w:t xml:space="preserve">Свойства и признаки равнобедренного треугольника. Признаки равенства </w:t>
      </w:r>
      <w:r>
        <w:rPr>
          <w:spacing w:val="-2"/>
        </w:rPr>
        <w:t>треугольников.</w:t>
      </w:r>
    </w:p>
    <w:p w:rsidR="004F75DF" w:rsidRDefault="0013698B">
      <w:pPr>
        <w:pStyle w:val="a3"/>
        <w:spacing w:before="196" w:line="242" w:lineRule="auto"/>
        <w:ind w:right="1139"/>
      </w:pPr>
      <w:r>
        <w:t>Свойства и признаки параллельных прямых. Сумма углов треугольника. Внешние углы треугольника.</w:t>
      </w:r>
    </w:p>
    <w:p w:rsidR="004F75DF" w:rsidRDefault="0013698B">
      <w:pPr>
        <w:pStyle w:val="a3"/>
        <w:spacing w:before="194"/>
        <w:ind w:right="1137"/>
      </w:pPr>
      <w:r>
        <w:t>Прямоугольный треугольник. Свойство медианы прямоугольного</w:t>
      </w:r>
      <w:r>
        <w:rPr>
          <w:spacing w:val="40"/>
        </w:rPr>
        <w:t xml:space="preserve"> </w:t>
      </w:r>
      <w:r>
        <w:t>треугольника, проведённой к гипотенузе. Признаки равенства прямоугольных треугольников. Прямоугольный треугольник с углом в 30°.</w:t>
      </w:r>
    </w:p>
    <w:p w:rsidR="004F75DF" w:rsidRDefault="0013698B">
      <w:pPr>
        <w:pStyle w:val="a3"/>
        <w:spacing w:before="201"/>
        <w:ind w:right="114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F75DF" w:rsidRDefault="0013698B">
      <w:pPr>
        <w:pStyle w:val="a3"/>
        <w:spacing w:before="201"/>
        <w:ind w:right="1144"/>
      </w:pPr>
      <w:r>
        <w:t>Геометрическое место точек. Биссектриса угла и серединный перпендикуляр к отрезку как геометрические места точек.</w:t>
      </w:r>
    </w:p>
    <w:p w:rsidR="004F75DF" w:rsidRDefault="0013698B">
      <w:pPr>
        <w:pStyle w:val="a3"/>
        <w:spacing w:before="201"/>
        <w:ind w:right="1144"/>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F75DF" w:rsidRDefault="0013698B">
      <w:pPr>
        <w:pStyle w:val="1"/>
        <w:spacing w:before="206"/>
        <w:jc w:val="both"/>
      </w:pPr>
      <w:r>
        <w:t>8</w:t>
      </w:r>
      <w:r>
        <w:rPr>
          <w:spacing w:val="-1"/>
        </w:rPr>
        <w:t xml:space="preserve"> </w:t>
      </w:r>
      <w:r>
        <w:rPr>
          <w:spacing w:val="-4"/>
        </w:rPr>
        <w:t>КЛАСС</w:t>
      </w:r>
    </w:p>
    <w:p w:rsidR="004F75DF" w:rsidRDefault="0013698B">
      <w:pPr>
        <w:pStyle w:val="a3"/>
        <w:spacing w:before="196"/>
        <w:ind w:right="1138"/>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rPr>
        <w:t>трапеция.</w:t>
      </w:r>
    </w:p>
    <w:p w:rsidR="004F75DF" w:rsidRDefault="0013698B">
      <w:pPr>
        <w:pStyle w:val="a3"/>
        <w:spacing w:before="200"/>
        <w:ind w:right="1134"/>
      </w:pPr>
      <w:r>
        <w:t>Метод удвоения медианы. Центральная симметрия. Теорема Фалеса и теорема</w:t>
      </w:r>
      <w:r>
        <w:rPr>
          <w:spacing w:val="80"/>
        </w:rPr>
        <w:t xml:space="preserve"> </w:t>
      </w:r>
      <w:r>
        <w:t>о пропорциональных отрезках.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pPr>
      <w:r>
        <w:lastRenderedPageBreak/>
        <w:t>Средние</w:t>
      </w:r>
      <w:r>
        <w:rPr>
          <w:spacing w:val="-8"/>
        </w:rPr>
        <w:t xml:space="preserve"> </w:t>
      </w:r>
      <w:r>
        <w:t>линии</w:t>
      </w:r>
      <w:r>
        <w:rPr>
          <w:spacing w:val="-8"/>
        </w:rPr>
        <w:t xml:space="preserve"> </w:t>
      </w:r>
      <w:r>
        <w:t>треугольника</w:t>
      </w:r>
      <w:r>
        <w:rPr>
          <w:spacing w:val="-7"/>
        </w:rPr>
        <w:t xml:space="preserve"> </w:t>
      </w:r>
      <w:r>
        <w:t>и</w:t>
      </w:r>
      <w:r>
        <w:rPr>
          <w:spacing w:val="-8"/>
        </w:rPr>
        <w:t xml:space="preserve"> </w:t>
      </w:r>
      <w:r>
        <w:t>трапеции.</w:t>
      </w:r>
      <w:r>
        <w:rPr>
          <w:spacing w:val="-6"/>
        </w:rPr>
        <w:t xml:space="preserve"> </w:t>
      </w:r>
      <w:r>
        <w:t>Центр</w:t>
      </w:r>
      <w:r>
        <w:rPr>
          <w:spacing w:val="-8"/>
        </w:rPr>
        <w:t xml:space="preserve"> </w:t>
      </w:r>
      <w:r>
        <w:t>масс</w:t>
      </w:r>
      <w:r>
        <w:rPr>
          <w:spacing w:val="-7"/>
        </w:rPr>
        <w:t xml:space="preserve"> </w:t>
      </w:r>
      <w:r>
        <w:rPr>
          <w:spacing w:val="-2"/>
        </w:rPr>
        <w:t>треугольника.</w:t>
      </w:r>
    </w:p>
    <w:p w:rsidR="004F75DF" w:rsidRDefault="0013698B">
      <w:pPr>
        <w:pStyle w:val="a3"/>
        <w:spacing w:before="201"/>
        <w:ind w:right="1141"/>
      </w:pPr>
      <w:r>
        <w:t>Подобие треугольников, коэффициент подобия. Признаки подобия треугольников. Применение подобия при решении практических задач.</w:t>
      </w:r>
    </w:p>
    <w:p w:rsidR="004F75DF" w:rsidRDefault="0013698B">
      <w:pPr>
        <w:pStyle w:val="a3"/>
        <w:spacing w:before="197" w:line="242" w:lineRule="auto"/>
        <w:ind w:right="113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F75DF" w:rsidRDefault="0013698B">
      <w:pPr>
        <w:pStyle w:val="a3"/>
        <w:spacing w:before="190"/>
      </w:pPr>
      <w:r>
        <w:t>Вычисление</w:t>
      </w:r>
      <w:r>
        <w:rPr>
          <w:spacing w:val="-10"/>
        </w:rPr>
        <w:t xml:space="preserve"> </w:t>
      </w:r>
      <w:r>
        <w:t>площадей</w:t>
      </w:r>
      <w:r>
        <w:rPr>
          <w:spacing w:val="-10"/>
        </w:rPr>
        <w:t xml:space="preserve"> </w:t>
      </w:r>
      <w:r>
        <w:t>треугольников</w:t>
      </w:r>
      <w:r>
        <w:rPr>
          <w:spacing w:val="-11"/>
        </w:rPr>
        <w:t xml:space="preserve"> </w:t>
      </w:r>
      <w:r>
        <w:t>и</w:t>
      </w:r>
      <w:r>
        <w:rPr>
          <w:spacing w:val="-10"/>
        </w:rPr>
        <w:t xml:space="preserve"> </w:t>
      </w:r>
      <w:r>
        <w:t>многоугольников</w:t>
      </w:r>
      <w:r>
        <w:rPr>
          <w:spacing w:val="-11"/>
        </w:rPr>
        <w:t xml:space="preserve"> </w:t>
      </w:r>
      <w:r>
        <w:t>на</w:t>
      </w:r>
      <w:r>
        <w:rPr>
          <w:spacing w:val="-10"/>
        </w:rPr>
        <w:t xml:space="preserve"> </w:t>
      </w:r>
      <w:r>
        <w:t>клетчатой</w:t>
      </w:r>
      <w:r>
        <w:rPr>
          <w:spacing w:val="-10"/>
        </w:rPr>
        <w:t xml:space="preserve"> </w:t>
      </w:r>
      <w:r>
        <w:rPr>
          <w:spacing w:val="-2"/>
        </w:rPr>
        <w:t>бумаге.</w:t>
      </w:r>
    </w:p>
    <w:p w:rsidR="004F75DF" w:rsidRDefault="0013698B">
      <w:pPr>
        <w:pStyle w:val="a3"/>
        <w:spacing w:before="202"/>
        <w:ind w:right="1127"/>
      </w:pPr>
      <w:r>
        <w:t xml:space="preserve">Теорема Пифагора. Применение теоремы Пифагора при решении практических </w:t>
      </w:r>
      <w:r>
        <w:rPr>
          <w:spacing w:val="-2"/>
        </w:rPr>
        <w:t>задач.</w:t>
      </w:r>
    </w:p>
    <w:p w:rsidR="004F75DF" w:rsidRDefault="0013698B">
      <w:pPr>
        <w:pStyle w:val="a3"/>
        <w:spacing w:before="201"/>
        <w:ind w:right="1138"/>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w:t>
      </w:r>
      <w:r>
        <w:rPr>
          <w:spacing w:val="-4"/>
        </w:rPr>
        <w:t>60°.</w:t>
      </w:r>
    </w:p>
    <w:p w:rsidR="004F75DF" w:rsidRDefault="0013698B">
      <w:pPr>
        <w:pStyle w:val="a3"/>
        <w:spacing w:before="201"/>
        <w:ind w:right="1140"/>
      </w:pPr>
      <w:r>
        <w:t>Вписанные и центральные углы, угол между касательной и хордой. Углы</w:t>
      </w:r>
      <w:r>
        <w:rPr>
          <w:spacing w:val="40"/>
        </w:rPr>
        <w:t xml:space="preserve"> </w:t>
      </w:r>
      <w:r>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F75DF" w:rsidRDefault="0013698B">
      <w:pPr>
        <w:pStyle w:val="1"/>
        <w:spacing w:before="205"/>
        <w:jc w:val="both"/>
      </w:pPr>
      <w:r>
        <w:t>9</w:t>
      </w:r>
      <w:r>
        <w:rPr>
          <w:spacing w:val="-1"/>
        </w:rPr>
        <w:t xml:space="preserve"> </w:t>
      </w:r>
      <w:r>
        <w:rPr>
          <w:spacing w:val="-4"/>
        </w:rPr>
        <w:t>КЛАСС</w:t>
      </w:r>
    </w:p>
    <w:p w:rsidR="004F75DF" w:rsidRDefault="0013698B">
      <w:pPr>
        <w:pStyle w:val="a3"/>
        <w:spacing w:before="197"/>
        <w:ind w:right="1146"/>
      </w:pPr>
      <w:r>
        <w:t>Синус, косинус, тангенс углов от 0 до 180°. Основное тригонометрическое тождество. Формулы приведения.</w:t>
      </w:r>
    </w:p>
    <w:p w:rsidR="004F75DF" w:rsidRDefault="0013698B">
      <w:pPr>
        <w:pStyle w:val="a3"/>
        <w:spacing w:before="196"/>
        <w:ind w:right="114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F75DF" w:rsidRDefault="0013698B">
      <w:pPr>
        <w:pStyle w:val="a3"/>
        <w:spacing w:before="201"/>
      </w:pPr>
      <w:r>
        <w:t>Преобразование</w:t>
      </w:r>
      <w:r>
        <w:rPr>
          <w:spacing w:val="-12"/>
        </w:rPr>
        <w:t xml:space="preserve"> </w:t>
      </w:r>
      <w:r>
        <w:t>подобия.</w:t>
      </w:r>
      <w:r>
        <w:rPr>
          <w:spacing w:val="-11"/>
        </w:rPr>
        <w:t xml:space="preserve"> </w:t>
      </w:r>
      <w:r>
        <w:t>Подобие</w:t>
      </w:r>
      <w:r>
        <w:rPr>
          <w:spacing w:val="-11"/>
        </w:rPr>
        <w:t xml:space="preserve"> </w:t>
      </w:r>
      <w:r>
        <w:t>соответственных</w:t>
      </w:r>
      <w:r>
        <w:rPr>
          <w:spacing w:val="-16"/>
        </w:rPr>
        <w:t xml:space="preserve"> </w:t>
      </w:r>
      <w:r>
        <w:rPr>
          <w:spacing w:val="-2"/>
        </w:rPr>
        <w:t>элементов.</w:t>
      </w:r>
    </w:p>
    <w:p w:rsidR="004F75DF" w:rsidRDefault="0013698B">
      <w:pPr>
        <w:pStyle w:val="a3"/>
        <w:spacing w:before="201"/>
        <w:ind w:right="1131"/>
      </w:pPr>
      <w:r>
        <w:t>Теорема о произведении отрезков хорд, теоремы о произведении отрезков секущих, теорема о квадрате касательной.</w:t>
      </w:r>
    </w:p>
    <w:p w:rsidR="004F75DF" w:rsidRDefault="0013698B">
      <w:pPr>
        <w:pStyle w:val="a3"/>
        <w:spacing w:before="202"/>
        <w:ind w:right="1133"/>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w:t>
      </w:r>
      <w:r>
        <w:rPr>
          <w:spacing w:val="40"/>
        </w:rPr>
        <w:t xml:space="preserve"> </w:t>
      </w:r>
      <w:r>
        <w:t>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F75DF" w:rsidRDefault="0013698B">
      <w:pPr>
        <w:pStyle w:val="a3"/>
        <w:spacing w:before="200"/>
        <w:ind w:right="1138"/>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F75DF" w:rsidRDefault="0013698B">
      <w:pPr>
        <w:pStyle w:val="a3"/>
        <w:tabs>
          <w:tab w:val="left" w:pos="2194"/>
          <w:tab w:val="left" w:pos="3724"/>
          <w:tab w:val="left" w:pos="4185"/>
          <w:tab w:val="left" w:pos="5873"/>
          <w:tab w:val="left" w:pos="7489"/>
          <w:tab w:val="left" w:pos="8520"/>
        </w:tabs>
        <w:spacing w:before="201"/>
        <w:ind w:right="1143"/>
        <w:jc w:val="left"/>
      </w:pPr>
      <w:r>
        <w:rPr>
          <w:spacing w:val="-2"/>
        </w:rPr>
        <w:t>Движения</w:t>
      </w:r>
      <w:r>
        <w:tab/>
      </w:r>
      <w:r>
        <w:rPr>
          <w:spacing w:val="-2"/>
        </w:rPr>
        <w:t>плоскости</w:t>
      </w:r>
      <w:r>
        <w:tab/>
      </w:r>
      <w:r>
        <w:rPr>
          <w:spacing w:val="-10"/>
        </w:rPr>
        <w:t>и</w:t>
      </w:r>
      <w:r>
        <w:tab/>
      </w:r>
      <w:r>
        <w:rPr>
          <w:spacing w:val="-2"/>
        </w:rPr>
        <w:t>внутренние</w:t>
      </w:r>
      <w:r>
        <w:tab/>
      </w:r>
      <w:r>
        <w:rPr>
          <w:spacing w:val="-2"/>
        </w:rPr>
        <w:t>симметрии</w:t>
      </w:r>
      <w:r>
        <w:tab/>
      </w:r>
      <w:r>
        <w:rPr>
          <w:spacing w:val="-2"/>
        </w:rPr>
        <w:t>фигур</w:t>
      </w:r>
      <w:r>
        <w:tab/>
      </w:r>
      <w:r>
        <w:rPr>
          <w:spacing w:val="-2"/>
        </w:rPr>
        <w:t xml:space="preserve">(элементарные </w:t>
      </w:r>
      <w:r>
        <w:t>представления). Параллельный перенос. Поворот.</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right="1135"/>
        <w:jc w:val="both"/>
      </w:pPr>
      <w:r>
        <w:lastRenderedPageBreak/>
        <w:t>ПЛАНИРУЕМЫЕ РЕЗУЛЬТАТЫ ОСВОЕНИЯ ПРОГРАММЫ УЧЕБНОГО КУРСА «ГЕОМЕТРИЯ» НА УРОВНЕ ОСНОВНОГО ОБЩЕГО ОБРАЗОВАНИЯ</w:t>
      </w:r>
    </w:p>
    <w:p w:rsidR="004F75DF" w:rsidRDefault="0013698B">
      <w:pPr>
        <w:spacing w:before="201"/>
        <w:ind w:left="673"/>
        <w:jc w:val="both"/>
        <w:rPr>
          <w:b/>
          <w:sz w:val="28"/>
        </w:rPr>
      </w:pPr>
      <w:r>
        <w:rPr>
          <w:b/>
          <w:sz w:val="28"/>
        </w:rPr>
        <w:t>ЛИЧНОСТНЫЕ</w:t>
      </w:r>
      <w:r>
        <w:rPr>
          <w:b/>
          <w:spacing w:val="-17"/>
          <w:sz w:val="28"/>
        </w:rPr>
        <w:t xml:space="preserve"> </w:t>
      </w:r>
      <w:r>
        <w:rPr>
          <w:b/>
          <w:spacing w:val="-2"/>
          <w:sz w:val="28"/>
        </w:rPr>
        <w:t>РЕЗУЛЬТАТЫ</w:t>
      </w:r>
    </w:p>
    <w:p w:rsidR="004F75DF" w:rsidRDefault="0013698B">
      <w:pPr>
        <w:spacing w:before="196"/>
        <w:ind w:left="673" w:right="1135"/>
        <w:jc w:val="both"/>
        <w:rPr>
          <w:sz w:val="28"/>
        </w:rPr>
      </w:pPr>
      <w:r>
        <w:rPr>
          <w:b/>
          <w:sz w:val="28"/>
        </w:rPr>
        <w:t xml:space="preserve">Личностные результаты </w:t>
      </w:r>
      <w:r>
        <w:rPr>
          <w:sz w:val="28"/>
        </w:rPr>
        <w:t xml:space="preserve">освоения программы учебного курса «Геометрия» </w:t>
      </w:r>
      <w:r>
        <w:rPr>
          <w:spacing w:val="-2"/>
          <w:sz w:val="28"/>
        </w:rPr>
        <w:t>характеризуются:</w:t>
      </w:r>
    </w:p>
    <w:p w:rsidR="004F75DF" w:rsidRDefault="0013698B">
      <w:pPr>
        <w:pStyle w:val="2"/>
        <w:numPr>
          <w:ilvl w:val="0"/>
          <w:numId w:val="53"/>
        </w:numPr>
        <w:tabs>
          <w:tab w:val="left" w:pos="974"/>
        </w:tabs>
        <w:spacing w:before="201"/>
        <w:ind w:left="974" w:hanging="301"/>
      </w:pPr>
      <w:r>
        <w:rPr>
          <w:spacing w:val="-2"/>
        </w:rPr>
        <w:t>патриотическое</w:t>
      </w:r>
      <w:r>
        <w:rPr>
          <w:spacing w:val="6"/>
        </w:rPr>
        <w:t xml:space="preserve"> </w:t>
      </w:r>
      <w:r>
        <w:rPr>
          <w:spacing w:val="-2"/>
        </w:rPr>
        <w:t>воспитание:</w:t>
      </w:r>
    </w:p>
    <w:p w:rsidR="004F75DF" w:rsidRDefault="0013698B">
      <w:pPr>
        <w:pStyle w:val="a3"/>
        <w:spacing w:before="197"/>
        <w:ind w:right="1142"/>
      </w:pPr>
      <w:r>
        <w:t>проявлением интереса к прошлому и настоящему российской математики, ценностным</w:t>
      </w:r>
      <w:r>
        <w:rPr>
          <w:spacing w:val="-4"/>
        </w:rPr>
        <w:t xml:space="preserve"> </w:t>
      </w:r>
      <w:r>
        <w:t>отношением</w:t>
      </w:r>
      <w:r>
        <w:rPr>
          <w:spacing w:val="-4"/>
        </w:rPr>
        <w:t xml:space="preserve"> </w:t>
      </w:r>
      <w:r>
        <w:t>к</w:t>
      </w:r>
      <w:r>
        <w:rPr>
          <w:spacing w:val="-6"/>
        </w:rPr>
        <w:t xml:space="preserve"> </w:t>
      </w:r>
      <w:r>
        <w:t>достижениям</w:t>
      </w:r>
      <w:r>
        <w:rPr>
          <w:spacing w:val="-4"/>
        </w:rPr>
        <w:t xml:space="preserve"> </w:t>
      </w:r>
      <w:r>
        <w:t>российских</w:t>
      </w:r>
      <w:r>
        <w:rPr>
          <w:spacing w:val="-10"/>
        </w:rPr>
        <w:t xml:space="preserve"> </w:t>
      </w:r>
      <w:r>
        <w:t>математиков</w:t>
      </w:r>
      <w:r>
        <w:rPr>
          <w:spacing w:val="-7"/>
        </w:rPr>
        <w:t xml:space="preserve"> </w:t>
      </w:r>
      <w:r>
        <w:t>и</w:t>
      </w:r>
      <w:r>
        <w:rPr>
          <w:spacing w:val="-6"/>
        </w:rPr>
        <w:t xml:space="preserve"> </w:t>
      </w:r>
      <w:r>
        <w:t>российской математической школы, к использованию этих достижений в других науках и прикладных сферах;</w:t>
      </w:r>
    </w:p>
    <w:p w:rsidR="004F75DF" w:rsidRDefault="0013698B">
      <w:pPr>
        <w:pStyle w:val="2"/>
        <w:numPr>
          <w:ilvl w:val="0"/>
          <w:numId w:val="53"/>
        </w:numPr>
        <w:tabs>
          <w:tab w:val="left" w:pos="974"/>
        </w:tabs>
        <w:spacing w:before="205"/>
        <w:ind w:left="974" w:hanging="301"/>
      </w:pPr>
      <w:r>
        <w:t>гражданское</w:t>
      </w:r>
      <w:r>
        <w:rPr>
          <w:spacing w:val="-10"/>
        </w:rPr>
        <w:t xml:space="preserve"> </w:t>
      </w:r>
      <w:r>
        <w:t>и</w:t>
      </w:r>
      <w:r>
        <w:rPr>
          <w:spacing w:val="-15"/>
        </w:rPr>
        <w:t xml:space="preserve"> </w:t>
      </w:r>
      <w:r>
        <w:t>духовно-нравственное</w:t>
      </w:r>
      <w:r>
        <w:rPr>
          <w:spacing w:val="-14"/>
        </w:rPr>
        <w:t xml:space="preserve"> </w:t>
      </w:r>
      <w:r>
        <w:rPr>
          <w:spacing w:val="-2"/>
        </w:rPr>
        <w:t>воспитание:</w:t>
      </w:r>
    </w:p>
    <w:p w:rsidR="004F75DF" w:rsidRDefault="0013698B">
      <w:pPr>
        <w:pStyle w:val="a3"/>
        <w:spacing w:before="197"/>
        <w:ind w:right="113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F75DF" w:rsidRDefault="0013698B">
      <w:pPr>
        <w:pStyle w:val="2"/>
        <w:numPr>
          <w:ilvl w:val="0"/>
          <w:numId w:val="53"/>
        </w:numPr>
        <w:tabs>
          <w:tab w:val="left" w:pos="974"/>
        </w:tabs>
        <w:spacing w:before="204"/>
        <w:ind w:left="974" w:hanging="301"/>
      </w:pPr>
      <w:r>
        <w:t>трудовое</w:t>
      </w:r>
      <w:r>
        <w:rPr>
          <w:spacing w:val="-12"/>
        </w:rPr>
        <w:t xml:space="preserve"> </w:t>
      </w:r>
      <w:r>
        <w:rPr>
          <w:spacing w:val="-2"/>
        </w:rPr>
        <w:t>воспитание:</w:t>
      </w:r>
    </w:p>
    <w:p w:rsidR="004F75DF" w:rsidRDefault="0013698B">
      <w:pPr>
        <w:pStyle w:val="a3"/>
        <w:spacing w:before="197"/>
        <w:ind w:right="1137"/>
      </w:pPr>
      <w:r>
        <w:t>установкой на активное участие в</w:t>
      </w:r>
      <w:r>
        <w:rPr>
          <w:spacing w:val="-2"/>
        </w:rPr>
        <w:t xml:space="preserve"> </w:t>
      </w:r>
      <w:r>
        <w:t>решении</w:t>
      </w:r>
      <w:r>
        <w:rPr>
          <w:spacing w:val="-1"/>
        </w:rPr>
        <w:t xml:space="preserve"> </w:t>
      </w:r>
      <w:r>
        <w:t>практических</w:t>
      </w:r>
      <w:r>
        <w:rPr>
          <w:spacing w:val="-5"/>
        </w:rPr>
        <w:t xml:space="preserve"> </w:t>
      </w:r>
      <w:r>
        <w:t>задач</w:t>
      </w:r>
      <w:r>
        <w:rPr>
          <w:spacing w:val="-1"/>
        </w:rPr>
        <w:t xml:space="preserve"> </w:t>
      </w:r>
      <w: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w:t>
      </w:r>
      <w:r>
        <w:rPr>
          <w:spacing w:val="-5"/>
        </w:rPr>
        <w:t xml:space="preserve"> </w:t>
      </w:r>
      <w:r>
        <w:t>планов</w:t>
      </w:r>
      <w:r>
        <w:rPr>
          <w:spacing w:val="-2"/>
        </w:rPr>
        <w:t xml:space="preserve"> </w:t>
      </w:r>
      <w:r>
        <w:t>с учётом личных интересов и общественных потребностей;</w:t>
      </w:r>
    </w:p>
    <w:p w:rsidR="004F75DF" w:rsidRDefault="0013698B">
      <w:pPr>
        <w:pStyle w:val="2"/>
        <w:numPr>
          <w:ilvl w:val="0"/>
          <w:numId w:val="53"/>
        </w:numPr>
        <w:tabs>
          <w:tab w:val="left" w:pos="974"/>
        </w:tabs>
        <w:spacing w:before="205"/>
        <w:ind w:left="974" w:hanging="301"/>
      </w:pPr>
      <w:r>
        <w:rPr>
          <w:spacing w:val="-2"/>
        </w:rPr>
        <w:t>эстетическое</w:t>
      </w:r>
      <w:r>
        <w:rPr>
          <w:spacing w:val="4"/>
        </w:rPr>
        <w:t xml:space="preserve"> </w:t>
      </w:r>
      <w:r>
        <w:rPr>
          <w:spacing w:val="-2"/>
        </w:rPr>
        <w:t>воспитание:</w:t>
      </w:r>
    </w:p>
    <w:p w:rsidR="004F75DF" w:rsidRDefault="0013698B">
      <w:pPr>
        <w:pStyle w:val="a3"/>
        <w:spacing w:before="196"/>
        <w:ind w:right="113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F75DF" w:rsidRDefault="0013698B">
      <w:pPr>
        <w:pStyle w:val="2"/>
        <w:numPr>
          <w:ilvl w:val="0"/>
          <w:numId w:val="53"/>
        </w:numPr>
        <w:tabs>
          <w:tab w:val="left" w:pos="974"/>
        </w:tabs>
        <w:spacing w:before="201"/>
        <w:ind w:left="974" w:hanging="301"/>
      </w:pPr>
      <w:r>
        <w:t>ценности</w:t>
      </w:r>
      <w:r>
        <w:rPr>
          <w:spacing w:val="-10"/>
        </w:rPr>
        <w:t xml:space="preserve"> </w:t>
      </w:r>
      <w:r>
        <w:t>научного</w:t>
      </w:r>
      <w:r>
        <w:rPr>
          <w:spacing w:val="-9"/>
        </w:rPr>
        <w:t xml:space="preserve"> </w:t>
      </w:r>
      <w:r>
        <w:rPr>
          <w:spacing w:val="-2"/>
        </w:rPr>
        <w:t>познания:</w:t>
      </w:r>
    </w:p>
    <w:p w:rsidR="004F75DF" w:rsidRDefault="0013698B">
      <w:pPr>
        <w:pStyle w:val="a3"/>
        <w:spacing w:before="197"/>
        <w:ind w:right="113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w:t>
      </w:r>
      <w:r>
        <w:rPr>
          <w:spacing w:val="74"/>
          <w:w w:val="150"/>
        </w:rPr>
        <w:t xml:space="preserve"> </w:t>
      </w:r>
      <w:r>
        <w:t>её</w:t>
      </w:r>
      <w:r>
        <w:rPr>
          <w:spacing w:val="78"/>
          <w:w w:val="150"/>
        </w:rPr>
        <w:t xml:space="preserve"> </w:t>
      </w:r>
      <w:r>
        <w:t>развития</w:t>
      </w:r>
      <w:r>
        <w:rPr>
          <w:spacing w:val="77"/>
          <w:w w:val="150"/>
        </w:rPr>
        <w:t xml:space="preserve"> </w:t>
      </w:r>
      <w:r>
        <w:t>и</w:t>
      </w:r>
      <w:r>
        <w:rPr>
          <w:spacing w:val="77"/>
          <w:w w:val="150"/>
        </w:rPr>
        <w:t xml:space="preserve"> </w:t>
      </w:r>
      <w:r>
        <w:t>значимости</w:t>
      </w:r>
      <w:r>
        <w:rPr>
          <w:spacing w:val="77"/>
          <w:w w:val="150"/>
        </w:rPr>
        <w:t xml:space="preserve"> </w:t>
      </w:r>
      <w:r>
        <w:t>для</w:t>
      </w:r>
      <w:r>
        <w:rPr>
          <w:spacing w:val="78"/>
          <w:w w:val="150"/>
        </w:rPr>
        <w:t xml:space="preserve"> </w:t>
      </w:r>
      <w:r>
        <w:t>развития</w:t>
      </w:r>
      <w:r>
        <w:rPr>
          <w:spacing w:val="78"/>
          <w:w w:val="150"/>
        </w:rPr>
        <w:t xml:space="preserve"> </w:t>
      </w:r>
      <w:r>
        <w:t>цивилизации,</w:t>
      </w:r>
      <w:r>
        <w:rPr>
          <w:spacing w:val="78"/>
          <w:w w:val="150"/>
        </w:rPr>
        <w:t xml:space="preserve"> </w:t>
      </w:r>
      <w:r>
        <w:rPr>
          <w:spacing w:val="-2"/>
        </w:rPr>
        <w:t>овладением</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7"/>
      </w:pPr>
      <w:r>
        <w:lastRenderedPageBreak/>
        <w:t>языком математики и математической культурой как средством познания мира, овладением простейшими навыками исследовательской деятельности;</w:t>
      </w:r>
    </w:p>
    <w:p w:rsidR="004F75DF" w:rsidRDefault="0013698B">
      <w:pPr>
        <w:pStyle w:val="2"/>
        <w:numPr>
          <w:ilvl w:val="0"/>
          <w:numId w:val="53"/>
        </w:numPr>
        <w:tabs>
          <w:tab w:val="left" w:pos="1234"/>
          <w:tab w:val="left" w:pos="3023"/>
          <w:tab w:val="left" w:pos="4883"/>
          <w:tab w:val="left" w:pos="7084"/>
          <w:tab w:val="left" w:pos="8672"/>
          <w:tab w:val="left" w:pos="10139"/>
        </w:tabs>
        <w:spacing w:before="205"/>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rsidR="004F75DF" w:rsidRDefault="0013698B">
      <w:pPr>
        <w:pStyle w:val="a3"/>
        <w:spacing w:before="197"/>
        <w:ind w:right="1133"/>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F75DF" w:rsidRDefault="0013698B">
      <w:pPr>
        <w:pStyle w:val="2"/>
        <w:numPr>
          <w:ilvl w:val="0"/>
          <w:numId w:val="53"/>
        </w:numPr>
        <w:tabs>
          <w:tab w:val="left" w:pos="974"/>
        </w:tabs>
        <w:spacing w:before="205"/>
        <w:ind w:left="974" w:hanging="301"/>
      </w:pPr>
      <w:r>
        <w:t>экологическое</w:t>
      </w:r>
      <w:r>
        <w:rPr>
          <w:spacing w:val="-17"/>
        </w:rPr>
        <w:t xml:space="preserve"> </w:t>
      </w:r>
      <w:r>
        <w:rPr>
          <w:spacing w:val="-2"/>
        </w:rPr>
        <w:t>воспитание:</w:t>
      </w:r>
    </w:p>
    <w:p w:rsidR="004F75DF" w:rsidRDefault="0013698B">
      <w:pPr>
        <w:pStyle w:val="a3"/>
        <w:spacing w:before="192"/>
        <w:ind w:right="113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F75DF" w:rsidRDefault="0013698B">
      <w:pPr>
        <w:pStyle w:val="2"/>
        <w:numPr>
          <w:ilvl w:val="0"/>
          <w:numId w:val="53"/>
        </w:numPr>
        <w:tabs>
          <w:tab w:val="left" w:pos="974"/>
        </w:tabs>
        <w:spacing w:before="205"/>
        <w:ind w:left="974" w:hanging="301"/>
      </w:pPr>
      <w:r>
        <w:t>адаптация</w:t>
      </w:r>
      <w:r>
        <w:rPr>
          <w:spacing w:val="-12"/>
        </w:rPr>
        <w:t xml:space="preserve"> </w:t>
      </w:r>
      <w:r>
        <w:t>к</w:t>
      </w:r>
      <w:r>
        <w:rPr>
          <w:spacing w:val="-7"/>
        </w:rPr>
        <w:t xml:space="preserve"> </w:t>
      </w:r>
      <w:r>
        <w:t>изменяющимся</w:t>
      </w:r>
      <w:r>
        <w:rPr>
          <w:spacing w:val="-11"/>
        </w:rPr>
        <w:t xml:space="preserve"> </w:t>
      </w:r>
      <w:r>
        <w:t>условиям</w:t>
      </w:r>
      <w:r>
        <w:rPr>
          <w:spacing w:val="-7"/>
        </w:rPr>
        <w:t xml:space="preserve"> </w:t>
      </w:r>
      <w:r>
        <w:t>социальной</w:t>
      </w:r>
      <w:r>
        <w:rPr>
          <w:spacing w:val="-11"/>
        </w:rPr>
        <w:t xml:space="preserve"> </w:t>
      </w:r>
      <w:r>
        <w:t>и</w:t>
      </w:r>
      <w:r>
        <w:rPr>
          <w:spacing w:val="-7"/>
        </w:rPr>
        <w:t xml:space="preserve"> </w:t>
      </w:r>
      <w:r>
        <w:t>природной</w:t>
      </w:r>
      <w:r>
        <w:rPr>
          <w:spacing w:val="-11"/>
        </w:rPr>
        <w:t xml:space="preserve"> </w:t>
      </w:r>
      <w:r>
        <w:rPr>
          <w:spacing w:val="-2"/>
        </w:rPr>
        <w:t>среды:</w:t>
      </w:r>
    </w:p>
    <w:p w:rsidR="004F75DF" w:rsidRDefault="0013698B">
      <w:pPr>
        <w:pStyle w:val="a3"/>
        <w:spacing w:before="197"/>
        <w:ind w:right="113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w:t>
      </w:r>
      <w:r>
        <w:rPr>
          <w:spacing w:val="-3"/>
        </w:rPr>
        <w:t xml:space="preserve"> </w:t>
      </w:r>
      <w:r>
        <w:t>других</w:t>
      </w:r>
      <w:r>
        <w:rPr>
          <w:spacing w:val="-3"/>
        </w:rPr>
        <w:t xml:space="preserve"> </w:t>
      </w:r>
      <w:r>
        <w:t>людей, приобретать в совместной деятельности новые знания, навыки и компетенции из опыта других;</w:t>
      </w:r>
    </w:p>
    <w:p w:rsidR="004F75DF" w:rsidRDefault="0013698B">
      <w:pPr>
        <w:pStyle w:val="a3"/>
        <w:spacing w:before="200"/>
        <w:ind w:right="1132"/>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F75DF" w:rsidRDefault="0013698B">
      <w:pPr>
        <w:pStyle w:val="a3"/>
        <w:spacing w:before="201"/>
        <w:ind w:right="1134"/>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F75DF" w:rsidRDefault="0013698B">
      <w:pPr>
        <w:pStyle w:val="1"/>
        <w:spacing w:before="205"/>
        <w:jc w:val="both"/>
      </w:pPr>
      <w:r>
        <w:t>МЕТАПРЕДМЕТНЫЕ</w:t>
      </w:r>
      <w:r>
        <w:rPr>
          <w:spacing w:val="-16"/>
        </w:rPr>
        <w:t xml:space="preserve"> </w:t>
      </w:r>
      <w:r>
        <w:rPr>
          <w:spacing w:val="-2"/>
        </w:rPr>
        <w:t>РЕЗУЛЬТАТЫ</w:t>
      </w:r>
    </w:p>
    <w:p w:rsidR="004F75DF" w:rsidRDefault="0013698B">
      <w:pPr>
        <w:pStyle w:val="2"/>
        <w:spacing w:before="201" w:line="386"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4F75DF" w:rsidRDefault="0013698B">
      <w:pPr>
        <w:pStyle w:val="a3"/>
        <w:spacing w:before="1"/>
        <w:ind w:right="1135"/>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pPr>
      <w:r>
        <w:lastRenderedPageBreak/>
        <w:t>воспринимать, формулировать и преобразовывать суждения: утвердительные и отрицательные, единичные, частные и общие, условные;</w:t>
      </w:r>
    </w:p>
    <w:p w:rsidR="004F75DF" w:rsidRDefault="0013698B">
      <w:pPr>
        <w:pStyle w:val="a3"/>
        <w:spacing w:before="201"/>
        <w:ind w:right="114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75DF" w:rsidRDefault="0013698B">
      <w:pPr>
        <w:pStyle w:val="a3"/>
        <w:spacing w:before="201"/>
        <w:ind w:right="1140"/>
      </w:pPr>
      <w:r>
        <w:t>делать выводы с использованием законов логики, дедуктивных и индуктивных умозаключений, умозаключений по аналогии;</w:t>
      </w:r>
    </w:p>
    <w:p w:rsidR="004F75DF" w:rsidRDefault="0013698B">
      <w:pPr>
        <w:pStyle w:val="a3"/>
        <w:spacing w:before="196"/>
        <w:ind w:right="114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F75DF" w:rsidRDefault="0013698B">
      <w:pPr>
        <w:pStyle w:val="a3"/>
        <w:spacing w:before="201" w:line="242" w:lineRule="auto"/>
        <w:ind w:right="1143"/>
      </w:pPr>
      <w:r>
        <w:t>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F75DF" w:rsidRDefault="0013698B">
      <w:pPr>
        <w:pStyle w:val="2"/>
        <w:spacing w:before="19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rsidR="004F75DF" w:rsidRDefault="0013698B">
      <w:pPr>
        <w:pStyle w:val="a3"/>
        <w:spacing w:before="201"/>
        <w:ind w:right="114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F75DF" w:rsidRDefault="0013698B">
      <w:pPr>
        <w:pStyle w:val="a3"/>
        <w:spacing w:before="200"/>
        <w:ind w:right="114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F75DF" w:rsidRDefault="0013698B">
      <w:pPr>
        <w:pStyle w:val="a3"/>
        <w:spacing w:before="201"/>
        <w:ind w:right="1133"/>
      </w:pPr>
      <w:r>
        <w:t>самостоятельно формулировать обобщения и выводы по результатам проведённого наблюдения, исследования, оценивать достоверность</w:t>
      </w:r>
      <w:r>
        <w:rPr>
          <w:spacing w:val="80"/>
        </w:rPr>
        <w:t xml:space="preserve"> </w:t>
      </w:r>
      <w:r>
        <w:t>полученных результатов, выводов и обобщений;</w:t>
      </w:r>
    </w:p>
    <w:p w:rsidR="004F75DF" w:rsidRDefault="0013698B">
      <w:pPr>
        <w:pStyle w:val="a3"/>
        <w:spacing w:before="201"/>
        <w:ind w:right="1140"/>
      </w:pPr>
      <w:r>
        <w:t>прогнозировать возможное развитие процесса, а также выдвигать предположения о его развитии в новых условиях.</w:t>
      </w:r>
    </w:p>
    <w:p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rsidR="004F75DF" w:rsidRDefault="0013698B">
      <w:pPr>
        <w:pStyle w:val="a3"/>
        <w:spacing w:before="192"/>
        <w:ind w:right="1135"/>
      </w:pPr>
      <w:r>
        <w:t>выявлять недостаточность и избыточность информации, данных, необходимых для решения задачи;</w:t>
      </w:r>
    </w:p>
    <w:p w:rsidR="004F75DF" w:rsidRDefault="0013698B">
      <w:pPr>
        <w:pStyle w:val="a3"/>
        <w:spacing w:before="201"/>
        <w:ind w:right="1141"/>
      </w:pPr>
      <w:r>
        <w:t>выбирать, анализировать, систематизировать и интерпретировать информацию различных видов и форм представления;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4F75DF" w:rsidRDefault="0013698B">
      <w:pPr>
        <w:pStyle w:val="a3"/>
        <w:spacing w:before="201"/>
        <w:ind w:right="1141"/>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rsidR="004F75DF" w:rsidRDefault="0013698B">
      <w:pPr>
        <w:pStyle w:val="2"/>
        <w:spacing w:before="206"/>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rsidR="004F75DF" w:rsidRDefault="0013698B">
      <w:pPr>
        <w:pStyle w:val="a3"/>
        <w:spacing w:before="192"/>
        <w:ind w:right="1139"/>
      </w:pPr>
      <w:r>
        <w:t>воспринимать и</w:t>
      </w:r>
      <w:r>
        <w:rPr>
          <w:spacing w:val="-3"/>
        </w:rPr>
        <w:t xml:space="preserve"> </w:t>
      </w:r>
      <w:r>
        <w:t>формулировать</w:t>
      </w:r>
      <w:r>
        <w:rPr>
          <w:spacing w:val="-5"/>
        </w:rPr>
        <w:t xml:space="preserve"> </w:t>
      </w:r>
      <w:r>
        <w:t>суждения</w:t>
      </w:r>
      <w:r>
        <w:rPr>
          <w:spacing w:val="-2"/>
        </w:rPr>
        <w:t xml:space="preserve"> </w:t>
      </w:r>
      <w:r>
        <w:t>в</w:t>
      </w:r>
      <w:r>
        <w:rPr>
          <w:spacing w:val="-4"/>
        </w:rPr>
        <w:t xml:space="preserve"> </w:t>
      </w:r>
      <w:r>
        <w:t>соответствии</w:t>
      </w:r>
      <w:r>
        <w:rPr>
          <w:spacing w:val="-3"/>
        </w:rPr>
        <w:t xml:space="preserve"> </w:t>
      </w:r>
      <w:r>
        <w:t>с условиями</w:t>
      </w:r>
      <w:r>
        <w:rPr>
          <w:spacing w:val="-3"/>
        </w:rPr>
        <w:t xml:space="preserve"> </w:t>
      </w:r>
      <w:r>
        <w:t>и</w:t>
      </w:r>
      <w:r>
        <w:rPr>
          <w:spacing w:val="-3"/>
        </w:rPr>
        <w:t xml:space="preserve"> </w:t>
      </w:r>
      <w: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F75DF" w:rsidRDefault="0013698B">
      <w:pPr>
        <w:pStyle w:val="a3"/>
        <w:spacing w:before="200"/>
        <w:ind w:right="113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75DF" w:rsidRDefault="0013698B">
      <w:pPr>
        <w:pStyle w:val="a3"/>
        <w:spacing w:before="200"/>
        <w:ind w:right="1143"/>
      </w:pPr>
      <w:r>
        <w:t>представлять результаты решения задачи, эксперимента, исследования,</w:t>
      </w:r>
      <w:r>
        <w:rPr>
          <w:spacing w:val="40"/>
        </w:rPr>
        <w:t xml:space="preserve"> </w:t>
      </w:r>
      <w:r>
        <w:t>проекта, самостоятельно выбирать формат выступления с учётом задач презентации и особенностей аудитории;</w:t>
      </w:r>
    </w:p>
    <w:p w:rsidR="004F75DF" w:rsidRDefault="0013698B">
      <w:pPr>
        <w:pStyle w:val="a3"/>
        <w:spacing w:before="201"/>
        <w:ind w:right="1147"/>
      </w:pPr>
      <w:r>
        <w:t>понимать и использовать преимущества командной и индивидуальной работы при решении учебных математических задач;</w:t>
      </w:r>
    </w:p>
    <w:p w:rsidR="004F75DF" w:rsidRDefault="0013698B">
      <w:pPr>
        <w:pStyle w:val="a3"/>
        <w:spacing w:before="201"/>
        <w:ind w:right="11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F75DF" w:rsidRDefault="0013698B">
      <w:pPr>
        <w:pStyle w:val="a3"/>
        <w:spacing w:before="201"/>
        <w:ind w:right="1139"/>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w:t>
      </w:r>
      <w:r>
        <w:rPr>
          <w:spacing w:val="-1"/>
        </w:rPr>
        <w:t xml:space="preserve"> </w:t>
      </w:r>
      <w:r>
        <w:t xml:space="preserve">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rsidR="004F75DF" w:rsidRDefault="0013698B">
      <w:pPr>
        <w:pStyle w:val="2"/>
        <w:spacing w:before="205" w:line="388" w:lineRule="auto"/>
        <w:ind w:right="4558"/>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4F75DF" w:rsidRDefault="0013698B">
      <w:pPr>
        <w:pStyle w:val="a3"/>
        <w:ind w:right="1135"/>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75DF" w:rsidRDefault="0013698B">
      <w:pPr>
        <w:pStyle w:val="2"/>
        <w:spacing w:before="200"/>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владеть</w:t>
      </w:r>
      <w:r>
        <w:rPr>
          <w:spacing w:val="-6"/>
        </w:rPr>
        <w:t xml:space="preserve"> </w:t>
      </w:r>
      <w:r>
        <w:t>способами</w:t>
      </w:r>
      <w:r>
        <w:rPr>
          <w:spacing w:val="-5"/>
        </w:rPr>
        <w:t xml:space="preserve"> </w:t>
      </w:r>
      <w:r>
        <w:t>самопроверки,</w:t>
      </w:r>
      <w:r>
        <w:rPr>
          <w:spacing w:val="-3"/>
        </w:rPr>
        <w:t xml:space="preserve"> </w:t>
      </w:r>
      <w:r>
        <w:t>самоконтроля</w:t>
      </w:r>
      <w:r>
        <w:rPr>
          <w:spacing w:val="-3"/>
        </w:rPr>
        <w:t xml:space="preserve"> </w:t>
      </w:r>
      <w:r>
        <w:t>процесса</w:t>
      </w:r>
      <w:r>
        <w:rPr>
          <w:spacing w:val="-4"/>
        </w:rPr>
        <w:t xml:space="preserve"> </w:t>
      </w:r>
      <w:r>
        <w:t>и</w:t>
      </w:r>
      <w:r>
        <w:rPr>
          <w:spacing w:val="-5"/>
        </w:rPr>
        <w:t xml:space="preserve"> </w:t>
      </w:r>
      <w:r>
        <w:t>результата</w:t>
      </w:r>
      <w:r>
        <w:rPr>
          <w:spacing w:val="-4"/>
        </w:rPr>
        <w:t xml:space="preserve"> </w:t>
      </w:r>
      <w:r>
        <w:t>решения математической задачи;</w:t>
      </w:r>
    </w:p>
    <w:p w:rsidR="004F75DF" w:rsidRDefault="0013698B">
      <w:pPr>
        <w:pStyle w:val="a3"/>
        <w:spacing w:before="201"/>
        <w:ind w:right="1144"/>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1"/>
        </w:rPr>
        <w:t xml:space="preserve"> </w:t>
      </w:r>
      <w:r>
        <w:t>на основе новых</w:t>
      </w:r>
      <w:r>
        <w:rPr>
          <w:spacing w:val="-4"/>
        </w:rPr>
        <w:t xml:space="preserve"> </w:t>
      </w:r>
      <w:r>
        <w:t>обстоятельств, найденных ошибок, выявленных трудностей;</w:t>
      </w:r>
    </w:p>
    <w:p w:rsidR="004F75DF" w:rsidRDefault="0013698B">
      <w:pPr>
        <w:pStyle w:val="a3"/>
        <w:spacing w:before="201"/>
        <w:ind w:right="1141"/>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75DF" w:rsidRDefault="0013698B">
      <w:pPr>
        <w:pStyle w:val="1"/>
        <w:spacing w:before="205"/>
        <w:jc w:val="both"/>
      </w:pPr>
      <w:r>
        <w:t>ПРЕДМЕТНЫЕ</w:t>
      </w:r>
      <w:r>
        <w:rPr>
          <w:spacing w:val="-8"/>
        </w:rPr>
        <w:t xml:space="preserve"> </w:t>
      </w:r>
      <w:r>
        <w:rPr>
          <w:spacing w:val="-2"/>
        </w:rPr>
        <w:t>РЕЗУЛЬТАТЫ</w:t>
      </w:r>
    </w:p>
    <w:p w:rsidR="004F75DF" w:rsidRDefault="0013698B">
      <w:pPr>
        <w:pStyle w:val="a3"/>
        <w:spacing w:before="192"/>
        <w:ind w:right="1139"/>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4F75DF" w:rsidRDefault="0013698B">
      <w:pPr>
        <w:pStyle w:val="a3"/>
        <w:spacing w:before="201"/>
        <w:ind w:right="1143"/>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F75DF" w:rsidRDefault="0013698B">
      <w:pPr>
        <w:pStyle w:val="a3"/>
        <w:spacing w:before="201"/>
        <w:ind w:right="1141"/>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F75DF" w:rsidRDefault="0013698B">
      <w:pPr>
        <w:pStyle w:val="a3"/>
        <w:spacing w:before="200"/>
      </w:pPr>
      <w:r>
        <w:t>Строить</w:t>
      </w:r>
      <w:r>
        <w:rPr>
          <w:spacing w:val="-11"/>
        </w:rPr>
        <w:t xml:space="preserve"> </w:t>
      </w:r>
      <w:r>
        <w:t>чертежи</w:t>
      </w:r>
      <w:r>
        <w:rPr>
          <w:spacing w:val="-9"/>
        </w:rPr>
        <w:t xml:space="preserve"> </w:t>
      </w:r>
      <w:r>
        <w:t>к</w:t>
      </w:r>
      <w:r>
        <w:rPr>
          <w:spacing w:val="-8"/>
        </w:rPr>
        <w:t xml:space="preserve"> </w:t>
      </w:r>
      <w:r>
        <w:t>геометрическим</w:t>
      </w:r>
      <w:r>
        <w:rPr>
          <w:spacing w:val="-8"/>
        </w:rPr>
        <w:t xml:space="preserve"> </w:t>
      </w:r>
      <w:r>
        <w:rPr>
          <w:spacing w:val="-2"/>
        </w:rPr>
        <w:t>задачам.</w:t>
      </w:r>
    </w:p>
    <w:p w:rsidR="004F75DF" w:rsidRDefault="0013698B">
      <w:pPr>
        <w:pStyle w:val="a3"/>
        <w:spacing w:before="202"/>
        <w:ind w:right="1142"/>
      </w:pPr>
      <w:r>
        <w:t>Пользоваться признаками равенства треугольников, использовать признаки и свойства равнобедренных треугольников при решении задач.</w:t>
      </w:r>
    </w:p>
    <w:p w:rsidR="004F75DF" w:rsidRDefault="0013698B">
      <w:pPr>
        <w:pStyle w:val="a3"/>
        <w:spacing w:before="201"/>
      </w:pPr>
      <w:r>
        <w:t>Проводить</w:t>
      </w:r>
      <w:r>
        <w:rPr>
          <w:spacing w:val="-14"/>
        </w:rPr>
        <w:t xml:space="preserve"> </w:t>
      </w:r>
      <w:r>
        <w:t>логические</w:t>
      </w:r>
      <w:r>
        <w:rPr>
          <w:spacing w:val="-12"/>
        </w:rPr>
        <w:t xml:space="preserve"> </w:t>
      </w:r>
      <w:r>
        <w:t>рассуждения</w:t>
      </w:r>
      <w:r>
        <w:rPr>
          <w:spacing w:val="-11"/>
        </w:rPr>
        <w:t xml:space="preserve"> </w:t>
      </w:r>
      <w:r>
        <w:t>с</w:t>
      </w:r>
      <w:r>
        <w:rPr>
          <w:spacing w:val="-12"/>
        </w:rPr>
        <w:t xml:space="preserve"> </w:t>
      </w:r>
      <w:r>
        <w:t>использованием</w:t>
      </w:r>
      <w:r>
        <w:rPr>
          <w:spacing w:val="-10"/>
        </w:rPr>
        <w:t xml:space="preserve"> </w:t>
      </w:r>
      <w:r>
        <w:t>геометрических</w:t>
      </w:r>
      <w:r>
        <w:rPr>
          <w:spacing w:val="-16"/>
        </w:rPr>
        <w:t xml:space="preserve"> </w:t>
      </w:r>
      <w:r>
        <w:rPr>
          <w:spacing w:val="-2"/>
        </w:rPr>
        <w:t>теорем.</w:t>
      </w:r>
    </w:p>
    <w:p w:rsidR="004F75DF" w:rsidRDefault="0013698B">
      <w:pPr>
        <w:pStyle w:val="a3"/>
        <w:spacing w:before="196"/>
        <w:ind w:right="1144"/>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F75DF" w:rsidRDefault="0013698B">
      <w:pPr>
        <w:pStyle w:val="a3"/>
        <w:spacing w:before="201"/>
        <w:ind w:right="1142"/>
      </w:pPr>
      <w:r>
        <w:t>Определять</w:t>
      </w:r>
      <w:r>
        <w:rPr>
          <w:spacing w:val="-7"/>
        </w:rPr>
        <w:t xml:space="preserve"> </w:t>
      </w:r>
      <w:r>
        <w:t>параллельность</w:t>
      </w:r>
      <w:r>
        <w:rPr>
          <w:spacing w:val="-7"/>
        </w:rPr>
        <w:t xml:space="preserve"> </w:t>
      </w:r>
      <w:r>
        <w:t>прямых</w:t>
      </w:r>
      <w:r>
        <w:rPr>
          <w:spacing w:val="-9"/>
        </w:rPr>
        <w:t xml:space="preserve"> </w:t>
      </w:r>
      <w:r>
        <w:t>с</w:t>
      </w:r>
      <w:r>
        <w:rPr>
          <w:spacing w:val="-4"/>
        </w:rPr>
        <w:t xml:space="preserve"> </w:t>
      </w:r>
      <w:r>
        <w:t>помощью</w:t>
      </w:r>
      <w:r>
        <w:rPr>
          <w:spacing w:val="-2"/>
        </w:rPr>
        <w:t xml:space="preserve"> </w:t>
      </w:r>
      <w:r>
        <w:t>углов,</w:t>
      </w:r>
      <w:r>
        <w:rPr>
          <w:spacing w:val="-2"/>
        </w:rPr>
        <w:t xml:space="preserve"> </w:t>
      </w:r>
      <w:r>
        <w:t>которые</w:t>
      </w:r>
      <w:r>
        <w:rPr>
          <w:spacing w:val="-4"/>
        </w:rPr>
        <w:t xml:space="preserve"> </w:t>
      </w:r>
      <w:r>
        <w:t>образует</w:t>
      </w:r>
      <w:r>
        <w:rPr>
          <w:spacing w:val="-6"/>
        </w:rPr>
        <w:t xml:space="preserve"> </w:t>
      </w:r>
      <w:r>
        <w:t>с</w:t>
      </w:r>
      <w:r>
        <w:rPr>
          <w:spacing w:val="-4"/>
        </w:rPr>
        <w:t xml:space="preserve"> </w:t>
      </w:r>
      <w:r>
        <w:t>ними секущая. Определять параллельность прямых с помощью равенства расстояний от точек одной прямой до точек другой прямой.</w:t>
      </w:r>
    </w:p>
    <w:p w:rsidR="004F75DF" w:rsidRDefault="0013698B">
      <w:pPr>
        <w:pStyle w:val="a3"/>
        <w:spacing w:before="201"/>
      </w:pPr>
      <w:r>
        <w:t>Решать</w:t>
      </w:r>
      <w:r>
        <w:rPr>
          <w:spacing w:val="-10"/>
        </w:rPr>
        <w:t xml:space="preserve"> </w:t>
      </w:r>
      <w:r>
        <w:t>задачи</w:t>
      </w:r>
      <w:r>
        <w:rPr>
          <w:spacing w:val="-7"/>
        </w:rPr>
        <w:t xml:space="preserve"> </w:t>
      </w:r>
      <w:r>
        <w:t>на</w:t>
      </w:r>
      <w:r>
        <w:rPr>
          <w:spacing w:val="-6"/>
        </w:rPr>
        <w:t xml:space="preserve"> </w:t>
      </w:r>
      <w:r>
        <w:t>клетчатой</w:t>
      </w:r>
      <w:r>
        <w:rPr>
          <w:spacing w:val="-8"/>
        </w:rPr>
        <w:t xml:space="preserve"> </w:t>
      </w:r>
      <w:r>
        <w:rPr>
          <w:spacing w:val="-2"/>
        </w:rPr>
        <w:t>бумаге.</w:t>
      </w:r>
    </w:p>
    <w:p w:rsidR="004F75DF" w:rsidRDefault="0013698B">
      <w:pPr>
        <w:pStyle w:val="a3"/>
        <w:spacing w:before="202"/>
        <w:ind w:right="1134"/>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w:t>
      </w:r>
      <w:proofErr w:type="gramStart"/>
      <w:r>
        <w:t>многоугольников,</w:t>
      </w:r>
      <w:r>
        <w:rPr>
          <w:spacing w:val="64"/>
        </w:rPr>
        <w:t xml:space="preserve">  </w:t>
      </w:r>
      <w:r>
        <w:t>свойств</w:t>
      </w:r>
      <w:proofErr w:type="gramEnd"/>
      <w:r>
        <w:rPr>
          <w:spacing w:val="64"/>
        </w:rPr>
        <w:t xml:space="preserve">  </w:t>
      </w:r>
      <w:r>
        <w:t>углов,</w:t>
      </w:r>
      <w:r>
        <w:rPr>
          <w:spacing w:val="64"/>
        </w:rPr>
        <w:t xml:space="preserve">  </w:t>
      </w:r>
      <w:r>
        <w:t>образованных</w:t>
      </w:r>
      <w:r>
        <w:rPr>
          <w:spacing w:val="60"/>
        </w:rPr>
        <w:t xml:space="preserve">  </w:t>
      </w:r>
      <w:r>
        <w:t>при</w:t>
      </w:r>
      <w:r>
        <w:rPr>
          <w:spacing w:val="63"/>
        </w:rPr>
        <w:t xml:space="preserve">  </w:t>
      </w:r>
      <w:r>
        <w:t>пересечении</w:t>
      </w:r>
      <w:r>
        <w:rPr>
          <w:spacing w:val="62"/>
        </w:rPr>
        <w:t xml:space="preserve">  </w:t>
      </w:r>
      <w:r>
        <w:t>двух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 xml:space="preserve">параллельных прямых секущей. Решать практические задачи на нахождение </w:t>
      </w:r>
      <w:r>
        <w:rPr>
          <w:spacing w:val="-2"/>
        </w:rPr>
        <w:t>углов.</w:t>
      </w:r>
    </w:p>
    <w:p w:rsidR="004F75DF" w:rsidRDefault="0013698B">
      <w:pPr>
        <w:pStyle w:val="a3"/>
        <w:spacing w:before="201"/>
        <w:ind w:right="1141"/>
      </w:pPr>
      <w:r>
        <w:t>Владеть</w:t>
      </w:r>
      <w:r>
        <w:rPr>
          <w:spacing w:val="-1"/>
        </w:rPr>
        <w:t xml:space="preserve"> </w:t>
      </w:r>
      <w:r>
        <w:t>понятием геометрического места точек. Уметь</w:t>
      </w:r>
      <w:r>
        <w:rPr>
          <w:spacing w:val="-1"/>
        </w:rPr>
        <w:t xml:space="preserve"> </w:t>
      </w:r>
      <w:r>
        <w:t>определять</w:t>
      </w:r>
      <w:r>
        <w:rPr>
          <w:spacing w:val="-1"/>
        </w:rPr>
        <w:t xml:space="preserve"> </w:t>
      </w:r>
      <w:r>
        <w:t>биссектрису угла и серединный перпендикуляр к отрезку как геометрические места точек.</w:t>
      </w:r>
    </w:p>
    <w:p w:rsidR="004F75DF" w:rsidRDefault="0013698B">
      <w:pPr>
        <w:pStyle w:val="a3"/>
        <w:spacing w:before="201"/>
        <w:ind w:right="1141"/>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F75DF" w:rsidRDefault="0013698B">
      <w:pPr>
        <w:pStyle w:val="a3"/>
        <w:spacing w:before="196"/>
        <w:ind w:right="1133"/>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F75DF" w:rsidRDefault="0013698B">
      <w:pPr>
        <w:pStyle w:val="a3"/>
        <w:spacing w:before="201"/>
        <w:ind w:right="1136"/>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F75DF" w:rsidRDefault="0013698B">
      <w:pPr>
        <w:pStyle w:val="a3"/>
        <w:spacing w:before="201"/>
        <w:ind w:right="1139"/>
      </w:pPr>
      <w:r>
        <w:t>Пользоваться простейшими геометрическими неравенствами, понимать их практический смысл.</w:t>
      </w:r>
    </w:p>
    <w:p w:rsidR="004F75DF" w:rsidRDefault="0013698B">
      <w:pPr>
        <w:pStyle w:val="a3"/>
        <w:spacing w:before="201"/>
        <w:ind w:right="1131"/>
      </w:pPr>
      <w:r>
        <w:t xml:space="preserve">Проводить основные геометрические построения с помощью циркуля и </w:t>
      </w:r>
      <w:r>
        <w:rPr>
          <w:spacing w:val="-2"/>
        </w:rPr>
        <w:t>линейки.</w:t>
      </w:r>
    </w:p>
    <w:p w:rsidR="004F75DF" w:rsidRDefault="0013698B">
      <w:pPr>
        <w:pStyle w:val="a3"/>
        <w:spacing w:before="201"/>
        <w:ind w:right="1139"/>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4F75DF" w:rsidRDefault="0013698B">
      <w:pPr>
        <w:pStyle w:val="a3"/>
        <w:spacing w:before="201"/>
        <w:ind w:right="1137"/>
      </w:pPr>
      <w:r>
        <w:t>Распознавать</w:t>
      </w:r>
      <w:r>
        <w:rPr>
          <w:spacing w:val="-5"/>
        </w:rPr>
        <w:t xml:space="preserve"> </w:t>
      </w:r>
      <w:r>
        <w:t>основные</w:t>
      </w:r>
      <w:r>
        <w:rPr>
          <w:spacing w:val="-2"/>
        </w:rPr>
        <w:t xml:space="preserve"> </w:t>
      </w:r>
      <w:r>
        <w:t>виды</w:t>
      </w:r>
      <w:r>
        <w:rPr>
          <w:spacing w:val="-3"/>
        </w:rPr>
        <w:t xml:space="preserve"> </w:t>
      </w:r>
      <w:r>
        <w:t>четырёхугольников,</w:t>
      </w:r>
      <w:r>
        <w:rPr>
          <w:spacing w:val="-1"/>
        </w:rPr>
        <w:t xml:space="preserve"> </w:t>
      </w:r>
      <w:r>
        <w:t>их</w:t>
      </w:r>
      <w:r>
        <w:rPr>
          <w:spacing w:val="-8"/>
        </w:rPr>
        <w:t xml:space="preserve"> </w:t>
      </w:r>
      <w:r>
        <w:t>элементы,</w:t>
      </w:r>
      <w:r>
        <w:rPr>
          <w:spacing w:val="-1"/>
        </w:rPr>
        <w:t xml:space="preserve"> </w:t>
      </w:r>
      <w:r>
        <w:t>пользоваться</w:t>
      </w:r>
      <w:r>
        <w:rPr>
          <w:spacing w:val="-2"/>
        </w:rPr>
        <w:t xml:space="preserve"> </w:t>
      </w:r>
      <w:r>
        <w:t>их свойствами при решении геометрических задач.</w:t>
      </w:r>
    </w:p>
    <w:p w:rsidR="004F75DF" w:rsidRDefault="0013698B">
      <w:pPr>
        <w:pStyle w:val="a3"/>
        <w:spacing w:before="201"/>
        <w:ind w:right="1134"/>
      </w:pPr>
      <w:r>
        <w:t>Применять свойства точки пересечения медиан треугольника (центра масс) в решении задач.</w:t>
      </w:r>
    </w:p>
    <w:p w:rsidR="004F75DF" w:rsidRDefault="0013698B">
      <w:pPr>
        <w:pStyle w:val="a3"/>
        <w:spacing w:before="197"/>
        <w:ind w:right="113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F75DF" w:rsidRDefault="0013698B">
      <w:pPr>
        <w:pStyle w:val="a3"/>
        <w:spacing w:before="200"/>
      </w:pPr>
      <w:r>
        <w:t>Применять</w:t>
      </w:r>
      <w:r>
        <w:rPr>
          <w:spacing w:val="-12"/>
        </w:rPr>
        <w:t xml:space="preserve"> </w:t>
      </w:r>
      <w:r>
        <w:t>признаки</w:t>
      </w:r>
      <w:r>
        <w:rPr>
          <w:spacing w:val="-9"/>
        </w:rPr>
        <w:t xml:space="preserve"> </w:t>
      </w:r>
      <w:r>
        <w:t>подобия</w:t>
      </w:r>
      <w:r>
        <w:rPr>
          <w:spacing w:val="-9"/>
        </w:rPr>
        <w:t xml:space="preserve"> </w:t>
      </w:r>
      <w:r>
        <w:t>треугольников</w:t>
      </w:r>
      <w:r>
        <w:rPr>
          <w:spacing w:val="-10"/>
        </w:rPr>
        <w:t xml:space="preserve"> </w:t>
      </w:r>
      <w:r>
        <w:t>в</w:t>
      </w:r>
      <w:r>
        <w:rPr>
          <w:spacing w:val="-11"/>
        </w:rPr>
        <w:t xml:space="preserve"> </w:t>
      </w:r>
      <w:r>
        <w:t>решении</w:t>
      </w:r>
      <w:r>
        <w:rPr>
          <w:spacing w:val="-9"/>
        </w:rPr>
        <w:t xml:space="preserve"> </w:t>
      </w:r>
      <w:r>
        <w:t>геометрических</w:t>
      </w:r>
      <w:r>
        <w:rPr>
          <w:spacing w:val="-13"/>
        </w:rPr>
        <w:t xml:space="preserve"> </w:t>
      </w:r>
      <w:r>
        <w:rPr>
          <w:spacing w:val="-2"/>
        </w:rPr>
        <w:t>задач.</w:t>
      </w:r>
    </w:p>
    <w:p w:rsidR="004F75DF" w:rsidRDefault="0013698B">
      <w:pPr>
        <w:pStyle w:val="a3"/>
        <w:spacing w:before="201"/>
        <w:ind w:right="1141"/>
      </w:pPr>
      <w:r>
        <w:t>Пользоваться теоремой Пифагора для решения геометрических и практических задач. Строить математическую модель в практических задачах,</w:t>
      </w:r>
      <w:r>
        <w:rPr>
          <w:spacing w:val="40"/>
        </w:rPr>
        <w:t xml:space="preserve"> </w:t>
      </w:r>
      <w:r>
        <w:t>самостоятельно делать чертёж и находить соответствующие длины.</w:t>
      </w:r>
    </w:p>
    <w:p w:rsidR="004F75DF" w:rsidRDefault="0013698B">
      <w:pPr>
        <w:pStyle w:val="a3"/>
        <w:spacing w:before="201"/>
        <w:ind w:right="1146"/>
      </w:pPr>
      <w:r>
        <w:t>Владеть понятиями синуса, косинуса и тангенса острого угла прямоугольного треугольника. Пользоваться этими</w:t>
      </w:r>
      <w:r>
        <w:rPr>
          <w:spacing w:val="-2"/>
        </w:rPr>
        <w:t xml:space="preserve"> </w:t>
      </w:r>
      <w:r>
        <w:t>понятиями</w:t>
      </w:r>
      <w:r>
        <w:rPr>
          <w:spacing w:val="-2"/>
        </w:rPr>
        <w:t xml:space="preserve"> </w:t>
      </w:r>
      <w:r>
        <w:t>для решения</w:t>
      </w:r>
      <w:r>
        <w:rPr>
          <w:spacing w:val="-1"/>
        </w:rPr>
        <w:t xml:space="preserve"> </w:t>
      </w:r>
      <w:r>
        <w:t>практических</w:t>
      </w:r>
      <w:r>
        <w:rPr>
          <w:spacing w:val="-6"/>
        </w:rPr>
        <w:t xml:space="preserve"> </w:t>
      </w:r>
      <w:r>
        <w:t>задач.</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F75DF" w:rsidRDefault="0013698B">
      <w:pPr>
        <w:pStyle w:val="a3"/>
        <w:spacing w:before="201"/>
        <w:ind w:right="1144"/>
      </w:pPr>
      <w:r>
        <w:t>Владеть понятиями вписанного и центрального угла, использовать теоремы о вписанных углах, углах между хордами (секущими) и угле между касательной</w:t>
      </w:r>
      <w:r>
        <w:rPr>
          <w:spacing w:val="40"/>
        </w:rPr>
        <w:t xml:space="preserve"> </w:t>
      </w:r>
      <w:r>
        <w:t>и хордой при решении геометрических задач.</w:t>
      </w:r>
    </w:p>
    <w:p w:rsidR="004F75DF" w:rsidRDefault="0013698B">
      <w:pPr>
        <w:pStyle w:val="a3"/>
        <w:spacing w:before="200"/>
        <w:ind w:right="1143"/>
      </w:pPr>
      <w:r>
        <w:t>Владеть понятием описанного четырёхугольника, применять свойства описанного четырёхугольника при решении задач.</w:t>
      </w:r>
    </w:p>
    <w:p w:rsidR="004F75DF" w:rsidRDefault="0013698B">
      <w:pPr>
        <w:pStyle w:val="a3"/>
        <w:spacing w:before="202"/>
        <w:ind w:right="1133"/>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4F75DF" w:rsidRDefault="0013698B">
      <w:pPr>
        <w:pStyle w:val="a3"/>
        <w:spacing w:before="196" w:line="242" w:lineRule="auto"/>
        <w:ind w:right="1139"/>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4F75DF" w:rsidRDefault="0013698B">
      <w:pPr>
        <w:pStyle w:val="a3"/>
        <w:spacing w:before="194"/>
        <w:ind w:right="1130"/>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rsidR="004F75DF" w:rsidRDefault="0013698B">
      <w:pPr>
        <w:pStyle w:val="a3"/>
        <w:spacing w:before="200"/>
        <w:ind w:right="1137"/>
      </w:pPr>
      <w:r>
        <w:t xml:space="preserve">Пользоваться формулами приведения и основным тригонометрическим тождеством для нахождения соотношений между тригонометрическими </w:t>
      </w:r>
      <w:r>
        <w:rPr>
          <w:spacing w:val="-2"/>
        </w:rPr>
        <w:t>величинами.</w:t>
      </w:r>
    </w:p>
    <w:p w:rsidR="004F75DF" w:rsidRDefault="0013698B">
      <w:pPr>
        <w:pStyle w:val="a3"/>
        <w:spacing w:before="201"/>
        <w:ind w:right="1138"/>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F75DF" w:rsidRDefault="0013698B">
      <w:pPr>
        <w:pStyle w:val="a3"/>
        <w:spacing w:before="201"/>
        <w:ind w:right="1133"/>
      </w:pPr>
      <w:r>
        <w:t>Владеть понятиями преобразования подобия, соответственных элементов подобных фигур. Пользоваться свойствами подобия произвольных фигур,</w:t>
      </w:r>
      <w:r>
        <w:rPr>
          <w:spacing w:val="40"/>
        </w:rPr>
        <w:t xml:space="preserve"> </w:t>
      </w:r>
      <w:r>
        <w:t>уметь вычислять длины и находить углы у подобных фигур. Применять свойства подобия в</w:t>
      </w:r>
      <w:r>
        <w:rPr>
          <w:spacing w:val="-3"/>
        </w:rPr>
        <w:t xml:space="preserve"> </w:t>
      </w:r>
      <w:r>
        <w:t>практических</w:t>
      </w:r>
      <w:r>
        <w:rPr>
          <w:spacing w:val="-6"/>
        </w:rPr>
        <w:t xml:space="preserve"> </w:t>
      </w:r>
      <w:r>
        <w:t>задачах. Уметь</w:t>
      </w:r>
      <w:r>
        <w:rPr>
          <w:spacing w:val="-3"/>
        </w:rPr>
        <w:t xml:space="preserve"> </w:t>
      </w:r>
      <w:r>
        <w:t>приводить</w:t>
      </w:r>
      <w:r>
        <w:rPr>
          <w:spacing w:val="-3"/>
        </w:rPr>
        <w:t xml:space="preserve"> </w:t>
      </w:r>
      <w:r>
        <w:t>примеры</w:t>
      </w:r>
      <w:r>
        <w:rPr>
          <w:spacing w:val="-1"/>
        </w:rPr>
        <w:t xml:space="preserve"> </w:t>
      </w:r>
      <w:r>
        <w:t>подобных фигур в окружающем мире.</w:t>
      </w:r>
    </w:p>
    <w:p w:rsidR="004F75DF" w:rsidRDefault="0013698B">
      <w:pPr>
        <w:pStyle w:val="a3"/>
        <w:spacing w:before="201"/>
        <w:ind w:right="1142"/>
      </w:pPr>
      <w:r>
        <w:t>Пользоваться теоремами о произведении отрезков хорд, о произведении отрезков секущих, о квадрате касательной.</w:t>
      </w:r>
    </w:p>
    <w:p w:rsidR="004F75DF" w:rsidRDefault="0013698B">
      <w:pPr>
        <w:pStyle w:val="a3"/>
        <w:spacing w:before="200"/>
        <w:ind w:right="1141"/>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5"/>
      </w:pPr>
      <w:r>
        <w:lastRenderedPageBreak/>
        <w:t>Пользоваться методом координат на плоскости, применять его в решении геометрических и практических задач.</w:t>
      </w:r>
    </w:p>
    <w:p w:rsidR="004F75DF" w:rsidRDefault="0013698B">
      <w:pPr>
        <w:pStyle w:val="a3"/>
        <w:spacing w:before="201"/>
        <w:ind w:right="1141"/>
      </w:pPr>
      <w:r>
        <w:t>Владеть понятиями правильного многоугольника, длины окружности, длины дуги окружности и радианной меры угла, уметь</w:t>
      </w:r>
      <w:r>
        <w:rPr>
          <w:spacing w:val="-1"/>
        </w:rPr>
        <w:t xml:space="preserve"> </w:t>
      </w:r>
      <w:r>
        <w:t>вычислять</w:t>
      </w:r>
      <w:r>
        <w:rPr>
          <w:spacing w:val="-1"/>
        </w:rPr>
        <w:t xml:space="preserve"> </w:t>
      </w:r>
      <w:r>
        <w:t>площадь круга и его частей. Применять полученные умения в практических задачах.</w:t>
      </w:r>
    </w:p>
    <w:p w:rsidR="004F75DF" w:rsidRDefault="0013698B">
      <w:pPr>
        <w:pStyle w:val="a3"/>
        <w:spacing w:before="201"/>
        <w:ind w:right="1140"/>
      </w:pPr>
      <w:r>
        <w:t>Находить</w:t>
      </w:r>
      <w:r>
        <w:rPr>
          <w:spacing w:val="-3"/>
        </w:rPr>
        <w:t xml:space="preserve"> </w:t>
      </w:r>
      <w:r>
        <w:t>оси</w:t>
      </w:r>
      <w:r>
        <w:rPr>
          <w:spacing w:val="-1"/>
        </w:rPr>
        <w:t xml:space="preserve"> </w:t>
      </w:r>
      <w:r>
        <w:t>(или</w:t>
      </w:r>
      <w:r>
        <w:rPr>
          <w:spacing w:val="-1"/>
        </w:rPr>
        <w:t xml:space="preserve"> </w:t>
      </w:r>
      <w:r>
        <w:t>центры)</w:t>
      </w:r>
      <w:r>
        <w:rPr>
          <w:spacing w:val="-2"/>
        </w:rPr>
        <w:t xml:space="preserve"> </w:t>
      </w:r>
      <w:r>
        <w:t>симметрии</w:t>
      </w:r>
      <w:r>
        <w:rPr>
          <w:spacing w:val="-1"/>
        </w:rPr>
        <w:t xml:space="preserve"> </w:t>
      </w:r>
      <w:r>
        <w:t>фигур, применять</w:t>
      </w:r>
      <w:r>
        <w:rPr>
          <w:spacing w:val="-3"/>
        </w:rPr>
        <w:t xml:space="preserve"> </w:t>
      </w:r>
      <w:r>
        <w:t>движения плоскости</w:t>
      </w:r>
      <w:r>
        <w:rPr>
          <w:spacing w:val="-1"/>
        </w:rPr>
        <w:t xml:space="preserve"> </w:t>
      </w:r>
      <w:r>
        <w:t>в простейших случаях.</w:t>
      </w:r>
    </w:p>
    <w:p w:rsidR="004F75DF" w:rsidRDefault="0013698B">
      <w:pPr>
        <w:pStyle w:val="a3"/>
        <w:spacing w:before="196"/>
        <w:ind w:right="1135"/>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F75DF" w:rsidRDefault="0013698B">
      <w:pPr>
        <w:spacing w:before="206" w:line="278" w:lineRule="auto"/>
        <w:ind w:left="865" w:right="5574" w:hanging="7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0"/>
        <w:gridCol w:w="4158"/>
        <w:gridCol w:w="946"/>
        <w:gridCol w:w="1858"/>
        <w:gridCol w:w="1906"/>
      </w:tblGrid>
      <w:tr w:rsidR="004F75DF">
        <w:trPr>
          <w:trHeight w:val="359"/>
        </w:trPr>
        <w:tc>
          <w:tcPr>
            <w:tcW w:w="980" w:type="dxa"/>
            <w:vMerge w:val="restart"/>
          </w:tcPr>
          <w:p w:rsidR="004F75DF" w:rsidRDefault="0013698B">
            <w:pPr>
              <w:pStyle w:val="TableParagraph"/>
              <w:spacing w:before="222" w:line="280" w:lineRule="auto"/>
              <w:ind w:left="237" w:right="386"/>
              <w:rPr>
                <w:b/>
                <w:sz w:val="24"/>
              </w:rPr>
            </w:pPr>
            <w:r>
              <w:rPr>
                <w:b/>
                <w:spacing w:val="-10"/>
                <w:sz w:val="24"/>
              </w:rPr>
              <w:t xml:space="preserve">№ </w:t>
            </w:r>
            <w:r>
              <w:rPr>
                <w:b/>
                <w:spacing w:val="-4"/>
                <w:sz w:val="24"/>
              </w:rPr>
              <w:t>п/п</w:t>
            </w:r>
          </w:p>
        </w:tc>
        <w:tc>
          <w:tcPr>
            <w:tcW w:w="4158" w:type="dxa"/>
            <w:vMerge w:val="restart"/>
          </w:tcPr>
          <w:p w:rsidR="004F75DF" w:rsidRDefault="0013698B">
            <w:pPr>
              <w:pStyle w:val="TableParagraph"/>
              <w:spacing w:before="222" w:line="280" w:lineRule="auto"/>
              <w:ind w:left="237" w:right="1144"/>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710" w:type="dxa"/>
            <w:gridSpan w:val="3"/>
          </w:tcPr>
          <w:p w:rsidR="004F75DF" w:rsidRDefault="0013698B">
            <w:pPr>
              <w:pStyle w:val="TableParagraph"/>
              <w:spacing w:before="40"/>
              <w:ind w:left="103"/>
              <w:rPr>
                <w:b/>
                <w:sz w:val="24"/>
              </w:rPr>
            </w:pPr>
            <w:proofErr w:type="spellStart"/>
            <w:r>
              <w:rPr>
                <w:b/>
                <w:spacing w:val="-2"/>
                <w:sz w:val="24"/>
              </w:rPr>
              <w:t>Количествочасов</w:t>
            </w:r>
            <w:proofErr w:type="spellEnd"/>
          </w:p>
        </w:tc>
      </w:tr>
      <w:tr w:rsidR="004F75DF">
        <w:trPr>
          <w:trHeight w:val="989"/>
        </w:trPr>
        <w:tc>
          <w:tcPr>
            <w:tcW w:w="980" w:type="dxa"/>
            <w:vMerge/>
            <w:tcBorders>
              <w:top w:val="nil"/>
            </w:tcBorders>
          </w:tcPr>
          <w:p w:rsidR="004F75DF" w:rsidRDefault="004F75DF">
            <w:pPr>
              <w:rPr>
                <w:sz w:val="2"/>
                <w:szCs w:val="2"/>
              </w:rPr>
            </w:pPr>
          </w:p>
        </w:tc>
        <w:tc>
          <w:tcPr>
            <w:tcW w:w="4158" w:type="dxa"/>
            <w:vMerge/>
            <w:tcBorders>
              <w:top w:val="nil"/>
            </w:tcBorders>
          </w:tcPr>
          <w:p w:rsidR="004F75DF" w:rsidRDefault="004F75DF">
            <w:pPr>
              <w:rPr>
                <w:sz w:val="2"/>
                <w:szCs w:val="2"/>
              </w:rPr>
            </w:pPr>
          </w:p>
        </w:tc>
        <w:tc>
          <w:tcPr>
            <w:tcW w:w="946" w:type="dxa"/>
          </w:tcPr>
          <w:p w:rsidR="004F75DF" w:rsidRDefault="0013698B">
            <w:pPr>
              <w:pStyle w:val="TableParagraph"/>
              <w:spacing w:before="203"/>
              <w:ind w:left="202" w:right="64"/>
              <w:jc w:val="center"/>
              <w:rPr>
                <w:b/>
                <w:sz w:val="24"/>
              </w:rPr>
            </w:pPr>
            <w:r>
              <w:rPr>
                <w:b/>
                <w:spacing w:val="-2"/>
                <w:sz w:val="24"/>
              </w:rPr>
              <w:t>Всего</w:t>
            </w:r>
          </w:p>
        </w:tc>
        <w:tc>
          <w:tcPr>
            <w:tcW w:w="1858" w:type="dxa"/>
          </w:tcPr>
          <w:p w:rsidR="004F75DF" w:rsidRDefault="0013698B">
            <w:pPr>
              <w:pStyle w:val="TableParagraph"/>
              <w:spacing w:before="44" w:line="276" w:lineRule="auto"/>
              <w:ind w:left="237"/>
              <w:rPr>
                <w:b/>
                <w:sz w:val="24"/>
              </w:rPr>
            </w:pPr>
            <w:r>
              <w:rPr>
                <w:b/>
                <w:spacing w:val="-2"/>
                <w:sz w:val="24"/>
              </w:rPr>
              <w:t>Контрольные работы</w:t>
            </w:r>
          </w:p>
        </w:tc>
        <w:tc>
          <w:tcPr>
            <w:tcW w:w="1906" w:type="dxa"/>
          </w:tcPr>
          <w:p w:rsidR="004F75DF" w:rsidRDefault="0013698B">
            <w:pPr>
              <w:pStyle w:val="TableParagraph"/>
              <w:spacing w:before="44" w:line="276" w:lineRule="auto"/>
              <w:ind w:left="237"/>
              <w:rPr>
                <w:b/>
                <w:sz w:val="24"/>
              </w:rPr>
            </w:pPr>
            <w:r>
              <w:rPr>
                <w:b/>
                <w:spacing w:val="-2"/>
                <w:sz w:val="24"/>
              </w:rPr>
              <w:t>Практические работы</w:t>
            </w:r>
          </w:p>
        </w:tc>
      </w:tr>
      <w:tr w:rsidR="004F75DF">
        <w:trPr>
          <w:trHeight w:val="681"/>
        </w:trPr>
        <w:tc>
          <w:tcPr>
            <w:tcW w:w="980" w:type="dxa"/>
          </w:tcPr>
          <w:p w:rsidR="004F75DF" w:rsidRDefault="0013698B">
            <w:pPr>
              <w:pStyle w:val="TableParagraph"/>
              <w:spacing w:before="198"/>
              <w:ind w:left="103"/>
              <w:rPr>
                <w:sz w:val="24"/>
              </w:rPr>
            </w:pPr>
            <w:r>
              <w:rPr>
                <w:spacing w:val="-10"/>
                <w:sz w:val="24"/>
              </w:rPr>
              <w:t>1</w:t>
            </w:r>
          </w:p>
        </w:tc>
        <w:tc>
          <w:tcPr>
            <w:tcW w:w="4158" w:type="dxa"/>
          </w:tcPr>
          <w:p w:rsidR="004F75DF" w:rsidRDefault="0013698B">
            <w:pPr>
              <w:pStyle w:val="TableParagraph"/>
              <w:spacing w:before="11" w:line="316" w:lineRule="exact"/>
              <w:ind w:left="237" w:right="69"/>
              <w:rPr>
                <w:sz w:val="24"/>
              </w:rPr>
            </w:pPr>
            <w:r>
              <w:rPr>
                <w:sz w:val="24"/>
              </w:rPr>
              <w:t>Натуральные</w:t>
            </w:r>
            <w:r>
              <w:rPr>
                <w:spacing w:val="-13"/>
                <w:sz w:val="24"/>
              </w:rPr>
              <w:t xml:space="preserve"> </w:t>
            </w:r>
            <w:r>
              <w:rPr>
                <w:sz w:val="24"/>
              </w:rPr>
              <w:t>числа.</w:t>
            </w:r>
            <w:r>
              <w:rPr>
                <w:spacing w:val="-10"/>
                <w:sz w:val="24"/>
              </w:rPr>
              <w:t xml:space="preserve"> </w:t>
            </w:r>
            <w:r>
              <w:rPr>
                <w:sz w:val="24"/>
              </w:rPr>
              <w:t>Действия</w:t>
            </w:r>
            <w:r>
              <w:rPr>
                <w:spacing w:val="-15"/>
                <w:sz w:val="24"/>
              </w:rPr>
              <w:t xml:space="preserve"> </w:t>
            </w:r>
            <w:r>
              <w:rPr>
                <w:sz w:val="24"/>
              </w:rPr>
              <w:t>с натуральными числами</w:t>
            </w:r>
          </w:p>
        </w:tc>
        <w:tc>
          <w:tcPr>
            <w:tcW w:w="946" w:type="dxa"/>
          </w:tcPr>
          <w:p w:rsidR="004F75DF" w:rsidRDefault="0013698B">
            <w:pPr>
              <w:pStyle w:val="TableParagraph"/>
              <w:spacing w:before="198"/>
              <w:ind w:left="202" w:right="64"/>
              <w:jc w:val="center"/>
              <w:rPr>
                <w:sz w:val="24"/>
              </w:rPr>
            </w:pPr>
            <w:r>
              <w:rPr>
                <w:spacing w:val="-5"/>
                <w:sz w:val="24"/>
              </w:rPr>
              <w:t>49</w:t>
            </w:r>
          </w:p>
        </w:tc>
        <w:tc>
          <w:tcPr>
            <w:tcW w:w="1858" w:type="dxa"/>
          </w:tcPr>
          <w:p w:rsidR="004F75DF" w:rsidRDefault="0013698B">
            <w:pPr>
              <w:pStyle w:val="TableParagraph"/>
              <w:spacing w:before="198"/>
              <w:ind w:right="768"/>
              <w:jc w:val="right"/>
              <w:rPr>
                <w:sz w:val="24"/>
              </w:rPr>
            </w:pPr>
            <w:r>
              <w:rPr>
                <w:spacing w:val="-10"/>
                <w:sz w:val="24"/>
              </w:rPr>
              <w:t>3</w:t>
            </w:r>
          </w:p>
        </w:tc>
        <w:tc>
          <w:tcPr>
            <w:tcW w:w="1906" w:type="dxa"/>
          </w:tcPr>
          <w:p w:rsidR="004F75DF" w:rsidRDefault="004F75DF">
            <w:pPr>
              <w:pStyle w:val="TableParagraph"/>
              <w:rPr>
                <w:sz w:val="26"/>
              </w:rPr>
            </w:pPr>
          </w:p>
        </w:tc>
      </w:tr>
      <w:tr w:rsidR="004F75DF">
        <w:trPr>
          <w:trHeight w:val="681"/>
        </w:trPr>
        <w:tc>
          <w:tcPr>
            <w:tcW w:w="980" w:type="dxa"/>
          </w:tcPr>
          <w:p w:rsidR="004F75DF" w:rsidRDefault="0013698B">
            <w:pPr>
              <w:pStyle w:val="TableParagraph"/>
              <w:spacing w:before="193"/>
              <w:ind w:left="103"/>
              <w:rPr>
                <w:sz w:val="24"/>
              </w:rPr>
            </w:pPr>
            <w:r>
              <w:rPr>
                <w:spacing w:val="-10"/>
                <w:sz w:val="24"/>
              </w:rPr>
              <w:t>2</w:t>
            </w:r>
          </w:p>
        </w:tc>
        <w:tc>
          <w:tcPr>
            <w:tcW w:w="4158" w:type="dxa"/>
          </w:tcPr>
          <w:p w:rsidR="004F75DF" w:rsidRDefault="0013698B">
            <w:pPr>
              <w:pStyle w:val="TableParagraph"/>
              <w:spacing w:before="6" w:line="316" w:lineRule="exact"/>
              <w:ind w:left="237" w:right="69"/>
              <w:rPr>
                <w:sz w:val="24"/>
              </w:rPr>
            </w:pPr>
            <w:r>
              <w:rPr>
                <w:sz w:val="24"/>
              </w:rPr>
              <w:t>Наглядная</w:t>
            </w:r>
            <w:r>
              <w:rPr>
                <w:spacing w:val="-12"/>
                <w:sz w:val="24"/>
              </w:rPr>
              <w:t xml:space="preserve"> </w:t>
            </w:r>
            <w:r>
              <w:rPr>
                <w:sz w:val="24"/>
              </w:rPr>
              <w:t>геометрия.</w:t>
            </w:r>
            <w:r>
              <w:rPr>
                <w:spacing w:val="-10"/>
                <w:sz w:val="24"/>
              </w:rPr>
              <w:t xml:space="preserve"> </w:t>
            </w:r>
            <w:r>
              <w:rPr>
                <w:sz w:val="24"/>
              </w:rPr>
              <w:t>Линии</w:t>
            </w:r>
            <w:r>
              <w:rPr>
                <w:spacing w:val="-15"/>
                <w:sz w:val="24"/>
              </w:rPr>
              <w:t xml:space="preserve"> </w:t>
            </w:r>
            <w:r>
              <w:rPr>
                <w:sz w:val="24"/>
              </w:rPr>
              <w:t xml:space="preserve">на </w:t>
            </w:r>
            <w:r>
              <w:rPr>
                <w:spacing w:val="-2"/>
                <w:sz w:val="24"/>
              </w:rPr>
              <w:t>плоскости</w:t>
            </w:r>
          </w:p>
        </w:tc>
        <w:tc>
          <w:tcPr>
            <w:tcW w:w="946" w:type="dxa"/>
          </w:tcPr>
          <w:p w:rsidR="004F75DF" w:rsidRDefault="0013698B">
            <w:pPr>
              <w:pStyle w:val="TableParagraph"/>
              <w:spacing w:before="193"/>
              <w:ind w:left="202" w:right="69"/>
              <w:jc w:val="center"/>
              <w:rPr>
                <w:sz w:val="24"/>
              </w:rPr>
            </w:pPr>
            <w:r>
              <w:rPr>
                <w:spacing w:val="-10"/>
                <w:sz w:val="24"/>
              </w:rPr>
              <w:t>8</w:t>
            </w:r>
          </w:p>
        </w:tc>
        <w:tc>
          <w:tcPr>
            <w:tcW w:w="1858" w:type="dxa"/>
          </w:tcPr>
          <w:p w:rsidR="004F75DF" w:rsidRDefault="0013698B">
            <w:pPr>
              <w:pStyle w:val="TableParagraph"/>
              <w:spacing w:before="193"/>
              <w:ind w:right="768"/>
              <w:jc w:val="right"/>
              <w:rPr>
                <w:sz w:val="24"/>
              </w:rPr>
            </w:pPr>
            <w:r>
              <w:rPr>
                <w:spacing w:val="-10"/>
                <w:sz w:val="24"/>
              </w:rPr>
              <w:t>0</w:t>
            </w:r>
          </w:p>
        </w:tc>
        <w:tc>
          <w:tcPr>
            <w:tcW w:w="1906" w:type="dxa"/>
          </w:tcPr>
          <w:p w:rsidR="004F75DF" w:rsidRDefault="0013698B">
            <w:pPr>
              <w:pStyle w:val="TableParagraph"/>
              <w:spacing w:before="193"/>
              <w:ind w:right="787"/>
              <w:jc w:val="right"/>
              <w:rPr>
                <w:sz w:val="24"/>
              </w:rPr>
            </w:pPr>
            <w:r>
              <w:rPr>
                <w:spacing w:val="-10"/>
                <w:sz w:val="24"/>
              </w:rPr>
              <w:t>2</w:t>
            </w:r>
          </w:p>
        </w:tc>
      </w:tr>
      <w:tr w:rsidR="004F75DF">
        <w:trPr>
          <w:trHeight w:val="677"/>
        </w:trPr>
        <w:tc>
          <w:tcPr>
            <w:tcW w:w="980" w:type="dxa"/>
          </w:tcPr>
          <w:p w:rsidR="004F75DF" w:rsidRDefault="0013698B">
            <w:pPr>
              <w:pStyle w:val="TableParagraph"/>
              <w:spacing w:before="194"/>
              <w:ind w:left="103"/>
              <w:rPr>
                <w:sz w:val="24"/>
              </w:rPr>
            </w:pPr>
            <w:r>
              <w:rPr>
                <w:spacing w:val="-10"/>
                <w:sz w:val="24"/>
              </w:rPr>
              <w:t>3</w:t>
            </w:r>
          </w:p>
        </w:tc>
        <w:tc>
          <w:tcPr>
            <w:tcW w:w="4158" w:type="dxa"/>
          </w:tcPr>
          <w:p w:rsidR="004F75DF" w:rsidRDefault="0013698B">
            <w:pPr>
              <w:pStyle w:val="TableParagraph"/>
              <w:spacing w:before="6" w:line="316" w:lineRule="exact"/>
              <w:ind w:left="237" w:right="69"/>
              <w:rPr>
                <w:sz w:val="24"/>
              </w:rPr>
            </w:pPr>
            <w:proofErr w:type="spellStart"/>
            <w:r>
              <w:rPr>
                <w:spacing w:val="-2"/>
                <w:sz w:val="24"/>
              </w:rPr>
              <w:t>Нагляднаягеометрия</w:t>
            </w:r>
            <w:proofErr w:type="spellEnd"/>
            <w:r>
              <w:rPr>
                <w:spacing w:val="-2"/>
                <w:sz w:val="24"/>
              </w:rPr>
              <w:t>. Многоугольники</w:t>
            </w:r>
          </w:p>
        </w:tc>
        <w:tc>
          <w:tcPr>
            <w:tcW w:w="946" w:type="dxa"/>
          </w:tcPr>
          <w:p w:rsidR="004F75DF" w:rsidRDefault="0013698B">
            <w:pPr>
              <w:pStyle w:val="TableParagraph"/>
              <w:spacing w:before="194"/>
              <w:ind w:left="202" w:right="1"/>
              <w:jc w:val="center"/>
              <w:rPr>
                <w:sz w:val="24"/>
              </w:rPr>
            </w:pPr>
            <w:r>
              <w:rPr>
                <w:spacing w:val="-10"/>
                <w:sz w:val="24"/>
              </w:rPr>
              <w:t>7</w:t>
            </w:r>
          </w:p>
        </w:tc>
        <w:tc>
          <w:tcPr>
            <w:tcW w:w="1858" w:type="dxa"/>
          </w:tcPr>
          <w:p w:rsidR="004F75DF" w:rsidRDefault="0013698B">
            <w:pPr>
              <w:pStyle w:val="TableParagraph"/>
              <w:spacing w:before="194"/>
              <w:ind w:right="768"/>
              <w:jc w:val="right"/>
              <w:rPr>
                <w:sz w:val="24"/>
              </w:rPr>
            </w:pPr>
            <w:r>
              <w:rPr>
                <w:spacing w:val="-10"/>
                <w:sz w:val="24"/>
              </w:rPr>
              <w:t>0</w:t>
            </w:r>
          </w:p>
        </w:tc>
        <w:tc>
          <w:tcPr>
            <w:tcW w:w="1906" w:type="dxa"/>
          </w:tcPr>
          <w:p w:rsidR="004F75DF" w:rsidRDefault="0013698B">
            <w:pPr>
              <w:pStyle w:val="TableParagraph"/>
              <w:spacing w:before="194"/>
              <w:ind w:right="787"/>
              <w:jc w:val="right"/>
              <w:rPr>
                <w:sz w:val="24"/>
              </w:rPr>
            </w:pPr>
            <w:r>
              <w:rPr>
                <w:spacing w:val="-10"/>
                <w:sz w:val="24"/>
              </w:rPr>
              <w:t>1</w:t>
            </w:r>
          </w:p>
        </w:tc>
      </w:tr>
      <w:tr w:rsidR="004F75DF">
        <w:trPr>
          <w:trHeight w:val="681"/>
        </w:trPr>
        <w:tc>
          <w:tcPr>
            <w:tcW w:w="980" w:type="dxa"/>
          </w:tcPr>
          <w:p w:rsidR="004F75DF" w:rsidRDefault="0013698B">
            <w:pPr>
              <w:pStyle w:val="TableParagraph"/>
              <w:spacing w:before="198"/>
              <w:ind w:left="103"/>
              <w:rPr>
                <w:sz w:val="24"/>
              </w:rPr>
            </w:pPr>
            <w:r>
              <w:rPr>
                <w:spacing w:val="-10"/>
                <w:sz w:val="24"/>
              </w:rPr>
              <w:t>4</w:t>
            </w:r>
          </w:p>
        </w:tc>
        <w:tc>
          <w:tcPr>
            <w:tcW w:w="4158" w:type="dxa"/>
          </w:tcPr>
          <w:p w:rsidR="004F75DF" w:rsidRDefault="0013698B">
            <w:pPr>
              <w:pStyle w:val="TableParagraph"/>
              <w:spacing w:before="11" w:line="316" w:lineRule="exact"/>
              <w:ind w:left="237" w:right="217"/>
              <w:rPr>
                <w:sz w:val="24"/>
              </w:rPr>
            </w:pPr>
            <w:r>
              <w:rPr>
                <w:sz w:val="24"/>
              </w:rPr>
              <w:t>Наглядная</w:t>
            </w:r>
            <w:r>
              <w:rPr>
                <w:spacing w:val="-11"/>
                <w:sz w:val="24"/>
              </w:rPr>
              <w:t xml:space="preserve"> </w:t>
            </w:r>
            <w:r>
              <w:rPr>
                <w:sz w:val="24"/>
              </w:rPr>
              <w:t>геометрия.</w:t>
            </w:r>
            <w:r>
              <w:rPr>
                <w:spacing w:val="-13"/>
                <w:sz w:val="24"/>
              </w:rPr>
              <w:t xml:space="preserve"> </w:t>
            </w:r>
            <w:r>
              <w:rPr>
                <w:sz w:val="24"/>
              </w:rPr>
              <w:t>Тела</w:t>
            </w:r>
            <w:r>
              <w:rPr>
                <w:spacing w:val="-12"/>
                <w:sz w:val="24"/>
              </w:rPr>
              <w:t xml:space="preserve"> </w:t>
            </w:r>
            <w:r>
              <w:rPr>
                <w:sz w:val="24"/>
              </w:rPr>
              <w:t>и фигуры в пространстве</w:t>
            </w:r>
          </w:p>
        </w:tc>
        <w:tc>
          <w:tcPr>
            <w:tcW w:w="946" w:type="dxa"/>
          </w:tcPr>
          <w:p w:rsidR="004F75DF" w:rsidRDefault="0013698B">
            <w:pPr>
              <w:pStyle w:val="TableParagraph"/>
              <w:spacing w:before="198"/>
              <w:ind w:left="202" w:right="69"/>
              <w:jc w:val="center"/>
              <w:rPr>
                <w:sz w:val="24"/>
              </w:rPr>
            </w:pPr>
            <w:r>
              <w:rPr>
                <w:spacing w:val="-10"/>
                <w:sz w:val="24"/>
              </w:rPr>
              <w:t>8</w:t>
            </w:r>
          </w:p>
        </w:tc>
        <w:tc>
          <w:tcPr>
            <w:tcW w:w="1858" w:type="dxa"/>
          </w:tcPr>
          <w:p w:rsidR="004F75DF" w:rsidRDefault="0013698B">
            <w:pPr>
              <w:pStyle w:val="TableParagraph"/>
              <w:spacing w:before="198"/>
              <w:ind w:right="768"/>
              <w:jc w:val="right"/>
              <w:rPr>
                <w:sz w:val="24"/>
              </w:rPr>
            </w:pPr>
            <w:r>
              <w:rPr>
                <w:spacing w:val="-10"/>
                <w:sz w:val="24"/>
              </w:rPr>
              <w:t>0</w:t>
            </w:r>
          </w:p>
        </w:tc>
        <w:tc>
          <w:tcPr>
            <w:tcW w:w="1906" w:type="dxa"/>
          </w:tcPr>
          <w:p w:rsidR="004F75DF" w:rsidRDefault="0013698B">
            <w:pPr>
              <w:pStyle w:val="TableParagraph"/>
              <w:spacing w:before="198"/>
              <w:ind w:right="787"/>
              <w:jc w:val="right"/>
              <w:rPr>
                <w:sz w:val="24"/>
              </w:rPr>
            </w:pPr>
            <w:r>
              <w:rPr>
                <w:spacing w:val="-10"/>
                <w:sz w:val="24"/>
              </w:rPr>
              <w:t>1</w:t>
            </w:r>
          </w:p>
        </w:tc>
      </w:tr>
      <w:tr w:rsidR="004F75DF">
        <w:trPr>
          <w:trHeight w:val="359"/>
        </w:trPr>
        <w:tc>
          <w:tcPr>
            <w:tcW w:w="980" w:type="dxa"/>
          </w:tcPr>
          <w:p w:rsidR="004F75DF" w:rsidRDefault="0013698B">
            <w:pPr>
              <w:pStyle w:val="TableParagraph"/>
              <w:spacing w:before="35"/>
              <w:ind w:left="103"/>
              <w:rPr>
                <w:sz w:val="24"/>
              </w:rPr>
            </w:pPr>
            <w:r>
              <w:rPr>
                <w:spacing w:val="-10"/>
                <w:sz w:val="24"/>
              </w:rPr>
              <w:t>5</w:t>
            </w:r>
          </w:p>
        </w:tc>
        <w:tc>
          <w:tcPr>
            <w:tcW w:w="4158" w:type="dxa"/>
          </w:tcPr>
          <w:p w:rsidR="004F75DF" w:rsidRDefault="0013698B">
            <w:pPr>
              <w:pStyle w:val="TableParagraph"/>
              <w:spacing w:before="35"/>
              <w:ind w:left="237"/>
              <w:rPr>
                <w:sz w:val="24"/>
              </w:rPr>
            </w:pPr>
            <w:proofErr w:type="spellStart"/>
            <w:r>
              <w:rPr>
                <w:spacing w:val="-2"/>
                <w:sz w:val="24"/>
              </w:rPr>
              <w:t>Обыкновенныедроби</w:t>
            </w:r>
            <w:proofErr w:type="spellEnd"/>
          </w:p>
        </w:tc>
        <w:tc>
          <w:tcPr>
            <w:tcW w:w="946" w:type="dxa"/>
          </w:tcPr>
          <w:p w:rsidR="004F75DF" w:rsidRDefault="0013698B">
            <w:pPr>
              <w:pStyle w:val="TableParagraph"/>
              <w:spacing w:before="35"/>
              <w:ind w:left="202" w:right="6"/>
              <w:jc w:val="center"/>
              <w:rPr>
                <w:sz w:val="24"/>
              </w:rPr>
            </w:pPr>
            <w:r>
              <w:rPr>
                <w:spacing w:val="-5"/>
                <w:sz w:val="24"/>
              </w:rPr>
              <w:t>49</w:t>
            </w:r>
          </w:p>
        </w:tc>
        <w:tc>
          <w:tcPr>
            <w:tcW w:w="1858" w:type="dxa"/>
          </w:tcPr>
          <w:p w:rsidR="004F75DF" w:rsidRDefault="0013698B">
            <w:pPr>
              <w:pStyle w:val="TableParagraph"/>
              <w:spacing w:before="35"/>
              <w:ind w:right="768"/>
              <w:jc w:val="right"/>
              <w:rPr>
                <w:sz w:val="24"/>
              </w:rPr>
            </w:pPr>
            <w:r>
              <w:rPr>
                <w:spacing w:val="-10"/>
                <w:sz w:val="24"/>
              </w:rPr>
              <w:t>3</w:t>
            </w:r>
          </w:p>
        </w:tc>
        <w:tc>
          <w:tcPr>
            <w:tcW w:w="1906" w:type="dxa"/>
          </w:tcPr>
          <w:p w:rsidR="004F75DF" w:rsidRDefault="0013698B">
            <w:pPr>
              <w:pStyle w:val="TableParagraph"/>
              <w:spacing w:before="35"/>
              <w:ind w:right="787"/>
              <w:jc w:val="right"/>
              <w:rPr>
                <w:sz w:val="24"/>
              </w:rPr>
            </w:pPr>
            <w:r>
              <w:rPr>
                <w:spacing w:val="-10"/>
                <w:sz w:val="24"/>
              </w:rPr>
              <w:t>1</w:t>
            </w:r>
          </w:p>
        </w:tc>
      </w:tr>
      <w:tr w:rsidR="004F75DF">
        <w:trPr>
          <w:trHeight w:val="365"/>
        </w:trPr>
        <w:tc>
          <w:tcPr>
            <w:tcW w:w="980" w:type="dxa"/>
          </w:tcPr>
          <w:p w:rsidR="004F75DF" w:rsidRDefault="0013698B">
            <w:pPr>
              <w:pStyle w:val="TableParagraph"/>
              <w:spacing w:before="40"/>
              <w:ind w:left="103"/>
              <w:rPr>
                <w:sz w:val="24"/>
              </w:rPr>
            </w:pPr>
            <w:r>
              <w:rPr>
                <w:spacing w:val="-10"/>
                <w:sz w:val="24"/>
              </w:rPr>
              <w:t>6</w:t>
            </w:r>
          </w:p>
        </w:tc>
        <w:tc>
          <w:tcPr>
            <w:tcW w:w="4158" w:type="dxa"/>
          </w:tcPr>
          <w:p w:rsidR="004F75DF" w:rsidRDefault="0013698B">
            <w:pPr>
              <w:pStyle w:val="TableParagraph"/>
              <w:spacing w:before="40"/>
              <w:ind w:left="237"/>
              <w:rPr>
                <w:sz w:val="24"/>
              </w:rPr>
            </w:pPr>
            <w:proofErr w:type="spellStart"/>
            <w:r>
              <w:rPr>
                <w:spacing w:val="-2"/>
                <w:sz w:val="24"/>
              </w:rPr>
              <w:t>Десятичныедроби</w:t>
            </w:r>
            <w:proofErr w:type="spellEnd"/>
          </w:p>
        </w:tc>
        <w:tc>
          <w:tcPr>
            <w:tcW w:w="946" w:type="dxa"/>
          </w:tcPr>
          <w:p w:rsidR="004F75DF" w:rsidRDefault="0013698B">
            <w:pPr>
              <w:pStyle w:val="TableParagraph"/>
              <w:spacing w:before="40"/>
              <w:ind w:left="202" w:right="6"/>
              <w:jc w:val="center"/>
              <w:rPr>
                <w:sz w:val="24"/>
              </w:rPr>
            </w:pPr>
            <w:r>
              <w:rPr>
                <w:spacing w:val="-5"/>
                <w:sz w:val="24"/>
              </w:rPr>
              <w:t>37</w:t>
            </w:r>
          </w:p>
        </w:tc>
        <w:tc>
          <w:tcPr>
            <w:tcW w:w="1858" w:type="dxa"/>
          </w:tcPr>
          <w:p w:rsidR="004F75DF" w:rsidRDefault="0013698B">
            <w:pPr>
              <w:pStyle w:val="TableParagraph"/>
              <w:spacing w:before="40"/>
              <w:ind w:right="768"/>
              <w:jc w:val="right"/>
              <w:rPr>
                <w:sz w:val="24"/>
              </w:rPr>
            </w:pPr>
            <w:r>
              <w:rPr>
                <w:spacing w:val="-10"/>
                <w:sz w:val="24"/>
              </w:rPr>
              <w:t>2</w:t>
            </w:r>
          </w:p>
        </w:tc>
        <w:tc>
          <w:tcPr>
            <w:tcW w:w="1906" w:type="dxa"/>
          </w:tcPr>
          <w:p w:rsidR="004F75DF" w:rsidRDefault="0013698B">
            <w:pPr>
              <w:pStyle w:val="TableParagraph"/>
              <w:spacing w:before="40"/>
              <w:ind w:right="787"/>
              <w:jc w:val="right"/>
              <w:rPr>
                <w:sz w:val="24"/>
              </w:rPr>
            </w:pPr>
            <w:r>
              <w:rPr>
                <w:spacing w:val="-10"/>
                <w:sz w:val="24"/>
              </w:rPr>
              <w:t>1</w:t>
            </w:r>
          </w:p>
        </w:tc>
      </w:tr>
      <w:tr w:rsidR="004F75DF">
        <w:trPr>
          <w:trHeight w:val="359"/>
        </w:trPr>
        <w:tc>
          <w:tcPr>
            <w:tcW w:w="980" w:type="dxa"/>
          </w:tcPr>
          <w:p w:rsidR="004F75DF" w:rsidRDefault="0013698B">
            <w:pPr>
              <w:pStyle w:val="TableParagraph"/>
              <w:spacing w:before="35"/>
              <w:ind w:left="103"/>
              <w:rPr>
                <w:sz w:val="24"/>
              </w:rPr>
            </w:pPr>
            <w:r>
              <w:rPr>
                <w:spacing w:val="-10"/>
                <w:sz w:val="24"/>
              </w:rPr>
              <w:t>7</w:t>
            </w:r>
          </w:p>
        </w:tc>
        <w:tc>
          <w:tcPr>
            <w:tcW w:w="4158" w:type="dxa"/>
          </w:tcPr>
          <w:p w:rsidR="004F75DF" w:rsidRDefault="0013698B">
            <w:pPr>
              <w:pStyle w:val="TableParagraph"/>
              <w:spacing w:before="35"/>
              <w:ind w:left="237"/>
              <w:rPr>
                <w:sz w:val="24"/>
              </w:rPr>
            </w:pPr>
            <w:r>
              <w:rPr>
                <w:sz w:val="24"/>
              </w:rPr>
              <w:t>Повторение</w:t>
            </w:r>
            <w:r>
              <w:rPr>
                <w:spacing w:val="-1"/>
                <w:sz w:val="24"/>
              </w:rPr>
              <w:t xml:space="preserve"> </w:t>
            </w:r>
            <w:r>
              <w:rPr>
                <w:sz w:val="24"/>
              </w:rPr>
              <w:t>и</w:t>
            </w:r>
            <w:r>
              <w:rPr>
                <w:spacing w:val="-7"/>
                <w:sz w:val="24"/>
              </w:rPr>
              <w:t xml:space="preserve"> </w:t>
            </w:r>
            <w:r>
              <w:rPr>
                <w:spacing w:val="-2"/>
                <w:sz w:val="24"/>
              </w:rPr>
              <w:t>обобщение</w:t>
            </w:r>
          </w:p>
        </w:tc>
        <w:tc>
          <w:tcPr>
            <w:tcW w:w="946" w:type="dxa"/>
          </w:tcPr>
          <w:p w:rsidR="004F75DF" w:rsidRDefault="0013698B">
            <w:pPr>
              <w:pStyle w:val="TableParagraph"/>
              <w:spacing w:before="35"/>
              <w:ind w:left="202" w:right="6"/>
              <w:jc w:val="center"/>
              <w:rPr>
                <w:sz w:val="24"/>
              </w:rPr>
            </w:pPr>
            <w:r>
              <w:rPr>
                <w:spacing w:val="-5"/>
                <w:sz w:val="24"/>
              </w:rPr>
              <w:t>12</w:t>
            </w:r>
          </w:p>
        </w:tc>
        <w:tc>
          <w:tcPr>
            <w:tcW w:w="1858" w:type="dxa"/>
          </w:tcPr>
          <w:p w:rsidR="004F75DF" w:rsidRDefault="0013698B">
            <w:pPr>
              <w:pStyle w:val="TableParagraph"/>
              <w:spacing w:before="35"/>
              <w:ind w:right="768"/>
              <w:jc w:val="right"/>
              <w:rPr>
                <w:sz w:val="24"/>
              </w:rPr>
            </w:pPr>
            <w:r>
              <w:rPr>
                <w:spacing w:val="-10"/>
                <w:sz w:val="24"/>
              </w:rPr>
              <w:t>1</w:t>
            </w:r>
          </w:p>
        </w:tc>
        <w:tc>
          <w:tcPr>
            <w:tcW w:w="1906" w:type="dxa"/>
          </w:tcPr>
          <w:p w:rsidR="004F75DF" w:rsidRDefault="0013698B">
            <w:pPr>
              <w:pStyle w:val="TableParagraph"/>
              <w:spacing w:before="35"/>
              <w:ind w:right="787"/>
              <w:jc w:val="right"/>
              <w:rPr>
                <w:sz w:val="24"/>
              </w:rPr>
            </w:pPr>
            <w:r>
              <w:rPr>
                <w:spacing w:val="-10"/>
                <w:sz w:val="24"/>
              </w:rPr>
              <w:t>0</w:t>
            </w:r>
          </w:p>
        </w:tc>
      </w:tr>
      <w:tr w:rsidR="004F75DF">
        <w:trPr>
          <w:trHeight w:val="676"/>
        </w:trPr>
        <w:tc>
          <w:tcPr>
            <w:tcW w:w="5138" w:type="dxa"/>
            <w:gridSpan w:val="2"/>
          </w:tcPr>
          <w:p w:rsidR="004F75DF" w:rsidRDefault="0013698B">
            <w:pPr>
              <w:pStyle w:val="TableParagraph"/>
              <w:spacing w:before="11" w:line="316" w:lineRule="exact"/>
              <w:ind w:left="237" w:right="108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8"/>
              <w:ind w:left="202" w:right="69"/>
              <w:jc w:val="center"/>
              <w:rPr>
                <w:sz w:val="24"/>
              </w:rPr>
            </w:pPr>
            <w:r>
              <w:rPr>
                <w:spacing w:val="-5"/>
                <w:sz w:val="24"/>
              </w:rPr>
              <w:t>170</w:t>
            </w:r>
          </w:p>
        </w:tc>
        <w:tc>
          <w:tcPr>
            <w:tcW w:w="1858" w:type="dxa"/>
          </w:tcPr>
          <w:p w:rsidR="004F75DF" w:rsidRDefault="0013698B">
            <w:pPr>
              <w:pStyle w:val="TableParagraph"/>
              <w:spacing w:before="198"/>
              <w:ind w:right="768"/>
              <w:jc w:val="right"/>
              <w:rPr>
                <w:sz w:val="24"/>
              </w:rPr>
            </w:pPr>
            <w:r>
              <w:rPr>
                <w:spacing w:val="-10"/>
                <w:sz w:val="24"/>
              </w:rPr>
              <w:t>9</w:t>
            </w:r>
          </w:p>
        </w:tc>
        <w:tc>
          <w:tcPr>
            <w:tcW w:w="1906" w:type="dxa"/>
          </w:tcPr>
          <w:p w:rsidR="004F75DF" w:rsidRDefault="0013698B">
            <w:pPr>
              <w:pStyle w:val="TableParagraph"/>
              <w:spacing w:before="198"/>
              <w:ind w:right="787"/>
              <w:jc w:val="right"/>
              <w:rPr>
                <w:sz w:val="24"/>
              </w:rPr>
            </w:pPr>
            <w:r>
              <w:rPr>
                <w:spacing w:val="-10"/>
                <w:sz w:val="24"/>
              </w:rPr>
              <w:t>6</w:t>
            </w:r>
          </w:p>
        </w:tc>
      </w:tr>
    </w:tbl>
    <w:p w:rsidR="004F75DF" w:rsidRDefault="004F75DF">
      <w:pPr>
        <w:jc w:val="right"/>
        <w:rPr>
          <w:sz w:val="24"/>
        </w:rPr>
        <w:sectPr w:rsidR="004F75DF">
          <w:pgSz w:w="11910" w:h="16390"/>
          <w:pgMar w:top="980" w:right="0" w:bottom="280" w:left="460" w:header="723" w:footer="0" w:gutter="0"/>
          <w:cols w:space="720"/>
        </w:sectPr>
      </w:pPr>
    </w:p>
    <w:p w:rsidR="004F75DF" w:rsidRDefault="0013698B">
      <w:pPr>
        <w:spacing w:before="282" w:after="50"/>
        <w:ind w:left="793"/>
        <w:rPr>
          <w:b/>
          <w:sz w:val="28"/>
        </w:rPr>
      </w:pPr>
      <w:r>
        <w:rPr>
          <w:b/>
          <w:sz w:val="28"/>
        </w:rPr>
        <w:lastRenderedPageBreak/>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5"/>
        <w:gridCol w:w="4081"/>
        <w:gridCol w:w="946"/>
        <w:gridCol w:w="1901"/>
        <w:gridCol w:w="1954"/>
      </w:tblGrid>
      <w:tr w:rsidR="004F75DF">
        <w:trPr>
          <w:trHeight w:val="364"/>
        </w:trPr>
        <w:tc>
          <w:tcPr>
            <w:tcW w:w="965" w:type="dxa"/>
            <w:vMerge w:val="restart"/>
          </w:tcPr>
          <w:p w:rsidR="004F75DF" w:rsidRDefault="0013698B">
            <w:pPr>
              <w:pStyle w:val="TableParagraph"/>
              <w:spacing w:before="227" w:line="276" w:lineRule="auto"/>
              <w:ind w:left="237" w:right="371"/>
              <w:rPr>
                <w:b/>
                <w:sz w:val="24"/>
              </w:rPr>
            </w:pPr>
            <w:r>
              <w:rPr>
                <w:b/>
                <w:spacing w:val="-10"/>
                <w:sz w:val="24"/>
              </w:rPr>
              <w:t xml:space="preserve">№ </w:t>
            </w:r>
            <w:r>
              <w:rPr>
                <w:b/>
                <w:spacing w:val="-4"/>
                <w:sz w:val="24"/>
              </w:rPr>
              <w:t>п/п</w:t>
            </w:r>
          </w:p>
        </w:tc>
        <w:tc>
          <w:tcPr>
            <w:tcW w:w="4081" w:type="dxa"/>
            <w:vMerge w:val="restart"/>
          </w:tcPr>
          <w:p w:rsidR="004F75DF" w:rsidRDefault="0013698B">
            <w:pPr>
              <w:pStyle w:val="TableParagraph"/>
              <w:spacing w:before="227" w:line="276" w:lineRule="auto"/>
              <w:ind w:left="237" w:right="1067"/>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801" w:type="dxa"/>
            <w:gridSpan w:val="3"/>
          </w:tcPr>
          <w:p w:rsidR="004F75DF" w:rsidRDefault="0013698B">
            <w:pPr>
              <w:pStyle w:val="TableParagraph"/>
              <w:spacing w:before="40"/>
              <w:ind w:left="103"/>
              <w:rPr>
                <w:b/>
                <w:sz w:val="24"/>
              </w:rPr>
            </w:pPr>
            <w:proofErr w:type="spellStart"/>
            <w:r>
              <w:rPr>
                <w:b/>
                <w:spacing w:val="-2"/>
                <w:sz w:val="24"/>
              </w:rPr>
              <w:t>Количествочасов</w:t>
            </w:r>
            <w:proofErr w:type="spellEnd"/>
          </w:p>
        </w:tc>
      </w:tr>
      <w:tr w:rsidR="004F75DF">
        <w:trPr>
          <w:trHeight w:val="989"/>
        </w:trPr>
        <w:tc>
          <w:tcPr>
            <w:tcW w:w="965" w:type="dxa"/>
            <w:vMerge/>
            <w:tcBorders>
              <w:top w:val="nil"/>
            </w:tcBorders>
          </w:tcPr>
          <w:p w:rsidR="004F75DF" w:rsidRDefault="004F75DF">
            <w:pPr>
              <w:rPr>
                <w:sz w:val="2"/>
                <w:szCs w:val="2"/>
              </w:rPr>
            </w:pPr>
          </w:p>
        </w:tc>
        <w:tc>
          <w:tcPr>
            <w:tcW w:w="4081" w:type="dxa"/>
            <w:vMerge/>
            <w:tcBorders>
              <w:top w:val="nil"/>
            </w:tcBorders>
          </w:tcPr>
          <w:p w:rsidR="004F75DF" w:rsidRDefault="004F75DF">
            <w:pPr>
              <w:rPr>
                <w:sz w:val="2"/>
                <w:szCs w:val="2"/>
              </w:rPr>
            </w:pPr>
          </w:p>
        </w:tc>
        <w:tc>
          <w:tcPr>
            <w:tcW w:w="946" w:type="dxa"/>
          </w:tcPr>
          <w:p w:rsidR="004F75DF" w:rsidRDefault="0013698B">
            <w:pPr>
              <w:pStyle w:val="TableParagraph"/>
              <w:spacing w:before="198"/>
              <w:ind w:left="202" w:right="63"/>
              <w:jc w:val="center"/>
              <w:rPr>
                <w:b/>
                <w:sz w:val="24"/>
              </w:rPr>
            </w:pPr>
            <w:r>
              <w:rPr>
                <w:b/>
                <w:spacing w:val="-2"/>
                <w:sz w:val="24"/>
              </w:rPr>
              <w:t>Всего</w:t>
            </w:r>
          </w:p>
        </w:tc>
        <w:tc>
          <w:tcPr>
            <w:tcW w:w="1901" w:type="dxa"/>
          </w:tcPr>
          <w:p w:rsidR="004F75DF" w:rsidRDefault="0013698B">
            <w:pPr>
              <w:pStyle w:val="TableParagraph"/>
              <w:spacing w:before="40" w:line="276" w:lineRule="auto"/>
              <w:ind w:left="238"/>
              <w:rPr>
                <w:b/>
                <w:sz w:val="24"/>
              </w:rPr>
            </w:pPr>
            <w:r>
              <w:rPr>
                <w:b/>
                <w:spacing w:val="-2"/>
                <w:sz w:val="24"/>
              </w:rPr>
              <w:t>Контрольные работы</w:t>
            </w:r>
          </w:p>
        </w:tc>
        <w:tc>
          <w:tcPr>
            <w:tcW w:w="1954" w:type="dxa"/>
          </w:tcPr>
          <w:p w:rsidR="004F75DF" w:rsidRDefault="0013698B">
            <w:pPr>
              <w:pStyle w:val="TableParagraph"/>
              <w:spacing w:before="40" w:line="276" w:lineRule="auto"/>
              <w:ind w:left="238"/>
              <w:rPr>
                <w:b/>
                <w:sz w:val="24"/>
              </w:rPr>
            </w:pPr>
            <w:r>
              <w:rPr>
                <w:b/>
                <w:spacing w:val="-2"/>
                <w:sz w:val="24"/>
              </w:rPr>
              <w:t>Практические работы</w:t>
            </w:r>
          </w:p>
        </w:tc>
      </w:tr>
      <w:tr w:rsidR="004F75DF">
        <w:trPr>
          <w:trHeight w:val="359"/>
        </w:trPr>
        <w:tc>
          <w:tcPr>
            <w:tcW w:w="965" w:type="dxa"/>
          </w:tcPr>
          <w:p w:rsidR="004F75DF" w:rsidRDefault="0013698B">
            <w:pPr>
              <w:pStyle w:val="TableParagraph"/>
              <w:spacing w:before="35"/>
              <w:ind w:left="103"/>
              <w:rPr>
                <w:sz w:val="24"/>
              </w:rPr>
            </w:pPr>
            <w:r>
              <w:rPr>
                <w:spacing w:val="-10"/>
                <w:sz w:val="24"/>
              </w:rPr>
              <w:t>1</w:t>
            </w:r>
          </w:p>
        </w:tc>
        <w:tc>
          <w:tcPr>
            <w:tcW w:w="4081" w:type="dxa"/>
          </w:tcPr>
          <w:p w:rsidR="004F75DF" w:rsidRDefault="0013698B">
            <w:pPr>
              <w:pStyle w:val="TableParagraph"/>
              <w:spacing w:before="35"/>
              <w:ind w:left="237"/>
              <w:rPr>
                <w:sz w:val="24"/>
              </w:rPr>
            </w:pPr>
            <w:proofErr w:type="spellStart"/>
            <w:r>
              <w:rPr>
                <w:spacing w:val="-2"/>
                <w:sz w:val="24"/>
              </w:rPr>
              <w:t>Натуральныечисла</w:t>
            </w:r>
            <w:proofErr w:type="spellEnd"/>
          </w:p>
        </w:tc>
        <w:tc>
          <w:tcPr>
            <w:tcW w:w="946" w:type="dxa"/>
          </w:tcPr>
          <w:p w:rsidR="004F75DF" w:rsidRDefault="0013698B">
            <w:pPr>
              <w:pStyle w:val="TableParagraph"/>
              <w:spacing w:before="35"/>
              <w:ind w:left="202" w:right="5"/>
              <w:jc w:val="center"/>
              <w:rPr>
                <w:sz w:val="24"/>
              </w:rPr>
            </w:pPr>
            <w:r>
              <w:rPr>
                <w:spacing w:val="-5"/>
                <w:sz w:val="24"/>
              </w:rPr>
              <w:t>19</w:t>
            </w:r>
          </w:p>
        </w:tc>
        <w:tc>
          <w:tcPr>
            <w:tcW w:w="1901" w:type="dxa"/>
          </w:tcPr>
          <w:p w:rsidR="004F75DF" w:rsidRDefault="0013698B">
            <w:pPr>
              <w:pStyle w:val="TableParagraph"/>
              <w:spacing w:before="35"/>
              <w:ind w:left="202" w:right="4"/>
              <w:jc w:val="center"/>
              <w:rPr>
                <w:sz w:val="24"/>
              </w:rPr>
            </w:pPr>
            <w:r>
              <w:rPr>
                <w:spacing w:val="-10"/>
                <w:sz w:val="24"/>
              </w:rPr>
              <w:t>2</w:t>
            </w:r>
          </w:p>
        </w:tc>
        <w:tc>
          <w:tcPr>
            <w:tcW w:w="1954" w:type="dxa"/>
          </w:tcPr>
          <w:p w:rsidR="004F75DF" w:rsidRDefault="0013698B">
            <w:pPr>
              <w:pStyle w:val="TableParagraph"/>
              <w:spacing w:before="35"/>
              <w:ind w:right="810"/>
              <w:jc w:val="right"/>
              <w:rPr>
                <w:sz w:val="24"/>
              </w:rPr>
            </w:pPr>
            <w:r>
              <w:rPr>
                <w:spacing w:val="-10"/>
                <w:sz w:val="24"/>
              </w:rPr>
              <w:t>0</w:t>
            </w:r>
          </w:p>
        </w:tc>
      </w:tr>
      <w:tr w:rsidR="004F75DF">
        <w:trPr>
          <w:trHeight w:val="681"/>
        </w:trPr>
        <w:tc>
          <w:tcPr>
            <w:tcW w:w="965" w:type="dxa"/>
          </w:tcPr>
          <w:p w:rsidR="004F75DF" w:rsidRDefault="0013698B">
            <w:pPr>
              <w:pStyle w:val="TableParagraph"/>
              <w:spacing w:before="198"/>
              <w:ind w:left="103"/>
              <w:rPr>
                <w:sz w:val="24"/>
              </w:rPr>
            </w:pPr>
            <w:r>
              <w:rPr>
                <w:spacing w:val="-10"/>
                <w:sz w:val="24"/>
              </w:rPr>
              <w:t>2</w:t>
            </w:r>
          </w:p>
        </w:tc>
        <w:tc>
          <w:tcPr>
            <w:tcW w:w="4081" w:type="dxa"/>
          </w:tcPr>
          <w:p w:rsidR="004F75DF" w:rsidRDefault="0013698B">
            <w:pPr>
              <w:pStyle w:val="TableParagraph"/>
              <w:spacing w:before="11" w:line="316" w:lineRule="exact"/>
              <w:ind w:left="237"/>
              <w:rPr>
                <w:sz w:val="24"/>
              </w:rPr>
            </w:pPr>
            <w:r>
              <w:rPr>
                <w:sz w:val="24"/>
              </w:rPr>
              <w:t>Наглядная</w:t>
            </w:r>
            <w:r>
              <w:rPr>
                <w:spacing w:val="-13"/>
                <w:sz w:val="24"/>
              </w:rPr>
              <w:t xml:space="preserve"> </w:t>
            </w:r>
            <w:r>
              <w:rPr>
                <w:sz w:val="24"/>
              </w:rPr>
              <w:t>геометрия.</w:t>
            </w:r>
            <w:r>
              <w:rPr>
                <w:spacing w:val="-10"/>
                <w:sz w:val="24"/>
              </w:rPr>
              <w:t xml:space="preserve"> </w:t>
            </w:r>
            <w:r>
              <w:rPr>
                <w:sz w:val="24"/>
              </w:rPr>
              <w:t>Прямые</w:t>
            </w:r>
            <w:r>
              <w:rPr>
                <w:spacing w:val="-15"/>
                <w:sz w:val="24"/>
              </w:rPr>
              <w:t xml:space="preserve"> </w:t>
            </w:r>
            <w:r>
              <w:rPr>
                <w:sz w:val="24"/>
              </w:rPr>
              <w:t xml:space="preserve">на </w:t>
            </w:r>
            <w:r>
              <w:rPr>
                <w:spacing w:val="-2"/>
                <w:sz w:val="24"/>
              </w:rPr>
              <w:t>плоскости</w:t>
            </w:r>
          </w:p>
        </w:tc>
        <w:tc>
          <w:tcPr>
            <w:tcW w:w="946" w:type="dxa"/>
          </w:tcPr>
          <w:p w:rsidR="004F75DF" w:rsidRDefault="0013698B">
            <w:pPr>
              <w:pStyle w:val="TableParagraph"/>
              <w:spacing w:before="198"/>
              <w:ind w:left="202" w:right="67"/>
              <w:jc w:val="center"/>
              <w:rPr>
                <w:sz w:val="24"/>
              </w:rPr>
            </w:pPr>
            <w:r>
              <w:rPr>
                <w:spacing w:val="-10"/>
                <w:sz w:val="24"/>
              </w:rPr>
              <w:t>4</w:t>
            </w:r>
          </w:p>
        </w:tc>
        <w:tc>
          <w:tcPr>
            <w:tcW w:w="1901" w:type="dxa"/>
          </w:tcPr>
          <w:p w:rsidR="004F75DF" w:rsidRDefault="0013698B">
            <w:pPr>
              <w:pStyle w:val="TableParagraph"/>
              <w:spacing w:before="198"/>
              <w:ind w:left="202" w:right="4"/>
              <w:jc w:val="center"/>
              <w:rPr>
                <w:sz w:val="24"/>
              </w:rPr>
            </w:pPr>
            <w:r>
              <w:rPr>
                <w:spacing w:val="-10"/>
                <w:sz w:val="24"/>
              </w:rPr>
              <w:t>0</w:t>
            </w:r>
          </w:p>
        </w:tc>
        <w:tc>
          <w:tcPr>
            <w:tcW w:w="1954" w:type="dxa"/>
          </w:tcPr>
          <w:p w:rsidR="004F75DF" w:rsidRDefault="0013698B">
            <w:pPr>
              <w:pStyle w:val="TableParagraph"/>
              <w:spacing w:before="198"/>
              <w:ind w:right="810"/>
              <w:jc w:val="right"/>
              <w:rPr>
                <w:sz w:val="24"/>
              </w:rPr>
            </w:pPr>
            <w:r>
              <w:rPr>
                <w:spacing w:val="-10"/>
                <w:sz w:val="24"/>
              </w:rPr>
              <w:t>0</w:t>
            </w:r>
          </w:p>
        </w:tc>
      </w:tr>
      <w:tr w:rsidR="004F75DF">
        <w:trPr>
          <w:trHeight w:val="360"/>
        </w:trPr>
        <w:tc>
          <w:tcPr>
            <w:tcW w:w="965" w:type="dxa"/>
          </w:tcPr>
          <w:p w:rsidR="004F75DF" w:rsidRDefault="0013698B">
            <w:pPr>
              <w:pStyle w:val="TableParagraph"/>
              <w:spacing w:before="35"/>
              <w:ind w:left="103"/>
              <w:rPr>
                <w:sz w:val="24"/>
              </w:rPr>
            </w:pPr>
            <w:r>
              <w:rPr>
                <w:spacing w:val="-10"/>
                <w:sz w:val="24"/>
              </w:rPr>
              <w:t>3</w:t>
            </w:r>
          </w:p>
        </w:tc>
        <w:tc>
          <w:tcPr>
            <w:tcW w:w="4081" w:type="dxa"/>
          </w:tcPr>
          <w:p w:rsidR="004F75DF" w:rsidRDefault="0013698B">
            <w:pPr>
              <w:pStyle w:val="TableParagraph"/>
              <w:spacing w:before="35"/>
              <w:ind w:left="237"/>
              <w:rPr>
                <w:sz w:val="24"/>
              </w:rPr>
            </w:pPr>
            <w:r>
              <w:rPr>
                <w:spacing w:val="-2"/>
                <w:sz w:val="24"/>
              </w:rPr>
              <w:t>Дроби</w:t>
            </w:r>
          </w:p>
        </w:tc>
        <w:tc>
          <w:tcPr>
            <w:tcW w:w="946" w:type="dxa"/>
          </w:tcPr>
          <w:p w:rsidR="004F75DF" w:rsidRDefault="0013698B">
            <w:pPr>
              <w:pStyle w:val="TableParagraph"/>
              <w:spacing w:before="35"/>
              <w:ind w:left="202" w:right="5"/>
              <w:jc w:val="center"/>
              <w:rPr>
                <w:sz w:val="24"/>
              </w:rPr>
            </w:pPr>
            <w:r>
              <w:rPr>
                <w:spacing w:val="-5"/>
                <w:sz w:val="24"/>
              </w:rPr>
              <w:t>51</w:t>
            </w:r>
          </w:p>
        </w:tc>
        <w:tc>
          <w:tcPr>
            <w:tcW w:w="1901" w:type="dxa"/>
          </w:tcPr>
          <w:p w:rsidR="004F75DF" w:rsidRDefault="0013698B">
            <w:pPr>
              <w:pStyle w:val="TableParagraph"/>
              <w:spacing w:before="35"/>
              <w:ind w:left="202" w:right="4"/>
              <w:jc w:val="center"/>
              <w:rPr>
                <w:sz w:val="24"/>
              </w:rPr>
            </w:pPr>
            <w:r>
              <w:rPr>
                <w:spacing w:val="-10"/>
                <w:sz w:val="24"/>
              </w:rPr>
              <w:t>3</w:t>
            </w:r>
          </w:p>
        </w:tc>
        <w:tc>
          <w:tcPr>
            <w:tcW w:w="1954" w:type="dxa"/>
          </w:tcPr>
          <w:p w:rsidR="004F75DF" w:rsidRDefault="0013698B">
            <w:pPr>
              <w:pStyle w:val="TableParagraph"/>
              <w:spacing w:before="35"/>
              <w:ind w:right="810"/>
              <w:jc w:val="right"/>
              <w:rPr>
                <w:sz w:val="24"/>
              </w:rPr>
            </w:pPr>
            <w:r>
              <w:rPr>
                <w:spacing w:val="-10"/>
                <w:sz w:val="24"/>
              </w:rPr>
              <w:t>1</w:t>
            </w:r>
          </w:p>
        </w:tc>
      </w:tr>
      <w:tr w:rsidR="004F75DF">
        <w:trPr>
          <w:trHeight w:val="681"/>
        </w:trPr>
        <w:tc>
          <w:tcPr>
            <w:tcW w:w="965" w:type="dxa"/>
          </w:tcPr>
          <w:p w:rsidR="004F75DF" w:rsidRDefault="0013698B">
            <w:pPr>
              <w:pStyle w:val="TableParagraph"/>
              <w:spacing w:before="198"/>
              <w:ind w:left="103"/>
              <w:rPr>
                <w:sz w:val="24"/>
              </w:rPr>
            </w:pPr>
            <w:r>
              <w:rPr>
                <w:spacing w:val="-10"/>
                <w:sz w:val="24"/>
              </w:rPr>
              <w:t>4</w:t>
            </w:r>
          </w:p>
        </w:tc>
        <w:tc>
          <w:tcPr>
            <w:tcW w:w="4081" w:type="dxa"/>
          </w:tcPr>
          <w:p w:rsidR="004F75DF" w:rsidRDefault="0013698B">
            <w:pPr>
              <w:pStyle w:val="TableParagraph"/>
              <w:spacing w:before="40"/>
              <w:ind w:left="237"/>
              <w:rPr>
                <w:sz w:val="24"/>
              </w:rPr>
            </w:pPr>
            <w:r>
              <w:rPr>
                <w:spacing w:val="-2"/>
                <w:sz w:val="24"/>
              </w:rPr>
              <w:t>Наглядная</w:t>
            </w:r>
          </w:p>
          <w:p w:rsidR="004F75DF" w:rsidRDefault="0013698B">
            <w:pPr>
              <w:pStyle w:val="TableParagraph"/>
              <w:spacing w:before="40"/>
              <w:ind w:left="237"/>
              <w:rPr>
                <w:sz w:val="24"/>
              </w:rPr>
            </w:pPr>
            <w:r>
              <w:rPr>
                <w:sz w:val="24"/>
              </w:rPr>
              <w:t>геометрия.</w:t>
            </w:r>
            <w:r>
              <w:rPr>
                <w:spacing w:val="-1"/>
                <w:sz w:val="24"/>
              </w:rPr>
              <w:t xml:space="preserve"> </w:t>
            </w:r>
            <w:r>
              <w:rPr>
                <w:spacing w:val="-2"/>
                <w:sz w:val="24"/>
              </w:rPr>
              <w:t>Симметрия</w:t>
            </w:r>
          </w:p>
        </w:tc>
        <w:tc>
          <w:tcPr>
            <w:tcW w:w="946" w:type="dxa"/>
          </w:tcPr>
          <w:p w:rsidR="004F75DF" w:rsidRDefault="0013698B">
            <w:pPr>
              <w:pStyle w:val="TableParagraph"/>
              <w:spacing w:before="198"/>
              <w:ind w:left="202"/>
              <w:jc w:val="center"/>
              <w:rPr>
                <w:sz w:val="24"/>
              </w:rPr>
            </w:pPr>
            <w:r>
              <w:rPr>
                <w:spacing w:val="-10"/>
                <w:sz w:val="24"/>
              </w:rPr>
              <w:t>4</w:t>
            </w:r>
          </w:p>
        </w:tc>
        <w:tc>
          <w:tcPr>
            <w:tcW w:w="1901" w:type="dxa"/>
          </w:tcPr>
          <w:p w:rsidR="004F75DF" w:rsidRDefault="0013698B">
            <w:pPr>
              <w:pStyle w:val="TableParagraph"/>
              <w:spacing w:before="198"/>
              <w:ind w:left="202" w:right="4"/>
              <w:jc w:val="center"/>
              <w:rPr>
                <w:sz w:val="24"/>
              </w:rPr>
            </w:pPr>
            <w:r>
              <w:rPr>
                <w:spacing w:val="-10"/>
                <w:sz w:val="24"/>
              </w:rPr>
              <w:t>0</w:t>
            </w:r>
          </w:p>
        </w:tc>
        <w:tc>
          <w:tcPr>
            <w:tcW w:w="1954" w:type="dxa"/>
          </w:tcPr>
          <w:p w:rsidR="004F75DF" w:rsidRDefault="0013698B">
            <w:pPr>
              <w:pStyle w:val="TableParagraph"/>
              <w:spacing w:before="198"/>
              <w:ind w:right="810"/>
              <w:jc w:val="right"/>
              <w:rPr>
                <w:sz w:val="24"/>
              </w:rPr>
            </w:pPr>
            <w:r>
              <w:rPr>
                <w:spacing w:val="-10"/>
                <w:sz w:val="24"/>
              </w:rPr>
              <w:t>1</w:t>
            </w:r>
          </w:p>
        </w:tc>
      </w:tr>
      <w:tr w:rsidR="004F75DF">
        <w:trPr>
          <w:trHeight w:val="359"/>
        </w:trPr>
        <w:tc>
          <w:tcPr>
            <w:tcW w:w="965" w:type="dxa"/>
          </w:tcPr>
          <w:p w:rsidR="004F75DF" w:rsidRDefault="0013698B">
            <w:pPr>
              <w:pStyle w:val="TableParagraph"/>
              <w:spacing w:before="35"/>
              <w:ind w:left="103"/>
              <w:rPr>
                <w:sz w:val="24"/>
              </w:rPr>
            </w:pPr>
            <w:r>
              <w:rPr>
                <w:spacing w:val="-10"/>
                <w:sz w:val="24"/>
              </w:rPr>
              <w:t>5</w:t>
            </w:r>
          </w:p>
        </w:tc>
        <w:tc>
          <w:tcPr>
            <w:tcW w:w="4081" w:type="dxa"/>
          </w:tcPr>
          <w:p w:rsidR="004F75DF" w:rsidRDefault="0013698B">
            <w:pPr>
              <w:pStyle w:val="TableParagraph"/>
              <w:spacing w:before="35"/>
              <w:ind w:left="237"/>
              <w:rPr>
                <w:sz w:val="24"/>
              </w:rPr>
            </w:pPr>
            <w:r>
              <w:rPr>
                <w:sz w:val="24"/>
              </w:rPr>
              <w:t>Выражения</w:t>
            </w:r>
            <w:r>
              <w:rPr>
                <w:spacing w:val="1"/>
                <w:sz w:val="24"/>
              </w:rPr>
              <w:t xml:space="preserve"> </w:t>
            </w:r>
            <w:r>
              <w:rPr>
                <w:sz w:val="24"/>
              </w:rPr>
              <w:t xml:space="preserve">с </w:t>
            </w:r>
            <w:r>
              <w:rPr>
                <w:spacing w:val="-2"/>
                <w:sz w:val="24"/>
              </w:rPr>
              <w:t>буквами</w:t>
            </w:r>
          </w:p>
        </w:tc>
        <w:tc>
          <w:tcPr>
            <w:tcW w:w="946" w:type="dxa"/>
          </w:tcPr>
          <w:p w:rsidR="004F75DF" w:rsidRDefault="0013698B">
            <w:pPr>
              <w:pStyle w:val="TableParagraph"/>
              <w:spacing w:before="35"/>
              <w:ind w:left="202" w:right="5"/>
              <w:jc w:val="center"/>
              <w:rPr>
                <w:sz w:val="24"/>
              </w:rPr>
            </w:pPr>
            <w:r>
              <w:rPr>
                <w:spacing w:val="-5"/>
                <w:sz w:val="24"/>
              </w:rPr>
              <w:t>18</w:t>
            </w:r>
          </w:p>
        </w:tc>
        <w:tc>
          <w:tcPr>
            <w:tcW w:w="1901" w:type="dxa"/>
          </w:tcPr>
          <w:p w:rsidR="004F75DF" w:rsidRDefault="0013698B">
            <w:pPr>
              <w:pStyle w:val="TableParagraph"/>
              <w:spacing w:before="35"/>
              <w:ind w:left="202" w:right="4"/>
              <w:jc w:val="center"/>
              <w:rPr>
                <w:sz w:val="24"/>
              </w:rPr>
            </w:pPr>
            <w:r>
              <w:rPr>
                <w:spacing w:val="-10"/>
                <w:sz w:val="24"/>
              </w:rPr>
              <w:t>1</w:t>
            </w:r>
          </w:p>
        </w:tc>
        <w:tc>
          <w:tcPr>
            <w:tcW w:w="1954" w:type="dxa"/>
          </w:tcPr>
          <w:p w:rsidR="004F75DF" w:rsidRDefault="0013698B">
            <w:pPr>
              <w:pStyle w:val="TableParagraph"/>
              <w:spacing w:before="35"/>
              <w:ind w:right="810"/>
              <w:jc w:val="right"/>
              <w:rPr>
                <w:sz w:val="24"/>
              </w:rPr>
            </w:pPr>
            <w:r>
              <w:rPr>
                <w:spacing w:val="-10"/>
                <w:sz w:val="24"/>
              </w:rPr>
              <w:t>1</w:t>
            </w:r>
          </w:p>
        </w:tc>
      </w:tr>
      <w:tr w:rsidR="004F75DF">
        <w:trPr>
          <w:trHeight w:val="681"/>
        </w:trPr>
        <w:tc>
          <w:tcPr>
            <w:tcW w:w="965" w:type="dxa"/>
          </w:tcPr>
          <w:p w:rsidR="004F75DF" w:rsidRDefault="0013698B">
            <w:pPr>
              <w:pStyle w:val="TableParagraph"/>
              <w:spacing w:before="199"/>
              <w:ind w:left="103"/>
              <w:rPr>
                <w:sz w:val="24"/>
              </w:rPr>
            </w:pPr>
            <w:r>
              <w:rPr>
                <w:spacing w:val="-10"/>
                <w:sz w:val="24"/>
              </w:rPr>
              <w:t>6</w:t>
            </w:r>
          </w:p>
        </w:tc>
        <w:tc>
          <w:tcPr>
            <w:tcW w:w="4081" w:type="dxa"/>
          </w:tcPr>
          <w:p w:rsidR="004F75DF" w:rsidRDefault="0013698B">
            <w:pPr>
              <w:pStyle w:val="TableParagraph"/>
              <w:spacing w:before="9" w:line="318" w:lineRule="exact"/>
              <w:ind w:left="237"/>
              <w:rPr>
                <w:sz w:val="24"/>
              </w:rPr>
            </w:pPr>
            <w:r>
              <w:rPr>
                <w:sz w:val="24"/>
              </w:rPr>
              <w:t>Наглядная</w:t>
            </w:r>
            <w:r>
              <w:rPr>
                <w:spacing w:val="-15"/>
                <w:sz w:val="24"/>
              </w:rPr>
              <w:t xml:space="preserve"> </w:t>
            </w:r>
            <w:r>
              <w:rPr>
                <w:sz w:val="24"/>
              </w:rPr>
              <w:t>геометрия.</w:t>
            </w:r>
            <w:r>
              <w:rPr>
                <w:spacing w:val="-15"/>
                <w:sz w:val="24"/>
              </w:rPr>
              <w:t xml:space="preserve"> </w:t>
            </w:r>
            <w:r>
              <w:rPr>
                <w:sz w:val="24"/>
              </w:rPr>
              <w:t>Фигуры</w:t>
            </w:r>
            <w:r>
              <w:rPr>
                <w:spacing w:val="-13"/>
                <w:sz w:val="24"/>
              </w:rPr>
              <w:t xml:space="preserve"> </w:t>
            </w:r>
            <w:r>
              <w:rPr>
                <w:sz w:val="24"/>
              </w:rPr>
              <w:t xml:space="preserve">на </w:t>
            </w:r>
            <w:r>
              <w:rPr>
                <w:spacing w:val="-2"/>
                <w:sz w:val="24"/>
              </w:rPr>
              <w:t>плоскости</w:t>
            </w:r>
          </w:p>
        </w:tc>
        <w:tc>
          <w:tcPr>
            <w:tcW w:w="946" w:type="dxa"/>
          </w:tcPr>
          <w:p w:rsidR="004F75DF" w:rsidRDefault="0013698B">
            <w:pPr>
              <w:pStyle w:val="TableParagraph"/>
              <w:spacing w:before="199"/>
              <w:ind w:left="202" w:right="67"/>
              <w:jc w:val="center"/>
              <w:rPr>
                <w:sz w:val="24"/>
              </w:rPr>
            </w:pPr>
            <w:r>
              <w:rPr>
                <w:spacing w:val="-10"/>
                <w:sz w:val="24"/>
              </w:rPr>
              <w:t>6</w:t>
            </w:r>
          </w:p>
        </w:tc>
        <w:tc>
          <w:tcPr>
            <w:tcW w:w="1901" w:type="dxa"/>
          </w:tcPr>
          <w:p w:rsidR="004F75DF" w:rsidRDefault="0013698B">
            <w:pPr>
              <w:pStyle w:val="TableParagraph"/>
              <w:spacing w:before="199"/>
              <w:ind w:left="202" w:right="4"/>
              <w:jc w:val="center"/>
              <w:rPr>
                <w:sz w:val="24"/>
              </w:rPr>
            </w:pPr>
            <w:r>
              <w:rPr>
                <w:spacing w:val="-10"/>
                <w:sz w:val="24"/>
              </w:rPr>
              <w:t>0</w:t>
            </w:r>
          </w:p>
        </w:tc>
        <w:tc>
          <w:tcPr>
            <w:tcW w:w="1954" w:type="dxa"/>
          </w:tcPr>
          <w:p w:rsidR="004F75DF" w:rsidRDefault="0013698B">
            <w:pPr>
              <w:pStyle w:val="TableParagraph"/>
              <w:spacing w:before="199"/>
              <w:ind w:right="810"/>
              <w:jc w:val="right"/>
              <w:rPr>
                <w:sz w:val="24"/>
              </w:rPr>
            </w:pPr>
            <w:r>
              <w:rPr>
                <w:spacing w:val="-10"/>
                <w:sz w:val="24"/>
              </w:rPr>
              <w:t>1</w:t>
            </w:r>
          </w:p>
        </w:tc>
      </w:tr>
      <w:tr w:rsidR="004F75DF">
        <w:trPr>
          <w:trHeight w:val="681"/>
        </w:trPr>
        <w:tc>
          <w:tcPr>
            <w:tcW w:w="965" w:type="dxa"/>
          </w:tcPr>
          <w:p w:rsidR="004F75DF" w:rsidRDefault="0013698B">
            <w:pPr>
              <w:pStyle w:val="TableParagraph"/>
              <w:spacing w:before="198"/>
              <w:ind w:left="103"/>
              <w:rPr>
                <w:sz w:val="24"/>
              </w:rPr>
            </w:pPr>
            <w:r>
              <w:rPr>
                <w:spacing w:val="-10"/>
                <w:sz w:val="24"/>
              </w:rPr>
              <w:t>7</w:t>
            </w:r>
          </w:p>
        </w:tc>
        <w:tc>
          <w:tcPr>
            <w:tcW w:w="4081" w:type="dxa"/>
          </w:tcPr>
          <w:p w:rsidR="004F75DF" w:rsidRDefault="0013698B">
            <w:pPr>
              <w:pStyle w:val="TableParagraph"/>
              <w:spacing w:before="11" w:line="316" w:lineRule="exact"/>
              <w:ind w:left="237" w:right="1067"/>
              <w:rPr>
                <w:sz w:val="24"/>
              </w:rPr>
            </w:pPr>
            <w:r>
              <w:rPr>
                <w:sz w:val="24"/>
              </w:rPr>
              <w:t xml:space="preserve">Положительные и </w:t>
            </w:r>
            <w:proofErr w:type="spellStart"/>
            <w:r>
              <w:rPr>
                <w:spacing w:val="-2"/>
                <w:sz w:val="24"/>
              </w:rPr>
              <w:t>отрицательныечисла</w:t>
            </w:r>
            <w:proofErr w:type="spellEnd"/>
          </w:p>
        </w:tc>
        <w:tc>
          <w:tcPr>
            <w:tcW w:w="946" w:type="dxa"/>
          </w:tcPr>
          <w:p w:rsidR="004F75DF" w:rsidRDefault="0013698B">
            <w:pPr>
              <w:pStyle w:val="TableParagraph"/>
              <w:spacing w:before="198"/>
              <w:ind w:left="202" w:right="5"/>
              <w:jc w:val="center"/>
              <w:rPr>
                <w:sz w:val="24"/>
              </w:rPr>
            </w:pPr>
            <w:r>
              <w:rPr>
                <w:spacing w:val="-5"/>
                <w:sz w:val="24"/>
              </w:rPr>
              <w:t>43</w:t>
            </w:r>
          </w:p>
        </w:tc>
        <w:tc>
          <w:tcPr>
            <w:tcW w:w="1901" w:type="dxa"/>
          </w:tcPr>
          <w:p w:rsidR="004F75DF" w:rsidRDefault="0013698B">
            <w:pPr>
              <w:pStyle w:val="TableParagraph"/>
              <w:spacing w:before="198"/>
              <w:ind w:left="202" w:right="4"/>
              <w:jc w:val="center"/>
              <w:rPr>
                <w:sz w:val="24"/>
              </w:rPr>
            </w:pPr>
            <w:r>
              <w:rPr>
                <w:spacing w:val="-10"/>
                <w:sz w:val="24"/>
              </w:rPr>
              <w:t>3</w:t>
            </w:r>
          </w:p>
        </w:tc>
        <w:tc>
          <w:tcPr>
            <w:tcW w:w="1954" w:type="dxa"/>
          </w:tcPr>
          <w:p w:rsidR="004F75DF" w:rsidRDefault="0013698B">
            <w:pPr>
              <w:pStyle w:val="TableParagraph"/>
              <w:spacing w:before="198"/>
              <w:ind w:right="810"/>
              <w:jc w:val="right"/>
              <w:rPr>
                <w:sz w:val="24"/>
              </w:rPr>
            </w:pPr>
            <w:r>
              <w:rPr>
                <w:spacing w:val="-10"/>
                <w:sz w:val="24"/>
              </w:rPr>
              <w:t>1</w:t>
            </w:r>
          </w:p>
        </w:tc>
      </w:tr>
      <w:tr w:rsidR="004F75DF">
        <w:trPr>
          <w:trHeight w:val="359"/>
        </w:trPr>
        <w:tc>
          <w:tcPr>
            <w:tcW w:w="965" w:type="dxa"/>
          </w:tcPr>
          <w:p w:rsidR="004F75DF" w:rsidRDefault="0013698B">
            <w:pPr>
              <w:pStyle w:val="TableParagraph"/>
              <w:spacing w:before="35"/>
              <w:ind w:left="103"/>
              <w:rPr>
                <w:sz w:val="24"/>
              </w:rPr>
            </w:pPr>
            <w:r>
              <w:rPr>
                <w:spacing w:val="-10"/>
                <w:sz w:val="24"/>
              </w:rPr>
              <w:t>8</w:t>
            </w:r>
          </w:p>
        </w:tc>
        <w:tc>
          <w:tcPr>
            <w:tcW w:w="4081" w:type="dxa"/>
          </w:tcPr>
          <w:p w:rsidR="004F75DF" w:rsidRDefault="0013698B">
            <w:pPr>
              <w:pStyle w:val="TableParagraph"/>
              <w:spacing w:before="35"/>
              <w:ind w:left="237"/>
              <w:rPr>
                <w:sz w:val="24"/>
              </w:rPr>
            </w:pPr>
            <w:proofErr w:type="spellStart"/>
            <w:r>
              <w:rPr>
                <w:spacing w:val="-2"/>
                <w:sz w:val="24"/>
              </w:rPr>
              <w:t>Представлениеданных</w:t>
            </w:r>
            <w:proofErr w:type="spellEnd"/>
          </w:p>
        </w:tc>
        <w:tc>
          <w:tcPr>
            <w:tcW w:w="946" w:type="dxa"/>
          </w:tcPr>
          <w:p w:rsidR="004F75DF" w:rsidRDefault="0013698B">
            <w:pPr>
              <w:pStyle w:val="TableParagraph"/>
              <w:spacing w:before="35"/>
              <w:ind w:left="202"/>
              <w:jc w:val="center"/>
              <w:rPr>
                <w:sz w:val="24"/>
              </w:rPr>
            </w:pPr>
            <w:r>
              <w:rPr>
                <w:spacing w:val="-10"/>
                <w:sz w:val="24"/>
              </w:rPr>
              <w:t>7</w:t>
            </w:r>
          </w:p>
        </w:tc>
        <w:tc>
          <w:tcPr>
            <w:tcW w:w="1901" w:type="dxa"/>
          </w:tcPr>
          <w:p w:rsidR="004F75DF" w:rsidRDefault="0013698B">
            <w:pPr>
              <w:pStyle w:val="TableParagraph"/>
              <w:spacing w:before="35"/>
              <w:ind w:left="202" w:right="4"/>
              <w:jc w:val="center"/>
              <w:rPr>
                <w:sz w:val="24"/>
              </w:rPr>
            </w:pPr>
            <w:r>
              <w:rPr>
                <w:spacing w:val="-10"/>
                <w:sz w:val="24"/>
              </w:rPr>
              <w:t>0</w:t>
            </w:r>
          </w:p>
        </w:tc>
        <w:tc>
          <w:tcPr>
            <w:tcW w:w="1954" w:type="dxa"/>
          </w:tcPr>
          <w:p w:rsidR="004F75DF" w:rsidRDefault="0013698B">
            <w:pPr>
              <w:pStyle w:val="TableParagraph"/>
              <w:spacing w:before="35"/>
              <w:ind w:right="810"/>
              <w:jc w:val="right"/>
              <w:rPr>
                <w:sz w:val="24"/>
              </w:rPr>
            </w:pPr>
            <w:r>
              <w:rPr>
                <w:spacing w:val="-10"/>
                <w:sz w:val="24"/>
              </w:rPr>
              <w:t>1</w:t>
            </w:r>
          </w:p>
        </w:tc>
      </w:tr>
      <w:tr w:rsidR="004F75DF">
        <w:trPr>
          <w:trHeight w:val="681"/>
        </w:trPr>
        <w:tc>
          <w:tcPr>
            <w:tcW w:w="965" w:type="dxa"/>
          </w:tcPr>
          <w:p w:rsidR="004F75DF" w:rsidRDefault="0013698B">
            <w:pPr>
              <w:pStyle w:val="TableParagraph"/>
              <w:spacing w:before="198"/>
              <w:ind w:left="103"/>
              <w:rPr>
                <w:sz w:val="24"/>
              </w:rPr>
            </w:pPr>
            <w:r>
              <w:rPr>
                <w:spacing w:val="-10"/>
                <w:sz w:val="24"/>
              </w:rPr>
              <w:t>9</w:t>
            </w:r>
          </w:p>
        </w:tc>
        <w:tc>
          <w:tcPr>
            <w:tcW w:w="4081" w:type="dxa"/>
          </w:tcPr>
          <w:p w:rsidR="004F75DF" w:rsidRDefault="0013698B">
            <w:pPr>
              <w:pStyle w:val="TableParagraph"/>
              <w:spacing w:before="9" w:line="318" w:lineRule="exact"/>
              <w:ind w:left="237"/>
              <w:rPr>
                <w:sz w:val="24"/>
              </w:rPr>
            </w:pPr>
            <w:r>
              <w:rPr>
                <w:sz w:val="24"/>
              </w:rPr>
              <w:t>Наглядная</w:t>
            </w:r>
            <w:r>
              <w:rPr>
                <w:spacing w:val="-15"/>
                <w:sz w:val="24"/>
              </w:rPr>
              <w:t xml:space="preserve"> </w:t>
            </w:r>
            <w:r>
              <w:rPr>
                <w:sz w:val="24"/>
              </w:rPr>
              <w:t>геометрия.</w:t>
            </w:r>
            <w:r>
              <w:rPr>
                <w:spacing w:val="-15"/>
                <w:sz w:val="24"/>
              </w:rPr>
              <w:t xml:space="preserve"> </w:t>
            </w:r>
            <w:r>
              <w:rPr>
                <w:sz w:val="24"/>
              </w:rPr>
              <w:t>Фигуры</w:t>
            </w:r>
            <w:r>
              <w:rPr>
                <w:spacing w:val="-14"/>
                <w:sz w:val="24"/>
              </w:rPr>
              <w:t xml:space="preserve"> </w:t>
            </w:r>
            <w:r>
              <w:rPr>
                <w:sz w:val="24"/>
              </w:rPr>
              <w:t xml:space="preserve">в </w:t>
            </w:r>
            <w:r>
              <w:rPr>
                <w:spacing w:val="-2"/>
                <w:sz w:val="24"/>
              </w:rPr>
              <w:t>пространстве</w:t>
            </w:r>
          </w:p>
        </w:tc>
        <w:tc>
          <w:tcPr>
            <w:tcW w:w="946" w:type="dxa"/>
          </w:tcPr>
          <w:p w:rsidR="004F75DF" w:rsidRDefault="0013698B">
            <w:pPr>
              <w:pStyle w:val="TableParagraph"/>
              <w:spacing w:before="198"/>
              <w:ind w:left="202" w:right="67"/>
              <w:jc w:val="center"/>
              <w:rPr>
                <w:sz w:val="24"/>
              </w:rPr>
            </w:pPr>
            <w:r>
              <w:rPr>
                <w:spacing w:val="-10"/>
                <w:sz w:val="24"/>
              </w:rPr>
              <w:t>8</w:t>
            </w:r>
          </w:p>
        </w:tc>
        <w:tc>
          <w:tcPr>
            <w:tcW w:w="1901" w:type="dxa"/>
          </w:tcPr>
          <w:p w:rsidR="004F75DF" w:rsidRDefault="0013698B">
            <w:pPr>
              <w:pStyle w:val="TableParagraph"/>
              <w:spacing w:before="198"/>
              <w:ind w:left="202" w:right="4"/>
              <w:jc w:val="center"/>
              <w:rPr>
                <w:sz w:val="24"/>
              </w:rPr>
            </w:pPr>
            <w:r>
              <w:rPr>
                <w:spacing w:val="-10"/>
                <w:sz w:val="24"/>
              </w:rPr>
              <w:t>0</w:t>
            </w:r>
          </w:p>
        </w:tc>
        <w:tc>
          <w:tcPr>
            <w:tcW w:w="1954" w:type="dxa"/>
          </w:tcPr>
          <w:p w:rsidR="004F75DF" w:rsidRDefault="0013698B">
            <w:pPr>
              <w:pStyle w:val="TableParagraph"/>
              <w:spacing w:before="198"/>
              <w:ind w:right="810"/>
              <w:jc w:val="right"/>
              <w:rPr>
                <w:sz w:val="24"/>
              </w:rPr>
            </w:pPr>
            <w:r>
              <w:rPr>
                <w:spacing w:val="-10"/>
                <w:sz w:val="24"/>
              </w:rPr>
              <w:t>1</w:t>
            </w:r>
          </w:p>
        </w:tc>
      </w:tr>
      <w:tr w:rsidR="004F75DF">
        <w:trPr>
          <w:trHeight w:val="681"/>
        </w:trPr>
        <w:tc>
          <w:tcPr>
            <w:tcW w:w="965" w:type="dxa"/>
          </w:tcPr>
          <w:p w:rsidR="004F75DF" w:rsidRDefault="0013698B">
            <w:pPr>
              <w:pStyle w:val="TableParagraph"/>
              <w:spacing w:before="193"/>
              <w:ind w:left="103"/>
              <w:rPr>
                <w:sz w:val="24"/>
              </w:rPr>
            </w:pPr>
            <w:r>
              <w:rPr>
                <w:spacing w:val="-5"/>
                <w:sz w:val="24"/>
              </w:rPr>
              <w:t>10</w:t>
            </w:r>
          </w:p>
        </w:tc>
        <w:tc>
          <w:tcPr>
            <w:tcW w:w="4081" w:type="dxa"/>
          </w:tcPr>
          <w:p w:rsidR="004F75DF" w:rsidRDefault="0013698B">
            <w:pPr>
              <w:pStyle w:val="TableParagraph"/>
              <w:spacing w:before="1" w:line="322" w:lineRule="exact"/>
              <w:ind w:left="237" w:right="1293"/>
              <w:rPr>
                <w:sz w:val="24"/>
              </w:rPr>
            </w:pPr>
            <w:r>
              <w:rPr>
                <w:sz w:val="24"/>
              </w:rPr>
              <w:t>Повторение,</w:t>
            </w:r>
            <w:r>
              <w:rPr>
                <w:spacing w:val="-15"/>
                <w:sz w:val="24"/>
              </w:rPr>
              <w:t xml:space="preserve"> </w:t>
            </w:r>
            <w:r>
              <w:rPr>
                <w:sz w:val="24"/>
              </w:rPr>
              <w:t xml:space="preserve">обобщение, </w:t>
            </w:r>
            <w:r>
              <w:rPr>
                <w:spacing w:val="-2"/>
                <w:sz w:val="24"/>
              </w:rPr>
              <w:t>систематизация</w:t>
            </w:r>
          </w:p>
        </w:tc>
        <w:tc>
          <w:tcPr>
            <w:tcW w:w="946" w:type="dxa"/>
          </w:tcPr>
          <w:p w:rsidR="004F75DF" w:rsidRDefault="0013698B">
            <w:pPr>
              <w:pStyle w:val="TableParagraph"/>
              <w:spacing w:before="193"/>
              <w:ind w:left="202" w:right="5"/>
              <w:jc w:val="center"/>
              <w:rPr>
                <w:sz w:val="24"/>
              </w:rPr>
            </w:pPr>
            <w:r>
              <w:rPr>
                <w:spacing w:val="-5"/>
                <w:sz w:val="24"/>
              </w:rPr>
              <w:t>10</w:t>
            </w:r>
          </w:p>
        </w:tc>
        <w:tc>
          <w:tcPr>
            <w:tcW w:w="1901" w:type="dxa"/>
          </w:tcPr>
          <w:p w:rsidR="004F75DF" w:rsidRDefault="0013698B">
            <w:pPr>
              <w:pStyle w:val="TableParagraph"/>
              <w:spacing w:before="193"/>
              <w:ind w:left="202" w:right="4"/>
              <w:jc w:val="center"/>
              <w:rPr>
                <w:sz w:val="24"/>
              </w:rPr>
            </w:pPr>
            <w:r>
              <w:rPr>
                <w:spacing w:val="-10"/>
                <w:sz w:val="24"/>
              </w:rPr>
              <w:t>1</w:t>
            </w:r>
          </w:p>
        </w:tc>
        <w:tc>
          <w:tcPr>
            <w:tcW w:w="1954" w:type="dxa"/>
          </w:tcPr>
          <w:p w:rsidR="004F75DF" w:rsidRDefault="0013698B">
            <w:pPr>
              <w:pStyle w:val="TableParagraph"/>
              <w:spacing w:before="193"/>
              <w:ind w:right="810"/>
              <w:jc w:val="right"/>
              <w:rPr>
                <w:sz w:val="24"/>
              </w:rPr>
            </w:pPr>
            <w:r>
              <w:rPr>
                <w:spacing w:val="-10"/>
                <w:sz w:val="24"/>
              </w:rPr>
              <w:t>0</w:t>
            </w:r>
          </w:p>
        </w:tc>
      </w:tr>
      <w:tr w:rsidR="004F75DF">
        <w:trPr>
          <w:trHeight w:val="672"/>
        </w:trPr>
        <w:tc>
          <w:tcPr>
            <w:tcW w:w="5046" w:type="dxa"/>
            <w:gridSpan w:val="2"/>
          </w:tcPr>
          <w:p w:rsidR="004F75DF" w:rsidRDefault="0013698B">
            <w:pPr>
              <w:pStyle w:val="TableParagraph"/>
              <w:spacing w:before="6" w:line="316" w:lineRule="exact"/>
              <w:ind w:left="237" w:right="996"/>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3"/>
              <w:ind w:left="202" w:right="67"/>
              <w:jc w:val="center"/>
              <w:rPr>
                <w:sz w:val="24"/>
              </w:rPr>
            </w:pPr>
            <w:r>
              <w:rPr>
                <w:spacing w:val="-5"/>
                <w:sz w:val="24"/>
              </w:rPr>
              <w:t>170</w:t>
            </w:r>
          </w:p>
        </w:tc>
        <w:tc>
          <w:tcPr>
            <w:tcW w:w="1901" w:type="dxa"/>
          </w:tcPr>
          <w:p w:rsidR="004F75DF" w:rsidRDefault="0013698B">
            <w:pPr>
              <w:pStyle w:val="TableParagraph"/>
              <w:spacing w:before="193"/>
              <w:ind w:left="202"/>
              <w:jc w:val="center"/>
              <w:rPr>
                <w:sz w:val="24"/>
              </w:rPr>
            </w:pPr>
            <w:r>
              <w:rPr>
                <w:spacing w:val="-5"/>
                <w:sz w:val="24"/>
              </w:rPr>
              <w:t>10</w:t>
            </w:r>
          </w:p>
        </w:tc>
        <w:tc>
          <w:tcPr>
            <w:tcW w:w="1954" w:type="dxa"/>
          </w:tcPr>
          <w:p w:rsidR="004F75DF" w:rsidRDefault="0013698B">
            <w:pPr>
              <w:pStyle w:val="TableParagraph"/>
              <w:spacing w:before="193"/>
              <w:ind w:right="810"/>
              <w:jc w:val="right"/>
              <w:rPr>
                <w:sz w:val="24"/>
              </w:rPr>
            </w:pPr>
            <w:r>
              <w:rPr>
                <w:spacing w:val="-10"/>
                <w:sz w:val="24"/>
              </w:rPr>
              <w:t>7</w:t>
            </w:r>
          </w:p>
        </w:tc>
      </w:tr>
    </w:tbl>
    <w:p w:rsidR="004F75DF" w:rsidRDefault="004F75DF">
      <w:pPr>
        <w:pStyle w:val="a3"/>
        <w:spacing w:before="205"/>
        <w:ind w:left="0"/>
        <w:jc w:val="left"/>
        <w:rPr>
          <w:b/>
        </w:rPr>
      </w:pPr>
    </w:p>
    <w:p w:rsidR="004F75DF" w:rsidRDefault="0013698B">
      <w:pPr>
        <w:spacing w:before="1" w:line="276" w:lineRule="auto"/>
        <w:ind w:left="865" w:right="5574" w:hanging="72"/>
        <w:rPr>
          <w:b/>
          <w:sz w:val="28"/>
        </w:rPr>
      </w:pPr>
      <w:r>
        <w:rPr>
          <w:b/>
          <w:sz w:val="28"/>
        </w:rPr>
        <w:t>ТЕМАТИЧЕСКОЕ</w:t>
      </w:r>
      <w:r>
        <w:rPr>
          <w:b/>
          <w:spacing w:val="-18"/>
          <w:sz w:val="28"/>
        </w:rPr>
        <w:t xml:space="preserve"> </w:t>
      </w:r>
      <w:r>
        <w:rPr>
          <w:b/>
          <w:sz w:val="28"/>
        </w:rPr>
        <w:t>ПЛАНИРОВАНИЕ 7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3"/>
        <w:gridCol w:w="4125"/>
        <w:gridCol w:w="946"/>
        <w:gridCol w:w="1911"/>
        <w:gridCol w:w="1964"/>
      </w:tblGrid>
      <w:tr w:rsidR="004F75DF">
        <w:trPr>
          <w:trHeight w:val="362"/>
        </w:trPr>
        <w:tc>
          <w:tcPr>
            <w:tcW w:w="903" w:type="dxa"/>
            <w:vMerge w:val="restart"/>
          </w:tcPr>
          <w:p w:rsidR="004F75DF" w:rsidRDefault="0013698B">
            <w:pPr>
              <w:pStyle w:val="TableParagraph"/>
              <w:spacing w:before="227" w:line="276" w:lineRule="auto"/>
              <w:ind w:left="237" w:right="309"/>
              <w:rPr>
                <w:b/>
                <w:sz w:val="24"/>
              </w:rPr>
            </w:pPr>
            <w:r>
              <w:rPr>
                <w:b/>
                <w:spacing w:val="-10"/>
                <w:sz w:val="24"/>
              </w:rPr>
              <w:t xml:space="preserve">№ </w:t>
            </w:r>
            <w:r>
              <w:rPr>
                <w:b/>
                <w:spacing w:val="-4"/>
                <w:sz w:val="24"/>
              </w:rPr>
              <w:t>п/п</w:t>
            </w:r>
          </w:p>
        </w:tc>
        <w:tc>
          <w:tcPr>
            <w:tcW w:w="4125" w:type="dxa"/>
            <w:vMerge w:val="restart"/>
          </w:tcPr>
          <w:p w:rsidR="004F75DF" w:rsidRDefault="0013698B">
            <w:pPr>
              <w:pStyle w:val="TableParagraph"/>
              <w:spacing w:before="227" w:line="276" w:lineRule="auto"/>
              <w:ind w:left="237" w:right="1111"/>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821" w:type="dxa"/>
            <w:gridSpan w:val="3"/>
            <w:tcBorders>
              <w:bottom w:val="single" w:sz="4" w:space="0" w:color="000000"/>
            </w:tcBorders>
          </w:tcPr>
          <w:p w:rsidR="004F75DF" w:rsidRDefault="0013698B">
            <w:pPr>
              <w:pStyle w:val="TableParagraph"/>
              <w:spacing w:before="44"/>
              <w:ind w:left="102"/>
              <w:rPr>
                <w:b/>
                <w:sz w:val="24"/>
              </w:rPr>
            </w:pPr>
            <w:proofErr w:type="spellStart"/>
            <w:r>
              <w:rPr>
                <w:b/>
                <w:spacing w:val="-2"/>
                <w:sz w:val="24"/>
              </w:rPr>
              <w:t>Количествочасов</w:t>
            </w:r>
            <w:proofErr w:type="spellEnd"/>
          </w:p>
        </w:tc>
      </w:tr>
      <w:tr w:rsidR="004F75DF">
        <w:trPr>
          <w:trHeight w:val="986"/>
        </w:trPr>
        <w:tc>
          <w:tcPr>
            <w:tcW w:w="903" w:type="dxa"/>
            <w:vMerge/>
            <w:tcBorders>
              <w:top w:val="nil"/>
            </w:tcBorders>
          </w:tcPr>
          <w:p w:rsidR="004F75DF" w:rsidRDefault="004F75DF">
            <w:pPr>
              <w:rPr>
                <w:sz w:val="2"/>
                <w:szCs w:val="2"/>
              </w:rPr>
            </w:pPr>
          </w:p>
        </w:tc>
        <w:tc>
          <w:tcPr>
            <w:tcW w:w="4125" w:type="dxa"/>
            <w:vMerge/>
            <w:tcBorders>
              <w:top w:val="nil"/>
            </w:tcBorders>
          </w:tcPr>
          <w:p w:rsidR="004F75DF" w:rsidRDefault="004F75DF">
            <w:pPr>
              <w:rPr>
                <w:sz w:val="2"/>
                <w:szCs w:val="2"/>
              </w:rPr>
            </w:pPr>
          </w:p>
        </w:tc>
        <w:tc>
          <w:tcPr>
            <w:tcW w:w="946" w:type="dxa"/>
            <w:tcBorders>
              <w:top w:val="single" w:sz="4" w:space="0" w:color="000000"/>
            </w:tcBorders>
          </w:tcPr>
          <w:p w:rsidR="004F75DF" w:rsidRDefault="0013698B">
            <w:pPr>
              <w:pStyle w:val="TableParagraph"/>
              <w:spacing w:before="196"/>
              <w:ind w:left="202" w:right="65"/>
              <w:jc w:val="center"/>
              <w:rPr>
                <w:b/>
                <w:sz w:val="24"/>
              </w:rPr>
            </w:pPr>
            <w:r>
              <w:rPr>
                <w:b/>
                <w:spacing w:val="-2"/>
                <w:sz w:val="24"/>
              </w:rPr>
              <w:t>Всего</w:t>
            </w:r>
          </w:p>
        </w:tc>
        <w:tc>
          <w:tcPr>
            <w:tcW w:w="1911" w:type="dxa"/>
            <w:tcBorders>
              <w:top w:val="single" w:sz="4" w:space="0" w:color="000000"/>
            </w:tcBorders>
          </w:tcPr>
          <w:p w:rsidR="004F75DF" w:rsidRDefault="0013698B">
            <w:pPr>
              <w:pStyle w:val="TableParagraph"/>
              <w:spacing w:before="37" w:line="276" w:lineRule="auto"/>
              <w:ind w:left="237"/>
              <w:rPr>
                <w:b/>
                <w:sz w:val="24"/>
              </w:rPr>
            </w:pPr>
            <w:r>
              <w:rPr>
                <w:b/>
                <w:spacing w:val="-2"/>
                <w:sz w:val="24"/>
              </w:rPr>
              <w:t>Контрольные работы</w:t>
            </w:r>
          </w:p>
        </w:tc>
        <w:tc>
          <w:tcPr>
            <w:tcW w:w="1964" w:type="dxa"/>
            <w:tcBorders>
              <w:top w:val="single" w:sz="4" w:space="0" w:color="000000"/>
            </w:tcBorders>
          </w:tcPr>
          <w:p w:rsidR="004F75DF" w:rsidRDefault="0013698B">
            <w:pPr>
              <w:pStyle w:val="TableParagraph"/>
              <w:spacing w:before="37" w:line="276" w:lineRule="auto"/>
              <w:ind w:left="237"/>
              <w:rPr>
                <w:b/>
                <w:sz w:val="24"/>
              </w:rPr>
            </w:pPr>
            <w:r>
              <w:rPr>
                <w:b/>
                <w:spacing w:val="-2"/>
                <w:sz w:val="24"/>
              </w:rPr>
              <w:t>Практические работы</w:t>
            </w:r>
          </w:p>
        </w:tc>
      </w:tr>
      <w:tr w:rsidR="004F75DF">
        <w:trPr>
          <w:trHeight w:val="681"/>
        </w:trPr>
        <w:tc>
          <w:tcPr>
            <w:tcW w:w="903" w:type="dxa"/>
          </w:tcPr>
          <w:p w:rsidR="004F75DF" w:rsidRDefault="0013698B">
            <w:pPr>
              <w:pStyle w:val="TableParagraph"/>
              <w:spacing w:before="193"/>
              <w:ind w:left="103"/>
              <w:rPr>
                <w:sz w:val="24"/>
              </w:rPr>
            </w:pPr>
            <w:r>
              <w:rPr>
                <w:spacing w:val="-10"/>
                <w:sz w:val="24"/>
              </w:rPr>
              <w:t>1</w:t>
            </w:r>
          </w:p>
        </w:tc>
        <w:tc>
          <w:tcPr>
            <w:tcW w:w="4125" w:type="dxa"/>
          </w:tcPr>
          <w:p w:rsidR="004F75DF" w:rsidRDefault="0013698B">
            <w:pPr>
              <w:pStyle w:val="TableParagraph"/>
              <w:spacing w:before="6" w:line="316" w:lineRule="exact"/>
              <w:ind w:left="237"/>
              <w:rPr>
                <w:sz w:val="24"/>
              </w:rPr>
            </w:pPr>
            <w:r>
              <w:rPr>
                <w:sz w:val="24"/>
              </w:rPr>
              <w:t>Числа</w:t>
            </w:r>
            <w:r>
              <w:rPr>
                <w:spacing w:val="-11"/>
                <w:sz w:val="24"/>
              </w:rPr>
              <w:t xml:space="preserve"> </w:t>
            </w:r>
            <w:r>
              <w:rPr>
                <w:sz w:val="24"/>
              </w:rPr>
              <w:t>и</w:t>
            </w:r>
            <w:r>
              <w:rPr>
                <w:spacing w:val="-14"/>
                <w:sz w:val="24"/>
              </w:rPr>
              <w:t xml:space="preserve"> </w:t>
            </w:r>
            <w:r>
              <w:rPr>
                <w:sz w:val="24"/>
              </w:rPr>
              <w:t>вычисления.</w:t>
            </w:r>
            <w:r>
              <w:rPr>
                <w:spacing w:val="-13"/>
                <w:sz w:val="24"/>
              </w:rPr>
              <w:t xml:space="preserve"> </w:t>
            </w:r>
            <w:r>
              <w:rPr>
                <w:sz w:val="24"/>
              </w:rPr>
              <w:t xml:space="preserve">Рациональные </w:t>
            </w:r>
            <w:r>
              <w:rPr>
                <w:spacing w:val="-4"/>
                <w:sz w:val="24"/>
              </w:rPr>
              <w:t>числа</w:t>
            </w:r>
          </w:p>
        </w:tc>
        <w:tc>
          <w:tcPr>
            <w:tcW w:w="946" w:type="dxa"/>
          </w:tcPr>
          <w:p w:rsidR="004F75DF" w:rsidRDefault="0013698B">
            <w:pPr>
              <w:pStyle w:val="TableParagraph"/>
              <w:spacing w:before="193"/>
              <w:ind w:left="202" w:right="65"/>
              <w:jc w:val="center"/>
              <w:rPr>
                <w:sz w:val="24"/>
              </w:rPr>
            </w:pPr>
            <w:r>
              <w:rPr>
                <w:spacing w:val="-5"/>
                <w:sz w:val="24"/>
              </w:rPr>
              <w:t>25</w:t>
            </w:r>
          </w:p>
        </w:tc>
        <w:tc>
          <w:tcPr>
            <w:tcW w:w="1911" w:type="dxa"/>
          </w:tcPr>
          <w:p w:rsidR="004F75DF" w:rsidRDefault="0013698B">
            <w:pPr>
              <w:pStyle w:val="TableParagraph"/>
              <w:spacing w:before="193"/>
              <w:ind w:right="793"/>
              <w:jc w:val="right"/>
              <w:rPr>
                <w:sz w:val="24"/>
              </w:rPr>
            </w:pPr>
            <w:r>
              <w:rPr>
                <w:spacing w:val="-10"/>
                <w:sz w:val="24"/>
              </w:rPr>
              <w:t>1</w:t>
            </w:r>
          </w:p>
        </w:tc>
        <w:tc>
          <w:tcPr>
            <w:tcW w:w="1964" w:type="dxa"/>
          </w:tcPr>
          <w:p w:rsidR="004F75DF" w:rsidRDefault="0013698B">
            <w:pPr>
              <w:pStyle w:val="TableParagraph"/>
              <w:spacing w:before="193"/>
              <w:ind w:right="817"/>
              <w:jc w:val="right"/>
              <w:rPr>
                <w:sz w:val="24"/>
              </w:rPr>
            </w:pPr>
            <w:r>
              <w:rPr>
                <w:spacing w:val="-10"/>
                <w:sz w:val="24"/>
              </w:rPr>
              <w:t>0</w:t>
            </w:r>
          </w:p>
        </w:tc>
      </w:tr>
      <w:tr w:rsidR="004F75DF">
        <w:trPr>
          <w:trHeight w:val="360"/>
        </w:trPr>
        <w:tc>
          <w:tcPr>
            <w:tcW w:w="903" w:type="dxa"/>
          </w:tcPr>
          <w:p w:rsidR="004F75DF" w:rsidRDefault="0013698B">
            <w:pPr>
              <w:pStyle w:val="TableParagraph"/>
              <w:spacing w:before="35"/>
              <w:ind w:left="103"/>
              <w:rPr>
                <w:sz w:val="24"/>
              </w:rPr>
            </w:pPr>
            <w:r>
              <w:rPr>
                <w:spacing w:val="-10"/>
                <w:sz w:val="24"/>
              </w:rPr>
              <w:t>2</w:t>
            </w:r>
          </w:p>
        </w:tc>
        <w:tc>
          <w:tcPr>
            <w:tcW w:w="4125" w:type="dxa"/>
          </w:tcPr>
          <w:p w:rsidR="004F75DF" w:rsidRDefault="0013698B">
            <w:pPr>
              <w:pStyle w:val="TableParagraph"/>
              <w:spacing w:before="35"/>
              <w:ind w:left="237"/>
              <w:rPr>
                <w:sz w:val="24"/>
              </w:rPr>
            </w:pPr>
            <w:proofErr w:type="spellStart"/>
            <w:r>
              <w:rPr>
                <w:spacing w:val="-2"/>
                <w:sz w:val="24"/>
              </w:rPr>
              <w:t>Алгебраическиевыражения</w:t>
            </w:r>
            <w:proofErr w:type="spellEnd"/>
          </w:p>
        </w:tc>
        <w:tc>
          <w:tcPr>
            <w:tcW w:w="946" w:type="dxa"/>
          </w:tcPr>
          <w:p w:rsidR="004F75DF" w:rsidRDefault="0013698B">
            <w:pPr>
              <w:pStyle w:val="TableParagraph"/>
              <w:spacing w:before="35"/>
              <w:ind w:left="202" w:right="7"/>
              <w:jc w:val="center"/>
              <w:rPr>
                <w:sz w:val="24"/>
              </w:rPr>
            </w:pPr>
            <w:r>
              <w:rPr>
                <w:spacing w:val="-5"/>
                <w:sz w:val="24"/>
              </w:rPr>
              <w:t>27</w:t>
            </w:r>
          </w:p>
        </w:tc>
        <w:tc>
          <w:tcPr>
            <w:tcW w:w="1911" w:type="dxa"/>
          </w:tcPr>
          <w:p w:rsidR="004F75DF" w:rsidRDefault="0013698B">
            <w:pPr>
              <w:pStyle w:val="TableParagraph"/>
              <w:spacing w:before="35"/>
              <w:ind w:right="793"/>
              <w:jc w:val="right"/>
              <w:rPr>
                <w:sz w:val="24"/>
              </w:rPr>
            </w:pPr>
            <w:r>
              <w:rPr>
                <w:spacing w:val="-10"/>
                <w:sz w:val="24"/>
              </w:rPr>
              <w:t>1</w:t>
            </w:r>
          </w:p>
        </w:tc>
        <w:tc>
          <w:tcPr>
            <w:tcW w:w="1964" w:type="dxa"/>
          </w:tcPr>
          <w:p w:rsidR="004F75DF" w:rsidRDefault="0013698B">
            <w:pPr>
              <w:pStyle w:val="TableParagraph"/>
              <w:spacing w:before="35"/>
              <w:ind w:right="817"/>
              <w:jc w:val="right"/>
              <w:rPr>
                <w:sz w:val="24"/>
              </w:rPr>
            </w:pPr>
            <w:r>
              <w:rPr>
                <w:spacing w:val="-10"/>
                <w:sz w:val="24"/>
              </w:rPr>
              <w:t>0</w:t>
            </w:r>
          </w:p>
        </w:tc>
      </w:tr>
      <w:tr w:rsidR="004F75DF">
        <w:trPr>
          <w:trHeight w:val="364"/>
        </w:trPr>
        <w:tc>
          <w:tcPr>
            <w:tcW w:w="903" w:type="dxa"/>
          </w:tcPr>
          <w:p w:rsidR="004F75DF" w:rsidRDefault="0013698B">
            <w:pPr>
              <w:pStyle w:val="TableParagraph"/>
              <w:spacing w:before="35"/>
              <w:ind w:left="103"/>
              <w:rPr>
                <w:sz w:val="24"/>
              </w:rPr>
            </w:pPr>
            <w:r>
              <w:rPr>
                <w:spacing w:val="-10"/>
                <w:sz w:val="24"/>
              </w:rPr>
              <w:t>3</w:t>
            </w:r>
          </w:p>
        </w:tc>
        <w:tc>
          <w:tcPr>
            <w:tcW w:w="4125" w:type="dxa"/>
          </w:tcPr>
          <w:p w:rsidR="004F75DF" w:rsidRDefault="0013698B">
            <w:pPr>
              <w:pStyle w:val="TableParagraph"/>
              <w:spacing w:before="35"/>
              <w:ind w:left="237"/>
              <w:rPr>
                <w:sz w:val="24"/>
              </w:rPr>
            </w:pPr>
            <w:r>
              <w:rPr>
                <w:sz w:val="24"/>
              </w:rPr>
              <w:t>Уравнения и</w:t>
            </w:r>
            <w:r>
              <w:rPr>
                <w:spacing w:val="-3"/>
                <w:sz w:val="24"/>
              </w:rPr>
              <w:t xml:space="preserve"> </w:t>
            </w:r>
            <w:r>
              <w:rPr>
                <w:spacing w:val="-2"/>
                <w:sz w:val="24"/>
              </w:rPr>
              <w:t>неравенства</w:t>
            </w:r>
          </w:p>
        </w:tc>
        <w:tc>
          <w:tcPr>
            <w:tcW w:w="946" w:type="dxa"/>
          </w:tcPr>
          <w:p w:rsidR="004F75DF" w:rsidRDefault="0013698B">
            <w:pPr>
              <w:pStyle w:val="TableParagraph"/>
              <w:spacing w:before="35"/>
              <w:ind w:left="202" w:right="7"/>
              <w:jc w:val="center"/>
              <w:rPr>
                <w:sz w:val="24"/>
              </w:rPr>
            </w:pPr>
            <w:r>
              <w:rPr>
                <w:spacing w:val="-5"/>
                <w:sz w:val="24"/>
              </w:rPr>
              <w:t>20</w:t>
            </w:r>
          </w:p>
        </w:tc>
        <w:tc>
          <w:tcPr>
            <w:tcW w:w="1911" w:type="dxa"/>
          </w:tcPr>
          <w:p w:rsidR="004F75DF" w:rsidRDefault="0013698B">
            <w:pPr>
              <w:pStyle w:val="TableParagraph"/>
              <w:spacing w:before="35"/>
              <w:ind w:right="793"/>
              <w:jc w:val="right"/>
              <w:rPr>
                <w:sz w:val="24"/>
              </w:rPr>
            </w:pPr>
            <w:r>
              <w:rPr>
                <w:spacing w:val="-10"/>
                <w:sz w:val="24"/>
              </w:rPr>
              <w:t>1</w:t>
            </w:r>
          </w:p>
        </w:tc>
        <w:tc>
          <w:tcPr>
            <w:tcW w:w="1964" w:type="dxa"/>
          </w:tcPr>
          <w:p w:rsidR="004F75DF" w:rsidRDefault="0013698B">
            <w:pPr>
              <w:pStyle w:val="TableParagraph"/>
              <w:spacing w:before="35"/>
              <w:ind w:right="817"/>
              <w:jc w:val="right"/>
              <w:rPr>
                <w:sz w:val="24"/>
              </w:rPr>
            </w:pPr>
            <w:r>
              <w:rPr>
                <w:spacing w:val="-10"/>
                <w:sz w:val="24"/>
              </w:rPr>
              <w:t>0</w:t>
            </w:r>
          </w:p>
        </w:tc>
      </w:tr>
      <w:tr w:rsidR="004F75DF">
        <w:trPr>
          <w:trHeight w:val="359"/>
        </w:trPr>
        <w:tc>
          <w:tcPr>
            <w:tcW w:w="903" w:type="dxa"/>
          </w:tcPr>
          <w:p w:rsidR="004F75DF" w:rsidRDefault="0013698B">
            <w:pPr>
              <w:pStyle w:val="TableParagraph"/>
              <w:spacing w:before="35"/>
              <w:ind w:left="103"/>
              <w:rPr>
                <w:sz w:val="24"/>
              </w:rPr>
            </w:pPr>
            <w:r>
              <w:rPr>
                <w:spacing w:val="-10"/>
                <w:sz w:val="24"/>
              </w:rPr>
              <w:t>4</w:t>
            </w:r>
          </w:p>
        </w:tc>
        <w:tc>
          <w:tcPr>
            <w:tcW w:w="4125" w:type="dxa"/>
          </w:tcPr>
          <w:p w:rsidR="004F75DF" w:rsidRDefault="0013698B">
            <w:pPr>
              <w:pStyle w:val="TableParagraph"/>
              <w:spacing w:before="35"/>
              <w:ind w:left="237"/>
              <w:rPr>
                <w:sz w:val="24"/>
              </w:rPr>
            </w:pPr>
            <w:r>
              <w:rPr>
                <w:sz w:val="24"/>
              </w:rPr>
              <w:t>Координаты</w:t>
            </w:r>
            <w:r>
              <w:rPr>
                <w:spacing w:val="-2"/>
                <w:sz w:val="24"/>
              </w:rPr>
              <w:t xml:space="preserve"> </w:t>
            </w:r>
            <w:r>
              <w:rPr>
                <w:sz w:val="24"/>
              </w:rPr>
              <w:t>и</w:t>
            </w:r>
            <w:r>
              <w:rPr>
                <w:spacing w:val="-4"/>
                <w:sz w:val="24"/>
              </w:rPr>
              <w:t xml:space="preserve"> </w:t>
            </w:r>
            <w:r>
              <w:rPr>
                <w:sz w:val="24"/>
              </w:rPr>
              <w:t>графики.</w:t>
            </w:r>
            <w:r>
              <w:rPr>
                <w:spacing w:val="-2"/>
                <w:sz w:val="24"/>
              </w:rPr>
              <w:t xml:space="preserve"> Функции</w:t>
            </w:r>
          </w:p>
        </w:tc>
        <w:tc>
          <w:tcPr>
            <w:tcW w:w="946" w:type="dxa"/>
          </w:tcPr>
          <w:p w:rsidR="004F75DF" w:rsidRDefault="0013698B">
            <w:pPr>
              <w:pStyle w:val="TableParagraph"/>
              <w:spacing w:before="35"/>
              <w:ind w:left="202" w:right="7"/>
              <w:jc w:val="center"/>
              <w:rPr>
                <w:sz w:val="24"/>
              </w:rPr>
            </w:pPr>
            <w:r>
              <w:rPr>
                <w:spacing w:val="-5"/>
                <w:sz w:val="24"/>
              </w:rPr>
              <w:t>24</w:t>
            </w:r>
          </w:p>
        </w:tc>
        <w:tc>
          <w:tcPr>
            <w:tcW w:w="1911" w:type="dxa"/>
          </w:tcPr>
          <w:p w:rsidR="004F75DF" w:rsidRDefault="0013698B">
            <w:pPr>
              <w:pStyle w:val="TableParagraph"/>
              <w:spacing w:before="35"/>
              <w:ind w:right="793"/>
              <w:jc w:val="right"/>
              <w:rPr>
                <w:sz w:val="24"/>
              </w:rPr>
            </w:pPr>
            <w:r>
              <w:rPr>
                <w:spacing w:val="-10"/>
                <w:sz w:val="24"/>
              </w:rPr>
              <w:t>1</w:t>
            </w:r>
          </w:p>
        </w:tc>
        <w:tc>
          <w:tcPr>
            <w:tcW w:w="1964" w:type="dxa"/>
          </w:tcPr>
          <w:p w:rsidR="004F75DF" w:rsidRDefault="0013698B">
            <w:pPr>
              <w:pStyle w:val="TableParagraph"/>
              <w:spacing w:before="35"/>
              <w:ind w:right="817"/>
              <w:jc w:val="right"/>
              <w:rPr>
                <w:sz w:val="24"/>
              </w:rPr>
            </w:pPr>
            <w:r>
              <w:rPr>
                <w:spacing w:val="-10"/>
                <w:sz w:val="24"/>
              </w:rPr>
              <w:t>0</w:t>
            </w:r>
          </w:p>
        </w:tc>
      </w:tr>
      <w:tr w:rsidR="004F75DF">
        <w:trPr>
          <w:trHeight w:val="364"/>
        </w:trPr>
        <w:tc>
          <w:tcPr>
            <w:tcW w:w="903" w:type="dxa"/>
          </w:tcPr>
          <w:p w:rsidR="004F75DF" w:rsidRDefault="0013698B">
            <w:pPr>
              <w:pStyle w:val="TableParagraph"/>
              <w:spacing w:before="40"/>
              <w:ind w:left="103"/>
              <w:rPr>
                <w:sz w:val="24"/>
              </w:rPr>
            </w:pPr>
            <w:r>
              <w:rPr>
                <w:spacing w:val="-10"/>
                <w:sz w:val="24"/>
              </w:rPr>
              <w:t>5</w:t>
            </w:r>
          </w:p>
        </w:tc>
        <w:tc>
          <w:tcPr>
            <w:tcW w:w="4125" w:type="dxa"/>
          </w:tcPr>
          <w:p w:rsidR="004F75DF" w:rsidRDefault="0013698B">
            <w:pPr>
              <w:pStyle w:val="TableParagraph"/>
              <w:spacing w:before="40"/>
              <w:ind w:left="237"/>
              <w:rPr>
                <w:sz w:val="24"/>
              </w:rPr>
            </w:pPr>
            <w:r>
              <w:rPr>
                <w:sz w:val="24"/>
              </w:rPr>
              <w:t>Повторение</w:t>
            </w:r>
            <w:r>
              <w:rPr>
                <w:spacing w:val="-1"/>
                <w:sz w:val="24"/>
              </w:rPr>
              <w:t xml:space="preserve"> </w:t>
            </w:r>
            <w:r>
              <w:rPr>
                <w:sz w:val="24"/>
              </w:rPr>
              <w:t>и</w:t>
            </w:r>
            <w:r>
              <w:rPr>
                <w:spacing w:val="-7"/>
                <w:sz w:val="24"/>
              </w:rPr>
              <w:t xml:space="preserve"> </w:t>
            </w:r>
            <w:r>
              <w:rPr>
                <w:spacing w:val="-2"/>
                <w:sz w:val="24"/>
              </w:rPr>
              <w:t>обобщение</w:t>
            </w:r>
          </w:p>
        </w:tc>
        <w:tc>
          <w:tcPr>
            <w:tcW w:w="946" w:type="dxa"/>
          </w:tcPr>
          <w:p w:rsidR="004F75DF" w:rsidRDefault="0013698B">
            <w:pPr>
              <w:pStyle w:val="TableParagraph"/>
              <w:spacing w:before="40"/>
              <w:ind w:left="202" w:right="2"/>
              <w:jc w:val="center"/>
              <w:rPr>
                <w:sz w:val="24"/>
              </w:rPr>
            </w:pPr>
            <w:r>
              <w:rPr>
                <w:spacing w:val="-10"/>
                <w:sz w:val="24"/>
              </w:rPr>
              <w:t>6</w:t>
            </w:r>
          </w:p>
        </w:tc>
        <w:tc>
          <w:tcPr>
            <w:tcW w:w="1911" w:type="dxa"/>
          </w:tcPr>
          <w:p w:rsidR="004F75DF" w:rsidRDefault="0013698B">
            <w:pPr>
              <w:pStyle w:val="TableParagraph"/>
              <w:spacing w:before="40"/>
              <w:ind w:right="793"/>
              <w:jc w:val="right"/>
              <w:rPr>
                <w:sz w:val="24"/>
              </w:rPr>
            </w:pPr>
            <w:r>
              <w:rPr>
                <w:spacing w:val="-10"/>
                <w:sz w:val="24"/>
              </w:rPr>
              <w:t>1</w:t>
            </w:r>
          </w:p>
        </w:tc>
        <w:tc>
          <w:tcPr>
            <w:tcW w:w="1964" w:type="dxa"/>
          </w:tcPr>
          <w:p w:rsidR="004F75DF" w:rsidRDefault="0013698B">
            <w:pPr>
              <w:pStyle w:val="TableParagraph"/>
              <w:spacing w:before="40"/>
              <w:ind w:right="817"/>
              <w:jc w:val="right"/>
              <w:rPr>
                <w:sz w:val="24"/>
              </w:rPr>
            </w:pPr>
            <w:r>
              <w:rPr>
                <w:spacing w:val="-10"/>
                <w:sz w:val="24"/>
              </w:rPr>
              <w:t>0</w:t>
            </w:r>
          </w:p>
        </w:tc>
      </w:tr>
      <w:tr w:rsidR="004F75DF">
        <w:trPr>
          <w:trHeight w:val="355"/>
        </w:trPr>
        <w:tc>
          <w:tcPr>
            <w:tcW w:w="5028" w:type="dxa"/>
            <w:gridSpan w:val="2"/>
          </w:tcPr>
          <w:p w:rsidR="004F75DF" w:rsidRDefault="0013698B">
            <w:pPr>
              <w:pStyle w:val="TableParagraph"/>
              <w:spacing w:before="35"/>
              <w:ind w:left="237"/>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5"/>
                <w:sz w:val="24"/>
              </w:rPr>
              <w:t xml:space="preserve"> ПО</w:t>
            </w:r>
          </w:p>
        </w:tc>
        <w:tc>
          <w:tcPr>
            <w:tcW w:w="946" w:type="dxa"/>
          </w:tcPr>
          <w:p w:rsidR="004F75DF" w:rsidRDefault="0013698B">
            <w:pPr>
              <w:pStyle w:val="TableParagraph"/>
              <w:spacing w:before="35"/>
              <w:ind w:left="202" w:right="69"/>
              <w:jc w:val="center"/>
              <w:rPr>
                <w:sz w:val="24"/>
              </w:rPr>
            </w:pPr>
            <w:r>
              <w:rPr>
                <w:spacing w:val="-5"/>
                <w:sz w:val="24"/>
              </w:rPr>
              <w:t>102</w:t>
            </w:r>
          </w:p>
        </w:tc>
        <w:tc>
          <w:tcPr>
            <w:tcW w:w="1911" w:type="dxa"/>
          </w:tcPr>
          <w:p w:rsidR="004F75DF" w:rsidRDefault="0013698B">
            <w:pPr>
              <w:pStyle w:val="TableParagraph"/>
              <w:spacing w:before="35"/>
              <w:ind w:right="793"/>
              <w:jc w:val="right"/>
              <w:rPr>
                <w:sz w:val="24"/>
              </w:rPr>
            </w:pPr>
            <w:r>
              <w:rPr>
                <w:spacing w:val="-10"/>
                <w:sz w:val="24"/>
              </w:rPr>
              <w:t>5</w:t>
            </w:r>
          </w:p>
        </w:tc>
        <w:tc>
          <w:tcPr>
            <w:tcW w:w="1964" w:type="dxa"/>
          </w:tcPr>
          <w:p w:rsidR="004F75DF" w:rsidRDefault="0013698B">
            <w:pPr>
              <w:pStyle w:val="TableParagraph"/>
              <w:spacing w:before="35"/>
              <w:ind w:right="817"/>
              <w:jc w:val="right"/>
              <w:rPr>
                <w:sz w:val="24"/>
              </w:rPr>
            </w:pPr>
            <w:r>
              <w:rPr>
                <w:spacing w:val="-10"/>
                <w:sz w:val="24"/>
              </w:rPr>
              <w:t>0</w:t>
            </w:r>
          </w:p>
        </w:tc>
      </w:tr>
    </w:tbl>
    <w:p w:rsidR="004F75DF" w:rsidRDefault="004F75DF">
      <w:pPr>
        <w:jc w:val="right"/>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28"/>
        <w:gridCol w:w="946"/>
        <w:gridCol w:w="1911"/>
        <w:gridCol w:w="1964"/>
      </w:tblGrid>
      <w:tr w:rsidR="004F75DF">
        <w:trPr>
          <w:trHeight w:val="355"/>
        </w:trPr>
        <w:tc>
          <w:tcPr>
            <w:tcW w:w="5028" w:type="dxa"/>
          </w:tcPr>
          <w:p w:rsidR="004F75DF" w:rsidRDefault="0013698B">
            <w:pPr>
              <w:pStyle w:val="TableParagraph"/>
              <w:spacing w:before="35"/>
              <w:ind w:left="237"/>
              <w:rPr>
                <w:sz w:val="24"/>
              </w:rPr>
            </w:pPr>
            <w:r>
              <w:rPr>
                <w:spacing w:val="-2"/>
                <w:sz w:val="24"/>
              </w:rPr>
              <w:t>ПРОГРАММЕ</w:t>
            </w:r>
          </w:p>
        </w:tc>
        <w:tc>
          <w:tcPr>
            <w:tcW w:w="946"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964"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8"/>
        <w:gridCol w:w="4177"/>
        <w:gridCol w:w="946"/>
        <w:gridCol w:w="1887"/>
        <w:gridCol w:w="1940"/>
      </w:tblGrid>
      <w:tr w:rsidR="004F75DF">
        <w:trPr>
          <w:trHeight w:val="364"/>
        </w:trPr>
        <w:tc>
          <w:tcPr>
            <w:tcW w:w="898" w:type="dxa"/>
            <w:vMerge w:val="restart"/>
          </w:tcPr>
          <w:p w:rsidR="004F75DF" w:rsidRDefault="0013698B">
            <w:pPr>
              <w:pStyle w:val="TableParagraph"/>
              <w:spacing w:before="227" w:line="276" w:lineRule="auto"/>
              <w:ind w:left="237" w:right="304"/>
              <w:rPr>
                <w:b/>
                <w:sz w:val="24"/>
              </w:rPr>
            </w:pPr>
            <w:r>
              <w:rPr>
                <w:b/>
                <w:spacing w:val="-10"/>
                <w:sz w:val="24"/>
              </w:rPr>
              <w:t xml:space="preserve">№ </w:t>
            </w:r>
            <w:r>
              <w:rPr>
                <w:b/>
                <w:spacing w:val="-4"/>
                <w:sz w:val="24"/>
              </w:rPr>
              <w:t>п/п</w:t>
            </w:r>
          </w:p>
        </w:tc>
        <w:tc>
          <w:tcPr>
            <w:tcW w:w="4177" w:type="dxa"/>
            <w:vMerge w:val="restart"/>
          </w:tcPr>
          <w:p w:rsidR="004F75DF" w:rsidRDefault="0013698B">
            <w:pPr>
              <w:pStyle w:val="TableParagraph"/>
              <w:spacing w:before="227" w:line="276" w:lineRule="auto"/>
              <w:ind w:left="237" w:right="1163"/>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773" w:type="dxa"/>
            <w:gridSpan w:val="3"/>
          </w:tcPr>
          <w:p w:rsidR="004F75DF" w:rsidRDefault="0013698B">
            <w:pPr>
              <w:pStyle w:val="TableParagraph"/>
              <w:spacing w:before="40"/>
              <w:ind w:left="103"/>
              <w:rPr>
                <w:b/>
                <w:sz w:val="24"/>
              </w:rPr>
            </w:pPr>
            <w:proofErr w:type="spellStart"/>
            <w:r>
              <w:rPr>
                <w:b/>
                <w:spacing w:val="-2"/>
                <w:sz w:val="24"/>
              </w:rPr>
              <w:t>Количествочасов</w:t>
            </w:r>
            <w:proofErr w:type="spellEnd"/>
          </w:p>
        </w:tc>
      </w:tr>
      <w:tr w:rsidR="004F75DF">
        <w:trPr>
          <w:trHeight w:val="989"/>
        </w:trPr>
        <w:tc>
          <w:tcPr>
            <w:tcW w:w="898" w:type="dxa"/>
            <w:vMerge/>
            <w:tcBorders>
              <w:top w:val="nil"/>
            </w:tcBorders>
          </w:tcPr>
          <w:p w:rsidR="004F75DF" w:rsidRDefault="004F75DF">
            <w:pPr>
              <w:rPr>
                <w:sz w:val="2"/>
                <w:szCs w:val="2"/>
              </w:rPr>
            </w:pPr>
          </w:p>
        </w:tc>
        <w:tc>
          <w:tcPr>
            <w:tcW w:w="4177" w:type="dxa"/>
            <w:vMerge/>
            <w:tcBorders>
              <w:top w:val="nil"/>
            </w:tcBorders>
          </w:tcPr>
          <w:p w:rsidR="004F75DF" w:rsidRDefault="004F75DF">
            <w:pPr>
              <w:rPr>
                <w:sz w:val="2"/>
                <w:szCs w:val="2"/>
              </w:rPr>
            </w:pPr>
          </w:p>
        </w:tc>
        <w:tc>
          <w:tcPr>
            <w:tcW w:w="946" w:type="dxa"/>
          </w:tcPr>
          <w:p w:rsidR="004F75DF" w:rsidRDefault="0013698B">
            <w:pPr>
              <w:pStyle w:val="TableParagraph"/>
              <w:spacing w:before="198"/>
              <w:ind w:left="202" w:right="63"/>
              <w:jc w:val="center"/>
              <w:rPr>
                <w:b/>
                <w:sz w:val="24"/>
              </w:rPr>
            </w:pPr>
            <w:r>
              <w:rPr>
                <w:b/>
                <w:spacing w:val="-2"/>
                <w:sz w:val="24"/>
              </w:rPr>
              <w:t>Всего</w:t>
            </w:r>
          </w:p>
        </w:tc>
        <w:tc>
          <w:tcPr>
            <w:tcW w:w="1887" w:type="dxa"/>
          </w:tcPr>
          <w:p w:rsidR="004F75DF" w:rsidRDefault="0013698B">
            <w:pPr>
              <w:pStyle w:val="TableParagraph"/>
              <w:spacing w:before="40" w:line="276" w:lineRule="auto"/>
              <w:ind w:left="238"/>
              <w:rPr>
                <w:b/>
                <w:sz w:val="24"/>
              </w:rPr>
            </w:pPr>
            <w:r>
              <w:rPr>
                <w:b/>
                <w:spacing w:val="-2"/>
                <w:sz w:val="24"/>
              </w:rPr>
              <w:t>Контрольные работы</w:t>
            </w:r>
          </w:p>
        </w:tc>
        <w:tc>
          <w:tcPr>
            <w:tcW w:w="1940" w:type="dxa"/>
          </w:tcPr>
          <w:p w:rsidR="004F75DF" w:rsidRDefault="0013698B">
            <w:pPr>
              <w:pStyle w:val="TableParagraph"/>
              <w:spacing w:before="40" w:line="276" w:lineRule="auto"/>
              <w:ind w:left="238"/>
              <w:rPr>
                <w:b/>
                <w:sz w:val="24"/>
              </w:rPr>
            </w:pPr>
            <w:r>
              <w:rPr>
                <w:b/>
                <w:spacing w:val="-2"/>
                <w:sz w:val="24"/>
              </w:rPr>
              <w:t>Практические работы</w:t>
            </w:r>
          </w:p>
        </w:tc>
      </w:tr>
      <w:tr w:rsidR="004F75DF">
        <w:trPr>
          <w:trHeight w:val="676"/>
        </w:trPr>
        <w:tc>
          <w:tcPr>
            <w:tcW w:w="898" w:type="dxa"/>
          </w:tcPr>
          <w:p w:rsidR="004F75DF" w:rsidRDefault="0013698B">
            <w:pPr>
              <w:pStyle w:val="TableParagraph"/>
              <w:spacing w:before="193"/>
              <w:ind w:left="103"/>
              <w:rPr>
                <w:sz w:val="24"/>
              </w:rPr>
            </w:pPr>
            <w:r>
              <w:rPr>
                <w:spacing w:val="-10"/>
                <w:sz w:val="24"/>
              </w:rPr>
              <w:t>1</w:t>
            </w:r>
          </w:p>
        </w:tc>
        <w:tc>
          <w:tcPr>
            <w:tcW w:w="4177" w:type="dxa"/>
          </w:tcPr>
          <w:p w:rsidR="004F75DF" w:rsidRDefault="0013698B">
            <w:pPr>
              <w:pStyle w:val="TableParagraph"/>
              <w:spacing w:before="6" w:line="316" w:lineRule="exact"/>
              <w:ind w:left="237" w:right="93"/>
              <w:rPr>
                <w:sz w:val="24"/>
              </w:rPr>
            </w:pPr>
            <w:r>
              <w:rPr>
                <w:sz w:val="24"/>
              </w:rPr>
              <w:t>Числа</w:t>
            </w:r>
            <w:r>
              <w:rPr>
                <w:spacing w:val="-11"/>
                <w:sz w:val="24"/>
              </w:rPr>
              <w:t xml:space="preserve"> </w:t>
            </w:r>
            <w:r>
              <w:rPr>
                <w:sz w:val="24"/>
              </w:rPr>
              <w:t>и</w:t>
            </w:r>
            <w:r>
              <w:rPr>
                <w:spacing w:val="-14"/>
                <w:sz w:val="24"/>
              </w:rPr>
              <w:t xml:space="preserve"> </w:t>
            </w:r>
            <w:r>
              <w:rPr>
                <w:sz w:val="24"/>
              </w:rPr>
              <w:t>вычисления.</w:t>
            </w:r>
            <w:r>
              <w:rPr>
                <w:spacing w:val="-13"/>
                <w:sz w:val="24"/>
              </w:rPr>
              <w:t xml:space="preserve"> </w:t>
            </w:r>
            <w:r>
              <w:rPr>
                <w:sz w:val="24"/>
              </w:rPr>
              <w:t xml:space="preserve">Квадратные </w:t>
            </w:r>
            <w:r>
              <w:rPr>
                <w:spacing w:val="-4"/>
                <w:sz w:val="24"/>
              </w:rPr>
              <w:t>корни</w:t>
            </w:r>
          </w:p>
        </w:tc>
        <w:tc>
          <w:tcPr>
            <w:tcW w:w="946" w:type="dxa"/>
          </w:tcPr>
          <w:p w:rsidR="004F75DF" w:rsidRDefault="0013698B">
            <w:pPr>
              <w:pStyle w:val="TableParagraph"/>
              <w:spacing w:before="193"/>
              <w:ind w:left="202" w:right="63"/>
              <w:jc w:val="center"/>
              <w:rPr>
                <w:sz w:val="24"/>
              </w:rPr>
            </w:pPr>
            <w:r>
              <w:rPr>
                <w:spacing w:val="-5"/>
                <w:sz w:val="24"/>
              </w:rPr>
              <w:t>15</w:t>
            </w:r>
          </w:p>
        </w:tc>
        <w:tc>
          <w:tcPr>
            <w:tcW w:w="1887" w:type="dxa"/>
          </w:tcPr>
          <w:p w:rsidR="004F75DF" w:rsidRDefault="0013698B">
            <w:pPr>
              <w:pStyle w:val="TableParagraph"/>
              <w:spacing w:before="193"/>
              <w:ind w:right="782"/>
              <w:jc w:val="right"/>
              <w:rPr>
                <w:sz w:val="24"/>
              </w:rPr>
            </w:pPr>
            <w:r>
              <w:rPr>
                <w:spacing w:val="-10"/>
                <w:sz w:val="24"/>
              </w:rPr>
              <w:t>0</w:t>
            </w:r>
          </w:p>
        </w:tc>
        <w:tc>
          <w:tcPr>
            <w:tcW w:w="1940" w:type="dxa"/>
          </w:tcPr>
          <w:p w:rsidR="004F75DF" w:rsidRDefault="0013698B">
            <w:pPr>
              <w:pStyle w:val="TableParagraph"/>
              <w:spacing w:before="193"/>
              <w:ind w:right="806"/>
              <w:jc w:val="right"/>
              <w:rPr>
                <w:sz w:val="24"/>
              </w:rPr>
            </w:pPr>
            <w:r>
              <w:rPr>
                <w:spacing w:val="-10"/>
                <w:sz w:val="24"/>
              </w:rPr>
              <w:t>0</w:t>
            </w:r>
          </w:p>
        </w:tc>
      </w:tr>
      <w:tr w:rsidR="004F75DF">
        <w:trPr>
          <w:trHeight w:val="681"/>
        </w:trPr>
        <w:tc>
          <w:tcPr>
            <w:tcW w:w="898" w:type="dxa"/>
          </w:tcPr>
          <w:p w:rsidR="004F75DF" w:rsidRDefault="0013698B">
            <w:pPr>
              <w:pStyle w:val="TableParagraph"/>
              <w:spacing w:before="198"/>
              <w:ind w:left="103"/>
              <w:rPr>
                <w:sz w:val="24"/>
              </w:rPr>
            </w:pPr>
            <w:r>
              <w:rPr>
                <w:spacing w:val="-10"/>
                <w:sz w:val="24"/>
              </w:rPr>
              <w:t>2</w:t>
            </w:r>
          </w:p>
        </w:tc>
        <w:tc>
          <w:tcPr>
            <w:tcW w:w="4177" w:type="dxa"/>
          </w:tcPr>
          <w:p w:rsidR="004F75DF" w:rsidRDefault="0013698B">
            <w:pPr>
              <w:pStyle w:val="TableParagraph"/>
              <w:spacing w:before="9" w:line="318" w:lineRule="exact"/>
              <w:ind w:left="237" w:right="709"/>
              <w:rPr>
                <w:sz w:val="24"/>
              </w:rPr>
            </w:pPr>
            <w:r>
              <w:rPr>
                <w:sz w:val="24"/>
              </w:rPr>
              <w:t>Числа</w:t>
            </w:r>
            <w:r>
              <w:rPr>
                <w:spacing w:val="-8"/>
                <w:sz w:val="24"/>
              </w:rPr>
              <w:t xml:space="preserve"> </w:t>
            </w:r>
            <w:r>
              <w:rPr>
                <w:sz w:val="24"/>
              </w:rPr>
              <w:t>и</w:t>
            </w:r>
            <w:r>
              <w:rPr>
                <w:spacing w:val="-11"/>
                <w:sz w:val="24"/>
              </w:rPr>
              <w:t xml:space="preserve"> </w:t>
            </w:r>
            <w:r>
              <w:rPr>
                <w:sz w:val="24"/>
              </w:rPr>
              <w:t>вычисления.</w:t>
            </w:r>
            <w:r>
              <w:rPr>
                <w:spacing w:val="-10"/>
                <w:sz w:val="24"/>
              </w:rPr>
              <w:t xml:space="preserve"> </w:t>
            </w:r>
            <w:r>
              <w:rPr>
                <w:sz w:val="24"/>
              </w:rPr>
              <w:t>Степень</w:t>
            </w:r>
            <w:r>
              <w:rPr>
                <w:spacing w:val="-7"/>
                <w:sz w:val="24"/>
              </w:rPr>
              <w:t xml:space="preserve"> </w:t>
            </w:r>
            <w:r>
              <w:rPr>
                <w:sz w:val="24"/>
              </w:rPr>
              <w:t>с целым показателем</w:t>
            </w:r>
          </w:p>
        </w:tc>
        <w:tc>
          <w:tcPr>
            <w:tcW w:w="946" w:type="dxa"/>
          </w:tcPr>
          <w:p w:rsidR="004F75DF" w:rsidRDefault="0013698B">
            <w:pPr>
              <w:pStyle w:val="TableParagraph"/>
              <w:spacing w:before="198"/>
              <w:ind w:left="202" w:right="67"/>
              <w:jc w:val="center"/>
              <w:rPr>
                <w:sz w:val="24"/>
              </w:rPr>
            </w:pPr>
            <w:r>
              <w:rPr>
                <w:spacing w:val="-10"/>
                <w:sz w:val="24"/>
              </w:rPr>
              <w:t>7</w:t>
            </w:r>
          </w:p>
        </w:tc>
        <w:tc>
          <w:tcPr>
            <w:tcW w:w="1887" w:type="dxa"/>
          </w:tcPr>
          <w:p w:rsidR="004F75DF" w:rsidRDefault="0013698B">
            <w:pPr>
              <w:pStyle w:val="TableParagraph"/>
              <w:spacing w:before="198"/>
              <w:ind w:right="782"/>
              <w:jc w:val="right"/>
              <w:rPr>
                <w:sz w:val="24"/>
              </w:rPr>
            </w:pPr>
            <w:r>
              <w:rPr>
                <w:spacing w:val="-10"/>
                <w:sz w:val="24"/>
              </w:rPr>
              <w:t>0</w:t>
            </w:r>
          </w:p>
        </w:tc>
        <w:tc>
          <w:tcPr>
            <w:tcW w:w="1940" w:type="dxa"/>
          </w:tcPr>
          <w:p w:rsidR="004F75DF" w:rsidRDefault="0013698B">
            <w:pPr>
              <w:pStyle w:val="TableParagraph"/>
              <w:spacing w:before="198"/>
              <w:ind w:right="806"/>
              <w:jc w:val="right"/>
              <w:rPr>
                <w:sz w:val="24"/>
              </w:rPr>
            </w:pPr>
            <w:r>
              <w:rPr>
                <w:spacing w:val="-10"/>
                <w:sz w:val="24"/>
              </w:rPr>
              <w:t>0</w:t>
            </w:r>
          </w:p>
        </w:tc>
      </w:tr>
      <w:tr w:rsidR="004F75DF">
        <w:trPr>
          <w:trHeight w:val="681"/>
        </w:trPr>
        <w:tc>
          <w:tcPr>
            <w:tcW w:w="898" w:type="dxa"/>
          </w:tcPr>
          <w:p w:rsidR="004F75DF" w:rsidRDefault="0013698B">
            <w:pPr>
              <w:pStyle w:val="TableParagraph"/>
              <w:spacing w:before="193"/>
              <w:ind w:left="103"/>
              <w:rPr>
                <w:sz w:val="24"/>
              </w:rPr>
            </w:pPr>
            <w:r>
              <w:rPr>
                <w:spacing w:val="-10"/>
                <w:sz w:val="24"/>
              </w:rPr>
              <w:t>3</w:t>
            </w:r>
          </w:p>
        </w:tc>
        <w:tc>
          <w:tcPr>
            <w:tcW w:w="4177" w:type="dxa"/>
          </w:tcPr>
          <w:p w:rsidR="004F75DF" w:rsidRDefault="0013698B">
            <w:pPr>
              <w:pStyle w:val="TableParagraph"/>
              <w:spacing w:before="6" w:line="316" w:lineRule="exact"/>
              <w:ind w:left="237" w:right="93"/>
              <w:rPr>
                <w:sz w:val="24"/>
              </w:rPr>
            </w:pPr>
            <w:proofErr w:type="spellStart"/>
            <w:r>
              <w:rPr>
                <w:spacing w:val="-2"/>
                <w:sz w:val="24"/>
              </w:rPr>
              <w:t>Алгебраическиевыражения</w:t>
            </w:r>
            <w:proofErr w:type="spellEnd"/>
            <w:r>
              <w:rPr>
                <w:spacing w:val="-2"/>
                <w:sz w:val="24"/>
              </w:rPr>
              <w:t xml:space="preserve">. </w:t>
            </w:r>
            <w:proofErr w:type="spellStart"/>
            <w:r>
              <w:rPr>
                <w:spacing w:val="-2"/>
                <w:sz w:val="24"/>
              </w:rPr>
              <w:t>Квадратныйтрёхчлен</w:t>
            </w:r>
            <w:proofErr w:type="spellEnd"/>
          </w:p>
        </w:tc>
        <w:tc>
          <w:tcPr>
            <w:tcW w:w="946" w:type="dxa"/>
          </w:tcPr>
          <w:p w:rsidR="004F75DF" w:rsidRDefault="0013698B">
            <w:pPr>
              <w:pStyle w:val="TableParagraph"/>
              <w:spacing w:before="193"/>
              <w:ind w:left="202"/>
              <w:jc w:val="center"/>
              <w:rPr>
                <w:sz w:val="24"/>
              </w:rPr>
            </w:pPr>
            <w:r>
              <w:rPr>
                <w:spacing w:val="-10"/>
                <w:sz w:val="24"/>
              </w:rPr>
              <w:t>5</w:t>
            </w:r>
          </w:p>
        </w:tc>
        <w:tc>
          <w:tcPr>
            <w:tcW w:w="1887" w:type="dxa"/>
          </w:tcPr>
          <w:p w:rsidR="004F75DF" w:rsidRDefault="0013698B">
            <w:pPr>
              <w:pStyle w:val="TableParagraph"/>
              <w:spacing w:before="193"/>
              <w:ind w:right="782"/>
              <w:jc w:val="right"/>
              <w:rPr>
                <w:sz w:val="24"/>
              </w:rPr>
            </w:pPr>
            <w:r>
              <w:rPr>
                <w:spacing w:val="-10"/>
                <w:sz w:val="24"/>
              </w:rPr>
              <w:t>1</w:t>
            </w:r>
          </w:p>
        </w:tc>
        <w:tc>
          <w:tcPr>
            <w:tcW w:w="1940" w:type="dxa"/>
          </w:tcPr>
          <w:p w:rsidR="004F75DF" w:rsidRDefault="0013698B">
            <w:pPr>
              <w:pStyle w:val="TableParagraph"/>
              <w:spacing w:before="193"/>
              <w:ind w:right="806"/>
              <w:jc w:val="right"/>
              <w:rPr>
                <w:sz w:val="24"/>
              </w:rPr>
            </w:pPr>
            <w:r>
              <w:rPr>
                <w:spacing w:val="-10"/>
                <w:sz w:val="24"/>
              </w:rPr>
              <w:t>0</w:t>
            </w:r>
          </w:p>
        </w:tc>
      </w:tr>
      <w:tr w:rsidR="004F75DF">
        <w:trPr>
          <w:trHeight w:val="676"/>
        </w:trPr>
        <w:tc>
          <w:tcPr>
            <w:tcW w:w="898" w:type="dxa"/>
          </w:tcPr>
          <w:p w:rsidR="004F75DF" w:rsidRDefault="0013698B">
            <w:pPr>
              <w:pStyle w:val="TableParagraph"/>
              <w:spacing w:before="193"/>
              <w:ind w:left="103"/>
              <w:rPr>
                <w:sz w:val="24"/>
              </w:rPr>
            </w:pPr>
            <w:r>
              <w:rPr>
                <w:spacing w:val="-10"/>
                <w:sz w:val="24"/>
              </w:rPr>
              <w:t>4</w:t>
            </w:r>
          </w:p>
        </w:tc>
        <w:tc>
          <w:tcPr>
            <w:tcW w:w="4177" w:type="dxa"/>
          </w:tcPr>
          <w:p w:rsidR="004F75DF" w:rsidRDefault="0013698B">
            <w:pPr>
              <w:pStyle w:val="TableParagraph"/>
              <w:spacing w:before="6" w:line="316" w:lineRule="exact"/>
              <w:ind w:left="237" w:right="93"/>
              <w:rPr>
                <w:sz w:val="24"/>
              </w:rPr>
            </w:pPr>
            <w:proofErr w:type="spellStart"/>
            <w:r>
              <w:rPr>
                <w:spacing w:val="-2"/>
                <w:sz w:val="24"/>
              </w:rPr>
              <w:t>Алгебраическиевыражения</w:t>
            </w:r>
            <w:proofErr w:type="spellEnd"/>
            <w:r>
              <w:rPr>
                <w:spacing w:val="-2"/>
                <w:sz w:val="24"/>
              </w:rPr>
              <w:t xml:space="preserve">. </w:t>
            </w:r>
            <w:proofErr w:type="spellStart"/>
            <w:r>
              <w:rPr>
                <w:spacing w:val="-2"/>
                <w:sz w:val="24"/>
              </w:rPr>
              <w:t>Алгебраическаядробь</w:t>
            </w:r>
            <w:proofErr w:type="spellEnd"/>
          </w:p>
        </w:tc>
        <w:tc>
          <w:tcPr>
            <w:tcW w:w="946" w:type="dxa"/>
          </w:tcPr>
          <w:p w:rsidR="004F75DF" w:rsidRDefault="0013698B">
            <w:pPr>
              <w:pStyle w:val="TableParagraph"/>
              <w:spacing w:before="193"/>
              <w:ind w:left="202" w:right="5"/>
              <w:jc w:val="center"/>
              <w:rPr>
                <w:sz w:val="24"/>
              </w:rPr>
            </w:pPr>
            <w:r>
              <w:rPr>
                <w:spacing w:val="-5"/>
                <w:sz w:val="24"/>
              </w:rPr>
              <w:t>15</w:t>
            </w:r>
          </w:p>
        </w:tc>
        <w:tc>
          <w:tcPr>
            <w:tcW w:w="1887" w:type="dxa"/>
          </w:tcPr>
          <w:p w:rsidR="004F75DF" w:rsidRDefault="0013698B">
            <w:pPr>
              <w:pStyle w:val="TableParagraph"/>
              <w:spacing w:before="193"/>
              <w:ind w:right="782"/>
              <w:jc w:val="right"/>
              <w:rPr>
                <w:sz w:val="24"/>
              </w:rPr>
            </w:pPr>
            <w:r>
              <w:rPr>
                <w:spacing w:val="-10"/>
                <w:sz w:val="24"/>
              </w:rPr>
              <w:t>1</w:t>
            </w:r>
          </w:p>
        </w:tc>
        <w:tc>
          <w:tcPr>
            <w:tcW w:w="1940" w:type="dxa"/>
          </w:tcPr>
          <w:p w:rsidR="004F75DF" w:rsidRDefault="0013698B">
            <w:pPr>
              <w:pStyle w:val="TableParagraph"/>
              <w:spacing w:before="193"/>
              <w:ind w:right="806"/>
              <w:jc w:val="right"/>
              <w:rPr>
                <w:sz w:val="24"/>
              </w:rPr>
            </w:pPr>
            <w:r>
              <w:rPr>
                <w:spacing w:val="-10"/>
                <w:sz w:val="24"/>
              </w:rPr>
              <w:t>0</w:t>
            </w:r>
          </w:p>
        </w:tc>
      </w:tr>
      <w:tr w:rsidR="004F75DF">
        <w:trPr>
          <w:trHeight w:val="681"/>
        </w:trPr>
        <w:tc>
          <w:tcPr>
            <w:tcW w:w="898" w:type="dxa"/>
          </w:tcPr>
          <w:p w:rsidR="004F75DF" w:rsidRDefault="0013698B">
            <w:pPr>
              <w:pStyle w:val="TableParagraph"/>
              <w:spacing w:before="199"/>
              <w:ind w:left="103"/>
              <w:rPr>
                <w:sz w:val="24"/>
              </w:rPr>
            </w:pPr>
            <w:r>
              <w:rPr>
                <w:spacing w:val="-10"/>
                <w:sz w:val="24"/>
              </w:rPr>
              <w:t>5</w:t>
            </w:r>
          </w:p>
        </w:tc>
        <w:tc>
          <w:tcPr>
            <w:tcW w:w="4177" w:type="dxa"/>
          </w:tcPr>
          <w:p w:rsidR="004F75DF" w:rsidRDefault="0013698B">
            <w:pPr>
              <w:pStyle w:val="TableParagraph"/>
              <w:spacing w:before="11" w:line="316" w:lineRule="exact"/>
              <w:ind w:left="237" w:right="93"/>
              <w:rPr>
                <w:sz w:val="24"/>
              </w:rPr>
            </w:pPr>
            <w:r>
              <w:rPr>
                <w:sz w:val="24"/>
              </w:rPr>
              <w:t>Уравнения</w:t>
            </w:r>
            <w:r>
              <w:rPr>
                <w:spacing w:val="-15"/>
                <w:sz w:val="24"/>
              </w:rPr>
              <w:t xml:space="preserve"> </w:t>
            </w:r>
            <w:r>
              <w:rPr>
                <w:sz w:val="24"/>
              </w:rPr>
              <w:t>и</w:t>
            </w:r>
            <w:r>
              <w:rPr>
                <w:spacing w:val="-15"/>
                <w:sz w:val="24"/>
              </w:rPr>
              <w:t xml:space="preserve"> </w:t>
            </w:r>
            <w:r>
              <w:rPr>
                <w:sz w:val="24"/>
              </w:rPr>
              <w:t>неравенства. Квадратные уравнения</w:t>
            </w:r>
          </w:p>
        </w:tc>
        <w:tc>
          <w:tcPr>
            <w:tcW w:w="946" w:type="dxa"/>
          </w:tcPr>
          <w:p w:rsidR="004F75DF" w:rsidRDefault="0013698B">
            <w:pPr>
              <w:pStyle w:val="TableParagraph"/>
              <w:spacing w:before="199"/>
              <w:ind w:left="202" w:right="63"/>
              <w:jc w:val="center"/>
              <w:rPr>
                <w:sz w:val="24"/>
              </w:rPr>
            </w:pPr>
            <w:r>
              <w:rPr>
                <w:spacing w:val="-5"/>
                <w:sz w:val="24"/>
              </w:rPr>
              <w:t>15</w:t>
            </w:r>
          </w:p>
        </w:tc>
        <w:tc>
          <w:tcPr>
            <w:tcW w:w="1887" w:type="dxa"/>
          </w:tcPr>
          <w:p w:rsidR="004F75DF" w:rsidRDefault="0013698B">
            <w:pPr>
              <w:pStyle w:val="TableParagraph"/>
              <w:spacing w:before="199"/>
              <w:ind w:right="782"/>
              <w:jc w:val="right"/>
              <w:rPr>
                <w:sz w:val="24"/>
              </w:rPr>
            </w:pPr>
            <w:r>
              <w:rPr>
                <w:spacing w:val="-10"/>
                <w:sz w:val="24"/>
              </w:rPr>
              <w:t>1</w:t>
            </w:r>
          </w:p>
        </w:tc>
        <w:tc>
          <w:tcPr>
            <w:tcW w:w="1940" w:type="dxa"/>
          </w:tcPr>
          <w:p w:rsidR="004F75DF" w:rsidRDefault="0013698B">
            <w:pPr>
              <w:pStyle w:val="TableParagraph"/>
              <w:spacing w:before="199"/>
              <w:ind w:right="806"/>
              <w:jc w:val="right"/>
              <w:rPr>
                <w:sz w:val="24"/>
              </w:rPr>
            </w:pPr>
            <w:r>
              <w:rPr>
                <w:spacing w:val="-10"/>
                <w:sz w:val="24"/>
              </w:rPr>
              <w:t>0</w:t>
            </w:r>
          </w:p>
        </w:tc>
      </w:tr>
      <w:tr w:rsidR="004F75DF">
        <w:trPr>
          <w:trHeight w:val="681"/>
        </w:trPr>
        <w:tc>
          <w:tcPr>
            <w:tcW w:w="898" w:type="dxa"/>
          </w:tcPr>
          <w:p w:rsidR="004F75DF" w:rsidRDefault="0013698B">
            <w:pPr>
              <w:pStyle w:val="TableParagraph"/>
              <w:spacing w:before="193"/>
              <w:ind w:left="103"/>
              <w:rPr>
                <w:sz w:val="24"/>
              </w:rPr>
            </w:pPr>
            <w:r>
              <w:rPr>
                <w:spacing w:val="-10"/>
                <w:sz w:val="24"/>
              </w:rPr>
              <w:t>6</w:t>
            </w:r>
          </w:p>
        </w:tc>
        <w:tc>
          <w:tcPr>
            <w:tcW w:w="4177" w:type="dxa"/>
          </w:tcPr>
          <w:p w:rsidR="004F75DF" w:rsidRDefault="0013698B">
            <w:pPr>
              <w:pStyle w:val="TableParagraph"/>
              <w:spacing w:before="6" w:line="316" w:lineRule="exact"/>
              <w:ind w:left="237" w:right="93"/>
              <w:rPr>
                <w:sz w:val="24"/>
              </w:rPr>
            </w:pPr>
            <w:r>
              <w:rPr>
                <w:sz w:val="24"/>
              </w:rPr>
              <w:t>Уравнения</w:t>
            </w:r>
            <w:r>
              <w:rPr>
                <w:spacing w:val="-14"/>
                <w:sz w:val="24"/>
              </w:rPr>
              <w:t xml:space="preserve"> </w:t>
            </w:r>
            <w:r>
              <w:rPr>
                <w:sz w:val="24"/>
              </w:rPr>
              <w:t>и</w:t>
            </w:r>
            <w:r>
              <w:rPr>
                <w:spacing w:val="-15"/>
                <w:sz w:val="24"/>
              </w:rPr>
              <w:t xml:space="preserve"> </w:t>
            </w:r>
            <w:r>
              <w:rPr>
                <w:sz w:val="24"/>
              </w:rPr>
              <w:t>неравенства.</w:t>
            </w:r>
            <w:r>
              <w:rPr>
                <w:spacing w:val="-12"/>
                <w:sz w:val="24"/>
              </w:rPr>
              <w:t xml:space="preserve"> </w:t>
            </w:r>
            <w:r>
              <w:rPr>
                <w:sz w:val="24"/>
              </w:rPr>
              <w:t xml:space="preserve">Системы </w:t>
            </w:r>
            <w:r>
              <w:rPr>
                <w:spacing w:val="-2"/>
                <w:sz w:val="24"/>
              </w:rPr>
              <w:t>уравнений</w:t>
            </w:r>
          </w:p>
        </w:tc>
        <w:tc>
          <w:tcPr>
            <w:tcW w:w="946" w:type="dxa"/>
          </w:tcPr>
          <w:p w:rsidR="004F75DF" w:rsidRDefault="0013698B">
            <w:pPr>
              <w:pStyle w:val="TableParagraph"/>
              <w:spacing w:before="193"/>
              <w:ind w:left="202" w:right="63"/>
              <w:jc w:val="center"/>
              <w:rPr>
                <w:sz w:val="24"/>
              </w:rPr>
            </w:pPr>
            <w:r>
              <w:rPr>
                <w:spacing w:val="-5"/>
                <w:sz w:val="24"/>
              </w:rPr>
              <w:t>13</w:t>
            </w:r>
          </w:p>
        </w:tc>
        <w:tc>
          <w:tcPr>
            <w:tcW w:w="1887" w:type="dxa"/>
          </w:tcPr>
          <w:p w:rsidR="004F75DF" w:rsidRDefault="0013698B">
            <w:pPr>
              <w:pStyle w:val="TableParagraph"/>
              <w:spacing w:before="193"/>
              <w:ind w:right="782"/>
              <w:jc w:val="right"/>
              <w:rPr>
                <w:sz w:val="24"/>
              </w:rPr>
            </w:pPr>
            <w:r>
              <w:rPr>
                <w:spacing w:val="-10"/>
                <w:sz w:val="24"/>
              </w:rPr>
              <w:t>0</w:t>
            </w:r>
          </w:p>
        </w:tc>
        <w:tc>
          <w:tcPr>
            <w:tcW w:w="1940" w:type="dxa"/>
          </w:tcPr>
          <w:p w:rsidR="004F75DF" w:rsidRDefault="0013698B">
            <w:pPr>
              <w:pStyle w:val="TableParagraph"/>
              <w:spacing w:before="193"/>
              <w:ind w:right="806"/>
              <w:jc w:val="right"/>
              <w:rPr>
                <w:sz w:val="24"/>
              </w:rPr>
            </w:pPr>
            <w:r>
              <w:rPr>
                <w:spacing w:val="-10"/>
                <w:sz w:val="24"/>
              </w:rPr>
              <w:t>0</w:t>
            </w:r>
          </w:p>
        </w:tc>
      </w:tr>
      <w:tr w:rsidR="004F75DF">
        <w:trPr>
          <w:trHeight w:val="677"/>
        </w:trPr>
        <w:tc>
          <w:tcPr>
            <w:tcW w:w="898" w:type="dxa"/>
          </w:tcPr>
          <w:p w:rsidR="004F75DF" w:rsidRDefault="0013698B">
            <w:pPr>
              <w:pStyle w:val="TableParagraph"/>
              <w:spacing w:before="194"/>
              <w:ind w:left="103"/>
              <w:rPr>
                <w:sz w:val="24"/>
              </w:rPr>
            </w:pPr>
            <w:r>
              <w:rPr>
                <w:spacing w:val="-10"/>
                <w:sz w:val="24"/>
              </w:rPr>
              <w:t>7</w:t>
            </w:r>
          </w:p>
        </w:tc>
        <w:tc>
          <w:tcPr>
            <w:tcW w:w="4177" w:type="dxa"/>
          </w:tcPr>
          <w:p w:rsidR="004F75DF" w:rsidRDefault="0013698B">
            <w:pPr>
              <w:pStyle w:val="TableParagraph"/>
              <w:spacing w:before="4" w:line="318" w:lineRule="exact"/>
              <w:ind w:left="237" w:right="93"/>
              <w:rPr>
                <w:sz w:val="24"/>
              </w:rPr>
            </w:pPr>
            <w:r>
              <w:rPr>
                <w:sz w:val="24"/>
              </w:rPr>
              <w:t>Уравнения</w:t>
            </w:r>
            <w:r>
              <w:rPr>
                <w:spacing w:val="-15"/>
                <w:sz w:val="24"/>
              </w:rPr>
              <w:t xml:space="preserve"> </w:t>
            </w:r>
            <w:r>
              <w:rPr>
                <w:sz w:val="24"/>
              </w:rPr>
              <w:t>и</w:t>
            </w:r>
            <w:r>
              <w:rPr>
                <w:spacing w:val="-15"/>
                <w:sz w:val="24"/>
              </w:rPr>
              <w:t xml:space="preserve"> </w:t>
            </w:r>
            <w:r>
              <w:rPr>
                <w:sz w:val="24"/>
              </w:rPr>
              <w:t xml:space="preserve">неравенства. </w:t>
            </w:r>
            <w:r>
              <w:rPr>
                <w:spacing w:val="-2"/>
                <w:sz w:val="24"/>
              </w:rPr>
              <w:t>Неравенства</w:t>
            </w:r>
          </w:p>
        </w:tc>
        <w:tc>
          <w:tcPr>
            <w:tcW w:w="946" w:type="dxa"/>
          </w:tcPr>
          <w:p w:rsidR="004F75DF" w:rsidRDefault="0013698B">
            <w:pPr>
              <w:pStyle w:val="TableParagraph"/>
              <w:spacing w:before="194"/>
              <w:ind w:left="202" w:right="5"/>
              <w:jc w:val="center"/>
              <w:rPr>
                <w:sz w:val="24"/>
              </w:rPr>
            </w:pPr>
            <w:r>
              <w:rPr>
                <w:spacing w:val="-5"/>
                <w:sz w:val="24"/>
              </w:rPr>
              <w:t>12</w:t>
            </w:r>
          </w:p>
        </w:tc>
        <w:tc>
          <w:tcPr>
            <w:tcW w:w="1887" w:type="dxa"/>
          </w:tcPr>
          <w:p w:rsidR="004F75DF" w:rsidRDefault="0013698B">
            <w:pPr>
              <w:pStyle w:val="TableParagraph"/>
              <w:spacing w:before="194"/>
              <w:ind w:right="782"/>
              <w:jc w:val="right"/>
              <w:rPr>
                <w:sz w:val="24"/>
              </w:rPr>
            </w:pPr>
            <w:r>
              <w:rPr>
                <w:spacing w:val="-10"/>
                <w:sz w:val="24"/>
              </w:rPr>
              <w:t>1</w:t>
            </w:r>
          </w:p>
        </w:tc>
        <w:tc>
          <w:tcPr>
            <w:tcW w:w="1940" w:type="dxa"/>
          </w:tcPr>
          <w:p w:rsidR="004F75DF" w:rsidRDefault="0013698B">
            <w:pPr>
              <w:pStyle w:val="TableParagraph"/>
              <w:spacing w:before="194"/>
              <w:ind w:right="806"/>
              <w:jc w:val="right"/>
              <w:rPr>
                <w:sz w:val="24"/>
              </w:rPr>
            </w:pPr>
            <w:r>
              <w:rPr>
                <w:spacing w:val="-10"/>
                <w:sz w:val="24"/>
              </w:rPr>
              <w:t>0</w:t>
            </w:r>
          </w:p>
        </w:tc>
      </w:tr>
      <w:tr w:rsidR="004F75DF">
        <w:trPr>
          <w:trHeight w:val="364"/>
        </w:trPr>
        <w:tc>
          <w:tcPr>
            <w:tcW w:w="898" w:type="dxa"/>
          </w:tcPr>
          <w:p w:rsidR="004F75DF" w:rsidRDefault="0013698B">
            <w:pPr>
              <w:pStyle w:val="TableParagraph"/>
              <w:spacing w:before="40"/>
              <w:ind w:left="103"/>
              <w:rPr>
                <w:sz w:val="24"/>
              </w:rPr>
            </w:pPr>
            <w:r>
              <w:rPr>
                <w:spacing w:val="-10"/>
                <w:sz w:val="24"/>
              </w:rPr>
              <w:t>8</w:t>
            </w:r>
          </w:p>
        </w:tc>
        <w:tc>
          <w:tcPr>
            <w:tcW w:w="4177" w:type="dxa"/>
          </w:tcPr>
          <w:p w:rsidR="004F75DF" w:rsidRDefault="0013698B">
            <w:pPr>
              <w:pStyle w:val="TableParagraph"/>
              <w:spacing w:before="40"/>
              <w:ind w:left="237"/>
              <w:rPr>
                <w:sz w:val="24"/>
              </w:rPr>
            </w:pPr>
            <w:r>
              <w:rPr>
                <w:sz w:val="24"/>
              </w:rPr>
              <w:t>Функции.</w:t>
            </w:r>
            <w:r>
              <w:rPr>
                <w:spacing w:val="-1"/>
                <w:sz w:val="24"/>
              </w:rPr>
              <w:t xml:space="preserve"> </w:t>
            </w:r>
            <w:proofErr w:type="spellStart"/>
            <w:r>
              <w:rPr>
                <w:spacing w:val="-2"/>
                <w:sz w:val="24"/>
              </w:rPr>
              <w:t>Основныепонятия</w:t>
            </w:r>
            <w:proofErr w:type="spellEnd"/>
          </w:p>
        </w:tc>
        <w:tc>
          <w:tcPr>
            <w:tcW w:w="946" w:type="dxa"/>
          </w:tcPr>
          <w:p w:rsidR="004F75DF" w:rsidRDefault="0013698B">
            <w:pPr>
              <w:pStyle w:val="TableParagraph"/>
              <w:spacing w:before="40"/>
              <w:ind w:left="202"/>
              <w:jc w:val="center"/>
              <w:rPr>
                <w:sz w:val="24"/>
              </w:rPr>
            </w:pPr>
            <w:r>
              <w:rPr>
                <w:spacing w:val="-10"/>
                <w:sz w:val="24"/>
              </w:rPr>
              <w:t>5</w:t>
            </w:r>
          </w:p>
        </w:tc>
        <w:tc>
          <w:tcPr>
            <w:tcW w:w="1887" w:type="dxa"/>
          </w:tcPr>
          <w:p w:rsidR="004F75DF" w:rsidRDefault="0013698B">
            <w:pPr>
              <w:pStyle w:val="TableParagraph"/>
              <w:spacing w:before="40"/>
              <w:ind w:right="782"/>
              <w:jc w:val="right"/>
              <w:rPr>
                <w:sz w:val="24"/>
              </w:rPr>
            </w:pPr>
            <w:r>
              <w:rPr>
                <w:spacing w:val="-10"/>
                <w:sz w:val="24"/>
              </w:rPr>
              <w:t>0</w:t>
            </w:r>
          </w:p>
        </w:tc>
        <w:tc>
          <w:tcPr>
            <w:tcW w:w="1940" w:type="dxa"/>
          </w:tcPr>
          <w:p w:rsidR="004F75DF" w:rsidRDefault="0013698B">
            <w:pPr>
              <w:pStyle w:val="TableParagraph"/>
              <w:spacing w:before="40"/>
              <w:ind w:right="806"/>
              <w:jc w:val="right"/>
              <w:rPr>
                <w:sz w:val="24"/>
              </w:rPr>
            </w:pPr>
            <w:r>
              <w:rPr>
                <w:spacing w:val="-10"/>
                <w:sz w:val="24"/>
              </w:rPr>
              <w:t>0</w:t>
            </w:r>
          </w:p>
        </w:tc>
      </w:tr>
      <w:tr w:rsidR="004F75DF">
        <w:trPr>
          <w:trHeight w:val="359"/>
        </w:trPr>
        <w:tc>
          <w:tcPr>
            <w:tcW w:w="898" w:type="dxa"/>
          </w:tcPr>
          <w:p w:rsidR="004F75DF" w:rsidRDefault="0013698B">
            <w:pPr>
              <w:pStyle w:val="TableParagraph"/>
              <w:spacing w:before="35"/>
              <w:ind w:left="103"/>
              <w:rPr>
                <w:sz w:val="24"/>
              </w:rPr>
            </w:pPr>
            <w:r>
              <w:rPr>
                <w:spacing w:val="-10"/>
                <w:sz w:val="24"/>
              </w:rPr>
              <w:t>9</w:t>
            </w:r>
          </w:p>
        </w:tc>
        <w:tc>
          <w:tcPr>
            <w:tcW w:w="4177" w:type="dxa"/>
          </w:tcPr>
          <w:p w:rsidR="004F75DF" w:rsidRDefault="0013698B">
            <w:pPr>
              <w:pStyle w:val="TableParagraph"/>
              <w:spacing w:before="35"/>
              <w:ind w:left="237"/>
              <w:rPr>
                <w:sz w:val="24"/>
              </w:rPr>
            </w:pPr>
            <w:r>
              <w:rPr>
                <w:sz w:val="24"/>
              </w:rPr>
              <w:t>Функции.</w:t>
            </w:r>
            <w:r>
              <w:rPr>
                <w:spacing w:val="-6"/>
                <w:sz w:val="24"/>
              </w:rPr>
              <w:t xml:space="preserve"> </w:t>
            </w:r>
            <w:proofErr w:type="spellStart"/>
            <w:r>
              <w:rPr>
                <w:spacing w:val="-2"/>
                <w:sz w:val="24"/>
              </w:rPr>
              <w:t>Числовыефункции</w:t>
            </w:r>
            <w:proofErr w:type="spellEnd"/>
          </w:p>
        </w:tc>
        <w:tc>
          <w:tcPr>
            <w:tcW w:w="946" w:type="dxa"/>
          </w:tcPr>
          <w:p w:rsidR="004F75DF" w:rsidRDefault="0013698B">
            <w:pPr>
              <w:pStyle w:val="TableParagraph"/>
              <w:spacing w:before="35"/>
              <w:ind w:left="202"/>
              <w:jc w:val="center"/>
              <w:rPr>
                <w:sz w:val="24"/>
              </w:rPr>
            </w:pPr>
            <w:r>
              <w:rPr>
                <w:spacing w:val="-10"/>
                <w:sz w:val="24"/>
              </w:rPr>
              <w:t>9</w:t>
            </w:r>
          </w:p>
        </w:tc>
        <w:tc>
          <w:tcPr>
            <w:tcW w:w="1887" w:type="dxa"/>
          </w:tcPr>
          <w:p w:rsidR="004F75DF" w:rsidRDefault="0013698B">
            <w:pPr>
              <w:pStyle w:val="TableParagraph"/>
              <w:spacing w:before="35"/>
              <w:ind w:right="782"/>
              <w:jc w:val="right"/>
              <w:rPr>
                <w:sz w:val="24"/>
              </w:rPr>
            </w:pPr>
            <w:r>
              <w:rPr>
                <w:spacing w:val="-10"/>
                <w:sz w:val="24"/>
              </w:rPr>
              <w:t>0</w:t>
            </w:r>
          </w:p>
        </w:tc>
        <w:tc>
          <w:tcPr>
            <w:tcW w:w="1940" w:type="dxa"/>
          </w:tcPr>
          <w:p w:rsidR="004F75DF" w:rsidRDefault="0013698B">
            <w:pPr>
              <w:pStyle w:val="TableParagraph"/>
              <w:spacing w:before="35"/>
              <w:ind w:right="806"/>
              <w:jc w:val="right"/>
              <w:rPr>
                <w:sz w:val="24"/>
              </w:rPr>
            </w:pPr>
            <w:r>
              <w:rPr>
                <w:spacing w:val="-10"/>
                <w:sz w:val="24"/>
              </w:rPr>
              <w:t>0</w:t>
            </w:r>
          </w:p>
        </w:tc>
      </w:tr>
      <w:tr w:rsidR="004F75DF">
        <w:trPr>
          <w:trHeight w:val="364"/>
        </w:trPr>
        <w:tc>
          <w:tcPr>
            <w:tcW w:w="898" w:type="dxa"/>
          </w:tcPr>
          <w:p w:rsidR="004F75DF" w:rsidRDefault="0013698B">
            <w:pPr>
              <w:pStyle w:val="TableParagraph"/>
              <w:spacing w:before="40"/>
              <w:ind w:left="103"/>
              <w:rPr>
                <w:sz w:val="24"/>
              </w:rPr>
            </w:pPr>
            <w:r>
              <w:rPr>
                <w:spacing w:val="-5"/>
                <w:sz w:val="24"/>
              </w:rPr>
              <w:t>10</w:t>
            </w:r>
          </w:p>
        </w:tc>
        <w:tc>
          <w:tcPr>
            <w:tcW w:w="4177" w:type="dxa"/>
          </w:tcPr>
          <w:p w:rsidR="004F75DF" w:rsidRDefault="0013698B">
            <w:pPr>
              <w:pStyle w:val="TableParagraph"/>
              <w:spacing w:before="40"/>
              <w:ind w:left="237"/>
              <w:rPr>
                <w:sz w:val="24"/>
              </w:rPr>
            </w:pPr>
            <w:r>
              <w:rPr>
                <w:sz w:val="24"/>
              </w:rPr>
              <w:t>Повторение</w:t>
            </w:r>
            <w:r>
              <w:rPr>
                <w:spacing w:val="-1"/>
                <w:sz w:val="24"/>
              </w:rPr>
              <w:t xml:space="preserve"> </w:t>
            </w:r>
            <w:r>
              <w:rPr>
                <w:sz w:val="24"/>
              </w:rPr>
              <w:t>и</w:t>
            </w:r>
            <w:r>
              <w:rPr>
                <w:spacing w:val="-7"/>
                <w:sz w:val="24"/>
              </w:rPr>
              <w:t xml:space="preserve"> </w:t>
            </w:r>
            <w:r>
              <w:rPr>
                <w:spacing w:val="-2"/>
                <w:sz w:val="24"/>
              </w:rPr>
              <w:t>обобщение</w:t>
            </w:r>
          </w:p>
        </w:tc>
        <w:tc>
          <w:tcPr>
            <w:tcW w:w="946" w:type="dxa"/>
          </w:tcPr>
          <w:p w:rsidR="004F75DF" w:rsidRDefault="0013698B">
            <w:pPr>
              <w:pStyle w:val="TableParagraph"/>
              <w:spacing w:before="40"/>
              <w:ind w:left="202"/>
              <w:jc w:val="center"/>
              <w:rPr>
                <w:sz w:val="24"/>
              </w:rPr>
            </w:pPr>
            <w:r>
              <w:rPr>
                <w:spacing w:val="-10"/>
                <w:sz w:val="24"/>
              </w:rPr>
              <w:t>6</w:t>
            </w:r>
          </w:p>
        </w:tc>
        <w:tc>
          <w:tcPr>
            <w:tcW w:w="1887" w:type="dxa"/>
          </w:tcPr>
          <w:p w:rsidR="004F75DF" w:rsidRDefault="0013698B">
            <w:pPr>
              <w:pStyle w:val="TableParagraph"/>
              <w:spacing w:before="40"/>
              <w:ind w:right="782"/>
              <w:jc w:val="right"/>
              <w:rPr>
                <w:sz w:val="24"/>
              </w:rPr>
            </w:pPr>
            <w:r>
              <w:rPr>
                <w:spacing w:val="-10"/>
                <w:sz w:val="24"/>
              </w:rPr>
              <w:t>1</w:t>
            </w:r>
          </w:p>
        </w:tc>
        <w:tc>
          <w:tcPr>
            <w:tcW w:w="1940" w:type="dxa"/>
          </w:tcPr>
          <w:p w:rsidR="004F75DF" w:rsidRDefault="0013698B">
            <w:pPr>
              <w:pStyle w:val="TableParagraph"/>
              <w:spacing w:before="40"/>
              <w:ind w:right="806"/>
              <w:jc w:val="right"/>
              <w:rPr>
                <w:sz w:val="24"/>
              </w:rPr>
            </w:pPr>
            <w:r>
              <w:rPr>
                <w:spacing w:val="-10"/>
                <w:sz w:val="24"/>
              </w:rPr>
              <w:t>0</w:t>
            </w:r>
          </w:p>
        </w:tc>
      </w:tr>
      <w:tr w:rsidR="004F75DF">
        <w:trPr>
          <w:trHeight w:val="672"/>
        </w:trPr>
        <w:tc>
          <w:tcPr>
            <w:tcW w:w="5075" w:type="dxa"/>
            <w:gridSpan w:val="2"/>
          </w:tcPr>
          <w:p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4"/>
              <w:ind w:left="202" w:right="67"/>
              <w:jc w:val="center"/>
              <w:rPr>
                <w:sz w:val="24"/>
              </w:rPr>
            </w:pPr>
            <w:r>
              <w:rPr>
                <w:spacing w:val="-5"/>
                <w:sz w:val="24"/>
              </w:rPr>
              <w:t>102</w:t>
            </w:r>
          </w:p>
        </w:tc>
        <w:tc>
          <w:tcPr>
            <w:tcW w:w="1887" w:type="dxa"/>
          </w:tcPr>
          <w:p w:rsidR="004F75DF" w:rsidRDefault="0013698B">
            <w:pPr>
              <w:pStyle w:val="TableParagraph"/>
              <w:spacing w:before="194"/>
              <w:ind w:right="782"/>
              <w:jc w:val="right"/>
              <w:rPr>
                <w:sz w:val="24"/>
              </w:rPr>
            </w:pPr>
            <w:r>
              <w:rPr>
                <w:spacing w:val="-10"/>
                <w:sz w:val="24"/>
              </w:rPr>
              <w:t>5</w:t>
            </w:r>
          </w:p>
        </w:tc>
        <w:tc>
          <w:tcPr>
            <w:tcW w:w="1940" w:type="dxa"/>
          </w:tcPr>
          <w:p w:rsidR="004F75DF" w:rsidRDefault="0013698B">
            <w:pPr>
              <w:pStyle w:val="TableParagraph"/>
              <w:spacing w:before="194"/>
              <w:ind w:right="806"/>
              <w:jc w:val="right"/>
              <w:rPr>
                <w:sz w:val="24"/>
              </w:rPr>
            </w:pPr>
            <w:r>
              <w:rPr>
                <w:spacing w:val="-10"/>
                <w:sz w:val="24"/>
              </w:rPr>
              <w:t>0</w:t>
            </w:r>
          </w:p>
        </w:tc>
      </w:tr>
    </w:tbl>
    <w:p w:rsidR="004F75DF" w:rsidRDefault="0013698B">
      <w:pPr>
        <w:spacing w:before="4" w:after="55"/>
        <w:ind w:left="793"/>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
        <w:gridCol w:w="3626"/>
        <w:gridCol w:w="946"/>
        <w:gridCol w:w="1844"/>
        <w:gridCol w:w="2708"/>
      </w:tblGrid>
      <w:tr w:rsidR="004F75DF">
        <w:trPr>
          <w:trHeight w:val="359"/>
        </w:trPr>
        <w:tc>
          <w:tcPr>
            <w:tcW w:w="725" w:type="dxa"/>
            <w:vMerge w:val="restart"/>
          </w:tcPr>
          <w:p w:rsidR="004F75DF" w:rsidRDefault="0013698B">
            <w:pPr>
              <w:pStyle w:val="TableParagraph"/>
              <w:spacing w:before="222" w:line="276" w:lineRule="auto"/>
              <w:ind w:left="237" w:right="131"/>
              <w:rPr>
                <w:b/>
                <w:sz w:val="24"/>
              </w:rPr>
            </w:pPr>
            <w:r>
              <w:rPr>
                <w:b/>
                <w:spacing w:val="-10"/>
                <w:sz w:val="24"/>
              </w:rPr>
              <w:t xml:space="preserve">№ </w:t>
            </w:r>
            <w:r>
              <w:rPr>
                <w:b/>
                <w:spacing w:val="-4"/>
                <w:sz w:val="24"/>
              </w:rPr>
              <w:t>п/п</w:t>
            </w:r>
          </w:p>
        </w:tc>
        <w:tc>
          <w:tcPr>
            <w:tcW w:w="3626" w:type="dxa"/>
            <w:vMerge w:val="restart"/>
          </w:tcPr>
          <w:p w:rsidR="004F75DF" w:rsidRDefault="0013698B">
            <w:pPr>
              <w:pStyle w:val="TableParagraph"/>
              <w:spacing w:before="222" w:line="276" w:lineRule="auto"/>
              <w:ind w:left="242" w:right="607"/>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5498" w:type="dxa"/>
            <w:gridSpan w:val="3"/>
          </w:tcPr>
          <w:p w:rsidR="004F75DF" w:rsidRDefault="0013698B">
            <w:pPr>
              <w:pStyle w:val="TableParagraph"/>
              <w:spacing w:before="40"/>
              <w:ind w:left="102"/>
              <w:rPr>
                <w:b/>
                <w:sz w:val="24"/>
              </w:rPr>
            </w:pPr>
            <w:r>
              <w:rPr>
                <w:b/>
                <w:sz w:val="24"/>
              </w:rPr>
              <w:t>Количество</w:t>
            </w:r>
            <w:r>
              <w:rPr>
                <w:b/>
                <w:spacing w:val="-4"/>
                <w:sz w:val="24"/>
              </w:rPr>
              <w:t xml:space="preserve"> часов</w:t>
            </w:r>
          </w:p>
        </w:tc>
      </w:tr>
      <w:tr w:rsidR="004F75DF">
        <w:trPr>
          <w:trHeight w:val="989"/>
        </w:trPr>
        <w:tc>
          <w:tcPr>
            <w:tcW w:w="725" w:type="dxa"/>
            <w:vMerge/>
            <w:tcBorders>
              <w:top w:val="nil"/>
            </w:tcBorders>
          </w:tcPr>
          <w:p w:rsidR="004F75DF" w:rsidRDefault="004F75DF">
            <w:pPr>
              <w:rPr>
                <w:sz w:val="2"/>
                <w:szCs w:val="2"/>
              </w:rPr>
            </w:pPr>
          </w:p>
        </w:tc>
        <w:tc>
          <w:tcPr>
            <w:tcW w:w="3626" w:type="dxa"/>
            <w:vMerge/>
            <w:tcBorders>
              <w:top w:val="nil"/>
            </w:tcBorders>
          </w:tcPr>
          <w:p w:rsidR="004F75DF" w:rsidRDefault="004F75DF">
            <w:pPr>
              <w:rPr>
                <w:sz w:val="2"/>
                <w:szCs w:val="2"/>
              </w:rPr>
            </w:pPr>
          </w:p>
        </w:tc>
        <w:tc>
          <w:tcPr>
            <w:tcW w:w="946" w:type="dxa"/>
          </w:tcPr>
          <w:p w:rsidR="004F75DF" w:rsidRDefault="0013698B">
            <w:pPr>
              <w:pStyle w:val="TableParagraph"/>
              <w:spacing w:before="203"/>
              <w:ind w:left="202" w:right="65"/>
              <w:jc w:val="center"/>
              <w:rPr>
                <w:b/>
                <w:sz w:val="24"/>
              </w:rPr>
            </w:pPr>
            <w:r>
              <w:rPr>
                <w:b/>
                <w:spacing w:val="-2"/>
                <w:sz w:val="24"/>
              </w:rPr>
              <w:t>Всего</w:t>
            </w:r>
          </w:p>
        </w:tc>
        <w:tc>
          <w:tcPr>
            <w:tcW w:w="1844" w:type="dxa"/>
          </w:tcPr>
          <w:p w:rsidR="004F75DF" w:rsidRDefault="0013698B">
            <w:pPr>
              <w:pStyle w:val="TableParagraph"/>
              <w:spacing w:before="44" w:line="276" w:lineRule="auto"/>
              <w:ind w:left="236"/>
              <w:rPr>
                <w:b/>
                <w:sz w:val="24"/>
              </w:rPr>
            </w:pPr>
            <w:r>
              <w:rPr>
                <w:b/>
                <w:spacing w:val="-2"/>
                <w:sz w:val="24"/>
              </w:rPr>
              <w:t>Контрольные работы</w:t>
            </w:r>
          </w:p>
        </w:tc>
        <w:tc>
          <w:tcPr>
            <w:tcW w:w="2708" w:type="dxa"/>
          </w:tcPr>
          <w:p w:rsidR="004F75DF" w:rsidRDefault="0013698B">
            <w:pPr>
              <w:pStyle w:val="TableParagraph"/>
              <w:spacing w:before="203"/>
              <w:ind w:left="195" w:right="54"/>
              <w:jc w:val="center"/>
              <w:rPr>
                <w:b/>
                <w:sz w:val="24"/>
              </w:rPr>
            </w:pPr>
            <w:proofErr w:type="spellStart"/>
            <w:r>
              <w:rPr>
                <w:b/>
                <w:spacing w:val="-2"/>
                <w:sz w:val="24"/>
              </w:rPr>
              <w:t>Практическиеработы</w:t>
            </w:r>
            <w:proofErr w:type="spellEnd"/>
          </w:p>
        </w:tc>
      </w:tr>
      <w:tr w:rsidR="004F75DF">
        <w:trPr>
          <w:trHeight w:val="681"/>
        </w:trPr>
        <w:tc>
          <w:tcPr>
            <w:tcW w:w="725" w:type="dxa"/>
          </w:tcPr>
          <w:p w:rsidR="004F75DF" w:rsidRDefault="0013698B">
            <w:pPr>
              <w:pStyle w:val="TableParagraph"/>
              <w:spacing w:before="198"/>
              <w:ind w:left="103"/>
              <w:rPr>
                <w:sz w:val="24"/>
              </w:rPr>
            </w:pPr>
            <w:r>
              <w:rPr>
                <w:spacing w:val="-10"/>
                <w:sz w:val="24"/>
              </w:rPr>
              <w:t>1</w:t>
            </w:r>
          </w:p>
        </w:tc>
        <w:tc>
          <w:tcPr>
            <w:tcW w:w="3626" w:type="dxa"/>
          </w:tcPr>
          <w:p w:rsidR="004F75DF" w:rsidRDefault="0013698B">
            <w:pPr>
              <w:pStyle w:val="TableParagraph"/>
              <w:spacing w:before="11" w:line="316" w:lineRule="exact"/>
              <w:ind w:left="242" w:right="1043"/>
              <w:rPr>
                <w:sz w:val="24"/>
              </w:rPr>
            </w:pPr>
            <w:r>
              <w:rPr>
                <w:sz w:val="24"/>
              </w:rPr>
              <w:t>Числа и вычисления. Действительные</w:t>
            </w:r>
            <w:r>
              <w:rPr>
                <w:spacing w:val="-15"/>
                <w:sz w:val="24"/>
              </w:rPr>
              <w:t xml:space="preserve"> </w:t>
            </w:r>
            <w:r>
              <w:rPr>
                <w:sz w:val="24"/>
              </w:rPr>
              <w:t>числа</w:t>
            </w:r>
          </w:p>
        </w:tc>
        <w:tc>
          <w:tcPr>
            <w:tcW w:w="946" w:type="dxa"/>
          </w:tcPr>
          <w:p w:rsidR="004F75DF" w:rsidRDefault="0013698B">
            <w:pPr>
              <w:pStyle w:val="TableParagraph"/>
              <w:spacing w:before="198"/>
              <w:ind w:left="202" w:right="69"/>
              <w:jc w:val="center"/>
              <w:rPr>
                <w:sz w:val="24"/>
              </w:rPr>
            </w:pPr>
            <w:r>
              <w:rPr>
                <w:spacing w:val="-10"/>
                <w:sz w:val="24"/>
              </w:rPr>
              <w:t>9</w:t>
            </w:r>
          </w:p>
        </w:tc>
        <w:tc>
          <w:tcPr>
            <w:tcW w:w="1844" w:type="dxa"/>
          </w:tcPr>
          <w:p w:rsidR="004F75DF" w:rsidRDefault="0013698B">
            <w:pPr>
              <w:pStyle w:val="TableParagraph"/>
              <w:spacing w:before="198"/>
              <w:ind w:right="759"/>
              <w:jc w:val="right"/>
              <w:rPr>
                <w:sz w:val="24"/>
              </w:rPr>
            </w:pPr>
            <w:r>
              <w:rPr>
                <w:spacing w:val="-10"/>
                <w:sz w:val="24"/>
              </w:rPr>
              <w:t>0</w:t>
            </w:r>
          </w:p>
        </w:tc>
        <w:tc>
          <w:tcPr>
            <w:tcW w:w="2708" w:type="dxa"/>
          </w:tcPr>
          <w:p w:rsidR="004F75DF" w:rsidRDefault="0013698B">
            <w:pPr>
              <w:pStyle w:val="TableParagraph"/>
              <w:spacing w:before="198"/>
              <w:ind w:left="195"/>
              <w:jc w:val="center"/>
              <w:rPr>
                <w:sz w:val="24"/>
              </w:rPr>
            </w:pPr>
            <w:r>
              <w:rPr>
                <w:spacing w:val="-10"/>
                <w:sz w:val="24"/>
              </w:rPr>
              <w:t>0</w:t>
            </w:r>
          </w:p>
        </w:tc>
      </w:tr>
      <w:tr w:rsidR="004F75DF">
        <w:trPr>
          <w:trHeight w:val="676"/>
        </w:trPr>
        <w:tc>
          <w:tcPr>
            <w:tcW w:w="725" w:type="dxa"/>
          </w:tcPr>
          <w:p w:rsidR="004F75DF" w:rsidRDefault="0013698B">
            <w:pPr>
              <w:pStyle w:val="TableParagraph"/>
              <w:spacing w:before="193"/>
              <w:ind w:left="103"/>
              <w:rPr>
                <w:sz w:val="24"/>
              </w:rPr>
            </w:pPr>
            <w:r>
              <w:rPr>
                <w:spacing w:val="-10"/>
                <w:sz w:val="24"/>
              </w:rPr>
              <w:t>2</w:t>
            </w:r>
          </w:p>
        </w:tc>
        <w:tc>
          <w:tcPr>
            <w:tcW w:w="3626" w:type="dxa"/>
          </w:tcPr>
          <w:p w:rsidR="004F75DF" w:rsidRDefault="0013698B">
            <w:pPr>
              <w:pStyle w:val="TableParagraph"/>
              <w:spacing w:before="6" w:line="316" w:lineRule="exact"/>
              <w:ind w:left="242"/>
              <w:rPr>
                <w:sz w:val="24"/>
              </w:rPr>
            </w:pPr>
            <w:r>
              <w:rPr>
                <w:sz w:val="24"/>
              </w:rPr>
              <w:t>Уравнения и неравенства. Уравнения</w:t>
            </w:r>
            <w:r>
              <w:rPr>
                <w:spacing w:val="-11"/>
                <w:sz w:val="24"/>
              </w:rPr>
              <w:t xml:space="preserve"> </w:t>
            </w:r>
            <w:r>
              <w:rPr>
                <w:sz w:val="24"/>
              </w:rPr>
              <w:t>с</w:t>
            </w:r>
            <w:r>
              <w:rPr>
                <w:spacing w:val="-15"/>
                <w:sz w:val="24"/>
              </w:rPr>
              <w:t xml:space="preserve"> </w:t>
            </w:r>
            <w:r>
              <w:rPr>
                <w:sz w:val="24"/>
              </w:rPr>
              <w:t>одной</w:t>
            </w:r>
            <w:r>
              <w:rPr>
                <w:spacing w:val="-14"/>
                <w:sz w:val="24"/>
              </w:rPr>
              <w:t xml:space="preserve"> </w:t>
            </w:r>
            <w:r>
              <w:rPr>
                <w:sz w:val="24"/>
              </w:rPr>
              <w:t>переменной</w:t>
            </w:r>
          </w:p>
        </w:tc>
        <w:tc>
          <w:tcPr>
            <w:tcW w:w="946" w:type="dxa"/>
          </w:tcPr>
          <w:p w:rsidR="004F75DF" w:rsidRDefault="0013698B">
            <w:pPr>
              <w:pStyle w:val="TableParagraph"/>
              <w:spacing w:before="193"/>
              <w:ind w:left="202" w:right="64"/>
              <w:jc w:val="center"/>
              <w:rPr>
                <w:sz w:val="24"/>
              </w:rPr>
            </w:pPr>
            <w:r>
              <w:rPr>
                <w:spacing w:val="-5"/>
                <w:sz w:val="24"/>
              </w:rPr>
              <w:t>14</w:t>
            </w:r>
          </w:p>
        </w:tc>
        <w:tc>
          <w:tcPr>
            <w:tcW w:w="1844" w:type="dxa"/>
          </w:tcPr>
          <w:p w:rsidR="004F75DF" w:rsidRDefault="0013698B">
            <w:pPr>
              <w:pStyle w:val="TableParagraph"/>
              <w:spacing w:before="193"/>
              <w:ind w:right="759"/>
              <w:jc w:val="right"/>
              <w:rPr>
                <w:sz w:val="24"/>
              </w:rPr>
            </w:pPr>
            <w:r>
              <w:rPr>
                <w:spacing w:val="-10"/>
                <w:sz w:val="24"/>
              </w:rPr>
              <w:t>1</w:t>
            </w:r>
          </w:p>
        </w:tc>
        <w:tc>
          <w:tcPr>
            <w:tcW w:w="2708" w:type="dxa"/>
          </w:tcPr>
          <w:p w:rsidR="004F75DF" w:rsidRDefault="0013698B">
            <w:pPr>
              <w:pStyle w:val="TableParagraph"/>
              <w:spacing w:before="193"/>
              <w:ind w:left="195"/>
              <w:jc w:val="center"/>
              <w:rPr>
                <w:sz w:val="24"/>
              </w:rPr>
            </w:pPr>
            <w:r>
              <w:rPr>
                <w:spacing w:val="-10"/>
                <w:sz w:val="24"/>
              </w:rPr>
              <w:t>0</w:t>
            </w:r>
          </w:p>
        </w:tc>
      </w:tr>
      <w:tr w:rsidR="004F75DF">
        <w:trPr>
          <w:trHeight w:val="681"/>
        </w:trPr>
        <w:tc>
          <w:tcPr>
            <w:tcW w:w="725" w:type="dxa"/>
          </w:tcPr>
          <w:p w:rsidR="004F75DF" w:rsidRDefault="0013698B">
            <w:pPr>
              <w:pStyle w:val="TableParagraph"/>
              <w:spacing w:before="198"/>
              <w:ind w:left="103"/>
              <w:rPr>
                <w:sz w:val="24"/>
              </w:rPr>
            </w:pPr>
            <w:r>
              <w:rPr>
                <w:spacing w:val="-10"/>
                <w:sz w:val="24"/>
              </w:rPr>
              <w:t>3</w:t>
            </w:r>
          </w:p>
        </w:tc>
        <w:tc>
          <w:tcPr>
            <w:tcW w:w="3626" w:type="dxa"/>
          </w:tcPr>
          <w:p w:rsidR="004F75DF" w:rsidRDefault="0013698B">
            <w:pPr>
              <w:pStyle w:val="TableParagraph"/>
              <w:spacing w:before="11" w:line="316" w:lineRule="exact"/>
              <w:ind w:left="242" w:right="607"/>
              <w:rPr>
                <w:sz w:val="24"/>
              </w:rPr>
            </w:pPr>
            <w:r>
              <w:rPr>
                <w:sz w:val="24"/>
              </w:rPr>
              <w:t>Уравнения</w:t>
            </w:r>
            <w:r>
              <w:rPr>
                <w:spacing w:val="-15"/>
                <w:sz w:val="24"/>
              </w:rPr>
              <w:t xml:space="preserve"> </w:t>
            </w:r>
            <w:r>
              <w:rPr>
                <w:sz w:val="24"/>
              </w:rPr>
              <w:t>и</w:t>
            </w:r>
            <w:r>
              <w:rPr>
                <w:spacing w:val="-15"/>
                <w:sz w:val="24"/>
              </w:rPr>
              <w:t xml:space="preserve"> </w:t>
            </w:r>
            <w:r>
              <w:rPr>
                <w:sz w:val="24"/>
              </w:rPr>
              <w:t>неравенства. Системы уравнений</w:t>
            </w:r>
          </w:p>
        </w:tc>
        <w:tc>
          <w:tcPr>
            <w:tcW w:w="946" w:type="dxa"/>
          </w:tcPr>
          <w:p w:rsidR="004F75DF" w:rsidRDefault="0013698B">
            <w:pPr>
              <w:pStyle w:val="TableParagraph"/>
              <w:spacing w:before="198"/>
              <w:ind w:left="202" w:right="64"/>
              <w:jc w:val="center"/>
              <w:rPr>
                <w:sz w:val="24"/>
              </w:rPr>
            </w:pPr>
            <w:r>
              <w:rPr>
                <w:spacing w:val="-5"/>
                <w:sz w:val="24"/>
              </w:rPr>
              <w:t>14</w:t>
            </w:r>
          </w:p>
        </w:tc>
        <w:tc>
          <w:tcPr>
            <w:tcW w:w="1844" w:type="dxa"/>
          </w:tcPr>
          <w:p w:rsidR="004F75DF" w:rsidRDefault="0013698B">
            <w:pPr>
              <w:pStyle w:val="TableParagraph"/>
              <w:spacing w:before="198"/>
              <w:ind w:right="759"/>
              <w:jc w:val="right"/>
              <w:rPr>
                <w:sz w:val="24"/>
              </w:rPr>
            </w:pPr>
            <w:r>
              <w:rPr>
                <w:spacing w:val="-10"/>
                <w:sz w:val="24"/>
              </w:rPr>
              <w:t>1</w:t>
            </w:r>
          </w:p>
        </w:tc>
        <w:tc>
          <w:tcPr>
            <w:tcW w:w="2708" w:type="dxa"/>
          </w:tcPr>
          <w:p w:rsidR="004F75DF" w:rsidRDefault="0013698B">
            <w:pPr>
              <w:pStyle w:val="TableParagraph"/>
              <w:spacing w:before="198"/>
              <w:ind w:left="195"/>
              <w:jc w:val="center"/>
              <w:rPr>
                <w:sz w:val="24"/>
              </w:rPr>
            </w:pPr>
            <w:r>
              <w:rPr>
                <w:spacing w:val="-10"/>
                <w:sz w:val="24"/>
              </w:rPr>
              <w:t>0</w:t>
            </w:r>
          </w:p>
        </w:tc>
      </w:tr>
      <w:tr w:rsidR="004F75DF">
        <w:trPr>
          <w:trHeight w:val="681"/>
        </w:trPr>
        <w:tc>
          <w:tcPr>
            <w:tcW w:w="725" w:type="dxa"/>
          </w:tcPr>
          <w:p w:rsidR="004F75DF" w:rsidRDefault="0013698B">
            <w:pPr>
              <w:pStyle w:val="TableParagraph"/>
              <w:spacing w:before="198"/>
              <w:ind w:left="103"/>
              <w:rPr>
                <w:sz w:val="24"/>
              </w:rPr>
            </w:pPr>
            <w:r>
              <w:rPr>
                <w:spacing w:val="-10"/>
                <w:sz w:val="24"/>
              </w:rPr>
              <w:t>4</w:t>
            </w:r>
          </w:p>
        </w:tc>
        <w:tc>
          <w:tcPr>
            <w:tcW w:w="3626" w:type="dxa"/>
          </w:tcPr>
          <w:p w:rsidR="004F75DF" w:rsidRDefault="0013698B">
            <w:pPr>
              <w:pStyle w:val="TableParagraph"/>
              <w:spacing w:before="1" w:line="322" w:lineRule="exact"/>
              <w:ind w:left="242" w:right="607"/>
              <w:rPr>
                <w:sz w:val="24"/>
              </w:rPr>
            </w:pPr>
            <w:r>
              <w:rPr>
                <w:sz w:val="24"/>
              </w:rPr>
              <w:t>Уравнения</w:t>
            </w:r>
            <w:r>
              <w:rPr>
                <w:spacing w:val="-15"/>
                <w:sz w:val="24"/>
              </w:rPr>
              <w:t xml:space="preserve"> </w:t>
            </w:r>
            <w:r>
              <w:rPr>
                <w:sz w:val="24"/>
              </w:rPr>
              <w:t>и</w:t>
            </w:r>
            <w:r>
              <w:rPr>
                <w:spacing w:val="-15"/>
                <w:sz w:val="24"/>
              </w:rPr>
              <w:t xml:space="preserve"> </w:t>
            </w:r>
            <w:r>
              <w:rPr>
                <w:sz w:val="24"/>
              </w:rPr>
              <w:t xml:space="preserve">неравенства. </w:t>
            </w:r>
            <w:r>
              <w:rPr>
                <w:spacing w:val="-2"/>
                <w:sz w:val="24"/>
              </w:rPr>
              <w:t>Неравенства</w:t>
            </w:r>
          </w:p>
        </w:tc>
        <w:tc>
          <w:tcPr>
            <w:tcW w:w="946" w:type="dxa"/>
          </w:tcPr>
          <w:p w:rsidR="004F75DF" w:rsidRDefault="0013698B">
            <w:pPr>
              <w:pStyle w:val="TableParagraph"/>
              <w:spacing w:before="198"/>
              <w:ind w:left="202" w:right="7"/>
              <w:jc w:val="center"/>
              <w:rPr>
                <w:sz w:val="24"/>
              </w:rPr>
            </w:pPr>
            <w:r>
              <w:rPr>
                <w:spacing w:val="-5"/>
                <w:sz w:val="24"/>
              </w:rPr>
              <w:t>16</w:t>
            </w:r>
          </w:p>
        </w:tc>
        <w:tc>
          <w:tcPr>
            <w:tcW w:w="1844" w:type="dxa"/>
          </w:tcPr>
          <w:p w:rsidR="004F75DF" w:rsidRDefault="0013698B">
            <w:pPr>
              <w:pStyle w:val="TableParagraph"/>
              <w:spacing w:before="198"/>
              <w:ind w:right="759"/>
              <w:jc w:val="right"/>
              <w:rPr>
                <w:sz w:val="24"/>
              </w:rPr>
            </w:pPr>
            <w:r>
              <w:rPr>
                <w:spacing w:val="-10"/>
                <w:sz w:val="24"/>
              </w:rPr>
              <w:t>1</w:t>
            </w:r>
          </w:p>
        </w:tc>
        <w:tc>
          <w:tcPr>
            <w:tcW w:w="2708" w:type="dxa"/>
          </w:tcPr>
          <w:p w:rsidR="004F75DF" w:rsidRDefault="0013698B">
            <w:pPr>
              <w:pStyle w:val="TableParagraph"/>
              <w:spacing w:before="198"/>
              <w:ind w:left="195"/>
              <w:jc w:val="center"/>
              <w:rPr>
                <w:sz w:val="24"/>
              </w:rPr>
            </w:pPr>
            <w:r>
              <w:rPr>
                <w:spacing w:val="-10"/>
                <w:sz w:val="24"/>
              </w:rPr>
              <w:t>0</w:t>
            </w:r>
          </w:p>
        </w:tc>
      </w:tr>
      <w:tr w:rsidR="004F75DF">
        <w:trPr>
          <w:trHeight w:val="355"/>
        </w:trPr>
        <w:tc>
          <w:tcPr>
            <w:tcW w:w="725" w:type="dxa"/>
          </w:tcPr>
          <w:p w:rsidR="004F75DF" w:rsidRDefault="0013698B">
            <w:pPr>
              <w:pStyle w:val="TableParagraph"/>
              <w:spacing w:before="35"/>
              <w:ind w:left="103"/>
              <w:rPr>
                <w:sz w:val="24"/>
              </w:rPr>
            </w:pPr>
            <w:r>
              <w:rPr>
                <w:spacing w:val="-10"/>
                <w:sz w:val="24"/>
              </w:rPr>
              <w:t>5</w:t>
            </w:r>
          </w:p>
        </w:tc>
        <w:tc>
          <w:tcPr>
            <w:tcW w:w="3626" w:type="dxa"/>
          </w:tcPr>
          <w:p w:rsidR="004F75DF" w:rsidRDefault="0013698B">
            <w:pPr>
              <w:pStyle w:val="TableParagraph"/>
              <w:spacing w:before="35"/>
              <w:ind w:left="242"/>
              <w:rPr>
                <w:sz w:val="24"/>
              </w:rPr>
            </w:pPr>
            <w:r>
              <w:rPr>
                <w:spacing w:val="-2"/>
                <w:sz w:val="24"/>
              </w:rPr>
              <w:t>Функции</w:t>
            </w:r>
          </w:p>
        </w:tc>
        <w:tc>
          <w:tcPr>
            <w:tcW w:w="946" w:type="dxa"/>
          </w:tcPr>
          <w:p w:rsidR="004F75DF" w:rsidRDefault="0013698B">
            <w:pPr>
              <w:pStyle w:val="TableParagraph"/>
              <w:spacing w:before="35"/>
              <w:ind w:left="202" w:right="7"/>
              <w:jc w:val="center"/>
              <w:rPr>
                <w:sz w:val="24"/>
              </w:rPr>
            </w:pPr>
            <w:r>
              <w:rPr>
                <w:spacing w:val="-5"/>
                <w:sz w:val="24"/>
              </w:rPr>
              <w:t>16</w:t>
            </w:r>
          </w:p>
        </w:tc>
        <w:tc>
          <w:tcPr>
            <w:tcW w:w="1844" w:type="dxa"/>
          </w:tcPr>
          <w:p w:rsidR="004F75DF" w:rsidRDefault="0013698B">
            <w:pPr>
              <w:pStyle w:val="TableParagraph"/>
              <w:spacing w:before="35"/>
              <w:ind w:right="759"/>
              <w:jc w:val="right"/>
              <w:rPr>
                <w:sz w:val="24"/>
              </w:rPr>
            </w:pPr>
            <w:r>
              <w:rPr>
                <w:spacing w:val="-10"/>
                <w:sz w:val="24"/>
              </w:rPr>
              <w:t>1</w:t>
            </w:r>
          </w:p>
        </w:tc>
        <w:tc>
          <w:tcPr>
            <w:tcW w:w="2708" w:type="dxa"/>
          </w:tcPr>
          <w:p w:rsidR="004F75DF" w:rsidRDefault="0013698B">
            <w:pPr>
              <w:pStyle w:val="TableParagraph"/>
              <w:spacing w:before="35"/>
              <w:ind w:left="195"/>
              <w:jc w:val="center"/>
              <w:rPr>
                <w:sz w:val="24"/>
              </w:rPr>
            </w:pPr>
            <w:r>
              <w:rPr>
                <w:spacing w:val="-10"/>
                <w:sz w:val="24"/>
              </w:rPr>
              <w:t>0</w:t>
            </w:r>
          </w:p>
        </w:tc>
      </w:tr>
    </w:tbl>
    <w:p w:rsidR="004F75DF" w:rsidRDefault="004F75DF">
      <w:pPr>
        <w:jc w:val="cente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
        <w:gridCol w:w="3626"/>
        <w:gridCol w:w="946"/>
        <w:gridCol w:w="1844"/>
        <w:gridCol w:w="2708"/>
      </w:tblGrid>
      <w:tr w:rsidR="004F75DF">
        <w:trPr>
          <w:trHeight w:val="359"/>
        </w:trPr>
        <w:tc>
          <w:tcPr>
            <w:tcW w:w="725" w:type="dxa"/>
          </w:tcPr>
          <w:p w:rsidR="004F75DF" w:rsidRDefault="0013698B">
            <w:pPr>
              <w:pStyle w:val="TableParagraph"/>
              <w:spacing w:before="35"/>
              <w:ind w:left="103"/>
              <w:rPr>
                <w:sz w:val="24"/>
              </w:rPr>
            </w:pPr>
            <w:r>
              <w:rPr>
                <w:spacing w:val="-10"/>
                <w:sz w:val="24"/>
              </w:rPr>
              <w:t>6</w:t>
            </w:r>
          </w:p>
        </w:tc>
        <w:tc>
          <w:tcPr>
            <w:tcW w:w="3626" w:type="dxa"/>
          </w:tcPr>
          <w:p w:rsidR="004F75DF" w:rsidRDefault="0013698B">
            <w:pPr>
              <w:pStyle w:val="TableParagraph"/>
              <w:spacing w:before="35"/>
              <w:ind w:left="242"/>
              <w:rPr>
                <w:sz w:val="24"/>
              </w:rPr>
            </w:pPr>
            <w:proofErr w:type="spellStart"/>
            <w:r>
              <w:rPr>
                <w:spacing w:val="-2"/>
                <w:sz w:val="24"/>
              </w:rPr>
              <w:t>Числовыепоследовательности</w:t>
            </w:r>
            <w:proofErr w:type="spellEnd"/>
          </w:p>
        </w:tc>
        <w:tc>
          <w:tcPr>
            <w:tcW w:w="946" w:type="dxa"/>
          </w:tcPr>
          <w:p w:rsidR="004F75DF" w:rsidRDefault="0013698B">
            <w:pPr>
              <w:pStyle w:val="TableParagraph"/>
              <w:spacing w:before="35"/>
              <w:ind w:right="250"/>
              <w:jc w:val="right"/>
              <w:rPr>
                <w:sz w:val="24"/>
              </w:rPr>
            </w:pPr>
            <w:r>
              <w:rPr>
                <w:spacing w:val="-5"/>
                <w:sz w:val="24"/>
              </w:rPr>
              <w:t>15</w:t>
            </w:r>
          </w:p>
        </w:tc>
        <w:tc>
          <w:tcPr>
            <w:tcW w:w="1844" w:type="dxa"/>
          </w:tcPr>
          <w:p w:rsidR="004F75DF" w:rsidRDefault="0013698B">
            <w:pPr>
              <w:pStyle w:val="TableParagraph"/>
              <w:spacing w:before="35"/>
              <w:ind w:right="759"/>
              <w:jc w:val="right"/>
              <w:rPr>
                <w:sz w:val="24"/>
              </w:rPr>
            </w:pPr>
            <w:r>
              <w:rPr>
                <w:spacing w:val="-10"/>
                <w:sz w:val="24"/>
              </w:rPr>
              <w:t>1</w:t>
            </w:r>
          </w:p>
        </w:tc>
        <w:tc>
          <w:tcPr>
            <w:tcW w:w="2708" w:type="dxa"/>
          </w:tcPr>
          <w:p w:rsidR="004F75DF" w:rsidRDefault="0013698B">
            <w:pPr>
              <w:pStyle w:val="TableParagraph"/>
              <w:spacing w:before="35"/>
              <w:ind w:right="1191"/>
              <w:jc w:val="right"/>
              <w:rPr>
                <w:sz w:val="24"/>
              </w:rPr>
            </w:pPr>
            <w:r>
              <w:rPr>
                <w:spacing w:val="-10"/>
                <w:sz w:val="24"/>
              </w:rPr>
              <w:t>0</w:t>
            </w:r>
          </w:p>
        </w:tc>
      </w:tr>
      <w:tr w:rsidR="004F75DF">
        <w:trPr>
          <w:trHeight w:val="681"/>
        </w:trPr>
        <w:tc>
          <w:tcPr>
            <w:tcW w:w="725" w:type="dxa"/>
          </w:tcPr>
          <w:p w:rsidR="004F75DF" w:rsidRDefault="0013698B">
            <w:pPr>
              <w:pStyle w:val="TableParagraph"/>
              <w:spacing w:before="198"/>
              <w:ind w:left="103"/>
              <w:rPr>
                <w:sz w:val="24"/>
              </w:rPr>
            </w:pPr>
            <w:r>
              <w:rPr>
                <w:spacing w:val="-10"/>
                <w:sz w:val="24"/>
              </w:rPr>
              <w:t>7</w:t>
            </w:r>
          </w:p>
        </w:tc>
        <w:tc>
          <w:tcPr>
            <w:tcW w:w="3626" w:type="dxa"/>
          </w:tcPr>
          <w:p w:rsidR="004F75DF" w:rsidRDefault="0013698B">
            <w:pPr>
              <w:pStyle w:val="TableParagraph"/>
              <w:spacing w:before="11" w:line="316" w:lineRule="exact"/>
              <w:ind w:left="242" w:right="833"/>
              <w:rPr>
                <w:sz w:val="24"/>
              </w:rPr>
            </w:pPr>
            <w:r>
              <w:rPr>
                <w:sz w:val="24"/>
              </w:rPr>
              <w:t>Повторение,</w:t>
            </w:r>
            <w:r>
              <w:rPr>
                <w:spacing w:val="-15"/>
                <w:sz w:val="24"/>
              </w:rPr>
              <w:t xml:space="preserve"> </w:t>
            </w:r>
            <w:r>
              <w:rPr>
                <w:sz w:val="24"/>
              </w:rPr>
              <w:t xml:space="preserve">обобщение, </w:t>
            </w:r>
            <w:proofErr w:type="spellStart"/>
            <w:r>
              <w:rPr>
                <w:spacing w:val="-2"/>
                <w:sz w:val="24"/>
              </w:rPr>
              <w:t>систематизациязнаний</w:t>
            </w:r>
            <w:proofErr w:type="spellEnd"/>
          </w:p>
        </w:tc>
        <w:tc>
          <w:tcPr>
            <w:tcW w:w="946" w:type="dxa"/>
          </w:tcPr>
          <w:p w:rsidR="004F75DF" w:rsidRDefault="0013698B">
            <w:pPr>
              <w:pStyle w:val="TableParagraph"/>
              <w:spacing w:before="198"/>
              <w:ind w:right="250"/>
              <w:jc w:val="right"/>
              <w:rPr>
                <w:sz w:val="24"/>
              </w:rPr>
            </w:pPr>
            <w:r>
              <w:rPr>
                <w:spacing w:val="-5"/>
                <w:sz w:val="24"/>
              </w:rPr>
              <w:t>18</w:t>
            </w:r>
          </w:p>
        </w:tc>
        <w:tc>
          <w:tcPr>
            <w:tcW w:w="1844" w:type="dxa"/>
          </w:tcPr>
          <w:p w:rsidR="004F75DF" w:rsidRDefault="0013698B">
            <w:pPr>
              <w:pStyle w:val="TableParagraph"/>
              <w:spacing w:before="198"/>
              <w:ind w:right="759"/>
              <w:jc w:val="right"/>
              <w:rPr>
                <w:sz w:val="24"/>
              </w:rPr>
            </w:pPr>
            <w:r>
              <w:rPr>
                <w:spacing w:val="-10"/>
                <w:sz w:val="24"/>
              </w:rPr>
              <w:t>1</w:t>
            </w:r>
          </w:p>
        </w:tc>
        <w:tc>
          <w:tcPr>
            <w:tcW w:w="2708" w:type="dxa"/>
          </w:tcPr>
          <w:p w:rsidR="004F75DF" w:rsidRDefault="0013698B">
            <w:pPr>
              <w:pStyle w:val="TableParagraph"/>
              <w:spacing w:before="198"/>
              <w:ind w:right="1191"/>
              <w:jc w:val="right"/>
              <w:rPr>
                <w:sz w:val="24"/>
              </w:rPr>
            </w:pPr>
            <w:r>
              <w:rPr>
                <w:spacing w:val="-10"/>
                <w:sz w:val="24"/>
              </w:rPr>
              <w:t>0</w:t>
            </w:r>
          </w:p>
        </w:tc>
      </w:tr>
      <w:tr w:rsidR="004F75DF">
        <w:trPr>
          <w:trHeight w:val="677"/>
        </w:trPr>
        <w:tc>
          <w:tcPr>
            <w:tcW w:w="4351" w:type="dxa"/>
            <w:gridSpan w:val="2"/>
          </w:tcPr>
          <w:p w:rsidR="004F75DF" w:rsidRDefault="0013698B">
            <w:pPr>
              <w:pStyle w:val="TableParagraph"/>
              <w:spacing w:before="11" w:line="316" w:lineRule="exact"/>
              <w:ind w:left="237" w:right="301"/>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9"/>
              <w:ind w:right="221"/>
              <w:jc w:val="right"/>
              <w:rPr>
                <w:sz w:val="24"/>
              </w:rPr>
            </w:pPr>
            <w:r>
              <w:rPr>
                <w:spacing w:val="-5"/>
                <w:sz w:val="24"/>
              </w:rPr>
              <w:t>102</w:t>
            </w:r>
          </w:p>
        </w:tc>
        <w:tc>
          <w:tcPr>
            <w:tcW w:w="1844" w:type="dxa"/>
          </w:tcPr>
          <w:p w:rsidR="004F75DF" w:rsidRDefault="0013698B">
            <w:pPr>
              <w:pStyle w:val="TableParagraph"/>
              <w:spacing w:before="199"/>
              <w:ind w:right="759"/>
              <w:jc w:val="right"/>
              <w:rPr>
                <w:sz w:val="24"/>
              </w:rPr>
            </w:pPr>
            <w:r>
              <w:rPr>
                <w:spacing w:val="-10"/>
                <w:sz w:val="24"/>
              </w:rPr>
              <w:t>6</w:t>
            </w:r>
          </w:p>
        </w:tc>
        <w:tc>
          <w:tcPr>
            <w:tcW w:w="2708" w:type="dxa"/>
          </w:tcPr>
          <w:p w:rsidR="004F75DF" w:rsidRDefault="0013698B">
            <w:pPr>
              <w:pStyle w:val="TableParagraph"/>
              <w:spacing w:before="199"/>
              <w:ind w:right="1191"/>
              <w:jc w:val="right"/>
              <w:rPr>
                <w:sz w:val="24"/>
              </w:rPr>
            </w:pPr>
            <w:r>
              <w:rPr>
                <w:spacing w:val="-10"/>
                <w:sz w:val="24"/>
              </w:rPr>
              <w:t>0</w:t>
            </w:r>
          </w:p>
        </w:tc>
      </w:tr>
    </w:tbl>
    <w:p w:rsidR="004F75DF" w:rsidRDefault="004F75DF">
      <w:pPr>
        <w:jc w:val="right"/>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7"/>
        <w:ind w:left="0"/>
        <w:jc w:val="left"/>
        <w:rPr>
          <w:b/>
        </w:rPr>
      </w:pPr>
    </w:p>
    <w:p w:rsidR="004F75DF" w:rsidRDefault="0013698B">
      <w:pPr>
        <w:ind w:left="793"/>
        <w:rPr>
          <w:b/>
          <w:sz w:val="28"/>
        </w:rPr>
      </w:pPr>
      <w:r>
        <w:rPr>
          <w:b/>
          <w:sz w:val="28"/>
        </w:rPr>
        <w:t>ТЕМАТИЧЕСКОЕ</w:t>
      </w:r>
      <w:r>
        <w:rPr>
          <w:b/>
          <w:spacing w:val="-13"/>
          <w:sz w:val="28"/>
        </w:rPr>
        <w:t xml:space="preserve"> </w:t>
      </w:r>
      <w:r>
        <w:rPr>
          <w:b/>
          <w:spacing w:val="-2"/>
          <w:sz w:val="28"/>
        </w:rPr>
        <w:t>ПЛАНИРОВАНИЕ</w:t>
      </w:r>
    </w:p>
    <w:p w:rsidR="004F75DF" w:rsidRDefault="0013698B">
      <w:pPr>
        <w:spacing w:before="48" w:after="50"/>
        <w:ind w:left="865"/>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4384"/>
        <w:gridCol w:w="946"/>
        <w:gridCol w:w="1844"/>
        <w:gridCol w:w="1907"/>
      </w:tblGrid>
      <w:tr w:rsidR="004F75DF">
        <w:trPr>
          <w:trHeight w:val="365"/>
        </w:trPr>
        <w:tc>
          <w:tcPr>
            <w:tcW w:w="768" w:type="dxa"/>
            <w:vMerge w:val="restart"/>
          </w:tcPr>
          <w:p w:rsidR="004F75DF" w:rsidRDefault="0013698B">
            <w:pPr>
              <w:pStyle w:val="TableParagraph"/>
              <w:spacing w:before="227" w:line="276" w:lineRule="auto"/>
              <w:ind w:left="237" w:right="174"/>
              <w:rPr>
                <w:b/>
                <w:sz w:val="24"/>
              </w:rPr>
            </w:pPr>
            <w:r>
              <w:rPr>
                <w:b/>
                <w:spacing w:val="-10"/>
                <w:sz w:val="24"/>
              </w:rPr>
              <w:t xml:space="preserve">№ </w:t>
            </w:r>
            <w:r>
              <w:rPr>
                <w:b/>
                <w:spacing w:val="-4"/>
                <w:sz w:val="24"/>
              </w:rPr>
              <w:t>п/п</w:t>
            </w:r>
          </w:p>
        </w:tc>
        <w:tc>
          <w:tcPr>
            <w:tcW w:w="4384" w:type="dxa"/>
            <w:vMerge w:val="restart"/>
          </w:tcPr>
          <w:p w:rsidR="004F75DF" w:rsidRDefault="0013698B">
            <w:pPr>
              <w:pStyle w:val="TableParagraph"/>
              <w:spacing w:before="227" w:line="276" w:lineRule="auto"/>
              <w:ind w:left="238" w:right="1369"/>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697" w:type="dxa"/>
            <w:gridSpan w:val="3"/>
          </w:tcPr>
          <w:p w:rsidR="004F75DF" w:rsidRDefault="0013698B">
            <w:pPr>
              <w:pStyle w:val="TableParagraph"/>
              <w:spacing w:before="45"/>
              <w:ind w:left="103"/>
              <w:rPr>
                <w:b/>
                <w:sz w:val="24"/>
              </w:rPr>
            </w:pPr>
            <w:r>
              <w:rPr>
                <w:b/>
                <w:sz w:val="24"/>
              </w:rPr>
              <w:t>Количество</w:t>
            </w:r>
            <w:r>
              <w:rPr>
                <w:b/>
                <w:spacing w:val="-3"/>
                <w:sz w:val="24"/>
              </w:rPr>
              <w:t xml:space="preserve"> </w:t>
            </w:r>
            <w:r>
              <w:rPr>
                <w:b/>
                <w:spacing w:val="-4"/>
                <w:sz w:val="24"/>
              </w:rPr>
              <w:t>часов</w:t>
            </w:r>
          </w:p>
        </w:tc>
      </w:tr>
      <w:tr w:rsidR="004F75DF">
        <w:trPr>
          <w:trHeight w:val="988"/>
        </w:trPr>
        <w:tc>
          <w:tcPr>
            <w:tcW w:w="768" w:type="dxa"/>
            <w:vMerge/>
            <w:tcBorders>
              <w:top w:val="nil"/>
            </w:tcBorders>
          </w:tcPr>
          <w:p w:rsidR="004F75DF" w:rsidRDefault="004F75DF">
            <w:pPr>
              <w:rPr>
                <w:sz w:val="2"/>
                <w:szCs w:val="2"/>
              </w:rPr>
            </w:pPr>
          </w:p>
        </w:tc>
        <w:tc>
          <w:tcPr>
            <w:tcW w:w="4384" w:type="dxa"/>
            <w:vMerge/>
            <w:tcBorders>
              <w:top w:val="nil"/>
            </w:tcBorders>
          </w:tcPr>
          <w:p w:rsidR="004F75DF" w:rsidRDefault="004F75DF">
            <w:pPr>
              <w:rPr>
                <w:sz w:val="2"/>
                <w:szCs w:val="2"/>
              </w:rPr>
            </w:pPr>
          </w:p>
        </w:tc>
        <w:tc>
          <w:tcPr>
            <w:tcW w:w="946" w:type="dxa"/>
          </w:tcPr>
          <w:p w:rsidR="004F75DF" w:rsidRDefault="0013698B">
            <w:pPr>
              <w:pStyle w:val="TableParagraph"/>
              <w:spacing w:before="198"/>
              <w:ind w:left="202" w:right="64"/>
              <w:jc w:val="center"/>
              <w:rPr>
                <w:b/>
                <w:sz w:val="24"/>
              </w:rPr>
            </w:pPr>
            <w:r>
              <w:rPr>
                <w:b/>
                <w:spacing w:val="-2"/>
                <w:sz w:val="24"/>
              </w:rPr>
              <w:t>Всего</w:t>
            </w:r>
          </w:p>
        </w:tc>
        <w:tc>
          <w:tcPr>
            <w:tcW w:w="1844" w:type="dxa"/>
          </w:tcPr>
          <w:p w:rsidR="004F75DF" w:rsidRDefault="0013698B">
            <w:pPr>
              <w:pStyle w:val="TableParagraph"/>
              <w:spacing w:before="40" w:line="276" w:lineRule="auto"/>
              <w:ind w:left="237"/>
              <w:rPr>
                <w:b/>
                <w:sz w:val="24"/>
              </w:rPr>
            </w:pPr>
            <w:r>
              <w:rPr>
                <w:b/>
                <w:spacing w:val="-2"/>
                <w:sz w:val="24"/>
              </w:rPr>
              <w:t>Контрольные работы</w:t>
            </w:r>
          </w:p>
        </w:tc>
        <w:tc>
          <w:tcPr>
            <w:tcW w:w="1907" w:type="dxa"/>
          </w:tcPr>
          <w:p w:rsidR="004F75DF" w:rsidRDefault="0013698B">
            <w:pPr>
              <w:pStyle w:val="TableParagraph"/>
              <w:spacing w:before="40" w:line="276" w:lineRule="auto"/>
              <w:ind w:left="237"/>
              <w:rPr>
                <w:b/>
                <w:sz w:val="24"/>
              </w:rPr>
            </w:pPr>
            <w:r>
              <w:rPr>
                <w:b/>
                <w:spacing w:val="-2"/>
                <w:sz w:val="24"/>
              </w:rPr>
              <w:t>Практические работы</w:t>
            </w:r>
          </w:p>
        </w:tc>
      </w:tr>
      <w:tr w:rsidR="004F75DF">
        <w:trPr>
          <w:trHeight w:val="998"/>
        </w:trPr>
        <w:tc>
          <w:tcPr>
            <w:tcW w:w="768" w:type="dxa"/>
          </w:tcPr>
          <w:p w:rsidR="004F75DF" w:rsidRDefault="004F75DF">
            <w:pPr>
              <w:pStyle w:val="TableParagraph"/>
              <w:spacing w:before="76"/>
              <w:rPr>
                <w:b/>
                <w:sz w:val="24"/>
              </w:rPr>
            </w:pPr>
          </w:p>
          <w:p w:rsidR="004F75DF" w:rsidRDefault="0013698B">
            <w:pPr>
              <w:pStyle w:val="TableParagraph"/>
              <w:ind w:left="103"/>
              <w:rPr>
                <w:sz w:val="24"/>
              </w:rPr>
            </w:pPr>
            <w:r>
              <w:rPr>
                <w:spacing w:val="-10"/>
                <w:sz w:val="24"/>
              </w:rPr>
              <w:t>1</w:t>
            </w:r>
          </w:p>
        </w:tc>
        <w:tc>
          <w:tcPr>
            <w:tcW w:w="4384" w:type="dxa"/>
          </w:tcPr>
          <w:p w:rsidR="004F75DF" w:rsidRDefault="0013698B">
            <w:pPr>
              <w:pStyle w:val="TableParagraph"/>
              <w:spacing w:before="35" w:line="276" w:lineRule="auto"/>
              <w:ind w:left="238"/>
              <w:rPr>
                <w:sz w:val="24"/>
              </w:rPr>
            </w:pPr>
            <w:r>
              <w:rPr>
                <w:sz w:val="24"/>
              </w:rPr>
              <w:t>Простейшие</w:t>
            </w:r>
            <w:r>
              <w:rPr>
                <w:spacing w:val="-15"/>
                <w:sz w:val="24"/>
              </w:rPr>
              <w:t xml:space="preserve"> </w:t>
            </w:r>
            <w:r>
              <w:rPr>
                <w:sz w:val="24"/>
              </w:rPr>
              <w:t>геометрические</w:t>
            </w:r>
            <w:r>
              <w:rPr>
                <w:spacing w:val="-15"/>
                <w:sz w:val="24"/>
              </w:rPr>
              <w:t xml:space="preserve"> </w:t>
            </w:r>
            <w:r>
              <w:rPr>
                <w:sz w:val="24"/>
              </w:rPr>
              <w:t>фигуры</w:t>
            </w:r>
            <w:r>
              <w:rPr>
                <w:spacing w:val="-13"/>
                <w:sz w:val="24"/>
              </w:rPr>
              <w:t xml:space="preserve"> </w:t>
            </w:r>
            <w:r>
              <w:rPr>
                <w:sz w:val="24"/>
              </w:rPr>
              <w:t>и их свойства.</w:t>
            </w:r>
          </w:p>
          <w:p w:rsidR="004F75DF" w:rsidRDefault="0013698B">
            <w:pPr>
              <w:pStyle w:val="TableParagraph"/>
              <w:spacing w:before="4"/>
              <w:ind w:left="238"/>
              <w:rPr>
                <w:sz w:val="24"/>
              </w:rPr>
            </w:pPr>
            <w:proofErr w:type="spellStart"/>
            <w:r>
              <w:rPr>
                <w:spacing w:val="-2"/>
                <w:sz w:val="24"/>
              </w:rPr>
              <w:t>Измерениегеометрическихвеличин</w:t>
            </w:r>
            <w:proofErr w:type="spellEnd"/>
          </w:p>
        </w:tc>
        <w:tc>
          <w:tcPr>
            <w:tcW w:w="946" w:type="dxa"/>
          </w:tcPr>
          <w:p w:rsidR="004F75DF" w:rsidRDefault="004F75DF">
            <w:pPr>
              <w:pStyle w:val="TableParagraph"/>
              <w:spacing w:before="76"/>
              <w:rPr>
                <w:b/>
                <w:sz w:val="24"/>
              </w:rPr>
            </w:pPr>
          </w:p>
          <w:p w:rsidR="004F75DF" w:rsidRDefault="0013698B">
            <w:pPr>
              <w:pStyle w:val="TableParagraph"/>
              <w:ind w:left="202" w:right="5"/>
              <w:jc w:val="center"/>
              <w:rPr>
                <w:sz w:val="24"/>
              </w:rPr>
            </w:pPr>
            <w:r>
              <w:rPr>
                <w:spacing w:val="-5"/>
                <w:sz w:val="24"/>
              </w:rPr>
              <w:t>14</w:t>
            </w:r>
          </w:p>
        </w:tc>
        <w:tc>
          <w:tcPr>
            <w:tcW w:w="1844" w:type="dxa"/>
          </w:tcPr>
          <w:p w:rsidR="004F75DF" w:rsidRDefault="004F75DF">
            <w:pPr>
              <w:pStyle w:val="TableParagraph"/>
              <w:spacing w:before="76"/>
              <w:rPr>
                <w:b/>
                <w:sz w:val="24"/>
              </w:rPr>
            </w:pPr>
          </w:p>
          <w:p w:rsidR="004F75DF" w:rsidRDefault="0013698B">
            <w:pPr>
              <w:pStyle w:val="TableParagraph"/>
              <w:ind w:right="759"/>
              <w:jc w:val="right"/>
              <w:rPr>
                <w:sz w:val="24"/>
              </w:rPr>
            </w:pPr>
            <w:r>
              <w:rPr>
                <w:spacing w:val="-10"/>
                <w:sz w:val="24"/>
              </w:rPr>
              <w:t>1</w:t>
            </w:r>
          </w:p>
        </w:tc>
        <w:tc>
          <w:tcPr>
            <w:tcW w:w="1907" w:type="dxa"/>
          </w:tcPr>
          <w:p w:rsidR="004F75DF" w:rsidRDefault="004F75DF">
            <w:pPr>
              <w:pStyle w:val="TableParagraph"/>
              <w:spacing w:before="76"/>
              <w:rPr>
                <w:b/>
                <w:sz w:val="24"/>
              </w:rPr>
            </w:pPr>
          </w:p>
          <w:p w:rsidR="004F75DF" w:rsidRDefault="0013698B">
            <w:pPr>
              <w:pStyle w:val="TableParagraph"/>
              <w:ind w:right="788"/>
              <w:jc w:val="right"/>
              <w:rPr>
                <w:sz w:val="24"/>
              </w:rPr>
            </w:pPr>
            <w:r>
              <w:rPr>
                <w:spacing w:val="-10"/>
                <w:sz w:val="24"/>
              </w:rPr>
              <w:t>0</w:t>
            </w:r>
          </w:p>
        </w:tc>
      </w:tr>
      <w:tr w:rsidR="004F75DF">
        <w:trPr>
          <w:trHeight w:val="359"/>
        </w:trPr>
        <w:tc>
          <w:tcPr>
            <w:tcW w:w="768" w:type="dxa"/>
          </w:tcPr>
          <w:p w:rsidR="004F75DF" w:rsidRDefault="0013698B">
            <w:pPr>
              <w:pStyle w:val="TableParagraph"/>
              <w:spacing w:before="35"/>
              <w:ind w:left="103"/>
              <w:rPr>
                <w:sz w:val="24"/>
              </w:rPr>
            </w:pPr>
            <w:r>
              <w:rPr>
                <w:spacing w:val="-10"/>
                <w:sz w:val="24"/>
              </w:rPr>
              <w:t>2</w:t>
            </w:r>
          </w:p>
        </w:tc>
        <w:tc>
          <w:tcPr>
            <w:tcW w:w="4384" w:type="dxa"/>
          </w:tcPr>
          <w:p w:rsidR="004F75DF" w:rsidRDefault="0013698B">
            <w:pPr>
              <w:pStyle w:val="TableParagraph"/>
              <w:spacing w:before="35"/>
              <w:ind w:left="238"/>
              <w:rPr>
                <w:sz w:val="24"/>
              </w:rPr>
            </w:pPr>
            <w:r>
              <w:rPr>
                <w:spacing w:val="-2"/>
                <w:sz w:val="24"/>
              </w:rPr>
              <w:t>Треугольники</w:t>
            </w:r>
          </w:p>
        </w:tc>
        <w:tc>
          <w:tcPr>
            <w:tcW w:w="946" w:type="dxa"/>
          </w:tcPr>
          <w:p w:rsidR="004F75DF" w:rsidRDefault="0013698B">
            <w:pPr>
              <w:pStyle w:val="TableParagraph"/>
              <w:spacing w:before="35"/>
              <w:ind w:left="202" w:right="5"/>
              <w:jc w:val="center"/>
              <w:rPr>
                <w:sz w:val="24"/>
              </w:rPr>
            </w:pPr>
            <w:r>
              <w:rPr>
                <w:spacing w:val="-5"/>
                <w:sz w:val="24"/>
              </w:rPr>
              <w:t>22</w:t>
            </w:r>
          </w:p>
        </w:tc>
        <w:tc>
          <w:tcPr>
            <w:tcW w:w="1844" w:type="dxa"/>
          </w:tcPr>
          <w:p w:rsidR="004F75DF" w:rsidRDefault="0013698B">
            <w:pPr>
              <w:pStyle w:val="TableParagraph"/>
              <w:spacing w:before="35"/>
              <w:ind w:right="759"/>
              <w:jc w:val="right"/>
              <w:rPr>
                <w:sz w:val="24"/>
              </w:rPr>
            </w:pPr>
            <w:r>
              <w:rPr>
                <w:spacing w:val="-10"/>
                <w:sz w:val="24"/>
              </w:rPr>
              <w:t>1</w:t>
            </w:r>
          </w:p>
        </w:tc>
        <w:tc>
          <w:tcPr>
            <w:tcW w:w="1907" w:type="dxa"/>
          </w:tcPr>
          <w:p w:rsidR="004F75DF" w:rsidRDefault="0013698B">
            <w:pPr>
              <w:pStyle w:val="TableParagraph"/>
              <w:spacing w:before="35"/>
              <w:ind w:right="788"/>
              <w:jc w:val="right"/>
              <w:rPr>
                <w:sz w:val="24"/>
              </w:rPr>
            </w:pPr>
            <w:r>
              <w:rPr>
                <w:spacing w:val="-10"/>
                <w:sz w:val="24"/>
              </w:rPr>
              <w:t>0</w:t>
            </w:r>
          </w:p>
        </w:tc>
      </w:tr>
      <w:tr w:rsidR="004F75DF">
        <w:trPr>
          <w:trHeight w:val="681"/>
        </w:trPr>
        <w:tc>
          <w:tcPr>
            <w:tcW w:w="768" w:type="dxa"/>
          </w:tcPr>
          <w:p w:rsidR="004F75DF" w:rsidRDefault="0013698B">
            <w:pPr>
              <w:pStyle w:val="TableParagraph"/>
              <w:spacing w:before="198"/>
              <w:ind w:left="103"/>
              <w:rPr>
                <w:sz w:val="24"/>
              </w:rPr>
            </w:pPr>
            <w:r>
              <w:rPr>
                <w:spacing w:val="-10"/>
                <w:sz w:val="24"/>
              </w:rPr>
              <w:t>3</w:t>
            </w:r>
          </w:p>
        </w:tc>
        <w:tc>
          <w:tcPr>
            <w:tcW w:w="4384" w:type="dxa"/>
          </w:tcPr>
          <w:p w:rsidR="004F75DF" w:rsidRDefault="0013698B">
            <w:pPr>
              <w:pStyle w:val="TableParagraph"/>
              <w:spacing w:before="11" w:line="316" w:lineRule="exact"/>
              <w:ind w:left="238"/>
              <w:rPr>
                <w:sz w:val="24"/>
              </w:rPr>
            </w:pPr>
            <w:r>
              <w:rPr>
                <w:sz w:val="24"/>
              </w:rPr>
              <w:t>Параллельные</w:t>
            </w:r>
            <w:r>
              <w:rPr>
                <w:spacing w:val="-14"/>
                <w:sz w:val="24"/>
              </w:rPr>
              <w:t xml:space="preserve"> </w:t>
            </w:r>
            <w:r>
              <w:rPr>
                <w:sz w:val="24"/>
              </w:rPr>
              <w:t>прямые,</w:t>
            </w:r>
            <w:r>
              <w:rPr>
                <w:spacing w:val="-15"/>
                <w:sz w:val="24"/>
              </w:rPr>
              <w:t xml:space="preserve"> </w:t>
            </w:r>
            <w:r>
              <w:rPr>
                <w:sz w:val="24"/>
              </w:rPr>
              <w:t>сумма</w:t>
            </w:r>
            <w:r>
              <w:rPr>
                <w:spacing w:val="-10"/>
                <w:sz w:val="24"/>
              </w:rPr>
              <w:t xml:space="preserve"> </w:t>
            </w:r>
            <w:r>
              <w:rPr>
                <w:sz w:val="24"/>
              </w:rPr>
              <w:t xml:space="preserve">углов </w:t>
            </w:r>
            <w:r>
              <w:rPr>
                <w:spacing w:val="-2"/>
                <w:sz w:val="24"/>
              </w:rPr>
              <w:t>треугольника</w:t>
            </w:r>
          </w:p>
        </w:tc>
        <w:tc>
          <w:tcPr>
            <w:tcW w:w="946" w:type="dxa"/>
          </w:tcPr>
          <w:p w:rsidR="004F75DF" w:rsidRDefault="0013698B">
            <w:pPr>
              <w:pStyle w:val="TableParagraph"/>
              <w:spacing w:before="198"/>
              <w:ind w:left="202" w:right="63"/>
              <w:jc w:val="center"/>
              <w:rPr>
                <w:sz w:val="24"/>
              </w:rPr>
            </w:pPr>
            <w:r>
              <w:rPr>
                <w:spacing w:val="-5"/>
                <w:sz w:val="24"/>
              </w:rPr>
              <w:t>14</w:t>
            </w:r>
          </w:p>
        </w:tc>
        <w:tc>
          <w:tcPr>
            <w:tcW w:w="1844" w:type="dxa"/>
          </w:tcPr>
          <w:p w:rsidR="004F75DF" w:rsidRDefault="0013698B">
            <w:pPr>
              <w:pStyle w:val="TableParagraph"/>
              <w:spacing w:before="198"/>
              <w:ind w:right="759"/>
              <w:jc w:val="right"/>
              <w:rPr>
                <w:sz w:val="24"/>
              </w:rPr>
            </w:pPr>
            <w:r>
              <w:rPr>
                <w:spacing w:val="-10"/>
                <w:sz w:val="24"/>
              </w:rPr>
              <w:t>1</w:t>
            </w:r>
          </w:p>
        </w:tc>
        <w:tc>
          <w:tcPr>
            <w:tcW w:w="1907" w:type="dxa"/>
          </w:tcPr>
          <w:p w:rsidR="004F75DF" w:rsidRDefault="0013698B">
            <w:pPr>
              <w:pStyle w:val="TableParagraph"/>
              <w:spacing w:before="198"/>
              <w:ind w:right="788"/>
              <w:jc w:val="right"/>
              <w:rPr>
                <w:sz w:val="24"/>
              </w:rPr>
            </w:pPr>
            <w:r>
              <w:rPr>
                <w:spacing w:val="-10"/>
                <w:sz w:val="24"/>
              </w:rPr>
              <w:t>0</w:t>
            </w:r>
          </w:p>
        </w:tc>
      </w:tr>
      <w:tr w:rsidR="004F75DF">
        <w:trPr>
          <w:trHeight w:val="677"/>
        </w:trPr>
        <w:tc>
          <w:tcPr>
            <w:tcW w:w="768" w:type="dxa"/>
          </w:tcPr>
          <w:p w:rsidR="004F75DF" w:rsidRDefault="0013698B">
            <w:pPr>
              <w:pStyle w:val="TableParagraph"/>
              <w:spacing w:before="194"/>
              <w:ind w:left="103"/>
              <w:rPr>
                <w:sz w:val="24"/>
              </w:rPr>
            </w:pPr>
            <w:r>
              <w:rPr>
                <w:spacing w:val="-10"/>
                <w:sz w:val="24"/>
              </w:rPr>
              <w:t>4</w:t>
            </w:r>
          </w:p>
        </w:tc>
        <w:tc>
          <w:tcPr>
            <w:tcW w:w="4384" w:type="dxa"/>
          </w:tcPr>
          <w:p w:rsidR="004F75DF" w:rsidRDefault="0013698B">
            <w:pPr>
              <w:pStyle w:val="TableParagraph"/>
              <w:spacing w:before="7" w:line="316" w:lineRule="exact"/>
              <w:ind w:left="238"/>
              <w:rPr>
                <w:sz w:val="24"/>
              </w:rPr>
            </w:pPr>
            <w:r>
              <w:rPr>
                <w:sz w:val="24"/>
              </w:rPr>
              <w:t>Окружность</w:t>
            </w:r>
            <w:r>
              <w:rPr>
                <w:spacing w:val="-12"/>
                <w:sz w:val="24"/>
              </w:rPr>
              <w:t xml:space="preserve"> </w:t>
            </w:r>
            <w:r>
              <w:rPr>
                <w:sz w:val="24"/>
              </w:rPr>
              <w:t>и</w:t>
            </w:r>
            <w:r>
              <w:rPr>
                <w:spacing w:val="-15"/>
                <w:sz w:val="24"/>
              </w:rPr>
              <w:t xml:space="preserve"> </w:t>
            </w:r>
            <w:r>
              <w:rPr>
                <w:sz w:val="24"/>
              </w:rPr>
              <w:t>круг.</w:t>
            </w:r>
            <w:r>
              <w:rPr>
                <w:spacing w:val="-11"/>
                <w:sz w:val="24"/>
              </w:rPr>
              <w:t xml:space="preserve"> </w:t>
            </w:r>
            <w:r>
              <w:rPr>
                <w:sz w:val="24"/>
              </w:rPr>
              <w:t xml:space="preserve">Геометрические </w:t>
            </w:r>
            <w:r>
              <w:rPr>
                <w:spacing w:val="-2"/>
                <w:sz w:val="24"/>
              </w:rPr>
              <w:t>построения</w:t>
            </w:r>
          </w:p>
        </w:tc>
        <w:tc>
          <w:tcPr>
            <w:tcW w:w="946" w:type="dxa"/>
          </w:tcPr>
          <w:p w:rsidR="004F75DF" w:rsidRDefault="0013698B">
            <w:pPr>
              <w:pStyle w:val="TableParagraph"/>
              <w:spacing w:before="194"/>
              <w:ind w:left="202" w:right="63"/>
              <w:jc w:val="center"/>
              <w:rPr>
                <w:sz w:val="24"/>
              </w:rPr>
            </w:pPr>
            <w:r>
              <w:rPr>
                <w:spacing w:val="-5"/>
                <w:sz w:val="24"/>
              </w:rPr>
              <w:t>14</w:t>
            </w:r>
          </w:p>
        </w:tc>
        <w:tc>
          <w:tcPr>
            <w:tcW w:w="1844" w:type="dxa"/>
          </w:tcPr>
          <w:p w:rsidR="004F75DF" w:rsidRDefault="0013698B">
            <w:pPr>
              <w:pStyle w:val="TableParagraph"/>
              <w:spacing w:before="194"/>
              <w:ind w:right="759"/>
              <w:jc w:val="right"/>
              <w:rPr>
                <w:sz w:val="24"/>
              </w:rPr>
            </w:pPr>
            <w:r>
              <w:rPr>
                <w:spacing w:val="-10"/>
                <w:sz w:val="24"/>
              </w:rPr>
              <w:t>2</w:t>
            </w:r>
          </w:p>
        </w:tc>
        <w:tc>
          <w:tcPr>
            <w:tcW w:w="1907" w:type="dxa"/>
          </w:tcPr>
          <w:p w:rsidR="004F75DF" w:rsidRDefault="0013698B">
            <w:pPr>
              <w:pStyle w:val="TableParagraph"/>
              <w:spacing w:before="194"/>
              <w:ind w:right="788"/>
              <w:jc w:val="right"/>
              <w:rPr>
                <w:sz w:val="24"/>
              </w:rPr>
            </w:pPr>
            <w:r>
              <w:rPr>
                <w:spacing w:val="-10"/>
                <w:sz w:val="24"/>
              </w:rPr>
              <w:t>0</w:t>
            </w:r>
          </w:p>
        </w:tc>
      </w:tr>
      <w:tr w:rsidR="004F75DF">
        <w:trPr>
          <w:trHeight w:val="364"/>
        </w:trPr>
        <w:tc>
          <w:tcPr>
            <w:tcW w:w="768" w:type="dxa"/>
          </w:tcPr>
          <w:p w:rsidR="004F75DF" w:rsidRDefault="0013698B">
            <w:pPr>
              <w:pStyle w:val="TableParagraph"/>
              <w:spacing w:before="40"/>
              <w:ind w:left="103"/>
              <w:rPr>
                <w:sz w:val="24"/>
              </w:rPr>
            </w:pPr>
            <w:r>
              <w:rPr>
                <w:spacing w:val="-10"/>
                <w:sz w:val="24"/>
              </w:rPr>
              <w:t>5</w:t>
            </w:r>
          </w:p>
        </w:tc>
        <w:tc>
          <w:tcPr>
            <w:tcW w:w="4384" w:type="dxa"/>
          </w:tcPr>
          <w:p w:rsidR="004F75DF" w:rsidRDefault="0013698B">
            <w:pPr>
              <w:pStyle w:val="TableParagraph"/>
              <w:spacing w:before="40"/>
              <w:ind w:left="238"/>
              <w:rPr>
                <w:sz w:val="24"/>
              </w:rPr>
            </w:pPr>
            <w:r>
              <w:rPr>
                <w:sz w:val="24"/>
              </w:rPr>
              <w:t>Повторение,</w:t>
            </w:r>
            <w:r>
              <w:rPr>
                <w:spacing w:val="-8"/>
                <w:sz w:val="24"/>
              </w:rPr>
              <w:t xml:space="preserve"> </w:t>
            </w:r>
            <w:proofErr w:type="spellStart"/>
            <w:r>
              <w:rPr>
                <w:spacing w:val="-2"/>
                <w:sz w:val="24"/>
              </w:rPr>
              <w:t>обобщениезнаний</w:t>
            </w:r>
            <w:proofErr w:type="spellEnd"/>
          </w:p>
        </w:tc>
        <w:tc>
          <w:tcPr>
            <w:tcW w:w="946" w:type="dxa"/>
          </w:tcPr>
          <w:p w:rsidR="004F75DF" w:rsidRDefault="0013698B">
            <w:pPr>
              <w:pStyle w:val="TableParagraph"/>
              <w:spacing w:before="40"/>
              <w:ind w:left="202" w:right="1"/>
              <w:jc w:val="center"/>
              <w:rPr>
                <w:sz w:val="24"/>
              </w:rPr>
            </w:pPr>
            <w:r>
              <w:rPr>
                <w:spacing w:val="-10"/>
                <w:sz w:val="24"/>
              </w:rPr>
              <w:t>4</w:t>
            </w:r>
          </w:p>
        </w:tc>
        <w:tc>
          <w:tcPr>
            <w:tcW w:w="1844" w:type="dxa"/>
          </w:tcPr>
          <w:p w:rsidR="004F75DF" w:rsidRDefault="0013698B">
            <w:pPr>
              <w:pStyle w:val="TableParagraph"/>
              <w:spacing w:before="40"/>
              <w:ind w:right="759"/>
              <w:jc w:val="right"/>
              <w:rPr>
                <w:sz w:val="24"/>
              </w:rPr>
            </w:pPr>
            <w:r>
              <w:rPr>
                <w:spacing w:val="-10"/>
                <w:sz w:val="24"/>
              </w:rPr>
              <w:t>1</w:t>
            </w:r>
          </w:p>
        </w:tc>
        <w:tc>
          <w:tcPr>
            <w:tcW w:w="1907" w:type="dxa"/>
          </w:tcPr>
          <w:p w:rsidR="004F75DF" w:rsidRDefault="0013698B">
            <w:pPr>
              <w:pStyle w:val="TableParagraph"/>
              <w:spacing w:before="40"/>
              <w:ind w:right="788"/>
              <w:jc w:val="right"/>
              <w:rPr>
                <w:sz w:val="24"/>
              </w:rPr>
            </w:pPr>
            <w:r>
              <w:rPr>
                <w:spacing w:val="-10"/>
                <w:sz w:val="24"/>
              </w:rPr>
              <w:t>0</w:t>
            </w:r>
          </w:p>
        </w:tc>
      </w:tr>
      <w:tr w:rsidR="004F75DF">
        <w:trPr>
          <w:trHeight w:val="677"/>
        </w:trPr>
        <w:tc>
          <w:tcPr>
            <w:tcW w:w="5152" w:type="dxa"/>
            <w:gridSpan w:val="2"/>
          </w:tcPr>
          <w:p w:rsidR="004F75DF" w:rsidRDefault="0013698B">
            <w:pPr>
              <w:pStyle w:val="TableParagraph"/>
              <w:spacing w:before="1"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3"/>
              <w:ind w:left="202" w:right="63"/>
              <w:jc w:val="center"/>
              <w:rPr>
                <w:sz w:val="24"/>
              </w:rPr>
            </w:pPr>
            <w:r>
              <w:rPr>
                <w:spacing w:val="-5"/>
                <w:sz w:val="24"/>
              </w:rPr>
              <w:t>68</w:t>
            </w:r>
          </w:p>
        </w:tc>
        <w:tc>
          <w:tcPr>
            <w:tcW w:w="1844" w:type="dxa"/>
          </w:tcPr>
          <w:p w:rsidR="004F75DF" w:rsidRDefault="0013698B">
            <w:pPr>
              <w:pStyle w:val="TableParagraph"/>
              <w:spacing w:before="193"/>
              <w:ind w:right="759"/>
              <w:jc w:val="right"/>
              <w:rPr>
                <w:sz w:val="24"/>
              </w:rPr>
            </w:pPr>
            <w:r>
              <w:rPr>
                <w:spacing w:val="-10"/>
                <w:sz w:val="24"/>
              </w:rPr>
              <w:t>6</w:t>
            </w:r>
          </w:p>
        </w:tc>
        <w:tc>
          <w:tcPr>
            <w:tcW w:w="1907" w:type="dxa"/>
          </w:tcPr>
          <w:p w:rsidR="004F75DF" w:rsidRDefault="0013698B">
            <w:pPr>
              <w:pStyle w:val="TableParagraph"/>
              <w:spacing w:before="193"/>
              <w:ind w:right="788"/>
              <w:jc w:val="right"/>
              <w:rPr>
                <w:sz w:val="24"/>
              </w:rPr>
            </w:pPr>
            <w:r>
              <w:rPr>
                <w:spacing w:val="-10"/>
                <w:sz w:val="24"/>
              </w:rPr>
              <w:t>0</w:t>
            </w:r>
          </w:p>
        </w:tc>
      </w:tr>
    </w:tbl>
    <w:p w:rsidR="004F75DF" w:rsidRDefault="0013698B">
      <w:pPr>
        <w:spacing w:before="1" w:after="50"/>
        <w:ind w:left="793"/>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4385"/>
        <w:gridCol w:w="990"/>
        <w:gridCol w:w="1845"/>
        <w:gridCol w:w="1951"/>
      </w:tblGrid>
      <w:tr w:rsidR="004F75DF">
        <w:trPr>
          <w:trHeight w:val="359"/>
        </w:trPr>
        <w:tc>
          <w:tcPr>
            <w:tcW w:w="682" w:type="dxa"/>
            <w:tcBorders>
              <w:bottom w:val="nil"/>
            </w:tcBorders>
          </w:tcPr>
          <w:p w:rsidR="004F75DF" w:rsidRDefault="0013698B">
            <w:pPr>
              <w:pStyle w:val="TableParagraph"/>
              <w:spacing w:before="64"/>
              <w:ind w:left="237"/>
              <w:rPr>
                <w:b/>
                <w:sz w:val="24"/>
              </w:rPr>
            </w:pPr>
            <w:r>
              <w:rPr>
                <w:b/>
                <w:spacing w:val="-10"/>
                <w:sz w:val="24"/>
              </w:rPr>
              <w:t>№</w:t>
            </w:r>
          </w:p>
        </w:tc>
        <w:tc>
          <w:tcPr>
            <w:tcW w:w="4385" w:type="dxa"/>
            <w:vMerge w:val="restart"/>
          </w:tcPr>
          <w:p w:rsidR="004F75DF" w:rsidRDefault="0013698B">
            <w:pPr>
              <w:pStyle w:val="TableParagraph"/>
              <w:spacing w:before="222" w:line="280" w:lineRule="auto"/>
              <w:ind w:left="237" w:right="1371"/>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786" w:type="dxa"/>
            <w:gridSpan w:val="3"/>
          </w:tcPr>
          <w:p w:rsidR="004F75DF" w:rsidRDefault="0013698B">
            <w:pPr>
              <w:pStyle w:val="TableParagraph"/>
              <w:spacing w:before="40"/>
              <w:ind w:left="102"/>
              <w:rPr>
                <w:b/>
                <w:sz w:val="24"/>
              </w:rPr>
            </w:pPr>
            <w:proofErr w:type="spellStart"/>
            <w:r>
              <w:rPr>
                <w:b/>
                <w:spacing w:val="-2"/>
                <w:sz w:val="24"/>
              </w:rPr>
              <w:t>Количествочасов</w:t>
            </w:r>
            <w:proofErr w:type="spellEnd"/>
          </w:p>
        </w:tc>
      </w:tr>
      <w:tr w:rsidR="004F75DF">
        <w:trPr>
          <w:trHeight w:val="988"/>
        </w:trPr>
        <w:tc>
          <w:tcPr>
            <w:tcW w:w="682" w:type="dxa"/>
            <w:tcBorders>
              <w:top w:val="nil"/>
            </w:tcBorders>
          </w:tcPr>
          <w:p w:rsidR="004F75DF" w:rsidRDefault="0013698B">
            <w:pPr>
              <w:pStyle w:val="TableParagraph"/>
              <w:spacing w:before="20" w:line="276" w:lineRule="auto"/>
              <w:ind w:left="201" w:right="194"/>
              <w:jc w:val="center"/>
              <w:rPr>
                <w:b/>
                <w:sz w:val="24"/>
              </w:rPr>
            </w:pPr>
            <w:r>
              <w:rPr>
                <w:b/>
                <w:spacing w:val="-6"/>
                <w:sz w:val="24"/>
              </w:rPr>
              <w:t xml:space="preserve">п/ </w:t>
            </w:r>
            <w:r>
              <w:rPr>
                <w:b/>
                <w:spacing w:val="-10"/>
                <w:sz w:val="24"/>
              </w:rPr>
              <w:t>п</w:t>
            </w:r>
          </w:p>
        </w:tc>
        <w:tc>
          <w:tcPr>
            <w:tcW w:w="4385" w:type="dxa"/>
            <w:vMerge/>
            <w:tcBorders>
              <w:top w:val="nil"/>
            </w:tcBorders>
          </w:tcPr>
          <w:p w:rsidR="004F75DF" w:rsidRDefault="004F75DF">
            <w:pPr>
              <w:rPr>
                <w:sz w:val="2"/>
                <w:szCs w:val="2"/>
              </w:rPr>
            </w:pPr>
          </w:p>
        </w:tc>
        <w:tc>
          <w:tcPr>
            <w:tcW w:w="990" w:type="dxa"/>
          </w:tcPr>
          <w:p w:rsidR="004F75DF" w:rsidRDefault="0013698B">
            <w:pPr>
              <w:pStyle w:val="TableParagraph"/>
              <w:spacing w:before="203"/>
              <w:ind w:left="198" w:right="106"/>
              <w:jc w:val="center"/>
              <w:rPr>
                <w:b/>
                <w:sz w:val="24"/>
              </w:rPr>
            </w:pPr>
            <w:r>
              <w:rPr>
                <w:b/>
                <w:spacing w:val="-2"/>
                <w:sz w:val="24"/>
              </w:rPr>
              <w:t>Всего</w:t>
            </w:r>
          </w:p>
        </w:tc>
        <w:tc>
          <w:tcPr>
            <w:tcW w:w="1845" w:type="dxa"/>
          </w:tcPr>
          <w:p w:rsidR="004F75DF" w:rsidRDefault="0013698B">
            <w:pPr>
              <w:pStyle w:val="TableParagraph"/>
              <w:spacing w:before="44" w:line="276" w:lineRule="auto"/>
              <w:ind w:left="235"/>
              <w:rPr>
                <w:b/>
                <w:sz w:val="24"/>
              </w:rPr>
            </w:pPr>
            <w:r>
              <w:rPr>
                <w:b/>
                <w:spacing w:val="-2"/>
                <w:sz w:val="24"/>
              </w:rPr>
              <w:t>Контрольные работы</w:t>
            </w:r>
          </w:p>
        </w:tc>
        <w:tc>
          <w:tcPr>
            <w:tcW w:w="1951" w:type="dxa"/>
          </w:tcPr>
          <w:p w:rsidR="004F75DF" w:rsidRDefault="0013698B">
            <w:pPr>
              <w:pStyle w:val="TableParagraph"/>
              <w:spacing w:before="44" w:line="276" w:lineRule="auto"/>
              <w:ind w:left="234"/>
              <w:rPr>
                <w:b/>
                <w:sz w:val="24"/>
              </w:rPr>
            </w:pPr>
            <w:r>
              <w:rPr>
                <w:b/>
                <w:spacing w:val="-2"/>
                <w:sz w:val="24"/>
              </w:rPr>
              <w:t>Практические работы</w:t>
            </w:r>
          </w:p>
        </w:tc>
      </w:tr>
      <w:tr w:rsidR="004F75DF">
        <w:trPr>
          <w:trHeight w:val="364"/>
        </w:trPr>
        <w:tc>
          <w:tcPr>
            <w:tcW w:w="682" w:type="dxa"/>
          </w:tcPr>
          <w:p w:rsidR="004F75DF" w:rsidRDefault="0013698B">
            <w:pPr>
              <w:pStyle w:val="TableParagraph"/>
              <w:spacing w:before="40"/>
              <w:ind w:left="103"/>
              <w:rPr>
                <w:sz w:val="24"/>
              </w:rPr>
            </w:pPr>
            <w:r>
              <w:rPr>
                <w:spacing w:val="-10"/>
                <w:sz w:val="24"/>
              </w:rPr>
              <w:t>1</w:t>
            </w:r>
          </w:p>
        </w:tc>
        <w:tc>
          <w:tcPr>
            <w:tcW w:w="4385" w:type="dxa"/>
          </w:tcPr>
          <w:p w:rsidR="004F75DF" w:rsidRDefault="0013698B">
            <w:pPr>
              <w:pStyle w:val="TableParagraph"/>
              <w:spacing w:before="40"/>
              <w:ind w:left="237"/>
              <w:rPr>
                <w:sz w:val="24"/>
              </w:rPr>
            </w:pPr>
            <w:r>
              <w:rPr>
                <w:spacing w:val="-2"/>
                <w:sz w:val="24"/>
              </w:rPr>
              <w:t>Четырёхугольники</w:t>
            </w:r>
          </w:p>
        </w:tc>
        <w:tc>
          <w:tcPr>
            <w:tcW w:w="990" w:type="dxa"/>
          </w:tcPr>
          <w:p w:rsidR="004F75DF" w:rsidRDefault="0013698B">
            <w:pPr>
              <w:pStyle w:val="TableParagraph"/>
              <w:spacing w:before="40"/>
              <w:ind w:left="198"/>
              <w:jc w:val="center"/>
              <w:rPr>
                <w:sz w:val="24"/>
              </w:rPr>
            </w:pPr>
            <w:r>
              <w:rPr>
                <w:spacing w:val="-5"/>
                <w:sz w:val="24"/>
              </w:rPr>
              <w:t>12</w:t>
            </w:r>
          </w:p>
        </w:tc>
        <w:tc>
          <w:tcPr>
            <w:tcW w:w="1845" w:type="dxa"/>
          </w:tcPr>
          <w:p w:rsidR="004F75DF" w:rsidRDefault="0013698B">
            <w:pPr>
              <w:pStyle w:val="TableParagraph"/>
              <w:spacing w:before="40"/>
              <w:ind w:right="762"/>
              <w:jc w:val="right"/>
              <w:rPr>
                <w:sz w:val="24"/>
              </w:rPr>
            </w:pPr>
            <w:r>
              <w:rPr>
                <w:spacing w:val="-10"/>
                <w:sz w:val="24"/>
              </w:rPr>
              <w:t>1</w:t>
            </w:r>
          </w:p>
        </w:tc>
        <w:tc>
          <w:tcPr>
            <w:tcW w:w="1951" w:type="dxa"/>
          </w:tcPr>
          <w:p w:rsidR="004F75DF" w:rsidRDefault="0013698B">
            <w:pPr>
              <w:pStyle w:val="TableParagraph"/>
              <w:spacing w:before="40"/>
              <w:ind w:right="816"/>
              <w:jc w:val="right"/>
              <w:rPr>
                <w:sz w:val="24"/>
              </w:rPr>
            </w:pPr>
            <w:r>
              <w:rPr>
                <w:spacing w:val="-10"/>
                <w:sz w:val="24"/>
              </w:rPr>
              <w:t>0</w:t>
            </w:r>
          </w:p>
        </w:tc>
      </w:tr>
      <w:tr w:rsidR="004F75DF">
        <w:trPr>
          <w:trHeight w:val="998"/>
        </w:trPr>
        <w:tc>
          <w:tcPr>
            <w:tcW w:w="682"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10"/>
                <w:sz w:val="24"/>
              </w:rPr>
              <w:t>2</w:t>
            </w:r>
          </w:p>
        </w:tc>
        <w:tc>
          <w:tcPr>
            <w:tcW w:w="4385" w:type="dxa"/>
          </w:tcPr>
          <w:p w:rsidR="004F75DF" w:rsidRDefault="0013698B">
            <w:pPr>
              <w:pStyle w:val="TableParagraph"/>
              <w:spacing w:before="35" w:line="276" w:lineRule="auto"/>
              <w:ind w:left="237" w:right="1141"/>
              <w:rPr>
                <w:sz w:val="24"/>
              </w:rPr>
            </w:pPr>
            <w:r>
              <w:rPr>
                <w:sz w:val="24"/>
              </w:rPr>
              <w:t>Теорема Фалеса и теорема о пропорциональных</w:t>
            </w:r>
            <w:r>
              <w:rPr>
                <w:spacing w:val="-15"/>
                <w:sz w:val="24"/>
              </w:rPr>
              <w:t xml:space="preserve"> </w:t>
            </w:r>
            <w:r>
              <w:rPr>
                <w:sz w:val="24"/>
              </w:rPr>
              <w:t>отрезках,</w:t>
            </w:r>
          </w:p>
          <w:p w:rsidR="004F75DF" w:rsidRDefault="0013698B">
            <w:pPr>
              <w:pStyle w:val="TableParagraph"/>
              <w:spacing w:before="3"/>
              <w:ind w:left="237"/>
              <w:rPr>
                <w:sz w:val="24"/>
              </w:rPr>
            </w:pPr>
            <w:r>
              <w:rPr>
                <w:sz w:val="24"/>
              </w:rPr>
              <w:t>подобные</w:t>
            </w:r>
            <w:r>
              <w:rPr>
                <w:spacing w:val="-5"/>
                <w:sz w:val="24"/>
              </w:rPr>
              <w:t xml:space="preserve"> </w:t>
            </w:r>
            <w:r>
              <w:rPr>
                <w:spacing w:val="-2"/>
                <w:sz w:val="24"/>
              </w:rPr>
              <w:t>треугольники</w:t>
            </w:r>
          </w:p>
        </w:tc>
        <w:tc>
          <w:tcPr>
            <w:tcW w:w="990" w:type="dxa"/>
          </w:tcPr>
          <w:p w:rsidR="004F75DF" w:rsidRDefault="004F75DF">
            <w:pPr>
              <w:pStyle w:val="TableParagraph"/>
              <w:spacing w:before="75"/>
              <w:rPr>
                <w:b/>
                <w:sz w:val="24"/>
              </w:rPr>
            </w:pPr>
          </w:p>
          <w:p w:rsidR="004F75DF" w:rsidRDefault="0013698B">
            <w:pPr>
              <w:pStyle w:val="TableParagraph"/>
              <w:spacing w:before="1"/>
              <w:ind w:left="198" w:right="67"/>
              <w:jc w:val="center"/>
              <w:rPr>
                <w:sz w:val="24"/>
              </w:rPr>
            </w:pPr>
            <w:r>
              <w:rPr>
                <w:spacing w:val="-5"/>
                <w:sz w:val="24"/>
              </w:rPr>
              <w:t>15</w:t>
            </w:r>
          </w:p>
        </w:tc>
        <w:tc>
          <w:tcPr>
            <w:tcW w:w="1845" w:type="dxa"/>
          </w:tcPr>
          <w:p w:rsidR="004F75DF" w:rsidRDefault="004F75DF">
            <w:pPr>
              <w:pStyle w:val="TableParagraph"/>
              <w:spacing w:before="75"/>
              <w:rPr>
                <w:b/>
                <w:sz w:val="24"/>
              </w:rPr>
            </w:pPr>
          </w:p>
          <w:p w:rsidR="004F75DF" w:rsidRDefault="0013698B">
            <w:pPr>
              <w:pStyle w:val="TableParagraph"/>
              <w:spacing w:before="1"/>
              <w:ind w:right="762"/>
              <w:jc w:val="right"/>
              <w:rPr>
                <w:sz w:val="24"/>
              </w:rPr>
            </w:pPr>
            <w:r>
              <w:rPr>
                <w:spacing w:val="-10"/>
                <w:sz w:val="24"/>
              </w:rPr>
              <w:t>1</w:t>
            </w:r>
          </w:p>
        </w:tc>
        <w:tc>
          <w:tcPr>
            <w:tcW w:w="1951" w:type="dxa"/>
          </w:tcPr>
          <w:p w:rsidR="004F75DF" w:rsidRDefault="004F75DF">
            <w:pPr>
              <w:pStyle w:val="TableParagraph"/>
              <w:spacing w:before="75"/>
              <w:rPr>
                <w:b/>
                <w:sz w:val="24"/>
              </w:rPr>
            </w:pPr>
          </w:p>
          <w:p w:rsidR="004F75DF" w:rsidRDefault="0013698B">
            <w:pPr>
              <w:pStyle w:val="TableParagraph"/>
              <w:spacing w:before="1"/>
              <w:ind w:right="816"/>
              <w:jc w:val="right"/>
              <w:rPr>
                <w:sz w:val="24"/>
              </w:rPr>
            </w:pPr>
            <w:r>
              <w:rPr>
                <w:spacing w:val="-10"/>
                <w:sz w:val="24"/>
              </w:rPr>
              <w:t>0</w:t>
            </w:r>
          </w:p>
        </w:tc>
      </w:tr>
      <w:tr w:rsidR="004F75DF">
        <w:trPr>
          <w:trHeight w:val="993"/>
        </w:trPr>
        <w:tc>
          <w:tcPr>
            <w:tcW w:w="682" w:type="dxa"/>
          </w:tcPr>
          <w:p w:rsidR="004F75DF" w:rsidRDefault="004F75DF">
            <w:pPr>
              <w:pStyle w:val="TableParagraph"/>
              <w:spacing w:before="76"/>
              <w:rPr>
                <w:b/>
                <w:sz w:val="24"/>
              </w:rPr>
            </w:pPr>
          </w:p>
          <w:p w:rsidR="004F75DF" w:rsidRDefault="0013698B">
            <w:pPr>
              <w:pStyle w:val="TableParagraph"/>
              <w:ind w:left="103"/>
              <w:rPr>
                <w:sz w:val="24"/>
              </w:rPr>
            </w:pPr>
            <w:r>
              <w:rPr>
                <w:spacing w:val="-10"/>
                <w:sz w:val="24"/>
              </w:rPr>
              <w:t>3</w:t>
            </w:r>
          </w:p>
        </w:tc>
        <w:tc>
          <w:tcPr>
            <w:tcW w:w="4385" w:type="dxa"/>
          </w:tcPr>
          <w:p w:rsidR="004F75DF" w:rsidRDefault="0013698B">
            <w:pPr>
              <w:pStyle w:val="TableParagraph"/>
              <w:spacing w:before="7" w:line="316" w:lineRule="exact"/>
              <w:ind w:left="237" w:right="731"/>
              <w:jc w:val="both"/>
              <w:rPr>
                <w:sz w:val="24"/>
              </w:rPr>
            </w:pPr>
            <w:r>
              <w:rPr>
                <w:sz w:val="24"/>
              </w:rPr>
              <w:t>Площадь.</w:t>
            </w:r>
            <w:r>
              <w:rPr>
                <w:spacing w:val="-15"/>
                <w:sz w:val="24"/>
              </w:rPr>
              <w:t xml:space="preserve"> </w:t>
            </w:r>
            <w:r>
              <w:rPr>
                <w:sz w:val="24"/>
              </w:rPr>
              <w:t>Нахождение</w:t>
            </w:r>
            <w:r>
              <w:rPr>
                <w:spacing w:val="-15"/>
                <w:sz w:val="24"/>
              </w:rPr>
              <w:t xml:space="preserve"> </w:t>
            </w:r>
            <w:r>
              <w:rPr>
                <w:sz w:val="24"/>
              </w:rPr>
              <w:t xml:space="preserve">площадей треугольников и многоугольных фигур. </w:t>
            </w:r>
            <w:proofErr w:type="spellStart"/>
            <w:r>
              <w:rPr>
                <w:sz w:val="24"/>
              </w:rPr>
              <w:t>Площадиподобныхфигур</w:t>
            </w:r>
            <w:proofErr w:type="spellEnd"/>
          </w:p>
        </w:tc>
        <w:tc>
          <w:tcPr>
            <w:tcW w:w="990" w:type="dxa"/>
          </w:tcPr>
          <w:p w:rsidR="004F75DF" w:rsidRDefault="004F75DF">
            <w:pPr>
              <w:pStyle w:val="TableParagraph"/>
              <w:spacing w:before="76"/>
              <w:rPr>
                <w:b/>
                <w:sz w:val="24"/>
              </w:rPr>
            </w:pPr>
          </w:p>
          <w:p w:rsidR="004F75DF" w:rsidRDefault="0013698B">
            <w:pPr>
              <w:pStyle w:val="TableParagraph"/>
              <w:ind w:left="198"/>
              <w:jc w:val="center"/>
              <w:rPr>
                <w:sz w:val="24"/>
              </w:rPr>
            </w:pPr>
            <w:r>
              <w:rPr>
                <w:spacing w:val="-5"/>
                <w:sz w:val="24"/>
              </w:rPr>
              <w:t>14</w:t>
            </w:r>
          </w:p>
        </w:tc>
        <w:tc>
          <w:tcPr>
            <w:tcW w:w="1845" w:type="dxa"/>
          </w:tcPr>
          <w:p w:rsidR="004F75DF" w:rsidRDefault="004F75DF">
            <w:pPr>
              <w:pStyle w:val="TableParagraph"/>
              <w:spacing w:before="76"/>
              <w:rPr>
                <w:b/>
                <w:sz w:val="24"/>
              </w:rPr>
            </w:pPr>
          </w:p>
          <w:p w:rsidR="004F75DF" w:rsidRDefault="0013698B">
            <w:pPr>
              <w:pStyle w:val="TableParagraph"/>
              <w:ind w:right="762"/>
              <w:jc w:val="right"/>
              <w:rPr>
                <w:sz w:val="24"/>
              </w:rPr>
            </w:pPr>
            <w:r>
              <w:rPr>
                <w:spacing w:val="-10"/>
                <w:sz w:val="24"/>
              </w:rPr>
              <w:t>1</w:t>
            </w:r>
          </w:p>
        </w:tc>
        <w:tc>
          <w:tcPr>
            <w:tcW w:w="1951" w:type="dxa"/>
          </w:tcPr>
          <w:p w:rsidR="004F75DF" w:rsidRDefault="004F75DF">
            <w:pPr>
              <w:pStyle w:val="TableParagraph"/>
              <w:spacing w:before="76"/>
              <w:rPr>
                <w:b/>
                <w:sz w:val="24"/>
              </w:rPr>
            </w:pPr>
          </w:p>
          <w:p w:rsidR="004F75DF" w:rsidRDefault="0013698B">
            <w:pPr>
              <w:pStyle w:val="TableParagraph"/>
              <w:ind w:right="816"/>
              <w:jc w:val="right"/>
              <w:rPr>
                <w:sz w:val="24"/>
              </w:rPr>
            </w:pPr>
            <w:r>
              <w:rPr>
                <w:spacing w:val="-10"/>
                <w:sz w:val="24"/>
              </w:rPr>
              <w:t>0</w:t>
            </w:r>
          </w:p>
        </w:tc>
      </w:tr>
      <w:tr w:rsidR="004F75DF">
        <w:trPr>
          <w:trHeight w:val="681"/>
        </w:trPr>
        <w:tc>
          <w:tcPr>
            <w:tcW w:w="682" w:type="dxa"/>
          </w:tcPr>
          <w:p w:rsidR="004F75DF" w:rsidRDefault="0013698B">
            <w:pPr>
              <w:pStyle w:val="TableParagraph"/>
              <w:spacing w:before="198"/>
              <w:ind w:left="103"/>
              <w:rPr>
                <w:sz w:val="24"/>
              </w:rPr>
            </w:pPr>
            <w:r>
              <w:rPr>
                <w:spacing w:val="-10"/>
                <w:sz w:val="24"/>
              </w:rPr>
              <w:t>4</w:t>
            </w:r>
          </w:p>
        </w:tc>
        <w:tc>
          <w:tcPr>
            <w:tcW w:w="4385" w:type="dxa"/>
          </w:tcPr>
          <w:p w:rsidR="004F75DF" w:rsidRDefault="0013698B">
            <w:pPr>
              <w:pStyle w:val="TableParagraph"/>
              <w:spacing w:before="11" w:line="316" w:lineRule="exact"/>
              <w:ind w:left="237"/>
              <w:rPr>
                <w:sz w:val="24"/>
              </w:rPr>
            </w:pPr>
            <w:r>
              <w:rPr>
                <w:sz w:val="24"/>
              </w:rPr>
              <w:t>Теорема</w:t>
            </w:r>
            <w:r>
              <w:rPr>
                <w:spacing w:val="-14"/>
                <w:sz w:val="24"/>
              </w:rPr>
              <w:t xml:space="preserve"> </w:t>
            </w:r>
            <w:r>
              <w:rPr>
                <w:sz w:val="24"/>
              </w:rPr>
              <w:t>Пифагора</w:t>
            </w:r>
            <w:r>
              <w:rPr>
                <w:spacing w:val="-10"/>
                <w:sz w:val="24"/>
              </w:rPr>
              <w:t xml:space="preserve"> </w:t>
            </w:r>
            <w:r>
              <w:rPr>
                <w:sz w:val="24"/>
              </w:rPr>
              <w:t>и</w:t>
            </w:r>
            <w:r>
              <w:rPr>
                <w:spacing w:val="-11"/>
                <w:sz w:val="24"/>
              </w:rPr>
              <w:t xml:space="preserve"> </w:t>
            </w:r>
            <w:r>
              <w:rPr>
                <w:sz w:val="24"/>
              </w:rPr>
              <w:t xml:space="preserve">начала </w:t>
            </w:r>
            <w:r>
              <w:rPr>
                <w:spacing w:val="-2"/>
                <w:sz w:val="24"/>
              </w:rPr>
              <w:t>тригонометрии</w:t>
            </w:r>
          </w:p>
        </w:tc>
        <w:tc>
          <w:tcPr>
            <w:tcW w:w="990" w:type="dxa"/>
          </w:tcPr>
          <w:p w:rsidR="004F75DF" w:rsidRDefault="0013698B">
            <w:pPr>
              <w:pStyle w:val="TableParagraph"/>
              <w:spacing w:before="198"/>
              <w:ind w:left="198" w:right="67"/>
              <w:jc w:val="center"/>
              <w:rPr>
                <w:sz w:val="24"/>
              </w:rPr>
            </w:pPr>
            <w:r>
              <w:rPr>
                <w:spacing w:val="-5"/>
                <w:sz w:val="24"/>
              </w:rPr>
              <w:t>10</w:t>
            </w:r>
          </w:p>
        </w:tc>
        <w:tc>
          <w:tcPr>
            <w:tcW w:w="1845" w:type="dxa"/>
          </w:tcPr>
          <w:p w:rsidR="004F75DF" w:rsidRDefault="0013698B">
            <w:pPr>
              <w:pStyle w:val="TableParagraph"/>
              <w:spacing w:before="198"/>
              <w:ind w:right="762"/>
              <w:jc w:val="right"/>
              <w:rPr>
                <w:sz w:val="24"/>
              </w:rPr>
            </w:pPr>
            <w:r>
              <w:rPr>
                <w:spacing w:val="-10"/>
                <w:sz w:val="24"/>
              </w:rPr>
              <w:t>1</w:t>
            </w:r>
          </w:p>
        </w:tc>
        <w:tc>
          <w:tcPr>
            <w:tcW w:w="1951" w:type="dxa"/>
          </w:tcPr>
          <w:p w:rsidR="004F75DF" w:rsidRDefault="0013698B">
            <w:pPr>
              <w:pStyle w:val="TableParagraph"/>
              <w:spacing w:before="198"/>
              <w:ind w:right="816"/>
              <w:jc w:val="right"/>
              <w:rPr>
                <w:sz w:val="24"/>
              </w:rPr>
            </w:pPr>
            <w:r>
              <w:rPr>
                <w:spacing w:val="-10"/>
                <w:sz w:val="24"/>
              </w:rPr>
              <w:t>0</w:t>
            </w:r>
          </w:p>
        </w:tc>
      </w:tr>
      <w:tr w:rsidR="004F75DF">
        <w:trPr>
          <w:trHeight w:val="1315"/>
        </w:trPr>
        <w:tc>
          <w:tcPr>
            <w:tcW w:w="682" w:type="dxa"/>
          </w:tcPr>
          <w:p w:rsidR="004F75DF" w:rsidRDefault="004F75DF">
            <w:pPr>
              <w:pStyle w:val="TableParagraph"/>
              <w:spacing w:before="239"/>
              <w:rPr>
                <w:b/>
                <w:sz w:val="24"/>
              </w:rPr>
            </w:pPr>
          </w:p>
          <w:p w:rsidR="004F75DF" w:rsidRDefault="0013698B">
            <w:pPr>
              <w:pStyle w:val="TableParagraph"/>
              <w:ind w:left="103"/>
              <w:rPr>
                <w:sz w:val="24"/>
              </w:rPr>
            </w:pPr>
            <w:r>
              <w:rPr>
                <w:spacing w:val="-10"/>
                <w:sz w:val="24"/>
              </w:rPr>
              <w:t>5</w:t>
            </w:r>
          </w:p>
        </w:tc>
        <w:tc>
          <w:tcPr>
            <w:tcW w:w="4385" w:type="dxa"/>
          </w:tcPr>
          <w:p w:rsidR="004F75DF" w:rsidRDefault="0013698B">
            <w:pPr>
              <w:pStyle w:val="TableParagraph"/>
              <w:spacing w:before="40" w:line="276" w:lineRule="auto"/>
              <w:ind w:left="237"/>
              <w:rPr>
                <w:sz w:val="24"/>
              </w:rPr>
            </w:pPr>
            <w:r>
              <w:rPr>
                <w:sz w:val="24"/>
              </w:rPr>
              <w:t>Углы</w:t>
            </w:r>
            <w:r>
              <w:rPr>
                <w:spacing w:val="-5"/>
                <w:sz w:val="24"/>
              </w:rPr>
              <w:t xml:space="preserve"> </w:t>
            </w:r>
            <w:r>
              <w:rPr>
                <w:sz w:val="24"/>
              </w:rPr>
              <w:t>в</w:t>
            </w:r>
            <w:r>
              <w:rPr>
                <w:spacing w:val="-14"/>
                <w:sz w:val="24"/>
              </w:rPr>
              <w:t xml:space="preserve"> </w:t>
            </w:r>
            <w:r>
              <w:rPr>
                <w:sz w:val="24"/>
              </w:rPr>
              <w:t>окружности.</w:t>
            </w:r>
            <w:r>
              <w:rPr>
                <w:spacing w:val="-10"/>
                <w:sz w:val="24"/>
              </w:rPr>
              <w:t xml:space="preserve"> </w:t>
            </w:r>
            <w:r>
              <w:rPr>
                <w:sz w:val="24"/>
              </w:rPr>
              <w:t>Вписанные</w:t>
            </w:r>
            <w:r>
              <w:rPr>
                <w:spacing w:val="-12"/>
                <w:sz w:val="24"/>
              </w:rPr>
              <w:t xml:space="preserve"> </w:t>
            </w:r>
            <w:r>
              <w:rPr>
                <w:sz w:val="24"/>
              </w:rPr>
              <w:t>и описанные четырехугольники.</w:t>
            </w:r>
          </w:p>
          <w:p w:rsidR="004F75DF" w:rsidRDefault="0013698B">
            <w:pPr>
              <w:pStyle w:val="TableParagraph"/>
              <w:spacing w:line="275" w:lineRule="exact"/>
              <w:ind w:left="237"/>
              <w:rPr>
                <w:sz w:val="24"/>
              </w:rPr>
            </w:pPr>
            <w:r>
              <w:rPr>
                <w:sz w:val="24"/>
              </w:rPr>
              <w:t>Касательные</w:t>
            </w:r>
            <w:r>
              <w:rPr>
                <w:spacing w:val="-4"/>
                <w:sz w:val="24"/>
              </w:rPr>
              <w:t xml:space="preserve"> </w:t>
            </w:r>
            <w:r>
              <w:rPr>
                <w:sz w:val="24"/>
              </w:rPr>
              <w:t>к</w:t>
            </w:r>
            <w:r>
              <w:rPr>
                <w:spacing w:val="-5"/>
                <w:sz w:val="24"/>
              </w:rPr>
              <w:t xml:space="preserve"> </w:t>
            </w:r>
            <w:r>
              <w:rPr>
                <w:sz w:val="24"/>
              </w:rPr>
              <w:t>окружности.</w:t>
            </w:r>
            <w:r>
              <w:rPr>
                <w:spacing w:val="-1"/>
                <w:sz w:val="24"/>
              </w:rPr>
              <w:t xml:space="preserve"> </w:t>
            </w:r>
            <w:r>
              <w:rPr>
                <w:spacing w:val="-2"/>
                <w:sz w:val="24"/>
              </w:rPr>
              <w:t>Касание</w:t>
            </w:r>
          </w:p>
          <w:p w:rsidR="004F75DF" w:rsidRDefault="0013698B">
            <w:pPr>
              <w:pStyle w:val="TableParagraph"/>
              <w:spacing w:before="41"/>
              <w:ind w:left="237"/>
              <w:rPr>
                <w:sz w:val="24"/>
              </w:rPr>
            </w:pPr>
            <w:r>
              <w:rPr>
                <w:spacing w:val="-2"/>
                <w:sz w:val="24"/>
              </w:rPr>
              <w:t>окружностей</w:t>
            </w:r>
          </w:p>
        </w:tc>
        <w:tc>
          <w:tcPr>
            <w:tcW w:w="990" w:type="dxa"/>
          </w:tcPr>
          <w:p w:rsidR="004F75DF" w:rsidRDefault="004F75DF">
            <w:pPr>
              <w:pStyle w:val="TableParagraph"/>
              <w:spacing w:before="239"/>
              <w:rPr>
                <w:b/>
                <w:sz w:val="24"/>
              </w:rPr>
            </w:pPr>
          </w:p>
          <w:p w:rsidR="004F75DF" w:rsidRDefault="0013698B">
            <w:pPr>
              <w:pStyle w:val="TableParagraph"/>
              <w:ind w:left="198" w:right="67"/>
              <w:jc w:val="center"/>
              <w:rPr>
                <w:sz w:val="24"/>
              </w:rPr>
            </w:pPr>
            <w:r>
              <w:rPr>
                <w:spacing w:val="-5"/>
                <w:sz w:val="24"/>
              </w:rPr>
              <w:t>13</w:t>
            </w:r>
          </w:p>
        </w:tc>
        <w:tc>
          <w:tcPr>
            <w:tcW w:w="1845" w:type="dxa"/>
          </w:tcPr>
          <w:p w:rsidR="004F75DF" w:rsidRDefault="004F75DF">
            <w:pPr>
              <w:pStyle w:val="TableParagraph"/>
              <w:spacing w:before="239"/>
              <w:rPr>
                <w:b/>
                <w:sz w:val="24"/>
              </w:rPr>
            </w:pPr>
          </w:p>
          <w:p w:rsidR="004F75DF" w:rsidRDefault="0013698B">
            <w:pPr>
              <w:pStyle w:val="TableParagraph"/>
              <w:ind w:right="762"/>
              <w:jc w:val="right"/>
              <w:rPr>
                <w:sz w:val="24"/>
              </w:rPr>
            </w:pPr>
            <w:r>
              <w:rPr>
                <w:spacing w:val="-10"/>
                <w:sz w:val="24"/>
              </w:rPr>
              <w:t>1</w:t>
            </w:r>
          </w:p>
        </w:tc>
        <w:tc>
          <w:tcPr>
            <w:tcW w:w="1951" w:type="dxa"/>
          </w:tcPr>
          <w:p w:rsidR="004F75DF" w:rsidRDefault="004F75DF">
            <w:pPr>
              <w:pStyle w:val="TableParagraph"/>
              <w:spacing w:before="239"/>
              <w:rPr>
                <w:b/>
                <w:sz w:val="24"/>
              </w:rPr>
            </w:pPr>
          </w:p>
          <w:p w:rsidR="004F75DF" w:rsidRDefault="0013698B">
            <w:pPr>
              <w:pStyle w:val="TableParagraph"/>
              <w:ind w:right="816"/>
              <w:jc w:val="right"/>
              <w:rPr>
                <w:sz w:val="24"/>
              </w:rPr>
            </w:pPr>
            <w:r>
              <w:rPr>
                <w:spacing w:val="-10"/>
                <w:sz w:val="24"/>
              </w:rPr>
              <w:t>0</w:t>
            </w:r>
          </w:p>
        </w:tc>
      </w:tr>
      <w:tr w:rsidR="004F75DF">
        <w:trPr>
          <w:trHeight w:val="364"/>
        </w:trPr>
        <w:tc>
          <w:tcPr>
            <w:tcW w:w="682" w:type="dxa"/>
          </w:tcPr>
          <w:p w:rsidR="004F75DF" w:rsidRDefault="0013698B">
            <w:pPr>
              <w:pStyle w:val="TableParagraph"/>
              <w:spacing w:before="35"/>
              <w:ind w:left="103"/>
              <w:rPr>
                <w:sz w:val="24"/>
              </w:rPr>
            </w:pPr>
            <w:r>
              <w:rPr>
                <w:spacing w:val="-10"/>
                <w:sz w:val="24"/>
              </w:rPr>
              <w:t>6</w:t>
            </w:r>
          </w:p>
        </w:tc>
        <w:tc>
          <w:tcPr>
            <w:tcW w:w="4385" w:type="dxa"/>
          </w:tcPr>
          <w:p w:rsidR="004F75DF" w:rsidRDefault="0013698B">
            <w:pPr>
              <w:pStyle w:val="TableParagraph"/>
              <w:spacing w:before="35"/>
              <w:ind w:left="237"/>
              <w:rPr>
                <w:sz w:val="24"/>
              </w:rPr>
            </w:pPr>
            <w:r>
              <w:rPr>
                <w:sz w:val="24"/>
              </w:rPr>
              <w:t>Повторение,</w:t>
            </w:r>
            <w:r>
              <w:rPr>
                <w:spacing w:val="-8"/>
                <w:sz w:val="24"/>
              </w:rPr>
              <w:t xml:space="preserve"> </w:t>
            </w:r>
            <w:proofErr w:type="spellStart"/>
            <w:r>
              <w:rPr>
                <w:spacing w:val="-2"/>
                <w:sz w:val="24"/>
              </w:rPr>
              <w:t>обобщениезнаний</w:t>
            </w:r>
            <w:proofErr w:type="spellEnd"/>
          </w:p>
        </w:tc>
        <w:tc>
          <w:tcPr>
            <w:tcW w:w="990" w:type="dxa"/>
          </w:tcPr>
          <w:p w:rsidR="004F75DF" w:rsidRDefault="0013698B">
            <w:pPr>
              <w:pStyle w:val="TableParagraph"/>
              <w:spacing w:before="35"/>
              <w:ind w:left="198" w:right="5"/>
              <w:jc w:val="center"/>
              <w:rPr>
                <w:sz w:val="24"/>
              </w:rPr>
            </w:pPr>
            <w:r>
              <w:rPr>
                <w:spacing w:val="-10"/>
                <w:sz w:val="24"/>
              </w:rPr>
              <w:t>4</w:t>
            </w:r>
          </w:p>
        </w:tc>
        <w:tc>
          <w:tcPr>
            <w:tcW w:w="1845" w:type="dxa"/>
          </w:tcPr>
          <w:p w:rsidR="004F75DF" w:rsidRDefault="0013698B">
            <w:pPr>
              <w:pStyle w:val="TableParagraph"/>
              <w:spacing w:before="35"/>
              <w:ind w:right="762"/>
              <w:jc w:val="right"/>
              <w:rPr>
                <w:sz w:val="24"/>
              </w:rPr>
            </w:pPr>
            <w:r>
              <w:rPr>
                <w:spacing w:val="-10"/>
                <w:sz w:val="24"/>
              </w:rPr>
              <w:t>1</w:t>
            </w:r>
          </w:p>
        </w:tc>
        <w:tc>
          <w:tcPr>
            <w:tcW w:w="1951" w:type="dxa"/>
          </w:tcPr>
          <w:p w:rsidR="004F75DF" w:rsidRDefault="0013698B">
            <w:pPr>
              <w:pStyle w:val="TableParagraph"/>
              <w:spacing w:before="35"/>
              <w:ind w:right="816"/>
              <w:jc w:val="right"/>
              <w:rPr>
                <w:sz w:val="24"/>
              </w:rPr>
            </w:pPr>
            <w:r>
              <w:rPr>
                <w:spacing w:val="-10"/>
                <w:sz w:val="24"/>
              </w:rPr>
              <w:t>0</w:t>
            </w:r>
          </w:p>
        </w:tc>
      </w:tr>
      <w:tr w:rsidR="004F75DF">
        <w:trPr>
          <w:trHeight w:val="355"/>
        </w:trPr>
        <w:tc>
          <w:tcPr>
            <w:tcW w:w="5067" w:type="dxa"/>
            <w:gridSpan w:val="2"/>
          </w:tcPr>
          <w:p w:rsidR="004F75DF" w:rsidRDefault="0013698B">
            <w:pPr>
              <w:pStyle w:val="TableParagraph"/>
              <w:spacing w:before="35"/>
              <w:ind w:left="237"/>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5"/>
                <w:sz w:val="24"/>
              </w:rPr>
              <w:t xml:space="preserve"> ПО</w:t>
            </w:r>
          </w:p>
        </w:tc>
        <w:tc>
          <w:tcPr>
            <w:tcW w:w="990" w:type="dxa"/>
          </w:tcPr>
          <w:p w:rsidR="004F75DF" w:rsidRDefault="0013698B">
            <w:pPr>
              <w:pStyle w:val="TableParagraph"/>
              <w:spacing w:before="35"/>
              <w:ind w:left="198" w:right="67"/>
              <w:jc w:val="center"/>
              <w:rPr>
                <w:sz w:val="24"/>
              </w:rPr>
            </w:pPr>
            <w:r>
              <w:rPr>
                <w:spacing w:val="-5"/>
                <w:sz w:val="24"/>
              </w:rPr>
              <w:t>68</w:t>
            </w:r>
          </w:p>
        </w:tc>
        <w:tc>
          <w:tcPr>
            <w:tcW w:w="1845" w:type="dxa"/>
          </w:tcPr>
          <w:p w:rsidR="004F75DF" w:rsidRDefault="0013698B">
            <w:pPr>
              <w:pStyle w:val="TableParagraph"/>
              <w:spacing w:before="35"/>
              <w:ind w:right="762"/>
              <w:jc w:val="right"/>
              <w:rPr>
                <w:sz w:val="24"/>
              </w:rPr>
            </w:pPr>
            <w:r>
              <w:rPr>
                <w:spacing w:val="-10"/>
                <w:sz w:val="24"/>
              </w:rPr>
              <w:t>6</w:t>
            </w:r>
          </w:p>
        </w:tc>
        <w:tc>
          <w:tcPr>
            <w:tcW w:w="1951" w:type="dxa"/>
          </w:tcPr>
          <w:p w:rsidR="004F75DF" w:rsidRDefault="0013698B">
            <w:pPr>
              <w:pStyle w:val="TableParagraph"/>
              <w:spacing w:before="35"/>
              <w:ind w:right="816"/>
              <w:jc w:val="right"/>
              <w:rPr>
                <w:sz w:val="24"/>
              </w:rPr>
            </w:pPr>
            <w:r>
              <w:rPr>
                <w:spacing w:val="-10"/>
                <w:sz w:val="24"/>
              </w:rPr>
              <w:t>0</w:t>
            </w:r>
          </w:p>
        </w:tc>
      </w:tr>
    </w:tbl>
    <w:p w:rsidR="004F75DF" w:rsidRDefault="004F75DF">
      <w:pPr>
        <w:jc w:val="right"/>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6"/>
        <w:gridCol w:w="989"/>
        <w:gridCol w:w="1844"/>
        <w:gridCol w:w="1950"/>
      </w:tblGrid>
      <w:tr w:rsidR="004F75DF">
        <w:trPr>
          <w:trHeight w:val="355"/>
        </w:trPr>
        <w:tc>
          <w:tcPr>
            <w:tcW w:w="5066" w:type="dxa"/>
          </w:tcPr>
          <w:p w:rsidR="004F75DF" w:rsidRDefault="0013698B">
            <w:pPr>
              <w:pStyle w:val="TableParagraph"/>
              <w:spacing w:before="35"/>
              <w:ind w:left="237"/>
              <w:rPr>
                <w:sz w:val="24"/>
              </w:rPr>
            </w:pPr>
            <w:r>
              <w:rPr>
                <w:spacing w:val="-2"/>
                <w:sz w:val="24"/>
              </w:rPr>
              <w:t>ПРОГРАММЕ</w:t>
            </w:r>
          </w:p>
        </w:tc>
        <w:tc>
          <w:tcPr>
            <w:tcW w:w="989"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50" w:type="dxa"/>
          </w:tcPr>
          <w:p w:rsidR="004F75DF" w:rsidRDefault="004F75DF">
            <w:pPr>
              <w:pStyle w:val="TableParagraph"/>
              <w:rPr>
                <w:sz w:val="24"/>
              </w:rPr>
            </w:pPr>
          </w:p>
        </w:tc>
      </w:tr>
    </w:tbl>
    <w:p w:rsidR="004F75DF" w:rsidRDefault="0013698B">
      <w:pPr>
        <w:spacing w:after="52"/>
        <w:ind w:left="793"/>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8"/>
        <w:gridCol w:w="4394"/>
        <w:gridCol w:w="946"/>
        <w:gridCol w:w="1844"/>
        <w:gridCol w:w="1907"/>
      </w:tblGrid>
      <w:tr w:rsidR="004F75DF">
        <w:trPr>
          <w:trHeight w:val="359"/>
        </w:trPr>
        <w:tc>
          <w:tcPr>
            <w:tcW w:w="758" w:type="dxa"/>
            <w:vMerge w:val="restart"/>
          </w:tcPr>
          <w:p w:rsidR="004F75DF" w:rsidRDefault="0013698B">
            <w:pPr>
              <w:pStyle w:val="TableParagraph"/>
              <w:spacing w:before="222" w:line="276" w:lineRule="auto"/>
              <w:ind w:left="237" w:right="164"/>
              <w:rPr>
                <w:b/>
                <w:sz w:val="24"/>
              </w:rPr>
            </w:pPr>
            <w:r>
              <w:rPr>
                <w:b/>
                <w:spacing w:val="-10"/>
                <w:sz w:val="24"/>
              </w:rPr>
              <w:t xml:space="preserve">№ </w:t>
            </w:r>
            <w:r>
              <w:rPr>
                <w:b/>
                <w:spacing w:val="-4"/>
                <w:sz w:val="24"/>
              </w:rPr>
              <w:t>п/п</w:t>
            </w:r>
          </w:p>
        </w:tc>
        <w:tc>
          <w:tcPr>
            <w:tcW w:w="4394" w:type="dxa"/>
            <w:vMerge w:val="restart"/>
          </w:tcPr>
          <w:p w:rsidR="004F75DF" w:rsidRDefault="0013698B">
            <w:pPr>
              <w:pStyle w:val="TableParagraph"/>
              <w:spacing w:before="222" w:line="276" w:lineRule="auto"/>
              <w:ind w:left="238" w:right="1379"/>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4697"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r>
      <w:tr w:rsidR="004F75DF">
        <w:trPr>
          <w:trHeight w:val="989"/>
        </w:trPr>
        <w:tc>
          <w:tcPr>
            <w:tcW w:w="758" w:type="dxa"/>
            <w:vMerge/>
            <w:tcBorders>
              <w:top w:val="nil"/>
            </w:tcBorders>
          </w:tcPr>
          <w:p w:rsidR="004F75DF" w:rsidRDefault="004F75DF">
            <w:pPr>
              <w:rPr>
                <w:sz w:val="2"/>
                <w:szCs w:val="2"/>
              </w:rPr>
            </w:pPr>
          </w:p>
        </w:tc>
        <w:tc>
          <w:tcPr>
            <w:tcW w:w="4394" w:type="dxa"/>
            <w:vMerge/>
            <w:tcBorders>
              <w:top w:val="nil"/>
            </w:tcBorders>
          </w:tcPr>
          <w:p w:rsidR="004F75DF" w:rsidRDefault="004F75DF">
            <w:pPr>
              <w:rPr>
                <w:sz w:val="2"/>
                <w:szCs w:val="2"/>
              </w:rPr>
            </w:pPr>
          </w:p>
        </w:tc>
        <w:tc>
          <w:tcPr>
            <w:tcW w:w="946" w:type="dxa"/>
          </w:tcPr>
          <w:p w:rsidR="004F75DF" w:rsidRDefault="0013698B">
            <w:pPr>
              <w:pStyle w:val="TableParagraph"/>
              <w:spacing w:before="203"/>
              <w:ind w:left="202" w:right="64"/>
              <w:jc w:val="center"/>
              <w:rPr>
                <w:b/>
                <w:sz w:val="24"/>
              </w:rPr>
            </w:pPr>
            <w:r>
              <w:rPr>
                <w:b/>
                <w:spacing w:val="-2"/>
                <w:sz w:val="24"/>
              </w:rPr>
              <w:t>Всего</w:t>
            </w:r>
          </w:p>
        </w:tc>
        <w:tc>
          <w:tcPr>
            <w:tcW w:w="1844" w:type="dxa"/>
          </w:tcPr>
          <w:p w:rsidR="004F75DF" w:rsidRDefault="0013698B">
            <w:pPr>
              <w:pStyle w:val="TableParagraph"/>
              <w:spacing w:before="45" w:line="276" w:lineRule="auto"/>
              <w:ind w:left="237"/>
              <w:rPr>
                <w:b/>
                <w:sz w:val="24"/>
              </w:rPr>
            </w:pPr>
            <w:r>
              <w:rPr>
                <w:b/>
                <w:spacing w:val="-2"/>
                <w:sz w:val="24"/>
              </w:rPr>
              <w:t>Контрольные работы</w:t>
            </w:r>
          </w:p>
        </w:tc>
        <w:tc>
          <w:tcPr>
            <w:tcW w:w="1907" w:type="dxa"/>
          </w:tcPr>
          <w:p w:rsidR="004F75DF" w:rsidRDefault="0013698B">
            <w:pPr>
              <w:pStyle w:val="TableParagraph"/>
              <w:spacing w:before="45" w:line="276" w:lineRule="auto"/>
              <w:ind w:left="237"/>
              <w:rPr>
                <w:b/>
                <w:sz w:val="24"/>
              </w:rPr>
            </w:pPr>
            <w:r>
              <w:rPr>
                <w:b/>
                <w:spacing w:val="-2"/>
                <w:sz w:val="24"/>
              </w:rPr>
              <w:t>Практические работы</w:t>
            </w:r>
          </w:p>
        </w:tc>
      </w:tr>
      <w:tr w:rsidR="004F75DF">
        <w:trPr>
          <w:trHeight w:val="681"/>
        </w:trPr>
        <w:tc>
          <w:tcPr>
            <w:tcW w:w="758" w:type="dxa"/>
          </w:tcPr>
          <w:p w:rsidR="004F75DF" w:rsidRDefault="0013698B">
            <w:pPr>
              <w:pStyle w:val="TableParagraph"/>
              <w:spacing w:before="198"/>
              <w:ind w:left="103"/>
              <w:rPr>
                <w:sz w:val="24"/>
              </w:rPr>
            </w:pPr>
            <w:r>
              <w:rPr>
                <w:spacing w:val="-10"/>
                <w:sz w:val="24"/>
              </w:rPr>
              <w:t>1</w:t>
            </w:r>
          </w:p>
        </w:tc>
        <w:tc>
          <w:tcPr>
            <w:tcW w:w="4394" w:type="dxa"/>
          </w:tcPr>
          <w:p w:rsidR="004F75DF" w:rsidRDefault="0013698B">
            <w:pPr>
              <w:pStyle w:val="TableParagraph"/>
              <w:spacing w:before="11" w:line="316" w:lineRule="exact"/>
              <w:ind w:left="238" w:right="174"/>
              <w:rPr>
                <w:sz w:val="24"/>
              </w:rPr>
            </w:pPr>
            <w:r>
              <w:rPr>
                <w:sz w:val="24"/>
              </w:rPr>
              <w:t>Тригонометрия.</w:t>
            </w:r>
            <w:r>
              <w:rPr>
                <w:spacing w:val="-15"/>
                <w:sz w:val="24"/>
              </w:rPr>
              <w:t xml:space="preserve"> </w:t>
            </w:r>
            <w:r>
              <w:rPr>
                <w:sz w:val="24"/>
              </w:rPr>
              <w:t>Теоремы</w:t>
            </w:r>
            <w:r>
              <w:rPr>
                <w:spacing w:val="-12"/>
                <w:sz w:val="24"/>
              </w:rPr>
              <w:t xml:space="preserve"> </w:t>
            </w:r>
            <w:r>
              <w:rPr>
                <w:sz w:val="24"/>
              </w:rPr>
              <w:t>косинусов</w:t>
            </w:r>
            <w:r>
              <w:rPr>
                <w:spacing w:val="-12"/>
                <w:sz w:val="24"/>
              </w:rPr>
              <w:t xml:space="preserve"> </w:t>
            </w:r>
            <w:r>
              <w:rPr>
                <w:sz w:val="24"/>
              </w:rPr>
              <w:t xml:space="preserve">и синусов. </w:t>
            </w:r>
            <w:proofErr w:type="spellStart"/>
            <w:r>
              <w:rPr>
                <w:sz w:val="24"/>
              </w:rPr>
              <w:t>Решениетреугольников</w:t>
            </w:r>
            <w:proofErr w:type="spellEnd"/>
          </w:p>
        </w:tc>
        <w:tc>
          <w:tcPr>
            <w:tcW w:w="946" w:type="dxa"/>
          </w:tcPr>
          <w:p w:rsidR="004F75DF" w:rsidRDefault="0013698B">
            <w:pPr>
              <w:pStyle w:val="TableParagraph"/>
              <w:spacing w:before="198"/>
              <w:ind w:left="202" w:right="5"/>
              <w:jc w:val="center"/>
              <w:rPr>
                <w:sz w:val="24"/>
              </w:rPr>
            </w:pPr>
            <w:r>
              <w:rPr>
                <w:spacing w:val="-5"/>
                <w:sz w:val="24"/>
              </w:rPr>
              <w:t>16</w:t>
            </w:r>
          </w:p>
        </w:tc>
        <w:tc>
          <w:tcPr>
            <w:tcW w:w="1844" w:type="dxa"/>
          </w:tcPr>
          <w:p w:rsidR="004F75DF" w:rsidRDefault="0013698B">
            <w:pPr>
              <w:pStyle w:val="TableParagraph"/>
              <w:spacing w:before="198"/>
              <w:ind w:right="759"/>
              <w:jc w:val="right"/>
              <w:rPr>
                <w:sz w:val="24"/>
              </w:rPr>
            </w:pPr>
            <w:r>
              <w:rPr>
                <w:spacing w:val="-10"/>
                <w:sz w:val="24"/>
              </w:rPr>
              <w:t>1</w:t>
            </w:r>
          </w:p>
        </w:tc>
        <w:tc>
          <w:tcPr>
            <w:tcW w:w="1907" w:type="dxa"/>
          </w:tcPr>
          <w:p w:rsidR="004F75DF" w:rsidRDefault="0013698B">
            <w:pPr>
              <w:pStyle w:val="TableParagraph"/>
              <w:spacing w:before="198"/>
              <w:ind w:right="788"/>
              <w:jc w:val="right"/>
              <w:rPr>
                <w:sz w:val="24"/>
              </w:rPr>
            </w:pPr>
            <w:r>
              <w:rPr>
                <w:spacing w:val="-10"/>
                <w:sz w:val="24"/>
              </w:rPr>
              <w:t>0</w:t>
            </w:r>
          </w:p>
        </w:tc>
      </w:tr>
      <w:tr w:rsidR="004F75DF">
        <w:trPr>
          <w:trHeight w:val="998"/>
        </w:trPr>
        <w:tc>
          <w:tcPr>
            <w:tcW w:w="758" w:type="dxa"/>
          </w:tcPr>
          <w:p w:rsidR="004F75DF" w:rsidRDefault="004F75DF">
            <w:pPr>
              <w:pStyle w:val="TableParagraph"/>
              <w:spacing w:before="76"/>
              <w:rPr>
                <w:b/>
                <w:sz w:val="24"/>
              </w:rPr>
            </w:pPr>
          </w:p>
          <w:p w:rsidR="004F75DF" w:rsidRDefault="0013698B">
            <w:pPr>
              <w:pStyle w:val="TableParagraph"/>
              <w:ind w:left="103"/>
              <w:rPr>
                <w:sz w:val="24"/>
              </w:rPr>
            </w:pPr>
            <w:r>
              <w:rPr>
                <w:spacing w:val="-10"/>
                <w:sz w:val="24"/>
              </w:rPr>
              <w:t>2</w:t>
            </w:r>
          </w:p>
        </w:tc>
        <w:tc>
          <w:tcPr>
            <w:tcW w:w="4394" w:type="dxa"/>
          </w:tcPr>
          <w:p w:rsidR="004F75DF" w:rsidRDefault="0013698B">
            <w:pPr>
              <w:pStyle w:val="TableParagraph"/>
              <w:spacing w:before="6" w:line="316" w:lineRule="exact"/>
              <w:ind w:left="238" w:right="174"/>
              <w:rPr>
                <w:sz w:val="24"/>
              </w:rPr>
            </w:pPr>
            <w:r>
              <w:rPr>
                <w:sz w:val="24"/>
              </w:rPr>
              <w:t>Преобразование подобия. Метрические</w:t>
            </w:r>
            <w:r>
              <w:rPr>
                <w:spacing w:val="-15"/>
                <w:sz w:val="24"/>
              </w:rPr>
              <w:t xml:space="preserve"> </w:t>
            </w:r>
            <w:r>
              <w:rPr>
                <w:sz w:val="24"/>
              </w:rPr>
              <w:t>соотношения</w:t>
            </w:r>
            <w:r>
              <w:rPr>
                <w:spacing w:val="-15"/>
                <w:sz w:val="24"/>
              </w:rPr>
              <w:t xml:space="preserve"> </w:t>
            </w:r>
            <w:r>
              <w:rPr>
                <w:sz w:val="24"/>
              </w:rPr>
              <w:t xml:space="preserve">в </w:t>
            </w:r>
            <w:r>
              <w:rPr>
                <w:spacing w:val="-2"/>
                <w:sz w:val="24"/>
              </w:rPr>
              <w:t>окружности</w:t>
            </w:r>
          </w:p>
        </w:tc>
        <w:tc>
          <w:tcPr>
            <w:tcW w:w="946" w:type="dxa"/>
          </w:tcPr>
          <w:p w:rsidR="004F75DF" w:rsidRDefault="004F75DF">
            <w:pPr>
              <w:pStyle w:val="TableParagraph"/>
              <w:spacing w:before="76"/>
              <w:rPr>
                <w:b/>
                <w:sz w:val="24"/>
              </w:rPr>
            </w:pPr>
          </w:p>
          <w:p w:rsidR="004F75DF" w:rsidRDefault="0013698B">
            <w:pPr>
              <w:pStyle w:val="TableParagraph"/>
              <w:ind w:left="202" w:right="63"/>
              <w:jc w:val="center"/>
              <w:rPr>
                <w:sz w:val="24"/>
              </w:rPr>
            </w:pPr>
            <w:r>
              <w:rPr>
                <w:spacing w:val="-5"/>
                <w:sz w:val="24"/>
              </w:rPr>
              <w:t>10</w:t>
            </w:r>
          </w:p>
        </w:tc>
        <w:tc>
          <w:tcPr>
            <w:tcW w:w="1844" w:type="dxa"/>
          </w:tcPr>
          <w:p w:rsidR="004F75DF" w:rsidRDefault="004F75DF">
            <w:pPr>
              <w:pStyle w:val="TableParagraph"/>
              <w:spacing w:before="76"/>
              <w:rPr>
                <w:b/>
                <w:sz w:val="24"/>
              </w:rPr>
            </w:pPr>
          </w:p>
          <w:p w:rsidR="004F75DF" w:rsidRDefault="0013698B">
            <w:pPr>
              <w:pStyle w:val="TableParagraph"/>
              <w:ind w:right="759"/>
              <w:jc w:val="right"/>
              <w:rPr>
                <w:sz w:val="24"/>
              </w:rPr>
            </w:pPr>
            <w:r>
              <w:rPr>
                <w:spacing w:val="-10"/>
                <w:sz w:val="24"/>
              </w:rPr>
              <w:t>1</w:t>
            </w:r>
          </w:p>
        </w:tc>
        <w:tc>
          <w:tcPr>
            <w:tcW w:w="1907" w:type="dxa"/>
          </w:tcPr>
          <w:p w:rsidR="004F75DF" w:rsidRDefault="004F75DF">
            <w:pPr>
              <w:pStyle w:val="TableParagraph"/>
              <w:spacing w:before="76"/>
              <w:rPr>
                <w:b/>
                <w:sz w:val="24"/>
              </w:rPr>
            </w:pPr>
          </w:p>
          <w:p w:rsidR="004F75DF" w:rsidRDefault="0013698B">
            <w:pPr>
              <w:pStyle w:val="TableParagraph"/>
              <w:ind w:right="788"/>
              <w:jc w:val="right"/>
              <w:rPr>
                <w:sz w:val="24"/>
              </w:rPr>
            </w:pPr>
            <w:r>
              <w:rPr>
                <w:spacing w:val="-10"/>
                <w:sz w:val="24"/>
              </w:rPr>
              <w:t>0</w:t>
            </w:r>
          </w:p>
        </w:tc>
      </w:tr>
      <w:tr w:rsidR="004F75DF">
        <w:trPr>
          <w:trHeight w:val="359"/>
        </w:trPr>
        <w:tc>
          <w:tcPr>
            <w:tcW w:w="758" w:type="dxa"/>
          </w:tcPr>
          <w:p w:rsidR="004F75DF" w:rsidRDefault="0013698B">
            <w:pPr>
              <w:pStyle w:val="TableParagraph"/>
              <w:spacing w:before="35"/>
              <w:ind w:left="103"/>
              <w:rPr>
                <w:sz w:val="24"/>
              </w:rPr>
            </w:pPr>
            <w:r>
              <w:rPr>
                <w:spacing w:val="-10"/>
                <w:sz w:val="24"/>
              </w:rPr>
              <w:t>3</w:t>
            </w:r>
          </w:p>
        </w:tc>
        <w:tc>
          <w:tcPr>
            <w:tcW w:w="4394" w:type="dxa"/>
          </w:tcPr>
          <w:p w:rsidR="004F75DF" w:rsidRDefault="0013698B">
            <w:pPr>
              <w:pStyle w:val="TableParagraph"/>
              <w:spacing w:before="35"/>
              <w:ind w:left="238"/>
              <w:rPr>
                <w:sz w:val="24"/>
              </w:rPr>
            </w:pPr>
            <w:r>
              <w:rPr>
                <w:spacing w:val="-2"/>
                <w:sz w:val="24"/>
              </w:rPr>
              <w:t>Векторы</w:t>
            </w:r>
          </w:p>
        </w:tc>
        <w:tc>
          <w:tcPr>
            <w:tcW w:w="946" w:type="dxa"/>
          </w:tcPr>
          <w:p w:rsidR="004F75DF" w:rsidRDefault="0013698B">
            <w:pPr>
              <w:pStyle w:val="TableParagraph"/>
              <w:spacing w:before="35"/>
              <w:ind w:left="202" w:right="5"/>
              <w:jc w:val="center"/>
              <w:rPr>
                <w:sz w:val="24"/>
              </w:rPr>
            </w:pPr>
            <w:r>
              <w:rPr>
                <w:spacing w:val="-5"/>
                <w:sz w:val="24"/>
              </w:rPr>
              <w:t>12</w:t>
            </w:r>
          </w:p>
        </w:tc>
        <w:tc>
          <w:tcPr>
            <w:tcW w:w="1844" w:type="dxa"/>
          </w:tcPr>
          <w:p w:rsidR="004F75DF" w:rsidRDefault="0013698B">
            <w:pPr>
              <w:pStyle w:val="TableParagraph"/>
              <w:spacing w:before="35"/>
              <w:ind w:right="759"/>
              <w:jc w:val="right"/>
              <w:rPr>
                <w:sz w:val="24"/>
              </w:rPr>
            </w:pPr>
            <w:r>
              <w:rPr>
                <w:spacing w:val="-10"/>
                <w:sz w:val="24"/>
              </w:rPr>
              <w:t>1</w:t>
            </w:r>
          </w:p>
        </w:tc>
        <w:tc>
          <w:tcPr>
            <w:tcW w:w="1907" w:type="dxa"/>
          </w:tcPr>
          <w:p w:rsidR="004F75DF" w:rsidRDefault="0013698B">
            <w:pPr>
              <w:pStyle w:val="TableParagraph"/>
              <w:spacing w:before="35"/>
              <w:ind w:right="788"/>
              <w:jc w:val="right"/>
              <w:rPr>
                <w:sz w:val="24"/>
              </w:rPr>
            </w:pPr>
            <w:r>
              <w:rPr>
                <w:spacing w:val="-10"/>
                <w:sz w:val="24"/>
              </w:rPr>
              <w:t>0</w:t>
            </w:r>
          </w:p>
        </w:tc>
      </w:tr>
      <w:tr w:rsidR="004F75DF">
        <w:trPr>
          <w:trHeight w:val="364"/>
        </w:trPr>
        <w:tc>
          <w:tcPr>
            <w:tcW w:w="758" w:type="dxa"/>
          </w:tcPr>
          <w:p w:rsidR="004F75DF" w:rsidRDefault="0013698B">
            <w:pPr>
              <w:pStyle w:val="TableParagraph"/>
              <w:spacing w:before="35"/>
              <w:ind w:left="103"/>
              <w:rPr>
                <w:sz w:val="24"/>
              </w:rPr>
            </w:pPr>
            <w:r>
              <w:rPr>
                <w:spacing w:val="-10"/>
                <w:sz w:val="24"/>
              </w:rPr>
              <w:t>4</w:t>
            </w:r>
          </w:p>
        </w:tc>
        <w:tc>
          <w:tcPr>
            <w:tcW w:w="4394" w:type="dxa"/>
          </w:tcPr>
          <w:p w:rsidR="004F75DF" w:rsidRDefault="0013698B">
            <w:pPr>
              <w:pStyle w:val="TableParagraph"/>
              <w:spacing w:before="35"/>
              <w:ind w:left="238"/>
              <w:rPr>
                <w:sz w:val="24"/>
              </w:rPr>
            </w:pPr>
            <w:proofErr w:type="spellStart"/>
            <w:r>
              <w:rPr>
                <w:spacing w:val="-2"/>
                <w:sz w:val="24"/>
              </w:rPr>
              <w:t>Декартовыкоординатынаплоскости</w:t>
            </w:r>
            <w:proofErr w:type="spellEnd"/>
          </w:p>
        </w:tc>
        <w:tc>
          <w:tcPr>
            <w:tcW w:w="946" w:type="dxa"/>
          </w:tcPr>
          <w:p w:rsidR="004F75DF" w:rsidRDefault="0013698B">
            <w:pPr>
              <w:pStyle w:val="TableParagraph"/>
              <w:spacing w:before="35"/>
              <w:ind w:left="202" w:right="1"/>
              <w:jc w:val="center"/>
              <w:rPr>
                <w:sz w:val="24"/>
              </w:rPr>
            </w:pPr>
            <w:r>
              <w:rPr>
                <w:spacing w:val="-10"/>
                <w:sz w:val="24"/>
              </w:rPr>
              <w:t>9</w:t>
            </w:r>
          </w:p>
        </w:tc>
        <w:tc>
          <w:tcPr>
            <w:tcW w:w="1844" w:type="dxa"/>
          </w:tcPr>
          <w:p w:rsidR="004F75DF" w:rsidRDefault="0013698B">
            <w:pPr>
              <w:pStyle w:val="TableParagraph"/>
              <w:spacing w:before="35"/>
              <w:ind w:right="759"/>
              <w:jc w:val="right"/>
              <w:rPr>
                <w:sz w:val="24"/>
              </w:rPr>
            </w:pPr>
            <w:r>
              <w:rPr>
                <w:spacing w:val="-10"/>
                <w:sz w:val="24"/>
              </w:rPr>
              <w:t>1</w:t>
            </w:r>
          </w:p>
        </w:tc>
        <w:tc>
          <w:tcPr>
            <w:tcW w:w="1907" w:type="dxa"/>
          </w:tcPr>
          <w:p w:rsidR="004F75DF" w:rsidRDefault="0013698B">
            <w:pPr>
              <w:pStyle w:val="TableParagraph"/>
              <w:spacing w:before="35"/>
              <w:ind w:right="788"/>
              <w:jc w:val="right"/>
              <w:rPr>
                <w:sz w:val="24"/>
              </w:rPr>
            </w:pPr>
            <w:r>
              <w:rPr>
                <w:spacing w:val="-10"/>
                <w:sz w:val="24"/>
              </w:rPr>
              <w:t>0</w:t>
            </w:r>
          </w:p>
        </w:tc>
      </w:tr>
      <w:tr w:rsidR="004F75DF">
        <w:trPr>
          <w:trHeight w:val="994"/>
        </w:trPr>
        <w:tc>
          <w:tcPr>
            <w:tcW w:w="758" w:type="dxa"/>
          </w:tcPr>
          <w:p w:rsidR="004F75DF" w:rsidRDefault="004F75DF">
            <w:pPr>
              <w:pStyle w:val="TableParagraph"/>
              <w:spacing w:before="76"/>
              <w:rPr>
                <w:b/>
                <w:sz w:val="24"/>
              </w:rPr>
            </w:pPr>
          </w:p>
          <w:p w:rsidR="004F75DF" w:rsidRDefault="0013698B">
            <w:pPr>
              <w:pStyle w:val="TableParagraph"/>
              <w:ind w:left="103"/>
              <w:rPr>
                <w:sz w:val="24"/>
              </w:rPr>
            </w:pPr>
            <w:r>
              <w:rPr>
                <w:spacing w:val="-10"/>
                <w:sz w:val="24"/>
              </w:rPr>
              <w:t>5</w:t>
            </w:r>
          </w:p>
        </w:tc>
        <w:tc>
          <w:tcPr>
            <w:tcW w:w="4394" w:type="dxa"/>
          </w:tcPr>
          <w:p w:rsidR="004F75DF" w:rsidRDefault="0013698B">
            <w:pPr>
              <w:pStyle w:val="TableParagraph"/>
              <w:spacing w:before="35" w:line="276" w:lineRule="auto"/>
              <w:ind w:left="238" w:right="174"/>
              <w:rPr>
                <w:sz w:val="24"/>
              </w:rPr>
            </w:pPr>
            <w:r>
              <w:rPr>
                <w:sz w:val="24"/>
              </w:rPr>
              <w:t>Правильные</w:t>
            </w:r>
            <w:r>
              <w:rPr>
                <w:spacing w:val="-15"/>
                <w:sz w:val="24"/>
              </w:rPr>
              <w:t xml:space="preserve"> </w:t>
            </w:r>
            <w:r>
              <w:rPr>
                <w:sz w:val="24"/>
              </w:rPr>
              <w:t>многоугольники.</w:t>
            </w:r>
            <w:r>
              <w:rPr>
                <w:spacing w:val="-15"/>
                <w:sz w:val="24"/>
              </w:rPr>
              <w:t xml:space="preserve"> </w:t>
            </w:r>
            <w:r>
              <w:rPr>
                <w:sz w:val="24"/>
              </w:rPr>
              <w:t>Длина окружности и площадь круга.</w:t>
            </w:r>
          </w:p>
          <w:p w:rsidR="004F75DF" w:rsidRDefault="0013698B">
            <w:pPr>
              <w:pStyle w:val="TableParagraph"/>
              <w:spacing w:line="275" w:lineRule="exact"/>
              <w:ind w:left="238"/>
              <w:rPr>
                <w:sz w:val="24"/>
              </w:rPr>
            </w:pPr>
            <w:proofErr w:type="spellStart"/>
            <w:r>
              <w:rPr>
                <w:spacing w:val="-2"/>
                <w:sz w:val="24"/>
              </w:rPr>
              <w:t>Вычислениеплощадей</w:t>
            </w:r>
            <w:proofErr w:type="spellEnd"/>
          </w:p>
        </w:tc>
        <w:tc>
          <w:tcPr>
            <w:tcW w:w="946" w:type="dxa"/>
          </w:tcPr>
          <w:p w:rsidR="004F75DF" w:rsidRDefault="004F75DF">
            <w:pPr>
              <w:pStyle w:val="TableParagraph"/>
              <w:spacing w:before="76"/>
              <w:rPr>
                <w:b/>
                <w:sz w:val="24"/>
              </w:rPr>
            </w:pPr>
          </w:p>
          <w:p w:rsidR="004F75DF" w:rsidRDefault="0013698B">
            <w:pPr>
              <w:pStyle w:val="TableParagraph"/>
              <w:ind w:left="202" w:right="1"/>
              <w:jc w:val="center"/>
              <w:rPr>
                <w:sz w:val="24"/>
              </w:rPr>
            </w:pPr>
            <w:r>
              <w:rPr>
                <w:spacing w:val="-10"/>
                <w:sz w:val="24"/>
              </w:rPr>
              <w:t>8</w:t>
            </w:r>
          </w:p>
        </w:tc>
        <w:tc>
          <w:tcPr>
            <w:tcW w:w="1844" w:type="dxa"/>
          </w:tcPr>
          <w:p w:rsidR="004F75DF" w:rsidRDefault="004F75DF">
            <w:pPr>
              <w:pStyle w:val="TableParagraph"/>
              <w:spacing w:before="76"/>
              <w:rPr>
                <w:b/>
                <w:sz w:val="24"/>
              </w:rPr>
            </w:pPr>
          </w:p>
          <w:p w:rsidR="004F75DF" w:rsidRDefault="0013698B">
            <w:pPr>
              <w:pStyle w:val="TableParagraph"/>
              <w:ind w:right="759"/>
              <w:jc w:val="right"/>
              <w:rPr>
                <w:sz w:val="24"/>
              </w:rPr>
            </w:pPr>
            <w:r>
              <w:rPr>
                <w:spacing w:val="-10"/>
                <w:sz w:val="24"/>
              </w:rPr>
              <w:t>0</w:t>
            </w:r>
          </w:p>
        </w:tc>
        <w:tc>
          <w:tcPr>
            <w:tcW w:w="1907" w:type="dxa"/>
          </w:tcPr>
          <w:p w:rsidR="004F75DF" w:rsidRDefault="004F75DF">
            <w:pPr>
              <w:pStyle w:val="TableParagraph"/>
              <w:spacing w:before="76"/>
              <w:rPr>
                <w:b/>
                <w:sz w:val="24"/>
              </w:rPr>
            </w:pPr>
          </w:p>
          <w:p w:rsidR="004F75DF" w:rsidRDefault="0013698B">
            <w:pPr>
              <w:pStyle w:val="TableParagraph"/>
              <w:ind w:right="788"/>
              <w:jc w:val="right"/>
              <w:rPr>
                <w:sz w:val="24"/>
              </w:rPr>
            </w:pPr>
            <w:r>
              <w:rPr>
                <w:spacing w:val="-10"/>
                <w:sz w:val="24"/>
              </w:rPr>
              <w:t>0</w:t>
            </w:r>
          </w:p>
        </w:tc>
      </w:tr>
      <w:tr w:rsidR="004F75DF">
        <w:trPr>
          <w:trHeight w:val="364"/>
        </w:trPr>
        <w:tc>
          <w:tcPr>
            <w:tcW w:w="758" w:type="dxa"/>
          </w:tcPr>
          <w:p w:rsidR="004F75DF" w:rsidRDefault="0013698B">
            <w:pPr>
              <w:pStyle w:val="TableParagraph"/>
              <w:spacing w:before="40"/>
              <w:ind w:left="103"/>
              <w:rPr>
                <w:sz w:val="24"/>
              </w:rPr>
            </w:pPr>
            <w:r>
              <w:rPr>
                <w:spacing w:val="-10"/>
                <w:sz w:val="24"/>
              </w:rPr>
              <w:t>6</w:t>
            </w:r>
          </w:p>
        </w:tc>
        <w:tc>
          <w:tcPr>
            <w:tcW w:w="4394" w:type="dxa"/>
          </w:tcPr>
          <w:p w:rsidR="004F75DF" w:rsidRDefault="0013698B">
            <w:pPr>
              <w:pStyle w:val="TableParagraph"/>
              <w:spacing w:before="40"/>
              <w:ind w:left="238"/>
              <w:rPr>
                <w:sz w:val="24"/>
              </w:rPr>
            </w:pPr>
            <w:proofErr w:type="spellStart"/>
            <w:r>
              <w:rPr>
                <w:spacing w:val="-2"/>
                <w:sz w:val="24"/>
              </w:rPr>
              <w:t>Движенияплоскости</w:t>
            </w:r>
            <w:proofErr w:type="spellEnd"/>
          </w:p>
        </w:tc>
        <w:tc>
          <w:tcPr>
            <w:tcW w:w="946" w:type="dxa"/>
          </w:tcPr>
          <w:p w:rsidR="004F75DF" w:rsidRDefault="0013698B">
            <w:pPr>
              <w:pStyle w:val="TableParagraph"/>
              <w:spacing w:before="40"/>
              <w:ind w:left="202" w:right="1"/>
              <w:jc w:val="center"/>
              <w:rPr>
                <w:sz w:val="24"/>
              </w:rPr>
            </w:pPr>
            <w:r>
              <w:rPr>
                <w:spacing w:val="-10"/>
                <w:sz w:val="24"/>
              </w:rPr>
              <w:t>6</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right="788"/>
              <w:jc w:val="right"/>
              <w:rPr>
                <w:sz w:val="24"/>
              </w:rPr>
            </w:pPr>
            <w:r>
              <w:rPr>
                <w:spacing w:val="-10"/>
                <w:sz w:val="24"/>
              </w:rPr>
              <w:t>0</w:t>
            </w:r>
          </w:p>
        </w:tc>
      </w:tr>
      <w:tr w:rsidR="004F75DF">
        <w:trPr>
          <w:trHeight w:val="681"/>
        </w:trPr>
        <w:tc>
          <w:tcPr>
            <w:tcW w:w="758" w:type="dxa"/>
          </w:tcPr>
          <w:p w:rsidR="004F75DF" w:rsidRDefault="0013698B">
            <w:pPr>
              <w:pStyle w:val="TableParagraph"/>
              <w:spacing w:before="194"/>
              <w:ind w:left="103"/>
              <w:rPr>
                <w:sz w:val="24"/>
              </w:rPr>
            </w:pPr>
            <w:r>
              <w:rPr>
                <w:spacing w:val="-10"/>
                <w:sz w:val="24"/>
              </w:rPr>
              <w:t>7</w:t>
            </w:r>
          </w:p>
        </w:tc>
        <w:tc>
          <w:tcPr>
            <w:tcW w:w="4394" w:type="dxa"/>
          </w:tcPr>
          <w:p w:rsidR="004F75DF" w:rsidRDefault="0013698B">
            <w:pPr>
              <w:pStyle w:val="TableParagraph"/>
              <w:spacing w:before="4" w:line="318" w:lineRule="exact"/>
              <w:ind w:left="238" w:right="1605"/>
              <w:rPr>
                <w:sz w:val="24"/>
              </w:rPr>
            </w:pPr>
            <w:r>
              <w:rPr>
                <w:sz w:val="24"/>
              </w:rPr>
              <w:t>Повторение,</w:t>
            </w:r>
            <w:r>
              <w:rPr>
                <w:spacing w:val="-15"/>
                <w:sz w:val="24"/>
              </w:rPr>
              <w:t xml:space="preserve"> </w:t>
            </w:r>
            <w:r>
              <w:rPr>
                <w:sz w:val="24"/>
              </w:rPr>
              <w:t xml:space="preserve">обобщение, </w:t>
            </w:r>
            <w:proofErr w:type="spellStart"/>
            <w:r>
              <w:rPr>
                <w:spacing w:val="-2"/>
                <w:sz w:val="24"/>
              </w:rPr>
              <w:t>систематизациязнаний</w:t>
            </w:r>
            <w:proofErr w:type="spellEnd"/>
          </w:p>
        </w:tc>
        <w:tc>
          <w:tcPr>
            <w:tcW w:w="946" w:type="dxa"/>
          </w:tcPr>
          <w:p w:rsidR="004F75DF" w:rsidRDefault="0013698B">
            <w:pPr>
              <w:pStyle w:val="TableParagraph"/>
              <w:spacing w:before="194"/>
              <w:ind w:left="202" w:right="1"/>
              <w:jc w:val="center"/>
              <w:rPr>
                <w:sz w:val="24"/>
              </w:rPr>
            </w:pPr>
            <w:r>
              <w:rPr>
                <w:spacing w:val="-10"/>
                <w:sz w:val="24"/>
              </w:rPr>
              <w:t>7</w:t>
            </w:r>
          </w:p>
        </w:tc>
        <w:tc>
          <w:tcPr>
            <w:tcW w:w="1844" w:type="dxa"/>
          </w:tcPr>
          <w:p w:rsidR="004F75DF" w:rsidRDefault="0013698B">
            <w:pPr>
              <w:pStyle w:val="TableParagraph"/>
              <w:spacing w:before="194"/>
              <w:ind w:right="759"/>
              <w:jc w:val="right"/>
              <w:rPr>
                <w:sz w:val="24"/>
              </w:rPr>
            </w:pPr>
            <w:r>
              <w:rPr>
                <w:spacing w:val="-10"/>
                <w:sz w:val="24"/>
              </w:rPr>
              <w:t>2</w:t>
            </w:r>
          </w:p>
        </w:tc>
        <w:tc>
          <w:tcPr>
            <w:tcW w:w="1907" w:type="dxa"/>
          </w:tcPr>
          <w:p w:rsidR="004F75DF" w:rsidRDefault="0013698B">
            <w:pPr>
              <w:pStyle w:val="TableParagraph"/>
              <w:spacing w:before="194"/>
              <w:ind w:right="788"/>
              <w:jc w:val="right"/>
              <w:rPr>
                <w:sz w:val="24"/>
              </w:rPr>
            </w:pPr>
            <w:r>
              <w:rPr>
                <w:spacing w:val="-10"/>
                <w:sz w:val="24"/>
              </w:rPr>
              <w:t>0</w:t>
            </w:r>
          </w:p>
        </w:tc>
      </w:tr>
      <w:tr w:rsidR="004F75DF">
        <w:trPr>
          <w:trHeight w:val="671"/>
        </w:trPr>
        <w:tc>
          <w:tcPr>
            <w:tcW w:w="5152" w:type="dxa"/>
            <w:gridSpan w:val="2"/>
          </w:tcPr>
          <w:p w:rsidR="004F75DF" w:rsidRDefault="0013698B">
            <w:pPr>
              <w:pStyle w:val="TableParagraph"/>
              <w:spacing w:before="6"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3"/>
              <w:ind w:left="202" w:right="63"/>
              <w:jc w:val="center"/>
              <w:rPr>
                <w:sz w:val="24"/>
              </w:rPr>
            </w:pPr>
            <w:r>
              <w:rPr>
                <w:spacing w:val="-5"/>
                <w:sz w:val="24"/>
              </w:rPr>
              <w:t>68</w:t>
            </w:r>
          </w:p>
        </w:tc>
        <w:tc>
          <w:tcPr>
            <w:tcW w:w="1844" w:type="dxa"/>
          </w:tcPr>
          <w:p w:rsidR="004F75DF" w:rsidRDefault="0013698B">
            <w:pPr>
              <w:pStyle w:val="TableParagraph"/>
              <w:spacing w:before="193"/>
              <w:ind w:right="759"/>
              <w:jc w:val="right"/>
              <w:rPr>
                <w:sz w:val="24"/>
              </w:rPr>
            </w:pPr>
            <w:r>
              <w:rPr>
                <w:spacing w:val="-10"/>
                <w:sz w:val="24"/>
              </w:rPr>
              <w:t>6</w:t>
            </w:r>
          </w:p>
        </w:tc>
        <w:tc>
          <w:tcPr>
            <w:tcW w:w="1907" w:type="dxa"/>
          </w:tcPr>
          <w:p w:rsidR="004F75DF" w:rsidRDefault="0013698B">
            <w:pPr>
              <w:pStyle w:val="TableParagraph"/>
              <w:spacing w:before="193"/>
              <w:ind w:right="788"/>
              <w:jc w:val="right"/>
              <w:rPr>
                <w:sz w:val="24"/>
              </w:rPr>
            </w:pPr>
            <w:r>
              <w:rPr>
                <w:spacing w:val="-10"/>
                <w:sz w:val="24"/>
              </w:rPr>
              <w:t>0</w:t>
            </w:r>
          </w:p>
        </w:tc>
      </w:tr>
    </w:tbl>
    <w:p w:rsidR="004F75DF" w:rsidRDefault="004F75DF">
      <w:pPr>
        <w:jc w:val="right"/>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7"/>
        <w:ind w:left="0"/>
        <w:jc w:val="left"/>
        <w:rPr>
          <w:b/>
        </w:rPr>
      </w:pPr>
    </w:p>
    <w:p w:rsidR="004F75DF" w:rsidRDefault="0013698B">
      <w:pPr>
        <w:pStyle w:val="a4"/>
        <w:numPr>
          <w:ilvl w:val="2"/>
          <w:numId w:val="57"/>
        </w:numPr>
        <w:tabs>
          <w:tab w:val="left" w:pos="1372"/>
          <w:tab w:val="left" w:pos="3571"/>
          <w:tab w:val="left" w:pos="6273"/>
          <w:tab w:val="left" w:pos="8696"/>
        </w:tabs>
        <w:spacing w:line="322" w:lineRule="exact"/>
        <w:ind w:left="1372" w:hanging="699"/>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rsidR="004F75DF" w:rsidRDefault="0013698B">
      <w:pPr>
        <w:ind w:left="673"/>
        <w:rPr>
          <w:b/>
          <w:sz w:val="28"/>
        </w:rPr>
      </w:pPr>
      <w:r>
        <w:rPr>
          <w:b/>
          <w:spacing w:val="-2"/>
          <w:sz w:val="28"/>
        </w:rPr>
        <w:t>«ИНФОРМАТИКА»</w:t>
      </w:r>
    </w:p>
    <w:p w:rsidR="004F75DF" w:rsidRDefault="0013698B">
      <w:pPr>
        <w:spacing w:before="202"/>
        <w:ind w:left="673"/>
        <w:rPr>
          <w:b/>
          <w:sz w:val="28"/>
        </w:rPr>
      </w:pPr>
      <w:r>
        <w:rPr>
          <w:b/>
          <w:spacing w:val="-2"/>
          <w:sz w:val="28"/>
        </w:rPr>
        <w:t>ПОЯСНИТЕЛЬНАЯ</w:t>
      </w:r>
      <w:r>
        <w:rPr>
          <w:b/>
          <w:spacing w:val="1"/>
          <w:sz w:val="28"/>
        </w:rPr>
        <w:t xml:space="preserve"> </w:t>
      </w:r>
      <w:r>
        <w:rPr>
          <w:b/>
          <w:spacing w:val="-2"/>
          <w:sz w:val="28"/>
        </w:rPr>
        <w:t>ЗАПИСКА</w:t>
      </w:r>
    </w:p>
    <w:p w:rsidR="004F75DF" w:rsidRDefault="0013698B">
      <w:pPr>
        <w:pStyle w:val="a3"/>
        <w:spacing w:before="196"/>
        <w:ind w:right="1133"/>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F75DF" w:rsidRDefault="0013698B">
      <w:pPr>
        <w:pStyle w:val="a3"/>
        <w:spacing w:before="201"/>
        <w:ind w:right="1139"/>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F75DF" w:rsidRDefault="0013698B">
      <w:pPr>
        <w:pStyle w:val="a3"/>
        <w:spacing w:before="201"/>
        <w:ind w:right="1140"/>
      </w:pPr>
      <w:r>
        <w:t>Программа по информатике определяет количественные и качественные характеристики учебного материала для каждого года изучения, в том числе</w:t>
      </w:r>
      <w:r>
        <w:rPr>
          <w:spacing w:val="40"/>
        </w:rPr>
        <w:t xml:space="preserve"> </w:t>
      </w:r>
      <w: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F75DF" w:rsidRDefault="0013698B">
      <w:pPr>
        <w:pStyle w:val="a3"/>
        <w:spacing w:before="200"/>
        <w:ind w:right="1128"/>
      </w:pPr>
      <w:r>
        <w:t>Программа по информатике является основой для составления авторских учебных программ, тематического планирования курса учителем.</w:t>
      </w:r>
    </w:p>
    <w:p w:rsidR="004F75DF" w:rsidRDefault="0013698B">
      <w:pPr>
        <w:pStyle w:val="a3"/>
        <w:spacing w:before="196" w:line="242" w:lineRule="auto"/>
        <w:ind w:right="1143"/>
      </w:pPr>
      <w:r>
        <w:t xml:space="preserve">Целями изучения информатики на уровне основного общего образования </w:t>
      </w:r>
      <w:r>
        <w:rPr>
          <w:spacing w:val="-2"/>
        </w:rPr>
        <w:t>являются:</w:t>
      </w:r>
    </w:p>
    <w:p w:rsidR="004F75DF" w:rsidRDefault="0013698B">
      <w:pPr>
        <w:pStyle w:val="a3"/>
        <w:spacing w:before="195"/>
        <w:ind w:right="1131"/>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F75DF" w:rsidRDefault="0013698B">
      <w:pPr>
        <w:pStyle w:val="a3"/>
        <w:spacing w:before="199"/>
        <w:ind w:right="1143"/>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F75DF" w:rsidRDefault="004F75DF">
      <w:pPr>
        <w:sectPr w:rsidR="004F75DF">
          <w:headerReference w:type="default" r:id="rId12"/>
          <w:pgSz w:w="11910" w:h="16390"/>
          <w:pgMar w:top="980" w:right="0" w:bottom="280" w:left="460" w:header="723" w:footer="0" w:gutter="0"/>
          <w:pgNumType w:start="2"/>
          <w:cols w:space="720"/>
        </w:sectPr>
      </w:pPr>
    </w:p>
    <w:p w:rsidR="004F75DF" w:rsidRDefault="0013698B">
      <w:pPr>
        <w:pStyle w:val="a3"/>
        <w:spacing w:before="277"/>
        <w:ind w:right="1137"/>
      </w:pPr>
      <w: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F75DF" w:rsidRDefault="0013698B">
      <w:pPr>
        <w:pStyle w:val="a3"/>
        <w:spacing w:before="200"/>
        <w:ind w:right="1129"/>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spacing w:val="-2"/>
        </w:rPr>
        <w:t>технологий.</w:t>
      </w:r>
    </w:p>
    <w:p w:rsidR="004F75DF" w:rsidRDefault="0013698B">
      <w:pPr>
        <w:pStyle w:val="a3"/>
        <w:spacing w:before="200"/>
      </w:pPr>
      <w:r>
        <w:t>Информатика</w:t>
      </w:r>
      <w:r>
        <w:rPr>
          <w:spacing w:val="-9"/>
        </w:rPr>
        <w:t xml:space="preserve"> </w:t>
      </w:r>
      <w:r>
        <w:t>в</w:t>
      </w:r>
      <w:r>
        <w:rPr>
          <w:spacing w:val="-11"/>
        </w:rPr>
        <w:t xml:space="preserve"> </w:t>
      </w:r>
      <w:r>
        <w:t>основном</w:t>
      </w:r>
      <w:r>
        <w:rPr>
          <w:spacing w:val="-8"/>
        </w:rPr>
        <w:t xml:space="preserve"> </w:t>
      </w:r>
      <w:r>
        <w:t>общем</w:t>
      </w:r>
      <w:r>
        <w:rPr>
          <w:spacing w:val="-8"/>
        </w:rPr>
        <w:t xml:space="preserve"> </w:t>
      </w:r>
      <w:r>
        <w:t>образовании</w:t>
      </w:r>
      <w:r>
        <w:rPr>
          <w:spacing w:val="-10"/>
        </w:rPr>
        <w:t xml:space="preserve"> </w:t>
      </w:r>
      <w:r>
        <w:rPr>
          <w:spacing w:val="-2"/>
        </w:rPr>
        <w:t>отражает:</w:t>
      </w:r>
    </w:p>
    <w:p w:rsidR="004F75DF" w:rsidRDefault="0013698B">
      <w:pPr>
        <w:pStyle w:val="a3"/>
        <w:spacing w:before="201"/>
        <w:ind w:right="1139"/>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F75DF" w:rsidRDefault="0013698B">
      <w:pPr>
        <w:pStyle w:val="a3"/>
        <w:spacing w:before="202"/>
        <w:ind w:right="1139"/>
      </w:pPr>
      <w:r>
        <w:t>основные области применения информатики, прежде всего информационные технологии, управление и социальную сферу;</w:t>
      </w:r>
    </w:p>
    <w:p w:rsidR="004F75DF" w:rsidRDefault="0013698B">
      <w:pPr>
        <w:pStyle w:val="a3"/>
        <w:spacing w:before="196"/>
      </w:pPr>
      <w:r>
        <w:t>междисциплинарный</w:t>
      </w:r>
      <w:r>
        <w:rPr>
          <w:spacing w:val="-13"/>
        </w:rPr>
        <w:t xml:space="preserve"> </w:t>
      </w:r>
      <w:r>
        <w:t>характер</w:t>
      </w:r>
      <w:r>
        <w:rPr>
          <w:spacing w:val="-12"/>
        </w:rPr>
        <w:t xml:space="preserve"> </w:t>
      </w:r>
      <w:r>
        <w:t>информатики</w:t>
      </w:r>
      <w:r>
        <w:rPr>
          <w:spacing w:val="-12"/>
        </w:rPr>
        <w:t xml:space="preserve"> </w:t>
      </w:r>
      <w:r>
        <w:t>и</w:t>
      </w:r>
      <w:r>
        <w:rPr>
          <w:spacing w:val="-13"/>
        </w:rPr>
        <w:t xml:space="preserve"> </w:t>
      </w:r>
      <w:r>
        <w:t>информационной</w:t>
      </w:r>
      <w:r>
        <w:rPr>
          <w:spacing w:val="-12"/>
        </w:rPr>
        <w:t xml:space="preserve"> </w:t>
      </w:r>
      <w:r>
        <w:rPr>
          <w:spacing w:val="-2"/>
        </w:rPr>
        <w:t>деятельности.</w:t>
      </w:r>
    </w:p>
    <w:p w:rsidR="004F75DF" w:rsidRDefault="0013698B">
      <w:pPr>
        <w:pStyle w:val="a3"/>
        <w:spacing w:before="201"/>
        <w:ind w:right="1135"/>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F75DF" w:rsidRDefault="0013698B">
      <w:pPr>
        <w:pStyle w:val="a3"/>
        <w:spacing w:before="204"/>
        <w:ind w:right="1128"/>
      </w:pPr>
      <w:r>
        <w:t xml:space="preserve">Основные задачи учебного предмета «Информатика» – сформировать у </w:t>
      </w:r>
      <w:r>
        <w:rPr>
          <w:spacing w:val="-2"/>
        </w:rPr>
        <w:t>обучающихся:</w:t>
      </w:r>
    </w:p>
    <w:p w:rsidR="004F75DF" w:rsidRDefault="0013698B">
      <w:pPr>
        <w:pStyle w:val="a3"/>
        <w:spacing w:before="201"/>
        <w:ind w:right="1135"/>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F75DF" w:rsidRDefault="0013698B">
      <w:pPr>
        <w:pStyle w:val="a3"/>
        <w:spacing w:before="195" w:line="242" w:lineRule="auto"/>
        <w:ind w:right="113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w:t>
      </w:r>
      <w:r>
        <w:rPr>
          <w:spacing w:val="-1"/>
        </w:rPr>
        <w:t xml:space="preserve"> </w:t>
      </w:r>
      <w:r>
        <w:t>навыки</w:t>
      </w:r>
      <w:r>
        <w:rPr>
          <w:spacing w:val="-1"/>
        </w:rPr>
        <w:t xml:space="preserve"> </w:t>
      </w:r>
      <w:r>
        <w:t>формализованного описания поставленных</w:t>
      </w:r>
      <w:r>
        <w:rPr>
          <w:spacing w:val="-5"/>
        </w:rPr>
        <w:t xml:space="preserve"> </w:t>
      </w:r>
      <w:r>
        <w:t>задач;</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базовые знания об информационном моделировании, в том числе о математическом моделировании;</w:t>
      </w:r>
    </w:p>
    <w:p w:rsidR="004F75DF" w:rsidRDefault="0013698B">
      <w:pPr>
        <w:pStyle w:val="a3"/>
        <w:spacing w:before="201"/>
        <w:ind w:right="1134"/>
      </w:pPr>
      <w:r>
        <w:t>знание основных алгоритмических структур и умение применять эти знания</w:t>
      </w:r>
      <w:r>
        <w:rPr>
          <w:spacing w:val="80"/>
        </w:rPr>
        <w:t xml:space="preserve"> </w:t>
      </w:r>
      <w:r>
        <w:t>для построения алгоритмов решения задач по их математическим моделям;</w:t>
      </w:r>
    </w:p>
    <w:p w:rsidR="004F75DF" w:rsidRDefault="0013698B">
      <w:pPr>
        <w:pStyle w:val="a3"/>
        <w:spacing w:before="201"/>
        <w:ind w:right="1137"/>
      </w:pPr>
      <w:r>
        <w:t>умения и навыки составления простых программ по построенному алгоритму</w:t>
      </w:r>
      <w:r>
        <w:rPr>
          <w:spacing w:val="40"/>
        </w:rPr>
        <w:t xml:space="preserve"> </w:t>
      </w:r>
      <w:r>
        <w:t>на одном из языков программирования высокого уровня;</w:t>
      </w:r>
    </w:p>
    <w:p w:rsidR="004F75DF" w:rsidRDefault="0013698B">
      <w:pPr>
        <w:pStyle w:val="a3"/>
        <w:spacing w:before="196"/>
        <w:ind w:right="112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F75DF" w:rsidRDefault="0013698B">
      <w:pPr>
        <w:pStyle w:val="a3"/>
        <w:spacing w:before="201"/>
        <w:ind w:right="1139"/>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F75DF" w:rsidRDefault="0013698B">
      <w:pPr>
        <w:pStyle w:val="a3"/>
        <w:spacing w:before="201"/>
        <w:ind w:right="113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F75DF" w:rsidRDefault="0013698B">
      <w:pPr>
        <w:pStyle w:val="a3"/>
        <w:spacing w:before="201" w:line="388" w:lineRule="auto"/>
        <w:ind w:right="6303"/>
        <w:jc w:val="left"/>
      </w:pPr>
      <w:r>
        <w:t>цифровая грамотность; теоретические</w:t>
      </w:r>
      <w:r>
        <w:rPr>
          <w:spacing w:val="-18"/>
        </w:rPr>
        <w:t xml:space="preserve"> </w:t>
      </w:r>
      <w:r>
        <w:t>основы</w:t>
      </w:r>
      <w:r>
        <w:rPr>
          <w:spacing w:val="-17"/>
        </w:rPr>
        <w:t xml:space="preserve"> </w:t>
      </w:r>
      <w:r>
        <w:t>информатики; алгоритмы и программирование; информационные технологии.</w:t>
      </w:r>
    </w:p>
    <w:p w:rsidR="004F75DF" w:rsidRDefault="0013698B">
      <w:pPr>
        <w:pStyle w:val="a3"/>
        <w:spacing w:before="2"/>
        <w:ind w:right="1127"/>
      </w:pPr>
      <w: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388" w:lineRule="auto"/>
        <w:ind w:right="6998"/>
        <w:jc w:val="both"/>
      </w:pPr>
      <w:r>
        <w:lastRenderedPageBreak/>
        <w:t>СОДЕРЖАНИЕ</w:t>
      </w:r>
      <w:r>
        <w:rPr>
          <w:spacing w:val="-18"/>
        </w:rPr>
        <w:t xml:space="preserve"> </w:t>
      </w:r>
      <w:r>
        <w:t>ОБУЧЕНИЯ 7 КЛАСС</w:t>
      </w:r>
    </w:p>
    <w:p w:rsidR="004F75DF" w:rsidRDefault="0013698B">
      <w:pPr>
        <w:pStyle w:val="2"/>
        <w:spacing w:line="321" w:lineRule="exact"/>
      </w:pPr>
      <w:r>
        <w:t>Цифровая</w:t>
      </w:r>
      <w:r>
        <w:rPr>
          <w:spacing w:val="-15"/>
        </w:rPr>
        <w:t xml:space="preserve"> </w:t>
      </w:r>
      <w:r>
        <w:rPr>
          <w:spacing w:val="-2"/>
        </w:rPr>
        <w:t>грамотность</w:t>
      </w:r>
    </w:p>
    <w:p w:rsidR="004F75DF" w:rsidRDefault="0013698B">
      <w:pPr>
        <w:spacing w:before="201"/>
        <w:ind w:left="673"/>
        <w:jc w:val="both"/>
        <w:rPr>
          <w:b/>
          <w:sz w:val="28"/>
        </w:rPr>
      </w:pPr>
      <w:r>
        <w:rPr>
          <w:b/>
          <w:sz w:val="28"/>
        </w:rPr>
        <w:t>Компьютер</w:t>
      </w:r>
      <w:r>
        <w:rPr>
          <w:b/>
          <w:spacing w:val="-10"/>
          <w:sz w:val="28"/>
        </w:rPr>
        <w:t xml:space="preserve"> </w:t>
      </w:r>
      <w:r>
        <w:rPr>
          <w:b/>
          <w:sz w:val="28"/>
        </w:rPr>
        <w:t>–</w:t>
      </w:r>
      <w:r>
        <w:rPr>
          <w:b/>
          <w:spacing w:val="-10"/>
          <w:sz w:val="28"/>
        </w:rPr>
        <w:t xml:space="preserve"> </w:t>
      </w:r>
      <w:r>
        <w:rPr>
          <w:b/>
          <w:sz w:val="28"/>
        </w:rPr>
        <w:t>универсальное</w:t>
      </w:r>
      <w:r>
        <w:rPr>
          <w:b/>
          <w:spacing w:val="-10"/>
          <w:sz w:val="28"/>
        </w:rPr>
        <w:t xml:space="preserve"> </w:t>
      </w:r>
      <w:r>
        <w:rPr>
          <w:b/>
          <w:sz w:val="28"/>
        </w:rPr>
        <w:t>устройство</w:t>
      </w:r>
      <w:r>
        <w:rPr>
          <w:b/>
          <w:spacing w:val="-14"/>
          <w:sz w:val="28"/>
        </w:rPr>
        <w:t xml:space="preserve"> </w:t>
      </w:r>
      <w:r>
        <w:rPr>
          <w:b/>
          <w:sz w:val="28"/>
        </w:rPr>
        <w:t>обработки</w:t>
      </w:r>
      <w:r>
        <w:rPr>
          <w:b/>
          <w:spacing w:val="-13"/>
          <w:sz w:val="28"/>
        </w:rPr>
        <w:t xml:space="preserve"> </w:t>
      </w:r>
      <w:r>
        <w:rPr>
          <w:b/>
          <w:spacing w:val="-2"/>
          <w:sz w:val="28"/>
        </w:rPr>
        <w:t>данных</w:t>
      </w:r>
    </w:p>
    <w:p w:rsidR="004F75DF" w:rsidRDefault="0013698B">
      <w:pPr>
        <w:pStyle w:val="a3"/>
        <w:spacing w:before="196"/>
        <w:ind w:right="1138"/>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F75DF" w:rsidRDefault="0013698B">
      <w:pPr>
        <w:pStyle w:val="a3"/>
        <w:spacing w:before="201"/>
        <w:ind w:right="1133"/>
      </w:pPr>
      <w:r>
        <w:t>Основные</w:t>
      </w:r>
      <w:r>
        <w:rPr>
          <w:spacing w:val="-1"/>
        </w:rPr>
        <w:t xml:space="preserve"> </w:t>
      </w:r>
      <w:r>
        <w:t>компоненты</w:t>
      </w:r>
      <w:r>
        <w:rPr>
          <w:spacing w:val="-2"/>
        </w:rPr>
        <w:t xml:space="preserve"> </w:t>
      </w:r>
      <w:r>
        <w:t>компьютера</w:t>
      </w:r>
      <w:r>
        <w:rPr>
          <w:spacing w:val="-1"/>
        </w:rPr>
        <w:t xml:space="preserve"> </w:t>
      </w:r>
      <w:r>
        <w:t>и</w:t>
      </w:r>
      <w:r>
        <w:rPr>
          <w:spacing w:val="-2"/>
        </w:rPr>
        <w:t xml:space="preserve"> </w:t>
      </w:r>
      <w:r>
        <w:t>их</w:t>
      </w:r>
      <w:r>
        <w:rPr>
          <w:spacing w:val="-2"/>
        </w:rPr>
        <w:t xml:space="preserve"> </w:t>
      </w:r>
      <w:r>
        <w:t>назначение. Процессор. Оперативная</w:t>
      </w:r>
      <w:r>
        <w:rPr>
          <w:spacing w:val="-1"/>
        </w:rPr>
        <w:t xml:space="preserve"> </w:t>
      </w:r>
      <w:r>
        <w:t>и долговременная память. Устройства ввода и вывода. Сенсорный ввод, датчики мобильных устройств, средства биометрической аутентификации.</w:t>
      </w:r>
    </w:p>
    <w:p w:rsidR="004F75DF" w:rsidRDefault="0013698B">
      <w:pPr>
        <w:pStyle w:val="a3"/>
        <w:spacing w:before="201"/>
        <w:ind w:right="1145"/>
      </w:pPr>
      <w:r>
        <w:t xml:space="preserve">История развития компьютеров и программного обеспечения. Поколения компьютеров. Современные тенденции развития компьютеров. </w:t>
      </w:r>
      <w:r>
        <w:rPr>
          <w:spacing w:val="-2"/>
        </w:rPr>
        <w:t>Суперкомпьютеры.</w:t>
      </w:r>
    </w:p>
    <w:p w:rsidR="004F75DF" w:rsidRDefault="0013698B">
      <w:pPr>
        <w:pStyle w:val="a3"/>
        <w:spacing w:before="201"/>
      </w:pPr>
      <w:r>
        <w:rPr>
          <w:spacing w:val="-2"/>
        </w:rPr>
        <w:t>Параллельные</w:t>
      </w:r>
      <w:r>
        <w:rPr>
          <w:spacing w:val="5"/>
        </w:rPr>
        <w:t xml:space="preserve"> </w:t>
      </w:r>
      <w:r>
        <w:rPr>
          <w:spacing w:val="-2"/>
        </w:rPr>
        <w:t>вычисления.</w:t>
      </w:r>
    </w:p>
    <w:p w:rsidR="004F75DF" w:rsidRDefault="0013698B">
      <w:pPr>
        <w:pStyle w:val="a3"/>
        <w:spacing w:before="197"/>
        <w:ind w:right="1133"/>
      </w:pPr>
      <w:r>
        <w:t>Персональный компьютер. Процессор и его характеристики (тактовая частота, разрядность).</w:t>
      </w:r>
      <w:r>
        <w:rPr>
          <w:spacing w:val="-3"/>
        </w:rPr>
        <w:t xml:space="preserve"> </w:t>
      </w:r>
      <w:r>
        <w:t>Оперативная</w:t>
      </w:r>
      <w:r>
        <w:rPr>
          <w:spacing w:val="-4"/>
        </w:rPr>
        <w:t xml:space="preserve"> </w:t>
      </w:r>
      <w:r>
        <w:t>память.</w:t>
      </w:r>
      <w:r>
        <w:rPr>
          <w:spacing w:val="-3"/>
        </w:rPr>
        <w:t xml:space="preserve"> </w:t>
      </w:r>
      <w:r>
        <w:t>Долговременная</w:t>
      </w:r>
      <w:r>
        <w:rPr>
          <w:spacing w:val="-4"/>
        </w:rPr>
        <w:t xml:space="preserve"> </w:t>
      </w:r>
      <w:r>
        <w:t>память.</w:t>
      </w:r>
      <w:r>
        <w:rPr>
          <w:spacing w:val="-3"/>
        </w:rPr>
        <w:t xml:space="preserve"> </w:t>
      </w:r>
      <w:r>
        <w:t>Устройства</w:t>
      </w:r>
      <w:r>
        <w:rPr>
          <w:spacing w:val="-5"/>
        </w:rPr>
        <w:t xml:space="preserve"> </w:t>
      </w:r>
      <w:r>
        <w:t>ввода</w:t>
      </w:r>
      <w:r>
        <w:rPr>
          <w:spacing w:val="-5"/>
        </w:rPr>
        <w:t xml:space="preserve"> </w:t>
      </w:r>
      <w:r>
        <w:t>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F75DF" w:rsidRDefault="0013698B">
      <w:pPr>
        <w:pStyle w:val="a3"/>
        <w:spacing w:before="200"/>
      </w:pPr>
      <w:r>
        <w:t>Техника</w:t>
      </w:r>
      <w:r>
        <w:rPr>
          <w:spacing w:val="-7"/>
        </w:rPr>
        <w:t xml:space="preserve"> </w:t>
      </w:r>
      <w:r>
        <w:t>безопасности</w:t>
      </w:r>
      <w:r>
        <w:rPr>
          <w:spacing w:val="-7"/>
        </w:rPr>
        <w:t xml:space="preserve"> </w:t>
      </w:r>
      <w:r>
        <w:t>и</w:t>
      </w:r>
      <w:r>
        <w:rPr>
          <w:spacing w:val="-7"/>
        </w:rPr>
        <w:t xml:space="preserve"> </w:t>
      </w:r>
      <w:r>
        <w:t>правила</w:t>
      </w:r>
      <w:r>
        <w:rPr>
          <w:spacing w:val="-7"/>
        </w:rPr>
        <w:t xml:space="preserve"> </w:t>
      </w:r>
      <w:r>
        <w:t>работы</w:t>
      </w:r>
      <w:r>
        <w:rPr>
          <w:spacing w:val="-3"/>
        </w:rPr>
        <w:t xml:space="preserve"> </w:t>
      </w:r>
      <w:r>
        <w:t>на</w:t>
      </w:r>
      <w:r>
        <w:rPr>
          <w:spacing w:val="-6"/>
        </w:rPr>
        <w:t xml:space="preserve"> </w:t>
      </w:r>
      <w:r>
        <w:rPr>
          <w:spacing w:val="-2"/>
        </w:rPr>
        <w:t>компьютере.</w:t>
      </w:r>
    </w:p>
    <w:p w:rsidR="004F75DF" w:rsidRDefault="0013698B">
      <w:pPr>
        <w:pStyle w:val="2"/>
        <w:spacing w:before="206"/>
      </w:pPr>
      <w:r>
        <w:t>Программы</w:t>
      </w:r>
      <w:r>
        <w:rPr>
          <w:spacing w:val="-9"/>
        </w:rPr>
        <w:t xml:space="preserve"> </w:t>
      </w:r>
      <w:r>
        <w:t>и</w:t>
      </w:r>
      <w:r>
        <w:rPr>
          <w:spacing w:val="-9"/>
        </w:rPr>
        <w:t xml:space="preserve"> </w:t>
      </w:r>
      <w:r>
        <w:rPr>
          <w:spacing w:val="-2"/>
        </w:rPr>
        <w:t>данные</w:t>
      </w:r>
    </w:p>
    <w:p w:rsidR="004F75DF" w:rsidRDefault="0013698B">
      <w:pPr>
        <w:pStyle w:val="a3"/>
        <w:spacing w:before="196"/>
        <w:ind w:right="1133"/>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F75DF" w:rsidRDefault="0013698B">
      <w:pPr>
        <w:pStyle w:val="a3"/>
        <w:spacing w:before="201"/>
        <w:ind w:right="1129"/>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w:t>
      </w:r>
      <w:r>
        <w:rPr>
          <w:spacing w:val="-2"/>
        </w:rPr>
        <w:t>системы.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Компьютерные</w:t>
      </w:r>
      <w:r>
        <w:rPr>
          <w:spacing w:val="8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80"/>
        </w:rPr>
        <w:t xml:space="preserve"> </w:t>
      </w:r>
      <w:r>
        <w:t>программы.</w:t>
      </w:r>
      <w:r>
        <w:rPr>
          <w:spacing w:val="80"/>
        </w:rPr>
        <w:t xml:space="preserve"> </w:t>
      </w:r>
      <w:r>
        <w:t>Программы</w:t>
      </w:r>
      <w:r>
        <w:rPr>
          <w:spacing w:val="80"/>
        </w:rPr>
        <w:t xml:space="preserve"> </w:t>
      </w:r>
      <w:r>
        <w:t>для защиты от вирусов.</w:t>
      </w:r>
    </w:p>
    <w:p w:rsidR="004F75DF" w:rsidRDefault="0013698B">
      <w:pPr>
        <w:pStyle w:val="2"/>
        <w:spacing w:before="205"/>
        <w:jc w:val="left"/>
      </w:pPr>
      <w:r>
        <w:rPr>
          <w:spacing w:val="-2"/>
        </w:rPr>
        <w:t>Компьютерные</w:t>
      </w:r>
      <w:r>
        <w:rPr>
          <w:spacing w:val="3"/>
        </w:rPr>
        <w:t xml:space="preserve"> </w:t>
      </w:r>
      <w:r>
        <w:rPr>
          <w:spacing w:val="-4"/>
        </w:rPr>
        <w:t>сети</w:t>
      </w:r>
    </w:p>
    <w:p w:rsidR="004F75DF" w:rsidRDefault="0013698B">
      <w:pPr>
        <w:pStyle w:val="a3"/>
        <w:spacing w:before="193"/>
        <w:ind w:right="1129"/>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Интернета.</w:t>
      </w:r>
    </w:p>
    <w:p w:rsidR="004F75DF" w:rsidRDefault="0013698B">
      <w:pPr>
        <w:pStyle w:val="a3"/>
        <w:spacing w:before="200"/>
        <w:jc w:val="left"/>
      </w:pPr>
      <w:r>
        <w:t>Современные</w:t>
      </w:r>
      <w:r>
        <w:rPr>
          <w:spacing w:val="-17"/>
        </w:rPr>
        <w:t xml:space="preserve"> </w:t>
      </w:r>
      <w:r>
        <w:t>сервисы</w:t>
      </w:r>
      <w:r>
        <w:rPr>
          <w:spacing w:val="-16"/>
        </w:rPr>
        <w:t xml:space="preserve"> </w:t>
      </w:r>
      <w:r>
        <w:t>интернет-</w:t>
      </w:r>
      <w:r>
        <w:rPr>
          <w:spacing w:val="-2"/>
        </w:rPr>
        <w:t>коммуникаций.</w:t>
      </w:r>
    </w:p>
    <w:p w:rsidR="004F75DF" w:rsidRDefault="0013698B">
      <w:pPr>
        <w:pStyle w:val="a3"/>
        <w:spacing w:before="201"/>
        <w:ind w:right="1123"/>
        <w:jc w:val="left"/>
      </w:pPr>
      <w:r>
        <w:t>Сетевой</w:t>
      </w:r>
      <w:r>
        <w:rPr>
          <w:spacing w:val="33"/>
        </w:rPr>
        <w:t xml:space="preserve"> </w:t>
      </w:r>
      <w:r>
        <w:t>этикет,</w:t>
      </w:r>
      <w:r>
        <w:rPr>
          <w:spacing w:val="36"/>
        </w:rPr>
        <w:t xml:space="preserve"> </w:t>
      </w:r>
      <w:r>
        <w:t>базовые</w:t>
      </w:r>
      <w:r>
        <w:rPr>
          <w:spacing w:val="35"/>
        </w:rPr>
        <w:t xml:space="preserve"> </w:t>
      </w:r>
      <w:r>
        <w:t>нормы</w:t>
      </w:r>
      <w:r>
        <w:rPr>
          <w:spacing w:val="34"/>
        </w:rPr>
        <w:t xml:space="preserve"> </w:t>
      </w:r>
      <w:r>
        <w:t>информационной</w:t>
      </w:r>
      <w:r>
        <w:rPr>
          <w:spacing w:val="33"/>
        </w:rPr>
        <w:t xml:space="preserve"> </w:t>
      </w:r>
      <w:r>
        <w:t>этики</w:t>
      </w:r>
      <w:r>
        <w:rPr>
          <w:spacing w:val="38"/>
        </w:rPr>
        <w:t xml:space="preserve"> </w:t>
      </w:r>
      <w:r>
        <w:t>и</w:t>
      </w:r>
      <w:r>
        <w:rPr>
          <w:spacing w:val="33"/>
        </w:rPr>
        <w:t xml:space="preserve"> </w:t>
      </w:r>
      <w:r>
        <w:t>права</w:t>
      </w:r>
      <w:r>
        <w:rPr>
          <w:spacing w:val="35"/>
        </w:rPr>
        <w:t xml:space="preserve"> </w:t>
      </w:r>
      <w:r>
        <w:t>при</w:t>
      </w:r>
      <w:r>
        <w:rPr>
          <w:spacing w:val="33"/>
        </w:rPr>
        <w:t xml:space="preserve"> </w:t>
      </w:r>
      <w:r>
        <w:t>работе</w:t>
      </w:r>
      <w:r>
        <w:rPr>
          <w:spacing w:val="35"/>
        </w:rPr>
        <w:t xml:space="preserve"> </w:t>
      </w:r>
      <w:r>
        <w:t>в Интернете. Стратегии безопасного поведения в Интернете.</w:t>
      </w:r>
    </w:p>
    <w:p w:rsidR="004F75DF" w:rsidRDefault="0013698B">
      <w:pPr>
        <w:pStyle w:val="2"/>
        <w:spacing w:before="206" w:line="391" w:lineRule="auto"/>
        <w:ind w:right="5152"/>
        <w:jc w:val="left"/>
      </w:pPr>
      <w:r>
        <w:t>Теоретические основы информатики Информация</w:t>
      </w:r>
      <w:r>
        <w:rPr>
          <w:spacing w:val="-15"/>
        </w:rPr>
        <w:t xml:space="preserve"> </w:t>
      </w:r>
      <w:r>
        <w:t>и</w:t>
      </w:r>
      <w:r>
        <w:rPr>
          <w:spacing w:val="-15"/>
        </w:rPr>
        <w:t xml:space="preserve"> </w:t>
      </w:r>
      <w:r>
        <w:t>информационные</w:t>
      </w:r>
      <w:r>
        <w:rPr>
          <w:spacing w:val="-12"/>
        </w:rPr>
        <w:t xml:space="preserve"> </w:t>
      </w:r>
      <w:r>
        <w:t>процессы</w:t>
      </w:r>
    </w:p>
    <w:p w:rsidR="004F75DF" w:rsidRDefault="0013698B">
      <w:pPr>
        <w:pStyle w:val="a3"/>
        <w:spacing w:line="310" w:lineRule="exact"/>
        <w:jc w:val="left"/>
      </w:pPr>
      <w:r>
        <w:t>Информация</w:t>
      </w:r>
      <w:r>
        <w:rPr>
          <w:spacing w:val="-5"/>
        </w:rPr>
        <w:t xml:space="preserve"> </w:t>
      </w:r>
      <w:r>
        <w:t>–</w:t>
      </w:r>
      <w:r>
        <w:rPr>
          <w:spacing w:val="-6"/>
        </w:rPr>
        <w:t xml:space="preserve"> </w:t>
      </w:r>
      <w:r>
        <w:t>одно</w:t>
      </w:r>
      <w:r>
        <w:rPr>
          <w:spacing w:val="-7"/>
        </w:rPr>
        <w:t xml:space="preserve"> </w:t>
      </w:r>
      <w:r>
        <w:t>из</w:t>
      </w:r>
      <w:r>
        <w:rPr>
          <w:spacing w:val="-6"/>
        </w:rPr>
        <w:t xml:space="preserve"> </w:t>
      </w:r>
      <w:r>
        <w:t>основных</w:t>
      </w:r>
      <w:r>
        <w:rPr>
          <w:spacing w:val="-10"/>
        </w:rPr>
        <w:t xml:space="preserve"> </w:t>
      </w:r>
      <w:r>
        <w:t>понятий</w:t>
      </w:r>
      <w:r>
        <w:rPr>
          <w:spacing w:val="-7"/>
        </w:rPr>
        <w:t xml:space="preserve"> </w:t>
      </w:r>
      <w:r>
        <w:t>современной</w:t>
      </w:r>
      <w:r>
        <w:rPr>
          <w:spacing w:val="-7"/>
        </w:rPr>
        <w:t xml:space="preserve"> </w:t>
      </w:r>
      <w:r>
        <w:rPr>
          <w:spacing w:val="-2"/>
        </w:rPr>
        <w:t>науки.</w:t>
      </w:r>
    </w:p>
    <w:p w:rsidR="004F75DF" w:rsidRDefault="0013698B">
      <w:pPr>
        <w:pStyle w:val="a3"/>
        <w:spacing w:before="201"/>
        <w:ind w:right="1142"/>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4F75DF" w:rsidRDefault="0013698B">
      <w:pPr>
        <w:pStyle w:val="a3"/>
        <w:spacing w:before="201"/>
        <w:ind w:right="1132"/>
      </w:pPr>
      <w:r>
        <w:t>Дискретность данных. Возможность описания непрерывных объектов и процессов с помощью дискретных данных.</w:t>
      </w:r>
    </w:p>
    <w:p w:rsidR="004F75DF" w:rsidRDefault="0013698B">
      <w:pPr>
        <w:pStyle w:val="a3"/>
        <w:spacing w:before="201"/>
        <w:ind w:right="1139"/>
      </w:pPr>
      <w:r>
        <w:t>Информационные процессы – процессы, связанные с хранением, преобразованием и передачей данных.</w:t>
      </w:r>
    </w:p>
    <w:p w:rsidR="004F75DF" w:rsidRDefault="0013698B">
      <w:pPr>
        <w:pStyle w:val="2"/>
        <w:spacing w:before="206"/>
      </w:pPr>
      <w:r>
        <w:rPr>
          <w:spacing w:val="-2"/>
        </w:rPr>
        <w:t>Представление</w:t>
      </w:r>
      <w:r>
        <w:rPr>
          <w:spacing w:val="4"/>
        </w:rPr>
        <w:t xml:space="preserve"> </w:t>
      </w:r>
      <w:r>
        <w:rPr>
          <w:spacing w:val="-2"/>
        </w:rPr>
        <w:t>информации</w:t>
      </w:r>
    </w:p>
    <w:p w:rsidR="004F75DF" w:rsidRDefault="0013698B">
      <w:pPr>
        <w:pStyle w:val="a3"/>
        <w:spacing w:before="196"/>
        <w:ind w:right="113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F75DF" w:rsidRDefault="0013698B">
      <w:pPr>
        <w:pStyle w:val="a3"/>
        <w:spacing w:before="201"/>
        <w:ind w:right="1143"/>
      </w:pPr>
      <w:r>
        <w:t>Кодирование символов одного алфавита с помощью кодовых слов в другом алфавите, кодовая таблица, декодирование.</w:t>
      </w:r>
    </w:p>
    <w:p w:rsidR="004F75DF" w:rsidRDefault="0013698B">
      <w:pPr>
        <w:pStyle w:val="a3"/>
        <w:spacing w:before="196" w:line="242" w:lineRule="auto"/>
        <w:ind w:right="1143"/>
      </w:pPr>
      <w:r>
        <w:t xml:space="preserve">Двоичный код. Представление данных в компьютере как текстов в двоичном </w:t>
      </w:r>
      <w:r>
        <w:rPr>
          <w:spacing w:val="-2"/>
        </w:rPr>
        <w:t>алфавите.</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5"/>
      </w:pPr>
      <w: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F75DF" w:rsidRDefault="0013698B">
      <w:pPr>
        <w:pStyle w:val="a3"/>
        <w:spacing w:before="201"/>
      </w:pPr>
      <w:r>
        <w:t>Скорость</w:t>
      </w:r>
      <w:r>
        <w:rPr>
          <w:spacing w:val="-11"/>
        </w:rPr>
        <w:t xml:space="preserve"> </w:t>
      </w:r>
      <w:r>
        <w:t>передачи</w:t>
      </w:r>
      <w:r>
        <w:rPr>
          <w:spacing w:val="-10"/>
        </w:rPr>
        <w:t xml:space="preserve"> </w:t>
      </w:r>
      <w:r>
        <w:t>данных.</w:t>
      </w:r>
      <w:r>
        <w:rPr>
          <w:spacing w:val="-6"/>
        </w:rPr>
        <w:t xml:space="preserve"> </w:t>
      </w:r>
      <w:r>
        <w:t>Единицы</w:t>
      </w:r>
      <w:r>
        <w:rPr>
          <w:spacing w:val="-10"/>
        </w:rPr>
        <w:t xml:space="preserve"> </w:t>
      </w:r>
      <w:r>
        <w:t>скорости</w:t>
      </w:r>
      <w:r>
        <w:rPr>
          <w:spacing w:val="-9"/>
        </w:rPr>
        <w:t xml:space="preserve"> </w:t>
      </w:r>
      <w:r>
        <w:t>передачи</w:t>
      </w:r>
      <w:r>
        <w:rPr>
          <w:spacing w:val="-9"/>
        </w:rPr>
        <w:t xml:space="preserve"> </w:t>
      </w:r>
      <w:r>
        <w:rPr>
          <w:spacing w:val="-2"/>
        </w:rPr>
        <w:t>данных.</w:t>
      </w:r>
    </w:p>
    <w:p w:rsidR="004F75DF" w:rsidRDefault="0013698B">
      <w:pPr>
        <w:pStyle w:val="a3"/>
        <w:spacing w:before="201"/>
        <w:ind w:right="1134"/>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F75DF" w:rsidRDefault="0013698B">
      <w:pPr>
        <w:pStyle w:val="a3"/>
        <w:spacing w:before="201"/>
      </w:pPr>
      <w:r>
        <w:t>Искажение</w:t>
      </w:r>
      <w:r>
        <w:rPr>
          <w:spacing w:val="-10"/>
        </w:rPr>
        <w:t xml:space="preserve"> </w:t>
      </w:r>
      <w:r>
        <w:t>информации</w:t>
      </w:r>
      <w:r>
        <w:rPr>
          <w:spacing w:val="-10"/>
        </w:rPr>
        <w:t xml:space="preserve"> </w:t>
      </w:r>
      <w:r>
        <w:t>при</w:t>
      </w:r>
      <w:r>
        <w:rPr>
          <w:spacing w:val="-11"/>
        </w:rPr>
        <w:t xml:space="preserve"> </w:t>
      </w:r>
      <w:r>
        <w:rPr>
          <w:spacing w:val="-2"/>
        </w:rPr>
        <w:t>передаче.</w:t>
      </w:r>
    </w:p>
    <w:p w:rsidR="004F75DF" w:rsidRDefault="0013698B">
      <w:pPr>
        <w:pStyle w:val="a3"/>
        <w:spacing w:before="196"/>
        <w:ind w:right="1131"/>
      </w:pPr>
      <w:r>
        <w:t>Общее представление о цифровом представлении аудиовизуальных и других непрерывных данных.</w:t>
      </w:r>
    </w:p>
    <w:p w:rsidR="004F75DF" w:rsidRDefault="0013698B">
      <w:pPr>
        <w:pStyle w:val="a3"/>
        <w:spacing w:before="201"/>
        <w:ind w:right="1146"/>
      </w:pPr>
      <w:r>
        <w:t xml:space="preserve">Кодирование цвета. Цветовые модели. Модель RGB. Глубина кодирования. </w:t>
      </w:r>
      <w:r>
        <w:rPr>
          <w:spacing w:val="-2"/>
        </w:rPr>
        <w:t>Палитра.</w:t>
      </w:r>
    </w:p>
    <w:p w:rsidR="004F75DF" w:rsidRDefault="0013698B">
      <w:pPr>
        <w:pStyle w:val="a3"/>
        <w:spacing w:before="201"/>
        <w:ind w:right="1143"/>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4F75DF" w:rsidRDefault="0013698B">
      <w:pPr>
        <w:pStyle w:val="a3"/>
        <w:spacing w:before="202"/>
      </w:pPr>
      <w:r>
        <w:t>Кодирование</w:t>
      </w:r>
      <w:r>
        <w:rPr>
          <w:spacing w:val="-9"/>
        </w:rPr>
        <w:t xml:space="preserve"> </w:t>
      </w:r>
      <w:r>
        <w:t>звука.</w:t>
      </w:r>
      <w:r>
        <w:rPr>
          <w:spacing w:val="-6"/>
        </w:rPr>
        <w:t xml:space="preserve"> </w:t>
      </w:r>
      <w:r>
        <w:t>Разрядность</w:t>
      </w:r>
      <w:r>
        <w:rPr>
          <w:spacing w:val="-11"/>
        </w:rPr>
        <w:t xml:space="preserve"> </w:t>
      </w:r>
      <w:r>
        <w:t>и</w:t>
      </w:r>
      <w:r>
        <w:rPr>
          <w:spacing w:val="-9"/>
        </w:rPr>
        <w:t xml:space="preserve"> </w:t>
      </w:r>
      <w:r>
        <w:t>частота</w:t>
      </w:r>
      <w:r>
        <w:rPr>
          <w:spacing w:val="-8"/>
        </w:rPr>
        <w:t xml:space="preserve"> </w:t>
      </w:r>
      <w:r>
        <w:t>записи.</w:t>
      </w:r>
      <w:r>
        <w:rPr>
          <w:spacing w:val="-8"/>
        </w:rPr>
        <w:t xml:space="preserve"> </w:t>
      </w:r>
      <w:r>
        <w:t>Количество</w:t>
      </w:r>
      <w:r>
        <w:rPr>
          <w:spacing w:val="-9"/>
        </w:rPr>
        <w:t xml:space="preserve"> </w:t>
      </w:r>
      <w:r>
        <w:t>каналов</w:t>
      </w:r>
      <w:r>
        <w:rPr>
          <w:spacing w:val="-10"/>
        </w:rPr>
        <w:t xml:space="preserve"> </w:t>
      </w:r>
      <w:r>
        <w:rPr>
          <w:spacing w:val="-2"/>
        </w:rPr>
        <w:t>записи.</w:t>
      </w:r>
    </w:p>
    <w:p w:rsidR="004F75DF" w:rsidRDefault="0013698B">
      <w:pPr>
        <w:pStyle w:val="a3"/>
        <w:spacing w:before="196" w:line="242" w:lineRule="auto"/>
        <w:ind w:right="1123"/>
        <w:jc w:val="left"/>
      </w:pPr>
      <w:r>
        <w:t>Оценка количественных параметров, связанных с представлением и хранением звуковых файлов.</w:t>
      </w:r>
    </w:p>
    <w:p w:rsidR="004F75DF" w:rsidRDefault="0013698B">
      <w:pPr>
        <w:pStyle w:val="2"/>
        <w:spacing w:before="199" w:line="391" w:lineRule="auto"/>
        <w:ind w:right="6927"/>
        <w:jc w:val="left"/>
      </w:pPr>
      <w:r>
        <w:t>Информационные</w:t>
      </w:r>
      <w:r>
        <w:rPr>
          <w:spacing w:val="-18"/>
        </w:rPr>
        <w:t xml:space="preserve"> </w:t>
      </w:r>
      <w:r>
        <w:t>технологии Текстовые документы</w:t>
      </w:r>
    </w:p>
    <w:p w:rsidR="004F75DF" w:rsidRDefault="0013698B">
      <w:pPr>
        <w:pStyle w:val="a3"/>
        <w:ind w:right="1123"/>
        <w:jc w:val="left"/>
      </w:pPr>
      <w:r>
        <w:t>Текстовые</w:t>
      </w:r>
      <w:r>
        <w:rPr>
          <w:spacing w:val="40"/>
        </w:rPr>
        <w:t xml:space="preserve"> </w:t>
      </w:r>
      <w:r>
        <w:t>документы</w:t>
      </w:r>
      <w:r>
        <w:rPr>
          <w:spacing w:val="40"/>
        </w:rPr>
        <w:t xml:space="preserve"> </w:t>
      </w:r>
      <w:r>
        <w:t>и</w:t>
      </w:r>
      <w:r>
        <w:rPr>
          <w:spacing w:val="40"/>
        </w:rPr>
        <w:t xml:space="preserve"> </w:t>
      </w:r>
      <w:r>
        <w:t>их</w:t>
      </w:r>
      <w:r>
        <w:rPr>
          <w:spacing w:val="40"/>
        </w:rPr>
        <w:t xml:space="preserve"> </w:t>
      </w:r>
      <w:r>
        <w:t>структурные</w:t>
      </w:r>
      <w:r>
        <w:rPr>
          <w:spacing w:val="40"/>
        </w:rPr>
        <w:t xml:space="preserve"> </w:t>
      </w:r>
      <w:r>
        <w:t>элементы</w:t>
      </w:r>
      <w:r>
        <w:rPr>
          <w:spacing w:val="40"/>
        </w:rPr>
        <w:t xml:space="preserve"> </w:t>
      </w:r>
      <w:r>
        <w:t>(страница,</w:t>
      </w:r>
      <w:r>
        <w:rPr>
          <w:spacing w:val="40"/>
        </w:rPr>
        <w:t xml:space="preserve"> </w:t>
      </w:r>
      <w:r>
        <w:t>абзац,</w:t>
      </w:r>
      <w:r>
        <w:rPr>
          <w:spacing w:val="40"/>
        </w:rPr>
        <w:t xml:space="preserve"> </w:t>
      </w:r>
      <w:r>
        <w:t>строка, слово, символ).</w:t>
      </w:r>
    </w:p>
    <w:p w:rsidR="004F75DF" w:rsidRDefault="0013698B">
      <w:pPr>
        <w:pStyle w:val="a3"/>
        <w:spacing w:before="194"/>
        <w:ind w:right="1135"/>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F75DF" w:rsidRDefault="0013698B">
      <w:pPr>
        <w:pStyle w:val="a3"/>
        <w:spacing w:before="200"/>
        <w:ind w:right="1140"/>
      </w:pPr>
      <w:r>
        <w:t>Структурирование информации</w:t>
      </w:r>
      <w:r>
        <w:rPr>
          <w:spacing w:val="-1"/>
        </w:rPr>
        <w:t xml:space="preserve"> </w:t>
      </w:r>
      <w:r>
        <w:t>с помощью</w:t>
      </w:r>
      <w:r>
        <w:rPr>
          <w:spacing w:val="-2"/>
        </w:rPr>
        <w:t xml:space="preserve"> </w:t>
      </w:r>
      <w:r>
        <w:t>списков</w:t>
      </w:r>
      <w:r>
        <w:rPr>
          <w:spacing w:val="-2"/>
        </w:rPr>
        <w:t xml:space="preserve"> </w:t>
      </w:r>
      <w:r>
        <w:t>и таблиц. Многоуровневые списки. Добавление таблиц в текстовые документы.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5"/>
      </w:pPr>
      <w:r>
        <w:lastRenderedPageBreak/>
        <w:t>Вставка</w:t>
      </w:r>
      <w:r>
        <w:rPr>
          <w:spacing w:val="-4"/>
        </w:rPr>
        <w:t xml:space="preserve"> </w:t>
      </w:r>
      <w:r>
        <w:t>изображений</w:t>
      </w:r>
      <w:r>
        <w:rPr>
          <w:spacing w:val="-5"/>
        </w:rPr>
        <w:t xml:space="preserve"> </w:t>
      </w:r>
      <w:r>
        <w:t>в</w:t>
      </w:r>
      <w:r>
        <w:rPr>
          <w:spacing w:val="-6"/>
        </w:rPr>
        <w:t xml:space="preserve"> </w:t>
      </w:r>
      <w:r>
        <w:t>текстовые</w:t>
      </w:r>
      <w:r>
        <w:rPr>
          <w:spacing w:val="-4"/>
        </w:rPr>
        <w:t xml:space="preserve"> </w:t>
      </w:r>
      <w:r>
        <w:t>документы.</w:t>
      </w:r>
      <w:r>
        <w:rPr>
          <w:spacing w:val="-3"/>
        </w:rPr>
        <w:t xml:space="preserve"> </w:t>
      </w:r>
      <w:r>
        <w:t>Обтекание</w:t>
      </w:r>
      <w:r>
        <w:rPr>
          <w:spacing w:val="-4"/>
        </w:rPr>
        <w:t xml:space="preserve"> </w:t>
      </w:r>
      <w:r>
        <w:t>изображений</w:t>
      </w:r>
      <w:r>
        <w:rPr>
          <w:spacing w:val="-5"/>
        </w:rPr>
        <w:t xml:space="preserve"> </w:t>
      </w:r>
      <w:r>
        <w:t>текстом. Включение в текстовый документ диаграмм, формул, нумерации страниц, колонтитулов, ссылок и других элементов.</w:t>
      </w:r>
    </w:p>
    <w:p w:rsidR="004F75DF" w:rsidRDefault="0013698B">
      <w:pPr>
        <w:pStyle w:val="a3"/>
        <w:spacing w:before="201"/>
        <w:ind w:right="1135"/>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4F75DF" w:rsidRDefault="0013698B">
      <w:pPr>
        <w:pStyle w:val="2"/>
        <w:spacing w:before="205"/>
      </w:pPr>
      <w:r>
        <w:t>Компьютерная</w:t>
      </w:r>
      <w:r>
        <w:rPr>
          <w:spacing w:val="-17"/>
        </w:rPr>
        <w:t xml:space="preserve"> </w:t>
      </w:r>
      <w:r>
        <w:rPr>
          <w:spacing w:val="-2"/>
        </w:rPr>
        <w:t>графика</w:t>
      </w:r>
    </w:p>
    <w:p w:rsidR="004F75DF" w:rsidRDefault="0013698B">
      <w:pPr>
        <w:pStyle w:val="a3"/>
        <w:spacing w:before="192" w:line="242" w:lineRule="auto"/>
        <w:ind w:right="1144"/>
      </w:pPr>
      <w:r>
        <w:t>Знакомство с графическими редакторами. Растровые рисунки. Использование графических примитивов.</w:t>
      </w:r>
    </w:p>
    <w:p w:rsidR="004F75DF" w:rsidRDefault="0013698B">
      <w:pPr>
        <w:pStyle w:val="a3"/>
        <w:spacing w:before="195"/>
        <w:ind w:right="1135"/>
      </w:pPr>
      <w:r>
        <w:t>Операции редактирования графических объектов, в том числе цифровых фотографий: изменение размера, обрезка, поворот, отражение, работа с областями</w:t>
      </w:r>
      <w:r>
        <w:rPr>
          <w:spacing w:val="-4"/>
        </w:rPr>
        <w:t xml:space="preserve"> </w:t>
      </w:r>
      <w:r>
        <w:t>(выделение,</w:t>
      </w:r>
      <w:r>
        <w:rPr>
          <w:spacing w:val="-2"/>
        </w:rPr>
        <w:t xml:space="preserve"> </w:t>
      </w:r>
      <w:r>
        <w:t>копирование,</w:t>
      </w:r>
      <w:r>
        <w:rPr>
          <w:spacing w:val="-2"/>
        </w:rPr>
        <w:t xml:space="preserve"> </w:t>
      </w:r>
      <w:r>
        <w:t>заливка</w:t>
      </w:r>
      <w:r>
        <w:rPr>
          <w:spacing w:val="-3"/>
        </w:rPr>
        <w:t xml:space="preserve"> </w:t>
      </w:r>
      <w:r>
        <w:t>цветом),</w:t>
      </w:r>
      <w:r>
        <w:rPr>
          <w:spacing w:val="-2"/>
        </w:rPr>
        <w:t xml:space="preserve"> </w:t>
      </w:r>
      <w:r>
        <w:t>коррекция</w:t>
      </w:r>
      <w:r>
        <w:rPr>
          <w:spacing w:val="-3"/>
        </w:rPr>
        <w:t xml:space="preserve"> </w:t>
      </w:r>
      <w:r>
        <w:t>цвета,</w:t>
      </w:r>
      <w:r>
        <w:rPr>
          <w:spacing w:val="-2"/>
        </w:rPr>
        <w:t xml:space="preserve"> </w:t>
      </w:r>
      <w:r>
        <w:t>яркости и контрастности.</w:t>
      </w:r>
    </w:p>
    <w:p w:rsidR="004F75DF" w:rsidRDefault="0013698B">
      <w:pPr>
        <w:pStyle w:val="a3"/>
        <w:spacing w:before="200"/>
        <w:ind w:right="1135"/>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F75DF" w:rsidRDefault="0013698B">
      <w:pPr>
        <w:pStyle w:val="2"/>
        <w:spacing w:before="206"/>
      </w:pPr>
      <w:r>
        <w:rPr>
          <w:spacing w:val="-2"/>
        </w:rPr>
        <w:t>Мультимедийные</w:t>
      </w:r>
      <w:r>
        <w:rPr>
          <w:spacing w:val="8"/>
        </w:rPr>
        <w:t xml:space="preserve"> </w:t>
      </w:r>
      <w:r>
        <w:rPr>
          <w:spacing w:val="-2"/>
        </w:rPr>
        <w:t>презентации</w:t>
      </w:r>
    </w:p>
    <w:p w:rsidR="004F75DF" w:rsidRDefault="0013698B">
      <w:pPr>
        <w:pStyle w:val="a3"/>
        <w:spacing w:before="196"/>
        <w:ind w:right="1141"/>
      </w:pPr>
      <w:r>
        <w:t>Подготовка мультимедийных презентаций. Слайд. Добавление на слайд текста и изображений. Работа с несколькими слайдами.</w:t>
      </w:r>
    </w:p>
    <w:p w:rsidR="004F75DF" w:rsidRDefault="0013698B">
      <w:pPr>
        <w:pStyle w:val="a3"/>
        <w:spacing w:before="202"/>
      </w:pPr>
      <w:r>
        <w:t>Добавление</w:t>
      </w:r>
      <w:r>
        <w:rPr>
          <w:spacing w:val="-10"/>
        </w:rPr>
        <w:t xml:space="preserve"> </w:t>
      </w:r>
      <w:r>
        <w:t>на</w:t>
      </w:r>
      <w:r>
        <w:rPr>
          <w:spacing w:val="-9"/>
        </w:rPr>
        <w:t xml:space="preserve"> </w:t>
      </w:r>
      <w:r>
        <w:t>слайд</w:t>
      </w:r>
      <w:r>
        <w:rPr>
          <w:spacing w:val="-8"/>
        </w:rPr>
        <w:t xml:space="preserve"> </w:t>
      </w:r>
      <w:r>
        <w:t>аудиовизуальных</w:t>
      </w:r>
      <w:r>
        <w:rPr>
          <w:spacing w:val="-13"/>
        </w:rPr>
        <w:t xml:space="preserve"> </w:t>
      </w:r>
      <w:r>
        <w:t>данных.</w:t>
      </w:r>
      <w:r>
        <w:rPr>
          <w:spacing w:val="-7"/>
        </w:rPr>
        <w:t xml:space="preserve"> </w:t>
      </w:r>
      <w:r>
        <w:t>Анимация.</w:t>
      </w:r>
      <w:r>
        <w:rPr>
          <w:spacing w:val="-8"/>
        </w:rPr>
        <w:t xml:space="preserve"> </w:t>
      </w:r>
      <w:r>
        <w:rPr>
          <w:spacing w:val="-2"/>
        </w:rPr>
        <w:t>Гиперссылки.</w:t>
      </w:r>
    </w:p>
    <w:p w:rsidR="004F75DF" w:rsidRDefault="0013698B">
      <w:pPr>
        <w:pStyle w:val="1"/>
        <w:numPr>
          <w:ilvl w:val="0"/>
          <w:numId w:val="52"/>
        </w:numPr>
        <w:tabs>
          <w:tab w:val="left" w:pos="883"/>
        </w:tabs>
        <w:spacing w:before="201"/>
        <w:ind w:left="883" w:hanging="210"/>
        <w:jc w:val="both"/>
      </w:pPr>
      <w:r>
        <w:rPr>
          <w:spacing w:val="-2"/>
        </w:rPr>
        <w:t>КЛАСС</w:t>
      </w:r>
    </w:p>
    <w:p w:rsidR="004F75DF" w:rsidRDefault="0013698B">
      <w:pPr>
        <w:pStyle w:val="2"/>
        <w:spacing w:before="201" w:line="388" w:lineRule="auto"/>
        <w:ind w:right="6053"/>
      </w:pPr>
      <w:r>
        <w:t>Теоретические</w:t>
      </w:r>
      <w:r>
        <w:rPr>
          <w:spacing w:val="-18"/>
        </w:rPr>
        <w:t xml:space="preserve"> </w:t>
      </w:r>
      <w:r>
        <w:t>основы</w:t>
      </w:r>
      <w:r>
        <w:rPr>
          <w:spacing w:val="-17"/>
        </w:rPr>
        <w:t xml:space="preserve"> </w:t>
      </w:r>
      <w:r>
        <w:t>информатики Системы счисления</w:t>
      </w:r>
    </w:p>
    <w:p w:rsidR="004F75DF" w:rsidRDefault="0013698B">
      <w:pPr>
        <w:pStyle w:val="a3"/>
        <w:ind w:right="1137"/>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F75DF" w:rsidRDefault="0013698B">
      <w:pPr>
        <w:pStyle w:val="a3"/>
        <w:spacing w:before="200"/>
      </w:pPr>
      <w:r>
        <w:t>Римская</w:t>
      </w:r>
      <w:r>
        <w:rPr>
          <w:spacing w:val="-9"/>
        </w:rPr>
        <w:t xml:space="preserve"> </w:t>
      </w:r>
      <w:r>
        <w:t>система</w:t>
      </w:r>
      <w:r>
        <w:rPr>
          <w:spacing w:val="-10"/>
        </w:rPr>
        <w:t xml:space="preserve"> </w:t>
      </w:r>
      <w:r>
        <w:rPr>
          <w:spacing w:val="-2"/>
        </w:rPr>
        <w:t>счисления.</w:t>
      </w:r>
    </w:p>
    <w:p w:rsidR="004F75DF" w:rsidRDefault="0013698B">
      <w:pPr>
        <w:pStyle w:val="a3"/>
        <w:spacing w:before="196"/>
        <w:ind w:right="1137"/>
      </w:pPr>
      <w:r>
        <w:t>Двоичная система счисления. Перевод целых чисел в пределах от 0 до 1024 в двоичную</w:t>
      </w:r>
      <w:r>
        <w:rPr>
          <w:spacing w:val="-3"/>
        </w:rPr>
        <w:t xml:space="preserve"> </w:t>
      </w:r>
      <w:r>
        <w:t>систему</w:t>
      </w:r>
      <w:r>
        <w:rPr>
          <w:spacing w:val="-6"/>
        </w:rPr>
        <w:t xml:space="preserve"> </w:t>
      </w:r>
      <w:r>
        <w:t>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lastRenderedPageBreak/>
        <w:t>Арифметические</w:t>
      </w:r>
      <w:r>
        <w:rPr>
          <w:spacing w:val="-8"/>
        </w:rPr>
        <w:t xml:space="preserve"> </w:t>
      </w:r>
      <w:r>
        <w:t>операции</w:t>
      </w:r>
      <w:r>
        <w:rPr>
          <w:spacing w:val="-9"/>
        </w:rPr>
        <w:t xml:space="preserve"> </w:t>
      </w:r>
      <w:r>
        <w:t>в</w:t>
      </w:r>
      <w:r>
        <w:rPr>
          <w:spacing w:val="-10"/>
        </w:rPr>
        <w:t xml:space="preserve"> </w:t>
      </w:r>
      <w:r>
        <w:t>двоичной</w:t>
      </w:r>
      <w:r>
        <w:rPr>
          <w:spacing w:val="-9"/>
        </w:rPr>
        <w:t xml:space="preserve"> </w:t>
      </w:r>
      <w:r>
        <w:t>системе</w:t>
      </w:r>
      <w:r>
        <w:rPr>
          <w:spacing w:val="-7"/>
        </w:rPr>
        <w:t xml:space="preserve"> </w:t>
      </w:r>
      <w:r>
        <w:rPr>
          <w:spacing w:val="-2"/>
        </w:rPr>
        <w:t>счисления.</w:t>
      </w:r>
    </w:p>
    <w:p w:rsidR="004F75DF" w:rsidRDefault="0013698B">
      <w:pPr>
        <w:pStyle w:val="2"/>
        <w:spacing w:before="206"/>
        <w:jc w:val="left"/>
      </w:pPr>
      <w:r>
        <w:t>Элементы</w:t>
      </w:r>
      <w:r>
        <w:rPr>
          <w:spacing w:val="-15"/>
        </w:rPr>
        <w:t xml:space="preserve"> </w:t>
      </w:r>
      <w:r>
        <w:t>математической</w:t>
      </w:r>
      <w:r>
        <w:rPr>
          <w:spacing w:val="-15"/>
        </w:rPr>
        <w:t xml:space="preserve"> </w:t>
      </w:r>
      <w:r>
        <w:rPr>
          <w:spacing w:val="-2"/>
        </w:rPr>
        <w:t>логики</w:t>
      </w:r>
    </w:p>
    <w:p w:rsidR="004F75DF" w:rsidRDefault="0013698B">
      <w:pPr>
        <w:pStyle w:val="a3"/>
        <w:spacing w:before="192"/>
        <w:ind w:right="1136"/>
      </w:pPr>
      <w:r>
        <w:t>Логические высказывания. Логические значения высказываний. Элементарные и составные высказывания. Логические операции: «и» (конъюнкция,</w:t>
      </w:r>
      <w:r>
        <w:rPr>
          <w:spacing w:val="40"/>
        </w:rPr>
        <w:t xml:space="preserve"> </w:t>
      </w:r>
      <w:r>
        <w:t>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w:t>
      </w:r>
      <w:r>
        <w:rPr>
          <w:spacing w:val="-9"/>
        </w:rPr>
        <w:t xml:space="preserve"> </w:t>
      </w:r>
      <w:r>
        <w:t>в</w:t>
      </w:r>
      <w:r>
        <w:rPr>
          <w:spacing w:val="-6"/>
        </w:rPr>
        <w:t xml:space="preserve"> </w:t>
      </w:r>
      <w:r>
        <w:t>него</w:t>
      </w:r>
      <w:r>
        <w:rPr>
          <w:spacing w:val="-5"/>
        </w:rPr>
        <w:t xml:space="preserve"> </w:t>
      </w:r>
      <w:r>
        <w:t>элементарных</w:t>
      </w:r>
      <w:r>
        <w:rPr>
          <w:spacing w:val="-5"/>
        </w:rPr>
        <w:t xml:space="preserve"> </w:t>
      </w:r>
      <w:r>
        <w:t>высказываний.</w:t>
      </w:r>
      <w:r>
        <w:rPr>
          <w:spacing w:val="-3"/>
        </w:rPr>
        <w:t xml:space="preserve"> </w:t>
      </w:r>
      <w:r>
        <w:t>Логические</w:t>
      </w:r>
      <w:r>
        <w:rPr>
          <w:spacing w:val="-4"/>
        </w:rPr>
        <w:t xml:space="preserve"> </w:t>
      </w:r>
      <w:r>
        <w:t xml:space="preserve">выражения. Правила записи логических выражений. Построение таблиц истинности логических </w:t>
      </w:r>
      <w:r>
        <w:rPr>
          <w:spacing w:val="-2"/>
        </w:rPr>
        <w:t>выражений.</w:t>
      </w:r>
    </w:p>
    <w:p w:rsidR="004F75DF" w:rsidRDefault="0013698B">
      <w:pPr>
        <w:pStyle w:val="a3"/>
        <w:spacing w:before="204"/>
        <w:jc w:val="left"/>
      </w:pPr>
      <w:r>
        <w:t>Логические</w:t>
      </w:r>
      <w:r>
        <w:rPr>
          <w:spacing w:val="-10"/>
        </w:rPr>
        <w:t xml:space="preserve"> </w:t>
      </w:r>
      <w:r>
        <w:t>элементы.</w:t>
      </w:r>
      <w:r>
        <w:rPr>
          <w:spacing w:val="-9"/>
        </w:rPr>
        <w:t xml:space="preserve"> </w:t>
      </w:r>
      <w:r>
        <w:t>Знакомство</w:t>
      </w:r>
      <w:r>
        <w:rPr>
          <w:spacing w:val="-10"/>
        </w:rPr>
        <w:t xml:space="preserve"> </w:t>
      </w:r>
      <w:r>
        <w:t>с</w:t>
      </w:r>
      <w:r>
        <w:rPr>
          <w:spacing w:val="-10"/>
        </w:rPr>
        <w:t xml:space="preserve"> </w:t>
      </w:r>
      <w:r>
        <w:t>логическими</w:t>
      </w:r>
      <w:r>
        <w:rPr>
          <w:spacing w:val="-11"/>
        </w:rPr>
        <w:t xml:space="preserve"> </w:t>
      </w:r>
      <w:r>
        <w:t>основами</w:t>
      </w:r>
      <w:r>
        <w:rPr>
          <w:spacing w:val="-11"/>
        </w:rPr>
        <w:t xml:space="preserve"> </w:t>
      </w:r>
      <w:r>
        <w:rPr>
          <w:spacing w:val="-2"/>
        </w:rPr>
        <w:t>компьютера.</w:t>
      </w:r>
    </w:p>
    <w:p w:rsidR="004F75DF" w:rsidRDefault="0013698B">
      <w:pPr>
        <w:pStyle w:val="2"/>
        <w:spacing w:before="202"/>
        <w:jc w:val="left"/>
      </w:pPr>
      <w:r>
        <w:t>Алгоритмы</w:t>
      </w:r>
      <w:r>
        <w:rPr>
          <w:spacing w:val="-5"/>
        </w:rPr>
        <w:t xml:space="preserve"> </w:t>
      </w:r>
      <w:r>
        <w:t>и</w:t>
      </w:r>
      <w:r>
        <w:rPr>
          <w:spacing w:val="-9"/>
        </w:rPr>
        <w:t xml:space="preserve"> </w:t>
      </w:r>
      <w:r>
        <w:rPr>
          <w:spacing w:val="-2"/>
        </w:rPr>
        <w:t>программирование</w:t>
      </w:r>
    </w:p>
    <w:p w:rsidR="004F75DF" w:rsidRDefault="0013698B">
      <w:pPr>
        <w:spacing w:before="201"/>
        <w:ind w:left="673"/>
        <w:rPr>
          <w:b/>
          <w:sz w:val="28"/>
        </w:rPr>
      </w:pPr>
      <w:r>
        <w:rPr>
          <w:b/>
          <w:sz w:val="28"/>
        </w:rPr>
        <w:t>Исполнители</w:t>
      </w:r>
      <w:r>
        <w:rPr>
          <w:b/>
          <w:spacing w:val="-15"/>
          <w:sz w:val="28"/>
        </w:rPr>
        <w:t xml:space="preserve"> </w:t>
      </w:r>
      <w:r>
        <w:rPr>
          <w:b/>
          <w:sz w:val="28"/>
        </w:rPr>
        <w:t>и</w:t>
      </w:r>
      <w:r>
        <w:rPr>
          <w:b/>
          <w:spacing w:val="-15"/>
          <w:sz w:val="28"/>
        </w:rPr>
        <w:t xml:space="preserve"> </w:t>
      </w:r>
      <w:r>
        <w:rPr>
          <w:b/>
          <w:sz w:val="28"/>
        </w:rPr>
        <w:t>алгоритмы.</w:t>
      </w:r>
      <w:r>
        <w:rPr>
          <w:b/>
          <w:spacing w:val="-11"/>
          <w:sz w:val="28"/>
        </w:rPr>
        <w:t xml:space="preserve"> </w:t>
      </w:r>
      <w:r>
        <w:rPr>
          <w:b/>
          <w:sz w:val="28"/>
        </w:rPr>
        <w:t>Алгоритмические</w:t>
      </w:r>
      <w:r>
        <w:rPr>
          <w:b/>
          <w:spacing w:val="-9"/>
          <w:sz w:val="28"/>
        </w:rPr>
        <w:t xml:space="preserve"> </w:t>
      </w:r>
      <w:r>
        <w:rPr>
          <w:b/>
          <w:spacing w:val="-2"/>
          <w:sz w:val="28"/>
        </w:rPr>
        <w:t>конструкции</w:t>
      </w:r>
    </w:p>
    <w:p w:rsidR="004F75DF" w:rsidRDefault="0013698B">
      <w:pPr>
        <w:pStyle w:val="a3"/>
        <w:spacing w:before="196"/>
        <w:ind w:right="1123"/>
        <w:jc w:val="left"/>
      </w:pPr>
      <w:r>
        <w:t>Понятие</w:t>
      </w:r>
      <w:r>
        <w:rPr>
          <w:spacing w:val="31"/>
        </w:rPr>
        <w:t xml:space="preserve"> </w:t>
      </w:r>
      <w:r>
        <w:t>алгоритма.</w:t>
      </w:r>
      <w:r>
        <w:rPr>
          <w:spacing w:val="32"/>
        </w:rPr>
        <w:t xml:space="preserve"> </w:t>
      </w:r>
      <w:r>
        <w:t>Исполнители</w:t>
      </w:r>
      <w:r>
        <w:rPr>
          <w:spacing w:val="29"/>
        </w:rPr>
        <w:t xml:space="preserve"> </w:t>
      </w:r>
      <w:r>
        <w:t>алгоритмов.</w:t>
      </w:r>
      <w:r>
        <w:rPr>
          <w:spacing w:val="32"/>
        </w:rPr>
        <w:t xml:space="preserve"> </w:t>
      </w:r>
      <w:r>
        <w:t>Алгоритм</w:t>
      </w:r>
      <w:r>
        <w:rPr>
          <w:spacing w:val="31"/>
        </w:rPr>
        <w:t xml:space="preserve"> </w:t>
      </w:r>
      <w:r>
        <w:t>как</w:t>
      </w:r>
      <w:r>
        <w:rPr>
          <w:spacing w:val="29"/>
        </w:rPr>
        <w:t xml:space="preserve"> </w:t>
      </w:r>
      <w:r>
        <w:t>план</w:t>
      </w:r>
      <w:r>
        <w:rPr>
          <w:spacing w:val="29"/>
        </w:rPr>
        <w:t xml:space="preserve"> </w:t>
      </w:r>
      <w:r>
        <w:t xml:space="preserve">управления </w:t>
      </w:r>
      <w:r>
        <w:rPr>
          <w:spacing w:val="-2"/>
        </w:rPr>
        <w:t>исполнителем.</w:t>
      </w:r>
    </w:p>
    <w:p w:rsidR="004F75DF" w:rsidRDefault="0013698B">
      <w:pPr>
        <w:pStyle w:val="a3"/>
        <w:spacing w:before="202"/>
        <w:ind w:right="1123"/>
        <w:jc w:val="left"/>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w:t>
      </w:r>
      <w:r>
        <w:rPr>
          <w:spacing w:val="80"/>
        </w:rPr>
        <w:t xml:space="preserve"> </w:t>
      </w:r>
      <w:r>
        <w:t>блок- схемы, программа).</w:t>
      </w:r>
    </w:p>
    <w:p w:rsidR="004F75DF" w:rsidRDefault="0013698B">
      <w:pPr>
        <w:pStyle w:val="a3"/>
        <w:spacing w:before="200"/>
        <w:ind w:right="113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F75DF" w:rsidRDefault="0013698B">
      <w:pPr>
        <w:pStyle w:val="a3"/>
        <w:spacing w:before="201"/>
        <w:ind w:right="1139"/>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F75DF" w:rsidRDefault="0013698B">
      <w:pPr>
        <w:pStyle w:val="a3"/>
        <w:spacing w:before="196" w:line="242" w:lineRule="auto"/>
        <w:ind w:right="1144"/>
      </w:pPr>
      <w:r>
        <w:t>Конструкция «повторения»: циклы с заданным числом повторений, с условием выполнения, с переменной цикла.</w:t>
      </w:r>
    </w:p>
    <w:p w:rsidR="004F75DF" w:rsidRDefault="0013698B">
      <w:pPr>
        <w:pStyle w:val="a3"/>
        <w:spacing w:before="195"/>
        <w:ind w:right="1134"/>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F75DF" w:rsidRDefault="0013698B">
      <w:pPr>
        <w:pStyle w:val="2"/>
        <w:spacing w:before="204"/>
      </w:pPr>
      <w:r>
        <w:t>Язык</w:t>
      </w:r>
      <w:r>
        <w:rPr>
          <w:spacing w:val="-6"/>
        </w:rPr>
        <w:t xml:space="preserve"> </w:t>
      </w:r>
      <w:r>
        <w:rPr>
          <w:spacing w:val="-2"/>
        </w:rPr>
        <w:t>программирования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Язык программирования (</w:t>
      </w:r>
      <w:proofErr w:type="spellStart"/>
      <w:r>
        <w:t>Python</w:t>
      </w:r>
      <w:proofErr w:type="spellEnd"/>
      <w:r>
        <w:t xml:space="preserve">, C++, Паскаль, </w:t>
      </w:r>
      <w:proofErr w:type="spellStart"/>
      <w:r>
        <w:t>Java</w:t>
      </w:r>
      <w:proofErr w:type="spellEnd"/>
      <w:r>
        <w:t>, C#, Школьный Алгоритмический Язык).</w:t>
      </w:r>
    </w:p>
    <w:p w:rsidR="004F75DF" w:rsidRDefault="0013698B">
      <w:pPr>
        <w:pStyle w:val="a3"/>
        <w:spacing w:before="201"/>
      </w:pPr>
      <w:r>
        <w:t>Система</w:t>
      </w:r>
      <w:r>
        <w:rPr>
          <w:spacing w:val="-12"/>
        </w:rPr>
        <w:t xml:space="preserve"> </w:t>
      </w:r>
      <w:r>
        <w:t>программирования:</w:t>
      </w:r>
      <w:r>
        <w:rPr>
          <w:spacing w:val="-12"/>
        </w:rPr>
        <w:t xml:space="preserve"> </w:t>
      </w:r>
      <w:r>
        <w:t>редактор</w:t>
      </w:r>
      <w:r>
        <w:rPr>
          <w:spacing w:val="-12"/>
        </w:rPr>
        <w:t xml:space="preserve"> </w:t>
      </w:r>
      <w:r>
        <w:t>текста</w:t>
      </w:r>
      <w:r>
        <w:rPr>
          <w:spacing w:val="-11"/>
        </w:rPr>
        <w:t xml:space="preserve"> </w:t>
      </w:r>
      <w:r>
        <w:t>программ,</w:t>
      </w:r>
      <w:r>
        <w:rPr>
          <w:spacing w:val="-10"/>
        </w:rPr>
        <w:t xml:space="preserve"> </w:t>
      </w:r>
      <w:r>
        <w:t>транслятор,</w:t>
      </w:r>
      <w:r>
        <w:rPr>
          <w:spacing w:val="-10"/>
        </w:rPr>
        <w:t xml:space="preserve"> </w:t>
      </w:r>
      <w:r>
        <w:rPr>
          <w:spacing w:val="-2"/>
        </w:rPr>
        <w:t>отладчик.</w:t>
      </w:r>
    </w:p>
    <w:p w:rsidR="004F75DF" w:rsidRDefault="0013698B">
      <w:pPr>
        <w:pStyle w:val="a3"/>
        <w:spacing w:before="197" w:line="242" w:lineRule="auto"/>
        <w:ind w:right="1143"/>
      </w:pPr>
      <w:r>
        <w:t xml:space="preserve">Переменная: тип, имя, значение. Целые, вещественные и символьные </w:t>
      </w:r>
      <w:r>
        <w:rPr>
          <w:spacing w:val="-2"/>
        </w:rPr>
        <w:t>переменные.</w:t>
      </w:r>
    </w:p>
    <w:p w:rsidR="004F75DF" w:rsidRDefault="0013698B">
      <w:pPr>
        <w:pStyle w:val="a3"/>
        <w:spacing w:before="194"/>
        <w:ind w:right="1130"/>
      </w:pPr>
      <w:r>
        <w:t>Оператор присваивания. Арифметические выражения и порядок их</w:t>
      </w:r>
      <w:r>
        <w:rPr>
          <w:spacing w:val="40"/>
        </w:rPr>
        <w:t xml:space="preserve"> </w:t>
      </w:r>
      <w:r>
        <w:t xml:space="preserve">вычисления. Операции с целыми числами: целочисленное деление, остаток от </w:t>
      </w:r>
      <w:r>
        <w:rPr>
          <w:spacing w:val="-2"/>
        </w:rPr>
        <w:t>деления.</w:t>
      </w:r>
    </w:p>
    <w:p w:rsidR="004F75DF" w:rsidRDefault="0013698B">
      <w:pPr>
        <w:pStyle w:val="a3"/>
        <w:spacing w:before="201"/>
        <w:ind w:right="1143"/>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w:t>
      </w:r>
      <w:r>
        <w:rPr>
          <w:spacing w:val="-2"/>
        </w:rPr>
        <w:t>корни.</w:t>
      </w:r>
    </w:p>
    <w:p w:rsidR="004F75DF" w:rsidRDefault="0013698B">
      <w:pPr>
        <w:pStyle w:val="a3"/>
        <w:spacing w:before="201"/>
        <w:ind w:right="1137"/>
      </w:pPr>
      <w:r>
        <w:t>Диалоговая отладка программ: пошаговое выполнение, просмотр значений величин, отладочный вывод, выбор точки останова.</w:t>
      </w:r>
    </w:p>
    <w:p w:rsidR="004F75DF" w:rsidRDefault="0013698B">
      <w:pPr>
        <w:pStyle w:val="a3"/>
        <w:spacing w:before="201"/>
        <w:ind w:right="1138"/>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rPr>
        <w:t>цифры.</w:t>
      </w:r>
    </w:p>
    <w:p w:rsidR="004F75DF" w:rsidRDefault="0013698B">
      <w:pPr>
        <w:pStyle w:val="a3"/>
        <w:spacing w:before="200"/>
        <w:ind w:right="1133"/>
      </w:pPr>
      <w:r>
        <w:t>Цикл с переменной. Алгоритмы проверки делимости одного целого числа на другое, проверки натурального числа на простоту.</w:t>
      </w:r>
    </w:p>
    <w:p w:rsidR="004F75DF" w:rsidRDefault="0013698B">
      <w:pPr>
        <w:pStyle w:val="a3"/>
        <w:spacing w:before="201"/>
        <w:ind w:right="1138"/>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F75DF" w:rsidRDefault="0013698B">
      <w:pPr>
        <w:pStyle w:val="2"/>
        <w:spacing w:before="206"/>
      </w:pPr>
      <w:r>
        <w:t>Анализ</w:t>
      </w:r>
      <w:r>
        <w:rPr>
          <w:spacing w:val="-10"/>
        </w:rPr>
        <w:t xml:space="preserve"> </w:t>
      </w:r>
      <w:r>
        <w:rPr>
          <w:spacing w:val="-2"/>
        </w:rPr>
        <w:t>алгоритмов</w:t>
      </w:r>
    </w:p>
    <w:p w:rsidR="004F75DF" w:rsidRDefault="0013698B">
      <w:pPr>
        <w:pStyle w:val="a3"/>
        <w:spacing w:before="192" w:line="242" w:lineRule="auto"/>
        <w:ind w:right="1142"/>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F75DF" w:rsidRDefault="0013698B">
      <w:pPr>
        <w:pStyle w:val="1"/>
        <w:numPr>
          <w:ilvl w:val="0"/>
          <w:numId w:val="52"/>
        </w:numPr>
        <w:tabs>
          <w:tab w:val="left" w:pos="883"/>
        </w:tabs>
        <w:spacing w:before="195"/>
        <w:ind w:left="883" w:hanging="210"/>
        <w:jc w:val="both"/>
      </w:pPr>
      <w:r>
        <w:rPr>
          <w:spacing w:val="-2"/>
        </w:rPr>
        <w:t>КЛАСС</w:t>
      </w:r>
    </w:p>
    <w:p w:rsidR="004F75DF" w:rsidRDefault="0013698B">
      <w:pPr>
        <w:pStyle w:val="2"/>
        <w:spacing w:before="202"/>
      </w:pPr>
      <w:r>
        <w:t>Цифровая</w:t>
      </w:r>
      <w:r>
        <w:rPr>
          <w:spacing w:val="-15"/>
        </w:rPr>
        <w:t xml:space="preserve"> </w:t>
      </w:r>
      <w:r>
        <w:rPr>
          <w:spacing w:val="-2"/>
        </w:rPr>
        <w:t>грамотность</w:t>
      </w:r>
    </w:p>
    <w:p w:rsidR="004F75DF" w:rsidRDefault="0013698B">
      <w:pPr>
        <w:spacing w:before="201"/>
        <w:ind w:left="673"/>
        <w:jc w:val="both"/>
        <w:rPr>
          <w:b/>
          <w:sz w:val="28"/>
        </w:rPr>
      </w:pPr>
      <w:r>
        <w:rPr>
          <w:b/>
          <w:sz w:val="28"/>
        </w:rPr>
        <w:t>Глобальная</w:t>
      </w:r>
      <w:r>
        <w:rPr>
          <w:b/>
          <w:spacing w:val="-9"/>
          <w:sz w:val="28"/>
        </w:rPr>
        <w:t xml:space="preserve"> </w:t>
      </w:r>
      <w:r>
        <w:rPr>
          <w:b/>
          <w:sz w:val="28"/>
        </w:rPr>
        <w:t>сеть</w:t>
      </w:r>
      <w:r>
        <w:rPr>
          <w:b/>
          <w:spacing w:val="-10"/>
          <w:sz w:val="28"/>
        </w:rPr>
        <w:t xml:space="preserve"> </w:t>
      </w:r>
      <w:r>
        <w:rPr>
          <w:b/>
          <w:sz w:val="28"/>
        </w:rPr>
        <w:t>Интернет</w:t>
      </w:r>
      <w:r>
        <w:rPr>
          <w:b/>
          <w:spacing w:val="-9"/>
          <w:sz w:val="28"/>
        </w:rPr>
        <w:t xml:space="preserve"> </w:t>
      </w:r>
      <w:r>
        <w:rPr>
          <w:b/>
          <w:sz w:val="28"/>
        </w:rPr>
        <w:t>и</w:t>
      </w:r>
      <w:r>
        <w:rPr>
          <w:b/>
          <w:spacing w:val="-9"/>
          <w:sz w:val="28"/>
        </w:rPr>
        <w:t xml:space="preserve"> </w:t>
      </w:r>
      <w:r>
        <w:rPr>
          <w:b/>
          <w:sz w:val="28"/>
        </w:rPr>
        <w:t>стратегии</w:t>
      </w:r>
      <w:r>
        <w:rPr>
          <w:b/>
          <w:spacing w:val="-9"/>
          <w:sz w:val="28"/>
        </w:rPr>
        <w:t xml:space="preserve"> </w:t>
      </w:r>
      <w:r>
        <w:rPr>
          <w:b/>
          <w:sz w:val="28"/>
        </w:rPr>
        <w:t>безопасного</w:t>
      </w:r>
      <w:r>
        <w:rPr>
          <w:b/>
          <w:spacing w:val="-10"/>
          <w:sz w:val="28"/>
        </w:rPr>
        <w:t xml:space="preserve"> </w:t>
      </w:r>
      <w:r>
        <w:rPr>
          <w:b/>
          <w:sz w:val="28"/>
        </w:rPr>
        <w:t>поведения</w:t>
      </w:r>
      <w:r>
        <w:rPr>
          <w:b/>
          <w:spacing w:val="-9"/>
          <w:sz w:val="28"/>
        </w:rPr>
        <w:t xml:space="preserve"> </w:t>
      </w:r>
      <w:r>
        <w:rPr>
          <w:b/>
          <w:sz w:val="28"/>
        </w:rPr>
        <w:t>в</w:t>
      </w:r>
      <w:r>
        <w:rPr>
          <w:b/>
          <w:spacing w:val="-8"/>
          <w:sz w:val="28"/>
        </w:rPr>
        <w:t xml:space="preserve"> </w:t>
      </w:r>
      <w:r>
        <w:rPr>
          <w:b/>
          <w:spacing w:val="-5"/>
          <w:sz w:val="28"/>
        </w:rPr>
        <w:t>ней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Глобальная сеть Интернет. IP-адреса узлов. Сетевое хранение данных. Методы индивидуального</w:t>
      </w:r>
      <w:r>
        <w:rPr>
          <w:spacing w:val="-5"/>
        </w:rPr>
        <w:t xml:space="preserve"> </w:t>
      </w:r>
      <w:r>
        <w:t>и</w:t>
      </w:r>
      <w:r>
        <w:rPr>
          <w:spacing w:val="-5"/>
        </w:rPr>
        <w:t xml:space="preserve"> </w:t>
      </w:r>
      <w:r>
        <w:t>коллективного</w:t>
      </w:r>
      <w:r>
        <w:rPr>
          <w:spacing w:val="-5"/>
        </w:rPr>
        <w:t xml:space="preserve"> </w:t>
      </w:r>
      <w:r>
        <w:t>размещения</w:t>
      </w:r>
      <w:r>
        <w:rPr>
          <w:spacing w:val="-4"/>
        </w:rPr>
        <w:t xml:space="preserve"> </w:t>
      </w:r>
      <w:r>
        <w:t>новой</w:t>
      </w:r>
      <w:r>
        <w:rPr>
          <w:spacing w:val="-5"/>
        </w:rPr>
        <w:t xml:space="preserve"> </w:t>
      </w:r>
      <w:r>
        <w:t>информации</w:t>
      </w:r>
      <w:r>
        <w:rPr>
          <w:spacing w:val="-5"/>
        </w:rPr>
        <w:t xml:space="preserve"> </w:t>
      </w:r>
      <w:r>
        <w:t>в</w:t>
      </w:r>
      <w:r>
        <w:rPr>
          <w:spacing w:val="-2"/>
        </w:rPr>
        <w:t xml:space="preserve"> </w:t>
      </w:r>
      <w:r>
        <w:t>Интернете. Большие данные (интернет-данные, в частности данные социальных сетей).</w:t>
      </w:r>
    </w:p>
    <w:p w:rsidR="004F75DF" w:rsidRDefault="0013698B">
      <w:pPr>
        <w:pStyle w:val="a3"/>
        <w:spacing w:before="201"/>
        <w:ind w:right="1137"/>
      </w:pPr>
      <w:r>
        <w:t>Понятие об информационной безопасности. Угрозы информационной безопасности при работе в глобальной сети и методы противодействия им. Правила</w:t>
      </w:r>
      <w:r>
        <w:rPr>
          <w:spacing w:val="-5"/>
        </w:rPr>
        <w:t xml:space="preserve"> </w:t>
      </w:r>
      <w:r>
        <w:t>безопасной</w:t>
      </w:r>
      <w:r>
        <w:rPr>
          <w:spacing w:val="-6"/>
        </w:rPr>
        <w:t xml:space="preserve"> </w:t>
      </w:r>
      <w:r>
        <w:t>аутентификации.</w:t>
      </w:r>
      <w:r>
        <w:rPr>
          <w:spacing w:val="-4"/>
        </w:rPr>
        <w:t xml:space="preserve"> </w:t>
      </w:r>
      <w:r>
        <w:t>Защита</w:t>
      </w:r>
      <w:r>
        <w:rPr>
          <w:spacing w:val="-5"/>
        </w:rPr>
        <w:t xml:space="preserve"> </w:t>
      </w:r>
      <w:r>
        <w:t>личной информации</w:t>
      </w:r>
      <w:r>
        <w:rPr>
          <w:spacing w:val="-6"/>
        </w:rPr>
        <w:t xml:space="preserve"> </w:t>
      </w:r>
      <w:r>
        <w:t>в</w:t>
      </w:r>
      <w:r>
        <w:rPr>
          <w:spacing w:val="-3"/>
        </w:rPr>
        <w:t xml:space="preserve"> </w:t>
      </w:r>
      <w:r>
        <w:t>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t>кибербуллинг</w:t>
      </w:r>
      <w:proofErr w:type="spellEnd"/>
      <w:r>
        <w:t>, фишинг и другие формы).</w:t>
      </w:r>
    </w:p>
    <w:p w:rsidR="004F75DF" w:rsidRDefault="0013698B">
      <w:pPr>
        <w:pStyle w:val="2"/>
        <w:spacing w:before="204"/>
      </w:pPr>
      <w:r>
        <w:t>Работа</w:t>
      </w:r>
      <w:r>
        <w:rPr>
          <w:spacing w:val="-12"/>
        </w:rPr>
        <w:t xml:space="preserve"> </w:t>
      </w:r>
      <w:r>
        <w:t>в</w:t>
      </w:r>
      <w:r>
        <w:rPr>
          <w:spacing w:val="-12"/>
        </w:rPr>
        <w:t xml:space="preserve"> </w:t>
      </w:r>
      <w:r>
        <w:t>информационном</w:t>
      </w:r>
      <w:r>
        <w:rPr>
          <w:spacing w:val="-9"/>
        </w:rPr>
        <w:t xml:space="preserve"> </w:t>
      </w:r>
      <w:r>
        <w:rPr>
          <w:spacing w:val="-2"/>
        </w:rPr>
        <w:t>пространстве</w:t>
      </w:r>
    </w:p>
    <w:p w:rsidR="004F75DF" w:rsidRDefault="0013698B">
      <w:pPr>
        <w:pStyle w:val="a3"/>
        <w:spacing w:before="197"/>
        <w:ind w:right="1134"/>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F75DF" w:rsidRDefault="0013698B">
      <w:pPr>
        <w:pStyle w:val="2"/>
        <w:spacing w:before="205" w:line="388" w:lineRule="auto"/>
        <w:ind w:right="6053"/>
      </w:pPr>
      <w:r>
        <w:t>Теоретические</w:t>
      </w:r>
      <w:r>
        <w:rPr>
          <w:spacing w:val="-18"/>
        </w:rPr>
        <w:t xml:space="preserve"> </w:t>
      </w:r>
      <w:r>
        <w:t>основы</w:t>
      </w:r>
      <w:r>
        <w:rPr>
          <w:spacing w:val="-17"/>
        </w:rPr>
        <w:t xml:space="preserve"> </w:t>
      </w:r>
      <w:r>
        <w:t>информатики Моделирование как метод познания</w:t>
      </w:r>
    </w:p>
    <w:p w:rsidR="004F75DF" w:rsidRDefault="0013698B">
      <w:pPr>
        <w:pStyle w:val="a3"/>
        <w:ind w:right="1143"/>
      </w:pPr>
      <w:r>
        <w:t>Модель. Задачи, решаемые с помощью моделирования. Классификации моделей. Материальные (натурные) и информационные модели. Непрерывные</w:t>
      </w:r>
      <w:r>
        <w:rPr>
          <w:spacing w:val="40"/>
        </w:rPr>
        <w:t xml:space="preserve"> </w:t>
      </w:r>
      <w:r>
        <w:t>и дискретные модели. Имитационные модели. Игровые модели. Оценка адекватности модели моделируемому объекту и целям моделирования.</w:t>
      </w:r>
    </w:p>
    <w:p w:rsidR="004F75DF" w:rsidRDefault="0013698B">
      <w:pPr>
        <w:pStyle w:val="a3"/>
        <w:spacing w:before="194"/>
      </w:pPr>
      <w:r>
        <w:t>Табличные</w:t>
      </w:r>
      <w:r>
        <w:rPr>
          <w:spacing w:val="-10"/>
        </w:rPr>
        <w:t xml:space="preserve"> </w:t>
      </w:r>
      <w:r>
        <w:t>модели.</w:t>
      </w:r>
      <w:r>
        <w:rPr>
          <w:spacing w:val="-8"/>
        </w:rPr>
        <w:t xml:space="preserve"> </w:t>
      </w:r>
      <w:r>
        <w:t>Таблица</w:t>
      </w:r>
      <w:r>
        <w:rPr>
          <w:spacing w:val="-10"/>
        </w:rPr>
        <w:t xml:space="preserve"> </w:t>
      </w:r>
      <w:r>
        <w:t>как</w:t>
      </w:r>
      <w:r>
        <w:rPr>
          <w:spacing w:val="-11"/>
        </w:rPr>
        <w:t xml:space="preserve"> </w:t>
      </w:r>
      <w:r>
        <w:t>представление</w:t>
      </w:r>
      <w:r>
        <w:rPr>
          <w:spacing w:val="-10"/>
        </w:rPr>
        <w:t xml:space="preserve"> </w:t>
      </w:r>
      <w:r>
        <w:rPr>
          <w:spacing w:val="-2"/>
        </w:rPr>
        <w:t>отношения.</w:t>
      </w:r>
    </w:p>
    <w:p w:rsidR="004F75DF" w:rsidRDefault="0013698B">
      <w:pPr>
        <w:pStyle w:val="a3"/>
        <w:spacing w:before="201"/>
      </w:pPr>
      <w:r>
        <w:t>Базы</w:t>
      </w:r>
      <w:r>
        <w:rPr>
          <w:spacing w:val="-7"/>
        </w:rPr>
        <w:t xml:space="preserve"> </w:t>
      </w:r>
      <w:r>
        <w:t>данных.</w:t>
      </w:r>
      <w:r>
        <w:rPr>
          <w:spacing w:val="-5"/>
        </w:rPr>
        <w:t xml:space="preserve"> </w:t>
      </w:r>
      <w:r>
        <w:t>Отбор</w:t>
      </w:r>
      <w:r>
        <w:rPr>
          <w:spacing w:val="-8"/>
        </w:rPr>
        <w:t xml:space="preserve"> </w:t>
      </w:r>
      <w:r>
        <w:t>в</w:t>
      </w:r>
      <w:r>
        <w:rPr>
          <w:spacing w:val="-8"/>
        </w:rPr>
        <w:t xml:space="preserve"> </w:t>
      </w:r>
      <w:r>
        <w:t>таблице</w:t>
      </w:r>
      <w:r>
        <w:rPr>
          <w:spacing w:val="-7"/>
        </w:rPr>
        <w:t xml:space="preserve"> </w:t>
      </w:r>
      <w:r>
        <w:t>строк,</w:t>
      </w:r>
      <w:r>
        <w:rPr>
          <w:spacing w:val="-5"/>
        </w:rPr>
        <w:t xml:space="preserve"> </w:t>
      </w:r>
      <w:r>
        <w:t>удовлетворяющих</w:t>
      </w:r>
      <w:r>
        <w:rPr>
          <w:spacing w:val="-11"/>
        </w:rPr>
        <w:t xml:space="preserve"> </w:t>
      </w:r>
      <w:r>
        <w:t>заданному</w:t>
      </w:r>
      <w:r>
        <w:rPr>
          <w:spacing w:val="-7"/>
        </w:rPr>
        <w:t xml:space="preserve"> </w:t>
      </w:r>
      <w:r>
        <w:rPr>
          <w:spacing w:val="-2"/>
        </w:rPr>
        <w:t>условию.</w:t>
      </w:r>
    </w:p>
    <w:p w:rsidR="004F75DF" w:rsidRDefault="0013698B">
      <w:pPr>
        <w:pStyle w:val="a3"/>
        <w:spacing w:before="202"/>
        <w:ind w:right="1135"/>
      </w:pPr>
      <w:r>
        <w:t>Граф. Вершина, ребро, путь. Ориентированные и неориентированные графы. Длина (вес) ребра. Весовая матрица графа. Длина пути между вершинами</w:t>
      </w:r>
      <w:r>
        <w:rPr>
          <w:spacing w:val="40"/>
        </w:rPr>
        <w:t xml:space="preserve"> </w:t>
      </w:r>
      <w:r>
        <w:t>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F75DF" w:rsidRDefault="0013698B">
      <w:pPr>
        <w:pStyle w:val="a3"/>
        <w:spacing w:before="200"/>
        <w:ind w:right="1138"/>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F75DF" w:rsidRDefault="0013698B">
      <w:pPr>
        <w:pStyle w:val="a3"/>
        <w:spacing w:before="201"/>
        <w:ind w:right="114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F75DF" w:rsidRDefault="0013698B">
      <w:pPr>
        <w:pStyle w:val="2"/>
        <w:spacing w:before="205" w:line="386" w:lineRule="auto"/>
        <w:ind w:right="6204"/>
      </w:pPr>
      <w:r>
        <w:t>Алгоритмы и программирование Разработка</w:t>
      </w:r>
      <w:r>
        <w:rPr>
          <w:spacing w:val="-11"/>
        </w:rPr>
        <w:t xml:space="preserve"> </w:t>
      </w:r>
      <w:r>
        <w:t>алгоритмов</w:t>
      </w:r>
      <w:r>
        <w:rPr>
          <w:spacing w:val="-10"/>
        </w:rPr>
        <w:t xml:space="preserve"> </w:t>
      </w:r>
      <w:r>
        <w:t>и</w:t>
      </w:r>
      <w:r>
        <w:rPr>
          <w:spacing w:val="-10"/>
        </w:rPr>
        <w:t xml:space="preserve"> </w:t>
      </w:r>
      <w:r>
        <w:rPr>
          <w:spacing w:val="-2"/>
        </w:rPr>
        <w:t>программ</w:t>
      </w:r>
    </w:p>
    <w:p w:rsidR="004F75DF" w:rsidRDefault="0013698B">
      <w:pPr>
        <w:pStyle w:val="a3"/>
        <w:spacing w:before="1"/>
        <w:ind w:right="1131"/>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F75DF" w:rsidRDefault="0013698B">
      <w:pPr>
        <w:pStyle w:val="a3"/>
        <w:spacing w:before="200"/>
        <w:ind w:right="1128"/>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t>Python</w:t>
      </w:r>
      <w:proofErr w:type="spellEnd"/>
      <w:r>
        <w:t xml:space="preserve">, C++, Паскаль, </w:t>
      </w:r>
      <w:proofErr w:type="spellStart"/>
      <w:r>
        <w:t>Java</w:t>
      </w:r>
      <w:proofErr w:type="spellEnd"/>
      <w:r>
        <w:t xml:space="preserve">,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Pr>
          <w:spacing w:val="-2"/>
        </w:rPr>
        <w:t>массива.</w:t>
      </w:r>
    </w:p>
    <w:p w:rsidR="004F75DF" w:rsidRDefault="0013698B">
      <w:pPr>
        <w:pStyle w:val="a3"/>
        <w:spacing w:before="204"/>
        <w:ind w:right="113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F75DF" w:rsidRDefault="0013698B">
      <w:pPr>
        <w:pStyle w:val="2"/>
        <w:spacing w:before="201"/>
        <w:jc w:val="left"/>
      </w:pPr>
      <w:r>
        <w:rPr>
          <w:spacing w:val="-2"/>
        </w:rPr>
        <w:t>Управление</w:t>
      </w:r>
    </w:p>
    <w:p w:rsidR="004F75DF" w:rsidRDefault="0013698B">
      <w:pPr>
        <w:pStyle w:val="a3"/>
        <w:spacing w:before="197"/>
        <w:ind w:right="1132"/>
      </w:pPr>
      <w:r>
        <w:t>Управление. Сигнал. Обратная связь. Получение сигналов от цифровых датчиков</w:t>
      </w:r>
      <w:r>
        <w:rPr>
          <w:spacing w:val="-6"/>
        </w:rPr>
        <w:t xml:space="preserve"> </w:t>
      </w:r>
      <w:r>
        <w:t>(касания,</w:t>
      </w:r>
      <w:r>
        <w:rPr>
          <w:spacing w:val="-3"/>
        </w:rPr>
        <w:t xml:space="preserve"> </w:t>
      </w:r>
      <w:r>
        <w:t>расстояния,</w:t>
      </w:r>
      <w:r>
        <w:rPr>
          <w:spacing w:val="-3"/>
        </w:rPr>
        <w:t xml:space="preserve"> </w:t>
      </w:r>
      <w:r>
        <w:t>света,</w:t>
      </w:r>
      <w:r>
        <w:rPr>
          <w:spacing w:val="-3"/>
        </w:rPr>
        <w:t xml:space="preserve"> </w:t>
      </w:r>
      <w:r>
        <w:t>звука и</w:t>
      </w:r>
      <w:r>
        <w:rPr>
          <w:spacing w:val="-5"/>
        </w:rPr>
        <w:t xml:space="preserve"> </w:t>
      </w:r>
      <w:r>
        <w:t>другого). Примеры</w:t>
      </w:r>
      <w:r>
        <w:rPr>
          <w:spacing w:val="-5"/>
        </w:rPr>
        <w:t xml:space="preserve"> </w:t>
      </w:r>
      <w:r>
        <w:t>использования принципа обратной связи в системах управления техническими устройствами с помощью датчиков, в том числе в робототехнике.</w:t>
      </w:r>
    </w:p>
    <w:p w:rsidR="004F75DF" w:rsidRDefault="0013698B">
      <w:pPr>
        <w:pStyle w:val="a3"/>
        <w:spacing w:before="200"/>
        <w:ind w:right="1135"/>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4F75DF" w:rsidRDefault="0013698B">
      <w:pPr>
        <w:pStyle w:val="2"/>
        <w:spacing w:before="205"/>
        <w:jc w:val="left"/>
      </w:pPr>
      <w:r>
        <w:rPr>
          <w:spacing w:val="-2"/>
        </w:rPr>
        <w:t>Информационные</w:t>
      </w:r>
      <w:r>
        <w:rPr>
          <w:spacing w:val="4"/>
        </w:rPr>
        <w:t xml:space="preserve"> </w:t>
      </w:r>
      <w:r>
        <w:rPr>
          <w:spacing w:val="-2"/>
        </w:rPr>
        <w:t>технологии</w:t>
      </w:r>
    </w:p>
    <w:p w:rsidR="004F75DF" w:rsidRDefault="004F75DF">
      <w:pPr>
        <w:sectPr w:rsidR="004F75DF">
          <w:pgSz w:w="11910" w:h="16390"/>
          <w:pgMar w:top="980" w:right="0" w:bottom="280" w:left="460" w:header="723" w:footer="0" w:gutter="0"/>
          <w:cols w:space="720"/>
        </w:sectPr>
      </w:pPr>
    </w:p>
    <w:p w:rsidR="004F75DF" w:rsidRDefault="0013698B">
      <w:pPr>
        <w:spacing w:before="282"/>
        <w:ind w:left="673"/>
        <w:jc w:val="both"/>
        <w:rPr>
          <w:b/>
          <w:sz w:val="28"/>
        </w:rPr>
      </w:pPr>
      <w:r>
        <w:rPr>
          <w:b/>
          <w:sz w:val="28"/>
        </w:rPr>
        <w:lastRenderedPageBreak/>
        <w:t>Электронные</w:t>
      </w:r>
      <w:r>
        <w:rPr>
          <w:b/>
          <w:spacing w:val="-17"/>
          <w:sz w:val="28"/>
        </w:rPr>
        <w:t xml:space="preserve"> </w:t>
      </w:r>
      <w:r>
        <w:rPr>
          <w:b/>
          <w:spacing w:val="-2"/>
          <w:sz w:val="28"/>
        </w:rPr>
        <w:t>таблицы</w:t>
      </w:r>
    </w:p>
    <w:p w:rsidR="004F75DF" w:rsidRDefault="0013698B">
      <w:pPr>
        <w:pStyle w:val="a3"/>
        <w:spacing w:before="196"/>
        <w:ind w:right="1136"/>
      </w:pPr>
      <w:r>
        <w:t>Понятие об электронных таблицах. Типы данных в ячейках электронной таблицы. Редактирование и форматирование таблиц. Встроенные функции для поиска</w:t>
      </w:r>
      <w:r>
        <w:rPr>
          <w:spacing w:val="-4"/>
        </w:rPr>
        <w:t xml:space="preserve"> </w:t>
      </w:r>
      <w:r>
        <w:t>максимума,</w:t>
      </w:r>
      <w:r>
        <w:rPr>
          <w:spacing w:val="-3"/>
        </w:rPr>
        <w:t xml:space="preserve"> </w:t>
      </w:r>
      <w:r>
        <w:t>минимума,</w:t>
      </w:r>
      <w:r>
        <w:rPr>
          <w:spacing w:val="-3"/>
        </w:rPr>
        <w:t xml:space="preserve"> </w:t>
      </w:r>
      <w:r>
        <w:t>суммы</w:t>
      </w:r>
      <w:r>
        <w:rPr>
          <w:spacing w:val="-5"/>
        </w:rPr>
        <w:t xml:space="preserve"> </w:t>
      </w:r>
      <w:r>
        <w:t>и</w:t>
      </w:r>
      <w:r>
        <w:rPr>
          <w:spacing w:val="-5"/>
        </w:rPr>
        <w:t xml:space="preserve"> </w:t>
      </w:r>
      <w:r>
        <w:t>среднего арифметического.</w:t>
      </w:r>
      <w:r>
        <w:rPr>
          <w:spacing w:val="-3"/>
        </w:rPr>
        <w:t xml:space="preserve"> </w:t>
      </w:r>
      <w:r>
        <w:t>Сортировка данных в выделенном диапазоне. Построение диаграмм (гистограмма, круговая диаграмма, точечная диаграмма). Выбор типа диаграммы.</w:t>
      </w:r>
    </w:p>
    <w:p w:rsidR="004F75DF" w:rsidRDefault="0013698B">
      <w:pPr>
        <w:pStyle w:val="a3"/>
        <w:spacing w:before="200"/>
        <w:ind w:right="1137"/>
      </w:pPr>
      <w:r>
        <w:t>Преобразование формул при копировании. Относительная, абсолютная и смешанная адресация.</w:t>
      </w:r>
    </w:p>
    <w:p w:rsidR="004F75DF" w:rsidRDefault="0013698B">
      <w:pPr>
        <w:pStyle w:val="a3"/>
        <w:spacing w:before="202"/>
        <w:ind w:right="1135"/>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F75DF" w:rsidRDefault="0013698B">
      <w:pPr>
        <w:pStyle w:val="2"/>
        <w:spacing w:before="201"/>
      </w:pPr>
      <w:r>
        <w:t>Информационные</w:t>
      </w:r>
      <w:r>
        <w:rPr>
          <w:spacing w:val="-14"/>
        </w:rPr>
        <w:t xml:space="preserve"> </w:t>
      </w:r>
      <w:r>
        <w:t>технологии</w:t>
      </w:r>
      <w:r>
        <w:rPr>
          <w:spacing w:val="-11"/>
        </w:rPr>
        <w:t xml:space="preserve"> </w:t>
      </w:r>
      <w:r>
        <w:t>в</w:t>
      </w:r>
      <w:r>
        <w:rPr>
          <w:spacing w:val="-15"/>
        </w:rPr>
        <w:t xml:space="preserve"> </w:t>
      </w:r>
      <w:r>
        <w:t>современном</w:t>
      </w:r>
      <w:r>
        <w:rPr>
          <w:spacing w:val="-11"/>
        </w:rPr>
        <w:t xml:space="preserve"> </w:t>
      </w:r>
      <w:r>
        <w:rPr>
          <w:spacing w:val="-2"/>
        </w:rPr>
        <w:t>обществе</w:t>
      </w:r>
    </w:p>
    <w:p w:rsidR="004F75DF" w:rsidRDefault="0013698B">
      <w:pPr>
        <w:pStyle w:val="a3"/>
        <w:spacing w:before="196"/>
        <w:ind w:right="1129"/>
      </w:pPr>
      <w:r>
        <w:t>Роль информационных технологий в развитии экономики мира, страны, региона. Открытые образовательные ресурсы.</w:t>
      </w:r>
    </w:p>
    <w:p w:rsidR="004F75DF" w:rsidRDefault="0013698B">
      <w:pPr>
        <w:pStyle w:val="a3"/>
        <w:spacing w:before="201"/>
        <w:ind w:right="1130"/>
      </w:pPr>
      <w:r>
        <w:t>Профессии, связанные с информатикой и информационными технологиями: веб-дизайнер, программист, разработчик мобильных приложений,</w:t>
      </w:r>
      <w:r>
        <w:rPr>
          <w:spacing w:val="80"/>
        </w:rPr>
        <w:t xml:space="preserve"> </w:t>
      </w:r>
      <w:r>
        <w:t>тестировщик, архитектор программного обеспечения, специалист по анализу данных, системный администратор.</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right="1140"/>
        <w:jc w:val="both"/>
      </w:pPr>
      <w:r>
        <w:lastRenderedPageBreak/>
        <w:t>ПЛАНИРУЕМЫЕ РЕЗУЛЬТАТЫ ОСВОЕНИЯ ПРОГРАММЫ ПО ИНФОРМАТИКЕ</w:t>
      </w:r>
      <w:r>
        <w:rPr>
          <w:spacing w:val="-4"/>
        </w:rPr>
        <w:t xml:space="preserve"> </w:t>
      </w:r>
      <w:r>
        <w:t>НА</w:t>
      </w:r>
      <w:r>
        <w:rPr>
          <w:spacing w:val="-5"/>
        </w:rPr>
        <w:t xml:space="preserve"> </w:t>
      </w:r>
      <w:r>
        <w:t>УРОВНЕ</w:t>
      </w:r>
      <w:r>
        <w:rPr>
          <w:spacing w:val="-4"/>
        </w:rPr>
        <w:t xml:space="preserve"> </w:t>
      </w:r>
      <w:r>
        <w:t>ОСНОВНОГО</w:t>
      </w:r>
      <w:r>
        <w:rPr>
          <w:spacing w:val="-5"/>
        </w:rPr>
        <w:t xml:space="preserve"> </w:t>
      </w:r>
      <w:r>
        <w:t>ОБЩЕГО</w:t>
      </w:r>
      <w:r>
        <w:rPr>
          <w:spacing w:val="-5"/>
        </w:rPr>
        <w:t xml:space="preserve"> </w:t>
      </w:r>
      <w:r>
        <w:t>ОБРАЗОВАНИЯ</w:t>
      </w:r>
    </w:p>
    <w:p w:rsidR="004F75DF" w:rsidRDefault="0013698B">
      <w:pPr>
        <w:pStyle w:val="a3"/>
        <w:spacing w:before="196"/>
        <w:ind w:right="1133"/>
      </w:pPr>
      <w:r>
        <w:t>Изучение информатики на уровне основного общего образования направлено</w:t>
      </w:r>
      <w:r>
        <w:rPr>
          <w:spacing w:val="40"/>
        </w:rPr>
        <w:t xml:space="preserve"> </w:t>
      </w:r>
      <w:r>
        <w:t>на достижение обучающимися личностных, метапредметных и предметных результатов освоения содержания учебного предмета.</w:t>
      </w:r>
    </w:p>
    <w:p w:rsidR="004F75DF" w:rsidRDefault="0013698B">
      <w:pPr>
        <w:pStyle w:val="1"/>
        <w:spacing w:before="206"/>
        <w:jc w:val="both"/>
      </w:pPr>
      <w:r>
        <w:t>ЛИЧНОСТНЫЕ</w:t>
      </w:r>
      <w:r>
        <w:rPr>
          <w:spacing w:val="-17"/>
        </w:rPr>
        <w:t xml:space="preserve"> </w:t>
      </w:r>
      <w:r>
        <w:rPr>
          <w:spacing w:val="-2"/>
        </w:rPr>
        <w:t>РЕЗУЛЬТАТЫ</w:t>
      </w:r>
    </w:p>
    <w:p w:rsidR="004F75DF" w:rsidRDefault="0013698B">
      <w:pPr>
        <w:pStyle w:val="a3"/>
        <w:spacing w:before="191"/>
        <w:ind w:right="1145"/>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F75DF" w:rsidRDefault="0013698B">
      <w:pPr>
        <w:pStyle w:val="a3"/>
        <w:spacing w:before="201"/>
        <w:ind w:right="1137"/>
      </w:pPr>
      <w:r>
        <w:t>В</w:t>
      </w:r>
      <w:r>
        <w:rPr>
          <w:spacing w:val="-8"/>
        </w:rPr>
        <w:t xml:space="preserve"> </w:t>
      </w:r>
      <w:r>
        <w:t>результате</w:t>
      </w:r>
      <w:r>
        <w:rPr>
          <w:spacing w:val="-5"/>
        </w:rPr>
        <w:t xml:space="preserve"> </w:t>
      </w:r>
      <w:r>
        <w:t>изучения</w:t>
      </w:r>
      <w:r>
        <w:rPr>
          <w:spacing w:val="-5"/>
        </w:rPr>
        <w:t xml:space="preserve"> </w:t>
      </w:r>
      <w:r>
        <w:t>информатики</w:t>
      </w:r>
      <w:r>
        <w:rPr>
          <w:spacing w:val="-5"/>
        </w:rPr>
        <w:t xml:space="preserve"> </w:t>
      </w:r>
      <w:r>
        <w:t>на</w:t>
      </w:r>
      <w:r>
        <w:rPr>
          <w:spacing w:val="-5"/>
        </w:rPr>
        <w:t xml:space="preserve"> </w:t>
      </w:r>
      <w:r>
        <w:t>уровне</w:t>
      </w:r>
      <w:r>
        <w:rPr>
          <w:spacing w:val="-5"/>
        </w:rPr>
        <w:t xml:space="preserve"> </w:t>
      </w:r>
      <w:r>
        <w:t>основного</w:t>
      </w:r>
      <w:r>
        <w:rPr>
          <w:spacing w:val="-5"/>
        </w:rPr>
        <w:t xml:space="preserve"> </w:t>
      </w:r>
      <w:r>
        <w:t>общего</w:t>
      </w:r>
      <w:r>
        <w:rPr>
          <w:spacing w:val="-5"/>
        </w:rPr>
        <w:t xml:space="preserve"> </w:t>
      </w:r>
      <w:r>
        <w:t xml:space="preserve">образования у обучающегося будут сформированы следующие личностные результаты в </w:t>
      </w:r>
      <w:r>
        <w:rPr>
          <w:spacing w:val="-2"/>
        </w:rPr>
        <w:t>части:</w:t>
      </w:r>
    </w:p>
    <w:p w:rsidR="004F75DF" w:rsidRDefault="0013698B">
      <w:pPr>
        <w:pStyle w:val="2"/>
        <w:numPr>
          <w:ilvl w:val="0"/>
          <w:numId w:val="51"/>
        </w:numPr>
        <w:tabs>
          <w:tab w:val="left" w:pos="974"/>
        </w:tabs>
        <w:spacing w:before="206"/>
        <w:ind w:left="974" w:hanging="301"/>
      </w:pPr>
      <w:r>
        <w:rPr>
          <w:spacing w:val="-2"/>
        </w:rPr>
        <w:t>патриотического</w:t>
      </w:r>
      <w:r>
        <w:rPr>
          <w:spacing w:val="9"/>
        </w:rPr>
        <w:t xml:space="preserve"> </w:t>
      </w:r>
      <w:r>
        <w:rPr>
          <w:spacing w:val="-2"/>
        </w:rPr>
        <w:t>воспитания:</w:t>
      </w:r>
    </w:p>
    <w:p w:rsidR="004F75DF" w:rsidRDefault="0013698B">
      <w:pPr>
        <w:pStyle w:val="a3"/>
        <w:spacing w:before="197"/>
        <w:ind w:right="1138"/>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F75DF" w:rsidRDefault="0013698B">
      <w:pPr>
        <w:pStyle w:val="2"/>
        <w:numPr>
          <w:ilvl w:val="0"/>
          <w:numId w:val="51"/>
        </w:numPr>
        <w:tabs>
          <w:tab w:val="left" w:pos="974"/>
        </w:tabs>
        <w:spacing w:before="204"/>
        <w:ind w:left="974" w:hanging="301"/>
      </w:pPr>
      <w:r>
        <w:rPr>
          <w:spacing w:val="-2"/>
        </w:rPr>
        <w:t>духовно-нравственного</w:t>
      </w:r>
      <w:r>
        <w:rPr>
          <w:spacing w:val="16"/>
        </w:rPr>
        <w:t xml:space="preserve"> </w:t>
      </w:r>
      <w:r>
        <w:rPr>
          <w:spacing w:val="-2"/>
        </w:rPr>
        <w:t>воспитания:</w:t>
      </w:r>
    </w:p>
    <w:p w:rsidR="004F75DF" w:rsidRDefault="0013698B">
      <w:pPr>
        <w:pStyle w:val="a3"/>
        <w:spacing w:before="197"/>
        <w:ind w:right="1135"/>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Pr>
          <w:spacing w:val="-3"/>
        </w:rPr>
        <w:t xml:space="preserve"> </w:t>
      </w:r>
      <w:r>
        <w:t>последствий</w:t>
      </w:r>
      <w:r>
        <w:rPr>
          <w:spacing w:val="-4"/>
        </w:rPr>
        <w:t xml:space="preserve"> </w:t>
      </w:r>
      <w:r>
        <w:t>поступков,</w:t>
      </w:r>
      <w:r>
        <w:rPr>
          <w:spacing w:val="-2"/>
        </w:rPr>
        <w:t xml:space="preserve"> </w:t>
      </w:r>
      <w:r>
        <w:t>активное</w:t>
      </w:r>
      <w:r>
        <w:rPr>
          <w:spacing w:val="-3"/>
        </w:rPr>
        <w:t xml:space="preserve"> </w:t>
      </w:r>
      <w:r>
        <w:t>неприятие</w:t>
      </w:r>
      <w:r>
        <w:rPr>
          <w:spacing w:val="-3"/>
        </w:rPr>
        <w:t xml:space="preserve"> </w:t>
      </w:r>
      <w:r>
        <w:t>асоциальных</w:t>
      </w:r>
      <w:r>
        <w:rPr>
          <w:spacing w:val="-8"/>
        </w:rPr>
        <w:t xml:space="preserve"> </w:t>
      </w:r>
      <w:r>
        <w:t>поступков, в том числе в Интернете;</w:t>
      </w:r>
    </w:p>
    <w:p w:rsidR="004F75DF" w:rsidRDefault="0013698B">
      <w:pPr>
        <w:pStyle w:val="2"/>
        <w:numPr>
          <w:ilvl w:val="0"/>
          <w:numId w:val="51"/>
        </w:numPr>
        <w:tabs>
          <w:tab w:val="left" w:pos="974"/>
        </w:tabs>
        <w:spacing w:before="205"/>
        <w:ind w:left="974" w:hanging="301"/>
      </w:pPr>
      <w:r>
        <w:t>гражданского</w:t>
      </w:r>
      <w:r>
        <w:rPr>
          <w:spacing w:val="-17"/>
        </w:rPr>
        <w:t xml:space="preserve"> </w:t>
      </w:r>
      <w:r>
        <w:rPr>
          <w:spacing w:val="-2"/>
        </w:rPr>
        <w:t>воспитания:</w:t>
      </w:r>
    </w:p>
    <w:p w:rsidR="004F75DF" w:rsidRDefault="0013698B">
      <w:pPr>
        <w:pStyle w:val="a3"/>
        <w:spacing w:before="197"/>
        <w:ind w:right="1135"/>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F75DF" w:rsidRDefault="0013698B">
      <w:pPr>
        <w:pStyle w:val="2"/>
        <w:numPr>
          <w:ilvl w:val="0"/>
          <w:numId w:val="51"/>
        </w:numPr>
        <w:tabs>
          <w:tab w:val="left" w:pos="974"/>
        </w:tabs>
        <w:spacing w:before="204"/>
        <w:ind w:left="974" w:hanging="301"/>
      </w:pPr>
      <w:r>
        <w:t>ценностей</w:t>
      </w:r>
      <w:r>
        <w:rPr>
          <w:spacing w:val="-11"/>
        </w:rPr>
        <w:t xml:space="preserve"> </w:t>
      </w:r>
      <w:r>
        <w:t>научного</w:t>
      </w:r>
      <w:r>
        <w:rPr>
          <w:spacing w:val="-12"/>
        </w:rPr>
        <w:t xml:space="preserve"> </w:t>
      </w:r>
      <w:r>
        <w:rPr>
          <w:spacing w:val="-2"/>
        </w:rPr>
        <w:t>познания: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сформированность мировоззренческих представлений об информации, информационных процессах и информационных технологиях,</w:t>
      </w:r>
      <w:r>
        <w:rPr>
          <w:spacing w:val="40"/>
        </w:rPr>
        <w:t xml:space="preserve"> </w:t>
      </w:r>
      <w:r>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F75DF" w:rsidRDefault="0013698B">
      <w:pPr>
        <w:pStyle w:val="a3"/>
        <w:spacing w:before="200"/>
        <w:ind w:right="1141"/>
      </w:pPr>
      <w:r>
        <w:t>интерес к обучению и познанию, любознательность, готовность и способность</w:t>
      </w:r>
      <w:r>
        <w:rPr>
          <w:spacing w:val="40"/>
        </w:rPr>
        <w:t xml:space="preserve"> </w:t>
      </w:r>
      <w:r>
        <w:t xml:space="preserve">к самообразованию, осознанному выбору направленности и уровня обучения в </w:t>
      </w:r>
      <w:r>
        <w:rPr>
          <w:spacing w:val="-2"/>
        </w:rPr>
        <w:t>дальнейшем;</w:t>
      </w:r>
    </w:p>
    <w:p w:rsidR="004F75DF" w:rsidRDefault="0013698B">
      <w:pPr>
        <w:pStyle w:val="a3"/>
        <w:spacing w:before="201"/>
        <w:ind w:right="113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75DF" w:rsidRDefault="0013698B">
      <w:pPr>
        <w:pStyle w:val="a3"/>
        <w:spacing w:before="200"/>
        <w:ind w:right="113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w:t>
      </w:r>
      <w:r>
        <w:rPr>
          <w:spacing w:val="-5"/>
        </w:rPr>
        <w:t xml:space="preserve"> </w:t>
      </w:r>
      <w:r>
        <w:t>определять</w:t>
      </w:r>
      <w:r>
        <w:rPr>
          <w:spacing w:val="-2"/>
        </w:rPr>
        <w:t xml:space="preserve"> </w:t>
      </w:r>
      <w:r>
        <w:t>цели</w:t>
      </w:r>
      <w:r>
        <w:rPr>
          <w:spacing w:val="-5"/>
        </w:rPr>
        <w:t xml:space="preserve"> </w:t>
      </w:r>
      <w:r>
        <w:t>своего обучения,</w:t>
      </w:r>
      <w:r>
        <w:rPr>
          <w:spacing w:val="-2"/>
        </w:rPr>
        <w:t xml:space="preserve"> </w:t>
      </w:r>
      <w:r>
        <w:t>ставить</w:t>
      </w:r>
      <w:r>
        <w:rPr>
          <w:spacing w:val="-6"/>
        </w:rPr>
        <w:t xml:space="preserve"> </w:t>
      </w:r>
      <w:r>
        <w:t>и</w:t>
      </w:r>
      <w:r>
        <w:rPr>
          <w:spacing w:val="-5"/>
        </w:rPr>
        <w:t xml:space="preserve"> </w:t>
      </w:r>
      <w:r>
        <w:t>формулировать</w:t>
      </w:r>
      <w:r>
        <w:rPr>
          <w:spacing w:val="-6"/>
        </w:rPr>
        <w:t xml:space="preserve"> </w:t>
      </w:r>
      <w:r>
        <w:t>для себя новые задачи в учёбе и познавательной деятельности, развивать мотивы и интересы своей познавательной деятельности;</w:t>
      </w:r>
    </w:p>
    <w:p w:rsidR="004F75DF" w:rsidRDefault="0013698B">
      <w:pPr>
        <w:pStyle w:val="2"/>
        <w:numPr>
          <w:ilvl w:val="0"/>
          <w:numId w:val="51"/>
        </w:numPr>
        <w:tabs>
          <w:tab w:val="left" w:pos="974"/>
        </w:tabs>
        <w:spacing w:before="206"/>
        <w:ind w:left="974" w:hanging="301"/>
      </w:pPr>
      <w:r>
        <w:t>формирования</w:t>
      </w:r>
      <w:r>
        <w:rPr>
          <w:spacing w:val="-13"/>
        </w:rPr>
        <w:t xml:space="preserve"> </w:t>
      </w:r>
      <w:r>
        <w:t>культуры</w:t>
      </w:r>
      <w:r>
        <w:rPr>
          <w:spacing w:val="-15"/>
        </w:rPr>
        <w:t xml:space="preserve"> </w:t>
      </w:r>
      <w:r>
        <w:rPr>
          <w:spacing w:val="-2"/>
        </w:rPr>
        <w:t>здоровья:</w:t>
      </w:r>
    </w:p>
    <w:p w:rsidR="004F75DF" w:rsidRDefault="0013698B">
      <w:pPr>
        <w:pStyle w:val="a3"/>
        <w:spacing w:before="196"/>
        <w:ind w:right="1138"/>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F75DF" w:rsidRDefault="0013698B">
      <w:pPr>
        <w:pStyle w:val="2"/>
        <w:numPr>
          <w:ilvl w:val="0"/>
          <w:numId w:val="51"/>
        </w:numPr>
        <w:tabs>
          <w:tab w:val="left" w:pos="974"/>
        </w:tabs>
        <w:spacing w:before="205"/>
        <w:ind w:left="974" w:hanging="301"/>
      </w:pPr>
      <w:r>
        <w:t>трудового</w:t>
      </w:r>
      <w:r>
        <w:rPr>
          <w:spacing w:val="-15"/>
        </w:rPr>
        <w:t xml:space="preserve"> </w:t>
      </w:r>
      <w:r>
        <w:rPr>
          <w:spacing w:val="-2"/>
        </w:rPr>
        <w:t>воспитания:</w:t>
      </w:r>
    </w:p>
    <w:p w:rsidR="004F75DF" w:rsidRDefault="0013698B">
      <w:pPr>
        <w:pStyle w:val="a3"/>
        <w:spacing w:before="192"/>
        <w:ind w:right="1137"/>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F75DF" w:rsidRDefault="0013698B">
      <w:pPr>
        <w:pStyle w:val="a3"/>
        <w:spacing w:before="201"/>
        <w:ind w:right="1136"/>
      </w:pPr>
      <w:r>
        <w:t>осознанный выбор и построение индивидуальной траектории образования и жизненных планов с учётом личных и общественных интересов и</w:t>
      </w:r>
      <w:r>
        <w:rPr>
          <w:spacing w:val="80"/>
        </w:rPr>
        <w:t xml:space="preserve"> </w:t>
      </w:r>
      <w:r>
        <w:rPr>
          <w:spacing w:val="-2"/>
        </w:rPr>
        <w:t>потребностей;</w:t>
      </w:r>
    </w:p>
    <w:p w:rsidR="004F75DF" w:rsidRDefault="0013698B">
      <w:pPr>
        <w:pStyle w:val="2"/>
        <w:numPr>
          <w:ilvl w:val="0"/>
          <w:numId w:val="51"/>
        </w:numPr>
        <w:tabs>
          <w:tab w:val="left" w:pos="974"/>
        </w:tabs>
        <w:spacing w:before="205"/>
        <w:ind w:left="974" w:hanging="301"/>
      </w:pPr>
      <w:r>
        <w:rPr>
          <w:spacing w:val="-2"/>
        </w:rPr>
        <w:t>экологического</w:t>
      </w:r>
      <w:r>
        <w:rPr>
          <w:spacing w:val="7"/>
        </w:rPr>
        <w:t xml:space="preserve"> </w:t>
      </w:r>
      <w:r>
        <w:rPr>
          <w:spacing w:val="-2"/>
        </w:rPr>
        <w:t>воспитания:</w:t>
      </w:r>
    </w:p>
    <w:p w:rsidR="004F75DF" w:rsidRDefault="0013698B">
      <w:pPr>
        <w:pStyle w:val="a3"/>
        <w:spacing w:before="197"/>
        <w:ind w:right="1131"/>
      </w:pPr>
      <w:r>
        <w:t>осознание</w:t>
      </w:r>
      <w:r>
        <w:rPr>
          <w:spacing w:val="-3"/>
        </w:rPr>
        <w:t xml:space="preserve"> </w:t>
      </w:r>
      <w:r>
        <w:t>глобального характера</w:t>
      </w:r>
      <w:r>
        <w:rPr>
          <w:spacing w:val="-3"/>
        </w:rPr>
        <w:t xml:space="preserve"> </w:t>
      </w:r>
      <w:r>
        <w:t>экологических</w:t>
      </w:r>
      <w:r>
        <w:rPr>
          <w:spacing w:val="-8"/>
        </w:rPr>
        <w:t xml:space="preserve"> </w:t>
      </w:r>
      <w:r>
        <w:t>проблем</w:t>
      </w:r>
      <w:r>
        <w:rPr>
          <w:spacing w:val="-3"/>
        </w:rPr>
        <w:t xml:space="preserve"> </w:t>
      </w:r>
      <w:r>
        <w:t>и</w:t>
      </w:r>
      <w:r>
        <w:rPr>
          <w:spacing w:val="-4"/>
        </w:rPr>
        <w:t xml:space="preserve"> </w:t>
      </w:r>
      <w:r>
        <w:t>путей</w:t>
      </w:r>
      <w:r>
        <w:rPr>
          <w:spacing w:val="-4"/>
        </w:rPr>
        <w:t xml:space="preserve"> </w:t>
      </w:r>
      <w:r>
        <w:t>их решения,</w:t>
      </w:r>
      <w:r>
        <w:rPr>
          <w:spacing w:val="-2"/>
        </w:rPr>
        <w:t xml:space="preserve"> </w:t>
      </w:r>
      <w:r>
        <w:t xml:space="preserve">в том числе с учётом возможностей информационных и коммуникационных </w:t>
      </w:r>
      <w:r>
        <w:rPr>
          <w:spacing w:val="-2"/>
        </w:rPr>
        <w:t>технологий;</w:t>
      </w:r>
    </w:p>
    <w:p w:rsidR="004F75DF" w:rsidRDefault="004F75DF">
      <w:pPr>
        <w:sectPr w:rsidR="004F75DF">
          <w:pgSz w:w="11910" w:h="16390"/>
          <w:pgMar w:top="980" w:right="0" w:bottom="280" w:left="460" w:header="723" w:footer="0" w:gutter="0"/>
          <w:cols w:space="720"/>
        </w:sectPr>
      </w:pPr>
    </w:p>
    <w:p w:rsidR="004F75DF" w:rsidRDefault="0013698B">
      <w:pPr>
        <w:pStyle w:val="2"/>
        <w:numPr>
          <w:ilvl w:val="0"/>
          <w:numId w:val="51"/>
        </w:numPr>
        <w:tabs>
          <w:tab w:val="left" w:pos="1075"/>
        </w:tabs>
        <w:spacing w:before="282"/>
        <w:ind w:left="673" w:right="1141" w:firstLine="0"/>
      </w:pPr>
      <w:r>
        <w:lastRenderedPageBreak/>
        <w:t>адаптации</w:t>
      </w:r>
      <w:r>
        <w:rPr>
          <w:spacing w:val="80"/>
        </w:rPr>
        <w:t xml:space="preserve"> </w:t>
      </w:r>
      <w:r>
        <w:t>обучающегося</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 природной среды:</w:t>
      </w:r>
    </w:p>
    <w:p w:rsidR="004F75DF" w:rsidRDefault="0013698B">
      <w:pPr>
        <w:pStyle w:val="a3"/>
        <w:spacing w:before="196"/>
        <w:ind w:right="113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F75DF" w:rsidRDefault="0013698B">
      <w:pPr>
        <w:pStyle w:val="1"/>
        <w:spacing w:before="205"/>
        <w:jc w:val="both"/>
      </w:pPr>
      <w:r>
        <w:t>МЕТАПРЕДМЕТНЫЕ</w:t>
      </w:r>
      <w:r>
        <w:rPr>
          <w:spacing w:val="-16"/>
        </w:rPr>
        <w:t xml:space="preserve"> </w:t>
      </w:r>
      <w:r>
        <w:rPr>
          <w:spacing w:val="-2"/>
        </w:rPr>
        <w:t>РЕЗУЛЬТАТЫ</w:t>
      </w:r>
    </w:p>
    <w:p w:rsidR="004F75DF" w:rsidRDefault="0013698B">
      <w:pPr>
        <w:pStyle w:val="a3"/>
        <w:spacing w:before="192" w:line="242" w:lineRule="auto"/>
        <w:ind w:right="113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F75DF" w:rsidRDefault="0013698B">
      <w:pPr>
        <w:pStyle w:val="2"/>
        <w:spacing w:before="196" w:line="391"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4F75DF" w:rsidRDefault="0013698B">
      <w:pPr>
        <w:pStyle w:val="a3"/>
        <w:ind w:right="1134"/>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F75DF" w:rsidRDefault="0013698B">
      <w:pPr>
        <w:pStyle w:val="a3"/>
        <w:spacing w:before="192"/>
        <w:ind w:right="1128"/>
      </w:pPr>
      <w:r>
        <w:t>умение создавать, применять и преобразовывать знаки и символы, модели и схемы для решения учебных и познавательных задач;</w:t>
      </w:r>
    </w:p>
    <w:p w:rsidR="004F75DF" w:rsidRDefault="0013698B">
      <w:pPr>
        <w:pStyle w:val="a3"/>
        <w:spacing w:before="202"/>
        <w:ind w:right="114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75DF" w:rsidRDefault="0013698B">
      <w:pPr>
        <w:pStyle w:val="2"/>
        <w:spacing w:before="205"/>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rsidR="004F75DF" w:rsidRDefault="0013698B">
      <w:pPr>
        <w:pStyle w:val="a3"/>
        <w:spacing w:before="192" w:line="242" w:lineRule="auto"/>
        <w:ind w:right="114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F75DF" w:rsidRDefault="0013698B">
      <w:pPr>
        <w:pStyle w:val="a3"/>
        <w:spacing w:before="191"/>
        <w:ind w:right="1133"/>
      </w:pPr>
      <w:r>
        <w:t xml:space="preserve">оценивать на применимость и достоверность информацию, полученную в ходе </w:t>
      </w:r>
      <w:r>
        <w:rPr>
          <w:spacing w:val="-2"/>
        </w:rPr>
        <w:t>исследования;</w:t>
      </w:r>
    </w:p>
    <w:p w:rsidR="004F75DF" w:rsidRDefault="0013698B">
      <w:pPr>
        <w:pStyle w:val="a3"/>
        <w:spacing w:before="201"/>
        <w:ind w:right="113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выявлять дефицит информации, данных, необходимых для решения поставленной задачи;</w:t>
      </w:r>
    </w:p>
    <w:p w:rsidR="004F75DF" w:rsidRDefault="0013698B">
      <w:pPr>
        <w:pStyle w:val="a3"/>
        <w:spacing w:before="201"/>
        <w:ind w:right="1141"/>
      </w:pPr>
      <w:r>
        <w:t>применять различные методы, инструменты и запросы при поиске и отборе информации</w:t>
      </w:r>
      <w:r>
        <w:rPr>
          <w:spacing w:val="-3"/>
        </w:rPr>
        <w:t xml:space="preserve"> </w:t>
      </w:r>
      <w:r>
        <w:t>или</w:t>
      </w:r>
      <w:r>
        <w:rPr>
          <w:spacing w:val="-2"/>
        </w:rPr>
        <w:t xml:space="preserve"> </w:t>
      </w:r>
      <w:r>
        <w:t>данных</w:t>
      </w:r>
      <w:r>
        <w:rPr>
          <w:spacing w:val="-7"/>
        </w:rPr>
        <w:t xml:space="preserve"> </w:t>
      </w:r>
      <w:r>
        <w:t>из</w:t>
      </w:r>
      <w:r>
        <w:rPr>
          <w:spacing w:val="-2"/>
        </w:rPr>
        <w:t xml:space="preserve"> </w:t>
      </w:r>
      <w:r>
        <w:t>источников</w:t>
      </w:r>
      <w:r>
        <w:rPr>
          <w:spacing w:val="-4"/>
        </w:rPr>
        <w:t xml:space="preserve"> </w:t>
      </w:r>
      <w:r>
        <w:t>с</w:t>
      </w:r>
      <w:r>
        <w:rPr>
          <w:spacing w:val="-1"/>
        </w:rPr>
        <w:t xml:space="preserve"> </w:t>
      </w:r>
      <w:r>
        <w:t>учётом</w:t>
      </w:r>
      <w:r>
        <w:rPr>
          <w:spacing w:val="-1"/>
        </w:rPr>
        <w:t xml:space="preserve"> </w:t>
      </w:r>
      <w:r>
        <w:t>предложенной учебной</w:t>
      </w:r>
      <w:r>
        <w:rPr>
          <w:spacing w:val="-2"/>
        </w:rPr>
        <w:t xml:space="preserve"> </w:t>
      </w:r>
      <w:r>
        <w:t>задачи и заданных критериев;</w:t>
      </w:r>
    </w:p>
    <w:p w:rsidR="004F75DF" w:rsidRDefault="0013698B">
      <w:pPr>
        <w:pStyle w:val="a3"/>
        <w:spacing w:before="201"/>
        <w:ind w:right="1136"/>
      </w:pPr>
      <w:r>
        <w:t>выбирать, анализировать, систематизировать и интерпретировать информацию различных видов и форм представления;</w:t>
      </w:r>
    </w:p>
    <w:p w:rsidR="004F75DF" w:rsidRDefault="0013698B">
      <w:pPr>
        <w:pStyle w:val="a3"/>
        <w:spacing w:before="196" w:line="242" w:lineRule="auto"/>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75DF" w:rsidRDefault="0013698B">
      <w:pPr>
        <w:pStyle w:val="a3"/>
        <w:spacing w:before="191"/>
        <w:ind w:right="1123"/>
        <w:jc w:val="left"/>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rsidR="004F75DF" w:rsidRDefault="0013698B">
      <w:pPr>
        <w:spacing w:before="201" w:line="391" w:lineRule="auto"/>
        <w:ind w:left="673" w:right="3608"/>
        <w:rPr>
          <w:b/>
          <w:sz w:val="28"/>
        </w:rPr>
      </w:pPr>
      <w:r>
        <w:rPr>
          <w:sz w:val="28"/>
        </w:rPr>
        <w:t>эффективно</w:t>
      </w:r>
      <w:r>
        <w:rPr>
          <w:spacing w:val="-11"/>
          <w:sz w:val="28"/>
        </w:rPr>
        <w:t xml:space="preserve"> </w:t>
      </w:r>
      <w:r>
        <w:rPr>
          <w:sz w:val="28"/>
        </w:rPr>
        <w:t>запоминать</w:t>
      </w:r>
      <w:r>
        <w:rPr>
          <w:spacing w:val="-12"/>
          <w:sz w:val="28"/>
        </w:rPr>
        <w:t xml:space="preserve"> </w:t>
      </w:r>
      <w:r>
        <w:rPr>
          <w:sz w:val="28"/>
        </w:rPr>
        <w:t>и</w:t>
      </w:r>
      <w:r>
        <w:rPr>
          <w:spacing w:val="-11"/>
          <w:sz w:val="28"/>
        </w:rPr>
        <w:t xml:space="preserve"> </w:t>
      </w:r>
      <w:r>
        <w:rPr>
          <w:sz w:val="28"/>
        </w:rPr>
        <w:t>систематизировать</w:t>
      </w:r>
      <w:r>
        <w:rPr>
          <w:spacing w:val="-12"/>
          <w:sz w:val="28"/>
        </w:rPr>
        <w:t xml:space="preserve"> </w:t>
      </w:r>
      <w:r>
        <w:rPr>
          <w:sz w:val="28"/>
        </w:rPr>
        <w:t xml:space="preserve">информацию. </w:t>
      </w:r>
      <w:r>
        <w:rPr>
          <w:b/>
          <w:sz w:val="28"/>
        </w:rPr>
        <w:t xml:space="preserve">Коммуникативные универсальные учебные действия </w:t>
      </w:r>
      <w:r>
        <w:rPr>
          <w:b/>
          <w:spacing w:val="-2"/>
          <w:sz w:val="28"/>
        </w:rPr>
        <w:t>Общение:</w:t>
      </w:r>
    </w:p>
    <w:p w:rsidR="004F75DF" w:rsidRDefault="0013698B">
      <w:pPr>
        <w:pStyle w:val="a3"/>
        <w:tabs>
          <w:tab w:val="left" w:pos="2467"/>
          <w:tab w:val="left" w:pos="3239"/>
          <w:tab w:val="left" w:pos="4615"/>
          <w:tab w:val="left" w:pos="4964"/>
          <w:tab w:val="left" w:pos="6667"/>
          <w:tab w:val="left" w:pos="7727"/>
          <w:tab w:val="left" w:pos="9305"/>
        </w:tabs>
        <w:ind w:right="1131"/>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rsidR="004F75DF" w:rsidRDefault="0013698B">
      <w:pPr>
        <w:pStyle w:val="a3"/>
        <w:tabs>
          <w:tab w:val="left" w:pos="2083"/>
          <w:tab w:val="left" w:pos="3925"/>
          <w:tab w:val="left" w:pos="5531"/>
          <w:tab w:val="left" w:pos="7509"/>
          <w:tab w:val="left" w:pos="8497"/>
        </w:tabs>
        <w:spacing w:before="192"/>
        <w:ind w:right="1143"/>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 xml:space="preserve">(эксперимента, </w:t>
      </w:r>
      <w:r>
        <w:t>исследования, проекта);</w:t>
      </w:r>
    </w:p>
    <w:p w:rsidR="004F75DF" w:rsidRDefault="0013698B">
      <w:pPr>
        <w:pStyle w:val="a3"/>
        <w:spacing w:before="201"/>
        <w:ind w:right="113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75DF" w:rsidRDefault="0013698B">
      <w:pPr>
        <w:pStyle w:val="2"/>
        <w:spacing w:before="206"/>
        <w:jc w:val="left"/>
      </w:pPr>
      <w:r>
        <w:t>Совместная</w:t>
      </w:r>
      <w:r>
        <w:rPr>
          <w:spacing w:val="-16"/>
        </w:rPr>
        <w:t xml:space="preserve"> </w:t>
      </w:r>
      <w:r>
        <w:t>деятельность</w:t>
      </w:r>
      <w:r>
        <w:rPr>
          <w:spacing w:val="-17"/>
        </w:rPr>
        <w:t xml:space="preserve"> </w:t>
      </w:r>
      <w:r>
        <w:rPr>
          <w:spacing w:val="-2"/>
        </w:rPr>
        <w:t>(сотрудничество):</w:t>
      </w:r>
    </w:p>
    <w:p w:rsidR="004F75DF" w:rsidRDefault="0013698B">
      <w:pPr>
        <w:pStyle w:val="a3"/>
        <w:spacing w:before="197"/>
        <w:ind w:right="112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F75DF" w:rsidRDefault="0013698B">
      <w:pPr>
        <w:pStyle w:val="a3"/>
        <w:spacing w:before="200"/>
        <w:ind w:right="1140"/>
      </w:pPr>
      <w:r>
        <w:t>принимать цель совместной информационной деятельности по сбору, обработке, передаче, формализации информации, коллективно строить</w:t>
      </w:r>
      <w:r>
        <w:rPr>
          <w:spacing w:val="40"/>
        </w:rPr>
        <w:t xml:space="preserve"> </w:t>
      </w:r>
      <w:r>
        <w:t>действия по её достижению: распределять роли, договариваться, обсуждать процесс и результат совместной работы;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выполнять свою часть работы с информацией или информационным</w:t>
      </w:r>
      <w:r>
        <w:rPr>
          <w:spacing w:val="40"/>
        </w:rPr>
        <w:t xml:space="preserve"> </w:t>
      </w:r>
      <w:r>
        <w:t>продуктом, достигая качественного результата по своему направлению и координируя свои действия с другими членами команды;</w:t>
      </w:r>
    </w:p>
    <w:p w:rsidR="004F75DF" w:rsidRDefault="0013698B">
      <w:pPr>
        <w:pStyle w:val="a3"/>
        <w:spacing w:before="201"/>
        <w:ind w:right="113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F75DF" w:rsidRDefault="0013698B">
      <w:pPr>
        <w:pStyle w:val="a3"/>
        <w:spacing w:before="201"/>
        <w:ind w:right="113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75DF" w:rsidRDefault="0013698B">
      <w:pPr>
        <w:pStyle w:val="2"/>
        <w:spacing w:before="205" w:line="386" w:lineRule="auto"/>
        <w:ind w:right="3608"/>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4F75DF" w:rsidRDefault="0013698B">
      <w:pPr>
        <w:pStyle w:val="a3"/>
        <w:jc w:val="left"/>
      </w:pPr>
      <w:r>
        <w:t>выявлять</w:t>
      </w:r>
      <w:r>
        <w:rPr>
          <w:spacing w:val="-9"/>
        </w:rPr>
        <w:t xml:space="preserve"> </w:t>
      </w:r>
      <w:r>
        <w:t>в</w:t>
      </w:r>
      <w:r>
        <w:rPr>
          <w:spacing w:val="-7"/>
        </w:rPr>
        <w:t xml:space="preserve"> </w:t>
      </w:r>
      <w:r>
        <w:t>жизненных</w:t>
      </w:r>
      <w:r>
        <w:rPr>
          <w:spacing w:val="-10"/>
        </w:rPr>
        <w:t xml:space="preserve"> </w:t>
      </w:r>
      <w:r>
        <w:t>и</w:t>
      </w:r>
      <w:r>
        <w:rPr>
          <w:spacing w:val="-2"/>
        </w:rPr>
        <w:t xml:space="preserve"> </w:t>
      </w:r>
      <w:r>
        <w:t>учебных</w:t>
      </w:r>
      <w:r>
        <w:rPr>
          <w:spacing w:val="-10"/>
        </w:rPr>
        <w:t xml:space="preserve"> </w:t>
      </w:r>
      <w:r>
        <w:t>ситуациях</w:t>
      </w:r>
      <w:r>
        <w:rPr>
          <w:spacing w:val="-10"/>
        </w:rPr>
        <w:t xml:space="preserve"> </w:t>
      </w:r>
      <w:r>
        <w:t>проблемы,</w:t>
      </w:r>
      <w:r>
        <w:rPr>
          <w:spacing w:val="-3"/>
        </w:rPr>
        <w:t xml:space="preserve"> </w:t>
      </w:r>
      <w:r>
        <w:t>требующие</w:t>
      </w:r>
      <w:r>
        <w:rPr>
          <w:spacing w:val="-6"/>
        </w:rPr>
        <w:t xml:space="preserve"> </w:t>
      </w:r>
      <w:r>
        <w:rPr>
          <w:spacing w:val="-2"/>
        </w:rPr>
        <w:t>решения;</w:t>
      </w:r>
    </w:p>
    <w:p w:rsidR="004F75DF" w:rsidRDefault="0013698B">
      <w:pPr>
        <w:pStyle w:val="a3"/>
        <w:spacing w:before="202"/>
        <w:ind w:right="1123"/>
        <w:jc w:val="left"/>
      </w:pPr>
      <w:r>
        <w:t>ориентироваться в различных подходах к принятию решений (индивидуальное принятие решений, принятие решений в группе);</w:t>
      </w:r>
    </w:p>
    <w:p w:rsidR="004F75DF" w:rsidRDefault="0013698B">
      <w:pPr>
        <w:pStyle w:val="a3"/>
        <w:spacing w:before="201"/>
        <w:ind w:right="114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75DF" w:rsidRDefault="0013698B">
      <w:pPr>
        <w:pStyle w:val="a3"/>
        <w:spacing w:before="196" w:line="242" w:lineRule="auto"/>
        <w:ind w:right="1136"/>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F75DF" w:rsidRDefault="0013698B">
      <w:pPr>
        <w:pStyle w:val="a3"/>
        <w:spacing w:before="191"/>
        <w:ind w:right="1123"/>
        <w:jc w:val="left"/>
      </w:pPr>
      <w:r>
        <w:t>делать выбор в условиях противоречивой информации и брать ответственность за решение.</w:t>
      </w:r>
    </w:p>
    <w:p w:rsidR="004F75DF" w:rsidRDefault="0013698B">
      <w:pPr>
        <w:pStyle w:val="2"/>
        <w:spacing w:before="206"/>
      </w:pPr>
      <w:r>
        <w:rPr>
          <w:spacing w:val="-2"/>
        </w:rPr>
        <w:t>Самоконтроль</w:t>
      </w:r>
      <w:r>
        <w:rPr>
          <w:spacing w:val="2"/>
        </w:rPr>
        <w:t xml:space="preserve"> </w:t>
      </w:r>
      <w:r>
        <w:rPr>
          <w:spacing w:val="-2"/>
        </w:rPr>
        <w:t>(рефлексия):</w:t>
      </w:r>
    </w:p>
    <w:p w:rsidR="004F75DF" w:rsidRDefault="0013698B">
      <w:pPr>
        <w:pStyle w:val="a3"/>
        <w:spacing w:before="197" w:line="391" w:lineRule="auto"/>
        <w:ind w:right="3150"/>
      </w:pPr>
      <w:r>
        <w:t>владеть</w:t>
      </w:r>
      <w:r>
        <w:rPr>
          <w:spacing w:val="-10"/>
        </w:rPr>
        <w:t xml:space="preserve"> </w:t>
      </w:r>
      <w:r>
        <w:t>способами</w:t>
      </w:r>
      <w:r>
        <w:rPr>
          <w:spacing w:val="-9"/>
        </w:rPr>
        <w:t xml:space="preserve"> </w:t>
      </w:r>
      <w:r>
        <w:t>самоконтроля,</w:t>
      </w:r>
      <w:r>
        <w:rPr>
          <w:spacing w:val="-6"/>
        </w:rPr>
        <w:t xml:space="preserve"> </w:t>
      </w:r>
      <w:proofErr w:type="spellStart"/>
      <w:r>
        <w:t>самомотивации</w:t>
      </w:r>
      <w:proofErr w:type="spellEnd"/>
      <w:r>
        <w:rPr>
          <w:spacing w:val="-9"/>
        </w:rPr>
        <w:t xml:space="preserve"> </w:t>
      </w:r>
      <w:r>
        <w:t>и</w:t>
      </w:r>
      <w:r>
        <w:rPr>
          <w:spacing w:val="-9"/>
        </w:rPr>
        <w:t xml:space="preserve"> </w:t>
      </w:r>
      <w:r>
        <w:t>рефлексии; давать оценку ситуации и предлагать план её изменения;</w:t>
      </w:r>
    </w:p>
    <w:p w:rsidR="004F75DF" w:rsidRDefault="0013698B">
      <w:pPr>
        <w:pStyle w:val="a3"/>
        <w:spacing w:line="242" w:lineRule="auto"/>
        <w:ind w:right="1140"/>
      </w:pPr>
      <w: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rsidR="004F75DF" w:rsidRDefault="0013698B">
      <w:pPr>
        <w:pStyle w:val="a3"/>
        <w:spacing w:before="183"/>
        <w:ind w:right="11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F75DF" w:rsidRDefault="0013698B">
      <w:pPr>
        <w:pStyle w:val="a3"/>
        <w:tabs>
          <w:tab w:val="left" w:pos="1896"/>
          <w:tab w:val="left" w:pos="3589"/>
          <w:tab w:val="left" w:pos="4002"/>
          <w:tab w:val="left" w:pos="5862"/>
          <w:tab w:val="left" w:pos="6418"/>
          <w:tab w:val="left" w:pos="7507"/>
          <w:tab w:val="left" w:pos="8538"/>
        </w:tabs>
        <w:spacing w:before="201"/>
        <w:ind w:right="114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lastRenderedPageBreak/>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4F75DF" w:rsidRDefault="0013698B">
      <w:pPr>
        <w:pStyle w:val="2"/>
        <w:spacing w:before="206"/>
        <w:jc w:val="left"/>
      </w:pPr>
      <w:r>
        <w:rPr>
          <w:spacing w:val="-2"/>
        </w:rPr>
        <w:t>Эмоциональный</w:t>
      </w:r>
      <w:r>
        <w:rPr>
          <w:spacing w:val="6"/>
        </w:rPr>
        <w:t xml:space="preserve"> </w:t>
      </w:r>
      <w:r>
        <w:rPr>
          <w:spacing w:val="-2"/>
        </w:rPr>
        <w:t>интеллект:</w:t>
      </w:r>
    </w:p>
    <w:p w:rsidR="004F75DF" w:rsidRDefault="0013698B">
      <w:pPr>
        <w:pStyle w:val="a3"/>
        <w:spacing w:before="192"/>
        <w:jc w:val="left"/>
      </w:pPr>
      <w:r>
        <w:t>ставить</w:t>
      </w:r>
      <w:r>
        <w:rPr>
          <w:spacing w:val="-10"/>
        </w:rPr>
        <w:t xml:space="preserve"> </w:t>
      </w:r>
      <w:r>
        <w:t>себя</w:t>
      </w:r>
      <w:r>
        <w:rPr>
          <w:spacing w:val="-6"/>
        </w:rPr>
        <w:t xml:space="preserve"> </w:t>
      </w:r>
      <w:r>
        <w:t>на</w:t>
      </w:r>
      <w:r>
        <w:rPr>
          <w:spacing w:val="-6"/>
        </w:rPr>
        <w:t xml:space="preserve"> </w:t>
      </w:r>
      <w:r>
        <w:t>место</w:t>
      </w:r>
      <w:r>
        <w:rPr>
          <w:spacing w:val="-8"/>
        </w:rPr>
        <w:t xml:space="preserve"> </w:t>
      </w:r>
      <w:r>
        <w:t>другого</w:t>
      </w:r>
      <w:r>
        <w:rPr>
          <w:spacing w:val="-8"/>
        </w:rPr>
        <w:t xml:space="preserve"> </w:t>
      </w:r>
      <w:r>
        <w:t>человека,</w:t>
      </w:r>
      <w:r>
        <w:rPr>
          <w:spacing w:val="-4"/>
        </w:rPr>
        <w:t xml:space="preserve"> </w:t>
      </w:r>
      <w:r>
        <w:t>понимать</w:t>
      </w:r>
      <w:r>
        <w:rPr>
          <w:spacing w:val="-10"/>
        </w:rPr>
        <w:t xml:space="preserve"> </w:t>
      </w:r>
      <w:r>
        <w:t>мотивы</w:t>
      </w:r>
      <w:r>
        <w:rPr>
          <w:spacing w:val="-7"/>
        </w:rPr>
        <w:t xml:space="preserve"> </w:t>
      </w:r>
      <w:r>
        <w:t>и</w:t>
      </w:r>
      <w:r>
        <w:rPr>
          <w:spacing w:val="-8"/>
        </w:rPr>
        <w:t xml:space="preserve"> </w:t>
      </w:r>
      <w:r>
        <w:t>намерения</w:t>
      </w:r>
      <w:r>
        <w:rPr>
          <w:spacing w:val="-7"/>
        </w:rPr>
        <w:t xml:space="preserve"> </w:t>
      </w:r>
      <w:r>
        <w:rPr>
          <w:spacing w:val="-2"/>
        </w:rPr>
        <w:t>другого.</w:t>
      </w:r>
    </w:p>
    <w:p w:rsidR="004F75DF" w:rsidRDefault="0013698B">
      <w:pPr>
        <w:pStyle w:val="2"/>
        <w:spacing w:before="206"/>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rsidR="004F75DF" w:rsidRDefault="0013698B">
      <w:pPr>
        <w:pStyle w:val="a3"/>
        <w:tabs>
          <w:tab w:val="left" w:pos="2193"/>
          <w:tab w:val="left" w:pos="4256"/>
          <w:tab w:val="left" w:pos="6391"/>
          <w:tab w:val="left" w:pos="6999"/>
          <w:tab w:val="left" w:pos="8031"/>
          <w:tab w:val="left" w:pos="8846"/>
          <w:tab w:val="left" w:pos="9211"/>
        </w:tabs>
        <w:spacing w:before="196"/>
        <w:ind w:right="1132"/>
        <w:jc w:val="left"/>
      </w:pPr>
      <w:r>
        <w:rPr>
          <w:spacing w:val="-2"/>
        </w:rPr>
        <w:t>осознавать</w:t>
      </w:r>
      <w:r>
        <w:tab/>
      </w:r>
      <w:r>
        <w:rPr>
          <w:spacing w:val="-2"/>
        </w:rPr>
        <w:t>невозможность</w:t>
      </w:r>
      <w:r>
        <w:tab/>
      </w:r>
      <w:r>
        <w:rPr>
          <w:spacing w:val="-2"/>
        </w:rPr>
        <w:t>контролировать</w:t>
      </w:r>
      <w:r>
        <w:tab/>
      </w:r>
      <w:r>
        <w:rPr>
          <w:spacing w:val="-4"/>
        </w:rPr>
        <w:t>всё</w:t>
      </w:r>
      <w:r>
        <w:tab/>
      </w:r>
      <w:r>
        <w:rPr>
          <w:spacing w:val="-2"/>
        </w:rPr>
        <w:t>вокруг</w:t>
      </w:r>
      <w:r>
        <w:tab/>
      </w:r>
      <w:r>
        <w:rPr>
          <w:spacing w:val="-4"/>
        </w:rPr>
        <w:t>даже</w:t>
      </w:r>
      <w:r>
        <w:tab/>
      </w:r>
      <w:r>
        <w:rPr>
          <w:spacing w:val="-10"/>
        </w:rPr>
        <w:t>в</w:t>
      </w:r>
      <w:r>
        <w:tab/>
      </w:r>
      <w:r>
        <w:rPr>
          <w:spacing w:val="-2"/>
        </w:rPr>
        <w:t xml:space="preserve">условиях </w:t>
      </w:r>
      <w:r>
        <w:t>открытого доступа к любым объёмам информации.</w:t>
      </w:r>
    </w:p>
    <w:p w:rsidR="004F75DF" w:rsidRDefault="0013698B">
      <w:pPr>
        <w:pStyle w:val="1"/>
        <w:spacing w:before="207"/>
      </w:pPr>
      <w:r>
        <w:t>ПРЕДМЕТНЫЕ</w:t>
      </w:r>
      <w:r>
        <w:rPr>
          <w:spacing w:val="-8"/>
        </w:rPr>
        <w:t xml:space="preserve"> </w:t>
      </w:r>
      <w:r>
        <w:rPr>
          <w:spacing w:val="-2"/>
        </w:rPr>
        <w:t>РЕЗУЛЬТАТЫ</w:t>
      </w:r>
    </w:p>
    <w:p w:rsidR="004F75DF" w:rsidRDefault="0013698B">
      <w:pPr>
        <w:pStyle w:val="a3"/>
        <w:spacing w:before="191" w:line="242" w:lineRule="auto"/>
        <w:ind w:right="1141"/>
      </w:pPr>
      <w:r>
        <w:t>К концу</w:t>
      </w:r>
      <w:r>
        <w:rPr>
          <w:spacing w:val="-3"/>
        </w:rPr>
        <w:t xml:space="preserve"> </w:t>
      </w:r>
      <w:r>
        <w:t xml:space="preserve">обучения </w:t>
      </w:r>
      <w:r>
        <w:rPr>
          <w:b/>
        </w:rPr>
        <w:t xml:space="preserve">в 7 классе </w:t>
      </w:r>
      <w:r>
        <w:t xml:space="preserve">у обучающегося будут сформированы следующие </w:t>
      </w:r>
      <w:r>
        <w:rPr>
          <w:spacing w:val="-2"/>
        </w:rPr>
        <w:t>умения:</w:t>
      </w:r>
    </w:p>
    <w:p w:rsidR="004F75DF" w:rsidRDefault="0013698B">
      <w:pPr>
        <w:pStyle w:val="a3"/>
        <w:spacing w:before="195"/>
        <w:ind w:right="1141"/>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rsidR="004F75DF" w:rsidRDefault="0013698B">
      <w:pPr>
        <w:pStyle w:val="a3"/>
        <w:spacing w:before="201"/>
        <w:ind w:right="1141"/>
      </w:pPr>
      <w:r>
        <w:t>кодировать и декодировать сообщения по заданным правилам,</w:t>
      </w:r>
      <w:r>
        <w:rPr>
          <w:spacing w:val="40"/>
        </w:rPr>
        <w:t xml:space="preserve"> </w:t>
      </w:r>
      <w:r>
        <w:t>демонстрировать понимание основных принципов кодирования информации различной природы (текстовой, графической, аудио);</w:t>
      </w:r>
    </w:p>
    <w:p w:rsidR="004F75DF" w:rsidRDefault="0013698B">
      <w:pPr>
        <w:pStyle w:val="a3"/>
        <w:spacing w:before="201"/>
        <w:ind w:right="1138"/>
      </w:pPr>
      <w:r>
        <w:t>сравнивать</w:t>
      </w:r>
      <w:r>
        <w:rPr>
          <w:spacing w:val="-3"/>
        </w:rPr>
        <w:t xml:space="preserve"> </w:t>
      </w:r>
      <w:r>
        <w:t>длины</w:t>
      </w:r>
      <w:r>
        <w:rPr>
          <w:spacing w:val="-2"/>
        </w:rPr>
        <w:t xml:space="preserve"> </w:t>
      </w:r>
      <w:r>
        <w:t>сообщений, записанных</w:t>
      </w:r>
      <w:r>
        <w:rPr>
          <w:spacing w:val="-7"/>
        </w:rPr>
        <w:t xml:space="preserve"> </w:t>
      </w:r>
      <w:r>
        <w:t>в</w:t>
      </w:r>
      <w:r>
        <w:rPr>
          <w:spacing w:val="-4"/>
        </w:rPr>
        <w:t xml:space="preserve"> </w:t>
      </w:r>
      <w:r>
        <w:t>различных</w:t>
      </w:r>
      <w:r>
        <w:rPr>
          <w:spacing w:val="-7"/>
        </w:rPr>
        <w:t xml:space="preserve"> </w:t>
      </w:r>
      <w:r>
        <w:t>алфавитах, оперировать единицами измерения информационного объёма и скорости передачи данных;</w:t>
      </w:r>
    </w:p>
    <w:p w:rsidR="004F75DF" w:rsidRDefault="0013698B">
      <w:pPr>
        <w:pStyle w:val="a3"/>
        <w:spacing w:before="200"/>
        <w:ind w:right="1149"/>
      </w:pPr>
      <w:r>
        <w:t xml:space="preserve">оценивать и сравнивать размеры текстовых, графических, звуковых файлов и </w:t>
      </w:r>
      <w:r>
        <w:rPr>
          <w:spacing w:val="-2"/>
        </w:rPr>
        <w:t>видеофайлов;</w:t>
      </w:r>
    </w:p>
    <w:p w:rsidR="004F75DF" w:rsidRDefault="0013698B">
      <w:pPr>
        <w:pStyle w:val="a3"/>
        <w:spacing w:before="202"/>
        <w:ind w:right="1138"/>
      </w:pPr>
      <w:r>
        <w:t>приводить примеры современных устройств хранения и передачи информации, сравнивать их количественные характеристики;</w:t>
      </w:r>
    </w:p>
    <w:p w:rsidR="004F75DF" w:rsidRDefault="0013698B">
      <w:pPr>
        <w:pStyle w:val="a3"/>
        <w:spacing w:before="201"/>
        <w:ind w:right="1142"/>
      </w:pPr>
      <w:r>
        <w:t>выделять основные этапы в истории и понимать тенденции развития компьютеров и программного обеспечения;</w:t>
      </w:r>
    </w:p>
    <w:p w:rsidR="004F75DF" w:rsidRDefault="0013698B">
      <w:pPr>
        <w:pStyle w:val="a3"/>
        <w:spacing w:before="196" w:line="242" w:lineRule="auto"/>
        <w:ind w:right="1142"/>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F75DF" w:rsidRDefault="0013698B">
      <w:pPr>
        <w:pStyle w:val="a3"/>
        <w:spacing w:before="191"/>
        <w:ind w:right="1138"/>
      </w:pPr>
      <w:r>
        <w:t>соотносить характеристики компьютера с задачами, решаемыми с его</w:t>
      </w:r>
      <w:r>
        <w:rPr>
          <w:spacing w:val="40"/>
        </w:rPr>
        <w:t xml:space="preserve"> </w:t>
      </w:r>
      <w:r>
        <w:rPr>
          <w:spacing w:val="-2"/>
        </w:rPr>
        <w:t>помощью;</w:t>
      </w:r>
    </w:p>
    <w:p w:rsidR="004F75DF" w:rsidRDefault="0013698B">
      <w:pPr>
        <w:pStyle w:val="a3"/>
        <w:spacing w:before="201"/>
        <w:ind w:right="1129"/>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F75DF" w:rsidRDefault="0013698B">
      <w:pPr>
        <w:pStyle w:val="a3"/>
        <w:spacing w:before="200"/>
        <w:ind w:right="1138"/>
      </w:pPr>
      <w:r>
        <w:t>представлять результаты своей деятельности в виде структурированных иллюстрированных документов, мультимедийных презентаций;</w:t>
      </w:r>
    </w:p>
    <w:p w:rsidR="004F75DF" w:rsidRDefault="0013698B">
      <w:pPr>
        <w:pStyle w:val="a3"/>
        <w:spacing w:before="201"/>
        <w:ind w:right="1135"/>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w:t>
      </w:r>
      <w:r>
        <w:rPr>
          <w:spacing w:val="40"/>
        </w:rPr>
        <w:t xml:space="preserve"> </w:t>
      </w:r>
      <w:r>
        <w:t>информации, в том числе экстремистского и террористического характера;</w:t>
      </w:r>
    </w:p>
    <w:p w:rsidR="004F75DF" w:rsidRDefault="0013698B">
      <w:pPr>
        <w:pStyle w:val="a3"/>
        <w:spacing w:before="201"/>
      </w:pPr>
      <w:r>
        <w:t>понимать</w:t>
      </w:r>
      <w:r>
        <w:rPr>
          <w:spacing w:val="-12"/>
        </w:rPr>
        <w:t xml:space="preserve"> </w:t>
      </w:r>
      <w:r>
        <w:t>структуру</w:t>
      </w:r>
      <w:r>
        <w:rPr>
          <w:spacing w:val="-13"/>
        </w:rPr>
        <w:t xml:space="preserve"> </w:t>
      </w:r>
      <w:r>
        <w:t>адресов</w:t>
      </w:r>
      <w:r>
        <w:rPr>
          <w:spacing w:val="-10"/>
        </w:rPr>
        <w:t xml:space="preserve"> </w:t>
      </w:r>
      <w:r>
        <w:t>веб-</w:t>
      </w:r>
      <w:r>
        <w:rPr>
          <w:spacing w:val="-2"/>
        </w:rPr>
        <w:t>ресурсов;</w:t>
      </w:r>
    </w:p>
    <w:p w:rsidR="004F75DF" w:rsidRDefault="0013698B">
      <w:pPr>
        <w:pStyle w:val="a3"/>
        <w:spacing w:before="197"/>
      </w:pPr>
      <w:r>
        <w:t>использовать</w:t>
      </w:r>
      <w:r>
        <w:rPr>
          <w:spacing w:val="-16"/>
        </w:rPr>
        <w:t xml:space="preserve"> </w:t>
      </w:r>
      <w:r>
        <w:t>современные</w:t>
      </w:r>
      <w:r>
        <w:rPr>
          <w:spacing w:val="-14"/>
        </w:rPr>
        <w:t xml:space="preserve"> </w:t>
      </w:r>
      <w:r>
        <w:t>сервисы</w:t>
      </w:r>
      <w:r>
        <w:rPr>
          <w:spacing w:val="-14"/>
        </w:rPr>
        <w:t xml:space="preserve"> </w:t>
      </w:r>
      <w:r>
        <w:t>интернет-</w:t>
      </w:r>
      <w:r>
        <w:rPr>
          <w:spacing w:val="-2"/>
        </w:rPr>
        <w:t>коммуникаций;</w:t>
      </w:r>
    </w:p>
    <w:p w:rsidR="004F75DF" w:rsidRDefault="0013698B">
      <w:pPr>
        <w:pStyle w:val="a3"/>
        <w:spacing w:before="201"/>
        <w:ind w:right="1138"/>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w:t>
      </w:r>
      <w:r>
        <w:rPr>
          <w:spacing w:val="-1"/>
        </w:rPr>
        <w:t xml:space="preserve"> </w:t>
      </w:r>
      <w:r>
        <w:t>устройствах</w:t>
      </w:r>
      <w:r>
        <w:rPr>
          <w:spacing w:val="-1"/>
        </w:rPr>
        <w:t xml:space="preserve"> </w:t>
      </w:r>
      <w:r>
        <w:t xml:space="preserve">и в Интернете, выбирать безопасные стратегии поведения в </w:t>
      </w:r>
      <w:r>
        <w:rPr>
          <w:spacing w:val="-4"/>
        </w:rPr>
        <w:t>сети;</w:t>
      </w:r>
    </w:p>
    <w:p w:rsidR="004F75DF" w:rsidRDefault="0013698B">
      <w:pPr>
        <w:pStyle w:val="a3"/>
        <w:spacing w:before="200"/>
        <w:ind w:right="1140"/>
      </w:pPr>
      <w:r>
        <w:t>применять методы профилактики негативного влияния средств информационных и коммуникационных технологий на здоровье пользователя.</w:t>
      </w:r>
    </w:p>
    <w:p w:rsidR="004F75DF" w:rsidRDefault="0013698B">
      <w:pPr>
        <w:pStyle w:val="a3"/>
        <w:spacing w:before="201"/>
        <w:ind w:right="1141"/>
      </w:pPr>
      <w:r>
        <w:t>К концу</w:t>
      </w:r>
      <w:r>
        <w:rPr>
          <w:spacing w:val="-3"/>
        </w:rPr>
        <w:t xml:space="preserve"> </w:t>
      </w:r>
      <w:r>
        <w:t xml:space="preserve">обучения </w:t>
      </w:r>
      <w:r>
        <w:rPr>
          <w:b/>
        </w:rPr>
        <w:t xml:space="preserve">в 8 классе </w:t>
      </w:r>
      <w:r>
        <w:t xml:space="preserve">у обучающегося будут сформированы следующие </w:t>
      </w:r>
      <w:r>
        <w:rPr>
          <w:spacing w:val="-2"/>
        </w:rPr>
        <w:t>умения:</w:t>
      </w:r>
    </w:p>
    <w:p w:rsidR="004F75DF" w:rsidRDefault="0013698B">
      <w:pPr>
        <w:pStyle w:val="a3"/>
        <w:spacing w:before="201"/>
        <w:ind w:right="1141"/>
      </w:pPr>
      <w:r>
        <w:t>пояснять на примерах различия между позиционными и непозиционными системами счисления;</w:t>
      </w:r>
    </w:p>
    <w:p w:rsidR="004F75DF" w:rsidRDefault="0013698B">
      <w:pPr>
        <w:pStyle w:val="a3"/>
        <w:spacing w:before="201"/>
        <w:ind w:right="113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F75DF" w:rsidRDefault="0013698B">
      <w:pPr>
        <w:pStyle w:val="a3"/>
        <w:spacing w:before="201" w:line="322" w:lineRule="exact"/>
      </w:pPr>
      <w:proofErr w:type="gramStart"/>
      <w:r>
        <w:t>раскрывать</w:t>
      </w:r>
      <w:r>
        <w:rPr>
          <w:spacing w:val="56"/>
          <w:w w:val="150"/>
        </w:rPr>
        <w:t xml:space="preserve">  </w:t>
      </w:r>
      <w:r>
        <w:t>смысл</w:t>
      </w:r>
      <w:proofErr w:type="gramEnd"/>
      <w:r>
        <w:rPr>
          <w:spacing w:val="61"/>
          <w:w w:val="150"/>
        </w:rPr>
        <w:t xml:space="preserve">  </w:t>
      </w:r>
      <w:r>
        <w:t>понятий</w:t>
      </w:r>
      <w:r>
        <w:rPr>
          <w:spacing w:val="62"/>
          <w:w w:val="150"/>
        </w:rPr>
        <w:t xml:space="preserve">  </w:t>
      </w:r>
      <w:r>
        <w:t>«высказывание»,</w:t>
      </w:r>
      <w:r>
        <w:rPr>
          <w:spacing w:val="61"/>
          <w:w w:val="150"/>
        </w:rPr>
        <w:t xml:space="preserve">  </w:t>
      </w:r>
      <w:r>
        <w:t>«логическая</w:t>
      </w:r>
      <w:r>
        <w:rPr>
          <w:spacing w:val="61"/>
          <w:w w:val="150"/>
        </w:rPr>
        <w:t xml:space="preserve">  </w:t>
      </w:r>
      <w:r>
        <w:rPr>
          <w:spacing w:val="-2"/>
        </w:rPr>
        <w:t>операция»,</w:t>
      </w:r>
    </w:p>
    <w:p w:rsidR="004F75DF" w:rsidRDefault="0013698B">
      <w:pPr>
        <w:pStyle w:val="a3"/>
      </w:pPr>
      <w:r>
        <w:rPr>
          <w:spacing w:val="-2"/>
        </w:rPr>
        <w:t>«логическое</w:t>
      </w:r>
      <w:r>
        <w:rPr>
          <w:spacing w:val="4"/>
        </w:rPr>
        <w:t xml:space="preserve"> </w:t>
      </w:r>
      <w:r>
        <w:rPr>
          <w:spacing w:val="-2"/>
        </w:rPr>
        <w:t>выражение»;</w:t>
      </w:r>
    </w:p>
    <w:p w:rsidR="004F75DF" w:rsidRDefault="0013698B">
      <w:pPr>
        <w:pStyle w:val="a3"/>
        <w:spacing w:before="197"/>
        <w:ind w:right="1140"/>
      </w:pPr>
      <w:r>
        <w:t>записывать</w:t>
      </w:r>
      <w:r>
        <w:rPr>
          <w:spacing w:val="-2"/>
        </w:rPr>
        <w:t xml:space="preserve"> </w:t>
      </w:r>
      <w:r>
        <w:t>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 xml:space="preserve">раскрывать смысл понятий «исполнитель», «алгоритм», «программа», понимая разницу между употреблением этих терминов в обыденной речи и в </w:t>
      </w:r>
      <w:r>
        <w:rPr>
          <w:spacing w:val="-2"/>
        </w:rPr>
        <w:t>информатике;</w:t>
      </w:r>
    </w:p>
    <w:p w:rsidR="004F75DF" w:rsidRDefault="0013698B">
      <w:pPr>
        <w:pStyle w:val="a3"/>
        <w:spacing w:before="201"/>
        <w:ind w:right="1144"/>
      </w:pPr>
      <w:r>
        <w:t>описывать</w:t>
      </w:r>
      <w:r>
        <w:rPr>
          <w:spacing w:val="-7"/>
        </w:rPr>
        <w:t xml:space="preserve"> </w:t>
      </w:r>
      <w:r>
        <w:t>алгоритм</w:t>
      </w:r>
      <w:r>
        <w:rPr>
          <w:spacing w:val="-3"/>
        </w:rPr>
        <w:t xml:space="preserve"> </w:t>
      </w:r>
      <w:r>
        <w:t>решения</w:t>
      </w:r>
      <w:r>
        <w:rPr>
          <w:spacing w:val="-4"/>
        </w:rPr>
        <w:t xml:space="preserve"> </w:t>
      </w:r>
      <w:r>
        <w:t>задачи</w:t>
      </w:r>
      <w:r>
        <w:rPr>
          <w:spacing w:val="-5"/>
        </w:rPr>
        <w:t xml:space="preserve"> </w:t>
      </w:r>
      <w:r>
        <w:t>различными</w:t>
      </w:r>
      <w:r>
        <w:rPr>
          <w:spacing w:val="-5"/>
        </w:rPr>
        <w:t xml:space="preserve"> </w:t>
      </w:r>
      <w:r>
        <w:t>способами,</w:t>
      </w:r>
      <w:r>
        <w:rPr>
          <w:spacing w:val="-3"/>
        </w:rPr>
        <w:t xml:space="preserve"> </w:t>
      </w:r>
      <w:r>
        <w:t>в</w:t>
      </w:r>
      <w:r>
        <w:rPr>
          <w:spacing w:val="-6"/>
        </w:rPr>
        <w:t xml:space="preserve"> </w:t>
      </w:r>
      <w:r>
        <w:t>том</w:t>
      </w:r>
      <w:r>
        <w:rPr>
          <w:spacing w:val="-3"/>
        </w:rPr>
        <w:t xml:space="preserve"> </w:t>
      </w:r>
      <w:r>
        <w:t>числе</w:t>
      </w:r>
      <w:r>
        <w:rPr>
          <w:spacing w:val="-4"/>
        </w:rPr>
        <w:t xml:space="preserve"> </w:t>
      </w:r>
      <w:r>
        <w:t>в</w:t>
      </w:r>
      <w:r>
        <w:rPr>
          <w:spacing w:val="-6"/>
        </w:rPr>
        <w:t xml:space="preserve"> </w:t>
      </w:r>
      <w:r>
        <w:t xml:space="preserve">виде </w:t>
      </w:r>
      <w:r>
        <w:rPr>
          <w:spacing w:val="-2"/>
        </w:rPr>
        <w:t>блок-схемы;</w:t>
      </w:r>
    </w:p>
    <w:p w:rsidR="004F75DF" w:rsidRDefault="0013698B">
      <w:pPr>
        <w:pStyle w:val="a3"/>
        <w:spacing w:before="201"/>
        <w:ind w:right="1133"/>
      </w:pPr>
      <w:r>
        <w:t>составлять, выполнять вручную и на компьютере несложные алгоритмы с использованием ветвлений и циклов для управления исполнителями, такими</w:t>
      </w:r>
      <w:r>
        <w:rPr>
          <w:spacing w:val="40"/>
        </w:rPr>
        <w:t xml:space="preserve"> </w:t>
      </w:r>
      <w:r>
        <w:t>как Робот, Черепашка, Чертёжник;</w:t>
      </w:r>
    </w:p>
    <w:p w:rsidR="004F75DF" w:rsidRDefault="0013698B">
      <w:pPr>
        <w:pStyle w:val="a3"/>
        <w:spacing w:before="201"/>
        <w:ind w:right="1141"/>
      </w:pPr>
      <w:r>
        <w:t>использовать константы и переменные различных типов (числовых,</w:t>
      </w:r>
      <w:r>
        <w:rPr>
          <w:spacing w:val="40"/>
        </w:rPr>
        <w:t xml:space="preserve"> </w:t>
      </w:r>
      <w:r>
        <w:t>логических, символьных), а также содержащие их выражения, использовать оператор присваивания;</w:t>
      </w:r>
    </w:p>
    <w:p w:rsidR="004F75DF" w:rsidRDefault="0013698B">
      <w:pPr>
        <w:pStyle w:val="a3"/>
        <w:spacing w:before="196"/>
        <w:ind w:right="1133"/>
      </w:pPr>
      <w:r>
        <w:t>использовать при разработке программ логические значения, операции и выражения с ними;</w:t>
      </w:r>
    </w:p>
    <w:p w:rsidR="004F75DF" w:rsidRDefault="0013698B">
      <w:pPr>
        <w:pStyle w:val="a3"/>
        <w:spacing w:before="201"/>
        <w:ind w:right="1144"/>
      </w:pPr>
      <w:r>
        <w:t>анализировать предложенные алгоритмы, в том числе определять, какие результаты возможны при заданном множестве исходных значений;</w:t>
      </w:r>
    </w:p>
    <w:p w:rsidR="004F75DF" w:rsidRDefault="0013698B">
      <w:pPr>
        <w:pStyle w:val="a3"/>
        <w:spacing w:before="201"/>
        <w:ind w:right="1136"/>
      </w:pPr>
      <w:r>
        <w:t>создавать и отлаживать программы на одном из языков программирования (</w:t>
      </w:r>
      <w:proofErr w:type="spellStart"/>
      <w:r>
        <w:t>Python</w:t>
      </w:r>
      <w:proofErr w:type="spellEnd"/>
      <w:r>
        <w:t xml:space="preserve">, C++, Паскаль, </w:t>
      </w:r>
      <w:proofErr w:type="spellStart"/>
      <w:r>
        <w:t>Java</w:t>
      </w:r>
      <w:proofErr w:type="spellEnd"/>
      <w:r>
        <w:t>,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F75DF" w:rsidRDefault="0013698B">
      <w:pPr>
        <w:pStyle w:val="a3"/>
        <w:spacing w:before="200"/>
        <w:ind w:right="1141"/>
      </w:pPr>
      <w:r>
        <w:t>К концу</w:t>
      </w:r>
      <w:r>
        <w:rPr>
          <w:spacing w:val="-3"/>
        </w:rPr>
        <w:t xml:space="preserve"> </w:t>
      </w:r>
      <w:r>
        <w:t xml:space="preserve">обучения </w:t>
      </w:r>
      <w:r>
        <w:rPr>
          <w:b/>
        </w:rPr>
        <w:t xml:space="preserve">в 9 классе </w:t>
      </w:r>
      <w:r>
        <w:t xml:space="preserve">у обучающегося будут сформированы следующие </w:t>
      </w:r>
      <w:r>
        <w:rPr>
          <w:spacing w:val="-2"/>
        </w:rPr>
        <w:t>умения:</w:t>
      </w:r>
    </w:p>
    <w:p w:rsidR="004F75DF" w:rsidRDefault="0013698B">
      <w:pPr>
        <w:pStyle w:val="a3"/>
        <w:spacing w:before="201"/>
        <w:ind w:right="114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F75DF" w:rsidRDefault="0013698B">
      <w:pPr>
        <w:pStyle w:val="a3"/>
        <w:spacing w:before="200"/>
        <w:ind w:right="1134"/>
      </w:pPr>
      <w:r>
        <w:t>составлять и отлаживать программы, реализующие типовые алгоритмы обработки числовых последовательностей или одномерных числовых массивов (поиск</w:t>
      </w:r>
      <w:r>
        <w:rPr>
          <w:spacing w:val="-3"/>
        </w:rPr>
        <w:t xml:space="preserve"> </w:t>
      </w:r>
      <w:r>
        <w:t>максимумов,</w:t>
      </w:r>
      <w:r>
        <w:rPr>
          <w:spacing w:val="-1"/>
        </w:rPr>
        <w:t xml:space="preserve"> </w:t>
      </w:r>
      <w:r>
        <w:t>минимумов,</w:t>
      </w:r>
      <w:r>
        <w:rPr>
          <w:spacing w:val="-1"/>
        </w:rPr>
        <w:t xml:space="preserve"> </w:t>
      </w:r>
      <w:r>
        <w:t>суммы</w:t>
      </w:r>
      <w:r>
        <w:rPr>
          <w:spacing w:val="-2"/>
        </w:rPr>
        <w:t xml:space="preserve"> </w:t>
      </w:r>
      <w:r>
        <w:t>или</w:t>
      </w:r>
      <w:r>
        <w:rPr>
          <w:spacing w:val="-2"/>
        </w:rPr>
        <w:t xml:space="preserve"> </w:t>
      </w:r>
      <w:r>
        <w:t>количества</w:t>
      </w:r>
      <w:r>
        <w:rPr>
          <w:spacing w:val="-2"/>
        </w:rPr>
        <w:t xml:space="preserve"> </w:t>
      </w:r>
      <w:r>
        <w:t>элементов</w:t>
      </w:r>
      <w:r>
        <w:rPr>
          <w:spacing w:val="-4"/>
        </w:rPr>
        <w:t xml:space="preserve"> </w:t>
      </w:r>
      <w:r>
        <w:t>с</w:t>
      </w:r>
      <w:r>
        <w:rPr>
          <w:spacing w:val="-2"/>
        </w:rPr>
        <w:t xml:space="preserve"> </w:t>
      </w:r>
      <w:r>
        <w:t>заданными свойствами) на одном из языков программирования (</w:t>
      </w:r>
      <w:proofErr w:type="spellStart"/>
      <w:r>
        <w:t>Python</w:t>
      </w:r>
      <w:proofErr w:type="spellEnd"/>
      <w:r>
        <w:t>, C++, Паскаль,</w:t>
      </w:r>
      <w:r>
        <w:rPr>
          <w:spacing w:val="80"/>
        </w:rPr>
        <w:t xml:space="preserve"> </w:t>
      </w:r>
      <w:proofErr w:type="spellStart"/>
      <w:r>
        <w:t>Java</w:t>
      </w:r>
      <w:proofErr w:type="spellEnd"/>
      <w:r>
        <w:t>, C#, Школьный Алгоритмический Язык);</w:t>
      </w:r>
    </w:p>
    <w:p w:rsidR="004F75DF" w:rsidRDefault="0013698B">
      <w:pPr>
        <w:pStyle w:val="a3"/>
        <w:spacing w:before="200"/>
        <w:ind w:right="1140"/>
      </w:pPr>
      <w:r>
        <w:t xml:space="preserve">раскрывать смысл понятий «модель», «моделирование», определять виды моделей, оценивать адекватность модели моделируемому объекту и целям </w:t>
      </w:r>
      <w:r>
        <w:rPr>
          <w:spacing w:val="-2"/>
        </w:rPr>
        <w:t>моделирования;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использовать графы и деревья для моделирования систем сетевой и иерархической структуры, находить кратчайший путь в графе;</w:t>
      </w:r>
    </w:p>
    <w:p w:rsidR="004F75DF" w:rsidRDefault="0013698B">
      <w:pPr>
        <w:pStyle w:val="a3"/>
        <w:spacing w:before="201"/>
        <w:ind w:right="1139"/>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F75DF" w:rsidRDefault="0013698B">
      <w:pPr>
        <w:pStyle w:val="a3"/>
        <w:spacing w:before="201"/>
        <w:ind w:right="1137"/>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F75DF" w:rsidRDefault="0013698B">
      <w:pPr>
        <w:pStyle w:val="a3"/>
        <w:spacing w:before="201"/>
        <w:ind w:right="1139"/>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F75DF" w:rsidRDefault="0013698B">
      <w:pPr>
        <w:pStyle w:val="a3"/>
        <w:spacing w:before="200"/>
        <w:ind w:right="1138"/>
      </w:pPr>
      <w:r>
        <w:t>использовать электронные таблицы для численного моделирования в простых задачах из разных предметных областей;</w:t>
      </w:r>
    </w:p>
    <w:p w:rsidR="004F75DF" w:rsidRDefault="0013698B">
      <w:pPr>
        <w:pStyle w:val="a3"/>
        <w:spacing w:before="196"/>
        <w:ind w:right="1137"/>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w:t>
      </w:r>
      <w:r>
        <w:rPr>
          <w:spacing w:val="-2"/>
        </w:rPr>
        <w:t>деятельности;</w:t>
      </w:r>
    </w:p>
    <w:p w:rsidR="004F75DF" w:rsidRDefault="0013698B">
      <w:pPr>
        <w:pStyle w:val="a3"/>
        <w:spacing w:before="200" w:line="242" w:lineRule="auto"/>
        <w:ind w:right="1135"/>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F75DF" w:rsidRDefault="0013698B">
      <w:pPr>
        <w:pStyle w:val="a3"/>
        <w:spacing w:before="192"/>
        <w:ind w:right="1133"/>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F75DF" w:rsidRDefault="0013698B">
      <w:pPr>
        <w:pStyle w:val="a3"/>
        <w:spacing w:before="200" w:line="242" w:lineRule="auto"/>
        <w:ind w:right="1131"/>
      </w:pPr>
      <w: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t>кибербуллинг</w:t>
      </w:r>
      <w:proofErr w:type="spellEnd"/>
      <w:r>
        <w:t>, фишинг).</w:t>
      </w:r>
    </w:p>
    <w:p w:rsidR="004F75DF" w:rsidRDefault="0013698B">
      <w:pPr>
        <w:spacing w:before="196" w:after="6" w:line="276" w:lineRule="auto"/>
        <w:ind w:left="865" w:right="5574" w:hanging="72"/>
        <w:rPr>
          <w:b/>
          <w:sz w:val="28"/>
        </w:rPr>
      </w:pPr>
      <w:r>
        <w:rPr>
          <w:b/>
          <w:sz w:val="28"/>
        </w:rPr>
        <w:t>ТЕМАТИЧЕСКОЕ</w:t>
      </w:r>
      <w:r>
        <w:rPr>
          <w:b/>
          <w:spacing w:val="-18"/>
          <w:sz w:val="28"/>
        </w:rPr>
        <w:t xml:space="preserve"> </w:t>
      </w:r>
      <w:r>
        <w:rPr>
          <w:b/>
          <w:sz w:val="28"/>
        </w:rPr>
        <w:t>ПЛАНИРОВАНИЕ 7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3991"/>
        <w:gridCol w:w="994"/>
        <w:gridCol w:w="1984"/>
        <w:gridCol w:w="2022"/>
        <w:gridCol w:w="231"/>
      </w:tblGrid>
      <w:tr w:rsidR="004F75DF">
        <w:trPr>
          <w:trHeight w:val="359"/>
        </w:trPr>
        <w:tc>
          <w:tcPr>
            <w:tcW w:w="648" w:type="dxa"/>
            <w:vMerge w:val="restart"/>
          </w:tcPr>
          <w:p w:rsidR="004F75DF" w:rsidRDefault="0013698B">
            <w:pPr>
              <w:pStyle w:val="TableParagraph"/>
              <w:spacing w:before="64" w:line="276" w:lineRule="auto"/>
              <w:ind w:left="237" w:right="154"/>
              <w:rPr>
                <w:b/>
                <w:sz w:val="24"/>
              </w:rPr>
            </w:pPr>
            <w:r>
              <w:rPr>
                <w:b/>
                <w:spacing w:val="-10"/>
                <w:sz w:val="24"/>
              </w:rPr>
              <w:t xml:space="preserve">№ </w:t>
            </w:r>
            <w:r>
              <w:rPr>
                <w:b/>
                <w:spacing w:val="-5"/>
                <w:sz w:val="24"/>
              </w:rPr>
              <w:t>п/</w:t>
            </w:r>
          </w:p>
        </w:tc>
        <w:tc>
          <w:tcPr>
            <w:tcW w:w="3991" w:type="dxa"/>
            <w:vMerge w:val="restart"/>
          </w:tcPr>
          <w:p w:rsidR="004F75DF" w:rsidRDefault="0013698B">
            <w:pPr>
              <w:pStyle w:val="TableParagraph"/>
              <w:spacing w:before="64" w:line="276" w:lineRule="auto"/>
              <w:ind w:left="237" w:right="977"/>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5000" w:type="dxa"/>
            <w:gridSpan w:val="3"/>
          </w:tcPr>
          <w:p w:rsidR="004F75DF" w:rsidRDefault="0013698B">
            <w:pPr>
              <w:pStyle w:val="TableParagraph"/>
              <w:spacing w:before="40"/>
              <w:ind w:left="102"/>
              <w:rPr>
                <w:b/>
                <w:sz w:val="24"/>
              </w:rPr>
            </w:pPr>
            <w:r>
              <w:rPr>
                <w:b/>
                <w:sz w:val="24"/>
              </w:rPr>
              <w:t>Количество</w:t>
            </w:r>
            <w:r>
              <w:rPr>
                <w:b/>
                <w:spacing w:val="-4"/>
                <w:sz w:val="24"/>
              </w:rPr>
              <w:t xml:space="preserve"> часов</w:t>
            </w:r>
          </w:p>
        </w:tc>
        <w:tc>
          <w:tcPr>
            <w:tcW w:w="231" w:type="dxa"/>
            <w:vMerge w:val="restart"/>
          </w:tcPr>
          <w:p w:rsidR="004F75DF" w:rsidRDefault="004F75DF">
            <w:pPr>
              <w:pStyle w:val="TableParagraph"/>
              <w:rPr>
                <w:sz w:val="26"/>
              </w:rPr>
            </w:pPr>
          </w:p>
        </w:tc>
      </w:tr>
      <w:tr w:rsidR="004F75DF">
        <w:trPr>
          <w:trHeight w:val="360"/>
        </w:trPr>
        <w:tc>
          <w:tcPr>
            <w:tcW w:w="648" w:type="dxa"/>
            <w:vMerge/>
            <w:tcBorders>
              <w:top w:val="nil"/>
            </w:tcBorders>
          </w:tcPr>
          <w:p w:rsidR="004F75DF" w:rsidRDefault="004F75DF">
            <w:pPr>
              <w:rPr>
                <w:sz w:val="2"/>
                <w:szCs w:val="2"/>
              </w:rPr>
            </w:pPr>
          </w:p>
        </w:tc>
        <w:tc>
          <w:tcPr>
            <w:tcW w:w="3991" w:type="dxa"/>
            <w:vMerge/>
            <w:tcBorders>
              <w:top w:val="nil"/>
            </w:tcBorders>
          </w:tcPr>
          <w:p w:rsidR="004F75DF" w:rsidRDefault="004F75DF">
            <w:pPr>
              <w:rPr>
                <w:sz w:val="2"/>
                <w:szCs w:val="2"/>
              </w:rPr>
            </w:pPr>
          </w:p>
        </w:tc>
        <w:tc>
          <w:tcPr>
            <w:tcW w:w="994" w:type="dxa"/>
          </w:tcPr>
          <w:p w:rsidR="004F75DF" w:rsidRDefault="0013698B">
            <w:pPr>
              <w:pStyle w:val="TableParagraph"/>
              <w:spacing w:before="45"/>
              <w:ind w:left="237"/>
              <w:rPr>
                <w:b/>
                <w:sz w:val="24"/>
              </w:rPr>
            </w:pPr>
            <w:r>
              <w:rPr>
                <w:b/>
                <w:spacing w:val="-2"/>
                <w:sz w:val="24"/>
              </w:rPr>
              <w:t>Всего</w:t>
            </w:r>
          </w:p>
        </w:tc>
        <w:tc>
          <w:tcPr>
            <w:tcW w:w="1984" w:type="dxa"/>
          </w:tcPr>
          <w:p w:rsidR="004F75DF" w:rsidRDefault="0013698B">
            <w:pPr>
              <w:pStyle w:val="TableParagraph"/>
              <w:spacing w:before="45"/>
              <w:ind w:left="237"/>
              <w:rPr>
                <w:b/>
                <w:sz w:val="24"/>
              </w:rPr>
            </w:pPr>
            <w:r>
              <w:rPr>
                <w:b/>
                <w:spacing w:val="-2"/>
                <w:sz w:val="24"/>
              </w:rPr>
              <w:t>Контрольные</w:t>
            </w:r>
          </w:p>
        </w:tc>
        <w:tc>
          <w:tcPr>
            <w:tcW w:w="2022" w:type="dxa"/>
          </w:tcPr>
          <w:p w:rsidR="004F75DF" w:rsidRDefault="0013698B">
            <w:pPr>
              <w:pStyle w:val="TableParagraph"/>
              <w:spacing w:before="45"/>
              <w:ind w:left="236"/>
              <w:rPr>
                <w:b/>
                <w:sz w:val="24"/>
              </w:rPr>
            </w:pPr>
            <w:r>
              <w:rPr>
                <w:b/>
                <w:spacing w:val="-2"/>
                <w:sz w:val="24"/>
              </w:rPr>
              <w:t>Практические</w:t>
            </w:r>
          </w:p>
        </w:tc>
        <w:tc>
          <w:tcPr>
            <w:tcW w:w="231" w:type="dxa"/>
            <w:vMerge/>
            <w:tcBorders>
              <w:top w:val="nil"/>
            </w:tcBorders>
          </w:tcPr>
          <w:p w:rsidR="004F75DF" w:rsidRDefault="004F75DF">
            <w:pPr>
              <w:rPr>
                <w:sz w:val="2"/>
                <w:szCs w:val="2"/>
              </w:rPr>
            </w:pPr>
          </w:p>
        </w:tc>
      </w:tr>
    </w:tbl>
    <w:p w:rsidR="004F75DF" w:rsidRDefault="004F75DF">
      <w:pPr>
        <w:rPr>
          <w:sz w:val="2"/>
          <w:szCs w:val="2"/>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3991"/>
        <w:gridCol w:w="994"/>
        <w:gridCol w:w="1984"/>
        <w:gridCol w:w="2022"/>
        <w:gridCol w:w="231"/>
      </w:tblGrid>
      <w:tr w:rsidR="004F75DF">
        <w:trPr>
          <w:trHeight w:val="671"/>
        </w:trPr>
        <w:tc>
          <w:tcPr>
            <w:tcW w:w="648" w:type="dxa"/>
            <w:tcBorders>
              <w:top w:val="nil"/>
            </w:tcBorders>
          </w:tcPr>
          <w:p w:rsidR="004F75DF" w:rsidRDefault="0013698B">
            <w:pPr>
              <w:pStyle w:val="TableParagraph"/>
              <w:spacing w:before="40"/>
              <w:ind w:right="265"/>
              <w:jc w:val="right"/>
              <w:rPr>
                <w:b/>
                <w:sz w:val="24"/>
              </w:rPr>
            </w:pPr>
            <w:r>
              <w:rPr>
                <w:b/>
                <w:spacing w:val="-10"/>
                <w:sz w:val="24"/>
              </w:rPr>
              <w:t>п</w:t>
            </w:r>
          </w:p>
        </w:tc>
        <w:tc>
          <w:tcPr>
            <w:tcW w:w="3991" w:type="dxa"/>
            <w:tcBorders>
              <w:top w:val="nil"/>
            </w:tcBorders>
          </w:tcPr>
          <w:p w:rsidR="004F75DF" w:rsidRDefault="004F75DF">
            <w:pPr>
              <w:pStyle w:val="TableParagraph"/>
              <w:rPr>
                <w:sz w:val="24"/>
              </w:rPr>
            </w:pPr>
          </w:p>
        </w:tc>
        <w:tc>
          <w:tcPr>
            <w:tcW w:w="994" w:type="dxa"/>
          </w:tcPr>
          <w:p w:rsidR="004F75DF" w:rsidRDefault="004F75DF">
            <w:pPr>
              <w:pStyle w:val="TableParagraph"/>
              <w:rPr>
                <w:sz w:val="24"/>
              </w:rPr>
            </w:pPr>
          </w:p>
        </w:tc>
        <w:tc>
          <w:tcPr>
            <w:tcW w:w="1984" w:type="dxa"/>
          </w:tcPr>
          <w:p w:rsidR="004F75DF" w:rsidRDefault="0013698B">
            <w:pPr>
              <w:pStyle w:val="TableParagraph"/>
              <w:spacing w:before="40"/>
              <w:ind w:left="237"/>
              <w:rPr>
                <w:b/>
                <w:sz w:val="24"/>
              </w:rPr>
            </w:pPr>
            <w:r>
              <w:rPr>
                <w:b/>
                <w:spacing w:val="-2"/>
                <w:sz w:val="24"/>
              </w:rPr>
              <w:t>работы</w:t>
            </w:r>
          </w:p>
        </w:tc>
        <w:tc>
          <w:tcPr>
            <w:tcW w:w="2022" w:type="dxa"/>
          </w:tcPr>
          <w:p w:rsidR="004F75DF" w:rsidRDefault="0013698B">
            <w:pPr>
              <w:pStyle w:val="TableParagraph"/>
              <w:spacing w:before="40"/>
              <w:ind w:left="236"/>
              <w:rPr>
                <w:b/>
                <w:sz w:val="24"/>
              </w:rPr>
            </w:pPr>
            <w:r>
              <w:rPr>
                <w:b/>
                <w:spacing w:val="-2"/>
                <w:sz w:val="24"/>
              </w:rPr>
              <w:t>работы</w:t>
            </w:r>
          </w:p>
        </w:tc>
        <w:tc>
          <w:tcPr>
            <w:tcW w:w="231" w:type="dxa"/>
            <w:tcBorders>
              <w:top w:val="nil"/>
            </w:tcBorders>
          </w:tcPr>
          <w:p w:rsidR="004F75DF" w:rsidRDefault="004F75DF">
            <w:pPr>
              <w:pStyle w:val="TableParagraph"/>
              <w:rPr>
                <w:sz w:val="24"/>
              </w:rPr>
            </w:pPr>
          </w:p>
        </w:tc>
      </w:tr>
      <w:tr w:rsidR="004F75DF">
        <w:trPr>
          <w:trHeight w:val="359"/>
        </w:trPr>
        <w:tc>
          <w:tcPr>
            <w:tcW w:w="9870"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pacing w:val="-2"/>
                <w:sz w:val="24"/>
              </w:rPr>
              <w:t>1.Цифроваяграмотность</w:t>
            </w:r>
            <w:proofErr w:type="gramEnd"/>
          </w:p>
        </w:tc>
      </w:tr>
      <w:tr w:rsidR="004F75DF">
        <w:trPr>
          <w:trHeight w:val="682"/>
        </w:trPr>
        <w:tc>
          <w:tcPr>
            <w:tcW w:w="648" w:type="dxa"/>
          </w:tcPr>
          <w:p w:rsidR="004F75DF" w:rsidRDefault="0013698B">
            <w:pPr>
              <w:pStyle w:val="TableParagraph"/>
              <w:spacing w:before="199"/>
              <w:ind w:right="235"/>
              <w:jc w:val="right"/>
              <w:rPr>
                <w:sz w:val="24"/>
              </w:rPr>
            </w:pPr>
            <w:r>
              <w:rPr>
                <w:spacing w:val="-5"/>
                <w:sz w:val="24"/>
              </w:rPr>
              <w:t>1.1</w:t>
            </w:r>
          </w:p>
        </w:tc>
        <w:tc>
          <w:tcPr>
            <w:tcW w:w="3991" w:type="dxa"/>
          </w:tcPr>
          <w:p w:rsidR="004F75DF" w:rsidRDefault="0013698B">
            <w:pPr>
              <w:pStyle w:val="TableParagraph"/>
              <w:spacing w:before="11" w:line="316" w:lineRule="exact"/>
              <w:ind w:left="237"/>
              <w:rPr>
                <w:sz w:val="24"/>
              </w:rPr>
            </w:pPr>
            <w:r>
              <w:rPr>
                <w:sz w:val="24"/>
              </w:rPr>
              <w:t>Компьютер – универсальное устройство</w:t>
            </w:r>
            <w:r>
              <w:rPr>
                <w:spacing w:val="-15"/>
                <w:sz w:val="24"/>
              </w:rPr>
              <w:t xml:space="preserve"> </w:t>
            </w:r>
            <w:r>
              <w:rPr>
                <w:sz w:val="24"/>
              </w:rPr>
              <w:t>обработки</w:t>
            </w:r>
            <w:r>
              <w:rPr>
                <w:spacing w:val="-15"/>
                <w:sz w:val="24"/>
              </w:rPr>
              <w:t xml:space="preserve"> </w:t>
            </w:r>
            <w:r>
              <w:rPr>
                <w:sz w:val="24"/>
              </w:rPr>
              <w:t>данных</w:t>
            </w:r>
          </w:p>
        </w:tc>
        <w:tc>
          <w:tcPr>
            <w:tcW w:w="994" w:type="dxa"/>
          </w:tcPr>
          <w:p w:rsidR="004F75DF" w:rsidRDefault="0013698B">
            <w:pPr>
              <w:pStyle w:val="TableParagraph"/>
              <w:spacing w:before="199"/>
              <w:ind w:left="200" w:right="67"/>
              <w:jc w:val="center"/>
              <w:rPr>
                <w:sz w:val="24"/>
              </w:rPr>
            </w:pPr>
            <w:r>
              <w:rPr>
                <w:spacing w:val="-10"/>
                <w:sz w:val="24"/>
              </w:rPr>
              <w:t>2</w:t>
            </w:r>
          </w:p>
        </w:tc>
        <w:tc>
          <w:tcPr>
            <w:tcW w:w="1984" w:type="dxa"/>
          </w:tcPr>
          <w:p w:rsidR="004F75DF" w:rsidRDefault="0013698B">
            <w:pPr>
              <w:pStyle w:val="TableParagraph"/>
              <w:spacing w:before="199"/>
              <w:ind w:right="827"/>
              <w:jc w:val="right"/>
              <w:rPr>
                <w:sz w:val="24"/>
              </w:rPr>
            </w:pPr>
            <w:r>
              <w:rPr>
                <w:spacing w:val="-10"/>
                <w:sz w:val="24"/>
              </w:rPr>
              <w:t>0</w:t>
            </w:r>
          </w:p>
        </w:tc>
        <w:tc>
          <w:tcPr>
            <w:tcW w:w="2022" w:type="dxa"/>
          </w:tcPr>
          <w:p w:rsidR="004F75DF" w:rsidRDefault="0013698B">
            <w:pPr>
              <w:pStyle w:val="TableParagraph"/>
              <w:spacing w:before="199"/>
              <w:ind w:right="847"/>
              <w:jc w:val="right"/>
              <w:rPr>
                <w:sz w:val="24"/>
              </w:rPr>
            </w:pPr>
            <w:r>
              <w:rPr>
                <w:spacing w:val="-10"/>
                <w:sz w:val="24"/>
              </w:rPr>
              <w:t>1</w:t>
            </w:r>
          </w:p>
        </w:tc>
        <w:tc>
          <w:tcPr>
            <w:tcW w:w="231" w:type="dxa"/>
          </w:tcPr>
          <w:p w:rsidR="004F75DF" w:rsidRDefault="004F75DF">
            <w:pPr>
              <w:pStyle w:val="TableParagraph"/>
              <w:rPr>
                <w:sz w:val="24"/>
              </w:rPr>
            </w:pPr>
          </w:p>
        </w:tc>
      </w:tr>
      <w:tr w:rsidR="004F75DF">
        <w:trPr>
          <w:trHeight w:val="364"/>
        </w:trPr>
        <w:tc>
          <w:tcPr>
            <w:tcW w:w="648" w:type="dxa"/>
          </w:tcPr>
          <w:p w:rsidR="004F75DF" w:rsidRDefault="0013698B">
            <w:pPr>
              <w:pStyle w:val="TableParagraph"/>
              <w:spacing w:before="35"/>
              <w:ind w:right="235"/>
              <w:jc w:val="right"/>
              <w:rPr>
                <w:sz w:val="24"/>
              </w:rPr>
            </w:pPr>
            <w:r>
              <w:rPr>
                <w:spacing w:val="-5"/>
                <w:sz w:val="24"/>
              </w:rPr>
              <w:t>1.2</w:t>
            </w:r>
          </w:p>
        </w:tc>
        <w:tc>
          <w:tcPr>
            <w:tcW w:w="3991" w:type="dxa"/>
          </w:tcPr>
          <w:p w:rsidR="004F75DF" w:rsidRDefault="0013698B">
            <w:pPr>
              <w:pStyle w:val="TableParagraph"/>
              <w:spacing w:before="35"/>
              <w:ind w:left="237"/>
              <w:rPr>
                <w:sz w:val="24"/>
              </w:rPr>
            </w:pPr>
            <w:r>
              <w:rPr>
                <w:sz w:val="24"/>
              </w:rPr>
              <w:t>Программы и</w:t>
            </w:r>
            <w:r>
              <w:rPr>
                <w:spacing w:val="-1"/>
                <w:sz w:val="24"/>
              </w:rPr>
              <w:t xml:space="preserve"> </w:t>
            </w:r>
            <w:r>
              <w:rPr>
                <w:spacing w:val="-2"/>
                <w:sz w:val="24"/>
              </w:rPr>
              <w:t>данные</w:t>
            </w:r>
          </w:p>
        </w:tc>
        <w:tc>
          <w:tcPr>
            <w:tcW w:w="994" w:type="dxa"/>
          </w:tcPr>
          <w:p w:rsidR="004F75DF" w:rsidRDefault="0013698B">
            <w:pPr>
              <w:pStyle w:val="TableParagraph"/>
              <w:spacing w:before="35"/>
              <w:ind w:left="200"/>
              <w:jc w:val="center"/>
              <w:rPr>
                <w:sz w:val="24"/>
              </w:rPr>
            </w:pPr>
            <w:r>
              <w:rPr>
                <w:spacing w:val="-10"/>
                <w:sz w:val="24"/>
              </w:rPr>
              <w:t>4</w:t>
            </w:r>
          </w:p>
        </w:tc>
        <w:tc>
          <w:tcPr>
            <w:tcW w:w="1984" w:type="dxa"/>
          </w:tcPr>
          <w:p w:rsidR="004F75DF" w:rsidRDefault="0013698B">
            <w:pPr>
              <w:pStyle w:val="TableParagraph"/>
              <w:spacing w:before="35"/>
              <w:ind w:right="827"/>
              <w:jc w:val="right"/>
              <w:rPr>
                <w:sz w:val="24"/>
              </w:rPr>
            </w:pPr>
            <w:r>
              <w:rPr>
                <w:spacing w:val="-10"/>
                <w:sz w:val="24"/>
              </w:rPr>
              <w:t>0</w:t>
            </w:r>
          </w:p>
        </w:tc>
        <w:tc>
          <w:tcPr>
            <w:tcW w:w="2022" w:type="dxa"/>
          </w:tcPr>
          <w:p w:rsidR="004F75DF" w:rsidRDefault="0013698B">
            <w:pPr>
              <w:pStyle w:val="TableParagraph"/>
              <w:spacing w:before="35"/>
              <w:ind w:right="847"/>
              <w:jc w:val="right"/>
              <w:rPr>
                <w:sz w:val="24"/>
              </w:rPr>
            </w:pPr>
            <w:r>
              <w:rPr>
                <w:spacing w:val="-10"/>
                <w:sz w:val="24"/>
              </w:rPr>
              <w:t>4</w:t>
            </w:r>
          </w:p>
        </w:tc>
        <w:tc>
          <w:tcPr>
            <w:tcW w:w="231" w:type="dxa"/>
          </w:tcPr>
          <w:p w:rsidR="004F75DF" w:rsidRDefault="004F75DF">
            <w:pPr>
              <w:pStyle w:val="TableParagraph"/>
              <w:rPr>
                <w:sz w:val="24"/>
              </w:rPr>
            </w:pPr>
          </w:p>
        </w:tc>
      </w:tr>
      <w:tr w:rsidR="004F75DF">
        <w:trPr>
          <w:trHeight w:val="359"/>
        </w:trPr>
        <w:tc>
          <w:tcPr>
            <w:tcW w:w="648" w:type="dxa"/>
          </w:tcPr>
          <w:p w:rsidR="004F75DF" w:rsidRDefault="0013698B">
            <w:pPr>
              <w:pStyle w:val="TableParagraph"/>
              <w:spacing w:before="35"/>
              <w:ind w:right="235"/>
              <w:jc w:val="right"/>
              <w:rPr>
                <w:sz w:val="24"/>
              </w:rPr>
            </w:pPr>
            <w:r>
              <w:rPr>
                <w:spacing w:val="-5"/>
                <w:sz w:val="24"/>
              </w:rPr>
              <w:t>1.3</w:t>
            </w:r>
          </w:p>
        </w:tc>
        <w:tc>
          <w:tcPr>
            <w:tcW w:w="3991" w:type="dxa"/>
          </w:tcPr>
          <w:p w:rsidR="004F75DF" w:rsidRDefault="0013698B">
            <w:pPr>
              <w:pStyle w:val="TableParagraph"/>
              <w:spacing w:before="35"/>
              <w:ind w:left="237"/>
              <w:rPr>
                <w:sz w:val="24"/>
              </w:rPr>
            </w:pPr>
            <w:r>
              <w:rPr>
                <w:sz w:val="24"/>
              </w:rPr>
              <w:t>Компьютерные</w:t>
            </w:r>
            <w:r>
              <w:rPr>
                <w:spacing w:val="-2"/>
                <w:sz w:val="24"/>
              </w:rPr>
              <w:t xml:space="preserve"> </w:t>
            </w:r>
            <w:r>
              <w:rPr>
                <w:spacing w:val="-4"/>
                <w:sz w:val="24"/>
              </w:rPr>
              <w:t>сети</w:t>
            </w:r>
          </w:p>
        </w:tc>
        <w:tc>
          <w:tcPr>
            <w:tcW w:w="994" w:type="dxa"/>
          </w:tcPr>
          <w:p w:rsidR="004F75DF" w:rsidRDefault="0013698B">
            <w:pPr>
              <w:pStyle w:val="TableParagraph"/>
              <w:spacing w:before="35"/>
              <w:ind w:left="200"/>
              <w:jc w:val="center"/>
              <w:rPr>
                <w:sz w:val="24"/>
              </w:rPr>
            </w:pPr>
            <w:r>
              <w:rPr>
                <w:spacing w:val="-10"/>
                <w:sz w:val="24"/>
              </w:rPr>
              <w:t>2</w:t>
            </w:r>
          </w:p>
        </w:tc>
        <w:tc>
          <w:tcPr>
            <w:tcW w:w="1984" w:type="dxa"/>
          </w:tcPr>
          <w:p w:rsidR="004F75DF" w:rsidRDefault="0013698B">
            <w:pPr>
              <w:pStyle w:val="TableParagraph"/>
              <w:spacing w:before="35"/>
              <w:ind w:right="827"/>
              <w:jc w:val="right"/>
              <w:rPr>
                <w:sz w:val="24"/>
              </w:rPr>
            </w:pPr>
            <w:r>
              <w:rPr>
                <w:spacing w:val="-10"/>
                <w:sz w:val="24"/>
              </w:rPr>
              <w:t>0</w:t>
            </w:r>
          </w:p>
        </w:tc>
        <w:tc>
          <w:tcPr>
            <w:tcW w:w="2022" w:type="dxa"/>
          </w:tcPr>
          <w:p w:rsidR="004F75DF" w:rsidRDefault="0013698B">
            <w:pPr>
              <w:pStyle w:val="TableParagraph"/>
              <w:spacing w:before="35"/>
              <w:ind w:right="847"/>
              <w:jc w:val="right"/>
              <w:rPr>
                <w:sz w:val="24"/>
              </w:rPr>
            </w:pPr>
            <w:r>
              <w:rPr>
                <w:spacing w:val="-10"/>
                <w:sz w:val="24"/>
              </w:rPr>
              <w:t>2</w:t>
            </w:r>
          </w:p>
        </w:tc>
        <w:tc>
          <w:tcPr>
            <w:tcW w:w="231" w:type="dxa"/>
          </w:tcPr>
          <w:p w:rsidR="004F75DF" w:rsidRDefault="004F75DF">
            <w:pPr>
              <w:pStyle w:val="TableParagraph"/>
              <w:rPr>
                <w:sz w:val="24"/>
              </w:rPr>
            </w:pPr>
          </w:p>
        </w:tc>
      </w:tr>
      <w:tr w:rsidR="004F75DF">
        <w:trPr>
          <w:trHeight w:val="552"/>
        </w:trPr>
        <w:tc>
          <w:tcPr>
            <w:tcW w:w="4639" w:type="dxa"/>
            <w:gridSpan w:val="2"/>
          </w:tcPr>
          <w:p w:rsidR="004F75DF" w:rsidRDefault="0013698B">
            <w:pPr>
              <w:pStyle w:val="TableParagraph"/>
              <w:spacing w:before="131"/>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94" w:type="dxa"/>
          </w:tcPr>
          <w:p w:rsidR="004F75DF" w:rsidRDefault="0013698B">
            <w:pPr>
              <w:pStyle w:val="TableParagraph"/>
              <w:spacing w:before="131"/>
              <w:ind w:left="200"/>
              <w:jc w:val="center"/>
              <w:rPr>
                <w:sz w:val="24"/>
              </w:rPr>
            </w:pPr>
            <w:r>
              <w:rPr>
                <w:spacing w:val="-10"/>
                <w:sz w:val="24"/>
              </w:rPr>
              <w:t>8</w:t>
            </w:r>
          </w:p>
        </w:tc>
        <w:tc>
          <w:tcPr>
            <w:tcW w:w="4237" w:type="dxa"/>
            <w:gridSpan w:val="3"/>
          </w:tcPr>
          <w:p w:rsidR="004F75DF" w:rsidRDefault="004F75DF">
            <w:pPr>
              <w:pStyle w:val="TableParagraph"/>
              <w:rPr>
                <w:sz w:val="24"/>
              </w:rPr>
            </w:pPr>
          </w:p>
        </w:tc>
      </w:tr>
      <w:tr w:rsidR="004F75DF">
        <w:trPr>
          <w:trHeight w:val="364"/>
        </w:trPr>
        <w:tc>
          <w:tcPr>
            <w:tcW w:w="9870"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proofErr w:type="gramStart"/>
            <w:r>
              <w:rPr>
                <w:b/>
                <w:spacing w:val="-2"/>
                <w:sz w:val="24"/>
              </w:rPr>
              <w:t>2.Теоретическиеосновыинформатики</w:t>
            </w:r>
            <w:proofErr w:type="gramEnd"/>
          </w:p>
        </w:tc>
      </w:tr>
      <w:tr w:rsidR="004F75DF">
        <w:trPr>
          <w:trHeight w:val="681"/>
        </w:trPr>
        <w:tc>
          <w:tcPr>
            <w:tcW w:w="648" w:type="dxa"/>
          </w:tcPr>
          <w:p w:rsidR="004F75DF" w:rsidRDefault="0013698B">
            <w:pPr>
              <w:pStyle w:val="TableParagraph"/>
              <w:spacing w:before="193"/>
              <w:ind w:right="235"/>
              <w:jc w:val="right"/>
              <w:rPr>
                <w:sz w:val="24"/>
              </w:rPr>
            </w:pPr>
            <w:r>
              <w:rPr>
                <w:spacing w:val="-5"/>
                <w:sz w:val="24"/>
              </w:rPr>
              <w:t>2.1</w:t>
            </w:r>
          </w:p>
        </w:tc>
        <w:tc>
          <w:tcPr>
            <w:tcW w:w="3991" w:type="dxa"/>
          </w:tcPr>
          <w:p w:rsidR="004F75DF" w:rsidRDefault="0013698B">
            <w:pPr>
              <w:pStyle w:val="TableParagraph"/>
              <w:spacing w:before="1" w:line="322" w:lineRule="exact"/>
              <w:ind w:left="237"/>
              <w:rPr>
                <w:sz w:val="24"/>
              </w:rPr>
            </w:pPr>
            <w:r>
              <w:rPr>
                <w:sz w:val="24"/>
              </w:rPr>
              <w:t>Информация</w:t>
            </w:r>
            <w:r>
              <w:rPr>
                <w:spacing w:val="-15"/>
                <w:sz w:val="24"/>
              </w:rPr>
              <w:t xml:space="preserve"> </w:t>
            </w:r>
            <w:r>
              <w:rPr>
                <w:sz w:val="24"/>
              </w:rPr>
              <w:t>и</w:t>
            </w:r>
            <w:r>
              <w:rPr>
                <w:spacing w:val="-15"/>
                <w:sz w:val="24"/>
              </w:rPr>
              <w:t xml:space="preserve"> </w:t>
            </w:r>
            <w:r>
              <w:rPr>
                <w:sz w:val="24"/>
              </w:rPr>
              <w:t xml:space="preserve">информационные </w:t>
            </w:r>
            <w:r>
              <w:rPr>
                <w:spacing w:val="-2"/>
                <w:sz w:val="24"/>
              </w:rPr>
              <w:t>процессы</w:t>
            </w:r>
          </w:p>
        </w:tc>
        <w:tc>
          <w:tcPr>
            <w:tcW w:w="994" w:type="dxa"/>
          </w:tcPr>
          <w:p w:rsidR="004F75DF" w:rsidRDefault="0013698B">
            <w:pPr>
              <w:pStyle w:val="TableParagraph"/>
              <w:spacing w:before="193"/>
              <w:ind w:left="200"/>
              <w:jc w:val="center"/>
              <w:rPr>
                <w:sz w:val="24"/>
              </w:rPr>
            </w:pPr>
            <w:r>
              <w:rPr>
                <w:spacing w:val="-10"/>
                <w:sz w:val="24"/>
              </w:rPr>
              <w:t>2</w:t>
            </w:r>
          </w:p>
        </w:tc>
        <w:tc>
          <w:tcPr>
            <w:tcW w:w="1984" w:type="dxa"/>
          </w:tcPr>
          <w:p w:rsidR="004F75DF" w:rsidRDefault="0013698B">
            <w:pPr>
              <w:pStyle w:val="TableParagraph"/>
              <w:spacing w:before="193"/>
              <w:ind w:right="827"/>
              <w:jc w:val="right"/>
              <w:rPr>
                <w:sz w:val="24"/>
              </w:rPr>
            </w:pPr>
            <w:r>
              <w:rPr>
                <w:spacing w:val="-10"/>
                <w:sz w:val="24"/>
              </w:rPr>
              <w:t>0</w:t>
            </w:r>
          </w:p>
        </w:tc>
        <w:tc>
          <w:tcPr>
            <w:tcW w:w="2022" w:type="dxa"/>
          </w:tcPr>
          <w:p w:rsidR="004F75DF" w:rsidRDefault="0013698B">
            <w:pPr>
              <w:pStyle w:val="TableParagraph"/>
              <w:spacing w:before="193"/>
              <w:ind w:right="847"/>
              <w:jc w:val="right"/>
              <w:rPr>
                <w:sz w:val="24"/>
              </w:rPr>
            </w:pPr>
            <w:r>
              <w:rPr>
                <w:spacing w:val="-10"/>
                <w:sz w:val="24"/>
              </w:rPr>
              <w:t>0</w:t>
            </w:r>
          </w:p>
        </w:tc>
        <w:tc>
          <w:tcPr>
            <w:tcW w:w="231" w:type="dxa"/>
          </w:tcPr>
          <w:p w:rsidR="004F75DF" w:rsidRDefault="004F75DF">
            <w:pPr>
              <w:pStyle w:val="TableParagraph"/>
              <w:rPr>
                <w:sz w:val="24"/>
              </w:rPr>
            </w:pPr>
          </w:p>
        </w:tc>
      </w:tr>
      <w:tr w:rsidR="004F75DF">
        <w:trPr>
          <w:trHeight w:val="359"/>
        </w:trPr>
        <w:tc>
          <w:tcPr>
            <w:tcW w:w="648" w:type="dxa"/>
          </w:tcPr>
          <w:p w:rsidR="004F75DF" w:rsidRDefault="0013698B">
            <w:pPr>
              <w:pStyle w:val="TableParagraph"/>
              <w:spacing w:before="35"/>
              <w:ind w:right="235"/>
              <w:jc w:val="right"/>
              <w:rPr>
                <w:sz w:val="24"/>
              </w:rPr>
            </w:pPr>
            <w:r>
              <w:rPr>
                <w:spacing w:val="-5"/>
                <w:sz w:val="24"/>
              </w:rPr>
              <w:t>2.2</w:t>
            </w:r>
          </w:p>
        </w:tc>
        <w:tc>
          <w:tcPr>
            <w:tcW w:w="3991" w:type="dxa"/>
          </w:tcPr>
          <w:p w:rsidR="004F75DF" w:rsidRDefault="0013698B">
            <w:pPr>
              <w:pStyle w:val="TableParagraph"/>
              <w:spacing w:before="35"/>
              <w:ind w:left="237"/>
              <w:rPr>
                <w:sz w:val="24"/>
              </w:rPr>
            </w:pPr>
            <w:r>
              <w:rPr>
                <w:sz w:val="24"/>
              </w:rPr>
              <w:t>Представление</w:t>
            </w:r>
            <w:r>
              <w:rPr>
                <w:spacing w:val="-6"/>
                <w:sz w:val="24"/>
              </w:rPr>
              <w:t xml:space="preserve"> </w:t>
            </w:r>
            <w:r>
              <w:rPr>
                <w:spacing w:val="-2"/>
                <w:sz w:val="24"/>
              </w:rPr>
              <w:t>информации</w:t>
            </w:r>
          </w:p>
        </w:tc>
        <w:tc>
          <w:tcPr>
            <w:tcW w:w="994" w:type="dxa"/>
          </w:tcPr>
          <w:p w:rsidR="004F75DF" w:rsidRDefault="0013698B">
            <w:pPr>
              <w:pStyle w:val="TableParagraph"/>
              <w:spacing w:before="35"/>
              <w:ind w:left="200"/>
              <w:jc w:val="center"/>
              <w:rPr>
                <w:sz w:val="24"/>
              </w:rPr>
            </w:pPr>
            <w:r>
              <w:rPr>
                <w:spacing w:val="-10"/>
                <w:sz w:val="24"/>
              </w:rPr>
              <w:t>9</w:t>
            </w:r>
          </w:p>
        </w:tc>
        <w:tc>
          <w:tcPr>
            <w:tcW w:w="1984" w:type="dxa"/>
          </w:tcPr>
          <w:p w:rsidR="004F75DF" w:rsidRDefault="0013698B">
            <w:pPr>
              <w:pStyle w:val="TableParagraph"/>
              <w:spacing w:before="35"/>
              <w:ind w:right="827"/>
              <w:jc w:val="right"/>
              <w:rPr>
                <w:sz w:val="24"/>
              </w:rPr>
            </w:pPr>
            <w:r>
              <w:rPr>
                <w:spacing w:val="-10"/>
                <w:sz w:val="24"/>
              </w:rPr>
              <w:t>1</w:t>
            </w:r>
          </w:p>
        </w:tc>
        <w:tc>
          <w:tcPr>
            <w:tcW w:w="2022" w:type="dxa"/>
          </w:tcPr>
          <w:p w:rsidR="004F75DF" w:rsidRDefault="0013698B">
            <w:pPr>
              <w:pStyle w:val="TableParagraph"/>
              <w:spacing w:before="35"/>
              <w:ind w:right="847"/>
              <w:jc w:val="right"/>
              <w:rPr>
                <w:sz w:val="24"/>
              </w:rPr>
            </w:pPr>
            <w:r>
              <w:rPr>
                <w:spacing w:val="-10"/>
                <w:sz w:val="24"/>
              </w:rPr>
              <w:t>4</w:t>
            </w:r>
          </w:p>
        </w:tc>
        <w:tc>
          <w:tcPr>
            <w:tcW w:w="231" w:type="dxa"/>
          </w:tcPr>
          <w:p w:rsidR="004F75DF" w:rsidRDefault="004F75DF">
            <w:pPr>
              <w:pStyle w:val="TableParagraph"/>
              <w:rPr>
                <w:sz w:val="24"/>
              </w:rPr>
            </w:pPr>
          </w:p>
        </w:tc>
      </w:tr>
      <w:tr w:rsidR="004F75DF">
        <w:trPr>
          <w:trHeight w:val="557"/>
        </w:trPr>
        <w:tc>
          <w:tcPr>
            <w:tcW w:w="4639" w:type="dxa"/>
            <w:gridSpan w:val="2"/>
          </w:tcPr>
          <w:p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94" w:type="dxa"/>
          </w:tcPr>
          <w:p w:rsidR="004F75DF" w:rsidRDefault="0013698B">
            <w:pPr>
              <w:pStyle w:val="TableParagraph"/>
              <w:spacing w:before="136"/>
              <w:ind w:left="200" w:right="5"/>
              <w:jc w:val="center"/>
              <w:rPr>
                <w:sz w:val="24"/>
              </w:rPr>
            </w:pPr>
            <w:r>
              <w:rPr>
                <w:spacing w:val="-5"/>
                <w:sz w:val="24"/>
              </w:rPr>
              <w:t>11</w:t>
            </w:r>
          </w:p>
        </w:tc>
        <w:tc>
          <w:tcPr>
            <w:tcW w:w="4237" w:type="dxa"/>
            <w:gridSpan w:val="3"/>
          </w:tcPr>
          <w:p w:rsidR="004F75DF" w:rsidRDefault="004F75DF">
            <w:pPr>
              <w:pStyle w:val="TableParagraph"/>
              <w:rPr>
                <w:sz w:val="24"/>
              </w:rPr>
            </w:pPr>
          </w:p>
        </w:tc>
      </w:tr>
      <w:tr w:rsidR="004F75DF">
        <w:trPr>
          <w:trHeight w:val="359"/>
        </w:trPr>
        <w:tc>
          <w:tcPr>
            <w:tcW w:w="9870"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pacing w:val="-2"/>
                <w:sz w:val="24"/>
              </w:rPr>
              <w:t>3.Информационныетехнологии</w:t>
            </w:r>
            <w:proofErr w:type="gramEnd"/>
          </w:p>
        </w:tc>
      </w:tr>
      <w:tr w:rsidR="004F75DF">
        <w:trPr>
          <w:trHeight w:val="364"/>
        </w:trPr>
        <w:tc>
          <w:tcPr>
            <w:tcW w:w="648" w:type="dxa"/>
          </w:tcPr>
          <w:p w:rsidR="004F75DF" w:rsidRDefault="0013698B">
            <w:pPr>
              <w:pStyle w:val="TableParagraph"/>
              <w:spacing w:before="40"/>
              <w:ind w:right="235"/>
              <w:jc w:val="right"/>
              <w:rPr>
                <w:sz w:val="24"/>
              </w:rPr>
            </w:pPr>
            <w:r>
              <w:rPr>
                <w:spacing w:val="-5"/>
                <w:sz w:val="24"/>
              </w:rPr>
              <w:t>3.1</w:t>
            </w:r>
          </w:p>
        </w:tc>
        <w:tc>
          <w:tcPr>
            <w:tcW w:w="3991" w:type="dxa"/>
          </w:tcPr>
          <w:p w:rsidR="004F75DF" w:rsidRDefault="0013698B">
            <w:pPr>
              <w:pStyle w:val="TableParagraph"/>
              <w:spacing w:before="40"/>
              <w:ind w:left="237"/>
              <w:rPr>
                <w:sz w:val="24"/>
              </w:rPr>
            </w:pPr>
            <w:proofErr w:type="spellStart"/>
            <w:r>
              <w:rPr>
                <w:spacing w:val="-2"/>
                <w:sz w:val="24"/>
              </w:rPr>
              <w:t>Текстовыедокументы</w:t>
            </w:r>
            <w:proofErr w:type="spellEnd"/>
          </w:p>
        </w:tc>
        <w:tc>
          <w:tcPr>
            <w:tcW w:w="994" w:type="dxa"/>
          </w:tcPr>
          <w:p w:rsidR="004F75DF" w:rsidRDefault="0013698B">
            <w:pPr>
              <w:pStyle w:val="TableParagraph"/>
              <w:spacing w:before="40"/>
              <w:ind w:left="200"/>
              <w:jc w:val="center"/>
              <w:rPr>
                <w:sz w:val="24"/>
              </w:rPr>
            </w:pPr>
            <w:r>
              <w:rPr>
                <w:spacing w:val="-10"/>
                <w:sz w:val="24"/>
              </w:rPr>
              <w:t>6</w:t>
            </w:r>
          </w:p>
        </w:tc>
        <w:tc>
          <w:tcPr>
            <w:tcW w:w="1984" w:type="dxa"/>
          </w:tcPr>
          <w:p w:rsidR="004F75DF" w:rsidRDefault="0013698B">
            <w:pPr>
              <w:pStyle w:val="TableParagraph"/>
              <w:spacing w:before="40"/>
              <w:ind w:right="827"/>
              <w:jc w:val="right"/>
              <w:rPr>
                <w:sz w:val="24"/>
              </w:rPr>
            </w:pPr>
            <w:r>
              <w:rPr>
                <w:spacing w:val="-10"/>
                <w:sz w:val="24"/>
              </w:rPr>
              <w:t>1</w:t>
            </w:r>
          </w:p>
        </w:tc>
        <w:tc>
          <w:tcPr>
            <w:tcW w:w="2022" w:type="dxa"/>
          </w:tcPr>
          <w:p w:rsidR="004F75DF" w:rsidRDefault="0013698B">
            <w:pPr>
              <w:pStyle w:val="TableParagraph"/>
              <w:spacing w:before="40"/>
              <w:ind w:right="847"/>
              <w:jc w:val="right"/>
              <w:rPr>
                <w:sz w:val="24"/>
              </w:rPr>
            </w:pPr>
            <w:r>
              <w:rPr>
                <w:spacing w:val="-10"/>
                <w:sz w:val="24"/>
              </w:rPr>
              <w:t>4</w:t>
            </w:r>
          </w:p>
        </w:tc>
        <w:tc>
          <w:tcPr>
            <w:tcW w:w="231" w:type="dxa"/>
          </w:tcPr>
          <w:p w:rsidR="004F75DF" w:rsidRDefault="004F75DF">
            <w:pPr>
              <w:pStyle w:val="TableParagraph"/>
              <w:rPr>
                <w:sz w:val="24"/>
              </w:rPr>
            </w:pPr>
          </w:p>
        </w:tc>
      </w:tr>
      <w:tr w:rsidR="004F75DF">
        <w:trPr>
          <w:trHeight w:val="359"/>
        </w:trPr>
        <w:tc>
          <w:tcPr>
            <w:tcW w:w="648" w:type="dxa"/>
          </w:tcPr>
          <w:p w:rsidR="004F75DF" w:rsidRDefault="0013698B">
            <w:pPr>
              <w:pStyle w:val="TableParagraph"/>
              <w:spacing w:before="35"/>
              <w:ind w:right="235"/>
              <w:jc w:val="right"/>
              <w:rPr>
                <w:sz w:val="24"/>
              </w:rPr>
            </w:pPr>
            <w:r>
              <w:rPr>
                <w:spacing w:val="-5"/>
                <w:sz w:val="24"/>
              </w:rPr>
              <w:t>3.2</w:t>
            </w:r>
          </w:p>
        </w:tc>
        <w:tc>
          <w:tcPr>
            <w:tcW w:w="3991" w:type="dxa"/>
          </w:tcPr>
          <w:p w:rsidR="004F75DF" w:rsidRDefault="0013698B">
            <w:pPr>
              <w:pStyle w:val="TableParagraph"/>
              <w:spacing w:before="35"/>
              <w:ind w:left="237"/>
              <w:rPr>
                <w:sz w:val="24"/>
              </w:rPr>
            </w:pPr>
            <w:proofErr w:type="spellStart"/>
            <w:r>
              <w:rPr>
                <w:spacing w:val="-2"/>
                <w:sz w:val="24"/>
              </w:rPr>
              <w:t>Компьютернаяграфика</w:t>
            </w:r>
            <w:proofErr w:type="spellEnd"/>
          </w:p>
        </w:tc>
        <w:tc>
          <w:tcPr>
            <w:tcW w:w="994" w:type="dxa"/>
          </w:tcPr>
          <w:p w:rsidR="004F75DF" w:rsidRDefault="0013698B">
            <w:pPr>
              <w:pStyle w:val="TableParagraph"/>
              <w:spacing w:before="35"/>
              <w:ind w:left="200"/>
              <w:jc w:val="center"/>
              <w:rPr>
                <w:sz w:val="24"/>
              </w:rPr>
            </w:pPr>
            <w:r>
              <w:rPr>
                <w:spacing w:val="-10"/>
                <w:sz w:val="24"/>
              </w:rPr>
              <w:t>4</w:t>
            </w:r>
          </w:p>
        </w:tc>
        <w:tc>
          <w:tcPr>
            <w:tcW w:w="1984" w:type="dxa"/>
          </w:tcPr>
          <w:p w:rsidR="004F75DF" w:rsidRDefault="0013698B">
            <w:pPr>
              <w:pStyle w:val="TableParagraph"/>
              <w:spacing w:before="35"/>
              <w:ind w:right="827"/>
              <w:jc w:val="right"/>
              <w:rPr>
                <w:sz w:val="24"/>
              </w:rPr>
            </w:pPr>
            <w:r>
              <w:rPr>
                <w:spacing w:val="-10"/>
                <w:sz w:val="24"/>
              </w:rPr>
              <w:t>0</w:t>
            </w:r>
          </w:p>
        </w:tc>
        <w:tc>
          <w:tcPr>
            <w:tcW w:w="2022" w:type="dxa"/>
          </w:tcPr>
          <w:p w:rsidR="004F75DF" w:rsidRDefault="0013698B">
            <w:pPr>
              <w:pStyle w:val="TableParagraph"/>
              <w:spacing w:before="35"/>
              <w:ind w:right="847"/>
              <w:jc w:val="right"/>
              <w:rPr>
                <w:sz w:val="24"/>
              </w:rPr>
            </w:pPr>
            <w:r>
              <w:rPr>
                <w:spacing w:val="-10"/>
                <w:sz w:val="24"/>
              </w:rPr>
              <w:t>2</w:t>
            </w:r>
          </w:p>
        </w:tc>
        <w:tc>
          <w:tcPr>
            <w:tcW w:w="231" w:type="dxa"/>
          </w:tcPr>
          <w:p w:rsidR="004F75DF" w:rsidRDefault="004F75DF">
            <w:pPr>
              <w:pStyle w:val="TableParagraph"/>
              <w:rPr>
                <w:sz w:val="24"/>
              </w:rPr>
            </w:pPr>
          </w:p>
        </w:tc>
      </w:tr>
      <w:tr w:rsidR="004F75DF">
        <w:trPr>
          <w:trHeight w:val="365"/>
        </w:trPr>
        <w:tc>
          <w:tcPr>
            <w:tcW w:w="648" w:type="dxa"/>
          </w:tcPr>
          <w:p w:rsidR="004F75DF" w:rsidRDefault="0013698B">
            <w:pPr>
              <w:pStyle w:val="TableParagraph"/>
              <w:spacing w:before="40"/>
              <w:ind w:right="235"/>
              <w:jc w:val="right"/>
              <w:rPr>
                <w:sz w:val="24"/>
              </w:rPr>
            </w:pPr>
            <w:r>
              <w:rPr>
                <w:spacing w:val="-5"/>
                <w:sz w:val="24"/>
              </w:rPr>
              <w:t>3.3</w:t>
            </w:r>
          </w:p>
        </w:tc>
        <w:tc>
          <w:tcPr>
            <w:tcW w:w="3991" w:type="dxa"/>
          </w:tcPr>
          <w:p w:rsidR="004F75DF" w:rsidRDefault="0013698B">
            <w:pPr>
              <w:pStyle w:val="TableParagraph"/>
              <w:spacing w:before="40"/>
              <w:ind w:left="237"/>
              <w:rPr>
                <w:sz w:val="24"/>
              </w:rPr>
            </w:pPr>
            <w:proofErr w:type="spellStart"/>
            <w:r>
              <w:rPr>
                <w:spacing w:val="-2"/>
                <w:sz w:val="24"/>
              </w:rPr>
              <w:t>Мультимедийныепрезентации</w:t>
            </w:r>
            <w:proofErr w:type="spellEnd"/>
          </w:p>
        </w:tc>
        <w:tc>
          <w:tcPr>
            <w:tcW w:w="994" w:type="dxa"/>
          </w:tcPr>
          <w:p w:rsidR="004F75DF" w:rsidRDefault="0013698B">
            <w:pPr>
              <w:pStyle w:val="TableParagraph"/>
              <w:spacing w:before="40"/>
              <w:ind w:left="200"/>
              <w:jc w:val="center"/>
              <w:rPr>
                <w:sz w:val="24"/>
              </w:rPr>
            </w:pPr>
            <w:r>
              <w:rPr>
                <w:spacing w:val="-10"/>
                <w:sz w:val="24"/>
              </w:rPr>
              <w:t>3</w:t>
            </w:r>
          </w:p>
        </w:tc>
        <w:tc>
          <w:tcPr>
            <w:tcW w:w="1984" w:type="dxa"/>
          </w:tcPr>
          <w:p w:rsidR="004F75DF" w:rsidRDefault="0013698B">
            <w:pPr>
              <w:pStyle w:val="TableParagraph"/>
              <w:spacing w:before="40"/>
              <w:ind w:right="827"/>
              <w:jc w:val="right"/>
              <w:rPr>
                <w:sz w:val="24"/>
              </w:rPr>
            </w:pPr>
            <w:r>
              <w:rPr>
                <w:spacing w:val="-10"/>
                <w:sz w:val="24"/>
              </w:rPr>
              <w:t>1</w:t>
            </w:r>
          </w:p>
        </w:tc>
        <w:tc>
          <w:tcPr>
            <w:tcW w:w="2022" w:type="dxa"/>
          </w:tcPr>
          <w:p w:rsidR="004F75DF" w:rsidRDefault="0013698B">
            <w:pPr>
              <w:pStyle w:val="TableParagraph"/>
              <w:spacing w:before="40"/>
              <w:ind w:right="847"/>
              <w:jc w:val="right"/>
              <w:rPr>
                <w:sz w:val="24"/>
              </w:rPr>
            </w:pPr>
            <w:r>
              <w:rPr>
                <w:spacing w:val="-10"/>
                <w:sz w:val="24"/>
              </w:rPr>
              <w:t>2</w:t>
            </w:r>
          </w:p>
        </w:tc>
        <w:tc>
          <w:tcPr>
            <w:tcW w:w="231" w:type="dxa"/>
          </w:tcPr>
          <w:p w:rsidR="004F75DF" w:rsidRDefault="004F75DF">
            <w:pPr>
              <w:pStyle w:val="TableParagraph"/>
              <w:rPr>
                <w:sz w:val="24"/>
              </w:rPr>
            </w:pPr>
          </w:p>
        </w:tc>
      </w:tr>
      <w:tr w:rsidR="004F75DF">
        <w:trPr>
          <w:trHeight w:val="551"/>
        </w:trPr>
        <w:tc>
          <w:tcPr>
            <w:tcW w:w="4639" w:type="dxa"/>
            <w:gridSpan w:val="2"/>
          </w:tcPr>
          <w:p w:rsidR="004F75DF" w:rsidRDefault="0013698B">
            <w:pPr>
              <w:pStyle w:val="TableParagraph"/>
              <w:spacing w:before="131"/>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94" w:type="dxa"/>
          </w:tcPr>
          <w:p w:rsidR="004F75DF" w:rsidRDefault="0013698B">
            <w:pPr>
              <w:pStyle w:val="TableParagraph"/>
              <w:spacing w:before="131"/>
              <w:ind w:left="200" w:right="5"/>
              <w:jc w:val="center"/>
              <w:rPr>
                <w:sz w:val="24"/>
              </w:rPr>
            </w:pPr>
            <w:r>
              <w:rPr>
                <w:spacing w:val="-5"/>
                <w:sz w:val="24"/>
              </w:rPr>
              <w:t>13</w:t>
            </w:r>
          </w:p>
        </w:tc>
        <w:tc>
          <w:tcPr>
            <w:tcW w:w="4237" w:type="dxa"/>
            <w:gridSpan w:val="3"/>
          </w:tcPr>
          <w:p w:rsidR="004F75DF" w:rsidRDefault="004F75DF">
            <w:pPr>
              <w:pStyle w:val="TableParagraph"/>
              <w:rPr>
                <w:sz w:val="24"/>
              </w:rPr>
            </w:pPr>
          </w:p>
        </w:tc>
      </w:tr>
      <w:tr w:rsidR="004F75DF">
        <w:trPr>
          <w:trHeight w:val="364"/>
        </w:trPr>
        <w:tc>
          <w:tcPr>
            <w:tcW w:w="4639" w:type="dxa"/>
            <w:gridSpan w:val="2"/>
          </w:tcPr>
          <w:p w:rsidR="004F75DF" w:rsidRDefault="0013698B">
            <w:pPr>
              <w:pStyle w:val="TableParagraph"/>
              <w:spacing w:before="40"/>
              <w:ind w:left="237"/>
              <w:rPr>
                <w:sz w:val="24"/>
              </w:rPr>
            </w:pPr>
            <w:r>
              <w:rPr>
                <w:sz w:val="24"/>
              </w:rPr>
              <w:t>Резервное</w:t>
            </w:r>
            <w:r>
              <w:rPr>
                <w:spacing w:val="-1"/>
                <w:sz w:val="24"/>
              </w:rPr>
              <w:t xml:space="preserve"> </w:t>
            </w:r>
            <w:r>
              <w:rPr>
                <w:spacing w:val="-4"/>
                <w:sz w:val="24"/>
              </w:rPr>
              <w:t>время</w:t>
            </w:r>
          </w:p>
        </w:tc>
        <w:tc>
          <w:tcPr>
            <w:tcW w:w="994" w:type="dxa"/>
          </w:tcPr>
          <w:p w:rsidR="004F75DF" w:rsidRDefault="0013698B">
            <w:pPr>
              <w:pStyle w:val="TableParagraph"/>
              <w:spacing w:before="40"/>
              <w:ind w:left="200"/>
              <w:jc w:val="center"/>
              <w:rPr>
                <w:sz w:val="24"/>
              </w:rPr>
            </w:pPr>
            <w:r>
              <w:rPr>
                <w:spacing w:val="-10"/>
                <w:sz w:val="24"/>
              </w:rPr>
              <w:t>2</w:t>
            </w:r>
          </w:p>
        </w:tc>
        <w:tc>
          <w:tcPr>
            <w:tcW w:w="1984" w:type="dxa"/>
          </w:tcPr>
          <w:p w:rsidR="004F75DF" w:rsidRDefault="0013698B">
            <w:pPr>
              <w:pStyle w:val="TableParagraph"/>
              <w:spacing w:before="40"/>
              <w:ind w:right="827"/>
              <w:jc w:val="right"/>
              <w:rPr>
                <w:sz w:val="24"/>
              </w:rPr>
            </w:pPr>
            <w:r>
              <w:rPr>
                <w:spacing w:val="-10"/>
                <w:sz w:val="24"/>
              </w:rPr>
              <w:t>0</w:t>
            </w:r>
          </w:p>
        </w:tc>
        <w:tc>
          <w:tcPr>
            <w:tcW w:w="2022" w:type="dxa"/>
          </w:tcPr>
          <w:p w:rsidR="004F75DF" w:rsidRDefault="0013698B">
            <w:pPr>
              <w:pStyle w:val="TableParagraph"/>
              <w:spacing w:before="40"/>
              <w:ind w:right="847"/>
              <w:jc w:val="right"/>
              <w:rPr>
                <w:sz w:val="24"/>
              </w:rPr>
            </w:pPr>
            <w:r>
              <w:rPr>
                <w:spacing w:val="-10"/>
                <w:sz w:val="24"/>
              </w:rPr>
              <w:t>0</w:t>
            </w:r>
          </w:p>
        </w:tc>
        <w:tc>
          <w:tcPr>
            <w:tcW w:w="231" w:type="dxa"/>
          </w:tcPr>
          <w:p w:rsidR="004F75DF" w:rsidRDefault="004F75DF">
            <w:pPr>
              <w:pStyle w:val="TableParagraph"/>
              <w:rPr>
                <w:sz w:val="24"/>
              </w:rPr>
            </w:pPr>
          </w:p>
        </w:tc>
      </w:tr>
      <w:tr w:rsidR="004F75DF">
        <w:trPr>
          <w:trHeight w:val="672"/>
        </w:trPr>
        <w:tc>
          <w:tcPr>
            <w:tcW w:w="4639" w:type="dxa"/>
            <w:gridSpan w:val="2"/>
          </w:tcPr>
          <w:p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4" w:type="dxa"/>
          </w:tcPr>
          <w:p w:rsidR="004F75DF" w:rsidRDefault="0013698B">
            <w:pPr>
              <w:pStyle w:val="TableParagraph"/>
              <w:spacing w:before="193"/>
              <w:ind w:left="200" w:right="62"/>
              <w:jc w:val="center"/>
              <w:rPr>
                <w:sz w:val="24"/>
              </w:rPr>
            </w:pPr>
            <w:r>
              <w:rPr>
                <w:spacing w:val="-5"/>
                <w:sz w:val="24"/>
              </w:rPr>
              <w:t>34</w:t>
            </w:r>
          </w:p>
        </w:tc>
        <w:tc>
          <w:tcPr>
            <w:tcW w:w="1984" w:type="dxa"/>
          </w:tcPr>
          <w:p w:rsidR="004F75DF" w:rsidRDefault="0013698B">
            <w:pPr>
              <w:pStyle w:val="TableParagraph"/>
              <w:spacing w:before="193"/>
              <w:ind w:right="827"/>
              <w:jc w:val="right"/>
              <w:rPr>
                <w:sz w:val="24"/>
              </w:rPr>
            </w:pPr>
            <w:r>
              <w:rPr>
                <w:spacing w:val="-10"/>
                <w:sz w:val="24"/>
              </w:rPr>
              <w:t>3</w:t>
            </w:r>
          </w:p>
        </w:tc>
        <w:tc>
          <w:tcPr>
            <w:tcW w:w="2022" w:type="dxa"/>
          </w:tcPr>
          <w:p w:rsidR="004F75DF" w:rsidRDefault="0013698B">
            <w:pPr>
              <w:pStyle w:val="TableParagraph"/>
              <w:spacing w:before="193"/>
              <w:ind w:right="789"/>
              <w:jc w:val="right"/>
              <w:rPr>
                <w:sz w:val="24"/>
              </w:rPr>
            </w:pPr>
            <w:r>
              <w:rPr>
                <w:spacing w:val="-5"/>
                <w:sz w:val="24"/>
              </w:rPr>
              <w:t>19</w:t>
            </w:r>
          </w:p>
        </w:tc>
        <w:tc>
          <w:tcPr>
            <w:tcW w:w="231" w:type="dxa"/>
          </w:tcPr>
          <w:p w:rsidR="004F75DF" w:rsidRDefault="004F75DF">
            <w:pPr>
              <w:pStyle w:val="TableParagraph"/>
              <w:rPr>
                <w:sz w:val="24"/>
              </w:rPr>
            </w:pPr>
          </w:p>
        </w:tc>
      </w:tr>
    </w:tbl>
    <w:p w:rsidR="004F75DF" w:rsidRDefault="0013698B">
      <w:pPr>
        <w:spacing w:before="6" w:after="55"/>
        <w:ind w:left="793"/>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3352"/>
        <w:gridCol w:w="1220"/>
        <w:gridCol w:w="2411"/>
        <w:gridCol w:w="2022"/>
        <w:gridCol w:w="231"/>
      </w:tblGrid>
      <w:tr w:rsidR="004F75DF">
        <w:trPr>
          <w:trHeight w:val="359"/>
        </w:trPr>
        <w:tc>
          <w:tcPr>
            <w:tcW w:w="634" w:type="dxa"/>
            <w:vMerge w:val="restart"/>
          </w:tcPr>
          <w:p w:rsidR="004F75DF" w:rsidRDefault="0013698B">
            <w:pPr>
              <w:pStyle w:val="TableParagraph"/>
              <w:spacing w:before="64" w:line="276" w:lineRule="auto"/>
              <w:ind w:left="237" w:right="148"/>
              <w:jc w:val="both"/>
              <w:rPr>
                <w:b/>
                <w:sz w:val="24"/>
              </w:rPr>
            </w:pPr>
            <w:r>
              <w:rPr>
                <w:b/>
                <w:spacing w:val="-10"/>
                <w:sz w:val="24"/>
              </w:rPr>
              <w:t xml:space="preserve">№ </w:t>
            </w:r>
            <w:r>
              <w:rPr>
                <w:b/>
                <w:spacing w:val="-6"/>
                <w:sz w:val="24"/>
              </w:rPr>
              <w:t xml:space="preserve">п/ </w:t>
            </w:r>
            <w:r>
              <w:rPr>
                <w:b/>
                <w:spacing w:val="-10"/>
                <w:sz w:val="24"/>
              </w:rPr>
              <w:t>п</w:t>
            </w:r>
          </w:p>
        </w:tc>
        <w:tc>
          <w:tcPr>
            <w:tcW w:w="3352" w:type="dxa"/>
            <w:vMerge w:val="restart"/>
          </w:tcPr>
          <w:p w:rsidR="004F75DF" w:rsidRDefault="0013698B">
            <w:pPr>
              <w:pStyle w:val="TableParagraph"/>
              <w:spacing w:before="222" w:line="276" w:lineRule="auto"/>
              <w:ind w:left="237" w:right="338"/>
              <w:rPr>
                <w:b/>
                <w:sz w:val="24"/>
              </w:rPr>
            </w:pPr>
            <w:proofErr w:type="spellStart"/>
            <w:r>
              <w:rPr>
                <w:b/>
                <w:sz w:val="24"/>
              </w:rPr>
              <w:t>Наименованиеразделов</w:t>
            </w:r>
            <w:proofErr w:type="spellEnd"/>
            <w:r>
              <w:rPr>
                <w:b/>
                <w:spacing w:val="-15"/>
                <w:sz w:val="24"/>
              </w:rPr>
              <w:t xml:space="preserve"> </w:t>
            </w:r>
            <w:r>
              <w:rPr>
                <w:b/>
                <w:sz w:val="24"/>
              </w:rPr>
              <w:t xml:space="preserve">и </w:t>
            </w:r>
            <w:proofErr w:type="spellStart"/>
            <w:r>
              <w:rPr>
                <w:b/>
                <w:spacing w:val="-2"/>
                <w:sz w:val="24"/>
              </w:rPr>
              <w:t>темпрограммы</w:t>
            </w:r>
            <w:proofErr w:type="spellEnd"/>
          </w:p>
        </w:tc>
        <w:tc>
          <w:tcPr>
            <w:tcW w:w="5653" w:type="dxa"/>
            <w:gridSpan w:val="3"/>
          </w:tcPr>
          <w:p w:rsidR="004F75DF" w:rsidRDefault="0013698B">
            <w:pPr>
              <w:pStyle w:val="TableParagraph"/>
              <w:spacing w:before="40"/>
              <w:ind w:left="102"/>
              <w:rPr>
                <w:b/>
                <w:sz w:val="24"/>
              </w:rPr>
            </w:pPr>
            <w:proofErr w:type="spellStart"/>
            <w:r>
              <w:rPr>
                <w:b/>
                <w:spacing w:val="-2"/>
                <w:sz w:val="24"/>
              </w:rPr>
              <w:t>Количествочасов</w:t>
            </w:r>
            <w:proofErr w:type="spellEnd"/>
          </w:p>
        </w:tc>
        <w:tc>
          <w:tcPr>
            <w:tcW w:w="231" w:type="dxa"/>
            <w:vMerge w:val="restart"/>
          </w:tcPr>
          <w:p w:rsidR="004F75DF" w:rsidRDefault="004F75DF">
            <w:pPr>
              <w:pStyle w:val="TableParagraph"/>
              <w:rPr>
                <w:sz w:val="24"/>
              </w:rPr>
            </w:pPr>
          </w:p>
        </w:tc>
      </w:tr>
      <w:tr w:rsidR="004F75DF">
        <w:trPr>
          <w:trHeight w:val="989"/>
        </w:trPr>
        <w:tc>
          <w:tcPr>
            <w:tcW w:w="634" w:type="dxa"/>
            <w:vMerge/>
            <w:tcBorders>
              <w:top w:val="nil"/>
            </w:tcBorders>
          </w:tcPr>
          <w:p w:rsidR="004F75DF" w:rsidRDefault="004F75DF">
            <w:pPr>
              <w:rPr>
                <w:sz w:val="2"/>
                <w:szCs w:val="2"/>
              </w:rPr>
            </w:pPr>
          </w:p>
        </w:tc>
        <w:tc>
          <w:tcPr>
            <w:tcW w:w="3352" w:type="dxa"/>
            <w:vMerge/>
            <w:tcBorders>
              <w:top w:val="nil"/>
            </w:tcBorders>
          </w:tcPr>
          <w:p w:rsidR="004F75DF" w:rsidRDefault="004F75DF">
            <w:pPr>
              <w:rPr>
                <w:sz w:val="2"/>
                <w:szCs w:val="2"/>
              </w:rPr>
            </w:pPr>
          </w:p>
        </w:tc>
        <w:tc>
          <w:tcPr>
            <w:tcW w:w="1220" w:type="dxa"/>
          </w:tcPr>
          <w:p w:rsidR="004F75DF" w:rsidRDefault="0013698B">
            <w:pPr>
              <w:pStyle w:val="TableParagraph"/>
              <w:spacing w:before="203"/>
              <w:ind w:right="371"/>
              <w:jc w:val="right"/>
              <w:rPr>
                <w:b/>
                <w:sz w:val="24"/>
              </w:rPr>
            </w:pPr>
            <w:r>
              <w:rPr>
                <w:b/>
                <w:spacing w:val="-2"/>
                <w:sz w:val="24"/>
              </w:rPr>
              <w:t>Всего</w:t>
            </w:r>
          </w:p>
        </w:tc>
        <w:tc>
          <w:tcPr>
            <w:tcW w:w="2411" w:type="dxa"/>
          </w:tcPr>
          <w:p w:rsidR="004F75DF" w:rsidRDefault="0013698B">
            <w:pPr>
              <w:pStyle w:val="TableParagraph"/>
              <w:spacing w:before="40" w:line="280" w:lineRule="auto"/>
              <w:ind w:left="236"/>
              <w:rPr>
                <w:b/>
                <w:sz w:val="24"/>
              </w:rPr>
            </w:pPr>
            <w:r>
              <w:rPr>
                <w:b/>
                <w:spacing w:val="-2"/>
                <w:sz w:val="24"/>
              </w:rPr>
              <w:t>Контрольные работы</w:t>
            </w:r>
          </w:p>
        </w:tc>
        <w:tc>
          <w:tcPr>
            <w:tcW w:w="2022" w:type="dxa"/>
          </w:tcPr>
          <w:p w:rsidR="004F75DF" w:rsidRDefault="0013698B">
            <w:pPr>
              <w:pStyle w:val="TableParagraph"/>
              <w:spacing w:before="40" w:line="280" w:lineRule="auto"/>
              <w:ind w:left="236"/>
              <w:rPr>
                <w:b/>
                <w:sz w:val="24"/>
              </w:rPr>
            </w:pPr>
            <w:r>
              <w:rPr>
                <w:b/>
                <w:spacing w:val="-2"/>
                <w:sz w:val="24"/>
              </w:rPr>
              <w:t>Практические работы</w:t>
            </w:r>
          </w:p>
        </w:tc>
        <w:tc>
          <w:tcPr>
            <w:tcW w:w="231" w:type="dxa"/>
            <w:vMerge/>
            <w:tcBorders>
              <w:top w:val="nil"/>
            </w:tcBorders>
          </w:tcPr>
          <w:p w:rsidR="004F75DF" w:rsidRDefault="004F75DF">
            <w:pPr>
              <w:rPr>
                <w:sz w:val="2"/>
                <w:szCs w:val="2"/>
              </w:rPr>
            </w:pPr>
          </w:p>
        </w:tc>
      </w:tr>
      <w:tr w:rsidR="004F75DF">
        <w:trPr>
          <w:trHeight w:val="364"/>
        </w:trPr>
        <w:tc>
          <w:tcPr>
            <w:tcW w:w="9870"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pacing w:val="-2"/>
                <w:sz w:val="24"/>
              </w:rPr>
              <w:t>1.Теоретическиеосновыинформатики</w:t>
            </w:r>
            <w:proofErr w:type="gramEnd"/>
          </w:p>
        </w:tc>
      </w:tr>
      <w:tr w:rsidR="004F75DF">
        <w:trPr>
          <w:trHeight w:val="359"/>
        </w:trPr>
        <w:tc>
          <w:tcPr>
            <w:tcW w:w="634" w:type="dxa"/>
          </w:tcPr>
          <w:p w:rsidR="004F75DF" w:rsidRDefault="0013698B">
            <w:pPr>
              <w:pStyle w:val="TableParagraph"/>
              <w:spacing w:before="35"/>
              <w:ind w:left="103"/>
              <w:rPr>
                <w:sz w:val="24"/>
              </w:rPr>
            </w:pPr>
            <w:r>
              <w:rPr>
                <w:spacing w:val="-5"/>
                <w:sz w:val="24"/>
              </w:rPr>
              <w:t>1.1</w:t>
            </w:r>
          </w:p>
        </w:tc>
        <w:tc>
          <w:tcPr>
            <w:tcW w:w="3352" w:type="dxa"/>
          </w:tcPr>
          <w:p w:rsidR="004F75DF" w:rsidRDefault="0013698B">
            <w:pPr>
              <w:pStyle w:val="TableParagraph"/>
              <w:spacing w:before="35"/>
              <w:ind w:left="237"/>
              <w:rPr>
                <w:sz w:val="24"/>
              </w:rPr>
            </w:pPr>
            <w:proofErr w:type="spellStart"/>
            <w:r>
              <w:rPr>
                <w:spacing w:val="-2"/>
                <w:sz w:val="24"/>
              </w:rPr>
              <w:t>Системысчисления</w:t>
            </w:r>
            <w:proofErr w:type="spellEnd"/>
          </w:p>
        </w:tc>
        <w:tc>
          <w:tcPr>
            <w:tcW w:w="1220" w:type="dxa"/>
          </w:tcPr>
          <w:p w:rsidR="004F75DF" w:rsidRDefault="0013698B">
            <w:pPr>
              <w:pStyle w:val="TableParagraph"/>
              <w:spacing w:before="35"/>
              <w:ind w:left="195"/>
              <w:jc w:val="center"/>
              <w:rPr>
                <w:sz w:val="24"/>
              </w:rPr>
            </w:pPr>
            <w:r>
              <w:rPr>
                <w:spacing w:val="-10"/>
                <w:sz w:val="24"/>
              </w:rPr>
              <w:t>6</w:t>
            </w:r>
          </w:p>
        </w:tc>
        <w:tc>
          <w:tcPr>
            <w:tcW w:w="2411" w:type="dxa"/>
          </w:tcPr>
          <w:p w:rsidR="004F75DF" w:rsidRDefault="0013698B">
            <w:pPr>
              <w:pStyle w:val="TableParagraph"/>
              <w:spacing w:before="35"/>
              <w:ind w:right="1043"/>
              <w:jc w:val="right"/>
              <w:rPr>
                <w:sz w:val="24"/>
              </w:rPr>
            </w:pPr>
            <w:r>
              <w:rPr>
                <w:spacing w:val="-10"/>
                <w:sz w:val="24"/>
              </w:rPr>
              <w:t>1</w:t>
            </w:r>
          </w:p>
        </w:tc>
        <w:tc>
          <w:tcPr>
            <w:tcW w:w="2022" w:type="dxa"/>
          </w:tcPr>
          <w:p w:rsidR="004F75DF" w:rsidRDefault="004F75DF">
            <w:pPr>
              <w:pStyle w:val="TableParagraph"/>
              <w:rPr>
                <w:sz w:val="24"/>
              </w:rPr>
            </w:pPr>
          </w:p>
        </w:tc>
        <w:tc>
          <w:tcPr>
            <w:tcW w:w="231" w:type="dxa"/>
          </w:tcPr>
          <w:p w:rsidR="004F75DF" w:rsidRDefault="004F75DF">
            <w:pPr>
              <w:pStyle w:val="TableParagraph"/>
              <w:rPr>
                <w:sz w:val="24"/>
              </w:rPr>
            </w:pPr>
          </w:p>
        </w:tc>
      </w:tr>
      <w:tr w:rsidR="004F75DF">
        <w:trPr>
          <w:trHeight w:val="681"/>
        </w:trPr>
        <w:tc>
          <w:tcPr>
            <w:tcW w:w="634" w:type="dxa"/>
          </w:tcPr>
          <w:p w:rsidR="004F75DF" w:rsidRDefault="0013698B">
            <w:pPr>
              <w:pStyle w:val="TableParagraph"/>
              <w:spacing w:before="198"/>
              <w:ind w:left="103"/>
              <w:rPr>
                <w:sz w:val="24"/>
              </w:rPr>
            </w:pPr>
            <w:r>
              <w:rPr>
                <w:spacing w:val="-5"/>
                <w:sz w:val="24"/>
              </w:rPr>
              <w:t>1.2</w:t>
            </w:r>
          </w:p>
        </w:tc>
        <w:tc>
          <w:tcPr>
            <w:tcW w:w="3352" w:type="dxa"/>
          </w:tcPr>
          <w:p w:rsidR="004F75DF" w:rsidRDefault="0013698B">
            <w:pPr>
              <w:pStyle w:val="TableParagraph"/>
              <w:spacing w:before="11" w:line="316" w:lineRule="exact"/>
              <w:ind w:left="237"/>
              <w:rPr>
                <w:sz w:val="24"/>
              </w:rPr>
            </w:pPr>
            <w:proofErr w:type="spellStart"/>
            <w:r>
              <w:rPr>
                <w:spacing w:val="-2"/>
                <w:sz w:val="24"/>
              </w:rPr>
              <w:t>Элементыматематическойло</w:t>
            </w:r>
            <w:proofErr w:type="spellEnd"/>
            <w:r>
              <w:rPr>
                <w:spacing w:val="-2"/>
                <w:sz w:val="24"/>
              </w:rPr>
              <w:t xml:space="preserve"> </w:t>
            </w:r>
            <w:r>
              <w:rPr>
                <w:spacing w:val="-4"/>
                <w:sz w:val="24"/>
              </w:rPr>
              <w:t>гики</w:t>
            </w:r>
          </w:p>
        </w:tc>
        <w:tc>
          <w:tcPr>
            <w:tcW w:w="1220" w:type="dxa"/>
          </w:tcPr>
          <w:p w:rsidR="004F75DF" w:rsidRDefault="0013698B">
            <w:pPr>
              <w:pStyle w:val="TableParagraph"/>
              <w:spacing w:before="198"/>
              <w:ind w:left="195"/>
              <w:jc w:val="center"/>
              <w:rPr>
                <w:sz w:val="24"/>
              </w:rPr>
            </w:pPr>
            <w:r>
              <w:rPr>
                <w:spacing w:val="-10"/>
                <w:sz w:val="24"/>
              </w:rPr>
              <w:t>6</w:t>
            </w:r>
          </w:p>
        </w:tc>
        <w:tc>
          <w:tcPr>
            <w:tcW w:w="2411" w:type="dxa"/>
          </w:tcPr>
          <w:p w:rsidR="004F75DF" w:rsidRDefault="0013698B">
            <w:pPr>
              <w:pStyle w:val="TableParagraph"/>
              <w:spacing w:before="198"/>
              <w:ind w:right="1043"/>
              <w:jc w:val="right"/>
              <w:rPr>
                <w:sz w:val="24"/>
              </w:rPr>
            </w:pPr>
            <w:r>
              <w:rPr>
                <w:spacing w:val="-10"/>
                <w:sz w:val="24"/>
              </w:rPr>
              <w:t>1</w:t>
            </w:r>
          </w:p>
        </w:tc>
        <w:tc>
          <w:tcPr>
            <w:tcW w:w="2022" w:type="dxa"/>
          </w:tcPr>
          <w:p w:rsidR="004F75DF" w:rsidRDefault="004F75DF">
            <w:pPr>
              <w:pStyle w:val="TableParagraph"/>
              <w:rPr>
                <w:sz w:val="24"/>
              </w:rPr>
            </w:pPr>
          </w:p>
        </w:tc>
        <w:tc>
          <w:tcPr>
            <w:tcW w:w="231" w:type="dxa"/>
          </w:tcPr>
          <w:p w:rsidR="004F75DF" w:rsidRDefault="004F75DF">
            <w:pPr>
              <w:pStyle w:val="TableParagraph"/>
              <w:rPr>
                <w:sz w:val="24"/>
              </w:rPr>
            </w:pPr>
          </w:p>
        </w:tc>
      </w:tr>
      <w:tr w:rsidR="004F75DF">
        <w:trPr>
          <w:trHeight w:val="552"/>
        </w:trPr>
        <w:tc>
          <w:tcPr>
            <w:tcW w:w="3986" w:type="dxa"/>
            <w:gridSpan w:val="2"/>
          </w:tcPr>
          <w:p w:rsidR="004F75DF" w:rsidRDefault="0013698B">
            <w:pPr>
              <w:pStyle w:val="TableParagraph"/>
              <w:spacing w:before="131"/>
              <w:ind w:left="237"/>
              <w:rPr>
                <w:sz w:val="24"/>
              </w:rPr>
            </w:pPr>
            <w:proofErr w:type="spellStart"/>
            <w:r>
              <w:rPr>
                <w:spacing w:val="-2"/>
                <w:sz w:val="24"/>
              </w:rPr>
              <w:t>Итогопоразделу</w:t>
            </w:r>
            <w:proofErr w:type="spellEnd"/>
          </w:p>
        </w:tc>
        <w:tc>
          <w:tcPr>
            <w:tcW w:w="1220" w:type="dxa"/>
          </w:tcPr>
          <w:p w:rsidR="004F75DF" w:rsidRDefault="0013698B">
            <w:pPr>
              <w:pStyle w:val="TableParagraph"/>
              <w:spacing w:before="131"/>
              <w:ind w:right="385"/>
              <w:jc w:val="right"/>
              <w:rPr>
                <w:sz w:val="24"/>
              </w:rPr>
            </w:pPr>
            <w:r>
              <w:rPr>
                <w:spacing w:val="-5"/>
                <w:sz w:val="24"/>
              </w:rPr>
              <w:t>12</w:t>
            </w:r>
          </w:p>
        </w:tc>
        <w:tc>
          <w:tcPr>
            <w:tcW w:w="4664" w:type="dxa"/>
            <w:gridSpan w:val="3"/>
          </w:tcPr>
          <w:p w:rsidR="004F75DF" w:rsidRDefault="004F75DF">
            <w:pPr>
              <w:pStyle w:val="TableParagraph"/>
              <w:rPr>
                <w:sz w:val="24"/>
              </w:rPr>
            </w:pPr>
          </w:p>
        </w:tc>
      </w:tr>
      <w:tr w:rsidR="004F75DF">
        <w:trPr>
          <w:trHeight w:val="364"/>
        </w:trPr>
        <w:tc>
          <w:tcPr>
            <w:tcW w:w="9870" w:type="dxa"/>
            <w:gridSpan w:val="6"/>
          </w:tcPr>
          <w:p w:rsidR="004F75DF" w:rsidRDefault="0013698B">
            <w:pPr>
              <w:pStyle w:val="TableParagraph"/>
              <w:spacing w:before="44"/>
              <w:ind w:left="237"/>
              <w:rPr>
                <w:b/>
                <w:sz w:val="24"/>
              </w:rPr>
            </w:pPr>
            <w:r>
              <w:rPr>
                <w:b/>
                <w:sz w:val="24"/>
              </w:rPr>
              <w:t>Раздел</w:t>
            </w:r>
            <w:r>
              <w:rPr>
                <w:b/>
                <w:spacing w:val="-1"/>
                <w:sz w:val="24"/>
              </w:rPr>
              <w:t xml:space="preserve"> </w:t>
            </w:r>
            <w:proofErr w:type="gramStart"/>
            <w:r>
              <w:rPr>
                <w:b/>
                <w:sz w:val="24"/>
              </w:rPr>
              <w:t>2.Алгоритмы</w:t>
            </w:r>
            <w:proofErr w:type="gramEnd"/>
            <w:r>
              <w:rPr>
                <w:b/>
                <w:sz w:val="24"/>
              </w:rPr>
              <w:t xml:space="preserve"> и</w:t>
            </w:r>
            <w:r>
              <w:rPr>
                <w:b/>
                <w:spacing w:val="-3"/>
                <w:sz w:val="24"/>
              </w:rPr>
              <w:t xml:space="preserve"> </w:t>
            </w:r>
            <w:r>
              <w:rPr>
                <w:b/>
                <w:spacing w:val="-2"/>
                <w:sz w:val="24"/>
              </w:rPr>
              <w:t>программирование</w:t>
            </w:r>
          </w:p>
        </w:tc>
      </w:tr>
      <w:tr w:rsidR="004F75DF">
        <w:trPr>
          <w:trHeight w:val="993"/>
        </w:trPr>
        <w:tc>
          <w:tcPr>
            <w:tcW w:w="634"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2.1</w:t>
            </w:r>
          </w:p>
        </w:tc>
        <w:tc>
          <w:tcPr>
            <w:tcW w:w="3352" w:type="dxa"/>
          </w:tcPr>
          <w:p w:rsidR="004F75DF" w:rsidRDefault="0013698B">
            <w:pPr>
              <w:pStyle w:val="TableParagraph"/>
              <w:spacing w:before="35" w:line="276" w:lineRule="auto"/>
              <w:ind w:left="237"/>
              <w:rPr>
                <w:sz w:val="24"/>
              </w:rPr>
            </w:pPr>
            <w:r>
              <w:rPr>
                <w:sz w:val="24"/>
              </w:rPr>
              <w:t>Исполнители</w:t>
            </w:r>
            <w:r>
              <w:rPr>
                <w:spacing w:val="-15"/>
                <w:sz w:val="24"/>
              </w:rPr>
              <w:t xml:space="preserve"> </w:t>
            </w:r>
            <w:r>
              <w:rPr>
                <w:sz w:val="24"/>
              </w:rPr>
              <w:t>и</w:t>
            </w:r>
            <w:r>
              <w:rPr>
                <w:spacing w:val="-15"/>
                <w:sz w:val="24"/>
              </w:rPr>
              <w:t xml:space="preserve"> </w:t>
            </w:r>
            <w:r>
              <w:rPr>
                <w:sz w:val="24"/>
              </w:rPr>
              <w:t xml:space="preserve">алгоритмы. </w:t>
            </w:r>
            <w:r>
              <w:rPr>
                <w:spacing w:val="-2"/>
                <w:sz w:val="24"/>
              </w:rPr>
              <w:t>Алгоритмические</w:t>
            </w:r>
          </w:p>
          <w:p w:rsidR="004F75DF" w:rsidRDefault="0013698B">
            <w:pPr>
              <w:pStyle w:val="TableParagraph"/>
              <w:spacing w:line="275" w:lineRule="exact"/>
              <w:ind w:left="237"/>
              <w:rPr>
                <w:sz w:val="24"/>
              </w:rPr>
            </w:pPr>
            <w:r>
              <w:rPr>
                <w:spacing w:val="-2"/>
                <w:sz w:val="24"/>
              </w:rPr>
              <w:t>конструкции</w:t>
            </w:r>
          </w:p>
        </w:tc>
        <w:tc>
          <w:tcPr>
            <w:tcW w:w="1220" w:type="dxa"/>
          </w:tcPr>
          <w:p w:rsidR="004F75DF" w:rsidRDefault="004F75DF">
            <w:pPr>
              <w:pStyle w:val="TableParagraph"/>
              <w:spacing w:before="75"/>
              <w:rPr>
                <w:b/>
                <w:sz w:val="24"/>
              </w:rPr>
            </w:pPr>
          </w:p>
          <w:p w:rsidR="004F75DF" w:rsidRDefault="0013698B">
            <w:pPr>
              <w:pStyle w:val="TableParagraph"/>
              <w:spacing w:before="1"/>
              <w:ind w:right="419"/>
              <w:jc w:val="right"/>
              <w:rPr>
                <w:sz w:val="24"/>
              </w:rPr>
            </w:pPr>
            <w:r>
              <w:rPr>
                <w:spacing w:val="-5"/>
                <w:sz w:val="24"/>
              </w:rPr>
              <w:t>10</w:t>
            </w:r>
          </w:p>
        </w:tc>
        <w:tc>
          <w:tcPr>
            <w:tcW w:w="2411" w:type="dxa"/>
          </w:tcPr>
          <w:p w:rsidR="004F75DF" w:rsidRDefault="004F75DF">
            <w:pPr>
              <w:pStyle w:val="TableParagraph"/>
              <w:spacing w:before="75"/>
              <w:rPr>
                <w:b/>
                <w:sz w:val="24"/>
              </w:rPr>
            </w:pPr>
          </w:p>
          <w:p w:rsidR="004F75DF" w:rsidRDefault="0013698B">
            <w:pPr>
              <w:pStyle w:val="TableParagraph"/>
              <w:spacing w:before="1"/>
              <w:ind w:right="1043"/>
              <w:jc w:val="right"/>
              <w:rPr>
                <w:sz w:val="24"/>
              </w:rPr>
            </w:pPr>
            <w:r>
              <w:rPr>
                <w:spacing w:val="-10"/>
                <w:sz w:val="24"/>
              </w:rPr>
              <w:t>1</w:t>
            </w:r>
          </w:p>
        </w:tc>
        <w:tc>
          <w:tcPr>
            <w:tcW w:w="2022" w:type="dxa"/>
          </w:tcPr>
          <w:p w:rsidR="004F75DF" w:rsidRDefault="004F75DF">
            <w:pPr>
              <w:pStyle w:val="TableParagraph"/>
              <w:spacing w:before="75"/>
              <w:rPr>
                <w:b/>
                <w:sz w:val="24"/>
              </w:rPr>
            </w:pPr>
          </w:p>
          <w:p w:rsidR="004F75DF" w:rsidRDefault="0013698B">
            <w:pPr>
              <w:pStyle w:val="TableParagraph"/>
              <w:spacing w:before="1"/>
              <w:ind w:left="200" w:right="69"/>
              <w:jc w:val="center"/>
              <w:rPr>
                <w:sz w:val="24"/>
              </w:rPr>
            </w:pPr>
            <w:r>
              <w:rPr>
                <w:spacing w:val="-10"/>
                <w:sz w:val="24"/>
              </w:rPr>
              <w:t>4</w:t>
            </w:r>
          </w:p>
        </w:tc>
        <w:tc>
          <w:tcPr>
            <w:tcW w:w="23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3352"/>
        <w:gridCol w:w="1220"/>
        <w:gridCol w:w="2411"/>
        <w:gridCol w:w="2022"/>
        <w:gridCol w:w="231"/>
      </w:tblGrid>
      <w:tr w:rsidR="004F75DF">
        <w:trPr>
          <w:trHeight w:val="359"/>
        </w:trPr>
        <w:tc>
          <w:tcPr>
            <w:tcW w:w="634" w:type="dxa"/>
          </w:tcPr>
          <w:p w:rsidR="004F75DF" w:rsidRDefault="0013698B">
            <w:pPr>
              <w:pStyle w:val="TableParagraph"/>
              <w:spacing w:before="35"/>
              <w:ind w:left="103"/>
              <w:rPr>
                <w:sz w:val="24"/>
              </w:rPr>
            </w:pPr>
            <w:r>
              <w:rPr>
                <w:spacing w:val="-5"/>
                <w:sz w:val="24"/>
              </w:rPr>
              <w:t>2.2</w:t>
            </w:r>
          </w:p>
        </w:tc>
        <w:tc>
          <w:tcPr>
            <w:tcW w:w="3352" w:type="dxa"/>
          </w:tcPr>
          <w:p w:rsidR="004F75DF" w:rsidRDefault="0013698B">
            <w:pPr>
              <w:pStyle w:val="TableParagraph"/>
              <w:spacing w:before="35"/>
              <w:ind w:left="237"/>
              <w:rPr>
                <w:sz w:val="24"/>
              </w:rPr>
            </w:pPr>
            <w:proofErr w:type="spellStart"/>
            <w:r>
              <w:rPr>
                <w:spacing w:val="-2"/>
                <w:sz w:val="24"/>
              </w:rPr>
              <w:t>Языкпрограммирования</w:t>
            </w:r>
            <w:proofErr w:type="spellEnd"/>
          </w:p>
        </w:tc>
        <w:tc>
          <w:tcPr>
            <w:tcW w:w="1220" w:type="dxa"/>
          </w:tcPr>
          <w:p w:rsidR="004F75DF" w:rsidRDefault="0013698B">
            <w:pPr>
              <w:pStyle w:val="TableParagraph"/>
              <w:spacing w:before="35"/>
              <w:ind w:left="645"/>
              <w:rPr>
                <w:sz w:val="24"/>
              </w:rPr>
            </w:pPr>
            <w:r>
              <w:rPr>
                <w:spacing w:val="-10"/>
                <w:sz w:val="24"/>
              </w:rPr>
              <w:t>9</w:t>
            </w:r>
          </w:p>
        </w:tc>
        <w:tc>
          <w:tcPr>
            <w:tcW w:w="2411" w:type="dxa"/>
          </w:tcPr>
          <w:p w:rsidR="004F75DF" w:rsidRDefault="004F75DF">
            <w:pPr>
              <w:pStyle w:val="TableParagraph"/>
              <w:rPr>
                <w:sz w:val="24"/>
              </w:rPr>
            </w:pPr>
          </w:p>
        </w:tc>
        <w:tc>
          <w:tcPr>
            <w:tcW w:w="2022" w:type="dxa"/>
          </w:tcPr>
          <w:p w:rsidR="004F75DF" w:rsidRDefault="0013698B">
            <w:pPr>
              <w:pStyle w:val="TableParagraph"/>
              <w:spacing w:before="35"/>
              <w:ind w:right="880"/>
              <w:jc w:val="right"/>
              <w:rPr>
                <w:sz w:val="24"/>
              </w:rPr>
            </w:pPr>
            <w:r>
              <w:rPr>
                <w:spacing w:val="-10"/>
                <w:sz w:val="24"/>
              </w:rPr>
              <w:t>3</w:t>
            </w:r>
          </w:p>
        </w:tc>
        <w:tc>
          <w:tcPr>
            <w:tcW w:w="231" w:type="dxa"/>
          </w:tcPr>
          <w:p w:rsidR="004F75DF" w:rsidRDefault="004F75DF">
            <w:pPr>
              <w:pStyle w:val="TableParagraph"/>
              <w:rPr>
                <w:sz w:val="24"/>
              </w:rPr>
            </w:pPr>
          </w:p>
        </w:tc>
      </w:tr>
      <w:tr w:rsidR="004F75DF">
        <w:trPr>
          <w:trHeight w:val="364"/>
        </w:trPr>
        <w:tc>
          <w:tcPr>
            <w:tcW w:w="634" w:type="dxa"/>
          </w:tcPr>
          <w:p w:rsidR="004F75DF" w:rsidRDefault="0013698B">
            <w:pPr>
              <w:pStyle w:val="TableParagraph"/>
              <w:spacing w:before="40"/>
              <w:ind w:left="103"/>
              <w:rPr>
                <w:sz w:val="24"/>
              </w:rPr>
            </w:pPr>
            <w:r>
              <w:rPr>
                <w:spacing w:val="-5"/>
                <w:sz w:val="24"/>
              </w:rPr>
              <w:t>2.3</w:t>
            </w:r>
          </w:p>
        </w:tc>
        <w:tc>
          <w:tcPr>
            <w:tcW w:w="3352" w:type="dxa"/>
          </w:tcPr>
          <w:p w:rsidR="004F75DF" w:rsidRDefault="0013698B">
            <w:pPr>
              <w:pStyle w:val="TableParagraph"/>
              <w:spacing w:before="40"/>
              <w:ind w:left="237"/>
              <w:rPr>
                <w:sz w:val="24"/>
              </w:rPr>
            </w:pPr>
            <w:proofErr w:type="spellStart"/>
            <w:r>
              <w:rPr>
                <w:spacing w:val="-2"/>
                <w:sz w:val="24"/>
              </w:rPr>
              <w:t>Анализалгоритмов</w:t>
            </w:r>
            <w:proofErr w:type="spellEnd"/>
          </w:p>
        </w:tc>
        <w:tc>
          <w:tcPr>
            <w:tcW w:w="1220" w:type="dxa"/>
          </w:tcPr>
          <w:p w:rsidR="004F75DF" w:rsidRDefault="0013698B">
            <w:pPr>
              <w:pStyle w:val="TableParagraph"/>
              <w:spacing w:before="40"/>
              <w:ind w:left="645"/>
              <w:rPr>
                <w:sz w:val="24"/>
              </w:rPr>
            </w:pPr>
            <w:r>
              <w:rPr>
                <w:spacing w:val="-10"/>
                <w:sz w:val="24"/>
              </w:rPr>
              <w:t>2</w:t>
            </w:r>
          </w:p>
        </w:tc>
        <w:tc>
          <w:tcPr>
            <w:tcW w:w="2411" w:type="dxa"/>
          </w:tcPr>
          <w:p w:rsidR="004F75DF" w:rsidRDefault="004F75DF">
            <w:pPr>
              <w:pStyle w:val="TableParagraph"/>
              <w:rPr>
                <w:sz w:val="24"/>
              </w:rPr>
            </w:pPr>
          </w:p>
        </w:tc>
        <w:tc>
          <w:tcPr>
            <w:tcW w:w="2022" w:type="dxa"/>
          </w:tcPr>
          <w:p w:rsidR="004F75DF" w:rsidRDefault="004F75DF">
            <w:pPr>
              <w:pStyle w:val="TableParagraph"/>
              <w:rPr>
                <w:sz w:val="24"/>
              </w:rPr>
            </w:pPr>
          </w:p>
        </w:tc>
        <w:tc>
          <w:tcPr>
            <w:tcW w:w="231" w:type="dxa"/>
          </w:tcPr>
          <w:p w:rsidR="004F75DF" w:rsidRDefault="004F75DF">
            <w:pPr>
              <w:pStyle w:val="TableParagraph"/>
              <w:rPr>
                <w:sz w:val="24"/>
              </w:rPr>
            </w:pPr>
          </w:p>
        </w:tc>
      </w:tr>
      <w:tr w:rsidR="004F75DF">
        <w:trPr>
          <w:trHeight w:val="552"/>
        </w:trPr>
        <w:tc>
          <w:tcPr>
            <w:tcW w:w="3986" w:type="dxa"/>
            <w:gridSpan w:val="2"/>
          </w:tcPr>
          <w:p w:rsidR="004F75DF" w:rsidRDefault="0013698B">
            <w:pPr>
              <w:pStyle w:val="TableParagraph"/>
              <w:spacing w:before="131"/>
              <w:ind w:left="237"/>
              <w:rPr>
                <w:sz w:val="24"/>
              </w:rPr>
            </w:pPr>
            <w:proofErr w:type="spellStart"/>
            <w:r>
              <w:rPr>
                <w:spacing w:val="-2"/>
                <w:sz w:val="24"/>
              </w:rPr>
              <w:t>Итогопоразделу</w:t>
            </w:r>
            <w:proofErr w:type="spellEnd"/>
          </w:p>
        </w:tc>
        <w:tc>
          <w:tcPr>
            <w:tcW w:w="1220" w:type="dxa"/>
          </w:tcPr>
          <w:p w:rsidR="004F75DF" w:rsidRDefault="0013698B">
            <w:pPr>
              <w:pStyle w:val="TableParagraph"/>
              <w:spacing w:before="131"/>
              <w:ind w:left="587"/>
              <w:rPr>
                <w:sz w:val="24"/>
              </w:rPr>
            </w:pPr>
            <w:r>
              <w:rPr>
                <w:spacing w:val="-5"/>
                <w:sz w:val="24"/>
              </w:rPr>
              <w:t>21</w:t>
            </w:r>
          </w:p>
        </w:tc>
        <w:tc>
          <w:tcPr>
            <w:tcW w:w="4664" w:type="dxa"/>
            <w:gridSpan w:val="3"/>
          </w:tcPr>
          <w:p w:rsidR="004F75DF" w:rsidRDefault="004F75DF">
            <w:pPr>
              <w:pStyle w:val="TableParagraph"/>
              <w:rPr>
                <w:sz w:val="24"/>
              </w:rPr>
            </w:pPr>
          </w:p>
        </w:tc>
      </w:tr>
      <w:tr w:rsidR="004F75DF">
        <w:trPr>
          <w:trHeight w:val="364"/>
        </w:trPr>
        <w:tc>
          <w:tcPr>
            <w:tcW w:w="3986" w:type="dxa"/>
            <w:gridSpan w:val="2"/>
          </w:tcPr>
          <w:p w:rsidR="004F75DF" w:rsidRDefault="0013698B">
            <w:pPr>
              <w:pStyle w:val="TableParagraph"/>
              <w:spacing w:before="40"/>
              <w:ind w:left="237"/>
              <w:rPr>
                <w:sz w:val="24"/>
              </w:rPr>
            </w:pPr>
            <w:proofErr w:type="spellStart"/>
            <w:r>
              <w:rPr>
                <w:spacing w:val="-2"/>
                <w:sz w:val="24"/>
              </w:rPr>
              <w:t>Резервноевремя</w:t>
            </w:r>
            <w:proofErr w:type="spellEnd"/>
          </w:p>
        </w:tc>
        <w:tc>
          <w:tcPr>
            <w:tcW w:w="1220" w:type="dxa"/>
          </w:tcPr>
          <w:p w:rsidR="004F75DF" w:rsidRDefault="0013698B">
            <w:pPr>
              <w:pStyle w:val="TableParagraph"/>
              <w:spacing w:before="40"/>
              <w:ind w:left="645"/>
              <w:rPr>
                <w:sz w:val="24"/>
              </w:rPr>
            </w:pPr>
            <w:r>
              <w:rPr>
                <w:spacing w:val="-10"/>
                <w:sz w:val="24"/>
              </w:rPr>
              <w:t>1</w:t>
            </w:r>
          </w:p>
        </w:tc>
        <w:tc>
          <w:tcPr>
            <w:tcW w:w="2411" w:type="dxa"/>
          </w:tcPr>
          <w:p w:rsidR="004F75DF" w:rsidRDefault="004F75DF">
            <w:pPr>
              <w:pStyle w:val="TableParagraph"/>
              <w:rPr>
                <w:sz w:val="24"/>
              </w:rPr>
            </w:pPr>
          </w:p>
        </w:tc>
        <w:tc>
          <w:tcPr>
            <w:tcW w:w="2022" w:type="dxa"/>
          </w:tcPr>
          <w:p w:rsidR="004F75DF" w:rsidRDefault="004F75DF">
            <w:pPr>
              <w:pStyle w:val="TableParagraph"/>
              <w:rPr>
                <w:sz w:val="24"/>
              </w:rPr>
            </w:pPr>
          </w:p>
        </w:tc>
        <w:tc>
          <w:tcPr>
            <w:tcW w:w="231" w:type="dxa"/>
          </w:tcPr>
          <w:p w:rsidR="004F75DF" w:rsidRDefault="004F75DF">
            <w:pPr>
              <w:pStyle w:val="TableParagraph"/>
              <w:rPr>
                <w:sz w:val="24"/>
              </w:rPr>
            </w:pPr>
          </w:p>
        </w:tc>
      </w:tr>
      <w:tr w:rsidR="004F75DF">
        <w:trPr>
          <w:trHeight w:val="676"/>
        </w:trPr>
        <w:tc>
          <w:tcPr>
            <w:tcW w:w="3986" w:type="dxa"/>
            <w:gridSpan w:val="2"/>
          </w:tcPr>
          <w:p w:rsidR="004F75DF" w:rsidRDefault="0013698B">
            <w:pPr>
              <w:pStyle w:val="TableParagraph"/>
              <w:spacing w:before="6" w:line="316" w:lineRule="exact"/>
              <w:ind w:left="237" w:right="46"/>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20" w:type="dxa"/>
          </w:tcPr>
          <w:p w:rsidR="004F75DF" w:rsidRDefault="0013698B">
            <w:pPr>
              <w:pStyle w:val="TableParagraph"/>
              <w:spacing w:before="193"/>
              <w:ind w:left="553"/>
              <w:rPr>
                <w:sz w:val="24"/>
              </w:rPr>
            </w:pPr>
            <w:r>
              <w:rPr>
                <w:spacing w:val="-5"/>
                <w:sz w:val="24"/>
              </w:rPr>
              <w:t>34</w:t>
            </w:r>
          </w:p>
        </w:tc>
        <w:tc>
          <w:tcPr>
            <w:tcW w:w="2411" w:type="dxa"/>
          </w:tcPr>
          <w:p w:rsidR="004F75DF" w:rsidRDefault="0013698B">
            <w:pPr>
              <w:pStyle w:val="TableParagraph"/>
              <w:spacing w:before="193"/>
              <w:ind w:left="194"/>
              <w:jc w:val="center"/>
              <w:rPr>
                <w:sz w:val="24"/>
              </w:rPr>
            </w:pPr>
            <w:r>
              <w:rPr>
                <w:spacing w:val="-10"/>
                <w:sz w:val="24"/>
              </w:rPr>
              <w:t>3</w:t>
            </w:r>
          </w:p>
        </w:tc>
        <w:tc>
          <w:tcPr>
            <w:tcW w:w="2022" w:type="dxa"/>
          </w:tcPr>
          <w:p w:rsidR="004F75DF" w:rsidRDefault="0013698B">
            <w:pPr>
              <w:pStyle w:val="TableParagraph"/>
              <w:spacing w:before="193"/>
              <w:ind w:right="880"/>
              <w:jc w:val="right"/>
              <w:rPr>
                <w:sz w:val="24"/>
              </w:rPr>
            </w:pPr>
            <w:r>
              <w:rPr>
                <w:spacing w:val="-10"/>
                <w:sz w:val="24"/>
              </w:rPr>
              <w:t>7</w:t>
            </w:r>
          </w:p>
        </w:tc>
        <w:tc>
          <w:tcPr>
            <w:tcW w:w="231" w:type="dxa"/>
          </w:tcPr>
          <w:p w:rsidR="004F75DF" w:rsidRDefault="004F75DF">
            <w:pPr>
              <w:pStyle w:val="TableParagraph"/>
              <w:rPr>
                <w:sz w:val="24"/>
              </w:rPr>
            </w:pPr>
          </w:p>
        </w:tc>
      </w:tr>
    </w:tbl>
    <w:p w:rsidR="004F75DF" w:rsidRDefault="0013698B">
      <w:pPr>
        <w:spacing w:after="50"/>
        <w:ind w:left="793"/>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3415"/>
        <w:gridCol w:w="855"/>
        <w:gridCol w:w="307"/>
        <w:gridCol w:w="2031"/>
        <w:gridCol w:w="379"/>
        <w:gridCol w:w="2022"/>
        <w:gridCol w:w="231"/>
      </w:tblGrid>
      <w:tr w:rsidR="004F75DF">
        <w:trPr>
          <w:trHeight w:val="360"/>
        </w:trPr>
        <w:tc>
          <w:tcPr>
            <w:tcW w:w="629" w:type="dxa"/>
            <w:vMerge w:val="restart"/>
          </w:tcPr>
          <w:p w:rsidR="004F75DF" w:rsidRDefault="0013698B">
            <w:pPr>
              <w:pStyle w:val="TableParagraph"/>
              <w:spacing w:before="64" w:line="278" w:lineRule="auto"/>
              <w:ind w:left="237" w:right="143"/>
              <w:jc w:val="both"/>
              <w:rPr>
                <w:b/>
                <w:sz w:val="24"/>
              </w:rPr>
            </w:pPr>
            <w:r>
              <w:rPr>
                <w:b/>
                <w:spacing w:val="-10"/>
                <w:sz w:val="24"/>
              </w:rPr>
              <w:t xml:space="preserve">№ </w:t>
            </w:r>
            <w:r>
              <w:rPr>
                <w:b/>
                <w:spacing w:val="-6"/>
                <w:sz w:val="24"/>
              </w:rPr>
              <w:t xml:space="preserve">п/ </w:t>
            </w:r>
            <w:r>
              <w:rPr>
                <w:b/>
                <w:spacing w:val="-10"/>
                <w:sz w:val="24"/>
              </w:rPr>
              <w:t>п</w:t>
            </w:r>
          </w:p>
        </w:tc>
        <w:tc>
          <w:tcPr>
            <w:tcW w:w="3415" w:type="dxa"/>
            <w:vMerge w:val="restart"/>
          </w:tcPr>
          <w:p w:rsidR="004F75DF" w:rsidRDefault="0013698B">
            <w:pPr>
              <w:pStyle w:val="TableParagraph"/>
              <w:spacing w:before="222" w:line="280" w:lineRule="auto"/>
              <w:ind w:left="237" w:right="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594" w:type="dxa"/>
            <w:gridSpan w:val="5"/>
          </w:tcPr>
          <w:p w:rsidR="004F75DF" w:rsidRDefault="0013698B">
            <w:pPr>
              <w:pStyle w:val="TableParagraph"/>
              <w:spacing w:before="40"/>
              <w:ind w:left="107"/>
              <w:rPr>
                <w:b/>
                <w:sz w:val="24"/>
              </w:rPr>
            </w:pPr>
            <w:r>
              <w:rPr>
                <w:b/>
                <w:sz w:val="24"/>
              </w:rPr>
              <w:t>Количество</w:t>
            </w:r>
            <w:r>
              <w:rPr>
                <w:b/>
                <w:spacing w:val="-4"/>
                <w:sz w:val="24"/>
              </w:rPr>
              <w:t xml:space="preserve"> часов</w:t>
            </w:r>
          </w:p>
        </w:tc>
        <w:tc>
          <w:tcPr>
            <w:tcW w:w="231" w:type="dxa"/>
            <w:vMerge w:val="restart"/>
          </w:tcPr>
          <w:p w:rsidR="004F75DF" w:rsidRDefault="004F75DF">
            <w:pPr>
              <w:pStyle w:val="TableParagraph"/>
              <w:rPr>
                <w:sz w:val="24"/>
              </w:rPr>
            </w:pPr>
          </w:p>
        </w:tc>
      </w:tr>
      <w:tr w:rsidR="004F75DF">
        <w:trPr>
          <w:trHeight w:val="988"/>
        </w:trPr>
        <w:tc>
          <w:tcPr>
            <w:tcW w:w="629" w:type="dxa"/>
            <w:vMerge/>
            <w:tcBorders>
              <w:top w:val="nil"/>
            </w:tcBorders>
          </w:tcPr>
          <w:p w:rsidR="004F75DF" w:rsidRDefault="004F75DF">
            <w:pPr>
              <w:rPr>
                <w:sz w:val="2"/>
                <w:szCs w:val="2"/>
              </w:rPr>
            </w:pPr>
          </w:p>
        </w:tc>
        <w:tc>
          <w:tcPr>
            <w:tcW w:w="3415" w:type="dxa"/>
            <w:vMerge/>
            <w:tcBorders>
              <w:top w:val="nil"/>
            </w:tcBorders>
          </w:tcPr>
          <w:p w:rsidR="004F75DF" w:rsidRDefault="004F75DF">
            <w:pPr>
              <w:rPr>
                <w:sz w:val="2"/>
                <w:szCs w:val="2"/>
              </w:rPr>
            </w:pPr>
          </w:p>
        </w:tc>
        <w:tc>
          <w:tcPr>
            <w:tcW w:w="1162" w:type="dxa"/>
            <w:gridSpan w:val="2"/>
          </w:tcPr>
          <w:p w:rsidR="004F75DF" w:rsidRDefault="0013698B">
            <w:pPr>
              <w:pStyle w:val="TableParagraph"/>
              <w:spacing w:before="203"/>
              <w:ind w:left="241"/>
              <w:rPr>
                <w:b/>
                <w:sz w:val="24"/>
              </w:rPr>
            </w:pPr>
            <w:r>
              <w:rPr>
                <w:b/>
                <w:spacing w:val="-2"/>
                <w:sz w:val="24"/>
              </w:rPr>
              <w:t>Всего</w:t>
            </w:r>
          </w:p>
        </w:tc>
        <w:tc>
          <w:tcPr>
            <w:tcW w:w="2410" w:type="dxa"/>
            <w:gridSpan w:val="2"/>
          </w:tcPr>
          <w:p w:rsidR="004F75DF" w:rsidRDefault="0013698B">
            <w:pPr>
              <w:pStyle w:val="TableParagraph"/>
              <w:spacing w:before="44" w:line="276" w:lineRule="auto"/>
              <w:ind w:left="236"/>
              <w:rPr>
                <w:b/>
                <w:sz w:val="24"/>
              </w:rPr>
            </w:pPr>
            <w:r>
              <w:rPr>
                <w:b/>
                <w:spacing w:val="-2"/>
                <w:sz w:val="24"/>
              </w:rPr>
              <w:t>Контрольные работы</w:t>
            </w:r>
          </w:p>
        </w:tc>
        <w:tc>
          <w:tcPr>
            <w:tcW w:w="2022" w:type="dxa"/>
          </w:tcPr>
          <w:p w:rsidR="004F75DF" w:rsidRDefault="0013698B">
            <w:pPr>
              <w:pStyle w:val="TableParagraph"/>
              <w:spacing w:before="44" w:line="276" w:lineRule="auto"/>
              <w:ind w:left="237"/>
              <w:rPr>
                <w:b/>
                <w:sz w:val="24"/>
              </w:rPr>
            </w:pPr>
            <w:r>
              <w:rPr>
                <w:b/>
                <w:spacing w:val="-2"/>
                <w:sz w:val="24"/>
              </w:rPr>
              <w:t>Практические работы</w:t>
            </w:r>
          </w:p>
        </w:tc>
        <w:tc>
          <w:tcPr>
            <w:tcW w:w="231" w:type="dxa"/>
            <w:vMerge/>
            <w:tcBorders>
              <w:top w:val="nil"/>
            </w:tcBorders>
          </w:tcPr>
          <w:p w:rsidR="004F75DF" w:rsidRDefault="004F75DF">
            <w:pPr>
              <w:rPr>
                <w:sz w:val="2"/>
                <w:szCs w:val="2"/>
              </w:rPr>
            </w:pPr>
          </w:p>
        </w:tc>
      </w:tr>
      <w:tr w:rsidR="004F75DF">
        <w:trPr>
          <w:trHeight w:val="364"/>
        </w:trPr>
        <w:tc>
          <w:tcPr>
            <w:tcW w:w="9869" w:type="dxa"/>
            <w:gridSpan w:val="8"/>
          </w:tcPr>
          <w:p w:rsidR="004F75DF" w:rsidRDefault="0013698B">
            <w:pPr>
              <w:pStyle w:val="TableParagraph"/>
              <w:spacing w:before="44"/>
              <w:ind w:left="237"/>
              <w:rPr>
                <w:b/>
                <w:sz w:val="24"/>
              </w:rPr>
            </w:pPr>
            <w:r>
              <w:rPr>
                <w:b/>
                <w:sz w:val="24"/>
              </w:rPr>
              <w:t>Раздел</w:t>
            </w:r>
            <w:r>
              <w:rPr>
                <w:b/>
                <w:spacing w:val="-5"/>
                <w:sz w:val="24"/>
              </w:rPr>
              <w:t xml:space="preserve"> </w:t>
            </w:r>
            <w:proofErr w:type="gramStart"/>
            <w:r>
              <w:rPr>
                <w:b/>
                <w:spacing w:val="-2"/>
                <w:sz w:val="24"/>
              </w:rPr>
              <w:t>1.Цифроваяграмотность</w:t>
            </w:r>
            <w:proofErr w:type="gramEnd"/>
          </w:p>
        </w:tc>
      </w:tr>
      <w:tr w:rsidR="004F75DF">
        <w:trPr>
          <w:trHeight w:val="998"/>
        </w:trPr>
        <w:tc>
          <w:tcPr>
            <w:tcW w:w="629"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1.1</w:t>
            </w:r>
          </w:p>
        </w:tc>
        <w:tc>
          <w:tcPr>
            <w:tcW w:w="3415" w:type="dxa"/>
          </w:tcPr>
          <w:p w:rsidR="004F75DF" w:rsidRDefault="0013698B">
            <w:pPr>
              <w:pStyle w:val="TableParagraph"/>
              <w:spacing w:before="7" w:line="316" w:lineRule="exact"/>
              <w:ind w:left="237" w:right="8"/>
              <w:rPr>
                <w:sz w:val="24"/>
              </w:rPr>
            </w:pPr>
            <w:r>
              <w:rPr>
                <w:sz w:val="24"/>
              </w:rPr>
              <w:t>Глобальная</w:t>
            </w:r>
            <w:r>
              <w:rPr>
                <w:spacing w:val="-11"/>
                <w:sz w:val="24"/>
              </w:rPr>
              <w:t xml:space="preserve"> </w:t>
            </w:r>
            <w:r>
              <w:rPr>
                <w:sz w:val="24"/>
              </w:rPr>
              <w:t>сеть</w:t>
            </w:r>
            <w:r>
              <w:rPr>
                <w:spacing w:val="-13"/>
                <w:sz w:val="24"/>
              </w:rPr>
              <w:t xml:space="preserve"> </w:t>
            </w:r>
            <w:r>
              <w:rPr>
                <w:sz w:val="24"/>
              </w:rPr>
              <w:t>Интернет</w:t>
            </w:r>
            <w:r>
              <w:rPr>
                <w:spacing w:val="-14"/>
                <w:sz w:val="24"/>
              </w:rPr>
              <w:t xml:space="preserve"> </w:t>
            </w:r>
            <w:r>
              <w:rPr>
                <w:sz w:val="24"/>
              </w:rPr>
              <w:t>и стратегии безопасного поведения в ней</w:t>
            </w:r>
          </w:p>
        </w:tc>
        <w:tc>
          <w:tcPr>
            <w:tcW w:w="855" w:type="dxa"/>
          </w:tcPr>
          <w:p w:rsidR="004F75DF" w:rsidRDefault="004F75DF">
            <w:pPr>
              <w:pStyle w:val="TableParagraph"/>
              <w:spacing w:before="76"/>
              <w:rPr>
                <w:b/>
                <w:sz w:val="24"/>
              </w:rPr>
            </w:pPr>
          </w:p>
          <w:p w:rsidR="004F75DF" w:rsidRDefault="0013698B">
            <w:pPr>
              <w:pStyle w:val="TableParagraph"/>
              <w:ind w:left="438"/>
              <w:rPr>
                <w:sz w:val="24"/>
              </w:rPr>
            </w:pPr>
            <w:r>
              <w:rPr>
                <w:spacing w:val="-10"/>
                <w:sz w:val="24"/>
              </w:rPr>
              <w:t>3</w:t>
            </w:r>
          </w:p>
        </w:tc>
        <w:tc>
          <w:tcPr>
            <w:tcW w:w="2717" w:type="dxa"/>
            <w:gridSpan w:val="3"/>
          </w:tcPr>
          <w:p w:rsidR="004F75DF" w:rsidRDefault="004F75DF">
            <w:pPr>
              <w:pStyle w:val="TableParagraph"/>
              <w:rPr>
                <w:sz w:val="24"/>
              </w:rPr>
            </w:pPr>
          </w:p>
        </w:tc>
        <w:tc>
          <w:tcPr>
            <w:tcW w:w="2022" w:type="dxa"/>
          </w:tcPr>
          <w:p w:rsidR="004F75DF" w:rsidRDefault="004F75DF">
            <w:pPr>
              <w:pStyle w:val="TableParagraph"/>
              <w:spacing w:before="76"/>
              <w:rPr>
                <w:b/>
                <w:sz w:val="24"/>
              </w:rPr>
            </w:pPr>
          </w:p>
          <w:p w:rsidR="004F75DF" w:rsidRDefault="0013698B">
            <w:pPr>
              <w:pStyle w:val="TableParagraph"/>
              <w:ind w:right="879"/>
              <w:jc w:val="right"/>
              <w:rPr>
                <w:sz w:val="24"/>
              </w:rPr>
            </w:pPr>
            <w:r>
              <w:rPr>
                <w:spacing w:val="-10"/>
                <w:sz w:val="24"/>
              </w:rPr>
              <w:t>2</w:t>
            </w:r>
          </w:p>
        </w:tc>
        <w:tc>
          <w:tcPr>
            <w:tcW w:w="231" w:type="dxa"/>
          </w:tcPr>
          <w:p w:rsidR="004F75DF" w:rsidRDefault="004F75DF">
            <w:pPr>
              <w:pStyle w:val="TableParagraph"/>
              <w:rPr>
                <w:sz w:val="24"/>
              </w:rPr>
            </w:pPr>
          </w:p>
        </w:tc>
      </w:tr>
      <w:tr w:rsidR="004F75DF">
        <w:trPr>
          <w:trHeight w:val="993"/>
        </w:trPr>
        <w:tc>
          <w:tcPr>
            <w:tcW w:w="629"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1.2</w:t>
            </w:r>
          </w:p>
        </w:tc>
        <w:tc>
          <w:tcPr>
            <w:tcW w:w="3415" w:type="dxa"/>
          </w:tcPr>
          <w:p w:rsidR="004F75DF" w:rsidRDefault="0013698B">
            <w:pPr>
              <w:pStyle w:val="TableParagraph"/>
              <w:spacing w:before="35" w:line="276" w:lineRule="auto"/>
              <w:ind w:left="237" w:right="8"/>
              <w:rPr>
                <w:sz w:val="24"/>
              </w:rPr>
            </w:pPr>
            <w:r>
              <w:rPr>
                <w:sz w:val="24"/>
              </w:rPr>
              <w:t xml:space="preserve">Работа в </w:t>
            </w:r>
            <w:proofErr w:type="spellStart"/>
            <w:r>
              <w:rPr>
                <w:spacing w:val="-2"/>
                <w:sz w:val="24"/>
              </w:rPr>
              <w:t>информационномпространст</w:t>
            </w:r>
            <w:proofErr w:type="spellEnd"/>
          </w:p>
          <w:p w:rsidR="004F75DF" w:rsidRDefault="0013698B">
            <w:pPr>
              <w:pStyle w:val="TableParagraph"/>
              <w:spacing w:line="275" w:lineRule="exact"/>
              <w:ind w:left="237"/>
              <w:rPr>
                <w:sz w:val="24"/>
              </w:rPr>
            </w:pPr>
            <w:proofErr w:type="spellStart"/>
            <w:r>
              <w:rPr>
                <w:spacing w:val="-5"/>
                <w:sz w:val="24"/>
              </w:rPr>
              <w:t>ве</w:t>
            </w:r>
            <w:proofErr w:type="spellEnd"/>
          </w:p>
        </w:tc>
        <w:tc>
          <w:tcPr>
            <w:tcW w:w="855" w:type="dxa"/>
          </w:tcPr>
          <w:p w:rsidR="004F75DF" w:rsidRDefault="004F75DF">
            <w:pPr>
              <w:pStyle w:val="TableParagraph"/>
              <w:spacing w:before="75"/>
              <w:rPr>
                <w:b/>
                <w:sz w:val="24"/>
              </w:rPr>
            </w:pPr>
          </w:p>
          <w:p w:rsidR="004F75DF" w:rsidRDefault="0013698B">
            <w:pPr>
              <w:pStyle w:val="TableParagraph"/>
              <w:spacing w:before="1"/>
              <w:ind w:left="467"/>
              <w:rPr>
                <w:sz w:val="24"/>
              </w:rPr>
            </w:pPr>
            <w:r>
              <w:rPr>
                <w:spacing w:val="-10"/>
                <w:sz w:val="24"/>
              </w:rPr>
              <w:t>3</w:t>
            </w:r>
          </w:p>
        </w:tc>
        <w:tc>
          <w:tcPr>
            <w:tcW w:w="2717" w:type="dxa"/>
            <w:gridSpan w:val="3"/>
          </w:tcPr>
          <w:p w:rsidR="004F75DF" w:rsidRDefault="004F75DF">
            <w:pPr>
              <w:pStyle w:val="TableParagraph"/>
              <w:rPr>
                <w:sz w:val="24"/>
              </w:rPr>
            </w:pPr>
          </w:p>
        </w:tc>
        <w:tc>
          <w:tcPr>
            <w:tcW w:w="2022" w:type="dxa"/>
          </w:tcPr>
          <w:p w:rsidR="004F75DF" w:rsidRDefault="004F75DF">
            <w:pPr>
              <w:pStyle w:val="TableParagraph"/>
              <w:spacing w:before="75"/>
              <w:rPr>
                <w:b/>
                <w:sz w:val="24"/>
              </w:rPr>
            </w:pPr>
          </w:p>
          <w:p w:rsidR="004F75DF" w:rsidRDefault="0013698B">
            <w:pPr>
              <w:pStyle w:val="TableParagraph"/>
              <w:spacing w:before="1"/>
              <w:ind w:right="879"/>
              <w:jc w:val="right"/>
              <w:rPr>
                <w:sz w:val="24"/>
              </w:rPr>
            </w:pPr>
            <w:r>
              <w:rPr>
                <w:spacing w:val="-10"/>
                <w:sz w:val="24"/>
              </w:rPr>
              <w:t>2</w:t>
            </w:r>
          </w:p>
        </w:tc>
        <w:tc>
          <w:tcPr>
            <w:tcW w:w="231" w:type="dxa"/>
          </w:tcPr>
          <w:p w:rsidR="004F75DF" w:rsidRDefault="004F75DF">
            <w:pPr>
              <w:pStyle w:val="TableParagraph"/>
              <w:rPr>
                <w:sz w:val="24"/>
              </w:rPr>
            </w:pPr>
          </w:p>
        </w:tc>
      </w:tr>
      <w:tr w:rsidR="004F75DF">
        <w:trPr>
          <w:trHeight w:val="566"/>
        </w:trPr>
        <w:tc>
          <w:tcPr>
            <w:tcW w:w="4044" w:type="dxa"/>
            <w:gridSpan w:val="2"/>
          </w:tcPr>
          <w:p w:rsidR="004F75DF" w:rsidRDefault="0013698B">
            <w:pPr>
              <w:pStyle w:val="TableParagraph"/>
              <w:spacing w:before="140"/>
              <w:ind w:left="237"/>
              <w:rPr>
                <w:sz w:val="24"/>
              </w:rPr>
            </w:pPr>
            <w:proofErr w:type="spellStart"/>
            <w:r>
              <w:rPr>
                <w:spacing w:val="-2"/>
                <w:sz w:val="24"/>
              </w:rPr>
              <w:t>Итогопоразделу</w:t>
            </w:r>
            <w:proofErr w:type="spellEnd"/>
          </w:p>
        </w:tc>
        <w:tc>
          <w:tcPr>
            <w:tcW w:w="855" w:type="dxa"/>
          </w:tcPr>
          <w:p w:rsidR="004F75DF" w:rsidRDefault="0013698B">
            <w:pPr>
              <w:pStyle w:val="TableParagraph"/>
              <w:spacing w:before="140"/>
              <w:ind w:left="467"/>
              <w:rPr>
                <w:sz w:val="24"/>
              </w:rPr>
            </w:pPr>
            <w:r>
              <w:rPr>
                <w:spacing w:val="-10"/>
                <w:sz w:val="24"/>
              </w:rPr>
              <w:t>6</w:t>
            </w:r>
          </w:p>
        </w:tc>
        <w:tc>
          <w:tcPr>
            <w:tcW w:w="4970" w:type="dxa"/>
            <w:gridSpan w:val="5"/>
          </w:tcPr>
          <w:p w:rsidR="004F75DF" w:rsidRDefault="0013698B">
            <w:pPr>
              <w:pStyle w:val="TableParagraph"/>
              <w:spacing w:before="40"/>
              <w:ind w:left="765"/>
              <w:jc w:val="center"/>
              <w:rPr>
                <w:sz w:val="24"/>
              </w:rPr>
            </w:pPr>
            <w:r>
              <w:rPr>
                <w:spacing w:val="-10"/>
                <w:sz w:val="24"/>
              </w:rPr>
              <w:t>4</w:t>
            </w:r>
          </w:p>
        </w:tc>
      </w:tr>
      <w:tr w:rsidR="004F75DF">
        <w:trPr>
          <w:trHeight w:val="359"/>
        </w:trPr>
        <w:tc>
          <w:tcPr>
            <w:tcW w:w="9869" w:type="dxa"/>
            <w:gridSpan w:val="8"/>
          </w:tcPr>
          <w:p w:rsidR="004F75DF" w:rsidRDefault="0013698B">
            <w:pPr>
              <w:pStyle w:val="TableParagraph"/>
              <w:spacing w:before="40"/>
              <w:ind w:left="237"/>
              <w:rPr>
                <w:b/>
                <w:sz w:val="24"/>
              </w:rPr>
            </w:pPr>
            <w:r>
              <w:rPr>
                <w:b/>
                <w:sz w:val="24"/>
              </w:rPr>
              <w:t>Раздел</w:t>
            </w:r>
            <w:r>
              <w:rPr>
                <w:b/>
                <w:spacing w:val="-3"/>
                <w:sz w:val="24"/>
              </w:rPr>
              <w:t xml:space="preserve"> </w:t>
            </w:r>
            <w:proofErr w:type="gramStart"/>
            <w:r>
              <w:rPr>
                <w:b/>
                <w:sz w:val="24"/>
              </w:rPr>
              <w:t>2.Теоретические</w:t>
            </w:r>
            <w:proofErr w:type="gramEnd"/>
            <w:r>
              <w:rPr>
                <w:b/>
                <w:spacing w:val="-1"/>
                <w:sz w:val="24"/>
              </w:rPr>
              <w:t xml:space="preserve"> </w:t>
            </w:r>
            <w:r>
              <w:rPr>
                <w:b/>
                <w:sz w:val="24"/>
              </w:rPr>
              <w:t>основы</w:t>
            </w:r>
            <w:r>
              <w:rPr>
                <w:b/>
                <w:spacing w:val="-1"/>
                <w:sz w:val="24"/>
              </w:rPr>
              <w:t xml:space="preserve"> </w:t>
            </w:r>
            <w:r>
              <w:rPr>
                <w:b/>
                <w:spacing w:val="-2"/>
                <w:sz w:val="24"/>
              </w:rPr>
              <w:t>информатики</w:t>
            </w:r>
          </w:p>
        </w:tc>
      </w:tr>
      <w:tr w:rsidR="004F75DF">
        <w:trPr>
          <w:trHeight w:val="681"/>
        </w:trPr>
        <w:tc>
          <w:tcPr>
            <w:tcW w:w="629" w:type="dxa"/>
          </w:tcPr>
          <w:p w:rsidR="004F75DF" w:rsidRDefault="0013698B">
            <w:pPr>
              <w:pStyle w:val="TableParagraph"/>
              <w:spacing w:before="198"/>
              <w:ind w:left="103"/>
              <w:rPr>
                <w:sz w:val="24"/>
              </w:rPr>
            </w:pPr>
            <w:r>
              <w:rPr>
                <w:spacing w:val="-5"/>
                <w:sz w:val="24"/>
              </w:rPr>
              <w:t>2.1</w:t>
            </w:r>
          </w:p>
        </w:tc>
        <w:tc>
          <w:tcPr>
            <w:tcW w:w="3415" w:type="dxa"/>
          </w:tcPr>
          <w:p w:rsidR="004F75DF" w:rsidRDefault="0013698B">
            <w:pPr>
              <w:pStyle w:val="TableParagraph"/>
              <w:spacing w:before="9" w:line="318" w:lineRule="exact"/>
              <w:ind w:left="237" w:right="8"/>
              <w:rPr>
                <w:sz w:val="24"/>
              </w:rPr>
            </w:pPr>
            <w:r>
              <w:rPr>
                <w:sz w:val="24"/>
              </w:rPr>
              <w:t>Моделирование</w:t>
            </w:r>
            <w:r>
              <w:rPr>
                <w:spacing w:val="-15"/>
                <w:sz w:val="24"/>
              </w:rPr>
              <w:t xml:space="preserve"> </w:t>
            </w:r>
            <w:r>
              <w:rPr>
                <w:sz w:val="24"/>
              </w:rPr>
              <w:t>как</w:t>
            </w:r>
            <w:r>
              <w:rPr>
                <w:spacing w:val="-15"/>
                <w:sz w:val="24"/>
              </w:rPr>
              <w:t xml:space="preserve"> </w:t>
            </w:r>
            <w:r>
              <w:rPr>
                <w:sz w:val="24"/>
              </w:rPr>
              <w:t xml:space="preserve">метод </w:t>
            </w:r>
            <w:r>
              <w:rPr>
                <w:spacing w:val="-2"/>
                <w:sz w:val="24"/>
              </w:rPr>
              <w:t>познания</w:t>
            </w:r>
          </w:p>
        </w:tc>
        <w:tc>
          <w:tcPr>
            <w:tcW w:w="855" w:type="dxa"/>
          </w:tcPr>
          <w:p w:rsidR="004F75DF" w:rsidRDefault="0013698B">
            <w:pPr>
              <w:pStyle w:val="TableParagraph"/>
              <w:spacing w:before="198"/>
              <w:ind w:left="467"/>
              <w:rPr>
                <w:sz w:val="24"/>
              </w:rPr>
            </w:pPr>
            <w:r>
              <w:rPr>
                <w:spacing w:val="-10"/>
                <w:sz w:val="24"/>
              </w:rPr>
              <w:t>8</w:t>
            </w:r>
          </w:p>
        </w:tc>
        <w:tc>
          <w:tcPr>
            <w:tcW w:w="2338" w:type="dxa"/>
            <w:gridSpan w:val="2"/>
          </w:tcPr>
          <w:p w:rsidR="004F75DF" w:rsidRDefault="0013698B">
            <w:pPr>
              <w:pStyle w:val="TableParagraph"/>
              <w:spacing w:before="198"/>
              <w:ind w:left="199"/>
              <w:jc w:val="center"/>
              <w:rPr>
                <w:sz w:val="24"/>
              </w:rPr>
            </w:pPr>
            <w:r>
              <w:rPr>
                <w:spacing w:val="-10"/>
                <w:sz w:val="24"/>
              </w:rPr>
              <w:t>1</w:t>
            </w:r>
          </w:p>
        </w:tc>
        <w:tc>
          <w:tcPr>
            <w:tcW w:w="2401" w:type="dxa"/>
            <w:gridSpan w:val="2"/>
          </w:tcPr>
          <w:p w:rsidR="004F75DF" w:rsidRDefault="0013698B">
            <w:pPr>
              <w:pStyle w:val="TableParagraph"/>
              <w:spacing w:before="198"/>
              <w:ind w:left="138"/>
              <w:jc w:val="center"/>
              <w:rPr>
                <w:sz w:val="24"/>
              </w:rPr>
            </w:pPr>
            <w:r>
              <w:rPr>
                <w:spacing w:val="-10"/>
                <w:sz w:val="24"/>
              </w:rPr>
              <w:t>3</w:t>
            </w:r>
          </w:p>
        </w:tc>
        <w:tc>
          <w:tcPr>
            <w:tcW w:w="231" w:type="dxa"/>
          </w:tcPr>
          <w:p w:rsidR="004F75DF" w:rsidRDefault="004F75DF">
            <w:pPr>
              <w:pStyle w:val="TableParagraph"/>
              <w:rPr>
                <w:sz w:val="24"/>
              </w:rPr>
            </w:pPr>
          </w:p>
        </w:tc>
      </w:tr>
      <w:tr w:rsidR="004F75DF">
        <w:trPr>
          <w:trHeight w:val="561"/>
        </w:trPr>
        <w:tc>
          <w:tcPr>
            <w:tcW w:w="4044" w:type="dxa"/>
            <w:gridSpan w:val="2"/>
          </w:tcPr>
          <w:p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855" w:type="dxa"/>
          </w:tcPr>
          <w:p w:rsidR="004F75DF" w:rsidRDefault="0013698B">
            <w:pPr>
              <w:pStyle w:val="TableParagraph"/>
              <w:spacing w:before="136"/>
              <w:ind w:left="467"/>
              <w:rPr>
                <w:sz w:val="24"/>
              </w:rPr>
            </w:pPr>
            <w:r>
              <w:rPr>
                <w:spacing w:val="-10"/>
                <w:sz w:val="24"/>
              </w:rPr>
              <w:t>8</w:t>
            </w:r>
          </w:p>
        </w:tc>
        <w:tc>
          <w:tcPr>
            <w:tcW w:w="4970" w:type="dxa"/>
            <w:gridSpan w:val="5"/>
          </w:tcPr>
          <w:p w:rsidR="004F75DF" w:rsidRDefault="0013698B">
            <w:pPr>
              <w:pStyle w:val="TableParagraph"/>
              <w:tabs>
                <w:tab w:val="left" w:pos="1364"/>
              </w:tabs>
              <w:spacing w:before="35"/>
              <w:ind w:left="947"/>
              <w:rPr>
                <w:sz w:val="24"/>
              </w:rPr>
            </w:pPr>
            <w:r>
              <w:rPr>
                <w:spacing w:val="-10"/>
                <w:sz w:val="24"/>
              </w:rPr>
              <w:t>1</w:t>
            </w:r>
            <w:r>
              <w:rPr>
                <w:sz w:val="24"/>
              </w:rPr>
              <w:tab/>
            </w:r>
            <w:r>
              <w:rPr>
                <w:spacing w:val="-10"/>
                <w:sz w:val="24"/>
              </w:rPr>
              <w:t>3</w:t>
            </w:r>
          </w:p>
        </w:tc>
      </w:tr>
      <w:tr w:rsidR="004F75DF">
        <w:trPr>
          <w:trHeight w:val="359"/>
        </w:trPr>
        <w:tc>
          <w:tcPr>
            <w:tcW w:w="9869" w:type="dxa"/>
            <w:gridSpan w:val="8"/>
          </w:tcPr>
          <w:p w:rsidR="004F75DF" w:rsidRDefault="0013698B">
            <w:pPr>
              <w:pStyle w:val="TableParagraph"/>
              <w:spacing w:before="40"/>
              <w:ind w:left="237"/>
              <w:rPr>
                <w:b/>
                <w:sz w:val="24"/>
              </w:rPr>
            </w:pPr>
            <w:r>
              <w:rPr>
                <w:b/>
                <w:sz w:val="24"/>
              </w:rPr>
              <w:t>Раздел</w:t>
            </w:r>
            <w:r>
              <w:rPr>
                <w:b/>
                <w:spacing w:val="-1"/>
                <w:sz w:val="24"/>
              </w:rPr>
              <w:t xml:space="preserve"> </w:t>
            </w:r>
            <w:proofErr w:type="gramStart"/>
            <w:r>
              <w:rPr>
                <w:b/>
                <w:sz w:val="24"/>
              </w:rPr>
              <w:t>3.Алгоритмы</w:t>
            </w:r>
            <w:proofErr w:type="gramEnd"/>
            <w:r>
              <w:rPr>
                <w:b/>
                <w:sz w:val="24"/>
              </w:rPr>
              <w:t xml:space="preserve"> и</w:t>
            </w:r>
            <w:r>
              <w:rPr>
                <w:b/>
                <w:spacing w:val="-3"/>
                <w:sz w:val="24"/>
              </w:rPr>
              <w:t xml:space="preserve"> </w:t>
            </w:r>
            <w:r>
              <w:rPr>
                <w:b/>
                <w:spacing w:val="-2"/>
                <w:sz w:val="24"/>
              </w:rPr>
              <w:t>программирование</w:t>
            </w:r>
          </w:p>
        </w:tc>
      </w:tr>
      <w:tr w:rsidR="004F75DF">
        <w:trPr>
          <w:trHeight w:val="682"/>
        </w:trPr>
        <w:tc>
          <w:tcPr>
            <w:tcW w:w="629" w:type="dxa"/>
          </w:tcPr>
          <w:p w:rsidR="004F75DF" w:rsidRDefault="0013698B">
            <w:pPr>
              <w:pStyle w:val="TableParagraph"/>
              <w:spacing w:before="198"/>
              <w:ind w:left="103"/>
              <w:rPr>
                <w:sz w:val="24"/>
              </w:rPr>
            </w:pPr>
            <w:r>
              <w:rPr>
                <w:spacing w:val="-5"/>
                <w:sz w:val="24"/>
              </w:rPr>
              <w:t>3.1</w:t>
            </w:r>
          </w:p>
        </w:tc>
        <w:tc>
          <w:tcPr>
            <w:tcW w:w="3415" w:type="dxa"/>
          </w:tcPr>
          <w:p w:rsidR="004F75DF" w:rsidRDefault="0013698B">
            <w:pPr>
              <w:pStyle w:val="TableParagraph"/>
              <w:spacing w:before="11" w:line="316" w:lineRule="exact"/>
              <w:ind w:left="237" w:right="8"/>
              <w:rPr>
                <w:sz w:val="24"/>
              </w:rPr>
            </w:pPr>
            <w:r>
              <w:rPr>
                <w:sz w:val="24"/>
              </w:rPr>
              <w:t>Разработка</w:t>
            </w:r>
            <w:r>
              <w:rPr>
                <w:spacing w:val="-15"/>
                <w:sz w:val="24"/>
              </w:rPr>
              <w:t xml:space="preserve"> </w:t>
            </w:r>
            <w:r>
              <w:rPr>
                <w:sz w:val="24"/>
              </w:rPr>
              <w:t>алгоритмов</w:t>
            </w:r>
            <w:r>
              <w:rPr>
                <w:spacing w:val="-15"/>
                <w:sz w:val="24"/>
              </w:rPr>
              <w:t xml:space="preserve"> </w:t>
            </w:r>
            <w:r>
              <w:rPr>
                <w:sz w:val="24"/>
              </w:rPr>
              <w:t xml:space="preserve">и </w:t>
            </w:r>
            <w:r>
              <w:rPr>
                <w:spacing w:val="-2"/>
                <w:sz w:val="24"/>
              </w:rPr>
              <w:t>программ</w:t>
            </w:r>
          </w:p>
        </w:tc>
        <w:tc>
          <w:tcPr>
            <w:tcW w:w="855" w:type="dxa"/>
          </w:tcPr>
          <w:p w:rsidR="004F75DF" w:rsidRDefault="0013698B">
            <w:pPr>
              <w:pStyle w:val="TableParagraph"/>
              <w:spacing w:before="198"/>
              <w:ind w:left="467"/>
              <w:rPr>
                <w:sz w:val="24"/>
              </w:rPr>
            </w:pPr>
            <w:r>
              <w:rPr>
                <w:spacing w:val="-10"/>
                <w:sz w:val="24"/>
              </w:rPr>
              <w:t>6</w:t>
            </w:r>
          </w:p>
        </w:tc>
        <w:tc>
          <w:tcPr>
            <w:tcW w:w="2338" w:type="dxa"/>
            <w:gridSpan w:val="2"/>
          </w:tcPr>
          <w:p w:rsidR="004F75DF" w:rsidRDefault="0013698B">
            <w:pPr>
              <w:pStyle w:val="TableParagraph"/>
              <w:spacing w:before="198"/>
              <w:ind w:left="199"/>
              <w:jc w:val="center"/>
              <w:rPr>
                <w:sz w:val="24"/>
              </w:rPr>
            </w:pPr>
            <w:r>
              <w:rPr>
                <w:spacing w:val="-10"/>
                <w:sz w:val="24"/>
              </w:rPr>
              <w:t>1</w:t>
            </w:r>
          </w:p>
        </w:tc>
        <w:tc>
          <w:tcPr>
            <w:tcW w:w="2401" w:type="dxa"/>
            <w:gridSpan w:val="2"/>
          </w:tcPr>
          <w:p w:rsidR="004F75DF" w:rsidRDefault="0013698B">
            <w:pPr>
              <w:pStyle w:val="TableParagraph"/>
              <w:spacing w:before="198"/>
              <w:ind w:left="138"/>
              <w:jc w:val="center"/>
              <w:rPr>
                <w:sz w:val="24"/>
              </w:rPr>
            </w:pPr>
            <w:r>
              <w:rPr>
                <w:spacing w:val="-10"/>
                <w:sz w:val="24"/>
              </w:rPr>
              <w:t>2</w:t>
            </w:r>
          </w:p>
        </w:tc>
        <w:tc>
          <w:tcPr>
            <w:tcW w:w="231" w:type="dxa"/>
          </w:tcPr>
          <w:p w:rsidR="004F75DF" w:rsidRDefault="004F75DF">
            <w:pPr>
              <w:pStyle w:val="TableParagraph"/>
              <w:rPr>
                <w:sz w:val="24"/>
              </w:rPr>
            </w:pPr>
          </w:p>
        </w:tc>
      </w:tr>
      <w:tr w:rsidR="004F75DF">
        <w:trPr>
          <w:trHeight w:val="364"/>
        </w:trPr>
        <w:tc>
          <w:tcPr>
            <w:tcW w:w="629" w:type="dxa"/>
          </w:tcPr>
          <w:p w:rsidR="004F75DF" w:rsidRDefault="0013698B">
            <w:pPr>
              <w:pStyle w:val="TableParagraph"/>
              <w:spacing w:before="40"/>
              <w:ind w:left="103"/>
              <w:rPr>
                <w:sz w:val="24"/>
              </w:rPr>
            </w:pPr>
            <w:r>
              <w:rPr>
                <w:spacing w:val="-5"/>
                <w:sz w:val="24"/>
              </w:rPr>
              <w:t>3.2</w:t>
            </w:r>
          </w:p>
        </w:tc>
        <w:tc>
          <w:tcPr>
            <w:tcW w:w="3415" w:type="dxa"/>
          </w:tcPr>
          <w:p w:rsidR="004F75DF" w:rsidRDefault="0013698B">
            <w:pPr>
              <w:pStyle w:val="TableParagraph"/>
              <w:spacing w:before="40"/>
              <w:ind w:left="237"/>
              <w:rPr>
                <w:sz w:val="24"/>
              </w:rPr>
            </w:pPr>
            <w:r>
              <w:rPr>
                <w:spacing w:val="-2"/>
                <w:sz w:val="24"/>
              </w:rPr>
              <w:t>Управление</w:t>
            </w:r>
          </w:p>
        </w:tc>
        <w:tc>
          <w:tcPr>
            <w:tcW w:w="855" w:type="dxa"/>
          </w:tcPr>
          <w:p w:rsidR="004F75DF" w:rsidRDefault="0013698B">
            <w:pPr>
              <w:pStyle w:val="TableParagraph"/>
              <w:spacing w:before="40"/>
              <w:ind w:left="467"/>
              <w:rPr>
                <w:sz w:val="24"/>
              </w:rPr>
            </w:pPr>
            <w:r>
              <w:rPr>
                <w:spacing w:val="-10"/>
                <w:sz w:val="24"/>
              </w:rPr>
              <w:t>2</w:t>
            </w:r>
          </w:p>
        </w:tc>
        <w:tc>
          <w:tcPr>
            <w:tcW w:w="2338" w:type="dxa"/>
            <w:gridSpan w:val="2"/>
          </w:tcPr>
          <w:p w:rsidR="004F75DF" w:rsidRDefault="004F75DF">
            <w:pPr>
              <w:pStyle w:val="TableParagraph"/>
              <w:rPr>
                <w:sz w:val="24"/>
              </w:rPr>
            </w:pPr>
          </w:p>
        </w:tc>
        <w:tc>
          <w:tcPr>
            <w:tcW w:w="2401" w:type="dxa"/>
            <w:gridSpan w:val="2"/>
          </w:tcPr>
          <w:p w:rsidR="004F75DF" w:rsidRDefault="0013698B">
            <w:pPr>
              <w:pStyle w:val="TableParagraph"/>
              <w:spacing w:before="40"/>
              <w:ind w:left="138"/>
              <w:jc w:val="center"/>
              <w:rPr>
                <w:sz w:val="24"/>
              </w:rPr>
            </w:pPr>
            <w:r>
              <w:rPr>
                <w:spacing w:val="-10"/>
                <w:sz w:val="24"/>
              </w:rPr>
              <w:t>1</w:t>
            </w:r>
          </w:p>
        </w:tc>
        <w:tc>
          <w:tcPr>
            <w:tcW w:w="231" w:type="dxa"/>
          </w:tcPr>
          <w:p w:rsidR="004F75DF" w:rsidRDefault="004F75DF">
            <w:pPr>
              <w:pStyle w:val="TableParagraph"/>
              <w:rPr>
                <w:sz w:val="24"/>
              </w:rPr>
            </w:pPr>
          </w:p>
        </w:tc>
      </w:tr>
      <w:tr w:rsidR="004F75DF">
        <w:trPr>
          <w:trHeight w:val="561"/>
        </w:trPr>
        <w:tc>
          <w:tcPr>
            <w:tcW w:w="4044" w:type="dxa"/>
            <w:gridSpan w:val="2"/>
          </w:tcPr>
          <w:p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855" w:type="dxa"/>
          </w:tcPr>
          <w:p w:rsidR="004F75DF" w:rsidRDefault="0013698B">
            <w:pPr>
              <w:pStyle w:val="TableParagraph"/>
              <w:spacing w:before="136"/>
              <w:ind w:left="467"/>
              <w:rPr>
                <w:sz w:val="24"/>
              </w:rPr>
            </w:pPr>
            <w:r>
              <w:rPr>
                <w:spacing w:val="-10"/>
                <w:sz w:val="24"/>
              </w:rPr>
              <w:t>8</w:t>
            </w:r>
          </w:p>
        </w:tc>
        <w:tc>
          <w:tcPr>
            <w:tcW w:w="4970" w:type="dxa"/>
            <w:gridSpan w:val="5"/>
          </w:tcPr>
          <w:p w:rsidR="004F75DF" w:rsidRDefault="0013698B">
            <w:pPr>
              <w:pStyle w:val="TableParagraph"/>
              <w:tabs>
                <w:tab w:val="left" w:pos="2805"/>
              </w:tabs>
              <w:spacing w:before="35"/>
              <w:ind w:left="947"/>
              <w:rPr>
                <w:sz w:val="24"/>
              </w:rPr>
            </w:pPr>
            <w:r>
              <w:rPr>
                <w:spacing w:val="-10"/>
                <w:sz w:val="24"/>
              </w:rPr>
              <w:t>1</w:t>
            </w:r>
            <w:r>
              <w:rPr>
                <w:sz w:val="24"/>
              </w:rPr>
              <w:tab/>
            </w:r>
            <w:r>
              <w:rPr>
                <w:spacing w:val="-10"/>
                <w:sz w:val="24"/>
              </w:rPr>
              <w:t>3</w:t>
            </w:r>
          </w:p>
        </w:tc>
      </w:tr>
      <w:tr w:rsidR="004F75DF">
        <w:trPr>
          <w:trHeight w:val="359"/>
        </w:trPr>
        <w:tc>
          <w:tcPr>
            <w:tcW w:w="9869" w:type="dxa"/>
            <w:gridSpan w:val="8"/>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pacing w:val="-2"/>
                <w:sz w:val="24"/>
              </w:rPr>
              <w:t>4.Информационныетехнологии</w:t>
            </w:r>
            <w:proofErr w:type="gramEnd"/>
          </w:p>
        </w:tc>
      </w:tr>
      <w:tr w:rsidR="004F75DF">
        <w:trPr>
          <w:trHeight w:val="365"/>
        </w:trPr>
        <w:tc>
          <w:tcPr>
            <w:tcW w:w="629" w:type="dxa"/>
          </w:tcPr>
          <w:p w:rsidR="004F75DF" w:rsidRDefault="0013698B">
            <w:pPr>
              <w:pStyle w:val="TableParagraph"/>
              <w:spacing w:before="40"/>
              <w:ind w:left="103"/>
              <w:rPr>
                <w:sz w:val="24"/>
              </w:rPr>
            </w:pPr>
            <w:r>
              <w:rPr>
                <w:spacing w:val="-5"/>
                <w:sz w:val="24"/>
              </w:rPr>
              <w:t>4.1</w:t>
            </w:r>
          </w:p>
        </w:tc>
        <w:tc>
          <w:tcPr>
            <w:tcW w:w="3415" w:type="dxa"/>
          </w:tcPr>
          <w:p w:rsidR="004F75DF" w:rsidRDefault="0013698B">
            <w:pPr>
              <w:pStyle w:val="TableParagraph"/>
              <w:spacing w:before="40"/>
              <w:ind w:left="237"/>
              <w:rPr>
                <w:sz w:val="24"/>
              </w:rPr>
            </w:pPr>
            <w:r>
              <w:rPr>
                <w:sz w:val="24"/>
              </w:rPr>
              <w:t>Электронные</w:t>
            </w:r>
            <w:r>
              <w:rPr>
                <w:spacing w:val="1"/>
                <w:sz w:val="24"/>
              </w:rPr>
              <w:t xml:space="preserve"> </w:t>
            </w:r>
            <w:r>
              <w:rPr>
                <w:spacing w:val="-2"/>
                <w:sz w:val="24"/>
              </w:rPr>
              <w:t>таблицы</w:t>
            </w:r>
          </w:p>
        </w:tc>
        <w:tc>
          <w:tcPr>
            <w:tcW w:w="855" w:type="dxa"/>
          </w:tcPr>
          <w:p w:rsidR="004F75DF" w:rsidRDefault="0013698B">
            <w:pPr>
              <w:pStyle w:val="TableParagraph"/>
              <w:spacing w:before="40"/>
              <w:ind w:left="409"/>
              <w:rPr>
                <w:sz w:val="24"/>
              </w:rPr>
            </w:pPr>
            <w:r>
              <w:rPr>
                <w:spacing w:val="-5"/>
                <w:sz w:val="24"/>
              </w:rPr>
              <w:t>10</w:t>
            </w:r>
          </w:p>
        </w:tc>
        <w:tc>
          <w:tcPr>
            <w:tcW w:w="2338" w:type="dxa"/>
            <w:gridSpan w:val="2"/>
          </w:tcPr>
          <w:p w:rsidR="004F75DF" w:rsidRDefault="004F75DF">
            <w:pPr>
              <w:pStyle w:val="TableParagraph"/>
              <w:rPr>
                <w:sz w:val="24"/>
              </w:rPr>
            </w:pPr>
          </w:p>
        </w:tc>
        <w:tc>
          <w:tcPr>
            <w:tcW w:w="2401" w:type="dxa"/>
            <w:gridSpan w:val="2"/>
          </w:tcPr>
          <w:p w:rsidR="004F75DF" w:rsidRDefault="0013698B">
            <w:pPr>
              <w:pStyle w:val="TableParagraph"/>
              <w:spacing w:before="40"/>
              <w:ind w:left="138"/>
              <w:jc w:val="center"/>
              <w:rPr>
                <w:sz w:val="24"/>
              </w:rPr>
            </w:pPr>
            <w:r>
              <w:rPr>
                <w:spacing w:val="-10"/>
                <w:sz w:val="24"/>
              </w:rPr>
              <w:t>6</w:t>
            </w:r>
          </w:p>
        </w:tc>
        <w:tc>
          <w:tcPr>
            <w:tcW w:w="231" w:type="dxa"/>
          </w:tcPr>
          <w:p w:rsidR="004F75DF" w:rsidRDefault="004F75DF">
            <w:pPr>
              <w:pStyle w:val="TableParagraph"/>
              <w:rPr>
                <w:sz w:val="24"/>
              </w:rPr>
            </w:pPr>
          </w:p>
        </w:tc>
      </w:tr>
      <w:tr w:rsidR="004F75DF">
        <w:trPr>
          <w:trHeight w:val="998"/>
        </w:trPr>
        <w:tc>
          <w:tcPr>
            <w:tcW w:w="629"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4.2</w:t>
            </w:r>
          </w:p>
        </w:tc>
        <w:tc>
          <w:tcPr>
            <w:tcW w:w="3415" w:type="dxa"/>
          </w:tcPr>
          <w:p w:rsidR="004F75DF" w:rsidRDefault="0013698B">
            <w:pPr>
              <w:pStyle w:val="TableParagraph"/>
              <w:spacing w:before="35"/>
              <w:ind w:left="237"/>
              <w:rPr>
                <w:sz w:val="24"/>
              </w:rPr>
            </w:pPr>
            <w:r>
              <w:rPr>
                <w:spacing w:val="-2"/>
                <w:sz w:val="24"/>
              </w:rPr>
              <w:t>Информационные</w:t>
            </w:r>
          </w:p>
          <w:p w:rsidR="004F75DF" w:rsidRDefault="0013698B">
            <w:pPr>
              <w:pStyle w:val="TableParagraph"/>
              <w:spacing w:before="11" w:line="310" w:lineRule="atLeast"/>
              <w:ind w:left="237" w:right="8"/>
              <w:rPr>
                <w:sz w:val="24"/>
              </w:rPr>
            </w:pPr>
            <w:r>
              <w:rPr>
                <w:sz w:val="24"/>
              </w:rPr>
              <w:t>технологии</w:t>
            </w:r>
            <w:r>
              <w:rPr>
                <w:spacing w:val="-15"/>
                <w:sz w:val="24"/>
              </w:rPr>
              <w:t xml:space="preserve"> </w:t>
            </w:r>
            <w:r>
              <w:rPr>
                <w:sz w:val="24"/>
              </w:rPr>
              <w:t>в</w:t>
            </w:r>
            <w:r>
              <w:rPr>
                <w:spacing w:val="-15"/>
                <w:sz w:val="24"/>
              </w:rPr>
              <w:t xml:space="preserve"> </w:t>
            </w:r>
            <w:r>
              <w:rPr>
                <w:sz w:val="24"/>
              </w:rPr>
              <w:t xml:space="preserve">современном </w:t>
            </w:r>
            <w:r>
              <w:rPr>
                <w:spacing w:val="-2"/>
                <w:sz w:val="24"/>
              </w:rPr>
              <w:t>обществе</w:t>
            </w:r>
          </w:p>
        </w:tc>
        <w:tc>
          <w:tcPr>
            <w:tcW w:w="855" w:type="dxa"/>
          </w:tcPr>
          <w:p w:rsidR="004F75DF" w:rsidRDefault="004F75DF">
            <w:pPr>
              <w:pStyle w:val="TableParagraph"/>
              <w:spacing w:before="80"/>
              <w:rPr>
                <w:b/>
                <w:sz w:val="24"/>
              </w:rPr>
            </w:pPr>
          </w:p>
          <w:p w:rsidR="004F75DF" w:rsidRDefault="0013698B">
            <w:pPr>
              <w:pStyle w:val="TableParagraph"/>
              <w:ind w:left="438"/>
              <w:rPr>
                <w:sz w:val="24"/>
              </w:rPr>
            </w:pPr>
            <w:r>
              <w:rPr>
                <w:spacing w:val="-10"/>
                <w:sz w:val="24"/>
              </w:rPr>
              <w:t>1</w:t>
            </w:r>
          </w:p>
        </w:tc>
        <w:tc>
          <w:tcPr>
            <w:tcW w:w="2338" w:type="dxa"/>
            <w:gridSpan w:val="2"/>
          </w:tcPr>
          <w:p w:rsidR="004F75DF" w:rsidRDefault="004F75DF">
            <w:pPr>
              <w:pStyle w:val="TableParagraph"/>
              <w:rPr>
                <w:sz w:val="24"/>
              </w:rPr>
            </w:pPr>
          </w:p>
        </w:tc>
        <w:tc>
          <w:tcPr>
            <w:tcW w:w="2401" w:type="dxa"/>
            <w:gridSpan w:val="2"/>
          </w:tcPr>
          <w:p w:rsidR="004F75DF" w:rsidRDefault="004F75DF">
            <w:pPr>
              <w:pStyle w:val="TableParagraph"/>
              <w:spacing w:before="80"/>
              <w:rPr>
                <w:b/>
                <w:sz w:val="24"/>
              </w:rPr>
            </w:pPr>
          </w:p>
          <w:p w:rsidR="004F75DF" w:rsidRDefault="0013698B">
            <w:pPr>
              <w:pStyle w:val="TableParagraph"/>
              <w:ind w:left="138"/>
              <w:jc w:val="center"/>
              <w:rPr>
                <w:sz w:val="24"/>
              </w:rPr>
            </w:pPr>
            <w:r>
              <w:rPr>
                <w:spacing w:val="-10"/>
                <w:sz w:val="24"/>
              </w:rPr>
              <w:t>1</w:t>
            </w:r>
          </w:p>
        </w:tc>
        <w:tc>
          <w:tcPr>
            <w:tcW w:w="231" w:type="dxa"/>
          </w:tcPr>
          <w:p w:rsidR="004F75DF" w:rsidRDefault="004F75DF">
            <w:pPr>
              <w:pStyle w:val="TableParagraph"/>
              <w:rPr>
                <w:sz w:val="24"/>
              </w:rPr>
            </w:pPr>
          </w:p>
        </w:tc>
      </w:tr>
      <w:tr w:rsidR="004F75DF">
        <w:trPr>
          <w:trHeight w:val="561"/>
        </w:trPr>
        <w:tc>
          <w:tcPr>
            <w:tcW w:w="4044" w:type="dxa"/>
            <w:gridSpan w:val="2"/>
          </w:tcPr>
          <w:p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855" w:type="dxa"/>
          </w:tcPr>
          <w:p w:rsidR="004F75DF" w:rsidRDefault="0013698B">
            <w:pPr>
              <w:pStyle w:val="TableParagraph"/>
              <w:spacing w:before="136"/>
              <w:ind w:left="409"/>
              <w:rPr>
                <w:sz w:val="24"/>
              </w:rPr>
            </w:pPr>
            <w:r>
              <w:rPr>
                <w:spacing w:val="-5"/>
                <w:sz w:val="24"/>
              </w:rPr>
              <w:t>11</w:t>
            </w:r>
          </w:p>
        </w:tc>
        <w:tc>
          <w:tcPr>
            <w:tcW w:w="4970" w:type="dxa"/>
            <w:gridSpan w:val="5"/>
          </w:tcPr>
          <w:p w:rsidR="004F75DF" w:rsidRDefault="0013698B">
            <w:pPr>
              <w:pStyle w:val="TableParagraph"/>
              <w:spacing w:before="35"/>
              <w:ind w:left="164"/>
              <w:rPr>
                <w:sz w:val="24"/>
              </w:rPr>
            </w:pPr>
            <w:r>
              <w:rPr>
                <w:spacing w:val="-10"/>
                <w:sz w:val="24"/>
              </w:rPr>
              <w:t>7</w:t>
            </w:r>
          </w:p>
        </w:tc>
      </w:tr>
      <w:tr w:rsidR="004F75DF">
        <w:trPr>
          <w:trHeight w:val="355"/>
        </w:trPr>
        <w:tc>
          <w:tcPr>
            <w:tcW w:w="4044" w:type="dxa"/>
            <w:gridSpan w:val="2"/>
          </w:tcPr>
          <w:p w:rsidR="004F75DF" w:rsidRDefault="0013698B">
            <w:pPr>
              <w:pStyle w:val="TableParagraph"/>
              <w:spacing w:before="35"/>
              <w:ind w:left="237"/>
              <w:rPr>
                <w:sz w:val="24"/>
              </w:rPr>
            </w:pPr>
            <w:r>
              <w:rPr>
                <w:sz w:val="24"/>
              </w:rPr>
              <w:t>Резервное</w:t>
            </w:r>
            <w:r>
              <w:rPr>
                <w:spacing w:val="-1"/>
                <w:sz w:val="24"/>
              </w:rPr>
              <w:t xml:space="preserve"> </w:t>
            </w:r>
            <w:r>
              <w:rPr>
                <w:spacing w:val="-4"/>
                <w:sz w:val="24"/>
              </w:rPr>
              <w:t>время</w:t>
            </w:r>
          </w:p>
        </w:tc>
        <w:tc>
          <w:tcPr>
            <w:tcW w:w="855" w:type="dxa"/>
          </w:tcPr>
          <w:p w:rsidR="004F75DF" w:rsidRDefault="0013698B">
            <w:pPr>
              <w:pStyle w:val="TableParagraph"/>
              <w:spacing w:before="35"/>
              <w:ind w:left="467"/>
              <w:rPr>
                <w:sz w:val="24"/>
              </w:rPr>
            </w:pPr>
            <w:r>
              <w:rPr>
                <w:spacing w:val="-10"/>
                <w:sz w:val="24"/>
              </w:rPr>
              <w:t>1</w:t>
            </w:r>
          </w:p>
        </w:tc>
        <w:tc>
          <w:tcPr>
            <w:tcW w:w="2338" w:type="dxa"/>
            <w:gridSpan w:val="2"/>
          </w:tcPr>
          <w:p w:rsidR="004F75DF" w:rsidRDefault="004F75DF">
            <w:pPr>
              <w:pStyle w:val="TableParagraph"/>
              <w:rPr>
                <w:sz w:val="24"/>
              </w:rPr>
            </w:pPr>
          </w:p>
        </w:tc>
        <w:tc>
          <w:tcPr>
            <w:tcW w:w="2401" w:type="dxa"/>
            <w:gridSpan w:val="2"/>
          </w:tcPr>
          <w:p w:rsidR="004F75DF" w:rsidRDefault="004F75DF">
            <w:pPr>
              <w:pStyle w:val="TableParagraph"/>
              <w:rPr>
                <w:sz w:val="24"/>
              </w:rPr>
            </w:pPr>
          </w:p>
        </w:tc>
        <w:tc>
          <w:tcPr>
            <w:tcW w:w="231"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43"/>
        <w:gridCol w:w="855"/>
        <w:gridCol w:w="2339"/>
        <w:gridCol w:w="2401"/>
        <w:gridCol w:w="230"/>
      </w:tblGrid>
      <w:tr w:rsidR="004F75DF">
        <w:trPr>
          <w:trHeight w:val="676"/>
        </w:trPr>
        <w:tc>
          <w:tcPr>
            <w:tcW w:w="4043" w:type="dxa"/>
          </w:tcPr>
          <w:p w:rsidR="004F75DF" w:rsidRDefault="0013698B">
            <w:pPr>
              <w:pStyle w:val="TableParagraph"/>
              <w:spacing w:before="6" w:line="316" w:lineRule="exact"/>
              <w:ind w:left="237" w:right="399"/>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855" w:type="dxa"/>
          </w:tcPr>
          <w:p w:rsidR="004F75DF" w:rsidRDefault="0013698B">
            <w:pPr>
              <w:pStyle w:val="TableParagraph"/>
              <w:spacing w:before="193"/>
              <w:ind w:left="376"/>
              <w:rPr>
                <w:sz w:val="24"/>
              </w:rPr>
            </w:pPr>
            <w:r>
              <w:rPr>
                <w:spacing w:val="-5"/>
                <w:sz w:val="24"/>
              </w:rPr>
              <w:t>34</w:t>
            </w:r>
          </w:p>
        </w:tc>
        <w:tc>
          <w:tcPr>
            <w:tcW w:w="2339" w:type="dxa"/>
          </w:tcPr>
          <w:p w:rsidR="004F75DF" w:rsidRDefault="0013698B">
            <w:pPr>
              <w:pStyle w:val="TableParagraph"/>
              <w:spacing w:before="193"/>
              <w:ind w:left="200"/>
              <w:jc w:val="center"/>
              <w:rPr>
                <w:sz w:val="24"/>
              </w:rPr>
            </w:pPr>
            <w:r>
              <w:rPr>
                <w:spacing w:val="-10"/>
                <w:sz w:val="24"/>
              </w:rPr>
              <w:t>2</w:t>
            </w:r>
          </w:p>
        </w:tc>
        <w:tc>
          <w:tcPr>
            <w:tcW w:w="2401" w:type="dxa"/>
          </w:tcPr>
          <w:p w:rsidR="004F75DF" w:rsidRDefault="0013698B">
            <w:pPr>
              <w:pStyle w:val="TableParagraph"/>
              <w:spacing w:before="193"/>
              <w:ind w:left="267"/>
              <w:jc w:val="center"/>
              <w:rPr>
                <w:sz w:val="24"/>
              </w:rPr>
            </w:pPr>
            <w:r>
              <w:rPr>
                <w:spacing w:val="-5"/>
                <w:sz w:val="24"/>
              </w:rPr>
              <w:t>17</w:t>
            </w:r>
          </w:p>
        </w:tc>
        <w:tc>
          <w:tcPr>
            <w:tcW w:w="230"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line="388" w:lineRule="auto"/>
        <w:ind w:left="673" w:right="1123"/>
        <w:rPr>
          <w:b/>
          <w:sz w:val="28"/>
        </w:rPr>
      </w:pPr>
      <w:r>
        <w:rPr>
          <w:b/>
          <w:sz w:val="28"/>
        </w:rPr>
        <w:lastRenderedPageBreak/>
        <w:t>2.1.12.</w:t>
      </w:r>
      <w:r>
        <w:rPr>
          <w:b/>
          <w:spacing w:val="-6"/>
          <w:sz w:val="28"/>
        </w:rPr>
        <w:t xml:space="preserve"> </w:t>
      </w:r>
      <w:r>
        <w:rPr>
          <w:b/>
          <w:sz w:val="28"/>
        </w:rPr>
        <w:t>РАБОЧАЯ</w:t>
      </w:r>
      <w:r>
        <w:rPr>
          <w:b/>
          <w:spacing w:val="-9"/>
          <w:sz w:val="28"/>
        </w:rPr>
        <w:t xml:space="preserve"> </w:t>
      </w:r>
      <w:r>
        <w:rPr>
          <w:b/>
          <w:sz w:val="28"/>
        </w:rPr>
        <w:t>ПРОГРАММА</w:t>
      </w:r>
      <w:r>
        <w:rPr>
          <w:b/>
          <w:spacing w:val="-13"/>
          <w:sz w:val="28"/>
        </w:rPr>
        <w:t xml:space="preserve"> </w:t>
      </w:r>
      <w:r>
        <w:rPr>
          <w:b/>
          <w:sz w:val="28"/>
        </w:rPr>
        <w:t>УЧЕБНОГО</w:t>
      </w:r>
      <w:r>
        <w:rPr>
          <w:b/>
          <w:spacing w:val="-10"/>
          <w:sz w:val="28"/>
        </w:rPr>
        <w:t xml:space="preserve"> </w:t>
      </w:r>
      <w:r>
        <w:rPr>
          <w:b/>
          <w:sz w:val="28"/>
        </w:rPr>
        <w:t>ПРЕДМЕТА</w:t>
      </w:r>
      <w:r>
        <w:rPr>
          <w:b/>
          <w:spacing w:val="-9"/>
          <w:sz w:val="28"/>
        </w:rPr>
        <w:t xml:space="preserve"> </w:t>
      </w:r>
      <w:r>
        <w:rPr>
          <w:b/>
          <w:sz w:val="28"/>
        </w:rPr>
        <w:t>«ФИЗИКА» ПОЯСНИТЕЛЬНАЯ ЗАПИСКА</w:t>
      </w:r>
    </w:p>
    <w:p w:rsidR="004F75DF" w:rsidRDefault="0013698B">
      <w:pPr>
        <w:pStyle w:val="a3"/>
        <w:ind w:right="114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w:t>
      </w:r>
      <w:r>
        <w:rPr>
          <w:spacing w:val="40"/>
        </w:rPr>
        <w:t xml:space="preserve"> </w:t>
      </w:r>
      <w:r>
        <w:t>с учётом федеральной рабочей программы воспитания и Концепции преподавания учебного предмета «Физика».</w:t>
      </w:r>
    </w:p>
    <w:p w:rsidR="004F75DF" w:rsidRDefault="0013698B">
      <w:pPr>
        <w:pStyle w:val="a3"/>
        <w:spacing w:before="194"/>
        <w:ind w:right="1132"/>
      </w:pPr>
      <w:r>
        <w:t xml:space="preserve">Содержание программы по физике направлено на формирование естественно- 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rsidR="004F75DF" w:rsidRDefault="0013698B">
      <w:pPr>
        <w:pStyle w:val="a3"/>
        <w:spacing w:before="204"/>
        <w:ind w:right="1136"/>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4F75DF" w:rsidRDefault="0013698B">
      <w:pPr>
        <w:pStyle w:val="a3"/>
        <w:spacing w:before="201"/>
        <w:ind w:right="1144"/>
      </w:pPr>
      <w:r>
        <w:t>Программа по физике разработана с целью оказания методической помощи учителю в создании рабочей программы по учебному предмету.</w:t>
      </w:r>
    </w:p>
    <w:p w:rsidR="004F75DF" w:rsidRDefault="0013698B">
      <w:pPr>
        <w:pStyle w:val="a3"/>
        <w:spacing w:before="196"/>
        <w:ind w:right="1129"/>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4F75DF" w:rsidRDefault="0013698B">
      <w:pPr>
        <w:pStyle w:val="a3"/>
        <w:spacing w:before="205"/>
        <w:ind w:right="1135"/>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F75DF" w:rsidRDefault="0013698B">
      <w:pPr>
        <w:pStyle w:val="a3"/>
        <w:spacing w:before="196" w:line="242" w:lineRule="auto"/>
        <w:ind w:right="1138"/>
      </w:pPr>
      <w:r>
        <w:t>Изучение физики на базовом уровне предполагает овладение следующими компетентностями, характеризующими естественнонаучную грамотность:</w:t>
      </w:r>
    </w:p>
    <w:p w:rsidR="004F75DF" w:rsidRDefault="0013698B">
      <w:pPr>
        <w:pStyle w:val="a3"/>
        <w:spacing w:before="195"/>
      </w:pPr>
      <w:r>
        <w:t>научно</w:t>
      </w:r>
      <w:r>
        <w:rPr>
          <w:spacing w:val="-9"/>
        </w:rPr>
        <w:t xml:space="preserve"> </w:t>
      </w:r>
      <w:r>
        <w:t>объяснять</w:t>
      </w:r>
      <w:r>
        <w:rPr>
          <w:spacing w:val="-11"/>
        </w:rPr>
        <w:t xml:space="preserve"> </w:t>
      </w:r>
      <w:r>
        <w:rPr>
          <w:spacing w:val="-2"/>
        </w:rPr>
        <w:t>явления;</w:t>
      </w:r>
    </w:p>
    <w:p w:rsidR="004F75DF" w:rsidRDefault="0013698B">
      <w:pPr>
        <w:pStyle w:val="a3"/>
        <w:spacing w:before="201"/>
      </w:pPr>
      <w:r>
        <w:t>оценивать</w:t>
      </w:r>
      <w:r>
        <w:rPr>
          <w:spacing w:val="-10"/>
        </w:rPr>
        <w:t xml:space="preserve"> </w:t>
      </w:r>
      <w:r>
        <w:t>и</w:t>
      </w:r>
      <w:r>
        <w:rPr>
          <w:spacing w:val="-8"/>
        </w:rPr>
        <w:t xml:space="preserve"> </w:t>
      </w:r>
      <w:r>
        <w:t>понимать</w:t>
      </w:r>
      <w:r>
        <w:rPr>
          <w:spacing w:val="-10"/>
        </w:rPr>
        <w:t xml:space="preserve"> </w:t>
      </w:r>
      <w:r>
        <w:t>особенности</w:t>
      </w:r>
      <w:r>
        <w:rPr>
          <w:spacing w:val="-8"/>
        </w:rPr>
        <w:t xml:space="preserve"> </w:t>
      </w:r>
      <w:r>
        <w:t>научного</w:t>
      </w:r>
      <w:r>
        <w:rPr>
          <w:spacing w:val="-8"/>
        </w:rPr>
        <w:t xml:space="preserve"> </w:t>
      </w:r>
      <w:r>
        <w:rPr>
          <w:spacing w:val="-2"/>
        </w:rPr>
        <w:t>исследования;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интерпретировать данные и использовать научные доказательства для получения выводов.</w:t>
      </w:r>
    </w:p>
    <w:p w:rsidR="004F75DF" w:rsidRDefault="0013698B">
      <w:pPr>
        <w:pStyle w:val="a3"/>
        <w:spacing w:before="201"/>
        <w:ind w:right="1135"/>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w:t>
      </w:r>
      <w:r>
        <w:rPr>
          <w:spacing w:val="40"/>
        </w:rPr>
        <w:t xml:space="preserve"> </w:t>
      </w:r>
      <w:r>
        <w:t>2019 г. № ПК4вн).</w:t>
      </w:r>
    </w:p>
    <w:p w:rsidR="004F75DF" w:rsidRDefault="0013698B">
      <w:pPr>
        <w:pStyle w:val="2"/>
        <w:spacing w:before="205"/>
      </w:pPr>
      <w:r>
        <w:t>Цели</w:t>
      </w:r>
      <w:r>
        <w:rPr>
          <w:spacing w:val="-9"/>
        </w:rPr>
        <w:t xml:space="preserve"> </w:t>
      </w:r>
      <w:r>
        <w:t>изучения</w:t>
      </w:r>
      <w:r>
        <w:rPr>
          <w:spacing w:val="-8"/>
        </w:rPr>
        <w:t xml:space="preserve"> </w:t>
      </w:r>
      <w:r>
        <w:rPr>
          <w:spacing w:val="-2"/>
        </w:rPr>
        <w:t>физики:</w:t>
      </w:r>
    </w:p>
    <w:p w:rsidR="004F75DF" w:rsidRDefault="0013698B">
      <w:pPr>
        <w:pStyle w:val="a3"/>
        <w:spacing w:before="196"/>
        <w:ind w:right="1146"/>
      </w:pPr>
      <w:r>
        <w:t>приобретение интереса и стремления обучающихся к научному изучению природы, развитие их интеллектуальных и творческих способностей;</w:t>
      </w:r>
    </w:p>
    <w:p w:rsidR="004F75DF" w:rsidRDefault="0013698B">
      <w:pPr>
        <w:pStyle w:val="a3"/>
        <w:spacing w:before="197"/>
        <w:ind w:right="1143"/>
      </w:pPr>
      <w:r>
        <w:t>развитие представлений о научном методе познания и формирование исследовательского отношения к окружающим явлениям;</w:t>
      </w:r>
    </w:p>
    <w:p w:rsidR="004F75DF" w:rsidRDefault="0013698B">
      <w:pPr>
        <w:pStyle w:val="a3"/>
        <w:spacing w:before="201"/>
        <w:ind w:right="1141"/>
      </w:pPr>
      <w:r>
        <w:t>формирование научного мировоззрения как результата изучения основ</w:t>
      </w:r>
      <w:r>
        <w:rPr>
          <w:spacing w:val="40"/>
        </w:rPr>
        <w:t xml:space="preserve"> </w:t>
      </w:r>
      <w:r>
        <w:t>строения материи и фундаментальных законов физики;</w:t>
      </w:r>
    </w:p>
    <w:p w:rsidR="004F75DF" w:rsidRDefault="0013698B">
      <w:pPr>
        <w:pStyle w:val="a3"/>
        <w:spacing w:before="201"/>
        <w:ind w:right="1137"/>
      </w:pPr>
      <w:r>
        <w:t>формирование представлений о роли физики для развития других</w:t>
      </w:r>
      <w:r>
        <w:rPr>
          <w:spacing w:val="-4"/>
        </w:rPr>
        <w:t xml:space="preserve"> </w:t>
      </w:r>
      <w:r>
        <w:t>естественных наук, техники и технологий;</w:t>
      </w:r>
    </w:p>
    <w:p w:rsidR="004F75DF" w:rsidRDefault="0013698B">
      <w:pPr>
        <w:pStyle w:val="a3"/>
        <w:spacing w:before="201"/>
        <w:ind w:right="1142"/>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F75DF" w:rsidRDefault="0013698B">
      <w:pPr>
        <w:pStyle w:val="a3"/>
        <w:spacing w:before="201"/>
        <w:ind w:right="1137"/>
      </w:pPr>
      <w:r>
        <w:t xml:space="preserve">Достижение этих целей программы по физике на уровне основного общего образования обеспечивается решением следующих </w:t>
      </w:r>
      <w:r>
        <w:rPr>
          <w:b/>
        </w:rPr>
        <w:t>задач</w:t>
      </w:r>
      <w:r>
        <w:t>:</w:t>
      </w:r>
    </w:p>
    <w:p w:rsidR="004F75DF" w:rsidRDefault="0013698B">
      <w:pPr>
        <w:pStyle w:val="a3"/>
        <w:spacing w:before="201"/>
        <w:ind w:right="1146"/>
      </w:pPr>
      <w:r>
        <w:t>приобретение знаний о дискретном строении вещества, о механических, тепловых, электрических, магнитных и квантовых явлениях;</w:t>
      </w:r>
    </w:p>
    <w:p w:rsidR="004F75DF" w:rsidRDefault="0013698B">
      <w:pPr>
        <w:pStyle w:val="a3"/>
        <w:spacing w:before="196" w:line="242" w:lineRule="auto"/>
        <w:ind w:right="1139"/>
      </w:pPr>
      <w:r>
        <w:t>приобретение умений описывать и объяснять физические явления с использованием полученных знаний;</w:t>
      </w:r>
    </w:p>
    <w:p w:rsidR="004F75DF" w:rsidRDefault="0013698B">
      <w:pPr>
        <w:pStyle w:val="a3"/>
        <w:spacing w:before="195"/>
        <w:ind w:right="1145"/>
      </w:pPr>
      <w:r>
        <w:t xml:space="preserve">освоение методов решения простейших расчётных задач с использованием физических моделей, творческих и </w:t>
      </w:r>
      <w:proofErr w:type="spellStart"/>
      <w:r>
        <w:t>практикоориентированных</w:t>
      </w:r>
      <w:proofErr w:type="spellEnd"/>
      <w:r>
        <w:t xml:space="preserve"> задач;</w:t>
      </w:r>
    </w:p>
    <w:p w:rsidR="004F75DF" w:rsidRDefault="0013698B">
      <w:pPr>
        <w:pStyle w:val="a3"/>
        <w:spacing w:before="201"/>
        <w:ind w:right="1135"/>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F75DF" w:rsidRDefault="0013698B">
      <w:pPr>
        <w:pStyle w:val="a3"/>
        <w:spacing w:before="201"/>
        <w:ind w:right="1137"/>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F75DF" w:rsidRDefault="0013698B">
      <w:pPr>
        <w:pStyle w:val="a3"/>
        <w:spacing w:before="200"/>
        <w:ind w:right="1127" w:firstLine="225"/>
      </w:pPr>
      <w:r>
        <w:t>На изучение физики (базовый уровень) на уровне основного общего образования отводится 238 часов: в 7 классе – 68 часов (2 часа в неделю), в 8 классе</w:t>
      </w:r>
      <w:r>
        <w:rPr>
          <w:spacing w:val="35"/>
        </w:rPr>
        <w:t xml:space="preserve"> </w:t>
      </w:r>
      <w:r>
        <w:t>–</w:t>
      </w:r>
      <w:r>
        <w:rPr>
          <w:spacing w:val="32"/>
        </w:rPr>
        <w:t xml:space="preserve"> </w:t>
      </w:r>
      <w:r>
        <w:t>68</w:t>
      </w:r>
      <w:r>
        <w:rPr>
          <w:spacing w:val="32"/>
        </w:rPr>
        <w:t xml:space="preserve"> </w:t>
      </w:r>
      <w:r>
        <w:t>часов</w:t>
      </w:r>
      <w:r>
        <w:rPr>
          <w:spacing w:val="34"/>
        </w:rPr>
        <w:t xml:space="preserve"> </w:t>
      </w:r>
      <w:r>
        <w:t>(2</w:t>
      </w:r>
      <w:r>
        <w:rPr>
          <w:spacing w:val="37"/>
        </w:rPr>
        <w:t xml:space="preserve"> </w:t>
      </w:r>
      <w:r>
        <w:t>часа</w:t>
      </w:r>
      <w:r>
        <w:rPr>
          <w:spacing w:val="33"/>
        </w:rPr>
        <w:t xml:space="preserve"> </w:t>
      </w:r>
      <w:r>
        <w:t>в</w:t>
      </w:r>
      <w:r>
        <w:rPr>
          <w:spacing w:val="30"/>
        </w:rPr>
        <w:t xml:space="preserve"> </w:t>
      </w:r>
      <w:r>
        <w:t>неделю),</w:t>
      </w:r>
      <w:r>
        <w:rPr>
          <w:spacing w:val="34"/>
        </w:rPr>
        <w:t xml:space="preserve"> </w:t>
      </w:r>
      <w:r>
        <w:t>в</w:t>
      </w:r>
      <w:r>
        <w:rPr>
          <w:spacing w:val="35"/>
        </w:rPr>
        <w:t xml:space="preserve"> </w:t>
      </w:r>
      <w:r>
        <w:t>9</w:t>
      </w:r>
      <w:r>
        <w:rPr>
          <w:spacing w:val="32"/>
        </w:rPr>
        <w:t xml:space="preserve"> </w:t>
      </w:r>
      <w:r>
        <w:t>классе</w:t>
      </w:r>
      <w:r>
        <w:rPr>
          <w:spacing w:val="40"/>
        </w:rPr>
        <w:t xml:space="preserve"> </w:t>
      </w:r>
      <w:r>
        <w:t>–</w:t>
      </w:r>
      <w:r>
        <w:rPr>
          <w:spacing w:val="32"/>
        </w:rPr>
        <w:t xml:space="preserve"> </w:t>
      </w:r>
      <w:r>
        <w:t>102</w:t>
      </w:r>
      <w:r>
        <w:rPr>
          <w:spacing w:val="32"/>
        </w:rPr>
        <w:t xml:space="preserve"> </w:t>
      </w:r>
      <w:r>
        <w:t>часа</w:t>
      </w:r>
      <w:r>
        <w:rPr>
          <w:spacing w:val="38"/>
        </w:rPr>
        <w:t xml:space="preserve"> </w:t>
      </w:r>
      <w:r>
        <w:t>(3</w:t>
      </w:r>
      <w:r>
        <w:rPr>
          <w:spacing w:val="32"/>
        </w:rPr>
        <w:t xml:space="preserve"> </w:t>
      </w:r>
      <w:r>
        <w:t>часа</w:t>
      </w:r>
      <w:r>
        <w:rPr>
          <w:spacing w:val="33"/>
        </w:rPr>
        <w:t xml:space="preserve"> </w:t>
      </w:r>
      <w:r>
        <w:t>в</w:t>
      </w:r>
      <w:r>
        <w:rPr>
          <w:spacing w:val="35"/>
        </w:rPr>
        <w:t xml:space="preserve"> </w:t>
      </w:r>
      <w:r>
        <w:t>неделю).</w:t>
      </w:r>
    </w:p>
    <w:p w:rsidR="004F75DF" w:rsidRDefault="004F75DF">
      <w:pPr>
        <w:pStyle w:val="a3"/>
        <w:spacing w:before="201"/>
        <w:ind w:left="0"/>
        <w:jc w:val="left"/>
      </w:pPr>
    </w:p>
    <w:p w:rsidR="004F75DF" w:rsidRDefault="0013698B">
      <w:pPr>
        <w:pStyle w:val="a3"/>
        <w:ind w:right="1131"/>
      </w:pPr>
      <w: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388" w:lineRule="auto"/>
        <w:ind w:right="6994"/>
      </w:pPr>
      <w:r>
        <w:lastRenderedPageBreak/>
        <w:t>СОДЕРЖАНИЕ</w:t>
      </w:r>
      <w:r>
        <w:rPr>
          <w:spacing w:val="-18"/>
        </w:rPr>
        <w:t xml:space="preserve"> </w:t>
      </w:r>
      <w:r>
        <w:t>ОБУЧЕНИЯ 7 КЛАСС</w:t>
      </w:r>
    </w:p>
    <w:p w:rsidR="004F75DF" w:rsidRDefault="0013698B">
      <w:pPr>
        <w:pStyle w:val="2"/>
        <w:spacing w:line="321" w:lineRule="exact"/>
      </w:pPr>
      <w:r>
        <w:t>Раздел</w:t>
      </w:r>
      <w:r>
        <w:rPr>
          <w:spacing w:val="-4"/>
        </w:rPr>
        <w:t xml:space="preserve"> </w:t>
      </w:r>
      <w:r>
        <w:t>1.</w:t>
      </w:r>
      <w:r>
        <w:rPr>
          <w:spacing w:val="-2"/>
        </w:rPr>
        <w:t xml:space="preserve"> </w:t>
      </w:r>
      <w:r>
        <w:t>Физика</w:t>
      </w:r>
      <w:r>
        <w:rPr>
          <w:spacing w:val="-6"/>
        </w:rPr>
        <w:t xml:space="preserve"> </w:t>
      </w:r>
      <w:r>
        <w:t>и</w:t>
      </w:r>
      <w:r>
        <w:rPr>
          <w:spacing w:val="-7"/>
        </w:rPr>
        <w:t xml:space="preserve"> </w:t>
      </w:r>
      <w:r>
        <w:t>её</w:t>
      </w:r>
      <w:r>
        <w:rPr>
          <w:spacing w:val="-4"/>
        </w:rPr>
        <w:t xml:space="preserve"> </w:t>
      </w:r>
      <w:r>
        <w:t>роль</w:t>
      </w:r>
      <w:r>
        <w:rPr>
          <w:spacing w:val="-8"/>
        </w:rPr>
        <w:t xml:space="preserve"> </w:t>
      </w:r>
      <w:r>
        <w:t>в</w:t>
      </w:r>
      <w:r>
        <w:rPr>
          <w:spacing w:val="-6"/>
        </w:rPr>
        <w:t xml:space="preserve"> </w:t>
      </w:r>
      <w:r>
        <w:t>познании</w:t>
      </w:r>
      <w:r>
        <w:rPr>
          <w:spacing w:val="-2"/>
        </w:rPr>
        <w:t xml:space="preserve"> </w:t>
      </w:r>
      <w:r>
        <w:t>окружающего</w:t>
      </w:r>
      <w:r>
        <w:rPr>
          <w:spacing w:val="-9"/>
        </w:rPr>
        <w:t xml:space="preserve"> </w:t>
      </w:r>
      <w:r>
        <w:rPr>
          <w:spacing w:val="-2"/>
        </w:rPr>
        <w:t>мира.</w:t>
      </w:r>
    </w:p>
    <w:p w:rsidR="004F75DF" w:rsidRDefault="0013698B">
      <w:pPr>
        <w:pStyle w:val="a3"/>
        <w:spacing w:before="196"/>
        <w:ind w:right="1133"/>
      </w:pPr>
      <w:r>
        <w:t>Физика – наука о природе. Явления природы. Физические явления: механические, тепловые, электрические, магнитные, световые, звуковые.</w:t>
      </w:r>
    </w:p>
    <w:p w:rsidR="004F75DF" w:rsidRDefault="0013698B">
      <w:pPr>
        <w:pStyle w:val="a3"/>
        <w:spacing w:before="201"/>
        <w:ind w:right="1142"/>
      </w:pPr>
      <w:r>
        <w:t>Физические величины. Измерение физических величин. Физические приборы. Погрешность измерений. Международная система единиц.</w:t>
      </w:r>
    </w:p>
    <w:p w:rsidR="004F75DF" w:rsidRDefault="0013698B">
      <w:pPr>
        <w:pStyle w:val="a3"/>
        <w:spacing w:before="201"/>
        <w:ind w:right="1134"/>
      </w:pPr>
      <w:r>
        <w:t>Как физика и другие естественные науки изучают природу. Естественно- 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F75DF" w:rsidRDefault="0013698B">
      <w:pPr>
        <w:pStyle w:val="3"/>
      </w:pPr>
      <w:r>
        <w:rPr>
          <w:spacing w:val="-2"/>
        </w:rPr>
        <w:t>Демонстрации.</w:t>
      </w:r>
    </w:p>
    <w:p w:rsidR="004F75DF" w:rsidRDefault="0013698B">
      <w:pPr>
        <w:pStyle w:val="a3"/>
        <w:spacing w:before="191"/>
        <w:jc w:val="left"/>
      </w:pPr>
      <w:r>
        <w:t>Механические,</w:t>
      </w:r>
      <w:r>
        <w:rPr>
          <w:spacing w:val="-14"/>
        </w:rPr>
        <w:t xml:space="preserve"> </w:t>
      </w:r>
      <w:r>
        <w:t>тепловые,</w:t>
      </w:r>
      <w:r>
        <w:rPr>
          <w:spacing w:val="-13"/>
        </w:rPr>
        <w:t xml:space="preserve"> </w:t>
      </w:r>
      <w:r>
        <w:t>электрические,</w:t>
      </w:r>
      <w:r>
        <w:rPr>
          <w:spacing w:val="-14"/>
        </w:rPr>
        <w:t xml:space="preserve"> </w:t>
      </w:r>
      <w:r>
        <w:t>магнитные,</w:t>
      </w:r>
      <w:r>
        <w:rPr>
          <w:spacing w:val="-13"/>
        </w:rPr>
        <w:t xml:space="preserve"> </w:t>
      </w:r>
      <w:r>
        <w:t>световые</w:t>
      </w:r>
      <w:r>
        <w:rPr>
          <w:spacing w:val="-15"/>
        </w:rPr>
        <w:t xml:space="preserve"> </w:t>
      </w:r>
      <w:r>
        <w:rPr>
          <w:spacing w:val="-2"/>
        </w:rPr>
        <w:t>явления.</w:t>
      </w:r>
    </w:p>
    <w:p w:rsidR="004F75DF" w:rsidRDefault="0013698B">
      <w:pPr>
        <w:pStyle w:val="a3"/>
        <w:spacing w:before="201"/>
        <w:ind w:right="1123"/>
        <w:jc w:val="left"/>
      </w:pPr>
      <w:r>
        <w:t xml:space="preserve">Физические приборы и процедура прямых измерений аналоговым и цифровым </w:t>
      </w:r>
      <w:r>
        <w:rPr>
          <w:spacing w:val="-2"/>
        </w:rPr>
        <w:t>прибором.</w:t>
      </w:r>
    </w:p>
    <w:p w:rsidR="004F75DF" w:rsidRDefault="0013698B">
      <w:pPr>
        <w:pStyle w:val="3"/>
        <w:spacing w:before="207"/>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6" w:line="388" w:lineRule="auto"/>
        <w:ind w:right="2275"/>
        <w:jc w:val="left"/>
      </w:pPr>
      <w:r>
        <w:t>Определение</w:t>
      </w:r>
      <w:r>
        <w:rPr>
          <w:spacing w:val="-9"/>
        </w:rPr>
        <w:t xml:space="preserve"> </w:t>
      </w:r>
      <w:r>
        <w:t>цены</w:t>
      </w:r>
      <w:r>
        <w:rPr>
          <w:spacing w:val="-9"/>
        </w:rPr>
        <w:t xml:space="preserve"> </w:t>
      </w:r>
      <w:r>
        <w:t>деления</w:t>
      </w:r>
      <w:r>
        <w:rPr>
          <w:spacing w:val="-8"/>
        </w:rPr>
        <w:t xml:space="preserve"> </w:t>
      </w:r>
      <w:r>
        <w:t>шкалы</w:t>
      </w:r>
      <w:r>
        <w:rPr>
          <w:spacing w:val="-9"/>
        </w:rPr>
        <w:t xml:space="preserve"> </w:t>
      </w:r>
      <w:r>
        <w:t>измерительного</w:t>
      </w:r>
      <w:r>
        <w:rPr>
          <w:spacing w:val="-9"/>
        </w:rPr>
        <w:t xml:space="preserve"> </w:t>
      </w:r>
      <w:r>
        <w:t>прибора. Измерение расстояний.</w:t>
      </w:r>
    </w:p>
    <w:p w:rsidR="004F75DF" w:rsidRDefault="0013698B">
      <w:pPr>
        <w:pStyle w:val="a3"/>
        <w:spacing w:line="388" w:lineRule="auto"/>
        <w:ind w:right="5152"/>
        <w:jc w:val="left"/>
      </w:pPr>
      <w:r>
        <w:t>Измерение</w:t>
      </w:r>
      <w:r>
        <w:rPr>
          <w:spacing w:val="-8"/>
        </w:rPr>
        <w:t xml:space="preserve"> </w:t>
      </w:r>
      <w:r>
        <w:t>объёма</w:t>
      </w:r>
      <w:r>
        <w:rPr>
          <w:spacing w:val="-8"/>
        </w:rPr>
        <w:t xml:space="preserve"> </w:t>
      </w:r>
      <w:r>
        <w:t>жидкости</w:t>
      </w:r>
      <w:r>
        <w:rPr>
          <w:spacing w:val="-9"/>
        </w:rPr>
        <w:t xml:space="preserve"> </w:t>
      </w:r>
      <w:r>
        <w:t>и</w:t>
      </w:r>
      <w:r>
        <w:rPr>
          <w:spacing w:val="-9"/>
        </w:rPr>
        <w:t xml:space="preserve"> </w:t>
      </w:r>
      <w:r>
        <w:t>твёрдого</w:t>
      </w:r>
      <w:r>
        <w:rPr>
          <w:spacing w:val="-9"/>
        </w:rPr>
        <w:t xml:space="preserve"> </w:t>
      </w:r>
      <w:r>
        <w:t>тела. Определение размеров малых тел.</w:t>
      </w:r>
    </w:p>
    <w:p w:rsidR="004F75DF" w:rsidRDefault="0013698B">
      <w:pPr>
        <w:pStyle w:val="a3"/>
        <w:spacing w:before="2"/>
        <w:ind w:right="1123"/>
        <w:jc w:val="left"/>
      </w:pPr>
      <w:r>
        <w:t>Измерение</w:t>
      </w:r>
      <w:r>
        <w:rPr>
          <w:spacing w:val="80"/>
        </w:rPr>
        <w:t xml:space="preserve"> </w:t>
      </w:r>
      <w:r>
        <w:t>температуры</w:t>
      </w:r>
      <w:r>
        <w:rPr>
          <w:spacing w:val="80"/>
        </w:rPr>
        <w:t xml:space="preserve"> </w:t>
      </w:r>
      <w:r>
        <w:t>при</w:t>
      </w:r>
      <w:r>
        <w:rPr>
          <w:spacing w:val="80"/>
        </w:rPr>
        <w:t xml:space="preserve"> </w:t>
      </w:r>
      <w:r>
        <w:t>помощи</w:t>
      </w:r>
      <w:r>
        <w:rPr>
          <w:spacing w:val="80"/>
        </w:rPr>
        <w:t xml:space="preserve"> </w:t>
      </w:r>
      <w:r>
        <w:t>жидкостного</w:t>
      </w:r>
      <w:r>
        <w:rPr>
          <w:spacing w:val="80"/>
        </w:rPr>
        <w:t xml:space="preserve"> </w:t>
      </w:r>
      <w:r>
        <w:t>термометра</w:t>
      </w:r>
      <w:r>
        <w:rPr>
          <w:spacing w:val="80"/>
        </w:rPr>
        <w:t xml:space="preserve"> </w:t>
      </w:r>
      <w:r>
        <w:t>и</w:t>
      </w:r>
      <w:r>
        <w:rPr>
          <w:spacing w:val="80"/>
        </w:rPr>
        <w:t xml:space="preserve"> </w:t>
      </w:r>
      <w:r>
        <w:t>датчика</w:t>
      </w:r>
      <w:r>
        <w:rPr>
          <w:spacing w:val="40"/>
        </w:rPr>
        <w:t xml:space="preserve"> </w:t>
      </w:r>
      <w:r>
        <w:rPr>
          <w:spacing w:val="-2"/>
        </w:rPr>
        <w:t>температуры.</w:t>
      </w:r>
    </w:p>
    <w:p w:rsidR="004F75DF" w:rsidRDefault="0013698B">
      <w:pPr>
        <w:pStyle w:val="a3"/>
        <w:spacing w:before="201"/>
        <w:ind w:right="1123"/>
        <w:jc w:val="left"/>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 горизонтально, тем больше, чем больше высота пуска.</w:t>
      </w:r>
    </w:p>
    <w:p w:rsidR="004F75DF" w:rsidRDefault="0013698B">
      <w:pPr>
        <w:pStyle w:val="2"/>
        <w:spacing w:before="201"/>
        <w:jc w:val="left"/>
      </w:pPr>
      <w:r>
        <w:t>Раздел</w:t>
      </w:r>
      <w:r>
        <w:rPr>
          <w:spacing w:val="-8"/>
        </w:rPr>
        <w:t xml:space="preserve"> </w:t>
      </w:r>
      <w:r>
        <w:t>2.</w:t>
      </w:r>
      <w:r>
        <w:rPr>
          <w:spacing w:val="-7"/>
        </w:rPr>
        <w:t xml:space="preserve"> </w:t>
      </w:r>
      <w:r>
        <w:t>Первоначальные</w:t>
      </w:r>
      <w:r>
        <w:rPr>
          <w:spacing w:val="-8"/>
        </w:rPr>
        <w:t xml:space="preserve"> </w:t>
      </w:r>
      <w:r>
        <w:t>сведения</w:t>
      </w:r>
      <w:r>
        <w:rPr>
          <w:spacing w:val="-7"/>
        </w:rPr>
        <w:t xml:space="preserve"> </w:t>
      </w:r>
      <w:r>
        <w:t>о</w:t>
      </w:r>
      <w:r>
        <w:rPr>
          <w:spacing w:val="-13"/>
        </w:rPr>
        <w:t xml:space="preserve"> </w:t>
      </w:r>
      <w:r>
        <w:t>строении</w:t>
      </w:r>
      <w:r>
        <w:rPr>
          <w:spacing w:val="-10"/>
        </w:rPr>
        <w:t xml:space="preserve"> </w:t>
      </w:r>
      <w:r>
        <w:rPr>
          <w:spacing w:val="-2"/>
        </w:rPr>
        <w:t>вещества.</w:t>
      </w:r>
    </w:p>
    <w:p w:rsidR="004F75DF" w:rsidRDefault="0013698B">
      <w:pPr>
        <w:pStyle w:val="a3"/>
        <w:spacing w:before="197"/>
        <w:ind w:right="1123"/>
        <w:jc w:val="left"/>
      </w:pPr>
      <w:r>
        <w:t>Строение</w:t>
      </w:r>
      <w:r>
        <w:rPr>
          <w:spacing w:val="40"/>
        </w:rPr>
        <w:t xml:space="preserve"> </w:t>
      </w:r>
      <w:r>
        <w:t>вещества:</w:t>
      </w:r>
      <w:r>
        <w:rPr>
          <w:spacing w:val="40"/>
        </w:rPr>
        <w:t xml:space="preserve"> </w:t>
      </w:r>
      <w:r>
        <w:t>атомы</w:t>
      </w:r>
      <w:r>
        <w:rPr>
          <w:spacing w:val="40"/>
        </w:rPr>
        <w:t xml:space="preserve"> </w:t>
      </w:r>
      <w:r>
        <w:t>и</w:t>
      </w:r>
      <w:r>
        <w:rPr>
          <w:spacing w:val="40"/>
        </w:rPr>
        <w:t xml:space="preserve"> </w:t>
      </w:r>
      <w:r>
        <w:t>молекулы,</w:t>
      </w:r>
      <w:r>
        <w:rPr>
          <w:spacing w:val="40"/>
        </w:rPr>
        <w:t xml:space="preserve"> </w:t>
      </w:r>
      <w:r>
        <w:t>их</w:t>
      </w:r>
      <w:r>
        <w:rPr>
          <w:spacing w:val="40"/>
        </w:rPr>
        <w:t xml:space="preserve"> </w:t>
      </w:r>
      <w:r>
        <w:t>размеры.</w:t>
      </w:r>
      <w:r>
        <w:rPr>
          <w:spacing w:val="40"/>
        </w:rPr>
        <w:t xml:space="preserve"> </w:t>
      </w:r>
      <w:r>
        <w:t>Опыты,</w:t>
      </w:r>
      <w:r>
        <w:rPr>
          <w:spacing w:val="40"/>
        </w:rPr>
        <w:t xml:space="preserve"> </w:t>
      </w:r>
      <w:r>
        <w:t>доказывающие дискретное строение вещества.</w:t>
      </w:r>
    </w:p>
    <w:p w:rsidR="004F75DF" w:rsidRDefault="0013698B">
      <w:pPr>
        <w:pStyle w:val="a3"/>
        <w:spacing w:before="201"/>
        <w:ind w:right="1137"/>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t>атомномолекулярным</w:t>
      </w:r>
      <w:proofErr w:type="spellEnd"/>
      <w:r>
        <w:t xml:space="preserve"> строением. Особенности агрегатных состояний воды.</w:t>
      </w:r>
    </w:p>
    <w:p w:rsidR="004F75DF" w:rsidRDefault="0013698B">
      <w:pPr>
        <w:pStyle w:val="3"/>
        <w:spacing w:before="205"/>
        <w:rPr>
          <w:i w:val="0"/>
        </w:rPr>
      </w:pPr>
      <w:r>
        <w:rPr>
          <w:spacing w:val="-2"/>
        </w:rPr>
        <w:t>Демонстрации</w:t>
      </w:r>
      <w:r>
        <w:rPr>
          <w:i w:val="0"/>
          <w:spacing w:val="-2"/>
        </w:rPr>
        <w:t>.</w:t>
      </w:r>
    </w:p>
    <w:p w:rsidR="004F75DF" w:rsidRDefault="0013698B">
      <w:pPr>
        <w:pStyle w:val="a3"/>
        <w:spacing w:before="197" w:line="386" w:lineRule="auto"/>
        <w:ind w:right="6194"/>
        <w:jc w:val="left"/>
      </w:pPr>
      <w:r>
        <w:t>Наблюдение</w:t>
      </w:r>
      <w:r>
        <w:rPr>
          <w:spacing w:val="-18"/>
        </w:rPr>
        <w:t xml:space="preserve"> </w:t>
      </w:r>
      <w:r>
        <w:t>броуновского</w:t>
      </w:r>
      <w:r>
        <w:rPr>
          <w:spacing w:val="-17"/>
        </w:rPr>
        <w:t xml:space="preserve"> </w:t>
      </w:r>
      <w:r>
        <w:t>движения. Наблюдение диффузии.</w:t>
      </w:r>
    </w:p>
    <w:p w:rsidR="004F75DF" w:rsidRDefault="0013698B">
      <w:pPr>
        <w:pStyle w:val="a3"/>
        <w:spacing w:before="5"/>
        <w:ind w:right="1123"/>
        <w:jc w:val="left"/>
      </w:pPr>
      <w:r>
        <w:t xml:space="preserve">Наблюдение явлений, объясняющихся притяжением или отталкиванием частиц </w:t>
      </w:r>
      <w:r>
        <w:rPr>
          <w:spacing w:val="-2"/>
        </w:rPr>
        <w:t>вещества.</w:t>
      </w:r>
    </w:p>
    <w:p w:rsidR="004F75DF" w:rsidRDefault="0013698B">
      <w:pPr>
        <w:pStyle w:val="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7" w:line="386" w:lineRule="auto"/>
        <w:ind w:right="1397"/>
        <w:jc w:val="left"/>
      </w:pPr>
      <w:r>
        <w:t>Оценка</w:t>
      </w:r>
      <w:r>
        <w:rPr>
          <w:spacing w:val="-7"/>
        </w:rPr>
        <w:t xml:space="preserve"> </w:t>
      </w:r>
      <w:r>
        <w:t>диаметра</w:t>
      </w:r>
      <w:r>
        <w:rPr>
          <w:spacing w:val="-7"/>
        </w:rPr>
        <w:t xml:space="preserve"> </w:t>
      </w:r>
      <w:r>
        <w:t>атома</w:t>
      </w:r>
      <w:r>
        <w:rPr>
          <w:spacing w:val="-7"/>
        </w:rPr>
        <w:t xml:space="preserve"> </w:t>
      </w:r>
      <w:r>
        <w:t>методом</w:t>
      </w:r>
      <w:r>
        <w:rPr>
          <w:spacing w:val="-6"/>
        </w:rPr>
        <w:t xml:space="preserve"> </w:t>
      </w:r>
      <w:r>
        <w:t>рядов</w:t>
      </w:r>
      <w:r>
        <w:rPr>
          <w:spacing w:val="-9"/>
        </w:rPr>
        <w:t xml:space="preserve"> </w:t>
      </w:r>
      <w:r>
        <w:t>(с</w:t>
      </w:r>
      <w:r>
        <w:rPr>
          <w:spacing w:val="-7"/>
        </w:rPr>
        <w:t xml:space="preserve"> </w:t>
      </w:r>
      <w:r>
        <w:t>использованием</w:t>
      </w:r>
      <w:r>
        <w:rPr>
          <w:spacing w:val="-6"/>
        </w:rPr>
        <w:t xml:space="preserve"> </w:t>
      </w:r>
      <w:r>
        <w:t>фотографий). Опыты по наблюдению теплового расширения газов.</w:t>
      </w:r>
    </w:p>
    <w:p w:rsidR="004F75DF" w:rsidRDefault="0013698B">
      <w:pPr>
        <w:pStyle w:val="a3"/>
        <w:spacing w:before="4"/>
        <w:jc w:val="left"/>
      </w:pPr>
      <w:r>
        <w:t>Опыты</w:t>
      </w:r>
      <w:r>
        <w:rPr>
          <w:spacing w:val="-9"/>
        </w:rPr>
        <w:t xml:space="preserve"> </w:t>
      </w:r>
      <w:r>
        <w:t>по</w:t>
      </w:r>
      <w:r>
        <w:rPr>
          <w:spacing w:val="-9"/>
        </w:rPr>
        <w:t xml:space="preserve"> </w:t>
      </w:r>
      <w:r>
        <w:t>обнаружению</w:t>
      </w:r>
      <w:r>
        <w:rPr>
          <w:spacing w:val="-10"/>
        </w:rPr>
        <w:t xml:space="preserve"> </w:t>
      </w:r>
      <w:r>
        <w:t>действия</w:t>
      </w:r>
      <w:r>
        <w:rPr>
          <w:spacing w:val="-9"/>
        </w:rPr>
        <w:t xml:space="preserve"> </w:t>
      </w:r>
      <w:r>
        <w:t>сил</w:t>
      </w:r>
      <w:r>
        <w:rPr>
          <w:spacing w:val="-9"/>
        </w:rPr>
        <w:t xml:space="preserve"> </w:t>
      </w:r>
      <w:r>
        <w:t>молекулярного</w:t>
      </w:r>
      <w:r>
        <w:rPr>
          <w:spacing w:val="-9"/>
        </w:rPr>
        <w:t xml:space="preserve"> </w:t>
      </w:r>
      <w:r>
        <w:rPr>
          <w:spacing w:val="-2"/>
        </w:rPr>
        <w:t>притяжения.</w:t>
      </w:r>
    </w:p>
    <w:p w:rsidR="004F75DF" w:rsidRDefault="0013698B">
      <w:pPr>
        <w:pStyle w:val="2"/>
        <w:spacing w:before="207"/>
        <w:jc w:val="left"/>
      </w:pPr>
      <w:r>
        <w:t>Раздел</w:t>
      </w:r>
      <w:r>
        <w:rPr>
          <w:spacing w:val="-7"/>
        </w:rPr>
        <w:t xml:space="preserve"> </w:t>
      </w:r>
      <w:r>
        <w:t>3.</w:t>
      </w:r>
      <w:r>
        <w:rPr>
          <w:spacing w:val="-6"/>
        </w:rPr>
        <w:t xml:space="preserve"> </w:t>
      </w:r>
      <w:r>
        <w:t>Движение</w:t>
      </w:r>
      <w:r>
        <w:rPr>
          <w:spacing w:val="-8"/>
        </w:rPr>
        <w:t xml:space="preserve"> </w:t>
      </w:r>
      <w:r>
        <w:t>и</w:t>
      </w:r>
      <w:r>
        <w:rPr>
          <w:spacing w:val="-7"/>
        </w:rPr>
        <w:t xml:space="preserve"> </w:t>
      </w:r>
      <w:r>
        <w:t>взаимодействие</w:t>
      </w:r>
      <w:r>
        <w:rPr>
          <w:spacing w:val="-8"/>
        </w:rPr>
        <w:t xml:space="preserve"> </w:t>
      </w:r>
      <w:r>
        <w:rPr>
          <w:spacing w:val="-4"/>
        </w:rPr>
        <w:t>тел.</w:t>
      </w:r>
    </w:p>
    <w:p w:rsidR="004F75DF" w:rsidRDefault="0013698B">
      <w:pPr>
        <w:pStyle w:val="a3"/>
        <w:spacing w:before="196"/>
        <w:ind w:right="1139"/>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w:t>
      </w:r>
      <w:r>
        <w:rPr>
          <w:spacing w:val="-2"/>
        </w:rPr>
        <w:t>движения.</w:t>
      </w:r>
    </w:p>
    <w:p w:rsidR="004F75DF" w:rsidRDefault="0013698B">
      <w:pPr>
        <w:pStyle w:val="a3"/>
        <w:spacing w:before="201"/>
        <w:ind w:right="11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F75DF" w:rsidRDefault="0013698B">
      <w:pPr>
        <w:pStyle w:val="a3"/>
        <w:spacing w:before="196"/>
        <w:ind w:right="1136"/>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4F75DF" w:rsidRDefault="0013698B">
      <w:pPr>
        <w:pStyle w:val="3"/>
        <w:spacing w:before="210"/>
      </w:pPr>
      <w:r>
        <w:rPr>
          <w:spacing w:val="-2"/>
        </w:rPr>
        <w:t>Демонстрации.</w:t>
      </w:r>
    </w:p>
    <w:p w:rsidR="004F75DF" w:rsidRDefault="0013698B">
      <w:pPr>
        <w:pStyle w:val="a3"/>
        <w:spacing w:before="192" w:line="388" w:lineRule="auto"/>
        <w:ind w:right="4238"/>
        <w:jc w:val="left"/>
      </w:pPr>
      <w:r>
        <w:t>Наблюдение механического движения тела. Измерение</w:t>
      </w:r>
      <w:r>
        <w:rPr>
          <w:spacing w:val="-14"/>
        </w:rPr>
        <w:t xml:space="preserve"> </w:t>
      </w:r>
      <w:r>
        <w:t>скорости</w:t>
      </w:r>
      <w:r>
        <w:rPr>
          <w:spacing w:val="-14"/>
        </w:rPr>
        <w:t xml:space="preserve"> </w:t>
      </w:r>
      <w:r>
        <w:t>прямолинейного</w:t>
      </w:r>
      <w:r>
        <w:rPr>
          <w:spacing w:val="-14"/>
        </w:rPr>
        <w:t xml:space="preserve"> </w:t>
      </w:r>
      <w:r>
        <w:t>движения. Наблюдение явления инерции.</w:t>
      </w:r>
    </w:p>
    <w:p w:rsidR="004F75DF" w:rsidRDefault="0013698B">
      <w:pPr>
        <w:pStyle w:val="a3"/>
        <w:jc w:val="left"/>
      </w:pPr>
      <w:r>
        <w:t>Наблюдение</w:t>
      </w:r>
      <w:r>
        <w:rPr>
          <w:spacing w:val="-12"/>
        </w:rPr>
        <w:t xml:space="preserve"> </w:t>
      </w:r>
      <w:r>
        <w:t>изменения</w:t>
      </w:r>
      <w:r>
        <w:rPr>
          <w:spacing w:val="-11"/>
        </w:rPr>
        <w:t xml:space="preserve"> </w:t>
      </w:r>
      <w:r>
        <w:t>скорости</w:t>
      </w:r>
      <w:r>
        <w:rPr>
          <w:spacing w:val="-12"/>
        </w:rPr>
        <w:t xml:space="preserve"> </w:t>
      </w:r>
      <w:r>
        <w:t>при</w:t>
      </w:r>
      <w:r>
        <w:rPr>
          <w:spacing w:val="-13"/>
        </w:rPr>
        <w:t xml:space="preserve"> </w:t>
      </w:r>
      <w:r>
        <w:t>взаимодействии</w:t>
      </w:r>
      <w:r>
        <w:rPr>
          <w:spacing w:val="-12"/>
        </w:rPr>
        <w:t xml:space="preserve"> </w:t>
      </w:r>
      <w:r>
        <w:rPr>
          <w:spacing w:val="-4"/>
        </w:rPr>
        <w:t>тел.</w:t>
      </w:r>
    </w:p>
    <w:p w:rsidR="004F75DF" w:rsidRDefault="004F75DF">
      <w:pPr>
        <w:sectPr w:rsidR="004F75DF">
          <w:pgSz w:w="11910" w:h="16390"/>
          <w:pgMar w:top="980" w:right="0" w:bottom="280" w:left="460" w:header="723" w:footer="0" w:gutter="0"/>
          <w:cols w:space="720"/>
        </w:sectPr>
      </w:pPr>
    </w:p>
    <w:p w:rsidR="004F75DF" w:rsidRDefault="0013698B">
      <w:pPr>
        <w:spacing w:before="277" w:line="391" w:lineRule="auto"/>
        <w:ind w:left="673" w:right="4742"/>
        <w:rPr>
          <w:b/>
          <w:i/>
          <w:sz w:val="28"/>
        </w:rPr>
      </w:pPr>
      <w:r>
        <w:rPr>
          <w:sz w:val="28"/>
        </w:rPr>
        <w:lastRenderedPageBreak/>
        <w:t>Сравнение масс по взаимодействию тел. Сложение</w:t>
      </w:r>
      <w:r>
        <w:rPr>
          <w:spacing w:val="-8"/>
          <w:sz w:val="28"/>
        </w:rPr>
        <w:t xml:space="preserve"> </w:t>
      </w:r>
      <w:r>
        <w:rPr>
          <w:sz w:val="28"/>
        </w:rPr>
        <w:t>сил,</w:t>
      </w:r>
      <w:r>
        <w:rPr>
          <w:spacing w:val="-6"/>
          <w:sz w:val="28"/>
        </w:rPr>
        <w:t xml:space="preserve"> </w:t>
      </w:r>
      <w:r>
        <w:rPr>
          <w:sz w:val="28"/>
        </w:rPr>
        <w:t>направленных</w:t>
      </w:r>
      <w:r>
        <w:rPr>
          <w:spacing w:val="-12"/>
          <w:sz w:val="28"/>
        </w:rPr>
        <w:t xml:space="preserve"> </w:t>
      </w:r>
      <w:r>
        <w:rPr>
          <w:sz w:val="28"/>
        </w:rPr>
        <w:t>по</w:t>
      </w:r>
      <w:r>
        <w:rPr>
          <w:spacing w:val="-9"/>
          <w:sz w:val="28"/>
        </w:rPr>
        <w:t xml:space="preserve"> </w:t>
      </w:r>
      <w:r>
        <w:rPr>
          <w:sz w:val="28"/>
        </w:rPr>
        <w:t>одной</w:t>
      </w:r>
      <w:r>
        <w:rPr>
          <w:spacing w:val="-4"/>
          <w:sz w:val="28"/>
        </w:rPr>
        <w:t xml:space="preserve"> </w:t>
      </w:r>
      <w:r>
        <w:rPr>
          <w:sz w:val="28"/>
        </w:rPr>
        <w:t xml:space="preserve">прямой. </w:t>
      </w:r>
      <w:r>
        <w:rPr>
          <w:b/>
          <w:i/>
          <w:sz w:val="28"/>
        </w:rPr>
        <w:t>Лабораторные работы и опыты.</w:t>
      </w:r>
    </w:p>
    <w:p w:rsidR="004F75DF" w:rsidRDefault="0013698B">
      <w:pPr>
        <w:pStyle w:val="a3"/>
        <w:ind w:right="1123"/>
        <w:jc w:val="left"/>
      </w:pPr>
      <w:r>
        <w:t>Определение</w:t>
      </w:r>
      <w:r>
        <w:rPr>
          <w:spacing w:val="40"/>
        </w:rPr>
        <w:t xml:space="preserve"> </w:t>
      </w:r>
      <w:r>
        <w:t>скорости</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в</w:t>
      </w:r>
      <w:r>
        <w:rPr>
          <w:spacing w:val="40"/>
        </w:rPr>
        <w:t xml:space="preserve"> </w:t>
      </w:r>
      <w:r>
        <w:t>жидкости,</w:t>
      </w:r>
      <w:r>
        <w:rPr>
          <w:spacing w:val="40"/>
        </w:rPr>
        <w:t xml:space="preserve"> </w:t>
      </w:r>
      <w:r>
        <w:t>модели электрического автомобиля и так далее).</w:t>
      </w:r>
    </w:p>
    <w:p w:rsidR="004F75DF" w:rsidRDefault="0013698B">
      <w:pPr>
        <w:pStyle w:val="a3"/>
        <w:spacing w:before="192"/>
        <w:ind w:right="1144"/>
      </w:pPr>
      <w:r>
        <w:t xml:space="preserve">Определение средней скорости скольжения бруска или шарика по наклонной </w:t>
      </w:r>
      <w:r>
        <w:rPr>
          <w:spacing w:val="-2"/>
        </w:rPr>
        <w:t>плоскости.</w:t>
      </w:r>
    </w:p>
    <w:p w:rsidR="004F75DF" w:rsidRDefault="0013698B">
      <w:pPr>
        <w:pStyle w:val="a3"/>
        <w:spacing w:before="201"/>
      </w:pPr>
      <w:r>
        <w:t>Определение</w:t>
      </w:r>
      <w:r>
        <w:rPr>
          <w:spacing w:val="-11"/>
        </w:rPr>
        <w:t xml:space="preserve"> </w:t>
      </w:r>
      <w:r>
        <w:t>плотности</w:t>
      </w:r>
      <w:r>
        <w:rPr>
          <w:spacing w:val="-11"/>
        </w:rPr>
        <w:t xml:space="preserve"> </w:t>
      </w:r>
      <w:r>
        <w:t>твёрдого</w:t>
      </w:r>
      <w:r>
        <w:rPr>
          <w:spacing w:val="-11"/>
        </w:rPr>
        <w:t xml:space="preserve"> </w:t>
      </w:r>
      <w:r>
        <w:rPr>
          <w:spacing w:val="-4"/>
        </w:rPr>
        <w:t>тела.</w:t>
      </w:r>
    </w:p>
    <w:p w:rsidR="004F75DF" w:rsidRDefault="0013698B">
      <w:pPr>
        <w:pStyle w:val="a3"/>
        <w:spacing w:before="201"/>
        <w:ind w:right="1136"/>
      </w:pPr>
      <w:r>
        <w:t>Опыты, демонстрирующие зависимость растяжения (деформации) пружины от приложенной силы.</w:t>
      </w:r>
    </w:p>
    <w:p w:rsidR="004F75DF" w:rsidRDefault="0013698B">
      <w:pPr>
        <w:pStyle w:val="a3"/>
        <w:spacing w:before="197"/>
        <w:ind w:right="1145"/>
      </w:pPr>
      <w:r>
        <w:t>Опыты, демонстрирующие зависимость силы трения скольжения от веса тела и характера соприкасающихся поверхностей.</w:t>
      </w:r>
    </w:p>
    <w:p w:rsidR="004F75DF" w:rsidRDefault="0013698B">
      <w:pPr>
        <w:pStyle w:val="2"/>
        <w:spacing w:before="205"/>
      </w:pPr>
      <w:r>
        <w:t>Раздел</w:t>
      </w:r>
      <w:r>
        <w:rPr>
          <w:spacing w:val="-7"/>
        </w:rPr>
        <w:t xml:space="preserve"> </w:t>
      </w:r>
      <w:r>
        <w:t>4.</w:t>
      </w:r>
      <w:r>
        <w:rPr>
          <w:spacing w:val="-6"/>
        </w:rPr>
        <w:t xml:space="preserve"> </w:t>
      </w:r>
      <w:r>
        <w:t>Давление</w:t>
      </w:r>
      <w:r>
        <w:rPr>
          <w:spacing w:val="-7"/>
        </w:rPr>
        <w:t xml:space="preserve"> </w:t>
      </w:r>
      <w:r>
        <w:t>твёрдых</w:t>
      </w:r>
      <w:r>
        <w:rPr>
          <w:spacing w:val="-11"/>
        </w:rPr>
        <w:t xml:space="preserve"> </w:t>
      </w:r>
      <w:r>
        <w:t>тел,</w:t>
      </w:r>
      <w:r>
        <w:rPr>
          <w:spacing w:val="-6"/>
        </w:rPr>
        <w:t xml:space="preserve"> </w:t>
      </w:r>
      <w:r>
        <w:t>жидкостей</w:t>
      </w:r>
      <w:r>
        <w:rPr>
          <w:spacing w:val="-10"/>
        </w:rPr>
        <w:t xml:space="preserve"> </w:t>
      </w:r>
      <w:r>
        <w:t>и</w:t>
      </w:r>
      <w:r>
        <w:rPr>
          <w:spacing w:val="-10"/>
        </w:rPr>
        <w:t xml:space="preserve"> </w:t>
      </w:r>
      <w:r>
        <w:rPr>
          <w:spacing w:val="-2"/>
        </w:rPr>
        <w:t>газов.</w:t>
      </w:r>
    </w:p>
    <w:p w:rsidR="004F75DF" w:rsidRDefault="0013698B">
      <w:pPr>
        <w:pStyle w:val="a3"/>
        <w:spacing w:before="197"/>
        <w:ind w:right="11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F75DF" w:rsidRDefault="0013698B">
      <w:pPr>
        <w:pStyle w:val="a3"/>
        <w:spacing w:before="200"/>
        <w:ind w:right="1142"/>
      </w:pPr>
      <w:r>
        <w:t>Атмосфера Земли и атмосферное давление. Причины существования</w:t>
      </w:r>
      <w:r>
        <w:rPr>
          <w:spacing w:val="40"/>
        </w:rPr>
        <w:t xml:space="preserve"> </w:t>
      </w:r>
      <w:r>
        <w:t>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F75DF" w:rsidRDefault="0013698B">
      <w:pPr>
        <w:pStyle w:val="a3"/>
        <w:spacing w:before="200"/>
        <w:ind w:right="1145"/>
      </w:pPr>
      <w:r>
        <w:t>Действие жидкости и газа на погружённое в них тело. Выталкивающая (архимедова) сила. Закон Архимеда. Плавание тел. Воздухоплавание.</w:t>
      </w:r>
    </w:p>
    <w:p w:rsidR="004F75DF" w:rsidRDefault="0013698B">
      <w:pPr>
        <w:pStyle w:val="3"/>
        <w:spacing w:before="207"/>
      </w:pPr>
      <w:r>
        <w:rPr>
          <w:spacing w:val="-2"/>
        </w:rPr>
        <w:t>Демонстрации.</w:t>
      </w:r>
    </w:p>
    <w:p w:rsidR="004F75DF" w:rsidRDefault="0013698B">
      <w:pPr>
        <w:pStyle w:val="a3"/>
        <w:spacing w:before="196" w:line="386" w:lineRule="auto"/>
        <w:ind w:right="5152"/>
        <w:jc w:val="left"/>
      </w:pPr>
      <w:r>
        <w:t>Зависимость</w:t>
      </w:r>
      <w:r>
        <w:rPr>
          <w:spacing w:val="-12"/>
        </w:rPr>
        <w:t xml:space="preserve"> </w:t>
      </w:r>
      <w:r>
        <w:t>давления</w:t>
      </w:r>
      <w:r>
        <w:rPr>
          <w:spacing w:val="-10"/>
        </w:rPr>
        <w:t xml:space="preserve"> </w:t>
      </w:r>
      <w:r>
        <w:t>газа</w:t>
      </w:r>
      <w:r>
        <w:rPr>
          <w:spacing w:val="-9"/>
        </w:rPr>
        <w:t xml:space="preserve"> </w:t>
      </w:r>
      <w:r>
        <w:t>от</w:t>
      </w:r>
      <w:r>
        <w:rPr>
          <w:spacing w:val="-12"/>
        </w:rPr>
        <w:t xml:space="preserve"> </w:t>
      </w:r>
      <w:r>
        <w:t>температуры. Передача давления жидкостью и газом.</w:t>
      </w:r>
    </w:p>
    <w:p w:rsidR="004F75DF" w:rsidRDefault="0013698B">
      <w:pPr>
        <w:pStyle w:val="a3"/>
        <w:spacing w:before="5" w:line="388" w:lineRule="auto"/>
        <w:ind w:right="7874"/>
        <w:jc w:val="left"/>
      </w:pPr>
      <w:r>
        <w:t>Сообщающиеся</w:t>
      </w:r>
      <w:r>
        <w:rPr>
          <w:spacing w:val="-18"/>
        </w:rPr>
        <w:t xml:space="preserve"> </w:t>
      </w:r>
      <w:r>
        <w:t>сосуды. Гидравлический пресс.</w:t>
      </w:r>
    </w:p>
    <w:p w:rsidR="004F75DF" w:rsidRDefault="0013698B">
      <w:pPr>
        <w:pStyle w:val="a3"/>
        <w:spacing w:line="320" w:lineRule="exact"/>
        <w:jc w:val="left"/>
      </w:pPr>
      <w:r>
        <w:t>Проявление</w:t>
      </w:r>
      <w:r>
        <w:rPr>
          <w:spacing w:val="-13"/>
        </w:rPr>
        <w:t xml:space="preserve"> </w:t>
      </w:r>
      <w:r>
        <w:t>действия</w:t>
      </w:r>
      <w:r>
        <w:rPr>
          <w:spacing w:val="-12"/>
        </w:rPr>
        <w:t xml:space="preserve"> </w:t>
      </w:r>
      <w:r>
        <w:t>атмосферного</w:t>
      </w:r>
      <w:r>
        <w:rPr>
          <w:spacing w:val="-13"/>
        </w:rPr>
        <w:t xml:space="preserve"> </w:t>
      </w:r>
      <w:r>
        <w:rPr>
          <w:spacing w:val="-2"/>
        </w:rPr>
        <w:t>давления.</w:t>
      </w:r>
    </w:p>
    <w:p w:rsidR="004F75DF" w:rsidRDefault="004F75DF">
      <w:pPr>
        <w:spacing w:line="320" w:lineRule="exact"/>
        <w:sectPr w:rsidR="004F75DF">
          <w:pgSz w:w="11910" w:h="16390"/>
          <w:pgMar w:top="980" w:right="0" w:bottom="280" w:left="460" w:header="723" w:footer="0" w:gutter="0"/>
          <w:cols w:space="720"/>
        </w:sectPr>
      </w:pPr>
    </w:p>
    <w:p w:rsidR="004F75DF" w:rsidRDefault="0013698B">
      <w:pPr>
        <w:pStyle w:val="a3"/>
        <w:spacing w:before="277"/>
        <w:ind w:right="1139"/>
      </w:pPr>
      <w:r>
        <w:lastRenderedPageBreak/>
        <w:t>Зависимость выталкивающей силы от объёма погружённой части тела и плотности жидкости.</w:t>
      </w:r>
    </w:p>
    <w:p w:rsidR="004F75DF" w:rsidRDefault="0013698B">
      <w:pPr>
        <w:pStyle w:val="a3"/>
        <w:spacing w:before="201"/>
      </w:pPr>
      <w:r>
        <w:t>Равенство</w:t>
      </w:r>
      <w:r>
        <w:rPr>
          <w:spacing w:val="-12"/>
        </w:rPr>
        <w:t xml:space="preserve"> </w:t>
      </w:r>
      <w:r>
        <w:t>выталкивающей</w:t>
      </w:r>
      <w:r>
        <w:rPr>
          <w:spacing w:val="-12"/>
        </w:rPr>
        <w:t xml:space="preserve"> </w:t>
      </w:r>
      <w:r>
        <w:t>силы</w:t>
      </w:r>
      <w:r>
        <w:rPr>
          <w:spacing w:val="-11"/>
        </w:rPr>
        <w:t xml:space="preserve"> </w:t>
      </w:r>
      <w:r>
        <w:t>весу</w:t>
      </w:r>
      <w:r>
        <w:rPr>
          <w:spacing w:val="-12"/>
        </w:rPr>
        <w:t xml:space="preserve"> </w:t>
      </w:r>
      <w:r>
        <w:t>вытесненной</w:t>
      </w:r>
      <w:r>
        <w:rPr>
          <w:spacing w:val="-12"/>
        </w:rPr>
        <w:t xml:space="preserve"> </w:t>
      </w:r>
      <w:r>
        <w:rPr>
          <w:spacing w:val="-2"/>
        </w:rPr>
        <w:t>жидкости.</w:t>
      </w:r>
    </w:p>
    <w:p w:rsidR="004F75DF" w:rsidRDefault="0013698B">
      <w:pPr>
        <w:pStyle w:val="a3"/>
        <w:spacing w:before="197" w:line="242" w:lineRule="auto"/>
        <w:ind w:right="1137"/>
      </w:pPr>
      <w:r>
        <w:t>Условие плавания тел: плавание или погружение тел в зависимости от соотношения плотностей тела и жидкости.</w:t>
      </w:r>
    </w:p>
    <w:p w:rsidR="004F75DF" w:rsidRDefault="0013698B">
      <w:pPr>
        <w:pStyle w:val="3"/>
        <w:spacing w:before="199"/>
        <w:jc w:val="both"/>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7"/>
        <w:ind w:right="1143"/>
      </w:pPr>
      <w:r>
        <w:t>Исследование зависимости веса тела в воде от объёма погружённой в жидкость части тела.</w:t>
      </w:r>
    </w:p>
    <w:p w:rsidR="004F75DF" w:rsidRDefault="0013698B">
      <w:pPr>
        <w:pStyle w:val="a3"/>
        <w:spacing w:before="201"/>
        <w:ind w:right="1131"/>
      </w:pPr>
      <w:r>
        <w:t xml:space="preserve">Определение выталкивающей силы, действующей на тело, погружённое в </w:t>
      </w:r>
      <w:r>
        <w:rPr>
          <w:spacing w:val="-2"/>
        </w:rPr>
        <w:t>жидкость.</w:t>
      </w:r>
    </w:p>
    <w:p w:rsidR="004F75DF" w:rsidRDefault="0013698B">
      <w:pPr>
        <w:pStyle w:val="a3"/>
        <w:spacing w:before="201"/>
        <w:ind w:right="1141"/>
      </w:pPr>
      <w:r>
        <w:t>Проверка независимости выталкивающей силы, действующей на тело в жидкости, от массы тела.</w:t>
      </w:r>
    </w:p>
    <w:p w:rsidR="004F75DF" w:rsidRDefault="0013698B">
      <w:pPr>
        <w:pStyle w:val="a3"/>
        <w:spacing w:before="196" w:line="242" w:lineRule="auto"/>
        <w:ind w:right="1132"/>
      </w:pPr>
      <w:r>
        <w:t>Опыты, демонстрирующие зависимость выталкивающей</w:t>
      </w:r>
      <w:r>
        <w:rPr>
          <w:spacing w:val="-1"/>
        </w:rPr>
        <w:t xml:space="preserve"> </w:t>
      </w:r>
      <w:r>
        <w:t>силы, действующей</w:t>
      </w:r>
      <w:r>
        <w:rPr>
          <w:spacing w:val="-1"/>
        </w:rPr>
        <w:t xml:space="preserve"> </w:t>
      </w:r>
      <w:r>
        <w:t xml:space="preserve">на тело в жидкости, от объёма погружённой в жидкость части тела и от плотности </w:t>
      </w:r>
      <w:r>
        <w:rPr>
          <w:spacing w:val="-2"/>
        </w:rPr>
        <w:t>жидкости.</w:t>
      </w:r>
    </w:p>
    <w:p w:rsidR="004F75DF" w:rsidRDefault="0013698B">
      <w:pPr>
        <w:pStyle w:val="a3"/>
        <w:spacing w:before="191"/>
        <w:ind w:right="1138"/>
      </w:pPr>
      <w:r>
        <w:t xml:space="preserve">Конструирование ареометра или конструирование лодки и определение её </w:t>
      </w:r>
      <w:r>
        <w:rPr>
          <w:spacing w:val="-2"/>
        </w:rPr>
        <w:t>грузоподъёмности.</w:t>
      </w:r>
    </w:p>
    <w:p w:rsidR="004F75DF" w:rsidRDefault="0013698B">
      <w:pPr>
        <w:pStyle w:val="2"/>
        <w:spacing w:before="206"/>
      </w:pPr>
      <w:r>
        <w:t>Раздел</w:t>
      </w:r>
      <w:r>
        <w:rPr>
          <w:spacing w:val="-6"/>
        </w:rPr>
        <w:t xml:space="preserve"> </w:t>
      </w:r>
      <w:r>
        <w:t>5.</w:t>
      </w:r>
      <w:r>
        <w:rPr>
          <w:spacing w:val="-5"/>
        </w:rPr>
        <w:t xml:space="preserve"> </w:t>
      </w:r>
      <w:r>
        <w:t>Работа</w:t>
      </w:r>
      <w:r>
        <w:rPr>
          <w:spacing w:val="-8"/>
        </w:rPr>
        <w:t xml:space="preserve"> </w:t>
      </w:r>
      <w:r>
        <w:t>и</w:t>
      </w:r>
      <w:r>
        <w:rPr>
          <w:spacing w:val="-9"/>
        </w:rPr>
        <w:t xml:space="preserve"> </w:t>
      </w:r>
      <w:r>
        <w:t>мощность.</w:t>
      </w:r>
      <w:r>
        <w:rPr>
          <w:spacing w:val="-5"/>
        </w:rPr>
        <w:t xml:space="preserve"> </w:t>
      </w:r>
      <w:r>
        <w:rPr>
          <w:spacing w:val="-2"/>
        </w:rPr>
        <w:t>Энергия.</w:t>
      </w:r>
    </w:p>
    <w:p w:rsidR="004F75DF" w:rsidRDefault="0013698B">
      <w:pPr>
        <w:pStyle w:val="a3"/>
        <w:spacing w:before="197"/>
      </w:pPr>
      <w:r>
        <w:t>Механическая</w:t>
      </w:r>
      <w:r>
        <w:rPr>
          <w:spacing w:val="-12"/>
        </w:rPr>
        <w:t xml:space="preserve"> </w:t>
      </w:r>
      <w:r>
        <w:t>работа.</w:t>
      </w:r>
      <w:r>
        <w:rPr>
          <w:spacing w:val="-10"/>
        </w:rPr>
        <w:t xml:space="preserve"> </w:t>
      </w:r>
      <w:r>
        <w:rPr>
          <w:spacing w:val="-2"/>
        </w:rPr>
        <w:t>Мощность.</w:t>
      </w:r>
    </w:p>
    <w:p w:rsidR="004F75DF" w:rsidRDefault="0013698B">
      <w:pPr>
        <w:pStyle w:val="a3"/>
        <w:spacing w:before="201"/>
        <w:ind w:right="113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F75DF" w:rsidRDefault="0013698B">
      <w:pPr>
        <w:pStyle w:val="a3"/>
        <w:spacing w:before="201"/>
        <w:ind w:right="1133"/>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w:t>
      </w:r>
      <w:r>
        <w:rPr>
          <w:spacing w:val="-2"/>
        </w:rPr>
        <w:t>механике.</w:t>
      </w:r>
    </w:p>
    <w:p w:rsidR="004F75DF" w:rsidRDefault="0013698B">
      <w:pPr>
        <w:pStyle w:val="3"/>
        <w:spacing w:before="205"/>
      </w:pPr>
      <w:r>
        <w:rPr>
          <w:spacing w:val="-2"/>
        </w:rPr>
        <w:t>Демонстрации.</w:t>
      </w:r>
    </w:p>
    <w:p w:rsidR="004F75DF" w:rsidRDefault="0013698B">
      <w:pPr>
        <w:pStyle w:val="a3"/>
        <w:spacing w:before="192"/>
        <w:jc w:val="left"/>
      </w:pPr>
      <w:r>
        <w:t>Примеры</w:t>
      </w:r>
      <w:r>
        <w:rPr>
          <w:spacing w:val="-10"/>
        </w:rPr>
        <w:t xml:space="preserve"> </w:t>
      </w:r>
      <w:r>
        <w:t>простых</w:t>
      </w:r>
      <w:r>
        <w:rPr>
          <w:spacing w:val="-13"/>
        </w:rPr>
        <w:t xml:space="preserve"> </w:t>
      </w:r>
      <w:r>
        <w:rPr>
          <w:spacing w:val="-2"/>
        </w:rPr>
        <w:t>механизмов.</w:t>
      </w:r>
    </w:p>
    <w:p w:rsidR="004F75DF" w:rsidRDefault="0013698B">
      <w:pPr>
        <w:pStyle w:val="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tabs>
          <w:tab w:val="left" w:pos="2462"/>
          <w:tab w:val="left" w:pos="3536"/>
          <w:tab w:val="left" w:pos="4361"/>
          <w:tab w:val="left" w:pos="5392"/>
          <w:tab w:val="left" w:pos="6054"/>
          <w:tab w:val="left" w:pos="7867"/>
          <w:tab w:val="left" w:pos="9277"/>
          <w:tab w:val="left" w:pos="10006"/>
        </w:tabs>
        <w:spacing w:before="197"/>
        <w:ind w:right="114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4F75DF" w:rsidRDefault="0013698B">
      <w:pPr>
        <w:pStyle w:val="a3"/>
        <w:spacing w:before="201"/>
        <w:jc w:val="left"/>
      </w:pPr>
      <w:r>
        <w:t>Исследование</w:t>
      </w:r>
      <w:r>
        <w:rPr>
          <w:spacing w:val="-14"/>
        </w:rPr>
        <w:t xml:space="preserve"> </w:t>
      </w:r>
      <w:r>
        <w:t>условий</w:t>
      </w:r>
      <w:r>
        <w:rPr>
          <w:spacing w:val="-15"/>
        </w:rPr>
        <w:t xml:space="preserve"> </w:t>
      </w:r>
      <w:r>
        <w:t>равновесия</w:t>
      </w:r>
      <w:r>
        <w:rPr>
          <w:spacing w:val="-13"/>
        </w:rPr>
        <w:t xml:space="preserve"> </w:t>
      </w:r>
      <w:r>
        <w:rPr>
          <w:spacing w:val="-2"/>
        </w:rPr>
        <w:t>рычага.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lastRenderedPageBreak/>
        <w:t>Измерение</w:t>
      </w:r>
      <w:r>
        <w:rPr>
          <w:spacing w:val="-9"/>
        </w:rPr>
        <w:t xml:space="preserve"> </w:t>
      </w:r>
      <w:r>
        <w:t>КПД</w:t>
      </w:r>
      <w:r>
        <w:rPr>
          <w:spacing w:val="-7"/>
        </w:rPr>
        <w:t xml:space="preserve"> </w:t>
      </w:r>
      <w:r>
        <w:t>наклонной</w:t>
      </w:r>
      <w:r>
        <w:rPr>
          <w:spacing w:val="-9"/>
        </w:rPr>
        <w:t xml:space="preserve"> </w:t>
      </w:r>
      <w:r>
        <w:rPr>
          <w:spacing w:val="-2"/>
        </w:rPr>
        <w:t>плоскости.</w:t>
      </w:r>
    </w:p>
    <w:p w:rsidR="004F75DF" w:rsidRDefault="0013698B">
      <w:pPr>
        <w:pStyle w:val="a3"/>
        <w:spacing w:before="201"/>
        <w:jc w:val="left"/>
      </w:pPr>
      <w:r>
        <w:t>Изучение</w:t>
      </w:r>
      <w:r>
        <w:rPr>
          <w:spacing w:val="-11"/>
        </w:rPr>
        <w:t xml:space="preserve"> </w:t>
      </w:r>
      <w:r>
        <w:t>закона</w:t>
      </w:r>
      <w:r>
        <w:rPr>
          <w:spacing w:val="-11"/>
        </w:rPr>
        <w:t xml:space="preserve"> </w:t>
      </w:r>
      <w:r>
        <w:t>сохранения</w:t>
      </w:r>
      <w:r>
        <w:rPr>
          <w:spacing w:val="-11"/>
        </w:rPr>
        <w:t xml:space="preserve"> </w:t>
      </w:r>
      <w:r>
        <w:t>механической</w:t>
      </w:r>
      <w:r>
        <w:rPr>
          <w:spacing w:val="-11"/>
        </w:rPr>
        <w:t xml:space="preserve"> </w:t>
      </w:r>
      <w:r>
        <w:rPr>
          <w:spacing w:val="-2"/>
        </w:rPr>
        <w:t>энергии.</w:t>
      </w:r>
    </w:p>
    <w:p w:rsidR="004F75DF" w:rsidRDefault="0013698B">
      <w:pPr>
        <w:pStyle w:val="1"/>
        <w:numPr>
          <w:ilvl w:val="0"/>
          <w:numId w:val="50"/>
        </w:numPr>
        <w:tabs>
          <w:tab w:val="left" w:pos="883"/>
        </w:tabs>
        <w:spacing w:before="202"/>
        <w:ind w:left="883" w:hanging="210"/>
      </w:pPr>
      <w:r>
        <w:rPr>
          <w:spacing w:val="-2"/>
        </w:rPr>
        <w:t>КЛАСС</w:t>
      </w:r>
    </w:p>
    <w:p w:rsidR="004F75DF" w:rsidRDefault="0013698B">
      <w:pPr>
        <w:pStyle w:val="2"/>
        <w:spacing w:before="196"/>
        <w:jc w:val="left"/>
        <w:rPr>
          <w:b w:val="0"/>
        </w:rPr>
      </w:pPr>
      <w:r>
        <w:t>Раздел</w:t>
      </w:r>
      <w:r>
        <w:rPr>
          <w:spacing w:val="-7"/>
        </w:rPr>
        <w:t xml:space="preserve"> </w:t>
      </w:r>
      <w:r>
        <w:t>6.</w:t>
      </w:r>
      <w:r>
        <w:rPr>
          <w:spacing w:val="-6"/>
        </w:rPr>
        <w:t xml:space="preserve"> </w:t>
      </w:r>
      <w:r>
        <w:t>Тепловые</w:t>
      </w:r>
      <w:r>
        <w:rPr>
          <w:spacing w:val="-8"/>
        </w:rPr>
        <w:t xml:space="preserve"> </w:t>
      </w:r>
      <w:r>
        <w:rPr>
          <w:spacing w:val="-2"/>
        </w:rPr>
        <w:t>явления</w:t>
      </w:r>
      <w:r>
        <w:rPr>
          <w:b w:val="0"/>
          <w:spacing w:val="-2"/>
        </w:rPr>
        <w:t>.</w:t>
      </w:r>
    </w:p>
    <w:p w:rsidR="004F75DF" w:rsidRDefault="0013698B">
      <w:pPr>
        <w:pStyle w:val="a3"/>
        <w:spacing w:before="201"/>
        <w:ind w:right="1141"/>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t>молекулярнокинетической</w:t>
      </w:r>
      <w:proofErr w:type="spellEnd"/>
      <w:r>
        <w:t xml:space="preserve"> теории.</w:t>
      </w:r>
    </w:p>
    <w:p w:rsidR="004F75DF" w:rsidRDefault="0013698B">
      <w:pPr>
        <w:pStyle w:val="a3"/>
        <w:spacing w:before="201"/>
        <w:ind w:right="1136"/>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F75DF" w:rsidRDefault="0013698B">
      <w:pPr>
        <w:pStyle w:val="a3"/>
        <w:spacing w:before="201"/>
        <w:ind w:right="1140"/>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rPr>
        <w:t>излучение.</w:t>
      </w:r>
    </w:p>
    <w:p w:rsidR="004F75DF" w:rsidRDefault="0013698B">
      <w:pPr>
        <w:pStyle w:val="a3"/>
        <w:spacing w:before="201"/>
        <w:ind w:right="1137"/>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F75DF" w:rsidRDefault="0013698B">
      <w:pPr>
        <w:pStyle w:val="a3"/>
        <w:spacing w:before="200"/>
      </w:pPr>
      <w:r>
        <w:t>Влажность</w:t>
      </w:r>
      <w:r>
        <w:rPr>
          <w:spacing w:val="-14"/>
        </w:rPr>
        <w:t xml:space="preserve"> </w:t>
      </w:r>
      <w:r>
        <w:rPr>
          <w:spacing w:val="-2"/>
        </w:rPr>
        <w:t>воздуха.</w:t>
      </w:r>
    </w:p>
    <w:p w:rsidR="004F75DF" w:rsidRDefault="0013698B">
      <w:pPr>
        <w:pStyle w:val="a3"/>
        <w:spacing w:before="201"/>
      </w:pPr>
      <w:r>
        <w:t>Энергия</w:t>
      </w:r>
      <w:r>
        <w:rPr>
          <w:spacing w:val="-12"/>
        </w:rPr>
        <w:t xml:space="preserve"> </w:t>
      </w:r>
      <w:r>
        <w:t>топлива.</w:t>
      </w:r>
      <w:r>
        <w:rPr>
          <w:spacing w:val="-9"/>
        </w:rPr>
        <w:t xml:space="preserve"> </w:t>
      </w:r>
      <w:r>
        <w:t>Удельная</w:t>
      </w:r>
      <w:r>
        <w:rPr>
          <w:spacing w:val="-10"/>
        </w:rPr>
        <w:t xml:space="preserve"> </w:t>
      </w:r>
      <w:r>
        <w:t>теплота</w:t>
      </w:r>
      <w:r>
        <w:rPr>
          <w:spacing w:val="-11"/>
        </w:rPr>
        <w:t xml:space="preserve"> </w:t>
      </w:r>
      <w:r>
        <w:rPr>
          <w:spacing w:val="-2"/>
        </w:rPr>
        <w:t>сгорания.</w:t>
      </w:r>
    </w:p>
    <w:p w:rsidR="004F75DF" w:rsidRDefault="0013698B">
      <w:pPr>
        <w:pStyle w:val="a3"/>
        <w:spacing w:before="196"/>
        <w:ind w:right="1145"/>
      </w:pPr>
      <w:r>
        <w:t>Принципы работы тепловых двигателей КПД теплового двигателя. Тепловые двигатели и защита окружающей среды.</w:t>
      </w:r>
    </w:p>
    <w:p w:rsidR="004F75DF" w:rsidRDefault="0013698B">
      <w:pPr>
        <w:pStyle w:val="a3"/>
        <w:spacing w:before="202"/>
      </w:pPr>
      <w:r>
        <w:t>Закон</w:t>
      </w:r>
      <w:r>
        <w:rPr>
          <w:spacing w:val="-9"/>
        </w:rPr>
        <w:t xml:space="preserve"> </w:t>
      </w:r>
      <w:r>
        <w:t>сохранения</w:t>
      </w:r>
      <w:r>
        <w:rPr>
          <w:spacing w:val="-7"/>
        </w:rPr>
        <w:t xml:space="preserve"> </w:t>
      </w:r>
      <w:r>
        <w:t>и</w:t>
      </w:r>
      <w:r>
        <w:rPr>
          <w:spacing w:val="-8"/>
        </w:rPr>
        <w:t xml:space="preserve"> </w:t>
      </w:r>
      <w:r>
        <w:t>превращения</w:t>
      </w:r>
      <w:r>
        <w:rPr>
          <w:spacing w:val="-7"/>
        </w:rPr>
        <w:t xml:space="preserve"> </w:t>
      </w:r>
      <w:r>
        <w:t>энергии</w:t>
      </w:r>
      <w:r>
        <w:rPr>
          <w:spacing w:val="-8"/>
        </w:rPr>
        <w:t xml:space="preserve"> </w:t>
      </w:r>
      <w:r>
        <w:t>в</w:t>
      </w:r>
      <w:r>
        <w:rPr>
          <w:spacing w:val="-9"/>
        </w:rPr>
        <w:t xml:space="preserve"> </w:t>
      </w:r>
      <w:r>
        <w:t>тепловых</w:t>
      </w:r>
      <w:r>
        <w:rPr>
          <w:spacing w:val="-12"/>
        </w:rPr>
        <w:t xml:space="preserve"> </w:t>
      </w:r>
      <w:r>
        <w:rPr>
          <w:spacing w:val="-2"/>
        </w:rPr>
        <w:t>процессах.</w:t>
      </w:r>
    </w:p>
    <w:p w:rsidR="004F75DF" w:rsidRDefault="0013698B">
      <w:pPr>
        <w:pStyle w:val="3"/>
        <w:rPr>
          <w:i w:val="0"/>
        </w:rPr>
      </w:pPr>
      <w:r>
        <w:rPr>
          <w:spacing w:val="-2"/>
        </w:rPr>
        <w:t>Демонстрации</w:t>
      </w:r>
      <w:r>
        <w:rPr>
          <w:i w:val="0"/>
          <w:spacing w:val="-2"/>
        </w:rPr>
        <w:t>.</w:t>
      </w:r>
    </w:p>
    <w:p w:rsidR="004F75DF" w:rsidRDefault="0013698B">
      <w:pPr>
        <w:pStyle w:val="a3"/>
        <w:spacing w:before="196" w:line="386" w:lineRule="auto"/>
        <w:ind w:right="6194"/>
        <w:jc w:val="left"/>
      </w:pPr>
      <w:r>
        <w:t>Наблюдение</w:t>
      </w:r>
      <w:r>
        <w:rPr>
          <w:spacing w:val="-18"/>
        </w:rPr>
        <w:t xml:space="preserve"> </w:t>
      </w:r>
      <w:r>
        <w:t>броуновского</w:t>
      </w:r>
      <w:r>
        <w:rPr>
          <w:spacing w:val="-17"/>
        </w:rPr>
        <w:t xml:space="preserve"> </w:t>
      </w:r>
      <w:r>
        <w:t>движения. Наблюдение диффузии.</w:t>
      </w:r>
    </w:p>
    <w:p w:rsidR="004F75DF" w:rsidRDefault="0013698B">
      <w:pPr>
        <w:pStyle w:val="a3"/>
        <w:spacing w:before="6" w:line="388" w:lineRule="auto"/>
        <w:ind w:right="3608"/>
        <w:jc w:val="left"/>
      </w:pPr>
      <w:r>
        <w:t>Наблюдение</w:t>
      </w:r>
      <w:r>
        <w:rPr>
          <w:spacing w:val="-9"/>
        </w:rPr>
        <w:t xml:space="preserve"> </w:t>
      </w:r>
      <w:r>
        <w:t>явлений</w:t>
      </w:r>
      <w:r>
        <w:rPr>
          <w:spacing w:val="-9"/>
        </w:rPr>
        <w:t xml:space="preserve"> </w:t>
      </w:r>
      <w:r>
        <w:t>смачивания</w:t>
      </w:r>
      <w:r>
        <w:rPr>
          <w:spacing w:val="-9"/>
        </w:rPr>
        <w:t xml:space="preserve"> </w:t>
      </w:r>
      <w:r>
        <w:t>и</w:t>
      </w:r>
      <w:r>
        <w:rPr>
          <w:spacing w:val="-9"/>
        </w:rPr>
        <w:t xml:space="preserve"> </w:t>
      </w:r>
      <w:r>
        <w:t>капиллярных</w:t>
      </w:r>
      <w:r>
        <w:rPr>
          <w:spacing w:val="-13"/>
        </w:rPr>
        <w:t xml:space="preserve"> </w:t>
      </w:r>
      <w:r>
        <w:t>явлений. Наблюдение теплового расширения тел.</w:t>
      </w:r>
    </w:p>
    <w:p w:rsidR="004F75DF" w:rsidRDefault="0013698B">
      <w:pPr>
        <w:pStyle w:val="a3"/>
        <w:spacing w:before="3"/>
        <w:jc w:val="left"/>
      </w:pPr>
      <w:r>
        <w:t>Изменение</w:t>
      </w:r>
      <w:r>
        <w:rPr>
          <w:spacing w:val="-7"/>
        </w:rPr>
        <w:t xml:space="preserve"> </w:t>
      </w:r>
      <w:r>
        <w:t>давления</w:t>
      </w:r>
      <w:r>
        <w:rPr>
          <w:spacing w:val="-7"/>
        </w:rPr>
        <w:t xml:space="preserve"> </w:t>
      </w:r>
      <w:r>
        <w:t>газа</w:t>
      </w:r>
      <w:r>
        <w:rPr>
          <w:spacing w:val="-5"/>
        </w:rPr>
        <w:t xml:space="preserve"> </w:t>
      </w:r>
      <w:r>
        <w:t>при</w:t>
      </w:r>
      <w:r>
        <w:rPr>
          <w:spacing w:val="-8"/>
        </w:rPr>
        <w:t xml:space="preserve"> </w:t>
      </w:r>
      <w:r>
        <w:t>изменении</w:t>
      </w:r>
      <w:r>
        <w:rPr>
          <w:spacing w:val="-4"/>
        </w:rPr>
        <w:t xml:space="preserve"> </w:t>
      </w:r>
      <w:r>
        <w:t>объёма</w:t>
      </w:r>
      <w:r>
        <w:rPr>
          <w:spacing w:val="-6"/>
        </w:rPr>
        <w:t xml:space="preserve"> </w:t>
      </w:r>
      <w:r>
        <w:t>и</w:t>
      </w:r>
      <w:r>
        <w:rPr>
          <w:spacing w:val="-8"/>
        </w:rPr>
        <w:t xml:space="preserve"> </w:t>
      </w:r>
      <w:r>
        <w:t>нагревании</w:t>
      </w:r>
      <w:r>
        <w:rPr>
          <w:spacing w:val="-7"/>
        </w:rPr>
        <w:t xml:space="preserve"> </w:t>
      </w:r>
      <w:r>
        <w:t>или</w:t>
      </w:r>
      <w:r>
        <w:rPr>
          <w:spacing w:val="-8"/>
        </w:rPr>
        <w:t xml:space="preserve"> </w:t>
      </w:r>
      <w:r>
        <w:rPr>
          <w:spacing w:val="-2"/>
        </w:rPr>
        <w:t>охлаждении.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6194"/>
        <w:jc w:val="left"/>
      </w:pPr>
      <w:r>
        <w:lastRenderedPageBreak/>
        <w:t>Правила</w:t>
      </w:r>
      <w:r>
        <w:rPr>
          <w:spacing w:val="-18"/>
        </w:rPr>
        <w:t xml:space="preserve"> </w:t>
      </w:r>
      <w:r>
        <w:t>измерения</w:t>
      </w:r>
      <w:r>
        <w:rPr>
          <w:spacing w:val="-17"/>
        </w:rPr>
        <w:t xml:space="preserve"> </w:t>
      </w:r>
      <w:r>
        <w:t>температуры. Виды теплопередачи.</w:t>
      </w:r>
    </w:p>
    <w:p w:rsidR="004F75DF" w:rsidRDefault="0013698B">
      <w:pPr>
        <w:pStyle w:val="a3"/>
        <w:spacing w:line="321" w:lineRule="exact"/>
        <w:jc w:val="left"/>
      </w:pPr>
      <w:r>
        <w:t>Охлаждение</w:t>
      </w:r>
      <w:r>
        <w:rPr>
          <w:spacing w:val="-11"/>
        </w:rPr>
        <w:t xml:space="preserve"> </w:t>
      </w:r>
      <w:r>
        <w:t>при</w:t>
      </w:r>
      <w:r>
        <w:rPr>
          <w:spacing w:val="-12"/>
        </w:rPr>
        <w:t xml:space="preserve"> </w:t>
      </w:r>
      <w:r>
        <w:t>совершении</w:t>
      </w:r>
      <w:r>
        <w:rPr>
          <w:spacing w:val="-11"/>
        </w:rPr>
        <w:t xml:space="preserve"> </w:t>
      </w:r>
      <w:r>
        <w:rPr>
          <w:spacing w:val="-2"/>
        </w:rPr>
        <w:t>работы.</w:t>
      </w:r>
    </w:p>
    <w:p w:rsidR="004F75DF" w:rsidRDefault="0013698B">
      <w:pPr>
        <w:pStyle w:val="a3"/>
        <w:spacing w:before="201" w:line="388" w:lineRule="auto"/>
        <w:ind w:right="3608"/>
        <w:jc w:val="left"/>
      </w:pPr>
      <w:r>
        <w:t>Нагревание</w:t>
      </w:r>
      <w:r>
        <w:rPr>
          <w:spacing w:val="-8"/>
        </w:rPr>
        <w:t xml:space="preserve"> </w:t>
      </w:r>
      <w:r>
        <w:t>при</w:t>
      </w:r>
      <w:r>
        <w:rPr>
          <w:spacing w:val="-8"/>
        </w:rPr>
        <w:t xml:space="preserve"> </w:t>
      </w:r>
      <w:r>
        <w:t>совершении</w:t>
      </w:r>
      <w:r>
        <w:rPr>
          <w:spacing w:val="-9"/>
        </w:rPr>
        <w:t xml:space="preserve"> </w:t>
      </w:r>
      <w:r>
        <w:t>работы</w:t>
      </w:r>
      <w:r>
        <w:rPr>
          <w:spacing w:val="-8"/>
        </w:rPr>
        <w:t xml:space="preserve"> </w:t>
      </w:r>
      <w:r>
        <w:t>внешними</w:t>
      </w:r>
      <w:r>
        <w:rPr>
          <w:spacing w:val="-9"/>
        </w:rPr>
        <w:t xml:space="preserve"> </w:t>
      </w:r>
      <w:r>
        <w:t>силами. Сравнение теплоёмкостей различных веществ.</w:t>
      </w:r>
    </w:p>
    <w:p w:rsidR="004F75DF" w:rsidRDefault="0013698B">
      <w:pPr>
        <w:pStyle w:val="a3"/>
        <w:spacing w:before="3"/>
        <w:jc w:val="left"/>
      </w:pPr>
      <w:r>
        <w:t>Наблюдение</w:t>
      </w:r>
      <w:r>
        <w:rPr>
          <w:spacing w:val="-18"/>
        </w:rPr>
        <w:t xml:space="preserve"> </w:t>
      </w:r>
      <w:r>
        <w:rPr>
          <w:spacing w:val="-2"/>
        </w:rPr>
        <w:t>кипения.</w:t>
      </w:r>
    </w:p>
    <w:p w:rsidR="004F75DF" w:rsidRDefault="0013698B">
      <w:pPr>
        <w:pStyle w:val="a3"/>
        <w:spacing w:before="197" w:line="388" w:lineRule="auto"/>
        <w:ind w:right="3608"/>
        <w:jc w:val="left"/>
      </w:pPr>
      <w:r>
        <w:t>Наблюдение</w:t>
      </w:r>
      <w:r>
        <w:rPr>
          <w:spacing w:val="-11"/>
        </w:rPr>
        <w:t xml:space="preserve"> </w:t>
      </w:r>
      <w:r>
        <w:t>постоянства</w:t>
      </w:r>
      <w:r>
        <w:rPr>
          <w:spacing w:val="-11"/>
        </w:rPr>
        <w:t xml:space="preserve"> </w:t>
      </w:r>
      <w:r>
        <w:t>температуры</w:t>
      </w:r>
      <w:r>
        <w:rPr>
          <w:spacing w:val="-12"/>
        </w:rPr>
        <w:t xml:space="preserve"> </w:t>
      </w:r>
      <w:r>
        <w:t>при</w:t>
      </w:r>
      <w:r>
        <w:rPr>
          <w:spacing w:val="-12"/>
        </w:rPr>
        <w:t xml:space="preserve"> </w:t>
      </w:r>
      <w:r>
        <w:t>плавлении. Модели тепловых двигателей.</w:t>
      </w:r>
    </w:p>
    <w:p w:rsidR="004F75DF" w:rsidRDefault="0013698B">
      <w:pPr>
        <w:pStyle w:val="3"/>
        <w:spacing w:before="8"/>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7" w:line="386" w:lineRule="auto"/>
        <w:ind w:right="2275"/>
        <w:jc w:val="left"/>
      </w:pPr>
      <w:r>
        <w:t>Опыты</w:t>
      </w:r>
      <w:r>
        <w:rPr>
          <w:spacing w:val="-8"/>
        </w:rPr>
        <w:t xml:space="preserve"> </w:t>
      </w:r>
      <w:r>
        <w:t>по</w:t>
      </w:r>
      <w:r>
        <w:rPr>
          <w:spacing w:val="-8"/>
        </w:rPr>
        <w:t xml:space="preserve"> </w:t>
      </w:r>
      <w:r>
        <w:t>обнаружению</w:t>
      </w:r>
      <w:r>
        <w:rPr>
          <w:spacing w:val="-9"/>
        </w:rPr>
        <w:t xml:space="preserve"> </w:t>
      </w:r>
      <w:r>
        <w:t>действия</w:t>
      </w:r>
      <w:r>
        <w:rPr>
          <w:spacing w:val="-7"/>
        </w:rPr>
        <w:t xml:space="preserve"> </w:t>
      </w:r>
      <w:r>
        <w:t>сил</w:t>
      </w:r>
      <w:r>
        <w:rPr>
          <w:spacing w:val="-8"/>
        </w:rPr>
        <w:t xml:space="preserve"> </w:t>
      </w:r>
      <w:r>
        <w:t>молекулярного</w:t>
      </w:r>
      <w:r>
        <w:rPr>
          <w:spacing w:val="-8"/>
        </w:rPr>
        <w:t xml:space="preserve"> </w:t>
      </w:r>
      <w:r>
        <w:t>притяжения. Опыты по выращиванию кристаллов поваренной соли или сахара.</w:t>
      </w:r>
    </w:p>
    <w:p w:rsidR="004F75DF" w:rsidRDefault="0013698B">
      <w:pPr>
        <w:pStyle w:val="a3"/>
        <w:spacing w:before="5" w:line="391" w:lineRule="auto"/>
        <w:ind w:right="1123"/>
        <w:jc w:val="left"/>
      </w:pPr>
      <w:r>
        <w:t>Опыты</w:t>
      </w:r>
      <w:r>
        <w:rPr>
          <w:spacing w:val="-5"/>
        </w:rPr>
        <w:t xml:space="preserve"> </w:t>
      </w:r>
      <w:r>
        <w:t>по</w:t>
      </w:r>
      <w:r>
        <w:rPr>
          <w:spacing w:val="-5"/>
        </w:rPr>
        <w:t xml:space="preserve"> </w:t>
      </w:r>
      <w:r>
        <w:t>наблюдению</w:t>
      </w:r>
      <w:r>
        <w:rPr>
          <w:spacing w:val="-6"/>
        </w:rPr>
        <w:t xml:space="preserve"> </w:t>
      </w:r>
      <w:r>
        <w:t>теплового</w:t>
      </w:r>
      <w:r>
        <w:rPr>
          <w:spacing w:val="-5"/>
        </w:rPr>
        <w:t xml:space="preserve"> </w:t>
      </w:r>
      <w:r>
        <w:t>расширения</w:t>
      </w:r>
      <w:r>
        <w:rPr>
          <w:spacing w:val="-4"/>
        </w:rPr>
        <w:t xml:space="preserve"> </w:t>
      </w:r>
      <w:r>
        <w:t>газов,</w:t>
      </w:r>
      <w:r>
        <w:rPr>
          <w:spacing w:val="-2"/>
        </w:rPr>
        <w:t xml:space="preserve"> </w:t>
      </w:r>
      <w:r>
        <w:t>жидкостей</w:t>
      </w:r>
      <w:r>
        <w:rPr>
          <w:spacing w:val="-5"/>
        </w:rPr>
        <w:t xml:space="preserve"> </w:t>
      </w:r>
      <w:r>
        <w:t>и</w:t>
      </w:r>
      <w:r>
        <w:rPr>
          <w:spacing w:val="-5"/>
        </w:rPr>
        <w:t xml:space="preserve"> </w:t>
      </w:r>
      <w:r>
        <w:t>твёрдых</w:t>
      </w:r>
      <w:r>
        <w:rPr>
          <w:spacing w:val="-5"/>
        </w:rPr>
        <w:t xml:space="preserve"> </w:t>
      </w:r>
      <w:r>
        <w:t>тел. Определение давления воздуха в баллоне шприца.</w:t>
      </w:r>
    </w:p>
    <w:p w:rsidR="004F75DF" w:rsidRDefault="0013698B">
      <w:pPr>
        <w:pStyle w:val="a3"/>
        <w:ind w:right="1123"/>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давления</w:t>
      </w:r>
      <w:r>
        <w:rPr>
          <w:spacing w:val="80"/>
        </w:rPr>
        <w:t xml:space="preserve"> </w:t>
      </w:r>
      <w:r>
        <w:t>воздуха</w:t>
      </w:r>
      <w:r>
        <w:rPr>
          <w:spacing w:val="80"/>
        </w:rPr>
        <w:t xml:space="preserve"> </w:t>
      </w:r>
      <w:r>
        <w:t>от</w:t>
      </w:r>
      <w:r>
        <w:rPr>
          <w:spacing w:val="80"/>
        </w:rPr>
        <w:t xml:space="preserve"> </w:t>
      </w:r>
      <w:r>
        <w:t>его</w:t>
      </w:r>
      <w:r>
        <w:rPr>
          <w:spacing w:val="80"/>
        </w:rPr>
        <w:t xml:space="preserve"> </w:t>
      </w:r>
      <w:r>
        <w:t>объёма</w:t>
      </w:r>
      <w:r>
        <w:rPr>
          <w:spacing w:val="80"/>
        </w:rPr>
        <w:t xml:space="preserve"> </w:t>
      </w:r>
      <w:r>
        <w:t>и нагревания или охлаждения.</w:t>
      </w:r>
    </w:p>
    <w:p w:rsidR="004F75DF" w:rsidRDefault="0013698B">
      <w:pPr>
        <w:pStyle w:val="a3"/>
        <w:tabs>
          <w:tab w:val="left" w:pos="2035"/>
          <w:tab w:val="left" w:pos="3364"/>
          <w:tab w:val="left" w:pos="4745"/>
          <w:tab w:val="left" w:pos="6477"/>
          <w:tab w:val="left" w:pos="7475"/>
          <w:tab w:val="left" w:pos="8780"/>
          <w:tab w:val="left" w:pos="10171"/>
        </w:tabs>
        <w:spacing w:before="193"/>
        <w:ind w:right="1139"/>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4F75DF" w:rsidRDefault="0013698B">
      <w:pPr>
        <w:pStyle w:val="a3"/>
        <w:spacing w:before="201"/>
        <w:ind w:right="1123"/>
        <w:jc w:val="left"/>
      </w:pPr>
      <w:r>
        <w:t>Наблюдение изменения внутренней энергии тела в результате теплопередачи и работы внешних сил.</w:t>
      </w:r>
    </w:p>
    <w:p w:rsidR="004F75DF" w:rsidRDefault="0013698B">
      <w:pPr>
        <w:pStyle w:val="a3"/>
        <w:spacing w:before="201"/>
        <w:jc w:val="left"/>
      </w:pPr>
      <w:r>
        <w:t>Исследование</w:t>
      </w:r>
      <w:r>
        <w:rPr>
          <w:spacing w:val="-10"/>
        </w:rPr>
        <w:t xml:space="preserve"> </w:t>
      </w:r>
      <w:r>
        <w:t>явления</w:t>
      </w:r>
      <w:r>
        <w:rPr>
          <w:spacing w:val="-10"/>
        </w:rPr>
        <w:t xml:space="preserve"> </w:t>
      </w:r>
      <w:r>
        <w:t>теплообмена</w:t>
      </w:r>
      <w:r>
        <w:rPr>
          <w:spacing w:val="-9"/>
        </w:rPr>
        <w:t xml:space="preserve"> </w:t>
      </w:r>
      <w:r>
        <w:t>при</w:t>
      </w:r>
      <w:r>
        <w:rPr>
          <w:spacing w:val="-6"/>
        </w:rPr>
        <w:t xml:space="preserve"> </w:t>
      </w:r>
      <w:r>
        <w:t>смешивании</w:t>
      </w:r>
      <w:r>
        <w:rPr>
          <w:spacing w:val="-8"/>
        </w:rPr>
        <w:t xml:space="preserve"> </w:t>
      </w:r>
      <w:r>
        <w:t>холодной</w:t>
      </w:r>
      <w:r>
        <w:rPr>
          <w:spacing w:val="-10"/>
        </w:rPr>
        <w:t xml:space="preserve"> </w:t>
      </w:r>
      <w:r>
        <w:t>и</w:t>
      </w:r>
      <w:r>
        <w:rPr>
          <w:spacing w:val="-10"/>
        </w:rPr>
        <w:t xml:space="preserve"> </w:t>
      </w:r>
      <w:r>
        <w:t>горячей</w:t>
      </w:r>
      <w:r>
        <w:rPr>
          <w:spacing w:val="-11"/>
        </w:rPr>
        <w:t xml:space="preserve"> </w:t>
      </w:r>
      <w:r>
        <w:rPr>
          <w:spacing w:val="-2"/>
        </w:rPr>
        <w:t>воды.</w:t>
      </w:r>
    </w:p>
    <w:p w:rsidR="004F75DF" w:rsidRDefault="0013698B">
      <w:pPr>
        <w:pStyle w:val="a3"/>
        <w:spacing w:before="202"/>
        <w:ind w:right="1123"/>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 металлическим цилиндром.</w:t>
      </w:r>
    </w:p>
    <w:p w:rsidR="004F75DF" w:rsidRDefault="0013698B">
      <w:pPr>
        <w:pStyle w:val="a3"/>
        <w:spacing w:before="201" w:line="386" w:lineRule="auto"/>
        <w:ind w:right="3608"/>
        <w:jc w:val="left"/>
      </w:pPr>
      <w:r>
        <w:t>Определение</w:t>
      </w:r>
      <w:r>
        <w:rPr>
          <w:spacing w:val="-14"/>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rsidR="004F75DF" w:rsidRDefault="0013698B">
      <w:pPr>
        <w:spacing w:before="5" w:line="391" w:lineRule="auto"/>
        <w:ind w:left="673" w:right="4238"/>
        <w:rPr>
          <w:b/>
          <w:sz w:val="28"/>
        </w:rPr>
      </w:pPr>
      <w:r>
        <w:rPr>
          <w:sz w:val="28"/>
        </w:rPr>
        <w:t xml:space="preserve">Определение относительной влажности воздуха. Определение удельной теплоты плавления льда. </w:t>
      </w:r>
      <w:r>
        <w:rPr>
          <w:b/>
          <w:sz w:val="28"/>
        </w:rPr>
        <w:t>Раздел</w:t>
      </w:r>
      <w:r>
        <w:rPr>
          <w:b/>
          <w:spacing w:val="-9"/>
          <w:sz w:val="28"/>
        </w:rPr>
        <w:t xml:space="preserve"> </w:t>
      </w:r>
      <w:r>
        <w:rPr>
          <w:b/>
          <w:sz w:val="28"/>
        </w:rPr>
        <w:t>7.</w:t>
      </w:r>
      <w:r>
        <w:rPr>
          <w:b/>
          <w:spacing w:val="-8"/>
          <w:sz w:val="28"/>
        </w:rPr>
        <w:t xml:space="preserve"> </w:t>
      </w:r>
      <w:r>
        <w:rPr>
          <w:b/>
          <w:sz w:val="28"/>
        </w:rPr>
        <w:t>Электрические</w:t>
      </w:r>
      <w:r>
        <w:rPr>
          <w:b/>
          <w:spacing w:val="-10"/>
          <w:sz w:val="28"/>
        </w:rPr>
        <w:t xml:space="preserve"> </w:t>
      </w:r>
      <w:r>
        <w:rPr>
          <w:b/>
          <w:sz w:val="28"/>
        </w:rPr>
        <w:t>и</w:t>
      </w:r>
      <w:r>
        <w:rPr>
          <w:b/>
          <w:spacing w:val="-12"/>
          <w:sz w:val="28"/>
        </w:rPr>
        <w:t xml:space="preserve"> </w:t>
      </w:r>
      <w:r>
        <w:rPr>
          <w:b/>
          <w:sz w:val="28"/>
        </w:rPr>
        <w:t>магнитные явления.</w:t>
      </w:r>
    </w:p>
    <w:p w:rsidR="004F75DF" w:rsidRDefault="004F75DF">
      <w:pPr>
        <w:spacing w:line="391" w:lineRule="auto"/>
        <w:rPr>
          <w:sz w:val="28"/>
        </w:r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F75DF" w:rsidRDefault="0013698B">
      <w:pPr>
        <w:pStyle w:val="a3"/>
        <w:spacing w:before="201"/>
        <w:ind w:right="1131"/>
      </w:pPr>
      <w:r>
        <w:t>Электрическое поле. Напряжённость электрического поля. Принцип суперпозиции электрических полей (на качественном уровне).</w:t>
      </w:r>
    </w:p>
    <w:p w:rsidR="004F75DF" w:rsidRDefault="0013698B">
      <w:pPr>
        <w:pStyle w:val="a3"/>
        <w:spacing w:before="201"/>
        <w:ind w:right="1140"/>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4F75DF" w:rsidRDefault="0013698B">
      <w:pPr>
        <w:pStyle w:val="a3"/>
        <w:spacing w:before="201"/>
        <w:ind w:right="1137"/>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F75DF" w:rsidRDefault="0013698B">
      <w:pPr>
        <w:pStyle w:val="a3"/>
        <w:spacing w:before="196" w:line="242" w:lineRule="auto"/>
        <w:ind w:right="114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F75DF" w:rsidRDefault="0013698B">
      <w:pPr>
        <w:pStyle w:val="a3"/>
        <w:spacing w:before="191"/>
        <w:ind w:right="113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F75DF" w:rsidRDefault="0013698B">
      <w:pPr>
        <w:pStyle w:val="a3"/>
        <w:spacing w:before="201"/>
        <w:ind w:right="1131"/>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w:t>
      </w:r>
      <w:r>
        <w:rPr>
          <w:spacing w:val="40"/>
        </w:rPr>
        <w:t xml:space="preserve"> </w:t>
      </w:r>
      <w:r>
        <w:t>устройствах и на транспорте.</w:t>
      </w:r>
    </w:p>
    <w:p w:rsidR="004F75DF" w:rsidRDefault="0013698B">
      <w:pPr>
        <w:pStyle w:val="a3"/>
        <w:spacing w:before="200"/>
        <w:ind w:right="1143"/>
      </w:pPr>
      <w:r>
        <w:t>Опыты Фарадея. Явление электромагнитной индукции. Правило Ленца. Электрогенератор. Способы получения электрической энергии.</w:t>
      </w:r>
      <w:r>
        <w:rPr>
          <w:spacing w:val="40"/>
        </w:rPr>
        <w:t xml:space="preserve"> </w:t>
      </w:r>
      <w:r>
        <w:t>Электростанции на возобновляемых источниках энергии.</w:t>
      </w:r>
    </w:p>
    <w:p w:rsidR="004F75DF" w:rsidRDefault="0013698B">
      <w:pPr>
        <w:pStyle w:val="3"/>
      </w:pPr>
      <w:r>
        <w:rPr>
          <w:spacing w:val="-2"/>
        </w:rPr>
        <w:t>Демонстрации.</w:t>
      </w:r>
    </w:p>
    <w:p w:rsidR="004F75DF" w:rsidRDefault="0013698B">
      <w:pPr>
        <w:pStyle w:val="a3"/>
        <w:spacing w:before="196"/>
        <w:jc w:val="left"/>
      </w:pPr>
      <w:r>
        <w:t>Электризация</w:t>
      </w:r>
      <w:r>
        <w:rPr>
          <w:spacing w:val="-14"/>
        </w:rPr>
        <w:t xml:space="preserve"> </w:t>
      </w:r>
      <w:r>
        <w:rPr>
          <w:spacing w:val="-4"/>
        </w:rPr>
        <w:t>тел.</w:t>
      </w:r>
    </w:p>
    <w:p w:rsidR="004F75DF" w:rsidRDefault="0013698B">
      <w:pPr>
        <w:pStyle w:val="a3"/>
        <w:spacing w:before="201" w:line="386" w:lineRule="auto"/>
        <w:ind w:right="2275"/>
        <w:jc w:val="left"/>
      </w:pPr>
      <w:r>
        <w:t>Два</w:t>
      </w:r>
      <w:r>
        <w:rPr>
          <w:spacing w:val="-5"/>
        </w:rPr>
        <w:t xml:space="preserve"> </w:t>
      </w:r>
      <w:r>
        <w:t>рода</w:t>
      </w:r>
      <w:r>
        <w:rPr>
          <w:spacing w:val="-5"/>
        </w:rPr>
        <w:t xml:space="preserve"> </w:t>
      </w:r>
      <w:r>
        <w:t>электрических</w:t>
      </w:r>
      <w:r>
        <w:rPr>
          <w:spacing w:val="-10"/>
        </w:rPr>
        <w:t xml:space="preserve"> </w:t>
      </w:r>
      <w:r>
        <w:t>зарядов</w:t>
      </w:r>
      <w:r>
        <w:rPr>
          <w:spacing w:val="-7"/>
        </w:rPr>
        <w:t xml:space="preserve"> </w:t>
      </w:r>
      <w:r>
        <w:t>и</w:t>
      </w:r>
      <w:r>
        <w:rPr>
          <w:spacing w:val="-6"/>
        </w:rPr>
        <w:t xml:space="preserve"> </w:t>
      </w:r>
      <w:r>
        <w:t>взаимодействие</w:t>
      </w:r>
      <w:r>
        <w:rPr>
          <w:spacing w:val="-5"/>
        </w:rPr>
        <w:t xml:space="preserve"> </w:t>
      </w:r>
      <w:r>
        <w:t>заряженных</w:t>
      </w:r>
      <w:r>
        <w:rPr>
          <w:spacing w:val="-10"/>
        </w:rPr>
        <w:t xml:space="preserve"> </w:t>
      </w:r>
      <w:r>
        <w:t>тел. Устройство и действие электроскопа.</w:t>
      </w:r>
    </w:p>
    <w:p w:rsidR="004F75DF" w:rsidRDefault="0013698B">
      <w:pPr>
        <w:pStyle w:val="a3"/>
        <w:spacing w:before="6"/>
        <w:jc w:val="left"/>
      </w:pPr>
      <w:r>
        <w:rPr>
          <w:spacing w:val="-2"/>
        </w:rPr>
        <w:t>Электростатическая</w:t>
      </w:r>
      <w:r>
        <w:rPr>
          <w:spacing w:val="11"/>
        </w:rPr>
        <w:t xml:space="preserve"> </w:t>
      </w:r>
      <w:r>
        <w:rPr>
          <w:spacing w:val="-2"/>
        </w:rPr>
        <w:t>индукция.</w:t>
      </w:r>
    </w:p>
    <w:p w:rsidR="004F75DF" w:rsidRDefault="0013698B">
      <w:pPr>
        <w:pStyle w:val="a3"/>
        <w:spacing w:before="201" w:line="391" w:lineRule="auto"/>
        <w:ind w:right="5152"/>
        <w:jc w:val="left"/>
      </w:pPr>
      <w:r>
        <w:t>Закон</w:t>
      </w:r>
      <w:r>
        <w:rPr>
          <w:spacing w:val="-13"/>
        </w:rPr>
        <w:t xml:space="preserve"> </w:t>
      </w:r>
      <w:r>
        <w:t>сохранения</w:t>
      </w:r>
      <w:r>
        <w:rPr>
          <w:spacing w:val="-12"/>
        </w:rPr>
        <w:t xml:space="preserve"> </w:t>
      </w:r>
      <w:r>
        <w:t>электрических</w:t>
      </w:r>
      <w:r>
        <w:rPr>
          <w:spacing w:val="-16"/>
        </w:rPr>
        <w:t xml:space="preserve"> </w:t>
      </w:r>
      <w:r>
        <w:t>зарядов. Проводники и диэлектрики.</w:t>
      </w:r>
    </w:p>
    <w:p w:rsidR="004F75DF" w:rsidRDefault="004F75DF">
      <w:pPr>
        <w:spacing w:line="391" w:lineRule="auto"/>
        <w:sectPr w:rsidR="004F75DF">
          <w:pgSz w:w="11910" w:h="16390"/>
          <w:pgMar w:top="980" w:right="0" w:bottom="280" w:left="460" w:header="723" w:footer="0" w:gutter="0"/>
          <w:cols w:space="720"/>
        </w:sectPr>
      </w:pPr>
    </w:p>
    <w:p w:rsidR="004F75DF" w:rsidRDefault="0013698B">
      <w:pPr>
        <w:pStyle w:val="a3"/>
        <w:spacing w:before="277" w:line="388" w:lineRule="auto"/>
        <w:ind w:right="3608"/>
        <w:jc w:val="left"/>
      </w:pPr>
      <w:r>
        <w:lastRenderedPageBreak/>
        <w:t>Моделирование</w:t>
      </w:r>
      <w:r>
        <w:rPr>
          <w:spacing w:val="-9"/>
        </w:rPr>
        <w:t xml:space="preserve"> </w:t>
      </w:r>
      <w:r>
        <w:t>силовых</w:t>
      </w:r>
      <w:r>
        <w:rPr>
          <w:spacing w:val="-14"/>
        </w:rPr>
        <w:t xml:space="preserve"> </w:t>
      </w:r>
      <w:r>
        <w:t>линий</w:t>
      </w:r>
      <w:r>
        <w:rPr>
          <w:spacing w:val="-10"/>
        </w:rPr>
        <w:t xml:space="preserve"> </w:t>
      </w:r>
      <w:r>
        <w:t>электрического</w:t>
      </w:r>
      <w:r>
        <w:rPr>
          <w:spacing w:val="-10"/>
        </w:rPr>
        <w:t xml:space="preserve"> </w:t>
      </w:r>
      <w:r>
        <w:t>поля. Источники постоянного тока.</w:t>
      </w:r>
    </w:p>
    <w:p w:rsidR="004F75DF" w:rsidRDefault="0013698B">
      <w:pPr>
        <w:pStyle w:val="a3"/>
        <w:spacing w:line="388" w:lineRule="auto"/>
        <w:ind w:right="6194"/>
        <w:jc w:val="left"/>
      </w:pPr>
      <w:r>
        <w:t>Действия электрического тока. Электрический</w:t>
      </w:r>
      <w:r>
        <w:rPr>
          <w:spacing w:val="-14"/>
        </w:rPr>
        <w:t xml:space="preserve"> </w:t>
      </w:r>
      <w:r>
        <w:t>ток</w:t>
      </w:r>
      <w:r>
        <w:rPr>
          <w:spacing w:val="-14"/>
        </w:rPr>
        <w:t xml:space="preserve"> </w:t>
      </w:r>
      <w:r>
        <w:t>в</w:t>
      </w:r>
      <w:r>
        <w:rPr>
          <w:spacing w:val="-14"/>
        </w:rPr>
        <w:t xml:space="preserve"> </w:t>
      </w:r>
      <w:r>
        <w:t>жидкости. Газовый разряд.</w:t>
      </w:r>
    </w:p>
    <w:p w:rsidR="004F75DF" w:rsidRDefault="0013698B">
      <w:pPr>
        <w:pStyle w:val="a3"/>
        <w:spacing w:before="4"/>
        <w:jc w:val="left"/>
      </w:pPr>
      <w:r>
        <w:t>Измерение</w:t>
      </w:r>
      <w:r>
        <w:rPr>
          <w:spacing w:val="-8"/>
        </w:rPr>
        <w:t xml:space="preserve"> </w:t>
      </w:r>
      <w:r>
        <w:t>силы</w:t>
      </w:r>
      <w:r>
        <w:rPr>
          <w:spacing w:val="-7"/>
        </w:rPr>
        <w:t xml:space="preserve"> </w:t>
      </w:r>
      <w:r>
        <w:t>тока</w:t>
      </w:r>
      <w:r>
        <w:rPr>
          <w:spacing w:val="-7"/>
        </w:rPr>
        <w:t xml:space="preserve"> </w:t>
      </w:r>
      <w:r>
        <w:rPr>
          <w:spacing w:val="-2"/>
        </w:rPr>
        <w:t>амперметром.</w:t>
      </w:r>
    </w:p>
    <w:p w:rsidR="004F75DF" w:rsidRDefault="0013698B">
      <w:pPr>
        <w:pStyle w:val="a3"/>
        <w:spacing w:before="196" w:line="388" w:lineRule="auto"/>
        <w:ind w:right="3608"/>
        <w:jc w:val="left"/>
      </w:pPr>
      <w:r>
        <w:t>Измерение</w:t>
      </w:r>
      <w:r>
        <w:rPr>
          <w:spacing w:val="-15"/>
        </w:rPr>
        <w:t xml:space="preserve"> </w:t>
      </w:r>
      <w:r>
        <w:t>электрического</w:t>
      </w:r>
      <w:r>
        <w:rPr>
          <w:spacing w:val="-15"/>
        </w:rPr>
        <w:t xml:space="preserve"> </w:t>
      </w:r>
      <w:r>
        <w:t>напряжения</w:t>
      </w:r>
      <w:r>
        <w:rPr>
          <w:spacing w:val="-10"/>
        </w:rPr>
        <w:t xml:space="preserve"> </w:t>
      </w:r>
      <w:r>
        <w:t>вольтметром. Реостат и магазин сопротивлений.</w:t>
      </w:r>
    </w:p>
    <w:p w:rsidR="004F75DF" w:rsidRDefault="0013698B">
      <w:pPr>
        <w:pStyle w:val="a3"/>
        <w:spacing w:before="4"/>
        <w:jc w:val="left"/>
      </w:pPr>
      <w:r>
        <w:t>Взаимодействие</w:t>
      </w:r>
      <w:r>
        <w:rPr>
          <w:spacing w:val="-13"/>
        </w:rPr>
        <w:t xml:space="preserve"> </w:t>
      </w:r>
      <w:r>
        <w:t>постоянных</w:t>
      </w:r>
      <w:r>
        <w:rPr>
          <w:spacing w:val="-16"/>
        </w:rPr>
        <w:t xml:space="preserve"> </w:t>
      </w:r>
      <w:r>
        <w:rPr>
          <w:spacing w:val="-2"/>
        </w:rPr>
        <w:t>магнитов.</w:t>
      </w:r>
    </w:p>
    <w:p w:rsidR="004F75DF" w:rsidRDefault="0013698B">
      <w:pPr>
        <w:pStyle w:val="a3"/>
        <w:spacing w:before="201" w:line="386" w:lineRule="auto"/>
        <w:ind w:right="2275"/>
        <w:jc w:val="left"/>
      </w:pPr>
      <w:r>
        <w:t>Моделирование</w:t>
      </w:r>
      <w:r>
        <w:rPr>
          <w:spacing w:val="-10"/>
        </w:rPr>
        <w:t xml:space="preserve"> </w:t>
      </w:r>
      <w:r>
        <w:t>невозможности</w:t>
      </w:r>
      <w:r>
        <w:rPr>
          <w:spacing w:val="-11"/>
        </w:rPr>
        <w:t xml:space="preserve"> </w:t>
      </w:r>
      <w:r>
        <w:t>разделения</w:t>
      </w:r>
      <w:r>
        <w:rPr>
          <w:spacing w:val="-10"/>
        </w:rPr>
        <w:t xml:space="preserve"> </w:t>
      </w:r>
      <w:r>
        <w:t>полюсов</w:t>
      </w:r>
      <w:r>
        <w:rPr>
          <w:spacing w:val="-12"/>
        </w:rPr>
        <w:t xml:space="preserve"> </w:t>
      </w:r>
      <w:r>
        <w:t>магнита. Моделирование магнитных полей постоянных магнитов.</w:t>
      </w:r>
    </w:p>
    <w:p w:rsidR="004F75DF" w:rsidRDefault="0013698B">
      <w:pPr>
        <w:pStyle w:val="a3"/>
        <w:spacing w:before="5"/>
        <w:jc w:val="left"/>
      </w:pPr>
      <w:r>
        <w:t>Опыт</w:t>
      </w:r>
      <w:r>
        <w:rPr>
          <w:spacing w:val="-7"/>
        </w:rPr>
        <w:t xml:space="preserve"> </w:t>
      </w:r>
      <w:r>
        <w:rPr>
          <w:spacing w:val="-2"/>
        </w:rPr>
        <w:t>Эрстеда.</w:t>
      </w:r>
    </w:p>
    <w:p w:rsidR="004F75DF" w:rsidRDefault="0013698B">
      <w:pPr>
        <w:pStyle w:val="a3"/>
        <w:spacing w:before="202"/>
        <w:jc w:val="left"/>
      </w:pPr>
      <w:r>
        <w:t>Магнитное</w:t>
      </w:r>
      <w:r>
        <w:rPr>
          <w:spacing w:val="-8"/>
        </w:rPr>
        <w:t xml:space="preserve"> </w:t>
      </w:r>
      <w:r>
        <w:t>поле</w:t>
      </w:r>
      <w:r>
        <w:rPr>
          <w:spacing w:val="-7"/>
        </w:rPr>
        <w:t xml:space="preserve"> </w:t>
      </w:r>
      <w:r>
        <w:t>тока.</w:t>
      </w:r>
      <w:r>
        <w:rPr>
          <w:spacing w:val="-6"/>
        </w:rPr>
        <w:t xml:space="preserve"> </w:t>
      </w:r>
      <w:r>
        <w:rPr>
          <w:spacing w:val="-2"/>
        </w:rPr>
        <w:t>Электромагнит.</w:t>
      </w:r>
    </w:p>
    <w:p w:rsidR="004F75DF" w:rsidRDefault="0013698B">
      <w:pPr>
        <w:pStyle w:val="a3"/>
        <w:spacing w:before="201" w:line="386" w:lineRule="auto"/>
        <w:ind w:right="3608"/>
        <w:jc w:val="left"/>
      </w:pPr>
      <w:r>
        <w:t>Действие</w:t>
      </w:r>
      <w:r>
        <w:rPr>
          <w:spacing w:val="-7"/>
        </w:rPr>
        <w:t xml:space="preserve"> </w:t>
      </w:r>
      <w:r>
        <w:t>магнитного</w:t>
      </w:r>
      <w:r>
        <w:rPr>
          <w:spacing w:val="-8"/>
        </w:rPr>
        <w:t xml:space="preserve"> </w:t>
      </w:r>
      <w:r>
        <w:t>поля</w:t>
      </w:r>
      <w:r>
        <w:rPr>
          <w:spacing w:val="-6"/>
        </w:rPr>
        <w:t xml:space="preserve"> </w:t>
      </w:r>
      <w:r>
        <w:t>на</w:t>
      </w:r>
      <w:r>
        <w:rPr>
          <w:spacing w:val="-7"/>
        </w:rPr>
        <w:t xml:space="preserve"> </w:t>
      </w:r>
      <w:r>
        <w:t>проводник с</w:t>
      </w:r>
      <w:r>
        <w:rPr>
          <w:spacing w:val="-7"/>
        </w:rPr>
        <w:t xml:space="preserve"> </w:t>
      </w:r>
      <w:r>
        <w:t>током. Электродвигатель постоянного тока.</w:t>
      </w:r>
    </w:p>
    <w:p w:rsidR="004F75DF" w:rsidRDefault="0013698B">
      <w:pPr>
        <w:pStyle w:val="a3"/>
        <w:spacing w:before="5" w:line="388" w:lineRule="auto"/>
        <w:ind w:right="4238"/>
        <w:jc w:val="left"/>
      </w:pPr>
      <w:r>
        <w:t>Исследование</w:t>
      </w:r>
      <w:r>
        <w:rPr>
          <w:spacing w:val="-15"/>
        </w:rPr>
        <w:t xml:space="preserve"> </w:t>
      </w:r>
      <w:r>
        <w:t>явления</w:t>
      </w:r>
      <w:r>
        <w:rPr>
          <w:spacing w:val="-15"/>
        </w:rPr>
        <w:t xml:space="preserve"> </w:t>
      </w:r>
      <w:r>
        <w:t>электромагнитной</w:t>
      </w:r>
      <w:r>
        <w:rPr>
          <w:spacing w:val="-16"/>
        </w:rPr>
        <w:t xml:space="preserve"> </w:t>
      </w:r>
      <w:r>
        <w:t>индукции. Опыты Фарадея.</w:t>
      </w:r>
    </w:p>
    <w:p w:rsidR="004F75DF" w:rsidRDefault="0013698B">
      <w:pPr>
        <w:pStyle w:val="a3"/>
        <w:spacing w:before="4" w:line="386" w:lineRule="auto"/>
        <w:ind w:right="1123"/>
        <w:jc w:val="left"/>
      </w:pPr>
      <w:r>
        <w:t>Зависимость</w:t>
      </w:r>
      <w:r>
        <w:rPr>
          <w:spacing w:val="-9"/>
        </w:rPr>
        <w:t xml:space="preserve"> </w:t>
      </w:r>
      <w:r>
        <w:t>направления</w:t>
      </w:r>
      <w:r>
        <w:rPr>
          <w:spacing w:val="-6"/>
        </w:rPr>
        <w:t xml:space="preserve"> </w:t>
      </w:r>
      <w:r>
        <w:t>индукционного</w:t>
      </w:r>
      <w:r>
        <w:rPr>
          <w:spacing w:val="-7"/>
        </w:rPr>
        <w:t xml:space="preserve"> </w:t>
      </w:r>
      <w:r>
        <w:t>тока</w:t>
      </w:r>
      <w:r>
        <w:rPr>
          <w:spacing w:val="-6"/>
        </w:rPr>
        <w:t xml:space="preserve"> </w:t>
      </w:r>
      <w:r>
        <w:t>от</w:t>
      </w:r>
      <w:r>
        <w:rPr>
          <w:spacing w:val="-4"/>
        </w:rPr>
        <w:t xml:space="preserve"> </w:t>
      </w:r>
      <w:r>
        <w:t>условий</w:t>
      </w:r>
      <w:r>
        <w:rPr>
          <w:spacing w:val="-7"/>
        </w:rPr>
        <w:t xml:space="preserve"> </w:t>
      </w:r>
      <w:r>
        <w:t>его</w:t>
      </w:r>
      <w:r>
        <w:rPr>
          <w:spacing w:val="-7"/>
        </w:rPr>
        <w:t xml:space="preserve"> </w:t>
      </w:r>
      <w:r>
        <w:t>возникновения. Электрогенератор постоянного тока.</w:t>
      </w:r>
    </w:p>
    <w:p w:rsidR="004F75DF" w:rsidRDefault="0013698B">
      <w:pPr>
        <w:pStyle w:val="3"/>
        <w:spacing w:before="10"/>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6" w:line="388" w:lineRule="auto"/>
        <w:ind w:right="1123"/>
        <w:jc w:val="left"/>
      </w:pPr>
      <w:r>
        <w:t>Опыты</w:t>
      </w:r>
      <w:r>
        <w:rPr>
          <w:spacing w:val="-6"/>
        </w:rPr>
        <w:t xml:space="preserve"> </w:t>
      </w:r>
      <w:r>
        <w:t>по</w:t>
      </w:r>
      <w:r>
        <w:rPr>
          <w:spacing w:val="-6"/>
        </w:rPr>
        <w:t xml:space="preserve"> </w:t>
      </w:r>
      <w:r>
        <w:t>наблюдению</w:t>
      </w:r>
      <w:r>
        <w:rPr>
          <w:spacing w:val="-7"/>
        </w:rPr>
        <w:t xml:space="preserve"> </w:t>
      </w:r>
      <w:r>
        <w:t>электризации</w:t>
      </w:r>
      <w:r>
        <w:rPr>
          <w:spacing w:val="-6"/>
        </w:rPr>
        <w:t xml:space="preserve"> </w:t>
      </w:r>
      <w:r>
        <w:t>тел</w:t>
      </w:r>
      <w:r>
        <w:rPr>
          <w:spacing w:val="-5"/>
        </w:rPr>
        <w:t xml:space="preserve"> </w:t>
      </w:r>
      <w:r>
        <w:t>индукцией</w:t>
      </w:r>
      <w:r>
        <w:rPr>
          <w:spacing w:val="-6"/>
        </w:rPr>
        <w:t xml:space="preserve"> </w:t>
      </w:r>
      <w:r>
        <w:t>и</w:t>
      </w:r>
      <w:r>
        <w:rPr>
          <w:spacing w:val="-6"/>
        </w:rPr>
        <w:t xml:space="preserve"> </w:t>
      </w:r>
      <w:r>
        <w:t>при</w:t>
      </w:r>
      <w:r>
        <w:rPr>
          <w:spacing w:val="-6"/>
        </w:rPr>
        <w:t xml:space="preserve"> </w:t>
      </w:r>
      <w:r>
        <w:t>соприкосновении. Исследование действия электрического поля на проводники и диэлектрики.</w:t>
      </w:r>
    </w:p>
    <w:p w:rsidR="004F75DF" w:rsidRDefault="0013698B">
      <w:pPr>
        <w:pStyle w:val="a3"/>
        <w:spacing w:line="388" w:lineRule="auto"/>
        <w:ind w:right="2275"/>
        <w:jc w:val="left"/>
      </w:pPr>
      <w:r>
        <w:t>Сборка</w:t>
      </w:r>
      <w:r>
        <w:rPr>
          <w:spacing w:val="-6"/>
        </w:rPr>
        <w:t xml:space="preserve"> </w:t>
      </w:r>
      <w:r>
        <w:t>и</w:t>
      </w:r>
      <w:r>
        <w:rPr>
          <w:spacing w:val="-7"/>
        </w:rPr>
        <w:t xml:space="preserve"> </w:t>
      </w:r>
      <w:r>
        <w:t>проверка</w:t>
      </w:r>
      <w:r>
        <w:rPr>
          <w:spacing w:val="-6"/>
        </w:rPr>
        <w:t xml:space="preserve"> </w:t>
      </w:r>
      <w:r>
        <w:t>работы</w:t>
      </w:r>
      <w:r>
        <w:rPr>
          <w:spacing w:val="-7"/>
        </w:rPr>
        <w:t xml:space="preserve"> </w:t>
      </w:r>
      <w:r>
        <w:t>электрической</w:t>
      </w:r>
      <w:r>
        <w:rPr>
          <w:spacing w:val="-7"/>
        </w:rPr>
        <w:t xml:space="preserve"> </w:t>
      </w:r>
      <w:r>
        <w:t>цепи</w:t>
      </w:r>
      <w:r>
        <w:rPr>
          <w:spacing w:val="-7"/>
        </w:rPr>
        <w:t xml:space="preserve"> </w:t>
      </w:r>
      <w:r>
        <w:t>постоянного</w:t>
      </w:r>
      <w:r>
        <w:rPr>
          <w:spacing w:val="-6"/>
        </w:rPr>
        <w:t xml:space="preserve"> </w:t>
      </w:r>
      <w:r>
        <w:t>тока. Измерение и регулирование силы тока.</w:t>
      </w:r>
    </w:p>
    <w:p w:rsidR="004F75DF" w:rsidRDefault="0013698B">
      <w:pPr>
        <w:pStyle w:val="a3"/>
        <w:spacing w:before="2"/>
        <w:jc w:val="left"/>
      </w:pPr>
      <w:r>
        <w:t>Измерение</w:t>
      </w:r>
      <w:r>
        <w:rPr>
          <w:spacing w:val="-9"/>
        </w:rPr>
        <w:t xml:space="preserve"> </w:t>
      </w:r>
      <w:r>
        <w:t>и</w:t>
      </w:r>
      <w:r>
        <w:rPr>
          <w:spacing w:val="-9"/>
        </w:rPr>
        <w:t xml:space="preserve"> </w:t>
      </w:r>
      <w:r>
        <w:t>регулирование</w:t>
      </w:r>
      <w:r>
        <w:rPr>
          <w:spacing w:val="-9"/>
        </w:rPr>
        <w:t xml:space="preserve"> </w:t>
      </w:r>
      <w:r>
        <w:rPr>
          <w:spacing w:val="-2"/>
        </w:rPr>
        <w:t>напряжения.</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663"/>
          <w:tab w:val="left" w:pos="4480"/>
          <w:tab w:val="left" w:pos="5397"/>
          <w:tab w:val="left" w:pos="6307"/>
          <w:tab w:val="left" w:pos="7646"/>
          <w:tab w:val="left" w:pos="8600"/>
          <w:tab w:val="left" w:pos="10038"/>
        </w:tabs>
        <w:spacing w:before="277"/>
        <w:ind w:right="1142"/>
        <w:jc w:val="left"/>
      </w:pPr>
      <w:r>
        <w:rPr>
          <w:spacing w:val="-2"/>
        </w:rPr>
        <w:lastRenderedPageBreak/>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rsidR="004F75DF" w:rsidRDefault="0013698B">
      <w:pPr>
        <w:pStyle w:val="a3"/>
        <w:tabs>
          <w:tab w:val="left" w:pos="1925"/>
          <w:tab w:val="left" w:pos="4505"/>
          <w:tab w:val="left" w:pos="6324"/>
          <w:tab w:val="left" w:pos="8510"/>
        </w:tabs>
        <w:spacing w:before="201"/>
        <w:ind w:right="1142"/>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4F75DF" w:rsidRDefault="0013698B">
      <w:pPr>
        <w:pStyle w:val="a3"/>
        <w:spacing w:before="201"/>
        <w:ind w:right="1123"/>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 двух резисторов.</w:t>
      </w:r>
    </w:p>
    <w:p w:rsidR="004F75DF" w:rsidRDefault="0013698B">
      <w:pPr>
        <w:pStyle w:val="a3"/>
        <w:spacing w:before="196" w:line="391" w:lineRule="auto"/>
        <w:ind w:right="1123"/>
        <w:jc w:val="left"/>
      </w:pPr>
      <w:r>
        <w:t>Проверка</w:t>
      </w:r>
      <w:r>
        <w:rPr>
          <w:spacing w:val="-6"/>
        </w:rPr>
        <w:t xml:space="preserve"> </w:t>
      </w:r>
      <w:r>
        <w:t>правила</w:t>
      </w:r>
      <w:r>
        <w:rPr>
          <w:spacing w:val="-6"/>
        </w:rPr>
        <w:t xml:space="preserve"> </w:t>
      </w:r>
      <w:r>
        <w:t>для</w:t>
      </w:r>
      <w:r>
        <w:rPr>
          <w:spacing w:val="-6"/>
        </w:rPr>
        <w:t xml:space="preserve"> </w:t>
      </w:r>
      <w:r>
        <w:t>силы</w:t>
      </w:r>
      <w:r>
        <w:rPr>
          <w:spacing w:val="-6"/>
        </w:rPr>
        <w:t xml:space="preserve"> </w:t>
      </w:r>
      <w:r>
        <w:t>тока</w:t>
      </w:r>
      <w:r>
        <w:rPr>
          <w:spacing w:val="-6"/>
        </w:rPr>
        <w:t xml:space="preserve"> </w:t>
      </w:r>
      <w:r>
        <w:t>при</w:t>
      </w:r>
      <w:r>
        <w:rPr>
          <w:spacing w:val="-7"/>
        </w:rPr>
        <w:t xml:space="preserve"> </w:t>
      </w:r>
      <w:r>
        <w:t>параллельном</w:t>
      </w:r>
      <w:r>
        <w:rPr>
          <w:spacing w:val="-6"/>
        </w:rPr>
        <w:t xml:space="preserve"> </w:t>
      </w:r>
      <w:r>
        <w:t>соединении</w:t>
      </w:r>
      <w:r>
        <w:rPr>
          <w:spacing w:val="-7"/>
        </w:rPr>
        <w:t xml:space="preserve"> </w:t>
      </w:r>
      <w:r>
        <w:t>резисторов. Определение работы электрического тока, идущего через резистор.</w:t>
      </w:r>
    </w:p>
    <w:p w:rsidR="004F75DF" w:rsidRDefault="0013698B">
      <w:pPr>
        <w:pStyle w:val="a3"/>
        <w:spacing w:line="319" w:lineRule="exact"/>
        <w:jc w:val="left"/>
      </w:pPr>
      <w:r>
        <w:t>Определение</w:t>
      </w:r>
      <w:r>
        <w:rPr>
          <w:spacing w:val="-9"/>
        </w:rPr>
        <w:t xml:space="preserve"> </w:t>
      </w:r>
      <w:r>
        <w:t>мощности</w:t>
      </w:r>
      <w:r>
        <w:rPr>
          <w:spacing w:val="-10"/>
        </w:rPr>
        <w:t xml:space="preserve"> </w:t>
      </w:r>
      <w:r>
        <w:t>электрического</w:t>
      </w:r>
      <w:r>
        <w:rPr>
          <w:spacing w:val="-6"/>
        </w:rPr>
        <w:t xml:space="preserve"> </w:t>
      </w:r>
      <w:r>
        <w:t>тока,</w:t>
      </w:r>
      <w:r>
        <w:rPr>
          <w:spacing w:val="-7"/>
        </w:rPr>
        <w:t xml:space="preserve"> </w:t>
      </w:r>
      <w:r>
        <w:t>выделяемой</w:t>
      </w:r>
      <w:r>
        <w:rPr>
          <w:spacing w:val="-10"/>
        </w:rPr>
        <w:t xml:space="preserve"> </w:t>
      </w:r>
      <w:r>
        <w:t>на</w:t>
      </w:r>
      <w:r>
        <w:rPr>
          <w:spacing w:val="-9"/>
        </w:rPr>
        <w:t xml:space="preserve"> </w:t>
      </w:r>
      <w:r>
        <w:rPr>
          <w:spacing w:val="-2"/>
        </w:rPr>
        <w:t>резисторе.</w:t>
      </w:r>
    </w:p>
    <w:p w:rsidR="004F75DF" w:rsidRDefault="0013698B">
      <w:pPr>
        <w:pStyle w:val="a3"/>
        <w:spacing w:before="201"/>
        <w:ind w:right="1123"/>
        <w:jc w:val="left"/>
      </w:pPr>
      <w:r>
        <w:t>Исследование зависимости силы тока, идущего через лампочку, от напряжения на ней.</w:t>
      </w:r>
    </w:p>
    <w:p w:rsidR="004F75DF" w:rsidRDefault="0013698B">
      <w:pPr>
        <w:pStyle w:val="a3"/>
        <w:spacing w:before="197"/>
        <w:jc w:val="left"/>
      </w:pPr>
      <w:r>
        <w:t>Определение</w:t>
      </w:r>
      <w:r>
        <w:rPr>
          <w:spacing w:val="-9"/>
        </w:rPr>
        <w:t xml:space="preserve"> </w:t>
      </w:r>
      <w:r>
        <w:t>КПД</w:t>
      </w:r>
      <w:r>
        <w:rPr>
          <w:spacing w:val="-8"/>
        </w:rPr>
        <w:t xml:space="preserve"> </w:t>
      </w:r>
      <w:r>
        <w:rPr>
          <w:spacing w:val="-2"/>
        </w:rPr>
        <w:t>нагревателя.</w:t>
      </w:r>
    </w:p>
    <w:p w:rsidR="004F75DF" w:rsidRDefault="0013698B">
      <w:pPr>
        <w:pStyle w:val="a3"/>
        <w:spacing w:before="201"/>
        <w:jc w:val="left"/>
      </w:pPr>
      <w:r>
        <w:t>Исследование</w:t>
      </w:r>
      <w:r>
        <w:rPr>
          <w:spacing w:val="-14"/>
        </w:rPr>
        <w:t xml:space="preserve"> </w:t>
      </w:r>
      <w:r>
        <w:t>магнитного</w:t>
      </w:r>
      <w:r>
        <w:rPr>
          <w:spacing w:val="-13"/>
        </w:rPr>
        <w:t xml:space="preserve"> </w:t>
      </w:r>
      <w:r>
        <w:t>взаимодействия</w:t>
      </w:r>
      <w:r>
        <w:rPr>
          <w:spacing w:val="-13"/>
        </w:rPr>
        <w:t xml:space="preserve"> </w:t>
      </w:r>
      <w:r>
        <w:t>постоянных</w:t>
      </w:r>
      <w:r>
        <w:rPr>
          <w:spacing w:val="-18"/>
        </w:rPr>
        <w:t xml:space="preserve"> </w:t>
      </w:r>
      <w:r>
        <w:rPr>
          <w:spacing w:val="-2"/>
        </w:rPr>
        <w:t>магнитов.</w:t>
      </w:r>
    </w:p>
    <w:p w:rsidR="004F75DF" w:rsidRDefault="0013698B">
      <w:pPr>
        <w:pStyle w:val="a3"/>
        <w:spacing w:before="201"/>
        <w:ind w:right="1123"/>
        <w:jc w:val="left"/>
      </w:pPr>
      <w:r>
        <w:t>Изучение</w:t>
      </w:r>
      <w:r>
        <w:rPr>
          <w:spacing w:val="80"/>
          <w:w w:val="150"/>
        </w:rPr>
        <w:t xml:space="preserve"> </w:t>
      </w:r>
      <w:r>
        <w:t>магнитного</w:t>
      </w:r>
      <w:r>
        <w:rPr>
          <w:spacing w:val="80"/>
        </w:rPr>
        <w:t xml:space="preserve"> </w:t>
      </w:r>
      <w:r>
        <w:t>поля</w:t>
      </w:r>
      <w:r>
        <w:rPr>
          <w:spacing w:val="80"/>
          <w:w w:val="150"/>
        </w:rPr>
        <w:t xml:space="preserve"> </w:t>
      </w:r>
      <w:r>
        <w:t>постоянных</w:t>
      </w:r>
      <w:r>
        <w:rPr>
          <w:spacing w:val="80"/>
          <w:w w:val="150"/>
        </w:rPr>
        <w:t xml:space="preserve"> </w:t>
      </w:r>
      <w:r>
        <w:t>магнитов</w:t>
      </w:r>
      <w:r>
        <w:rPr>
          <w:spacing w:val="80"/>
        </w:rPr>
        <w:t xml:space="preserve"> </w:t>
      </w:r>
      <w:r>
        <w:t>при</w:t>
      </w:r>
      <w:r>
        <w:rPr>
          <w:spacing w:val="80"/>
        </w:rPr>
        <w:t xml:space="preserve"> </w:t>
      </w:r>
      <w:r>
        <w:t>их</w:t>
      </w:r>
      <w:r>
        <w:rPr>
          <w:spacing w:val="80"/>
        </w:rPr>
        <w:t xml:space="preserve"> </w:t>
      </w:r>
      <w:r>
        <w:t>объединении</w:t>
      </w:r>
      <w:r>
        <w:rPr>
          <w:spacing w:val="80"/>
        </w:rPr>
        <w:t xml:space="preserve"> </w:t>
      </w:r>
      <w:r>
        <w:t>и</w:t>
      </w:r>
      <w:r>
        <w:rPr>
          <w:spacing w:val="40"/>
        </w:rPr>
        <w:t xml:space="preserve"> </w:t>
      </w:r>
      <w:r>
        <w:rPr>
          <w:spacing w:val="-2"/>
        </w:rPr>
        <w:t>разделении.</w:t>
      </w:r>
    </w:p>
    <w:p w:rsidR="004F75DF" w:rsidRDefault="0013698B">
      <w:pPr>
        <w:pStyle w:val="a3"/>
        <w:spacing w:before="202"/>
        <w:jc w:val="left"/>
      </w:pPr>
      <w:r>
        <w:t>Исследование</w:t>
      </w:r>
      <w:r>
        <w:rPr>
          <w:spacing w:val="-11"/>
        </w:rPr>
        <w:t xml:space="preserve"> </w:t>
      </w:r>
      <w:r>
        <w:t>действия</w:t>
      </w:r>
      <w:r>
        <w:rPr>
          <w:spacing w:val="-10"/>
        </w:rPr>
        <w:t xml:space="preserve"> </w:t>
      </w:r>
      <w:r>
        <w:t>электрического</w:t>
      </w:r>
      <w:r>
        <w:rPr>
          <w:spacing w:val="-7"/>
        </w:rPr>
        <w:t xml:space="preserve"> </w:t>
      </w:r>
      <w:r>
        <w:t>тока</w:t>
      </w:r>
      <w:r>
        <w:rPr>
          <w:spacing w:val="-11"/>
        </w:rPr>
        <w:t xml:space="preserve"> </w:t>
      </w:r>
      <w:r>
        <w:t>на</w:t>
      </w:r>
      <w:r>
        <w:rPr>
          <w:spacing w:val="-10"/>
        </w:rPr>
        <w:t xml:space="preserve"> </w:t>
      </w:r>
      <w:r>
        <w:t>магнитную</w:t>
      </w:r>
      <w:r>
        <w:rPr>
          <w:spacing w:val="-12"/>
        </w:rPr>
        <w:t xml:space="preserve"> </w:t>
      </w:r>
      <w:r>
        <w:rPr>
          <w:spacing w:val="-2"/>
        </w:rPr>
        <w:t>стрелку.</w:t>
      </w:r>
    </w:p>
    <w:p w:rsidR="004F75DF" w:rsidRDefault="0013698B">
      <w:pPr>
        <w:pStyle w:val="a3"/>
        <w:spacing w:before="196" w:line="242" w:lineRule="auto"/>
        <w:ind w:right="1146"/>
        <w:jc w:val="left"/>
      </w:pPr>
      <w:r>
        <w:t>Опыты, демонстрирующие зависимость силы взаимодействия катушки с током и магнита от силы тока и направления тока в катушке.</w:t>
      </w:r>
    </w:p>
    <w:p w:rsidR="004F75DF" w:rsidRDefault="0013698B">
      <w:pPr>
        <w:pStyle w:val="a3"/>
        <w:spacing w:before="195" w:line="388" w:lineRule="auto"/>
        <w:ind w:right="3608"/>
        <w:jc w:val="left"/>
      </w:pPr>
      <w:r>
        <w:t>Изучение</w:t>
      </w:r>
      <w:r>
        <w:rPr>
          <w:spacing w:val="-6"/>
        </w:rPr>
        <w:t xml:space="preserve"> </w:t>
      </w:r>
      <w:r>
        <w:t>действия</w:t>
      </w:r>
      <w:r>
        <w:rPr>
          <w:spacing w:val="-6"/>
        </w:rPr>
        <w:t xml:space="preserve"> </w:t>
      </w:r>
      <w:r>
        <w:t>магнитного</w:t>
      </w:r>
      <w:r>
        <w:rPr>
          <w:spacing w:val="-7"/>
        </w:rPr>
        <w:t xml:space="preserve"> </w:t>
      </w:r>
      <w:r>
        <w:t>поля</w:t>
      </w:r>
      <w:r>
        <w:rPr>
          <w:spacing w:val="-5"/>
        </w:rPr>
        <w:t xml:space="preserve"> </w:t>
      </w:r>
      <w:r>
        <w:t>на</w:t>
      </w:r>
      <w:r>
        <w:rPr>
          <w:spacing w:val="-6"/>
        </w:rPr>
        <w:t xml:space="preserve"> </w:t>
      </w:r>
      <w:r>
        <w:t>проводник</w:t>
      </w:r>
      <w:r>
        <w:rPr>
          <w:spacing w:val="-7"/>
        </w:rPr>
        <w:t xml:space="preserve"> </w:t>
      </w:r>
      <w:r>
        <w:t>с</w:t>
      </w:r>
      <w:r>
        <w:rPr>
          <w:spacing w:val="-6"/>
        </w:rPr>
        <w:t xml:space="preserve"> </w:t>
      </w:r>
      <w:r>
        <w:t>током. Конструирование и изучение работы электродвигателя.</w:t>
      </w:r>
    </w:p>
    <w:p w:rsidR="004F75DF" w:rsidRDefault="0013698B">
      <w:pPr>
        <w:pStyle w:val="a3"/>
        <w:spacing w:before="3"/>
        <w:jc w:val="left"/>
      </w:pPr>
      <w:r>
        <w:t>Измерение</w:t>
      </w:r>
      <w:r>
        <w:rPr>
          <w:spacing w:val="-15"/>
        </w:rPr>
        <w:t xml:space="preserve"> </w:t>
      </w:r>
      <w:r>
        <w:t>КПД</w:t>
      </w:r>
      <w:r>
        <w:rPr>
          <w:spacing w:val="-13"/>
        </w:rPr>
        <w:t xml:space="preserve"> </w:t>
      </w:r>
      <w:r>
        <w:t>электродвигательной</w:t>
      </w:r>
      <w:r>
        <w:rPr>
          <w:spacing w:val="-12"/>
        </w:rPr>
        <w:t xml:space="preserve"> </w:t>
      </w:r>
      <w:r>
        <w:rPr>
          <w:spacing w:val="-2"/>
        </w:rPr>
        <w:t>установки.</w:t>
      </w:r>
    </w:p>
    <w:p w:rsidR="004F75DF" w:rsidRDefault="0013698B">
      <w:pPr>
        <w:pStyle w:val="a3"/>
        <w:spacing w:before="202"/>
        <w:ind w:right="1123"/>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 изменений значения и направления индукционного тока.</w:t>
      </w:r>
    </w:p>
    <w:p w:rsidR="004F75DF" w:rsidRDefault="0013698B">
      <w:pPr>
        <w:pStyle w:val="1"/>
        <w:numPr>
          <w:ilvl w:val="0"/>
          <w:numId w:val="50"/>
        </w:numPr>
        <w:tabs>
          <w:tab w:val="left" w:pos="883"/>
        </w:tabs>
        <w:spacing w:before="201"/>
        <w:ind w:left="883" w:hanging="210"/>
      </w:pPr>
      <w:r>
        <w:rPr>
          <w:spacing w:val="-2"/>
        </w:rPr>
        <w:t>КЛАСС</w:t>
      </w:r>
    </w:p>
    <w:p w:rsidR="004F75DF" w:rsidRDefault="0013698B">
      <w:pPr>
        <w:pStyle w:val="2"/>
        <w:spacing w:before="201"/>
        <w:jc w:val="left"/>
      </w:pPr>
      <w:r>
        <w:t>Раздел</w:t>
      </w:r>
      <w:r>
        <w:rPr>
          <w:spacing w:val="-8"/>
        </w:rPr>
        <w:t xml:space="preserve"> </w:t>
      </w:r>
      <w:r>
        <w:t>8.</w:t>
      </w:r>
      <w:r>
        <w:rPr>
          <w:spacing w:val="-11"/>
        </w:rPr>
        <w:t xml:space="preserve"> </w:t>
      </w:r>
      <w:r>
        <w:t>Механические</w:t>
      </w:r>
      <w:r>
        <w:rPr>
          <w:spacing w:val="-9"/>
        </w:rPr>
        <w:t xml:space="preserve"> </w:t>
      </w:r>
      <w:r>
        <w:rPr>
          <w:spacing w:val="-2"/>
        </w:rPr>
        <w:t>явления.</w:t>
      </w:r>
    </w:p>
    <w:p w:rsidR="004F75DF" w:rsidRDefault="0013698B">
      <w:pPr>
        <w:pStyle w:val="a3"/>
        <w:spacing w:before="197"/>
        <w:ind w:right="114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Ускорение. Равноускоренное прямолинейное движение. Свободное падение. Опыты Галилея.</w:t>
      </w:r>
    </w:p>
    <w:p w:rsidR="004F75DF" w:rsidRDefault="0013698B">
      <w:pPr>
        <w:pStyle w:val="a3"/>
        <w:spacing w:before="201"/>
        <w:ind w:right="1140"/>
      </w:pPr>
      <w:r>
        <w:t>Равномерное движение по окружности. Период и частота обращения. Линейная и угловая скорости. Центростремительное ускорение.</w:t>
      </w:r>
    </w:p>
    <w:p w:rsidR="004F75DF" w:rsidRDefault="0013698B">
      <w:pPr>
        <w:pStyle w:val="a3"/>
        <w:spacing w:before="201"/>
        <w:ind w:right="1140"/>
      </w:pPr>
      <w:r>
        <w:t>Первый закон Ньютона. Второй закон Ньютона. Третий закон Ньютона. Принцип суперпозиции сил.</w:t>
      </w:r>
    </w:p>
    <w:p w:rsidR="004F75DF" w:rsidRDefault="0013698B">
      <w:pPr>
        <w:pStyle w:val="a3"/>
        <w:spacing w:before="196"/>
        <w:ind w:right="1140"/>
      </w:pPr>
      <w:r>
        <w:t>Сила упругости. Закон</w:t>
      </w:r>
      <w:r>
        <w:rPr>
          <w:spacing w:val="-1"/>
        </w:rPr>
        <w:t xml:space="preserve"> </w:t>
      </w:r>
      <w:r>
        <w:t>Гука. Сила трения:</w:t>
      </w:r>
      <w:r>
        <w:rPr>
          <w:spacing w:val="-6"/>
        </w:rPr>
        <w:t xml:space="preserve"> </w:t>
      </w:r>
      <w:r>
        <w:t>сила трения скольжения, сила трения покоя, другие виды трения.</w:t>
      </w:r>
    </w:p>
    <w:p w:rsidR="004F75DF" w:rsidRDefault="0013698B">
      <w:pPr>
        <w:pStyle w:val="a3"/>
        <w:spacing w:before="201"/>
        <w:ind w:right="1135"/>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rsidR="004F75DF" w:rsidRDefault="0013698B">
      <w:pPr>
        <w:pStyle w:val="a3"/>
        <w:spacing w:before="201"/>
        <w:ind w:right="114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4F75DF" w:rsidRDefault="0013698B">
      <w:pPr>
        <w:pStyle w:val="a3"/>
        <w:spacing w:before="201"/>
        <w:ind w:right="1137"/>
      </w:pPr>
      <w:r>
        <w:t>Импульс тела. Изменение импульса. Импульс силы. Закон сохранения импульса. Реактивное движение.</w:t>
      </w:r>
    </w:p>
    <w:p w:rsidR="004F75DF" w:rsidRDefault="0013698B">
      <w:pPr>
        <w:pStyle w:val="a3"/>
        <w:spacing w:before="202"/>
        <w:ind w:right="1139"/>
      </w:pPr>
      <w:r>
        <w:t>Механическая работа и мощность. Работа сил тяжести, упругости, трения.</w:t>
      </w:r>
      <w:r>
        <w:rPr>
          <w:spacing w:val="40"/>
        </w:rPr>
        <w:t xml:space="preserve"> </w:t>
      </w:r>
      <w:r>
        <w:t xml:space="preserve">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rPr>
        <w:t>энергии.</w:t>
      </w:r>
    </w:p>
    <w:p w:rsidR="004F75DF" w:rsidRDefault="0013698B">
      <w:pPr>
        <w:pStyle w:val="3"/>
        <w:spacing w:before="205"/>
      </w:pPr>
      <w:r>
        <w:rPr>
          <w:spacing w:val="-2"/>
        </w:rPr>
        <w:t>Демонстрации.</w:t>
      </w:r>
    </w:p>
    <w:p w:rsidR="004F75DF" w:rsidRDefault="0013698B">
      <w:pPr>
        <w:pStyle w:val="a3"/>
        <w:spacing w:before="196"/>
        <w:jc w:val="left"/>
      </w:pPr>
      <w:r>
        <w:t>Наблюдение</w:t>
      </w:r>
      <w:r>
        <w:rPr>
          <w:spacing w:val="-10"/>
        </w:rPr>
        <w:t xml:space="preserve"> </w:t>
      </w:r>
      <w:r>
        <w:t>механического</w:t>
      </w:r>
      <w:r>
        <w:rPr>
          <w:spacing w:val="-10"/>
        </w:rPr>
        <w:t xml:space="preserve"> </w:t>
      </w:r>
      <w:r>
        <w:t>движения</w:t>
      </w:r>
      <w:r>
        <w:rPr>
          <w:spacing w:val="-9"/>
        </w:rPr>
        <w:t xml:space="preserve"> </w:t>
      </w:r>
      <w:r>
        <w:t>тела</w:t>
      </w:r>
      <w:r>
        <w:rPr>
          <w:spacing w:val="-9"/>
        </w:rPr>
        <w:t xml:space="preserve"> </w:t>
      </w:r>
      <w:r>
        <w:t>относительно</w:t>
      </w:r>
      <w:r>
        <w:rPr>
          <w:spacing w:val="-10"/>
        </w:rPr>
        <w:t xml:space="preserve"> </w:t>
      </w:r>
      <w:r>
        <w:t>разных</w:t>
      </w:r>
      <w:r>
        <w:rPr>
          <w:spacing w:val="-14"/>
        </w:rPr>
        <w:t xml:space="preserve"> </w:t>
      </w:r>
      <w:r>
        <w:t>тел</w:t>
      </w:r>
      <w:r>
        <w:rPr>
          <w:spacing w:val="-9"/>
        </w:rPr>
        <w:t xml:space="preserve"> </w:t>
      </w:r>
      <w:r>
        <w:rPr>
          <w:spacing w:val="-2"/>
        </w:rPr>
        <w:t>отсчёта.</w:t>
      </w:r>
    </w:p>
    <w:p w:rsidR="004F75DF" w:rsidRDefault="0013698B">
      <w:pPr>
        <w:pStyle w:val="a3"/>
        <w:spacing w:before="196"/>
        <w:ind w:right="1123"/>
        <w:jc w:val="left"/>
      </w:pPr>
      <w:r>
        <w:t>Сравнение путей и траекторий движения одного и того же тела относительно</w:t>
      </w:r>
      <w:r>
        <w:rPr>
          <w:spacing w:val="80"/>
        </w:rPr>
        <w:t xml:space="preserve"> </w:t>
      </w:r>
      <w:r>
        <w:t>разных тел отсчёта.</w:t>
      </w:r>
    </w:p>
    <w:p w:rsidR="004F75DF" w:rsidRDefault="0013698B">
      <w:pPr>
        <w:pStyle w:val="a3"/>
        <w:spacing w:before="202" w:line="388" w:lineRule="auto"/>
        <w:ind w:right="2275"/>
        <w:jc w:val="left"/>
      </w:pPr>
      <w:r>
        <w:t>Измерение</w:t>
      </w:r>
      <w:r>
        <w:rPr>
          <w:spacing w:val="-9"/>
        </w:rPr>
        <w:t xml:space="preserve"> </w:t>
      </w:r>
      <w:r>
        <w:t>скорости</w:t>
      </w:r>
      <w:r>
        <w:rPr>
          <w:spacing w:val="-10"/>
        </w:rPr>
        <w:t xml:space="preserve"> </w:t>
      </w:r>
      <w:r>
        <w:t>и</w:t>
      </w:r>
      <w:r>
        <w:rPr>
          <w:spacing w:val="-6"/>
        </w:rPr>
        <w:t xml:space="preserve"> </w:t>
      </w:r>
      <w:r>
        <w:t>ускорения</w:t>
      </w:r>
      <w:r>
        <w:rPr>
          <w:spacing w:val="-9"/>
        </w:rPr>
        <w:t xml:space="preserve"> </w:t>
      </w:r>
      <w:r>
        <w:t>прямолинейного</w:t>
      </w:r>
      <w:r>
        <w:rPr>
          <w:spacing w:val="-9"/>
        </w:rPr>
        <w:t xml:space="preserve"> </w:t>
      </w:r>
      <w:r>
        <w:t>движения. Исследование признаков равноускоренного движения.</w:t>
      </w:r>
    </w:p>
    <w:p w:rsidR="004F75DF" w:rsidRDefault="0013698B">
      <w:pPr>
        <w:pStyle w:val="a3"/>
        <w:spacing w:before="3"/>
        <w:jc w:val="left"/>
      </w:pPr>
      <w:r>
        <w:t>Наблюдение</w:t>
      </w:r>
      <w:r>
        <w:rPr>
          <w:spacing w:val="-8"/>
        </w:rPr>
        <w:t xml:space="preserve"> </w:t>
      </w:r>
      <w:r>
        <w:t>движения</w:t>
      </w:r>
      <w:r>
        <w:rPr>
          <w:spacing w:val="-6"/>
        </w:rPr>
        <w:t xml:space="preserve"> </w:t>
      </w:r>
      <w:r>
        <w:t>тела</w:t>
      </w:r>
      <w:r>
        <w:rPr>
          <w:spacing w:val="-7"/>
        </w:rPr>
        <w:t xml:space="preserve"> </w:t>
      </w:r>
      <w:r>
        <w:t>по</w:t>
      </w:r>
      <w:r>
        <w:rPr>
          <w:spacing w:val="-8"/>
        </w:rPr>
        <w:t xml:space="preserve"> </w:t>
      </w:r>
      <w:r>
        <w:rPr>
          <w:spacing w:val="-2"/>
        </w:rPr>
        <w:t>окружности.</w:t>
      </w:r>
    </w:p>
    <w:p w:rsidR="004F75DF" w:rsidRDefault="0013698B">
      <w:pPr>
        <w:pStyle w:val="a3"/>
        <w:tabs>
          <w:tab w:val="left" w:pos="2452"/>
          <w:tab w:val="left" w:pos="4408"/>
          <w:tab w:val="left" w:pos="5736"/>
          <w:tab w:val="left" w:pos="7770"/>
          <w:tab w:val="left" w:pos="8178"/>
          <w:tab w:val="left" w:pos="9400"/>
        </w:tabs>
        <w:spacing w:before="197" w:line="322" w:lineRule="exact"/>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rsidR="004F75DF" w:rsidRDefault="0013698B">
      <w:pPr>
        <w:pStyle w:val="a3"/>
        <w:ind w:right="1123"/>
        <w:jc w:val="left"/>
      </w:pPr>
      <w:r>
        <w:t>«Тележка»</w:t>
      </w:r>
      <w:r>
        <w:rPr>
          <w:spacing w:val="-6"/>
        </w:rPr>
        <w:t xml:space="preserve"> </w:t>
      </w:r>
      <w:r>
        <w:t>при</w:t>
      </w:r>
      <w:r>
        <w:rPr>
          <w:spacing w:val="-2"/>
        </w:rPr>
        <w:t xml:space="preserve"> </w:t>
      </w:r>
      <w:r>
        <w:t>её</w:t>
      </w:r>
      <w:r>
        <w:rPr>
          <w:spacing w:val="-1"/>
        </w:rPr>
        <w:t xml:space="preserve"> </w:t>
      </w:r>
      <w:r>
        <w:t>равномерном и ускоренном</w:t>
      </w:r>
      <w:r>
        <w:rPr>
          <w:spacing w:val="-1"/>
        </w:rPr>
        <w:t xml:space="preserve"> </w:t>
      </w:r>
      <w:r>
        <w:t>движении</w:t>
      </w:r>
      <w:r>
        <w:rPr>
          <w:spacing w:val="-2"/>
        </w:rPr>
        <w:t xml:space="preserve"> </w:t>
      </w:r>
      <w:r>
        <w:t>относительно</w:t>
      </w:r>
      <w:r>
        <w:rPr>
          <w:spacing w:val="-2"/>
        </w:rPr>
        <w:t xml:space="preserve"> </w:t>
      </w:r>
      <w:r>
        <w:t xml:space="preserve">кабинета </w:t>
      </w:r>
      <w:r>
        <w:rPr>
          <w:spacing w:val="-2"/>
        </w:rPr>
        <w:t>физики.</w:t>
      </w:r>
    </w:p>
    <w:p w:rsidR="004F75DF" w:rsidRDefault="0013698B">
      <w:pPr>
        <w:pStyle w:val="a3"/>
        <w:spacing w:before="201"/>
        <w:jc w:val="left"/>
      </w:pPr>
      <w:r>
        <w:t>Зависимость</w:t>
      </w:r>
      <w:r>
        <w:rPr>
          <w:spacing w:val="-5"/>
        </w:rPr>
        <w:t xml:space="preserve"> </w:t>
      </w:r>
      <w:r>
        <w:t>ускорения</w:t>
      </w:r>
      <w:r>
        <w:rPr>
          <w:spacing w:val="-6"/>
        </w:rPr>
        <w:t xml:space="preserve"> </w:t>
      </w:r>
      <w:r>
        <w:t>тела</w:t>
      </w:r>
      <w:r>
        <w:rPr>
          <w:spacing w:val="-7"/>
        </w:rPr>
        <w:t xml:space="preserve"> </w:t>
      </w:r>
      <w:r>
        <w:t>от</w:t>
      </w:r>
      <w:r>
        <w:rPr>
          <w:spacing w:val="-8"/>
        </w:rPr>
        <w:t xml:space="preserve"> </w:t>
      </w:r>
      <w:r>
        <w:t>массы</w:t>
      </w:r>
      <w:r>
        <w:rPr>
          <w:spacing w:val="-7"/>
        </w:rPr>
        <w:t xml:space="preserve"> </w:t>
      </w:r>
      <w:r>
        <w:t>тела</w:t>
      </w:r>
      <w:r>
        <w:rPr>
          <w:spacing w:val="-6"/>
        </w:rPr>
        <w:t xml:space="preserve"> </w:t>
      </w:r>
      <w:r>
        <w:t>и</w:t>
      </w:r>
      <w:r>
        <w:rPr>
          <w:spacing w:val="-7"/>
        </w:rPr>
        <w:t xml:space="preserve"> </w:t>
      </w:r>
      <w:r>
        <w:t>действующей</w:t>
      </w:r>
      <w:r>
        <w:rPr>
          <w:spacing w:val="-8"/>
        </w:rPr>
        <w:t xml:space="preserve"> </w:t>
      </w:r>
      <w:r>
        <w:t>на</w:t>
      </w:r>
      <w:r>
        <w:rPr>
          <w:spacing w:val="-6"/>
        </w:rPr>
        <w:t xml:space="preserve"> </w:t>
      </w:r>
      <w:r>
        <w:t>него</w:t>
      </w:r>
      <w:r>
        <w:rPr>
          <w:spacing w:val="-7"/>
        </w:rPr>
        <w:t xml:space="preserve"> </w:t>
      </w:r>
      <w:r>
        <w:rPr>
          <w:spacing w:val="-2"/>
        </w:rPr>
        <w:t>силы.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3608"/>
        <w:jc w:val="left"/>
      </w:pPr>
      <w:r>
        <w:lastRenderedPageBreak/>
        <w:t>Наблюдение</w:t>
      </w:r>
      <w:r>
        <w:rPr>
          <w:spacing w:val="-9"/>
        </w:rPr>
        <w:t xml:space="preserve"> </w:t>
      </w:r>
      <w:r>
        <w:t>равенства</w:t>
      </w:r>
      <w:r>
        <w:rPr>
          <w:spacing w:val="-9"/>
        </w:rPr>
        <w:t xml:space="preserve"> </w:t>
      </w:r>
      <w:r>
        <w:t>сил</w:t>
      </w:r>
      <w:r>
        <w:rPr>
          <w:spacing w:val="-10"/>
        </w:rPr>
        <w:t xml:space="preserve"> </w:t>
      </w:r>
      <w:r>
        <w:t>при</w:t>
      </w:r>
      <w:r>
        <w:rPr>
          <w:spacing w:val="-10"/>
        </w:rPr>
        <w:t xml:space="preserve"> </w:t>
      </w:r>
      <w:r>
        <w:t>взаимодействии</w:t>
      </w:r>
      <w:r>
        <w:rPr>
          <w:spacing w:val="-6"/>
        </w:rPr>
        <w:t xml:space="preserve"> </w:t>
      </w:r>
      <w:r>
        <w:t>тел. Изменение веса тела при ускоренном движении.</w:t>
      </w:r>
    </w:p>
    <w:p w:rsidR="004F75DF" w:rsidRDefault="0013698B">
      <w:pPr>
        <w:pStyle w:val="a3"/>
        <w:spacing w:line="388" w:lineRule="auto"/>
        <w:ind w:right="3608"/>
        <w:jc w:val="left"/>
      </w:pPr>
      <w:r>
        <w:t>Передача импульса при взаимодействии тел. Преобразования энергии при взаимодействии тел. Сохранение</w:t>
      </w:r>
      <w:r>
        <w:rPr>
          <w:spacing w:val="-12"/>
        </w:rPr>
        <w:t xml:space="preserve"> </w:t>
      </w:r>
      <w:r>
        <w:t>импульса</w:t>
      </w:r>
      <w:r>
        <w:rPr>
          <w:spacing w:val="-12"/>
        </w:rPr>
        <w:t xml:space="preserve"> </w:t>
      </w:r>
      <w:r>
        <w:t>при</w:t>
      </w:r>
      <w:r>
        <w:rPr>
          <w:spacing w:val="-12"/>
        </w:rPr>
        <w:t xml:space="preserve"> </w:t>
      </w:r>
      <w:r>
        <w:t>неупругом</w:t>
      </w:r>
      <w:r>
        <w:rPr>
          <w:spacing w:val="-11"/>
        </w:rPr>
        <w:t xml:space="preserve"> </w:t>
      </w:r>
      <w:r>
        <w:t>взаимодействии.</w:t>
      </w:r>
    </w:p>
    <w:p w:rsidR="004F75DF" w:rsidRDefault="0013698B">
      <w:pPr>
        <w:pStyle w:val="a3"/>
        <w:spacing w:before="4" w:line="386" w:lineRule="auto"/>
        <w:ind w:right="2275"/>
        <w:jc w:val="left"/>
      </w:pPr>
      <w:r>
        <w:t>Сохранение</w:t>
      </w:r>
      <w:r>
        <w:rPr>
          <w:spacing w:val="-10"/>
        </w:rPr>
        <w:t xml:space="preserve"> </w:t>
      </w:r>
      <w:r>
        <w:t>импульса</w:t>
      </w:r>
      <w:r>
        <w:rPr>
          <w:spacing w:val="-10"/>
        </w:rPr>
        <w:t xml:space="preserve"> </w:t>
      </w:r>
      <w:r>
        <w:t>при</w:t>
      </w:r>
      <w:r>
        <w:rPr>
          <w:spacing w:val="-11"/>
        </w:rPr>
        <w:t xml:space="preserve"> </w:t>
      </w:r>
      <w:r>
        <w:t>абсолютно</w:t>
      </w:r>
      <w:r>
        <w:rPr>
          <w:spacing w:val="-6"/>
        </w:rPr>
        <w:t xml:space="preserve"> </w:t>
      </w:r>
      <w:r>
        <w:t>упругом</w:t>
      </w:r>
      <w:r>
        <w:rPr>
          <w:spacing w:val="-9"/>
        </w:rPr>
        <w:t xml:space="preserve"> </w:t>
      </w:r>
      <w:r>
        <w:t>взаимодействии. Наблюдение реактивного движения.</w:t>
      </w:r>
    </w:p>
    <w:p w:rsidR="004F75DF" w:rsidRDefault="0013698B">
      <w:pPr>
        <w:pStyle w:val="a3"/>
        <w:spacing w:before="5"/>
        <w:jc w:val="left"/>
      </w:pPr>
      <w:r>
        <w:t>Сохранение</w:t>
      </w:r>
      <w:r>
        <w:rPr>
          <w:spacing w:val="-10"/>
        </w:rPr>
        <w:t xml:space="preserve"> </w:t>
      </w:r>
      <w:r>
        <w:t>механической</w:t>
      </w:r>
      <w:r>
        <w:rPr>
          <w:spacing w:val="-10"/>
        </w:rPr>
        <w:t xml:space="preserve"> </w:t>
      </w:r>
      <w:r>
        <w:t>энергии</w:t>
      </w:r>
      <w:r>
        <w:rPr>
          <w:spacing w:val="-11"/>
        </w:rPr>
        <w:t xml:space="preserve"> </w:t>
      </w:r>
      <w:r>
        <w:t>при</w:t>
      </w:r>
      <w:r>
        <w:rPr>
          <w:spacing w:val="-10"/>
        </w:rPr>
        <w:t xml:space="preserve"> </w:t>
      </w:r>
      <w:r>
        <w:t>свободном</w:t>
      </w:r>
      <w:r>
        <w:rPr>
          <w:spacing w:val="-9"/>
        </w:rPr>
        <w:t xml:space="preserve"> </w:t>
      </w:r>
      <w:r>
        <w:rPr>
          <w:spacing w:val="-2"/>
        </w:rPr>
        <w:t>падении.</w:t>
      </w:r>
    </w:p>
    <w:p w:rsidR="004F75DF" w:rsidRDefault="0013698B">
      <w:pPr>
        <w:pStyle w:val="a3"/>
        <w:spacing w:before="201"/>
        <w:jc w:val="left"/>
      </w:pPr>
      <w:r>
        <w:t>Сохранение</w:t>
      </w:r>
      <w:r>
        <w:rPr>
          <w:spacing w:val="-10"/>
        </w:rPr>
        <w:t xml:space="preserve"> </w:t>
      </w:r>
      <w:r>
        <w:t>механической</w:t>
      </w:r>
      <w:r>
        <w:rPr>
          <w:spacing w:val="-10"/>
        </w:rPr>
        <w:t xml:space="preserve"> </w:t>
      </w:r>
      <w:r>
        <w:t>энергии</w:t>
      </w:r>
      <w:r>
        <w:rPr>
          <w:spacing w:val="-10"/>
        </w:rPr>
        <w:t xml:space="preserve"> </w:t>
      </w:r>
      <w:r>
        <w:t>при</w:t>
      </w:r>
      <w:r>
        <w:rPr>
          <w:spacing w:val="-10"/>
        </w:rPr>
        <w:t xml:space="preserve"> </w:t>
      </w:r>
      <w:r>
        <w:t>движении</w:t>
      </w:r>
      <w:r>
        <w:rPr>
          <w:spacing w:val="-10"/>
        </w:rPr>
        <w:t xml:space="preserve"> </w:t>
      </w:r>
      <w:r>
        <w:t>тела</w:t>
      </w:r>
      <w:r>
        <w:rPr>
          <w:spacing w:val="-9"/>
        </w:rPr>
        <w:t xml:space="preserve"> </w:t>
      </w:r>
      <w:r>
        <w:t>под</w:t>
      </w:r>
      <w:r>
        <w:rPr>
          <w:spacing w:val="-8"/>
        </w:rPr>
        <w:t xml:space="preserve"> </w:t>
      </w:r>
      <w:r>
        <w:t>действием</w:t>
      </w:r>
      <w:r>
        <w:rPr>
          <w:spacing w:val="-8"/>
        </w:rPr>
        <w:t xml:space="preserve"> </w:t>
      </w:r>
      <w:r>
        <w:rPr>
          <w:spacing w:val="-2"/>
        </w:rPr>
        <w:t>пружины.</w:t>
      </w:r>
    </w:p>
    <w:p w:rsidR="004F75DF" w:rsidRDefault="0013698B">
      <w:pPr>
        <w:pStyle w:val="3"/>
        <w:spacing w:before="207"/>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1"/>
        <w:ind w:right="1123"/>
        <w:jc w:val="left"/>
      </w:pPr>
      <w:r>
        <w:t>Конструирование</w:t>
      </w:r>
      <w:r>
        <w:rPr>
          <w:spacing w:val="40"/>
        </w:rPr>
        <w:t xml:space="preserve"> </w:t>
      </w:r>
      <w:r>
        <w:t>тракта</w:t>
      </w:r>
      <w:r>
        <w:rPr>
          <w:spacing w:val="40"/>
        </w:rPr>
        <w:t xml:space="preserve"> </w:t>
      </w:r>
      <w:r>
        <w:t>для</w:t>
      </w:r>
      <w:r>
        <w:rPr>
          <w:spacing w:val="40"/>
        </w:rPr>
        <w:t xml:space="preserve"> </w:t>
      </w:r>
      <w:r>
        <w:t>разгона</w:t>
      </w:r>
      <w:r>
        <w:rPr>
          <w:spacing w:val="40"/>
        </w:rPr>
        <w:t xml:space="preserve"> </w:t>
      </w:r>
      <w:r>
        <w:t>и</w:t>
      </w:r>
      <w:r>
        <w:rPr>
          <w:spacing w:val="40"/>
        </w:rPr>
        <w:t xml:space="preserve"> </w:t>
      </w:r>
      <w:r>
        <w:t>дальнейшего</w:t>
      </w:r>
      <w:r>
        <w:rPr>
          <w:spacing w:val="40"/>
        </w:rPr>
        <w:t xml:space="preserve"> </w:t>
      </w:r>
      <w:r>
        <w:t>равномерного</w:t>
      </w:r>
      <w:r>
        <w:rPr>
          <w:spacing w:val="40"/>
        </w:rPr>
        <w:t xml:space="preserve"> </w:t>
      </w:r>
      <w:r>
        <w:t>движения шарика или тележки.</w:t>
      </w:r>
    </w:p>
    <w:p w:rsidR="004F75DF" w:rsidRDefault="0013698B">
      <w:pPr>
        <w:pStyle w:val="a3"/>
        <w:spacing w:before="202"/>
        <w:ind w:right="1123"/>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 наклонной плоскости.</w:t>
      </w:r>
    </w:p>
    <w:p w:rsidR="004F75DF" w:rsidRDefault="0013698B">
      <w:pPr>
        <w:pStyle w:val="a3"/>
        <w:spacing w:before="200"/>
        <w:ind w:right="1123"/>
        <w:jc w:val="left"/>
      </w:pPr>
      <w:r>
        <w:t>Определение</w:t>
      </w:r>
      <w:r>
        <w:rPr>
          <w:spacing w:val="40"/>
        </w:rPr>
        <w:t xml:space="preserve"> </w:t>
      </w:r>
      <w:r>
        <w:t>ускорения</w:t>
      </w:r>
      <w:r>
        <w:rPr>
          <w:spacing w:val="40"/>
        </w:rPr>
        <w:t xml:space="preserve"> </w:t>
      </w:r>
      <w:r>
        <w:t>тела</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по</w:t>
      </w:r>
      <w:r>
        <w:rPr>
          <w:spacing w:val="40"/>
        </w:rPr>
        <w:t xml:space="preserve"> </w:t>
      </w:r>
      <w:r>
        <w:t xml:space="preserve">наклонной </w:t>
      </w:r>
      <w:r>
        <w:rPr>
          <w:spacing w:val="-2"/>
        </w:rPr>
        <w:t>плоскости.</w:t>
      </w:r>
    </w:p>
    <w:p w:rsidR="004F75DF" w:rsidRDefault="0013698B">
      <w:pPr>
        <w:pStyle w:val="a3"/>
        <w:spacing w:before="202"/>
        <w:ind w:right="1123"/>
        <w:jc w:val="left"/>
      </w:pPr>
      <w:r>
        <w:t>Исследование</w:t>
      </w:r>
      <w:r>
        <w:rPr>
          <w:spacing w:val="40"/>
        </w:rPr>
        <w:t xml:space="preserve"> </w:t>
      </w:r>
      <w:r>
        <w:t>зависимости</w:t>
      </w:r>
      <w:r>
        <w:rPr>
          <w:spacing w:val="40"/>
        </w:rPr>
        <w:t xml:space="preserve"> </w:t>
      </w:r>
      <w:r>
        <w:t>пути</w:t>
      </w:r>
      <w:r>
        <w:rPr>
          <w:spacing w:val="40"/>
        </w:rPr>
        <w:t xml:space="preserve"> </w:t>
      </w:r>
      <w:r>
        <w:t>от</w:t>
      </w:r>
      <w:r>
        <w:rPr>
          <w:spacing w:val="40"/>
        </w:rPr>
        <w:t xml:space="preserve"> </w:t>
      </w:r>
      <w:r>
        <w:t>времени</w:t>
      </w:r>
      <w:r>
        <w:rPr>
          <w:spacing w:val="40"/>
        </w:rPr>
        <w:t xml:space="preserve"> </w:t>
      </w:r>
      <w:r>
        <w:t>при</w:t>
      </w:r>
      <w:r>
        <w:rPr>
          <w:spacing w:val="40"/>
        </w:rPr>
        <w:t xml:space="preserve"> </w:t>
      </w:r>
      <w:r>
        <w:t>равноускоренном</w:t>
      </w:r>
      <w:r>
        <w:rPr>
          <w:spacing w:val="40"/>
        </w:rPr>
        <w:t xml:space="preserve"> </w:t>
      </w:r>
      <w:r>
        <w:t>движении без начальной скорости.</w:t>
      </w:r>
    </w:p>
    <w:p w:rsidR="004F75DF" w:rsidRDefault="0013698B">
      <w:pPr>
        <w:pStyle w:val="a3"/>
        <w:spacing w:before="201"/>
        <w:ind w:right="1133"/>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F75DF" w:rsidRDefault="0013698B">
      <w:pPr>
        <w:pStyle w:val="a3"/>
        <w:spacing w:before="201"/>
        <w:ind w:right="1123"/>
        <w:jc w:val="left"/>
      </w:pPr>
      <w:r>
        <w:t>Исследование</w:t>
      </w:r>
      <w:r>
        <w:rPr>
          <w:spacing w:val="80"/>
        </w:rPr>
        <w:t xml:space="preserve"> </w:t>
      </w:r>
      <w:r>
        <w:t>зависимости</w:t>
      </w:r>
      <w:r>
        <w:rPr>
          <w:spacing w:val="80"/>
        </w:rPr>
        <w:t xml:space="preserve"> </w:t>
      </w:r>
      <w:r>
        <w:t>силы</w:t>
      </w:r>
      <w:r>
        <w:rPr>
          <w:spacing w:val="80"/>
        </w:rPr>
        <w:t xml:space="preserve"> </w:t>
      </w:r>
      <w:r>
        <w:t>трения</w:t>
      </w:r>
      <w:r>
        <w:rPr>
          <w:spacing w:val="80"/>
        </w:rPr>
        <w:t xml:space="preserve"> </w:t>
      </w:r>
      <w:r>
        <w:t>скольжения</w:t>
      </w:r>
      <w:r>
        <w:rPr>
          <w:spacing w:val="80"/>
        </w:rPr>
        <w:t xml:space="preserve"> </w:t>
      </w:r>
      <w:r>
        <w:t>от</w:t>
      </w:r>
      <w:r>
        <w:rPr>
          <w:spacing w:val="80"/>
        </w:rPr>
        <w:t xml:space="preserve"> </w:t>
      </w:r>
      <w:r>
        <w:t>силы</w:t>
      </w:r>
      <w:r>
        <w:rPr>
          <w:spacing w:val="80"/>
        </w:rPr>
        <w:t xml:space="preserve"> </w:t>
      </w:r>
      <w:r>
        <w:t xml:space="preserve">нормального </w:t>
      </w:r>
      <w:r>
        <w:rPr>
          <w:spacing w:val="-2"/>
        </w:rPr>
        <w:t>давления.</w:t>
      </w:r>
    </w:p>
    <w:p w:rsidR="004F75DF" w:rsidRDefault="0013698B">
      <w:pPr>
        <w:pStyle w:val="a3"/>
        <w:spacing w:before="196" w:line="391" w:lineRule="auto"/>
        <w:ind w:right="3608"/>
        <w:jc w:val="left"/>
      </w:pPr>
      <w:r>
        <w:t>Определение</w:t>
      </w:r>
      <w:r>
        <w:rPr>
          <w:spacing w:val="-15"/>
        </w:rPr>
        <w:t xml:space="preserve"> </w:t>
      </w:r>
      <w:r>
        <w:t>коэффициента</w:t>
      </w:r>
      <w:r>
        <w:rPr>
          <w:spacing w:val="-15"/>
        </w:rPr>
        <w:t xml:space="preserve"> </w:t>
      </w:r>
      <w:r>
        <w:t>трения</w:t>
      </w:r>
      <w:r>
        <w:rPr>
          <w:spacing w:val="-15"/>
        </w:rPr>
        <w:t xml:space="preserve"> </w:t>
      </w:r>
      <w:r>
        <w:t>скольжения. Определение жёсткости пружины.</w:t>
      </w:r>
    </w:p>
    <w:p w:rsidR="004F75DF" w:rsidRDefault="0013698B">
      <w:pPr>
        <w:pStyle w:val="a3"/>
        <w:tabs>
          <w:tab w:val="left" w:pos="2462"/>
          <w:tab w:val="left" w:pos="3536"/>
          <w:tab w:val="left" w:pos="4361"/>
          <w:tab w:val="left" w:pos="5392"/>
          <w:tab w:val="left" w:pos="6054"/>
          <w:tab w:val="left" w:pos="7867"/>
          <w:tab w:val="left" w:pos="9277"/>
          <w:tab w:val="left" w:pos="10006"/>
        </w:tabs>
        <w:ind w:right="114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4F75DF" w:rsidRDefault="0013698B">
      <w:pPr>
        <w:pStyle w:val="a3"/>
        <w:spacing w:before="198"/>
        <w:ind w:right="1143"/>
      </w:pPr>
      <w:r>
        <w:t>Определение работы силы упругости при подъёме груза с использованием неподвижного и подвижного блоков.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lastRenderedPageBreak/>
        <w:t>Изучение</w:t>
      </w:r>
      <w:r>
        <w:rPr>
          <w:spacing w:val="-10"/>
        </w:rPr>
        <w:t xml:space="preserve"> </w:t>
      </w:r>
      <w:r>
        <w:t>закона</w:t>
      </w:r>
      <w:r>
        <w:rPr>
          <w:spacing w:val="-10"/>
        </w:rPr>
        <w:t xml:space="preserve"> </w:t>
      </w:r>
      <w:r>
        <w:t>сохранения</w:t>
      </w:r>
      <w:r>
        <w:rPr>
          <w:spacing w:val="-9"/>
        </w:rPr>
        <w:t xml:space="preserve"> </w:t>
      </w:r>
      <w:r>
        <w:rPr>
          <w:spacing w:val="-2"/>
        </w:rPr>
        <w:t>энергии.</w:t>
      </w:r>
    </w:p>
    <w:p w:rsidR="004F75DF" w:rsidRDefault="0013698B">
      <w:pPr>
        <w:pStyle w:val="2"/>
        <w:spacing w:before="206"/>
        <w:jc w:val="left"/>
      </w:pPr>
      <w:r>
        <w:t>Раздел</w:t>
      </w:r>
      <w:r>
        <w:rPr>
          <w:spacing w:val="-7"/>
        </w:rPr>
        <w:t xml:space="preserve"> </w:t>
      </w:r>
      <w:r>
        <w:t>9.</w:t>
      </w:r>
      <w:r>
        <w:rPr>
          <w:spacing w:val="-9"/>
        </w:rPr>
        <w:t xml:space="preserve"> </w:t>
      </w:r>
      <w:r>
        <w:t>Механические</w:t>
      </w:r>
      <w:r>
        <w:rPr>
          <w:spacing w:val="-8"/>
        </w:rPr>
        <w:t xml:space="preserve"> </w:t>
      </w:r>
      <w:r>
        <w:t>колебания</w:t>
      </w:r>
      <w:r>
        <w:rPr>
          <w:spacing w:val="-9"/>
        </w:rPr>
        <w:t xml:space="preserve"> </w:t>
      </w:r>
      <w:r>
        <w:t>и</w:t>
      </w:r>
      <w:r>
        <w:rPr>
          <w:spacing w:val="-10"/>
        </w:rPr>
        <w:t xml:space="preserve"> </w:t>
      </w:r>
      <w:r>
        <w:rPr>
          <w:spacing w:val="-2"/>
        </w:rPr>
        <w:t>волны.</w:t>
      </w:r>
    </w:p>
    <w:p w:rsidR="004F75DF" w:rsidRDefault="0013698B">
      <w:pPr>
        <w:pStyle w:val="a3"/>
        <w:spacing w:before="192" w:line="242" w:lineRule="auto"/>
        <w:ind w:right="11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F75DF" w:rsidRDefault="0013698B">
      <w:pPr>
        <w:pStyle w:val="a3"/>
        <w:spacing w:before="191"/>
        <w:ind w:right="1135"/>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4F75DF" w:rsidRDefault="0013698B">
      <w:pPr>
        <w:pStyle w:val="a3"/>
        <w:tabs>
          <w:tab w:val="left" w:pos="1512"/>
          <w:tab w:val="left" w:pos="3003"/>
          <w:tab w:val="left" w:pos="3866"/>
          <w:tab w:val="left" w:pos="4240"/>
          <w:tab w:val="left" w:pos="5295"/>
          <w:tab w:val="left" w:pos="6129"/>
          <w:tab w:val="left" w:pos="7679"/>
          <w:tab w:val="left" w:pos="8614"/>
          <w:tab w:val="left" w:pos="10149"/>
        </w:tabs>
        <w:spacing w:before="200"/>
        <w:ind w:right="1143"/>
        <w:jc w:val="left"/>
      </w:pPr>
      <w:r>
        <w:rPr>
          <w:spacing w:val="-2"/>
        </w:rPr>
        <w:t>Звук.</w:t>
      </w:r>
      <w:r>
        <w:tab/>
      </w:r>
      <w:r>
        <w:rPr>
          <w:spacing w:val="-2"/>
        </w:rPr>
        <w:t>Громкость</w:t>
      </w:r>
      <w:r>
        <w:tab/>
      </w:r>
      <w:r>
        <w:rPr>
          <w:spacing w:val="-4"/>
        </w:rPr>
        <w:t>звука</w:t>
      </w:r>
      <w:r>
        <w:tab/>
      </w:r>
      <w:r>
        <w:rPr>
          <w:spacing w:val="-10"/>
        </w:rPr>
        <w:t>и</w:t>
      </w:r>
      <w:r>
        <w:tab/>
      </w:r>
      <w:r>
        <w:rPr>
          <w:spacing w:val="-2"/>
        </w:rPr>
        <w:t>высота</w:t>
      </w:r>
      <w:r>
        <w:tab/>
      </w:r>
      <w:r>
        <w:rPr>
          <w:spacing w:val="-2"/>
        </w:rPr>
        <w:t>тона.</w:t>
      </w:r>
      <w:r>
        <w:tab/>
      </w:r>
      <w:r>
        <w:rPr>
          <w:spacing w:val="-2"/>
        </w:rPr>
        <w:t>Отражение</w:t>
      </w:r>
      <w:r>
        <w:tab/>
      </w:r>
      <w:r>
        <w:rPr>
          <w:spacing w:val="-2"/>
        </w:rPr>
        <w:t>звука.</w:t>
      </w:r>
      <w:r>
        <w:tab/>
      </w:r>
      <w:r>
        <w:rPr>
          <w:spacing w:val="-2"/>
        </w:rPr>
        <w:t>Инфразвук</w:t>
      </w:r>
      <w:r>
        <w:tab/>
      </w:r>
      <w:r>
        <w:rPr>
          <w:spacing w:val="-10"/>
        </w:rPr>
        <w:t xml:space="preserve">и </w:t>
      </w:r>
      <w:r>
        <w:rPr>
          <w:spacing w:val="-2"/>
        </w:rPr>
        <w:t>ультразвук.</w:t>
      </w:r>
    </w:p>
    <w:p w:rsidR="004F75DF" w:rsidRDefault="0013698B">
      <w:pPr>
        <w:pStyle w:val="3"/>
        <w:spacing w:before="207"/>
      </w:pPr>
      <w:r>
        <w:rPr>
          <w:spacing w:val="-2"/>
        </w:rPr>
        <w:t>Демонстрации.</w:t>
      </w:r>
    </w:p>
    <w:p w:rsidR="004F75DF" w:rsidRDefault="0013698B">
      <w:pPr>
        <w:pStyle w:val="a3"/>
        <w:spacing w:before="196" w:line="388" w:lineRule="auto"/>
        <w:ind w:right="1123"/>
        <w:jc w:val="left"/>
      </w:pPr>
      <w:r>
        <w:t>Наблюдение</w:t>
      </w:r>
      <w:r>
        <w:rPr>
          <w:spacing w:val="-5"/>
        </w:rPr>
        <w:t xml:space="preserve"> </w:t>
      </w:r>
      <w:r>
        <w:t>колебаний</w:t>
      </w:r>
      <w:r>
        <w:rPr>
          <w:spacing w:val="-6"/>
        </w:rPr>
        <w:t xml:space="preserve"> </w:t>
      </w:r>
      <w:r>
        <w:t>тел</w:t>
      </w:r>
      <w:r>
        <w:rPr>
          <w:spacing w:val="-5"/>
        </w:rPr>
        <w:t xml:space="preserve"> </w:t>
      </w:r>
      <w:r>
        <w:t>под</w:t>
      </w:r>
      <w:r>
        <w:rPr>
          <w:spacing w:val="-5"/>
        </w:rPr>
        <w:t xml:space="preserve"> </w:t>
      </w:r>
      <w:r>
        <w:t>действием</w:t>
      </w:r>
      <w:r>
        <w:rPr>
          <w:spacing w:val="-5"/>
        </w:rPr>
        <w:t xml:space="preserve"> </w:t>
      </w:r>
      <w:r>
        <w:t>силы</w:t>
      </w:r>
      <w:r>
        <w:rPr>
          <w:spacing w:val="-5"/>
        </w:rPr>
        <w:t xml:space="preserve"> </w:t>
      </w:r>
      <w:r>
        <w:t>тяжести</w:t>
      </w:r>
      <w:r>
        <w:rPr>
          <w:spacing w:val="-6"/>
        </w:rPr>
        <w:t xml:space="preserve"> </w:t>
      </w:r>
      <w:r>
        <w:t>и</w:t>
      </w:r>
      <w:r>
        <w:rPr>
          <w:spacing w:val="-6"/>
        </w:rPr>
        <w:t xml:space="preserve"> </w:t>
      </w:r>
      <w:r>
        <w:t>силы</w:t>
      </w:r>
      <w:r>
        <w:rPr>
          <w:spacing w:val="-5"/>
        </w:rPr>
        <w:t xml:space="preserve"> </w:t>
      </w:r>
      <w:r>
        <w:t>упругости. Наблюдение колебаний груза на нити и на пружине.</w:t>
      </w:r>
    </w:p>
    <w:p w:rsidR="004F75DF" w:rsidRDefault="0013698B">
      <w:pPr>
        <w:pStyle w:val="a3"/>
        <w:spacing w:line="388" w:lineRule="auto"/>
        <w:ind w:right="3096"/>
        <w:jc w:val="left"/>
      </w:pPr>
      <w:r>
        <w:t>Наблюдение вынужденных колебаний и резонанса. Распространение</w:t>
      </w:r>
      <w:r>
        <w:rPr>
          <w:spacing w:val="-6"/>
        </w:rPr>
        <w:t xml:space="preserve"> </w:t>
      </w:r>
      <w:r>
        <w:t>продольных</w:t>
      </w:r>
      <w:r>
        <w:rPr>
          <w:spacing w:val="-10"/>
        </w:rPr>
        <w:t xml:space="preserve"> </w:t>
      </w:r>
      <w:r>
        <w:t>и</w:t>
      </w:r>
      <w:r>
        <w:rPr>
          <w:spacing w:val="-7"/>
        </w:rPr>
        <w:t xml:space="preserve"> </w:t>
      </w:r>
      <w:r>
        <w:t>поперечных</w:t>
      </w:r>
      <w:r>
        <w:rPr>
          <w:spacing w:val="-10"/>
        </w:rPr>
        <w:t xml:space="preserve"> </w:t>
      </w:r>
      <w:r>
        <w:t>волн</w:t>
      </w:r>
      <w:r>
        <w:rPr>
          <w:spacing w:val="-7"/>
        </w:rPr>
        <w:t xml:space="preserve"> </w:t>
      </w:r>
      <w:r>
        <w:t>(на</w:t>
      </w:r>
      <w:r>
        <w:rPr>
          <w:spacing w:val="-6"/>
        </w:rPr>
        <w:t xml:space="preserve"> </w:t>
      </w:r>
      <w:r>
        <w:t>модели). Наблюдение зависимости высоты звука от частоты.</w:t>
      </w:r>
    </w:p>
    <w:p w:rsidR="004F75DF" w:rsidRDefault="0013698B">
      <w:pPr>
        <w:pStyle w:val="a3"/>
        <w:spacing w:before="4"/>
        <w:jc w:val="left"/>
      </w:pPr>
      <w:r>
        <w:rPr>
          <w:spacing w:val="-2"/>
        </w:rPr>
        <w:t>Акустический</w:t>
      </w:r>
      <w:r>
        <w:rPr>
          <w:spacing w:val="5"/>
        </w:rPr>
        <w:t xml:space="preserve"> </w:t>
      </w:r>
      <w:r>
        <w:rPr>
          <w:spacing w:val="-2"/>
        </w:rPr>
        <w:t>резонанс.</w:t>
      </w:r>
    </w:p>
    <w:p w:rsidR="004F75DF" w:rsidRDefault="0013698B">
      <w:pPr>
        <w:pStyle w:val="3"/>
        <w:spacing w:before="201"/>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7" w:line="388" w:lineRule="auto"/>
        <w:ind w:right="1123"/>
        <w:jc w:val="left"/>
      </w:pPr>
      <w:r>
        <w:t>Определение</w:t>
      </w:r>
      <w:r>
        <w:rPr>
          <w:spacing w:val="-7"/>
        </w:rPr>
        <w:t xml:space="preserve"> </w:t>
      </w:r>
      <w:r>
        <w:t>частоты</w:t>
      </w:r>
      <w:r>
        <w:rPr>
          <w:spacing w:val="-8"/>
        </w:rPr>
        <w:t xml:space="preserve"> </w:t>
      </w:r>
      <w:r>
        <w:t>и</w:t>
      </w:r>
      <w:r>
        <w:rPr>
          <w:spacing w:val="-8"/>
        </w:rPr>
        <w:t xml:space="preserve"> </w:t>
      </w:r>
      <w:r>
        <w:t>периода</w:t>
      </w:r>
      <w:r>
        <w:rPr>
          <w:spacing w:val="-7"/>
        </w:rPr>
        <w:t xml:space="preserve"> </w:t>
      </w:r>
      <w:r>
        <w:t>колебаний</w:t>
      </w:r>
      <w:r>
        <w:rPr>
          <w:spacing w:val="-8"/>
        </w:rPr>
        <w:t xml:space="preserve"> </w:t>
      </w:r>
      <w:r>
        <w:t>математического</w:t>
      </w:r>
      <w:r>
        <w:rPr>
          <w:spacing w:val="-8"/>
        </w:rPr>
        <w:t xml:space="preserve"> </w:t>
      </w:r>
      <w:r>
        <w:t>маятника. Определение частоты и периода колебаний пружинного маятника.</w:t>
      </w:r>
    </w:p>
    <w:p w:rsidR="004F75DF" w:rsidRDefault="0013698B">
      <w:pPr>
        <w:pStyle w:val="a3"/>
        <w:spacing w:before="4"/>
        <w:ind w:right="1123"/>
        <w:jc w:val="left"/>
      </w:pPr>
      <w:r>
        <w:t>Исследование</w:t>
      </w:r>
      <w:r>
        <w:rPr>
          <w:spacing w:val="39"/>
        </w:rPr>
        <w:t xml:space="preserve"> </w:t>
      </w:r>
      <w:r>
        <w:t>зависимости</w:t>
      </w:r>
      <w:r>
        <w:rPr>
          <w:spacing w:val="38"/>
        </w:rPr>
        <w:t xml:space="preserve"> </w:t>
      </w:r>
      <w:r>
        <w:t>периода</w:t>
      </w:r>
      <w:r>
        <w:rPr>
          <w:spacing w:val="39"/>
        </w:rPr>
        <w:t xml:space="preserve"> </w:t>
      </w:r>
      <w:r>
        <w:t>колебаний</w:t>
      </w:r>
      <w:r>
        <w:rPr>
          <w:spacing w:val="38"/>
        </w:rPr>
        <w:t xml:space="preserve"> </w:t>
      </w:r>
      <w:r>
        <w:t>подвешенного</w:t>
      </w:r>
      <w:r>
        <w:rPr>
          <w:spacing w:val="39"/>
        </w:rPr>
        <w:t xml:space="preserve"> </w:t>
      </w:r>
      <w:r>
        <w:t>к</w:t>
      </w:r>
      <w:r>
        <w:rPr>
          <w:spacing w:val="38"/>
        </w:rPr>
        <w:t xml:space="preserve"> </w:t>
      </w:r>
      <w:r>
        <w:t>нити</w:t>
      </w:r>
      <w:r>
        <w:rPr>
          <w:spacing w:val="38"/>
        </w:rPr>
        <w:t xml:space="preserve"> </w:t>
      </w:r>
      <w:r>
        <w:t>груза</w:t>
      </w:r>
      <w:r>
        <w:rPr>
          <w:spacing w:val="39"/>
        </w:rPr>
        <w:t xml:space="preserve"> </w:t>
      </w:r>
      <w:r>
        <w:t>от длины нити.</w:t>
      </w:r>
    </w:p>
    <w:p w:rsidR="004F75DF" w:rsidRDefault="0013698B">
      <w:pPr>
        <w:pStyle w:val="a3"/>
        <w:spacing w:before="196"/>
        <w:ind w:right="1123"/>
        <w:jc w:val="left"/>
      </w:pPr>
      <w:r>
        <w:t xml:space="preserve">Исследование зависимости периода колебаний пружинного маятника от массы </w:t>
      </w:r>
      <w:r>
        <w:rPr>
          <w:spacing w:val="-2"/>
        </w:rPr>
        <w:t>груза.</w:t>
      </w:r>
    </w:p>
    <w:p w:rsidR="004F75DF" w:rsidRDefault="0013698B">
      <w:pPr>
        <w:pStyle w:val="a3"/>
        <w:spacing w:before="201"/>
        <w:ind w:right="1123"/>
        <w:jc w:val="left"/>
      </w:pPr>
      <w:r>
        <w:t>Проверка</w:t>
      </w:r>
      <w:r>
        <w:rPr>
          <w:spacing w:val="40"/>
        </w:rPr>
        <w:t xml:space="preserve"> </w:t>
      </w:r>
      <w:r>
        <w:t>независимости</w:t>
      </w:r>
      <w:r>
        <w:rPr>
          <w:spacing w:val="40"/>
        </w:rPr>
        <w:t xml:space="preserve"> </w:t>
      </w:r>
      <w:r>
        <w:t>периода</w:t>
      </w:r>
      <w:r>
        <w:rPr>
          <w:spacing w:val="40"/>
        </w:rPr>
        <w:t xml:space="preserve"> </w:t>
      </w:r>
      <w:r>
        <w:t>колебаний</w:t>
      </w:r>
      <w:r>
        <w:rPr>
          <w:spacing w:val="40"/>
        </w:rPr>
        <w:t xml:space="preserve"> </w:t>
      </w:r>
      <w:r>
        <w:t>груза,</w:t>
      </w:r>
      <w:r>
        <w:rPr>
          <w:spacing w:val="40"/>
        </w:rPr>
        <w:t xml:space="preserve"> </w:t>
      </w:r>
      <w:r>
        <w:t>подвешенного</w:t>
      </w:r>
      <w:r>
        <w:rPr>
          <w:spacing w:val="40"/>
        </w:rPr>
        <w:t xml:space="preserve"> </w:t>
      </w:r>
      <w:r>
        <w:t>к</w:t>
      </w:r>
      <w:r>
        <w:rPr>
          <w:spacing w:val="40"/>
        </w:rPr>
        <w:t xml:space="preserve"> </w:t>
      </w:r>
      <w:r>
        <w:t>нити,</w:t>
      </w:r>
      <w:r>
        <w:rPr>
          <w:spacing w:val="40"/>
        </w:rPr>
        <w:t xml:space="preserve"> </w:t>
      </w:r>
      <w:r>
        <w:t>от массы груза.</w:t>
      </w:r>
    </w:p>
    <w:p w:rsidR="004F75DF" w:rsidRDefault="0013698B">
      <w:pPr>
        <w:pStyle w:val="a3"/>
        <w:tabs>
          <w:tab w:val="left" w:pos="1848"/>
          <w:tab w:val="left" w:pos="4352"/>
          <w:tab w:val="left" w:pos="6092"/>
          <w:tab w:val="left" w:pos="7327"/>
          <w:tab w:val="left" w:pos="8838"/>
        </w:tabs>
        <w:spacing w:before="201"/>
        <w:ind w:right="1135"/>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jc w:val="left"/>
      </w:pPr>
      <w:r>
        <w:lastRenderedPageBreak/>
        <w:t>Измерение</w:t>
      </w:r>
      <w:r>
        <w:rPr>
          <w:spacing w:val="-9"/>
        </w:rPr>
        <w:t xml:space="preserve"> </w:t>
      </w:r>
      <w:r>
        <w:t>ускорения</w:t>
      </w:r>
      <w:r>
        <w:rPr>
          <w:spacing w:val="-13"/>
        </w:rPr>
        <w:t xml:space="preserve"> </w:t>
      </w:r>
      <w:r>
        <w:t>свободного</w:t>
      </w:r>
      <w:r>
        <w:rPr>
          <w:spacing w:val="-14"/>
        </w:rPr>
        <w:t xml:space="preserve"> </w:t>
      </w:r>
      <w:r>
        <w:rPr>
          <w:spacing w:val="-2"/>
        </w:rPr>
        <w:t>падения.</w:t>
      </w:r>
    </w:p>
    <w:p w:rsidR="004F75DF" w:rsidRDefault="0013698B">
      <w:pPr>
        <w:pStyle w:val="2"/>
        <w:spacing w:before="206"/>
        <w:jc w:val="left"/>
      </w:pPr>
      <w:r>
        <w:t>Раздел</w:t>
      </w:r>
      <w:r>
        <w:rPr>
          <w:spacing w:val="-11"/>
        </w:rPr>
        <w:t xml:space="preserve"> </w:t>
      </w:r>
      <w:r>
        <w:t>10.</w:t>
      </w:r>
      <w:r>
        <w:rPr>
          <w:spacing w:val="-9"/>
        </w:rPr>
        <w:t xml:space="preserve"> </w:t>
      </w:r>
      <w:r>
        <w:t>Электромагнитное</w:t>
      </w:r>
      <w:r>
        <w:rPr>
          <w:spacing w:val="-7"/>
        </w:rPr>
        <w:t xml:space="preserve"> </w:t>
      </w:r>
      <w:r>
        <w:t>поле</w:t>
      </w:r>
      <w:r>
        <w:rPr>
          <w:spacing w:val="-11"/>
        </w:rPr>
        <w:t xml:space="preserve"> </w:t>
      </w:r>
      <w:r>
        <w:t>и</w:t>
      </w:r>
      <w:r>
        <w:rPr>
          <w:spacing w:val="-13"/>
        </w:rPr>
        <w:t xml:space="preserve"> </w:t>
      </w:r>
      <w:r>
        <w:t>электромагнитные</w:t>
      </w:r>
      <w:r>
        <w:rPr>
          <w:spacing w:val="-11"/>
        </w:rPr>
        <w:t xml:space="preserve"> </w:t>
      </w:r>
      <w:r>
        <w:rPr>
          <w:spacing w:val="-2"/>
        </w:rPr>
        <w:t>волны.</w:t>
      </w:r>
    </w:p>
    <w:p w:rsidR="004F75DF" w:rsidRDefault="0013698B">
      <w:pPr>
        <w:pStyle w:val="a3"/>
        <w:spacing w:before="192" w:line="242" w:lineRule="auto"/>
        <w:ind w:right="1137"/>
      </w:pPr>
      <w:r>
        <w:t>Электромагнитное поле. Электромагнитные волны. Свойства</w:t>
      </w:r>
      <w:r>
        <w:rPr>
          <w:spacing w:val="40"/>
        </w:rPr>
        <w:t xml:space="preserve"> </w:t>
      </w:r>
      <w:r>
        <w:t>электромагнитных волн. Шкала электромагнитных волн. Использование электромагнитных волн для сотовой связи.</w:t>
      </w:r>
    </w:p>
    <w:p w:rsidR="004F75DF" w:rsidRDefault="0013698B">
      <w:pPr>
        <w:pStyle w:val="a3"/>
        <w:spacing w:before="191"/>
        <w:jc w:val="left"/>
      </w:pPr>
      <w:r>
        <w:t>Электромагнитная</w:t>
      </w:r>
      <w:r>
        <w:rPr>
          <w:spacing w:val="-10"/>
        </w:rPr>
        <w:t xml:space="preserve"> </w:t>
      </w:r>
      <w:r>
        <w:t>природа</w:t>
      </w:r>
      <w:r>
        <w:rPr>
          <w:spacing w:val="-11"/>
        </w:rPr>
        <w:t xml:space="preserve"> </w:t>
      </w:r>
      <w:r>
        <w:t>света.</w:t>
      </w:r>
      <w:r>
        <w:rPr>
          <w:spacing w:val="-9"/>
        </w:rPr>
        <w:t xml:space="preserve"> </w:t>
      </w:r>
      <w:r>
        <w:t>Скорость</w:t>
      </w:r>
      <w:r>
        <w:rPr>
          <w:spacing w:val="-14"/>
        </w:rPr>
        <w:t xml:space="preserve"> </w:t>
      </w:r>
      <w:r>
        <w:t>света.</w:t>
      </w:r>
      <w:r>
        <w:rPr>
          <w:spacing w:val="-9"/>
        </w:rPr>
        <w:t xml:space="preserve"> </w:t>
      </w:r>
      <w:r>
        <w:t>Волновые</w:t>
      </w:r>
      <w:r>
        <w:rPr>
          <w:spacing w:val="-10"/>
        </w:rPr>
        <w:t xml:space="preserve"> </w:t>
      </w:r>
      <w:r>
        <w:t>свойства</w:t>
      </w:r>
      <w:r>
        <w:rPr>
          <w:spacing w:val="-11"/>
        </w:rPr>
        <w:t xml:space="preserve"> </w:t>
      </w:r>
      <w:r>
        <w:rPr>
          <w:spacing w:val="-2"/>
        </w:rPr>
        <w:t>света.</w:t>
      </w:r>
    </w:p>
    <w:p w:rsidR="004F75DF" w:rsidRDefault="0013698B">
      <w:pPr>
        <w:pStyle w:val="3"/>
      </w:pPr>
      <w:r>
        <w:rPr>
          <w:spacing w:val="-2"/>
        </w:rPr>
        <w:t>Демонстрации.</w:t>
      </w:r>
    </w:p>
    <w:p w:rsidR="004F75DF" w:rsidRDefault="0013698B">
      <w:pPr>
        <w:pStyle w:val="a3"/>
        <w:spacing w:before="197" w:line="388" w:lineRule="auto"/>
        <w:ind w:right="6194"/>
        <w:jc w:val="left"/>
      </w:pPr>
      <w:r>
        <w:t>Свойства</w:t>
      </w:r>
      <w:r>
        <w:rPr>
          <w:spacing w:val="-18"/>
        </w:rPr>
        <w:t xml:space="preserve"> </w:t>
      </w:r>
      <w:r>
        <w:t>электромагнитных</w:t>
      </w:r>
      <w:r>
        <w:rPr>
          <w:spacing w:val="-17"/>
        </w:rPr>
        <w:t xml:space="preserve"> </w:t>
      </w:r>
      <w:r>
        <w:t>волн. Волновые свойства света.</w:t>
      </w:r>
    </w:p>
    <w:p w:rsidR="004F75DF" w:rsidRDefault="0013698B">
      <w:pPr>
        <w:pStyle w:val="3"/>
        <w:spacing w:before="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7"/>
        <w:jc w:val="left"/>
      </w:pPr>
      <w:r>
        <w:t>Изучение</w:t>
      </w:r>
      <w:r>
        <w:rPr>
          <w:spacing w:val="-8"/>
        </w:rPr>
        <w:t xml:space="preserve"> </w:t>
      </w:r>
      <w:r>
        <w:t>свойств</w:t>
      </w:r>
      <w:r>
        <w:rPr>
          <w:spacing w:val="-10"/>
        </w:rPr>
        <w:t xml:space="preserve"> </w:t>
      </w:r>
      <w:r>
        <w:t>электромагнитных</w:t>
      </w:r>
      <w:r>
        <w:rPr>
          <w:spacing w:val="-12"/>
        </w:rPr>
        <w:t xml:space="preserve"> </w:t>
      </w:r>
      <w:r>
        <w:t>волн</w:t>
      </w:r>
      <w:r>
        <w:rPr>
          <w:spacing w:val="-9"/>
        </w:rPr>
        <w:t xml:space="preserve"> </w:t>
      </w:r>
      <w:r>
        <w:t>с</w:t>
      </w:r>
      <w:r>
        <w:rPr>
          <w:spacing w:val="-8"/>
        </w:rPr>
        <w:t xml:space="preserve"> </w:t>
      </w:r>
      <w:r>
        <w:t>помощью</w:t>
      </w:r>
      <w:r>
        <w:rPr>
          <w:spacing w:val="-9"/>
        </w:rPr>
        <w:t xml:space="preserve"> </w:t>
      </w:r>
      <w:r>
        <w:t>мобильного</w:t>
      </w:r>
      <w:r>
        <w:rPr>
          <w:spacing w:val="-9"/>
        </w:rPr>
        <w:t xml:space="preserve"> </w:t>
      </w:r>
      <w:r>
        <w:rPr>
          <w:spacing w:val="-2"/>
        </w:rPr>
        <w:t>телефона.</w:t>
      </w:r>
    </w:p>
    <w:p w:rsidR="004F75DF" w:rsidRDefault="0013698B">
      <w:pPr>
        <w:pStyle w:val="2"/>
        <w:spacing w:before="206"/>
        <w:jc w:val="left"/>
      </w:pPr>
      <w:r>
        <w:t>Раздел</w:t>
      </w:r>
      <w:r>
        <w:rPr>
          <w:spacing w:val="-8"/>
        </w:rPr>
        <w:t xml:space="preserve"> </w:t>
      </w:r>
      <w:r>
        <w:t>11.</w:t>
      </w:r>
      <w:r>
        <w:rPr>
          <w:spacing w:val="-6"/>
        </w:rPr>
        <w:t xml:space="preserve"> </w:t>
      </w:r>
      <w:r>
        <w:t>Световые</w:t>
      </w:r>
      <w:r>
        <w:rPr>
          <w:spacing w:val="-8"/>
        </w:rPr>
        <w:t xml:space="preserve"> </w:t>
      </w:r>
      <w:r>
        <w:rPr>
          <w:spacing w:val="-2"/>
        </w:rPr>
        <w:t>явления.</w:t>
      </w:r>
    </w:p>
    <w:p w:rsidR="004F75DF" w:rsidRDefault="0013698B">
      <w:pPr>
        <w:pStyle w:val="a3"/>
        <w:spacing w:before="192" w:line="242" w:lineRule="auto"/>
        <w:ind w:right="1145"/>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F75DF" w:rsidRDefault="0013698B">
      <w:pPr>
        <w:pStyle w:val="a3"/>
        <w:spacing w:before="191" w:line="242" w:lineRule="auto"/>
        <w:ind w:right="1136"/>
      </w:pPr>
      <w:r>
        <w:t>Преломление света. Закон преломления света. Полное внутреннее отражение света. Использование полного внутреннего отражения в оптических</w:t>
      </w:r>
      <w:r>
        <w:rPr>
          <w:spacing w:val="80"/>
        </w:rPr>
        <w:t xml:space="preserve"> </w:t>
      </w:r>
      <w:proofErr w:type="spellStart"/>
      <w:r>
        <w:rPr>
          <w:spacing w:val="-2"/>
        </w:rPr>
        <w:t>световодах</w:t>
      </w:r>
      <w:proofErr w:type="spellEnd"/>
      <w:r>
        <w:rPr>
          <w:spacing w:val="-2"/>
        </w:rPr>
        <w:t>.</w:t>
      </w:r>
    </w:p>
    <w:p w:rsidR="004F75DF" w:rsidRDefault="0013698B">
      <w:pPr>
        <w:pStyle w:val="a3"/>
        <w:spacing w:before="191"/>
        <w:ind w:right="1123"/>
        <w:jc w:val="left"/>
      </w:pPr>
      <w:r>
        <w:t>Линза.</w:t>
      </w:r>
      <w:r>
        <w:rPr>
          <w:spacing w:val="40"/>
        </w:rPr>
        <w:t xml:space="preserve"> </w:t>
      </w:r>
      <w:r>
        <w:t>Ход</w:t>
      </w:r>
      <w:r>
        <w:rPr>
          <w:spacing w:val="40"/>
        </w:rPr>
        <w:t xml:space="preserve"> </w:t>
      </w:r>
      <w:r>
        <w:t>лучей</w:t>
      </w:r>
      <w:r>
        <w:rPr>
          <w:spacing w:val="40"/>
        </w:rPr>
        <w:t xml:space="preserve"> </w:t>
      </w:r>
      <w:r>
        <w:t>в</w:t>
      </w:r>
      <w:r>
        <w:rPr>
          <w:spacing w:val="40"/>
        </w:rPr>
        <w:t xml:space="preserve"> </w:t>
      </w:r>
      <w:r>
        <w:t>линзе.</w:t>
      </w:r>
      <w:r>
        <w:rPr>
          <w:spacing w:val="40"/>
        </w:rPr>
        <w:t xml:space="preserve"> </w:t>
      </w:r>
      <w:r>
        <w:t>Оптическая</w:t>
      </w:r>
      <w:r>
        <w:rPr>
          <w:spacing w:val="40"/>
        </w:rPr>
        <w:t xml:space="preserve"> </w:t>
      </w:r>
      <w:r>
        <w:t>система</w:t>
      </w:r>
      <w:r>
        <w:rPr>
          <w:spacing w:val="40"/>
        </w:rPr>
        <w:t xml:space="preserve"> </w:t>
      </w:r>
      <w:r>
        <w:t>фотоаппарата,</w:t>
      </w:r>
      <w:r>
        <w:rPr>
          <w:spacing w:val="40"/>
        </w:rPr>
        <w:t xml:space="preserve"> </w:t>
      </w:r>
      <w:r>
        <w:t>микроскопа</w:t>
      </w:r>
      <w:r>
        <w:rPr>
          <w:spacing w:val="40"/>
        </w:rPr>
        <w:t xml:space="preserve"> </w:t>
      </w:r>
      <w:r>
        <w:t>и телескопа. Глаз как оптическая система. Близорукость и дальнозоркость.</w:t>
      </w:r>
    </w:p>
    <w:p w:rsidR="004F75DF" w:rsidRDefault="0013698B">
      <w:pPr>
        <w:pStyle w:val="a3"/>
        <w:spacing w:before="201"/>
        <w:ind w:right="1123"/>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39"/>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 цветов. Дисперсия света.</w:t>
      </w:r>
    </w:p>
    <w:p w:rsidR="004F75DF" w:rsidRDefault="0013698B">
      <w:pPr>
        <w:pStyle w:val="3"/>
      </w:pPr>
      <w:r>
        <w:rPr>
          <w:spacing w:val="-2"/>
        </w:rPr>
        <w:t>Демонстрации.</w:t>
      </w:r>
    </w:p>
    <w:p w:rsidR="004F75DF" w:rsidRDefault="0013698B">
      <w:pPr>
        <w:pStyle w:val="a3"/>
        <w:spacing w:before="197" w:line="386" w:lineRule="auto"/>
        <w:ind w:right="5152"/>
        <w:jc w:val="left"/>
      </w:pPr>
      <w:r>
        <w:t>Прямолинейное</w:t>
      </w:r>
      <w:r>
        <w:rPr>
          <w:spacing w:val="-18"/>
        </w:rPr>
        <w:t xml:space="preserve"> </w:t>
      </w:r>
      <w:r>
        <w:t>распространение</w:t>
      </w:r>
      <w:r>
        <w:rPr>
          <w:spacing w:val="-17"/>
        </w:rPr>
        <w:t xml:space="preserve"> </w:t>
      </w:r>
      <w:r>
        <w:t>света. Отражение света.</w:t>
      </w:r>
    </w:p>
    <w:p w:rsidR="004F75DF" w:rsidRDefault="0013698B">
      <w:pPr>
        <w:pStyle w:val="a3"/>
        <w:spacing w:before="5" w:line="388" w:lineRule="auto"/>
        <w:ind w:right="1123"/>
        <w:jc w:val="left"/>
      </w:pPr>
      <w:r>
        <w:t>Получение</w:t>
      </w:r>
      <w:r>
        <w:rPr>
          <w:spacing w:val="-5"/>
        </w:rPr>
        <w:t xml:space="preserve"> </w:t>
      </w:r>
      <w:r>
        <w:t>изображений</w:t>
      </w:r>
      <w:r>
        <w:rPr>
          <w:spacing w:val="-6"/>
        </w:rPr>
        <w:t xml:space="preserve"> </w:t>
      </w:r>
      <w:r>
        <w:t>в</w:t>
      </w:r>
      <w:r>
        <w:rPr>
          <w:spacing w:val="-7"/>
        </w:rPr>
        <w:t xml:space="preserve"> </w:t>
      </w:r>
      <w:r>
        <w:t>плоском,</w:t>
      </w:r>
      <w:r>
        <w:rPr>
          <w:spacing w:val="-4"/>
        </w:rPr>
        <w:t xml:space="preserve"> </w:t>
      </w:r>
      <w:r>
        <w:t>вогнутом</w:t>
      </w:r>
      <w:r>
        <w:rPr>
          <w:spacing w:val="-5"/>
        </w:rPr>
        <w:t xml:space="preserve"> </w:t>
      </w:r>
      <w:r>
        <w:t>и</w:t>
      </w:r>
      <w:r>
        <w:rPr>
          <w:spacing w:val="-6"/>
        </w:rPr>
        <w:t xml:space="preserve"> </w:t>
      </w:r>
      <w:r>
        <w:t>выпуклом</w:t>
      </w:r>
      <w:r>
        <w:rPr>
          <w:spacing w:val="-5"/>
        </w:rPr>
        <w:t xml:space="preserve"> </w:t>
      </w:r>
      <w:r>
        <w:t>зеркалах. Преломление света.</w:t>
      </w:r>
    </w:p>
    <w:p w:rsidR="004F75DF" w:rsidRDefault="0013698B">
      <w:pPr>
        <w:pStyle w:val="a3"/>
        <w:spacing w:before="3"/>
        <w:jc w:val="left"/>
      </w:pPr>
      <w:r>
        <w:t>Оптический</w:t>
      </w:r>
      <w:r>
        <w:rPr>
          <w:spacing w:val="-16"/>
        </w:rPr>
        <w:t xml:space="preserve"> </w:t>
      </w:r>
      <w:proofErr w:type="spellStart"/>
      <w:r>
        <w:rPr>
          <w:spacing w:val="-2"/>
        </w:rPr>
        <w:t>световод</w:t>
      </w:r>
      <w:proofErr w:type="spellEnd"/>
      <w:r>
        <w:rPr>
          <w:spacing w:val="-2"/>
        </w:rPr>
        <w:t>.</w:t>
      </w:r>
    </w:p>
    <w:p w:rsidR="004F75DF" w:rsidRDefault="0013698B">
      <w:pPr>
        <w:pStyle w:val="a3"/>
        <w:spacing w:before="197"/>
        <w:jc w:val="left"/>
      </w:pPr>
      <w:r>
        <w:t>Ход</w:t>
      </w:r>
      <w:r>
        <w:rPr>
          <w:spacing w:val="-4"/>
        </w:rPr>
        <w:t xml:space="preserve"> </w:t>
      </w:r>
      <w:r>
        <w:t>лучей</w:t>
      </w:r>
      <w:r>
        <w:rPr>
          <w:spacing w:val="-6"/>
        </w:rPr>
        <w:t xml:space="preserve"> </w:t>
      </w:r>
      <w:r>
        <w:t>в</w:t>
      </w:r>
      <w:r>
        <w:rPr>
          <w:spacing w:val="-7"/>
        </w:rPr>
        <w:t xml:space="preserve"> </w:t>
      </w:r>
      <w:r>
        <w:t>собирающей</w:t>
      </w:r>
      <w:r>
        <w:rPr>
          <w:spacing w:val="-6"/>
        </w:rPr>
        <w:t xml:space="preserve"> </w:t>
      </w:r>
      <w:r>
        <w:rPr>
          <w:spacing w:val="-2"/>
        </w:rPr>
        <w:t>линзе.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5602"/>
        <w:jc w:val="left"/>
      </w:pPr>
      <w:r>
        <w:lastRenderedPageBreak/>
        <w:t>Ход лучей в рассеивающей линзе. Получение</w:t>
      </w:r>
      <w:r>
        <w:rPr>
          <w:spacing w:val="-9"/>
        </w:rPr>
        <w:t xml:space="preserve"> </w:t>
      </w:r>
      <w:r>
        <w:t>изображений</w:t>
      </w:r>
      <w:r>
        <w:rPr>
          <w:spacing w:val="-10"/>
        </w:rPr>
        <w:t xml:space="preserve"> </w:t>
      </w:r>
      <w:r>
        <w:t>с</w:t>
      </w:r>
      <w:r>
        <w:rPr>
          <w:spacing w:val="-9"/>
        </w:rPr>
        <w:t xml:space="preserve"> </w:t>
      </w:r>
      <w:r>
        <w:t>помощью</w:t>
      </w:r>
      <w:r>
        <w:rPr>
          <w:spacing w:val="-11"/>
        </w:rPr>
        <w:t xml:space="preserve"> </w:t>
      </w:r>
      <w:r>
        <w:t>линз.</w:t>
      </w:r>
    </w:p>
    <w:p w:rsidR="004F75DF" w:rsidRDefault="0013698B">
      <w:pPr>
        <w:pStyle w:val="a3"/>
        <w:spacing w:line="388" w:lineRule="auto"/>
        <w:ind w:right="3608"/>
        <w:jc w:val="left"/>
      </w:pPr>
      <w:r>
        <w:t>Принцип</w:t>
      </w:r>
      <w:r>
        <w:rPr>
          <w:spacing w:val="-10"/>
        </w:rPr>
        <w:t xml:space="preserve"> </w:t>
      </w:r>
      <w:r>
        <w:t>действия</w:t>
      </w:r>
      <w:r>
        <w:rPr>
          <w:spacing w:val="-9"/>
        </w:rPr>
        <w:t xml:space="preserve"> </w:t>
      </w:r>
      <w:r>
        <w:t>фотоаппарата,</w:t>
      </w:r>
      <w:r>
        <w:rPr>
          <w:spacing w:val="-8"/>
        </w:rPr>
        <w:t xml:space="preserve"> </w:t>
      </w:r>
      <w:r>
        <w:t>микроскопа</w:t>
      </w:r>
      <w:r>
        <w:rPr>
          <w:spacing w:val="-9"/>
        </w:rPr>
        <w:t xml:space="preserve"> </w:t>
      </w:r>
      <w:r>
        <w:t>и</w:t>
      </w:r>
      <w:r>
        <w:rPr>
          <w:spacing w:val="-10"/>
        </w:rPr>
        <w:t xml:space="preserve"> </w:t>
      </w:r>
      <w:r>
        <w:t>телескопа. Модель глаза.</w:t>
      </w:r>
    </w:p>
    <w:p w:rsidR="004F75DF" w:rsidRDefault="0013698B">
      <w:pPr>
        <w:pStyle w:val="a3"/>
        <w:spacing w:before="2"/>
        <w:jc w:val="left"/>
      </w:pPr>
      <w:r>
        <w:t>Разложение</w:t>
      </w:r>
      <w:r>
        <w:rPr>
          <w:spacing w:val="-7"/>
        </w:rPr>
        <w:t xml:space="preserve"> </w:t>
      </w:r>
      <w:r>
        <w:t>белого</w:t>
      </w:r>
      <w:r>
        <w:rPr>
          <w:spacing w:val="-7"/>
        </w:rPr>
        <w:t xml:space="preserve"> </w:t>
      </w:r>
      <w:r>
        <w:t>света</w:t>
      </w:r>
      <w:r>
        <w:rPr>
          <w:spacing w:val="-7"/>
        </w:rPr>
        <w:t xml:space="preserve"> </w:t>
      </w:r>
      <w:r>
        <w:t>в</w:t>
      </w:r>
      <w:r>
        <w:rPr>
          <w:spacing w:val="-8"/>
        </w:rPr>
        <w:t xml:space="preserve"> </w:t>
      </w:r>
      <w:r>
        <w:rPr>
          <w:spacing w:val="-2"/>
        </w:rPr>
        <w:t>спектр.</w:t>
      </w:r>
    </w:p>
    <w:p w:rsidR="004F75DF" w:rsidRDefault="0013698B">
      <w:pPr>
        <w:pStyle w:val="a3"/>
        <w:spacing w:before="201"/>
        <w:jc w:val="left"/>
      </w:pPr>
      <w:r>
        <w:t>Получение</w:t>
      </w:r>
      <w:r>
        <w:rPr>
          <w:spacing w:val="-8"/>
        </w:rPr>
        <w:t xml:space="preserve"> </w:t>
      </w:r>
      <w:r>
        <w:t>белого</w:t>
      </w:r>
      <w:r>
        <w:rPr>
          <w:spacing w:val="-7"/>
        </w:rPr>
        <w:t xml:space="preserve"> </w:t>
      </w:r>
      <w:r>
        <w:t>света</w:t>
      </w:r>
      <w:r>
        <w:rPr>
          <w:spacing w:val="-7"/>
        </w:rPr>
        <w:t xml:space="preserve"> </w:t>
      </w:r>
      <w:r>
        <w:t>при</w:t>
      </w:r>
      <w:r>
        <w:rPr>
          <w:spacing w:val="-8"/>
        </w:rPr>
        <w:t xml:space="preserve"> </w:t>
      </w:r>
      <w:r>
        <w:t>сложении</w:t>
      </w:r>
      <w:r>
        <w:rPr>
          <w:spacing w:val="-8"/>
        </w:rPr>
        <w:t xml:space="preserve"> </w:t>
      </w:r>
      <w:r>
        <w:t>света</w:t>
      </w:r>
      <w:r>
        <w:rPr>
          <w:spacing w:val="-7"/>
        </w:rPr>
        <w:t xml:space="preserve"> </w:t>
      </w:r>
      <w:r>
        <w:t>разных</w:t>
      </w:r>
      <w:r>
        <w:rPr>
          <w:spacing w:val="-12"/>
        </w:rPr>
        <w:t xml:space="preserve"> </w:t>
      </w:r>
      <w:r>
        <w:rPr>
          <w:spacing w:val="-2"/>
        </w:rPr>
        <w:t>цветов.</w:t>
      </w:r>
    </w:p>
    <w:p w:rsidR="004F75DF" w:rsidRDefault="0013698B">
      <w:pPr>
        <w:pStyle w:val="3"/>
        <w:spacing w:before="202"/>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6" w:line="388" w:lineRule="auto"/>
        <w:ind w:right="1123"/>
        <w:jc w:val="left"/>
      </w:pPr>
      <w:r>
        <w:t>Исследование</w:t>
      </w:r>
      <w:r>
        <w:rPr>
          <w:spacing w:val="-6"/>
        </w:rPr>
        <w:t xml:space="preserve"> </w:t>
      </w:r>
      <w:r>
        <w:t>зависимости</w:t>
      </w:r>
      <w:r>
        <w:rPr>
          <w:spacing w:val="-3"/>
        </w:rPr>
        <w:t xml:space="preserve"> </w:t>
      </w:r>
      <w:r>
        <w:t>угла</w:t>
      </w:r>
      <w:r>
        <w:rPr>
          <w:spacing w:val="-6"/>
        </w:rPr>
        <w:t xml:space="preserve"> </w:t>
      </w:r>
      <w:r>
        <w:t>отражения</w:t>
      </w:r>
      <w:r>
        <w:rPr>
          <w:spacing w:val="-6"/>
        </w:rPr>
        <w:t xml:space="preserve"> </w:t>
      </w:r>
      <w:r>
        <w:t>светового</w:t>
      </w:r>
      <w:r>
        <w:rPr>
          <w:spacing w:val="-7"/>
        </w:rPr>
        <w:t xml:space="preserve"> </w:t>
      </w:r>
      <w:r>
        <w:t>луча</w:t>
      </w:r>
      <w:r>
        <w:rPr>
          <w:spacing w:val="-6"/>
        </w:rPr>
        <w:t xml:space="preserve"> </w:t>
      </w:r>
      <w:r>
        <w:t>от</w:t>
      </w:r>
      <w:r>
        <w:rPr>
          <w:spacing w:val="-8"/>
        </w:rPr>
        <w:t xml:space="preserve"> </w:t>
      </w:r>
      <w:r>
        <w:t>угла</w:t>
      </w:r>
      <w:r>
        <w:rPr>
          <w:spacing w:val="-6"/>
        </w:rPr>
        <w:t xml:space="preserve"> </w:t>
      </w:r>
      <w:r>
        <w:t>падения. Изучение характеристик изображения предмета в плоском зеркале.</w:t>
      </w:r>
    </w:p>
    <w:p w:rsidR="004F75DF" w:rsidRDefault="0013698B">
      <w:pPr>
        <w:pStyle w:val="a3"/>
        <w:spacing w:before="4"/>
        <w:ind w:right="1123"/>
        <w:jc w:val="left"/>
      </w:pPr>
      <w:r>
        <w:t>Исследование</w:t>
      </w:r>
      <w:r>
        <w:rPr>
          <w:spacing w:val="-4"/>
        </w:rPr>
        <w:t xml:space="preserve"> </w:t>
      </w:r>
      <w:r>
        <w:t>зависимости</w:t>
      </w:r>
      <w:r>
        <w:rPr>
          <w:spacing w:val="-5"/>
        </w:rPr>
        <w:t xml:space="preserve"> </w:t>
      </w:r>
      <w:r>
        <w:t>угла</w:t>
      </w:r>
      <w:r>
        <w:rPr>
          <w:spacing w:val="-4"/>
        </w:rPr>
        <w:t xml:space="preserve"> </w:t>
      </w:r>
      <w:r>
        <w:t>преломления</w:t>
      </w:r>
      <w:r>
        <w:rPr>
          <w:spacing w:val="-4"/>
        </w:rPr>
        <w:t xml:space="preserve"> </w:t>
      </w:r>
      <w:r>
        <w:t>светового</w:t>
      </w:r>
      <w:r>
        <w:rPr>
          <w:spacing w:val="-5"/>
        </w:rPr>
        <w:t xml:space="preserve"> </w:t>
      </w:r>
      <w:r>
        <w:t>луча</w:t>
      </w:r>
      <w:r>
        <w:rPr>
          <w:spacing w:val="-4"/>
        </w:rPr>
        <w:t xml:space="preserve"> </w:t>
      </w:r>
      <w:r>
        <w:t>от</w:t>
      </w:r>
      <w:r>
        <w:rPr>
          <w:spacing w:val="-3"/>
        </w:rPr>
        <w:t xml:space="preserve"> </w:t>
      </w:r>
      <w:r>
        <w:t>угла</w:t>
      </w:r>
      <w:r>
        <w:rPr>
          <w:spacing w:val="-4"/>
        </w:rPr>
        <w:t xml:space="preserve"> </w:t>
      </w:r>
      <w:r>
        <w:t>падения</w:t>
      </w:r>
      <w:r>
        <w:rPr>
          <w:spacing w:val="-4"/>
        </w:rPr>
        <w:t xml:space="preserve"> </w:t>
      </w:r>
      <w:r>
        <w:t>на границе «воздух–стекло».</w:t>
      </w:r>
    </w:p>
    <w:p w:rsidR="004F75DF" w:rsidRDefault="0013698B">
      <w:pPr>
        <w:pStyle w:val="a3"/>
        <w:spacing w:before="196"/>
        <w:jc w:val="left"/>
      </w:pPr>
      <w:r>
        <w:t>Получение</w:t>
      </w:r>
      <w:r>
        <w:rPr>
          <w:spacing w:val="-9"/>
        </w:rPr>
        <w:t xml:space="preserve"> </w:t>
      </w:r>
      <w:r>
        <w:t>изображений</w:t>
      </w:r>
      <w:r>
        <w:rPr>
          <w:spacing w:val="-10"/>
        </w:rPr>
        <w:t xml:space="preserve"> </w:t>
      </w:r>
      <w:r>
        <w:t>с</w:t>
      </w:r>
      <w:r>
        <w:rPr>
          <w:spacing w:val="-8"/>
        </w:rPr>
        <w:t xml:space="preserve"> </w:t>
      </w:r>
      <w:r>
        <w:t>помощью</w:t>
      </w:r>
      <w:r>
        <w:rPr>
          <w:spacing w:val="-11"/>
        </w:rPr>
        <w:t xml:space="preserve"> </w:t>
      </w:r>
      <w:r>
        <w:t>собирающей</w:t>
      </w:r>
      <w:r>
        <w:rPr>
          <w:spacing w:val="-9"/>
        </w:rPr>
        <w:t xml:space="preserve"> </w:t>
      </w:r>
      <w:r>
        <w:rPr>
          <w:spacing w:val="-2"/>
        </w:rPr>
        <w:t>линзы.</w:t>
      </w:r>
    </w:p>
    <w:p w:rsidR="004F75DF" w:rsidRDefault="0013698B">
      <w:pPr>
        <w:pStyle w:val="a3"/>
        <w:spacing w:before="202" w:line="388" w:lineRule="auto"/>
        <w:ind w:right="1123"/>
        <w:jc w:val="left"/>
      </w:pPr>
      <w:r>
        <w:t>Определение</w:t>
      </w:r>
      <w:r>
        <w:rPr>
          <w:spacing w:val="-6"/>
        </w:rPr>
        <w:t xml:space="preserve"> </w:t>
      </w:r>
      <w:r>
        <w:t>фокусного</w:t>
      </w:r>
      <w:r>
        <w:rPr>
          <w:spacing w:val="-7"/>
        </w:rPr>
        <w:t xml:space="preserve"> </w:t>
      </w:r>
      <w:r>
        <w:t>расстояния</w:t>
      </w:r>
      <w:r>
        <w:rPr>
          <w:spacing w:val="-6"/>
        </w:rPr>
        <w:t xml:space="preserve"> </w:t>
      </w:r>
      <w:r>
        <w:t>и</w:t>
      </w:r>
      <w:r>
        <w:rPr>
          <w:spacing w:val="-7"/>
        </w:rPr>
        <w:t xml:space="preserve"> </w:t>
      </w:r>
      <w:r>
        <w:t>оптической</w:t>
      </w:r>
      <w:r>
        <w:rPr>
          <w:spacing w:val="-7"/>
        </w:rPr>
        <w:t xml:space="preserve"> </w:t>
      </w:r>
      <w:r>
        <w:t>силы</w:t>
      </w:r>
      <w:r>
        <w:rPr>
          <w:spacing w:val="-6"/>
        </w:rPr>
        <w:t xml:space="preserve"> </w:t>
      </w:r>
      <w:r>
        <w:t>собирающей</w:t>
      </w:r>
      <w:r>
        <w:rPr>
          <w:spacing w:val="-7"/>
        </w:rPr>
        <w:t xml:space="preserve"> </w:t>
      </w:r>
      <w:r>
        <w:t>линзы. Опыты по разложению белого света в спектр.</w:t>
      </w:r>
    </w:p>
    <w:p w:rsidR="004F75DF" w:rsidRDefault="0013698B">
      <w:pPr>
        <w:pStyle w:val="a3"/>
        <w:spacing w:before="3"/>
        <w:ind w:right="1123"/>
        <w:jc w:val="left"/>
      </w:pPr>
      <w:r>
        <w:t>Опыты</w:t>
      </w:r>
      <w:r>
        <w:rPr>
          <w:spacing w:val="40"/>
        </w:rPr>
        <w:t xml:space="preserve"> </w:t>
      </w:r>
      <w:r>
        <w:t>по</w:t>
      </w:r>
      <w:r>
        <w:rPr>
          <w:spacing w:val="40"/>
        </w:rPr>
        <w:t xml:space="preserve"> </w:t>
      </w:r>
      <w:r>
        <w:t>восприятию</w:t>
      </w:r>
      <w:r>
        <w:rPr>
          <w:spacing w:val="40"/>
        </w:rPr>
        <w:t xml:space="preserve"> </w:t>
      </w:r>
      <w:r>
        <w:t>цвета</w:t>
      </w:r>
      <w:r>
        <w:rPr>
          <w:spacing w:val="40"/>
        </w:rPr>
        <w:t xml:space="preserve"> </w:t>
      </w:r>
      <w:r>
        <w:t>предметов</w:t>
      </w:r>
      <w:r>
        <w:rPr>
          <w:spacing w:val="40"/>
        </w:rPr>
        <w:t xml:space="preserve"> </w:t>
      </w:r>
      <w:r>
        <w:t>при</w:t>
      </w:r>
      <w:r>
        <w:rPr>
          <w:spacing w:val="40"/>
        </w:rPr>
        <w:t xml:space="preserve"> </w:t>
      </w:r>
      <w:r>
        <w:t>их</w:t>
      </w:r>
      <w:r>
        <w:rPr>
          <w:spacing w:val="40"/>
        </w:rPr>
        <w:t xml:space="preserve"> </w:t>
      </w:r>
      <w:r>
        <w:t>наблюдении</w:t>
      </w:r>
      <w:r>
        <w:rPr>
          <w:spacing w:val="40"/>
        </w:rPr>
        <w:t xml:space="preserve"> </w:t>
      </w:r>
      <w:r>
        <w:t>через</w:t>
      </w:r>
      <w:r>
        <w:rPr>
          <w:spacing w:val="40"/>
        </w:rPr>
        <w:t xml:space="preserve"> </w:t>
      </w:r>
      <w:r>
        <w:t xml:space="preserve">цветовые </w:t>
      </w:r>
      <w:r>
        <w:rPr>
          <w:spacing w:val="-2"/>
        </w:rPr>
        <w:t>фильтры.</w:t>
      </w:r>
    </w:p>
    <w:p w:rsidR="004F75DF" w:rsidRDefault="0013698B">
      <w:pPr>
        <w:pStyle w:val="2"/>
        <w:spacing w:before="201"/>
        <w:jc w:val="left"/>
      </w:pPr>
      <w:r>
        <w:t>Раздел</w:t>
      </w:r>
      <w:r>
        <w:rPr>
          <w:spacing w:val="-8"/>
        </w:rPr>
        <w:t xml:space="preserve"> </w:t>
      </w:r>
      <w:r>
        <w:t>12.</w:t>
      </w:r>
      <w:r>
        <w:rPr>
          <w:spacing w:val="-7"/>
        </w:rPr>
        <w:t xml:space="preserve"> </w:t>
      </w:r>
      <w:r>
        <w:t>Квантовые</w:t>
      </w:r>
      <w:r>
        <w:rPr>
          <w:spacing w:val="-9"/>
        </w:rPr>
        <w:t xml:space="preserve"> </w:t>
      </w:r>
      <w:r>
        <w:rPr>
          <w:spacing w:val="-2"/>
        </w:rPr>
        <w:t>явления.</w:t>
      </w:r>
    </w:p>
    <w:p w:rsidR="004F75DF" w:rsidRDefault="0013698B">
      <w:pPr>
        <w:pStyle w:val="a3"/>
        <w:tabs>
          <w:tab w:val="left" w:pos="1762"/>
          <w:tab w:val="left" w:pos="3383"/>
          <w:tab w:val="left" w:pos="3772"/>
          <w:tab w:val="left" w:pos="5488"/>
          <w:tab w:val="left" w:pos="6577"/>
          <w:tab w:val="left" w:pos="7574"/>
          <w:tab w:val="left" w:pos="8734"/>
          <w:tab w:val="left" w:pos="9659"/>
        </w:tabs>
        <w:spacing w:before="197"/>
        <w:ind w:right="1146"/>
        <w:jc w:val="left"/>
      </w:pPr>
      <w:r>
        <w:rPr>
          <w:spacing w:val="-2"/>
        </w:rPr>
        <w:t>Опыты</w:t>
      </w:r>
      <w:r>
        <w:tab/>
      </w:r>
      <w:r>
        <w:rPr>
          <w:spacing w:val="-2"/>
        </w:rPr>
        <w:t>Резерфорда</w:t>
      </w:r>
      <w:r>
        <w:tab/>
      </w:r>
      <w:r>
        <w:rPr>
          <w:spacing w:val="-10"/>
        </w:rPr>
        <w:t>и</w:t>
      </w:r>
      <w:r>
        <w:tab/>
      </w:r>
      <w:r>
        <w:rPr>
          <w:spacing w:val="-2"/>
        </w:rPr>
        <w:t>планетарная</w:t>
      </w:r>
      <w:r>
        <w:tab/>
      </w:r>
      <w:r>
        <w:rPr>
          <w:spacing w:val="-2"/>
        </w:rPr>
        <w:t>модель</w:t>
      </w:r>
      <w:r>
        <w:tab/>
      </w:r>
      <w:r>
        <w:rPr>
          <w:spacing w:val="-2"/>
        </w:rPr>
        <w:t>атома.</w:t>
      </w:r>
      <w:r>
        <w:tab/>
      </w:r>
      <w:r>
        <w:rPr>
          <w:spacing w:val="-2"/>
        </w:rPr>
        <w:t>Модель</w:t>
      </w:r>
      <w:r>
        <w:tab/>
      </w:r>
      <w:r>
        <w:rPr>
          <w:spacing w:val="-2"/>
        </w:rPr>
        <w:t>атома</w:t>
      </w:r>
      <w:r>
        <w:tab/>
      </w:r>
      <w:r>
        <w:rPr>
          <w:spacing w:val="-2"/>
        </w:rPr>
        <w:t xml:space="preserve">Бора. </w:t>
      </w:r>
      <w:r>
        <w:t>Испускание и поглощение света атомом. Кванты. Линейчатые спектры.</w:t>
      </w:r>
    </w:p>
    <w:p w:rsidR="004F75DF" w:rsidRDefault="0013698B">
      <w:pPr>
        <w:pStyle w:val="a3"/>
        <w:spacing w:before="201"/>
        <w:ind w:right="1132"/>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F75DF" w:rsidRDefault="0013698B">
      <w:pPr>
        <w:pStyle w:val="a3"/>
        <w:spacing w:before="201"/>
        <w:ind w:right="1131"/>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F75DF" w:rsidRDefault="0013698B">
      <w:pPr>
        <w:pStyle w:val="a3"/>
        <w:spacing w:before="200"/>
      </w:pPr>
      <w:r>
        <w:t>Ядерная</w:t>
      </w:r>
      <w:r>
        <w:rPr>
          <w:spacing w:val="-8"/>
        </w:rPr>
        <w:t xml:space="preserve"> </w:t>
      </w:r>
      <w:r>
        <w:t>энергетика.</w:t>
      </w:r>
      <w:r>
        <w:rPr>
          <w:spacing w:val="-7"/>
        </w:rPr>
        <w:t xml:space="preserve"> </w:t>
      </w:r>
      <w:r>
        <w:t>Действия</w:t>
      </w:r>
      <w:r>
        <w:rPr>
          <w:spacing w:val="-9"/>
        </w:rPr>
        <w:t xml:space="preserve"> </w:t>
      </w:r>
      <w:r>
        <w:t>радиоактивных</w:t>
      </w:r>
      <w:r>
        <w:rPr>
          <w:spacing w:val="-13"/>
        </w:rPr>
        <w:t xml:space="preserve"> </w:t>
      </w:r>
      <w:r>
        <w:t>излучений</w:t>
      </w:r>
      <w:r>
        <w:rPr>
          <w:spacing w:val="-10"/>
        </w:rPr>
        <w:t xml:space="preserve"> </w:t>
      </w:r>
      <w:r>
        <w:t>на</w:t>
      </w:r>
      <w:r>
        <w:rPr>
          <w:spacing w:val="-8"/>
        </w:rPr>
        <w:t xml:space="preserve"> </w:t>
      </w:r>
      <w:r>
        <w:t>живые</w:t>
      </w:r>
      <w:r>
        <w:rPr>
          <w:spacing w:val="-9"/>
        </w:rPr>
        <w:t xml:space="preserve"> </w:t>
      </w:r>
      <w:r>
        <w:rPr>
          <w:spacing w:val="-2"/>
        </w:rPr>
        <w:t>организмы.</w:t>
      </w:r>
    </w:p>
    <w:p w:rsidR="004F75DF" w:rsidRDefault="0013698B">
      <w:pPr>
        <w:pStyle w:val="3"/>
        <w:spacing w:before="207"/>
      </w:pPr>
      <w:r>
        <w:rPr>
          <w:spacing w:val="-2"/>
        </w:rPr>
        <w:t>Демонстрации.</w:t>
      </w:r>
    </w:p>
    <w:p w:rsidR="004F75DF" w:rsidRDefault="0013698B">
      <w:pPr>
        <w:pStyle w:val="a3"/>
        <w:spacing w:before="191"/>
      </w:pPr>
      <w:r>
        <w:t>Спектры</w:t>
      </w:r>
      <w:r>
        <w:rPr>
          <w:spacing w:val="-7"/>
        </w:rPr>
        <w:t xml:space="preserve"> </w:t>
      </w:r>
      <w:r>
        <w:t>излучения</w:t>
      </w:r>
      <w:r>
        <w:rPr>
          <w:spacing w:val="-5"/>
        </w:rPr>
        <w:t xml:space="preserve"> </w:t>
      </w:r>
      <w:r>
        <w:t>и</w:t>
      </w:r>
      <w:r>
        <w:rPr>
          <w:spacing w:val="-7"/>
        </w:rPr>
        <w:t xml:space="preserve"> </w:t>
      </w:r>
      <w:r>
        <w:rPr>
          <w:spacing w:val="-2"/>
        </w:rPr>
        <w:t>поглощения.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6927"/>
        <w:jc w:val="left"/>
      </w:pPr>
      <w:r>
        <w:lastRenderedPageBreak/>
        <w:t>Спектры</w:t>
      </w:r>
      <w:r>
        <w:rPr>
          <w:spacing w:val="-18"/>
        </w:rPr>
        <w:t xml:space="preserve"> </w:t>
      </w:r>
      <w:r>
        <w:t>различных</w:t>
      </w:r>
      <w:r>
        <w:rPr>
          <w:spacing w:val="-17"/>
        </w:rPr>
        <w:t xml:space="preserve"> </w:t>
      </w:r>
      <w:r>
        <w:t>газов. Спектр водорода.</w:t>
      </w:r>
    </w:p>
    <w:p w:rsidR="004F75DF" w:rsidRDefault="0013698B">
      <w:pPr>
        <w:pStyle w:val="a3"/>
        <w:spacing w:line="388" w:lineRule="auto"/>
        <w:ind w:right="5257"/>
        <w:jc w:val="left"/>
      </w:pPr>
      <w:r>
        <w:t>Наблюдение треков в камере Вильсона. Работа</w:t>
      </w:r>
      <w:r>
        <w:rPr>
          <w:spacing w:val="-11"/>
        </w:rPr>
        <w:t xml:space="preserve"> </w:t>
      </w:r>
      <w:r>
        <w:t>счётчика</w:t>
      </w:r>
      <w:r>
        <w:rPr>
          <w:spacing w:val="-11"/>
        </w:rPr>
        <w:t xml:space="preserve"> </w:t>
      </w:r>
      <w:r>
        <w:t>ионизирующих</w:t>
      </w:r>
      <w:r>
        <w:rPr>
          <w:spacing w:val="-15"/>
        </w:rPr>
        <w:t xml:space="preserve"> </w:t>
      </w:r>
      <w:r>
        <w:t>излучений.</w:t>
      </w:r>
    </w:p>
    <w:p w:rsidR="004F75DF" w:rsidRDefault="0013698B">
      <w:pPr>
        <w:pStyle w:val="a3"/>
        <w:spacing w:before="2"/>
        <w:jc w:val="left"/>
      </w:pPr>
      <w:r>
        <w:t>Регистрация</w:t>
      </w:r>
      <w:r>
        <w:rPr>
          <w:spacing w:val="-8"/>
        </w:rPr>
        <w:t xml:space="preserve"> </w:t>
      </w:r>
      <w:r>
        <w:t>излучения</w:t>
      </w:r>
      <w:r>
        <w:rPr>
          <w:spacing w:val="-7"/>
        </w:rPr>
        <w:t xml:space="preserve"> </w:t>
      </w:r>
      <w:r>
        <w:t>природных</w:t>
      </w:r>
      <w:r>
        <w:rPr>
          <w:spacing w:val="-12"/>
        </w:rPr>
        <w:t xml:space="preserve"> </w:t>
      </w:r>
      <w:r>
        <w:t>минералов</w:t>
      </w:r>
      <w:r>
        <w:rPr>
          <w:spacing w:val="-9"/>
        </w:rPr>
        <w:t xml:space="preserve"> </w:t>
      </w:r>
      <w:r>
        <w:t>и</w:t>
      </w:r>
      <w:r>
        <w:rPr>
          <w:spacing w:val="-8"/>
        </w:rPr>
        <w:t xml:space="preserve"> </w:t>
      </w:r>
      <w:r>
        <w:rPr>
          <w:spacing w:val="-2"/>
        </w:rPr>
        <w:t>продуктов.</w:t>
      </w:r>
    </w:p>
    <w:p w:rsidR="004F75DF" w:rsidRDefault="0013698B">
      <w:pPr>
        <w:pStyle w:val="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rsidR="004F75DF" w:rsidRDefault="0013698B">
      <w:pPr>
        <w:pStyle w:val="a3"/>
        <w:spacing w:before="192"/>
        <w:jc w:val="left"/>
      </w:pPr>
      <w:r>
        <w:t>Наблюдение</w:t>
      </w:r>
      <w:r>
        <w:rPr>
          <w:spacing w:val="-8"/>
        </w:rPr>
        <w:t xml:space="preserve"> </w:t>
      </w:r>
      <w:r>
        <w:t>сплошных</w:t>
      </w:r>
      <w:r>
        <w:rPr>
          <w:spacing w:val="-12"/>
        </w:rPr>
        <w:t xml:space="preserve"> </w:t>
      </w:r>
      <w:r>
        <w:t>и</w:t>
      </w:r>
      <w:r>
        <w:rPr>
          <w:spacing w:val="-8"/>
        </w:rPr>
        <w:t xml:space="preserve"> </w:t>
      </w:r>
      <w:r>
        <w:t>линейчатых</w:t>
      </w:r>
      <w:r>
        <w:rPr>
          <w:spacing w:val="-11"/>
        </w:rPr>
        <w:t xml:space="preserve"> </w:t>
      </w:r>
      <w:r>
        <w:t>спектров</w:t>
      </w:r>
      <w:r>
        <w:rPr>
          <w:spacing w:val="-10"/>
        </w:rPr>
        <w:t xml:space="preserve"> </w:t>
      </w:r>
      <w:r>
        <w:rPr>
          <w:spacing w:val="-2"/>
        </w:rPr>
        <w:t>излучения.</w:t>
      </w:r>
    </w:p>
    <w:p w:rsidR="004F75DF" w:rsidRDefault="0013698B">
      <w:pPr>
        <w:pStyle w:val="a3"/>
        <w:spacing w:before="201"/>
        <w:ind w:right="1123"/>
        <w:jc w:val="left"/>
      </w:pPr>
      <w:r>
        <w:t>Исследование</w:t>
      </w:r>
      <w:r>
        <w:rPr>
          <w:spacing w:val="40"/>
        </w:rPr>
        <w:t xml:space="preserve"> </w:t>
      </w:r>
      <w:r>
        <w:t>треков:</w:t>
      </w:r>
      <w:r>
        <w:rPr>
          <w:spacing w:val="40"/>
        </w:rPr>
        <w:t xml:space="preserve"> </w:t>
      </w:r>
      <w:r>
        <w:t>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(по</w:t>
      </w:r>
      <w:r>
        <w:rPr>
          <w:spacing w:val="80"/>
        </w:rPr>
        <w:t xml:space="preserve"> </w:t>
      </w:r>
      <w:r>
        <w:rPr>
          <w:spacing w:val="-2"/>
        </w:rPr>
        <w:t>фотографиям).</w:t>
      </w:r>
    </w:p>
    <w:p w:rsidR="004F75DF" w:rsidRDefault="0013698B">
      <w:pPr>
        <w:pStyle w:val="a3"/>
        <w:spacing w:before="202"/>
        <w:jc w:val="left"/>
      </w:pPr>
      <w:r>
        <w:t>Измерение</w:t>
      </w:r>
      <w:r>
        <w:rPr>
          <w:spacing w:val="-15"/>
        </w:rPr>
        <w:t xml:space="preserve"> </w:t>
      </w:r>
      <w:r>
        <w:t>радиоактивного</w:t>
      </w:r>
      <w:r>
        <w:rPr>
          <w:spacing w:val="-15"/>
        </w:rPr>
        <w:t xml:space="preserve"> </w:t>
      </w:r>
      <w:r>
        <w:rPr>
          <w:spacing w:val="-2"/>
        </w:rPr>
        <w:t>фона.</w:t>
      </w:r>
    </w:p>
    <w:p w:rsidR="004F75DF" w:rsidRDefault="0013698B">
      <w:pPr>
        <w:pStyle w:val="2"/>
        <w:spacing w:before="206"/>
        <w:jc w:val="left"/>
      </w:pPr>
      <w:r>
        <w:rPr>
          <w:spacing w:val="-2"/>
        </w:rPr>
        <w:t>Повторительно-обобщающий</w:t>
      </w:r>
      <w:r>
        <w:rPr>
          <w:spacing w:val="16"/>
        </w:rPr>
        <w:t xml:space="preserve"> </w:t>
      </w:r>
      <w:r>
        <w:rPr>
          <w:spacing w:val="-2"/>
        </w:rPr>
        <w:t>модуль.</w:t>
      </w:r>
    </w:p>
    <w:p w:rsidR="004F75DF" w:rsidRDefault="0013698B">
      <w:pPr>
        <w:pStyle w:val="a3"/>
        <w:spacing w:before="191"/>
        <w:ind w:right="1127"/>
      </w:pPr>
      <w:r>
        <w:t>Повторительно-обобщающий модуль предназначен для систематизации и обобщения предметного содержания и опыта деятельности, приобретённого</w:t>
      </w:r>
      <w:r>
        <w:rPr>
          <w:spacing w:val="40"/>
        </w:rPr>
        <w:t xml:space="preserve"> </w:t>
      </w:r>
      <w: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F75DF" w:rsidRDefault="0013698B">
      <w:pPr>
        <w:pStyle w:val="a3"/>
        <w:spacing w:before="201"/>
        <w:ind w:right="1138"/>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F75DF" w:rsidRDefault="0013698B">
      <w:pPr>
        <w:pStyle w:val="a3"/>
        <w:spacing w:before="204"/>
        <w:ind w:right="1123"/>
        <w:jc w:val="left"/>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F75DF" w:rsidRDefault="0013698B">
      <w:pPr>
        <w:pStyle w:val="a3"/>
        <w:spacing w:before="201"/>
        <w:ind w:right="1123"/>
        <w:jc w:val="left"/>
      </w:pPr>
      <w:r>
        <w:t>на</w:t>
      </w:r>
      <w:r>
        <w:rPr>
          <w:spacing w:val="40"/>
        </w:rPr>
        <w:t xml:space="preserve"> </w:t>
      </w:r>
      <w:r>
        <w:t>основе</w:t>
      </w:r>
      <w:r>
        <w:rPr>
          <w:spacing w:val="40"/>
        </w:rPr>
        <w:t xml:space="preserve"> </w:t>
      </w:r>
      <w:r>
        <w:t>полученных</w:t>
      </w:r>
      <w:r>
        <w:rPr>
          <w:spacing w:val="40"/>
        </w:rPr>
        <w:t xml:space="preserve"> </w:t>
      </w:r>
      <w:r>
        <w:t>знаний</w:t>
      </w:r>
      <w:r>
        <w:rPr>
          <w:spacing w:val="40"/>
        </w:rPr>
        <w:t xml:space="preserve"> </w:t>
      </w:r>
      <w:r>
        <w:t>распознавать</w:t>
      </w:r>
      <w:r>
        <w:rPr>
          <w:spacing w:val="40"/>
        </w:rPr>
        <w:t xml:space="preserve"> </w:t>
      </w:r>
      <w:r>
        <w:t>и</w:t>
      </w:r>
      <w:r>
        <w:rPr>
          <w:spacing w:val="40"/>
        </w:rPr>
        <w:t xml:space="preserve"> </w:t>
      </w:r>
      <w:r>
        <w:t>научно</w:t>
      </w:r>
      <w:r>
        <w:rPr>
          <w:spacing w:val="40"/>
        </w:rPr>
        <w:t xml:space="preserve"> </w:t>
      </w:r>
      <w:r>
        <w:t>объяснять</w:t>
      </w:r>
      <w:r>
        <w:rPr>
          <w:spacing w:val="40"/>
        </w:rPr>
        <w:t xml:space="preserve"> </w:t>
      </w:r>
      <w:r>
        <w:t>физические явления в окружающей природе и повседневной жизни;</w:t>
      </w:r>
    </w:p>
    <w:p w:rsidR="004F75DF" w:rsidRDefault="0013698B">
      <w:pPr>
        <w:pStyle w:val="a3"/>
        <w:spacing w:before="197"/>
        <w:ind w:right="1123"/>
        <w:jc w:val="left"/>
      </w:pPr>
      <w:r>
        <w:t>использовать научные методы исследования физических явлений, в том числе для проверки гипотез и получения теоретических выводов;</w:t>
      </w:r>
    </w:p>
    <w:p w:rsidR="004F75DF" w:rsidRDefault="0013698B">
      <w:pPr>
        <w:pStyle w:val="a3"/>
        <w:tabs>
          <w:tab w:val="left" w:pos="2126"/>
          <w:tab w:val="left" w:pos="3388"/>
          <w:tab w:val="left" w:pos="4510"/>
          <w:tab w:val="left" w:pos="5853"/>
          <w:tab w:val="left" w:pos="7024"/>
          <w:tab w:val="left" w:pos="8712"/>
        </w:tabs>
        <w:spacing w:before="200"/>
        <w:ind w:right="1133"/>
        <w:jc w:val="left"/>
      </w:pPr>
      <w:r>
        <w:rPr>
          <w:spacing w:val="-2"/>
        </w:rPr>
        <w:t>объяснять</w:t>
      </w:r>
      <w:r>
        <w:tab/>
      </w:r>
      <w:r>
        <w:rPr>
          <w:spacing w:val="-2"/>
        </w:rPr>
        <w:t>научные</w:t>
      </w:r>
      <w:r>
        <w:tab/>
      </w:r>
      <w:r>
        <w:rPr>
          <w:spacing w:val="-2"/>
        </w:rPr>
        <w:t>основы</w:t>
      </w:r>
      <w:r>
        <w:tab/>
      </w:r>
      <w:r>
        <w:rPr>
          <w:spacing w:val="-2"/>
        </w:rPr>
        <w:t>наиболее</w:t>
      </w:r>
      <w:r>
        <w:tab/>
      </w:r>
      <w:r>
        <w:rPr>
          <w:spacing w:val="-2"/>
        </w:rPr>
        <w:t>важных</w:t>
      </w:r>
      <w:r>
        <w:tab/>
      </w:r>
      <w:r>
        <w:rPr>
          <w:spacing w:val="-2"/>
        </w:rPr>
        <w:t>достижений</w:t>
      </w:r>
      <w:r>
        <w:tab/>
      </w:r>
      <w:r>
        <w:rPr>
          <w:spacing w:val="-2"/>
        </w:rPr>
        <w:t xml:space="preserve">современных </w:t>
      </w:r>
      <w:r>
        <w:t>технологий,</w:t>
      </w:r>
      <w:r>
        <w:rPr>
          <w:spacing w:val="76"/>
        </w:rPr>
        <w:t xml:space="preserve"> </w:t>
      </w:r>
      <w:r>
        <w:t>например,</w:t>
      </w:r>
      <w:r>
        <w:rPr>
          <w:spacing w:val="76"/>
        </w:rPr>
        <w:t xml:space="preserve"> </w:t>
      </w:r>
      <w:r>
        <w:t>практического</w:t>
      </w:r>
      <w:r>
        <w:rPr>
          <w:spacing w:val="48"/>
          <w:w w:val="150"/>
        </w:rPr>
        <w:t xml:space="preserve"> </w:t>
      </w:r>
      <w:r>
        <w:t>использования</w:t>
      </w:r>
      <w:r>
        <w:rPr>
          <w:spacing w:val="74"/>
        </w:rPr>
        <w:t xml:space="preserve"> </w:t>
      </w:r>
      <w:r>
        <w:t>различных</w:t>
      </w:r>
      <w:r>
        <w:rPr>
          <w:spacing w:val="75"/>
        </w:rPr>
        <w:t xml:space="preserve"> </w:t>
      </w:r>
      <w:r>
        <w:rPr>
          <w:spacing w:val="-2"/>
        </w:rPr>
        <w:t>источников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энергии</w:t>
      </w:r>
      <w:r>
        <w:rPr>
          <w:spacing w:val="40"/>
        </w:rPr>
        <w:t xml:space="preserve"> </w:t>
      </w:r>
      <w:r>
        <w:t>на</w:t>
      </w:r>
      <w:r>
        <w:rPr>
          <w:spacing w:val="40"/>
        </w:rPr>
        <w:t xml:space="preserve"> </w:t>
      </w:r>
      <w:r>
        <w:t>основе</w:t>
      </w:r>
      <w:r>
        <w:rPr>
          <w:spacing w:val="40"/>
        </w:rPr>
        <w:t xml:space="preserve"> </w:t>
      </w:r>
      <w:r>
        <w:t>закона</w:t>
      </w:r>
      <w:r>
        <w:rPr>
          <w:spacing w:val="40"/>
        </w:rPr>
        <w:t xml:space="preserve"> </w:t>
      </w:r>
      <w:r>
        <w:t>превращения</w:t>
      </w:r>
      <w:r>
        <w:rPr>
          <w:spacing w:val="40"/>
        </w:rPr>
        <w:t xml:space="preserve"> </w:t>
      </w:r>
      <w:r>
        <w:t>и</w:t>
      </w:r>
      <w:r>
        <w:rPr>
          <w:spacing w:val="40"/>
        </w:rPr>
        <w:t xml:space="preserve"> </w:t>
      </w:r>
      <w:r>
        <w:t>сохранения</w:t>
      </w:r>
      <w:r>
        <w:rPr>
          <w:spacing w:val="40"/>
        </w:rPr>
        <w:t xml:space="preserve"> </w:t>
      </w:r>
      <w:r>
        <w:t>всех</w:t>
      </w:r>
      <w:r>
        <w:rPr>
          <w:spacing w:val="40"/>
        </w:rPr>
        <w:t xml:space="preserve"> </w:t>
      </w:r>
      <w:r>
        <w:t>известных</w:t>
      </w:r>
      <w:r>
        <w:rPr>
          <w:spacing w:val="40"/>
        </w:rPr>
        <w:t xml:space="preserve"> </w:t>
      </w:r>
      <w:r>
        <w:t>видов</w:t>
      </w:r>
      <w:r>
        <w:rPr>
          <w:spacing w:val="40"/>
        </w:rPr>
        <w:t xml:space="preserve"> </w:t>
      </w:r>
      <w:r>
        <w:rPr>
          <w:spacing w:val="-2"/>
        </w:rPr>
        <w:t>энергии.</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right="1140"/>
        <w:jc w:val="both"/>
      </w:pPr>
      <w:r>
        <w:lastRenderedPageBreak/>
        <w:t>ПЛАНИРУЕМЫЕ РЕЗУЛЬТАТЫ ОСВОЕНИЯ ПРОГРАММЫ ПО ФИЗИКЕ НА УРОВНЕ ОСНОВНОГО ОБЩЕГО ОБРАЗОВАНИЯ</w:t>
      </w:r>
    </w:p>
    <w:p w:rsidR="004F75DF" w:rsidRDefault="0013698B">
      <w:pPr>
        <w:pStyle w:val="a3"/>
        <w:spacing w:before="196"/>
        <w:ind w:right="1133"/>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w:t>
      </w:r>
      <w:r>
        <w:rPr>
          <w:spacing w:val="-2"/>
        </w:rPr>
        <w:t>результатов.</w:t>
      </w:r>
    </w:p>
    <w:p w:rsidR="004F75DF" w:rsidRDefault="0013698B">
      <w:pPr>
        <w:pStyle w:val="a3"/>
        <w:spacing w:before="201"/>
        <w:ind w:right="1138"/>
      </w:pPr>
      <w:r>
        <w:t xml:space="preserve">В результате изучения физики на уровне основного общего образования у обучающегося будут сформированы следующие личностные результаты в </w:t>
      </w:r>
      <w:r>
        <w:rPr>
          <w:spacing w:val="-2"/>
        </w:rPr>
        <w:t>части:</w:t>
      </w:r>
    </w:p>
    <w:p w:rsidR="004F75DF" w:rsidRDefault="0013698B">
      <w:pPr>
        <w:pStyle w:val="2"/>
        <w:numPr>
          <w:ilvl w:val="0"/>
          <w:numId w:val="49"/>
        </w:numPr>
        <w:tabs>
          <w:tab w:val="left" w:pos="974"/>
        </w:tabs>
        <w:spacing w:before="205"/>
        <w:ind w:left="974" w:hanging="301"/>
      </w:pPr>
      <w:r>
        <w:rPr>
          <w:spacing w:val="-2"/>
        </w:rPr>
        <w:t>патриотического</w:t>
      </w:r>
      <w:r>
        <w:rPr>
          <w:spacing w:val="9"/>
        </w:rPr>
        <w:t xml:space="preserve"> </w:t>
      </w:r>
      <w:r>
        <w:rPr>
          <w:spacing w:val="-2"/>
        </w:rPr>
        <w:t>воспитания:</w:t>
      </w:r>
    </w:p>
    <w:p w:rsidR="004F75DF" w:rsidRDefault="0013698B">
      <w:pPr>
        <w:pStyle w:val="a3"/>
        <w:spacing w:before="192"/>
        <w:ind w:right="1141" w:firstLine="72"/>
      </w:pPr>
      <w:r>
        <w:t>проявление интереса к истории и современному состоянию российской физической науки;</w:t>
      </w:r>
    </w:p>
    <w:p w:rsidR="004F75DF" w:rsidRDefault="0013698B">
      <w:pPr>
        <w:pStyle w:val="a3"/>
        <w:spacing w:before="201"/>
        <w:ind w:left="745"/>
      </w:pPr>
      <w:r>
        <w:t>ценностное</w:t>
      </w:r>
      <w:r>
        <w:rPr>
          <w:spacing w:val="-10"/>
        </w:rPr>
        <w:t xml:space="preserve"> </w:t>
      </w:r>
      <w:r>
        <w:t>отношение</w:t>
      </w:r>
      <w:r>
        <w:rPr>
          <w:spacing w:val="-10"/>
        </w:rPr>
        <w:t xml:space="preserve"> </w:t>
      </w:r>
      <w:r>
        <w:t>к</w:t>
      </w:r>
      <w:r>
        <w:rPr>
          <w:spacing w:val="-11"/>
        </w:rPr>
        <w:t xml:space="preserve"> </w:t>
      </w:r>
      <w:r>
        <w:t>достижениям</w:t>
      </w:r>
      <w:r>
        <w:rPr>
          <w:spacing w:val="-9"/>
        </w:rPr>
        <w:t xml:space="preserve"> </w:t>
      </w:r>
      <w:r>
        <w:t>российских</w:t>
      </w:r>
      <w:r>
        <w:rPr>
          <w:spacing w:val="-11"/>
        </w:rPr>
        <w:t xml:space="preserve"> </w:t>
      </w:r>
      <w:r>
        <w:t>учёных-</w:t>
      </w:r>
      <w:r>
        <w:rPr>
          <w:spacing w:val="-2"/>
        </w:rPr>
        <w:t>физиков;</w:t>
      </w:r>
    </w:p>
    <w:p w:rsidR="004F75DF" w:rsidRDefault="0013698B">
      <w:pPr>
        <w:pStyle w:val="2"/>
        <w:numPr>
          <w:ilvl w:val="0"/>
          <w:numId w:val="49"/>
        </w:numPr>
        <w:tabs>
          <w:tab w:val="left" w:pos="974"/>
        </w:tabs>
        <w:spacing w:before="207"/>
        <w:ind w:left="974" w:hanging="301"/>
      </w:pPr>
      <w:r>
        <w:t>гражданского</w:t>
      </w:r>
      <w:r>
        <w:rPr>
          <w:spacing w:val="-14"/>
        </w:rPr>
        <w:t xml:space="preserve"> </w:t>
      </w:r>
      <w:r>
        <w:t>и</w:t>
      </w:r>
      <w:r>
        <w:rPr>
          <w:spacing w:val="-13"/>
        </w:rPr>
        <w:t xml:space="preserve"> </w:t>
      </w:r>
      <w:r>
        <w:t>духовно-нравственного</w:t>
      </w:r>
      <w:r>
        <w:rPr>
          <w:spacing w:val="-14"/>
        </w:rPr>
        <w:t xml:space="preserve"> </w:t>
      </w:r>
      <w:r>
        <w:rPr>
          <w:spacing w:val="-2"/>
        </w:rPr>
        <w:t>воспитания:</w:t>
      </w:r>
    </w:p>
    <w:p w:rsidR="004F75DF" w:rsidRDefault="0013698B">
      <w:pPr>
        <w:pStyle w:val="a3"/>
        <w:spacing w:before="196"/>
        <w:ind w:right="1131" w:firstLine="72"/>
      </w:pPr>
      <w:r>
        <w:t xml:space="preserve">готовность к активному участию в обсуждении общественно значимых и этических проблем, связанных с практическим применением достижений </w:t>
      </w:r>
      <w:r>
        <w:rPr>
          <w:spacing w:val="-2"/>
        </w:rPr>
        <w:t>физики;</w:t>
      </w:r>
    </w:p>
    <w:p w:rsidR="004F75DF" w:rsidRDefault="0013698B">
      <w:pPr>
        <w:pStyle w:val="a3"/>
        <w:spacing w:before="196"/>
        <w:ind w:left="745"/>
      </w:pPr>
      <w:r>
        <w:t>осознание</w:t>
      </w:r>
      <w:r>
        <w:rPr>
          <w:spacing w:val="-9"/>
        </w:rPr>
        <w:t xml:space="preserve"> </w:t>
      </w:r>
      <w:r>
        <w:t>важности</w:t>
      </w:r>
      <w:r>
        <w:rPr>
          <w:spacing w:val="-9"/>
        </w:rPr>
        <w:t xml:space="preserve"> </w:t>
      </w:r>
      <w:r>
        <w:t>морально-этических</w:t>
      </w:r>
      <w:r>
        <w:rPr>
          <w:spacing w:val="-13"/>
        </w:rPr>
        <w:t xml:space="preserve"> </w:t>
      </w:r>
      <w:r>
        <w:t>принципов</w:t>
      </w:r>
      <w:r>
        <w:rPr>
          <w:spacing w:val="-10"/>
        </w:rPr>
        <w:t xml:space="preserve"> </w:t>
      </w:r>
      <w:r>
        <w:t>в</w:t>
      </w:r>
      <w:r>
        <w:rPr>
          <w:spacing w:val="-11"/>
        </w:rPr>
        <w:t xml:space="preserve"> </w:t>
      </w:r>
      <w:r>
        <w:t>деятельности</w:t>
      </w:r>
      <w:r>
        <w:rPr>
          <w:spacing w:val="-5"/>
        </w:rPr>
        <w:t xml:space="preserve"> </w:t>
      </w:r>
      <w:r>
        <w:rPr>
          <w:spacing w:val="-2"/>
        </w:rPr>
        <w:t>учёного;</w:t>
      </w:r>
    </w:p>
    <w:p w:rsidR="004F75DF" w:rsidRDefault="0013698B">
      <w:pPr>
        <w:pStyle w:val="2"/>
        <w:numPr>
          <w:ilvl w:val="0"/>
          <w:numId w:val="49"/>
        </w:numPr>
        <w:tabs>
          <w:tab w:val="left" w:pos="974"/>
        </w:tabs>
        <w:spacing w:before="206"/>
        <w:ind w:left="974" w:hanging="301"/>
      </w:pPr>
      <w:r>
        <w:rPr>
          <w:spacing w:val="-2"/>
        </w:rPr>
        <w:t>эстетического</w:t>
      </w:r>
      <w:r>
        <w:rPr>
          <w:spacing w:val="7"/>
        </w:rPr>
        <w:t xml:space="preserve"> </w:t>
      </w:r>
      <w:r>
        <w:rPr>
          <w:spacing w:val="-2"/>
        </w:rPr>
        <w:t>воспитания:</w:t>
      </w:r>
    </w:p>
    <w:p w:rsidR="004F75DF" w:rsidRDefault="0013698B">
      <w:pPr>
        <w:pStyle w:val="a3"/>
        <w:spacing w:before="197"/>
        <w:ind w:right="1133" w:firstLine="72"/>
      </w:pPr>
      <w:r>
        <w:t>восприятие эстетических качеств физической науки: её гармоничного построения, строгости, точности, лаконичности;</w:t>
      </w:r>
    </w:p>
    <w:p w:rsidR="004F75DF" w:rsidRDefault="0013698B">
      <w:pPr>
        <w:pStyle w:val="2"/>
        <w:numPr>
          <w:ilvl w:val="0"/>
          <w:numId w:val="49"/>
        </w:numPr>
        <w:tabs>
          <w:tab w:val="left" w:pos="974"/>
        </w:tabs>
        <w:spacing w:before="206"/>
        <w:ind w:left="974" w:hanging="301"/>
      </w:pPr>
      <w:r>
        <w:t>ценности</w:t>
      </w:r>
      <w:r>
        <w:rPr>
          <w:spacing w:val="-10"/>
        </w:rPr>
        <w:t xml:space="preserve"> </w:t>
      </w:r>
      <w:r>
        <w:t>научного</w:t>
      </w:r>
      <w:r>
        <w:rPr>
          <w:spacing w:val="-12"/>
        </w:rPr>
        <w:t xml:space="preserve"> </w:t>
      </w:r>
      <w:r>
        <w:rPr>
          <w:spacing w:val="-2"/>
        </w:rPr>
        <w:t>познания:</w:t>
      </w:r>
    </w:p>
    <w:p w:rsidR="004F75DF" w:rsidRDefault="0013698B">
      <w:pPr>
        <w:pStyle w:val="a3"/>
        <w:spacing w:before="196"/>
        <w:ind w:right="1144" w:firstLine="72"/>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4F75DF" w:rsidRDefault="0013698B">
      <w:pPr>
        <w:pStyle w:val="a3"/>
        <w:spacing w:before="197"/>
        <w:ind w:right="1138" w:firstLine="72"/>
      </w:pPr>
      <w:r>
        <w:t xml:space="preserve">развитие научной любознательности, интереса к исследовательской </w:t>
      </w:r>
      <w:r>
        <w:rPr>
          <w:spacing w:val="-2"/>
        </w:rPr>
        <w:t>деятельности;</w:t>
      </w:r>
    </w:p>
    <w:p w:rsidR="004F75DF" w:rsidRDefault="0013698B">
      <w:pPr>
        <w:pStyle w:val="2"/>
        <w:numPr>
          <w:ilvl w:val="0"/>
          <w:numId w:val="49"/>
        </w:numPr>
        <w:tabs>
          <w:tab w:val="left" w:pos="974"/>
        </w:tabs>
        <w:spacing w:before="205"/>
        <w:ind w:left="974" w:hanging="301"/>
      </w:pPr>
      <w:r>
        <w:t>формирования</w:t>
      </w:r>
      <w:r>
        <w:rPr>
          <w:spacing w:val="-10"/>
        </w:rPr>
        <w:t xml:space="preserve"> </w:t>
      </w:r>
      <w:r>
        <w:t>культуры</w:t>
      </w:r>
      <w:r>
        <w:rPr>
          <w:spacing w:val="-12"/>
        </w:rPr>
        <w:t xml:space="preserve"> </w:t>
      </w:r>
      <w:r>
        <w:t>здоровья</w:t>
      </w:r>
      <w:r>
        <w:rPr>
          <w:spacing w:val="-10"/>
        </w:rPr>
        <w:t xml:space="preserve"> </w:t>
      </w:r>
      <w:r>
        <w:t>и</w:t>
      </w:r>
      <w:r>
        <w:rPr>
          <w:spacing w:val="-13"/>
        </w:rPr>
        <w:t xml:space="preserve"> </w:t>
      </w:r>
      <w:r>
        <w:t>эмоционального</w:t>
      </w:r>
      <w:r>
        <w:rPr>
          <w:spacing w:val="-15"/>
        </w:rPr>
        <w:t xml:space="preserve"> </w:t>
      </w:r>
      <w:r>
        <w:rPr>
          <w:spacing w:val="-2"/>
        </w:rPr>
        <w:t>благополучия:</w:t>
      </w:r>
    </w:p>
    <w:p w:rsidR="004F75DF" w:rsidRDefault="0013698B">
      <w:pPr>
        <w:pStyle w:val="a3"/>
        <w:spacing w:before="197"/>
        <w:ind w:right="1137" w:firstLine="72"/>
      </w:pPr>
      <w:r>
        <w:t>осознание ценности безопасного образа жизни в современном</w:t>
      </w:r>
      <w:r>
        <w:rPr>
          <w:spacing w:val="40"/>
        </w:rPr>
        <w:t xml:space="preserve"> </w:t>
      </w: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F75DF" w:rsidRDefault="0013698B">
      <w:pPr>
        <w:pStyle w:val="a3"/>
        <w:spacing w:before="201"/>
        <w:ind w:right="1142" w:firstLine="72"/>
      </w:pPr>
      <w:r>
        <w:t>сформированность навыка рефлексии, признание своего права на ошибку и такого же права у другого человека;</w:t>
      </w:r>
    </w:p>
    <w:p w:rsidR="004F75DF" w:rsidRDefault="004F75DF">
      <w:pPr>
        <w:sectPr w:rsidR="004F75DF">
          <w:pgSz w:w="11910" w:h="16390"/>
          <w:pgMar w:top="980" w:right="0" w:bottom="280" w:left="460" w:header="723" w:footer="0" w:gutter="0"/>
          <w:cols w:space="720"/>
        </w:sectPr>
      </w:pPr>
    </w:p>
    <w:p w:rsidR="004F75DF" w:rsidRDefault="0013698B">
      <w:pPr>
        <w:pStyle w:val="2"/>
        <w:numPr>
          <w:ilvl w:val="0"/>
          <w:numId w:val="49"/>
        </w:numPr>
        <w:tabs>
          <w:tab w:val="left" w:pos="974"/>
        </w:tabs>
        <w:spacing w:before="282"/>
        <w:ind w:left="974" w:hanging="301"/>
      </w:pPr>
      <w:r>
        <w:lastRenderedPageBreak/>
        <w:t>трудового</w:t>
      </w:r>
      <w:r>
        <w:rPr>
          <w:spacing w:val="-15"/>
        </w:rPr>
        <w:t xml:space="preserve"> </w:t>
      </w:r>
      <w:r>
        <w:rPr>
          <w:spacing w:val="-2"/>
        </w:rPr>
        <w:t>воспитания:</w:t>
      </w:r>
    </w:p>
    <w:p w:rsidR="004F75DF" w:rsidRDefault="0013698B">
      <w:pPr>
        <w:pStyle w:val="a3"/>
        <w:spacing w:before="196"/>
        <w:ind w:right="1135" w:firstLine="72"/>
      </w:pPr>
      <w: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4F75DF" w:rsidRDefault="0013698B">
      <w:pPr>
        <w:pStyle w:val="a3"/>
        <w:spacing w:before="201"/>
        <w:ind w:left="745"/>
      </w:pPr>
      <w:r>
        <w:t>интерес</w:t>
      </w:r>
      <w:r>
        <w:rPr>
          <w:spacing w:val="-7"/>
        </w:rPr>
        <w:t xml:space="preserve"> </w:t>
      </w:r>
      <w:r>
        <w:t>к</w:t>
      </w:r>
      <w:r>
        <w:rPr>
          <w:spacing w:val="-8"/>
        </w:rPr>
        <w:t xml:space="preserve"> </w:t>
      </w:r>
      <w:r>
        <w:t>практическому</w:t>
      </w:r>
      <w:r>
        <w:rPr>
          <w:spacing w:val="-11"/>
        </w:rPr>
        <w:t xml:space="preserve"> </w:t>
      </w:r>
      <w:r>
        <w:t>изучению</w:t>
      </w:r>
      <w:r>
        <w:rPr>
          <w:spacing w:val="-9"/>
        </w:rPr>
        <w:t xml:space="preserve"> </w:t>
      </w:r>
      <w:r>
        <w:t>профессий,</w:t>
      </w:r>
      <w:r>
        <w:rPr>
          <w:spacing w:val="-5"/>
        </w:rPr>
        <w:t xml:space="preserve"> </w:t>
      </w:r>
      <w:r>
        <w:t>связанных</w:t>
      </w:r>
      <w:r>
        <w:rPr>
          <w:spacing w:val="-12"/>
        </w:rPr>
        <w:t xml:space="preserve"> </w:t>
      </w:r>
      <w:r>
        <w:t>с</w:t>
      </w:r>
      <w:r>
        <w:rPr>
          <w:spacing w:val="-7"/>
        </w:rPr>
        <w:t xml:space="preserve"> </w:t>
      </w:r>
      <w:r>
        <w:rPr>
          <w:spacing w:val="-2"/>
        </w:rPr>
        <w:t>физикой;</w:t>
      </w:r>
    </w:p>
    <w:p w:rsidR="004F75DF" w:rsidRDefault="0013698B">
      <w:pPr>
        <w:pStyle w:val="2"/>
        <w:numPr>
          <w:ilvl w:val="0"/>
          <w:numId w:val="49"/>
        </w:numPr>
        <w:tabs>
          <w:tab w:val="left" w:pos="974"/>
        </w:tabs>
        <w:spacing w:before="201"/>
        <w:ind w:left="974" w:hanging="301"/>
      </w:pPr>
      <w:r>
        <w:rPr>
          <w:spacing w:val="-2"/>
        </w:rPr>
        <w:t>экологического</w:t>
      </w:r>
      <w:r>
        <w:rPr>
          <w:spacing w:val="7"/>
        </w:rPr>
        <w:t xml:space="preserve"> </w:t>
      </w:r>
      <w:r>
        <w:rPr>
          <w:spacing w:val="-2"/>
        </w:rPr>
        <w:t>воспитания:</w:t>
      </w:r>
    </w:p>
    <w:p w:rsidR="004F75DF" w:rsidRDefault="0013698B">
      <w:pPr>
        <w:pStyle w:val="a3"/>
        <w:spacing w:before="197"/>
        <w:ind w:right="1137" w:firstLine="72"/>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F75DF" w:rsidRDefault="0013698B">
      <w:pPr>
        <w:pStyle w:val="a3"/>
        <w:spacing w:before="201"/>
        <w:ind w:left="745"/>
      </w:pPr>
      <w:r>
        <w:t>осознание</w:t>
      </w:r>
      <w:r>
        <w:rPr>
          <w:spacing w:val="-7"/>
        </w:rPr>
        <w:t xml:space="preserve"> </w:t>
      </w:r>
      <w:r>
        <w:t>глобального</w:t>
      </w:r>
      <w:r>
        <w:rPr>
          <w:spacing w:val="-8"/>
        </w:rPr>
        <w:t xml:space="preserve"> </w:t>
      </w:r>
      <w:r>
        <w:t>характера</w:t>
      </w:r>
      <w:r>
        <w:rPr>
          <w:spacing w:val="-7"/>
        </w:rPr>
        <w:t xml:space="preserve"> </w:t>
      </w:r>
      <w:r>
        <w:t>экологических</w:t>
      </w:r>
      <w:r>
        <w:rPr>
          <w:spacing w:val="-11"/>
        </w:rPr>
        <w:t xml:space="preserve"> </w:t>
      </w:r>
      <w:r>
        <w:t>проблем</w:t>
      </w:r>
      <w:r>
        <w:rPr>
          <w:spacing w:val="-6"/>
        </w:rPr>
        <w:t xml:space="preserve"> </w:t>
      </w:r>
      <w:r>
        <w:t>и</w:t>
      </w:r>
      <w:r>
        <w:rPr>
          <w:spacing w:val="-7"/>
        </w:rPr>
        <w:t xml:space="preserve"> </w:t>
      </w:r>
      <w:r>
        <w:t>путей</w:t>
      </w:r>
      <w:r>
        <w:rPr>
          <w:spacing w:val="-8"/>
        </w:rPr>
        <w:t xml:space="preserve"> </w:t>
      </w:r>
      <w:r>
        <w:t>их</w:t>
      </w:r>
      <w:r>
        <w:rPr>
          <w:spacing w:val="-11"/>
        </w:rPr>
        <w:t xml:space="preserve"> </w:t>
      </w:r>
      <w:r>
        <w:rPr>
          <w:spacing w:val="-2"/>
        </w:rPr>
        <w:t>решения;</w:t>
      </w:r>
    </w:p>
    <w:p w:rsidR="004F75DF" w:rsidRDefault="0013698B">
      <w:pPr>
        <w:pStyle w:val="2"/>
        <w:numPr>
          <w:ilvl w:val="0"/>
          <w:numId w:val="49"/>
        </w:numPr>
        <w:tabs>
          <w:tab w:val="left" w:pos="974"/>
        </w:tabs>
        <w:spacing w:before="206"/>
        <w:ind w:left="974" w:hanging="301"/>
      </w:pPr>
      <w:r>
        <w:t>адаптации</w:t>
      </w:r>
      <w:r>
        <w:rPr>
          <w:spacing w:val="-11"/>
        </w:rPr>
        <w:t xml:space="preserve"> </w:t>
      </w:r>
      <w:r>
        <w:t>к</w:t>
      </w:r>
      <w:r>
        <w:rPr>
          <w:spacing w:val="-6"/>
        </w:rPr>
        <w:t xml:space="preserve"> </w:t>
      </w:r>
      <w:r>
        <w:t>изменяющимся</w:t>
      </w:r>
      <w:r>
        <w:rPr>
          <w:spacing w:val="-10"/>
        </w:rPr>
        <w:t xml:space="preserve"> </w:t>
      </w:r>
      <w:r>
        <w:t>условиям</w:t>
      </w:r>
      <w:r>
        <w:rPr>
          <w:spacing w:val="-6"/>
        </w:rPr>
        <w:t xml:space="preserve"> </w:t>
      </w:r>
      <w:r>
        <w:t>социальной</w:t>
      </w:r>
      <w:r>
        <w:rPr>
          <w:spacing w:val="-11"/>
        </w:rPr>
        <w:t xml:space="preserve"> </w:t>
      </w:r>
      <w:r>
        <w:t>и</w:t>
      </w:r>
      <w:r>
        <w:rPr>
          <w:spacing w:val="-6"/>
        </w:rPr>
        <w:t xml:space="preserve"> </w:t>
      </w:r>
      <w:r>
        <w:t>природной</w:t>
      </w:r>
      <w:r>
        <w:rPr>
          <w:spacing w:val="-10"/>
        </w:rPr>
        <w:t xml:space="preserve"> </w:t>
      </w:r>
      <w:r>
        <w:rPr>
          <w:spacing w:val="-2"/>
        </w:rPr>
        <w:t>среды:</w:t>
      </w:r>
    </w:p>
    <w:p w:rsidR="004F75DF" w:rsidRDefault="0013698B">
      <w:pPr>
        <w:pStyle w:val="a3"/>
        <w:spacing w:before="192"/>
        <w:ind w:right="1139" w:firstLine="72"/>
      </w:pPr>
      <w:r>
        <w:t>потребность во взаимодействии при выполнении исследований и проектов физической направленности, открытость опыту и знаниям других;</w:t>
      </w:r>
    </w:p>
    <w:p w:rsidR="004F75DF" w:rsidRDefault="0013698B">
      <w:pPr>
        <w:pStyle w:val="a3"/>
        <w:spacing w:before="201"/>
        <w:ind w:left="745"/>
      </w:pPr>
      <w:r>
        <w:t>повышение</w:t>
      </w:r>
      <w:r>
        <w:rPr>
          <w:spacing w:val="-7"/>
        </w:rPr>
        <w:t xml:space="preserve"> </w:t>
      </w:r>
      <w:r>
        <w:t>уровня</w:t>
      </w:r>
      <w:r>
        <w:rPr>
          <w:spacing w:val="-11"/>
        </w:rPr>
        <w:t xml:space="preserve"> </w:t>
      </w:r>
      <w:r>
        <w:t>своей</w:t>
      </w:r>
      <w:r>
        <w:rPr>
          <w:spacing w:val="-12"/>
        </w:rPr>
        <w:t xml:space="preserve"> </w:t>
      </w:r>
      <w:r>
        <w:t>компетентности</w:t>
      </w:r>
      <w:r>
        <w:rPr>
          <w:spacing w:val="-12"/>
        </w:rPr>
        <w:t xml:space="preserve"> </w:t>
      </w:r>
      <w:r>
        <w:t>через</w:t>
      </w:r>
      <w:r>
        <w:rPr>
          <w:spacing w:val="-10"/>
        </w:rPr>
        <w:t xml:space="preserve"> </w:t>
      </w:r>
      <w:r>
        <w:t>практическую</w:t>
      </w:r>
      <w:r>
        <w:rPr>
          <w:spacing w:val="-13"/>
        </w:rPr>
        <w:t xml:space="preserve"> </w:t>
      </w:r>
      <w:r>
        <w:rPr>
          <w:spacing w:val="-2"/>
        </w:rPr>
        <w:t>деятельность;</w:t>
      </w:r>
    </w:p>
    <w:p w:rsidR="004F75DF" w:rsidRDefault="0013698B">
      <w:pPr>
        <w:pStyle w:val="a3"/>
        <w:spacing w:before="201"/>
        <w:ind w:right="1136" w:firstLine="72"/>
      </w:pPr>
      <w:r>
        <w:t>потребность в формировании новых знаний, в том числе формулировать идеи, понятия, гипотезы о физических объектах и явлениях;</w:t>
      </w:r>
    </w:p>
    <w:p w:rsidR="004F75DF" w:rsidRDefault="0013698B">
      <w:pPr>
        <w:pStyle w:val="a3"/>
        <w:spacing w:before="201"/>
        <w:ind w:right="1142" w:firstLine="72"/>
      </w:pPr>
      <w:r>
        <w:t xml:space="preserve">осознание дефицитов собственных знаний и компетентностей в области </w:t>
      </w:r>
      <w:r>
        <w:rPr>
          <w:spacing w:val="-2"/>
        </w:rPr>
        <w:t>физики;</w:t>
      </w:r>
    </w:p>
    <w:p w:rsidR="004F75DF" w:rsidRDefault="0013698B">
      <w:pPr>
        <w:pStyle w:val="a3"/>
        <w:spacing w:before="201"/>
        <w:ind w:left="745"/>
      </w:pPr>
      <w:r>
        <w:t>планирование</w:t>
      </w:r>
      <w:r>
        <w:rPr>
          <w:spacing w:val="-8"/>
        </w:rPr>
        <w:t xml:space="preserve"> </w:t>
      </w:r>
      <w:r>
        <w:t>своего</w:t>
      </w:r>
      <w:r>
        <w:rPr>
          <w:spacing w:val="-9"/>
        </w:rPr>
        <w:t xml:space="preserve"> </w:t>
      </w:r>
      <w:r>
        <w:t>развития</w:t>
      </w:r>
      <w:r>
        <w:rPr>
          <w:spacing w:val="-8"/>
        </w:rPr>
        <w:t xml:space="preserve"> </w:t>
      </w:r>
      <w:r>
        <w:t>в</w:t>
      </w:r>
      <w:r>
        <w:rPr>
          <w:spacing w:val="-10"/>
        </w:rPr>
        <w:t xml:space="preserve"> </w:t>
      </w:r>
      <w:r>
        <w:t>приобретении</w:t>
      </w:r>
      <w:r>
        <w:rPr>
          <w:spacing w:val="-9"/>
        </w:rPr>
        <w:t xml:space="preserve"> </w:t>
      </w:r>
      <w:r>
        <w:t>новых</w:t>
      </w:r>
      <w:r>
        <w:rPr>
          <w:spacing w:val="-12"/>
        </w:rPr>
        <w:t xml:space="preserve"> </w:t>
      </w:r>
      <w:r>
        <w:t>физических</w:t>
      </w:r>
      <w:r>
        <w:rPr>
          <w:spacing w:val="-12"/>
        </w:rPr>
        <w:t xml:space="preserve"> </w:t>
      </w:r>
      <w:r>
        <w:rPr>
          <w:spacing w:val="-2"/>
        </w:rPr>
        <w:t>знаний;</w:t>
      </w:r>
    </w:p>
    <w:p w:rsidR="004F75DF" w:rsidRDefault="0013698B">
      <w:pPr>
        <w:pStyle w:val="a3"/>
        <w:spacing w:before="197"/>
        <w:ind w:right="1141" w:firstLine="72"/>
      </w:pPr>
      <w:r>
        <w:t>стремление анализировать и выявлять взаимосвязи природы, общества и экономики, в том числе с использованием физических знаний;</w:t>
      </w:r>
    </w:p>
    <w:p w:rsidR="004F75DF" w:rsidRDefault="0013698B">
      <w:pPr>
        <w:pStyle w:val="a3"/>
        <w:spacing w:before="201"/>
        <w:ind w:right="1137" w:firstLine="72"/>
      </w:pPr>
      <w:r>
        <w:t>оценка своих действий с учётом влияния на окружающую среду, возможных глобальных последствий.</w:t>
      </w:r>
    </w:p>
    <w:p w:rsidR="004F75DF" w:rsidRDefault="0013698B">
      <w:pPr>
        <w:pStyle w:val="1"/>
        <w:spacing w:before="206"/>
        <w:jc w:val="both"/>
      </w:pPr>
      <w:r>
        <w:t>МЕТАПРЕДМЕТНЫЕ</w:t>
      </w:r>
      <w:r>
        <w:rPr>
          <w:spacing w:val="-16"/>
        </w:rPr>
        <w:t xml:space="preserve"> </w:t>
      </w:r>
      <w:r>
        <w:rPr>
          <w:spacing w:val="-2"/>
        </w:rPr>
        <w:t>РЕЗУЛЬТАТЫ</w:t>
      </w:r>
    </w:p>
    <w:p w:rsidR="004F75DF" w:rsidRDefault="0013698B">
      <w:pPr>
        <w:pStyle w:val="a3"/>
        <w:spacing w:before="196"/>
        <w:ind w:right="1135"/>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F75DF" w:rsidRDefault="0013698B">
      <w:pPr>
        <w:pStyle w:val="2"/>
        <w:spacing w:before="205" w:line="391"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4F75DF" w:rsidRDefault="004F75DF">
      <w:pPr>
        <w:spacing w:line="391" w:lineRule="auto"/>
        <w:sectPr w:rsidR="004F75DF">
          <w:pgSz w:w="11910" w:h="16390"/>
          <w:pgMar w:top="980" w:right="0" w:bottom="280" w:left="460" w:header="723" w:footer="0" w:gutter="0"/>
          <w:cols w:space="720"/>
        </w:sectPr>
      </w:pPr>
    </w:p>
    <w:p w:rsidR="004F75DF" w:rsidRDefault="0013698B">
      <w:pPr>
        <w:pStyle w:val="a3"/>
        <w:spacing w:before="277"/>
      </w:pPr>
      <w:r>
        <w:lastRenderedPageBreak/>
        <w:t>выявлять</w:t>
      </w:r>
      <w:r>
        <w:rPr>
          <w:spacing w:val="-13"/>
        </w:rPr>
        <w:t xml:space="preserve"> </w:t>
      </w:r>
      <w:r>
        <w:t>и</w:t>
      </w:r>
      <w:r>
        <w:rPr>
          <w:spacing w:val="-6"/>
        </w:rPr>
        <w:t xml:space="preserve"> </w:t>
      </w:r>
      <w:r>
        <w:t>характеризовать</w:t>
      </w:r>
      <w:r>
        <w:rPr>
          <w:spacing w:val="-12"/>
        </w:rPr>
        <w:t xml:space="preserve"> </w:t>
      </w:r>
      <w:r>
        <w:t>существенные</w:t>
      </w:r>
      <w:r>
        <w:rPr>
          <w:spacing w:val="-10"/>
        </w:rPr>
        <w:t xml:space="preserve"> </w:t>
      </w:r>
      <w:r>
        <w:t>признаки</w:t>
      </w:r>
      <w:r>
        <w:rPr>
          <w:spacing w:val="-10"/>
        </w:rPr>
        <w:t xml:space="preserve"> </w:t>
      </w:r>
      <w:r>
        <w:t>объектов</w:t>
      </w:r>
      <w:r>
        <w:rPr>
          <w:spacing w:val="-12"/>
        </w:rPr>
        <w:t xml:space="preserve"> </w:t>
      </w:r>
      <w:r>
        <w:rPr>
          <w:spacing w:val="-2"/>
        </w:rPr>
        <w:t>(явлений);</w:t>
      </w:r>
    </w:p>
    <w:p w:rsidR="004F75DF" w:rsidRDefault="0013698B">
      <w:pPr>
        <w:pStyle w:val="a3"/>
        <w:spacing w:before="201"/>
        <w:ind w:right="1139"/>
      </w:pPr>
      <w:r>
        <w:t>устанавливать существенный признак классификации, основания для обобщения и сравнения;</w:t>
      </w:r>
    </w:p>
    <w:p w:rsidR="004F75DF" w:rsidRDefault="0013698B">
      <w:pPr>
        <w:pStyle w:val="a3"/>
        <w:spacing w:before="197" w:line="242" w:lineRule="auto"/>
        <w:ind w:right="1148"/>
      </w:pPr>
      <w:r>
        <w:t>выявлять закономерности и противоречия в рассматриваемых</w:t>
      </w:r>
      <w:r>
        <w:rPr>
          <w:spacing w:val="-3"/>
        </w:rPr>
        <w:t xml:space="preserve"> </w:t>
      </w:r>
      <w:r>
        <w:t>фактах, данных</w:t>
      </w:r>
      <w:r>
        <w:rPr>
          <w:spacing w:val="-3"/>
        </w:rPr>
        <w:t xml:space="preserve"> </w:t>
      </w:r>
      <w:r>
        <w:t>и наблюдениях, относящихся к физическим явлениям;</w:t>
      </w:r>
    </w:p>
    <w:p w:rsidR="004F75DF" w:rsidRDefault="0013698B">
      <w:pPr>
        <w:pStyle w:val="a3"/>
        <w:spacing w:before="194"/>
        <w:ind w:right="1132"/>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F75DF" w:rsidRDefault="0013698B">
      <w:pPr>
        <w:pStyle w:val="a3"/>
        <w:spacing w:before="201"/>
        <w:ind w:right="1139"/>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F75DF" w:rsidRDefault="0013698B">
      <w:pPr>
        <w:pStyle w:val="2"/>
        <w:spacing w:before="20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rsidR="004F75DF" w:rsidRDefault="0013698B">
      <w:pPr>
        <w:pStyle w:val="a3"/>
        <w:spacing w:before="201"/>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4F75DF" w:rsidRDefault="0013698B">
      <w:pPr>
        <w:pStyle w:val="a3"/>
        <w:spacing w:before="201"/>
        <w:ind w:right="1142"/>
      </w:pPr>
      <w:r>
        <w:t>проводить по самостоятельно составленному плану опыт, несложный физический эксперимент, небольшое исследование физического явления;</w:t>
      </w:r>
    </w:p>
    <w:p w:rsidR="004F75DF" w:rsidRDefault="0013698B">
      <w:pPr>
        <w:pStyle w:val="a3"/>
        <w:spacing w:before="197"/>
        <w:ind w:right="1141"/>
      </w:pPr>
      <w:r>
        <w:t>оценивать на применимость и достоверность информацию, полученную в ходе исследования или эксперимента;</w:t>
      </w:r>
    </w:p>
    <w:p w:rsidR="004F75DF" w:rsidRDefault="0013698B">
      <w:pPr>
        <w:pStyle w:val="a3"/>
        <w:spacing w:before="201"/>
        <w:ind w:right="1144"/>
      </w:pPr>
      <w:r>
        <w:t>самостоятельно формулировать обобщения и выводы по результатам проведённого наблюдения, опыта, исследования;</w:t>
      </w:r>
    </w:p>
    <w:p w:rsidR="004F75DF" w:rsidRDefault="0013698B">
      <w:pPr>
        <w:pStyle w:val="a3"/>
        <w:spacing w:before="201"/>
        <w:ind w:right="1132"/>
      </w:pPr>
      <w:r>
        <w:t>прогнозировать возможное дальнейшее развитие физических процессов, а</w:t>
      </w:r>
      <w:r>
        <w:rPr>
          <w:spacing w:val="40"/>
        </w:rPr>
        <w:t xml:space="preserve"> </w:t>
      </w:r>
      <w:r>
        <w:t>также выдвигать предположения об их развитии в новых условиях и</w:t>
      </w:r>
      <w:r>
        <w:rPr>
          <w:spacing w:val="40"/>
        </w:rPr>
        <w:t xml:space="preserve"> </w:t>
      </w:r>
      <w:r>
        <w:rPr>
          <w:spacing w:val="-2"/>
        </w:rPr>
        <w:t>контекстах.</w:t>
      </w:r>
    </w:p>
    <w:p w:rsidR="004F75DF" w:rsidRDefault="0013698B">
      <w:pPr>
        <w:pStyle w:val="2"/>
        <w:spacing w:before="205"/>
      </w:pPr>
      <w:r>
        <w:t>Работа</w:t>
      </w:r>
      <w:r>
        <w:rPr>
          <w:spacing w:val="-6"/>
        </w:rPr>
        <w:t xml:space="preserve"> </w:t>
      </w:r>
      <w:r>
        <w:t>с</w:t>
      </w:r>
      <w:r>
        <w:rPr>
          <w:spacing w:val="-5"/>
        </w:rPr>
        <w:t xml:space="preserve"> </w:t>
      </w:r>
      <w:r>
        <w:rPr>
          <w:spacing w:val="-2"/>
        </w:rPr>
        <w:t>информацией:</w:t>
      </w:r>
    </w:p>
    <w:p w:rsidR="004F75DF" w:rsidRDefault="0013698B">
      <w:pPr>
        <w:pStyle w:val="a3"/>
        <w:spacing w:before="197"/>
        <w:ind w:right="1143"/>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F75DF" w:rsidRDefault="0013698B">
      <w:pPr>
        <w:pStyle w:val="a3"/>
        <w:spacing w:before="201"/>
        <w:ind w:right="1137"/>
      </w:pPr>
      <w:r>
        <w:t>анализировать, систематизировать и интерпретировать информацию различных видов и форм представления;</w:t>
      </w:r>
    </w:p>
    <w:p w:rsidR="004F75DF" w:rsidRDefault="0013698B">
      <w:pPr>
        <w:pStyle w:val="a3"/>
        <w:spacing w:before="197"/>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75DF" w:rsidRDefault="0013698B">
      <w:pPr>
        <w:pStyle w:val="2"/>
        <w:spacing w:before="205"/>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w:t>
      </w:r>
      <w:r>
        <w:rPr>
          <w:spacing w:val="40"/>
        </w:rPr>
        <w:t xml:space="preserve"> </w:t>
      </w:r>
      <w:r>
        <w:t xml:space="preserve">идеи, нацеленные на решение задачи и поддержание благожелательности </w:t>
      </w:r>
      <w:r>
        <w:rPr>
          <w:spacing w:val="-2"/>
        </w:rPr>
        <w:t>общения;</w:t>
      </w:r>
    </w:p>
    <w:p w:rsidR="004F75DF" w:rsidRDefault="0013698B">
      <w:pPr>
        <w:pStyle w:val="a3"/>
        <w:spacing w:before="200"/>
        <w:ind w:right="1141"/>
      </w:pPr>
      <w:r>
        <w:t>сопоставлять свои суждения с суждениями других участников диалога, обнаруживать различие и сходство позиций;</w:t>
      </w:r>
    </w:p>
    <w:p w:rsidR="004F75DF" w:rsidRDefault="0013698B">
      <w:pPr>
        <w:pStyle w:val="a3"/>
        <w:spacing w:before="201"/>
      </w:pPr>
      <w:r>
        <w:t>выражать</w:t>
      </w:r>
      <w:r>
        <w:rPr>
          <w:spacing w:val="-8"/>
        </w:rPr>
        <w:t xml:space="preserve"> </w:t>
      </w:r>
      <w:r>
        <w:t>свою</w:t>
      </w:r>
      <w:r>
        <w:rPr>
          <w:spacing w:val="-6"/>
        </w:rPr>
        <w:t xml:space="preserve"> </w:t>
      </w:r>
      <w:r>
        <w:t>точку</w:t>
      </w:r>
      <w:r>
        <w:rPr>
          <w:spacing w:val="-9"/>
        </w:rPr>
        <w:t xml:space="preserve"> </w:t>
      </w:r>
      <w:r>
        <w:t>зрения</w:t>
      </w:r>
      <w:r>
        <w:rPr>
          <w:spacing w:val="-4"/>
        </w:rPr>
        <w:t xml:space="preserve"> </w:t>
      </w:r>
      <w:r>
        <w:t>в</w:t>
      </w:r>
      <w:r>
        <w:rPr>
          <w:spacing w:val="-3"/>
        </w:rPr>
        <w:t xml:space="preserve"> </w:t>
      </w:r>
      <w:r>
        <w:t>устных</w:t>
      </w:r>
      <w:r>
        <w:rPr>
          <w:spacing w:val="-9"/>
        </w:rPr>
        <w:t xml:space="preserve"> </w:t>
      </w:r>
      <w:r>
        <w:t>и</w:t>
      </w:r>
      <w:r>
        <w:rPr>
          <w:spacing w:val="-1"/>
        </w:rPr>
        <w:t xml:space="preserve"> </w:t>
      </w:r>
      <w:r>
        <w:t>письменных</w:t>
      </w:r>
      <w:r>
        <w:rPr>
          <w:spacing w:val="-5"/>
        </w:rPr>
        <w:t xml:space="preserve"> </w:t>
      </w:r>
      <w:r>
        <w:rPr>
          <w:spacing w:val="-2"/>
        </w:rPr>
        <w:t>текстах;</w:t>
      </w:r>
    </w:p>
    <w:p w:rsidR="004F75DF" w:rsidRDefault="0013698B">
      <w:pPr>
        <w:pStyle w:val="a3"/>
        <w:spacing w:before="197" w:line="242" w:lineRule="auto"/>
        <w:ind w:right="1137"/>
      </w:pPr>
      <w:r>
        <w:t>публично представлять результаты выполненного физического опыта (эксперимента, исследования, проекта);</w:t>
      </w:r>
    </w:p>
    <w:p w:rsidR="004F75DF" w:rsidRDefault="0013698B">
      <w:pPr>
        <w:pStyle w:val="a3"/>
        <w:spacing w:before="195"/>
        <w:ind w:right="1147"/>
      </w:pPr>
      <w:r>
        <w:t>понимать и использовать преимущества командной и индивидуальной работы при решении конкретной физической проблемы;</w:t>
      </w:r>
    </w:p>
    <w:p w:rsidR="004F75DF" w:rsidRDefault="0013698B">
      <w:pPr>
        <w:pStyle w:val="a3"/>
        <w:spacing w:before="201"/>
        <w:ind w:right="1135"/>
      </w:pPr>
      <w:r>
        <w:t>принимать цели совместной деятельности, организовывать действия по её достижению:</w:t>
      </w:r>
      <w:r>
        <w:rPr>
          <w:spacing w:val="-1"/>
        </w:rPr>
        <w:t xml:space="preserve"> </w:t>
      </w:r>
      <w:r>
        <w:t>распределять роли, обсуждать процессы и результаты совместной работы, обобщать мнения нескольких людей;</w:t>
      </w:r>
    </w:p>
    <w:p w:rsidR="004F75DF" w:rsidRDefault="0013698B">
      <w:pPr>
        <w:pStyle w:val="a3"/>
        <w:spacing w:before="201"/>
        <w:ind w:right="1139"/>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F75DF" w:rsidRDefault="0013698B">
      <w:pPr>
        <w:pStyle w:val="a3"/>
        <w:tabs>
          <w:tab w:val="left" w:pos="2174"/>
          <w:tab w:val="left" w:pos="3502"/>
          <w:tab w:val="left" w:pos="4562"/>
          <w:tab w:val="left" w:pos="5645"/>
          <w:tab w:val="left" w:pos="6063"/>
          <w:tab w:val="left" w:pos="7142"/>
          <w:tab w:val="left" w:pos="8390"/>
          <w:tab w:val="left" w:pos="8975"/>
        </w:tabs>
        <w:spacing w:before="201"/>
        <w:ind w:right="1130"/>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 сформулированным участниками взаимодействия.</w:t>
      </w:r>
    </w:p>
    <w:p w:rsidR="004F75DF" w:rsidRDefault="0013698B">
      <w:pPr>
        <w:pStyle w:val="2"/>
        <w:spacing w:before="205" w:line="386" w:lineRule="auto"/>
        <w:ind w:right="3608"/>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4F75DF" w:rsidRDefault="0013698B">
      <w:pPr>
        <w:pStyle w:val="a3"/>
        <w:tabs>
          <w:tab w:val="left" w:pos="3369"/>
          <w:tab w:val="left" w:pos="5600"/>
          <w:tab w:val="left" w:pos="8315"/>
        </w:tabs>
        <w:spacing w:before="1"/>
        <w:ind w:right="1146"/>
        <w:jc w:val="left"/>
      </w:pPr>
      <w:r>
        <w:t>выявлять</w:t>
      </w:r>
      <w:r>
        <w:rPr>
          <w:spacing w:val="80"/>
        </w:rPr>
        <w:t xml:space="preserve"> </w:t>
      </w:r>
      <w:r>
        <w:t>проблемы</w:t>
      </w:r>
      <w:r>
        <w:tab/>
        <w:t>в</w:t>
      </w:r>
      <w:r>
        <w:rPr>
          <w:spacing w:val="80"/>
        </w:rPr>
        <w:t xml:space="preserve"> </w:t>
      </w:r>
      <w:r>
        <w:t>жизненных</w:t>
      </w:r>
      <w:r>
        <w:rPr>
          <w:spacing w:val="80"/>
        </w:rPr>
        <w:t xml:space="preserve"> </w:t>
      </w:r>
      <w:r>
        <w:t>и</w:t>
      </w:r>
      <w:r>
        <w:tab/>
        <w:t>учебных</w:t>
      </w:r>
      <w:r>
        <w:rPr>
          <w:spacing w:val="80"/>
        </w:rPr>
        <w:t xml:space="preserve"> </w:t>
      </w:r>
      <w:r>
        <w:t>ситуациях,</w:t>
      </w:r>
      <w:r>
        <w:tab/>
        <w:t>требующих</w:t>
      </w:r>
      <w:r>
        <w:rPr>
          <w:spacing w:val="80"/>
        </w:rPr>
        <w:t xml:space="preserve"> </w:t>
      </w:r>
      <w:r>
        <w:t>для решения физических знаний;</w:t>
      </w:r>
    </w:p>
    <w:p w:rsidR="004F75DF" w:rsidRDefault="0013698B">
      <w:pPr>
        <w:pStyle w:val="a3"/>
        <w:spacing w:before="201"/>
        <w:ind w:right="1123"/>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 принятие решения в группе, принятие решений группой);</w:t>
      </w:r>
    </w:p>
    <w:p w:rsidR="004F75DF" w:rsidRDefault="0013698B">
      <w:pPr>
        <w:pStyle w:val="a3"/>
        <w:spacing w:before="201"/>
        <w:ind w:right="1145"/>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F75DF" w:rsidRDefault="0013698B">
      <w:pPr>
        <w:pStyle w:val="a3"/>
        <w:spacing w:before="201"/>
        <w:jc w:val="left"/>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4F75DF" w:rsidRDefault="0013698B">
      <w:pPr>
        <w:pStyle w:val="2"/>
        <w:spacing w:before="201"/>
        <w:jc w:val="left"/>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rsidR="004F75DF" w:rsidRDefault="0013698B">
      <w:pPr>
        <w:pStyle w:val="a3"/>
        <w:spacing w:before="197"/>
        <w:jc w:val="left"/>
      </w:pPr>
      <w:r>
        <w:t>давать</w:t>
      </w:r>
      <w:r>
        <w:rPr>
          <w:spacing w:val="-11"/>
        </w:rPr>
        <w:t xml:space="preserve"> </w:t>
      </w:r>
      <w:r>
        <w:t>адекватную</w:t>
      </w:r>
      <w:r>
        <w:rPr>
          <w:spacing w:val="-7"/>
        </w:rPr>
        <w:t xml:space="preserve"> </w:t>
      </w:r>
      <w:r>
        <w:t>оценку</w:t>
      </w:r>
      <w:r>
        <w:rPr>
          <w:spacing w:val="-9"/>
        </w:rPr>
        <w:t xml:space="preserve"> </w:t>
      </w:r>
      <w:r>
        <w:t>ситуации</w:t>
      </w:r>
      <w:r>
        <w:rPr>
          <w:spacing w:val="-7"/>
        </w:rPr>
        <w:t xml:space="preserve"> </w:t>
      </w:r>
      <w:r>
        <w:t>и</w:t>
      </w:r>
      <w:r>
        <w:rPr>
          <w:spacing w:val="-6"/>
        </w:rPr>
        <w:t xml:space="preserve"> </w:t>
      </w:r>
      <w:r>
        <w:t>предлагать</w:t>
      </w:r>
      <w:r>
        <w:rPr>
          <w:spacing w:val="-8"/>
        </w:rPr>
        <w:t xml:space="preserve"> </w:t>
      </w:r>
      <w:r>
        <w:t>план</w:t>
      </w:r>
      <w:r>
        <w:rPr>
          <w:spacing w:val="-6"/>
        </w:rPr>
        <w:t xml:space="preserve"> </w:t>
      </w:r>
      <w:r>
        <w:t>её</w:t>
      </w:r>
      <w:r>
        <w:rPr>
          <w:spacing w:val="-5"/>
        </w:rPr>
        <w:t xml:space="preserve"> </w:t>
      </w:r>
      <w:r>
        <w:rPr>
          <w:spacing w:val="-2"/>
        </w:rPr>
        <w:t>изменения;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объяснять причины достижения (недостижения) результатов деятельности, давать оценку приобретённому опыту;</w:t>
      </w:r>
    </w:p>
    <w:p w:rsidR="004F75DF" w:rsidRDefault="0013698B">
      <w:pPr>
        <w:pStyle w:val="a3"/>
        <w:spacing w:before="201"/>
        <w:ind w:right="1142"/>
      </w:pPr>
      <w:r>
        <w:t>вносить</w:t>
      </w:r>
      <w:r>
        <w:rPr>
          <w:spacing w:val="-6"/>
        </w:rPr>
        <w:t xml:space="preserve"> </w:t>
      </w:r>
      <w:r>
        <w:t>коррективы в</w:t>
      </w:r>
      <w:r>
        <w:rPr>
          <w:spacing w:val="-5"/>
        </w:rPr>
        <w:t xml:space="preserve"> </w:t>
      </w:r>
      <w:r>
        <w:t>деятельность</w:t>
      </w:r>
      <w:r>
        <w:rPr>
          <w:spacing w:val="-6"/>
        </w:rPr>
        <w:t xml:space="preserve"> </w:t>
      </w:r>
      <w:r>
        <w:t>(в</w:t>
      </w:r>
      <w:r>
        <w:rPr>
          <w:spacing w:val="-2"/>
        </w:rPr>
        <w:t xml:space="preserve"> </w:t>
      </w:r>
      <w:r>
        <w:t>том</w:t>
      </w:r>
      <w:r>
        <w:rPr>
          <w:spacing w:val="-3"/>
        </w:rPr>
        <w:t xml:space="preserve"> </w:t>
      </w:r>
      <w:r>
        <w:t>числе</w:t>
      </w:r>
      <w:r>
        <w:rPr>
          <w:spacing w:val="-4"/>
        </w:rPr>
        <w:t xml:space="preserve"> </w:t>
      </w:r>
      <w:r>
        <w:t>в</w:t>
      </w:r>
      <w:r>
        <w:rPr>
          <w:spacing w:val="-2"/>
        </w:rPr>
        <w:t xml:space="preserve"> </w:t>
      </w:r>
      <w:r>
        <w:t>ход</w:t>
      </w:r>
      <w:r>
        <w:rPr>
          <w:spacing w:val="-3"/>
        </w:rPr>
        <w:t xml:space="preserve"> </w:t>
      </w:r>
      <w:r>
        <w:t>выполнения</w:t>
      </w:r>
      <w:r>
        <w:rPr>
          <w:spacing w:val="-4"/>
        </w:rPr>
        <w:t xml:space="preserve"> </w:t>
      </w:r>
      <w:r>
        <w:t>физического исследования или проекта) на основе новых обстоятельств, изменившихся ситуаций, установленных ошибок, возникших трудностей;</w:t>
      </w:r>
    </w:p>
    <w:p w:rsidR="004F75DF" w:rsidRDefault="0013698B">
      <w:pPr>
        <w:pStyle w:val="a3"/>
        <w:spacing w:before="201"/>
      </w:pPr>
      <w:r>
        <w:t>оценивать</w:t>
      </w:r>
      <w:r>
        <w:rPr>
          <w:spacing w:val="-11"/>
        </w:rPr>
        <w:t xml:space="preserve"> </w:t>
      </w:r>
      <w:r>
        <w:t>соответствие</w:t>
      </w:r>
      <w:r>
        <w:rPr>
          <w:spacing w:val="-7"/>
        </w:rPr>
        <w:t xml:space="preserve"> </w:t>
      </w:r>
      <w:r>
        <w:t>результата</w:t>
      </w:r>
      <w:r>
        <w:rPr>
          <w:spacing w:val="-7"/>
        </w:rPr>
        <w:t xml:space="preserve"> </w:t>
      </w:r>
      <w:r>
        <w:t>цели</w:t>
      </w:r>
      <w:r>
        <w:rPr>
          <w:spacing w:val="-9"/>
        </w:rPr>
        <w:t xml:space="preserve"> </w:t>
      </w:r>
      <w:r>
        <w:t>и</w:t>
      </w:r>
      <w:r>
        <w:rPr>
          <w:spacing w:val="-8"/>
        </w:rPr>
        <w:t xml:space="preserve"> </w:t>
      </w:r>
      <w:r>
        <w:rPr>
          <w:spacing w:val="-2"/>
        </w:rPr>
        <w:t>условиям;</w:t>
      </w:r>
    </w:p>
    <w:p w:rsidR="004F75DF" w:rsidRDefault="0013698B">
      <w:pPr>
        <w:pStyle w:val="a3"/>
        <w:spacing w:before="196"/>
        <w:ind w:right="1144"/>
      </w:pPr>
      <w:r>
        <w:t>ставить</w:t>
      </w:r>
      <w:r>
        <w:rPr>
          <w:spacing w:val="-2"/>
        </w:rPr>
        <w:t xml:space="preserve"> </w:t>
      </w:r>
      <w:r>
        <w:t>себя на место другого человека в</w:t>
      </w:r>
      <w:r>
        <w:rPr>
          <w:spacing w:val="-2"/>
        </w:rPr>
        <w:t xml:space="preserve"> </w:t>
      </w:r>
      <w:r>
        <w:t>ходе спора или дискуссии на научную тему, понимать мотивы, намерения и логику другого;</w:t>
      </w:r>
    </w:p>
    <w:p w:rsidR="004F75DF" w:rsidRDefault="0013698B">
      <w:pPr>
        <w:pStyle w:val="a3"/>
        <w:spacing w:before="201"/>
        <w:ind w:right="1134"/>
      </w:pPr>
      <w:r>
        <w:t>признавать своё право на ошибку при решении физических задач или в утверждениях на научные темы и такое же право другого.</w:t>
      </w:r>
    </w:p>
    <w:p w:rsidR="004F75DF" w:rsidRDefault="0013698B">
      <w:pPr>
        <w:pStyle w:val="1"/>
        <w:spacing w:before="206"/>
        <w:jc w:val="both"/>
      </w:pPr>
      <w:r>
        <w:t>ПРЕДМЕТНЫЕ</w:t>
      </w:r>
      <w:r>
        <w:rPr>
          <w:spacing w:val="-8"/>
        </w:rPr>
        <w:t xml:space="preserve"> </w:t>
      </w:r>
      <w:r>
        <w:rPr>
          <w:spacing w:val="-2"/>
        </w:rPr>
        <w:t>РЕЗУЛЬТАТЫ</w:t>
      </w:r>
    </w:p>
    <w:p w:rsidR="004F75DF" w:rsidRDefault="0013698B">
      <w:pPr>
        <w:pStyle w:val="a3"/>
        <w:spacing w:before="197"/>
        <w:ind w:right="1139"/>
      </w:pPr>
      <w:r>
        <w:t xml:space="preserve">К концу обучения </w:t>
      </w:r>
      <w:r>
        <w:rPr>
          <w:b/>
        </w:rPr>
        <w:t xml:space="preserve">в 7 классе </w:t>
      </w:r>
      <w:r>
        <w:t>предметные результаты на базовом уровне должны отражать сформированность у обучающихся умений:</w:t>
      </w:r>
    </w:p>
    <w:p w:rsidR="004F75DF" w:rsidRDefault="0013698B">
      <w:pPr>
        <w:pStyle w:val="a3"/>
        <w:spacing w:before="201"/>
        <w:ind w:right="113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4F75DF" w:rsidRDefault="0013698B">
      <w:pPr>
        <w:pStyle w:val="a3"/>
        <w:spacing w:before="200"/>
        <w:ind w:right="1134"/>
      </w:pPr>
      <w:r>
        <w:t>различать явления (диффузия, тепловое движение частиц вещества, равномерное движение, неравномерное движение, инерция, взаимодействие</w:t>
      </w:r>
      <w:r>
        <w:rPr>
          <w:spacing w:val="40"/>
        </w:rPr>
        <w:t xml:space="preserve"> </w:t>
      </w:r>
      <w:r>
        <w:t>тел, равновесие твёрдых</w:t>
      </w:r>
      <w:r>
        <w:rPr>
          <w:spacing w:val="-1"/>
        </w:rPr>
        <w:t xml:space="preserve"> </w:t>
      </w:r>
      <w:r>
        <w:t>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w:t>
      </w:r>
      <w:r>
        <w:rPr>
          <w:spacing w:val="-3"/>
        </w:rPr>
        <w:t xml:space="preserve"> </w:t>
      </w:r>
      <w:r>
        <w:t>свойств и на основе опытов, демонстрирующих данное физическое явление;</w:t>
      </w:r>
    </w:p>
    <w:p w:rsidR="004F75DF" w:rsidRDefault="0013698B">
      <w:pPr>
        <w:pStyle w:val="a3"/>
        <w:spacing w:before="200"/>
        <w:ind w:right="1129"/>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F75DF" w:rsidRDefault="0013698B">
      <w:pPr>
        <w:pStyle w:val="a3"/>
        <w:spacing w:before="200"/>
        <w:ind w:right="1141"/>
      </w:pPr>
      <w:r>
        <w:t>описывать изученные свойства тел и физические явления, используя физические величины (масса, объём, плотность вещества, время, путь,</w:t>
      </w:r>
      <w:r>
        <w:rPr>
          <w:spacing w:val="40"/>
        </w:rPr>
        <w:t xml:space="preserve"> </w:t>
      </w:r>
      <w:r>
        <w:t>скорость, средняя скорость, сила упругости, сила тяжести, вес тела, сила</w:t>
      </w:r>
      <w:r>
        <w:rPr>
          <w:spacing w:val="40"/>
        </w:rPr>
        <w:t xml:space="preserve"> </w:t>
      </w:r>
      <w:proofErr w:type="gramStart"/>
      <w:r>
        <w:t>трения,</w:t>
      </w:r>
      <w:r>
        <w:rPr>
          <w:spacing w:val="36"/>
        </w:rPr>
        <w:t xml:space="preserve">  </w:t>
      </w:r>
      <w:r>
        <w:t>давление</w:t>
      </w:r>
      <w:proofErr w:type="gramEnd"/>
      <w:r>
        <w:rPr>
          <w:spacing w:val="80"/>
          <w:w w:val="150"/>
        </w:rPr>
        <w:t xml:space="preserve"> </w:t>
      </w:r>
      <w:r>
        <w:t>(твёрдого</w:t>
      </w:r>
      <w:r>
        <w:rPr>
          <w:spacing w:val="80"/>
          <w:w w:val="150"/>
        </w:rPr>
        <w:t xml:space="preserve"> </w:t>
      </w:r>
      <w:r>
        <w:t>тела,</w:t>
      </w:r>
      <w:r>
        <w:rPr>
          <w:spacing w:val="36"/>
        </w:rPr>
        <w:t xml:space="preserve">  </w:t>
      </w:r>
      <w:r>
        <w:t>жидкости,</w:t>
      </w:r>
      <w:r>
        <w:rPr>
          <w:spacing w:val="36"/>
        </w:rPr>
        <w:t xml:space="preserve">  </w:t>
      </w:r>
      <w:r>
        <w:t>газа),</w:t>
      </w:r>
      <w:r>
        <w:rPr>
          <w:spacing w:val="36"/>
        </w:rPr>
        <w:t xml:space="preserve">  </w:t>
      </w:r>
      <w:r>
        <w:t>выталкивающая</w:t>
      </w:r>
      <w:r>
        <w:rPr>
          <w:spacing w:val="80"/>
          <w:w w:val="150"/>
        </w:rPr>
        <w:t xml:space="preserve"> </w:t>
      </w:r>
      <w:r>
        <w:t>сила,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7"/>
      </w:pPr>
      <w: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F75DF" w:rsidRDefault="0013698B">
      <w:pPr>
        <w:pStyle w:val="a3"/>
        <w:spacing w:before="200"/>
        <w:ind w:right="113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F75DF" w:rsidRDefault="0013698B">
      <w:pPr>
        <w:pStyle w:val="a3"/>
        <w:spacing w:before="200"/>
        <w:ind w:right="1129"/>
      </w:pPr>
      <w:r>
        <w:t xml:space="preserve">объяснять физические явления,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закона или </w:t>
      </w:r>
      <w:r>
        <w:rPr>
          <w:spacing w:val="-2"/>
        </w:rPr>
        <w:t>закономерности;</w:t>
      </w:r>
    </w:p>
    <w:p w:rsidR="004F75DF" w:rsidRDefault="0013698B">
      <w:pPr>
        <w:pStyle w:val="a3"/>
        <w:spacing w:before="200"/>
        <w:ind w:right="1134"/>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F75DF" w:rsidRDefault="0013698B">
      <w:pPr>
        <w:pStyle w:val="a3"/>
        <w:spacing w:before="200"/>
        <w:ind w:right="1133"/>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F75DF" w:rsidRDefault="0013698B">
      <w:pPr>
        <w:pStyle w:val="a3"/>
        <w:spacing w:before="201"/>
        <w:ind w:right="1135"/>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w:t>
      </w:r>
      <w:r>
        <w:rPr>
          <w:spacing w:val="-1"/>
        </w:rPr>
        <w:t xml:space="preserve"> </w:t>
      </w:r>
      <w:r>
        <w:t>выводы;</w:t>
      </w:r>
    </w:p>
    <w:p w:rsidR="004F75DF" w:rsidRDefault="0013698B">
      <w:pPr>
        <w:pStyle w:val="a3"/>
        <w:spacing w:before="201"/>
        <w:ind w:right="1132"/>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F75DF" w:rsidRDefault="0013698B">
      <w:pPr>
        <w:pStyle w:val="a3"/>
        <w:spacing w:before="201"/>
        <w:ind w:right="1135"/>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w:t>
      </w:r>
      <w:r>
        <w:rPr>
          <w:spacing w:val="60"/>
          <w:w w:val="150"/>
        </w:rPr>
        <w:t xml:space="preserve"> </w:t>
      </w:r>
      <w:r>
        <w:t>силы</w:t>
      </w:r>
      <w:r>
        <w:rPr>
          <w:spacing w:val="60"/>
          <w:w w:val="150"/>
        </w:rPr>
        <w:t xml:space="preserve"> </w:t>
      </w:r>
      <w:r>
        <w:t>от</w:t>
      </w:r>
      <w:r>
        <w:rPr>
          <w:spacing w:val="58"/>
          <w:w w:val="150"/>
        </w:rPr>
        <w:t xml:space="preserve"> </w:t>
      </w:r>
      <w:r>
        <w:t>объёма</w:t>
      </w:r>
      <w:r>
        <w:rPr>
          <w:spacing w:val="61"/>
          <w:w w:val="150"/>
        </w:rPr>
        <w:t xml:space="preserve"> </w:t>
      </w:r>
      <w:r>
        <w:t>погружённой</w:t>
      </w:r>
      <w:r>
        <w:rPr>
          <w:spacing w:val="63"/>
          <w:w w:val="150"/>
        </w:rPr>
        <w:t xml:space="preserve"> </w:t>
      </w:r>
      <w:r>
        <w:t>части</w:t>
      </w:r>
      <w:r>
        <w:rPr>
          <w:spacing w:val="65"/>
          <w:w w:val="150"/>
        </w:rPr>
        <w:t xml:space="preserve"> </w:t>
      </w:r>
      <w:r>
        <w:t>тела</w:t>
      </w:r>
      <w:r>
        <w:rPr>
          <w:spacing w:val="61"/>
          <w:w w:val="150"/>
        </w:rPr>
        <w:t xml:space="preserve"> </w:t>
      </w:r>
      <w:r>
        <w:t>и</w:t>
      </w:r>
      <w:r>
        <w:rPr>
          <w:spacing w:val="60"/>
          <w:w w:val="150"/>
        </w:rPr>
        <w:t xml:space="preserve"> </w:t>
      </w:r>
      <w:r>
        <w:t>от</w:t>
      </w:r>
      <w:r>
        <w:rPr>
          <w:spacing w:val="63"/>
          <w:w w:val="150"/>
        </w:rPr>
        <w:t xml:space="preserve"> </w:t>
      </w:r>
      <w:r>
        <w:rPr>
          <w:spacing w:val="-2"/>
        </w:rPr>
        <w:t>плотности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pPr>
      <w:r>
        <w:lastRenderedPageBreak/>
        <w:t>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F75DF" w:rsidRDefault="0013698B">
      <w:pPr>
        <w:pStyle w:val="a3"/>
        <w:spacing w:before="200"/>
        <w:ind w:right="1135"/>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F75DF" w:rsidRDefault="0013698B">
      <w:pPr>
        <w:pStyle w:val="a3"/>
        <w:spacing w:before="200"/>
        <w:ind w:right="1143"/>
      </w:pPr>
      <w:r>
        <w:t xml:space="preserve">соблюдать правила техники безопасности при работе с лабораторным </w:t>
      </w:r>
      <w:r>
        <w:rPr>
          <w:spacing w:val="-2"/>
        </w:rPr>
        <w:t>оборудованием;</w:t>
      </w:r>
    </w:p>
    <w:p w:rsidR="004F75DF" w:rsidRDefault="0013698B">
      <w:pPr>
        <w:pStyle w:val="a3"/>
        <w:spacing w:before="201"/>
        <w:ind w:right="1139"/>
      </w:pPr>
      <w:r>
        <w:t>указывать принципы действия приборов и технических устройств: весы, термометр,</w:t>
      </w:r>
      <w:r>
        <w:rPr>
          <w:spacing w:val="-1"/>
        </w:rPr>
        <w:t xml:space="preserve"> </w:t>
      </w:r>
      <w:r>
        <w:t>динамометр,</w:t>
      </w:r>
      <w:r>
        <w:rPr>
          <w:spacing w:val="-1"/>
        </w:rPr>
        <w:t xml:space="preserve"> </w:t>
      </w:r>
      <w:r>
        <w:t>сообщающиеся</w:t>
      </w:r>
      <w:r>
        <w:rPr>
          <w:spacing w:val="-10"/>
        </w:rPr>
        <w:t xml:space="preserve"> </w:t>
      </w:r>
      <w:r>
        <w:t>сосуды,</w:t>
      </w:r>
      <w:r>
        <w:rPr>
          <w:spacing w:val="-1"/>
        </w:rPr>
        <w:t xml:space="preserve"> </w:t>
      </w:r>
      <w:r>
        <w:t>барометр,</w:t>
      </w:r>
      <w:r>
        <w:rPr>
          <w:spacing w:val="-1"/>
        </w:rPr>
        <w:t xml:space="preserve"> </w:t>
      </w:r>
      <w:r>
        <w:t>рычаг,</w:t>
      </w:r>
      <w:r>
        <w:rPr>
          <w:spacing w:val="-5"/>
        </w:rPr>
        <w:t xml:space="preserve"> </w:t>
      </w:r>
      <w:r>
        <w:t>подвижный</w:t>
      </w:r>
      <w:r>
        <w:rPr>
          <w:spacing w:val="-4"/>
        </w:rPr>
        <w:t xml:space="preserve"> </w:t>
      </w:r>
      <w:r>
        <w:t>и неподвижный блок, наклонная плоскость;</w:t>
      </w:r>
    </w:p>
    <w:p w:rsidR="004F75DF" w:rsidRDefault="0013698B">
      <w:pPr>
        <w:pStyle w:val="a3"/>
        <w:spacing w:before="201"/>
        <w:ind w:right="1136"/>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F75DF" w:rsidRDefault="0013698B">
      <w:pPr>
        <w:pStyle w:val="a3"/>
        <w:spacing w:before="200"/>
        <w:ind w:right="113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F75DF" w:rsidRDefault="0013698B">
      <w:pPr>
        <w:pStyle w:val="a3"/>
        <w:spacing w:before="200"/>
        <w:ind w:right="1142"/>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F75DF" w:rsidRDefault="0013698B">
      <w:pPr>
        <w:pStyle w:val="a3"/>
        <w:spacing w:before="201"/>
        <w:ind w:right="1131"/>
      </w:pPr>
      <w:r>
        <w:t>использовать при выполнении учебных заданий научно-популярную</w:t>
      </w:r>
      <w:r>
        <w:rPr>
          <w:spacing w:val="40"/>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6"/>
      </w:pPr>
      <w: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w:t>
      </w:r>
      <w:r>
        <w:rPr>
          <w:spacing w:val="80"/>
        </w:rPr>
        <w:t xml:space="preserve"> </w:t>
      </w:r>
      <w:r>
        <w:t>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F75DF" w:rsidRDefault="0013698B">
      <w:pPr>
        <w:pStyle w:val="a3"/>
        <w:spacing w:before="200"/>
        <w:ind w:right="1133"/>
      </w:pPr>
      <w:r>
        <w:t>при выполнении учебных</w:t>
      </w:r>
      <w:r>
        <w:rPr>
          <w:spacing w:val="-1"/>
        </w:rPr>
        <w:t xml:space="preserve"> </w:t>
      </w:r>
      <w:r>
        <w:t>проектов</w:t>
      </w:r>
      <w:r>
        <w:rPr>
          <w:spacing w:val="-1"/>
        </w:rPr>
        <w:t xml:space="preserve"> </w:t>
      </w:r>
      <w:r>
        <w:t xml:space="preserve">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w:t>
      </w:r>
      <w:r>
        <w:rPr>
          <w:spacing w:val="-2"/>
        </w:rPr>
        <w:t>окружающих.</w:t>
      </w:r>
    </w:p>
    <w:p w:rsidR="004F75DF" w:rsidRDefault="0013698B">
      <w:pPr>
        <w:pStyle w:val="a3"/>
        <w:spacing w:before="200"/>
        <w:ind w:right="1139"/>
      </w:pPr>
      <w:r>
        <w:t xml:space="preserve">К концу обучения </w:t>
      </w:r>
      <w:r>
        <w:rPr>
          <w:b/>
        </w:rPr>
        <w:t xml:space="preserve">в 8 классе </w:t>
      </w:r>
      <w:r>
        <w:t>предметные результаты на базовом уровне должны отражать сформированность у обучающихся умений:</w:t>
      </w:r>
    </w:p>
    <w:p w:rsidR="004F75DF" w:rsidRDefault="0013698B">
      <w:pPr>
        <w:pStyle w:val="a3"/>
        <w:spacing w:before="202"/>
        <w:ind w:right="1133"/>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w:t>
      </w:r>
      <w:r>
        <w:rPr>
          <w:spacing w:val="40"/>
        </w:rPr>
        <w:t xml:space="preserve"> </w:t>
      </w:r>
      <w:r>
        <w:t>ток, магнитное поле;</w:t>
      </w:r>
    </w:p>
    <w:p w:rsidR="004F75DF" w:rsidRDefault="0013698B">
      <w:pPr>
        <w:pStyle w:val="a3"/>
        <w:spacing w:before="199"/>
        <w:ind w:right="113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F75DF" w:rsidRDefault="0013698B">
      <w:pPr>
        <w:pStyle w:val="a3"/>
        <w:spacing w:before="199"/>
        <w:ind w:right="1136"/>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F75DF" w:rsidRDefault="0013698B">
      <w:pPr>
        <w:pStyle w:val="a3"/>
        <w:spacing w:before="205"/>
        <w:ind w:right="1137"/>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w:t>
      </w:r>
      <w:proofErr w:type="gramStart"/>
      <w:r>
        <w:t>удельная</w:t>
      </w:r>
      <w:r>
        <w:rPr>
          <w:spacing w:val="39"/>
        </w:rPr>
        <w:t xml:space="preserve">  </w:t>
      </w:r>
      <w:r>
        <w:t>теплоёмкость</w:t>
      </w:r>
      <w:proofErr w:type="gramEnd"/>
      <w:r>
        <w:rPr>
          <w:spacing w:val="39"/>
        </w:rPr>
        <w:t xml:space="preserve">  </w:t>
      </w:r>
      <w:r>
        <w:t>вещества,</w:t>
      </w:r>
      <w:r>
        <w:rPr>
          <w:spacing w:val="42"/>
        </w:rPr>
        <w:t xml:space="preserve">  </w:t>
      </w:r>
      <w:r>
        <w:t>удельная</w:t>
      </w:r>
      <w:r>
        <w:rPr>
          <w:spacing w:val="43"/>
        </w:rPr>
        <w:t xml:space="preserve">  </w:t>
      </w:r>
      <w:r>
        <w:t>теплота</w:t>
      </w:r>
      <w:r>
        <w:rPr>
          <w:spacing w:val="39"/>
        </w:rPr>
        <w:t xml:space="preserve">  </w:t>
      </w:r>
      <w:r>
        <w:t>плавления,</w:t>
      </w:r>
      <w:r>
        <w:rPr>
          <w:spacing w:val="40"/>
        </w:rPr>
        <w:t xml:space="preserve">  </w:t>
      </w:r>
      <w:r>
        <w:rPr>
          <w:spacing w:val="-2"/>
        </w:rPr>
        <w:t>удельная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F75DF" w:rsidRDefault="0013698B">
      <w:pPr>
        <w:pStyle w:val="a3"/>
        <w:spacing w:before="199"/>
        <w:ind w:right="1136"/>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F75DF" w:rsidRDefault="0013698B">
      <w:pPr>
        <w:pStyle w:val="a3"/>
        <w:spacing w:before="200"/>
        <w:ind w:right="1133"/>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законов или </w:t>
      </w:r>
      <w:r>
        <w:rPr>
          <w:spacing w:val="-2"/>
        </w:rPr>
        <w:t>закономерностей;</w:t>
      </w:r>
    </w:p>
    <w:p w:rsidR="004F75DF" w:rsidRDefault="0013698B">
      <w:pPr>
        <w:pStyle w:val="a3"/>
        <w:spacing w:before="200"/>
        <w:ind w:right="1136"/>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w:t>
      </w:r>
      <w:r>
        <w:rPr>
          <w:spacing w:val="-2"/>
        </w:rPr>
        <w:t>данными;</w:t>
      </w:r>
    </w:p>
    <w:p w:rsidR="004F75DF" w:rsidRDefault="0013698B">
      <w:pPr>
        <w:pStyle w:val="a3"/>
        <w:spacing w:before="205"/>
        <w:ind w:right="113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F75DF" w:rsidRDefault="0013698B">
      <w:pPr>
        <w:pStyle w:val="a3"/>
        <w:spacing w:before="196"/>
        <w:ind w:right="1133"/>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w:t>
      </w:r>
      <w:r>
        <w:rPr>
          <w:spacing w:val="51"/>
          <w:w w:val="150"/>
        </w:rPr>
        <w:t xml:space="preserve">   </w:t>
      </w:r>
      <w:r>
        <w:t>постоянного</w:t>
      </w:r>
      <w:r>
        <w:rPr>
          <w:spacing w:val="52"/>
          <w:w w:val="150"/>
        </w:rPr>
        <w:t xml:space="preserve">   </w:t>
      </w:r>
      <w:r>
        <w:t>тока):</w:t>
      </w:r>
      <w:r>
        <w:rPr>
          <w:spacing w:val="49"/>
          <w:w w:val="150"/>
        </w:rPr>
        <w:t xml:space="preserve">   </w:t>
      </w:r>
      <w:r>
        <w:t>формулировать</w:t>
      </w:r>
      <w:r>
        <w:rPr>
          <w:spacing w:val="49"/>
          <w:w w:val="150"/>
        </w:rPr>
        <w:t xml:space="preserve">   </w:t>
      </w:r>
      <w:r>
        <w:rPr>
          <w:spacing w:val="-2"/>
        </w:rPr>
        <w:t>проверяемые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предположения, собирать установку из предложенного оборудования, описывать ход опыта и формулировать выводы;</w:t>
      </w:r>
    </w:p>
    <w:p w:rsidR="004F75DF" w:rsidRDefault="0013698B">
      <w:pPr>
        <w:pStyle w:val="a3"/>
        <w:spacing w:before="201"/>
        <w:ind w:right="1141"/>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F75DF" w:rsidRDefault="0013698B">
      <w:pPr>
        <w:pStyle w:val="a3"/>
        <w:spacing w:before="200"/>
        <w:ind w:right="1132"/>
      </w:pPr>
      <w:r>
        <w:t>проводить исследование зависимости одной физической величины от другой с использованием прямых</w:t>
      </w:r>
      <w:r>
        <w:rPr>
          <w:spacing w:val="-2"/>
        </w:rPr>
        <w:t xml:space="preserve"> </w:t>
      </w:r>
      <w:r>
        <w:t xml:space="preserve">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w:t>
      </w:r>
      <w:r>
        <w:rPr>
          <w:spacing w:val="-2"/>
        </w:rPr>
        <w:t>исследования;</w:t>
      </w:r>
    </w:p>
    <w:p w:rsidR="004F75DF" w:rsidRDefault="0013698B">
      <w:pPr>
        <w:pStyle w:val="a3"/>
        <w:spacing w:before="200"/>
        <w:ind w:right="1133"/>
      </w:pPr>
      <w:r>
        <w:t>проводить косвенные измерения физических величин (удельная теплоёмкость вещества, сопротивление</w:t>
      </w:r>
      <w:r>
        <w:rPr>
          <w:spacing w:val="-1"/>
        </w:rPr>
        <w:t xml:space="preserve"> </w:t>
      </w:r>
      <w:r>
        <w:t>проводника, работа</w:t>
      </w:r>
      <w:r>
        <w:rPr>
          <w:spacing w:val="-1"/>
        </w:rPr>
        <w:t xml:space="preserve"> </w:t>
      </w:r>
      <w:r>
        <w:t>и</w:t>
      </w:r>
      <w:r>
        <w:rPr>
          <w:spacing w:val="-1"/>
        </w:rPr>
        <w:t xml:space="preserve"> </w:t>
      </w:r>
      <w:r>
        <w:t>мощность</w:t>
      </w:r>
      <w:r>
        <w:rPr>
          <w:spacing w:val="-3"/>
        </w:rPr>
        <w:t xml:space="preserve"> </w:t>
      </w:r>
      <w:r>
        <w:t>электрического</w:t>
      </w:r>
      <w:r>
        <w:rPr>
          <w:spacing w:val="-1"/>
        </w:rPr>
        <w:t xml:space="preserve"> </w:t>
      </w:r>
      <w:r>
        <w:t>тока): планировать измерения, собирать экспериментальную установку, следуя предложенной инструкции, и вычислять значение величины;</w:t>
      </w:r>
    </w:p>
    <w:p w:rsidR="004F75DF" w:rsidRDefault="0013698B">
      <w:pPr>
        <w:pStyle w:val="a3"/>
        <w:spacing w:before="200"/>
        <w:ind w:right="1143"/>
      </w:pPr>
      <w:r>
        <w:t xml:space="preserve">соблюдать правила техники безопасности при работе с лабораторным </w:t>
      </w:r>
      <w:r>
        <w:rPr>
          <w:spacing w:val="-2"/>
        </w:rPr>
        <w:t>оборудованием;</w:t>
      </w:r>
    </w:p>
    <w:p w:rsidR="004F75DF" w:rsidRDefault="0013698B">
      <w:pPr>
        <w:pStyle w:val="a3"/>
        <w:spacing w:before="201"/>
        <w:ind w:right="1136"/>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F75DF" w:rsidRDefault="0013698B">
      <w:pPr>
        <w:pStyle w:val="a3"/>
        <w:spacing w:before="200"/>
        <w:ind w:right="1138"/>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F75DF" w:rsidRDefault="0013698B">
      <w:pPr>
        <w:pStyle w:val="a3"/>
        <w:spacing w:before="200"/>
        <w:ind w:right="113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w:t>
      </w:r>
      <w:r>
        <w:rPr>
          <w:spacing w:val="80"/>
        </w:rPr>
        <w:t xml:space="preserve"> </w:t>
      </w:r>
      <w:r>
        <w:t>при</w:t>
      </w:r>
      <w:r>
        <w:rPr>
          <w:spacing w:val="80"/>
        </w:rPr>
        <w:t xml:space="preserve"> </w:t>
      </w:r>
      <w:r>
        <w:t>обращении</w:t>
      </w:r>
      <w:r>
        <w:rPr>
          <w:spacing w:val="80"/>
        </w:rPr>
        <w:t xml:space="preserve"> </w:t>
      </w:r>
      <w:r>
        <w:t>с</w:t>
      </w:r>
      <w:r>
        <w:rPr>
          <w:spacing w:val="80"/>
        </w:rPr>
        <w:t xml:space="preserve"> </w:t>
      </w:r>
      <w:r>
        <w:t>приборами</w:t>
      </w:r>
      <w:r>
        <w:rPr>
          <w:spacing w:val="80"/>
        </w:rPr>
        <w:t xml:space="preserve"> </w:t>
      </w:r>
      <w:r>
        <w:t>и</w:t>
      </w:r>
      <w:r>
        <w:rPr>
          <w:spacing w:val="80"/>
        </w:rPr>
        <w:t xml:space="preserve"> </w:t>
      </w:r>
      <w:r>
        <w:t>техническими</w:t>
      </w:r>
      <w:r>
        <w:rPr>
          <w:spacing w:val="74"/>
          <w:w w:val="150"/>
        </w:rPr>
        <w:t xml:space="preserve"> </w:t>
      </w:r>
      <w:r>
        <w:t>устройствами,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сохранения здоровья и соблюдения норм экологического поведения в окружающей среде;</w:t>
      </w:r>
    </w:p>
    <w:p w:rsidR="004F75DF" w:rsidRDefault="0013698B">
      <w:pPr>
        <w:pStyle w:val="a3"/>
        <w:spacing w:before="201"/>
        <w:ind w:right="1135"/>
      </w:pPr>
      <w: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rPr>
        <w:t>недостоверной;</w:t>
      </w:r>
    </w:p>
    <w:p w:rsidR="004F75DF" w:rsidRDefault="0013698B">
      <w:pPr>
        <w:pStyle w:val="a3"/>
        <w:spacing w:before="200"/>
        <w:ind w:right="1131"/>
      </w:pPr>
      <w:r>
        <w:t>использовать при выполнении учебных заданий научно-популярную</w:t>
      </w:r>
      <w:r>
        <w:rPr>
          <w:spacing w:val="40"/>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F75DF" w:rsidRDefault="0013698B">
      <w:pPr>
        <w:pStyle w:val="a3"/>
        <w:spacing w:before="201"/>
        <w:ind w:right="1141"/>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F75DF" w:rsidRDefault="0013698B">
      <w:pPr>
        <w:pStyle w:val="a3"/>
        <w:spacing w:before="200"/>
        <w:ind w:right="1133"/>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F75DF" w:rsidRDefault="0013698B">
      <w:pPr>
        <w:pStyle w:val="a3"/>
        <w:spacing w:before="200"/>
        <w:ind w:right="1139"/>
      </w:pPr>
      <w:r>
        <w:t xml:space="preserve">К концу обучения </w:t>
      </w:r>
      <w:r>
        <w:rPr>
          <w:b/>
        </w:rPr>
        <w:t xml:space="preserve">в 9 классе </w:t>
      </w:r>
      <w:r>
        <w:t>предметные результаты на базовом уровне должны отражать сформированность у обучающихся умений:</w:t>
      </w:r>
    </w:p>
    <w:p w:rsidR="004F75DF" w:rsidRDefault="0013698B">
      <w:pPr>
        <w:pStyle w:val="a3"/>
        <w:spacing w:before="202"/>
        <w:ind w:right="112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spacing w:val="40"/>
        </w:rPr>
        <w:t xml:space="preserve"> </w:t>
      </w:r>
      <w:r>
        <w:t>бета- и гамма-излучения, изотопы, ядерная энергетика;</w:t>
      </w:r>
    </w:p>
    <w:p w:rsidR="004F75DF" w:rsidRDefault="0013698B">
      <w:pPr>
        <w:pStyle w:val="a3"/>
        <w:spacing w:before="199"/>
        <w:ind w:right="1134"/>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w:t>
      </w:r>
      <w:r>
        <w:rPr>
          <w:spacing w:val="31"/>
        </w:rPr>
        <w:t xml:space="preserve"> </w:t>
      </w:r>
      <w:r>
        <w:t>света,</w:t>
      </w:r>
      <w:r>
        <w:rPr>
          <w:spacing w:val="32"/>
        </w:rPr>
        <w:t xml:space="preserve"> </w:t>
      </w:r>
      <w:r>
        <w:t>разложение</w:t>
      </w:r>
      <w:r>
        <w:rPr>
          <w:spacing w:val="30"/>
        </w:rPr>
        <w:t xml:space="preserve"> </w:t>
      </w:r>
      <w:r>
        <w:t>белого</w:t>
      </w:r>
      <w:r>
        <w:rPr>
          <w:spacing w:val="31"/>
        </w:rPr>
        <w:t xml:space="preserve"> </w:t>
      </w:r>
      <w:r>
        <w:t>света</w:t>
      </w:r>
      <w:r>
        <w:rPr>
          <w:spacing w:val="31"/>
        </w:rPr>
        <w:t xml:space="preserve"> </w:t>
      </w:r>
      <w:r>
        <w:t>в</w:t>
      </w:r>
      <w:r>
        <w:rPr>
          <w:spacing w:val="29"/>
        </w:rPr>
        <w:t xml:space="preserve"> </w:t>
      </w:r>
      <w:r>
        <w:t>спектр</w:t>
      </w:r>
      <w:r>
        <w:rPr>
          <w:spacing w:val="30"/>
        </w:rPr>
        <w:t xml:space="preserve"> </w:t>
      </w:r>
      <w:r>
        <w:t>и</w:t>
      </w:r>
      <w:r>
        <w:rPr>
          <w:spacing w:val="26"/>
        </w:rPr>
        <w:t xml:space="preserve"> </w:t>
      </w:r>
      <w:r>
        <w:t>сложение</w:t>
      </w:r>
      <w:r>
        <w:rPr>
          <w:spacing w:val="30"/>
        </w:rPr>
        <w:t xml:space="preserve"> </w:t>
      </w:r>
      <w:r>
        <w:rPr>
          <w:spacing w:val="-2"/>
        </w:rPr>
        <w:t>спектральных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F75DF" w:rsidRDefault="0013698B">
      <w:pPr>
        <w:pStyle w:val="a3"/>
        <w:spacing w:before="201"/>
        <w:ind w:right="113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w:t>
      </w:r>
      <w:r>
        <w:rPr>
          <w:spacing w:val="40"/>
        </w:rPr>
        <w:t xml:space="preserve"> </w:t>
      </w:r>
      <w:r>
        <w:t>этом переводить практическую задачу в учебную, выделять существенные свойства (признаки) физических явлений;</w:t>
      </w:r>
    </w:p>
    <w:p w:rsidR="004F75DF" w:rsidRDefault="0013698B">
      <w:pPr>
        <w:pStyle w:val="a3"/>
        <w:spacing w:before="199"/>
        <w:ind w:right="112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w:t>
      </w:r>
      <w:r>
        <w:rPr>
          <w:spacing w:val="40"/>
        </w:rPr>
        <w:t xml:space="preserve"> </w:t>
      </w:r>
      <w:r>
        <w:t>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w:t>
      </w:r>
      <w:r>
        <w:rPr>
          <w:spacing w:val="40"/>
        </w:rPr>
        <w:t xml:space="preserve"> </w:t>
      </w:r>
      <w:r>
        <w:t xml:space="preserve">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4F75DF" w:rsidRDefault="0013698B">
      <w:pPr>
        <w:pStyle w:val="a3"/>
        <w:spacing w:before="202"/>
        <w:ind w:right="1133"/>
      </w:pPr>
      <w:r>
        <w:t>характеризовать</w:t>
      </w:r>
      <w:r>
        <w:rPr>
          <w:spacing w:val="-3"/>
        </w:rPr>
        <w:t xml:space="preserve"> </w:t>
      </w:r>
      <w:r>
        <w:t>свойства тел, физические явления и</w:t>
      </w:r>
      <w:r>
        <w:rPr>
          <w:spacing w:val="-1"/>
        </w:rPr>
        <w:t xml:space="preserve"> </w:t>
      </w:r>
      <w:r>
        <w:t>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F75DF" w:rsidRDefault="0013698B">
      <w:pPr>
        <w:pStyle w:val="a3"/>
        <w:spacing w:before="200"/>
        <w:ind w:right="1129"/>
      </w:pPr>
      <w:r>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опорой на 2–3 изученных свойства физических явлений, физических законов или </w:t>
      </w:r>
      <w:r>
        <w:rPr>
          <w:spacing w:val="-2"/>
        </w:rPr>
        <w:t>закономерностей;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w:t>
      </w:r>
      <w:r>
        <w:rPr>
          <w:spacing w:val="40"/>
        </w:rPr>
        <w:t xml:space="preserve"> </w:t>
      </w:r>
      <w:r>
        <w:t>значения физической величины;</w:t>
      </w:r>
    </w:p>
    <w:p w:rsidR="004F75DF" w:rsidRDefault="0013698B">
      <w:pPr>
        <w:pStyle w:val="a3"/>
        <w:spacing w:before="200"/>
        <w:ind w:right="1129"/>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F75DF" w:rsidRDefault="0013698B">
      <w:pPr>
        <w:pStyle w:val="a3"/>
        <w:spacing w:before="200"/>
        <w:ind w:right="1133"/>
      </w:pPr>
      <w:r>
        <w:t>проводить опыты по наблюдению физических явлений или физических</w:t>
      </w:r>
      <w:r>
        <w:rPr>
          <w:spacing w:val="-1"/>
        </w:rPr>
        <w:t xml:space="preserve"> </w:t>
      </w:r>
      <w:r>
        <w:t>свойств тел (изучение второго закона Ньютона, закона сохранения энергии,</w:t>
      </w:r>
      <w:r>
        <w:rPr>
          <w:spacing w:val="40"/>
        </w:rPr>
        <w:t xml:space="preserve"> </w:t>
      </w:r>
      <w:r>
        <w:t>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F75DF" w:rsidRDefault="0013698B">
      <w:pPr>
        <w:pStyle w:val="a3"/>
        <w:spacing w:before="199" w:line="242" w:lineRule="auto"/>
        <w:ind w:right="1134"/>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F75DF" w:rsidRDefault="0013698B">
      <w:pPr>
        <w:pStyle w:val="a3"/>
        <w:spacing w:before="192"/>
        <w:ind w:right="113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w:t>
      </w:r>
      <w:r>
        <w:rPr>
          <w:spacing w:val="-2"/>
        </w:rPr>
        <w:t xml:space="preserve"> </w:t>
      </w:r>
      <w:r>
        <w:t xml:space="preserve">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4F75DF" w:rsidRDefault="0013698B">
      <w:pPr>
        <w:pStyle w:val="a3"/>
        <w:spacing w:before="204"/>
        <w:ind w:right="1137"/>
      </w:pPr>
      <w:r>
        <w:t>проводить косвенные измерения физических величин (средняя скорость и ускорение тела при равноускоренном движении, ускорение свободного</w:t>
      </w:r>
      <w:r>
        <w:rPr>
          <w:spacing w:val="40"/>
        </w:rPr>
        <w:t xml:space="preserve"> </w:t>
      </w:r>
      <w:r>
        <w:t>падения, жёсткость пружины, коэффициент трения скольжения, механическая работа и мощность, частота и период колебаний математического и</w:t>
      </w:r>
      <w:r>
        <w:rPr>
          <w:spacing w:val="40"/>
        </w:rPr>
        <w:t xml:space="preserve"> </w:t>
      </w:r>
      <w:r>
        <w:t>пружинного маятников, оптическая сила собирающей линзы, радиоактивный фон): планировать измерения, собирать экспериментальную установку и выполнять</w:t>
      </w:r>
      <w:r>
        <w:rPr>
          <w:spacing w:val="30"/>
        </w:rPr>
        <w:t xml:space="preserve"> </w:t>
      </w:r>
      <w:r>
        <w:t>измерения,</w:t>
      </w:r>
      <w:r>
        <w:rPr>
          <w:spacing w:val="35"/>
        </w:rPr>
        <w:t xml:space="preserve"> </w:t>
      </w:r>
      <w:r>
        <w:t>следуя</w:t>
      </w:r>
      <w:r>
        <w:rPr>
          <w:spacing w:val="33"/>
        </w:rPr>
        <w:t xml:space="preserve"> </w:t>
      </w:r>
      <w:r>
        <w:t>предложенной</w:t>
      </w:r>
      <w:r>
        <w:rPr>
          <w:spacing w:val="33"/>
        </w:rPr>
        <w:t xml:space="preserve"> </w:t>
      </w:r>
      <w:r>
        <w:t>инструкции,</w:t>
      </w:r>
      <w:r>
        <w:rPr>
          <w:spacing w:val="33"/>
        </w:rPr>
        <w:t xml:space="preserve"> </w:t>
      </w:r>
      <w:r>
        <w:t>вычислять</w:t>
      </w:r>
      <w:r>
        <w:rPr>
          <w:spacing w:val="31"/>
        </w:rPr>
        <w:t xml:space="preserve"> </w:t>
      </w:r>
      <w:r>
        <w:rPr>
          <w:spacing w:val="-2"/>
        </w:rPr>
        <w:t>значение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величины и анализировать полученные результаты с учётом заданной погрешности измерений;</w:t>
      </w:r>
    </w:p>
    <w:p w:rsidR="004F75DF" w:rsidRDefault="0013698B">
      <w:pPr>
        <w:pStyle w:val="a3"/>
        <w:spacing w:before="201"/>
        <w:ind w:right="1143"/>
      </w:pPr>
      <w:r>
        <w:t xml:space="preserve">соблюдать правила техники безопасности при работе с лабораторным </w:t>
      </w:r>
      <w:r>
        <w:rPr>
          <w:spacing w:val="-2"/>
        </w:rPr>
        <w:t>оборудованием;</w:t>
      </w:r>
    </w:p>
    <w:p w:rsidR="004F75DF" w:rsidRDefault="0013698B">
      <w:pPr>
        <w:pStyle w:val="a3"/>
        <w:spacing w:before="201"/>
        <w:ind w:right="1134"/>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F75DF" w:rsidRDefault="0013698B">
      <w:pPr>
        <w:pStyle w:val="a3"/>
        <w:spacing w:before="196"/>
        <w:ind w:right="1136"/>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t>световоды</w:t>
      </w:r>
      <w:proofErr w:type="spellEnd"/>
      <w:r>
        <w:t xml:space="preserve">, 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rsidR="004F75DF" w:rsidRDefault="0013698B">
      <w:pPr>
        <w:pStyle w:val="a3"/>
        <w:spacing w:before="205"/>
        <w:ind w:right="1129"/>
      </w:pPr>
      <w:r>
        <w:t>использовать схемы и схематичные рисунки изученных</w:t>
      </w:r>
      <w:r>
        <w:rPr>
          <w:spacing w:val="-3"/>
        </w:rPr>
        <w:t xml:space="preserve"> </w:t>
      </w:r>
      <w:r>
        <w:t>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4F75DF" w:rsidRDefault="0013698B">
      <w:pPr>
        <w:pStyle w:val="a3"/>
        <w:spacing w:before="200"/>
        <w:ind w:right="113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F75DF" w:rsidRDefault="0013698B">
      <w:pPr>
        <w:pStyle w:val="a3"/>
        <w:spacing w:before="201"/>
        <w:ind w:right="1139"/>
      </w:pPr>
      <w: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F75DF" w:rsidRDefault="0013698B">
      <w:pPr>
        <w:pStyle w:val="a3"/>
        <w:spacing w:before="200"/>
        <w:ind w:right="1130"/>
      </w:pPr>
      <w:r>
        <w:t>использовать при выполнении учебных заданий научно-популярную</w:t>
      </w:r>
      <w:r>
        <w:rPr>
          <w:spacing w:val="40"/>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F75DF" w:rsidRDefault="0013698B">
      <w:pPr>
        <w:pStyle w:val="a3"/>
        <w:spacing w:before="201"/>
        <w:ind w:right="1131"/>
      </w:pPr>
      <w:r>
        <w:t>создавать</w:t>
      </w:r>
      <w:r>
        <w:rPr>
          <w:spacing w:val="-3"/>
        </w:rPr>
        <w:t xml:space="preserve"> </w:t>
      </w:r>
      <w:r>
        <w:t>собственные письменные и</w:t>
      </w:r>
      <w:r>
        <w:rPr>
          <w:spacing w:val="-1"/>
        </w:rPr>
        <w:t xml:space="preserve"> </w:t>
      </w:r>
      <w:r>
        <w:t xml:space="preserve">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сверстников.</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161"/>
        <w:ind w:left="0"/>
        <w:jc w:val="left"/>
      </w:pPr>
    </w:p>
    <w:p w:rsidR="004F75DF" w:rsidRDefault="0013698B">
      <w:pPr>
        <w:spacing w:line="276" w:lineRule="auto"/>
        <w:ind w:left="865" w:right="5574" w:hanging="72"/>
        <w:rPr>
          <w:b/>
          <w:sz w:val="28"/>
        </w:rPr>
      </w:pPr>
      <w:r>
        <w:rPr>
          <w:b/>
          <w:sz w:val="28"/>
        </w:rPr>
        <w:t>ТЕМАТИЧЕСКОЕ</w:t>
      </w:r>
      <w:r>
        <w:rPr>
          <w:b/>
          <w:spacing w:val="-18"/>
          <w:sz w:val="28"/>
        </w:rPr>
        <w:t xml:space="preserve"> </w:t>
      </w:r>
      <w:r>
        <w:rPr>
          <w:b/>
          <w:sz w:val="28"/>
        </w:rPr>
        <w:t>ПЛАНИРОВАНИЕ 7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3232"/>
        <w:gridCol w:w="1119"/>
        <w:gridCol w:w="1844"/>
        <w:gridCol w:w="1912"/>
        <w:gridCol w:w="966"/>
      </w:tblGrid>
      <w:tr w:rsidR="004F75DF">
        <w:trPr>
          <w:trHeight w:val="369"/>
        </w:trPr>
        <w:tc>
          <w:tcPr>
            <w:tcW w:w="778" w:type="dxa"/>
            <w:vMerge w:val="restart"/>
          </w:tcPr>
          <w:p w:rsidR="004F75DF" w:rsidRDefault="0013698B">
            <w:pPr>
              <w:pStyle w:val="TableParagraph"/>
              <w:spacing w:before="232" w:line="276" w:lineRule="auto"/>
              <w:ind w:left="237" w:right="184"/>
              <w:rPr>
                <w:b/>
                <w:sz w:val="24"/>
              </w:rPr>
            </w:pPr>
            <w:r>
              <w:rPr>
                <w:b/>
                <w:spacing w:val="-10"/>
                <w:sz w:val="24"/>
              </w:rPr>
              <w:t xml:space="preserve">№ </w:t>
            </w:r>
            <w:r>
              <w:rPr>
                <w:b/>
                <w:spacing w:val="-4"/>
                <w:sz w:val="24"/>
              </w:rPr>
              <w:t>п/п</w:t>
            </w:r>
          </w:p>
        </w:tc>
        <w:tc>
          <w:tcPr>
            <w:tcW w:w="3232" w:type="dxa"/>
            <w:vMerge w:val="restart"/>
          </w:tcPr>
          <w:p w:rsidR="004F75DF" w:rsidRDefault="0013698B">
            <w:pPr>
              <w:pStyle w:val="TableParagraph"/>
              <w:spacing w:before="232" w:line="276" w:lineRule="auto"/>
              <w:ind w:left="24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75" w:type="dxa"/>
            <w:gridSpan w:val="3"/>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966" w:type="dxa"/>
            <w:vMerge w:val="restart"/>
          </w:tcPr>
          <w:p w:rsidR="004F75DF" w:rsidRDefault="004F75DF">
            <w:pPr>
              <w:pStyle w:val="TableParagraph"/>
              <w:rPr>
                <w:sz w:val="24"/>
              </w:rPr>
            </w:pPr>
          </w:p>
        </w:tc>
      </w:tr>
      <w:tr w:rsidR="004F75DF">
        <w:trPr>
          <w:trHeight w:val="993"/>
        </w:trPr>
        <w:tc>
          <w:tcPr>
            <w:tcW w:w="778" w:type="dxa"/>
            <w:vMerge/>
            <w:tcBorders>
              <w:top w:val="nil"/>
            </w:tcBorders>
          </w:tcPr>
          <w:p w:rsidR="004F75DF" w:rsidRDefault="004F75DF">
            <w:pPr>
              <w:rPr>
                <w:sz w:val="2"/>
                <w:szCs w:val="2"/>
              </w:rPr>
            </w:pPr>
          </w:p>
        </w:tc>
        <w:tc>
          <w:tcPr>
            <w:tcW w:w="3232" w:type="dxa"/>
            <w:vMerge/>
            <w:tcBorders>
              <w:top w:val="nil"/>
            </w:tcBorders>
          </w:tcPr>
          <w:p w:rsidR="004F75DF" w:rsidRDefault="004F75DF">
            <w:pPr>
              <w:rPr>
                <w:sz w:val="2"/>
                <w:szCs w:val="2"/>
              </w:rPr>
            </w:pPr>
          </w:p>
        </w:tc>
        <w:tc>
          <w:tcPr>
            <w:tcW w:w="1119" w:type="dxa"/>
          </w:tcPr>
          <w:p w:rsidR="004F75DF" w:rsidRDefault="0013698B">
            <w:pPr>
              <w:pStyle w:val="TableParagraph"/>
              <w:spacing w:before="203"/>
              <w:ind w:left="237"/>
              <w:rPr>
                <w:b/>
                <w:sz w:val="24"/>
              </w:rPr>
            </w:pPr>
            <w:r>
              <w:rPr>
                <w:b/>
                <w:spacing w:val="-2"/>
                <w:sz w:val="24"/>
              </w:rPr>
              <w:t>Всего</w:t>
            </w:r>
          </w:p>
        </w:tc>
        <w:tc>
          <w:tcPr>
            <w:tcW w:w="1844" w:type="dxa"/>
          </w:tcPr>
          <w:p w:rsidR="004F75DF" w:rsidRDefault="0013698B">
            <w:pPr>
              <w:pStyle w:val="TableParagraph"/>
              <w:spacing w:before="44" w:line="276" w:lineRule="auto"/>
              <w:ind w:left="236"/>
              <w:rPr>
                <w:b/>
                <w:sz w:val="24"/>
              </w:rPr>
            </w:pPr>
            <w:r>
              <w:rPr>
                <w:b/>
                <w:spacing w:val="-2"/>
                <w:sz w:val="24"/>
              </w:rPr>
              <w:t>Контрольные работы</w:t>
            </w:r>
          </w:p>
        </w:tc>
        <w:tc>
          <w:tcPr>
            <w:tcW w:w="1912" w:type="dxa"/>
          </w:tcPr>
          <w:p w:rsidR="004F75DF" w:rsidRDefault="0013698B">
            <w:pPr>
              <w:pStyle w:val="TableParagraph"/>
              <w:spacing w:before="44" w:line="276" w:lineRule="auto"/>
              <w:ind w:left="237"/>
              <w:rPr>
                <w:b/>
                <w:sz w:val="24"/>
              </w:rPr>
            </w:pPr>
            <w:r>
              <w:rPr>
                <w:b/>
                <w:spacing w:val="-2"/>
                <w:sz w:val="24"/>
              </w:rPr>
              <w:t>Практические работы</w:t>
            </w:r>
          </w:p>
        </w:tc>
        <w:tc>
          <w:tcPr>
            <w:tcW w:w="966" w:type="dxa"/>
            <w:vMerge/>
            <w:tcBorders>
              <w:top w:val="nil"/>
            </w:tcBorders>
          </w:tcPr>
          <w:p w:rsidR="004F75DF" w:rsidRDefault="004F75DF">
            <w:pPr>
              <w:rPr>
                <w:sz w:val="2"/>
                <w:szCs w:val="2"/>
              </w:rPr>
            </w:pPr>
          </w:p>
        </w:tc>
      </w:tr>
      <w:tr w:rsidR="004F75DF">
        <w:trPr>
          <w:trHeight w:val="364"/>
        </w:trPr>
        <w:tc>
          <w:tcPr>
            <w:tcW w:w="9851" w:type="dxa"/>
            <w:gridSpan w:val="6"/>
          </w:tcPr>
          <w:p w:rsidR="004F75DF" w:rsidRDefault="0013698B">
            <w:pPr>
              <w:pStyle w:val="TableParagraph"/>
              <w:spacing w:before="45"/>
              <w:ind w:left="237"/>
              <w:rPr>
                <w:b/>
                <w:sz w:val="24"/>
              </w:rPr>
            </w:pPr>
            <w:r>
              <w:rPr>
                <w:b/>
                <w:sz w:val="24"/>
              </w:rPr>
              <w:t>Раздел</w:t>
            </w:r>
            <w:r>
              <w:rPr>
                <w:b/>
                <w:spacing w:val="-5"/>
                <w:sz w:val="24"/>
              </w:rPr>
              <w:t xml:space="preserve"> </w:t>
            </w:r>
            <w:r>
              <w:rPr>
                <w:b/>
                <w:sz w:val="24"/>
              </w:rPr>
              <w:t>1.</w:t>
            </w:r>
            <w:r>
              <w:rPr>
                <w:b/>
                <w:spacing w:val="1"/>
                <w:sz w:val="24"/>
              </w:rPr>
              <w:t xml:space="preserve"> </w:t>
            </w:r>
            <w:r>
              <w:rPr>
                <w:b/>
                <w:sz w:val="24"/>
              </w:rPr>
              <w:t>Физика</w:t>
            </w:r>
            <w:r>
              <w:rPr>
                <w:b/>
                <w:spacing w:val="-7"/>
                <w:sz w:val="24"/>
              </w:rPr>
              <w:t xml:space="preserve"> </w:t>
            </w:r>
            <w:r>
              <w:rPr>
                <w:b/>
                <w:sz w:val="24"/>
              </w:rPr>
              <w:t>и</w:t>
            </w:r>
            <w:r>
              <w:rPr>
                <w:b/>
                <w:spacing w:val="-2"/>
                <w:sz w:val="24"/>
              </w:rPr>
              <w:t xml:space="preserve"> </w:t>
            </w:r>
            <w:r>
              <w:rPr>
                <w:b/>
                <w:sz w:val="24"/>
              </w:rPr>
              <w:t>её</w:t>
            </w:r>
            <w:r>
              <w:rPr>
                <w:b/>
                <w:spacing w:val="-2"/>
                <w:sz w:val="24"/>
              </w:rPr>
              <w:t xml:space="preserve"> </w:t>
            </w:r>
            <w:r>
              <w:rPr>
                <w:b/>
                <w:sz w:val="24"/>
              </w:rPr>
              <w:t>роль в</w:t>
            </w:r>
            <w:r>
              <w:rPr>
                <w:b/>
                <w:spacing w:val="-7"/>
                <w:sz w:val="24"/>
              </w:rPr>
              <w:t xml:space="preserve"> </w:t>
            </w:r>
            <w:r>
              <w:rPr>
                <w:b/>
                <w:sz w:val="24"/>
              </w:rPr>
              <w:t>познании</w:t>
            </w:r>
            <w:r>
              <w:rPr>
                <w:b/>
                <w:spacing w:val="-2"/>
                <w:sz w:val="24"/>
              </w:rPr>
              <w:t xml:space="preserve"> </w:t>
            </w:r>
            <w:r>
              <w:rPr>
                <w:b/>
                <w:sz w:val="24"/>
              </w:rPr>
              <w:t>окружающего</w:t>
            </w:r>
            <w:r>
              <w:rPr>
                <w:b/>
                <w:spacing w:val="-1"/>
                <w:sz w:val="24"/>
              </w:rPr>
              <w:t xml:space="preserve"> </w:t>
            </w:r>
            <w:r>
              <w:rPr>
                <w:b/>
                <w:spacing w:val="-4"/>
                <w:sz w:val="24"/>
              </w:rPr>
              <w:t>мира</w:t>
            </w:r>
          </w:p>
        </w:tc>
      </w:tr>
      <w:tr w:rsidR="004F75DF">
        <w:trPr>
          <w:trHeight w:val="369"/>
        </w:trPr>
        <w:tc>
          <w:tcPr>
            <w:tcW w:w="778" w:type="dxa"/>
          </w:tcPr>
          <w:p w:rsidR="004F75DF" w:rsidRDefault="0013698B">
            <w:pPr>
              <w:pStyle w:val="TableParagraph"/>
              <w:spacing w:before="44"/>
              <w:ind w:left="103"/>
              <w:rPr>
                <w:sz w:val="24"/>
              </w:rPr>
            </w:pPr>
            <w:r>
              <w:rPr>
                <w:spacing w:val="-5"/>
                <w:sz w:val="24"/>
              </w:rPr>
              <w:t>1.1</w:t>
            </w:r>
          </w:p>
        </w:tc>
        <w:tc>
          <w:tcPr>
            <w:tcW w:w="3232" w:type="dxa"/>
          </w:tcPr>
          <w:p w:rsidR="004F75DF" w:rsidRDefault="0013698B">
            <w:pPr>
              <w:pStyle w:val="TableParagraph"/>
              <w:spacing w:before="44"/>
              <w:ind w:left="242"/>
              <w:rPr>
                <w:sz w:val="24"/>
              </w:rPr>
            </w:pPr>
            <w:r>
              <w:rPr>
                <w:sz w:val="24"/>
              </w:rPr>
              <w:t>Физика</w:t>
            </w:r>
            <w:r>
              <w:rPr>
                <w:spacing w:val="-6"/>
                <w:sz w:val="24"/>
              </w:rPr>
              <w:t xml:space="preserve"> </w:t>
            </w:r>
            <w:r>
              <w:rPr>
                <w:sz w:val="24"/>
              </w:rPr>
              <w:t>- наука</w:t>
            </w:r>
            <w:r>
              <w:rPr>
                <w:spacing w:val="-2"/>
                <w:sz w:val="24"/>
              </w:rPr>
              <w:t xml:space="preserve"> </w:t>
            </w:r>
            <w:r>
              <w:rPr>
                <w:sz w:val="24"/>
              </w:rPr>
              <w:t>о</w:t>
            </w:r>
            <w:r>
              <w:rPr>
                <w:spacing w:val="3"/>
                <w:sz w:val="24"/>
              </w:rPr>
              <w:t xml:space="preserve"> </w:t>
            </w:r>
            <w:r>
              <w:rPr>
                <w:spacing w:val="-2"/>
                <w:sz w:val="24"/>
              </w:rPr>
              <w:t>природе</w:t>
            </w:r>
          </w:p>
        </w:tc>
        <w:tc>
          <w:tcPr>
            <w:tcW w:w="1119" w:type="dxa"/>
          </w:tcPr>
          <w:p w:rsidR="004F75DF" w:rsidRDefault="0013698B">
            <w:pPr>
              <w:pStyle w:val="TableParagraph"/>
              <w:spacing w:before="44"/>
              <w:ind w:left="200"/>
              <w:jc w:val="center"/>
              <w:rPr>
                <w:sz w:val="24"/>
              </w:rPr>
            </w:pPr>
            <w:r>
              <w:rPr>
                <w:spacing w:val="-10"/>
                <w:sz w:val="24"/>
              </w:rPr>
              <w:t>2</w:t>
            </w:r>
          </w:p>
        </w:tc>
        <w:tc>
          <w:tcPr>
            <w:tcW w:w="1844" w:type="dxa"/>
          </w:tcPr>
          <w:p w:rsidR="004F75DF" w:rsidRDefault="0013698B">
            <w:pPr>
              <w:pStyle w:val="TableParagraph"/>
              <w:spacing w:before="44"/>
              <w:ind w:right="759"/>
              <w:jc w:val="right"/>
              <w:rPr>
                <w:sz w:val="24"/>
              </w:rPr>
            </w:pPr>
            <w:r>
              <w:rPr>
                <w:spacing w:val="-10"/>
                <w:sz w:val="24"/>
              </w:rPr>
              <w:t>0</w:t>
            </w:r>
          </w:p>
        </w:tc>
        <w:tc>
          <w:tcPr>
            <w:tcW w:w="1912" w:type="dxa"/>
          </w:tcPr>
          <w:p w:rsidR="004F75DF" w:rsidRDefault="0013698B">
            <w:pPr>
              <w:pStyle w:val="TableParagraph"/>
              <w:spacing w:before="44"/>
              <w:ind w:right="794"/>
              <w:jc w:val="right"/>
              <w:rPr>
                <w:sz w:val="24"/>
              </w:rPr>
            </w:pPr>
            <w:r>
              <w:rPr>
                <w:spacing w:val="-10"/>
                <w:sz w:val="24"/>
              </w:rPr>
              <w:t>0</w:t>
            </w:r>
          </w:p>
        </w:tc>
        <w:tc>
          <w:tcPr>
            <w:tcW w:w="966" w:type="dxa"/>
          </w:tcPr>
          <w:p w:rsidR="004F75DF" w:rsidRDefault="004F75DF">
            <w:pPr>
              <w:pStyle w:val="TableParagraph"/>
              <w:rPr>
                <w:sz w:val="24"/>
              </w:rPr>
            </w:pPr>
          </w:p>
        </w:tc>
      </w:tr>
      <w:tr w:rsidR="004F75DF">
        <w:trPr>
          <w:trHeight w:val="364"/>
        </w:trPr>
        <w:tc>
          <w:tcPr>
            <w:tcW w:w="778" w:type="dxa"/>
          </w:tcPr>
          <w:p w:rsidR="004F75DF" w:rsidRDefault="0013698B">
            <w:pPr>
              <w:pStyle w:val="TableParagraph"/>
              <w:spacing w:before="40"/>
              <w:ind w:left="103"/>
              <w:rPr>
                <w:sz w:val="24"/>
              </w:rPr>
            </w:pPr>
            <w:r>
              <w:rPr>
                <w:spacing w:val="-5"/>
                <w:sz w:val="24"/>
              </w:rPr>
              <w:t>1.2</w:t>
            </w:r>
          </w:p>
        </w:tc>
        <w:tc>
          <w:tcPr>
            <w:tcW w:w="3232" w:type="dxa"/>
          </w:tcPr>
          <w:p w:rsidR="004F75DF" w:rsidRDefault="0013698B">
            <w:pPr>
              <w:pStyle w:val="TableParagraph"/>
              <w:spacing w:before="40"/>
              <w:ind w:left="242"/>
              <w:rPr>
                <w:sz w:val="24"/>
              </w:rPr>
            </w:pPr>
            <w:r>
              <w:rPr>
                <w:sz w:val="24"/>
              </w:rPr>
              <w:t>Физические</w:t>
            </w:r>
            <w:r>
              <w:rPr>
                <w:spacing w:val="-2"/>
                <w:sz w:val="24"/>
              </w:rPr>
              <w:t xml:space="preserve"> величины</w:t>
            </w:r>
          </w:p>
        </w:tc>
        <w:tc>
          <w:tcPr>
            <w:tcW w:w="1119" w:type="dxa"/>
          </w:tcPr>
          <w:p w:rsidR="004F75DF" w:rsidRDefault="0013698B">
            <w:pPr>
              <w:pStyle w:val="TableParagraph"/>
              <w:spacing w:before="40"/>
              <w:ind w:left="200"/>
              <w:jc w:val="center"/>
              <w:rPr>
                <w:sz w:val="24"/>
              </w:rPr>
            </w:pPr>
            <w:r>
              <w:rPr>
                <w:spacing w:val="-10"/>
                <w:sz w:val="24"/>
              </w:rPr>
              <w:t>2</w:t>
            </w:r>
          </w:p>
        </w:tc>
        <w:tc>
          <w:tcPr>
            <w:tcW w:w="1844" w:type="dxa"/>
          </w:tcPr>
          <w:p w:rsidR="004F75DF" w:rsidRDefault="0013698B">
            <w:pPr>
              <w:pStyle w:val="TableParagraph"/>
              <w:spacing w:before="40"/>
              <w:ind w:right="759"/>
              <w:jc w:val="right"/>
              <w:rPr>
                <w:sz w:val="24"/>
              </w:rPr>
            </w:pPr>
            <w:r>
              <w:rPr>
                <w:spacing w:val="-10"/>
                <w:sz w:val="24"/>
              </w:rPr>
              <w:t>0</w:t>
            </w:r>
          </w:p>
        </w:tc>
        <w:tc>
          <w:tcPr>
            <w:tcW w:w="1912" w:type="dxa"/>
          </w:tcPr>
          <w:p w:rsidR="004F75DF" w:rsidRDefault="004F75DF">
            <w:pPr>
              <w:pStyle w:val="TableParagraph"/>
              <w:rPr>
                <w:sz w:val="24"/>
              </w:rPr>
            </w:pPr>
          </w:p>
        </w:tc>
        <w:tc>
          <w:tcPr>
            <w:tcW w:w="966" w:type="dxa"/>
          </w:tcPr>
          <w:p w:rsidR="004F75DF" w:rsidRDefault="004F75DF">
            <w:pPr>
              <w:pStyle w:val="TableParagraph"/>
              <w:rPr>
                <w:sz w:val="24"/>
              </w:rPr>
            </w:pPr>
          </w:p>
        </w:tc>
      </w:tr>
      <w:tr w:rsidR="004F75DF">
        <w:trPr>
          <w:trHeight w:val="686"/>
        </w:trPr>
        <w:tc>
          <w:tcPr>
            <w:tcW w:w="778" w:type="dxa"/>
          </w:tcPr>
          <w:p w:rsidR="004F75DF" w:rsidRDefault="0013698B">
            <w:pPr>
              <w:pStyle w:val="TableParagraph"/>
              <w:spacing w:before="203"/>
              <w:ind w:left="103"/>
              <w:rPr>
                <w:sz w:val="24"/>
              </w:rPr>
            </w:pPr>
            <w:r>
              <w:rPr>
                <w:spacing w:val="-5"/>
                <w:sz w:val="24"/>
              </w:rPr>
              <w:t>1.3</w:t>
            </w:r>
          </w:p>
        </w:tc>
        <w:tc>
          <w:tcPr>
            <w:tcW w:w="3232" w:type="dxa"/>
          </w:tcPr>
          <w:p w:rsidR="004F75DF" w:rsidRDefault="0013698B">
            <w:pPr>
              <w:pStyle w:val="TableParagraph"/>
              <w:spacing w:before="10" w:line="310" w:lineRule="atLeast"/>
              <w:ind w:left="242" w:right="148"/>
              <w:rPr>
                <w:sz w:val="24"/>
              </w:rPr>
            </w:pPr>
            <w:r>
              <w:rPr>
                <w:sz w:val="24"/>
              </w:rPr>
              <w:t>Естественнонаучный</w:t>
            </w:r>
            <w:r>
              <w:rPr>
                <w:spacing w:val="-15"/>
                <w:sz w:val="24"/>
              </w:rPr>
              <w:t xml:space="preserve"> </w:t>
            </w:r>
            <w:r>
              <w:rPr>
                <w:sz w:val="24"/>
              </w:rPr>
              <w:t xml:space="preserve">метод </w:t>
            </w:r>
            <w:r>
              <w:rPr>
                <w:spacing w:val="-2"/>
                <w:sz w:val="24"/>
              </w:rPr>
              <w:t>познания</w:t>
            </w:r>
          </w:p>
        </w:tc>
        <w:tc>
          <w:tcPr>
            <w:tcW w:w="1119" w:type="dxa"/>
          </w:tcPr>
          <w:p w:rsidR="004F75DF" w:rsidRDefault="0013698B">
            <w:pPr>
              <w:pStyle w:val="TableParagraph"/>
              <w:spacing w:before="203"/>
              <w:ind w:left="200"/>
              <w:jc w:val="center"/>
              <w:rPr>
                <w:sz w:val="24"/>
              </w:rPr>
            </w:pPr>
            <w:r>
              <w:rPr>
                <w:spacing w:val="-10"/>
                <w:sz w:val="24"/>
              </w:rPr>
              <w:t>1</w:t>
            </w:r>
          </w:p>
        </w:tc>
        <w:tc>
          <w:tcPr>
            <w:tcW w:w="1844" w:type="dxa"/>
          </w:tcPr>
          <w:p w:rsidR="004F75DF" w:rsidRDefault="0013698B">
            <w:pPr>
              <w:pStyle w:val="TableParagraph"/>
              <w:spacing w:before="203"/>
              <w:ind w:right="759"/>
              <w:jc w:val="right"/>
              <w:rPr>
                <w:sz w:val="24"/>
              </w:rPr>
            </w:pPr>
            <w:r>
              <w:rPr>
                <w:spacing w:val="-10"/>
                <w:sz w:val="24"/>
              </w:rPr>
              <w:t>0</w:t>
            </w:r>
          </w:p>
        </w:tc>
        <w:tc>
          <w:tcPr>
            <w:tcW w:w="1912" w:type="dxa"/>
          </w:tcPr>
          <w:p w:rsidR="004F75DF" w:rsidRDefault="0013698B">
            <w:pPr>
              <w:pStyle w:val="TableParagraph"/>
              <w:spacing w:before="203"/>
              <w:ind w:right="794"/>
              <w:jc w:val="right"/>
              <w:rPr>
                <w:sz w:val="24"/>
              </w:rPr>
            </w:pPr>
            <w:r>
              <w:rPr>
                <w:spacing w:val="-10"/>
                <w:sz w:val="24"/>
              </w:rPr>
              <w:t>1</w:t>
            </w:r>
          </w:p>
        </w:tc>
        <w:tc>
          <w:tcPr>
            <w:tcW w:w="966" w:type="dxa"/>
          </w:tcPr>
          <w:p w:rsidR="004F75DF" w:rsidRDefault="004F75DF">
            <w:pPr>
              <w:pStyle w:val="TableParagraph"/>
              <w:rPr>
                <w:sz w:val="24"/>
              </w:rPr>
            </w:pPr>
          </w:p>
        </w:tc>
      </w:tr>
      <w:tr w:rsidR="004F75DF">
        <w:trPr>
          <w:trHeight w:val="557"/>
        </w:trPr>
        <w:tc>
          <w:tcPr>
            <w:tcW w:w="401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rsidR="004F75DF" w:rsidRDefault="0013698B">
            <w:pPr>
              <w:pStyle w:val="TableParagraph"/>
              <w:spacing w:before="136"/>
              <w:ind w:left="200"/>
              <w:jc w:val="center"/>
              <w:rPr>
                <w:sz w:val="24"/>
              </w:rPr>
            </w:pPr>
            <w:r>
              <w:rPr>
                <w:spacing w:val="-10"/>
                <w:sz w:val="24"/>
              </w:rPr>
              <w:t>5</w:t>
            </w:r>
          </w:p>
        </w:tc>
        <w:tc>
          <w:tcPr>
            <w:tcW w:w="4722" w:type="dxa"/>
            <w:gridSpan w:val="3"/>
          </w:tcPr>
          <w:p w:rsidR="004F75DF" w:rsidRDefault="004F75DF">
            <w:pPr>
              <w:pStyle w:val="TableParagraph"/>
              <w:rPr>
                <w:sz w:val="24"/>
              </w:rPr>
            </w:pPr>
          </w:p>
        </w:tc>
      </w:tr>
      <w:tr w:rsidR="004F75DF">
        <w:trPr>
          <w:trHeight w:val="369"/>
        </w:trPr>
        <w:tc>
          <w:tcPr>
            <w:tcW w:w="9851" w:type="dxa"/>
            <w:gridSpan w:val="6"/>
          </w:tcPr>
          <w:p w:rsidR="004F75DF" w:rsidRDefault="0013698B">
            <w:pPr>
              <w:pStyle w:val="TableParagraph"/>
              <w:spacing w:before="49"/>
              <w:ind w:left="237"/>
              <w:rPr>
                <w:b/>
                <w:sz w:val="24"/>
              </w:rPr>
            </w:pPr>
            <w:r>
              <w:rPr>
                <w:b/>
                <w:sz w:val="24"/>
              </w:rPr>
              <w:t>Раздел</w:t>
            </w:r>
            <w:r>
              <w:rPr>
                <w:b/>
                <w:spacing w:val="-5"/>
                <w:sz w:val="24"/>
              </w:rPr>
              <w:t xml:space="preserve"> </w:t>
            </w:r>
            <w:r>
              <w:rPr>
                <w:b/>
                <w:sz w:val="24"/>
              </w:rPr>
              <w:t>2.</w:t>
            </w:r>
            <w:r>
              <w:rPr>
                <w:b/>
                <w:spacing w:val="2"/>
                <w:sz w:val="24"/>
              </w:rPr>
              <w:t xml:space="preserve"> </w:t>
            </w:r>
            <w:r>
              <w:rPr>
                <w:b/>
                <w:sz w:val="24"/>
              </w:rPr>
              <w:t>Первоначальные</w:t>
            </w:r>
            <w:r>
              <w:rPr>
                <w:b/>
                <w:spacing w:val="-2"/>
                <w:sz w:val="24"/>
              </w:rPr>
              <w:t xml:space="preserve"> </w:t>
            </w:r>
            <w:r>
              <w:rPr>
                <w:b/>
                <w:sz w:val="24"/>
              </w:rPr>
              <w:t>сведения</w:t>
            </w:r>
            <w:r>
              <w:rPr>
                <w:b/>
                <w:spacing w:val="-2"/>
                <w:sz w:val="24"/>
              </w:rPr>
              <w:t xml:space="preserve"> </w:t>
            </w:r>
            <w:r>
              <w:rPr>
                <w:b/>
                <w:sz w:val="24"/>
              </w:rPr>
              <w:t>о</w:t>
            </w:r>
            <w:r>
              <w:rPr>
                <w:b/>
                <w:spacing w:val="-6"/>
                <w:sz w:val="24"/>
              </w:rPr>
              <w:t xml:space="preserve"> </w:t>
            </w:r>
            <w:r>
              <w:rPr>
                <w:b/>
                <w:sz w:val="24"/>
              </w:rPr>
              <w:t>строении</w:t>
            </w:r>
            <w:r>
              <w:rPr>
                <w:b/>
                <w:spacing w:val="-1"/>
                <w:sz w:val="24"/>
              </w:rPr>
              <w:t xml:space="preserve"> </w:t>
            </w:r>
            <w:r>
              <w:rPr>
                <w:b/>
                <w:spacing w:val="-2"/>
                <w:sz w:val="24"/>
              </w:rPr>
              <w:t>вещества</w:t>
            </w:r>
          </w:p>
        </w:tc>
      </w:tr>
      <w:tr w:rsidR="004F75DF">
        <w:trPr>
          <w:trHeight w:val="369"/>
        </w:trPr>
        <w:tc>
          <w:tcPr>
            <w:tcW w:w="778" w:type="dxa"/>
          </w:tcPr>
          <w:p w:rsidR="004F75DF" w:rsidRDefault="0013698B">
            <w:pPr>
              <w:pStyle w:val="TableParagraph"/>
              <w:spacing w:before="40"/>
              <w:ind w:left="103"/>
              <w:rPr>
                <w:sz w:val="24"/>
              </w:rPr>
            </w:pPr>
            <w:r>
              <w:rPr>
                <w:spacing w:val="-5"/>
                <w:sz w:val="24"/>
              </w:rPr>
              <w:t>2.1</w:t>
            </w:r>
          </w:p>
        </w:tc>
        <w:tc>
          <w:tcPr>
            <w:tcW w:w="3232" w:type="dxa"/>
          </w:tcPr>
          <w:p w:rsidR="004F75DF" w:rsidRDefault="0013698B">
            <w:pPr>
              <w:pStyle w:val="TableParagraph"/>
              <w:spacing w:before="40"/>
              <w:ind w:left="242"/>
              <w:rPr>
                <w:sz w:val="24"/>
              </w:rPr>
            </w:pPr>
            <w:r>
              <w:rPr>
                <w:sz w:val="24"/>
              </w:rPr>
              <w:t>Строение</w:t>
            </w:r>
            <w:r>
              <w:rPr>
                <w:spacing w:val="-2"/>
                <w:sz w:val="24"/>
              </w:rPr>
              <w:t xml:space="preserve"> вещества</w:t>
            </w:r>
          </w:p>
        </w:tc>
        <w:tc>
          <w:tcPr>
            <w:tcW w:w="1119" w:type="dxa"/>
          </w:tcPr>
          <w:p w:rsidR="004F75DF" w:rsidRDefault="0013698B">
            <w:pPr>
              <w:pStyle w:val="TableParagraph"/>
              <w:spacing w:before="40"/>
              <w:ind w:left="200"/>
              <w:jc w:val="center"/>
              <w:rPr>
                <w:sz w:val="24"/>
              </w:rPr>
            </w:pPr>
            <w:r>
              <w:rPr>
                <w:spacing w:val="-10"/>
                <w:sz w:val="24"/>
              </w:rPr>
              <w:t>2</w:t>
            </w:r>
          </w:p>
        </w:tc>
        <w:tc>
          <w:tcPr>
            <w:tcW w:w="1844" w:type="dxa"/>
          </w:tcPr>
          <w:p w:rsidR="004F75DF" w:rsidRDefault="0013698B">
            <w:pPr>
              <w:pStyle w:val="TableParagraph"/>
              <w:spacing w:before="40"/>
              <w:ind w:right="759"/>
              <w:jc w:val="right"/>
              <w:rPr>
                <w:sz w:val="24"/>
              </w:rPr>
            </w:pPr>
            <w:r>
              <w:rPr>
                <w:spacing w:val="-10"/>
                <w:sz w:val="24"/>
              </w:rPr>
              <w:t>0</w:t>
            </w:r>
          </w:p>
        </w:tc>
        <w:tc>
          <w:tcPr>
            <w:tcW w:w="1912" w:type="dxa"/>
          </w:tcPr>
          <w:p w:rsidR="004F75DF" w:rsidRDefault="0013698B">
            <w:pPr>
              <w:pStyle w:val="TableParagraph"/>
              <w:spacing w:before="40"/>
              <w:ind w:right="794"/>
              <w:jc w:val="right"/>
              <w:rPr>
                <w:sz w:val="24"/>
              </w:rPr>
            </w:pPr>
            <w:r>
              <w:rPr>
                <w:spacing w:val="-10"/>
                <w:sz w:val="24"/>
              </w:rPr>
              <w:t>0</w:t>
            </w:r>
          </w:p>
        </w:tc>
        <w:tc>
          <w:tcPr>
            <w:tcW w:w="966" w:type="dxa"/>
          </w:tcPr>
          <w:p w:rsidR="004F75DF" w:rsidRDefault="004F75DF">
            <w:pPr>
              <w:pStyle w:val="TableParagraph"/>
              <w:rPr>
                <w:sz w:val="24"/>
              </w:rPr>
            </w:pPr>
          </w:p>
        </w:tc>
      </w:tr>
      <w:tr w:rsidR="004F75DF">
        <w:trPr>
          <w:trHeight w:val="998"/>
        </w:trPr>
        <w:tc>
          <w:tcPr>
            <w:tcW w:w="778" w:type="dxa"/>
          </w:tcPr>
          <w:p w:rsidR="004F75DF" w:rsidRDefault="004F75DF">
            <w:pPr>
              <w:pStyle w:val="TableParagraph"/>
              <w:spacing w:before="81"/>
              <w:rPr>
                <w:b/>
                <w:sz w:val="24"/>
              </w:rPr>
            </w:pPr>
          </w:p>
          <w:p w:rsidR="004F75DF" w:rsidRDefault="0013698B">
            <w:pPr>
              <w:pStyle w:val="TableParagraph"/>
              <w:ind w:left="103"/>
              <w:rPr>
                <w:sz w:val="24"/>
              </w:rPr>
            </w:pPr>
            <w:r>
              <w:rPr>
                <w:spacing w:val="-5"/>
                <w:sz w:val="24"/>
              </w:rPr>
              <w:t>2.2</w:t>
            </w:r>
          </w:p>
        </w:tc>
        <w:tc>
          <w:tcPr>
            <w:tcW w:w="3232" w:type="dxa"/>
          </w:tcPr>
          <w:p w:rsidR="004F75DF" w:rsidRDefault="0013698B">
            <w:pPr>
              <w:pStyle w:val="TableParagraph"/>
              <w:spacing w:before="11" w:line="316" w:lineRule="exact"/>
              <w:ind w:left="242" w:right="592"/>
              <w:rPr>
                <w:sz w:val="24"/>
              </w:rPr>
            </w:pPr>
            <w:r>
              <w:rPr>
                <w:sz w:val="24"/>
              </w:rPr>
              <w:t>Движение и взаимодействие</w:t>
            </w:r>
            <w:r>
              <w:rPr>
                <w:spacing w:val="-15"/>
                <w:sz w:val="24"/>
              </w:rPr>
              <w:t xml:space="preserve"> </w:t>
            </w:r>
            <w:r>
              <w:rPr>
                <w:sz w:val="24"/>
              </w:rPr>
              <w:t xml:space="preserve">частиц </w:t>
            </w:r>
            <w:r>
              <w:rPr>
                <w:spacing w:val="-2"/>
                <w:sz w:val="24"/>
              </w:rPr>
              <w:t>вещества</w:t>
            </w:r>
          </w:p>
        </w:tc>
        <w:tc>
          <w:tcPr>
            <w:tcW w:w="1119" w:type="dxa"/>
          </w:tcPr>
          <w:p w:rsidR="004F75DF" w:rsidRDefault="004F75DF">
            <w:pPr>
              <w:pStyle w:val="TableParagraph"/>
              <w:spacing w:before="81"/>
              <w:rPr>
                <w:b/>
                <w:sz w:val="24"/>
              </w:rPr>
            </w:pPr>
          </w:p>
          <w:p w:rsidR="004F75DF" w:rsidRDefault="0013698B">
            <w:pPr>
              <w:pStyle w:val="TableParagraph"/>
              <w:ind w:left="200"/>
              <w:jc w:val="center"/>
              <w:rPr>
                <w:sz w:val="24"/>
              </w:rPr>
            </w:pPr>
            <w:r>
              <w:rPr>
                <w:spacing w:val="-10"/>
                <w:sz w:val="24"/>
              </w:rPr>
              <w:t>2</w:t>
            </w:r>
          </w:p>
        </w:tc>
        <w:tc>
          <w:tcPr>
            <w:tcW w:w="1844" w:type="dxa"/>
          </w:tcPr>
          <w:p w:rsidR="004F75DF" w:rsidRDefault="004F75DF">
            <w:pPr>
              <w:pStyle w:val="TableParagraph"/>
              <w:spacing w:before="81"/>
              <w:rPr>
                <w:b/>
                <w:sz w:val="24"/>
              </w:rPr>
            </w:pPr>
          </w:p>
          <w:p w:rsidR="004F75DF" w:rsidRDefault="0013698B">
            <w:pPr>
              <w:pStyle w:val="TableParagraph"/>
              <w:ind w:right="759"/>
              <w:jc w:val="right"/>
              <w:rPr>
                <w:sz w:val="24"/>
              </w:rPr>
            </w:pPr>
            <w:r>
              <w:rPr>
                <w:spacing w:val="-10"/>
                <w:sz w:val="24"/>
              </w:rPr>
              <w:t>0</w:t>
            </w:r>
          </w:p>
        </w:tc>
        <w:tc>
          <w:tcPr>
            <w:tcW w:w="1912" w:type="dxa"/>
          </w:tcPr>
          <w:p w:rsidR="004F75DF" w:rsidRDefault="004F75DF">
            <w:pPr>
              <w:pStyle w:val="TableParagraph"/>
              <w:spacing w:before="81"/>
              <w:rPr>
                <w:b/>
                <w:sz w:val="24"/>
              </w:rPr>
            </w:pPr>
          </w:p>
          <w:p w:rsidR="004F75DF" w:rsidRDefault="0013698B">
            <w:pPr>
              <w:pStyle w:val="TableParagraph"/>
              <w:ind w:right="794"/>
              <w:jc w:val="right"/>
              <w:rPr>
                <w:sz w:val="24"/>
              </w:rPr>
            </w:pPr>
            <w:r>
              <w:rPr>
                <w:spacing w:val="-10"/>
                <w:sz w:val="24"/>
              </w:rPr>
              <w:t>1</w:t>
            </w:r>
          </w:p>
        </w:tc>
        <w:tc>
          <w:tcPr>
            <w:tcW w:w="966" w:type="dxa"/>
          </w:tcPr>
          <w:p w:rsidR="004F75DF" w:rsidRDefault="004F75DF">
            <w:pPr>
              <w:pStyle w:val="TableParagraph"/>
              <w:rPr>
                <w:sz w:val="24"/>
              </w:rPr>
            </w:pPr>
          </w:p>
        </w:tc>
      </w:tr>
      <w:tr w:rsidR="004F75DF">
        <w:trPr>
          <w:trHeight w:val="686"/>
        </w:trPr>
        <w:tc>
          <w:tcPr>
            <w:tcW w:w="778" w:type="dxa"/>
          </w:tcPr>
          <w:p w:rsidR="004F75DF" w:rsidRDefault="0013698B">
            <w:pPr>
              <w:pStyle w:val="TableParagraph"/>
              <w:spacing w:before="203"/>
              <w:ind w:left="103"/>
              <w:rPr>
                <w:sz w:val="24"/>
              </w:rPr>
            </w:pPr>
            <w:r>
              <w:rPr>
                <w:spacing w:val="-5"/>
                <w:sz w:val="24"/>
              </w:rPr>
              <w:t>2.3</w:t>
            </w:r>
          </w:p>
        </w:tc>
        <w:tc>
          <w:tcPr>
            <w:tcW w:w="3232" w:type="dxa"/>
          </w:tcPr>
          <w:p w:rsidR="004F75DF" w:rsidRDefault="0013698B">
            <w:pPr>
              <w:pStyle w:val="TableParagraph"/>
              <w:spacing w:before="10" w:line="310" w:lineRule="atLeast"/>
              <w:ind w:left="242"/>
              <w:rPr>
                <w:sz w:val="24"/>
              </w:rPr>
            </w:pPr>
            <w:r>
              <w:rPr>
                <w:sz w:val="24"/>
              </w:rPr>
              <w:t>Агрегатные</w:t>
            </w:r>
            <w:r>
              <w:rPr>
                <w:spacing w:val="-15"/>
                <w:sz w:val="24"/>
              </w:rPr>
              <w:t xml:space="preserve"> </w:t>
            </w:r>
            <w:r>
              <w:rPr>
                <w:sz w:val="24"/>
              </w:rPr>
              <w:t xml:space="preserve">состояния </w:t>
            </w:r>
            <w:r>
              <w:rPr>
                <w:spacing w:val="-2"/>
                <w:sz w:val="24"/>
              </w:rPr>
              <w:t>вещества</w:t>
            </w:r>
          </w:p>
        </w:tc>
        <w:tc>
          <w:tcPr>
            <w:tcW w:w="1119" w:type="dxa"/>
          </w:tcPr>
          <w:p w:rsidR="004F75DF" w:rsidRDefault="0013698B">
            <w:pPr>
              <w:pStyle w:val="TableParagraph"/>
              <w:spacing w:before="203"/>
              <w:ind w:left="200"/>
              <w:jc w:val="center"/>
              <w:rPr>
                <w:sz w:val="24"/>
              </w:rPr>
            </w:pPr>
            <w:r>
              <w:rPr>
                <w:spacing w:val="-10"/>
                <w:sz w:val="24"/>
              </w:rPr>
              <w:t>2</w:t>
            </w:r>
          </w:p>
        </w:tc>
        <w:tc>
          <w:tcPr>
            <w:tcW w:w="1844" w:type="dxa"/>
          </w:tcPr>
          <w:p w:rsidR="004F75DF" w:rsidRDefault="0013698B">
            <w:pPr>
              <w:pStyle w:val="TableParagraph"/>
              <w:spacing w:before="203"/>
              <w:ind w:right="759"/>
              <w:jc w:val="right"/>
              <w:rPr>
                <w:sz w:val="24"/>
              </w:rPr>
            </w:pPr>
            <w:r>
              <w:rPr>
                <w:spacing w:val="-10"/>
                <w:sz w:val="24"/>
              </w:rPr>
              <w:t>1</w:t>
            </w:r>
          </w:p>
        </w:tc>
        <w:tc>
          <w:tcPr>
            <w:tcW w:w="1912" w:type="dxa"/>
          </w:tcPr>
          <w:p w:rsidR="004F75DF" w:rsidRDefault="0013698B">
            <w:pPr>
              <w:pStyle w:val="TableParagraph"/>
              <w:spacing w:before="203"/>
              <w:ind w:right="794"/>
              <w:jc w:val="right"/>
              <w:rPr>
                <w:sz w:val="24"/>
              </w:rPr>
            </w:pPr>
            <w:r>
              <w:rPr>
                <w:spacing w:val="-10"/>
                <w:sz w:val="24"/>
              </w:rPr>
              <w:t>0</w:t>
            </w:r>
          </w:p>
        </w:tc>
        <w:tc>
          <w:tcPr>
            <w:tcW w:w="966" w:type="dxa"/>
          </w:tcPr>
          <w:p w:rsidR="004F75DF" w:rsidRDefault="004F75DF">
            <w:pPr>
              <w:pStyle w:val="TableParagraph"/>
              <w:rPr>
                <w:sz w:val="24"/>
              </w:rPr>
            </w:pPr>
          </w:p>
        </w:tc>
      </w:tr>
      <w:tr w:rsidR="004F75DF">
        <w:trPr>
          <w:trHeight w:val="561"/>
        </w:trPr>
        <w:tc>
          <w:tcPr>
            <w:tcW w:w="4010"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19" w:type="dxa"/>
          </w:tcPr>
          <w:p w:rsidR="004F75DF" w:rsidRDefault="0013698B">
            <w:pPr>
              <w:pStyle w:val="TableParagraph"/>
              <w:spacing w:before="140"/>
              <w:ind w:left="200"/>
              <w:jc w:val="center"/>
              <w:rPr>
                <w:sz w:val="24"/>
              </w:rPr>
            </w:pPr>
            <w:r>
              <w:rPr>
                <w:spacing w:val="-10"/>
                <w:sz w:val="24"/>
              </w:rPr>
              <w:t>6</w:t>
            </w:r>
          </w:p>
        </w:tc>
        <w:tc>
          <w:tcPr>
            <w:tcW w:w="4722" w:type="dxa"/>
            <w:gridSpan w:val="3"/>
          </w:tcPr>
          <w:p w:rsidR="004F75DF" w:rsidRDefault="004F75DF">
            <w:pPr>
              <w:pStyle w:val="TableParagraph"/>
              <w:rPr>
                <w:sz w:val="24"/>
              </w:rPr>
            </w:pPr>
          </w:p>
        </w:tc>
      </w:tr>
      <w:tr w:rsidR="004F75DF">
        <w:trPr>
          <w:trHeight w:val="364"/>
        </w:trPr>
        <w:tc>
          <w:tcPr>
            <w:tcW w:w="9851" w:type="dxa"/>
            <w:gridSpan w:val="6"/>
          </w:tcPr>
          <w:p w:rsidR="004F75DF" w:rsidRDefault="0013698B">
            <w:pPr>
              <w:pStyle w:val="TableParagraph"/>
              <w:spacing w:before="44"/>
              <w:ind w:left="237"/>
              <w:rPr>
                <w:b/>
                <w:sz w:val="24"/>
              </w:rPr>
            </w:pPr>
            <w:r>
              <w:rPr>
                <w:b/>
                <w:sz w:val="24"/>
              </w:rPr>
              <w:t>Раздел</w:t>
            </w:r>
            <w:r>
              <w:rPr>
                <w:b/>
                <w:spacing w:val="-4"/>
                <w:sz w:val="24"/>
              </w:rPr>
              <w:t xml:space="preserve"> </w:t>
            </w:r>
            <w:r>
              <w:rPr>
                <w:b/>
                <w:sz w:val="24"/>
              </w:rPr>
              <w:t>3.</w:t>
            </w:r>
            <w:r>
              <w:rPr>
                <w:b/>
                <w:spacing w:val="1"/>
                <w:sz w:val="24"/>
              </w:rPr>
              <w:t xml:space="preserve"> </w:t>
            </w:r>
            <w:r>
              <w:rPr>
                <w:b/>
                <w:sz w:val="24"/>
              </w:rPr>
              <w:t>Движение</w:t>
            </w:r>
            <w:r>
              <w:rPr>
                <w:b/>
                <w:spacing w:val="-3"/>
                <w:sz w:val="24"/>
              </w:rPr>
              <w:t xml:space="preserve"> </w:t>
            </w:r>
            <w:r>
              <w:rPr>
                <w:b/>
                <w:sz w:val="24"/>
              </w:rPr>
              <w:t>и</w:t>
            </w:r>
            <w:r>
              <w:rPr>
                <w:b/>
                <w:spacing w:val="-2"/>
                <w:sz w:val="24"/>
              </w:rPr>
              <w:t xml:space="preserve"> </w:t>
            </w:r>
            <w:r>
              <w:rPr>
                <w:b/>
                <w:sz w:val="24"/>
              </w:rPr>
              <w:t>взаимодействие</w:t>
            </w:r>
            <w:r>
              <w:rPr>
                <w:b/>
                <w:spacing w:val="-3"/>
                <w:sz w:val="24"/>
              </w:rPr>
              <w:t xml:space="preserve"> </w:t>
            </w:r>
            <w:r>
              <w:rPr>
                <w:b/>
                <w:spacing w:val="-5"/>
                <w:sz w:val="24"/>
              </w:rPr>
              <w:t>тел</w:t>
            </w:r>
          </w:p>
        </w:tc>
      </w:tr>
      <w:tr w:rsidR="004F75DF">
        <w:trPr>
          <w:trHeight w:val="369"/>
        </w:trPr>
        <w:tc>
          <w:tcPr>
            <w:tcW w:w="778" w:type="dxa"/>
          </w:tcPr>
          <w:p w:rsidR="004F75DF" w:rsidRDefault="0013698B">
            <w:pPr>
              <w:pStyle w:val="TableParagraph"/>
              <w:spacing w:before="44"/>
              <w:ind w:left="103"/>
              <w:rPr>
                <w:sz w:val="24"/>
              </w:rPr>
            </w:pPr>
            <w:r>
              <w:rPr>
                <w:spacing w:val="-5"/>
                <w:sz w:val="24"/>
              </w:rPr>
              <w:t>3.1</w:t>
            </w:r>
          </w:p>
        </w:tc>
        <w:tc>
          <w:tcPr>
            <w:tcW w:w="3232" w:type="dxa"/>
          </w:tcPr>
          <w:p w:rsidR="004F75DF" w:rsidRDefault="0013698B">
            <w:pPr>
              <w:pStyle w:val="TableParagraph"/>
              <w:spacing w:before="44"/>
              <w:ind w:left="242"/>
              <w:rPr>
                <w:sz w:val="24"/>
              </w:rPr>
            </w:pPr>
            <w:r>
              <w:rPr>
                <w:sz w:val="24"/>
              </w:rPr>
              <w:t>Механическое</w:t>
            </w:r>
            <w:r>
              <w:rPr>
                <w:spacing w:val="-6"/>
                <w:sz w:val="24"/>
              </w:rPr>
              <w:t xml:space="preserve"> </w:t>
            </w:r>
            <w:r>
              <w:rPr>
                <w:spacing w:val="-2"/>
                <w:sz w:val="24"/>
              </w:rPr>
              <w:t>движение</w:t>
            </w:r>
          </w:p>
        </w:tc>
        <w:tc>
          <w:tcPr>
            <w:tcW w:w="1119" w:type="dxa"/>
          </w:tcPr>
          <w:p w:rsidR="004F75DF" w:rsidRDefault="0013698B">
            <w:pPr>
              <w:pStyle w:val="TableParagraph"/>
              <w:spacing w:before="44"/>
              <w:ind w:left="200"/>
              <w:jc w:val="center"/>
              <w:rPr>
                <w:sz w:val="24"/>
              </w:rPr>
            </w:pPr>
            <w:r>
              <w:rPr>
                <w:spacing w:val="-10"/>
                <w:sz w:val="24"/>
              </w:rPr>
              <w:t>4</w:t>
            </w:r>
          </w:p>
        </w:tc>
        <w:tc>
          <w:tcPr>
            <w:tcW w:w="1844" w:type="dxa"/>
          </w:tcPr>
          <w:p w:rsidR="004F75DF" w:rsidRDefault="0013698B">
            <w:pPr>
              <w:pStyle w:val="TableParagraph"/>
              <w:spacing w:before="44"/>
              <w:ind w:right="759"/>
              <w:jc w:val="right"/>
              <w:rPr>
                <w:sz w:val="24"/>
              </w:rPr>
            </w:pPr>
            <w:r>
              <w:rPr>
                <w:spacing w:val="-10"/>
                <w:sz w:val="24"/>
              </w:rPr>
              <w:t>0</w:t>
            </w:r>
          </w:p>
        </w:tc>
        <w:tc>
          <w:tcPr>
            <w:tcW w:w="1912" w:type="dxa"/>
          </w:tcPr>
          <w:p w:rsidR="004F75DF" w:rsidRDefault="0013698B">
            <w:pPr>
              <w:pStyle w:val="TableParagraph"/>
              <w:spacing w:before="44"/>
              <w:ind w:right="794"/>
              <w:jc w:val="right"/>
              <w:rPr>
                <w:sz w:val="24"/>
              </w:rPr>
            </w:pPr>
            <w:r>
              <w:rPr>
                <w:spacing w:val="-10"/>
                <w:sz w:val="24"/>
              </w:rPr>
              <w:t>0</w:t>
            </w:r>
          </w:p>
        </w:tc>
        <w:tc>
          <w:tcPr>
            <w:tcW w:w="966" w:type="dxa"/>
          </w:tcPr>
          <w:p w:rsidR="004F75DF" w:rsidRDefault="004F75DF">
            <w:pPr>
              <w:pStyle w:val="TableParagraph"/>
              <w:rPr>
                <w:sz w:val="24"/>
              </w:rPr>
            </w:pPr>
          </w:p>
        </w:tc>
      </w:tr>
      <w:tr w:rsidR="004F75DF">
        <w:trPr>
          <w:trHeight w:val="364"/>
        </w:trPr>
        <w:tc>
          <w:tcPr>
            <w:tcW w:w="778" w:type="dxa"/>
          </w:tcPr>
          <w:p w:rsidR="004F75DF" w:rsidRDefault="0013698B">
            <w:pPr>
              <w:pStyle w:val="TableParagraph"/>
              <w:spacing w:before="40"/>
              <w:ind w:left="103"/>
              <w:rPr>
                <w:sz w:val="24"/>
              </w:rPr>
            </w:pPr>
            <w:r>
              <w:rPr>
                <w:spacing w:val="-5"/>
                <w:sz w:val="24"/>
              </w:rPr>
              <w:t>3.2</w:t>
            </w:r>
          </w:p>
        </w:tc>
        <w:tc>
          <w:tcPr>
            <w:tcW w:w="3232" w:type="dxa"/>
          </w:tcPr>
          <w:p w:rsidR="004F75DF" w:rsidRDefault="0013698B">
            <w:pPr>
              <w:pStyle w:val="TableParagraph"/>
              <w:spacing w:before="40"/>
              <w:ind w:left="242"/>
              <w:rPr>
                <w:sz w:val="24"/>
              </w:rPr>
            </w:pPr>
            <w:r>
              <w:rPr>
                <w:sz w:val="24"/>
              </w:rPr>
              <w:t>Инерция,</w:t>
            </w:r>
            <w:r>
              <w:rPr>
                <w:spacing w:val="-4"/>
                <w:sz w:val="24"/>
              </w:rPr>
              <w:t xml:space="preserve"> </w:t>
            </w:r>
            <w:r>
              <w:rPr>
                <w:sz w:val="24"/>
              </w:rPr>
              <w:t>масса,</w:t>
            </w:r>
            <w:r>
              <w:rPr>
                <w:spacing w:val="1"/>
                <w:sz w:val="24"/>
              </w:rPr>
              <w:t xml:space="preserve"> </w:t>
            </w:r>
            <w:r>
              <w:rPr>
                <w:spacing w:val="-2"/>
                <w:sz w:val="24"/>
              </w:rPr>
              <w:t>плотность</w:t>
            </w:r>
          </w:p>
        </w:tc>
        <w:tc>
          <w:tcPr>
            <w:tcW w:w="1119" w:type="dxa"/>
          </w:tcPr>
          <w:p w:rsidR="004F75DF" w:rsidRDefault="0013698B">
            <w:pPr>
              <w:pStyle w:val="TableParagraph"/>
              <w:spacing w:before="40"/>
              <w:ind w:left="200"/>
              <w:jc w:val="center"/>
              <w:rPr>
                <w:sz w:val="24"/>
              </w:rPr>
            </w:pPr>
            <w:r>
              <w:rPr>
                <w:spacing w:val="-10"/>
                <w:sz w:val="24"/>
              </w:rPr>
              <w:t>7</w:t>
            </w:r>
          </w:p>
        </w:tc>
        <w:tc>
          <w:tcPr>
            <w:tcW w:w="1844" w:type="dxa"/>
          </w:tcPr>
          <w:p w:rsidR="004F75DF" w:rsidRDefault="0013698B">
            <w:pPr>
              <w:pStyle w:val="TableParagraph"/>
              <w:spacing w:before="40"/>
              <w:ind w:right="759"/>
              <w:jc w:val="right"/>
              <w:rPr>
                <w:sz w:val="24"/>
              </w:rPr>
            </w:pPr>
            <w:r>
              <w:rPr>
                <w:spacing w:val="-10"/>
                <w:sz w:val="24"/>
              </w:rPr>
              <w:t>0</w:t>
            </w:r>
          </w:p>
        </w:tc>
        <w:tc>
          <w:tcPr>
            <w:tcW w:w="1912" w:type="dxa"/>
          </w:tcPr>
          <w:p w:rsidR="004F75DF" w:rsidRDefault="0013698B">
            <w:pPr>
              <w:pStyle w:val="TableParagraph"/>
              <w:spacing w:before="40"/>
              <w:ind w:right="794"/>
              <w:jc w:val="right"/>
              <w:rPr>
                <w:sz w:val="24"/>
              </w:rPr>
            </w:pPr>
            <w:r>
              <w:rPr>
                <w:spacing w:val="-10"/>
                <w:sz w:val="24"/>
              </w:rPr>
              <w:t>4</w:t>
            </w:r>
          </w:p>
        </w:tc>
        <w:tc>
          <w:tcPr>
            <w:tcW w:w="966" w:type="dxa"/>
          </w:tcPr>
          <w:p w:rsidR="004F75DF" w:rsidRDefault="004F75DF">
            <w:pPr>
              <w:pStyle w:val="TableParagraph"/>
              <w:rPr>
                <w:sz w:val="24"/>
              </w:rPr>
            </w:pPr>
          </w:p>
        </w:tc>
      </w:tr>
      <w:tr w:rsidR="004F75DF">
        <w:trPr>
          <w:trHeight w:val="369"/>
        </w:trPr>
        <w:tc>
          <w:tcPr>
            <w:tcW w:w="778" w:type="dxa"/>
          </w:tcPr>
          <w:p w:rsidR="004F75DF" w:rsidRDefault="0013698B">
            <w:pPr>
              <w:pStyle w:val="TableParagraph"/>
              <w:spacing w:before="44"/>
              <w:ind w:left="103"/>
              <w:rPr>
                <w:sz w:val="24"/>
              </w:rPr>
            </w:pPr>
            <w:r>
              <w:rPr>
                <w:spacing w:val="-5"/>
                <w:sz w:val="24"/>
              </w:rPr>
              <w:t>3.3</w:t>
            </w:r>
          </w:p>
        </w:tc>
        <w:tc>
          <w:tcPr>
            <w:tcW w:w="3232" w:type="dxa"/>
          </w:tcPr>
          <w:p w:rsidR="004F75DF" w:rsidRDefault="0013698B">
            <w:pPr>
              <w:pStyle w:val="TableParagraph"/>
              <w:spacing w:before="44"/>
              <w:ind w:left="242"/>
              <w:rPr>
                <w:sz w:val="24"/>
              </w:rPr>
            </w:pPr>
            <w:r>
              <w:rPr>
                <w:sz w:val="24"/>
              </w:rPr>
              <w:t>Сила.</w:t>
            </w:r>
            <w:r>
              <w:rPr>
                <w:spacing w:val="-3"/>
                <w:sz w:val="24"/>
              </w:rPr>
              <w:t xml:space="preserve"> </w:t>
            </w:r>
            <w:r>
              <w:rPr>
                <w:sz w:val="24"/>
              </w:rPr>
              <w:t xml:space="preserve">Виды </w:t>
            </w:r>
            <w:r>
              <w:rPr>
                <w:spacing w:val="-5"/>
                <w:sz w:val="24"/>
              </w:rPr>
              <w:t>сил</w:t>
            </w:r>
          </w:p>
        </w:tc>
        <w:tc>
          <w:tcPr>
            <w:tcW w:w="1119" w:type="dxa"/>
          </w:tcPr>
          <w:p w:rsidR="004F75DF" w:rsidRDefault="0013698B">
            <w:pPr>
              <w:pStyle w:val="TableParagraph"/>
              <w:spacing w:before="44"/>
              <w:ind w:left="534"/>
              <w:rPr>
                <w:sz w:val="24"/>
              </w:rPr>
            </w:pPr>
            <w:r>
              <w:rPr>
                <w:spacing w:val="-5"/>
                <w:sz w:val="24"/>
              </w:rPr>
              <w:t>10</w:t>
            </w:r>
          </w:p>
        </w:tc>
        <w:tc>
          <w:tcPr>
            <w:tcW w:w="1844" w:type="dxa"/>
          </w:tcPr>
          <w:p w:rsidR="004F75DF" w:rsidRDefault="0013698B">
            <w:pPr>
              <w:pStyle w:val="TableParagraph"/>
              <w:spacing w:before="44"/>
              <w:ind w:right="759"/>
              <w:jc w:val="right"/>
              <w:rPr>
                <w:sz w:val="24"/>
              </w:rPr>
            </w:pPr>
            <w:r>
              <w:rPr>
                <w:spacing w:val="-10"/>
                <w:sz w:val="24"/>
              </w:rPr>
              <w:t>1</w:t>
            </w:r>
          </w:p>
        </w:tc>
        <w:tc>
          <w:tcPr>
            <w:tcW w:w="1912" w:type="dxa"/>
          </w:tcPr>
          <w:p w:rsidR="004F75DF" w:rsidRDefault="0013698B">
            <w:pPr>
              <w:pStyle w:val="TableParagraph"/>
              <w:spacing w:before="44"/>
              <w:ind w:right="794"/>
              <w:jc w:val="right"/>
              <w:rPr>
                <w:sz w:val="24"/>
              </w:rPr>
            </w:pPr>
            <w:r>
              <w:rPr>
                <w:spacing w:val="-10"/>
                <w:sz w:val="24"/>
              </w:rPr>
              <w:t>1</w:t>
            </w:r>
          </w:p>
        </w:tc>
        <w:tc>
          <w:tcPr>
            <w:tcW w:w="966" w:type="dxa"/>
          </w:tcPr>
          <w:p w:rsidR="004F75DF" w:rsidRDefault="004F75DF">
            <w:pPr>
              <w:pStyle w:val="TableParagraph"/>
              <w:rPr>
                <w:sz w:val="24"/>
              </w:rPr>
            </w:pPr>
          </w:p>
        </w:tc>
      </w:tr>
      <w:tr w:rsidR="004F75DF">
        <w:trPr>
          <w:trHeight w:val="557"/>
        </w:trPr>
        <w:tc>
          <w:tcPr>
            <w:tcW w:w="401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rsidR="004F75DF" w:rsidRDefault="0013698B">
            <w:pPr>
              <w:pStyle w:val="TableParagraph"/>
              <w:spacing w:before="136"/>
              <w:ind w:left="534"/>
              <w:rPr>
                <w:sz w:val="24"/>
              </w:rPr>
            </w:pPr>
            <w:r>
              <w:rPr>
                <w:spacing w:val="-5"/>
                <w:sz w:val="24"/>
              </w:rPr>
              <w:t>21</w:t>
            </w:r>
          </w:p>
        </w:tc>
        <w:tc>
          <w:tcPr>
            <w:tcW w:w="4722" w:type="dxa"/>
            <w:gridSpan w:val="3"/>
          </w:tcPr>
          <w:p w:rsidR="004F75DF" w:rsidRDefault="004F75DF">
            <w:pPr>
              <w:pStyle w:val="TableParagraph"/>
              <w:rPr>
                <w:sz w:val="24"/>
              </w:rPr>
            </w:pPr>
          </w:p>
        </w:tc>
      </w:tr>
      <w:tr w:rsidR="004F75DF">
        <w:trPr>
          <w:trHeight w:val="369"/>
        </w:trPr>
        <w:tc>
          <w:tcPr>
            <w:tcW w:w="9851" w:type="dxa"/>
            <w:gridSpan w:val="6"/>
          </w:tcPr>
          <w:p w:rsidR="004F75DF" w:rsidRDefault="0013698B">
            <w:pPr>
              <w:pStyle w:val="TableParagraph"/>
              <w:spacing w:before="49"/>
              <w:ind w:left="237"/>
              <w:rPr>
                <w:b/>
                <w:sz w:val="24"/>
              </w:rPr>
            </w:pPr>
            <w:r>
              <w:rPr>
                <w:b/>
                <w:sz w:val="24"/>
              </w:rPr>
              <w:t>Раздел</w:t>
            </w:r>
            <w:r>
              <w:rPr>
                <w:b/>
                <w:spacing w:val="-3"/>
                <w:sz w:val="24"/>
              </w:rPr>
              <w:t xml:space="preserve"> </w:t>
            </w:r>
            <w:r>
              <w:rPr>
                <w:b/>
                <w:sz w:val="24"/>
              </w:rPr>
              <w:t>4.</w:t>
            </w:r>
            <w:r>
              <w:rPr>
                <w:b/>
                <w:spacing w:val="2"/>
                <w:sz w:val="24"/>
              </w:rPr>
              <w:t xml:space="preserve"> </w:t>
            </w:r>
            <w:r>
              <w:rPr>
                <w:b/>
                <w:sz w:val="24"/>
              </w:rPr>
              <w:t>Давление</w:t>
            </w:r>
            <w:r>
              <w:rPr>
                <w:b/>
                <w:spacing w:val="-2"/>
                <w:sz w:val="24"/>
              </w:rPr>
              <w:t xml:space="preserve"> </w:t>
            </w:r>
            <w:r>
              <w:rPr>
                <w:b/>
                <w:sz w:val="24"/>
              </w:rPr>
              <w:t>твёрдых</w:t>
            </w:r>
            <w:r>
              <w:rPr>
                <w:b/>
                <w:spacing w:val="-6"/>
                <w:sz w:val="24"/>
              </w:rPr>
              <w:t xml:space="preserve"> </w:t>
            </w:r>
            <w:r>
              <w:rPr>
                <w:b/>
                <w:sz w:val="24"/>
              </w:rPr>
              <w:t>тел,</w:t>
            </w:r>
            <w:r>
              <w:rPr>
                <w:b/>
                <w:spacing w:val="1"/>
                <w:sz w:val="24"/>
              </w:rPr>
              <w:t xml:space="preserve"> </w:t>
            </w:r>
            <w:r>
              <w:rPr>
                <w:b/>
                <w:sz w:val="24"/>
              </w:rPr>
              <w:t>жидкостей</w:t>
            </w:r>
            <w:r>
              <w:rPr>
                <w:b/>
                <w:spacing w:val="-5"/>
                <w:sz w:val="24"/>
              </w:rPr>
              <w:t xml:space="preserve"> </w:t>
            </w:r>
            <w:r>
              <w:rPr>
                <w:b/>
                <w:sz w:val="24"/>
              </w:rPr>
              <w:t>и</w:t>
            </w:r>
            <w:r>
              <w:rPr>
                <w:b/>
                <w:spacing w:val="-1"/>
                <w:sz w:val="24"/>
              </w:rPr>
              <w:t xml:space="preserve"> </w:t>
            </w:r>
            <w:r>
              <w:rPr>
                <w:b/>
                <w:spacing w:val="-2"/>
                <w:sz w:val="24"/>
              </w:rPr>
              <w:t>газов</w:t>
            </w:r>
          </w:p>
        </w:tc>
      </w:tr>
      <w:tr w:rsidR="004F75DF">
        <w:trPr>
          <w:trHeight w:val="1003"/>
        </w:trPr>
        <w:tc>
          <w:tcPr>
            <w:tcW w:w="778" w:type="dxa"/>
          </w:tcPr>
          <w:p w:rsidR="004F75DF" w:rsidRDefault="004F75DF">
            <w:pPr>
              <w:pStyle w:val="TableParagraph"/>
              <w:spacing w:before="85"/>
              <w:rPr>
                <w:b/>
                <w:sz w:val="24"/>
              </w:rPr>
            </w:pPr>
          </w:p>
          <w:p w:rsidR="004F75DF" w:rsidRDefault="0013698B">
            <w:pPr>
              <w:pStyle w:val="TableParagraph"/>
              <w:ind w:left="103"/>
              <w:rPr>
                <w:sz w:val="24"/>
              </w:rPr>
            </w:pPr>
            <w:r>
              <w:rPr>
                <w:spacing w:val="-5"/>
                <w:sz w:val="24"/>
              </w:rPr>
              <w:t>4.1</w:t>
            </w:r>
          </w:p>
        </w:tc>
        <w:tc>
          <w:tcPr>
            <w:tcW w:w="3232" w:type="dxa"/>
          </w:tcPr>
          <w:p w:rsidR="004F75DF" w:rsidRDefault="0013698B">
            <w:pPr>
              <w:pStyle w:val="TableParagraph"/>
              <w:spacing w:before="40"/>
              <w:ind w:left="242"/>
              <w:rPr>
                <w:sz w:val="24"/>
              </w:rPr>
            </w:pPr>
            <w:r>
              <w:rPr>
                <w:sz w:val="24"/>
              </w:rPr>
              <w:t>Давление.</w:t>
            </w:r>
            <w:r>
              <w:rPr>
                <w:spacing w:val="1"/>
                <w:sz w:val="24"/>
              </w:rPr>
              <w:t xml:space="preserve"> </w:t>
            </w:r>
            <w:r>
              <w:rPr>
                <w:spacing w:val="-2"/>
                <w:sz w:val="24"/>
              </w:rPr>
              <w:t>Передача</w:t>
            </w:r>
          </w:p>
          <w:p w:rsidR="004F75DF" w:rsidRDefault="0013698B">
            <w:pPr>
              <w:pStyle w:val="TableParagraph"/>
              <w:spacing w:before="11" w:line="310" w:lineRule="atLeast"/>
              <w:ind w:left="242"/>
              <w:rPr>
                <w:sz w:val="24"/>
              </w:rPr>
            </w:pPr>
            <w:r>
              <w:rPr>
                <w:sz w:val="24"/>
              </w:rPr>
              <w:t>давления</w:t>
            </w:r>
            <w:r>
              <w:rPr>
                <w:spacing w:val="-15"/>
                <w:sz w:val="24"/>
              </w:rPr>
              <w:t xml:space="preserve"> </w:t>
            </w:r>
            <w:r>
              <w:rPr>
                <w:sz w:val="24"/>
              </w:rPr>
              <w:t>твёрдыми</w:t>
            </w:r>
            <w:r>
              <w:rPr>
                <w:spacing w:val="-15"/>
                <w:sz w:val="24"/>
              </w:rPr>
              <w:t xml:space="preserve"> </w:t>
            </w:r>
            <w:r>
              <w:rPr>
                <w:sz w:val="24"/>
              </w:rPr>
              <w:t>телами, жидкостями и газами</w:t>
            </w:r>
          </w:p>
        </w:tc>
        <w:tc>
          <w:tcPr>
            <w:tcW w:w="1119" w:type="dxa"/>
          </w:tcPr>
          <w:p w:rsidR="004F75DF" w:rsidRDefault="004F75DF">
            <w:pPr>
              <w:pStyle w:val="TableParagraph"/>
              <w:spacing w:before="85"/>
              <w:rPr>
                <w:b/>
                <w:sz w:val="24"/>
              </w:rPr>
            </w:pPr>
          </w:p>
          <w:p w:rsidR="004F75DF" w:rsidRDefault="0013698B">
            <w:pPr>
              <w:pStyle w:val="TableParagraph"/>
              <w:ind w:left="200"/>
              <w:jc w:val="center"/>
              <w:rPr>
                <w:sz w:val="24"/>
              </w:rPr>
            </w:pPr>
            <w:r>
              <w:rPr>
                <w:spacing w:val="-10"/>
                <w:sz w:val="24"/>
              </w:rPr>
              <w:t>3</w:t>
            </w:r>
          </w:p>
        </w:tc>
        <w:tc>
          <w:tcPr>
            <w:tcW w:w="1844" w:type="dxa"/>
          </w:tcPr>
          <w:p w:rsidR="004F75DF" w:rsidRDefault="004F75DF">
            <w:pPr>
              <w:pStyle w:val="TableParagraph"/>
              <w:spacing w:before="85"/>
              <w:rPr>
                <w:b/>
                <w:sz w:val="24"/>
              </w:rPr>
            </w:pPr>
          </w:p>
          <w:p w:rsidR="004F75DF" w:rsidRDefault="0013698B">
            <w:pPr>
              <w:pStyle w:val="TableParagraph"/>
              <w:ind w:right="759"/>
              <w:jc w:val="right"/>
              <w:rPr>
                <w:sz w:val="24"/>
              </w:rPr>
            </w:pPr>
            <w:r>
              <w:rPr>
                <w:spacing w:val="-10"/>
                <w:sz w:val="24"/>
              </w:rPr>
              <w:t>0</w:t>
            </w:r>
          </w:p>
        </w:tc>
        <w:tc>
          <w:tcPr>
            <w:tcW w:w="1912" w:type="dxa"/>
          </w:tcPr>
          <w:p w:rsidR="004F75DF" w:rsidRDefault="004F75DF">
            <w:pPr>
              <w:pStyle w:val="TableParagraph"/>
              <w:spacing w:before="85"/>
              <w:rPr>
                <w:b/>
                <w:sz w:val="24"/>
              </w:rPr>
            </w:pPr>
          </w:p>
          <w:p w:rsidR="004F75DF" w:rsidRDefault="0013698B">
            <w:pPr>
              <w:pStyle w:val="TableParagraph"/>
              <w:ind w:right="794"/>
              <w:jc w:val="right"/>
              <w:rPr>
                <w:sz w:val="24"/>
              </w:rPr>
            </w:pPr>
            <w:r>
              <w:rPr>
                <w:spacing w:val="-10"/>
                <w:sz w:val="24"/>
              </w:rPr>
              <w:t>0</w:t>
            </w:r>
          </w:p>
        </w:tc>
        <w:tc>
          <w:tcPr>
            <w:tcW w:w="966" w:type="dxa"/>
          </w:tcPr>
          <w:p w:rsidR="004F75DF" w:rsidRDefault="004F75DF">
            <w:pPr>
              <w:pStyle w:val="TableParagraph"/>
              <w:rPr>
                <w:sz w:val="24"/>
              </w:rPr>
            </w:pPr>
          </w:p>
        </w:tc>
      </w:tr>
      <w:tr w:rsidR="004F75DF">
        <w:trPr>
          <w:trHeight w:val="364"/>
        </w:trPr>
        <w:tc>
          <w:tcPr>
            <w:tcW w:w="778" w:type="dxa"/>
          </w:tcPr>
          <w:p w:rsidR="004F75DF" w:rsidRDefault="0013698B">
            <w:pPr>
              <w:pStyle w:val="TableParagraph"/>
              <w:spacing w:before="40"/>
              <w:ind w:left="103"/>
              <w:rPr>
                <w:sz w:val="24"/>
              </w:rPr>
            </w:pPr>
            <w:r>
              <w:rPr>
                <w:spacing w:val="-5"/>
                <w:sz w:val="24"/>
              </w:rPr>
              <w:t>4.2</w:t>
            </w:r>
          </w:p>
        </w:tc>
        <w:tc>
          <w:tcPr>
            <w:tcW w:w="3232" w:type="dxa"/>
          </w:tcPr>
          <w:p w:rsidR="004F75DF" w:rsidRDefault="0013698B">
            <w:pPr>
              <w:pStyle w:val="TableParagraph"/>
              <w:spacing w:before="40"/>
              <w:ind w:left="242"/>
              <w:rPr>
                <w:sz w:val="24"/>
              </w:rPr>
            </w:pPr>
            <w:r>
              <w:rPr>
                <w:sz w:val="24"/>
              </w:rPr>
              <w:t>Давление</w:t>
            </w:r>
            <w:r>
              <w:rPr>
                <w:spacing w:val="-1"/>
                <w:sz w:val="24"/>
              </w:rPr>
              <w:t xml:space="preserve"> </w:t>
            </w:r>
            <w:r>
              <w:rPr>
                <w:spacing w:val="-2"/>
                <w:sz w:val="24"/>
              </w:rPr>
              <w:t>жидкости</w:t>
            </w:r>
          </w:p>
        </w:tc>
        <w:tc>
          <w:tcPr>
            <w:tcW w:w="1119" w:type="dxa"/>
          </w:tcPr>
          <w:p w:rsidR="004F75DF" w:rsidRDefault="0013698B">
            <w:pPr>
              <w:pStyle w:val="TableParagraph"/>
              <w:spacing w:before="40"/>
              <w:ind w:left="200"/>
              <w:jc w:val="center"/>
              <w:rPr>
                <w:sz w:val="24"/>
              </w:rPr>
            </w:pPr>
            <w:r>
              <w:rPr>
                <w:spacing w:val="-10"/>
                <w:sz w:val="24"/>
              </w:rPr>
              <w:t>5</w:t>
            </w:r>
          </w:p>
        </w:tc>
        <w:tc>
          <w:tcPr>
            <w:tcW w:w="1844" w:type="dxa"/>
          </w:tcPr>
          <w:p w:rsidR="004F75DF" w:rsidRDefault="0013698B">
            <w:pPr>
              <w:pStyle w:val="TableParagraph"/>
              <w:spacing w:before="40"/>
              <w:ind w:right="759"/>
              <w:jc w:val="right"/>
              <w:rPr>
                <w:sz w:val="24"/>
              </w:rPr>
            </w:pPr>
            <w:r>
              <w:rPr>
                <w:spacing w:val="-10"/>
                <w:sz w:val="24"/>
              </w:rPr>
              <w:t>0</w:t>
            </w:r>
          </w:p>
        </w:tc>
        <w:tc>
          <w:tcPr>
            <w:tcW w:w="1912" w:type="dxa"/>
          </w:tcPr>
          <w:p w:rsidR="004F75DF" w:rsidRDefault="0013698B">
            <w:pPr>
              <w:pStyle w:val="TableParagraph"/>
              <w:spacing w:before="40"/>
              <w:ind w:right="794"/>
              <w:jc w:val="right"/>
              <w:rPr>
                <w:sz w:val="24"/>
              </w:rPr>
            </w:pPr>
            <w:r>
              <w:rPr>
                <w:spacing w:val="-10"/>
                <w:sz w:val="24"/>
              </w:rPr>
              <w:t>0</w:t>
            </w:r>
          </w:p>
        </w:tc>
        <w:tc>
          <w:tcPr>
            <w:tcW w:w="966" w:type="dxa"/>
          </w:tcPr>
          <w:p w:rsidR="004F75DF" w:rsidRDefault="004F75DF">
            <w:pPr>
              <w:pStyle w:val="TableParagraph"/>
              <w:rPr>
                <w:sz w:val="24"/>
              </w:rPr>
            </w:pPr>
          </w:p>
        </w:tc>
      </w:tr>
      <w:tr w:rsidR="004F75DF">
        <w:trPr>
          <w:trHeight w:val="369"/>
        </w:trPr>
        <w:tc>
          <w:tcPr>
            <w:tcW w:w="778" w:type="dxa"/>
          </w:tcPr>
          <w:p w:rsidR="004F75DF" w:rsidRDefault="0013698B">
            <w:pPr>
              <w:pStyle w:val="TableParagraph"/>
              <w:spacing w:before="44"/>
              <w:ind w:left="103"/>
              <w:rPr>
                <w:sz w:val="24"/>
              </w:rPr>
            </w:pPr>
            <w:r>
              <w:rPr>
                <w:spacing w:val="-5"/>
                <w:sz w:val="24"/>
              </w:rPr>
              <w:t>4.3</w:t>
            </w:r>
          </w:p>
        </w:tc>
        <w:tc>
          <w:tcPr>
            <w:tcW w:w="3232" w:type="dxa"/>
          </w:tcPr>
          <w:p w:rsidR="004F75DF" w:rsidRDefault="0013698B">
            <w:pPr>
              <w:pStyle w:val="TableParagraph"/>
              <w:spacing w:before="44"/>
              <w:ind w:left="242"/>
              <w:rPr>
                <w:sz w:val="24"/>
              </w:rPr>
            </w:pPr>
            <w:r>
              <w:rPr>
                <w:sz w:val="24"/>
              </w:rPr>
              <w:t xml:space="preserve">Атмосферное </w:t>
            </w:r>
            <w:r>
              <w:rPr>
                <w:spacing w:val="-2"/>
                <w:sz w:val="24"/>
              </w:rPr>
              <w:t>давление</w:t>
            </w:r>
          </w:p>
        </w:tc>
        <w:tc>
          <w:tcPr>
            <w:tcW w:w="1119" w:type="dxa"/>
          </w:tcPr>
          <w:p w:rsidR="004F75DF" w:rsidRDefault="0013698B">
            <w:pPr>
              <w:pStyle w:val="TableParagraph"/>
              <w:spacing w:before="44"/>
              <w:ind w:left="200"/>
              <w:jc w:val="center"/>
              <w:rPr>
                <w:sz w:val="24"/>
              </w:rPr>
            </w:pPr>
            <w:r>
              <w:rPr>
                <w:spacing w:val="-10"/>
                <w:sz w:val="24"/>
              </w:rPr>
              <w:t>8</w:t>
            </w:r>
          </w:p>
        </w:tc>
        <w:tc>
          <w:tcPr>
            <w:tcW w:w="1844" w:type="dxa"/>
          </w:tcPr>
          <w:p w:rsidR="004F75DF" w:rsidRDefault="0013698B">
            <w:pPr>
              <w:pStyle w:val="TableParagraph"/>
              <w:spacing w:before="44"/>
              <w:ind w:right="759"/>
              <w:jc w:val="right"/>
              <w:rPr>
                <w:sz w:val="24"/>
              </w:rPr>
            </w:pPr>
            <w:r>
              <w:rPr>
                <w:spacing w:val="-10"/>
                <w:sz w:val="24"/>
              </w:rPr>
              <w:t>0</w:t>
            </w:r>
          </w:p>
        </w:tc>
        <w:tc>
          <w:tcPr>
            <w:tcW w:w="1912" w:type="dxa"/>
          </w:tcPr>
          <w:p w:rsidR="004F75DF" w:rsidRDefault="0013698B">
            <w:pPr>
              <w:pStyle w:val="TableParagraph"/>
              <w:spacing w:before="44"/>
              <w:ind w:right="794"/>
              <w:jc w:val="right"/>
              <w:rPr>
                <w:sz w:val="24"/>
              </w:rPr>
            </w:pPr>
            <w:r>
              <w:rPr>
                <w:spacing w:val="-10"/>
                <w:sz w:val="24"/>
              </w:rPr>
              <w:t>0</w:t>
            </w:r>
          </w:p>
        </w:tc>
        <w:tc>
          <w:tcPr>
            <w:tcW w:w="966" w:type="dxa"/>
          </w:tcPr>
          <w:p w:rsidR="004F75DF" w:rsidRDefault="004F75DF">
            <w:pPr>
              <w:pStyle w:val="TableParagraph"/>
              <w:rPr>
                <w:sz w:val="24"/>
              </w:rPr>
            </w:pPr>
          </w:p>
        </w:tc>
      </w:tr>
      <w:tr w:rsidR="004F75DF">
        <w:trPr>
          <w:trHeight w:val="686"/>
        </w:trPr>
        <w:tc>
          <w:tcPr>
            <w:tcW w:w="778" w:type="dxa"/>
          </w:tcPr>
          <w:p w:rsidR="004F75DF" w:rsidRDefault="0013698B">
            <w:pPr>
              <w:pStyle w:val="TableParagraph"/>
              <w:spacing w:before="198"/>
              <w:ind w:left="103"/>
              <w:rPr>
                <w:sz w:val="24"/>
              </w:rPr>
            </w:pPr>
            <w:r>
              <w:rPr>
                <w:spacing w:val="-5"/>
                <w:sz w:val="24"/>
              </w:rPr>
              <w:t>4.4</w:t>
            </w:r>
          </w:p>
        </w:tc>
        <w:tc>
          <w:tcPr>
            <w:tcW w:w="3232" w:type="dxa"/>
          </w:tcPr>
          <w:p w:rsidR="004F75DF" w:rsidRDefault="0013698B">
            <w:pPr>
              <w:pStyle w:val="TableParagraph"/>
              <w:spacing w:before="11" w:line="316" w:lineRule="exact"/>
              <w:ind w:left="242" w:right="148"/>
              <w:rPr>
                <w:sz w:val="24"/>
              </w:rPr>
            </w:pPr>
            <w:r>
              <w:rPr>
                <w:sz w:val="24"/>
              </w:rPr>
              <w:t>Действие жидкости и газа на</w:t>
            </w:r>
            <w:r>
              <w:rPr>
                <w:spacing w:val="-8"/>
                <w:sz w:val="24"/>
              </w:rPr>
              <w:t xml:space="preserve"> </w:t>
            </w:r>
            <w:r>
              <w:rPr>
                <w:sz w:val="24"/>
              </w:rPr>
              <w:t>погружённое</w:t>
            </w:r>
            <w:r>
              <w:rPr>
                <w:spacing w:val="-12"/>
                <w:sz w:val="24"/>
              </w:rPr>
              <w:t xml:space="preserve"> </w:t>
            </w:r>
            <w:r>
              <w:rPr>
                <w:sz w:val="24"/>
              </w:rPr>
              <w:t>в</w:t>
            </w:r>
            <w:r>
              <w:rPr>
                <w:spacing w:val="-10"/>
                <w:sz w:val="24"/>
              </w:rPr>
              <w:t xml:space="preserve"> </w:t>
            </w:r>
            <w:r>
              <w:rPr>
                <w:sz w:val="24"/>
              </w:rPr>
              <w:t>них</w:t>
            </w:r>
            <w:r>
              <w:rPr>
                <w:spacing w:val="-11"/>
                <w:sz w:val="24"/>
              </w:rPr>
              <w:t xml:space="preserve"> </w:t>
            </w:r>
            <w:r>
              <w:rPr>
                <w:sz w:val="24"/>
              </w:rPr>
              <w:t>тело</w:t>
            </w:r>
          </w:p>
        </w:tc>
        <w:tc>
          <w:tcPr>
            <w:tcW w:w="1119" w:type="dxa"/>
          </w:tcPr>
          <w:p w:rsidR="004F75DF" w:rsidRDefault="0013698B">
            <w:pPr>
              <w:pStyle w:val="TableParagraph"/>
              <w:spacing w:before="198"/>
              <w:ind w:left="200"/>
              <w:jc w:val="center"/>
              <w:rPr>
                <w:sz w:val="24"/>
              </w:rPr>
            </w:pPr>
            <w:r>
              <w:rPr>
                <w:spacing w:val="-10"/>
                <w:sz w:val="24"/>
              </w:rPr>
              <w:t>6</w:t>
            </w:r>
          </w:p>
        </w:tc>
        <w:tc>
          <w:tcPr>
            <w:tcW w:w="1844" w:type="dxa"/>
          </w:tcPr>
          <w:p w:rsidR="004F75DF" w:rsidRDefault="0013698B">
            <w:pPr>
              <w:pStyle w:val="TableParagraph"/>
              <w:spacing w:before="198"/>
              <w:ind w:right="759"/>
              <w:jc w:val="right"/>
              <w:rPr>
                <w:sz w:val="24"/>
              </w:rPr>
            </w:pPr>
            <w:r>
              <w:rPr>
                <w:spacing w:val="-10"/>
                <w:sz w:val="24"/>
              </w:rPr>
              <w:t>1</w:t>
            </w:r>
          </w:p>
        </w:tc>
        <w:tc>
          <w:tcPr>
            <w:tcW w:w="1912" w:type="dxa"/>
          </w:tcPr>
          <w:p w:rsidR="004F75DF" w:rsidRDefault="0013698B">
            <w:pPr>
              <w:pStyle w:val="TableParagraph"/>
              <w:spacing w:before="198"/>
              <w:ind w:right="794"/>
              <w:jc w:val="right"/>
              <w:rPr>
                <w:sz w:val="24"/>
              </w:rPr>
            </w:pPr>
            <w:r>
              <w:rPr>
                <w:spacing w:val="-10"/>
                <w:sz w:val="24"/>
              </w:rPr>
              <w:t>2</w:t>
            </w:r>
          </w:p>
        </w:tc>
        <w:tc>
          <w:tcPr>
            <w:tcW w:w="96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3232"/>
        <w:gridCol w:w="1119"/>
        <w:gridCol w:w="1844"/>
        <w:gridCol w:w="1912"/>
        <w:gridCol w:w="966"/>
      </w:tblGrid>
      <w:tr w:rsidR="004F75DF">
        <w:trPr>
          <w:trHeight w:val="556"/>
        </w:trPr>
        <w:tc>
          <w:tcPr>
            <w:tcW w:w="401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rsidR="004F75DF" w:rsidRDefault="0013698B">
            <w:pPr>
              <w:pStyle w:val="TableParagraph"/>
              <w:spacing w:before="136"/>
              <w:ind w:left="534"/>
              <w:rPr>
                <w:sz w:val="24"/>
              </w:rPr>
            </w:pPr>
            <w:r>
              <w:rPr>
                <w:spacing w:val="-5"/>
                <w:sz w:val="24"/>
              </w:rPr>
              <w:t>22</w:t>
            </w:r>
          </w:p>
        </w:tc>
        <w:tc>
          <w:tcPr>
            <w:tcW w:w="4722" w:type="dxa"/>
            <w:gridSpan w:val="3"/>
          </w:tcPr>
          <w:p w:rsidR="004F75DF" w:rsidRDefault="004F75DF">
            <w:pPr>
              <w:pStyle w:val="TableParagraph"/>
              <w:rPr>
                <w:sz w:val="24"/>
              </w:rPr>
            </w:pPr>
          </w:p>
        </w:tc>
      </w:tr>
      <w:tr w:rsidR="004F75DF">
        <w:trPr>
          <w:trHeight w:val="369"/>
        </w:trPr>
        <w:tc>
          <w:tcPr>
            <w:tcW w:w="9851" w:type="dxa"/>
            <w:gridSpan w:val="6"/>
          </w:tcPr>
          <w:p w:rsidR="004F75DF" w:rsidRDefault="0013698B">
            <w:pPr>
              <w:pStyle w:val="TableParagraph"/>
              <w:spacing w:before="49"/>
              <w:ind w:left="237"/>
              <w:rPr>
                <w:b/>
                <w:sz w:val="24"/>
              </w:rPr>
            </w:pPr>
            <w:r>
              <w:rPr>
                <w:b/>
                <w:sz w:val="24"/>
              </w:rPr>
              <w:t>Раздел</w:t>
            </w:r>
            <w:r>
              <w:rPr>
                <w:b/>
                <w:spacing w:val="-4"/>
                <w:sz w:val="24"/>
              </w:rPr>
              <w:t xml:space="preserve"> </w:t>
            </w:r>
            <w:r>
              <w:rPr>
                <w:b/>
                <w:sz w:val="24"/>
              </w:rPr>
              <w:t>5. Работа</w:t>
            </w:r>
            <w:r>
              <w:rPr>
                <w:b/>
                <w:spacing w:val="-2"/>
                <w:sz w:val="24"/>
              </w:rPr>
              <w:t xml:space="preserve"> </w:t>
            </w:r>
            <w:r>
              <w:rPr>
                <w:b/>
                <w:sz w:val="24"/>
              </w:rPr>
              <w:t>и</w:t>
            </w:r>
            <w:r>
              <w:rPr>
                <w:b/>
                <w:spacing w:val="-3"/>
                <w:sz w:val="24"/>
              </w:rPr>
              <w:t xml:space="preserve"> </w:t>
            </w:r>
            <w:r>
              <w:rPr>
                <w:b/>
                <w:sz w:val="24"/>
              </w:rPr>
              <w:t xml:space="preserve">мощность. </w:t>
            </w:r>
            <w:r>
              <w:rPr>
                <w:b/>
                <w:spacing w:val="-2"/>
                <w:sz w:val="24"/>
              </w:rPr>
              <w:t>Энергия</w:t>
            </w:r>
          </w:p>
        </w:tc>
      </w:tr>
      <w:tr w:rsidR="004F75DF">
        <w:trPr>
          <w:trHeight w:val="369"/>
        </w:trPr>
        <w:tc>
          <w:tcPr>
            <w:tcW w:w="778" w:type="dxa"/>
          </w:tcPr>
          <w:p w:rsidR="004F75DF" w:rsidRDefault="0013698B">
            <w:pPr>
              <w:pStyle w:val="TableParagraph"/>
              <w:spacing w:before="40"/>
              <w:ind w:left="103"/>
              <w:rPr>
                <w:sz w:val="24"/>
              </w:rPr>
            </w:pPr>
            <w:r>
              <w:rPr>
                <w:spacing w:val="-5"/>
                <w:sz w:val="24"/>
              </w:rPr>
              <w:t>5.1</w:t>
            </w:r>
          </w:p>
        </w:tc>
        <w:tc>
          <w:tcPr>
            <w:tcW w:w="3232" w:type="dxa"/>
          </w:tcPr>
          <w:p w:rsidR="004F75DF" w:rsidRDefault="0013698B">
            <w:pPr>
              <w:pStyle w:val="TableParagraph"/>
              <w:spacing w:before="40"/>
              <w:ind w:left="242"/>
              <w:rPr>
                <w:sz w:val="24"/>
              </w:rPr>
            </w:pPr>
            <w:r>
              <w:rPr>
                <w:sz w:val="24"/>
              </w:rPr>
              <w:t>Работа</w:t>
            </w:r>
            <w:r>
              <w:rPr>
                <w:spacing w:val="1"/>
                <w:sz w:val="24"/>
              </w:rPr>
              <w:t xml:space="preserve"> </w:t>
            </w:r>
            <w:r>
              <w:rPr>
                <w:sz w:val="24"/>
              </w:rPr>
              <w:t>и</w:t>
            </w:r>
            <w:r>
              <w:rPr>
                <w:spacing w:val="-2"/>
                <w:sz w:val="24"/>
              </w:rPr>
              <w:t xml:space="preserve"> мощность</w:t>
            </w:r>
          </w:p>
        </w:tc>
        <w:tc>
          <w:tcPr>
            <w:tcW w:w="1119" w:type="dxa"/>
          </w:tcPr>
          <w:p w:rsidR="004F75DF" w:rsidRDefault="0013698B">
            <w:pPr>
              <w:pStyle w:val="TableParagraph"/>
              <w:spacing w:before="40"/>
              <w:ind w:left="597"/>
              <w:rPr>
                <w:sz w:val="24"/>
              </w:rPr>
            </w:pPr>
            <w:r>
              <w:rPr>
                <w:spacing w:val="-10"/>
                <w:sz w:val="24"/>
              </w:rPr>
              <w:t>2</w:t>
            </w:r>
          </w:p>
        </w:tc>
        <w:tc>
          <w:tcPr>
            <w:tcW w:w="1844" w:type="dxa"/>
          </w:tcPr>
          <w:p w:rsidR="004F75DF" w:rsidRDefault="0013698B">
            <w:pPr>
              <w:pStyle w:val="TableParagraph"/>
              <w:spacing w:before="40"/>
              <w:ind w:right="759"/>
              <w:jc w:val="right"/>
              <w:rPr>
                <w:sz w:val="24"/>
              </w:rPr>
            </w:pPr>
            <w:r>
              <w:rPr>
                <w:spacing w:val="-10"/>
                <w:sz w:val="24"/>
              </w:rPr>
              <w:t>0</w:t>
            </w:r>
          </w:p>
        </w:tc>
        <w:tc>
          <w:tcPr>
            <w:tcW w:w="1912" w:type="dxa"/>
          </w:tcPr>
          <w:p w:rsidR="004F75DF" w:rsidRDefault="0013698B">
            <w:pPr>
              <w:pStyle w:val="TableParagraph"/>
              <w:spacing w:before="40"/>
              <w:ind w:left="990"/>
              <w:rPr>
                <w:sz w:val="24"/>
              </w:rPr>
            </w:pPr>
            <w:r>
              <w:rPr>
                <w:spacing w:val="-10"/>
                <w:sz w:val="24"/>
              </w:rPr>
              <w:t>0</w:t>
            </w:r>
          </w:p>
        </w:tc>
        <w:tc>
          <w:tcPr>
            <w:tcW w:w="966" w:type="dxa"/>
          </w:tcPr>
          <w:p w:rsidR="004F75DF" w:rsidRDefault="004F75DF">
            <w:pPr>
              <w:pStyle w:val="TableParagraph"/>
              <w:rPr>
                <w:sz w:val="24"/>
              </w:rPr>
            </w:pPr>
          </w:p>
        </w:tc>
      </w:tr>
      <w:tr w:rsidR="004F75DF">
        <w:trPr>
          <w:trHeight w:val="364"/>
        </w:trPr>
        <w:tc>
          <w:tcPr>
            <w:tcW w:w="778" w:type="dxa"/>
          </w:tcPr>
          <w:p w:rsidR="004F75DF" w:rsidRDefault="0013698B">
            <w:pPr>
              <w:pStyle w:val="TableParagraph"/>
              <w:spacing w:before="40"/>
              <w:ind w:left="103"/>
              <w:rPr>
                <w:sz w:val="24"/>
              </w:rPr>
            </w:pPr>
            <w:r>
              <w:rPr>
                <w:spacing w:val="-5"/>
                <w:sz w:val="24"/>
              </w:rPr>
              <w:t>5.2</w:t>
            </w:r>
          </w:p>
        </w:tc>
        <w:tc>
          <w:tcPr>
            <w:tcW w:w="3232" w:type="dxa"/>
          </w:tcPr>
          <w:p w:rsidR="004F75DF" w:rsidRDefault="0013698B">
            <w:pPr>
              <w:pStyle w:val="TableParagraph"/>
              <w:spacing w:before="40"/>
              <w:ind w:left="242"/>
              <w:rPr>
                <w:sz w:val="24"/>
              </w:rPr>
            </w:pPr>
            <w:r>
              <w:rPr>
                <w:sz w:val="24"/>
              </w:rPr>
              <w:t>Простые</w:t>
            </w:r>
            <w:r>
              <w:rPr>
                <w:spacing w:val="1"/>
                <w:sz w:val="24"/>
              </w:rPr>
              <w:t xml:space="preserve"> </w:t>
            </w:r>
            <w:r>
              <w:rPr>
                <w:spacing w:val="-2"/>
                <w:sz w:val="24"/>
              </w:rPr>
              <w:t>механизмы</w:t>
            </w:r>
          </w:p>
        </w:tc>
        <w:tc>
          <w:tcPr>
            <w:tcW w:w="1119" w:type="dxa"/>
          </w:tcPr>
          <w:p w:rsidR="004F75DF" w:rsidRDefault="0013698B">
            <w:pPr>
              <w:pStyle w:val="TableParagraph"/>
              <w:spacing w:before="40"/>
              <w:ind w:left="597"/>
              <w:rPr>
                <w:sz w:val="24"/>
              </w:rPr>
            </w:pPr>
            <w:r>
              <w:rPr>
                <w:spacing w:val="-10"/>
                <w:sz w:val="24"/>
              </w:rPr>
              <w:t>7</w:t>
            </w:r>
          </w:p>
        </w:tc>
        <w:tc>
          <w:tcPr>
            <w:tcW w:w="1844" w:type="dxa"/>
          </w:tcPr>
          <w:p w:rsidR="004F75DF" w:rsidRDefault="0013698B">
            <w:pPr>
              <w:pStyle w:val="TableParagraph"/>
              <w:spacing w:before="40"/>
              <w:ind w:right="759"/>
              <w:jc w:val="right"/>
              <w:rPr>
                <w:sz w:val="24"/>
              </w:rPr>
            </w:pPr>
            <w:r>
              <w:rPr>
                <w:spacing w:val="-10"/>
                <w:sz w:val="24"/>
              </w:rPr>
              <w:t>0</w:t>
            </w:r>
          </w:p>
        </w:tc>
        <w:tc>
          <w:tcPr>
            <w:tcW w:w="1912" w:type="dxa"/>
          </w:tcPr>
          <w:p w:rsidR="004F75DF" w:rsidRDefault="0013698B">
            <w:pPr>
              <w:pStyle w:val="TableParagraph"/>
              <w:spacing w:before="40"/>
              <w:ind w:left="990"/>
              <w:rPr>
                <w:sz w:val="24"/>
              </w:rPr>
            </w:pPr>
            <w:r>
              <w:rPr>
                <w:spacing w:val="-10"/>
                <w:sz w:val="24"/>
              </w:rPr>
              <w:t>2</w:t>
            </w:r>
          </w:p>
        </w:tc>
        <w:tc>
          <w:tcPr>
            <w:tcW w:w="966" w:type="dxa"/>
          </w:tcPr>
          <w:p w:rsidR="004F75DF" w:rsidRDefault="004F75DF">
            <w:pPr>
              <w:pStyle w:val="TableParagraph"/>
              <w:rPr>
                <w:sz w:val="24"/>
              </w:rPr>
            </w:pPr>
          </w:p>
        </w:tc>
      </w:tr>
      <w:tr w:rsidR="004F75DF">
        <w:trPr>
          <w:trHeight w:val="369"/>
        </w:trPr>
        <w:tc>
          <w:tcPr>
            <w:tcW w:w="778" w:type="dxa"/>
          </w:tcPr>
          <w:p w:rsidR="004F75DF" w:rsidRDefault="0013698B">
            <w:pPr>
              <w:pStyle w:val="TableParagraph"/>
              <w:spacing w:before="44"/>
              <w:ind w:left="103"/>
              <w:rPr>
                <w:sz w:val="24"/>
              </w:rPr>
            </w:pPr>
            <w:r>
              <w:rPr>
                <w:spacing w:val="-5"/>
                <w:sz w:val="24"/>
              </w:rPr>
              <w:t>5.3</w:t>
            </w:r>
          </w:p>
        </w:tc>
        <w:tc>
          <w:tcPr>
            <w:tcW w:w="3232" w:type="dxa"/>
          </w:tcPr>
          <w:p w:rsidR="004F75DF" w:rsidRDefault="0013698B">
            <w:pPr>
              <w:pStyle w:val="TableParagraph"/>
              <w:spacing w:before="44"/>
              <w:ind w:left="242"/>
              <w:rPr>
                <w:sz w:val="24"/>
              </w:rPr>
            </w:pPr>
            <w:r>
              <w:rPr>
                <w:sz w:val="24"/>
              </w:rPr>
              <w:t>Механическая</w:t>
            </w:r>
            <w:r>
              <w:rPr>
                <w:spacing w:val="-10"/>
                <w:sz w:val="24"/>
              </w:rPr>
              <w:t xml:space="preserve"> </w:t>
            </w:r>
            <w:r>
              <w:rPr>
                <w:spacing w:val="-2"/>
                <w:sz w:val="24"/>
              </w:rPr>
              <w:t>энергия</w:t>
            </w:r>
          </w:p>
        </w:tc>
        <w:tc>
          <w:tcPr>
            <w:tcW w:w="1119" w:type="dxa"/>
          </w:tcPr>
          <w:p w:rsidR="004F75DF" w:rsidRDefault="0013698B">
            <w:pPr>
              <w:pStyle w:val="TableParagraph"/>
              <w:spacing w:before="44"/>
              <w:ind w:left="597"/>
              <w:rPr>
                <w:sz w:val="24"/>
              </w:rPr>
            </w:pPr>
            <w:r>
              <w:rPr>
                <w:spacing w:val="-10"/>
                <w:sz w:val="24"/>
              </w:rPr>
              <w:t>3</w:t>
            </w:r>
          </w:p>
        </w:tc>
        <w:tc>
          <w:tcPr>
            <w:tcW w:w="1844" w:type="dxa"/>
          </w:tcPr>
          <w:p w:rsidR="004F75DF" w:rsidRDefault="0013698B">
            <w:pPr>
              <w:pStyle w:val="TableParagraph"/>
              <w:spacing w:before="44"/>
              <w:ind w:right="759"/>
              <w:jc w:val="right"/>
              <w:rPr>
                <w:sz w:val="24"/>
              </w:rPr>
            </w:pPr>
            <w:r>
              <w:rPr>
                <w:spacing w:val="-10"/>
                <w:sz w:val="24"/>
              </w:rPr>
              <w:t>1</w:t>
            </w:r>
          </w:p>
        </w:tc>
        <w:tc>
          <w:tcPr>
            <w:tcW w:w="1912" w:type="dxa"/>
          </w:tcPr>
          <w:p w:rsidR="004F75DF" w:rsidRDefault="0013698B">
            <w:pPr>
              <w:pStyle w:val="TableParagraph"/>
              <w:spacing w:before="44"/>
              <w:ind w:left="990"/>
              <w:rPr>
                <w:sz w:val="24"/>
              </w:rPr>
            </w:pPr>
            <w:r>
              <w:rPr>
                <w:spacing w:val="-10"/>
                <w:sz w:val="24"/>
              </w:rPr>
              <w:t>0</w:t>
            </w:r>
          </w:p>
        </w:tc>
        <w:tc>
          <w:tcPr>
            <w:tcW w:w="966" w:type="dxa"/>
          </w:tcPr>
          <w:p w:rsidR="004F75DF" w:rsidRDefault="004F75DF">
            <w:pPr>
              <w:pStyle w:val="TableParagraph"/>
              <w:rPr>
                <w:sz w:val="24"/>
              </w:rPr>
            </w:pPr>
          </w:p>
        </w:tc>
      </w:tr>
      <w:tr w:rsidR="004F75DF">
        <w:trPr>
          <w:trHeight w:val="556"/>
        </w:trPr>
        <w:tc>
          <w:tcPr>
            <w:tcW w:w="4010"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rsidR="004F75DF" w:rsidRDefault="0013698B">
            <w:pPr>
              <w:pStyle w:val="TableParagraph"/>
              <w:spacing w:before="136"/>
              <w:ind w:left="534"/>
              <w:rPr>
                <w:sz w:val="24"/>
              </w:rPr>
            </w:pPr>
            <w:r>
              <w:rPr>
                <w:spacing w:val="-5"/>
                <w:sz w:val="24"/>
              </w:rPr>
              <w:t>12</w:t>
            </w:r>
          </w:p>
        </w:tc>
        <w:tc>
          <w:tcPr>
            <w:tcW w:w="4722" w:type="dxa"/>
            <w:gridSpan w:val="3"/>
          </w:tcPr>
          <w:p w:rsidR="004F75DF" w:rsidRDefault="004F75DF">
            <w:pPr>
              <w:pStyle w:val="TableParagraph"/>
              <w:rPr>
                <w:sz w:val="24"/>
              </w:rPr>
            </w:pPr>
          </w:p>
        </w:tc>
      </w:tr>
      <w:tr w:rsidR="004F75DF">
        <w:trPr>
          <w:trHeight w:val="369"/>
        </w:trPr>
        <w:tc>
          <w:tcPr>
            <w:tcW w:w="4010" w:type="dxa"/>
            <w:gridSpan w:val="2"/>
          </w:tcPr>
          <w:p w:rsidR="004F75DF" w:rsidRDefault="0013698B">
            <w:pPr>
              <w:pStyle w:val="TableParagraph"/>
              <w:spacing w:before="45"/>
              <w:ind w:left="237"/>
              <w:rPr>
                <w:sz w:val="24"/>
              </w:rPr>
            </w:pPr>
            <w:r>
              <w:rPr>
                <w:sz w:val="24"/>
              </w:rPr>
              <w:t>Резервное</w:t>
            </w:r>
            <w:r>
              <w:rPr>
                <w:spacing w:val="-3"/>
                <w:sz w:val="24"/>
              </w:rPr>
              <w:t xml:space="preserve"> </w:t>
            </w:r>
            <w:r>
              <w:rPr>
                <w:spacing w:val="-4"/>
                <w:sz w:val="24"/>
              </w:rPr>
              <w:t>время</w:t>
            </w:r>
          </w:p>
        </w:tc>
        <w:tc>
          <w:tcPr>
            <w:tcW w:w="1119" w:type="dxa"/>
          </w:tcPr>
          <w:p w:rsidR="004F75DF" w:rsidRDefault="0013698B">
            <w:pPr>
              <w:pStyle w:val="TableParagraph"/>
              <w:spacing w:before="45"/>
              <w:ind w:left="597"/>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66" w:type="dxa"/>
          </w:tcPr>
          <w:p w:rsidR="004F75DF" w:rsidRDefault="004F75DF">
            <w:pPr>
              <w:pStyle w:val="TableParagraph"/>
              <w:rPr>
                <w:sz w:val="24"/>
              </w:rPr>
            </w:pPr>
          </w:p>
        </w:tc>
      </w:tr>
      <w:tr w:rsidR="004F75DF">
        <w:trPr>
          <w:trHeight w:val="681"/>
        </w:trPr>
        <w:tc>
          <w:tcPr>
            <w:tcW w:w="4010" w:type="dxa"/>
            <w:gridSpan w:val="2"/>
          </w:tcPr>
          <w:p w:rsidR="004F75DF" w:rsidRDefault="0013698B">
            <w:pPr>
              <w:pStyle w:val="TableParagraph"/>
              <w:spacing w:before="11" w:line="316" w:lineRule="exact"/>
              <w:ind w:left="237" w:right="7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19" w:type="dxa"/>
          </w:tcPr>
          <w:p w:rsidR="004F75DF" w:rsidRDefault="0013698B">
            <w:pPr>
              <w:pStyle w:val="TableParagraph"/>
              <w:spacing w:before="198"/>
              <w:ind w:left="534"/>
              <w:rPr>
                <w:sz w:val="24"/>
              </w:rPr>
            </w:pPr>
            <w:r>
              <w:rPr>
                <w:spacing w:val="-5"/>
                <w:sz w:val="24"/>
              </w:rPr>
              <w:t>68</w:t>
            </w:r>
          </w:p>
        </w:tc>
        <w:tc>
          <w:tcPr>
            <w:tcW w:w="1844" w:type="dxa"/>
          </w:tcPr>
          <w:p w:rsidR="004F75DF" w:rsidRDefault="0013698B">
            <w:pPr>
              <w:pStyle w:val="TableParagraph"/>
              <w:spacing w:before="198"/>
              <w:ind w:right="759"/>
              <w:jc w:val="right"/>
              <w:rPr>
                <w:sz w:val="24"/>
              </w:rPr>
            </w:pPr>
            <w:r>
              <w:rPr>
                <w:spacing w:val="-10"/>
                <w:sz w:val="24"/>
              </w:rPr>
              <w:t>4</w:t>
            </w:r>
          </w:p>
        </w:tc>
        <w:tc>
          <w:tcPr>
            <w:tcW w:w="1912" w:type="dxa"/>
          </w:tcPr>
          <w:p w:rsidR="004F75DF" w:rsidRDefault="0013698B">
            <w:pPr>
              <w:pStyle w:val="TableParagraph"/>
              <w:spacing w:before="198"/>
              <w:ind w:left="933"/>
              <w:rPr>
                <w:sz w:val="24"/>
              </w:rPr>
            </w:pPr>
            <w:r>
              <w:rPr>
                <w:spacing w:val="-5"/>
                <w:sz w:val="24"/>
              </w:rPr>
              <w:t>11</w:t>
            </w:r>
          </w:p>
        </w:tc>
        <w:tc>
          <w:tcPr>
            <w:tcW w:w="96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078"/>
        <w:gridCol w:w="1148"/>
        <w:gridCol w:w="1844"/>
        <w:gridCol w:w="1907"/>
        <w:gridCol w:w="1052"/>
      </w:tblGrid>
      <w:tr w:rsidR="004F75DF">
        <w:trPr>
          <w:trHeight w:val="369"/>
        </w:trPr>
        <w:tc>
          <w:tcPr>
            <w:tcW w:w="821" w:type="dxa"/>
            <w:vMerge w:val="restart"/>
          </w:tcPr>
          <w:p w:rsidR="004F75DF" w:rsidRDefault="0013698B">
            <w:pPr>
              <w:pStyle w:val="TableParagraph"/>
              <w:spacing w:before="232" w:line="276" w:lineRule="auto"/>
              <w:ind w:left="237" w:right="227"/>
              <w:rPr>
                <w:b/>
                <w:sz w:val="24"/>
              </w:rPr>
            </w:pPr>
            <w:r>
              <w:rPr>
                <w:b/>
                <w:spacing w:val="-10"/>
                <w:sz w:val="24"/>
              </w:rPr>
              <w:t xml:space="preserve">№ </w:t>
            </w:r>
            <w:r>
              <w:rPr>
                <w:b/>
                <w:spacing w:val="-4"/>
                <w:sz w:val="24"/>
              </w:rPr>
              <w:t>п/п</w:t>
            </w:r>
          </w:p>
        </w:tc>
        <w:tc>
          <w:tcPr>
            <w:tcW w:w="3078" w:type="dxa"/>
            <w:vMerge w:val="restart"/>
          </w:tcPr>
          <w:p w:rsidR="004F75DF" w:rsidRDefault="0013698B">
            <w:pPr>
              <w:pStyle w:val="TableParagraph"/>
              <w:spacing w:before="232" w:line="276" w:lineRule="auto"/>
              <w:ind w:left="237" w:right="204"/>
              <w:rPr>
                <w:b/>
                <w:sz w:val="24"/>
              </w:rPr>
            </w:pPr>
            <w:r>
              <w:rPr>
                <w:b/>
                <w:sz w:val="24"/>
              </w:rPr>
              <w:t>Наименование</w:t>
            </w:r>
            <w:r>
              <w:rPr>
                <w:b/>
                <w:spacing w:val="-15"/>
                <w:sz w:val="24"/>
              </w:rPr>
              <w:t xml:space="preserve"> </w:t>
            </w:r>
            <w:r>
              <w:rPr>
                <w:b/>
                <w:sz w:val="24"/>
              </w:rPr>
              <w:t>разделов и тем программы</w:t>
            </w:r>
          </w:p>
        </w:tc>
        <w:tc>
          <w:tcPr>
            <w:tcW w:w="4899"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1052" w:type="dxa"/>
            <w:vMerge w:val="restart"/>
          </w:tcPr>
          <w:p w:rsidR="004F75DF" w:rsidRDefault="004F75DF">
            <w:pPr>
              <w:pStyle w:val="TableParagraph"/>
              <w:rPr>
                <w:sz w:val="24"/>
              </w:rPr>
            </w:pPr>
          </w:p>
        </w:tc>
      </w:tr>
      <w:tr w:rsidR="004F75DF">
        <w:trPr>
          <w:trHeight w:val="994"/>
        </w:trPr>
        <w:tc>
          <w:tcPr>
            <w:tcW w:w="821" w:type="dxa"/>
            <w:vMerge/>
            <w:tcBorders>
              <w:top w:val="nil"/>
            </w:tcBorders>
          </w:tcPr>
          <w:p w:rsidR="004F75DF" w:rsidRDefault="004F75DF">
            <w:pPr>
              <w:rPr>
                <w:sz w:val="2"/>
                <w:szCs w:val="2"/>
              </w:rPr>
            </w:pPr>
          </w:p>
        </w:tc>
        <w:tc>
          <w:tcPr>
            <w:tcW w:w="3078" w:type="dxa"/>
            <w:vMerge/>
            <w:tcBorders>
              <w:top w:val="nil"/>
            </w:tcBorders>
          </w:tcPr>
          <w:p w:rsidR="004F75DF" w:rsidRDefault="004F75DF">
            <w:pPr>
              <w:rPr>
                <w:sz w:val="2"/>
                <w:szCs w:val="2"/>
              </w:rPr>
            </w:pPr>
          </w:p>
        </w:tc>
        <w:tc>
          <w:tcPr>
            <w:tcW w:w="1148" w:type="dxa"/>
          </w:tcPr>
          <w:p w:rsidR="004F75DF" w:rsidRDefault="0013698B">
            <w:pPr>
              <w:pStyle w:val="TableParagraph"/>
              <w:spacing w:before="203"/>
              <w:ind w:left="237"/>
              <w:rPr>
                <w:b/>
                <w:sz w:val="24"/>
              </w:rPr>
            </w:pPr>
            <w:r>
              <w:rPr>
                <w:b/>
                <w:spacing w:val="-2"/>
                <w:sz w:val="24"/>
              </w:rPr>
              <w:t>Всего</w:t>
            </w:r>
          </w:p>
        </w:tc>
        <w:tc>
          <w:tcPr>
            <w:tcW w:w="1844" w:type="dxa"/>
          </w:tcPr>
          <w:p w:rsidR="004F75DF" w:rsidRDefault="0013698B">
            <w:pPr>
              <w:pStyle w:val="TableParagraph"/>
              <w:spacing w:before="44" w:line="276" w:lineRule="auto"/>
              <w:ind w:left="237"/>
              <w:rPr>
                <w:b/>
                <w:sz w:val="24"/>
              </w:rPr>
            </w:pPr>
            <w:r>
              <w:rPr>
                <w:b/>
                <w:spacing w:val="-2"/>
                <w:sz w:val="24"/>
              </w:rPr>
              <w:t>Контрольные работы</w:t>
            </w:r>
          </w:p>
        </w:tc>
        <w:tc>
          <w:tcPr>
            <w:tcW w:w="1907" w:type="dxa"/>
          </w:tcPr>
          <w:p w:rsidR="004F75DF" w:rsidRDefault="0013698B">
            <w:pPr>
              <w:pStyle w:val="TableParagraph"/>
              <w:spacing w:before="44" w:line="276" w:lineRule="auto"/>
              <w:ind w:left="237"/>
              <w:rPr>
                <w:b/>
                <w:sz w:val="24"/>
              </w:rPr>
            </w:pPr>
            <w:r>
              <w:rPr>
                <w:b/>
                <w:spacing w:val="-2"/>
                <w:sz w:val="24"/>
              </w:rPr>
              <w:t>Практические работы</w:t>
            </w:r>
          </w:p>
        </w:tc>
        <w:tc>
          <w:tcPr>
            <w:tcW w:w="1052" w:type="dxa"/>
            <w:vMerge/>
            <w:tcBorders>
              <w:top w:val="nil"/>
            </w:tcBorders>
          </w:tcPr>
          <w:p w:rsidR="004F75DF" w:rsidRDefault="004F75DF">
            <w:pPr>
              <w:rPr>
                <w:sz w:val="2"/>
                <w:szCs w:val="2"/>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r>
              <w:rPr>
                <w:b/>
                <w:sz w:val="24"/>
              </w:rPr>
              <w:t>1.</w:t>
            </w:r>
            <w:r>
              <w:rPr>
                <w:b/>
                <w:spacing w:val="1"/>
                <w:sz w:val="24"/>
              </w:rPr>
              <w:t xml:space="preserve"> </w:t>
            </w:r>
            <w:r>
              <w:rPr>
                <w:b/>
                <w:sz w:val="24"/>
              </w:rPr>
              <w:t>Тепловые</w:t>
            </w:r>
            <w:r>
              <w:rPr>
                <w:b/>
                <w:spacing w:val="-2"/>
                <w:sz w:val="24"/>
              </w:rPr>
              <w:t xml:space="preserve"> явления</w:t>
            </w:r>
          </w:p>
        </w:tc>
      </w:tr>
      <w:tr w:rsidR="004F75DF">
        <w:trPr>
          <w:trHeight w:val="686"/>
        </w:trPr>
        <w:tc>
          <w:tcPr>
            <w:tcW w:w="821" w:type="dxa"/>
          </w:tcPr>
          <w:p w:rsidR="004F75DF" w:rsidRDefault="0013698B">
            <w:pPr>
              <w:pStyle w:val="TableParagraph"/>
              <w:spacing w:before="203"/>
              <w:ind w:left="103"/>
              <w:rPr>
                <w:sz w:val="24"/>
              </w:rPr>
            </w:pPr>
            <w:r>
              <w:rPr>
                <w:spacing w:val="-5"/>
                <w:sz w:val="24"/>
              </w:rPr>
              <w:t>1.1</w:t>
            </w:r>
          </w:p>
        </w:tc>
        <w:tc>
          <w:tcPr>
            <w:tcW w:w="3078" w:type="dxa"/>
          </w:tcPr>
          <w:p w:rsidR="004F75DF" w:rsidRDefault="0013698B">
            <w:pPr>
              <w:pStyle w:val="TableParagraph"/>
              <w:spacing w:before="10" w:line="310" w:lineRule="atLeast"/>
              <w:ind w:left="237"/>
              <w:rPr>
                <w:sz w:val="24"/>
              </w:rPr>
            </w:pPr>
            <w:r>
              <w:rPr>
                <w:sz w:val="24"/>
              </w:rPr>
              <w:t>Строение</w:t>
            </w:r>
            <w:r>
              <w:rPr>
                <w:spacing w:val="-15"/>
                <w:sz w:val="24"/>
              </w:rPr>
              <w:t xml:space="preserve"> </w:t>
            </w:r>
            <w:r>
              <w:rPr>
                <w:sz w:val="24"/>
              </w:rPr>
              <w:t>и</w:t>
            </w:r>
            <w:r>
              <w:rPr>
                <w:spacing w:val="-15"/>
                <w:sz w:val="24"/>
              </w:rPr>
              <w:t xml:space="preserve"> </w:t>
            </w:r>
            <w:r>
              <w:rPr>
                <w:sz w:val="24"/>
              </w:rPr>
              <w:t xml:space="preserve">свойства </w:t>
            </w:r>
            <w:r>
              <w:rPr>
                <w:spacing w:val="-2"/>
                <w:sz w:val="24"/>
              </w:rPr>
              <w:t>вещества</w:t>
            </w:r>
          </w:p>
        </w:tc>
        <w:tc>
          <w:tcPr>
            <w:tcW w:w="1148" w:type="dxa"/>
          </w:tcPr>
          <w:p w:rsidR="004F75DF" w:rsidRDefault="0013698B">
            <w:pPr>
              <w:pStyle w:val="TableParagraph"/>
              <w:spacing w:before="203"/>
              <w:ind w:left="201"/>
              <w:jc w:val="center"/>
              <w:rPr>
                <w:sz w:val="24"/>
              </w:rPr>
            </w:pPr>
            <w:r>
              <w:rPr>
                <w:spacing w:val="-10"/>
                <w:sz w:val="24"/>
              </w:rPr>
              <w:t>7</w:t>
            </w:r>
          </w:p>
        </w:tc>
        <w:tc>
          <w:tcPr>
            <w:tcW w:w="1844" w:type="dxa"/>
          </w:tcPr>
          <w:p w:rsidR="004F75DF" w:rsidRDefault="004F75DF">
            <w:pPr>
              <w:pStyle w:val="TableParagraph"/>
              <w:rPr>
                <w:sz w:val="24"/>
              </w:rPr>
            </w:pPr>
          </w:p>
        </w:tc>
        <w:tc>
          <w:tcPr>
            <w:tcW w:w="1907"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369"/>
        </w:trPr>
        <w:tc>
          <w:tcPr>
            <w:tcW w:w="821" w:type="dxa"/>
          </w:tcPr>
          <w:p w:rsidR="004F75DF" w:rsidRDefault="0013698B">
            <w:pPr>
              <w:pStyle w:val="TableParagraph"/>
              <w:spacing w:before="40"/>
              <w:ind w:left="103"/>
              <w:rPr>
                <w:sz w:val="24"/>
              </w:rPr>
            </w:pPr>
            <w:r>
              <w:rPr>
                <w:spacing w:val="-5"/>
                <w:sz w:val="24"/>
              </w:rPr>
              <w:t>1.2</w:t>
            </w:r>
          </w:p>
        </w:tc>
        <w:tc>
          <w:tcPr>
            <w:tcW w:w="3078" w:type="dxa"/>
          </w:tcPr>
          <w:p w:rsidR="004F75DF" w:rsidRDefault="0013698B">
            <w:pPr>
              <w:pStyle w:val="TableParagraph"/>
              <w:spacing w:before="40"/>
              <w:ind w:left="237"/>
              <w:rPr>
                <w:sz w:val="24"/>
              </w:rPr>
            </w:pPr>
            <w:r>
              <w:rPr>
                <w:sz w:val="24"/>
              </w:rPr>
              <w:t>Тепловые</w:t>
            </w:r>
            <w:r>
              <w:rPr>
                <w:spacing w:val="-3"/>
                <w:sz w:val="24"/>
              </w:rPr>
              <w:t xml:space="preserve"> </w:t>
            </w:r>
            <w:r>
              <w:rPr>
                <w:spacing w:val="-2"/>
                <w:sz w:val="24"/>
              </w:rPr>
              <w:t>процессы</w:t>
            </w:r>
          </w:p>
        </w:tc>
        <w:tc>
          <w:tcPr>
            <w:tcW w:w="1148" w:type="dxa"/>
          </w:tcPr>
          <w:p w:rsidR="004F75DF" w:rsidRDefault="0013698B">
            <w:pPr>
              <w:pStyle w:val="TableParagraph"/>
              <w:spacing w:before="40"/>
              <w:ind w:left="549"/>
              <w:rPr>
                <w:sz w:val="24"/>
              </w:rPr>
            </w:pPr>
            <w:r>
              <w:rPr>
                <w:spacing w:val="-5"/>
                <w:sz w:val="24"/>
              </w:rPr>
              <w:t>21</w:t>
            </w:r>
          </w:p>
        </w:tc>
        <w:tc>
          <w:tcPr>
            <w:tcW w:w="1844" w:type="dxa"/>
          </w:tcPr>
          <w:p w:rsidR="004F75DF" w:rsidRDefault="0013698B">
            <w:pPr>
              <w:pStyle w:val="TableParagraph"/>
              <w:spacing w:before="40"/>
              <w:ind w:right="759"/>
              <w:jc w:val="right"/>
              <w:rPr>
                <w:sz w:val="24"/>
              </w:rPr>
            </w:pPr>
            <w:r>
              <w:rPr>
                <w:spacing w:val="-10"/>
                <w:sz w:val="24"/>
              </w:rPr>
              <w:t>1</w:t>
            </w:r>
          </w:p>
        </w:tc>
        <w:tc>
          <w:tcPr>
            <w:tcW w:w="1907" w:type="dxa"/>
          </w:tcPr>
          <w:p w:rsidR="004F75DF" w:rsidRDefault="0013698B">
            <w:pPr>
              <w:pStyle w:val="TableParagraph"/>
              <w:spacing w:before="40"/>
              <w:ind w:left="209" w:right="9"/>
              <w:jc w:val="center"/>
              <w:rPr>
                <w:sz w:val="24"/>
              </w:rPr>
            </w:pPr>
            <w:r>
              <w:rPr>
                <w:spacing w:val="-10"/>
                <w:sz w:val="24"/>
              </w:rPr>
              <w:t>5</w:t>
            </w:r>
          </w:p>
        </w:tc>
        <w:tc>
          <w:tcPr>
            <w:tcW w:w="1052" w:type="dxa"/>
          </w:tcPr>
          <w:p w:rsidR="004F75DF" w:rsidRDefault="004F75DF">
            <w:pPr>
              <w:pStyle w:val="TableParagraph"/>
              <w:rPr>
                <w:sz w:val="24"/>
              </w:rPr>
            </w:pPr>
          </w:p>
        </w:tc>
      </w:tr>
      <w:tr w:rsidR="004F75DF">
        <w:trPr>
          <w:trHeight w:val="556"/>
        </w:trPr>
        <w:tc>
          <w:tcPr>
            <w:tcW w:w="389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8" w:type="dxa"/>
          </w:tcPr>
          <w:p w:rsidR="004F75DF" w:rsidRDefault="0013698B">
            <w:pPr>
              <w:pStyle w:val="TableParagraph"/>
              <w:spacing w:before="136"/>
              <w:ind w:left="549"/>
              <w:rPr>
                <w:sz w:val="24"/>
              </w:rPr>
            </w:pPr>
            <w:r>
              <w:rPr>
                <w:spacing w:val="-5"/>
                <w:sz w:val="24"/>
              </w:rPr>
              <w:t>28</w:t>
            </w:r>
          </w:p>
        </w:tc>
        <w:tc>
          <w:tcPr>
            <w:tcW w:w="4803" w:type="dxa"/>
            <w:gridSpan w:val="3"/>
          </w:tcPr>
          <w:p w:rsidR="004F75DF" w:rsidRDefault="004F75DF">
            <w:pPr>
              <w:pStyle w:val="TableParagraph"/>
              <w:rPr>
                <w:sz w:val="24"/>
              </w:rPr>
            </w:pPr>
          </w:p>
        </w:tc>
      </w:tr>
      <w:tr w:rsidR="004F75DF">
        <w:trPr>
          <w:trHeight w:val="369"/>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Электрические</w:t>
            </w:r>
            <w:r>
              <w:rPr>
                <w:b/>
                <w:spacing w:val="-7"/>
                <w:sz w:val="24"/>
              </w:rPr>
              <w:t xml:space="preserve"> </w:t>
            </w:r>
            <w:r>
              <w:rPr>
                <w:b/>
                <w:sz w:val="24"/>
              </w:rPr>
              <w:t>и</w:t>
            </w:r>
            <w:r>
              <w:rPr>
                <w:b/>
                <w:spacing w:val="-1"/>
                <w:sz w:val="24"/>
              </w:rPr>
              <w:t xml:space="preserve"> </w:t>
            </w:r>
            <w:r>
              <w:rPr>
                <w:b/>
                <w:sz w:val="24"/>
              </w:rPr>
              <w:t>магнитные</w:t>
            </w:r>
            <w:r>
              <w:rPr>
                <w:b/>
                <w:spacing w:val="-6"/>
                <w:sz w:val="24"/>
              </w:rPr>
              <w:t xml:space="preserve"> </w:t>
            </w:r>
            <w:r>
              <w:rPr>
                <w:b/>
                <w:spacing w:val="-2"/>
                <w:sz w:val="24"/>
              </w:rPr>
              <w:t>явления</w:t>
            </w:r>
          </w:p>
        </w:tc>
      </w:tr>
      <w:tr w:rsidR="004F75DF">
        <w:trPr>
          <w:trHeight w:val="998"/>
        </w:trPr>
        <w:tc>
          <w:tcPr>
            <w:tcW w:w="821" w:type="dxa"/>
          </w:tcPr>
          <w:p w:rsidR="004F75DF" w:rsidRDefault="004F75DF">
            <w:pPr>
              <w:pStyle w:val="TableParagraph"/>
              <w:spacing w:before="81"/>
              <w:rPr>
                <w:b/>
                <w:sz w:val="24"/>
              </w:rPr>
            </w:pPr>
          </w:p>
          <w:p w:rsidR="004F75DF" w:rsidRDefault="0013698B">
            <w:pPr>
              <w:pStyle w:val="TableParagraph"/>
              <w:ind w:left="103"/>
              <w:rPr>
                <w:sz w:val="24"/>
              </w:rPr>
            </w:pPr>
            <w:r>
              <w:rPr>
                <w:spacing w:val="-5"/>
                <w:sz w:val="24"/>
              </w:rPr>
              <w:t>2.1</w:t>
            </w:r>
          </w:p>
        </w:tc>
        <w:tc>
          <w:tcPr>
            <w:tcW w:w="3078" w:type="dxa"/>
          </w:tcPr>
          <w:p w:rsidR="004F75DF" w:rsidRDefault="0013698B">
            <w:pPr>
              <w:pStyle w:val="TableParagraph"/>
              <w:spacing w:before="40"/>
              <w:ind w:left="237"/>
              <w:rPr>
                <w:sz w:val="24"/>
              </w:rPr>
            </w:pPr>
            <w:r>
              <w:rPr>
                <w:sz w:val="24"/>
              </w:rPr>
              <w:t>Электрические</w:t>
            </w:r>
            <w:r>
              <w:rPr>
                <w:spacing w:val="-8"/>
                <w:sz w:val="24"/>
              </w:rPr>
              <w:t xml:space="preserve"> </w:t>
            </w:r>
            <w:r>
              <w:rPr>
                <w:spacing w:val="-2"/>
                <w:sz w:val="24"/>
              </w:rPr>
              <w:t>заряды.</w:t>
            </w:r>
          </w:p>
          <w:p w:rsidR="004F75DF" w:rsidRDefault="0013698B">
            <w:pPr>
              <w:pStyle w:val="TableParagraph"/>
              <w:spacing w:before="7" w:line="310" w:lineRule="atLeast"/>
              <w:ind w:left="237"/>
              <w:rPr>
                <w:sz w:val="24"/>
              </w:rPr>
            </w:pPr>
            <w:r>
              <w:rPr>
                <w:sz w:val="24"/>
              </w:rPr>
              <w:t>Заряженные</w:t>
            </w:r>
            <w:r>
              <w:rPr>
                <w:spacing w:val="-10"/>
                <w:sz w:val="24"/>
              </w:rPr>
              <w:t xml:space="preserve"> </w:t>
            </w:r>
            <w:r>
              <w:rPr>
                <w:sz w:val="24"/>
              </w:rPr>
              <w:t>тела</w:t>
            </w:r>
            <w:r>
              <w:rPr>
                <w:spacing w:val="-14"/>
                <w:sz w:val="24"/>
              </w:rPr>
              <w:t xml:space="preserve"> </w:t>
            </w:r>
            <w:r>
              <w:rPr>
                <w:sz w:val="24"/>
              </w:rPr>
              <w:t>и</w:t>
            </w:r>
            <w:r>
              <w:rPr>
                <w:spacing w:val="-13"/>
                <w:sz w:val="24"/>
              </w:rPr>
              <w:t xml:space="preserve"> </w:t>
            </w:r>
            <w:r>
              <w:rPr>
                <w:sz w:val="24"/>
              </w:rPr>
              <w:t xml:space="preserve">их </w:t>
            </w:r>
            <w:r>
              <w:rPr>
                <w:spacing w:val="-2"/>
                <w:sz w:val="24"/>
              </w:rPr>
              <w:t>взаимодействие</w:t>
            </w:r>
          </w:p>
        </w:tc>
        <w:tc>
          <w:tcPr>
            <w:tcW w:w="1148" w:type="dxa"/>
          </w:tcPr>
          <w:p w:rsidR="004F75DF" w:rsidRDefault="004F75DF">
            <w:pPr>
              <w:pStyle w:val="TableParagraph"/>
              <w:spacing w:before="81"/>
              <w:rPr>
                <w:b/>
                <w:sz w:val="24"/>
              </w:rPr>
            </w:pPr>
          </w:p>
          <w:p w:rsidR="004F75DF" w:rsidRDefault="0013698B">
            <w:pPr>
              <w:pStyle w:val="TableParagraph"/>
              <w:ind w:left="201"/>
              <w:jc w:val="center"/>
              <w:rPr>
                <w:sz w:val="24"/>
              </w:rPr>
            </w:pPr>
            <w:r>
              <w:rPr>
                <w:spacing w:val="-10"/>
                <w:sz w:val="24"/>
              </w:rPr>
              <w:t>7</w:t>
            </w:r>
          </w:p>
        </w:tc>
        <w:tc>
          <w:tcPr>
            <w:tcW w:w="1844" w:type="dxa"/>
          </w:tcPr>
          <w:p w:rsidR="004F75DF" w:rsidRDefault="004F75DF">
            <w:pPr>
              <w:pStyle w:val="TableParagraph"/>
              <w:rPr>
                <w:sz w:val="24"/>
              </w:rPr>
            </w:pPr>
          </w:p>
        </w:tc>
        <w:tc>
          <w:tcPr>
            <w:tcW w:w="1907" w:type="dxa"/>
          </w:tcPr>
          <w:p w:rsidR="004F75DF" w:rsidRDefault="004F75DF">
            <w:pPr>
              <w:pStyle w:val="TableParagraph"/>
              <w:spacing w:before="81"/>
              <w:rPr>
                <w:b/>
                <w:sz w:val="24"/>
              </w:rPr>
            </w:pPr>
          </w:p>
          <w:p w:rsidR="004F75DF" w:rsidRDefault="0013698B">
            <w:pPr>
              <w:pStyle w:val="TableParagraph"/>
              <w:ind w:left="209" w:right="9"/>
              <w:jc w:val="center"/>
              <w:rPr>
                <w:sz w:val="24"/>
              </w:rPr>
            </w:pPr>
            <w:r>
              <w:rPr>
                <w:spacing w:val="-10"/>
                <w:sz w:val="24"/>
              </w:rPr>
              <w:t>1</w:t>
            </w:r>
          </w:p>
        </w:tc>
        <w:tc>
          <w:tcPr>
            <w:tcW w:w="1052" w:type="dxa"/>
          </w:tcPr>
          <w:p w:rsidR="004F75DF" w:rsidRDefault="004F75DF">
            <w:pPr>
              <w:pStyle w:val="TableParagraph"/>
              <w:rPr>
                <w:sz w:val="24"/>
              </w:rPr>
            </w:pPr>
          </w:p>
        </w:tc>
      </w:tr>
      <w:tr w:rsidR="004F75DF">
        <w:trPr>
          <w:trHeight w:val="686"/>
        </w:trPr>
        <w:tc>
          <w:tcPr>
            <w:tcW w:w="821" w:type="dxa"/>
          </w:tcPr>
          <w:p w:rsidR="004F75DF" w:rsidRDefault="0013698B">
            <w:pPr>
              <w:pStyle w:val="TableParagraph"/>
              <w:spacing w:before="203"/>
              <w:ind w:left="103"/>
              <w:rPr>
                <w:sz w:val="24"/>
              </w:rPr>
            </w:pPr>
            <w:r>
              <w:rPr>
                <w:spacing w:val="-5"/>
                <w:sz w:val="24"/>
              </w:rPr>
              <w:t>2.2</w:t>
            </w:r>
          </w:p>
        </w:tc>
        <w:tc>
          <w:tcPr>
            <w:tcW w:w="3078" w:type="dxa"/>
          </w:tcPr>
          <w:p w:rsidR="004F75DF" w:rsidRDefault="0013698B">
            <w:pPr>
              <w:pStyle w:val="TableParagraph"/>
              <w:spacing w:before="10" w:line="310" w:lineRule="atLeast"/>
              <w:ind w:left="237" w:right="87"/>
              <w:rPr>
                <w:sz w:val="24"/>
              </w:rPr>
            </w:pPr>
            <w:r>
              <w:rPr>
                <w:spacing w:val="-2"/>
                <w:sz w:val="24"/>
              </w:rPr>
              <w:t xml:space="preserve">Постоянный </w:t>
            </w:r>
            <w:r>
              <w:rPr>
                <w:sz w:val="24"/>
              </w:rPr>
              <w:t>электрический</w:t>
            </w:r>
            <w:r>
              <w:rPr>
                <w:spacing w:val="-15"/>
                <w:sz w:val="24"/>
              </w:rPr>
              <w:t xml:space="preserve"> </w:t>
            </w:r>
            <w:r>
              <w:rPr>
                <w:sz w:val="24"/>
              </w:rPr>
              <w:t>ток</w:t>
            </w:r>
          </w:p>
        </w:tc>
        <w:tc>
          <w:tcPr>
            <w:tcW w:w="1148" w:type="dxa"/>
          </w:tcPr>
          <w:p w:rsidR="004F75DF" w:rsidRDefault="0013698B">
            <w:pPr>
              <w:pStyle w:val="TableParagraph"/>
              <w:spacing w:before="203"/>
              <w:ind w:left="549"/>
              <w:rPr>
                <w:sz w:val="24"/>
              </w:rPr>
            </w:pPr>
            <w:r>
              <w:rPr>
                <w:spacing w:val="-5"/>
                <w:sz w:val="24"/>
              </w:rPr>
              <w:t>20</w:t>
            </w:r>
          </w:p>
        </w:tc>
        <w:tc>
          <w:tcPr>
            <w:tcW w:w="1844" w:type="dxa"/>
          </w:tcPr>
          <w:p w:rsidR="004F75DF" w:rsidRDefault="0013698B">
            <w:pPr>
              <w:pStyle w:val="TableParagraph"/>
              <w:spacing w:before="203"/>
              <w:ind w:right="759"/>
              <w:jc w:val="right"/>
              <w:rPr>
                <w:sz w:val="24"/>
              </w:rPr>
            </w:pPr>
            <w:r>
              <w:rPr>
                <w:spacing w:val="-10"/>
                <w:sz w:val="24"/>
              </w:rPr>
              <w:t>1</w:t>
            </w:r>
          </w:p>
        </w:tc>
        <w:tc>
          <w:tcPr>
            <w:tcW w:w="1907" w:type="dxa"/>
          </w:tcPr>
          <w:p w:rsidR="004F75DF" w:rsidRDefault="0013698B">
            <w:pPr>
              <w:pStyle w:val="TableParagraph"/>
              <w:spacing w:before="203"/>
              <w:ind w:left="209" w:right="9"/>
              <w:jc w:val="center"/>
              <w:rPr>
                <w:sz w:val="24"/>
              </w:rPr>
            </w:pPr>
            <w:r>
              <w:rPr>
                <w:spacing w:val="-10"/>
                <w:sz w:val="24"/>
              </w:rPr>
              <w:t>7</w:t>
            </w:r>
          </w:p>
        </w:tc>
        <w:tc>
          <w:tcPr>
            <w:tcW w:w="1052" w:type="dxa"/>
          </w:tcPr>
          <w:p w:rsidR="004F75DF" w:rsidRDefault="004F75DF">
            <w:pPr>
              <w:pStyle w:val="TableParagraph"/>
              <w:rPr>
                <w:sz w:val="24"/>
              </w:rPr>
            </w:pPr>
          </w:p>
        </w:tc>
      </w:tr>
      <w:tr w:rsidR="004F75DF">
        <w:trPr>
          <w:trHeight w:val="369"/>
        </w:trPr>
        <w:tc>
          <w:tcPr>
            <w:tcW w:w="821" w:type="dxa"/>
          </w:tcPr>
          <w:p w:rsidR="004F75DF" w:rsidRDefault="0013698B">
            <w:pPr>
              <w:pStyle w:val="TableParagraph"/>
              <w:spacing w:before="44"/>
              <w:ind w:left="103"/>
              <w:rPr>
                <w:sz w:val="24"/>
              </w:rPr>
            </w:pPr>
            <w:r>
              <w:rPr>
                <w:spacing w:val="-5"/>
                <w:sz w:val="24"/>
              </w:rPr>
              <w:t>2.3</w:t>
            </w:r>
          </w:p>
        </w:tc>
        <w:tc>
          <w:tcPr>
            <w:tcW w:w="3078" w:type="dxa"/>
          </w:tcPr>
          <w:p w:rsidR="004F75DF" w:rsidRDefault="0013698B">
            <w:pPr>
              <w:pStyle w:val="TableParagraph"/>
              <w:spacing w:before="44"/>
              <w:ind w:left="237"/>
              <w:rPr>
                <w:sz w:val="24"/>
              </w:rPr>
            </w:pPr>
            <w:r>
              <w:rPr>
                <w:sz w:val="24"/>
              </w:rPr>
              <w:t xml:space="preserve">Магнитные </w:t>
            </w:r>
            <w:r>
              <w:rPr>
                <w:spacing w:val="-2"/>
                <w:sz w:val="24"/>
              </w:rPr>
              <w:t>явления</w:t>
            </w:r>
          </w:p>
        </w:tc>
        <w:tc>
          <w:tcPr>
            <w:tcW w:w="1148" w:type="dxa"/>
          </w:tcPr>
          <w:p w:rsidR="004F75DF" w:rsidRDefault="0013698B">
            <w:pPr>
              <w:pStyle w:val="TableParagraph"/>
              <w:spacing w:before="44"/>
              <w:ind w:left="201"/>
              <w:jc w:val="center"/>
              <w:rPr>
                <w:sz w:val="24"/>
              </w:rPr>
            </w:pPr>
            <w:r>
              <w:rPr>
                <w:spacing w:val="-10"/>
                <w:sz w:val="24"/>
              </w:rPr>
              <w:t>6</w:t>
            </w:r>
          </w:p>
        </w:tc>
        <w:tc>
          <w:tcPr>
            <w:tcW w:w="1844" w:type="dxa"/>
          </w:tcPr>
          <w:p w:rsidR="004F75DF" w:rsidRDefault="0013698B">
            <w:pPr>
              <w:pStyle w:val="TableParagraph"/>
              <w:spacing w:before="44"/>
              <w:ind w:right="759"/>
              <w:jc w:val="right"/>
              <w:rPr>
                <w:sz w:val="24"/>
              </w:rPr>
            </w:pPr>
            <w:r>
              <w:rPr>
                <w:spacing w:val="-10"/>
                <w:sz w:val="24"/>
              </w:rPr>
              <w:t>1</w:t>
            </w:r>
          </w:p>
        </w:tc>
        <w:tc>
          <w:tcPr>
            <w:tcW w:w="1907" w:type="dxa"/>
          </w:tcPr>
          <w:p w:rsidR="004F75DF" w:rsidRDefault="0013698B">
            <w:pPr>
              <w:pStyle w:val="TableParagraph"/>
              <w:spacing w:before="44"/>
              <w:ind w:left="209"/>
              <w:jc w:val="center"/>
              <w:rPr>
                <w:sz w:val="24"/>
              </w:rPr>
            </w:pPr>
            <w:r>
              <w:rPr>
                <w:spacing w:val="-5"/>
                <w:sz w:val="24"/>
              </w:rPr>
              <w:t>1.5</w:t>
            </w:r>
          </w:p>
        </w:tc>
        <w:tc>
          <w:tcPr>
            <w:tcW w:w="1052" w:type="dxa"/>
          </w:tcPr>
          <w:p w:rsidR="004F75DF" w:rsidRDefault="004F75DF">
            <w:pPr>
              <w:pStyle w:val="TableParagraph"/>
              <w:rPr>
                <w:sz w:val="24"/>
              </w:rPr>
            </w:pPr>
          </w:p>
        </w:tc>
      </w:tr>
      <w:tr w:rsidR="004F75DF">
        <w:trPr>
          <w:trHeight w:val="681"/>
        </w:trPr>
        <w:tc>
          <w:tcPr>
            <w:tcW w:w="821" w:type="dxa"/>
          </w:tcPr>
          <w:p w:rsidR="004F75DF" w:rsidRDefault="0013698B">
            <w:pPr>
              <w:pStyle w:val="TableParagraph"/>
              <w:spacing w:before="198"/>
              <w:ind w:left="103"/>
              <w:rPr>
                <w:sz w:val="24"/>
              </w:rPr>
            </w:pPr>
            <w:r>
              <w:rPr>
                <w:spacing w:val="-5"/>
                <w:sz w:val="24"/>
              </w:rPr>
              <w:t>2.4</w:t>
            </w:r>
          </w:p>
        </w:tc>
        <w:tc>
          <w:tcPr>
            <w:tcW w:w="3078" w:type="dxa"/>
          </w:tcPr>
          <w:p w:rsidR="004F75DF" w:rsidRDefault="0013698B">
            <w:pPr>
              <w:pStyle w:val="TableParagraph"/>
              <w:spacing w:before="11" w:line="316" w:lineRule="exact"/>
              <w:ind w:left="237" w:right="87"/>
              <w:rPr>
                <w:sz w:val="24"/>
              </w:rPr>
            </w:pPr>
            <w:r>
              <w:rPr>
                <w:spacing w:val="-2"/>
                <w:sz w:val="24"/>
              </w:rPr>
              <w:t>Электромагнитная индукция</w:t>
            </w:r>
          </w:p>
        </w:tc>
        <w:tc>
          <w:tcPr>
            <w:tcW w:w="1148" w:type="dxa"/>
          </w:tcPr>
          <w:p w:rsidR="004F75DF" w:rsidRDefault="0013698B">
            <w:pPr>
              <w:pStyle w:val="TableParagraph"/>
              <w:spacing w:before="198"/>
              <w:ind w:left="201"/>
              <w:jc w:val="center"/>
              <w:rPr>
                <w:sz w:val="24"/>
              </w:rPr>
            </w:pPr>
            <w:r>
              <w:rPr>
                <w:spacing w:val="-10"/>
                <w:sz w:val="24"/>
              </w:rPr>
              <w:t>4</w:t>
            </w:r>
          </w:p>
        </w:tc>
        <w:tc>
          <w:tcPr>
            <w:tcW w:w="1844" w:type="dxa"/>
          </w:tcPr>
          <w:p w:rsidR="004F75DF" w:rsidRDefault="004F75DF">
            <w:pPr>
              <w:pStyle w:val="TableParagraph"/>
              <w:rPr>
                <w:sz w:val="24"/>
              </w:rPr>
            </w:pPr>
          </w:p>
        </w:tc>
        <w:tc>
          <w:tcPr>
            <w:tcW w:w="1907"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561"/>
        </w:trPr>
        <w:tc>
          <w:tcPr>
            <w:tcW w:w="3899"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8" w:type="dxa"/>
          </w:tcPr>
          <w:p w:rsidR="004F75DF" w:rsidRDefault="0013698B">
            <w:pPr>
              <w:pStyle w:val="TableParagraph"/>
              <w:spacing w:before="140"/>
              <w:ind w:left="549"/>
              <w:rPr>
                <w:sz w:val="24"/>
              </w:rPr>
            </w:pPr>
            <w:r>
              <w:rPr>
                <w:spacing w:val="-5"/>
                <w:sz w:val="24"/>
              </w:rPr>
              <w:t>37</w:t>
            </w:r>
          </w:p>
        </w:tc>
        <w:tc>
          <w:tcPr>
            <w:tcW w:w="4803" w:type="dxa"/>
            <w:gridSpan w:val="3"/>
          </w:tcPr>
          <w:p w:rsidR="004F75DF" w:rsidRDefault="004F75DF">
            <w:pPr>
              <w:pStyle w:val="TableParagraph"/>
              <w:rPr>
                <w:sz w:val="24"/>
              </w:rPr>
            </w:pPr>
          </w:p>
        </w:tc>
      </w:tr>
      <w:tr w:rsidR="004F75DF">
        <w:trPr>
          <w:trHeight w:val="364"/>
        </w:trPr>
        <w:tc>
          <w:tcPr>
            <w:tcW w:w="3899" w:type="dxa"/>
            <w:gridSpan w:val="2"/>
          </w:tcPr>
          <w:p w:rsidR="004F75DF" w:rsidRDefault="0013698B">
            <w:pPr>
              <w:pStyle w:val="TableParagraph"/>
              <w:spacing w:before="40"/>
              <w:ind w:left="237"/>
              <w:rPr>
                <w:sz w:val="24"/>
              </w:rPr>
            </w:pPr>
            <w:r>
              <w:rPr>
                <w:sz w:val="24"/>
              </w:rPr>
              <w:t>Резервное</w:t>
            </w:r>
            <w:r>
              <w:rPr>
                <w:spacing w:val="-3"/>
                <w:sz w:val="24"/>
              </w:rPr>
              <w:t xml:space="preserve"> </w:t>
            </w:r>
            <w:r>
              <w:rPr>
                <w:spacing w:val="-4"/>
                <w:sz w:val="24"/>
              </w:rPr>
              <w:t>время</w:t>
            </w:r>
          </w:p>
        </w:tc>
        <w:tc>
          <w:tcPr>
            <w:tcW w:w="1148" w:type="dxa"/>
          </w:tcPr>
          <w:p w:rsidR="004F75DF" w:rsidRDefault="0013698B">
            <w:pPr>
              <w:pStyle w:val="TableParagraph"/>
              <w:spacing w:before="40"/>
              <w:ind w:left="201"/>
              <w:jc w:val="center"/>
              <w:rPr>
                <w:sz w:val="24"/>
              </w:rPr>
            </w:pPr>
            <w:r>
              <w:rPr>
                <w:spacing w:val="-10"/>
                <w:sz w:val="24"/>
              </w:rPr>
              <w:t>3</w:t>
            </w:r>
          </w:p>
        </w:tc>
        <w:tc>
          <w:tcPr>
            <w:tcW w:w="1844" w:type="dxa"/>
          </w:tcPr>
          <w:p w:rsidR="004F75DF" w:rsidRDefault="004F75DF">
            <w:pPr>
              <w:pStyle w:val="TableParagraph"/>
              <w:rPr>
                <w:sz w:val="24"/>
              </w:rPr>
            </w:pPr>
          </w:p>
        </w:tc>
        <w:tc>
          <w:tcPr>
            <w:tcW w:w="1907" w:type="dxa"/>
          </w:tcPr>
          <w:p w:rsidR="004F75DF" w:rsidRDefault="004F75DF">
            <w:pPr>
              <w:pStyle w:val="TableParagraph"/>
              <w:rPr>
                <w:sz w:val="24"/>
              </w:rPr>
            </w:pPr>
          </w:p>
        </w:tc>
        <w:tc>
          <w:tcPr>
            <w:tcW w:w="1052" w:type="dxa"/>
          </w:tcPr>
          <w:p w:rsidR="004F75DF" w:rsidRDefault="004F75DF">
            <w:pPr>
              <w:pStyle w:val="TableParagraph"/>
              <w:rPr>
                <w:sz w:val="24"/>
              </w:rPr>
            </w:pPr>
          </w:p>
        </w:tc>
      </w:tr>
      <w:tr w:rsidR="004F75DF">
        <w:trPr>
          <w:trHeight w:val="686"/>
        </w:trPr>
        <w:tc>
          <w:tcPr>
            <w:tcW w:w="3899" w:type="dxa"/>
            <w:gridSpan w:val="2"/>
          </w:tcPr>
          <w:p w:rsidR="004F75DF" w:rsidRDefault="0013698B">
            <w:pPr>
              <w:pStyle w:val="TableParagraph"/>
              <w:spacing w:before="11" w:line="310" w:lineRule="atLeas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8" w:type="dxa"/>
          </w:tcPr>
          <w:p w:rsidR="004F75DF" w:rsidRDefault="0013698B">
            <w:pPr>
              <w:pStyle w:val="TableParagraph"/>
              <w:spacing w:before="203"/>
              <w:ind w:left="549"/>
              <w:rPr>
                <w:sz w:val="24"/>
              </w:rPr>
            </w:pPr>
            <w:r>
              <w:rPr>
                <w:spacing w:val="-5"/>
                <w:sz w:val="24"/>
              </w:rPr>
              <w:t>68</w:t>
            </w:r>
          </w:p>
        </w:tc>
        <w:tc>
          <w:tcPr>
            <w:tcW w:w="1844" w:type="dxa"/>
          </w:tcPr>
          <w:p w:rsidR="004F75DF" w:rsidRDefault="0013698B">
            <w:pPr>
              <w:pStyle w:val="TableParagraph"/>
              <w:spacing w:before="203"/>
              <w:ind w:right="759"/>
              <w:jc w:val="right"/>
              <w:rPr>
                <w:sz w:val="24"/>
              </w:rPr>
            </w:pPr>
            <w:r>
              <w:rPr>
                <w:spacing w:val="-10"/>
                <w:sz w:val="24"/>
              </w:rPr>
              <w:t>3</w:t>
            </w:r>
          </w:p>
        </w:tc>
        <w:tc>
          <w:tcPr>
            <w:tcW w:w="1907" w:type="dxa"/>
          </w:tcPr>
          <w:p w:rsidR="004F75DF" w:rsidRDefault="0013698B">
            <w:pPr>
              <w:pStyle w:val="TableParagraph"/>
              <w:spacing w:before="203"/>
              <w:ind w:left="209" w:right="5"/>
              <w:jc w:val="center"/>
              <w:rPr>
                <w:sz w:val="24"/>
              </w:rPr>
            </w:pPr>
            <w:r>
              <w:rPr>
                <w:spacing w:val="-4"/>
                <w:sz w:val="24"/>
              </w:rPr>
              <w:t>14.5</w:t>
            </w:r>
          </w:p>
        </w:tc>
        <w:tc>
          <w:tcPr>
            <w:tcW w:w="1052"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spacing w:before="282" w:after="50"/>
        <w:ind w:left="865"/>
        <w:rPr>
          <w:b/>
          <w:sz w:val="28"/>
        </w:rPr>
      </w:pPr>
      <w:r>
        <w:rPr>
          <w:b/>
          <w:sz w:val="28"/>
        </w:rPr>
        <w:lastRenderedPageBreak/>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082"/>
        <w:gridCol w:w="1147"/>
        <w:gridCol w:w="1843"/>
        <w:gridCol w:w="1911"/>
        <w:gridCol w:w="1047"/>
      </w:tblGrid>
      <w:tr w:rsidR="004F75DF">
        <w:trPr>
          <w:trHeight w:val="369"/>
        </w:trPr>
        <w:tc>
          <w:tcPr>
            <w:tcW w:w="816" w:type="dxa"/>
            <w:vMerge w:val="restart"/>
          </w:tcPr>
          <w:p w:rsidR="004F75DF" w:rsidRDefault="0013698B">
            <w:pPr>
              <w:pStyle w:val="TableParagraph"/>
              <w:spacing w:before="232" w:line="276" w:lineRule="auto"/>
              <w:ind w:left="237" w:right="222"/>
              <w:rPr>
                <w:b/>
                <w:sz w:val="24"/>
              </w:rPr>
            </w:pPr>
            <w:r>
              <w:rPr>
                <w:b/>
                <w:spacing w:val="-10"/>
                <w:sz w:val="24"/>
              </w:rPr>
              <w:t xml:space="preserve">№ </w:t>
            </w:r>
            <w:r>
              <w:rPr>
                <w:b/>
                <w:spacing w:val="-4"/>
                <w:sz w:val="24"/>
              </w:rPr>
              <w:t>п/п</w:t>
            </w:r>
          </w:p>
        </w:tc>
        <w:tc>
          <w:tcPr>
            <w:tcW w:w="3082" w:type="dxa"/>
            <w:vMerge w:val="restart"/>
          </w:tcPr>
          <w:p w:rsidR="004F75DF" w:rsidRDefault="0013698B">
            <w:pPr>
              <w:pStyle w:val="TableParagraph"/>
              <w:spacing w:before="232" w:line="276" w:lineRule="auto"/>
              <w:ind w:left="238" w:right="207"/>
              <w:rPr>
                <w:b/>
                <w:sz w:val="24"/>
              </w:rPr>
            </w:pPr>
            <w:r>
              <w:rPr>
                <w:b/>
                <w:sz w:val="24"/>
              </w:rPr>
              <w:t>Наименование</w:t>
            </w:r>
            <w:r>
              <w:rPr>
                <w:b/>
                <w:spacing w:val="-15"/>
                <w:sz w:val="24"/>
              </w:rPr>
              <w:t xml:space="preserve"> </w:t>
            </w:r>
            <w:r>
              <w:rPr>
                <w:b/>
                <w:sz w:val="24"/>
              </w:rPr>
              <w:t>разделов и тем программы</w:t>
            </w:r>
          </w:p>
        </w:tc>
        <w:tc>
          <w:tcPr>
            <w:tcW w:w="4901" w:type="dxa"/>
            <w:gridSpan w:val="3"/>
          </w:tcPr>
          <w:p w:rsidR="004F75DF" w:rsidRDefault="0013698B">
            <w:pPr>
              <w:pStyle w:val="TableParagraph"/>
              <w:spacing w:before="44"/>
              <w:ind w:left="104"/>
              <w:rPr>
                <w:b/>
                <w:sz w:val="24"/>
              </w:rPr>
            </w:pPr>
            <w:r>
              <w:rPr>
                <w:b/>
                <w:sz w:val="24"/>
              </w:rPr>
              <w:t>Количество</w:t>
            </w:r>
            <w:r>
              <w:rPr>
                <w:b/>
                <w:spacing w:val="-3"/>
                <w:sz w:val="24"/>
              </w:rPr>
              <w:t xml:space="preserve"> </w:t>
            </w:r>
            <w:r>
              <w:rPr>
                <w:b/>
                <w:spacing w:val="-4"/>
                <w:sz w:val="24"/>
              </w:rPr>
              <w:t>часов</w:t>
            </w:r>
          </w:p>
        </w:tc>
        <w:tc>
          <w:tcPr>
            <w:tcW w:w="1047" w:type="dxa"/>
            <w:vMerge w:val="restart"/>
          </w:tcPr>
          <w:p w:rsidR="004F75DF" w:rsidRDefault="004F75DF">
            <w:pPr>
              <w:pStyle w:val="TableParagraph"/>
              <w:rPr>
                <w:sz w:val="24"/>
              </w:rPr>
            </w:pPr>
          </w:p>
        </w:tc>
      </w:tr>
      <w:tr w:rsidR="004F75DF">
        <w:trPr>
          <w:trHeight w:val="994"/>
        </w:trPr>
        <w:tc>
          <w:tcPr>
            <w:tcW w:w="816" w:type="dxa"/>
            <w:vMerge/>
            <w:tcBorders>
              <w:top w:val="nil"/>
            </w:tcBorders>
          </w:tcPr>
          <w:p w:rsidR="004F75DF" w:rsidRDefault="004F75DF">
            <w:pPr>
              <w:rPr>
                <w:sz w:val="2"/>
                <w:szCs w:val="2"/>
              </w:rPr>
            </w:pPr>
          </w:p>
        </w:tc>
        <w:tc>
          <w:tcPr>
            <w:tcW w:w="3082" w:type="dxa"/>
            <w:vMerge/>
            <w:tcBorders>
              <w:top w:val="nil"/>
            </w:tcBorders>
          </w:tcPr>
          <w:p w:rsidR="004F75DF" w:rsidRDefault="004F75DF">
            <w:pPr>
              <w:rPr>
                <w:sz w:val="2"/>
                <w:szCs w:val="2"/>
              </w:rPr>
            </w:pPr>
          </w:p>
        </w:tc>
        <w:tc>
          <w:tcPr>
            <w:tcW w:w="1147" w:type="dxa"/>
          </w:tcPr>
          <w:p w:rsidR="004F75DF" w:rsidRDefault="0013698B">
            <w:pPr>
              <w:pStyle w:val="TableParagraph"/>
              <w:spacing w:before="203"/>
              <w:ind w:left="238"/>
              <w:rPr>
                <w:b/>
                <w:sz w:val="24"/>
              </w:rPr>
            </w:pPr>
            <w:r>
              <w:rPr>
                <w:b/>
                <w:spacing w:val="-2"/>
                <w:sz w:val="24"/>
              </w:rPr>
              <w:t>Всего</w:t>
            </w:r>
          </w:p>
        </w:tc>
        <w:tc>
          <w:tcPr>
            <w:tcW w:w="1843" w:type="dxa"/>
          </w:tcPr>
          <w:p w:rsidR="004F75DF" w:rsidRDefault="0013698B">
            <w:pPr>
              <w:pStyle w:val="TableParagraph"/>
              <w:spacing w:before="44" w:line="276" w:lineRule="auto"/>
              <w:ind w:left="244"/>
              <w:rPr>
                <w:b/>
                <w:sz w:val="24"/>
              </w:rPr>
            </w:pPr>
            <w:r>
              <w:rPr>
                <w:b/>
                <w:spacing w:val="-2"/>
                <w:sz w:val="24"/>
              </w:rPr>
              <w:t>Контрольные работы</w:t>
            </w:r>
          </w:p>
        </w:tc>
        <w:tc>
          <w:tcPr>
            <w:tcW w:w="1911" w:type="dxa"/>
          </w:tcPr>
          <w:p w:rsidR="004F75DF" w:rsidRDefault="0013698B">
            <w:pPr>
              <w:pStyle w:val="TableParagraph"/>
              <w:spacing w:before="44" w:line="276" w:lineRule="auto"/>
              <w:ind w:left="240"/>
              <w:rPr>
                <w:b/>
                <w:sz w:val="24"/>
              </w:rPr>
            </w:pPr>
            <w:r>
              <w:rPr>
                <w:b/>
                <w:spacing w:val="-2"/>
                <w:sz w:val="24"/>
              </w:rPr>
              <w:t>Практические работы</w:t>
            </w:r>
          </w:p>
        </w:tc>
        <w:tc>
          <w:tcPr>
            <w:tcW w:w="1047" w:type="dxa"/>
            <w:vMerge/>
            <w:tcBorders>
              <w:top w:val="nil"/>
            </w:tcBorders>
          </w:tcPr>
          <w:p w:rsidR="004F75DF" w:rsidRDefault="004F75DF">
            <w:pPr>
              <w:rPr>
                <w:sz w:val="2"/>
                <w:szCs w:val="2"/>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Механические</w:t>
            </w:r>
            <w:r>
              <w:rPr>
                <w:b/>
                <w:spacing w:val="-3"/>
                <w:sz w:val="24"/>
              </w:rPr>
              <w:t xml:space="preserve"> </w:t>
            </w:r>
            <w:r>
              <w:rPr>
                <w:b/>
                <w:spacing w:val="-2"/>
                <w:sz w:val="24"/>
              </w:rPr>
              <w:t>явления</w:t>
            </w:r>
          </w:p>
        </w:tc>
      </w:tr>
      <w:tr w:rsidR="004F75DF">
        <w:trPr>
          <w:trHeight w:val="686"/>
        </w:trPr>
        <w:tc>
          <w:tcPr>
            <w:tcW w:w="816" w:type="dxa"/>
          </w:tcPr>
          <w:p w:rsidR="004F75DF" w:rsidRDefault="0013698B">
            <w:pPr>
              <w:pStyle w:val="TableParagraph"/>
              <w:spacing w:before="203"/>
              <w:ind w:left="103"/>
              <w:rPr>
                <w:sz w:val="24"/>
              </w:rPr>
            </w:pPr>
            <w:r>
              <w:rPr>
                <w:spacing w:val="-5"/>
                <w:sz w:val="24"/>
              </w:rPr>
              <w:t>1.1</w:t>
            </w:r>
          </w:p>
        </w:tc>
        <w:tc>
          <w:tcPr>
            <w:tcW w:w="3082" w:type="dxa"/>
          </w:tcPr>
          <w:p w:rsidR="004F75DF" w:rsidRDefault="0013698B">
            <w:pPr>
              <w:pStyle w:val="TableParagraph"/>
              <w:spacing w:before="10" w:line="310" w:lineRule="atLeast"/>
              <w:ind w:left="238"/>
              <w:rPr>
                <w:sz w:val="24"/>
              </w:rPr>
            </w:pPr>
            <w:r>
              <w:rPr>
                <w:sz w:val="24"/>
              </w:rPr>
              <w:t>Механическое</w:t>
            </w:r>
            <w:r>
              <w:rPr>
                <w:spacing w:val="-15"/>
                <w:sz w:val="24"/>
              </w:rPr>
              <w:t xml:space="preserve"> </w:t>
            </w:r>
            <w:r>
              <w:rPr>
                <w:sz w:val="24"/>
              </w:rPr>
              <w:t>движение</w:t>
            </w:r>
            <w:r>
              <w:rPr>
                <w:spacing w:val="-15"/>
                <w:sz w:val="24"/>
              </w:rPr>
              <w:t xml:space="preserve"> </w:t>
            </w:r>
            <w:r>
              <w:rPr>
                <w:sz w:val="24"/>
              </w:rPr>
              <w:t>и способы его описания</w:t>
            </w:r>
          </w:p>
        </w:tc>
        <w:tc>
          <w:tcPr>
            <w:tcW w:w="1147" w:type="dxa"/>
          </w:tcPr>
          <w:p w:rsidR="004F75DF" w:rsidRDefault="0013698B">
            <w:pPr>
              <w:pStyle w:val="TableParagraph"/>
              <w:spacing w:before="203"/>
              <w:ind w:left="550"/>
              <w:rPr>
                <w:sz w:val="24"/>
              </w:rPr>
            </w:pPr>
            <w:r>
              <w:rPr>
                <w:spacing w:val="-5"/>
                <w:sz w:val="24"/>
              </w:rPr>
              <w:t>10</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203"/>
              <w:ind w:right="789"/>
              <w:jc w:val="right"/>
              <w:rPr>
                <w:sz w:val="24"/>
              </w:rPr>
            </w:pPr>
            <w:r>
              <w:rPr>
                <w:spacing w:val="-10"/>
                <w:sz w:val="24"/>
              </w:rPr>
              <w:t>1</w:t>
            </w:r>
          </w:p>
        </w:tc>
        <w:tc>
          <w:tcPr>
            <w:tcW w:w="1047" w:type="dxa"/>
          </w:tcPr>
          <w:p w:rsidR="004F75DF" w:rsidRDefault="004F75DF">
            <w:pPr>
              <w:pStyle w:val="TableParagraph"/>
              <w:rPr>
                <w:sz w:val="24"/>
              </w:rPr>
            </w:pPr>
          </w:p>
        </w:tc>
      </w:tr>
      <w:tr w:rsidR="004F75DF">
        <w:trPr>
          <w:trHeight w:val="369"/>
        </w:trPr>
        <w:tc>
          <w:tcPr>
            <w:tcW w:w="816" w:type="dxa"/>
          </w:tcPr>
          <w:p w:rsidR="004F75DF" w:rsidRDefault="0013698B">
            <w:pPr>
              <w:pStyle w:val="TableParagraph"/>
              <w:spacing w:before="40"/>
              <w:ind w:left="103"/>
              <w:rPr>
                <w:sz w:val="24"/>
              </w:rPr>
            </w:pPr>
            <w:r>
              <w:rPr>
                <w:spacing w:val="-5"/>
                <w:sz w:val="24"/>
              </w:rPr>
              <w:t>1.2</w:t>
            </w:r>
          </w:p>
        </w:tc>
        <w:tc>
          <w:tcPr>
            <w:tcW w:w="3082" w:type="dxa"/>
          </w:tcPr>
          <w:p w:rsidR="004F75DF" w:rsidRDefault="0013698B">
            <w:pPr>
              <w:pStyle w:val="TableParagraph"/>
              <w:spacing w:before="40"/>
              <w:ind w:left="238"/>
              <w:rPr>
                <w:sz w:val="24"/>
              </w:rPr>
            </w:pPr>
            <w:r>
              <w:rPr>
                <w:sz w:val="24"/>
              </w:rPr>
              <w:t>Взаимодействие</w:t>
            </w:r>
            <w:r>
              <w:rPr>
                <w:spacing w:val="-6"/>
                <w:sz w:val="24"/>
              </w:rPr>
              <w:t xml:space="preserve"> </w:t>
            </w:r>
            <w:r>
              <w:rPr>
                <w:spacing w:val="-5"/>
                <w:sz w:val="24"/>
              </w:rPr>
              <w:t>тел</w:t>
            </w:r>
          </w:p>
        </w:tc>
        <w:tc>
          <w:tcPr>
            <w:tcW w:w="1147" w:type="dxa"/>
          </w:tcPr>
          <w:p w:rsidR="004F75DF" w:rsidRDefault="0013698B">
            <w:pPr>
              <w:pStyle w:val="TableParagraph"/>
              <w:spacing w:before="40"/>
              <w:ind w:left="550"/>
              <w:rPr>
                <w:sz w:val="24"/>
              </w:rPr>
            </w:pPr>
            <w:r>
              <w:rPr>
                <w:spacing w:val="-5"/>
                <w:sz w:val="24"/>
              </w:rPr>
              <w:t>20</w:t>
            </w:r>
          </w:p>
        </w:tc>
        <w:tc>
          <w:tcPr>
            <w:tcW w:w="1843" w:type="dxa"/>
          </w:tcPr>
          <w:p w:rsidR="004F75DF" w:rsidRDefault="0013698B">
            <w:pPr>
              <w:pStyle w:val="TableParagraph"/>
              <w:spacing w:before="40"/>
              <w:ind w:right="751"/>
              <w:jc w:val="right"/>
              <w:rPr>
                <w:sz w:val="24"/>
              </w:rPr>
            </w:pPr>
            <w:r>
              <w:rPr>
                <w:spacing w:val="-10"/>
                <w:sz w:val="24"/>
              </w:rPr>
              <w:t>1</w:t>
            </w:r>
          </w:p>
        </w:tc>
        <w:tc>
          <w:tcPr>
            <w:tcW w:w="1911" w:type="dxa"/>
          </w:tcPr>
          <w:p w:rsidR="004F75DF" w:rsidRDefault="0013698B">
            <w:pPr>
              <w:pStyle w:val="TableParagraph"/>
              <w:spacing w:before="40"/>
              <w:ind w:right="789"/>
              <w:jc w:val="right"/>
              <w:rPr>
                <w:sz w:val="24"/>
              </w:rPr>
            </w:pPr>
            <w:r>
              <w:rPr>
                <w:spacing w:val="-10"/>
                <w:sz w:val="24"/>
              </w:rPr>
              <w:t>3</w:t>
            </w:r>
          </w:p>
        </w:tc>
        <w:tc>
          <w:tcPr>
            <w:tcW w:w="1047" w:type="dxa"/>
          </w:tcPr>
          <w:p w:rsidR="004F75DF" w:rsidRDefault="004F75DF">
            <w:pPr>
              <w:pStyle w:val="TableParagraph"/>
              <w:rPr>
                <w:sz w:val="24"/>
              </w:rPr>
            </w:pPr>
          </w:p>
        </w:tc>
      </w:tr>
      <w:tr w:rsidR="004F75DF">
        <w:trPr>
          <w:trHeight w:val="364"/>
        </w:trPr>
        <w:tc>
          <w:tcPr>
            <w:tcW w:w="816" w:type="dxa"/>
          </w:tcPr>
          <w:p w:rsidR="004F75DF" w:rsidRDefault="0013698B">
            <w:pPr>
              <w:pStyle w:val="TableParagraph"/>
              <w:spacing w:before="40"/>
              <w:ind w:left="103"/>
              <w:rPr>
                <w:sz w:val="24"/>
              </w:rPr>
            </w:pPr>
            <w:r>
              <w:rPr>
                <w:spacing w:val="-5"/>
                <w:sz w:val="24"/>
              </w:rPr>
              <w:t>1.3</w:t>
            </w:r>
          </w:p>
        </w:tc>
        <w:tc>
          <w:tcPr>
            <w:tcW w:w="3082" w:type="dxa"/>
          </w:tcPr>
          <w:p w:rsidR="004F75DF" w:rsidRDefault="0013698B">
            <w:pPr>
              <w:pStyle w:val="TableParagraph"/>
              <w:spacing w:before="40"/>
              <w:ind w:left="238"/>
              <w:rPr>
                <w:sz w:val="24"/>
              </w:rPr>
            </w:pPr>
            <w:r>
              <w:rPr>
                <w:sz w:val="24"/>
              </w:rPr>
              <w:t>Законы</w:t>
            </w:r>
            <w:r>
              <w:rPr>
                <w:spacing w:val="-1"/>
                <w:sz w:val="24"/>
              </w:rPr>
              <w:t xml:space="preserve"> </w:t>
            </w:r>
            <w:r>
              <w:rPr>
                <w:spacing w:val="-2"/>
                <w:sz w:val="24"/>
              </w:rPr>
              <w:t>сохранения</w:t>
            </w:r>
          </w:p>
        </w:tc>
        <w:tc>
          <w:tcPr>
            <w:tcW w:w="1147" w:type="dxa"/>
          </w:tcPr>
          <w:p w:rsidR="004F75DF" w:rsidRDefault="0013698B">
            <w:pPr>
              <w:pStyle w:val="TableParagraph"/>
              <w:spacing w:before="40"/>
              <w:ind w:left="550"/>
              <w:rPr>
                <w:sz w:val="24"/>
              </w:rPr>
            </w:pPr>
            <w:r>
              <w:rPr>
                <w:spacing w:val="-5"/>
                <w:sz w:val="24"/>
              </w:rPr>
              <w:t>10</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40"/>
              <w:ind w:right="789"/>
              <w:jc w:val="right"/>
              <w:rPr>
                <w:sz w:val="24"/>
              </w:rPr>
            </w:pPr>
            <w:r>
              <w:rPr>
                <w:spacing w:val="-10"/>
                <w:sz w:val="24"/>
              </w:rPr>
              <w:t>3</w:t>
            </w:r>
          </w:p>
        </w:tc>
        <w:tc>
          <w:tcPr>
            <w:tcW w:w="1047" w:type="dxa"/>
          </w:tcPr>
          <w:p w:rsidR="004F75DF" w:rsidRDefault="004F75DF">
            <w:pPr>
              <w:pStyle w:val="TableParagraph"/>
              <w:rPr>
                <w:sz w:val="24"/>
              </w:rPr>
            </w:pPr>
          </w:p>
        </w:tc>
      </w:tr>
      <w:tr w:rsidR="004F75DF">
        <w:trPr>
          <w:trHeight w:val="561"/>
        </w:trPr>
        <w:tc>
          <w:tcPr>
            <w:tcW w:w="3898"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36"/>
              <w:ind w:left="550"/>
              <w:rPr>
                <w:sz w:val="24"/>
              </w:rPr>
            </w:pPr>
            <w:r>
              <w:rPr>
                <w:spacing w:val="-5"/>
                <w:sz w:val="24"/>
              </w:rPr>
              <w:t>40</w:t>
            </w:r>
          </w:p>
        </w:tc>
        <w:tc>
          <w:tcPr>
            <w:tcW w:w="4801" w:type="dxa"/>
            <w:gridSpan w:val="3"/>
          </w:tcPr>
          <w:p w:rsidR="004F75DF" w:rsidRDefault="004F75DF">
            <w:pPr>
              <w:pStyle w:val="TableParagraph"/>
              <w:rPr>
                <w:sz w:val="24"/>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Механические</w:t>
            </w:r>
            <w:r>
              <w:rPr>
                <w:b/>
                <w:spacing w:val="-3"/>
                <w:sz w:val="24"/>
              </w:rPr>
              <w:t xml:space="preserve"> </w:t>
            </w:r>
            <w:r>
              <w:rPr>
                <w:b/>
                <w:sz w:val="24"/>
              </w:rPr>
              <w:t>колебания</w:t>
            </w:r>
            <w:r>
              <w:rPr>
                <w:b/>
                <w:spacing w:val="-6"/>
                <w:sz w:val="24"/>
              </w:rPr>
              <w:t xml:space="preserve"> </w:t>
            </w:r>
            <w:r>
              <w:rPr>
                <w:b/>
                <w:sz w:val="24"/>
              </w:rPr>
              <w:t>и</w:t>
            </w:r>
            <w:r>
              <w:rPr>
                <w:b/>
                <w:spacing w:val="-1"/>
                <w:sz w:val="24"/>
              </w:rPr>
              <w:t xml:space="preserve"> </w:t>
            </w:r>
            <w:r>
              <w:rPr>
                <w:b/>
                <w:spacing w:val="-2"/>
                <w:sz w:val="24"/>
              </w:rPr>
              <w:t>волны</w:t>
            </w:r>
          </w:p>
        </w:tc>
      </w:tr>
      <w:tr w:rsidR="004F75DF">
        <w:trPr>
          <w:trHeight w:val="369"/>
        </w:trPr>
        <w:tc>
          <w:tcPr>
            <w:tcW w:w="816" w:type="dxa"/>
          </w:tcPr>
          <w:p w:rsidR="004F75DF" w:rsidRDefault="0013698B">
            <w:pPr>
              <w:pStyle w:val="TableParagraph"/>
              <w:spacing w:before="45"/>
              <w:ind w:left="103"/>
              <w:rPr>
                <w:sz w:val="24"/>
              </w:rPr>
            </w:pPr>
            <w:r>
              <w:rPr>
                <w:spacing w:val="-5"/>
                <w:sz w:val="24"/>
              </w:rPr>
              <w:t>2.1</w:t>
            </w:r>
          </w:p>
        </w:tc>
        <w:tc>
          <w:tcPr>
            <w:tcW w:w="3082" w:type="dxa"/>
          </w:tcPr>
          <w:p w:rsidR="004F75DF" w:rsidRDefault="0013698B">
            <w:pPr>
              <w:pStyle w:val="TableParagraph"/>
              <w:spacing w:before="45"/>
              <w:ind w:left="238"/>
              <w:rPr>
                <w:sz w:val="24"/>
              </w:rPr>
            </w:pPr>
            <w:r>
              <w:rPr>
                <w:sz w:val="24"/>
              </w:rPr>
              <w:t>Механические</w:t>
            </w:r>
            <w:r>
              <w:rPr>
                <w:spacing w:val="-10"/>
                <w:sz w:val="24"/>
              </w:rPr>
              <w:t xml:space="preserve"> </w:t>
            </w:r>
            <w:r>
              <w:rPr>
                <w:spacing w:val="-2"/>
                <w:sz w:val="24"/>
              </w:rPr>
              <w:t>колебания</w:t>
            </w:r>
          </w:p>
        </w:tc>
        <w:tc>
          <w:tcPr>
            <w:tcW w:w="1147" w:type="dxa"/>
          </w:tcPr>
          <w:p w:rsidR="004F75DF" w:rsidRDefault="0013698B">
            <w:pPr>
              <w:pStyle w:val="TableParagraph"/>
              <w:spacing w:before="45"/>
              <w:ind w:left="204"/>
              <w:jc w:val="center"/>
              <w:rPr>
                <w:sz w:val="24"/>
              </w:rPr>
            </w:pPr>
            <w:r>
              <w:rPr>
                <w:spacing w:val="-10"/>
                <w:sz w:val="24"/>
              </w:rPr>
              <w:t>7</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45"/>
              <w:ind w:right="789"/>
              <w:jc w:val="right"/>
              <w:rPr>
                <w:sz w:val="24"/>
              </w:rPr>
            </w:pPr>
            <w:r>
              <w:rPr>
                <w:spacing w:val="-10"/>
                <w:sz w:val="24"/>
              </w:rPr>
              <w:t>3</w:t>
            </w:r>
          </w:p>
        </w:tc>
        <w:tc>
          <w:tcPr>
            <w:tcW w:w="1047"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8"/>
              <w:ind w:left="103"/>
              <w:rPr>
                <w:sz w:val="24"/>
              </w:rPr>
            </w:pPr>
            <w:r>
              <w:rPr>
                <w:spacing w:val="-5"/>
                <w:sz w:val="24"/>
              </w:rPr>
              <w:t>2.2</w:t>
            </w:r>
          </w:p>
        </w:tc>
        <w:tc>
          <w:tcPr>
            <w:tcW w:w="3082" w:type="dxa"/>
          </w:tcPr>
          <w:p w:rsidR="004F75DF" w:rsidRDefault="0013698B">
            <w:pPr>
              <w:pStyle w:val="TableParagraph"/>
              <w:spacing w:before="11" w:line="316" w:lineRule="exact"/>
              <w:ind w:left="238" w:right="582"/>
              <w:rPr>
                <w:sz w:val="24"/>
              </w:rPr>
            </w:pPr>
            <w:r>
              <w:rPr>
                <w:sz w:val="24"/>
              </w:rPr>
              <w:t>Механические</w:t>
            </w:r>
            <w:r>
              <w:rPr>
                <w:spacing w:val="-15"/>
                <w:sz w:val="24"/>
              </w:rPr>
              <w:t xml:space="preserve"> </w:t>
            </w:r>
            <w:r>
              <w:rPr>
                <w:sz w:val="24"/>
              </w:rPr>
              <w:t xml:space="preserve">волны. </w:t>
            </w:r>
            <w:r>
              <w:rPr>
                <w:spacing w:val="-4"/>
                <w:sz w:val="24"/>
              </w:rPr>
              <w:t>Звук</w:t>
            </w:r>
          </w:p>
        </w:tc>
        <w:tc>
          <w:tcPr>
            <w:tcW w:w="1147" w:type="dxa"/>
          </w:tcPr>
          <w:p w:rsidR="004F75DF" w:rsidRDefault="0013698B">
            <w:pPr>
              <w:pStyle w:val="TableParagraph"/>
              <w:spacing w:before="198"/>
              <w:ind w:left="204"/>
              <w:jc w:val="center"/>
              <w:rPr>
                <w:sz w:val="24"/>
              </w:rPr>
            </w:pPr>
            <w:r>
              <w:rPr>
                <w:spacing w:val="-10"/>
                <w:sz w:val="24"/>
              </w:rPr>
              <w:t>8</w:t>
            </w:r>
          </w:p>
        </w:tc>
        <w:tc>
          <w:tcPr>
            <w:tcW w:w="1843" w:type="dxa"/>
          </w:tcPr>
          <w:p w:rsidR="004F75DF" w:rsidRDefault="0013698B">
            <w:pPr>
              <w:pStyle w:val="TableParagraph"/>
              <w:spacing w:before="198"/>
              <w:ind w:right="751"/>
              <w:jc w:val="right"/>
              <w:rPr>
                <w:sz w:val="24"/>
              </w:rPr>
            </w:pPr>
            <w:r>
              <w:rPr>
                <w:spacing w:val="-10"/>
                <w:sz w:val="24"/>
              </w:rPr>
              <w:t>1</w:t>
            </w:r>
          </w:p>
        </w:tc>
        <w:tc>
          <w:tcPr>
            <w:tcW w:w="1911" w:type="dxa"/>
          </w:tcPr>
          <w:p w:rsidR="004F75DF" w:rsidRDefault="0013698B">
            <w:pPr>
              <w:pStyle w:val="TableParagraph"/>
              <w:spacing w:before="198"/>
              <w:ind w:right="789"/>
              <w:jc w:val="right"/>
              <w:rPr>
                <w:sz w:val="24"/>
              </w:rPr>
            </w:pPr>
            <w:r>
              <w:rPr>
                <w:spacing w:val="-10"/>
                <w:sz w:val="24"/>
              </w:rPr>
              <w:t>3</w:t>
            </w:r>
          </w:p>
        </w:tc>
        <w:tc>
          <w:tcPr>
            <w:tcW w:w="1047" w:type="dxa"/>
          </w:tcPr>
          <w:p w:rsidR="004F75DF" w:rsidRDefault="004F75DF">
            <w:pPr>
              <w:pStyle w:val="TableParagraph"/>
              <w:rPr>
                <w:sz w:val="24"/>
              </w:rPr>
            </w:pPr>
          </w:p>
        </w:tc>
      </w:tr>
      <w:tr w:rsidR="004F75DF">
        <w:trPr>
          <w:trHeight w:val="561"/>
        </w:trPr>
        <w:tc>
          <w:tcPr>
            <w:tcW w:w="389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40"/>
              <w:ind w:left="550"/>
              <w:rPr>
                <w:sz w:val="24"/>
              </w:rPr>
            </w:pPr>
            <w:r>
              <w:rPr>
                <w:spacing w:val="-5"/>
                <w:sz w:val="24"/>
              </w:rPr>
              <w:t>15</w:t>
            </w:r>
          </w:p>
        </w:tc>
        <w:tc>
          <w:tcPr>
            <w:tcW w:w="4801" w:type="dxa"/>
            <w:gridSpan w:val="3"/>
          </w:tcPr>
          <w:p w:rsidR="004F75DF" w:rsidRDefault="004F75DF">
            <w:pPr>
              <w:pStyle w:val="TableParagraph"/>
              <w:rPr>
                <w:sz w:val="24"/>
              </w:rPr>
            </w:pPr>
          </w:p>
        </w:tc>
      </w:tr>
      <w:tr w:rsidR="004F75DF">
        <w:trPr>
          <w:trHeight w:val="365"/>
        </w:trPr>
        <w:tc>
          <w:tcPr>
            <w:tcW w:w="9846" w:type="dxa"/>
            <w:gridSpan w:val="6"/>
          </w:tcPr>
          <w:p w:rsidR="004F75DF" w:rsidRDefault="0013698B">
            <w:pPr>
              <w:pStyle w:val="TableParagraph"/>
              <w:spacing w:before="45"/>
              <w:ind w:left="237"/>
              <w:rPr>
                <w:b/>
                <w:sz w:val="24"/>
              </w:rPr>
            </w:pPr>
            <w:r>
              <w:rPr>
                <w:b/>
                <w:sz w:val="24"/>
              </w:rPr>
              <w:t>Раздел</w:t>
            </w:r>
            <w:r>
              <w:rPr>
                <w:b/>
                <w:spacing w:val="-3"/>
                <w:sz w:val="24"/>
              </w:rPr>
              <w:t xml:space="preserve"> </w:t>
            </w:r>
            <w:r>
              <w:rPr>
                <w:b/>
                <w:sz w:val="24"/>
              </w:rPr>
              <w:t>3.</w:t>
            </w:r>
            <w:r>
              <w:rPr>
                <w:b/>
                <w:spacing w:val="1"/>
                <w:sz w:val="24"/>
              </w:rPr>
              <w:t xml:space="preserve"> </w:t>
            </w:r>
            <w:r>
              <w:rPr>
                <w:b/>
                <w:sz w:val="24"/>
              </w:rPr>
              <w:t>Электромагнитное</w:t>
            </w:r>
            <w:r>
              <w:rPr>
                <w:b/>
                <w:spacing w:val="-8"/>
                <w:sz w:val="24"/>
              </w:rPr>
              <w:t xml:space="preserve"> </w:t>
            </w:r>
            <w:r>
              <w:rPr>
                <w:b/>
                <w:sz w:val="24"/>
              </w:rPr>
              <w:t>поле</w:t>
            </w:r>
            <w:r>
              <w:rPr>
                <w:b/>
                <w:spacing w:val="-2"/>
                <w:sz w:val="24"/>
              </w:rPr>
              <w:t xml:space="preserve"> </w:t>
            </w:r>
            <w:r>
              <w:rPr>
                <w:b/>
                <w:sz w:val="24"/>
              </w:rPr>
              <w:t>и</w:t>
            </w:r>
            <w:r>
              <w:rPr>
                <w:b/>
                <w:spacing w:val="-6"/>
                <w:sz w:val="24"/>
              </w:rPr>
              <w:t xml:space="preserve"> </w:t>
            </w:r>
            <w:r>
              <w:rPr>
                <w:b/>
                <w:sz w:val="24"/>
              </w:rPr>
              <w:t>электромагнитные</w:t>
            </w:r>
            <w:r>
              <w:rPr>
                <w:b/>
                <w:spacing w:val="-7"/>
                <w:sz w:val="24"/>
              </w:rPr>
              <w:t xml:space="preserve"> </w:t>
            </w:r>
            <w:r>
              <w:rPr>
                <w:b/>
                <w:spacing w:val="-2"/>
                <w:sz w:val="24"/>
              </w:rPr>
              <w:t>волны</w:t>
            </w:r>
          </w:p>
        </w:tc>
      </w:tr>
      <w:tr w:rsidR="004F75DF">
        <w:trPr>
          <w:trHeight w:val="686"/>
        </w:trPr>
        <w:tc>
          <w:tcPr>
            <w:tcW w:w="816" w:type="dxa"/>
          </w:tcPr>
          <w:p w:rsidR="004F75DF" w:rsidRDefault="0013698B">
            <w:pPr>
              <w:pStyle w:val="TableParagraph"/>
              <w:spacing w:before="203"/>
              <w:ind w:left="103"/>
              <w:rPr>
                <w:sz w:val="24"/>
              </w:rPr>
            </w:pPr>
            <w:r>
              <w:rPr>
                <w:spacing w:val="-5"/>
                <w:sz w:val="24"/>
              </w:rPr>
              <w:t>3.1</w:t>
            </w:r>
          </w:p>
        </w:tc>
        <w:tc>
          <w:tcPr>
            <w:tcW w:w="3082" w:type="dxa"/>
          </w:tcPr>
          <w:p w:rsidR="004F75DF" w:rsidRDefault="0013698B">
            <w:pPr>
              <w:pStyle w:val="TableParagraph"/>
              <w:spacing w:before="10" w:line="310" w:lineRule="atLeast"/>
              <w:ind w:left="238"/>
              <w:rPr>
                <w:sz w:val="24"/>
              </w:rPr>
            </w:pPr>
            <w:r>
              <w:rPr>
                <w:sz w:val="24"/>
              </w:rPr>
              <w:t>Электромагнитное</w:t>
            </w:r>
            <w:r>
              <w:rPr>
                <w:spacing w:val="-15"/>
                <w:sz w:val="24"/>
              </w:rPr>
              <w:t xml:space="preserve"> </w:t>
            </w:r>
            <w:r>
              <w:rPr>
                <w:sz w:val="24"/>
              </w:rPr>
              <w:t>поле</w:t>
            </w:r>
            <w:r>
              <w:rPr>
                <w:spacing w:val="-15"/>
                <w:sz w:val="24"/>
              </w:rPr>
              <w:t xml:space="preserve"> </w:t>
            </w:r>
            <w:r>
              <w:rPr>
                <w:sz w:val="24"/>
              </w:rPr>
              <w:t>и электромагнитные</w:t>
            </w:r>
            <w:r>
              <w:rPr>
                <w:spacing w:val="-6"/>
                <w:sz w:val="24"/>
              </w:rPr>
              <w:t xml:space="preserve"> </w:t>
            </w:r>
            <w:r>
              <w:rPr>
                <w:spacing w:val="-2"/>
                <w:sz w:val="24"/>
              </w:rPr>
              <w:t>волны</w:t>
            </w:r>
          </w:p>
        </w:tc>
        <w:tc>
          <w:tcPr>
            <w:tcW w:w="1147" w:type="dxa"/>
          </w:tcPr>
          <w:p w:rsidR="004F75DF" w:rsidRDefault="0013698B">
            <w:pPr>
              <w:pStyle w:val="TableParagraph"/>
              <w:spacing w:before="203"/>
              <w:ind w:left="204"/>
              <w:jc w:val="center"/>
              <w:rPr>
                <w:sz w:val="24"/>
              </w:rPr>
            </w:pPr>
            <w:r>
              <w:rPr>
                <w:spacing w:val="-10"/>
                <w:sz w:val="24"/>
              </w:rPr>
              <w:t>6</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203"/>
              <w:ind w:right="789"/>
              <w:jc w:val="right"/>
              <w:rPr>
                <w:sz w:val="24"/>
              </w:rPr>
            </w:pPr>
            <w:r>
              <w:rPr>
                <w:spacing w:val="-10"/>
                <w:sz w:val="24"/>
              </w:rPr>
              <w:t>2</w:t>
            </w:r>
          </w:p>
        </w:tc>
        <w:tc>
          <w:tcPr>
            <w:tcW w:w="1047" w:type="dxa"/>
          </w:tcPr>
          <w:p w:rsidR="004F75DF" w:rsidRDefault="004F75DF">
            <w:pPr>
              <w:pStyle w:val="TableParagraph"/>
              <w:rPr>
                <w:sz w:val="24"/>
              </w:rPr>
            </w:pPr>
          </w:p>
        </w:tc>
      </w:tr>
      <w:tr w:rsidR="004F75DF">
        <w:trPr>
          <w:trHeight w:val="561"/>
        </w:trPr>
        <w:tc>
          <w:tcPr>
            <w:tcW w:w="389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40"/>
              <w:ind w:left="204"/>
              <w:jc w:val="center"/>
              <w:rPr>
                <w:sz w:val="24"/>
              </w:rPr>
            </w:pPr>
            <w:r>
              <w:rPr>
                <w:spacing w:val="-10"/>
                <w:sz w:val="24"/>
              </w:rPr>
              <w:t>6</w:t>
            </w:r>
          </w:p>
        </w:tc>
        <w:tc>
          <w:tcPr>
            <w:tcW w:w="4801" w:type="dxa"/>
            <w:gridSpan w:val="3"/>
          </w:tcPr>
          <w:p w:rsidR="004F75DF" w:rsidRDefault="004F75DF">
            <w:pPr>
              <w:pStyle w:val="TableParagraph"/>
              <w:rPr>
                <w:sz w:val="24"/>
              </w:rPr>
            </w:pPr>
          </w:p>
        </w:tc>
      </w:tr>
      <w:tr w:rsidR="004F75DF">
        <w:trPr>
          <w:trHeight w:val="365"/>
        </w:trPr>
        <w:tc>
          <w:tcPr>
            <w:tcW w:w="9846" w:type="dxa"/>
            <w:gridSpan w:val="6"/>
          </w:tcPr>
          <w:p w:rsidR="004F75DF" w:rsidRDefault="0013698B">
            <w:pPr>
              <w:pStyle w:val="TableParagraph"/>
              <w:spacing w:before="45"/>
              <w:ind w:left="237"/>
              <w:rPr>
                <w:b/>
                <w:sz w:val="24"/>
              </w:rPr>
            </w:pPr>
            <w:r>
              <w:rPr>
                <w:b/>
                <w:sz w:val="24"/>
              </w:rPr>
              <w:t>Раздел</w:t>
            </w:r>
            <w:r>
              <w:rPr>
                <w:b/>
                <w:spacing w:val="-2"/>
                <w:sz w:val="24"/>
              </w:rPr>
              <w:t xml:space="preserve"> </w:t>
            </w:r>
            <w:r>
              <w:rPr>
                <w:b/>
                <w:sz w:val="24"/>
              </w:rPr>
              <w:t>4.</w:t>
            </w:r>
            <w:r>
              <w:rPr>
                <w:b/>
                <w:spacing w:val="3"/>
                <w:sz w:val="24"/>
              </w:rPr>
              <w:t xml:space="preserve"> </w:t>
            </w:r>
            <w:r>
              <w:rPr>
                <w:b/>
                <w:sz w:val="24"/>
              </w:rPr>
              <w:t>Световые</w:t>
            </w:r>
            <w:r>
              <w:rPr>
                <w:b/>
                <w:spacing w:val="-1"/>
                <w:sz w:val="24"/>
              </w:rPr>
              <w:t xml:space="preserve"> </w:t>
            </w:r>
            <w:r>
              <w:rPr>
                <w:b/>
                <w:spacing w:val="-2"/>
                <w:sz w:val="24"/>
              </w:rPr>
              <w:t>явления</w:t>
            </w:r>
          </w:p>
        </w:tc>
      </w:tr>
      <w:tr w:rsidR="004F75DF">
        <w:trPr>
          <w:trHeight w:val="686"/>
        </w:trPr>
        <w:tc>
          <w:tcPr>
            <w:tcW w:w="816" w:type="dxa"/>
          </w:tcPr>
          <w:p w:rsidR="004F75DF" w:rsidRDefault="0013698B">
            <w:pPr>
              <w:pStyle w:val="TableParagraph"/>
              <w:spacing w:before="203"/>
              <w:ind w:left="103"/>
              <w:rPr>
                <w:sz w:val="24"/>
              </w:rPr>
            </w:pPr>
            <w:r>
              <w:rPr>
                <w:spacing w:val="-5"/>
                <w:sz w:val="24"/>
              </w:rPr>
              <w:t>4.1</w:t>
            </w:r>
          </w:p>
        </w:tc>
        <w:tc>
          <w:tcPr>
            <w:tcW w:w="3082" w:type="dxa"/>
          </w:tcPr>
          <w:p w:rsidR="004F75DF" w:rsidRDefault="0013698B">
            <w:pPr>
              <w:pStyle w:val="TableParagraph"/>
              <w:spacing w:before="10" w:line="310" w:lineRule="atLeast"/>
              <w:ind w:left="238" w:right="279"/>
              <w:rPr>
                <w:sz w:val="24"/>
              </w:rPr>
            </w:pPr>
            <w:r>
              <w:rPr>
                <w:sz w:val="24"/>
              </w:rPr>
              <w:t>Законы</w:t>
            </w:r>
            <w:r>
              <w:rPr>
                <w:spacing w:val="-15"/>
                <w:sz w:val="24"/>
              </w:rPr>
              <w:t xml:space="preserve"> </w:t>
            </w:r>
            <w:r>
              <w:rPr>
                <w:sz w:val="24"/>
              </w:rPr>
              <w:t xml:space="preserve">распространения </w:t>
            </w:r>
            <w:r>
              <w:rPr>
                <w:spacing w:val="-4"/>
                <w:sz w:val="24"/>
              </w:rPr>
              <w:t>света</w:t>
            </w:r>
          </w:p>
        </w:tc>
        <w:tc>
          <w:tcPr>
            <w:tcW w:w="1147" w:type="dxa"/>
          </w:tcPr>
          <w:p w:rsidR="004F75DF" w:rsidRDefault="0013698B">
            <w:pPr>
              <w:pStyle w:val="TableParagraph"/>
              <w:spacing w:before="203"/>
              <w:ind w:left="204"/>
              <w:jc w:val="center"/>
              <w:rPr>
                <w:sz w:val="24"/>
              </w:rPr>
            </w:pPr>
            <w:r>
              <w:rPr>
                <w:spacing w:val="-10"/>
                <w:sz w:val="24"/>
              </w:rPr>
              <w:t>6</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203"/>
              <w:ind w:right="789"/>
              <w:jc w:val="right"/>
              <w:rPr>
                <w:sz w:val="24"/>
              </w:rPr>
            </w:pPr>
            <w:r>
              <w:rPr>
                <w:spacing w:val="-10"/>
                <w:sz w:val="24"/>
              </w:rPr>
              <w:t>2</w:t>
            </w:r>
          </w:p>
        </w:tc>
        <w:tc>
          <w:tcPr>
            <w:tcW w:w="1047" w:type="dxa"/>
          </w:tcPr>
          <w:p w:rsidR="004F75DF" w:rsidRDefault="004F75DF">
            <w:pPr>
              <w:pStyle w:val="TableParagraph"/>
              <w:rPr>
                <w:sz w:val="24"/>
              </w:rPr>
            </w:pPr>
          </w:p>
        </w:tc>
      </w:tr>
      <w:tr w:rsidR="004F75DF">
        <w:trPr>
          <w:trHeight w:val="686"/>
        </w:trPr>
        <w:tc>
          <w:tcPr>
            <w:tcW w:w="816" w:type="dxa"/>
          </w:tcPr>
          <w:p w:rsidR="004F75DF" w:rsidRDefault="0013698B">
            <w:pPr>
              <w:pStyle w:val="TableParagraph"/>
              <w:spacing w:before="198"/>
              <w:ind w:left="103"/>
              <w:rPr>
                <w:sz w:val="24"/>
              </w:rPr>
            </w:pPr>
            <w:r>
              <w:rPr>
                <w:spacing w:val="-5"/>
                <w:sz w:val="24"/>
              </w:rPr>
              <w:t>4.2</w:t>
            </w:r>
          </w:p>
        </w:tc>
        <w:tc>
          <w:tcPr>
            <w:tcW w:w="3082" w:type="dxa"/>
          </w:tcPr>
          <w:p w:rsidR="004F75DF" w:rsidRDefault="0013698B">
            <w:pPr>
              <w:pStyle w:val="TableParagraph"/>
              <w:spacing w:before="11" w:line="316" w:lineRule="exact"/>
              <w:ind w:left="238"/>
              <w:rPr>
                <w:sz w:val="24"/>
              </w:rPr>
            </w:pPr>
            <w:r>
              <w:rPr>
                <w:sz w:val="24"/>
              </w:rPr>
              <w:t>Линзы</w:t>
            </w:r>
            <w:r>
              <w:rPr>
                <w:spacing w:val="-15"/>
                <w:sz w:val="24"/>
              </w:rPr>
              <w:t xml:space="preserve"> </w:t>
            </w:r>
            <w:r>
              <w:rPr>
                <w:sz w:val="24"/>
              </w:rPr>
              <w:t>и</w:t>
            </w:r>
            <w:r>
              <w:rPr>
                <w:spacing w:val="-15"/>
                <w:sz w:val="24"/>
              </w:rPr>
              <w:t xml:space="preserve"> </w:t>
            </w:r>
            <w:r>
              <w:rPr>
                <w:sz w:val="24"/>
              </w:rPr>
              <w:t xml:space="preserve">оптические </w:t>
            </w:r>
            <w:r>
              <w:rPr>
                <w:spacing w:val="-2"/>
                <w:sz w:val="24"/>
              </w:rPr>
              <w:t>приборы</w:t>
            </w:r>
          </w:p>
        </w:tc>
        <w:tc>
          <w:tcPr>
            <w:tcW w:w="1147" w:type="dxa"/>
          </w:tcPr>
          <w:p w:rsidR="004F75DF" w:rsidRDefault="0013698B">
            <w:pPr>
              <w:pStyle w:val="TableParagraph"/>
              <w:spacing w:before="198"/>
              <w:ind w:left="204"/>
              <w:jc w:val="center"/>
              <w:rPr>
                <w:sz w:val="24"/>
              </w:rPr>
            </w:pPr>
            <w:r>
              <w:rPr>
                <w:spacing w:val="-10"/>
                <w:sz w:val="24"/>
              </w:rPr>
              <w:t>6</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198"/>
              <w:ind w:right="789"/>
              <w:jc w:val="right"/>
              <w:rPr>
                <w:sz w:val="24"/>
              </w:rPr>
            </w:pPr>
            <w:r>
              <w:rPr>
                <w:spacing w:val="-10"/>
                <w:sz w:val="24"/>
              </w:rPr>
              <w:t>3</w:t>
            </w:r>
          </w:p>
        </w:tc>
        <w:tc>
          <w:tcPr>
            <w:tcW w:w="1047"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9"/>
              <w:ind w:left="103"/>
              <w:rPr>
                <w:sz w:val="24"/>
              </w:rPr>
            </w:pPr>
            <w:r>
              <w:rPr>
                <w:spacing w:val="-5"/>
                <w:sz w:val="24"/>
              </w:rPr>
              <w:t>4.3</w:t>
            </w:r>
          </w:p>
        </w:tc>
        <w:tc>
          <w:tcPr>
            <w:tcW w:w="3082" w:type="dxa"/>
          </w:tcPr>
          <w:p w:rsidR="004F75DF" w:rsidRDefault="0013698B">
            <w:pPr>
              <w:pStyle w:val="TableParagraph"/>
              <w:spacing w:before="11" w:line="316" w:lineRule="exact"/>
              <w:ind w:left="238"/>
              <w:rPr>
                <w:sz w:val="24"/>
              </w:rPr>
            </w:pPr>
            <w:r>
              <w:rPr>
                <w:sz w:val="24"/>
              </w:rPr>
              <w:t>Разложение</w:t>
            </w:r>
            <w:r>
              <w:rPr>
                <w:spacing w:val="-13"/>
                <w:sz w:val="24"/>
              </w:rPr>
              <w:t xml:space="preserve"> </w:t>
            </w:r>
            <w:r>
              <w:rPr>
                <w:sz w:val="24"/>
              </w:rPr>
              <w:t>белого</w:t>
            </w:r>
            <w:r>
              <w:rPr>
                <w:spacing w:val="-12"/>
                <w:sz w:val="24"/>
              </w:rPr>
              <w:t xml:space="preserve"> </w:t>
            </w:r>
            <w:r>
              <w:rPr>
                <w:sz w:val="24"/>
              </w:rPr>
              <w:t>света</w:t>
            </w:r>
            <w:r>
              <w:rPr>
                <w:spacing w:val="-15"/>
                <w:sz w:val="24"/>
              </w:rPr>
              <w:t xml:space="preserve"> </w:t>
            </w:r>
            <w:r>
              <w:rPr>
                <w:sz w:val="24"/>
              </w:rPr>
              <w:t xml:space="preserve">в </w:t>
            </w:r>
            <w:r>
              <w:rPr>
                <w:spacing w:val="-2"/>
                <w:sz w:val="24"/>
              </w:rPr>
              <w:t>спектр</w:t>
            </w:r>
          </w:p>
        </w:tc>
        <w:tc>
          <w:tcPr>
            <w:tcW w:w="1147" w:type="dxa"/>
          </w:tcPr>
          <w:p w:rsidR="004F75DF" w:rsidRDefault="0013698B">
            <w:pPr>
              <w:pStyle w:val="TableParagraph"/>
              <w:spacing w:before="199"/>
              <w:ind w:left="204"/>
              <w:jc w:val="center"/>
              <w:rPr>
                <w:sz w:val="24"/>
              </w:rPr>
            </w:pPr>
            <w:r>
              <w:rPr>
                <w:spacing w:val="-10"/>
                <w:sz w:val="24"/>
              </w:rPr>
              <w:t>3</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199"/>
              <w:ind w:right="789"/>
              <w:jc w:val="right"/>
              <w:rPr>
                <w:sz w:val="24"/>
              </w:rPr>
            </w:pPr>
            <w:r>
              <w:rPr>
                <w:spacing w:val="-10"/>
                <w:sz w:val="24"/>
              </w:rPr>
              <w:t>2</w:t>
            </w:r>
          </w:p>
        </w:tc>
        <w:tc>
          <w:tcPr>
            <w:tcW w:w="1047" w:type="dxa"/>
          </w:tcPr>
          <w:p w:rsidR="004F75DF" w:rsidRDefault="004F75DF">
            <w:pPr>
              <w:pStyle w:val="TableParagraph"/>
              <w:rPr>
                <w:sz w:val="24"/>
              </w:rPr>
            </w:pPr>
          </w:p>
        </w:tc>
      </w:tr>
      <w:tr w:rsidR="004F75DF">
        <w:trPr>
          <w:trHeight w:val="561"/>
        </w:trPr>
        <w:tc>
          <w:tcPr>
            <w:tcW w:w="389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40"/>
              <w:ind w:left="550"/>
              <w:rPr>
                <w:sz w:val="24"/>
              </w:rPr>
            </w:pPr>
            <w:r>
              <w:rPr>
                <w:spacing w:val="-5"/>
                <w:sz w:val="24"/>
              </w:rPr>
              <w:t>15</w:t>
            </w:r>
          </w:p>
        </w:tc>
        <w:tc>
          <w:tcPr>
            <w:tcW w:w="4801" w:type="dxa"/>
            <w:gridSpan w:val="3"/>
          </w:tcPr>
          <w:p w:rsidR="004F75DF" w:rsidRDefault="004F75DF">
            <w:pPr>
              <w:pStyle w:val="TableParagraph"/>
              <w:rPr>
                <w:sz w:val="24"/>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r>
              <w:rPr>
                <w:b/>
                <w:sz w:val="24"/>
              </w:rPr>
              <w:t>5.</w:t>
            </w:r>
            <w:r>
              <w:rPr>
                <w:b/>
                <w:spacing w:val="1"/>
                <w:sz w:val="24"/>
              </w:rPr>
              <w:t xml:space="preserve"> </w:t>
            </w:r>
            <w:r>
              <w:rPr>
                <w:b/>
                <w:sz w:val="24"/>
              </w:rPr>
              <w:t>Квантовые</w:t>
            </w:r>
            <w:r>
              <w:rPr>
                <w:b/>
                <w:spacing w:val="-1"/>
                <w:sz w:val="24"/>
              </w:rPr>
              <w:t xml:space="preserve"> </w:t>
            </w:r>
            <w:r>
              <w:rPr>
                <w:b/>
                <w:spacing w:val="-2"/>
                <w:sz w:val="24"/>
              </w:rPr>
              <w:t>явления</w:t>
            </w:r>
          </w:p>
        </w:tc>
      </w:tr>
      <w:tr w:rsidR="004F75DF">
        <w:trPr>
          <w:trHeight w:val="686"/>
        </w:trPr>
        <w:tc>
          <w:tcPr>
            <w:tcW w:w="816" w:type="dxa"/>
          </w:tcPr>
          <w:p w:rsidR="004F75DF" w:rsidRDefault="0013698B">
            <w:pPr>
              <w:pStyle w:val="TableParagraph"/>
              <w:spacing w:before="203"/>
              <w:ind w:left="103"/>
              <w:rPr>
                <w:sz w:val="24"/>
              </w:rPr>
            </w:pPr>
            <w:r>
              <w:rPr>
                <w:spacing w:val="-5"/>
                <w:sz w:val="24"/>
              </w:rPr>
              <w:t>5.1</w:t>
            </w:r>
          </w:p>
        </w:tc>
        <w:tc>
          <w:tcPr>
            <w:tcW w:w="3082" w:type="dxa"/>
          </w:tcPr>
          <w:p w:rsidR="004F75DF" w:rsidRDefault="0013698B">
            <w:pPr>
              <w:pStyle w:val="TableParagraph"/>
              <w:spacing w:before="11" w:line="310" w:lineRule="atLeast"/>
              <w:ind w:left="238"/>
              <w:rPr>
                <w:sz w:val="24"/>
              </w:rPr>
            </w:pPr>
            <w:r>
              <w:rPr>
                <w:sz w:val="24"/>
              </w:rPr>
              <w:t>Испускание</w:t>
            </w:r>
            <w:r>
              <w:rPr>
                <w:spacing w:val="-15"/>
                <w:sz w:val="24"/>
              </w:rPr>
              <w:t xml:space="preserve"> </w:t>
            </w:r>
            <w:r>
              <w:rPr>
                <w:sz w:val="24"/>
              </w:rPr>
              <w:t>и</w:t>
            </w:r>
            <w:r>
              <w:rPr>
                <w:spacing w:val="-15"/>
                <w:sz w:val="24"/>
              </w:rPr>
              <w:t xml:space="preserve"> </w:t>
            </w:r>
            <w:r>
              <w:rPr>
                <w:sz w:val="24"/>
              </w:rPr>
              <w:t>поглощение света атомом</w:t>
            </w:r>
          </w:p>
        </w:tc>
        <w:tc>
          <w:tcPr>
            <w:tcW w:w="1147" w:type="dxa"/>
          </w:tcPr>
          <w:p w:rsidR="004F75DF" w:rsidRDefault="0013698B">
            <w:pPr>
              <w:pStyle w:val="TableParagraph"/>
              <w:spacing w:before="203"/>
              <w:ind w:left="204"/>
              <w:jc w:val="center"/>
              <w:rPr>
                <w:sz w:val="24"/>
              </w:rPr>
            </w:pPr>
            <w:r>
              <w:rPr>
                <w:spacing w:val="-10"/>
                <w:sz w:val="24"/>
              </w:rPr>
              <w:t>4</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203"/>
              <w:ind w:right="789"/>
              <w:jc w:val="right"/>
              <w:rPr>
                <w:sz w:val="24"/>
              </w:rPr>
            </w:pPr>
            <w:r>
              <w:rPr>
                <w:spacing w:val="-10"/>
                <w:sz w:val="24"/>
              </w:rPr>
              <w:t>1</w:t>
            </w:r>
          </w:p>
        </w:tc>
        <w:tc>
          <w:tcPr>
            <w:tcW w:w="1047" w:type="dxa"/>
          </w:tcPr>
          <w:p w:rsidR="004F75DF" w:rsidRDefault="004F75DF">
            <w:pPr>
              <w:pStyle w:val="TableParagraph"/>
              <w:rPr>
                <w:sz w:val="24"/>
              </w:rPr>
            </w:pPr>
          </w:p>
        </w:tc>
      </w:tr>
      <w:tr w:rsidR="004F75DF">
        <w:trPr>
          <w:trHeight w:val="369"/>
        </w:trPr>
        <w:tc>
          <w:tcPr>
            <w:tcW w:w="816" w:type="dxa"/>
          </w:tcPr>
          <w:p w:rsidR="004F75DF" w:rsidRDefault="0013698B">
            <w:pPr>
              <w:pStyle w:val="TableParagraph"/>
              <w:spacing w:before="40"/>
              <w:ind w:left="103"/>
              <w:rPr>
                <w:sz w:val="24"/>
              </w:rPr>
            </w:pPr>
            <w:r>
              <w:rPr>
                <w:spacing w:val="-5"/>
                <w:sz w:val="24"/>
              </w:rPr>
              <w:t>5.2</w:t>
            </w:r>
          </w:p>
        </w:tc>
        <w:tc>
          <w:tcPr>
            <w:tcW w:w="3082" w:type="dxa"/>
          </w:tcPr>
          <w:p w:rsidR="004F75DF" w:rsidRDefault="0013698B">
            <w:pPr>
              <w:pStyle w:val="TableParagraph"/>
              <w:spacing w:before="40"/>
              <w:ind w:left="238"/>
              <w:rPr>
                <w:sz w:val="24"/>
              </w:rPr>
            </w:pPr>
            <w:r>
              <w:rPr>
                <w:sz w:val="24"/>
              </w:rPr>
              <w:t>Строение</w:t>
            </w:r>
            <w:r>
              <w:rPr>
                <w:spacing w:val="-7"/>
                <w:sz w:val="24"/>
              </w:rPr>
              <w:t xml:space="preserve"> </w:t>
            </w:r>
            <w:r>
              <w:rPr>
                <w:sz w:val="24"/>
              </w:rPr>
              <w:t>атомного</w:t>
            </w:r>
            <w:r>
              <w:rPr>
                <w:spacing w:val="1"/>
                <w:sz w:val="24"/>
              </w:rPr>
              <w:t xml:space="preserve"> </w:t>
            </w:r>
            <w:r>
              <w:rPr>
                <w:spacing w:val="-4"/>
                <w:sz w:val="24"/>
              </w:rPr>
              <w:t>ядра</w:t>
            </w:r>
          </w:p>
        </w:tc>
        <w:tc>
          <w:tcPr>
            <w:tcW w:w="1147" w:type="dxa"/>
          </w:tcPr>
          <w:p w:rsidR="004F75DF" w:rsidRDefault="0013698B">
            <w:pPr>
              <w:pStyle w:val="TableParagraph"/>
              <w:spacing w:before="40"/>
              <w:ind w:left="204"/>
              <w:jc w:val="center"/>
              <w:rPr>
                <w:sz w:val="24"/>
              </w:rPr>
            </w:pPr>
            <w:r>
              <w:rPr>
                <w:spacing w:val="-10"/>
                <w:sz w:val="24"/>
              </w:rPr>
              <w:t>6</w:t>
            </w:r>
          </w:p>
        </w:tc>
        <w:tc>
          <w:tcPr>
            <w:tcW w:w="1843" w:type="dxa"/>
          </w:tcPr>
          <w:p w:rsidR="004F75DF" w:rsidRDefault="004F75DF">
            <w:pPr>
              <w:pStyle w:val="TableParagraph"/>
              <w:rPr>
                <w:sz w:val="24"/>
              </w:rPr>
            </w:pPr>
          </w:p>
        </w:tc>
        <w:tc>
          <w:tcPr>
            <w:tcW w:w="1911" w:type="dxa"/>
          </w:tcPr>
          <w:p w:rsidR="004F75DF" w:rsidRDefault="0013698B">
            <w:pPr>
              <w:pStyle w:val="TableParagraph"/>
              <w:spacing w:before="40"/>
              <w:ind w:right="789"/>
              <w:jc w:val="right"/>
              <w:rPr>
                <w:sz w:val="24"/>
              </w:rPr>
            </w:pPr>
            <w:r>
              <w:rPr>
                <w:spacing w:val="-10"/>
                <w:sz w:val="24"/>
              </w:rPr>
              <w:t>1</w:t>
            </w:r>
          </w:p>
        </w:tc>
        <w:tc>
          <w:tcPr>
            <w:tcW w:w="1047" w:type="dxa"/>
          </w:tcPr>
          <w:p w:rsidR="004F75DF" w:rsidRDefault="004F75DF">
            <w:pPr>
              <w:pStyle w:val="TableParagraph"/>
              <w:rPr>
                <w:sz w:val="24"/>
              </w:rPr>
            </w:pPr>
          </w:p>
        </w:tc>
      </w:tr>
      <w:tr w:rsidR="004F75DF">
        <w:trPr>
          <w:trHeight w:val="364"/>
        </w:trPr>
        <w:tc>
          <w:tcPr>
            <w:tcW w:w="816" w:type="dxa"/>
          </w:tcPr>
          <w:p w:rsidR="004F75DF" w:rsidRDefault="0013698B">
            <w:pPr>
              <w:pStyle w:val="TableParagraph"/>
              <w:spacing w:before="40"/>
              <w:ind w:left="103"/>
              <w:rPr>
                <w:sz w:val="24"/>
              </w:rPr>
            </w:pPr>
            <w:r>
              <w:rPr>
                <w:spacing w:val="-5"/>
                <w:sz w:val="24"/>
              </w:rPr>
              <w:t>5.3</w:t>
            </w:r>
          </w:p>
        </w:tc>
        <w:tc>
          <w:tcPr>
            <w:tcW w:w="3082" w:type="dxa"/>
          </w:tcPr>
          <w:p w:rsidR="004F75DF" w:rsidRDefault="0013698B">
            <w:pPr>
              <w:pStyle w:val="TableParagraph"/>
              <w:spacing w:before="40"/>
              <w:ind w:left="238"/>
              <w:rPr>
                <w:sz w:val="24"/>
              </w:rPr>
            </w:pPr>
            <w:r>
              <w:rPr>
                <w:sz w:val="24"/>
              </w:rPr>
              <w:t>Ядерные</w:t>
            </w:r>
            <w:r>
              <w:rPr>
                <w:spacing w:val="-5"/>
                <w:sz w:val="24"/>
              </w:rPr>
              <w:t xml:space="preserve"> </w:t>
            </w:r>
            <w:r>
              <w:rPr>
                <w:spacing w:val="-2"/>
                <w:sz w:val="24"/>
              </w:rPr>
              <w:t>реакции</w:t>
            </w:r>
          </w:p>
        </w:tc>
        <w:tc>
          <w:tcPr>
            <w:tcW w:w="1147" w:type="dxa"/>
          </w:tcPr>
          <w:p w:rsidR="004F75DF" w:rsidRDefault="0013698B">
            <w:pPr>
              <w:pStyle w:val="TableParagraph"/>
              <w:spacing w:before="40"/>
              <w:ind w:left="204"/>
              <w:jc w:val="center"/>
              <w:rPr>
                <w:sz w:val="24"/>
              </w:rPr>
            </w:pPr>
            <w:r>
              <w:rPr>
                <w:spacing w:val="-10"/>
                <w:sz w:val="24"/>
              </w:rPr>
              <w:t>7</w:t>
            </w:r>
          </w:p>
        </w:tc>
        <w:tc>
          <w:tcPr>
            <w:tcW w:w="1843" w:type="dxa"/>
          </w:tcPr>
          <w:p w:rsidR="004F75DF" w:rsidRDefault="0013698B">
            <w:pPr>
              <w:pStyle w:val="TableParagraph"/>
              <w:spacing w:before="40"/>
              <w:ind w:right="751"/>
              <w:jc w:val="right"/>
              <w:rPr>
                <w:sz w:val="24"/>
              </w:rPr>
            </w:pPr>
            <w:r>
              <w:rPr>
                <w:spacing w:val="-10"/>
                <w:sz w:val="24"/>
              </w:rPr>
              <w:t>1</w:t>
            </w:r>
          </w:p>
        </w:tc>
        <w:tc>
          <w:tcPr>
            <w:tcW w:w="1911" w:type="dxa"/>
          </w:tcPr>
          <w:p w:rsidR="004F75DF" w:rsidRDefault="0013698B">
            <w:pPr>
              <w:pStyle w:val="TableParagraph"/>
              <w:spacing w:before="40"/>
              <w:ind w:right="789"/>
              <w:jc w:val="right"/>
              <w:rPr>
                <w:sz w:val="24"/>
              </w:rPr>
            </w:pPr>
            <w:r>
              <w:rPr>
                <w:spacing w:val="-10"/>
                <w:sz w:val="24"/>
              </w:rPr>
              <w:t>1</w:t>
            </w:r>
          </w:p>
        </w:tc>
        <w:tc>
          <w:tcPr>
            <w:tcW w:w="1047" w:type="dxa"/>
          </w:tcPr>
          <w:p w:rsidR="004F75DF" w:rsidRDefault="004F75DF">
            <w:pPr>
              <w:pStyle w:val="TableParagraph"/>
              <w:rPr>
                <w:sz w:val="24"/>
              </w:rPr>
            </w:pPr>
          </w:p>
        </w:tc>
      </w:tr>
      <w:tr w:rsidR="004F75DF">
        <w:trPr>
          <w:trHeight w:val="561"/>
        </w:trPr>
        <w:tc>
          <w:tcPr>
            <w:tcW w:w="389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40"/>
              <w:ind w:left="550"/>
              <w:rPr>
                <w:sz w:val="24"/>
              </w:rPr>
            </w:pPr>
            <w:r>
              <w:rPr>
                <w:spacing w:val="-5"/>
                <w:sz w:val="24"/>
              </w:rPr>
              <w:t>17</w:t>
            </w:r>
          </w:p>
        </w:tc>
        <w:tc>
          <w:tcPr>
            <w:tcW w:w="4801" w:type="dxa"/>
            <w:gridSpan w:val="3"/>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082"/>
        <w:gridCol w:w="1147"/>
        <w:gridCol w:w="1843"/>
        <w:gridCol w:w="1911"/>
        <w:gridCol w:w="1047"/>
      </w:tblGrid>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8"/>
                <w:sz w:val="24"/>
              </w:rPr>
              <w:t xml:space="preserve"> </w:t>
            </w:r>
            <w:r>
              <w:rPr>
                <w:b/>
                <w:sz w:val="24"/>
              </w:rPr>
              <w:t>6.</w:t>
            </w:r>
            <w:r>
              <w:rPr>
                <w:b/>
                <w:spacing w:val="-5"/>
                <w:sz w:val="24"/>
              </w:rPr>
              <w:t xml:space="preserve"> </w:t>
            </w:r>
            <w:r>
              <w:rPr>
                <w:b/>
                <w:sz w:val="24"/>
              </w:rPr>
              <w:t>Повторительно-обобщающий</w:t>
            </w:r>
            <w:r>
              <w:rPr>
                <w:b/>
                <w:spacing w:val="-6"/>
                <w:sz w:val="24"/>
              </w:rPr>
              <w:t xml:space="preserve"> </w:t>
            </w:r>
            <w:r>
              <w:rPr>
                <w:b/>
                <w:spacing w:val="-2"/>
                <w:sz w:val="24"/>
              </w:rPr>
              <w:t>модуль</w:t>
            </w:r>
          </w:p>
        </w:tc>
      </w:tr>
      <w:tr w:rsidR="004F75DF">
        <w:trPr>
          <w:trHeight w:val="1003"/>
        </w:trPr>
        <w:tc>
          <w:tcPr>
            <w:tcW w:w="816" w:type="dxa"/>
          </w:tcPr>
          <w:p w:rsidR="004F75DF" w:rsidRDefault="004F75DF">
            <w:pPr>
              <w:pStyle w:val="TableParagraph"/>
              <w:spacing w:before="85"/>
              <w:rPr>
                <w:b/>
                <w:sz w:val="24"/>
              </w:rPr>
            </w:pPr>
          </w:p>
          <w:p w:rsidR="004F75DF" w:rsidRDefault="0013698B">
            <w:pPr>
              <w:pStyle w:val="TableParagraph"/>
              <w:ind w:left="103"/>
              <w:rPr>
                <w:sz w:val="24"/>
              </w:rPr>
            </w:pPr>
            <w:r>
              <w:rPr>
                <w:spacing w:val="-5"/>
                <w:sz w:val="24"/>
              </w:rPr>
              <w:t>6.1</w:t>
            </w:r>
          </w:p>
        </w:tc>
        <w:tc>
          <w:tcPr>
            <w:tcW w:w="3082" w:type="dxa"/>
          </w:tcPr>
          <w:p w:rsidR="004F75DF" w:rsidRDefault="0013698B">
            <w:pPr>
              <w:pStyle w:val="TableParagraph"/>
              <w:spacing w:before="44" w:line="276" w:lineRule="auto"/>
              <w:ind w:left="238"/>
              <w:rPr>
                <w:sz w:val="24"/>
              </w:rPr>
            </w:pPr>
            <w:r>
              <w:rPr>
                <w:sz w:val="24"/>
              </w:rPr>
              <w:t>Повторение и</w:t>
            </w:r>
            <w:r>
              <w:rPr>
                <w:spacing w:val="-2"/>
                <w:sz w:val="24"/>
              </w:rPr>
              <w:t xml:space="preserve"> </w:t>
            </w:r>
            <w:r>
              <w:rPr>
                <w:sz w:val="24"/>
              </w:rPr>
              <w:t>обобщение содержания</w:t>
            </w:r>
            <w:r>
              <w:rPr>
                <w:spacing w:val="-15"/>
                <w:sz w:val="24"/>
              </w:rPr>
              <w:t xml:space="preserve"> </w:t>
            </w:r>
            <w:r>
              <w:rPr>
                <w:sz w:val="24"/>
              </w:rPr>
              <w:t>курса</w:t>
            </w:r>
            <w:r>
              <w:rPr>
                <w:spacing w:val="-15"/>
                <w:sz w:val="24"/>
              </w:rPr>
              <w:t xml:space="preserve"> </w:t>
            </w:r>
            <w:r>
              <w:rPr>
                <w:sz w:val="24"/>
              </w:rPr>
              <w:t>физики</w:t>
            </w:r>
          </w:p>
          <w:p w:rsidR="004F75DF" w:rsidRDefault="0013698B">
            <w:pPr>
              <w:pStyle w:val="TableParagraph"/>
              <w:spacing w:line="275" w:lineRule="exact"/>
              <w:ind w:left="238"/>
              <w:rPr>
                <w:sz w:val="24"/>
              </w:rPr>
            </w:pPr>
            <w:r>
              <w:rPr>
                <w:sz w:val="24"/>
              </w:rPr>
              <w:t>за</w:t>
            </w:r>
            <w:r>
              <w:rPr>
                <w:spacing w:val="-1"/>
                <w:sz w:val="24"/>
              </w:rPr>
              <w:t xml:space="preserve"> </w:t>
            </w:r>
            <w:r>
              <w:rPr>
                <w:sz w:val="24"/>
              </w:rPr>
              <w:t>7-9</w:t>
            </w:r>
            <w:r>
              <w:rPr>
                <w:spacing w:val="3"/>
                <w:sz w:val="24"/>
              </w:rPr>
              <w:t xml:space="preserve"> </w:t>
            </w:r>
            <w:r>
              <w:rPr>
                <w:spacing w:val="-2"/>
                <w:sz w:val="24"/>
              </w:rPr>
              <w:t>класс</w:t>
            </w:r>
          </w:p>
        </w:tc>
        <w:tc>
          <w:tcPr>
            <w:tcW w:w="1147" w:type="dxa"/>
          </w:tcPr>
          <w:p w:rsidR="004F75DF" w:rsidRDefault="004F75DF">
            <w:pPr>
              <w:pStyle w:val="TableParagraph"/>
              <w:spacing w:before="85"/>
              <w:rPr>
                <w:b/>
                <w:sz w:val="24"/>
              </w:rPr>
            </w:pPr>
          </w:p>
          <w:p w:rsidR="004F75DF" w:rsidRDefault="0013698B">
            <w:pPr>
              <w:pStyle w:val="TableParagraph"/>
              <w:ind w:left="204"/>
              <w:jc w:val="center"/>
              <w:rPr>
                <w:sz w:val="24"/>
              </w:rPr>
            </w:pPr>
            <w:r>
              <w:rPr>
                <w:spacing w:val="-10"/>
                <w:sz w:val="24"/>
              </w:rPr>
              <w:t>9</w:t>
            </w:r>
          </w:p>
        </w:tc>
        <w:tc>
          <w:tcPr>
            <w:tcW w:w="1843" w:type="dxa"/>
          </w:tcPr>
          <w:p w:rsidR="004F75DF" w:rsidRDefault="004F75DF">
            <w:pPr>
              <w:pStyle w:val="TableParagraph"/>
              <w:rPr>
                <w:sz w:val="24"/>
              </w:rPr>
            </w:pPr>
          </w:p>
        </w:tc>
        <w:tc>
          <w:tcPr>
            <w:tcW w:w="1911" w:type="dxa"/>
          </w:tcPr>
          <w:p w:rsidR="004F75DF" w:rsidRDefault="004F75DF">
            <w:pPr>
              <w:pStyle w:val="TableParagraph"/>
              <w:spacing w:before="85"/>
              <w:rPr>
                <w:b/>
                <w:sz w:val="24"/>
              </w:rPr>
            </w:pPr>
          </w:p>
          <w:p w:rsidR="004F75DF" w:rsidRDefault="0013698B">
            <w:pPr>
              <w:pStyle w:val="TableParagraph"/>
              <w:ind w:left="994"/>
              <w:rPr>
                <w:sz w:val="24"/>
              </w:rPr>
            </w:pPr>
            <w:r>
              <w:rPr>
                <w:spacing w:val="-10"/>
                <w:sz w:val="24"/>
              </w:rPr>
              <w:t>2</w:t>
            </w:r>
          </w:p>
        </w:tc>
        <w:tc>
          <w:tcPr>
            <w:tcW w:w="1047" w:type="dxa"/>
          </w:tcPr>
          <w:p w:rsidR="004F75DF" w:rsidRDefault="004F75DF">
            <w:pPr>
              <w:pStyle w:val="TableParagraph"/>
              <w:rPr>
                <w:sz w:val="24"/>
              </w:rPr>
            </w:pPr>
          </w:p>
        </w:tc>
      </w:tr>
      <w:tr w:rsidR="004F75DF">
        <w:trPr>
          <w:trHeight w:val="561"/>
        </w:trPr>
        <w:tc>
          <w:tcPr>
            <w:tcW w:w="3898" w:type="dxa"/>
            <w:gridSpan w:val="2"/>
          </w:tcPr>
          <w:p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rsidR="004F75DF" w:rsidRDefault="0013698B">
            <w:pPr>
              <w:pStyle w:val="TableParagraph"/>
              <w:spacing w:before="140"/>
              <w:ind w:left="204"/>
              <w:jc w:val="center"/>
              <w:rPr>
                <w:sz w:val="24"/>
              </w:rPr>
            </w:pPr>
            <w:r>
              <w:rPr>
                <w:spacing w:val="-10"/>
                <w:sz w:val="24"/>
              </w:rPr>
              <w:t>9</w:t>
            </w:r>
          </w:p>
        </w:tc>
        <w:tc>
          <w:tcPr>
            <w:tcW w:w="4801" w:type="dxa"/>
            <w:gridSpan w:val="3"/>
          </w:tcPr>
          <w:p w:rsidR="004F75DF" w:rsidRDefault="004F75DF">
            <w:pPr>
              <w:pStyle w:val="TableParagraph"/>
              <w:rPr>
                <w:sz w:val="24"/>
              </w:rPr>
            </w:pPr>
          </w:p>
        </w:tc>
      </w:tr>
      <w:tr w:rsidR="004F75DF">
        <w:trPr>
          <w:trHeight w:val="681"/>
        </w:trPr>
        <w:tc>
          <w:tcPr>
            <w:tcW w:w="3898" w:type="dxa"/>
            <w:gridSpan w:val="2"/>
          </w:tcPr>
          <w:p w:rsidR="004F75DF" w:rsidRDefault="0013698B">
            <w:pPr>
              <w:pStyle w:val="TableParagraph"/>
              <w:spacing w:before="11"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7" w:type="dxa"/>
          </w:tcPr>
          <w:p w:rsidR="004F75DF" w:rsidRDefault="0013698B">
            <w:pPr>
              <w:pStyle w:val="TableParagraph"/>
              <w:spacing w:before="198"/>
              <w:ind w:left="204"/>
              <w:jc w:val="center"/>
              <w:rPr>
                <w:sz w:val="24"/>
              </w:rPr>
            </w:pPr>
            <w:r>
              <w:rPr>
                <w:spacing w:val="-5"/>
                <w:sz w:val="24"/>
              </w:rPr>
              <w:t>102</w:t>
            </w:r>
          </w:p>
        </w:tc>
        <w:tc>
          <w:tcPr>
            <w:tcW w:w="1843" w:type="dxa"/>
          </w:tcPr>
          <w:p w:rsidR="004F75DF" w:rsidRDefault="0013698B">
            <w:pPr>
              <w:pStyle w:val="TableParagraph"/>
              <w:spacing w:before="198"/>
              <w:ind w:left="210"/>
              <w:jc w:val="center"/>
              <w:rPr>
                <w:sz w:val="24"/>
              </w:rPr>
            </w:pPr>
            <w:r>
              <w:rPr>
                <w:spacing w:val="-10"/>
                <w:sz w:val="24"/>
              </w:rPr>
              <w:t>3</w:t>
            </w:r>
          </w:p>
        </w:tc>
        <w:tc>
          <w:tcPr>
            <w:tcW w:w="1911" w:type="dxa"/>
          </w:tcPr>
          <w:p w:rsidR="004F75DF" w:rsidRDefault="0013698B">
            <w:pPr>
              <w:pStyle w:val="TableParagraph"/>
              <w:spacing w:before="198"/>
              <w:ind w:left="936"/>
              <w:rPr>
                <w:sz w:val="24"/>
              </w:rPr>
            </w:pPr>
            <w:r>
              <w:rPr>
                <w:spacing w:val="-5"/>
                <w:sz w:val="24"/>
              </w:rPr>
              <w:t>27</w:t>
            </w:r>
          </w:p>
        </w:tc>
        <w:tc>
          <w:tcPr>
            <w:tcW w:w="1047"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pStyle w:val="a4"/>
        <w:numPr>
          <w:ilvl w:val="2"/>
          <w:numId w:val="48"/>
        </w:numPr>
        <w:tabs>
          <w:tab w:val="left" w:pos="1517"/>
        </w:tabs>
        <w:spacing w:before="282" w:line="388" w:lineRule="auto"/>
        <w:ind w:right="1236" w:firstLine="0"/>
        <w:rPr>
          <w:b/>
          <w:sz w:val="28"/>
        </w:rPr>
      </w:pPr>
      <w:r>
        <w:rPr>
          <w:b/>
          <w:sz w:val="28"/>
        </w:rPr>
        <w:lastRenderedPageBreak/>
        <w:t>РАБОЧАЯ</w:t>
      </w:r>
      <w:r>
        <w:rPr>
          <w:b/>
          <w:spacing w:val="-11"/>
          <w:sz w:val="28"/>
        </w:rPr>
        <w:t xml:space="preserve"> </w:t>
      </w:r>
      <w:r>
        <w:rPr>
          <w:b/>
          <w:sz w:val="28"/>
        </w:rPr>
        <w:t>ПРОГРАММА</w:t>
      </w:r>
      <w:r>
        <w:rPr>
          <w:b/>
          <w:spacing w:val="-15"/>
          <w:sz w:val="28"/>
        </w:rPr>
        <w:t xml:space="preserve"> </w:t>
      </w:r>
      <w:r>
        <w:rPr>
          <w:b/>
          <w:sz w:val="28"/>
        </w:rPr>
        <w:t>УЧЕБНОГО</w:t>
      </w:r>
      <w:r>
        <w:rPr>
          <w:b/>
          <w:spacing w:val="-12"/>
          <w:sz w:val="28"/>
        </w:rPr>
        <w:t xml:space="preserve"> </w:t>
      </w:r>
      <w:r>
        <w:rPr>
          <w:b/>
          <w:sz w:val="28"/>
        </w:rPr>
        <w:t>ПРЕДМЕТА</w:t>
      </w:r>
      <w:r>
        <w:rPr>
          <w:b/>
          <w:spacing w:val="-11"/>
          <w:sz w:val="28"/>
        </w:rPr>
        <w:t xml:space="preserve"> </w:t>
      </w:r>
      <w:r>
        <w:rPr>
          <w:b/>
          <w:sz w:val="28"/>
        </w:rPr>
        <w:t>«БИОЛОГИЯ» ПОЯСНИТЕЛЬНАЯ ЗАПИСКА</w:t>
      </w:r>
    </w:p>
    <w:p w:rsidR="004F75DF" w:rsidRDefault="0013698B">
      <w:pPr>
        <w:pStyle w:val="a3"/>
        <w:ind w:right="1136"/>
      </w:pPr>
      <w:r>
        <w:t>Программа по биологии на уровне основного общего образования составлена</w:t>
      </w:r>
      <w:r>
        <w:rPr>
          <w:spacing w:val="40"/>
        </w:rPr>
        <w:t xml:space="preserve"> </w:t>
      </w:r>
      <w: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F75DF" w:rsidRDefault="0013698B">
      <w:pPr>
        <w:pStyle w:val="a3"/>
        <w:spacing w:before="194"/>
        <w:ind w:right="1136"/>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F75DF" w:rsidRDefault="0013698B">
      <w:pPr>
        <w:pStyle w:val="a3"/>
        <w:spacing w:before="205"/>
        <w:ind w:right="1135"/>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Pr>
          <w:spacing w:val="-2"/>
        </w:rPr>
        <w:t>биологии.</w:t>
      </w:r>
    </w:p>
    <w:p w:rsidR="004F75DF" w:rsidRDefault="0013698B">
      <w:pPr>
        <w:pStyle w:val="a3"/>
        <w:spacing w:before="200"/>
        <w:ind w:right="1137"/>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w:t>
      </w:r>
      <w:r>
        <w:rPr>
          <w:spacing w:val="-2"/>
        </w:rPr>
        <w:t>ситуациях.</w:t>
      </w:r>
    </w:p>
    <w:p w:rsidR="004F75DF" w:rsidRDefault="0013698B">
      <w:pPr>
        <w:pStyle w:val="a3"/>
        <w:spacing w:before="200"/>
        <w:ind w:right="113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F75DF" w:rsidRDefault="0013698B">
      <w:pPr>
        <w:pStyle w:val="a3"/>
        <w:spacing w:before="201"/>
      </w:pPr>
      <w:r>
        <w:t>Целями</w:t>
      </w:r>
      <w:r>
        <w:rPr>
          <w:spacing w:val="-10"/>
        </w:rPr>
        <w:t xml:space="preserve"> </w:t>
      </w:r>
      <w:r>
        <w:t>изучения</w:t>
      </w:r>
      <w:r>
        <w:rPr>
          <w:spacing w:val="-9"/>
        </w:rPr>
        <w:t xml:space="preserve"> </w:t>
      </w:r>
      <w:r>
        <w:t>биологии</w:t>
      </w:r>
      <w:r>
        <w:rPr>
          <w:spacing w:val="-9"/>
        </w:rPr>
        <w:t xml:space="preserve"> </w:t>
      </w:r>
      <w:r>
        <w:t>на</w:t>
      </w:r>
      <w:r>
        <w:rPr>
          <w:spacing w:val="-9"/>
        </w:rPr>
        <w:t xml:space="preserve"> </w:t>
      </w:r>
      <w:r>
        <w:t>уровне</w:t>
      </w:r>
      <w:r>
        <w:rPr>
          <w:spacing w:val="-9"/>
        </w:rPr>
        <w:t xml:space="preserve"> </w:t>
      </w:r>
      <w:r>
        <w:t>основного</w:t>
      </w:r>
      <w:r>
        <w:rPr>
          <w:spacing w:val="-9"/>
        </w:rPr>
        <w:t xml:space="preserve"> </w:t>
      </w:r>
      <w:r>
        <w:t>общего</w:t>
      </w:r>
      <w:r>
        <w:rPr>
          <w:spacing w:val="-10"/>
        </w:rPr>
        <w:t xml:space="preserve"> </w:t>
      </w:r>
      <w:r>
        <w:t>образования</w:t>
      </w:r>
      <w:r>
        <w:rPr>
          <w:spacing w:val="-9"/>
        </w:rPr>
        <w:t xml:space="preserve"> </w:t>
      </w:r>
      <w:r>
        <w:rPr>
          <w:spacing w:val="-2"/>
        </w:rPr>
        <w:t>являются:</w:t>
      </w:r>
    </w:p>
    <w:p w:rsidR="004F75DF" w:rsidRDefault="0013698B">
      <w:pPr>
        <w:pStyle w:val="a3"/>
        <w:spacing w:before="197"/>
        <w:ind w:right="1142"/>
      </w:pPr>
      <w:r>
        <w:t>формирование системы знаний о признаках и процессах жизнедеятельности биологических систем разного уровня организации;</w:t>
      </w:r>
    </w:p>
    <w:p w:rsidR="004F75DF" w:rsidRDefault="0013698B">
      <w:pPr>
        <w:pStyle w:val="a3"/>
        <w:spacing w:before="201"/>
        <w:ind w:right="1132"/>
      </w:pPr>
      <w:r>
        <w:t>формирование системы знаний об особенностях строения, жизнедеятельности организма человека, условиях сохранения его здоровья;</w:t>
      </w:r>
    </w:p>
    <w:p w:rsidR="004F75DF" w:rsidRDefault="0013698B">
      <w:pPr>
        <w:pStyle w:val="a3"/>
        <w:spacing w:before="201"/>
        <w:ind w:right="1145"/>
      </w:pPr>
      <w:r>
        <w:t>формирование умений применять методы биологической науки для изучения биологических систем, в том числе организма человека;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pPr>
      <w: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F75DF" w:rsidRDefault="0013698B">
      <w:pPr>
        <w:pStyle w:val="a3"/>
        <w:spacing w:before="201"/>
        <w:ind w:right="1141"/>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F75DF" w:rsidRDefault="0013698B">
      <w:pPr>
        <w:pStyle w:val="a3"/>
        <w:spacing w:before="200"/>
        <w:ind w:right="1143"/>
      </w:pPr>
      <w:r>
        <w:t>формирование экологической культуры в целях сохранения собственного здоровья и охраны окружающей среды.</w:t>
      </w:r>
    </w:p>
    <w:p w:rsidR="004F75DF" w:rsidRDefault="0013698B">
      <w:pPr>
        <w:pStyle w:val="a3"/>
        <w:spacing w:before="202"/>
        <w:ind w:right="1144"/>
      </w:pPr>
      <w:r>
        <w:t>Достижение целей программы по биологии обеспечивается решением следующих задач:</w:t>
      </w:r>
    </w:p>
    <w:p w:rsidR="004F75DF" w:rsidRDefault="0013698B">
      <w:pPr>
        <w:pStyle w:val="a3"/>
        <w:spacing w:before="196"/>
        <w:ind w:right="1131"/>
      </w:pPr>
      <w:r>
        <w:t xml:space="preserve">приобретение обучающимися знаний о живой природе, закономерностях строения, жизнедеятельности и </w:t>
      </w:r>
      <w:proofErr w:type="spellStart"/>
      <w:r>
        <w:t>средообразующей</w:t>
      </w:r>
      <w:proofErr w:type="spellEnd"/>
      <w:r>
        <w:t xml:space="preserve"> роли организмов, человеке как биосоциальном существе, о роли биологической науки в практической деятельности людей;</w:t>
      </w:r>
    </w:p>
    <w:p w:rsidR="004F75DF" w:rsidRDefault="0013698B">
      <w:pPr>
        <w:pStyle w:val="a3"/>
        <w:spacing w:before="200"/>
        <w:ind w:right="1138"/>
      </w:pPr>
      <w:r>
        <w:t>овладение умениями проводить исследования с использованием</w:t>
      </w:r>
      <w:r>
        <w:rPr>
          <w:spacing w:val="40"/>
        </w:rPr>
        <w:t xml:space="preserve"> </w:t>
      </w:r>
      <w:r>
        <w:t xml:space="preserve">биологического оборудования и наблюдения за состоянием собственного </w:t>
      </w:r>
      <w:r>
        <w:rPr>
          <w:spacing w:val="-2"/>
        </w:rPr>
        <w:t>организма;</w:t>
      </w:r>
    </w:p>
    <w:p w:rsidR="004F75DF" w:rsidRDefault="0013698B">
      <w:pPr>
        <w:pStyle w:val="a3"/>
        <w:spacing w:before="201"/>
        <w:ind w:right="1143"/>
      </w:pPr>
      <w:r>
        <w:t xml:space="preserve">освоение приёмов работы с биологической информацией, в том числе о современных достижениях в области биологии, её анализ и критическое </w:t>
      </w:r>
      <w:r>
        <w:rPr>
          <w:spacing w:val="-2"/>
        </w:rPr>
        <w:t>оценивание;</w:t>
      </w:r>
    </w:p>
    <w:p w:rsidR="004F75DF" w:rsidRDefault="0013698B">
      <w:pPr>
        <w:pStyle w:val="a3"/>
        <w:spacing w:before="201"/>
        <w:ind w:right="1135"/>
      </w:pPr>
      <w:r>
        <w:t>воспитание биологически и экологически грамотной личности, готовой к сохранению собственного здоровья и охраны окружающей среды.</w:t>
      </w:r>
    </w:p>
    <w:p w:rsidR="004F75DF" w:rsidRDefault="0013698B">
      <w:pPr>
        <w:pStyle w:val="a3"/>
        <w:spacing w:before="201"/>
        <w:ind w:right="1131"/>
      </w:pPr>
      <w:r>
        <w:t>Общее</w:t>
      </w:r>
      <w:r>
        <w:rPr>
          <w:spacing w:val="-2"/>
        </w:rPr>
        <w:t xml:space="preserve"> </w:t>
      </w:r>
      <w:r>
        <w:t>число</w:t>
      </w:r>
      <w:r>
        <w:rPr>
          <w:spacing w:val="-2"/>
        </w:rPr>
        <w:t xml:space="preserve"> </w:t>
      </w:r>
      <w:r>
        <w:t>часов, отведенных</w:t>
      </w:r>
      <w:r>
        <w:rPr>
          <w:spacing w:val="-7"/>
        </w:rPr>
        <w:t xml:space="preserve"> </w:t>
      </w:r>
      <w:r>
        <w:t>для</w:t>
      </w:r>
      <w:r>
        <w:rPr>
          <w:spacing w:val="-1"/>
        </w:rPr>
        <w:t xml:space="preserve"> </w:t>
      </w:r>
      <w:r>
        <w:t>изучения</w:t>
      </w:r>
      <w:r>
        <w:rPr>
          <w:spacing w:val="-2"/>
        </w:rPr>
        <w:t xml:space="preserve"> </w:t>
      </w:r>
      <w:r>
        <w:t>биологии,</w:t>
      </w:r>
      <w:r>
        <w:rPr>
          <w:spacing w:val="-1"/>
        </w:rPr>
        <w:t xml:space="preserve"> </w:t>
      </w:r>
      <w:r>
        <w:t>составляет</w:t>
      </w:r>
      <w:r>
        <w:rPr>
          <w:spacing w:val="-4"/>
        </w:rPr>
        <w:t xml:space="preserve"> </w:t>
      </w:r>
      <w:r>
        <w:t>238</w:t>
      </w:r>
      <w:r>
        <w:rPr>
          <w:spacing w:val="-3"/>
        </w:rPr>
        <w:t xml:space="preserve"> </w:t>
      </w:r>
      <w:r>
        <w:t>часов:</w:t>
      </w:r>
      <w:r>
        <w:rPr>
          <w:spacing w:val="-3"/>
        </w:rPr>
        <w:t xml:space="preserve"> </w:t>
      </w:r>
      <w:r>
        <w:t>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F75DF" w:rsidRDefault="0013698B">
      <w:pPr>
        <w:pStyle w:val="a3"/>
        <w:spacing w:before="201"/>
        <w:ind w:right="1135"/>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w:t>
      </w:r>
      <w:r>
        <w:rPr>
          <w:spacing w:val="-3"/>
        </w:rPr>
        <w:t xml:space="preserve"> </w:t>
      </w:r>
      <w:r>
        <w:t>обучающихся,</w:t>
      </w:r>
      <w:r>
        <w:rPr>
          <w:spacing w:val="-1"/>
        </w:rPr>
        <w:t xml:space="preserve"> </w:t>
      </w:r>
      <w:r>
        <w:t>списка</w:t>
      </w:r>
      <w:r>
        <w:rPr>
          <w:spacing w:val="-2"/>
        </w:rPr>
        <w:t xml:space="preserve"> </w:t>
      </w:r>
      <w:r>
        <w:t>экспериментальных</w:t>
      </w:r>
      <w:r>
        <w:rPr>
          <w:spacing w:val="-7"/>
        </w:rPr>
        <w:t xml:space="preserve"> </w:t>
      </w:r>
      <w:r>
        <w:t>заданий,</w:t>
      </w:r>
      <w:r>
        <w:rPr>
          <w:spacing w:val="-1"/>
        </w:rPr>
        <w:t xml:space="preserve"> </w:t>
      </w:r>
      <w:r>
        <w:t>предлагаемых в рамках основного государственного экзамена по биологии.</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388" w:lineRule="auto"/>
        <w:ind w:right="6994"/>
      </w:pPr>
      <w:r>
        <w:lastRenderedPageBreak/>
        <w:t>СОДЕРЖАНИЕ</w:t>
      </w:r>
      <w:r>
        <w:rPr>
          <w:spacing w:val="-18"/>
        </w:rPr>
        <w:t xml:space="preserve"> </w:t>
      </w:r>
      <w:r>
        <w:t>ОБУЧЕНИЯ 5 КЛАСС</w:t>
      </w:r>
    </w:p>
    <w:p w:rsidR="004F75DF" w:rsidRDefault="0013698B">
      <w:pPr>
        <w:pStyle w:val="2"/>
        <w:spacing w:line="321" w:lineRule="exact"/>
        <w:ind w:left="745"/>
      </w:pPr>
      <w:r>
        <w:t>Биология</w:t>
      </w:r>
      <w:r>
        <w:rPr>
          <w:spacing w:val="-6"/>
        </w:rPr>
        <w:t xml:space="preserve"> </w:t>
      </w:r>
      <w:r>
        <w:t>–</w:t>
      </w:r>
      <w:r>
        <w:rPr>
          <w:spacing w:val="-4"/>
        </w:rPr>
        <w:t xml:space="preserve"> </w:t>
      </w:r>
      <w:r>
        <w:t>наука</w:t>
      </w:r>
      <w:r>
        <w:rPr>
          <w:spacing w:val="-1"/>
        </w:rPr>
        <w:t xml:space="preserve"> </w:t>
      </w:r>
      <w:r>
        <w:t>о</w:t>
      </w:r>
      <w:r>
        <w:rPr>
          <w:spacing w:val="-9"/>
        </w:rPr>
        <w:t xml:space="preserve"> </w:t>
      </w:r>
      <w:r>
        <w:t>живой</w:t>
      </w:r>
      <w:r>
        <w:rPr>
          <w:spacing w:val="-7"/>
        </w:rPr>
        <w:t xml:space="preserve"> </w:t>
      </w:r>
      <w:r>
        <w:rPr>
          <w:spacing w:val="-2"/>
        </w:rPr>
        <w:t>природе</w:t>
      </w:r>
    </w:p>
    <w:p w:rsidR="004F75DF" w:rsidRDefault="0013698B">
      <w:pPr>
        <w:pStyle w:val="a3"/>
        <w:spacing w:before="196"/>
        <w:ind w:right="1137"/>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F75DF" w:rsidRDefault="0013698B">
      <w:pPr>
        <w:pStyle w:val="a3"/>
        <w:spacing w:before="201"/>
        <w:ind w:right="1136"/>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F75DF" w:rsidRDefault="0013698B">
      <w:pPr>
        <w:pStyle w:val="a3"/>
        <w:spacing w:before="200"/>
        <w:ind w:right="1145"/>
      </w:pPr>
      <w:r>
        <w:t>Кабинет биологии. Правила поведения и работы в кабинете с биологическими приборами и инструментами.</w:t>
      </w:r>
    </w:p>
    <w:p w:rsidR="004F75DF" w:rsidRDefault="0013698B">
      <w:pPr>
        <w:pStyle w:val="a3"/>
        <w:spacing w:before="201"/>
        <w:ind w:right="1134"/>
      </w:pPr>
      <w: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4F75DF" w:rsidRDefault="0013698B">
      <w:pPr>
        <w:pStyle w:val="2"/>
        <w:spacing w:before="205"/>
        <w:ind w:left="745"/>
      </w:pPr>
      <w:r>
        <w:t>Методы</w:t>
      </w:r>
      <w:r>
        <w:rPr>
          <w:spacing w:val="-7"/>
        </w:rPr>
        <w:t xml:space="preserve"> </w:t>
      </w:r>
      <w:r>
        <w:t>изучения</w:t>
      </w:r>
      <w:r>
        <w:rPr>
          <w:spacing w:val="-12"/>
        </w:rPr>
        <w:t xml:space="preserve"> </w:t>
      </w:r>
      <w:r>
        <w:t>живой</w:t>
      </w:r>
      <w:r>
        <w:rPr>
          <w:spacing w:val="-8"/>
        </w:rPr>
        <w:t xml:space="preserve"> </w:t>
      </w:r>
      <w:r>
        <w:rPr>
          <w:spacing w:val="-2"/>
        </w:rPr>
        <w:t>природы</w:t>
      </w:r>
    </w:p>
    <w:p w:rsidR="004F75DF" w:rsidRDefault="0013698B">
      <w:pPr>
        <w:pStyle w:val="a3"/>
        <w:spacing w:before="197"/>
        <w:ind w:right="1136"/>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4F75DF" w:rsidRDefault="0013698B">
      <w:pPr>
        <w:pStyle w:val="a3"/>
        <w:spacing w:before="201"/>
        <w:ind w:right="1142"/>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F75DF" w:rsidRDefault="0013698B">
      <w:pPr>
        <w:pStyle w:val="3"/>
        <w:spacing w:before="201"/>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43"/>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4F75DF" w:rsidRDefault="0013698B">
      <w:pPr>
        <w:pStyle w:val="a3"/>
        <w:spacing w:before="201"/>
        <w:ind w:right="1144"/>
      </w:pPr>
      <w:r>
        <w:t xml:space="preserve">Ознакомление с устройством лупы, светового микроскопа, правила работы с </w:t>
      </w:r>
      <w:r>
        <w:rPr>
          <w:spacing w:val="-2"/>
        </w:rPr>
        <w:t>ними.</w:t>
      </w:r>
    </w:p>
    <w:p w:rsidR="004F75DF" w:rsidRDefault="0013698B">
      <w:pPr>
        <w:pStyle w:val="a3"/>
        <w:spacing w:before="201"/>
        <w:ind w:right="1134"/>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F75DF" w:rsidRDefault="004F75DF">
      <w:pPr>
        <w:sectPr w:rsidR="004F75DF">
          <w:pgSz w:w="11910" w:h="16390"/>
          <w:pgMar w:top="980" w:right="0" w:bottom="280" w:left="460" w:header="723" w:footer="0" w:gutter="0"/>
          <w:cols w:space="720"/>
        </w:sectPr>
      </w:pPr>
    </w:p>
    <w:p w:rsidR="004F75DF" w:rsidRDefault="0013698B">
      <w:pPr>
        <w:pStyle w:val="3"/>
        <w:spacing w:before="282"/>
        <w:jc w:val="both"/>
      </w:pPr>
      <w:r>
        <w:lastRenderedPageBreak/>
        <w:t>Экскурсии</w:t>
      </w:r>
      <w:r>
        <w:rPr>
          <w:spacing w:val="-11"/>
        </w:rPr>
        <w:t xml:space="preserve"> </w:t>
      </w:r>
      <w:r>
        <w:t>или</w:t>
      </w:r>
      <w:r>
        <w:rPr>
          <w:spacing w:val="-10"/>
        </w:rPr>
        <w:t xml:space="preserve"> </w:t>
      </w:r>
      <w:proofErr w:type="spellStart"/>
      <w:r>
        <w:rPr>
          <w:spacing w:val="-2"/>
        </w:rPr>
        <w:t>видеоэкскурсии</w:t>
      </w:r>
      <w:proofErr w:type="spellEnd"/>
    </w:p>
    <w:p w:rsidR="004F75DF" w:rsidRDefault="0013698B">
      <w:pPr>
        <w:pStyle w:val="a3"/>
        <w:spacing w:before="196"/>
        <w:ind w:right="1124"/>
      </w:pPr>
      <w:r>
        <w:t xml:space="preserve">Овладение методами изучения живой природы – наблюдением и </w:t>
      </w:r>
      <w:r>
        <w:rPr>
          <w:spacing w:val="-2"/>
        </w:rPr>
        <w:t>экспериментом.</w:t>
      </w:r>
    </w:p>
    <w:p w:rsidR="004F75DF" w:rsidRDefault="0013698B">
      <w:pPr>
        <w:pStyle w:val="2"/>
        <w:spacing w:before="201"/>
        <w:ind w:left="745"/>
      </w:pPr>
      <w:r>
        <w:t>Организмы</w:t>
      </w:r>
      <w:r>
        <w:rPr>
          <w:spacing w:val="-10"/>
        </w:rPr>
        <w:t xml:space="preserve"> </w:t>
      </w:r>
      <w:r>
        <w:t>–</w:t>
      </w:r>
      <w:r>
        <w:rPr>
          <w:spacing w:val="-6"/>
        </w:rPr>
        <w:t xml:space="preserve"> </w:t>
      </w:r>
      <w:r>
        <w:t>тела</w:t>
      </w:r>
      <w:r>
        <w:rPr>
          <w:spacing w:val="-8"/>
        </w:rPr>
        <w:t xml:space="preserve"> </w:t>
      </w:r>
      <w:r>
        <w:t>живой</w:t>
      </w:r>
      <w:r>
        <w:rPr>
          <w:spacing w:val="-4"/>
        </w:rPr>
        <w:t xml:space="preserve"> </w:t>
      </w:r>
      <w:r>
        <w:rPr>
          <w:spacing w:val="-2"/>
        </w:rPr>
        <w:t>природы</w:t>
      </w:r>
    </w:p>
    <w:p w:rsidR="004F75DF" w:rsidRDefault="0013698B">
      <w:pPr>
        <w:pStyle w:val="a3"/>
        <w:spacing w:before="197"/>
        <w:ind w:right="1126"/>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F75DF" w:rsidRDefault="0013698B">
      <w:pPr>
        <w:pStyle w:val="a3"/>
        <w:spacing w:before="200"/>
        <w:ind w:right="1138"/>
      </w:pPr>
      <w:r>
        <w:t xml:space="preserve">Одноклеточные и многоклеточные организмы. Клетки, ткани, органы, системы </w:t>
      </w:r>
      <w:r>
        <w:rPr>
          <w:spacing w:val="-2"/>
        </w:rPr>
        <w:t>органов.</w:t>
      </w:r>
    </w:p>
    <w:p w:rsidR="004F75DF" w:rsidRDefault="0013698B">
      <w:pPr>
        <w:pStyle w:val="a3"/>
        <w:spacing w:before="201"/>
        <w:ind w:right="1140"/>
      </w:pPr>
      <w:r>
        <w:t>Жизнедеятельность организмов. Особенности строения и процессов жизнедеятельности у растений, животных, бактерий и грибов.</w:t>
      </w:r>
    </w:p>
    <w:p w:rsidR="004F75DF" w:rsidRDefault="0013698B">
      <w:pPr>
        <w:pStyle w:val="a3"/>
        <w:spacing w:before="201"/>
        <w:ind w:right="1140"/>
      </w:pPr>
      <w:r>
        <w:t>Свойства организмов: питание, дыхание, выделение, движение, размножение, развитие, раздражимость, приспособленность. Организм – единое целое.</w:t>
      </w:r>
    </w:p>
    <w:p w:rsidR="004F75DF" w:rsidRDefault="0013698B">
      <w:pPr>
        <w:pStyle w:val="a3"/>
        <w:spacing w:before="202"/>
        <w:ind w:right="1137"/>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w:t>
      </w:r>
      <w:r>
        <w:rPr>
          <w:spacing w:val="-2"/>
        </w:rPr>
        <w:t>человека.</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2" w:line="242" w:lineRule="auto"/>
        <w:ind w:right="1123"/>
        <w:jc w:val="left"/>
      </w:pPr>
      <w:r>
        <w:t>Изучение</w:t>
      </w:r>
      <w:r>
        <w:rPr>
          <w:spacing w:val="40"/>
        </w:rPr>
        <w:t xml:space="preserve"> </w:t>
      </w:r>
      <w:r>
        <w:t>клеток</w:t>
      </w:r>
      <w:r>
        <w:rPr>
          <w:spacing w:val="39"/>
        </w:rPr>
        <w:t xml:space="preserve"> </w:t>
      </w:r>
      <w:r>
        <w:t>кожицы</w:t>
      </w:r>
      <w:r>
        <w:rPr>
          <w:spacing w:val="39"/>
        </w:rPr>
        <w:t xml:space="preserve"> </w:t>
      </w:r>
      <w:r>
        <w:t>чешуи</w:t>
      </w:r>
      <w:r>
        <w:rPr>
          <w:spacing w:val="39"/>
        </w:rPr>
        <w:t xml:space="preserve"> </w:t>
      </w:r>
      <w:r>
        <w:t>лука</w:t>
      </w:r>
      <w:r>
        <w:rPr>
          <w:spacing w:val="40"/>
        </w:rPr>
        <w:t xml:space="preserve"> </w:t>
      </w:r>
      <w:r>
        <w:t>под</w:t>
      </w:r>
      <w:r>
        <w:rPr>
          <w:spacing w:val="40"/>
        </w:rPr>
        <w:t xml:space="preserve"> </w:t>
      </w:r>
      <w:r>
        <w:t>лупой</w:t>
      </w:r>
      <w:r>
        <w:rPr>
          <w:spacing w:val="39"/>
        </w:rPr>
        <w:t xml:space="preserve"> </w:t>
      </w:r>
      <w:r>
        <w:t>и</w:t>
      </w:r>
      <w:r>
        <w:rPr>
          <w:spacing w:val="39"/>
        </w:rPr>
        <w:t xml:space="preserve"> </w:t>
      </w:r>
      <w:r>
        <w:t>микроскопом</w:t>
      </w:r>
      <w:r>
        <w:rPr>
          <w:spacing w:val="40"/>
        </w:rPr>
        <w:t xml:space="preserve"> </w:t>
      </w:r>
      <w:r>
        <w:t>(на</w:t>
      </w:r>
      <w:r>
        <w:rPr>
          <w:spacing w:val="40"/>
        </w:rPr>
        <w:t xml:space="preserve"> </w:t>
      </w:r>
      <w:r>
        <w:t>примере самостоятельно приготовленного микропрепарата).</w:t>
      </w:r>
    </w:p>
    <w:p w:rsidR="004F75DF" w:rsidRDefault="0013698B">
      <w:pPr>
        <w:pStyle w:val="a3"/>
        <w:spacing w:before="194" w:line="391" w:lineRule="auto"/>
        <w:ind w:right="3608"/>
        <w:jc w:val="left"/>
      </w:pPr>
      <w:r>
        <w:t>Ознакомление</w:t>
      </w:r>
      <w:r>
        <w:rPr>
          <w:spacing w:val="-11"/>
        </w:rPr>
        <w:t xml:space="preserve"> </w:t>
      </w:r>
      <w:r>
        <w:t>с</w:t>
      </w:r>
      <w:r>
        <w:rPr>
          <w:spacing w:val="-11"/>
        </w:rPr>
        <w:t xml:space="preserve"> </w:t>
      </w:r>
      <w:r>
        <w:t>принципами</w:t>
      </w:r>
      <w:r>
        <w:rPr>
          <w:spacing w:val="-12"/>
        </w:rPr>
        <w:t xml:space="preserve"> </w:t>
      </w:r>
      <w:r>
        <w:t>систематики</w:t>
      </w:r>
      <w:r>
        <w:rPr>
          <w:spacing w:val="-12"/>
        </w:rPr>
        <w:t xml:space="preserve"> </w:t>
      </w:r>
      <w:r>
        <w:t>организмов. Наблюдение за потреблением воды растением.</w:t>
      </w:r>
    </w:p>
    <w:p w:rsidR="004F75DF" w:rsidRDefault="0013698B">
      <w:pPr>
        <w:pStyle w:val="2"/>
        <w:spacing w:before="2"/>
        <w:ind w:left="745"/>
        <w:jc w:val="left"/>
      </w:pPr>
      <w:r>
        <w:t>Организмы</w:t>
      </w:r>
      <w:r>
        <w:rPr>
          <w:spacing w:val="-9"/>
        </w:rPr>
        <w:t xml:space="preserve"> </w:t>
      </w:r>
      <w:r>
        <w:t>и</w:t>
      </w:r>
      <w:r>
        <w:rPr>
          <w:spacing w:val="-9"/>
        </w:rPr>
        <w:t xml:space="preserve"> </w:t>
      </w:r>
      <w:r>
        <w:t>среда</w:t>
      </w:r>
      <w:r>
        <w:rPr>
          <w:spacing w:val="-7"/>
        </w:rPr>
        <w:t xml:space="preserve"> </w:t>
      </w:r>
      <w:r>
        <w:rPr>
          <w:spacing w:val="-2"/>
        </w:rPr>
        <w:t>обитания</w:t>
      </w:r>
    </w:p>
    <w:p w:rsidR="004F75DF" w:rsidRDefault="0013698B">
      <w:pPr>
        <w:pStyle w:val="a3"/>
        <w:spacing w:before="197"/>
        <w:ind w:right="1131"/>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F75DF" w:rsidRDefault="0013698B">
      <w:pPr>
        <w:pStyle w:val="3"/>
        <w:spacing w:before="200"/>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23"/>
        <w:jc w:val="left"/>
      </w:pPr>
      <w:r>
        <w:t>Выявление</w:t>
      </w:r>
      <w:r>
        <w:rPr>
          <w:spacing w:val="80"/>
        </w:rPr>
        <w:t xml:space="preserve"> </w:t>
      </w:r>
      <w:r>
        <w:t>приспособлений</w:t>
      </w:r>
      <w:r>
        <w:rPr>
          <w:spacing w:val="80"/>
        </w:rPr>
        <w:t xml:space="preserve"> </w:t>
      </w:r>
      <w:r>
        <w:t>организмов</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(на</w:t>
      </w:r>
      <w:r>
        <w:rPr>
          <w:spacing w:val="80"/>
        </w:rPr>
        <w:t xml:space="preserve"> </w:t>
      </w:r>
      <w:r>
        <w:t xml:space="preserve">конкретных </w:t>
      </w:r>
      <w:r>
        <w:rPr>
          <w:spacing w:val="-2"/>
        </w:rPr>
        <w:t>примерах).</w:t>
      </w:r>
    </w:p>
    <w:p w:rsidR="004F75DF" w:rsidRDefault="004F75DF">
      <w:pPr>
        <w:sectPr w:rsidR="004F75DF">
          <w:pgSz w:w="11910" w:h="16390"/>
          <w:pgMar w:top="980" w:right="0" w:bottom="280" w:left="460" w:header="723" w:footer="0" w:gutter="0"/>
          <w:cols w:space="720"/>
        </w:sectPr>
      </w:pPr>
    </w:p>
    <w:p w:rsidR="004F75DF" w:rsidRDefault="0013698B">
      <w:pPr>
        <w:pStyle w:val="3"/>
        <w:spacing w:before="282"/>
      </w:pPr>
      <w:r>
        <w:lastRenderedPageBreak/>
        <w:t>Экскурсии</w:t>
      </w:r>
      <w:r>
        <w:rPr>
          <w:spacing w:val="-11"/>
        </w:rPr>
        <w:t xml:space="preserve"> </w:t>
      </w:r>
      <w:r>
        <w:t>или</w:t>
      </w:r>
      <w:r>
        <w:rPr>
          <w:spacing w:val="-10"/>
        </w:rPr>
        <w:t xml:space="preserve"> </w:t>
      </w:r>
      <w:proofErr w:type="spellStart"/>
      <w:r>
        <w:rPr>
          <w:spacing w:val="-2"/>
        </w:rPr>
        <w:t>видеоэкскурсии</w:t>
      </w:r>
      <w:proofErr w:type="spellEnd"/>
      <w:r>
        <w:rPr>
          <w:spacing w:val="-2"/>
        </w:rPr>
        <w:t>.</w:t>
      </w:r>
    </w:p>
    <w:p w:rsidR="004F75DF" w:rsidRDefault="0013698B">
      <w:pPr>
        <w:pStyle w:val="a3"/>
        <w:spacing w:before="196"/>
        <w:jc w:val="left"/>
      </w:pPr>
      <w:r>
        <w:t>Растительный</w:t>
      </w:r>
      <w:r>
        <w:rPr>
          <w:spacing w:val="-9"/>
        </w:rPr>
        <w:t xml:space="preserve"> </w:t>
      </w:r>
      <w:r>
        <w:t>и</w:t>
      </w:r>
      <w:r>
        <w:rPr>
          <w:spacing w:val="-8"/>
        </w:rPr>
        <w:t xml:space="preserve"> </w:t>
      </w:r>
      <w:r>
        <w:t>животный</w:t>
      </w:r>
      <w:r>
        <w:rPr>
          <w:spacing w:val="-8"/>
        </w:rPr>
        <w:t xml:space="preserve"> </w:t>
      </w:r>
      <w:r>
        <w:t>мир</w:t>
      </w:r>
      <w:r>
        <w:rPr>
          <w:spacing w:val="-8"/>
        </w:rPr>
        <w:t xml:space="preserve"> </w:t>
      </w:r>
      <w:r>
        <w:t>родного</w:t>
      </w:r>
      <w:r>
        <w:rPr>
          <w:spacing w:val="-4"/>
        </w:rPr>
        <w:t xml:space="preserve"> </w:t>
      </w:r>
      <w:r>
        <w:t>края</w:t>
      </w:r>
      <w:r>
        <w:rPr>
          <w:spacing w:val="-7"/>
        </w:rPr>
        <w:t xml:space="preserve"> </w:t>
      </w:r>
      <w:r>
        <w:rPr>
          <w:spacing w:val="-2"/>
        </w:rPr>
        <w:t>(краеведение).</w:t>
      </w:r>
    </w:p>
    <w:p w:rsidR="004F75DF" w:rsidRDefault="0013698B">
      <w:pPr>
        <w:pStyle w:val="2"/>
        <w:spacing w:before="202"/>
        <w:ind w:left="745"/>
        <w:jc w:val="left"/>
      </w:pPr>
      <w:r>
        <w:t>Природные</w:t>
      </w:r>
      <w:r>
        <w:rPr>
          <w:spacing w:val="-17"/>
        </w:rPr>
        <w:t xml:space="preserve"> </w:t>
      </w:r>
      <w:r>
        <w:rPr>
          <w:spacing w:val="-2"/>
        </w:rPr>
        <w:t>сообщества</w:t>
      </w:r>
    </w:p>
    <w:p w:rsidR="004F75DF" w:rsidRDefault="0013698B">
      <w:pPr>
        <w:pStyle w:val="a3"/>
        <w:spacing w:before="196"/>
        <w:ind w:right="1133"/>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F75DF" w:rsidRDefault="0013698B">
      <w:pPr>
        <w:pStyle w:val="a3"/>
        <w:spacing w:before="200"/>
        <w:ind w:right="113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F75DF" w:rsidRDefault="0013698B">
      <w:pPr>
        <w:pStyle w:val="a3"/>
        <w:spacing w:before="201"/>
        <w:ind w:right="1145"/>
      </w:pPr>
      <w:r>
        <w:t>Природные зоны Земли, их обитатели. Флора и фауна природных зон. Ландшафты: природные и культурные.</w:t>
      </w:r>
    </w:p>
    <w:p w:rsidR="004F75DF" w:rsidRDefault="0013698B">
      <w:pPr>
        <w:pStyle w:val="3"/>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7"/>
        <w:ind w:right="1140"/>
      </w:pPr>
      <w:r>
        <w:t>Изучение искусственных сообществ и их обитателей (на примере аквариума и других искусственных сообществ).</w:t>
      </w:r>
    </w:p>
    <w:p w:rsidR="004F75DF" w:rsidRDefault="0013698B">
      <w:pPr>
        <w:pStyle w:val="3"/>
        <w:spacing w:before="201"/>
        <w:jc w:val="both"/>
      </w:pPr>
      <w:r>
        <w:t>Экскурсии</w:t>
      </w:r>
      <w:r>
        <w:rPr>
          <w:spacing w:val="-11"/>
        </w:rPr>
        <w:t xml:space="preserve"> </w:t>
      </w:r>
      <w:r>
        <w:t>или</w:t>
      </w:r>
      <w:r>
        <w:rPr>
          <w:spacing w:val="-10"/>
        </w:rPr>
        <w:t xml:space="preserve"> </w:t>
      </w:r>
      <w:proofErr w:type="spellStart"/>
      <w:r>
        <w:rPr>
          <w:spacing w:val="-2"/>
        </w:rPr>
        <w:t>видеоэкскурсии</w:t>
      </w:r>
      <w:proofErr w:type="spellEnd"/>
      <w:r>
        <w:rPr>
          <w:spacing w:val="-2"/>
        </w:rPr>
        <w:t>.</w:t>
      </w:r>
    </w:p>
    <w:p w:rsidR="004F75DF" w:rsidRDefault="0013698B">
      <w:pPr>
        <w:pStyle w:val="a3"/>
        <w:spacing w:before="196"/>
        <w:ind w:right="1141"/>
      </w:pPr>
      <w:r>
        <w:t>Изучение природных сообществ (на примере леса, озера, пруда, луга и других природных сообществ.).</w:t>
      </w:r>
    </w:p>
    <w:p w:rsidR="004F75DF" w:rsidRDefault="0013698B">
      <w:pPr>
        <w:pStyle w:val="a3"/>
        <w:spacing w:before="201"/>
      </w:pPr>
      <w:r>
        <w:t>Изучение</w:t>
      </w:r>
      <w:r>
        <w:rPr>
          <w:spacing w:val="-5"/>
        </w:rPr>
        <w:t xml:space="preserve"> </w:t>
      </w:r>
      <w:r>
        <w:t>сезонных</w:t>
      </w:r>
      <w:r>
        <w:rPr>
          <w:spacing w:val="-9"/>
        </w:rPr>
        <w:t xml:space="preserve"> </w:t>
      </w:r>
      <w:r>
        <w:t>явлений</w:t>
      </w:r>
      <w:r>
        <w:rPr>
          <w:spacing w:val="-5"/>
        </w:rPr>
        <w:t xml:space="preserve"> </w:t>
      </w:r>
      <w:r>
        <w:t>в</w:t>
      </w:r>
      <w:r>
        <w:rPr>
          <w:spacing w:val="-7"/>
        </w:rPr>
        <w:t xml:space="preserve"> </w:t>
      </w:r>
      <w:r>
        <w:t>жизни</w:t>
      </w:r>
      <w:r>
        <w:rPr>
          <w:spacing w:val="-5"/>
        </w:rPr>
        <w:t xml:space="preserve"> </w:t>
      </w:r>
      <w:r>
        <w:t>природных</w:t>
      </w:r>
      <w:r>
        <w:rPr>
          <w:spacing w:val="-9"/>
        </w:rPr>
        <w:t xml:space="preserve"> </w:t>
      </w:r>
      <w:r>
        <w:rPr>
          <w:spacing w:val="-2"/>
        </w:rPr>
        <w:t>сообществ.</w:t>
      </w:r>
    </w:p>
    <w:p w:rsidR="004F75DF" w:rsidRDefault="0013698B">
      <w:pPr>
        <w:pStyle w:val="2"/>
        <w:spacing w:before="207"/>
        <w:ind w:left="745"/>
      </w:pPr>
      <w:r>
        <w:t>Живая</w:t>
      </w:r>
      <w:r>
        <w:rPr>
          <w:spacing w:val="-8"/>
        </w:rPr>
        <w:t xml:space="preserve"> </w:t>
      </w:r>
      <w:r>
        <w:t>природа</w:t>
      </w:r>
      <w:r>
        <w:rPr>
          <w:spacing w:val="-6"/>
        </w:rPr>
        <w:t xml:space="preserve"> </w:t>
      </w:r>
      <w:r>
        <w:t>и</w:t>
      </w:r>
      <w:r>
        <w:rPr>
          <w:spacing w:val="-7"/>
        </w:rPr>
        <w:t xml:space="preserve"> </w:t>
      </w:r>
      <w:r>
        <w:rPr>
          <w:spacing w:val="-2"/>
        </w:rPr>
        <w:t>человек</w:t>
      </w:r>
    </w:p>
    <w:p w:rsidR="004F75DF" w:rsidRDefault="0013698B">
      <w:pPr>
        <w:pStyle w:val="a3"/>
        <w:spacing w:before="196"/>
        <w:ind w:right="1136"/>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F75DF" w:rsidRDefault="0013698B">
      <w:pPr>
        <w:pStyle w:val="3"/>
        <w:spacing w:before="205"/>
        <w:jc w:val="both"/>
      </w:pPr>
      <w:r>
        <w:rPr>
          <w:spacing w:val="-2"/>
        </w:rPr>
        <w:t>Практические</w:t>
      </w:r>
      <w:r>
        <w:rPr>
          <w:spacing w:val="3"/>
        </w:rPr>
        <w:t xml:space="preserve"> </w:t>
      </w:r>
      <w:r>
        <w:rPr>
          <w:spacing w:val="-2"/>
        </w:rPr>
        <w:t>работы.</w:t>
      </w:r>
    </w:p>
    <w:p w:rsidR="004F75DF" w:rsidRDefault="0013698B">
      <w:pPr>
        <w:pStyle w:val="a3"/>
        <w:spacing w:before="191" w:line="242" w:lineRule="auto"/>
        <w:ind w:right="1146"/>
      </w:pPr>
      <w:r>
        <w:t>Проведение акции по уборке мусора в ближайшем лесу, парке, сквере или на пришкольной территории.</w:t>
      </w:r>
    </w:p>
    <w:p w:rsidR="004F75DF" w:rsidRDefault="0013698B">
      <w:pPr>
        <w:pStyle w:val="1"/>
        <w:numPr>
          <w:ilvl w:val="0"/>
          <w:numId w:val="47"/>
        </w:numPr>
        <w:tabs>
          <w:tab w:val="left" w:pos="883"/>
        </w:tabs>
        <w:spacing w:before="200"/>
        <w:ind w:left="883" w:hanging="210"/>
        <w:jc w:val="both"/>
      </w:pPr>
      <w:r>
        <w:rPr>
          <w:spacing w:val="-2"/>
        </w:rPr>
        <w:t>КЛАСС</w:t>
      </w:r>
    </w:p>
    <w:p w:rsidR="004F75DF" w:rsidRDefault="004F75DF">
      <w:pPr>
        <w:jc w:val="both"/>
        <w:sectPr w:rsidR="004F75DF">
          <w:pgSz w:w="11910" w:h="16390"/>
          <w:pgMar w:top="980" w:right="0" w:bottom="280" w:left="460" w:header="723" w:footer="0" w:gutter="0"/>
          <w:cols w:space="720"/>
        </w:sectPr>
      </w:pPr>
    </w:p>
    <w:p w:rsidR="004F75DF" w:rsidRDefault="0013698B">
      <w:pPr>
        <w:pStyle w:val="2"/>
        <w:spacing w:before="282"/>
        <w:ind w:left="745"/>
      </w:pPr>
      <w:r>
        <w:rPr>
          <w:spacing w:val="-2"/>
        </w:rPr>
        <w:lastRenderedPageBreak/>
        <w:t>Растительный</w:t>
      </w:r>
      <w:r>
        <w:rPr>
          <w:spacing w:val="5"/>
        </w:rPr>
        <w:t xml:space="preserve"> </w:t>
      </w:r>
      <w:r>
        <w:rPr>
          <w:spacing w:val="-2"/>
        </w:rPr>
        <w:t>организм</w:t>
      </w:r>
    </w:p>
    <w:p w:rsidR="004F75DF" w:rsidRDefault="0013698B">
      <w:pPr>
        <w:pStyle w:val="a3"/>
        <w:spacing w:before="196"/>
        <w:ind w:right="1147"/>
      </w:pPr>
      <w:r>
        <w:t>Ботаника – наука о растениях. Разделы ботаники. Связь ботаники с другими науками и техникой. Общие признаки растений.</w:t>
      </w:r>
    </w:p>
    <w:p w:rsidR="004F75DF" w:rsidRDefault="0013698B">
      <w:pPr>
        <w:pStyle w:val="a3"/>
        <w:spacing w:before="197" w:line="242" w:lineRule="auto"/>
        <w:ind w:right="1144"/>
      </w:pPr>
      <w:r>
        <w:t>Разнообразие</w:t>
      </w:r>
      <w:r>
        <w:rPr>
          <w:spacing w:val="-3"/>
        </w:rPr>
        <w:t xml:space="preserve"> </w:t>
      </w:r>
      <w:r>
        <w:t>растений.</w:t>
      </w:r>
      <w:r>
        <w:rPr>
          <w:spacing w:val="-2"/>
        </w:rPr>
        <w:t xml:space="preserve"> </w:t>
      </w:r>
      <w:r>
        <w:t>Уровни</w:t>
      </w:r>
      <w:r>
        <w:rPr>
          <w:spacing w:val="-4"/>
        </w:rPr>
        <w:t xml:space="preserve"> </w:t>
      </w:r>
      <w:r>
        <w:t>организации</w:t>
      </w:r>
      <w:r>
        <w:rPr>
          <w:spacing w:val="-5"/>
        </w:rPr>
        <w:t xml:space="preserve"> </w:t>
      </w:r>
      <w:r>
        <w:t>растительного</w:t>
      </w:r>
      <w:r>
        <w:rPr>
          <w:spacing w:val="-4"/>
        </w:rPr>
        <w:t xml:space="preserve"> </w:t>
      </w:r>
      <w:r>
        <w:t>организма.</w:t>
      </w:r>
      <w:r>
        <w:rPr>
          <w:spacing w:val="-2"/>
        </w:rPr>
        <w:t xml:space="preserve"> </w:t>
      </w:r>
      <w:r>
        <w:t>Высшие и низшие растения. Споровые и семенные растения.</w:t>
      </w:r>
    </w:p>
    <w:p w:rsidR="004F75DF" w:rsidRDefault="0013698B">
      <w:pPr>
        <w:pStyle w:val="a3"/>
        <w:spacing w:before="194"/>
        <w:ind w:right="1135"/>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Pr>
          <w:spacing w:val="-2"/>
        </w:rPr>
        <w:t>тканей.</w:t>
      </w:r>
    </w:p>
    <w:p w:rsidR="004F75DF" w:rsidRDefault="0013698B">
      <w:pPr>
        <w:pStyle w:val="a3"/>
        <w:spacing w:before="201"/>
        <w:ind w:right="1144"/>
      </w:pPr>
      <w:r>
        <w:t>Органы и системы органов растений. Строение органов растительного организма, их роль и связь между собой.</w:t>
      </w:r>
    </w:p>
    <w:p w:rsidR="004F75DF" w:rsidRDefault="0013698B">
      <w:pPr>
        <w:pStyle w:val="3"/>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pPr>
      <w:r>
        <w:t>Изучение</w:t>
      </w:r>
      <w:r>
        <w:rPr>
          <w:spacing w:val="-11"/>
        </w:rPr>
        <w:t xml:space="preserve"> </w:t>
      </w:r>
      <w:r>
        <w:t>микроскопического</w:t>
      </w:r>
      <w:r>
        <w:rPr>
          <w:spacing w:val="-11"/>
        </w:rPr>
        <w:t xml:space="preserve"> </w:t>
      </w:r>
      <w:r>
        <w:t>строения</w:t>
      </w:r>
      <w:r>
        <w:rPr>
          <w:spacing w:val="-7"/>
        </w:rPr>
        <w:t xml:space="preserve"> </w:t>
      </w:r>
      <w:r>
        <w:t>листа</w:t>
      </w:r>
      <w:r>
        <w:rPr>
          <w:spacing w:val="-10"/>
        </w:rPr>
        <w:t xml:space="preserve"> </w:t>
      </w:r>
      <w:r>
        <w:t>водного</w:t>
      </w:r>
      <w:r>
        <w:rPr>
          <w:spacing w:val="-12"/>
        </w:rPr>
        <w:t xml:space="preserve"> </w:t>
      </w:r>
      <w:r>
        <w:t>растения</w:t>
      </w:r>
      <w:r>
        <w:rPr>
          <w:spacing w:val="-10"/>
        </w:rPr>
        <w:t xml:space="preserve"> </w:t>
      </w:r>
      <w:r>
        <w:rPr>
          <w:spacing w:val="-2"/>
        </w:rPr>
        <w:t>элодеи.</w:t>
      </w:r>
    </w:p>
    <w:p w:rsidR="004F75DF" w:rsidRDefault="0013698B">
      <w:pPr>
        <w:pStyle w:val="a3"/>
        <w:spacing w:before="201"/>
      </w:pPr>
      <w:r>
        <w:t>Изучение</w:t>
      </w:r>
      <w:r>
        <w:rPr>
          <w:spacing w:val="-12"/>
        </w:rPr>
        <w:t xml:space="preserve"> </w:t>
      </w:r>
      <w:r>
        <w:t>строения</w:t>
      </w:r>
      <w:r>
        <w:rPr>
          <w:spacing w:val="-11"/>
        </w:rPr>
        <w:t xml:space="preserve"> </w:t>
      </w:r>
      <w:r>
        <w:t>растительных</w:t>
      </w:r>
      <w:r>
        <w:rPr>
          <w:spacing w:val="-15"/>
        </w:rPr>
        <w:t xml:space="preserve"> </w:t>
      </w:r>
      <w:r>
        <w:t>тканей</w:t>
      </w:r>
      <w:r>
        <w:rPr>
          <w:spacing w:val="-9"/>
        </w:rPr>
        <w:t xml:space="preserve"> </w:t>
      </w:r>
      <w:r>
        <w:t>(использование</w:t>
      </w:r>
      <w:r>
        <w:rPr>
          <w:spacing w:val="-11"/>
        </w:rPr>
        <w:t xml:space="preserve"> </w:t>
      </w:r>
      <w:r>
        <w:rPr>
          <w:spacing w:val="-2"/>
        </w:rPr>
        <w:t>микропрепаратов).</w:t>
      </w:r>
    </w:p>
    <w:p w:rsidR="004F75DF" w:rsidRDefault="0013698B">
      <w:pPr>
        <w:pStyle w:val="a3"/>
        <w:spacing w:before="197"/>
        <w:ind w:right="1132"/>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F75DF" w:rsidRDefault="0013698B">
      <w:pPr>
        <w:pStyle w:val="a3"/>
        <w:spacing w:before="201"/>
      </w:pPr>
      <w:r>
        <w:t>Обнаружение</w:t>
      </w:r>
      <w:r>
        <w:rPr>
          <w:spacing w:val="-8"/>
        </w:rPr>
        <w:t xml:space="preserve"> </w:t>
      </w:r>
      <w:r>
        <w:t>неорганических</w:t>
      </w:r>
      <w:r>
        <w:rPr>
          <w:spacing w:val="-13"/>
        </w:rPr>
        <w:t xml:space="preserve"> </w:t>
      </w:r>
      <w:r>
        <w:t>и</w:t>
      </w:r>
      <w:r>
        <w:rPr>
          <w:spacing w:val="-10"/>
        </w:rPr>
        <w:t xml:space="preserve"> </w:t>
      </w:r>
      <w:r>
        <w:t>органических</w:t>
      </w:r>
      <w:r>
        <w:rPr>
          <w:spacing w:val="-9"/>
        </w:rPr>
        <w:t xml:space="preserve"> </w:t>
      </w:r>
      <w:r>
        <w:t>веществ</w:t>
      </w:r>
      <w:r>
        <w:rPr>
          <w:spacing w:val="-11"/>
        </w:rPr>
        <w:t xml:space="preserve"> </w:t>
      </w:r>
      <w:r>
        <w:t>в</w:t>
      </w:r>
      <w:r>
        <w:rPr>
          <w:spacing w:val="-10"/>
        </w:rPr>
        <w:t xml:space="preserve"> </w:t>
      </w:r>
      <w:r>
        <w:rPr>
          <w:spacing w:val="-2"/>
        </w:rPr>
        <w:t>растении.</w:t>
      </w:r>
    </w:p>
    <w:p w:rsidR="004F75DF" w:rsidRDefault="0013698B">
      <w:pPr>
        <w:pStyle w:val="3"/>
      </w:pPr>
      <w:r>
        <w:t>Экскурсии</w:t>
      </w:r>
      <w:r>
        <w:rPr>
          <w:spacing w:val="-11"/>
        </w:rPr>
        <w:t xml:space="preserve"> </w:t>
      </w:r>
      <w:r>
        <w:t>или</w:t>
      </w:r>
      <w:r>
        <w:rPr>
          <w:spacing w:val="-10"/>
        </w:rPr>
        <w:t xml:space="preserve"> </w:t>
      </w:r>
      <w:proofErr w:type="spellStart"/>
      <w:r>
        <w:rPr>
          <w:spacing w:val="-2"/>
        </w:rPr>
        <w:t>видеоэкскурсии</w:t>
      </w:r>
      <w:proofErr w:type="spellEnd"/>
      <w:r>
        <w:rPr>
          <w:spacing w:val="-2"/>
        </w:rPr>
        <w:t>.</w:t>
      </w:r>
    </w:p>
    <w:p w:rsidR="004F75DF" w:rsidRDefault="0013698B">
      <w:pPr>
        <w:spacing w:before="197" w:line="388" w:lineRule="auto"/>
        <w:ind w:left="673" w:right="3608"/>
        <w:rPr>
          <w:sz w:val="28"/>
        </w:rPr>
      </w:pPr>
      <w:r>
        <w:rPr>
          <w:sz w:val="28"/>
        </w:rPr>
        <w:t xml:space="preserve">Ознакомление в природе с цветковыми растениями. </w:t>
      </w:r>
      <w:r>
        <w:rPr>
          <w:b/>
          <w:sz w:val="28"/>
        </w:rPr>
        <w:t xml:space="preserve">Строение и многообразие покрытосеменных растений </w:t>
      </w:r>
      <w:r>
        <w:rPr>
          <w:sz w:val="28"/>
        </w:rPr>
        <w:t>Строение семян. Состав и строение семян.</w:t>
      </w:r>
    </w:p>
    <w:p w:rsidR="004F75DF" w:rsidRDefault="0013698B">
      <w:pPr>
        <w:pStyle w:val="a3"/>
        <w:ind w:right="1132"/>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4F75DF" w:rsidRDefault="0013698B">
      <w:pPr>
        <w:pStyle w:val="a3"/>
        <w:spacing w:before="200"/>
        <w:ind w:right="1128"/>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F75DF" w:rsidRDefault="0013698B">
      <w:pPr>
        <w:pStyle w:val="a3"/>
        <w:spacing w:before="201"/>
        <w:ind w:right="1138"/>
      </w:pPr>
      <w:r>
        <w:t>Строение и разнообразие цветков. Соцветия. Плоды. Типы плодов. Распространение плодов и семян в природе.</w:t>
      </w:r>
    </w:p>
    <w:p w:rsidR="004F75DF" w:rsidRDefault="0013698B">
      <w:pPr>
        <w:pStyle w:val="3"/>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1"/>
        <w:ind w:right="1139"/>
      </w:pPr>
      <w:r>
        <w:t>Изучение строения корневых систем (стержневой и мочковатой) на примере гербарных экземпляров или живых растений.</w:t>
      </w:r>
    </w:p>
    <w:p w:rsidR="004F75DF" w:rsidRDefault="0013698B">
      <w:pPr>
        <w:pStyle w:val="a3"/>
        <w:spacing w:before="201"/>
      </w:pPr>
      <w:r>
        <w:t>Изучение</w:t>
      </w:r>
      <w:r>
        <w:rPr>
          <w:spacing w:val="-11"/>
        </w:rPr>
        <w:t xml:space="preserve"> </w:t>
      </w:r>
      <w:r>
        <w:t>микропрепарата</w:t>
      </w:r>
      <w:r>
        <w:rPr>
          <w:spacing w:val="-11"/>
        </w:rPr>
        <w:t xml:space="preserve"> </w:t>
      </w:r>
      <w:r>
        <w:t>клеток</w:t>
      </w:r>
      <w:r>
        <w:rPr>
          <w:spacing w:val="-12"/>
        </w:rPr>
        <w:t xml:space="preserve"> </w:t>
      </w:r>
      <w:r>
        <w:rPr>
          <w:spacing w:val="-2"/>
        </w:rPr>
        <w:t>корня.</w:t>
      </w:r>
    </w:p>
    <w:p w:rsidR="004F75DF" w:rsidRDefault="0013698B">
      <w:pPr>
        <w:pStyle w:val="a3"/>
        <w:spacing w:before="202"/>
        <w:ind w:right="1143"/>
      </w:pPr>
      <w:r>
        <w:t>Ознакомление с внешним строением листьев и листорасположением (на комнатных растениях).</w:t>
      </w:r>
    </w:p>
    <w:p w:rsidR="004F75DF" w:rsidRDefault="0013698B">
      <w:pPr>
        <w:pStyle w:val="a3"/>
        <w:spacing w:before="201"/>
        <w:ind w:right="1133"/>
      </w:pPr>
      <w:r>
        <w:t>Изучение строения вегетативных и генеративных почек (на примере сирени, тополя и других растений).</w:t>
      </w:r>
    </w:p>
    <w:p w:rsidR="004F75DF" w:rsidRDefault="0013698B">
      <w:pPr>
        <w:pStyle w:val="a3"/>
        <w:spacing w:before="201"/>
      </w:pPr>
      <w:r>
        <w:t>Изучение</w:t>
      </w:r>
      <w:r>
        <w:rPr>
          <w:spacing w:val="-9"/>
        </w:rPr>
        <w:t xml:space="preserve"> </w:t>
      </w:r>
      <w:r>
        <w:t>микроскопического</w:t>
      </w:r>
      <w:r>
        <w:rPr>
          <w:spacing w:val="-10"/>
        </w:rPr>
        <w:t xml:space="preserve"> </w:t>
      </w:r>
      <w:r>
        <w:t>строения</w:t>
      </w:r>
      <w:r>
        <w:rPr>
          <w:spacing w:val="-5"/>
        </w:rPr>
        <w:t xml:space="preserve"> </w:t>
      </w:r>
      <w:r>
        <w:t>листа</w:t>
      </w:r>
      <w:r>
        <w:rPr>
          <w:spacing w:val="-9"/>
        </w:rPr>
        <w:t xml:space="preserve"> </w:t>
      </w:r>
      <w:r>
        <w:t>(на</w:t>
      </w:r>
      <w:r>
        <w:rPr>
          <w:spacing w:val="-9"/>
        </w:rPr>
        <w:t xml:space="preserve"> </w:t>
      </w:r>
      <w:r>
        <w:t>готовых</w:t>
      </w:r>
      <w:r>
        <w:rPr>
          <w:spacing w:val="-13"/>
        </w:rPr>
        <w:t xml:space="preserve"> </w:t>
      </w:r>
      <w:r>
        <w:rPr>
          <w:spacing w:val="-2"/>
        </w:rPr>
        <w:t>микропрепаратах).</w:t>
      </w:r>
    </w:p>
    <w:p w:rsidR="004F75DF" w:rsidRDefault="0013698B">
      <w:pPr>
        <w:pStyle w:val="a3"/>
        <w:tabs>
          <w:tab w:val="left" w:pos="2840"/>
          <w:tab w:val="left" w:pos="5444"/>
          <w:tab w:val="left" w:pos="6773"/>
          <w:tab w:val="left" w:pos="7684"/>
          <w:tab w:val="left" w:pos="8720"/>
          <w:tab w:val="left" w:pos="9334"/>
        </w:tabs>
        <w:spacing w:before="197"/>
        <w:ind w:right="1144"/>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4F75DF" w:rsidRDefault="0013698B">
      <w:pPr>
        <w:pStyle w:val="a3"/>
        <w:spacing w:before="201" w:line="388" w:lineRule="auto"/>
        <w:ind w:right="3608"/>
        <w:jc w:val="left"/>
      </w:pPr>
      <w:r>
        <w:t>Исследование</w:t>
      </w:r>
      <w:r>
        <w:rPr>
          <w:spacing w:val="-11"/>
        </w:rPr>
        <w:t xml:space="preserve"> </w:t>
      </w:r>
      <w:r>
        <w:t>строения</w:t>
      </w:r>
      <w:r>
        <w:rPr>
          <w:spacing w:val="-11"/>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4F75DF" w:rsidRDefault="0013698B">
      <w:pPr>
        <w:spacing w:before="3" w:line="391" w:lineRule="auto"/>
        <w:ind w:left="673" w:right="4238"/>
        <w:rPr>
          <w:b/>
          <w:sz w:val="28"/>
        </w:rPr>
      </w:pPr>
      <w:r>
        <w:rPr>
          <w:sz w:val="28"/>
        </w:rPr>
        <w:t>Ознакомление с различными типами соцветий. Изучение строения семян двудольных растений. Изучение</w:t>
      </w:r>
      <w:r>
        <w:rPr>
          <w:spacing w:val="-11"/>
          <w:sz w:val="28"/>
        </w:rPr>
        <w:t xml:space="preserve"> </w:t>
      </w:r>
      <w:r>
        <w:rPr>
          <w:sz w:val="28"/>
        </w:rPr>
        <w:t>строения</w:t>
      </w:r>
      <w:r>
        <w:rPr>
          <w:spacing w:val="-11"/>
          <w:sz w:val="28"/>
        </w:rPr>
        <w:t xml:space="preserve"> </w:t>
      </w:r>
      <w:r>
        <w:rPr>
          <w:sz w:val="28"/>
        </w:rPr>
        <w:t>семян</w:t>
      </w:r>
      <w:r>
        <w:rPr>
          <w:spacing w:val="-12"/>
          <w:sz w:val="28"/>
        </w:rPr>
        <w:t xml:space="preserve"> </w:t>
      </w:r>
      <w:r>
        <w:rPr>
          <w:sz w:val="28"/>
        </w:rPr>
        <w:t>однодольных</w:t>
      </w:r>
      <w:r>
        <w:rPr>
          <w:spacing w:val="-12"/>
          <w:sz w:val="28"/>
        </w:rPr>
        <w:t xml:space="preserve"> </w:t>
      </w:r>
      <w:r>
        <w:rPr>
          <w:sz w:val="28"/>
        </w:rPr>
        <w:t xml:space="preserve">растений. </w:t>
      </w:r>
      <w:r>
        <w:rPr>
          <w:b/>
          <w:sz w:val="28"/>
        </w:rPr>
        <w:t>Жизнедеятельность растительного организма Обмен веществ у растений</w:t>
      </w:r>
    </w:p>
    <w:p w:rsidR="004F75DF" w:rsidRDefault="0013698B">
      <w:pPr>
        <w:pStyle w:val="a3"/>
        <w:spacing w:line="305" w:lineRule="exact"/>
        <w:jc w:val="left"/>
      </w:pPr>
      <w:r>
        <w:t>Неорганические</w:t>
      </w:r>
      <w:r>
        <w:rPr>
          <w:spacing w:val="66"/>
        </w:rPr>
        <w:t xml:space="preserve"> </w:t>
      </w:r>
      <w:r>
        <w:t>(вода,</w:t>
      </w:r>
      <w:r>
        <w:rPr>
          <w:spacing w:val="68"/>
        </w:rPr>
        <w:t xml:space="preserve"> </w:t>
      </w:r>
      <w:r>
        <w:t>минеральные</w:t>
      </w:r>
      <w:r>
        <w:rPr>
          <w:spacing w:val="67"/>
        </w:rPr>
        <w:t xml:space="preserve"> </w:t>
      </w:r>
      <w:r>
        <w:t>соли)</w:t>
      </w:r>
      <w:r>
        <w:rPr>
          <w:spacing w:val="65"/>
        </w:rPr>
        <w:t xml:space="preserve"> </w:t>
      </w:r>
      <w:r>
        <w:t>и</w:t>
      </w:r>
      <w:r>
        <w:rPr>
          <w:spacing w:val="66"/>
        </w:rPr>
        <w:t xml:space="preserve"> </w:t>
      </w:r>
      <w:r>
        <w:t>органические</w:t>
      </w:r>
      <w:r>
        <w:rPr>
          <w:spacing w:val="67"/>
        </w:rPr>
        <w:t xml:space="preserve"> </w:t>
      </w:r>
      <w:r>
        <w:t>вещества</w:t>
      </w:r>
      <w:r>
        <w:rPr>
          <w:spacing w:val="67"/>
        </w:rPr>
        <w:t xml:space="preserve"> </w:t>
      </w:r>
      <w:r>
        <w:rPr>
          <w:spacing w:val="-2"/>
        </w:rPr>
        <w:t>(белки,</w:t>
      </w:r>
    </w:p>
    <w:p w:rsidR="004F75DF" w:rsidRDefault="0013698B">
      <w:pPr>
        <w:pStyle w:val="a3"/>
        <w:spacing w:line="242" w:lineRule="auto"/>
        <w:ind w:right="1123"/>
        <w:jc w:val="left"/>
      </w:pPr>
      <w:r>
        <w:t>жиры, углеводы,</w:t>
      </w:r>
      <w:r>
        <w:rPr>
          <w:spacing w:val="-4"/>
        </w:rPr>
        <w:t xml:space="preserve"> </w:t>
      </w:r>
      <w:r>
        <w:t>нуклеиновые</w:t>
      </w:r>
      <w:r>
        <w:rPr>
          <w:spacing w:val="-6"/>
        </w:rPr>
        <w:t xml:space="preserve"> </w:t>
      </w:r>
      <w:r>
        <w:t>кислоты, витамины</w:t>
      </w:r>
      <w:r>
        <w:rPr>
          <w:spacing w:val="-7"/>
        </w:rPr>
        <w:t xml:space="preserve"> </w:t>
      </w:r>
      <w:r>
        <w:t>и</w:t>
      </w:r>
      <w:r>
        <w:rPr>
          <w:spacing w:val="-7"/>
        </w:rPr>
        <w:t xml:space="preserve"> </w:t>
      </w:r>
      <w:r>
        <w:t>другие</w:t>
      </w:r>
      <w:r>
        <w:rPr>
          <w:spacing w:val="-1"/>
        </w:rPr>
        <w:t xml:space="preserve"> </w:t>
      </w:r>
      <w:r>
        <w:t>вещества)</w:t>
      </w:r>
      <w:r>
        <w:rPr>
          <w:spacing w:val="-7"/>
        </w:rPr>
        <w:t xml:space="preserve"> </w:t>
      </w:r>
      <w:r>
        <w:t>растения. Минеральное питание растений. Удобрения.</w:t>
      </w:r>
    </w:p>
    <w:p w:rsidR="004F75DF" w:rsidRDefault="0013698B">
      <w:pPr>
        <w:pStyle w:val="2"/>
        <w:spacing w:before="200"/>
        <w:jc w:val="left"/>
      </w:pPr>
      <w:r>
        <w:t>Питание</w:t>
      </w:r>
      <w:r>
        <w:rPr>
          <w:spacing w:val="-14"/>
        </w:rPr>
        <w:t xml:space="preserve"> </w:t>
      </w:r>
      <w:r>
        <w:rPr>
          <w:spacing w:val="-2"/>
        </w:rPr>
        <w:t>растения.</w:t>
      </w:r>
    </w:p>
    <w:p w:rsidR="004F75DF" w:rsidRDefault="0013698B">
      <w:pPr>
        <w:pStyle w:val="a3"/>
        <w:spacing w:before="196"/>
        <w:ind w:right="1123"/>
        <w:jc w:val="left"/>
      </w:pPr>
      <w:r>
        <w:t>Поглощение</w:t>
      </w:r>
      <w:r>
        <w:rPr>
          <w:spacing w:val="40"/>
        </w:rPr>
        <w:t xml:space="preserve"> </w:t>
      </w:r>
      <w:r>
        <w:t>корнями</w:t>
      </w:r>
      <w:r>
        <w:rPr>
          <w:spacing w:val="40"/>
        </w:rPr>
        <w:t xml:space="preserve"> </w:t>
      </w:r>
      <w:r>
        <w:t>воды</w:t>
      </w:r>
      <w:r>
        <w:rPr>
          <w:spacing w:val="40"/>
        </w:rPr>
        <w:t xml:space="preserve"> </w:t>
      </w:r>
      <w:r>
        <w:t>и</w:t>
      </w:r>
      <w:r>
        <w:rPr>
          <w:spacing w:val="40"/>
        </w:rPr>
        <w:t xml:space="preserve"> </w:t>
      </w:r>
      <w:r>
        <w:t>минеральных</w:t>
      </w:r>
      <w:r>
        <w:rPr>
          <w:spacing w:val="40"/>
        </w:rPr>
        <w:t xml:space="preserve"> </w:t>
      </w:r>
      <w:r>
        <w:t>веществ,</w:t>
      </w:r>
      <w:r>
        <w:rPr>
          <w:spacing w:val="40"/>
        </w:rPr>
        <w:t xml:space="preserve"> </w:t>
      </w:r>
      <w:r>
        <w:t>необходимых</w:t>
      </w:r>
      <w:r>
        <w:rPr>
          <w:spacing w:val="40"/>
        </w:rPr>
        <w:t xml:space="preserve"> </w:t>
      </w:r>
      <w:r>
        <w:t>растению (корневое</w:t>
      </w:r>
      <w:r>
        <w:rPr>
          <w:spacing w:val="21"/>
        </w:rPr>
        <w:t xml:space="preserve"> </w:t>
      </w:r>
      <w:r>
        <w:t>давление,</w:t>
      </w:r>
      <w:r>
        <w:rPr>
          <w:spacing w:val="22"/>
        </w:rPr>
        <w:t xml:space="preserve"> </w:t>
      </w:r>
      <w:r>
        <w:t>осмос).</w:t>
      </w:r>
      <w:r>
        <w:rPr>
          <w:spacing w:val="26"/>
        </w:rPr>
        <w:t xml:space="preserve"> </w:t>
      </w:r>
      <w:r>
        <w:t>Почва,</w:t>
      </w:r>
      <w:r>
        <w:rPr>
          <w:spacing w:val="22"/>
        </w:rPr>
        <w:t xml:space="preserve"> </w:t>
      </w:r>
      <w:r>
        <w:t>её</w:t>
      </w:r>
      <w:r>
        <w:rPr>
          <w:spacing w:val="22"/>
        </w:rPr>
        <w:t xml:space="preserve"> </w:t>
      </w:r>
      <w:r>
        <w:t>плодородие.</w:t>
      </w:r>
      <w:r>
        <w:rPr>
          <w:spacing w:val="22"/>
        </w:rPr>
        <w:t xml:space="preserve"> </w:t>
      </w:r>
      <w:r>
        <w:t>Значение</w:t>
      </w:r>
      <w:r>
        <w:rPr>
          <w:spacing w:val="21"/>
        </w:rPr>
        <w:t xml:space="preserve"> </w:t>
      </w:r>
      <w:r>
        <w:t>обработки</w:t>
      </w:r>
      <w:r>
        <w:rPr>
          <w:spacing w:val="25"/>
        </w:rPr>
        <w:t xml:space="preserve"> </w:t>
      </w:r>
      <w:r>
        <w:rPr>
          <w:spacing w:val="-2"/>
        </w:rPr>
        <w:t>почвы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(окучивание), внесения удобрений, прореживания проростков, полива для жизни культурных растений. Гидропоника.</w:t>
      </w:r>
    </w:p>
    <w:p w:rsidR="004F75DF" w:rsidRDefault="0013698B">
      <w:pPr>
        <w:pStyle w:val="a3"/>
        <w:spacing w:before="201"/>
        <w:ind w:right="1137"/>
      </w:pPr>
      <w:r>
        <w:t>Фотосинтез. Лист – орган воздушного питания. Значение фотосинтеза в природе и в жизни человека.</w:t>
      </w:r>
    </w:p>
    <w:p w:rsidR="004F75DF" w:rsidRDefault="0013698B">
      <w:pPr>
        <w:pStyle w:val="2"/>
        <w:spacing w:before="206"/>
      </w:pPr>
      <w:r>
        <w:t>Дыхание</w:t>
      </w:r>
      <w:r>
        <w:rPr>
          <w:spacing w:val="-12"/>
        </w:rPr>
        <w:t xml:space="preserve"> </w:t>
      </w:r>
      <w:r>
        <w:rPr>
          <w:spacing w:val="-2"/>
        </w:rPr>
        <w:t>растения.</w:t>
      </w:r>
    </w:p>
    <w:p w:rsidR="004F75DF" w:rsidRDefault="0013698B">
      <w:pPr>
        <w:pStyle w:val="a3"/>
        <w:spacing w:before="192"/>
        <w:ind w:right="1140"/>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F75DF" w:rsidRDefault="0013698B">
      <w:pPr>
        <w:pStyle w:val="2"/>
        <w:spacing w:before="205"/>
      </w:pPr>
      <w:r>
        <w:t>Транспорт</w:t>
      </w:r>
      <w:r>
        <w:rPr>
          <w:spacing w:val="-10"/>
        </w:rPr>
        <w:t xml:space="preserve"> </w:t>
      </w:r>
      <w:r>
        <w:t>веществ</w:t>
      </w:r>
      <w:r>
        <w:rPr>
          <w:spacing w:val="-8"/>
        </w:rPr>
        <w:t xml:space="preserve"> </w:t>
      </w:r>
      <w:r>
        <w:t>в</w:t>
      </w:r>
      <w:r>
        <w:rPr>
          <w:spacing w:val="-8"/>
        </w:rPr>
        <w:t xml:space="preserve"> </w:t>
      </w:r>
      <w:r>
        <w:rPr>
          <w:spacing w:val="-2"/>
        </w:rPr>
        <w:t>растении.</w:t>
      </w:r>
    </w:p>
    <w:p w:rsidR="004F75DF" w:rsidRDefault="0013698B">
      <w:pPr>
        <w:pStyle w:val="a3"/>
        <w:spacing w:before="196"/>
        <w:ind w:right="1135"/>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t>кора</w:t>
      </w:r>
      <w:proofErr w:type="spellEnd"/>
      <w: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F75DF" w:rsidRDefault="0013698B">
      <w:pPr>
        <w:pStyle w:val="2"/>
        <w:spacing w:before="208"/>
      </w:pPr>
      <w:r>
        <w:t>Рост</w:t>
      </w:r>
      <w:r>
        <w:rPr>
          <w:spacing w:val="-5"/>
        </w:rPr>
        <w:t xml:space="preserve"> </w:t>
      </w:r>
      <w:r>
        <w:t>и</w:t>
      </w:r>
      <w:r>
        <w:rPr>
          <w:spacing w:val="-10"/>
        </w:rPr>
        <w:t xml:space="preserve"> </w:t>
      </w:r>
      <w:r>
        <w:t>развитие</w:t>
      </w:r>
      <w:r>
        <w:rPr>
          <w:spacing w:val="-6"/>
        </w:rPr>
        <w:t xml:space="preserve"> </w:t>
      </w:r>
      <w:r>
        <w:rPr>
          <w:spacing w:val="-2"/>
        </w:rPr>
        <w:t>растения.</w:t>
      </w:r>
    </w:p>
    <w:p w:rsidR="004F75DF" w:rsidRDefault="0013698B">
      <w:pPr>
        <w:pStyle w:val="a3"/>
        <w:spacing w:before="192"/>
        <w:ind w:right="1147"/>
      </w:pPr>
      <w:r>
        <w:t>Прорастание семян. Условия прорастания семян. Подготовка семян к посеву. Развитие проростков.</w:t>
      </w:r>
    </w:p>
    <w:p w:rsidR="004F75DF" w:rsidRDefault="0013698B">
      <w:pPr>
        <w:pStyle w:val="a3"/>
        <w:spacing w:before="201"/>
        <w:ind w:right="114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F75DF" w:rsidRDefault="0013698B">
      <w:pPr>
        <w:pStyle w:val="a3"/>
        <w:spacing w:before="201"/>
        <w:ind w:right="1143"/>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F75DF" w:rsidRDefault="0013698B">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line="388" w:lineRule="auto"/>
        <w:ind w:right="5726"/>
        <w:jc w:val="left"/>
      </w:pPr>
      <w:r>
        <w:t>Наблюдение за ростом корня. Наблюдение за ростом побега. Определение</w:t>
      </w:r>
      <w:r>
        <w:rPr>
          <w:spacing w:val="-10"/>
        </w:rPr>
        <w:t xml:space="preserve"> </w:t>
      </w:r>
      <w:r>
        <w:t>возраста</w:t>
      </w:r>
      <w:r>
        <w:rPr>
          <w:spacing w:val="-10"/>
        </w:rPr>
        <w:t xml:space="preserve"> </w:t>
      </w:r>
      <w:r>
        <w:t>дерева</w:t>
      </w:r>
      <w:r>
        <w:rPr>
          <w:spacing w:val="-10"/>
        </w:rPr>
        <w:t xml:space="preserve"> </w:t>
      </w:r>
      <w:r>
        <w:t>по</w:t>
      </w:r>
      <w:r>
        <w:rPr>
          <w:spacing w:val="-11"/>
        </w:rPr>
        <w:t xml:space="preserve"> </w:t>
      </w:r>
      <w:r>
        <w:t>спилу.</w:t>
      </w:r>
    </w:p>
    <w:p w:rsidR="004F75DF" w:rsidRDefault="0013698B">
      <w:pPr>
        <w:pStyle w:val="a3"/>
        <w:spacing w:before="1"/>
        <w:jc w:val="left"/>
      </w:pPr>
      <w:r>
        <w:t>Выявление</w:t>
      </w:r>
      <w:r>
        <w:rPr>
          <w:spacing w:val="-8"/>
        </w:rPr>
        <w:t xml:space="preserve"> </w:t>
      </w:r>
      <w:r>
        <w:t>передвижения</w:t>
      </w:r>
      <w:r>
        <w:rPr>
          <w:spacing w:val="-7"/>
        </w:rPr>
        <w:t xml:space="preserve"> </w:t>
      </w:r>
      <w:r>
        <w:t>воды</w:t>
      </w:r>
      <w:r>
        <w:rPr>
          <w:spacing w:val="-8"/>
        </w:rPr>
        <w:t xml:space="preserve"> </w:t>
      </w:r>
      <w:r>
        <w:t>и</w:t>
      </w:r>
      <w:r>
        <w:rPr>
          <w:spacing w:val="-8"/>
        </w:rPr>
        <w:t xml:space="preserve"> </w:t>
      </w:r>
      <w:r>
        <w:t>минеральных</w:t>
      </w:r>
      <w:r>
        <w:rPr>
          <w:spacing w:val="-11"/>
        </w:rPr>
        <w:t xml:space="preserve"> </w:t>
      </w:r>
      <w:r>
        <w:t>веществ</w:t>
      </w:r>
      <w:r>
        <w:rPr>
          <w:spacing w:val="-9"/>
        </w:rPr>
        <w:t xml:space="preserve"> </w:t>
      </w:r>
      <w:r>
        <w:t>по</w:t>
      </w:r>
      <w:r>
        <w:rPr>
          <w:spacing w:val="-8"/>
        </w:rPr>
        <w:t xml:space="preserve"> </w:t>
      </w:r>
      <w:r>
        <w:rPr>
          <w:spacing w:val="-2"/>
        </w:rPr>
        <w:t>древесине.</w:t>
      </w:r>
    </w:p>
    <w:p w:rsidR="004F75DF" w:rsidRDefault="0013698B">
      <w:pPr>
        <w:pStyle w:val="a3"/>
        <w:tabs>
          <w:tab w:val="left" w:pos="2480"/>
          <w:tab w:val="left" w:pos="3866"/>
          <w:tab w:val="left" w:pos="5448"/>
          <w:tab w:val="left" w:pos="6988"/>
          <w:tab w:val="left" w:pos="7568"/>
          <w:tab w:val="left" w:pos="8513"/>
        </w:tabs>
        <w:spacing w:before="201"/>
        <w:ind w:right="1145"/>
        <w:jc w:val="left"/>
      </w:pPr>
      <w:r>
        <w:rPr>
          <w:spacing w:val="-2"/>
        </w:rPr>
        <w:t>Наблюдение</w:t>
      </w:r>
      <w:r>
        <w:tab/>
      </w:r>
      <w:r>
        <w:rPr>
          <w:spacing w:val="-2"/>
        </w:rPr>
        <w:t>процесса</w:t>
      </w:r>
      <w:r>
        <w:tab/>
      </w:r>
      <w:r>
        <w:rPr>
          <w:spacing w:val="-2"/>
        </w:rPr>
        <w:t>выделения</w:t>
      </w:r>
      <w:r>
        <w:tab/>
      </w:r>
      <w:r>
        <w:rPr>
          <w:spacing w:val="-2"/>
        </w:rPr>
        <w:t>кислорода</w:t>
      </w:r>
      <w:r>
        <w:tab/>
      </w:r>
      <w:r>
        <w:rPr>
          <w:spacing w:val="-6"/>
        </w:rPr>
        <w:t>на</w:t>
      </w:r>
      <w:r>
        <w:tab/>
      </w:r>
      <w:r>
        <w:rPr>
          <w:spacing w:val="-2"/>
        </w:rPr>
        <w:t>свету</w:t>
      </w:r>
      <w:r>
        <w:tab/>
      </w:r>
      <w:r>
        <w:rPr>
          <w:spacing w:val="-2"/>
        </w:rPr>
        <w:t>аквариумными растениями.</w:t>
      </w:r>
    </w:p>
    <w:p w:rsidR="004F75DF" w:rsidRDefault="0013698B">
      <w:pPr>
        <w:pStyle w:val="a3"/>
        <w:spacing w:before="196"/>
        <w:jc w:val="left"/>
      </w:pPr>
      <w:r>
        <w:t>Изучение</w:t>
      </w:r>
      <w:r>
        <w:rPr>
          <w:spacing w:val="-7"/>
        </w:rPr>
        <w:t xml:space="preserve"> </w:t>
      </w:r>
      <w:r>
        <w:t>роли</w:t>
      </w:r>
      <w:r>
        <w:rPr>
          <w:spacing w:val="-8"/>
        </w:rPr>
        <w:t xml:space="preserve"> </w:t>
      </w:r>
      <w:r>
        <w:t>рыхления</w:t>
      </w:r>
      <w:r>
        <w:rPr>
          <w:spacing w:val="-3"/>
        </w:rPr>
        <w:t xml:space="preserve"> </w:t>
      </w:r>
      <w:r>
        <w:t>для</w:t>
      </w:r>
      <w:r>
        <w:rPr>
          <w:spacing w:val="-6"/>
        </w:rPr>
        <w:t xml:space="preserve"> </w:t>
      </w:r>
      <w:r>
        <w:t>дыхания</w:t>
      </w:r>
      <w:r>
        <w:rPr>
          <w:spacing w:val="-7"/>
        </w:rPr>
        <w:t xml:space="preserve"> </w:t>
      </w:r>
      <w:r>
        <w:rPr>
          <w:spacing w:val="-2"/>
        </w:rPr>
        <w:t>корней.</w:t>
      </w:r>
    </w:p>
    <w:p w:rsidR="004F75DF" w:rsidRDefault="0013698B">
      <w:pPr>
        <w:pStyle w:val="a3"/>
        <w:spacing w:before="202"/>
        <w:ind w:right="1143"/>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t>сенполия</w:t>
      </w:r>
      <w:proofErr w:type="spellEnd"/>
      <w:r>
        <w:t xml:space="preserve">, бегония, </w:t>
      </w:r>
      <w:proofErr w:type="spellStart"/>
      <w:r>
        <w:t>сансевьера</w:t>
      </w:r>
      <w:proofErr w:type="spellEnd"/>
      <w:r>
        <w:t xml:space="preserve"> и другие растения).</w:t>
      </w:r>
    </w:p>
    <w:p w:rsidR="004F75DF" w:rsidRDefault="0013698B">
      <w:pPr>
        <w:pStyle w:val="a3"/>
        <w:spacing w:before="200"/>
        <w:jc w:val="left"/>
      </w:pPr>
      <w:r>
        <w:t>Определение</w:t>
      </w:r>
      <w:r>
        <w:rPr>
          <w:spacing w:val="-5"/>
        </w:rPr>
        <w:t xml:space="preserve"> </w:t>
      </w:r>
      <w:r>
        <w:t>всхожести</w:t>
      </w:r>
      <w:r>
        <w:rPr>
          <w:spacing w:val="-6"/>
        </w:rPr>
        <w:t xml:space="preserve"> </w:t>
      </w:r>
      <w:r>
        <w:t>семян</w:t>
      </w:r>
      <w:r>
        <w:rPr>
          <w:spacing w:val="-6"/>
        </w:rPr>
        <w:t xml:space="preserve"> </w:t>
      </w:r>
      <w:r>
        <w:t>культурных</w:t>
      </w:r>
      <w:r>
        <w:rPr>
          <w:spacing w:val="-9"/>
        </w:rPr>
        <w:t xml:space="preserve"> </w:t>
      </w:r>
      <w:r>
        <w:t>растений</w:t>
      </w:r>
      <w:r>
        <w:rPr>
          <w:spacing w:val="-6"/>
        </w:rPr>
        <w:t xml:space="preserve"> </w:t>
      </w:r>
      <w:r>
        <w:t>и</w:t>
      </w:r>
      <w:r>
        <w:rPr>
          <w:spacing w:val="-6"/>
        </w:rPr>
        <w:t xml:space="preserve"> </w:t>
      </w:r>
      <w:r>
        <w:t>посев</w:t>
      </w:r>
      <w:r>
        <w:rPr>
          <w:spacing w:val="-6"/>
        </w:rPr>
        <w:t xml:space="preserve"> </w:t>
      </w:r>
      <w:r>
        <w:t>их</w:t>
      </w:r>
      <w:r>
        <w:rPr>
          <w:spacing w:val="-10"/>
        </w:rPr>
        <w:t xml:space="preserve"> </w:t>
      </w:r>
      <w:r>
        <w:t>в</w:t>
      </w:r>
      <w:r>
        <w:rPr>
          <w:spacing w:val="-6"/>
        </w:rPr>
        <w:t xml:space="preserve"> </w:t>
      </w:r>
      <w:r>
        <w:rPr>
          <w:spacing w:val="-2"/>
        </w:rPr>
        <w:t>грунт.</w:t>
      </w:r>
    </w:p>
    <w:p w:rsidR="004F75DF" w:rsidRDefault="0013698B">
      <w:pPr>
        <w:pStyle w:val="a3"/>
        <w:spacing w:before="202"/>
        <w:ind w:right="1123"/>
        <w:jc w:val="left"/>
      </w:pPr>
      <w:r>
        <w:t>Наблюдение за ростом и развитием цветкового растения в комнатных условиях (на примере фасоли или посевного гороха).</w:t>
      </w:r>
    </w:p>
    <w:p w:rsidR="004F75DF" w:rsidRDefault="0013698B">
      <w:pPr>
        <w:pStyle w:val="a3"/>
        <w:spacing w:before="201"/>
        <w:jc w:val="left"/>
      </w:pPr>
      <w:r>
        <w:t>Определение</w:t>
      </w:r>
      <w:r>
        <w:rPr>
          <w:spacing w:val="-11"/>
        </w:rPr>
        <w:t xml:space="preserve"> </w:t>
      </w:r>
      <w:r>
        <w:t>условий</w:t>
      </w:r>
      <w:r>
        <w:rPr>
          <w:spacing w:val="-11"/>
        </w:rPr>
        <w:t xml:space="preserve"> </w:t>
      </w:r>
      <w:r>
        <w:t>прорастания</w:t>
      </w:r>
      <w:r>
        <w:rPr>
          <w:spacing w:val="-11"/>
        </w:rPr>
        <w:t xml:space="preserve"> </w:t>
      </w:r>
      <w:r>
        <w:rPr>
          <w:spacing w:val="-2"/>
        </w:rPr>
        <w:t>семян.</w:t>
      </w:r>
    </w:p>
    <w:p w:rsidR="004F75DF" w:rsidRDefault="0013698B">
      <w:pPr>
        <w:pStyle w:val="1"/>
        <w:numPr>
          <w:ilvl w:val="0"/>
          <w:numId w:val="47"/>
        </w:numPr>
        <w:tabs>
          <w:tab w:val="left" w:pos="883"/>
        </w:tabs>
        <w:spacing w:before="201"/>
        <w:ind w:left="883" w:hanging="210"/>
      </w:pPr>
      <w:r>
        <w:rPr>
          <w:spacing w:val="-2"/>
        </w:rPr>
        <w:t>КЛАСС</w:t>
      </w:r>
    </w:p>
    <w:p w:rsidR="004F75DF" w:rsidRDefault="0013698B">
      <w:pPr>
        <w:pStyle w:val="2"/>
        <w:spacing w:before="201"/>
        <w:ind w:left="745"/>
        <w:jc w:val="left"/>
      </w:pPr>
      <w:r>
        <w:t>Систематические</w:t>
      </w:r>
      <w:r>
        <w:rPr>
          <w:spacing w:val="-17"/>
        </w:rPr>
        <w:t xml:space="preserve"> </w:t>
      </w:r>
      <w:r>
        <w:t>группы</w:t>
      </w:r>
      <w:r>
        <w:rPr>
          <w:spacing w:val="-17"/>
        </w:rPr>
        <w:t xml:space="preserve"> </w:t>
      </w:r>
      <w:r>
        <w:rPr>
          <w:spacing w:val="-2"/>
        </w:rPr>
        <w:t>растений</w:t>
      </w:r>
    </w:p>
    <w:p w:rsidR="004F75DF" w:rsidRDefault="0013698B">
      <w:pPr>
        <w:pStyle w:val="a3"/>
        <w:spacing w:before="197"/>
        <w:ind w:right="1133"/>
      </w:pPr>
      <w:r>
        <w:t>Классификация растений. Вид как основная систематическая категория. Система растительного мира. Низшие, высшие споровые, высшие семенные растения.</w:t>
      </w:r>
      <w:r>
        <w:rPr>
          <w:spacing w:val="-3"/>
        </w:rPr>
        <w:t xml:space="preserve"> </w:t>
      </w:r>
      <w:r>
        <w:t>Основные</w:t>
      </w:r>
      <w:r>
        <w:rPr>
          <w:spacing w:val="-5"/>
        </w:rPr>
        <w:t xml:space="preserve"> </w:t>
      </w:r>
      <w:r>
        <w:t>таксоны</w:t>
      </w:r>
      <w:r>
        <w:rPr>
          <w:spacing w:val="-6"/>
        </w:rPr>
        <w:t xml:space="preserve"> </w:t>
      </w:r>
      <w:r>
        <w:t>(категории)</w:t>
      </w:r>
      <w:r>
        <w:rPr>
          <w:spacing w:val="-7"/>
        </w:rPr>
        <w:t xml:space="preserve"> </w:t>
      </w:r>
      <w:r>
        <w:t>систематики</w:t>
      </w:r>
      <w:r>
        <w:rPr>
          <w:spacing w:val="-6"/>
        </w:rPr>
        <w:t xml:space="preserve"> </w:t>
      </w:r>
      <w:r>
        <w:t>растений</w:t>
      </w:r>
      <w:r>
        <w:rPr>
          <w:spacing w:val="-2"/>
        </w:rPr>
        <w:t xml:space="preserve"> </w:t>
      </w:r>
      <w:r>
        <w:t>(царство,</w:t>
      </w:r>
      <w:r>
        <w:rPr>
          <w:spacing w:val="-3"/>
        </w:rPr>
        <w:t xml:space="preserve"> </w:t>
      </w:r>
      <w:r>
        <w:t>отдел, класс, порядок, семейство, род, вид). История развития систематики, описание видов, открытие новых видов. Роль систематики в биологии.</w:t>
      </w:r>
    </w:p>
    <w:p w:rsidR="004F75DF" w:rsidRDefault="0013698B">
      <w:pPr>
        <w:pStyle w:val="a3"/>
        <w:spacing w:before="200"/>
        <w:ind w:right="1131"/>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F75DF" w:rsidRDefault="0013698B">
      <w:pPr>
        <w:pStyle w:val="a3"/>
        <w:spacing w:before="200"/>
        <w:ind w:right="1135"/>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w:t>
      </w:r>
      <w:r>
        <w:rPr>
          <w:spacing w:val="40"/>
        </w:rPr>
        <w:t xml:space="preserve"> </w:t>
      </w:r>
      <w:r>
        <w:t>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F75DF" w:rsidRDefault="0013698B">
      <w:pPr>
        <w:pStyle w:val="a3"/>
        <w:spacing w:before="200"/>
        <w:ind w:right="1136"/>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F75DF" w:rsidRDefault="0013698B">
      <w:pPr>
        <w:pStyle w:val="a3"/>
        <w:spacing w:before="200"/>
        <w:ind w:right="1135"/>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F75DF" w:rsidRDefault="0013698B">
      <w:pPr>
        <w:pStyle w:val="a3"/>
        <w:spacing w:before="200"/>
        <w:ind w:right="1136"/>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F75DF" w:rsidRDefault="0013698B">
      <w:pPr>
        <w:pStyle w:val="3"/>
        <w:spacing w:before="209"/>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2"/>
        <w:ind w:right="1142"/>
      </w:pPr>
      <w:r>
        <w:t xml:space="preserve">Изучение строения одноклеточных водорослей (на примере хламидомонады и </w:t>
      </w:r>
      <w:r>
        <w:rPr>
          <w:spacing w:val="-2"/>
        </w:rPr>
        <w:t>хлореллы).</w:t>
      </w:r>
    </w:p>
    <w:p w:rsidR="004F75DF" w:rsidRDefault="0013698B">
      <w:pPr>
        <w:pStyle w:val="a3"/>
        <w:spacing w:before="201"/>
        <w:ind w:right="1132"/>
      </w:pPr>
      <w:r>
        <w:t xml:space="preserve">Изучение строения многоклеточных нитчатых водорослей (на примере спирогиры и </w:t>
      </w:r>
      <w:proofErr w:type="spellStart"/>
      <w:r>
        <w:t>улотрикса</w:t>
      </w:r>
      <w:proofErr w:type="spellEnd"/>
      <w:r>
        <w:t>).</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3608"/>
        <w:jc w:val="left"/>
      </w:pPr>
      <w:r>
        <w:lastRenderedPageBreak/>
        <w:t>Изучение</w:t>
      </w:r>
      <w:r>
        <w:rPr>
          <w:spacing w:val="-6"/>
        </w:rPr>
        <w:t xml:space="preserve"> </w:t>
      </w:r>
      <w:r>
        <w:t>внешнего</w:t>
      </w:r>
      <w:r>
        <w:rPr>
          <w:spacing w:val="-7"/>
        </w:rPr>
        <w:t xml:space="preserve"> </w:t>
      </w:r>
      <w:r>
        <w:t>строения</w:t>
      </w:r>
      <w:r>
        <w:rPr>
          <w:spacing w:val="-6"/>
        </w:rPr>
        <w:t xml:space="preserve"> </w:t>
      </w:r>
      <w:r>
        <w:t>мхов</w:t>
      </w:r>
      <w:r>
        <w:rPr>
          <w:spacing w:val="-8"/>
        </w:rPr>
        <w:t xml:space="preserve"> </w:t>
      </w:r>
      <w:r>
        <w:t>(на</w:t>
      </w:r>
      <w:r>
        <w:rPr>
          <w:spacing w:val="-6"/>
        </w:rPr>
        <w:t xml:space="preserve"> </w:t>
      </w:r>
      <w:r>
        <w:t>местных</w:t>
      </w:r>
      <w:r>
        <w:rPr>
          <w:spacing w:val="-11"/>
        </w:rPr>
        <w:t xml:space="preserve"> </w:t>
      </w:r>
      <w:r>
        <w:t>видах). Изучение внешнего строения папоротника или хвоща.</w:t>
      </w:r>
    </w:p>
    <w:p w:rsidR="004F75DF" w:rsidRDefault="0013698B">
      <w:pPr>
        <w:pStyle w:val="a3"/>
        <w:ind w:right="1123"/>
        <w:jc w:val="left"/>
      </w:pPr>
      <w:r>
        <w:t>Изучение</w:t>
      </w:r>
      <w:r>
        <w:rPr>
          <w:spacing w:val="80"/>
        </w:rPr>
        <w:t xml:space="preserve"> </w:t>
      </w:r>
      <w:r>
        <w:t>внешнего</w:t>
      </w:r>
      <w:r>
        <w:rPr>
          <w:spacing w:val="80"/>
        </w:rPr>
        <w:t xml:space="preserve"> </w:t>
      </w:r>
      <w:r>
        <w:t>строения</w:t>
      </w:r>
      <w:r>
        <w:rPr>
          <w:spacing w:val="80"/>
        </w:rPr>
        <w:t xml:space="preserve"> </w:t>
      </w:r>
      <w:r>
        <w:t>веток,</w:t>
      </w:r>
      <w:r>
        <w:rPr>
          <w:spacing w:val="80"/>
        </w:rPr>
        <w:t xml:space="preserve"> </w:t>
      </w:r>
      <w:r>
        <w:t>хвои,</w:t>
      </w:r>
      <w:r>
        <w:rPr>
          <w:spacing w:val="80"/>
        </w:rPr>
        <w:t xml:space="preserve"> </w:t>
      </w:r>
      <w:r>
        <w:t>шишек</w:t>
      </w:r>
      <w:r>
        <w:rPr>
          <w:spacing w:val="80"/>
        </w:rPr>
        <w:t xml:space="preserve"> </w:t>
      </w:r>
      <w:r>
        <w:t>и</w:t>
      </w:r>
      <w:r>
        <w:rPr>
          <w:spacing w:val="80"/>
        </w:rPr>
        <w:t xml:space="preserve"> </w:t>
      </w:r>
      <w:r>
        <w:t>семян</w:t>
      </w:r>
      <w:r>
        <w:rPr>
          <w:spacing w:val="80"/>
        </w:rPr>
        <w:t xml:space="preserve"> </w:t>
      </w:r>
      <w:r>
        <w:t>голосеменных</w:t>
      </w:r>
      <w:r>
        <w:rPr>
          <w:spacing w:val="40"/>
        </w:rPr>
        <w:t xml:space="preserve"> </w:t>
      </w:r>
      <w:r>
        <w:t>растений (на примере ели, сосны или лиственницы).</w:t>
      </w:r>
    </w:p>
    <w:p w:rsidR="004F75DF" w:rsidRDefault="0013698B">
      <w:pPr>
        <w:pStyle w:val="a3"/>
        <w:spacing w:before="200"/>
        <w:jc w:val="left"/>
      </w:pPr>
      <w:r>
        <w:t>Изучение</w:t>
      </w:r>
      <w:r>
        <w:rPr>
          <w:spacing w:val="-10"/>
        </w:rPr>
        <w:t xml:space="preserve"> </w:t>
      </w:r>
      <w:r>
        <w:t>внешнего</w:t>
      </w:r>
      <w:r>
        <w:rPr>
          <w:spacing w:val="-10"/>
        </w:rPr>
        <w:t xml:space="preserve"> </w:t>
      </w:r>
      <w:r>
        <w:t>строения</w:t>
      </w:r>
      <w:r>
        <w:rPr>
          <w:spacing w:val="-9"/>
        </w:rPr>
        <w:t xml:space="preserve"> </w:t>
      </w:r>
      <w:r>
        <w:t>покрытосеменных</w:t>
      </w:r>
      <w:r>
        <w:rPr>
          <w:spacing w:val="-13"/>
        </w:rPr>
        <w:t xml:space="preserve"> </w:t>
      </w:r>
      <w:r>
        <w:rPr>
          <w:spacing w:val="-2"/>
        </w:rPr>
        <w:t>растений.</w:t>
      </w:r>
    </w:p>
    <w:p w:rsidR="004F75DF" w:rsidRDefault="0013698B">
      <w:pPr>
        <w:pStyle w:val="a3"/>
        <w:spacing w:before="201"/>
        <w:ind w:right="1137"/>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rPr>
        <w:t>образцах.</w:t>
      </w:r>
    </w:p>
    <w:p w:rsidR="004F75DF" w:rsidRDefault="0013698B">
      <w:pPr>
        <w:pStyle w:val="a3"/>
        <w:spacing w:before="200"/>
        <w:ind w:right="1145"/>
      </w:pPr>
      <w:r>
        <w:t>Определение видов растений (на примере трёх семейств) с использованием определителей растений или определительных карточек.</w:t>
      </w:r>
    </w:p>
    <w:p w:rsidR="004F75DF" w:rsidRDefault="0013698B">
      <w:pPr>
        <w:pStyle w:val="2"/>
        <w:spacing w:before="207"/>
        <w:ind w:left="745"/>
      </w:pPr>
      <w:r>
        <w:t>Развитие</w:t>
      </w:r>
      <w:r>
        <w:rPr>
          <w:spacing w:val="-9"/>
        </w:rPr>
        <w:t xml:space="preserve"> </w:t>
      </w:r>
      <w:r>
        <w:t>растительного</w:t>
      </w:r>
      <w:r>
        <w:rPr>
          <w:spacing w:val="-14"/>
        </w:rPr>
        <w:t xml:space="preserve"> </w:t>
      </w:r>
      <w:r>
        <w:t>мира</w:t>
      </w:r>
      <w:r>
        <w:rPr>
          <w:spacing w:val="-5"/>
        </w:rPr>
        <w:t xml:space="preserve"> </w:t>
      </w:r>
      <w:r>
        <w:t>на</w:t>
      </w:r>
      <w:r>
        <w:rPr>
          <w:spacing w:val="-10"/>
        </w:rPr>
        <w:t xml:space="preserve"> </w:t>
      </w:r>
      <w:r>
        <w:rPr>
          <w:spacing w:val="-4"/>
        </w:rPr>
        <w:t>Земле</w:t>
      </w:r>
    </w:p>
    <w:p w:rsidR="004F75DF" w:rsidRDefault="0013698B">
      <w:pPr>
        <w:pStyle w:val="a3"/>
        <w:spacing w:before="191"/>
        <w:ind w:right="1142"/>
      </w:pPr>
      <w:r>
        <w:t xml:space="preserve">Эволюционное развитие растительного мира на Земле. Сохранение в земной </w:t>
      </w:r>
      <w:proofErr w:type="spellStart"/>
      <w:r>
        <w:t>коре</w:t>
      </w:r>
      <w:proofErr w:type="spellEnd"/>
      <w: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F75DF" w:rsidRDefault="0013698B">
      <w:pPr>
        <w:pStyle w:val="3"/>
        <w:spacing w:before="210"/>
        <w:jc w:val="both"/>
      </w:pPr>
      <w:r>
        <w:t>Экскурсии</w:t>
      </w:r>
      <w:r>
        <w:rPr>
          <w:spacing w:val="-11"/>
        </w:rPr>
        <w:t xml:space="preserve"> </w:t>
      </w:r>
      <w:r>
        <w:t>или</w:t>
      </w:r>
      <w:r>
        <w:rPr>
          <w:spacing w:val="-10"/>
        </w:rPr>
        <w:t xml:space="preserve"> </w:t>
      </w:r>
      <w:proofErr w:type="spellStart"/>
      <w:r>
        <w:rPr>
          <w:spacing w:val="-2"/>
        </w:rPr>
        <w:t>видеоэкскурсии</w:t>
      </w:r>
      <w:proofErr w:type="spellEnd"/>
      <w:r>
        <w:rPr>
          <w:spacing w:val="-2"/>
        </w:rPr>
        <w:t>.</w:t>
      </w:r>
    </w:p>
    <w:p w:rsidR="004F75DF" w:rsidRDefault="0013698B">
      <w:pPr>
        <w:pStyle w:val="a3"/>
        <w:spacing w:before="192"/>
        <w:ind w:right="1143"/>
      </w:pPr>
      <w:r>
        <w:t>Развитие растительного мира на Земле (экскурсия в палеонтологический или краеведческий музей).</w:t>
      </w:r>
    </w:p>
    <w:p w:rsidR="004F75DF" w:rsidRDefault="0013698B">
      <w:pPr>
        <w:pStyle w:val="2"/>
        <w:spacing w:before="206"/>
        <w:ind w:left="745"/>
      </w:pPr>
      <w:r>
        <w:t>Растения</w:t>
      </w:r>
      <w:r>
        <w:rPr>
          <w:spacing w:val="-9"/>
        </w:rPr>
        <w:t xml:space="preserve"> </w:t>
      </w:r>
      <w:r>
        <w:t>в</w:t>
      </w:r>
      <w:r>
        <w:rPr>
          <w:spacing w:val="-8"/>
        </w:rPr>
        <w:t xml:space="preserve"> </w:t>
      </w:r>
      <w:r>
        <w:t>природных</w:t>
      </w:r>
      <w:r>
        <w:rPr>
          <w:spacing w:val="-11"/>
        </w:rPr>
        <w:t xml:space="preserve"> </w:t>
      </w:r>
      <w:r>
        <w:rPr>
          <w:spacing w:val="-2"/>
        </w:rPr>
        <w:t>сообществах</w:t>
      </w:r>
    </w:p>
    <w:p w:rsidR="004F75DF" w:rsidRDefault="0013698B">
      <w:pPr>
        <w:pStyle w:val="a3"/>
        <w:spacing w:before="196"/>
        <w:ind w:right="1133"/>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F75DF" w:rsidRDefault="0013698B">
      <w:pPr>
        <w:pStyle w:val="a3"/>
        <w:spacing w:before="200"/>
        <w:ind w:right="113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F75DF" w:rsidRDefault="0013698B">
      <w:pPr>
        <w:pStyle w:val="2"/>
        <w:spacing w:before="205"/>
      </w:pPr>
      <w:r>
        <w:t>Растения</w:t>
      </w:r>
      <w:r>
        <w:rPr>
          <w:spacing w:val="-9"/>
        </w:rPr>
        <w:t xml:space="preserve"> </w:t>
      </w:r>
      <w:r>
        <w:t>и</w:t>
      </w:r>
      <w:r>
        <w:rPr>
          <w:spacing w:val="-8"/>
        </w:rPr>
        <w:t xml:space="preserve"> </w:t>
      </w:r>
      <w:r>
        <w:rPr>
          <w:spacing w:val="-2"/>
        </w:rPr>
        <w:t>человек</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w:t>
      </w:r>
      <w:r>
        <w:rPr>
          <w:spacing w:val="-3"/>
        </w:rPr>
        <w:t xml:space="preserve"> </w:t>
      </w:r>
      <w:r>
        <w:t>городской</w:t>
      </w:r>
      <w:r>
        <w:rPr>
          <w:spacing w:val="-2"/>
        </w:rPr>
        <w:t xml:space="preserve"> </w:t>
      </w:r>
      <w: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F75DF" w:rsidRDefault="0013698B">
      <w:pPr>
        <w:pStyle w:val="3"/>
        <w:spacing w:before="204"/>
      </w:pPr>
      <w:r>
        <w:t>Экскурсии</w:t>
      </w:r>
      <w:r>
        <w:rPr>
          <w:spacing w:val="-11"/>
        </w:rPr>
        <w:t xml:space="preserve"> </w:t>
      </w:r>
      <w:r>
        <w:t>или</w:t>
      </w:r>
      <w:r>
        <w:rPr>
          <w:spacing w:val="-10"/>
        </w:rPr>
        <w:t xml:space="preserve"> </w:t>
      </w:r>
      <w:proofErr w:type="spellStart"/>
      <w:r>
        <w:rPr>
          <w:spacing w:val="-2"/>
        </w:rPr>
        <w:t>видеоэкскурсии</w:t>
      </w:r>
      <w:proofErr w:type="spellEnd"/>
      <w:r>
        <w:rPr>
          <w:spacing w:val="-2"/>
        </w:rPr>
        <w:t>.</w:t>
      </w:r>
    </w:p>
    <w:p w:rsidR="004F75DF" w:rsidRDefault="0013698B">
      <w:pPr>
        <w:pStyle w:val="a3"/>
        <w:spacing w:before="196" w:line="388" w:lineRule="auto"/>
        <w:ind w:right="3608"/>
        <w:jc w:val="left"/>
      </w:pPr>
      <w:r>
        <w:t>Изучение</w:t>
      </w:r>
      <w:r>
        <w:rPr>
          <w:spacing w:val="-13"/>
        </w:rPr>
        <w:t xml:space="preserve"> </w:t>
      </w:r>
      <w:r>
        <w:t>сельскохозяйственных</w:t>
      </w:r>
      <w:r>
        <w:rPr>
          <w:spacing w:val="-17"/>
        </w:rPr>
        <w:t xml:space="preserve"> </w:t>
      </w:r>
      <w:r>
        <w:t>растений</w:t>
      </w:r>
      <w:r>
        <w:rPr>
          <w:spacing w:val="-14"/>
        </w:rPr>
        <w:t xml:space="preserve"> </w:t>
      </w:r>
      <w:r>
        <w:t>региона. Изучение сорных растений региона.</w:t>
      </w:r>
    </w:p>
    <w:p w:rsidR="004F75DF" w:rsidRDefault="0013698B">
      <w:pPr>
        <w:pStyle w:val="2"/>
        <w:spacing w:before="4"/>
        <w:jc w:val="left"/>
      </w:pPr>
      <w:r>
        <w:t>Грибы.</w:t>
      </w:r>
      <w:r>
        <w:rPr>
          <w:spacing w:val="-12"/>
        </w:rPr>
        <w:t xml:space="preserve"> </w:t>
      </w:r>
      <w:r>
        <w:t>Лишайники.</w:t>
      </w:r>
      <w:r>
        <w:rPr>
          <w:spacing w:val="-12"/>
        </w:rPr>
        <w:t xml:space="preserve"> </w:t>
      </w:r>
      <w:r>
        <w:rPr>
          <w:spacing w:val="-2"/>
        </w:rPr>
        <w:t>Бактерии</w:t>
      </w:r>
    </w:p>
    <w:p w:rsidR="004F75DF" w:rsidRDefault="0013698B">
      <w:pPr>
        <w:pStyle w:val="a3"/>
        <w:spacing w:before="196"/>
        <w:ind w:right="1137"/>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r>
        <w:rPr>
          <w:spacing w:val="-2"/>
        </w:rPr>
        <w:t>(шампиньоны).</w:t>
      </w:r>
    </w:p>
    <w:p w:rsidR="004F75DF" w:rsidRDefault="0013698B">
      <w:pPr>
        <w:pStyle w:val="a3"/>
        <w:spacing w:before="201"/>
        <w:ind w:right="1135"/>
      </w:pPr>
      <w:r>
        <w:t>Плесневые грибы. Дрожжевые грибы. Значение плесневых и дрожжевых</w:t>
      </w:r>
      <w:r>
        <w:rPr>
          <w:spacing w:val="40"/>
        </w:rPr>
        <w:t xml:space="preserve"> </w:t>
      </w:r>
      <w:r>
        <w:t>грибов в природе и жизни человека (пищевая и фармацевтическая промышленность и другие).</w:t>
      </w:r>
    </w:p>
    <w:p w:rsidR="004F75DF" w:rsidRDefault="0013698B">
      <w:pPr>
        <w:pStyle w:val="a3"/>
        <w:spacing w:before="201"/>
        <w:ind w:right="113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F75DF" w:rsidRDefault="0013698B">
      <w:pPr>
        <w:pStyle w:val="a3"/>
        <w:spacing w:before="200"/>
        <w:ind w:right="1136"/>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F75DF" w:rsidRDefault="0013698B">
      <w:pPr>
        <w:pStyle w:val="a3"/>
        <w:spacing w:before="201"/>
        <w:ind w:right="1136"/>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4F75DF">
      <w:pPr>
        <w:jc w:val="both"/>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Изучение строения одноклеточных (</w:t>
      </w:r>
      <w:proofErr w:type="spellStart"/>
      <w:r>
        <w:t>мукор</w:t>
      </w:r>
      <w:proofErr w:type="spellEnd"/>
      <w:r>
        <w:t>) и многоклеточных (</w:t>
      </w:r>
      <w:proofErr w:type="spellStart"/>
      <w:r>
        <w:t>пеницилл</w:t>
      </w:r>
      <w:proofErr w:type="spellEnd"/>
      <w:r>
        <w:t>) плесневых грибов.</w:t>
      </w:r>
    </w:p>
    <w:p w:rsidR="004F75DF" w:rsidRDefault="0013698B">
      <w:pPr>
        <w:pStyle w:val="a3"/>
        <w:spacing w:before="201"/>
        <w:ind w:right="1137"/>
      </w:pPr>
      <w:r>
        <w:t>Изучение строения плодовых тел шляпочных грибов (или изучение шляпочных грибов на муляжах).</w:t>
      </w:r>
    </w:p>
    <w:p w:rsidR="004F75DF" w:rsidRDefault="0013698B">
      <w:pPr>
        <w:pStyle w:val="a3"/>
        <w:spacing w:before="201"/>
      </w:pPr>
      <w:r>
        <w:t>Изучение</w:t>
      </w:r>
      <w:r>
        <w:rPr>
          <w:spacing w:val="-11"/>
        </w:rPr>
        <w:t xml:space="preserve"> </w:t>
      </w:r>
      <w:r>
        <w:t>строения</w:t>
      </w:r>
      <w:r>
        <w:rPr>
          <w:spacing w:val="-11"/>
        </w:rPr>
        <w:t xml:space="preserve"> </w:t>
      </w:r>
      <w:r>
        <w:rPr>
          <w:spacing w:val="-2"/>
        </w:rPr>
        <w:t>лишайников.</w:t>
      </w:r>
    </w:p>
    <w:p w:rsidR="004F75DF" w:rsidRDefault="0013698B">
      <w:pPr>
        <w:pStyle w:val="a3"/>
        <w:spacing w:before="197"/>
      </w:pPr>
      <w:r>
        <w:t>Изучение</w:t>
      </w:r>
      <w:r>
        <w:rPr>
          <w:spacing w:val="-8"/>
        </w:rPr>
        <w:t xml:space="preserve"> </w:t>
      </w:r>
      <w:r>
        <w:t>строения</w:t>
      </w:r>
      <w:r>
        <w:rPr>
          <w:spacing w:val="-7"/>
        </w:rPr>
        <w:t xml:space="preserve"> </w:t>
      </w:r>
      <w:r>
        <w:t>бактерий</w:t>
      </w:r>
      <w:r>
        <w:rPr>
          <w:spacing w:val="-8"/>
        </w:rPr>
        <w:t xml:space="preserve"> </w:t>
      </w:r>
      <w:r>
        <w:t>(на</w:t>
      </w:r>
      <w:r>
        <w:rPr>
          <w:spacing w:val="-7"/>
        </w:rPr>
        <w:t xml:space="preserve"> </w:t>
      </w:r>
      <w:r>
        <w:t>готовых</w:t>
      </w:r>
      <w:r>
        <w:rPr>
          <w:spacing w:val="-12"/>
        </w:rPr>
        <w:t xml:space="preserve"> </w:t>
      </w:r>
      <w:r>
        <w:rPr>
          <w:spacing w:val="-2"/>
        </w:rPr>
        <w:t>микропрепаратах).</w:t>
      </w:r>
    </w:p>
    <w:p w:rsidR="004F75DF" w:rsidRDefault="0013698B">
      <w:pPr>
        <w:pStyle w:val="1"/>
        <w:numPr>
          <w:ilvl w:val="0"/>
          <w:numId w:val="47"/>
        </w:numPr>
        <w:tabs>
          <w:tab w:val="left" w:pos="883"/>
        </w:tabs>
        <w:spacing w:before="206"/>
        <w:ind w:left="883" w:hanging="210"/>
        <w:jc w:val="both"/>
      </w:pPr>
      <w:r>
        <w:rPr>
          <w:spacing w:val="-2"/>
        </w:rPr>
        <w:t>КЛАСС</w:t>
      </w:r>
    </w:p>
    <w:p w:rsidR="004F75DF" w:rsidRDefault="0013698B">
      <w:pPr>
        <w:pStyle w:val="2"/>
        <w:spacing w:before="201"/>
      </w:pPr>
      <w:r>
        <w:t>Животный</w:t>
      </w:r>
      <w:r>
        <w:rPr>
          <w:spacing w:val="-12"/>
        </w:rPr>
        <w:t xml:space="preserve"> </w:t>
      </w:r>
      <w:r>
        <w:rPr>
          <w:spacing w:val="-2"/>
        </w:rPr>
        <w:t>организм</w:t>
      </w:r>
    </w:p>
    <w:p w:rsidR="004F75DF" w:rsidRDefault="0013698B">
      <w:pPr>
        <w:pStyle w:val="a3"/>
        <w:spacing w:before="197"/>
        <w:ind w:right="1139"/>
      </w:pPr>
      <w:r>
        <w:t>Зоология – наука о животных. Разделы зоологии. Связь зоологии с другими науками и техникой.</w:t>
      </w:r>
    </w:p>
    <w:p w:rsidR="004F75DF" w:rsidRDefault="0013698B">
      <w:pPr>
        <w:pStyle w:val="a3"/>
        <w:spacing w:before="196"/>
        <w:ind w:right="1136"/>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F75DF" w:rsidRDefault="0013698B">
      <w:pPr>
        <w:pStyle w:val="a3"/>
        <w:spacing w:before="201"/>
        <w:ind w:right="113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41"/>
      </w:pPr>
      <w:r>
        <w:t xml:space="preserve">Исследование под микроскопом готовых микропрепаратов клеток и тканей </w:t>
      </w:r>
      <w:r>
        <w:rPr>
          <w:spacing w:val="-2"/>
        </w:rPr>
        <w:t>животных.</w:t>
      </w:r>
    </w:p>
    <w:p w:rsidR="004F75DF" w:rsidRDefault="0013698B">
      <w:pPr>
        <w:pStyle w:val="2"/>
        <w:spacing w:before="206"/>
      </w:pPr>
      <w:r>
        <w:t>Строение</w:t>
      </w:r>
      <w:r>
        <w:rPr>
          <w:spacing w:val="-8"/>
        </w:rPr>
        <w:t xml:space="preserve"> </w:t>
      </w:r>
      <w:r>
        <w:t>и</w:t>
      </w:r>
      <w:r>
        <w:rPr>
          <w:spacing w:val="-14"/>
        </w:rPr>
        <w:t xml:space="preserve"> </w:t>
      </w:r>
      <w:r>
        <w:t>жизнедеятельность</w:t>
      </w:r>
      <w:r>
        <w:rPr>
          <w:spacing w:val="-11"/>
        </w:rPr>
        <w:t xml:space="preserve"> </w:t>
      </w:r>
      <w:r>
        <w:t>организма</w:t>
      </w:r>
      <w:r>
        <w:rPr>
          <w:spacing w:val="-13"/>
        </w:rPr>
        <w:t xml:space="preserve"> </w:t>
      </w:r>
      <w:r>
        <w:rPr>
          <w:spacing w:val="-2"/>
        </w:rPr>
        <w:t>животного</w:t>
      </w:r>
    </w:p>
    <w:p w:rsidR="004F75DF" w:rsidRDefault="0013698B">
      <w:pPr>
        <w:pStyle w:val="a3"/>
        <w:spacing w:before="197"/>
        <w:ind w:right="1132"/>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F75DF" w:rsidRDefault="0013698B">
      <w:pPr>
        <w:pStyle w:val="a3"/>
        <w:spacing w:before="200"/>
        <w:ind w:right="1137"/>
      </w:pPr>
      <w:r>
        <w:t>Питание и пищеварение у животных. Значение питания. Питание и пищеварение у простейших. Внутриполостное и внутриклеточное</w:t>
      </w:r>
      <w:r>
        <w:rPr>
          <w:spacing w:val="40"/>
        </w:rPr>
        <w:t xml:space="preserve"> </w:t>
      </w:r>
      <w:r>
        <w:t>пищеварение, замкнутая и сквозная пищеварительная система у беспозвоночных.</w:t>
      </w:r>
      <w:r>
        <w:rPr>
          <w:spacing w:val="40"/>
        </w:rPr>
        <w:t xml:space="preserve"> </w:t>
      </w:r>
      <w:r>
        <w:t>Пищеварительный</w:t>
      </w:r>
      <w:r>
        <w:rPr>
          <w:spacing w:val="40"/>
        </w:rPr>
        <w:t xml:space="preserve"> </w:t>
      </w:r>
      <w:r>
        <w:t>тракт</w:t>
      </w:r>
      <w:r>
        <w:rPr>
          <w:spacing w:val="40"/>
        </w:rPr>
        <w:t xml:space="preserve"> </w:t>
      </w:r>
      <w:r>
        <w:t>у</w:t>
      </w:r>
      <w:r>
        <w:rPr>
          <w:spacing w:val="40"/>
        </w:rPr>
        <w:t xml:space="preserve"> </w:t>
      </w:r>
      <w:r>
        <w:t>позвоночных,</w:t>
      </w:r>
      <w:r>
        <w:rPr>
          <w:spacing w:val="40"/>
        </w:rPr>
        <w:t xml:space="preserve"> </w:t>
      </w:r>
      <w:r>
        <w:t>пищеварительные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железы. Ферменты. Особенности пищеварительной системы у представителей отрядов млекопитающих.</w:t>
      </w:r>
    </w:p>
    <w:p w:rsidR="004F75DF" w:rsidRDefault="0013698B">
      <w:pPr>
        <w:pStyle w:val="a3"/>
        <w:spacing w:before="201"/>
        <w:ind w:right="1132"/>
      </w:pPr>
      <w:r>
        <w:t>Дыхание животных. Значение дыхания. Газообмен через всю поверхность клетки. Жаберное дыхание. Наружные и внутренние жабры. Кожное,</w:t>
      </w:r>
      <w:r>
        <w:rPr>
          <w:spacing w:val="40"/>
        </w:rPr>
        <w:t xml:space="preserve"> </w:t>
      </w:r>
      <w:r>
        <w:t>трахейное, лёгочное дыхание у обитателей суши. Особенности кожного дыхания. Роль воздушных мешков у птиц.</w:t>
      </w:r>
    </w:p>
    <w:p w:rsidR="004F75DF" w:rsidRDefault="0013698B">
      <w:pPr>
        <w:pStyle w:val="a3"/>
        <w:spacing w:before="200"/>
        <w:ind w:right="1141"/>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w:t>
      </w:r>
      <w:proofErr w:type="gramStart"/>
      <w:r>
        <w:t>Сердце,</w:t>
      </w:r>
      <w:r>
        <w:rPr>
          <w:spacing w:val="37"/>
        </w:rPr>
        <w:t xml:space="preserve">  </w:t>
      </w:r>
      <w:r>
        <w:t>кровеносные</w:t>
      </w:r>
      <w:proofErr w:type="gramEnd"/>
      <w:r>
        <w:rPr>
          <w:spacing w:val="37"/>
        </w:rPr>
        <w:t xml:space="preserve">  </w:t>
      </w:r>
      <w:r>
        <w:t>сосуды.</w:t>
      </w:r>
      <w:r>
        <w:rPr>
          <w:spacing w:val="38"/>
        </w:rPr>
        <w:t xml:space="preserve">  </w:t>
      </w:r>
      <w:proofErr w:type="gramStart"/>
      <w:r>
        <w:t>Спинной</w:t>
      </w:r>
      <w:r>
        <w:rPr>
          <w:spacing w:val="36"/>
        </w:rPr>
        <w:t xml:space="preserve">  </w:t>
      </w:r>
      <w:r>
        <w:t>и</w:t>
      </w:r>
      <w:proofErr w:type="gramEnd"/>
      <w:r>
        <w:rPr>
          <w:spacing w:val="37"/>
        </w:rPr>
        <w:t xml:space="preserve">  </w:t>
      </w:r>
      <w:r>
        <w:t>брюшной</w:t>
      </w:r>
      <w:r>
        <w:rPr>
          <w:spacing w:val="36"/>
        </w:rPr>
        <w:t xml:space="preserve">  </w:t>
      </w:r>
      <w:r>
        <w:t>сосуды,</w:t>
      </w:r>
      <w:r>
        <w:rPr>
          <w:spacing w:val="38"/>
        </w:rPr>
        <w:t xml:space="preserve">  </w:t>
      </w:r>
      <w:r>
        <w:rPr>
          <w:spacing w:val="-2"/>
        </w:rPr>
        <w:t>капилляры,</w:t>
      </w:r>
    </w:p>
    <w:p w:rsidR="004F75DF" w:rsidRDefault="0013698B">
      <w:pPr>
        <w:pStyle w:val="a3"/>
        <w:ind w:right="1142"/>
      </w:pPr>
      <w:r>
        <w:t xml:space="preserve">«ложные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4F75DF" w:rsidRDefault="0013698B">
      <w:pPr>
        <w:pStyle w:val="a3"/>
        <w:spacing w:before="200"/>
        <w:ind w:right="1135"/>
      </w:pPr>
      <w:r>
        <w:t>Выделение у животных. Значение выделения конечных продуктов обмена веществ. Сократительные вакуоли у простейших. Звёздчатые клетки и</w:t>
      </w:r>
      <w:r>
        <w:rPr>
          <w:spacing w:val="40"/>
        </w:rPr>
        <w:t xml:space="preserve"> </w:t>
      </w:r>
      <w:r>
        <w:t xml:space="preserve">канальцы 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F75DF" w:rsidRDefault="0013698B">
      <w:pPr>
        <w:pStyle w:val="a3"/>
        <w:spacing w:before="200"/>
        <w:ind w:right="1144"/>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F75DF" w:rsidRDefault="0013698B">
      <w:pPr>
        <w:pStyle w:val="a3"/>
        <w:spacing w:before="201"/>
        <w:ind w:right="1132"/>
      </w:pPr>
      <w:r>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t>коры</w:t>
      </w:r>
      <w:proofErr w:type="spellEnd"/>
      <w: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w:t>
      </w:r>
      <w:r>
        <w:rPr>
          <w:spacing w:val="-4"/>
        </w:rPr>
        <w:t xml:space="preserve"> </w:t>
      </w:r>
      <w:r>
        <w:t>зрения</w:t>
      </w:r>
      <w:r>
        <w:rPr>
          <w:spacing w:val="-3"/>
        </w:rPr>
        <w:t xml:space="preserve"> </w:t>
      </w:r>
      <w:r>
        <w:t>и</w:t>
      </w:r>
      <w:r>
        <w:rPr>
          <w:spacing w:val="-4"/>
        </w:rPr>
        <w:t xml:space="preserve"> </w:t>
      </w:r>
      <w:r>
        <w:t>слуха у</w:t>
      </w:r>
      <w:r>
        <w:rPr>
          <w:spacing w:val="-8"/>
        </w:rPr>
        <w:t xml:space="preserve"> </w:t>
      </w:r>
      <w:r>
        <w:t>позвоночных,</w:t>
      </w:r>
      <w:r>
        <w:rPr>
          <w:spacing w:val="-2"/>
        </w:rPr>
        <w:t xml:space="preserve"> </w:t>
      </w:r>
      <w:r>
        <w:t>их</w:t>
      </w:r>
      <w:r>
        <w:rPr>
          <w:spacing w:val="-4"/>
        </w:rPr>
        <w:t xml:space="preserve"> </w:t>
      </w:r>
      <w:r>
        <w:t>усложнение.</w:t>
      </w:r>
      <w:r>
        <w:rPr>
          <w:spacing w:val="-2"/>
        </w:rPr>
        <w:t xml:space="preserve"> </w:t>
      </w:r>
      <w:r>
        <w:t>Органы</w:t>
      </w:r>
      <w:r>
        <w:rPr>
          <w:spacing w:val="-4"/>
        </w:rPr>
        <w:t xml:space="preserve"> </w:t>
      </w:r>
      <w:r>
        <w:t>обоняния,</w:t>
      </w:r>
      <w:r>
        <w:rPr>
          <w:spacing w:val="-2"/>
        </w:rPr>
        <w:t xml:space="preserve"> </w:t>
      </w:r>
      <w:r>
        <w:t>вкуса</w:t>
      </w:r>
      <w:r>
        <w:rPr>
          <w:spacing w:val="-3"/>
        </w:rPr>
        <w:t xml:space="preserve"> </w:t>
      </w:r>
      <w:r>
        <w:t xml:space="preserve">и осязания у беспозвоночных и позвоночных животных. Орган боковой линии у </w:t>
      </w:r>
      <w:r>
        <w:rPr>
          <w:spacing w:val="-4"/>
        </w:rPr>
        <w:t>рыб.</w:t>
      </w:r>
    </w:p>
    <w:p w:rsidR="004F75DF" w:rsidRDefault="0013698B">
      <w:pPr>
        <w:pStyle w:val="a3"/>
        <w:spacing w:before="203"/>
        <w:ind w:right="1140"/>
      </w:pPr>
      <w:r>
        <w:t>Поведение животных. Врождённое и приобретённое поведение (инстинкт и научение).</w:t>
      </w:r>
      <w:r>
        <w:rPr>
          <w:spacing w:val="32"/>
        </w:rPr>
        <w:t xml:space="preserve"> </w:t>
      </w:r>
      <w:r>
        <w:t>Научение:</w:t>
      </w:r>
      <w:r>
        <w:rPr>
          <w:spacing w:val="25"/>
        </w:rPr>
        <w:t xml:space="preserve"> </w:t>
      </w:r>
      <w:r>
        <w:t>условные</w:t>
      </w:r>
      <w:r>
        <w:rPr>
          <w:spacing w:val="27"/>
        </w:rPr>
        <w:t xml:space="preserve"> </w:t>
      </w:r>
      <w:r>
        <w:t>рефлексы,</w:t>
      </w:r>
      <w:r>
        <w:rPr>
          <w:spacing w:val="27"/>
        </w:rPr>
        <w:t xml:space="preserve"> </w:t>
      </w:r>
      <w:r>
        <w:t>импринтинг</w:t>
      </w:r>
      <w:r>
        <w:rPr>
          <w:spacing w:val="26"/>
        </w:rPr>
        <w:t xml:space="preserve"> </w:t>
      </w:r>
      <w:r>
        <w:t>(запечатление),</w:t>
      </w:r>
      <w:r>
        <w:rPr>
          <w:spacing w:val="28"/>
        </w:rPr>
        <w:t xml:space="preserve"> </w:t>
      </w:r>
      <w:r>
        <w:rPr>
          <w:spacing w:val="-2"/>
        </w:rPr>
        <w:t>инсайт</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(постижение). Поведение: пищевое, оборонительное, территориальное,</w:t>
      </w:r>
      <w:r>
        <w:rPr>
          <w:spacing w:val="40"/>
        </w:rPr>
        <w:t xml:space="preserve"> </w:t>
      </w:r>
      <w:r>
        <w:t>брачное, исследовательское. Стимулы поведения.</w:t>
      </w:r>
    </w:p>
    <w:p w:rsidR="004F75DF" w:rsidRDefault="0013698B">
      <w:pPr>
        <w:pStyle w:val="a3"/>
        <w:spacing w:before="201"/>
        <w:ind w:right="1134"/>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F75DF" w:rsidRDefault="0013698B">
      <w:pPr>
        <w:pStyle w:val="3"/>
        <w:spacing w:before="204"/>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line="386" w:lineRule="auto"/>
        <w:ind w:right="3608"/>
        <w:jc w:val="left"/>
      </w:pPr>
      <w:r>
        <w:t>Ознакомление</w:t>
      </w:r>
      <w:r>
        <w:rPr>
          <w:spacing w:val="-5"/>
        </w:rPr>
        <w:t xml:space="preserve"> </w:t>
      </w:r>
      <w:r>
        <w:t>с</w:t>
      </w:r>
      <w:r>
        <w:rPr>
          <w:spacing w:val="-5"/>
        </w:rPr>
        <w:t xml:space="preserve"> </w:t>
      </w:r>
      <w:r>
        <w:t>органами</w:t>
      </w:r>
      <w:r>
        <w:rPr>
          <w:spacing w:val="-6"/>
        </w:rPr>
        <w:t xml:space="preserve"> </w:t>
      </w:r>
      <w:r>
        <w:t>опоры</w:t>
      </w:r>
      <w:r>
        <w:rPr>
          <w:spacing w:val="-6"/>
        </w:rPr>
        <w:t xml:space="preserve"> </w:t>
      </w:r>
      <w:r>
        <w:t>и</w:t>
      </w:r>
      <w:r>
        <w:rPr>
          <w:spacing w:val="-6"/>
        </w:rPr>
        <w:t xml:space="preserve"> </w:t>
      </w:r>
      <w:r>
        <w:t>движения</w:t>
      </w:r>
      <w:r>
        <w:rPr>
          <w:spacing w:val="-5"/>
        </w:rPr>
        <w:t xml:space="preserve"> </w:t>
      </w:r>
      <w:r>
        <w:t>у</w:t>
      </w:r>
      <w:r>
        <w:rPr>
          <w:spacing w:val="-10"/>
        </w:rPr>
        <w:t xml:space="preserve"> </w:t>
      </w:r>
      <w:r>
        <w:t>животных. Изучение способов поглощения пищи у животных.</w:t>
      </w:r>
    </w:p>
    <w:p w:rsidR="004F75DF" w:rsidRDefault="0013698B">
      <w:pPr>
        <w:pStyle w:val="a3"/>
        <w:spacing w:before="6"/>
        <w:jc w:val="left"/>
      </w:pPr>
      <w:r>
        <w:t>Изучение</w:t>
      </w:r>
      <w:r>
        <w:rPr>
          <w:spacing w:val="-7"/>
        </w:rPr>
        <w:t xml:space="preserve"> </w:t>
      </w:r>
      <w:r>
        <w:t>способов</w:t>
      </w:r>
      <w:r>
        <w:rPr>
          <w:spacing w:val="-8"/>
        </w:rPr>
        <w:t xml:space="preserve"> </w:t>
      </w:r>
      <w:r>
        <w:t>дыхания</w:t>
      </w:r>
      <w:r>
        <w:rPr>
          <w:spacing w:val="-1"/>
        </w:rPr>
        <w:t xml:space="preserve"> </w:t>
      </w:r>
      <w:r>
        <w:t>у</w:t>
      </w:r>
      <w:r>
        <w:rPr>
          <w:spacing w:val="-7"/>
        </w:rPr>
        <w:t xml:space="preserve"> </w:t>
      </w:r>
      <w:r>
        <w:rPr>
          <w:spacing w:val="-2"/>
        </w:rPr>
        <w:t>животных.</w:t>
      </w:r>
    </w:p>
    <w:p w:rsidR="004F75DF" w:rsidRDefault="0013698B">
      <w:pPr>
        <w:pStyle w:val="a3"/>
        <w:spacing w:before="201" w:line="391" w:lineRule="auto"/>
        <w:ind w:right="2275"/>
        <w:jc w:val="left"/>
      </w:pPr>
      <w:r>
        <w:t>Ознакомление</w:t>
      </w:r>
      <w:r>
        <w:rPr>
          <w:spacing w:val="-6"/>
        </w:rPr>
        <w:t xml:space="preserve"> </w:t>
      </w:r>
      <w:r>
        <w:t>с</w:t>
      </w:r>
      <w:r>
        <w:rPr>
          <w:spacing w:val="-6"/>
        </w:rPr>
        <w:t xml:space="preserve"> </w:t>
      </w:r>
      <w:r>
        <w:t>системами</w:t>
      </w:r>
      <w:r>
        <w:rPr>
          <w:spacing w:val="-7"/>
        </w:rPr>
        <w:t xml:space="preserve"> </w:t>
      </w:r>
      <w:r>
        <w:t>органов</w:t>
      </w:r>
      <w:r>
        <w:rPr>
          <w:spacing w:val="-9"/>
        </w:rPr>
        <w:t xml:space="preserve"> </w:t>
      </w:r>
      <w:r>
        <w:t>транспорта</w:t>
      </w:r>
      <w:r>
        <w:rPr>
          <w:spacing w:val="-6"/>
        </w:rPr>
        <w:t xml:space="preserve"> </w:t>
      </w:r>
      <w:r>
        <w:t>веществ</w:t>
      </w:r>
      <w:r>
        <w:rPr>
          <w:spacing w:val="-8"/>
        </w:rPr>
        <w:t xml:space="preserve"> </w:t>
      </w:r>
      <w:r>
        <w:t>у</w:t>
      </w:r>
      <w:r>
        <w:rPr>
          <w:spacing w:val="-10"/>
        </w:rPr>
        <w:t xml:space="preserve"> </w:t>
      </w:r>
      <w:r>
        <w:t>животных. Изучение покровов тела у животных.</w:t>
      </w:r>
    </w:p>
    <w:p w:rsidR="004F75DF" w:rsidRDefault="0013698B">
      <w:pPr>
        <w:pStyle w:val="a3"/>
        <w:spacing w:line="314" w:lineRule="exact"/>
        <w:jc w:val="left"/>
      </w:pPr>
      <w:r>
        <w:t>Изучение</w:t>
      </w:r>
      <w:r>
        <w:rPr>
          <w:spacing w:val="-7"/>
        </w:rPr>
        <w:t xml:space="preserve"> </w:t>
      </w:r>
      <w:r>
        <w:t>органов</w:t>
      </w:r>
      <w:r>
        <w:rPr>
          <w:spacing w:val="-9"/>
        </w:rPr>
        <w:t xml:space="preserve"> </w:t>
      </w:r>
      <w:r>
        <w:t>чувств</w:t>
      </w:r>
      <w:r>
        <w:rPr>
          <w:spacing w:val="-5"/>
        </w:rPr>
        <w:t xml:space="preserve"> </w:t>
      </w:r>
      <w:r>
        <w:t>у</w:t>
      </w:r>
      <w:r>
        <w:rPr>
          <w:spacing w:val="-11"/>
        </w:rPr>
        <w:t xml:space="preserve"> </w:t>
      </w:r>
      <w:r>
        <w:rPr>
          <w:spacing w:val="-2"/>
        </w:rPr>
        <w:t>животных.</w:t>
      </w:r>
    </w:p>
    <w:p w:rsidR="004F75DF" w:rsidRDefault="0013698B">
      <w:pPr>
        <w:pStyle w:val="a3"/>
        <w:spacing w:before="201" w:line="391" w:lineRule="auto"/>
        <w:ind w:right="3608"/>
        <w:jc w:val="left"/>
      </w:pPr>
      <w:r>
        <w:t>Формирование</w:t>
      </w:r>
      <w:r>
        <w:rPr>
          <w:spacing w:val="-7"/>
        </w:rPr>
        <w:t xml:space="preserve"> </w:t>
      </w:r>
      <w:r>
        <w:t>условных</w:t>
      </w:r>
      <w:r>
        <w:rPr>
          <w:spacing w:val="-12"/>
        </w:rPr>
        <w:t xml:space="preserve"> </w:t>
      </w:r>
      <w:r>
        <w:t>рефлексов</w:t>
      </w:r>
      <w:r>
        <w:rPr>
          <w:spacing w:val="-6"/>
        </w:rPr>
        <w:t xml:space="preserve"> </w:t>
      </w:r>
      <w:r>
        <w:t>у</w:t>
      </w:r>
      <w:r>
        <w:rPr>
          <w:spacing w:val="-12"/>
        </w:rPr>
        <w:t xml:space="preserve"> </w:t>
      </w:r>
      <w:r>
        <w:t>аквариумных</w:t>
      </w:r>
      <w:r>
        <w:rPr>
          <w:spacing w:val="-12"/>
        </w:rPr>
        <w:t xml:space="preserve"> </w:t>
      </w:r>
      <w:r>
        <w:t>рыб. Строение яйца и развитие зародыша птицы (курицы).</w:t>
      </w:r>
    </w:p>
    <w:p w:rsidR="004F75DF" w:rsidRDefault="0013698B">
      <w:pPr>
        <w:pStyle w:val="2"/>
        <w:spacing w:before="2"/>
        <w:jc w:val="left"/>
      </w:pPr>
      <w:r>
        <w:t>Систематические</w:t>
      </w:r>
      <w:r>
        <w:rPr>
          <w:spacing w:val="-15"/>
        </w:rPr>
        <w:t xml:space="preserve"> </w:t>
      </w:r>
      <w:r>
        <w:t>группы</w:t>
      </w:r>
      <w:r>
        <w:rPr>
          <w:spacing w:val="-16"/>
        </w:rPr>
        <w:t xml:space="preserve"> </w:t>
      </w:r>
      <w:r>
        <w:rPr>
          <w:spacing w:val="-2"/>
        </w:rPr>
        <w:t>животных</w:t>
      </w:r>
    </w:p>
    <w:p w:rsidR="004F75DF" w:rsidRDefault="0013698B">
      <w:pPr>
        <w:pStyle w:val="a3"/>
        <w:spacing w:before="192"/>
        <w:ind w:right="1138"/>
      </w:pPr>
      <w:r>
        <w:t>Основные категории систематики животных. Вид как основная</w:t>
      </w:r>
      <w:r>
        <w:rPr>
          <w:spacing w:val="40"/>
        </w:rPr>
        <w:t xml:space="preserve"> </w:t>
      </w:r>
      <w:r>
        <w:t>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F75DF" w:rsidRDefault="0013698B">
      <w:pPr>
        <w:pStyle w:val="a3"/>
        <w:spacing w:before="205"/>
        <w:ind w:right="1133"/>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rsidR="004F75DF" w:rsidRDefault="004F75DF">
      <w:pPr>
        <w:sectPr w:rsidR="004F75DF">
          <w:pgSz w:w="11910" w:h="16390"/>
          <w:pgMar w:top="980" w:right="0" w:bottom="280" w:left="460" w:header="723" w:footer="0" w:gutter="0"/>
          <w:cols w:space="720"/>
        </w:sectPr>
      </w:pPr>
    </w:p>
    <w:p w:rsidR="004F75DF" w:rsidRDefault="0013698B">
      <w:pPr>
        <w:pStyle w:val="3"/>
        <w:spacing w:before="282"/>
        <w:jc w:val="both"/>
      </w:pPr>
      <w:r>
        <w:lastRenderedPageBreak/>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33"/>
      </w:pPr>
      <w:r>
        <w:t>Исследование строения инфузории-туфельки и наблюдение за её передвижением. Изучение хемотаксиса.</w:t>
      </w:r>
    </w:p>
    <w:p w:rsidR="004F75DF" w:rsidRDefault="0013698B">
      <w:pPr>
        <w:pStyle w:val="a3"/>
        <w:spacing w:before="197"/>
      </w:pPr>
      <w:r>
        <w:t>Многообразие</w:t>
      </w:r>
      <w:r>
        <w:rPr>
          <w:spacing w:val="-9"/>
        </w:rPr>
        <w:t xml:space="preserve"> </w:t>
      </w:r>
      <w:r>
        <w:t>простейших</w:t>
      </w:r>
      <w:r>
        <w:rPr>
          <w:spacing w:val="-12"/>
        </w:rPr>
        <w:t xml:space="preserve"> </w:t>
      </w:r>
      <w:r>
        <w:t>(на</w:t>
      </w:r>
      <w:r>
        <w:rPr>
          <w:spacing w:val="-9"/>
        </w:rPr>
        <w:t xml:space="preserve"> </w:t>
      </w:r>
      <w:r>
        <w:t>готовых</w:t>
      </w:r>
      <w:r>
        <w:rPr>
          <w:spacing w:val="-9"/>
        </w:rPr>
        <w:t xml:space="preserve"> </w:t>
      </w:r>
      <w:r>
        <w:rPr>
          <w:spacing w:val="-2"/>
        </w:rPr>
        <w:t>препаратах).</w:t>
      </w:r>
    </w:p>
    <w:p w:rsidR="004F75DF" w:rsidRDefault="0013698B">
      <w:pPr>
        <w:pStyle w:val="a3"/>
        <w:spacing w:before="201"/>
        <w:ind w:right="1134"/>
      </w:pPr>
      <w:r>
        <w:t xml:space="preserve">Изготовление модели клетки простейшего (амёбы, инфузории-туфельки и </w:t>
      </w:r>
      <w:r>
        <w:rPr>
          <w:spacing w:val="-2"/>
        </w:rPr>
        <w:t>другое.).</w:t>
      </w:r>
    </w:p>
    <w:p w:rsidR="004F75DF" w:rsidRDefault="0013698B">
      <w:pPr>
        <w:pStyle w:val="a3"/>
        <w:spacing w:before="201"/>
        <w:ind w:right="1133"/>
      </w:pPr>
      <w:r>
        <w:rPr>
          <w:b/>
        </w:rPr>
        <w:t>Многоклеточные животные. Кишечнополостные</w:t>
      </w:r>
      <w: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t>рифообразовании</w:t>
      </w:r>
      <w:proofErr w:type="spellEnd"/>
      <w:r>
        <w:t>.</w:t>
      </w:r>
    </w:p>
    <w:p w:rsidR="004F75DF" w:rsidRDefault="0013698B">
      <w:pPr>
        <w:pStyle w:val="3"/>
        <w:spacing w:before="205"/>
        <w:jc w:val="both"/>
      </w:pPr>
      <w:r>
        <w:t>Лабораторные</w:t>
      </w:r>
      <w:r>
        <w:rPr>
          <w:spacing w:val="-12"/>
        </w:rPr>
        <w:t xml:space="preserve"> </w:t>
      </w:r>
      <w:r>
        <w:t>и</w:t>
      </w:r>
      <w:r>
        <w:rPr>
          <w:spacing w:val="-12"/>
        </w:rPr>
        <w:t xml:space="preserve"> </w:t>
      </w:r>
      <w:r>
        <w:t>практические</w:t>
      </w:r>
      <w:r>
        <w:rPr>
          <w:spacing w:val="-7"/>
        </w:rPr>
        <w:t xml:space="preserve"> </w:t>
      </w:r>
      <w:r>
        <w:rPr>
          <w:spacing w:val="-2"/>
        </w:rPr>
        <w:t>работы.</w:t>
      </w:r>
    </w:p>
    <w:p w:rsidR="004F75DF" w:rsidRDefault="0013698B">
      <w:pPr>
        <w:pStyle w:val="a3"/>
        <w:spacing w:before="196"/>
        <w:ind w:right="1123"/>
        <w:jc w:val="left"/>
      </w:pPr>
      <w:r>
        <w:t>Исследование</w:t>
      </w:r>
      <w:r>
        <w:rPr>
          <w:spacing w:val="40"/>
        </w:rPr>
        <w:t xml:space="preserve"> </w:t>
      </w:r>
      <w:r>
        <w:t>строения</w:t>
      </w:r>
      <w:r>
        <w:rPr>
          <w:spacing w:val="40"/>
        </w:rPr>
        <w:t xml:space="preserve"> </w:t>
      </w:r>
      <w:r>
        <w:t>пресноводной</w:t>
      </w:r>
      <w:r>
        <w:rPr>
          <w:spacing w:val="40"/>
        </w:rPr>
        <w:t xml:space="preserve"> </w:t>
      </w:r>
      <w:r>
        <w:t>гидры</w:t>
      </w:r>
      <w:r>
        <w:rPr>
          <w:spacing w:val="40"/>
        </w:rPr>
        <w:t xml:space="preserve"> </w:t>
      </w:r>
      <w:r>
        <w:t>и</w:t>
      </w:r>
      <w:r>
        <w:rPr>
          <w:spacing w:val="40"/>
        </w:rPr>
        <w:t xml:space="preserve"> </w:t>
      </w:r>
      <w:r>
        <w:t>её</w:t>
      </w:r>
      <w:r>
        <w:rPr>
          <w:spacing w:val="40"/>
        </w:rPr>
        <w:t xml:space="preserve"> </w:t>
      </w:r>
      <w:r>
        <w:t>передвижения</w:t>
      </w:r>
      <w:r>
        <w:rPr>
          <w:spacing w:val="40"/>
        </w:rPr>
        <w:t xml:space="preserve"> </w:t>
      </w:r>
      <w:r>
        <w:t xml:space="preserve">(школьный </w:t>
      </w:r>
      <w:r>
        <w:rPr>
          <w:spacing w:val="-2"/>
        </w:rPr>
        <w:t>аквариум).</w:t>
      </w:r>
    </w:p>
    <w:p w:rsidR="004F75DF" w:rsidRDefault="0013698B">
      <w:pPr>
        <w:pStyle w:val="a3"/>
        <w:spacing w:before="201" w:line="388" w:lineRule="auto"/>
        <w:ind w:right="1123"/>
        <w:jc w:val="left"/>
      </w:pPr>
      <w:r>
        <w:t>Исследование</w:t>
      </w:r>
      <w:r>
        <w:rPr>
          <w:spacing w:val="-6"/>
        </w:rPr>
        <w:t xml:space="preserve"> </w:t>
      </w:r>
      <w:r>
        <w:t>питания</w:t>
      </w:r>
      <w:r>
        <w:rPr>
          <w:spacing w:val="-6"/>
        </w:rPr>
        <w:t xml:space="preserve"> </w:t>
      </w:r>
      <w:r>
        <w:t>гидры</w:t>
      </w:r>
      <w:r>
        <w:rPr>
          <w:spacing w:val="-7"/>
        </w:rPr>
        <w:t xml:space="preserve"> </w:t>
      </w:r>
      <w:r>
        <w:t>дафниями</w:t>
      </w:r>
      <w:r>
        <w:rPr>
          <w:spacing w:val="-7"/>
        </w:rPr>
        <w:t xml:space="preserve"> </w:t>
      </w:r>
      <w:r>
        <w:t>и</w:t>
      </w:r>
      <w:r>
        <w:rPr>
          <w:spacing w:val="-7"/>
        </w:rPr>
        <w:t xml:space="preserve"> </w:t>
      </w:r>
      <w:r>
        <w:t>циклопами</w:t>
      </w:r>
      <w:r>
        <w:rPr>
          <w:spacing w:val="-7"/>
        </w:rPr>
        <w:t xml:space="preserve"> </w:t>
      </w:r>
      <w:r>
        <w:t>(школьный</w:t>
      </w:r>
      <w:r>
        <w:rPr>
          <w:spacing w:val="-7"/>
        </w:rPr>
        <w:t xml:space="preserve"> </w:t>
      </w:r>
      <w:r>
        <w:t>аквариум). Изготовление модели пресноводной гидры.</w:t>
      </w:r>
    </w:p>
    <w:p w:rsidR="004F75DF" w:rsidRDefault="0013698B">
      <w:pPr>
        <w:pStyle w:val="a3"/>
        <w:ind w:right="1132"/>
      </w:pPr>
      <w:r>
        <w:rPr>
          <w:b/>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t>почвообразователей</w:t>
      </w:r>
      <w:proofErr w:type="spellEnd"/>
      <w:r>
        <w:t>.</w:t>
      </w:r>
    </w:p>
    <w:p w:rsidR="004F75DF" w:rsidRDefault="0013698B">
      <w:pPr>
        <w:pStyle w:val="3"/>
        <w:spacing w:before="208"/>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2"/>
        <w:ind w:right="1123"/>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 дождевого червя на раздражители.</w:t>
      </w:r>
    </w:p>
    <w:p w:rsidR="004F75DF" w:rsidRDefault="0013698B">
      <w:pPr>
        <w:pStyle w:val="a3"/>
        <w:spacing w:before="201"/>
        <w:ind w:right="1123"/>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 и микропрепарате).</w:t>
      </w:r>
    </w:p>
    <w:p w:rsidR="004F75DF" w:rsidRDefault="0013698B">
      <w:pPr>
        <w:pStyle w:val="a3"/>
        <w:spacing w:before="201"/>
        <w:ind w:right="1123"/>
        <w:jc w:val="left"/>
      </w:pPr>
      <w:r>
        <w:t>Изучение</w:t>
      </w:r>
      <w:r>
        <w:rPr>
          <w:spacing w:val="40"/>
        </w:rPr>
        <w:t xml:space="preserve"> </w:t>
      </w:r>
      <w:r>
        <w:t>приспособлений</w:t>
      </w:r>
      <w:r>
        <w:rPr>
          <w:spacing w:val="40"/>
        </w:rPr>
        <w:t xml:space="preserve"> </w:t>
      </w:r>
      <w:r>
        <w:t>паразитических</w:t>
      </w:r>
      <w:r>
        <w:rPr>
          <w:spacing w:val="40"/>
        </w:rPr>
        <w:t xml:space="preserve"> </w:t>
      </w:r>
      <w:r>
        <w:t>червей</w:t>
      </w:r>
      <w:r>
        <w:rPr>
          <w:spacing w:val="40"/>
        </w:rPr>
        <w:t xml:space="preserve"> </w:t>
      </w:r>
      <w:r>
        <w:t>к</w:t>
      </w:r>
      <w:r>
        <w:rPr>
          <w:spacing w:val="40"/>
        </w:rPr>
        <w:t xml:space="preserve"> </w:t>
      </w:r>
      <w:r>
        <w:t>паразитизму</w:t>
      </w:r>
      <w:r>
        <w:rPr>
          <w:spacing w:val="40"/>
        </w:rPr>
        <w:t xml:space="preserve"> </w:t>
      </w:r>
      <w:r>
        <w:t>(на</w:t>
      </w:r>
      <w:r>
        <w:rPr>
          <w:spacing w:val="40"/>
        </w:rPr>
        <w:t xml:space="preserve"> </w:t>
      </w:r>
      <w:r>
        <w:t>готовых влажных и микропрепаратах).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rPr>
          <w:b/>
        </w:rPr>
        <w:lastRenderedPageBreak/>
        <w:t xml:space="preserve">Членистоногие. </w:t>
      </w:r>
      <w:r>
        <w:t>Общая характеристика. Среды жизни. Внешнее и внутреннее строение членистоногих. Многообразие членистоногих. Представители</w:t>
      </w:r>
      <w:r>
        <w:rPr>
          <w:spacing w:val="80"/>
        </w:rPr>
        <w:t xml:space="preserve"> </w:t>
      </w:r>
      <w:r>
        <w:rPr>
          <w:spacing w:val="-2"/>
        </w:rPr>
        <w:t>классов.</w:t>
      </w:r>
    </w:p>
    <w:p w:rsidR="004F75DF" w:rsidRDefault="0013698B">
      <w:pPr>
        <w:pStyle w:val="a3"/>
        <w:spacing w:before="201" w:line="388" w:lineRule="auto"/>
        <w:ind w:right="3562"/>
      </w:pPr>
      <w:r>
        <w:t>Ракообразные.</w:t>
      </w:r>
      <w:r>
        <w:rPr>
          <w:spacing w:val="-10"/>
        </w:rPr>
        <w:t xml:space="preserve"> </w:t>
      </w:r>
      <w:r>
        <w:t>Особенности</w:t>
      </w:r>
      <w:r>
        <w:rPr>
          <w:spacing w:val="-12"/>
        </w:rPr>
        <w:t xml:space="preserve"> </w:t>
      </w:r>
      <w:r>
        <w:t>строения</w:t>
      </w:r>
      <w:r>
        <w:rPr>
          <w:spacing w:val="-11"/>
        </w:rPr>
        <w:t xml:space="preserve"> </w:t>
      </w:r>
      <w:r>
        <w:t>и</w:t>
      </w:r>
      <w:r>
        <w:rPr>
          <w:spacing w:val="-12"/>
        </w:rPr>
        <w:t xml:space="preserve"> </w:t>
      </w:r>
      <w:r>
        <w:t>жизнедеятельности. Значение ракообразных в природе и жизни человека.</w:t>
      </w:r>
    </w:p>
    <w:p w:rsidR="004F75DF" w:rsidRDefault="0013698B">
      <w:pPr>
        <w:pStyle w:val="a3"/>
        <w:ind w:right="1139"/>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F75DF" w:rsidRDefault="0013698B">
      <w:pPr>
        <w:pStyle w:val="a3"/>
        <w:spacing w:before="199"/>
        <w:ind w:right="1129"/>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4F75DF" w:rsidRDefault="0013698B">
      <w:pPr>
        <w:pStyle w:val="3"/>
        <w:spacing w:before="209"/>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2"/>
        <w:ind w:right="1145"/>
      </w:pPr>
      <w:r>
        <w:t>Исследование внешнего строения насекомого (на примере майского жука или других крупных насекомых-вредителей).</w:t>
      </w:r>
    </w:p>
    <w:p w:rsidR="004F75DF" w:rsidRDefault="0013698B">
      <w:pPr>
        <w:pStyle w:val="a3"/>
        <w:spacing w:before="201"/>
        <w:ind w:right="1145"/>
      </w:pPr>
      <w:r>
        <w:t xml:space="preserve">Ознакомление с различными типами развития насекомых (на примере </w:t>
      </w:r>
      <w:r>
        <w:rPr>
          <w:spacing w:val="-2"/>
        </w:rPr>
        <w:t>коллекций).</w:t>
      </w:r>
    </w:p>
    <w:p w:rsidR="004F75DF" w:rsidRDefault="0013698B">
      <w:pPr>
        <w:pStyle w:val="a3"/>
        <w:spacing w:before="201"/>
        <w:ind w:right="1137"/>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41"/>
      </w:pPr>
      <w:r>
        <w:t>Исследование внешнего строения раковин пресноводных</w:t>
      </w:r>
      <w:r>
        <w:rPr>
          <w:spacing w:val="-2"/>
        </w:rPr>
        <w:t xml:space="preserve"> </w:t>
      </w:r>
      <w:r>
        <w:t>и морских</w:t>
      </w:r>
      <w:r>
        <w:rPr>
          <w:spacing w:val="-2"/>
        </w:rPr>
        <w:t xml:space="preserve"> </w:t>
      </w:r>
      <w:r>
        <w:t>моллюсков (раковины беззубки, перловицы, прудовика, катушки и другие).</w:t>
      </w:r>
    </w:p>
    <w:p w:rsidR="004F75DF" w:rsidRDefault="0013698B">
      <w:pPr>
        <w:pStyle w:val="a3"/>
        <w:spacing w:before="202"/>
        <w:ind w:right="1134"/>
      </w:pPr>
      <w:r>
        <w:rPr>
          <w:b/>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pPr>
      <w:r>
        <w:rPr>
          <w:b/>
        </w:rPr>
        <w:lastRenderedPageBreak/>
        <w:t>Рыбы</w:t>
      </w:r>
      <w: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w:t>
      </w:r>
      <w:r>
        <w:rPr>
          <w:spacing w:val="-1"/>
        </w:rPr>
        <w:t xml:space="preserve"> </w:t>
      </w:r>
      <w:r>
        <w:t>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F75DF" w:rsidRDefault="0013698B">
      <w:pPr>
        <w:pStyle w:val="3"/>
        <w:spacing w:before="205"/>
        <w:jc w:val="both"/>
      </w:pPr>
      <w:r>
        <w:t>Лабораторные</w:t>
      </w:r>
      <w:r>
        <w:rPr>
          <w:spacing w:val="-11"/>
        </w:rPr>
        <w:t xml:space="preserve"> </w:t>
      </w:r>
      <w:r>
        <w:t>и</w:t>
      </w:r>
      <w:r>
        <w:rPr>
          <w:spacing w:val="-11"/>
        </w:rPr>
        <w:t xml:space="preserve"> </w:t>
      </w:r>
      <w:r>
        <w:t>практические</w:t>
      </w:r>
      <w:r>
        <w:rPr>
          <w:spacing w:val="-10"/>
        </w:rPr>
        <w:t xml:space="preserve"> </w:t>
      </w:r>
      <w:r>
        <w:rPr>
          <w:spacing w:val="-2"/>
        </w:rPr>
        <w:t>работы.</w:t>
      </w:r>
    </w:p>
    <w:p w:rsidR="004F75DF" w:rsidRDefault="0013698B">
      <w:pPr>
        <w:pStyle w:val="a3"/>
        <w:spacing w:before="196"/>
        <w:ind w:right="1139"/>
      </w:pPr>
      <w:r>
        <w:t>Исследование внешнего строения и особенностей передвижения рыбы (на примере живой рыбы в банке с водой).</w:t>
      </w:r>
    </w:p>
    <w:p w:rsidR="004F75DF" w:rsidRDefault="0013698B">
      <w:pPr>
        <w:pStyle w:val="a3"/>
        <w:spacing w:before="201"/>
        <w:ind w:right="1142"/>
      </w:pPr>
      <w:r>
        <w:t xml:space="preserve">Исследование внутреннего строения рыбы (на примере готового влажного </w:t>
      </w:r>
      <w:r>
        <w:rPr>
          <w:spacing w:val="-2"/>
        </w:rPr>
        <w:t>препарата).</w:t>
      </w:r>
    </w:p>
    <w:p w:rsidR="004F75DF" w:rsidRDefault="0013698B">
      <w:pPr>
        <w:pStyle w:val="a3"/>
        <w:spacing w:before="197"/>
        <w:ind w:right="1133"/>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Pr>
          <w:spacing w:val="40"/>
        </w:rPr>
        <w:t xml:space="preserve"> </w:t>
      </w:r>
      <w:r>
        <w:t>к</w:t>
      </w:r>
      <w:r>
        <w:rPr>
          <w:spacing w:val="-4"/>
        </w:rPr>
        <w:t xml:space="preserve"> </w:t>
      </w:r>
      <w:r>
        <w:t>жизни в</w:t>
      </w:r>
      <w:r>
        <w:rPr>
          <w:spacing w:val="-5"/>
        </w:rPr>
        <w:t xml:space="preserve"> </w:t>
      </w:r>
      <w:r>
        <w:t>воде</w:t>
      </w:r>
      <w:r>
        <w:rPr>
          <w:spacing w:val="-3"/>
        </w:rPr>
        <w:t xml:space="preserve"> </w:t>
      </w:r>
      <w:r>
        <w:t>и</w:t>
      </w:r>
      <w:r>
        <w:rPr>
          <w:spacing w:val="-4"/>
        </w:rPr>
        <w:t xml:space="preserve"> </w:t>
      </w:r>
      <w:r>
        <w:t>на</w:t>
      </w:r>
      <w:r>
        <w:rPr>
          <w:spacing w:val="-3"/>
        </w:rPr>
        <w:t xml:space="preserve"> </w:t>
      </w:r>
      <w:r>
        <w:t>суше.</w:t>
      </w:r>
      <w:r>
        <w:rPr>
          <w:spacing w:val="-1"/>
        </w:rPr>
        <w:t xml:space="preserve"> </w:t>
      </w:r>
      <w:r>
        <w:t>Размножение и</w:t>
      </w:r>
      <w:r>
        <w:rPr>
          <w:spacing w:val="-4"/>
        </w:rPr>
        <w:t xml:space="preserve"> </w:t>
      </w:r>
      <w:r>
        <w:t>развитие</w:t>
      </w:r>
      <w:r>
        <w:rPr>
          <w:spacing w:val="-3"/>
        </w:rPr>
        <w:t xml:space="preserve"> </w:t>
      </w:r>
      <w:r>
        <w:t>земноводных.</w:t>
      </w:r>
      <w:r>
        <w:rPr>
          <w:spacing w:val="-1"/>
        </w:rPr>
        <w:t xml:space="preserve"> </w:t>
      </w:r>
      <w:r>
        <w:t>Многообразие земноводных и их охрана. Значение земноводных в природе и жизни человека.</w:t>
      </w:r>
    </w:p>
    <w:p w:rsidR="004F75DF" w:rsidRDefault="0013698B">
      <w:pPr>
        <w:pStyle w:val="a3"/>
        <w:spacing w:before="200"/>
        <w:ind w:right="1138"/>
      </w:pPr>
      <w:r>
        <w:rPr>
          <w:b/>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rsidR="004F75DF" w:rsidRDefault="0013698B">
      <w:pPr>
        <w:pStyle w:val="a3"/>
        <w:spacing w:before="205"/>
        <w:ind w:right="1134"/>
      </w:pPr>
      <w:r>
        <w:rPr>
          <w:b/>
        </w:rPr>
        <w:t>Птицы</w:t>
      </w:r>
      <w: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w:t>
      </w:r>
      <w:r>
        <w:rPr>
          <w:spacing w:val="40"/>
        </w:rPr>
        <w:t xml:space="preserve"> </w:t>
      </w:r>
      <w:r>
        <w:t>птиц в природе и жизни человека.</w:t>
      </w:r>
    </w:p>
    <w:p w:rsidR="004F75DF" w:rsidRDefault="0013698B">
      <w:pPr>
        <w:pStyle w:val="3"/>
        <w:spacing w:before="204"/>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44"/>
      </w:pPr>
      <w:r>
        <w:t>Исследование</w:t>
      </w:r>
      <w:r>
        <w:rPr>
          <w:spacing w:val="-1"/>
        </w:rPr>
        <w:t xml:space="preserve"> </w:t>
      </w:r>
      <w:r>
        <w:t>внешнего</w:t>
      </w:r>
      <w:r>
        <w:rPr>
          <w:spacing w:val="-2"/>
        </w:rPr>
        <w:t xml:space="preserve"> </w:t>
      </w:r>
      <w:r>
        <w:t>строения</w:t>
      </w:r>
      <w:r>
        <w:rPr>
          <w:spacing w:val="-1"/>
        </w:rPr>
        <w:t xml:space="preserve"> </w:t>
      </w:r>
      <w:r>
        <w:t>и</w:t>
      </w:r>
      <w:r>
        <w:rPr>
          <w:spacing w:val="-2"/>
        </w:rPr>
        <w:t xml:space="preserve"> </w:t>
      </w:r>
      <w:r>
        <w:t>перьевого</w:t>
      </w:r>
      <w:r>
        <w:rPr>
          <w:spacing w:val="-2"/>
        </w:rPr>
        <w:t xml:space="preserve"> </w:t>
      </w:r>
      <w:r>
        <w:t>покрова</w:t>
      </w:r>
      <w:r>
        <w:rPr>
          <w:spacing w:val="-1"/>
        </w:rPr>
        <w:t xml:space="preserve"> </w:t>
      </w:r>
      <w:r>
        <w:t>птиц</w:t>
      </w:r>
      <w:r>
        <w:rPr>
          <w:spacing w:val="-2"/>
        </w:rPr>
        <w:t xml:space="preserve"> </w:t>
      </w:r>
      <w:r>
        <w:t>(на</w:t>
      </w:r>
      <w:r>
        <w:rPr>
          <w:spacing w:val="-1"/>
        </w:rPr>
        <w:t xml:space="preserve"> </w:t>
      </w:r>
      <w:r>
        <w:t>примере</w:t>
      </w:r>
      <w:r>
        <w:rPr>
          <w:spacing w:val="-1"/>
        </w:rPr>
        <w:t xml:space="preserve"> </w:t>
      </w:r>
      <w:r>
        <w:t>чучела птиц и набора перьев: контурных, пуховых и пуха).</w:t>
      </w:r>
    </w:p>
    <w:p w:rsidR="004F75DF" w:rsidRDefault="0013698B">
      <w:pPr>
        <w:pStyle w:val="a3"/>
        <w:spacing w:before="196"/>
      </w:pPr>
      <w:r>
        <w:t>Исследование</w:t>
      </w:r>
      <w:r>
        <w:rPr>
          <w:spacing w:val="-14"/>
        </w:rPr>
        <w:t xml:space="preserve"> </w:t>
      </w:r>
      <w:r>
        <w:t>особенностей</w:t>
      </w:r>
      <w:r>
        <w:rPr>
          <w:spacing w:val="-13"/>
        </w:rPr>
        <w:t xml:space="preserve"> </w:t>
      </w:r>
      <w:r>
        <w:t>скелета</w:t>
      </w:r>
      <w:r>
        <w:rPr>
          <w:spacing w:val="-14"/>
        </w:rPr>
        <w:t xml:space="preserve"> </w:t>
      </w:r>
      <w:r>
        <w:rPr>
          <w:spacing w:val="-2"/>
        </w:rPr>
        <w:t>птицы.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rPr>
          <w:b/>
        </w:rPr>
        <w:lastRenderedPageBreak/>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F75DF" w:rsidRDefault="0013698B">
      <w:pPr>
        <w:pStyle w:val="a3"/>
        <w:spacing w:before="200"/>
        <w:ind w:right="1138"/>
      </w:pPr>
      <w:proofErr w:type="spellStart"/>
      <w:r>
        <w:t>Первозвери</w:t>
      </w:r>
      <w:proofErr w:type="spellEnd"/>
      <w: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F75DF" w:rsidRDefault="0013698B">
      <w:pPr>
        <w:pStyle w:val="a3"/>
        <w:spacing w:before="200"/>
        <w:ind w:right="113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F75DF" w:rsidRDefault="0013698B">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spacing w:before="197" w:line="391" w:lineRule="auto"/>
        <w:ind w:left="673" w:right="3096"/>
        <w:rPr>
          <w:b/>
          <w:sz w:val="28"/>
        </w:rPr>
      </w:pPr>
      <w:r>
        <w:rPr>
          <w:sz w:val="28"/>
        </w:rPr>
        <w:t>Исследование особенностей скелета млекопитающих. Исследование</w:t>
      </w:r>
      <w:r>
        <w:rPr>
          <w:spacing w:val="-12"/>
          <w:sz w:val="28"/>
        </w:rPr>
        <w:t xml:space="preserve"> </w:t>
      </w:r>
      <w:r>
        <w:rPr>
          <w:sz w:val="28"/>
        </w:rPr>
        <w:t>особенностей</w:t>
      </w:r>
      <w:r>
        <w:rPr>
          <w:spacing w:val="-13"/>
          <w:sz w:val="28"/>
        </w:rPr>
        <w:t xml:space="preserve"> </w:t>
      </w:r>
      <w:r>
        <w:rPr>
          <w:sz w:val="28"/>
        </w:rPr>
        <w:t>зубной</w:t>
      </w:r>
      <w:r>
        <w:rPr>
          <w:spacing w:val="-13"/>
          <w:sz w:val="28"/>
        </w:rPr>
        <w:t xml:space="preserve"> </w:t>
      </w:r>
      <w:r>
        <w:rPr>
          <w:sz w:val="28"/>
        </w:rPr>
        <w:t>системы</w:t>
      </w:r>
      <w:r>
        <w:rPr>
          <w:spacing w:val="-13"/>
          <w:sz w:val="28"/>
        </w:rPr>
        <w:t xml:space="preserve"> </w:t>
      </w:r>
      <w:r>
        <w:rPr>
          <w:sz w:val="28"/>
        </w:rPr>
        <w:t xml:space="preserve">млекопитающих. </w:t>
      </w:r>
      <w:r>
        <w:rPr>
          <w:b/>
          <w:sz w:val="28"/>
        </w:rPr>
        <w:t>Развитие животного мира на Земле</w:t>
      </w:r>
    </w:p>
    <w:p w:rsidR="004F75DF" w:rsidRDefault="0013698B">
      <w:pPr>
        <w:pStyle w:val="a3"/>
        <w:ind w:right="1137"/>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w:t>
      </w:r>
      <w:r>
        <w:rPr>
          <w:spacing w:val="-3"/>
        </w:rPr>
        <w:t xml:space="preserve"> </w:t>
      </w:r>
      <w:r>
        <w:t>изучение. Методы изучения ископаемых остатков. Реставрация древних животных. «Живые ископаемые» животного мира.</w:t>
      </w:r>
    </w:p>
    <w:p w:rsidR="004F75DF" w:rsidRDefault="0013698B">
      <w:pPr>
        <w:pStyle w:val="a3"/>
        <w:spacing w:before="190"/>
        <w:ind w:right="1134"/>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F75DF" w:rsidRDefault="0013698B">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7"/>
        <w:jc w:val="left"/>
      </w:pPr>
      <w:r>
        <w:t>Исследование</w:t>
      </w:r>
      <w:r>
        <w:rPr>
          <w:spacing w:val="-11"/>
        </w:rPr>
        <w:t xml:space="preserve"> </w:t>
      </w:r>
      <w:r>
        <w:t>ископаемых</w:t>
      </w:r>
      <w:r>
        <w:rPr>
          <w:spacing w:val="-15"/>
        </w:rPr>
        <w:t xml:space="preserve"> </w:t>
      </w:r>
      <w:r>
        <w:t>остатков</w:t>
      </w:r>
      <w:r>
        <w:rPr>
          <w:spacing w:val="-8"/>
        </w:rPr>
        <w:t xml:space="preserve"> </w:t>
      </w:r>
      <w:r>
        <w:t>вымерших</w:t>
      </w:r>
      <w:r>
        <w:rPr>
          <w:spacing w:val="-16"/>
        </w:rPr>
        <w:t xml:space="preserve"> </w:t>
      </w:r>
      <w:r>
        <w:rPr>
          <w:spacing w:val="-2"/>
        </w:rPr>
        <w:t>животных.</w:t>
      </w:r>
    </w:p>
    <w:p w:rsidR="004F75DF" w:rsidRDefault="0013698B">
      <w:pPr>
        <w:pStyle w:val="2"/>
        <w:spacing w:before="201"/>
        <w:jc w:val="left"/>
      </w:pPr>
      <w:r>
        <w:t>Животные</w:t>
      </w:r>
      <w:r>
        <w:rPr>
          <w:spacing w:val="-7"/>
        </w:rPr>
        <w:t xml:space="preserve"> </w:t>
      </w:r>
      <w:r>
        <w:t>в</w:t>
      </w:r>
      <w:r>
        <w:rPr>
          <w:spacing w:val="-9"/>
        </w:rPr>
        <w:t xml:space="preserve"> </w:t>
      </w:r>
      <w:r>
        <w:t>природных</w:t>
      </w:r>
      <w:r>
        <w:rPr>
          <w:spacing w:val="-11"/>
        </w:rPr>
        <w:t xml:space="preserve"> </w:t>
      </w:r>
      <w:r>
        <w:rPr>
          <w:spacing w:val="-2"/>
        </w:rPr>
        <w:t>сообществах</w:t>
      </w:r>
    </w:p>
    <w:p w:rsidR="004F75DF" w:rsidRDefault="0013698B">
      <w:pPr>
        <w:pStyle w:val="a3"/>
        <w:spacing w:before="197"/>
        <w:ind w:right="1123"/>
        <w:jc w:val="left"/>
      </w:pPr>
      <w:r>
        <w:t>Животные</w:t>
      </w:r>
      <w:r>
        <w:rPr>
          <w:spacing w:val="80"/>
        </w:rPr>
        <w:t xml:space="preserve"> </w:t>
      </w:r>
      <w:r>
        <w:t>и</w:t>
      </w:r>
      <w:r>
        <w:rPr>
          <w:spacing w:val="80"/>
        </w:rPr>
        <w:t xml:space="preserve"> </w:t>
      </w:r>
      <w:r>
        <w:t>среда</w:t>
      </w:r>
      <w:r>
        <w:rPr>
          <w:spacing w:val="80"/>
        </w:rPr>
        <w:t xml:space="preserve"> </w:t>
      </w:r>
      <w:r>
        <w:t>обитания.</w:t>
      </w:r>
      <w:r>
        <w:rPr>
          <w:spacing w:val="80"/>
        </w:rPr>
        <w:t xml:space="preserve"> </w:t>
      </w:r>
      <w:r>
        <w:t>Влияние</w:t>
      </w:r>
      <w:r>
        <w:rPr>
          <w:spacing w:val="80"/>
        </w:rPr>
        <w:t xml:space="preserve"> </w:t>
      </w:r>
      <w:r>
        <w:t>света,</w:t>
      </w:r>
      <w:r>
        <w:rPr>
          <w:spacing w:val="80"/>
        </w:rPr>
        <w:t xml:space="preserve"> </w:t>
      </w:r>
      <w:r>
        <w:t>температуры</w:t>
      </w:r>
      <w:r>
        <w:rPr>
          <w:spacing w:val="80"/>
        </w:rPr>
        <w:t xml:space="preserve"> </w:t>
      </w:r>
      <w:r>
        <w:t>и</w:t>
      </w:r>
      <w:r>
        <w:rPr>
          <w:spacing w:val="80"/>
        </w:rPr>
        <w:t xml:space="preserve"> </w:t>
      </w:r>
      <w:r>
        <w:t>влажности</w:t>
      </w:r>
      <w:r>
        <w:rPr>
          <w:spacing w:val="80"/>
        </w:rPr>
        <w:t xml:space="preserve"> </w:t>
      </w:r>
      <w:r>
        <w:t>на животных. Приспособленность животных к условиям среды обитания.</w:t>
      </w:r>
    </w:p>
    <w:p w:rsidR="004F75DF" w:rsidRDefault="0013698B">
      <w:pPr>
        <w:pStyle w:val="a3"/>
        <w:tabs>
          <w:tab w:val="left" w:pos="1704"/>
          <w:tab w:val="left" w:pos="3446"/>
          <w:tab w:val="left" w:pos="4866"/>
          <w:tab w:val="left" w:pos="5854"/>
          <w:tab w:val="left" w:pos="6760"/>
          <w:tab w:val="left" w:pos="7120"/>
          <w:tab w:val="left" w:pos="7455"/>
          <w:tab w:val="left" w:pos="8673"/>
        </w:tabs>
        <w:spacing w:before="201"/>
        <w:ind w:right="1137"/>
        <w:jc w:val="left"/>
      </w:pPr>
      <w:r>
        <w:t>Популяции</w:t>
      </w:r>
      <w:r>
        <w:rPr>
          <w:spacing w:val="80"/>
        </w:rPr>
        <w:t xml:space="preserve"> </w:t>
      </w:r>
      <w:r>
        <w:t>животных,</w:t>
      </w:r>
      <w:r>
        <w:rPr>
          <w:spacing w:val="80"/>
        </w:rPr>
        <w:t xml:space="preserve"> </w:t>
      </w:r>
      <w:r>
        <w:t>их</w:t>
      </w:r>
      <w:r>
        <w:rPr>
          <w:spacing w:val="80"/>
        </w:rPr>
        <w:t xml:space="preserve"> </w:t>
      </w:r>
      <w:r>
        <w:t>характеристики.</w:t>
      </w:r>
      <w:r>
        <w:rPr>
          <w:spacing w:val="80"/>
        </w:rPr>
        <w:t xml:space="preserve"> </w:t>
      </w:r>
      <w:r>
        <w:t>Одиночный</w:t>
      </w:r>
      <w:r>
        <w:rPr>
          <w:spacing w:val="80"/>
        </w:rPr>
        <w:t xml:space="preserve"> </w:t>
      </w:r>
      <w:r>
        <w:t>и</w:t>
      </w:r>
      <w:r>
        <w:rPr>
          <w:spacing w:val="80"/>
        </w:rPr>
        <w:t xml:space="preserve"> </w:t>
      </w:r>
      <w:r>
        <w:t>групповой</w:t>
      </w:r>
      <w:r>
        <w:rPr>
          <w:spacing w:val="80"/>
        </w:rPr>
        <w:t xml:space="preserve"> </w:t>
      </w:r>
      <w:r>
        <w:t xml:space="preserve">образ </w:t>
      </w:r>
      <w:r>
        <w:rPr>
          <w:spacing w:val="-2"/>
        </w:rPr>
        <w:t>жизни.</w:t>
      </w:r>
      <w:r>
        <w:tab/>
      </w:r>
      <w:r>
        <w:rPr>
          <w:spacing w:val="-2"/>
        </w:rPr>
        <w:t>Взаимосвязи</w:t>
      </w:r>
      <w:r>
        <w:tab/>
      </w:r>
      <w:r>
        <w:rPr>
          <w:spacing w:val="-2"/>
        </w:rPr>
        <w:t>животных</w:t>
      </w:r>
      <w:r>
        <w:tab/>
      </w:r>
      <w:r>
        <w:rPr>
          <w:spacing w:val="-4"/>
        </w:rPr>
        <w:t>между</w:t>
      </w:r>
      <w:r>
        <w:tab/>
      </w:r>
      <w:r>
        <w:rPr>
          <w:spacing w:val="-2"/>
        </w:rPr>
        <w:t>собой</w:t>
      </w:r>
      <w:r>
        <w:tab/>
      </w:r>
      <w:r>
        <w:rPr>
          <w:spacing w:val="-10"/>
        </w:rPr>
        <w:t>и</w:t>
      </w:r>
      <w:r>
        <w:tab/>
      </w:r>
      <w:r>
        <w:rPr>
          <w:spacing w:val="-10"/>
        </w:rPr>
        <w:t>с</w:t>
      </w:r>
      <w:r>
        <w:tab/>
      </w:r>
      <w:r>
        <w:rPr>
          <w:spacing w:val="-2"/>
        </w:rPr>
        <w:t>другими</w:t>
      </w:r>
      <w:r>
        <w:tab/>
      </w:r>
      <w:r>
        <w:rPr>
          <w:spacing w:val="-2"/>
        </w:rPr>
        <w:t>организмами.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Пищевые связи в природном сообществе. Пищевые уровни, экологическая пирамида. Экосистема.</w:t>
      </w:r>
    </w:p>
    <w:p w:rsidR="004F75DF" w:rsidRDefault="0013698B">
      <w:pPr>
        <w:pStyle w:val="a3"/>
        <w:spacing w:before="201"/>
        <w:ind w:right="1140"/>
      </w:pPr>
      <w:r>
        <w:t>Животный мир природных зон Земли. Основные закономерности распределения животных на планете. Фауна.</w:t>
      </w:r>
    </w:p>
    <w:p w:rsidR="004F75DF" w:rsidRDefault="0013698B">
      <w:pPr>
        <w:pStyle w:val="2"/>
        <w:spacing w:before="206"/>
      </w:pPr>
      <w:r>
        <w:t>Животные</w:t>
      </w:r>
      <w:r>
        <w:rPr>
          <w:spacing w:val="-7"/>
        </w:rPr>
        <w:t xml:space="preserve"> </w:t>
      </w:r>
      <w:r>
        <w:t>и</w:t>
      </w:r>
      <w:r>
        <w:rPr>
          <w:spacing w:val="-9"/>
        </w:rPr>
        <w:t xml:space="preserve"> </w:t>
      </w:r>
      <w:r>
        <w:rPr>
          <w:spacing w:val="-2"/>
        </w:rPr>
        <w:t>человек</w:t>
      </w:r>
    </w:p>
    <w:p w:rsidR="004F75DF" w:rsidRDefault="0013698B">
      <w:pPr>
        <w:pStyle w:val="a3"/>
        <w:spacing w:before="192"/>
        <w:ind w:right="1137"/>
      </w:pPr>
      <w:r>
        <w:t>Воздействие человека на животных в природе: прямое и косвенное. Промысловые</w:t>
      </w:r>
      <w:r>
        <w:rPr>
          <w:spacing w:val="-1"/>
        </w:rPr>
        <w:t xml:space="preserve"> </w:t>
      </w:r>
      <w:r>
        <w:t>животные</w:t>
      </w:r>
      <w:r>
        <w:rPr>
          <w:spacing w:val="-1"/>
        </w:rPr>
        <w:t xml:space="preserve"> </w:t>
      </w:r>
      <w:r>
        <w:t>(рыболовство, охота). Ведение</w:t>
      </w:r>
      <w:r>
        <w:rPr>
          <w:spacing w:val="-1"/>
        </w:rPr>
        <w:t xml:space="preserve"> </w:t>
      </w:r>
      <w:r>
        <w:t>промысла</w:t>
      </w:r>
      <w:r>
        <w:rPr>
          <w:spacing w:val="-1"/>
        </w:rPr>
        <w:t xml:space="preserve"> </w:t>
      </w:r>
      <w:r>
        <w:t>животных</w:t>
      </w:r>
      <w:r>
        <w:rPr>
          <w:spacing w:val="-6"/>
        </w:rPr>
        <w:t xml:space="preserve"> </w:t>
      </w:r>
      <w:r>
        <w:t>на основе научного подхода. Загрязнение окружающей среды.</w:t>
      </w:r>
    </w:p>
    <w:p w:rsidR="004F75DF" w:rsidRDefault="0013698B">
      <w:pPr>
        <w:pStyle w:val="a3"/>
        <w:spacing w:before="200"/>
        <w:ind w:right="1129"/>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rsidR="004F75DF" w:rsidRDefault="0013698B">
      <w:pPr>
        <w:pStyle w:val="a3"/>
        <w:spacing w:before="201"/>
        <w:ind w:right="1135"/>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F75DF" w:rsidRDefault="0013698B">
      <w:pPr>
        <w:pStyle w:val="1"/>
        <w:numPr>
          <w:ilvl w:val="0"/>
          <w:numId w:val="47"/>
        </w:numPr>
        <w:tabs>
          <w:tab w:val="left" w:pos="883"/>
        </w:tabs>
        <w:spacing w:before="204"/>
        <w:ind w:left="883" w:hanging="210"/>
        <w:jc w:val="both"/>
      </w:pPr>
      <w:r>
        <w:rPr>
          <w:spacing w:val="-2"/>
        </w:rPr>
        <w:t>КЛАСС</w:t>
      </w:r>
    </w:p>
    <w:p w:rsidR="004F75DF" w:rsidRDefault="0013698B">
      <w:pPr>
        <w:pStyle w:val="2"/>
        <w:spacing w:before="202"/>
      </w:pPr>
      <w:r>
        <w:t>Человек</w:t>
      </w:r>
      <w:r>
        <w:rPr>
          <w:spacing w:val="-9"/>
        </w:rPr>
        <w:t xml:space="preserve"> </w:t>
      </w:r>
      <w:r>
        <w:t>–</w:t>
      </w:r>
      <w:r>
        <w:rPr>
          <w:spacing w:val="-8"/>
        </w:rPr>
        <w:t xml:space="preserve"> </w:t>
      </w:r>
      <w:r>
        <w:t>биосоциальный</w:t>
      </w:r>
      <w:r>
        <w:rPr>
          <w:spacing w:val="-11"/>
        </w:rPr>
        <w:t xml:space="preserve"> </w:t>
      </w:r>
      <w:r>
        <w:rPr>
          <w:spacing w:val="-5"/>
        </w:rPr>
        <w:t>вид</w:t>
      </w:r>
    </w:p>
    <w:p w:rsidR="004F75DF" w:rsidRDefault="0013698B">
      <w:pPr>
        <w:pStyle w:val="a3"/>
        <w:spacing w:before="196"/>
        <w:ind w:right="1143"/>
      </w:pPr>
      <w:r>
        <w:t>Науки о человеке (анатомия, физиология, психология, антропология, гигиена, санитария,</w:t>
      </w:r>
      <w:r>
        <w:rPr>
          <w:spacing w:val="-1"/>
        </w:rPr>
        <w:t xml:space="preserve"> </w:t>
      </w:r>
      <w:r>
        <w:t>экология</w:t>
      </w:r>
      <w:r>
        <w:rPr>
          <w:spacing w:val="-2"/>
        </w:rPr>
        <w:t xml:space="preserve"> </w:t>
      </w:r>
      <w:r>
        <w:t>человека).</w:t>
      </w:r>
      <w:r>
        <w:rPr>
          <w:spacing w:val="-1"/>
        </w:rPr>
        <w:t xml:space="preserve"> </w:t>
      </w:r>
      <w:r>
        <w:t>Методы изучения</w:t>
      </w:r>
      <w:r>
        <w:rPr>
          <w:spacing w:val="-1"/>
        </w:rPr>
        <w:t xml:space="preserve"> </w:t>
      </w:r>
      <w:r>
        <w:t>организма</w:t>
      </w:r>
      <w:r>
        <w:rPr>
          <w:spacing w:val="-2"/>
        </w:rPr>
        <w:t xml:space="preserve"> </w:t>
      </w:r>
      <w:r>
        <w:t>человека.</w:t>
      </w:r>
      <w:r>
        <w:rPr>
          <w:spacing w:val="-1"/>
        </w:rPr>
        <w:t xml:space="preserve"> </w:t>
      </w:r>
      <w:r>
        <w:t>Значение знаний о человеке для самопознания и сохранения здоровья. Особенности человека как биосоциального существа.</w:t>
      </w:r>
    </w:p>
    <w:p w:rsidR="004F75DF" w:rsidRDefault="0013698B">
      <w:pPr>
        <w:pStyle w:val="a3"/>
        <w:spacing w:before="201"/>
        <w:ind w:right="1141"/>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w:t>
      </w:r>
      <w:r>
        <w:rPr>
          <w:spacing w:val="-2"/>
        </w:rPr>
        <w:t>расы.</w:t>
      </w:r>
    </w:p>
    <w:p w:rsidR="004F75DF" w:rsidRDefault="0013698B">
      <w:pPr>
        <w:pStyle w:val="2"/>
        <w:spacing w:before="205"/>
      </w:pPr>
      <w:r>
        <w:t>Структура</w:t>
      </w:r>
      <w:r>
        <w:rPr>
          <w:spacing w:val="-12"/>
        </w:rPr>
        <w:t xml:space="preserve"> </w:t>
      </w:r>
      <w:r>
        <w:t>организма</w:t>
      </w:r>
      <w:r>
        <w:rPr>
          <w:spacing w:val="-14"/>
        </w:rPr>
        <w:t xml:space="preserve"> </w:t>
      </w:r>
      <w:r>
        <w:rPr>
          <w:spacing w:val="-2"/>
        </w:rPr>
        <w:t>человека</w:t>
      </w:r>
    </w:p>
    <w:p w:rsidR="004F75DF" w:rsidRDefault="0013698B">
      <w:pPr>
        <w:pStyle w:val="a3"/>
        <w:spacing w:before="196"/>
        <w:ind w:right="1134"/>
      </w:pPr>
      <w:r>
        <w:t>Строение и химический состав клетки. Обмен веществ и превращение энергии</w:t>
      </w:r>
      <w:r>
        <w:rPr>
          <w:spacing w:val="40"/>
        </w:rPr>
        <w:t xml:space="preserve"> </w:t>
      </w:r>
      <w:r>
        <w:t>в</w:t>
      </w:r>
      <w:r>
        <w:rPr>
          <w:spacing w:val="54"/>
          <w:w w:val="150"/>
        </w:rPr>
        <w:t xml:space="preserve"> </w:t>
      </w:r>
      <w:r>
        <w:t>клетке.</w:t>
      </w:r>
      <w:r>
        <w:rPr>
          <w:spacing w:val="59"/>
          <w:w w:val="150"/>
        </w:rPr>
        <w:t xml:space="preserve"> </w:t>
      </w:r>
      <w:r>
        <w:t>Многообразие</w:t>
      </w:r>
      <w:r>
        <w:rPr>
          <w:spacing w:val="57"/>
          <w:w w:val="150"/>
        </w:rPr>
        <w:t xml:space="preserve"> </w:t>
      </w:r>
      <w:r>
        <w:t>клеток,</w:t>
      </w:r>
      <w:r>
        <w:rPr>
          <w:spacing w:val="59"/>
          <w:w w:val="150"/>
        </w:rPr>
        <w:t xml:space="preserve"> </w:t>
      </w:r>
      <w:r>
        <w:t>их</w:t>
      </w:r>
      <w:r>
        <w:rPr>
          <w:spacing w:val="56"/>
          <w:w w:val="150"/>
        </w:rPr>
        <w:t xml:space="preserve"> </w:t>
      </w:r>
      <w:r>
        <w:t>деление.</w:t>
      </w:r>
      <w:r>
        <w:rPr>
          <w:spacing w:val="59"/>
          <w:w w:val="150"/>
        </w:rPr>
        <w:t xml:space="preserve"> </w:t>
      </w:r>
      <w:r>
        <w:t>Нуклеиновые</w:t>
      </w:r>
      <w:r>
        <w:rPr>
          <w:spacing w:val="57"/>
          <w:w w:val="150"/>
        </w:rPr>
        <w:t xml:space="preserve"> </w:t>
      </w:r>
      <w:r>
        <w:t>кислоты.</w:t>
      </w:r>
      <w:r>
        <w:rPr>
          <w:spacing w:val="59"/>
          <w:w w:val="150"/>
        </w:rPr>
        <w:t xml:space="preserve"> </w:t>
      </w:r>
      <w:r>
        <w:rPr>
          <w:spacing w:val="-2"/>
        </w:rPr>
        <w:t>Гены.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F75DF" w:rsidRDefault="0013698B">
      <w:pPr>
        <w:pStyle w:val="3"/>
        <w:spacing w:before="20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line="386" w:lineRule="auto"/>
        <w:ind w:right="1123"/>
        <w:jc w:val="left"/>
      </w:pPr>
      <w:r>
        <w:t>Изучение</w:t>
      </w:r>
      <w:r>
        <w:rPr>
          <w:spacing w:val="-7"/>
        </w:rPr>
        <w:t xml:space="preserve"> </w:t>
      </w:r>
      <w:r>
        <w:t>микроскопического</w:t>
      </w:r>
      <w:r>
        <w:rPr>
          <w:spacing w:val="-8"/>
        </w:rPr>
        <w:t xml:space="preserve"> </w:t>
      </w:r>
      <w:r>
        <w:t>строения</w:t>
      </w:r>
      <w:r>
        <w:rPr>
          <w:spacing w:val="-3"/>
        </w:rPr>
        <w:t xml:space="preserve"> </w:t>
      </w:r>
      <w:r>
        <w:t>тканей</w:t>
      </w:r>
      <w:r>
        <w:rPr>
          <w:spacing w:val="-8"/>
        </w:rPr>
        <w:t xml:space="preserve"> </w:t>
      </w:r>
      <w:r>
        <w:t>(на</w:t>
      </w:r>
      <w:r>
        <w:rPr>
          <w:spacing w:val="-7"/>
        </w:rPr>
        <w:t xml:space="preserve"> </w:t>
      </w:r>
      <w:r>
        <w:t>готовых</w:t>
      </w:r>
      <w:r>
        <w:rPr>
          <w:spacing w:val="-12"/>
        </w:rPr>
        <w:t xml:space="preserve"> </w:t>
      </w:r>
      <w:r>
        <w:t>микропрепаратах). Распознавание органов и систем органов человека (по таблицам).</w:t>
      </w:r>
    </w:p>
    <w:p w:rsidR="004F75DF" w:rsidRDefault="0013698B">
      <w:pPr>
        <w:pStyle w:val="2"/>
        <w:spacing w:before="10"/>
        <w:jc w:val="left"/>
      </w:pPr>
      <w:r>
        <w:rPr>
          <w:spacing w:val="-2"/>
        </w:rPr>
        <w:t>Нейрогуморальная</w:t>
      </w:r>
      <w:r>
        <w:rPr>
          <w:spacing w:val="5"/>
        </w:rPr>
        <w:t xml:space="preserve"> </w:t>
      </w:r>
      <w:r>
        <w:rPr>
          <w:spacing w:val="-2"/>
        </w:rPr>
        <w:t>регуляция</w:t>
      </w:r>
    </w:p>
    <w:p w:rsidR="004F75DF" w:rsidRDefault="0013698B">
      <w:pPr>
        <w:pStyle w:val="a3"/>
        <w:spacing w:before="197"/>
        <w:ind w:right="1123"/>
        <w:jc w:val="left"/>
      </w:pPr>
      <w:r>
        <w:t>Нервная</w:t>
      </w:r>
      <w:r>
        <w:rPr>
          <w:spacing w:val="80"/>
        </w:rPr>
        <w:t xml:space="preserve"> </w:t>
      </w:r>
      <w:r>
        <w:t>система</w:t>
      </w:r>
      <w:r>
        <w:rPr>
          <w:spacing w:val="80"/>
        </w:rPr>
        <w:t xml:space="preserve"> </w:t>
      </w:r>
      <w:r>
        <w:t>человека,</w:t>
      </w:r>
      <w:r>
        <w:rPr>
          <w:spacing w:val="80"/>
        </w:rPr>
        <w:t xml:space="preserve"> </w:t>
      </w:r>
      <w:r>
        <w:t>её</w:t>
      </w:r>
      <w:r>
        <w:rPr>
          <w:spacing w:val="80"/>
        </w:rPr>
        <w:t xml:space="preserve"> </w:t>
      </w:r>
      <w:r>
        <w:t>организация</w:t>
      </w:r>
      <w:r>
        <w:rPr>
          <w:spacing w:val="80"/>
        </w:rPr>
        <w:t xml:space="preserve"> </w:t>
      </w:r>
      <w:r>
        <w:t>и</w:t>
      </w:r>
      <w:r>
        <w:rPr>
          <w:spacing w:val="80"/>
        </w:rPr>
        <w:t xml:space="preserve"> </w:t>
      </w:r>
      <w:r>
        <w:t>значение.</w:t>
      </w:r>
      <w:r>
        <w:rPr>
          <w:spacing w:val="80"/>
        </w:rPr>
        <w:t xml:space="preserve"> </w:t>
      </w:r>
      <w:r>
        <w:t>Нейроны,</w:t>
      </w:r>
      <w:r>
        <w:rPr>
          <w:spacing w:val="80"/>
        </w:rPr>
        <w:t xml:space="preserve"> </w:t>
      </w:r>
      <w:r>
        <w:t>нервы,</w:t>
      </w:r>
      <w:r>
        <w:rPr>
          <w:spacing w:val="80"/>
          <w:w w:val="150"/>
        </w:rPr>
        <w:t xml:space="preserve"> </w:t>
      </w:r>
      <w:r>
        <w:t>нервные узлы. Рефлекс. Рефлекторная дуга.</w:t>
      </w:r>
    </w:p>
    <w:p w:rsidR="004F75DF" w:rsidRDefault="0013698B">
      <w:pPr>
        <w:pStyle w:val="a3"/>
        <w:spacing w:before="201"/>
        <w:ind w:right="1132"/>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F75DF" w:rsidRDefault="0013698B">
      <w:pPr>
        <w:pStyle w:val="a3"/>
        <w:spacing w:before="200"/>
        <w:ind w:right="11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F75DF" w:rsidRDefault="0013698B">
      <w:pPr>
        <w:pStyle w:val="3"/>
        <w:spacing w:before="20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jc w:val="left"/>
      </w:pPr>
      <w:r>
        <w:t>Изучение</w:t>
      </w:r>
      <w:r>
        <w:rPr>
          <w:spacing w:val="-10"/>
        </w:rPr>
        <w:t xml:space="preserve"> </w:t>
      </w:r>
      <w:r>
        <w:t>головного</w:t>
      </w:r>
      <w:r>
        <w:rPr>
          <w:spacing w:val="-9"/>
        </w:rPr>
        <w:t xml:space="preserve"> </w:t>
      </w:r>
      <w:r>
        <w:t>мозга</w:t>
      </w:r>
      <w:r>
        <w:rPr>
          <w:spacing w:val="-9"/>
        </w:rPr>
        <w:t xml:space="preserve"> </w:t>
      </w:r>
      <w:r>
        <w:t>человека</w:t>
      </w:r>
      <w:r>
        <w:rPr>
          <w:spacing w:val="-9"/>
        </w:rPr>
        <w:t xml:space="preserve"> </w:t>
      </w:r>
      <w:r>
        <w:t>(по</w:t>
      </w:r>
      <w:r>
        <w:rPr>
          <w:spacing w:val="-6"/>
        </w:rPr>
        <w:t xml:space="preserve"> </w:t>
      </w:r>
      <w:r>
        <w:rPr>
          <w:spacing w:val="-2"/>
        </w:rPr>
        <w:t>муляжам).</w:t>
      </w:r>
    </w:p>
    <w:p w:rsidR="004F75DF" w:rsidRDefault="0013698B">
      <w:pPr>
        <w:pStyle w:val="a3"/>
        <w:spacing w:before="197"/>
        <w:jc w:val="left"/>
      </w:pPr>
      <w:r>
        <w:t>Изучение</w:t>
      </w:r>
      <w:r>
        <w:rPr>
          <w:spacing w:val="-7"/>
        </w:rPr>
        <w:t xml:space="preserve"> </w:t>
      </w:r>
      <w:r>
        <w:t>изменения</w:t>
      </w:r>
      <w:r>
        <w:rPr>
          <w:spacing w:val="-7"/>
        </w:rPr>
        <w:t xml:space="preserve"> </w:t>
      </w:r>
      <w:r>
        <w:t>размера</w:t>
      </w:r>
      <w:r>
        <w:rPr>
          <w:spacing w:val="-6"/>
        </w:rPr>
        <w:t xml:space="preserve"> </w:t>
      </w:r>
      <w:r>
        <w:t>зрачка</w:t>
      </w:r>
      <w:r>
        <w:rPr>
          <w:spacing w:val="-7"/>
        </w:rPr>
        <w:t xml:space="preserve"> </w:t>
      </w:r>
      <w:r>
        <w:t>в</w:t>
      </w:r>
      <w:r>
        <w:rPr>
          <w:spacing w:val="-8"/>
        </w:rPr>
        <w:t xml:space="preserve"> </w:t>
      </w:r>
      <w:r>
        <w:t>зависимости</w:t>
      </w:r>
      <w:r>
        <w:rPr>
          <w:spacing w:val="-7"/>
        </w:rPr>
        <w:t xml:space="preserve"> </w:t>
      </w:r>
      <w:r>
        <w:t>от</w:t>
      </w:r>
      <w:r>
        <w:rPr>
          <w:spacing w:val="-9"/>
        </w:rPr>
        <w:t xml:space="preserve"> </w:t>
      </w:r>
      <w:r>
        <w:rPr>
          <w:spacing w:val="-2"/>
        </w:rPr>
        <w:t>освещённости.</w:t>
      </w:r>
    </w:p>
    <w:p w:rsidR="004F75DF" w:rsidRDefault="0013698B">
      <w:pPr>
        <w:pStyle w:val="2"/>
        <w:spacing w:before="206"/>
        <w:jc w:val="left"/>
      </w:pPr>
      <w:r>
        <w:t>Опора</w:t>
      </w:r>
      <w:r>
        <w:rPr>
          <w:spacing w:val="-6"/>
        </w:rPr>
        <w:t xml:space="preserve"> </w:t>
      </w:r>
      <w:r>
        <w:t>и</w:t>
      </w:r>
      <w:r>
        <w:rPr>
          <w:spacing w:val="-7"/>
        </w:rPr>
        <w:t xml:space="preserve"> </w:t>
      </w:r>
      <w:r>
        <w:rPr>
          <w:spacing w:val="-2"/>
        </w:rPr>
        <w:t>движение</w:t>
      </w:r>
    </w:p>
    <w:p w:rsidR="004F75DF" w:rsidRDefault="0013698B">
      <w:pPr>
        <w:pStyle w:val="a3"/>
        <w:spacing w:before="197"/>
        <w:ind w:right="1137"/>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F75DF" w:rsidRDefault="0013698B">
      <w:pPr>
        <w:pStyle w:val="a3"/>
        <w:spacing w:before="201"/>
        <w:ind w:right="11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7"/>
        <w:jc w:val="left"/>
      </w:pPr>
      <w:r>
        <w:t>Исследование</w:t>
      </w:r>
      <w:r>
        <w:rPr>
          <w:spacing w:val="-12"/>
        </w:rPr>
        <w:t xml:space="preserve"> </w:t>
      </w:r>
      <w:r>
        <w:t>свойств</w:t>
      </w:r>
      <w:r>
        <w:rPr>
          <w:spacing w:val="-14"/>
        </w:rPr>
        <w:t xml:space="preserve"> </w:t>
      </w:r>
      <w:r>
        <w:rPr>
          <w:spacing w:val="-2"/>
        </w:rPr>
        <w:t>кости.</w:t>
      </w:r>
    </w:p>
    <w:p w:rsidR="004F75DF" w:rsidRDefault="0013698B">
      <w:pPr>
        <w:pStyle w:val="a3"/>
        <w:spacing w:before="196" w:line="391" w:lineRule="auto"/>
        <w:ind w:right="5152"/>
        <w:jc w:val="left"/>
      </w:pPr>
      <w:r>
        <w:t>Изучение строения костей (на муляжах). Изучение</w:t>
      </w:r>
      <w:r>
        <w:rPr>
          <w:spacing w:val="-11"/>
        </w:rPr>
        <w:t xml:space="preserve"> </w:t>
      </w:r>
      <w:r>
        <w:t>строения</w:t>
      </w:r>
      <w:r>
        <w:rPr>
          <w:spacing w:val="-11"/>
        </w:rPr>
        <w:t xml:space="preserve"> </w:t>
      </w:r>
      <w:r>
        <w:t>позвонков</w:t>
      </w:r>
      <w:r>
        <w:rPr>
          <w:spacing w:val="-13"/>
        </w:rPr>
        <w:t xml:space="preserve"> </w:t>
      </w:r>
      <w:r>
        <w:t>(на</w:t>
      </w:r>
      <w:r>
        <w:rPr>
          <w:spacing w:val="-11"/>
        </w:rPr>
        <w:t xml:space="preserve"> </w:t>
      </w:r>
      <w:r>
        <w:t>муляжах). Определение гибкости позвоночника.</w:t>
      </w:r>
    </w:p>
    <w:p w:rsidR="004F75DF" w:rsidRDefault="0013698B">
      <w:pPr>
        <w:pStyle w:val="a3"/>
        <w:spacing w:line="313" w:lineRule="exact"/>
        <w:jc w:val="left"/>
      </w:pPr>
      <w:r>
        <w:t>Измерение</w:t>
      </w:r>
      <w:r>
        <w:rPr>
          <w:spacing w:val="-7"/>
        </w:rPr>
        <w:t xml:space="preserve"> </w:t>
      </w:r>
      <w:r>
        <w:t>массы</w:t>
      </w:r>
      <w:r>
        <w:rPr>
          <w:spacing w:val="-8"/>
        </w:rPr>
        <w:t xml:space="preserve"> </w:t>
      </w:r>
      <w:r>
        <w:t>и</w:t>
      </w:r>
      <w:r>
        <w:rPr>
          <w:spacing w:val="-7"/>
        </w:rPr>
        <w:t xml:space="preserve"> </w:t>
      </w:r>
      <w:r>
        <w:t>роста</w:t>
      </w:r>
      <w:r>
        <w:rPr>
          <w:spacing w:val="-7"/>
        </w:rPr>
        <w:t xml:space="preserve"> </w:t>
      </w:r>
      <w:r>
        <w:t>своего</w:t>
      </w:r>
      <w:r>
        <w:rPr>
          <w:spacing w:val="-8"/>
        </w:rPr>
        <w:t xml:space="preserve"> </w:t>
      </w:r>
      <w:r>
        <w:rPr>
          <w:spacing w:val="-2"/>
        </w:rPr>
        <w:t>организма.</w:t>
      </w:r>
    </w:p>
    <w:p w:rsidR="004F75DF" w:rsidRDefault="0013698B">
      <w:pPr>
        <w:pStyle w:val="a3"/>
        <w:spacing w:before="201" w:line="391" w:lineRule="auto"/>
        <w:ind w:right="1123"/>
        <w:jc w:val="left"/>
      </w:pPr>
      <w:r>
        <w:t>Изучение</w:t>
      </w:r>
      <w:r>
        <w:rPr>
          <w:spacing w:val="-6"/>
        </w:rPr>
        <w:t xml:space="preserve"> </w:t>
      </w:r>
      <w:r>
        <w:t>влияния</w:t>
      </w:r>
      <w:r>
        <w:rPr>
          <w:spacing w:val="-6"/>
        </w:rPr>
        <w:t xml:space="preserve"> </w:t>
      </w:r>
      <w:r>
        <w:t>статической</w:t>
      </w:r>
      <w:r>
        <w:rPr>
          <w:spacing w:val="-7"/>
        </w:rPr>
        <w:t xml:space="preserve"> </w:t>
      </w:r>
      <w:r>
        <w:t>и</w:t>
      </w:r>
      <w:r>
        <w:rPr>
          <w:spacing w:val="-7"/>
        </w:rPr>
        <w:t xml:space="preserve"> </w:t>
      </w:r>
      <w:r>
        <w:t>динамической</w:t>
      </w:r>
      <w:r>
        <w:rPr>
          <w:spacing w:val="-7"/>
        </w:rPr>
        <w:t xml:space="preserve"> </w:t>
      </w:r>
      <w:r>
        <w:t>нагрузки</w:t>
      </w:r>
      <w:r>
        <w:rPr>
          <w:spacing w:val="-8"/>
        </w:rPr>
        <w:t xml:space="preserve"> </w:t>
      </w:r>
      <w:r>
        <w:t>на</w:t>
      </w:r>
      <w:r>
        <w:rPr>
          <w:spacing w:val="-1"/>
        </w:rPr>
        <w:t xml:space="preserve"> </w:t>
      </w:r>
      <w:r>
        <w:t>утомление</w:t>
      </w:r>
      <w:r>
        <w:rPr>
          <w:spacing w:val="-6"/>
        </w:rPr>
        <w:t xml:space="preserve"> </w:t>
      </w:r>
      <w:r>
        <w:t>мышц. Выявление нарушения осанки.</w:t>
      </w:r>
    </w:p>
    <w:p w:rsidR="004F75DF" w:rsidRDefault="0013698B">
      <w:pPr>
        <w:pStyle w:val="a3"/>
        <w:spacing w:line="319" w:lineRule="exact"/>
        <w:jc w:val="left"/>
      </w:pPr>
      <w:r>
        <w:t>Определение</w:t>
      </w:r>
      <w:r>
        <w:rPr>
          <w:spacing w:val="-9"/>
        </w:rPr>
        <w:t xml:space="preserve"> </w:t>
      </w:r>
      <w:r>
        <w:t>признаков</w:t>
      </w:r>
      <w:r>
        <w:rPr>
          <w:spacing w:val="-11"/>
        </w:rPr>
        <w:t xml:space="preserve"> </w:t>
      </w:r>
      <w:r>
        <w:rPr>
          <w:spacing w:val="-2"/>
        </w:rPr>
        <w:t>плоскостопия.</w:t>
      </w:r>
    </w:p>
    <w:p w:rsidR="004F75DF" w:rsidRDefault="0013698B">
      <w:pPr>
        <w:pStyle w:val="a3"/>
        <w:spacing w:before="197"/>
        <w:jc w:val="left"/>
      </w:pPr>
      <w:r>
        <w:t>Оказание</w:t>
      </w:r>
      <w:r>
        <w:rPr>
          <w:spacing w:val="-7"/>
        </w:rPr>
        <w:t xml:space="preserve"> </w:t>
      </w:r>
      <w:r>
        <w:t>первой</w:t>
      </w:r>
      <w:r>
        <w:rPr>
          <w:spacing w:val="-8"/>
        </w:rPr>
        <w:t xml:space="preserve"> </w:t>
      </w:r>
      <w:r>
        <w:t>помощи</w:t>
      </w:r>
      <w:r>
        <w:rPr>
          <w:spacing w:val="-7"/>
        </w:rPr>
        <w:t xml:space="preserve"> </w:t>
      </w:r>
      <w:r>
        <w:t>при</w:t>
      </w:r>
      <w:r>
        <w:rPr>
          <w:spacing w:val="-8"/>
        </w:rPr>
        <w:t xml:space="preserve"> </w:t>
      </w:r>
      <w:r>
        <w:t>повреждении</w:t>
      </w:r>
      <w:r>
        <w:rPr>
          <w:spacing w:val="-7"/>
        </w:rPr>
        <w:t xml:space="preserve"> </w:t>
      </w:r>
      <w:r>
        <w:t>скелета</w:t>
      </w:r>
      <w:r>
        <w:rPr>
          <w:spacing w:val="-7"/>
        </w:rPr>
        <w:t xml:space="preserve"> </w:t>
      </w:r>
      <w:r>
        <w:t>и</w:t>
      </w:r>
      <w:r>
        <w:rPr>
          <w:spacing w:val="-8"/>
        </w:rPr>
        <w:t xml:space="preserve"> </w:t>
      </w:r>
      <w:r>
        <w:rPr>
          <w:spacing w:val="-2"/>
        </w:rPr>
        <w:t>мышц.</w:t>
      </w:r>
    </w:p>
    <w:p w:rsidR="004F75DF" w:rsidRDefault="0013698B">
      <w:pPr>
        <w:pStyle w:val="2"/>
        <w:spacing w:before="206"/>
        <w:jc w:val="left"/>
      </w:pPr>
      <w:r>
        <w:t>Внутренняя</w:t>
      </w:r>
      <w:r>
        <w:rPr>
          <w:spacing w:val="-14"/>
        </w:rPr>
        <w:t xml:space="preserve"> </w:t>
      </w:r>
      <w:r>
        <w:t>среда</w:t>
      </w:r>
      <w:r>
        <w:rPr>
          <w:spacing w:val="-8"/>
        </w:rPr>
        <w:t xml:space="preserve"> </w:t>
      </w:r>
      <w:r>
        <w:rPr>
          <w:spacing w:val="-2"/>
        </w:rPr>
        <w:t>организма</w:t>
      </w:r>
    </w:p>
    <w:p w:rsidR="004F75DF" w:rsidRDefault="0013698B">
      <w:pPr>
        <w:pStyle w:val="a3"/>
        <w:spacing w:before="197"/>
        <w:ind w:right="1134"/>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F75DF" w:rsidRDefault="0013698B">
      <w:pPr>
        <w:pStyle w:val="a3"/>
        <w:spacing w:before="200"/>
        <w:ind w:right="1136"/>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F75DF" w:rsidRDefault="0013698B">
      <w:pPr>
        <w:pStyle w:val="3"/>
        <w:spacing w:before="20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23"/>
        <w:jc w:val="left"/>
      </w:pPr>
      <w:r>
        <w:t>Изучение микроскопического строения крови человека и лягушки (сравнение) на готовых микропрепаратах.</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jc w:val="left"/>
      </w:pPr>
      <w:r>
        <w:rPr>
          <w:spacing w:val="-2"/>
        </w:rPr>
        <w:lastRenderedPageBreak/>
        <w:t>Кровообращение</w:t>
      </w:r>
    </w:p>
    <w:p w:rsidR="004F75DF" w:rsidRDefault="0013698B">
      <w:pPr>
        <w:pStyle w:val="a3"/>
        <w:spacing w:before="196"/>
        <w:ind w:right="1131"/>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t>лимфоотток</w:t>
      </w:r>
      <w:proofErr w:type="spellEnd"/>
      <w:r>
        <w:t>. Регуляция деятельности сердца и сосудов. Гигиена сердечно-сосудистой системы.</w:t>
      </w:r>
      <w:r>
        <w:rPr>
          <w:spacing w:val="-1"/>
        </w:rPr>
        <w:t xml:space="preserve"> </w:t>
      </w:r>
      <w:r>
        <w:t>Профилактика</w:t>
      </w:r>
      <w:r>
        <w:rPr>
          <w:spacing w:val="-2"/>
        </w:rPr>
        <w:t xml:space="preserve"> </w:t>
      </w:r>
      <w:r>
        <w:t>сердечно-сосудистых</w:t>
      </w:r>
      <w:r>
        <w:rPr>
          <w:spacing w:val="-7"/>
        </w:rPr>
        <w:t xml:space="preserve"> </w:t>
      </w:r>
      <w:r>
        <w:t>заболеваний.</w:t>
      </w:r>
      <w:r>
        <w:rPr>
          <w:spacing w:val="-1"/>
        </w:rPr>
        <w:t xml:space="preserve"> </w:t>
      </w:r>
      <w:r>
        <w:t>Первая</w:t>
      </w:r>
      <w:r>
        <w:rPr>
          <w:spacing w:val="-2"/>
        </w:rPr>
        <w:t xml:space="preserve"> </w:t>
      </w:r>
      <w:r>
        <w:t>помощь</w:t>
      </w:r>
      <w:r>
        <w:rPr>
          <w:spacing w:val="-5"/>
        </w:rPr>
        <w:t xml:space="preserve"> </w:t>
      </w:r>
      <w:r>
        <w:t xml:space="preserve">при </w:t>
      </w:r>
      <w:r>
        <w:rPr>
          <w:spacing w:val="-2"/>
        </w:rPr>
        <w:t>кровотечениях.</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7"/>
      </w:pPr>
      <w:r>
        <w:t>Измерение</w:t>
      </w:r>
      <w:r>
        <w:rPr>
          <w:spacing w:val="-14"/>
        </w:rPr>
        <w:t xml:space="preserve"> </w:t>
      </w:r>
      <w:r>
        <w:t>кровяного</w:t>
      </w:r>
      <w:r>
        <w:rPr>
          <w:spacing w:val="-14"/>
        </w:rPr>
        <w:t xml:space="preserve"> </w:t>
      </w:r>
      <w:r>
        <w:rPr>
          <w:spacing w:val="-2"/>
        </w:rPr>
        <w:t>давления.</w:t>
      </w:r>
    </w:p>
    <w:p w:rsidR="004F75DF" w:rsidRDefault="0013698B">
      <w:pPr>
        <w:pStyle w:val="a3"/>
        <w:spacing w:before="196"/>
        <w:ind w:right="1143"/>
      </w:pPr>
      <w:r>
        <w:t>Определение пульса и числа сердечных сокращений в покое и после дозированных физических нагрузок у человека.</w:t>
      </w:r>
    </w:p>
    <w:p w:rsidR="004F75DF" w:rsidRDefault="0013698B">
      <w:pPr>
        <w:pStyle w:val="a3"/>
        <w:spacing w:before="201"/>
      </w:pPr>
      <w:r>
        <w:t>Первая</w:t>
      </w:r>
      <w:r>
        <w:rPr>
          <w:spacing w:val="-7"/>
        </w:rPr>
        <w:t xml:space="preserve"> </w:t>
      </w:r>
      <w:r>
        <w:t>помощь</w:t>
      </w:r>
      <w:r>
        <w:rPr>
          <w:spacing w:val="-9"/>
        </w:rPr>
        <w:t xml:space="preserve"> </w:t>
      </w:r>
      <w:r>
        <w:t>при</w:t>
      </w:r>
      <w:r>
        <w:rPr>
          <w:spacing w:val="-8"/>
        </w:rPr>
        <w:t xml:space="preserve"> </w:t>
      </w:r>
      <w:r>
        <w:rPr>
          <w:spacing w:val="-2"/>
        </w:rPr>
        <w:t>кровотечениях.</w:t>
      </w:r>
    </w:p>
    <w:p w:rsidR="004F75DF" w:rsidRDefault="0013698B">
      <w:pPr>
        <w:pStyle w:val="2"/>
        <w:spacing w:before="207"/>
        <w:jc w:val="left"/>
      </w:pPr>
      <w:r>
        <w:rPr>
          <w:spacing w:val="-2"/>
        </w:rPr>
        <w:t>Дыхание</w:t>
      </w:r>
    </w:p>
    <w:p w:rsidR="004F75DF" w:rsidRDefault="0013698B">
      <w:pPr>
        <w:pStyle w:val="a3"/>
        <w:spacing w:before="196"/>
        <w:ind w:right="114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F75DF" w:rsidRDefault="0013698B">
      <w:pPr>
        <w:pStyle w:val="a3"/>
        <w:spacing w:before="196"/>
        <w:ind w:right="1138"/>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7"/>
      </w:pPr>
      <w:r>
        <w:t>Измерение</w:t>
      </w:r>
      <w:r>
        <w:rPr>
          <w:spacing w:val="-7"/>
        </w:rPr>
        <w:t xml:space="preserve"> </w:t>
      </w:r>
      <w:r>
        <w:t>обхвата</w:t>
      </w:r>
      <w:r>
        <w:rPr>
          <w:spacing w:val="-7"/>
        </w:rPr>
        <w:t xml:space="preserve"> </w:t>
      </w:r>
      <w:r>
        <w:t>грудной</w:t>
      </w:r>
      <w:r>
        <w:rPr>
          <w:spacing w:val="-7"/>
        </w:rPr>
        <w:t xml:space="preserve"> </w:t>
      </w:r>
      <w:r>
        <w:t>клетки</w:t>
      </w:r>
      <w:r>
        <w:rPr>
          <w:spacing w:val="-8"/>
        </w:rPr>
        <w:t xml:space="preserve"> </w:t>
      </w:r>
      <w:r>
        <w:t>в</w:t>
      </w:r>
      <w:r>
        <w:rPr>
          <w:spacing w:val="-8"/>
        </w:rPr>
        <w:t xml:space="preserve"> </w:t>
      </w:r>
      <w:r>
        <w:t>состоянии</w:t>
      </w:r>
      <w:r>
        <w:rPr>
          <w:spacing w:val="-7"/>
        </w:rPr>
        <w:t xml:space="preserve"> </w:t>
      </w:r>
      <w:r>
        <w:t>вдоха</w:t>
      </w:r>
      <w:r>
        <w:rPr>
          <w:spacing w:val="-7"/>
        </w:rPr>
        <w:t xml:space="preserve"> </w:t>
      </w:r>
      <w:r>
        <w:t>и</w:t>
      </w:r>
      <w:r>
        <w:rPr>
          <w:spacing w:val="-8"/>
        </w:rPr>
        <w:t xml:space="preserve"> </w:t>
      </w:r>
      <w:r>
        <w:rPr>
          <w:spacing w:val="-2"/>
        </w:rPr>
        <w:t>выдоха.</w:t>
      </w:r>
    </w:p>
    <w:p w:rsidR="004F75DF" w:rsidRDefault="0013698B">
      <w:pPr>
        <w:pStyle w:val="a3"/>
        <w:spacing w:before="201"/>
        <w:ind w:right="1138"/>
      </w:pPr>
      <w:r>
        <w:t xml:space="preserve">Определение частоты дыхания. Влияние различных факторов на частоту </w:t>
      </w:r>
      <w:r>
        <w:rPr>
          <w:spacing w:val="-2"/>
        </w:rPr>
        <w:t>дыхания.</w:t>
      </w:r>
    </w:p>
    <w:p w:rsidR="004F75DF" w:rsidRDefault="0013698B">
      <w:pPr>
        <w:pStyle w:val="2"/>
        <w:spacing w:before="206"/>
      </w:pPr>
      <w:r>
        <w:t>Питание</w:t>
      </w:r>
      <w:r>
        <w:rPr>
          <w:spacing w:val="-7"/>
        </w:rPr>
        <w:t xml:space="preserve"> </w:t>
      </w:r>
      <w:r>
        <w:t>и</w:t>
      </w:r>
      <w:r>
        <w:rPr>
          <w:spacing w:val="-9"/>
        </w:rPr>
        <w:t xml:space="preserve"> </w:t>
      </w:r>
      <w:r>
        <w:rPr>
          <w:spacing w:val="-2"/>
        </w:rPr>
        <w:t>пищеварение</w:t>
      </w:r>
    </w:p>
    <w:p w:rsidR="004F75DF" w:rsidRDefault="0013698B">
      <w:pPr>
        <w:pStyle w:val="a3"/>
        <w:spacing w:before="197"/>
        <w:ind w:right="1135"/>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proofErr w:type="spellStart"/>
      <w:r>
        <w:lastRenderedPageBreak/>
        <w:t>Микробиом</w:t>
      </w:r>
      <w:proofErr w:type="spellEnd"/>
      <w: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F75DF" w:rsidRDefault="0013698B">
      <w:pPr>
        <w:pStyle w:val="a3"/>
        <w:spacing w:before="201"/>
        <w:ind w:right="1127"/>
      </w:pPr>
      <w:r>
        <w:t xml:space="preserve">Гигиена питания. Предупреждение глистных и желудочно-кишечных заболеваний, пищевых отравлений. Влияние курения и алкоголя на </w:t>
      </w:r>
      <w:r>
        <w:rPr>
          <w:spacing w:val="-2"/>
        </w:rPr>
        <w:t>пищеварение.</w:t>
      </w:r>
    </w:p>
    <w:p w:rsidR="004F75DF" w:rsidRDefault="0013698B">
      <w:pPr>
        <w:spacing w:before="205" w:line="386" w:lineRule="auto"/>
        <w:ind w:left="673" w:right="4238"/>
        <w:rPr>
          <w:sz w:val="28"/>
        </w:rPr>
      </w:pPr>
      <w:r>
        <w:rPr>
          <w:b/>
          <w:i/>
          <w:sz w:val="28"/>
        </w:rPr>
        <w:t xml:space="preserve">Лабораторные и практические работы. </w:t>
      </w:r>
      <w:r>
        <w:rPr>
          <w:sz w:val="28"/>
        </w:rPr>
        <w:t>Исследование</w:t>
      </w:r>
      <w:r>
        <w:rPr>
          <w:spacing w:val="-9"/>
          <w:sz w:val="28"/>
        </w:rPr>
        <w:t xml:space="preserve"> </w:t>
      </w:r>
      <w:r>
        <w:rPr>
          <w:sz w:val="28"/>
        </w:rPr>
        <w:t>действия</w:t>
      </w:r>
      <w:r>
        <w:rPr>
          <w:spacing w:val="-9"/>
          <w:sz w:val="28"/>
        </w:rPr>
        <w:t xml:space="preserve"> </w:t>
      </w:r>
      <w:r>
        <w:rPr>
          <w:sz w:val="28"/>
        </w:rPr>
        <w:t>ферментов</w:t>
      </w:r>
      <w:r>
        <w:rPr>
          <w:spacing w:val="-10"/>
          <w:sz w:val="28"/>
        </w:rPr>
        <w:t xml:space="preserve"> </w:t>
      </w:r>
      <w:r>
        <w:rPr>
          <w:sz w:val="28"/>
        </w:rPr>
        <w:t>слюны</w:t>
      </w:r>
      <w:r>
        <w:rPr>
          <w:spacing w:val="-9"/>
          <w:sz w:val="28"/>
        </w:rPr>
        <w:t xml:space="preserve"> </w:t>
      </w:r>
      <w:r>
        <w:rPr>
          <w:sz w:val="28"/>
        </w:rPr>
        <w:t>на</w:t>
      </w:r>
      <w:r>
        <w:rPr>
          <w:spacing w:val="-9"/>
          <w:sz w:val="28"/>
        </w:rPr>
        <w:t xml:space="preserve"> </w:t>
      </w:r>
      <w:r>
        <w:rPr>
          <w:sz w:val="28"/>
        </w:rPr>
        <w:t>крахмал. Наблюдение действия желудочного сока на белки.</w:t>
      </w:r>
    </w:p>
    <w:p w:rsidR="004F75DF" w:rsidRDefault="0013698B">
      <w:pPr>
        <w:pStyle w:val="2"/>
        <w:spacing w:before="10"/>
        <w:jc w:val="left"/>
      </w:pPr>
      <w:r>
        <w:t>Обмен</w:t>
      </w:r>
      <w:r>
        <w:rPr>
          <w:spacing w:val="-11"/>
        </w:rPr>
        <w:t xml:space="preserve"> </w:t>
      </w:r>
      <w:r>
        <w:t>веществ</w:t>
      </w:r>
      <w:r>
        <w:rPr>
          <w:spacing w:val="-10"/>
        </w:rPr>
        <w:t xml:space="preserve"> </w:t>
      </w:r>
      <w:r>
        <w:t>и</w:t>
      </w:r>
      <w:r>
        <w:rPr>
          <w:spacing w:val="-10"/>
        </w:rPr>
        <w:t xml:space="preserve"> </w:t>
      </w:r>
      <w:r>
        <w:t>превращение</w:t>
      </w:r>
      <w:r>
        <w:rPr>
          <w:spacing w:val="-8"/>
        </w:rPr>
        <w:t xml:space="preserve"> </w:t>
      </w:r>
      <w:r>
        <w:rPr>
          <w:spacing w:val="-2"/>
        </w:rPr>
        <w:t>энергии</w:t>
      </w:r>
    </w:p>
    <w:p w:rsidR="004F75DF" w:rsidRDefault="0013698B">
      <w:pPr>
        <w:pStyle w:val="a3"/>
        <w:spacing w:before="197"/>
        <w:ind w:right="1139"/>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w:t>
      </w:r>
      <w:r>
        <w:rPr>
          <w:spacing w:val="-2"/>
        </w:rPr>
        <w:t>энергии.</w:t>
      </w:r>
    </w:p>
    <w:p w:rsidR="004F75DF" w:rsidRDefault="0013698B">
      <w:pPr>
        <w:pStyle w:val="a3"/>
        <w:spacing w:before="200"/>
        <w:ind w:right="113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F75DF" w:rsidRDefault="0013698B">
      <w:pPr>
        <w:pStyle w:val="a3"/>
        <w:spacing w:before="201"/>
        <w:ind w:right="1123"/>
        <w:jc w:val="left"/>
      </w:pPr>
      <w:r>
        <w:t>Нормы</w:t>
      </w:r>
      <w:r>
        <w:rPr>
          <w:spacing w:val="-2"/>
        </w:rPr>
        <w:t xml:space="preserve"> </w:t>
      </w:r>
      <w:r>
        <w:t>и</w:t>
      </w:r>
      <w:r>
        <w:rPr>
          <w:spacing w:val="-2"/>
        </w:rPr>
        <w:t xml:space="preserve"> </w:t>
      </w:r>
      <w:r>
        <w:t>режим</w:t>
      </w:r>
      <w:r>
        <w:rPr>
          <w:spacing w:val="-1"/>
        </w:rPr>
        <w:t xml:space="preserve"> </w:t>
      </w:r>
      <w:r>
        <w:t>питания.</w:t>
      </w:r>
      <w:r>
        <w:rPr>
          <w:spacing w:val="-1"/>
        </w:rPr>
        <w:t xml:space="preserve"> </w:t>
      </w:r>
      <w:r>
        <w:t>Рациональное</w:t>
      </w:r>
      <w:r>
        <w:rPr>
          <w:spacing w:val="-1"/>
        </w:rPr>
        <w:t xml:space="preserve"> </w:t>
      </w:r>
      <w:r>
        <w:t>питание –</w:t>
      </w:r>
      <w:r>
        <w:rPr>
          <w:spacing w:val="-2"/>
        </w:rPr>
        <w:t xml:space="preserve"> </w:t>
      </w:r>
      <w:r>
        <w:t>фактор укрепления</w:t>
      </w:r>
      <w:r>
        <w:rPr>
          <w:spacing w:val="-1"/>
        </w:rPr>
        <w:t xml:space="preserve"> </w:t>
      </w:r>
      <w:r>
        <w:t>здоровья. Нарушение обмена веществ.</w:t>
      </w:r>
    </w:p>
    <w:p w:rsidR="004F75DF" w:rsidRDefault="0013698B">
      <w:pPr>
        <w:pStyle w:val="3"/>
        <w:spacing w:before="20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7"/>
        <w:jc w:val="left"/>
      </w:pPr>
      <w:r>
        <w:t>Исследование</w:t>
      </w:r>
      <w:r>
        <w:rPr>
          <w:spacing w:val="-12"/>
        </w:rPr>
        <w:t xml:space="preserve"> </w:t>
      </w:r>
      <w:r>
        <w:t>состава</w:t>
      </w:r>
      <w:r>
        <w:rPr>
          <w:spacing w:val="-12"/>
        </w:rPr>
        <w:t xml:space="preserve"> </w:t>
      </w:r>
      <w:r>
        <w:t>продуктов</w:t>
      </w:r>
      <w:r>
        <w:rPr>
          <w:spacing w:val="-14"/>
        </w:rPr>
        <w:t xml:space="preserve"> </w:t>
      </w:r>
      <w:r>
        <w:rPr>
          <w:spacing w:val="-2"/>
        </w:rPr>
        <w:t>питания.</w:t>
      </w:r>
    </w:p>
    <w:p w:rsidR="004F75DF" w:rsidRDefault="0013698B">
      <w:pPr>
        <w:pStyle w:val="a3"/>
        <w:spacing w:before="201" w:line="391" w:lineRule="auto"/>
        <w:ind w:right="3608"/>
        <w:jc w:val="left"/>
      </w:pPr>
      <w:r>
        <w:t>Составление</w:t>
      </w:r>
      <w:r>
        <w:rPr>
          <w:spacing w:val="-6"/>
        </w:rPr>
        <w:t xml:space="preserve"> </w:t>
      </w:r>
      <w:r>
        <w:t>меню</w:t>
      </w:r>
      <w:r>
        <w:rPr>
          <w:spacing w:val="-8"/>
        </w:rPr>
        <w:t xml:space="preserve"> </w:t>
      </w:r>
      <w:r>
        <w:t>в</w:t>
      </w:r>
      <w:r>
        <w:rPr>
          <w:spacing w:val="-8"/>
        </w:rPr>
        <w:t xml:space="preserve"> </w:t>
      </w:r>
      <w:r>
        <w:t>зависимости</w:t>
      </w:r>
      <w:r>
        <w:rPr>
          <w:spacing w:val="-7"/>
        </w:rPr>
        <w:t xml:space="preserve"> </w:t>
      </w:r>
      <w:r>
        <w:t>от</w:t>
      </w:r>
      <w:r>
        <w:rPr>
          <w:spacing w:val="-8"/>
        </w:rPr>
        <w:t xml:space="preserve"> </w:t>
      </w:r>
      <w:r>
        <w:t>калорийности</w:t>
      </w:r>
      <w:r>
        <w:rPr>
          <w:spacing w:val="-7"/>
        </w:rPr>
        <w:t xml:space="preserve"> </w:t>
      </w:r>
      <w:r>
        <w:t>пищи. Способы сохранения витаминов в пищевых продуктах.</w:t>
      </w:r>
    </w:p>
    <w:p w:rsidR="004F75DF" w:rsidRDefault="0013698B">
      <w:pPr>
        <w:pStyle w:val="2"/>
        <w:spacing w:line="319" w:lineRule="exact"/>
        <w:jc w:val="left"/>
      </w:pPr>
      <w:r>
        <w:rPr>
          <w:spacing w:val="-4"/>
        </w:rPr>
        <w:t>Кожа</w:t>
      </w:r>
    </w:p>
    <w:p w:rsidR="004F75DF" w:rsidRDefault="0013698B">
      <w:pPr>
        <w:pStyle w:val="a3"/>
        <w:spacing w:before="197"/>
        <w:ind w:right="1123"/>
        <w:jc w:val="left"/>
      </w:pPr>
      <w:r>
        <w:t>Строение</w:t>
      </w:r>
      <w:r>
        <w:rPr>
          <w:spacing w:val="39"/>
        </w:rPr>
        <w:t xml:space="preserve"> </w:t>
      </w:r>
      <w:r>
        <w:t>и</w:t>
      </w:r>
      <w:r>
        <w:rPr>
          <w:spacing w:val="38"/>
        </w:rPr>
        <w:t xml:space="preserve"> </w:t>
      </w:r>
      <w:r>
        <w:t>функции</w:t>
      </w:r>
      <w:r>
        <w:rPr>
          <w:spacing w:val="38"/>
        </w:rPr>
        <w:t xml:space="preserve"> </w:t>
      </w:r>
      <w:r>
        <w:t>кожи.</w:t>
      </w:r>
      <w:r>
        <w:rPr>
          <w:spacing w:val="40"/>
        </w:rPr>
        <w:t xml:space="preserve"> </w:t>
      </w:r>
      <w:r>
        <w:t>Кожа</w:t>
      </w:r>
      <w:r>
        <w:rPr>
          <w:spacing w:val="39"/>
        </w:rPr>
        <w:t xml:space="preserve"> </w:t>
      </w:r>
      <w:r>
        <w:t>и</w:t>
      </w:r>
      <w:r>
        <w:rPr>
          <w:spacing w:val="38"/>
        </w:rPr>
        <w:t xml:space="preserve"> </w:t>
      </w:r>
      <w:r>
        <w:t>её</w:t>
      </w:r>
      <w:r>
        <w:rPr>
          <w:spacing w:val="36"/>
        </w:rPr>
        <w:t xml:space="preserve"> </w:t>
      </w:r>
      <w:r>
        <w:t>производные.</w:t>
      </w:r>
      <w:r>
        <w:rPr>
          <w:spacing w:val="40"/>
        </w:rPr>
        <w:t xml:space="preserve"> </w:t>
      </w:r>
      <w:r>
        <w:t>Кожа</w:t>
      </w:r>
      <w:r>
        <w:rPr>
          <w:spacing w:val="39"/>
        </w:rPr>
        <w:t xml:space="preserve"> </w:t>
      </w:r>
      <w:r>
        <w:t>и</w:t>
      </w:r>
      <w:r>
        <w:rPr>
          <w:spacing w:val="38"/>
        </w:rPr>
        <w:t xml:space="preserve"> </w:t>
      </w:r>
      <w:r>
        <w:t>терморегуляция. Влияние на кожу факторов окружающей среды.</w:t>
      </w:r>
    </w:p>
    <w:p w:rsidR="004F75DF" w:rsidRDefault="0013698B">
      <w:pPr>
        <w:pStyle w:val="a3"/>
        <w:spacing w:before="201"/>
        <w:ind w:right="1141"/>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F75DF" w:rsidRDefault="0013698B">
      <w:pPr>
        <w:pStyle w:val="3"/>
        <w:spacing w:before="205"/>
      </w:pPr>
      <w:r>
        <w:t>Лабораторные</w:t>
      </w:r>
      <w:r>
        <w:rPr>
          <w:spacing w:val="-11"/>
        </w:rPr>
        <w:t xml:space="preserve"> </w:t>
      </w:r>
      <w:r>
        <w:t>и</w:t>
      </w:r>
      <w:r>
        <w:rPr>
          <w:spacing w:val="-13"/>
        </w:rPr>
        <w:t xml:space="preserve"> </w:t>
      </w:r>
      <w:r>
        <w:t>практические</w:t>
      </w:r>
      <w:r>
        <w:rPr>
          <w:spacing w:val="-10"/>
        </w:rPr>
        <w:t xml:space="preserve"> </w:t>
      </w:r>
      <w:r>
        <w:rPr>
          <w:spacing w:val="-2"/>
        </w:rPr>
        <w:t>работы.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right="1123"/>
        <w:jc w:val="left"/>
      </w:pPr>
      <w:r>
        <w:lastRenderedPageBreak/>
        <w:t>Исследование</w:t>
      </w:r>
      <w:r>
        <w:rPr>
          <w:spacing w:val="-5"/>
        </w:rPr>
        <w:t xml:space="preserve"> </w:t>
      </w:r>
      <w:r>
        <w:t>с</w:t>
      </w:r>
      <w:r>
        <w:rPr>
          <w:spacing w:val="-5"/>
        </w:rPr>
        <w:t xml:space="preserve"> </w:t>
      </w:r>
      <w:r>
        <w:t>помощью</w:t>
      </w:r>
      <w:r>
        <w:rPr>
          <w:spacing w:val="-7"/>
        </w:rPr>
        <w:t xml:space="preserve"> </w:t>
      </w:r>
      <w:r>
        <w:t>лупы</w:t>
      </w:r>
      <w:r>
        <w:rPr>
          <w:spacing w:val="-6"/>
        </w:rPr>
        <w:t xml:space="preserve"> </w:t>
      </w:r>
      <w:r>
        <w:t>тыльной</w:t>
      </w:r>
      <w:r>
        <w:rPr>
          <w:spacing w:val="-2"/>
        </w:rPr>
        <w:t xml:space="preserve"> </w:t>
      </w:r>
      <w:r>
        <w:t>и</w:t>
      </w:r>
      <w:r>
        <w:rPr>
          <w:spacing w:val="-6"/>
        </w:rPr>
        <w:t xml:space="preserve"> </w:t>
      </w:r>
      <w:r>
        <w:t>ладонной</w:t>
      </w:r>
      <w:r>
        <w:rPr>
          <w:spacing w:val="-6"/>
        </w:rPr>
        <w:t xml:space="preserve"> </w:t>
      </w:r>
      <w:r>
        <w:t>стороны</w:t>
      </w:r>
      <w:r>
        <w:rPr>
          <w:spacing w:val="-6"/>
        </w:rPr>
        <w:t xml:space="preserve"> </w:t>
      </w:r>
      <w:r>
        <w:t>кисти. Определение жирности различных участков кожи лица.</w:t>
      </w:r>
    </w:p>
    <w:p w:rsidR="004F75DF" w:rsidRDefault="0013698B">
      <w:pPr>
        <w:pStyle w:val="a3"/>
        <w:spacing w:line="388" w:lineRule="auto"/>
        <w:ind w:right="1123"/>
        <w:jc w:val="left"/>
      </w:pPr>
      <w:r>
        <w:t>Описание</w:t>
      </w:r>
      <w:r>
        <w:rPr>
          <w:spacing w:val="-3"/>
        </w:rPr>
        <w:t xml:space="preserve"> </w:t>
      </w:r>
      <w:r>
        <w:t>мер</w:t>
      </w:r>
      <w:r>
        <w:rPr>
          <w:spacing w:val="-4"/>
        </w:rPr>
        <w:t xml:space="preserve"> </w:t>
      </w:r>
      <w:r>
        <w:t>по</w:t>
      </w:r>
      <w:r>
        <w:rPr>
          <w:spacing w:val="-4"/>
        </w:rPr>
        <w:t xml:space="preserve"> </w:t>
      </w:r>
      <w:r>
        <w:t>уходу</w:t>
      </w:r>
      <w:r>
        <w:rPr>
          <w:spacing w:val="-8"/>
        </w:rPr>
        <w:t xml:space="preserve"> </w:t>
      </w:r>
      <w:r>
        <w:t>за</w:t>
      </w:r>
      <w:r>
        <w:rPr>
          <w:spacing w:val="-2"/>
        </w:rPr>
        <w:t xml:space="preserve"> </w:t>
      </w:r>
      <w:r>
        <w:t>кожей</w:t>
      </w:r>
      <w:r>
        <w:rPr>
          <w:spacing w:val="-3"/>
        </w:rPr>
        <w:t xml:space="preserve"> </w:t>
      </w:r>
      <w:r>
        <w:t>лица</w:t>
      </w:r>
      <w:r>
        <w:rPr>
          <w:spacing w:val="-3"/>
        </w:rPr>
        <w:t xml:space="preserve"> </w:t>
      </w:r>
      <w:r>
        <w:t>и</w:t>
      </w:r>
      <w:r>
        <w:rPr>
          <w:spacing w:val="-4"/>
        </w:rPr>
        <w:t xml:space="preserve"> </w:t>
      </w:r>
      <w:r>
        <w:t>волосами</w:t>
      </w:r>
      <w:r>
        <w:rPr>
          <w:spacing w:val="-4"/>
        </w:rPr>
        <w:t xml:space="preserve"> </w:t>
      </w:r>
      <w:r>
        <w:t>в</w:t>
      </w:r>
      <w:r>
        <w:rPr>
          <w:spacing w:val="-5"/>
        </w:rPr>
        <w:t xml:space="preserve"> </w:t>
      </w:r>
      <w:r>
        <w:t>зависимости</w:t>
      </w:r>
      <w:r>
        <w:rPr>
          <w:spacing w:val="-4"/>
        </w:rPr>
        <w:t xml:space="preserve"> </w:t>
      </w:r>
      <w:r>
        <w:t>от</w:t>
      </w:r>
      <w:r>
        <w:rPr>
          <w:spacing w:val="-5"/>
        </w:rPr>
        <w:t xml:space="preserve"> </w:t>
      </w:r>
      <w:r>
        <w:t>типа</w:t>
      </w:r>
      <w:r>
        <w:rPr>
          <w:spacing w:val="-3"/>
        </w:rPr>
        <w:t xml:space="preserve"> </w:t>
      </w:r>
      <w:r>
        <w:t>кожи. Описание основных гигиенических требований к одежде и обуви.</w:t>
      </w:r>
    </w:p>
    <w:p w:rsidR="004F75DF" w:rsidRDefault="0013698B">
      <w:pPr>
        <w:pStyle w:val="2"/>
        <w:spacing w:before="7"/>
        <w:jc w:val="left"/>
      </w:pPr>
      <w:r>
        <w:rPr>
          <w:spacing w:val="-2"/>
        </w:rPr>
        <w:t>Выделение</w:t>
      </w:r>
    </w:p>
    <w:p w:rsidR="004F75DF" w:rsidRDefault="0013698B">
      <w:pPr>
        <w:pStyle w:val="a3"/>
        <w:spacing w:before="196"/>
        <w:ind w:right="1144"/>
      </w:pPr>
      <w:r>
        <w:t>Значение выделения. Органы выделения. Органы мочевыделительной системы, их строение и функции. Микроскопическое строение почки. Нефрон. Образование</w:t>
      </w:r>
      <w:r>
        <w:rPr>
          <w:spacing w:val="-3"/>
        </w:rPr>
        <w:t xml:space="preserve"> </w:t>
      </w:r>
      <w:r>
        <w:t>мочи.</w:t>
      </w:r>
      <w:r>
        <w:rPr>
          <w:spacing w:val="-3"/>
        </w:rPr>
        <w:t xml:space="preserve"> </w:t>
      </w:r>
      <w:r>
        <w:t>Регуляция</w:t>
      </w:r>
      <w:r>
        <w:rPr>
          <w:spacing w:val="-3"/>
        </w:rPr>
        <w:t xml:space="preserve"> </w:t>
      </w:r>
      <w:r>
        <w:t>мочеобразования</w:t>
      </w:r>
      <w:r>
        <w:rPr>
          <w:spacing w:val="-3"/>
        </w:rPr>
        <w:t xml:space="preserve"> </w:t>
      </w:r>
      <w:r>
        <w:t>и</w:t>
      </w:r>
      <w:r>
        <w:rPr>
          <w:spacing w:val="-4"/>
        </w:rPr>
        <w:t xml:space="preserve"> </w:t>
      </w:r>
      <w:r>
        <w:t>мочеиспускания.</w:t>
      </w:r>
      <w:r>
        <w:rPr>
          <w:spacing w:val="-3"/>
        </w:rPr>
        <w:t xml:space="preserve"> </w:t>
      </w:r>
      <w:r>
        <w:t>Заболевания органов мочевыделительной системы, их предупреждение.</w:t>
      </w:r>
    </w:p>
    <w:p w:rsidR="004F75DF" w:rsidRDefault="0013698B">
      <w:pPr>
        <w:spacing w:before="206" w:line="386" w:lineRule="auto"/>
        <w:ind w:left="673" w:right="4238"/>
        <w:rPr>
          <w:sz w:val="28"/>
        </w:rPr>
      </w:pPr>
      <w:r>
        <w:rPr>
          <w:b/>
          <w:i/>
          <w:sz w:val="28"/>
        </w:rPr>
        <w:t xml:space="preserve">Лабораторные и практические работы. </w:t>
      </w:r>
      <w:r>
        <w:rPr>
          <w:sz w:val="28"/>
        </w:rPr>
        <w:t>Определение</w:t>
      </w:r>
      <w:r>
        <w:rPr>
          <w:spacing w:val="-11"/>
          <w:sz w:val="28"/>
        </w:rPr>
        <w:t xml:space="preserve"> </w:t>
      </w:r>
      <w:r>
        <w:rPr>
          <w:sz w:val="28"/>
        </w:rPr>
        <w:t>местоположения</w:t>
      </w:r>
      <w:r>
        <w:rPr>
          <w:spacing w:val="-11"/>
          <w:sz w:val="28"/>
        </w:rPr>
        <w:t xml:space="preserve"> </w:t>
      </w:r>
      <w:r>
        <w:rPr>
          <w:sz w:val="28"/>
        </w:rPr>
        <w:t>почек</w:t>
      </w:r>
      <w:r>
        <w:rPr>
          <w:spacing w:val="-12"/>
          <w:sz w:val="28"/>
        </w:rPr>
        <w:t xml:space="preserve"> </w:t>
      </w:r>
      <w:r>
        <w:rPr>
          <w:sz w:val="28"/>
        </w:rPr>
        <w:t>(на</w:t>
      </w:r>
      <w:r>
        <w:rPr>
          <w:spacing w:val="-11"/>
          <w:sz w:val="28"/>
        </w:rPr>
        <w:t xml:space="preserve"> </w:t>
      </w:r>
      <w:r>
        <w:rPr>
          <w:sz w:val="28"/>
        </w:rPr>
        <w:t>муляже). Описание мер профилактики болезней почек.</w:t>
      </w:r>
    </w:p>
    <w:p w:rsidR="004F75DF" w:rsidRDefault="0013698B">
      <w:pPr>
        <w:pStyle w:val="2"/>
        <w:spacing w:before="10"/>
        <w:jc w:val="left"/>
      </w:pPr>
      <w:r>
        <w:t>Размножение</w:t>
      </w:r>
      <w:r>
        <w:rPr>
          <w:spacing w:val="-8"/>
        </w:rPr>
        <w:t xml:space="preserve"> </w:t>
      </w:r>
      <w:r>
        <w:t>и</w:t>
      </w:r>
      <w:r>
        <w:rPr>
          <w:spacing w:val="-10"/>
        </w:rPr>
        <w:t xml:space="preserve"> </w:t>
      </w:r>
      <w:r>
        <w:rPr>
          <w:spacing w:val="-2"/>
        </w:rPr>
        <w:t>развитие</w:t>
      </w:r>
    </w:p>
    <w:p w:rsidR="004F75DF" w:rsidRDefault="0013698B">
      <w:pPr>
        <w:pStyle w:val="a3"/>
        <w:spacing w:before="197"/>
        <w:ind w:right="1134"/>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F75DF" w:rsidRDefault="0013698B">
      <w:pPr>
        <w:pStyle w:val="3"/>
        <w:spacing w:before="204"/>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6"/>
        <w:ind w:right="1140"/>
      </w:pPr>
      <w:r>
        <w:t>Описание основных мер по профилактике инфекционных вирусных заболеваний: СПИД и гепатит.</w:t>
      </w:r>
    </w:p>
    <w:p w:rsidR="004F75DF" w:rsidRDefault="0013698B">
      <w:pPr>
        <w:pStyle w:val="2"/>
        <w:spacing w:before="202"/>
      </w:pPr>
      <w:r>
        <w:t>Органы</w:t>
      </w:r>
      <w:r>
        <w:rPr>
          <w:spacing w:val="-8"/>
        </w:rPr>
        <w:t xml:space="preserve"> </w:t>
      </w:r>
      <w:r>
        <w:t>чувств</w:t>
      </w:r>
      <w:r>
        <w:rPr>
          <w:spacing w:val="-8"/>
        </w:rPr>
        <w:t xml:space="preserve"> </w:t>
      </w:r>
      <w:r>
        <w:t>и</w:t>
      </w:r>
      <w:r>
        <w:rPr>
          <w:spacing w:val="-9"/>
        </w:rPr>
        <w:t xml:space="preserve"> </w:t>
      </w:r>
      <w:r>
        <w:t>сенсорные</w:t>
      </w:r>
      <w:r>
        <w:rPr>
          <w:spacing w:val="-6"/>
        </w:rPr>
        <w:t xml:space="preserve"> </w:t>
      </w:r>
      <w:r>
        <w:rPr>
          <w:spacing w:val="-2"/>
        </w:rPr>
        <w:t>системы</w:t>
      </w:r>
    </w:p>
    <w:p w:rsidR="004F75DF" w:rsidRDefault="0013698B">
      <w:pPr>
        <w:pStyle w:val="a3"/>
        <w:spacing w:before="196"/>
        <w:ind w:right="1145"/>
      </w:pPr>
      <w:r>
        <w:t>Органы</w:t>
      </w:r>
      <w:r>
        <w:rPr>
          <w:spacing w:val="-4"/>
        </w:rPr>
        <w:t xml:space="preserve"> </w:t>
      </w:r>
      <w:r>
        <w:t>чувств</w:t>
      </w:r>
      <w:r>
        <w:rPr>
          <w:spacing w:val="-1"/>
        </w:rPr>
        <w:t xml:space="preserve"> </w:t>
      </w:r>
      <w:r>
        <w:t>и</w:t>
      </w:r>
      <w:r>
        <w:rPr>
          <w:spacing w:val="-4"/>
        </w:rPr>
        <w:t xml:space="preserve"> </w:t>
      </w:r>
      <w:r>
        <w:t>их</w:t>
      </w:r>
      <w:r>
        <w:rPr>
          <w:spacing w:val="-8"/>
        </w:rPr>
        <w:t xml:space="preserve"> </w:t>
      </w:r>
      <w:r>
        <w:t>значение.</w:t>
      </w:r>
      <w:r>
        <w:rPr>
          <w:spacing w:val="-1"/>
        </w:rPr>
        <w:t xml:space="preserve"> </w:t>
      </w:r>
      <w:r>
        <w:t>Анализаторы.</w:t>
      </w:r>
      <w:r>
        <w:rPr>
          <w:spacing w:val="-1"/>
        </w:rPr>
        <w:t xml:space="preserve"> </w:t>
      </w:r>
      <w:r>
        <w:t>Сенсорные</w:t>
      </w:r>
      <w:r>
        <w:rPr>
          <w:spacing w:val="-3"/>
        </w:rPr>
        <w:t xml:space="preserve"> </w:t>
      </w:r>
      <w:r>
        <w:t>системы.</w:t>
      </w:r>
      <w:r>
        <w:rPr>
          <w:spacing w:val="-1"/>
        </w:rPr>
        <w:t xml:space="preserve"> </w:t>
      </w:r>
      <w:r>
        <w:t>Глаз</w:t>
      </w:r>
      <w:r>
        <w:rPr>
          <w:spacing w:val="-3"/>
        </w:rPr>
        <w:t xml:space="preserve"> </w:t>
      </w:r>
      <w:r>
        <w:t>и</w:t>
      </w:r>
      <w:r>
        <w:rPr>
          <w:spacing w:val="-4"/>
        </w:rPr>
        <w:t xml:space="preserve"> </w:t>
      </w:r>
      <w:r>
        <w:t>зрение. Оптическая система глаза. Сетчатка. Зрительные рецепторы. Зрительное восприятие. Нарушения зрения и их причины. Гигиена зрения.</w:t>
      </w:r>
    </w:p>
    <w:p w:rsidR="004F75DF" w:rsidRDefault="0013698B">
      <w:pPr>
        <w:pStyle w:val="a3"/>
        <w:spacing w:before="201"/>
        <w:ind w:right="1141"/>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w:t>
      </w:r>
      <w:r>
        <w:rPr>
          <w:spacing w:val="-2"/>
        </w:rPr>
        <w:t>слуха.</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1848"/>
          <w:tab w:val="left" w:pos="3517"/>
          <w:tab w:val="left" w:pos="5161"/>
          <w:tab w:val="left" w:pos="6403"/>
          <w:tab w:val="left" w:pos="7789"/>
          <w:tab w:val="left" w:pos="9170"/>
          <w:tab w:val="left" w:pos="9578"/>
        </w:tabs>
        <w:spacing w:before="277"/>
        <w:ind w:right="1145"/>
        <w:jc w:val="left"/>
      </w:pPr>
      <w:r>
        <w:rPr>
          <w:spacing w:val="-2"/>
        </w:rPr>
        <w:lastRenderedPageBreak/>
        <w:t>Органы</w:t>
      </w:r>
      <w:r>
        <w:tab/>
      </w:r>
      <w:r>
        <w:rPr>
          <w:spacing w:val="-2"/>
        </w:rPr>
        <w:t>равновесия,</w:t>
      </w:r>
      <w:r>
        <w:tab/>
      </w:r>
      <w:r>
        <w:rPr>
          <w:spacing w:val="-2"/>
        </w:rPr>
        <w:t>мышечного</w:t>
      </w:r>
      <w:r>
        <w:tab/>
      </w:r>
      <w:r>
        <w:rPr>
          <w:spacing w:val="-2"/>
        </w:rPr>
        <w:t>чувства,</w:t>
      </w:r>
      <w:r>
        <w:tab/>
      </w:r>
      <w:r>
        <w:rPr>
          <w:spacing w:val="-2"/>
        </w:rPr>
        <w:t>осязания,</w:t>
      </w:r>
      <w:r>
        <w:tab/>
      </w:r>
      <w:r>
        <w:rPr>
          <w:spacing w:val="-2"/>
        </w:rPr>
        <w:t>обоняния</w:t>
      </w:r>
      <w:r>
        <w:tab/>
      </w:r>
      <w:r>
        <w:rPr>
          <w:spacing w:val="-10"/>
        </w:rPr>
        <w:t>и</w:t>
      </w:r>
      <w:r>
        <w:tab/>
      </w:r>
      <w:r>
        <w:rPr>
          <w:spacing w:val="-2"/>
        </w:rPr>
        <w:t xml:space="preserve">вкуса. </w:t>
      </w:r>
      <w:r>
        <w:t>Взаимодействие сенсорных систем организма.</w:t>
      </w:r>
    </w:p>
    <w:p w:rsidR="004F75DF" w:rsidRDefault="0013698B">
      <w:pPr>
        <w:pStyle w:val="3"/>
        <w:spacing w:before="205"/>
      </w:pPr>
      <w:r>
        <w:t>Лабораторные</w:t>
      </w:r>
      <w:r>
        <w:rPr>
          <w:spacing w:val="-11"/>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3"/>
        <w:jc w:val="left"/>
      </w:pPr>
      <w:r>
        <w:t>Определение</w:t>
      </w:r>
      <w:r>
        <w:rPr>
          <w:spacing w:val="-7"/>
        </w:rPr>
        <w:t xml:space="preserve"> </w:t>
      </w:r>
      <w:r>
        <w:t>остроты</w:t>
      </w:r>
      <w:r>
        <w:rPr>
          <w:spacing w:val="-7"/>
        </w:rPr>
        <w:t xml:space="preserve"> </w:t>
      </w:r>
      <w:r>
        <w:t>зрения</w:t>
      </w:r>
      <w:r>
        <w:rPr>
          <w:spacing w:val="-2"/>
        </w:rPr>
        <w:t xml:space="preserve"> </w:t>
      </w:r>
      <w:r>
        <w:t>у</w:t>
      </w:r>
      <w:r>
        <w:rPr>
          <w:spacing w:val="-11"/>
        </w:rPr>
        <w:t xml:space="preserve"> </w:t>
      </w:r>
      <w:r>
        <w:rPr>
          <w:spacing w:val="-2"/>
        </w:rPr>
        <w:t>человека.</w:t>
      </w:r>
    </w:p>
    <w:p w:rsidR="004F75DF" w:rsidRDefault="0013698B">
      <w:pPr>
        <w:pStyle w:val="a3"/>
        <w:spacing w:before="201" w:line="388" w:lineRule="auto"/>
        <w:ind w:right="2275"/>
        <w:jc w:val="left"/>
      </w:pPr>
      <w:r>
        <w:t>Изучение</w:t>
      </w:r>
      <w:r>
        <w:rPr>
          <w:spacing w:val="-6"/>
        </w:rPr>
        <w:t xml:space="preserve"> </w:t>
      </w:r>
      <w:r>
        <w:t>строения</w:t>
      </w:r>
      <w:r>
        <w:rPr>
          <w:spacing w:val="-6"/>
        </w:rPr>
        <w:t xml:space="preserve"> </w:t>
      </w:r>
      <w:r>
        <w:t>органа</w:t>
      </w:r>
      <w:r>
        <w:rPr>
          <w:spacing w:val="-6"/>
        </w:rPr>
        <w:t xml:space="preserve"> </w:t>
      </w:r>
      <w:r>
        <w:t>зрения</w:t>
      </w:r>
      <w:r>
        <w:rPr>
          <w:spacing w:val="-6"/>
        </w:rPr>
        <w:t xml:space="preserve"> </w:t>
      </w:r>
      <w:r>
        <w:t>(на</w:t>
      </w:r>
      <w:r>
        <w:rPr>
          <w:spacing w:val="-6"/>
        </w:rPr>
        <w:t xml:space="preserve"> </w:t>
      </w:r>
      <w:r>
        <w:t>муляже</w:t>
      </w:r>
      <w:r>
        <w:rPr>
          <w:spacing w:val="-6"/>
        </w:rPr>
        <w:t xml:space="preserve"> </w:t>
      </w:r>
      <w:r>
        <w:t>и</w:t>
      </w:r>
      <w:r>
        <w:rPr>
          <w:spacing w:val="-7"/>
        </w:rPr>
        <w:t xml:space="preserve"> </w:t>
      </w:r>
      <w:r>
        <w:t>влажном</w:t>
      </w:r>
      <w:r>
        <w:rPr>
          <w:spacing w:val="-6"/>
        </w:rPr>
        <w:t xml:space="preserve"> </w:t>
      </w:r>
      <w:r>
        <w:t>препарате). Изучение строения органа слуха (на муляже).</w:t>
      </w:r>
    </w:p>
    <w:p w:rsidR="004F75DF" w:rsidRDefault="0013698B">
      <w:pPr>
        <w:pStyle w:val="2"/>
        <w:spacing w:before="8"/>
        <w:jc w:val="left"/>
      </w:pPr>
      <w:r>
        <w:t>Поведение</w:t>
      </w:r>
      <w:r>
        <w:rPr>
          <w:spacing w:val="-7"/>
        </w:rPr>
        <w:t xml:space="preserve"> </w:t>
      </w:r>
      <w:r>
        <w:t>и</w:t>
      </w:r>
      <w:r>
        <w:rPr>
          <w:spacing w:val="-9"/>
        </w:rPr>
        <w:t xml:space="preserve"> </w:t>
      </w:r>
      <w:r>
        <w:rPr>
          <w:spacing w:val="-2"/>
        </w:rPr>
        <w:t>психика</w:t>
      </w:r>
    </w:p>
    <w:p w:rsidR="004F75DF" w:rsidRDefault="0013698B">
      <w:pPr>
        <w:pStyle w:val="a3"/>
        <w:spacing w:before="192"/>
        <w:ind w:right="1133"/>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F75DF" w:rsidRDefault="0013698B">
      <w:pPr>
        <w:pStyle w:val="a3"/>
        <w:spacing w:before="205"/>
        <w:ind w:right="1142"/>
      </w:pPr>
      <w:r>
        <w:t>Первая и вторая сигнальные системы. Познавательная деятельность</w:t>
      </w:r>
      <w:r>
        <w:rPr>
          <w:spacing w:val="-2"/>
        </w:rPr>
        <w:t xml:space="preserve"> </w:t>
      </w:r>
      <w:r>
        <w:t>мозга. Речь и мышление. Память и внимание. Эмоции. Индивидуальные особенности личности: способности, темперамент, характер, одарённость. Типы высшей нервной</w:t>
      </w:r>
      <w:r>
        <w:rPr>
          <w:spacing w:val="-6"/>
        </w:rPr>
        <w:t xml:space="preserve"> </w:t>
      </w:r>
      <w:r>
        <w:t>деятельности</w:t>
      </w:r>
      <w:r>
        <w:rPr>
          <w:spacing w:val="-6"/>
        </w:rPr>
        <w:t xml:space="preserve"> </w:t>
      </w:r>
      <w:r>
        <w:t>и</w:t>
      </w:r>
      <w:r>
        <w:rPr>
          <w:spacing w:val="-6"/>
        </w:rPr>
        <w:t xml:space="preserve"> </w:t>
      </w:r>
      <w:r>
        <w:t>темперамента.</w:t>
      </w:r>
      <w:r>
        <w:rPr>
          <w:spacing w:val="-3"/>
        </w:rPr>
        <w:t xml:space="preserve"> </w:t>
      </w:r>
      <w:r>
        <w:t>Особенности</w:t>
      </w:r>
      <w:r>
        <w:rPr>
          <w:spacing w:val="-6"/>
        </w:rPr>
        <w:t xml:space="preserve"> </w:t>
      </w:r>
      <w:r>
        <w:t>психики</w:t>
      </w:r>
      <w:r>
        <w:rPr>
          <w:spacing w:val="-6"/>
        </w:rPr>
        <w:t xml:space="preserve"> </w:t>
      </w:r>
      <w:r>
        <w:t>человека.</w:t>
      </w:r>
      <w:r>
        <w:rPr>
          <w:spacing w:val="-3"/>
        </w:rPr>
        <w:t xml:space="preserve"> </w:t>
      </w:r>
      <w:r>
        <w:t>Гигиена физического и умственного труда. Режим труда и отдыха. Сон и его значение. Гигиена сна.</w:t>
      </w:r>
    </w:p>
    <w:p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4F75DF" w:rsidRDefault="0013698B">
      <w:pPr>
        <w:pStyle w:val="a3"/>
        <w:spacing w:before="191"/>
        <w:jc w:val="left"/>
      </w:pPr>
      <w:r>
        <w:t>Изучение</w:t>
      </w:r>
      <w:r>
        <w:rPr>
          <w:spacing w:val="-16"/>
        </w:rPr>
        <w:t xml:space="preserve"> </w:t>
      </w:r>
      <w:r>
        <w:t>кратковременной</w:t>
      </w:r>
      <w:r>
        <w:rPr>
          <w:spacing w:val="-16"/>
        </w:rPr>
        <w:t xml:space="preserve"> </w:t>
      </w:r>
      <w:r>
        <w:rPr>
          <w:spacing w:val="-2"/>
        </w:rPr>
        <w:t>памяти.</w:t>
      </w:r>
    </w:p>
    <w:p w:rsidR="004F75DF" w:rsidRDefault="0013698B">
      <w:pPr>
        <w:pStyle w:val="a3"/>
        <w:spacing w:before="202" w:line="391" w:lineRule="auto"/>
        <w:ind w:right="3096"/>
        <w:jc w:val="left"/>
        <w:rPr>
          <w:b/>
        </w:rPr>
      </w:pPr>
      <w:r>
        <w:t>Определение объёма механической и логической памяти. Оценка</w:t>
      </w:r>
      <w:r>
        <w:rPr>
          <w:spacing w:val="-11"/>
        </w:rPr>
        <w:t xml:space="preserve"> </w:t>
      </w:r>
      <w:r>
        <w:t>сформированности</w:t>
      </w:r>
      <w:r>
        <w:rPr>
          <w:spacing w:val="-12"/>
        </w:rPr>
        <w:t xml:space="preserve"> </w:t>
      </w:r>
      <w:r>
        <w:t>навыков</w:t>
      </w:r>
      <w:r>
        <w:rPr>
          <w:spacing w:val="-13"/>
        </w:rPr>
        <w:t xml:space="preserve"> </w:t>
      </w:r>
      <w:r>
        <w:t>логического</w:t>
      </w:r>
      <w:r>
        <w:rPr>
          <w:spacing w:val="-12"/>
        </w:rPr>
        <w:t xml:space="preserve"> </w:t>
      </w:r>
      <w:r>
        <w:t xml:space="preserve">мышления. </w:t>
      </w:r>
      <w:r>
        <w:rPr>
          <w:b/>
        </w:rPr>
        <w:t>Человек и окружающая среда</w:t>
      </w:r>
    </w:p>
    <w:p w:rsidR="004F75DF" w:rsidRDefault="0013698B">
      <w:pPr>
        <w:pStyle w:val="a3"/>
        <w:ind w:right="113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F75DF" w:rsidRDefault="0013698B">
      <w:pPr>
        <w:pStyle w:val="a3"/>
        <w:spacing w:before="191"/>
        <w:ind w:right="113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w:t>
      </w:r>
      <w:r>
        <w:rPr>
          <w:spacing w:val="40"/>
        </w:rPr>
        <w:t xml:space="preserve"> </w:t>
      </w:r>
      <w:r>
        <w:t>двигательная</w:t>
      </w:r>
      <w:r>
        <w:rPr>
          <w:spacing w:val="40"/>
        </w:rPr>
        <w:t xml:space="preserve"> </w:t>
      </w:r>
      <w:r>
        <w:t>активность,</w:t>
      </w:r>
      <w:r>
        <w:rPr>
          <w:spacing w:val="80"/>
        </w:rPr>
        <w:t xml:space="preserve"> </w:t>
      </w:r>
      <w:r>
        <w:t>сбалансированное</w:t>
      </w:r>
      <w:r>
        <w:rPr>
          <w:spacing w:val="40"/>
        </w:rPr>
        <w:t xml:space="preserve"> </w:t>
      </w:r>
      <w:r>
        <w:t>питание.</w:t>
      </w:r>
      <w:r>
        <w:rPr>
          <w:spacing w:val="40"/>
        </w:rPr>
        <w:t xml:space="preserve"> </w:t>
      </w:r>
      <w:r>
        <w:t>Культура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отношения к собственному здоровью и здоровью окружающих. Всемирная организация здравоохранения.</w:t>
      </w:r>
    </w:p>
    <w:p w:rsidR="004F75DF" w:rsidRDefault="0013698B">
      <w:pPr>
        <w:pStyle w:val="a3"/>
        <w:spacing w:before="201"/>
        <w:ind w:right="114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ПЛАНИРУЕМЫЕ</w:t>
      </w:r>
      <w:r>
        <w:rPr>
          <w:spacing w:val="-11"/>
        </w:rPr>
        <w:t xml:space="preserve"> </w:t>
      </w:r>
      <w:r>
        <w:t>РЕЗУЛЬТАТЫ</w:t>
      </w:r>
      <w:r>
        <w:rPr>
          <w:spacing w:val="-8"/>
        </w:rPr>
        <w:t xml:space="preserve"> </w:t>
      </w:r>
      <w:r>
        <w:t>ОСВОЕНИЯ</w:t>
      </w:r>
      <w:r>
        <w:rPr>
          <w:spacing w:val="-4"/>
        </w:rPr>
        <w:t xml:space="preserve"> </w:t>
      </w:r>
      <w:r>
        <w:t>ПРОГРАММЫ</w:t>
      </w:r>
      <w:r>
        <w:rPr>
          <w:spacing w:val="-4"/>
        </w:rPr>
        <w:t xml:space="preserve"> </w:t>
      </w:r>
      <w:r>
        <w:t>ПО</w:t>
      </w:r>
      <w:r>
        <w:rPr>
          <w:spacing w:val="-9"/>
        </w:rPr>
        <w:t xml:space="preserve"> </w:t>
      </w:r>
      <w:r>
        <w:t xml:space="preserve">БИОЛОГИИ НА УРОВНЕ ОСНОВНОГО ОБЩЕГО ОБРАЗОВАНИЯ (БАЗОВЫЙ </w:t>
      </w:r>
      <w:r>
        <w:rPr>
          <w:spacing w:val="-2"/>
        </w:rPr>
        <w:t>УРОВЕНЬ)</w:t>
      </w:r>
    </w:p>
    <w:p w:rsidR="004F75DF" w:rsidRDefault="0013698B">
      <w:pPr>
        <w:pStyle w:val="a3"/>
        <w:spacing w:before="201"/>
        <w:ind w:right="1134"/>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F75DF" w:rsidRDefault="0013698B">
      <w:pPr>
        <w:pStyle w:val="1"/>
        <w:spacing w:before="205"/>
        <w:jc w:val="both"/>
      </w:pPr>
      <w:r>
        <w:t>ЛИЧНОСТНЫЕ</w:t>
      </w:r>
      <w:r>
        <w:rPr>
          <w:spacing w:val="-17"/>
        </w:rPr>
        <w:t xml:space="preserve"> </w:t>
      </w:r>
      <w:r>
        <w:rPr>
          <w:spacing w:val="-2"/>
        </w:rPr>
        <w:t>РЕЗУЛЬТАТЫ</w:t>
      </w:r>
    </w:p>
    <w:p w:rsidR="004F75DF" w:rsidRDefault="0013698B">
      <w:pPr>
        <w:pStyle w:val="a3"/>
        <w:spacing w:before="192"/>
        <w:ind w:right="1136"/>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F75DF" w:rsidRDefault="0013698B">
      <w:pPr>
        <w:pStyle w:val="2"/>
        <w:numPr>
          <w:ilvl w:val="0"/>
          <w:numId w:val="46"/>
        </w:numPr>
        <w:tabs>
          <w:tab w:val="left" w:pos="974"/>
        </w:tabs>
        <w:spacing w:before="205"/>
        <w:ind w:left="974" w:hanging="301"/>
      </w:pPr>
      <w:r>
        <w:t>гражданского</w:t>
      </w:r>
      <w:r>
        <w:rPr>
          <w:spacing w:val="-17"/>
        </w:rPr>
        <w:t xml:space="preserve"> </w:t>
      </w:r>
      <w:r>
        <w:rPr>
          <w:spacing w:val="-2"/>
        </w:rPr>
        <w:t>воспитания:</w:t>
      </w:r>
    </w:p>
    <w:p w:rsidR="004F75DF" w:rsidRDefault="0013698B">
      <w:pPr>
        <w:pStyle w:val="a3"/>
        <w:spacing w:before="197"/>
        <w:ind w:right="114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4F75DF" w:rsidRDefault="0013698B">
      <w:pPr>
        <w:pStyle w:val="2"/>
        <w:numPr>
          <w:ilvl w:val="0"/>
          <w:numId w:val="46"/>
        </w:numPr>
        <w:tabs>
          <w:tab w:val="left" w:pos="974"/>
        </w:tabs>
        <w:spacing w:before="206"/>
        <w:ind w:left="974" w:hanging="301"/>
      </w:pPr>
      <w:r>
        <w:rPr>
          <w:spacing w:val="-2"/>
        </w:rPr>
        <w:t>патриотического</w:t>
      </w:r>
      <w:r>
        <w:rPr>
          <w:spacing w:val="9"/>
        </w:rPr>
        <w:t xml:space="preserve"> </w:t>
      </w:r>
      <w:r>
        <w:rPr>
          <w:spacing w:val="-2"/>
        </w:rPr>
        <w:t>воспитания:</w:t>
      </w:r>
    </w:p>
    <w:p w:rsidR="004F75DF" w:rsidRDefault="0013698B">
      <w:pPr>
        <w:pStyle w:val="a3"/>
        <w:spacing w:before="196"/>
        <w:ind w:right="1146"/>
      </w:pPr>
      <w:r>
        <w:t>отношение к</w:t>
      </w:r>
      <w:r>
        <w:rPr>
          <w:spacing w:val="-2"/>
        </w:rPr>
        <w:t xml:space="preserve"> </w:t>
      </w:r>
      <w:r>
        <w:t>биологии</w:t>
      </w:r>
      <w:r>
        <w:rPr>
          <w:spacing w:val="-1"/>
        </w:rPr>
        <w:t xml:space="preserve"> </w:t>
      </w:r>
      <w:r>
        <w:t>как</w:t>
      </w:r>
      <w:r>
        <w:rPr>
          <w:spacing w:val="-2"/>
        </w:rPr>
        <w:t xml:space="preserve"> </w:t>
      </w:r>
      <w:r>
        <w:t>к</w:t>
      </w:r>
      <w:r>
        <w:rPr>
          <w:spacing w:val="-2"/>
        </w:rPr>
        <w:t xml:space="preserve"> </w:t>
      </w:r>
      <w:r>
        <w:t>важной</w:t>
      </w:r>
      <w:r>
        <w:rPr>
          <w:spacing w:val="-2"/>
        </w:rPr>
        <w:t xml:space="preserve"> </w:t>
      </w:r>
      <w:r>
        <w:t>составляющей</w:t>
      </w:r>
      <w:r>
        <w:rPr>
          <w:spacing w:val="-1"/>
        </w:rPr>
        <w:t xml:space="preserve"> </w:t>
      </w:r>
      <w:r>
        <w:t>культуры, гордость</w:t>
      </w:r>
      <w:r>
        <w:rPr>
          <w:spacing w:val="-3"/>
        </w:rPr>
        <w:t xml:space="preserve"> </w:t>
      </w:r>
      <w:r>
        <w:t>за вклад российских и советских учёных в развитие мировой биологической науки;</w:t>
      </w:r>
    </w:p>
    <w:p w:rsidR="004F75DF" w:rsidRDefault="0013698B">
      <w:pPr>
        <w:pStyle w:val="2"/>
        <w:numPr>
          <w:ilvl w:val="0"/>
          <w:numId w:val="46"/>
        </w:numPr>
        <w:tabs>
          <w:tab w:val="left" w:pos="974"/>
        </w:tabs>
        <w:spacing w:before="206"/>
        <w:ind w:left="974" w:hanging="301"/>
      </w:pPr>
      <w:r>
        <w:rPr>
          <w:spacing w:val="-2"/>
        </w:rPr>
        <w:t>духовно-нравственного</w:t>
      </w:r>
      <w:r>
        <w:rPr>
          <w:spacing w:val="19"/>
        </w:rPr>
        <w:t xml:space="preserve"> </w:t>
      </w:r>
      <w:r>
        <w:rPr>
          <w:spacing w:val="-2"/>
        </w:rPr>
        <w:t>воспитания:</w:t>
      </w:r>
    </w:p>
    <w:p w:rsidR="004F75DF" w:rsidRDefault="0013698B">
      <w:pPr>
        <w:pStyle w:val="a3"/>
        <w:spacing w:before="192"/>
        <w:ind w:right="1142"/>
      </w:pPr>
      <w:r>
        <w:t>готовность оценивать поведение и поступки с позиции нравственных норм и норм экологической культуры;</w:t>
      </w:r>
    </w:p>
    <w:p w:rsidR="004F75DF" w:rsidRDefault="0013698B">
      <w:pPr>
        <w:pStyle w:val="a3"/>
        <w:spacing w:before="201"/>
        <w:ind w:right="1140"/>
      </w:pPr>
      <w:r>
        <w:t>понимание значимости нравственного аспекта деятельности человека в медицине и биологии;</w:t>
      </w:r>
    </w:p>
    <w:p w:rsidR="004F75DF" w:rsidRDefault="0013698B">
      <w:pPr>
        <w:pStyle w:val="2"/>
        <w:numPr>
          <w:ilvl w:val="0"/>
          <w:numId w:val="46"/>
        </w:numPr>
        <w:tabs>
          <w:tab w:val="left" w:pos="974"/>
        </w:tabs>
        <w:spacing w:before="206"/>
        <w:ind w:left="974" w:hanging="301"/>
      </w:pPr>
      <w:r>
        <w:rPr>
          <w:spacing w:val="-2"/>
        </w:rPr>
        <w:t>эстетического</w:t>
      </w:r>
      <w:r>
        <w:rPr>
          <w:spacing w:val="7"/>
        </w:rPr>
        <w:t xml:space="preserve"> </w:t>
      </w:r>
      <w:r>
        <w:rPr>
          <w:spacing w:val="-2"/>
        </w:rPr>
        <w:t>воспитания:</w:t>
      </w:r>
    </w:p>
    <w:p w:rsidR="004F75DF" w:rsidRDefault="0013698B">
      <w:pPr>
        <w:pStyle w:val="a3"/>
        <w:spacing w:before="196"/>
      </w:pPr>
      <w:r>
        <w:t>понимание</w:t>
      </w:r>
      <w:r>
        <w:rPr>
          <w:spacing w:val="-10"/>
        </w:rPr>
        <w:t xml:space="preserve"> </w:t>
      </w:r>
      <w:r>
        <w:t>роли</w:t>
      </w:r>
      <w:r>
        <w:rPr>
          <w:spacing w:val="-9"/>
        </w:rPr>
        <w:t xml:space="preserve"> </w:t>
      </w:r>
      <w:r>
        <w:t>биологии</w:t>
      </w:r>
      <w:r>
        <w:rPr>
          <w:spacing w:val="-10"/>
        </w:rPr>
        <w:t xml:space="preserve"> </w:t>
      </w:r>
      <w:r>
        <w:t>в</w:t>
      </w:r>
      <w:r>
        <w:rPr>
          <w:spacing w:val="-11"/>
        </w:rPr>
        <w:t xml:space="preserve"> </w:t>
      </w:r>
      <w:r>
        <w:t>формировании</w:t>
      </w:r>
      <w:r>
        <w:rPr>
          <w:spacing w:val="-10"/>
        </w:rPr>
        <w:t xml:space="preserve"> </w:t>
      </w:r>
      <w:r>
        <w:t>эстетической</w:t>
      </w:r>
      <w:r>
        <w:rPr>
          <w:spacing w:val="-10"/>
        </w:rPr>
        <w:t xml:space="preserve"> </w:t>
      </w:r>
      <w:r>
        <w:t>культуры</w:t>
      </w:r>
      <w:r>
        <w:rPr>
          <w:spacing w:val="-10"/>
        </w:rPr>
        <w:t xml:space="preserve"> </w:t>
      </w:r>
      <w:r>
        <w:rPr>
          <w:spacing w:val="-2"/>
        </w:rPr>
        <w:t>личности;</w:t>
      </w:r>
    </w:p>
    <w:p w:rsidR="004F75DF" w:rsidRDefault="0013698B">
      <w:pPr>
        <w:pStyle w:val="2"/>
        <w:numPr>
          <w:ilvl w:val="0"/>
          <w:numId w:val="46"/>
        </w:numPr>
        <w:tabs>
          <w:tab w:val="left" w:pos="1201"/>
          <w:tab w:val="left" w:pos="3100"/>
          <w:tab w:val="left" w:pos="4950"/>
          <w:tab w:val="left" w:pos="7152"/>
          <w:tab w:val="left" w:pos="8701"/>
          <w:tab w:val="left" w:pos="10139"/>
        </w:tabs>
        <w:spacing w:before="206"/>
        <w:ind w:left="673" w:right="1141" w:firstLine="0"/>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rsidR="004F75DF" w:rsidRDefault="0013698B">
      <w:pPr>
        <w:pStyle w:val="a3"/>
        <w:spacing w:before="192"/>
        <w:ind w:right="1136"/>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w:t>
      </w:r>
      <w:r>
        <w:rPr>
          <w:spacing w:val="-2"/>
        </w:rPr>
        <w:t>активность);</w:t>
      </w:r>
    </w:p>
    <w:p w:rsidR="004F75DF" w:rsidRDefault="0013698B">
      <w:pPr>
        <w:pStyle w:val="a3"/>
        <w:spacing w:before="201"/>
        <w:ind w:right="1141"/>
      </w:pPr>
      <w:r>
        <w:t>осознание последствий и неприятие вредных привычек (употребление</w:t>
      </w:r>
      <w:r>
        <w:rPr>
          <w:spacing w:val="40"/>
        </w:rPr>
        <w:t xml:space="preserve"> </w:t>
      </w:r>
      <w:r>
        <w:t>алкоголя, наркотиков, курение) и иных форм вреда для физического и психического здоровья;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соблюдение правил безопасности, в том числе навыки безопасного поведения в природной среде;</w:t>
      </w:r>
    </w:p>
    <w:p w:rsidR="004F75DF" w:rsidRDefault="0013698B">
      <w:pPr>
        <w:pStyle w:val="a3"/>
        <w:spacing w:before="201"/>
        <w:ind w:right="1142"/>
      </w:pPr>
      <w:r>
        <w:t>сформированность навыка рефлексии, управление собственным эмоциональным состоянием;</w:t>
      </w:r>
    </w:p>
    <w:p w:rsidR="004F75DF" w:rsidRDefault="0013698B">
      <w:pPr>
        <w:pStyle w:val="2"/>
        <w:numPr>
          <w:ilvl w:val="0"/>
          <w:numId w:val="46"/>
        </w:numPr>
        <w:tabs>
          <w:tab w:val="left" w:pos="974"/>
        </w:tabs>
        <w:spacing w:before="206"/>
        <w:ind w:left="974" w:hanging="301"/>
      </w:pPr>
      <w:r>
        <w:t>трудового</w:t>
      </w:r>
      <w:r>
        <w:rPr>
          <w:spacing w:val="-15"/>
        </w:rPr>
        <w:t xml:space="preserve"> </w:t>
      </w:r>
      <w:r>
        <w:rPr>
          <w:spacing w:val="-2"/>
        </w:rPr>
        <w:t>воспитания:</w:t>
      </w:r>
    </w:p>
    <w:p w:rsidR="004F75DF" w:rsidRDefault="0013698B">
      <w:pPr>
        <w:pStyle w:val="a3"/>
        <w:spacing w:before="192"/>
        <w:ind w:right="1133"/>
      </w:pPr>
      <w: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F75DF" w:rsidRDefault="0013698B">
      <w:pPr>
        <w:pStyle w:val="2"/>
        <w:numPr>
          <w:ilvl w:val="0"/>
          <w:numId w:val="46"/>
        </w:numPr>
        <w:tabs>
          <w:tab w:val="left" w:pos="974"/>
        </w:tabs>
        <w:spacing w:before="205"/>
        <w:ind w:left="974" w:hanging="301"/>
      </w:pPr>
      <w:r>
        <w:rPr>
          <w:spacing w:val="-2"/>
        </w:rPr>
        <w:t>экологического</w:t>
      </w:r>
      <w:r>
        <w:rPr>
          <w:spacing w:val="7"/>
        </w:rPr>
        <w:t xml:space="preserve"> </w:t>
      </w:r>
      <w:r>
        <w:rPr>
          <w:spacing w:val="-2"/>
        </w:rPr>
        <w:t>воспитания:</w:t>
      </w:r>
    </w:p>
    <w:p w:rsidR="004F75DF" w:rsidRDefault="0013698B">
      <w:pPr>
        <w:pStyle w:val="a3"/>
        <w:spacing w:before="196"/>
        <w:ind w:right="1129"/>
      </w:pPr>
      <w:r>
        <w:t>ориентация на применение биологических знаний при решении задач в области окружающей среды;</w:t>
      </w:r>
    </w:p>
    <w:p w:rsidR="004F75DF" w:rsidRDefault="0013698B">
      <w:pPr>
        <w:pStyle w:val="a3"/>
        <w:spacing w:before="202"/>
      </w:pPr>
      <w:r>
        <w:t>осознание</w:t>
      </w:r>
      <w:r>
        <w:rPr>
          <w:spacing w:val="-6"/>
        </w:rPr>
        <w:t xml:space="preserve"> </w:t>
      </w:r>
      <w:r>
        <w:t>экологических</w:t>
      </w:r>
      <w:r>
        <w:rPr>
          <w:spacing w:val="-10"/>
        </w:rPr>
        <w:t xml:space="preserve"> </w:t>
      </w:r>
      <w:r>
        <w:t>проблем</w:t>
      </w:r>
      <w:r>
        <w:rPr>
          <w:spacing w:val="-5"/>
        </w:rPr>
        <w:t xml:space="preserve"> </w:t>
      </w:r>
      <w:r>
        <w:t>и</w:t>
      </w:r>
      <w:r>
        <w:rPr>
          <w:spacing w:val="-6"/>
        </w:rPr>
        <w:t xml:space="preserve"> </w:t>
      </w:r>
      <w:r>
        <w:t>путей</w:t>
      </w:r>
      <w:r>
        <w:rPr>
          <w:spacing w:val="-7"/>
        </w:rPr>
        <w:t xml:space="preserve"> </w:t>
      </w:r>
      <w:r>
        <w:t>их</w:t>
      </w:r>
      <w:r>
        <w:rPr>
          <w:spacing w:val="-11"/>
        </w:rPr>
        <w:t xml:space="preserve"> </w:t>
      </w:r>
      <w:r>
        <w:rPr>
          <w:spacing w:val="-2"/>
        </w:rPr>
        <w:t>решения;</w:t>
      </w:r>
    </w:p>
    <w:p w:rsidR="004F75DF" w:rsidRDefault="0013698B">
      <w:pPr>
        <w:pStyle w:val="a3"/>
        <w:spacing w:before="201"/>
        <w:ind w:right="1143"/>
      </w:pPr>
      <w:r>
        <w:t xml:space="preserve">готовность к участию в практической деятельности экологической </w:t>
      </w:r>
      <w:r>
        <w:rPr>
          <w:spacing w:val="-2"/>
        </w:rPr>
        <w:t>направленности;</w:t>
      </w:r>
    </w:p>
    <w:p w:rsidR="004F75DF" w:rsidRDefault="0013698B">
      <w:pPr>
        <w:pStyle w:val="2"/>
        <w:numPr>
          <w:ilvl w:val="0"/>
          <w:numId w:val="46"/>
        </w:numPr>
        <w:tabs>
          <w:tab w:val="left" w:pos="974"/>
        </w:tabs>
        <w:spacing w:before="201"/>
        <w:ind w:left="974" w:hanging="301"/>
      </w:pPr>
      <w:r>
        <w:t>ценности</w:t>
      </w:r>
      <w:r>
        <w:rPr>
          <w:spacing w:val="-10"/>
        </w:rPr>
        <w:t xml:space="preserve"> </w:t>
      </w:r>
      <w:r>
        <w:t>научного</w:t>
      </w:r>
      <w:r>
        <w:rPr>
          <w:spacing w:val="-12"/>
        </w:rPr>
        <w:t xml:space="preserve"> </w:t>
      </w:r>
      <w:r>
        <w:rPr>
          <w:spacing w:val="-2"/>
        </w:rPr>
        <w:t>познания:</w:t>
      </w:r>
    </w:p>
    <w:p w:rsidR="004F75DF" w:rsidRDefault="0013698B">
      <w:pPr>
        <w:pStyle w:val="a3"/>
        <w:spacing w:before="197"/>
        <w:ind w:right="1127"/>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F75DF" w:rsidRDefault="0013698B">
      <w:pPr>
        <w:pStyle w:val="a3"/>
        <w:spacing w:before="200"/>
        <w:ind w:right="1140"/>
      </w:pPr>
      <w:r>
        <w:t xml:space="preserve">понимание роли биологической науки в формировании научного </w:t>
      </w:r>
      <w:r>
        <w:rPr>
          <w:spacing w:val="-2"/>
        </w:rPr>
        <w:t>мировоззрения;</w:t>
      </w:r>
    </w:p>
    <w:p w:rsidR="004F75DF" w:rsidRDefault="0013698B">
      <w:pPr>
        <w:pStyle w:val="a3"/>
        <w:spacing w:before="201"/>
        <w:ind w:right="1142"/>
      </w:pPr>
      <w:r>
        <w:t>развитие научной любознательности, интереса к биологической науке, навыков исследовательской деятельности;</w:t>
      </w:r>
    </w:p>
    <w:p w:rsidR="004F75DF" w:rsidRDefault="0013698B">
      <w:pPr>
        <w:pStyle w:val="2"/>
        <w:numPr>
          <w:ilvl w:val="0"/>
          <w:numId w:val="46"/>
        </w:numPr>
        <w:tabs>
          <w:tab w:val="left" w:pos="1075"/>
        </w:tabs>
        <w:spacing w:before="207"/>
        <w:ind w:left="673" w:right="1141" w:firstLine="0"/>
      </w:pPr>
      <w:r>
        <w:t>адаптации</w:t>
      </w:r>
      <w:r>
        <w:rPr>
          <w:spacing w:val="80"/>
        </w:rPr>
        <w:t xml:space="preserve"> </w:t>
      </w:r>
      <w:r>
        <w:t>обучающегося</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 природной среды:</w:t>
      </w:r>
    </w:p>
    <w:p w:rsidR="004F75DF" w:rsidRDefault="0013698B">
      <w:pPr>
        <w:pStyle w:val="a3"/>
        <w:spacing w:before="196"/>
      </w:pPr>
      <w:r>
        <w:t>адекватная</w:t>
      </w:r>
      <w:r>
        <w:rPr>
          <w:spacing w:val="-12"/>
        </w:rPr>
        <w:t xml:space="preserve"> </w:t>
      </w:r>
      <w:r>
        <w:t>оценка</w:t>
      </w:r>
      <w:r>
        <w:rPr>
          <w:spacing w:val="-12"/>
        </w:rPr>
        <w:t xml:space="preserve"> </w:t>
      </w:r>
      <w:r>
        <w:t>изменяющихся</w:t>
      </w:r>
      <w:r>
        <w:rPr>
          <w:spacing w:val="-9"/>
        </w:rPr>
        <w:t xml:space="preserve"> </w:t>
      </w:r>
      <w:r>
        <w:rPr>
          <w:spacing w:val="-2"/>
        </w:rPr>
        <w:t>условий;</w:t>
      </w:r>
    </w:p>
    <w:p w:rsidR="004F75DF" w:rsidRDefault="0013698B">
      <w:pPr>
        <w:pStyle w:val="a3"/>
        <w:spacing w:before="196"/>
        <w:ind w:right="1142"/>
      </w:pPr>
      <w:r>
        <w:t>принятие решения (индивидуальное, в группе) в изменяющихся условиях на основании анализа биологической информации;</w:t>
      </w:r>
    </w:p>
    <w:p w:rsidR="004F75DF" w:rsidRDefault="0013698B">
      <w:pPr>
        <w:pStyle w:val="a3"/>
        <w:spacing w:before="201"/>
        <w:ind w:right="1138"/>
      </w:pPr>
      <w:r>
        <w:t xml:space="preserve">планирование действий в новой ситуации на основании знаний биологических </w:t>
      </w:r>
      <w:r>
        <w:rPr>
          <w:spacing w:val="-2"/>
        </w:rPr>
        <w:t>закономерностей.</w:t>
      </w:r>
    </w:p>
    <w:p w:rsidR="004F75DF" w:rsidRDefault="0013698B">
      <w:pPr>
        <w:pStyle w:val="1"/>
        <w:spacing w:before="207"/>
        <w:jc w:val="both"/>
      </w:pPr>
      <w:r>
        <w:t>МЕТАПРЕДМЕТНЫЕ</w:t>
      </w:r>
      <w:r>
        <w:rPr>
          <w:spacing w:val="-16"/>
        </w:rPr>
        <w:t xml:space="preserve"> </w:t>
      </w:r>
      <w:r>
        <w:rPr>
          <w:spacing w:val="-2"/>
        </w:rPr>
        <w:t>РЕЗУЛЬТАТЫ</w:t>
      </w:r>
    </w:p>
    <w:p w:rsidR="004F75DF" w:rsidRDefault="004F75DF">
      <w:pPr>
        <w:jc w:val="both"/>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F75DF" w:rsidRDefault="0013698B">
      <w:pPr>
        <w:pStyle w:val="2"/>
        <w:spacing w:before="206"/>
      </w:pPr>
      <w:r>
        <w:t>Познавательные</w:t>
      </w:r>
      <w:r>
        <w:rPr>
          <w:spacing w:val="-16"/>
        </w:rPr>
        <w:t xml:space="preserve"> </w:t>
      </w:r>
      <w:r>
        <w:t>универсальные</w:t>
      </w:r>
      <w:r>
        <w:rPr>
          <w:spacing w:val="-16"/>
        </w:rPr>
        <w:t xml:space="preserve"> </w:t>
      </w:r>
      <w:r>
        <w:t>учебные</w:t>
      </w:r>
      <w:r>
        <w:rPr>
          <w:spacing w:val="-16"/>
        </w:rPr>
        <w:t xml:space="preserve"> </w:t>
      </w:r>
      <w:r>
        <w:rPr>
          <w:spacing w:val="-2"/>
        </w:rPr>
        <w:t>действия</w:t>
      </w:r>
    </w:p>
    <w:p w:rsidR="004F75DF" w:rsidRDefault="0013698B">
      <w:pPr>
        <w:pStyle w:val="a4"/>
        <w:numPr>
          <w:ilvl w:val="0"/>
          <w:numId w:val="45"/>
        </w:numPr>
        <w:tabs>
          <w:tab w:val="left" w:pos="974"/>
        </w:tabs>
        <w:spacing w:before="201"/>
        <w:ind w:left="974" w:hanging="301"/>
        <w:rPr>
          <w:b/>
          <w:sz w:val="28"/>
        </w:rPr>
      </w:pPr>
      <w:r>
        <w:rPr>
          <w:b/>
          <w:sz w:val="28"/>
        </w:rPr>
        <w:t>базовые</w:t>
      </w:r>
      <w:r>
        <w:rPr>
          <w:b/>
          <w:spacing w:val="-13"/>
          <w:sz w:val="28"/>
        </w:rPr>
        <w:t xml:space="preserve"> </w:t>
      </w:r>
      <w:r>
        <w:rPr>
          <w:b/>
          <w:sz w:val="28"/>
        </w:rPr>
        <w:t>логические</w:t>
      </w:r>
      <w:r>
        <w:rPr>
          <w:b/>
          <w:spacing w:val="-12"/>
          <w:sz w:val="28"/>
        </w:rPr>
        <w:t xml:space="preserve"> </w:t>
      </w:r>
      <w:r>
        <w:rPr>
          <w:b/>
          <w:spacing w:val="-2"/>
          <w:sz w:val="28"/>
        </w:rPr>
        <w:t>действия:</w:t>
      </w:r>
    </w:p>
    <w:p w:rsidR="004F75DF" w:rsidRDefault="0013698B">
      <w:pPr>
        <w:pStyle w:val="a3"/>
        <w:spacing w:before="192"/>
        <w:ind w:right="1142"/>
      </w:pPr>
      <w:r>
        <w:t xml:space="preserve">выявлять и характеризовать существенные признаки биологических объектов </w:t>
      </w:r>
      <w:r>
        <w:rPr>
          <w:spacing w:val="-2"/>
        </w:rPr>
        <w:t>(явлений);</w:t>
      </w:r>
    </w:p>
    <w:p w:rsidR="004F75DF" w:rsidRDefault="0013698B">
      <w:pPr>
        <w:pStyle w:val="a3"/>
        <w:spacing w:before="201"/>
        <w:ind w:right="1141"/>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F75DF" w:rsidRDefault="0013698B">
      <w:pPr>
        <w:pStyle w:val="a3"/>
        <w:spacing w:before="200"/>
        <w:ind w:right="1143"/>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F75DF" w:rsidRDefault="0013698B">
      <w:pPr>
        <w:pStyle w:val="a3"/>
        <w:spacing w:before="201"/>
        <w:ind w:right="1134"/>
      </w:pPr>
      <w:r>
        <w:t>выявлять дефициты информации, данных, необходимых для решения поставленной задачи;</w:t>
      </w:r>
    </w:p>
    <w:p w:rsidR="004F75DF" w:rsidRDefault="0013698B">
      <w:pPr>
        <w:pStyle w:val="a3"/>
        <w:spacing w:before="202"/>
        <w:ind w:right="1140"/>
      </w:pPr>
      <w:r>
        <w:t>выявлять</w:t>
      </w:r>
      <w:r>
        <w:rPr>
          <w:spacing w:val="-4"/>
        </w:rPr>
        <w:t xml:space="preserve"> </w:t>
      </w:r>
      <w:r>
        <w:t>причинно-следственные</w:t>
      </w:r>
      <w:r>
        <w:rPr>
          <w:spacing w:val="-2"/>
        </w:rPr>
        <w:t xml:space="preserve"> </w:t>
      </w:r>
      <w:r>
        <w:t>связи</w:t>
      </w:r>
      <w:r>
        <w:rPr>
          <w:spacing w:val="-2"/>
        </w:rPr>
        <w:t xml:space="preserve"> </w:t>
      </w:r>
      <w:r>
        <w:t>при</w:t>
      </w:r>
      <w:r>
        <w:rPr>
          <w:spacing w:val="-2"/>
        </w:rPr>
        <w:t xml:space="preserve"> </w:t>
      </w:r>
      <w:r>
        <w:t>изучении</w:t>
      </w:r>
      <w:r>
        <w:rPr>
          <w:spacing w:val="-2"/>
        </w:rPr>
        <w:t xml:space="preserve"> </w:t>
      </w:r>
      <w:r>
        <w:t>биологических</w:t>
      </w:r>
      <w:r>
        <w:rPr>
          <w:spacing w:val="-7"/>
        </w:rPr>
        <w:t xml:space="preserve"> </w:t>
      </w:r>
      <w:r>
        <w:t>явлений</w:t>
      </w:r>
      <w:r>
        <w:rPr>
          <w:spacing w:val="-2"/>
        </w:rPr>
        <w:t xml:space="preserve"> </w:t>
      </w:r>
      <w:r>
        <w:t xml:space="preserve">и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4F75DF" w:rsidRDefault="0013698B">
      <w:pPr>
        <w:pStyle w:val="a3"/>
        <w:spacing w:before="200"/>
        <w:ind w:right="1143"/>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F75DF" w:rsidRDefault="0013698B">
      <w:pPr>
        <w:pStyle w:val="2"/>
        <w:numPr>
          <w:ilvl w:val="0"/>
          <w:numId w:val="45"/>
        </w:numPr>
        <w:tabs>
          <w:tab w:val="left" w:pos="974"/>
        </w:tabs>
        <w:spacing w:before="205"/>
        <w:ind w:left="974" w:hanging="301"/>
      </w:pPr>
      <w:r>
        <w:rPr>
          <w:spacing w:val="-2"/>
        </w:rPr>
        <w:t>базовые</w:t>
      </w:r>
      <w:r>
        <w:rPr>
          <w:spacing w:val="5"/>
        </w:rPr>
        <w:t xml:space="preserve"> </w:t>
      </w:r>
      <w:r>
        <w:rPr>
          <w:spacing w:val="-2"/>
        </w:rPr>
        <w:t>исследовательские</w:t>
      </w:r>
      <w:r>
        <w:rPr>
          <w:spacing w:val="6"/>
        </w:rPr>
        <w:t xml:space="preserve"> </w:t>
      </w:r>
      <w:r>
        <w:rPr>
          <w:spacing w:val="-2"/>
        </w:rPr>
        <w:t>действия:</w:t>
      </w:r>
    </w:p>
    <w:p w:rsidR="004F75DF" w:rsidRDefault="0013698B">
      <w:pPr>
        <w:pStyle w:val="a3"/>
        <w:spacing w:before="193"/>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4F75DF" w:rsidRDefault="0013698B">
      <w:pPr>
        <w:pStyle w:val="a3"/>
        <w:spacing w:before="201"/>
        <w:ind w:right="114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F75DF" w:rsidRDefault="0013698B">
      <w:pPr>
        <w:pStyle w:val="a3"/>
        <w:spacing w:before="201"/>
        <w:ind w:right="1139"/>
      </w:pPr>
      <w:r>
        <w:t>формировать гипотезу об истинности собственных суждений, аргументировать свою позицию, мнение;</w:t>
      </w:r>
    </w:p>
    <w:p w:rsidR="004F75DF" w:rsidRDefault="0013698B">
      <w:pPr>
        <w:pStyle w:val="a3"/>
        <w:spacing w:before="201"/>
        <w:ind w:right="1129"/>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 следственных связей и зависимостей биологических объектов между собой;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оценивать на применимость и достоверность информацию, полученную в ходе наблюдения и эксперимента;</w:t>
      </w:r>
    </w:p>
    <w:p w:rsidR="004F75DF" w:rsidRDefault="0013698B">
      <w:pPr>
        <w:pStyle w:val="a3"/>
        <w:spacing w:before="201"/>
        <w:ind w:right="1135"/>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F75DF" w:rsidRDefault="0013698B">
      <w:pPr>
        <w:pStyle w:val="a3"/>
        <w:spacing w:before="201"/>
        <w:ind w:right="1130"/>
      </w:pPr>
      <w:r>
        <w:t>прогнозировать</w:t>
      </w:r>
      <w:r>
        <w:rPr>
          <w:spacing w:val="-2"/>
        </w:rPr>
        <w:t xml:space="preserve"> </w:t>
      </w:r>
      <w:r>
        <w:t>возможное дальнейшее развитие биологических</w:t>
      </w:r>
      <w:r>
        <w:rPr>
          <w:spacing w:val="-5"/>
        </w:rPr>
        <w:t xml:space="preserve"> </w:t>
      </w:r>
      <w:r>
        <w:t>процессов</w:t>
      </w:r>
      <w:r>
        <w:rPr>
          <w:spacing w:val="-2"/>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4F75DF" w:rsidRDefault="0013698B">
      <w:pPr>
        <w:pStyle w:val="2"/>
        <w:numPr>
          <w:ilvl w:val="0"/>
          <w:numId w:val="45"/>
        </w:numPr>
        <w:tabs>
          <w:tab w:val="left" w:pos="974"/>
        </w:tabs>
        <w:spacing w:before="205"/>
        <w:ind w:left="974" w:hanging="301"/>
      </w:pPr>
      <w:r>
        <w:t>работа</w:t>
      </w:r>
      <w:r>
        <w:rPr>
          <w:spacing w:val="-5"/>
        </w:rPr>
        <w:t xml:space="preserve"> </w:t>
      </w:r>
      <w:r>
        <w:t>с</w:t>
      </w:r>
      <w:r>
        <w:rPr>
          <w:spacing w:val="-4"/>
        </w:rPr>
        <w:t xml:space="preserve"> </w:t>
      </w:r>
      <w:r>
        <w:rPr>
          <w:spacing w:val="-2"/>
        </w:rPr>
        <w:t>информацией:</w:t>
      </w:r>
    </w:p>
    <w:p w:rsidR="004F75DF" w:rsidRDefault="0013698B">
      <w:pPr>
        <w:pStyle w:val="a3"/>
        <w:spacing w:before="192"/>
        <w:ind w:right="1142"/>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F75DF" w:rsidRDefault="0013698B">
      <w:pPr>
        <w:pStyle w:val="a3"/>
        <w:spacing w:before="201"/>
        <w:ind w:right="1139"/>
      </w:pPr>
      <w:r>
        <w:t>выбирать, анализировать, систематизировать и интерпретировать биологическую информацию различных видов и форм представления;</w:t>
      </w:r>
    </w:p>
    <w:p w:rsidR="004F75DF" w:rsidRDefault="0013698B">
      <w:pPr>
        <w:pStyle w:val="a3"/>
        <w:spacing w:before="201"/>
        <w:ind w:right="1138"/>
      </w:pPr>
      <w:r>
        <w:t>находить сходные аргументы (подтверждающие или опровергающие одну и ту же идею, версию) в различных информационных источниках;</w:t>
      </w:r>
    </w:p>
    <w:p w:rsidR="004F75DF" w:rsidRDefault="0013698B">
      <w:pPr>
        <w:pStyle w:val="a3"/>
        <w:spacing w:before="201"/>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75DF" w:rsidRDefault="0013698B">
      <w:pPr>
        <w:pStyle w:val="a3"/>
        <w:spacing w:before="201"/>
        <w:ind w:right="1144"/>
      </w:pPr>
      <w:r>
        <w:t>оценивать надёжность биологической информации по критериям, предложенным учителем или сформулированным самостоятельно;</w:t>
      </w:r>
    </w:p>
    <w:p w:rsidR="004F75DF" w:rsidRDefault="0013698B">
      <w:pPr>
        <w:pStyle w:val="a3"/>
        <w:spacing w:before="201"/>
      </w:pPr>
      <w:r>
        <w:t>запоминать</w:t>
      </w:r>
      <w:r>
        <w:rPr>
          <w:spacing w:val="-15"/>
        </w:rPr>
        <w:t xml:space="preserve"> </w:t>
      </w:r>
      <w:r>
        <w:t>и</w:t>
      </w:r>
      <w:r>
        <w:rPr>
          <w:spacing w:val="-12"/>
        </w:rPr>
        <w:t xml:space="preserve"> </w:t>
      </w:r>
      <w:r>
        <w:t>систематизировать</w:t>
      </w:r>
      <w:r>
        <w:rPr>
          <w:spacing w:val="-15"/>
        </w:rPr>
        <w:t xml:space="preserve"> </w:t>
      </w:r>
      <w:r>
        <w:t>биологическую</w:t>
      </w:r>
      <w:r>
        <w:rPr>
          <w:spacing w:val="-13"/>
        </w:rPr>
        <w:t xml:space="preserve"> </w:t>
      </w:r>
      <w:r>
        <w:rPr>
          <w:spacing w:val="-2"/>
        </w:rPr>
        <w:t>информацию.</w:t>
      </w:r>
    </w:p>
    <w:p w:rsidR="004F75DF" w:rsidRDefault="0013698B">
      <w:pPr>
        <w:pStyle w:val="2"/>
        <w:spacing w:before="201"/>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rsidR="004F75DF" w:rsidRDefault="0013698B">
      <w:pPr>
        <w:pStyle w:val="a4"/>
        <w:numPr>
          <w:ilvl w:val="0"/>
          <w:numId w:val="44"/>
        </w:numPr>
        <w:tabs>
          <w:tab w:val="left" w:pos="1070"/>
        </w:tabs>
        <w:spacing w:before="197"/>
        <w:ind w:right="1139" w:firstLine="0"/>
        <w:rPr>
          <w:sz w:val="28"/>
        </w:rPr>
      </w:pPr>
      <w:proofErr w:type="spellStart"/>
      <w:proofErr w:type="gramStart"/>
      <w:r>
        <w:rPr>
          <w:b/>
          <w:sz w:val="28"/>
        </w:rPr>
        <w:t>общение:</w:t>
      </w:r>
      <w:r>
        <w:rPr>
          <w:sz w:val="28"/>
        </w:rPr>
        <w:t>воспринимать</w:t>
      </w:r>
      <w:proofErr w:type="spellEnd"/>
      <w:proofErr w:type="gramEnd"/>
      <w:r>
        <w:rPr>
          <w:spacing w:val="40"/>
          <w:sz w:val="28"/>
        </w:rPr>
        <w:t xml:space="preserve"> </w:t>
      </w:r>
      <w:r>
        <w:rPr>
          <w:sz w:val="28"/>
        </w:rPr>
        <w:t>и</w:t>
      </w:r>
      <w:r>
        <w:rPr>
          <w:spacing w:val="40"/>
          <w:sz w:val="28"/>
        </w:rPr>
        <w:t xml:space="preserve"> </w:t>
      </w:r>
      <w:r>
        <w:rPr>
          <w:sz w:val="28"/>
        </w:rPr>
        <w:t>формулировать</w:t>
      </w:r>
      <w:r>
        <w:rPr>
          <w:spacing w:val="40"/>
          <w:sz w:val="28"/>
        </w:rPr>
        <w:t xml:space="preserve"> </w:t>
      </w:r>
      <w:r>
        <w:rPr>
          <w:sz w:val="28"/>
        </w:rPr>
        <w:t>суждения,</w:t>
      </w:r>
      <w:r>
        <w:rPr>
          <w:spacing w:val="40"/>
          <w:sz w:val="28"/>
        </w:rPr>
        <w:t xml:space="preserve"> </w:t>
      </w:r>
      <w:r>
        <w:rPr>
          <w:sz w:val="28"/>
        </w:rPr>
        <w:t>выражать</w:t>
      </w:r>
      <w:r>
        <w:rPr>
          <w:spacing w:val="40"/>
          <w:sz w:val="28"/>
        </w:rPr>
        <w:t xml:space="preserve"> </w:t>
      </w:r>
      <w:r>
        <w:rPr>
          <w:sz w:val="28"/>
        </w:rPr>
        <w:t>эмоции</w:t>
      </w:r>
      <w:r>
        <w:rPr>
          <w:spacing w:val="40"/>
          <w:sz w:val="28"/>
        </w:rPr>
        <w:t xml:space="preserve"> </w:t>
      </w:r>
      <w:r>
        <w:rPr>
          <w:sz w:val="28"/>
        </w:rPr>
        <w:t>в</w:t>
      </w:r>
      <w:r>
        <w:rPr>
          <w:spacing w:val="80"/>
          <w:sz w:val="28"/>
        </w:rPr>
        <w:t xml:space="preserve"> </w:t>
      </w:r>
      <w:r>
        <w:rPr>
          <w:sz w:val="28"/>
        </w:rPr>
        <w:t>процессе выполнения практических и лабораторных работ;</w:t>
      </w:r>
    </w:p>
    <w:p w:rsidR="004F75DF" w:rsidRDefault="0013698B">
      <w:pPr>
        <w:pStyle w:val="a3"/>
        <w:spacing w:before="201"/>
      </w:pPr>
      <w:r>
        <w:t>выражать</w:t>
      </w:r>
      <w:r>
        <w:rPr>
          <w:spacing w:val="-7"/>
        </w:rPr>
        <w:t xml:space="preserve"> </w:t>
      </w:r>
      <w:r>
        <w:t>себя</w:t>
      </w:r>
      <w:r>
        <w:rPr>
          <w:spacing w:val="-4"/>
        </w:rPr>
        <w:t xml:space="preserve"> </w:t>
      </w:r>
      <w:r>
        <w:t>(свою</w:t>
      </w:r>
      <w:r>
        <w:rPr>
          <w:spacing w:val="-6"/>
        </w:rPr>
        <w:t xml:space="preserve"> </w:t>
      </w:r>
      <w:r>
        <w:t>точку</w:t>
      </w:r>
      <w:r>
        <w:rPr>
          <w:spacing w:val="-8"/>
        </w:rPr>
        <w:t xml:space="preserve"> </w:t>
      </w:r>
      <w:r>
        <w:t>зрения)</w:t>
      </w:r>
      <w:r>
        <w:rPr>
          <w:spacing w:val="-2"/>
        </w:rPr>
        <w:t xml:space="preserve"> </w:t>
      </w:r>
      <w:r>
        <w:t>в</w:t>
      </w:r>
      <w:r>
        <w:rPr>
          <w:spacing w:val="-6"/>
        </w:rPr>
        <w:t xml:space="preserve"> </w:t>
      </w:r>
      <w:r>
        <w:t>устных</w:t>
      </w:r>
      <w:r>
        <w:rPr>
          <w:spacing w:val="-8"/>
        </w:rPr>
        <w:t xml:space="preserve"> </w:t>
      </w:r>
      <w:r>
        <w:t>и</w:t>
      </w:r>
      <w:r>
        <w:rPr>
          <w:spacing w:val="-6"/>
        </w:rPr>
        <w:t xml:space="preserve"> </w:t>
      </w:r>
      <w:r>
        <w:t>письменных</w:t>
      </w:r>
      <w:r>
        <w:rPr>
          <w:spacing w:val="-8"/>
        </w:rPr>
        <w:t xml:space="preserve"> </w:t>
      </w:r>
      <w:r>
        <w:rPr>
          <w:spacing w:val="-2"/>
        </w:rPr>
        <w:t>текстах;</w:t>
      </w:r>
    </w:p>
    <w:p w:rsidR="004F75DF" w:rsidRDefault="0013698B">
      <w:pPr>
        <w:pStyle w:val="a3"/>
        <w:spacing w:before="201"/>
        <w:ind w:right="114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F75DF" w:rsidRDefault="0013698B">
      <w:pPr>
        <w:pStyle w:val="a3"/>
        <w:spacing w:before="196" w:line="242" w:lineRule="auto"/>
        <w:ind w:right="1138"/>
      </w:pPr>
      <w:r>
        <w:t>понимать</w:t>
      </w:r>
      <w:r>
        <w:rPr>
          <w:spacing w:val="-5"/>
        </w:rPr>
        <w:t xml:space="preserve"> </w:t>
      </w:r>
      <w:r>
        <w:t>намерения</w:t>
      </w:r>
      <w:r>
        <w:rPr>
          <w:spacing w:val="-4"/>
        </w:rPr>
        <w:t xml:space="preserve"> </w:t>
      </w:r>
      <w:r>
        <w:t>других,</w:t>
      </w:r>
      <w:r>
        <w:rPr>
          <w:spacing w:val="-2"/>
        </w:rPr>
        <w:t xml:space="preserve"> </w:t>
      </w:r>
      <w:r>
        <w:t>проявлять</w:t>
      </w:r>
      <w:r>
        <w:rPr>
          <w:spacing w:val="-2"/>
        </w:rPr>
        <w:t xml:space="preserve"> </w:t>
      </w:r>
      <w:r>
        <w:t>уважительное</w:t>
      </w:r>
      <w:r>
        <w:rPr>
          <w:spacing w:val="-4"/>
        </w:rPr>
        <w:t xml:space="preserve"> </w:t>
      </w:r>
      <w:r>
        <w:t>отношение</w:t>
      </w:r>
      <w:r>
        <w:rPr>
          <w:spacing w:val="-4"/>
        </w:rPr>
        <w:t xml:space="preserve"> </w:t>
      </w:r>
      <w:r>
        <w:t>к</w:t>
      </w:r>
      <w:r>
        <w:rPr>
          <w:spacing w:val="-5"/>
        </w:rPr>
        <w:t xml:space="preserve"> </w:t>
      </w:r>
      <w:r>
        <w:t>собеседнику и в корректной форме формулировать свои возражения;</w:t>
      </w:r>
    </w:p>
    <w:p w:rsidR="004F75DF" w:rsidRDefault="0013698B">
      <w:pPr>
        <w:pStyle w:val="a3"/>
        <w:spacing w:before="195"/>
        <w:ind w:right="1143"/>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сопоставлять свои суждения с суждениями других участников диалога, обнаруживать различие и сходство позиций;</w:t>
      </w:r>
    </w:p>
    <w:p w:rsidR="004F75DF" w:rsidRDefault="0013698B">
      <w:pPr>
        <w:pStyle w:val="a3"/>
        <w:spacing w:before="201"/>
        <w:ind w:right="1142"/>
      </w:pPr>
      <w:r>
        <w:t>публично представлять результаты выполненного биологического опыта (эксперимента, исследования, проекта);</w:t>
      </w:r>
    </w:p>
    <w:p w:rsidR="004F75DF" w:rsidRDefault="0013698B">
      <w:pPr>
        <w:pStyle w:val="a3"/>
        <w:spacing w:before="201"/>
        <w:ind w:right="113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75DF" w:rsidRDefault="0013698B">
      <w:pPr>
        <w:pStyle w:val="2"/>
        <w:numPr>
          <w:ilvl w:val="0"/>
          <w:numId w:val="44"/>
        </w:numPr>
        <w:tabs>
          <w:tab w:val="left" w:pos="974"/>
        </w:tabs>
        <w:spacing w:before="201"/>
        <w:ind w:left="974" w:hanging="301"/>
      </w:pPr>
      <w:r>
        <w:t>совместная</w:t>
      </w:r>
      <w:r>
        <w:rPr>
          <w:spacing w:val="-18"/>
        </w:rPr>
        <w:t xml:space="preserve"> </w:t>
      </w:r>
      <w:r>
        <w:rPr>
          <w:spacing w:val="-2"/>
        </w:rPr>
        <w:t>деятельность:</w:t>
      </w:r>
    </w:p>
    <w:p w:rsidR="004F75DF" w:rsidRDefault="0013698B">
      <w:pPr>
        <w:pStyle w:val="a3"/>
        <w:spacing w:before="196"/>
        <w:ind w:right="1139"/>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F75DF" w:rsidRDefault="0013698B">
      <w:pPr>
        <w:pStyle w:val="a3"/>
        <w:spacing w:before="201"/>
        <w:ind w:right="113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F75DF" w:rsidRDefault="0013698B">
      <w:pPr>
        <w:pStyle w:val="a3"/>
        <w:spacing w:before="201"/>
        <w:ind w:right="11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F75DF" w:rsidRDefault="0013698B">
      <w:pPr>
        <w:pStyle w:val="a3"/>
        <w:spacing w:before="200"/>
        <w:ind w:right="113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75DF" w:rsidRDefault="0013698B">
      <w:pPr>
        <w:pStyle w:val="a3"/>
        <w:spacing w:before="201"/>
        <w:ind w:right="113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75DF" w:rsidRDefault="0013698B">
      <w:pPr>
        <w:pStyle w:val="a3"/>
        <w:spacing w:before="200"/>
        <w:ind w:right="1133"/>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F75DF" w:rsidRDefault="0013698B">
      <w:pPr>
        <w:pStyle w:val="2"/>
        <w:spacing w:before="206" w:line="388" w:lineRule="auto"/>
        <w:ind w:right="3608"/>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4F75DF" w:rsidRDefault="0013698B">
      <w:pPr>
        <w:pStyle w:val="a3"/>
        <w:ind w:right="1123"/>
        <w:jc w:val="left"/>
      </w:pPr>
      <w:r>
        <w:t>выявлять проблемы для решения в жизненных и учебных ситуациях, используя биологические знания;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ориентироваться в различных подходах принятия решений (индивидуальное, принятие решения в группе, принятие решений группой);</w:t>
      </w:r>
    </w:p>
    <w:p w:rsidR="004F75DF" w:rsidRDefault="0013698B">
      <w:pPr>
        <w:pStyle w:val="a3"/>
        <w:spacing w:before="201"/>
        <w:ind w:right="1137"/>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w:t>
      </w:r>
      <w:r>
        <w:rPr>
          <w:spacing w:val="40"/>
        </w:rPr>
        <w:t xml:space="preserve"> </w:t>
      </w:r>
      <w:r>
        <w:t xml:space="preserve">и собственных возможностей, аргументировать предлагаемые варианты </w:t>
      </w:r>
      <w:r>
        <w:rPr>
          <w:spacing w:val="-2"/>
        </w:rPr>
        <w:t>решений;</w:t>
      </w:r>
    </w:p>
    <w:p w:rsidR="004F75DF" w:rsidRDefault="0013698B">
      <w:pPr>
        <w:pStyle w:val="a3"/>
        <w:spacing w:before="200"/>
        <w:ind w:right="1136"/>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F75DF" w:rsidRDefault="0013698B">
      <w:pPr>
        <w:pStyle w:val="a3"/>
        <w:spacing w:before="201"/>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4F75DF" w:rsidRDefault="0013698B">
      <w:pPr>
        <w:pStyle w:val="2"/>
        <w:spacing w:before="201"/>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rsidR="004F75DF" w:rsidRDefault="0013698B">
      <w:pPr>
        <w:pStyle w:val="a3"/>
        <w:spacing w:before="197" w:line="388" w:lineRule="auto"/>
        <w:ind w:right="3152"/>
      </w:pPr>
      <w:r>
        <w:t>владеть</w:t>
      </w:r>
      <w:r>
        <w:rPr>
          <w:spacing w:val="-11"/>
        </w:rPr>
        <w:t xml:space="preserve"> </w:t>
      </w:r>
      <w:r>
        <w:t>способами</w:t>
      </w:r>
      <w:r>
        <w:rPr>
          <w:spacing w:val="-9"/>
        </w:rPr>
        <w:t xml:space="preserve"> </w:t>
      </w:r>
      <w:r>
        <w:t>самоконтроля,</w:t>
      </w:r>
      <w:r>
        <w:rPr>
          <w:spacing w:val="-6"/>
        </w:rPr>
        <w:t xml:space="preserve"> </w:t>
      </w:r>
      <w:proofErr w:type="spellStart"/>
      <w:r>
        <w:t>самомотивации</w:t>
      </w:r>
      <w:proofErr w:type="spellEnd"/>
      <w:r>
        <w:rPr>
          <w:spacing w:val="-9"/>
        </w:rPr>
        <w:t xml:space="preserve"> </w:t>
      </w:r>
      <w:r>
        <w:t>и</w:t>
      </w:r>
      <w:r>
        <w:rPr>
          <w:spacing w:val="-9"/>
        </w:rPr>
        <w:t xml:space="preserve"> </w:t>
      </w:r>
      <w:r>
        <w:t>рефлексии; давать оценку ситуации и предлагать план её изменения;</w:t>
      </w:r>
    </w:p>
    <w:p w:rsidR="004F75DF" w:rsidRDefault="0013698B">
      <w:pPr>
        <w:pStyle w:val="a3"/>
        <w:spacing w:before="4"/>
        <w:ind w:right="1137"/>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4F75DF" w:rsidRDefault="0013698B">
      <w:pPr>
        <w:pStyle w:val="a3"/>
        <w:spacing w:before="196" w:line="242" w:lineRule="auto"/>
        <w:ind w:right="1131"/>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F75DF" w:rsidRDefault="0013698B">
      <w:pPr>
        <w:pStyle w:val="a3"/>
        <w:spacing w:before="191"/>
        <w:ind w:right="1145"/>
      </w:pPr>
      <w:r>
        <w:t>вносить коррективы в деятельность на основе новых обстоятельств, изменившихся ситуаций, установленных ошибок, возникших трудностей;</w:t>
      </w:r>
    </w:p>
    <w:p w:rsidR="004F75DF" w:rsidRDefault="0013698B">
      <w:pPr>
        <w:pStyle w:val="a3"/>
        <w:spacing w:before="201"/>
        <w:jc w:val="left"/>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4F75DF" w:rsidRDefault="0013698B">
      <w:pPr>
        <w:pStyle w:val="a3"/>
        <w:spacing w:before="201" w:line="391" w:lineRule="auto"/>
        <w:ind w:right="1123"/>
        <w:jc w:val="left"/>
      </w:pPr>
      <w:r>
        <w:t>различать,</w:t>
      </w:r>
      <w:r>
        <w:rPr>
          <w:spacing w:val="-3"/>
        </w:rPr>
        <w:t xml:space="preserve"> </w:t>
      </w:r>
      <w:r>
        <w:t>называть</w:t>
      </w:r>
      <w:r>
        <w:rPr>
          <w:spacing w:val="-7"/>
        </w:rPr>
        <w:t xml:space="preserve"> </w:t>
      </w:r>
      <w:r>
        <w:t>и</w:t>
      </w:r>
      <w:r>
        <w:rPr>
          <w:spacing w:val="-5"/>
        </w:rPr>
        <w:t xml:space="preserve"> </w:t>
      </w:r>
      <w:r>
        <w:t>управлять</w:t>
      </w:r>
      <w:r>
        <w:rPr>
          <w:spacing w:val="-7"/>
        </w:rPr>
        <w:t xml:space="preserve"> </w:t>
      </w:r>
      <w:r>
        <w:t>собственными</w:t>
      </w:r>
      <w:r>
        <w:rPr>
          <w:spacing w:val="-5"/>
        </w:rPr>
        <w:t xml:space="preserve"> </w:t>
      </w:r>
      <w:r>
        <w:t>эмоциями</w:t>
      </w:r>
      <w:r>
        <w:rPr>
          <w:spacing w:val="-5"/>
        </w:rPr>
        <w:t xml:space="preserve"> </w:t>
      </w:r>
      <w:r>
        <w:t>и</w:t>
      </w:r>
      <w:r>
        <w:rPr>
          <w:spacing w:val="-5"/>
        </w:rPr>
        <w:t xml:space="preserve"> </w:t>
      </w:r>
      <w:r>
        <w:t>эмоциями</w:t>
      </w:r>
      <w:r>
        <w:rPr>
          <w:spacing w:val="-5"/>
        </w:rPr>
        <w:t xml:space="preserve"> </w:t>
      </w:r>
      <w:r>
        <w:t>других; выявлять и анализировать причины эмоций;</w:t>
      </w:r>
    </w:p>
    <w:p w:rsidR="004F75DF" w:rsidRDefault="0013698B">
      <w:pPr>
        <w:pStyle w:val="a3"/>
        <w:spacing w:line="388" w:lineRule="auto"/>
        <w:ind w:right="1123"/>
        <w:jc w:val="left"/>
      </w:pPr>
      <w:r>
        <w:t>ставить</w:t>
      </w:r>
      <w:r>
        <w:rPr>
          <w:spacing w:val="-8"/>
        </w:rPr>
        <w:t xml:space="preserve"> </w:t>
      </w:r>
      <w:r>
        <w:t>себя</w:t>
      </w:r>
      <w:r>
        <w:rPr>
          <w:spacing w:val="-4"/>
        </w:rPr>
        <w:t xml:space="preserve"> </w:t>
      </w:r>
      <w:r>
        <w:t>на</w:t>
      </w:r>
      <w:r>
        <w:rPr>
          <w:spacing w:val="-5"/>
        </w:rPr>
        <w:t xml:space="preserve"> </w:t>
      </w:r>
      <w:r>
        <w:t>место</w:t>
      </w:r>
      <w:r>
        <w:rPr>
          <w:spacing w:val="-6"/>
        </w:rPr>
        <w:t xml:space="preserve"> </w:t>
      </w:r>
      <w:r>
        <w:t>другого</w:t>
      </w:r>
      <w:r>
        <w:rPr>
          <w:spacing w:val="-6"/>
        </w:rPr>
        <w:t xml:space="preserve"> </w:t>
      </w:r>
      <w:r>
        <w:t>человека,</w:t>
      </w:r>
      <w:r>
        <w:rPr>
          <w:spacing w:val="-3"/>
        </w:rPr>
        <w:t xml:space="preserve"> </w:t>
      </w:r>
      <w:r>
        <w:t>понимать</w:t>
      </w:r>
      <w:r>
        <w:rPr>
          <w:spacing w:val="-8"/>
        </w:rPr>
        <w:t xml:space="preserve"> </w:t>
      </w:r>
      <w:r>
        <w:t>мотивы</w:t>
      </w:r>
      <w:r>
        <w:rPr>
          <w:spacing w:val="-6"/>
        </w:rPr>
        <w:t xml:space="preserve"> </w:t>
      </w:r>
      <w:r>
        <w:t>и</w:t>
      </w:r>
      <w:r>
        <w:rPr>
          <w:spacing w:val="-6"/>
        </w:rPr>
        <w:t xml:space="preserve"> </w:t>
      </w:r>
      <w:r>
        <w:t>намерения</w:t>
      </w:r>
      <w:r>
        <w:rPr>
          <w:spacing w:val="-5"/>
        </w:rPr>
        <w:t xml:space="preserve"> </w:t>
      </w:r>
      <w:r>
        <w:t>другого; регулировать способ выражения эмоций.</w:t>
      </w:r>
    </w:p>
    <w:p w:rsidR="004F75DF" w:rsidRDefault="0013698B">
      <w:pPr>
        <w:pStyle w:val="2"/>
        <w:spacing w:before="1"/>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rsidR="004F75DF" w:rsidRDefault="0013698B">
      <w:pPr>
        <w:pStyle w:val="a3"/>
        <w:spacing w:before="196" w:line="388" w:lineRule="auto"/>
        <w:ind w:right="3096"/>
        <w:jc w:val="left"/>
      </w:pPr>
      <w:r>
        <w:t>осознанно относиться к другому человеку, его мнению; признавать</w:t>
      </w:r>
      <w:r>
        <w:rPr>
          <w:spacing w:val="-7"/>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открытость себе и другим;</w:t>
      </w:r>
    </w:p>
    <w:p w:rsidR="004F75DF" w:rsidRDefault="0013698B">
      <w:pPr>
        <w:pStyle w:val="a3"/>
        <w:spacing w:before="1"/>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pPr>
      <w: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F75DF" w:rsidRDefault="0013698B">
      <w:pPr>
        <w:pStyle w:val="1"/>
        <w:spacing w:before="205"/>
        <w:jc w:val="both"/>
      </w:pPr>
      <w:r>
        <w:t>ПРЕДМЕТНЫЕ</w:t>
      </w:r>
      <w:r>
        <w:rPr>
          <w:spacing w:val="-8"/>
        </w:rPr>
        <w:t xml:space="preserve"> </w:t>
      </w:r>
      <w:r>
        <w:rPr>
          <w:spacing w:val="-2"/>
        </w:rPr>
        <w:t>РЕЗУЛЬТАТЫ</w:t>
      </w:r>
    </w:p>
    <w:p w:rsidR="004F75DF" w:rsidRDefault="0013698B">
      <w:pPr>
        <w:pStyle w:val="a3"/>
        <w:spacing w:before="197"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5 </w:t>
      </w:r>
      <w:r>
        <w:rPr>
          <w:b/>
          <w:i/>
          <w:spacing w:val="-2"/>
        </w:rPr>
        <w:t>классе:</w:t>
      </w:r>
    </w:p>
    <w:p w:rsidR="004F75DF" w:rsidRDefault="0013698B">
      <w:pPr>
        <w:pStyle w:val="a3"/>
        <w:spacing w:before="190" w:line="242" w:lineRule="auto"/>
        <w:ind w:right="1141"/>
      </w:pPr>
      <w:r>
        <w:t>характеризовать биологию как науку о живой природе, называть признаки живого, сравнивать объекты живой и неживой природы;</w:t>
      </w:r>
    </w:p>
    <w:p w:rsidR="004F75DF" w:rsidRDefault="0013698B">
      <w:pPr>
        <w:pStyle w:val="a3"/>
        <w:spacing w:before="194"/>
        <w:ind w:right="1143"/>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F75DF" w:rsidRDefault="0013698B">
      <w:pPr>
        <w:pStyle w:val="a3"/>
        <w:spacing w:before="201"/>
        <w:ind w:right="1140"/>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F75DF" w:rsidRDefault="0013698B">
      <w:pPr>
        <w:pStyle w:val="a3"/>
        <w:spacing w:before="201"/>
        <w:ind w:right="1126"/>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F75DF" w:rsidRDefault="0013698B">
      <w:pPr>
        <w:pStyle w:val="a3"/>
        <w:spacing w:before="201"/>
        <w:ind w:right="1141"/>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F75DF" w:rsidRDefault="0013698B">
      <w:pPr>
        <w:pStyle w:val="a3"/>
        <w:spacing w:before="199"/>
        <w:ind w:right="1134"/>
      </w:pPr>
      <w:r>
        <w:t>различать</w:t>
      </w:r>
      <w:r>
        <w:rPr>
          <w:spacing w:val="-1"/>
        </w:rPr>
        <w:t xml:space="preserve"> </w:t>
      </w:r>
      <w:r>
        <w:t>по внешнему</w:t>
      </w:r>
      <w:r>
        <w:rPr>
          <w:spacing w:val="-4"/>
        </w:rPr>
        <w:t xml:space="preserve"> </w:t>
      </w:r>
      <w:r>
        <w:t>виду</w:t>
      </w:r>
      <w:r>
        <w:rPr>
          <w:spacing w:val="-4"/>
        </w:rPr>
        <w:t xml:space="preserve"> </w:t>
      </w:r>
      <w:r>
        <w:t>(изображениям), схемам и описаниям</w:t>
      </w:r>
      <w:r>
        <w:rPr>
          <w:spacing w:val="-2"/>
        </w:rPr>
        <w:t xml:space="preserve"> </w:t>
      </w:r>
      <w:r>
        <w:t>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w:t>
      </w:r>
      <w:r>
        <w:rPr>
          <w:spacing w:val="-3"/>
        </w:rPr>
        <w:t xml:space="preserve"> </w:t>
      </w:r>
      <w:r>
        <w:t>флоры</w:t>
      </w:r>
      <w:r>
        <w:rPr>
          <w:spacing w:val="-2"/>
        </w:rPr>
        <w:t xml:space="preserve"> </w:t>
      </w:r>
      <w:r>
        <w:t>и</w:t>
      </w:r>
      <w:r>
        <w:rPr>
          <w:spacing w:val="-3"/>
        </w:rPr>
        <w:t xml:space="preserve"> </w:t>
      </w:r>
      <w:r>
        <w:t>фауны</w:t>
      </w:r>
      <w:r>
        <w:rPr>
          <w:spacing w:val="-3"/>
        </w:rPr>
        <w:t xml:space="preserve"> </w:t>
      </w:r>
      <w:r>
        <w:t>природных</w:t>
      </w:r>
      <w:r>
        <w:rPr>
          <w:spacing w:val="-7"/>
        </w:rPr>
        <w:t xml:space="preserve"> </w:t>
      </w:r>
      <w:r>
        <w:t>зон</w:t>
      </w:r>
      <w:r>
        <w:rPr>
          <w:spacing w:val="-3"/>
        </w:rPr>
        <w:t xml:space="preserve"> </w:t>
      </w:r>
      <w:r>
        <w:t>Земли, ландшафты</w:t>
      </w:r>
      <w:r>
        <w:rPr>
          <w:spacing w:val="-3"/>
        </w:rPr>
        <w:t xml:space="preserve"> </w:t>
      </w:r>
      <w:r>
        <w:t>природные</w:t>
      </w:r>
      <w:r>
        <w:rPr>
          <w:spacing w:val="-2"/>
        </w:rPr>
        <w:t xml:space="preserve"> </w:t>
      </w:r>
      <w:r>
        <w:t xml:space="preserve">и </w:t>
      </w:r>
      <w:r>
        <w:rPr>
          <w:spacing w:val="-2"/>
        </w:rPr>
        <w:t>культурные;</w:t>
      </w:r>
    </w:p>
    <w:p w:rsidR="004F75DF" w:rsidRDefault="0013698B">
      <w:pPr>
        <w:pStyle w:val="a3"/>
        <w:spacing w:before="201"/>
        <w:ind w:right="1139"/>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F75DF" w:rsidRDefault="0013698B">
      <w:pPr>
        <w:pStyle w:val="a3"/>
        <w:spacing w:before="200"/>
        <w:ind w:right="1135"/>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приводить примеры, характеризующие приспособленность организмов к среде обитания, взаимосвязи организмов в сообществах;</w:t>
      </w:r>
    </w:p>
    <w:p w:rsidR="004F75DF" w:rsidRDefault="0013698B">
      <w:pPr>
        <w:pStyle w:val="a3"/>
        <w:spacing w:before="201"/>
      </w:pPr>
      <w:r>
        <w:t>выделять</w:t>
      </w:r>
      <w:r>
        <w:rPr>
          <w:spacing w:val="-11"/>
        </w:rPr>
        <w:t xml:space="preserve"> </w:t>
      </w:r>
      <w:r>
        <w:t>отличительные</w:t>
      </w:r>
      <w:r>
        <w:rPr>
          <w:spacing w:val="-8"/>
        </w:rPr>
        <w:t xml:space="preserve"> </w:t>
      </w:r>
      <w:r>
        <w:t>признаки</w:t>
      </w:r>
      <w:r>
        <w:rPr>
          <w:spacing w:val="-9"/>
        </w:rPr>
        <w:t xml:space="preserve"> </w:t>
      </w:r>
      <w:r>
        <w:t>природных</w:t>
      </w:r>
      <w:r>
        <w:rPr>
          <w:spacing w:val="-12"/>
        </w:rPr>
        <w:t xml:space="preserve"> </w:t>
      </w:r>
      <w:r>
        <w:t>и</w:t>
      </w:r>
      <w:r>
        <w:rPr>
          <w:spacing w:val="-9"/>
        </w:rPr>
        <w:t xml:space="preserve"> </w:t>
      </w:r>
      <w:r>
        <w:t>искусственных</w:t>
      </w:r>
      <w:r>
        <w:rPr>
          <w:spacing w:val="-13"/>
        </w:rPr>
        <w:t xml:space="preserve"> </w:t>
      </w:r>
      <w:r>
        <w:rPr>
          <w:spacing w:val="-2"/>
        </w:rPr>
        <w:t>сообществ;</w:t>
      </w:r>
    </w:p>
    <w:p w:rsidR="004F75DF" w:rsidRDefault="0013698B">
      <w:pPr>
        <w:pStyle w:val="a3"/>
        <w:spacing w:before="197" w:line="242" w:lineRule="auto"/>
        <w:ind w:right="113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F75DF" w:rsidRDefault="0013698B">
      <w:pPr>
        <w:pStyle w:val="a3"/>
        <w:spacing w:before="190"/>
      </w:pPr>
      <w:r>
        <w:t>раскрывать</w:t>
      </w:r>
      <w:r>
        <w:rPr>
          <w:spacing w:val="-13"/>
        </w:rPr>
        <w:t xml:space="preserve"> </w:t>
      </w:r>
      <w:r>
        <w:t>роль</w:t>
      </w:r>
      <w:r>
        <w:rPr>
          <w:spacing w:val="-12"/>
        </w:rPr>
        <w:t xml:space="preserve"> </w:t>
      </w:r>
      <w:r>
        <w:t>биологии</w:t>
      </w:r>
      <w:r>
        <w:rPr>
          <w:spacing w:val="-10"/>
        </w:rPr>
        <w:t xml:space="preserve"> </w:t>
      </w:r>
      <w:r>
        <w:t>в</w:t>
      </w:r>
      <w:r>
        <w:rPr>
          <w:spacing w:val="-12"/>
        </w:rPr>
        <w:t xml:space="preserve"> </w:t>
      </w:r>
      <w:r>
        <w:t>практической</w:t>
      </w:r>
      <w:r>
        <w:rPr>
          <w:spacing w:val="-10"/>
        </w:rPr>
        <w:t xml:space="preserve"> </w:t>
      </w:r>
      <w:r>
        <w:t>деятельности</w:t>
      </w:r>
      <w:r>
        <w:rPr>
          <w:spacing w:val="-10"/>
        </w:rPr>
        <w:t xml:space="preserve"> </w:t>
      </w:r>
      <w:r>
        <w:rPr>
          <w:spacing w:val="-2"/>
        </w:rPr>
        <w:t>человека;</w:t>
      </w:r>
    </w:p>
    <w:p w:rsidR="004F75DF" w:rsidRDefault="0013698B">
      <w:pPr>
        <w:pStyle w:val="a3"/>
        <w:spacing w:before="202"/>
        <w:ind w:right="1139"/>
      </w:pPr>
      <w:r>
        <w:t>демонстрировать на конкретных примерах связь знаний биологии со знаниями по математике, предметов гуманитарного цикла, различными видами</w:t>
      </w:r>
      <w:r>
        <w:rPr>
          <w:spacing w:val="80"/>
        </w:rPr>
        <w:t xml:space="preserve"> </w:t>
      </w:r>
      <w:r>
        <w:rPr>
          <w:spacing w:val="-2"/>
        </w:rPr>
        <w:t>искусства;</w:t>
      </w:r>
    </w:p>
    <w:p w:rsidR="004F75DF" w:rsidRDefault="0013698B">
      <w:pPr>
        <w:pStyle w:val="a3"/>
        <w:spacing w:before="201"/>
        <w:ind w:right="114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F75DF" w:rsidRDefault="0013698B">
      <w:pPr>
        <w:pStyle w:val="a3"/>
        <w:spacing w:before="200"/>
        <w:ind w:right="1141"/>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F75DF" w:rsidRDefault="0013698B">
      <w:pPr>
        <w:pStyle w:val="a3"/>
        <w:spacing w:before="201"/>
        <w:ind w:right="1143"/>
      </w:pPr>
      <w:r>
        <w:t>владеть приёмами работы с лупой, световым и цифровым микроскопами при рассматривании биологических объектов;</w:t>
      </w:r>
    </w:p>
    <w:p w:rsidR="004F75DF" w:rsidRDefault="0013698B">
      <w:pPr>
        <w:pStyle w:val="a3"/>
        <w:spacing w:before="201"/>
        <w:ind w:right="11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F75DF" w:rsidRDefault="0013698B">
      <w:pPr>
        <w:pStyle w:val="a3"/>
        <w:spacing w:before="201"/>
        <w:ind w:right="1131"/>
      </w:pPr>
      <w:r>
        <w:t>использовать при выполнении учебных заданий научно-популярную</w:t>
      </w:r>
      <w:r>
        <w:rPr>
          <w:spacing w:val="40"/>
        </w:rPr>
        <w:t xml:space="preserve"> </w:t>
      </w:r>
      <w:r>
        <w:t>литературу по биологии, справочные материалы, ресурсы Интернета;</w:t>
      </w:r>
    </w:p>
    <w:p w:rsidR="004F75DF" w:rsidRDefault="0013698B">
      <w:pPr>
        <w:pStyle w:val="a3"/>
        <w:spacing w:before="201"/>
        <w:ind w:right="1135"/>
      </w:pPr>
      <w:r>
        <w:t>создавать письменные и устные сообщения, используя понятийный аппарат изучаемого раздела биологии.</w:t>
      </w:r>
    </w:p>
    <w:p w:rsidR="004F75DF" w:rsidRDefault="0013698B">
      <w:pPr>
        <w:pStyle w:val="a3"/>
        <w:spacing w:before="196"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6 </w:t>
      </w:r>
      <w:r>
        <w:rPr>
          <w:b/>
          <w:i/>
          <w:spacing w:val="-2"/>
        </w:rPr>
        <w:t>классе:</w:t>
      </w:r>
    </w:p>
    <w:p w:rsidR="004F75DF" w:rsidRDefault="0013698B">
      <w:pPr>
        <w:pStyle w:val="a3"/>
        <w:spacing w:before="195"/>
        <w:ind w:right="1147"/>
      </w:pPr>
      <w:r>
        <w:t>характеризовать ботанику как биологическую науку, её разделы и связи с другими науками и техникой;</w:t>
      </w:r>
    </w:p>
    <w:p w:rsidR="004F75DF" w:rsidRDefault="0013698B">
      <w:pPr>
        <w:pStyle w:val="a3"/>
        <w:spacing w:before="201"/>
        <w:ind w:right="1135"/>
      </w:pPr>
      <w:r>
        <w:t xml:space="preserve">приводить примеры вклада российских (в том числе В. В. Докучаев, К. А. Тимирязев, С. Г. </w:t>
      </w:r>
      <w:proofErr w:type="spellStart"/>
      <w:r>
        <w:t>Навашин</w:t>
      </w:r>
      <w:proofErr w:type="spellEnd"/>
      <w:r>
        <w:t xml:space="preserve">) и зарубежных учёных (в том числе Р. Гук, М. </w:t>
      </w:r>
      <w:proofErr w:type="spellStart"/>
      <w:r>
        <w:t>Мальпиги</w:t>
      </w:r>
      <w:proofErr w:type="spellEnd"/>
      <w:r>
        <w:t>) в развитие наук о растениях;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w:t>
      </w:r>
      <w:r>
        <w:rPr>
          <w:spacing w:val="40"/>
        </w:rPr>
        <w:t xml:space="preserve"> </w:t>
      </w:r>
      <w:r>
        <w:t>рост, развитие, размножение, клон, раздражимость) в соответствии с поставленной задачей и в контексте;</w:t>
      </w:r>
    </w:p>
    <w:p w:rsidR="004F75DF" w:rsidRDefault="0013698B">
      <w:pPr>
        <w:pStyle w:val="a3"/>
        <w:spacing w:before="200"/>
        <w:ind w:right="1139"/>
      </w:pPr>
      <w:r>
        <w:t>описывать</w:t>
      </w:r>
      <w:r>
        <w:rPr>
          <w:spacing w:val="-2"/>
        </w:rPr>
        <w:t xml:space="preserve"> </w:t>
      </w:r>
      <w:r>
        <w:t>строение и жизнедеятельность</w:t>
      </w:r>
      <w:r>
        <w:rPr>
          <w:spacing w:val="-2"/>
        </w:rPr>
        <w:t xml:space="preserve"> </w:t>
      </w:r>
      <w:r>
        <w:t>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F75DF" w:rsidRDefault="0013698B">
      <w:pPr>
        <w:pStyle w:val="a3"/>
        <w:spacing w:before="200"/>
        <w:ind w:right="1139"/>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F75DF" w:rsidRDefault="0013698B">
      <w:pPr>
        <w:pStyle w:val="a3"/>
        <w:spacing w:before="201"/>
        <w:ind w:right="1139"/>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F75DF" w:rsidRDefault="0013698B">
      <w:pPr>
        <w:pStyle w:val="a3"/>
        <w:spacing w:before="201"/>
      </w:pPr>
      <w:r>
        <w:t>сравнивать</w:t>
      </w:r>
      <w:r>
        <w:rPr>
          <w:spacing w:val="-11"/>
        </w:rPr>
        <w:t xml:space="preserve"> </w:t>
      </w:r>
      <w:r>
        <w:t>растительные</w:t>
      </w:r>
      <w:r>
        <w:rPr>
          <w:spacing w:val="-9"/>
        </w:rPr>
        <w:t xml:space="preserve"> </w:t>
      </w:r>
      <w:r>
        <w:t>ткани</w:t>
      </w:r>
      <w:r>
        <w:rPr>
          <w:spacing w:val="-9"/>
        </w:rPr>
        <w:t xml:space="preserve"> </w:t>
      </w:r>
      <w:r>
        <w:t>и</w:t>
      </w:r>
      <w:r>
        <w:rPr>
          <w:spacing w:val="-9"/>
        </w:rPr>
        <w:t xml:space="preserve"> </w:t>
      </w:r>
      <w:r>
        <w:t>органы</w:t>
      </w:r>
      <w:r>
        <w:rPr>
          <w:spacing w:val="-10"/>
        </w:rPr>
        <w:t xml:space="preserve"> </w:t>
      </w:r>
      <w:r>
        <w:t>растений</w:t>
      </w:r>
      <w:r>
        <w:rPr>
          <w:spacing w:val="-9"/>
        </w:rPr>
        <w:t xml:space="preserve"> </w:t>
      </w:r>
      <w:r>
        <w:t>между</w:t>
      </w:r>
      <w:r>
        <w:rPr>
          <w:spacing w:val="-13"/>
        </w:rPr>
        <w:t xml:space="preserve"> </w:t>
      </w:r>
      <w:r>
        <w:rPr>
          <w:spacing w:val="-2"/>
        </w:rPr>
        <w:t>собой;</w:t>
      </w:r>
    </w:p>
    <w:p w:rsidR="004F75DF" w:rsidRDefault="0013698B">
      <w:pPr>
        <w:pStyle w:val="a3"/>
        <w:spacing w:before="197"/>
        <w:ind w:right="1136"/>
      </w:pPr>
      <w:r>
        <w:t>выполнять практические и лабораторные работы по морфологии и физиологии растений, в том числе работы с микроскопом с постоянными</w:t>
      </w:r>
      <w:r>
        <w:rPr>
          <w:spacing w:val="40"/>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4F75DF" w:rsidRDefault="0013698B">
      <w:pPr>
        <w:pStyle w:val="a3"/>
        <w:spacing w:before="200"/>
        <w:ind w:right="1135"/>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F75DF" w:rsidRDefault="0013698B">
      <w:pPr>
        <w:pStyle w:val="a3"/>
        <w:spacing w:before="201" w:line="244" w:lineRule="auto"/>
        <w:ind w:right="1141"/>
      </w:pPr>
      <w:r>
        <w:t>выявлять причинно-следственные связи между строением и функциями тканей и органов растений, строением и жизнедеятельностью растений;</w:t>
      </w:r>
    </w:p>
    <w:p w:rsidR="004F75DF" w:rsidRDefault="0013698B">
      <w:pPr>
        <w:pStyle w:val="a3"/>
        <w:spacing w:before="188"/>
      </w:pPr>
      <w:r>
        <w:t>классифицировать</w:t>
      </w:r>
      <w:r>
        <w:rPr>
          <w:spacing w:val="-8"/>
        </w:rPr>
        <w:t xml:space="preserve"> </w:t>
      </w:r>
      <w:r>
        <w:t>растения</w:t>
      </w:r>
      <w:r>
        <w:rPr>
          <w:spacing w:val="-5"/>
        </w:rPr>
        <w:t xml:space="preserve"> </w:t>
      </w:r>
      <w:r>
        <w:t>и</w:t>
      </w:r>
      <w:r>
        <w:rPr>
          <w:spacing w:val="-6"/>
        </w:rPr>
        <w:t xml:space="preserve"> </w:t>
      </w:r>
      <w:r>
        <w:t>их</w:t>
      </w:r>
      <w:r>
        <w:rPr>
          <w:spacing w:val="-10"/>
        </w:rPr>
        <w:t xml:space="preserve"> </w:t>
      </w:r>
      <w:r>
        <w:t>части</w:t>
      </w:r>
      <w:r>
        <w:rPr>
          <w:spacing w:val="-5"/>
        </w:rPr>
        <w:t xml:space="preserve"> </w:t>
      </w:r>
      <w:r>
        <w:t>по</w:t>
      </w:r>
      <w:r>
        <w:rPr>
          <w:spacing w:val="-6"/>
        </w:rPr>
        <w:t xml:space="preserve"> </w:t>
      </w:r>
      <w:r>
        <w:t>разным</w:t>
      </w:r>
      <w:r>
        <w:rPr>
          <w:spacing w:val="-4"/>
        </w:rPr>
        <w:t xml:space="preserve"> </w:t>
      </w:r>
      <w:r>
        <w:rPr>
          <w:spacing w:val="-2"/>
        </w:rPr>
        <w:t>основаниям;</w:t>
      </w:r>
    </w:p>
    <w:p w:rsidR="004F75DF" w:rsidRDefault="0013698B">
      <w:pPr>
        <w:pStyle w:val="a3"/>
        <w:spacing w:before="201"/>
        <w:ind w:right="1141"/>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F75DF" w:rsidRDefault="0013698B">
      <w:pPr>
        <w:pStyle w:val="a3"/>
        <w:spacing w:before="201"/>
        <w:ind w:right="1138"/>
      </w:pPr>
      <w:r>
        <w:t xml:space="preserve">применять полученные знания для выращивания и размножения культурных </w:t>
      </w:r>
      <w:r>
        <w:rPr>
          <w:spacing w:val="-2"/>
        </w:rPr>
        <w:t>растений;</w:t>
      </w:r>
    </w:p>
    <w:p w:rsidR="004F75DF" w:rsidRDefault="0013698B">
      <w:pPr>
        <w:pStyle w:val="a3"/>
        <w:spacing w:before="201"/>
        <w:ind w:right="1136"/>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соблюдать правила безопасного труда при работе с учебным и лабораторным оборудованием,</w:t>
      </w:r>
      <w:r>
        <w:rPr>
          <w:spacing w:val="-2"/>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w:t>
      </w:r>
      <w:r>
        <w:rPr>
          <w:spacing w:val="-5"/>
        </w:rPr>
        <w:t xml:space="preserve"> </w:t>
      </w:r>
      <w:r>
        <w:t>с</w:t>
      </w:r>
      <w:r>
        <w:rPr>
          <w:spacing w:val="-4"/>
        </w:rPr>
        <w:t xml:space="preserve"> </w:t>
      </w:r>
      <w:r>
        <w:t>инструкциями</w:t>
      </w:r>
      <w:r>
        <w:rPr>
          <w:spacing w:val="-5"/>
        </w:rPr>
        <w:t xml:space="preserve"> </w:t>
      </w:r>
      <w:r>
        <w:t>на уроке и во внеурочной деятельности;</w:t>
      </w:r>
    </w:p>
    <w:p w:rsidR="004F75DF" w:rsidRDefault="0013698B">
      <w:pPr>
        <w:pStyle w:val="a3"/>
        <w:spacing w:before="201"/>
        <w:ind w:right="1136"/>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F75DF" w:rsidRDefault="0013698B">
      <w:pPr>
        <w:pStyle w:val="a3"/>
        <w:spacing w:before="200"/>
        <w:ind w:right="1135"/>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5DF" w:rsidRDefault="0013698B">
      <w:pPr>
        <w:pStyle w:val="a3"/>
        <w:spacing w:before="201"/>
        <w:ind w:right="1147"/>
      </w:pPr>
      <w:r>
        <w:t>создавать письменные и устные сообщения, используя понятийный аппарат изучаемого раздела биологии.</w:t>
      </w:r>
    </w:p>
    <w:p w:rsidR="004F75DF" w:rsidRDefault="0013698B">
      <w:pPr>
        <w:pStyle w:val="a3"/>
        <w:spacing w:before="197"/>
        <w:ind w:right="1132"/>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7 </w:t>
      </w:r>
      <w:r>
        <w:rPr>
          <w:b/>
          <w:i/>
          <w:spacing w:val="-2"/>
        </w:rPr>
        <w:t>классе</w:t>
      </w:r>
      <w:r>
        <w:rPr>
          <w:spacing w:val="-2"/>
        </w:rPr>
        <w:t>:</w:t>
      </w:r>
    </w:p>
    <w:p w:rsidR="004F75DF" w:rsidRDefault="0013698B">
      <w:pPr>
        <w:pStyle w:val="a3"/>
        <w:spacing w:before="201"/>
        <w:ind w:right="1139"/>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F75DF" w:rsidRDefault="0013698B">
      <w:pPr>
        <w:pStyle w:val="a3"/>
        <w:spacing w:before="201"/>
        <w:ind w:right="1139"/>
      </w:pPr>
      <w: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F75DF" w:rsidRDefault="0013698B">
      <w:pPr>
        <w:pStyle w:val="a3"/>
        <w:spacing w:before="200"/>
        <w:ind w:right="113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w:t>
      </w:r>
      <w:r>
        <w:rPr>
          <w:spacing w:val="40"/>
        </w:rPr>
        <w:t xml:space="preserve"> </w:t>
      </w:r>
      <w:r>
        <w:t>поставленной задачей и в контексте;</w:t>
      </w:r>
    </w:p>
    <w:p w:rsidR="004F75DF" w:rsidRDefault="0013698B">
      <w:pPr>
        <w:pStyle w:val="a3"/>
        <w:spacing w:before="200"/>
        <w:ind w:right="1143"/>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F75DF" w:rsidRDefault="0013698B">
      <w:pPr>
        <w:pStyle w:val="a3"/>
        <w:spacing w:before="201"/>
        <w:ind w:right="1141"/>
      </w:pPr>
      <w:r>
        <w:t>выявлять признаки классов покрытосеменных или цветковых, семейств двудольных и однодольных растений;</w:t>
      </w:r>
    </w:p>
    <w:p w:rsidR="004F75DF" w:rsidRDefault="0013698B">
      <w:pPr>
        <w:pStyle w:val="a3"/>
        <w:spacing w:before="201"/>
        <w:ind w:right="1144"/>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F75DF" w:rsidRDefault="0013698B">
      <w:pPr>
        <w:pStyle w:val="a3"/>
        <w:spacing w:before="201"/>
        <w:ind w:right="1142"/>
      </w:pPr>
      <w:r>
        <w:t>выполнять практические и лабораторные работы по систематике растений, микологии и микробиологии, в том числе работы с микроскопом с</w:t>
      </w:r>
      <w:r>
        <w:rPr>
          <w:spacing w:val="40"/>
        </w:rPr>
        <w:t xml:space="preserve"> </w:t>
      </w:r>
      <w:r>
        <w:t>постоянными</w:t>
      </w:r>
      <w:proofErr w:type="gramStart"/>
      <w:r>
        <w:rPr>
          <w:spacing w:val="71"/>
        </w:rPr>
        <w:t xml:space="preserve">   </w:t>
      </w:r>
      <w:r>
        <w:t>(</w:t>
      </w:r>
      <w:proofErr w:type="gramEnd"/>
      <w:r>
        <w:t>фиксированными)</w:t>
      </w:r>
      <w:r>
        <w:rPr>
          <w:spacing w:val="71"/>
        </w:rPr>
        <w:t xml:space="preserve">   </w:t>
      </w:r>
      <w:r>
        <w:t>и</w:t>
      </w:r>
      <w:r>
        <w:rPr>
          <w:spacing w:val="71"/>
        </w:rPr>
        <w:t xml:space="preserve">   </w:t>
      </w:r>
      <w:r>
        <w:t>временными</w:t>
      </w:r>
      <w:r>
        <w:rPr>
          <w:spacing w:val="71"/>
        </w:rPr>
        <w:t xml:space="preserve">   </w:t>
      </w:r>
      <w:r>
        <w:rPr>
          <w:spacing w:val="-2"/>
        </w:rPr>
        <w:t>микропрепаратами,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0"/>
      </w:pPr>
      <w:r>
        <w:lastRenderedPageBreak/>
        <w:t>исследовательские работы с использованием приборов и инструментов цифровой лаборатории;</w:t>
      </w:r>
    </w:p>
    <w:p w:rsidR="004F75DF" w:rsidRDefault="0013698B">
      <w:pPr>
        <w:pStyle w:val="a3"/>
        <w:spacing w:before="201"/>
        <w:ind w:right="1145"/>
      </w:pPr>
      <w:r>
        <w:t>выделять существенные признаки строения и жизнедеятельности растений, бактерий, грибов, лишайников;</w:t>
      </w:r>
    </w:p>
    <w:p w:rsidR="004F75DF" w:rsidRDefault="0013698B">
      <w:pPr>
        <w:pStyle w:val="a3"/>
        <w:spacing w:before="201"/>
        <w:ind w:right="1146"/>
      </w:pPr>
      <w:r>
        <w:t>проводить описание и сравнивать между собой растения, грибы, лишайники, бактерии по заданному плану, делать выводы на основе сравнения;</w:t>
      </w:r>
    </w:p>
    <w:p w:rsidR="004F75DF" w:rsidRDefault="0013698B">
      <w:pPr>
        <w:pStyle w:val="a3"/>
        <w:spacing w:before="196"/>
        <w:ind w:right="1141"/>
      </w:pPr>
      <w:r>
        <w:t>описывать усложнение организации растений в ходе эволюции растительного мира на Земле;</w:t>
      </w:r>
    </w:p>
    <w:p w:rsidR="004F75DF" w:rsidRDefault="0013698B">
      <w:pPr>
        <w:pStyle w:val="a3"/>
        <w:spacing w:before="201"/>
        <w:ind w:right="1143"/>
      </w:pPr>
      <w:r>
        <w:t>выявлять черты приспособленности растений к среде обитания, значение экологических факторов для растений;</w:t>
      </w:r>
    </w:p>
    <w:p w:rsidR="004F75DF" w:rsidRDefault="0013698B">
      <w:pPr>
        <w:pStyle w:val="a3"/>
        <w:spacing w:before="201"/>
        <w:ind w:right="112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F75DF" w:rsidRDefault="0013698B">
      <w:pPr>
        <w:pStyle w:val="a3"/>
        <w:spacing w:before="201"/>
        <w:ind w:right="1144"/>
      </w:pPr>
      <w:r>
        <w:t>приводить примеры культурных растений и их значение в жизни человека, понимать причины и знать меры охраны растительного мира Земли;</w:t>
      </w:r>
    </w:p>
    <w:p w:rsidR="004F75DF" w:rsidRDefault="0013698B">
      <w:pPr>
        <w:pStyle w:val="a3"/>
        <w:spacing w:before="202"/>
        <w:ind w:right="1134"/>
      </w:pPr>
      <w:r>
        <w:t xml:space="preserve">раскрывать роль растений, грибов, лишайников, бактерий в природных сообществах, в хозяйственной деятельности человека и его повседневной </w:t>
      </w:r>
      <w:r>
        <w:rPr>
          <w:spacing w:val="-2"/>
        </w:rPr>
        <w:t>жизни;</w:t>
      </w:r>
    </w:p>
    <w:p w:rsidR="004F75DF" w:rsidRDefault="0013698B">
      <w:pPr>
        <w:pStyle w:val="a3"/>
        <w:spacing w:before="200"/>
        <w:ind w:right="1132"/>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F75DF" w:rsidRDefault="0013698B">
      <w:pPr>
        <w:pStyle w:val="a3"/>
        <w:spacing w:before="201"/>
        <w:ind w:right="1144"/>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F75DF" w:rsidRDefault="0013698B">
      <w:pPr>
        <w:pStyle w:val="a3"/>
        <w:spacing w:before="196" w:line="242" w:lineRule="auto"/>
        <w:ind w:right="1142"/>
      </w:pPr>
      <w:r>
        <w:t>соблюдать правила безопасного труда при работе с учебным и лабораторным оборудованием,</w:t>
      </w:r>
      <w:r>
        <w:rPr>
          <w:spacing w:val="-2"/>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w:t>
      </w:r>
      <w:r>
        <w:rPr>
          <w:spacing w:val="-5"/>
        </w:rPr>
        <w:t xml:space="preserve"> </w:t>
      </w:r>
      <w:r>
        <w:t>с</w:t>
      </w:r>
      <w:r>
        <w:rPr>
          <w:spacing w:val="-4"/>
        </w:rPr>
        <w:t xml:space="preserve"> </w:t>
      </w:r>
      <w:r>
        <w:t>инструкциями</w:t>
      </w:r>
      <w:r>
        <w:rPr>
          <w:spacing w:val="-5"/>
        </w:rPr>
        <w:t xml:space="preserve"> </w:t>
      </w:r>
      <w:r>
        <w:t>на уроке и во внеурочной деятельности;</w:t>
      </w:r>
    </w:p>
    <w:p w:rsidR="004F75DF" w:rsidRDefault="0013698B">
      <w:pPr>
        <w:pStyle w:val="a3"/>
        <w:spacing w:before="191"/>
        <w:ind w:right="1134"/>
      </w:pPr>
      <w: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t>системыв</w:t>
      </w:r>
      <w:proofErr w:type="spellEnd"/>
      <w:r>
        <w:t xml:space="preserve"> другую;</w:t>
      </w:r>
    </w:p>
    <w:p w:rsidR="004F75DF" w:rsidRDefault="0013698B">
      <w:pPr>
        <w:pStyle w:val="a3"/>
        <w:spacing w:before="201"/>
        <w:ind w:right="1143"/>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F75DF" w:rsidRDefault="0013698B">
      <w:pPr>
        <w:pStyle w:val="a3"/>
        <w:spacing w:before="201"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8 </w:t>
      </w:r>
      <w:r>
        <w:rPr>
          <w:b/>
          <w:i/>
          <w:spacing w:val="-2"/>
        </w:rPr>
        <w:t>классе:</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41"/>
      </w:pPr>
      <w:r>
        <w:lastRenderedPageBreak/>
        <w:t>характеризовать зоологию как биологическую науку, её разделы и связь с другими науками и техникой;</w:t>
      </w:r>
    </w:p>
    <w:p w:rsidR="004F75DF" w:rsidRDefault="0013698B">
      <w:pPr>
        <w:pStyle w:val="a3"/>
        <w:spacing w:before="201"/>
        <w:ind w:right="113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F75DF" w:rsidRDefault="0013698B">
      <w:pPr>
        <w:pStyle w:val="a3"/>
        <w:spacing w:before="200"/>
        <w:ind w:right="1135"/>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F75DF" w:rsidRDefault="0013698B">
      <w:pPr>
        <w:pStyle w:val="a3"/>
        <w:spacing w:before="201"/>
        <w:ind w:right="1127"/>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w:t>
      </w:r>
      <w:r>
        <w:rPr>
          <w:spacing w:val="-2"/>
        </w:rPr>
        <w:t>контексте;</w:t>
      </w:r>
    </w:p>
    <w:p w:rsidR="004F75DF" w:rsidRDefault="0013698B">
      <w:pPr>
        <w:pStyle w:val="a3"/>
        <w:spacing w:before="200"/>
        <w:ind w:right="1140"/>
      </w:pPr>
      <w:r>
        <w:t>раскрывать общие признаки животных, уровни организации животного организма: клетки, ткани, органы, системы органов, организм;</w:t>
      </w:r>
    </w:p>
    <w:p w:rsidR="004F75DF" w:rsidRDefault="0013698B">
      <w:pPr>
        <w:pStyle w:val="a3"/>
        <w:spacing w:before="201"/>
      </w:pPr>
      <w:r>
        <w:t>сравнивать</w:t>
      </w:r>
      <w:r>
        <w:rPr>
          <w:spacing w:val="-9"/>
        </w:rPr>
        <w:t xml:space="preserve"> </w:t>
      </w:r>
      <w:r>
        <w:t>животные</w:t>
      </w:r>
      <w:r>
        <w:rPr>
          <w:spacing w:val="-4"/>
        </w:rPr>
        <w:t xml:space="preserve"> </w:t>
      </w:r>
      <w:r>
        <w:t>ткани</w:t>
      </w:r>
      <w:r>
        <w:rPr>
          <w:spacing w:val="-7"/>
        </w:rPr>
        <w:t xml:space="preserve"> </w:t>
      </w:r>
      <w:r>
        <w:t>и</w:t>
      </w:r>
      <w:r>
        <w:rPr>
          <w:spacing w:val="-7"/>
        </w:rPr>
        <w:t xml:space="preserve"> </w:t>
      </w:r>
      <w:r>
        <w:t>органы</w:t>
      </w:r>
      <w:r>
        <w:rPr>
          <w:spacing w:val="-7"/>
        </w:rPr>
        <w:t xml:space="preserve"> </w:t>
      </w:r>
      <w:r>
        <w:t>животных</w:t>
      </w:r>
      <w:r>
        <w:rPr>
          <w:spacing w:val="-11"/>
        </w:rPr>
        <w:t xml:space="preserve"> </w:t>
      </w:r>
      <w:r>
        <w:t>между</w:t>
      </w:r>
      <w:r>
        <w:rPr>
          <w:spacing w:val="-11"/>
        </w:rPr>
        <w:t xml:space="preserve"> </w:t>
      </w:r>
      <w:r>
        <w:rPr>
          <w:spacing w:val="-2"/>
        </w:rPr>
        <w:t>собой;</w:t>
      </w:r>
    </w:p>
    <w:p w:rsidR="004F75DF" w:rsidRDefault="0013698B">
      <w:pPr>
        <w:pStyle w:val="a3"/>
        <w:spacing w:before="196" w:line="242" w:lineRule="auto"/>
        <w:ind w:right="1139"/>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F75DF" w:rsidRDefault="0013698B">
      <w:pPr>
        <w:pStyle w:val="a3"/>
        <w:spacing w:before="191" w:line="242" w:lineRule="auto"/>
        <w:ind w:right="1133"/>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F75DF" w:rsidRDefault="0013698B">
      <w:pPr>
        <w:pStyle w:val="a3"/>
        <w:spacing w:before="192"/>
        <w:ind w:right="1140"/>
      </w:pPr>
      <w:r>
        <w:t>выявлять</w:t>
      </w:r>
      <w:r>
        <w:rPr>
          <w:spacing w:val="-5"/>
        </w:rPr>
        <w:t xml:space="preserve"> </w:t>
      </w:r>
      <w:r>
        <w:t>причинно-следственные</w:t>
      </w:r>
      <w:r>
        <w:rPr>
          <w:spacing w:val="-3"/>
        </w:rPr>
        <w:t xml:space="preserve"> </w:t>
      </w:r>
      <w:r>
        <w:t>связи</w:t>
      </w:r>
      <w:r>
        <w:rPr>
          <w:spacing w:val="-3"/>
        </w:rPr>
        <w:t xml:space="preserve"> </w:t>
      </w:r>
      <w:r>
        <w:t>между</w:t>
      </w:r>
      <w:r>
        <w:rPr>
          <w:spacing w:val="-8"/>
        </w:rPr>
        <w:t xml:space="preserve"> </w:t>
      </w:r>
      <w:r>
        <w:t>строением,</w:t>
      </w:r>
      <w:r>
        <w:rPr>
          <w:spacing w:val="-2"/>
        </w:rPr>
        <w:t xml:space="preserve"> </w:t>
      </w:r>
      <w:r>
        <w:t>жизнедеятельностью и средой обитания животных изучаемых систематических групп;</w:t>
      </w:r>
    </w:p>
    <w:p w:rsidR="004F75DF" w:rsidRDefault="0013698B">
      <w:pPr>
        <w:pStyle w:val="a3"/>
        <w:spacing w:before="201"/>
        <w:ind w:right="1141"/>
      </w:pPr>
      <w:r>
        <w:t>различать и описывать животных изучаемых систематических групп,</w:t>
      </w:r>
      <w:r>
        <w:rPr>
          <w:spacing w:val="40"/>
        </w:rPr>
        <w:t xml:space="preserve"> </w:t>
      </w:r>
      <w:r>
        <w:t>отдельные органы и системы органов по схемам, моделям, муляжам, рельефным таблицам, простейших – по изображениям;</w:t>
      </w:r>
    </w:p>
    <w:p w:rsidR="004F75DF" w:rsidRDefault="0013698B">
      <w:pPr>
        <w:pStyle w:val="a3"/>
        <w:spacing w:before="201"/>
        <w:ind w:right="1137"/>
      </w:pPr>
      <w:r>
        <w:t xml:space="preserve">выявлять признаки классов членистоногих и хордовых, отрядов насекомых и </w:t>
      </w:r>
      <w:r>
        <w:rPr>
          <w:spacing w:val="-2"/>
        </w:rPr>
        <w:t>млекопитающих;</w:t>
      </w:r>
    </w:p>
    <w:p w:rsidR="004F75DF" w:rsidRDefault="0013698B">
      <w:pPr>
        <w:pStyle w:val="a3"/>
        <w:spacing w:before="201"/>
        <w:ind w:right="1139"/>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w:t>
      </w:r>
      <w:proofErr w:type="gramStart"/>
      <w:r>
        <w:rPr>
          <w:spacing w:val="71"/>
        </w:rPr>
        <w:t xml:space="preserve">   </w:t>
      </w:r>
      <w:r>
        <w:t>(</w:t>
      </w:r>
      <w:proofErr w:type="gramEnd"/>
      <w:r>
        <w:t>фиксированными)</w:t>
      </w:r>
      <w:r>
        <w:rPr>
          <w:spacing w:val="71"/>
        </w:rPr>
        <w:t xml:space="preserve">   </w:t>
      </w:r>
      <w:r>
        <w:t>и</w:t>
      </w:r>
      <w:r>
        <w:rPr>
          <w:spacing w:val="71"/>
        </w:rPr>
        <w:t xml:space="preserve">   </w:t>
      </w:r>
      <w:r>
        <w:t>временными</w:t>
      </w:r>
      <w:r>
        <w:rPr>
          <w:spacing w:val="71"/>
        </w:rPr>
        <w:t xml:space="preserve">   </w:t>
      </w:r>
      <w:r>
        <w:rPr>
          <w:spacing w:val="-2"/>
        </w:rPr>
        <w:t>микропрепаратами,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исследовательские работы с использованием приборов и инструментов цифровой лаборатории;</w:t>
      </w:r>
    </w:p>
    <w:p w:rsidR="004F75DF" w:rsidRDefault="0013698B">
      <w:pPr>
        <w:pStyle w:val="a3"/>
        <w:spacing w:before="201"/>
        <w:ind w:right="1143"/>
      </w:pPr>
      <w:r>
        <w:t>сравнивать представителей отдельных систематических групп животных и делать выводы на основе сравнения;</w:t>
      </w:r>
    </w:p>
    <w:p w:rsidR="004F75DF" w:rsidRDefault="0013698B">
      <w:pPr>
        <w:pStyle w:val="a3"/>
        <w:spacing w:before="201"/>
      </w:pPr>
      <w:r>
        <w:t>классифицировать</w:t>
      </w:r>
      <w:r>
        <w:rPr>
          <w:spacing w:val="-12"/>
        </w:rPr>
        <w:t xml:space="preserve"> </w:t>
      </w:r>
      <w:r>
        <w:t>животных</w:t>
      </w:r>
      <w:r>
        <w:rPr>
          <w:spacing w:val="-14"/>
        </w:rPr>
        <w:t xml:space="preserve"> </w:t>
      </w:r>
      <w:r>
        <w:t>на</w:t>
      </w:r>
      <w:r>
        <w:rPr>
          <w:spacing w:val="-9"/>
        </w:rPr>
        <w:t xml:space="preserve"> </w:t>
      </w:r>
      <w:r>
        <w:t>основании</w:t>
      </w:r>
      <w:r>
        <w:rPr>
          <w:spacing w:val="-10"/>
        </w:rPr>
        <w:t xml:space="preserve"> </w:t>
      </w:r>
      <w:r>
        <w:t>особенностей</w:t>
      </w:r>
      <w:r>
        <w:rPr>
          <w:spacing w:val="-10"/>
        </w:rPr>
        <w:t xml:space="preserve"> </w:t>
      </w:r>
      <w:r>
        <w:rPr>
          <w:spacing w:val="-2"/>
        </w:rPr>
        <w:t>строения;</w:t>
      </w:r>
    </w:p>
    <w:p w:rsidR="004F75DF" w:rsidRDefault="0013698B">
      <w:pPr>
        <w:pStyle w:val="a3"/>
        <w:spacing w:before="197"/>
        <w:ind w:right="1141"/>
      </w:pPr>
      <w:r>
        <w:t>описывать усложнение организации животных в ходе эволюции животного мира на Земле;</w:t>
      </w:r>
    </w:p>
    <w:p w:rsidR="004F75DF" w:rsidRDefault="0013698B">
      <w:pPr>
        <w:pStyle w:val="a3"/>
        <w:spacing w:before="201"/>
        <w:ind w:right="1143"/>
      </w:pPr>
      <w:r>
        <w:t>выявлять черты приспособленности животных к среде обитания, значение экологических факторов для животных;</w:t>
      </w:r>
    </w:p>
    <w:p w:rsidR="004F75DF" w:rsidRDefault="0013698B">
      <w:pPr>
        <w:pStyle w:val="a3"/>
        <w:spacing w:before="201"/>
      </w:pPr>
      <w:r>
        <w:t>выявлять</w:t>
      </w:r>
      <w:r>
        <w:rPr>
          <w:spacing w:val="-10"/>
        </w:rPr>
        <w:t xml:space="preserve"> </w:t>
      </w:r>
      <w:r>
        <w:t>взаимосвязи</w:t>
      </w:r>
      <w:r>
        <w:rPr>
          <w:spacing w:val="-6"/>
        </w:rPr>
        <w:t xml:space="preserve"> </w:t>
      </w:r>
      <w:r>
        <w:t>животных</w:t>
      </w:r>
      <w:r>
        <w:rPr>
          <w:spacing w:val="-11"/>
        </w:rPr>
        <w:t xml:space="preserve"> </w:t>
      </w:r>
      <w:r>
        <w:t>в</w:t>
      </w:r>
      <w:r>
        <w:rPr>
          <w:spacing w:val="-8"/>
        </w:rPr>
        <w:t xml:space="preserve"> </w:t>
      </w:r>
      <w:r>
        <w:t>природных</w:t>
      </w:r>
      <w:r>
        <w:rPr>
          <w:spacing w:val="-11"/>
        </w:rPr>
        <w:t xml:space="preserve"> </w:t>
      </w:r>
      <w:r>
        <w:t>сообществах,</w:t>
      </w:r>
      <w:r>
        <w:rPr>
          <w:spacing w:val="-5"/>
        </w:rPr>
        <w:t xml:space="preserve"> </w:t>
      </w:r>
      <w:r>
        <w:t>цепи</w:t>
      </w:r>
      <w:r>
        <w:rPr>
          <w:spacing w:val="-7"/>
        </w:rPr>
        <w:t xml:space="preserve"> </w:t>
      </w:r>
      <w:r>
        <w:rPr>
          <w:spacing w:val="-2"/>
        </w:rPr>
        <w:t>питания;</w:t>
      </w:r>
    </w:p>
    <w:p w:rsidR="004F75DF" w:rsidRDefault="0013698B">
      <w:pPr>
        <w:pStyle w:val="a3"/>
        <w:spacing w:before="201"/>
        <w:ind w:right="1137"/>
      </w:pPr>
      <w:r>
        <w:t>устанавливать взаимосвязи животных с растениями, грибами, лишайниками и бактериями в природных сообществах;</w:t>
      </w:r>
    </w:p>
    <w:p w:rsidR="004F75DF" w:rsidRDefault="0013698B">
      <w:pPr>
        <w:pStyle w:val="a3"/>
        <w:spacing w:before="197" w:line="242" w:lineRule="auto"/>
        <w:ind w:right="1142"/>
      </w:pPr>
      <w:r>
        <w:t>характеризовать животных природных зон Земли, основные закономерности распространения животных по планете;</w:t>
      </w:r>
    </w:p>
    <w:p w:rsidR="004F75DF" w:rsidRDefault="0013698B">
      <w:pPr>
        <w:pStyle w:val="a3"/>
        <w:spacing w:before="194"/>
      </w:pPr>
      <w:r>
        <w:t>раскрывать</w:t>
      </w:r>
      <w:r>
        <w:rPr>
          <w:spacing w:val="-9"/>
        </w:rPr>
        <w:t xml:space="preserve"> </w:t>
      </w:r>
      <w:r>
        <w:t>роль</w:t>
      </w:r>
      <w:r>
        <w:rPr>
          <w:spacing w:val="-8"/>
        </w:rPr>
        <w:t xml:space="preserve"> </w:t>
      </w:r>
      <w:r>
        <w:t>животных</w:t>
      </w:r>
      <w:r>
        <w:rPr>
          <w:spacing w:val="-7"/>
        </w:rPr>
        <w:t xml:space="preserve"> </w:t>
      </w:r>
      <w:r>
        <w:t>в</w:t>
      </w:r>
      <w:r>
        <w:rPr>
          <w:spacing w:val="-7"/>
        </w:rPr>
        <w:t xml:space="preserve"> </w:t>
      </w:r>
      <w:r>
        <w:t>природных</w:t>
      </w:r>
      <w:r>
        <w:rPr>
          <w:spacing w:val="-6"/>
        </w:rPr>
        <w:t xml:space="preserve"> </w:t>
      </w:r>
      <w:r>
        <w:rPr>
          <w:spacing w:val="-2"/>
        </w:rPr>
        <w:t>сообществах;</w:t>
      </w:r>
    </w:p>
    <w:p w:rsidR="004F75DF" w:rsidRDefault="0013698B">
      <w:pPr>
        <w:pStyle w:val="a3"/>
        <w:spacing w:before="202"/>
        <w:ind w:right="1142"/>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w:t>
      </w:r>
      <w:r>
        <w:rPr>
          <w:spacing w:val="-2"/>
        </w:rPr>
        <w:t>человека;</w:t>
      </w:r>
    </w:p>
    <w:p w:rsidR="004F75DF" w:rsidRDefault="0013698B">
      <w:pPr>
        <w:pStyle w:val="a3"/>
        <w:spacing w:before="200"/>
      </w:pPr>
      <w:r>
        <w:t>иметь</w:t>
      </w:r>
      <w:r>
        <w:rPr>
          <w:spacing w:val="-10"/>
        </w:rPr>
        <w:t xml:space="preserve"> </w:t>
      </w:r>
      <w:r>
        <w:t>представление</w:t>
      </w:r>
      <w:r>
        <w:rPr>
          <w:spacing w:val="-7"/>
        </w:rPr>
        <w:t xml:space="preserve"> </w:t>
      </w:r>
      <w:r>
        <w:t>о</w:t>
      </w:r>
      <w:r>
        <w:rPr>
          <w:spacing w:val="-8"/>
        </w:rPr>
        <w:t xml:space="preserve"> </w:t>
      </w:r>
      <w:r>
        <w:t>мероприятиях</w:t>
      </w:r>
      <w:r>
        <w:rPr>
          <w:spacing w:val="-6"/>
        </w:rPr>
        <w:t xml:space="preserve"> </w:t>
      </w:r>
      <w:r>
        <w:t>по</w:t>
      </w:r>
      <w:r>
        <w:rPr>
          <w:spacing w:val="-3"/>
        </w:rPr>
        <w:t xml:space="preserve"> </w:t>
      </w:r>
      <w:r>
        <w:t>охране</w:t>
      </w:r>
      <w:r>
        <w:rPr>
          <w:spacing w:val="-7"/>
        </w:rPr>
        <w:t xml:space="preserve"> </w:t>
      </w:r>
      <w:r>
        <w:t>животного</w:t>
      </w:r>
      <w:r>
        <w:rPr>
          <w:spacing w:val="-8"/>
        </w:rPr>
        <w:t xml:space="preserve"> </w:t>
      </w:r>
      <w:r>
        <w:t>мира</w:t>
      </w:r>
      <w:r>
        <w:rPr>
          <w:spacing w:val="-7"/>
        </w:rPr>
        <w:t xml:space="preserve"> </w:t>
      </w:r>
      <w:r>
        <w:rPr>
          <w:spacing w:val="-2"/>
        </w:rPr>
        <w:t>Земли;</w:t>
      </w:r>
    </w:p>
    <w:p w:rsidR="004F75DF" w:rsidRDefault="0013698B">
      <w:pPr>
        <w:pStyle w:val="a3"/>
        <w:spacing w:before="201"/>
        <w:ind w:right="1142"/>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F75DF" w:rsidRDefault="0013698B">
      <w:pPr>
        <w:pStyle w:val="a3"/>
        <w:spacing w:before="201"/>
        <w:ind w:right="1138"/>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F75DF" w:rsidRDefault="0013698B">
      <w:pPr>
        <w:pStyle w:val="a3"/>
        <w:spacing w:before="201"/>
        <w:ind w:right="1135"/>
      </w:pPr>
      <w:r>
        <w:t>соблюдать правила безопасного труда при работе с учебным и лабораторным оборудованием,</w:t>
      </w:r>
      <w:r>
        <w:rPr>
          <w:spacing w:val="-3"/>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 с</w:t>
      </w:r>
      <w:r>
        <w:rPr>
          <w:spacing w:val="-4"/>
        </w:rPr>
        <w:t xml:space="preserve"> </w:t>
      </w:r>
      <w:r>
        <w:t>инструкциями</w:t>
      </w:r>
      <w:r>
        <w:rPr>
          <w:spacing w:val="-5"/>
        </w:rPr>
        <w:t xml:space="preserve"> </w:t>
      </w:r>
      <w:r>
        <w:t>на уроке и во внеурочной деятельности;</w:t>
      </w:r>
    </w:p>
    <w:p w:rsidR="004F75DF" w:rsidRDefault="0013698B">
      <w:pPr>
        <w:pStyle w:val="a3"/>
        <w:spacing w:before="196" w:line="242" w:lineRule="auto"/>
        <w:ind w:right="1135"/>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43"/>
      </w:pPr>
      <w: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F75DF" w:rsidRDefault="0013698B">
      <w:pPr>
        <w:pStyle w:val="a3"/>
        <w:spacing w:before="201"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9 </w:t>
      </w:r>
      <w:r>
        <w:rPr>
          <w:b/>
          <w:i/>
          <w:spacing w:val="-2"/>
        </w:rPr>
        <w:t>классе:</w:t>
      </w:r>
    </w:p>
    <w:p w:rsidR="004F75DF" w:rsidRDefault="0013698B">
      <w:pPr>
        <w:pStyle w:val="a3"/>
        <w:spacing w:before="194"/>
        <w:ind w:right="1145"/>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F75DF" w:rsidRDefault="0013698B">
      <w:pPr>
        <w:pStyle w:val="a3"/>
        <w:spacing w:before="201"/>
        <w:ind w:right="1138"/>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F75DF" w:rsidRDefault="0013698B">
      <w:pPr>
        <w:pStyle w:val="a3"/>
        <w:spacing w:before="196"/>
        <w:ind w:right="1136"/>
      </w:pPr>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F75DF" w:rsidRDefault="0013698B">
      <w:pPr>
        <w:pStyle w:val="a3"/>
        <w:spacing w:before="205"/>
        <w:ind w:right="114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w:t>
      </w:r>
      <w:r>
        <w:rPr>
          <w:spacing w:val="-2"/>
        </w:rPr>
        <w:t xml:space="preserve"> </w:t>
      </w:r>
      <w:r>
        <w:t xml:space="preserve">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rsidR="004F75DF" w:rsidRDefault="0013698B">
      <w:pPr>
        <w:pStyle w:val="a3"/>
        <w:spacing w:before="199"/>
        <w:ind w:right="1133"/>
      </w:pPr>
      <w:r>
        <w:t>проводить описание по внешнему виду (изображению), схемам общих признаков организма человека, уровней его организации: клетки, ткани,</w:t>
      </w:r>
      <w:r>
        <w:rPr>
          <w:spacing w:val="40"/>
        </w:rPr>
        <w:t xml:space="preserve"> </w:t>
      </w:r>
      <w:r>
        <w:t>органы, системы органов, организм;</w:t>
      </w:r>
    </w:p>
    <w:p w:rsidR="004F75DF" w:rsidRDefault="0013698B">
      <w:pPr>
        <w:pStyle w:val="a3"/>
        <w:spacing w:before="201"/>
        <w:ind w:right="1141"/>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F75DF" w:rsidRDefault="0013698B">
      <w:pPr>
        <w:pStyle w:val="a3"/>
        <w:spacing w:before="201"/>
        <w:ind w:right="1136"/>
      </w:pPr>
      <w:r>
        <w:t>различать биологически активные вещества (витамины, ферменты, гормоны), выявлять их роль в процессе обмена веществ и превращения энергии;</w:t>
      </w:r>
    </w:p>
    <w:p w:rsidR="004F75DF" w:rsidRDefault="0013698B">
      <w:pPr>
        <w:pStyle w:val="a3"/>
        <w:spacing w:before="196" w:line="242" w:lineRule="auto"/>
        <w:ind w:right="1144"/>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F75DF" w:rsidRDefault="0013698B">
      <w:pPr>
        <w:pStyle w:val="a3"/>
        <w:spacing w:before="201"/>
        <w:ind w:right="1139"/>
      </w:pPr>
      <w:r>
        <w:t>применять биологические модели для выявления особенностей строения и функционирования органов и систем органов человека;</w:t>
      </w:r>
    </w:p>
    <w:p w:rsidR="004F75DF" w:rsidRDefault="0013698B">
      <w:pPr>
        <w:pStyle w:val="a3"/>
        <w:spacing w:before="201"/>
        <w:ind w:right="1142"/>
      </w:pPr>
      <w:r>
        <w:t>объяснять нейрогуморальную регуляцию процессов жизнедеятельности организма человека;</w:t>
      </w:r>
    </w:p>
    <w:p w:rsidR="004F75DF" w:rsidRDefault="0013698B">
      <w:pPr>
        <w:pStyle w:val="a3"/>
        <w:spacing w:before="196"/>
        <w:ind w:right="1136"/>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4F75DF" w:rsidRDefault="0013698B">
      <w:pPr>
        <w:pStyle w:val="a3"/>
        <w:spacing w:before="205"/>
        <w:ind w:right="1140"/>
      </w:pPr>
      <w:r>
        <w:t>различать наследственные и ненаследственные (инфекционные, неинфекционные)</w:t>
      </w:r>
      <w:r>
        <w:rPr>
          <w:spacing w:val="-5"/>
        </w:rPr>
        <w:t xml:space="preserve"> </w:t>
      </w:r>
      <w:r>
        <w:t>заболевания</w:t>
      </w:r>
      <w:r>
        <w:rPr>
          <w:spacing w:val="-3"/>
        </w:rPr>
        <w:t xml:space="preserve"> </w:t>
      </w:r>
      <w:r>
        <w:t>человека,</w:t>
      </w:r>
      <w:r>
        <w:rPr>
          <w:spacing w:val="-2"/>
        </w:rPr>
        <w:t xml:space="preserve"> </w:t>
      </w:r>
      <w:r>
        <w:t>объяснять</w:t>
      </w:r>
      <w:r>
        <w:rPr>
          <w:spacing w:val="-6"/>
        </w:rPr>
        <w:t xml:space="preserve"> </w:t>
      </w:r>
      <w:r>
        <w:t>значение</w:t>
      </w:r>
      <w:r>
        <w:rPr>
          <w:spacing w:val="-3"/>
        </w:rPr>
        <w:t xml:space="preserve"> </w:t>
      </w:r>
      <w:r>
        <w:t>мер</w:t>
      </w:r>
      <w:r>
        <w:rPr>
          <w:spacing w:val="-8"/>
        </w:rPr>
        <w:t xml:space="preserve"> </w:t>
      </w:r>
      <w:r>
        <w:t>профилактики в предупреждении заболеваний человека;</w:t>
      </w:r>
    </w:p>
    <w:p w:rsidR="004F75DF" w:rsidRDefault="0013698B">
      <w:pPr>
        <w:pStyle w:val="a3"/>
        <w:spacing w:before="196"/>
        <w:ind w:right="1139"/>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F75DF" w:rsidRDefault="0013698B">
      <w:pPr>
        <w:pStyle w:val="a3"/>
        <w:spacing w:before="205"/>
        <w:ind w:right="1136"/>
      </w:pPr>
      <w:r>
        <w:t>решать</w:t>
      </w:r>
      <w:r>
        <w:rPr>
          <w:spacing w:val="-7"/>
        </w:rPr>
        <w:t xml:space="preserve"> </w:t>
      </w:r>
      <w:r>
        <w:t>качественные</w:t>
      </w:r>
      <w:r>
        <w:rPr>
          <w:spacing w:val="-4"/>
        </w:rPr>
        <w:t xml:space="preserve"> </w:t>
      </w:r>
      <w:r>
        <w:t>и</w:t>
      </w:r>
      <w:r>
        <w:rPr>
          <w:spacing w:val="-5"/>
        </w:rPr>
        <w:t xml:space="preserve"> </w:t>
      </w:r>
      <w:r>
        <w:t>количественные задачи,</w:t>
      </w:r>
      <w:r>
        <w:rPr>
          <w:spacing w:val="-3"/>
        </w:rPr>
        <w:t xml:space="preserve"> </w:t>
      </w:r>
      <w:r>
        <w:t>используя</w:t>
      </w:r>
      <w:r>
        <w:rPr>
          <w:spacing w:val="-3"/>
        </w:rPr>
        <w:t xml:space="preserve"> </w:t>
      </w:r>
      <w:r>
        <w:t>основные</w:t>
      </w:r>
      <w:r>
        <w:rPr>
          <w:spacing w:val="-4"/>
        </w:rPr>
        <w:t xml:space="preserve"> </w:t>
      </w:r>
      <w:r>
        <w:t>показатели здоровья человека, проводить расчёты и оценивать полученные значения;</w:t>
      </w:r>
    </w:p>
    <w:p w:rsidR="004F75DF" w:rsidRDefault="0013698B">
      <w:pPr>
        <w:pStyle w:val="a3"/>
        <w:spacing w:before="196"/>
        <w:ind w:right="1134"/>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 психическое состояние;</w:t>
      </w:r>
    </w:p>
    <w:p w:rsidR="004F75DF" w:rsidRDefault="0013698B">
      <w:pPr>
        <w:pStyle w:val="a3"/>
        <w:spacing w:before="200" w:line="242" w:lineRule="auto"/>
        <w:ind w:right="1133"/>
      </w:pPr>
      <w:r>
        <w:t>использовать приобретённые знания и умения для соблюдения здорового</w:t>
      </w:r>
      <w:r>
        <w:rPr>
          <w:spacing w:val="40"/>
        </w:rPr>
        <w:t xml:space="preserve"> </w:t>
      </w:r>
      <w:r>
        <w:t>образа жизни, сбалансированного питания, физической активности, стрессоустойчивости, для исключения вредных привычек, зависимостей;</w:t>
      </w:r>
    </w:p>
    <w:p w:rsidR="004F75DF" w:rsidRDefault="0013698B">
      <w:pPr>
        <w:pStyle w:val="a3"/>
        <w:spacing w:before="192"/>
        <w:ind w:right="1136"/>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F75DF" w:rsidRDefault="0013698B">
      <w:pPr>
        <w:pStyle w:val="a3"/>
        <w:spacing w:before="201"/>
        <w:ind w:right="1137"/>
      </w:pPr>
      <w:r>
        <w:t>демонстрировать на конкретных примерах связь знаний наук о человеке со знаниями</w:t>
      </w:r>
      <w:r>
        <w:rPr>
          <w:spacing w:val="-2"/>
        </w:rPr>
        <w:t xml:space="preserve"> </w:t>
      </w:r>
      <w:r>
        <w:t>предметов</w:t>
      </w:r>
      <w:r>
        <w:rPr>
          <w:spacing w:val="-2"/>
        </w:rPr>
        <w:t xml:space="preserve"> </w:t>
      </w:r>
      <w:r>
        <w:t>естественно-научного</w:t>
      </w:r>
      <w:r>
        <w:rPr>
          <w:spacing w:val="-2"/>
        </w:rPr>
        <w:t xml:space="preserve"> </w:t>
      </w:r>
      <w:r>
        <w:t>и</w:t>
      </w:r>
      <w:r>
        <w:rPr>
          <w:spacing w:val="-1"/>
        </w:rPr>
        <w:t xml:space="preserve"> </w:t>
      </w:r>
      <w:r>
        <w:t>гуманитарного</w:t>
      </w:r>
      <w:r>
        <w:rPr>
          <w:spacing w:val="-1"/>
        </w:rPr>
        <w:t xml:space="preserve"> </w:t>
      </w:r>
      <w:r>
        <w:t>циклов,</w:t>
      </w:r>
      <w:r>
        <w:rPr>
          <w:spacing w:val="1"/>
        </w:rPr>
        <w:t xml:space="preserve"> </w:t>
      </w:r>
      <w:r>
        <w:rPr>
          <w:spacing w:val="-2"/>
        </w:rPr>
        <w:t>различных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5"/>
      </w:pPr>
      <w:r>
        <w:lastRenderedPageBreak/>
        <w:t>видов искусства, технологии, основ безопасности жизнедеятельности, физической культуры;</w:t>
      </w:r>
    </w:p>
    <w:p w:rsidR="004F75DF" w:rsidRDefault="0013698B">
      <w:pPr>
        <w:pStyle w:val="a3"/>
        <w:spacing w:before="201"/>
        <w:ind w:right="114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F75DF" w:rsidRDefault="0013698B">
      <w:pPr>
        <w:pStyle w:val="a3"/>
        <w:spacing w:before="201"/>
        <w:ind w:right="1138"/>
      </w:pPr>
      <w:r>
        <w:t>соблюдать правила безопасного труда при работе с учебным и лабораторным оборудованием,</w:t>
      </w:r>
      <w:r>
        <w:rPr>
          <w:spacing w:val="-2"/>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w:t>
      </w:r>
      <w:r>
        <w:rPr>
          <w:spacing w:val="-5"/>
        </w:rPr>
        <w:t xml:space="preserve"> </w:t>
      </w:r>
      <w:r>
        <w:t>с</w:t>
      </w:r>
      <w:r>
        <w:rPr>
          <w:spacing w:val="-4"/>
        </w:rPr>
        <w:t xml:space="preserve"> </w:t>
      </w:r>
      <w:r>
        <w:t>инструкциями</w:t>
      </w:r>
      <w:r>
        <w:rPr>
          <w:spacing w:val="-5"/>
        </w:rPr>
        <w:t xml:space="preserve"> </w:t>
      </w:r>
      <w:r>
        <w:t>на уроке и во внеурочной деятельности;</w:t>
      </w:r>
    </w:p>
    <w:p w:rsidR="004F75DF" w:rsidRDefault="0013698B">
      <w:pPr>
        <w:pStyle w:val="a3"/>
        <w:spacing w:before="201"/>
        <w:ind w:right="1132"/>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F75DF" w:rsidRDefault="0013698B">
      <w:pPr>
        <w:pStyle w:val="a3"/>
        <w:spacing w:before="196" w:line="278" w:lineRule="auto"/>
        <w:ind w:left="725" w:right="1073"/>
        <w:jc w:val="center"/>
      </w:pPr>
      <w:r>
        <w:t>создавать</w:t>
      </w:r>
      <w:r>
        <w:rPr>
          <w:spacing w:val="-10"/>
        </w:rPr>
        <w:t xml:space="preserve"> </w:t>
      </w:r>
      <w:r>
        <w:t>письменные</w:t>
      </w:r>
      <w:r>
        <w:rPr>
          <w:spacing w:val="-7"/>
        </w:rPr>
        <w:t xml:space="preserve"> </w:t>
      </w:r>
      <w:r>
        <w:t>и</w:t>
      </w:r>
      <w:r>
        <w:rPr>
          <w:spacing w:val="-8"/>
        </w:rPr>
        <w:t xml:space="preserve"> </w:t>
      </w:r>
      <w:r>
        <w:t>устные</w:t>
      </w:r>
      <w:r>
        <w:rPr>
          <w:spacing w:val="-7"/>
        </w:rPr>
        <w:t xml:space="preserve"> </w:t>
      </w:r>
      <w:r>
        <w:t>сообщения,</w:t>
      </w:r>
      <w:r>
        <w:rPr>
          <w:spacing w:val="-5"/>
        </w:rPr>
        <w:t xml:space="preserve"> </w:t>
      </w:r>
      <w:r>
        <w:t>используя</w:t>
      </w:r>
      <w:r>
        <w:rPr>
          <w:spacing w:val="-6"/>
        </w:rPr>
        <w:t xml:space="preserve"> </w:t>
      </w:r>
      <w:r>
        <w:t>понятийный</w:t>
      </w:r>
      <w:r>
        <w:rPr>
          <w:spacing w:val="-8"/>
        </w:rPr>
        <w:t xml:space="preserve"> </w:t>
      </w:r>
      <w:r>
        <w:t>аппарат изученного раздела биологии, сопровождать выступление презентацией с учётом особенностей аудитории обучающихся.</w:t>
      </w:r>
    </w:p>
    <w:p w:rsidR="004F75DF" w:rsidRDefault="0013698B">
      <w:pPr>
        <w:spacing w:line="276" w:lineRule="auto"/>
        <w:ind w:left="3021" w:right="3366"/>
        <w:jc w:val="center"/>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25"/>
        <w:gridCol w:w="3736"/>
        <w:gridCol w:w="1138"/>
        <w:gridCol w:w="1844"/>
        <w:gridCol w:w="1907"/>
      </w:tblGrid>
      <w:tr w:rsidR="004F75DF">
        <w:trPr>
          <w:trHeight w:val="369"/>
        </w:trPr>
        <w:tc>
          <w:tcPr>
            <w:tcW w:w="1225"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736" w:type="dxa"/>
            <w:vMerge w:val="restart"/>
          </w:tcPr>
          <w:p w:rsidR="004F75DF" w:rsidRDefault="0013698B">
            <w:pPr>
              <w:pStyle w:val="TableParagraph"/>
              <w:spacing w:before="232" w:line="276" w:lineRule="auto"/>
              <w:ind w:left="237" w:right="115"/>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89" w:type="dxa"/>
            <w:gridSpan w:val="3"/>
          </w:tcPr>
          <w:p w:rsidR="004F75DF" w:rsidRDefault="0013698B">
            <w:pPr>
              <w:pStyle w:val="TableParagraph"/>
              <w:spacing w:before="50"/>
              <w:ind w:left="102"/>
              <w:rPr>
                <w:b/>
                <w:sz w:val="24"/>
              </w:rPr>
            </w:pPr>
            <w:r>
              <w:rPr>
                <w:b/>
                <w:sz w:val="24"/>
              </w:rPr>
              <w:t>Количество</w:t>
            </w:r>
            <w:r>
              <w:rPr>
                <w:b/>
                <w:spacing w:val="-4"/>
                <w:sz w:val="24"/>
              </w:rPr>
              <w:t xml:space="preserve"> часов</w:t>
            </w:r>
          </w:p>
        </w:tc>
      </w:tr>
      <w:tr w:rsidR="004F75DF">
        <w:trPr>
          <w:trHeight w:val="1022"/>
        </w:trPr>
        <w:tc>
          <w:tcPr>
            <w:tcW w:w="1225" w:type="dxa"/>
            <w:vMerge/>
            <w:tcBorders>
              <w:top w:val="nil"/>
            </w:tcBorders>
          </w:tcPr>
          <w:p w:rsidR="004F75DF" w:rsidRDefault="004F75DF">
            <w:pPr>
              <w:rPr>
                <w:sz w:val="2"/>
                <w:szCs w:val="2"/>
              </w:rPr>
            </w:pPr>
          </w:p>
        </w:tc>
        <w:tc>
          <w:tcPr>
            <w:tcW w:w="3736" w:type="dxa"/>
            <w:vMerge/>
            <w:tcBorders>
              <w:top w:val="nil"/>
            </w:tcBorders>
          </w:tcPr>
          <w:p w:rsidR="004F75DF" w:rsidRDefault="004F75DF">
            <w:pPr>
              <w:rPr>
                <w:sz w:val="2"/>
                <w:szCs w:val="2"/>
              </w:rPr>
            </w:pPr>
          </w:p>
        </w:tc>
        <w:tc>
          <w:tcPr>
            <w:tcW w:w="1138" w:type="dxa"/>
          </w:tcPr>
          <w:p w:rsidR="004F75DF" w:rsidRDefault="0013698B">
            <w:pPr>
              <w:pStyle w:val="TableParagraph"/>
              <w:spacing w:before="203"/>
              <w:ind w:right="289"/>
              <w:jc w:val="right"/>
              <w:rPr>
                <w:b/>
                <w:sz w:val="24"/>
              </w:rPr>
            </w:pPr>
            <w:r>
              <w:rPr>
                <w:b/>
                <w:spacing w:val="-2"/>
                <w:sz w:val="24"/>
              </w:rPr>
              <w:t>Всего</w:t>
            </w:r>
          </w:p>
        </w:tc>
        <w:tc>
          <w:tcPr>
            <w:tcW w:w="1844" w:type="dxa"/>
          </w:tcPr>
          <w:p w:rsidR="004F75DF" w:rsidRDefault="0013698B">
            <w:pPr>
              <w:pStyle w:val="TableParagraph"/>
              <w:spacing w:before="44" w:line="276" w:lineRule="auto"/>
              <w:ind w:left="236"/>
              <w:rPr>
                <w:b/>
                <w:sz w:val="24"/>
              </w:rPr>
            </w:pPr>
            <w:r>
              <w:rPr>
                <w:b/>
                <w:spacing w:val="-2"/>
                <w:sz w:val="24"/>
              </w:rPr>
              <w:t>Контрольные работы</w:t>
            </w:r>
          </w:p>
        </w:tc>
        <w:tc>
          <w:tcPr>
            <w:tcW w:w="1907" w:type="dxa"/>
          </w:tcPr>
          <w:p w:rsidR="004F75DF" w:rsidRDefault="0013698B">
            <w:pPr>
              <w:pStyle w:val="TableParagraph"/>
              <w:spacing w:before="44" w:line="276" w:lineRule="auto"/>
              <w:ind w:left="236"/>
              <w:rPr>
                <w:b/>
                <w:sz w:val="24"/>
              </w:rPr>
            </w:pPr>
            <w:r>
              <w:rPr>
                <w:b/>
                <w:spacing w:val="-2"/>
                <w:sz w:val="24"/>
              </w:rPr>
              <w:t>Практические работы</w:t>
            </w:r>
          </w:p>
        </w:tc>
      </w:tr>
      <w:tr w:rsidR="004F75DF">
        <w:trPr>
          <w:trHeight w:val="681"/>
        </w:trPr>
        <w:tc>
          <w:tcPr>
            <w:tcW w:w="1225" w:type="dxa"/>
          </w:tcPr>
          <w:p w:rsidR="004F75DF" w:rsidRDefault="0013698B">
            <w:pPr>
              <w:pStyle w:val="TableParagraph"/>
              <w:spacing w:before="198"/>
              <w:ind w:left="103"/>
              <w:rPr>
                <w:sz w:val="24"/>
              </w:rPr>
            </w:pPr>
            <w:r>
              <w:rPr>
                <w:spacing w:val="-10"/>
                <w:sz w:val="24"/>
              </w:rPr>
              <w:t>1</w:t>
            </w:r>
          </w:p>
        </w:tc>
        <w:tc>
          <w:tcPr>
            <w:tcW w:w="3736" w:type="dxa"/>
          </w:tcPr>
          <w:p w:rsidR="004F75DF" w:rsidRDefault="0013698B">
            <w:pPr>
              <w:pStyle w:val="TableParagraph"/>
              <w:spacing w:before="9" w:line="318" w:lineRule="exact"/>
              <w:ind w:left="237" w:right="115"/>
              <w:rPr>
                <w:sz w:val="24"/>
              </w:rPr>
            </w:pPr>
            <w:r>
              <w:rPr>
                <w:sz w:val="24"/>
              </w:rPr>
              <w:t>Биология</w:t>
            </w:r>
            <w:r>
              <w:rPr>
                <w:spacing w:val="-11"/>
                <w:sz w:val="24"/>
              </w:rPr>
              <w:t xml:space="preserve"> </w:t>
            </w:r>
            <w:r>
              <w:rPr>
                <w:sz w:val="24"/>
              </w:rPr>
              <w:t>—</w:t>
            </w:r>
            <w:r>
              <w:rPr>
                <w:spacing w:val="-12"/>
                <w:sz w:val="24"/>
              </w:rPr>
              <w:t xml:space="preserve"> </w:t>
            </w:r>
            <w:r>
              <w:rPr>
                <w:sz w:val="24"/>
              </w:rPr>
              <w:t>наука</w:t>
            </w:r>
            <w:r>
              <w:rPr>
                <w:spacing w:val="-9"/>
                <w:sz w:val="24"/>
              </w:rPr>
              <w:t xml:space="preserve"> </w:t>
            </w:r>
            <w:r>
              <w:rPr>
                <w:sz w:val="24"/>
              </w:rPr>
              <w:t>о</w:t>
            </w:r>
            <w:r>
              <w:rPr>
                <w:spacing w:val="-5"/>
                <w:sz w:val="24"/>
              </w:rPr>
              <w:t xml:space="preserve"> </w:t>
            </w:r>
            <w:r>
              <w:rPr>
                <w:sz w:val="24"/>
              </w:rPr>
              <w:t xml:space="preserve">живой </w:t>
            </w:r>
            <w:r>
              <w:rPr>
                <w:spacing w:val="-2"/>
                <w:sz w:val="24"/>
              </w:rPr>
              <w:t>природе</w:t>
            </w:r>
          </w:p>
        </w:tc>
        <w:tc>
          <w:tcPr>
            <w:tcW w:w="1138" w:type="dxa"/>
          </w:tcPr>
          <w:p w:rsidR="004F75DF" w:rsidRDefault="0013698B">
            <w:pPr>
              <w:pStyle w:val="TableParagraph"/>
              <w:spacing w:before="198"/>
              <w:ind w:left="200" w:right="1"/>
              <w:jc w:val="center"/>
              <w:rPr>
                <w:sz w:val="24"/>
              </w:rPr>
            </w:pPr>
            <w:r>
              <w:rPr>
                <w:spacing w:val="-10"/>
                <w:sz w:val="24"/>
              </w:rPr>
              <w:t>4</w:t>
            </w:r>
          </w:p>
        </w:tc>
        <w:tc>
          <w:tcPr>
            <w:tcW w:w="1844" w:type="dxa"/>
          </w:tcPr>
          <w:p w:rsidR="004F75DF" w:rsidRDefault="0013698B">
            <w:pPr>
              <w:pStyle w:val="TableParagraph"/>
              <w:spacing w:before="198"/>
              <w:ind w:right="760"/>
              <w:jc w:val="right"/>
              <w:rPr>
                <w:sz w:val="24"/>
              </w:rPr>
            </w:pPr>
            <w:r>
              <w:rPr>
                <w:spacing w:val="-10"/>
                <w:sz w:val="24"/>
              </w:rPr>
              <w:t>0</w:t>
            </w:r>
          </w:p>
        </w:tc>
        <w:tc>
          <w:tcPr>
            <w:tcW w:w="1907" w:type="dxa"/>
          </w:tcPr>
          <w:p w:rsidR="004F75DF" w:rsidRDefault="0013698B">
            <w:pPr>
              <w:pStyle w:val="TableParagraph"/>
              <w:spacing w:before="198"/>
              <w:ind w:left="209" w:right="10"/>
              <w:jc w:val="center"/>
              <w:rPr>
                <w:sz w:val="24"/>
              </w:rPr>
            </w:pPr>
            <w:r>
              <w:rPr>
                <w:spacing w:val="-10"/>
                <w:sz w:val="24"/>
              </w:rPr>
              <w:t>0</w:t>
            </w:r>
          </w:p>
        </w:tc>
      </w:tr>
      <w:tr w:rsidR="004F75DF">
        <w:trPr>
          <w:trHeight w:val="686"/>
        </w:trPr>
        <w:tc>
          <w:tcPr>
            <w:tcW w:w="1225" w:type="dxa"/>
          </w:tcPr>
          <w:p w:rsidR="004F75DF" w:rsidRDefault="0013698B">
            <w:pPr>
              <w:pStyle w:val="TableParagraph"/>
              <w:spacing w:before="203"/>
              <w:ind w:left="103"/>
              <w:rPr>
                <w:sz w:val="24"/>
              </w:rPr>
            </w:pPr>
            <w:r>
              <w:rPr>
                <w:spacing w:val="-10"/>
                <w:sz w:val="24"/>
              </w:rPr>
              <w:t>2</w:t>
            </w:r>
          </w:p>
        </w:tc>
        <w:tc>
          <w:tcPr>
            <w:tcW w:w="3736" w:type="dxa"/>
          </w:tcPr>
          <w:p w:rsidR="004F75DF" w:rsidRDefault="0013698B">
            <w:pPr>
              <w:pStyle w:val="TableParagraph"/>
              <w:spacing w:before="10" w:line="310" w:lineRule="atLeast"/>
              <w:ind w:left="237" w:right="115"/>
              <w:rPr>
                <w:sz w:val="24"/>
              </w:rPr>
            </w:pPr>
            <w:r>
              <w:rPr>
                <w:sz w:val="24"/>
              </w:rPr>
              <w:t>Методы</w:t>
            </w:r>
            <w:r>
              <w:rPr>
                <w:spacing w:val="-15"/>
                <w:sz w:val="24"/>
              </w:rPr>
              <w:t xml:space="preserve"> </w:t>
            </w:r>
            <w:r>
              <w:rPr>
                <w:sz w:val="24"/>
              </w:rPr>
              <w:t>изучения</w:t>
            </w:r>
            <w:r>
              <w:rPr>
                <w:spacing w:val="-15"/>
                <w:sz w:val="24"/>
              </w:rPr>
              <w:t xml:space="preserve"> </w:t>
            </w:r>
            <w:r>
              <w:rPr>
                <w:sz w:val="24"/>
              </w:rPr>
              <w:t xml:space="preserve">живой </w:t>
            </w:r>
            <w:r>
              <w:rPr>
                <w:spacing w:val="-2"/>
                <w:sz w:val="24"/>
              </w:rPr>
              <w:t>природы</w:t>
            </w:r>
          </w:p>
        </w:tc>
        <w:tc>
          <w:tcPr>
            <w:tcW w:w="1138" w:type="dxa"/>
          </w:tcPr>
          <w:p w:rsidR="004F75DF" w:rsidRDefault="0013698B">
            <w:pPr>
              <w:pStyle w:val="TableParagraph"/>
              <w:spacing w:before="203"/>
              <w:ind w:left="200" w:right="1"/>
              <w:jc w:val="center"/>
              <w:rPr>
                <w:sz w:val="24"/>
              </w:rPr>
            </w:pPr>
            <w:r>
              <w:rPr>
                <w:spacing w:val="-10"/>
                <w:sz w:val="24"/>
              </w:rPr>
              <w:t>4</w:t>
            </w:r>
          </w:p>
        </w:tc>
        <w:tc>
          <w:tcPr>
            <w:tcW w:w="1844" w:type="dxa"/>
          </w:tcPr>
          <w:p w:rsidR="004F75DF" w:rsidRDefault="0013698B">
            <w:pPr>
              <w:pStyle w:val="TableParagraph"/>
              <w:spacing w:before="203"/>
              <w:ind w:right="760"/>
              <w:jc w:val="right"/>
              <w:rPr>
                <w:sz w:val="24"/>
              </w:rPr>
            </w:pPr>
            <w:r>
              <w:rPr>
                <w:spacing w:val="-10"/>
                <w:sz w:val="24"/>
              </w:rPr>
              <w:t>0</w:t>
            </w:r>
          </w:p>
        </w:tc>
        <w:tc>
          <w:tcPr>
            <w:tcW w:w="1907" w:type="dxa"/>
          </w:tcPr>
          <w:p w:rsidR="004F75DF" w:rsidRDefault="0013698B">
            <w:pPr>
              <w:pStyle w:val="TableParagraph"/>
              <w:spacing w:before="203"/>
              <w:ind w:left="209" w:right="1"/>
              <w:jc w:val="center"/>
              <w:rPr>
                <w:sz w:val="24"/>
              </w:rPr>
            </w:pPr>
            <w:r>
              <w:rPr>
                <w:spacing w:val="-5"/>
                <w:sz w:val="24"/>
              </w:rPr>
              <w:t>1.5</w:t>
            </w:r>
          </w:p>
        </w:tc>
      </w:tr>
      <w:tr w:rsidR="004F75DF">
        <w:trPr>
          <w:trHeight w:val="686"/>
        </w:trPr>
        <w:tc>
          <w:tcPr>
            <w:tcW w:w="1225" w:type="dxa"/>
          </w:tcPr>
          <w:p w:rsidR="004F75DF" w:rsidRDefault="0013698B">
            <w:pPr>
              <w:pStyle w:val="TableParagraph"/>
              <w:spacing w:before="198"/>
              <w:ind w:left="103"/>
              <w:rPr>
                <w:sz w:val="24"/>
              </w:rPr>
            </w:pPr>
            <w:r>
              <w:rPr>
                <w:spacing w:val="-10"/>
                <w:sz w:val="24"/>
              </w:rPr>
              <w:t>3</w:t>
            </w:r>
          </w:p>
        </w:tc>
        <w:tc>
          <w:tcPr>
            <w:tcW w:w="3736" w:type="dxa"/>
          </w:tcPr>
          <w:p w:rsidR="004F75DF" w:rsidRDefault="0013698B">
            <w:pPr>
              <w:pStyle w:val="TableParagraph"/>
              <w:spacing w:before="6" w:line="322" w:lineRule="exact"/>
              <w:ind w:left="237" w:right="115"/>
              <w:rPr>
                <w:sz w:val="24"/>
              </w:rPr>
            </w:pPr>
            <w:r>
              <w:rPr>
                <w:sz w:val="24"/>
              </w:rPr>
              <w:t>Организмы</w:t>
            </w:r>
            <w:r>
              <w:rPr>
                <w:spacing w:val="-7"/>
                <w:sz w:val="24"/>
              </w:rPr>
              <w:t xml:space="preserve"> </w:t>
            </w:r>
            <w:r>
              <w:rPr>
                <w:sz w:val="24"/>
              </w:rPr>
              <w:t>—</w:t>
            </w:r>
            <w:r>
              <w:rPr>
                <w:spacing w:val="-13"/>
                <w:sz w:val="24"/>
              </w:rPr>
              <w:t xml:space="preserve"> </w:t>
            </w:r>
            <w:r>
              <w:rPr>
                <w:sz w:val="24"/>
              </w:rPr>
              <w:t>тела</w:t>
            </w:r>
            <w:r>
              <w:rPr>
                <w:spacing w:val="-14"/>
                <w:sz w:val="24"/>
              </w:rPr>
              <w:t xml:space="preserve"> </w:t>
            </w:r>
            <w:r>
              <w:rPr>
                <w:sz w:val="24"/>
              </w:rPr>
              <w:t xml:space="preserve">живой </w:t>
            </w:r>
            <w:r>
              <w:rPr>
                <w:spacing w:val="-2"/>
                <w:sz w:val="24"/>
              </w:rPr>
              <w:t>природы</w:t>
            </w:r>
          </w:p>
        </w:tc>
        <w:tc>
          <w:tcPr>
            <w:tcW w:w="1138" w:type="dxa"/>
          </w:tcPr>
          <w:p w:rsidR="004F75DF" w:rsidRDefault="0013698B">
            <w:pPr>
              <w:pStyle w:val="TableParagraph"/>
              <w:spacing w:before="198"/>
              <w:ind w:right="346"/>
              <w:jc w:val="right"/>
              <w:rPr>
                <w:sz w:val="24"/>
              </w:rPr>
            </w:pPr>
            <w:r>
              <w:rPr>
                <w:spacing w:val="-5"/>
                <w:sz w:val="24"/>
              </w:rPr>
              <w:t>10</w:t>
            </w:r>
          </w:p>
        </w:tc>
        <w:tc>
          <w:tcPr>
            <w:tcW w:w="1844" w:type="dxa"/>
          </w:tcPr>
          <w:p w:rsidR="004F75DF" w:rsidRDefault="0013698B">
            <w:pPr>
              <w:pStyle w:val="TableParagraph"/>
              <w:spacing w:before="198"/>
              <w:ind w:right="760"/>
              <w:jc w:val="right"/>
              <w:rPr>
                <w:sz w:val="24"/>
              </w:rPr>
            </w:pPr>
            <w:r>
              <w:rPr>
                <w:spacing w:val="-10"/>
                <w:sz w:val="24"/>
              </w:rPr>
              <w:t>0</w:t>
            </w:r>
          </w:p>
        </w:tc>
        <w:tc>
          <w:tcPr>
            <w:tcW w:w="1907" w:type="dxa"/>
          </w:tcPr>
          <w:p w:rsidR="004F75DF" w:rsidRDefault="0013698B">
            <w:pPr>
              <w:pStyle w:val="TableParagraph"/>
              <w:spacing w:before="198"/>
              <w:ind w:left="209" w:right="1"/>
              <w:jc w:val="center"/>
              <w:rPr>
                <w:sz w:val="24"/>
              </w:rPr>
            </w:pPr>
            <w:r>
              <w:rPr>
                <w:spacing w:val="-5"/>
                <w:sz w:val="24"/>
              </w:rPr>
              <w:t>1.5</w:t>
            </w:r>
          </w:p>
        </w:tc>
      </w:tr>
      <w:tr w:rsidR="004F75DF">
        <w:trPr>
          <w:trHeight w:val="364"/>
        </w:trPr>
        <w:tc>
          <w:tcPr>
            <w:tcW w:w="1225" w:type="dxa"/>
          </w:tcPr>
          <w:p w:rsidR="004F75DF" w:rsidRDefault="0013698B">
            <w:pPr>
              <w:pStyle w:val="TableParagraph"/>
              <w:spacing w:before="40"/>
              <w:ind w:left="103"/>
              <w:rPr>
                <w:sz w:val="24"/>
              </w:rPr>
            </w:pPr>
            <w:r>
              <w:rPr>
                <w:spacing w:val="-10"/>
                <w:sz w:val="24"/>
              </w:rPr>
              <w:t>4</w:t>
            </w:r>
          </w:p>
        </w:tc>
        <w:tc>
          <w:tcPr>
            <w:tcW w:w="3736" w:type="dxa"/>
          </w:tcPr>
          <w:p w:rsidR="004F75DF" w:rsidRDefault="0013698B">
            <w:pPr>
              <w:pStyle w:val="TableParagraph"/>
              <w:spacing w:before="40"/>
              <w:ind w:left="237"/>
              <w:rPr>
                <w:sz w:val="24"/>
              </w:rPr>
            </w:pPr>
            <w:r>
              <w:rPr>
                <w:sz w:val="24"/>
              </w:rPr>
              <w:t>Организмы</w:t>
            </w:r>
            <w:r>
              <w:rPr>
                <w:spacing w:val="-1"/>
                <w:sz w:val="24"/>
              </w:rPr>
              <w:t xml:space="preserve"> </w:t>
            </w:r>
            <w:r>
              <w:rPr>
                <w:sz w:val="24"/>
              </w:rPr>
              <w:t>и</w:t>
            </w:r>
            <w:r>
              <w:rPr>
                <w:spacing w:val="-6"/>
                <w:sz w:val="24"/>
              </w:rPr>
              <w:t xml:space="preserve"> </w:t>
            </w:r>
            <w:r>
              <w:rPr>
                <w:sz w:val="24"/>
              </w:rPr>
              <w:t>среда</w:t>
            </w:r>
            <w:r>
              <w:rPr>
                <w:spacing w:val="-2"/>
                <w:sz w:val="24"/>
              </w:rPr>
              <w:t xml:space="preserve"> обитания</w:t>
            </w:r>
          </w:p>
        </w:tc>
        <w:tc>
          <w:tcPr>
            <w:tcW w:w="1138" w:type="dxa"/>
          </w:tcPr>
          <w:p w:rsidR="004F75DF" w:rsidRDefault="0013698B">
            <w:pPr>
              <w:pStyle w:val="TableParagraph"/>
              <w:spacing w:before="40"/>
              <w:ind w:left="200" w:right="1"/>
              <w:jc w:val="center"/>
              <w:rPr>
                <w:sz w:val="24"/>
              </w:rPr>
            </w:pPr>
            <w:r>
              <w:rPr>
                <w:spacing w:val="-10"/>
                <w:sz w:val="24"/>
              </w:rPr>
              <w:t>6</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
              <w:jc w:val="center"/>
              <w:rPr>
                <w:sz w:val="24"/>
              </w:rPr>
            </w:pPr>
            <w:r>
              <w:rPr>
                <w:spacing w:val="-5"/>
                <w:sz w:val="24"/>
              </w:rPr>
              <w:t>0.5</w:t>
            </w:r>
          </w:p>
        </w:tc>
      </w:tr>
      <w:tr w:rsidR="004F75DF">
        <w:trPr>
          <w:trHeight w:val="369"/>
        </w:trPr>
        <w:tc>
          <w:tcPr>
            <w:tcW w:w="1225" w:type="dxa"/>
          </w:tcPr>
          <w:p w:rsidR="004F75DF" w:rsidRDefault="0013698B">
            <w:pPr>
              <w:pStyle w:val="TableParagraph"/>
              <w:spacing w:before="44"/>
              <w:ind w:left="103"/>
              <w:rPr>
                <w:sz w:val="24"/>
              </w:rPr>
            </w:pPr>
            <w:r>
              <w:rPr>
                <w:spacing w:val="-10"/>
                <w:sz w:val="24"/>
              </w:rPr>
              <w:t>5</w:t>
            </w:r>
          </w:p>
        </w:tc>
        <w:tc>
          <w:tcPr>
            <w:tcW w:w="3736" w:type="dxa"/>
          </w:tcPr>
          <w:p w:rsidR="004F75DF" w:rsidRDefault="0013698B">
            <w:pPr>
              <w:pStyle w:val="TableParagraph"/>
              <w:spacing w:before="44"/>
              <w:ind w:left="237"/>
              <w:rPr>
                <w:sz w:val="24"/>
              </w:rPr>
            </w:pPr>
            <w:r>
              <w:rPr>
                <w:sz w:val="24"/>
              </w:rPr>
              <w:t>Природные</w:t>
            </w:r>
            <w:r>
              <w:rPr>
                <w:spacing w:val="-4"/>
                <w:sz w:val="24"/>
              </w:rPr>
              <w:t xml:space="preserve"> </w:t>
            </w:r>
            <w:r>
              <w:rPr>
                <w:spacing w:val="-2"/>
                <w:sz w:val="24"/>
              </w:rPr>
              <w:t>сообщества</w:t>
            </w:r>
          </w:p>
        </w:tc>
        <w:tc>
          <w:tcPr>
            <w:tcW w:w="1138" w:type="dxa"/>
          </w:tcPr>
          <w:p w:rsidR="004F75DF" w:rsidRDefault="0013698B">
            <w:pPr>
              <w:pStyle w:val="TableParagraph"/>
              <w:spacing w:before="44"/>
              <w:ind w:left="200" w:right="1"/>
              <w:jc w:val="center"/>
              <w:rPr>
                <w:sz w:val="24"/>
              </w:rPr>
            </w:pPr>
            <w:r>
              <w:rPr>
                <w:spacing w:val="-10"/>
                <w:sz w:val="24"/>
              </w:rPr>
              <w:t>6</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
              <w:jc w:val="center"/>
              <w:rPr>
                <w:sz w:val="24"/>
              </w:rPr>
            </w:pPr>
            <w:r>
              <w:rPr>
                <w:spacing w:val="-5"/>
                <w:sz w:val="24"/>
              </w:rPr>
              <w:t>0.5</w:t>
            </w:r>
          </w:p>
        </w:tc>
      </w:tr>
      <w:tr w:rsidR="004F75DF">
        <w:trPr>
          <w:trHeight w:val="364"/>
        </w:trPr>
        <w:tc>
          <w:tcPr>
            <w:tcW w:w="1225" w:type="dxa"/>
          </w:tcPr>
          <w:p w:rsidR="004F75DF" w:rsidRDefault="0013698B">
            <w:pPr>
              <w:pStyle w:val="TableParagraph"/>
              <w:spacing w:before="40"/>
              <w:ind w:left="103"/>
              <w:rPr>
                <w:sz w:val="24"/>
              </w:rPr>
            </w:pPr>
            <w:r>
              <w:rPr>
                <w:spacing w:val="-10"/>
                <w:sz w:val="24"/>
              </w:rPr>
              <w:t>6</w:t>
            </w:r>
          </w:p>
        </w:tc>
        <w:tc>
          <w:tcPr>
            <w:tcW w:w="3736" w:type="dxa"/>
          </w:tcPr>
          <w:p w:rsidR="004F75DF" w:rsidRDefault="0013698B">
            <w:pPr>
              <w:pStyle w:val="TableParagraph"/>
              <w:spacing w:before="40"/>
              <w:ind w:left="237"/>
              <w:rPr>
                <w:sz w:val="24"/>
              </w:rPr>
            </w:pPr>
            <w:r>
              <w:rPr>
                <w:sz w:val="24"/>
              </w:rPr>
              <w:t>Живая</w:t>
            </w:r>
            <w:r>
              <w:rPr>
                <w:spacing w:val="-1"/>
                <w:sz w:val="24"/>
              </w:rPr>
              <w:t xml:space="preserve"> </w:t>
            </w:r>
            <w:r>
              <w:rPr>
                <w:sz w:val="24"/>
              </w:rPr>
              <w:t>природа</w:t>
            </w:r>
            <w:r>
              <w:rPr>
                <w:spacing w:val="-2"/>
                <w:sz w:val="24"/>
              </w:rPr>
              <w:t xml:space="preserve"> </w:t>
            </w:r>
            <w:r>
              <w:rPr>
                <w:sz w:val="24"/>
              </w:rPr>
              <w:t xml:space="preserve">и </w:t>
            </w:r>
            <w:r>
              <w:rPr>
                <w:spacing w:val="-2"/>
                <w:sz w:val="24"/>
              </w:rPr>
              <w:t>человек</w:t>
            </w:r>
          </w:p>
        </w:tc>
        <w:tc>
          <w:tcPr>
            <w:tcW w:w="1138" w:type="dxa"/>
          </w:tcPr>
          <w:p w:rsidR="004F75DF" w:rsidRDefault="0013698B">
            <w:pPr>
              <w:pStyle w:val="TableParagraph"/>
              <w:spacing w:before="40"/>
              <w:ind w:left="200" w:right="1"/>
              <w:jc w:val="center"/>
              <w:rPr>
                <w:sz w:val="24"/>
              </w:rPr>
            </w:pPr>
            <w:r>
              <w:rPr>
                <w:spacing w:val="-10"/>
                <w:sz w:val="24"/>
              </w:rPr>
              <w:t>3</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0"/>
              <w:jc w:val="center"/>
              <w:rPr>
                <w:sz w:val="24"/>
              </w:rPr>
            </w:pPr>
            <w:r>
              <w:rPr>
                <w:spacing w:val="-10"/>
                <w:sz w:val="24"/>
              </w:rPr>
              <w:t>0</w:t>
            </w:r>
          </w:p>
        </w:tc>
      </w:tr>
      <w:tr w:rsidR="004F75DF">
        <w:trPr>
          <w:trHeight w:val="369"/>
        </w:trPr>
        <w:tc>
          <w:tcPr>
            <w:tcW w:w="1225" w:type="dxa"/>
          </w:tcPr>
          <w:p w:rsidR="004F75DF" w:rsidRDefault="0013698B">
            <w:pPr>
              <w:pStyle w:val="TableParagraph"/>
              <w:spacing w:before="44"/>
              <w:ind w:left="103"/>
              <w:rPr>
                <w:sz w:val="24"/>
              </w:rPr>
            </w:pPr>
            <w:r>
              <w:rPr>
                <w:spacing w:val="-10"/>
                <w:sz w:val="24"/>
              </w:rPr>
              <w:t>7</w:t>
            </w:r>
          </w:p>
        </w:tc>
        <w:tc>
          <w:tcPr>
            <w:tcW w:w="3736" w:type="dxa"/>
          </w:tcPr>
          <w:p w:rsidR="004F75DF" w:rsidRDefault="0013698B">
            <w:pPr>
              <w:pStyle w:val="TableParagraph"/>
              <w:spacing w:before="44"/>
              <w:ind w:left="237"/>
              <w:rPr>
                <w:sz w:val="24"/>
              </w:rPr>
            </w:pPr>
            <w:r>
              <w:rPr>
                <w:sz w:val="24"/>
              </w:rPr>
              <w:t>Резервное</w:t>
            </w:r>
            <w:r>
              <w:rPr>
                <w:spacing w:val="-3"/>
                <w:sz w:val="24"/>
              </w:rPr>
              <w:t xml:space="preserve"> </w:t>
            </w:r>
            <w:r>
              <w:rPr>
                <w:spacing w:val="-4"/>
                <w:sz w:val="24"/>
              </w:rPr>
              <w:t>время</w:t>
            </w:r>
          </w:p>
        </w:tc>
        <w:tc>
          <w:tcPr>
            <w:tcW w:w="1138" w:type="dxa"/>
          </w:tcPr>
          <w:p w:rsidR="004F75DF" w:rsidRDefault="0013698B">
            <w:pPr>
              <w:pStyle w:val="TableParagraph"/>
              <w:spacing w:before="44"/>
              <w:ind w:left="200" w:right="1"/>
              <w:jc w:val="center"/>
              <w:rPr>
                <w:sz w:val="24"/>
              </w:rPr>
            </w:pPr>
            <w:r>
              <w:rPr>
                <w:spacing w:val="-10"/>
                <w:sz w:val="24"/>
              </w:rPr>
              <w:t>1</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0"/>
              <w:jc w:val="center"/>
              <w:rPr>
                <w:sz w:val="24"/>
              </w:rPr>
            </w:pPr>
            <w:r>
              <w:rPr>
                <w:spacing w:val="-10"/>
                <w:sz w:val="24"/>
              </w:rPr>
              <w:t>0</w:t>
            </w:r>
          </w:p>
        </w:tc>
      </w:tr>
      <w:tr w:rsidR="004F75DF">
        <w:trPr>
          <w:trHeight w:val="686"/>
        </w:trPr>
        <w:tc>
          <w:tcPr>
            <w:tcW w:w="4961" w:type="dxa"/>
            <w:gridSpan w:val="2"/>
          </w:tcPr>
          <w:p w:rsidR="004F75DF" w:rsidRDefault="0013698B">
            <w:pPr>
              <w:pStyle w:val="TableParagraph"/>
              <w:spacing w:before="6" w:line="322" w:lineRule="exact"/>
              <w:ind w:left="237" w:right="911"/>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38" w:type="dxa"/>
          </w:tcPr>
          <w:p w:rsidR="004F75DF" w:rsidRDefault="0013698B">
            <w:pPr>
              <w:pStyle w:val="TableParagraph"/>
              <w:spacing w:before="203"/>
              <w:ind w:right="346"/>
              <w:jc w:val="right"/>
              <w:rPr>
                <w:sz w:val="24"/>
              </w:rPr>
            </w:pPr>
            <w:r>
              <w:rPr>
                <w:spacing w:val="-5"/>
                <w:sz w:val="24"/>
              </w:rPr>
              <w:t>34</w:t>
            </w:r>
          </w:p>
        </w:tc>
        <w:tc>
          <w:tcPr>
            <w:tcW w:w="1844" w:type="dxa"/>
          </w:tcPr>
          <w:p w:rsidR="004F75DF" w:rsidRDefault="0013698B">
            <w:pPr>
              <w:pStyle w:val="TableParagraph"/>
              <w:spacing w:before="203"/>
              <w:ind w:right="760"/>
              <w:jc w:val="right"/>
              <w:rPr>
                <w:sz w:val="24"/>
              </w:rPr>
            </w:pPr>
            <w:r>
              <w:rPr>
                <w:spacing w:val="-10"/>
                <w:sz w:val="24"/>
              </w:rPr>
              <w:t>0</w:t>
            </w:r>
          </w:p>
        </w:tc>
        <w:tc>
          <w:tcPr>
            <w:tcW w:w="1907" w:type="dxa"/>
          </w:tcPr>
          <w:p w:rsidR="004F75DF" w:rsidRDefault="0013698B">
            <w:pPr>
              <w:pStyle w:val="TableParagraph"/>
              <w:spacing w:before="203"/>
              <w:ind w:left="209" w:right="10"/>
              <w:jc w:val="center"/>
              <w:rPr>
                <w:sz w:val="24"/>
              </w:rPr>
            </w:pPr>
            <w:r>
              <w:rPr>
                <w:spacing w:val="-10"/>
                <w:sz w:val="24"/>
              </w:rPr>
              <w:t>4</w:t>
            </w:r>
          </w:p>
        </w:tc>
      </w:tr>
    </w:tbl>
    <w:p w:rsidR="004F75DF" w:rsidRDefault="004F75DF">
      <w:pPr>
        <w:jc w:val="cente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7"/>
        <w:ind w:left="0"/>
        <w:jc w:val="left"/>
        <w:rPr>
          <w:b/>
        </w:rPr>
      </w:pPr>
    </w:p>
    <w:p w:rsidR="004F75DF" w:rsidRDefault="0013698B">
      <w:pPr>
        <w:spacing w:after="50"/>
        <w:ind w:right="344"/>
        <w:jc w:val="center"/>
        <w:rPr>
          <w:b/>
          <w:sz w:val="28"/>
        </w:rPr>
      </w:pPr>
      <w:r>
        <w:rPr>
          <w:b/>
          <w:sz w:val="28"/>
        </w:rPr>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3991"/>
        <w:gridCol w:w="1052"/>
        <w:gridCol w:w="1844"/>
        <w:gridCol w:w="1907"/>
      </w:tblGrid>
      <w:tr w:rsidR="004F75DF">
        <w:trPr>
          <w:trHeight w:val="369"/>
        </w:trPr>
        <w:tc>
          <w:tcPr>
            <w:tcW w:w="1057" w:type="dxa"/>
            <w:vMerge w:val="restart"/>
          </w:tcPr>
          <w:p w:rsidR="004F75DF" w:rsidRDefault="004F75DF">
            <w:pPr>
              <w:pStyle w:val="TableParagraph"/>
              <w:spacing w:before="114"/>
              <w:rPr>
                <w:b/>
                <w:sz w:val="24"/>
              </w:rPr>
            </w:pPr>
          </w:p>
          <w:p w:rsidR="004F75DF" w:rsidRDefault="0013698B">
            <w:pPr>
              <w:pStyle w:val="TableParagraph"/>
              <w:spacing w:before="1"/>
              <w:ind w:left="237"/>
              <w:rPr>
                <w:b/>
                <w:sz w:val="24"/>
              </w:rPr>
            </w:pPr>
            <w:r>
              <w:rPr>
                <w:b/>
                <w:sz w:val="24"/>
              </w:rPr>
              <w:t>№</w:t>
            </w:r>
            <w:r>
              <w:rPr>
                <w:b/>
                <w:spacing w:val="1"/>
                <w:sz w:val="24"/>
              </w:rPr>
              <w:t xml:space="preserve"> </w:t>
            </w:r>
            <w:r>
              <w:rPr>
                <w:b/>
                <w:spacing w:val="-5"/>
                <w:sz w:val="24"/>
              </w:rPr>
              <w:t>п/п</w:t>
            </w:r>
          </w:p>
        </w:tc>
        <w:tc>
          <w:tcPr>
            <w:tcW w:w="3991" w:type="dxa"/>
            <w:vMerge w:val="restart"/>
          </w:tcPr>
          <w:p w:rsidR="004F75DF" w:rsidRDefault="0013698B">
            <w:pPr>
              <w:pStyle w:val="TableParagraph"/>
              <w:spacing w:before="232" w:line="280"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03" w:type="dxa"/>
            <w:gridSpan w:val="3"/>
          </w:tcPr>
          <w:p w:rsidR="004F75DF" w:rsidRDefault="0013698B">
            <w:pPr>
              <w:pStyle w:val="TableParagraph"/>
              <w:spacing w:before="49"/>
              <w:ind w:left="101"/>
              <w:rPr>
                <w:b/>
                <w:sz w:val="24"/>
              </w:rPr>
            </w:pPr>
            <w:r>
              <w:rPr>
                <w:b/>
                <w:sz w:val="24"/>
              </w:rPr>
              <w:t>Количество</w:t>
            </w:r>
            <w:r>
              <w:rPr>
                <w:b/>
                <w:spacing w:val="-4"/>
                <w:sz w:val="24"/>
              </w:rPr>
              <w:t xml:space="preserve"> часов</w:t>
            </w:r>
          </w:p>
        </w:tc>
      </w:tr>
      <w:tr w:rsidR="004F75DF">
        <w:trPr>
          <w:trHeight w:val="1022"/>
        </w:trPr>
        <w:tc>
          <w:tcPr>
            <w:tcW w:w="1057" w:type="dxa"/>
            <w:vMerge/>
            <w:tcBorders>
              <w:top w:val="nil"/>
            </w:tcBorders>
          </w:tcPr>
          <w:p w:rsidR="004F75DF" w:rsidRDefault="004F75DF">
            <w:pPr>
              <w:rPr>
                <w:sz w:val="2"/>
                <w:szCs w:val="2"/>
              </w:rPr>
            </w:pPr>
          </w:p>
        </w:tc>
        <w:tc>
          <w:tcPr>
            <w:tcW w:w="3991" w:type="dxa"/>
            <w:vMerge/>
            <w:tcBorders>
              <w:top w:val="nil"/>
            </w:tcBorders>
          </w:tcPr>
          <w:p w:rsidR="004F75DF" w:rsidRDefault="004F75DF">
            <w:pPr>
              <w:rPr>
                <w:sz w:val="2"/>
                <w:szCs w:val="2"/>
              </w:rPr>
            </w:pPr>
          </w:p>
        </w:tc>
        <w:tc>
          <w:tcPr>
            <w:tcW w:w="1052" w:type="dxa"/>
          </w:tcPr>
          <w:p w:rsidR="004F75DF" w:rsidRDefault="0013698B">
            <w:pPr>
              <w:pStyle w:val="TableParagraph"/>
              <w:spacing w:before="203"/>
              <w:ind w:left="236"/>
              <w:rPr>
                <w:b/>
                <w:sz w:val="24"/>
              </w:rPr>
            </w:pPr>
            <w:r>
              <w:rPr>
                <w:b/>
                <w:spacing w:val="-2"/>
                <w:sz w:val="24"/>
              </w:rPr>
              <w:t>Всего</w:t>
            </w:r>
          </w:p>
        </w:tc>
        <w:tc>
          <w:tcPr>
            <w:tcW w:w="1844" w:type="dxa"/>
          </w:tcPr>
          <w:p w:rsidR="004F75DF" w:rsidRDefault="0013698B">
            <w:pPr>
              <w:pStyle w:val="TableParagraph"/>
              <w:spacing w:before="45" w:line="276" w:lineRule="auto"/>
              <w:ind w:left="235"/>
              <w:rPr>
                <w:b/>
                <w:sz w:val="24"/>
              </w:rPr>
            </w:pPr>
            <w:r>
              <w:rPr>
                <w:b/>
                <w:spacing w:val="-2"/>
                <w:sz w:val="24"/>
              </w:rPr>
              <w:t>Контрольные работы</w:t>
            </w:r>
          </w:p>
        </w:tc>
        <w:tc>
          <w:tcPr>
            <w:tcW w:w="1907" w:type="dxa"/>
          </w:tcPr>
          <w:p w:rsidR="004F75DF" w:rsidRDefault="0013698B">
            <w:pPr>
              <w:pStyle w:val="TableParagraph"/>
              <w:spacing w:before="45" w:line="276" w:lineRule="auto"/>
              <w:ind w:left="235"/>
              <w:rPr>
                <w:b/>
                <w:sz w:val="24"/>
              </w:rPr>
            </w:pPr>
            <w:r>
              <w:rPr>
                <w:b/>
                <w:spacing w:val="-2"/>
                <w:sz w:val="24"/>
              </w:rPr>
              <w:t>Практические работы</w:t>
            </w:r>
          </w:p>
        </w:tc>
      </w:tr>
      <w:tr w:rsidR="004F75DF">
        <w:trPr>
          <w:trHeight w:val="364"/>
        </w:trPr>
        <w:tc>
          <w:tcPr>
            <w:tcW w:w="1057" w:type="dxa"/>
          </w:tcPr>
          <w:p w:rsidR="004F75DF" w:rsidRDefault="0013698B">
            <w:pPr>
              <w:pStyle w:val="TableParagraph"/>
              <w:spacing w:before="40"/>
              <w:ind w:left="103"/>
              <w:rPr>
                <w:sz w:val="24"/>
              </w:rPr>
            </w:pPr>
            <w:r>
              <w:rPr>
                <w:spacing w:val="-10"/>
                <w:sz w:val="24"/>
              </w:rPr>
              <w:t>1</w:t>
            </w:r>
          </w:p>
        </w:tc>
        <w:tc>
          <w:tcPr>
            <w:tcW w:w="3991" w:type="dxa"/>
          </w:tcPr>
          <w:p w:rsidR="004F75DF" w:rsidRDefault="0013698B">
            <w:pPr>
              <w:pStyle w:val="TableParagraph"/>
              <w:spacing w:before="40"/>
              <w:ind w:left="237"/>
              <w:rPr>
                <w:sz w:val="24"/>
              </w:rPr>
            </w:pPr>
            <w:r>
              <w:rPr>
                <w:sz w:val="24"/>
              </w:rPr>
              <w:t>Растительный</w:t>
            </w:r>
            <w:r>
              <w:rPr>
                <w:spacing w:val="-11"/>
                <w:sz w:val="24"/>
              </w:rPr>
              <w:t xml:space="preserve"> </w:t>
            </w:r>
            <w:r>
              <w:rPr>
                <w:spacing w:val="-2"/>
                <w:sz w:val="24"/>
              </w:rPr>
              <w:t>организм</w:t>
            </w:r>
          </w:p>
        </w:tc>
        <w:tc>
          <w:tcPr>
            <w:tcW w:w="1052" w:type="dxa"/>
          </w:tcPr>
          <w:p w:rsidR="004F75DF" w:rsidRDefault="0013698B">
            <w:pPr>
              <w:pStyle w:val="TableParagraph"/>
              <w:spacing w:before="40"/>
              <w:ind w:left="198"/>
              <w:jc w:val="center"/>
              <w:rPr>
                <w:sz w:val="24"/>
              </w:rPr>
            </w:pPr>
            <w:r>
              <w:rPr>
                <w:spacing w:val="-10"/>
                <w:sz w:val="24"/>
              </w:rPr>
              <w:t>7</w:t>
            </w:r>
          </w:p>
        </w:tc>
        <w:tc>
          <w:tcPr>
            <w:tcW w:w="1844" w:type="dxa"/>
          </w:tcPr>
          <w:p w:rsidR="004F75DF" w:rsidRDefault="0013698B">
            <w:pPr>
              <w:pStyle w:val="TableParagraph"/>
              <w:spacing w:before="40"/>
              <w:ind w:right="761"/>
              <w:jc w:val="right"/>
              <w:rPr>
                <w:sz w:val="24"/>
              </w:rPr>
            </w:pPr>
            <w:r>
              <w:rPr>
                <w:spacing w:val="-10"/>
                <w:sz w:val="24"/>
              </w:rPr>
              <w:t>0</w:t>
            </w:r>
          </w:p>
        </w:tc>
        <w:tc>
          <w:tcPr>
            <w:tcW w:w="1907" w:type="dxa"/>
          </w:tcPr>
          <w:p w:rsidR="004F75DF" w:rsidRDefault="0013698B">
            <w:pPr>
              <w:pStyle w:val="TableParagraph"/>
              <w:spacing w:before="40"/>
              <w:ind w:left="209" w:right="3"/>
              <w:jc w:val="center"/>
              <w:rPr>
                <w:sz w:val="24"/>
              </w:rPr>
            </w:pPr>
            <w:r>
              <w:rPr>
                <w:spacing w:val="-5"/>
                <w:sz w:val="24"/>
              </w:rPr>
              <w:t>1.5</w:t>
            </w:r>
          </w:p>
        </w:tc>
      </w:tr>
      <w:tr w:rsidR="004F75DF">
        <w:trPr>
          <w:trHeight w:val="686"/>
        </w:trPr>
        <w:tc>
          <w:tcPr>
            <w:tcW w:w="1057" w:type="dxa"/>
          </w:tcPr>
          <w:p w:rsidR="004F75DF" w:rsidRDefault="0013698B">
            <w:pPr>
              <w:pStyle w:val="TableParagraph"/>
              <w:spacing w:before="203"/>
              <w:ind w:left="103"/>
              <w:rPr>
                <w:sz w:val="24"/>
              </w:rPr>
            </w:pPr>
            <w:r>
              <w:rPr>
                <w:spacing w:val="-10"/>
                <w:sz w:val="24"/>
              </w:rPr>
              <w:t>2</w:t>
            </w:r>
          </w:p>
        </w:tc>
        <w:tc>
          <w:tcPr>
            <w:tcW w:w="3991" w:type="dxa"/>
          </w:tcPr>
          <w:p w:rsidR="004F75DF" w:rsidRDefault="0013698B">
            <w:pPr>
              <w:pStyle w:val="TableParagraph"/>
              <w:spacing w:before="10" w:line="310" w:lineRule="atLeast"/>
              <w:ind w:left="237" w:right="873"/>
              <w:rPr>
                <w:sz w:val="24"/>
              </w:rPr>
            </w:pPr>
            <w:r>
              <w:rPr>
                <w:sz w:val="24"/>
              </w:rPr>
              <w:t>Строение и многообразие покрытосеменных</w:t>
            </w:r>
            <w:r>
              <w:rPr>
                <w:spacing w:val="-15"/>
                <w:sz w:val="24"/>
              </w:rPr>
              <w:t xml:space="preserve"> </w:t>
            </w:r>
            <w:r>
              <w:rPr>
                <w:sz w:val="24"/>
              </w:rPr>
              <w:t>растений</w:t>
            </w:r>
          </w:p>
        </w:tc>
        <w:tc>
          <w:tcPr>
            <w:tcW w:w="1052" w:type="dxa"/>
          </w:tcPr>
          <w:p w:rsidR="004F75DF" w:rsidRDefault="0013698B">
            <w:pPr>
              <w:pStyle w:val="TableParagraph"/>
              <w:spacing w:before="203"/>
              <w:ind w:left="500"/>
              <w:rPr>
                <w:sz w:val="24"/>
              </w:rPr>
            </w:pPr>
            <w:r>
              <w:rPr>
                <w:spacing w:val="-5"/>
                <w:sz w:val="24"/>
              </w:rPr>
              <w:t>13</w:t>
            </w:r>
          </w:p>
        </w:tc>
        <w:tc>
          <w:tcPr>
            <w:tcW w:w="1844" w:type="dxa"/>
          </w:tcPr>
          <w:p w:rsidR="004F75DF" w:rsidRDefault="0013698B">
            <w:pPr>
              <w:pStyle w:val="TableParagraph"/>
              <w:spacing w:before="203"/>
              <w:ind w:right="761"/>
              <w:jc w:val="right"/>
              <w:rPr>
                <w:sz w:val="24"/>
              </w:rPr>
            </w:pPr>
            <w:r>
              <w:rPr>
                <w:spacing w:val="-10"/>
                <w:sz w:val="24"/>
              </w:rPr>
              <w:t>0</w:t>
            </w:r>
          </w:p>
        </w:tc>
        <w:tc>
          <w:tcPr>
            <w:tcW w:w="1907" w:type="dxa"/>
          </w:tcPr>
          <w:p w:rsidR="004F75DF" w:rsidRDefault="0013698B">
            <w:pPr>
              <w:pStyle w:val="TableParagraph"/>
              <w:spacing w:before="203"/>
              <w:ind w:left="209" w:right="3"/>
              <w:jc w:val="center"/>
              <w:rPr>
                <w:sz w:val="24"/>
              </w:rPr>
            </w:pPr>
            <w:r>
              <w:rPr>
                <w:spacing w:val="-5"/>
                <w:sz w:val="24"/>
              </w:rPr>
              <w:t>5.5</w:t>
            </w:r>
          </w:p>
        </w:tc>
      </w:tr>
      <w:tr w:rsidR="004F75DF">
        <w:trPr>
          <w:trHeight w:val="686"/>
        </w:trPr>
        <w:tc>
          <w:tcPr>
            <w:tcW w:w="1057" w:type="dxa"/>
          </w:tcPr>
          <w:p w:rsidR="004F75DF" w:rsidRDefault="0013698B">
            <w:pPr>
              <w:pStyle w:val="TableParagraph"/>
              <w:spacing w:before="198"/>
              <w:ind w:left="103"/>
              <w:rPr>
                <w:sz w:val="24"/>
              </w:rPr>
            </w:pPr>
            <w:r>
              <w:rPr>
                <w:spacing w:val="-10"/>
                <w:sz w:val="24"/>
              </w:rPr>
              <w:t>3</w:t>
            </w:r>
          </w:p>
        </w:tc>
        <w:tc>
          <w:tcPr>
            <w:tcW w:w="3991" w:type="dxa"/>
          </w:tcPr>
          <w:p w:rsidR="004F75DF" w:rsidRDefault="0013698B">
            <w:pPr>
              <w:pStyle w:val="TableParagraph"/>
              <w:spacing w:before="11" w:line="316" w:lineRule="exact"/>
              <w:ind w:left="237" w:right="187"/>
              <w:rPr>
                <w:sz w:val="24"/>
              </w:rPr>
            </w:pPr>
            <w:r>
              <w:rPr>
                <w:sz w:val="24"/>
              </w:rPr>
              <w:t>Жизнедеятельность</w:t>
            </w:r>
            <w:r>
              <w:rPr>
                <w:spacing w:val="-15"/>
                <w:sz w:val="24"/>
              </w:rPr>
              <w:t xml:space="preserve"> </w:t>
            </w:r>
            <w:r>
              <w:rPr>
                <w:sz w:val="24"/>
              </w:rPr>
              <w:t xml:space="preserve">растительного </w:t>
            </w:r>
            <w:r>
              <w:rPr>
                <w:spacing w:val="-2"/>
                <w:sz w:val="24"/>
              </w:rPr>
              <w:t>организма</w:t>
            </w:r>
          </w:p>
        </w:tc>
        <w:tc>
          <w:tcPr>
            <w:tcW w:w="1052" w:type="dxa"/>
          </w:tcPr>
          <w:p w:rsidR="004F75DF" w:rsidRDefault="0013698B">
            <w:pPr>
              <w:pStyle w:val="TableParagraph"/>
              <w:spacing w:before="198"/>
              <w:ind w:left="500"/>
              <w:rPr>
                <w:sz w:val="24"/>
              </w:rPr>
            </w:pPr>
            <w:r>
              <w:rPr>
                <w:spacing w:val="-5"/>
                <w:sz w:val="24"/>
              </w:rPr>
              <w:t>13</w:t>
            </w:r>
          </w:p>
        </w:tc>
        <w:tc>
          <w:tcPr>
            <w:tcW w:w="1844" w:type="dxa"/>
          </w:tcPr>
          <w:p w:rsidR="004F75DF" w:rsidRDefault="0013698B">
            <w:pPr>
              <w:pStyle w:val="TableParagraph"/>
              <w:spacing w:before="198"/>
              <w:ind w:right="761"/>
              <w:jc w:val="right"/>
              <w:rPr>
                <w:sz w:val="24"/>
              </w:rPr>
            </w:pPr>
            <w:r>
              <w:rPr>
                <w:spacing w:val="-10"/>
                <w:sz w:val="24"/>
              </w:rPr>
              <w:t>0</w:t>
            </w:r>
          </w:p>
        </w:tc>
        <w:tc>
          <w:tcPr>
            <w:tcW w:w="1907" w:type="dxa"/>
          </w:tcPr>
          <w:p w:rsidR="004F75DF" w:rsidRDefault="0013698B">
            <w:pPr>
              <w:pStyle w:val="TableParagraph"/>
              <w:spacing w:before="198"/>
              <w:ind w:left="209" w:right="3"/>
              <w:jc w:val="center"/>
              <w:rPr>
                <w:sz w:val="24"/>
              </w:rPr>
            </w:pPr>
            <w:r>
              <w:rPr>
                <w:spacing w:val="-5"/>
                <w:sz w:val="24"/>
              </w:rPr>
              <w:t>3.5</w:t>
            </w:r>
          </w:p>
        </w:tc>
      </w:tr>
      <w:tr w:rsidR="004F75DF">
        <w:trPr>
          <w:trHeight w:val="364"/>
        </w:trPr>
        <w:tc>
          <w:tcPr>
            <w:tcW w:w="1057" w:type="dxa"/>
          </w:tcPr>
          <w:p w:rsidR="004F75DF" w:rsidRDefault="0013698B">
            <w:pPr>
              <w:pStyle w:val="TableParagraph"/>
              <w:spacing w:before="40"/>
              <w:ind w:left="103"/>
              <w:rPr>
                <w:sz w:val="24"/>
              </w:rPr>
            </w:pPr>
            <w:r>
              <w:rPr>
                <w:spacing w:val="-10"/>
                <w:sz w:val="24"/>
              </w:rPr>
              <w:t>4</w:t>
            </w:r>
          </w:p>
        </w:tc>
        <w:tc>
          <w:tcPr>
            <w:tcW w:w="3991" w:type="dxa"/>
          </w:tcPr>
          <w:p w:rsidR="004F75DF" w:rsidRDefault="0013698B">
            <w:pPr>
              <w:pStyle w:val="TableParagraph"/>
              <w:spacing w:before="40"/>
              <w:ind w:left="237"/>
              <w:rPr>
                <w:sz w:val="24"/>
              </w:rPr>
            </w:pPr>
            <w:r>
              <w:rPr>
                <w:sz w:val="24"/>
              </w:rPr>
              <w:t>Резервное</w:t>
            </w:r>
            <w:r>
              <w:rPr>
                <w:spacing w:val="-3"/>
                <w:sz w:val="24"/>
              </w:rPr>
              <w:t xml:space="preserve"> </w:t>
            </w:r>
            <w:r>
              <w:rPr>
                <w:spacing w:val="-4"/>
                <w:sz w:val="24"/>
              </w:rPr>
              <w:t>время</w:t>
            </w:r>
          </w:p>
        </w:tc>
        <w:tc>
          <w:tcPr>
            <w:tcW w:w="1052" w:type="dxa"/>
          </w:tcPr>
          <w:p w:rsidR="004F75DF" w:rsidRDefault="0013698B">
            <w:pPr>
              <w:pStyle w:val="TableParagraph"/>
              <w:spacing w:before="40"/>
              <w:ind w:left="198"/>
              <w:jc w:val="center"/>
              <w:rPr>
                <w:sz w:val="24"/>
              </w:rPr>
            </w:pPr>
            <w:r>
              <w:rPr>
                <w:spacing w:val="-10"/>
                <w:sz w:val="24"/>
              </w:rPr>
              <w:t>1</w:t>
            </w:r>
          </w:p>
        </w:tc>
        <w:tc>
          <w:tcPr>
            <w:tcW w:w="1844" w:type="dxa"/>
          </w:tcPr>
          <w:p w:rsidR="004F75DF" w:rsidRDefault="0013698B">
            <w:pPr>
              <w:pStyle w:val="TableParagraph"/>
              <w:spacing w:before="40"/>
              <w:ind w:right="761"/>
              <w:jc w:val="right"/>
              <w:rPr>
                <w:sz w:val="24"/>
              </w:rPr>
            </w:pPr>
            <w:r>
              <w:rPr>
                <w:spacing w:val="-10"/>
                <w:sz w:val="24"/>
              </w:rPr>
              <w:t>0</w:t>
            </w:r>
          </w:p>
        </w:tc>
        <w:tc>
          <w:tcPr>
            <w:tcW w:w="1907" w:type="dxa"/>
          </w:tcPr>
          <w:p w:rsidR="004F75DF" w:rsidRDefault="0013698B">
            <w:pPr>
              <w:pStyle w:val="TableParagraph"/>
              <w:spacing w:before="40"/>
              <w:ind w:left="209" w:right="12"/>
              <w:jc w:val="center"/>
              <w:rPr>
                <w:sz w:val="24"/>
              </w:rPr>
            </w:pPr>
            <w:r>
              <w:rPr>
                <w:spacing w:val="-10"/>
                <w:sz w:val="24"/>
              </w:rPr>
              <w:t>0</w:t>
            </w:r>
          </w:p>
        </w:tc>
      </w:tr>
      <w:tr w:rsidR="004F75DF">
        <w:trPr>
          <w:trHeight w:val="686"/>
        </w:trPr>
        <w:tc>
          <w:tcPr>
            <w:tcW w:w="5048" w:type="dxa"/>
            <w:gridSpan w:val="2"/>
          </w:tcPr>
          <w:p w:rsidR="004F75DF" w:rsidRDefault="0013698B">
            <w:pPr>
              <w:pStyle w:val="TableParagraph"/>
              <w:spacing w:before="10" w:line="310" w:lineRule="atLeast"/>
              <w:ind w:left="237" w:right="99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52" w:type="dxa"/>
          </w:tcPr>
          <w:p w:rsidR="004F75DF" w:rsidRDefault="0013698B">
            <w:pPr>
              <w:pStyle w:val="TableParagraph"/>
              <w:spacing w:before="203"/>
              <w:ind w:left="500"/>
              <w:rPr>
                <w:sz w:val="24"/>
              </w:rPr>
            </w:pPr>
            <w:r>
              <w:rPr>
                <w:spacing w:val="-5"/>
                <w:sz w:val="24"/>
              </w:rPr>
              <w:t>34</w:t>
            </w:r>
          </w:p>
        </w:tc>
        <w:tc>
          <w:tcPr>
            <w:tcW w:w="1844" w:type="dxa"/>
          </w:tcPr>
          <w:p w:rsidR="004F75DF" w:rsidRDefault="0013698B">
            <w:pPr>
              <w:pStyle w:val="TableParagraph"/>
              <w:spacing w:before="203"/>
              <w:ind w:right="761"/>
              <w:jc w:val="right"/>
              <w:rPr>
                <w:sz w:val="24"/>
              </w:rPr>
            </w:pPr>
            <w:r>
              <w:rPr>
                <w:spacing w:val="-10"/>
                <w:sz w:val="24"/>
              </w:rPr>
              <w:t>0</w:t>
            </w:r>
          </w:p>
        </w:tc>
        <w:tc>
          <w:tcPr>
            <w:tcW w:w="1907" w:type="dxa"/>
          </w:tcPr>
          <w:p w:rsidR="004F75DF" w:rsidRDefault="0013698B">
            <w:pPr>
              <w:pStyle w:val="TableParagraph"/>
              <w:spacing w:before="203"/>
              <w:ind w:left="209" w:right="8"/>
              <w:jc w:val="center"/>
              <w:rPr>
                <w:sz w:val="24"/>
              </w:rPr>
            </w:pPr>
            <w:r>
              <w:rPr>
                <w:spacing w:val="-4"/>
                <w:sz w:val="24"/>
              </w:rPr>
              <w:t>10.5</w:t>
            </w:r>
          </w:p>
        </w:tc>
      </w:tr>
    </w:tbl>
    <w:p w:rsidR="004F75DF" w:rsidRDefault="0013698B">
      <w:pPr>
        <w:spacing w:before="1" w:after="50"/>
        <w:ind w:right="344"/>
        <w:jc w:val="center"/>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3879"/>
        <w:gridCol w:w="1108"/>
        <w:gridCol w:w="1843"/>
        <w:gridCol w:w="1906"/>
      </w:tblGrid>
      <w:tr w:rsidR="004F75DF">
        <w:trPr>
          <w:trHeight w:val="369"/>
        </w:trPr>
        <w:tc>
          <w:tcPr>
            <w:tcW w:w="1109"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879" w:type="dxa"/>
            <w:vMerge w:val="restart"/>
          </w:tcPr>
          <w:p w:rsidR="004F75DF" w:rsidRDefault="0013698B">
            <w:pPr>
              <w:pStyle w:val="TableParagraph"/>
              <w:spacing w:before="232" w:line="276" w:lineRule="auto"/>
              <w:ind w:left="237" w:right="9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57" w:type="dxa"/>
            <w:gridSpan w:val="3"/>
          </w:tcPr>
          <w:p w:rsidR="004F75DF" w:rsidRDefault="0013698B">
            <w:pPr>
              <w:pStyle w:val="TableParagraph"/>
              <w:spacing w:before="49"/>
              <w:ind w:left="104"/>
              <w:rPr>
                <w:b/>
                <w:sz w:val="24"/>
              </w:rPr>
            </w:pPr>
            <w:r>
              <w:rPr>
                <w:b/>
                <w:sz w:val="24"/>
              </w:rPr>
              <w:t>Количество</w:t>
            </w:r>
            <w:r>
              <w:rPr>
                <w:b/>
                <w:spacing w:val="-4"/>
                <w:sz w:val="24"/>
              </w:rPr>
              <w:t xml:space="preserve"> часов</w:t>
            </w:r>
          </w:p>
        </w:tc>
      </w:tr>
      <w:tr w:rsidR="004F75DF">
        <w:trPr>
          <w:trHeight w:val="1022"/>
        </w:trPr>
        <w:tc>
          <w:tcPr>
            <w:tcW w:w="1109" w:type="dxa"/>
            <w:vMerge/>
            <w:tcBorders>
              <w:top w:val="nil"/>
            </w:tcBorders>
          </w:tcPr>
          <w:p w:rsidR="004F75DF" w:rsidRDefault="004F75DF">
            <w:pPr>
              <w:rPr>
                <w:sz w:val="2"/>
                <w:szCs w:val="2"/>
              </w:rPr>
            </w:pPr>
          </w:p>
        </w:tc>
        <w:tc>
          <w:tcPr>
            <w:tcW w:w="3879" w:type="dxa"/>
            <w:vMerge/>
            <w:tcBorders>
              <w:top w:val="nil"/>
            </w:tcBorders>
          </w:tcPr>
          <w:p w:rsidR="004F75DF" w:rsidRDefault="004F75DF">
            <w:pPr>
              <w:rPr>
                <w:sz w:val="2"/>
                <w:szCs w:val="2"/>
              </w:rPr>
            </w:pPr>
          </w:p>
        </w:tc>
        <w:tc>
          <w:tcPr>
            <w:tcW w:w="1108" w:type="dxa"/>
          </w:tcPr>
          <w:p w:rsidR="004F75DF" w:rsidRDefault="0013698B">
            <w:pPr>
              <w:pStyle w:val="TableParagraph"/>
              <w:spacing w:before="203"/>
              <w:ind w:left="238"/>
              <w:rPr>
                <w:b/>
                <w:sz w:val="24"/>
              </w:rPr>
            </w:pPr>
            <w:r>
              <w:rPr>
                <w:b/>
                <w:spacing w:val="-2"/>
                <w:sz w:val="24"/>
              </w:rPr>
              <w:t>Всего</w:t>
            </w:r>
          </w:p>
        </w:tc>
        <w:tc>
          <w:tcPr>
            <w:tcW w:w="1843" w:type="dxa"/>
          </w:tcPr>
          <w:p w:rsidR="004F75DF" w:rsidRDefault="0013698B">
            <w:pPr>
              <w:pStyle w:val="TableParagraph"/>
              <w:spacing w:before="44" w:line="276" w:lineRule="auto"/>
              <w:ind w:left="239"/>
              <w:rPr>
                <w:b/>
                <w:sz w:val="24"/>
              </w:rPr>
            </w:pPr>
            <w:r>
              <w:rPr>
                <w:b/>
                <w:spacing w:val="-2"/>
                <w:sz w:val="24"/>
              </w:rPr>
              <w:t>Контрольные работы</w:t>
            </w:r>
          </w:p>
        </w:tc>
        <w:tc>
          <w:tcPr>
            <w:tcW w:w="1906" w:type="dxa"/>
          </w:tcPr>
          <w:p w:rsidR="004F75DF" w:rsidRDefault="0013698B">
            <w:pPr>
              <w:pStyle w:val="TableParagraph"/>
              <w:spacing w:before="44" w:line="276" w:lineRule="auto"/>
              <w:ind w:left="240"/>
              <w:rPr>
                <w:b/>
                <w:sz w:val="24"/>
              </w:rPr>
            </w:pPr>
            <w:r>
              <w:rPr>
                <w:b/>
                <w:spacing w:val="-2"/>
                <w:sz w:val="24"/>
              </w:rPr>
              <w:t>Практические работы</w:t>
            </w:r>
          </w:p>
        </w:tc>
      </w:tr>
      <w:tr w:rsidR="004F75DF">
        <w:trPr>
          <w:trHeight w:val="681"/>
        </w:trPr>
        <w:tc>
          <w:tcPr>
            <w:tcW w:w="1109" w:type="dxa"/>
          </w:tcPr>
          <w:p w:rsidR="004F75DF" w:rsidRDefault="0013698B">
            <w:pPr>
              <w:pStyle w:val="TableParagraph"/>
              <w:spacing w:before="198"/>
              <w:ind w:left="103"/>
              <w:rPr>
                <w:sz w:val="24"/>
              </w:rPr>
            </w:pPr>
            <w:r>
              <w:rPr>
                <w:spacing w:val="-10"/>
                <w:sz w:val="24"/>
              </w:rPr>
              <w:t>1</w:t>
            </w:r>
          </w:p>
        </w:tc>
        <w:tc>
          <w:tcPr>
            <w:tcW w:w="3879" w:type="dxa"/>
          </w:tcPr>
          <w:p w:rsidR="004F75DF" w:rsidRDefault="0013698B">
            <w:pPr>
              <w:pStyle w:val="TableParagraph"/>
              <w:spacing w:before="11" w:line="316" w:lineRule="exact"/>
              <w:ind w:left="237" w:right="1031"/>
              <w:rPr>
                <w:sz w:val="24"/>
              </w:rPr>
            </w:pPr>
            <w:r>
              <w:rPr>
                <w:sz w:val="24"/>
              </w:rPr>
              <w:t>Систематические</w:t>
            </w:r>
            <w:r>
              <w:rPr>
                <w:spacing w:val="-15"/>
                <w:sz w:val="24"/>
              </w:rPr>
              <w:t xml:space="preserve"> </w:t>
            </w:r>
            <w:r>
              <w:rPr>
                <w:sz w:val="24"/>
              </w:rPr>
              <w:t xml:space="preserve">группы </w:t>
            </w:r>
            <w:r>
              <w:rPr>
                <w:spacing w:val="-2"/>
                <w:sz w:val="24"/>
              </w:rPr>
              <w:t>растений</w:t>
            </w:r>
          </w:p>
        </w:tc>
        <w:tc>
          <w:tcPr>
            <w:tcW w:w="1108" w:type="dxa"/>
          </w:tcPr>
          <w:p w:rsidR="004F75DF" w:rsidRDefault="0013698B">
            <w:pPr>
              <w:pStyle w:val="TableParagraph"/>
              <w:spacing w:before="198"/>
              <w:ind w:left="531"/>
              <w:rPr>
                <w:sz w:val="24"/>
              </w:rPr>
            </w:pPr>
            <w:r>
              <w:rPr>
                <w:spacing w:val="-5"/>
                <w:sz w:val="24"/>
              </w:rPr>
              <w:t>19</w:t>
            </w:r>
          </w:p>
        </w:tc>
        <w:tc>
          <w:tcPr>
            <w:tcW w:w="1843" w:type="dxa"/>
          </w:tcPr>
          <w:p w:rsidR="004F75DF" w:rsidRDefault="0013698B">
            <w:pPr>
              <w:pStyle w:val="TableParagraph"/>
              <w:spacing w:before="198"/>
              <w:ind w:right="756"/>
              <w:jc w:val="right"/>
              <w:rPr>
                <w:sz w:val="24"/>
              </w:rPr>
            </w:pPr>
            <w:r>
              <w:rPr>
                <w:spacing w:val="-10"/>
                <w:sz w:val="24"/>
              </w:rPr>
              <w:t>0</w:t>
            </w:r>
          </w:p>
        </w:tc>
        <w:tc>
          <w:tcPr>
            <w:tcW w:w="1906" w:type="dxa"/>
          </w:tcPr>
          <w:p w:rsidR="004F75DF" w:rsidRDefault="0013698B">
            <w:pPr>
              <w:pStyle w:val="TableParagraph"/>
              <w:spacing w:before="198"/>
              <w:ind w:left="217"/>
              <w:jc w:val="center"/>
              <w:rPr>
                <w:sz w:val="24"/>
              </w:rPr>
            </w:pPr>
            <w:r>
              <w:rPr>
                <w:spacing w:val="-5"/>
                <w:sz w:val="24"/>
              </w:rPr>
              <w:t>4.5</w:t>
            </w:r>
          </w:p>
        </w:tc>
      </w:tr>
      <w:tr w:rsidR="004F75DF">
        <w:trPr>
          <w:trHeight w:val="686"/>
        </w:trPr>
        <w:tc>
          <w:tcPr>
            <w:tcW w:w="1109" w:type="dxa"/>
          </w:tcPr>
          <w:p w:rsidR="004F75DF" w:rsidRDefault="0013698B">
            <w:pPr>
              <w:pStyle w:val="TableParagraph"/>
              <w:spacing w:before="203"/>
              <w:ind w:left="103"/>
              <w:rPr>
                <w:sz w:val="24"/>
              </w:rPr>
            </w:pPr>
            <w:r>
              <w:rPr>
                <w:spacing w:val="-10"/>
                <w:sz w:val="24"/>
              </w:rPr>
              <w:t>2</w:t>
            </w:r>
          </w:p>
        </w:tc>
        <w:tc>
          <w:tcPr>
            <w:tcW w:w="3879" w:type="dxa"/>
          </w:tcPr>
          <w:p w:rsidR="004F75DF" w:rsidRDefault="0013698B">
            <w:pPr>
              <w:pStyle w:val="TableParagraph"/>
              <w:spacing w:before="10" w:line="310" w:lineRule="atLeast"/>
              <w:ind w:left="237" w:right="90"/>
              <w:rPr>
                <w:sz w:val="24"/>
              </w:rPr>
            </w:pPr>
            <w:r>
              <w:rPr>
                <w:sz w:val="24"/>
              </w:rPr>
              <w:t>Развитие</w:t>
            </w:r>
            <w:r>
              <w:rPr>
                <w:spacing w:val="-15"/>
                <w:sz w:val="24"/>
              </w:rPr>
              <w:t xml:space="preserve"> </w:t>
            </w:r>
            <w:r>
              <w:rPr>
                <w:sz w:val="24"/>
              </w:rPr>
              <w:t>растительного</w:t>
            </w:r>
            <w:r>
              <w:rPr>
                <w:spacing w:val="-8"/>
                <w:sz w:val="24"/>
              </w:rPr>
              <w:t xml:space="preserve"> </w:t>
            </w:r>
            <w:r>
              <w:rPr>
                <w:sz w:val="24"/>
              </w:rPr>
              <w:t>мира</w:t>
            </w:r>
            <w:r>
              <w:rPr>
                <w:spacing w:val="-12"/>
                <w:sz w:val="24"/>
              </w:rPr>
              <w:t xml:space="preserve"> </w:t>
            </w:r>
            <w:r>
              <w:rPr>
                <w:sz w:val="24"/>
              </w:rPr>
              <w:t xml:space="preserve">на </w:t>
            </w:r>
            <w:r>
              <w:rPr>
                <w:spacing w:val="-4"/>
                <w:sz w:val="24"/>
              </w:rPr>
              <w:t>Земле</w:t>
            </w:r>
          </w:p>
        </w:tc>
        <w:tc>
          <w:tcPr>
            <w:tcW w:w="1108" w:type="dxa"/>
          </w:tcPr>
          <w:p w:rsidR="004F75DF" w:rsidRDefault="0013698B">
            <w:pPr>
              <w:pStyle w:val="TableParagraph"/>
              <w:spacing w:before="203"/>
              <w:ind w:left="204"/>
              <w:jc w:val="center"/>
              <w:rPr>
                <w:sz w:val="24"/>
              </w:rPr>
            </w:pPr>
            <w:r>
              <w:rPr>
                <w:spacing w:val="-10"/>
                <w:sz w:val="24"/>
              </w:rPr>
              <w:t>2</w:t>
            </w:r>
          </w:p>
        </w:tc>
        <w:tc>
          <w:tcPr>
            <w:tcW w:w="1843" w:type="dxa"/>
          </w:tcPr>
          <w:p w:rsidR="004F75DF" w:rsidRDefault="0013698B">
            <w:pPr>
              <w:pStyle w:val="TableParagraph"/>
              <w:spacing w:before="203"/>
              <w:ind w:right="756"/>
              <w:jc w:val="right"/>
              <w:rPr>
                <w:sz w:val="24"/>
              </w:rPr>
            </w:pPr>
            <w:r>
              <w:rPr>
                <w:spacing w:val="-10"/>
                <w:sz w:val="24"/>
              </w:rPr>
              <w:t>0</w:t>
            </w:r>
          </w:p>
        </w:tc>
        <w:tc>
          <w:tcPr>
            <w:tcW w:w="1906" w:type="dxa"/>
          </w:tcPr>
          <w:p w:rsidR="004F75DF" w:rsidRDefault="0013698B">
            <w:pPr>
              <w:pStyle w:val="TableParagraph"/>
              <w:spacing w:before="203"/>
              <w:ind w:left="217" w:right="9"/>
              <w:jc w:val="center"/>
              <w:rPr>
                <w:sz w:val="24"/>
              </w:rPr>
            </w:pPr>
            <w:r>
              <w:rPr>
                <w:spacing w:val="-10"/>
                <w:sz w:val="24"/>
              </w:rPr>
              <w:t>0</w:t>
            </w:r>
          </w:p>
        </w:tc>
      </w:tr>
      <w:tr w:rsidR="004F75DF">
        <w:trPr>
          <w:trHeight w:val="686"/>
        </w:trPr>
        <w:tc>
          <w:tcPr>
            <w:tcW w:w="1109" w:type="dxa"/>
          </w:tcPr>
          <w:p w:rsidR="004F75DF" w:rsidRDefault="0013698B">
            <w:pPr>
              <w:pStyle w:val="TableParagraph"/>
              <w:spacing w:before="198"/>
              <w:ind w:left="103"/>
              <w:rPr>
                <w:sz w:val="24"/>
              </w:rPr>
            </w:pPr>
            <w:r>
              <w:rPr>
                <w:spacing w:val="-10"/>
                <w:sz w:val="24"/>
              </w:rPr>
              <w:t>3</w:t>
            </w:r>
          </w:p>
        </w:tc>
        <w:tc>
          <w:tcPr>
            <w:tcW w:w="3879" w:type="dxa"/>
          </w:tcPr>
          <w:p w:rsidR="004F75DF" w:rsidRDefault="0013698B">
            <w:pPr>
              <w:pStyle w:val="TableParagraph"/>
              <w:spacing w:before="6" w:line="322" w:lineRule="exact"/>
              <w:ind w:left="237" w:right="90"/>
              <w:rPr>
                <w:sz w:val="24"/>
              </w:rPr>
            </w:pPr>
            <w:r>
              <w:rPr>
                <w:sz w:val="24"/>
              </w:rPr>
              <w:t>Растения</w:t>
            </w:r>
            <w:r>
              <w:rPr>
                <w:spacing w:val="-15"/>
                <w:sz w:val="24"/>
              </w:rPr>
              <w:t xml:space="preserve"> </w:t>
            </w:r>
            <w:r>
              <w:rPr>
                <w:sz w:val="24"/>
              </w:rPr>
              <w:t>в</w:t>
            </w:r>
            <w:r>
              <w:rPr>
                <w:spacing w:val="-15"/>
                <w:sz w:val="24"/>
              </w:rPr>
              <w:t xml:space="preserve"> </w:t>
            </w:r>
            <w:r>
              <w:rPr>
                <w:sz w:val="24"/>
              </w:rPr>
              <w:t xml:space="preserve">природных </w:t>
            </w:r>
            <w:r>
              <w:rPr>
                <w:spacing w:val="-2"/>
                <w:sz w:val="24"/>
              </w:rPr>
              <w:t>сообществах</w:t>
            </w:r>
          </w:p>
        </w:tc>
        <w:tc>
          <w:tcPr>
            <w:tcW w:w="1108" w:type="dxa"/>
          </w:tcPr>
          <w:p w:rsidR="004F75DF" w:rsidRDefault="0013698B">
            <w:pPr>
              <w:pStyle w:val="TableParagraph"/>
              <w:spacing w:before="198"/>
              <w:ind w:left="204"/>
              <w:jc w:val="center"/>
              <w:rPr>
                <w:sz w:val="24"/>
              </w:rPr>
            </w:pPr>
            <w:r>
              <w:rPr>
                <w:spacing w:val="-10"/>
                <w:sz w:val="24"/>
              </w:rPr>
              <w:t>3</w:t>
            </w:r>
          </w:p>
        </w:tc>
        <w:tc>
          <w:tcPr>
            <w:tcW w:w="1843" w:type="dxa"/>
          </w:tcPr>
          <w:p w:rsidR="004F75DF" w:rsidRDefault="0013698B">
            <w:pPr>
              <w:pStyle w:val="TableParagraph"/>
              <w:spacing w:before="198"/>
              <w:ind w:right="756"/>
              <w:jc w:val="right"/>
              <w:rPr>
                <w:sz w:val="24"/>
              </w:rPr>
            </w:pPr>
            <w:r>
              <w:rPr>
                <w:spacing w:val="-10"/>
                <w:sz w:val="24"/>
              </w:rPr>
              <w:t>0</w:t>
            </w:r>
          </w:p>
        </w:tc>
        <w:tc>
          <w:tcPr>
            <w:tcW w:w="1906" w:type="dxa"/>
          </w:tcPr>
          <w:p w:rsidR="004F75DF" w:rsidRDefault="0013698B">
            <w:pPr>
              <w:pStyle w:val="TableParagraph"/>
              <w:spacing w:before="198"/>
              <w:ind w:left="217" w:right="9"/>
              <w:jc w:val="center"/>
              <w:rPr>
                <w:sz w:val="24"/>
              </w:rPr>
            </w:pPr>
            <w:r>
              <w:rPr>
                <w:spacing w:val="-10"/>
                <w:sz w:val="24"/>
              </w:rPr>
              <w:t>0</w:t>
            </w:r>
          </w:p>
        </w:tc>
      </w:tr>
      <w:tr w:rsidR="004F75DF">
        <w:trPr>
          <w:trHeight w:val="364"/>
        </w:trPr>
        <w:tc>
          <w:tcPr>
            <w:tcW w:w="1109" w:type="dxa"/>
          </w:tcPr>
          <w:p w:rsidR="004F75DF" w:rsidRDefault="0013698B">
            <w:pPr>
              <w:pStyle w:val="TableParagraph"/>
              <w:spacing w:before="40"/>
              <w:ind w:left="103"/>
              <w:rPr>
                <w:sz w:val="24"/>
              </w:rPr>
            </w:pPr>
            <w:r>
              <w:rPr>
                <w:spacing w:val="-10"/>
                <w:sz w:val="24"/>
              </w:rPr>
              <w:t>4</w:t>
            </w:r>
          </w:p>
        </w:tc>
        <w:tc>
          <w:tcPr>
            <w:tcW w:w="3879" w:type="dxa"/>
          </w:tcPr>
          <w:p w:rsidR="004F75DF" w:rsidRDefault="0013698B">
            <w:pPr>
              <w:pStyle w:val="TableParagraph"/>
              <w:spacing w:before="40"/>
              <w:ind w:left="237"/>
              <w:rPr>
                <w:sz w:val="24"/>
              </w:rPr>
            </w:pPr>
            <w:r>
              <w:rPr>
                <w:sz w:val="24"/>
              </w:rPr>
              <w:t>Растения</w:t>
            </w:r>
            <w:r>
              <w:rPr>
                <w:spacing w:val="-1"/>
                <w:sz w:val="24"/>
              </w:rPr>
              <w:t xml:space="preserve"> </w:t>
            </w:r>
            <w:r>
              <w:rPr>
                <w:sz w:val="24"/>
              </w:rPr>
              <w:t>и</w:t>
            </w:r>
            <w:r>
              <w:rPr>
                <w:spacing w:val="-3"/>
                <w:sz w:val="24"/>
              </w:rPr>
              <w:t xml:space="preserve"> </w:t>
            </w:r>
            <w:r>
              <w:rPr>
                <w:spacing w:val="-2"/>
                <w:sz w:val="24"/>
              </w:rPr>
              <w:t>человек</w:t>
            </w:r>
          </w:p>
        </w:tc>
        <w:tc>
          <w:tcPr>
            <w:tcW w:w="1108" w:type="dxa"/>
          </w:tcPr>
          <w:p w:rsidR="004F75DF" w:rsidRDefault="0013698B">
            <w:pPr>
              <w:pStyle w:val="TableParagraph"/>
              <w:spacing w:before="40"/>
              <w:ind w:left="204"/>
              <w:jc w:val="center"/>
              <w:rPr>
                <w:sz w:val="24"/>
              </w:rPr>
            </w:pPr>
            <w:r>
              <w:rPr>
                <w:spacing w:val="-10"/>
                <w:sz w:val="24"/>
              </w:rPr>
              <w:t>3</w:t>
            </w:r>
          </w:p>
        </w:tc>
        <w:tc>
          <w:tcPr>
            <w:tcW w:w="1843" w:type="dxa"/>
          </w:tcPr>
          <w:p w:rsidR="004F75DF" w:rsidRDefault="0013698B">
            <w:pPr>
              <w:pStyle w:val="TableParagraph"/>
              <w:spacing w:before="40"/>
              <w:ind w:right="756"/>
              <w:jc w:val="right"/>
              <w:rPr>
                <w:sz w:val="24"/>
              </w:rPr>
            </w:pPr>
            <w:r>
              <w:rPr>
                <w:spacing w:val="-10"/>
                <w:sz w:val="24"/>
              </w:rPr>
              <w:t>0</w:t>
            </w:r>
          </w:p>
        </w:tc>
        <w:tc>
          <w:tcPr>
            <w:tcW w:w="1906" w:type="dxa"/>
          </w:tcPr>
          <w:p w:rsidR="004F75DF" w:rsidRDefault="0013698B">
            <w:pPr>
              <w:pStyle w:val="TableParagraph"/>
              <w:spacing w:before="40"/>
              <w:ind w:left="217" w:right="9"/>
              <w:jc w:val="center"/>
              <w:rPr>
                <w:sz w:val="24"/>
              </w:rPr>
            </w:pPr>
            <w:r>
              <w:rPr>
                <w:spacing w:val="-10"/>
                <w:sz w:val="24"/>
              </w:rPr>
              <w:t>0</w:t>
            </w:r>
          </w:p>
        </w:tc>
      </w:tr>
      <w:tr w:rsidR="004F75DF">
        <w:trPr>
          <w:trHeight w:val="369"/>
        </w:trPr>
        <w:tc>
          <w:tcPr>
            <w:tcW w:w="1109" w:type="dxa"/>
          </w:tcPr>
          <w:p w:rsidR="004F75DF" w:rsidRDefault="0013698B">
            <w:pPr>
              <w:pStyle w:val="TableParagraph"/>
              <w:spacing w:before="44"/>
              <w:ind w:left="103"/>
              <w:rPr>
                <w:sz w:val="24"/>
              </w:rPr>
            </w:pPr>
            <w:r>
              <w:rPr>
                <w:spacing w:val="-10"/>
                <w:sz w:val="24"/>
              </w:rPr>
              <w:t>5</w:t>
            </w:r>
          </w:p>
        </w:tc>
        <w:tc>
          <w:tcPr>
            <w:tcW w:w="3879" w:type="dxa"/>
          </w:tcPr>
          <w:p w:rsidR="004F75DF" w:rsidRDefault="0013698B">
            <w:pPr>
              <w:pStyle w:val="TableParagraph"/>
              <w:spacing w:before="44"/>
              <w:ind w:left="237"/>
              <w:rPr>
                <w:sz w:val="24"/>
              </w:rPr>
            </w:pPr>
            <w:r>
              <w:rPr>
                <w:sz w:val="24"/>
              </w:rPr>
              <w:t>Грибы.</w:t>
            </w:r>
            <w:r>
              <w:rPr>
                <w:spacing w:val="-3"/>
                <w:sz w:val="24"/>
              </w:rPr>
              <w:t xml:space="preserve"> </w:t>
            </w:r>
            <w:r>
              <w:rPr>
                <w:sz w:val="24"/>
              </w:rPr>
              <w:t>Лишайники.</w:t>
            </w:r>
            <w:r>
              <w:rPr>
                <w:spacing w:val="-7"/>
                <w:sz w:val="24"/>
              </w:rPr>
              <w:t xml:space="preserve"> </w:t>
            </w:r>
            <w:r>
              <w:rPr>
                <w:spacing w:val="-2"/>
                <w:sz w:val="24"/>
              </w:rPr>
              <w:t>Бактерии</w:t>
            </w:r>
          </w:p>
        </w:tc>
        <w:tc>
          <w:tcPr>
            <w:tcW w:w="1108" w:type="dxa"/>
          </w:tcPr>
          <w:p w:rsidR="004F75DF" w:rsidRDefault="0013698B">
            <w:pPr>
              <w:pStyle w:val="TableParagraph"/>
              <w:spacing w:before="44"/>
              <w:ind w:left="204"/>
              <w:jc w:val="center"/>
              <w:rPr>
                <w:sz w:val="24"/>
              </w:rPr>
            </w:pPr>
            <w:r>
              <w:rPr>
                <w:spacing w:val="-10"/>
                <w:sz w:val="24"/>
              </w:rPr>
              <w:t>7</w:t>
            </w:r>
          </w:p>
        </w:tc>
        <w:tc>
          <w:tcPr>
            <w:tcW w:w="1843" w:type="dxa"/>
          </w:tcPr>
          <w:p w:rsidR="004F75DF" w:rsidRDefault="0013698B">
            <w:pPr>
              <w:pStyle w:val="TableParagraph"/>
              <w:spacing w:before="44"/>
              <w:ind w:right="756"/>
              <w:jc w:val="right"/>
              <w:rPr>
                <w:sz w:val="24"/>
              </w:rPr>
            </w:pPr>
            <w:r>
              <w:rPr>
                <w:spacing w:val="-10"/>
                <w:sz w:val="24"/>
              </w:rPr>
              <w:t>0</w:t>
            </w:r>
          </w:p>
        </w:tc>
        <w:tc>
          <w:tcPr>
            <w:tcW w:w="1906" w:type="dxa"/>
          </w:tcPr>
          <w:p w:rsidR="004F75DF" w:rsidRDefault="0013698B">
            <w:pPr>
              <w:pStyle w:val="TableParagraph"/>
              <w:spacing w:before="44"/>
              <w:ind w:left="217" w:right="9"/>
              <w:jc w:val="center"/>
              <w:rPr>
                <w:sz w:val="24"/>
              </w:rPr>
            </w:pPr>
            <w:r>
              <w:rPr>
                <w:spacing w:val="-10"/>
                <w:sz w:val="24"/>
              </w:rPr>
              <w:t>2</w:t>
            </w:r>
          </w:p>
        </w:tc>
      </w:tr>
      <w:tr w:rsidR="004F75DF">
        <w:trPr>
          <w:trHeight w:val="686"/>
        </w:trPr>
        <w:tc>
          <w:tcPr>
            <w:tcW w:w="4988" w:type="dxa"/>
            <w:gridSpan w:val="2"/>
          </w:tcPr>
          <w:p w:rsidR="004F75DF" w:rsidRDefault="0013698B">
            <w:pPr>
              <w:pStyle w:val="TableParagraph"/>
              <w:spacing w:before="11" w:line="316" w:lineRule="exact"/>
              <w:ind w:left="237" w:right="93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08" w:type="dxa"/>
          </w:tcPr>
          <w:p w:rsidR="004F75DF" w:rsidRDefault="0013698B">
            <w:pPr>
              <w:pStyle w:val="TableParagraph"/>
              <w:spacing w:before="199"/>
              <w:ind w:left="531"/>
              <w:rPr>
                <w:sz w:val="24"/>
              </w:rPr>
            </w:pPr>
            <w:r>
              <w:rPr>
                <w:spacing w:val="-5"/>
                <w:sz w:val="24"/>
              </w:rPr>
              <w:t>34</w:t>
            </w:r>
          </w:p>
        </w:tc>
        <w:tc>
          <w:tcPr>
            <w:tcW w:w="1843" w:type="dxa"/>
          </w:tcPr>
          <w:p w:rsidR="004F75DF" w:rsidRDefault="0013698B">
            <w:pPr>
              <w:pStyle w:val="TableParagraph"/>
              <w:spacing w:before="199"/>
              <w:ind w:right="756"/>
              <w:jc w:val="right"/>
              <w:rPr>
                <w:sz w:val="24"/>
              </w:rPr>
            </w:pPr>
            <w:r>
              <w:rPr>
                <w:spacing w:val="-10"/>
                <w:sz w:val="24"/>
              </w:rPr>
              <w:t>0</w:t>
            </w:r>
          </w:p>
        </w:tc>
        <w:tc>
          <w:tcPr>
            <w:tcW w:w="1906" w:type="dxa"/>
          </w:tcPr>
          <w:p w:rsidR="004F75DF" w:rsidRDefault="0013698B">
            <w:pPr>
              <w:pStyle w:val="TableParagraph"/>
              <w:spacing w:before="199"/>
              <w:ind w:left="217"/>
              <w:jc w:val="center"/>
              <w:rPr>
                <w:sz w:val="24"/>
              </w:rPr>
            </w:pPr>
            <w:r>
              <w:rPr>
                <w:spacing w:val="-5"/>
                <w:sz w:val="24"/>
              </w:rPr>
              <w:t>6.5</w:t>
            </w:r>
          </w:p>
        </w:tc>
      </w:tr>
    </w:tbl>
    <w:p w:rsidR="004F75DF" w:rsidRDefault="004F75DF">
      <w:pPr>
        <w:jc w:val="center"/>
        <w:rPr>
          <w:sz w:val="24"/>
        </w:rPr>
        <w:sectPr w:rsidR="004F75DF">
          <w:pgSz w:w="11910" w:h="16390"/>
          <w:pgMar w:top="980" w:right="0" w:bottom="280" w:left="460" w:header="723" w:footer="0" w:gutter="0"/>
          <w:cols w:space="720"/>
        </w:sectPr>
      </w:pPr>
    </w:p>
    <w:p w:rsidR="004F75DF" w:rsidRDefault="0013698B">
      <w:pPr>
        <w:spacing w:before="282" w:after="50"/>
        <w:ind w:right="344"/>
        <w:jc w:val="center"/>
        <w:rPr>
          <w:b/>
          <w:sz w:val="28"/>
        </w:rPr>
      </w:pPr>
      <w:r>
        <w:rPr>
          <w:b/>
          <w:sz w:val="28"/>
        </w:rPr>
        <w:lastRenderedPageBreak/>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3"/>
        <w:gridCol w:w="4000"/>
        <w:gridCol w:w="946"/>
        <w:gridCol w:w="1844"/>
        <w:gridCol w:w="1907"/>
      </w:tblGrid>
      <w:tr w:rsidR="004F75DF">
        <w:trPr>
          <w:trHeight w:val="369"/>
        </w:trPr>
        <w:tc>
          <w:tcPr>
            <w:tcW w:w="1153"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4000" w:type="dxa"/>
            <w:vMerge w:val="restart"/>
          </w:tcPr>
          <w:p w:rsidR="004F75DF" w:rsidRDefault="0013698B">
            <w:pPr>
              <w:pStyle w:val="TableParagraph"/>
              <w:spacing w:before="232" w:line="276" w:lineRule="auto"/>
              <w:ind w:left="237" w:right="479"/>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697" w:type="dxa"/>
            <w:gridSpan w:val="3"/>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r>
      <w:tr w:rsidR="004F75DF">
        <w:trPr>
          <w:trHeight w:val="1022"/>
        </w:trPr>
        <w:tc>
          <w:tcPr>
            <w:tcW w:w="1153" w:type="dxa"/>
            <w:vMerge/>
            <w:tcBorders>
              <w:top w:val="nil"/>
            </w:tcBorders>
          </w:tcPr>
          <w:p w:rsidR="004F75DF" w:rsidRDefault="004F75DF">
            <w:pPr>
              <w:rPr>
                <w:sz w:val="2"/>
                <w:szCs w:val="2"/>
              </w:rPr>
            </w:pPr>
          </w:p>
        </w:tc>
        <w:tc>
          <w:tcPr>
            <w:tcW w:w="4000" w:type="dxa"/>
            <w:vMerge/>
            <w:tcBorders>
              <w:top w:val="nil"/>
            </w:tcBorders>
          </w:tcPr>
          <w:p w:rsidR="004F75DF" w:rsidRDefault="004F75DF">
            <w:pPr>
              <w:rPr>
                <w:sz w:val="2"/>
                <w:szCs w:val="2"/>
              </w:rPr>
            </w:pPr>
          </w:p>
        </w:tc>
        <w:tc>
          <w:tcPr>
            <w:tcW w:w="946" w:type="dxa"/>
          </w:tcPr>
          <w:p w:rsidR="004F75DF" w:rsidRDefault="0013698B">
            <w:pPr>
              <w:pStyle w:val="TableParagraph"/>
              <w:spacing w:before="203"/>
              <w:ind w:left="202" w:right="66"/>
              <w:jc w:val="center"/>
              <w:rPr>
                <w:b/>
                <w:sz w:val="24"/>
              </w:rPr>
            </w:pPr>
            <w:r>
              <w:rPr>
                <w:b/>
                <w:spacing w:val="-2"/>
                <w:sz w:val="24"/>
              </w:rPr>
              <w:t>Всего</w:t>
            </w:r>
          </w:p>
        </w:tc>
        <w:tc>
          <w:tcPr>
            <w:tcW w:w="1844" w:type="dxa"/>
          </w:tcPr>
          <w:p w:rsidR="004F75DF" w:rsidRDefault="0013698B">
            <w:pPr>
              <w:pStyle w:val="TableParagraph"/>
              <w:spacing w:before="44" w:line="276" w:lineRule="auto"/>
              <w:ind w:left="236"/>
              <w:rPr>
                <w:b/>
                <w:sz w:val="24"/>
              </w:rPr>
            </w:pPr>
            <w:r>
              <w:rPr>
                <w:b/>
                <w:spacing w:val="-2"/>
                <w:sz w:val="24"/>
              </w:rPr>
              <w:t>Контрольные работы</w:t>
            </w:r>
          </w:p>
        </w:tc>
        <w:tc>
          <w:tcPr>
            <w:tcW w:w="1907" w:type="dxa"/>
          </w:tcPr>
          <w:p w:rsidR="004F75DF" w:rsidRDefault="0013698B">
            <w:pPr>
              <w:pStyle w:val="TableParagraph"/>
              <w:spacing w:before="44" w:line="276" w:lineRule="auto"/>
              <w:ind w:left="236"/>
              <w:rPr>
                <w:b/>
                <w:sz w:val="24"/>
              </w:rPr>
            </w:pPr>
            <w:r>
              <w:rPr>
                <w:b/>
                <w:spacing w:val="-2"/>
                <w:sz w:val="24"/>
              </w:rPr>
              <w:t>Практические работы</w:t>
            </w:r>
          </w:p>
        </w:tc>
      </w:tr>
      <w:tr w:rsidR="004F75DF">
        <w:trPr>
          <w:trHeight w:val="364"/>
        </w:trPr>
        <w:tc>
          <w:tcPr>
            <w:tcW w:w="1153" w:type="dxa"/>
          </w:tcPr>
          <w:p w:rsidR="004F75DF" w:rsidRDefault="0013698B">
            <w:pPr>
              <w:pStyle w:val="TableParagraph"/>
              <w:spacing w:before="40"/>
              <w:ind w:left="103"/>
              <w:rPr>
                <w:sz w:val="24"/>
              </w:rPr>
            </w:pPr>
            <w:r>
              <w:rPr>
                <w:spacing w:val="-10"/>
                <w:sz w:val="24"/>
              </w:rPr>
              <w:t>1</w:t>
            </w:r>
          </w:p>
        </w:tc>
        <w:tc>
          <w:tcPr>
            <w:tcW w:w="4000" w:type="dxa"/>
          </w:tcPr>
          <w:p w:rsidR="004F75DF" w:rsidRDefault="0013698B">
            <w:pPr>
              <w:pStyle w:val="TableParagraph"/>
              <w:spacing w:before="40"/>
              <w:ind w:left="237"/>
              <w:rPr>
                <w:sz w:val="24"/>
              </w:rPr>
            </w:pPr>
            <w:r>
              <w:rPr>
                <w:sz w:val="24"/>
              </w:rPr>
              <w:t>Животный</w:t>
            </w:r>
            <w:r>
              <w:rPr>
                <w:spacing w:val="-4"/>
                <w:sz w:val="24"/>
              </w:rPr>
              <w:t xml:space="preserve"> </w:t>
            </w:r>
            <w:r>
              <w:rPr>
                <w:spacing w:val="-2"/>
                <w:sz w:val="24"/>
              </w:rPr>
              <w:t>организм</w:t>
            </w:r>
          </w:p>
        </w:tc>
        <w:tc>
          <w:tcPr>
            <w:tcW w:w="946" w:type="dxa"/>
          </w:tcPr>
          <w:p w:rsidR="004F75DF" w:rsidRDefault="0013698B">
            <w:pPr>
              <w:pStyle w:val="TableParagraph"/>
              <w:spacing w:before="40"/>
              <w:ind w:left="202" w:right="3"/>
              <w:jc w:val="center"/>
              <w:rPr>
                <w:sz w:val="24"/>
              </w:rPr>
            </w:pPr>
            <w:r>
              <w:rPr>
                <w:spacing w:val="-10"/>
                <w:sz w:val="24"/>
              </w:rPr>
              <w:t>4</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
              <w:jc w:val="center"/>
              <w:rPr>
                <w:sz w:val="24"/>
              </w:rPr>
            </w:pPr>
            <w:r>
              <w:rPr>
                <w:spacing w:val="-5"/>
                <w:sz w:val="24"/>
              </w:rPr>
              <w:t>0.5</w:t>
            </w:r>
          </w:p>
        </w:tc>
      </w:tr>
      <w:tr w:rsidR="004F75DF">
        <w:trPr>
          <w:trHeight w:val="686"/>
        </w:trPr>
        <w:tc>
          <w:tcPr>
            <w:tcW w:w="1153" w:type="dxa"/>
          </w:tcPr>
          <w:p w:rsidR="004F75DF" w:rsidRDefault="0013698B">
            <w:pPr>
              <w:pStyle w:val="TableParagraph"/>
              <w:spacing w:before="203"/>
              <w:ind w:left="103"/>
              <w:rPr>
                <w:sz w:val="24"/>
              </w:rPr>
            </w:pPr>
            <w:r>
              <w:rPr>
                <w:spacing w:val="-10"/>
                <w:sz w:val="24"/>
              </w:rPr>
              <w:t>2</w:t>
            </w:r>
          </w:p>
        </w:tc>
        <w:tc>
          <w:tcPr>
            <w:tcW w:w="4000" w:type="dxa"/>
          </w:tcPr>
          <w:p w:rsidR="004F75DF" w:rsidRDefault="0013698B">
            <w:pPr>
              <w:pStyle w:val="TableParagraph"/>
              <w:spacing w:before="10" w:line="310" w:lineRule="atLeast"/>
              <w:ind w:left="237"/>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 организма животного</w:t>
            </w:r>
          </w:p>
        </w:tc>
        <w:tc>
          <w:tcPr>
            <w:tcW w:w="946" w:type="dxa"/>
          </w:tcPr>
          <w:p w:rsidR="004F75DF" w:rsidRDefault="0013698B">
            <w:pPr>
              <w:pStyle w:val="TableParagraph"/>
              <w:spacing w:before="203"/>
              <w:ind w:left="202" w:right="7"/>
              <w:jc w:val="center"/>
              <w:rPr>
                <w:sz w:val="24"/>
              </w:rPr>
            </w:pPr>
            <w:r>
              <w:rPr>
                <w:spacing w:val="-5"/>
                <w:sz w:val="24"/>
              </w:rPr>
              <w:t>12</w:t>
            </w:r>
          </w:p>
        </w:tc>
        <w:tc>
          <w:tcPr>
            <w:tcW w:w="1844" w:type="dxa"/>
          </w:tcPr>
          <w:p w:rsidR="004F75DF" w:rsidRDefault="0013698B">
            <w:pPr>
              <w:pStyle w:val="TableParagraph"/>
              <w:spacing w:before="203"/>
              <w:ind w:right="760"/>
              <w:jc w:val="right"/>
              <w:rPr>
                <w:sz w:val="24"/>
              </w:rPr>
            </w:pPr>
            <w:r>
              <w:rPr>
                <w:spacing w:val="-10"/>
                <w:sz w:val="24"/>
              </w:rPr>
              <w:t>0</w:t>
            </w:r>
          </w:p>
        </w:tc>
        <w:tc>
          <w:tcPr>
            <w:tcW w:w="1907" w:type="dxa"/>
          </w:tcPr>
          <w:p w:rsidR="004F75DF" w:rsidRDefault="0013698B">
            <w:pPr>
              <w:pStyle w:val="TableParagraph"/>
              <w:spacing w:before="203"/>
              <w:ind w:left="209" w:right="10"/>
              <w:jc w:val="center"/>
              <w:rPr>
                <w:sz w:val="24"/>
              </w:rPr>
            </w:pPr>
            <w:r>
              <w:rPr>
                <w:spacing w:val="-10"/>
                <w:sz w:val="24"/>
              </w:rPr>
              <w:t>3</w:t>
            </w:r>
          </w:p>
        </w:tc>
      </w:tr>
      <w:tr w:rsidR="004F75DF">
        <w:trPr>
          <w:trHeight w:val="681"/>
        </w:trPr>
        <w:tc>
          <w:tcPr>
            <w:tcW w:w="1153" w:type="dxa"/>
          </w:tcPr>
          <w:p w:rsidR="004F75DF" w:rsidRDefault="0013698B">
            <w:pPr>
              <w:pStyle w:val="TableParagraph"/>
              <w:spacing w:before="198"/>
              <w:ind w:left="103"/>
              <w:rPr>
                <w:sz w:val="24"/>
              </w:rPr>
            </w:pPr>
            <w:r>
              <w:rPr>
                <w:spacing w:val="-10"/>
                <w:sz w:val="24"/>
              </w:rPr>
              <w:t>3</w:t>
            </w:r>
          </w:p>
        </w:tc>
        <w:tc>
          <w:tcPr>
            <w:tcW w:w="4000" w:type="dxa"/>
          </w:tcPr>
          <w:p w:rsidR="004F75DF" w:rsidRDefault="0013698B">
            <w:pPr>
              <w:pStyle w:val="TableParagraph"/>
              <w:spacing w:before="11" w:line="316" w:lineRule="exact"/>
              <w:ind w:left="237"/>
              <w:rPr>
                <w:sz w:val="24"/>
              </w:rPr>
            </w:pPr>
            <w:r>
              <w:rPr>
                <w:sz w:val="24"/>
              </w:rPr>
              <w:t>Основные</w:t>
            </w:r>
            <w:r>
              <w:rPr>
                <w:spacing w:val="-15"/>
                <w:sz w:val="24"/>
              </w:rPr>
              <w:t xml:space="preserve"> </w:t>
            </w:r>
            <w:r>
              <w:rPr>
                <w:sz w:val="24"/>
              </w:rPr>
              <w:t>категории</w:t>
            </w:r>
            <w:r>
              <w:rPr>
                <w:spacing w:val="-15"/>
                <w:sz w:val="24"/>
              </w:rPr>
              <w:t xml:space="preserve"> </w:t>
            </w:r>
            <w:r>
              <w:rPr>
                <w:sz w:val="24"/>
              </w:rPr>
              <w:t xml:space="preserve">систематики </w:t>
            </w:r>
            <w:r>
              <w:rPr>
                <w:spacing w:val="-2"/>
                <w:sz w:val="24"/>
              </w:rPr>
              <w:t>животных</w:t>
            </w:r>
          </w:p>
        </w:tc>
        <w:tc>
          <w:tcPr>
            <w:tcW w:w="946" w:type="dxa"/>
          </w:tcPr>
          <w:p w:rsidR="004F75DF" w:rsidRDefault="0013698B">
            <w:pPr>
              <w:pStyle w:val="TableParagraph"/>
              <w:spacing w:before="198"/>
              <w:ind w:left="202" w:right="3"/>
              <w:jc w:val="center"/>
              <w:rPr>
                <w:sz w:val="24"/>
              </w:rPr>
            </w:pPr>
            <w:r>
              <w:rPr>
                <w:spacing w:val="-10"/>
                <w:sz w:val="24"/>
              </w:rPr>
              <w:t>1</w:t>
            </w:r>
          </w:p>
        </w:tc>
        <w:tc>
          <w:tcPr>
            <w:tcW w:w="1844" w:type="dxa"/>
          </w:tcPr>
          <w:p w:rsidR="004F75DF" w:rsidRDefault="0013698B">
            <w:pPr>
              <w:pStyle w:val="TableParagraph"/>
              <w:spacing w:before="198"/>
              <w:ind w:right="760"/>
              <w:jc w:val="right"/>
              <w:rPr>
                <w:sz w:val="24"/>
              </w:rPr>
            </w:pPr>
            <w:r>
              <w:rPr>
                <w:spacing w:val="-10"/>
                <w:sz w:val="24"/>
              </w:rPr>
              <w:t>0</w:t>
            </w:r>
          </w:p>
        </w:tc>
        <w:tc>
          <w:tcPr>
            <w:tcW w:w="1907" w:type="dxa"/>
          </w:tcPr>
          <w:p w:rsidR="004F75DF" w:rsidRDefault="0013698B">
            <w:pPr>
              <w:pStyle w:val="TableParagraph"/>
              <w:spacing w:before="198"/>
              <w:ind w:left="209" w:right="10"/>
              <w:jc w:val="center"/>
              <w:rPr>
                <w:sz w:val="24"/>
              </w:rPr>
            </w:pPr>
            <w:r>
              <w:rPr>
                <w:spacing w:val="-10"/>
                <w:sz w:val="24"/>
              </w:rPr>
              <w:t>0</w:t>
            </w:r>
          </w:p>
        </w:tc>
      </w:tr>
      <w:tr w:rsidR="004F75DF">
        <w:trPr>
          <w:trHeight w:val="686"/>
        </w:trPr>
        <w:tc>
          <w:tcPr>
            <w:tcW w:w="1153" w:type="dxa"/>
          </w:tcPr>
          <w:p w:rsidR="004F75DF" w:rsidRDefault="0013698B">
            <w:pPr>
              <w:pStyle w:val="TableParagraph"/>
              <w:spacing w:before="203"/>
              <w:ind w:left="103"/>
              <w:rPr>
                <w:sz w:val="24"/>
              </w:rPr>
            </w:pPr>
            <w:r>
              <w:rPr>
                <w:spacing w:val="-10"/>
                <w:sz w:val="24"/>
              </w:rPr>
              <w:t>4</w:t>
            </w:r>
          </w:p>
        </w:tc>
        <w:tc>
          <w:tcPr>
            <w:tcW w:w="4000" w:type="dxa"/>
          </w:tcPr>
          <w:p w:rsidR="004F75DF" w:rsidRDefault="0013698B">
            <w:pPr>
              <w:pStyle w:val="TableParagraph"/>
              <w:spacing w:before="10" w:line="310" w:lineRule="atLeast"/>
              <w:ind w:left="237"/>
              <w:rPr>
                <w:sz w:val="24"/>
              </w:rPr>
            </w:pPr>
            <w:r>
              <w:rPr>
                <w:sz w:val="24"/>
              </w:rPr>
              <w:t>Одноклеточные</w:t>
            </w:r>
            <w:r>
              <w:rPr>
                <w:spacing w:val="-15"/>
                <w:sz w:val="24"/>
              </w:rPr>
              <w:t xml:space="preserve"> </w:t>
            </w:r>
            <w:r>
              <w:rPr>
                <w:sz w:val="24"/>
              </w:rPr>
              <w:t>животные</w:t>
            </w:r>
            <w:r>
              <w:rPr>
                <w:spacing w:val="-15"/>
                <w:sz w:val="24"/>
              </w:rPr>
              <w:t xml:space="preserve"> </w:t>
            </w:r>
            <w:r>
              <w:rPr>
                <w:sz w:val="24"/>
              </w:rPr>
              <w:t xml:space="preserve">- </w:t>
            </w:r>
            <w:r>
              <w:rPr>
                <w:spacing w:val="-2"/>
                <w:sz w:val="24"/>
              </w:rPr>
              <w:t>простейшие</w:t>
            </w:r>
          </w:p>
        </w:tc>
        <w:tc>
          <w:tcPr>
            <w:tcW w:w="946" w:type="dxa"/>
          </w:tcPr>
          <w:p w:rsidR="004F75DF" w:rsidRDefault="0013698B">
            <w:pPr>
              <w:pStyle w:val="TableParagraph"/>
              <w:spacing w:before="203"/>
              <w:ind w:left="202" w:right="3"/>
              <w:jc w:val="center"/>
              <w:rPr>
                <w:sz w:val="24"/>
              </w:rPr>
            </w:pPr>
            <w:r>
              <w:rPr>
                <w:spacing w:val="-10"/>
                <w:sz w:val="24"/>
              </w:rPr>
              <w:t>3</w:t>
            </w:r>
          </w:p>
        </w:tc>
        <w:tc>
          <w:tcPr>
            <w:tcW w:w="1844" w:type="dxa"/>
          </w:tcPr>
          <w:p w:rsidR="004F75DF" w:rsidRDefault="0013698B">
            <w:pPr>
              <w:pStyle w:val="TableParagraph"/>
              <w:spacing w:before="203"/>
              <w:ind w:right="760"/>
              <w:jc w:val="right"/>
              <w:rPr>
                <w:sz w:val="24"/>
              </w:rPr>
            </w:pPr>
            <w:r>
              <w:rPr>
                <w:spacing w:val="-10"/>
                <w:sz w:val="24"/>
              </w:rPr>
              <w:t>0</w:t>
            </w:r>
          </w:p>
        </w:tc>
        <w:tc>
          <w:tcPr>
            <w:tcW w:w="1907" w:type="dxa"/>
          </w:tcPr>
          <w:p w:rsidR="004F75DF" w:rsidRDefault="0013698B">
            <w:pPr>
              <w:pStyle w:val="TableParagraph"/>
              <w:spacing w:before="203"/>
              <w:ind w:left="209" w:right="10"/>
              <w:jc w:val="center"/>
              <w:rPr>
                <w:sz w:val="24"/>
              </w:rPr>
            </w:pPr>
            <w:r>
              <w:rPr>
                <w:spacing w:val="-10"/>
                <w:sz w:val="24"/>
              </w:rPr>
              <w:t>1</w:t>
            </w:r>
          </w:p>
        </w:tc>
      </w:tr>
      <w:tr w:rsidR="004F75DF">
        <w:trPr>
          <w:trHeight w:val="686"/>
        </w:trPr>
        <w:tc>
          <w:tcPr>
            <w:tcW w:w="1153" w:type="dxa"/>
          </w:tcPr>
          <w:p w:rsidR="004F75DF" w:rsidRDefault="0013698B">
            <w:pPr>
              <w:pStyle w:val="TableParagraph"/>
              <w:spacing w:before="203"/>
              <w:ind w:left="103"/>
              <w:rPr>
                <w:sz w:val="24"/>
              </w:rPr>
            </w:pPr>
            <w:r>
              <w:rPr>
                <w:spacing w:val="-10"/>
                <w:sz w:val="24"/>
              </w:rPr>
              <w:t>5</w:t>
            </w:r>
          </w:p>
        </w:tc>
        <w:tc>
          <w:tcPr>
            <w:tcW w:w="4000" w:type="dxa"/>
          </w:tcPr>
          <w:p w:rsidR="004F75DF" w:rsidRDefault="0013698B">
            <w:pPr>
              <w:pStyle w:val="TableParagraph"/>
              <w:spacing w:before="10" w:line="310" w:lineRule="atLeast"/>
              <w:ind w:left="237" w:right="839"/>
              <w:rPr>
                <w:sz w:val="24"/>
              </w:rPr>
            </w:pPr>
            <w:r>
              <w:rPr>
                <w:sz w:val="24"/>
              </w:rPr>
              <w:t>Многоклеточные</w:t>
            </w:r>
            <w:r>
              <w:rPr>
                <w:spacing w:val="-15"/>
                <w:sz w:val="24"/>
              </w:rPr>
              <w:t xml:space="preserve"> </w:t>
            </w:r>
            <w:r>
              <w:rPr>
                <w:sz w:val="24"/>
              </w:rPr>
              <w:t xml:space="preserve">животные. </w:t>
            </w:r>
            <w:r>
              <w:rPr>
                <w:spacing w:val="-2"/>
                <w:sz w:val="24"/>
              </w:rPr>
              <w:t>Кишечнополостные</w:t>
            </w:r>
          </w:p>
        </w:tc>
        <w:tc>
          <w:tcPr>
            <w:tcW w:w="946" w:type="dxa"/>
          </w:tcPr>
          <w:p w:rsidR="004F75DF" w:rsidRDefault="0013698B">
            <w:pPr>
              <w:pStyle w:val="TableParagraph"/>
              <w:spacing w:before="203"/>
              <w:ind w:left="202" w:right="3"/>
              <w:jc w:val="center"/>
              <w:rPr>
                <w:sz w:val="24"/>
              </w:rPr>
            </w:pPr>
            <w:r>
              <w:rPr>
                <w:spacing w:val="-10"/>
                <w:sz w:val="24"/>
              </w:rPr>
              <w:t>2</w:t>
            </w:r>
          </w:p>
        </w:tc>
        <w:tc>
          <w:tcPr>
            <w:tcW w:w="1844" w:type="dxa"/>
          </w:tcPr>
          <w:p w:rsidR="004F75DF" w:rsidRDefault="0013698B">
            <w:pPr>
              <w:pStyle w:val="TableParagraph"/>
              <w:spacing w:before="203"/>
              <w:ind w:right="760"/>
              <w:jc w:val="right"/>
              <w:rPr>
                <w:sz w:val="24"/>
              </w:rPr>
            </w:pPr>
            <w:r>
              <w:rPr>
                <w:spacing w:val="-10"/>
                <w:sz w:val="24"/>
              </w:rPr>
              <w:t>0</w:t>
            </w:r>
          </w:p>
        </w:tc>
        <w:tc>
          <w:tcPr>
            <w:tcW w:w="1907" w:type="dxa"/>
          </w:tcPr>
          <w:p w:rsidR="004F75DF" w:rsidRDefault="0013698B">
            <w:pPr>
              <w:pStyle w:val="TableParagraph"/>
              <w:spacing w:before="203"/>
              <w:ind w:left="209" w:right="10"/>
              <w:jc w:val="center"/>
              <w:rPr>
                <w:sz w:val="24"/>
              </w:rPr>
            </w:pPr>
            <w:r>
              <w:rPr>
                <w:spacing w:val="-10"/>
                <w:sz w:val="24"/>
              </w:rPr>
              <w:t>1</w:t>
            </w:r>
          </w:p>
        </w:tc>
      </w:tr>
      <w:tr w:rsidR="004F75DF">
        <w:trPr>
          <w:trHeight w:val="686"/>
        </w:trPr>
        <w:tc>
          <w:tcPr>
            <w:tcW w:w="1153" w:type="dxa"/>
          </w:tcPr>
          <w:p w:rsidR="004F75DF" w:rsidRDefault="0013698B">
            <w:pPr>
              <w:pStyle w:val="TableParagraph"/>
              <w:spacing w:before="198"/>
              <w:ind w:left="103"/>
              <w:rPr>
                <w:sz w:val="24"/>
              </w:rPr>
            </w:pPr>
            <w:r>
              <w:rPr>
                <w:spacing w:val="-10"/>
                <w:sz w:val="24"/>
              </w:rPr>
              <w:t>6</w:t>
            </w:r>
          </w:p>
        </w:tc>
        <w:tc>
          <w:tcPr>
            <w:tcW w:w="4000" w:type="dxa"/>
          </w:tcPr>
          <w:p w:rsidR="004F75DF" w:rsidRDefault="0013698B">
            <w:pPr>
              <w:pStyle w:val="TableParagraph"/>
              <w:spacing w:before="11" w:line="316" w:lineRule="exact"/>
              <w:ind w:left="237" w:right="209"/>
              <w:rPr>
                <w:sz w:val="24"/>
              </w:rPr>
            </w:pPr>
            <w:r>
              <w:rPr>
                <w:sz w:val="24"/>
              </w:rPr>
              <w:t>Плоские,</w:t>
            </w:r>
            <w:r>
              <w:rPr>
                <w:spacing w:val="-15"/>
                <w:sz w:val="24"/>
              </w:rPr>
              <w:t xml:space="preserve"> </w:t>
            </w:r>
            <w:r>
              <w:rPr>
                <w:sz w:val="24"/>
              </w:rPr>
              <w:t>круглые,</w:t>
            </w:r>
            <w:r>
              <w:rPr>
                <w:spacing w:val="-15"/>
                <w:sz w:val="24"/>
              </w:rPr>
              <w:t xml:space="preserve"> </w:t>
            </w:r>
            <w:r>
              <w:rPr>
                <w:sz w:val="24"/>
              </w:rPr>
              <w:t xml:space="preserve">кольчатые </w:t>
            </w:r>
            <w:r>
              <w:rPr>
                <w:spacing w:val="-2"/>
                <w:sz w:val="24"/>
              </w:rPr>
              <w:t>черви</w:t>
            </w:r>
          </w:p>
        </w:tc>
        <w:tc>
          <w:tcPr>
            <w:tcW w:w="946" w:type="dxa"/>
          </w:tcPr>
          <w:p w:rsidR="004F75DF" w:rsidRDefault="0013698B">
            <w:pPr>
              <w:pStyle w:val="TableParagraph"/>
              <w:spacing w:before="198"/>
              <w:ind w:left="202" w:right="3"/>
              <w:jc w:val="center"/>
              <w:rPr>
                <w:sz w:val="24"/>
              </w:rPr>
            </w:pPr>
            <w:r>
              <w:rPr>
                <w:spacing w:val="-10"/>
                <w:sz w:val="24"/>
              </w:rPr>
              <w:t>4</w:t>
            </w:r>
          </w:p>
        </w:tc>
        <w:tc>
          <w:tcPr>
            <w:tcW w:w="1844" w:type="dxa"/>
          </w:tcPr>
          <w:p w:rsidR="004F75DF" w:rsidRDefault="0013698B">
            <w:pPr>
              <w:pStyle w:val="TableParagraph"/>
              <w:spacing w:before="198"/>
              <w:ind w:right="760"/>
              <w:jc w:val="right"/>
              <w:rPr>
                <w:sz w:val="24"/>
              </w:rPr>
            </w:pPr>
            <w:r>
              <w:rPr>
                <w:spacing w:val="-10"/>
                <w:sz w:val="24"/>
              </w:rPr>
              <w:t>0</w:t>
            </w:r>
          </w:p>
        </w:tc>
        <w:tc>
          <w:tcPr>
            <w:tcW w:w="1907" w:type="dxa"/>
          </w:tcPr>
          <w:p w:rsidR="004F75DF" w:rsidRDefault="0013698B">
            <w:pPr>
              <w:pStyle w:val="TableParagraph"/>
              <w:spacing w:before="198"/>
              <w:ind w:left="209" w:right="10"/>
              <w:jc w:val="center"/>
              <w:rPr>
                <w:sz w:val="24"/>
              </w:rPr>
            </w:pPr>
            <w:r>
              <w:rPr>
                <w:spacing w:val="-10"/>
                <w:sz w:val="24"/>
              </w:rPr>
              <w:t>1</w:t>
            </w:r>
          </w:p>
        </w:tc>
      </w:tr>
      <w:tr w:rsidR="004F75DF">
        <w:trPr>
          <w:trHeight w:val="364"/>
        </w:trPr>
        <w:tc>
          <w:tcPr>
            <w:tcW w:w="1153" w:type="dxa"/>
          </w:tcPr>
          <w:p w:rsidR="004F75DF" w:rsidRDefault="0013698B">
            <w:pPr>
              <w:pStyle w:val="TableParagraph"/>
              <w:spacing w:before="40"/>
              <w:ind w:left="103"/>
              <w:rPr>
                <w:sz w:val="24"/>
              </w:rPr>
            </w:pPr>
            <w:r>
              <w:rPr>
                <w:spacing w:val="-10"/>
                <w:sz w:val="24"/>
              </w:rPr>
              <w:t>7</w:t>
            </w:r>
          </w:p>
        </w:tc>
        <w:tc>
          <w:tcPr>
            <w:tcW w:w="4000" w:type="dxa"/>
          </w:tcPr>
          <w:p w:rsidR="004F75DF" w:rsidRDefault="0013698B">
            <w:pPr>
              <w:pStyle w:val="TableParagraph"/>
              <w:spacing w:before="40"/>
              <w:ind w:left="237"/>
              <w:rPr>
                <w:sz w:val="24"/>
              </w:rPr>
            </w:pPr>
            <w:r>
              <w:rPr>
                <w:spacing w:val="-2"/>
                <w:sz w:val="24"/>
              </w:rPr>
              <w:t>Членистоногие</w:t>
            </w:r>
          </w:p>
        </w:tc>
        <w:tc>
          <w:tcPr>
            <w:tcW w:w="946" w:type="dxa"/>
          </w:tcPr>
          <w:p w:rsidR="004F75DF" w:rsidRDefault="0013698B">
            <w:pPr>
              <w:pStyle w:val="TableParagraph"/>
              <w:spacing w:before="40"/>
              <w:ind w:left="202" w:right="3"/>
              <w:jc w:val="center"/>
              <w:rPr>
                <w:sz w:val="24"/>
              </w:rPr>
            </w:pPr>
            <w:r>
              <w:rPr>
                <w:spacing w:val="-10"/>
                <w:sz w:val="24"/>
              </w:rPr>
              <w:t>6</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0"/>
              <w:jc w:val="center"/>
              <w:rPr>
                <w:sz w:val="24"/>
              </w:rPr>
            </w:pPr>
            <w:r>
              <w:rPr>
                <w:spacing w:val="-10"/>
                <w:sz w:val="24"/>
              </w:rPr>
              <w:t>1</w:t>
            </w:r>
          </w:p>
        </w:tc>
      </w:tr>
      <w:tr w:rsidR="004F75DF">
        <w:trPr>
          <w:trHeight w:val="369"/>
        </w:trPr>
        <w:tc>
          <w:tcPr>
            <w:tcW w:w="1153" w:type="dxa"/>
          </w:tcPr>
          <w:p w:rsidR="004F75DF" w:rsidRDefault="0013698B">
            <w:pPr>
              <w:pStyle w:val="TableParagraph"/>
              <w:spacing w:before="44"/>
              <w:ind w:left="103"/>
              <w:rPr>
                <w:sz w:val="24"/>
              </w:rPr>
            </w:pPr>
            <w:r>
              <w:rPr>
                <w:spacing w:val="-10"/>
                <w:sz w:val="24"/>
              </w:rPr>
              <w:t>8</w:t>
            </w:r>
          </w:p>
        </w:tc>
        <w:tc>
          <w:tcPr>
            <w:tcW w:w="4000" w:type="dxa"/>
          </w:tcPr>
          <w:p w:rsidR="004F75DF" w:rsidRDefault="0013698B">
            <w:pPr>
              <w:pStyle w:val="TableParagraph"/>
              <w:spacing w:before="44"/>
              <w:ind w:left="237"/>
              <w:rPr>
                <w:sz w:val="24"/>
              </w:rPr>
            </w:pPr>
            <w:r>
              <w:rPr>
                <w:spacing w:val="-2"/>
                <w:sz w:val="24"/>
              </w:rPr>
              <w:t>Моллюски</w:t>
            </w:r>
          </w:p>
        </w:tc>
        <w:tc>
          <w:tcPr>
            <w:tcW w:w="946" w:type="dxa"/>
          </w:tcPr>
          <w:p w:rsidR="004F75DF" w:rsidRDefault="0013698B">
            <w:pPr>
              <w:pStyle w:val="TableParagraph"/>
              <w:spacing w:before="44"/>
              <w:ind w:left="202" w:right="3"/>
              <w:jc w:val="center"/>
              <w:rPr>
                <w:sz w:val="24"/>
              </w:rPr>
            </w:pPr>
            <w:r>
              <w:rPr>
                <w:spacing w:val="-10"/>
                <w:sz w:val="24"/>
              </w:rPr>
              <w:t>2</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
              <w:jc w:val="center"/>
              <w:rPr>
                <w:sz w:val="24"/>
              </w:rPr>
            </w:pPr>
            <w:r>
              <w:rPr>
                <w:spacing w:val="-5"/>
                <w:sz w:val="24"/>
              </w:rPr>
              <w:t>0.5</w:t>
            </w:r>
          </w:p>
        </w:tc>
      </w:tr>
      <w:tr w:rsidR="004F75DF">
        <w:trPr>
          <w:trHeight w:val="364"/>
        </w:trPr>
        <w:tc>
          <w:tcPr>
            <w:tcW w:w="1153" w:type="dxa"/>
          </w:tcPr>
          <w:p w:rsidR="004F75DF" w:rsidRDefault="0013698B">
            <w:pPr>
              <w:pStyle w:val="TableParagraph"/>
              <w:spacing w:before="40"/>
              <w:ind w:left="103"/>
              <w:rPr>
                <w:sz w:val="24"/>
              </w:rPr>
            </w:pPr>
            <w:r>
              <w:rPr>
                <w:spacing w:val="-10"/>
                <w:sz w:val="24"/>
              </w:rPr>
              <w:t>9</w:t>
            </w:r>
          </w:p>
        </w:tc>
        <w:tc>
          <w:tcPr>
            <w:tcW w:w="4000" w:type="dxa"/>
          </w:tcPr>
          <w:p w:rsidR="004F75DF" w:rsidRDefault="0013698B">
            <w:pPr>
              <w:pStyle w:val="TableParagraph"/>
              <w:spacing w:before="40"/>
              <w:ind w:left="237"/>
              <w:rPr>
                <w:sz w:val="24"/>
              </w:rPr>
            </w:pPr>
            <w:r>
              <w:rPr>
                <w:spacing w:val="-2"/>
                <w:sz w:val="24"/>
              </w:rPr>
              <w:t>Хордовые</w:t>
            </w:r>
          </w:p>
        </w:tc>
        <w:tc>
          <w:tcPr>
            <w:tcW w:w="946" w:type="dxa"/>
          </w:tcPr>
          <w:p w:rsidR="004F75DF" w:rsidRDefault="0013698B">
            <w:pPr>
              <w:pStyle w:val="TableParagraph"/>
              <w:spacing w:before="40"/>
              <w:ind w:left="202" w:right="3"/>
              <w:jc w:val="center"/>
              <w:rPr>
                <w:sz w:val="24"/>
              </w:rPr>
            </w:pPr>
            <w:r>
              <w:rPr>
                <w:spacing w:val="-10"/>
                <w:sz w:val="24"/>
              </w:rPr>
              <w:t>1</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0"/>
              <w:jc w:val="center"/>
              <w:rPr>
                <w:sz w:val="24"/>
              </w:rPr>
            </w:pPr>
            <w:r>
              <w:rPr>
                <w:spacing w:val="-10"/>
                <w:sz w:val="24"/>
              </w:rPr>
              <w:t>0</w:t>
            </w:r>
          </w:p>
        </w:tc>
      </w:tr>
      <w:tr w:rsidR="004F75DF">
        <w:trPr>
          <w:trHeight w:val="369"/>
        </w:trPr>
        <w:tc>
          <w:tcPr>
            <w:tcW w:w="1153" w:type="dxa"/>
          </w:tcPr>
          <w:p w:rsidR="004F75DF" w:rsidRDefault="0013698B">
            <w:pPr>
              <w:pStyle w:val="TableParagraph"/>
              <w:spacing w:before="44"/>
              <w:ind w:left="103"/>
              <w:rPr>
                <w:sz w:val="24"/>
              </w:rPr>
            </w:pPr>
            <w:r>
              <w:rPr>
                <w:spacing w:val="-5"/>
                <w:sz w:val="24"/>
              </w:rPr>
              <w:t>10</w:t>
            </w:r>
          </w:p>
        </w:tc>
        <w:tc>
          <w:tcPr>
            <w:tcW w:w="4000" w:type="dxa"/>
          </w:tcPr>
          <w:p w:rsidR="004F75DF" w:rsidRDefault="0013698B">
            <w:pPr>
              <w:pStyle w:val="TableParagraph"/>
              <w:spacing w:before="44"/>
              <w:ind w:left="237"/>
              <w:rPr>
                <w:sz w:val="24"/>
              </w:rPr>
            </w:pPr>
            <w:r>
              <w:rPr>
                <w:spacing w:val="-4"/>
                <w:sz w:val="24"/>
              </w:rPr>
              <w:t>Рыбы</w:t>
            </w:r>
          </w:p>
        </w:tc>
        <w:tc>
          <w:tcPr>
            <w:tcW w:w="946" w:type="dxa"/>
          </w:tcPr>
          <w:p w:rsidR="004F75DF" w:rsidRDefault="0013698B">
            <w:pPr>
              <w:pStyle w:val="TableParagraph"/>
              <w:spacing w:before="44"/>
              <w:ind w:left="202" w:right="3"/>
              <w:jc w:val="center"/>
              <w:rPr>
                <w:sz w:val="24"/>
              </w:rPr>
            </w:pPr>
            <w:r>
              <w:rPr>
                <w:spacing w:val="-10"/>
                <w:sz w:val="24"/>
              </w:rPr>
              <w:t>4</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0"/>
              <w:jc w:val="center"/>
              <w:rPr>
                <w:sz w:val="24"/>
              </w:rPr>
            </w:pPr>
            <w:r>
              <w:rPr>
                <w:spacing w:val="-10"/>
                <w:sz w:val="24"/>
              </w:rPr>
              <w:t>1</w:t>
            </w:r>
          </w:p>
        </w:tc>
      </w:tr>
      <w:tr w:rsidR="004F75DF">
        <w:trPr>
          <w:trHeight w:val="364"/>
        </w:trPr>
        <w:tc>
          <w:tcPr>
            <w:tcW w:w="1153" w:type="dxa"/>
          </w:tcPr>
          <w:p w:rsidR="004F75DF" w:rsidRDefault="0013698B">
            <w:pPr>
              <w:pStyle w:val="TableParagraph"/>
              <w:spacing w:before="40"/>
              <w:ind w:left="103"/>
              <w:rPr>
                <w:sz w:val="24"/>
              </w:rPr>
            </w:pPr>
            <w:r>
              <w:rPr>
                <w:spacing w:val="-5"/>
                <w:sz w:val="24"/>
              </w:rPr>
              <w:t>11</w:t>
            </w:r>
          </w:p>
        </w:tc>
        <w:tc>
          <w:tcPr>
            <w:tcW w:w="4000" w:type="dxa"/>
          </w:tcPr>
          <w:p w:rsidR="004F75DF" w:rsidRDefault="0013698B">
            <w:pPr>
              <w:pStyle w:val="TableParagraph"/>
              <w:spacing w:before="40"/>
              <w:ind w:left="237"/>
              <w:rPr>
                <w:sz w:val="24"/>
              </w:rPr>
            </w:pPr>
            <w:r>
              <w:rPr>
                <w:spacing w:val="-2"/>
                <w:sz w:val="24"/>
              </w:rPr>
              <w:t>Земноводные</w:t>
            </w:r>
          </w:p>
        </w:tc>
        <w:tc>
          <w:tcPr>
            <w:tcW w:w="946" w:type="dxa"/>
          </w:tcPr>
          <w:p w:rsidR="004F75DF" w:rsidRDefault="0013698B">
            <w:pPr>
              <w:pStyle w:val="TableParagraph"/>
              <w:spacing w:before="40"/>
              <w:ind w:left="202" w:right="3"/>
              <w:jc w:val="center"/>
              <w:rPr>
                <w:sz w:val="24"/>
              </w:rPr>
            </w:pPr>
            <w:r>
              <w:rPr>
                <w:spacing w:val="-10"/>
                <w:sz w:val="24"/>
              </w:rPr>
              <w:t>3</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0"/>
              <w:jc w:val="center"/>
              <w:rPr>
                <w:sz w:val="24"/>
              </w:rPr>
            </w:pPr>
            <w:r>
              <w:rPr>
                <w:spacing w:val="-10"/>
                <w:sz w:val="24"/>
              </w:rPr>
              <w:t>0</w:t>
            </w:r>
          </w:p>
        </w:tc>
      </w:tr>
      <w:tr w:rsidR="004F75DF">
        <w:trPr>
          <w:trHeight w:val="369"/>
        </w:trPr>
        <w:tc>
          <w:tcPr>
            <w:tcW w:w="1153" w:type="dxa"/>
          </w:tcPr>
          <w:p w:rsidR="004F75DF" w:rsidRDefault="0013698B">
            <w:pPr>
              <w:pStyle w:val="TableParagraph"/>
              <w:spacing w:before="44"/>
              <w:ind w:left="103"/>
              <w:rPr>
                <w:sz w:val="24"/>
              </w:rPr>
            </w:pPr>
            <w:r>
              <w:rPr>
                <w:spacing w:val="-5"/>
                <w:sz w:val="24"/>
              </w:rPr>
              <w:t>12</w:t>
            </w:r>
          </w:p>
        </w:tc>
        <w:tc>
          <w:tcPr>
            <w:tcW w:w="4000" w:type="dxa"/>
          </w:tcPr>
          <w:p w:rsidR="004F75DF" w:rsidRDefault="0013698B">
            <w:pPr>
              <w:pStyle w:val="TableParagraph"/>
              <w:spacing w:before="44"/>
              <w:ind w:left="237"/>
              <w:rPr>
                <w:sz w:val="24"/>
              </w:rPr>
            </w:pPr>
            <w:r>
              <w:rPr>
                <w:spacing w:val="-2"/>
                <w:sz w:val="24"/>
              </w:rPr>
              <w:t>Пресмыкающиеся</w:t>
            </w:r>
          </w:p>
        </w:tc>
        <w:tc>
          <w:tcPr>
            <w:tcW w:w="946" w:type="dxa"/>
          </w:tcPr>
          <w:p w:rsidR="004F75DF" w:rsidRDefault="0013698B">
            <w:pPr>
              <w:pStyle w:val="TableParagraph"/>
              <w:spacing w:before="44"/>
              <w:ind w:left="202" w:right="3"/>
              <w:jc w:val="center"/>
              <w:rPr>
                <w:sz w:val="24"/>
              </w:rPr>
            </w:pPr>
            <w:r>
              <w:rPr>
                <w:spacing w:val="-10"/>
                <w:sz w:val="24"/>
              </w:rPr>
              <w:t>3</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0"/>
              <w:jc w:val="center"/>
              <w:rPr>
                <w:sz w:val="24"/>
              </w:rPr>
            </w:pPr>
            <w:r>
              <w:rPr>
                <w:spacing w:val="-10"/>
                <w:sz w:val="24"/>
              </w:rPr>
              <w:t>0</w:t>
            </w:r>
          </w:p>
        </w:tc>
      </w:tr>
      <w:tr w:rsidR="004F75DF">
        <w:trPr>
          <w:trHeight w:val="369"/>
        </w:trPr>
        <w:tc>
          <w:tcPr>
            <w:tcW w:w="1153" w:type="dxa"/>
          </w:tcPr>
          <w:p w:rsidR="004F75DF" w:rsidRDefault="0013698B">
            <w:pPr>
              <w:pStyle w:val="TableParagraph"/>
              <w:spacing w:before="40"/>
              <w:ind w:left="103"/>
              <w:rPr>
                <w:sz w:val="24"/>
              </w:rPr>
            </w:pPr>
            <w:r>
              <w:rPr>
                <w:spacing w:val="-5"/>
                <w:sz w:val="24"/>
              </w:rPr>
              <w:t>13</w:t>
            </w:r>
          </w:p>
        </w:tc>
        <w:tc>
          <w:tcPr>
            <w:tcW w:w="4000" w:type="dxa"/>
          </w:tcPr>
          <w:p w:rsidR="004F75DF" w:rsidRDefault="0013698B">
            <w:pPr>
              <w:pStyle w:val="TableParagraph"/>
              <w:spacing w:before="40"/>
              <w:ind w:left="237"/>
              <w:rPr>
                <w:sz w:val="24"/>
              </w:rPr>
            </w:pPr>
            <w:r>
              <w:rPr>
                <w:spacing w:val="-2"/>
                <w:sz w:val="24"/>
              </w:rPr>
              <w:t>Птицы</w:t>
            </w:r>
          </w:p>
        </w:tc>
        <w:tc>
          <w:tcPr>
            <w:tcW w:w="946" w:type="dxa"/>
          </w:tcPr>
          <w:p w:rsidR="004F75DF" w:rsidRDefault="0013698B">
            <w:pPr>
              <w:pStyle w:val="TableParagraph"/>
              <w:spacing w:before="40"/>
              <w:ind w:left="202" w:right="3"/>
              <w:jc w:val="center"/>
              <w:rPr>
                <w:sz w:val="24"/>
              </w:rPr>
            </w:pPr>
            <w:r>
              <w:rPr>
                <w:spacing w:val="-10"/>
                <w:sz w:val="24"/>
              </w:rPr>
              <w:t>4</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0"/>
              <w:jc w:val="center"/>
              <w:rPr>
                <w:sz w:val="24"/>
              </w:rPr>
            </w:pPr>
            <w:r>
              <w:rPr>
                <w:spacing w:val="-10"/>
                <w:sz w:val="24"/>
              </w:rPr>
              <w:t>1</w:t>
            </w:r>
          </w:p>
        </w:tc>
      </w:tr>
      <w:tr w:rsidR="004F75DF">
        <w:trPr>
          <w:trHeight w:val="364"/>
        </w:trPr>
        <w:tc>
          <w:tcPr>
            <w:tcW w:w="1153" w:type="dxa"/>
          </w:tcPr>
          <w:p w:rsidR="004F75DF" w:rsidRDefault="0013698B">
            <w:pPr>
              <w:pStyle w:val="TableParagraph"/>
              <w:spacing w:before="40"/>
              <w:ind w:left="103"/>
              <w:rPr>
                <w:sz w:val="24"/>
              </w:rPr>
            </w:pPr>
            <w:r>
              <w:rPr>
                <w:spacing w:val="-5"/>
                <w:sz w:val="24"/>
              </w:rPr>
              <w:t>14</w:t>
            </w:r>
          </w:p>
        </w:tc>
        <w:tc>
          <w:tcPr>
            <w:tcW w:w="4000" w:type="dxa"/>
          </w:tcPr>
          <w:p w:rsidR="004F75DF" w:rsidRDefault="0013698B">
            <w:pPr>
              <w:pStyle w:val="TableParagraph"/>
              <w:spacing w:before="40"/>
              <w:ind w:left="237"/>
              <w:rPr>
                <w:sz w:val="24"/>
              </w:rPr>
            </w:pPr>
            <w:r>
              <w:rPr>
                <w:spacing w:val="-2"/>
                <w:sz w:val="24"/>
              </w:rPr>
              <w:t>Млекопитающие</w:t>
            </w:r>
          </w:p>
        </w:tc>
        <w:tc>
          <w:tcPr>
            <w:tcW w:w="946" w:type="dxa"/>
          </w:tcPr>
          <w:p w:rsidR="004F75DF" w:rsidRDefault="0013698B">
            <w:pPr>
              <w:pStyle w:val="TableParagraph"/>
              <w:spacing w:before="40"/>
              <w:ind w:left="202" w:right="3"/>
              <w:jc w:val="center"/>
              <w:rPr>
                <w:sz w:val="24"/>
              </w:rPr>
            </w:pPr>
            <w:r>
              <w:rPr>
                <w:spacing w:val="-10"/>
                <w:sz w:val="24"/>
              </w:rPr>
              <w:t>7</w:t>
            </w:r>
          </w:p>
        </w:tc>
        <w:tc>
          <w:tcPr>
            <w:tcW w:w="1844" w:type="dxa"/>
          </w:tcPr>
          <w:p w:rsidR="004F75DF" w:rsidRDefault="0013698B">
            <w:pPr>
              <w:pStyle w:val="TableParagraph"/>
              <w:spacing w:before="40"/>
              <w:ind w:right="760"/>
              <w:jc w:val="right"/>
              <w:rPr>
                <w:sz w:val="24"/>
              </w:rPr>
            </w:pPr>
            <w:r>
              <w:rPr>
                <w:spacing w:val="-10"/>
                <w:sz w:val="24"/>
              </w:rPr>
              <w:t>0</w:t>
            </w:r>
          </w:p>
        </w:tc>
        <w:tc>
          <w:tcPr>
            <w:tcW w:w="1907" w:type="dxa"/>
          </w:tcPr>
          <w:p w:rsidR="004F75DF" w:rsidRDefault="0013698B">
            <w:pPr>
              <w:pStyle w:val="TableParagraph"/>
              <w:spacing w:before="40"/>
              <w:ind w:left="209" w:right="10"/>
              <w:jc w:val="center"/>
              <w:rPr>
                <w:sz w:val="24"/>
              </w:rPr>
            </w:pPr>
            <w:r>
              <w:rPr>
                <w:spacing w:val="-10"/>
                <w:sz w:val="24"/>
              </w:rPr>
              <w:t>1</w:t>
            </w:r>
          </w:p>
        </w:tc>
      </w:tr>
      <w:tr w:rsidR="004F75DF">
        <w:trPr>
          <w:trHeight w:val="369"/>
        </w:trPr>
        <w:tc>
          <w:tcPr>
            <w:tcW w:w="1153" w:type="dxa"/>
          </w:tcPr>
          <w:p w:rsidR="004F75DF" w:rsidRDefault="0013698B">
            <w:pPr>
              <w:pStyle w:val="TableParagraph"/>
              <w:spacing w:before="44"/>
              <w:ind w:left="103"/>
              <w:rPr>
                <w:sz w:val="24"/>
              </w:rPr>
            </w:pPr>
            <w:r>
              <w:rPr>
                <w:spacing w:val="-5"/>
                <w:sz w:val="24"/>
              </w:rPr>
              <w:t>15</w:t>
            </w:r>
          </w:p>
        </w:tc>
        <w:tc>
          <w:tcPr>
            <w:tcW w:w="4000" w:type="dxa"/>
          </w:tcPr>
          <w:p w:rsidR="004F75DF" w:rsidRDefault="0013698B">
            <w:pPr>
              <w:pStyle w:val="TableParagraph"/>
              <w:spacing w:before="44"/>
              <w:ind w:left="237"/>
              <w:rPr>
                <w:sz w:val="24"/>
              </w:rPr>
            </w:pPr>
            <w:r>
              <w:rPr>
                <w:sz w:val="24"/>
              </w:rPr>
              <w:t>Развитие</w:t>
            </w:r>
            <w:r>
              <w:rPr>
                <w:spacing w:val="-8"/>
                <w:sz w:val="24"/>
              </w:rPr>
              <w:t xml:space="preserve"> </w:t>
            </w:r>
            <w:r>
              <w:rPr>
                <w:sz w:val="24"/>
              </w:rPr>
              <w:t>животного</w:t>
            </w:r>
            <w:r>
              <w:rPr>
                <w:spacing w:val="2"/>
                <w:sz w:val="24"/>
              </w:rPr>
              <w:t xml:space="preserve"> </w:t>
            </w:r>
            <w:r>
              <w:rPr>
                <w:sz w:val="24"/>
              </w:rPr>
              <w:t>мира</w:t>
            </w:r>
            <w:r>
              <w:rPr>
                <w:spacing w:val="-2"/>
                <w:sz w:val="24"/>
              </w:rPr>
              <w:t xml:space="preserve"> </w:t>
            </w:r>
            <w:r>
              <w:rPr>
                <w:sz w:val="24"/>
              </w:rPr>
              <w:t>на</w:t>
            </w:r>
            <w:r>
              <w:rPr>
                <w:spacing w:val="-7"/>
                <w:sz w:val="24"/>
              </w:rPr>
              <w:t xml:space="preserve"> </w:t>
            </w:r>
            <w:r>
              <w:rPr>
                <w:spacing w:val="-4"/>
                <w:sz w:val="24"/>
              </w:rPr>
              <w:t>Земле</w:t>
            </w:r>
          </w:p>
        </w:tc>
        <w:tc>
          <w:tcPr>
            <w:tcW w:w="946" w:type="dxa"/>
          </w:tcPr>
          <w:p w:rsidR="004F75DF" w:rsidRDefault="0013698B">
            <w:pPr>
              <w:pStyle w:val="TableParagraph"/>
              <w:spacing w:before="44"/>
              <w:ind w:left="202" w:right="3"/>
              <w:jc w:val="center"/>
              <w:rPr>
                <w:sz w:val="24"/>
              </w:rPr>
            </w:pPr>
            <w:r>
              <w:rPr>
                <w:spacing w:val="-10"/>
                <w:sz w:val="24"/>
              </w:rPr>
              <w:t>4</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
              <w:jc w:val="center"/>
              <w:rPr>
                <w:sz w:val="24"/>
              </w:rPr>
            </w:pPr>
            <w:r>
              <w:rPr>
                <w:spacing w:val="-5"/>
                <w:sz w:val="24"/>
              </w:rPr>
              <w:t>0.5</w:t>
            </w:r>
          </w:p>
        </w:tc>
      </w:tr>
      <w:tr w:rsidR="004F75DF">
        <w:trPr>
          <w:trHeight w:val="682"/>
        </w:trPr>
        <w:tc>
          <w:tcPr>
            <w:tcW w:w="1153" w:type="dxa"/>
          </w:tcPr>
          <w:p w:rsidR="004F75DF" w:rsidRDefault="0013698B">
            <w:pPr>
              <w:pStyle w:val="TableParagraph"/>
              <w:spacing w:before="198"/>
              <w:ind w:left="103"/>
              <w:rPr>
                <w:sz w:val="24"/>
              </w:rPr>
            </w:pPr>
            <w:r>
              <w:rPr>
                <w:spacing w:val="-5"/>
                <w:sz w:val="24"/>
              </w:rPr>
              <w:t>16</w:t>
            </w:r>
          </w:p>
        </w:tc>
        <w:tc>
          <w:tcPr>
            <w:tcW w:w="4000" w:type="dxa"/>
          </w:tcPr>
          <w:p w:rsidR="004F75DF" w:rsidRDefault="0013698B">
            <w:pPr>
              <w:pStyle w:val="TableParagraph"/>
              <w:spacing w:before="11" w:line="316" w:lineRule="exact"/>
              <w:ind w:left="237" w:right="209"/>
              <w:rPr>
                <w:sz w:val="24"/>
              </w:rPr>
            </w:pPr>
            <w:r>
              <w:rPr>
                <w:sz w:val="24"/>
              </w:rPr>
              <w:t>Животные</w:t>
            </w:r>
            <w:r>
              <w:rPr>
                <w:spacing w:val="-15"/>
                <w:sz w:val="24"/>
              </w:rPr>
              <w:t xml:space="preserve"> </w:t>
            </w:r>
            <w:r>
              <w:rPr>
                <w:sz w:val="24"/>
              </w:rPr>
              <w:t>в</w:t>
            </w:r>
            <w:r>
              <w:rPr>
                <w:spacing w:val="-15"/>
                <w:sz w:val="24"/>
              </w:rPr>
              <w:t xml:space="preserve"> </w:t>
            </w:r>
            <w:r>
              <w:rPr>
                <w:sz w:val="24"/>
              </w:rPr>
              <w:t xml:space="preserve">природных </w:t>
            </w:r>
            <w:r>
              <w:rPr>
                <w:spacing w:val="-2"/>
                <w:sz w:val="24"/>
              </w:rPr>
              <w:t>сообществах</w:t>
            </w:r>
          </w:p>
        </w:tc>
        <w:tc>
          <w:tcPr>
            <w:tcW w:w="946" w:type="dxa"/>
          </w:tcPr>
          <w:p w:rsidR="004F75DF" w:rsidRDefault="0013698B">
            <w:pPr>
              <w:pStyle w:val="TableParagraph"/>
              <w:spacing w:before="198"/>
              <w:ind w:left="202" w:right="3"/>
              <w:jc w:val="center"/>
              <w:rPr>
                <w:sz w:val="24"/>
              </w:rPr>
            </w:pPr>
            <w:r>
              <w:rPr>
                <w:spacing w:val="-10"/>
                <w:sz w:val="24"/>
              </w:rPr>
              <w:t>3</w:t>
            </w:r>
          </w:p>
        </w:tc>
        <w:tc>
          <w:tcPr>
            <w:tcW w:w="1844" w:type="dxa"/>
          </w:tcPr>
          <w:p w:rsidR="004F75DF" w:rsidRDefault="0013698B">
            <w:pPr>
              <w:pStyle w:val="TableParagraph"/>
              <w:spacing w:before="198"/>
              <w:ind w:right="760"/>
              <w:jc w:val="right"/>
              <w:rPr>
                <w:sz w:val="24"/>
              </w:rPr>
            </w:pPr>
            <w:r>
              <w:rPr>
                <w:spacing w:val="-10"/>
                <w:sz w:val="24"/>
              </w:rPr>
              <w:t>0</w:t>
            </w:r>
          </w:p>
        </w:tc>
        <w:tc>
          <w:tcPr>
            <w:tcW w:w="1907" w:type="dxa"/>
          </w:tcPr>
          <w:p w:rsidR="004F75DF" w:rsidRDefault="0013698B">
            <w:pPr>
              <w:pStyle w:val="TableParagraph"/>
              <w:spacing w:before="198"/>
              <w:ind w:left="209" w:right="10"/>
              <w:jc w:val="center"/>
              <w:rPr>
                <w:sz w:val="24"/>
              </w:rPr>
            </w:pPr>
            <w:r>
              <w:rPr>
                <w:spacing w:val="-10"/>
                <w:sz w:val="24"/>
              </w:rPr>
              <w:t>0</w:t>
            </w:r>
          </w:p>
        </w:tc>
      </w:tr>
      <w:tr w:rsidR="004F75DF">
        <w:trPr>
          <w:trHeight w:val="369"/>
        </w:trPr>
        <w:tc>
          <w:tcPr>
            <w:tcW w:w="1153" w:type="dxa"/>
          </w:tcPr>
          <w:p w:rsidR="004F75DF" w:rsidRDefault="0013698B">
            <w:pPr>
              <w:pStyle w:val="TableParagraph"/>
              <w:spacing w:before="44"/>
              <w:ind w:left="103"/>
              <w:rPr>
                <w:sz w:val="24"/>
              </w:rPr>
            </w:pPr>
            <w:r>
              <w:rPr>
                <w:spacing w:val="-5"/>
                <w:sz w:val="24"/>
              </w:rPr>
              <w:t>17</w:t>
            </w:r>
          </w:p>
        </w:tc>
        <w:tc>
          <w:tcPr>
            <w:tcW w:w="4000" w:type="dxa"/>
          </w:tcPr>
          <w:p w:rsidR="004F75DF" w:rsidRDefault="0013698B">
            <w:pPr>
              <w:pStyle w:val="TableParagraph"/>
              <w:spacing w:before="44"/>
              <w:ind w:left="237"/>
              <w:rPr>
                <w:sz w:val="24"/>
              </w:rPr>
            </w:pPr>
            <w:r>
              <w:rPr>
                <w:sz w:val="24"/>
              </w:rPr>
              <w:t>Животные и</w:t>
            </w:r>
            <w:r>
              <w:rPr>
                <w:spacing w:val="-2"/>
                <w:sz w:val="24"/>
              </w:rPr>
              <w:t xml:space="preserve"> человек</w:t>
            </w:r>
          </w:p>
        </w:tc>
        <w:tc>
          <w:tcPr>
            <w:tcW w:w="946" w:type="dxa"/>
          </w:tcPr>
          <w:p w:rsidR="004F75DF" w:rsidRDefault="0013698B">
            <w:pPr>
              <w:pStyle w:val="TableParagraph"/>
              <w:spacing w:before="44"/>
              <w:ind w:left="202" w:right="3"/>
              <w:jc w:val="center"/>
              <w:rPr>
                <w:sz w:val="24"/>
              </w:rPr>
            </w:pPr>
            <w:r>
              <w:rPr>
                <w:spacing w:val="-10"/>
                <w:sz w:val="24"/>
              </w:rPr>
              <w:t>3</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0"/>
              <w:jc w:val="center"/>
              <w:rPr>
                <w:sz w:val="24"/>
              </w:rPr>
            </w:pPr>
            <w:r>
              <w:rPr>
                <w:spacing w:val="-10"/>
                <w:sz w:val="24"/>
              </w:rPr>
              <w:t>0</w:t>
            </w:r>
          </w:p>
        </w:tc>
      </w:tr>
      <w:tr w:rsidR="004F75DF">
        <w:trPr>
          <w:trHeight w:val="369"/>
        </w:trPr>
        <w:tc>
          <w:tcPr>
            <w:tcW w:w="1153" w:type="dxa"/>
          </w:tcPr>
          <w:p w:rsidR="004F75DF" w:rsidRDefault="0013698B">
            <w:pPr>
              <w:pStyle w:val="TableParagraph"/>
              <w:spacing w:before="44"/>
              <w:ind w:left="103"/>
              <w:rPr>
                <w:sz w:val="24"/>
              </w:rPr>
            </w:pPr>
            <w:r>
              <w:rPr>
                <w:spacing w:val="-5"/>
                <w:sz w:val="24"/>
              </w:rPr>
              <w:t>18</w:t>
            </w:r>
          </w:p>
        </w:tc>
        <w:tc>
          <w:tcPr>
            <w:tcW w:w="4000" w:type="dxa"/>
          </w:tcPr>
          <w:p w:rsidR="004F75DF" w:rsidRDefault="0013698B">
            <w:pPr>
              <w:pStyle w:val="TableParagraph"/>
              <w:spacing w:before="44"/>
              <w:ind w:left="237"/>
              <w:rPr>
                <w:sz w:val="24"/>
              </w:rPr>
            </w:pPr>
            <w:r>
              <w:rPr>
                <w:sz w:val="24"/>
              </w:rPr>
              <w:t>Резервное</w:t>
            </w:r>
            <w:r>
              <w:rPr>
                <w:spacing w:val="-3"/>
                <w:sz w:val="24"/>
              </w:rPr>
              <w:t xml:space="preserve"> </w:t>
            </w:r>
            <w:r>
              <w:rPr>
                <w:spacing w:val="-4"/>
                <w:sz w:val="24"/>
              </w:rPr>
              <w:t>время</w:t>
            </w:r>
          </w:p>
        </w:tc>
        <w:tc>
          <w:tcPr>
            <w:tcW w:w="946" w:type="dxa"/>
          </w:tcPr>
          <w:p w:rsidR="004F75DF" w:rsidRDefault="0013698B">
            <w:pPr>
              <w:pStyle w:val="TableParagraph"/>
              <w:spacing w:before="44"/>
              <w:ind w:left="202" w:right="3"/>
              <w:jc w:val="center"/>
              <w:rPr>
                <w:sz w:val="24"/>
              </w:rPr>
            </w:pPr>
            <w:r>
              <w:rPr>
                <w:spacing w:val="-10"/>
                <w:sz w:val="24"/>
              </w:rPr>
              <w:t>2</w:t>
            </w:r>
          </w:p>
        </w:tc>
        <w:tc>
          <w:tcPr>
            <w:tcW w:w="1844" w:type="dxa"/>
          </w:tcPr>
          <w:p w:rsidR="004F75DF" w:rsidRDefault="0013698B">
            <w:pPr>
              <w:pStyle w:val="TableParagraph"/>
              <w:spacing w:before="44"/>
              <w:ind w:right="760"/>
              <w:jc w:val="right"/>
              <w:rPr>
                <w:sz w:val="24"/>
              </w:rPr>
            </w:pPr>
            <w:r>
              <w:rPr>
                <w:spacing w:val="-10"/>
                <w:sz w:val="24"/>
              </w:rPr>
              <w:t>0</w:t>
            </w:r>
          </w:p>
        </w:tc>
        <w:tc>
          <w:tcPr>
            <w:tcW w:w="1907" w:type="dxa"/>
          </w:tcPr>
          <w:p w:rsidR="004F75DF" w:rsidRDefault="0013698B">
            <w:pPr>
              <w:pStyle w:val="TableParagraph"/>
              <w:spacing w:before="44"/>
              <w:ind w:left="209" w:right="10"/>
              <w:jc w:val="center"/>
              <w:rPr>
                <w:sz w:val="24"/>
              </w:rPr>
            </w:pPr>
            <w:r>
              <w:rPr>
                <w:spacing w:val="-10"/>
                <w:sz w:val="24"/>
              </w:rPr>
              <w:t>0</w:t>
            </w:r>
          </w:p>
        </w:tc>
      </w:tr>
      <w:tr w:rsidR="004F75DF">
        <w:trPr>
          <w:trHeight w:val="681"/>
        </w:trPr>
        <w:tc>
          <w:tcPr>
            <w:tcW w:w="5153" w:type="dxa"/>
            <w:gridSpan w:val="2"/>
          </w:tcPr>
          <w:p w:rsidR="004F75DF" w:rsidRDefault="0013698B">
            <w:pPr>
              <w:pStyle w:val="TableParagraph"/>
              <w:spacing w:before="11" w:line="316" w:lineRule="exact"/>
              <w:ind w:left="237" w:right="1103"/>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8"/>
              <w:ind w:left="202" w:right="7"/>
              <w:jc w:val="center"/>
              <w:rPr>
                <w:sz w:val="24"/>
              </w:rPr>
            </w:pPr>
            <w:r>
              <w:rPr>
                <w:spacing w:val="-5"/>
                <w:sz w:val="24"/>
              </w:rPr>
              <w:t>68</w:t>
            </w:r>
          </w:p>
        </w:tc>
        <w:tc>
          <w:tcPr>
            <w:tcW w:w="1844" w:type="dxa"/>
          </w:tcPr>
          <w:p w:rsidR="004F75DF" w:rsidRDefault="0013698B">
            <w:pPr>
              <w:pStyle w:val="TableParagraph"/>
              <w:spacing w:before="198"/>
              <w:ind w:right="760"/>
              <w:jc w:val="right"/>
              <w:rPr>
                <w:sz w:val="24"/>
              </w:rPr>
            </w:pPr>
            <w:r>
              <w:rPr>
                <w:spacing w:val="-10"/>
                <w:sz w:val="24"/>
              </w:rPr>
              <w:t>0</w:t>
            </w:r>
          </w:p>
        </w:tc>
        <w:tc>
          <w:tcPr>
            <w:tcW w:w="1907" w:type="dxa"/>
          </w:tcPr>
          <w:p w:rsidR="004F75DF" w:rsidRDefault="0013698B">
            <w:pPr>
              <w:pStyle w:val="TableParagraph"/>
              <w:spacing w:before="198"/>
              <w:ind w:left="209" w:right="6"/>
              <w:jc w:val="center"/>
              <w:rPr>
                <w:sz w:val="24"/>
              </w:rPr>
            </w:pPr>
            <w:r>
              <w:rPr>
                <w:spacing w:val="-4"/>
                <w:sz w:val="24"/>
              </w:rPr>
              <w:t>11.5</w:t>
            </w:r>
          </w:p>
        </w:tc>
      </w:tr>
    </w:tbl>
    <w:p w:rsidR="004F75DF" w:rsidRDefault="004F75DF">
      <w:pPr>
        <w:jc w:val="center"/>
        <w:rPr>
          <w:sz w:val="24"/>
        </w:rPr>
        <w:sectPr w:rsidR="004F75DF">
          <w:pgSz w:w="11910" w:h="16390"/>
          <w:pgMar w:top="980" w:right="0" w:bottom="280" w:left="460" w:header="723" w:footer="0" w:gutter="0"/>
          <w:cols w:space="720"/>
        </w:sectPr>
      </w:pPr>
    </w:p>
    <w:p w:rsidR="004F75DF" w:rsidRDefault="0013698B">
      <w:pPr>
        <w:spacing w:before="282" w:after="50"/>
        <w:ind w:right="344"/>
        <w:jc w:val="center"/>
        <w:rPr>
          <w:b/>
          <w:sz w:val="28"/>
        </w:rPr>
      </w:pPr>
      <w:r>
        <w:rPr>
          <w:b/>
          <w:sz w:val="28"/>
        </w:rPr>
        <w:lastRenderedPageBreak/>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1"/>
        <w:gridCol w:w="3961"/>
        <w:gridCol w:w="946"/>
        <w:gridCol w:w="1844"/>
        <w:gridCol w:w="1907"/>
      </w:tblGrid>
      <w:tr w:rsidR="004F75DF">
        <w:trPr>
          <w:trHeight w:val="369"/>
        </w:trPr>
        <w:tc>
          <w:tcPr>
            <w:tcW w:w="1191"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961" w:type="dxa"/>
            <w:vMerge w:val="restart"/>
          </w:tcPr>
          <w:p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697"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r>
      <w:tr w:rsidR="004F75DF">
        <w:trPr>
          <w:trHeight w:val="1022"/>
        </w:trPr>
        <w:tc>
          <w:tcPr>
            <w:tcW w:w="1191" w:type="dxa"/>
            <w:vMerge/>
            <w:tcBorders>
              <w:top w:val="nil"/>
            </w:tcBorders>
          </w:tcPr>
          <w:p w:rsidR="004F75DF" w:rsidRDefault="004F75DF">
            <w:pPr>
              <w:rPr>
                <w:sz w:val="2"/>
                <w:szCs w:val="2"/>
              </w:rPr>
            </w:pPr>
          </w:p>
        </w:tc>
        <w:tc>
          <w:tcPr>
            <w:tcW w:w="3961" w:type="dxa"/>
            <w:vMerge/>
            <w:tcBorders>
              <w:top w:val="nil"/>
            </w:tcBorders>
          </w:tcPr>
          <w:p w:rsidR="004F75DF" w:rsidRDefault="004F75DF">
            <w:pPr>
              <w:rPr>
                <w:sz w:val="2"/>
                <w:szCs w:val="2"/>
              </w:rPr>
            </w:pPr>
          </w:p>
        </w:tc>
        <w:tc>
          <w:tcPr>
            <w:tcW w:w="946" w:type="dxa"/>
          </w:tcPr>
          <w:p w:rsidR="004F75DF" w:rsidRDefault="0013698B">
            <w:pPr>
              <w:pStyle w:val="TableParagraph"/>
              <w:spacing w:before="203"/>
              <w:ind w:left="202" w:right="64"/>
              <w:jc w:val="center"/>
              <w:rPr>
                <w:b/>
                <w:sz w:val="24"/>
              </w:rPr>
            </w:pPr>
            <w:r>
              <w:rPr>
                <w:b/>
                <w:spacing w:val="-2"/>
                <w:sz w:val="24"/>
              </w:rPr>
              <w:t>Всего</w:t>
            </w:r>
          </w:p>
        </w:tc>
        <w:tc>
          <w:tcPr>
            <w:tcW w:w="1844" w:type="dxa"/>
          </w:tcPr>
          <w:p w:rsidR="004F75DF" w:rsidRDefault="0013698B">
            <w:pPr>
              <w:pStyle w:val="TableParagraph"/>
              <w:spacing w:before="44" w:line="276" w:lineRule="auto"/>
              <w:ind w:left="237"/>
              <w:rPr>
                <w:b/>
                <w:sz w:val="24"/>
              </w:rPr>
            </w:pPr>
            <w:r>
              <w:rPr>
                <w:b/>
                <w:spacing w:val="-2"/>
                <w:sz w:val="24"/>
              </w:rPr>
              <w:t>Контрольные работы</w:t>
            </w:r>
          </w:p>
        </w:tc>
        <w:tc>
          <w:tcPr>
            <w:tcW w:w="1907" w:type="dxa"/>
          </w:tcPr>
          <w:p w:rsidR="004F75DF" w:rsidRDefault="0013698B">
            <w:pPr>
              <w:pStyle w:val="TableParagraph"/>
              <w:spacing w:before="44" w:line="276" w:lineRule="auto"/>
              <w:ind w:left="237"/>
              <w:rPr>
                <w:b/>
                <w:sz w:val="24"/>
              </w:rPr>
            </w:pPr>
            <w:r>
              <w:rPr>
                <w:b/>
                <w:spacing w:val="-2"/>
                <w:sz w:val="24"/>
              </w:rPr>
              <w:t>Практические работы</w:t>
            </w:r>
          </w:p>
        </w:tc>
      </w:tr>
      <w:tr w:rsidR="004F75DF">
        <w:trPr>
          <w:trHeight w:val="364"/>
        </w:trPr>
        <w:tc>
          <w:tcPr>
            <w:tcW w:w="1191" w:type="dxa"/>
          </w:tcPr>
          <w:p w:rsidR="004F75DF" w:rsidRDefault="0013698B">
            <w:pPr>
              <w:pStyle w:val="TableParagraph"/>
              <w:spacing w:before="40"/>
              <w:ind w:left="103"/>
              <w:rPr>
                <w:sz w:val="24"/>
              </w:rPr>
            </w:pPr>
            <w:r>
              <w:rPr>
                <w:spacing w:val="-10"/>
                <w:sz w:val="24"/>
              </w:rPr>
              <w:t>1</w:t>
            </w:r>
          </w:p>
        </w:tc>
        <w:tc>
          <w:tcPr>
            <w:tcW w:w="3961" w:type="dxa"/>
          </w:tcPr>
          <w:p w:rsidR="004F75DF" w:rsidRDefault="0013698B">
            <w:pPr>
              <w:pStyle w:val="TableParagraph"/>
              <w:spacing w:before="40"/>
              <w:ind w:left="237"/>
              <w:rPr>
                <w:sz w:val="24"/>
              </w:rPr>
            </w:pPr>
            <w:r>
              <w:rPr>
                <w:sz w:val="24"/>
              </w:rPr>
              <w:t>Человек</w:t>
            </w:r>
            <w:r>
              <w:rPr>
                <w:spacing w:val="-3"/>
                <w:sz w:val="24"/>
              </w:rPr>
              <w:t xml:space="preserve"> </w:t>
            </w:r>
            <w:r>
              <w:rPr>
                <w:sz w:val="24"/>
              </w:rPr>
              <w:t>—</w:t>
            </w:r>
            <w:r>
              <w:rPr>
                <w:spacing w:val="-2"/>
                <w:sz w:val="24"/>
              </w:rPr>
              <w:t xml:space="preserve"> </w:t>
            </w:r>
            <w:r>
              <w:rPr>
                <w:sz w:val="24"/>
              </w:rPr>
              <w:t>биосоциальный</w:t>
            </w:r>
            <w:r>
              <w:rPr>
                <w:spacing w:val="-5"/>
                <w:sz w:val="24"/>
              </w:rPr>
              <w:t xml:space="preserve"> вид</w:t>
            </w:r>
          </w:p>
        </w:tc>
        <w:tc>
          <w:tcPr>
            <w:tcW w:w="946" w:type="dxa"/>
          </w:tcPr>
          <w:p w:rsidR="004F75DF" w:rsidRDefault="0013698B">
            <w:pPr>
              <w:pStyle w:val="TableParagraph"/>
              <w:spacing w:before="40"/>
              <w:ind w:left="202" w:right="1"/>
              <w:jc w:val="center"/>
              <w:rPr>
                <w:sz w:val="24"/>
              </w:rPr>
            </w:pPr>
            <w:r>
              <w:rPr>
                <w:spacing w:val="-10"/>
                <w:sz w:val="24"/>
              </w:rPr>
              <w:t>3</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left="209" w:right="8"/>
              <w:jc w:val="center"/>
              <w:rPr>
                <w:sz w:val="24"/>
              </w:rPr>
            </w:pPr>
            <w:r>
              <w:rPr>
                <w:spacing w:val="-10"/>
                <w:sz w:val="24"/>
              </w:rPr>
              <w:t>0</w:t>
            </w:r>
          </w:p>
        </w:tc>
      </w:tr>
      <w:tr w:rsidR="004F75DF">
        <w:trPr>
          <w:trHeight w:val="369"/>
        </w:trPr>
        <w:tc>
          <w:tcPr>
            <w:tcW w:w="1191" w:type="dxa"/>
          </w:tcPr>
          <w:p w:rsidR="004F75DF" w:rsidRDefault="0013698B">
            <w:pPr>
              <w:pStyle w:val="TableParagraph"/>
              <w:spacing w:before="44"/>
              <w:ind w:left="103"/>
              <w:rPr>
                <w:sz w:val="24"/>
              </w:rPr>
            </w:pPr>
            <w:r>
              <w:rPr>
                <w:spacing w:val="-10"/>
                <w:sz w:val="24"/>
              </w:rPr>
              <w:t>2</w:t>
            </w:r>
          </w:p>
        </w:tc>
        <w:tc>
          <w:tcPr>
            <w:tcW w:w="3961" w:type="dxa"/>
          </w:tcPr>
          <w:p w:rsidR="004F75DF" w:rsidRDefault="0013698B">
            <w:pPr>
              <w:pStyle w:val="TableParagraph"/>
              <w:spacing w:before="44"/>
              <w:ind w:left="237"/>
              <w:rPr>
                <w:sz w:val="24"/>
              </w:rPr>
            </w:pPr>
            <w:r>
              <w:rPr>
                <w:sz w:val="24"/>
              </w:rPr>
              <w:t>Структура</w:t>
            </w:r>
            <w:r>
              <w:rPr>
                <w:spacing w:val="-2"/>
                <w:sz w:val="24"/>
              </w:rPr>
              <w:t xml:space="preserve"> </w:t>
            </w:r>
            <w:r>
              <w:rPr>
                <w:sz w:val="24"/>
              </w:rPr>
              <w:t>организма</w:t>
            </w:r>
            <w:r>
              <w:rPr>
                <w:spacing w:val="-5"/>
                <w:sz w:val="24"/>
              </w:rPr>
              <w:t xml:space="preserve"> </w:t>
            </w:r>
            <w:r>
              <w:rPr>
                <w:spacing w:val="-2"/>
                <w:sz w:val="24"/>
              </w:rPr>
              <w:t>человека</w:t>
            </w:r>
          </w:p>
        </w:tc>
        <w:tc>
          <w:tcPr>
            <w:tcW w:w="946" w:type="dxa"/>
          </w:tcPr>
          <w:p w:rsidR="004F75DF" w:rsidRDefault="0013698B">
            <w:pPr>
              <w:pStyle w:val="TableParagraph"/>
              <w:spacing w:before="44"/>
              <w:ind w:left="202" w:right="1"/>
              <w:jc w:val="center"/>
              <w:rPr>
                <w:sz w:val="24"/>
              </w:rPr>
            </w:pPr>
            <w:r>
              <w:rPr>
                <w:spacing w:val="-10"/>
                <w:sz w:val="24"/>
              </w:rPr>
              <w:t>3</w:t>
            </w:r>
          </w:p>
        </w:tc>
        <w:tc>
          <w:tcPr>
            <w:tcW w:w="1844" w:type="dxa"/>
          </w:tcPr>
          <w:p w:rsidR="004F75DF" w:rsidRDefault="0013698B">
            <w:pPr>
              <w:pStyle w:val="TableParagraph"/>
              <w:spacing w:before="44"/>
              <w:ind w:right="759"/>
              <w:jc w:val="right"/>
              <w:rPr>
                <w:sz w:val="24"/>
              </w:rPr>
            </w:pPr>
            <w:r>
              <w:rPr>
                <w:spacing w:val="-10"/>
                <w:sz w:val="24"/>
              </w:rPr>
              <w:t>0</w:t>
            </w:r>
          </w:p>
        </w:tc>
        <w:tc>
          <w:tcPr>
            <w:tcW w:w="1907" w:type="dxa"/>
          </w:tcPr>
          <w:p w:rsidR="004F75DF" w:rsidRDefault="0013698B">
            <w:pPr>
              <w:pStyle w:val="TableParagraph"/>
              <w:spacing w:before="44"/>
              <w:ind w:left="209" w:right="8"/>
              <w:jc w:val="center"/>
              <w:rPr>
                <w:sz w:val="24"/>
              </w:rPr>
            </w:pPr>
            <w:r>
              <w:rPr>
                <w:spacing w:val="-10"/>
                <w:sz w:val="24"/>
              </w:rPr>
              <w:t>1</w:t>
            </w:r>
          </w:p>
        </w:tc>
      </w:tr>
      <w:tr w:rsidR="004F75DF">
        <w:trPr>
          <w:trHeight w:val="362"/>
        </w:trPr>
        <w:tc>
          <w:tcPr>
            <w:tcW w:w="1191" w:type="dxa"/>
            <w:tcBorders>
              <w:bottom w:val="single" w:sz="4" w:space="0" w:color="000000"/>
            </w:tcBorders>
          </w:tcPr>
          <w:p w:rsidR="004F75DF" w:rsidRDefault="0013698B">
            <w:pPr>
              <w:pStyle w:val="TableParagraph"/>
              <w:spacing w:before="40"/>
              <w:ind w:left="103"/>
              <w:rPr>
                <w:sz w:val="24"/>
              </w:rPr>
            </w:pPr>
            <w:r>
              <w:rPr>
                <w:spacing w:val="-10"/>
                <w:sz w:val="24"/>
              </w:rPr>
              <w:t>3</w:t>
            </w:r>
          </w:p>
        </w:tc>
        <w:tc>
          <w:tcPr>
            <w:tcW w:w="3961" w:type="dxa"/>
            <w:tcBorders>
              <w:bottom w:val="single" w:sz="4" w:space="0" w:color="000000"/>
            </w:tcBorders>
          </w:tcPr>
          <w:p w:rsidR="004F75DF" w:rsidRDefault="0013698B">
            <w:pPr>
              <w:pStyle w:val="TableParagraph"/>
              <w:spacing w:before="40"/>
              <w:ind w:left="237"/>
              <w:rPr>
                <w:sz w:val="24"/>
              </w:rPr>
            </w:pPr>
            <w:r>
              <w:rPr>
                <w:sz w:val="24"/>
              </w:rPr>
              <w:t>Нейрогуморальная</w:t>
            </w:r>
            <w:r>
              <w:rPr>
                <w:spacing w:val="-2"/>
                <w:sz w:val="24"/>
              </w:rPr>
              <w:t xml:space="preserve"> регуляция</w:t>
            </w:r>
          </w:p>
        </w:tc>
        <w:tc>
          <w:tcPr>
            <w:tcW w:w="946" w:type="dxa"/>
            <w:tcBorders>
              <w:bottom w:val="single" w:sz="4" w:space="0" w:color="000000"/>
            </w:tcBorders>
          </w:tcPr>
          <w:p w:rsidR="004F75DF" w:rsidRDefault="0013698B">
            <w:pPr>
              <w:pStyle w:val="TableParagraph"/>
              <w:spacing w:before="40"/>
              <w:ind w:left="202" w:right="1"/>
              <w:jc w:val="center"/>
              <w:rPr>
                <w:sz w:val="24"/>
              </w:rPr>
            </w:pPr>
            <w:r>
              <w:rPr>
                <w:spacing w:val="-10"/>
                <w:sz w:val="24"/>
              </w:rPr>
              <w:t>8</w:t>
            </w:r>
          </w:p>
        </w:tc>
        <w:tc>
          <w:tcPr>
            <w:tcW w:w="1844" w:type="dxa"/>
            <w:tcBorders>
              <w:bottom w:val="single" w:sz="4" w:space="0" w:color="000000"/>
            </w:tcBorders>
          </w:tcPr>
          <w:p w:rsidR="004F75DF" w:rsidRDefault="0013698B">
            <w:pPr>
              <w:pStyle w:val="TableParagraph"/>
              <w:spacing w:before="40"/>
              <w:ind w:right="759"/>
              <w:jc w:val="right"/>
              <w:rPr>
                <w:sz w:val="24"/>
              </w:rPr>
            </w:pPr>
            <w:r>
              <w:rPr>
                <w:spacing w:val="-10"/>
                <w:sz w:val="24"/>
              </w:rPr>
              <w:t>0</w:t>
            </w:r>
          </w:p>
        </w:tc>
        <w:tc>
          <w:tcPr>
            <w:tcW w:w="1907" w:type="dxa"/>
            <w:tcBorders>
              <w:bottom w:val="single" w:sz="4" w:space="0" w:color="000000"/>
            </w:tcBorders>
          </w:tcPr>
          <w:p w:rsidR="004F75DF" w:rsidRDefault="0013698B">
            <w:pPr>
              <w:pStyle w:val="TableParagraph"/>
              <w:spacing w:before="40"/>
              <w:ind w:left="905"/>
              <w:rPr>
                <w:sz w:val="24"/>
              </w:rPr>
            </w:pPr>
            <w:r>
              <w:rPr>
                <w:spacing w:val="-5"/>
                <w:sz w:val="24"/>
              </w:rPr>
              <w:t>0.5</w:t>
            </w:r>
          </w:p>
        </w:tc>
      </w:tr>
      <w:tr w:rsidR="004F75DF">
        <w:trPr>
          <w:trHeight w:val="367"/>
        </w:trPr>
        <w:tc>
          <w:tcPr>
            <w:tcW w:w="1191" w:type="dxa"/>
            <w:tcBorders>
              <w:top w:val="single" w:sz="4" w:space="0" w:color="000000"/>
            </w:tcBorders>
          </w:tcPr>
          <w:p w:rsidR="004F75DF" w:rsidRDefault="0013698B">
            <w:pPr>
              <w:pStyle w:val="TableParagraph"/>
              <w:spacing w:before="42"/>
              <w:ind w:left="103"/>
              <w:rPr>
                <w:sz w:val="24"/>
              </w:rPr>
            </w:pPr>
            <w:r>
              <w:rPr>
                <w:spacing w:val="-10"/>
                <w:sz w:val="24"/>
              </w:rPr>
              <w:t>4</w:t>
            </w:r>
          </w:p>
        </w:tc>
        <w:tc>
          <w:tcPr>
            <w:tcW w:w="3961" w:type="dxa"/>
            <w:tcBorders>
              <w:top w:val="single" w:sz="4" w:space="0" w:color="000000"/>
            </w:tcBorders>
          </w:tcPr>
          <w:p w:rsidR="004F75DF" w:rsidRDefault="0013698B">
            <w:pPr>
              <w:pStyle w:val="TableParagraph"/>
              <w:spacing w:before="42"/>
              <w:ind w:left="237"/>
              <w:rPr>
                <w:sz w:val="24"/>
              </w:rPr>
            </w:pPr>
            <w:r>
              <w:rPr>
                <w:sz w:val="24"/>
              </w:rPr>
              <w:t>Опора</w:t>
            </w:r>
            <w:r>
              <w:rPr>
                <w:spacing w:val="-5"/>
                <w:sz w:val="24"/>
              </w:rPr>
              <w:t xml:space="preserve"> </w:t>
            </w:r>
            <w:r>
              <w:rPr>
                <w:sz w:val="24"/>
              </w:rPr>
              <w:t>и</w:t>
            </w:r>
            <w:r>
              <w:rPr>
                <w:spacing w:val="5"/>
                <w:sz w:val="24"/>
              </w:rPr>
              <w:t xml:space="preserve"> </w:t>
            </w:r>
            <w:r>
              <w:rPr>
                <w:spacing w:val="-2"/>
                <w:sz w:val="24"/>
              </w:rPr>
              <w:t>движение</w:t>
            </w:r>
          </w:p>
        </w:tc>
        <w:tc>
          <w:tcPr>
            <w:tcW w:w="946" w:type="dxa"/>
            <w:tcBorders>
              <w:top w:val="single" w:sz="4" w:space="0" w:color="000000"/>
            </w:tcBorders>
          </w:tcPr>
          <w:p w:rsidR="004F75DF" w:rsidRDefault="0013698B">
            <w:pPr>
              <w:pStyle w:val="TableParagraph"/>
              <w:spacing w:before="42"/>
              <w:ind w:left="202" w:right="1"/>
              <w:jc w:val="center"/>
              <w:rPr>
                <w:sz w:val="24"/>
              </w:rPr>
            </w:pPr>
            <w:r>
              <w:rPr>
                <w:spacing w:val="-10"/>
                <w:sz w:val="24"/>
              </w:rPr>
              <w:t>5</w:t>
            </w:r>
          </w:p>
        </w:tc>
        <w:tc>
          <w:tcPr>
            <w:tcW w:w="1844" w:type="dxa"/>
            <w:tcBorders>
              <w:top w:val="single" w:sz="4" w:space="0" w:color="000000"/>
            </w:tcBorders>
          </w:tcPr>
          <w:p w:rsidR="004F75DF" w:rsidRDefault="0013698B">
            <w:pPr>
              <w:pStyle w:val="TableParagraph"/>
              <w:spacing w:before="42"/>
              <w:ind w:right="759"/>
              <w:jc w:val="right"/>
              <w:rPr>
                <w:sz w:val="24"/>
              </w:rPr>
            </w:pPr>
            <w:r>
              <w:rPr>
                <w:spacing w:val="-10"/>
                <w:sz w:val="24"/>
              </w:rPr>
              <w:t>0</w:t>
            </w:r>
          </w:p>
        </w:tc>
        <w:tc>
          <w:tcPr>
            <w:tcW w:w="1907" w:type="dxa"/>
            <w:tcBorders>
              <w:top w:val="single" w:sz="4" w:space="0" w:color="000000"/>
            </w:tcBorders>
          </w:tcPr>
          <w:p w:rsidR="004F75DF" w:rsidRDefault="0013698B">
            <w:pPr>
              <w:pStyle w:val="TableParagraph"/>
              <w:spacing w:before="42"/>
              <w:ind w:left="209" w:right="8"/>
              <w:jc w:val="center"/>
              <w:rPr>
                <w:sz w:val="24"/>
              </w:rPr>
            </w:pPr>
            <w:r>
              <w:rPr>
                <w:spacing w:val="-10"/>
                <w:sz w:val="24"/>
              </w:rPr>
              <w:t>2</w:t>
            </w:r>
          </w:p>
        </w:tc>
      </w:tr>
      <w:tr w:rsidR="004F75DF">
        <w:trPr>
          <w:trHeight w:val="364"/>
        </w:trPr>
        <w:tc>
          <w:tcPr>
            <w:tcW w:w="1191" w:type="dxa"/>
          </w:tcPr>
          <w:p w:rsidR="004F75DF" w:rsidRDefault="0013698B">
            <w:pPr>
              <w:pStyle w:val="TableParagraph"/>
              <w:spacing w:before="40"/>
              <w:ind w:left="103"/>
              <w:rPr>
                <w:sz w:val="24"/>
              </w:rPr>
            </w:pPr>
            <w:r>
              <w:rPr>
                <w:spacing w:val="-10"/>
                <w:sz w:val="24"/>
              </w:rPr>
              <w:t>5</w:t>
            </w:r>
          </w:p>
        </w:tc>
        <w:tc>
          <w:tcPr>
            <w:tcW w:w="3961" w:type="dxa"/>
          </w:tcPr>
          <w:p w:rsidR="004F75DF" w:rsidRDefault="0013698B">
            <w:pPr>
              <w:pStyle w:val="TableParagraph"/>
              <w:spacing w:before="40"/>
              <w:ind w:left="237"/>
              <w:rPr>
                <w:sz w:val="24"/>
              </w:rPr>
            </w:pPr>
            <w:r>
              <w:rPr>
                <w:sz w:val="24"/>
              </w:rPr>
              <w:t>Внутренняя</w:t>
            </w:r>
            <w:r>
              <w:rPr>
                <w:spacing w:val="-6"/>
                <w:sz w:val="24"/>
              </w:rPr>
              <w:t xml:space="preserve"> </w:t>
            </w:r>
            <w:r>
              <w:rPr>
                <w:sz w:val="24"/>
              </w:rPr>
              <w:t>среда</w:t>
            </w:r>
            <w:r>
              <w:rPr>
                <w:spacing w:val="-6"/>
                <w:sz w:val="24"/>
              </w:rPr>
              <w:t xml:space="preserve"> </w:t>
            </w:r>
            <w:r>
              <w:rPr>
                <w:spacing w:val="-2"/>
                <w:sz w:val="24"/>
              </w:rPr>
              <w:t>организма</w:t>
            </w:r>
          </w:p>
        </w:tc>
        <w:tc>
          <w:tcPr>
            <w:tcW w:w="946" w:type="dxa"/>
          </w:tcPr>
          <w:p w:rsidR="004F75DF" w:rsidRDefault="0013698B">
            <w:pPr>
              <w:pStyle w:val="TableParagraph"/>
              <w:spacing w:before="40"/>
              <w:ind w:left="202" w:right="1"/>
              <w:jc w:val="center"/>
              <w:rPr>
                <w:sz w:val="24"/>
              </w:rPr>
            </w:pPr>
            <w:r>
              <w:rPr>
                <w:spacing w:val="-10"/>
                <w:sz w:val="24"/>
              </w:rPr>
              <w:t>4</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left="905"/>
              <w:rPr>
                <w:sz w:val="24"/>
              </w:rPr>
            </w:pPr>
            <w:r>
              <w:rPr>
                <w:spacing w:val="-5"/>
                <w:sz w:val="24"/>
              </w:rPr>
              <w:t>0.5</w:t>
            </w:r>
          </w:p>
        </w:tc>
      </w:tr>
      <w:tr w:rsidR="004F75DF">
        <w:trPr>
          <w:trHeight w:val="369"/>
        </w:trPr>
        <w:tc>
          <w:tcPr>
            <w:tcW w:w="1191" w:type="dxa"/>
          </w:tcPr>
          <w:p w:rsidR="004F75DF" w:rsidRDefault="0013698B">
            <w:pPr>
              <w:pStyle w:val="TableParagraph"/>
              <w:spacing w:before="44"/>
              <w:ind w:left="103"/>
              <w:rPr>
                <w:sz w:val="24"/>
              </w:rPr>
            </w:pPr>
            <w:r>
              <w:rPr>
                <w:spacing w:val="-10"/>
                <w:sz w:val="24"/>
              </w:rPr>
              <w:t>6</w:t>
            </w:r>
          </w:p>
        </w:tc>
        <w:tc>
          <w:tcPr>
            <w:tcW w:w="3961" w:type="dxa"/>
          </w:tcPr>
          <w:p w:rsidR="004F75DF" w:rsidRDefault="0013698B">
            <w:pPr>
              <w:pStyle w:val="TableParagraph"/>
              <w:spacing w:before="44"/>
              <w:ind w:left="237"/>
              <w:rPr>
                <w:sz w:val="24"/>
              </w:rPr>
            </w:pPr>
            <w:r>
              <w:rPr>
                <w:spacing w:val="-2"/>
                <w:sz w:val="24"/>
              </w:rPr>
              <w:t>Кровообращение</w:t>
            </w:r>
          </w:p>
        </w:tc>
        <w:tc>
          <w:tcPr>
            <w:tcW w:w="946" w:type="dxa"/>
          </w:tcPr>
          <w:p w:rsidR="004F75DF" w:rsidRDefault="0013698B">
            <w:pPr>
              <w:pStyle w:val="TableParagraph"/>
              <w:spacing w:before="44"/>
              <w:ind w:left="202" w:right="1"/>
              <w:jc w:val="center"/>
              <w:rPr>
                <w:sz w:val="24"/>
              </w:rPr>
            </w:pPr>
            <w:r>
              <w:rPr>
                <w:spacing w:val="-10"/>
                <w:sz w:val="24"/>
              </w:rPr>
              <w:t>4</w:t>
            </w:r>
          </w:p>
        </w:tc>
        <w:tc>
          <w:tcPr>
            <w:tcW w:w="1844" w:type="dxa"/>
          </w:tcPr>
          <w:p w:rsidR="004F75DF" w:rsidRDefault="0013698B">
            <w:pPr>
              <w:pStyle w:val="TableParagraph"/>
              <w:spacing w:before="44"/>
              <w:ind w:right="759"/>
              <w:jc w:val="right"/>
              <w:rPr>
                <w:sz w:val="24"/>
              </w:rPr>
            </w:pPr>
            <w:r>
              <w:rPr>
                <w:spacing w:val="-10"/>
                <w:sz w:val="24"/>
              </w:rPr>
              <w:t>0</w:t>
            </w:r>
          </w:p>
        </w:tc>
        <w:tc>
          <w:tcPr>
            <w:tcW w:w="1907" w:type="dxa"/>
          </w:tcPr>
          <w:p w:rsidR="004F75DF" w:rsidRDefault="0013698B">
            <w:pPr>
              <w:pStyle w:val="TableParagraph"/>
              <w:spacing w:before="44"/>
              <w:ind w:left="905"/>
              <w:rPr>
                <w:sz w:val="24"/>
              </w:rPr>
            </w:pPr>
            <w:r>
              <w:rPr>
                <w:spacing w:val="-5"/>
                <w:sz w:val="24"/>
              </w:rPr>
              <w:t>1.5</w:t>
            </w:r>
          </w:p>
        </w:tc>
      </w:tr>
      <w:tr w:rsidR="004F75DF">
        <w:trPr>
          <w:trHeight w:val="369"/>
        </w:trPr>
        <w:tc>
          <w:tcPr>
            <w:tcW w:w="1191" w:type="dxa"/>
          </w:tcPr>
          <w:p w:rsidR="004F75DF" w:rsidRDefault="0013698B">
            <w:pPr>
              <w:pStyle w:val="TableParagraph"/>
              <w:spacing w:before="40"/>
              <w:ind w:left="103"/>
              <w:rPr>
                <w:sz w:val="24"/>
              </w:rPr>
            </w:pPr>
            <w:r>
              <w:rPr>
                <w:spacing w:val="-10"/>
                <w:sz w:val="24"/>
              </w:rPr>
              <w:t>7</w:t>
            </w:r>
          </w:p>
        </w:tc>
        <w:tc>
          <w:tcPr>
            <w:tcW w:w="3961" w:type="dxa"/>
          </w:tcPr>
          <w:p w:rsidR="004F75DF" w:rsidRDefault="0013698B">
            <w:pPr>
              <w:pStyle w:val="TableParagraph"/>
              <w:spacing w:before="40"/>
              <w:ind w:left="237"/>
              <w:rPr>
                <w:sz w:val="24"/>
              </w:rPr>
            </w:pPr>
            <w:r>
              <w:rPr>
                <w:spacing w:val="-2"/>
                <w:sz w:val="24"/>
              </w:rPr>
              <w:t>Дыхание</w:t>
            </w:r>
          </w:p>
        </w:tc>
        <w:tc>
          <w:tcPr>
            <w:tcW w:w="946" w:type="dxa"/>
          </w:tcPr>
          <w:p w:rsidR="004F75DF" w:rsidRDefault="0013698B">
            <w:pPr>
              <w:pStyle w:val="TableParagraph"/>
              <w:spacing w:before="40"/>
              <w:ind w:left="202" w:right="1"/>
              <w:jc w:val="center"/>
              <w:rPr>
                <w:sz w:val="24"/>
              </w:rPr>
            </w:pPr>
            <w:r>
              <w:rPr>
                <w:spacing w:val="-10"/>
                <w:sz w:val="24"/>
              </w:rPr>
              <w:t>4</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left="209" w:right="8"/>
              <w:jc w:val="center"/>
              <w:rPr>
                <w:sz w:val="24"/>
              </w:rPr>
            </w:pPr>
            <w:r>
              <w:rPr>
                <w:spacing w:val="-10"/>
                <w:sz w:val="24"/>
              </w:rPr>
              <w:t>1</w:t>
            </w:r>
          </w:p>
        </w:tc>
      </w:tr>
      <w:tr w:rsidR="004F75DF">
        <w:trPr>
          <w:trHeight w:val="365"/>
        </w:trPr>
        <w:tc>
          <w:tcPr>
            <w:tcW w:w="1191" w:type="dxa"/>
          </w:tcPr>
          <w:p w:rsidR="004F75DF" w:rsidRDefault="0013698B">
            <w:pPr>
              <w:pStyle w:val="TableParagraph"/>
              <w:spacing w:before="40"/>
              <w:ind w:left="103"/>
              <w:rPr>
                <w:sz w:val="24"/>
              </w:rPr>
            </w:pPr>
            <w:r>
              <w:rPr>
                <w:spacing w:val="-10"/>
                <w:sz w:val="24"/>
              </w:rPr>
              <w:t>8</w:t>
            </w:r>
          </w:p>
        </w:tc>
        <w:tc>
          <w:tcPr>
            <w:tcW w:w="3961" w:type="dxa"/>
          </w:tcPr>
          <w:p w:rsidR="004F75DF" w:rsidRDefault="0013698B">
            <w:pPr>
              <w:pStyle w:val="TableParagraph"/>
              <w:spacing w:before="40"/>
              <w:ind w:left="237"/>
              <w:rPr>
                <w:sz w:val="24"/>
              </w:rPr>
            </w:pPr>
            <w:r>
              <w:rPr>
                <w:sz w:val="24"/>
              </w:rPr>
              <w:t>Питание и</w:t>
            </w:r>
            <w:r>
              <w:rPr>
                <w:spacing w:val="-2"/>
                <w:sz w:val="24"/>
              </w:rPr>
              <w:t xml:space="preserve"> пищеварение</w:t>
            </w:r>
          </w:p>
        </w:tc>
        <w:tc>
          <w:tcPr>
            <w:tcW w:w="946" w:type="dxa"/>
          </w:tcPr>
          <w:p w:rsidR="004F75DF" w:rsidRDefault="0013698B">
            <w:pPr>
              <w:pStyle w:val="TableParagraph"/>
              <w:spacing w:before="40"/>
              <w:ind w:left="202" w:right="1"/>
              <w:jc w:val="center"/>
              <w:rPr>
                <w:sz w:val="24"/>
              </w:rPr>
            </w:pPr>
            <w:r>
              <w:rPr>
                <w:spacing w:val="-10"/>
                <w:sz w:val="24"/>
              </w:rPr>
              <w:t>6</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left="209" w:right="8"/>
              <w:jc w:val="center"/>
              <w:rPr>
                <w:sz w:val="24"/>
              </w:rPr>
            </w:pPr>
            <w:r>
              <w:rPr>
                <w:spacing w:val="-10"/>
                <w:sz w:val="24"/>
              </w:rPr>
              <w:t>1</w:t>
            </w:r>
          </w:p>
        </w:tc>
      </w:tr>
      <w:tr w:rsidR="004F75DF">
        <w:trPr>
          <w:trHeight w:val="686"/>
        </w:trPr>
        <w:tc>
          <w:tcPr>
            <w:tcW w:w="1191" w:type="dxa"/>
          </w:tcPr>
          <w:p w:rsidR="004F75DF" w:rsidRDefault="0013698B">
            <w:pPr>
              <w:pStyle w:val="TableParagraph"/>
              <w:spacing w:before="203"/>
              <w:ind w:left="103"/>
              <w:rPr>
                <w:sz w:val="24"/>
              </w:rPr>
            </w:pPr>
            <w:r>
              <w:rPr>
                <w:spacing w:val="-10"/>
                <w:sz w:val="24"/>
              </w:rPr>
              <w:t>9</w:t>
            </w:r>
          </w:p>
        </w:tc>
        <w:tc>
          <w:tcPr>
            <w:tcW w:w="3961" w:type="dxa"/>
          </w:tcPr>
          <w:p w:rsidR="004F75DF" w:rsidRDefault="0013698B">
            <w:pPr>
              <w:pStyle w:val="TableParagraph"/>
              <w:spacing w:before="10" w:line="310" w:lineRule="atLeast"/>
              <w:ind w:left="237"/>
              <w:rPr>
                <w:sz w:val="24"/>
              </w:rPr>
            </w:pPr>
            <w:r>
              <w:rPr>
                <w:sz w:val="24"/>
              </w:rPr>
              <w:t>Обмен</w:t>
            </w:r>
            <w:r>
              <w:rPr>
                <w:spacing w:val="-11"/>
                <w:sz w:val="24"/>
              </w:rPr>
              <w:t xml:space="preserve"> </w:t>
            </w:r>
            <w:r>
              <w:rPr>
                <w:sz w:val="24"/>
              </w:rPr>
              <w:t>веществ</w:t>
            </w:r>
            <w:r>
              <w:rPr>
                <w:spacing w:val="-14"/>
                <w:sz w:val="24"/>
              </w:rPr>
              <w:t xml:space="preserve"> </w:t>
            </w:r>
            <w:r>
              <w:rPr>
                <w:sz w:val="24"/>
              </w:rPr>
              <w:t>и</w:t>
            </w:r>
            <w:r>
              <w:rPr>
                <w:spacing w:val="-15"/>
                <w:sz w:val="24"/>
              </w:rPr>
              <w:t xml:space="preserve"> </w:t>
            </w:r>
            <w:r>
              <w:rPr>
                <w:sz w:val="24"/>
              </w:rPr>
              <w:t xml:space="preserve">превращение </w:t>
            </w:r>
            <w:r>
              <w:rPr>
                <w:spacing w:val="-2"/>
                <w:sz w:val="24"/>
              </w:rPr>
              <w:t>энергии</w:t>
            </w:r>
          </w:p>
        </w:tc>
        <w:tc>
          <w:tcPr>
            <w:tcW w:w="946" w:type="dxa"/>
          </w:tcPr>
          <w:p w:rsidR="004F75DF" w:rsidRDefault="0013698B">
            <w:pPr>
              <w:pStyle w:val="TableParagraph"/>
              <w:spacing w:before="203"/>
              <w:ind w:left="202" w:right="1"/>
              <w:jc w:val="center"/>
              <w:rPr>
                <w:sz w:val="24"/>
              </w:rPr>
            </w:pPr>
            <w:r>
              <w:rPr>
                <w:spacing w:val="-10"/>
                <w:sz w:val="24"/>
              </w:rPr>
              <w:t>4</w:t>
            </w:r>
          </w:p>
        </w:tc>
        <w:tc>
          <w:tcPr>
            <w:tcW w:w="1844" w:type="dxa"/>
          </w:tcPr>
          <w:p w:rsidR="004F75DF" w:rsidRDefault="0013698B">
            <w:pPr>
              <w:pStyle w:val="TableParagraph"/>
              <w:spacing w:before="203"/>
              <w:ind w:right="759"/>
              <w:jc w:val="right"/>
              <w:rPr>
                <w:sz w:val="24"/>
              </w:rPr>
            </w:pPr>
            <w:r>
              <w:rPr>
                <w:spacing w:val="-10"/>
                <w:sz w:val="24"/>
              </w:rPr>
              <w:t>0</w:t>
            </w:r>
          </w:p>
        </w:tc>
        <w:tc>
          <w:tcPr>
            <w:tcW w:w="1907" w:type="dxa"/>
          </w:tcPr>
          <w:p w:rsidR="004F75DF" w:rsidRDefault="0013698B">
            <w:pPr>
              <w:pStyle w:val="TableParagraph"/>
              <w:spacing w:before="203"/>
              <w:ind w:left="905"/>
              <w:rPr>
                <w:sz w:val="24"/>
              </w:rPr>
            </w:pPr>
            <w:r>
              <w:rPr>
                <w:spacing w:val="-5"/>
                <w:sz w:val="24"/>
              </w:rPr>
              <w:t>1.5</w:t>
            </w:r>
          </w:p>
        </w:tc>
      </w:tr>
      <w:tr w:rsidR="004F75DF">
        <w:trPr>
          <w:trHeight w:val="364"/>
        </w:trPr>
        <w:tc>
          <w:tcPr>
            <w:tcW w:w="1191" w:type="dxa"/>
          </w:tcPr>
          <w:p w:rsidR="004F75DF" w:rsidRDefault="0013698B">
            <w:pPr>
              <w:pStyle w:val="TableParagraph"/>
              <w:spacing w:before="40"/>
              <w:ind w:left="103"/>
              <w:rPr>
                <w:sz w:val="24"/>
              </w:rPr>
            </w:pPr>
            <w:r>
              <w:rPr>
                <w:spacing w:val="-5"/>
                <w:sz w:val="24"/>
              </w:rPr>
              <w:t>10</w:t>
            </w:r>
          </w:p>
        </w:tc>
        <w:tc>
          <w:tcPr>
            <w:tcW w:w="3961" w:type="dxa"/>
          </w:tcPr>
          <w:p w:rsidR="004F75DF" w:rsidRDefault="0013698B">
            <w:pPr>
              <w:pStyle w:val="TableParagraph"/>
              <w:spacing w:before="40"/>
              <w:ind w:left="237"/>
              <w:rPr>
                <w:sz w:val="24"/>
              </w:rPr>
            </w:pPr>
            <w:r>
              <w:rPr>
                <w:spacing w:val="-4"/>
                <w:sz w:val="24"/>
              </w:rPr>
              <w:t>Кожа</w:t>
            </w:r>
          </w:p>
        </w:tc>
        <w:tc>
          <w:tcPr>
            <w:tcW w:w="946" w:type="dxa"/>
          </w:tcPr>
          <w:p w:rsidR="004F75DF" w:rsidRDefault="0013698B">
            <w:pPr>
              <w:pStyle w:val="TableParagraph"/>
              <w:spacing w:before="40"/>
              <w:ind w:left="202" w:right="1"/>
              <w:jc w:val="center"/>
              <w:rPr>
                <w:sz w:val="24"/>
              </w:rPr>
            </w:pPr>
            <w:r>
              <w:rPr>
                <w:spacing w:val="-10"/>
                <w:sz w:val="24"/>
              </w:rPr>
              <w:t>5</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left="209" w:right="8"/>
              <w:jc w:val="center"/>
              <w:rPr>
                <w:sz w:val="24"/>
              </w:rPr>
            </w:pPr>
            <w:r>
              <w:rPr>
                <w:spacing w:val="-10"/>
                <w:sz w:val="24"/>
              </w:rPr>
              <w:t>2</w:t>
            </w:r>
          </w:p>
        </w:tc>
      </w:tr>
      <w:tr w:rsidR="004F75DF">
        <w:trPr>
          <w:trHeight w:val="369"/>
        </w:trPr>
        <w:tc>
          <w:tcPr>
            <w:tcW w:w="1191" w:type="dxa"/>
          </w:tcPr>
          <w:p w:rsidR="004F75DF" w:rsidRDefault="0013698B">
            <w:pPr>
              <w:pStyle w:val="TableParagraph"/>
              <w:spacing w:before="44"/>
              <w:ind w:left="103"/>
              <w:rPr>
                <w:sz w:val="24"/>
              </w:rPr>
            </w:pPr>
            <w:r>
              <w:rPr>
                <w:spacing w:val="-5"/>
                <w:sz w:val="24"/>
              </w:rPr>
              <w:t>11</w:t>
            </w:r>
          </w:p>
        </w:tc>
        <w:tc>
          <w:tcPr>
            <w:tcW w:w="3961" w:type="dxa"/>
          </w:tcPr>
          <w:p w:rsidR="004F75DF" w:rsidRDefault="0013698B">
            <w:pPr>
              <w:pStyle w:val="TableParagraph"/>
              <w:spacing w:before="44"/>
              <w:ind w:left="237"/>
              <w:rPr>
                <w:sz w:val="24"/>
              </w:rPr>
            </w:pPr>
            <w:r>
              <w:rPr>
                <w:spacing w:val="-2"/>
                <w:sz w:val="24"/>
              </w:rPr>
              <w:t>Выделение</w:t>
            </w:r>
          </w:p>
        </w:tc>
        <w:tc>
          <w:tcPr>
            <w:tcW w:w="946" w:type="dxa"/>
          </w:tcPr>
          <w:p w:rsidR="004F75DF" w:rsidRDefault="0013698B">
            <w:pPr>
              <w:pStyle w:val="TableParagraph"/>
              <w:spacing w:before="44"/>
              <w:ind w:left="202" w:right="1"/>
              <w:jc w:val="center"/>
              <w:rPr>
                <w:sz w:val="24"/>
              </w:rPr>
            </w:pPr>
            <w:r>
              <w:rPr>
                <w:spacing w:val="-10"/>
                <w:sz w:val="24"/>
              </w:rPr>
              <w:t>3</w:t>
            </w:r>
          </w:p>
        </w:tc>
        <w:tc>
          <w:tcPr>
            <w:tcW w:w="1844" w:type="dxa"/>
          </w:tcPr>
          <w:p w:rsidR="004F75DF" w:rsidRDefault="0013698B">
            <w:pPr>
              <w:pStyle w:val="TableParagraph"/>
              <w:spacing w:before="44"/>
              <w:ind w:right="759"/>
              <w:jc w:val="right"/>
              <w:rPr>
                <w:sz w:val="24"/>
              </w:rPr>
            </w:pPr>
            <w:r>
              <w:rPr>
                <w:spacing w:val="-10"/>
                <w:sz w:val="24"/>
              </w:rPr>
              <w:t>0</w:t>
            </w:r>
          </w:p>
        </w:tc>
        <w:tc>
          <w:tcPr>
            <w:tcW w:w="1907" w:type="dxa"/>
          </w:tcPr>
          <w:p w:rsidR="004F75DF" w:rsidRDefault="0013698B">
            <w:pPr>
              <w:pStyle w:val="TableParagraph"/>
              <w:spacing w:before="44"/>
              <w:ind w:left="209" w:right="8"/>
              <w:jc w:val="center"/>
              <w:rPr>
                <w:sz w:val="24"/>
              </w:rPr>
            </w:pPr>
            <w:r>
              <w:rPr>
                <w:spacing w:val="-10"/>
                <w:sz w:val="24"/>
              </w:rPr>
              <w:t>1</w:t>
            </w:r>
          </w:p>
        </w:tc>
      </w:tr>
      <w:tr w:rsidR="004F75DF">
        <w:trPr>
          <w:trHeight w:val="369"/>
        </w:trPr>
        <w:tc>
          <w:tcPr>
            <w:tcW w:w="1191" w:type="dxa"/>
          </w:tcPr>
          <w:p w:rsidR="004F75DF" w:rsidRDefault="0013698B">
            <w:pPr>
              <w:pStyle w:val="TableParagraph"/>
              <w:spacing w:before="40"/>
              <w:ind w:left="103"/>
              <w:rPr>
                <w:sz w:val="24"/>
              </w:rPr>
            </w:pPr>
            <w:r>
              <w:rPr>
                <w:spacing w:val="-5"/>
                <w:sz w:val="24"/>
              </w:rPr>
              <w:t>12</w:t>
            </w:r>
          </w:p>
        </w:tc>
        <w:tc>
          <w:tcPr>
            <w:tcW w:w="3961" w:type="dxa"/>
          </w:tcPr>
          <w:p w:rsidR="004F75DF" w:rsidRDefault="0013698B">
            <w:pPr>
              <w:pStyle w:val="TableParagraph"/>
              <w:spacing w:before="40"/>
              <w:ind w:left="237"/>
              <w:rPr>
                <w:sz w:val="24"/>
              </w:rPr>
            </w:pPr>
            <w:r>
              <w:rPr>
                <w:sz w:val="24"/>
              </w:rPr>
              <w:t>Размножение</w:t>
            </w:r>
            <w:r>
              <w:rPr>
                <w:spacing w:val="-2"/>
                <w:sz w:val="24"/>
              </w:rPr>
              <w:t xml:space="preserve"> </w:t>
            </w:r>
            <w:r>
              <w:rPr>
                <w:sz w:val="24"/>
              </w:rPr>
              <w:t>и</w:t>
            </w:r>
            <w:r>
              <w:rPr>
                <w:spacing w:val="-3"/>
                <w:sz w:val="24"/>
              </w:rPr>
              <w:t xml:space="preserve"> </w:t>
            </w:r>
            <w:r>
              <w:rPr>
                <w:spacing w:val="-2"/>
                <w:sz w:val="24"/>
              </w:rPr>
              <w:t>развитие</w:t>
            </w:r>
          </w:p>
        </w:tc>
        <w:tc>
          <w:tcPr>
            <w:tcW w:w="946" w:type="dxa"/>
          </w:tcPr>
          <w:p w:rsidR="004F75DF" w:rsidRDefault="0013698B">
            <w:pPr>
              <w:pStyle w:val="TableParagraph"/>
              <w:spacing w:before="40"/>
              <w:ind w:left="202" w:right="1"/>
              <w:jc w:val="center"/>
              <w:rPr>
                <w:sz w:val="24"/>
              </w:rPr>
            </w:pPr>
            <w:r>
              <w:rPr>
                <w:spacing w:val="-10"/>
                <w:sz w:val="24"/>
              </w:rPr>
              <w:t>5</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left="905"/>
              <w:rPr>
                <w:sz w:val="24"/>
              </w:rPr>
            </w:pPr>
            <w:r>
              <w:rPr>
                <w:spacing w:val="-5"/>
                <w:sz w:val="24"/>
              </w:rPr>
              <w:t>0.5</w:t>
            </w:r>
          </w:p>
        </w:tc>
      </w:tr>
      <w:tr w:rsidR="004F75DF">
        <w:trPr>
          <w:trHeight w:val="681"/>
        </w:trPr>
        <w:tc>
          <w:tcPr>
            <w:tcW w:w="1191" w:type="dxa"/>
          </w:tcPr>
          <w:p w:rsidR="004F75DF" w:rsidRDefault="0013698B">
            <w:pPr>
              <w:pStyle w:val="TableParagraph"/>
              <w:spacing w:before="198"/>
              <w:ind w:left="103"/>
              <w:rPr>
                <w:sz w:val="24"/>
              </w:rPr>
            </w:pPr>
            <w:r>
              <w:rPr>
                <w:spacing w:val="-5"/>
                <w:sz w:val="24"/>
              </w:rPr>
              <w:t>13</w:t>
            </w:r>
          </w:p>
        </w:tc>
        <w:tc>
          <w:tcPr>
            <w:tcW w:w="3961" w:type="dxa"/>
          </w:tcPr>
          <w:p w:rsidR="004F75DF" w:rsidRDefault="0013698B">
            <w:pPr>
              <w:pStyle w:val="TableParagraph"/>
              <w:spacing w:before="11" w:line="316" w:lineRule="exact"/>
              <w:ind w:left="237" w:right="66"/>
              <w:rPr>
                <w:sz w:val="24"/>
              </w:rPr>
            </w:pPr>
            <w:r>
              <w:rPr>
                <w:sz w:val="24"/>
              </w:rPr>
              <w:t>Органы</w:t>
            </w:r>
            <w:r>
              <w:rPr>
                <w:spacing w:val="-13"/>
                <w:sz w:val="24"/>
              </w:rPr>
              <w:t xml:space="preserve"> </w:t>
            </w:r>
            <w:r>
              <w:rPr>
                <w:sz w:val="24"/>
              </w:rPr>
              <w:t>чувств</w:t>
            </w:r>
            <w:r>
              <w:rPr>
                <w:spacing w:val="-13"/>
                <w:sz w:val="24"/>
              </w:rPr>
              <w:t xml:space="preserve"> </w:t>
            </w:r>
            <w:r>
              <w:rPr>
                <w:sz w:val="24"/>
              </w:rPr>
              <w:t>и</w:t>
            </w:r>
            <w:r>
              <w:rPr>
                <w:spacing w:val="-13"/>
                <w:sz w:val="24"/>
              </w:rPr>
              <w:t xml:space="preserve"> </w:t>
            </w:r>
            <w:r>
              <w:rPr>
                <w:sz w:val="24"/>
              </w:rPr>
              <w:t xml:space="preserve">сенсорные </w:t>
            </w:r>
            <w:r>
              <w:rPr>
                <w:spacing w:val="-2"/>
                <w:sz w:val="24"/>
              </w:rPr>
              <w:t>системы</w:t>
            </w:r>
          </w:p>
        </w:tc>
        <w:tc>
          <w:tcPr>
            <w:tcW w:w="946" w:type="dxa"/>
          </w:tcPr>
          <w:p w:rsidR="004F75DF" w:rsidRDefault="0013698B">
            <w:pPr>
              <w:pStyle w:val="TableParagraph"/>
              <w:spacing w:before="198"/>
              <w:ind w:left="202" w:right="1"/>
              <w:jc w:val="center"/>
              <w:rPr>
                <w:sz w:val="24"/>
              </w:rPr>
            </w:pPr>
            <w:r>
              <w:rPr>
                <w:spacing w:val="-10"/>
                <w:sz w:val="24"/>
              </w:rPr>
              <w:t>5</w:t>
            </w:r>
          </w:p>
        </w:tc>
        <w:tc>
          <w:tcPr>
            <w:tcW w:w="1844" w:type="dxa"/>
          </w:tcPr>
          <w:p w:rsidR="004F75DF" w:rsidRDefault="0013698B">
            <w:pPr>
              <w:pStyle w:val="TableParagraph"/>
              <w:spacing w:before="198"/>
              <w:ind w:right="759"/>
              <w:jc w:val="right"/>
              <w:rPr>
                <w:sz w:val="24"/>
              </w:rPr>
            </w:pPr>
            <w:r>
              <w:rPr>
                <w:spacing w:val="-10"/>
                <w:sz w:val="24"/>
              </w:rPr>
              <w:t>0</w:t>
            </w:r>
          </w:p>
        </w:tc>
        <w:tc>
          <w:tcPr>
            <w:tcW w:w="1907" w:type="dxa"/>
          </w:tcPr>
          <w:p w:rsidR="004F75DF" w:rsidRDefault="0013698B">
            <w:pPr>
              <w:pStyle w:val="TableParagraph"/>
              <w:spacing w:before="198"/>
              <w:ind w:left="905"/>
              <w:rPr>
                <w:sz w:val="24"/>
              </w:rPr>
            </w:pPr>
            <w:r>
              <w:rPr>
                <w:spacing w:val="-5"/>
                <w:sz w:val="24"/>
              </w:rPr>
              <w:t>1.5</w:t>
            </w:r>
          </w:p>
        </w:tc>
      </w:tr>
      <w:tr w:rsidR="004F75DF">
        <w:trPr>
          <w:trHeight w:val="369"/>
        </w:trPr>
        <w:tc>
          <w:tcPr>
            <w:tcW w:w="1191" w:type="dxa"/>
          </w:tcPr>
          <w:p w:rsidR="004F75DF" w:rsidRDefault="0013698B">
            <w:pPr>
              <w:pStyle w:val="TableParagraph"/>
              <w:spacing w:before="44"/>
              <w:ind w:left="103"/>
              <w:rPr>
                <w:sz w:val="24"/>
              </w:rPr>
            </w:pPr>
            <w:r>
              <w:rPr>
                <w:spacing w:val="-5"/>
                <w:sz w:val="24"/>
              </w:rPr>
              <w:t>14</w:t>
            </w:r>
          </w:p>
        </w:tc>
        <w:tc>
          <w:tcPr>
            <w:tcW w:w="3961" w:type="dxa"/>
          </w:tcPr>
          <w:p w:rsidR="004F75DF" w:rsidRDefault="0013698B">
            <w:pPr>
              <w:pStyle w:val="TableParagraph"/>
              <w:spacing w:before="44"/>
              <w:ind w:left="237"/>
              <w:rPr>
                <w:sz w:val="24"/>
              </w:rPr>
            </w:pPr>
            <w:r>
              <w:rPr>
                <w:sz w:val="24"/>
              </w:rPr>
              <w:t>Поведение</w:t>
            </w:r>
            <w:r>
              <w:rPr>
                <w:spacing w:val="-4"/>
                <w:sz w:val="24"/>
              </w:rPr>
              <w:t xml:space="preserve"> </w:t>
            </w:r>
            <w:r>
              <w:rPr>
                <w:sz w:val="24"/>
              </w:rPr>
              <w:t>и</w:t>
            </w:r>
            <w:r>
              <w:rPr>
                <w:spacing w:val="3"/>
                <w:sz w:val="24"/>
              </w:rPr>
              <w:t xml:space="preserve"> </w:t>
            </w:r>
            <w:r>
              <w:rPr>
                <w:spacing w:val="-2"/>
                <w:sz w:val="24"/>
              </w:rPr>
              <w:t>психика</w:t>
            </w:r>
          </w:p>
        </w:tc>
        <w:tc>
          <w:tcPr>
            <w:tcW w:w="946" w:type="dxa"/>
          </w:tcPr>
          <w:p w:rsidR="004F75DF" w:rsidRDefault="0013698B">
            <w:pPr>
              <w:pStyle w:val="TableParagraph"/>
              <w:spacing w:before="44"/>
              <w:ind w:left="202" w:right="1"/>
              <w:jc w:val="center"/>
              <w:rPr>
                <w:sz w:val="24"/>
              </w:rPr>
            </w:pPr>
            <w:r>
              <w:rPr>
                <w:spacing w:val="-10"/>
                <w:sz w:val="24"/>
              </w:rPr>
              <w:t>6</w:t>
            </w:r>
          </w:p>
        </w:tc>
        <w:tc>
          <w:tcPr>
            <w:tcW w:w="1844" w:type="dxa"/>
          </w:tcPr>
          <w:p w:rsidR="004F75DF" w:rsidRDefault="0013698B">
            <w:pPr>
              <w:pStyle w:val="TableParagraph"/>
              <w:spacing w:before="44"/>
              <w:ind w:right="759"/>
              <w:jc w:val="right"/>
              <w:rPr>
                <w:sz w:val="24"/>
              </w:rPr>
            </w:pPr>
            <w:r>
              <w:rPr>
                <w:spacing w:val="-10"/>
                <w:sz w:val="24"/>
              </w:rPr>
              <w:t>0</w:t>
            </w:r>
          </w:p>
        </w:tc>
        <w:tc>
          <w:tcPr>
            <w:tcW w:w="1907" w:type="dxa"/>
          </w:tcPr>
          <w:p w:rsidR="004F75DF" w:rsidRDefault="0013698B">
            <w:pPr>
              <w:pStyle w:val="TableParagraph"/>
              <w:spacing w:before="44"/>
              <w:ind w:left="209" w:right="8"/>
              <w:jc w:val="center"/>
              <w:rPr>
                <w:sz w:val="24"/>
              </w:rPr>
            </w:pPr>
            <w:r>
              <w:rPr>
                <w:spacing w:val="-10"/>
                <w:sz w:val="24"/>
              </w:rPr>
              <w:t>1</w:t>
            </w:r>
          </w:p>
        </w:tc>
      </w:tr>
      <w:tr w:rsidR="004F75DF">
        <w:trPr>
          <w:trHeight w:val="365"/>
        </w:trPr>
        <w:tc>
          <w:tcPr>
            <w:tcW w:w="1191" w:type="dxa"/>
          </w:tcPr>
          <w:p w:rsidR="004F75DF" w:rsidRDefault="0013698B">
            <w:pPr>
              <w:pStyle w:val="TableParagraph"/>
              <w:spacing w:before="40"/>
              <w:ind w:left="103"/>
              <w:rPr>
                <w:sz w:val="24"/>
              </w:rPr>
            </w:pPr>
            <w:r>
              <w:rPr>
                <w:spacing w:val="-5"/>
                <w:sz w:val="24"/>
              </w:rPr>
              <w:t>15</w:t>
            </w:r>
          </w:p>
        </w:tc>
        <w:tc>
          <w:tcPr>
            <w:tcW w:w="3961" w:type="dxa"/>
          </w:tcPr>
          <w:p w:rsidR="004F75DF" w:rsidRDefault="0013698B">
            <w:pPr>
              <w:pStyle w:val="TableParagraph"/>
              <w:spacing w:before="40"/>
              <w:ind w:left="237"/>
              <w:rPr>
                <w:sz w:val="24"/>
              </w:rPr>
            </w:pPr>
            <w:r>
              <w:rPr>
                <w:sz w:val="24"/>
              </w:rPr>
              <w:t>Человек</w:t>
            </w:r>
            <w:r>
              <w:rPr>
                <w:spacing w:val="-3"/>
                <w:sz w:val="24"/>
              </w:rPr>
              <w:t xml:space="preserve"> </w:t>
            </w:r>
            <w:r>
              <w:rPr>
                <w:sz w:val="24"/>
              </w:rPr>
              <w:t>и</w:t>
            </w:r>
            <w:r>
              <w:rPr>
                <w:spacing w:val="-8"/>
                <w:sz w:val="24"/>
              </w:rPr>
              <w:t xml:space="preserve"> </w:t>
            </w:r>
            <w:r>
              <w:rPr>
                <w:sz w:val="24"/>
              </w:rPr>
              <w:t xml:space="preserve">окружающая </w:t>
            </w:r>
            <w:r>
              <w:rPr>
                <w:spacing w:val="-4"/>
                <w:sz w:val="24"/>
              </w:rPr>
              <w:t>среда</w:t>
            </w:r>
          </w:p>
        </w:tc>
        <w:tc>
          <w:tcPr>
            <w:tcW w:w="946" w:type="dxa"/>
          </w:tcPr>
          <w:p w:rsidR="004F75DF" w:rsidRDefault="0013698B">
            <w:pPr>
              <w:pStyle w:val="TableParagraph"/>
              <w:spacing w:before="40"/>
              <w:ind w:left="202" w:right="1"/>
              <w:jc w:val="center"/>
              <w:rPr>
                <w:sz w:val="24"/>
              </w:rPr>
            </w:pPr>
            <w:r>
              <w:rPr>
                <w:spacing w:val="-10"/>
                <w:sz w:val="24"/>
              </w:rPr>
              <w:t>3</w:t>
            </w:r>
          </w:p>
        </w:tc>
        <w:tc>
          <w:tcPr>
            <w:tcW w:w="1844" w:type="dxa"/>
          </w:tcPr>
          <w:p w:rsidR="004F75DF" w:rsidRDefault="0013698B">
            <w:pPr>
              <w:pStyle w:val="TableParagraph"/>
              <w:spacing w:before="40"/>
              <w:ind w:right="759"/>
              <w:jc w:val="right"/>
              <w:rPr>
                <w:sz w:val="24"/>
              </w:rPr>
            </w:pPr>
            <w:r>
              <w:rPr>
                <w:spacing w:val="-10"/>
                <w:sz w:val="24"/>
              </w:rPr>
              <w:t>0</w:t>
            </w:r>
          </w:p>
        </w:tc>
        <w:tc>
          <w:tcPr>
            <w:tcW w:w="1907" w:type="dxa"/>
          </w:tcPr>
          <w:p w:rsidR="004F75DF" w:rsidRDefault="0013698B">
            <w:pPr>
              <w:pStyle w:val="TableParagraph"/>
              <w:spacing w:before="40"/>
              <w:ind w:left="209" w:right="8"/>
              <w:jc w:val="center"/>
              <w:rPr>
                <w:sz w:val="24"/>
              </w:rPr>
            </w:pPr>
            <w:r>
              <w:rPr>
                <w:spacing w:val="-10"/>
                <w:sz w:val="24"/>
              </w:rPr>
              <w:t>0</w:t>
            </w:r>
          </w:p>
        </w:tc>
      </w:tr>
      <w:tr w:rsidR="004F75DF">
        <w:trPr>
          <w:trHeight w:val="686"/>
        </w:trPr>
        <w:tc>
          <w:tcPr>
            <w:tcW w:w="5152" w:type="dxa"/>
            <w:gridSpan w:val="2"/>
          </w:tcPr>
          <w:p w:rsidR="004F75DF" w:rsidRDefault="0013698B">
            <w:pPr>
              <w:pStyle w:val="TableParagraph"/>
              <w:spacing w:before="10" w:line="310" w:lineRule="atLeast"/>
              <w:ind w:left="237" w:right="1102"/>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203"/>
              <w:ind w:left="202" w:right="5"/>
              <w:jc w:val="center"/>
              <w:rPr>
                <w:sz w:val="24"/>
              </w:rPr>
            </w:pPr>
            <w:r>
              <w:rPr>
                <w:spacing w:val="-5"/>
                <w:sz w:val="24"/>
              </w:rPr>
              <w:t>68</w:t>
            </w:r>
          </w:p>
        </w:tc>
        <w:tc>
          <w:tcPr>
            <w:tcW w:w="1844" w:type="dxa"/>
          </w:tcPr>
          <w:p w:rsidR="004F75DF" w:rsidRDefault="0013698B">
            <w:pPr>
              <w:pStyle w:val="TableParagraph"/>
              <w:spacing w:before="203"/>
              <w:ind w:right="759"/>
              <w:jc w:val="right"/>
              <w:rPr>
                <w:sz w:val="24"/>
              </w:rPr>
            </w:pPr>
            <w:r>
              <w:rPr>
                <w:spacing w:val="-10"/>
                <w:sz w:val="24"/>
              </w:rPr>
              <w:t>0</w:t>
            </w:r>
          </w:p>
        </w:tc>
        <w:tc>
          <w:tcPr>
            <w:tcW w:w="1907" w:type="dxa"/>
          </w:tcPr>
          <w:p w:rsidR="004F75DF" w:rsidRDefault="0013698B">
            <w:pPr>
              <w:pStyle w:val="TableParagraph"/>
              <w:spacing w:before="203"/>
              <w:ind w:left="934"/>
              <w:rPr>
                <w:sz w:val="24"/>
              </w:rPr>
            </w:pPr>
            <w:r>
              <w:rPr>
                <w:spacing w:val="-5"/>
                <w:sz w:val="24"/>
              </w:rPr>
              <w:t>15</w:t>
            </w: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4"/>
        <w:ind w:left="0"/>
        <w:jc w:val="left"/>
        <w:rPr>
          <w:b/>
          <w:sz w:val="17"/>
        </w:rPr>
      </w:pPr>
    </w:p>
    <w:p w:rsidR="004F75DF" w:rsidRDefault="004F75DF">
      <w:pPr>
        <w:rPr>
          <w:sz w:val="17"/>
        </w:rPr>
        <w:sectPr w:rsidR="004F75DF">
          <w:pgSz w:w="11910" w:h="16390"/>
          <w:pgMar w:top="980" w:right="0" w:bottom="280" w:left="460" w:header="723" w:footer="0" w:gutter="0"/>
          <w:cols w:space="720"/>
        </w:sectPr>
      </w:pPr>
    </w:p>
    <w:p w:rsidR="004F75DF" w:rsidRDefault="004F75DF">
      <w:pPr>
        <w:pStyle w:val="a3"/>
        <w:spacing w:before="4"/>
        <w:ind w:left="0"/>
        <w:jc w:val="left"/>
        <w:rPr>
          <w:b/>
          <w:sz w:val="17"/>
        </w:rPr>
      </w:pPr>
    </w:p>
    <w:p w:rsidR="004F75DF" w:rsidRDefault="004F75DF">
      <w:pPr>
        <w:rPr>
          <w:sz w:val="17"/>
        </w:rPr>
        <w:sectPr w:rsidR="004F75DF">
          <w:pgSz w:w="11910" w:h="16390"/>
          <w:pgMar w:top="980" w:right="0" w:bottom="280" w:left="460" w:header="723" w:footer="0" w:gutter="0"/>
          <w:cols w:space="720"/>
        </w:sectPr>
      </w:pPr>
    </w:p>
    <w:p w:rsidR="004F75DF" w:rsidRDefault="0013698B">
      <w:pPr>
        <w:pStyle w:val="a4"/>
        <w:numPr>
          <w:ilvl w:val="2"/>
          <w:numId w:val="48"/>
        </w:numPr>
        <w:tabs>
          <w:tab w:val="left" w:pos="1517"/>
        </w:tabs>
        <w:spacing w:before="282" w:line="388" w:lineRule="auto"/>
        <w:ind w:right="1769" w:firstLine="0"/>
        <w:rPr>
          <w:b/>
          <w:sz w:val="28"/>
        </w:rPr>
      </w:pPr>
      <w:r>
        <w:rPr>
          <w:b/>
          <w:sz w:val="28"/>
        </w:rPr>
        <w:lastRenderedPageBreak/>
        <w:t>РАБОЧАЯ</w:t>
      </w:r>
      <w:r>
        <w:rPr>
          <w:b/>
          <w:spacing w:val="-9"/>
          <w:sz w:val="28"/>
        </w:rPr>
        <w:t xml:space="preserve"> </w:t>
      </w:r>
      <w:r>
        <w:rPr>
          <w:b/>
          <w:sz w:val="28"/>
        </w:rPr>
        <w:t>ПРОГРАММА</w:t>
      </w:r>
      <w:r>
        <w:rPr>
          <w:b/>
          <w:spacing w:val="-13"/>
          <w:sz w:val="28"/>
        </w:rPr>
        <w:t xml:space="preserve"> </w:t>
      </w:r>
      <w:r>
        <w:rPr>
          <w:b/>
          <w:sz w:val="28"/>
        </w:rPr>
        <w:t>УЧЕБНОГО</w:t>
      </w:r>
      <w:r>
        <w:rPr>
          <w:b/>
          <w:spacing w:val="-10"/>
          <w:sz w:val="28"/>
        </w:rPr>
        <w:t xml:space="preserve"> </w:t>
      </w:r>
      <w:r>
        <w:rPr>
          <w:b/>
          <w:sz w:val="28"/>
        </w:rPr>
        <w:t>ПРЕДМЕТА</w:t>
      </w:r>
      <w:r>
        <w:rPr>
          <w:b/>
          <w:spacing w:val="-9"/>
          <w:sz w:val="28"/>
        </w:rPr>
        <w:t xml:space="preserve"> </w:t>
      </w:r>
      <w:r>
        <w:rPr>
          <w:b/>
          <w:sz w:val="28"/>
        </w:rPr>
        <w:t xml:space="preserve">«ХИМИЯ» </w:t>
      </w:r>
      <w:r>
        <w:rPr>
          <w:b/>
          <w:color w:val="333333"/>
          <w:sz w:val="28"/>
        </w:rPr>
        <w:t>ПОЯСНИТЕЛЬНАЯ ЗАПИСКА</w:t>
      </w:r>
    </w:p>
    <w:p w:rsidR="004F75DF" w:rsidRDefault="0013698B">
      <w:pPr>
        <w:pStyle w:val="a3"/>
        <w:ind w:right="1127"/>
      </w:pPr>
      <w:r>
        <w:rPr>
          <w:color w:val="333333"/>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F75DF" w:rsidRDefault="0013698B">
      <w:pPr>
        <w:pStyle w:val="a3"/>
        <w:spacing w:before="198"/>
        <w:ind w:right="1133"/>
      </w:pPr>
      <w:r>
        <w:rPr>
          <w:color w:val="333333"/>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Pr>
          <w:color w:val="333333"/>
        </w:rPr>
        <w:t>внутрипредметных</w:t>
      </w:r>
      <w:proofErr w:type="spellEnd"/>
      <w:r>
        <w:rPr>
          <w:color w:val="333333"/>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w:t>
      </w:r>
      <w:r>
        <w:rPr>
          <w:color w:val="333333"/>
          <w:spacing w:val="40"/>
        </w:rPr>
        <w:t xml:space="preserve"> </w:t>
      </w:r>
      <w:r>
        <w:rPr>
          <w:color w:val="333333"/>
        </w:rPr>
        <w:t>и основных видов учебно-познавательной деятельности обучающегося по освоению учебного содержания.</w:t>
      </w:r>
    </w:p>
    <w:p w:rsidR="004F75DF" w:rsidRDefault="0013698B">
      <w:pPr>
        <w:pStyle w:val="a3"/>
        <w:spacing w:before="198"/>
        <w:ind w:right="1132"/>
      </w:pPr>
      <w:r>
        <w:rPr>
          <w:color w:val="333333"/>
        </w:rPr>
        <w:t>Знание химии служит основой для формирования мировоззрения обучающегося, его представлений</w:t>
      </w:r>
      <w:r>
        <w:rPr>
          <w:color w:val="333333"/>
          <w:spacing w:val="-1"/>
        </w:rPr>
        <w:t xml:space="preserve"> </w:t>
      </w:r>
      <w:r>
        <w:rPr>
          <w:color w:val="333333"/>
        </w:rPr>
        <w:t>о материальном единстве мира, важную</w:t>
      </w:r>
      <w:r>
        <w:rPr>
          <w:color w:val="333333"/>
          <w:spacing w:val="-2"/>
        </w:rPr>
        <w:t xml:space="preserve"> </w:t>
      </w:r>
      <w:r>
        <w:rPr>
          <w:color w:val="333333"/>
        </w:rPr>
        <w:t>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F75DF" w:rsidRDefault="0013698B">
      <w:pPr>
        <w:pStyle w:val="a3"/>
        <w:spacing w:before="200"/>
      </w:pPr>
      <w:r>
        <w:rPr>
          <w:color w:val="333333"/>
        </w:rPr>
        <w:t>Изучение</w:t>
      </w:r>
      <w:r>
        <w:rPr>
          <w:color w:val="333333"/>
          <w:spacing w:val="-6"/>
        </w:rPr>
        <w:t xml:space="preserve"> </w:t>
      </w:r>
      <w:r>
        <w:rPr>
          <w:color w:val="333333"/>
          <w:spacing w:val="-2"/>
        </w:rPr>
        <w:t>химии:</w:t>
      </w:r>
    </w:p>
    <w:p w:rsidR="004F75DF" w:rsidRDefault="0013698B">
      <w:pPr>
        <w:pStyle w:val="a3"/>
        <w:spacing w:before="202"/>
        <w:ind w:right="1144"/>
      </w:pPr>
      <w:r>
        <w:rPr>
          <w:color w:val="333333"/>
        </w:rPr>
        <w:t>способствует реализации возможностей для саморазвития и формирования культуры личности, её общей и функциональной грамотности;</w:t>
      </w:r>
    </w:p>
    <w:p w:rsidR="004F75DF" w:rsidRDefault="0013698B">
      <w:pPr>
        <w:pStyle w:val="a3"/>
        <w:spacing w:before="201"/>
        <w:ind w:right="1140"/>
      </w:pPr>
      <w:r>
        <w:rPr>
          <w:color w:val="333333"/>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rPr>
          <w:color w:val="333333"/>
        </w:rPr>
        <w:lastRenderedPageBreak/>
        <w:t>знакомит со спецификой научного мышления, закладывает основы целостного взгляда</w:t>
      </w:r>
      <w:r>
        <w:rPr>
          <w:color w:val="333333"/>
          <w:spacing w:val="80"/>
        </w:rPr>
        <w:t xml:space="preserve"> </w:t>
      </w:r>
      <w:r>
        <w:rPr>
          <w:color w:val="333333"/>
        </w:rPr>
        <w:t>на</w:t>
      </w:r>
      <w:r>
        <w:rPr>
          <w:color w:val="333333"/>
          <w:spacing w:val="80"/>
        </w:rPr>
        <w:t xml:space="preserve"> </w:t>
      </w:r>
      <w:r>
        <w:rPr>
          <w:color w:val="333333"/>
        </w:rPr>
        <w:t>единство</w:t>
      </w:r>
      <w:r>
        <w:rPr>
          <w:color w:val="333333"/>
          <w:spacing w:val="80"/>
        </w:rPr>
        <w:t xml:space="preserve"> </w:t>
      </w:r>
      <w:r>
        <w:rPr>
          <w:color w:val="333333"/>
        </w:rPr>
        <w:t>природы</w:t>
      </w:r>
      <w:r>
        <w:rPr>
          <w:color w:val="333333"/>
          <w:spacing w:val="80"/>
        </w:rPr>
        <w:t xml:space="preserve"> </w:t>
      </w:r>
      <w:r>
        <w:rPr>
          <w:color w:val="333333"/>
        </w:rPr>
        <w:t>и</w:t>
      </w:r>
      <w:r>
        <w:rPr>
          <w:color w:val="333333"/>
          <w:spacing w:val="80"/>
        </w:rPr>
        <w:t xml:space="preserve"> </w:t>
      </w:r>
      <w:r>
        <w:rPr>
          <w:color w:val="333333"/>
        </w:rPr>
        <w:t>человека,</w:t>
      </w:r>
      <w:r>
        <w:rPr>
          <w:color w:val="333333"/>
          <w:spacing w:val="80"/>
        </w:rPr>
        <w:t xml:space="preserve"> </w:t>
      </w:r>
      <w:r>
        <w:rPr>
          <w:color w:val="333333"/>
        </w:rPr>
        <w:t>является</w:t>
      </w:r>
      <w:r>
        <w:rPr>
          <w:color w:val="333333"/>
          <w:spacing w:val="80"/>
        </w:rPr>
        <w:t xml:space="preserve"> </w:t>
      </w:r>
      <w:r>
        <w:rPr>
          <w:color w:val="333333"/>
        </w:rPr>
        <w:t>ответственным</w:t>
      </w:r>
      <w:r>
        <w:rPr>
          <w:color w:val="333333"/>
          <w:spacing w:val="80"/>
        </w:rPr>
        <w:t xml:space="preserve"> </w:t>
      </w:r>
      <w:r>
        <w:rPr>
          <w:color w:val="333333"/>
        </w:rPr>
        <w:t>этапом</w:t>
      </w:r>
      <w:r>
        <w:rPr>
          <w:color w:val="333333"/>
          <w:spacing w:val="40"/>
        </w:rPr>
        <w:t xml:space="preserve"> </w:t>
      </w:r>
      <w:r>
        <w:rPr>
          <w:color w:val="333333"/>
        </w:rPr>
        <w:t>в формировании естественно-научной грамотности обучающихся;</w:t>
      </w:r>
    </w:p>
    <w:p w:rsidR="004F75DF" w:rsidRDefault="0013698B">
      <w:pPr>
        <w:pStyle w:val="a3"/>
        <w:spacing w:before="201"/>
        <w:ind w:right="1137"/>
      </w:pPr>
      <w:r>
        <w:rPr>
          <w:color w:val="333333"/>
        </w:rPr>
        <w:t>способствует формированию ценностного отношения к естественно-научным знаниям, к</w:t>
      </w:r>
      <w:r>
        <w:rPr>
          <w:color w:val="333333"/>
          <w:spacing w:val="-3"/>
        </w:rPr>
        <w:t xml:space="preserve"> </w:t>
      </w:r>
      <w:r>
        <w:rPr>
          <w:color w:val="333333"/>
        </w:rPr>
        <w:t>природе, к</w:t>
      </w:r>
      <w:r>
        <w:rPr>
          <w:color w:val="333333"/>
          <w:spacing w:val="-3"/>
        </w:rPr>
        <w:t xml:space="preserve"> </w:t>
      </w:r>
      <w:r>
        <w:rPr>
          <w:color w:val="333333"/>
        </w:rPr>
        <w:t>человеку, вносит</w:t>
      </w:r>
      <w:r>
        <w:rPr>
          <w:color w:val="333333"/>
          <w:spacing w:val="-4"/>
        </w:rPr>
        <w:t xml:space="preserve"> </w:t>
      </w:r>
      <w:r>
        <w:rPr>
          <w:color w:val="333333"/>
        </w:rPr>
        <w:t>свой</w:t>
      </w:r>
      <w:r>
        <w:rPr>
          <w:color w:val="333333"/>
          <w:spacing w:val="-3"/>
        </w:rPr>
        <w:t xml:space="preserve"> </w:t>
      </w:r>
      <w:r>
        <w:rPr>
          <w:color w:val="333333"/>
        </w:rPr>
        <w:t>вклад</w:t>
      </w:r>
      <w:r>
        <w:rPr>
          <w:color w:val="333333"/>
          <w:spacing w:val="-1"/>
        </w:rPr>
        <w:t xml:space="preserve"> </w:t>
      </w:r>
      <w:r>
        <w:rPr>
          <w:color w:val="333333"/>
        </w:rPr>
        <w:t>в</w:t>
      </w:r>
      <w:r>
        <w:rPr>
          <w:color w:val="333333"/>
          <w:spacing w:val="-4"/>
        </w:rPr>
        <w:t xml:space="preserve"> </w:t>
      </w:r>
      <w:r>
        <w:rPr>
          <w:color w:val="333333"/>
        </w:rPr>
        <w:t>экологическое</w:t>
      </w:r>
      <w:r>
        <w:rPr>
          <w:color w:val="333333"/>
          <w:spacing w:val="-2"/>
        </w:rPr>
        <w:t xml:space="preserve"> </w:t>
      </w:r>
      <w:r>
        <w:rPr>
          <w:color w:val="333333"/>
        </w:rPr>
        <w:t xml:space="preserve">образование </w:t>
      </w:r>
      <w:r>
        <w:rPr>
          <w:color w:val="333333"/>
          <w:spacing w:val="-2"/>
        </w:rPr>
        <w:t>обучающихся.</w:t>
      </w:r>
    </w:p>
    <w:p w:rsidR="004F75DF" w:rsidRDefault="0013698B">
      <w:pPr>
        <w:pStyle w:val="a3"/>
        <w:spacing w:before="200"/>
        <w:ind w:right="1141"/>
      </w:pPr>
      <w:r>
        <w:rPr>
          <w:color w:val="333333"/>
        </w:rP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w:t>
      </w:r>
      <w:r>
        <w:rPr>
          <w:color w:val="333333"/>
          <w:spacing w:val="-2"/>
        </w:rPr>
        <w:t>развития.</w:t>
      </w:r>
    </w:p>
    <w:p w:rsidR="004F75DF" w:rsidRDefault="0013698B">
      <w:pPr>
        <w:pStyle w:val="a3"/>
        <w:spacing w:before="201"/>
        <w:ind w:right="1130"/>
      </w:pPr>
      <w:r>
        <w:rPr>
          <w:color w:val="333333"/>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w:t>
      </w:r>
      <w:r>
        <w:rPr>
          <w:color w:val="333333"/>
          <w:spacing w:val="40"/>
        </w:rPr>
        <w:t xml:space="preserve"> </w:t>
      </w:r>
      <w:r>
        <w:rPr>
          <w:color w:val="333333"/>
        </w:rPr>
        <w:t>органической химии.</w:t>
      </w:r>
    </w:p>
    <w:p w:rsidR="004F75DF" w:rsidRDefault="0013698B">
      <w:pPr>
        <w:pStyle w:val="a3"/>
        <w:spacing w:before="201"/>
        <w:ind w:right="1136"/>
      </w:pPr>
      <w:r>
        <w:rPr>
          <w:color w:val="333333"/>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4F75DF" w:rsidRDefault="0013698B">
      <w:pPr>
        <w:pStyle w:val="a4"/>
        <w:numPr>
          <w:ilvl w:val="0"/>
          <w:numId w:val="43"/>
        </w:numPr>
        <w:tabs>
          <w:tab w:val="left" w:pos="956"/>
        </w:tabs>
        <w:spacing w:before="199"/>
        <w:ind w:left="956" w:hanging="283"/>
        <w:rPr>
          <w:sz w:val="28"/>
        </w:rPr>
      </w:pPr>
      <w:r>
        <w:rPr>
          <w:color w:val="333333"/>
          <w:sz w:val="28"/>
        </w:rPr>
        <w:t>атомно-молекулярного</w:t>
      </w:r>
      <w:r>
        <w:rPr>
          <w:color w:val="333333"/>
          <w:spacing w:val="-11"/>
          <w:sz w:val="28"/>
        </w:rPr>
        <w:t xml:space="preserve"> </w:t>
      </w:r>
      <w:r>
        <w:rPr>
          <w:color w:val="333333"/>
          <w:sz w:val="28"/>
        </w:rPr>
        <w:t>учения</w:t>
      </w:r>
      <w:r>
        <w:rPr>
          <w:color w:val="333333"/>
          <w:spacing w:val="-10"/>
          <w:sz w:val="28"/>
        </w:rPr>
        <w:t xml:space="preserve"> </w:t>
      </w:r>
      <w:r>
        <w:rPr>
          <w:color w:val="333333"/>
          <w:sz w:val="28"/>
        </w:rPr>
        <w:t>как</w:t>
      </w:r>
      <w:r>
        <w:rPr>
          <w:color w:val="333333"/>
          <w:spacing w:val="-10"/>
          <w:sz w:val="28"/>
        </w:rPr>
        <w:t xml:space="preserve"> </w:t>
      </w:r>
      <w:r>
        <w:rPr>
          <w:color w:val="333333"/>
          <w:sz w:val="28"/>
        </w:rPr>
        <w:t>основы</w:t>
      </w:r>
      <w:r>
        <w:rPr>
          <w:color w:val="333333"/>
          <w:spacing w:val="-11"/>
          <w:sz w:val="28"/>
        </w:rPr>
        <w:t xml:space="preserve"> </w:t>
      </w:r>
      <w:r>
        <w:rPr>
          <w:color w:val="333333"/>
          <w:sz w:val="28"/>
        </w:rPr>
        <w:t>всего</w:t>
      </w:r>
      <w:r>
        <w:rPr>
          <w:color w:val="333333"/>
          <w:spacing w:val="-10"/>
          <w:sz w:val="28"/>
        </w:rPr>
        <w:t xml:space="preserve"> </w:t>
      </w:r>
      <w:r>
        <w:rPr>
          <w:color w:val="333333"/>
          <w:spacing w:val="-2"/>
          <w:sz w:val="28"/>
        </w:rPr>
        <w:t>естествознания;</w:t>
      </w:r>
    </w:p>
    <w:p w:rsidR="004F75DF" w:rsidRDefault="0013698B">
      <w:pPr>
        <w:pStyle w:val="a4"/>
        <w:numPr>
          <w:ilvl w:val="0"/>
          <w:numId w:val="43"/>
        </w:numPr>
        <w:tabs>
          <w:tab w:val="left" w:pos="956"/>
        </w:tabs>
        <w:spacing w:before="202"/>
        <w:ind w:left="956" w:hanging="283"/>
        <w:rPr>
          <w:sz w:val="28"/>
        </w:rPr>
      </w:pPr>
      <w:r>
        <w:rPr>
          <w:color w:val="333333"/>
          <w:sz w:val="28"/>
        </w:rPr>
        <w:t>Периодического</w:t>
      </w:r>
      <w:r>
        <w:rPr>
          <w:color w:val="333333"/>
          <w:spacing w:val="-10"/>
          <w:sz w:val="28"/>
        </w:rPr>
        <w:t xml:space="preserve"> </w:t>
      </w:r>
      <w:r>
        <w:rPr>
          <w:color w:val="333333"/>
          <w:sz w:val="28"/>
        </w:rPr>
        <w:t>закона</w:t>
      </w:r>
      <w:r>
        <w:rPr>
          <w:color w:val="333333"/>
          <w:spacing w:val="-8"/>
          <w:sz w:val="28"/>
        </w:rPr>
        <w:t xml:space="preserve"> </w:t>
      </w:r>
      <w:r>
        <w:rPr>
          <w:color w:val="333333"/>
          <w:sz w:val="28"/>
        </w:rPr>
        <w:t>Д.</w:t>
      </w:r>
      <w:r>
        <w:rPr>
          <w:color w:val="333333"/>
          <w:spacing w:val="-7"/>
          <w:sz w:val="28"/>
        </w:rPr>
        <w:t xml:space="preserve"> </w:t>
      </w:r>
      <w:r>
        <w:rPr>
          <w:color w:val="333333"/>
          <w:sz w:val="28"/>
        </w:rPr>
        <w:t>И.</w:t>
      </w:r>
      <w:r>
        <w:rPr>
          <w:color w:val="333333"/>
          <w:spacing w:val="-3"/>
          <w:sz w:val="28"/>
        </w:rPr>
        <w:t xml:space="preserve"> </w:t>
      </w:r>
      <w:r>
        <w:rPr>
          <w:color w:val="333333"/>
          <w:sz w:val="28"/>
        </w:rPr>
        <w:t>Менделеева</w:t>
      </w:r>
      <w:r>
        <w:rPr>
          <w:color w:val="333333"/>
          <w:spacing w:val="-9"/>
          <w:sz w:val="28"/>
        </w:rPr>
        <w:t xml:space="preserve"> </w:t>
      </w:r>
      <w:r>
        <w:rPr>
          <w:color w:val="333333"/>
          <w:sz w:val="28"/>
        </w:rPr>
        <w:t>как</w:t>
      </w:r>
      <w:r>
        <w:rPr>
          <w:color w:val="333333"/>
          <w:spacing w:val="-9"/>
          <w:sz w:val="28"/>
        </w:rPr>
        <w:t xml:space="preserve"> </w:t>
      </w:r>
      <w:r>
        <w:rPr>
          <w:color w:val="333333"/>
          <w:sz w:val="28"/>
        </w:rPr>
        <w:t>основного</w:t>
      </w:r>
      <w:r>
        <w:rPr>
          <w:color w:val="333333"/>
          <w:spacing w:val="-9"/>
          <w:sz w:val="28"/>
        </w:rPr>
        <w:t xml:space="preserve"> </w:t>
      </w:r>
      <w:r>
        <w:rPr>
          <w:color w:val="333333"/>
          <w:sz w:val="28"/>
        </w:rPr>
        <w:t>закона</w:t>
      </w:r>
      <w:r>
        <w:rPr>
          <w:color w:val="333333"/>
          <w:spacing w:val="-9"/>
          <w:sz w:val="28"/>
        </w:rPr>
        <w:t xml:space="preserve"> </w:t>
      </w:r>
      <w:r>
        <w:rPr>
          <w:color w:val="333333"/>
          <w:spacing w:val="-2"/>
          <w:sz w:val="28"/>
        </w:rPr>
        <w:t>химии;</w:t>
      </w:r>
    </w:p>
    <w:p w:rsidR="004F75DF" w:rsidRDefault="0013698B">
      <w:pPr>
        <w:pStyle w:val="a4"/>
        <w:numPr>
          <w:ilvl w:val="0"/>
          <w:numId w:val="43"/>
        </w:numPr>
        <w:tabs>
          <w:tab w:val="left" w:pos="956"/>
        </w:tabs>
        <w:spacing w:before="196"/>
        <w:ind w:left="956" w:hanging="283"/>
        <w:rPr>
          <w:sz w:val="28"/>
        </w:rPr>
      </w:pPr>
      <w:r>
        <w:rPr>
          <w:color w:val="333333"/>
          <w:sz w:val="28"/>
        </w:rPr>
        <w:t>учения</w:t>
      </w:r>
      <w:r>
        <w:rPr>
          <w:color w:val="333333"/>
          <w:spacing w:val="-7"/>
          <w:sz w:val="28"/>
        </w:rPr>
        <w:t xml:space="preserve"> </w:t>
      </w:r>
      <w:r>
        <w:rPr>
          <w:color w:val="333333"/>
          <w:sz w:val="28"/>
        </w:rPr>
        <w:t>о</w:t>
      </w:r>
      <w:r>
        <w:rPr>
          <w:color w:val="333333"/>
          <w:spacing w:val="-7"/>
          <w:sz w:val="28"/>
        </w:rPr>
        <w:t xml:space="preserve"> </w:t>
      </w:r>
      <w:r>
        <w:rPr>
          <w:color w:val="333333"/>
          <w:sz w:val="28"/>
        </w:rPr>
        <w:t>строении</w:t>
      </w:r>
      <w:r>
        <w:rPr>
          <w:color w:val="333333"/>
          <w:spacing w:val="-7"/>
          <w:sz w:val="28"/>
        </w:rPr>
        <w:t xml:space="preserve"> </w:t>
      </w:r>
      <w:r>
        <w:rPr>
          <w:color w:val="333333"/>
          <w:sz w:val="28"/>
        </w:rPr>
        <w:t>атома</w:t>
      </w:r>
      <w:r>
        <w:rPr>
          <w:color w:val="333333"/>
          <w:spacing w:val="-6"/>
          <w:sz w:val="28"/>
        </w:rPr>
        <w:t xml:space="preserve"> </w:t>
      </w:r>
      <w:r>
        <w:rPr>
          <w:color w:val="333333"/>
          <w:sz w:val="28"/>
        </w:rPr>
        <w:t>и</w:t>
      </w:r>
      <w:r>
        <w:rPr>
          <w:color w:val="333333"/>
          <w:spacing w:val="-7"/>
          <w:sz w:val="28"/>
        </w:rPr>
        <w:t xml:space="preserve"> </w:t>
      </w:r>
      <w:r>
        <w:rPr>
          <w:color w:val="333333"/>
          <w:sz w:val="28"/>
        </w:rPr>
        <w:t>химической</w:t>
      </w:r>
      <w:r>
        <w:rPr>
          <w:color w:val="333333"/>
          <w:spacing w:val="-7"/>
          <w:sz w:val="28"/>
        </w:rPr>
        <w:t xml:space="preserve"> </w:t>
      </w:r>
      <w:r>
        <w:rPr>
          <w:color w:val="333333"/>
          <w:spacing w:val="-2"/>
          <w:sz w:val="28"/>
        </w:rPr>
        <w:t>связи;</w:t>
      </w:r>
    </w:p>
    <w:p w:rsidR="004F75DF" w:rsidRDefault="0013698B">
      <w:pPr>
        <w:pStyle w:val="a4"/>
        <w:numPr>
          <w:ilvl w:val="0"/>
          <w:numId w:val="43"/>
        </w:numPr>
        <w:tabs>
          <w:tab w:val="left" w:pos="956"/>
        </w:tabs>
        <w:spacing w:before="202"/>
        <w:ind w:left="956" w:hanging="283"/>
        <w:rPr>
          <w:sz w:val="28"/>
        </w:rPr>
      </w:pPr>
      <w:r>
        <w:rPr>
          <w:color w:val="333333"/>
          <w:sz w:val="28"/>
        </w:rPr>
        <w:t>представлений</w:t>
      </w:r>
      <w:r>
        <w:rPr>
          <w:color w:val="333333"/>
          <w:spacing w:val="-13"/>
          <w:sz w:val="28"/>
        </w:rPr>
        <w:t xml:space="preserve"> </w:t>
      </w:r>
      <w:r>
        <w:rPr>
          <w:color w:val="333333"/>
          <w:sz w:val="28"/>
        </w:rPr>
        <w:t>об</w:t>
      </w:r>
      <w:r>
        <w:rPr>
          <w:color w:val="333333"/>
          <w:spacing w:val="-10"/>
          <w:sz w:val="28"/>
        </w:rPr>
        <w:t xml:space="preserve"> </w:t>
      </w:r>
      <w:r>
        <w:rPr>
          <w:color w:val="333333"/>
          <w:sz w:val="28"/>
        </w:rPr>
        <w:t>электролитической</w:t>
      </w:r>
      <w:r>
        <w:rPr>
          <w:color w:val="333333"/>
          <w:spacing w:val="-12"/>
          <w:sz w:val="28"/>
        </w:rPr>
        <w:t xml:space="preserve"> </w:t>
      </w:r>
      <w:r>
        <w:rPr>
          <w:color w:val="333333"/>
          <w:sz w:val="28"/>
        </w:rPr>
        <w:t>диссоциации</w:t>
      </w:r>
      <w:r>
        <w:rPr>
          <w:color w:val="333333"/>
          <w:spacing w:val="-12"/>
          <w:sz w:val="28"/>
        </w:rPr>
        <w:t xml:space="preserve"> </w:t>
      </w:r>
      <w:r>
        <w:rPr>
          <w:color w:val="333333"/>
          <w:sz w:val="28"/>
        </w:rPr>
        <w:t>веществ</w:t>
      </w:r>
      <w:r>
        <w:rPr>
          <w:color w:val="333333"/>
          <w:spacing w:val="-10"/>
          <w:sz w:val="28"/>
        </w:rPr>
        <w:t xml:space="preserve"> </w:t>
      </w:r>
      <w:r>
        <w:rPr>
          <w:color w:val="333333"/>
          <w:sz w:val="28"/>
        </w:rPr>
        <w:t>в</w:t>
      </w:r>
      <w:r>
        <w:rPr>
          <w:color w:val="333333"/>
          <w:spacing w:val="-13"/>
          <w:sz w:val="28"/>
        </w:rPr>
        <w:t xml:space="preserve"> </w:t>
      </w:r>
      <w:r>
        <w:rPr>
          <w:color w:val="333333"/>
          <w:spacing w:val="-2"/>
          <w:sz w:val="28"/>
        </w:rPr>
        <w:t>растворах.</w:t>
      </w:r>
    </w:p>
    <w:p w:rsidR="004F75DF" w:rsidRDefault="0013698B">
      <w:pPr>
        <w:pStyle w:val="a3"/>
        <w:spacing w:before="201"/>
        <w:ind w:right="1142"/>
      </w:pPr>
      <w:r>
        <w:rPr>
          <w:color w:val="333333"/>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w:t>
      </w:r>
      <w:r>
        <w:rPr>
          <w:color w:val="333333"/>
          <w:spacing w:val="40"/>
        </w:rPr>
        <w:t xml:space="preserve"> </w:t>
      </w:r>
      <w:r>
        <w:rPr>
          <w:color w:val="333333"/>
        </w:rPr>
        <w:t>и возможностей практического применения и получения изучаемых веществ.</w:t>
      </w:r>
    </w:p>
    <w:p w:rsidR="004F75DF" w:rsidRDefault="0013698B">
      <w:pPr>
        <w:pStyle w:val="a3"/>
        <w:spacing w:before="201"/>
        <w:ind w:right="1135"/>
      </w:pPr>
      <w:r>
        <w:rPr>
          <w:color w:val="333333"/>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w:t>
      </w:r>
      <w:r>
        <w:rPr>
          <w:color w:val="333333"/>
          <w:spacing w:val="-4"/>
        </w:rPr>
        <w:t xml:space="preserve"> </w:t>
      </w:r>
      <w:r>
        <w:rPr>
          <w:color w:val="333333"/>
        </w:rPr>
        <w:t xml:space="preserve">и «Физика. 7 </w:t>
      </w:r>
      <w:r>
        <w:rPr>
          <w:color w:val="333333"/>
          <w:spacing w:val="-2"/>
        </w:rPr>
        <w:t>класс».</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7"/>
      </w:pPr>
      <w:r>
        <w:rPr>
          <w:color w:val="333333"/>
        </w:rPr>
        <w:lastRenderedPageBreak/>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4F75DF" w:rsidRDefault="0013698B">
      <w:pPr>
        <w:pStyle w:val="a3"/>
        <w:spacing w:before="199"/>
        <w:ind w:right="1143"/>
      </w:pPr>
      <w:r>
        <w:rPr>
          <w:color w:val="333333"/>
        </w:rPr>
        <w:t>При</w:t>
      </w:r>
      <w:r>
        <w:rPr>
          <w:color w:val="333333"/>
          <w:spacing w:val="-6"/>
        </w:rPr>
        <w:t xml:space="preserve"> </w:t>
      </w:r>
      <w:r>
        <w:rPr>
          <w:color w:val="333333"/>
        </w:rPr>
        <w:t>изучении</w:t>
      </w:r>
      <w:r>
        <w:rPr>
          <w:color w:val="333333"/>
          <w:spacing w:val="-2"/>
        </w:rPr>
        <w:t xml:space="preserve"> </w:t>
      </w:r>
      <w:r>
        <w:rPr>
          <w:color w:val="333333"/>
        </w:rPr>
        <w:t>химии</w:t>
      </w:r>
      <w:r>
        <w:rPr>
          <w:color w:val="333333"/>
          <w:spacing w:val="-6"/>
        </w:rPr>
        <w:t xml:space="preserve"> </w:t>
      </w:r>
      <w:r>
        <w:rPr>
          <w:color w:val="333333"/>
        </w:rPr>
        <w:t>на</w:t>
      </w:r>
      <w:r>
        <w:rPr>
          <w:color w:val="333333"/>
          <w:spacing w:val="-1"/>
        </w:rPr>
        <w:t xml:space="preserve"> </w:t>
      </w:r>
      <w:r>
        <w:rPr>
          <w:color w:val="333333"/>
        </w:rPr>
        <w:t>уровне</w:t>
      </w:r>
      <w:r>
        <w:rPr>
          <w:color w:val="333333"/>
          <w:spacing w:val="-5"/>
        </w:rPr>
        <w:t xml:space="preserve"> </w:t>
      </w:r>
      <w:r>
        <w:rPr>
          <w:color w:val="333333"/>
        </w:rPr>
        <w:t>основного</w:t>
      </w:r>
      <w:r>
        <w:rPr>
          <w:color w:val="333333"/>
          <w:spacing w:val="-6"/>
        </w:rPr>
        <w:t xml:space="preserve"> </w:t>
      </w:r>
      <w:r>
        <w:rPr>
          <w:color w:val="333333"/>
        </w:rPr>
        <w:t>общего</w:t>
      </w:r>
      <w:r>
        <w:rPr>
          <w:color w:val="333333"/>
          <w:spacing w:val="-6"/>
        </w:rPr>
        <w:t xml:space="preserve"> </w:t>
      </w:r>
      <w:r>
        <w:rPr>
          <w:color w:val="333333"/>
        </w:rPr>
        <w:t>образования</w:t>
      </w:r>
      <w:r>
        <w:rPr>
          <w:color w:val="333333"/>
          <w:spacing w:val="-5"/>
        </w:rPr>
        <w:t xml:space="preserve"> </w:t>
      </w:r>
      <w:r>
        <w:rPr>
          <w:color w:val="333333"/>
        </w:rPr>
        <w:t>важное</w:t>
      </w:r>
      <w:r>
        <w:rPr>
          <w:color w:val="333333"/>
          <w:spacing w:val="-5"/>
        </w:rPr>
        <w:t xml:space="preserve"> </w:t>
      </w:r>
      <w:r>
        <w:rPr>
          <w:color w:val="333333"/>
        </w:rPr>
        <w:t>значение приобрели такие цели, как:</w:t>
      </w:r>
    </w:p>
    <w:p w:rsidR="004F75DF" w:rsidRDefault="0013698B">
      <w:pPr>
        <w:pStyle w:val="a4"/>
        <w:numPr>
          <w:ilvl w:val="0"/>
          <w:numId w:val="43"/>
        </w:numPr>
        <w:tabs>
          <w:tab w:val="left" w:pos="884"/>
        </w:tabs>
        <w:spacing w:before="201"/>
        <w:ind w:right="1137" w:firstLine="0"/>
        <w:rPr>
          <w:sz w:val="28"/>
        </w:rPr>
      </w:pPr>
      <w:r>
        <w:rPr>
          <w:color w:val="333333"/>
          <w:sz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F75DF" w:rsidRDefault="0013698B">
      <w:pPr>
        <w:pStyle w:val="a4"/>
        <w:numPr>
          <w:ilvl w:val="0"/>
          <w:numId w:val="43"/>
        </w:numPr>
        <w:tabs>
          <w:tab w:val="left" w:pos="884"/>
        </w:tabs>
        <w:spacing w:before="201"/>
        <w:ind w:right="1141" w:firstLine="0"/>
        <w:rPr>
          <w:sz w:val="28"/>
        </w:rPr>
      </w:pPr>
      <w:r>
        <w:rPr>
          <w:color w:val="333333"/>
          <w:sz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F75DF" w:rsidRDefault="0013698B">
      <w:pPr>
        <w:pStyle w:val="a4"/>
        <w:numPr>
          <w:ilvl w:val="0"/>
          <w:numId w:val="43"/>
        </w:numPr>
        <w:tabs>
          <w:tab w:val="left" w:pos="884"/>
        </w:tabs>
        <w:spacing w:before="200"/>
        <w:ind w:right="1136" w:firstLine="0"/>
        <w:rPr>
          <w:sz w:val="28"/>
        </w:rPr>
      </w:pPr>
      <w:r>
        <w:rPr>
          <w:color w:val="333333"/>
          <w:sz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F75DF" w:rsidRDefault="0013698B">
      <w:pPr>
        <w:pStyle w:val="a4"/>
        <w:numPr>
          <w:ilvl w:val="0"/>
          <w:numId w:val="43"/>
        </w:numPr>
        <w:tabs>
          <w:tab w:val="left" w:pos="884"/>
        </w:tabs>
        <w:spacing w:before="201"/>
        <w:ind w:right="1129" w:firstLine="0"/>
        <w:rPr>
          <w:sz w:val="28"/>
        </w:rPr>
      </w:pPr>
      <w:r>
        <w:rPr>
          <w:color w:val="333333"/>
          <w:sz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4F75DF" w:rsidRDefault="0013698B">
      <w:pPr>
        <w:pStyle w:val="a4"/>
        <w:numPr>
          <w:ilvl w:val="0"/>
          <w:numId w:val="43"/>
        </w:numPr>
        <w:tabs>
          <w:tab w:val="left" w:pos="884"/>
        </w:tabs>
        <w:spacing w:before="201"/>
        <w:ind w:right="1142" w:firstLine="0"/>
        <w:rPr>
          <w:sz w:val="28"/>
        </w:rPr>
      </w:pPr>
      <w:r>
        <w:rPr>
          <w:color w:val="333333"/>
          <w:sz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F75DF" w:rsidRDefault="0013698B">
      <w:pPr>
        <w:pStyle w:val="a4"/>
        <w:numPr>
          <w:ilvl w:val="0"/>
          <w:numId w:val="43"/>
        </w:numPr>
        <w:tabs>
          <w:tab w:val="left" w:pos="884"/>
        </w:tabs>
        <w:spacing w:before="200"/>
        <w:ind w:right="1141" w:firstLine="0"/>
        <w:rPr>
          <w:sz w:val="28"/>
        </w:rPr>
      </w:pPr>
      <w:r>
        <w:rPr>
          <w:color w:val="333333"/>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F75DF" w:rsidRDefault="0013698B">
      <w:pPr>
        <w:pStyle w:val="a3"/>
        <w:spacing w:before="201"/>
        <w:ind w:right="1127"/>
      </w:pPr>
      <w:r>
        <w:rPr>
          <w:color w:val="333333"/>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161"/>
        <w:ind w:left="0"/>
        <w:jc w:val="left"/>
      </w:pPr>
    </w:p>
    <w:p w:rsidR="004F75DF" w:rsidRDefault="0013698B">
      <w:pPr>
        <w:spacing w:line="386" w:lineRule="auto"/>
        <w:ind w:left="673" w:right="6994"/>
        <w:rPr>
          <w:b/>
          <w:sz w:val="28"/>
        </w:rPr>
      </w:pPr>
      <w:r>
        <w:rPr>
          <w:b/>
          <w:color w:val="333333"/>
          <w:sz w:val="28"/>
        </w:rPr>
        <w:t>СОДЕРЖАНИЕ</w:t>
      </w:r>
      <w:r>
        <w:rPr>
          <w:b/>
          <w:color w:val="333333"/>
          <w:spacing w:val="-18"/>
          <w:sz w:val="28"/>
        </w:rPr>
        <w:t xml:space="preserve"> </w:t>
      </w:r>
      <w:r>
        <w:rPr>
          <w:b/>
          <w:color w:val="333333"/>
          <w:sz w:val="28"/>
        </w:rPr>
        <w:t>ОБУЧЕНИЯ 8 КЛАСС</w:t>
      </w:r>
    </w:p>
    <w:p w:rsidR="004F75DF" w:rsidRDefault="0013698B">
      <w:pPr>
        <w:spacing w:before="5"/>
        <w:ind w:left="673"/>
        <w:jc w:val="both"/>
        <w:rPr>
          <w:b/>
          <w:sz w:val="28"/>
        </w:rPr>
      </w:pPr>
      <w:r>
        <w:rPr>
          <w:b/>
          <w:color w:val="333333"/>
          <w:sz w:val="28"/>
        </w:rPr>
        <w:t>Первоначальные</w:t>
      </w:r>
      <w:r>
        <w:rPr>
          <w:b/>
          <w:color w:val="333333"/>
          <w:spacing w:val="-17"/>
          <w:sz w:val="28"/>
        </w:rPr>
        <w:t xml:space="preserve"> </w:t>
      </w:r>
      <w:r>
        <w:rPr>
          <w:b/>
          <w:color w:val="333333"/>
          <w:sz w:val="28"/>
        </w:rPr>
        <w:t>химические</w:t>
      </w:r>
      <w:r>
        <w:rPr>
          <w:b/>
          <w:color w:val="333333"/>
          <w:spacing w:val="-18"/>
          <w:sz w:val="28"/>
        </w:rPr>
        <w:t xml:space="preserve"> </w:t>
      </w:r>
      <w:r>
        <w:rPr>
          <w:b/>
          <w:color w:val="333333"/>
          <w:spacing w:val="-2"/>
          <w:sz w:val="28"/>
        </w:rPr>
        <w:t>понятия</w:t>
      </w:r>
    </w:p>
    <w:p w:rsidR="004F75DF" w:rsidRDefault="0013698B">
      <w:pPr>
        <w:pStyle w:val="a3"/>
        <w:spacing w:before="197"/>
        <w:ind w:right="1137"/>
      </w:pPr>
      <w:r>
        <w:rPr>
          <w:color w:val="333333"/>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F75DF" w:rsidRDefault="0013698B">
      <w:pPr>
        <w:pStyle w:val="a3"/>
        <w:spacing w:before="200"/>
        <w:ind w:right="1146"/>
      </w:pPr>
      <w:r>
        <w:rPr>
          <w:color w:val="333333"/>
        </w:rPr>
        <w:t>Атомы и молекулы. Химические элементы. Символы химических элементов. Простые и сложные вещества. Атомно-молекулярное учение.</w:t>
      </w:r>
    </w:p>
    <w:p w:rsidR="004F75DF" w:rsidRDefault="0013698B">
      <w:pPr>
        <w:pStyle w:val="a3"/>
        <w:spacing w:before="202"/>
        <w:ind w:right="1143"/>
      </w:pPr>
      <w:r>
        <w:rPr>
          <w:color w:val="333333"/>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F75DF" w:rsidRDefault="0013698B">
      <w:pPr>
        <w:pStyle w:val="a3"/>
        <w:spacing w:before="200"/>
        <w:ind w:right="1139"/>
      </w:pPr>
      <w:r>
        <w:rPr>
          <w:color w:val="333333"/>
        </w:rPr>
        <w:t>Количество</w:t>
      </w:r>
      <w:r>
        <w:rPr>
          <w:color w:val="333333"/>
          <w:spacing w:val="-1"/>
        </w:rPr>
        <w:t xml:space="preserve"> </w:t>
      </w:r>
      <w:r>
        <w:rPr>
          <w:color w:val="333333"/>
        </w:rPr>
        <w:t>вещества. Моль. Молярная</w:t>
      </w:r>
      <w:r>
        <w:rPr>
          <w:color w:val="333333"/>
          <w:spacing w:val="-4"/>
        </w:rPr>
        <w:t xml:space="preserve"> </w:t>
      </w:r>
      <w:r>
        <w:rPr>
          <w:color w:val="333333"/>
        </w:rPr>
        <w:t>масса.</w:t>
      </w:r>
      <w:r>
        <w:rPr>
          <w:color w:val="333333"/>
          <w:spacing w:val="-3"/>
        </w:rPr>
        <w:t xml:space="preserve"> </w:t>
      </w:r>
      <w:r>
        <w:rPr>
          <w:color w:val="333333"/>
        </w:rPr>
        <w:t>Взаимосвязь</w:t>
      </w:r>
      <w:r>
        <w:rPr>
          <w:color w:val="333333"/>
          <w:spacing w:val="-3"/>
        </w:rPr>
        <w:t xml:space="preserve"> </w:t>
      </w:r>
      <w:r>
        <w:rPr>
          <w:color w:val="333333"/>
        </w:rPr>
        <w:t>количества, массы</w:t>
      </w:r>
      <w:r>
        <w:rPr>
          <w:color w:val="333333"/>
          <w:spacing w:val="-1"/>
        </w:rPr>
        <w:t xml:space="preserve"> </w:t>
      </w:r>
      <w:r>
        <w:rPr>
          <w:color w:val="333333"/>
        </w:rPr>
        <w:t xml:space="preserve">и числа структурных единиц вещества. Расчёты по формулам химических </w:t>
      </w:r>
      <w:r>
        <w:rPr>
          <w:color w:val="333333"/>
          <w:spacing w:val="-2"/>
        </w:rPr>
        <w:t>соединений.</w:t>
      </w:r>
    </w:p>
    <w:p w:rsidR="004F75DF" w:rsidRDefault="0013698B">
      <w:pPr>
        <w:pStyle w:val="a3"/>
        <w:spacing w:before="196" w:line="242" w:lineRule="auto"/>
        <w:ind w:right="1133"/>
      </w:pPr>
      <w:r>
        <w:rPr>
          <w:color w:val="333333"/>
        </w:rPr>
        <w:t>Физические и химические явления. Химическая реакция и её признаки. Закон сохранения массы веществ. Химические уравнения. Классификация</w:t>
      </w:r>
      <w:r>
        <w:rPr>
          <w:color w:val="333333"/>
          <w:spacing w:val="40"/>
        </w:rPr>
        <w:t xml:space="preserve"> </w:t>
      </w:r>
      <w:r>
        <w:rPr>
          <w:color w:val="333333"/>
        </w:rPr>
        <w:t>химических реакций (соединения, разложения, замещения, обмена).</w:t>
      </w:r>
    </w:p>
    <w:p w:rsidR="004F75DF" w:rsidRDefault="0013698B">
      <w:pPr>
        <w:spacing w:before="196"/>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rsidR="004F75DF" w:rsidRDefault="0013698B">
      <w:pPr>
        <w:pStyle w:val="a3"/>
        <w:spacing w:before="197"/>
        <w:ind w:right="1128"/>
      </w:pPr>
      <w:r>
        <w:rPr>
          <w:color w:val="333333"/>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w:t>
      </w:r>
      <w:r>
        <w:rPr>
          <w:color w:val="333333"/>
          <w:spacing w:val="80"/>
        </w:rPr>
        <w:t xml:space="preserve"> </w:t>
      </w:r>
      <w:r>
        <w:rPr>
          <w:color w:val="333333"/>
        </w:rPr>
        <w:t>физических</w:t>
      </w:r>
      <w:r>
        <w:rPr>
          <w:color w:val="333333"/>
          <w:spacing w:val="-5"/>
        </w:rPr>
        <w:t xml:space="preserve"> </w:t>
      </w:r>
      <w:r>
        <w:rPr>
          <w:color w:val="333333"/>
        </w:rPr>
        <w:t>(плавление воска, таяние льда, растирание сахара в</w:t>
      </w:r>
      <w:r>
        <w:rPr>
          <w:color w:val="333333"/>
          <w:spacing w:val="-2"/>
        </w:rPr>
        <w:t xml:space="preserve"> </w:t>
      </w:r>
      <w:r>
        <w:rPr>
          <w:color w:val="333333"/>
        </w:rPr>
        <w:t>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w:t>
      </w:r>
      <w:r>
        <w:rPr>
          <w:color w:val="333333"/>
          <w:spacing w:val="40"/>
        </w:rPr>
        <w:t xml:space="preserve"> </w:t>
      </w:r>
      <w:r>
        <w:rPr>
          <w:color w:val="333333"/>
        </w:rPr>
        <w:t xml:space="preserve">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color w:val="333333"/>
          <w:spacing w:val="-2"/>
        </w:rPr>
        <w:t>(</w:t>
      </w:r>
      <w:proofErr w:type="spellStart"/>
      <w:r>
        <w:rPr>
          <w:color w:val="333333"/>
          <w:spacing w:val="-2"/>
        </w:rPr>
        <w:t>шаростержневых</w:t>
      </w:r>
      <w:proofErr w:type="spellEnd"/>
      <w:r>
        <w:rPr>
          <w:color w:val="333333"/>
          <w:spacing w:val="-2"/>
        </w:rPr>
        <w:t>).</w:t>
      </w:r>
    </w:p>
    <w:p w:rsidR="004F75DF" w:rsidRDefault="004F75DF">
      <w:pPr>
        <w:sectPr w:rsidR="004F75DF">
          <w:pgSz w:w="11910" w:h="16390"/>
          <w:pgMar w:top="980" w:right="0" w:bottom="280" w:left="460" w:header="723" w:footer="0" w:gutter="0"/>
          <w:cols w:space="720"/>
        </w:sectPr>
      </w:pPr>
    </w:p>
    <w:p w:rsidR="004F75DF" w:rsidRDefault="0013698B">
      <w:pPr>
        <w:spacing w:before="282"/>
        <w:ind w:left="673"/>
        <w:jc w:val="both"/>
        <w:rPr>
          <w:b/>
          <w:sz w:val="28"/>
        </w:rPr>
      </w:pPr>
      <w:r>
        <w:rPr>
          <w:b/>
          <w:color w:val="333333"/>
          <w:spacing w:val="-2"/>
          <w:sz w:val="28"/>
        </w:rPr>
        <w:lastRenderedPageBreak/>
        <w:t>Важнейшие</w:t>
      </w:r>
      <w:r>
        <w:rPr>
          <w:b/>
          <w:color w:val="333333"/>
          <w:spacing w:val="8"/>
          <w:sz w:val="28"/>
        </w:rPr>
        <w:t xml:space="preserve"> </w:t>
      </w:r>
      <w:r>
        <w:rPr>
          <w:b/>
          <w:color w:val="333333"/>
          <w:spacing w:val="-2"/>
          <w:sz w:val="28"/>
        </w:rPr>
        <w:t>представители</w:t>
      </w:r>
      <w:r>
        <w:rPr>
          <w:b/>
          <w:color w:val="333333"/>
          <w:spacing w:val="5"/>
          <w:sz w:val="28"/>
        </w:rPr>
        <w:t xml:space="preserve"> </w:t>
      </w:r>
      <w:r>
        <w:rPr>
          <w:b/>
          <w:color w:val="333333"/>
          <w:spacing w:val="-2"/>
          <w:sz w:val="28"/>
        </w:rPr>
        <w:t>неорганических</w:t>
      </w:r>
      <w:r>
        <w:rPr>
          <w:b/>
          <w:color w:val="333333"/>
          <w:spacing w:val="2"/>
          <w:sz w:val="28"/>
        </w:rPr>
        <w:t xml:space="preserve"> </w:t>
      </w:r>
      <w:r>
        <w:rPr>
          <w:b/>
          <w:color w:val="333333"/>
          <w:spacing w:val="-2"/>
          <w:sz w:val="28"/>
        </w:rPr>
        <w:t>веществ</w:t>
      </w:r>
    </w:p>
    <w:p w:rsidR="004F75DF" w:rsidRDefault="0013698B">
      <w:pPr>
        <w:pStyle w:val="a3"/>
        <w:spacing w:before="196"/>
        <w:ind w:right="1131"/>
      </w:pPr>
      <w:r>
        <w:rPr>
          <w:color w:val="333333"/>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F75DF" w:rsidRDefault="0013698B">
      <w:pPr>
        <w:pStyle w:val="a3"/>
        <w:spacing w:before="200"/>
        <w:ind w:right="1131"/>
      </w:pPr>
      <w:r>
        <w:rPr>
          <w:color w:val="333333"/>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F75DF" w:rsidRDefault="0013698B">
      <w:pPr>
        <w:pStyle w:val="a3"/>
        <w:spacing w:before="201"/>
        <w:ind w:right="1143"/>
      </w:pPr>
      <w:r>
        <w:rPr>
          <w:color w:val="333333"/>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F75DF" w:rsidRDefault="0013698B">
      <w:pPr>
        <w:pStyle w:val="a3"/>
        <w:spacing w:before="197"/>
      </w:pPr>
      <w:r>
        <w:rPr>
          <w:color w:val="333333"/>
        </w:rPr>
        <w:t>Молярный</w:t>
      </w:r>
      <w:r>
        <w:rPr>
          <w:color w:val="333333"/>
          <w:spacing w:val="-9"/>
        </w:rPr>
        <w:t xml:space="preserve"> </w:t>
      </w:r>
      <w:r>
        <w:rPr>
          <w:color w:val="333333"/>
        </w:rPr>
        <w:t>объём</w:t>
      </w:r>
      <w:r>
        <w:rPr>
          <w:color w:val="333333"/>
          <w:spacing w:val="-7"/>
        </w:rPr>
        <w:t xml:space="preserve"> </w:t>
      </w:r>
      <w:r>
        <w:rPr>
          <w:color w:val="333333"/>
        </w:rPr>
        <w:t>газов.</w:t>
      </w:r>
      <w:r>
        <w:rPr>
          <w:color w:val="333333"/>
          <w:spacing w:val="-6"/>
        </w:rPr>
        <w:t xml:space="preserve"> </w:t>
      </w:r>
      <w:r>
        <w:rPr>
          <w:color w:val="333333"/>
        </w:rPr>
        <w:t>Расчёты</w:t>
      </w:r>
      <w:r>
        <w:rPr>
          <w:color w:val="333333"/>
          <w:spacing w:val="-8"/>
        </w:rPr>
        <w:t xml:space="preserve"> </w:t>
      </w:r>
      <w:r>
        <w:rPr>
          <w:color w:val="333333"/>
        </w:rPr>
        <w:t>по</w:t>
      </w:r>
      <w:r>
        <w:rPr>
          <w:color w:val="333333"/>
          <w:spacing w:val="-9"/>
        </w:rPr>
        <w:t xml:space="preserve"> </w:t>
      </w:r>
      <w:r>
        <w:rPr>
          <w:color w:val="333333"/>
        </w:rPr>
        <w:t>химическим</w:t>
      </w:r>
      <w:r>
        <w:rPr>
          <w:color w:val="333333"/>
          <w:spacing w:val="-3"/>
        </w:rPr>
        <w:t xml:space="preserve"> </w:t>
      </w:r>
      <w:r>
        <w:rPr>
          <w:color w:val="333333"/>
          <w:spacing w:val="-2"/>
        </w:rPr>
        <w:t>уравнениям.</w:t>
      </w:r>
    </w:p>
    <w:p w:rsidR="004F75DF" w:rsidRDefault="0013698B">
      <w:pPr>
        <w:pStyle w:val="a3"/>
        <w:spacing w:before="201"/>
        <w:ind w:right="1136"/>
      </w:pPr>
      <w:r>
        <w:rPr>
          <w:color w:val="333333"/>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F75DF" w:rsidRDefault="0013698B">
      <w:pPr>
        <w:pStyle w:val="a3"/>
        <w:spacing w:before="200"/>
        <w:ind w:right="1139"/>
      </w:pPr>
      <w:r>
        <w:rPr>
          <w:color w:val="333333"/>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w:t>
      </w:r>
      <w:r>
        <w:rPr>
          <w:color w:val="333333"/>
          <w:spacing w:val="-8"/>
        </w:rPr>
        <w:t xml:space="preserve"> </w:t>
      </w:r>
      <w:r>
        <w:rPr>
          <w:color w:val="333333"/>
        </w:rPr>
        <w:t>оксидов.</w:t>
      </w:r>
      <w:r>
        <w:rPr>
          <w:color w:val="333333"/>
          <w:spacing w:val="-6"/>
        </w:rPr>
        <w:t xml:space="preserve"> </w:t>
      </w:r>
      <w:r>
        <w:rPr>
          <w:color w:val="333333"/>
        </w:rPr>
        <w:t>Физические</w:t>
      </w:r>
      <w:r>
        <w:rPr>
          <w:color w:val="333333"/>
          <w:spacing w:val="-8"/>
        </w:rPr>
        <w:t xml:space="preserve"> </w:t>
      </w:r>
      <w:r>
        <w:rPr>
          <w:color w:val="333333"/>
        </w:rPr>
        <w:t>и</w:t>
      </w:r>
      <w:r>
        <w:rPr>
          <w:color w:val="333333"/>
          <w:spacing w:val="-4"/>
        </w:rPr>
        <w:t xml:space="preserve"> </w:t>
      </w:r>
      <w:r>
        <w:rPr>
          <w:color w:val="333333"/>
        </w:rPr>
        <w:t>химические</w:t>
      </w:r>
      <w:r>
        <w:rPr>
          <w:color w:val="333333"/>
          <w:spacing w:val="-8"/>
        </w:rPr>
        <w:t xml:space="preserve"> </w:t>
      </w:r>
      <w:r>
        <w:rPr>
          <w:color w:val="333333"/>
        </w:rPr>
        <w:t>свойства</w:t>
      </w:r>
      <w:r>
        <w:rPr>
          <w:color w:val="333333"/>
          <w:spacing w:val="-8"/>
        </w:rPr>
        <w:t xml:space="preserve"> </w:t>
      </w:r>
      <w:r>
        <w:rPr>
          <w:color w:val="333333"/>
        </w:rPr>
        <w:t>оксидов.</w:t>
      </w:r>
      <w:r>
        <w:rPr>
          <w:color w:val="333333"/>
          <w:spacing w:val="-2"/>
        </w:rPr>
        <w:t xml:space="preserve"> </w:t>
      </w:r>
      <w:r>
        <w:rPr>
          <w:color w:val="333333"/>
        </w:rPr>
        <w:t xml:space="preserve">Получение </w:t>
      </w:r>
      <w:r>
        <w:rPr>
          <w:color w:val="333333"/>
          <w:spacing w:val="-2"/>
        </w:rPr>
        <w:t>оксидов.</w:t>
      </w:r>
    </w:p>
    <w:p w:rsidR="004F75DF" w:rsidRDefault="0013698B">
      <w:pPr>
        <w:pStyle w:val="a3"/>
        <w:spacing w:before="200"/>
        <w:ind w:right="1144"/>
      </w:pPr>
      <w:r>
        <w:rPr>
          <w:color w:val="333333"/>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F75DF" w:rsidRDefault="0013698B">
      <w:pPr>
        <w:pStyle w:val="a3"/>
        <w:spacing w:before="201"/>
        <w:ind w:right="1135"/>
      </w:pPr>
      <w:r>
        <w:rPr>
          <w:color w:val="333333"/>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4F75DF" w:rsidRDefault="0013698B">
      <w:pPr>
        <w:pStyle w:val="a3"/>
        <w:spacing w:before="201"/>
        <w:ind w:right="1140"/>
      </w:pPr>
      <w:r>
        <w:rPr>
          <w:color w:val="333333"/>
        </w:rPr>
        <w:t>Соли. Номенклатура солей. Физические и химические свойства солей. Получение солей.</w:t>
      </w:r>
    </w:p>
    <w:p w:rsidR="004F75DF" w:rsidRDefault="0013698B">
      <w:pPr>
        <w:pStyle w:val="a3"/>
        <w:spacing w:before="201"/>
      </w:pPr>
      <w:r>
        <w:rPr>
          <w:color w:val="333333"/>
        </w:rPr>
        <w:t>Генетическая</w:t>
      </w:r>
      <w:r>
        <w:rPr>
          <w:color w:val="333333"/>
          <w:spacing w:val="-10"/>
        </w:rPr>
        <w:t xml:space="preserve"> </w:t>
      </w:r>
      <w:r>
        <w:rPr>
          <w:color w:val="333333"/>
        </w:rPr>
        <w:t>связь</w:t>
      </w:r>
      <w:r>
        <w:rPr>
          <w:color w:val="333333"/>
          <w:spacing w:val="-12"/>
        </w:rPr>
        <w:t xml:space="preserve"> </w:t>
      </w:r>
      <w:r>
        <w:rPr>
          <w:color w:val="333333"/>
        </w:rPr>
        <w:t>между</w:t>
      </w:r>
      <w:r>
        <w:rPr>
          <w:color w:val="333333"/>
          <w:spacing w:val="-14"/>
        </w:rPr>
        <w:t xml:space="preserve"> </w:t>
      </w:r>
      <w:r>
        <w:rPr>
          <w:color w:val="333333"/>
        </w:rPr>
        <w:t>классами</w:t>
      </w:r>
      <w:r>
        <w:rPr>
          <w:color w:val="333333"/>
          <w:spacing w:val="-11"/>
        </w:rPr>
        <w:t xml:space="preserve"> </w:t>
      </w:r>
      <w:r>
        <w:rPr>
          <w:color w:val="333333"/>
        </w:rPr>
        <w:t>неорганических</w:t>
      </w:r>
      <w:r>
        <w:rPr>
          <w:color w:val="333333"/>
          <w:spacing w:val="-15"/>
        </w:rPr>
        <w:t xml:space="preserve"> </w:t>
      </w:r>
      <w:r>
        <w:rPr>
          <w:color w:val="333333"/>
          <w:spacing w:val="-2"/>
        </w:rPr>
        <w:t>соединений.</w:t>
      </w:r>
    </w:p>
    <w:p w:rsidR="004F75DF" w:rsidRDefault="0013698B">
      <w:pPr>
        <w:spacing w:before="206"/>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rsidR="004F75DF" w:rsidRDefault="0013698B">
      <w:pPr>
        <w:pStyle w:val="a3"/>
        <w:spacing w:before="192"/>
        <w:ind w:right="1138"/>
      </w:pPr>
      <w:r>
        <w:rPr>
          <w:color w:val="333333"/>
        </w:rPr>
        <w:t xml:space="preserve">качественное определение содержания кислорода в воздухе, получение, </w:t>
      </w:r>
      <w:proofErr w:type="gramStart"/>
      <w:r>
        <w:rPr>
          <w:color w:val="333333"/>
        </w:rPr>
        <w:t>собирание,</w:t>
      </w:r>
      <w:r>
        <w:rPr>
          <w:color w:val="333333"/>
          <w:spacing w:val="64"/>
        </w:rPr>
        <w:t xml:space="preserve">  </w:t>
      </w:r>
      <w:r>
        <w:rPr>
          <w:color w:val="333333"/>
        </w:rPr>
        <w:t>распознавание</w:t>
      </w:r>
      <w:proofErr w:type="gramEnd"/>
      <w:r>
        <w:rPr>
          <w:color w:val="333333"/>
          <w:spacing w:val="64"/>
        </w:rPr>
        <w:t xml:space="preserve">  </w:t>
      </w:r>
      <w:r>
        <w:rPr>
          <w:color w:val="333333"/>
        </w:rPr>
        <w:t>и</w:t>
      </w:r>
      <w:r>
        <w:rPr>
          <w:color w:val="333333"/>
          <w:spacing w:val="63"/>
        </w:rPr>
        <w:t xml:space="preserve">  </w:t>
      </w:r>
      <w:r>
        <w:rPr>
          <w:color w:val="333333"/>
        </w:rPr>
        <w:t>изучение</w:t>
      </w:r>
      <w:r>
        <w:rPr>
          <w:color w:val="333333"/>
          <w:spacing w:val="64"/>
        </w:rPr>
        <w:t xml:space="preserve">  </w:t>
      </w:r>
      <w:r>
        <w:rPr>
          <w:color w:val="333333"/>
        </w:rPr>
        <w:t>свойств</w:t>
      </w:r>
      <w:r>
        <w:rPr>
          <w:color w:val="333333"/>
          <w:spacing w:val="62"/>
        </w:rPr>
        <w:t xml:space="preserve">  </w:t>
      </w:r>
      <w:r>
        <w:rPr>
          <w:color w:val="333333"/>
        </w:rPr>
        <w:t>кислорода,</w:t>
      </w:r>
      <w:r>
        <w:rPr>
          <w:color w:val="333333"/>
          <w:spacing w:val="65"/>
        </w:rPr>
        <w:t xml:space="preserve">  </w:t>
      </w:r>
      <w:r>
        <w:rPr>
          <w:color w:val="333333"/>
          <w:spacing w:val="-2"/>
        </w:rPr>
        <w:t>наблюдение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rPr>
          <w:color w:val="333333"/>
        </w:rPr>
        <w:lastRenderedPageBreak/>
        <w:t>взаимодействия</w:t>
      </w:r>
      <w:r>
        <w:rPr>
          <w:color w:val="333333"/>
          <w:spacing w:val="-4"/>
        </w:rPr>
        <w:t xml:space="preserve"> </w:t>
      </w:r>
      <w:r>
        <w:rPr>
          <w:color w:val="333333"/>
        </w:rPr>
        <w:t>веществ</w:t>
      </w:r>
      <w:r>
        <w:rPr>
          <w:color w:val="333333"/>
          <w:spacing w:val="-5"/>
        </w:rPr>
        <w:t xml:space="preserve"> </w:t>
      </w:r>
      <w:r>
        <w:rPr>
          <w:color w:val="333333"/>
        </w:rPr>
        <w:t>с</w:t>
      </w:r>
      <w:r>
        <w:rPr>
          <w:color w:val="333333"/>
          <w:spacing w:val="-4"/>
        </w:rPr>
        <w:t xml:space="preserve"> </w:t>
      </w:r>
      <w:r>
        <w:rPr>
          <w:color w:val="333333"/>
        </w:rPr>
        <w:t>кислородом</w:t>
      </w:r>
      <w:r>
        <w:rPr>
          <w:color w:val="333333"/>
          <w:spacing w:val="-3"/>
        </w:rPr>
        <w:t xml:space="preserve"> </w:t>
      </w:r>
      <w:r>
        <w:rPr>
          <w:color w:val="333333"/>
        </w:rPr>
        <w:t>и условия</w:t>
      </w:r>
      <w:r>
        <w:rPr>
          <w:color w:val="333333"/>
          <w:spacing w:val="-4"/>
        </w:rPr>
        <w:t xml:space="preserve"> </w:t>
      </w:r>
      <w:r>
        <w:rPr>
          <w:color w:val="333333"/>
        </w:rPr>
        <w:t>возникновения</w:t>
      </w:r>
      <w:r>
        <w:rPr>
          <w:color w:val="333333"/>
          <w:spacing w:val="-4"/>
        </w:rPr>
        <w:t xml:space="preserve"> </w:t>
      </w:r>
      <w:r>
        <w:rPr>
          <w:color w:val="333333"/>
        </w:rPr>
        <w:t>и</w:t>
      </w:r>
      <w:r>
        <w:rPr>
          <w:color w:val="333333"/>
          <w:spacing w:val="-5"/>
        </w:rPr>
        <w:t xml:space="preserve"> </w:t>
      </w:r>
      <w:r>
        <w:rPr>
          <w:color w:val="333333"/>
        </w:rPr>
        <w:t>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F75DF" w:rsidRDefault="0013698B">
      <w:pPr>
        <w:spacing w:before="207"/>
        <w:ind w:left="673" w:right="1129"/>
        <w:jc w:val="both"/>
        <w:rPr>
          <w:b/>
          <w:sz w:val="28"/>
        </w:rPr>
      </w:pPr>
      <w:r>
        <w:rPr>
          <w:b/>
          <w:color w:val="333333"/>
          <w:sz w:val="28"/>
        </w:rPr>
        <w:t>Периодический закон и Периодическая система химических элементов Д. И. Менделеева. Строение атомов. Химическая связь. Окислительно- восстановительные реакции</w:t>
      </w:r>
    </w:p>
    <w:p w:rsidR="004F75DF" w:rsidRDefault="0013698B">
      <w:pPr>
        <w:pStyle w:val="a3"/>
        <w:spacing w:before="196"/>
        <w:ind w:right="1126"/>
      </w:pPr>
      <w:r>
        <w:rPr>
          <w:color w:val="333333"/>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Pr>
          <w:color w:val="333333"/>
        </w:rPr>
        <w:t>газы</w:t>
      </w:r>
      <w:proofErr w:type="spellEnd"/>
      <w:r>
        <w:rPr>
          <w:color w:val="333333"/>
        </w:rPr>
        <w:t xml:space="preserve">). Элементы, которые образуют амфотерные оксиды и </w:t>
      </w:r>
      <w:r>
        <w:rPr>
          <w:color w:val="333333"/>
          <w:spacing w:val="-2"/>
        </w:rPr>
        <w:t>гидроксиды.</w:t>
      </w:r>
    </w:p>
    <w:p w:rsidR="004F75DF" w:rsidRDefault="0013698B">
      <w:pPr>
        <w:pStyle w:val="a3"/>
        <w:spacing w:before="200"/>
        <w:ind w:right="1138"/>
      </w:pPr>
      <w:r>
        <w:rPr>
          <w:color w:val="333333"/>
        </w:rPr>
        <w:t>Периодический</w:t>
      </w:r>
      <w:r>
        <w:rPr>
          <w:color w:val="333333"/>
          <w:spacing w:val="80"/>
          <w:w w:val="150"/>
        </w:rPr>
        <w:t xml:space="preserve"> </w:t>
      </w:r>
      <w:r>
        <w:rPr>
          <w:color w:val="333333"/>
        </w:rPr>
        <w:t>закон.</w:t>
      </w:r>
      <w:r>
        <w:rPr>
          <w:color w:val="333333"/>
          <w:spacing w:val="80"/>
          <w:w w:val="150"/>
        </w:rPr>
        <w:t xml:space="preserve"> </w:t>
      </w:r>
      <w:r>
        <w:rPr>
          <w:color w:val="333333"/>
        </w:rPr>
        <w:t>Периодическая</w:t>
      </w:r>
      <w:r>
        <w:rPr>
          <w:color w:val="333333"/>
          <w:spacing w:val="80"/>
          <w:w w:val="150"/>
        </w:rPr>
        <w:t xml:space="preserve"> </w:t>
      </w:r>
      <w:r>
        <w:rPr>
          <w:color w:val="333333"/>
        </w:rPr>
        <w:t>система</w:t>
      </w:r>
      <w:r>
        <w:rPr>
          <w:color w:val="333333"/>
          <w:spacing w:val="80"/>
          <w:w w:val="150"/>
        </w:rPr>
        <w:t xml:space="preserve"> </w:t>
      </w:r>
      <w:r>
        <w:rPr>
          <w:color w:val="333333"/>
        </w:rPr>
        <w:t>химических</w:t>
      </w:r>
      <w:r>
        <w:rPr>
          <w:color w:val="333333"/>
          <w:spacing w:val="80"/>
          <w:w w:val="150"/>
        </w:rPr>
        <w:t xml:space="preserve"> </w:t>
      </w:r>
      <w:r>
        <w:rPr>
          <w:color w:val="333333"/>
        </w:rPr>
        <w:t>элементов</w:t>
      </w:r>
      <w:r>
        <w:rPr>
          <w:color w:val="333333"/>
          <w:spacing w:val="80"/>
          <w:w w:val="150"/>
        </w:rPr>
        <w:t xml:space="preserve"> </w:t>
      </w:r>
      <w:r>
        <w:rPr>
          <w:color w:val="333333"/>
        </w:rPr>
        <w:t>Д. И.</w:t>
      </w:r>
      <w:r>
        <w:rPr>
          <w:color w:val="333333"/>
          <w:spacing w:val="-2"/>
        </w:rPr>
        <w:t xml:space="preserve"> </w:t>
      </w:r>
      <w:r>
        <w:rPr>
          <w:color w:val="333333"/>
        </w:rPr>
        <w:t xml:space="preserve">Менделеева. Короткопериодная и </w:t>
      </w:r>
      <w:proofErr w:type="spellStart"/>
      <w:r>
        <w:rPr>
          <w:color w:val="333333"/>
        </w:rPr>
        <w:t>длиннопериодная</w:t>
      </w:r>
      <w:proofErr w:type="spellEnd"/>
      <w:r>
        <w:rPr>
          <w:color w:val="333333"/>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F75DF" w:rsidRDefault="0013698B">
      <w:pPr>
        <w:pStyle w:val="a3"/>
        <w:spacing w:before="201"/>
        <w:ind w:right="1138"/>
      </w:pPr>
      <w:r>
        <w:rPr>
          <w:color w:val="333333"/>
        </w:rPr>
        <w:t>Строение атомов. Состав атомных ядер. Изотопы. Электроны. Строение электронных оболочек атомов первых 20 химических элементов</w:t>
      </w:r>
      <w:r>
        <w:rPr>
          <w:color w:val="333333"/>
          <w:spacing w:val="40"/>
        </w:rPr>
        <w:t xml:space="preserve"> </w:t>
      </w:r>
      <w:r>
        <w:rPr>
          <w:color w:val="333333"/>
        </w:rPr>
        <w:t>Периодической системы Д. И. Менделеева. Характеристика химического элемента по его положению в Периодической системе Д. И. Менделеева.</w:t>
      </w:r>
    </w:p>
    <w:p w:rsidR="004F75DF" w:rsidRDefault="0013698B">
      <w:pPr>
        <w:pStyle w:val="a3"/>
        <w:spacing w:before="200"/>
        <w:ind w:right="1145"/>
      </w:pPr>
      <w:r>
        <w:rPr>
          <w:color w:val="333333"/>
        </w:rPr>
        <w:t>Закономерности изменения радиуса атомов химических элементов, металлических и неметаллических свойств по группам и периодам.</w:t>
      </w:r>
    </w:p>
    <w:p w:rsidR="004F75DF" w:rsidRDefault="0013698B">
      <w:pPr>
        <w:pStyle w:val="a3"/>
        <w:spacing w:before="197" w:line="242" w:lineRule="auto"/>
        <w:ind w:right="1132"/>
      </w:pPr>
      <w:r>
        <w:rPr>
          <w:color w:val="333333"/>
        </w:rPr>
        <w:t xml:space="preserve">Значение Периодического закона и Периодической системы химических элементов для развития науки и практики. Д. И. Менделеев – учёный и </w:t>
      </w:r>
      <w:r>
        <w:rPr>
          <w:color w:val="333333"/>
          <w:spacing w:val="-2"/>
        </w:rPr>
        <w:t>гражданин.</w:t>
      </w:r>
    </w:p>
    <w:p w:rsidR="004F75DF" w:rsidRDefault="0013698B">
      <w:pPr>
        <w:pStyle w:val="a3"/>
        <w:spacing w:before="191"/>
        <w:ind w:right="1142"/>
      </w:pPr>
      <w:r>
        <w:rPr>
          <w:color w:val="333333"/>
        </w:rPr>
        <w:t>Химическая связь. Ковалентная (полярная и неполярная) связь. Электроотрицательность химических элементов. Ионная связь.</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pPr>
      <w:r>
        <w:rPr>
          <w:color w:val="333333"/>
        </w:rPr>
        <w:lastRenderedPageBreak/>
        <w:t>Степень окисления. Окислительно-восстановительные реакции. Процессы окисления и восстановления. Окислители и восстановители.</w:t>
      </w:r>
    </w:p>
    <w:p w:rsidR="004F75DF" w:rsidRDefault="0013698B">
      <w:pPr>
        <w:spacing w:before="205"/>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rsidR="004F75DF" w:rsidRDefault="0013698B">
      <w:pPr>
        <w:pStyle w:val="a3"/>
        <w:spacing w:before="193"/>
        <w:ind w:right="1134"/>
      </w:pPr>
      <w:r>
        <w:rPr>
          <w:color w:val="333333"/>
        </w:rPr>
        <w:t>изучение образцов</w:t>
      </w:r>
      <w:r>
        <w:rPr>
          <w:color w:val="333333"/>
          <w:spacing w:val="-1"/>
        </w:rPr>
        <w:t xml:space="preserve"> </w:t>
      </w:r>
      <w:r>
        <w:rPr>
          <w:color w:val="333333"/>
        </w:rPr>
        <w:t>веществ</w:t>
      </w:r>
      <w:r>
        <w:rPr>
          <w:color w:val="333333"/>
          <w:spacing w:val="-1"/>
        </w:rPr>
        <w:t xml:space="preserve"> </w:t>
      </w:r>
      <w:r>
        <w:rPr>
          <w:color w:val="333333"/>
        </w:rPr>
        <w:t>металлов</w:t>
      </w:r>
      <w:r>
        <w:rPr>
          <w:color w:val="333333"/>
          <w:spacing w:val="-1"/>
        </w:rPr>
        <w:t xml:space="preserve"> </w:t>
      </w:r>
      <w:r>
        <w:rPr>
          <w:color w:val="333333"/>
        </w:rPr>
        <w:t>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F75DF" w:rsidRDefault="0013698B">
      <w:pPr>
        <w:spacing w:before="205"/>
        <w:ind w:left="673"/>
        <w:jc w:val="both"/>
        <w:rPr>
          <w:b/>
          <w:i/>
          <w:sz w:val="28"/>
        </w:rPr>
      </w:pPr>
      <w:r>
        <w:rPr>
          <w:b/>
          <w:i/>
          <w:color w:val="333333"/>
          <w:spacing w:val="-2"/>
          <w:sz w:val="28"/>
        </w:rPr>
        <w:t>Межпредметные</w:t>
      </w:r>
      <w:r>
        <w:rPr>
          <w:b/>
          <w:i/>
          <w:color w:val="333333"/>
          <w:spacing w:val="3"/>
          <w:sz w:val="28"/>
        </w:rPr>
        <w:t xml:space="preserve"> </w:t>
      </w:r>
      <w:r>
        <w:rPr>
          <w:b/>
          <w:i/>
          <w:color w:val="333333"/>
          <w:spacing w:val="-4"/>
          <w:sz w:val="28"/>
        </w:rPr>
        <w:t>связи</w:t>
      </w:r>
    </w:p>
    <w:p w:rsidR="004F75DF" w:rsidRDefault="0013698B">
      <w:pPr>
        <w:pStyle w:val="a3"/>
        <w:spacing w:before="196"/>
        <w:ind w:right="1129"/>
      </w:pPr>
      <w:r>
        <w:rPr>
          <w:color w:val="333333"/>
        </w:rPr>
        <w:t>Реализация межпредметных связей при изучении химии в 8 классе осуществляется через использование как общих естественно-научных понятий, так</w:t>
      </w:r>
      <w:r>
        <w:rPr>
          <w:color w:val="333333"/>
          <w:spacing w:val="-1"/>
        </w:rPr>
        <w:t xml:space="preserve"> </w:t>
      </w:r>
      <w:r>
        <w:rPr>
          <w:color w:val="333333"/>
        </w:rPr>
        <w:t>и понятий, являющихся системными для</w:t>
      </w:r>
      <w:r>
        <w:rPr>
          <w:color w:val="333333"/>
          <w:spacing w:val="-3"/>
        </w:rPr>
        <w:t xml:space="preserve"> </w:t>
      </w:r>
      <w:r>
        <w:rPr>
          <w:color w:val="333333"/>
        </w:rPr>
        <w:t>отдельных</w:t>
      </w:r>
      <w:r>
        <w:rPr>
          <w:color w:val="333333"/>
          <w:spacing w:val="-5"/>
        </w:rPr>
        <w:t xml:space="preserve"> </w:t>
      </w:r>
      <w:r>
        <w:rPr>
          <w:color w:val="333333"/>
        </w:rPr>
        <w:t>предметов</w:t>
      </w:r>
      <w:r>
        <w:rPr>
          <w:color w:val="333333"/>
          <w:spacing w:val="-2"/>
        </w:rPr>
        <w:t xml:space="preserve"> </w:t>
      </w:r>
      <w:r>
        <w:rPr>
          <w:color w:val="333333"/>
        </w:rPr>
        <w:t>естественно- научного цикла.</w:t>
      </w:r>
    </w:p>
    <w:p w:rsidR="004F75DF" w:rsidRDefault="0013698B">
      <w:pPr>
        <w:pStyle w:val="a3"/>
        <w:spacing w:before="201"/>
        <w:ind w:right="1137"/>
      </w:pPr>
      <w:r>
        <w:rPr>
          <w:color w:val="333333"/>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F75DF" w:rsidRDefault="0013698B">
      <w:pPr>
        <w:pStyle w:val="a3"/>
        <w:spacing w:before="201"/>
        <w:ind w:right="1137"/>
      </w:pPr>
      <w:r>
        <w:rPr>
          <w:color w:val="333333"/>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F75DF" w:rsidRDefault="0013698B">
      <w:pPr>
        <w:pStyle w:val="a3"/>
        <w:spacing w:before="200"/>
      </w:pPr>
      <w:r>
        <w:rPr>
          <w:color w:val="333333"/>
        </w:rPr>
        <w:t>Биология:</w:t>
      </w:r>
      <w:r>
        <w:rPr>
          <w:color w:val="333333"/>
          <w:spacing w:val="-15"/>
        </w:rPr>
        <w:t xml:space="preserve"> </w:t>
      </w:r>
      <w:r>
        <w:rPr>
          <w:color w:val="333333"/>
        </w:rPr>
        <w:t>фотосинтез,</w:t>
      </w:r>
      <w:r>
        <w:rPr>
          <w:color w:val="333333"/>
          <w:spacing w:val="-9"/>
        </w:rPr>
        <w:t xml:space="preserve"> </w:t>
      </w:r>
      <w:r>
        <w:rPr>
          <w:color w:val="333333"/>
        </w:rPr>
        <w:t>дыхание,</w:t>
      </w:r>
      <w:r>
        <w:rPr>
          <w:color w:val="333333"/>
          <w:spacing w:val="-8"/>
        </w:rPr>
        <w:t xml:space="preserve"> </w:t>
      </w:r>
      <w:r>
        <w:rPr>
          <w:color w:val="333333"/>
          <w:spacing w:val="-2"/>
        </w:rPr>
        <w:t>биосфера.</w:t>
      </w:r>
    </w:p>
    <w:p w:rsidR="004F75DF" w:rsidRDefault="0013698B">
      <w:pPr>
        <w:pStyle w:val="a3"/>
        <w:spacing w:before="202"/>
        <w:ind w:right="1145"/>
      </w:pPr>
      <w:r>
        <w:rPr>
          <w:color w:val="333333"/>
        </w:rPr>
        <w:t>География: атмосфера, гидросфера, минералы, горные породы, полезные ископаемые, топливо, водные ресурсы.</w:t>
      </w:r>
    </w:p>
    <w:p w:rsidR="004F75DF" w:rsidRDefault="0013698B">
      <w:pPr>
        <w:spacing w:before="205"/>
        <w:ind w:left="673"/>
        <w:jc w:val="both"/>
        <w:rPr>
          <w:b/>
          <w:sz w:val="28"/>
        </w:rPr>
      </w:pPr>
      <w:r>
        <w:rPr>
          <w:b/>
          <w:color w:val="333333"/>
          <w:sz w:val="28"/>
        </w:rPr>
        <w:t>9</w:t>
      </w:r>
      <w:r>
        <w:rPr>
          <w:b/>
          <w:color w:val="333333"/>
          <w:spacing w:val="-1"/>
          <w:sz w:val="28"/>
        </w:rPr>
        <w:t xml:space="preserve"> </w:t>
      </w:r>
      <w:r>
        <w:rPr>
          <w:b/>
          <w:color w:val="333333"/>
          <w:spacing w:val="-4"/>
          <w:sz w:val="28"/>
        </w:rPr>
        <w:t>КЛАСС</w:t>
      </w:r>
    </w:p>
    <w:p w:rsidR="004F75DF" w:rsidRDefault="0013698B">
      <w:pPr>
        <w:spacing w:before="197"/>
        <w:ind w:left="673"/>
        <w:jc w:val="both"/>
        <w:rPr>
          <w:b/>
          <w:sz w:val="28"/>
        </w:rPr>
      </w:pPr>
      <w:r>
        <w:rPr>
          <w:b/>
          <w:color w:val="333333"/>
          <w:sz w:val="28"/>
        </w:rPr>
        <w:t>Вещество</w:t>
      </w:r>
      <w:r>
        <w:rPr>
          <w:b/>
          <w:color w:val="333333"/>
          <w:spacing w:val="-12"/>
          <w:sz w:val="28"/>
        </w:rPr>
        <w:t xml:space="preserve"> </w:t>
      </w:r>
      <w:r>
        <w:rPr>
          <w:b/>
          <w:color w:val="333333"/>
          <w:sz w:val="28"/>
        </w:rPr>
        <w:t>и</w:t>
      </w:r>
      <w:r>
        <w:rPr>
          <w:b/>
          <w:color w:val="333333"/>
          <w:spacing w:val="-6"/>
          <w:sz w:val="28"/>
        </w:rPr>
        <w:t xml:space="preserve"> </w:t>
      </w:r>
      <w:r>
        <w:rPr>
          <w:b/>
          <w:color w:val="333333"/>
          <w:sz w:val="28"/>
        </w:rPr>
        <w:t>химическая</w:t>
      </w:r>
      <w:r>
        <w:rPr>
          <w:b/>
          <w:color w:val="333333"/>
          <w:spacing w:val="-10"/>
          <w:sz w:val="28"/>
        </w:rPr>
        <w:t xml:space="preserve"> </w:t>
      </w:r>
      <w:r>
        <w:rPr>
          <w:b/>
          <w:color w:val="333333"/>
          <w:spacing w:val="-2"/>
          <w:sz w:val="28"/>
        </w:rPr>
        <w:t>реакция</w:t>
      </w:r>
    </w:p>
    <w:p w:rsidR="004F75DF" w:rsidRDefault="0013698B">
      <w:pPr>
        <w:pStyle w:val="a3"/>
        <w:spacing w:before="197"/>
        <w:ind w:right="1132"/>
      </w:pPr>
      <w:r>
        <w:rPr>
          <w:color w:val="333333"/>
        </w:rPr>
        <w:t>Периодический</w:t>
      </w:r>
      <w:r>
        <w:rPr>
          <w:color w:val="333333"/>
          <w:spacing w:val="80"/>
          <w:w w:val="150"/>
        </w:rPr>
        <w:t xml:space="preserve"> </w:t>
      </w:r>
      <w:r>
        <w:rPr>
          <w:color w:val="333333"/>
        </w:rPr>
        <w:t>закон.</w:t>
      </w:r>
      <w:r>
        <w:rPr>
          <w:color w:val="333333"/>
          <w:spacing w:val="80"/>
          <w:w w:val="150"/>
        </w:rPr>
        <w:t xml:space="preserve"> </w:t>
      </w:r>
      <w:r>
        <w:rPr>
          <w:color w:val="333333"/>
        </w:rPr>
        <w:t>Периодическая</w:t>
      </w:r>
      <w:r>
        <w:rPr>
          <w:color w:val="333333"/>
          <w:spacing w:val="80"/>
          <w:w w:val="150"/>
        </w:rPr>
        <w:t xml:space="preserve"> </w:t>
      </w:r>
      <w:r>
        <w:rPr>
          <w:color w:val="333333"/>
        </w:rPr>
        <w:t>система</w:t>
      </w:r>
      <w:r>
        <w:rPr>
          <w:color w:val="333333"/>
          <w:spacing w:val="80"/>
          <w:w w:val="150"/>
        </w:rPr>
        <w:t xml:space="preserve"> </w:t>
      </w:r>
      <w:r>
        <w:rPr>
          <w:color w:val="333333"/>
        </w:rPr>
        <w:t>химических</w:t>
      </w:r>
      <w:r>
        <w:rPr>
          <w:color w:val="333333"/>
          <w:spacing w:val="80"/>
          <w:w w:val="150"/>
        </w:rPr>
        <w:t xml:space="preserve"> </w:t>
      </w:r>
      <w:r>
        <w:rPr>
          <w:color w:val="333333"/>
        </w:rPr>
        <w:t>элементов</w:t>
      </w:r>
      <w:r>
        <w:rPr>
          <w:color w:val="333333"/>
          <w:spacing w:val="80"/>
          <w:w w:val="150"/>
        </w:rPr>
        <w:t xml:space="preserve"> </w:t>
      </w:r>
      <w:r>
        <w:rPr>
          <w:color w:val="333333"/>
        </w:rPr>
        <w:t>Д. И. Менделеева. Строение атомов. Закономерности в изменении свойств химических</w:t>
      </w:r>
      <w:r>
        <w:rPr>
          <w:color w:val="333333"/>
          <w:spacing w:val="-6"/>
        </w:rPr>
        <w:t xml:space="preserve"> </w:t>
      </w:r>
      <w:r>
        <w:rPr>
          <w:color w:val="333333"/>
        </w:rPr>
        <w:t>элементов</w:t>
      </w:r>
      <w:r>
        <w:rPr>
          <w:color w:val="333333"/>
          <w:spacing w:val="-3"/>
        </w:rPr>
        <w:t xml:space="preserve"> </w:t>
      </w:r>
      <w:r>
        <w:rPr>
          <w:color w:val="333333"/>
        </w:rPr>
        <w:t>первых</w:t>
      </w:r>
      <w:r>
        <w:rPr>
          <w:color w:val="333333"/>
          <w:spacing w:val="-6"/>
        </w:rPr>
        <w:t xml:space="preserve"> </w:t>
      </w:r>
      <w:r>
        <w:rPr>
          <w:color w:val="333333"/>
        </w:rPr>
        <w:t>трёх</w:t>
      </w:r>
      <w:r>
        <w:rPr>
          <w:color w:val="333333"/>
          <w:spacing w:val="-6"/>
        </w:rPr>
        <w:t xml:space="preserve"> </w:t>
      </w:r>
      <w:r>
        <w:rPr>
          <w:color w:val="333333"/>
        </w:rPr>
        <w:t>периодов, калия, кальция</w:t>
      </w:r>
      <w:r>
        <w:rPr>
          <w:color w:val="333333"/>
          <w:spacing w:val="-1"/>
        </w:rPr>
        <w:t xml:space="preserve"> </w:t>
      </w:r>
      <w:r>
        <w:rPr>
          <w:color w:val="333333"/>
        </w:rPr>
        <w:t>и</w:t>
      </w:r>
      <w:r>
        <w:rPr>
          <w:color w:val="333333"/>
          <w:spacing w:val="-2"/>
        </w:rPr>
        <w:t xml:space="preserve"> </w:t>
      </w:r>
      <w:r>
        <w:rPr>
          <w:color w:val="333333"/>
        </w:rPr>
        <w:t>их</w:t>
      </w:r>
      <w:r>
        <w:rPr>
          <w:color w:val="333333"/>
          <w:spacing w:val="-6"/>
        </w:rPr>
        <w:t xml:space="preserve"> </w:t>
      </w:r>
      <w:r>
        <w:rPr>
          <w:color w:val="333333"/>
        </w:rPr>
        <w:t>соединений</w:t>
      </w:r>
      <w:r>
        <w:rPr>
          <w:color w:val="333333"/>
          <w:spacing w:val="-2"/>
        </w:rPr>
        <w:t xml:space="preserve"> </w:t>
      </w:r>
      <w:r>
        <w:rPr>
          <w:color w:val="333333"/>
        </w:rPr>
        <w:t>в соответствии с положением элементов в Периодической системе и строением их атомов.</w:t>
      </w:r>
    </w:p>
    <w:p w:rsidR="004F75DF" w:rsidRDefault="0013698B">
      <w:pPr>
        <w:pStyle w:val="a3"/>
        <w:spacing w:before="200"/>
        <w:ind w:right="1133"/>
      </w:pPr>
      <w:r>
        <w:rPr>
          <w:color w:val="333333"/>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5"/>
      </w:pPr>
      <w:r>
        <w:rPr>
          <w:color w:val="333333"/>
        </w:rPr>
        <w:lastRenderedPageBreak/>
        <w:t>Классификация и номенклатура неорганических</w:t>
      </w:r>
      <w:r>
        <w:rPr>
          <w:color w:val="333333"/>
          <w:spacing w:val="-4"/>
        </w:rPr>
        <w:t xml:space="preserve"> </w:t>
      </w:r>
      <w:r>
        <w:rPr>
          <w:color w:val="333333"/>
        </w:rPr>
        <w:t>веществ. Химические свойства веществ, относящихся к различным классам неорганических соединений, генетическая связь неорганических веществ.</w:t>
      </w:r>
    </w:p>
    <w:p w:rsidR="004F75DF" w:rsidRDefault="0013698B">
      <w:pPr>
        <w:pStyle w:val="a3"/>
        <w:spacing w:before="201"/>
        <w:ind w:right="1141"/>
      </w:pPr>
      <w:r>
        <w:rPr>
          <w:color w:val="333333"/>
        </w:rPr>
        <w:t>Классификация химических реакций по различным признакам (по числу и составу участвующих</w:t>
      </w:r>
      <w:r>
        <w:rPr>
          <w:color w:val="333333"/>
          <w:spacing w:val="-4"/>
        </w:rPr>
        <w:t xml:space="preserve"> </w:t>
      </w:r>
      <w:r>
        <w:rPr>
          <w:color w:val="333333"/>
        </w:rPr>
        <w:t>в</w:t>
      </w:r>
      <w:r>
        <w:rPr>
          <w:color w:val="333333"/>
          <w:spacing w:val="-1"/>
        </w:rPr>
        <w:t xml:space="preserve"> </w:t>
      </w:r>
      <w:r>
        <w:rPr>
          <w:color w:val="333333"/>
        </w:rPr>
        <w:t>реакции веществ, по тепловому</w:t>
      </w:r>
      <w:r>
        <w:rPr>
          <w:color w:val="333333"/>
          <w:spacing w:val="-4"/>
        </w:rPr>
        <w:t xml:space="preserve"> </w:t>
      </w:r>
      <w:r>
        <w:rPr>
          <w:color w:val="333333"/>
        </w:rPr>
        <w:t>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F75DF" w:rsidRDefault="0013698B">
      <w:pPr>
        <w:pStyle w:val="a3"/>
        <w:spacing w:before="200"/>
        <w:ind w:right="1138"/>
      </w:pPr>
      <w:r>
        <w:rPr>
          <w:color w:val="333333"/>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w:t>
      </w:r>
      <w:r>
        <w:rPr>
          <w:color w:val="333333"/>
          <w:spacing w:val="-2"/>
        </w:rPr>
        <w:t>равновесия.</w:t>
      </w:r>
    </w:p>
    <w:p w:rsidR="004F75DF" w:rsidRDefault="0013698B">
      <w:pPr>
        <w:pStyle w:val="a3"/>
        <w:spacing w:before="201"/>
        <w:ind w:right="1129"/>
      </w:pPr>
      <w:r>
        <w:rPr>
          <w:color w:val="333333"/>
        </w:rPr>
        <w:t>Окислительно-восстановительные реакции, электронный баланс окислительно- восстановительной реакции. Составление уравнений окислительно- восстановительных реакций с использованием метода электронного баланса.</w:t>
      </w:r>
    </w:p>
    <w:p w:rsidR="004F75DF" w:rsidRDefault="0013698B">
      <w:pPr>
        <w:pStyle w:val="a3"/>
        <w:spacing w:before="200"/>
        <w:ind w:right="1144"/>
      </w:pPr>
      <w:r>
        <w:rPr>
          <w:color w:val="333333"/>
        </w:rPr>
        <w:t xml:space="preserve">Теория электролитической диссоциации. Электролиты и </w:t>
      </w:r>
      <w:proofErr w:type="spellStart"/>
      <w:r>
        <w:rPr>
          <w:color w:val="333333"/>
        </w:rPr>
        <w:t>неэлектролиты</w:t>
      </w:r>
      <w:proofErr w:type="spellEnd"/>
      <w:r>
        <w:rPr>
          <w:color w:val="333333"/>
        </w:rPr>
        <w:t>. Катионы, анионы. Механизм диссоциации веществ с различными видами химической связи. Степень диссоциации. Сильные и слабые электролиты.</w:t>
      </w:r>
    </w:p>
    <w:p w:rsidR="004F75DF" w:rsidRDefault="0013698B">
      <w:pPr>
        <w:pStyle w:val="a3"/>
        <w:spacing w:before="201"/>
        <w:ind w:right="1138"/>
      </w:pPr>
      <w:r>
        <w:rPr>
          <w:color w:val="333333"/>
        </w:rPr>
        <w:t>Реакции</w:t>
      </w:r>
      <w:r>
        <w:rPr>
          <w:color w:val="333333"/>
          <w:spacing w:val="-5"/>
        </w:rPr>
        <w:t xml:space="preserve"> </w:t>
      </w:r>
      <w:r>
        <w:rPr>
          <w:color w:val="333333"/>
        </w:rPr>
        <w:t>ионного обмена.</w:t>
      </w:r>
      <w:r>
        <w:rPr>
          <w:color w:val="333333"/>
          <w:spacing w:val="-2"/>
        </w:rPr>
        <w:t xml:space="preserve"> </w:t>
      </w:r>
      <w:r>
        <w:rPr>
          <w:color w:val="333333"/>
        </w:rPr>
        <w:t>Условия</w:t>
      </w:r>
      <w:r>
        <w:rPr>
          <w:color w:val="333333"/>
          <w:spacing w:val="-4"/>
        </w:rPr>
        <w:t xml:space="preserve"> </w:t>
      </w:r>
      <w:r>
        <w:rPr>
          <w:color w:val="333333"/>
        </w:rPr>
        <w:t>протекания</w:t>
      </w:r>
      <w:r>
        <w:rPr>
          <w:color w:val="333333"/>
          <w:spacing w:val="-4"/>
        </w:rPr>
        <w:t xml:space="preserve"> </w:t>
      </w:r>
      <w:r>
        <w:rPr>
          <w:color w:val="333333"/>
        </w:rPr>
        <w:t>реакций</w:t>
      </w:r>
      <w:r>
        <w:rPr>
          <w:color w:val="333333"/>
          <w:spacing w:val="-1"/>
        </w:rPr>
        <w:t xml:space="preserve"> </w:t>
      </w:r>
      <w:r>
        <w:rPr>
          <w:color w:val="333333"/>
        </w:rPr>
        <w:t>ионного</w:t>
      </w:r>
      <w:r>
        <w:rPr>
          <w:color w:val="333333"/>
          <w:spacing w:val="-5"/>
        </w:rPr>
        <w:t xml:space="preserve"> </w:t>
      </w:r>
      <w:r>
        <w:rPr>
          <w:color w:val="333333"/>
        </w:rPr>
        <w:t>обмена,</w:t>
      </w:r>
      <w:r>
        <w:rPr>
          <w:color w:val="333333"/>
          <w:spacing w:val="-2"/>
        </w:rPr>
        <w:t xml:space="preserve"> </w:t>
      </w:r>
      <w:r>
        <w:rPr>
          <w:color w:val="333333"/>
        </w:rPr>
        <w:t>полные и сокращённые ионные уравнения реакций. Свойства кислот, оснований и</w:t>
      </w:r>
      <w:r>
        <w:rPr>
          <w:color w:val="333333"/>
          <w:spacing w:val="40"/>
        </w:rPr>
        <w:t xml:space="preserve"> </w:t>
      </w:r>
      <w:r>
        <w:rPr>
          <w:color w:val="333333"/>
        </w:rPr>
        <w:t>солей</w:t>
      </w:r>
      <w:r>
        <w:rPr>
          <w:color w:val="333333"/>
          <w:spacing w:val="-1"/>
        </w:rPr>
        <w:t xml:space="preserve"> </w:t>
      </w:r>
      <w:r>
        <w:rPr>
          <w:color w:val="333333"/>
        </w:rPr>
        <w:t>в</w:t>
      </w:r>
      <w:r>
        <w:rPr>
          <w:color w:val="333333"/>
          <w:spacing w:val="-3"/>
        </w:rPr>
        <w:t xml:space="preserve"> </w:t>
      </w:r>
      <w:r>
        <w:rPr>
          <w:color w:val="333333"/>
        </w:rPr>
        <w:t>свете представлений</w:t>
      </w:r>
      <w:r>
        <w:rPr>
          <w:color w:val="333333"/>
          <w:spacing w:val="-2"/>
        </w:rPr>
        <w:t xml:space="preserve"> </w:t>
      </w:r>
      <w:r>
        <w:rPr>
          <w:color w:val="333333"/>
        </w:rPr>
        <w:t>об электролитической</w:t>
      </w:r>
      <w:r>
        <w:rPr>
          <w:color w:val="333333"/>
          <w:spacing w:val="-1"/>
        </w:rPr>
        <w:t xml:space="preserve"> </w:t>
      </w:r>
      <w:r>
        <w:rPr>
          <w:color w:val="333333"/>
        </w:rPr>
        <w:t>диссоциации. Качественные реакции на ионы. Понятие о гидролизе солей.</w:t>
      </w:r>
    </w:p>
    <w:p w:rsidR="004F75DF" w:rsidRDefault="0013698B">
      <w:pPr>
        <w:spacing w:before="205"/>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rsidR="004F75DF" w:rsidRDefault="0013698B">
      <w:pPr>
        <w:pStyle w:val="a3"/>
        <w:spacing w:before="192"/>
        <w:ind w:right="1129"/>
      </w:pPr>
      <w:r>
        <w:rPr>
          <w:color w:val="333333"/>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w:t>
      </w:r>
      <w:r>
        <w:rPr>
          <w:color w:val="333333"/>
          <w:spacing w:val="40"/>
        </w:rPr>
        <w:t xml:space="preserve"> </w:t>
      </w:r>
      <w:r>
        <w:rPr>
          <w:color w:val="333333"/>
        </w:rPr>
        <w:t>видео</w:t>
      </w:r>
      <w:r>
        <w:rPr>
          <w:color w:val="333333"/>
          <w:spacing w:val="-1"/>
        </w:rPr>
        <w:t xml:space="preserve"> </w:t>
      </w:r>
      <w:r>
        <w:rPr>
          <w:color w:val="333333"/>
        </w:rPr>
        <w:t>материалов), проведение опытов, иллюстрирующих</w:t>
      </w:r>
      <w:r>
        <w:rPr>
          <w:color w:val="333333"/>
          <w:spacing w:val="-6"/>
        </w:rPr>
        <w:t xml:space="preserve"> </w:t>
      </w:r>
      <w:r>
        <w:rPr>
          <w:color w:val="333333"/>
        </w:rPr>
        <w:t>признаки</w:t>
      </w:r>
      <w:r>
        <w:rPr>
          <w:color w:val="333333"/>
          <w:spacing w:val="-1"/>
        </w:rPr>
        <w:t xml:space="preserve"> </w:t>
      </w:r>
      <w:r>
        <w:rPr>
          <w:color w:val="333333"/>
        </w:rPr>
        <w:t>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F75DF" w:rsidRDefault="0013698B">
      <w:pPr>
        <w:spacing w:before="208"/>
        <w:ind w:left="673"/>
        <w:jc w:val="both"/>
        <w:rPr>
          <w:b/>
          <w:sz w:val="28"/>
        </w:rPr>
      </w:pPr>
      <w:r>
        <w:rPr>
          <w:b/>
          <w:color w:val="333333"/>
          <w:sz w:val="28"/>
        </w:rPr>
        <w:t>Неметаллы</w:t>
      </w:r>
      <w:r>
        <w:rPr>
          <w:b/>
          <w:color w:val="333333"/>
          <w:spacing w:val="-7"/>
          <w:sz w:val="28"/>
        </w:rPr>
        <w:t xml:space="preserve"> </w:t>
      </w:r>
      <w:r>
        <w:rPr>
          <w:b/>
          <w:color w:val="333333"/>
          <w:sz w:val="28"/>
        </w:rPr>
        <w:t>и</w:t>
      </w:r>
      <w:r>
        <w:rPr>
          <w:b/>
          <w:color w:val="333333"/>
          <w:spacing w:val="-7"/>
          <w:sz w:val="28"/>
        </w:rPr>
        <w:t xml:space="preserve"> </w:t>
      </w:r>
      <w:r>
        <w:rPr>
          <w:b/>
          <w:color w:val="333333"/>
          <w:sz w:val="28"/>
        </w:rPr>
        <w:t>их</w:t>
      </w:r>
      <w:r>
        <w:rPr>
          <w:b/>
          <w:color w:val="333333"/>
          <w:spacing w:val="-9"/>
          <w:sz w:val="28"/>
        </w:rPr>
        <w:t xml:space="preserve"> </w:t>
      </w:r>
      <w:r>
        <w:rPr>
          <w:b/>
          <w:color w:val="333333"/>
          <w:spacing w:val="-2"/>
          <w:sz w:val="28"/>
        </w:rPr>
        <w:t>соединения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28"/>
      </w:pPr>
      <w:r>
        <w:rPr>
          <w:color w:val="333333"/>
        </w:rPr>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w:t>
      </w:r>
      <w:r>
        <w:rPr>
          <w:color w:val="333333"/>
          <w:spacing w:val="-2"/>
        </w:rPr>
        <w:t xml:space="preserve"> </w:t>
      </w:r>
      <w:r>
        <w:rPr>
          <w:color w:val="333333"/>
        </w:rPr>
        <w:t>свойства,</w:t>
      </w:r>
      <w:r>
        <w:rPr>
          <w:color w:val="333333"/>
          <w:spacing w:val="-1"/>
        </w:rPr>
        <w:t xml:space="preserve"> </w:t>
      </w:r>
      <w:r>
        <w:rPr>
          <w:color w:val="333333"/>
        </w:rPr>
        <w:t>получение,</w:t>
      </w:r>
      <w:r>
        <w:rPr>
          <w:color w:val="333333"/>
          <w:spacing w:val="-1"/>
        </w:rPr>
        <w:t xml:space="preserve"> </w:t>
      </w:r>
      <w:r>
        <w:rPr>
          <w:color w:val="333333"/>
        </w:rPr>
        <w:t>применение.</w:t>
      </w:r>
      <w:r>
        <w:rPr>
          <w:color w:val="333333"/>
          <w:spacing w:val="-1"/>
        </w:rPr>
        <w:t xml:space="preserve"> </w:t>
      </w:r>
      <w:r>
        <w:rPr>
          <w:color w:val="333333"/>
        </w:rPr>
        <w:t>Действие</w:t>
      </w:r>
      <w:r>
        <w:rPr>
          <w:color w:val="333333"/>
          <w:spacing w:val="-2"/>
        </w:rPr>
        <w:t xml:space="preserve"> </w:t>
      </w:r>
      <w:r>
        <w:rPr>
          <w:color w:val="333333"/>
        </w:rPr>
        <w:t>хлора</w:t>
      </w:r>
      <w:r>
        <w:rPr>
          <w:color w:val="333333"/>
          <w:spacing w:val="-2"/>
        </w:rPr>
        <w:t xml:space="preserve"> </w:t>
      </w:r>
      <w:r>
        <w:rPr>
          <w:color w:val="333333"/>
        </w:rPr>
        <w:t>и</w:t>
      </w:r>
      <w:r>
        <w:rPr>
          <w:color w:val="333333"/>
          <w:spacing w:val="-3"/>
        </w:rPr>
        <w:t xml:space="preserve"> </w:t>
      </w:r>
      <w:r>
        <w:rPr>
          <w:color w:val="333333"/>
        </w:rPr>
        <w:t>хлороводорода на организм человека. Важнейшие хлориды и их нахождение в природе.</w:t>
      </w:r>
    </w:p>
    <w:p w:rsidR="004F75DF" w:rsidRDefault="0013698B">
      <w:pPr>
        <w:pStyle w:val="a3"/>
        <w:spacing w:before="200"/>
        <w:ind w:right="1130"/>
      </w:pPr>
      <w:r>
        <w:rPr>
          <w:color w:val="333333"/>
        </w:rPr>
        <w:t>Общая характеристика элементов</w:t>
      </w:r>
      <w:r>
        <w:rPr>
          <w:color w:val="333333"/>
          <w:spacing w:val="-1"/>
        </w:rPr>
        <w:t xml:space="preserve"> </w:t>
      </w:r>
      <w:r>
        <w:rPr>
          <w:color w:val="333333"/>
        </w:rPr>
        <w:t>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F75DF" w:rsidRDefault="0013698B">
      <w:pPr>
        <w:pStyle w:val="a3"/>
        <w:spacing w:before="203"/>
        <w:ind w:right="1132"/>
      </w:pPr>
      <w:r>
        <w:rPr>
          <w:color w:val="333333"/>
        </w:rPr>
        <w:t>Общая характеристика элементов</w:t>
      </w:r>
      <w:r>
        <w:rPr>
          <w:color w:val="333333"/>
          <w:spacing w:val="-1"/>
        </w:rPr>
        <w:t xml:space="preserve"> </w:t>
      </w:r>
      <w:r>
        <w:rPr>
          <w:color w:val="333333"/>
        </w:rPr>
        <w:t>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w:t>
      </w:r>
      <w:r>
        <w:rPr>
          <w:color w:val="333333"/>
          <w:spacing w:val="40"/>
        </w:rPr>
        <w:t xml:space="preserve"> </w:t>
      </w:r>
      <w:r>
        <w:rPr>
          <w:color w:val="333333"/>
        </w:rPr>
        <w:t>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F75DF" w:rsidRDefault="0013698B">
      <w:pPr>
        <w:pStyle w:val="a3"/>
        <w:spacing w:before="198"/>
        <w:ind w:right="1129"/>
      </w:pPr>
      <w:r>
        <w:rPr>
          <w:color w:val="333333"/>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w:t>
      </w:r>
      <w:r>
        <w:rPr>
          <w:color w:val="333333"/>
          <w:spacing w:val="-1"/>
        </w:rPr>
        <w:t xml:space="preserve"> </w:t>
      </w:r>
      <w:r>
        <w:rPr>
          <w:color w:val="333333"/>
        </w:rPr>
        <w:t>углерода в</w:t>
      </w:r>
      <w:r>
        <w:rPr>
          <w:color w:val="333333"/>
          <w:spacing w:val="-1"/>
        </w:rPr>
        <w:t xml:space="preserve"> </w:t>
      </w:r>
      <w:r>
        <w:rPr>
          <w:color w:val="333333"/>
        </w:rPr>
        <w:t>природе. Оксиды</w:t>
      </w:r>
      <w:r>
        <w:rPr>
          <w:color w:val="333333"/>
          <w:spacing w:val="-4"/>
        </w:rPr>
        <w:t xml:space="preserve"> </w:t>
      </w:r>
      <w:r>
        <w:rPr>
          <w:color w:val="333333"/>
        </w:rPr>
        <w:t>углерода, их</w:t>
      </w:r>
      <w:r>
        <w:rPr>
          <w:color w:val="333333"/>
          <w:spacing w:val="-4"/>
        </w:rPr>
        <w:t xml:space="preserve"> </w:t>
      </w:r>
      <w:r>
        <w:rPr>
          <w:color w:val="333333"/>
        </w:rPr>
        <w:t xml:space="preserve">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w:t>
      </w:r>
      <w:proofErr w:type="gramStart"/>
      <w:r>
        <w:rPr>
          <w:color w:val="333333"/>
        </w:rPr>
        <w:t>соли,</w:t>
      </w:r>
      <w:r>
        <w:rPr>
          <w:color w:val="333333"/>
          <w:spacing w:val="36"/>
        </w:rPr>
        <w:t xml:space="preserve">  </w:t>
      </w:r>
      <w:r>
        <w:rPr>
          <w:color w:val="333333"/>
        </w:rPr>
        <w:t>их</w:t>
      </w:r>
      <w:proofErr w:type="gramEnd"/>
      <w:r>
        <w:rPr>
          <w:color w:val="333333"/>
          <w:spacing w:val="80"/>
          <w:w w:val="150"/>
        </w:rPr>
        <w:t xml:space="preserve"> </w:t>
      </w:r>
      <w:r>
        <w:rPr>
          <w:color w:val="333333"/>
        </w:rPr>
        <w:t>физические</w:t>
      </w:r>
      <w:r>
        <w:rPr>
          <w:color w:val="333333"/>
          <w:spacing w:val="35"/>
        </w:rPr>
        <w:t xml:space="preserve">  </w:t>
      </w:r>
      <w:r>
        <w:rPr>
          <w:color w:val="333333"/>
        </w:rPr>
        <w:t>и</w:t>
      </w:r>
      <w:r>
        <w:rPr>
          <w:color w:val="333333"/>
          <w:spacing w:val="37"/>
        </w:rPr>
        <w:t xml:space="preserve">  </w:t>
      </w:r>
      <w:r>
        <w:rPr>
          <w:color w:val="333333"/>
        </w:rPr>
        <w:t>химические</w:t>
      </w:r>
      <w:r>
        <w:rPr>
          <w:color w:val="333333"/>
          <w:spacing w:val="38"/>
        </w:rPr>
        <w:t xml:space="preserve">  </w:t>
      </w:r>
      <w:r>
        <w:rPr>
          <w:color w:val="333333"/>
        </w:rPr>
        <w:t>свойства,</w:t>
      </w:r>
      <w:r>
        <w:rPr>
          <w:color w:val="333333"/>
          <w:spacing w:val="36"/>
        </w:rPr>
        <w:t xml:space="preserve">  </w:t>
      </w:r>
      <w:r>
        <w:rPr>
          <w:color w:val="333333"/>
        </w:rPr>
        <w:t>получение</w:t>
      </w:r>
      <w:r>
        <w:rPr>
          <w:color w:val="333333"/>
          <w:spacing w:val="35"/>
        </w:rPr>
        <w:t xml:space="preserve">  </w:t>
      </w:r>
      <w:r>
        <w:rPr>
          <w:color w:val="333333"/>
        </w:rPr>
        <w:t>и</w:t>
      </w:r>
      <w:r>
        <w:rPr>
          <w:color w:val="333333"/>
          <w:spacing w:val="35"/>
        </w:rPr>
        <w:t xml:space="preserve">  </w:t>
      </w:r>
      <w:r>
        <w:rPr>
          <w:color w:val="333333"/>
        </w:rPr>
        <w:t>применение.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rPr>
          <w:color w:val="333333"/>
        </w:rPr>
        <w:lastRenderedPageBreak/>
        <w:t>Качественная реакция на карбонат-ионы. Использование карбонатов в быту, медицине, промышленности и сельском хозяйстве.</w:t>
      </w:r>
    </w:p>
    <w:p w:rsidR="004F75DF" w:rsidRDefault="0013698B">
      <w:pPr>
        <w:pStyle w:val="a3"/>
        <w:spacing w:before="201"/>
        <w:ind w:right="1130"/>
      </w:pPr>
      <w:r>
        <w:rPr>
          <w:color w:val="333333"/>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w:t>
      </w:r>
      <w:r>
        <w:rPr>
          <w:color w:val="333333"/>
          <w:spacing w:val="-3"/>
        </w:rPr>
        <w:t xml:space="preserve"> </w:t>
      </w:r>
      <w:r>
        <w:rPr>
          <w:color w:val="333333"/>
        </w:rPr>
        <w:t>веществах:</w:t>
      </w:r>
      <w:r>
        <w:rPr>
          <w:color w:val="333333"/>
          <w:spacing w:val="-3"/>
        </w:rPr>
        <w:t xml:space="preserve"> </w:t>
      </w:r>
      <w:r>
        <w:rPr>
          <w:color w:val="333333"/>
        </w:rPr>
        <w:t>жирах, белках, углеводах – и их</w:t>
      </w:r>
      <w:r>
        <w:rPr>
          <w:color w:val="333333"/>
          <w:spacing w:val="-3"/>
        </w:rPr>
        <w:t xml:space="preserve"> </w:t>
      </w:r>
      <w:r>
        <w:rPr>
          <w:color w:val="333333"/>
        </w:rPr>
        <w:t>роли в жизни человека. Материальное единство органических и неорганических соединений.</w:t>
      </w:r>
    </w:p>
    <w:p w:rsidR="004F75DF" w:rsidRDefault="0013698B">
      <w:pPr>
        <w:pStyle w:val="a3"/>
        <w:spacing w:before="200"/>
        <w:ind w:right="1134"/>
      </w:pPr>
      <w:r>
        <w:rPr>
          <w:color w:val="333333"/>
        </w:rPr>
        <w:t>Кремний, его физические и химические свойства, получение и применение. Соединения кремния в природе. Общие представления об оксиде кремния (IV)</w:t>
      </w:r>
      <w:r>
        <w:rPr>
          <w:color w:val="333333"/>
          <w:spacing w:val="40"/>
        </w:rPr>
        <w:t xml:space="preserve"> </w:t>
      </w:r>
      <w:r>
        <w:rPr>
          <w:color w:val="333333"/>
        </w:rPr>
        <w:t>и</w:t>
      </w:r>
      <w:r>
        <w:rPr>
          <w:color w:val="333333"/>
          <w:spacing w:val="-5"/>
        </w:rPr>
        <w:t xml:space="preserve"> </w:t>
      </w:r>
      <w:r>
        <w:rPr>
          <w:color w:val="333333"/>
        </w:rPr>
        <w:t>кремниевой</w:t>
      </w:r>
      <w:r>
        <w:rPr>
          <w:color w:val="333333"/>
          <w:spacing w:val="-5"/>
        </w:rPr>
        <w:t xml:space="preserve"> </w:t>
      </w:r>
      <w:r>
        <w:rPr>
          <w:color w:val="333333"/>
        </w:rPr>
        <w:t>кислоте.</w:t>
      </w:r>
      <w:r>
        <w:rPr>
          <w:color w:val="333333"/>
          <w:spacing w:val="-2"/>
        </w:rPr>
        <w:t xml:space="preserve"> </w:t>
      </w:r>
      <w:r>
        <w:rPr>
          <w:color w:val="333333"/>
        </w:rPr>
        <w:t>Силикаты,</w:t>
      </w:r>
      <w:r>
        <w:rPr>
          <w:color w:val="333333"/>
          <w:spacing w:val="-2"/>
        </w:rPr>
        <w:t xml:space="preserve"> </w:t>
      </w:r>
      <w:r>
        <w:rPr>
          <w:color w:val="333333"/>
        </w:rPr>
        <w:t>их</w:t>
      </w:r>
      <w:r>
        <w:rPr>
          <w:color w:val="333333"/>
          <w:spacing w:val="-9"/>
        </w:rPr>
        <w:t xml:space="preserve"> </w:t>
      </w:r>
      <w:r>
        <w:rPr>
          <w:color w:val="333333"/>
        </w:rPr>
        <w:t>использование</w:t>
      </w:r>
      <w:r>
        <w:rPr>
          <w:color w:val="333333"/>
          <w:spacing w:val="-4"/>
        </w:rPr>
        <w:t xml:space="preserve"> </w:t>
      </w:r>
      <w:r>
        <w:rPr>
          <w:color w:val="333333"/>
        </w:rPr>
        <w:t>в</w:t>
      </w:r>
      <w:r>
        <w:rPr>
          <w:color w:val="333333"/>
          <w:spacing w:val="-6"/>
        </w:rPr>
        <w:t xml:space="preserve"> </w:t>
      </w:r>
      <w:r>
        <w:rPr>
          <w:color w:val="333333"/>
        </w:rPr>
        <w:t>быту,</w:t>
      </w:r>
      <w:r>
        <w:rPr>
          <w:color w:val="333333"/>
          <w:spacing w:val="-2"/>
        </w:rPr>
        <w:t xml:space="preserve"> </w:t>
      </w:r>
      <w:r>
        <w:rPr>
          <w:color w:val="333333"/>
        </w:rPr>
        <w:t>в</w:t>
      </w:r>
      <w:r>
        <w:rPr>
          <w:color w:val="333333"/>
          <w:spacing w:val="-6"/>
        </w:rPr>
        <w:t xml:space="preserve"> </w:t>
      </w:r>
      <w:r>
        <w:rPr>
          <w:color w:val="333333"/>
        </w:rPr>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w:t>
      </w:r>
      <w:r>
        <w:rPr>
          <w:color w:val="333333"/>
          <w:spacing w:val="40"/>
        </w:rPr>
        <w:t xml:space="preserve"> </w:t>
      </w:r>
      <w:r>
        <w:rPr>
          <w:color w:val="333333"/>
        </w:rPr>
        <w:t>в повседневной жизни.</w:t>
      </w:r>
    </w:p>
    <w:p w:rsidR="004F75DF" w:rsidRDefault="0013698B">
      <w:pPr>
        <w:spacing w:before="205"/>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rsidR="004F75DF" w:rsidRDefault="0013698B">
      <w:pPr>
        <w:pStyle w:val="a3"/>
        <w:spacing w:before="196"/>
        <w:ind w:right="1127"/>
      </w:pPr>
      <w:r>
        <w:rPr>
          <w:color w:val="333333"/>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 ион и изучение признаков их протекания, взаимодействие концентрированной азотной кислоты с медью (возможно использование видеоматериалов),</w:t>
      </w:r>
      <w:r>
        <w:rPr>
          <w:color w:val="333333"/>
          <w:spacing w:val="40"/>
        </w:rPr>
        <w:t xml:space="preserve"> </w:t>
      </w:r>
      <w:r>
        <w:rPr>
          <w:color w:val="333333"/>
        </w:rPr>
        <w:t>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F75DF" w:rsidRDefault="0013698B">
      <w:pPr>
        <w:spacing w:before="206"/>
        <w:ind w:left="673"/>
        <w:jc w:val="both"/>
        <w:rPr>
          <w:b/>
          <w:sz w:val="28"/>
        </w:rPr>
      </w:pPr>
      <w:r>
        <w:rPr>
          <w:b/>
          <w:color w:val="333333"/>
          <w:sz w:val="28"/>
        </w:rPr>
        <w:t>Металлы</w:t>
      </w:r>
      <w:r>
        <w:rPr>
          <w:b/>
          <w:color w:val="333333"/>
          <w:spacing w:val="-5"/>
          <w:sz w:val="28"/>
        </w:rPr>
        <w:t xml:space="preserve"> </w:t>
      </w:r>
      <w:r>
        <w:rPr>
          <w:b/>
          <w:color w:val="333333"/>
          <w:sz w:val="28"/>
        </w:rPr>
        <w:t>и</w:t>
      </w:r>
      <w:r>
        <w:rPr>
          <w:b/>
          <w:color w:val="333333"/>
          <w:spacing w:val="-6"/>
          <w:sz w:val="28"/>
        </w:rPr>
        <w:t xml:space="preserve"> </w:t>
      </w:r>
      <w:r>
        <w:rPr>
          <w:b/>
          <w:color w:val="333333"/>
          <w:sz w:val="28"/>
        </w:rPr>
        <w:t>их</w:t>
      </w:r>
      <w:r>
        <w:rPr>
          <w:b/>
          <w:color w:val="333333"/>
          <w:spacing w:val="-8"/>
          <w:sz w:val="28"/>
        </w:rPr>
        <w:t xml:space="preserve"> </w:t>
      </w:r>
      <w:r>
        <w:rPr>
          <w:b/>
          <w:color w:val="333333"/>
          <w:spacing w:val="-2"/>
          <w:sz w:val="28"/>
        </w:rPr>
        <w:t>соединения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0"/>
      </w:pPr>
      <w:r>
        <w:rPr>
          <w:color w:val="333333"/>
        </w:rPr>
        <w:lastRenderedPageBreak/>
        <w:t>Общая характеристика химических элементов – металлов на основании их положения в Периодической системе химических элементов Д. И. Менделеева</w:t>
      </w:r>
      <w:r>
        <w:rPr>
          <w:color w:val="333333"/>
          <w:spacing w:val="40"/>
        </w:rPr>
        <w:t xml:space="preserve"> </w:t>
      </w:r>
      <w:r>
        <w:rPr>
          <w:color w:val="333333"/>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w:t>
      </w:r>
      <w:r>
        <w:rPr>
          <w:color w:val="333333"/>
          <w:spacing w:val="40"/>
        </w:rPr>
        <w:t xml:space="preserve"> </w:t>
      </w:r>
      <w:r>
        <w:rPr>
          <w:color w:val="333333"/>
        </w:rPr>
        <w:t>быту и промышленности.</w:t>
      </w:r>
    </w:p>
    <w:p w:rsidR="004F75DF" w:rsidRDefault="0013698B">
      <w:pPr>
        <w:pStyle w:val="a3"/>
        <w:spacing w:before="199"/>
        <w:ind w:right="1137"/>
      </w:pPr>
      <w:r>
        <w:rPr>
          <w:color w:val="333333"/>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F75DF" w:rsidRDefault="0013698B">
      <w:pPr>
        <w:pStyle w:val="a3"/>
        <w:spacing w:before="201"/>
        <w:ind w:right="1135"/>
      </w:pPr>
      <w:r>
        <w:rPr>
          <w:color w:val="333333"/>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F75DF" w:rsidRDefault="0013698B">
      <w:pPr>
        <w:pStyle w:val="a3"/>
        <w:spacing w:before="200"/>
        <w:ind w:right="1136"/>
      </w:pPr>
      <w:r>
        <w:rPr>
          <w:color w:val="333333"/>
        </w:rPr>
        <w:t>Алюминий:</w:t>
      </w:r>
      <w:r>
        <w:rPr>
          <w:color w:val="333333"/>
          <w:spacing w:val="40"/>
        </w:rPr>
        <w:t xml:space="preserve"> </w:t>
      </w:r>
      <w:r>
        <w:rPr>
          <w:color w:val="333333"/>
        </w:rPr>
        <w:t>положение</w:t>
      </w:r>
      <w:r>
        <w:rPr>
          <w:color w:val="333333"/>
          <w:spacing w:val="40"/>
        </w:rPr>
        <w:t xml:space="preserve"> </w:t>
      </w:r>
      <w:r>
        <w:rPr>
          <w:color w:val="333333"/>
        </w:rPr>
        <w:t>в</w:t>
      </w:r>
      <w:r>
        <w:rPr>
          <w:color w:val="333333"/>
          <w:spacing w:val="40"/>
        </w:rPr>
        <w:t xml:space="preserve"> </w:t>
      </w:r>
      <w:r>
        <w:rPr>
          <w:color w:val="333333"/>
        </w:rPr>
        <w:t>Периодической</w:t>
      </w:r>
      <w:r>
        <w:rPr>
          <w:color w:val="333333"/>
          <w:spacing w:val="40"/>
        </w:rPr>
        <w:t xml:space="preserve"> </w:t>
      </w:r>
      <w:r>
        <w:rPr>
          <w:color w:val="333333"/>
        </w:rPr>
        <w:t>системе</w:t>
      </w:r>
      <w:r>
        <w:rPr>
          <w:color w:val="333333"/>
          <w:spacing w:val="40"/>
        </w:rPr>
        <w:t xml:space="preserve"> </w:t>
      </w:r>
      <w:r>
        <w:rPr>
          <w:color w:val="333333"/>
        </w:rPr>
        <w:t>химических</w:t>
      </w:r>
      <w:r>
        <w:rPr>
          <w:color w:val="333333"/>
          <w:spacing w:val="40"/>
        </w:rPr>
        <w:t xml:space="preserve"> </w:t>
      </w:r>
      <w:r>
        <w:rPr>
          <w:color w:val="333333"/>
        </w:rPr>
        <w:t>элементов</w:t>
      </w:r>
      <w:r>
        <w:rPr>
          <w:color w:val="333333"/>
          <w:spacing w:val="40"/>
        </w:rPr>
        <w:t xml:space="preserve"> </w:t>
      </w:r>
      <w:r>
        <w:rPr>
          <w:color w:val="333333"/>
        </w:rPr>
        <w:t xml:space="preserve">Д. И. Менделеева, строение атома, нахождение в природе. Физические и химические свойства алюминия. Амфотерные свойства оксида и гидроксида </w:t>
      </w:r>
      <w:r>
        <w:rPr>
          <w:color w:val="333333"/>
          <w:spacing w:val="-2"/>
        </w:rPr>
        <w:t>алюминия.</w:t>
      </w:r>
    </w:p>
    <w:p w:rsidR="004F75DF" w:rsidRDefault="0013698B">
      <w:pPr>
        <w:pStyle w:val="a3"/>
        <w:spacing w:before="200"/>
        <w:ind w:right="1134"/>
      </w:pPr>
      <w:r>
        <w:rPr>
          <w:color w:val="333333"/>
        </w:rPr>
        <w:t>Железо:</w:t>
      </w:r>
      <w:r>
        <w:rPr>
          <w:color w:val="333333"/>
          <w:spacing w:val="80"/>
          <w:w w:val="150"/>
        </w:rPr>
        <w:t xml:space="preserve"> </w:t>
      </w:r>
      <w:r>
        <w:rPr>
          <w:color w:val="333333"/>
        </w:rPr>
        <w:t>положение</w:t>
      </w:r>
      <w:r>
        <w:rPr>
          <w:color w:val="333333"/>
          <w:spacing w:val="80"/>
          <w:w w:val="150"/>
        </w:rPr>
        <w:t xml:space="preserve"> </w:t>
      </w:r>
      <w:r>
        <w:rPr>
          <w:color w:val="333333"/>
        </w:rPr>
        <w:t>в</w:t>
      </w:r>
      <w:r>
        <w:rPr>
          <w:color w:val="333333"/>
          <w:spacing w:val="80"/>
          <w:w w:val="150"/>
        </w:rPr>
        <w:t xml:space="preserve"> </w:t>
      </w:r>
      <w:r>
        <w:rPr>
          <w:color w:val="333333"/>
        </w:rPr>
        <w:t>Периодической</w:t>
      </w:r>
      <w:r>
        <w:rPr>
          <w:color w:val="333333"/>
          <w:spacing w:val="80"/>
          <w:w w:val="150"/>
        </w:rPr>
        <w:t xml:space="preserve"> </w:t>
      </w:r>
      <w:r>
        <w:rPr>
          <w:color w:val="333333"/>
        </w:rPr>
        <w:t>системе</w:t>
      </w:r>
      <w:r>
        <w:rPr>
          <w:color w:val="333333"/>
          <w:spacing w:val="80"/>
          <w:w w:val="150"/>
        </w:rPr>
        <w:t xml:space="preserve"> </w:t>
      </w:r>
      <w:r>
        <w:rPr>
          <w:color w:val="333333"/>
        </w:rPr>
        <w:t>химических</w:t>
      </w:r>
      <w:r>
        <w:rPr>
          <w:color w:val="333333"/>
          <w:spacing w:val="80"/>
          <w:w w:val="150"/>
        </w:rPr>
        <w:t xml:space="preserve"> </w:t>
      </w:r>
      <w:r>
        <w:rPr>
          <w:color w:val="333333"/>
        </w:rPr>
        <w:t>элементов</w:t>
      </w:r>
      <w:r>
        <w:rPr>
          <w:color w:val="333333"/>
          <w:spacing w:val="80"/>
          <w:w w:val="150"/>
        </w:rPr>
        <w:t xml:space="preserve"> </w:t>
      </w:r>
      <w:r>
        <w:rPr>
          <w:color w:val="333333"/>
        </w:rPr>
        <w:t>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4F75DF" w:rsidRDefault="0013698B">
      <w:pPr>
        <w:spacing w:before="206"/>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rsidR="004F75DF" w:rsidRDefault="0013698B">
      <w:pPr>
        <w:pStyle w:val="a3"/>
        <w:spacing w:before="197"/>
        <w:ind w:right="1133"/>
      </w:pPr>
      <w:r>
        <w:rPr>
          <w:color w:val="333333"/>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F75DF" w:rsidRDefault="004F75DF">
      <w:pPr>
        <w:sectPr w:rsidR="004F75DF">
          <w:pgSz w:w="11910" w:h="16390"/>
          <w:pgMar w:top="980" w:right="0" w:bottom="280" w:left="460" w:header="723" w:footer="0" w:gutter="0"/>
          <w:cols w:space="720"/>
        </w:sectPr>
      </w:pPr>
    </w:p>
    <w:p w:rsidR="004F75DF" w:rsidRDefault="0013698B">
      <w:pPr>
        <w:spacing w:before="282"/>
        <w:ind w:left="673"/>
        <w:jc w:val="both"/>
        <w:rPr>
          <w:b/>
          <w:sz w:val="28"/>
        </w:rPr>
      </w:pPr>
      <w:r>
        <w:rPr>
          <w:b/>
          <w:color w:val="333333"/>
          <w:sz w:val="28"/>
        </w:rPr>
        <w:lastRenderedPageBreak/>
        <w:t>Химия</w:t>
      </w:r>
      <w:r>
        <w:rPr>
          <w:b/>
          <w:color w:val="333333"/>
          <w:spacing w:val="-10"/>
          <w:sz w:val="28"/>
        </w:rPr>
        <w:t xml:space="preserve"> </w:t>
      </w:r>
      <w:r>
        <w:rPr>
          <w:b/>
          <w:color w:val="333333"/>
          <w:sz w:val="28"/>
        </w:rPr>
        <w:t>и</w:t>
      </w:r>
      <w:r>
        <w:rPr>
          <w:b/>
          <w:color w:val="333333"/>
          <w:spacing w:val="-4"/>
          <w:sz w:val="28"/>
        </w:rPr>
        <w:t xml:space="preserve"> </w:t>
      </w:r>
      <w:r>
        <w:rPr>
          <w:b/>
          <w:color w:val="333333"/>
          <w:sz w:val="28"/>
        </w:rPr>
        <w:t>окружающая</w:t>
      </w:r>
      <w:r>
        <w:rPr>
          <w:b/>
          <w:color w:val="333333"/>
          <w:spacing w:val="-10"/>
          <w:sz w:val="28"/>
        </w:rPr>
        <w:t xml:space="preserve"> </w:t>
      </w:r>
      <w:r>
        <w:rPr>
          <w:b/>
          <w:color w:val="333333"/>
          <w:spacing w:val="-4"/>
          <w:sz w:val="28"/>
        </w:rPr>
        <w:t>среда</w:t>
      </w:r>
    </w:p>
    <w:p w:rsidR="004F75DF" w:rsidRDefault="0013698B">
      <w:pPr>
        <w:pStyle w:val="a3"/>
        <w:spacing w:before="196"/>
        <w:ind w:right="1143"/>
      </w:pPr>
      <w:r>
        <w:rPr>
          <w:color w:val="333333"/>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4F75DF" w:rsidRDefault="0013698B">
      <w:pPr>
        <w:pStyle w:val="a3"/>
        <w:spacing w:before="201"/>
        <w:ind w:right="1133"/>
      </w:pPr>
      <w:r>
        <w:rPr>
          <w:color w:val="333333"/>
        </w:rPr>
        <w:t xml:space="preserve">Химическое загрязнение окружающей среды (предельная допустимая концентрация веществ, далее – ПДК). Роль химии в решении экологических </w:t>
      </w:r>
      <w:r>
        <w:rPr>
          <w:color w:val="333333"/>
          <w:spacing w:val="-2"/>
        </w:rPr>
        <w:t>проблем.</w:t>
      </w:r>
    </w:p>
    <w:p w:rsidR="004F75DF" w:rsidRDefault="0013698B">
      <w:pPr>
        <w:spacing w:before="201"/>
        <w:ind w:left="673"/>
        <w:jc w:val="both"/>
        <w:rPr>
          <w:b/>
          <w:i/>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p>
    <w:p w:rsidR="004F75DF" w:rsidRDefault="0013698B">
      <w:pPr>
        <w:pStyle w:val="a3"/>
        <w:spacing w:before="196"/>
        <w:ind w:right="1141"/>
      </w:pPr>
      <w:r>
        <w:rPr>
          <w:color w:val="333333"/>
        </w:rPr>
        <w:t xml:space="preserve">изучение образцов материалов (стекло, сплавы металлов, полимерные </w:t>
      </w:r>
      <w:r>
        <w:rPr>
          <w:color w:val="333333"/>
          <w:spacing w:val="-2"/>
        </w:rPr>
        <w:t>материалы).</w:t>
      </w:r>
    </w:p>
    <w:p w:rsidR="004F75DF" w:rsidRDefault="0013698B">
      <w:pPr>
        <w:spacing w:before="206"/>
        <w:ind w:left="673"/>
        <w:jc w:val="both"/>
        <w:rPr>
          <w:b/>
          <w:i/>
          <w:sz w:val="28"/>
        </w:rPr>
      </w:pPr>
      <w:r>
        <w:rPr>
          <w:b/>
          <w:i/>
          <w:color w:val="333333"/>
          <w:spacing w:val="-2"/>
          <w:sz w:val="28"/>
        </w:rPr>
        <w:t>Межпредметные</w:t>
      </w:r>
      <w:r>
        <w:rPr>
          <w:b/>
          <w:i/>
          <w:color w:val="333333"/>
          <w:spacing w:val="3"/>
          <w:sz w:val="28"/>
        </w:rPr>
        <w:t xml:space="preserve"> </w:t>
      </w:r>
      <w:r>
        <w:rPr>
          <w:b/>
          <w:i/>
          <w:color w:val="333333"/>
          <w:spacing w:val="-4"/>
          <w:sz w:val="28"/>
        </w:rPr>
        <w:t>связи</w:t>
      </w:r>
    </w:p>
    <w:p w:rsidR="004F75DF" w:rsidRDefault="0013698B">
      <w:pPr>
        <w:pStyle w:val="a3"/>
        <w:spacing w:before="197"/>
        <w:ind w:right="1129"/>
      </w:pPr>
      <w:r>
        <w:rPr>
          <w:color w:val="333333"/>
        </w:rPr>
        <w:t>Реализация межпредметных связей при изучении химии в 9 классе осуществляется через использование как общих естественно-научных понятий, так</w:t>
      </w:r>
      <w:r>
        <w:rPr>
          <w:color w:val="333333"/>
          <w:spacing w:val="-1"/>
        </w:rPr>
        <w:t xml:space="preserve"> </w:t>
      </w:r>
      <w:r>
        <w:rPr>
          <w:color w:val="333333"/>
        </w:rPr>
        <w:t>и понятий, являющихся системными для</w:t>
      </w:r>
      <w:r>
        <w:rPr>
          <w:color w:val="333333"/>
          <w:spacing w:val="-3"/>
        </w:rPr>
        <w:t xml:space="preserve"> </w:t>
      </w:r>
      <w:r>
        <w:rPr>
          <w:color w:val="333333"/>
        </w:rPr>
        <w:t>отдельных</w:t>
      </w:r>
      <w:r>
        <w:rPr>
          <w:color w:val="333333"/>
          <w:spacing w:val="-5"/>
        </w:rPr>
        <w:t xml:space="preserve"> </w:t>
      </w:r>
      <w:r>
        <w:rPr>
          <w:color w:val="333333"/>
        </w:rPr>
        <w:t>предметов</w:t>
      </w:r>
      <w:r>
        <w:rPr>
          <w:color w:val="333333"/>
          <w:spacing w:val="-2"/>
        </w:rPr>
        <w:t xml:space="preserve"> </w:t>
      </w:r>
      <w:r>
        <w:rPr>
          <w:color w:val="333333"/>
        </w:rPr>
        <w:t>естественно- научного цикла.</w:t>
      </w:r>
    </w:p>
    <w:p w:rsidR="004F75DF" w:rsidRDefault="0013698B">
      <w:pPr>
        <w:pStyle w:val="a3"/>
        <w:spacing w:before="201"/>
        <w:ind w:right="1137"/>
      </w:pPr>
      <w:r>
        <w:rPr>
          <w:color w:val="333333"/>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color w:val="333333"/>
          <w:spacing w:val="-2"/>
        </w:rPr>
        <w:t>материалы.</w:t>
      </w:r>
    </w:p>
    <w:p w:rsidR="004F75DF" w:rsidRDefault="0013698B">
      <w:pPr>
        <w:pStyle w:val="a3"/>
        <w:spacing w:before="200"/>
        <w:ind w:right="1137"/>
      </w:pPr>
      <w:r>
        <w:rPr>
          <w:color w:val="333333"/>
        </w:rPr>
        <w:t>Физика: материя, атом, электрон, протон, нейтрон, ион, нуклид, изотопы, радиоактивность, молекула, электрический заряд, проводники,</w:t>
      </w:r>
      <w:r>
        <w:rPr>
          <w:color w:val="333333"/>
          <w:spacing w:val="40"/>
        </w:rPr>
        <w:t xml:space="preserve"> </w:t>
      </w:r>
      <w:r>
        <w:rPr>
          <w:color w:val="333333"/>
        </w:rPr>
        <w:t>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F75DF" w:rsidRDefault="0013698B">
      <w:pPr>
        <w:pStyle w:val="a3"/>
        <w:spacing w:before="200"/>
        <w:ind w:right="1145"/>
      </w:pPr>
      <w:r>
        <w:rPr>
          <w:color w:val="333333"/>
        </w:rPr>
        <w:t>Биология: фотосинтез, дыхание, биосфера, экосистема, минеральные удобрения, микроэлементы, макроэлементы, питательные вещества.</w:t>
      </w:r>
    </w:p>
    <w:p w:rsidR="004F75DF" w:rsidRDefault="0013698B">
      <w:pPr>
        <w:pStyle w:val="a3"/>
        <w:spacing w:before="201"/>
        <w:ind w:right="1136"/>
      </w:pPr>
      <w:r>
        <w:rPr>
          <w:color w:val="333333"/>
        </w:rPr>
        <w:t>География: атмосфера, гидросфера, минералы, горные породы, полезные ископаемые, топливо, водные ресурсы.</w:t>
      </w:r>
    </w:p>
    <w:p w:rsidR="004F75DF" w:rsidRDefault="004F75DF">
      <w:pPr>
        <w:sectPr w:rsidR="004F75DF">
          <w:pgSz w:w="11910" w:h="16390"/>
          <w:pgMar w:top="980" w:right="0" w:bottom="280" w:left="460" w:header="723" w:footer="0" w:gutter="0"/>
          <w:cols w:space="720"/>
        </w:sectPr>
      </w:pPr>
    </w:p>
    <w:p w:rsidR="004F75DF" w:rsidRDefault="0013698B">
      <w:pPr>
        <w:tabs>
          <w:tab w:val="left" w:pos="3349"/>
          <w:tab w:val="left" w:pos="5617"/>
          <w:tab w:val="left" w:pos="7580"/>
          <w:tab w:val="left" w:pos="9868"/>
        </w:tabs>
        <w:spacing w:before="282"/>
        <w:ind w:left="673" w:right="1140"/>
        <w:rPr>
          <w:b/>
          <w:sz w:val="28"/>
        </w:rPr>
      </w:pPr>
      <w:r>
        <w:rPr>
          <w:b/>
          <w:color w:val="333333"/>
          <w:spacing w:val="-2"/>
          <w:sz w:val="28"/>
        </w:rPr>
        <w:lastRenderedPageBreak/>
        <w:t>ПЛАНИРУЕМЫЕ</w:t>
      </w:r>
      <w:r>
        <w:rPr>
          <w:b/>
          <w:color w:val="333333"/>
          <w:sz w:val="28"/>
        </w:rPr>
        <w:tab/>
      </w:r>
      <w:r>
        <w:rPr>
          <w:b/>
          <w:color w:val="333333"/>
          <w:spacing w:val="-2"/>
          <w:sz w:val="28"/>
        </w:rPr>
        <w:t>РЕЗУЛЬТАТЫ</w:t>
      </w:r>
      <w:r>
        <w:rPr>
          <w:b/>
          <w:color w:val="333333"/>
          <w:sz w:val="28"/>
        </w:rPr>
        <w:tab/>
      </w:r>
      <w:r>
        <w:rPr>
          <w:b/>
          <w:color w:val="333333"/>
          <w:spacing w:val="-2"/>
          <w:sz w:val="28"/>
        </w:rPr>
        <w:t>ОСВОЕНИЯ</w:t>
      </w:r>
      <w:r>
        <w:rPr>
          <w:b/>
          <w:color w:val="333333"/>
          <w:sz w:val="28"/>
        </w:rPr>
        <w:tab/>
      </w:r>
      <w:r>
        <w:rPr>
          <w:b/>
          <w:color w:val="333333"/>
          <w:spacing w:val="-2"/>
          <w:sz w:val="28"/>
        </w:rPr>
        <w:t>ПРОГРАММЫ</w:t>
      </w:r>
      <w:r>
        <w:rPr>
          <w:b/>
          <w:color w:val="333333"/>
          <w:sz w:val="28"/>
        </w:rPr>
        <w:tab/>
      </w:r>
      <w:r>
        <w:rPr>
          <w:b/>
          <w:color w:val="333333"/>
          <w:spacing w:val="-6"/>
          <w:sz w:val="28"/>
        </w:rPr>
        <w:t xml:space="preserve">ПО </w:t>
      </w:r>
      <w:r>
        <w:rPr>
          <w:b/>
          <w:color w:val="333333"/>
          <w:sz w:val="28"/>
        </w:rPr>
        <w:t>ХИМИИ НА УРОВНЕ ОСНОВНОГО ОБЩЕГО ОБРАЗОВАНИЯ</w:t>
      </w:r>
    </w:p>
    <w:p w:rsidR="004F75DF" w:rsidRDefault="0013698B">
      <w:pPr>
        <w:spacing w:before="277"/>
        <w:ind w:left="1239"/>
        <w:rPr>
          <w:b/>
          <w:sz w:val="28"/>
        </w:rPr>
      </w:pPr>
      <w:r>
        <w:rPr>
          <w:b/>
          <w:color w:val="333333"/>
          <w:sz w:val="28"/>
        </w:rPr>
        <w:t>ЛИЧНОСТНЫЕ</w:t>
      </w:r>
      <w:r>
        <w:rPr>
          <w:b/>
          <w:color w:val="333333"/>
          <w:spacing w:val="-17"/>
          <w:sz w:val="28"/>
        </w:rPr>
        <w:t xml:space="preserve"> </w:t>
      </w:r>
      <w:r>
        <w:rPr>
          <w:b/>
          <w:color w:val="333333"/>
          <w:spacing w:val="-2"/>
          <w:sz w:val="28"/>
        </w:rPr>
        <w:t>РЕЗУЛЬТАТЫ</w:t>
      </w:r>
    </w:p>
    <w:p w:rsidR="004F75DF" w:rsidRDefault="0013698B">
      <w:pPr>
        <w:pStyle w:val="a3"/>
        <w:spacing w:before="279"/>
        <w:ind w:right="1134" w:firstLine="566"/>
      </w:pPr>
      <w:r>
        <w:rPr>
          <w:color w:val="333333"/>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F75DF" w:rsidRDefault="0013698B">
      <w:pPr>
        <w:pStyle w:val="a3"/>
        <w:spacing w:before="281"/>
        <w:ind w:right="1141" w:firstLine="566"/>
      </w:pPr>
      <w:r>
        <w:rPr>
          <w:color w:val="333333"/>
        </w:rPr>
        <w:t>Личностные результаты отражают готовность обучающихся руководствоваться системой позитивных ценностных ориентаций и</w:t>
      </w:r>
      <w:r>
        <w:rPr>
          <w:color w:val="333333"/>
          <w:spacing w:val="40"/>
        </w:rPr>
        <w:t xml:space="preserve"> </w:t>
      </w:r>
      <w:r>
        <w:rPr>
          <w:color w:val="333333"/>
        </w:rPr>
        <w:t>расширение опыта деятельности на её основе, в том числе в части:</w:t>
      </w:r>
    </w:p>
    <w:p w:rsidR="004F75DF" w:rsidRDefault="0013698B">
      <w:pPr>
        <w:pStyle w:val="a4"/>
        <w:numPr>
          <w:ilvl w:val="0"/>
          <w:numId w:val="1"/>
        </w:numPr>
        <w:tabs>
          <w:tab w:val="left" w:pos="1541"/>
        </w:tabs>
        <w:spacing w:before="273"/>
        <w:ind w:left="1541" w:hanging="302"/>
        <w:rPr>
          <w:sz w:val="28"/>
        </w:rPr>
      </w:pPr>
      <w:r>
        <w:rPr>
          <w:b/>
          <w:color w:val="333333"/>
          <w:spacing w:val="-2"/>
          <w:sz w:val="28"/>
        </w:rPr>
        <w:t>патриотического</w:t>
      </w:r>
      <w:r>
        <w:rPr>
          <w:b/>
          <w:color w:val="333333"/>
          <w:spacing w:val="9"/>
          <w:sz w:val="28"/>
        </w:rPr>
        <w:t xml:space="preserve"> </w:t>
      </w:r>
      <w:r>
        <w:rPr>
          <w:b/>
          <w:color w:val="333333"/>
          <w:spacing w:val="-2"/>
          <w:sz w:val="28"/>
        </w:rPr>
        <w:t>воспитания</w:t>
      </w:r>
      <w:r>
        <w:rPr>
          <w:color w:val="333333"/>
          <w:spacing w:val="-2"/>
          <w:sz w:val="28"/>
        </w:rPr>
        <w:t>:</w:t>
      </w:r>
    </w:p>
    <w:p w:rsidR="004F75DF" w:rsidRDefault="0013698B">
      <w:pPr>
        <w:pStyle w:val="a3"/>
        <w:spacing w:before="288"/>
        <w:ind w:right="1135" w:firstLine="566"/>
      </w:pPr>
      <w:r>
        <w:rPr>
          <w:color w:val="333333"/>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F75DF" w:rsidRDefault="0013698B">
      <w:pPr>
        <w:pStyle w:val="a4"/>
        <w:numPr>
          <w:ilvl w:val="0"/>
          <w:numId w:val="1"/>
        </w:numPr>
        <w:tabs>
          <w:tab w:val="left" w:pos="1541"/>
        </w:tabs>
        <w:spacing w:before="277"/>
        <w:ind w:left="1541" w:hanging="302"/>
        <w:rPr>
          <w:b/>
          <w:sz w:val="28"/>
        </w:rPr>
      </w:pPr>
      <w:r>
        <w:rPr>
          <w:b/>
          <w:color w:val="333333"/>
          <w:sz w:val="28"/>
        </w:rPr>
        <w:t>гражданского</w:t>
      </w:r>
      <w:r>
        <w:rPr>
          <w:b/>
          <w:color w:val="333333"/>
          <w:spacing w:val="-17"/>
          <w:sz w:val="28"/>
        </w:rPr>
        <w:t xml:space="preserve"> </w:t>
      </w:r>
      <w:r>
        <w:rPr>
          <w:b/>
          <w:color w:val="333333"/>
          <w:spacing w:val="-2"/>
          <w:sz w:val="28"/>
        </w:rPr>
        <w:t>воспитания:</w:t>
      </w:r>
    </w:p>
    <w:p w:rsidR="004F75DF" w:rsidRDefault="0013698B">
      <w:pPr>
        <w:pStyle w:val="a3"/>
        <w:spacing w:before="283"/>
        <w:ind w:right="1132" w:firstLine="566"/>
      </w:pPr>
      <w:r>
        <w:rPr>
          <w:color w:val="333333"/>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Pr>
          <w:color w:val="333333"/>
        </w:rPr>
        <w:t>учебноисследовательской</w:t>
      </w:r>
      <w:proofErr w:type="spellEnd"/>
      <w:r>
        <w:rPr>
          <w:color w:val="333333"/>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w:t>
      </w:r>
      <w:r>
        <w:rPr>
          <w:color w:val="333333"/>
          <w:spacing w:val="40"/>
        </w:rPr>
        <w:t xml:space="preserve"> </w:t>
      </w:r>
      <w:r>
        <w:rPr>
          <w:color w:val="333333"/>
        </w:rPr>
        <w:t>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F75DF" w:rsidRDefault="0013698B">
      <w:pPr>
        <w:pStyle w:val="a4"/>
        <w:numPr>
          <w:ilvl w:val="0"/>
          <w:numId w:val="1"/>
        </w:numPr>
        <w:tabs>
          <w:tab w:val="left" w:pos="1541"/>
        </w:tabs>
        <w:spacing w:before="276"/>
        <w:ind w:left="1541" w:hanging="302"/>
        <w:rPr>
          <w:sz w:val="28"/>
        </w:rPr>
      </w:pPr>
      <w:r>
        <w:rPr>
          <w:b/>
          <w:color w:val="333333"/>
          <w:sz w:val="28"/>
        </w:rPr>
        <w:t>ценности</w:t>
      </w:r>
      <w:r>
        <w:rPr>
          <w:b/>
          <w:color w:val="333333"/>
          <w:spacing w:val="-10"/>
          <w:sz w:val="28"/>
        </w:rPr>
        <w:t xml:space="preserve"> </w:t>
      </w:r>
      <w:r>
        <w:rPr>
          <w:b/>
          <w:color w:val="333333"/>
          <w:sz w:val="28"/>
        </w:rPr>
        <w:t>научного</w:t>
      </w:r>
      <w:r>
        <w:rPr>
          <w:b/>
          <w:color w:val="333333"/>
          <w:spacing w:val="-12"/>
          <w:sz w:val="28"/>
        </w:rPr>
        <w:t xml:space="preserve"> </w:t>
      </w:r>
      <w:r>
        <w:rPr>
          <w:b/>
          <w:color w:val="333333"/>
          <w:spacing w:val="-2"/>
          <w:sz w:val="28"/>
        </w:rPr>
        <w:t>познания</w:t>
      </w:r>
      <w:r>
        <w:rPr>
          <w:color w:val="333333"/>
          <w:spacing w:val="-2"/>
          <w:sz w:val="28"/>
        </w:rPr>
        <w:t>:</w:t>
      </w:r>
    </w:p>
    <w:p w:rsidR="004F75DF" w:rsidRDefault="0013698B">
      <w:pPr>
        <w:pStyle w:val="a3"/>
        <w:spacing w:before="283"/>
        <w:ind w:right="1138" w:firstLine="566"/>
      </w:pPr>
      <w:r>
        <w:rPr>
          <w:color w:val="333333"/>
        </w:rPr>
        <w:t>мировоззренческие представления о веществе и химической реакции, соответствующие современному уровню развития науки и составляющие основу</w:t>
      </w:r>
      <w:r>
        <w:rPr>
          <w:color w:val="333333"/>
          <w:spacing w:val="69"/>
        </w:rPr>
        <w:t xml:space="preserve"> </w:t>
      </w:r>
      <w:r>
        <w:rPr>
          <w:color w:val="333333"/>
        </w:rPr>
        <w:t>для</w:t>
      </w:r>
      <w:r>
        <w:rPr>
          <w:color w:val="333333"/>
          <w:spacing w:val="75"/>
        </w:rPr>
        <w:t xml:space="preserve"> </w:t>
      </w:r>
      <w:r>
        <w:rPr>
          <w:color w:val="333333"/>
        </w:rPr>
        <w:t>понимания</w:t>
      </w:r>
      <w:r>
        <w:rPr>
          <w:color w:val="333333"/>
          <w:spacing w:val="75"/>
        </w:rPr>
        <w:t xml:space="preserve"> </w:t>
      </w:r>
      <w:r>
        <w:rPr>
          <w:color w:val="333333"/>
        </w:rPr>
        <w:t>сущности</w:t>
      </w:r>
      <w:r>
        <w:rPr>
          <w:color w:val="333333"/>
          <w:spacing w:val="73"/>
        </w:rPr>
        <w:t xml:space="preserve"> </w:t>
      </w:r>
      <w:r>
        <w:rPr>
          <w:color w:val="333333"/>
        </w:rPr>
        <w:t>научной</w:t>
      </w:r>
      <w:r>
        <w:rPr>
          <w:color w:val="333333"/>
          <w:spacing w:val="74"/>
        </w:rPr>
        <w:t xml:space="preserve"> </w:t>
      </w:r>
      <w:r>
        <w:rPr>
          <w:color w:val="333333"/>
        </w:rPr>
        <w:t>картины</w:t>
      </w:r>
      <w:r>
        <w:rPr>
          <w:color w:val="333333"/>
          <w:spacing w:val="74"/>
        </w:rPr>
        <w:t xml:space="preserve"> </w:t>
      </w:r>
      <w:r>
        <w:rPr>
          <w:color w:val="333333"/>
        </w:rPr>
        <w:t>мира,</w:t>
      </w:r>
      <w:r>
        <w:rPr>
          <w:color w:val="333333"/>
          <w:spacing w:val="75"/>
        </w:rPr>
        <w:t xml:space="preserve"> </w:t>
      </w:r>
      <w:r>
        <w:rPr>
          <w:color w:val="333333"/>
        </w:rPr>
        <w:t>представления</w:t>
      </w:r>
      <w:r>
        <w:rPr>
          <w:color w:val="333333"/>
          <w:spacing w:val="75"/>
        </w:rPr>
        <w:t xml:space="preserve"> </w:t>
      </w:r>
      <w:r>
        <w:rPr>
          <w:color w:val="333333"/>
          <w:spacing w:val="-5"/>
        </w:rPr>
        <w:t>об</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073"/>
          <w:tab w:val="left" w:pos="4366"/>
          <w:tab w:val="left" w:pos="5671"/>
          <w:tab w:val="left" w:pos="7033"/>
          <w:tab w:val="left" w:pos="8870"/>
          <w:tab w:val="left" w:pos="10174"/>
        </w:tabs>
        <w:spacing w:before="277"/>
        <w:ind w:right="1143"/>
        <w:jc w:val="left"/>
      </w:pPr>
      <w:r>
        <w:rPr>
          <w:color w:val="333333"/>
          <w:spacing w:val="-2"/>
        </w:rPr>
        <w:lastRenderedPageBreak/>
        <w:t>основных</w:t>
      </w:r>
      <w:r>
        <w:rPr>
          <w:color w:val="333333"/>
        </w:rPr>
        <w:tab/>
      </w:r>
      <w:r>
        <w:rPr>
          <w:color w:val="333333"/>
          <w:spacing w:val="-2"/>
        </w:rPr>
        <w:t>закономерностях</w:t>
      </w:r>
      <w:r>
        <w:rPr>
          <w:color w:val="333333"/>
        </w:rPr>
        <w:tab/>
      </w:r>
      <w:r>
        <w:rPr>
          <w:color w:val="333333"/>
          <w:spacing w:val="-2"/>
        </w:rPr>
        <w:t>развития</w:t>
      </w:r>
      <w:r>
        <w:rPr>
          <w:color w:val="333333"/>
        </w:rPr>
        <w:tab/>
      </w:r>
      <w:r>
        <w:rPr>
          <w:color w:val="333333"/>
          <w:spacing w:val="-2"/>
        </w:rPr>
        <w:t>природы,</w:t>
      </w:r>
      <w:r>
        <w:rPr>
          <w:color w:val="333333"/>
        </w:rPr>
        <w:tab/>
      </w:r>
      <w:r>
        <w:rPr>
          <w:color w:val="333333"/>
          <w:spacing w:val="-2"/>
        </w:rPr>
        <w:t>взаимосвязях</w:t>
      </w:r>
      <w:r>
        <w:rPr>
          <w:color w:val="333333"/>
        </w:rPr>
        <w:tab/>
      </w:r>
      <w:r>
        <w:rPr>
          <w:color w:val="333333"/>
          <w:spacing w:val="-2"/>
        </w:rPr>
        <w:t>человека</w:t>
      </w:r>
      <w:r>
        <w:rPr>
          <w:color w:val="333333"/>
        </w:rPr>
        <w:tab/>
      </w:r>
      <w:r>
        <w:rPr>
          <w:color w:val="333333"/>
          <w:spacing w:val="-10"/>
        </w:rPr>
        <w:t xml:space="preserve">с </w:t>
      </w:r>
      <w:r>
        <w:rPr>
          <w:color w:val="333333"/>
        </w:rPr>
        <w:t>природной средой, о роли химии в познании этих закономерностей;</w:t>
      </w:r>
    </w:p>
    <w:p w:rsidR="004F75DF" w:rsidRDefault="0013698B">
      <w:pPr>
        <w:pStyle w:val="a3"/>
        <w:spacing w:before="277"/>
        <w:ind w:right="1137" w:firstLine="566"/>
      </w:pPr>
      <w:r>
        <w:rPr>
          <w:color w:val="333333"/>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w:t>
      </w:r>
      <w:r>
        <w:rPr>
          <w:color w:val="333333"/>
          <w:spacing w:val="-2"/>
        </w:rPr>
        <w:t>технологий;</w:t>
      </w:r>
    </w:p>
    <w:p w:rsidR="004F75DF" w:rsidRDefault="0013698B">
      <w:pPr>
        <w:pStyle w:val="a3"/>
        <w:spacing w:before="282"/>
        <w:ind w:right="1142" w:firstLine="566"/>
      </w:pPr>
      <w:r>
        <w:rPr>
          <w:color w:val="333333"/>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4F75DF" w:rsidRDefault="0013698B">
      <w:pPr>
        <w:pStyle w:val="a4"/>
        <w:numPr>
          <w:ilvl w:val="0"/>
          <w:numId w:val="1"/>
        </w:numPr>
        <w:tabs>
          <w:tab w:val="left" w:pos="1541"/>
        </w:tabs>
        <w:spacing w:before="278"/>
        <w:ind w:left="1541" w:hanging="302"/>
        <w:rPr>
          <w:sz w:val="28"/>
        </w:rPr>
      </w:pPr>
      <w:r>
        <w:rPr>
          <w:b/>
          <w:color w:val="333333"/>
          <w:sz w:val="28"/>
        </w:rPr>
        <w:t>формирования</w:t>
      </w:r>
      <w:r>
        <w:rPr>
          <w:b/>
          <w:color w:val="333333"/>
          <w:spacing w:val="-14"/>
          <w:sz w:val="28"/>
        </w:rPr>
        <w:t xml:space="preserve"> </w:t>
      </w:r>
      <w:r>
        <w:rPr>
          <w:b/>
          <w:color w:val="333333"/>
          <w:sz w:val="28"/>
        </w:rPr>
        <w:t>культуры</w:t>
      </w:r>
      <w:r>
        <w:rPr>
          <w:b/>
          <w:color w:val="333333"/>
          <w:spacing w:val="-16"/>
          <w:sz w:val="28"/>
        </w:rPr>
        <w:t xml:space="preserve"> </w:t>
      </w:r>
      <w:r>
        <w:rPr>
          <w:b/>
          <w:color w:val="333333"/>
          <w:spacing w:val="-2"/>
          <w:sz w:val="28"/>
        </w:rPr>
        <w:t>здоровья</w:t>
      </w:r>
      <w:r>
        <w:rPr>
          <w:color w:val="333333"/>
          <w:spacing w:val="-2"/>
          <w:sz w:val="28"/>
        </w:rPr>
        <w:t>:</w:t>
      </w:r>
    </w:p>
    <w:p w:rsidR="004F75DF" w:rsidRDefault="0013698B">
      <w:pPr>
        <w:pStyle w:val="a3"/>
        <w:spacing w:before="283"/>
        <w:ind w:right="1136" w:firstLine="566"/>
      </w:pPr>
      <w:r>
        <w:rPr>
          <w:color w:val="333333"/>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F75DF" w:rsidRDefault="0013698B">
      <w:pPr>
        <w:pStyle w:val="a4"/>
        <w:numPr>
          <w:ilvl w:val="0"/>
          <w:numId w:val="1"/>
        </w:numPr>
        <w:tabs>
          <w:tab w:val="left" w:pos="1541"/>
        </w:tabs>
        <w:spacing w:before="277"/>
        <w:ind w:left="1541" w:hanging="302"/>
        <w:rPr>
          <w:b/>
          <w:sz w:val="28"/>
        </w:rPr>
      </w:pPr>
      <w:r>
        <w:rPr>
          <w:b/>
          <w:color w:val="333333"/>
          <w:sz w:val="28"/>
        </w:rPr>
        <w:t>трудового</w:t>
      </w:r>
      <w:r>
        <w:rPr>
          <w:b/>
          <w:color w:val="333333"/>
          <w:spacing w:val="-15"/>
          <w:sz w:val="28"/>
        </w:rPr>
        <w:t xml:space="preserve"> </w:t>
      </w:r>
      <w:r>
        <w:rPr>
          <w:b/>
          <w:color w:val="333333"/>
          <w:spacing w:val="-2"/>
          <w:sz w:val="28"/>
        </w:rPr>
        <w:t>воспитания:</w:t>
      </w:r>
    </w:p>
    <w:p w:rsidR="004F75DF" w:rsidRDefault="0013698B">
      <w:pPr>
        <w:pStyle w:val="a3"/>
        <w:spacing w:before="283"/>
        <w:ind w:right="1135" w:firstLine="566"/>
      </w:pPr>
      <w:r>
        <w:rPr>
          <w:color w:val="333333"/>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F75DF" w:rsidRDefault="0013698B">
      <w:pPr>
        <w:pStyle w:val="a4"/>
        <w:numPr>
          <w:ilvl w:val="0"/>
          <w:numId w:val="1"/>
        </w:numPr>
        <w:tabs>
          <w:tab w:val="left" w:pos="1541"/>
        </w:tabs>
        <w:spacing w:before="281"/>
        <w:ind w:left="1541" w:hanging="302"/>
        <w:rPr>
          <w:b/>
          <w:sz w:val="28"/>
        </w:rPr>
      </w:pPr>
      <w:r>
        <w:rPr>
          <w:b/>
          <w:color w:val="333333"/>
          <w:spacing w:val="-2"/>
          <w:sz w:val="28"/>
        </w:rPr>
        <w:t>экологического</w:t>
      </w:r>
      <w:r>
        <w:rPr>
          <w:b/>
          <w:color w:val="333333"/>
          <w:spacing w:val="7"/>
          <w:sz w:val="28"/>
        </w:rPr>
        <w:t xml:space="preserve"> </w:t>
      </w:r>
      <w:r>
        <w:rPr>
          <w:b/>
          <w:color w:val="333333"/>
          <w:spacing w:val="-2"/>
          <w:sz w:val="28"/>
        </w:rPr>
        <w:t>воспитания:</w:t>
      </w:r>
    </w:p>
    <w:p w:rsidR="004F75DF" w:rsidRDefault="0013698B">
      <w:pPr>
        <w:pStyle w:val="a3"/>
        <w:spacing w:before="283"/>
        <w:ind w:right="1137" w:firstLine="566"/>
      </w:pPr>
      <w:r>
        <w:rPr>
          <w:color w:val="333333"/>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firstLine="566"/>
      </w:pPr>
      <w:r>
        <w:rPr>
          <w:color w:val="333333"/>
        </w:rPr>
        <w:lastRenderedPageBreak/>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4F75DF" w:rsidRDefault="0013698B">
      <w:pPr>
        <w:spacing w:before="281"/>
        <w:ind w:left="1239"/>
        <w:jc w:val="both"/>
        <w:rPr>
          <w:b/>
          <w:sz w:val="28"/>
        </w:rPr>
      </w:pPr>
      <w:r>
        <w:rPr>
          <w:b/>
          <w:color w:val="333333"/>
          <w:sz w:val="28"/>
        </w:rPr>
        <w:t>МЕТАПРЕДМЕТНЫЕ</w:t>
      </w:r>
      <w:r>
        <w:rPr>
          <w:b/>
          <w:color w:val="333333"/>
          <w:spacing w:val="-16"/>
          <w:sz w:val="28"/>
        </w:rPr>
        <w:t xml:space="preserve"> </w:t>
      </w:r>
      <w:r>
        <w:rPr>
          <w:b/>
          <w:color w:val="333333"/>
          <w:spacing w:val="-2"/>
          <w:sz w:val="28"/>
        </w:rPr>
        <w:t>РЕЗУЛЬТАТЫ</w:t>
      </w:r>
    </w:p>
    <w:p w:rsidR="004F75DF" w:rsidRDefault="0013698B">
      <w:pPr>
        <w:pStyle w:val="a3"/>
        <w:spacing w:before="279"/>
        <w:ind w:right="1139" w:firstLine="566"/>
      </w:pPr>
      <w:r>
        <w:rPr>
          <w:color w:val="333333"/>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w:t>
      </w:r>
      <w:r>
        <w:rPr>
          <w:color w:val="333333"/>
          <w:spacing w:val="-2"/>
        </w:rPr>
        <w:t>деятельности.</w:t>
      </w:r>
    </w:p>
    <w:p w:rsidR="004F75DF" w:rsidRDefault="0013698B">
      <w:pPr>
        <w:spacing w:before="280" w:line="451" w:lineRule="auto"/>
        <w:ind w:left="1239" w:right="3671"/>
        <w:jc w:val="both"/>
        <w:rPr>
          <w:b/>
          <w:sz w:val="28"/>
        </w:rPr>
      </w:pPr>
      <w:r>
        <w:rPr>
          <w:b/>
          <w:color w:val="333333"/>
          <w:sz w:val="28"/>
        </w:rPr>
        <w:t>Познавательные</w:t>
      </w:r>
      <w:r>
        <w:rPr>
          <w:b/>
          <w:color w:val="333333"/>
          <w:spacing w:val="-11"/>
          <w:sz w:val="28"/>
        </w:rPr>
        <w:t xml:space="preserve"> </w:t>
      </w:r>
      <w:r>
        <w:rPr>
          <w:b/>
          <w:color w:val="333333"/>
          <w:sz w:val="28"/>
        </w:rPr>
        <w:t>универсальные</w:t>
      </w:r>
      <w:r>
        <w:rPr>
          <w:b/>
          <w:color w:val="333333"/>
          <w:spacing w:val="-11"/>
          <w:sz w:val="28"/>
        </w:rPr>
        <w:t xml:space="preserve"> </w:t>
      </w:r>
      <w:r>
        <w:rPr>
          <w:b/>
          <w:color w:val="333333"/>
          <w:sz w:val="28"/>
        </w:rPr>
        <w:t>учебные</w:t>
      </w:r>
      <w:r>
        <w:rPr>
          <w:b/>
          <w:color w:val="333333"/>
          <w:spacing w:val="-11"/>
          <w:sz w:val="28"/>
        </w:rPr>
        <w:t xml:space="preserve"> </w:t>
      </w:r>
      <w:r>
        <w:rPr>
          <w:b/>
          <w:color w:val="333333"/>
          <w:sz w:val="28"/>
        </w:rPr>
        <w:t>действия Базовые логические действия:</w:t>
      </w:r>
    </w:p>
    <w:p w:rsidR="004F75DF" w:rsidRDefault="0013698B">
      <w:pPr>
        <w:pStyle w:val="a3"/>
        <w:ind w:right="1134" w:firstLine="566"/>
      </w:pPr>
      <w:r>
        <w:rPr>
          <w:color w:val="333333"/>
        </w:rPr>
        <w:t>умения использовать приёмы логического мышления при освоении</w:t>
      </w:r>
      <w:r>
        <w:rPr>
          <w:color w:val="333333"/>
          <w:spacing w:val="40"/>
        </w:rPr>
        <w:t xml:space="preserve"> </w:t>
      </w:r>
      <w:r>
        <w:rPr>
          <w:color w:val="333333"/>
        </w:rPr>
        <w:t>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F75DF" w:rsidRDefault="0013698B">
      <w:pPr>
        <w:pStyle w:val="a3"/>
        <w:spacing w:before="276"/>
        <w:ind w:right="1131" w:firstLine="566"/>
      </w:pPr>
      <w:r>
        <w:rPr>
          <w:color w:val="333333"/>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w:t>
      </w:r>
      <w:r>
        <w:rPr>
          <w:color w:val="333333"/>
          <w:spacing w:val="40"/>
        </w:rPr>
        <w:t xml:space="preserve"> </w:t>
      </w:r>
      <w:r>
        <w:rPr>
          <w:color w:val="333333"/>
        </w:rPr>
        <w:t>противоречия в изучаемых процессах и явлениях.</w:t>
      </w:r>
    </w:p>
    <w:p w:rsidR="004F75DF" w:rsidRDefault="004F75DF">
      <w:pPr>
        <w:sectPr w:rsidR="004F75DF">
          <w:pgSz w:w="11910" w:h="16390"/>
          <w:pgMar w:top="980" w:right="0" w:bottom="280" w:left="460" w:header="723" w:footer="0" w:gutter="0"/>
          <w:cols w:space="720"/>
        </w:sectPr>
      </w:pPr>
    </w:p>
    <w:p w:rsidR="004F75DF" w:rsidRDefault="0013698B">
      <w:pPr>
        <w:spacing w:before="272"/>
        <w:ind w:left="1239"/>
        <w:rPr>
          <w:sz w:val="28"/>
        </w:rPr>
      </w:pPr>
      <w:r>
        <w:rPr>
          <w:b/>
          <w:color w:val="333333"/>
          <w:spacing w:val="-2"/>
          <w:sz w:val="28"/>
        </w:rPr>
        <w:lastRenderedPageBreak/>
        <w:t>Базовые</w:t>
      </w:r>
      <w:r>
        <w:rPr>
          <w:b/>
          <w:color w:val="333333"/>
          <w:spacing w:val="5"/>
          <w:sz w:val="28"/>
        </w:rPr>
        <w:t xml:space="preserve"> </w:t>
      </w:r>
      <w:r>
        <w:rPr>
          <w:b/>
          <w:color w:val="333333"/>
          <w:spacing w:val="-2"/>
          <w:sz w:val="28"/>
        </w:rPr>
        <w:t>исследовательские</w:t>
      </w:r>
      <w:r>
        <w:rPr>
          <w:b/>
          <w:color w:val="333333"/>
          <w:spacing w:val="5"/>
          <w:sz w:val="28"/>
        </w:rPr>
        <w:t xml:space="preserve"> </w:t>
      </w:r>
      <w:r>
        <w:rPr>
          <w:b/>
          <w:color w:val="333333"/>
          <w:spacing w:val="-2"/>
          <w:sz w:val="28"/>
        </w:rPr>
        <w:t>действия</w:t>
      </w:r>
      <w:r>
        <w:rPr>
          <w:color w:val="333333"/>
          <w:spacing w:val="-2"/>
          <w:sz w:val="28"/>
        </w:rPr>
        <w:t>:</w:t>
      </w:r>
    </w:p>
    <w:p w:rsidR="004F75DF" w:rsidRDefault="0013698B">
      <w:pPr>
        <w:pStyle w:val="a3"/>
        <w:spacing w:before="283"/>
        <w:ind w:right="1135" w:firstLine="566"/>
      </w:pPr>
      <w:r>
        <w:rPr>
          <w:color w:val="333333"/>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F75DF" w:rsidRDefault="0013698B">
      <w:pPr>
        <w:pStyle w:val="a3"/>
        <w:spacing w:before="282"/>
        <w:ind w:right="1139" w:firstLine="566"/>
      </w:pPr>
      <w:r>
        <w:rPr>
          <w:color w:val="333333"/>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F75DF" w:rsidRDefault="0013698B">
      <w:pPr>
        <w:spacing w:before="282"/>
        <w:ind w:left="1239"/>
        <w:rPr>
          <w:b/>
          <w:sz w:val="28"/>
        </w:rPr>
      </w:pPr>
      <w:r>
        <w:rPr>
          <w:b/>
          <w:color w:val="333333"/>
          <w:sz w:val="28"/>
        </w:rPr>
        <w:t>Работа</w:t>
      </w:r>
      <w:r>
        <w:rPr>
          <w:b/>
          <w:color w:val="333333"/>
          <w:spacing w:val="-6"/>
          <w:sz w:val="28"/>
        </w:rPr>
        <w:t xml:space="preserve"> </w:t>
      </w:r>
      <w:r>
        <w:rPr>
          <w:b/>
          <w:color w:val="333333"/>
          <w:sz w:val="28"/>
        </w:rPr>
        <w:t>с</w:t>
      </w:r>
      <w:r>
        <w:rPr>
          <w:b/>
          <w:color w:val="333333"/>
          <w:spacing w:val="-5"/>
          <w:sz w:val="28"/>
        </w:rPr>
        <w:t xml:space="preserve"> </w:t>
      </w:r>
      <w:r>
        <w:rPr>
          <w:b/>
          <w:color w:val="333333"/>
          <w:spacing w:val="-2"/>
          <w:sz w:val="28"/>
        </w:rPr>
        <w:t>информацией:</w:t>
      </w:r>
    </w:p>
    <w:p w:rsidR="004F75DF" w:rsidRDefault="0013698B">
      <w:pPr>
        <w:pStyle w:val="a3"/>
        <w:spacing w:before="279"/>
        <w:ind w:right="1139" w:firstLine="566"/>
      </w:pPr>
      <w:r>
        <w:rPr>
          <w:color w:val="333333"/>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Pr>
          <w:color w:val="333333"/>
          <w:spacing w:val="-2"/>
        </w:rPr>
        <w:t>информацию;</w:t>
      </w:r>
    </w:p>
    <w:p w:rsidR="004F75DF" w:rsidRDefault="0013698B">
      <w:pPr>
        <w:pStyle w:val="a3"/>
        <w:spacing w:before="282"/>
        <w:ind w:right="1135" w:firstLine="566"/>
      </w:pPr>
      <w:r>
        <w:rPr>
          <w:color w:val="333333"/>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F75DF" w:rsidRDefault="0013698B">
      <w:pPr>
        <w:pStyle w:val="a3"/>
        <w:spacing w:before="280"/>
        <w:ind w:right="1136" w:firstLine="566"/>
      </w:pPr>
      <w:r>
        <w:rPr>
          <w:color w:val="333333"/>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F75DF" w:rsidRDefault="0013698B">
      <w:pPr>
        <w:spacing w:before="283"/>
        <w:ind w:left="1239"/>
        <w:rPr>
          <w:b/>
          <w:sz w:val="28"/>
        </w:rPr>
      </w:pPr>
      <w:r>
        <w:rPr>
          <w:b/>
          <w:color w:val="333333"/>
          <w:sz w:val="28"/>
        </w:rPr>
        <w:t>Коммуникативные</w:t>
      </w:r>
      <w:r>
        <w:rPr>
          <w:b/>
          <w:color w:val="333333"/>
          <w:spacing w:val="-17"/>
          <w:sz w:val="28"/>
        </w:rPr>
        <w:t xml:space="preserve"> </w:t>
      </w:r>
      <w:r>
        <w:rPr>
          <w:b/>
          <w:color w:val="333333"/>
          <w:sz w:val="28"/>
        </w:rPr>
        <w:t>универсальные</w:t>
      </w:r>
      <w:r>
        <w:rPr>
          <w:b/>
          <w:color w:val="333333"/>
          <w:spacing w:val="-17"/>
          <w:sz w:val="28"/>
        </w:rPr>
        <w:t xml:space="preserve"> </w:t>
      </w:r>
      <w:r>
        <w:rPr>
          <w:b/>
          <w:color w:val="333333"/>
          <w:sz w:val="28"/>
        </w:rPr>
        <w:t>учебные</w:t>
      </w:r>
      <w:r>
        <w:rPr>
          <w:b/>
          <w:color w:val="333333"/>
          <w:spacing w:val="-16"/>
          <w:sz w:val="28"/>
        </w:rPr>
        <w:t xml:space="preserve"> </w:t>
      </w:r>
      <w:r>
        <w:rPr>
          <w:b/>
          <w:color w:val="333333"/>
          <w:spacing w:val="-2"/>
          <w:sz w:val="28"/>
        </w:rPr>
        <w:t>действия:</w:t>
      </w:r>
    </w:p>
    <w:p w:rsidR="004F75DF" w:rsidRDefault="0013698B">
      <w:pPr>
        <w:pStyle w:val="a3"/>
        <w:spacing w:before="278"/>
        <w:ind w:right="1133" w:firstLine="566"/>
      </w:pPr>
      <w:r>
        <w:rPr>
          <w:color w:val="333333"/>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F75DF" w:rsidRDefault="0013698B">
      <w:pPr>
        <w:pStyle w:val="a3"/>
        <w:spacing w:before="278"/>
        <w:ind w:right="1143" w:firstLine="566"/>
      </w:pPr>
      <w:r>
        <w:rPr>
          <w:color w:val="333333"/>
        </w:rPr>
        <w:t>умения</w:t>
      </w:r>
      <w:r>
        <w:rPr>
          <w:color w:val="333333"/>
          <w:spacing w:val="-7"/>
        </w:rPr>
        <w:t xml:space="preserve"> </w:t>
      </w:r>
      <w:r>
        <w:rPr>
          <w:color w:val="333333"/>
        </w:rPr>
        <w:t>представлять</w:t>
      </w:r>
      <w:r>
        <w:rPr>
          <w:color w:val="333333"/>
          <w:spacing w:val="-10"/>
        </w:rPr>
        <w:t xml:space="preserve"> </w:t>
      </w:r>
      <w:r>
        <w:rPr>
          <w:color w:val="333333"/>
        </w:rPr>
        <w:t>полученные</w:t>
      </w:r>
      <w:r>
        <w:rPr>
          <w:color w:val="333333"/>
          <w:spacing w:val="-7"/>
        </w:rPr>
        <w:t xml:space="preserve"> </w:t>
      </w:r>
      <w:r>
        <w:rPr>
          <w:color w:val="333333"/>
        </w:rPr>
        <w:t>результаты</w:t>
      </w:r>
      <w:r>
        <w:rPr>
          <w:color w:val="333333"/>
          <w:spacing w:val="-8"/>
        </w:rPr>
        <w:t xml:space="preserve"> </w:t>
      </w:r>
      <w:r>
        <w:rPr>
          <w:color w:val="333333"/>
        </w:rPr>
        <w:t>познавательной</w:t>
      </w:r>
      <w:r>
        <w:rPr>
          <w:color w:val="333333"/>
          <w:spacing w:val="-8"/>
        </w:rPr>
        <w:t xml:space="preserve"> </w:t>
      </w:r>
      <w:r>
        <w:rPr>
          <w:color w:val="333333"/>
        </w:rPr>
        <w:t>деятельности в</w:t>
      </w:r>
      <w:r>
        <w:rPr>
          <w:color w:val="333333"/>
          <w:spacing w:val="24"/>
        </w:rPr>
        <w:t xml:space="preserve"> </w:t>
      </w:r>
      <w:r>
        <w:rPr>
          <w:color w:val="333333"/>
        </w:rPr>
        <w:t>устных</w:t>
      </w:r>
      <w:r>
        <w:rPr>
          <w:color w:val="333333"/>
          <w:spacing w:val="22"/>
        </w:rPr>
        <w:t xml:space="preserve"> </w:t>
      </w:r>
      <w:r>
        <w:rPr>
          <w:color w:val="333333"/>
        </w:rPr>
        <w:t>и</w:t>
      </w:r>
      <w:r>
        <w:rPr>
          <w:color w:val="333333"/>
          <w:spacing w:val="27"/>
        </w:rPr>
        <w:t xml:space="preserve"> </w:t>
      </w:r>
      <w:r>
        <w:rPr>
          <w:color w:val="333333"/>
        </w:rPr>
        <w:t>письменных</w:t>
      </w:r>
      <w:r>
        <w:rPr>
          <w:color w:val="333333"/>
          <w:spacing w:val="22"/>
        </w:rPr>
        <w:t xml:space="preserve"> </w:t>
      </w:r>
      <w:r>
        <w:rPr>
          <w:color w:val="333333"/>
        </w:rPr>
        <w:t>текстах;</w:t>
      </w:r>
      <w:r>
        <w:rPr>
          <w:color w:val="333333"/>
          <w:spacing w:val="25"/>
        </w:rPr>
        <w:t xml:space="preserve"> </w:t>
      </w:r>
      <w:r>
        <w:rPr>
          <w:color w:val="333333"/>
        </w:rPr>
        <w:t>делать</w:t>
      </w:r>
      <w:r>
        <w:rPr>
          <w:color w:val="333333"/>
          <w:spacing w:val="29"/>
        </w:rPr>
        <w:t xml:space="preserve"> </w:t>
      </w:r>
      <w:r>
        <w:rPr>
          <w:color w:val="333333"/>
        </w:rPr>
        <w:t>презентацию</w:t>
      </w:r>
      <w:r>
        <w:rPr>
          <w:color w:val="333333"/>
          <w:spacing w:val="24"/>
        </w:rPr>
        <w:t xml:space="preserve"> </w:t>
      </w:r>
      <w:r>
        <w:rPr>
          <w:color w:val="333333"/>
        </w:rPr>
        <w:t>результатов</w:t>
      </w:r>
      <w:r>
        <w:rPr>
          <w:color w:val="333333"/>
          <w:spacing w:val="25"/>
        </w:rPr>
        <w:t xml:space="preserve"> </w:t>
      </w:r>
      <w:r>
        <w:rPr>
          <w:color w:val="333333"/>
          <w:spacing w:val="-2"/>
        </w:rPr>
        <w:t>выполнения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rPr>
          <w:color w:val="333333"/>
        </w:rPr>
        <w:lastRenderedPageBreak/>
        <w:t>химического</w:t>
      </w:r>
      <w:r>
        <w:rPr>
          <w:color w:val="333333"/>
          <w:spacing w:val="80"/>
        </w:rPr>
        <w:t xml:space="preserve"> </w:t>
      </w:r>
      <w:r>
        <w:rPr>
          <w:color w:val="333333"/>
        </w:rPr>
        <w:t>эксперимента</w:t>
      </w:r>
      <w:r>
        <w:rPr>
          <w:color w:val="333333"/>
          <w:spacing w:val="80"/>
        </w:rPr>
        <w:t xml:space="preserve"> </w:t>
      </w:r>
      <w:r>
        <w:rPr>
          <w:color w:val="333333"/>
        </w:rPr>
        <w:t>(лабораторного</w:t>
      </w:r>
      <w:r>
        <w:rPr>
          <w:color w:val="333333"/>
          <w:spacing w:val="80"/>
        </w:rPr>
        <w:t xml:space="preserve"> </w:t>
      </w:r>
      <w:r>
        <w:rPr>
          <w:color w:val="333333"/>
        </w:rPr>
        <w:t>опыта,</w:t>
      </w:r>
      <w:r>
        <w:rPr>
          <w:color w:val="333333"/>
          <w:spacing w:val="80"/>
        </w:rPr>
        <w:t xml:space="preserve"> </w:t>
      </w:r>
      <w:r>
        <w:rPr>
          <w:color w:val="333333"/>
        </w:rPr>
        <w:t>лабораторной</w:t>
      </w:r>
      <w:r>
        <w:rPr>
          <w:color w:val="333333"/>
          <w:spacing w:val="80"/>
        </w:rPr>
        <w:t xml:space="preserve"> </w:t>
      </w:r>
      <w:r>
        <w:rPr>
          <w:color w:val="333333"/>
        </w:rPr>
        <w:t>работы</w:t>
      </w:r>
      <w:r>
        <w:rPr>
          <w:color w:val="333333"/>
          <w:spacing w:val="80"/>
        </w:rPr>
        <w:t xml:space="preserve"> </w:t>
      </w:r>
      <w:r>
        <w:rPr>
          <w:color w:val="333333"/>
        </w:rPr>
        <w:t>по исследованию свойств веществ, учебного проекта);</w:t>
      </w:r>
    </w:p>
    <w:p w:rsidR="004F75DF" w:rsidRDefault="0013698B">
      <w:pPr>
        <w:pStyle w:val="a3"/>
        <w:spacing w:before="277"/>
        <w:ind w:right="1138" w:firstLine="566"/>
      </w:pPr>
      <w:r>
        <w:rPr>
          <w:color w:val="333333"/>
        </w:rPr>
        <w:t xml:space="preserve">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w:t>
      </w:r>
      <w:r>
        <w:rPr>
          <w:color w:val="333333"/>
          <w:spacing w:val="-2"/>
        </w:rPr>
        <w:t>другие).</w:t>
      </w:r>
    </w:p>
    <w:p w:rsidR="004F75DF" w:rsidRDefault="0013698B">
      <w:pPr>
        <w:spacing w:before="287"/>
        <w:ind w:left="1239"/>
        <w:rPr>
          <w:b/>
          <w:sz w:val="28"/>
        </w:rPr>
      </w:pPr>
      <w:r>
        <w:rPr>
          <w:b/>
          <w:color w:val="333333"/>
          <w:sz w:val="28"/>
        </w:rPr>
        <w:t>Регулятивные</w:t>
      </w:r>
      <w:r>
        <w:rPr>
          <w:b/>
          <w:color w:val="333333"/>
          <w:spacing w:val="-14"/>
          <w:sz w:val="28"/>
        </w:rPr>
        <w:t xml:space="preserve"> </w:t>
      </w:r>
      <w:r>
        <w:rPr>
          <w:b/>
          <w:color w:val="333333"/>
          <w:sz w:val="28"/>
        </w:rPr>
        <w:t>универсальные</w:t>
      </w:r>
      <w:r>
        <w:rPr>
          <w:b/>
          <w:color w:val="333333"/>
          <w:spacing w:val="-14"/>
          <w:sz w:val="28"/>
        </w:rPr>
        <w:t xml:space="preserve"> </w:t>
      </w:r>
      <w:r>
        <w:rPr>
          <w:b/>
          <w:color w:val="333333"/>
          <w:sz w:val="28"/>
        </w:rPr>
        <w:t>учебные</w:t>
      </w:r>
      <w:r>
        <w:rPr>
          <w:b/>
          <w:color w:val="333333"/>
          <w:spacing w:val="-14"/>
          <w:sz w:val="28"/>
        </w:rPr>
        <w:t xml:space="preserve"> </w:t>
      </w:r>
      <w:r>
        <w:rPr>
          <w:b/>
          <w:color w:val="333333"/>
          <w:spacing w:val="-2"/>
          <w:sz w:val="28"/>
        </w:rPr>
        <w:t>действия:</w:t>
      </w:r>
    </w:p>
    <w:p w:rsidR="004F75DF" w:rsidRDefault="0013698B">
      <w:pPr>
        <w:pStyle w:val="a3"/>
        <w:spacing w:before="278"/>
        <w:ind w:right="1133" w:firstLine="566"/>
      </w:pPr>
      <w:r>
        <w:rPr>
          <w:color w:val="333333"/>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w:t>
      </w:r>
      <w:r>
        <w:rPr>
          <w:color w:val="333333"/>
          <w:spacing w:val="40"/>
        </w:rPr>
        <w:t xml:space="preserve"> </w:t>
      </w:r>
      <w:r>
        <w:rPr>
          <w:color w:val="333333"/>
        </w:rPr>
        <w:t>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4F75DF" w:rsidRDefault="0013698B">
      <w:pPr>
        <w:spacing w:before="281"/>
        <w:ind w:left="1239"/>
        <w:rPr>
          <w:b/>
          <w:sz w:val="28"/>
        </w:rPr>
      </w:pPr>
      <w:r>
        <w:rPr>
          <w:b/>
          <w:color w:val="333333"/>
          <w:sz w:val="28"/>
        </w:rPr>
        <w:t>ПРЕДМЕТНЫЕ</w:t>
      </w:r>
      <w:r>
        <w:rPr>
          <w:b/>
          <w:color w:val="333333"/>
          <w:spacing w:val="-8"/>
          <w:sz w:val="28"/>
        </w:rPr>
        <w:t xml:space="preserve"> </w:t>
      </w:r>
      <w:r>
        <w:rPr>
          <w:b/>
          <w:color w:val="333333"/>
          <w:spacing w:val="-2"/>
          <w:sz w:val="28"/>
        </w:rPr>
        <w:t>РЕЗУЛЬТАТЫ</w:t>
      </w:r>
    </w:p>
    <w:p w:rsidR="004F75DF" w:rsidRDefault="0013698B">
      <w:pPr>
        <w:pStyle w:val="a3"/>
        <w:spacing w:before="278"/>
        <w:ind w:right="1140" w:firstLine="566"/>
      </w:pPr>
      <w:r>
        <w:rPr>
          <w:color w:val="333333"/>
        </w:rPr>
        <w:t>В составе предметных результатов по освоению обязательного</w:t>
      </w:r>
      <w:r>
        <w:rPr>
          <w:color w:val="333333"/>
          <w:spacing w:val="40"/>
        </w:rPr>
        <w:t xml:space="preserve"> </w:t>
      </w:r>
      <w:r>
        <w:rPr>
          <w:color w:val="333333"/>
        </w:rPr>
        <w:t>содержания, установленного данной федеральной рабочей программой, выделяют: освоенные обучающимися научные знания, умения и способы действий,</w:t>
      </w:r>
      <w:r>
        <w:rPr>
          <w:color w:val="333333"/>
          <w:spacing w:val="-4"/>
        </w:rPr>
        <w:t xml:space="preserve"> </w:t>
      </w:r>
      <w:r>
        <w:rPr>
          <w:color w:val="333333"/>
        </w:rPr>
        <w:t>специфические</w:t>
      </w:r>
      <w:r>
        <w:rPr>
          <w:color w:val="333333"/>
          <w:spacing w:val="-5"/>
        </w:rPr>
        <w:t xml:space="preserve"> </w:t>
      </w:r>
      <w:r>
        <w:rPr>
          <w:color w:val="333333"/>
        </w:rPr>
        <w:t>для</w:t>
      </w:r>
      <w:r>
        <w:rPr>
          <w:color w:val="333333"/>
          <w:spacing w:val="-4"/>
        </w:rPr>
        <w:t xml:space="preserve"> </w:t>
      </w:r>
      <w:r>
        <w:rPr>
          <w:color w:val="333333"/>
        </w:rPr>
        <w:t>предметной</w:t>
      </w:r>
      <w:r>
        <w:rPr>
          <w:color w:val="333333"/>
          <w:spacing w:val="-6"/>
        </w:rPr>
        <w:t xml:space="preserve"> </w:t>
      </w:r>
      <w:r>
        <w:rPr>
          <w:color w:val="333333"/>
        </w:rPr>
        <w:t>области</w:t>
      </w:r>
      <w:r>
        <w:rPr>
          <w:color w:val="333333"/>
          <w:spacing w:val="-2"/>
        </w:rPr>
        <w:t xml:space="preserve"> </w:t>
      </w:r>
      <w:r>
        <w:rPr>
          <w:color w:val="333333"/>
        </w:rPr>
        <w:t>«Химия»,</w:t>
      </w:r>
      <w:r>
        <w:rPr>
          <w:color w:val="333333"/>
          <w:spacing w:val="-3"/>
        </w:rPr>
        <w:t xml:space="preserve"> </w:t>
      </w:r>
      <w:r>
        <w:rPr>
          <w:color w:val="333333"/>
        </w:rPr>
        <w:t>виды</w:t>
      </w:r>
      <w:r>
        <w:rPr>
          <w:color w:val="333333"/>
          <w:spacing w:val="-6"/>
        </w:rPr>
        <w:t xml:space="preserve"> </w:t>
      </w:r>
      <w:r>
        <w:rPr>
          <w:color w:val="333333"/>
        </w:rPr>
        <w:t>деятельности по получению нового знания, его интерпретации, преобразованию и применению в различных учебных и новых ситуациях.</w:t>
      </w:r>
    </w:p>
    <w:p w:rsidR="004F75DF" w:rsidRDefault="0013698B">
      <w:pPr>
        <w:pStyle w:val="a3"/>
        <w:spacing w:before="282"/>
        <w:ind w:right="1140" w:firstLine="566"/>
      </w:pPr>
      <w:r>
        <w:rPr>
          <w:color w:val="333333"/>
        </w:rPr>
        <w:t xml:space="preserve">К концу обучения в </w:t>
      </w:r>
      <w:r>
        <w:rPr>
          <w:b/>
          <w:color w:val="333333"/>
        </w:rPr>
        <w:t xml:space="preserve">8 классе </w:t>
      </w:r>
      <w:r>
        <w:rPr>
          <w:color w:val="333333"/>
        </w:rPr>
        <w:t>предметные результаты на базовом уровне должны отражать сформированность у обучающихся умений:</w:t>
      </w:r>
    </w:p>
    <w:p w:rsidR="004F75DF" w:rsidRDefault="0013698B">
      <w:pPr>
        <w:pStyle w:val="a4"/>
        <w:numPr>
          <w:ilvl w:val="0"/>
          <w:numId w:val="42"/>
        </w:numPr>
        <w:tabs>
          <w:tab w:val="left" w:pos="673"/>
          <w:tab w:val="left" w:pos="1393"/>
        </w:tabs>
        <w:spacing w:before="278"/>
        <w:ind w:right="1133" w:hanging="360"/>
        <w:rPr>
          <w:sz w:val="28"/>
        </w:rPr>
      </w:pPr>
      <w:r>
        <w:rPr>
          <w:color w:val="333333"/>
          <w:sz w:val="20"/>
        </w:rPr>
        <w:tab/>
      </w:r>
      <w:r>
        <w:rPr>
          <w:color w:val="333333"/>
          <w:sz w:val="28"/>
        </w:rPr>
        <w:t>раскрывать смысл основных химических понятий: атом, молекула, химический элемент, простое вещество, сложное вещество, смесь (однородная</w:t>
      </w:r>
      <w:r>
        <w:rPr>
          <w:color w:val="333333"/>
          <w:spacing w:val="40"/>
          <w:sz w:val="28"/>
        </w:rPr>
        <w:t xml:space="preserve"> </w:t>
      </w:r>
      <w:r>
        <w:rPr>
          <w:color w:val="333333"/>
          <w:sz w:val="28"/>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w:t>
      </w:r>
      <w:r>
        <w:rPr>
          <w:color w:val="333333"/>
          <w:spacing w:val="40"/>
          <w:sz w:val="28"/>
        </w:rPr>
        <w:t xml:space="preserve"> </w:t>
      </w:r>
      <w:r>
        <w:rPr>
          <w:color w:val="333333"/>
          <w:sz w:val="28"/>
        </w:rPr>
        <w:t>эффект</w:t>
      </w:r>
      <w:r>
        <w:rPr>
          <w:color w:val="333333"/>
          <w:spacing w:val="80"/>
          <w:sz w:val="28"/>
        </w:rPr>
        <w:t xml:space="preserve"> </w:t>
      </w:r>
      <w:r>
        <w:rPr>
          <w:color w:val="333333"/>
          <w:sz w:val="28"/>
        </w:rPr>
        <w:t>реакции,</w:t>
      </w:r>
      <w:r>
        <w:rPr>
          <w:color w:val="333333"/>
          <w:spacing w:val="80"/>
          <w:sz w:val="28"/>
        </w:rPr>
        <w:t xml:space="preserve"> </w:t>
      </w:r>
      <w:r>
        <w:rPr>
          <w:color w:val="333333"/>
          <w:sz w:val="28"/>
        </w:rPr>
        <w:t>ядро</w:t>
      </w:r>
      <w:r>
        <w:rPr>
          <w:color w:val="333333"/>
          <w:spacing w:val="80"/>
          <w:sz w:val="28"/>
        </w:rPr>
        <w:t xml:space="preserve"> </w:t>
      </w:r>
      <w:r>
        <w:rPr>
          <w:color w:val="333333"/>
          <w:sz w:val="28"/>
        </w:rPr>
        <w:t>атома,</w:t>
      </w:r>
      <w:r>
        <w:rPr>
          <w:color w:val="333333"/>
          <w:spacing w:val="80"/>
          <w:sz w:val="28"/>
        </w:rPr>
        <w:t xml:space="preserve"> </w:t>
      </w:r>
      <w:r>
        <w:rPr>
          <w:color w:val="333333"/>
          <w:sz w:val="28"/>
        </w:rPr>
        <w:t>электронный</w:t>
      </w:r>
      <w:r>
        <w:rPr>
          <w:color w:val="333333"/>
          <w:spacing w:val="80"/>
          <w:sz w:val="28"/>
        </w:rPr>
        <w:t xml:space="preserve"> </w:t>
      </w:r>
      <w:r>
        <w:rPr>
          <w:color w:val="333333"/>
          <w:sz w:val="28"/>
        </w:rPr>
        <w:t>слой</w:t>
      </w:r>
      <w:r>
        <w:rPr>
          <w:color w:val="333333"/>
          <w:spacing w:val="80"/>
          <w:sz w:val="28"/>
        </w:rPr>
        <w:t xml:space="preserve"> </w:t>
      </w:r>
      <w:r>
        <w:rPr>
          <w:color w:val="333333"/>
          <w:sz w:val="28"/>
        </w:rPr>
        <w:t>атома,</w:t>
      </w:r>
      <w:r>
        <w:rPr>
          <w:color w:val="333333"/>
          <w:spacing w:val="80"/>
          <w:sz w:val="28"/>
        </w:rPr>
        <w:t xml:space="preserve"> </w:t>
      </w:r>
      <w:r>
        <w:rPr>
          <w:color w:val="333333"/>
          <w:sz w:val="28"/>
        </w:rPr>
        <w:t>атомная</w:t>
      </w:r>
      <w:r>
        <w:rPr>
          <w:color w:val="333333"/>
          <w:spacing w:val="80"/>
          <w:sz w:val="28"/>
        </w:rPr>
        <w:t xml:space="preserve"> </w:t>
      </w:r>
      <w:proofErr w:type="spellStart"/>
      <w:r>
        <w:rPr>
          <w:color w:val="333333"/>
          <w:sz w:val="28"/>
        </w:rPr>
        <w:t>орбиталь</w:t>
      </w:r>
      <w:proofErr w:type="spellEnd"/>
      <w:r>
        <w:rPr>
          <w:color w:val="333333"/>
          <w:sz w:val="28"/>
        </w:rPr>
        <w:t>,</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6"/>
      </w:pPr>
      <w:r>
        <w:rPr>
          <w:color w:val="333333"/>
        </w:rPr>
        <w:lastRenderedPageBreak/>
        <w:t>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F75DF" w:rsidRDefault="0013698B">
      <w:pPr>
        <w:pStyle w:val="a4"/>
        <w:numPr>
          <w:ilvl w:val="0"/>
          <w:numId w:val="42"/>
        </w:numPr>
        <w:tabs>
          <w:tab w:val="left" w:pos="673"/>
          <w:tab w:val="left" w:pos="1393"/>
        </w:tabs>
        <w:ind w:right="1140" w:hanging="360"/>
        <w:rPr>
          <w:sz w:val="28"/>
        </w:rPr>
      </w:pPr>
      <w:r>
        <w:rPr>
          <w:color w:val="333333"/>
          <w:sz w:val="20"/>
        </w:rPr>
        <w:tab/>
      </w:r>
      <w:r>
        <w:rPr>
          <w:color w:val="333333"/>
          <w:sz w:val="28"/>
        </w:rPr>
        <w:t>иллюстрировать взаимосвязь основных химических понятий и применять эти понятия при описании веществ и их превращений;</w:t>
      </w:r>
    </w:p>
    <w:p w:rsidR="004F75DF" w:rsidRDefault="0013698B">
      <w:pPr>
        <w:pStyle w:val="a4"/>
        <w:numPr>
          <w:ilvl w:val="0"/>
          <w:numId w:val="42"/>
        </w:numPr>
        <w:tabs>
          <w:tab w:val="left" w:pos="673"/>
          <w:tab w:val="left" w:pos="1393"/>
        </w:tabs>
        <w:ind w:right="1142" w:hanging="360"/>
        <w:rPr>
          <w:sz w:val="28"/>
        </w:rPr>
      </w:pPr>
      <w:r>
        <w:rPr>
          <w:color w:val="333333"/>
          <w:sz w:val="20"/>
        </w:rPr>
        <w:tab/>
      </w:r>
      <w:r>
        <w:rPr>
          <w:color w:val="333333"/>
          <w:sz w:val="28"/>
        </w:rPr>
        <w:t>использовать химическую символику для составления формул веществ и уравнений химических реакций;</w:t>
      </w:r>
    </w:p>
    <w:p w:rsidR="004F75DF" w:rsidRDefault="0013698B">
      <w:pPr>
        <w:pStyle w:val="a4"/>
        <w:numPr>
          <w:ilvl w:val="0"/>
          <w:numId w:val="42"/>
        </w:numPr>
        <w:tabs>
          <w:tab w:val="left" w:pos="673"/>
          <w:tab w:val="left" w:pos="1393"/>
        </w:tabs>
        <w:ind w:right="1139" w:hanging="360"/>
        <w:rPr>
          <w:sz w:val="28"/>
        </w:rPr>
      </w:pPr>
      <w:r>
        <w:rPr>
          <w:color w:val="333333"/>
          <w:sz w:val="20"/>
        </w:rPr>
        <w:tab/>
      </w:r>
      <w:r>
        <w:rPr>
          <w:color w:val="333333"/>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F75DF" w:rsidRDefault="0013698B">
      <w:pPr>
        <w:pStyle w:val="a4"/>
        <w:numPr>
          <w:ilvl w:val="0"/>
          <w:numId w:val="42"/>
        </w:numPr>
        <w:tabs>
          <w:tab w:val="left" w:pos="673"/>
          <w:tab w:val="left" w:pos="1393"/>
        </w:tabs>
        <w:spacing w:before="1"/>
        <w:ind w:right="1128" w:hanging="360"/>
        <w:rPr>
          <w:sz w:val="28"/>
        </w:rPr>
      </w:pPr>
      <w:r>
        <w:rPr>
          <w:color w:val="333333"/>
          <w:sz w:val="20"/>
        </w:rPr>
        <w:tab/>
      </w:r>
      <w:r>
        <w:rPr>
          <w:color w:val="333333"/>
          <w:sz w:val="28"/>
        </w:rPr>
        <w:t xml:space="preserve">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w:t>
      </w:r>
      <w:r>
        <w:rPr>
          <w:color w:val="333333"/>
          <w:spacing w:val="-2"/>
          <w:sz w:val="28"/>
        </w:rPr>
        <w:t>Авогадро;</w:t>
      </w:r>
    </w:p>
    <w:p w:rsidR="004F75DF" w:rsidRDefault="0013698B">
      <w:pPr>
        <w:pStyle w:val="a4"/>
        <w:numPr>
          <w:ilvl w:val="0"/>
          <w:numId w:val="42"/>
        </w:numPr>
        <w:tabs>
          <w:tab w:val="left" w:pos="673"/>
          <w:tab w:val="left" w:pos="1393"/>
        </w:tabs>
        <w:ind w:right="1132" w:hanging="360"/>
        <w:rPr>
          <w:sz w:val="28"/>
        </w:rPr>
      </w:pPr>
      <w:r>
        <w:rPr>
          <w:color w:val="333333"/>
          <w:sz w:val="20"/>
        </w:rPr>
        <w:tab/>
      </w:r>
      <w:r>
        <w:rPr>
          <w:color w:val="333333"/>
          <w:sz w:val="28"/>
        </w:rPr>
        <w:t>описывать и характеризовать табличную форму Периодической системы химических</w:t>
      </w:r>
      <w:r>
        <w:rPr>
          <w:color w:val="333333"/>
          <w:spacing w:val="40"/>
          <w:sz w:val="28"/>
        </w:rPr>
        <w:t xml:space="preserve"> </w:t>
      </w:r>
      <w:r>
        <w:rPr>
          <w:color w:val="333333"/>
          <w:sz w:val="28"/>
        </w:rPr>
        <w:t>элементов:</w:t>
      </w:r>
      <w:r>
        <w:rPr>
          <w:color w:val="333333"/>
          <w:spacing w:val="40"/>
          <w:sz w:val="28"/>
        </w:rPr>
        <w:t xml:space="preserve"> </w:t>
      </w:r>
      <w:r>
        <w:rPr>
          <w:color w:val="333333"/>
          <w:sz w:val="28"/>
        </w:rPr>
        <w:t>различать</w:t>
      </w:r>
      <w:r>
        <w:rPr>
          <w:color w:val="333333"/>
          <w:spacing w:val="44"/>
          <w:sz w:val="28"/>
        </w:rPr>
        <w:t xml:space="preserve"> </w:t>
      </w:r>
      <w:r>
        <w:rPr>
          <w:color w:val="333333"/>
          <w:sz w:val="28"/>
        </w:rPr>
        <w:t>понятия</w:t>
      </w:r>
      <w:r>
        <w:rPr>
          <w:color w:val="333333"/>
          <w:spacing w:val="46"/>
          <w:sz w:val="28"/>
        </w:rPr>
        <w:t xml:space="preserve"> </w:t>
      </w:r>
      <w:r>
        <w:rPr>
          <w:color w:val="333333"/>
          <w:sz w:val="28"/>
        </w:rPr>
        <w:t>«главная</w:t>
      </w:r>
      <w:r>
        <w:rPr>
          <w:color w:val="333333"/>
          <w:spacing w:val="46"/>
          <w:sz w:val="28"/>
        </w:rPr>
        <w:t xml:space="preserve"> </w:t>
      </w:r>
      <w:r>
        <w:rPr>
          <w:color w:val="333333"/>
          <w:sz w:val="28"/>
        </w:rPr>
        <w:t>подгруппа</w:t>
      </w:r>
      <w:r>
        <w:rPr>
          <w:color w:val="333333"/>
          <w:spacing w:val="46"/>
          <w:sz w:val="28"/>
        </w:rPr>
        <w:t xml:space="preserve"> </w:t>
      </w:r>
      <w:r>
        <w:rPr>
          <w:color w:val="333333"/>
          <w:sz w:val="28"/>
        </w:rPr>
        <w:t>(А-группа)»</w:t>
      </w:r>
      <w:r>
        <w:rPr>
          <w:color w:val="333333"/>
          <w:spacing w:val="40"/>
          <w:sz w:val="28"/>
        </w:rPr>
        <w:t xml:space="preserve"> </w:t>
      </w:r>
      <w:r>
        <w:rPr>
          <w:color w:val="333333"/>
          <w:spacing w:val="-10"/>
          <w:sz w:val="28"/>
        </w:rPr>
        <w:t>и</w:t>
      </w:r>
    </w:p>
    <w:p w:rsidR="004F75DF" w:rsidRDefault="0013698B">
      <w:pPr>
        <w:pStyle w:val="a3"/>
        <w:ind w:right="1132"/>
      </w:pPr>
      <w:r>
        <w:rPr>
          <w:color w:val="333333"/>
        </w:rPr>
        <w:t>«побочная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F75DF" w:rsidRDefault="0013698B">
      <w:pPr>
        <w:pStyle w:val="a4"/>
        <w:numPr>
          <w:ilvl w:val="0"/>
          <w:numId w:val="42"/>
        </w:numPr>
        <w:tabs>
          <w:tab w:val="left" w:pos="673"/>
          <w:tab w:val="left" w:pos="1393"/>
        </w:tabs>
        <w:spacing w:before="2"/>
        <w:ind w:right="1137" w:hanging="360"/>
        <w:rPr>
          <w:sz w:val="28"/>
        </w:rPr>
      </w:pPr>
      <w:r>
        <w:rPr>
          <w:color w:val="333333"/>
          <w:sz w:val="20"/>
        </w:rPr>
        <w:tab/>
      </w:r>
      <w:r>
        <w:rPr>
          <w:color w:val="333333"/>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F75DF" w:rsidRDefault="0013698B">
      <w:pPr>
        <w:pStyle w:val="a4"/>
        <w:numPr>
          <w:ilvl w:val="0"/>
          <w:numId w:val="42"/>
        </w:numPr>
        <w:tabs>
          <w:tab w:val="left" w:pos="673"/>
          <w:tab w:val="left" w:pos="1393"/>
        </w:tabs>
        <w:ind w:right="1136" w:hanging="360"/>
        <w:rPr>
          <w:sz w:val="28"/>
        </w:rPr>
      </w:pPr>
      <w:r>
        <w:rPr>
          <w:color w:val="333333"/>
          <w:sz w:val="20"/>
        </w:rPr>
        <w:tab/>
      </w:r>
      <w:r>
        <w:rPr>
          <w:color w:val="333333"/>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F75DF" w:rsidRDefault="0013698B">
      <w:pPr>
        <w:pStyle w:val="a4"/>
        <w:numPr>
          <w:ilvl w:val="0"/>
          <w:numId w:val="42"/>
        </w:numPr>
        <w:tabs>
          <w:tab w:val="left" w:pos="673"/>
          <w:tab w:val="left" w:pos="1393"/>
        </w:tabs>
        <w:ind w:right="1137" w:hanging="360"/>
        <w:rPr>
          <w:sz w:val="28"/>
        </w:rPr>
      </w:pPr>
      <w:r>
        <w:rPr>
          <w:color w:val="333333"/>
          <w:sz w:val="20"/>
        </w:rPr>
        <w:tab/>
      </w:r>
      <w:r>
        <w:rPr>
          <w:color w:val="333333"/>
          <w:sz w:val="28"/>
        </w:rPr>
        <w:t xml:space="preserve">прогнозировать свойства веществ в зависимости от их качественного состава, возможности протекания химических превращений в различных </w:t>
      </w:r>
      <w:r>
        <w:rPr>
          <w:color w:val="333333"/>
          <w:spacing w:val="-2"/>
          <w:sz w:val="28"/>
        </w:rPr>
        <w:t>условиях;</w:t>
      </w:r>
    </w:p>
    <w:p w:rsidR="004F75DF" w:rsidRDefault="0013698B">
      <w:pPr>
        <w:pStyle w:val="a4"/>
        <w:numPr>
          <w:ilvl w:val="0"/>
          <w:numId w:val="42"/>
        </w:numPr>
        <w:tabs>
          <w:tab w:val="left" w:pos="673"/>
          <w:tab w:val="left" w:pos="1393"/>
        </w:tabs>
        <w:spacing w:line="242" w:lineRule="auto"/>
        <w:ind w:right="1139" w:hanging="360"/>
        <w:rPr>
          <w:sz w:val="28"/>
        </w:rPr>
      </w:pPr>
      <w:r>
        <w:rPr>
          <w:color w:val="333333"/>
          <w:sz w:val="20"/>
        </w:rPr>
        <w:tab/>
      </w:r>
      <w:r>
        <w:rPr>
          <w:color w:val="333333"/>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F75DF" w:rsidRDefault="0013698B">
      <w:pPr>
        <w:pStyle w:val="a4"/>
        <w:numPr>
          <w:ilvl w:val="0"/>
          <w:numId w:val="42"/>
        </w:numPr>
        <w:tabs>
          <w:tab w:val="left" w:pos="673"/>
          <w:tab w:val="left" w:pos="1393"/>
        </w:tabs>
        <w:ind w:right="1127" w:hanging="360"/>
        <w:rPr>
          <w:sz w:val="28"/>
        </w:rPr>
      </w:pPr>
      <w:r>
        <w:rPr>
          <w:color w:val="333333"/>
          <w:sz w:val="20"/>
        </w:rPr>
        <w:tab/>
      </w:r>
      <w:r>
        <w:rPr>
          <w:color w:val="333333"/>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42"/>
        </w:numPr>
        <w:tabs>
          <w:tab w:val="left" w:pos="673"/>
          <w:tab w:val="left" w:pos="1393"/>
        </w:tabs>
        <w:spacing w:before="277"/>
        <w:ind w:right="1133" w:hanging="360"/>
        <w:rPr>
          <w:sz w:val="28"/>
        </w:rPr>
      </w:pPr>
      <w:r>
        <w:rPr>
          <w:color w:val="333333"/>
          <w:sz w:val="20"/>
        </w:rPr>
        <w:lastRenderedPageBreak/>
        <w:tab/>
      </w:r>
      <w:r>
        <w:rPr>
          <w:color w:val="333333"/>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w:t>
      </w:r>
      <w:r>
        <w:rPr>
          <w:color w:val="333333"/>
          <w:spacing w:val="40"/>
          <w:sz w:val="28"/>
        </w:rPr>
        <w:t xml:space="preserve"> </w:t>
      </w:r>
      <w:r>
        <w:rPr>
          <w:color w:val="333333"/>
          <w:sz w:val="28"/>
        </w:rPr>
        <w:t>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F75DF" w:rsidRDefault="0013698B">
      <w:pPr>
        <w:pStyle w:val="a3"/>
        <w:spacing w:before="281"/>
        <w:ind w:right="1123" w:firstLine="566"/>
        <w:jc w:val="left"/>
      </w:pPr>
      <w:r>
        <w:rPr>
          <w:color w:val="333333"/>
        </w:rPr>
        <w:t>К</w:t>
      </w:r>
      <w:r>
        <w:rPr>
          <w:color w:val="333333"/>
          <w:spacing w:val="40"/>
        </w:rPr>
        <w:t xml:space="preserve"> </w:t>
      </w:r>
      <w:r>
        <w:rPr>
          <w:color w:val="333333"/>
        </w:rPr>
        <w:t>концу</w:t>
      </w:r>
      <w:r>
        <w:rPr>
          <w:color w:val="333333"/>
          <w:spacing w:val="39"/>
        </w:rPr>
        <w:t xml:space="preserve"> </w:t>
      </w:r>
      <w:r>
        <w:rPr>
          <w:color w:val="333333"/>
        </w:rPr>
        <w:t>обучения</w:t>
      </w:r>
      <w:r>
        <w:rPr>
          <w:color w:val="333333"/>
          <w:spacing w:val="40"/>
        </w:rPr>
        <w:t xml:space="preserve"> </w:t>
      </w:r>
      <w:r>
        <w:rPr>
          <w:color w:val="333333"/>
        </w:rPr>
        <w:t xml:space="preserve">в </w:t>
      </w:r>
      <w:r>
        <w:rPr>
          <w:b/>
          <w:color w:val="333333"/>
        </w:rPr>
        <w:t>9</w:t>
      </w:r>
      <w:r>
        <w:rPr>
          <w:b/>
          <w:color w:val="333333"/>
          <w:spacing w:val="40"/>
        </w:rPr>
        <w:t xml:space="preserve"> </w:t>
      </w:r>
      <w:r>
        <w:rPr>
          <w:b/>
          <w:color w:val="333333"/>
        </w:rPr>
        <w:t xml:space="preserve">классе </w:t>
      </w:r>
      <w:r>
        <w:rPr>
          <w:color w:val="333333"/>
        </w:rPr>
        <w:t>предметные</w:t>
      </w:r>
      <w:r>
        <w:rPr>
          <w:color w:val="333333"/>
          <w:spacing w:val="40"/>
        </w:rPr>
        <w:t xml:space="preserve"> </w:t>
      </w:r>
      <w:r>
        <w:rPr>
          <w:color w:val="333333"/>
        </w:rPr>
        <w:t>результаты</w:t>
      </w:r>
      <w:r>
        <w:rPr>
          <w:color w:val="333333"/>
          <w:spacing w:val="40"/>
        </w:rPr>
        <w:t xml:space="preserve"> </w:t>
      </w:r>
      <w:r>
        <w:rPr>
          <w:color w:val="333333"/>
        </w:rPr>
        <w:t>на</w:t>
      </w:r>
      <w:r>
        <w:rPr>
          <w:color w:val="333333"/>
          <w:spacing w:val="40"/>
        </w:rPr>
        <w:t xml:space="preserve"> </w:t>
      </w:r>
      <w:r>
        <w:rPr>
          <w:color w:val="333333"/>
        </w:rPr>
        <w:t>базовом</w:t>
      </w:r>
      <w:r>
        <w:rPr>
          <w:color w:val="333333"/>
          <w:spacing w:val="40"/>
        </w:rPr>
        <w:t xml:space="preserve"> </w:t>
      </w:r>
      <w:r>
        <w:rPr>
          <w:color w:val="333333"/>
        </w:rPr>
        <w:t>уровне должны отражать сформированность у обучающихся умений:</w:t>
      </w:r>
    </w:p>
    <w:p w:rsidR="004F75DF" w:rsidRDefault="0013698B">
      <w:pPr>
        <w:pStyle w:val="a4"/>
        <w:numPr>
          <w:ilvl w:val="0"/>
          <w:numId w:val="42"/>
        </w:numPr>
        <w:tabs>
          <w:tab w:val="left" w:pos="673"/>
          <w:tab w:val="left" w:pos="1393"/>
        </w:tabs>
        <w:spacing w:before="278"/>
        <w:ind w:right="1130" w:hanging="360"/>
        <w:rPr>
          <w:sz w:val="28"/>
        </w:rPr>
      </w:pPr>
      <w:r>
        <w:rPr>
          <w:color w:val="333333"/>
          <w:sz w:val="20"/>
        </w:rPr>
        <w:tab/>
      </w:r>
      <w:r>
        <w:rPr>
          <w:color w:val="333333"/>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w:t>
      </w:r>
      <w:r>
        <w:rPr>
          <w:color w:val="333333"/>
          <w:spacing w:val="-5"/>
          <w:sz w:val="28"/>
        </w:rPr>
        <w:t xml:space="preserve"> </w:t>
      </w:r>
      <w:proofErr w:type="spellStart"/>
      <w:r>
        <w:rPr>
          <w:color w:val="333333"/>
          <w:sz w:val="28"/>
        </w:rPr>
        <w:t>неэлектролиты</w:t>
      </w:r>
      <w:proofErr w:type="spellEnd"/>
      <w:r>
        <w:rPr>
          <w:color w:val="333333"/>
          <w:sz w:val="28"/>
        </w:rPr>
        <w:t>,</w:t>
      </w:r>
      <w:r>
        <w:rPr>
          <w:color w:val="333333"/>
          <w:spacing w:val="-5"/>
          <w:sz w:val="28"/>
        </w:rPr>
        <w:t xml:space="preserve"> </w:t>
      </w:r>
      <w:r>
        <w:rPr>
          <w:color w:val="333333"/>
          <w:sz w:val="28"/>
        </w:rPr>
        <w:t>электролитическая</w:t>
      </w:r>
      <w:r>
        <w:rPr>
          <w:color w:val="333333"/>
          <w:spacing w:val="-6"/>
          <w:sz w:val="28"/>
        </w:rPr>
        <w:t xml:space="preserve"> </w:t>
      </w:r>
      <w:r>
        <w:rPr>
          <w:color w:val="333333"/>
          <w:sz w:val="28"/>
        </w:rPr>
        <w:t>диссоциация,</w:t>
      </w:r>
      <w:r>
        <w:rPr>
          <w:color w:val="333333"/>
          <w:spacing w:val="-5"/>
          <w:sz w:val="28"/>
        </w:rPr>
        <w:t xml:space="preserve"> </w:t>
      </w:r>
      <w:r>
        <w:rPr>
          <w:color w:val="333333"/>
          <w:sz w:val="28"/>
        </w:rPr>
        <w:t>реакции</w:t>
      </w:r>
      <w:r>
        <w:rPr>
          <w:color w:val="333333"/>
          <w:spacing w:val="-8"/>
          <w:sz w:val="28"/>
        </w:rPr>
        <w:t xml:space="preserve"> </w:t>
      </w:r>
      <w:r>
        <w:rPr>
          <w:color w:val="333333"/>
          <w:sz w:val="28"/>
        </w:rPr>
        <w:t>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F75DF" w:rsidRDefault="0013698B">
      <w:pPr>
        <w:pStyle w:val="a4"/>
        <w:numPr>
          <w:ilvl w:val="0"/>
          <w:numId w:val="42"/>
        </w:numPr>
        <w:tabs>
          <w:tab w:val="left" w:pos="673"/>
          <w:tab w:val="left" w:pos="1393"/>
        </w:tabs>
        <w:spacing w:before="1"/>
        <w:ind w:right="1140" w:hanging="360"/>
        <w:rPr>
          <w:sz w:val="28"/>
        </w:rPr>
      </w:pPr>
      <w:r>
        <w:rPr>
          <w:color w:val="333333"/>
          <w:sz w:val="20"/>
        </w:rPr>
        <w:tab/>
      </w:r>
      <w:r>
        <w:rPr>
          <w:color w:val="333333"/>
          <w:sz w:val="28"/>
        </w:rPr>
        <w:t>иллюстрировать взаимосвязь основных химических понятий и применять эти понятия при описании веществ и их превращений;</w:t>
      </w:r>
    </w:p>
    <w:p w:rsidR="004F75DF" w:rsidRDefault="0013698B">
      <w:pPr>
        <w:pStyle w:val="a4"/>
        <w:numPr>
          <w:ilvl w:val="0"/>
          <w:numId w:val="42"/>
        </w:numPr>
        <w:tabs>
          <w:tab w:val="left" w:pos="673"/>
          <w:tab w:val="left" w:pos="1393"/>
        </w:tabs>
        <w:ind w:right="1142" w:hanging="360"/>
        <w:rPr>
          <w:sz w:val="28"/>
        </w:rPr>
      </w:pPr>
      <w:r>
        <w:rPr>
          <w:color w:val="333333"/>
          <w:sz w:val="20"/>
        </w:rPr>
        <w:tab/>
      </w:r>
      <w:r>
        <w:rPr>
          <w:color w:val="333333"/>
          <w:sz w:val="28"/>
        </w:rPr>
        <w:t>использовать химическую символику для составления формул веществ и уравнений химических реакций;</w:t>
      </w:r>
    </w:p>
    <w:p w:rsidR="004F75DF" w:rsidRDefault="0013698B">
      <w:pPr>
        <w:pStyle w:val="a4"/>
        <w:numPr>
          <w:ilvl w:val="0"/>
          <w:numId w:val="42"/>
        </w:numPr>
        <w:tabs>
          <w:tab w:val="left" w:pos="673"/>
          <w:tab w:val="left" w:pos="1393"/>
        </w:tabs>
        <w:spacing w:before="4"/>
        <w:ind w:right="1132" w:hanging="360"/>
        <w:rPr>
          <w:sz w:val="28"/>
        </w:rPr>
      </w:pPr>
      <w:r>
        <w:rPr>
          <w:color w:val="333333"/>
          <w:sz w:val="20"/>
        </w:rPr>
        <w:tab/>
      </w:r>
      <w:r>
        <w:rPr>
          <w:color w:val="333333"/>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F75DF" w:rsidRDefault="0013698B">
      <w:pPr>
        <w:pStyle w:val="a4"/>
        <w:numPr>
          <w:ilvl w:val="0"/>
          <w:numId w:val="42"/>
        </w:numPr>
        <w:tabs>
          <w:tab w:val="left" w:pos="673"/>
          <w:tab w:val="left" w:pos="1393"/>
        </w:tabs>
        <w:ind w:right="1124" w:hanging="360"/>
        <w:rPr>
          <w:sz w:val="28"/>
        </w:rPr>
      </w:pPr>
      <w:r>
        <w:rPr>
          <w:color w:val="333333"/>
          <w:sz w:val="20"/>
        </w:rPr>
        <w:tab/>
      </w:r>
      <w:r>
        <w:rPr>
          <w:color w:val="333333"/>
          <w:sz w:val="28"/>
        </w:rPr>
        <w:t>раскрывать смысл Периодического закона Д. И. Менделеева и демонстрировать его понимание: описывать и характеризовать табличную форму</w:t>
      </w:r>
      <w:r>
        <w:rPr>
          <w:color w:val="333333"/>
          <w:spacing w:val="80"/>
          <w:sz w:val="28"/>
        </w:rPr>
        <w:t xml:space="preserve"> </w:t>
      </w:r>
      <w:r>
        <w:rPr>
          <w:color w:val="333333"/>
          <w:sz w:val="28"/>
        </w:rPr>
        <w:t>Периодической</w:t>
      </w:r>
      <w:r>
        <w:rPr>
          <w:color w:val="333333"/>
          <w:spacing w:val="80"/>
          <w:sz w:val="28"/>
        </w:rPr>
        <w:t xml:space="preserve"> </w:t>
      </w:r>
      <w:r>
        <w:rPr>
          <w:color w:val="333333"/>
          <w:sz w:val="28"/>
        </w:rPr>
        <w:t>системы</w:t>
      </w:r>
      <w:r>
        <w:rPr>
          <w:color w:val="333333"/>
          <w:spacing w:val="80"/>
          <w:sz w:val="28"/>
        </w:rPr>
        <w:t xml:space="preserve"> </w:t>
      </w:r>
      <w:r>
        <w:rPr>
          <w:color w:val="333333"/>
          <w:sz w:val="28"/>
        </w:rPr>
        <w:t>химических</w:t>
      </w:r>
      <w:r>
        <w:rPr>
          <w:color w:val="333333"/>
          <w:spacing w:val="80"/>
          <w:sz w:val="28"/>
        </w:rPr>
        <w:t xml:space="preserve"> </w:t>
      </w:r>
      <w:r>
        <w:rPr>
          <w:color w:val="333333"/>
          <w:sz w:val="28"/>
        </w:rPr>
        <w:t>элементов:</w:t>
      </w:r>
      <w:r>
        <w:rPr>
          <w:color w:val="333333"/>
          <w:spacing w:val="80"/>
          <w:sz w:val="28"/>
        </w:rPr>
        <w:t xml:space="preserve"> </w:t>
      </w:r>
      <w:r>
        <w:rPr>
          <w:color w:val="333333"/>
          <w:sz w:val="28"/>
        </w:rPr>
        <w:t>различать</w:t>
      </w:r>
      <w:r>
        <w:rPr>
          <w:color w:val="333333"/>
          <w:spacing w:val="80"/>
          <w:sz w:val="28"/>
        </w:rPr>
        <w:t xml:space="preserve"> </w:t>
      </w:r>
      <w:r>
        <w:rPr>
          <w:color w:val="333333"/>
          <w:sz w:val="28"/>
        </w:rPr>
        <w:t>понятия</w:t>
      </w:r>
    </w:p>
    <w:p w:rsidR="004F75DF" w:rsidRDefault="0013698B">
      <w:pPr>
        <w:pStyle w:val="a3"/>
        <w:ind w:right="1129"/>
      </w:pPr>
      <w:r>
        <w:rPr>
          <w:color w:val="333333"/>
        </w:rPr>
        <w:t>«главная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w:t>
      </w:r>
      <w:r>
        <w:rPr>
          <w:color w:val="333333"/>
          <w:spacing w:val="40"/>
        </w:rPr>
        <w:t xml:space="preserve"> </w:t>
      </w:r>
      <w:r>
        <w:rPr>
          <w:color w:val="333333"/>
        </w:rPr>
        <w:t>слоям),</w:t>
      </w:r>
      <w:r>
        <w:rPr>
          <w:color w:val="333333"/>
          <w:spacing w:val="40"/>
        </w:rPr>
        <w:t xml:space="preserve"> </w:t>
      </w:r>
      <w:r>
        <w:rPr>
          <w:color w:val="333333"/>
        </w:rPr>
        <w:t>объяснять</w:t>
      </w:r>
      <w:r>
        <w:rPr>
          <w:color w:val="333333"/>
          <w:spacing w:val="40"/>
        </w:rPr>
        <w:t xml:space="preserve"> </w:t>
      </w:r>
      <w:r>
        <w:rPr>
          <w:color w:val="333333"/>
        </w:rPr>
        <w:t>общие</w:t>
      </w:r>
      <w:r>
        <w:rPr>
          <w:color w:val="333333"/>
          <w:spacing w:val="40"/>
        </w:rPr>
        <w:t xml:space="preserve"> </w:t>
      </w:r>
      <w:r>
        <w:rPr>
          <w:color w:val="333333"/>
        </w:rPr>
        <w:t>закономерности</w:t>
      </w:r>
      <w:r>
        <w:rPr>
          <w:color w:val="333333"/>
          <w:spacing w:val="40"/>
        </w:rPr>
        <w:t xml:space="preserve"> </w:t>
      </w:r>
      <w:r>
        <w:rPr>
          <w:color w:val="333333"/>
        </w:rPr>
        <w:t>в</w:t>
      </w:r>
      <w:r>
        <w:rPr>
          <w:color w:val="333333"/>
          <w:spacing w:val="40"/>
        </w:rPr>
        <w:t xml:space="preserve"> </w:t>
      </w:r>
      <w:r>
        <w:rPr>
          <w:color w:val="333333"/>
        </w:rPr>
        <w:t>изменении</w:t>
      </w:r>
      <w:r>
        <w:rPr>
          <w:color w:val="333333"/>
          <w:spacing w:val="40"/>
        </w:rPr>
        <w:t xml:space="preserve"> </w:t>
      </w:r>
      <w:r>
        <w:rPr>
          <w:color w:val="333333"/>
        </w:rPr>
        <w:t>свойств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rPr>
          <w:color w:val="333333"/>
        </w:rPr>
        <w:lastRenderedPageBreak/>
        <w:t>элементов и их соединений в пределах малых периодов и главных подгрупп с учётом строения их атомов;</w:t>
      </w:r>
    </w:p>
    <w:p w:rsidR="004F75DF" w:rsidRDefault="0013698B">
      <w:pPr>
        <w:pStyle w:val="a4"/>
        <w:numPr>
          <w:ilvl w:val="0"/>
          <w:numId w:val="42"/>
        </w:numPr>
        <w:tabs>
          <w:tab w:val="left" w:pos="673"/>
          <w:tab w:val="left" w:pos="1393"/>
        </w:tabs>
        <w:ind w:right="1144" w:hanging="360"/>
        <w:rPr>
          <w:sz w:val="28"/>
        </w:rPr>
      </w:pPr>
      <w:r>
        <w:rPr>
          <w:color w:val="333333"/>
          <w:sz w:val="20"/>
        </w:rPr>
        <w:tab/>
      </w:r>
      <w:r>
        <w:rPr>
          <w:color w:val="333333"/>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w:t>
      </w:r>
      <w:r>
        <w:rPr>
          <w:color w:val="333333"/>
          <w:spacing w:val="-6"/>
          <w:sz w:val="28"/>
        </w:rPr>
        <w:t xml:space="preserve"> </w:t>
      </w:r>
      <w:r>
        <w:rPr>
          <w:color w:val="333333"/>
          <w:sz w:val="28"/>
        </w:rPr>
        <w:t>эффекту, по</w:t>
      </w:r>
      <w:r>
        <w:rPr>
          <w:color w:val="333333"/>
          <w:spacing w:val="-2"/>
          <w:sz w:val="28"/>
        </w:rPr>
        <w:t xml:space="preserve"> </w:t>
      </w:r>
      <w:r>
        <w:rPr>
          <w:color w:val="333333"/>
          <w:sz w:val="28"/>
        </w:rPr>
        <w:t>изменению</w:t>
      </w:r>
      <w:r>
        <w:rPr>
          <w:color w:val="333333"/>
          <w:spacing w:val="-4"/>
          <w:sz w:val="28"/>
        </w:rPr>
        <w:t xml:space="preserve"> </w:t>
      </w:r>
      <w:r>
        <w:rPr>
          <w:color w:val="333333"/>
          <w:sz w:val="28"/>
        </w:rPr>
        <w:t>степеней</w:t>
      </w:r>
      <w:r>
        <w:rPr>
          <w:color w:val="333333"/>
          <w:spacing w:val="-2"/>
          <w:sz w:val="28"/>
        </w:rPr>
        <w:t xml:space="preserve"> </w:t>
      </w:r>
      <w:r>
        <w:rPr>
          <w:color w:val="333333"/>
          <w:sz w:val="28"/>
        </w:rPr>
        <w:t>окисления</w:t>
      </w:r>
      <w:r>
        <w:rPr>
          <w:color w:val="333333"/>
          <w:spacing w:val="-1"/>
          <w:sz w:val="28"/>
        </w:rPr>
        <w:t xml:space="preserve"> </w:t>
      </w:r>
      <w:r>
        <w:rPr>
          <w:color w:val="333333"/>
          <w:sz w:val="28"/>
        </w:rPr>
        <w:t>химических</w:t>
      </w:r>
      <w:r>
        <w:rPr>
          <w:color w:val="333333"/>
          <w:spacing w:val="-6"/>
          <w:sz w:val="28"/>
        </w:rPr>
        <w:t xml:space="preserve"> </w:t>
      </w:r>
      <w:r>
        <w:rPr>
          <w:color w:val="333333"/>
          <w:sz w:val="28"/>
        </w:rPr>
        <w:t>элементов);</w:t>
      </w:r>
    </w:p>
    <w:p w:rsidR="004F75DF" w:rsidRDefault="0013698B">
      <w:pPr>
        <w:pStyle w:val="a4"/>
        <w:numPr>
          <w:ilvl w:val="0"/>
          <w:numId w:val="42"/>
        </w:numPr>
        <w:tabs>
          <w:tab w:val="left" w:pos="673"/>
          <w:tab w:val="left" w:pos="1393"/>
        </w:tabs>
        <w:ind w:right="1137" w:hanging="360"/>
        <w:rPr>
          <w:sz w:val="28"/>
        </w:rPr>
      </w:pPr>
      <w:r>
        <w:rPr>
          <w:color w:val="333333"/>
          <w:sz w:val="20"/>
        </w:rPr>
        <w:tab/>
      </w:r>
      <w:r>
        <w:rPr>
          <w:color w:val="333333"/>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F75DF" w:rsidRDefault="0013698B">
      <w:pPr>
        <w:pStyle w:val="a4"/>
        <w:numPr>
          <w:ilvl w:val="0"/>
          <w:numId w:val="42"/>
        </w:numPr>
        <w:tabs>
          <w:tab w:val="left" w:pos="673"/>
          <w:tab w:val="left" w:pos="1393"/>
        </w:tabs>
        <w:spacing w:before="2"/>
        <w:ind w:right="1137" w:hanging="360"/>
        <w:rPr>
          <w:sz w:val="28"/>
        </w:rPr>
      </w:pPr>
      <w:r>
        <w:rPr>
          <w:color w:val="333333"/>
          <w:sz w:val="20"/>
        </w:rPr>
        <w:tab/>
      </w:r>
      <w:r>
        <w:rPr>
          <w:color w:val="333333"/>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F75DF" w:rsidRDefault="0013698B">
      <w:pPr>
        <w:pStyle w:val="a4"/>
        <w:numPr>
          <w:ilvl w:val="0"/>
          <w:numId w:val="42"/>
        </w:numPr>
        <w:tabs>
          <w:tab w:val="left" w:pos="673"/>
          <w:tab w:val="left" w:pos="1393"/>
        </w:tabs>
        <w:ind w:right="1135" w:hanging="360"/>
        <w:rPr>
          <w:sz w:val="28"/>
        </w:rPr>
      </w:pPr>
      <w:r>
        <w:rPr>
          <w:color w:val="333333"/>
          <w:sz w:val="20"/>
        </w:rPr>
        <w:tab/>
      </w:r>
      <w:r>
        <w:rPr>
          <w:color w:val="333333"/>
          <w:sz w:val="28"/>
        </w:rPr>
        <w:t>раскрывать сущность окислительно-восстановительных реакций посредством составления электронного баланса этих реакций;</w:t>
      </w:r>
    </w:p>
    <w:p w:rsidR="004F75DF" w:rsidRDefault="0013698B">
      <w:pPr>
        <w:pStyle w:val="a4"/>
        <w:numPr>
          <w:ilvl w:val="0"/>
          <w:numId w:val="42"/>
        </w:numPr>
        <w:tabs>
          <w:tab w:val="left" w:pos="673"/>
          <w:tab w:val="left" w:pos="1393"/>
        </w:tabs>
        <w:ind w:right="1140" w:hanging="360"/>
        <w:rPr>
          <w:sz w:val="28"/>
        </w:rPr>
      </w:pPr>
      <w:r>
        <w:rPr>
          <w:color w:val="333333"/>
          <w:sz w:val="20"/>
        </w:rPr>
        <w:tab/>
      </w:r>
      <w:r>
        <w:rPr>
          <w:color w:val="333333"/>
          <w:sz w:val="28"/>
        </w:rPr>
        <w:t>прогнозировать свойства веществ в зависимости от их строения, возможности протекания химических превращений в различных условиях;</w:t>
      </w:r>
    </w:p>
    <w:p w:rsidR="004F75DF" w:rsidRDefault="0013698B">
      <w:pPr>
        <w:pStyle w:val="a4"/>
        <w:numPr>
          <w:ilvl w:val="0"/>
          <w:numId w:val="42"/>
        </w:numPr>
        <w:tabs>
          <w:tab w:val="left" w:pos="673"/>
          <w:tab w:val="left" w:pos="1393"/>
        </w:tabs>
        <w:ind w:right="1133" w:hanging="360"/>
        <w:rPr>
          <w:sz w:val="28"/>
        </w:rPr>
      </w:pPr>
      <w:r>
        <w:rPr>
          <w:color w:val="333333"/>
          <w:sz w:val="20"/>
        </w:rPr>
        <w:tab/>
      </w:r>
      <w:r>
        <w:rPr>
          <w:color w:val="333333"/>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F75DF" w:rsidRDefault="0013698B">
      <w:pPr>
        <w:pStyle w:val="a4"/>
        <w:numPr>
          <w:ilvl w:val="0"/>
          <w:numId w:val="42"/>
        </w:numPr>
        <w:tabs>
          <w:tab w:val="left" w:pos="673"/>
          <w:tab w:val="left" w:pos="1393"/>
        </w:tabs>
        <w:ind w:right="1136" w:hanging="360"/>
        <w:rPr>
          <w:sz w:val="28"/>
        </w:rPr>
      </w:pPr>
      <w:r>
        <w:rPr>
          <w:color w:val="333333"/>
          <w:sz w:val="20"/>
        </w:rPr>
        <w:tab/>
      </w:r>
      <w:r>
        <w:rPr>
          <w:color w:val="333333"/>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w:t>
      </w:r>
      <w:r>
        <w:rPr>
          <w:color w:val="333333"/>
          <w:spacing w:val="40"/>
          <w:sz w:val="28"/>
        </w:rPr>
        <w:t xml:space="preserve"> </w:t>
      </w:r>
      <w:r>
        <w:rPr>
          <w:color w:val="333333"/>
          <w:sz w:val="28"/>
        </w:rPr>
        <w:t>получению и собиранию газообразных веществ (аммиака и углекислого газа);</w:t>
      </w:r>
    </w:p>
    <w:p w:rsidR="004F75DF" w:rsidRDefault="0013698B">
      <w:pPr>
        <w:pStyle w:val="a4"/>
        <w:numPr>
          <w:ilvl w:val="0"/>
          <w:numId w:val="42"/>
        </w:numPr>
        <w:tabs>
          <w:tab w:val="left" w:pos="673"/>
          <w:tab w:val="left" w:pos="1393"/>
        </w:tabs>
        <w:spacing w:before="1"/>
        <w:ind w:right="1128" w:hanging="360"/>
        <w:rPr>
          <w:sz w:val="28"/>
        </w:rPr>
      </w:pPr>
      <w:r>
        <w:rPr>
          <w:color w:val="333333"/>
          <w:sz w:val="20"/>
        </w:rPr>
        <w:tab/>
      </w:r>
      <w:r>
        <w:rPr>
          <w:color w:val="333333"/>
          <w:sz w:val="28"/>
        </w:rPr>
        <w:t xml:space="preserve">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w:t>
      </w:r>
      <w:r>
        <w:rPr>
          <w:color w:val="333333"/>
          <w:spacing w:val="-2"/>
          <w:sz w:val="28"/>
        </w:rPr>
        <w:t>веществ;</w:t>
      </w:r>
    </w:p>
    <w:p w:rsidR="004F75DF" w:rsidRDefault="0013698B">
      <w:pPr>
        <w:pStyle w:val="a4"/>
        <w:numPr>
          <w:ilvl w:val="0"/>
          <w:numId w:val="42"/>
        </w:numPr>
        <w:tabs>
          <w:tab w:val="left" w:pos="673"/>
          <w:tab w:val="left" w:pos="1393"/>
        </w:tabs>
        <w:ind w:right="1127" w:hanging="360"/>
        <w:rPr>
          <w:sz w:val="28"/>
        </w:rPr>
      </w:pPr>
      <w:r>
        <w:rPr>
          <w:color w:val="333333"/>
          <w:sz w:val="20"/>
        </w:rPr>
        <w:tab/>
      </w:r>
      <w:r>
        <w:rPr>
          <w:color w:val="333333"/>
          <w:sz w:val="28"/>
        </w:rP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F75DF" w:rsidRDefault="0013698B">
      <w:pPr>
        <w:spacing w:before="280"/>
        <w:ind w:left="673"/>
        <w:jc w:val="both"/>
        <w:rPr>
          <w:b/>
          <w:sz w:val="28"/>
        </w:rPr>
      </w:pPr>
      <w:r>
        <w:rPr>
          <w:b/>
          <w:color w:val="333333"/>
          <w:sz w:val="28"/>
        </w:rPr>
        <w:t>ТЕМАТИЧЕСКОЕ</w:t>
      </w:r>
      <w:r>
        <w:rPr>
          <w:b/>
          <w:color w:val="333333"/>
          <w:spacing w:val="-10"/>
          <w:sz w:val="28"/>
        </w:rPr>
        <w:t xml:space="preserve"> </w:t>
      </w:r>
      <w:r>
        <w:rPr>
          <w:b/>
          <w:color w:val="333333"/>
          <w:sz w:val="28"/>
        </w:rPr>
        <w:t>ПЛАНИРОВАНИЕ</w:t>
      </w:r>
      <w:r>
        <w:rPr>
          <w:b/>
          <w:color w:val="333333"/>
          <w:spacing w:val="-10"/>
          <w:sz w:val="28"/>
        </w:rPr>
        <w:t xml:space="preserve"> </w:t>
      </w:r>
      <w:r>
        <w:rPr>
          <w:b/>
          <w:color w:val="333333"/>
          <w:sz w:val="28"/>
        </w:rPr>
        <w:t>8</w:t>
      </w:r>
      <w:r>
        <w:rPr>
          <w:b/>
          <w:color w:val="333333"/>
          <w:spacing w:val="-10"/>
          <w:sz w:val="28"/>
        </w:rPr>
        <w:t xml:space="preserve"> </w:t>
      </w:r>
      <w:r>
        <w:rPr>
          <w:b/>
          <w:color w:val="333333"/>
          <w:spacing w:val="-2"/>
          <w:sz w:val="28"/>
        </w:rPr>
        <w:t>КЛАСС</w:t>
      </w:r>
    </w:p>
    <w:p w:rsidR="004F75DF" w:rsidRDefault="004F75DF">
      <w:pPr>
        <w:pStyle w:val="a3"/>
        <w:ind w:left="0"/>
        <w:jc w:val="left"/>
        <w:rPr>
          <w:b/>
          <w:sz w:val="20"/>
        </w:rPr>
      </w:pPr>
    </w:p>
    <w:p w:rsidR="004F75DF" w:rsidRDefault="004F75DF">
      <w:pPr>
        <w:pStyle w:val="a3"/>
        <w:spacing w:before="70" w:after="1"/>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trPr>
          <w:trHeight w:val="474"/>
        </w:trPr>
        <w:tc>
          <w:tcPr>
            <w:tcW w:w="624" w:type="dxa"/>
            <w:vMerge w:val="restart"/>
          </w:tcPr>
          <w:p w:rsidR="004F75DF" w:rsidRDefault="0013698B">
            <w:pPr>
              <w:pStyle w:val="TableParagraph"/>
              <w:spacing w:line="237" w:lineRule="auto"/>
              <w:ind w:left="153" w:right="129" w:firstLine="48"/>
              <w:rPr>
                <w:sz w:val="24"/>
              </w:rPr>
            </w:pPr>
            <w:r>
              <w:rPr>
                <w:spacing w:val="-10"/>
                <w:sz w:val="24"/>
              </w:rPr>
              <w:t xml:space="preserve">№ </w:t>
            </w:r>
            <w:r>
              <w:rPr>
                <w:spacing w:val="-4"/>
                <w:sz w:val="24"/>
              </w:rPr>
              <w:t>п/п</w:t>
            </w:r>
          </w:p>
        </w:tc>
        <w:tc>
          <w:tcPr>
            <w:tcW w:w="3894" w:type="dxa"/>
            <w:vMerge w:val="restart"/>
          </w:tcPr>
          <w:p w:rsidR="004F75DF" w:rsidRDefault="0013698B">
            <w:pPr>
              <w:pStyle w:val="TableParagraph"/>
              <w:spacing w:line="268" w:lineRule="exact"/>
              <w:ind w:left="412"/>
              <w:rPr>
                <w:sz w:val="24"/>
              </w:rPr>
            </w:pPr>
            <w:r>
              <w:rPr>
                <w:sz w:val="24"/>
              </w:rPr>
              <w:t>Наименование</w:t>
            </w:r>
            <w:r>
              <w:rPr>
                <w:spacing w:val="-3"/>
                <w:sz w:val="24"/>
              </w:rPr>
              <w:t xml:space="preserve"> </w:t>
            </w:r>
            <w:r>
              <w:rPr>
                <w:sz w:val="24"/>
              </w:rPr>
              <w:t>разделов</w:t>
            </w:r>
            <w:r>
              <w:rPr>
                <w:spacing w:val="-4"/>
                <w:sz w:val="24"/>
              </w:rPr>
              <w:t xml:space="preserve"> </w:t>
            </w:r>
            <w:r>
              <w:rPr>
                <w:sz w:val="24"/>
              </w:rPr>
              <w:t>и</w:t>
            </w:r>
            <w:r>
              <w:rPr>
                <w:spacing w:val="-4"/>
                <w:sz w:val="24"/>
              </w:rPr>
              <w:t xml:space="preserve"> </w:t>
            </w:r>
            <w:r>
              <w:rPr>
                <w:spacing w:val="-5"/>
                <w:sz w:val="24"/>
              </w:rPr>
              <w:t>тем</w:t>
            </w:r>
          </w:p>
        </w:tc>
        <w:tc>
          <w:tcPr>
            <w:tcW w:w="931" w:type="dxa"/>
            <w:vMerge w:val="restart"/>
          </w:tcPr>
          <w:p w:rsidR="004F75DF" w:rsidRDefault="0013698B">
            <w:pPr>
              <w:pStyle w:val="TableParagraph"/>
              <w:spacing w:line="237" w:lineRule="auto"/>
              <w:ind w:left="182" w:right="152" w:hanging="15"/>
              <w:rPr>
                <w:sz w:val="24"/>
              </w:rPr>
            </w:pPr>
            <w:r>
              <w:rPr>
                <w:spacing w:val="-2"/>
                <w:sz w:val="24"/>
              </w:rPr>
              <w:t>Всего часов</w:t>
            </w:r>
          </w:p>
        </w:tc>
        <w:tc>
          <w:tcPr>
            <w:tcW w:w="4252" w:type="dxa"/>
            <w:gridSpan w:val="3"/>
          </w:tcPr>
          <w:p w:rsidR="004F75DF" w:rsidRDefault="0013698B">
            <w:pPr>
              <w:pStyle w:val="TableParagraph"/>
              <w:spacing w:line="268" w:lineRule="exact"/>
              <w:ind w:left="1330"/>
              <w:rPr>
                <w:sz w:val="24"/>
              </w:rPr>
            </w:pPr>
            <w:r>
              <w:rPr>
                <w:sz w:val="24"/>
              </w:rPr>
              <w:t>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pacing w:val="-5"/>
                <w:sz w:val="24"/>
              </w:rPr>
              <w:t>на:</w:t>
            </w:r>
          </w:p>
        </w:tc>
      </w:tr>
      <w:tr w:rsidR="004F75DF">
        <w:trPr>
          <w:trHeight w:val="1027"/>
        </w:trPr>
        <w:tc>
          <w:tcPr>
            <w:tcW w:w="624" w:type="dxa"/>
            <w:vMerge/>
            <w:tcBorders>
              <w:top w:val="nil"/>
            </w:tcBorders>
          </w:tcPr>
          <w:p w:rsidR="004F75DF" w:rsidRDefault="004F75DF">
            <w:pPr>
              <w:rPr>
                <w:sz w:val="2"/>
                <w:szCs w:val="2"/>
              </w:rPr>
            </w:pPr>
          </w:p>
        </w:tc>
        <w:tc>
          <w:tcPr>
            <w:tcW w:w="3894" w:type="dxa"/>
            <w:vMerge/>
            <w:tcBorders>
              <w:top w:val="nil"/>
            </w:tcBorders>
          </w:tcPr>
          <w:p w:rsidR="004F75DF" w:rsidRDefault="004F75DF">
            <w:pPr>
              <w:rPr>
                <w:sz w:val="2"/>
                <w:szCs w:val="2"/>
              </w:rPr>
            </w:pPr>
          </w:p>
        </w:tc>
        <w:tc>
          <w:tcPr>
            <w:tcW w:w="931" w:type="dxa"/>
            <w:vMerge/>
            <w:tcBorders>
              <w:top w:val="nil"/>
            </w:tcBorders>
          </w:tcPr>
          <w:p w:rsidR="004F75DF" w:rsidRDefault="004F75DF">
            <w:pPr>
              <w:rPr>
                <w:sz w:val="2"/>
                <w:szCs w:val="2"/>
              </w:rPr>
            </w:pPr>
          </w:p>
        </w:tc>
        <w:tc>
          <w:tcPr>
            <w:tcW w:w="931" w:type="dxa"/>
          </w:tcPr>
          <w:p w:rsidR="004F75DF" w:rsidRDefault="0013698B">
            <w:pPr>
              <w:pStyle w:val="TableParagraph"/>
              <w:spacing w:line="268" w:lineRule="exact"/>
              <w:ind w:left="163"/>
              <w:rPr>
                <w:sz w:val="24"/>
              </w:rPr>
            </w:pPr>
            <w:r>
              <w:rPr>
                <w:spacing w:val="-2"/>
                <w:sz w:val="24"/>
              </w:rPr>
              <w:t>уроки</w:t>
            </w:r>
          </w:p>
        </w:tc>
        <w:tc>
          <w:tcPr>
            <w:tcW w:w="1728" w:type="dxa"/>
          </w:tcPr>
          <w:p w:rsidR="004F75DF" w:rsidRDefault="0013698B">
            <w:pPr>
              <w:pStyle w:val="TableParagraph"/>
              <w:ind w:left="174" w:right="154" w:firstLine="3"/>
              <w:jc w:val="center"/>
              <w:rPr>
                <w:sz w:val="24"/>
              </w:rPr>
            </w:pPr>
            <w:r>
              <w:rPr>
                <w:spacing w:val="-2"/>
                <w:sz w:val="24"/>
              </w:rPr>
              <w:t>лабораторно- практические работы</w:t>
            </w:r>
          </w:p>
        </w:tc>
        <w:tc>
          <w:tcPr>
            <w:tcW w:w="1593" w:type="dxa"/>
          </w:tcPr>
          <w:p w:rsidR="004F75DF" w:rsidRDefault="0013698B">
            <w:pPr>
              <w:pStyle w:val="TableParagraph"/>
              <w:spacing w:line="237" w:lineRule="auto"/>
              <w:ind w:left="433" w:hanging="303"/>
              <w:rPr>
                <w:sz w:val="24"/>
              </w:rPr>
            </w:pPr>
            <w:r>
              <w:rPr>
                <w:spacing w:val="-2"/>
                <w:sz w:val="24"/>
              </w:rPr>
              <w:t>контрольные работы</w:t>
            </w:r>
          </w:p>
        </w:tc>
      </w:tr>
    </w:tbl>
    <w:p w:rsidR="004F75DF" w:rsidRDefault="004F75DF">
      <w:pPr>
        <w:spacing w:line="237" w:lineRule="auto"/>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trPr>
          <w:trHeight w:val="551"/>
        </w:trPr>
        <w:tc>
          <w:tcPr>
            <w:tcW w:w="624" w:type="dxa"/>
          </w:tcPr>
          <w:p w:rsidR="004F75DF" w:rsidRDefault="0013698B">
            <w:pPr>
              <w:pStyle w:val="TableParagraph"/>
              <w:spacing w:line="268" w:lineRule="exact"/>
              <w:ind w:left="21" w:right="5"/>
              <w:jc w:val="center"/>
              <w:rPr>
                <w:sz w:val="24"/>
              </w:rPr>
            </w:pPr>
            <w:r>
              <w:rPr>
                <w:spacing w:val="-5"/>
                <w:sz w:val="24"/>
              </w:rPr>
              <w:t>1.</w:t>
            </w:r>
          </w:p>
        </w:tc>
        <w:tc>
          <w:tcPr>
            <w:tcW w:w="3894" w:type="dxa"/>
          </w:tcPr>
          <w:p w:rsidR="004F75DF" w:rsidRDefault="0013698B">
            <w:pPr>
              <w:pStyle w:val="TableParagraph"/>
              <w:spacing w:line="274" w:lineRule="exact"/>
              <w:ind w:left="110"/>
              <w:rPr>
                <w:b/>
                <w:sz w:val="24"/>
              </w:rPr>
            </w:pPr>
            <w:r>
              <w:rPr>
                <w:b/>
                <w:sz w:val="24"/>
              </w:rPr>
              <w:t>Раздел</w:t>
            </w:r>
            <w:r>
              <w:rPr>
                <w:b/>
                <w:spacing w:val="-15"/>
                <w:sz w:val="24"/>
              </w:rPr>
              <w:t xml:space="preserve"> </w:t>
            </w:r>
            <w:r>
              <w:rPr>
                <w:b/>
                <w:sz w:val="24"/>
              </w:rPr>
              <w:t>1.</w:t>
            </w:r>
            <w:r>
              <w:rPr>
                <w:b/>
                <w:spacing w:val="-15"/>
                <w:sz w:val="24"/>
              </w:rPr>
              <w:t xml:space="preserve"> </w:t>
            </w:r>
            <w:r>
              <w:rPr>
                <w:b/>
                <w:sz w:val="24"/>
              </w:rPr>
              <w:t>Первоначальные химические понятия</w:t>
            </w:r>
          </w:p>
        </w:tc>
        <w:tc>
          <w:tcPr>
            <w:tcW w:w="931" w:type="dxa"/>
          </w:tcPr>
          <w:p w:rsidR="004F75DF" w:rsidRDefault="0013698B">
            <w:pPr>
              <w:pStyle w:val="TableParagraph"/>
              <w:spacing w:line="273" w:lineRule="exact"/>
              <w:ind w:left="16" w:right="6"/>
              <w:jc w:val="center"/>
              <w:rPr>
                <w:b/>
                <w:sz w:val="24"/>
              </w:rPr>
            </w:pPr>
            <w:r>
              <w:rPr>
                <w:b/>
                <w:spacing w:val="-5"/>
                <w:sz w:val="24"/>
              </w:rPr>
              <w:t>20</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830"/>
        </w:trPr>
        <w:tc>
          <w:tcPr>
            <w:tcW w:w="624" w:type="dxa"/>
          </w:tcPr>
          <w:p w:rsidR="004F75DF" w:rsidRDefault="0013698B">
            <w:pPr>
              <w:pStyle w:val="TableParagraph"/>
              <w:spacing w:line="268" w:lineRule="exact"/>
              <w:ind w:left="21" w:right="5"/>
              <w:jc w:val="center"/>
              <w:rPr>
                <w:sz w:val="24"/>
              </w:rPr>
            </w:pPr>
            <w:r>
              <w:rPr>
                <w:spacing w:val="-5"/>
                <w:sz w:val="24"/>
              </w:rPr>
              <w:t>2.</w:t>
            </w:r>
          </w:p>
        </w:tc>
        <w:tc>
          <w:tcPr>
            <w:tcW w:w="3894" w:type="dxa"/>
          </w:tcPr>
          <w:p w:rsidR="004F75DF" w:rsidRDefault="0013698B">
            <w:pPr>
              <w:pStyle w:val="TableParagraph"/>
              <w:spacing w:line="268" w:lineRule="exact"/>
              <w:ind w:left="110"/>
              <w:rPr>
                <w:sz w:val="24"/>
              </w:rPr>
            </w:pPr>
            <w:r>
              <w:rPr>
                <w:sz w:val="24"/>
              </w:rPr>
              <w:t>Тема</w:t>
            </w:r>
            <w:r>
              <w:rPr>
                <w:spacing w:val="48"/>
                <w:sz w:val="24"/>
              </w:rPr>
              <w:t xml:space="preserve"> </w:t>
            </w:r>
            <w:r>
              <w:rPr>
                <w:sz w:val="24"/>
              </w:rPr>
              <w:t>1.</w:t>
            </w:r>
            <w:r>
              <w:rPr>
                <w:spacing w:val="46"/>
                <w:sz w:val="24"/>
              </w:rPr>
              <w:t xml:space="preserve"> </w:t>
            </w:r>
            <w:r>
              <w:rPr>
                <w:sz w:val="24"/>
              </w:rPr>
              <w:t>Химия</w:t>
            </w:r>
            <w:r>
              <w:rPr>
                <w:spacing w:val="47"/>
                <w:sz w:val="24"/>
              </w:rPr>
              <w:t xml:space="preserve"> </w:t>
            </w:r>
            <w:r>
              <w:rPr>
                <w:sz w:val="24"/>
              </w:rPr>
              <w:t>—</w:t>
            </w:r>
            <w:r>
              <w:rPr>
                <w:spacing w:val="39"/>
                <w:sz w:val="24"/>
              </w:rPr>
              <w:t xml:space="preserve"> </w:t>
            </w:r>
            <w:r>
              <w:rPr>
                <w:sz w:val="24"/>
              </w:rPr>
              <w:t>важная</w:t>
            </w:r>
            <w:r>
              <w:rPr>
                <w:spacing w:val="40"/>
                <w:sz w:val="24"/>
              </w:rPr>
              <w:t xml:space="preserve"> </w:t>
            </w:r>
            <w:r>
              <w:rPr>
                <w:spacing w:val="-2"/>
                <w:sz w:val="24"/>
              </w:rPr>
              <w:t>область</w:t>
            </w:r>
          </w:p>
          <w:p w:rsidR="004F75DF" w:rsidRDefault="0013698B">
            <w:pPr>
              <w:pStyle w:val="TableParagraph"/>
              <w:tabs>
                <w:tab w:val="left" w:pos="1966"/>
                <w:tab w:val="left" w:pos="2383"/>
              </w:tabs>
              <w:spacing w:line="274" w:lineRule="exact"/>
              <w:ind w:left="110" w:right="95"/>
              <w:rPr>
                <w:sz w:val="24"/>
              </w:rPr>
            </w:pPr>
            <w:r>
              <w:rPr>
                <w:spacing w:val="-2"/>
                <w:sz w:val="24"/>
              </w:rPr>
              <w:t>естествознания</w:t>
            </w:r>
            <w:r>
              <w:rPr>
                <w:sz w:val="24"/>
              </w:rPr>
              <w:tab/>
            </w:r>
            <w:r>
              <w:rPr>
                <w:spacing w:val="-10"/>
                <w:sz w:val="24"/>
              </w:rPr>
              <w:t>и</w:t>
            </w:r>
            <w:r>
              <w:rPr>
                <w:sz w:val="24"/>
              </w:rPr>
              <w:tab/>
            </w:r>
            <w:r>
              <w:rPr>
                <w:spacing w:val="-2"/>
                <w:sz w:val="24"/>
              </w:rPr>
              <w:t xml:space="preserve">практической </w:t>
            </w:r>
            <w:r>
              <w:rPr>
                <w:sz w:val="24"/>
              </w:rPr>
              <w:t>деятельности человека</w:t>
            </w:r>
          </w:p>
        </w:tc>
        <w:tc>
          <w:tcPr>
            <w:tcW w:w="931" w:type="dxa"/>
          </w:tcPr>
          <w:p w:rsidR="004F75DF" w:rsidRDefault="0013698B">
            <w:pPr>
              <w:pStyle w:val="TableParagraph"/>
              <w:spacing w:line="273" w:lineRule="exact"/>
              <w:ind w:left="16"/>
              <w:jc w:val="center"/>
              <w:rPr>
                <w:b/>
                <w:sz w:val="24"/>
              </w:rPr>
            </w:pPr>
            <w:r>
              <w:rPr>
                <w:b/>
                <w:spacing w:val="-10"/>
                <w:sz w:val="24"/>
              </w:rPr>
              <w:t>5</w:t>
            </w:r>
          </w:p>
        </w:tc>
        <w:tc>
          <w:tcPr>
            <w:tcW w:w="931" w:type="dxa"/>
          </w:tcPr>
          <w:p w:rsidR="004F75DF" w:rsidRDefault="0013698B">
            <w:pPr>
              <w:pStyle w:val="TableParagraph"/>
              <w:spacing w:line="268" w:lineRule="exact"/>
              <w:ind w:left="111"/>
              <w:rPr>
                <w:sz w:val="24"/>
              </w:rPr>
            </w:pPr>
            <w:r>
              <w:rPr>
                <w:spacing w:val="-10"/>
                <w:sz w:val="24"/>
              </w:rPr>
              <w:t>3</w:t>
            </w:r>
          </w:p>
        </w:tc>
        <w:tc>
          <w:tcPr>
            <w:tcW w:w="1728" w:type="dxa"/>
          </w:tcPr>
          <w:p w:rsidR="004F75DF" w:rsidRDefault="0013698B">
            <w:pPr>
              <w:pStyle w:val="TableParagraph"/>
              <w:spacing w:line="268" w:lineRule="exact"/>
              <w:ind w:left="111"/>
              <w:rPr>
                <w:sz w:val="24"/>
              </w:rPr>
            </w:pPr>
            <w:r>
              <w:rPr>
                <w:spacing w:val="-10"/>
                <w:sz w:val="24"/>
              </w:rPr>
              <w:t>2</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551"/>
        </w:trPr>
        <w:tc>
          <w:tcPr>
            <w:tcW w:w="624" w:type="dxa"/>
          </w:tcPr>
          <w:p w:rsidR="004F75DF" w:rsidRDefault="0013698B">
            <w:pPr>
              <w:pStyle w:val="TableParagraph"/>
              <w:spacing w:line="268" w:lineRule="exact"/>
              <w:ind w:left="21" w:right="5"/>
              <w:jc w:val="center"/>
              <w:rPr>
                <w:sz w:val="24"/>
              </w:rPr>
            </w:pPr>
            <w:r>
              <w:rPr>
                <w:spacing w:val="-5"/>
                <w:sz w:val="24"/>
              </w:rPr>
              <w:t>3.</w:t>
            </w:r>
          </w:p>
        </w:tc>
        <w:tc>
          <w:tcPr>
            <w:tcW w:w="3894" w:type="dxa"/>
          </w:tcPr>
          <w:p w:rsidR="004F75DF" w:rsidRDefault="0013698B">
            <w:pPr>
              <w:pStyle w:val="TableParagraph"/>
              <w:spacing w:line="267" w:lineRule="exact"/>
              <w:ind w:left="110"/>
              <w:rPr>
                <w:sz w:val="24"/>
              </w:rPr>
            </w:pPr>
            <w:r>
              <w:rPr>
                <w:sz w:val="24"/>
              </w:rPr>
              <w:t>Тема</w:t>
            </w:r>
            <w:r>
              <w:rPr>
                <w:spacing w:val="72"/>
                <w:w w:val="150"/>
                <w:sz w:val="24"/>
              </w:rPr>
              <w:t xml:space="preserve"> </w:t>
            </w:r>
            <w:r>
              <w:rPr>
                <w:sz w:val="24"/>
              </w:rPr>
              <w:t>2.</w:t>
            </w:r>
            <w:r>
              <w:rPr>
                <w:spacing w:val="75"/>
                <w:w w:val="150"/>
                <w:sz w:val="24"/>
              </w:rPr>
              <w:t xml:space="preserve"> </w:t>
            </w:r>
            <w:r>
              <w:rPr>
                <w:sz w:val="24"/>
              </w:rPr>
              <w:t>Вещества</w:t>
            </w:r>
            <w:r>
              <w:rPr>
                <w:spacing w:val="72"/>
                <w:w w:val="150"/>
                <w:sz w:val="24"/>
              </w:rPr>
              <w:t xml:space="preserve"> </w:t>
            </w:r>
            <w:r>
              <w:rPr>
                <w:sz w:val="24"/>
              </w:rPr>
              <w:t>и</w:t>
            </w:r>
            <w:r>
              <w:rPr>
                <w:spacing w:val="74"/>
                <w:w w:val="150"/>
                <w:sz w:val="24"/>
              </w:rPr>
              <w:t xml:space="preserve"> </w:t>
            </w:r>
            <w:r>
              <w:rPr>
                <w:spacing w:val="-2"/>
                <w:sz w:val="24"/>
              </w:rPr>
              <w:t>химические</w:t>
            </w:r>
          </w:p>
          <w:p w:rsidR="004F75DF" w:rsidRDefault="0013698B">
            <w:pPr>
              <w:pStyle w:val="TableParagraph"/>
              <w:spacing w:line="265" w:lineRule="exact"/>
              <w:ind w:left="110"/>
              <w:rPr>
                <w:sz w:val="24"/>
              </w:rPr>
            </w:pPr>
            <w:r>
              <w:rPr>
                <w:spacing w:val="-2"/>
                <w:sz w:val="24"/>
              </w:rPr>
              <w:t>реакции</w:t>
            </w:r>
          </w:p>
        </w:tc>
        <w:tc>
          <w:tcPr>
            <w:tcW w:w="931" w:type="dxa"/>
          </w:tcPr>
          <w:p w:rsidR="004F75DF" w:rsidRDefault="0013698B">
            <w:pPr>
              <w:pStyle w:val="TableParagraph"/>
              <w:spacing w:line="273" w:lineRule="exact"/>
              <w:ind w:left="16" w:right="6"/>
              <w:jc w:val="center"/>
              <w:rPr>
                <w:b/>
                <w:sz w:val="24"/>
              </w:rPr>
            </w:pPr>
            <w:r>
              <w:rPr>
                <w:b/>
                <w:spacing w:val="-5"/>
                <w:sz w:val="24"/>
              </w:rPr>
              <w:t>15</w:t>
            </w:r>
          </w:p>
        </w:tc>
        <w:tc>
          <w:tcPr>
            <w:tcW w:w="931" w:type="dxa"/>
          </w:tcPr>
          <w:p w:rsidR="004F75DF" w:rsidRDefault="0013698B">
            <w:pPr>
              <w:pStyle w:val="TableParagraph"/>
              <w:spacing w:line="268" w:lineRule="exact"/>
              <w:ind w:left="111"/>
              <w:rPr>
                <w:sz w:val="24"/>
              </w:rPr>
            </w:pPr>
            <w:r>
              <w:rPr>
                <w:spacing w:val="-5"/>
                <w:sz w:val="24"/>
              </w:rPr>
              <w:t>14</w:t>
            </w:r>
          </w:p>
        </w:tc>
        <w:tc>
          <w:tcPr>
            <w:tcW w:w="1728" w:type="dxa"/>
          </w:tcPr>
          <w:p w:rsidR="004F75DF" w:rsidRDefault="0013698B">
            <w:pPr>
              <w:pStyle w:val="TableParagraph"/>
              <w:spacing w:line="268" w:lineRule="exact"/>
              <w:ind w:left="111"/>
              <w:rPr>
                <w:sz w:val="24"/>
              </w:rPr>
            </w:pPr>
            <w:r>
              <w:rPr>
                <w:spacing w:val="-10"/>
                <w:sz w:val="24"/>
              </w:rPr>
              <w:t>0</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825"/>
        </w:trPr>
        <w:tc>
          <w:tcPr>
            <w:tcW w:w="624" w:type="dxa"/>
          </w:tcPr>
          <w:p w:rsidR="004F75DF" w:rsidRDefault="0013698B">
            <w:pPr>
              <w:pStyle w:val="TableParagraph"/>
              <w:spacing w:line="268" w:lineRule="exact"/>
              <w:ind w:left="21" w:right="5"/>
              <w:jc w:val="center"/>
              <w:rPr>
                <w:sz w:val="24"/>
              </w:rPr>
            </w:pPr>
            <w:r>
              <w:rPr>
                <w:spacing w:val="-5"/>
                <w:sz w:val="24"/>
              </w:rPr>
              <w:t>4.</w:t>
            </w:r>
          </w:p>
        </w:tc>
        <w:tc>
          <w:tcPr>
            <w:tcW w:w="3894" w:type="dxa"/>
          </w:tcPr>
          <w:p w:rsidR="004F75DF" w:rsidRDefault="0013698B">
            <w:pPr>
              <w:pStyle w:val="TableParagraph"/>
              <w:tabs>
                <w:tab w:val="left" w:pos="1574"/>
                <w:tab w:val="left" w:pos="2038"/>
                <w:tab w:val="left" w:pos="2501"/>
              </w:tabs>
              <w:spacing w:line="237" w:lineRule="auto"/>
              <w:ind w:left="110" w:right="93"/>
              <w:rPr>
                <w:b/>
                <w:sz w:val="24"/>
              </w:rPr>
            </w:pPr>
            <w:r>
              <w:rPr>
                <w:b/>
                <w:spacing w:val="-2"/>
                <w:sz w:val="24"/>
              </w:rPr>
              <w:t>Раздел</w:t>
            </w:r>
            <w:r>
              <w:rPr>
                <w:b/>
                <w:sz w:val="24"/>
              </w:rPr>
              <w:tab/>
            </w:r>
            <w:r>
              <w:rPr>
                <w:b/>
                <w:spacing w:val="-6"/>
                <w:sz w:val="24"/>
              </w:rPr>
              <w:t>2.</w:t>
            </w:r>
            <w:r>
              <w:rPr>
                <w:b/>
                <w:sz w:val="24"/>
              </w:rPr>
              <w:tab/>
            </w:r>
            <w:r>
              <w:rPr>
                <w:b/>
                <w:sz w:val="24"/>
              </w:rPr>
              <w:tab/>
            </w:r>
            <w:r>
              <w:rPr>
                <w:b/>
                <w:spacing w:val="-2"/>
                <w:sz w:val="24"/>
              </w:rPr>
              <w:t>Важнейшие представители</w:t>
            </w:r>
            <w:r>
              <w:rPr>
                <w:b/>
                <w:sz w:val="24"/>
              </w:rPr>
              <w:tab/>
            </w:r>
            <w:r>
              <w:rPr>
                <w:b/>
                <w:spacing w:val="-2"/>
                <w:sz w:val="24"/>
              </w:rPr>
              <w:t>неорганических</w:t>
            </w:r>
          </w:p>
          <w:p w:rsidR="004F75DF" w:rsidRDefault="0013698B">
            <w:pPr>
              <w:pStyle w:val="TableParagraph"/>
              <w:spacing w:before="2" w:line="257" w:lineRule="exact"/>
              <w:ind w:left="110"/>
              <w:rPr>
                <w:b/>
                <w:sz w:val="24"/>
              </w:rPr>
            </w:pPr>
            <w:r>
              <w:rPr>
                <w:b/>
                <w:spacing w:val="-2"/>
                <w:sz w:val="24"/>
              </w:rPr>
              <w:t>веществ</w:t>
            </w:r>
          </w:p>
        </w:tc>
        <w:tc>
          <w:tcPr>
            <w:tcW w:w="931" w:type="dxa"/>
          </w:tcPr>
          <w:p w:rsidR="004F75DF" w:rsidRDefault="0013698B">
            <w:pPr>
              <w:pStyle w:val="TableParagraph"/>
              <w:spacing w:line="273" w:lineRule="exact"/>
              <w:ind w:left="16" w:right="6"/>
              <w:jc w:val="center"/>
              <w:rPr>
                <w:b/>
                <w:sz w:val="24"/>
              </w:rPr>
            </w:pPr>
            <w:r>
              <w:rPr>
                <w:b/>
                <w:spacing w:val="-5"/>
                <w:sz w:val="24"/>
              </w:rPr>
              <w:t>30</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551"/>
        </w:trPr>
        <w:tc>
          <w:tcPr>
            <w:tcW w:w="624" w:type="dxa"/>
          </w:tcPr>
          <w:p w:rsidR="004F75DF" w:rsidRDefault="0013698B">
            <w:pPr>
              <w:pStyle w:val="TableParagraph"/>
              <w:spacing w:line="268" w:lineRule="exact"/>
              <w:ind w:left="21" w:right="5"/>
              <w:jc w:val="center"/>
              <w:rPr>
                <w:sz w:val="24"/>
              </w:rPr>
            </w:pPr>
            <w:r>
              <w:rPr>
                <w:spacing w:val="-5"/>
                <w:sz w:val="24"/>
              </w:rPr>
              <w:t>5.</w:t>
            </w:r>
          </w:p>
        </w:tc>
        <w:tc>
          <w:tcPr>
            <w:tcW w:w="3894" w:type="dxa"/>
          </w:tcPr>
          <w:p w:rsidR="004F75DF" w:rsidRDefault="0013698B">
            <w:pPr>
              <w:pStyle w:val="TableParagraph"/>
              <w:spacing w:line="268" w:lineRule="exact"/>
              <w:ind w:left="110"/>
              <w:rPr>
                <w:sz w:val="24"/>
              </w:rPr>
            </w:pPr>
            <w:r>
              <w:rPr>
                <w:sz w:val="24"/>
              </w:rPr>
              <w:t>Тема</w:t>
            </w:r>
            <w:r>
              <w:rPr>
                <w:spacing w:val="2"/>
                <w:sz w:val="24"/>
              </w:rPr>
              <w:t xml:space="preserve"> </w:t>
            </w:r>
            <w:r>
              <w:rPr>
                <w:sz w:val="24"/>
              </w:rPr>
              <w:t>3.</w:t>
            </w:r>
            <w:r>
              <w:rPr>
                <w:spacing w:val="1"/>
                <w:sz w:val="24"/>
              </w:rPr>
              <w:t xml:space="preserve"> </w:t>
            </w:r>
            <w:r>
              <w:rPr>
                <w:sz w:val="24"/>
              </w:rPr>
              <w:t>Воздух.</w:t>
            </w:r>
            <w:r>
              <w:rPr>
                <w:spacing w:val="6"/>
                <w:sz w:val="24"/>
              </w:rPr>
              <w:t xml:space="preserve"> </w:t>
            </w:r>
            <w:r>
              <w:rPr>
                <w:sz w:val="24"/>
              </w:rPr>
              <w:t>Кислород.</w:t>
            </w:r>
            <w:r>
              <w:rPr>
                <w:spacing w:val="1"/>
                <w:sz w:val="24"/>
              </w:rPr>
              <w:t xml:space="preserve"> </w:t>
            </w:r>
            <w:r>
              <w:rPr>
                <w:spacing w:val="-2"/>
                <w:sz w:val="24"/>
              </w:rPr>
              <w:t>Понятие</w:t>
            </w:r>
          </w:p>
          <w:p w:rsidR="004F75DF" w:rsidRDefault="0013698B">
            <w:pPr>
              <w:pStyle w:val="TableParagraph"/>
              <w:spacing w:before="2" w:line="261" w:lineRule="exact"/>
              <w:ind w:left="110"/>
              <w:rPr>
                <w:sz w:val="24"/>
              </w:rPr>
            </w:pPr>
            <w:r>
              <w:rPr>
                <w:sz w:val="24"/>
              </w:rPr>
              <w:t>об</w:t>
            </w:r>
            <w:r>
              <w:rPr>
                <w:spacing w:val="-3"/>
                <w:sz w:val="24"/>
              </w:rPr>
              <w:t xml:space="preserve"> </w:t>
            </w:r>
            <w:r>
              <w:rPr>
                <w:spacing w:val="-2"/>
                <w:sz w:val="24"/>
              </w:rPr>
              <w:t>оксидах</w:t>
            </w:r>
          </w:p>
        </w:tc>
        <w:tc>
          <w:tcPr>
            <w:tcW w:w="931" w:type="dxa"/>
          </w:tcPr>
          <w:p w:rsidR="004F75DF" w:rsidRDefault="0013698B">
            <w:pPr>
              <w:pStyle w:val="TableParagraph"/>
              <w:spacing w:line="273" w:lineRule="exact"/>
              <w:ind w:left="16"/>
              <w:jc w:val="center"/>
              <w:rPr>
                <w:b/>
                <w:sz w:val="24"/>
              </w:rPr>
            </w:pPr>
            <w:r>
              <w:rPr>
                <w:b/>
                <w:spacing w:val="-10"/>
                <w:sz w:val="24"/>
              </w:rPr>
              <w:t>6</w:t>
            </w:r>
          </w:p>
        </w:tc>
        <w:tc>
          <w:tcPr>
            <w:tcW w:w="931" w:type="dxa"/>
          </w:tcPr>
          <w:p w:rsidR="004F75DF" w:rsidRDefault="0013698B">
            <w:pPr>
              <w:pStyle w:val="TableParagraph"/>
              <w:spacing w:line="268" w:lineRule="exact"/>
              <w:ind w:left="111"/>
              <w:rPr>
                <w:sz w:val="24"/>
              </w:rPr>
            </w:pPr>
            <w:r>
              <w:rPr>
                <w:spacing w:val="-10"/>
                <w:sz w:val="24"/>
              </w:rPr>
              <w:t>5</w:t>
            </w:r>
          </w:p>
        </w:tc>
        <w:tc>
          <w:tcPr>
            <w:tcW w:w="1728" w:type="dxa"/>
          </w:tcPr>
          <w:p w:rsidR="004F75DF" w:rsidRDefault="0013698B">
            <w:pPr>
              <w:pStyle w:val="TableParagraph"/>
              <w:spacing w:line="268" w:lineRule="exact"/>
              <w:ind w:left="111"/>
              <w:rPr>
                <w:sz w:val="24"/>
              </w:rPr>
            </w:pPr>
            <w:r>
              <w:rPr>
                <w:spacing w:val="-10"/>
                <w:sz w:val="24"/>
              </w:rPr>
              <w:t>1</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551"/>
        </w:trPr>
        <w:tc>
          <w:tcPr>
            <w:tcW w:w="624" w:type="dxa"/>
          </w:tcPr>
          <w:p w:rsidR="004F75DF" w:rsidRDefault="0013698B">
            <w:pPr>
              <w:pStyle w:val="TableParagraph"/>
              <w:spacing w:line="268" w:lineRule="exact"/>
              <w:ind w:left="21" w:right="5"/>
              <w:jc w:val="center"/>
              <w:rPr>
                <w:sz w:val="24"/>
              </w:rPr>
            </w:pPr>
            <w:r>
              <w:rPr>
                <w:spacing w:val="-5"/>
                <w:sz w:val="24"/>
              </w:rPr>
              <w:t>6.</w:t>
            </w:r>
          </w:p>
        </w:tc>
        <w:tc>
          <w:tcPr>
            <w:tcW w:w="3894" w:type="dxa"/>
          </w:tcPr>
          <w:p w:rsidR="004F75DF" w:rsidRDefault="0013698B">
            <w:pPr>
              <w:pStyle w:val="TableParagraph"/>
              <w:tabs>
                <w:tab w:val="left" w:pos="886"/>
                <w:tab w:val="left" w:pos="1328"/>
                <w:tab w:val="left" w:pos="2532"/>
                <w:tab w:val="left" w:pos="3664"/>
              </w:tabs>
              <w:spacing w:line="268" w:lineRule="exact"/>
              <w:ind w:left="110"/>
              <w:rPr>
                <w:sz w:val="24"/>
              </w:rPr>
            </w:pPr>
            <w:r>
              <w:rPr>
                <w:spacing w:val="-4"/>
                <w:sz w:val="24"/>
              </w:rPr>
              <w:t>Тема</w:t>
            </w:r>
            <w:r>
              <w:rPr>
                <w:sz w:val="24"/>
              </w:rPr>
              <w:tab/>
            </w:r>
            <w:r>
              <w:rPr>
                <w:spacing w:val="-5"/>
                <w:sz w:val="24"/>
              </w:rPr>
              <w:t>4.</w:t>
            </w:r>
            <w:r>
              <w:rPr>
                <w:sz w:val="24"/>
              </w:rPr>
              <w:tab/>
            </w:r>
            <w:r>
              <w:rPr>
                <w:spacing w:val="-2"/>
                <w:sz w:val="24"/>
              </w:rPr>
              <w:t>Водород.</w:t>
            </w:r>
            <w:r>
              <w:rPr>
                <w:sz w:val="24"/>
              </w:rPr>
              <w:tab/>
            </w:r>
            <w:r>
              <w:rPr>
                <w:spacing w:val="-2"/>
                <w:sz w:val="24"/>
              </w:rPr>
              <w:t>Понятие</w:t>
            </w:r>
            <w:r>
              <w:rPr>
                <w:sz w:val="24"/>
              </w:rPr>
              <w:tab/>
            </w:r>
            <w:r>
              <w:rPr>
                <w:spacing w:val="-10"/>
                <w:sz w:val="24"/>
              </w:rPr>
              <w:t>о</w:t>
            </w:r>
          </w:p>
          <w:p w:rsidR="004F75DF" w:rsidRDefault="0013698B">
            <w:pPr>
              <w:pStyle w:val="TableParagraph"/>
              <w:spacing w:before="2" w:line="261" w:lineRule="exact"/>
              <w:ind w:left="110"/>
              <w:rPr>
                <w:sz w:val="24"/>
              </w:rPr>
            </w:pPr>
            <w:r>
              <w:rPr>
                <w:sz w:val="24"/>
              </w:rPr>
              <w:t>кислотах</w:t>
            </w:r>
            <w:r>
              <w:rPr>
                <w:spacing w:val="-5"/>
                <w:sz w:val="24"/>
              </w:rPr>
              <w:t xml:space="preserve"> </w:t>
            </w:r>
            <w:r>
              <w:rPr>
                <w:sz w:val="24"/>
              </w:rPr>
              <w:t>и</w:t>
            </w:r>
            <w:r>
              <w:rPr>
                <w:spacing w:val="4"/>
                <w:sz w:val="24"/>
              </w:rPr>
              <w:t xml:space="preserve"> </w:t>
            </w:r>
            <w:r>
              <w:rPr>
                <w:spacing w:val="-2"/>
                <w:sz w:val="24"/>
              </w:rPr>
              <w:t>солях</w:t>
            </w:r>
          </w:p>
        </w:tc>
        <w:tc>
          <w:tcPr>
            <w:tcW w:w="931" w:type="dxa"/>
          </w:tcPr>
          <w:p w:rsidR="004F75DF" w:rsidRDefault="0013698B">
            <w:pPr>
              <w:pStyle w:val="TableParagraph"/>
              <w:spacing w:line="273" w:lineRule="exact"/>
              <w:ind w:left="16"/>
              <w:jc w:val="center"/>
              <w:rPr>
                <w:b/>
                <w:sz w:val="24"/>
              </w:rPr>
            </w:pPr>
            <w:r>
              <w:rPr>
                <w:b/>
                <w:spacing w:val="-10"/>
                <w:sz w:val="24"/>
              </w:rPr>
              <w:t>8</w:t>
            </w:r>
          </w:p>
        </w:tc>
        <w:tc>
          <w:tcPr>
            <w:tcW w:w="931" w:type="dxa"/>
          </w:tcPr>
          <w:p w:rsidR="004F75DF" w:rsidRDefault="0013698B">
            <w:pPr>
              <w:pStyle w:val="TableParagraph"/>
              <w:spacing w:line="268" w:lineRule="exact"/>
              <w:ind w:left="111"/>
              <w:rPr>
                <w:sz w:val="24"/>
              </w:rPr>
            </w:pPr>
            <w:r>
              <w:rPr>
                <w:spacing w:val="-10"/>
                <w:sz w:val="24"/>
              </w:rPr>
              <w:t>7</w:t>
            </w:r>
          </w:p>
        </w:tc>
        <w:tc>
          <w:tcPr>
            <w:tcW w:w="1728" w:type="dxa"/>
          </w:tcPr>
          <w:p w:rsidR="004F75DF" w:rsidRDefault="0013698B">
            <w:pPr>
              <w:pStyle w:val="TableParagraph"/>
              <w:spacing w:line="268" w:lineRule="exact"/>
              <w:ind w:left="111"/>
              <w:rPr>
                <w:sz w:val="24"/>
              </w:rPr>
            </w:pPr>
            <w:r>
              <w:rPr>
                <w:spacing w:val="-10"/>
                <w:sz w:val="24"/>
              </w:rPr>
              <w:t>1</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551"/>
        </w:trPr>
        <w:tc>
          <w:tcPr>
            <w:tcW w:w="624" w:type="dxa"/>
          </w:tcPr>
          <w:p w:rsidR="004F75DF" w:rsidRDefault="0013698B">
            <w:pPr>
              <w:pStyle w:val="TableParagraph"/>
              <w:spacing w:line="268" w:lineRule="exact"/>
              <w:ind w:left="21" w:right="5"/>
              <w:jc w:val="center"/>
              <w:rPr>
                <w:sz w:val="24"/>
              </w:rPr>
            </w:pPr>
            <w:r>
              <w:rPr>
                <w:spacing w:val="-5"/>
                <w:sz w:val="24"/>
              </w:rPr>
              <w:t>7.</w:t>
            </w:r>
          </w:p>
        </w:tc>
        <w:tc>
          <w:tcPr>
            <w:tcW w:w="3894" w:type="dxa"/>
          </w:tcPr>
          <w:p w:rsidR="004F75DF" w:rsidRDefault="0013698B">
            <w:pPr>
              <w:pStyle w:val="TableParagraph"/>
              <w:spacing w:line="268" w:lineRule="exact"/>
              <w:ind w:left="110"/>
              <w:rPr>
                <w:sz w:val="24"/>
              </w:rPr>
            </w:pPr>
            <w:r>
              <w:rPr>
                <w:sz w:val="24"/>
              </w:rPr>
              <w:t>Тема</w:t>
            </w:r>
            <w:r>
              <w:rPr>
                <w:spacing w:val="-3"/>
                <w:sz w:val="24"/>
              </w:rPr>
              <w:t xml:space="preserve"> </w:t>
            </w:r>
            <w:r>
              <w:rPr>
                <w:sz w:val="24"/>
              </w:rPr>
              <w:t>5.</w:t>
            </w:r>
            <w:r>
              <w:rPr>
                <w:spacing w:val="-3"/>
                <w:sz w:val="24"/>
              </w:rPr>
              <w:t xml:space="preserve"> </w:t>
            </w:r>
            <w:r>
              <w:rPr>
                <w:sz w:val="24"/>
              </w:rPr>
              <w:t>Вода. Растворы.</w:t>
            </w:r>
            <w:r>
              <w:rPr>
                <w:spacing w:val="-3"/>
                <w:sz w:val="24"/>
              </w:rPr>
              <w:t xml:space="preserve"> </w:t>
            </w:r>
            <w:r>
              <w:rPr>
                <w:spacing w:val="-2"/>
                <w:sz w:val="24"/>
              </w:rPr>
              <w:t>Понятие</w:t>
            </w:r>
          </w:p>
          <w:p w:rsidR="004F75DF" w:rsidRDefault="0013698B">
            <w:pPr>
              <w:pStyle w:val="TableParagraph"/>
              <w:spacing w:before="2" w:line="261" w:lineRule="exact"/>
              <w:ind w:left="110"/>
              <w:rPr>
                <w:sz w:val="24"/>
              </w:rPr>
            </w:pPr>
            <w:r>
              <w:rPr>
                <w:sz w:val="24"/>
              </w:rPr>
              <w:t>об</w:t>
            </w:r>
            <w:r>
              <w:rPr>
                <w:spacing w:val="-1"/>
                <w:sz w:val="24"/>
              </w:rPr>
              <w:t xml:space="preserve"> </w:t>
            </w:r>
            <w:r>
              <w:rPr>
                <w:spacing w:val="-2"/>
                <w:sz w:val="24"/>
              </w:rPr>
              <w:t>основаниях</w:t>
            </w:r>
          </w:p>
        </w:tc>
        <w:tc>
          <w:tcPr>
            <w:tcW w:w="931" w:type="dxa"/>
          </w:tcPr>
          <w:p w:rsidR="004F75DF" w:rsidRDefault="0013698B">
            <w:pPr>
              <w:pStyle w:val="TableParagraph"/>
              <w:spacing w:line="273" w:lineRule="exact"/>
              <w:ind w:left="16"/>
              <w:jc w:val="center"/>
              <w:rPr>
                <w:b/>
                <w:sz w:val="24"/>
              </w:rPr>
            </w:pPr>
            <w:r>
              <w:rPr>
                <w:b/>
                <w:spacing w:val="-10"/>
                <w:sz w:val="24"/>
              </w:rPr>
              <w:t>5</w:t>
            </w:r>
          </w:p>
        </w:tc>
        <w:tc>
          <w:tcPr>
            <w:tcW w:w="931" w:type="dxa"/>
          </w:tcPr>
          <w:p w:rsidR="004F75DF" w:rsidRDefault="0013698B">
            <w:pPr>
              <w:pStyle w:val="TableParagraph"/>
              <w:spacing w:line="268" w:lineRule="exact"/>
              <w:ind w:left="111"/>
              <w:rPr>
                <w:sz w:val="24"/>
              </w:rPr>
            </w:pPr>
            <w:r>
              <w:rPr>
                <w:spacing w:val="-10"/>
                <w:sz w:val="24"/>
              </w:rPr>
              <w:t>3</w:t>
            </w:r>
          </w:p>
        </w:tc>
        <w:tc>
          <w:tcPr>
            <w:tcW w:w="1728" w:type="dxa"/>
          </w:tcPr>
          <w:p w:rsidR="004F75DF" w:rsidRDefault="0013698B">
            <w:pPr>
              <w:pStyle w:val="TableParagraph"/>
              <w:spacing w:line="268" w:lineRule="exact"/>
              <w:ind w:left="111"/>
              <w:rPr>
                <w:sz w:val="24"/>
              </w:rPr>
            </w:pPr>
            <w:r>
              <w:rPr>
                <w:spacing w:val="-10"/>
                <w:sz w:val="24"/>
              </w:rPr>
              <w:t>1</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552"/>
        </w:trPr>
        <w:tc>
          <w:tcPr>
            <w:tcW w:w="624" w:type="dxa"/>
          </w:tcPr>
          <w:p w:rsidR="004F75DF" w:rsidRDefault="0013698B">
            <w:pPr>
              <w:pStyle w:val="TableParagraph"/>
              <w:spacing w:line="268" w:lineRule="exact"/>
              <w:ind w:left="21" w:right="5"/>
              <w:jc w:val="center"/>
              <w:rPr>
                <w:sz w:val="24"/>
              </w:rPr>
            </w:pPr>
            <w:r>
              <w:rPr>
                <w:spacing w:val="-5"/>
                <w:sz w:val="24"/>
              </w:rPr>
              <w:t>8.</w:t>
            </w:r>
          </w:p>
        </w:tc>
        <w:tc>
          <w:tcPr>
            <w:tcW w:w="3894" w:type="dxa"/>
          </w:tcPr>
          <w:p w:rsidR="004F75DF" w:rsidRDefault="0013698B">
            <w:pPr>
              <w:pStyle w:val="TableParagraph"/>
              <w:spacing w:line="268" w:lineRule="exact"/>
              <w:ind w:left="110"/>
              <w:rPr>
                <w:sz w:val="24"/>
              </w:rPr>
            </w:pPr>
            <w:r>
              <w:rPr>
                <w:sz w:val="24"/>
              </w:rPr>
              <w:t>Тема</w:t>
            </w:r>
            <w:r>
              <w:rPr>
                <w:spacing w:val="-1"/>
                <w:sz w:val="24"/>
              </w:rPr>
              <w:t xml:space="preserve"> </w:t>
            </w:r>
            <w:r>
              <w:rPr>
                <w:sz w:val="24"/>
              </w:rPr>
              <w:t>6.</w:t>
            </w:r>
            <w:r>
              <w:rPr>
                <w:spacing w:val="-1"/>
                <w:sz w:val="24"/>
              </w:rPr>
              <w:t xml:space="preserve"> </w:t>
            </w:r>
            <w:r>
              <w:rPr>
                <w:sz w:val="24"/>
              </w:rPr>
              <w:t xml:space="preserve">Основные </w:t>
            </w:r>
            <w:r>
              <w:rPr>
                <w:spacing w:val="-2"/>
                <w:sz w:val="24"/>
              </w:rPr>
              <w:t>классы</w:t>
            </w:r>
          </w:p>
          <w:p w:rsidR="004F75DF" w:rsidRDefault="0013698B">
            <w:pPr>
              <w:pStyle w:val="TableParagraph"/>
              <w:spacing w:before="2" w:line="261" w:lineRule="exact"/>
              <w:ind w:left="110"/>
              <w:rPr>
                <w:sz w:val="24"/>
              </w:rPr>
            </w:pPr>
            <w:r>
              <w:rPr>
                <w:sz w:val="24"/>
              </w:rPr>
              <w:t>неорганических</w:t>
            </w:r>
            <w:r>
              <w:rPr>
                <w:spacing w:val="-9"/>
                <w:sz w:val="24"/>
              </w:rPr>
              <w:t xml:space="preserve"> </w:t>
            </w:r>
            <w:r>
              <w:rPr>
                <w:spacing w:val="-2"/>
                <w:sz w:val="24"/>
              </w:rPr>
              <w:t>соединений</w:t>
            </w:r>
          </w:p>
        </w:tc>
        <w:tc>
          <w:tcPr>
            <w:tcW w:w="931" w:type="dxa"/>
          </w:tcPr>
          <w:p w:rsidR="004F75DF" w:rsidRDefault="0013698B">
            <w:pPr>
              <w:pStyle w:val="TableParagraph"/>
              <w:spacing w:line="273" w:lineRule="exact"/>
              <w:ind w:left="16" w:right="6"/>
              <w:jc w:val="center"/>
              <w:rPr>
                <w:b/>
                <w:sz w:val="24"/>
              </w:rPr>
            </w:pPr>
            <w:r>
              <w:rPr>
                <w:b/>
                <w:spacing w:val="-5"/>
                <w:sz w:val="24"/>
              </w:rPr>
              <w:t>11</w:t>
            </w:r>
          </w:p>
        </w:tc>
        <w:tc>
          <w:tcPr>
            <w:tcW w:w="931" w:type="dxa"/>
          </w:tcPr>
          <w:p w:rsidR="004F75DF" w:rsidRDefault="0013698B">
            <w:pPr>
              <w:pStyle w:val="TableParagraph"/>
              <w:spacing w:line="268" w:lineRule="exact"/>
              <w:ind w:left="111"/>
              <w:rPr>
                <w:sz w:val="24"/>
              </w:rPr>
            </w:pPr>
            <w:r>
              <w:rPr>
                <w:spacing w:val="-10"/>
                <w:sz w:val="24"/>
              </w:rPr>
              <w:t>9</w:t>
            </w:r>
          </w:p>
        </w:tc>
        <w:tc>
          <w:tcPr>
            <w:tcW w:w="1728" w:type="dxa"/>
          </w:tcPr>
          <w:p w:rsidR="004F75DF" w:rsidRDefault="0013698B">
            <w:pPr>
              <w:pStyle w:val="TableParagraph"/>
              <w:spacing w:line="268" w:lineRule="exact"/>
              <w:ind w:left="111"/>
              <w:rPr>
                <w:sz w:val="24"/>
              </w:rPr>
            </w:pPr>
            <w:r>
              <w:rPr>
                <w:spacing w:val="-10"/>
                <w:sz w:val="24"/>
              </w:rPr>
              <w:t>1</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1934"/>
        </w:trPr>
        <w:tc>
          <w:tcPr>
            <w:tcW w:w="624" w:type="dxa"/>
          </w:tcPr>
          <w:p w:rsidR="004F75DF" w:rsidRDefault="0013698B">
            <w:pPr>
              <w:pStyle w:val="TableParagraph"/>
              <w:spacing w:line="273" w:lineRule="exact"/>
              <w:ind w:left="21" w:right="5"/>
              <w:jc w:val="center"/>
              <w:rPr>
                <w:sz w:val="24"/>
              </w:rPr>
            </w:pPr>
            <w:r>
              <w:rPr>
                <w:spacing w:val="-5"/>
                <w:sz w:val="24"/>
              </w:rPr>
              <w:t>9.</w:t>
            </w:r>
          </w:p>
        </w:tc>
        <w:tc>
          <w:tcPr>
            <w:tcW w:w="3894" w:type="dxa"/>
          </w:tcPr>
          <w:p w:rsidR="004F75DF" w:rsidRDefault="0013698B">
            <w:pPr>
              <w:pStyle w:val="TableParagraph"/>
              <w:spacing w:before="1"/>
              <w:ind w:left="110"/>
              <w:rPr>
                <w:b/>
                <w:sz w:val="24"/>
              </w:rPr>
            </w:pPr>
            <w:r>
              <w:rPr>
                <w:b/>
                <w:sz w:val="24"/>
              </w:rPr>
              <w:t>Раздел</w:t>
            </w:r>
            <w:r>
              <w:rPr>
                <w:b/>
                <w:spacing w:val="-10"/>
                <w:sz w:val="24"/>
              </w:rPr>
              <w:t xml:space="preserve"> </w:t>
            </w:r>
            <w:r>
              <w:rPr>
                <w:b/>
                <w:sz w:val="24"/>
              </w:rPr>
              <w:t>3.</w:t>
            </w:r>
            <w:r>
              <w:rPr>
                <w:b/>
                <w:spacing w:val="-6"/>
                <w:sz w:val="24"/>
              </w:rPr>
              <w:t xml:space="preserve"> </w:t>
            </w:r>
            <w:r>
              <w:rPr>
                <w:b/>
                <w:sz w:val="24"/>
              </w:rPr>
              <w:t>Периодический</w:t>
            </w:r>
            <w:r>
              <w:rPr>
                <w:b/>
                <w:spacing w:val="-9"/>
                <w:sz w:val="24"/>
              </w:rPr>
              <w:t xml:space="preserve"> </w:t>
            </w:r>
            <w:r>
              <w:rPr>
                <w:b/>
                <w:sz w:val="24"/>
              </w:rPr>
              <w:t>закон</w:t>
            </w:r>
            <w:r>
              <w:rPr>
                <w:b/>
                <w:spacing w:val="-12"/>
                <w:sz w:val="24"/>
              </w:rPr>
              <w:t xml:space="preserve"> </w:t>
            </w:r>
            <w:r>
              <w:rPr>
                <w:b/>
                <w:sz w:val="24"/>
              </w:rPr>
              <w:t>и Периодическая система химических элементов Д. И. Менделеева. Строение атомов.</w:t>
            </w:r>
          </w:p>
          <w:p w:rsidR="004F75DF" w:rsidRDefault="0013698B">
            <w:pPr>
              <w:pStyle w:val="TableParagraph"/>
              <w:spacing w:before="3" w:line="237" w:lineRule="auto"/>
              <w:ind w:left="110" w:right="1711"/>
              <w:rPr>
                <w:b/>
                <w:sz w:val="24"/>
              </w:rPr>
            </w:pPr>
            <w:r>
              <w:rPr>
                <w:b/>
                <w:sz w:val="24"/>
              </w:rPr>
              <w:t>Химическая</w:t>
            </w:r>
            <w:r>
              <w:rPr>
                <w:b/>
                <w:spacing w:val="-15"/>
                <w:sz w:val="24"/>
              </w:rPr>
              <w:t xml:space="preserve"> </w:t>
            </w:r>
            <w:r>
              <w:rPr>
                <w:b/>
                <w:sz w:val="24"/>
              </w:rPr>
              <w:t xml:space="preserve">связь. </w:t>
            </w:r>
            <w:r>
              <w:rPr>
                <w:b/>
                <w:spacing w:val="-2"/>
                <w:sz w:val="24"/>
              </w:rPr>
              <w:t>Окислительно-</w:t>
            </w:r>
          </w:p>
          <w:p w:rsidR="004F75DF" w:rsidRDefault="0013698B">
            <w:pPr>
              <w:pStyle w:val="TableParagraph"/>
              <w:spacing w:before="3" w:line="257" w:lineRule="exact"/>
              <w:ind w:left="110"/>
              <w:rPr>
                <w:b/>
                <w:sz w:val="24"/>
              </w:rPr>
            </w:pPr>
            <w:r>
              <w:rPr>
                <w:b/>
                <w:sz w:val="24"/>
              </w:rPr>
              <w:t>восстановительные</w:t>
            </w:r>
            <w:r>
              <w:rPr>
                <w:b/>
                <w:spacing w:val="-6"/>
                <w:sz w:val="24"/>
              </w:rPr>
              <w:t xml:space="preserve"> </w:t>
            </w:r>
            <w:r>
              <w:rPr>
                <w:b/>
                <w:spacing w:val="-2"/>
                <w:sz w:val="24"/>
              </w:rPr>
              <w:t>реакции</w:t>
            </w:r>
          </w:p>
        </w:tc>
        <w:tc>
          <w:tcPr>
            <w:tcW w:w="931" w:type="dxa"/>
          </w:tcPr>
          <w:p w:rsidR="004F75DF" w:rsidRDefault="0013698B">
            <w:pPr>
              <w:pStyle w:val="TableParagraph"/>
              <w:spacing w:before="1"/>
              <w:ind w:left="16" w:right="6"/>
              <w:jc w:val="center"/>
              <w:rPr>
                <w:b/>
                <w:sz w:val="24"/>
              </w:rPr>
            </w:pPr>
            <w:r>
              <w:rPr>
                <w:b/>
                <w:spacing w:val="-5"/>
                <w:sz w:val="24"/>
              </w:rPr>
              <w:t>17</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1104"/>
        </w:trPr>
        <w:tc>
          <w:tcPr>
            <w:tcW w:w="624" w:type="dxa"/>
          </w:tcPr>
          <w:p w:rsidR="004F75DF" w:rsidRDefault="0013698B">
            <w:pPr>
              <w:pStyle w:val="TableParagraph"/>
              <w:spacing w:line="268" w:lineRule="exact"/>
              <w:ind w:left="21"/>
              <w:jc w:val="center"/>
              <w:rPr>
                <w:sz w:val="24"/>
              </w:rPr>
            </w:pPr>
            <w:r>
              <w:rPr>
                <w:spacing w:val="-5"/>
                <w:sz w:val="24"/>
              </w:rPr>
              <w:t>10.</w:t>
            </w:r>
          </w:p>
        </w:tc>
        <w:tc>
          <w:tcPr>
            <w:tcW w:w="3894" w:type="dxa"/>
          </w:tcPr>
          <w:p w:rsidR="004F75DF" w:rsidRDefault="0013698B">
            <w:pPr>
              <w:pStyle w:val="TableParagraph"/>
              <w:ind w:left="110" w:right="129"/>
              <w:rPr>
                <w:sz w:val="24"/>
              </w:rPr>
            </w:pPr>
            <w:r>
              <w:rPr>
                <w:sz w:val="24"/>
              </w:rPr>
              <w:t>Тема</w:t>
            </w:r>
            <w:r>
              <w:rPr>
                <w:spacing w:val="-10"/>
                <w:sz w:val="24"/>
              </w:rPr>
              <w:t xml:space="preserve"> </w:t>
            </w:r>
            <w:r>
              <w:rPr>
                <w:sz w:val="24"/>
              </w:rPr>
              <w:t>7.</w:t>
            </w:r>
            <w:r>
              <w:rPr>
                <w:spacing w:val="-11"/>
                <w:sz w:val="24"/>
              </w:rPr>
              <w:t xml:space="preserve"> </w:t>
            </w:r>
            <w:r>
              <w:rPr>
                <w:sz w:val="24"/>
              </w:rPr>
              <w:t>Периодический</w:t>
            </w:r>
            <w:r>
              <w:rPr>
                <w:spacing w:val="-8"/>
                <w:sz w:val="24"/>
              </w:rPr>
              <w:t xml:space="preserve"> </w:t>
            </w:r>
            <w:r>
              <w:rPr>
                <w:sz w:val="24"/>
              </w:rPr>
              <w:t>закон</w:t>
            </w:r>
            <w:r>
              <w:rPr>
                <w:spacing w:val="-12"/>
                <w:sz w:val="24"/>
              </w:rPr>
              <w:t xml:space="preserve"> </w:t>
            </w:r>
            <w:r>
              <w:rPr>
                <w:sz w:val="24"/>
              </w:rPr>
              <w:t>и Периодическая система химических элементов Д. И.</w:t>
            </w:r>
          </w:p>
          <w:p w:rsidR="004F75DF" w:rsidRDefault="0013698B">
            <w:pPr>
              <w:pStyle w:val="TableParagraph"/>
              <w:spacing w:line="261" w:lineRule="exact"/>
              <w:ind w:left="110"/>
              <w:rPr>
                <w:sz w:val="24"/>
              </w:rPr>
            </w:pPr>
            <w:r>
              <w:rPr>
                <w:sz w:val="24"/>
              </w:rPr>
              <w:t>Менделеева. Строение</w:t>
            </w:r>
            <w:r>
              <w:rPr>
                <w:spacing w:val="-2"/>
                <w:sz w:val="24"/>
              </w:rPr>
              <w:t xml:space="preserve"> атома</w:t>
            </w:r>
          </w:p>
        </w:tc>
        <w:tc>
          <w:tcPr>
            <w:tcW w:w="931" w:type="dxa"/>
          </w:tcPr>
          <w:p w:rsidR="004F75DF" w:rsidRDefault="0013698B">
            <w:pPr>
              <w:pStyle w:val="TableParagraph"/>
              <w:spacing w:line="273" w:lineRule="exact"/>
              <w:ind w:left="16"/>
              <w:jc w:val="center"/>
              <w:rPr>
                <w:b/>
                <w:sz w:val="24"/>
              </w:rPr>
            </w:pPr>
            <w:r>
              <w:rPr>
                <w:b/>
                <w:spacing w:val="-10"/>
                <w:sz w:val="24"/>
              </w:rPr>
              <w:t>7</w:t>
            </w:r>
          </w:p>
        </w:tc>
        <w:tc>
          <w:tcPr>
            <w:tcW w:w="931" w:type="dxa"/>
          </w:tcPr>
          <w:p w:rsidR="004F75DF" w:rsidRDefault="0013698B">
            <w:pPr>
              <w:pStyle w:val="TableParagraph"/>
              <w:spacing w:line="268" w:lineRule="exact"/>
              <w:ind w:left="111"/>
              <w:rPr>
                <w:sz w:val="24"/>
              </w:rPr>
            </w:pPr>
            <w:r>
              <w:rPr>
                <w:spacing w:val="-10"/>
                <w:sz w:val="24"/>
              </w:rPr>
              <w:t>7</w:t>
            </w:r>
          </w:p>
        </w:tc>
        <w:tc>
          <w:tcPr>
            <w:tcW w:w="1728" w:type="dxa"/>
          </w:tcPr>
          <w:p w:rsidR="004F75DF" w:rsidRDefault="0013698B">
            <w:pPr>
              <w:pStyle w:val="TableParagraph"/>
              <w:spacing w:line="268" w:lineRule="exact"/>
              <w:ind w:left="111"/>
              <w:rPr>
                <w:sz w:val="24"/>
              </w:rPr>
            </w:pPr>
            <w:r>
              <w:rPr>
                <w:spacing w:val="-10"/>
                <w:sz w:val="24"/>
              </w:rPr>
              <w:t>0</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830"/>
        </w:trPr>
        <w:tc>
          <w:tcPr>
            <w:tcW w:w="624" w:type="dxa"/>
          </w:tcPr>
          <w:p w:rsidR="004F75DF" w:rsidRDefault="0013698B">
            <w:pPr>
              <w:pStyle w:val="TableParagraph"/>
              <w:spacing w:line="268" w:lineRule="exact"/>
              <w:ind w:left="21"/>
              <w:jc w:val="center"/>
              <w:rPr>
                <w:sz w:val="24"/>
              </w:rPr>
            </w:pPr>
            <w:r>
              <w:rPr>
                <w:spacing w:val="-5"/>
                <w:sz w:val="24"/>
              </w:rPr>
              <w:t>11.</w:t>
            </w:r>
          </w:p>
        </w:tc>
        <w:tc>
          <w:tcPr>
            <w:tcW w:w="3894" w:type="dxa"/>
          </w:tcPr>
          <w:p w:rsidR="004F75DF" w:rsidRDefault="0013698B">
            <w:pPr>
              <w:pStyle w:val="TableParagraph"/>
              <w:spacing w:line="268" w:lineRule="exact"/>
              <w:ind w:left="110"/>
              <w:rPr>
                <w:sz w:val="24"/>
              </w:rPr>
            </w:pPr>
            <w:r>
              <w:rPr>
                <w:sz w:val="24"/>
              </w:rPr>
              <w:t>Тема</w:t>
            </w:r>
            <w:r>
              <w:rPr>
                <w:spacing w:val="-3"/>
                <w:sz w:val="24"/>
              </w:rPr>
              <w:t xml:space="preserve"> </w:t>
            </w:r>
            <w:r>
              <w:rPr>
                <w:sz w:val="24"/>
              </w:rPr>
              <w:t>8.</w:t>
            </w:r>
            <w:r>
              <w:rPr>
                <w:spacing w:val="-4"/>
                <w:sz w:val="24"/>
              </w:rPr>
              <w:t xml:space="preserve"> </w:t>
            </w:r>
            <w:r>
              <w:rPr>
                <w:sz w:val="24"/>
              </w:rPr>
              <w:t>Химическая</w:t>
            </w:r>
            <w:r>
              <w:rPr>
                <w:spacing w:val="-1"/>
                <w:sz w:val="24"/>
              </w:rPr>
              <w:t xml:space="preserve"> </w:t>
            </w:r>
            <w:r>
              <w:rPr>
                <w:spacing w:val="-2"/>
                <w:sz w:val="24"/>
              </w:rPr>
              <w:t>связь.</w:t>
            </w:r>
          </w:p>
          <w:p w:rsidR="004F75DF" w:rsidRDefault="0013698B">
            <w:pPr>
              <w:pStyle w:val="TableParagraph"/>
              <w:spacing w:line="274" w:lineRule="exact"/>
              <w:ind w:left="110"/>
              <w:rPr>
                <w:sz w:val="24"/>
              </w:rPr>
            </w:pPr>
            <w:r>
              <w:rPr>
                <w:spacing w:val="-2"/>
                <w:sz w:val="24"/>
              </w:rPr>
              <w:t>Окислительно-восстановительные реакции</w:t>
            </w:r>
          </w:p>
        </w:tc>
        <w:tc>
          <w:tcPr>
            <w:tcW w:w="931" w:type="dxa"/>
          </w:tcPr>
          <w:p w:rsidR="004F75DF" w:rsidRDefault="0013698B">
            <w:pPr>
              <w:pStyle w:val="TableParagraph"/>
              <w:spacing w:line="273" w:lineRule="exact"/>
              <w:ind w:left="16" w:right="6"/>
              <w:jc w:val="center"/>
              <w:rPr>
                <w:b/>
                <w:sz w:val="24"/>
              </w:rPr>
            </w:pPr>
            <w:r>
              <w:rPr>
                <w:b/>
                <w:spacing w:val="-5"/>
                <w:sz w:val="24"/>
              </w:rPr>
              <w:t>10</w:t>
            </w:r>
          </w:p>
        </w:tc>
        <w:tc>
          <w:tcPr>
            <w:tcW w:w="931" w:type="dxa"/>
          </w:tcPr>
          <w:p w:rsidR="004F75DF" w:rsidRDefault="0013698B">
            <w:pPr>
              <w:pStyle w:val="TableParagraph"/>
              <w:spacing w:line="268" w:lineRule="exact"/>
              <w:ind w:left="111"/>
              <w:rPr>
                <w:sz w:val="24"/>
              </w:rPr>
            </w:pPr>
            <w:r>
              <w:rPr>
                <w:spacing w:val="-10"/>
                <w:sz w:val="24"/>
              </w:rPr>
              <w:t>9</w:t>
            </w:r>
          </w:p>
        </w:tc>
        <w:tc>
          <w:tcPr>
            <w:tcW w:w="1728" w:type="dxa"/>
          </w:tcPr>
          <w:p w:rsidR="004F75DF" w:rsidRDefault="0013698B">
            <w:pPr>
              <w:pStyle w:val="TableParagraph"/>
              <w:spacing w:line="268" w:lineRule="exact"/>
              <w:ind w:left="111"/>
              <w:rPr>
                <w:sz w:val="24"/>
              </w:rPr>
            </w:pPr>
            <w:r>
              <w:rPr>
                <w:spacing w:val="-10"/>
                <w:sz w:val="24"/>
              </w:rPr>
              <w:t>0</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474"/>
        </w:trPr>
        <w:tc>
          <w:tcPr>
            <w:tcW w:w="624" w:type="dxa"/>
          </w:tcPr>
          <w:p w:rsidR="004F75DF" w:rsidRDefault="0013698B">
            <w:pPr>
              <w:pStyle w:val="TableParagraph"/>
              <w:spacing w:line="268" w:lineRule="exact"/>
              <w:ind w:left="21"/>
              <w:jc w:val="center"/>
              <w:rPr>
                <w:sz w:val="24"/>
              </w:rPr>
            </w:pPr>
            <w:r>
              <w:rPr>
                <w:spacing w:val="-5"/>
                <w:sz w:val="24"/>
              </w:rPr>
              <w:t>12.</w:t>
            </w:r>
          </w:p>
        </w:tc>
        <w:tc>
          <w:tcPr>
            <w:tcW w:w="3894" w:type="dxa"/>
          </w:tcPr>
          <w:p w:rsidR="004F75DF" w:rsidRDefault="0013698B">
            <w:pPr>
              <w:pStyle w:val="TableParagraph"/>
              <w:spacing w:line="268" w:lineRule="exact"/>
              <w:ind w:left="110"/>
              <w:rPr>
                <w:sz w:val="24"/>
              </w:rPr>
            </w:pPr>
            <w:r>
              <w:rPr>
                <w:sz w:val="24"/>
              </w:rPr>
              <w:t>Резервное</w:t>
            </w:r>
            <w:r>
              <w:rPr>
                <w:spacing w:val="-3"/>
                <w:sz w:val="24"/>
              </w:rPr>
              <w:t xml:space="preserve"> </w:t>
            </w:r>
            <w:r>
              <w:rPr>
                <w:spacing w:val="-4"/>
                <w:sz w:val="24"/>
              </w:rPr>
              <w:t>время</w:t>
            </w:r>
          </w:p>
        </w:tc>
        <w:tc>
          <w:tcPr>
            <w:tcW w:w="931" w:type="dxa"/>
          </w:tcPr>
          <w:p w:rsidR="004F75DF" w:rsidRDefault="0013698B">
            <w:pPr>
              <w:pStyle w:val="TableParagraph"/>
              <w:spacing w:line="273" w:lineRule="exact"/>
              <w:ind w:left="16"/>
              <w:jc w:val="center"/>
              <w:rPr>
                <w:b/>
                <w:sz w:val="24"/>
              </w:rPr>
            </w:pPr>
            <w:r>
              <w:rPr>
                <w:b/>
                <w:spacing w:val="-10"/>
                <w:sz w:val="24"/>
              </w:rPr>
              <w:t>1</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475"/>
        </w:trPr>
        <w:tc>
          <w:tcPr>
            <w:tcW w:w="624" w:type="dxa"/>
          </w:tcPr>
          <w:p w:rsidR="004F75DF" w:rsidRDefault="004F75DF">
            <w:pPr>
              <w:pStyle w:val="TableParagraph"/>
              <w:rPr>
                <w:sz w:val="24"/>
              </w:rPr>
            </w:pPr>
          </w:p>
        </w:tc>
        <w:tc>
          <w:tcPr>
            <w:tcW w:w="3894" w:type="dxa"/>
          </w:tcPr>
          <w:p w:rsidR="004F75DF" w:rsidRDefault="0013698B">
            <w:pPr>
              <w:pStyle w:val="TableParagraph"/>
              <w:spacing w:line="273" w:lineRule="exact"/>
              <w:ind w:left="110"/>
              <w:rPr>
                <w:b/>
                <w:sz w:val="24"/>
              </w:rPr>
            </w:pPr>
            <w:r>
              <w:rPr>
                <w:b/>
                <w:spacing w:val="-2"/>
                <w:sz w:val="24"/>
              </w:rPr>
              <w:t>Итого</w:t>
            </w:r>
          </w:p>
        </w:tc>
        <w:tc>
          <w:tcPr>
            <w:tcW w:w="931" w:type="dxa"/>
          </w:tcPr>
          <w:p w:rsidR="004F75DF" w:rsidRDefault="0013698B">
            <w:pPr>
              <w:pStyle w:val="TableParagraph"/>
              <w:spacing w:line="273" w:lineRule="exact"/>
              <w:ind w:left="16" w:right="6"/>
              <w:jc w:val="center"/>
              <w:rPr>
                <w:b/>
                <w:sz w:val="24"/>
              </w:rPr>
            </w:pPr>
            <w:r>
              <w:rPr>
                <w:b/>
                <w:spacing w:val="-5"/>
                <w:sz w:val="24"/>
              </w:rPr>
              <w:t>68</w:t>
            </w:r>
          </w:p>
        </w:tc>
        <w:tc>
          <w:tcPr>
            <w:tcW w:w="931" w:type="dxa"/>
          </w:tcPr>
          <w:p w:rsidR="004F75DF" w:rsidRDefault="0013698B">
            <w:pPr>
              <w:pStyle w:val="TableParagraph"/>
              <w:spacing w:line="268" w:lineRule="exact"/>
              <w:ind w:left="111"/>
              <w:rPr>
                <w:sz w:val="24"/>
              </w:rPr>
            </w:pPr>
            <w:r>
              <w:rPr>
                <w:spacing w:val="-5"/>
                <w:sz w:val="24"/>
              </w:rPr>
              <w:t>58</w:t>
            </w:r>
          </w:p>
        </w:tc>
        <w:tc>
          <w:tcPr>
            <w:tcW w:w="1728" w:type="dxa"/>
          </w:tcPr>
          <w:p w:rsidR="004F75DF" w:rsidRDefault="0013698B">
            <w:pPr>
              <w:pStyle w:val="TableParagraph"/>
              <w:spacing w:line="268" w:lineRule="exact"/>
              <w:ind w:left="111"/>
              <w:rPr>
                <w:sz w:val="24"/>
              </w:rPr>
            </w:pPr>
            <w:r>
              <w:rPr>
                <w:spacing w:val="-10"/>
                <w:sz w:val="24"/>
              </w:rPr>
              <w:t>6</w:t>
            </w:r>
          </w:p>
        </w:tc>
        <w:tc>
          <w:tcPr>
            <w:tcW w:w="1593" w:type="dxa"/>
          </w:tcPr>
          <w:p w:rsidR="004F75DF" w:rsidRDefault="0013698B">
            <w:pPr>
              <w:pStyle w:val="TableParagraph"/>
              <w:spacing w:line="268" w:lineRule="exact"/>
              <w:ind w:left="112"/>
              <w:rPr>
                <w:sz w:val="24"/>
              </w:rPr>
            </w:pPr>
            <w:r>
              <w:rPr>
                <w:spacing w:val="-10"/>
                <w:sz w:val="24"/>
              </w:rPr>
              <w:t>4</w:t>
            </w:r>
          </w:p>
        </w:tc>
      </w:tr>
    </w:tbl>
    <w:p w:rsidR="004F75DF" w:rsidRDefault="004F75DF">
      <w:pPr>
        <w:pStyle w:val="a3"/>
        <w:spacing w:before="286"/>
        <w:ind w:left="0"/>
        <w:jc w:val="left"/>
        <w:rPr>
          <w:b/>
        </w:rPr>
      </w:pPr>
    </w:p>
    <w:p w:rsidR="004F75DF" w:rsidRDefault="0013698B">
      <w:pPr>
        <w:ind w:left="673"/>
        <w:rPr>
          <w:b/>
          <w:sz w:val="28"/>
        </w:rPr>
      </w:pPr>
      <w:r>
        <w:rPr>
          <w:b/>
          <w:color w:val="333333"/>
          <w:sz w:val="28"/>
        </w:rPr>
        <w:t>ТЕМАТИЧЕСКОЕ</w:t>
      </w:r>
      <w:r>
        <w:rPr>
          <w:b/>
          <w:color w:val="333333"/>
          <w:spacing w:val="-10"/>
          <w:sz w:val="28"/>
        </w:rPr>
        <w:t xml:space="preserve"> </w:t>
      </w:r>
      <w:r>
        <w:rPr>
          <w:b/>
          <w:color w:val="333333"/>
          <w:sz w:val="28"/>
        </w:rPr>
        <w:t>ПЛАНИРОВАНИЕ</w:t>
      </w:r>
      <w:r>
        <w:rPr>
          <w:b/>
          <w:color w:val="333333"/>
          <w:spacing w:val="-9"/>
          <w:sz w:val="28"/>
        </w:rPr>
        <w:t xml:space="preserve"> </w:t>
      </w:r>
      <w:r>
        <w:rPr>
          <w:b/>
          <w:color w:val="333333"/>
          <w:sz w:val="28"/>
        </w:rPr>
        <w:t>9</w:t>
      </w:r>
      <w:r>
        <w:rPr>
          <w:b/>
          <w:color w:val="333333"/>
          <w:spacing w:val="-6"/>
          <w:sz w:val="28"/>
        </w:rPr>
        <w:t xml:space="preserve"> </w:t>
      </w:r>
      <w:r>
        <w:rPr>
          <w:b/>
          <w:color w:val="333333"/>
          <w:spacing w:val="-2"/>
          <w:sz w:val="28"/>
        </w:rPr>
        <w:t>КЛАСС</w:t>
      </w:r>
    </w:p>
    <w:p w:rsidR="004F75DF" w:rsidRDefault="004F75DF">
      <w:pPr>
        <w:pStyle w:val="a3"/>
        <w:ind w:left="0"/>
        <w:jc w:val="left"/>
        <w:rPr>
          <w:b/>
          <w:sz w:val="20"/>
        </w:rPr>
      </w:pPr>
    </w:p>
    <w:p w:rsidR="004F75DF" w:rsidRDefault="004F75DF">
      <w:pPr>
        <w:pStyle w:val="a3"/>
        <w:spacing w:before="60" w:after="1"/>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trPr>
          <w:trHeight w:val="479"/>
        </w:trPr>
        <w:tc>
          <w:tcPr>
            <w:tcW w:w="624" w:type="dxa"/>
            <w:vMerge w:val="restart"/>
          </w:tcPr>
          <w:p w:rsidR="004F75DF" w:rsidRDefault="0013698B">
            <w:pPr>
              <w:pStyle w:val="TableParagraph"/>
              <w:spacing w:line="237" w:lineRule="auto"/>
              <w:ind w:left="153" w:right="129" w:firstLine="48"/>
              <w:rPr>
                <w:sz w:val="24"/>
              </w:rPr>
            </w:pPr>
            <w:r>
              <w:rPr>
                <w:spacing w:val="-10"/>
                <w:sz w:val="24"/>
              </w:rPr>
              <w:t xml:space="preserve">№ </w:t>
            </w:r>
            <w:r>
              <w:rPr>
                <w:spacing w:val="-4"/>
                <w:sz w:val="24"/>
              </w:rPr>
              <w:t>п/п</w:t>
            </w:r>
          </w:p>
        </w:tc>
        <w:tc>
          <w:tcPr>
            <w:tcW w:w="3894" w:type="dxa"/>
            <w:vMerge w:val="restart"/>
          </w:tcPr>
          <w:p w:rsidR="004F75DF" w:rsidRDefault="0013698B">
            <w:pPr>
              <w:pStyle w:val="TableParagraph"/>
              <w:spacing w:line="273" w:lineRule="exact"/>
              <w:ind w:left="412"/>
              <w:rPr>
                <w:sz w:val="24"/>
              </w:rPr>
            </w:pPr>
            <w:r>
              <w:rPr>
                <w:sz w:val="24"/>
              </w:rPr>
              <w:t>Наименование</w:t>
            </w:r>
            <w:r>
              <w:rPr>
                <w:spacing w:val="-3"/>
                <w:sz w:val="24"/>
              </w:rPr>
              <w:t xml:space="preserve"> </w:t>
            </w:r>
            <w:r>
              <w:rPr>
                <w:sz w:val="24"/>
              </w:rPr>
              <w:t>разделов</w:t>
            </w:r>
            <w:r>
              <w:rPr>
                <w:spacing w:val="-4"/>
                <w:sz w:val="24"/>
              </w:rPr>
              <w:t xml:space="preserve"> </w:t>
            </w:r>
            <w:r>
              <w:rPr>
                <w:sz w:val="24"/>
              </w:rPr>
              <w:t>и</w:t>
            </w:r>
            <w:r>
              <w:rPr>
                <w:spacing w:val="-4"/>
                <w:sz w:val="24"/>
              </w:rPr>
              <w:t xml:space="preserve"> </w:t>
            </w:r>
            <w:r>
              <w:rPr>
                <w:spacing w:val="-5"/>
                <w:sz w:val="24"/>
              </w:rPr>
              <w:t>тем</w:t>
            </w:r>
          </w:p>
        </w:tc>
        <w:tc>
          <w:tcPr>
            <w:tcW w:w="931" w:type="dxa"/>
            <w:vMerge w:val="restart"/>
          </w:tcPr>
          <w:p w:rsidR="004F75DF" w:rsidRDefault="0013698B">
            <w:pPr>
              <w:pStyle w:val="TableParagraph"/>
              <w:spacing w:line="237" w:lineRule="auto"/>
              <w:ind w:left="182" w:right="152" w:hanging="15"/>
              <w:rPr>
                <w:sz w:val="24"/>
              </w:rPr>
            </w:pPr>
            <w:r>
              <w:rPr>
                <w:spacing w:val="-2"/>
                <w:sz w:val="24"/>
              </w:rPr>
              <w:t>Всего часов</w:t>
            </w:r>
          </w:p>
        </w:tc>
        <w:tc>
          <w:tcPr>
            <w:tcW w:w="4252" w:type="dxa"/>
            <w:gridSpan w:val="3"/>
          </w:tcPr>
          <w:p w:rsidR="004F75DF" w:rsidRDefault="0013698B">
            <w:pPr>
              <w:pStyle w:val="TableParagraph"/>
              <w:spacing w:line="273" w:lineRule="exact"/>
              <w:ind w:left="1330"/>
              <w:rPr>
                <w:sz w:val="24"/>
              </w:rPr>
            </w:pPr>
            <w:r>
              <w:rPr>
                <w:sz w:val="24"/>
              </w:rPr>
              <w:t>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pacing w:val="-5"/>
                <w:sz w:val="24"/>
              </w:rPr>
              <w:t>на:</w:t>
            </w:r>
          </w:p>
        </w:tc>
      </w:tr>
      <w:tr w:rsidR="004F75DF">
        <w:trPr>
          <w:trHeight w:val="1026"/>
        </w:trPr>
        <w:tc>
          <w:tcPr>
            <w:tcW w:w="624" w:type="dxa"/>
            <w:vMerge/>
            <w:tcBorders>
              <w:top w:val="nil"/>
            </w:tcBorders>
          </w:tcPr>
          <w:p w:rsidR="004F75DF" w:rsidRDefault="004F75DF">
            <w:pPr>
              <w:rPr>
                <w:sz w:val="2"/>
                <w:szCs w:val="2"/>
              </w:rPr>
            </w:pPr>
          </w:p>
        </w:tc>
        <w:tc>
          <w:tcPr>
            <w:tcW w:w="3894" w:type="dxa"/>
            <w:vMerge/>
            <w:tcBorders>
              <w:top w:val="nil"/>
            </w:tcBorders>
          </w:tcPr>
          <w:p w:rsidR="004F75DF" w:rsidRDefault="004F75DF">
            <w:pPr>
              <w:rPr>
                <w:sz w:val="2"/>
                <w:szCs w:val="2"/>
              </w:rPr>
            </w:pPr>
          </w:p>
        </w:tc>
        <w:tc>
          <w:tcPr>
            <w:tcW w:w="931" w:type="dxa"/>
            <w:vMerge/>
            <w:tcBorders>
              <w:top w:val="nil"/>
            </w:tcBorders>
          </w:tcPr>
          <w:p w:rsidR="004F75DF" w:rsidRDefault="004F75DF">
            <w:pPr>
              <w:rPr>
                <w:sz w:val="2"/>
                <w:szCs w:val="2"/>
              </w:rPr>
            </w:pPr>
          </w:p>
        </w:tc>
        <w:tc>
          <w:tcPr>
            <w:tcW w:w="931" w:type="dxa"/>
          </w:tcPr>
          <w:p w:rsidR="004F75DF" w:rsidRDefault="0013698B">
            <w:pPr>
              <w:pStyle w:val="TableParagraph"/>
              <w:spacing w:line="268" w:lineRule="exact"/>
              <w:ind w:left="163"/>
              <w:rPr>
                <w:sz w:val="24"/>
              </w:rPr>
            </w:pPr>
            <w:r>
              <w:rPr>
                <w:spacing w:val="-2"/>
                <w:sz w:val="24"/>
              </w:rPr>
              <w:t>уроки</w:t>
            </w:r>
          </w:p>
        </w:tc>
        <w:tc>
          <w:tcPr>
            <w:tcW w:w="1728" w:type="dxa"/>
          </w:tcPr>
          <w:p w:rsidR="004F75DF" w:rsidRDefault="0013698B">
            <w:pPr>
              <w:pStyle w:val="TableParagraph"/>
              <w:ind w:left="174" w:right="154" w:firstLine="3"/>
              <w:jc w:val="center"/>
              <w:rPr>
                <w:sz w:val="24"/>
              </w:rPr>
            </w:pPr>
            <w:r>
              <w:rPr>
                <w:spacing w:val="-2"/>
                <w:sz w:val="24"/>
              </w:rPr>
              <w:t>лабораторно- практические работы</w:t>
            </w:r>
          </w:p>
        </w:tc>
        <w:tc>
          <w:tcPr>
            <w:tcW w:w="1593" w:type="dxa"/>
          </w:tcPr>
          <w:p w:rsidR="004F75DF" w:rsidRDefault="0013698B">
            <w:pPr>
              <w:pStyle w:val="TableParagraph"/>
              <w:spacing w:line="237" w:lineRule="auto"/>
              <w:ind w:left="433" w:hanging="303"/>
              <w:rPr>
                <w:sz w:val="24"/>
              </w:rPr>
            </w:pPr>
            <w:r>
              <w:rPr>
                <w:spacing w:val="-2"/>
                <w:sz w:val="24"/>
              </w:rPr>
              <w:t>контрольные работы</w:t>
            </w:r>
          </w:p>
        </w:tc>
      </w:tr>
      <w:tr w:rsidR="004F75DF">
        <w:trPr>
          <w:trHeight w:val="475"/>
        </w:trPr>
        <w:tc>
          <w:tcPr>
            <w:tcW w:w="624" w:type="dxa"/>
          </w:tcPr>
          <w:p w:rsidR="004F75DF" w:rsidRDefault="0013698B">
            <w:pPr>
              <w:pStyle w:val="TableParagraph"/>
              <w:spacing w:line="268" w:lineRule="exact"/>
              <w:ind w:left="21" w:right="5"/>
              <w:jc w:val="center"/>
              <w:rPr>
                <w:sz w:val="24"/>
              </w:rPr>
            </w:pPr>
            <w:r>
              <w:rPr>
                <w:spacing w:val="-5"/>
                <w:sz w:val="24"/>
              </w:rPr>
              <w:t>1.</w:t>
            </w:r>
          </w:p>
        </w:tc>
        <w:tc>
          <w:tcPr>
            <w:tcW w:w="3894" w:type="dxa"/>
          </w:tcPr>
          <w:p w:rsidR="004F75DF" w:rsidRDefault="0013698B">
            <w:pPr>
              <w:pStyle w:val="TableParagraph"/>
              <w:spacing w:before="198" w:line="257" w:lineRule="exact"/>
              <w:ind w:left="110"/>
              <w:rPr>
                <w:b/>
                <w:sz w:val="24"/>
              </w:rPr>
            </w:pPr>
            <w:r>
              <w:rPr>
                <w:b/>
                <w:sz w:val="24"/>
              </w:rPr>
              <w:t>Раздел</w:t>
            </w:r>
            <w:r>
              <w:rPr>
                <w:b/>
                <w:spacing w:val="-4"/>
                <w:sz w:val="24"/>
              </w:rPr>
              <w:t xml:space="preserve"> </w:t>
            </w:r>
            <w:r>
              <w:rPr>
                <w:b/>
                <w:sz w:val="24"/>
              </w:rPr>
              <w:t>1.</w:t>
            </w:r>
            <w:r>
              <w:rPr>
                <w:b/>
                <w:spacing w:val="1"/>
                <w:sz w:val="24"/>
              </w:rPr>
              <w:t xml:space="preserve"> </w:t>
            </w:r>
            <w:r>
              <w:rPr>
                <w:b/>
                <w:sz w:val="24"/>
              </w:rPr>
              <w:t>Вещество</w:t>
            </w:r>
            <w:r>
              <w:rPr>
                <w:b/>
                <w:spacing w:val="-1"/>
                <w:sz w:val="24"/>
              </w:rPr>
              <w:t xml:space="preserve"> </w:t>
            </w:r>
            <w:r>
              <w:rPr>
                <w:b/>
                <w:sz w:val="24"/>
              </w:rPr>
              <w:t xml:space="preserve">и </w:t>
            </w:r>
            <w:r>
              <w:rPr>
                <w:b/>
                <w:spacing w:val="-2"/>
                <w:sz w:val="24"/>
              </w:rPr>
              <w:t>химические</w:t>
            </w:r>
          </w:p>
        </w:tc>
        <w:tc>
          <w:tcPr>
            <w:tcW w:w="931" w:type="dxa"/>
          </w:tcPr>
          <w:p w:rsidR="004F75DF" w:rsidRDefault="0013698B">
            <w:pPr>
              <w:pStyle w:val="TableParagraph"/>
              <w:spacing w:line="273" w:lineRule="exact"/>
              <w:ind w:left="16" w:right="6"/>
              <w:jc w:val="center"/>
              <w:rPr>
                <w:b/>
                <w:sz w:val="24"/>
              </w:rPr>
            </w:pPr>
            <w:r>
              <w:rPr>
                <w:b/>
                <w:spacing w:val="-5"/>
                <w:sz w:val="24"/>
              </w:rPr>
              <w:t>18</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trPr>
          <w:trHeight w:val="277"/>
        </w:trPr>
        <w:tc>
          <w:tcPr>
            <w:tcW w:w="624" w:type="dxa"/>
          </w:tcPr>
          <w:p w:rsidR="004F75DF" w:rsidRDefault="004F75DF">
            <w:pPr>
              <w:pStyle w:val="TableParagraph"/>
              <w:rPr>
                <w:sz w:val="20"/>
              </w:rPr>
            </w:pPr>
          </w:p>
        </w:tc>
        <w:tc>
          <w:tcPr>
            <w:tcW w:w="3894" w:type="dxa"/>
          </w:tcPr>
          <w:p w:rsidR="004F75DF" w:rsidRDefault="0013698B">
            <w:pPr>
              <w:pStyle w:val="TableParagraph"/>
              <w:spacing w:line="258" w:lineRule="exact"/>
              <w:ind w:left="110"/>
              <w:rPr>
                <w:b/>
                <w:sz w:val="24"/>
              </w:rPr>
            </w:pPr>
            <w:r>
              <w:rPr>
                <w:b/>
                <w:spacing w:val="-2"/>
                <w:sz w:val="24"/>
              </w:rPr>
              <w:t>реакции</w:t>
            </w:r>
          </w:p>
        </w:tc>
        <w:tc>
          <w:tcPr>
            <w:tcW w:w="931" w:type="dxa"/>
          </w:tcPr>
          <w:p w:rsidR="004F75DF" w:rsidRDefault="004F75DF">
            <w:pPr>
              <w:pStyle w:val="TableParagraph"/>
              <w:rPr>
                <w:sz w:val="20"/>
              </w:rPr>
            </w:pPr>
          </w:p>
        </w:tc>
        <w:tc>
          <w:tcPr>
            <w:tcW w:w="931" w:type="dxa"/>
          </w:tcPr>
          <w:p w:rsidR="004F75DF" w:rsidRDefault="004F75DF">
            <w:pPr>
              <w:pStyle w:val="TableParagraph"/>
              <w:rPr>
                <w:sz w:val="20"/>
              </w:rPr>
            </w:pPr>
          </w:p>
        </w:tc>
        <w:tc>
          <w:tcPr>
            <w:tcW w:w="1728" w:type="dxa"/>
          </w:tcPr>
          <w:p w:rsidR="004F75DF" w:rsidRDefault="004F75DF">
            <w:pPr>
              <w:pStyle w:val="TableParagraph"/>
              <w:rPr>
                <w:sz w:val="20"/>
              </w:rPr>
            </w:pPr>
          </w:p>
        </w:tc>
        <w:tc>
          <w:tcPr>
            <w:tcW w:w="1593" w:type="dxa"/>
          </w:tcPr>
          <w:p w:rsidR="004F75DF" w:rsidRDefault="004F75DF">
            <w:pPr>
              <w:pStyle w:val="TableParagraph"/>
              <w:rPr>
                <w:sz w:val="20"/>
              </w:rPr>
            </w:pPr>
          </w:p>
        </w:tc>
      </w:tr>
      <w:tr w:rsidR="004F75DF">
        <w:trPr>
          <w:trHeight w:val="825"/>
        </w:trPr>
        <w:tc>
          <w:tcPr>
            <w:tcW w:w="624" w:type="dxa"/>
          </w:tcPr>
          <w:p w:rsidR="004F75DF" w:rsidRDefault="0013698B">
            <w:pPr>
              <w:pStyle w:val="TableParagraph"/>
              <w:spacing w:line="268" w:lineRule="exact"/>
              <w:ind w:left="21" w:right="5"/>
              <w:jc w:val="center"/>
              <w:rPr>
                <w:sz w:val="24"/>
              </w:rPr>
            </w:pPr>
            <w:r>
              <w:rPr>
                <w:spacing w:val="-5"/>
                <w:sz w:val="24"/>
              </w:rPr>
              <w:t>2.</w:t>
            </w:r>
          </w:p>
        </w:tc>
        <w:tc>
          <w:tcPr>
            <w:tcW w:w="3894" w:type="dxa"/>
          </w:tcPr>
          <w:p w:rsidR="004F75DF" w:rsidRDefault="0013698B">
            <w:pPr>
              <w:pStyle w:val="TableParagraph"/>
              <w:spacing w:line="237" w:lineRule="auto"/>
              <w:ind w:left="110"/>
              <w:rPr>
                <w:sz w:val="24"/>
              </w:rPr>
            </w:pPr>
            <w:r>
              <w:rPr>
                <w:sz w:val="24"/>
              </w:rPr>
              <w:t>Тема</w:t>
            </w:r>
            <w:r>
              <w:rPr>
                <w:spacing w:val="40"/>
                <w:sz w:val="24"/>
              </w:rPr>
              <w:t xml:space="preserve"> </w:t>
            </w:r>
            <w:r>
              <w:rPr>
                <w:sz w:val="24"/>
              </w:rPr>
              <w:t>1.</w:t>
            </w:r>
            <w:r>
              <w:rPr>
                <w:spacing w:val="40"/>
                <w:sz w:val="24"/>
              </w:rPr>
              <w:t xml:space="preserve"> </w:t>
            </w:r>
            <w:r>
              <w:rPr>
                <w:sz w:val="24"/>
              </w:rPr>
              <w:t>Повторение</w:t>
            </w:r>
            <w:r>
              <w:rPr>
                <w:spacing w:val="40"/>
                <w:sz w:val="24"/>
              </w:rPr>
              <w:t xml:space="preserve"> </w:t>
            </w:r>
            <w:r>
              <w:rPr>
                <w:sz w:val="24"/>
              </w:rPr>
              <w:t>и</w:t>
            </w:r>
            <w:r>
              <w:rPr>
                <w:spacing w:val="40"/>
                <w:sz w:val="24"/>
              </w:rPr>
              <w:t xml:space="preserve"> </w:t>
            </w:r>
            <w:r>
              <w:rPr>
                <w:sz w:val="24"/>
              </w:rPr>
              <w:t>углубление знаний</w:t>
            </w:r>
            <w:r>
              <w:rPr>
                <w:spacing w:val="22"/>
                <w:sz w:val="24"/>
              </w:rPr>
              <w:t xml:space="preserve"> </w:t>
            </w:r>
            <w:r>
              <w:rPr>
                <w:sz w:val="24"/>
              </w:rPr>
              <w:t>основных</w:t>
            </w:r>
            <w:r>
              <w:rPr>
                <w:spacing w:val="26"/>
                <w:sz w:val="24"/>
              </w:rPr>
              <w:t xml:space="preserve"> </w:t>
            </w:r>
            <w:r>
              <w:rPr>
                <w:sz w:val="24"/>
              </w:rPr>
              <w:t>разделов</w:t>
            </w:r>
            <w:r>
              <w:rPr>
                <w:spacing w:val="33"/>
                <w:sz w:val="24"/>
              </w:rPr>
              <w:t xml:space="preserve"> </w:t>
            </w:r>
            <w:r>
              <w:rPr>
                <w:sz w:val="24"/>
              </w:rPr>
              <w:t>курса</w:t>
            </w:r>
            <w:r>
              <w:rPr>
                <w:spacing w:val="30"/>
                <w:sz w:val="24"/>
              </w:rPr>
              <w:t xml:space="preserve"> </w:t>
            </w:r>
            <w:r>
              <w:rPr>
                <w:spacing w:val="-10"/>
                <w:sz w:val="24"/>
              </w:rPr>
              <w:t>8</w:t>
            </w:r>
          </w:p>
          <w:p w:rsidR="004F75DF" w:rsidRDefault="0013698B">
            <w:pPr>
              <w:pStyle w:val="TableParagraph"/>
              <w:spacing w:line="261" w:lineRule="exact"/>
              <w:ind w:left="110"/>
              <w:rPr>
                <w:sz w:val="24"/>
              </w:rPr>
            </w:pPr>
            <w:r>
              <w:rPr>
                <w:spacing w:val="-2"/>
                <w:sz w:val="24"/>
              </w:rPr>
              <w:t>класса</w:t>
            </w:r>
          </w:p>
        </w:tc>
        <w:tc>
          <w:tcPr>
            <w:tcW w:w="931" w:type="dxa"/>
          </w:tcPr>
          <w:p w:rsidR="004F75DF" w:rsidRDefault="0013698B">
            <w:pPr>
              <w:pStyle w:val="TableParagraph"/>
              <w:spacing w:line="273" w:lineRule="exact"/>
              <w:ind w:left="16"/>
              <w:jc w:val="center"/>
              <w:rPr>
                <w:b/>
                <w:sz w:val="24"/>
              </w:rPr>
            </w:pPr>
            <w:r>
              <w:rPr>
                <w:b/>
                <w:spacing w:val="-10"/>
                <w:sz w:val="24"/>
              </w:rPr>
              <w:t>5</w:t>
            </w:r>
          </w:p>
        </w:tc>
        <w:tc>
          <w:tcPr>
            <w:tcW w:w="931" w:type="dxa"/>
          </w:tcPr>
          <w:p w:rsidR="004F75DF" w:rsidRDefault="0013698B">
            <w:pPr>
              <w:pStyle w:val="TableParagraph"/>
              <w:spacing w:line="268" w:lineRule="exact"/>
              <w:ind w:left="111"/>
              <w:rPr>
                <w:sz w:val="24"/>
              </w:rPr>
            </w:pPr>
            <w:r>
              <w:rPr>
                <w:spacing w:val="-10"/>
                <w:sz w:val="24"/>
              </w:rPr>
              <w:t>4</w:t>
            </w:r>
          </w:p>
        </w:tc>
        <w:tc>
          <w:tcPr>
            <w:tcW w:w="1728" w:type="dxa"/>
          </w:tcPr>
          <w:p w:rsidR="004F75DF" w:rsidRDefault="0013698B">
            <w:pPr>
              <w:pStyle w:val="TableParagraph"/>
              <w:spacing w:line="268" w:lineRule="exact"/>
              <w:ind w:left="111"/>
              <w:rPr>
                <w:sz w:val="24"/>
              </w:rPr>
            </w:pPr>
            <w:r>
              <w:rPr>
                <w:spacing w:val="-10"/>
                <w:sz w:val="24"/>
              </w:rPr>
              <w:t>0</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557"/>
        </w:trPr>
        <w:tc>
          <w:tcPr>
            <w:tcW w:w="624" w:type="dxa"/>
          </w:tcPr>
          <w:p w:rsidR="004F75DF" w:rsidRDefault="0013698B">
            <w:pPr>
              <w:pStyle w:val="TableParagraph"/>
              <w:spacing w:line="273" w:lineRule="exact"/>
              <w:ind w:left="21" w:right="5"/>
              <w:jc w:val="center"/>
              <w:rPr>
                <w:sz w:val="24"/>
              </w:rPr>
            </w:pPr>
            <w:r>
              <w:rPr>
                <w:spacing w:val="-5"/>
                <w:sz w:val="24"/>
              </w:rPr>
              <w:t>3.</w:t>
            </w:r>
          </w:p>
        </w:tc>
        <w:tc>
          <w:tcPr>
            <w:tcW w:w="3894" w:type="dxa"/>
          </w:tcPr>
          <w:p w:rsidR="004F75DF" w:rsidRDefault="0013698B">
            <w:pPr>
              <w:pStyle w:val="TableParagraph"/>
              <w:spacing w:line="274" w:lineRule="exact"/>
              <w:ind w:left="110"/>
              <w:rPr>
                <w:sz w:val="24"/>
              </w:rPr>
            </w:pPr>
            <w:r>
              <w:rPr>
                <w:sz w:val="24"/>
              </w:rPr>
              <w:t>Тема</w:t>
            </w:r>
            <w:r>
              <w:rPr>
                <w:spacing w:val="-11"/>
                <w:sz w:val="24"/>
              </w:rPr>
              <w:t xml:space="preserve"> </w:t>
            </w:r>
            <w:r>
              <w:rPr>
                <w:sz w:val="24"/>
              </w:rPr>
              <w:t>2.</w:t>
            </w:r>
            <w:r>
              <w:rPr>
                <w:spacing w:val="-13"/>
                <w:sz w:val="24"/>
              </w:rPr>
              <w:t xml:space="preserve"> </w:t>
            </w:r>
            <w:r>
              <w:rPr>
                <w:sz w:val="24"/>
              </w:rPr>
              <w:t>Основные</w:t>
            </w:r>
            <w:r>
              <w:rPr>
                <w:spacing w:val="-15"/>
                <w:sz w:val="24"/>
              </w:rPr>
              <w:t xml:space="preserve"> </w:t>
            </w:r>
            <w:r>
              <w:rPr>
                <w:sz w:val="24"/>
              </w:rPr>
              <w:t>закономерности химических реакций</w:t>
            </w:r>
          </w:p>
        </w:tc>
        <w:tc>
          <w:tcPr>
            <w:tcW w:w="931" w:type="dxa"/>
          </w:tcPr>
          <w:p w:rsidR="004F75DF" w:rsidRDefault="0013698B">
            <w:pPr>
              <w:pStyle w:val="TableParagraph"/>
              <w:spacing w:before="2"/>
              <w:ind w:left="16"/>
              <w:jc w:val="center"/>
              <w:rPr>
                <w:b/>
                <w:sz w:val="24"/>
              </w:rPr>
            </w:pPr>
            <w:r>
              <w:rPr>
                <w:b/>
                <w:spacing w:val="-10"/>
                <w:sz w:val="24"/>
              </w:rPr>
              <w:t>4</w:t>
            </w:r>
          </w:p>
        </w:tc>
        <w:tc>
          <w:tcPr>
            <w:tcW w:w="931" w:type="dxa"/>
          </w:tcPr>
          <w:p w:rsidR="004F75DF" w:rsidRDefault="0013698B">
            <w:pPr>
              <w:pStyle w:val="TableParagraph"/>
              <w:spacing w:line="273" w:lineRule="exact"/>
              <w:ind w:left="111"/>
              <w:rPr>
                <w:sz w:val="24"/>
              </w:rPr>
            </w:pPr>
            <w:r>
              <w:rPr>
                <w:spacing w:val="-10"/>
                <w:sz w:val="24"/>
              </w:rPr>
              <w:t>4</w:t>
            </w:r>
          </w:p>
        </w:tc>
        <w:tc>
          <w:tcPr>
            <w:tcW w:w="1728" w:type="dxa"/>
          </w:tcPr>
          <w:p w:rsidR="004F75DF" w:rsidRDefault="0013698B">
            <w:pPr>
              <w:pStyle w:val="TableParagraph"/>
              <w:spacing w:line="273" w:lineRule="exact"/>
              <w:ind w:left="111"/>
              <w:rPr>
                <w:sz w:val="24"/>
              </w:rPr>
            </w:pPr>
            <w:r>
              <w:rPr>
                <w:spacing w:val="-10"/>
                <w:sz w:val="24"/>
              </w:rPr>
              <w:t>0</w:t>
            </w:r>
          </w:p>
        </w:tc>
        <w:tc>
          <w:tcPr>
            <w:tcW w:w="1593" w:type="dxa"/>
          </w:tcPr>
          <w:p w:rsidR="004F75DF" w:rsidRDefault="0013698B">
            <w:pPr>
              <w:pStyle w:val="TableParagraph"/>
              <w:spacing w:line="273" w:lineRule="exact"/>
              <w:ind w:left="112"/>
              <w:rPr>
                <w:sz w:val="24"/>
              </w:rPr>
            </w:pPr>
            <w:r>
              <w:rPr>
                <w:spacing w:val="-10"/>
                <w:sz w:val="24"/>
              </w:rPr>
              <w:t>0</w:t>
            </w:r>
          </w:p>
        </w:tc>
      </w:tr>
      <w:tr w:rsidR="004F75DF">
        <w:trPr>
          <w:trHeight w:val="825"/>
        </w:trPr>
        <w:tc>
          <w:tcPr>
            <w:tcW w:w="624" w:type="dxa"/>
          </w:tcPr>
          <w:p w:rsidR="004F75DF" w:rsidRDefault="0013698B">
            <w:pPr>
              <w:pStyle w:val="TableParagraph"/>
              <w:spacing w:line="268" w:lineRule="exact"/>
              <w:ind w:left="21" w:right="5"/>
              <w:jc w:val="center"/>
              <w:rPr>
                <w:sz w:val="24"/>
              </w:rPr>
            </w:pPr>
            <w:r>
              <w:rPr>
                <w:spacing w:val="-5"/>
                <w:sz w:val="24"/>
              </w:rPr>
              <w:t>4.</w:t>
            </w:r>
          </w:p>
        </w:tc>
        <w:tc>
          <w:tcPr>
            <w:tcW w:w="3894" w:type="dxa"/>
          </w:tcPr>
          <w:p w:rsidR="004F75DF" w:rsidRDefault="0013698B">
            <w:pPr>
              <w:pStyle w:val="TableParagraph"/>
              <w:spacing w:line="237" w:lineRule="auto"/>
              <w:ind w:left="110"/>
              <w:rPr>
                <w:sz w:val="24"/>
              </w:rPr>
            </w:pPr>
            <w:r>
              <w:rPr>
                <w:sz w:val="24"/>
              </w:rPr>
              <w:t>Тема 3. Электролитическая диссоциация.</w:t>
            </w:r>
            <w:r>
              <w:rPr>
                <w:spacing w:val="-15"/>
                <w:sz w:val="24"/>
              </w:rPr>
              <w:t xml:space="preserve"> </w:t>
            </w:r>
            <w:r>
              <w:rPr>
                <w:sz w:val="24"/>
              </w:rPr>
              <w:t>Химические</w:t>
            </w:r>
            <w:r>
              <w:rPr>
                <w:spacing w:val="-15"/>
                <w:sz w:val="24"/>
              </w:rPr>
              <w:t xml:space="preserve"> </w:t>
            </w:r>
            <w:r>
              <w:rPr>
                <w:sz w:val="24"/>
              </w:rPr>
              <w:t>реакции</w:t>
            </w:r>
          </w:p>
          <w:p w:rsidR="004F75DF" w:rsidRDefault="0013698B">
            <w:pPr>
              <w:pStyle w:val="TableParagraph"/>
              <w:spacing w:line="261" w:lineRule="exact"/>
              <w:ind w:left="110"/>
              <w:rPr>
                <w:sz w:val="24"/>
              </w:rPr>
            </w:pPr>
            <w:r>
              <w:rPr>
                <w:sz w:val="24"/>
              </w:rPr>
              <w:t>в</w:t>
            </w:r>
            <w:r>
              <w:rPr>
                <w:spacing w:val="3"/>
                <w:sz w:val="24"/>
              </w:rPr>
              <w:t xml:space="preserve"> </w:t>
            </w:r>
            <w:r>
              <w:rPr>
                <w:spacing w:val="-2"/>
                <w:sz w:val="24"/>
              </w:rPr>
              <w:t>растворах</w:t>
            </w:r>
          </w:p>
        </w:tc>
        <w:tc>
          <w:tcPr>
            <w:tcW w:w="931" w:type="dxa"/>
          </w:tcPr>
          <w:p w:rsidR="004F75DF" w:rsidRDefault="0013698B">
            <w:pPr>
              <w:pStyle w:val="TableParagraph"/>
              <w:spacing w:line="273" w:lineRule="exact"/>
              <w:ind w:left="16"/>
              <w:jc w:val="center"/>
              <w:rPr>
                <w:b/>
                <w:sz w:val="24"/>
              </w:rPr>
            </w:pPr>
            <w:r>
              <w:rPr>
                <w:b/>
                <w:spacing w:val="-10"/>
                <w:sz w:val="24"/>
              </w:rPr>
              <w:t>9</w:t>
            </w:r>
          </w:p>
        </w:tc>
        <w:tc>
          <w:tcPr>
            <w:tcW w:w="931" w:type="dxa"/>
          </w:tcPr>
          <w:p w:rsidR="004F75DF" w:rsidRDefault="0013698B">
            <w:pPr>
              <w:pStyle w:val="TableParagraph"/>
              <w:spacing w:line="268" w:lineRule="exact"/>
              <w:ind w:left="111"/>
              <w:rPr>
                <w:sz w:val="24"/>
              </w:rPr>
            </w:pPr>
            <w:r>
              <w:rPr>
                <w:spacing w:val="-10"/>
                <w:sz w:val="24"/>
              </w:rPr>
              <w:t>7</w:t>
            </w:r>
          </w:p>
        </w:tc>
        <w:tc>
          <w:tcPr>
            <w:tcW w:w="1728" w:type="dxa"/>
          </w:tcPr>
          <w:p w:rsidR="004F75DF" w:rsidRDefault="0013698B">
            <w:pPr>
              <w:pStyle w:val="TableParagraph"/>
              <w:spacing w:line="268" w:lineRule="exact"/>
              <w:ind w:left="111"/>
              <w:rPr>
                <w:sz w:val="24"/>
              </w:rPr>
            </w:pPr>
            <w:r>
              <w:rPr>
                <w:spacing w:val="-10"/>
                <w:sz w:val="24"/>
              </w:rPr>
              <w:t>1</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552"/>
        </w:trPr>
        <w:tc>
          <w:tcPr>
            <w:tcW w:w="624" w:type="dxa"/>
          </w:tcPr>
          <w:p w:rsidR="004F75DF" w:rsidRDefault="0013698B">
            <w:pPr>
              <w:pStyle w:val="TableParagraph"/>
              <w:spacing w:line="268" w:lineRule="exact"/>
              <w:ind w:left="21" w:right="5"/>
              <w:jc w:val="center"/>
              <w:rPr>
                <w:sz w:val="24"/>
              </w:rPr>
            </w:pPr>
            <w:r>
              <w:rPr>
                <w:spacing w:val="-5"/>
                <w:sz w:val="24"/>
              </w:rPr>
              <w:t>5.</w:t>
            </w:r>
          </w:p>
        </w:tc>
        <w:tc>
          <w:tcPr>
            <w:tcW w:w="3894" w:type="dxa"/>
          </w:tcPr>
          <w:p w:rsidR="004F75DF" w:rsidRDefault="0013698B">
            <w:pPr>
              <w:pStyle w:val="TableParagraph"/>
              <w:tabs>
                <w:tab w:val="left" w:pos="1113"/>
                <w:tab w:val="left" w:pos="1579"/>
                <w:tab w:val="left" w:pos="3114"/>
                <w:tab w:val="left" w:pos="3532"/>
              </w:tabs>
              <w:spacing w:line="273" w:lineRule="exact"/>
              <w:ind w:left="110"/>
              <w:rPr>
                <w:b/>
                <w:sz w:val="24"/>
              </w:rPr>
            </w:pPr>
            <w:r>
              <w:rPr>
                <w:b/>
                <w:spacing w:val="-2"/>
                <w:sz w:val="24"/>
              </w:rPr>
              <w:t>Раздел</w:t>
            </w:r>
            <w:r>
              <w:rPr>
                <w:b/>
                <w:sz w:val="24"/>
              </w:rPr>
              <w:tab/>
            </w:r>
            <w:r>
              <w:rPr>
                <w:b/>
                <w:spacing w:val="-5"/>
                <w:sz w:val="24"/>
              </w:rPr>
              <w:t>2.</w:t>
            </w:r>
            <w:r>
              <w:rPr>
                <w:b/>
                <w:sz w:val="24"/>
              </w:rPr>
              <w:tab/>
            </w:r>
            <w:r>
              <w:rPr>
                <w:b/>
                <w:spacing w:val="-2"/>
                <w:sz w:val="24"/>
              </w:rPr>
              <w:t>Неметаллы</w:t>
            </w:r>
            <w:r>
              <w:rPr>
                <w:b/>
                <w:sz w:val="24"/>
              </w:rPr>
              <w:tab/>
            </w:r>
            <w:r>
              <w:rPr>
                <w:b/>
                <w:spacing w:val="-10"/>
                <w:sz w:val="24"/>
              </w:rPr>
              <w:t>и</w:t>
            </w:r>
            <w:r>
              <w:rPr>
                <w:b/>
                <w:sz w:val="24"/>
              </w:rPr>
              <w:tab/>
            </w:r>
            <w:r>
              <w:rPr>
                <w:b/>
                <w:spacing w:val="-5"/>
                <w:sz w:val="24"/>
              </w:rPr>
              <w:t>их</w:t>
            </w:r>
          </w:p>
          <w:p w:rsidR="004F75DF" w:rsidRDefault="0013698B">
            <w:pPr>
              <w:pStyle w:val="TableParagraph"/>
              <w:spacing w:before="3" w:line="257" w:lineRule="exact"/>
              <w:ind w:left="110"/>
              <w:rPr>
                <w:b/>
                <w:sz w:val="24"/>
              </w:rPr>
            </w:pPr>
            <w:r>
              <w:rPr>
                <w:b/>
                <w:spacing w:val="-2"/>
                <w:sz w:val="24"/>
              </w:rPr>
              <w:t>соединения</w:t>
            </w:r>
          </w:p>
        </w:tc>
        <w:tc>
          <w:tcPr>
            <w:tcW w:w="931" w:type="dxa"/>
          </w:tcPr>
          <w:p w:rsidR="004F75DF" w:rsidRDefault="0013698B">
            <w:pPr>
              <w:pStyle w:val="TableParagraph"/>
              <w:spacing w:line="273" w:lineRule="exact"/>
              <w:ind w:left="16" w:right="6"/>
              <w:jc w:val="center"/>
              <w:rPr>
                <w:b/>
                <w:sz w:val="24"/>
              </w:rPr>
            </w:pPr>
            <w:r>
              <w:rPr>
                <w:b/>
                <w:spacing w:val="-5"/>
                <w:sz w:val="24"/>
              </w:rPr>
              <w:t>25</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829"/>
        </w:trPr>
        <w:tc>
          <w:tcPr>
            <w:tcW w:w="624" w:type="dxa"/>
          </w:tcPr>
          <w:p w:rsidR="004F75DF" w:rsidRDefault="0013698B">
            <w:pPr>
              <w:pStyle w:val="TableParagraph"/>
              <w:spacing w:line="268" w:lineRule="exact"/>
              <w:ind w:left="21" w:right="5"/>
              <w:jc w:val="center"/>
              <w:rPr>
                <w:sz w:val="24"/>
              </w:rPr>
            </w:pPr>
            <w:r>
              <w:rPr>
                <w:spacing w:val="-5"/>
                <w:sz w:val="24"/>
              </w:rPr>
              <w:t>6.</w:t>
            </w:r>
          </w:p>
        </w:tc>
        <w:tc>
          <w:tcPr>
            <w:tcW w:w="3894" w:type="dxa"/>
          </w:tcPr>
          <w:p w:rsidR="004F75DF" w:rsidRDefault="0013698B">
            <w:pPr>
              <w:pStyle w:val="TableParagraph"/>
              <w:tabs>
                <w:tab w:val="left" w:pos="858"/>
                <w:tab w:val="left" w:pos="1270"/>
                <w:tab w:val="left" w:pos="2196"/>
              </w:tabs>
              <w:spacing w:line="268" w:lineRule="exact"/>
              <w:ind w:left="110"/>
              <w:rPr>
                <w:sz w:val="24"/>
              </w:rPr>
            </w:pPr>
            <w:r>
              <w:rPr>
                <w:spacing w:val="-4"/>
                <w:sz w:val="24"/>
              </w:rPr>
              <w:t>Тема</w:t>
            </w:r>
            <w:r>
              <w:rPr>
                <w:sz w:val="24"/>
              </w:rPr>
              <w:tab/>
            </w:r>
            <w:r>
              <w:rPr>
                <w:spacing w:val="-5"/>
                <w:sz w:val="24"/>
              </w:rPr>
              <w:t>4.</w:t>
            </w:r>
            <w:r>
              <w:rPr>
                <w:sz w:val="24"/>
              </w:rPr>
              <w:tab/>
            </w:r>
            <w:r>
              <w:rPr>
                <w:spacing w:val="-4"/>
                <w:sz w:val="24"/>
              </w:rPr>
              <w:t>Общая</w:t>
            </w:r>
            <w:r>
              <w:rPr>
                <w:sz w:val="24"/>
              </w:rPr>
              <w:tab/>
            </w:r>
            <w:r>
              <w:rPr>
                <w:spacing w:val="-2"/>
                <w:sz w:val="24"/>
              </w:rPr>
              <w:t>характеристика</w:t>
            </w:r>
          </w:p>
          <w:p w:rsidR="004F75DF" w:rsidRDefault="0013698B">
            <w:pPr>
              <w:pStyle w:val="TableParagraph"/>
              <w:tabs>
                <w:tab w:val="left" w:pos="1742"/>
                <w:tab w:val="left" w:pos="3205"/>
              </w:tabs>
              <w:spacing w:line="274" w:lineRule="exact"/>
              <w:ind w:left="110" w:right="95"/>
              <w:rPr>
                <w:sz w:val="24"/>
              </w:rPr>
            </w:pPr>
            <w:r>
              <w:rPr>
                <w:spacing w:val="-2"/>
                <w:sz w:val="24"/>
              </w:rPr>
              <w:t>химических</w:t>
            </w:r>
            <w:r>
              <w:rPr>
                <w:sz w:val="24"/>
              </w:rPr>
              <w:tab/>
            </w:r>
            <w:r>
              <w:rPr>
                <w:spacing w:val="-2"/>
                <w:sz w:val="24"/>
              </w:rPr>
              <w:t>элементов</w:t>
            </w:r>
            <w:r>
              <w:rPr>
                <w:sz w:val="24"/>
              </w:rPr>
              <w:tab/>
            </w:r>
            <w:r>
              <w:rPr>
                <w:spacing w:val="-4"/>
                <w:sz w:val="24"/>
              </w:rPr>
              <w:t xml:space="preserve">VIIА- </w:t>
            </w:r>
            <w:r>
              <w:rPr>
                <w:sz w:val="24"/>
              </w:rPr>
              <w:t>группы. Галогены</w:t>
            </w:r>
          </w:p>
        </w:tc>
        <w:tc>
          <w:tcPr>
            <w:tcW w:w="931" w:type="dxa"/>
          </w:tcPr>
          <w:p w:rsidR="004F75DF" w:rsidRDefault="0013698B">
            <w:pPr>
              <w:pStyle w:val="TableParagraph"/>
              <w:spacing w:line="273" w:lineRule="exact"/>
              <w:ind w:left="16"/>
              <w:jc w:val="center"/>
              <w:rPr>
                <w:b/>
                <w:sz w:val="24"/>
              </w:rPr>
            </w:pPr>
            <w:r>
              <w:rPr>
                <w:b/>
                <w:spacing w:val="-10"/>
                <w:sz w:val="24"/>
              </w:rPr>
              <w:t>4</w:t>
            </w:r>
          </w:p>
        </w:tc>
        <w:tc>
          <w:tcPr>
            <w:tcW w:w="931" w:type="dxa"/>
          </w:tcPr>
          <w:p w:rsidR="004F75DF" w:rsidRDefault="0013698B">
            <w:pPr>
              <w:pStyle w:val="TableParagraph"/>
              <w:spacing w:line="268" w:lineRule="exact"/>
              <w:ind w:left="111"/>
              <w:rPr>
                <w:sz w:val="24"/>
              </w:rPr>
            </w:pPr>
            <w:r>
              <w:rPr>
                <w:spacing w:val="-10"/>
                <w:sz w:val="24"/>
              </w:rPr>
              <w:t>3</w:t>
            </w:r>
          </w:p>
        </w:tc>
        <w:tc>
          <w:tcPr>
            <w:tcW w:w="1728" w:type="dxa"/>
          </w:tcPr>
          <w:p w:rsidR="004F75DF" w:rsidRDefault="0013698B">
            <w:pPr>
              <w:pStyle w:val="TableParagraph"/>
              <w:spacing w:line="268" w:lineRule="exact"/>
              <w:ind w:left="111"/>
              <w:rPr>
                <w:sz w:val="24"/>
              </w:rPr>
            </w:pPr>
            <w:r>
              <w:rPr>
                <w:spacing w:val="-10"/>
                <w:sz w:val="24"/>
              </w:rPr>
              <w:t>1</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825"/>
        </w:trPr>
        <w:tc>
          <w:tcPr>
            <w:tcW w:w="624" w:type="dxa"/>
          </w:tcPr>
          <w:p w:rsidR="004F75DF" w:rsidRDefault="0013698B">
            <w:pPr>
              <w:pStyle w:val="TableParagraph"/>
              <w:spacing w:line="268" w:lineRule="exact"/>
              <w:ind w:left="21" w:right="5"/>
              <w:jc w:val="center"/>
              <w:rPr>
                <w:sz w:val="24"/>
              </w:rPr>
            </w:pPr>
            <w:r>
              <w:rPr>
                <w:spacing w:val="-5"/>
                <w:sz w:val="24"/>
              </w:rPr>
              <w:t>7.</w:t>
            </w:r>
          </w:p>
        </w:tc>
        <w:tc>
          <w:tcPr>
            <w:tcW w:w="3894" w:type="dxa"/>
          </w:tcPr>
          <w:p w:rsidR="004F75DF" w:rsidRDefault="0013698B">
            <w:pPr>
              <w:pStyle w:val="TableParagraph"/>
              <w:spacing w:line="237" w:lineRule="auto"/>
              <w:ind w:left="110"/>
              <w:rPr>
                <w:sz w:val="24"/>
              </w:rPr>
            </w:pPr>
            <w:r>
              <w:rPr>
                <w:sz w:val="24"/>
              </w:rPr>
              <w:t>Тема</w:t>
            </w:r>
            <w:r>
              <w:rPr>
                <w:spacing w:val="-14"/>
                <w:sz w:val="24"/>
              </w:rPr>
              <w:t xml:space="preserve"> </w:t>
            </w:r>
            <w:r>
              <w:rPr>
                <w:sz w:val="24"/>
              </w:rPr>
              <w:t>5.</w:t>
            </w:r>
            <w:r>
              <w:rPr>
                <w:spacing w:val="-15"/>
                <w:sz w:val="24"/>
              </w:rPr>
              <w:t xml:space="preserve"> </w:t>
            </w:r>
            <w:r>
              <w:rPr>
                <w:sz w:val="24"/>
              </w:rPr>
              <w:t>Общая</w:t>
            </w:r>
            <w:r>
              <w:rPr>
                <w:spacing w:val="-13"/>
                <w:sz w:val="24"/>
              </w:rPr>
              <w:t xml:space="preserve"> </w:t>
            </w:r>
            <w:r>
              <w:rPr>
                <w:sz w:val="24"/>
              </w:rPr>
              <w:t>характеристика химических элементов VIА-</w:t>
            </w:r>
          </w:p>
          <w:p w:rsidR="004F75DF" w:rsidRDefault="0013698B">
            <w:pPr>
              <w:pStyle w:val="TableParagraph"/>
              <w:spacing w:line="261" w:lineRule="exact"/>
              <w:ind w:left="110"/>
              <w:rPr>
                <w:sz w:val="24"/>
              </w:rPr>
            </w:pPr>
            <w:r>
              <w:rPr>
                <w:sz w:val="24"/>
              </w:rPr>
              <w:t>группы.</w:t>
            </w:r>
            <w:r>
              <w:rPr>
                <w:spacing w:val="1"/>
                <w:sz w:val="24"/>
              </w:rPr>
              <w:t xml:space="preserve"> </w:t>
            </w:r>
            <w:r>
              <w:rPr>
                <w:sz w:val="24"/>
              </w:rPr>
              <w:t>Сера</w:t>
            </w:r>
            <w:r>
              <w:rPr>
                <w:spacing w:val="-2"/>
                <w:sz w:val="24"/>
              </w:rPr>
              <w:t xml:space="preserve"> </w:t>
            </w:r>
            <w:r>
              <w:rPr>
                <w:sz w:val="24"/>
              </w:rPr>
              <w:t>и её</w:t>
            </w:r>
            <w:r>
              <w:rPr>
                <w:spacing w:val="-1"/>
                <w:sz w:val="24"/>
              </w:rPr>
              <w:t xml:space="preserve"> </w:t>
            </w:r>
            <w:r>
              <w:rPr>
                <w:spacing w:val="-2"/>
                <w:sz w:val="24"/>
              </w:rPr>
              <w:t>соединения</w:t>
            </w:r>
          </w:p>
        </w:tc>
        <w:tc>
          <w:tcPr>
            <w:tcW w:w="931" w:type="dxa"/>
          </w:tcPr>
          <w:p w:rsidR="004F75DF" w:rsidRDefault="0013698B">
            <w:pPr>
              <w:pStyle w:val="TableParagraph"/>
              <w:spacing w:line="273" w:lineRule="exact"/>
              <w:ind w:left="16"/>
              <w:jc w:val="center"/>
              <w:rPr>
                <w:b/>
                <w:sz w:val="24"/>
              </w:rPr>
            </w:pPr>
            <w:r>
              <w:rPr>
                <w:b/>
                <w:spacing w:val="-10"/>
                <w:sz w:val="24"/>
              </w:rPr>
              <w:t>6</w:t>
            </w:r>
          </w:p>
        </w:tc>
        <w:tc>
          <w:tcPr>
            <w:tcW w:w="931" w:type="dxa"/>
          </w:tcPr>
          <w:p w:rsidR="004F75DF" w:rsidRDefault="0013698B">
            <w:pPr>
              <w:pStyle w:val="TableParagraph"/>
              <w:spacing w:line="268" w:lineRule="exact"/>
              <w:ind w:left="111"/>
              <w:rPr>
                <w:sz w:val="24"/>
              </w:rPr>
            </w:pPr>
            <w:r>
              <w:rPr>
                <w:spacing w:val="-10"/>
                <w:sz w:val="24"/>
              </w:rPr>
              <w:t>6</w:t>
            </w:r>
          </w:p>
        </w:tc>
        <w:tc>
          <w:tcPr>
            <w:tcW w:w="1728" w:type="dxa"/>
          </w:tcPr>
          <w:p w:rsidR="004F75DF" w:rsidRDefault="0013698B">
            <w:pPr>
              <w:pStyle w:val="TableParagraph"/>
              <w:spacing w:line="268" w:lineRule="exact"/>
              <w:ind w:left="111"/>
              <w:rPr>
                <w:sz w:val="24"/>
              </w:rPr>
            </w:pPr>
            <w:r>
              <w:rPr>
                <w:spacing w:val="-10"/>
                <w:sz w:val="24"/>
              </w:rPr>
              <w:t>0</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830"/>
        </w:trPr>
        <w:tc>
          <w:tcPr>
            <w:tcW w:w="624" w:type="dxa"/>
          </w:tcPr>
          <w:p w:rsidR="004F75DF" w:rsidRDefault="0013698B">
            <w:pPr>
              <w:pStyle w:val="TableParagraph"/>
              <w:spacing w:line="268" w:lineRule="exact"/>
              <w:ind w:left="21" w:right="5"/>
              <w:jc w:val="center"/>
              <w:rPr>
                <w:sz w:val="24"/>
              </w:rPr>
            </w:pPr>
            <w:r>
              <w:rPr>
                <w:spacing w:val="-5"/>
                <w:sz w:val="24"/>
              </w:rPr>
              <w:t>8.</w:t>
            </w:r>
          </w:p>
        </w:tc>
        <w:tc>
          <w:tcPr>
            <w:tcW w:w="3894" w:type="dxa"/>
          </w:tcPr>
          <w:p w:rsidR="004F75DF" w:rsidRDefault="0013698B">
            <w:pPr>
              <w:pStyle w:val="TableParagraph"/>
              <w:spacing w:line="268" w:lineRule="exact"/>
              <w:ind w:left="110"/>
              <w:rPr>
                <w:sz w:val="24"/>
              </w:rPr>
            </w:pPr>
            <w:r>
              <w:rPr>
                <w:sz w:val="24"/>
              </w:rPr>
              <w:t>Тема 6.</w:t>
            </w:r>
            <w:r>
              <w:rPr>
                <w:spacing w:val="-1"/>
                <w:sz w:val="24"/>
              </w:rPr>
              <w:t xml:space="preserve"> </w:t>
            </w:r>
            <w:r>
              <w:rPr>
                <w:sz w:val="24"/>
              </w:rPr>
              <w:t>Общая</w:t>
            </w:r>
            <w:r>
              <w:rPr>
                <w:spacing w:val="2"/>
                <w:sz w:val="24"/>
              </w:rPr>
              <w:t xml:space="preserve"> </w:t>
            </w:r>
            <w:r>
              <w:rPr>
                <w:spacing w:val="-2"/>
                <w:sz w:val="24"/>
              </w:rPr>
              <w:t>характеристика</w:t>
            </w:r>
          </w:p>
          <w:p w:rsidR="004F75DF" w:rsidRDefault="0013698B">
            <w:pPr>
              <w:pStyle w:val="TableParagraph"/>
              <w:spacing w:line="274" w:lineRule="exact"/>
              <w:ind w:left="110"/>
              <w:rPr>
                <w:sz w:val="24"/>
              </w:rPr>
            </w:pPr>
            <w:r>
              <w:rPr>
                <w:sz w:val="24"/>
              </w:rPr>
              <w:t>химических</w:t>
            </w:r>
            <w:r>
              <w:rPr>
                <w:spacing w:val="-15"/>
                <w:sz w:val="24"/>
              </w:rPr>
              <w:t xml:space="preserve"> </w:t>
            </w:r>
            <w:r>
              <w:rPr>
                <w:sz w:val="24"/>
              </w:rPr>
              <w:t>элементов</w:t>
            </w:r>
            <w:r>
              <w:rPr>
                <w:spacing w:val="-15"/>
                <w:sz w:val="24"/>
              </w:rPr>
              <w:t xml:space="preserve"> </w:t>
            </w:r>
            <w:r>
              <w:rPr>
                <w:sz w:val="24"/>
              </w:rPr>
              <w:t>VА-группы. Азот, фосфор и их соединения</w:t>
            </w:r>
          </w:p>
        </w:tc>
        <w:tc>
          <w:tcPr>
            <w:tcW w:w="931" w:type="dxa"/>
          </w:tcPr>
          <w:p w:rsidR="004F75DF" w:rsidRDefault="0013698B">
            <w:pPr>
              <w:pStyle w:val="TableParagraph"/>
              <w:spacing w:line="273" w:lineRule="exact"/>
              <w:ind w:left="16"/>
              <w:jc w:val="center"/>
              <w:rPr>
                <w:b/>
                <w:sz w:val="24"/>
              </w:rPr>
            </w:pPr>
            <w:r>
              <w:rPr>
                <w:b/>
                <w:spacing w:val="-10"/>
                <w:sz w:val="24"/>
              </w:rPr>
              <w:t>7</w:t>
            </w:r>
          </w:p>
        </w:tc>
        <w:tc>
          <w:tcPr>
            <w:tcW w:w="931" w:type="dxa"/>
          </w:tcPr>
          <w:p w:rsidR="004F75DF" w:rsidRDefault="0013698B">
            <w:pPr>
              <w:pStyle w:val="TableParagraph"/>
              <w:spacing w:line="268" w:lineRule="exact"/>
              <w:ind w:left="111"/>
              <w:rPr>
                <w:sz w:val="24"/>
              </w:rPr>
            </w:pPr>
            <w:r>
              <w:rPr>
                <w:spacing w:val="-10"/>
                <w:sz w:val="24"/>
              </w:rPr>
              <w:t>6</w:t>
            </w:r>
          </w:p>
        </w:tc>
        <w:tc>
          <w:tcPr>
            <w:tcW w:w="1728" w:type="dxa"/>
          </w:tcPr>
          <w:p w:rsidR="004F75DF" w:rsidRDefault="0013698B">
            <w:pPr>
              <w:pStyle w:val="TableParagraph"/>
              <w:spacing w:line="268" w:lineRule="exact"/>
              <w:ind w:left="111"/>
              <w:rPr>
                <w:sz w:val="24"/>
              </w:rPr>
            </w:pPr>
            <w:r>
              <w:rPr>
                <w:spacing w:val="-10"/>
                <w:sz w:val="24"/>
              </w:rPr>
              <w:t>1</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1104"/>
        </w:trPr>
        <w:tc>
          <w:tcPr>
            <w:tcW w:w="624" w:type="dxa"/>
          </w:tcPr>
          <w:p w:rsidR="004F75DF" w:rsidRDefault="0013698B">
            <w:pPr>
              <w:pStyle w:val="TableParagraph"/>
              <w:spacing w:line="268" w:lineRule="exact"/>
              <w:ind w:left="21" w:right="5"/>
              <w:jc w:val="center"/>
              <w:rPr>
                <w:sz w:val="24"/>
              </w:rPr>
            </w:pPr>
            <w:r>
              <w:rPr>
                <w:spacing w:val="-5"/>
                <w:sz w:val="24"/>
              </w:rPr>
              <w:t>9.</w:t>
            </w:r>
          </w:p>
        </w:tc>
        <w:tc>
          <w:tcPr>
            <w:tcW w:w="3894" w:type="dxa"/>
          </w:tcPr>
          <w:p w:rsidR="004F75DF" w:rsidRDefault="0013698B">
            <w:pPr>
              <w:pStyle w:val="TableParagraph"/>
              <w:ind w:left="110" w:right="95"/>
              <w:rPr>
                <w:sz w:val="24"/>
              </w:rPr>
            </w:pPr>
            <w:r>
              <w:rPr>
                <w:sz w:val="24"/>
              </w:rPr>
              <w:t>Тема 7. Общая характеристика химических элементов IVА- группы.</w:t>
            </w:r>
            <w:r>
              <w:rPr>
                <w:spacing w:val="-5"/>
                <w:sz w:val="24"/>
              </w:rPr>
              <w:t xml:space="preserve"> </w:t>
            </w:r>
            <w:r>
              <w:rPr>
                <w:sz w:val="24"/>
              </w:rPr>
              <w:t>Углерод</w:t>
            </w:r>
            <w:r>
              <w:rPr>
                <w:spacing w:val="-12"/>
                <w:sz w:val="24"/>
              </w:rPr>
              <w:t xml:space="preserve"> </w:t>
            </w:r>
            <w:r>
              <w:rPr>
                <w:sz w:val="24"/>
              </w:rPr>
              <w:t>и</w:t>
            </w:r>
            <w:r>
              <w:rPr>
                <w:spacing w:val="-5"/>
                <w:sz w:val="24"/>
              </w:rPr>
              <w:t xml:space="preserve"> </w:t>
            </w:r>
            <w:r>
              <w:rPr>
                <w:sz w:val="24"/>
              </w:rPr>
              <w:t>кремний</w:t>
            </w:r>
            <w:r>
              <w:rPr>
                <w:spacing w:val="-10"/>
                <w:sz w:val="24"/>
              </w:rPr>
              <w:t xml:space="preserve"> </w:t>
            </w:r>
            <w:r>
              <w:rPr>
                <w:sz w:val="24"/>
              </w:rPr>
              <w:t>и</w:t>
            </w:r>
            <w:r>
              <w:rPr>
                <w:spacing w:val="-5"/>
                <w:sz w:val="24"/>
              </w:rPr>
              <w:t xml:space="preserve"> </w:t>
            </w:r>
            <w:r>
              <w:rPr>
                <w:sz w:val="24"/>
              </w:rPr>
              <w:t>их</w:t>
            </w:r>
          </w:p>
          <w:p w:rsidR="004F75DF" w:rsidRDefault="0013698B">
            <w:pPr>
              <w:pStyle w:val="TableParagraph"/>
              <w:spacing w:line="264" w:lineRule="exact"/>
              <w:ind w:left="110"/>
              <w:rPr>
                <w:sz w:val="24"/>
              </w:rPr>
            </w:pPr>
            <w:r>
              <w:rPr>
                <w:spacing w:val="-2"/>
                <w:sz w:val="24"/>
              </w:rPr>
              <w:t>соединения</w:t>
            </w:r>
          </w:p>
        </w:tc>
        <w:tc>
          <w:tcPr>
            <w:tcW w:w="931" w:type="dxa"/>
          </w:tcPr>
          <w:p w:rsidR="004F75DF" w:rsidRDefault="0013698B">
            <w:pPr>
              <w:pStyle w:val="TableParagraph"/>
              <w:spacing w:line="273" w:lineRule="exact"/>
              <w:ind w:left="16"/>
              <w:jc w:val="center"/>
              <w:rPr>
                <w:b/>
                <w:sz w:val="24"/>
              </w:rPr>
            </w:pPr>
            <w:r>
              <w:rPr>
                <w:b/>
                <w:spacing w:val="-10"/>
                <w:sz w:val="24"/>
              </w:rPr>
              <w:t>8</w:t>
            </w:r>
          </w:p>
        </w:tc>
        <w:tc>
          <w:tcPr>
            <w:tcW w:w="931" w:type="dxa"/>
          </w:tcPr>
          <w:p w:rsidR="004F75DF" w:rsidRDefault="0013698B">
            <w:pPr>
              <w:pStyle w:val="TableParagraph"/>
              <w:spacing w:line="268" w:lineRule="exact"/>
              <w:ind w:left="111"/>
              <w:rPr>
                <w:sz w:val="24"/>
              </w:rPr>
            </w:pPr>
            <w:r>
              <w:rPr>
                <w:spacing w:val="-10"/>
                <w:sz w:val="24"/>
              </w:rPr>
              <w:t>5</w:t>
            </w:r>
          </w:p>
        </w:tc>
        <w:tc>
          <w:tcPr>
            <w:tcW w:w="1728" w:type="dxa"/>
          </w:tcPr>
          <w:p w:rsidR="004F75DF" w:rsidRDefault="0013698B">
            <w:pPr>
              <w:pStyle w:val="TableParagraph"/>
              <w:spacing w:line="268" w:lineRule="exact"/>
              <w:ind w:left="111"/>
              <w:rPr>
                <w:sz w:val="24"/>
              </w:rPr>
            </w:pPr>
            <w:r>
              <w:rPr>
                <w:spacing w:val="-10"/>
                <w:sz w:val="24"/>
              </w:rPr>
              <w:t>2</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551"/>
        </w:trPr>
        <w:tc>
          <w:tcPr>
            <w:tcW w:w="624" w:type="dxa"/>
          </w:tcPr>
          <w:p w:rsidR="004F75DF" w:rsidRDefault="0013698B">
            <w:pPr>
              <w:pStyle w:val="TableParagraph"/>
              <w:spacing w:line="268" w:lineRule="exact"/>
              <w:ind w:left="21"/>
              <w:jc w:val="center"/>
              <w:rPr>
                <w:sz w:val="24"/>
              </w:rPr>
            </w:pPr>
            <w:r>
              <w:rPr>
                <w:spacing w:val="-5"/>
                <w:sz w:val="24"/>
              </w:rPr>
              <w:t>10.</w:t>
            </w:r>
          </w:p>
        </w:tc>
        <w:tc>
          <w:tcPr>
            <w:tcW w:w="3894" w:type="dxa"/>
          </w:tcPr>
          <w:p w:rsidR="004F75DF" w:rsidRDefault="0013698B">
            <w:pPr>
              <w:pStyle w:val="TableParagraph"/>
              <w:spacing w:line="273" w:lineRule="exact"/>
              <w:ind w:left="110"/>
              <w:rPr>
                <w:b/>
                <w:sz w:val="24"/>
              </w:rPr>
            </w:pPr>
            <w:r>
              <w:rPr>
                <w:b/>
                <w:sz w:val="24"/>
              </w:rPr>
              <w:t>Раздел</w:t>
            </w:r>
            <w:r>
              <w:rPr>
                <w:b/>
                <w:spacing w:val="-2"/>
                <w:sz w:val="24"/>
              </w:rPr>
              <w:t xml:space="preserve"> </w:t>
            </w:r>
            <w:r>
              <w:rPr>
                <w:b/>
                <w:sz w:val="24"/>
              </w:rPr>
              <w:t>3.</w:t>
            </w:r>
            <w:r>
              <w:rPr>
                <w:b/>
                <w:spacing w:val="4"/>
                <w:sz w:val="24"/>
              </w:rPr>
              <w:t xml:space="preserve"> </w:t>
            </w:r>
            <w:r>
              <w:rPr>
                <w:b/>
                <w:sz w:val="24"/>
              </w:rPr>
              <w:t>Металлы</w:t>
            </w:r>
            <w:r>
              <w:rPr>
                <w:b/>
                <w:spacing w:val="-5"/>
                <w:sz w:val="24"/>
              </w:rPr>
              <w:t xml:space="preserve"> </w:t>
            </w:r>
            <w:r>
              <w:rPr>
                <w:b/>
                <w:sz w:val="24"/>
              </w:rPr>
              <w:t>и</w:t>
            </w:r>
            <w:r>
              <w:rPr>
                <w:b/>
                <w:spacing w:val="-2"/>
                <w:sz w:val="24"/>
              </w:rPr>
              <w:t xml:space="preserve"> </w:t>
            </w:r>
            <w:r>
              <w:rPr>
                <w:b/>
                <w:spacing w:val="-5"/>
                <w:sz w:val="24"/>
              </w:rPr>
              <w:t>их</w:t>
            </w:r>
          </w:p>
          <w:p w:rsidR="004F75DF" w:rsidRDefault="0013698B">
            <w:pPr>
              <w:pStyle w:val="TableParagraph"/>
              <w:spacing w:before="2" w:line="257" w:lineRule="exact"/>
              <w:ind w:left="110"/>
              <w:rPr>
                <w:b/>
                <w:sz w:val="24"/>
              </w:rPr>
            </w:pPr>
            <w:r>
              <w:rPr>
                <w:b/>
                <w:spacing w:val="-2"/>
                <w:sz w:val="24"/>
              </w:rPr>
              <w:t>соединения</w:t>
            </w:r>
          </w:p>
        </w:tc>
        <w:tc>
          <w:tcPr>
            <w:tcW w:w="931" w:type="dxa"/>
          </w:tcPr>
          <w:p w:rsidR="004F75DF" w:rsidRDefault="0013698B">
            <w:pPr>
              <w:pStyle w:val="TableParagraph"/>
              <w:spacing w:line="273" w:lineRule="exact"/>
              <w:ind w:left="16" w:right="6"/>
              <w:jc w:val="center"/>
              <w:rPr>
                <w:b/>
                <w:sz w:val="24"/>
              </w:rPr>
            </w:pPr>
            <w:r>
              <w:rPr>
                <w:b/>
                <w:spacing w:val="-5"/>
                <w:sz w:val="24"/>
              </w:rPr>
              <w:t>20</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474"/>
        </w:trPr>
        <w:tc>
          <w:tcPr>
            <w:tcW w:w="624" w:type="dxa"/>
          </w:tcPr>
          <w:p w:rsidR="004F75DF" w:rsidRDefault="0013698B">
            <w:pPr>
              <w:pStyle w:val="TableParagraph"/>
              <w:spacing w:line="268" w:lineRule="exact"/>
              <w:ind w:left="21"/>
              <w:jc w:val="center"/>
              <w:rPr>
                <w:sz w:val="24"/>
              </w:rPr>
            </w:pPr>
            <w:r>
              <w:rPr>
                <w:spacing w:val="-5"/>
                <w:sz w:val="24"/>
              </w:rPr>
              <w:t>11.</w:t>
            </w:r>
          </w:p>
        </w:tc>
        <w:tc>
          <w:tcPr>
            <w:tcW w:w="3894" w:type="dxa"/>
          </w:tcPr>
          <w:p w:rsidR="004F75DF" w:rsidRDefault="0013698B">
            <w:pPr>
              <w:pStyle w:val="TableParagraph"/>
              <w:spacing w:line="268" w:lineRule="exact"/>
              <w:ind w:left="110"/>
              <w:rPr>
                <w:sz w:val="24"/>
              </w:rPr>
            </w:pPr>
            <w:r>
              <w:rPr>
                <w:sz w:val="24"/>
              </w:rPr>
              <w:t>Тема</w:t>
            </w:r>
            <w:r>
              <w:rPr>
                <w:spacing w:val="-1"/>
                <w:sz w:val="24"/>
              </w:rPr>
              <w:t xml:space="preserve"> </w:t>
            </w:r>
            <w:r>
              <w:rPr>
                <w:sz w:val="24"/>
              </w:rPr>
              <w:t>8.</w:t>
            </w:r>
            <w:r>
              <w:rPr>
                <w:spacing w:val="-2"/>
                <w:sz w:val="24"/>
              </w:rPr>
              <w:t xml:space="preserve"> </w:t>
            </w:r>
            <w:r>
              <w:rPr>
                <w:sz w:val="24"/>
              </w:rPr>
              <w:t>Общие свойства</w:t>
            </w:r>
            <w:r>
              <w:rPr>
                <w:spacing w:val="-5"/>
                <w:sz w:val="24"/>
              </w:rPr>
              <w:t xml:space="preserve"> </w:t>
            </w:r>
            <w:r>
              <w:rPr>
                <w:spacing w:val="-2"/>
                <w:sz w:val="24"/>
              </w:rPr>
              <w:t>металлов</w:t>
            </w:r>
          </w:p>
        </w:tc>
        <w:tc>
          <w:tcPr>
            <w:tcW w:w="931" w:type="dxa"/>
          </w:tcPr>
          <w:p w:rsidR="004F75DF" w:rsidRDefault="0013698B">
            <w:pPr>
              <w:pStyle w:val="TableParagraph"/>
              <w:spacing w:line="273" w:lineRule="exact"/>
              <w:ind w:left="16"/>
              <w:jc w:val="center"/>
              <w:rPr>
                <w:b/>
                <w:sz w:val="24"/>
              </w:rPr>
            </w:pPr>
            <w:r>
              <w:rPr>
                <w:b/>
                <w:spacing w:val="-10"/>
                <w:sz w:val="24"/>
              </w:rPr>
              <w:t>4</w:t>
            </w:r>
          </w:p>
        </w:tc>
        <w:tc>
          <w:tcPr>
            <w:tcW w:w="931" w:type="dxa"/>
          </w:tcPr>
          <w:p w:rsidR="004F75DF" w:rsidRDefault="0013698B">
            <w:pPr>
              <w:pStyle w:val="TableParagraph"/>
              <w:spacing w:line="268" w:lineRule="exact"/>
              <w:ind w:left="111"/>
              <w:rPr>
                <w:sz w:val="24"/>
              </w:rPr>
            </w:pPr>
            <w:r>
              <w:rPr>
                <w:spacing w:val="-10"/>
                <w:sz w:val="24"/>
              </w:rPr>
              <w:t>4</w:t>
            </w:r>
          </w:p>
        </w:tc>
        <w:tc>
          <w:tcPr>
            <w:tcW w:w="1728" w:type="dxa"/>
          </w:tcPr>
          <w:p w:rsidR="004F75DF" w:rsidRDefault="0013698B">
            <w:pPr>
              <w:pStyle w:val="TableParagraph"/>
              <w:spacing w:line="268" w:lineRule="exact"/>
              <w:ind w:left="111"/>
              <w:rPr>
                <w:sz w:val="24"/>
              </w:rPr>
            </w:pPr>
            <w:r>
              <w:rPr>
                <w:spacing w:val="-10"/>
                <w:sz w:val="24"/>
              </w:rPr>
              <w:t>0</w:t>
            </w:r>
          </w:p>
        </w:tc>
        <w:tc>
          <w:tcPr>
            <w:tcW w:w="1593" w:type="dxa"/>
          </w:tcPr>
          <w:p w:rsidR="004F75DF" w:rsidRDefault="0013698B">
            <w:pPr>
              <w:pStyle w:val="TableParagraph"/>
              <w:spacing w:line="268" w:lineRule="exact"/>
              <w:ind w:left="112"/>
              <w:rPr>
                <w:sz w:val="24"/>
              </w:rPr>
            </w:pPr>
            <w:r>
              <w:rPr>
                <w:spacing w:val="-10"/>
                <w:sz w:val="24"/>
              </w:rPr>
              <w:t>0</w:t>
            </w:r>
          </w:p>
        </w:tc>
      </w:tr>
      <w:tr w:rsidR="004F75DF">
        <w:trPr>
          <w:trHeight w:val="551"/>
        </w:trPr>
        <w:tc>
          <w:tcPr>
            <w:tcW w:w="624" w:type="dxa"/>
          </w:tcPr>
          <w:p w:rsidR="004F75DF" w:rsidRDefault="0013698B">
            <w:pPr>
              <w:pStyle w:val="TableParagraph"/>
              <w:spacing w:line="268" w:lineRule="exact"/>
              <w:ind w:left="21"/>
              <w:jc w:val="center"/>
              <w:rPr>
                <w:sz w:val="24"/>
              </w:rPr>
            </w:pPr>
            <w:r>
              <w:rPr>
                <w:spacing w:val="-5"/>
                <w:sz w:val="24"/>
              </w:rPr>
              <w:t>12.</w:t>
            </w:r>
          </w:p>
        </w:tc>
        <w:tc>
          <w:tcPr>
            <w:tcW w:w="3894" w:type="dxa"/>
          </w:tcPr>
          <w:p w:rsidR="004F75DF" w:rsidRDefault="0013698B">
            <w:pPr>
              <w:pStyle w:val="TableParagraph"/>
              <w:spacing w:line="268" w:lineRule="exact"/>
              <w:ind w:left="110"/>
              <w:rPr>
                <w:sz w:val="24"/>
              </w:rPr>
            </w:pPr>
            <w:r>
              <w:rPr>
                <w:sz w:val="24"/>
              </w:rPr>
              <w:t>Тема</w:t>
            </w:r>
            <w:r>
              <w:rPr>
                <w:spacing w:val="-2"/>
                <w:sz w:val="24"/>
              </w:rPr>
              <w:t xml:space="preserve"> </w:t>
            </w:r>
            <w:r>
              <w:rPr>
                <w:sz w:val="24"/>
              </w:rPr>
              <w:t>9.</w:t>
            </w:r>
            <w:r>
              <w:rPr>
                <w:spacing w:val="-2"/>
                <w:sz w:val="24"/>
              </w:rPr>
              <w:t xml:space="preserve"> </w:t>
            </w:r>
            <w:r>
              <w:rPr>
                <w:sz w:val="24"/>
              </w:rPr>
              <w:t>Важнейшие</w:t>
            </w:r>
            <w:r>
              <w:rPr>
                <w:spacing w:val="-5"/>
                <w:sz w:val="24"/>
              </w:rPr>
              <w:t xml:space="preserve"> </w:t>
            </w:r>
            <w:r>
              <w:rPr>
                <w:sz w:val="24"/>
              </w:rPr>
              <w:t>металлы</w:t>
            </w:r>
            <w:r>
              <w:rPr>
                <w:spacing w:val="-2"/>
                <w:sz w:val="24"/>
              </w:rPr>
              <w:t xml:space="preserve"> </w:t>
            </w:r>
            <w:r>
              <w:rPr>
                <w:sz w:val="24"/>
              </w:rPr>
              <w:t>и</w:t>
            </w:r>
            <w:r>
              <w:rPr>
                <w:spacing w:val="3"/>
                <w:sz w:val="24"/>
              </w:rPr>
              <w:t xml:space="preserve"> </w:t>
            </w:r>
            <w:r>
              <w:rPr>
                <w:spacing w:val="-5"/>
                <w:sz w:val="24"/>
              </w:rPr>
              <w:t>их</w:t>
            </w:r>
          </w:p>
          <w:p w:rsidR="004F75DF" w:rsidRDefault="0013698B">
            <w:pPr>
              <w:pStyle w:val="TableParagraph"/>
              <w:spacing w:before="2" w:line="261" w:lineRule="exact"/>
              <w:ind w:left="110"/>
              <w:rPr>
                <w:sz w:val="24"/>
              </w:rPr>
            </w:pPr>
            <w:r>
              <w:rPr>
                <w:spacing w:val="-2"/>
                <w:sz w:val="24"/>
              </w:rPr>
              <w:t>соединения</w:t>
            </w:r>
          </w:p>
        </w:tc>
        <w:tc>
          <w:tcPr>
            <w:tcW w:w="931" w:type="dxa"/>
          </w:tcPr>
          <w:p w:rsidR="004F75DF" w:rsidRDefault="0013698B">
            <w:pPr>
              <w:pStyle w:val="TableParagraph"/>
              <w:spacing w:line="273" w:lineRule="exact"/>
              <w:ind w:left="16" w:right="6"/>
              <w:jc w:val="center"/>
              <w:rPr>
                <w:b/>
                <w:sz w:val="24"/>
              </w:rPr>
            </w:pPr>
            <w:r>
              <w:rPr>
                <w:b/>
                <w:spacing w:val="-5"/>
                <w:sz w:val="24"/>
              </w:rPr>
              <w:t>16</w:t>
            </w:r>
          </w:p>
        </w:tc>
        <w:tc>
          <w:tcPr>
            <w:tcW w:w="931" w:type="dxa"/>
          </w:tcPr>
          <w:p w:rsidR="004F75DF" w:rsidRDefault="0013698B">
            <w:pPr>
              <w:pStyle w:val="TableParagraph"/>
              <w:spacing w:line="268" w:lineRule="exact"/>
              <w:ind w:left="111"/>
              <w:rPr>
                <w:sz w:val="24"/>
              </w:rPr>
            </w:pPr>
            <w:r>
              <w:rPr>
                <w:spacing w:val="-5"/>
                <w:sz w:val="24"/>
              </w:rPr>
              <w:t>13</w:t>
            </w:r>
          </w:p>
        </w:tc>
        <w:tc>
          <w:tcPr>
            <w:tcW w:w="1728" w:type="dxa"/>
          </w:tcPr>
          <w:p w:rsidR="004F75DF" w:rsidRDefault="0013698B">
            <w:pPr>
              <w:pStyle w:val="TableParagraph"/>
              <w:spacing w:line="268" w:lineRule="exact"/>
              <w:ind w:left="111"/>
              <w:rPr>
                <w:sz w:val="24"/>
              </w:rPr>
            </w:pPr>
            <w:r>
              <w:rPr>
                <w:spacing w:val="-10"/>
                <w:sz w:val="24"/>
              </w:rPr>
              <w:t>2</w:t>
            </w:r>
          </w:p>
        </w:tc>
        <w:tc>
          <w:tcPr>
            <w:tcW w:w="1593" w:type="dxa"/>
          </w:tcPr>
          <w:p w:rsidR="004F75DF" w:rsidRDefault="0013698B">
            <w:pPr>
              <w:pStyle w:val="TableParagraph"/>
              <w:spacing w:line="268" w:lineRule="exact"/>
              <w:ind w:left="112"/>
              <w:rPr>
                <w:sz w:val="24"/>
              </w:rPr>
            </w:pPr>
            <w:r>
              <w:rPr>
                <w:spacing w:val="-10"/>
                <w:sz w:val="24"/>
              </w:rPr>
              <w:t>1</w:t>
            </w:r>
          </w:p>
        </w:tc>
      </w:tr>
      <w:tr w:rsidR="004F75DF">
        <w:trPr>
          <w:trHeight w:val="551"/>
        </w:trPr>
        <w:tc>
          <w:tcPr>
            <w:tcW w:w="624" w:type="dxa"/>
          </w:tcPr>
          <w:p w:rsidR="004F75DF" w:rsidRDefault="0013698B">
            <w:pPr>
              <w:pStyle w:val="TableParagraph"/>
              <w:spacing w:line="268" w:lineRule="exact"/>
              <w:ind w:left="21"/>
              <w:jc w:val="center"/>
              <w:rPr>
                <w:sz w:val="24"/>
              </w:rPr>
            </w:pPr>
            <w:r>
              <w:rPr>
                <w:spacing w:val="-5"/>
                <w:sz w:val="24"/>
              </w:rPr>
              <w:t>13.</w:t>
            </w:r>
          </w:p>
        </w:tc>
        <w:tc>
          <w:tcPr>
            <w:tcW w:w="3894" w:type="dxa"/>
          </w:tcPr>
          <w:p w:rsidR="004F75DF" w:rsidRDefault="0013698B">
            <w:pPr>
              <w:pStyle w:val="TableParagraph"/>
              <w:spacing w:line="273" w:lineRule="exact"/>
              <w:ind w:left="110"/>
              <w:rPr>
                <w:b/>
                <w:sz w:val="24"/>
              </w:rPr>
            </w:pPr>
            <w:r>
              <w:rPr>
                <w:b/>
                <w:sz w:val="24"/>
              </w:rPr>
              <w:t>Раздел</w:t>
            </w:r>
            <w:r>
              <w:rPr>
                <w:b/>
                <w:spacing w:val="-2"/>
                <w:sz w:val="24"/>
              </w:rPr>
              <w:t xml:space="preserve"> </w:t>
            </w:r>
            <w:r>
              <w:rPr>
                <w:b/>
                <w:sz w:val="24"/>
              </w:rPr>
              <w:t>4.</w:t>
            </w:r>
            <w:r>
              <w:rPr>
                <w:b/>
                <w:spacing w:val="3"/>
                <w:sz w:val="24"/>
              </w:rPr>
              <w:t xml:space="preserve"> </w:t>
            </w:r>
            <w:r>
              <w:rPr>
                <w:b/>
                <w:sz w:val="24"/>
              </w:rPr>
              <w:t>Химия</w:t>
            </w:r>
            <w:r>
              <w:rPr>
                <w:b/>
                <w:spacing w:val="-1"/>
                <w:sz w:val="24"/>
              </w:rPr>
              <w:t xml:space="preserve"> </w:t>
            </w:r>
            <w:r>
              <w:rPr>
                <w:b/>
                <w:sz w:val="24"/>
              </w:rPr>
              <w:t>и</w:t>
            </w:r>
            <w:r>
              <w:rPr>
                <w:b/>
                <w:spacing w:val="-4"/>
                <w:sz w:val="24"/>
              </w:rPr>
              <w:t xml:space="preserve"> </w:t>
            </w:r>
            <w:r>
              <w:rPr>
                <w:b/>
                <w:spacing w:val="-2"/>
                <w:sz w:val="24"/>
              </w:rPr>
              <w:t>окружающая</w:t>
            </w:r>
          </w:p>
          <w:p w:rsidR="004F75DF" w:rsidRDefault="0013698B">
            <w:pPr>
              <w:pStyle w:val="TableParagraph"/>
              <w:spacing w:before="2" w:line="257" w:lineRule="exact"/>
              <w:ind w:left="110"/>
              <w:rPr>
                <w:b/>
                <w:sz w:val="24"/>
              </w:rPr>
            </w:pPr>
            <w:r>
              <w:rPr>
                <w:b/>
                <w:spacing w:val="-2"/>
                <w:sz w:val="24"/>
              </w:rPr>
              <w:t>среда</w:t>
            </w:r>
          </w:p>
        </w:tc>
        <w:tc>
          <w:tcPr>
            <w:tcW w:w="931" w:type="dxa"/>
          </w:tcPr>
          <w:p w:rsidR="004F75DF" w:rsidRDefault="0013698B">
            <w:pPr>
              <w:pStyle w:val="TableParagraph"/>
              <w:spacing w:line="273" w:lineRule="exact"/>
              <w:ind w:left="16"/>
              <w:jc w:val="center"/>
              <w:rPr>
                <w:b/>
                <w:sz w:val="24"/>
              </w:rPr>
            </w:pPr>
            <w:r>
              <w:rPr>
                <w:b/>
                <w:spacing w:val="-10"/>
                <w:sz w:val="24"/>
              </w:rPr>
              <w:t>3</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551"/>
        </w:trPr>
        <w:tc>
          <w:tcPr>
            <w:tcW w:w="624" w:type="dxa"/>
          </w:tcPr>
          <w:p w:rsidR="004F75DF" w:rsidRDefault="0013698B">
            <w:pPr>
              <w:pStyle w:val="TableParagraph"/>
              <w:spacing w:line="273" w:lineRule="exact"/>
              <w:ind w:left="21"/>
              <w:jc w:val="center"/>
              <w:rPr>
                <w:sz w:val="24"/>
              </w:rPr>
            </w:pPr>
            <w:r>
              <w:rPr>
                <w:spacing w:val="-5"/>
                <w:sz w:val="24"/>
              </w:rPr>
              <w:t>14.</w:t>
            </w:r>
          </w:p>
        </w:tc>
        <w:tc>
          <w:tcPr>
            <w:tcW w:w="3894" w:type="dxa"/>
          </w:tcPr>
          <w:p w:rsidR="004F75DF" w:rsidRDefault="0013698B">
            <w:pPr>
              <w:pStyle w:val="TableParagraph"/>
              <w:spacing w:line="274" w:lineRule="exact"/>
              <w:ind w:left="110"/>
              <w:rPr>
                <w:sz w:val="24"/>
              </w:rPr>
            </w:pPr>
            <w:r>
              <w:rPr>
                <w:sz w:val="24"/>
              </w:rPr>
              <w:t>Тема</w:t>
            </w:r>
            <w:r>
              <w:rPr>
                <w:spacing w:val="-6"/>
                <w:sz w:val="24"/>
              </w:rPr>
              <w:t xml:space="preserve"> </w:t>
            </w:r>
            <w:r>
              <w:rPr>
                <w:sz w:val="24"/>
              </w:rPr>
              <w:t>10.</w:t>
            </w:r>
            <w:r>
              <w:rPr>
                <w:spacing w:val="-8"/>
                <w:sz w:val="24"/>
              </w:rPr>
              <w:t xml:space="preserve"> </w:t>
            </w:r>
            <w:r>
              <w:rPr>
                <w:sz w:val="24"/>
              </w:rPr>
              <w:t>Вещества</w:t>
            </w:r>
            <w:r>
              <w:rPr>
                <w:spacing w:val="-11"/>
                <w:sz w:val="24"/>
              </w:rPr>
              <w:t xml:space="preserve"> </w:t>
            </w:r>
            <w:r>
              <w:rPr>
                <w:sz w:val="24"/>
              </w:rPr>
              <w:t>и</w:t>
            </w:r>
            <w:r>
              <w:rPr>
                <w:spacing w:val="-9"/>
                <w:sz w:val="24"/>
              </w:rPr>
              <w:t xml:space="preserve"> </w:t>
            </w:r>
            <w:r>
              <w:rPr>
                <w:sz w:val="24"/>
              </w:rPr>
              <w:t>материалы</w:t>
            </w:r>
            <w:r>
              <w:rPr>
                <w:spacing w:val="-8"/>
                <w:sz w:val="24"/>
              </w:rPr>
              <w:t xml:space="preserve"> </w:t>
            </w:r>
            <w:r>
              <w:rPr>
                <w:sz w:val="24"/>
              </w:rPr>
              <w:t>в жизни человека</w:t>
            </w:r>
          </w:p>
        </w:tc>
        <w:tc>
          <w:tcPr>
            <w:tcW w:w="931" w:type="dxa"/>
          </w:tcPr>
          <w:p w:rsidR="004F75DF" w:rsidRDefault="0013698B">
            <w:pPr>
              <w:pStyle w:val="TableParagraph"/>
              <w:spacing w:before="1"/>
              <w:ind w:left="16"/>
              <w:jc w:val="center"/>
              <w:rPr>
                <w:b/>
                <w:sz w:val="24"/>
              </w:rPr>
            </w:pPr>
            <w:r>
              <w:rPr>
                <w:b/>
                <w:spacing w:val="-10"/>
                <w:sz w:val="24"/>
              </w:rPr>
              <w:t>3</w:t>
            </w:r>
          </w:p>
        </w:tc>
        <w:tc>
          <w:tcPr>
            <w:tcW w:w="931" w:type="dxa"/>
          </w:tcPr>
          <w:p w:rsidR="004F75DF" w:rsidRDefault="0013698B">
            <w:pPr>
              <w:pStyle w:val="TableParagraph"/>
              <w:spacing w:line="273" w:lineRule="exact"/>
              <w:ind w:left="111"/>
              <w:rPr>
                <w:sz w:val="24"/>
              </w:rPr>
            </w:pPr>
            <w:r>
              <w:rPr>
                <w:spacing w:val="-10"/>
                <w:sz w:val="24"/>
              </w:rPr>
              <w:t>3</w:t>
            </w:r>
          </w:p>
        </w:tc>
        <w:tc>
          <w:tcPr>
            <w:tcW w:w="1728" w:type="dxa"/>
          </w:tcPr>
          <w:p w:rsidR="004F75DF" w:rsidRDefault="0013698B">
            <w:pPr>
              <w:pStyle w:val="TableParagraph"/>
              <w:spacing w:line="273" w:lineRule="exact"/>
              <w:ind w:left="111"/>
              <w:rPr>
                <w:sz w:val="24"/>
              </w:rPr>
            </w:pPr>
            <w:r>
              <w:rPr>
                <w:spacing w:val="-10"/>
                <w:sz w:val="24"/>
              </w:rPr>
              <w:t>0</w:t>
            </w:r>
          </w:p>
        </w:tc>
        <w:tc>
          <w:tcPr>
            <w:tcW w:w="1593" w:type="dxa"/>
          </w:tcPr>
          <w:p w:rsidR="004F75DF" w:rsidRDefault="0013698B">
            <w:pPr>
              <w:pStyle w:val="TableParagraph"/>
              <w:spacing w:line="273" w:lineRule="exact"/>
              <w:ind w:left="112"/>
              <w:rPr>
                <w:sz w:val="24"/>
              </w:rPr>
            </w:pPr>
            <w:r>
              <w:rPr>
                <w:spacing w:val="-10"/>
                <w:sz w:val="24"/>
              </w:rPr>
              <w:t>0</w:t>
            </w:r>
          </w:p>
        </w:tc>
      </w:tr>
      <w:tr w:rsidR="004F75DF">
        <w:trPr>
          <w:trHeight w:val="480"/>
        </w:trPr>
        <w:tc>
          <w:tcPr>
            <w:tcW w:w="624" w:type="dxa"/>
          </w:tcPr>
          <w:p w:rsidR="004F75DF" w:rsidRDefault="0013698B">
            <w:pPr>
              <w:pStyle w:val="TableParagraph"/>
              <w:spacing w:line="273" w:lineRule="exact"/>
              <w:ind w:left="21"/>
              <w:jc w:val="center"/>
              <w:rPr>
                <w:sz w:val="24"/>
              </w:rPr>
            </w:pPr>
            <w:r>
              <w:rPr>
                <w:spacing w:val="-5"/>
                <w:sz w:val="24"/>
              </w:rPr>
              <w:t>15.</w:t>
            </w:r>
          </w:p>
        </w:tc>
        <w:tc>
          <w:tcPr>
            <w:tcW w:w="3894" w:type="dxa"/>
          </w:tcPr>
          <w:p w:rsidR="004F75DF" w:rsidRDefault="0013698B">
            <w:pPr>
              <w:pStyle w:val="TableParagraph"/>
              <w:spacing w:line="273" w:lineRule="exact"/>
              <w:ind w:left="110"/>
              <w:rPr>
                <w:sz w:val="24"/>
              </w:rPr>
            </w:pPr>
            <w:r>
              <w:rPr>
                <w:sz w:val="24"/>
              </w:rPr>
              <w:t>Резервное</w:t>
            </w:r>
            <w:r>
              <w:rPr>
                <w:spacing w:val="-3"/>
                <w:sz w:val="24"/>
              </w:rPr>
              <w:t xml:space="preserve"> </w:t>
            </w:r>
            <w:r>
              <w:rPr>
                <w:spacing w:val="-4"/>
                <w:sz w:val="24"/>
              </w:rPr>
              <w:t>время</w:t>
            </w:r>
          </w:p>
        </w:tc>
        <w:tc>
          <w:tcPr>
            <w:tcW w:w="931" w:type="dxa"/>
          </w:tcPr>
          <w:p w:rsidR="004F75DF" w:rsidRDefault="0013698B">
            <w:pPr>
              <w:pStyle w:val="TableParagraph"/>
              <w:spacing w:before="2"/>
              <w:ind w:left="16"/>
              <w:jc w:val="center"/>
              <w:rPr>
                <w:b/>
                <w:sz w:val="24"/>
              </w:rPr>
            </w:pPr>
            <w:r>
              <w:rPr>
                <w:b/>
                <w:spacing w:val="-10"/>
                <w:sz w:val="24"/>
              </w:rPr>
              <w:t>2</w:t>
            </w:r>
          </w:p>
        </w:tc>
        <w:tc>
          <w:tcPr>
            <w:tcW w:w="931" w:type="dxa"/>
          </w:tcPr>
          <w:p w:rsidR="004F75DF" w:rsidRDefault="004F75DF">
            <w:pPr>
              <w:pStyle w:val="TableParagraph"/>
              <w:rPr>
                <w:sz w:val="24"/>
              </w:rPr>
            </w:pPr>
          </w:p>
        </w:tc>
        <w:tc>
          <w:tcPr>
            <w:tcW w:w="1728" w:type="dxa"/>
          </w:tcPr>
          <w:p w:rsidR="004F75DF" w:rsidRDefault="004F75DF">
            <w:pPr>
              <w:pStyle w:val="TableParagraph"/>
              <w:rPr>
                <w:sz w:val="24"/>
              </w:rPr>
            </w:pPr>
          </w:p>
        </w:tc>
        <w:tc>
          <w:tcPr>
            <w:tcW w:w="1593" w:type="dxa"/>
          </w:tcPr>
          <w:p w:rsidR="004F75DF" w:rsidRDefault="004F75DF">
            <w:pPr>
              <w:pStyle w:val="TableParagraph"/>
              <w:rPr>
                <w:sz w:val="24"/>
              </w:rPr>
            </w:pPr>
          </w:p>
        </w:tc>
      </w:tr>
      <w:tr w:rsidR="004F75DF">
        <w:trPr>
          <w:trHeight w:val="474"/>
        </w:trPr>
        <w:tc>
          <w:tcPr>
            <w:tcW w:w="624" w:type="dxa"/>
          </w:tcPr>
          <w:p w:rsidR="004F75DF" w:rsidRDefault="004F75DF">
            <w:pPr>
              <w:pStyle w:val="TableParagraph"/>
              <w:rPr>
                <w:sz w:val="24"/>
              </w:rPr>
            </w:pPr>
          </w:p>
        </w:tc>
        <w:tc>
          <w:tcPr>
            <w:tcW w:w="3894" w:type="dxa"/>
          </w:tcPr>
          <w:p w:rsidR="004F75DF" w:rsidRDefault="0013698B">
            <w:pPr>
              <w:pStyle w:val="TableParagraph"/>
              <w:spacing w:line="273" w:lineRule="exact"/>
              <w:ind w:left="110"/>
              <w:rPr>
                <w:b/>
                <w:sz w:val="24"/>
              </w:rPr>
            </w:pPr>
            <w:r>
              <w:rPr>
                <w:b/>
                <w:spacing w:val="-2"/>
                <w:sz w:val="24"/>
              </w:rPr>
              <w:t>Итого</w:t>
            </w:r>
          </w:p>
        </w:tc>
        <w:tc>
          <w:tcPr>
            <w:tcW w:w="931" w:type="dxa"/>
          </w:tcPr>
          <w:p w:rsidR="004F75DF" w:rsidRDefault="0013698B">
            <w:pPr>
              <w:pStyle w:val="TableParagraph"/>
              <w:spacing w:line="273" w:lineRule="exact"/>
              <w:ind w:left="16" w:right="6"/>
              <w:jc w:val="center"/>
              <w:rPr>
                <w:b/>
                <w:sz w:val="24"/>
              </w:rPr>
            </w:pPr>
            <w:r>
              <w:rPr>
                <w:b/>
                <w:spacing w:val="-5"/>
                <w:sz w:val="24"/>
              </w:rPr>
              <w:t>68</w:t>
            </w:r>
          </w:p>
        </w:tc>
        <w:tc>
          <w:tcPr>
            <w:tcW w:w="931" w:type="dxa"/>
          </w:tcPr>
          <w:p w:rsidR="004F75DF" w:rsidRDefault="0013698B">
            <w:pPr>
              <w:pStyle w:val="TableParagraph"/>
              <w:spacing w:line="268" w:lineRule="exact"/>
              <w:ind w:left="111"/>
              <w:rPr>
                <w:sz w:val="24"/>
              </w:rPr>
            </w:pPr>
            <w:r>
              <w:rPr>
                <w:spacing w:val="-5"/>
                <w:sz w:val="24"/>
              </w:rPr>
              <w:t>57</w:t>
            </w:r>
          </w:p>
        </w:tc>
        <w:tc>
          <w:tcPr>
            <w:tcW w:w="1728" w:type="dxa"/>
          </w:tcPr>
          <w:p w:rsidR="004F75DF" w:rsidRDefault="0013698B">
            <w:pPr>
              <w:pStyle w:val="TableParagraph"/>
              <w:spacing w:line="268" w:lineRule="exact"/>
              <w:ind w:left="111"/>
              <w:rPr>
                <w:sz w:val="24"/>
              </w:rPr>
            </w:pPr>
            <w:r>
              <w:rPr>
                <w:spacing w:val="-10"/>
                <w:sz w:val="24"/>
              </w:rPr>
              <w:t>7</w:t>
            </w:r>
          </w:p>
        </w:tc>
        <w:tc>
          <w:tcPr>
            <w:tcW w:w="1593" w:type="dxa"/>
          </w:tcPr>
          <w:p w:rsidR="004F75DF" w:rsidRDefault="0013698B">
            <w:pPr>
              <w:pStyle w:val="TableParagraph"/>
              <w:spacing w:line="268" w:lineRule="exact"/>
              <w:ind w:left="112"/>
              <w:rPr>
                <w:sz w:val="24"/>
              </w:rPr>
            </w:pPr>
            <w:r>
              <w:rPr>
                <w:spacing w:val="-10"/>
                <w:sz w:val="24"/>
              </w:rPr>
              <w:t>4</w:t>
            </w:r>
          </w:p>
        </w:tc>
      </w:tr>
    </w:tbl>
    <w:p w:rsidR="004F75DF" w:rsidRDefault="004F75DF">
      <w:pPr>
        <w:spacing w:line="268" w:lineRule="exact"/>
        <w:rPr>
          <w:sz w:val="24"/>
        </w:rPr>
        <w:sectPr w:rsidR="004F75DF">
          <w:pgSz w:w="11910" w:h="16390"/>
          <w:pgMar w:top="980" w:right="0" w:bottom="280" w:left="460" w:header="723" w:footer="0" w:gutter="0"/>
          <w:cols w:space="720"/>
        </w:sectPr>
      </w:pPr>
    </w:p>
    <w:p w:rsidR="004F75DF" w:rsidRDefault="004F75DF">
      <w:pPr>
        <w:pStyle w:val="a3"/>
        <w:spacing w:before="4"/>
        <w:ind w:left="0"/>
        <w:jc w:val="left"/>
        <w:rPr>
          <w:b/>
          <w:sz w:val="17"/>
        </w:rPr>
      </w:pPr>
    </w:p>
    <w:p w:rsidR="004F75DF" w:rsidRDefault="004F75DF">
      <w:pPr>
        <w:rPr>
          <w:sz w:val="17"/>
        </w:rPr>
        <w:sectPr w:rsidR="004F75DF">
          <w:pgSz w:w="11910" w:h="16390"/>
          <w:pgMar w:top="980" w:right="0" w:bottom="280" w:left="460" w:header="723" w:footer="0" w:gutter="0"/>
          <w:cols w:space="720"/>
        </w:sectPr>
      </w:pPr>
    </w:p>
    <w:p w:rsidR="004F75DF" w:rsidRDefault="0013698B">
      <w:pPr>
        <w:pStyle w:val="1"/>
        <w:numPr>
          <w:ilvl w:val="2"/>
          <w:numId w:val="41"/>
        </w:numPr>
        <w:tabs>
          <w:tab w:val="left" w:pos="1517"/>
          <w:tab w:val="left" w:pos="3667"/>
          <w:tab w:val="left" w:pos="6321"/>
          <w:tab w:val="left" w:pos="8696"/>
        </w:tabs>
        <w:spacing w:before="282" w:line="322" w:lineRule="exact"/>
        <w:ind w:left="1517" w:hanging="844"/>
      </w:pPr>
      <w:r>
        <w:rPr>
          <w:spacing w:val="-2"/>
        </w:rPr>
        <w:lastRenderedPageBreak/>
        <w:t>РАБОЧАЯ</w:t>
      </w:r>
      <w:r>
        <w:tab/>
      </w:r>
      <w:r>
        <w:rPr>
          <w:spacing w:val="-2"/>
        </w:rPr>
        <w:t>ПРОГРАММА</w:t>
      </w:r>
      <w:r>
        <w:tab/>
      </w:r>
      <w:r>
        <w:rPr>
          <w:spacing w:val="-2"/>
        </w:rPr>
        <w:t>УЧЕБНОГО</w:t>
      </w:r>
      <w:r>
        <w:tab/>
      </w:r>
      <w:r>
        <w:rPr>
          <w:spacing w:val="-2"/>
        </w:rPr>
        <w:t>ПРЕДМЕТА</w:t>
      </w:r>
    </w:p>
    <w:p w:rsidR="004F75DF" w:rsidRDefault="0013698B">
      <w:pPr>
        <w:spacing w:line="388" w:lineRule="auto"/>
        <w:ind w:left="793" w:right="3608" w:hanging="120"/>
        <w:rPr>
          <w:b/>
          <w:sz w:val="28"/>
        </w:rPr>
      </w:pPr>
      <w:r>
        <w:rPr>
          <w:b/>
          <w:sz w:val="28"/>
        </w:rPr>
        <w:t>«ИЗОБРАЗИТЕЛЬНОЕ</w:t>
      </w:r>
      <w:r>
        <w:rPr>
          <w:b/>
          <w:spacing w:val="-18"/>
          <w:sz w:val="28"/>
        </w:rPr>
        <w:t xml:space="preserve"> </w:t>
      </w:r>
      <w:r>
        <w:rPr>
          <w:b/>
          <w:sz w:val="28"/>
        </w:rPr>
        <w:t>ИСКУССТВО» ПОЯСНИТЕЛЬНАЯ ЗАПИСКА</w:t>
      </w:r>
    </w:p>
    <w:p w:rsidR="004F75DF" w:rsidRDefault="0013698B">
      <w:pPr>
        <w:pStyle w:val="a3"/>
        <w:ind w:right="1127" w:firstLine="600"/>
      </w:pPr>
      <w:r>
        <w:t>Программа</w:t>
      </w:r>
      <w:r>
        <w:rPr>
          <w:spacing w:val="-1"/>
        </w:rPr>
        <w:t xml:space="preserve"> </w:t>
      </w:r>
      <w:r>
        <w:t>основного</w:t>
      </w:r>
      <w:r>
        <w:rPr>
          <w:spacing w:val="-2"/>
        </w:rPr>
        <w:t xml:space="preserve"> </w:t>
      </w:r>
      <w:r>
        <w:t>общего</w:t>
      </w:r>
      <w:r>
        <w:rPr>
          <w:spacing w:val="-2"/>
        </w:rPr>
        <w:t xml:space="preserve"> </w:t>
      </w:r>
      <w:r>
        <w:t>образования</w:t>
      </w:r>
      <w:r>
        <w:rPr>
          <w:spacing w:val="-1"/>
        </w:rPr>
        <w:t xml:space="preserve"> </w:t>
      </w:r>
      <w:r>
        <w:t>по</w:t>
      </w:r>
      <w:r>
        <w:rPr>
          <w:spacing w:val="-2"/>
        </w:rPr>
        <w:t xml:space="preserve"> </w:t>
      </w:r>
      <w:r>
        <w:t>изобразительному</w:t>
      </w:r>
      <w:r>
        <w:rPr>
          <w:spacing w:val="-7"/>
        </w:rPr>
        <w:t xml:space="preserve"> </w:t>
      </w:r>
      <w:r>
        <w:t>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F75DF" w:rsidRDefault="0013698B">
      <w:pPr>
        <w:pStyle w:val="a3"/>
        <w:spacing w:before="198"/>
        <w:ind w:right="1129" w:firstLine="600"/>
      </w:pPr>
      <w:r>
        <w:t>Основная цель изобразительного искусства – развитие визуально- пространственного мышления обучающихся как формы эмоционально- ценностного, эстетического освоения мира, формы самовыражения и ориентации в художественном и нравственном пространстве культуры.</w:t>
      </w:r>
    </w:p>
    <w:p w:rsidR="004F75DF" w:rsidRDefault="0013698B">
      <w:pPr>
        <w:pStyle w:val="a3"/>
        <w:spacing w:before="201"/>
        <w:ind w:right="1134" w:firstLine="60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 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w:t>
      </w:r>
      <w:r>
        <w:rPr>
          <w:spacing w:val="40"/>
        </w:rPr>
        <w:t xml:space="preserve"> </w:t>
      </w:r>
      <w:r>
        <w:t>бережного отношения к истории культуры 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4F75DF" w:rsidRDefault="0013698B">
      <w:pPr>
        <w:pStyle w:val="a3"/>
        <w:spacing w:before="198"/>
        <w:ind w:right="1134" w:firstLine="60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F75DF" w:rsidRDefault="0013698B">
      <w:pPr>
        <w:pStyle w:val="a3"/>
        <w:spacing w:before="201"/>
        <w:ind w:right="1141" w:firstLine="600"/>
      </w:pPr>
      <w:r>
        <w:t xml:space="preserve">Программа по изобразительному искусству ориентирована на </w:t>
      </w:r>
      <w:proofErr w:type="spellStart"/>
      <w:r>
        <w:t>психовозрастные</w:t>
      </w:r>
      <w:proofErr w:type="spellEnd"/>
      <w:r>
        <w:t xml:space="preserve"> особенности развития обучающихся 11–15 лет.</w:t>
      </w:r>
    </w:p>
    <w:p w:rsidR="004F75DF" w:rsidRDefault="0013698B">
      <w:pPr>
        <w:pStyle w:val="a3"/>
        <w:spacing w:before="201"/>
        <w:ind w:right="1130" w:firstLine="600"/>
      </w:pPr>
      <w:r>
        <w:rPr>
          <w:b/>
        </w:rPr>
        <w:t xml:space="preserve">Целью изучения изобразительного искусства </w:t>
      </w:r>
      <w:r>
        <w:t>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F75DF" w:rsidRDefault="0013698B">
      <w:pPr>
        <w:pStyle w:val="2"/>
        <w:spacing w:before="205"/>
        <w:ind w:left="1273"/>
        <w:jc w:val="left"/>
      </w:pPr>
      <w:r>
        <w:t>Задачами</w:t>
      </w:r>
      <w:r>
        <w:rPr>
          <w:spacing w:val="-14"/>
        </w:rPr>
        <w:t xml:space="preserve"> </w:t>
      </w:r>
      <w:r>
        <w:t>изобразительного</w:t>
      </w:r>
      <w:r>
        <w:rPr>
          <w:spacing w:val="-16"/>
        </w:rPr>
        <w:t xml:space="preserve"> </w:t>
      </w:r>
      <w:r>
        <w:t>искусства</w:t>
      </w:r>
      <w:r>
        <w:rPr>
          <w:spacing w:val="-8"/>
        </w:rPr>
        <w:t xml:space="preserve"> </w:t>
      </w:r>
      <w:r>
        <w:rPr>
          <w:spacing w:val="-2"/>
        </w:rPr>
        <w:t>являются: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firstLine="600"/>
      </w:pPr>
      <w:r>
        <w:lastRenderedPageBreak/>
        <w:t>освоение художественной культуры как формы выражения в пространственных формах духовных ценностей, формирование представлений</w:t>
      </w:r>
      <w:r>
        <w:rPr>
          <w:spacing w:val="40"/>
        </w:rPr>
        <w:t xml:space="preserve"> </w:t>
      </w:r>
      <w:r>
        <w:t>о месте и значении художественной деятельности в жизни общества;</w:t>
      </w:r>
    </w:p>
    <w:p w:rsidR="004F75DF" w:rsidRDefault="0013698B">
      <w:pPr>
        <w:pStyle w:val="a3"/>
        <w:spacing w:before="201"/>
        <w:ind w:right="1143" w:firstLine="600"/>
      </w:pPr>
      <w:r>
        <w:t>формирование у</w:t>
      </w:r>
      <w:r>
        <w:rPr>
          <w:spacing w:val="-8"/>
        </w:rPr>
        <w:t xml:space="preserve"> </w:t>
      </w:r>
      <w:r>
        <w:t>обучающихся</w:t>
      </w:r>
      <w:r>
        <w:rPr>
          <w:spacing w:val="-3"/>
        </w:rPr>
        <w:t xml:space="preserve"> </w:t>
      </w:r>
      <w:r>
        <w:t>представлений</w:t>
      </w:r>
      <w:r>
        <w:rPr>
          <w:spacing w:val="-4"/>
        </w:rPr>
        <w:t xml:space="preserve"> </w:t>
      </w:r>
      <w:r>
        <w:t>об</w:t>
      </w:r>
      <w:r>
        <w:rPr>
          <w:spacing w:val="-2"/>
        </w:rPr>
        <w:t xml:space="preserve"> </w:t>
      </w:r>
      <w:r>
        <w:t>отечественной</w:t>
      </w:r>
      <w:r>
        <w:rPr>
          <w:spacing w:val="-4"/>
        </w:rPr>
        <w:t xml:space="preserve"> </w:t>
      </w:r>
      <w:r>
        <w:t>и</w:t>
      </w:r>
      <w:r>
        <w:rPr>
          <w:spacing w:val="-3"/>
        </w:rPr>
        <w:t xml:space="preserve"> </w:t>
      </w:r>
      <w:r>
        <w:t>мировой художественной культуре во всём многообразии её видов;</w:t>
      </w:r>
    </w:p>
    <w:p w:rsidR="004F75DF" w:rsidRDefault="0013698B">
      <w:pPr>
        <w:pStyle w:val="a3"/>
        <w:spacing w:before="201"/>
        <w:ind w:right="1142" w:firstLine="600"/>
      </w:pPr>
      <w:r>
        <w:t>формирование у обучающихся навыков эстетического видения и преобразования мира;</w:t>
      </w:r>
    </w:p>
    <w:p w:rsidR="004F75DF" w:rsidRDefault="0013698B">
      <w:pPr>
        <w:pStyle w:val="a3"/>
        <w:spacing w:before="196"/>
        <w:ind w:right="1128" w:firstLine="60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 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4F75DF" w:rsidRDefault="0013698B">
      <w:pPr>
        <w:pStyle w:val="a3"/>
        <w:spacing w:before="205"/>
        <w:ind w:right="1135" w:firstLine="600"/>
      </w:pPr>
      <w:r>
        <w:t xml:space="preserve">формирование пространственного мышления и аналитических визуальных </w:t>
      </w:r>
      <w:r>
        <w:rPr>
          <w:spacing w:val="-2"/>
        </w:rPr>
        <w:t>способностей;</w:t>
      </w:r>
    </w:p>
    <w:p w:rsidR="004F75DF" w:rsidRDefault="0013698B">
      <w:pPr>
        <w:pStyle w:val="a3"/>
        <w:spacing w:before="196"/>
        <w:ind w:right="1138" w:firstLine="600"/>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w:t>
      </w:r>
      <w:r>
        <w:rPr>
          <w:spacing w:val="-2"/>
        </w:rPr>
        <w:t>человека;</w:t>
      </w:r>
    </w:p>
    <w:p w:rsidR="004F75DF" w:rsidRDefault="0013698B">
      <w:pPr>
        <w:pStyle w:val="a3"/>
        <w:spacing w:before="200"/>
        <w:ind w:right="1143" w:firstLine="600"/>
      </w:pPr>
      <w:r>
        <w:t xml:space="preserve">развитие наблюдательности, ассоциативного мышления и творческого </w:t>
      </w:r>
      <w:r>
        <w:rPr>
          <w:spacing w:val="-2"/>
        </w:rPr>
        <w:t>воображения;</w:t>
      </w:r>
    </w:p>
    <w:p w:rsidR="004F75DF" w:rsidRDefault="0013698B">
      <w:pPr>
        <w:pStyle w:val="a3"/>
        <w:spacing w:before="202"/>
        <w:ind w:right="1143" w:firstLine="600"/>
      </w:pPr>
      <w:r>
        <w:t>воспитание уважения и любви к культурному наследию России через освоение отечественной художественной культуры;</w:t>
      </w:r>
    </w:p>
    <w:p w:rsidR="004F75DF" w:rsidRDefault="0013698B">
      <w:pPr>
        <w:pStyle w:val="a3"/>
        <w:spacing w:before="201"/>
        <w:ind w:right="1132" w:firstLine="60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F75DF" w:rsidRDefault="0013698B">
      <w:pPr>
        <w:pStyle w:val="a3"/>
        <w:spacing w:before="201"/>
        <w:ind w:right="1124" w:firstLine="60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4F75DF" w:rsidRDefault="0013698B">
      <w:pPr>
        <w:pStyle w:val="a3"/>
        <w:spacing w:before="201"/>
        <w:ind w:right="1139" w:firstLine="600"/>
      </w:pPr>
      <w:r>
        <w:t>Содержание программы по изобразительному искусству на уровне основного</w:t>
      </w:r>
      <w:r>
        <w:rPr>
          <w:spacing w:val="-1"/>
        </w:rPr>
        <w:t xml:space="preserve"> </w:t>
      </w:r>
      <w:r>
        <w:t>общего</w:t>
      </w:r>
      <w:r>
        <w:rPr>
          <w:spacing w:val="-5"/>
        </w:rPr>
        <w:t xml:space="preserve"> </w:t>
      </w:r>
      <w:r>
        <w:t>образования</w:t>
      </w:r>
      <w:r>
        <w:rPr>
          <w:spacing w:val="-4"/>
        </w:rPr>
        <w:t xml:space="preserve"> </w:t>
      </w:r>
      <w:r>
        <w:t>структурировано</w:t>
      </w:r>
      <w:r>
        <w:rPr>
          <w:spacing w:val="-1"/>
        </w:rPr>
        <w:t xml:space="preserve"> </w:t>
      </w:r>
      <w:r>
        <w:t>по</w:t>
      </w:r>
      <w:r>
        <w:rPr>
          <w:spacing w:val="-5"/>
        </w:rPr>
        <w:t xml:space="preserve"> </w:t>
      </w:r>
      <w:r>
        <w:t>4</w:t>
      </w:r>
      <w:r>
        <w:rPr>
          <w:spacing w:val="-5"/>
        </w:rPr>
        <w:t xml:space="preserve"> </w:t>
      </w:r>
      <w:r>
        <w:t>модулям</w:t>
      </w:r>
      <w:r>
        <w:rPr>
          <w:spacing w:val="-4"/>
        </w:rPr>
        <w:t xml:space="preserve"> </w:t>
      </w:r>
      <w:r>
        <w:t>(3</w:t>
      </w:r>
      <w:r>
        <w:rPr>
          <w:spacing w:val="-1"/>
        </w:rPr>
        <w:t xml:space="preserve"> </w:t>
      </w:r>
      <w:r>
        <w:t>инвариантных и</w:t>
      </w:r>
      <w:r>
        <w:rPr>
          <w:spacing w:val="2"/>
        </w:rPr>
        <w:t xml:space="preserve"> </w:t>
      </w:r>
      <w:r>
        <w:t>1</w:t>
      </w:r>
      <w:r>
        <w:rPr>
          <w:spacing w:val="3"/>
        </w:rPr>
        <w:t xml:space="preserve"> </w:t>
      </w:r>
      <w:r>
        <w:t>вариативный).</w:t>
      </w:r>
      <w:r>
        <w:rPr>
          <w:spacing w:val="9"/>
        </w:rPr>
        <w:t xml:space="preserve"> </w:t>
      </w:r>
      <w:r>
        <w:t>Инвариантные</w:t>
      </w:r>
      <w:r>
        <w:rPr>
          <w:spacing w:val="4"/>
        </w:rPr>
        <w:t xml:space="preserve"> </w:t>
      </w:r>
      <w:r>
        <w:t>модули</w:t>
      </w:r>
      <w:r>
        <w:rPr>
          <w:spacing w:val="3"/>
        </w:rPr>
        <w:t xml:space="preserve"> </w:t>
      </w:r>
      <w:r>
        <w:t>реализуются</w:t>
      </w:r>
      <w:r>
        <w:rPr>
          <w:spacing w:val="3"/>
        </w:rPr>
        <w:t xml:space="preserve"> </w:t>
      </w:r>
      <w:r>
        <w:t>последовательно</w:t>
      </w:r>
      <w:r>
        <w:rPr>
          <w:spacing w:val="7"/>
        </w:rPr>
        <w:t xml:space="preserve"> </w:t>
      </w:r>
      <w:r>
        <w:t>в</w:t>
      </w:r>
      <w:r>
        <w:rPr>
          <w:spacing w:val="1"/>
        </w:rPr>
        <w:t xml:space="preserve"> </w:t>
      </w:r>
      <w:r>
        <w:t>5,</w:t>
      </w:r>
      <w:r>
        <w:rPr>
          <w:spacing w:val="5"/>
        </w:rPr>
        <w:t xml:space="preserve"> </w:t>
      </w:r>
      <w:r>
        <w:t>6</w:t>
      </w:r>
      <w:r>
        <w:rPr>
          <w:spacing w:val="3"/>
        </w:rPr>
        <w:t xml:space="preserve"> </w:t>
      </w:r>
      <w:r>
        <w:rPr>
          <w:spacing w:val="-10"/>
        </w:rPr>
        <w:t>и</w:t>
      </w:r>
    </w:p>
    <w:p w:rsidR="004F75DF" w:rsidRDefault="0013698B">
      <w:pPr>
        <w:pStyle w:val="a3"/>
        <w:ind w:right="1142"/>
      </w:pPr>
      <w:r>
        <w:t>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left="1273" w:right="1123"/>
        <w:jc w:val="left"/>
      </w:pPr>
      <w:r>
        <w:lastRenderedPageBreak/>
        <w:t>Модуль</w:t>
      </w:r>
      <w:r>
        <w:rPr>
          <w:spacing w:val="-8"/>
        </w:rPr>
        <w:t xml:space="preserve"> </w:t>
      </w:r>
      <w:r>
        <w:t>№1</w:t>
      </w:r>
      <w:r>
        <w:rPr>
          <w:spacing w:val="-1"/>
        </w:rPr>
        <w:t xml:space="preserve"> </w:t>
      </w:r>
      <w:r>
        <w:t>«Декоративно-прикладное</w:t>
      </w:r>
      <w:r>
        <w:rPr>
          <w:spacing w:val="-5"/>
        </w:rPr>
        <w:t xml:space="preserve"> </w:t>
      </w:r>
      <w:r>
        <w:t>и</w:t>
      </w:r>
      <w:r>
        <w:rPr>
          <w:spacing w:val="-1"/>
        </w:rPr>
        <w:t xml:space="preserve"> </w:t>
      </w:r>
      <w:r>
        <w:t>народное</w:t>
      </w:r>
      <w:r>
        <w:rPr>
          <w:spacing w:val="-5"/>
        </w:rPr>
        <w:t xml:space="preserve"> </w:t>
      </w:r>
      <w:r>
        <w:t>искусство»</w:t>
      </w:r>
      <w:r>
        <w:rPr>
          <w:spacing w:val="-9"/>
        </w:rPr>
        <w:t xml:space="preserve"> </w:t>
      </w:r>
      <w:r>
        <w:t>(5</w:t>
      </w:r>
      <w:r>
        <w:rPr>
          <w:spacing w:val="-6"/>
        </w:rPr>
        <w:t xml:space="preserve"> </w:t>
      </w:r>
      <w:r>
        <w:t>класс) Модуль №2 «Живопись, графика, скульптура» (6 класс)</w:t>
      </w:r>
    </w:p>
    <w:p w:rsidR="004F75DF" w:rsidRDefault="0013698B">
      <w:pPr>
        <w:pStyle w:val="a3"/>
        <w:spacing w:line="321" w:lineRule="exact"/>
        <w:ind w:left="1273"/>
        <w:jc w:val="left"/>
      </w:pPr>
      <w:r>
        <w:t>Модуль</w:t>
      </w:r>
      <w:r>
        <w:rPr>
          <w:spacing w:val="-9"/>
        </w:rPr>
        <w:t xml:space="preserve"> </w:t>
      </w:r>
      <w:r>
        <w:t>№3</w:t>
      </w:r>
      <w:r>
        <w:rPr>
          <w:spacing w:val="-2"/>
        </w:rPr>
        <w:t xml:space="preserve"> </w:t>
      </w:r>
      <w:r>
        <w:t>«Архитектура</w:t>
      </w:r>
      <w:r>
        <w:rPr>
          <w:spacing w:val="-5"/>
        </w:rPr>
        <w:t xml:space="preserve"> </w:t>
      </w:r>
      <w:r>
        <w:t>и</w:t>
      </w:r>
      <w:r>
        <w:rPr>
          <w:spacing w:val="-7"/>
        </w:rPr>
        <w:t xml:space="preserve"> </w:t>
      </w:r>
      <w:r>
        <w:t>дизайн»</w:t>
      </w:r>
      <w:r>
        <w:rPr>
          <w:spacing w:val="-10"/>
        </w:rPr>
        <w:t xml:space="preserve"> </w:t>
      </w:r>
      <w:r>
        <w:t>(7</w:t>
      </w:r>
      <w:r>
        <w:rPr>
          <w:spacing w:val="-6"/>
        </w:rPr>
        <w:t xml:space="preserve"> </w:t>
      </w:r>
      <w:r>
        <w:rPr>
          <w:spacing w:val="-2"/>
        </w:rPr>
        <w:t>класс)</w:t>
      </w:r>
    </w:p>
    <w:p w:rsidR="004F75DF" w:rsidRDefault="0013698B">
      <w:pPr>
        <w:pStyle w:val="a3"/>
        <w:spacing w:before="201"/>
        <w:ind w:right="1141" w:firstLine="600"/>
      </w:pPr>
      <w:r>
        <w:t>Модуль №4 «Изображение в синтетических, экранных видах искусства и художественная фотография» (вариативный)</w:t>
      </w:r>
    </w:p>
    <w:p w:rsidR="004F75DF" w:rsidRDefault="0013698B">
      <w:pPr>
        <w:pStyle w:val="a3"/>
        <w:spacing w:before="201"/>
        <w:ind w:right="1135" w:firstLine="60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108"/>
        <w:ind w:left="0"/>
        <w:jc w:val="left"/>
      </w:pPr>
    </w:p>
    <w:p w:rsidR="004F75DF" w:rsidRDefault="0013698B">
      <w:pPr>
        <w:pStyle w:val="1"/>
        <w:spacing w:line="386" w:lineRule="auto"/>
        <w:ind w:left="793" w:right="6874"/>
      </w:pPr>
      <w:r>
        <w:t>СОДЕРЖАНИЕ</w:t>
      </w:r>
      <w:r>
        <w:rPr>
          <w:spacing w:val="-18"/>
        </w:rPr>
        <w:t xml:space="preserve"> </w:t>
      </w:r>
      <w:r>
        <w:t>ОБУЧЕНИЯ 5 КЛАСС</w:t>
      </w:r>
    </w:p>
    <w:p w:rsidR="004F75DF" w:rsidRDefault="0013698B">
      <w:pPr>
        <w:pStyle w:val="2"/>
        <w:spacing w:before="5"/>
        <w:ind w:left="793"/>
        <w:jc w:val="left"/>
      </w:pPr>
      <w:r>
        <w:t>Модуль</w:t>
      </w:r>
      <w:r>
        <w:rPr>
          <w:spacing w:val="-16"/>
        </w:rPr>
        <w:t xml:space="preserve"> </w:t>
      </w:r>
      <w:r>
        <w:rPr>
          <w:rFonts w:ascii="Calibri" w:hAnsi="Calibri"/>
        </w:rPr>
        <w:t>№</w:t>
      </w:r>
      <w:r>
        <w:rPr>
          <w:rFonts w:ascii="Calibri" w:hAnsi="Calibri"/>
          <w:spacing w:val="-8"/>
        </w:rPr>
        <w:t xml:space="preserve"> </w:t>
      </w:r>
      <w:r>
        <w:rPr>
          <w:rFonts w:ascii="Calibri" w:hAnsi="Calibri"/>
        </w:rPr>
        <w:t>1</w:t>
      </w:r>
      <w:r>
        <w:rPr>
          <w:rFonts w:ascii="Calibri" w:hAnsi="Calibri"/>
          <w:spacing w:val="-8"/>
        </w:rPr>
        <w:t xml:space="preserve"> </w:t>
      </w:r>
      <w:r>
        <w:t>«Декоративно-прикладное</w:t>
      </w:r>
      <w:r>
        <w:rPr>
          <w:spacing w:val="-8"/>
        </w:rPr>
        <w:t xml:space="preserve"> </w:t>
      </w:r>
      <w:r>
        <w:t>и</w:t>
      </w:r>
      <w:r>
        <w:rPr>
          <w:spacing w:val="-11"/>
        </w:rPr>
        <w:t xml:space="preserve"> </w:t>
      </w:r>
      <w:r>
        <w:t>народное</w:t>
      </w:r>
      <w:r>
        <w:rPr>
          <w:spacing w:val="-8"/>
        </w:rPr>
        <w:t xml:space="preserve"> </w:t>
      </w:r>
      <w:r>
        <w:rPr>
          <w:spacing w:val="-2"/>
        </w:rPr>
        <w:t>искусство».</w:t>
      </w:r>
    </w:p>
    <w:p w:rsidR="004F75DF" w:rsidRDefault="0013698B">
      <w:pPr>
        <w:pStyle w:val="a3"/>
        <w:spacing w:before="196"/>
        <w:ind w:left="1273"/>
        <w:jc w:val="left"/>
      </w:pPr>
      <w:r>
        <w:t>Общие</w:t>
      </w:r>
      <w:r>
        <w:rPr>
          <w:spacing w:val="-9"/>
        </w:rPr>
        <w:t xml:space="preserve"> </w:t>
      </w:r>
      <w:r>
        <w:t>сведения</w:t>
      </w:r>
      <w:r>
        <w:rPr>
          <w:spacing w:val="-8"/>
        </w:rPr>
        <w:t xml:space="preserve"> </w:t>
      </w:r>
      <w:r>
        <w:t>о</w:t>
      </w:r>
      <w:r>
        <w:rPr>
          <w:spacing w:val="-9"/>
        </w:rPr>
        <w:t xml:space="preserve"> </w:t>
      </w:r>
      <w:r>
        <w:t>декоративно-прикладном</w:t>
      </w:r>
      <w:r>
        <w:rPr>
          <w:spacing w:val="-8"/>
        </w:rPr>
        <w:t xml:space="preserve"> </w:t>
      </w:r>
      <w:r>
        <w:rPr>
          <w:spacing w:val="-2"/>
        </w:rPr>
        <w:t>искусстве.</w:t>
      </w:r>
    </w:p>
    <w:p w:rsidR="004F75DF" w:rsidRDefault="0013698B">
      <w:pPr>
        <w:pStyle w:val="a3"/>
        <w:spacing w:before="202"/>
        <w:ind w:right="1133" w:firstLine="600"/>
      </w:pPr>
      <w:r>
        <w:t>Декоративно-прикладное искусство и его виды. Декоративно-прикладное искусство и предметная среда жизни людей.</w:t>
      </w:r>
    </w:p>
    <w:p w:rsidR="004F75DF" w:rsidRDefault="0013698B">
      <w:pPr>
        <w:pStyle w:val="a3"/>
        <w:spacing w:before="196"/>
        <w:ind w:left="1273"/>
        <w:jc w:val="left"/>
      </w:pPr>
      <w:r>
        <w:t>Древние</w:t>
      </w:r>
      <w:r>
        <w:rPr>
          <w:spacing w:val="-10"/>
        </w:rPr>
        <w:t xml:space="preserve"> </w:t>
      </w:r>
      <w:r>
        <w:t>корни</w:t>
      </w:r>
      <w:r>
        <w:rPr>
          <w:spacing w:val="-11"/>
        </w:rPr>
        <w:t xml:space="preserve"> </w:t>
      </w:r>
      <w:r>
        <w:t>народного</w:t>
      </w:r>
      <w:r>
        <w:rPr>
          <w:spacing w:val="-10"/>
        </w:rPr>
        <w:t xml:space="preserve"> </w:t>
      </w:r>
      <w:r>
        <w:rPr>
          <w:spacing w:val="-2"/>
        </w:rPr>
        <w:t>искусства.</w:t>
      </w:r>
    </w:p>
    <w:p w:rsidR="004F75DF" w:rsidRDefault="0013698B">
      <w:pPr>
        <w:pStyle w:val="a3"/>
        <w:tabs>
          <w:tab w:val="left" w:pos="2621"/>
          <w:tab w:val="left" w:pos="4300"/>
          <w:tab w:val="left" w:pos="5466"/>
          <w:tab w:val="left" w:pos="9064"/>
        </w:tabs>
        <w:spacing w:before="201" w:line="322" w:lineRule="exact"/>
        <w:ind w:left="1273"/>
        <w:jc w:val="left"/>
      </w:pPr>
      <w:r>
        <w:rPr>
          <w:spacing w:val="-2"/>
        </w:rPr>
        <w:t>Истоки</w:t>
      </w:r>
      <w:r>
        <w:tab/>
      </w:r>
      <w:r>
        <w:rPr>
          <w:spacing w:val="-2"/>
        </w:rPr>
        <w:t>образного</w:t>
      </w:r>
      <w:r>
        <w:tab/>
      </w:r>
      <w:r>
        <w:rPr>
          <w:spacing w:val="-2"/>
        </w:rPr>
        <w:t>языка</w:t>
      </w:r>
      <w:r>
        <w:tab/>
      </w:r>
      <w:r>
        <w:rPr>
          <w:spacing w:val="-2"/>
        </w:rPr>
        <w:t>декоративно-прикладного</w:t>
      </w:r>
      <w:r>
        <w:tab/>
      </w:r>
      <w:r>
        <w:rPr>
          <w:spacing w:val="-2"/>
        </w:rPr>
        <w:t>искусства.</w:t>
      </w:r>
    </w:p>
    <w:p w:rsidR="004F75DF" w:rsidRDefault="0013698B">
      <w:pPr>
        <w:pStyle w:val="a3"/>
        <w:jc w:val="left"/>
      </w:pPr>
      <w:r>
        <w:t>Традиционные</w:t>
      </w:r>
      <w:r>
        <w:rPr>
          <w:spacing w:val="-14"/>
        </w:rPr>
        <w:t xml:space="preserve"> </w:t>
      </w:r>
      <w:r>
        <w:t>образы</w:t>
      </w:r>
      <w:r>
        <w:rPr>
          <w:spacing w:val="-13"/>
        </w:rPr>
        <w:t xml:space="preserve"> </w:t>
      </w:r>
      <w:r>
        <w:t>народного</w:t>
      </w:r>
      <w:r>
        <w:rPr>
          <w:spacing w:val="-14"/>
        </w:rPr>
        <w:t xml:space="preserve"> </w:t>
      </w:r>
      <w:r>
        <w:t>(крестьянского)</w:t>
      </w:r>
      <w:r>
        <w:rPr>
          <w:spacing w:val="-14"/>
        </w:rPr>
        <w:t xml:space="preserve"> </w:t>
      </w:r>
      <w:r>
        <w:t>прикладного</w:t>
      </w:r>
      <w:r>
        <w:rPr>
          <w:spacing w:val="-14"/>
        </w:rPr>
        <w:t xml:space="preserve"> </w:t>
      </w:r>
      <w:r>
        <w:rPr>
          <w:spacing w:val="-2"/>
        </w:rPr>
        <w:t>искусства.</w:t>
      </w:r>
    </w:p>
    <w:p w:rsidR="004F75DF" w:rsidRDefault="0013698B">
      <w:pPr>
        <w:pStyle w:val="a3"/>
        <w:spacing w:before="202"/>
        <w:ind w:right="1142" w:firstLine="600"/>
      </w:pPr>
      <w:r>
        <w:t xml:space="preserve">Связь народного искусства с природой, бытом, трудом, верованиями и </w:t>
      </w:r>
      <w:r>
        <w:rPr>
          <w:spacing w:val="-2"/>
        </w:rPr>
        <w:t>эпосом.</w:t>
      </w:r>
    </w:p>
    <w:p w:rsidR="004F75DF" w:rsidRDefault="0013698B">
      <w:pPr>
        <w:pStyle w:val="a3"/>
        <w:spacing w:before="201"/>
        <w:ind w:right="1139" w:firstLine="600"/>
      </w:pPr>
      <w:r>
        <w:t>Роль природных материалов в строительстве и изготовлении предметов быта, их значение в характере труда и жизненного уклада.</w:t>
      </w:r>
    </w:p>
    <w:p w:rsidR="004F75DF" w:rsidRDefault="0013698B">
      <w:pPr>
        <w:pStyle w:val="a3"/>
        <w:spacing w:before="201" w:line="386" w:lineRule="auto"/>
        <w:ind w:left="1273" w:right="1757"/>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4F75DF" w:rsidRDefault="0013698B">
      <w:pPr>
        <w:pStyle w:val="a3"/>
        <w:spacing w:before="5"/>
        <w:ind w:right="1139" w:firstLine="60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F75DF" w:rsidRDefault="0013698B">
      <w:pPr>
        <w:pStyle w:val="a3"/>
        <w:spacing w:before="201"/>
        <w:ind w:left="1273"/>
        <w:jc w:val="left"/>
      </w:pPr>
      <w:r>
        <w:t>Убранство</w:t>
      </w:r>
      <w:r>
        <w:rPr>
          <w:spacing w:val="-11"/>
        </w:rPr>
        <w:t xml:space="preserve"> </w:t>
      </w:r>
      <w:r>
        <w:t>русской</w:t>
      </w:r>
      <w:r>
        <w:rPr>
          <w:spacing w:val="-11"/>
        </w:rPr>
        <w:t xml:space="preserve"> </w:t>
      </w:r>
      <w:r>
        <w:rPr>
          <w:spacing w:val="-4"/>
        </w:rPr>
        <w:t>избы.</w:t>
      </w:r>
    </w:p>
    <w:p w:rsidR="004F75DF" w:rsidRDefault="0013698B">
      <w:pPr>
        <w:pStyle w:val="a3"/>
        <w:spacing w:before="201"/>
        <w:ind w:right="1128" w:firstLine="600"/>
      </w:pPr>
      <w:r>
        <w:t>Конструкция избы, единство красоты и пользы – функционального и символического – в её постройке и украшении.</w:t>
      </w:r>
    </w:p>
    <w:p w:rsidR="004F75DF" w:rsidRDefault="0013698B">
      <w:pPr>
        <w:pStyle w:val="a3"/>
        <w:spacing w:before="201"/>
        <w:ind w:right="1138" w:firstLine="60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4F75DF" w:rsidRDefault="0013698B">
      <w:pPr>
        <w:pStyle w:val="a3"/>
        <w:spacing w:before="196" w:line="242" w:lineRule="auto"/>
        <w:ind w:right="1137" w:firstLine="600"/>
      </w:pPr>
      <w:r>
        <w:t xml:space="preserve">Выполнение рисунков – эскизов орнаментального декора крестьянского </w:t>
      </w:r>
      <w:r>
        <w:rPr>
          <w:spacing w:val="-2"/>
        </w:rPr>
        <w:t>дома.</w:t>
      </w:r>
    </w:p>
    <w:p w:rsidR="004F75DF" w:rsidRDefault="0013698B">
      <w:pPr>
        <w:pStyle w:val="a3"/>
        <w:spacing w:before="195" w:line="388" w:lineRule="auto"/>
        <w:ind w:left="1273" w:right="2275"/>
        <w:jc w:val="left"/>
      </w:pPr>
      <w:r>
        <w:t>Устройство</w:t>
      </w:r>
      <w:r>
        <w:rPr>
          <w:spacing w:val="-10"/>
        </w:rPr>
        <w:t xml:space="preserve"> </w:t>
      </w:r>
      <w:r>
        <w:t>внутреннего</w:t>
      </w:r>
      <w:r>
        <w:rPr>
          <w:spacing w:val="-10"/>
        </w:rPr>
        <w:t xml:space="preserve"> </w:t>
      </w:r>
      <w:r>
        <w:t>пространства</w:t>
      </w:r>
      <w:r>
        <w:rPr>
          <w:spacing w:val="-9"/>
        </w:rPr>
        <w:t xml:space="preserve"> </w:t>
      </w:r>
      <w:r>
        <w:t>крестьянского</w:t>
      </w:r>
      <w:r>
        <w:rPr>
          <w:spacing w:val="-10"/>
        </w:rPr>
        <w:t xml:space="preserve"> </w:t>
      </w:r>
      <w:r>
        <w:t>дома. Декоративные элементы жилой среды.</w:t>
      </w:r>
    </w:p>
    <w:p w:rsidR="004F75DF" w:rsidRDefault="004F75DF">
      <w:pPr>
        <w:spacing w:line="388" w:lineRule="auto"/>
        <w:sectPr w:rsidR="004F75DF">
          <w:pgSz w:w="11910" w:h="16390"/>
          <w:pgMar w:top="980" w:right="0" w:bottom="280" w:left="460" w:header="723" w:footer="0" w:gutter="0"/>
          <w:cols w:space="720"/>
        </w:sectPr>
      </w:pPr>
    </w:p>
    <w:p w:rsidR="004F75DF" w:rsidRDefault="0013698B">
      <w:pPr>
        <w:pStyle w:val="a3"/>
        <w:spacing w:before="277"/>
        <w:ind w:right="1135" w:firstLine="600"/>
      </w:pPr>
      <w: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F75DF" w:rsidRDefault="0013698B">
      <w:pPr>
        <w:pStyle w:val="a3"/>
        <w:spacing w:before="200"/>
        <w:ind w:right="1138" w:firstLine="600"/>
      </w:pPr>
      <w:r>
        <w:t>Выполнение рисунков предметов народного быта, выявление мудрости их выразительной формы и орнаментально-символического оформления.</w:t>
      </w:r>
    </w:p>
    <w:p w:rsidR="004F75DF" w:rsidRDefault="0013698B">
      <w:pPr>
        <w:pStyle w:val="a3"/>
        <w:spacing w:before="201"/>
        <w:ind w:left="1273"/>
        <w:jc w:val="left"/>
      </w:pPr>
      <w:r>
        <w:t>Народный</w:t>
      </w:r>
      <w:r>
        <w:rPr>
          <w:spacing w:val="-11"/>
        </w:rPr>
        <w:t xml:space="preserve"> </w:t>
      </w:r>
      <w:r>
        <w:t>праздничный</w:t>
      </w:r>
      <w:r>
        <w:rPr>
          <w:spacing w:val="-11"/>
        </w:rPr>
        <w:t xml:space="preserve"> </w:t>
      </w:r>
      <w:r>
        <w:rPr>
          <w:spacing w:val="-2"/>
        </w:rPr>
        <w:t>костюм.</w:t>
      </w:r>
    </w:p>
    <w:p w:rsidR="004F75DF" w:rsidRDefault="0013698B">
      <w:pPr>
        <w:pStyle w:val="a3"/>
        <w:spacing w:before="197"/>
        <w:ind w:left="1273"/>
        <w:jc w:val="left"/>
      </w:pPr>
      <w:r>
        <w:t>Образный</w:t>
      </w:r>
      <w:r>
        <w:rPr>
          <w:spacing w:val="-8"/>
        </w:rPr>
        <w:t xml:space="preserve"> </w:t>
      </w:r>
      <w:r>
        <w:t>строй</w:t>
      </w:r>
      <w:r>
        <w:rPr>
          <w:spacing w:val="-8"/>
        </w:rPr>
        <w:t xml:space="preserve"> </w:t>
      </w:r>
      <w:r>
        <w:t>народного</w:t>
      </w:r>
      <w:r>
        <w:rPr>
          <w:spacing w:val="-8"/>
        </w:rPr>
        <w:t xml:space="preserve"> </w:t>
      </w:r>
      <w:r>
        <w:t>праздничного</w:t>
      </w:r>
      <w:r>
        <w:rPr>
          <w:spacing w:val="-8"/>
        </w:rPr>
        <w:t xml:space="preserve"> </w:t>
      </w:r>
      <w:r>
        <w:t>костюма</w:t>
      </w:r>
      <w:r>
        <w:rPr>
          <w:spacing w:val="-1"/>
        </w:rPr>
        <w:t xml:space="preserve"> </w:t>
      </w:r>
      <w:r>
        <w:t>–</w:t>
      </w:r>
      <w:r>
        <w:rPr>
          <w:spacing w:val="-7"/>
        </w:rPr>
        <w:t xml:space="preserve"> </w:t>
      </w:r>
      <w:r>
        <w:t>женского</w:t>
      </w:r>
      <w:r>
        <w:rPr>
          <w:spacing w:val="-9"/>
        </w:rPr>
        <w:t xml:space="preserve"> </w:t>
      </w:r>
      <w:r>
        <w:t>и</w:t>
      </w:r>
      <w:r>
        <w:rPr>
          <w:spacing w:val="-8"/>
        </w:rPr>
        <w:t xml:space="preserve"> </w:t>
      </w:r>
      <w:r>
        <w:rPr>
          <w:spacing w:val="-2"/>
        </w:rPr>
        <w:t>мужского.</w:t>
      </w:r>
    </w:p>
    <w:p w:rsidR="004F75DF" w:rsidRDefault="0013698B">
      <w:pPr>
        <w:pStyle w:val="a3"/>
        <w:spacing w:before="201"/>
        <w:ind w:right="1133" w:firstLine="600"/>
      </w:pPr>
      <w:r>
        <w:t>Традиционная конструкция русского женского костюма – северорусский (сарафан) и южнорусский (понёва) варианты.</w:t>
      </w:r>
    </w:p>
    <w:p w:rsidR="004F75DF" w:rsidRDefault="004F75DF">
      <w:pPr>
        <w:pStyle w:val="a3"/>
        <w:ind w:left="0"/>
        <w:jc w:val="left"/>
      </w:pPr>
    </w:p>
    <w:p w:rsidR="004F75DF" w:rsidRDefault="004F75DF">
      <w:pPr>
        <w:pStyle w:val="a3"/>
        <w:spacing w:before="28"/>
        <w:ind w:left="0"/>
        <w:jc w:val="left"/>
      </w:pPr>
    </w:p>
    <w:p w:rsidR="004F75DF" w:rsidRDefault="0013698B">
      <w:pPr>
        <w:pStyle w:val="a3"/>
        <w:ind w:right="1135" w:firstLine="600"/>
      </w:pPr>
      <w:r>
        <w:t>Разнообразие форм и украшений народного праздничного костюма для различных регионов страны.</w:t>
      </w:r>
    </w:p>
    <w:p w:rsidR="004F75DF" w:rsidRDefault="0013698B">
      <w:pPr>
        <w:pStyle w:val="a3"/>
        <w:spacing w:before="196"/>
        <w:ind w:right="1135" w:firstLine="60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F75DF" w:rsidRDefault="0013698B">
      <w:pPr>
        <w:pStyle w:val="a3"/>
        <w:spacing w:before="205"/>
        <w:ind w:right="1142" w:firstLine="600"/>
      </w:pPr>
      <w:r>
        <w:t xml:space="preserve">Выполнение рисунков традиционных праздничных костюмов, выражение в форме, цветовом решении, орнаментике костюма черт национального </w:t>
      </w:r>
      <w:r>
        <w:rPr>
          <w:spacing w:val="-2"/>
        </w:rPr>
        <w:t>своеобразия.</w:t>
      </w:r>
    </w:p>
    <w:p w:rsidR="004F75DF" w:rsidRDefault="0013698B">
      <w:pPr>
        <w:pStyle w:val="a3"/>
        <w:spacing w:before="196"/>
        <w:ind w:right="1136" w:firstLine="600"/>
      </w:pPr>
      <w:r>
        <w:t>Народные праздники и праздничные обряды как синтез всех видов народного творчества.</w:t>
      </w:r>
    </w:p>
    <w:p w:rsidR="004F75DF" w:rsidRDefault="0013698B">
      <w:pPr>
        <w:pStyle w:val="a3"/>
        <w:spacing w:before="201"/>
        <w:ind w:right="1139" w:firstLine="600"/>
      </w:pPr>
      <w:r>
        <w:t>Выполнение сюжетной композиции или участие в работе по созданию коллективного панно на тему традиций народных праздников.</w:t>
      </w:r>
    </w:p>
    <w:p w:rsidR="004F75DF" w:rsidRDefault="0013698B">
      <w:pPr>
        <w:pStyle w:val="a3"/>
        <w:spacing w:before="202"/>
        <w:ind w:left="1273"/>
        <w:jc w:val="left"/>
      </w:pPr>
      <w:r>
        <w:t>Народные</w:t>
      </w:r>
      <w:r>
        <w:rPr>
          <w:spacing w:val="-11"/>
        </w:rPr>
        <w:t xml:space="preserve"> </w:t>
      </w:r>
      <w:r>
        <w:t>художественные</w:t>
      </w:r>
      <w:r>
        <w:rPr>
          <w:spacing w:val="-14"/>
        </w:rPr>
        <w:t xml:space="preserve"> </w:t>
      </w:r>
      <w:r>
        <w:rPr>
          <w:spacing w:val="-2"/>
        </w:rPr>
        <w:t>промыслы.</w:t>
      </w:r>
    </w:p>
    <w:p w:rsidR="004F75DF" w:rsidRDefault="0013698B">
      <w:pPr>
        <w:pStyle w:val="a3"/>
        <w:spacing w:before="201"/>
        <w:ind w:right="1137" w:firstLine="600"/>
      </w:pPr>
      <w:r>
        <w:t>Роль и значение народных промыслов в современной жизни. Искусство и ремесло. Традиции культуры, особенные для каждого региона.</w:t>
      </w:r>
    </w:p>
    <w:p w:rsidR="004F75DF" w:rsidRDefault="0013698B">
      <w:pPr>
        <w:pStyle w:val="a3"/>
        <w:spacing w:before="201"/>
        <w:ind w:right="1142" w:firstLine="600"/>
      </w:pPr>
      <w:r>
        <w:t>Многообразие видов традиционных ремёсел и происхождение художественных промыслов народов России.</w:t>
      </w:r>
    </w:p>
    <w:p w:rsidR="004F75DF" w:rsidRDefault="0013698B">
      <w:pPr>
        <w:pStyle w:val="a3"/>
        <w:spacing w:before="196" w:line="242" w:lineRule="auto"/>
        <w:ind w:right="1129" w:firstLine="600"/>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6" w:firstLine="600"/>
      </w:pPr>
      <w:r>
        <w:lastRenderedPageBreak/>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t>филимоновской</w:t>
      </w:r>
      <w:proofErr w:type="spellEnd"/>
      <w:r>
        <w:t xml:space="preserve">, дымковской, </w:t>
      </w:r>
      <w:proofErr w:type="spellStart"/>
      <w:r>
        <w:t>каргопольской</w:t>
      </w:r>
      <w:proofErr w:type="spellEnd"/>
      <w:r>
        <w:t xml:space="preserve"> игрушки. Местные промыслы игрушек разных регионов страны.</w:t>
      </w:r>
    </w:p>
    <w:p w:rsidR="004F75DF" w:rsidRDefault="0013698B">
      <w:pPr>
        <w:pStyle w:val="a3"/>
        <w:spacing w:before="200"/>
        <w:ind w:left="1273"/>
        <w:jc w:val="left"/>
      </w:pPr>
      <w:r>
        <w:t>Создание</w:t>
      </w:r>
      <w:r>
        <w:rPr>
          <w:spacing w:val="-7"/>
        </w:rPr>
        <w:t xml:space="preserve"> </w:t>
      </w:r>
      <w:r>
        <w:t>эскиза</w:t>
      </w:r>
      <w:r>
        <w:rPr>
          <w:spacing w:val="-7"/>
        </w:rPr>
        <w:t xml:space="preserve"> </w:t>
      </w:r>
      <w:r>
        <w:t>игрушки</w:t>
      </w:r>
      <w:r>
        <w:rPr>
          <w:spacing w:val="-8"/>
        </w:rPr>
        <w:t xml:space="preserve"> </w:t>
      </w:r>
      <w:r>
        <w:t>по</w:t>
      </w:r>
      <w:r>
        <w:rPr>
          <w:spacing w:val="-8"/>
        </w:rPr>
        <w:t xml:space="preserve"> </w:t>
      </w:r>
      <w:r>
        <w:t>мотивам</w:t>
      </w:r>
      <w:r>
        <w:rPr>
          <w:spacing w:val="-6"/>
        </w:rPr>
        <w:t xml:space="preserve"> </w:t>
      </w:r>
      <w:r>
        <w:t>избранного</w:t>
      </w:r>
      <w:r>
        <w:rPr>
          <w:spacing w:val="-7"/>
        </w:rPr>
        <w:t xml:space="preserve"> </w:t>
      </w:r>
      <w:r>
        <w:rPr>
          <w:spacing w:val="-2"/>
        </w:rPr>
        <w:t>промысла.</w:t>
      </w:r>
    </w:p>
    <w:p w:rsidR="004F75DF" w:rsidRDefault="0013698B">
      <w:pPr>
        <w:pStyle w:val="a3"/>
        <w:spacing w:before="202"/>
        <w:ind w:right="1131" w:firstLine="60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33"/>
        </w:rPr>
        <w:t xml:space="preserve"> </w:t>
      </w:r>
      <w:r>
        <w:t>выполнения</w:t>
      </w:r>
      <w:r>
        <w:rPr>
          <w:spacing w:val="36"/>
        </w:rPr>
        <w:t xml:space="preserve"> </w:t>
      </w:r>
      <w:r>
        <w:t>травного</w:t>
      </w:r>
      <w:r>
        <w:rPr>
          <w:spacing w:val="35"/>
        </w:rPr>
        <w:t xml:space="preserve"> </w:t>
      </w:r>
      <w:r>
        <w:t>орнамента.</w:t>
      </w:r>
      <w:r>
        <w:rPr>
          <w:spacing w:val="38"/>
        </w:rPr>
        <w:t xml:space="preserve"> </w:t>
      </w:r>
      <w:r>
        <w:t>Праздничность</w:t>
      </w:r>
      <w:r>
        <w:rPr>
          <w:spacing w:val="33"/>
        </w:rPr>
        <w:t xml:space="preserve"> </w:t>
      </w:r>
      <w:r>
        <w:t>изделий</w:t>
      </w:r>
    </w:p>
    <w:p w:rsidR="004F75DF" w:rsidRDefault="0013698B">
      <w:pPr>
        <w:pStyle w:val="a3"/>
        <w:spacing w:line="321" w:lineRule="exact"/>
      </w:pPr>
      <w:r>
        <w:t>«золотой</w:t>
      </w:r>
      <w:r>
        <w:rPr>
          <w:spacing w:val="-8"/>
        </w:rPr>
        <w:t xml:space="preserve"> </w:t>
      </w:r>
      <w:r>
        <w:rPr>
          <w:spacing w:val="-2"/>
        </w:rPr>
        <w:t>хохломы».</w:t>
      </w:r>
    </w:p>
    <w:p w:rsidR="004F75DF" w:rsidRDefault="0013698B">
      <w:pPr>
        <w:pStyle w:val="a3"/>
        <w:spacing w:before="201"/>
        <w:ind w:right="1131" w:firstLine="60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F75DF" w:rsidRDefault="0013698B">
      <w:pPr>
        <w:pStyle w:val="a3"/>
        <w:spacing w:before="201"/>
        <w:ind w:right="1136" w:firstLine="60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F75DF" w:rsidRDefault="0013698B">
      <w:pPr>
        <w:pStyle w:val="a3"/>
        <w:spacing w:before="200"/>
        <w:ind w:right="1135" w:firstLine="600"/>
      </w:pPr>
      <w:r>
        <w:t xml:space="preserve">Роспись по металлу. </w:t>
      </w:r>
      <w:proofErr w:type="spellStart"/>
      <w:r>
        <w:t>Жостово</w:t>
      </w:r>
      <w:proofErr w:type="spellEnd"/>
      <w:r>
        <w:t>. Краткие сведения по истории промысла. Разнообразие</w:t>
      </w:r>
      <w:r>
        <w:rPr>
          <w:spacing w:val="-3"/>
        </w:rPr>
        <w:t xml:space="preserve"> </w:t>
      </w:r>
      <w:r>
        <w:t>форм</w:t>
      </w:r>
      <w:r>
        <w:rPr>
          <w:spacing w:val="-3"/>
        </w:rPr>
        <w:t xml:space="preserve"> </w:t>
      </w:r>
      <w:r>
        <w:t>подносов,</w:t>
      </w:r>
      <w:r>
        <w:rPr>
          <w:spacing w:val="-2"/>
        </w:rPr>
        <w:t xml:space="preserve"> </w:t>
      </w:r>
      <w:r>
        <w:t>цветового и</w:t>
      </w:r>
      <w:r>
        <w:rPr>
          <w:spacing w:val="-4"/>
        </w:rPr>
        <w:t xml:space="preserve"> </w:t>
      </w:r>
      <w:r>
        <w:t>композиционного</w:t>
      </w:r>
      <w:r>
        <w:rPr>
          <w:spacing w:val="-3"/>
        </w:rPr>
        <w:t xml:space="preserve"> </w:t>
      </w:r>
      <w:r>
        <w:t>решения</w:t>
      </w:r>
      <w:r>
        <w:rPr>
          <w:spacing w:val="-3"/>
        </w:rPr>
        <w:t xml:space="preserve"> </w:t>
      </w:r>
      <w:r>
        <w:t>росписей. Приёмы свободной кистевой импровизации в живописи цветочных букетов. Эффект освещённости и объёмности изображения.</w:t>
      </w:r>
    </w:p>
    <w:p w:rsidR="004F75DF" w:rsidRDefault="0013698B">
      <w:pPr>
        <w:pStyle w:val="a3"/>
        <w:spacing w:before="201"/>
        <w:ind w:right="1128" w:firstLine="60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F75DF" w:rsidRDefault="0013698B">
      <w:pPr>
        <w:pStyle w:val="a3"/>
        <w:spacing w:before="201"/>
        <w:ind w:right="1126" w:firstLine="600"/>
      </w:pPr>
      <w:r>
        <w:t>Искусство лаковой живописи: Палех, Федоскино, Холуй, Мстёра –</w:t>
      </w:r>
      <w:r>
        <w:rPr>
          <w:spacing w:val="40"/>
        </w:rPr>
        <w:t xml:space="preserve"> </w:t>
      </w:r>
      <w:r>
        <w:t>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F75DF" w:rsidRDefault="0013698B">
      <w:pPr>
        <w:pStyle w:val="a3"/>
        <w:spacing w:before="200"/>
        <w:ind w:right="1141" w:firstLine="600"/>
      </w:pPr>
      <w:r>
        <w:t>Мир сказок и легенд, примет и оберегов в творчестве мастеров художественных промыслов.</w:t>
      </w:r>
    </w:p>
    <w:p w:rsidR="004F75DF" w:rsidRDefault="0013698B">
      <w:pPr>
        <w:pStyle w:val="a3"/>
        <w:spacing w:before="196"/>
        <w:ind w:right="1134" w:firstLine="600"/>
      </w:pPr>
      <w:r>
        <w:t>Отражение в изделиях народных промыслов многообразия исторических, духовных и культурных традиций.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firstLine="600"/>
      </w:pPr>
      <w:r>
        <w:lastRenderedPageBreak/>
        <w:t>Народные художественные ремёсла и промыслы – материальные и духовные ценности, неотъемлемая часть культурного наследия России.</w:t>
      </w:r>
    </w:p>
    <w:p w:rsidR="004F75DF" w:rsidRDefault="0013698B">
      <w:pPr>
        <w:pStyle w:val="a3"/>
        <w:spacing w:before="201"/>
        <w:ind w:left="1273"/>
      </w:pPr>
      <w:r>
        <w:t>Декоративно-прикладное</w:t>
      </w:r>
      <w:r>
        <w:rPr>
          <w:spacing w:val="-7"/>
        </w:rPr>
        <w:t xml:space="preserve"> </w:t>
      </w:r>
      <w:r>
        <w:t>искусство</w:t>
      </w:r>
      <w:r>
        <w:rPr>
          <w:spacing w:val="-7"/>
        </w:rPr>
        <w:t xml:space="preserve"> </w:t>
      </w:r>
      <w:r>
        <w:t>в</w:t>
      </w:r>
      <w:r>
        <w:rPr>
          <w:spacing w:val="-8"/>
        </w:rPr>
        <w:t xml:space="preserve"> </w:t>
      </w:r>
      <w:r>
        <w:t>культуре</w:t>
      </w:r>
      <w:r>
        <w:rPr>
          <w:spacing w:val="-7"/>
        </w:rPr>
        <w:t xml:space="preserve"> </w:t>
      </w:r>
      <w:r>
        <w:t>разных</w:t>
      </w:r>
      <w:r>
        <w:rPr>
          <w:spacing w:val="-10"/>
        </w:rPr>
        <w:t xml:space="preserve"> </w:t>
      </w:r>
      <w:r>
        <w:t>эпох</w:t>
      </w:r>
      <w:r>
        <w:rPr>
          <w:spacing w:val="-11"/>
        </w:rPr>
        <w:t xml:space="preserve"> </w:t>
      </w:r>
      <w:r>
        <w:t>и</w:t>
      </w:r>
      <w:r>
        <w:rPr>
          <w:spacing w:val="-7"/>
        </w:rPr>
        <w:t xml:space="preserve"> </w:t>
      </w:r>
      <w:r>
        <w:rPr>
          <w:spacing w:val="-2"/>
        </w:rPr>
        <w:t>народов.</w:t>
      </w:r>
    </w:p>
    <w:p w:rsidR="004F75DF" w:rsidRDefault="0013698B">
      <w:pPr>
        <w:pStyle w:val="a3"/>
        <w:spacing w:before="197" w:line="242" w:lineRule="auto"/>
        <w:ind w:right="1132" w:firstLine="600"/>
      </w:pPr>
      <w:r>
        <w:t>Роль декоративно-прикладного искусства в культуре древних</w:t>
      </w:r>
      <w:r>
        <w:rPr>
          <w:spacing w:val="40"/>
        </w:rPr>
        <w:t xml:space="preserve"> </w:t>
      </w:r>
      <w:r>
        <w:rPr>
          <w:spacing w:val="-2"/>
        </w:rPr>
        <w:t>цивилизаций.</w:t>
      </w:r>
    </w:p>
    <w:p w:rsidR="004F75DF" w:rsidRDefault="0013698B">
      <w:pPr>
        <w:pStyle w:val="a3"/>
        <w:spacing w:before="194"/>
        <w:ind w:right="1143" w:firstLine="600"/>
      </w:pPr>
      <w:r>
        <w:t>Отражение в декоре мировоззрения эпохи, организации общества, традиций быта и ремесла, уклада жизни людей.</w:t>
      </w:r>
    </w:p>
    <w:p w:rsidR="004F75DF" w:rsidRDefault="0013698B">
      <w:pPr>
        <w:pStyle w:val="a3"/>
        <w:spacing w:before="201"/>
        <w:ind w:right="1138" w:firstLine="600"/>
      </w:pPr>
      <w:r>
        <w:t>Характерные признаки произведений</w:t>
      </w:r>
      <w:r>
        <w:rPr>
          <w:spacing w:val="-1"/>
        </w:rPr>
        <w:t xml:space="preserve"> </w:t>
      </w:r>
      <w:r>
        <w:t>декоративно-прикладного искусства, основные мотивы и символика орнаментов в культуре разных эпох.</w:t>
      </w:r>
    </w:p>
    <w:p w:rsidR="004F75DF" w:rsidRDefault="0013698B">
      <w:pPr>
        <w:pStyle w:val="a3"/>
        <w:spacing w:before="201"/>
        <w:ind w:right="1128" w:firstLine="60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Pr>
          <w:spacing w:val="-2"/>
        </w:rPr>
        <w:t>эпох.</w:t>
      </w:r>
    </w:p>
    <w:p w:rsidR="004F75DF" w:rsidRDefault="0013698B">
      <w:pPr>
        <w:pStyle w:val="a3"/>
        <w:spacing w:before="43" w:line="524" w:lineRule="exact"/>
        <w:ind w:left="1273" w:right="1129"/>
      </w:pPr>
      <w:r>
        <w:t xml:space="preserve">Декоративно-прикладное искусство в жизни современного человека. </w:t>
      </w:r>
      <w:proofErr w:type="gramStart"/>
      <w:r>
        <w:t>Многообразие</w:t>
      </w:r>
      <w:r>
        <w:rPr>
          <w:spacing w:val="62"/>
          <w:w w:val="150"/>
        </w:rPr>
        <w:t xml:space="preserve">  </w:t>
      </w:r>
      <w:r>
        <w:t>материалов</w:t>
      </w:r>
      <w:proofErr w:type="gramEnd"/>
      <w:r>
        <w:rPr>
          <w:spacing w:val="60"/>
          <w:w w:val="150"/>
        </w:rPr>
        <w:t xml:space="preserve">  </w:t>
      </w:r>
      <w:r>
        <w:t>и</w:t>
      </w:r>
      <w:r>
        <w:rPr>
          <w:spacing w:val="62"/>
          <w:w w:val="150"/>
        </w:rPr>
        <w:t xml:space="preserve">  </w:t>
      </w:r>
      <w:r>
        <w:t>техник</w:t>
      </w:r>
      <w:r>
        <w:rPr>
          <w:spacing w:val="61"/>
          <w:w w:val="150"/>
        </w:rPr>
        <w:t xml:space="preserve">  </w:t>
      </w:r>
      <w:r>
        <w:t>современного</w:t>
      </w:r>
      <w:r>
        <w:rPr>
          <w:spacing w:val="62"/>
          <w:w w:val="150"/>
        </w:rPr>
        <w:t xml:space="preserve">  </w:t>
      </w:r>
      <w:r>
        <w:rPr>
          <w:spacing w:val="-2"/>
        </w:rPr>
        <w:t>декоративно-</w:t>
      </w:r>
    </w:p>
    <w:p w:rsidR="004F75DF" w:rsidRDefault="0013698B">
      <w:pPr>
        <w:pStyle w:val="a3"/>
        <w:spacing w:line="277" w:lineRule="exact"/>
      </w:pPr>
      <w:r>
        <w:t>прикладного</w:t>
      </w:r>
      <w:r>
        <w:rPr>
          <w:spacing w:val="77"/>
        </w:rPr>
        <w:t xml:space="preserve"> </w:t>
      </w:r>
      <w:r>
        <w:t>искусства</w:t>
      </w:r>
      <w:r>
        <w:rPr>
          <w:spacing w:val="79"/>
        </w:rPr>
        <w:t xml:space="preserve"> </w:t>
      </w:r>
      <w:r>
        <w:t>(художественная</w:t>
      </w:r>
      <w:r>
        <w:rPr>
          <w:spacing w:val="79"/>
        </w:rPr>
        <w:t xml:space="preserve"> </w:t>
      </w:r>
      <w:r>
        <w:t>керамика,</w:t>
      </w:r>
      <w:r>
        <w:rPr>
          <w:spacing w:val="46"/>
          <w:w w:val="150"/>
        </w:rPr>
        <w:t xml:space="preserve"> </w:t>
      </w:r>
      <w:r>
        <w:t>стекло,</w:t>
      </w:r>
      <w:r>
        <w:rPr>
          <w:spacing w:val="45"/>
          <w:w w:val="150"/>
        </w:rPr>
        <w:t xml:space="preserve"> </w:t>
      </w:r>
      <w:r>
        <w:t>металл,</w:t>
      </w:r>
      <w:r>
        <w:rPr>
          <w:spacing w:val="46"/>
          <w:w w:val="150"/>
        </w:rPr>
        <w:t xml:space="preserve"> </w:t>
      </w:r>
      <w:r>
        <w:rPr>
          <w:spacing w:val="-2"/>
        </w:rPr>
        <w:t>гобелен,</w:t>
      </w:r>
    </w:p>
    <w:p w:rsidR="004F75DF" w:rsidRDefault="0013698B">
      <w:pPr>
        <w:pStyle w:val="a3"/>
      </w:pPr>
      <w:r>
        <w:t>роспись</w:t>
      </w:r>
      <w:r>
        <w:rPr>
          <w:spacing w:val="-11"/>
        </w:rPr>
        <w:t xml:space="preserve"> </w:t>
      </w:r>
      <w:r>
        <w:t>по</w:t>
      </w:r>
      <w:r>
        <w:rPr>
          <w:spacing w:val="-8"/>
        </w:rPr>
        <w:t xml:space="preserve"> </w:t>
      </w:r>
      <w:r>
        <w:t>ткани,</w:t>
      </w:r>
      <w:r>
        <w:rPr>
          <w:spacing w:val="-6"/>
        </w:rPr>
        <w:t xml:space="preserve"> </w:t>
      </w:r>
      <w:r>
        <w:t>моделирование</w:t>
      </w:r>
      <w:r>
        <w:rPr>
          <w:spacing w:val="-8"/>
        </w:rPr>
        <w:t xml:space="preserve"> </w:t>
      </w:r>
      <w:r>
        <w:rPr>
          <w:spacing w:val="-2"/>
        </w:rPr>
        <w:t>одежды).</w:t>
      </w:r>
    </w:p>
    <w:p w:rsidR="004F75DF" w:rsidRDefault="0013698B">
      <w:pPr>
        <w:pStyle w:val="a3"/>
        <w:spacing w:before="201"/>
        <w:ind w:right="1142" w:firstLine="600"/>
      </w:pPr>
      <w:r>
        <w:t>Символический знак в современной жизни: эмблема, логотип, указующий или декоративный знак.</w:t>
      </w:r>
    </w:p>
    <w:p w:rsidR="004F75DF" w:rsidRDefault="0013698B">
      <w:pPr>
        <w:pStyle w:val="a3"/>
        <w:spacing w:before="196"/>
        <w:ind w:right="1138" w:firstLine="600"/>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t>самопонимания</w:t>
      </w:r>
      <w:proofErr w:type="spellEnd"/>
      <w:r>
        <w:t xml:space="preserve">, установок и </w:t>
      </w:r>
      <w:r>
        <w:rPr>
          <w:spacing w:val="-2"/>
        </w:rPr>
        <w:t>намерений.</w:t>
      </w:r>
    </w:p>
    <w:p w:rsidR="004F75DF" w:rsidRDefault="004F75DF">
      <w:pPr>
        <w:pStyle w:val="a3"/>
        <w:ind w:left="0"/>
        <w:jc w:val="left"/>
      </w:pPr>
    </w:p>
    <w:p w:rsidR="004F75DF" w:rsidRDefault="004F75DF">
      <w:pPr>
        <w:pStyle w:val="a3"/>
        <w:spacing w:before="27"/>
        <w:ind w:left="0"/>
        <w:jc w:val="left"/>
      </w:pPr>
    </w:p>
    <w:p w:rsidR="004F75DF" w:rsidRDefault="0013698B">
      <w:pPr>
        <w:pStyle w:val="a3"/>
        <w:spacing w:line="322" w:lineRule="exact"/>
        <w:ind w:left="1273"/>
      </w:pPr>
      <w:r>
        <w:t>Декор</w:t>
      </w:r>
      <w:r>
        <w:rPr>
          <w:spacing w:val="-3"/>
        </w:rPr>
        <w:t xml:space="preserve"> </w:t>
      </w:r>
      <w:r>
        <w:t>на</w:t>
      </w:r>
      <w:r>
        <w:rPr>
          <w:spacing w:val="-1"/>
        </w:rPr>
        <w:t xml:space="preserve"> </w:t>
      </w:r>
      <w:r>
        <w:t>улицах</w:t>
      </w:r>
      <w:r>
        <w:rPr>
          <w:spacing w:val="-7"/>
        </w:rPr>
        <w:t xml:space="preserve"> </w:t>
      </w:r>
      <w:r>
        <w:t>и</w:t>
      </w:r>
      <w:r>
        <w:rPr>
          <w:spacing w:val="-3"/>
        </w:rPr>
        <w:t xml:space="preserve"> </w:t>
      </w:r>
      <w:r>
        <w:t>декор</w:t>
      </w:r>
      <w:r>
        <w:rPr>
          <w:spacing w:val="-2"/>
        </w:rPr>
        <w:t xml:space="preserve"> </w:t>
      </w:r>
      <w:r>
        <w:t>помещений.</w:t>
      </w:r>
      <w:r>
        <w:rPr>
          <w:spacing w:val="-5"/>
        </w:rPr>
        <w:t xml:space="preserve"> </w:t>
      </w:r>
      <w:r>
        <w:t>Декор</w:t>
      </w:r>
      <w:r>
        <w:rPr>
          <w:spacing w:val="-3"/>
        </w:rPr>
        <w:t xml:space="preserve"> </w:t>
      </w:r>
      <w:r>
        <w:t>праздничный</w:t>
      </w:r>
      <w:r>
        <w:rPr>
          <w:spacing w:val="-2"/>
        </w:rPr>
        <w:t xml:space="preserve"> </w:t>
      </w:r>
      <w:r>
        <w:t>и</w:t>
      </w:r>
      <w:r>
        <w:rPr>
          <w:spacing w:val="-3"/>
        </w:rPr>
        <w:t xml:space="preserve"> </w:t>
      </w:r>
      <w:r>
        <w:rPr>
          <w:spacing w:val="-2"/>
        </w:rPr>
        <w:t>повседневный.</w:t>
      </w:r>
    </w:p>
    <w:p w:rsidR="004F75DF" w:rsidRDefault="0013698B">
      <w:pPr>
        <w:pStyle w:val="a3"/>
      </w:pPr>
      <w:r>
        <w:t>Праздничное</w:t>
      </w:r>
      <w:r>
        <w:rPr>
          <w:spacing w:val="-13"/>
        </w:rPr>
        <w:t xml:space="preserve"> </w:t>
      </w:r>
      <w:r>
        <w:t>оформление</w:t>
      </w:r>
      <w:r>
        <w:rPr>
          <w:spacing w:val="-12"/>
        </w:rPr>
        <w:t xml:space="preserve"> </w:t>
      </w:r>
      <w:r>
        <w:rPr>
          <w:spacing w:val="-2"/>
        </w:rPr>
        <w:t>школы.</w:t>
      </w:r>
    </w:p>
    <w:p w:rsidR="004F75DF" w:rsidRDefault="0013698B">
      <w:pPr>
        <w:pStyle w:val="1"/>
        <w:numPr>
          <w:ilvl w:val="0"/>
          <w:numId w:val="40"/>
        </w:numPr>
        <w:tabs>
          <w:tab w:val="left" w:pos="1003"/>
        </w:tabs>
        <w:spacing w:before="206"/>
        <w:ind w:left="1003" w:hanging="210"/>
        <w:jc w:val="both"/>
      </w:pPr>
      <w:r>
        <w:rPr>
          <w:spacing w:val="-2"/>
        </w:rPr>
        <w:t>КЛАСС</w:t>
      </w:r>
    </w:p>
    <w:p w:rsidR="004F75DF" w:rsidRDefault="0013698B">
      <w:pPr>
        <w:pStyle w:val="2"/>
        <w:spacing w:before="202"/>
        <w:ind w:left="793"/>
      </w:pPr>
      <w:r>
        <w:t>Модуль</w:t>
      </w:r>
      <w:r>
        <w:rPr>
          <w:spacing w:val="-7"/>
        </w:rPr>
        <w:t xml:space="preserve"> </w:t>
      </w:r>
      <w:r>
        <w:t>№</w:t>
      </w:r>
      <w:r>
        <w:rPr>
          <w:spacing w:val="-8"/>
        </w:rPr>
        <w:t xml:space="preserve"> </w:t>
      </w:r>
      <w:r>
        <w:t>2</w:t>
      </w:r>
      <w:r>
        <w:rPr>
          <w:spacing w:val="-8"/>
        </w:rPr>
        <w:t xml:space="preserve"> </w:t>
      </w:r>
      <w:r>
        <w:t>«Живопись,</w:t>
      </w:r>
      <w:r>
        <w:rPr>
          <w:spacing w:val="-5"/>
        </w:rPr>
        <w:t xml:space="preserve"> </w:t>
      </w:r>
      <w:r>
        <w:t>графика,</w:t>
      </w:r>
      <w:r>
        <w:rPr>
          <w:spacing w:val="-5"/>
        </w:rPr>
        <w:t xml:space="preserve"> </w:t>
      </w:r>
      <w:r>
        <w:rPr>
          <w:spacing w:val="-2"/>
        </w:rPr>
        <w:t>скульптура».</w:t>
      </w:r>
    </w:p>
    <w:p w:rsidR="004F75DF" w:rsidRDefault="0013698B">
      <w:pPr>
        <w:pStyle w:val="a3"/>
        <w:spacing w:before="191" w:line="388" w:lineRule="auto"/>
        <w:ind w:left="1273" w:right="4238"/>
        <w:jc w:val="left"/>
      </w:pPr>
      <w:r>
        <w:t>Общие сведения о видах искусства. Пространственные</w:t>
      </w:r>
      <w:r>
        <w:rPr>
          <w:spacing w:val="-10"/>
        </w:rPr>
        <w:t xml:space="preserve"> </w:t>
      </w:r>
      <w:r>
        <w:t>и</w:t>
      </w:r>
      <w:r>
        <w:rPr>
          <w:spacing w:val="-11"/>
        </w:rPr>
        <w:t xml:space="preserve"> </w:t>
      </w:r>
      <w:r>
        <w:t>временные</w:t>
      </w:r>
      <w:r>
        <w:rPr>
          <w:spacing w:val="-10"/>
        </w:rPr>
        <w:t xml:space="preserve"> </w:t>
      </w:r>
      <w:r>
        <w:t>виды</w:t>
      </w:r>
      <w:r>
        <w:rPr>
          <w:spacing w:val="-11"/>
        </w:rPr>
        <w:t xml:space="preserve"> </w:t>
      </w:r>
      <w:r>
        <w:t>искусства.</w:t>
      </w:r>
    </w:p>
    <w:p w:rsidR="004F75DF" w:rsidRDefault="004F75DF">
      <w:pPr>
        <w:spacing w:line="388" w:lineRule="auto"/>
        <w:sectPr w:rsidR="004F75DF">
          <w:pgSz w:w="11910" w:h="16390"/>
          <w:pgMar w:top="980" w:right="0" w:bottom="280" w:left="460" w:header="723" w:footer="0" w:gutter="0"/>
          <w:cols w:space="720"/>
        </w:sectPr>
      </w:pPr>
    </w:p>
    <w:p w:rsidR="004F75DF" w:rsidRDefault="0013698B">
      <w:pPr>
        <w:pStyle w:val="a3"/>
        <w:spacing w:before="277"/>
        <w:ind w:right="1138" w:firstLine="600"/>
      </w:pPr>
      <w:r>
        <w:lastRenderedPageBreak/>
        <w:t>Изобразительные, конструктивные и декоративные виды пространственных искусств, их место и назначение в жизни людей.</w:t>
      </w:r>
    </w:p>
    <w:p w:rsidR="004F75DF" w:rsidRDefault="0013698B">
      <w:pPr>
        <w:pStyle w:val="a3"/>
        <w:spacing w:before="201"/>
        <w:ind w:right="1136" w:firstLine="600"/>
      </w:pPr>
      <w:r>
        <w:t>Основные виды живописи, графики и скульптуры. Художник и зритель: зрительские умения, знания и творчество зрителя.</w:t>
      </w:r>
    </w:p>
    <w:p w:rsidR="004F75DF" w:rsidRDefault="0013698B">
      <w:pPr>
        <w:pStyle w:val="a3"/>
        <w:spacing w:before="201"/>
        <w:ind w:left="1273"/>
        <w:jc w:val="left"/>
      </w:pPr>
      <w:r>
        <w:t>Язык</w:t>
      </w:r>
      <w:r>
        <w:rPr>
          <w:spacing w:val="-10"/>
        </w:rPr>
        <w:t xml:space="preserve"> </w:t>
      </w:r>
      <w:r>
        <w:t>изобразительного</w:t>
      </w:r>
      <w:r>
        <w:rPr>
          <w:spacing w:val="-10"/>
        </w:rPr>
        <w:t xml:space="preserve"> </w:t>
      </w:r>
      <w:r>
        <w:t>искусства</w:t>
      </w:r>
      <w:r>
        <w:rPr>
          <w:spacing w:val="-8"/>
        </w:rPr>
        <w:t xml:space="preserve"> </w:t>
      </w:r>
      <w:r>
        <w:t>и</w:t>
      </w:r>
      <w:r>
        <w:rPr>
          <w:spacing w:val="-10"/>
        </w:rPr>
        <w:t xml:space="preserve"> </w:t>
      </w:r>
      <w:r>
        <w:t>его</w:t>
      </w:r>
      <w:r>
        <w:rPr>
          <w:spacing w:val="-10"/>
        </w:rPr>
        <w:t xml:space="preserve"> </w:t>
      </w:r>
      <w:r>
        <w:t>выразительные</w:t>
      </w:r>
      <w:r>
        <w:rPr>
          <w:spacing w:val="-8"/>
        </w:rPr>
        <w:t xml:space="preserve"> </w:t>
      </w:r>
      <w:r>
        <w:rPr>
          <w:spacing w:val="-2"/>
        </w:rPr>
        <w:t>средства.</w:t>
      </w:r>
    </w:p>
    <w:p w:rsidR="004F75DF" w:rsidRDefault="0013698B">
      <w:pPr>
        <w:pStyle w:val="a3"/>
        <w:spacing w:before="197"/>
        <w:ind w:right="1138" w:firstLine="600"/>
      </w:pPr>
      <w:r>
        <w:t>Живописные,</w:t>
      </w:r>
      <w:r>
        <w:rPr>
          <w:spacing w:val="-5"/>
        </w:rPr>
        <w:t xml:space="preserve"> </w:t>
      </w:r>
      <w:r>
        <w:t>графические</w:t>
      </w:r>
      <w:r>
        <w:rPr>
          <w:spacing w:val="-7"/>
        </w:rPr>
        <w:t xml:space="preserve"> </w:t>
      </w:r>
      <w:r>
        <w:t>и</w:t>
      </w:r>
      <w:r>
        <w:rPr>
          <w:spacing w:val="-8"/>
        </w:rPr>
        <w:t xml:space="preserve"> </w:t>
      </w:r>
      <w:r>
        <w:t>скульптурные</w:t>
      </w:r>
      <w:r>
        <w:rPr>
          <w:spacing w:val="-7"/>
        </w:rPr>
        <w:t xml:space="preserve"> </w:t>
      </w:r>
      <w:r>
        <w:t>художественные</w:t>
      </w:r>
      <w:r>
        <w:rPr>
          <w:spacing w:val="-7"/>
        </w:rPr>
        <w:t xml:space="preserve"> </w:t>
      </w:r>
      <w:r>
        <w:t>материалы,</w:t>
      </w:r>
      <w:r>
        <w:rPr>
          <w:spacing w:val="-5"/>
        </w:rPr>
        <w:t xml:space="preserve"> </w:t>
      </w:r>
      <w:r>
        <w:t>их особые свойства.</w:t>
      </w:r>
    </w:p>
    <w:p w:rsidR="004F75DF" w:rsidRDefault="0013698B">
      <w:pPr>
        <w:pStyle w:val="a3"/>
        <w:spacing w:before="201"/>
        <w:ind w:left="1273"/>
        <w:jc w:val="left"/>
      </w:pPr>
      <w:r>
        <w:t>Рисунок</w:t>
      </w:r>
      <w:r>
        <w:rPr>
          <w:spacing w:val="-10"/>
        </w:rPr>
        <w:t xml:space="preserve"> </w:t>
      </w:r>
      <w:r>
        <w:t>–</w:t>
      </w:r>
      <w:r>
        <w:rPr>
          <w:spacing w:val="-8"/>
        </w:rPr>
        <w:t xml:space="preserve"> </w:t>
      </w:r>
      <w:r>
        <w:t>основа</w:t>
      </w:r>
      <w:r>
        <w:rPr>
          <w:spacing w:val="-9"/>
        </w:rPr>
        <w:t xml:space="preserve"> </w:t>
      </w:r>
      <w:r>
        <w:t>изобразительного</w:t>
      </w:r>
      <w:r>
        <w:rPr>
          <w:spacing w:val="-9"/>
        </w:rPr>
        <w:t xml:space="preserve"> </w:t>
      </w:r>
      <w:r>
        <w:t>искусства</w:t>
      </w:r>
      <w:r>
        <w:rPr>
          <w:spacing w:val="-9"/>
        </w:rPr>
        <w:t xml:space="preserve"> </w:t>
      </w:r>
      <w:r>
        <w:t>и</w:t>
      </w:r>
      <w:r>
        <w:rPr>
          <w:spacing w:val="-9"/>
        </w:rPr>
        <w:t xml:space="preserve"> </w:t>
      </w:r>
      <w:r>
        <w:t>мастерства</w:t>
      </w:r>
      <w:r>
        <w:rPr>
          <w:spacing w:val="-5"/>
        </w:rPr>
        <w:t xml:space="preserve"> </w:t>
      </w:r>
      <w:r>
        <w:rPr>
          <w:spacing w:val="-2"/>
        </w:rPr>
        <w:t>художника.</w:t>
      </w:r>
    </w:p>
    <w:p w:rsidR="004F75DF" w:rsidRDefault="0013698B">
      <w:pPr>
        <w:pStyle w:val="a3"/>
        <w:spacing w:before="201"/>
        <w:ind w:right="1137" w:firstLine="600"/>
      </w:pPr>
      <w:r>
        <w:t xml:space="preserve">Виды рисунка: зарисовка, набросок, учебный рисунок и творческий </w:t>
      </w:r>
      <w:r>
        <w:rPr>
          <w:spacing w:val="-2"/>
        </w:rPr>
        <w:t>рисунок.</w:t>
      </w:r>
    </w:p>
    <w:p w:rsidR="004F75DF" w:rsidRDefault="0013698B">
      <w:pPr>
        <w:pStyle w:val="a3"/>
        <w:spacing w:before="201"/>
        <w:ind w:left="1273"/>
        <w:jc w:val="left"/>
      </w:pPr>
      <w:r>
        <w:t>Навыки</w:t>
      </w:r>
      <w:r>
        <w:rPr>
          <w:spacing w:val="-9"/>
        </w:rPr>
        <w:t xml:space="preserve"> </w:t>
      </w:r>
      <w:r>
        <w:t>размещения</w:t>
      </w:r>
      <w:r>
        <w:rPr>
          <w:spacing w:val="-6"/>
        </w:rPr>
        <w:t xml:space="preserve"> </w:t>
      </w:r>
      <w:r>
        <w:t>рисунка</w:t>
      </w:r>
      <w:r>
        <w:rPr>
          <w:spacing w:val="-7"/>
        </w:rPr>
        <w:t xml:space="preserve"> </w:t>
      </w:r>
      <w:r>
        <w:t>в</w:t>
      </w:r>
      <w:r>
        <w:rPr>
          <w:spacing w:val="-8"/>
        </w:rPr>
        <w:t xml:space="preserve"> </w:t>
      </w:r>
      <w:r>
        <w:t>листе,</w:t>
      </w:r>
      <w:r>
        <w:rPr>
          <w:spacing w:val="-5"/>
        </w:rPr>
        <w:t xml:space="preserve"> </w:t>
      </w:r>
      <w:r>
        <w:t>выбор</w:t>
      </w:r>
      <w:r>
        <w:rPr>
          <w:spacing w:val="-7"/>
        </w:rPr>
        <w:t xml:space="preserve"> </w:t>
      </w:r>
      <w:r>
        <w:rPr>
          <w:spacing w:val="-2"/>
        </w:rPr>
        <w:t>формата.</w:t>
      </w:r>
    </w:p>
    <w:p w:rsidR="004F75DF" w:rsidRDefault="0013698B">
      <w:pPr>
        <w:pStyle w:val="a3"/>
        <w:spacing w:before="39" w:line="524" w:lineRule="exact"/>
        <w:ind w:left="1273" w:right="1123"/>
        <w:jc w:val="left"/>
      </w:pPr>
      <w:r>
        <w:t>Начальные умения рисунка с натуры. Зарисовки простых предметов. Линейные графические рисунки и наброски. Тон и тональные отношения:</w:t>
      </w:r>
    </w:p>
    <w:p w:rsidR="004F75DF" w:rsidRDefault="0013698B">
      <w:pPr>
        <w:pStyle w:val="a3"/>
        <w:spacing w:line="277" w:lineRule="exact"/>
        <w:jc w:val="left"/>
      </w:pPr>
      <w:r>
        <w:t>тёмное</w:t>
      </w:r>
      <w:r>
        <w:rPr>
          <w:spacing w:val="-2"/>
        </w:rPr>
        <w:t xml:space="preserve"> </w:t>
      </w:r>
      <w:r>
        <w:t>–</w:t>
      </w:r>
      <w:r>
        <w:rPr>
          <w:spacing w:val="-3"/>
        </w:rPr>
        <w:t xml:space="preserve"> </w:t>
      </w:r>
      <w:r>
        <w:rPr>
          <w:spacing w:val="-2"/>
        </w:rPr>
        <w:t>светлое.</w:t>
      </w:r>
    </w:p>
    <w:p w:rsidR="004F75DF" w:rsidRDefault="0013698B">
      <w:pPr>
        <w:pStyle w:val="a3"/>
        <w:spacing w:before="202"/>
        <w:ind w:left="1273"/>
        <w:jc w:val="left"/>
      </w:pPr>
      <w:r>
        <w:t>Ритм</w:t>
      </w:r>
      <w:r>
        <w:rPr>
          <w:spacing w:val="-8"/>
        </w:rPr>
        <w:t xml:space="preserve"> </w:t>
      </w:r>
      <w:r>
        <w:t>и</w:t>
      </w:r>
      <w:r>
        <w:rPr>
          <w:spacing w:val="-9"/>
        </w:rPr>
        <w:t xml:space="preserve"> </w:t>
      </w:r>
      <w:r>
        <w:t>ритмическая</w:t>
      </w:r>
      <w:r>
        <w:rPr>
          <w:spacing w:val="-8"/>
        </w:rPr>
        <w:t xml:space="preserve"> </w:t>
      </w:r>
      <w:r>
        <w:t>организация</w:t>
      </w:r>
      <w:r>
        <w:rPr>
          <w:spacing w:val="-8"/>
        </w:rPr>
        <w:t xml:space="preserve"> </w:t>
      </w:r>
      <w:r>
        <w:t>плоскости</w:t>
      </w:r>
      <w:r>
        <w:rPr>
          <w:spacing w:val="-9"/>
        </w:rPr>
        <w:t xml:space="preserve"> </w:t>
      </w:r>
      <w:r>
        <w:rPr>
          <w:spacing w:val="-2"/>
        </w:rPr>
        <w:t>листа.</w:t>
      </w:r>
    </w:p>
    <w:p w:rsidR="004F75DF" w:rsidRDefault="0013698B">
      <w:pPr>
        <w:pStyle w:val="a3"/>
        <w:spacing w:before="201"/>
        <w:ind w:right="1144" w:firstLine="600"/>
      </w:pPr>
      <w:r>
        <w:t xml:space="preserve">Основы </w:t>
      </w:r>
      <w:proofErr w:type="spellStart"/>
      <w:r>
        <w:t>цветоведения</w:t>
      </w:r>
      <w:proofErr w:type="spellEnd"/>
      <w:r>
        <w:t>: понятие цвета в художественной деятельности, физическая основа цвета, цветовой круг, основные и составные цвета, дополнительные цвета.</w:t>
      </w:r>
    </w:p>
    <w:p w:rsidR="004F75DF" w:rsidRDefault="0013698B">
      <w:pPr>
        <w:pStyle w:val="a3"/>
        <w:spacing w:before="201"/>
        <w:ind w:right="1132" w:firstLine="600"/>
      </w:pPr>
      <w:r>
        <w:t>Цвет как выразительное средство в изобразительном искусстве: холодный и тёплый цвет, понятие цветовых отношений; колорит в живописи.</w:t>
      </w:r>
    </w:p>
    <w:p w:rsidR="004F75DF" w:rsidRDefault="0013698B">
      <w:pPr>
        <w:pStyle w:val="a3"/>
        <w:spacing w:before="196"/>
        <w:ind w:right="1136" w:firstLine="600"/>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w:t>
      </w:r>
      <w:r>
        <w:rPr>
          <w:spacing w:val="-2"/>
        </w:rPr>
        <w:t>рельефа.</w:t>
      </w:r>
    </w:p>
    <w:p w:rsidR="004F75DF" w:rsidRDefault="0013698B">
      <w:pPr>
        <w:pStyle w:val="a3"/>
        <w:spacing w:before="201"/>
        <w:ind w:left="1273"/>
        <w:jc w:val="left"/>
      </w:pPr>
      <w:r>
        <w:t>Жанры</w:t>
      </w:r>
      <w:r>
        <w:rPr>
          <w:spacing w:val="-14"/>
        </w:rPr>
        <w:t xml:space="preserve"> </w:t>
      </w:r>
      <w:r>
        <w:t>изобразительного</w:t>
      </w:r>
      <w:r>
        <w:rPr>
          <w:spacing w:val="-14"/>
        </w:rPr>
        <w:t xml:space="preserve"> </w:t>
      </w:r>
      <w:r>
        <w:rPr>
          <w:spacing w:val="-2"/>
        </w:rPr>
        <w:t>искусства.</w:t>
      </w:r>
    </w:p>
    <w:p w:rsidR="004F75DF" w:rsidRDefault="0013698B">
      <w:pPr>
        <w:pStyle w:val="a3"/>
        <w:spacing w:before="201"/>
        <w:ind w:right="1139" w:firstLine="600"/>
      </w:pPr>
      <w:r>
        <w:t>Жанровая система в изобразительном искусстве как инструмент для сравнения и анализа произведений изобразительного искусства.</w:t>
      </w:r>
    </w:p>
    <w:p w:rsidR="004F75DF" w:rsidRDefault="0013698B">
      <w:pPr>
        <w:pStyle w:val="a3"/>
        <w:spacing w:before="201"/>
        <w:ind w:right="1138" w:firstLine="600"/>
      </w:pPr>
      <w:r>
        <w:t>Предмет изображения, сюжет и содержание произведения изобразительного искусства.</w:t>
      </w:r>
    </w:p>
    <w:p w:rsidR="004F75DF" w:rsidRDefault="0013698B">
      <w:pPr>
        <w:pStyle w:val="a3"/>
        <w:spacing w:before="201"/>
        <w:ind w:left="1273"/>
        <w:jc w:val="left"/>
      </w:pPr>
      <w:r>
        <w:rPr>
          <w:spacing w:val="-2"/>
        </w:rPr>
        <w:t>Натюрморт.</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firstLine="600"/>
        <w:jc w:val="left"/>
      </w:pPr>
      <w: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4F75DF" w:rsidRDefault="0013698B">
      <w:pPr>
        <w:pStyle w:val="a3"/>
        <w:spacing w:before="201"/>
        <w:ind w:right="1123" w:firstLine="600"/>
        <w:jc w:val="left"/>
      </w:pPr>
      <w:r>
        <w:t>Основы</w:t>
      </w:r>
      <w:r>
        <w:rPr>
          <w:spacing w:val="-3"/>
        </w:rPr>
        <w:t xml:space="preserve"> </w:t>
      </w:r>
      <w:r>
        <w:t>графической</w:t>
      </w:r>
      <w:r>
        <w:rPr>
          <w:spacing w:val="-3"/>
        </w:rPr>
        <w:t xml:space="preserve"> </w:t>
      </w:r>
      <w:r>
        <w:t>грамоты:</w:t>
      </w:r>
      <w:r>
        <w:rPr>
          <w:spacing w:val="-7"/>
        </w:rPr>
        <w:t xml:space="preserve"> </w:t>
      </w:r>
      <w:r>
        <w:t>правила объёмного</w:t>
      </w:r>
      <w:r>
        <w:rPr>
          <w:spacing w:val="-3"/>
        </w:rPr>
        <w:t xml:space="preserve"> </w:t>
      </w:r>
      <w:r>
        <w:t>изображения</w:t>
      </w:r>
      <w:r>
        <w:rPr>
          <w:spacing w:val="-1"/>
        </w:rPr>
        <w:t xml:space="preserve"> </w:t>
      </w:r>
      <w:r>
        <w:t>предметов на плоскости.</w:t>
      </w:r>
    </w:p>
    <w:p w:rsidR="004F75DF" w:rsidRDefault="0013698B">
      <w:pPr>
        <w:pStyle w:val="a3"/>
        <w:spacing w:before="201"/>
        <w:ind w:right="1123" w:firstLine="600"/>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 зрения и точка схода, правила перспективных сокращений.</w:t>
      </w:r>
    </w:p>
    <w:p w:rsidR="004F75DF" w:rsidRDefault="0013698B">
      <w:pPr>
        <w:pStyle w:val="a3"/>
        <w:spacing w:before="196"/>
        <w:ind w:left="1273"/>
        <w:jc w:val="left"/>
      </w:pPr>
      <w:r>
        <w:t>Изображение</w:t>
      </w:r>
      <w:r>
        <w:rPr>
          <w:spacing w:val="-10"/>
        </w:rPr>
        <w:t xml:space="preserve"> </w:t>
      </w:r>
      <w:r>
        <w:t>окружности</w:t>
      </w:r>
      <w:r>
        <w:rPr>
          <w:spacing w:val="-10"/>
        </w:rPr>
        <w:t xml:space="preserve"> </w:t>
      </w:r>
      <w:r>
        <w:t>в</w:t>
      </w:r>
      <w:r>
        <w:rPr>
          <w:spacing w:val="-11"/>
        </w:rPr>
        <w:t xml:space="preserve"> </w:t>
      </w:r>
      <w:r>
        <w:rPr>
          <w:spacing w:val="-2"/>
        </w:rPr>
        <w:t>перспективе.</w:t>
      </w:r>
    </w:p>
    <w:p w:rsidR="004F75DF" w:rsidRDefault="0013698B">
      <w:pPr>
        <w:pStyle w:val="a3"/>
        <w:spacing w:before="202" w:line="388" w:lineRule="auto"/>
        <w:ind w:left="1273" w:right="1123"/>
        <w:jc w:val="left"/>
      </w:pPr>
      <w:r>
        <w:t>Рисование</w:t>
      </w:r>
      <w:r>
        <w:rPr>
          <w:spacing w:val="-7"/>
        </w:rPr>
        <w:t xml:space="preserve"> </w:t>
      </w:r>
      <w:r>
        <w:t>геометрических</w:t>
      </w:r>
      <w:r>
        <w:rPr>
          <w:spacing w:val="-8"/>
        </w:rPr>
        <w:t xml:space="preserve"> </w:t>
      </w:r>
      <w:r>
        <w:t>тел</w:t>
      </w:r>
      <w:r>
        <w:rPr>
          <w:spacing w:val="-7"/>
        </w:rPr>
        <w:t xml:space="preserve"> </w:t>
      </w:r>
      <w:r>
        <w:t>на</w:t>
      </w:r>
      <w:r>
        <w:rPr>
          <w:spacing w:val="-7"/>
        </w:rPr>
        <w:t xml:space="preserve"> </w:t>
      </w:r>
      <w:r>
        <w:t>основе</w:t>
      </w:r>
      <w:r>
        <w:rPr>
          <w:spacing w:val="-2"/>
        </w:rPr>
        <w:t xml:space="preserve"> </w:t>
      </w:r>
      <w:r>
        <w:t>правил</w:t>
      </w:r>
      <w:r>
        <w:rPr>
          <w:spacing w:val="-8"/>
        </w:rPr>
        <w:t xml:space="preserve"> </w:t>
      </w:r>
      <w:r>
        <w:t>линейной</w:t>
      </w:r>
      <w:r>
        <w:rPr>
          <w:spacing w:val="-8"/>
        </w:rPr>
        <w:t xml:space="preserve"> </w:t>
      </w:r>
      <w:r>
        <w:t>перспективы. Сложная пространственная форма и выявление её конструкции.</w:t>
      </w:r>
    </w:p>
    <w:p w:rsidR="004F75DF" w:rsidRDefault="0013698B">
      <w:pPr>
        <w:pStyle w:val="a3"/>
        <w:tabs>
          <w:tab w:val="left" w:pos="2612"/>
          <w:tab w:val="left" w:pos="3998"/>
          <w:tab w:val="left" w:pos="5173"/>
          <w:tab w:val="left" w:pos="6630"/>
          <w:tab w:val="left" w:pos="7374"/>
          <w:tab w:val="left" w:pos="9297"/>
        </w:tabs>
        <w:spacing w:before="3"/>
        <w:ind w:right="1136" w:firstLine="600"/>
        <w:jc w:val="left"/>
      </w:pPr>
      <w:r>
        <w:rPr>
          <w:spacing w:val="-2"/>
        </w:rPr>
        <w:t>Рисунок</w:t>
      </w:r>
      <w:r>
        <w:tab/>
      </w:r>
      <w:r>
        <w:rPr>
          <w:spacing w:val="-2"/>
        </w:rPr>
        <w:t>сложной</w:t>
      </w:r>
      <w:r>
        <w:tab/>
      </w:r>
      <w:r>
        <w:rPr>
          <w:spacing w:val="-4"/>
        </w:rPr>
        <w:t>формы</w:t>
      </w:r>
      <w:r>
        <w:tab/>
      </w:r>
      <w:r>
        <w:rPr>
          <w:spacing w:val="-2"/>
        </w:rPr>
        <w:t>предмета</w:t>
      </w:r>
      <w:r>
        <w:tab/>
      </w:r>
      <w:r>
        <w:rPr>
          <w:spacing w:val="-4"/>
        </w:rPr>
        <w:t>как</w:t>
      </w:r>
      <w:r>
        <w:tab/>
      </w:r>
      <w:r>
        <w:rPr>
          <w:spacing w:val="-2"/>
        </w:rPr>
        <w:t>соотношение</w:t>
      </w:r>
      <w:r>
        <w:tab/>
      </w:r>
      <w:r>
        <w:rPr>
          <w:spacing w:val="-2"/>
        </w:rPr>
        <w:t xml:space="preserve">простых </w:t>
      </w:r>
      <w:r>
        <w:t>геометрических фигур.</w:t>
      </w:r>
    </w:p>
    <w:p w:rsidR="004F75DF" w:rsidRDefault="0013698B">
      <w:pPr>
        <w:pStyle w:val="a3"/>
        <w:spacing w:before="39" w:line="524" w:lineRule="exact"/>
        <w:ind w:left="1273" w:right="1123"/>
        <w:jc w:val="left"/>
      </w:pPr>
      <w:r>
        <w:t>Линейный рисунок конструкции из нескольких геометрических тел. Освещение</w:t>
      </w:r>
      <w:r>
        <w:rPr>
          <w:spacing w:val="73"/>
        </w:rPr>
        <w:t xml:space="preserve"> </w:t>
      </w:r>
      <w:r>
        <w:t>как</w:t>
      </w:r>
      <w:r>
        <w:rPr>
          <w:spacing w:val="72"/>
        </w:rPr>
        <w:t xml:space="preserve"> </w:t>
      </w:r>
      <w:r>
        <w:t>средство</w:t>
      </w:r>
      <w:r>
        <w:rPr>
          <w:spacing w:val="77"/>
        </w:rPr>
        <w:t xml:space="preserve"> </w:t>
      </w:r>
      <w:r>
        <w:t>выявления</w:t>
      </w:r>
      <w:r>
        <w:rPr>
          <w:spacing w:val="74"/>
        </w:rPr>
        <w:t xml:space="preserve"> </w:t>
      </w:r>
      <w:r>
        <w:t>объёма</w:t>
      </w:r>
      <w:r>
        <w:rPr>
          <w:spacing w:val="74"/>
        </w:rPr>
        <w:t xml:space="preserve"> </w:t>
      </w:r>
      <w:r>
        <w:t>предмета.</w:t>
      </w:r>
      <w:r>
        <w:rPr>
          <w:spacing w:val="74"/>
        </w:rPr>
        <w:t xml:space="preserve"> </w:t>
      </w:r>
      <w:r>
        <w:t>Понятия</w:t>
      </w:r>
      <w:r>
        <w:rPr>
          <w:spacing w:val="78"/>
        </w:rPr>
        <w:t xml:space="preserve"> </w:t>
      </w:r>
      <w:r>
        <w:rPr>
          <w:spacing w:val="-2"/>
        </w:rPr>
        <w:t>«свет»,</w:t>
      </w:r>
    </w:p>
    <w:p w:rsidR="004F75DF" w:rsidRDefault="0013698B">
      <w:pPr>
        <w:pStyle w:val="a3"/>
        <w:tabs>
          <w:tab w:val="left" w:pos="1843"/>
          <w:tab w:val="left" w:pos="3541"/>
          <w:tab w:val="left" w:pos="5392"/>
          <w:tab w:val="left" w:pos="6391"/>
          <w:tab w:val="left" w:pos="7964"/>
          <w:tab w:val="left" w:pos="9570"/>
        </w:tabs>
        <w:spacing w:line="277" w:lineRule="exact"/>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p>
    <w:p w:rsidR="004F75DF" w:rsidRDefault="0013698B">
      <w:pPr>
        <w:pStyle w:val="a3"/>
        <w:jc w:val="left"/>
      </w:pPr>
      <w:r>
        <w:t>Особенности</w:t>
      </w:r>
      <w:r>
        <w:rPr>
          <w:spacing w:val="-7"/>
        </w:rPr>
        <w:t xml:space="preserve"> </w:t>
      </w:r>
      <w:r>
        <w:t>освещения</w:t>
      </w:r>
      <w:r>
        <w:rPr>
          <w:spacing w:val="-2"/>
        </w:rPr>
        <w:t xml:space="preserve"> </w:t>
      </w:r>
      <w:r>
        <w:t>«по</w:t>
      </w:r>
      <w:r>
        <w:rPr>
          <w:spacing w:val="-7"/>
        </w:rPr>
        <w:t xml:space="preserve"> </w:t>
      </w:r>
      <w:r>
        <w:t>свету»</w:t>
      </w:r>
      <w:r>
        <w:rPr>
          <w:spacing w:val="-10"/>
        </w:rPr>
        <w:t xml:space="preserve"> </w:t>
      </w:r>
      <w:r>
        <w:t>и</w:t>
      </w:r>
      <w:r>
        <w:rPr>
          <w:spacing w:val="-7"/>
        </w:rPr>
        <w:t xml:space="preserve"> </w:t>
      </w:r>
      <w:r>
        <w:t>«против</w:t>
      </w:r>
      <w:r>
        <w:rPr>
          <w:spacing w:val="-7"/>
        </w:rPr>
        <w:t xml:space="preserve"> </w:t>
      </w:r>
      <w:r>
        <w:rPr>
          <w:spacing w:val="-2"/>
        </w:rPr>
        <w:t>света».</w:t>
      </w:r>
    </w:p>
    <w:p w:rsidR="004F75DF" w:rsidRDefault="0013698B">
      <w:pPr>
        <w:pStyle w:val="a3"/>
        <w:tabs>
          <w:tab w:val="left" w:pos="2492"/>
          <w:tab w:val="left" w:pos="4171"/>
          <w:tab w:val="left" w:pos="6117"/>
          <w:tab w:val="left" w:pos="7896"/>
          <w:tab w:val="left" w:pos="8250"/>
          <w:tab w:val="left" w:pos="9339"/>
          <w:tab w:val="left" w:pos="10011"/>
        </w:tabs>
        <w:spacing w:before="201"/>
        <w:ind w:right="1142" w:firstLine="600"/>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4F75DF" w:rsidRDefault="0013698B">
      <w:pPr>
        <w:pStyle w:val="a3"/>
        <w:spacing w:before="201"/>
        <w:ind w:left="1273"/>
        <w:jc w:val="left"/>
      </w:pPr>
      <w:r>
        <w:t>Творческий</w:t>
      </w:r>
      <w:r>
        <w:rPr>
          <w:spacing w:val="54"/>
        </w:rPr>
        <w:t xml:space="preserve"> </w:t>
      </w:r>
      <w:r>
        <w:t>натюрморт</w:t>
      </w:r>
      <w:r>
        <w:rPr>
          <w:spacing w:val="57"/>
        </w:rPr>
        <w:t xml:space="preserve"> </w:t>
      </w:r>
      <w:r>
        <w:t>в</w:t>
      </w:r>
      <w:r>
        <w:rPr>
          <w:spacing w:val="53"/>
        </w:rPr>
        <w:t xml:space="preserve"> </w:t>
      </w:r>
      <w:r>
        <w:t>графике.</w:t>
      </w:r>
      <w:r>
        <w:rPr>
          <w:spacing w:val="57"/>
        </w:rPr>
        <w:t xml:space="preserve"> </w:t>
      </w:r>
      <w:r>
        <w:t>Произведения</w:t>
      </w:r>
      <w:r>
        <w:rPr>
          <w:spacing w:val="60"/>
        </w:rPr>
        <w:t xml:space="preserve"> </w:t>
      </w:r>
      <w:r>
        <w:t>художников-</w:t>
      </w:r>
      <w:r>
        <w:rPr>
          <w:spacing w:val="-2"/>
        </w:rPr>
        <w:t>графиков.</w:t>
      </w:r>
    </w:p>
    <w:p w:rsidR="004F75DF" w:rsidRDefault="0013698B">
      <w:pPr>
        <w:pStyle w:val="a3"/>
        <w:jc w:val="left"/>
      </w:pPr>
      <w:r>
        <w:t>Особенности</w:t>
      </w:r>
      <w:r>
        <w:rPr>
          <w:spacing w:val="-11"/>
        </w:rPr>
        <w:t xml:space="preserve"> </w:t>
      </w:r>
      <w:r>
        <w:t>графических</w:t>
      </w:r>
      <w:r>
        <w:rPr>
          <w:spacing w:val="-13"/>
        </w:rPr>
        <w:t xml:space="preserve"> </w:t>
      </w:r>
      <w:r>
        <w:t>техник.</w:t>
      </w:r>
      <w:r>
        <w:rPr>
          <w:spacing w:val="-4"/>
        </w:rPr>
        <w:t xml:space="preserve"> </w:t>
      </w:r>
      <w:r>
        <w:t>Печатная</w:t>
      </w:r>
      <w:r>
        <w:rPr>
          <w:spacing w:val="-9"/>
        </w:rPr>
        <w:t xml:space="preserve"> </w:t>
      </w:r>
      <w:r>
        <w:rPr>
          <w:spacing w:val="-2"/>
        </w:rPr>
        <w:t>графика.</w:t>
      </w:r>
    </w:p>
    <w:p w:rsidR="004F75DF" w:rsidRDefault="0013698B">
      <w:pPr>
        <w:pStyle w:val="a3"/>
        <w:spacing w:before="201"/>
        <w:ind w:right="1123" w:firstLine="600"/>
        <w:jc w:val="left"/>
      </w:pPr>
      <w:r>
        <w:t>Живописное</w:t>
      </w:r>
      <w:r>
        <w:rPr>
          <w:spacing w:val="-5"/>
        </w:rPr>
        <w:t xml:space="preserve"> </w:t>
      </w:r>
      <w:r>
        <w:t>изображение</w:t>
      </w:r>
      <w:r>
        <w:rPr>
          <w:spacing w:val="-4"/>
        </w:rPr>
        <w:t xml:space="preserve"> </w:t>
      </w:r>
      <w:r>
        <w:t>натюрморта.</w:t>
      </w:r>
      <w:r>
        <w:rPr>
          <w:spacing w:val="-3"/>
        </w:rPr>
        <w:t xml:space="preserve"> </w:t>
      </w:r>
      <w:r>
        <w:t>Цвет</w:t>
      </w:r>
      <w:r>
        <w:rPr>
          <w:spacing w:val="-7"/>
        </w:rPr>
        <w:t xml:space="preserve"> </w:t>
      </w:r>
      <w:r>
        <w:t>в</w:t>
      </w:r>
      <w:r>
        <w:rPr>
          <w:spacing w:val="-7"/>
        </w:rPr>
        <w:t xml:space="preserve"> </w:t>
      </w:r>
      <w:r>
        <w:t>натюрмортах</w:t>
      </w:r>
      <w:r>
        <w:rPr>
          <w:spacing w:val="-9"/>
        </w:rPr>
        <w:t xml:space="preserve"> </w:t>
      </w:r>
      <w:r>
        <w:t>европейских</w:t>
      </w:r>
      <w:r>
        <w:rPr>
          <w:spacing w:val="-6"/>
        </w:rPr>
        <w:t xml:space="preserve"> </w:t>
      </w:r>
      <w:r>
        <w:t>и отечественных живописцев. Опыт создания живописного натюрморта.</w:t>
      </w:r>
    </w:p>
    <w:p w:rsidR="004F75DF" w:rsidRDefault="0013698B">
      <w:pPr>
        <w:pStyle w:val="a3"/>
        <w:spacing w:before="201"/>
        <w:ind w:left="1273"/>
        <w:jc w:val="left"/>
      </w:pPr>
      <w:r>
        <w:rPr>
          <w:spacing w:val="-2"/>
        </w:rPr>
        <w:t>Портрет.</w:t>
      </w:r>
    </w:p>
    <w:p w:rsidR="004F75DF" w:rsidRDefault="0013698B">
      <w:pPr>
        <w:pStyle w:val="a3"/>
        <w:spacing w:before="197"/>
        <w:ind w:right="1136" w:firstLine="60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F75DF" w:rsidRDefault="0013698B">
      <w:pPr>
        <w:pStyle w:val="a3"/>
        <w:spacing w:before="201"/>
        <w:ind w:left="1273"/>
        <w:jc w:val="left"/>
      </w:pPr>
      <w:r>
        <w:t>Великие</w:t>
      </w:r>
      <w:r>
        <w:rPr>
          <w:spacing w:val="-9"/>
        </w:rPr>
        <w:t xml:space="preserve"> </w:t>
      </w:r>
      <w:r>
        <w:t>портретисты</w:t>
      </w:r>
      <w:r>
        <w:rPr>
          <w:spacing w:val="-5"/>
        </w:rPr>
        <w:t xml:space="preserve"> </w:t>
      </w:r>
      <w:r>
        <w:t>в</w:t>
      </w:r>
      <w:r>
        <w:rPr>
          <w:spacing w:val="-11"/>
        </w:rPr>
        <w:t xml:space="preserve"> </w:t>
      </w:r>
      <w:r>
        <w:t>европейском</w:t>
      </w:r>
      <w:r>
        <w:rPr>
          <w:spacing w:val="-8"/>
        </w:rPr>
        <w:t xml:space="preserve"> </w:t>
      </w:r>
      <w:r>
        <w:rPr>
          <w:spacing w:val="-2"/>
        </w:rPr>
        <w:t>искусстве.</w:t>
      </w:r>
    </w:p>
    <w:p w:rsidR="004F75DF" w:rsidRDefault="0013698B">
      <w:pPr>
        <w:pStyle w:val="a3"/>
        <w:spacing w:before="201" w:line="322" w:lineRule="exact"/>
        <w:ind w:left="1273"/>
        <w:jc w:val="left"/>
      </w:pPr>
      <w:r>
        <w:t>Особенности</w:t>
      </w:r>
      <w:r>
        <w:rPr>
          <w:spacing w:val="59"/>
          <w:w w:val="150"/>
        </w:rPr>
        <w:t xml:space="preserve"> </w:t>
      </w:r>
      <w:r>
        <w:t>развития</w:t>
      </w:r>
      <w:r>
        <w:rPr>
          <w:spacing w:val="60"/>
          <w:w w:val="150"/>
        </w:rPr>
        <w:t xml:space="preserve"> </w:t>
      </w:r>
      <w:r>
        <w:t>портретного</w:t>
      </w:r>
      <w:r>
        <w:rPr>
          <w:spacing w:val="59"/>
          <w:w w:val="150"/>
        </w:rPr>
        <w:t xml:space="preserve"> </w:t>
      </w:r>
      <w:r>
        <w:t>жанра</w:t>
      </w:r>
      <w:r>
        <w:rPr>
          <w:spacing w:val="61"/>
          <w:w w:val="150"/>
        </w:rPr>
        <w:t xml:space="preserve"> </w:t>
      </w:r>
      <w:r>
        <w:t>в</w:t>
      </w:r>
      <w:r>
        <w:rPr>
          <w:spacing w:val="58"/>
          <w:w w:val="150"/>
        </w:rPr>
        <w:t xml:space="preserve"> </w:t>
      </w:r>
      <w:r>
        <w:t>отечественном</w:t>
      </w:r>
      <w:r>
        <w:rPr>
          <w:spacing w:val="60"/>
          <w:w w:val="150"/>
        </w:rPr>
        <w:t xml:space="preserve"> </w:t>
      </w:r>
      <w:r>
        <w:rPr>
          <w:spacing w:val="-2"/>
        </w:rPr>
        <w:t>искусстве.</w:t>
      </w:r>
    </w:p>
    <w:p w:rsidR="004F75DF" w:rsidRDefault="0013698B">
      <w:pPr>
        <w:pStyle w:val="a3"/>
        <w:jc w:val="left"/>
      </w:pPr>
      <w:r>
        <w:t>Великие</w:t>
      </w:r>
      <w:r>
        <w:rPr>
          <w:spacing w:val="-9"/>
        </w:rPr>
        <w:t xml:space="preserve"> </w:t>
      </w:r>
      <w:r>
        <w:t>портретисты</w:t>
      </w:r>
      <w:r>
        <w:rPr>
          <w:spacing w:val="-4"/>
        </w:rPr>
        <w:t xml:space="preserve"> </w:t>
      </w:r>
      <w:r>
        <w:t>в</w:t>
      </w:r>
      <w:r>
        <w:rPr>
          <w:spacing w:val="-10"/>
        </w:rPr>
        <w:t xml:space="preserve"> </w:t>
      </w:r>
      <w:r>
        <w:t>русской</w:t>
      </w:r>
      <w:r>
        <w:rPr>
          <w:spacing w:val="-9"/>
        </w:rPr>
        <w:t xml:space="preserve"> </w:t>
      </w:r>
      <w:r>
        <w:rPr>
          <w:spacing w:val="-2"/>
        </w:rPr>
        <w:t>живописи.</w:t>
      </w:r>
    </w:p>
    <w:p w:rsidR="004F75DF" w:rsidRDefault="0013698B">
      <w:pPr>
        <w:pStyle w:val="a3"/>
        <w:spacing w:before="201"/>
        <w:ind w:left="1273"/>
        <w:jc w:val="left"/>
      </w:pPr>
      <w:r>
        <w:t>Парадный</w:t>
      </w:r>
      <w:r>
        <w:rPr>
          <w:spacing w:val="-6"/>
        </w:rPr>
        <w:t xml:space="preserve"> </w:t>
      </w:r>
      <w:r>
        <w:t>и</w:t>
      </w:r>
      <w:r>
        <w:rPr>
          <w:spacing w:val="-6"/>
        </w:rPr>
        <w:t xml:space="preserve"> </w:t>
      </w:r>
      <w:r>
        <w:t>камерный</w:t>
      </w:r>
      <w:r>
        <w:rPr>
          <w:spacing w:val="-6"/>
        </w:rPr>
        <w:t xml:space="preserve"> </w:t>
      </w:r>
      <w:r>
        <w:t>портрет</w:t>
      </w:r>
      <w:r>
        <w:rPr>
          <w:spacing w:val="-6"/>
        </w:rPr>
        <w:t xml:space="preserve"> </w:t>
      </w:r>
      <w:r>
        <w:t>в</w:t>
      </w:r>
      <w:r>
        <w:rPr>
          <w:spacing w:val="-7"/>
        </w:rPr>
        <w:t xml:space="preserve"> </w:t>
      </w:r>
      <w:r>
        <w:rPr>
          <w:spacing w:val="-2"/>
        </w:rPr>
        <w:t>живописи.</w:t>
      </w:r>
    </w:p>
    <w:p w:rsidR="004F75DF" w:rsidRDefault="0013698B">
      <w:pPr>
        <w:pStyle w:val="a3"/>
        <w:spacing w:before="197" w:line="244" w:lineRule="auto"/>
        <w:ind w:right="1134" w:firstLine="600"/>
      </w:pPr>
      <w:r>
        <w:t>Особенности развития жанра портрета в искусстве ХХ в. – отечественном и европейском.</w:t>
      </w:r>
    </w:p>
    <w:p w:rsidR="004F75DF" w:rsidRDefault="004F75DF">
      <w:pPr>
        <w:spacing w:line="244" w:lineRule="auto"/>
        <w:sectPr w:rsidR="004F75DF">
          <w:pgSz w:w="11910" w:h="16390"/>
          <w:pgMar w:top="980" w:right="0" w:bottom="280" w:left="460" w:header="723" w:footer="0" w:gutter="0"/>
          <w:cols w:space="720"/>
        </w:sectPr>
      </w:pPr>
    </w:p>
    <w:p w:rsidR="004F75DF" w:rsidRDefault="0013698B">
      <w:pPr>
        <w:pStyle w:val="a3"/>
        <w:spacing w:before="277"/>
        <w:ind w:right="1142" w:firstLine="600"/>
      </w:pPr>
      <w:r>
        <w:lastRenderedPageBreak/>
        <w:t>Построение головы человека, основные пропорции лица, соотношение лицевой и черепной частей головы.</w:t>
      </w:r>
    </w:p>
    <w:p w:rsidR="004F75DF" w:rsidRDefault="0013698B">
      <w:pPr>
        <w:pStyle w:val="a3"/>
        <w:spacing w:before="201"/>
        <w:ind w:right="1136" w:firstLine="60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F75DF" w:rsidRDefault="0013698B">
      <w:pPr>
        <w:pStyle w:val="a3"/>
        <w:spacing w:before="201" w:line="386" w:lineRule="auto"/>
        <w:ind w:left="1273" w:right="3183"/>
      </w:pPr>
      <w:r>
        <w:t>Роль</w:t>
      </w:r>
      <w:r>
        <w:rPr>
          <w:spacing w:val="-9"/>
        </w:rPr>
        <w:t xml:space="preserve"> </w:t>
      </w:r>
      <w:r>
        <w:t>освещения</w:t>
      </w:r>
      <w:r>
        <w:rPr>
          <w:spacing w:val="-6"/>
        </w:rPr>
        <w:t xml:space="preserve"> </w:t>
      </w:r>
      <w:r>
        <w:t>головы</w:t>
      </w:r>
      <w:r>
        <w:rPr>
          <w:spacing w:val="-7"/>
        </w:rPr>
        <w:t xml:space="preserve"> </w:t>
      </w:r>
      <w:r>
        <w:t>при</w:t>
      </w:r>
      <w:r>
        <w:rPr>
          <w:spacing w:val="-7"/>
        </w:rPr>
        <w:t xml:space="preserve"> </w:t>
      </w:r>
      <w:r>
        <w:t>создании</w:t>
      </w:r>
      <w:r>
        <w:rPr>
          <w:spacing w:val="-7"/>
        </w:rPr>
        <w:t xml:space="preserve"> </w:t>
      </w:r>
      <w:r>
        <w:t>портретного</w:t>
      </w:r>
      <w:r>
        <w:rPr>
          <w:spacing w:val="-7"/>
        </w:rPr>
        <w:t xml:space="preserve"> </w:t>
      </w:r>
      <w:r>
        <w:t>образа. Свет и тень в изображении головы человека.</w:t>
      </w:r>
    </w:p>
    <w:p w:rsidR="004F75DF" w:rsidRDefault="0013698B">
      <w:pPr>
        <w:pStyle w:val="a3"/>
        <w:spacing w:before="5"/>
        <w:ind w:left="1273"/>
      </w:pPr>
      <w:r>
        <w:t>Портрет</w:t>
      </w:r>
      <w:r>
        <w:rPr>
          <w:spacing w:val="-4"/>
        </w:rPr>
        <w:t xml:space="preserve"> </w:t>
      </w:r>
      <w:r>
        <w:t>в</w:t>
      </w:r>
      <w:r>
        <w:rPr>
          <w:spacing w:val="-7"/>
        </w:rPr>
        <w:t xml:space="preserve"> </w:t>
      </w:r>
      <w:r>
        <w:rPr>
          <w:spacing w:val="-2"/>
        </w:rPr>
        <w:t>скульптуре.</w:t>
      </w:r>
    </w:p>
    <w:p w:rsidR="004F75DF" w:rsidRDefault="0013698B">
      <w:pPr>
        <w:pStyle w:val="a3"/>
        <w:spacing w:before="201"/>
        <w:ind w:right="1138" w:firstLine="600"/>
      </w:pPr>
      <w:r>
        <w:t>Выражение характера человека, его социального положения и образа</w:t>
      </w:r>
      <w:r>
        <w:rPr>
          <w:spacing w:val="40"/>
        </w:rPr>
        <w:t xml:space="preserve"> </w:t>
      </w:r>
      <w:r>
        <w:t>эпохи в скульптурном портрете.</w:t>
      </w:r>
    </w:p>
    <w:p w:rsidR="004F75DF" w:rsidRDefault="0013698B">
      <w:pPr>
        <w:pStyle w:val="a3"/>
        <w:spacing w:before="202"/>
        <w:ind w:right="1140" w:firstLine="600"/>
      </w:pPr>
      <w:r>
        <w:t xml:space="preserve">Значение свойств художественных материалов в создании скульптурного </w:t>
      </w:r>
      <w:r>
        <w:rPr>
          <w:spacing w:val="-2"/>
        </w:rPr>
        <w:t>портрета.</w:t>
      </w:r>
    </w:p>
    <w:p w:rsidR="004F75DF" w:rsidRDefault="0013698B">
      <w:pPr>
        <w:pStyle w:val="a3"/>
        <w:spacing w:before="196" w:line="242" w:lineRule="auto"/>
        <w:ind w:right="1123" w:firstLine="600"/>
        <w:jc w:val="left"/>
      </w:pPr>
      <w:r>
        <w:t>Живописное изображение портрета. Роль цвета в живописном портретном образе в произведениях выдающихся живописцев.</w:t>
      </w:r>
    </w:p>
    <w:p w:rsidR="004F75DF" w:rsidRDefault="0013698B">
      <w:pPr>
        <w:pStyle w:val="a3"/>
        <w:spacing w:before="195" w:line="388" w:lineRule="auto"/>
        <w:ind w:left="1273" w:right="3608"/>
        <w:jc w:val="left"/>
      </w:pPr>
      <w:r>
        <w:t>Опыт</w:t>
      </w:r>
      <w:r>
        <w:rPr>
          <w:spacing w:val="-11"/>
        </w:rPr>
        <w:t xml:space="preserve"> </w:t>
      </w:r>
      <w:r>
        <w:t>работы</w:t>
      </w:r>
      <w:r>
        <w:rPr>
          <w:spacing w:val="-10"/>
        </w:rPr>
        <w:t xml:space="preserve"> </w:t>
      </w:r>
      <w:r>
        <w:t>над</w:t>
      </w:r>
      <w:r>
        <w:rPr>
          <w:spacing w:val="-8"/>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4F75DF" w:rsidRDefault="0013698B">
      <w:pPr>
        <w:pStyle w:val="a3"/>
        <w:tabs>
          <w:tab w:val="left" w:pos="3067"/>
          <w:tab w:val="left" w:pos="4846"/>
          <w:tab w:val="left" w:pos="6665"/>
          <w:tab w:val="left" w:pos="7025"/>
          <w:tab w:val="left" w:pos="7941"/>
          <w:tab w:val="left" w:pos="9284"/>
          <w:tab w:val="left" w:pos="10176"/>
        </w:tabs>
        <w:spacing w:before="3"/>
        <w:ind w:right="1133" w:firstLine="600"/>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мира,</w:t>
      </w:r>
      <w:r>
        <w:tab/>
      </w:r>
      <w:r>
        <w:rPr>
          <w:spacing w:val="-10"/>
        </w:rPr>
        <w:t xml:space="preserve">в </w:t>
      </w:r>
      <w:r>
        <w:t>средневековом искусстве и в эпоху Возрождения.</w:t>
      </w:r>
    </w:p>
    <w:p w:rsidR="004F75DF" w:rsidRDefault="0013698B">
      <w:pPr>
        <w:pStyle w:val="a3"/>
        <w:spacing w:before="201"/>
        <w:ind w:left="1273"/>
      </w:pPr>
      <w:r>
        <w:t>Правила</w:t>
      </w:r>
      <w:r>
        <w:rPr>
          <w:spacing w:val="-9"/>
        </w:rPr>
        <w:t xml:space="preserve"> </w:t>
      </w:r>
      <w:r>
        <w:t>построения</w:t>
      </w:r>
      <w:r>
        <w:rPr>
          <w:spacing w:val="-9"/>
        </w:rPr>
        <w:t xml:space="preserve"> </w:t>
      </w:r>
      <w:r>
        <w:t>линейной</w:t>
      </w:r>
      <w:r>
        <w:rPr>
          <w:spacing w:val="-9"/>
        </w:rPr>
        <w:t xml:space="preserve"> </w:t>
      </w:r>
      <w:r>
        <w:t>перспективы</w:t>
      </w:r>
      <w:r>
        <w:rPr>
          <w:spacing w:val="-10"/>
        </w:rPr>
        <w:t xml:space="preserve"> </w:t>
      </w:r>
      <w:r>
        <w:t>в</w:t>
      </w:r>
      <w:r>
        <w:rPr>
          <w:spacing w:val="-10"/>
        </w:rPr>
        <w:t xml:space="preserve"> </w:t>
      </w:r>
      <w:r>
        <w:t>изображении</w:t>
      </w:r>
      <w:r>
        <w:rPr>
          <w:spacing w:val="-9"/>
        </w:rPr>
        <w:t xml:space="preserve"> </w:t>
      </w:r>
      <w:r>
        <w:rPr>
          <w:spacing w:val="-2"/>
        </w:rPr>
        <w:t>пространства.</w:t>
      </w:r>
    </w:p>
    <w:p w:rsidR="004F75DF" w:rsidRDefault="0013698B">
      <w:pPr>
        <w:pStyle w:val="a3"/>
        <w:tabs>
          <w:tab w:val="left" w:pos="2487"/>
          <w:tab w:val="left" w:pos="4012"/>
          <w:tab w:val="left" w:pos="5830"/>
          <w:tab w:val="left" w:pos="7403"/>
          <w:tab w:val="left" w:pos="8889"/>
          <w:tab w:val="left" w:pos="10154"/>
        </w:tabs>
        <w:spacing w:before="196"/>
        <w:ind w:right="1138" w:firstLine="600"/>
        <w:jc w:val="left"/>
      </w:pPr>
      <w:r>
        <w:rPr>
          <w:spacing w:val="-2"/>
        </w:rPr>
        <w:t>Правила</w:t>
      </w:r>
      <w:r>
        <w:tab/>
      </w:r>
      <w:r>
        <w:rPr>
          <w:spacing w:val="-2"/>
        </w:rPr>
        <w:t>воздушной</w:t>
      </w:r>
      <w:r>
        <w:tab/>
      </w:r>
      <w:r>
        <w:rPr>
          <w:spacing w:val="-2"/>
        </w:rPr>
        <w:t>перспективы,</w:t>
      </w:r>
      <w:r>
        <w:tab/>
      </w:r>
      <w:r>
        <w:rPr>
          <w:spacing w:val="-2"/>
        </w:rPr>
        <w:t>построения</w:t>
      </w:r>
      <w:r>
        <w:tab/>
      </w:r>
      <w:r>
        <w:rPr>
          <w:spacing w:val="-2"/>
        </w:rPr>
        <w:t>переднего,</w:t>
      </w:r>
      <w:r>
        <w:tab/>
      </w:r>
      <w:r>
        <w:rPr>
          <w:spacing w:val="-2"/>
        </w:rPr>
        <w:t>среднего</w:t>
      </w:r>
      <w:r>
        <w:tab/>
      </w:r>
      <w:r>
        <w:rPr>
          <w:spacing w:val="-10"/>
        </w:rPr>
        <w:t xml:space="preserve">и </w:t>
      </w:r>
      <w:r>
        <w:t>дальнего планов при изображении пейзажа.</w:t>
      </w:r>
    </w:p>
    <w:p w:rsidR="004F75DF" w:rsidRDefault="0013698B">
      <w:pPr>
        <w:pStyle w:val="a3"/>
        <w:spacing w:before="201"/>
        <w:ind w:left="1273"/>
      </w:pPr>
      <w:r>
        <w:t>Особенности</w:t>
      </w:r>
      <w:r>
        <w:rPr>
          <w:spacing w:val="70"/>
        </w:rPr>
        <w:t xml:space="preserve"> </w:t>
      </w:r>
      <w:r>
        <w:t>изображения</w:t>
      </w:r>
      <w:r>
        <w:rPr>
          <w:spacing w:val="73"/>
        </w:rPr>
        <w:t xml:space="preserve"> </w:t>
      </w:r>
      <w:r>
        <w:t>разных</w:t>
      </w:r>
      <w:r>
        <w:rPr>
          <w:spacing w:val="66"/>
        </w:rPr>
        <w:t xml:space="preserve"> </w:t>
      </w:r>
      <w:r>
        <w:t>состояний</w:t>
      </w:r>
      <w:r>
        <w:rPr>
          <w:spacing w:val="71"/>
        </w:rPr>
        <w:t xml:space="preserve"> </w:t>
      </w:r>
      <w:r>
        <w:t>природы</w:t>
      </w:r>
      <w:r>
        <w:rPr>
          <w:spacing w:val="70"/>
        </w:rPr>
        <w:t xml:space="preserve"> </w:t>
      </w:r>
      <w:r>
        <w:t>и</w:t>
      </w:r>
      <w:r>
        <w:rPr>
          <w:spacing w:val="71"/>
        </w:rPr>
        <w:t xml:space="preserve"> </w:t>
      </w:r>
      <w:r>
        <w:t>её</w:t>
      </w:r>
      <w:r>
        <w:rPr>
          <w:spacing w:val="72"/>
        </w:rPr>
        <w:t xml:space="preserve"> </w:t>
      </w:r>
      <w:r>
        <w:rPr>
          <w:spacing w:val="-2"/>
        </w:rPr>
        <w:t>освещения.</w:t>
      </w:r>
    </w:p>
    <w:p w:rsidR="004F75DF" w:rsidRDefault="0013698B">
      <w:pPr>
        <w:pStyle w:val="a3"/>
        <w:jc w:val="left"/>
      </w:pPr>
      <w:r>
        <w:t>Романтический</w:t>
      </w:r>
      <w:r>
        <w:rPr>
          <w:spacing w:val="-10"/>
        </w:rPr>
        <w:t xml:space="preserve"> </w:t>
      </w:r>
      <w:r>
        <w:t>пейзаж.</w:t>
      </w:r>
      <w:r>
        <w:rPr>
          <w:spacing w:val="-7"/>
        </w:rPr>
        <w:t xml:space="preserve"> </w:t>
      </w:r>
      <w:r>
        <w:t>Морские</w:t>
      </w:r>
      <w:r>
        <w:rPr>
          <w:spacing w:val="-9"/>
        </w:rPr>
        <w:t xml:space="preserve"> </w:t>
      </w:r>
      <w:r>
        <w:t>пейзажи</w:t>
      </w:r>
      <w:r>
        <w:rPr>
          <w:spacing w:val="-9"/>
        </w:rPr>
        <w:t xml:space="preserve"> </w:t>
      </w:r>
      <w:r>
        <w:t>И.</w:t>
      </w:r>
      <w:r>
        <w:rPr>
          <w:spacing w:val="-7"/>
        </w:rPr>
        <w:t xml:space="preserve"> </w:t>
      </w:r>
      <w:r>
        <w:rPr>
          <w:spacing w:val="-2"/>
        </w:rPr>
        <w:t>Айвазовского.</w:t>
      </w:r>
    </w:p>
    <w:p w:rsidR="004F75DF" w:rsidRDefault="0013698B">
      <w:pPr>
        <w:pStyle w:val="a3"/>
        <w:spacing w:before="202"/>
        <w:ind w:right="1137" w:firstLine="60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F75DF" w:rsidRDefault="0013698B">
      <w:pPr>
        <w:pStyle w:val="a3"/>
        <w:spacing w:before="201"/>
        <w:ind w:right="1136" w:firstLine="60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firstLine="600"/>
      </w:pPr>
      <w:r>
        <w:lastRenderedPageBreak/>
        <w:t xml:space="preserve">Становление образа родной природы в произведениях </w:t>
      </w:r>
      <w:proofErr w:type="spellStart"/>
      <w:r>
        <w:t>А.Венецианова</w:t>
      </w:r>
      <w:proofErr w:type="spellEnd"/>
      <w:r>
        <w:t xml:space="preserve"> и</w:t>
      </w:r>
      <w:r>
        <w:rPr>
          <w:spacing w:val="40"/>
        </w:rPr>
        <w:t xml:space="preserve"> </w:t>
      </w:r>
      <w:r>
        <w:t xml:space="preserve">его учеников: </w:t>
      </w:r>
      <w:proofErr w:type="spellStart"/>
      <w:r>
        <w:t>А.Саврасова</w:t>
      </w:r>
      <w:proofErr w:type="spellEnd"/>
      <w:r>
        <w:t xml:space="preserve">, </w:t>
      </w:r>
      <w:proofErr w:type="spellStart"/>
      <w:r>
        <w:t>И.Шишкина</w:t>
      </w:r>
      <w:proofErr w:type="spellEnd"/>
      <w:r>
        <w:t xml:space="preserve">. Пейзажная живопись </w:t>
      </w:r>
      <w:proofErr w:type="spellStart"/>
      <w:r>
        <w:t>И.Левитана</w:t>
      </w:r>
      <w:proofErr w:type="spellEnd"/>
      <w:r>
        <w:t xml:space="preserve"> и её значение для русской культуры. Значение художественного образа отечественного пейзажа в развитии чувства Родины.</w:t>
      </w:r>
    </w:p>
    <w:p w:rsidR="004F75DF" w:rsidRDefault="0013698B">
      <w:pPr>
        <w:pStyle w:val="a3"/>
        <w:spacing w:before="200"/>
        <w:ind w:right="1141" w:firstLine="600"/>
      </w:pPr>
      <w:r>
        <w:t>Творческий опыт в создании композиционного живописного пейзажа своей Родины.</w:t>
      </w:r>
    </w:p>
    <w:p w:rsidR="004F75DF" w:rsidRDefault="0013698B">
      <w:pPr>
        <w:pStyle w:val="a3"/>
        <w:spacing w:before="201"/>
        <w:ind w:right="1145" w:firstLine="60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F75DF" w:rsidRDefault="0013698B">
      <w:pPr>
        <w:pStyle w:val="a3"/>
        <w:spacing w:before="202"/>
        <w:ind w:right="1142" w:firstLine="600"/>
      </w:pPr>
      <w:r>
        <w:t xml:space="preserve">Графические зарисовки и графическая композиция на темы окружающей </w:t>
      </w:r>
      <w:r>
        <w:rPr>
          <w:spacing w:val="-2"/>
        </w:rPr>
        <w:t>природы.</w:t>
      </w:r>
    </w:p>
    <w:p w:rsidR="004F75DF" w:rsidRDefault="0013698B">
      <w:pPr>
        <w:pStyle w:val="a3"/>
        <w:spacing w:before="196"/>
        <w:ind w:right="1142" w:firstLine="600"/>
      </w:pPr>
      <w:r>
        <w:t>Городской пейзаж в творчестве мастеров искусства. Многообразие в понимании образа города.</w:t>
      </w:r>
    </w:p>
    <w:p w:rsidR="004F75DF" w:rsidRDefault="0013698B">
      <w:pPr>
        <w:pStyle w:val="a3"/>
        <w:spacing w:before="201"/>
        <w:ind w:right="1130" w:firstLine="600"/>
      </w:pPr>
      <w:r>
        <w:t>Город как материальное воплощение отечественной истории и</w:t>
      </w:r>
      <w:r>
        <w:rPr>
          <w:spacing w:val="40"/>
        </w:rPr>
        <w:t xml:space="preserve"> </w:t>
      </w:r>
      <w:r>
        <w:t>культурного наследия. Задачи охраны культурного наследия и исторического образа в жизни современного города.</w:t>
      </w:r>
    </w:p>
    <w:p w:rsidR="004F75DF" w:rsidRDefault="0013698B">
      <w:pPr>
        <w:pStyle w:val="a3"/>
        <w:spacing w:before="201"/>
        <w:ind w:right="1142" w:firstLine="600"/>
      </w:pPr>
      <w:r>
        <w:t>Опыт изображения городского пейзажа. Наблюдательная перспектива и ритмическая организация плоскости изображения.</w:t>
      </w:r>
    </w:p>
    <w:p w:rsidR="004F75DF" w:rsidRDefault="0013698B">
      <w:pPr>
        <w:pStyle w:val="a3"/>
        <w:spacing w:before="201"/>
        <w:ind w:left="1273"/>
        <w:jc w:val="left"/>
      </w:pPr>
      <w:r>
        <w:t>Бытовой</w:t>
      </w:r>
      <w:r>
        <w:rPr>
          <w:spacing w:val="-9"/>
        </w:rPr>
        <w:t xml:space="preserve"> </w:t>
      </w:r>
      <w:r>
        <w:t>жанр</w:t>
      </w:r>
      <w:r>
        <w:rPr>
          <w:spacing w:val="-5"/>
        </w:rPr>
        <w:t xml:space="preserve"> </w:t>
      </w:r>
      <w:r>
        <w:t>в</w:t>
      </w:r>
      <w:r>
        <w:rPr>
          <w:spacing w:val="-10"/>
        </w:rPr>
        <w:t xml:space="preserve"> </w:t>
      </w:r>
      <w:r>
        <w:t>изобразительном</w:t>
      </w:r>
      <w:r>
        <w:rPr>
          <w:spacing w:val="-8"/>
        </w:rPr>
        <w:t xml:space="preserve"> </w:t>
      </w:r>
      <w:r>
        <w:rPr>
          <w:spacing w:val="-2"/>
        </w:rPr>
        <w:t>искусстве.</w:t>
      </w:r>
    </w:p>
    <w:p w:rsidR="004F75DF" w:rsidRDefault="0013698B">
      <w:pPr>
        <w:pStyle w:val="a3"/>
        <w:spacing w:before="201"/>
        <w:ind w:right="1134" w:firstLine="600"/>
      </w:pPr>
      <w:r>
        <w:t>Изображение труда и бытовой жизни людей в</w:t>
      </w:r>
      <w:r>
        <w:rPr>
          <w:spacing w:val="-1"/>
        </w:rPr>
        <w:t xml:space="preserve"> </w:t>
      </w:r>
      <w:r>
        <w:t>традициях</w:t>
      </w:r>
      <w:r>
        <w:rPr>
          <w:spacing w:val="-4"/>
        </w:rPr>
        <w:t xml:space="preserve"> </w:t>
      </w:r>
      <w:r>
        <w:t>искусства разных эпох. Значение художественного изображения бытовой жизни людей в понимании истории человечества и современной жизни.</w:t>
      </w:r>
    </w:p>
    <w:p w:rsidR="004F75DF" w:rsidRDefault="0013698B">
      <w:pPr>
        <w:pStyle w:val="a3"/>
        <w:spacing w:before="201"/>
        <w:ind w:right="1137" w:firstLine="60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F75DF" w:rsidRDefault="0013698B">
      <w:pPr>
        <w:pStyle w:val="a3"/>
        <w:spacing w:before="196" w:line="242" w:lineRule="auto"/>
        <w:ind w:right="1133" w:firstLine="60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F75DF" w:rsidRDefault="0013698B">
      <w:pPr>
        <w:pStyle w:val="a3"/>
        <w:spacing w:before="191"/>
        <w:ind w:left="1273"/>
        <w:jc w:val="left"/>
      </w:pPr>
      <w:r>
        <w:t>Исторический</w:t>
      </w:r>
      <w:r>
        <w:rPr>
          <w:spacing w:val="-10"/>
        </w:rPr>
        <w:t xml:space="preserve"> </w:t>
      </w:r>
      <w:r>
        <w:t>жанр</w:t>
      </w:r>
      <w:r>
        <w:rPr>
          <w:spacing w:val="-9"/>
        </w:rPr>
        <w:t xml:space="preserve"> </w:t>
      </w:r>
      <w:r>
        <w:t>в</w:t>
      </w:r>
      <w:r>
        <w:rPr>
          <w:spacing w:val="-11"/>
        </w:rPr>
        <w:t xml:space="preserve"> </w:t>
      </w:r>
      <w:r>
        <w:t>изобразительном</w:t>
      </w:r>
      <w:r>
        <w:rPr>
          <w:spacing w:val="-8"/>
        </w:rPr>
        <w:t xml:space="preserve"> </w:t>
      </w:r>
      <w:r>
        <w:rPr>
          <w:spacing w:val="-2"/>
        </w:rPr>
        <w:t>искусстве.</w:t>
      </w:r>
    </w:p>
    <w:p w:rsidR="004F75DF" w:rsidRDefault="0013698B">
      <w:pPr>
        <w:pStyle w:val="a3"/>
        <w:spacing w:before="202"/>
        <w:ind w:right="1138" w:firstLine="600"/>
      </w:pPr>
      <w:r>
        <w:t>Историческая тема в искусстве как изображение наиболее значительных событий в жизни общества.</w:t>
      </w:r>
    </w:p>
    <w:p w:rsidR="004F75DF" w:rsidRDefault="0013698B">
      <w:pPr>
        <w:pStyle w:val="a3"/>
        <w:spacing w:before="201"/>
        <w:ind w:right="1131" w:firstLine="600"/>
      </w:pPr>
      <w:r>
        <w:t>Жанровые разновидности исторической картины в зависимости от</w:t>
      </w:r>
      <w:r>
        <w:rPr>
          <w:spacing w:val="80"/>
        </w:rPr>
        <w:t xml:space="preserve"> </w:t>
      </w:r>
      <w:r>
        <w:t>сюжета: мифологическая картина, картина на библейские темы, батальная картина и другие.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Историческая картина в русском искусстве XIX в. и её особое место в развитии отечественной культуры.</w:t>
      </w:r>
    </w:p>
    <w:p w:rsidR="004F75DF" w:rsidRDefault="0013698B">
      <w:pPr>
        <w:pStyle w:val="a3"/>
        <w:spacing w:before="201"/>
        <w:ind w:right="1130" w:firstLine="600"/>
      </w:pPr>
      <w:r>
        <w:t>Картина К. Брюллова «Последний день Помпеи», исторические картины в творчестве В. Сурикова и других. Исторический образ России в картинах</w:t>
      </w:r>
      <w:r>
        <w:rPr>
          <w:spacing w:val="-1"/>
        </w:rPr>
        <w:t xml:space="preserve"> </w:t>
      </w:r>
      <w:r>
        <w:t>ХХ в.</w:t>
      </w:r>
    </w:p>
    <w:p w:rsidR="004F75DF" w:rsidRDefault="0013698B">
      <w:pPr>
        <w:pStyle w:val="a3"/>
        <w:spacing w:before="201"/>
        <w:ind w:right="1135" w:firstLine="600"/>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rPr>
          <w:spacing w:val="-2"/>
        </w:rPr>
        <w:t>холстом.</w:t>
      </w:r>
    </w:p>
    <w:p w:rsidR="004F75DF" w:rsidRDefault="0013698B">
      <w:pPr>
        <w:pStyle w:val="a3"/>
        <w:spacing w:before="201"/>
        <w:ind w:right="1142" w:firstLine="600"/>
      </w:pPr>
      <w:r>
        <w:t>Разработка эскизов композиции на историческую тему с опорой на собранный материал по задуманному сюжету.</w:t>
      </w:r>
    </w:p>
    <w:p w:rsidR="004F75DF" w:rsidRDefault="0013698B">
      <w:pPr>
        <w:pStyle w:val="a3"/>
        <w:spacing w:before="196"/>
        <w:ind w:left="1273"/>
        <w:jc w:val="left"/>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7"/>
        </w:rPr>
        <w:t xml:space="preserve"> </w:t>
      </w:r>
      <w:r>
        <w:rPr>
          <w:spacing w:val="-2"/>
        </w:rPr>
        <w:t>искусстве.</w:t>
      </w:r>
    </w:p>
    <w:p w:rsidR="004F75DF" w:rsidRDefault="0013698B">
      <w:pPr>
        <w:pStyle w:val="a3"/>
        <w:spacing w:before="201"/>
        <w:ind w:right="1131" w:firstLine="600"/>
      </w:pPr>
      <w:r>
        <w:t>Исторические картины на библейские темы: место и значение сюжетов Священной истории в европейской культуре.</w:t>
      </w:r>
    </w:p>
    <w:p w:rsidR="004F75DF" w:rsidRDefault="0013698B">
      <w:pPr>
        <w:pStyle w:val="a3"/>
        <w:spacing w:before="201" w:line="322" w:lineRule="exact"/>
        <w:ind w:left="1273"/>
        <w:jc w:val="left"/>
      </w:pPr>
      <w:r>
        <w:t>Вечные</w:t>
      </w:r>
      <w:r>
        <w:rPr>
          <w:spacing w:val="66"/>
        </w:rPr>
        <w:t xml:space="preserve"> </w:t>
      </w:r>
      <w:r>
        <w:t>темы</w:t>
      </w:r>
      <w:r>
        <w:rPr>
          <w:spacing w:val="65"/>
        </w:rPr>
        <w:t xml:space="preserve"> </w:t>
      </w:r>
      <w:r>
        <w:t>и</w:t>
      </w:r>
      <w:r>
        <w:rPr>
          <w:spacing w:val="66"/>
        </w:rPr>
        <w:t xml:space="preserve"> </w:t>
      </w:r>
      <w:r>
        <w:t>их</w:t>
      </w:r>
      <w:r>
        <w:rPr>
          <w:spacing w:val="61"/>
        </w:rPr>
        <w:t xml:space="preserve"> </w:t>
      </w:r>
      <w:r>
        <w:t>нравственное</w:t>
      </w:r>
      <w:r>
        <w:rPr>
          <w:spacing w:val="66"/>
        </w:rPr>
        <w:t xml:space="preserve"> </w:t>
      </w:r>
      <w:r>
        <w:t>и</w:t>
      </w:r>
      <w:r>
        <w:rPr>
          <w:spacing w:val="66"/>
        </w:rPr>
        <w:t xml:space="preserve"> </w:t>
      </w:r>
      <w:r>
        <w:t>духовно-ценностное</w:t>
      </w:r>
      <w:r>
        <w:rPr>
          <w:spacing w:val="66"/>
        </w:rPr>
        <w:t xml:space="preserve"> </w:t>
      </w:r>
      <w:r>
        <w:t>выражение</w:t>
      </w:r>
      <w:r>
        <w:rPr>
          <w:spacing w:val="67"/>
        </w:rPr>
        <w:t xml:space="preserve"> </w:t>
      </w:r>
      <w:r>
        <w:rPr>
          <w:spacing w:val="-5"/>
        </w:rPr>
        <w:t>как</w:t>
      </w:r>
    </w:p>
    <w:p w:rsidR="004F75DF" w:rsidRDefault="0013698B">
      <w:pPr>
        <w:pStyle w:val="a3"/>
        <w:jc w:val="left"/>
      </w:pPr>
      <w:r>
        <w:t>«духовная</w:t>
      </w:r>
      <w:r>
        <w:rPr>
          <w:spacing w:val="-9"/>
        </w:rPr>
        <w:t xml:space="preserve"> </w:t>
      </w:r>
      <w:r>
        <w:t>ось»,</w:t>
      </w:r>
      <w:r>
        <w:rPr>
          <w:spacing w:val="-8"/>
        </w:rPr>
        <w:t xml:space="preserve"> </w:t>
      </w:r>
      <w:r>
        <w:t>соединяющая</w:t>
      </w:r>
      <w:r>
        <w:rPr>
          <w:spacing w:val="-8"/>
        </w:rPr>
        <w:t xml:space="preserve"> </w:t>
      </w:r>
      <w:r>
        <w:t>жизненные</w:t>
      </w:r>
      <w:r>
        <w:rPr>
          <w:spacing w:val="-9"/>
        </w:rPr>
        <w:t xml:space="preserve"> </w:t>
      </w:r>
      <w:r>
        <w:t>позиции</w:t>
      </w:r>
      <w:r>
        <w:rPr>
          <w:spacing w:val="-11"/>
        </w:rPr>
        <w:t xml:space="preserve"> </w:t>
      </w:r>
      <w:r>
        <w:t>разных</w:t>
      </w:r>
      <w:r>
        <w:rPr>
          <w:spacing w:val="-13"/>
        </w:rPr>
        <w:t xml:space="preserve"> </w:t>
      </w:r>
      <w:r>
        <w:rPr>
          <w:spacing w:val="-2"/>
        </w:rPr>
        <w:t>поколений.</w:t>
      </w:r>
    </w:p>
    <w:p w:rsidR="004F75DF" w:rsidRDefault="0013698B">
      <w:pPr>
        <w:pStyle w:val="a3"/>
        <w:spacing w:before="202"/>
        <w:ind w:right="1131" w:firstLine="600"/>
      </w:pPr>
      <w:r>
        <w:t>Произведения на библейские темы Леонардо да Винчи, Рафаэля, Рембрандта, в скульптуре «</w:t>
      </w:r>
      <w:proofErr w:type="spellStart"/>
      <w:r>
        <w:t>Пьета</w:t>
      </w:r>
      <w:proofErr w:type="spellEnd"/>
      <w:r>
        <w:t>»</w:t>
      </w:r>
      <w:r>
        <w:rPr>
          <w:spacing w:val="-1"/>
        </w:rPr>
        <w:t xml:space="preserve"> </w:t>
      </w:r>
      <w:r>
        <w:t xml:space="preserve">Микеланджело и других. Библейские темы в отечественных картинах XIX в. (А. Иванов. «Явление Христа народу», И. Крамской. «Христос в пустыне», Н. </w:t>
      </w:r>
      <w:proofErr w:type="spellStart"/>
      <w:r>
        <w:t>Ге</w:t>
      </w:r>
      <w:proofErr w:type="spellEnd"/>
      <w: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F75DF" w:rsidRDefault="0013698B">
      <w:pPr>
        <w:pStyle w:val="a3"/>
        <w:spacing w:before="200"/>
        <w:ind w:right="1144" w:firstLine="600"/>
      </w:pPr>
      <w:r>
        <w:t>Великие русские иконописцы: духовный свет икон Андрея Рублёва, Феофана Грека, Дионисия.</w:t>
      </w:r>
    </w:p>
    <w:p w:rsidR="004F75DF" w:rsidRDefault="0013698B">
      <w:pPr>
        <w:pStyle w:val="a3"/>
        <w:spacing w:before="200"/>
        <w:ind w:left="1273"/>
        <w:jc w:val="left"/>
      </w:pPr>
      <w:r>
        <w:t>Работа</w:t>
      </w:r>
      <w:r>
        <w:rPr>
          <w:spacing w:val="-9"/>
        </w:rPr>
        <w:t xml:space="preserve"> </w:t>
      </w:r>
      <w:r>
        <w:t>над</w:t>
      </w:r>
      <w:r>
        <w:rPr>
          <w:spacing w:val="-7"/>
        </w:rPr>
        <w:t xml:space="preserve"> </w:t>
      </w:r>
      <w:r>
        <w:t>эскизом</w:t>
      </w:r>
      <w:r>
        <w:rPr>
          <w:spacing w:val="-7"/>
        </w:rPr>
        <w:t xml:space="preserve"> </w:t>
      </w:r>
      <w:r>
        <w:t>сюжетной</w:t>
      </w:r>
      <w:r>
        <w:rPr>
          <w:spacing w:val="-9"/>
        </w:rPr>
        <w:t xml:space="preserve"> </w:t>
      </w:r>
      <w:r>
        <w:rPr>
          <w:spacing w:val="-2"/>
        </w:rPr>
        <w:t>композиции.</w:t>
      </w:r>
    </w:p>
    <w:p w:rsidR="004F75DF" w:rsidRDefault="0013698B">
      <w:pPr>
        <w:pStyle w:val="a3"/>
        <w:spacing w:before="197" w:line="242" w:lineRule="auto"/>
        <w:ind w:right="1134" w:firstLine="600"/>
      </w:pPr>
      <w:r>
        <w:t>Роль и значение изобразительного искусства в жизни людей: образ мира в изобразительном искусстве.</w:t>
      </w:r>
    </w:p>
    <w:p w:rsidR="004F75DF" w:rsidRDefault="0013698B">
      <w:pPr>
        <w:pStyle w:val="1"/>
        <w:numPr>
          <w:ilvl w:val="0"/>
          <w:numId w:val="40"/>
        </w:numPr>
        <w:tabs>
          <w:tab w:val="left" w:pos="1003"/>
        </w:tabs>
        <w:spacing w:before="200"/>
        <w:ind w:left="1003" w:hanging="210"/>
      </w:pPr>
      <w:r>
        <w:rPr>
          <w:spacing w:val="-2"/>
        </w:rPr>
        <w:t>КЛАСС</w:t>
      </w:r>
    </w:p>
    <w:p w:rsidR="004F75DF" w:rsidRDefault="0013698B">
      <w:pPr>
        <w:pStyle w:val="2"/>
        <w:spacing w:before="201"/>
        <w:ind w:left="793"/>
        <w:jc w:val="left"/>
      </w:pPr>
      <w:r>
        <w:t>Модуль</w:t>
      </w:r>
      <w:r>
        <w:rPr>
          <w:spacing w:val="-5"/>
        </w:rPr>
        <w:t xml:space="preserve"> </w:t>
      </w:r>
      <w:r>
        <w:t>№</w:t>
      </w:r>
      <w:r>
        <w:rPr>
          <w:spacing w:val="-8"/>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rsidR="004F75DF" w:rsidRDefault="0013698B">
      <w:pPr>
        <w:pStyle w:val="a3"/>
        <w:spacing w:before="197"/>
        <w:ind w:right="1131" w:firstLine="600"/>
      </w:pPr>
      <w:r>
        <w:t>Архитектура и дизайн – искусства художественной постройки – конструктивные искусства.</w:t>
      </w:r>
    </w:p>
    <w:p w:rsidR="004F75DF" w:rsidRDefault="0013698B">
      <w:pPr>
        <w:pStyle w:val="a3"/>
        <w:spacing w:before="201"/>
        <w:ind w:right="1129" w:firstLine="600"/>
      </w:pPr>
      <w:r>
        <w:t>Дизайн и архитектура как создатели «второй природы» – предметно- пространственной среды жизни людей.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Функциональность</w:t>
      </w:r>
      <w:r>
        <w:rPr>
          <w:spacing w:val="-4"/>
        </w:rPr>
        <w:t xml:space="preserve"> </w:t>
      </w:r>
      <w:r>
        <w:t>предметно-пространственной</w:t>
      </w:r>
      <w:r>
        <w:rPr>
          <w:spacing w:val="-2"/>
        </w:rPr>
        <w:t xml:space="preserve"> </w:t>
      </w:r>
      <w:r>
        <w:t>среды</w:t>
      </w:r>
      <w:r>
        <w:rPr>
          <w:spacing w:val="-2"/>
        </w:rPr>
        <w:t xml:space="preserve"> </w:t>
      </w:r>
      <w:r>
        <w:t>и</w:t>
      </w:r>
      <w:r>
        <w:rPr>
          <w:spacing w:val="-2"/>
        </w:rPr>
        <w:t xml:space="preserve"> </w:t>
      </w:r>
      <w:r>
        <w:t>выражение в</w:t>
      </w:r>
      <w:r>
        <w:rPr>
          <w:spacing w:val="-4"/>
        </w:rPr>
        <w:t xml:space="preserve"> </w:t>
      </w:r>
      <w:r>
        <w:t>ней мировосприятия, духовно-ценностных позиций общества.</w:t>
      </w:r>
    </w:p>
    <w:p w:rsidR="004F75DF" w:rsidRDefault="0013698B">
      <w:pPr>
        <w:pStyle w:val="a3"/>
        <w:spacing w:before="201"/>
        <w:ind w:right="1137" w:firstLine="600"/>
      </w:pPr>
      <w:r>
        <w:t>Материальная культура человечества как уникальная информация о жизни людей в разные исторические эпохи.</w:t>
      </w:r>
    </w:p>
    <w:p w:rsidR="004F75DF" w:rsidRDefault="0013698B">
      <w:pPr>
        <w:pStyle w:val="a3"/>
        <w:spacing w:before="201"/>
        <w:ind w:right="1141" w:firstLine="600"/>
      </w:pPr>
      <w:r>
        <w:t>Роль архитектуры в понимании человеком своей идентичности. Задачи сохранения культурного наследия и природного ландшафта.</w:t>
      </w:r>
    </w:p>
    <w:p w:rsidR="004F75DF" w:rsidRDefault="0013698B">
      <w:pPr>
        <w:pStyle w:val="a3"/>
        <w:spacing w:before="196" w:line="242" w:lineRule="auto"/>
        <w:ind w:right="1131" w:firstLine="600"/>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4F75DF" w:rsidRDefault="0013698B">
      <w:pPr>
        <w:pStyle w:val="a3"/>
        <w:spacing w:before="191"/>
        <w:ind w:left="1273"/>
        <w:jc w:val="left"/>
      </w:pPr>
      <w:r>
        <w:t>Графический</w:t>
      </w:r>
      <w:r>
        <w:rPr>
          <w:spacing w:val="-17"/>
        </w:rPr>
        <w:t xml:space="preserve"> </w:t>
      </w:r>
      <w:r>
        <w:rPr>
          <w:spacing w:val="-2"/>
        </w:rPr>
        <w:t>дизайн.</w:t>
      </w:r>
    </w:p>
    <w:p w:rsidR="004F75DF" w:rsidRDefault="0013698B">
      <w:pPr>
        <w:pStyle w:val="a3"/>
        <w:spacing w:before="202"/>
        <w:ind w:right="1140" w:firstLine="600"/>
      </w:pPr>
      <w:r>
        <w:t>Композиция как основа реализации замысла в любой творческой деятельности. Основы формальной композиции в конструктивных искусствах.</w:t>
      </w:r>
    </w:p>
    <w:p w:rsidR="004F75DF" w:rsidRDefault="0013698B">
      <w:pPr>
        <w:pStyle w:val="a3"/>
        <w:spacing w:before="201"/>
        <w:ind w:right="1145" w:firstLine="600"/>
      </w:pPr>
      <w:r>
        <w:t>Элементы композиции в графическом дизайне: пятно, линия, цвет, буква, текст и изображение.</w:t>
      </w:r>
    </w:p>
    <w:p w:rsidR="004F75DF" w:rsidRDefault="0013698B">
      <w:pPr>
        <w:pStyle w:val="a3"/>
        <w:spacing w:before="201"/>
        <w:ind w:right="1141" w:firstLine="600"/>
      </w:pPr>
      <w:r>
        <w:t>Формальная композиция как композиционное построение на основе сочетания геометрических фигур, без предметного содержания.</w:t>
      </w:r>
    </w:p>
    <w:p w:rsidR="004F75DF" w:rsidRDefault="0013698B">
      <w:pPr>
        <w:pStyle w:val="a3"/>
        <w:spacing w:before="196" w:line="242" w:lineRule="auto"/>
        <w:ind w:right="1139" w:firstLine="600"/>
      </w:pPr>
      <w:r>
        <w:t xml:space="preserve">Основные свойства композиции: целостность и соподчинённость </w:t>
      </w:r>
      <w:r>
        <w:rPr>
          <w:spacing w:val="-2"/>
        </w:rPr>
        <w:t>элементов.</w:t>
      </w:r>
    </w:p>
    <w:p w:rsidR="004F75DF" w:rsidRDefault="0013698B">
      <w:pPr>
        <w:pStyle w:val="a3"/>
        <w:spacing w:before="195"/>
        <w:ind w:right="1122" w:firstLine="60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F75DF" w:rsidRDefault="0013698B">
      <w:pPr>
        <w:pStyle w:val="a3"/>
        <w:spacing w:before="201"/>
        <w:ind w:right="1142" w:firstLine="600"/>
      </w:pPr>
      <w:r>
        <w:t>Практические упражнения по созданию композиции с вариативным ритмическим расположением геометрических фигур на плоскости.</w:t>
      </w:r>
    </w:p>
    <w:p w:rsidR="004F75DF" w:rsidRDefault="0013698B">
      <w:pPr>
        <w:pStyle w:val="a3"/>
        <w:tabs>
          <w:tab w:val="left" w:pos="2309"/>
          <w:tab w:val="left" w:pos="3441"/>
          <w:tab w:val="left" w:pos="4051"/>
          <w:tab w:val="left" w:pos="6030"/>
          <w:tab w:val="left" w:pos="8645"/>
        </w:tabs>
        <w:spacing w:before="201" w:line="322" w:lineRule="exact"/>
        <w:ind w:left="1273"/>
        <w:jc w:val="left"/>
      </w:pPr>
      <w:r>
        <w:rPr>
          <w:spacing w:val="-4"/>
        </w:rPr>
        <w:t>Роль</w:t>
      </w:r>
      <w:r>
        <w:tab/>
      </w:r>
      <w:r>
        <w:rPr>
          <w:spacing w:val="-4"/>
        </w:rPr>
        <w:t>цвета</w:t>
      </w:r>
      <w:r>
        <w:tab/>
      </w:r>
      <w:r>
        <w:rPr>
          <w:spacing w:val="-10"/>
        </w:rPr>
        <w:t>в</w:t>
      </w:r>
      <w:r>
        <w:tab/>
      </w:r>
      <w:r>
        <w:rPr>
          <w:spacing w:val="-2"/>
        </w:rPr>
        <w:t>организации</w:t>
      </w:r>
      <w:r>
        <w:tab/>
      </w:r>
      <w:r>
        <w:rPr>
          <w:spacing w:val="-2"/>
        </w:rPr>
        <w:t>композиционного</w:t>
      </w:r>
      <w:r>
        <w:tab/>
      </w:r>
      <w:r>
        <w:rPr>
          <w:spacing w:val="-2"/>
        </w:rPr>
        <w:t>пространства.</w:t>
      </w:r>
    </w:p>
    <w:p w:rsidR="004F75DF" w:rsidRDefault="0013698B">
      <w:pPr>
        <w:pStyle w:val="a3"/>
        <w:jc w:val="left"/>
      </w:pPr>
      <w:r>
        <w:t>Функциональные</w:t>
      </w:r>
      <w:r>
        <w:rPr>
          <w:spacing w:val="-8"/>
        </w:rPr>
        <w:t xml:space="preserve"> </w:t>
      </w:r>
      <w:r>
        <w:t>задачи</w:t>
      </w:r>
      <w:r>
        <w:rPr>
          <w:spacing w:val="-9"/>
        </w:rPr>
        <w:t xml:space="preserve"> </w:t>
      </w:r>
      <w:r>
        <w:t>цвета</w:t>
      </w:r>
      <w:r>
        <w:rPr>
          <w:spacing w:val="-8"/>
        </w:rPr>
        <w:t xml:space="preserve"> </w:t>
      </w:r>
      <w:r>
        <w:t>в</w:t>
      </w:r>
      <w:r>
        <w:rPr>
          <w:spacing w:val="-10"/>
        </w:rPr>
        <w:t xml:space="preserve"> </w:t>
      </w:r>
      <w:r>
        <w:t>конструктивных</w:t>
      </w:r>
      <w:r>
        <w:rPr>
          <w:spacing w:val="-12"/>
        </w:rPr>
        <w:t xml:space="preserve"> </w:t>
      </w:r>
      <w:r>
        <w:rPr>
          <w:spacing w:val="-2"/>
        </w:rPr>
        <w:t>искусствах.</w:t>
      </w:r>
    </w:p>
    <w:p w:rsidR="004F75DF" w:rsidRDefault="0013698B">
      <w:pPr>
        <w:pStyle w:val="a3"/>
        <w:spacing w:before="201"/>
        <w:ind w:right="1141" w:firstLine="600"/>
      </w:pPr>
      <w:r>
        <w:t>Цвет и законы колористики. Применение локального цвета. Цветовой акцент, ритм цветовых форм, доминанта.</w:t>
      </w:r>
    </w:p>
    <w:p w:rsidR="004F75DF" w:rsidRDefault="0013698B">
      <w:pPr>
        <w:pStyle w:val="a3"/>
        <w:spacing w:before="201"/>
        <w:ind w:right="1133" w:firstLine="600"/>
      </w:pPr>
      <w:r>
        <w:t>Шрифты и шрифтовая композиция в графическом дизайне. Форма буквы как изобразительно-смысловой символ.</w:t>
      </w:r>
    </w:p>
    <w:p w:rsidR="004F75DF" w:rsidRDefault="0013698B">
      <w:pPr>
        <w:pStyle w:val="a3"/>
        <w:spacing w:before="196"/>
        <w:ind w:left="1273"/>
        <w:jc w:val="left"/>
      </w:pPr>
      <w:r>
        <w:t>Шрифт</w:t>
      </w:r>
      <w:r>
        <w:rPr>
          <w:spacing w:val="-9"/>
        </w:rPr>
        <w:t xml:space="preserve"> </w:t>
      </w:r>
      <w:r>
        <w:t>и</w:t>
      </w:r>
      <w:r>
        <w:rPr>
          <w:spacing w:val="-8"/>
        </w:rPr>
        <w:t xml:space="preserve"> </w:t>
      </w:r>
      <w:r>
        <w:t>содержание</w:t>
      </w:r>
      <w:r>
        <w:rPr>
          <w:spacing w:val="-5"/>
        </w:rPr>
        <w:t xml:space="preserve"> </w:t>
      </w:r>
      <w:r>
        <w:t>текста.</w:t>
      </w:r>
      <w:r>
        <w:rPr>
          <w:spacing w:val="-5"/>
        </w:rPr>
        <w:t xml:space="preserve"> </w:t>
      </w:r>
      <w:r>
        <w:t>Стилизация</w:t>
      </w:r>
      <w:r>
        <w:rPr>
          <w:spacing w:val="-6"/>
        </w:rPr>
        <w:t xml:space="preserve"> </w:t>
      </w:r>
      <w:r>
        <w:rPr>
          <w:spacing w:val="-2"/>
        </w:rPr>
        <w:t>шрифта.</w:t>
      </w:r>
    </w:p>
    <w:p w:rsidR="004F75DF" w:rsidRDefault="0013698B">
      <w:pPr>
        <w:pStyle w:val="a3"/>
        <w:spacing w:before="202"/>
        <w:ind w:right="1141" w:firstLine="600"/>
      </w:pPr>
      <w:r>
        <w:t xml:space="preserve">Типографика. Понимание типографской строки как элемента плоскостной </w:t>
      </w:r>
      <w:r>
        <w:rPr>
          <w:spacing w:val="-2"/>
        </w:rPr>
        <w:t>композиции.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1" w:firstLine="600"/>
      </w:pPr>
      <w:r>
        <w:lastRenderedPageBreak/>
        <w:t>Выполнение аналитических и практических работ по теме «Буква – изобразительный элемент композиции».</w:t>
      </w:r>
    </w:p>
    <w:p w:rsidR="004F75DF" w:rsidRDefault="0013698B">
      <w:pPr>
        <w:pStyle w:val="a3"/>
        <w:spacing w:before="201"/>
        <w:ind w:right="1143" w:firstLine="600"/>
      </w:pPr>
      <w:r>
        <w:t>Логотип как графический знак, эмблема или стилизованный графический символ. Функции логотипа. Шрифтовой логотип. Знаковый логотип.</w:t>
      </w:r>
    </w:p>
    <w:p w:rsidR="004F75DF" w:rsidRDefault="0013698B">
      <w:pPr>
        <w:pStyle w:val="a3"/>
        <w:spacing w:before="201"/>
        <w:ind w:right="1142" w:firstLine="600"/>
      </w:pPr>
      <w:r>
        <w:t>Композиционные основы макетирования в графическом дизайне при соединении текста и изображения.</w:t>
      </w:r>
    </w:p>
    <w:p w:rsidR="004F75DF" w:rsidRDefault="0013698B">
      <w:pPr>
        <w:pStyle w:val="a3"/>
        <w:spacing w:before="196" w:line="242" w:lineRule="auto"/>
        <w:ind w:right="1141" w:firstLine="60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F75DF" w:rsidRDefault="0013698B">
      <w:pPr>
        <w:pStyle w:val="a3"/>
        <w:spacing w:before="191"/>
        <w:ind w:right="1138" w:firstLine="600"/>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rsidR="004F75DF" w:rsidRDefault="0013698B">
      <w:pPr>
        <w:pStyle w:val="a3"/>
        <w:spacing w:before="201"/>
        <w:ind w:right="1143" w:firstLine="600"/>
      </w:pPr>
      <w:r>
        <w:t>Макет разворота книги или журнала по выбранной теме в виде коллажа или на основе компьютерных программ.</w:t>
      </w:r>
    </w:p>
    <w:p w:rsidR="004F75DF" w:rsidRDefault="0013698B">
      <w:pPr>
        <w:pStyle w:val="a3"/>
        <w:spacing w:before="201"/>
        <w:ind w:left="1273"/>
        <w:jc w:val="left"/>
      </w:pPr>
      <w:r>
        <w:rPr>
          <w:spacing w:val="-2"/>
        </w:rPr>
        <w:t>Макетирование</w:t>
      </w:r>
      <w:r>
        <w:rPr>
          <w:spacing w:val="21"/>
        </w:rPr>
        <w:t xml:space="preserve"> </w:t>
      </w:r>
      <w:r>
        <w:rPr>
          <w:spacing w:val="-2"/>
        </w:rPr>
        <w:t>объёмно-пространственных</w:t>
      </w:r>
      <w:r>
        <w:rPr>
          <w:spacing w:val="16"/>
        </w:rPr>
        <w:t xml:space="preserve"> </w:t>
      </w:r>
      <w:r>
        <w:rPr>
          <w:spacing w:val="-2"/>
        </w:rPr>
        <w:t>композиций.</w:t>
      </w:r>
    </w:p>
    <w:p w:rsidR="004F75DF" w:rsidRDefault="0013698B">
      <w:pPr>
        <w:pStyle w:val="a3"/>
        <w:spacing w:before="202"/>
        <w:ind w:right="1137" w:firstLine="600"/>
      </w:pPr>
      <w:r>
        <w:t xml:space="preserve">Композиция плоскостная и пространственная. Композиционная организация пространства. Прочтение плоскостной композиции как «чертежа» </w:t>
      </w:r>
      <w:r>
        <w:rPr>
          <w:spacing w:val="-2"/>
        </w:rPr>
        <w:t>пространства.</w:t>
      </w:r>
    </w:p>
    <w:p w:rsidR="004F75DF" w:rsidRDefault="0013698B">
      <w:pPr>
        <w:pStyle w:val="a3"/>
        <w:spacing w:before="200"/>
        <w:ind w:right="1144" w:firstLine="600"/>
      </w:pPr>
      <w:r>
        <w:t>Макетирование. Введение в макет понятия рельефа местности и способы его обозначения на макете.</w:t>
      </w:r>
    </w:p>
    <w:p w:rsidR="004F75DF" w:rsidRDefault="0013698B">
      <w:pPr>
        <w:pStyle w:val="a3"/>
        <w:spacing w:before="197" w:line="242" w:lineRule="auto"/>
        <w:ind w:right="1129" w:firstLine="600"/>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Pr>
          <w:spacing w:val="-2"/>
        </w:rPr>
        <w:t>макете.</w:t>
      </w:r>
    </w:p>
    <w:p w:rsidR="004F75DF" w:rsidRDefault="0013698B">
      <w:pPr>
        <w:pStyle w:val="a3"/>
        <w:spacing w:before="191" w:line="242" w:lineRule="auto"/>
        <w:ind w:right="1142" w:firstLine="60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F75DF" w:rsidRDefault="0013698B">
      <w:pPr>
        <w:pStyle w:val="a3"/>
        <w:spacing w:before="191"/>
        <w:ind w:right="1140" w:firstLine="60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F75DF" w:rsidRDefault="0013698B">
      <w:pPr>
        <w:pStyle w:val="a3"/>
        <w:spacing w:before="201"/>
        <w:ind w:right="1129" w:firstLine="600"/>
      </w:pPr>
      <w:r>
        <w:t>Роль эволюции строительных материалов и строительных технологий в изменении архитектурных конструкций (перекрытия и опора – стоечно- балочная конструкция – архитектура сводов, каркасная каменная архитектура, металлический каркас, железобетон и язык современной архитектуры).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firstLine="600"/>
      </w:pPr>
      <w: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4F75DF" w:rsidRDefault="0013698B">
      <w:pPr>
        <w:pStyle w:val="a3"/>
        <w:spacing w:before="201"/>
        <w:ind w:right="1128" w:firstLine="60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F75DF" w:rsidRDefault="0013698B">
      <w:pPr>
        <w:pStyle w:val="a3"/>
        <w:spacing w:before="200"/>
        <w:ind w:left="1273"/>
        <w:jc w:val="left"/>
      </w:pPr>
      <w:r>
        <w:t>Выполнение</w:t>
      </w:r>
      <w:r>
        <w:rPr>
          <w:spacing w:val="-8"/>
        </w:rPr>
        <w:t xml:space="preserve"> </w:t>
      </w:r>
      <w:r>
        <w:t>аналитических</w:t>
      </w:r>
      <w:r>
        <w:rPr>
          <w:spacing w:val="-12"/>
        </w:rPr>
        <w:t xml:space="preserve"> </w:t>
      </w:r>
      <w:r>
        <w:t>зарисовок</w:t>
      </w:r>
      <w:r>
        <w:rPr>
          <w:spacing w:val="-8"/>
        </w:rPr>
        <w:t xml:space="preserve"> </w:t>
      </w:r>
      <w:r>
        <w:t>форм</w:t>
      </w:r>
      <w:r>
        <w:rPr>
          <w:spacing w:val="-7"/>
        </w:rPr>
        <w:t xml:space="preserve"> </w:t>
      </w:r>
      <w:r>
        <w:t>бытовых</w:t>
      </w:r>
      <w:r>
        <w:rPr>
          <w:spacing w:val="-12"/>
        </w:rPr>
        <w:t xml:space="preserve"> </w:t>
      </w:r>
      <w:r>
        <w:rPr>
          <w:spacing w:val="-2"/>
        </w:rPr>
        <w:t>предметов.</w:t>
      </w:r>
    </w:p>
    <w:p w:rsidR="004F75DF" w:rsidRDefault="0013698B">
      <w:pPr>
        <w:pStyle w:val="a3"/>
        <w:spacing w:before="197" w:line="242" w:lineRule="auto"/>
        <w:ind w:right="1143" w:firstLine="600"/>
      </w:pPr>
      <w:r>
        <w:t>Творческое проектирование предметов быта с определением их</w:t>
      </w:r>
      <w:r>
        <w:rPr>
          <w:spacing w:val="-5"/>
        </w:rPr>
        <w:t xml:space="preserve"> </w:t>
      </w:r>
      <w:r>
        <w:t>функций</w:t>
      </w:r>
      <w:r>
        <w:rPr>
          <w:spacing w:val="-1"/>
        </w:rPr>
        <w:t xml:space="preserve"> </w:t>
      </w:r>
      <w:r>
        <w:t>и материала изготовления.</w:t>
      </w:r>
    </w:p>
    <w:p w:rsidR="004F75DF" w:rsidRDefault="0013698B">
      <w:pPr>
        <w:pStyle w:val="a3"/>
        <w:spacing w:before="195"/>
        <w:ind w:right="1138" w:firstLine="60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F75DF" w:rsidRDefault="0013698B">
      <w:pPr>
        <w:pStyle w:val="a3"/>
        <w:spacing w:before="201"/>
        <w:ind w:right="1143" w:firstLine="600"/>
      </w:pPr>
      <w:r>
        <w:t>Конструирование объектов дизайна или архитектурное макетирование с использованием цвета.</w:t>
      </w:r>
    </w:p>
    <w:p w:rsidR="004F75DF" w:rsidRDefault="0013698B">
      <w:pPr>
        <w:pStyle w:val="a3"/>
        <w:spacing w:before="201"/>
        <w:ind w:left="1273"/>
        <w:jc w:val="left"/>
      </w:pPr>
      <w:r>
        <w:t>Социальное</w:t>
      </w:r>
      <w:r>
        <w:rPr>
          <w:spacing w:val="-7"/>
        </w:rPr>
        <w:t xml:space="preserve"> </w:t>
      </w:r>
      <w:r>
        <w:t>значение</w:t>
      </w:r>
      <w:r>
        <w:rPr>
          <w:spacing w:val="-7"/>
        </w:rPr>
        <w:t xml:space="preserve"> </w:t>
      </w:r>
      <w:r>
        <w:t>дизайна</w:t>
      </w:r>
      <w:r>
        <w:rPr>
          <w:spacing w:val="-7"/>
        </w:rPr>
        <w:t xml:space="preserve"> </w:t>
      </w:r>
      <w:r>
        <w:t>и</w:t>
      </w:r>
      <w:r>
        <w:rPr>
          <w:spacing w:val="-8"/>
        </w:rPr>
        <w:t xml:space="preserve"> </w:t>
      </w:r>
      <w:r>
        <w:t>архитектуры</w:t>
      </w:r>
      <w:r>
        <w:rPr>
          <w:spacing w:val="-8"/>
        </w:rPr>
        <w:t xml:space="preserve"> </w:t>
      </w:r>
      <w:r>
        <w:t>как</w:t>
      </w:r>
      <w:r>
        <w:rPr>
          <w:spacing w:val="-8"/>
        </w:rPr>
        <w:t xml:space="preserve"> </w:t>
      </w:r>
      <w:r>
        <w:t>среды</w:t>
      </w:r>
      <w:r>
        <w:rPr>
          <w:spacing w:val="-8"/>
        </w:rPr>
        <w:t xml:space="preserve"> </w:t>
      </w:r>
      <w:r>
        <w:t>жизни</w:t>
      </w:r>
      <w:r>
        <w:rPr>
          <w:spacing w:val="-8"/>
        </w:rPr>
        <w:t xml:space="preserve"> </w:t>
      </w:r>
      <w:r>
        <w:rPr>
          <w:spacing w:val="-2"/>
        </w:rPr>
        <w:t>человека.</w:t>
      </w:r>
    </w:p>
    <w:p w:rsidR="004F75DF" w:rsidRDefault="0013698B">
      <w:pPr>
        <w:pStyle w:val="a3"/>
        <w:spacing w:before="201"/>
        <w:ind w:right="1132" w:firstLine="600"/>
      </w:pPr>
      <w:r>
        <w:t>Образ и стиль материальной культуры прошлого. Смена стилей как отражение эволюции образа жизни, изменения мировоззрения людей и</w:t>
      </w:r>
      <w:r>
        <w:rPr>
          <w:spacing w:val="40"/>
        </w:rPr>
        <w:t xml:space="preserve"> </w:t>
      </w:r>
      <w:r>
        <w:t>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F75DF" w:rsidRDefault="0013698B">
      <w:pPr>
        <w:pStyle w:val="a3"/>
        <w:spacing w:before="200"/>
        <w:ind w:right="1132" w:firstLine="600"/>
      </w:pPr>
      <w:r>
        <w:t>Архитектура народного жилища, храмовая архитектура, частный дом в предметно-пространственной среде жизни разных народов.</w:t>
      </w:r>
    </w:p>
    <w:p w:rsidR="004F75DF" w:rsidRDefault="0013698B">
      <w:pPr>
        <w:pStyle w:val="a3"/>
        <w:spacing w:before="201"/>
        <w:ind w:right="1137" w:firstLine="60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F75DF" w:rsidRDefault="0013698B">
      <w:pPr>
        <w:pStyle w:val="a3"/>
        <w:spacing w:before="201"/>
        <w:ind w:right="1137" w:firstLine="600"/>
      </w:pPr>
      <w:r>
        <w:t xml:space="preserve">Пути развития современной архитектуры и дизайна: город сегодня и </w:t>
      </w:r>
      <w:r>
        <w:rPr>
          <w:spacing w:val="-2"/>
        </w:rPr>
        <w:t>завтра.</w:t>
      </w:r>
    </w:p>
    <w:p w:rsidR="004F75DF" w:rsidRDefault="0013698B">
      <w:pPr>
        <w:pStyle w:val="a3"/>
        <w:spacing w:before="196"/>
        <w:ind w:right="1136" w:firstLine="600"/>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spacing w:val="-2"/>
        </w:rPr>
        <w:t>архитектуре.</w:t>
      </w:r>
    </w:p>
    <w:p w:rsidR="004F75DF" w:rsidRDefault="0013698B">
      <w:pPr>
        <w:pStyle w:val="a3"/>
        <w:spacing w:before="201"/>
        <w:ind w:right="1140" w:firstLine="600"/>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w:t>
      </w:r>
      <w:r>
        <w:rPr>
          <w:spacing w:val="-2"/>
        </w:rPr>
        <w:t>города.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firstLine="600"/>
      </w:pPr>
      <w:r>
        <w:lastRenderedPageBreak/>
        <w:t>Пространство городской среды. Исторические формы планировки городской среды и их связь с образом жизни людей.</w:t>
      </w:r>
    </w:p>
    <w:p w:rsidR="004F75DF" w:rsidRDefault="0013698B">
      <w:pPr>
        <w:pStyle w:val="a3"/>
        <w:spacing w:before="201"/>
        <w:ind w:right="1132" w:firstLine="600"/>
      </w:pPr>
      <w:r>
        <w:t>Роль цвета в формировании пространства. Схема-планировка и</w:t>
      </w:r>
      <w:r>
        <w:rPr>
          <w:spacing w:val="80"/>
        </w:rPr>
        <w:t xml:space="preserve"> </w:t>
      </w:r>
      <w:r>
        <w:rPr>
          <w:spacing w:val="-2"/>
        </w:rPr>
        <w:t>реальность.</w:t>
      </w:r>
    </w:p>
    <w:p w:rsidR="004F75DF" w:rsidRDefault="0013698B">
      <w:pPr>
        <w:pStyle w:val="a3"/>
        <w:spacing w:before="201"/>
        <w:ind w:right="1142" w:firstLine="60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F75DF" w:rsidRDefault="0013698B">
      <w:pPr>
        <w:pStyle w:val="a3"/>
        <w:spacing w:before="196" w:line="242" w:lineRule="auto"/>
        <w:ind w:right="1137" w:firstLine="60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4F75DF" w:rsidRDefault="0013698B">
      <w:pPr>
        <w:pStyle w:val="a3"/>
        <w:spacing w:before="195"/>
        <w:ind w:right="1138" w:firstLine="600"/>
      </w:pPr>
      <w:r>
        <w:t>Дизайн городской среды. Малые архитектурные формы. Роль малых архитектурных форм и архитектурного дизайна в</w:t>
      </w:r>
      <w:r>
        <w:rPr>
          <w:spacing w:val="-1"/>
        </w:rPr>
        <w:t xml:space="preserve"> </w:t>
      </w:r>
      <w:r>
        <w:t>организации городской среды и индивидуальном образе города.</w:t>
      </w:r>
    </w:p>
    <w:p w:rsidR="004F75DF" w:rsidRDefault="0013698B">
      <w:pPr>
        <w:pStyle w:val="a3"/>
        <w:spacing w:before="201"/>
        <w:ind w:right="1140" w:firstLine="600"/>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w:t>
      </w:r>
      <w:r>
        <w:rPr>
          <w:spacing w:val="-2"/>
        </w:rPr>
        <w:t>другое.</w:t>
      </w:r>
    </w:p>
    <w:p w:rsidR="004F75DF" w:rsidRDefault="0013698B">
      <w:pPr>
        <w:pStyle w:val="a3"/>
        <w:spacing w:before="200"/>
        <w:ind w:right="1134" w:firstLine="600"/>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дизайн-проекта оформления витрины магазина.</w:t>
      </w:r>
    </w:p>
    <w:p w:rsidR="004F75DF" w:rsidRDefault="0013698B">
      <w:pPr>
        <w:pStyle w:val="a3"/>
        <w:spacing w:before="201"/>
        <w:ind w:right="1145" w:firstLine="600"/>
      </w:pPr>
      <w:r>
        <w:t>Интерьер и предметный мир в доме. Назначение помещения и построение его интерьера. Дизайн пространственно-предметной среды интерьера.</w:t>
      </w:r>
    </w:p>
    <w:p w:rsidR="004F75DF" w:rsidRDefault="0013698B">
      <w:pPr>
        <w:pStyle w:val="a3"/>
        <w:tabs>
          <w:tab w:val="left" w:pos="3696"/>
          <w:tab w:val="left" w:pos="5044"/>
          <w:tab w:val="left" w:pos="6981"/>
          <w:tab w:val="left" w:pos="8389"/>
          <w:tab w:val="left" w:pos="9540"/>
        </w:tabs>
        <w:spacing w:before="201" w:line="322" w:lineRule="exact"/>
        <w:ind w:left="1273"/>
        <w:jc w:val="left"/>
      </w:pPr>
      <w:r>
        <w:rPr>
          <w:spacing w:val="-2"/>
        </w:rPr>
        <w:t>Образно-стилевое</w:t>
      </w:r>
      <w:r>
        <w:tab/>
      </w:r>
      <w:r>
        <w:rPr>
          <w:spacing w:val="-2"/>
        </w:rPr>
        <w:t>единство</w:t>
      </w:r>
      <w:r>
        <w:tab/>
      </w:r>
      <w:r>
        <w:rPr>
          <w:spacing w:val="-2"/>
        </w:rPr>
        <w:t>материальной</w:t>
      </w:r>
      <w:r>
        <w:tab/>
      </w:r>
      <w:r>
        <w:rPr>
          <w:spacing w:val="-2"/>
        </w:rPr>
        <w:t>культуры</w:t>
      </w:r>
      <w:r>
        <w:tab/>
      </w:r>
      <w:r>
        <w:rPr>
          <w:spacing w:val="-2"/>
        </w:rPr>
        <w:t>каждой</w:t>
      </w:r>
      <w:r>
        <w:tab/>
      </w:r>
      <w:r>
        <w:rPr>
          <w:spacing w:val="-2"/>
        </w:rPr>
        <w:t>эпохи.</w:t>
      </w:r>
    </w:p>
    <w:p w:rsidR="004F75DF" w:rsidRDefault="0013698B">
      <w:pPr>
        <w:pStyle w:val="a3"/>
        <w:jc w:val="left"/>
      </w:pPr>
      <w:r>
        <w:t>Интерьер</w:t>
      </w:r>
      <w:r>
        <w:rPr>
          <w:spacing w:val="-8"/>
        </w:rPr>
        <w:t xml:space="preserve"> </w:t>
      </w:r>
      <w:r>
        <w:t>как</w:t>
      </w:r>
      <w:r>
        <w:rPr>
          <w:spacing w:val="-8"/>
        </w:rPr>
        <w:t xml:space="preserve"> </w:t>
      </w:r>
      <w:r>
        <w:t>отражение</w:t>
      </w:r>
      <w:r>
        <w:rPr>
          <w:spacing w:val="-7"/>
        </w:rPr>
        <w:t xml:space="preserve"> </w:t>
      </w:r>
      <w:r>
        <w:t>стиля</w:t>
      </w:r>
      <w:r>
        <w:rPr>
          <w:spacing w:val="-7"/>
        </w:rPr>
        <w:t xml:space="preserve"> </w:t>
      </w:r>
      <w:r>
        <w:t>жизни</w:t>
      </w:r>
      <w:r>
        <w:rPr>
          <w:spacing w:val="-7"/>
        </w:rPr>
        <w:t xml:space="preserve"> </w:t>
      </w:r>
      <w:r>
        <w:t>его</w:t>
      </w:r>
      <w:r>
        <w:rPr>
          <w:spacing w:val="-8"/>
        </w:rPr>
        <w:t xml:space="preserve"> </w:t>
      </w:r>
      <w:r>
        <w:rPr>
          <w:spacing w:val="-2"/>
        </w:rPr>
        <w:t>хозяев.</w:t>
      </w:r>
    </w:p>
    <w:p w:rsidR="004F75DF" w:rsidRDefault="0013698B">
      <w:pPr>
        <w:pStyle w:val="a3"/>
        <w:spacing w:before="201"/>
        <w:ind w:left="1273"/>
        <w:jc w:val="left"/>
      </w:pPr>
      <w:r>
        <w:t>Зонирование</w:t>
      </w:r>
      <w:r>
        <w:rPr>
          <w:spacing w:val="32"/>
        </w:rPr>
        <w:t xml:space="preserve"> </w:t>
      </w:r>
      <w:r>
        <w:t>интерьера</w:t>
      </w:r>
      <w:r>
        <w:rPr>
          <w:spacing w:val="36"/>
        </w:rPr>
        <w:t xml:space="preserve"> </w:t>
      </w:r>
      <w:r>
        <w:t>–</w:t>
      </w:r>
      <w:r>
        <w:rPr>
          <w:spacing w:val="32"/>
        </w:rPr>
        <w:t xml:space="preserve"> </w:t>
      </w:r>
      <w:r>
        <w:t>создание</w:t>
      </w:r>
      <w:r>
        <w:rPr>
          <w:spacing w:val="32"/>
        </w:rPr>
        <w:t xml:space="preserve"> </w:t>
      </w:r>
      <w:r>
        <w:t>многофункционального</w:t>
      </w:r>
      <w:r>
        <w:rPr>
          <w:spacing w:val="31"/>
        </w:rPr>
        <w:t xml:space="preserve"> </w:t>
      </w:r>
      <w:r>
        <w:rPr>
          <w:spacing w:val="-2"/>
        </w:rPr>
        <w:t>пространства.</w:t>
      </w:r>
    </w:p>
    <w:p w:rsidR="004F75DF" w:rsidRDefault="0013698B">
      <w:pPr>
        <w:pStyle w:val="a3"/>
        <w:jc w:val="left"/>
      </w:pPr>
      <w:r>
        <w:t>Отделочные</w:t>
      </w:r>
      <w:r>
        <w:rPr>
          <w:spacing w:val="-7"/>
        </w:rPr>
        <w:t xml:space="preserve"> </w:t>
      </w:r>
      <w:r>
        <w:t>материалы,</w:t>
      </w:r>
      <w:r>
        <w:rPr>
          <w:spacing w:val="-5"/>
        </w:rPr>
        <w:t xml:space="preserve"> </w:t>
      </w:r>
      <w:r>
        <w:t>введение</w:t>
      </w:r>
      <w:r>
        <w:rPr>
          <w:spacing w:val="-7"/>
        </w:rPr>
        <w:t xml:space="preserve"> </w:t>
      </w:r>
      <w:r>
        <w:t>фактуры</w:t>
      </w:r>
      <w:r>
        <w:rPr>
          <w:spacing w:val="-7"/>
        </w:rPr>
        <w:t xml:space="preserve"> </w:t>
      </w:r>
      <w:r>
        <w:t>и</w:t>
      </w:r>
      <w:r>
        <w:rPr>
          <w:spacing w:val="-8"/>
        </w:rPr>
        <w:t xml:space="preserve"> </w:t>
      </w:r>
      <w:r>
        <w:t>цвета</w:t>
      </w:r>
      <w:r>
        <w:rPr>
          <w:spacing w:val="-7"/>
        </w:rPr>
        <w:t xml:space="preserve"> </w:t>
      </w:r>
      <w:r>
        <w:t>в</w:t>
      </w:r>
      <w:r>
        <w:rPr>
          <w:spacing w:val="-8"/>
        </w:rPr>
        <w:t xml:space="preserve"> </w:t>
      </w:r>
      <w:r>
        <w:rPr>
          <w:spacing w:val="-2"/>
        </w:rPr>
        <w:t>интерьер.</w:t>
      </w:r>
    </w:p>
    <w:p w:rsidR="004F75DF" w:rsidRDefault="0013698B">
      <w:pPr>
        <w:pStyle w:val="a3"/>
        <w:spacing w:before="201"/>
        <w:ind w:left="1273"/>
        <w:jc w:val="left"/>
      </w:pPr>
      <w:r>
        <w:t>Интерьеры</w:t>
      </w:r>
      <w:r>
        <w:rPr>
          <w:spacing w:val="-9"/>
        </w:rPr>
        <w:t xml:space="preserve"> </w:t>
      </w:r>
      <w:r>
        <w:t>общественных</w:t>
      </w:r>
      <w:r>
        <w:rPr>
          <w:spacing w:val="-13"/>
        </w:rPr>
        <w:t xml:space="preserve"> </w:t>
      </w:r>
      <w:r>
        <w:t>зданий</w:t>
      </w:r>
      <w:r>
        <w:rPr>
          <w:spacing w:val="-8"/>
        </w:rPr>
        <w:t xml:space="preserve"> </w:t>
      </w:r>
      <w:r>
        <w:t>(театр,</w:t>
      </w:r>
      <w:r>
        <w:rPr>
          <w:spacing w:val="-3"/>
        </w:rPr>
        <w:t xml:space="preserve"> </w:t>
      </w:r>
      <w:r>
        <w:t>кафе,</w:t>
      </w:r>
      <w:r>
        <w:rPr>
          <w:spacing w:val="-6"/>
        </w:rPr>
        <w:t xml:space="preserve"> </w:t>
      </w:r>
      <w:r>
        <w:t>вокзал,</w:t>
      </w:r>
      <w:r>
        <w:rPr>
          <w:spacing w:val="-6"/>
        </w:rPr>
        <w:t xml:space="preserve"> </w:t>
      </w:r>
      <w:r>
        <w:t>офис,</w:t>
      </w:r>
      <w:r>
        <w:rPr>
          <w:spacing w:val="-11"/>
        </w:rPr>
        <w:t xml:space="preserve"> </w:t>
      </w:r>
      <w:r>
        <w:rPr>
          <w:spacing w:val="-2"/>
        </w:rPr>
        <w:t>школа).</w:t>
      </w:r>
    </w:p>
    <w:p w:rsidR="004F75DF" w:rsidRDefault="0013698B">
      <w:pPr>
        <w:pStyle w:val="a3"/>
        <w:spacing w:before="197"/>
        <w:ind w:right="1141" w:firstLine="600"/>
      </w:pPr>
      <w:r>
        <w:t xml:space="preserve">Выполнение практической и аналитической работы по теме «Роль вещи в образно-стилевом решении интерьера» в форме создания коллажной </w:t>
      </w:r>
      <w:r>
        <w:rPr>
          <w:spacing w:val="-2"/>
        </w:rPr>
        <w:t>композиции.</w:t>
      </w:r>
    </w:p>
    <w:p w:rsidR="004F75DF" w:rsidRDefault="0013698B">
      <w:pPr>
        <w:pStyle w:val="a3"/>
        <w:spacing w:before="201"/>
        <w:ind w:right="1138" w:firstLine="600"/>
      </w:pPr>
      <w:r>
        <w:t>Организация архитектурно-ландшафтного пространства. Город в единстве с ландшафтно-парковой средой.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1" w:firstLine="600"/>
      </w:pPr>
      <w:r>
        <w:lastRenderedPageBreak/>
        <w:t>Основные школы ландшафтного дизайна. Особенности ландшафта</w:t>
      </w:r>
      <w:r>
        <w:rPr>
          <w:spacing w:val="40"/>
        </w:rPr>
        <w:t xml:space="preserve"> </w:t>
      </w:r>
      <w:r>
        <w:t>русской усадебной территории и задачи сохранения исторического наследия. Традиции графического языка ландшафтных проектов.</w:t>
      </w:r>
    </w:p>
    <w:p w:rsidR="004F75DF" w:rsidRDefault="0013698B">
      <w:pPr>
        <w:pStyle w:val="a3"/>
        <w:spacing w:before="201"/>
        <w:ind w:right="1142" w:firstLine="600"/>
      </w:pPr>
      <w:r>
        <w:t>Выполнение дизайн-проекта территории парка или приусадебного участка в виде схемы-чертежа.</w:t>
      </w:r>
    </w:p>
    <w:p w:rsidR="004F75DF" w:rsidRDefault="0013698B">
      <w:pPr>
        <w:pStyle w:val="a3"/>
        <w:spacing w:before="201"/>
        <w:ind w:right="1132" w:firstLine="600"/>
      </w:pPr>
      <w:r>
        <w:t>Единство эстетического и функционального в объёмно-пространственной организации среды жизнедеятельности людей.</w:t>
      </w:r>
    </w:p>
    <w:p w:rsidR="004F75DF" w:rsidRDefault="0013698B">
      <w:pPr>
        <w:pStyle w:val="a3"/>
        <w:spacing w:before="196"/>
        <w:ind w:left="1273"/>
        <w:jc w:val="left"/>
      </w:pPr>
      <w:r>
        <w:t>Образ</w:t>
      </w:r>
      <w:r>
        <w:rPr>
          <w:spacing w:val="-9"/>
        </w:rPr>
        <w:t xml:space="preserve"> </w:t>
      </w:r>
      <w:r>
        <w:t>человека</w:t>
      </w:r>
      <w:r>
        <w:rPr>
          <w:spacing w:val="-9"/>
        </w:rPr>
        <w:t xml:space="preserve"> </w:t>
      </w:r>
      <w:r>
        <w:t>и</w:t>
      </w:r>
      <w:r>
        <w:rPr>
          <w:spacing w:val="-10"/>
        </w:rPr>
        <w:t xml:space="preserve"> </w:t>
      </w:r>
      <w:r>
        <w:t>индивидуальное</w:t>
      </w:r>
      <w:r>
        <w:rPr>
          <w:spacing w:val="-8"/>
        </w:rPr>
        <w:t xml:space="preserve"> </w:t>
      </w:r>
      <w:r>
        <w:rPr>
          <w:spacing w:val="-2"/>
        </w:rPr>
        <w:t>проектирование.</w:t>
      </w:r>
    </w:p>
    <w:p w:rsidR="004F75DF" w:rsidRDefault="0013698B">
      <w:pPr>
        <w:pStyle w:val="a3"/>
        <w:spacing w:before="201"/>
        <w:ind w:right="1143" w:firstLine="600"/>
      </w:pPr>
      <w:r>
        <w:t>Организация</w:t>
      </w:r>
      <w:r>
        <w:rPr>
          <w:spacing w:val="-3"/>
        </w:rPr>
        <w:t xml:space="preserve"> </w:t>
      </w:r>
      <w:r>
        <w:t>пространства</w:t>
      </w:r>
      <w:r>
        <w:rPr>
          <w:spacing w:val="-3"/>
        </w:rPr>
        <w:t xml:space="preserve"> </w:t>
      </w:r>
      <w:r>
        <w:t>жилой</w:t>
      </w:r>
      <w:r>
        <w:rPr>
          <w:spacing w:val="-5"/>
        </w:rPr>
        <w:t xml:space="preserve"> </w:t>
      </w:r>
      <w:r>
        <w:t>среды</w:t>
      </w:r>
      <w:r>
        <w:rPr>
          <w:spacing w:val="-4"/>
        </w:rPr>
        <w:t xml:space="preserve"> </w:t>
      </w:r>
      <w:r>
        <w:t>как</w:t>
      </w:r>
      <w:r>
        <w:rPr>
          <w:spacing w:val="-5"/>
        </w:rPr>
        <w:t xml:space="preserve"> </w:t>
      </w:r>
      <w:r>
        <w:t>отражение</w:t>
      </w:r>
      <w:r>
        <w:rPr>
          <w:spacing w:val="-2"/>
        </w:rPr>
        <w:t xml:space="preserve"> </w:t>
      </w:r>
      <w:r>
        <w:t>социального</w:t>
      </w:r>
      <w:r>
        <w:rPr>
          <w:spacing w:val="-4"/>
        </w:rPr>
        <w:t xml:space="preserve"> </w:t>
      </w:r>
      <w:r>
        <w:t>заказа и индивидуальности человека, его вкуса, потребностей и возможностей.</w:t>
      </w:r>
    </w:p>
    <w:p w:rsidR="004F75DF" w:rsidRDefault="0013698B">
      <w:pPr>
        <w:pStyle w:val="a3"/>
        <w:spacing w:before="201"/>
        <w:ind w:left="1273"/>
        <w:jc w:val="left"/>
      </w:pPr>
      <w:r>
        <w:t>Образно-личностное</w:t>
      </w:r>
      <w:r>
        <w:rPr>
          <w:spacing w:val="-8"/>
        </w:rPr>
        <w:t xml:space="preserve"> </w:t>
      </w:r>
      <w:r>
        <w:t>проектирование</w:t>
      </w:r>
      <w:r>
        <w:rPr>
          <w:spacing w:val="-7"/>
        </w:rPr>
        <w:t xml:space="preserve"> </w:t>
      </w:r>
      <w:r>
        <w:t>в</w:t>
      </w:r>
      <w:r>
        <w:rPr>
          <w:spacing w:val="-9"/>
        </w:rPr>
        <w:t xml:space="preserve"> </w:t>
      </w:r>
      <w:r>
        <w:t>дизайне</w:t>
      </w:r>
      <w:r>
        <w:rPr>
          <w:spacing w:val="-7"/>
        </w:rPr>
        <w:t xml:space="preserve"> </w:t>
      </w:r>
      <w:r>
        <w:t>и</w:t>
      </w:r>
      <w:r>
        <w:rPr>
          <w:spacing w:val="-8"/>
        </w:rPr>
        <w:t xml:space="preserve"> </w:t>
      </w:r>
      <w:r>
        <w:rPr>
          <w:spacing w:val="-2"/>
        </w:rPr>
        <w:t>архитектуре.</w:t>
      </w:r>
    </w:p>
    <w:p w:rsidR="004F75DF" w:rsidRDefault="0013698B">
      <w:pPr>
        <w:pStyle w:val="a3"/>
        <w:spacing w:before="202"/>
        <w:ind w:right="1140" w:firstLine="60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F75DF" w:rsidRDefault="0013698B">
      <w:pPr>
        <w:pStyle w:val="a3"/>
        <w:spacing w:before="201"/>
        <w:ind w:right="1144" w:firstLine="600"/>
      </w:pPr>
      <w:r>
        <w:t>Костюм как образ человека. Стиль в одежде. Соответствие материи и формы. Целесообразность и мода. Мода как ответ на изменения в укладе</w:t>
      </w:r>
      <w:r>
        <w:rPr>
          <w:spacing w:val="40"/>
        </w:rPr>
        <w:t xml:space="preserve"> </w:t>
      </w:r>
      <w:r>
        <w:t>жизни, как бизнес и в качестве манипулирования массовым сознанием.</w:t>
      </w:r>
    </w:p>
    <w:p w:rsidR="004F75DF" w:rsidRDefault="0013698B">
      <w:pPr>
        <w:pStyle w:val="a3"/>
        <w:spacing w:before="200"/>
        <w:ind w:right="1142" w:firstLine="600"/>
      </w:pPr>
      <w:r>
        <w:t>Характерные особенности</w:t>
      </w:r>
      <w:r>
        <w:rPr>
          <w:spacing w:val="-1"/>
        </w:rPr>
        <w:t xml:space="preserve"> </w:t>
      </w:r>
      <w:r>
        <w:t>современной одежды. Молодёжная</w:t>
      </w:r>
      <w:r>
        <w:rPr>
          <w:spacing w:val="-4"/>
        </w:rPr>
        <w:t xml:space="preserve"> </w:t>
      </w:r>
      <w:r>
        <w:t>субкультура и подростковая мода. Унификация одежды и индивидуальный стиль. Ансамбль в костюме. Роль фантазии и вкуса в подборе одежды.</w:t>
      </w:r>
    </w:p>
    <w:p w:rsidR="004F75DF" w:rsidRDefault="0013698B">
      <w:pPr>
        <w:pStyle w:val="a3"/>
        <w:spacing w:before="197" w:line="242" w:lineRule="auto"/>
        <w:ind w:right="1141" w:firstLine="600"/>
      </w:pPr>
      <w:r>
        <w:t>Выполнение практических творческих эскизов по теме «Дизайн современной одежды».</w:t>
      </w:r>
    </w:p>
    <w:p w:rsidR="004F75DF" w:rsidRDefault="0013698B">
      <w:pPr>
        <w:pStyle w:val="a3"/>
        <w:spacing w:before="194"/>
        <w:ind w:right="1145" w:firstLine="600"/>
      </w:pPr>
      <w:r>
        <w:t>Искусство грима и причёски. Форма лица и причёска. Макияж дневной, вечерний и карнавальный. Грим бытовой и сценический.</w:t>
      </w:r>
    </w:p>
    <w:p w:rsidR="004F75DF" w:rsidRDefault="0013698B">
      <w:pPr>
        <w:pStyle w:val="a3"/>
        <w:spacing w:before="201"/>
        <w:ind w:right="1142" w:firstLine="600"/>
      </w:pPr>
      <w:r>
        <w:t>Имидж-дизайн и его связь с публичностью, технологией социального поведения, рекламой, общественной деятельностью.</w:t>
      </w:r>
    </w:p>
    <w:p w:rsidR="004F75DF" w:rsidRDefault="0013698B">
      <w:pPr>
        <w:pStyle w:val="a3"/>
        <w:spacing w:before="201"/>
        <w:ind w:right="1134" w:firstLine="600"/>
      </w:pPr>
      <w:r>
        <w:t>Дизайн и архитектура – средства организации среды жизни людей и строительства нового мира.</w:t>
      </w:r>
    </w:p>
    <w:p w:rsidR="004F75DF" w:rsidRDefault="0013698B">
      <w:pPr>
        <w:pStyle w:val="2"/>
        <w:tabs>
          <w:tab w:val="left" w:pos="2768"/>
          <w:tab w:val="left" w:pos="3958"/>
          <w:tab w:val="left" w:pos="5152"/>
          <w:tab w:val="left" w:pos="5637"/>
          <w:tab w:val="left" w:pos="5982"/>
          <w:tab w:val="left" w:pos="8001"/>
          <w:tab w:val="left" w:pos="8355"/>
        </w:tabs>
        <w:spacing w:before="206"/>
        <w:ind w:left="793" w:right="1147"/>
        <w:jc w:val="left"/>
      </w:pPr>
      <w:r>
        <w:rPr>
          <w:spacing w:val="-2"/>
        </w:rPr>
        <w:t>Вариативный</w:t>
      </w:r>
      <w:r>
        <w:tab/>
      </w:r>
      <w:r>
        <w:rPr>
          <w:spacing w:val="-2"/>
        </w:rPr>
        <w:t>модуль.</w:t>
      </w:r>
      <w:r>
        <w:tab/>
      </w:r>
      <w:r>
        <w:rPr>
          <w:spacing w:val="-2"/>
        </w:rPr>
        <w:t>Модуль</w:t>
      </w:r>
      <w:r>
        <w:tab/>
      </w:r>
      <w:r>
        <w:rPr>
          <w:spacing w:val="-10"/>
        </w:rPr>
        <w:t>№</w:t>
      </w:r>
      <w:r>
        <w:tab/>
      </w:r>
      <w:r>
        <w:rPr>
          <w:spacing w:val="-10"/>
        </w:rPr>
        <w:t>4</w:t>
      </w:r>
      <w:r>
        <w:tab/>
      </w:r>
      <w:r>
        <w:rPr>
          <w:spacing w:val="-2"/>
        </w:rPr>
        <w:t>«Изображение</w:t>
      </w:r>
      <w:r>
        <w:tab/>
      </w:r>
      <w:r>
        <w:rPr>
          <w:spacing w:val="-10"/>
        </w:rPr>
        <w:t>в</w:t>
      </w:r>
      <w:r>
        <w:tab/>
      </w:r>
      <w:r>
        <w:rPr>
          <w:spacing w:val="-2"/>
        </w:rPr>
        <w:t xml:space="preserve">синтетических, </w:t>
      </w:r>
      <w:r>
        <w:t>экранных видах искусства и художественная фотография»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firstLine="600"/>
      </w:pPr>
      <w:r>
        <w:lastRenderedPageBreak/>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4F75DF" w:rsidRDefault="0013698B">
      <w:pPr>
        <w:pStyle w:val="a3"/>
        <w:spacing w:before="201"/>
        <w:ind w:left="1273"/>
        <w:jc w:val="left"/>
      </w:pPr>
      <w:r>
        <w:t>Значение</w:t>
      </w:r>
      <w:r>
        <w:rPr>
          <w:spacing w:val="-8"/>
        </w:rPr>
        <w:t xml:space="preserve"> </w:t>
      </w:r>
      <w:r>
        <w:t>развития</w:t>
      </w:r>
      <w:r>
        <w:rPr>
          <w:spacing w:val="-7"/>
        </w:rPr>
        <w:t xml:space="preserve"> </w:t>
      </w:r>
      <w:r>
        <w:t>технологий</w:t>
      </w:r>
      <w:r>
        <w:rPr>
          <w:spacing w:val="-8"/>
        </w:rPr>
        <w:t xml:space="preserve"> </w:t>
      </w:r>
      <w:r>
        <w:t>в</w:t>
      </w:r>
      <w:r>
        <w:rPr>
          <w:spacing w:val="-8"/>
        </w:rPr>
        <w:t xml:space="preserve"> </w:t>
      </w:r>
      <w:r>
        <w:t>становлении</w:t>
      </w:r>
      <w:r>
        <w:rPr>
          <w:spacing w:val="-8"/>
        </w:rPr>
        <w:t xml:space="preserve"> </w:t>
      </w:r>
      <w:r>
        <w:t>новых</w:t>
      </w:r>
      <w:r>
        <w:rPr>
          <w:spacing w:val="-12"/>
        </w:rPr>
        <w:t xml:space="preserve"> </w:t>
      </w:r>
      <w:r>
        <w:t>видов</w:t>
      </w:r>
      <w:r>
        <w:rPr>
          <w:spacing w:val="-9"/>
        </w:rPr>
        <w:t xml:space="preserve"> </w:t>
      </w:r>
      <w:r>
        <w:rPr>
          <w:spacing w:val="-2"/>
        </w:rPr>
        <w:t>искусства.</w:t>
      </w:r>
    </w:p>
    <w:p w:rsidR="004F75DF" w:rsidRDefault="0013698B">
      <w:pPr>
        <w:pStyle w:val="a3"/>
        <w:spacing w:before="201"/>
        <w:ind w:right="1142" w:firstLine="600"/>
      </w:pPr>
      <w:r>
        <w:t>Мультимедиа и объединение множества воспринимаемых человеком информационных средств на экране цифрового искусства.</w:t>
      </w:r>
    </w:p>
    <w:p w:rsidR="004F75DF" w:rsidRDefault="0013698B">
      <w:pPr>
        <w:pStyle w:val="a3"/>
        <w:spacing w:before="196"/>
        <w:ind w:left="1273"/>
        <w:jc w:val="left"/>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rsidR="004F75DF" w:rsidRDefault="0013698B">
      <w:pPr>
        <w:pStyle w:val="a3"/>
        <w:spacing w:before="202"/>
        <w:ind w:right="1144" w:firstLine="600"/>
      </w:pPr>
      <w:r>
        <w:t xml:space="preserve">Рождение театра в древнейших обрядах. История развития искусства </w:t>
      </w:r>
      <w:r>
        <w:rPr>
          <w:spacing w:val="-2"/>
        </w:rPr>
        <w:t>театра.</w:t>
      </w:r>
    </w:p>
    <w:p w:rsidR="004F75DF" w:rsidRDefault="0013698B">
      <w:pPr>
        <w:pStyle w:val="a3"/>
        <w:spacing w:before="201"/>
        <w:ind w:right="1143" w:firstLine="600"/>
      </w:pPr>
      <w:r>
        <w:t>Жанровое многообразие театральных представлений, шоу, праздников и</w:t>
      </w:r>
      <w:r>
        <w:rPr>
          <w:spacing w:val="40"/>
        </w:rPr>
        <w:t xml:space="preserve"> </w:t>
      </w:r>
      <w:r>
        <w:t>их визуальный облик.</w:t>
      </w:r>
    </w:p>
    <w:p w:rsidR="004F75DF" w:rsidRDefault="0013698B">
      <w:pPr>
        <w:pStyle w:val="a3"/>
        <w:spacing w:before="201"/>
        <w:ind w:right="1130" w:firstLine="600"/>
      </w:pPr>
      <w:r>
        <w:t>Роль художника и виды профессиональной деятельности художника в современном театре.</w:t>
      </w:r>
    </w:p>
    <w:p w:rsidR="004F75DF" w:rsidRDefault="0013698B">
      <w:pPr>
        <w:pStyle w:val="a3"/>
        <w:spacing w:before="201"/>
        <w:ind w:right="1129" w:firstLine="600"/>
      </w:pPr>
      <w:r>
        <w:t>Сценография и создание сценического образа. Сотворчество художника- постановщика с драматургом, режиссёром и актёрами.</w:t>
      </w:r>
    </w:p>
    <w:p w:rsidR="004F75DF" w:rsidRDefault="0013698B">
      <w:pPr>
        <w:pStyle w:val="a3"/>
        <w:spacing w:before="196"/>
        <w:ind w:right="1145" w:firstLine="600"/>
      </w:pPr>
      <w:r>
        <w:t>Роль</w:t>
      </w:r>
      <w:r>
        <w:rPr>
          <w:spacing w:val="-8"/>
        </w:rPr>
        <w:t xml:space="preserve"> </w:t>
      </w:r>
      <w:r>
        <w:t>освещения</w:t>
      </w:r>
      <w:r>
        <w:rPr>
          <w:spacing w:val="-5"/>
        </w:rPr>
        <w:t xml:space="preserve"> </w:t>
      </w:r>
      <w:r>
        <w:t>в</w:t>
      </w:r>
      <w:r>
        <w:rPr>
          <w:spacing w:val="-3"/>
        </w:rPr>
        <w:t xml:space="preserve"> </w:t>
      </w:r>
      <w:r>
        <w:t>визуальном</w:t>
      </w:r>
      <w:r>
        <w:rPr>
          <w:spacing w:val="-5"/>
        </w:rPr>
        <w:t xml:space="preserve"> </w:t>
      </w:r>
      <w:r>
        <w:t>облике</w:t>
      </w:r>
      <w:r>
        <w:rPr>
          <w:spacing w:val="-5"/>
        </w:rPr>
        <w:t xml:space="preserve"> </w:t>
      </w:r>
      <w:r>
        <w:t>театрального</w:t>
      </w:r>
      <w:r>
        <w:rPr>
          <w:spacing w:val="-6"/>
        </w:rPr>
        <w:t xml:space="preserve"> </w:t>
      </w:r>
      <w:r>
        <w:t>действия.</w:t>
      </w:r>
      <w:r>
        <w:rPr>
          <w:spacing w:val="-3"/>
        </w:rPr>
        <w:t xml:space="preserve"> </w:t>
      </w:r>
      <w:r>
        <w:t>Бутафорские, пошивочные, декорационные и иные цеха в театре.</w:t>
      </w:r>
    </w:p>
    <w:p w:rsidR="004F75DF" w:rsidRDefault="0013698B">
      <w:pPr>
        <w:pStyle w:val="a3"/>
        <w:spacing w:before="201"/>
        <w:ind w:right="1143" w:firstLine="600"/>
      </w:pPr>
      <w:r>
        <w:t>Сценический костюм, грим и маска. Стилистическое единство в решении образа спектакля. Выражение в костюме характера персонажа.</w:t>
      </w:r>
    </w:p>
    <w:p w:rsidR="004F75DF" w:rsidRDefault="0013698B">
      <w:pPr>
        <w:pStyle w:val="a3"/>
        <w:spacing w:before="201"/>
        <w:ind w:right="1129" w:firstLine="600"/>
      </w:pPr>
      <w:r>
        <w:t>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rsidR="004F75DF" w:rsidRDefault="0013698B">
      <w:pPr>
        <w:pStyle w:val="a3"/>
        <w:spacing w:before="201"/>
        <w:ind w:right="1138" w:firstLine="600"/>
      </w:pPr>
      <w:r>
        <w:t>Художник в театре кукол и его ведущая роль как соавтора режиссёра и актёра в процессе создания образа персонажа.</w:t>
      </w:r>
    </w:p>
    <w:p w:rsidR="004F75DF" w:rsidRDefault="0013698B">
      <w:pPr>
        <w:pStyle w:val="a3"/>
        <w:spacing w:before="201"/>
        <w:ind w:right="1133" w:firstLine="600"/>
      </w:pPr>
      <w:r>
        <w:t>Условность</w:t>
      </w:r>
      <w:r>
        <w:rPr>
          <w:spacing w:val="-6"/>
        </w:rPr>
        <w:t xml:space="preserve"> </w:t>
      </w:r>
      <w:r>
        <w:t>и</w:t>
      </w:r>
      <w:r>
        <w:rPr>
          <w:spacing w:val="-4"/>
        </w:rPr>
        <w:t xml:space="preserve"> </w:t>
      </w:r>
      <w:r>
        <w:t>метафора</w:t>
      </w:r>
      <w:r>
        <w:rPr>
          <w:spacing w:val="-3"/>
        </w:rPr>
        <w:t xml:space="preserve"> </w:t>
      </w:r>
      <w:r>
        <w:t>в</w:t>
      </w:r>
      <w:r>
        <w:rPr>
          <w:spacing w:val="-1"/>
        </w:rPr>
        <w:t xml:space="preserve"> </w:t>
      </w:r>
      <w:r>
        <w:t>театральной</w:t>
      </w:r>
      <w:r>
        <w:rPr>
          <w:spacing w:val="-4"/>
        </w:rPr>
        <w:t xml:space="preserve"> </w:t>
      </w:r>
      <w:r>
        <w:t>постановке</w:t>
      </w:r>
      <w:r>
        <w:rPr>
          <w:spacing w:val="-3"/>
        </w:rPr>
        <w:t xml:space="preserve"> </w:t>
      </w:r>
      <w:r>
        <w:t>как</w:t>
      </w:r>
      <w:r>
        <w:rPr>
          <w:spacing w:val="-4"/>
        </w:rPr>
        <w:t xml:space="preserve"> </w:t>
      </w:r>
      <w:r>
        <w:t>образная</w:t>
      </w:r>
      <w:r>
        <w:rPr>
          <w:spacing w:val="-2"/>
        </w:rPr>
        <w:t xml:space="preserve"> </w:t>
      </w:r>
      <w:r>
        <w:t>и</w:t>
      </w:r>
      <w:r>
        <w:rPr>
          <w:spacing w:val="-4"/>
        </w:rPr>
        <w:t xml:space="preserve"> </w:t>
      </w:r>
      <w:r>
        <w:t>авторская интерпретация реальности.</w:t>
      </w:r>
    </w:p>
    <w:p w:rsidR="004F75DF" w:rsidRDefault="0013698B">
      <w:pPr>
        <w:pStyle w:val="a3"/>
        <w:spacing w:before="201"/>
        <w:ind w:left="1273"/>
        <w:jc w:val="left"/>
      </w:pPr>
      <w:r>
        <w:t>Художественная</w:t>
      </w:r>
      <w:r>
        <w:rPr>
          <w:spacing w:val="-14"/>
        </w:rPr>
        <w:t xml:space="preserve"> </w:t>
      </w:r>
      <w:r>
        <w:rPr>
          <w:spacing w:val="-2"/>
        </w:rPr>
        <w:t>фотография.</w:t>
      </w:r>
    </w:p>
    <w:p w:rsidR="004F75DF" w:rsidRDefault="0013698B">
      <w:pPr>
        <w:pStyle w:val="a3"/>
        <w:spacing w:before="197"/>
        <w:ind w:right="1139" w:firstLine="600"/>
      </w:pPr>
      <w: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t>дагеротипа</w:t>
      </w:r>
      <w:proofErr w:type="spellEnd"/>
      <w:r>
        <w:t xml:space="preserve"> до компьютерных технологий.</w:t>
      </w:r>
    </w:p>
    <w:p w:rsidR="004F75DF" w:rsidRDefault="0013698B">
      <w:pPr>
        <w:pStyle w:val="a3"/>
        <w:spacing w:before="201"/>
        <w:ind w:right="1134" w:firstLine="600"/>
      </w:pPr>
      <w:r>
        <w:t xml:space="preserve">Современные возможности художественной обработки цифровой </w:t>
      </w:r>
      <w:r>
        <w:rPr>
          <w:spacing w:val="-2"/>
        </w:rPr>
        <w:t>фотографии.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firstLine="600"/>
      </w:pPr>
      <w:r>
        <w:lastRenderedPageBreak/>
        <w:t>Картина мира и «</w:t>
      </w:r>
      <w:proofErr w:type="spellStart"/>
      <w:r>
        <w:t>Родиноведение</w:t>
      </w:r>
      <w:proofErr w:type="spellEnd"/>
      <w:r>
        <w:t>» в фотографиях С.М. Прокудина- Горского. Сохранённая история и роль его фотографий в современной отечественной культуре.</w:t>
      </w:r>
    </w:p>
    <w:p w:rsidR="004F75DF" w:rsidRDefault="0013698B">
      <w:pPr>
        <w:pStyle w:val="a3"/>
        <w:spacing w:before="201"/>
        <w:ind w:right="1138" w:firstLine="60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F75DF" w:rsidRDefault="0013698B">
      <w:pPr>
        <w:pStyle w:val="a3"/>
        <w:spacing w:before="200"/>
        <w:ind w:left="1273"/>
        <w:jc w:val="left"/>
      </w:pPr>
      <w:r>
        <w:t>Композиция</w:t>
      </w:r>
      <w:r>
        <w:rPr>
          <w:spacing w:val="-12"/>
        </w:rPr>
        <w:t xml:space="preserve"> </w:t>
      </w:r>
      <w:r>
        <w:t>кадра,</w:t>
      </w:r>
      <w:r>
        <w:rPr>
          <w:spacing w:val="-9"/>
        </w:rPr>
        <w:t xml:space="preserve"> </w:t>
      </w:r>
      <w:r>
        <w:t>ракурс,</w:t>
      </w:r>
      <w:r>
        <w:rPr>
          <w:spacing w:val="-10"/>
        </w:rPr>
        <w:t xml:space="preserve"> </w:t>
      </w:r>
      <w:r>
        <w:t>плановость,</w:t>
      </w:r>
      <w:r>
        <w:rPr>
          <w:spacing w:val="-9"/>
        </w:rPr>
        <w:t xml:space="preserve"> </w:t>
      </w:r>
      <w:r>
        <w:t>графический</w:t>
      </w:r>
      <w:r>
        <w:rPr>
          <w:spacing w:val="-12"/>
        </w:rPr>
        <w:t xml:space="preserve"> </w:t>
      </w:r>
      <w:r>
        <w:rPr>
          <w:spacing w:val="-2"/>
        </w:rPr>
        <w:t>ритм.</w:t>
      </w:r>
    </w:p>
    <w:p w:rsidR="004F75DF" w:rsidRDefault="0013698B">
      <w:pPr>
        <w:pStyle w:val="a3"/>
        <w:spacing w:before="197" w:line="242" w:lineRule="auto"/>
        <w:ind w:right="1123" w:firstLine="600"/>
        <w:jc w:val="left"/>
      </w:pPr>
      <w:r>
        <w:t>Умения</w:t>
      </w:r>
      <w:r>
        <w:rPr>
          <w:spacing w:val="40"/>
        </w:rPr>
        <w:t xml:space="preserve"> </w:t>
      </w:r>
      <w:r>
        <w:t>наблюдать</w:t>
      </w:r>
      <w:r>
        <w:rPr>
          <w:spacing w:val="40"/>
        </w:rPr>
        <w:t xml:space="preserve"> </w:t>
      </w:r>
      <w:r>
        <w:t>и</w:t>
      </w:r>
      <w:r>
        <w:rPr>
          <w:spacing w:val="40"/>
        </w:rPr>
        <w:t xml:space="preserve"> </w:t>
      </w:r>
      <w:r>
        <w:t>выявлять</w:t>
      </w:r>
      <w:r>
        <w:rPr>
          <w:spacing w:val="40"/>
        </w:rPr>
        <w:t xml:space="preserve"> </w:t>
      </w:r>
      <w:r>
        <w:t>выразительность</w:t>
      </w:r>
      <w:r>
        <w:rPr>
          <w:spacing w:val="40"/>
        </w:rPr>
        <w:t xml:space="preserve"> </w:t>
      </w:r>
      <w:r>
        <w:t>и</w:t>
      </w:r>
      <w:r>
        <w:rPr>
          <w:spacing w:val="40"/>
        </w:rPr>
        <w:t xml:space="preserve"> </w:t>
      </w:r>
      <w:r>
        <w:t>красоту</w:t>
      </w:r>
      <w:r>
        <w:rPr>
          <w:spacing w:val="40"/>
        </w:rPr>
        <w:t xml:space="preserve"> </w:t>
      </w:r>
      <w:r>
        <w:t>окружающей жизни с помощью фотографии.</w:t>
      </w:r>
    </w:p>
    <w:p w:rsidR="004F75DF" w:rsidRDefault="0013698B">
      <w:pPr>
        <w:pStyle w:val="a3"/>
        <w:spacing w:before="195" w:line="388" w:lineRule="auto"/>
        <w:ind w:left="1273" w:right="2275"/>
        <w:jc w:val="left"/>
      </w:pPr>
      <w:proofErr w:type="spellStart"/>
      <w:r>
        <w:t>Фотопейзаж</w:t>
      </w:r>
      <w:proofErr w:type="spellEnd"/>
      <w:r>
        <w:t xml:space="preserve"> в творчестве профессиональных фотографов. Образные</w:t>
      </w:r>
      <w:r>
        <w:rPr>
          <w:spacing w:val="-7"/>
        </w:rPr>
        <w:t xml:space="preserve"> </w:t>
      </w:r>
      <w:r>
        <w:t>возможности</w:t>
      </w:r>
      <w:r>
        <w:rPr>
          <w:spacing w:val="-9"/>
        </w:rPr>
        <w:t xml:space="preserve"> </w:t>
      </w:r>
      <w:r>
        <w:t>чёрно-белой</w:t>
      </w:r>
      <w:r>
        <w:rPr>
          <w:spacing w:val="-9"/>
        </w:rPr>
        <w:t xml:space="preserve"> </w:t>
      </w:r>
      <w:r>
        <w:t>и</w:t>
      </w:r>
      <w:r>
        <w:rPr>
          <w:spacing w:val="-9"/>
        </w:rPr>
        <w:t xml:space="preserve"> </w:t>
      </w:r>
      <w:r>
        <w:t>цветной</w:t>
      </w:r>
      <w:r>
        <w:rPr>
          <w:spacing w:val="-9"/>
        </w:rPr>
        <w:t xml:space="preserve"> </w:t>
      </w:r>
      <w:r>
        <w:t>фотографии.</w:t>
      </w:r>
    </w:p>
    <w:p w:rsidR="004F75DF" w:rsidRDefault="0013698B">
      <w:pPr>
        <w:pStyle w:val="a3"/>
        <w:tabs>
          <w:tab w:val="left" w:pos="2040"/>
          <w:tab w:val="left" w:pos="3528"/>
          <w:tab w:val="left" w:pos="5067"/>
          <w:tab w:val="left" w:pos="5427"/>
          <w:tab w:val="left" w:pos="6180"/>
          <w:tab w:val="left" w:pos="7039"/>
          <w:tab w:val="left" w:pos="7379"/>
        </w:tabs>
        <w:spacing w:before="3"/>
        <w:ind w:right="1146" w:firstLine="600"/>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2"/>
        </w:rPr>
        <w:t xml:space="preserve">эмоционально-образном </w:t>
      </w:r>
      <w:r>
        <w:t>восприятии пейзажа.</w:t>
      </w:r>
    </w:p>
    <w:p w:rsidR="004F75DF" w:rsidRDefault="0013698B">
      <w:pPr>
        <w:pStyle w:val="a3"/>
        <w:tabs>
          <w:tab w:val="left" w:pos="2035"/>
          <w:tab w:val="left" w:pos="3526"/>
          <w:tab w:val="left" w:pos="3862"/>
          <w:tab w:val="left" w:pos="5469"/>
          <w:tab w:val="left" w:pos="6529"/>
          <w:tab w:val="left" w:pos="8188"/>
          <w:tab w:val="left" w:pos="10154"/>
        </w:tabs>
        <w:spacing w:before="201"/>
        <w:ind w:right="1138" w:firstLine="600"/>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4F75DF" w:rsidRDefault="0013698B">
      <w:pPr>
        <w:pStyle w:val="a3"/>
        <w:spacing w:before="197"/>
        <w:ind w:right="1123" w:firstLine="600"/>
        <w:jc w:val="left"/>
      </w:pPr>
      <w:r>
        <w:t>Фотопортрет</w:t>
      </w:r>
      <w:r>
        <w:rPr>
          <w:spacing w:val="80"/>
        </w:rPr>
        <w:t xml:space="preserve"> </w:t>
      </w:r>
      <w:r>
        <w:t>в</w:t>
      </w:r>
      <w:r>
        <w:rPr>
          <w:spacing w:val="80"/>
        </w:rPr>
        <w:t xml:space="preserve"> </w:t>
      </w:r>
      <w:r>
        <w:t>истории</w:t>
      </w:r>
      <w:r>
        <w:rPr>
          <w:spacing w:val="80"/>
        </w:rPr>
        <w:t xml:space="preserve"> </w:t>
      </w:r>
      <w:r>
        <w:t>профессиональной</w:t>
      </w:r>
      <w:r>
        <w:rPr>
          <w:spacing w:val="80"/>
        </w:rPr>
        <w:t xml:space="preserve"> </w:t>
      </w:r>
      <w:r>
        <w:t>фотографии</w:t>
      </w:r>
      <w:r>
        <w:rPr>
          <w:spacing w:val="80"/>
        </w:rPr>
        <w:t xml:space="preserve"> </w:t>
      </w:r>
      <w:r>
        <w:t>и</w:t>
      </w:r>
      <w:r>
        <w:rPr>
          <w:spacing w:val="80"/>
        </w:rPr>
        <w:t xml:space="preserve"> </w:t>
      </w:r>
      <w:r>
        <w:t>его</w:t>
      </w:r>
      <w:r>
        <w:rPr>
          <w:spacing w:val="80"/>
        </w:rPr>
        <w:t xml:space="preserve"> </w:t>
      </w:r>
      <w:r>
        <w:t>связь</w:t>
      </w:r>
      <w:r>
        <w:rPr>
          <w:spacing w:val="80"/>
        </w:rPr>
        <w:t xml:space="preserve"> </w:t>
      </w:r>
      <w:r>
        <w:t>с направлениями в изобразительном искусстве.</w:t>
      </w:r>
    </w:p>
    <w:p w:rsidR="004F75DF" w:rsidRDefault="0013698B">
      <w:pPr>
        <w:pStyle w:val="a3"/>
        <w:spacing w:before="201"/>
        <w:ind w:right="1135" w:firstLine="600"/>
      </w:pPr>
      <w:r>
        <w:t xml:space="preserve">Портрет в фотографии, его общее и особенное по сравнению с живописным и графическим портретом. Опыт выполнения портретных </w:t>
      </w:r>
      <w:r>
        <w:rPr>
          <w:spacing w:val="-2"/>
        </w:rPr>
        <w:t>фотографий.</w:t>
      </w:r>
    </w:p>
    <w:p w:rsidR="004F75DF" w:rsidRDefault="0013698B">
      <w:pPr>
        <w:pStyle w:val="a3"/>
        <w:tabs>
          <w:tab w:val="left" w:pos="3378"/>
          <w:tab w:val="left" w:pos="4385"/>
          <w:tab w:val="left" w:pos="5660"/>
          <w:tab w:val="left" w:pos="6073"/>
          <w:tab w:val="left" w:pos="7094"/>
          <w:tab w:val="left" w:pos="9003"/>
          <w:tab w:val="left" w:pos="10171"/>
        </w:tabs>
        <w:spacing w:before="200"/>
        <w:ind w:right="1131" w:firstLine="600"/>
        <w:jc w:val="left"/>
      </w:pPr>
      <w:r>
        <w:rPr>
          <w:spacing w:val="-2"/>
        </w:rPr>
        <w:t>Фоторепортаж.</w:t>
      </w:r>
      <w:r>
        <w:tab/>
      </w:r>
      <w:r>
        <w:rPr>
          <w:spacing w:val="-2"/>
        </w:rPr>
        <w:t>Образ</w:t>
      </w:r>
      <w:r>
        <w:tab/>
      </w:r>
      <w:r>
        <w:rPr>
          <w:spacing w:val="-2"/>
        </w:rPr>
        <w:t>события</w:t>
      </w:r>
      <w:r>
        <w:tab/>
      </w:r>
      <w:r>
        <w:rPr>
          <w:spacing w:val="-10"/>
        </w:rPr>
        <w:t>в</w:t>
      </w:r>
      <w:r>
        <w:tab/>
      </w:r>
      <w:r>
        <w:rPr>
          <w:spacing w:val="-2"/>
        </w:rPr>
        <w:t>кадре.</w:t>
      </w:r>
      <w:r>
        <w:tab/>
      </w:r>
      <w:r>
        <w:rPr>
          <w:spacing w:val="-2"/>
        </w:rPr>
        <w:t>Репортажный</w:t>
      </w:r>
      <w:r>
        <w:tab/>
      </w:r>
      <w:r>
        <w:rPr>
          <w:spacing w:val="-2"/>
        </w:rPr>
        <w:t>снимок</w:t>
      </w:r>
      <w:r>
        <w:tab/>
      </w:r>
      <w:r>
        <w:rPr>
          <w:spacing w:val="-10"/>
        </w:rPr>
        <w:t xml:space="preserve">– </w:t>
      </w:r>
      <w:r>
        <w:t>свидетельство истории и его значение в сохранении памяти о событии.</w:t>
      </w:r>
    </w:p>
    <w:p w:rsidR="004F75DF" w:rsidRDefault="0013698B">
      <w:pPr>
        <w:pStyle w:val="a3"/>
        <w:spacing w:before="201"/>
        <w:ind w:left="1273"/>
        <w:jc w:val="left"/>
      </w:pPr>
      <w:r>
        <w:t>Фоторепортаж</w:t>
      </w:r>
      <w:r>
        <w:rPr>
          <w:spacing w:val="14"/>
        </w:rPr>
        <w:t xml:space="preserve"> </w:t>
      </w:r>
      <w:r>
        <w:t>–</w:t>
      </w:r>
      <w:r>
        <w:rPr>
          <w:spacing w:val="13"/>
        </w:rPr>
        <w:t xml:space="preserve"> </w:t>
      </w:r>
      <w:r>
        <w:t>дневник</w:t>
      </w:r>
      <w:r>
        <w:rPr>
          <w:spacing w:val="16"/>
        </w:rPr>
        <w:t xml:space="preserve"> </w:t>
      </w:r>
      <w:r>
        <w:t>истории.</w:t>
      </w:r>
      <w:r>
        <w:rPr>
          <w:spacing w:val="15"/>
        </w:rPr>
        <w:t xml:space="preserve"> </w:t>
      </w:r>
      <w:r>
        <w:t>Значение</w:t>
      </w:r>
      <w:r>
        <w:rPr>
          <w:spacing w:val="13"/>
        </w:rPr>
        <w:t xml:space="preserve"> </w:t>
      </w:r>
      <w:r>
        <w:t>работы</w:t>
      </w:r>
      <w:r>
        <w:rPr>
          <w:spacing w:val="14"/>
        </w:rPr>
        <w:t xml:space="preserve"> </w:t>
      </w:r>
      <w:r>
        <w:t>военных</w:t>
      </w:r>
      <w:r>
        <w:rPr>
          <w:spacing w:val="8"/>
        </w:rPr>
        <w:t xml:space="preserve"> </w:t>
      </w:r>
      <w:r>
        <w:rPr>
          <w:spacing w:val="-2"/>
        </w:rPr>
        <w:t>фотографов.</w:t>
      </w:r>
    </w:p>
    <w:p w:rsidR="004F75DF" w:rsidRDefault="0013698B">
      <w:pPr>
        <w:pStyle w:val="a3"/>
        <w:spacing w:before="1"/>
        <w:jc w:val="left"/>
      </w:pPr>
      <w:r>
        <w:t>Спортивные</w:t>
      </w:r>
      <w:r>
        <w:rPr>
          <w:spacing w:val="-10"/>
        </w:rPr>
        <w:t xml:space="preserve"> </w:t>
      </w:r>
      <w:r>
        <w:t>фотографии.</w:t>
      </w:r>
      <w:r>
        <w:rPr>
          <w:spacing w:val="-8"/>
        </w:rPr>
        <w:t xml:space="preserve"> </w:t>
      </w:r>
      <w:r>
        <w:t>Образ</w:t>
      </w:r>
      <w:r>
        <w:rPr>
          <w:spacing w:val="-9"/>
        </w:rPr>
        <w:t xml:space="preserve"> </w:t>
      </w:r>
      <w:r>
        <w:t>современности</w:t>
      </w:r>
      <w:r>
        <w:rPr>
          <w:spacing w:val="-11"/>
        </w:rPr>
        <w:t xml:space="preserve"> </w:t>
      </w:r>
      <w:r>
        <w:t>в</w:t>
      </w:r>
      <w:r>
        <w:rPr>
          <w:spacing w:val="-11"/>
        </w:rPr>
        <w:t xml:space="preserve"> </w:t>
      </w:r>
      <w:r>
        <w:t>репортажных</w:t>
      </w:r>
      <w:r>
        <w:rPr>
          <w:spacing w:val="-13"/>
        </w:rPr>
        <w:t xml:space="preserve"> </w:t>
      </w:r>
      <w:r>
        <w:rPr>
          <w:spacing w:val="-2"/>
        </w:rPr>
        <w:t>фотографиях.</w:t>
      </w:r>
    </w:p>
    <w:p w:rsidR="004F75DF" w:rsidRDefault="0013698B">
      <w:pPr>
        <w:pStyle w:val="a3"/>
        <w:spacing w:before="201"/>
        <w:ind w:right="1146" w:firstLine="600"/>
        <w:jc w:val="left"/>
      </w:pPr>
      <w:r>
        <w:t>«Работать для жизни…» – фотографии Александра Родченко, их значение и влияние на стиль эпохи.</w:t>
      </w:r>
    </w:p>
    <w:p w:rsidR="004F75DF" w:rsidRDefault="0013698B">
      <w:pPr>
        <w:pStyle w:val="a3"/>
        <w:tabs>
          <w:tab w:val="left" w:pos="3427"/>
          <w:tab w:val="left" w:pos="5715"/>
          <w:tab w:val="left" w:pos="7471"/>
          <w:tab w:val="left" w:pos="9509"/>
        </w:tabs>
        <w:spacing w:before="201"/>
        <w:ind w:right="1141" w:firstLine="600"/>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 xml:space="preserve">задачи </w:t>
      </w:r>
      <w:r>
        <w:t>преобразования фотографий и границы достоверности.</w:t>
      </w:r>
    </w:p>
    <w:p w:rsidR="004F75DF" w:rsidRDefault="0013698B">
      <w:pPr>
        <w:pStyle w:val="a3"/>
        <w:spacing w:before="196"/>
        <w:ind w:right="1123" w:firstLine="600"/>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 компьютерных программ.</w:t>
      </w:r>
    </w:p>
    <w:p w:rsidR="004F75DF" w:rsidRDefault="0013698B">
      <w:pPr>
        <w:pStyle w:val="a3"/>
        <w:spacing w:before="201"/>
        <w:ind w:right="1123" w:firstLine="600"/>
        <w:jc w:val="left"/>
      </w:pPr>
      <w:r>
        <w:t>Художественная</w:t>
      </w:r>
      <w:r>
        <w:rPr>
          <w:spacing w:val="80"/>
        </w:rPr>
        <w:t xml:space="preserve"> </w:t>
      </w:r>
      <w:r>
        <w:t>фотография</w:t>
      </w:r>
      <w:r>
        <w:rPr>
          <w:spacing w:val="80"/>
        </w:rPr>
        <w:t xml:space="preserve"> </w:t>
      </w:r>
      <w:r>
        <w:t>как</w:t>
      </w:r>
      <w:r>
        <w:rPr>
          <w:spacing w:val="80"/>
        </w:rPr>
        <w:t xml:space="preserve"> </w:t>
      </w:r>
      <w:r>
        <w:t>авторское</w:t>
      </w:r>
      <w:r>
        <w:rPr>
          <w:spacing w:val="80"/>
        </w:rPr>
        <w:t xml:space="preserve"> </w:t>
      </w:r>
      <w:r>
        <w:t>видение</w:t>
      </w:r>
      <w:r>
        <w:rPr>
          <w:spacing w:val="80"/>
        </w:rPr>
        <w:t xml:space="preserve"> </w:t>
      </w:r>
      <w:r>
        <w:t>мира,</w:t>
      </w:r>
      <w:r>
        <w:rPr>
          <w:spacing w:val="80"/>
        </w:rPr>
        <w:t xml:space="preserve"> </w:t>
      </w:r>
      <w:r>
        <w:t>как</w:t>
      </w:r>
      <w:r>
        <w:rPr>
          <w:spacing w:val="80"/>
        </w:rPr>
        <w:t xml:space="preserve"> </w:t>
      </w:r>
      <w:r>
        <w:t>образ</w:t>
      </w:r>
      <w:r>
        <w:rPr>
          <w:spacing w:val="80"/>
        </w:rPr>
        <w:t xml:space="preserve"> </w:t>
      </w:r>
      <w:r>
        <w:t xml:space="preserve">времени и влияние </w:t>
      </w:r>
      <w:proofErr w:type="spellStart"/>
      <w:r>
        <w:t>фотообраза</w:t>
      </w:r>
      <w:proofErr w:type="spellEnd"/>
      <w:r>
        <w:t xml:space="preserve"> на жизнь людей.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lastRenderedPageBreak/>
        <w:t>Изображение</w:t>
      </w:r>
      <w:r>
        <w:rPr>
          <w:spacing w:val="-10"/>
        </w:rPr>
        <w:t xml:space="preserve"> </w:t>
      </w:r>
      <w:r>
        <w:t>и</w:t>
      </w:r>
      <w:r>
        <w:rPr>
          <w:spacing w:val="-11"/>
        </w:rPr>
        <w:t xml:space="preserve"> </w:t>
      </w:r>
      <w:r>
        <w:t>искусство</w:t>
      </w:r>
      <w:r>
        <w:rPr>
          <w:spacing w:val="-11"/>
        </w:rPr>
        <w:t xml:space="preserve"> </w:t>
      </w:r>
      <w:r>
        <w:rPr>
          <w:spacing w:val="-2"/>
        </w:rPr>
        <w:t>кино.</w:t>
      </w:r>
    </w:p>
    <w:p w:rsidR="004F75DF" w:rsidRDefault="0013698B">
      <w:pPr>
        <w:pStyle w:val="a3"/>
        <w:spacing w:before="201"/>
        <w:ind w:left="1273"/>
        <w:jc w:val="left"/>
      </w:pPr>
      <w:r>
        <w:t>Ожившее</w:t>
      </w:r>
      <w:r>
        <w:rPr>
          <w:spacing w:val="-8"/>
        </w:rPr>
        <w:t xml:space="preserve"> </w:t>
      </w:r>
      <w:r>
        <w:t>изображение.</w:t>
      </w:r>
      <w:r>
        <w:rPr>
          <w:spacing w:val="-5"/>
        </w:rPr>
        <w:t xml:space="preserve"> </w:t>
      </w:r>
      <w:r>
        <w:t>История</w:t>
      </w:r>
      <w:r>
        <w:rPr>
          <w:spacing w:val="-7"/>
        </w:rPr>
        <w:t xml:space="preserve"> </w:t>
      </w:r>
      <w:r>
        <w:t>кино</w:t>
      </w:r>
      <w:r>
        <w:rPr>
          <w:spacing w:val="-8"/>
        </w:rPr>
        <w:t xml:space="preserve"> </w:t>
      </w:r>
      <w:r>
        <w:t>и</w:t>
      </w:r>
      <w:r>
        <w:rPr>
          <w:spacing w:val="-9"/>
        </w:rPr>
        <w:t xml:space="preserve"> </w:t>
      </w:r>
      <w:r>
        <w:t>его</w:t>
      </w:r>
      <w:r>
        <w:rPr>
          <w:spacing w:val="-8"/>
        </w:rPr>
        <w:t xml:space="preserve"> </w:t>
      </w:r>
      <w:r>
        <w:t>эволюция</w:t>
      </w:r>
      <w:r>
        <w:rPr>
          <w:spacing w:val="-7"/>
        </w:rPr>
        <w:t xml:space="preserve"> </w:t>
      </w:r>
      <w:r>
        <w:t>как</w:t>
      </w:r>
      <w:r>
        <w:rPr>
          <w:spacing w:val="-8"/>
        </w:rPr>
        <w:t xml:space="preserve"> </w:t>
      </w:r>
      <w:r>
        <w:rPr>
          <w:spacing w:val="-2"/>
        </w:rPr>
        <w:t>искусства.</w:t>
      </w:r>
    </w:p>
    <w:p w:rsidR="004F75DF" w:rsidRDefault="0013698B">
      <w:pPr>
        <w:pStyle w:val="a3"/>
        <w:spacing w:before="197" w:line="242" w:lineRule="auto"/>
        <w:ind w:right="1130" w:firstLine="60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F75DF" w:rsidRDefault="0013698B">
      <w:pPr>
        <w:pStyle w:val="a3"/>
        <w:spacing w:before="191"/>
        <w:ind w:right="1134" w:firstLine="600"/>
      </w:pPr>
      <w:r>
        <w:t xml:space="preserve">Монтаж композиционно построенных кадров – основа языка </w:t>
      </w:r>
      <w:r>
        <w:rPr>
          <w:spacing w:val="-2"/>
        </w:rPr>
        <w:t>киноискусства.</w:t>
      </w:r>
    </w:p>
    <w:p w:rsidR="004F75DF" w:rsidRDefault="0013698B">
      <w:pPr>
        <w:pStyle w:val="a3"/>
        <w:spacing w:before="201"/>
        <w:ind w:right="1135" w:firstLine="600"/>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4F75DF" w:rsidRDefault="0013698B">
      <w:pPr>
        <w:pStyle w:val="a3"/>
        <w:spacing w:before="200"/>
        <w:ind w:right="1128" w:firstLine="600"/>
      </w:pPr>
      <w:r>
        <w:t>Создание видеоролика – от замысла до съёмки. Разные жанры – разные задачи в работе над видеороликом. Этапы создания видеоролика.</w:t>
      </w:r>
    </w:p>
    <w:p w:rsidR="004F75DF" w:rsidRDefault="0013698B">
      <w:pPr>
        <w:pStyle w:val="a3"/>
        <w:spacing w:before="201"/>
        <w:ind w:right="1133" w:firstLine="600"/>
      </w:pPr>
      <w:r>
        <w:t>Искусство</w:t>
      </w:r>
      <w:r>
        <w:rPr>
          <w:spacing w:val="-5"/>
        </w:rPr>
        <w:t xml:space="preserve"> </w:t>
      </w:r>
      <w:r>
        <w:t>анимации</w:t>
      </w:r>
      <w:r>
        <w:rPr>
          <w:spacing w:val="-6"/>
        </w:rPr>
        <w:t xml:space="preserve"> </w:t>
      </w:r>
      <w:r>
        <w:t>и</w:t>
      </w:r>
      <w:r>
        <w:rPr>
          <w:spacing w:val="-5"/>
        </w:rPr>
        <w:t xml:space="preserve"> </w:t>
      </w:r>
      <w:r>
        <w:t>художник-мультипликатор.</w:t>
      </w:r>
      <w:r>
        <w:rPr>
          <w:spacing w:val="-3"/>
        </w:rPr>
        <w:t xml:space="preserve"> </w:t>
      </w:r>
      <w:r>
        <w:t>Рисованные,</w:t>
      </w:r>
      <w:r>
        <w:rPr>
          <w:spacing w:val="-3"/>
        </w:rPr>
        <w:t xml:space="preserve"> </w:t>
      </w:r>
      <w:r>
        <w:t>кукольные мультфильмы и цифровая анимация. Уолт Дисней и его студия. Особое лицо отечественной мультипликации, её знаменитые создатели.</w:t>
      </w:r>
    </w:p>
    <w:p w:rsidR="004F75DF" w:rsidRDefault="0013698B">
      <w:pPr>
        <w:pStyle w:val="a3"/>
        <w:spacing w:before="201"/>
        <w:ind w:right="1139" w:firstLine="600"/>
      </w:pPr>
      <w:r>
        <w:t xml:space="preserve">Использование электронно-цифровых технологий в современном игровом </w:t>
      </w:r>
      <w:r>
        <w:rPr>
          <w:spacing w:val="-2"/>
        </w:rPr>
        <w:t>кинематографе.</w:t>
      </w:r>
    </w:p>
    <w:p w:rsidR="004F75DF" w:rsidRDefault="0013698B">
      <w:pPr>
        <w:pStyle w:val="a3"/>
        <w:spacing w:before="201"/>
        <w:ind w:right="1135" w:firstLine="60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F75DF" w:rsidRDefault="0013698B">
      <w:pPr>
        <w:pStyle w:val="a3"/>
        <w:spacing w:before="201"/>
        <w:ind w:right="1141" w:firstLine="600"/>
      </w:pPr>
      <w:r>
        <w:t xml:space="preserve">Этапы создания анимационного фильма. Требования и критерии </w:t>
      </w:r>
      <w:r>
        <w:rPr>
          <w:spacing w:val="-2"/>
        </w:rPr>
        <w:t>художественности.</w:t>
      </w:r>
    </w:p>
    <w:p w:rsidR="004F75DF" w:rsidRDefault="0013698B">
      <w:pPr>
        <w:pStyle w:val="a3"/>
        <w:spacing w:before="201"/>
        <w:ind w:left="1273"/>
        <w:jc w:val="left"/>
      </w:pPr>
      <w:r>
        <w:t>Изобразительное</w:t>
      </w:r>
      <w:r>
        <w:rPr>
          <w:spacing w:val="-10"/>
        </w:rPr>
        <w:t xml:space="preserve"> </w:t>
      </w:r>
      <w:r>
        <w:t>искусство</w:t>
      </w:r>
      <w:r>
        <w:rPr>
          <w:spacing w:val="-10"/>
        </w:rPr>
        <w:t xml:space="preserve"> </w:t>
      </w:r>
      <w:r>
        <w:t>на</w:t>
      </w:r>
      <w:r>
        <w:rPr>
          <w:spacing w:val="-9"/>
        </w:rPr>
        <w:t xml:space="preserve"> </w:t>
      </w:r>
      <w:r>
        <w:rPr>
          <w:spacing w:val="-2"/>
        </w:rPr>
        <w:t>телевидении.</w:t>
      </w:r>
    </w:p>
    <w:p w:rsidR="004F75DF" w:rsidRDefault="0013698B">
      <w:pPr>
        <w:pStyle w:val="a3"/>
        <w:spacing w:before="196"/>
        <w:ind w:right="1142" w:firstLine="60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4F75DF" w:rsidRDefault="0013698B">
      <w:pPr>
        <w:pStyle w:val="a3"/>
        <w:spacing w:before="202"/>
        <w:ind w:right="1132" w:firstLine="600"/>
      </w:pPr>
      <w:r>
        <w:t>Искусство и технология. Создатель телевидения – русский инженер Владимир Козьмич Зворыкин.</w:t>
      </w:r>
    </w:p>
    <w:p w:rsidR="004F75DF" w:rsidRDefault="0013698B">
      <w:pPr>
        <w:pStyle w:val="a3"/>
        <w:spacing w:before="201"/>
        <w:ind w:right="1139" w:firstLine="600"/>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firstLine="600"/>
        <w:jc w:val="left"/>
      </w:pPr>
      <w:r>
        <w:lastRenderedPageBreak/>
        <w:t>Деятельность</w:t>
      </w:r>
      <w:r>
        <w:rPr>
          <w:spacing w:val="35"/>
        </w:rPr>
        <w:t xml:space="preserve"> </w:t>
      </w:r>
      <w:r>
        <w:t>художника</w:t>
      </w:r>
      <w:r>
        <w:rPr>
          <w:spacing w:val="34"/>
        </w:rPr>
        <w:t xml:space="preserve"> </w:t>
      </w:r>
      <w:r>
        <w:t>на</w:t>
      </w:r>
      <w:r>
        <w:rPr>
          <w:spacing w:val="37"/>
        </w:rPr>
        <w:t xml:space="preserve"> </w:t>
      </w:r>
      <w:r>
        <w:t>телевидении:</w:t>
      </w:r>
      <w:r>
        <w:rPr>
          <w:spacing w:val="32"/>
        </w:rPr>
        <w:t xml:space="preserve"> </w:t>
      </w:r>
      <w:r>
        <w:t>художники</w:t>
      </w:r>
      <w:r>
        <w:rPr>
          <w:spacing w:val="32"/>
        </w:rPr>
        <w:t xml:space="preserve"> </w:t>
      </w:r>
      <w:r>
        <w:t>по</w:t>
      </w:r>
      <w:r>
        <w:rPr>
          <w:spacing w:val="32"/>
        </w:rPr>
        <w:t xml:space="preserve"> </w:t>
      </w:r>
      <w:r>
        <w:t>свету,</w:t>
      </w:r>
      <w:r>
        <w:rPr>
          <w:spacing w:val="35"/>
        </w:rPr>
        <w:t xml:space="preserve"> </w:t>
      </w:r>
      <w:r>
        <w:t>костюму, гриму, сценографический дизайн и компьютерная графика.</w:t>
      </w:r>
    </w:p>
    <w:p w:rsidR="004F75DF" w:rsidRDefault="0013698B">
      <w:pPr>
        <w:pStyle w:val="a3"/>
        <w:spacing w:before="201"/>
        <w:ind w:right="1123" w:firstLine="600"/>
        <w:jc w:val="left"/>
      </w:pPr>
      <w:r>
        <w:t>Школьное</w:t>
      </w:r>
      <w:r>
        <w:rPr>
          <w:spacing w:val="40"/>
        </w:rPr>
        <w:t xml:space="preserve"> </w:t>
      </w:r>
      <w:r>
        <w:t>телевидение</w:t>
      </w:r>
      <w:r>
        <w:rPr>
          <w:spacing w:val="40"/>
        </w:rPr>
        <w:t xml:space="preserve"> </w:t>
      </w:r>
      <w:r>
        <w:t>и</w:t>
      </w:r>
      <w:r>
        <w:rPr>
          <w:spacing w:val="40"/>
        </w:rPr>
        <w:t xml:space="preserve"> </w:t>
      </w:r>
      <w:r>
        <w:t>студия</w:t>
      </w:r>
      <w:r>
        <w:rPr>
          <w:spacing w:val="40"/>
        </w:rPr>
        <w:t xml:space="preserve"> </w:t>
      </w:r>
      <w:r>
        <w:t>мультимедиа.</w:t>
      </w:r>
      <w:r>
        <w:rPr>
          <w:spacing w:val="40"/>
        </w:rPr>
        <w:t xml:space="preserve"> </w:t>
      </w:r>
      <w:r>
        <w:t>Построение</w:t>
      </w:r>
      <w:r>
        <w:rPr>
          <w:spacing w:val="40"/>
        </w:rPr>
        <w:t xml:space="preserve"> </w:t>
      </w:r>
      <w:r>
        <w:t>видеоряда</w:t>
      </w:r>
      <w:r>
        <w:rPr>
          <w:spacing w:val="40"/>
        </w:rPr>
        <w:t xml:space="preserve"> </w:t>
      </w:r>
      <w:r>
        <w:t>и художественного оформления.</w:t>
      </w:r>
    </w:p>
    <w:p w:rsidR="004F75DF" w:rsidRDefault="0013698B">
      <w:pPr>
        <w:pStyle w:val="a3"/>
        <w:spacing w:before="201"/>
        <w:ind w:left="1273"/>
        <w:jc w:val="left"/>
      </w:pPr>
      <w:r>
        <w:t>Художнические</w:t>
      </w:r>
      <w:r>
        <w:rPr>
          <w:spacing w:val="-10"/>
        </w:rPr>
        <w:t xml:space="preserve"> </w:t>
      </w:r>
      <w:r>
        <w:t>роли</w:t>
      </w:r>
      <w:r>
        <w:rPr>
          <w:spacing w:val="-10"/>
        </w:rPr>
        <w:t xml:space="preserve"> </w:t>
      </w:r>
      <w:r>
        <w:t>каждого</w:t>
      </w:r>
      <w:r>
        <w:rPr>
          <w:spacing w:val="-10"/>
        </w:rPr>
        <w:t xml:space="preserve"> </w:t>
      </w:r>
      <w:r>
        <w:t>человека</w:t>
      </w:r>
      <w:r>
        <w:rPr>
          <w:spacing w:val="-5"/>
        </w:rPr>
        <w:t xml:space="preserve"> </w:t>
      </w:r>
      <w:r>
        <w:t>в</w:t>
      </w:r>
      <w:r>
        <w:rPr>
          <w:spacing w:val="-11"/>
        </w:rPr>
        <w:t xml:space="preserve"> </w:t>
      </w:r>
      <w:r>
        <w:t>реальной</w:t>
      </w:r>
      <w:r>
        <w:rPr>
          <w:spacing w:val="-10"/>
        </w:rPr>
        <w:t xml:space="preserve"> </w:t>
      </w:r>
      <w:r>
        <w:t>бытийной</w:t>
      </w:r>
      <w:r>
        <w:rPr>
          <w:spacing w:val="-10"/>
        </w:rPr>
        <w:t xml:space="preserve"> </w:t>
      </w:r>
      <w:r>
        <w:rPr>
          <w:spacing w:val="-2"/>
        </w:rPr>
        <w:t>жизни.</w:t>
      </w:r>
    </w:p>
    <w:p w:rsidR="004F75DF" w:rsidRDefault="0013698B">
      <w:pPr>
        <w:pStyle w:val="a3"/>
        <w:spacing w:before="197"/>
        <w:ind w:right="1123" w:firstLine="600"/>
        <w:jc w:val="left"/>
      </w:pPr>
      <w:r>
        <w:t>Роль</w:t>
      </w:r>
      <w:r>
        <w:rPr>
          <w:spacing w:val="80"/>
        </w:rPr>
        <w:t xml:space="preserve"> </w:t>
      </w:r>
      <w:r>
        <w:t>искусства</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жизнь</w:t>
      </w:r>
      <w:r>
        <w:rPr>
          <w:spacing w:val="80"/>
        </w:rPr>
        <w:t xml:space="preserve"> </w:t>
      </w:r>
      <w:r>
        <w:t>каждого</w:t>
      </w:r>
      <w:r>
        <w:rPr>
          <w:spacing w:val="40"/>
        </w:rPr>
        <w:t xml:space="preserve"> </w:t>
      </w:r>
      <w:r>
        <w:rPr>
          <w:spacing w:val="-2"/>
        </w:rPr>
        <w:t>человека.</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793" w:right="1130"/>
        <w:jc w:val="both"/>
      </w:pPr>
      <w:r>
        <w:lastRenderedPageBreak/>
        <w:t>ПЛАНИРУЕМЫЕ РЕЗУЛЬТАТЫ ОСВОЕНИЯ ПРОГРАММЫ ПО ИЗОБРАЗИТЕЛЬНОМУ ИСКУССТВУ НА УРОВНЕ ОСНОВНОГО ОБЩЕГО ОБРАЗОВАНИЯ</w:t>
      </w:r>
    </w:p>
    <w:p w:rsidR="004F75DF" w:rsidRDefault="0013698B">
      <w:pPr>
        <w:spacing w:before="201"/>
        <w:ind w:left="793"/>
        <w:jc w:val="both"/>
        <w:rPr>
          <w:b/>
          <w:sz w:val="28"/>
        </w:rPr>
      </w:pPr>
      <w:r>
        <w:rPr>
          <w:b/>
          <w:sz w:val="28"/>
        </w:rPr>
        <w:t>ЛИЧНОСТНЫЕ</w:t>
      </w:r>
      <w:r>
        <w:rPr>
          <w:b/>
          <w:spacing w:val="-17"/>
          <w:sz w:val="28"/>
        </w:rPr>
        <w:t xml:space="preserve"> </w:t>
      </w:r>
      <w:r>
        <w:rPr>
          <w:b/>
          <w:spacing w:val="-2"/>
          <w:sz w:val="28"/>
        </w:rPr>
        <w:t>РЕЗУЛЬТАТЫ</w:t>
      </w:r>
    </w:p>
    <w:p w:rsidR="004F75DF" w:rsidRDefault="0013698B">
      <w:pPr>
        <w:pStyle w:val="a3"/>
        <w:spacing w:before="196"/>
        <w:ind w:right="1138" w:firstLine="600"/>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F75DF" w:rsidRDefault="0013698B">
      <w:pPr>
        <w:pStyle w:val="a3"/>
        <w:spacing w:before="196"/>
        <w:ind w:right="1139" w:firstLine="60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F75DF" w:rsidRDefault="0013698B">
      <w:pPr>
        <w:pStyle w:val="a3"/>
        <w:spacing w:before="201"/>
        <w:ind w:right="1134" w:firstLine="60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F75DF" w:rsidRDefault="0013698B">
      <w:pPr>
        <w:pStyle w:val="2"/>
        <w:numPr>
          <w:ilvl w:val="1"/>
          <w:numId w:val="40"/>
        </w:numPr>
        <w:tabs>
          <w:tab w:val="left" w:pos="1502"/>
        </w:tabs>
        <w:spacing w:before="209"/>
        <w:ind w:left="1502" w:hanging="229"/>
      </w:pPr>
      <w:r>
        <w:t>Патриотическое</w:t>
      </w:r>
      <w:r>
        <w:rPr>
          <w:spacing w:val="-17"/>
        </w:rPr>
        <w:t xml:space="preserve"> </w:t>
      </w:r>
      <w:r>
        <w:rPr>
          <w:spacing w:val="-2"/>
        </w:rPr>
        <w:t>воспитание.</w:t>
      </w:r>
    </w:p>
    <w:p w:rsidR="004F75DF" w:rsidRDefault="0013698B">
      <w:pPr>
        <w:pStyle w:val="a3"/>
        <w:spacing w:before="192"/>
        <w:ind w:right="1128" w:firstLine="60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F75DF" w:rsidRDefault="0013698B">
      <w:pPr>
        <w:pStyle w:val="2"/>
        <w:numPr>
          <w:ilvl w:val="1"/>
          <w:numId w:val="40"/>
        </w:numPr>
        <w:tabs>
          <w:tab w:val="left" w:pos="1502"/>
        </w:tabs>
        <w:spacing w:before="208"/>
        <w:ind w:left="1502" w:hanging="229"/>
      </w:pPr>
      <w:r>
        <w:t>Гражданское</w:t>
      </w:r>
      <w:r>
        <w:rPr>
          <w:spacing w:val="-15"/>
        </w:rPr>
        <w:t xml:space="preserve"> </w:t>
      </w:r>
      <w:r>
        <w:rPr>
          <w:spacing w:val="-2"/>
        </w:rPr>
        <w:t>воспитание.</w:t>
      </w:r>
    </w:p>
    <w:p w:rsidR="004F75DF" w:rsidRDefault="0013698B">
      <w:pPr>
        <w:pStyle w:val="a3"/>
        <w:spacing w:before="196"/>
        <w:ind w:right="1134" w:firstLine="600"/>
      </w:pPr>
      <w:r>
        <w:t>Программа по изобразительному искусству направлена на активное приобщение</w:t>
      </w:r>
      <w:r>
        <w:rPr>
          <w:spacing w:val="-3"/>
        </w:rPr>
        <w:t xml:space="preserve"> </w:t>
      </w:r>
      <w:r>
        <w:t>обучающихся</w:t>
      </w:r>
      <w:r>
        <w:rPr>
          <w:spacing w:val="-3"/>
        </w:rPr>
        <w:t xml:space="preserve"> </w:t>
      </w:r>
      <w:r>
        <w:t>к</w:t>
      </w:r>
      <w:r>
        <w:rPr>
          <w:spacing w:val="-5"/>
        </w:rPr>
        <w:t xml:space="preserve"> </w:t>
      </w:r>
      <w:r>
        <w:t>традиционным</w:t>
      </w:r>
      <w:r>
        <w:rPr>
          <w:spacing w:val="-3"/>
        </w:rPr>
        <w:t xml:space="preserve"> </w:t>
      </w:r>
      <w:r>
        <w:t>российским</w:t>
      </w:r>
      <w:r>
        <w:rPr>
          <w:spacing w:val="-3"/>
        </w:rPr>
        <w:t xml:space="preserve"> </w:t>
      </w:r>
      <w:r>
        <w:t>духовно-нравственным ценностям. При этом реализуются задачи социализации и гражданского воспитания</w:t>
      </w:r>
      <w:r>
        <w:rPr>
          <w:spacing w:val="-1"/>
        </w:rPr>
        <w:t xml:space="preserve"> </w:t>
      </w:r>
      <w:r>
        <w:t>обучающегося.</w:t>
      </w:r>
      <w:r>
        <w:rPr>
          <w:spacing w:val="-1"/>
        </w:rPr>
        <w:t xml:space="preserve"> </w:t>
      </w:r>
      <w:r>
        <w:t>Формируется</w:t>
      </w:r>
      <w:r>
        <w:rPr>
          <w:spacing w:val="-1"/>
        </w:rPr>
        <w:t xml:space="preserve"> </w:t>
      </w:r>
      <w:r>
        <w:t>чувство</w:t>
      </w:r>
      <w:r>
        <w:rPr>
          <w:spacing w:val="-2"/>
        </w:rPr>
        <w:t xml:space="preserve"> </w:t>
      </w:r>
      <w:r>
        <w:t>личной</w:t>
      </w:r>
      <w:r>
        <w:rPr>
          <w:spacing w:val="-2"/>
        </w:rPr>
        <w:t xml:space="preserve"> </w:t>
      </w:r>
      <w:r>
        <w:t>причастности</w:t>
      </w:r>
      <w:r>
        <w:rPr>
          <w:spacing w:val="-2"/>
        </w:rPr>
        <w:t xml:space="preserve"> </w:t>
      </w:r>
      <w:r>
        <w:t>к</w:t>
      </w:r>
      <w:r>
        <w:rPr>
          <w:spacing w:val="-3"/>
        </w:rPr>
        <w:t xml:space="preserve"> </w:t>
      </w:r>
      <w:r>
        <w:t>жизни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0"/>
      </w:pPr>
      <w:r>
        <w:lastRenderedPageBreak/>
        <w:t>общества. Искусство рассматривается как особый язык, развивающий коммуникативные умения. В рамках изобразительного искусства происходит изучение</w:t>
      </w:r>
      <w:r>
        <w:rPr>
          <w:spacing w:val="-1"/>
        </w:rPr>
        <w:t xml:space="preserve"> </w:t>
      </w:r>
      <w:r>
        <w:t>художественной</w:t>
      </w:r>
      <w:r>
        <w:rPr>
          <w:spacing w:val="-3"/>
        </w:rPr>
        <w:t xml:space="preserve"> </w:t>
      </w:r>
      <w:r>
        <w:t>культуры</w:t>
      </w:r>
      <w:r>
        <w:rPr>
          <w:spacing w:val="-3"/>
        </w:rPr>
        <w:t xml:space="preserve"> </w:t>
      </w:r>
      <w:r>
        <w:t>и</w:t>
      </w:r>
      <w:r>
        <w:rPr>
          <w:spacing w:val="-3"/>
        </w:rPr>
        <w:t xml:space="preserve"> </w:t>
      </w:r>
      <w:r>
        <w:t>мировой</w:t>
      </w:r>
      <w:r>
        <w:rPr>
          <w:spacing w:val="-3"/>
        </w:rPr>
        <w:t xml:space="preserve"> </w:t>
      </w:r>
      <w:r>
        <w:t>истории</w:t>
      </w:r>
      <w:r>
        <w:rPr>
          <w:spacing w:val="-3"/>
        </w:rPr>
        <w:t xml:space="preserve"> </w:t>
      </w:r>
      <w:r>
        <w:t>искусства,</w:t>
      </w:r>
      <w:r>
        <w:rPr>
          <w:spacing w:val="-1"/>
        </w:rPr>
        <w:t xml:space="preserve"> </w:t>
      </w:r>
      <w:r>
        <w:t>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w:t>
      </w:r>
      <w:r>
        <w:rPr>
          <w:spacing w:val="80"/>
        </w:rPr>
        <w:t xml:space="preserve"> </w:t>
      </w:r>
      <w:r>
        <w:t>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F75DF" w:rsidRDefault="0013698B">
      <w:pPr>
        <w:pStyle w:val="2"/>
        <w:numPr>
          <w:ilvl w:val="1"/>
          <w:numId w:val="40"/>
        </w:numPr>
        <w:tabs>
          <w:tab w:val="left" w:pos="1502"/>
        </w:tabs>
        <w:spacing w:before="204"/>
        <w:ind w:left="1502" w:hanging="229"/>
      </w:pPr>
      <w:r>
        <w:rPr>
          <w:spacing w:val="-2"/>
        </w:rPr>
        <w:t>Духовно-нравственное</w:t>
      </w:r>
      <w:r>
        <w:rPr>
          <w:spacing w:val="16"/>
        </w:rPr>
        <w:t xml:space="preserve"> </w:t>
      </w:r>
      <w:r>
        <w:rPr>
          <w:spacing w:val="-2"/>
        </w:rPr>
        <w:t>воспитание.</w:t>
      </w:r>
    </w:p>
    <w:p w:rsidR="004F75DF" w:rsidRDefault="0013698B">
      <w:pPr>
        <w:pStyle w:val="a3"/>
        <w:spacing w:before="196"/>
        <w:ind w:right="1129" w:firstLine="600"/>
      </w:pPr>
      <w:r>
        <w:t>В</w:t>
      </w:r>
      <w:r>
        <w:rPr>
          <w:spacing w:val="-3"/>
        </w:rPr>
        <w:t xml:space="preserve"> </w:t>
      </w:r>
      <w:r>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F75DF" w:rsidRDefault="0013698B">
      <w:pPr>
        <w:pStyle w:val="2"/>
        <w:numPr>
          <w:ilvl w:val="1"/>
          <w:numId w:val="40"/>
        </w:numPr>
        <w:tabs>
          <w:tab w:val="left" w:pos="1502"/>
        </w:tabs>
        <w:spacing w:before="208"/>
        <w:ind w:left="1502" w:hanging="229"/>
      </w:pPr>
      <w:r>
        <w:t>Эстетическое</w:t>
      </w:r>
      <w:r>
        <w:rPr>
          <w:spacing w:val="-18"/>
        </w:rPr>
        <w:t xml:space="preserve"> </w:t>
      </w:r>
      <w:r>
        <w:rPr>
          <w:spacing w:val="-2"/>
        </w:rPr>
        <w:t>воспитание.</w:t>
      </w:r>
    </w:p>
    <w:p w:rsidR="004F75DF" w:rsidRDefault="0013698B">
      <w:pPr>
        <w:pStyle w:val="a3"/>
        <w:spacing w:before="192"/>
        <w:ind w:right="1130" w:firstLine="600"/>
      </w:pPr>
      <w:r>
        <w:t xml:space="preserve">Эстетическое (от греч. </w:t>
      </w:r>
      <w:proofErr w:type="spellStart"/>
      <w:r>
        <w:t>aisthetikos</w:t>
      </w:r>
      <w:proofErr w:type="spellEnd"/>
      <w: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2"/>
        </w:rPr>
        <w:t xml:space="preserve"> </w:t>
      </w:r>
      <w:r>
        <w:t>условием</w:t>
      </w:r>
      <w:r>
        <w:rPr>
          <w:spacing w:val="-1"/>
        </w:rPr>
        <w:t xml:space="preserve"> </w:t>
      </w:r>
      <w:r>
        <w:t>развития</w:t>
      </w:r>
      <w:r>
        <w:rPr>
          <w:spacing w:val="-1"/>
        </w:rPr>
        <w:t xml:space="preserve"> </w:t>
      </w:r>
      <w:r>
        <w:t>социально</w:t>
      </w:r>
      <w:r>
        <w:rPr>
          <w:spacing w:val="-2"/>
        </w:rPr>
        <w:t xml:space="preserve"> </w:t>
      </w:r>
      <w:r>
        <w:t>значимых</w:t>
      </w:r>
      <w:r>
        <w:rPr>
          <w:spacing w:val="-6"/>
        </w:rPr>
        <w:t xml:space="preserve"> </w:t>
      </w:r>
      <w:r>
        <w:t xml:space="preserve">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t>самореализующейся</w:t>
      </w:r>
      <w:proofErr w:type="spellEnd"/>
      <w: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F75DF" w:rsidRDefault="0013698B">
      <w:pPr>
        <w:pStyle w:val="2"/>
        <w:numPr>
          <w:ilvl w:val="1"/>
          <w:numId w:val="40"/>
        </w:numPr>
        <w:tabs>
          <w:tab w:val="left" w:pos="1502"/>
        </w:tabs>
        <w:spacing w:before="207"/>
        <w:ind w:left="1502" w:hanging="229"/>
      </w:pPr>
      <w:r>
        <w:t>Ценности</w:t>
      </w:r>
      <w:r>
        <w:rPr>
          <w:spacing w:val="-14"/>
        </w:rPr>
        <w:t xml:space="preserve"> </w:t>
      </w:r>
      <w:r>
        <w:t>познавательной</w:t>
      </w:r>
      <w:r>
        <w:rPr>
          <w:spacing w:val="-17"/>
        </w:rPr>
        <w:t xml:space="preserve"> </w:t>
      </w:r>
      <w:r>
        <w:rPr>
          <w:spacing w:val="-2"/>
        </w:rPr>
        <w:t>деятельности.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9" w:firstLine="600"/>
      </w:pPr>
      <w: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w:t>
      </w:r>
      <w:r>
        <w:rPr>
          <w:spacing w:val="40"/>
        </w:rPr>
        <w:t xml:space="preserve"> </w:t>
      </w:r>
      <w:r>
        <w:t>то есть в соответствии со специальными установками, видеть окружающий</w:t>
      </w:r>
      <w:r>
        <w:rPr>
          <w:spacing w:val="40"/>
        </w:rPr>
        <w:t xml:space="preserve"> </w:t>
      </w:r>
      <w:r>
        <w:t>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4F75DF" w:rsidRDefault="0013698B">
      <w:pPr>
        <w:pStyle w:val="2"/>
        <w:numPr>
          <w:ilvl w:val="1"/>
          <w:numId w:val="40"/>
        </w:numPr>
        <w:tabs>
          <w:tab w:val="left" w:pos="1502"/>
        </w:tabs>
        <w:spacing w:before="204"/>
        <w:ind w:left="1502" w:hanging="229"/>
      </w:pPr>
      <w:r>
        <w:t>Экологическое</w:t>
      </w:r>
      <w:r>
        <w:rPr>
          <w:spacing w:val="-18"/>
        </w:rPr>
        <w:t xml:space="preserve"> </w:t>
      </w:r>
      <w:r>
        <w:rPr>
          <w:spacing w:val="-2"/>
        </w:rPr>
        <w:t>воспитание.</w:t>
      </w:r>
    </w:p>
    <w:p w:rsidR="004F75DF" w:rsidRDefault="0013698B">
      <w:pPr>
        <w:pStyle w:val="a3"/>
        <w:spacing w:before="197"/>
        <w:ind w:right="1129" w:firstLine="60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 творческой работе.</w:t>
      </w:r>
    </w:p>
    <w:p w:rsidR="004F75DF" w:rsidRDefault="0013698B">
      <w:pPr>
        <w:pStyle w:val="2"/>
        <w:numPr>
          <w:ilvl w:val="1"/>
          <w:numId w:val="40"/>
        </w:numPr>
        <w:tabs>
          <w:tab w:val="left" w:pos="1502"/>
        </w:tabs>
        <w:spacing w:before="205"/>
        <w:ind w:left="1502" w:hanging="229"/>
      </w:pPr>
      <w:r>
        <w:t>Трудовое</w:t>
      </w:r>
      <w:r>
        <w:rPr>
          <w:spacing w:val="-12"/>
        </w:rPr>
        <w:t xml:space="preserve"> </w:t>
      </w:r>
      <w:r>
        <w:rPr>
          <w:spacing w:val="-2"/>
        </w:rPr>
        <w:t>воспитание.</w:t>
      </w:r>
    </w:p>
    <w:p w:rsidR="004F75DF" w:rsidRDefault="0013698B">
      <w:pPr>
        <w:pStyle w:val="a3"/>
        <w:spacing w:before="196"/>
        <w:ind w:right="1130" w:firstLine="60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F75DF" w:rsidRDefault="0013698B">
      <w:pPr>
        <w:pStyle w:val="2"/>
        <w:numPr>
          <w:ilvl w:val="1"/>
          <w:numId w:val="40"/>
        </w:numPr>
        <w:tabs>
          <w:tab w:val="left" w:pos="1502"/>
        </w:tabs>
        <w:spacing w:before="204"/>
        <w:ind w:left="1502" w:hanging="229"/>
      </w:pPr>
      <w:r>
        <w:rPr>
          <w:spacing w:val="-2"/>
        </w:rPr>
        <w:t>Воспитывающая</w:t>
      </w:r>
      <w:r>
        <w:rPr>
          <w:spacing w:val="14"/>
        </w:rPr>
        <w:t xml:space="preserve"> </w:t>
      </w:r>
      <w:r>
        <w:rPr>
          <w:spacing w:val="-2"/>
        </w:rPr>
        <w:t>предметно-эстетическая</w:t>
      </w:r>
      <w:r>
        <w:rPr>
          <w:spacing w:val="14"/>
        </w:rPr>
        <w:t xml:space="preserve"> </w:t>
      </w:r>
      <w:r>
        <w:rPr>
          <w:spacing w:val="-2"/>
        </w:rPr>
        <w:t>среда.</w:t>
      </w:r>
    </w:p>
    <w:p w:rsidR="004F75DF" w:rsidRDefault="0013698B">
      <w:pPr>
        <w:pStyle w:val="a3"/>
        <w:spacing w:before="196"/>
        <w:ind w:right="1133" w:firstLine="600"/>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793"/>
      </w:pPr>
      <w:r>
        <w:lastRenderedPageBreak/>
        <w:t>МЕТАПРЕДМЕТНЫЕ</w:t>
      </w:r>
      <w:r>
        <w:rPr>
          <w:spacing w:val="-16"/>
        </w:rPr>
        <w:t xml:space="preserve"> </w:t>
      </w:r>
      <w:r>
        <w:rPr>
          <w:spacing w:val="-2"/>
        </w:rPr>
        <w:t>РЕЗУЛЬТАТЫ</w:t>
      </w:r>
    </w:p>
    <w:p w:rsidR="004F75DF" w:rsidRDefault="0013698B">
      <w:pPr>
        <w:pStyle w:val="2"/>
        <w:spacing w:before="201"/>
        <w:ind w:left="793"/>
        <w:jc w:val="left"/>
      </w:pPr>
      <w:r>
        <w:rPr>
          <w:spacing w:val="-2"/>
        </w:rPr>
        <w:t>Овладение</w:t>
      </w:r>
      <w:r>
        <w:rPr>
          <w:spacing w:val="9"/>
        </w:rPr>
        <w:t xml:space="preserve"> </w:t>
      </w:r>
      <w:r>
        <w:rPr>
          <w:spacing w:val="-2"/>
        </w:rPr>
        <w:t>универсальными</w:t>
      </w:r>
      <w:r>
        <w:rPr>
          <w:spacing w:val="6"/>
        </w:rPr>
        <w:t xml:space="preserve"> </w:t>
      </w:r>
      <w:r>
        <w:rPr>
          <w:spacing w:val="-2"/>
        </w:rPr>
        <w:t>познавательными</w:t>
      </w:r>
      <w:r>
        <w:rPr>
          <w:spacing w:val="6"/>
        </w:rPr>
        <w:t xml:space="preserve"> </w:t>
      </w:r>
      <w:r>
        <w:rPr>
          <w:spacing w:val="-2"/>
        </w:rPr>
        <w:t>действиями</w:t>
      </w:r>
    </w:p>
    <w:p w:rsidR="004F75DF" w:rsidRDefault="0013698B">
      <w:pPr>
        <w:pStyle w:val="a3"/>
        <w:spacing w:before="192" w:line="242" w:lineRule="auto"/>
        <w:ind w:right="1132" w:firstLine="60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F75DF" w:rsidRDefault="0013698B">
      <w:pPr>
        <w:pStyle w:val="a4"/>
        <w:numPr>
          <w:ilvl w:val="2"/>
          <w:numId w:val="40"/>
        </w:numPr>
        <w:tabs>
          <w:tab w:val="left" w:pos="1377"/>
          <w:tab w:val="left" w:pos="1633"/>
          <w:tab w:val="left" w:pos="2923"/>
          <w:tab w:val="left" w:pos="4591"/>
          <w:tab w:val="left" w:pos="4966"/>
          <w:tab w:val="left" w:pos="7397"/>
          <w:tab w:val="left" w:pos="8616"/>
          <w:tab w:val="left" w:pos="9130"/>
        </w:tabs>
        <w:spacing w:before="191"/>
        <w:ind w:right="1143" w:hanging="361"/>
        <w:jc w:val="left"/>
        <w:rPr>
          <w:sz w:val="28"/>
        </w:rPr>
      </w:pPr>
      <w:r>
        <w:rPr>
          <w:spacing w:val="-2"/>
          <w:sz w:val="28"/>
        </w:rPr>
        <w:t>сравнивать</w:t>
      </w:r>
      <w:r>
        <w:rPr>
          <w:sz w:val="28"/>
        </w:rPr>
        <w:tab/>
      </w:r>
      <w:r>
        <w:rPr>
          <w:spacing w:val="-2"/>
          <w:sz w:val="28"/>
        </w:rPr>
        <w:t>предметные</w:t>
      </w:r>
      <w:r>
        <w:rPr>
          <w:sz w:val="28"/>
        </w:rPr>
        <w:tab/>
      </w:r>
      <w:r>
        <w:rPr>
          <w:spacing w:val="-10"/>
          <w:sz w:val="28"/>
        </w:rPr>
        <w:t>и</w:t>
      </w:r>
      <w:r>
        <w:rPr>
          <w:sz w:val="28"/>
        </w:rPr>
        <w:tab/>
      </w:r>
      <w:r>
        <w:rPr>
          <w:spacing w:val="-2"/>
          <w:sz w:val="28"/>
        </w:rPr>
        <w:t>пространственные</w:t>
      </w:r>
      <w:r>
        <w:rPr>
          <w:sz w:val="28"/>
        </w:rPr>
        <w:tab/>
      </w:r>
      <w:r>
        <w:rPr>
          <w:spacing w:val="-2"/>
          <w:sz w:val="28"/>
        </w:rPr>
        <w:t>объекты</w:t>
      </w:r>
      <w:r>
        <w:rPr>
          <w:sz w:val="28"/>
        </w:rPr>
        <w:tab/>
      </w:r>
      <w:r>
        <w:rPr>
          <w:spacing w:val="-6"/>
          <w:sz w:val="28"/>
        </w:rPr>
        <w:t>по</w:t>
      </w:r>
      <w:r>
        <w:rPr>
          <w:sz w:val="28"/>
        </w:rPr>
        <w:tab/>
      </w:r>
      <w:r>
        <w:rPr>
          <w:spacing w:val="-2"/>
          <w:sz w:val="28"/>
        </w:rPr>
        <w:t>заданным основаниям;</w:t>
      </w:r>
    </w:p>
    <w:p w:rsidR="004F75DF" w:rsidRDefault="0013698B">
      <w:pPr>
        <w:pStyle w:val="a4"/>
        <w:numPr>
          <w:ilvl w:val="2"/>
          <w:numId w:val="40"/>
        </w:numPr>
        <w:tabs>
          <w:tab w:val="left" w:pos="1378"/>
        </w:tabs>
        <w:spacing w:line="322" w:lineRule="exact"/>
        <w:ind w:left="1378" w:hanging="105"/>
        <w:jc w:val="left"/>
        <w:rPr>
          <w:sz w:val="28"/>
        </w:rPr>
      </w:pPr>
      <w:proofErr w:type="spellStart"/>
      <w:r>
        <w:rPr>
          <w:spacing w:val="-2"/>
          <w:sz w:val="28"/>
        </w:rPr>
        <w:t>характеризоватьформупредмета</w:t>
      </w:r>
      <w:proofErr w:type="spellEnd"/>
      <w:r>
        <w:rPr>
          <w:spacing w:val="-2"/>
          <w:sz w:val="28"/>
        </w:rPr>
        <w:t>,</w:t>
      </w:r>
      <w:r>
        <w:rPr>
          <w:spacing w:val="21"/>
          <w:sz w:val="28"/>
        </w:rPr>
        <w:t xml:space="preserve"> </w:t>
      </w:r>
      <w:r>
        <w:rPr>
          <w:spacing w:val="-2"/>
          <w:sz w:val="28"/>
        </w:rPr>
        <w:t>конструкции;</w:t>
      </w:r>
    </w:p>
    <w:p w:rsidR="004F75DF" w:rsidRDefault="0013698B">
      <w:pPr>
        <w:pStyle w:val="a4"/>
        <w:numPr>
          <w:ilvl w:val="2"/>
          <w:numId w:val="40"/>
        </w:numPr>
        <w:tabs>
          <w:tab w:val="left" w:pos="1378"/>
        </w:tabs>
        <w:spacing w:before="4" w:line="322" w:lineRule="exact"/>
        <w:ind w:left="1378" w:hanging="105"/>
        <w:jc w:val="left"/>
        <w:rPr>
          <w:sz w:val="28"/>
        </w:rPr>
      </w:pPr>
      <w:r>
        <w:rPr>
          <w:sz w:val="28"/>
        </w:rPr>
        <w:t>выявлять</w:t>
      </w:r>
      <w:r>
        <w:rPr>
          <w:spacing w:val="-10"/>
          <w:sz w:val="28"/>
        </w:rPr>
        <w:t xml:space="preserve"> </w:t>
      </w:r>
      <w:r>
        <w:rPr>
          <w:sz w:val="28"/>
        </w:rPr>
        <w:t>положение</w:t>
      </w:r>
      <w:r>
        <w:rPr>
          <w:spacing w:val="-5"/>
          <w:sz w:val="28"/>
        </w:rPr>
        <w:t xml:space="preserve"> </w:t>
      </w:r>
      <w:r>
        <w:rPr>
          <w:sz w:val="28"/>
        </w:rPr>
        <w:t>предметной</w:t>
      </w:r>
      <w:r>
        <w:rPr>
          <w:spacing w:val="-7"/>
          <w:sz w:val="28"/>
        </w:rPr>
        <w:t xml:space="preserve"> </w:t>
      </w:r>
      <w:r>
        <w:rPr>
          <w:sz w:val="28"/>
        </w:rPr>
        <w:t>формы</w:t>
      </w:r>
      <w:r>
        <w:rPr>
          <w:spacing w:val="-3"/>
          <w:sz w:val="28"/>
        </w:rPr>
        <w:t xml:space="preserve"> </w:t>
      </w:r>
      <w:r>
        <w:rPr>
          <w:sz w:val="28"/>
        </w:rPr>
        <w:t>в</w:t>
      </w:r>
      <w:r>
        <w:rPr>
          <w:spacing w:val="-8"/>
          <w:sz w:val="28"/>
        </w:rPr>
        <w:t xml:space="preserve"> </w:t>
      </w:r>
      <w:r>
        <w:rPr>
          <w:spacing w:val="-2"/>
          <w:sz w:val="28"/>
        </w:rPr>
        <w:t>пространстве;</w:t>
      </w:r>
    </w:p>
    <w:p w:rsidR="004F75DF" w:rsidRDefault="0013698B">
      <w:pPr>
        <w:pStyle w:val="a4"/>
        <w:numPr>
          <w:ilvl w:val="2"/>
          <w:numId w:val="40"/>
        </w:numPr>
        <w:tabs>
          <w:tab w:val="left" w:pos="1378"/>
        </w:tabs>
        <w:spacing w:line="322" w:lineRule="exact"/>
        <w:ind w:left="1378" w:hanging="105"/>
        <w:jc w:val="left"/>
        <w:rPr>
          <w:sz w:val="28"/>
        </w:rPr>
      </w:pPr>
      <w:proofErr w:type="spellStart"/>
      <w:r>
        <w:rPr>
          <w:spacing w:val="-2"/>
          <w:sz w:val="28"/>
        </w:rPr>
        <w:t>обобщатьформусоставнойконструкции</w:t>
      </w:r>
      <w:proofErr w:type="spellEnd"/>
      <w:r>
        <w:rPr>
          <w:spacing w:val="-2"/>
          <w:sz w:val="28"/>
        </w:rPr>
        <w:t>;</w:t>
      </w:r>
    </w:p>
    <w:p w:rsidR="004F75DF" w:rsidRDefault="0013698B">
      <w:pPr>
        <w:pStyle w:val="a4"/>
        <w:numPr>
          <w:ilvl w:val="2"/>
          <w:numId w:val="40"/>
        </w:numPr>
        <w:tabs>
          <w:tab w:val="left" w:pos="1377"/>
          <w:tab w:val="left" w:pos="1633"/>
          <w:tab w:val="left" w:pos="3495"/>
          <w:tab w:val="left" w:pos="5087"/>
          <w:tab w:val="left" w:pos="6650"/>
          <w:tab w:val="left" w:pos="8641"/>
        </w:tabs>
        <w:ind w:right="1142" w:hanging="361"/>
        <w:jc w:val="left"/>
        <w:rPr>
          <w:sz w:val="28"/>
        </w:rPr>
      </w:pPr>
      <w:r>
        <w:rPr>
          <w:spacing w:val="-2"/>
          <w:sz w:val="28"/>
        </w:rPr>
        <w:t>анализировать</w:t>
      </w:r>
      <w:r>
        <w:rPr>
          <w:sz w:val="28"/>
        </w:rPr>
        <w:tab/>
      </w:r>
      <w:r>
        <w:rPr>
          <w:spacing w:val="-2"/>
          <w:sz w:val="28"/>
        </w:rPr>
        <w:t>структуру</w:t>
      </w:r>
      <w:r>
        <w:rPr>
          <w:sz w:val="28"/>
        </w:rPr>
        <w:tab/>
      </w:r>
      <w:r>
        <w:rPr>
          <w:spacing w:val="-2"/>
          <w:sz w:val="28"/>
        </w:rPr>
        <w:t>предмета,</w:t>
      </w:r>
      <w:r>
        <w:rPr>
          <w:sz w:val="28"/>
        </w:rPr>
        <w:tab/>
      </w:r>
      <w:r>
        <w:rPr>
          <w:spacing w:val="-2"/>
          <w:sz w:val="28"/>
        </w:rPr>
        <w:t>конструкции,</w:t>
      </w:r>
      <w:r>
        <w:rPr>
          <w:sz w:val="28"/>
        </w:rPr>
        <w:tab/>
      </w:r>
      <w:r>
        <w:rPr>
          <w:spacing w:val="-2"/>
          <w:sz w:val="28"/>
        </w:rPr>
        <w:t xml:space="preserve">пространства, </w:t>
      </w:r>
      <w:r>
        <w:rPr>
          <w:sz w:val="28"/>
        </w:rPr>
        <w:t>зрительного образа;</w:t>
      </w:r>
    </w:p>
    <w:p w:rsidR="004F75DF" w:rsidRDefault="0013698B">
      <w:pPr>
        <w:pStyle w:val="a4"/>
        <w:numPr>
          <w:ilvl w:val="2"/>
          <w:numId w:val="40"/>
        </w:numPr>
        <w:tabs>
          <w:tab w:val="left" w:pos="1378"/>
        </w:tabs>
        <w:spacing w:line="322" w:lineRule="exact"/>
        <w:ind w:left="1378" w:hanging="105"/>
        <w:jc w:val="left"/>
        <w:rPr>
          <w:sz w:val="28"/>
        </w:rPr>
      </w:pPr>
      <w:proofErr w:type="spellStart"/>
      <w:r>
        <w:rPr>
          <w:spacing w:val="-2"/>
          <w:sz w:val="28"/>
        </w:rPr>
        <w:t>структурироватьпредметно-пространственныеявления</w:t>
      </w:r>
      <w:proofErr w:type="spellEnd"/>
      <w:r>
        <w:rPr>
          <w:spacing w:val="-2"/>
          <w:sz w:val="28"/>
        </w:rPr>
        <w:t>;</w:t>
      </w:r>
    </w:p>
    <w:p w:rsidR="004F75DF" w:rsidRDefault="0013698B">
      <w:pPr>
        <w:pStyle w:val="a4"/>
        <w:numPr>
          <w:ilvl w:val="2"/>
          <w:numId w:val="40"/>
        </w:numPr>
        <w:tabs>
          <w:tab w:val="left" w:pos="1377"/>
          <w:tab w:val="left" w:pos="1633"/>
        </w:tabs>
        <w:ind w:right="1141" w:hanging="361"/>
        <w:jc w:val="left"/>
        <w:rPr>
          <w:sz w:val="28"/>
        </w:rPr>
      </w:pPr>
      <w:r>
        <w:rPr>
          <w:sz w:val="28"/>
        </w:rPr>
        <w:t>сопоставлять</w:t>
      </w:r>
      <w:r>
        <w:rPr>
          <w:spacing w:val="40"/>
          <w:sz w:val="28"/>
        </w:rPr>
        <w:t xml:space="preserve"> </w:t>
      </w:r>
      <w:r>
        <w:rPr>
          <w:sz w:val="28"/>
        </w:rPr>
        <w:t>пропорциональное</w:t>
      </w:r>
      <w:r>
        <w:rPr>
          <w:spacing w:val="40"/>
          <w:sz w:val="28"/>
        </w:rPr>
        <w:t xml:space="preserve"> </w:t>
      </w:r>
      <w:r>
        <w:rPr>
          <w:sz w:val="28"/>
        </w:rPr>
        <w:t>соотношение</w:t>
      </w:r>
      <w:r>
        <w:rPr>
          <w:spacing w:val="40"/>
          <w:sz w:val="28"/>
        </w:rPr>
        <w:t xml:space="preserve"> </w:t>
      </w:r>
      <w:r>
        <w:rPr>
          <w:sz w:val="28"/>
        </w:rPr>
        <w:t>частей</w:t>
      </w:r>
      <w:r>
        <w:rPr>
          <w:spacing w:val="40"/>
          <w:sz w:val="28"/>
        </w:rPr>
        <w:t xml:space="preserve"> </w:t>
      </w:r>
      <w:r>
        <w:rPr>
          <w:sz w:val="28"/>
        </w:rPr>
        <w:t>внутри</w:t>
      </w:r>
      <w:r>
        <w:rPr>
          <w:spacing w:val="40"/>
          <w:sz w:val="28"/>
        </w:rPr>
        <w:t xml:space="preserve"> </w:t>
      </w:r>
      <w:r>
        <w:rPr>
          <w:sz w:val="28"/>
        </w:rPr>
        <w:t>целого</w:t>
      </w:r>
      <w:r>
        <w:rPr>
          <w:spacing w:val="40"/>
          <w:sz w:val="28"/>
        </w:rPr>
        <w:t xml:space="preserve"> </w:t>
      </w:r>
      <w:r>
        <w:rPr>
          <w:sz w:val="28"/>
        </w:rPr>
        <w:t>и</w:t>
      </w:r>
      <w:r>
        <w:rPr>
          <w:spacing w:val="40"/>
          <w:sz w:val="28"/>
        </w:rPr>
        <w:t xml:space="preserve"> </w:t>
      </w:r>
      <w:r>
        <w:rPr>
          <w:sz w:val="28"/>
        </w:rPr>
        <w:t>предметов между собой;</w:t>
      </w:r>
    </w:p>
    <w:p w:rsidR="004F75DF" w:rsidRDefault="0013698B">
      <w:pPr>
        <w:pStyle w:val="a4"/>
        <w:numPr>
          <w:ilvl w:val="2"/>
          <w:numId w:val="40"/>
        </w:numPr>
        <w:tabs>
          <w:tab w:val="left" w:pos="1377"/>
          <w:tab w:val="left" w:pos="1633"/>
          <w:tab w:val="left" w:pos="3560"/>
          <w:tab w:val="left" w:pos="4577"/>
          <w:tab w:val="left" w:pos="6286"/>
          <w:tab w:val="left" w:pos="6775"/>
          <w:tab w:val="left" w:pos="8521"/>
          <w:tab w:val="left" w:pos="9860"/>
        </w:tabs>
        <w:ind w:right="1135" w:hanging="361"/>
        <w:jc w:val="left"/>
        <w:rPr>
          <w:sz w:val="28"/>
        </w:rPr>
      </w:pPr>
      <w:r>
        <w:rPr>
          <w:spacing w:val="-2"/>
          <w:sz w:val="28"/>
        </w:rPr>
        <w:t>абстрагировать</w:t>
      </w:r>
      <w:r>
        <w:rPr>
          <w:sz w:val="28"/>
        </w:rPr>
        <w:tab/>
      </w:r>
      <w:r>
        <w:rPr>
          <w:spacing w:val="-4"/>
          <w:sz w:val="28"/>
        </w:rPr>
        <w:t>образ</w:t>
      </w:r>
      <w:r>
        <w:rPr>
          <w:sz w:val="28"/>
        </w:rPr>
        <w:tab/>
      </w:r>
      <w:r>
        <w:rPr>
          <w:spacing w:val="-2"/>
          <w:sz w:val="28"/>
        </w:rPr>
        <w:t>реальности</w:t>
      </w:r>
      <w:r>
        <w:rPr>
          <w:sz w:val="28"/>
        </w:rPr>
        <w:tab/>
      </w:r>
      <w:r>
        <w:rPr>
          <w:spacing w:val="-10"/>
          <w:sz w:val="28"/>
        </w:rPr>
        <w:t>в</w:t>
      </w:r>
      <w:r>
        <w:rPr>
          <w:sz w:val="28"/>
        </w:rPr>
        <w:tab/>
      </w:r>
      <w:r>
        <w:rPr>
          <w:spacing w:val="-2"/>
          <w:sz w:val="28"/>
        </w:rPr>
        <w:t>построении</w:t>
      </w:r>
      <w:r>
        <w:rPr>
          <w:sz w:val="28"/>
        </w:rPr>
        <w:tab/>
      </w:r>
      <w:r>
        <w:rPr>
          <w:spacing w:val="-2"/>
          <w:sz w:val="28"/>
        </w:rPr>
        <w:t>плоской</w:t>
      </w:r>
      <w:r>
        <w:rPr>
          <w:sz w:val="28"/>
        </w:rPr>
        <w:tab/>
      </w:r>
      <w:r>
        <w:rPr>
          <w:spacing w:val="-4"/>
          <w:sz w:val="28"/>
        </w:rPr>
        <w:t xml:space="preserve">или </w:t>
      </w:r>
      <w:r>
        <w:rPr>
          <w:sz w:val="28"/>
        </w:rPr>
        <w:t>пространственной композиции.</w:t>
      </w:r>
    </w:p>
    <w:p w:rsidR="004F75DF" w:rsidRDefault="0013698B">
      <w:pPr>
        <w:pStyle w:val="a3"/>
        <w:ind w:right="1139" w:firstLine="600"/>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rsidR="004F75DF" w:rsidRDefault="0013698B">
      <w:pPr>
        <w:pStyle w:val="a4"/>
        <w:numPr>
          <w:ilvl w:val="2"/>
          <w:numId w:val="40"/>
        </w:numPr>
        <w:tabs>
          <w:tab w:val="left" w:pos="1377"/>
          <w:tab w:val="left" w:pos="1633"/>
        </w:tabs>
        <w:spacing w:before="199"/>
        <w:ind w:right="1132" w:hanging="361"/>
        <w:rPr>
          <w:sz w:val="28"/>
        </w:rPr>
      </w:pPr>
      <w:r>
        <w:rPr>
          <w:sz w:val="28"/>
        </w:rPr>
        <w:t>выявлять и характеризовать существенные признаки явлений художественной культуры;</w:t>
      </w:r>
    </w:p>
    <w:p w:rsidR="004F75DF" w:rsidRDefault="0013698B">
      <w:pPr>
        <w:pStyle w:val="a4"/>
        <w:numPr>
          <w:ilvl w:val="2"/>
          <w:numId w:val="40"/>
        </w:numPr>
        <w:tabs>
          <w:tab w:val="left" w:pos="1377"/>
          <w:tab w:val="left" w:pos="1633"/>
        </w:tabs>
        <w:ind w:right="1141" w:hanging="361"/>
        <w:rPr>
          <w:sz w:val="28"/>
        </w:rPr>
      </w:pPr>
      <w:r>
        <w:rPr>
          <w:sz w:val="28"/>
        </w:rPr>
        <w:t>сопоставлять, анализировать, сравнивать и оценивать с позиций эстетических категорий явления искусства и действительности;</w:t>
      </w:r>
    </w:p>
    <w:p w:rsidR="004F75DF" w:rsidRDefault="0013698B">
      <w:pPr>
        <w:pStyle w:val="a4"/>
        <w:numPr>
          <w:ilvl w:val="2"/>
          <w:numId w:val="40"/>
        </w:numPr>
        <w:tabs>
          <w:tab w:val="left" w:pos="1377"/>
          <w:tab w:val="left" w:pos="1633"/>
        </w:tabs>
        <w:spacing w:line="242" w:lineRule="auto"/>
        <w:ind w:right="1145" w:hanging="361"/>
        <w:rPr>
          <w:sz w:val="28"/>
        </w:rPr>
      </w:pPr>
      <w:r>
        <w:rPr>
          <w:sz w:val="28"/>
        </w:rPr>
        <w:t>классифицировать произведения искусства по видам и, соответственно, по назначению в жизни людей;</w:t>
      </w:r>
    </w:p>
    <w:p w:rsidR="004F75DF" w:rsidRDefault="0013698B">
      <w:pPr>
        <w:pStyle w:val="a4"/>
        <w:numPr>
          <w:ilvl w:val="2"/>
          <w:numId w:val="40"/>
        </w:numPr>
        <w:tabs>
          <w:tab w:val="left" w:pos="1377"/>
          <w:tab w:val="left" w:pos="1633"/>
        </w:tabs>
        <w:ind w:right="1140" w:hanging="361"/>
        <w:rPr>
          <w:sz w:val="28"/>
        </w:rPr>
      </w:pPr>
      <w:r>
        <w:rPr>
          <w:sz w:val="28"/>
        </w:rPr>
        <w:t xml:space="preserve">ставить и использовать вопросы как исследовательский инструмент </w:t>
      </w:r>
      <w:r>
        <w:rPr>
          <w:spacing w:val="-2"/>
          <w:sz w:val="28"/>
        </w:rPr>
        <w:t>познания;</w:t>
      </w:r>
    </w:p>
    <w:p w:rsidR="004F75DF" w:rsidRDefault="0013698B">
      <w:pPr>
        <w:pStyle w:val="a4"/>
        <w:numPr>
          <w:ilvl w:val="2"/>
          <w:numId w:val="40"/>
        </w:numPr>
        <w:tabs>
          <w:tab w:val="left" w:pos="1377"/>
          <w:tab w:val="left" w:pos="1633"/>
        </w:tabs>
        <w:ind w:right="1145" w:hanging="361"/>
        <w:rPr>
          <w:sz w:val="28"/>
        </w:rPr>
      </w:pPr>
      <w:r>
        <w:rPr>
          <w:sz w:val="28"/>
        </w:rPr>
        <w:t>вести исследовательскую работу по сбору информационного материала</w:t>
      </w:r>
      <w:r>
        <w:rPr>
          <w:spacing w:val="40"/>
          <w:sz w:val="28"/>
        </w:rPr>
        <w:t xml:space="preserve"> </w:t>
      </w:r>
      <w:r>
        <w:rPr>
          <w:sz w:val="28"/>
        </w:rPr>
        <w:t>по установленной или выбранной теме;</w:t>
      </w:r>
    </w:p>
    <w:p w:rsidR="004F75DF" w:rsidRDefault="0013698B">
      <w:pPr>
        <w:pStyle w:val="a4"/>
        <w:numPr>
          <w:ilvl w:val="2"/>
          <w:numId w:val="40"/>
        </w:numPr>
        <w:tabs>
          <w:tab w:val="left" w:pos="1377"/>
          <w:tab w:val="left" w:pos="1633"/>
        </w:tabs>
        <w:ind w:right="1139" w:hanging="361"/>
        <w:rPr>
          <w:sz w:val="28"/>
        </w:rPr>
      </w:pPr>
      <w:r>
        <w:rPr>
          <w:sz w:val="28"/>
        </w:rPr>
        <w:t xml:space="preserve">самостоятельно формулировать выводы и обобщения по результатам наблюдения или исследования, аргументированно защищать свои </w:t>
      </w:r>
      <w:r>
        <w:rPr>
          <w:spacing w:val="-2"/>
          <w:sz w:val="28"/>
        </w:rPr>
        <w:t>позиции.</w:t>
      </w:r>
    </w:p>
    <w:p w:rsidR="004F75DF" w:rsidRDefault="0013698B">
      <w:pPr>
        <w:pStyle w:val="a3"/>
        <w:ind w:right="1145" w:firstLine="600"/>
      </w:pPr>
      <w:r>
        <w:t>У обучающегося будут сформированы следующие умения работать с информацией как часть универсальных познавательных учебных действий:</w:t>
      </w:r>
    </w:p>
    <w:p w:rsidR="004F75DF" w:rsidRDefault="0013698B">
      <w:pPr>
        <w:pStyle w:val="a4"/>
        <w:numPr>
          <w:ilvl w:val="2"/>
          <w:numId w:val="40"/>
        </w:numPr>
        <w:tabs>
          <w:tab w:val="left" w:pos="1377"/>
          <w:tab w:val="left" w:pos="1633"/>
        </w:tabs>
        <w:spacing w:before="196"/>
        <w:ind w:right="1137" w:hanging="361"/>
        <w:rPr>
          <w:sz w:val="28"/>
        </w:rPr>
      </w:pPr>
      <w:r>
        <w:rPr>
          <w:sz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2"/>
          <w:numId w:val="40"/>
        </w:numPr>
        <w:tabs>
          <w:tab w:val="left" w:pos="1378"/>
        </w:tabs>
        <w:spacing w:before="277" w:line="322" w:lineRule="exact"/>
        <w:ind w:left="1378" w:hanging="105"/>
        <w:jc w:val="left"/>
        <w:rPr>
          <w:sz w:val="28"/>
        </w:rPr>
      </w:pPr>
      <w:proofErr w:type="spellStart"/>
      <w:r>
        <w:rPr>
          <w:spacing w:val="-2"/>
          <w:sz w:val="28"/>
        </w:rPr>
        <w:lastRenderedPageBreak/>
        <w:t>использоватьэлектронныеобразовательныересурсы</w:t>
      </w:r>
      <w:proofErr w:type="spellEnd"/>
      <w:r>
        <w:rPr>
          <w:spacing w:val="-2"/>
          <w:sz w:val="28"/>
        </w:rPr>
        <w:t>;</w:t>
      </w:r>
    </w:p>
    <w:p w:rsidR="004F75DF" w:rsidRDefault="0013698B">
      <w:pPr>
        <w:pStyle w:val="a4"/>
        <w:numPr>
          <w:ilvl w:val="2"/>
          <w:numId w:val="40"/>
        </w:numPr>
        <w:tabs>
          <w:tab w:val="left" w:pos="1378"/>
        </w:tabs>
        <w:spacing w:line="322" w:lineRule="exact"/>
        <w:ind w:left="1378" w:hanging="105"/>
        <w:jc w:val="left"/>
        <w:rPr>
          <w:sz w:val="28"/>
        </w:rPr>
      </w:pPr>
      <w:r>
        <w:rPr>
          <w:sz w:val="28"/>
        </w:rPr>
        <w:t>уметь</w:t>
      </w:r>
      <w:r>
        <w:rPr>
          <w:spacing w:val="-9"/>
          <w:sz w:val="28"/>
        </w:rPr>
        <w:t xml:space="preserve"> </w:t>
      </w:r>
      <w:r>
        <w:rPr>
          <w:sz w:val="28"/>
        </w:rPr>
        <w:t>работать</w:t>
      </w:r>
      <w:r>
        <w:rPr>
          <w:spacing w:val="-9"/>
          <w:sz w:val="28"/>
        </w:rPr>
        <w:t xml:space="preserve"> </w:t>
      </w:r>
      <w:r>
        <w:rPr>
          <w:sz w:val="28"/>
        </w:rPr>
        <w:t>с</w:t>
      </w:r>
      <w:r>
        <w:rPr>
          <w:spacing w:val="-7"/>
          <w:sz w:val="28"/>
        </w:rPr>
        <w:t xml:space="preserve"> </w:t>
      </w:r>
      <w:r>
        <w:rPr>
          <w:sz w:val="28"/>
        </w:rPr>
        <w:t>электронными</w:t>
      </w:r>
      <w:r>
        <w:rPr>
          <w:spacing w:val="-3"/>
          <w:sz w:val="28"/>
        </w:rPr>
        <w:t xml:space="preserve"> </w:t>
      </w:r>
      <w:r>
        <w:rPr>
          <w:sz w:val="28"/>
        </w:rPr>
        <w:t>учебными</w:t>
      </w:r>
      <w:r>
        <w:rPr>
          <w:spacing w:val="-7"/>
          <w:sz w:val="28"/>
        </w:rPr>
        <w:t xml:space="preserve"> </w:t>
      </w:r>
      <w:r>
        <w:rPr>
          <w:sz w:val="28"/>
        </w:rPr>
        <w:t>пособиями</w:t>
      </w:r>
      <w:r>
        <w:rPr>
          <w:spacing w:val="-7"/>
          <w:sz w:val="28"/>
        </w:rPr>
        <w:t xml:space="preserve"> </w:t>
      </w:r>
      <w:r>
        <w:rPr>
          <w:sz w:val="28"/>
        </w:rPr>
        <w:t>и</w:t>
      </w:r>
      <w:r>
        <w:rPr>
          <w:spacing w:val="-7"/>
          <w:sz w:val="28"/>
        </w:rPr>
        <w:t xml:space="preserve"> </w:t>
      </w:r>
      <w:r>
        <w:rPr>
          <w:spacing w:val="-2"/>
          <w:sz w:val="28"/>
        </w:rPr>
        <w:t>учебниками;</w:t>
      </w:r>
    </w:p>
    <w:p w:rsidR="004F75DF" w:rsidRDefault="0013698B">
      <w:pPr>
        <w:pStyle w:val="a4"/>
        <w:numPr>
          <w:ilvl w:val="2"/>
          <w:numId w:val="40"/>
        </w:numPr>
        <w:tabs>
          <w:tab w:val="left" w:pos="1377"/>
          <w:tab w:val="left" w:pos="1633"/>
        </w:tabs>
        <w:ind w:right="1134" w:hanging="361"/>
        <w:rPr>
          <w:sz w:val="28"/>
        </w:rPr>
      </w:pPr>
      <w:r>
        <w:rPr>
          <w:sz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F75DF" w:rsidRDefault="0013698B">
      <w:pPr>
        <w:pStyle w:val="a4"/>
        <w:numPr>
          <w:ilvl w:val="2"/>
          <w:numId w:val="40"/>
        </w:numPr>
        <w:tabs>
          <w:tab w:val="left" w:pos="1377"/>
          <w:tab w:val="left" w:pos="1633"/>
        </w:tabs>
        <w:ind w:right="1137" w:hanging="361"/>
        <w:rPr>
          <w:sz w:val="28"/>
        </w:rPr>
      </w:pPr>
      <w:r>
        <w:rPr>
          <w:sz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F75DF" w:rsidRDefault="0013698B">
      <w:pPr>
        <w:pStyle w:val="2"/>
        <w:spacing w:before="8"/>
        <w:ind w:left="793"/>
      </w:pPr>
      <w:r>
        <w:rPr>
          <w:spacing w:val="-2"/>
        </w:rPr>
        <w:t>Овладение</w:t>
      </w:r>
      <w:r>
        <w:rPr>
          <w:spacing w:val="9"/>
        </w:rPr>
        <w:t xml:space="preserve"> </w:t>
      </w:r>
      <w:r>
        <w:rPr>
          <w:spacing w:val="-2"/>
        </w:rPr>
        <w:t>универсальными</w:t>
      </w:r>
      <w:r>
        <w:rPr>
          <w:spacing w:val="6"/>
        </w:rPr>
        <w:t xml:space="preserve"> </w:t>
      </w:r>
      <w:r>
        <w:rPr>
          <w:spacing w:val="-2"/>
        </w:rPr>
        <w:t>коммуникативными</w:t>
      </w:r>
      <w:r>
        <w:rPr>
          <w:spacing w:val="6"/>
        </w:rPr>
        <w:t xml:space="preserve"> </w:t>
      </w:r>
      <w:r>
        <w:rPr>
          <w:spacing w:val="-2"/>
        </w:rPr>
        <w:t>действиями</w:t>
      </w:r>
    </w:p>
    <w:p w:rsidR="004F75DF" w:rsidRDefault="0013698B">
      <w:pPr>
        <w:pStyle w:val="a3"/>
        <w:spacing w:before="192"/>
        <w:ind w:right="1123"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40"/>
        </w:rPr>
        <w:t xml:space="preserve"> </w:t>
      </w:r>
      <w:r>
        <w:t>как часть коммуникативных универсальных учебных действий:</w:t>
      </w:r>
    </w:p>
    <w:p w:rsidR="004F75DF" w:rsidRDefault="004F75DF">
      <w:pPr>
        <w:pStyle w:val="a3"/>
        <w:ind w:left="0"/>
        <w:jc w:val="left"/>
      </w:pPr>
    </w:p>
    <w:p w:rsidR="004F75DF" w:rsidRDefault="004F75DF">
      <w:pPr>
        <w:pStyle w:val="a3"/>
        <w:spacing w:before="27"/>
        <w:ind w:left="0"/>
        <w:jc w:val="left"/>
      </w:pPr>
    </w:p>
    <w:p w:rsidR="004F75DF" w:rsidRDefault="0013698B">
      <w:pPr>
        <w:pStyle w:val="a4"/>
        <w:numPr>
          <w:ilvl w:val="2"/>
          <w:numId w:val="40"/>
        </w:numPr>
        <w:tabs>
          <w:tab w:val="left" w:pos="1377"/>
          <w:tab w:val="left" w:pos="1633"/>
        </w:tabs>
        <w:ind w:right="1133" w:hanging="361"/>
        <w:rPr>
          <w:sz w:val="28"/>
        </w:rPr>
      </w:pPr>
      <w:r>
        <w:rPr>
          <w:sz w:val="28"/>
        </w:rPr>
        <w:t>понимать</w:t>
      </w:r>
      <w:r>
        <w:rPr>
          <w:spacing w:val="-2"/>
          <w:sz w:val="28"/>
        </w:rPr>
        <w:t xml:space="preserve"> </w:t>
      </w:r>
      <w:r>
        <w:rPr>
          <w:sz w:val="28"/>
        </w:rPr>
        <w:t>искусство в качестве особого языка общения – межличностного (автор – зритель), между поколениями, между народами;</w:t>
      </w:r>
    </w:p>
    <w:p w:rsidR="004F75DF" w:rsidRDefault="0013698B">
      <w:pPr>
        <w:pStyle w:val="a4"/>
        <w:numPr>
          <w:ilvl w:val="2"/>
          <w:numId w:val="40"/>
        </w:numPr>
        <w:tabs>
          <w:tab w:val="left" w:pos="1377"/>
          <w:tab w:val="left" w:pos="1633"/>
        </w:tabs>
        <w:ind w:right="1139" w:hanging="361"/>
        <w:rPr>
          <w:sz w:val="28"/>
        </w:rPr>
      </w:pPr>
      <w:r>
        <w:rPr>
          <w:sz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F75DF" w:rsidRDefault="0013698B">
      <w:pPr>
        <w:pStyle w:val="a4"/>
        <w:numPr>
          <w:ilvl w:val="2"/>
          <w:numId w:val="40"/>
        </w:numPr>
        <w:tabs>
          <w:tab w:val="left" w:pos="1377"/>
          <w:tab w:val="left" w:pos="1633"/>
        </w:tabs>
        <w:ind w:right="1134" w:hanging="361"/>
        <w:rPr>
          <w:sz w:val="28"/>
        </w:rPr>
      </w:pPr>
      <w:r>
        <w:rPr>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w:t>
      </w:r>
      <w:r>
        <w:rPr>
          <w:spacing w:val="40"/>
          <w:sz w:val="28"/>
        </w:rPr>
        <w:t xml:space="preserve"> </w:t>
      </w:r>
      <w:r>
        <w:rPr>
          <w:sz w:val="28"/>
        </w:rPr>
        <w:t>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F75DF" w:rsidRDefault="0013698B">
      <w:pPr>
        <w:pStyle w:val="a4"/>
        <w:numPr>
          <w:ilvl w:val="2"/>
          <w:numId w:val="40"/>
        </w:numPr>
        <w:tabs>
          <w:tab w:val="left" w:pos="1377"/>
          <w:tab w:val="left" w:pos="1633"/>
        </w:tabs>
        <w:spacing w:before="2"/>
        <w:ind w:right="1145" w:hanging="361"/>
        <w:rPr>
          <w:sz w:val="28"/>
        </w:rPr>
      </w:pPr>
      <w:r>
        <w:rPr>
          <w:sz w:val="28"/>
        </w:rPr>
        <w:t>публично представлять и объяснять результаты своего творческого, художественного или исследовательского опыта;</w:t>
      </w:r>
    </w:p>
    <w:p w:rsidR="004F75DF" w:rsidRDefault="0013698B">
      <w:pPr>
        <w:pStyle w:val="a4"/>
        <w:numPr>
          <w:ilvl w:val="2"/>
          <w:numId w:val="40"/>
        </w:numPr>
        <w:tabs>
          <w:tab w:val="left" w:pos="1377"/>
          <w:tab w:val="left" w:pos="1633"/>
        </w:tabs>
        <w:ind w:right="1137" w:hanging="361"/>
        <w:rPr>
          <w:sz w:val="28"/>
        </w:rPr>
      </w:pPr>
      <w:r>
        <w:rPr>
          <w:sz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w:t>
      </w:r>
      <w:r>
        <w:rPr>
          <w:spacing w:val="40"/>
          <w:sz w:val="28"/>
        </w:rPr>
        <w:t xml:space="preserve"> </w:t>
      </w:r>
      <w:r>
        <w:rPr>
          <w:sz w:val="28"/>
        </w:rPr>
        <w:t>роли в достижении общего результата.</w:t>
      </w:r>
    </w:p>
    <w:p w:rsidR="004F75DF" w:rsidRDefault="0013698B">
      <w:pPr>
        <w:pStyle w:val="2"/>
        <w:spacing w:before="3"/>
        <w:ind w:left="793"/>
      </w:pPr>
      <w:r>
        <w:rPr>
          <w:spacing w:val="-2"/>
        </w:rPr>
        <w:t>Овладение</w:t>
      </w:r>
      <w:r>
        <w:rPr>
          <w:spacing w:val="8"/>
        </w:rPr>
        <w:t xml:space="preserve"> </w:t>
      </w:r>
      <w:r>
        <w:rPr>
          <w:spacing w:val="-2"/>
        </w:rPr>
        <w:t>универсальными</w:t>
      </w:r>
      <w:r>
        <w:rPr>
          <w:spacing w:val="5"/>
        </w:rPr>
        <w:t xml:space="preserve"> </w:t>
      </w:r>
      <w:r>
        <w:rPr>
          <w:spacing w:val="-2"/>
        </w:rPr>
        <w:t>регулятивными</w:t>
      </w:r>
      <w:r>
        <w:rPr>
          <w:spacing w:val="5"/>
        </w:rPr>
        <w:t xml:space="preserve"> </w:t>
      </w:r>
      <w:r>
        <w:rPr>
          <w:spacing w:val="-2"/>
        </w:rPr>
        <w:t>действиями</w:t>
      </w:r>
    </w:p>
    <w:p w:rsidR="004F75DF" w:rsidRDefault="0013698B">
      <w:pPr>
        <w:pStyle w:val="a3"/>
        <w:tabs>
          <w:tab w:val="left" w:pos="1949"/>
          <w:tab w:val="left" w:pos="4165"/>
          <w:tab w:val="left" w:pos="5325"/>
          <w:tab w:val="left" w:pos="7591"/>
          <w:tab w:val="left" w:pos="9437"/>
        </w:tabs>
        <w:spacing w:before="196"/>
        <w:ind w:right="1138" w:firstLine="60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умения </w:t>
      </w:r>
      <w:r>
        <w:t>самоорганизации как часть универсальных регулятивных учебных действий:</w:t>
      </w:r>
    </w:p>
    <w:p w:rsidR="004F75DF" w:rsidRDefault="0013698B">
      <w:pPr>
        <w:pStyle w:val="a4"/>
        <w:numPr>
          <w:ilvl w:val="2"/>
          <w:numId w:val="40"/>
        </w:numPr>
        <w:tabs>
          <w:tab w:val="left" w:pos="1377"/>
          <w:tab w:val="left" w:pos="1633"/>
        </w:tabs>
        <w:spacing w:before="201"/>
        <w:ind w:right="1136" w:hanging="361"/>
        <w:rPr>
          <w:sz w:val="28"/>
        </w:rPr>
      </w:pPr>
      <w:r>
        <w:rPr>
          <w:sz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2"/>
          <w:numId w:val="40"/>
        </w:numPr>
        <w:tabs>
          <w:tab w:val="left" w:pos="1377"/>
          <w:tab w:val="left" w:pos="1633"/>
        </w:tabs>
        <w:spacing w:before="277"/>
        <w:ind w:right="1139" w:hanging="361"/>
        <w:rPr>
          <w:sz w:val="28"/>
        </w:rPr>
      </w:pPr>
      <w:r>
        <w:rPr>
          <w:sz w:val="28"/>
        </w:rPr>
        <w:lastRenderedPageBreak/>
        <w:t>планировать пути достижения поставленных целей, составлять алгоритм действий, осознанно выбирать наиболее эффективные способы</w:t>
      </w:r>
      <w:r>
        <w:rPr>
          <w:spacing w:val="40"/>
          <w:sz w:val="28"/>
        </w:rPr>
        <w:t xml:space="preserve"> </w:t>
      </w:r>
      <w:r>
        <w:rPr>
          <w:sz w:val="28"/>
        </w:rPr>
        <w:t>решения учебных, познавательных, художественно-творческих задач;</w:t>
      </w:r>
    </w:p>
    <w:p w:rsidR="004F75DF" w:rsidRDefault="0013698B">
      <w:pPr>
        <w:pStyle w:val="a4"/>
        <w:numPr>
          <w:ilvl w:val="2"/>
          <w:numId w:val="40"/>
        </w:numPr>
        <w:tabs>
          <w:tab w:val="left" w:pos="1377"/>
          <w:tab w:val="left" w:pos="1633"/>
        </w:tabs>
        <w:ind w:right="1141" w:hanging="361"/>
        <w:rPr>
          <w:sz w:val="28"/>
        </w:rPr>
      </w:pPr>
      <w:r>
        <w:rPr>
          <w:sz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F75DF" w:rsidRDefault="0013698B">
      <w:pPr>
        <w:pStyle w:val="a3"/>
        <w:ind w:right="1145" w:firstLine="600"/>
      </w:pPr>
      <w:r>
        <w:t>У обучающегося будут сформированы следующие умения самоконтроля как часть универсальных регулятивных учебных действий:</w:t>
      </w:r>
    </w:p>
    <w:p w:rsidR="004F75DF" w:rsidRDefault="0013698B">
      <w:pPr>
        <w:pStyle w:val="a4"/>
        <w:numPr>
          <w:ilvl w:val="2"/>
          <w:numId w:val="40"/>
        </w:numPr>
        <w:tabs>
          <w:tab w:val="left" w:pos="1377"/>
          <w:tab w:val="left" w:pos="1633"/>
        </w:tabs>
        <w:spacing w:before="199"/>
        <w:ind w:right="1140" w:hanging="361"/>
        <w:rPr>
          <w:sz w:val="28"/>
        </w:rPr>
      </w:pPr>
      <w:r>
        <w:rPr>
          <w:sz w:val="28"/>
        </w:rPr>
        <w:t>соотносить свои действия с планируемыми результатами, осуществлять контроль своей деятельности в процессе достижения результата;</w:t>
      </w:r>
    </w:p>
    <w:p w:rsidR="004F75DF" w:rsidRDefault="0013698B">
      <w:pPr>
        <w:pStyle w:val="a4"/>
        <w:numPr>
          <w:ilvl w:val="2"/>
          <w:numId w:val="40"/>
        </w:numPr>
        <w:tabs>
          <w:tab w:val="left" w:pos="1377"/>
          <w:tab w:val="left" w:pos="1633"/>
        </w:tabs>
        <w:ind w:right="1143" w:hanging="361"/>
        <w:rPr>
          <w:sz w:val="28"/>
        </w:rPr>
      </w:pPr>
      <w:r>
        <w:rPr>
          <w:sz w:val="28"/>
        </w:rPr>
        <w:t>владеть основами самоконтроля, рефлексии, самооценки на основе соответствующих целям критериев.</w:t>
      </w:r>
    </w:p>
    <w:p w:rsidR="004F75DF" w:rsidRDefault="0013698B">
      <w:pPr>
        <w:pStyle w:val="a3"/>
        <w:spacing w:line="242" w:lineRule="auto"/>
        <w:ind w:right="1137" w:firstLine="600"/>
      </w:pPr>
      <w:r>
        <w:t>У обучающегося будут сформированы следующие умения</w:t>
      </w:r>
      <w:r>
        <w:rPr>
          <w:spacing w:val="80"/>
        </w:rPr>
        <w:t xml:space="preserve"> </w:t>
      </w:r>
      <w:r>
        <w:t xml:space="preserve">эмоционального интеллекта как часть универсальных регулятивных учебных </w:t>
      </w:r>
      <w:r>
        <w:rPr>
          <w:spacing w:val="-2"/>
        </w:rPr>
        <w:t>действий:</w:t>
      </w:r>
    </w:p>
    <w:p w:rsidR="004F75DF" w:rsidRDefault="0013698B">
      <w:pPr>
        <w:pStyle w:val="a4"/>
        <w:numPr>
          <w:ilvl w:val="2"/>
          <w:numId w:val="40"/>
        </w:numPr>
        <w:tabs>
          <w:tab w:val="left" w:pos="1377"/>
          <w:tab w:val="left" w:pos="1633"/>
        </w:tabs>
        <w:spacing w:before="190"/>
        <w:ind w:right="1141" w:hanging="361"/>
        <w:jc w:val="left"/>
        <w:rPr>
          <w:sz w:val="28"/>
        </w:rPr>
      </w:pPr>
      <w:r>
        <w:rPr>
          <w:sz w:val="28"/>
        </w:rPr>
        <w:t>развивать способность управлять собственными эмоциями, стремиться</w:t>
      </w:r>
      <w:r>
        <w:rPr>
          <w:spacing w:val="30"/>
          <w:sz w:val="28"/>
        </w:rPr>
        <w:t xml:space="preserve"> </w:t>
      </w:r>
      <w:r>
        <w:rPr>
          <w:sz w:val="28"/>
        </w:rPr>
        <w:t>к пониманию эмоций других;</w:t>
      </w:r>
    </w:p>
    <w:p w:rsidR="004F75DF" w:rsidRDefault="0013698B">
      <w:pPr>
        <w:pStyle w:val="a4"/>
        <w:numPr>
          <w:ilvl w:val="2"/>
          <w:numId w:val="40"/>
        </w:numPr>
        <w:tabs>
          <w:tab w:val="left" w:pos="1377"/>
          <w:tab w:val="left" w:pos="1633"/>
          <w:tab w:val="left" w:pos="2285"/>
          <w:tab w:val="left" w:pos="4409"/>
          <w:tab w:val="left" w:pos="5517"/>
          <w:tab w:val="left" w:pos="6136"/>
          <w:tab w:val="left" w:pos="7588"/>
          <w:tab w:val="left" w:pos="8226"/>
        </w:tabs>
        <w:spacing w:before="4"/>
        <w:ind w:right="1132" w:hanging="361"/>
        <w:jc w:val="left"/>
        <w:rPr>
          <w:sz w:val="28"/>
        </w:rPr>
      </w:pPr>
      <w:r>
        <w:rPr>
          <w:spacing w:val="-2"/>
          <w:sz w:val="28"/>
        </w:rPr>
        <w:t>уметь</w:t>
      </w:r>
      <w:r>
        <w:rPr>
          <w:sz w:val="28"/>
        </w:rPr>
        <w:tab/>
      </w:r>
      <w:r>
        <w:rPr>
          <w:spacing w:val="-2"/>
          <w:sz w:val="28"/>
        </w:rPr>
        <w:t>рефлексировать</w:t>
      </w:r>
      <w:r>
        <w:rPr>
          <w:sz w:val="28"/>
        </w:rPr>
        <w:tab/>
      </w:r>
      <w:r>
        <w:rPr>
          <w:spacing w:val="-2"/>
          <w:sz w:val="28"/>
        </w:rPr>
        <w:t>эмоции</w:t>
      </w:r>
      <w:r>
        <w:rPr>
          <w:sz w:val="28"/>
        </w:rPr>
        <w:tab/>
      </w:r>
      <w:r>
        <w:rPr>
          <w:spacing w:val="-4"/>
          <w:sz w:val="28"/>
        </w:rPr>
        <w:t>как</w:t>
      </w:r>
      <w:r>
        <w:rPr>
          <w:sz w:val="28"/>
        </w:rPr>
        <w:tab/>
      </w:r>
      <w:r>
        <w:rPr>
          <w:spacing w:val="-2"/>
          <w:sz w:val="28"/>
        </w:rPr>
        <w:t>основание</w:t>
      </w:r>
      <w:r>
        <w:rPr>
          <w:sz w:val="28"/>
        </w:rPr>
        <w:tab/>
      </w:r>
      <w:r>
        <w:rPr>
          <w:spacing w:val="-4"/>
          <w:sz w:val="28"/>
        </w:rPr>
        <w:t>для</w:t>
      </w:r>
      <w:r>
        <w:rPr>
          <w:sz w:val="28"/>
        </w:rPr>
        <w:tab/>
      </w:r>
      <w:r>
        <w:rPr>
          <w:spacing w:val="-2"/>
          <w:sz w:val="28"/>
        </w:rPr>
        <w:t xml:space="preserve">художественного </w:t>
      </w:r>
      <w:r>
        <w:rPr>
          <w:sz w:val="28"/>
        </w:rPr>
        <w:t>восприятия искусства и собственной художественной деятельности;</w:t>
      </w:r>
    </w:p>
    <w:p w:rsidR="004F75DF" w:rsidRDefault="0013698B">
      <w:pPr>
        <w:pStyle w:val="a4"/>
        <w:numPr>
          <w:ilvl w:val="2"/>
          <w:numId w:val="40"/>
        </w:numPr>
        <w:tabs>
          <w:tab w:val="left" w:pos="1377"/>
          <w:tab w:val="left" w:pos="1633"/>
        </w:tabs>
        <w:ind w:right="1145" w:hanging="361"/>
        <w:jc w:val="left"/>
        <w:rPr>
          <w:sz w:val="28"/>
        </w:rPr>
      </w:pPr>
      <w:r>
        <w:rPr>
          <w:sz w:val="28"/>
        </w:rPr>
        <w:t>развивать</w:t>
      </w:r>
      <w:r>
        <w:rPr>
          <w:spacing w:val="40"/>
          <w:sz w:val="28"/>
        </w:rPr>
        <w:t xml:space="preserve"> </w:t>
      </w:r>
      <w:r>
        <w:rPr>
          <w:sz w:val="28"/>
        </w:rPr>
        <w:t>свои</w:t>
      </w:r>
      <w:r>
        <w:rPr>
          <w:spacing w:val="40"/>
          <w:sz w:val="28"/>
        </w:rPr>
        <w:t xml:space="preserve"> </w:t>
      </w:r>
      <w:r>
        <w:rPr>
          <w:sz w:val="28"/>
        </w:rPr>
        <w:t>эмпатические</w:t>
      </w:r>
      <w:r>
        <w:rPr>
          <w:spacing w:val="40"/>
          <w:sz w:val="28"/>
        </w:rPr>
        <w:t xml:space="preserve"> </w:t>
      </w:r>
      <w:r>
        <w:rPr>
          <w:sz w:val="28"/>
        </w:rPr>
        <w:t>способности,</w:t>
      </w:r>
      <w:r>
        <w:rPr>
          <w:spacing w:val="40"/>
          <w:sz w:val="28"/>
        </w:rPr>
        <w:t xml:space="preserve"> </w:t>
      </w:r>
      <w:r>
        <w:rPr>
          <w:sz w:val="28"/>
        </w:rPr>
        <w:t>способность</w:t>
      </w:r>
      <w:r>
        <w:rPr>
          <w:spacing w:val="40"/>
          <w:sz w:val="28"/>
        </w:rPr>
        <w:t xml:space="preserve"> </w:t>
      </w:r>
      <w:r>
        <w:rPr>
          <w:sz w:val="28"/>
        </w:rPr>
        <w:t>сопереживать, понимать намерения и переживания свои и других;</w:t>
      </w:r>
    </w:p>
    <w:p w:rsidR="004F75DF" w:rsidRDefault="0013698B">
      <w:pPr>
        <w:pStyle w:val="a4"/>
        <w:numPr>
          <w:ilvl w:val="2"/>
          <w:numId w:val="40"/>
        </w:numPr>
        <w:tabs>
          <w:tab w:val="left" w:pos="1378"/>
        </w:tabs>
        <w:spacing w:line="321" w:lineRule="exact"/>
        <w:ind w:left="1378" w:hanging="105"/>
        <w:jc w:val="left"/>
        <w:rPr>
          <w:sz w:val="28"/>
        </w:rPr>
      </w:pPr>
      <w:r>
        <w:rPr>
          <w:sz w:val="28"/>
        </w:rPr>
        <w:t>признавать</w:t>
      </w:r>
      <w:r>
        <w:rPr>
          <w:spacing w:val="-10"/>
          <w:sz w:val="28"/>
        </w:rPr>
        <w:t xml:space="preserve"> </w:t>
      </w:r>
      <w:r>
        <w:rPr>
          <w:sz w:val="28"/>
        </w:rPr>
        <w:t>своё</w:t>
      </w:r>
      <w:r>
        <w:rPr>
          <w:spacing w:val="-4"/>
          <w:sz w:val="28"/>
        </w:rPr>
        <w:t xml:space="preserve"> </w:t>
      </w:r>
      <w:r>
        <w:rPr>
          <w:sz w:val="28"/>
        </w:rPr>
        <w:t>и</w:t>
      </w:r>
      <w:r>
        <w:rPr>
          <w:spacing w:val="-5"/>
          <w:sz w:val="28"/>
        </w:rPr>
        <w:t xml:space="preserve"> </w:t>
      </w:r>
      <w:r>
        <w:rPr>
          <w:sz w:val="28"/>
        </w:rPr>
        <w:t>чужое</w:t>
      </w:r>
      <w:r>
        <w:rPr>
          <w:spacing w:val="-5"/>
          <w:sz w:val="28"/>
        </w:rPr>
        <w:t xml:space="preserve"> </w:t>
      </w:r>
      <w:r>
        <w:rPr>
          <w:sz w:val="28"/>
        </w:rPr>
        <w:t>право</w:t>
      </w:r>
      <w:r>
        <w:rPr>
          <w:spacing w:val="-5"/>
          <w:sz w:val="28"/>
        </w:rPr>
        <w:t xml:space="preserve"> </w:t>
      </w:r>
      <w:r>
        <w:rPr>
          <w:sz w:val="28"/>
        </w:rPr>
        <w:t>на</w:t>
      </w:r>
      <w:r>
        <w:rPr>
          <w:spacing w:val="-4"/>
          <w:sz w:val="28"/>
        </w:rPr>
        <w:t xml:space="preserve"> </w:t>
      </w:r>
      <w:r>
        <w:rPr>
          <w:spacing w:val="-2"/>
          <w:sz w:val="28"/>
        </w:rPr>
        <w:t>ошибку;</w:t>
      </w:r>
    </w:p>
    <w:p w:rsidR="004F75DF" w:rsidRDefault="0013698B">
      <w:pPr>
        <w:pStyle w:val="a4"/>
        <w:numPr>
          <w:ilvl w:val="2"/>
          <w:numId w:val="40"/>
        </w:numPr>
        <w:tabs>
          <w:tab w:val="left" w:pos="1377"/>
          <w:tab w:val="left" w:pos="1633"/>
        </w:tabs>
        <w:ind w:right="1137" w:hanging="361"/>
        <w:rPr>
          <w:sz w:val="28"/>
        </w:rPr>
      </w:pPr>
      <w:r>
        <w:rPr>
          <w:sz w:val="2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Pr>
          <w:sz w:val="28"/>
        </w:rPr>
        <w:t>межвозрастном</w:t>
      </w:r>
      <w:proofErr w:type="spellEnd"/>
      <w:r>
        <w:rPr>
          <w:sz w:val="28"/>
        </w:rPr>
        <w:t xml:space="preserve"> взаимодействии.</w:t>
      </w:r>
    </w:p>
    <w:p w:rsidR="004F75DF" w:rsidRDefault="004F75DF">
      <w:pPr>
        <w:pStyle w:val="a3"/>
        <w:spacing w:before="152"/>
        <w:ind w:left="0"/>
        <w:jc w:val="left"/>
      </w:pPr>
    </w:p>
    <w:p w:rsidR="004F75DF" w:rsidRDefault="0013698B">
      <w:pPr>
        <w:pStyle w:val="1"/>
        <w:ind w:left="793"/>
      </w:pPr>
      <w:r>
        <w:t>ПРЕДМЕТНЫЕ</w:t>
      </w:r>
      <w:r>
        <w:rPr>
          <w:spacing w:val="-8"/>
        </w:rPr>
        <w:t xml:space="preserve"> </w:t>
      </w:r>
      <w:r>
        <w:rPr>
          <w:spacing w:val="-2"/>
        </w:rPr>
        <w:t>РЕЗУЛЬТАТЫ</w:t>
      </w:r>
    </w:p>
    <w:p w:rsidR="004F75DF" w:rsidRDefault="0013698B">
      <w:pPr>
        <w:pStyle w:val="a3"/>
        <w:spacing w:before="197"/>
        <w:ind w:left="793" w:right="1123"/>
        <w:jc w:val="left"/>
      </w:pPr>
      <w:r>
        <w:t>К</w:t>
      </w:r>
      <w:r>
        <w:rPr>
          <w:spacing w:val="40"/>
        </w:rPr>
        <w:t xml:space="preserve"> </w:t>
      </w:r>
      <w:r>
        <w:t>концу</w:t>
      </w:r>
      <w:r>
        <w:rPr>
          <w:spacing w:val="34"/>
        </w:rPr>
        <w:t xml:space="preserve"> </w:t>
      </w:r>
      <w:r>
        <w:t>обучения</w:t>
      </w:r>
      <w:r>
        <w:rPr>
          <w:spacing w:val="40"/>
        </w:rPr>
        <w:t xml:space="preserve"> </w:t>
      </w:r>
      <w:r>
        <w:rPr>
          <w:b/>
        </w:rPr>
        <w:t>в</w:t>
      </w:r>
      <w:r>
        <w:rPr>
          <w:b/>
          <w:spacing w:val="37"/>
        </w:rPr>
        <w:t xml:space="preserve"> </w:t>
      </w:r>
      <w:r>
        <w:rPr>
          <w:b/>
        </w:rPr>
        <w:t>5</w:t>
      </w:r>
      <w:r>
        <w:rPr>
          <w:b/>
          <w:spacing w:val="38"/>
        </w:rPr>
        <w:t xml:space="preserve"> </w:t>
      </w:r>
      <w:proofErr w:type="spellStart"/>
      <w:r>
        <w:rPr>
          <w:b/>
        </w:rPr>
        <w:t>классе</w:t>
      </w:r>
      <w:r>
        <w:t>обучающийся</w:t>
      </w:r>
      <w:proofErr w:type="spellEnd"/>
      <w:r>
        <w:rPr>
          <w:spacing w:val="40"/>
        </w:rPr>
        <w:t xml:space="preserve"> </w:t>
      </w:r>
      <w:r>
        <w:t>получит</w:t>
      </w:r>
      <w:r>
        <w:rPr>
          <w:spacing w:val="37"/>
        </w:rPr>
        <w:t xml:space="preserve"> </w:t>
      </w:r>
      <w:r>
        <w:t>следующие</w:t>
      </w:r>
      <w:r>
        <w:rPr>
          <w:spacing w:val="39"/>
        </w:rPr>
        <w:t xml:space="preserve"> </w:t>
      </w:r>
      <w:r>
        <w:t>предметные результаты по отдельным темам программы по изобразительному искусству:</w:t>
      </w:r>
    </w:p>
    <w:p w:rsidR="004F75DF" w:rsidRDefault="0013698B">
      <w:pPr>
        <w:pStyle w:val="2"/>
        <w:spacing w:before="201"/>
        <w:ind w:left="793"/>
        <w:jc w:val="left"/>
      </w:pPr>
      <w:r>
        <w:t>Модуль</w:t>
      </w:r>
      <w:r>
        <w:rPr>
          <w:spacing w:val="-7"/>
        </w:rPr>
        <w:t xml:space="preserve"> </w:t>
      </w:r>
      <w:r>
        <w:t>№</w:t>
      </w:r>
      <w:r>
        <w:rPr>
          <w:spacing w:val="-9"/>
        </w:rPr>
        <w:t xml:space="preserve"> </w:t>
      </w:r>
      <w:r>
        <w:t>1</w:t>
      </w:r>
      <w:r>
        <w:rPr>
          <w:spacing w:val="-8"/>
        </w:rPr>
        <w:t xml:space="preserve"> </w:t>
      </w:r>
      <w:r>
        <w:t>«Декоративно-прикладное</w:t>
      </w:r>
      <w:r>
        <w:rPr>
          <w:spacing w:val="-7"/>
        </w:rPr>
        <w:t xml:space="preserve"> </w:t>
      </w:r>
      <w:r>
        <w:t>и</w:t>
      </w:r>
      <w:r>
        <w:rPr>
          <w:spacing w:val="-10"/>
        </w:rPr>
        <w:t xml:space="preserve"> </w:t>
      </w:r>
      <w:r>
        <w:t>народное</w:t>
      </w:r>
      <w:r>
        <w:rPr>
          <w:spacing w:val="-7"/>
        </w:rPr>
        <w:t xml:space="preserve"> </w:t>
      </w:r>
      <w:r>
        <w:rPr>
          <w:spacing w:val="-2"/>
        </w:rPr>
        <w:t>искусство»:</w:t>
      </w:r>
    </w:p>
    <w:p w:rsidR="004F75DF" w:rsidRDefault="0013698B">
      <w:pPr>
        <w:pStyle w:val="a3"/>
        <w:spacing w:before="197"/>
        <w:ind w:right="1130" w:firstLine="600"/>
      </w:pPr>
      <w:r>
        <w:t>знать о многообразии видов декоративно-прикладного искусства: народного, классического, современного, искусства, промыслов;</w:t>
      </w:r>
    </w:p>
    <w:p w:rsidR="004F75DF" w:rsidRDefault="0013698B">
      <w:pPr>
        <w:pStyle w:val="a3"/>
        <w:spacing w:before="201"/>
        <w:ind w:right="1138" w:firstLine="600"/>
      </w:pPr>
      <w:r>
        <w:t>понимать связь декоративно-прикладного искусства с бытовыми потребностями</w:t>
      </w:r>
      <w:r>
        <w:rPr>
          <w:spacing w:val="-1"/>
        </w:rPr>
        <w:t xml:space="preserve"> </w:t>
      </w:r>
      <w:r>
        <w:t>людей, необходимость</w:t>
      </w:r>
      <w:r>
        <w:rPr>
          <w:spacing w:val="-3"/>
        </w:rPr>
        <w:t xml:space="preserve"> </w:t>
      </w:r>
      <w:r>
        <w:t>присутствия в</w:t>
      </w:r>
      <w:r>
        <w:rPr>
          <w:spacing w:val="-3"/>
        </w:rPr>
        <w:t xml:space="preserve"> </w:t>
      </w:r>
      <w:r>
        <w:t>предметном мире и</w:t>
      </w:r>
      <w:r>
        <w:rPr>
          <w:spacing w:val="-1"/>
        </w:rPr>
        <w:t xml:space="preserve"> </w:t>
      </w:r>
      <w:r>
        <w:t xml:space="preserve">жилой </w:t>
      </w:r>
      <w:r>
        <w:rPr>
          <w:spacing w:val="-2"/>
        </w:rPr>
        <w:t>среде;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firstLine="600"/>
      </w:pPr>
      <w: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F75DF" w:rsidRDefault="0013698B">
      <w:pPr>
        <w:pStyle w:val="a3"/>
        <w:spacing w:before="200"/>
        <w:ind w:right="1142" w:firstLine="600"/>
      </w:pPr>
      <w:r>
        <w:t>характеризовать коммуникативные, познавательные и культовые функции декоративно-прикладного искусства;</w:t>
      </w:r>
    </w:p>
    <w:p w:rsidR="004F75DF" w:rsidRDefault="0013698B">
      <w:pPr>
        <w:pStyle w:val="a3"/>
        <w:spacing w:before="201"/>
        <w:ind w:right="1124" w:firstLine="60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F75DF" w:rsidRDefault="0013698B">
      <w:pPr>
        <w:pStyle w:val="a3"/>
        <w:spacing w:before="201"/>
        <w:ind w:right="1133" w:firstLine="60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F75DF" w:rsidRDefault="0013698B">
      <w:pPr>
        <w:pStyle w:val="a3"/>
        <w:spacing w:before="197" w:line="242" w:lineRule="auto"/>
        <w:ind w:right="1129" w:firstLine="600"/>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4F75DF" w:rsidRDefault="0013698B">
      <w:pPr>
        <w:pStyle w:val="a3"/>
        <w:spacing w:before="190"/>
        <w:ind w:right="1132" w:firstLine="600"/>
      </w:pPr>
      <w:r>
        <w:t>знать</w:t>
      </w:r>
      <w:r>
        <w:rPr>
          <w:spacing w:val="-1"/>
        </w:rPr>
        <w:t xml:space="preserve"> </w:t>
      </w:r>
      <w:r>
        <w:t>специфику</w:t>
      </w:r>
      <w:r>
        <w:rPr>
          <w:spacing w:val="-3"/>
        </w:rPr>
        <w:t xml:space="preserve"> </w:t>
      </w:r>
      <w:r>
        <w:t>образного языка декоративного искусства – его знаковую природу, орнаментальность, стилизацию изображения;</w:t>
      </w:r>
    </w:p>
    <w:p w:rsidR="004F75DF" w:rsidRDefault="0013698B">
      <w:pPr>
        <w:pStyle w:val="a3"/>
        <w:spacing w:before="202"/>
        <w:ind w:right="1144" w:firstLine="600"/>
      </w:pPr>
      <w:r>
        <w:t>различать разные виды орнамента по сюжетной основе: геометрический, растительный, зооморфный, антропоморфный;</w:t>
      </w:r>
    </w:p>
    <w:p w:rsidR="004F75DF" w:rsidRDefault="0013698B">
      <w:pPr>
        <w:pStyle w:val="a3"/>
        <w:spacing w:before="200"/>
        <w:ind w:right="1141" w:firstLine="600"/>
      </w:pPr>
      <w:r>
        <w:t>владеть практическими навыками самостоятельного творческого создания орнаментов ленточных, сетчатых, центрических;</w:t>
      </w:r>
    </w:p>
    <w:p w:rsidR="004F75DF" w:rsidRDefault="0013698B">
      <w:pPr>
        <w:pStyle w:val="a3"/>
        <w:spacing w:before="202"/>
        <w:ind w:right="1138" w:firstLine="600"/>
      </w:pPr>
      <w:r>
        <w:t>знать о значении ритма, раппорта, различных видов симметрии в построении</w:t>
      </w:r>
      <w:r>
        <w:rPr>
          <w:spacing w:val="-1"/>
        </w:rPr>
        <w:t xml:space="preserve"> </w:t>
      </w:r>
      <w:r>
        <w:t>орнамента и</w:t>
      </w:r>
      <w:r>
        <w:rPr>
          <w:spacing w:val="-1"/>
        </w:rPr>
        <w:t xml:space="preserve"> </w:t>
      </w:r>
      <w:r>
        <w:t>уметь</w:t>
      </w:r>
      <w:r>
        <w:rPr>
          <w:spacing w:val="-3"/>
        </w:rPr>
        <w:t xml:space="preserve"> </w:t>
      </w:r>
      <w:r>
        <w:t>применять</w:t>
      </w:r>
      <w:r>
        <w:rPr>
          <w:spacing w:val="-3"/>
        </w:rPr>
        <w:t xml:space="preserve"> </w:t>
      </w:r>
      <w:r>
        <w:t>эти</w:t>
      </w:r>
      <w:r>
        <w:rPr>
          <w:spacing w:val="-1"/>
        </w:rPr>
        <w:t xml:space="preserve"> </w:t>
      </w:r>
      <w:r>
        <w:t>знания в</w:t>
      </w:r>
      <w:r>
        <w:rPr>
          <w:spacing w:val="-3"/>
        </w:rPr>
        <w:t xml:space="preserve"> </w:t>
      </w:r>
      <w:r>
        <w:t>собственных</w:t>
      </w:r>
      <w:r>
        <w:rPr>
          <w:spacing w:val="-5"/>
        </w:rPr>
        <w:t xml:space="preserve"> </w:t>
      </w:r>
      <w:r>
        <w:t>творческих декоративных работах;</w:t>
      </w:r>
    </w:p>
    <w:p w:rsidR="004F75DF" w:rsidRDefault="0013698B">
      <w:pPr>
        <w:pStyle w:val="a3"/>
        <w:spacing w:before="201"/>
        <w:ind w:right="1133" w:firstLine="60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F75DF" w:rsidRDefault="0013698B">
      <w:pPr>
        <w:pStyle w:val="a3"/>
        <w:spacing w:before="200"/>
        <w:ind w:right="1142" w:firstLine="60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F75DF" w:rsidRDefault="0013698B">
      <w:pPr>
        <w:pStyle w:val="a3"/>
        <w:spacing w:before="201"/>
        <w:ind w:right="1129" w:firstLine="600"/>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 </w:t>
      </w:r>
      <w:r>
        <w:rPr>
          <w:spacing w:val="-2"/>
        </w:rPr>
        <w:t>земля);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firstLine="600"/>
      </w:pPr>
      <w: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F75DF" w:rsidRDefault="0013698B">
      <w:pPr>
        <w:pStyle w:val="a3"/>
        <w:spacing w:before="200"/>
        <w:ind w:right="1137" w:firstLine="600"/>
      </w:pPr>
      <w:r>
        <w:t>иметь практический опыт изображения характерных традиционных предметов крестьянского быта;</w:t>
      </w:r>
    </w:p>
    <w:p w:rsidR="004F75DF" w:rsidRDefault="0013698B">
      <w:pPr>
        <w:pStyle w:val="a3"/>
        <w:spacing w:before="201"/>
        <w:ind w:right="1127" w:firstLine="60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F75DF" w:rsidRDefault="0013698B">
      <w:pPr>
        <w:pStyle w:val="a3"/>
        <w:spacing w:before="200"/>
        <w:ind w:right="1137" w:firstLine="600"/>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w:t>
      </w:r>
      <w:r>
        <w:rPr>
          <w:spacing w:val="-2"/>
        </w:rPr>
        <w:t>ценности;</w:t>
      </w:r>
    </w:p>
    <w:p w:rsidR="004F75DF" w:rsidRDefault="0013698B">
      <w:pPr>
        <w:pStyle w:val="a3"/>
        <w:spacing w:before="202"/>
        <w:ind w:right="1132" w:firstLine="60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F75DF" w:rsidRDefault="0013698B">
      <w:pPr>
        <w:pStyle w:val="a3"/>
        <w:spacing w:before="200"/>
        <w:ind w:right="1129" w:firstLine="60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4F75DF" w:rsidRDefault="0013698B">
      <w:pPr>
        <w:pStyle w:val="a3"/>
        <w:spacing w:before="200"/>
        <w:ind w:right="1137" w:firstLine="600"/>
      </w:pPr>
      <w:r>
        <w:t>объяснять значение народных промыслов и традиций художественного ремесла в современной жизни;</w:t>
      </w:r>
    </w:p>
    <w:p w:rsidR="004F75DF" w:rsidRDefault="0013698B">
      <w:pPr>
        <w:pStyle w:val="a3"/>
        <w:spacing w:before="201"/>
        <w:ind w:right="1138" w:firstLine="600"/>
      </w:pPr>
      <w:r>
        <w:t>рассказывать о происхождении народных художественных промыслов, о соотношении ремесла и искусства;</w:t>
      </w:r>
    </w:p>
    <w:p w:rsidR="004F75DF" w:rsidRDefault="0013698B">
      <w:pPr>
        <w:pStyle w:val="a3"/>
        <w:spacing w:before="196"/>
        <w:ind w:right="1138" w:firstLine="600"/>
      </w:pPr>
      <w:r>
        <w:t>называть характерные черты орнаментов и изделий ряда отечественных народных художественных промыслов;</w:t>
      </w:r>
    </w:p>
    <w:p w:rsidR="004F75DF" w:rsidRDefault="0013698B">
      <w:pPr>
        <w:pStyle w:val="a3"/>
        <w:spacing w:before="202"/>
        <w:ind w:right="1138" w:firstLine="600"/>
      </w:pPr>
      <w:r>
        <w:t>характеризовать древние образы народного искусства в произведениях современных народных промыслов;</w:t>
      </w:r>
    </w:p>
    <w:p w:rsidR="004F75DF" w:rsidRDefault="0013698B">
      <w:pPr>
        <w:pStyle w:val="a3"/>
        <w:spacing w:before="200"/>
        <w:ind w:right="1138" w:firstLine="600"/>
      </w:pPr>
      <w:r>
        <w:t>уметь перечислять материалы, используемые в народных художественных промыслах: дерево, глина, металл, стекло;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firstLine="600"/>
      </w:pPr>
      <w:r>
        <w:lastRenderedPageBreak/>
        <w:t>различать изделия народных художественных промыслов по материалу изготовления и технике декора;</w:t>
      </w:r>
    </w:p>
    <w:p w:rsidR="004F75DF" w:rsidRDefault="0013698B">
      <w:pPr>
        <w:pStyle w:val="a3"/>
        <w:spacing w:before="201"/>
        <w:ind w:right="1135" w:firstLine="600"/>
      </w:pPr>
      <w:r>
        <w:t>объяснять связь между материалом, формой и техникой декора в произведениях народных промыслов;</w:t>
      </w:r>
    </w:p>
    <w:p w:rsidR="004F75DF" w:rsidRDefault="0013698B">
      <w:pPr>
        <w:pStyle w:val="a3"/>
        <w:spacing w:before="201"/>
        <w:ind w:right="1142" w:firstLine="600"/>
      </w:pPr>
      <w:r>
        <w:t>иметь представление о приёмах и последовательности работы при создании изделий некоторых художественных промыслов;</w:t>
      </w:r>
    </w:p>
    <w:p w:rsidR="004F75DF" w:rsidRDefault="0013698B">
      <w:pPr>
        <w:pStyle w:val="a3"/>
        <w:spacing w:before="196"/>
        <w:ind w:right="1139" w:firstLine="600"/>
      </w:pPr>
      <w:r>
        <w:t>уметь изображать фрагменты орнаментов, отдельные сюжеты, детали или общий вид изделий ряда отечественных художественных промыслов;</w:t>
      </w:r>
    </w:p>
    <w:p w:rsidR="004F75DF" w:rsidRDefault="0013698B">
      <w:pPr>
        <w:pStyle w:val="a3"/>
        <w:spacing w:before="201"/>
        <w:ind w:right="1134" w:firstLine="60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F75DF" w:rsidRDefault="0013698B">
      <w:pPr>
        <w:pStyle w:val="a3"/>
        <w:spacing w:before="201"/>
        <w:ind w:right="1140" w:firstLine="600"/>
      </w:pPr>
      <w:r>
        <w:t>понимать и объяснять значение государственной символики, иметь представление о значении и содержании геральдики;</w:t>
      </w:r>
    </w:p>
    <w:p w:rsidR="004F75DF" w:rsidRDefault="0013698B">
      <w:pPr>
        <w:pStyle w:val="a3"/>
        <w:spacing w:before="201"/>
        <w:ind w:right="1132" w:firstLine="600"/>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w:t>
      </w:r>
      <w:r>
        <w:rPr>
          <w:spacing w:val="-2"/>
        </w:rPr>
        <w:t>назначение;</w:t>
      </w:r>
    </w:p>
    <w:p w:rsidR="004F75DF" w:rsidRDefault="0013698B">
      <w:pPr>
        <w:pStyle w:val="a3"/>
        <w:spacing w:before="201"/>
        <w:ind w:right="1129" w:firstLine="600"/>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4F75DF" w:rsidRDefault="0013698B">
      <w:pPr>
        <w:pStyle w:val="a3"/>
        <w:spacing w:before="201"/>
        <w:ind w:right="1142" w:firstLine="600"/>
      </w:pPr>
      <w:r>
        <w:t>иметь навыки коллективной практической творческой работы по оформлению пространства школы и школьных праздников.</w:t>
      </w:r>
    </w:p>
    <w:p w:rsidR="004F75DF" w:rsidRDefault="0013698B">
      <w:pPr>
        <w:pStyle w:val="a3"/>
        <w:spacing w:before="201"/>
        <w:ind w:left="793" w:right="1123"/>
        <w:jc w:val="left"/>
      </w:pPr>
      <w:r>
        <w:t xml:space="preserve">К концу обучения в </w:t>
      </w:r>
      <w:r>
        <w:rPr>
          <w:b/>
        </w:rPr>
        <w:t>6 классе</w:t>
      </w:r>
      <w:r>
        <w:rPr>
          <w:b/>
          <w:spacing w:val="32"/>
        </w:rPr>
        <w:t xml:space="preserve"> </w:t>
      </w:r>
      <w:r>
        <w:t>обучающийся получит следующие предметные</w:t>
      </w:r>
      <w:r>
        <w:rPr>
          <w:spacing w:val="40"/>
        </w:rPr>
        <w:t xml:space="preserve"> </w:t>
      </w:r>
      <w:r>
        <w:t>результаты по отдельным темам программы по изобразительному искусству:</w:t>
      </w:r>
    </w:p>
    <w:p w:rsidR="004F75DF" w:rsidRDefault="0013698B">
      <w:pPr>
        <w:pStyle w:val="2"/>
        <w:spacing w:before="201"/>
        <w:ind w:left="793"/>
        <w:jc w:val="left"/>
      </w:pPr>
      <w:r>
        <w:t>Модуль</w:t>
      </w:r>
      <w:r>
        <w:rPr>
          <w:spacing w:val="-7"/>
        </w:rPr>
        <w:t xml:space="preserve"> </w:t>
      </w:r>
      <w:r>
        <w:t>№</w:t>
      </w:r>
      <w:r>
        <w:rPr>
          <w:spacing w:val="-8"/>
        </w:rPr>
        <w:t xml:space="preserve"> </w:t>
      </w:r>
      <w:r>
        <w:t>2</w:t>
      </w:r>
      <w:r>
        <w:rPr>
          <w:spacing w:val="-8"/>
        </w:rPr>
        <w:t xml:space="preserve"> </w:t>
      </w:r>
      <w:r>
        <w:t>«Живопись,</w:t>
      </w:r>
      <w:r>
        <w:rPr>
          <w:spacing w:val="-5"/>
        </w:rPr>
        <w:t xml:space="preserve"> </w:t>
      </w:r>
      <w:r>
        <w:t>графика,</w:t>
      </w:r>
      <w:r>
        <w:rPr>
          <w:spacing w:val="-5"/>
        </w:rPr>
        <w:t xml:space="preserve"> </w:t>
      </w:r>
      <w:r>
        <w:rPr>
          <w:spacing w:val="-2"/>
        </w:rPr>
        <w:t>скульптура»:</w:t>
      </w:r>
    </w:p>
    <w:p w:rsidR="004F75DF" w:rsidRDefault="0013698B">
      <w:pPr>
        <w:pStyle w:val="a3"/>
        <w:spacing w:before="196"/>
        <w:ind w:right="1142" w:firstLine="600"/>
      </w:pPr>
      <w:r>
        <w:t>характеризовать различия между пространственными и временными видами искусства и их значение в жизни людей;</w:t>
      </w:r>
    </w:p>
    <w:p w:rsidR="004F75DF" w:rsidRDefault="0013698B">
      <w:pPr>
        <w:pStyle w:val="a3"/>
        <w:spacing w:before="202"/>
        <w:ind w:left="1273"/>
        <w:jc w:val="left"/>
      </w:pPr>
      <w:r>
        <w:t>объяснять</w:t>
      </w:r>
      <w:r>
        <w:rPr>
          <w:spacing w:val="-10"/>
        </w:rPr>
        <w:t xml:space="preserve"> </w:t>
      </w:r>
      <w:r>
        <w:t>причины</w:t>
      </w:r>
      <w:r>
        <w:rPr>
          <w:spacing w:val="-7"/>
        </w:rPr>
        <w:t xml:space="preserve"> </w:t>
      </w:r>
      <w:r>
        <w:t>деления</w:t>
      </w:r>
      <w:r>
        <w:rPr>
          <w:spacing w:val="-7"/>
        </w:rPr>
        <w:t xml:space="preserve"> </w:t>
      </w:r>
      <w:r>
        <w:t>пространственных</w:t>
      </w:r>
      <w:r>
        <w:rPr>
          <w:spacing w:val="-11"/>
        </w:rPr>
        <w:t xml:space="preserve"> </w:t>
      </w:r>
      <w:r>
        <w:t>искусств</w:t>
      </w:r>
      <w:r>
        <w:rPr>
          <w:spacing w:val="-9"/>
        </w:rPr>
        <w:t xml:space="preserve"> </w:t>
      </w:r>
      <w:r>
        <w:t>на</w:t>
      </w:r>
      <w:r>
        <w:rPr>
          <w:spacing w:val="-6"/>
        </w:rPr>
        <w:t xml:space="preserve"> </w:t>
      </w:r>
      <w:r>
        <w:rPr>
          <w:spacing w:val="-2"/>
        </w:rPr>
        <w:t>виды;</w:t>
      </w:r>
    </w:p>
    <w:p w:rsidR="004F75DF" w:rsidRDefault="0013698B">
      <w:pPr>
        <w:pStyle w:val="a3"/>
        <w:spacing w:before="201"/>
        <w:ind w:right="1138" w:firstLine="600"/>
      </w:pPr>
      <w:r>
        <w:t>знать основные виды живописи, графики и скульптуры, объяснять их назначение в жизни людей.</w:t>
      </w:r>
    </w:p>
    <w:p w:rsidR="004F75DF" w:rsidRDefault="0013698B">
      <w:pPr>
        <w:pStyle w:val="a3"/>
        <w:spacing w:before="201"/>
        <w:ind w:left="1273"/>
        <w:jc w:val="left"/>
      </w:pPr>
      <w:r>
        <w:t>Язык</w:t>
      </w:r>
      <w:r>
        <w:rPr>
          <w:spacing w:val="-10"/>
        </w:rPr>
        <w:t xml:space="preserve"> </w:t>
      </w:r>
      <w:r>
        <w:t>изобразительного</w:t>
      </w:r>
      <w:r>
        <w:rPr>
          <w:spacing w:val="-10"/>
        </w:rPr>
        <w:t xml:space="preserve"> </w:t>
      </w:r>
      <w:r>
        <w:t>искусства</w:t>
      </w:r>
      <w:r>
        <w:rPr>
          <w:spacing w:val="-8"/>
        </w:rPr>
        <w:t xml:space="preserve"> </w:t>
      </w:r>
      <w:r>
        <w:t>и</w:t>
      </w:r>
      <w:r>
        <w:rPr>
          <w:spacing w:val="-10"/>
        </w:rPr>
        <w:t xml:space="preserve"> </w:t>
      </w:r>
      <w:r>
        <w:t>его</w:t>
      </w:r>
      <w:r>
        <w:rPr>
          <w:spacing w:val="-10"/>
        </w:rPr>
        <w:t xml:space="preserve"> </w:t>
      </w:r>
      <w:r>
        <w:t>выразительные</w:t>
      </w:r>
      <w:r>
        <w:rPr>
          <w:spacing w:val="-8"/>
        </w:rPr>
        <w:t xml:space="preserve"> </w:t>
      </w:r>
      <w:r>
        <w:rPr>
          <w:spacing w:val="-2"/>
        </w:rPr>
        <w:t>средства: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firstLine="600"/>
      </w:pPr>
      <w:r>
        <w:lastRenderedPageBreak/>
        <w:t>различать и характеризовать традиционные художественные материалы для графики, живописи, скульптуры;</w:t>
      </w:r>
    </w:p>
    <w:p w:rsidR="004F75DF" w:rsidRDefault="0013698B">
      <w:pPr>
        <w:pStyle w:val="a3"/>
        <w:spacing w:before="201"/>
        <w:ind w:right="1138" w:firstLine="600"/>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Pr>
          <w:spacing w:val="-2"/>
        </w:rPr>
        <w:t>искусства;</w:t>
      </w:r>
    </w:p>
    <w:p w:rsidR="004F75DF" w:rsidRDefault="0013698B">
      <w:pPr>
        <w:pStyle w:val="a3"/>
        <w:spacing w:before="201"/>
        <w:ind w:right="1142" w:firstLine="60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F75DF" w:rsidRDefault="0013698B">
      <w:pPr>
        <w:pStyle w:val="a3"/>
        <w:spacing w:before="200"/>
        <w:ind w:right="1139" w:firstLine="600"/>
      </w:pPr>
      <w:r>
        <w:t>иметь представление о различных художественных техниках в использовании художественных материалов;</w:t>
      </w:r>
    </w:p>
    <w:p w:rsidR="004F75DF" w:rsidRDefault="0013698B">
      <w:pPr>
        <w:pStyle w:val="a3"/>
        <w:spacing w:before="197"/>
        <w:ind w:left="1273"/>
        <w:jc w:val="left"/>
      </w:pPr>
      <w:r>
        <w:t>понимать</w:t>
      </w:r>
      <w:r>
        <w:rPr>
          <w:spacing w:val="-12"/>
        </w:rPr>
        <w:t xml:space="preserve"> </w:t>
      </w:r>
      <w:r>
        <w:t>роль</w:t>
      </w:r>
      <w:r>
        <w:rPr>
          <w:spacing w:val="-11"/>
        </w:rPr>
        <w:t xml:space="preserve"> </w:t>
      </w:r>
      <w:r>
        <w:t>рисунка</w:t>
      </w:r>
      <w:r>
        <w:rPr>
          <w:spacing w:val="-8"/>
        </w:rPr>
        <w:t xml:space="preserve"> </w:t>
      </w:r>
      <w:r>
        <w:t>как</w:t>
      </w:r>
      <w:r>
        <w:rPr>
          <w:spacing w:val="-9"/>
        </w:rPr>
        <w:t xml:space="preserve"> </w:t>
      </w:r>
      <w:r>
        <w:t>основы</w:t>
      </w:r>
      <w:r>
        <w:rPr>
          <w:spacing w:val="-10"/>
        </w:rPr>
        <w:t xml:space="preserve"> </w:t>
      </w:r>
      <w:r>
        <w:t>изобразительной</w:t>
      </w:r>
      <w:r>
        <w:rPr>
          <w:spacing w:val="-9"/>
        </w:rPr>
        <w:t xml:space="preserve"> </w:t>
      </w:r>
      <w:r>
        <w:rPr>
          <w:spacing w:val="-2"/>
        </w:rPr>
        <w:t>деятельности;</w:t>
      </w:r>
    </w:p>
    <w:p w:rsidR="004F75DF" w:rsidRDefault="0013698B">
      <w:pPr>
        <w:pStyle w:val="a3"/>
        <w:spacing w:before="201"/>
        <w:ind w:right="1132" w:firstLine="600"/>
      </w:pPr>
      <w:r>
        <w:t xml:space="preserve">иметь опыт учебного рисунка – светотеневого изображения объёмных </w:t>
      </w:r>
      <w:r>
        <w:rPr>
          <w:spacing w:val="-2"/>
        </w:rPr>
        <w:t>форм;</w:t>
      </w:r>
    </w:p>
    <w:p w:rsidR="004F75DF" w:rsidRDefault="0013698B">
      <w:pPr>
        <w:pStyle w:val="a3"/>
        <w:spacing w:before="201"/>
        <w:ind w:right="1142" w:firstLine="600"/>
      </w:pPr>
      <w:r>
        <w:t>знать основы линейной перспективы и уметь изображать объёмные геометрические тела на двухмерной плоскости;</w:t>
      </w:r>
    </w:p>
    <w:p w:rsidR="004F75DF" w:rsidRDefault="0013698B">
      <w:pPr>
        <w:pStyle w:val="a3"/>
        <w:spacing w:before="201"/>
        <w:ind w:right="1141" w:firstLine="60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F75DF" w:rsidRDefault="0013698B">
      <w:pPr>
        <w:pStyle w:val="a3"/>
        <w:spacing w:before="201"/>
        <w:ind w:right="1140" w:firstLine="600"/>
      </w:pPr>
      <w:r>
        <w:t>понимать содержание понятий «тон», «тональные отношения» и иметь опыт их визуального анализа;</w:t>
      </w:r>
    </w:p>
    <w:p w:rsidR="004F75DF" w:rsidRDefault="0013698B">
      <w:pPr>
        <w:pStyle w:val="a3"/>
        <w:spacing w:before="201"/>
        <w:ind w:right="1137" w:firstLine="60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F75DF" w:rsidRDefault="0013698B">
      <w:pPr>
        <w:pStyle w:val="a3"/>
        <w:spacing w:before="196" w:line="242" w:lineRule="auto"/>
        <w:ind w:right="1140" w:firstLine="600"/>
      </w:pPr>
      <w:r>
        <w:t xml:space="preserve">иметь опыт линейного рисунка, понимать выразительные возможности </w:t>
      </w:r>
      <w:r>
        <w:rPr>
          <w:spacing w:val="-2"/>
        </w:rPr>
        <w:t>линии;</w:t>
      </w:r>
    </w:p>
    <w:p w:rsidR="004F75DF" w:rsidRDefault="0013698B">
      <w:pPr>
        <w:pStyle w:val="a3"/>
        <w:spacing w:before="195"/>
        <w:ind w:right="1135" w:firstLine="600"/>
      </w:pPr>
      <w:r>
        <w:t>иметь опыт творческого композиционного рисунка в ответ на заданную учебную задачу или как самостоятельное творческое действие;</w:t>
      </w:r>
    </w:p>
    <w:p w:rsidR="004F75DF" w:rsidRDefault="0013698B">
      <w:pPr>
        <w:pStyle w:val="a3"/>
        <w:spacing w:before="201"/>
        <w:ind w:right="1145" w:firstLine="600"/>
      </w:pPr>
      <w:r>
        <w:t xml:space="preserve">знать основы </w:t>
      </w:r>
      <w:proofErr w:type="spellStart"/>
      <w:r>
        <w:t>цветоведения</w:t>
      </w:r>
      <w:proofErr w:type="spellEnd"/>
      <w:r>
        <w:t>: характеризовать основные и составные цвета, дополнительные цвета – и значение этих знаний для искусства живописи;</w:t>
      </w:r>
    </w:p>
    <w:p w:rsidR="004F75DF" w:rsidRDefault="0013698B">
      <w:pPr>
        <w:pStyle w:val="a3"/>
        <w:tabs>
          <w:tab w:val="left" w:pos="2846"/>
          <w:tab w:val="left" w:pos="4499"/>
          <w:tab w:val="left" w:pos="5733"/>
          <w:tab w:val="left" w:pos="7287"/>
          <w:tab w:val="left" w:pos="8774"/>
        </w:tabs>
        <w:spacing w:before="201" w:line="322" w:lineRule="exact"/>
        <w:ind w:left="1273"/>
        <w:jc w:val="left"/>
      </w:pPr>
      <w:r>
        <w:rPr>
          <w:spacing w:val="-2"/>
        </w:rPr>
        <w:t>определять</w:t>
      </w:r>
      <w:r>
        <w:tab/>
      </w:r>
      <w:r>
        <w:rPr>
          <w:spacing w:val="-2"/>
        </w:rPr>
        <w:t>содержание</w:t>
      </w:r>
      <w:r>
        <w:tab/>
      </w:r>
      <w:r>
        <w:rPr>
          <w:spacing w:val="-2"/>
        </w:rPr>
        <w:t>понятий</w:t>
      </w:r>
      <w:r>
        <w:tab/>
      </w:r>
      <w:r>
        <w:rPr>
          <w:spacing w:val="-2"/>
        </w:rPr>
        <w:t>«колорит»,</w:t>
      </w:r>
      <w:r>
        <w:tab/>
      </w:r>
      <w:r>
        <w:rPr>
          <w:spacing w:val="-2"/>
        </w:rPr>
        <w:t>«цветовые</w:t>
      </w:r>
      <w:r>
        <w:tab/>
      </w:r>
      <w:r>
        <w:rPr>
          <w:spacing w:val="-2"/>
        </w:rPr>
        <w:t>отношения»,</w:t>
      </w:r>
    </w:p>
    <w:p w:rsidR="004F75DF" w:rsidRDefault="0013698B">
      <w:pPr>
        <w:pStyle w:val="a3"/>
        <w:tabs>
          <w:tab w:val="left" w:pos="2136"/>
          <w:tab w:val="left" w:pos="3570"/>
          <w:tab w:val="left" w:pos="3958"/>
          <w:tab w:val="left" w:pos="4898"/>
          <w:tab w:val="left" w:pos="6016"/>
          <w:tab w:val="left" w:pos="7887"/>
          <w:tab w:val="left" w:pos="8980"/>
          <w:tab w:val="left" w:pos="10150"/>
        </w:tabs>
        <w:ind w:right="1142"/>
        <w:jc w:val="left"/>
      </w:pPr>
      <w:r>
        <w:rPr>
          <w:spacing w:val="-2"/>
        </w:rPr>
        <w:t>«цветовой</w:t>
      </w:r>
      <w:r>
        <w:tab/>
      </w:r>
      <w:r>
        <w:rPr>
          <w:spacing w:val="-2"/>
        </w:rPr>
        <w:t>контраст»</w:t>
      </w:r>
      <w:r>
        <w:tab/>
      </w:r>
      <w:r>
        <w:rPr>
          <w:spacing w:val="-10"/>
        </w:rPr>
        <w:t>и</w:t>
      </w:r>
      <w:r>
        <w:tab/>
      </w:r>
      <w:r>
        <w:rPr>
          <w:spacing w:val="-2"/>
        </w:rPr>
        <w:t>иметь</w:t>
      </w:r>
      <w:r>
        <w:tab/>
      </w:r>
      <w:r>
        <w:rPr>
          <w:spacing w:val="-2"/>
        </w:rPr>
        <w:t>навыки</w:t>
      </w:r>
      <w:r>
        <w:tab/>
      </w:r>
      <w:r>
        <w:rPr>
          <w:spacing w:val="-2"/>
        </w:rPr>
        <w:t>практической</w:t>
      </w:r>
      <w:r>
        <w:tab/>
      </w:r>
      <w:r>
        <w:rPr>
          <w:spacing w:val="-2"/>
        </w:rPr>
        <w:t>работы</w:t>
      </w:r>
      <w:r>
        <w:tab/>
      </w:r>
      <w:r>
        <w:rPr>
          <w:spacing w:val="-2"/>
        </w:rPr>
        <w:t>гуашью</w:t>
      </w:r>
      <w:r>
        <w:tab/>
      </w:r>
      <w:r>
        <w:rPr>
          <w:spacing w:val="-10"/>
        </w:rPr>
        <w:t xml:space="preserve">и </w:t>
      </w:r>
      <w:r>
        <w:rPr>
          <w:spacing w:val="-2"/>
        </w:rPr>
        <w:t>акварелью;</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F75DF" w:rsidRDefault="0013698B">
      <w:pPr>
        <w:pStyle w:val="a3"/>
        <w:spacing w:before="201"/>
        <w:ind w:left="1273"/>
        <w:jc w:val="left"/>
      </w:pPr>
      <w:r>
        <w:t>Жанры</w:t>
      </w:r>
      <w:r>
        <w:rPr>
          <w:spacing w:val="-14"/>
        </w:rPr>
        <w:t xml:space="preserve"> </w:t>
      </w:r>
      <w:r>
        <w:t>изобразительного</w:t>
      </w:r>
      <w:r>
        <w:rPr>
          <w:spacing w:val="-14"/>
        </w:rPr>
        <w:t xml:space="preserve"> </w:t>
      </w:r>
      <w:r>
        <w:rPr>
          <w:spacing w:val="-2"/>
        </w:rPr>
        <w:t>искусства:</w:t>
      </w:r>
    </w:p>
    <w:p w:rsidR="004F75DF" w:rsidRDefault="0013698B">
      <w:pPr>
        <w:pStyle w:val="a3"/>
        <w:spacing w:before="201"/>
        <w:ind w:right="1140" w:firstLine="600"/>
      </w:pPr>
      <w:r>
        <w:t xml:space="preserve">объяснять понятие «жанры в изобразительном искусстве», перечислять </w:t>
      </w:r>
      <w:r>
        <w:rPr>
          <w:spacing w:val="-2"/>
        </w:rPr>
        <w:t>жанры;</w:t>
      </w:r>
    </w:p>
    <w:p w:rsidR="004F75DF" w:rsidRDefault="0013698B">
      <w:pPr>
        <w:pStyle w:val="a3"/>
        <w:spacing w:before="196"/>
        <w:ind w:right="1142" w:firstLine="600"/>
      </w:pPr>
      <w:r>
        <w:t>объяснять разницу между предметом изображения, сюжетом и содержанием произведения искусства.</w:t>
      </w:r>
    </w:p>
    <w:p w:rsidR="004F75DF" w:rsidRDefault="0013698B">
      <w:pPr>
        <w:pStyle w:val="a3"/>
        <w:spacing w:before="201"/>
        <w:ind w:left="1273"/>
        <w:jc w:val="left"/>
      </w:pPr>
      <w:r>
        <w:rPr>
          <w:spacing w:val="-2"/>
        </w:rPr>
        <w:t>Натюрморт:</w:t>
      </w:r>
    </w:p>
    <w:p w:rsidR="004F75DF" w:rsidRDefault="0013698B">
      <w:pPr>
        <w:pStyle w:val="a3"/>
        <w:spacing w:before="202"/>
        <w:ind w:right="1139" w:firstLine="60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F75DF" w:rsidRDefault="0013698B">
      <w:pPr>
        <w:pStyle w:val="a3"/>
        <w:spacing w:before="201"/>
        <w:ind w:right="1134" w:firstLine="600"/>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F75DF" w:rsidRDefault="0013698B">
      <w:pPr>
        <w:pStyle w:val="a3"/>
        <w:spacing w:before="201"/>
        <w:ind w:right="1136" w:firstLine="600"/>
      </w:pPr>
      <w:r>
        <w:t>знать и уметь применять в рисунке правила линейной перспективы и изображения объёмного предмета в двухмерном пространстве листа;</w:t>
      </w:r>
    </w:p>
    <w:p w:rsidR="004F75DF" w:rsidRDefault="0013698B">
      <w:pPr>
        <w:pStyle w:val="a3"/>
        <w:spacing w:before="200"/>
        <w:ind w:right="1138" w:firstLine="60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F75DF" w:rsidRDefault="0013698B">
      <w:pPr>
        <w:pStyle w:val="a3"/>
        <w:spacing w:before="201"/>
        <w:ind w:left="1273"/>
        <w:jc w:val="left"/>
      </w:pPr>
      <w:r>
        <w:t>иметь</w:t>
      </w:r>
      <w:r>
        <w:rPr>
          <w:spacing w:val="-11"/>
        </w:rPr>
        <w:t xml:space="preserve"> </w:t>
      </w:r>
      <w:r>
        <w:t>опыт</w:t>
      </w:r>
      <w:r>
        <w:rPr>
          <w:spacing w:val="-10"/>
        </w:rPr>
        <w:t xml:space="preserve"> </w:t>
      </w:r>
      <w:r>
        <w:t>создания</w:t>
      </w:r>
      <w:r>
        <w:rPr>
          <w:spacing w:val="-8"/>
        </w:rPr>
        <w:t xml:space="preserve"> </w:t>
      </w:r>
      <w:r>
        <w:t>графического</w:t>
      </w:r>
      <w:r>
        <w:rPr>
          <w:spacing w:val="-9"/>
        </w:rPr>
        <w:t xml:space="preserve"> </w:t>
      </w:r>
      <w:r>
        <w:rPr>
          <w:spacing w:val="-2"/>
        </w:rPr>
        <w:t>натюрморта;</w:t>
      </w:r>
    </w:p>
    <w:p w:rsidR="004F75DF" w:rsidRDefault="0013698B">
      <w:pPr>
        <w:pStyle w:val="a3"/>
        <w:spacing w:before="196" w:line="391" w:lineRule="auto"/>
        <w:ind w:left="1273" w:right="3096"/>
        <w:jc w:val="left"/>
      </w:pPr>
      <w:r>
        <w:t>иметь</w:t>
      </w:r>
      <w:r>
        <w:rPr>
          <w:spacing w:val="-10"/>
        </w:rPr>
        <w:t xml:space="preserve"> </w:t>
      </w:r>
      <w:r>
        <w:t>опыт</w:t>
      </w:r>
      <w:r>
        <w:rPr>
          <w:spacing w:val="-9"/>
        </w:rPr>
        <w:t xml:space="preserve"> </w:t>
      </w:r>
      <w:r>
        <w:t>создания</w:t>
      </w:r>
      <w:r>
        <w:rPr>
          <w:spacing w:val="-7"/>
        </w:rPr>
        <w:t xml:space="preserve"> </w:t>
      </w:r>
      <w:r>
        <w:t>натюрморта</w:t>
      </w:r>
      <w:r>
        <w:rPr>
          <w:spacing w:val="-7"/>
        </w:rPr>
        <w:t xml:space="preserve"> </w:t>
      </w:r>
      <w:r>
        <w:t>средствами</w:t>
      </w:r>
      <w:r>
        <w:rPr>
          <w:spacing w:val="-8"/>
        </w:rPr>
        <w:t xml:space="preserve"> </w:t>
      </w:r>
      <w:r>
        <w:t xml:space="preserve">живописи. </w:t>
      </w:r>
      <w:r>
        <w:rPr>
          <w:spacing w:val="-2"/>
        </w:rPr>
        <w:t>Портрет:</w:t>
      </w:r>
    </w:p>
    <w:p w:rsidR="004F75DF" w:rsidRDefault="0013698B">
      <w:pPr>
        <w:pStyle w:val="a3"/>
        <w:ind w:right="1123" w:firstLine="600"/>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портретного</w:t>
      </w:r>
      <w:r>
        <w:rPr>
          <w:spacing w:val="40"/>
        </w:rPr>
        <w:t xml:space="preserve"> </w:t>
      </w:r>
      <w:r>
        <w:t>изображения</w:t>
      </w:r>
      <w:r>
        <w:rPr>
          <w:spacing w:val="40"/>
        </w:rPr>
        <w:t xml:space="preserve"> </w:t>
      </w:r>
      <w:r>
        <w:t>человека</w:t>
      </w:r>
      <w:r>
        <w:rPr>
          <w:spacing w:val="40"/>
        </w:rPr>
        <w:t xml:space="preserve"> </w:t>
      </w:r>
      <w:r>
        <w:t>в</w:t>
      </w:r>
      <w:r>
        <w:rPr>
          <w:spacing w:val="80"/>
        </w:rPr>
        <w:t xml:space="preserve"> </w:t>
      </w:r>
      <w:r>
        <w:t>разные эпохи как последовательности изменений представления о человеке;</w:t>
      </w:r>
    </w:p>
    <w:p w:rsidR="004F75DF" w:rsidRDefault="0013698B">
      <w:pPr>
        <w:pStyle w:val="a3"/>
        <w:spacing w:before="199"/>
        <w:ind w:right="1143" w:firstLine="600"/>
      </w:pPr>
      <w:r>
        <w:t>уметь сравнивать содержание портретного образа в искусстве Древнего Рима, эпохи Возрождения и Нового времени;</w:t>
      </w:r>
    </w:p>
    <w:p w:rsidR="004F75DF" w:rsidRDefault="0013698B">
      <w:pPr>
        <w:pStyle w:val="a3"/>
        <w:spacing w:before="196"/>
        <w:ind w:right="1140" w:firstLine="600"/>
      </w:pPr>
      <w:r>
        <w:t>понимать, что в художественном портрете присутствует также выражение идеалов эпохи и авторская позиция художника;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узнавать произведения и называть имена нескольких великих</w:t>
      </w:r>
      <w:r>
        <w:rPr>
          <w:spacing w:val="40"/>
        </w:rPr>
        <w:t xml:space="preserve"> </w:t>
      </w:r>
      <w:r>
        <w:t>портретистов европейского искусства (Леонардо да Винчи, Рафаэль, Микеланджело, Рембрандт и других портретистов);</w:t>
      </w:r>
    </w:p>
    <w:p w:rsidR="004F75DF" w:rsidRDefault="0013698B">
      <w:pPr>
        <w:pStyle w:val="a3"/>
        <w:spacing w:before="201"/>
        <w:ind w:right="1135" w:firstLine="600"/>
      </w:pPr>
      <w:r>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t>Боровиковский</w:t>
      </w:r>
      <w:proofErr w:type="spellEnd"/>
      <w:r>
        <w:t>, А. Венецианов, О. Кипренский, В. Тропинин, К. Брюллов, И. Крамской, И. Репин, В. Суриков, В. Серов и другие авторы);</w:t>
      </w:r>
    </w:p>
    <w:p w:rsidR="004F75DF" w:rsidRDefault="0013698B">
      <w:pPr>
        <w:pStyle w:val="a3"/>
        <w:spacing w:before="200"/>
        <w:ind w:right="1141" w:firstLine="60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4F75DF" w:rsidRDefault="0013698B">
      <w:pPr>
        <w:pStyle w:val="a3"/>
        <w:spacing w:before="201"/>
        <w:ind w:right="1137" w:firstLine="600"/>
      </w:pPr>
      <w:r>
        <w:t>иметь представление о способах</w:t>
      </w:r>
      <w:r>
        <w:rPr>
          <w:spacing w:val="-1"/>
        </w:rPr>
        <w:t xml:space="preserve"> </w:t>
      </w:r>
      <w:r>
        <w:t>объёмного изображения головы человека, создавать зарисовки объёмной конструкции головы, понимать термин «ракурс» и определять его на практике;</w:t>
      </w:r>
    </w:p>
    <w:p w:rsidR="004F75DF" w:rsidRDefault="0013698B">
      <w:pPr>
        <w:pStyle w:val="a3"/>
        <w:spacing w:before="197" w:line="242" w:lineRule="auto"/>
        <w:ind w:right="1137" w:firstLine="60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4F75DF" w:rsidRDefault="0013698B">
      <w:pPr>
        <w:pStyle w:val="a3"/>
        <w:spacing w:before="194"/>
        <w:ind w:left="1273"/>
        <w:jc w:val="left"/>
      </w:pPr>
      <w:r>
        <w:t>иметь</w:t>
      </w:r>
      <w:r>
        <w:rPr>
          <w:spacing w:val="-9"/>
        </w:rPr>
        <w:t xml:space="preserve"> </w:t>
      </w:r>
      <w:r>
        <w:t>начальный</w:t>
      </w:r>
      <w:r>
        <w:rPr>
          <w:spacing w:val="-7"/>
        </w:rPr>
        <w:t xml:space="preserve"> </w:t>
      </w:r>
      <w:r>
        <w:t>опыт</w:t>
      </w:r>
      <w:r>
        <w:rPr>
          <w:spacing w:val="-5"/>
        </w:rPr>
        <w:t xml:space="preserve"> </w:t>
      </w:r>
      <w:r>
        <w:t>лепки</w:t>
      </w:r>
      <w:r>
        <w:rPr>
          <w:spacing w:val="-7"/>
        </w:rPr>
        <w:t xml:space="preserve"> </w:t>
      </w:r>
      <w:r>
        <w:t>головы</w:t>
      </w:r>
      <w:r>
        <w:rPr>
          <w:spacing w:val="-7"/>
        </w:rPr>
        <w:t xml:space="preserve"> </w:t>
      </w:r>
      <w:r>
        <w:rPr>
          <w:spacing w:val="-2"/>
        </w:rPr>
        <w:t>человека;</w:t>
      </w:r>
    </w:p>
    <w:p w:rsidR="004F75DF" w:rsidRDefault="0013698B">
      <w:pPr>
        <w:pStyle w:val="a3"/>
        <w:spacing w:before="202"/>
        <w:ind w:right="1140" w:firstLine="600"/>
      </w:pPr>
      <w:r>
        <w:t>иметь опыт графического портретного изображения как нового для себя видения индивидуальности человека;</w:t>
      </w:r>
    </w:p>
    <w:p w:rsidR="004F75DF" w:rsidRDefault="0013698B">
      <w:pPr>
        <w:pStyle w:val="a3"/>
        <w:spacing w:before="200"/>
        <w:ind w:right="1143" w:firstLine="600"/>
      </w:pPr>
      <w:r>
        <w:t>иметь представление о графических портретах мастеров разных эпох, о разнообразии графических средств в изображении образа человека;</w:t>
      </w:r>
    </w:p>
    <w:p w:rsidR="004F75DF" w:rsidRDefault="0013698B">
      <w:pPr>
        <w:pStyle w:val="a3"/>
        <w:spacing w:before="202"/>
        <w:ind w:right="1143" w:firstLine="600"/>
      </w:pPr>
      <w:r>
        <w:t>уметь характеризовать роль освещения как выразительного средства при создании художественного образа;</w:t>
      </w:r>
    </w:p>
    <w:p w:rsidR="004F75DF" w:rsidRDefault="0013698B">
      <w:pPr>
        <w:pStyle w:val="a3"/>
        <w:spacing w:before="201"/>
        <w:ind w:right="1141" w:firstLine="600"/>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F75DF" w:rsidRDefault="0013698B">
      <w:pPr>
        <w:pStyle w:val="a3"/>
        <w:spacing w:before="196" w:line="242" w:lineRule="auto"/>
        <w:ind w:right="1123" w:firstLine="600"/>
      </w:pPr>
      <w:r>
        <w:t xml:space="preserve">иметь представление о жанре портрета в искусстве ХХ в. – западном и </w:t>
      </w:r>
      <w:r>
        <w:rPr>
          <w:spacing w:val="-2"/>
        </w:rPr>
        <w:t>отечественном.</w:t>
      </w:r>
    </w:p>
    <w:p w:rsidR="004F75DF" w:rsidRDefault="0013698B">
      <w:pPr>
        <w:pStyle w:val="a3"/>
        <w:spacing w:before="194"/>
        <w:ind w:left="1273"/>
        <w:jc w:val="left"/>
      </w:pPr>
      <w:r>
        <w:rPr>
          <w:spacing w:val="-2"/>
        </w:rPr>
        <w:t>Пейзаж:</w:t>
      </w:r>
    </w:p>
    <w:p w:rsidR="004F75DF" w:rsidRDefault="0013698B">
      <w:pPr>
        <w:pStyle w:val="a3"/>
        <w:spacing w:before="202"/>
        <w:ind w:right="1141" w:firstLine="60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4F75DF" w:rsidRDefault="0013698B">
      <w:pPr>
        <w:pStyle w:val="a3"/>
        <w:spacing w:before="201"/>
        <w:ind w:right="1139" w:firstLine="600"/>
      </w:pPr>
      <w:r>
        <w:t xml:space="preserve">знать правила построения линейной перспективы и уметь применять их в </w:t>
      </w:r>
      <w:r>
        <w:rPr>
          <w:spacing w:val="-2"/>
        </w:rPr>
        <w:t>рисунке;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firstLine="600"/>
      </w:pPr>
      <w:r>
        <w:lastRenderedPageBreak/>
        <w:t>уметь определять содержание понятий: линия горизонта, точка схода, низкий</w:t>
      </w:r>
      <w:r>
        <w:rPr>
          <w:spacing w:val="-1"/>
        </w:rPr>
        <w:t xml:space="preserve"> </w:t>
      </w:r>
      <w:r>
        <w:t>и высокий</w:t>
      </w:r>
      <w:r>
        <w:rPr>
          <w:spacing w:val="-1"/>
        </w:rPr>
        <w:t xml:space="preserve"> </w:t>
      </w:r>
      <w:r>
        <w:t xml:space="preserve">горизонт, перспективные сокращения, центральная и угловая </w:t>
      </w:r>
      <w:r>
        <w:rPr>
          <w:spacing w:val="-2"/>
        </w:rPr>
        <w:t>перспектива;</w:t>
      </w:r>
    </w:p>
    <w:p w:rsidR="004F75DF" w:rsidRDefault="0013698B">
      <w:pPr>
        <w:pStyle w:val="a3"/>
        <w:spacing w:before="3" w:line="520" w:lineRule="atLeast"/>
        <w:ind w:left="1273" w:right="1139"/>
      </w:pPr>
      <w:r>
        <w:t>знать правила воздушной перспективы и уметь их применять на практике; характеризовать</w:t>
      </w:r>
      <w:r>
        <w:rPr>
          <w:spacing w:val="44"/>
        </w:rPr>
        <w:t xml:space="preserve"> </w:t>
      </w:r>
      <w:r>
        <w:t>особенности</w:t>
      </w:r>
      <w:r>
        <w:rPr>
          <w:spacing w:val="46"/>
        </w:rPr>
        <w:t xml:space="preserve"> </w:t>
      </w:r>
      <w:r>
        <w:t>изображения</w:t>
      </w:r>
      <w:r>
        <w:rPr>
          <w:spacing w:val="47"/>
        </w:rPr>
        <w:t xml:space="preserve"> </w:t>
      </w:r>
      <w:r>
        <w:t>разных</w:t>
      </w:r>
      <w:r>
        <w:rPr>
          <w:spacing w:val="43"/>
        </w:rPr>
        <w:t xml:space="preserve"> </w:t>
      </w:r>
      <w:r>
        <w:t>состояний</w:t>
      </w:r>
      <w:r>
        <w:rPr>
          <w:spacing w:val="45"/>
        </w:rPr>
        <w:t xml:space="preserve"> </w:t>
      </w:r>
      <w:r>
        <w:t>природы</w:t>
      </w:r>
      <w:r>
        <w:rPr>
          <w:spacing w:val="46"/>
        </w:rPr>
        <w:t xml:space="preserve"> </w:t>
      </w:r>
      <w:r>
        <w:rPr>
          <w:spacing w:val="-10"/>
        </w:rPr>
        <w:t>в</w:t>
      </w:r>
    </w:p>
    <w:p w:rsidR="004F75DF" w:rsidRDefault="0013698B">
      <w:pPr>
        <w:pStyle w:val="a3"/>
        <w:spacing w:before="3"/>
        <w:ind w:right="1141"/>
      </w:pPr>
      <w:r>
        <w:t xml:space="preserve">романтическом пейзаже и пейзаже творчества импрессионистов и </w:t>
      </w:r>
      <w:r>
        <w:rPr>
          <w:spacing w:val="-2"/>
        </w:rPr>
        <w:t>постимпрессионистов;</w:t>
      </w:r>
    </w:p>
    <w:p w:rsidR="004F75DF" w:rsidRDefault="0013698B">
      <w:pPr>
        <w:pStyle w:val="a3"/>
        <w:spacing w:before="196"/>
        <w:ind w:left="1273"/>
      </w:pPr>
      <w:r>
        <w:t>иметь</w:t>
      </w:r>
      <w:r>
        <w:rPr>
          <w:spacing w:val="-9"/>
        </w:rPr>
        <w:t xml:space="preserve"> </w:t>
      </w:r>
      <w:r>
        <w:t>представление</w:t>
      </w:r>
      <w:r>
        <w:rPr>
          <w:spacing w:val="-5"/>
        </w:rPr>
        <w:t xml:space="preserve"> </w:t>
      </w:r>
      <w:r>
        <w:t>о</w:t>
      </w:r>
      <w:r>
        <w:rPr>
          <w:spacing w:val="-6"/>
        </w:rPr>
        <w:t xml:space="preserve"> </w:t>
      </w:r>
      <w:r>
        <w:t>морских</w:t>
      </w:r>
      <w:r>
        <w:rPr>
          <w:spacing w:val="-10"/>
        </w:rPr>
        <w:t xml:space="preserve"> </w:t>
      </w:r>
      <w:r>
        <w:t>пейзажах</w:t>
      </w:r>
      <w:r>
        <w:rPr>
          <w:spacing w:val="-7"/>
        </w:rPr>
        <w:t xml:space="preserve"> </w:t>
      </w:r>
      <w:r>
        <w:t>И.</w:t>
      </w:r>
      <w:r>
        <w:rPr>
          <w:spacing w:val="-3"/>
        </w:rPr>
        <w:t xml:space="preserve"> </w:t>
      </w:r>
      <w:r>
        <w:rPr>
          <w:spacing w:val="-2"/>
        </w:rPr>
        <w:t>Айвазовского;</w:t>
      </w:r>
    </w:p>
    <w:p w:rsidR="004F75DF" w:rsidRDefault="0013698B">
      <w:pPr>
        <w:pStyle w:val="a3"/>
        <w:spacing w:before="201"/>
        <w:ind w:right="1132" w:firstLine="600"/>
      </w:pPr>
      <w:r>
        <w:t>иметь представление об особенностях пленэрной живописи и колористической изменчивости состояний природы;</w:t>
      </w:r>
    </w:p>
    <w:p w:rsidR="004F75DF" w:rsidRDefault="0013698B">
      <w:pPr>
        <w:pStyle w:val="a3"/>
        <w:spacing w:before="201"/>
        <w:ind w:right="1144" w:firstLine="60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F75DF" w:rsidRDefault="0013698B">
      <w:pPr>
        <w:pStyle w:val="a3"/>
        <w:spacing w:before="201"/>
        <w:ind w:right="1137" w:firstLine="600"/>
      </w:pPr>
      <w:r>
        <w:t>уметь объяснять, как в пейзажной живописи развивался образ отечественной природы и каково его значение в развитии чувства Родины;</w:t>
      </w:r>
    </w:p>
    <w:p w:rsidR="004F75DF" w:rsidRDefault="0013698B">
      <w:pPr>
        <w:pStyle w:val="a3"/>
        <w:spacing w:before="202"/>
        <w:ind w:right="1136" w:firstLine="600"/>
      </w:pPr>
      <w:r>
        <w:t>иметь опыт живописного изображения различных активно выраженных состояний природы;</w:t>
      </w:r>
    </w:p>
    <w:p w:rsidR="004F75DF" w:rsidRDefault="0013698B">
      <w:pPr>
        <w:pStyle w:val="a3"/>
        <w:spacing w:before="200"/>
        <w:ind w:right="1137" w:firstLine="600"/>
      </w:pPr>
      <w:r>
        <w:t>иметь опыт пейзажных зарисовок, графического изображения природы по памяти и представлению;</w:t>
      </w:r>
    </w:p>
    <w:p w:rsidR="004F75DF" w:rsidRDefault="0013698B">
      <w:pPr>
        <w:pStyle w:val="a3"/>
        <w:spacing w:before="197"/>
        <w:ind w:right="1143" w:firstLine="60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4F75DF" w:rsidRDefault="0013698B">
      <w:pPr>
        <w:pStyle w:val="a3"/>
        <w:spacing w:before="201"/>
        <w:ind w:right="1132" w:firstLine="600"/>
      </w:pPr>
      <w:r>
        <w:t xml:space="preserve">иметь опыт изображения городского пейзажа – по памяти или </w:t>
      </w:r>
      <w:r>
        <w:rPr>
          <w:spacing w:val="-2"/>
        </w:rPr>
        <w:t>представлению;</w:t>
      </w:r>
    </w:p>
    <w:p w:rsidR="004F75DF" w:rsidRDefault="0013698B">
      <w:pPr>
        <w:pStyle w:val="a3"/>
        <w:spacing w:before="201"/>
        <w:ind w:right="1140" w:firstLine="600"/>
      </w:pPr>
      <w:r>
        <w:t>иметь навыки восприятия образности городского пространства как выражения самобытного лица культуры и истории народа;</w:t>
      </w:r>
    </w:p>
    <w:p w:rsidR="004F75DF" w:rsidRDefault="0013698B">
      <w:pPr>
        <w:pStyle w:val="a3"/>
        <w:spacing w:before="201"/>
        <w:ind w:right="1138" w:firstLine="600"/>
      </w:pPr>
      <w:r>
        <w:t>понимать и объяснять роль культурного наследия в городском пространстве, задачи его охраны и сохранения.</w:t>
      </w:r>
    </w:p>
    <w:p w:rsidR="004F75DF" w:rsidRDefault="0013698B">
      <w:pPr>
        <w:pStyle w:val="a3"/>
        <w:spacing w:before="201"/>
        <w:ind w:left="1273"/>
      </w:pPr>
      <w:r>
        <w:t>Бытовой</w:t>
      </w:r>
      <w:r>
        <w:rPr>
          <w:spacing w:val="-13"/>
        </w:rPr>
        <w:t xml:space="preserve"> </w:t>
      </w:r>
      <w:r>
        <w:rPr>
          <w:spacing w:val="-4"/>
        </w:rPr>
        <w:t>жанр:</w:t>
      </w:r>
    </w:p>
    <w:p w:rsidR="004F75DF" w:rsidRDefault="0013698B">
      <w:pPr>
        <w:pStyle w:val="a3"/>
        <w:spacing w:before="197"/>
        <w:ind w:right="1143" w:firstLine="600"/>
      </w:pPr>
      <w:r>
        <w:t>характеризовать роль изобразительного искусства в формировании представлений о жизни людей разных эпох и народов;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22" w:lineRule="exact"/>
        <w:ind w:left="1273"/>
        <w:jc w:val="left"/>
      </w:pPr>
      <w:r>
        <w:lastRenderedPageBreak/>
        <w:t>уметь</w:t>
      </w:r>
      <w:r>
        <w:rPr>
          <w:spacing w:val="10"/>
        </w:rPr>
        <w:t xml:space="preserve"> </w:t>
      </w:r>
      <w:r>
        <w:t>объяснять</w:t>
      </w:r>
      <w:r>
        <w:rPr>
          <w:spacing w:val="10"/>
        </w:rPr>
        <w:t xml:space="preserve"> </w:t>
      </w:r>
      <w:r>
        <w:t>понятия</w:t>
      </w:r>
      <w:r>
        <w:rPr>
          <w:spacing w:val="17"/>
        </w:rPr>
        <w:t xml:space="preserve"> </w:t>
      </w:r>
      <w:r>
        <w:t>«тематическая</w:t>
      </w:r>
      <w:r>
        <w:rPr>
          <w:spacing w:val="17"/>
        </w:rPr>
        <w:t xml:space="preserve"> </w:t>
      </w:r>
      <w:r>
        <w:t>картина»,</w:t>
      </w:r>
      <w:r>
        <w:rPr>
          <w:spacing w:val="18"/>
        </w:rPr>
        <w:t xml:space="preserve"> </w:t>
      </w:r>
      <w:r>
        <w:t>«станковая</w:t>
      </w:r>
      <w:r>
        <w:rPr>
          <w:spacing w:val="14"/>
        </w:rPr>
        <w:t xml:space="preserve"> </w:t>
      </w:r>
      <w:r>
        <w:rPr>
          <w:spacing w:val="-2"/>
        </w:rPr>
        <w:t>живопись»,</w:t>
      </w:r>
    </w:p>
    <w:p w:rsidR="004F75DF" w:rsidRDefault="0013698B">
      <w:pPr>
        <w:pStyle w:val="a3"/>
        <w:tabs>
          <w:tab w:val="left" w:pos="3003"/>
          <w:tab w:val="left" w:pos="4596"/>
          <w:tab w:val="left" w:pos="6284"/>
          <w:tab w:val="left" w:pos="7651"/>
          <w:tab w:val="left" w:pos="8664"/>
        </w:tabs>
        <w:ind w:right="1142"/>
        <w:jc w:val="left"/>
      </w:pPr>
      <w:r>
        <w:rPr>
          <w:spacing w:val="-2"/>
        </w:rPr>
        <w:t>«монументальная</w:t>
      </w:r>
      <w:r>
        <w:tab/>
      </w:r>
      <w:r>
        <w:rPr>
          <w:spacing w:val="-2"/>
        </w:rPr>
        <w:t>живопись»,</w:t>
      </w:r>
      <w:r>
        <w:tab/>
      </w:r>
      <w:r>
        <w:rPr>
          <w:spacing w:val="-2"/>
        </w:rPr>
        <w:t>перечислять</w:t>
      </w:r>
      <w:r>
        <w:tab/>
      </w:r>
      <w:r>
        <w:rPr>
          <w:spacing w:val="-2"/>
        </w:rPr>
        <w:t>основные</w:t>
      </w:r>
      <w:r>
        <w:tab/>
      </w:r>
      <w:r>
        <w:rPr>
          <w:spacing w:val="-2"/>
        </w:rPr>
        <w:t>жанры</w:t>
      </w:r>
      <w:r>
        <w:tab/>
      </w:r>
      <w:r>
        <w:rPr>
          <w:spacing w:val="-2"/>
        </w:rPr>
        <w:t>тематической картины;</w:t>
      </w:r>
    </w:p>
    <w:p w:rsidR="004F75DF" w:rsidRDefault="0013698B">
      <w:pPr>
        <w:pStyle w:val="a3"/>
        <w:spacing w:before="201"/>
        <w:ind w:right="1143" w:firstLine="600"/>
      </w:pPr>
      <w:r>
        <w:t>различать тему, сюжет и содержание в жанровой картине, выявлять образ нравственных и ценностных смыслов в жанровой картине;</w:t>
      </w:r>
    </w:p>
    <w:p w:rsidR="004F75DF" w:rsidRDefault="0013698B">
      <w:pPr>
        <w:pStyle w:val="a3"/>
        <w:spacing w:before="201"/>
        <w:ind w:right="1130" w:firstLine="60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F75DF" w:rsidRDefault="0013698B">
      <w:pPr>
        <w:pStyle w:val="a3"/>
        <w:spacing w:before="201"/>
        <w:ind w:right="1142" w:firstLine="600"/>
      </w:pPr>
      <w:r>
        <w:t>уметь объяснять значение художественного изображения бытовой жизни людей в понимании истории человечества и современной жизни;</w:t>
      </w:r>
    </w:p>
    <w:p w:rsidR="004F75DF" w:rsidRDefault="0013698B">
      <w:pPr>
        <w:pStyle w:val="a3"/>
        <w:spacing w:before="196"/>
        <w:ind w:right="1141" w:firstLine="600"/>
      </w:pPr>
      <w:r>
        <w:t>осознавать многообразие форм организации бытовой жизни и одновременно единство мира людей;</w:t>
      </w:r>
    </w:p>
    <w:p w:rsidR="004F75DF" w:rsidRDefault="0013698B">
      <w:pPr>
        <w:pStyle w:val="a3"/>
        <w:spacing w:before="201"/>
        <w:ind w:right="1137" w:firstLine="60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F75DF" w:rsidRDefault="0013698B">
      <w:pPr>
        <w:pStyle w:val="a3"/>
        <w:spacing w:before="201"/>
        <w:ind w:right="1140" w:firstLine="600"/>
      </w:pPr>
      <w:r>
        <w:t>иметь опыт изображения бытовой жизни разных народов в контексте традиций их искусства;</w:t>
      </w:r>
    </w:p>
    <w:p w:rsidR="004F75DF" w:rsidRDefault="0013698B">
      <w:pPr>
        <w:pStyle w:val="a3"/>
        <w:spacing w:before="201"/>
        <w:ind w:right="1143" w:firstLine="600"/>
      </w:pPr>
      <w:r>
        <w:t>характеризовать понятие «бытовой жанр» и уметь приводить несколько примеров произведений европейского и отечественного искусства;</w:t>
      </w:r>
    </w:p>
    <w:p w:rsidR="004F75DF" w:rsidRDefault="0013698B">
      <w:pPr>
        <w:pStyle w:val="a3"/>
        <w:spacing w:before="201"/>
        <w:ind w:right="1134" w:firstLine="60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F75DF" w:rsidRDefault="0013698B">
      <w:pPr>
        <w:pStyle w:val="a3"/>
        <w:spacing w:before="200"/>
        <w:ind w:left="1273"/>
        <w:jc w:val="left"/>
      </w:pPr>
      <w:r>
        <w:rPr>
          <w:spacing w:val="-2"/>
        </w:rPr>
        <w:t>Исторический</w:t>
      </w:r>
      <w:r>
        <w:rPr>
          <w:spacing w:val="4"/>
        </w:rPr>
        <w:t xml:space="preserve"> </w:t>
      </w:r>
      <w:r>
        <w:rPr>
          <w:spacing w:val="-4"/>
        </w:rPr>
        <w:t>жанр:</w:t>
      </w:r>
    </w:p>
    <w:p w:rsidR="004F75DF" w:rsidRDefault="0013698B">
      <w:pPr>
        <w:pStyle w:val="a3"/>
        <w:spacing w:before="197" w:line="242" w:lineRule="auto"/>
        <w:ind w:right="1137" w:firstLine="60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F75DF" w:rsidRDefault="0013698B">
      <w:pPr>
        <w:pStyle w:val="a3"/>
        <w:spacing w:before="191"/>
        <w:ind w:left="1273"/>
        <w:jc w:val="left"/>
      </w:pPr>
      <w:r>
        <w:t>знать</w:t>
      </w:r>
      <w:r>
        <w:rPr>
          <w:spacing w:val="25"/>
        </w:rPr>
        <w:t xml:space="preserve"> </w:t>
      </w:r>
      <w:r>
        <w:t>авторов,</w:t>
      </w:r>
      <w:r>
        <w:rPr>
          <w:spacing w:val="34"/>
        </w:rPr>
        <w:t xml:space="preserve"> </w:t>
      </w:r>
      <w:r>
        <w:t>узнавать</w:t>
      </w:r>
      <w:r>
        <w:rPr>
          <w:spacing w:val="25"/>
        </w:rPr>
        <w:t xml:space="preserve"> </w:t>
      </w:r>
      <w:r>
        <w:t>и</w:t>
      </w:r>
      <w:r>
        <w:rPr>
          <w:spacing w:val="32"/>
        </w:rPr>
        <w:t xml:space="preserve"> </w:t>
      </w:r>
      <w:r>
        <w:t>уметь</w:t>
      </w:r>
      <w:r>
        <w:rPr>
          <w:spacing w:val="30"/>
        </w:rPr>
        <w:t xml:space="preserve"> </w:t>
      </w:r>
      <w:r>
        <w:t>объяснять</w:t>
      </w:r>
      <w:r>
        <w:rPr>
          <w:spacing w:val="25"/>
        </w:rPr>
        <w:t xml:space="preserve"> </w:t>
      </w:r>
      <w:r>
        <w:t>содержание</w:t>
      </w:r>
      <w:r>
        <w:rPr>
          <w:spacing w:val="29"/>
        </w:rPr>
        <w:t xml:space="preserve"> </w:t>
      </w:r>
      <w:r>
        <w:t>таких</w:t>
      </w:r>
      <w:r>
        <w:rPr>
          <w:spacing w:val="22"/>
        </w:rPr>
        <w:t xml:space="preserve"> </w:t>
      </w:r>
      <w:r>
        <w:t>картин,</w:t>
      </w:r>
      <w:r>
        <w:rPr>
          <w:spacing w:val="30"/>
        </w:rPr>
        <w:t xml:space="preserve"> </w:t>
      </w:r>
      <w:r>
        <w:rPr>
          <w:spacing w:val="-5"/>
        </w:rPr>
        <w:t>как</w:t>
      </w:r>
    </w:p>
    <w:p w:rsidR="004F75DF" w:rsidRDefault="0013698B">
      <w:pPr>
        <w:pStyle w:val="a3"/>
        <w:tabs>
          <w:tab w:val="left" w:pos="2332"/>
          <w:tab w:val="left" w:pos="4811"/>
          <w:tab w:val="left" w:pos="6260"/>
          <w:tab w:val="left" w:pos="7632"/>
          <w:tab w:val="left" w:pos="9493"/>
        </w:tabs>
        <w:ind w:right="1143"/>
        <w:jc w:val="left"/>
      </w:pPr>
      <w:r>
        <w:rPr>
          <w:spacing w:val="-2"/>
        </w:rPr>
        <w:t>«Последний</w:t>
      </w:r>
      <w:r>
        <w:tab/>
        <w:t>день</w:t>
      </w:r>
      <w:r>
        <w:rPr>
          <w:spacing w:val="80"/>
        </w:rPr>
        <w:t xml:space="preserve"> </w:t>
      </w:r>
      <w:r>
        <w:t>Помпеи»</w:t>
      </w:r>
      <w:r>
        <w:rPr>
          <w:spacing w:val="80"/>
        </w:rPr>
        <w:t xml:space="preserve"> </w:t>
      </w:r>
      <w:r>
        <w:t>К.</w:t>
      </w:r>
      <w:r>
        <w:tab/>
      </w:r>
      <w:r>
        <w:rPr>
          <w:spacing w:val="-2"/>
        </w:rPr>
        <w:t>Брюллова,</w:t>
      </w:r>
      <w:r>
        <w:tab/>
      </w:r>
      <w:r>
        <w:rPr>
          <w:spacing w:val="-2"/>
        </w:rPr>
        <w:t>«Боярыня</w:t>
      </w:r>
      <w:r>
        <w:tab/>
        <w:t>Морозова»</w:t>
      </w:r>
      <w:r>
        <w:rPr>
          <w:spacing w:val="80"/>
        </w:rPr>
        <w:t xml:space="preserve"> </w:t>
      </w:r>
      <w:r>
        <w:t>и</w:t>
      </w:r>
      <w:r>
        <w:tab/>
      </w:r>
      <w:r>
        <w:rPr>
          <w:spacing w:val="-2"/>
        </w:rPr>
        <w:t xml:space="preserve">другие </w:t>
      </w:r>
      <w:r>
        <w:t>картины В. Сурикова, «Бурлаки на Волге» И. Репина;</w:t>
      </w:r>
    </w:p>
    <w:p w:rsidR="004F75DF" w:rsidRDefault="0013698B">
      <w:pPr>
        <w:pStyle w:val="a3"/>
        <w:spacing w:before="201"/>
        <w:ind w:right="1142" w:firstLine="600"/>
      </w:pPr>
      <w:r>
        <w:t>иметь представление о развитии исторического жанра в творчестве отечественных художников ХХ 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6" w:firstLine="600"/>
      </w:pPr>
      <w: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rsidR="004F75DF" w:rsidRDefault="0013698B">
      <w:pPr>
        <w:pStyle w:val="a3"/>
        <w:spacing w:before="201"/>
        <w:ind w:right="1136" w:firstLine="600"/>
      </w:pPr>
      <w:r>
        <w:t>узнавать и называть авторов таких произведений, как «Давид» Микеланджело, «Весна» С. Боттичелли;</w:t>
      </w:r>
    </w:p>
    <w:p w:rsidR="004F75DF" w:rsidRDefault="0013698B">
      <w:pPr>
        <w:pStyle w:val="a3"/>
        <w:spacing w:before="201"/>
        <w:ind w:right="1140" w:firstLine="60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F75DF" w:rsidRDefault="0013698B">
      <w:pPr>
        <w:pStyle w:val="a3"/>
        <w:spacing w:before="196" w:line="242" w:lineRule="auto"/>
        <w:ind w:right="1139" w:firstLine="600"/>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rsidR="004F75DF" w:rsidRDefault="0013698B">
      <w:pPr>
        <w:pStyle w:val="a3"/>
        <w:spacing w:before="191"/>
        <w:ind w:left="1273"/>
        <w:jc w:val="left"/>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7"/>
        </w:rPr>
        <w:t xml:space="preserve"> </w:t>
      </w:r>
      <w:r>
        <w:rPr>
          <w:spacing w:val="-2"/>
        </w:rPr>
        <w:t>искусстве:</w:t>
      </w:r>
    </w:p>
    <w:p w:rsidR="004F75DF" w:rsidRDefault="0013698B">
      <w:pPr>
        <w:pStyle w:val="a3"/>
        <w:spacing w:before="202"/>
        <w:ind w:right="1138" w:firstLine="600"/>
      </w:pPr>
      <w:r>
        <w:t>знать о значении библейских сюжетов в истории культуры и узнавать сюжеты Священной истории в произведениях искусства;</w:t>
      </w:r>
    </w:p>
    <w:p w:rsidR="004F75DF" w:rsidRDefault="0013698B">
      <w:pPr>
        <w:pStyle w:val="a3"/>
        <w:spacing w:before="201"/>
        <w:ind w:right="1136" w:firstLine="600"/>
      </w:pPr>
      <w:r>
        <w:t xml:space="preserve">объяснять значение великих – вечных тем в искусстве на основе сюжетов Библии как «духовную ось», соединяющую жизненные позиции разных </w:t>
      </w:r>
      <w:r>
        <w:rPr>
          <w:spacing w:val="-2"/>
        </w:rPr>
        <w:t>поколений;</w:t>
      </w:r>
    </w:p>
    <w:p w:rsidR="004F75DF" w:rsidRDefault="0013698B">
      <w:pPr>
        <w:pStyle w:val="a3"/>
        <w:spacing w:before="201"/>
        <w:ind w:right="1137" w:firstLine="600"/>
      </w:pPr>
      <w:r>
        <w:t>знать, объяснять содержание, узнавать произведения великих европейских художников</w:t>
      </w:r>
      <w:r>
        <w:rPr>
          <w:spacing w:val="35"/>
        </w:rPr>
        <w:t xml:space="preserve"> </w:t>
      </w:r>
      <w:r>
        <w:t>на</w:t>
      </w:r>
      <w:r>
        <w:rPr>
          <w:spacing w:val="38"/>
        </w:rPr>
        <w:t xml:space="preserve"> </w:t>
      </w:r>
      <w:r>
        <w:t>библейские</w:t>
      </w:r>
      <w:r>
        <w:rPr>
          <w:spacing w:val="37"/>
        </w:rPr>
        <w:t xml:space="preserve"> </w:t>
      </w:r>
      <w:r>
        <w:t>темы,</w:t>
      </w:r>
      <w:r>
        <w:rPr>
          <w:spacing w:val="40"/>
        </w:rPr>
        <w:t xml:space="preserve"> </w:t>
      </w:r>
      <w:r>
        <w:t>такие</w:t>
      </w:r>
      <w:r>
        <w:rPr>
          <w:spacing w:val="38"/>
        </w:rPr>
        <w:t xml:space="preserve"> </w:t>
      </w:r>
      <w:r>
        <w:t>как</w:t>
      </w:r>
      <w:r>
        <w:rPr>
          <w:spacing w:val="36"/>
        </w:rPr>
        <w:t xml:space="preserve"> </w:t>
      </w:r>
      <w:r>
        <w:t>«Сикстинская</w:t>
      </w:r>
      <w:r>
        <w:rPr>
          <w:spacing w:val="39"/>
        </w:rPr>
        <w:t xml:space="preserve"> </w:t>
      </w:r>
      <w:r>
        <w:t>мадонна»</w:t>
      </w:r>
      <w:r>
        <w:rPr>
          <w:spacing w:val="33"/>
        </w:rPr>
        <w:t xml:space="preserve"> </w:t>
      </w:r>
      <w:r>
        <w:rPr>
          <w:spacing w:val="-2"/>
        </w:rPr>
        <w:t>Рафаэля,</w:t>
      </w:r>
    </w:p>
    <w:p w:rsidR="004F75DF" w:rsidRDefault="0013698B">
      <w:pPr>
        <w:pStyle w:val="a3"/>
        <w:ind w:right="1130"/>
      </w:pPr>
      <w:r>
        <w:t>«Тайная вечеря» Леонардо да Винчи, «Возвращение блудного сына» и «Святое семейство» Рембрандта и другие произведения, в скульптуре «</w:t>
      </w:r>
      <w:proofErr w:type="spellStart"/>
      <w:r>
        <w:t>Пьета</w:t>
      </w:r>
      <w:proofErr w:type="spellEnd"/>
      <w:r>
        <w:t>» Микеланджело и других скульптурах;</w:t>
      </w:r>
    </w:p>
    <w:p w:rsidR="004F75DF" w:rsidRDefault="0013698B">
      <w:pPr>
        <w:pStyle w:val="a3"/>
        <w:spacing w:before="200"/>
        <w:ind w:left="1273"/>
        <w:jc w:val="left"/>
      </w:pPr>
      <w:r>
        <w:t>знать</w:t>
      </w:r>
      <w:r>
        <w:rPr>
          <w:spacing w:val="-8"/>
        </w:rPr>
        <w:t xml:space="preserve"> </w:t>
      </w:r>
      <w:r>
        <w:t>о</w:t>
      </w:r>
      <w:r>
        <w:rPr>
          <w:spacing w:val="-6"/>
        </w:rPr>
        <w:t xml:space="preserve"> </w:t>
      </w:r>
      <w:r>
        <w:t>картинах</w:t>
      </w:r>
      <w:r>
        <w:rPr>
          <w:spacing w:val="-10"/>
        </w:rPr>
        <w:t xml:space="preserve"> </w:t>
      </w:r>
      <w:r>
        <w:t>на</w:t>
      </w:r>
      <w:r>
        <w:rPr>
          <w:spacing w:val="-5"/>
        </w:rPr>
        <w:t xml:space="preserve"> </w:t>
      </w:r>
      <w:r>
        <w:t>библейские</w:t>
      </w:r>
      <w:r>
        <w:rPr>
          <w:spacing w:val="-5"/>
        </w:rPr>
        <w:t xml:space="preserve"> </w:t>
      </w:r>
      <w:r>
        <w:t>темы</w:t>
      </w:r>
      <w:r>
        <w:rPr>
          <w:spacing w:val="-6"/>
        </w:rPr>
        <w:t xml:space="preserve"> </w:t>
      </w:r>
      <w:r>
        <w:t>в</w:t>
      </w:r>
      <w:r>
        <w:rPr>
          <w:spacing w:val="-7"/>
        </w:rPr>
        <w:t xml:space="preserve"> </w:t>
      </w:r>
      <w:r>
        <w:t>истории</w:t>
      </w:r>
      <w:r>
        <w:rPr>
          <w:spacing w:val="-6"/>
        </w:rPr>
        <w:t xml:space="preserve"> </w:t>
      </w:r>
      <w:r>
        <w:t>русского</w:t>
      </w:r>
      <w:r>
        <w:rPr>
          <w:spacing w:val="-6"/>
        </w:rPr>
        <w:t xml:space="preserve"> </w:t>
      </w:r>
      <w:r>
        <w:rPr>
          <w:spacing w:val="-2"/>
        </w:rPr>
        <w:t>искусства;</w:t>
      </w:r>
    </w:p>
    <w:p w:rsidR="004F75DF" w:rsidRDefault="0013698B">
      <w:pPr>
        <w:pStyle w:val="a3"/>
        <w:spacing w:before="201"/>
        <w:ind w:right="1140" w:firstLine="600"/>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t>Ге</w:t>
      </w:r>
      <w:proofErr w:type="spellEnd"/>
      <w:r>
        <w:t>, «Христос и грешница» В. Поленова и других картин;</w:t>
      </w:r>
    </w:p>
    <w:p w:rsidR="004F75DF" w:rsidRDefault="0013698B">
      <w:pPr>
        <w:pStyle w:val="a3"/>
        <w:spacing w:before="201"/>
        <w:ind w:right="1144" w:firstLine="600"/>
      </w:pPr>
      <w:r>
        <w:t>иметь представление о смысловом различии между иконой и картиной на библейские темы;</w:t>
      </w:r>
    </w:p>
    <w:p w:rsidR="004F75DF" w:rsidRDefault="0013698B">
      <w:pPr>
        <w:pStyle w:val="a3"/>
        <w:spacing w:before="196"/>
        <w:ind w:right="1137" w:firstLine="600"/>
      </w:pPr>
      <w:r>
        <w:t>иметь знания о русской иконописи, о великих русских иконописцах: Андрее Рублёве, Феофане Греке, Дионисии;</w:t>
      </w:r>
    </w:p>
    <w:p w:rsidR="004F75DF" w:rsidRDefault="0013698B">
      <w:pPr>
        <w:pStyle w:val="a3"/>
        <w:spacing w:before="201"/>
        <w:ind w:right="1141" w:firstLine="600"/>
      </w:pPr>
      <w:r>
        <w:t>воспринимать искусство древнерусской иконописи как уникальное и высокое достижение отечественной культуры;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firstLine="600"/>
      </w:pPr>
      <w:r>
        <w:lastRenderedPageBreak/>
        <w:t>объяснять творческий и деятельный характер восприятия произведений искусства на основе художественной культуры зрителя;</w:t>
      </w:r>
    </w:p>
    <w:p w:rsidR="004F75DF" w:rsidRDefault="0013698B">
      <w:pPr>
        <w:pStyle w:val="a3"/>
        <w:spacing w:before="201"/>
        <w:ind w:right="1143" w:firstLine="600"/>
      </w:pPr>
      <w:r>
        <w:t>рассуждать о месте и значении изобразительного искусства в культуре, в жизни общества, в жизни человека.</w:t>
      </w:r>
    </w:p>
    <w:p w:rsidR="004F75DF" w:rsidRDefault="0013698B">
      <w:pPr>
        <w:pStyle w:val="a3"/>
        <w:spacing w:before="201"/>
        <w:ind w:left="793" w:right="1123"/>
        <w:jc w:val="left"/>
      </w:pPr>
      <w:r>
        <w:t xml:space="preserve">К концу обучения в </w:t>
      </w:r>
      <w:r>
        <w:rPr>
          <w:b/>
        </w:rPr>
        <w:t>7 классе</w:t>
      </w:r>
      <w:r>
        <w:rPr>
          <w:b/>
          <w:spacing w:val="32"/>
        </w:rPr>
        <w:t xml:space="preserve"> </w:t>
      </w:r>
      <w:r>
        <w:t>обучающийся получит следующие предметные</w:t>
      </w:r>
      <w:r>
        <w:rPr>
          <w:spacing w:val="40"/>
        </w:rPr>
        <w:t xml:space="preserve"> </w:t>
      </w:r>
      <w:r>
        <w:t>результаты по отдельным темам программы по изобразительному искусству:</w:t>
      </w:r>
    </w:p>
    <w:p w:rsidR="004F75DF" w:rsidRDefault="0013698B">
      <w:pPr>
        <w:pStyle w:val="2"/>
        <w:spacing w:before="201"/>
        <w:ind w:left="793"/>
        <w:jc w:val="left"/>
      </w:pPr>
      <w:r>
        <w:t>Модуль</w:t>
      </w:r>
      <w:r>
        <w:rPr>
          <w:spacing w:val="-5"/>
        </w:rPr>
        <w:t xml:space="preserve"> </w:t>
      </w:r>
      <w:r>
        <w:t>№</w:t>
      </w:r>
      <w:r>
        <w:rPr>
          <w:spacing w:val="-7"/>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rsidR="004F75DF" w:rsidRDefault="0013698B">
      <w:pPr>
        <w:pStyle w:val="a3"/>
        <w:spacing w:before="197"/>
        <w:ind w:right="1129" w:firstLine="600"/>
      </w:pPr>
      <w:r>
        <w:t>характеризовать архитектуру и дизайн как конструктивные виды искусства, то есть искусства художественного построения предметно- пространственной среды жизни людей;</w:t>
      </w:r>
    </w:p>
    <w:p w:rsidR="004F75DF" w:rsidRDefault="0013698B">
      <w:pPr>
        <w:pStyle w:val="a3"/>
        <w:spacing w:before="200"/>
        <w:ind w:right="1134" w:firstLine="600"/>
      </w:pPr>
      <w:r>
        <w:t>объяснять роль архитектуры и дизайна в построении предметно- пространственной среды жизнедеятельности человека;</w:t>
      </w:r>
    </w:p>
    <w:p w:rsidR="004F75DF" w:rsidRDefault="0013698B">
      <w:pPr>
        <w:pStyle w:val="a3"/>
        <w:spacing w:before="202"/>
        <w:ind w:right="1139" w:firstLine="600"/>
      </w:pPr>
      <w:r>
        <w:t>рассуждать о влиянии предметно-пространственной среды на чувства, установки и поведение человека;</w:t>
      </w:r>
    </w:p>
    <w:p w:rsidR="004F75DF" w:rsidRDefault="0013698B">
      <w:pPr>
        <w:pStyle w:val="a3"/>
        <w:spacing w:before="201"/>
        <w:ind w:right="1136" w:firstLine="600"/>
      </w:pPr>
      <w:r>
        <w:t>рассуждать о том, как предметно-пространственная среда организует деятельность человека и представления о самом себе;</w:t>
      </w:r>
    </w:p>
    <w:p w:rsidR="004F75DF" w:rsidRDefault="0013698B">
      <w:pPr>
        <w:pStyle w:val="a3"/>
        <w:spacing w:before="196" w:line="242" w:lineRule="auto"/>
        <w:ind w:right="1142" w:firstLine="600"/>
      </w:pPr>
      <w:r>
        <w:t>объяснять ценность сохранения культурного наследия, выраженного в архитектуре, предметах труда и быта разных эпох.</w:t>
      </w:r>
    </w:p>
    <w:p w:rsidR="004F75DF" w:rsidRDefault="0013698B">
      <w:pPr>
        <w:pStyle w:val="a3"/>
        <w:spacing w:before="194"/>
        <w:ind w:left="1273"/>
        <w:jc w:val="left"/>
      </w:pPr>
      <w:r>
        <w:t>Графический</w:t>
      </w:r>
      <w:r>
        <w:rPr>
          <w:spacing w:val="-17"/>
        </w:rPr>
        <w:t xml:space="preserve"> </w:t>
      </w:r>
      <w:r>
        <w:rPr>
          <w:spacing w:val="-2"/>
        </w:rPr>
        <w:t>дизайн:</w:t>
      </w:r>
    </w:p>
    <w:p w:rsidR="004F75DF" w:rsidRDefault="0013698B">
      <w:pPr>
        <w:pStyle w:val="a3"/>
        <w:spacing w:before="202"/>
        <w:ind w:right="1141" w:firstLine="600"/>
      </w:pPr>
      <w:r>
        <w:t>объяснять понятие формальной композиции и её значение как основы языка конструктивных искусств;</w:t>
      </w:r>
    </w:p>
    <w:p w:rsidR="004F75DF" w:rsidRDefault="0013698B">
      <w:pPr>
        <w:pStyle w:val="a3"/>
        <w:spacing w:before="201"/>
        <w:ind w:left="1273"/>
        <w:jc w:val="left"/>
      </w:pPr>
      <w:r>
        <w:t>объяснять</w:t>
      </w:r>
      <w:r>
        <w:rPr>
          <w:spacing w:val="-9"/>
        </w:rPr>
        <w:t xml:space="preserve"> </w:t>
      </w:r>
      <w:r>
        <w:t>основные</w:t>
      </w:r>
      <w:r>
        <w:rPr>
          <w:spacing w:val="-5"/>
        </w:rPr>
        <w:t xml:space="preserve"> </w:t>
      </w:r>
      <w:r>
        <w:t>средства</w:t>
      </w:r>
      <w:r>
        <w:rPr>
          <w:spacing w:val="-5"/>
        </w:rPr>
        <w:t xml:space="preserve"> </w:t>
      </w:r>
      <w:r>
        <w:t>–</w:t>
      </w:r>
      <w:r>
        <w:rPr>
          <w:spacing w:val="-5"/>
        </w:rPr>
        <w:t xml:space="preserve"> </w:t>
      </w:r>
      <w:r>
        <w:t>требования</w:t>
      </w:r>
      <w:r>
        <w:rPr>
          <w:spacing w:val="-5"/>
        </w:rPr>
        <w:t xml:space="preserve"> </w:t>
      </w:r>
      <w:r>
        <w:t>к</w:t>
      </w:r>
      <w:r>
        <w:rPr>
          <w:spacing w:val="-7"/>
        </w:rPr>
        <w:t xml:space="preserve"> </w:t>
      </w:r>
      <w:r>
        <w:rPr>
          <w:spacing w:val="-2"/>
        </w:rPr>
        <w:t>композиции;</w:t>
      </w:r>
    </w:p>
    <w:p w:rsidR="004F75DF" w:rsidRDefault="0013698B">
      <w:pPr>
        <w:pStyle w:val="a3"/>
        <w:tabs>
          <w:tab w:val="left" w:pos="2874"/>
          <w:tab w:val="left" w:pos="4457"/>
          <w:tab w:val="left" w:pos="6270"/>
          <w:tab w:val="left" w:pos="8036"/>
          <w:tab w:val="left" w:pos="8631"/>
          <w:tab w:val="left" w:pos="10171"/>
        </w:tabs>
        <w:spacing w:before="4" w:line="520" w:lineRule="atLeast"/>
        <w:ind w:left="1273" w:right="1138"/>
        <w:jc w:val="left"/>
      </w:pPr>
      <w:r>
        <w:t xml:space="preserve">уметь перечислять и объяснять основные типы формальной композиции; </w:t>
      </w: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p>
    <w:p w:rsidR="004F75DF" w:rsidRDefault="0013698B">
      <w:pPr>
        <w:pStyle w:val="a3"/>
        <w:spacing w:line="320" w:lineRule="exact"/>
        <w:jc w:val="left"/>
      </w:pPr>
      <w:r>
        <w:t>зависимости</w:t>
      </w:r>
      <w:r>
        <w:rPr>
          <w:spacing w:val="-9"/>
        </w:rPr>
        <w:t xml:space="preserve"> </w:t>
      </w:r>
      <w:r>
        <w:t>от</w:t>
      </w:r>
      <w:r>
        <w:rPr>
          <w:spacing w:val="-10"/>
        </w:rPr>
        <w:t xml:space="preserve"> </w:t>
      </w:r>
      <w:r>
        <w:t>поставленных</w:t>
      </w:r>
      <w:r>
        <w:rPr>
          <w:spacing w:val="-12"/>
        </w:rPr>
        <w:t xml:space="preserve"> </w:t>
      </w:r>
      <w:r>
        <w:rPr>
          <w:spacing w:val="-2"/>
        </w:rPr>
        <w:t>задач;</w:t>
      </w:r>
    </w:p>
    <w:p w:rsidR="004F75DF" w:rsidRDefault="0013698B">
      <w:pPr>
        <w:pStyle w:val="a3"/>
        <w:spacing w:before="201"/>
        <w:ind w:right="1130" w:firstLine="600"/>
      </w:pPr>
      <w:r>
        <w:t xml:space="preserve">выделять при творческом построении композиции листа композиционную </w:t>
      </w:r>
      <w:r>
        <w:rPr>
          <w:spacing w:val="-2"/>
        </w:rPr>
        <w:t>доминанту;</w:t>
      </w:r>
    </w:p>
    <w:p w:rsidR="004F75DF" w:rsidRDefault="0013698B">
      <w:pPr>
        <w:pStyle w:val="a3"/>
        <w:spacing w:before="201"/>
        <w:ind w:right="1141" w:firstLine="600"/>
      </w:pPr>
      <w:r>
        <w:t xml:space="preserve">составлять формальные композиции на выражение в них движения и </w:t>
      </w:r>
      <w:r>
        <w:rPr>
          <w:spacing w:val="-2"/>
        </w:rPr>
        <w:t>статики;</w:t>
      </w:r>
    </w:p>
    <w:p w:rsidR="004F75DF" w:rsidRDefault="0013698B">
      <w:pPr>
        <w:pStyle w:val="a3"/>
        <w:spacing w:before="201" w:line="391" w:lineRule="auto"/>
        <w:ind w:left="1273" w:right="1123"/>
        <w:jc w:val="left"/>
      </w:pPr>
      <w:r>
        <w:t>осваивать</w:t>
      </w:r>
      <w:r>
        <w:rPr>
          <w:spacing w:val="-9"/>
        </w:rPr>
        <w:t xml:space="preserve"> </w:t>
      </w:r>
      <w:r>
        <w:t>навыки</w:t>
      </w:r>
      <w:r>
        <w:rPr>
          <w:spacing w:val="-8"/>
        </w:rPr>
        <w:t xml:space="preserve"> </w:t>
      </w:r>
      <w:r>
        <w:t>вариативности</w:t>
      </w:r>
      <w:r>
        <w:rPr>
          <w:spacing w:val="-7"/>
        </w:rPr>
        <w:t xml:space="preserve"> </w:t>
      </w:r>
      <w:r>
        <w:t>в</w:t>
      </w:r>
      <w:r>
        <w:rPr>
          <w:spacing w:val="-8"/>
        </w:rPr>
        <w:t xml:space="preserve"> </w:t>
      </w:r>
      <w:r>
        <w:t>ритмической</w:t>
      </w:r>
      <w:r>
        <w:rPr>
          <w:spacing w:val="-7"/>
        </w:rPr>
        <w:t xml:space="preserve"> </w:t>
      </w:r>
      <w:r>
        <w:t>организации</w:t>
      </w:r>
      <w:r>
        <w:rPr>
          <w:spacing w:val="-7"/>
        </w:rPr>
        <w:t xml:space="preserve"> </w:t>
      </w:r>
      <w:r>
        <w:t>листа; объяснять роль цвета в конструктивных искусствах;</w:t>
      </w:r>
    </w:p>
    <w:p w:rsidR="004F75DF" w:rsidRDefault="004F75DF">
      <w:pPr>
        <w:spacing w:line="391" w:lineRule="auto"/>
        <w:sectPr w:rsidR="004F75DF">
          <w:pgSz w:w="11910" w:h="16390"/>
          <w:pgMar w:top="980" w:right="0" w:bottom="280" w:left="460" w:header="723" w:footer="0" w:gutter="0"/>
          <w:cols w:space="720"/>
        </w:sectPr>
      </w:pPr>
    </w:p>
    <w:p w:rsidR="004F75DF" w:rsidRDefault="0013698B">
      <w:pPr>
        <w:pStyle w:val="a3"/>
        <w:spacing w:before="277"/>
        <w:ind w:right="1139" w:firstLine="600"/>
      </w:pPr>
      <w:r>
        <w:lastRenderedPageBreak/>
        <w:t>различать технологию использования цвета в живописи и в конструктивных искусствах;</w:t>
      </w:r>
    </w:p>
    <w:p w:rsidR="004F75DF" w:rsidRDefault="0013698B">
      <w:pPr>
        <w:pStyle w:val="a3"/>
        <w:spacing w:before="201"/>
        <w:ind w:left="1273"/>
      </w:pPr>
      <w:r>
        <w:t>объяснять</w:t>
      </w:r>
      <w:r>
        <w:rPr>
          <w:spacing w:val="-12"/>
        </w:rPr>
        <w:t xml:space="preserve"> </w:t>
      </w:r>
      <w:r>
        <w:t>выражение</w:t>
      </w:r>
      <w:r>
        <w:rPr>
          <w:spacing w:val="-9"/>
        </w:rPr>
        <w:t xml:space="preserve"> </w:t>
      </w:r>
      <w:r>
        <w:t>«цветовой</w:t>
      </w:r>
      <w:r>
        <w:rPr>
          <w:spacing w:val="-9"/>
        </w:rPr>
        <w:t xml:space="preserve"> </w:t>
      </w:r>
      <w:r>
        <w:rPr>
          <w:spacing w:val="-2"/>
        </w:rPr>
        <w:t>образ»;</w:t>
      </w:r>
    </w:p>
    <w:p w:rsidR="004F75DF" w:rsidRDefault="0013698B">
      <w:pPr>
        <w:pStyle w:val="a3"/>
        <w:spacing w:before="197" w:line="242" w:lineRule="auto"/>
        <w:ind w:right="1144" w:firstLine="600"/>
      </w:pPr>
      <w:r>
        <w:t>применять цвет в графических композициях как акцент или доминанту, объединённые одним стилем;</w:t>
      </w:r>
    </w:p>
    <w:p w:rsidR="004F75DF" w:rsidRDefault="0013698B">
      <w:pPr>
        <w:pStyle w:val="a3"/>
        <w:spacing w:before="194"/>
        <w:ind w:right="1134" w:firstLine="600"/>
      </w:pPr>
      <w:r>
        <w:t xml:space="preserve">определять шрифт как графический рисунок начертания букв, объединённых общим стилем, отвечающий законам художественной </w:t>
      </w:r>
      <w:r>
        <w:rPr>
          <w:spacing w:val="-2"/>
        </w:rPr>
        <w:t>композиции;</w:t>
      </w:r>
    </w:p>
    <w:p w:rsidR="004F75DF" w:rsidRDefault="0013698B">
      <w:pPr>
        <w:pStyle w:val="a3"/>
        <w:spacing w:before="201"/>
        <w:ind w:right="1142" w:firstLine="600"/>
      </w:pPr>
      <w:r>
        <w:t>соотносить</w:t>
      </w:r>
      <w:r>
        <w:rPr>
          <w:spacing w:val="-3"/>
        </w:rPr>
        <w:t xml:space="preserve"> </w:t>
      </w:r>
      <w:r>
        <w:t>особенности</w:t>
      </w:r>
      <w:r>
        <w:rPr>
          <w:spacing w:val="-1"/>
        </w:rPr>
        <w:t xml:space="preserve"> </w:t>
      </w:r>
      <w:r>
        <w:t>стилизации</w:t>
      </w:r>
      <w:r>
        <w:rPr>
          <w:spacing w:val="-1"/>
        </w:rPr>
        <w:t xml:space="preserve"> </w:t>
      </w:r>
      <w:r>
        <w:t>рисунка шрифта и</w:t>
      </w:r>
      <w:r>
        <w:rPr>
          <w:spacing w:val="-1"/>
        </w:rPr>
        <w:t xml:space="preserve"> </w:t>
      </w:r>
      <w:r>
        <w:t>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F75DF" w:rsidRDefault="0013698B">
      <w:pPr>
        <w:pStyle w:val="a3"/>
        <w:spacing w:before="201"/>
        <w:ind w:right="1138" w:firstLine="600"/>
      </w:pPr>
      <w:r>
        <w:t>применять печатное слово, типографскую строку в качестве элементов графической композиции;</w:t>
      </w:r>
    </w:p>
    <w:p w:rsidR="004F75DF" w:rsidRDefault="0013698B">
      <w:pPr>
        <w:pStyle w:val="a3"/>
        <w:spacing w:before="201"/>
        <w:ind w:right="1139" w:firstLine="60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F75DF" w:rsidRDefault="0013698B">
      <w:pPr>
        <w:pStyle w:val="a3"/>
        <w:spacing w:before="201"/>
        <w:ind w:right="1141" w:firstLine="600"/>
      </w:pPr>
      <w:r>
        <w:t>иметь творческий опыт построения композиции плаката, поздравительной открытки или рекламы на основе соединения текста и изображения;</w:t>
      </w:r>
    </w:p>
    <w:p w:rsidR="004F75DF" w:rsidRDefault="0013698B">
      <w:pPr>
        <w:pStyle w:val="a3"/>
        <w:spacing w:before="201"/>
        <w:ind w:right="1134" w:firstLine="600"/>
      </w:pPr>
      <w:r>
        <w:t>иметь представление об искусстве конструирования книги, дизайне журнала,</w:t>
      </w:r>
      <w:r>
        <w:rPr>
          <w:spacing w:val="-4"/>
        </w:rPr>
        <w:t xml:space="preserve"> </w:t>
      </w:r>
      <w:r>
        <w:t>иметь</w:t>
      </w:r>
      <w:r>
        <w:rPr>
          <w:spacing w:val="-4"/>
        </w:rPr>
        <w:t xml:space="preserve"> </w:t>
      </w:r>
      <w:r>
        <w:t>практический</w:t>
      </w:r>
      <w:r>
        <w:rPr>
          <w:spacing w:val="-2"/>
        </w:rPr>
        <w:t xml:space="preserve"> </w:t>
      </w:r>
      <w:r>
        <w:t>творческий</w:t>
      </w:r>
      <w:r>
        <w:rPr>
          <w:spacing w:val="-6"/>
        </w:rPr>
        <w:t xml:space="preserve"> </w:t>
      </w:r>
      <w:r>
        <w:t>опыт</w:t>
      </w:r>
      <w:r>
        <w:rPr>
          <w:spacing w:val="-7"/>
        </w:rPr>
        <w:t xml:space="preserve"> </w:t>
      </w:r>
      <w:r>
        <w:t>образного построения</w:t>
      </w:r>
      <w:r>
        <w:rPr>
          <w:spacing w:val="-5"/>
        </w:rPr>
        <w:t xml:space="preserve"> </w:t>
      </w:r>
      <w:r>
        <w:t>книжного и журнального разворотов в качестве графических композиций.</w:t>
      </w:r>
    </w:p>
    <w:p w:rsidR="004F75DF" w:rsidRDefault="0013698B">
      <w:pPr>
        <w:pStyle w:val="a3"/>
        <w:spacing w:before="2" w:line="520" w:lineRule="atLeast"/>
        <w:ind w:left="1273" w:right="1134"/>
      </w:pPr>
      <w:r>
        <w:t xml:space="preserve">Социальное значение дизайна и архитектуры как среды жизни человека: </w:t>
      </w:r>
      <w:proofErr w:type="gramStart"/>
      <w:r>
        <w:t>иметь</w:t>
      </w:r>
      <w:r>
        <w:rPr>
          <w:spacing w:val="45"/>
        </w:rPr>
        <w:t xml:space="preserve">  </w:t>
      </w:r>
      <w:r>
        <w:t>опыт</w:t>
      </w:r>
      <w:proofErr w:type="gramEnd"/>
      <w:r>
        <w:rPr>
          <w:spacing w:val="45"/>
        </w:rPr>
        <w:t xml:space="preserve">  </w:t>
      </w:r>
      <w:r>
        <w:t>построения</w:t>
      </w:r>
      <w:r>
        <w:rPr>
          <w:spacing w:val="46"/>
        </w:rPr>
        <w:t xml:space="preserve">  </w:t>
      </w:r>
      <w:r>
        <w:t>объёмно-пространственной</w:t>
      </w:r>
      <w:r>
        <w:rPr>
          <w:spacing w:val="48"/>
        </w:rPr>
        <w:t xml:space="preserve">  </w:t>
      </w:r>
      <w:r>
        <w:t>композиции</w:t>
      </w:r>
      <w:r>
        <w:rPr>
          <w:spacing w:val="46"/>
        </w:rPr>
        <w:t xml:space="preserve">  </w:t>
      </w:r>
      <w:r>
        <w:rPr>
          <w:spacing w:val="-5"/>
        </w:rPr>
        <w:t>как</w:t>
      </w:r>
    </w:p>
    <w:p w:rsidR="004F75DF" w:rsidRDefault="0013698B">
      <w:pPr>
        <w:pStyle w:val="a3"/>
        <w:spacing w:line="321" w:lineRule="exact"/>
      </w:pPr>
      <w:r>
        <w:t>макета</w:t>
      </w:r>
      <w:r>
        <w:rPr>
          <w:spacing w:val="-9"/>
        </w:rPr>
        <w:t xml:space="preserve"> </w:t>
      </w:r>
      <w:r>
        <w:t>архитектурного</w:t>
      </w:r>
      <w:r>
        <w:rPr>
          <w:spacing w:val="-9"/>
        </w:rPr>
        <w:t xml:space="preserve"> </w:t>
      </w:r>
      <w:r>
        <w:t>пространства</w:t>
      </w:r>
      <w:r>
        <w:rPr>
          <w:spacing w:val="-8"/>
        </w:rPr>
        <w:t xml:space="preserve"> </w:t>
      </w:r>
      <w:r>
        <w:t>в</w:t>
      </w:r>
      <w:r>
        <w:rPr>
          <w:spacing w:val="-10"/>
        </w:rPr>
        <w:t xml:space="preserve"> </w:t>
      </w:r>
      <w:r>
        <w:t>реальной</w:t>
      </w:r>
      <w:r>
        <w:rPr>
          <w:spacing w:val="-10"/>
        </w:rPr>
        <w:t xml:space="preserve"> </w:t>
      </w:r>
      <w:r>
        <w:rPr>
          <w:spacing w:val="-2"/>
        </w:rPr>
        <w:t>жизни;</w:t>
      </w:r>
    </w:p>
    <w:p w:rsidR="004F75DF" w:rsidRDefault="0013698B">
      <w:pPr>
        <w:pStyle w:val="a3"/>
        <w:spacing w:before="202"/>
        <w:ind w:right="1132" w:firstLine="600"/>
      </w:pPr>
      <w:r>
        <w:t>уметь выполнять построение макета пространственно-объёмной композиции по его чертежу;</w:t>
      </w:r>
    </w:p>
    <w:p w:rsidR="004F75DF" w:rsidRDefault="0013698B">
      <w:pPr>
        <w:pStyle w:val="a3"/>
        <w:spacing w:before="201"/>
        <w:ind w:right="1140" w:firstLine="60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F75DF" w:rsidRDefault="0013698B">
      <w:pPr>
        <w:pStyle w:val="a3"/>
        <w:spacing w:before="200"/>
        <w:ind w:right="1137" w:firstLine="600"/>
      </w:pPr>
      <w:r>
        <w:t>знать о роли строительного материала в эволюции архитектурных конструкций и изменении облика архитектурных сооружений;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firstLine="600"/>
      </w:pPr>
      <w: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F75DF" w:rsidRDefault="0013698B">
      <w:pPr>
        <w:pStyle w:val="a3"/>
        <w:spacing w:before="201"/>
        <w:ind w:right="1131" w:firstLine="600"/>
      </w:pPr>
      <w: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F75DF" w:rsidRDefault="0013698B">
      <w:pPr>
        <w:pStyle w:val="a3"/>
        <w:spacing w:before="200"/>
        <w:ind w:right="1141" w:firstLine="60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F75DF" w:rsidRDefault="0013698B">
      <w:pPr>
        <w:pStyle w:val="a3"/>
        <w:spacing w:before="200"/>
        <w:ind w:right="1139" w:firstLine="60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F75DF" w:rsidRDefault="0013698B">
      <w:pPr>
        <w:pStyle w:val="a3"/>
        <w:spacing w:before="202"/>
        <w:ind w:right="1133" w:firstLine="600"/>
      </w:pPr>
      <w:r>
        <w:t>определять понятие «городская среда»; рассматривать и объяснять планировку города как способ организации образа жизни людей;</w:t>
      </w:r>
    </w:p>
    <w:p w:rsidR="004F75DF" w:rsidRDefault="0013698B">
      <w:pPr>
        <w:pStyle w:val="a3"/>
        <w:spacing w:before="196" w:line="242" w:lineRule="auto"/>
        <w:ind w:right="1140" w:firstLine="60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4F75DF" w:rsidRDefault="0013698B">
      <w:pPr>
        <w:pStyle w:val="a3"/>
        <w:spacing w:before="194"/>
        <w:ind w:right="1129" w:firstLine="600"/>
      </w:pPr>
      <w:r>
        <w:t>характеризовать эстетическое и экологическое взаимное сосуществование природы и архитектуры, иметь представление о традициях ландшафтно- парковой архитектуры и школах ландшафтного дизайна;</w:t>
      </w:r>
    </w:p>
    <w:p w:rsidR="004F75DF" w:rsidRDefault="0013698B">
      <w:pPr>
        <w:pStyle w:val="a3"/>
        <w:spacing w:before="201"/>
        <w:ind w:right="1135" w:firstLine="600"/>
      </w:pPr>
      <w:r>
        <w:t xml:space="preserve">объяснять роль малой архитектуры и архитектурного дизайна в установке связи между человеком и архитектурой, в «проживании» городского </w:t>
      </w:r>
      <w:r>
        <w:rPr>
          <w:spacing w:val="-2"/>
        </w:rPr>
        <w:t>пространства;</w:t>
      </w:r>
    </w:p>
    <w:p w:rsidR="004F75DF" w:rsidRDefault="0013698B">
      <w:pPr>
        <w:pStyle w:val="a3"/>
        <w:spacing w:before="201"/>
        <w:ind w:right="1138" w:firstLine="600"/>
      </w:pPr>
      <w:r>
        <w:t>иметь представление о задачах соотношения функционального и</w:t>
      </w:r>
      <w:r>
        <w:rPr>
          <w:spacing w:val="40"/>
        </w:rPr>
        <w:t xml:space="preserve"> </w:t>
      </w:r>
      <w:r>
        <w:t>образного в построении формы предметов, создаваемых людьми, видеть образ времени и характер жизнедеятельности человека в предметах его быта;</w:t>
      </w:r>
    </w:p>
    <w:p w:rsidR="004F75DF" w:rsidRDefault="0013698B">
      <w:pPr>
        <w:pStyle w:val="a3"/>
        <w:spacing w:before="201"/>
        <w:ind w:right="1139" w:firstLine="600"/>
      </w:pPr>
      <w:r>
        <w:t>объяснять, в чём заключается взаимосвязь формы и материала при построении предметного мира, объяснять характер влияния цвета на</w:t>
      </w:r>
      <w:r>
        <w:rPr>
          <w:spacing w:val="40"/>
        </w:rPr>
        <w:t xml:space="preserve"> </w:t>
      </w:r>
      <w:r>
        <w:t>восприятие человеком формы объектов архитектуры и дизайна;</w:t>
      </w:r>
    </w:p>
    <w:p w:rsidR="004F75DF" w:rsidRDefault="0013698B">
      <w:pPr>
        <w:pStyle w:val="a3"/>
        <w:spacing w:before="201"/>
        <w:ind w:right="1140" w:firstLine="600"/>
      </w:pPr>
      <w:r>
        <w:t>иметь опыт творческого проектирования интерьерного пространства для конкретных задач жизнедеятельности человека;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firstLine="600"/>
      </w:pPr>
      <w:r>
        <w:lastRenderedPageBreak/>
        <w:t xml:space="preserve">объяснять, как в одежде проявляются характер человека, его ценностные позиции и конкретные намерения действий, объяснять, что такое стиль в </w:t>
      </w:r>
      <w:r>
        <w:rPr>
          <w:spacing w:val="-2"/>
        </w:rPr>
        <w:t>одежде;</w:t>
      </w:r>
    </w:p>
    <w:p w:rsidR="004F75DF" w:rsidRDefault="0013698B">
      <w:pPr>
        <w:pStyle w:val="a3"/>
        <w:spacing w:before="201"/>
        <w:ind w:right="1144" w:firstLine="600"/>
      </w:pPr>
      <w:r>
        <w:t>иметь представление об истории костюма в истории разных эпох, характеризовать понятие моды в одежде;</w:t>
      </w:r>
    </w:p>
    <w:p w:rsidR="004F75DF" w:rsidRDefault="0013698B">
      <w:pPr>
        <w:pStyle w:val="a3"/>
        <w:spacing w:before="201"/>
        <w:ind w:right="1145" w:firstLine="60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F75DF" w:rsidRDefault="0013698B">
      <w:pPr>
        <w:pStyle w:val="a3"/>
        <w:spacing w:before="196" w:line="242" w:lineRule="auto"/>
        <w:ind w:right="1139" w:firstLine="600"/>
      </w:pPr>
      <w:r>
        <w:t>иметь представление о конструкции костюма и применении законов композиции в проектировании одежды, ансамбле в костюме;</w:t>
      </w:r>
    </w:p>
    <w:p w:rsidR="004F75DF" w:rsidRDefault="0013698B">
      <w:pPr>
        <w:pStyle w:val="a3"/>
        <w:spacing w:before="195"/>
        <w:ind w:right="1138" w:firstLine="60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F75DF" w:rsidRDefault="0013698B">
      <w:pPr>
        <w:pStyle w:val="a3"/>
        <w:tabs>
          <w:tab w:val="left" w:pos="2188"/>
          <w:tab w:val="left" w:pos="3013"/>
          <w:tab w:val="left" w:pos="4683"/>
          <w:tab w:val="left" w:pos="6539"/>
          <w:tab w:val="left" w:pos="8107"/>
          <w:tab w:val="left" w:pos="9239"/>
          <w:tab w:val="left" w:pos="9752"/>
        </w:tabs>
        <w:spacing w:before="201" w:line="322" w:lineRule="exact"/>
        <w:ind w:left="1273"/>
        <w:jc w:val="left"/>
      </w:pPr>
      <w:r>
        <w:rPr>
          <w:spacing w:val="-2"/>
        </w:rPr>
        <w:t>иметь</w:t>
      </w:r>
      <w:r>
        <w:tab/>
      </w:r>
      <w:r>
        <w:rPr>
          <w:spacing w:val="-4"/>
        </w:rPr>
        <w:t>опыт</w:t>
      </w:r>
      <w:r>
        <w:tab/>
      </w:r>
      <w:r>
        <w:rPr>
          <w:spacing w:val="-2"/>
        </w:rPr>
        <w:t>выполнения</w:t>
      </w:r>
      <w:r>
        <w:tab/>
      </w:r>
      <w:r>
        <w:rPr>
          <w:spacing w:val="-2"/>
        </w:rPr>
        <w:t>практических</w:t>
      </w:r>
      <w:r>
        <w:tab/>
      </w:r>
      <w:r>
        <w:rPr>
          <w:spacing w:val="-2"/>
        </w:rPr>
        <w:t>творческих</w:t>
      </w:r>
      <w:r>
        <w:tab/>
      </w:r>
      <w:r>
        <w:rPr>
          <w:spacing w:val="-2"/>
        </w:rPr>
        <w:t>эскизов</w:t>
      </w:r>
      <w:r>
        <w:tab/>
      </w:r>
      <w:r>
        <w:rPr>
          <w:spacing w:val="-5"/>
        </w:rPr>
        <w:t>по</w:t>
      </w:r>
      <w:r>
        <w:tab/>
      </w:r>
      <w:r>
        <w:rPr>
          <w:spacing w:val="-4"/>
        </w:rPr>
        <w:t>теме</w:t>
      </w:r>
    </w:p>
    <w:p w:rsidR="004F75DF" w:rsidRDefault="0013698B">
      <w:pPr>
        <w:pStyle w:val="a3"/>
        <w:ind w:right="1146"/>
      </w:pPr>
      <w:r>
        <w:t>«Дизайн современной одежды», создания эскизов молодёжной одежды для разных жизненных задач (спортивной, праздничной, повседневной и других);</w:t>
      </w:r>
    </w:p>
    <w:p w:rsidR="004F75DF" w:rsidRDefault="0013698B">
      <w:pPr>
        <w:pStyle w:val="a3"/>
        <w:spacing w:before="201"/>
        <w:ind w:right="1137" w:firstLine="600"/>
      </w:pPr>
      <w:r>
        <w:t>различать задачи искусства театрального грима и бытового макияжа,</w:t>
      </w:r>
      <w:r>
        <w:rPr>
          <w:spacing w:val="40"/>
        </w:rPr>
        <w:t xml:space="preserve"> </w:t>
      </w:r>
      <w:r>
        <w:t>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F75DF" w:rsidRDefault="0013698B">
      <w:pPr>
        <w:pStyle w:val="a3"/>
        <w:spacing w:before="200"/>
        <w:ind w:left="793" w:right="1133"/>
      </w:pPr>
      <w:r>
        <w:t xml:space="preserve">По результатам реализации </w:t>
      </w:r>
      <w:r>
        <w:rPr>
          <w:b/>
        </w:rPr>
        <w:t xml:space="preserve">вариативного модуля </w:t>
      </w:r>
      <w:r>
        <w:t>обучающийся получит следующие предметные результаты по отдельным темам программы по изобразительному искусству.</w:t>
      </w:r>
    </w:p>
    <w:p w:rsidR="004F75DF" w:rsidRDefault="0013698B">
      <w:pPr>
        <w:pStyle w:val="2"/>
        <w:spacing w:before="205"/>
        <w:ind w:left="793" w:right="1144"/>
      </w:pPr>
      <w:r>
        <w:t>Модуль № 4 «Изображение в синтетических, экранных видах искусства и художественная фотография» (вариативный)</w:t>
      </w:r>
    </w:p>
    <w:p w:rsidR="004F75DF" w:rsidRDefault="0013698B">
      <w:pPr>
        <w:pStyle w:val="a3"/>
        <w:spacing w:before="197"/>
        <w:ind w:right="1135" w:firstLine="60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F75DF" w:rsidRDefault="0013698B">
      <w:pPr>
        <w:pStyle w:val="a3"/>
        <w:spacing w:before="200"/>
        <w:ind w:right="1139" w:firstLine="600"/>
      </w:pPr>
      <w:r>
        <w:t xml:space="preserve">понимать и характеризовать роль визуального образа в синтетических </w:t>
      </w:r>
      <w:r>
        <w:rPr>
          <w:spacing w:val="-2"/>
        </w:rPr>
        <w:t>искусствах;</w:t>
      </w:r>
    </w:p>
    <w:p w:rsidR="004F75DF" w:rsidRDefault="0013698B">
      <w:pPr>
        <w:pStyle w:val="a3"/>
        <w:spacing w:before="202"/>
        <w:ind w:right="1131" w:firstLine="60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F75DF" w:rsidRDefault="0013698B">
      <w:pPr>
        <w:pStyle w:val="a3"/>
        <w:spacing w:before="196"/>
        <w:ind w:left="1273"/>
        <w:jc w:val="left"/>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firstLine="600"/>
      </w:pPr>
      <w:r>
        <w:lastRenderedPageBreak/>
        <w:t>иметь представление об истории развития театра и жанровом многообразии театральных представлений;</w:t>
      </w:r>
    </w:p>
    <w:p w:rsidR="004F75DF" w:rsidRDefault="0013698B">
      <w:pPr>
        <w:pStyle w:val="a3"/>
        <w:spacing w:before="201"/>
        <w:ind w:right="1141" w:firstLine="600"/>
      </w:pPr>
      <w:r>
        <w:t>знать о роли художника и видах профессиональной художнической деятельности в современном театре;</w:t>
      </w:r>
    </w:p>
    <w:p w:rsidR="004F75DF" w:rsidRDefault="0013698B">
      <w:pPr>
        <w:pStyle w:val="a3"/>
        <w:spacing w:before="201"/>
        <w:ind w:right="1143" w:firstLine="600"/>
      </w:pPr>
      <w:r>
        <w:t>иметь представление о сценографии и символическом характере сценического образа;</w:t>
      </w:r>
    </w:p>
    <w:p w:rsidR="004F75DF" w:rsidRDefault="0013698B">
      <w:pPr>
        <w:pStyle w:val="a3"/>
        <w:spacing w:before="196" w:line="242" w:lineRule="auto"/>
        <w:ind w:right="1140" w:firstLine="600"/>
      </w:pPr>
      <w:r>
        <w:t>понимать различие между бытовым костюмом в жизни и сценическим костюмом</w:t>
      </w:r>
      <w:r>
        <w:rPr>
          <w:spacing w:val="-1"/>
        </w:rPr>
        <w:t xml:space="preserve"> </w:t>
      </w:r>
      <w:r>
        <w:t>театрального</w:t>
      </w:r>
      <w:r>
        <w:rPr>
          <w:spacing w:val="-2"/>
        </w:rPr>
        <w:t xml:space="preserve"> </w:t>
      </w:r>
      <w:r>
        <w:t>персонажа, воплощающим</w:t>
      </w:r>
      <w:r>
        <w:rPr>
          <w:spacing w:val="-1"/>
        </w:rPr>
        <w:t xml:space="preserve"> </w:t>
      </w:r>
      <w:r>
        <w:t>характер</w:t>
      </w:r>
      <w:r>
        <w:rPr>
          <w:spacing w:val="-2"/>
        </w:rPr>
        <w:t xml:space="preserve"> </w:t>
      </w:r>
      <w:r>
        <w:t>героя</w:t>
      </w:r>
      <w:r>
        <w:rPr>
          <w:spacing w:val="-1"/>
        </w:rPr>
        <w:t xml:space="preserve"> </w:t>
      </w:r>
      <w:r>
        <w:t>и</w:t>
      </w:r>
      <w:r>
        <w:rPr>
          <w:spacing w:val="-2"/>
        </w:rPr>
        <w:t xml:space="preserve"> </w:t>
      </w:r>
      <w:r>
        <w:t>его</w:t>
      </w:r>
      <w:r>
        <w:rPr>
          <w:spacing w:val="-6"/>
        </w:rPr>
        <w:t xml:space="preserve"> </w:t>
      </w:r>
      <w:r>
        <w:t>эпоху</w:t>
      </w:r>
      <w:r>
        <w:rPr>
          <w:spacing w:val="-5"/>
        </w:rPr>
        <w:t xml:space="preserve"> </w:t>
      </w:r>
      <w:r>
        <w:t>в единстве всего стилистического образа спектакля;</w:t>
      </w:r>
    </w:p>
    <w:p w:rsidR="004F75DF" w:rsidRDefault="0013698B">
      <w:pPr>
        <w:pStyle w:val="a3"/>
        <w:spacing w:before="191"/>
        <w:ind w:right="1129" w:firstLine="600"/>
      </w:pPr>
      <w:r>
        <w:t xml:space="preserve">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w:t>
      </w:r>
      <w:r>
        <w:rPr>
          <w:spacing w:val="-2"/>
        </w:rPr>
        <w:t>художников);</w:t>
      </w:r>
    </w:p>
    <w:p w:rsidR="004F75DF" w:rsidRDefault="0013698B">
      <w:pPr>
        <w:pStyle w:val="a3"/>
        <w:spacing w:before="201"/>
        <w:ind w:right="1138" w:firstLine="60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F75DF" w:rsidRDefault="0013698B">
      <w:pPr>
        <w:pStyle w:val="a3"/>
        <w:spacing w:before="201"/>
        <w:ind w:right="1137" w:firstLine="600"/>
      </w:pPr>
      <w:r>
        <w:t>объяснять ведущую роль художника кукольного спектакля как соавтора режиссёра и актёра в процессе создания образа персонажа;</w:t>
      </w:r>
    </w:p>
    <w:p w:rsidR="004F75DF" w:rsidRDefault="0013698B">
      <w:pPr>
        <w:pStyle w:val="a3"/>
        <w:spacing w:before="201"/>
        <w:ind w:right="1137" w:firstLine="600"/>
      </w:pPr>
      <w:r>
        <w:t>иметь практический навык игрового одушевления куклы из простых бытовых предметов;</w:t>
      </w:r>
    </w:p>
    <w:p w:rsidR="004F75DF" w:rsidRDefault="0013698B">
      <w:pPr>
        <w:pStyle w:val="a3"/>
        <w:spacing w:before="201"/>
        <w:ind w:right="1124" w:firstLine="60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F75DF" w:rsidRDefault="0013698B">
      <w:pPr>
        <w:pStyle w:val="a3"/>
        <w:spacing w:before="201"/>
        <w:ind w:left="1273"/>
        <w:jc w:val="left"/>
      </w:pPr>
      <w:r>
        <w:t>Художественная</w:t>
      </w:r>
      <w:r>
        <w:rPr>
          <w:spacing w:val="-14"/>
        </w:rPr>
        <w:t xml:space="preserve"> </w:t>
      </w:r>
      <w:r>
        <w:rPr>
          <w:spacing w:val="-2"/>
        </w:rPr>
        <w:t>фотография:</w:t>
      </w:r>
    </w:p>
    <w:p w:rsidR="004F75DF" w:rsidRDefault="0013698B">
      <w:pPr>
        <w:pStyle w:val="a3"/>
        <w:spacing w:before="197" w:line="242" w:lineRule="auto"/>
        <w:ind w:right="1129" w:firstLine="600"/>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4F75DF" w:rsidRDefault="0013698B">
      <w:pPr>
        <w:pStyle w:val="a3"/>
        <w:tabs>
          <w:tab w:val="left" w:pos="2217"/>
          <w:tab w:val="left" w:pos="3684"/>
          <w:tab w:val="left" w:pos="4917"/>
          <w:tab w:val="left" w:pos="6916"/>
          <w:tab w:val="left" w:pos="8772"/>
        </w:tabs>
        <w:spacing w:before="190"/>
        <w:ind w:left="1273"/>
        <w:jc w:val="left"/>
      </w:pPr>
      <w:r>
        <w:rPr>
          <w:spacing w:val="-2"/>
        </w:rPr>
        <w:t>уметь</w:t>
      </w:r>
      <w:r>
        <w:tab/>
      </w:r>
      <w:r>
        <w:rPr>
          <w:spacing w:val="-2"/>
        </w:rPr>
        <w:t>объяснять</w:t>
      </w:r>
      <w:r>
        <w:tab/>
      </w:r>
      <w:r>
        <w:rPr>
          <w:spacing w:val="-2"/>
        </w:rPr>
        <w:t>понятия</w:t>
      </w:r>
      <w:r>
        <w:tab/>
      </w:r>
      <w:r>
        <w:rPr>
          <w:spacing w:val="-2"/>
        </w:rPr>
        <w:t>«длительность</w:t>
      </w:r>
      <w:r>
        <w:tab/>
      </w:r>
      <w:r>
        <w:rPr>
          <w:spacing w:val="-2"/>
        </w:rPr>
        <w:t>экспозиции»,</w:t>
      </w:r>
      <w:r>
        <w:tab/>
      </w:r>
      <w:r>
        <w:rPr>
          <w:spacing w:val="-2"/>
        </w:rPr>
        <w:t>«выдержка»,</w:t>
      </w:r>
    </w:p>
    <w:p w:rsidR="004F75DF" w:rsidRDefault="0013698B">
      <w:pPr>
        <w:pStyle w:val="a3"/>
        <w:jc w:val="left"/>
      </w:pPr>
      <w:r>
        <w:rPr>
          <w:spacing w:val="-2"/>
        </w:rPr>
        <w:t>«диафрагма»;</w:t>
      </w:r>
    </w:p>
    <w:p w:rsidR="004F75DF" w:rsidRDefault="0013698B">
      <w:pPr>
        <w:pStyle w:val="a3"/>
        <w:spacing w:before="202"/>
        <w:ind w:right="1139" w:firstLine="600"/>
      </w:pPr>
      <w:r>
        <w:t>иметь навыки фотографирования и обработки цифровых фотографий с помощью компьютерных графических редакторов;</w:t>
      </w:r>
    </w:p>
    <w:p w:rsidR="004F75DF" w:rsidRDefault="0013698B">
      <w:pPr>
        <w:pStyle w:val="a3"/>
        <w:spacing w:before="201"/>
        <w:ind w:right="1134" w:firstLine="600"/>
      </w:pPr>
      <w:r>
        <w:t>уметь объяснять значение фотографий «</w:t>
      </w:r>
      <w:proofErr w:type="spellStart"/>
      <w:r>
        <w:t>Родиноведения</w:t>
      </w:r>
      <w:proofErr w:type="spellEnd"/>
      <w:r>
        <w:t>» С.М. Прокудина- Горского для современных представлений об истории жизни в нашей стране;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firstLine="600"/>
      </w:pPr>
      <w:r>
        <w:lastRenderedPageBreak/>
        <w:t xml:space="preserve">различать и характеризовать различные жанры художественной </w:t>
      </w:r>
      <w:r>
        <w:rPr>
          <w:spacing w:val="-2"/>
        </w:rPr>
        <w:t>фотографии;</w:t>
      </w:r>
    </w:p>
    <w:p w:rsidR="004F75DF" w:rsidRDefault="0013698B">
      <w:pPr>
        <w:pStyle w:val="a3"/>
        <w:spacing w:before="201"/>
        <w:ind w:right="1145" w:firstLine="600"/>
      </w:pPr>
      <w:r>
        <w:t xml:space="preserve">объяснять роль света как художественного средства в искусстве </w:t>
      </w:r>
      <w:r>
        <w:rPr>
          <w:spacing w:val="-2"/>
        </w:rPr>
        <w:t>фотографии;</w:t>
      </w:r>
    </w:p>
    <w:p w:rsidR="004F75DF" w:rsidRDefault="0013698B">
      <w:pPr>
        <w:pStyle w:val="a3"/>
        <w:spacing w:before="201"/>
        <w:ind w:right="1141" w:firstLine="60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F75DF" w:rsidRDefault="0013698B">
      <w:pPr>
        <w:pStyle w:val="a3"/>
        <w:spacing w:before="196" w:line="242" w:lineRule="auto"/>
        <w:ind w:right="1134" w:firstLine="600"/>
      </w:pPr>
      <w:r>
        <w:t xml:space="preserve">иметь опыт наблюдения и художественно-эстетического анализа художественных фотографий известных профессиональных мастеров </w:t>
      </w:r>
      <w:r>
        <w:rPr>
          <w:spacing w:val="-2"/>
        </w:rPr>
        <w:t>фотографии;</w:t>
      </w:r>
    </w:p>
    <w:p w:rsidR="004F75DF" w:rsidRDefault="0013698B">
      <w:pPr>
        <w:pStyle w:val="a3"/>
        <w:spacing w:before="191"/>
        <w:ind w:right="1133" w:firstLine="600"/>
      </w:pPr>
      <w:r>
        <w:t xml:space="preserve">иметь опыт применения знаний о художественно-образных критериях к композиции кадра при самостоятельном фотографировании окружающей </w:t>
      </w:r>
      <w:r>
        <w:rPr>
          <w:spacing w:val="-2"/>
        </w:rPr>
        <w:t>жизни;</w:t>
      </w:r>
    </w:p>
    <w:p w:rsidR="004F75DF" w:rsidRDefault="0013698B">
      <w:pPr>
        <w:pStyle w:val="a3"/>
        <w:spacing w:before="201"/>
        <w:ind w:right="1139" w:firstLine="600"/>
      </w:pPr>
      <w:r>
        <w:t>развивать опыт художественного наблюдения жизни, проявлять познавательный интерес и внимание к окружающему миру, к людям;</w:t>
      </w:r>
    </w:p>
    <w:p w:rsidR="004F75DF" w:rsidRDefault="0013698B">
      <w:pPr>
        <w:pStyle w:val="a3"/>
        <w:spacing w:before="201"/>
        <w:ind w:right="1143" w:firstLine="60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F75DF" w:rsidRDefault="0013698B">
      <w:pPr>
        <w:pStyle w:val="a3"/>
        <w:spacing w:before="201"/>
        <w:ind w:right="1132" w:firstLine="600"/>
      </w:pPr>
      <w:r>
        <w:t>понимать значение репортажного жанра, роли журналистов-фотографов в истории ХХ в. и современном мире;</w:t>
      </w:r>
    </w:p>
    <w:p w:rsidR="004F75DF" w:rsidRDefault="0013698B">
      <w:pPr>
        <w:pStyle w:val="a3"/>
        <w:spacing w:before="201"/>
        <w:ind w:right="1137" w:firstLine="600"/>
      </w:pPr>
      <w:r>
        <w:t xml:space="preserve">иметь представление о </w:t>
      </w:r>
      <w:proofErr w:type="spellStart"/>
      <w:r>
        <w:t>фототворчестве</w:t>
      </w:r>
      <w:proofErr w:type="spellEnd"/>
      <w:r>
        <w:t xml:space="preserve"> А. Родченко, о </w:t>
      </w:r>
      <w:proofErr w:type="spellStart"/>
      <w:r>
        <w:t>том,как</w:t>
      </w:r>
      <w:proofErr w:type="spellEnd"/>
      <w:r>
        <w:t xml:space="preserve"> его фотографии выражают образ эпохи, его авторскую позицию, и о влиянии его фотографий на стиль эпохи;</w:t>
      </w:r>
    </w:p>
    <w:p w:rsidR="004F75DF" w:rsidRDefault="0013698B">
      <w:pPr>
        <w:pStyle w:val="a3"/>
        <w:spacing w:before="201" w:line="386" w:lineRule="auto"/>
        <w:ind w:left="1273" w:right="1618"/>
      </w:pPr>
      <w:r>
        <w:t>иметь</w:t>
      </w:r>
      <w:r>
        <w:rPr>
          <w:spacing w:val="-8"/>
        </w:rPr>
        <w:t xml:space="preserve"> </w:t>
      </w:r>
      <w:r>
        <w:t>навыки</w:t>
      </w:r>
      <w:r>
        <w:rPr>
          <w:spacing w:val="-9"/>
        </w:rPr>
        <w:t xml:space="preserve"> </w:t>
      </w:r>
      <w:r>
        <w:t>компьютерной</w:t>
      </w:r>
      <w:r>
        <w:rPr>
          <w:spacing w:val="-8"/>
        </w:rPr>
        <w:t xml:space="preserve"> </w:t>
      </w:r>
      <w:r>
        <w:t>обработки</w:t>
      </w:r>
      <w:r>
        <w:rPr>
          <w:spacing w:val="-8"/>
        </w:rPr>
        <w:t xml:space="preserve"> </w:t>
      </w:r>
      <w:r>
        <w:t>и</w:t>
      </w:r>
      <w:r>
        <w:rPr>
          <w:spacing w:val="-8"/>
        </w:rPr>
        <w:t xml:space="preserve"> </w:t>
      </w:r>
      <w:r>
        <w:t>преобразования</w:t>
      </w:r>
      <w:r>
        <w:rPr>
          <w:spacing w:val="-7"/>
        </w:rPr>
        <w:t xml:space="preserve"> </w:t>
      </w:r>
      <w:r>
        <w:t>фотографий. Изображение и искусство кино:</w:t>
      </w:r>
    </w:p>
    <w:p w:rsidR="004F75DF" w:rsidRDefault="0013698B">
      <w:pPr>
        <w:pStyle w:val="a3"/>
        <w:spacing w:before="5"/>
        <w:ind w:right="1141" w:firstLine="600"/>
      </w:pPr>
      <w:r>
        <w:t xml:space="preserve">иметь представление об этапах в истории кино и его эволюции как </w:t>
      </w:r>
      <w:r>
        <w:rPr>
          <w:spacing w:val="-2"/>
        </w:rPr>
        <w:t>искусства;</w:t>
      </w:r>
    </w:p>
    <w:p w:rsidR="004F75DF" w:rsidRDefault="0013698B">
      <w:pPr>
        <w:pStyle w:val="a3"/>
        <w:spacing w:before="201"/>
        <w:ind w:right="1141" w:firstLine="600"/>
      </w:pPr>
      <w:r>
        <w:t>уметь объяснять, почему экранное время и всё изображаемое в фильме, являясь условностью, формирует у людей восприятие реального мира;</w:t>
      </w:r>
    </w:p>
    <w:p w:rsidR="004F75DF" w:rsidRDefault="0013698B">
      <w:pPr>
        <w:pStyle w:val="a3"/>
        <w:spacing w:before="201"/>
        <w:ind w:right="1141" w:firstLine="600"/>
      </w:pPr>
      <w:r>
        <w:t>иметь</w:t>
      </w:r>
      <w:r>
        <w:rPr>
          <w:spacing w:val="-1"/>
        </w:rPr>
        <w:t xml:space="preserve"> </w:t>
      </w:r>
      <w:r>
        <w:t>представление об экранных</w:t>
      </w:r>
      <w:r>
        <w:rPr>
          <w:spacing w:val="-4"/>
        </w:rPr>
        <w:t xml:space="preserve"> </w:t>
      </w:r>
      <w:r>
        <w:t>искусствах</w:t>
      </w:r>
      <w:r>
        <w:rPr>
          <w:spacing w:val="-4"/>
        </w:rPr>
        <w:t xml:space="preserve"> </w:t>
      </w:r>
      <w:r>
        <w:t>как</w:t>
      </w:r>
      <w:r>
        <w:rPr>
          <w:spacing w:val="-1"/>
        </w:rPr>
        <w:t xml:space="preserve"> </w:t>
      </w:r>
      <w:r>
        <w:t>монтаже композиционно построенных кадров;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firstLine="600"/>
      </w:pPr>
      <w:r>
        <w:lastRenderedPageBreak/>
        <w:t>знать и объяснять, в чём состоит работа художника-постановщика и специалистов</w:t>
      </w:r>
      <w:r>
        <w:rPr>
          <w:spacing w:val="-1"/>
        </w:rPr>
        <w:t xml:space="preserve"> </w:t>
      </w:r>
      <w:r>
        <w:t>его команды художников в</w:t>
      </w:r>
      <w:r>
        <w:rPr>
          <w:spacing w:val="-1"/>
        </w:rPr>
        <w:t xml:space="preserve"> </w:t>
      </w:r>
      <w:r>
        <w:t xml:space="preserve">период подготовки и съёмки игрового </w:t>
      </w:r>
      <w:r>
        <w:rPr>
          <w:spacing w:val="-2"/>
        </w:rPr>
        <w:t>фильма;</w:t>
      </w:r>
    </w:p>
    <w:p w:rsidR="004F75DF" w:rsidRDefault="0013698B">
      <w:pPr>
        <w:pStyle w:val="a3"/>
        <w:spacing w:before="201"/>
        <w:ind w:left="1273"/>
        <w:jc w:val="left"/>
      </w:pPr>
      <w:r>
        <w:t>объяснять</w:t>
      </w:r>
      <w:r>
        <w:rPr>
          <w:spacing w:val="-10"/>
        </w:rPr>
        <w:t xml:space="preserve"> </w:t>
      </w:r>
      <w:r>
        <w:t>роль</w:t>
      </w:r>
      <w:r>
        <w:rPr>
          <w:spacing w:val="-5"/>
        </w:rPr>
        <w:t xml:space="preserve"> </w:t>
      </w:r>
      <w:r>
        <w:t>видео</w:t>
      </w:r>
      <w:r>
        <w:rPr>
          <w:spacing w:val="-8"/>
        </w:rPr>
        <w:t xml:space="preserve"> </w:t>
      </w:r>
      <w:r>
        <w:t>в</w:t>
      </w:r>
      <w:r>
        <w:rPr>
          <w:spacing w:val="-8"/>
        </w:rPr>
        <w:t xml:space="preserve"> </w:t>
      </w:r>
      <w:r>
        <w:t>современной</w:t>
      </w:r>
      <w:r>
        <w:rPr>
          <w:spacing w:val="-8"/>
        </w:rPr>
        <w:t xml:space="preserve"> </w:t>
      </w:r>
      <w:r>
        <w:t>бытовой</w:t>
      </w:r>
      <w:r>
        <w:rPr>
          <w:spacing w:val="-8"/>
        </w:rPr>
        <w:t xml:space="preserve"> </w:t>
      </w:r>
      <w:r>
        <w:rPr>
          <w:spacing w:val="-2"/>
        </w:rPr>
        <w:t>культуре;</w:t>
      </w:r>
    </w:p>
    <w:p w:rsidR="004F75DF" w:rsidRDefault="0013698B">
      <w:pPr>
        <w:pStyle w:val="a3"/>
        <w:spacing w:before="201"/>
        <w:ind w:right="1144" w:firstLine="600"/>
      </w:pPr>
      <w:r>
        <w:t>иметь опыт создания видеоролика, осваивать основные этапы создания видеоролика и планировать свою работу по созданию видеоролика;</w:t>
      </w:r>
    </w:p>
    <w:p w:rsidR="004F75DF" w:rsidRDefault="0013698B">
      <w:pPr>
        <w:pStyle w:val="a3"/>
        <w:spacing w:before="196" w:line="242" w:lineRule="auto"/>
        <w:ind w:right="1128" w:firstLine="60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F75DF" w:rsidRDefault="0013698B">
      <w:pPr>
        <w:pStyle w:val="a3"/>
        <w:spacing w:before="191"/>
        <w:ind w:right="1138" w:firstLine="600"/>
      </w:pPr>
      <w:r>
        <w:t>иметь</w:t>
      </w:r>
      <w:r>
        <w:rPr>
          <w:spacing w:val="-4"/>
        </w:rPr>
        <w:t xml:space="preserve"> </w:t>
      </w:r>
      <w:r>
        <w:t>начальные</w:t>
      </w:r>
      <w:r>
        <w:rPr>
          <w:spacing w:val="-2"/>
        </w:rPr>
        <w:t xml:space="preserve"> </w:t>
      </w:r>
      <w:r>
        <w:t>навыки</w:t>
      </w:r>
      <w:r>
        <w:rPr>
          <w:spacing w:val="-3"/>
        </w:rPr>
        <w:t xml:space="preserve"> </w:t>
      </w:r>
      <w:r>
        <w:t>практической работы</w:t>
      </w:r>
      <w:r>
        <w:rPr>
          <w:spacing w:val="-3"/>
        </w:rPr>
        <w:t xml:space="preserve"> </w:t>
      </w:r>
      <w:r>
        <w:t>по</w:t>
      </w:r>
      <w:r>
        <w:rPr>
          <w:spacing w:val="-3"/>
        </w:rPr>
        <w:t xml:space="preserve"> </w:t>
      </w:r>
      <w:r>
        <w:t>видеомонтажу</w:t>
      </w:r>
      <w:r>
        <w:rPr>
          <w:spacing w:val="-7"/>
        </w:rPr>
        <w:t xml:space="preserve"> </w:t>
      </w:r>
      <w:r>
        <w:t>на</w:t>
      </w:r>
      <w:r>
        <w:rPr>
          <w:spacing w:val="-2"/>
        </w:rPr>
        <w:t xml:space="preserve"> </w:t>
      </w:r>
      <w:r>
        <w:t>основе соответствующих компьютерных программ;</w:t>
      </w:r>
    </w:p>
    <w:p w:rsidR="004F75DF" w:rsidRDefault="0013698B">
      <w:pPr>
        <w:pStyle w:val="a3"/>
        <w:spacing w:before="202"/>
        <w:ind w:left="1273"/>
        <w:jc w:val="left"/>
      </w:pPr>
      <w:r>
        <w:t>иметь</w:t>
      </w:r>
      <w:r>
        <w:rPr>
          <w:spacing w:val="-12"/>
        </w:rPr>
        <w:t xml:space="preserve"> </w:t>
      </w:r>
      <w:r>
        <w:t>навык</w:t>
      </w:r>
      <w:r>
        <w:rPr>
          <w:spacing w:val="-9"/>
        </w:rPr>
        <w:t xml:space="preserve"> </w:t>
      </w:r>
      <w:r>
        <w:t>критического</w:t>
      </w:r>
      <w:r>
        <w:rPr>
          <w:spacing w:val="-10"/>
        </w:rPr>
        <w:t xml:space="preserve"> </w:t>
      </w:r>
      <w:r>
        <w:t>осмысления</w:t>
      </w:r>
      <w:r>
        <w:rPr>
          <w:spacing w:val="-9"/>
        </w:rPr>
        <w:t xml:space="preserve"> </w:t>
      </w:r>
      <w:r>
        <w:t>качества</w:t>
      </w:r>
      <w:r>
        <w:rPr>
          <w:spacing w:val="-8"/>
        </w:rPr>
        <w:t xml:space="preserve"> </w:t>
      </w:r>
      <w:r>
        <w:t>снятых</w:t>
      </w:r>
      <w:r>
        <w:rPr>
          <w:spacing w:val="-13"/>
        </w:rPr>
        <w:t xml:space="preserve"> </w:t>
      </w:r>
      <w:r>
        <w:rPr>
          <w:spacing w:val="-2"/>
        </w:rPr>
        <w:t>роликов;</w:t>
      </w:r>
    </w:p>
    <w:p w:rsidR="004F75DF" w:rsidRDefault="0013698B">
      <w:pPr>
        <w:pStyle w:val="a3"/>
        <w:spacing w:before="201"/>
        <w:ind w:right="1140" w:firstLine="600"/>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4F75DF" w:rsidRDefault="0013698B">
      <w:pPr>
        <w:pStyle w:val="a3"/>
        <w:spacing w:before="201"/>
        <w:ind w:right="1128" w:firstLine="600"/>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w:t>
      </w:r>
      <w:r>
        <w:rPr>
          <w:spacing w:val="-2"/>
        </w:rPr>
        <w:t>мультипликации;</w:t>
      </w:r>
    </w:p>
    <w:p w:rsidR="004F75DF" w:rsidRDefault="0013698B">
      <w:pPr>
        <w:pStyle w:val="a3"/>
        <w:spacing w:before="200"/>
        <w:ind w:right="1141" w:firstLine="600"/>
      </w:pPr>
      <w:r>
        <w:t>осваивать опыт создания компьютерной анимации в выбранной технике и в соответствующей компьютерной программе;</w:t>
      </w:r>
    </w:p>
    <w:p w:rsidR="004F75DF" w:rsidRDefault="0013698B">
      <w:pPr>
        <w:pStyle w:val="a3"/>
        <w:spacing w:before="201"/>
        <w:ind w:right="1134" w:firstLine="600"/>
      </w:pPr>
      <w:r>
        <w:t>иметь опыт совместной творческой коллективной работы по созданию анимационного фильма.</w:t>
      </w:r>
    </w:p>
    <w:p w:rsidR="004F75DF" w:rsidRDefault="0013698B">
      <w:pPr>
        <w:pStyle w:val="a3"/>
        <w:spacing w:before="197"/>
        <w:ind w:left="1273"/>
        <w:jc w:val="left"/>
      </w:pPr>
      <w:r>
        <w:t>Изобразительное</w:t>
      </w:r>
      <w:r>
        <w:rPr>
          <w:spacing w:val="-11"/>
        </w:rPr>
        <w:t xml:space="preserve"> </w:t>
      </w:r>
      <w:r>
        <w:t>искусство</w:t>
      </w:r>
      <w:r>
        <w:rPr>
          <w:spacing w:val="-12"/>
        </w:rPr>
        <w:t xml:space="preserve"> </w:t>
      </w:r>
      <w:r>
        <w:t>на</w:t>
      </w:r>
      <w:r>
        <w:rPr>
          <w:spacing w:val="-11"/>
        </w:rPr>
        <w:t xml:space="preserve"> </w:t>
      </w:r>
      <w:r>
        <w:rPr>
          <w:spacing w:val="-2"/>
        </w:rPr>
        <w:t>телевидении:</w:t>
      </w:r>
    </w:p>
    <w:p w:rsidR="004F75DF" w:rsidRDefault="0013698B">
      <w:pPr>
        <w:pStyle w:val="a3"/>
        <w:spacing w:before="201"/>
        <w:ind w:right="1140" w:firstLine="60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F75DF" w:rsidRDefault="0013698B">
      <w:pPr>
        <w:pStyle w:val="a3"/>
        <w:spacing w:before="43" w:line="524" w:lineRule="exact"/>
        <w:ind w:left="1273" w:right="1143"/>
      </w:pPr>
      <w:r>
        <w:t>знать</w:t>
      </w:r>
      <w:r>
        <w:rPr>
          <w:spacing w:val="-1"/>
        </w:rPr>
        <w:t xml:space="preserve"> </w:t>
      </w:r>
      <w:r>
        <w:t xml:space="preserve">о создателе телевидения – русском инженере Владимире Зворыкине; </w:t>
      </w:r>
      <w:proofErr w:type="gramStart"/>
      <w:r>
        <w:t>осознавать</w:t>
      </w:r>
      <w:r>
        <w:rPr>
          <w:spacing w:val="62"/>
          <w:w w:val="150"/>
        </w:rPr>
        <w:t xml:space="preserve">  </w:t>
      </w:r>
      <w:r>
        <w:t>роль</w:t>
      </w:r>
      <w:proofErr w:type="gramEnd"/>
      <w:r>
        <w:rPr>
          <w:spacing w:val="63"/>
          <w:w w:val="150"/>
        </w:rPr>
        <w:t xml:space="preserve">  </w:t>
      </w:r>
      <w:r>
        <w:t>телевидения</w:t>
      </w:r>
      <w:r>
        <w:rPr>
          <w:spacing w:val="64"/>
          <w:w w:val="150"/>
        </w:rPr>
        <w:t xml:space="preserve">  </w:t>
      </w:r>
      <w:r>
        <w:t>в</w:t>
      </w:r>
      <w:r>
        <w:rPr>
          <w:spacing w:val="66"/>
          <w:w w:val="150"/>
        </w:rPr>
        <w:t xml:space="preserve">  </w:t>
      </w:r>
      <w:r>
        <w:t>превращении</w:t>
      </w:r>
      <w:r>
        <w:rPr>
          <w:spacing w:val="64"/>
          <w:w w:val="150"/>
        </w:rPr>
        <w:t xml:space="preserve">  </w:t>
      </w:r>
      <w:r>
        <w:t>мира</w:t>
      </w:r>
      <w:r>
        <w:rPr>
          <w:spacing w:val="64"/>
          <w:w w:val="150"/>
        </w:rPr>
        <w:t xml:space="preserve">  </w:t>
      </w:r>
      <w:r>
        <w:t>в</w:t>
      </w:r>
      <w:r>
        <w:rPr>
          <w:spacing w:val="64"/>
          <w:w w:val="150"/>
        </w:rPr>
        <w:t xml:space="preserve">  </w:t>
      </w:r>
      <w:r>
        <w:rPr>
          <w:spacing w:val="-2"/>
        </w:rPr>
        <w:t>единое</w:t>
      </w:r>
    </w:p>
    <w:p w:rsidR="004F75DF" w:rsidRDefault="0013698B">
      <w:pPr>
        <w:pStyle w:val="a3"/>
        <w:spacing w:line="277" w:lineRule="exact"/>
      </w:pPr>
      <w:r>
        <w:rPr>
          <w:spacing w:val="-2"/>
        </w:rPr>
        <w:t>информационное</w:t>
      </w:r>
      <w:r>
        <w:rPr>
          <w:spacing w:val="10"/>
        </w:rPr>
        <w:t xml:space="preserve"> </w:t>
      </w:r>
      <w:r>
        <w:rPr>
          <w:spacing w:val="-2"/>
        </w:rPr>
        <w:t>пространство;</w:t>
      </w:r>
    </w:p>
    <w:p w:rsidR="004F75DF" w:rsidRDefault="0013698B">
      <w:pPr>
        <w:pStyle w:val="a3"/>
        <w:spacing w:before="201"/>
        <w:ind w:right="1136" w:firstLine="600"/>
      </w:pPr>
      <w:r>
        <w:t>иметь представление о многих направлениях деятельности и профессиях художника на телевидении;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firstLine="600"/>
      </w:pPr>
      <w:r>
        <w:lastRenderedPageBreak/>
        <w:t>применять полученные знания и опыт творчества в работе школьного телевидения и студии мультимедиа;</w:t>
      </w:r>
    </w:p>
    <w:p w:rsidR="004F75DF" w:rsidRDefault="0013698B">
      <w:pPr>
        <w:pStyle w:val="a3"/>
        <w:spacing w:before="201"/>
        <w:ind w:right="1141" w:firstLine="600"/>
      </w:pPr>
      <w:r>
        <w:t>понимать образовательные задачи зрительской культуры и необходимость зрительских умений;</w:t>
      </w:r>
    </w:p>
    <w:p w:rsidR="004F75DF" w:rsidRDefault="0013698B">
      <w:pPr>
        <w:pStyle w:val="a3"/>
        <w:spacing w:before="201"/>
        <w:ind w:right="1134" w:firstLine="600"/>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4F75DF" w:rsidRDefault="0013698B">
      <w:pPr>
        <w:spacing w:before="201"/>
        <w:ind w:left="793"/>
        <w:rPr>
          <w:b/>
          <w:sz w:val="28"/>
        </w:rPr>
      </w:pPr>
      <w:r>
        <w:rPr>
          <w:b/>
          <w:sz w:val="28"/>
        </w:rPr>
        <w:t>ТЕМАТИЧЕСКОЕ</w:t>
      </w:r>
      <w:r>
        <w:rPr>
          <w:b/>
          <w:spacing w:val="-13"/>
          <w:sz w:val="28"/>
        </w:rPr>
        <w:t xml:space="preserve"> </w:t>
      </w:r>
      <w:r>
        <w:rPr>
          <w:b/>
          <w:spacing w:val="-2"/>
          <w:sz w:val="28"/>
        </w:rPr>
        <w:t>ПЛАНИРОВАНИЕ</w:t>
      </w:r>
    </w:p>
    <w:p w:rsidR="004F75DF" w:rsidRDefault="0013698B">
      <w:pPr>
        <w:pStyle w:val="a4"/>
        <w:numPr>
          <w:ilvl w:val="0"/>
          <w:numId w:val="39"/>
        </w:numPr>
        <w:tabs>
          <w:tab w:val="left" w:pos="1075"/>
        </w:tabs>
        <w:spacing w:before="52" w:line="276" w:lineRule="auto"/>
        <w:ind w:right="1419" w:firstLine="72"/>
        <w:jc w:val="left"/>
        <w:rPr>
          <w:b/>
          <w:sz w:val="28"/>
        </w:rPr>
      </w:pPr>
      <w:r>
        <w:rPr>
          <w:b/>
          <w:sz w:val="28"/>
        </w:rPr>
        <w:t>КЛАСС.</w:t>
      </w:r>
      <w:r>
        <w:rPr>
          <w:b/>
          <w:spacing w:val="-8"/>
          <w:sz w:val="28"/>
        </w:rPr>
        <w:t xml:space="preserve"> </w:t>
      </w:r>
      <w:r>
        <w:rPr>
          <w:b/>
          <w:sz w:val="28"/>
        </w:rPr>
        <w:t>МОДУЛЬ</w:t>
      </w:r>
      <w:r>
        <w:rPr>
          <w:b/>
          <w:spacing w:val="-11"/>
          <w:sz w:val="28"/>
        </w:rPr>
        <w:t xml:space="preserve"> </w:t>
      </w:r>
      <w:r>
        <w:rPr>
          <w:b/>
          <w:sz w:val="28"/>
        </w:rPr>
        <w:t>«ДЕКОРАТИВНО-ПРИКЛАДНОЕ</w:t>
      </w:r>
      <w:r>
        <w:rPr>
          <w:b/>
          <w:spacing w:val="-10"/>
          <w:sz w:val="28"/>
        </w:rPr>
        <w:t xml:space="preserve"> </w:t>
      </w:r>
      <w:r>
        <w:rPr>
          <w:b/>
          <w:sz w:val="28"/>
        </w:rPr>
        <w:t>И</w:t>
      </w:r>
      <w:r>
        <w:rPr>
          <w:b/>
          <w:spacing w:val="-10"/>
          <w:sz w:val="28"/>
        </w:rPr>
        <w:t xml:space="preserve"> </w:t>
      </w:r>
      <w:r>
        <w:rPr>
          <w:b/>
          <w:sz w:val="28"/>
        </w:rPr>
        <w:t xml:space="preserve">НАРОДНОЕ </w:t>
      </w:r>
      <w:r>
        <w:rPr>
          <w:b/>
          <w:spacing w:val="-2"/>
          <w:sz w:val="28"/>
        </w:rPr>
        <w:t>ИСКУССТВО»</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0"/>
        <w:gridCol w:w="4048"/>
        <w:gridCol w:w="946"/>
        <w:gridCol w:w="1849"/>
        <w:gridCol w:w="1907"/>
      </w:tblGrid>
      <w:tr w:rsidR="004F75DF">
        <w:trPr>
          <w:trHeight w:val="359"/>
        </w:trPr>
        <w:tc>
          <w:tcPr>
            <w:tcW w:w="1100" w:type="dxa"/>
            <w:vMerge w:val="restart"/>
          </w:tcPr>
          <w:p w:rsidR="004F75DF" w:rsidRDefault="004F75DF">
            <w:pPr>
              <w:pStyle w:val="TableParagraph"/>
              <w:spacing w:before="110"/>
              <w:rPr>
                <w:b/>
                <w:sz w:val="24"/>
              </w:rPr>
            </w:pPr>
          </w:p>
          <w:p w:rsidR="004F75DF" w:rsidRDefault="0013698B">
            <w:pPr>
              <w:pStyle w:val="TableParagraph"/>
              <w:ind w:left="237"/>
              <w:rPr>
                <w:b/>
                <w:sz w:val="24"/>
              </w:rPr>
            </w:pPr>
            <w:r>
              <w:rPr>
                <w:b/>
                <w:sz w:val="24"/>
              </w:rPr>
              <w:t xml:space="preserve">№ </w:t>
            </w:r>
            <w:r>
              <w:rPr>
                <w:b/>
                <w:spacing w:val="-5"/>
                <w:sz w:val="24"/>
              </w:rPr>
              <w:t>п/п</w:t>
            </w:r>
          </w:p>
        </w:tc>
        <w:tc>
          <w:tcPr>
            <w:tcW w:w="4048" w:type="dxa"/>
            <w:tcBorders>
              <w:bottom w:val="nil"/>
            </w:tcBorders>
          </w:tcPr>
          <w:p w:rsidR="004F75DF" w:rsidRDefault="0013698B">
            <w:pPr>
              <w:pStyle w:val="TableParagraph"/>
              <w:spacing w:before="64"/>
              <w:ind w:left="237"/>
              <w:rPr>
                <w:b/>
                <w:sz w:val="24"/>
              </w:rPr>
            </w:pPr>
            <w:r>
              <w:rPr>
                <w:b/>
                <w:spacing w:val="-2"/>
                <w:sz w:val="24"/>
              </w:rPr>
              <w:t>Наименование</w:t>
            </w:r>
          </w:p>
        </w:tc>
        <w:tc>
          <w:tcPr>
            <w:tcW w:w="4702" w:type="dxa"/>
            <w:gridSpan w:val="3"/>
          </w:tcPr>
          <w:p w:rsidR="004F75DF" w:rsidRDefault="0013698B">
            <w:pPr>
              <w:pStyle w:val="TableParagraph"/>
              <w:spacing w:before="40"/>
              <w:ind w:left="102"/>
              <w:rPr>
                <w:b/>
                <w:sz w:val="24"/>
              </w:rPr>
            </w:pPr>
            <w:r>
              <w:rPr>
                <w:b/>
                <w:sz w:val="24"/>
              </w:rPr>
              <w:t>Количество</w:t>
            </w:r>
            <w:r>
              <w:rPr>
                <w:b/>
                <w:spacing w:val="-4"/>
                <w:sz w:val="24"/>
              </w:rPr>
              <w:t xml:space="preserve"> часов</w:t>
            </w:r>
          </w:p>
        </w:tc>
      </w:tr>
      <w:tr w:rsidR="004F75DF">
        <w:trPr>
          <w:trHeight w:val="989"/>
        </w:trPr>
        <w:tc>
          <w:tcPr>
            <w:tcW w:w="1100" w:type="dxa"/>
            <w:vMerge/>
            <w:tcBorders>
              <w:top w:val="nil"/>
            </w:tcBorders>
          </w:tcPr>
          <w:p w:rsidR="004F75DF" w:rsidRDefault="004F75DF">
            <w:pPr>
              <w:rPr>
                <w:sz w:val="2"/>
                <w:szCs w:val="2"/>
              </w:rPr>
            </w:pPr>
          </w:p>
        </w:tc>
        <w:tc>
          <w:tcPr>
            <w:tcW w:w="4048" w:type="dxa"/>
            <w:tcBorders>
              <w:top w:val="nil"/>
            </w:tcBorders>
          </w:tcPr>
          <w:p w:rsidR="004F75DF" w:rsidRDefault="0013698B">
            <w:pPr>
              <w:pStyle w:val="TableParagraph"/>
              <w:spacing w:before="21" w:line="276" w:lineRule="auto"/>
              <w:ind w:left="237" w:right="997"/>
              <w:rPr>
                <w:b/>
                <w:sz w:val="24"/>
              </w:rPr>
            </w:pP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946" w:type="dxa"/>
          </w:tcPr>
          <w:p w:rsidR="004F75DF" w:rsidRDefault="0013698B">
            <w:pPr>
              <w:pStyle w:val="TableParagraph"/>
              <w:spacing w:before="203"/>
              <w:ind w:left="202" w:right="65"/>
              <w:jc w:val="center"/>
              <w:rPr>
                <w:b/>
                <w:sz w:val="24"/>
              </w:rPr>
            </w:pPr>
            <w:r>
              <w:rPr>
                <w:b/>
                <w:spacing w:val="-2"/>
                <w:sz w:val="24"/>
              </w:rPr>
              <w:t>Всего</w:t>
            </w:r>
          </w:p>
        </w:tc>
        <w:tc>
          <w:tcPr>
            <w:tcW w:w="1849" w:type="dxa"/>
          </w:tcPr>
          <w:p w:rsidR="004F75DF" w:rsidRDefault="0013698B">
            <w:pPr>
              <w:pStyle w:val="TableParagraph"/>
              <w:spacing w:before="45" w:line="276" w:lineRule="auto"/>
              <w:ind w:left="237"/>
              <w:rPr>
                <w:b/>
                <w:sz w:val="24"/>
              </w:rPr>
            </w:pPr>
            <w:r>
              <w:rPr>
                <w:b/>
                <w:spacing w:val="-2"/>
                <w:sz w:val="24"/>
              </w:rPr>
              <w:t>Контрольные работы</w:t>
            </w:r>
          </w:p>
        </w:tc>
        <w:tc>
          <w:tcPr>
            <w:tcW w:w="1907" w:type="dxa"/>
          </w:tcPr>
          <w:p w:rsidR="004F75DF" w:rsidRDefault="0013698B">
            <w:pPr>
              <w:pStyle w:val="TableParagraph"/>
              <w:spacing w:before="45" w:line="276" w:lineRule="auto"/>
              <w:ind w:left="236"/>
              <w:rPr>
                <w:b/>
                <w:sz w:val="24"/>
              </w:rPr>
            </w:pPr>
            <w:r>
              <w:rPr>
                <w:b/>
                <w:spacing w:val="-2"/>
                <w:sz w:val="24"/>
              </w:rPr>
              <w:t>Практические работы</w:t>
            </w:r>
          </w:p>
        </w:tc>
      </w:tr>
      <w:tr w:rsidR="004F75DF">
        <w:trPr>
          <w:trHeight w:val="364"/>
        </w:trPr>
        <w:tc>
          <w:tcPr>
            <w:tcW w:w="1100" w:type="dxa"/>
          </w:tcPr>
          <w:p w:rsidR="004F75DF" w:rsidRDefault="0013698B">
            <w:pPr>
              <w:pStyle w:val="TableParagraph"/>
              <w:spacing w:before="40"/>
              <w:ind w:left="103"/>
              <w:rPr>
                <w:sz w:val="24"/>
              </w:rPr>
            </w:pPr>
            <w:r>
              <w:rPr>
                <w:spacing w:val="-10"/>
                <w:sz w:val="24"/>
              </w:rPr>
              <w:t>1</w:t>
            </w:r>
          </w:p>
        </w:tc>
        <w:tc>
          <w:tcPr>
            <w:tcW w:w="4048" w:type="dxa"/>
          </w:tcPr>
          <w:p w:rsidR="004F75DF" w:rsidRDefault="0013698B">
            <w:pPr>
              <w:pStyle w:val="TableParagraph"/>
              <w:spacing w:before="40"/>
              <w:ind w:left="237"/>
              <w:rPr>
                <w:sz w:val="24"/>
              </w:rPr>
            </w:pPr>
            <w:r>
              <w:rPr>
                <w:spacing w:val="-2"/>
                <w:sz w:val="24"/>
              </w:rPr>
              <w:t>Введение</w:t>
            </w:r>
          </w:p>
        </w:tc>
        <w:tc>
          <w:tcPr>
            <w:tcW w:w="946" w:type="dxa"/>
          </w:tcPr>
          <w:p w:rsidR="004F75DF" w:rsidRDefault="0013698B">
            <w:pPr>
              <w:pStyle w:val="TableParagraph"/>
              <w:spacing w:before="40"/>
              <w:ind w:left="202" w:right="2"/>
              <w:jc w:val="center"/>
              <w:rPr>
                <w:sz w:val="24"/>
              </w:rPr>
            </w:pPr>
            <w:r>
              <w:rPr>
                <w:spacing w:val="-10"/>
                <w:sz w:val="24"/>
              </w:rPr>
              <w:t>1</w:t>
            </w:r>
          </w:p>
        </w:tc>
        <w:tc>
          <w:tcPr>
            <w:tcW w:w="1849" w:type="dxa"/>
          </w:tcPr>
          <w:p w:rsidR="004F75DF" w:rsidRDefault="0013698B">
            <w:pPr>
              <w:pStyle w:val="TableParagraph"/>
              <w:spacing w:before="40"/>
              <w:ind w:right="764"/>
              <w:jc w:val="right"/>
              <w:rPr>
                <w:sz w:val="24"/>
              </w:rPr>
            </w:pPr>
            <w:r>
              <w:rPr>
                <w:spacing w:val="-10"/>
                <w:sz w:val="24"/>
              </w:rPr>
              <w:t>0</w:t>
            </w:r>
          </w:p>
        </w:tc>
        <w:tc>
          <w:tcPr>
            <w:tcW w:w="1907" w:type="dxa"/>
          </w:tcPr>
          <w:p w:rsidR="004F75DF" w:rsidRDefault="0013698B">
            <w:pPr>
              <w:pStyle w:val="TableParagraph"/>
              <w:spacing w:before="40"/>
              <w:ind w:right="789"/>
              <w:jc w:val="right"/>
              <w:rPr>
                <w:sz w:val="24"/>
              </w:rPr>
            </w:pPr>
            <w:r>
              <w:rPr>
                <w:spacing w:val="-10"/>
                <w:sz w:val="24"/>
              </w:rPr>
              <w:t>0</w:t>
            </w:r>
          </w:p>
        </w:tc>
      </w:tr>
      <w:tr w:rsidR="004F75DF">
        <w:trPr>
          <w:trHeight w:val="681"/>
        </w:trPr>
        <w:tc>
          <w:tcPr>
            <w:tcW w:w="1100" w:type="dxa"/>
          </w:tcPr>
          <w:p w:rsidR="004F75DF" w:rsidRDefault="0013698B">
            <w:pPr>
              <w:pStyle w:val="TableParagraph"/>
              <w:spacing w:before="193"/>
              <w:ind w:left="103"/>
              <w:rPr>
                <w:sz w:val="24"/>
              </w:rPr>
            </w:pPr>
            <w:r>
              <w:rPr>
                <w:spacing w:val="-10"/>
                <w:sz w:val="24"/>
              </w:rPr>
              <w:t>2</w:t>
            </w:r>
          </w:p>
        </w:tc>
        <w:tc>
          <w:tcPr>
            <w:tcW w:w="4048" w:type="dxa"/>
          </w:tcPr>
          <w:p w:rsidR="004F75DF" w:rsidRDefault="0013698B">
            <w:pPr>
              <w:pStyle w:val="TableParagraph"/>
              <w:spacing w:before="4" w:line="318" w:lineRule="exact"/>
              <w:ind w:left="237" w:right="997"/>
              <w:rPr>
                <w:sz w:val="24"/>
              </w:rPr>
            </w:pPr>
            <w:r>
              <w:rPr>
                <w:sz w:val="24"/>
              </w:rPr>
              <w:t>Древние</w:t>
            </w:r>
            <w:r>
              <w:rPr>
                <w:spacing w:val="-15"/>
                <w:sz w:val="24"/>
              </w:rPr>
              <w:t xml:space="preserve"> </w:t>
            </w:r>
            <w:r>
              <w:rPr>
                <w:sz w:val="24"/>
              </w:rPr>
              <w:t>корни</w:t>
            </w:r>
            <w:r>
              <w:rPr>
                <w:spacing w:val="-15"/>
                <w:sz w:val="24"/>
              </w:rPr>
              <w:t xml:space="preserve"> </w:t>
            </w:r>
            <w:r>
              <w:rPr>
                <w:sz w:val="24"/>
              </w:rPr>
              <w:t xml:space="preserve">народного </w:t>
            </w:r>
            <w:r>
              <w:rPr>
                <w:spacing w:val="-2"/>
                <w:sz w:val="24"/>
              </w:rPr>
              <w:t>искусства</w:t>
            </w:r>
          </w:p>
        </w:tc>
        <w:tc>
          <w:tcPr>
            <w:tcW w:w="946" w:type="dxa"/>
          </w:tcPr>
          <w:p w:rsidR="004F75DF" w:rsidRDefault="0013698B">
            <w:pPr>
              <w:pStyle w:val="TableParagraph"/>
              <w:spacing w:before="193"/>
              <w:ind w:left="202" w:right="2"/>
              <w:jc w:val="center"/>
              <w:rPr>
                <w:sz w:val="24"/>
              </w:rPr>
            </w:pPr>
            <w:r>
              <w:rPr>
                <w:spacing w:val="-10"/>
                <w:sz w:val="24"/>
              </w:rPr>
              <w:t>9</w:t>
            </w:r>
          </w:p>
        </w:tc>
        <w:tc>
          <w:tcPr>
            <w:tcW w:w="1849" w:type="dxa"/>
          </w:tcPr>
          <w:p w:rsidR="004F75DF" w:rsidRDefault="0013698B">
            <w:pPr>
              <w:pStyle w:val="TableParagraph"/>
              <w:spacing w:before="193"/>
              <w:ind w:right="764"/>
              <w:jc w:val="right"/>
              <w:rPr>
                <w:sz w:val="24"/>
              </w:rPr>
            </w:pPr>
            <w:r>
              <w:rPr>
                <w:spacing w:val="-10"/>
                <w:sz w:val="24"/>
              </w:rPr>
              <w:t>0</w:t>
            </w:r>
          </w:p>
        </w:tc>
        <w:tc>
          <w:tcPr>
            <w:tcW w:w="1907" w:type="dxa"/>
          </w:tcPr>
          <w:p w:rsidR="004F75DF" w:rsidRDefault="0013698B">
            <w:pPr>
              <w:pStyle w:val="TableParagraph"/>
              <w:spacing w:before="193"/>
              <w:ind w:right="789"/>
              <w:jc w:val="right"/>
              <w:rPr>
                <w:sz w:val="24"/>
              </w:rPr>
            </w:pPr>
            <w:r>
              <w:rPr>
                <w:spacing w:val="-10"/>
                <w:sz w:val="24"/>
              </w:rPr>
              <w:t>0</w:t>
            </w:r>
          </w:p>
        </w:tc>
      </w:tr>
      <w:tr w:rsidR="004F75DF">
        <w:trPr>
          <w:trHeight w:val="359"/>
        </w:trPr>
        <w:tc>
          <w:tcPr>
            <w:tcW w:w="1100" w:type="dxa"/>
          </w:tcPr>
          <w:p w:rsidR="004F75DF" w:rsidRDefault="0013698B">
            <w:pPr>
              <w:pStyle w:val="TableParagraph"/>
              <w:spacing w:before="35"/>
              <w:ind w:left="103"/>
              <w:rPr>
                <w:sz w:val="24"/>
              </w:rPr>
            </w:pPr>
            <w:r>
              <w:rPr>
                <w:spacing w:val="-10"/>
                <w:sz w:val="24"/>
              </w:rPr>
              <w:t>3</w:t>
            </w:r>
          </w:p>
        </w:tc>
        <w:tc>
          <w:tcPr>
            <w:tcW w:w="4048" w:type="dxa"/>
          </w:tcPr>
          <w:p w:rsidR="004F75DF" w:rsidRDefault="0013698B">
            <w:pPr>
              <w:pStyle w:val="TableParagraph"/>
              <w:spacing w:before="35"/>
              <w:ind w:left="237"/>
              <w:rPr>
                <w:sz w:val="24"/>
              </w:rPr>
            </w:pPr>
            <w:r>
              <w:rPr>
                <w:sz w:val="24"/>
              </w:rPr>
              <w:t>Связь</w:t>
            </w:r>
            <w:r>
              <w:rPr>
                <w:spacing w:val="-1"/>
                <w:sz w:val="24"/>
              </w:rPr>
              <w:t xml:space="preserve"> </w:t>
            </w:r>
            <w:r>
              <w:rPr>
                <w:sz w:val="24"/>
              </w:rPr>
              <w:t>времен</w:t>
            </w:r>
            <w:r>
              <w:rPr>
                <w:spacing w:val="-5"/>
                <w:sz w:val="24"/>
              </w:rPr>
              <w:t xml:space="preserve"> </w:t>
            </w:r>
            <w:r>
              <w:rPr>
                <w:sz w:val="24"/>
              </w:rPr>
              <w:t>в народном</w:t>
            </w:r>
            <w:r>
              <w:rPr>
                <w:spacing w:val="1"/>
                <w:sz w:val="24"/>
              </w:rPr>
              <w:t xml:space="preserve"> </w:t>
            </w:r>
            <w:r>
              <w:rPr>
                <w:spacing w:val="-2"/>
                <w:sz w:val="24"/>
              </w:rPr>
              <w:t>искусстве</w:t>
            </w:r>
          </w:p>
        </w:tc>
        <w:tc>
          <w:tcPr>
            <w:tcW w:w="946" w:type="dxa"/>
          </w:tcPr>
          <w:p w:rsidR="004F75DF" w:rsidRDefault="0013698B">
            <w:pPr>
              <w:pStyle w:val="TableParagraph"/>
              <w:spacing w:before="35"/>
              <w:ind w:left="202" w:right="69"/>
              <w:jc w:val="center"/>
              <w:rPr>
                <w:sz w:val="24"/>
              </w:rPr>
            </w:pPr>
            <w:r>
              <w:rPr>
                <w:spacing w:val="-10"/>
                <w:sz w:val="24"/>
              </w:rPr>
              <w:t>9</w:t>
            </w:r>
          </w:p>
        </w:tc>
        <w:tc>
          <w:tcPr>
            <w:tcW w:w="1849" w:type="dxa"/>
          </w:tcPr>
          <w:p w:rsidR="004F75DF" w:rsidRDefault="0013698B">
            <w:pPr>
              <w:pStyle w:val="TableParagraph"/>
              <w:spacing w:before="35"/>
              <w:ind w:right="764"/>
              <w:jc w:val="right"/>
              <w:rPr>
                <w:sz w:val="24"/>
              </w:rPr>
            </w:pPr>
            <w:r>
              <w:rPr>
                <w:spacing w:val="-10"/>
                <w:sz w:val="24"/>
              </w:rPr>
              <w:t>0</w:t>
            </w:r>
          </w:p>
        </w:tc>
        <w:tc>
          <w:tcPr>
            <w:tcW w:w="1907" w:type="dxa"/>
          </w:tcPr>
          <w:p w:rsidR="004F75DF" w:rsidRDefault="0013698B">
            <w:pPr>
              <w:pStyle w:val="TableParagraph"/>
              <w:spacing w:before="35"/>
              <w:ind w:right="789"/>
              <w:jc w:val="right"/>
              <w:rPr>
                <w:sz w:val="24"/>
              </w:rPr>
            </w:pPr>
            <w:r>
              <w:rPr>
                <w:spacing w:val="-10"/>
                <w:sz w:val="24"/>
              </w:rPr>
              <w:t>0</w:t>
            </w:r>
          </w:p>
        </w:tc>
      </w:tr>
      <w:tr w:rsidR="004F75DF">
        <w:trPr>
          <w:trHeight w:val="364"/>
        </w:trPr>
        <w:tc>
          <w:tcPr>
            <w:tcW w:w="1100" w:type="dxa"/>
          </w:tcPr>
          <w:p w:rsidR="004F75DF" w:rsidRDefault="0013698B">
            <w:pPr>
              <w:pStyle w:val="TableParagraph"/>
              <w:spacing w:before="40"/>
              <w:ind w:left="103"/>
              <w:rPr>
                <w:sz w:val="24"/>
              </w:rPr>
            </w:pPr>
            <w:r>
              <w:rPr>
                <w:spacing w:val="-10"/>
                <w:sz w:val="24"/>
              </w:rPr>
              <w:t>4</w:t>
            </w:r>
          </w:p>
        </w:tc>
        <w:tc>
          <w:tcPr>
            <w:tcW w:w="4048" w:type="dxa"/>
          </w:tcPr>
          <w:p w:rsidR="004F75DF" w:rsidRDefault="0013698B">
            <w:pPr>
              <w:pStyle w:val="TableParagraph"/>
              <w:spacing w:before="40"/>
              <w:ind w:left="237"/>
              <w:rPr>
                <w:sz w:val="24"/>
              </w:rPr>
            </w:pPr>
            <w:r>
              <w:rPr>
                <w:sz w:val="24"/>
              </w:rPr>
              <w:t>Декор</w:t>
            </w:r>
            <w:r>
              <w:rPr>
                <w:spacing w:val="-1"/>
                <w:sz w:val="24"/>
              </w:rPr>
              <w:t xml:space="preserve"> </w:t>
            </w:r>
            <w:r>
              <w:rPr>
                <w:sz w:val="24"/>
              </w:rPr>
              <w:t>-</w:t>
            </w:r>
            <w:r>
              <w:rPr>
                <w:spacing w:val="-3"/>
                <w:sz w:val="24"/>
              </w:rPr>
              <w:t xml:space="preserve"> </w:t>
            </w:r>
            <w:r>
              <w:rPr>
                <w:sz w:val="24"/>
              </w:rPr>
              <w:t>человек,</w:t>
            </w:r>
            <w:r>
              <w:rPr>
                <w:spacing w:val="-3"/>
                <w:sz w:val="24"/>
              </w:rPr>
              <w:t xml:space="preserve"> </w:t>
            </w:r>
            <w:r>
              <w:rPr>
                <w:sz w:val="24"/>
              </w:rPr>
              <w:t>общество,</w:t>
            </w:r>
            <w:r>
              <w:rPr>
                <w:spacing w:val="-2"/>
                <w:sz w:val="24"/>
              </w:rPr>
              <w:t xml:space="preserve"> </w:t>
            </w:r>
            <w:r>
              <w:rPr>
                <w:spacing w:val="-4"/>
                <w:sz w:val="24"/>
              </w:rPr>
              <w:t>время</w:t>
            </w:r>
          </w:p>
        </w:tc>
        <w:tc>
          <w:tcPr>
            <w:tcW w:w="946" w:type="dxa"/>
          </w:tcPr>
          <w:p w:rsidR="004F75DF" w:rsidRDefault="0013698B">
            <w:pPr>
              <w:pStyle w:val="TableParagraph"/>
              <w:spacing w:before="40"/>
              <w:ind w:left="202" w:right="2"/>
              <w:jc w:val="center"/>
              <w:rPr>
                <w:sz w:val="24"/>
              </w:rPr>
            </w:pPr>
            <w:r>
              <w:rPr>
                <w:spacing w:val="-10"/>
                <w:sz w:val="24"/>
              </w:rPr>
              <w:t>9</w:t>
            </w:r>
          </w:p>
        </w:tc>
        <w:tc>
          <w:tcPr>
            <w:tcW w:w="1849" w:type="dxa"/>
          </w:tcPr>
          <w:p w:rsidR="004F75DF" w:rsidRDefault="0013698B">
            <w:pPr>
              <w:pStyle w:val="TableParagraph"/>
              <w:spacing w:before="40"/>
              <w:ind w:right="764"/>
              <w:jc w:val="right"/>
              <w:rPr>
                <w:sz w:val="24"/>
              </w:rPr>
            </w:pPr>
            <w:r>
              <w:rPr>
                <w:spacing w:val="-10"/>
                <w:sz w:val="24"/>
              </w:rPr>
              <w:t>0</w:t>
            </w:r>
          </w:p>
        </w:tc>
        <w:tc>
          <w:tcPr>
            <w:tcW w:w="1907" w:type="dxa"/>
          </w:tcPr>
          <w:p w:rsidR="004F75DF" w:rsidRDefault="0013698B">
            <w:pPr>
              <w:pStyle w:val="TableParagraph"/>
              <w:spacing w:before="40"/>
              <w:ind w:right="789"/>
              <w:jc w:val="right"/>
              <w:rPr>
                <w:sz w:val="24"/>
              </w:rPr>
            </w:pPr>
            <w:r>
              <w:rPr>
                <w:spacing w:val="-10"/>
                <w:sz w:val="24"/>
              </w:rPr>
              <w:t>0</w:t>
            </w:r>
          </w:p>
        </w:tc>
      </w:tr>
      <w:tr w:rsidR="004F75DF">
        <w:trPr>
          <w:trHeight w:val="676"/>
        </w:trPr>
        <w:tc>
          <w:tcPr>
            <w:tcW w:w="1100" w:type="dxa"/>
          </w:tcPr>
          <w:p w:rsidR="004F75DF" w:rsidRDefault="0013698B">
            <w:pPr>
              <w:pStyle w:val="TableParagraph"/>
              <w:spacing w:before="193"/>
              <w:ind w:left="103"/>
              <w:rPr>
                <w:sz w:val="24"/>
              </w:rPr>
            </w:pPr>
            <w:r>
              <w:rPr>
                <w:spacing w:val="-10"/>
                <w:sz w:val="24"/>
              </w:rPr>
              <w:t>5</w:t>
            </w:r>
          </w:p>
        </w:tc>
        <w:tc>
          <w:tcPr>
            <w:tcW w:w="4048" w:type="dxa"/>
          </w:tcPr>
          <w:p w:rsidR="004F75DF" w:rsidRDefault="0013698B">
            <w:pPr>
              <w:pStyle w:val="TableParagraph"/>
              <w:spacing w:before="6" w:line="316" w:lineRule="exact"/>
              <w:ind w:left="237"/>
              <w:rPr>
                <w:sz w:val="24"/>
              </w:rPr>
            </w:pPr>
            <w:r>
              <w:rPr>
                <w:sz w:val="24"/>
              </w:rPr>
              <w:t>Декоративное</w:t>
            </w:r>
            <w:r>
              <w:rPr>
                <w:spacing w:val="-15"/>
                <w:sz w:val="24"/>
              </w:rPr>
              <w:t xml:space="preserve"> </w:t>
            </w:r>
            <w:r>
              <w:rPr>
                <w:sz w:val="24"/>
              </w:rPr>
              <w:t>искусство</w:t>
            </w:r>
            <w:r>
              <w:rPr>
                <w:spacing w:val="-15"/>
                <w:sz w:val="24"/>
              </w:rPr>
              <w:t xml:space="preserve"> </w:t>
            </w:r>
            <w:r>
              <w:rPr>
                <w:sz w:val="24"/>
              </w:rPr>
              <w:t>в современном мире</w:t>
            </w:r>
          </w:p>
        </w:tc>
        <w:tc>
          <w:tcPr>
            <w:tcW w:w="946" w:type="dxa"/>
          </w:tcPr>
          <w:p w:rsidR="004F75DF" w:rsidRDefault="0013698B">
            <w:pPr>
              <w:pStyle w:val="TableParagraph"/>
              <w:spacing w:before="193"/>
              <w:ind w:left="202" w:right="69"/>
              <w:jc w:val="center"/>
              <w:rPr>
                <w:sz w:val="24"/>
              </w:rPr>
            </w:pPr>
            <w:r>
              <w:rPr>
                <w:spacing w:val="-10"/>
                <w:sz w:val="24"/>
              </w:rPr>
              <w:t>6</w:t>
            </w:r>
          </w:p>
        </w:tc>
        <w:tc>
          <w:tcPr>
            <w:tcW w:w="1849" w:type="dxa"/>
          </w:tcPr>
          <w:p w:rsidR="004F75DF" w:rsidRDefault="0013698B">
            <w:pPr>
              <w:pStyle w:val="TableParagraph"/>
              <w:spacing w:before="193"/>
              <w:ind w:right="764"/>
              <w:jc w:val="right"/>
              <w:rPr>
                <w:sz w:val="24"/>
              </w:rPr>
            </w:pPr>
            <w:r>
              <w:rPr>
                <w:spacing w:val="-10"/>
                <w:sz w:val="24"/>
              </w:rPr>
              <w:t>0</w:t>
            </w:r>
          </w:p>
        </w:tc>
        <w:tc>
          <w:tcPr>
            <w:tcW w:w="1907" w:type="dxa"/>
          </w:tcPr>
          <w:p w:rsidR="004F75DF" w:rsidRDefault="0013698B">
            <w:pPr>
              <w:pStyle w:val="TableParagraph"/>
              <w:spacing w:before="193"/>
              <w:ind w:right="789"/>
              <w:jc w:val="right"/>
              <w:rPr>
                <w:sz w:val="24"/>
              </w:rPr>
            </w:pPr>
            <w:r>
              <w:rPr>
                <w:spacing w:val="-10"/>
                <w:sz w:val="24"/>
              </w:rPr>
              <w:t>0</w:t>
            </w:r>
          </w:p>
        </w:tc>
      </w:tr>
      <w:tr w:rsidR="004F75DF">
        <w:trPr>
          <w:trHeight w:val="677"/>
        </w:trPr>
        <w:tc>
          <w:tcPr>
            <w:tcW w:w="5148" w:type="dxa"/>
            <w:gridSpan w:val="2"/>
          </w:tcPr>
          <w:p w:rsidR="004F75DF" w:rsidRDefault="0013698B">
            <w:pPr>
              <w:pStyle w:val="TableParagraph"/>
              <w:spacing w:before="11" w:line="316" w:lineRule="exact"/>
              <w:ind w:left="237" w:right="109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8"/>
              <w:ind w:left="202" w:right="65"/>
              <w:jc w:val="center"/>
              <w:rPr>
                <w:sz w:val="24"/>
              </w:rPr>
            </w:pPr>
            <w:r>
              <w:rPr>
                <w:spacing w:val="-5"/>
                <w:sz w:val="24"/>
              </w:rPr>
              <w:t>34</w:t>
            </w:r>
          </w:p>
        </w:tc>
        <w:tc>
          <w:tcPr>
            <w:tcW w:w="1849" w:type="dxa"/>
          </w:tcPr>
          <w:p w:rsidR="004F75DF" w:rsidRDefault="0013698B">
            <w:pPr>
              <w:pStyle w:val="TableParagraph"/>
              <w:spacing w:before="198"/>
              <w:ind w:right="764"/>
              <w:jc w:val="right"/>
              <w:rPr>
                <w:sz w:val="24"/>
              </w:rPr>
            </w:pPr>
            <w:r>
              <w:rPr>
                <w:spacing w:val="-10"/>
                <w:sz w:val="24"/>
              </w:rPr>
              <w:t>0</w:t>
            </w:r>
          </w:p>
        </w:tc>
        <w:tc>
          <w:tcPr>
            <w:tcW w:w="1907" w:type="dxa"/>
          </w:tcPr>
          <w:p w:rsidR="004F75DF" w:rsidRDefault="0013698B">
            <w:pPr>
              <w:pStyle w:val="TableParagraph"/>
              <w:spacing w:before="198"/>
              <w:ind w:right="789"/>
              <w:jc w:val="right"/>
              <w:rPr>
                <w:sz w:val="24"/>
              </w:rPr>
            </w:pPr>
            <w:r>
              <w:rPr>
                <w:spacing w:val="-10"/>
                <w:sz w:val="24"/>
              </w:rPr>
              <w:t>0</w:t>
            </w:r>
          </w:p>
        </w:tc>
      </w:tr>
    </w:tbl>
    <w:p w:rsidR="004F75DF" w:rsidRDefault="0013698B">
      <w:pPr>
        <w:pStyle w:val="a4"/>
        <w:numPr>
          <w:ilvl w:val="0"/>
          <w:numId w:val="39"/>
        </w:numPr>
        <w:tabs>
          <w:tab w:val="left" w:pos="1003"/>
        </w:tabs>
        <w:spacing w:before="2" w:after="50"/>
        <w:ind w:left="1003" w:hanging="210"/>
        <w:jc w:val="left"/>
        <w:rPr>
          <w:b/>
          <w:sz w:val="28"/>
        </w:rPr>
      </w:pPr>
      <w:r>
        <w:rPr>
          <w:b/>
          <w:sz w:val="28"/>
        </w:rPr>
        <w:t>КЛАСС.</w:t>
      </w:r>
      <w:r>
        <w:rPr>
          <w:b/>
          <w:spacing w:val="-11"/>
          <w:sz w:val="28"/>
        </w:rPr>
        <w:t xml:space="preserve"> </w:t>
      </w:r>
      <w:r>
        <w:rPr>
          <w:b/>
          <w:sz w:val="28"/>
        </w:rPr>
        <w:t>МОДУЛЬ</w:t>
      </w:r>
      <w:r>
        <w:rPr>
          <w:b/>
          <w:spacing w:val="-13"/>
          <w:sz w:val="28"/>
        </w:rPr>
        <w:t xml:space="preserve"> </w:t>
      </w:r>
      <w:r>
        <w:rPr>
          <w:b/>
          <w:sz w:val="28"/>
        </w:rPr>
        <w:t>«ЖИВОПИСЬ,</w:t>
      </w:r>
      <w:r>
        <w:rPr>
          <w:b/>
          <w:spacing w:val="-10"/>
          <w:sz w:val="28"/>
        </w:rPr>
        <w:t xml:space="preserve"> </w:t>
      </w:r>
      <w:r>
        <w:rPr>
          <w:b/>
          <w:sz w:val="28"/>
        </w:rPr>
        <w:t>ГРАФИКА,</w:t>
      </w:r>
      <w:r>
        <w:rPr>
          <w:b/>
          <w:spacing w:val="-10"/>
          <w:sz w:val="28"/>
        </w:rPr>
        <w:t xml:space="preserve"> </w:t>
      </w:r>
      <w:r>
        <w:rPr>
          <w:b/>
          <w:spacing w:val="-2"/>
          <w:sz w:val="28"/>
        </w:rPr>
        <w:t>СКУЛЬПТУРА»</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1"/>
        <w:gridCol w:w="3803"/>
        <w:gridCol w:w="946"/>
        <w:gridCol w:w="1921"/>
        <w:gridCol w:w="1979"/>
      </w:tblGrid>
      <w:tr w:rsidR="004F75DF">
        <w:trPr>
          <w:trHeight w:val="364"/>
        </w:trPr>
        <w:tc>
          <w:tcPr>
            <w:tcW w:w="1201" w:type="dxa"/>
            <w:vMerge w:val="restart"/>
          </w:tcPr>
          <w:p w:rsidR="004F75DF" w:rsidRDefault="004F75DF">
            <w:pPr>
              <w:pStyle w:val="TableParagraph"/>
              <w:spacing w:before="109"/>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803" w:type="dxa"/>
            <w:vMerge w:val="restart"/>
          </w:tcPr>
          <w:p w:rsidR="004F75DF" w:rsidRDefault="0013698B">
            <w:pPr>
              <w:pStyle w:val="TableParagraph"/>
              <w:spacing w:before="68" w:line="276" w:lineRule="auto"/>
              <w:ind w:left="237" w:right="1945"/>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846" w:type="dxa"/>
            <w:gridSpan w:val="3"/>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r>
      <w:tr w:rsidR="004F75DF">
        <w:trPr>
          <w:trHeight w:val="989"/>
        </w:trPr>
        <w:tc>
          <w:tcPr>
            <w:tcW w:w="1201" w:type="dxa"/>
            <w:vMerge/>
            <w:tcBorders>
              <w:top w:val="nil"/>
            </w:tcBorders>
          </w:tcPr>
          <w:p w:rsidR="004F75DF" w:rsidRDefault="004F75DF">
            <w:pPr>
              <w:rPr>
                <w:sz w:val="2"/>
                <w:szCs w:val="2"/>
              </w:rPr>
            </w:pPr>
          </w:p>
        </w:tc>
        <w:tc>
          <w:tcPr>
            <w:tcW w:w="3803" w:type="dxa"/>
            <w:vMerge/>
            <w:tcBorders>
              <w:top w:val="nil"/>
            </w:tcBorders>
          </w:tcPr>
          <w:p w:rsidR="004F75DF" w:rsidRDefault="004F75DF">
            <w:pPr>
              <w:rPr>
                <w:sz w:val="2"/>
                <w:szCs w:val="2"/>
              </w:rPr>
            </w:pPr>
          </w:p>
        </w:tc>
        <w:tc>
          <w:tcPr>
            <w:tcW w:w="946" w:type="dxa"/>
          </w:tcPr>
          <w:p w:rsidR="004F75DF" w:rsidRDefault="0013698B">
            <w:pPr>
              <w:pStyle w:val="TableParagraph"/>
              <w:spacing w:before="199"/>
              <w:ind w:left="202" w:right="65"/>
              <w:jc w:val="center"/>
              <w:rPr>
                <w:b/>
                <w:sz w:val="24"/>
              </w:rPr>
            </w:pPr>
            <w:r>
              <w:rPr>
                <w:b/>
                <w:spacing w:val="-2"/>
                <w:sz w:val="24"/>
              </w:rPr>
              <w:t>Всего</w:t>
            </w:r>
          </w:p>
        </w:tc>
        <w:tc>
          <w:tcPr>
            <w:tcW w:w="1921" w:type="dxa"/>
          </w:tcPr>
          <w:p w:rsidR="004F75DF" w:rsidRDefault="0013698B">
            <w:pPr>
              <w:pStyle w:val="TableParagraph"/>
              <w:spacing w:before="40" w:line="276" w:lineRule="auto"/>
              <w:ind w:left="237"/>
              <w:rPr>
                <w:b/>
                <w:sz w:val="24"/>
              </w:rPr>
            </w:pPr>
            <w:r>
              <w:rPr>
                <w:b/>
                <w:spacing w:val="-2"/>
                <w:sz w:val="24"/>
              </w:rPr>
              <w:t>Контрольные работы</w:t>
            </w:r>
          </w:p>
        </w:tc>
        <w:tc>
          <w:tcPr>
            <w:tcW w:w="1979" w:type="dxa"/>
          </w:tcPr>
          <w:p w:rsidR="004F75DF" w:rsidRDefault="0013698B">
            <w:pPr>
              <w:pStyle w:val="TableParagraph"/>
              <w:spacing w:before="40" w:line="276" w:lineRule="auto"/>
              <w:ind w:left="236"/>
              <w:rPr>
                <w:b/>
                <w:sz w:val="24"/>
              </w:rPr>
            </w:pPr>
            <w:r>
              <w:rPr>
                <w:b/>
                <w:spacing w:val="-2"/>
                <w:sz w:val="24"/>
              </w:rPr>
              <w:t>Практические работы</w:t>
            </w:r>
          </w:p>
        </w:tc>
      </w:tr>
      <w:tr w:rsidR="004F75DF">
        <w:trPr>
          <w:trHeight w:val="993"/>
        </w:trPr>
        <w:tc>
          <w:tcPr>
            <w:tcW w:w="1201"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10"/>
                <w:sz w:val="24"/>
              </w:rPr>
              <w:t>1</w:t>
            </w:r>
          </w:p>
        </w:tc>
        <w:tc>
          <w:tcPr>
            <w:tcW w:w="3803" w:type="dxa"/>
          </w:tcPr>
          <w:p w:rsidR="004F75DF" w:rsidRDefault="0013698B">
            <w:pPr>
              <w:pStyle w:val="TableParagraph"/>
              <w:spacing w:before="6" w:line="316" w:lineRule="exact"/>
              <w:ind w:left="237" w:right="117"/>
              <w:rPr>
                <w:sz w:val="24"/>
              </w:rPr>
            </w:pPr>
            <w:r>
              <w:rPr>
                <w:sz w:val="24"/>
              </w:rPr>
              <w:t>Виды изобразительного искусства</w:t>
            </w:r>
            <w:r>
              <w:rPr>
                <w:spacing w:val="-13"/>
                <w:sz w:val="24"/>
              </w:rPr>
              <w:t xml:space="preserve"> </w:t>
            </w:r>
            <w:r>
              <w:rPr>
                <w:sz w:val="24"/>
              </w:rPr>
              <w:t>и</w:t>
            </w:r>
            <w:r>
              <w:rPr>
                <w:spacing w:val="-15"/>
                <w:sz w:val="24"/>
              </w:rPr>
              <w:t xml:space="preserve"> </w:t>
            </w:r>
            <w:r>
              <w:rPr>
                <w:sz w:val="24"/>
              </w:rPr>
              <w:t>основы</w:t>
            </w:r>
            <w:r>
              <w:rPr>
                <w:spacing w:val="-15"/>
                <w:sz w:val="24"/>
              </w:rPr>
              <w:t xml:space="preserve"> </w:t>
            </w:r>
            <w:r>
              <w:rPr>
                <w:sz w:val="24"/>
              </w:rPr>
              <w:t xml:space="preserve">образного </w:t>
            </w:r>
            <w:r>
              <w:rPr>
                <w:spacing w:val="-2"/>
                <w:sz w:val="24"/>
              </w:rPr>
              <w:t>языка</w:t>
            </w:r>
          </w:p>
        </w:tc>
        <w:tc>
          <w:tcPr>
            <w:tcW w:w="946" w:type="dxa"/>
          </w:tcPr>
          <w:p w:rsidR="004F75DF" w:rsidRDefault="004F75DF">
            <w:pPr>
              <w:pStyle w:val="TableParagraph"/>
              <w:spacing w:before="75"/>
              <w:rPr>
                <w:b/>
                <w:sz w:val="24"/>
              </w:rPr>
            </w:pPr>
          </w:p>
          <w:p w:rsidR="004F75DF" w:rsidRDefault="0013698B">
            <w:pPr>
              <w:pStyle w:val="TableParagraph"/>
              <w:spacing w:before="1"/>
              <w:ind w:left="202" w:right="69"/>
              <w:jc w:val="center"/>
              <w:rPr>
                <w:sz w:val="24"/>
              </w:rPr>
            </w:pPr>
            <w:r>
              <w:rPr>
                <w:spacing w:val="-10"/>
                <w:sz w:val="24"/>
              </w:rPr>
              <w:t>7</w:t>
            </w:r>
          </w:p>
        </w:tc>
        <w:tc>
          <w:tcPr>
            <w:tcW w:w="1921" w:type="dxa"/>
          </w:tcPr>
          <w:p w:rsidR="004F75DF" w:rsidRDefault="004F75DF">
            <w:pPr>
              <w:pStyle w:val="TableParagraph"/>
              <w:spacing w:before="75"/>
              <w:rPr>
                <w:b/>
                <w:sz w:val="24"/>
              </w:rPr>
            </w:pPr>
          </w:p>
          <w:p w:rsidR="004F75DF" w:rsidRDefault="0013698B">
            <w:pPr>
              <w:pStyle w:val="TableParagraph"/>
              <w:spacing w:before="1"/>
              <w:ind w:right="798"/>
              <w:jc w:val="right"/>
              <w:rPr>
                <w:sz w:val="24"/>
              </w:rPr>
            </w:pPr>
            <w:r>
              <w:rPr>
                <w:spacing w:val="-10"/>
                <w:sz w:val="24"/>
              </w:rPr>
              <w:t>0</w:t>
            </w:r>
          </w:p>
        </w:tc>
        <w:tc>
          <w:tcPr>
            <w:tcW w:w="1979" w:type="dxa"/>
          </w:tcPr>
          <w:p w:rsidR="004F75DF" w:rsidRDefault="004F75DF">
            <w:pPr>
              <w:pStyle w:val="TableParagraph"/>
              <w:spacing w:before="75"/>
              <w:rPr>
                <w:b/>
                <w:sz w:val="24"/>
              </w:rPr>
            </w:pPr>
          </w:p>
          <w:p w:rsidR="004F75DF" w:rsidRDefault="0013698B">
            <w:pPr>
              <w:pStyle w:val="TableParagraph"/>
              <w:spacing w:before="1"/>
              <w:ind w:right="827"/>
              <w:jc w:val="right"/>
              <w:rPr>
                <w:sz w:val="24"/>
              </w:rPr>
            </w:pPr>
            <w:r>
              <w:rPr>
                <w:spacing w:val="-10"/>
                <w:sz w:val="24"/>
              </w:rPr>
              <w:t>0</w:t>
            </w:r>
          </w:p>
        </w:tc>
      </w:tr>
      <w:tr w:rsidR="004F75DF">
        <w:trPr>
          <w:trHeight w:val="365"/>
        </w:trPr>
        <w:tc>
          <w:tcPr>
            <w:tcW w:w="1201" w:type="dxa"/>
          </w:tcPr>
          <w:p w:rsidR="004F75DF" w:rsidRDefault="0013698B">
            <w:pPr>
              <w:pStyle w:val="TableParagraph"/>
              <w:spacing w:before="40"/>
              <w:ind w:left="103"/>
              <w:rPr>
                <w:sz w:val="24"/>
              </w:rPr>
            </w:pPr>
            <w:r>
              <w:rPr>
                <w:spacing w:val="-10"/>
                <w:sz w:val="24"/>
              </w:rPr>
              <w:t>2</w:t>
            </w:r>
          </w:p>
        </w:tc>
        <w:tc>
          <w:tcPr>
            <w:tcW w:w="3803" w:type="dxa"/>
          </w:tcPr>
          <w:p w:rsidR="004F75DF" w:rsidRDefault="0013698B">
            <w:pPr>
              <w:pStyle w:val="TableParagraph"/>
              <w:spacing w:before="40"/>
              <w:ind w:left="237"/>
              <w:rPr>
                <w:sz w:val="24"/>
              </w:rPr>
            </w:pPr>
            <w:r>
              <w:rPr>
                <w:sz w:val="24"/>
              </w:rPr>
              <w:t>Мир наших</w:t>
            </w:r>
            <w:r>
              <w:rPr>
                <w:spacing w:val="-5"/>
                <w:sz w:val="24"/>
              </w:rPr>
              <w:t xml:space="preserve"> </w:t>
            </w:r>
            <w:r>
              <w:rPr>
                <w:sz w:val="24"/>
              </w:rPr>
              <w:t>вещей.</w:t>
            </w:r>
            <w:r>
              <w:rPr>
                <w:spacing w:val="3"/>
                <w:sz w:val="24"/>
              </w:rPr>
              <w:t xml:space="preserve"> </w:t>
            </w:r>
            <w:r>
              <w:rPr>
                <w:spacing w:val="-2"/>
                <w:sz w:val="24"/>
              </w:rPr>
              <w:t>Натюрморт</w:t>
            </w:r>
          </w:p>
        </w:tc>
        <w:tc>
          <w:tcPr>
            <w:tcW w:w="946" w:type="dxa"/>
          </w:tcPr>
          <w:p w:rsidR="004F75DF" w:rsidRDefault="0013698B">
            <w:pPr>
              <w:pStyle w:val="TableParagraph"/>
              <w:spacing w:before="40"/>
              <w:ind w:left="202" w:right="2"/>
              <w:jc w:val="center"/>
              <w:rPr>
                <w:sz w:val="24"/>
              </w:rPr>
            </w:pPr>
            <w:r>
              <w:rPr>
                <w:spacing w:val="-10"/>
                <w:sz w:val="24"/>
              </w:rPr>
              <w:t>6</w:t>
            </w:r>
          </w:p>
        </w:tc>
        <w:tc>
          <w:tcPr>
            <w:tcW w:w="1921" w:type="dxa"/>
          </w:tcPr>
          <w:p w:rsidR="004F75DF" w:rsidRDefault="0013698B">
            <w:pPr>
              <w:pStyle w:val="TableParagraph"/>
              <w:spacing w:before="40"/>
              <w:ind w:right="798"/>
              <w:jc w:val="right"/>
              <w:rPr>
                <w:sz w:val="24"/>
              </w:rPr>
            </w:pPr>
            <w:r>
              <w:rPr>
                <w:spacing w:val="-10"/>
                <w:sz w:val="24"/>
              </w:rPr>
              <w:t>0</w:t>
            </w:r>
          </w:p>
        </w:tc>
        <w:tc>
          <w:tcPr>
            <w:tcW w:w="1979" w:type="dxa"/>
          </w:tcPr>
          <w:p w:rsidR="004F75DF" w:rsidRDefault="0013698B">
            <w:pPr>
              <w:pStyle w:val="TableParagraph"/>
              <w:spacing w:before="40"/>
              <w:ind w:right="827"/>
              <w:jc w:val="right"/>
              <w:rPr>
                <w:sz w:val="24"/>
              </w:rPr>
            </w:pPr>
            <w:r>
              <w:rPr>
                <w:spacing w:val="-10"/>
                <w:sz w:val="24"/>
              </w:rPr>
              <w:t>0</w:t>
            </w:r>
          </w:p>
        </w:tc>
      </w:tr>
      <w:tr w:rsidR="004F75DF">
        <w:trPr>
          <w:trHeight w:val="364"/>
        </w:trPr>
        <w:tc>
          <w:tcPr>
            <w:tcW w:w="1201" w:type="dxa"/>
          </w:tcPr>
          <w:p w:rsidR="004F75DF" w:rsidRDefault="0013698B">
            <w:pPr>
              <w:pStyle w:val="TableParagraph"/>
              <w:spacing w:before="35"/>
              <w:ind w:left="103"/>
              <w:rPr>
                <w:sz w:val="24"/>
              </w:rPr>
            </w:pPr>
            <w:r>
              <w:rPr>
                <w:spacing w:val="-10"/>
                <w:sz w:val="24"/>
              </w:rPr>
              <w:t>3</w:t>
            </w:r>
          </w:p>
        </w:tc>
        <w:tc>
          <w:tcPr>
            <w:tcW w:w="3803" w:type="dxa"/>
          </w:tcPr>
          <w:p w:rsidR="004F75DF" w:rsidRDefault="0013698B">
            <w:pPr>
              <w:pStyle w:val="TableParagraph"/>
              <w:spacing w:before="35"/>
              <w:ind w:left="237"/>
              <w:rPr>
                <w:sz w:val="24"/>
              </w:rPr>
            </w:pPr>
            <w:r>
              <w:rPr>
                <w:sz w:val="24"/>
              </w:rPr>
              <w:t>Вглядываясь</w:t>
            </w:r>
            <w:r>
              <w:rPr>
                <w:spacing w:val="-1"/>
                <w:sz w:val="24"/>
              </w:rPr>
              <w:t xml:space="preserve"> </w:t>
            </w:r>
            <w:r>
              <w:rPr>
                <w:sz w:val="24"/>
              </w:rPr>
              <w:t>в</w:t>
            </w:r>
            <w:r>
              <w:rPr>
                <w:spacing w:val="-4"/>
                <w:sz w:val="24"/>
              </w:rPr>
              <w:t xml:space="preserve"> </w:t>
            </w:r>
            <w:r>
              <w:rPr>
                <w:sz w:val="24"/>
              </w:rPr>
              <w:t>человека.</w:t>
            </w:r>
            <w:r>
              <w:rPr>
                <w:spacing w:val="2"/>
                <w:sz w:val="24"/>
              </w:rPr>
              <w:t xml:space="preserve"> </w:t>
            </w:r>
            <w:r>
              <w:rPr>
                <w:spacing w:val="-2"/>
                <w:sz w:val="24"/>
              </w:rPr>
              <w:t>Портрет</w:t>
            </w:r>
          </w:p>
        </w:tc>
        <w:tc>
          <w:tcPr>
            <w:tcW w:w="946" w:type="dxa"/>
          </w:tcPr>
          <w:p w:rsidR="004F75DF" w:rsidRDefault="0013698B">
            <w:pPr>
              <w:pStyle w:val="TableParagraph"/>
              <w:spacing w:before="35"/>
              <w:ind w:left="202" w:right="7"/>
              <w:jc w:val="center"/>
              <w:rPr>
                <w:sz w:val="24"/>
              </w:rPr>
            </w:pPr>
            <w:r>
              <w:rPr>
                <w:spacing w:val="-5"/>
                <w:sz w:val="24"/>
              </w:rPr>
              <w:t>10</w:t>
            </w:r>
          </w:p>
        </w:tc>
        <w:tc>
          <w:tcPr>
            <w:tcW w:w="1921" w:type="dxa"/>
          </w:tcPr>
          <w:p w:rsidR="004F75DF" w:rsidRDefault="0013698B">
            <w:pPr>
              <w:pStyle w:val="TableParagraph"/>
              <w:spacing w:before="35"/>
              <w:ind w:right="798"/>
              <w:jc w:val="right"/>
              <w:rPr>
                <w:sz w:val="24"/>
              </w:rPr>
            </w:pPr>
            <w:r>
              <w:rPr>
                <w:spacing w:val="-10"/>
                <w:sz w:val="24"/>
              </w:rPr>
              <w:t>0</w:t>
            </w:r>
          </w:p>
        </w:tc>
        <w:tc>
          <w:tcPr>
            <w:tcW w:w="1979" w:type="dxa"/>
          </w:tcPr>
          <w:p w:rsidR="004F75DF" w:rsidRDefault="0013698B">
            <w:pPr>
              <w:pStyle w:val="TableParagraph"/>
              <w:spacing w:before="35"/>
              <w:ind w:right="827"/>
              <w:jc w:val="right"/>
              <w:rPr>
                <w:sz w:val="24"/>
              </w:rPr>
            </w:pPr>
            <w:r>
              <w:rPr>
                <w:spacing w:val="-10"/>
                <w:sz w:val="24"/>
              </w:rPr>
              <w:t>0</w:t>
            </w:r>
          </w:p>
        </w:tc>
      </w:tr>
      <w:tr w:rsidR="004F75DF">
        <w:trPr>
          <w:trHeight w:val="993"/>
        </w:trPr>
        <w:tc>
          <w:tcPr>
            <w:tcW w:w="1201"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10"/>
                <w:sz w:val="24"/>
              </w:rPr>
              <w:t>4</w:t>
            </w:r>
          </w:p>
        </w:tc>
        <w:tc>
          <w:tcPr>
            <w:tcW w:w="3803" w:type="dxa"/>
          </w:tcPr>
          <w:p w:rsidR="004F75DF" w:rsidRDefault="0013698B">
            <w:pPr>
              <w:pStyle w:val="TableParagraph"/>
              <w:spacing w:before="6" w:line="316" w:lineRule="exact"/>
              <w:ind w:left="237" w:right="117"/>
              <w:rPr>
                <w:sz w:val="24"/>
              </w:rPr>
            </w:pPr>
            <w:r>
              <w:rPr>
                <w:sz w:val="24"/>
              </w:rPr>
              <w:t>Пространство и время в изобразительном искусстве. Пейзаж</w:t>
            </w:r>
            <w:r>
              <w:rPr>
                <w:spacing w:val="-10"/>
                <w:sz w:val="24"/>
              </w:rPr>
              <w:t xml:space="preserve"> </w:t>
            </w:r>
            <w:r>
              <w:rPr>
                <w:sz w:val="24"/>
              </w:rPr>
              <w:t>и</w:t>
            </w:r>
            <w:r>
              <w:rPr>
                <w:spacing w:val="-15"/>
                <w:sz w:val="24"/>
              </w:rPr>
              <w:t xml:space="preserve"> </w:t>
            </w:r>
            <w:r>
              <w:rPr>
                <w:sz w:val="24"/>
              </w:rPr>
              <w:t>тематическая</w:t>
            </w:r>
            <w:r>
              <w:rPr>
                <w:spacing w:val="-12"/>
                <w:sz w:val="24"/>
              </w:rPr>
              <w:t xml:space="preserve"> </w:t>
            </w:r>
            <w:r>
              <w:rPr>
                <w:sz w:val="24"/>
              </w:rPr>
              <w:t>картина</w:t>
            </w:r>
          </w:p>
        </w:tc>
        <w:tc>
          <w:tcPr>
            <w:tcW w:w="946" w:type="dxa"/>
          </w:tcPr>
          <w:p w:rsidR="004F75DF" w:rsidRDefault="004F75DF">
            <w:pPr>
              <w:pStyle w:val="TableParagraph"/>
              <w:spacing w:before="75"/>
              <w:rPr>
                <w:b/>
                <w:sz w:val="24"/>
              </w:rPr>
            </w:pPr>
          </w:p>
          <w:p w:rsidR="004F75DF" w:rsidRDefault="0013698B">
            <w:pPr>
              <w:pStyle w:val="TableParagraph"/>
              <w:spacing w:before="1"/>
              <w:ind w:left="202" w:right="7"/>
              <w:jc w:val="center"/>
              <w:rPr>
                <w:sz w:val="24"/>
              </w:rPr>
            </w:pPr>
            <w:r>
              <w:rPr>
                <w:spacing w:val="-5"/>
                <w:sz w:val="24"/>
              </w:rPr>
              <w:t>11</w:t>
            </w:r>
          </w:p>
        </w:tc>
        <w:tc>
          <w:tcPr>
            <w:tcW w:w="1921" w:type="dxa"/>
          </w:tcPr>
          <w:p w:rsidR="004F75DF" w:rsidRDefault="004F75DF">
            <w:pPr>
              <w:pStyle w:val="TableParagraph"/>
              <w:spacing w:before="75"/>
              <w:rPr>
                <w:b/>
                <w:sz w:val="24"/>
              </w:rPr>
            </w:pPr>
          </w:p>
          <w:p w:rsidR="004F75DF" w:rsidRDefault="0013698B">
            <w:pPr>
              <w:pStyle w:val="TableParagraph"/>
              <w:spacing w:before="1"/>
              <w:ind w:right="798"/>
              <w:jc w:val="right"/>
              <w:rPr>
                <w:sz w:val="24"/>
              </w:rPr>
            </w:pPr>
            <w:r>
              <w:rPr>
                <w:spacing w:val="-10"/>
                <w:sz w:val="24"/>
              </w:rPr>
              <w:t>0</w:t>
            </w:r>
          </w:p>
        </w:tc>
        <w:tc>
          <w:tcPr>
            <w:tcW w:w="1979" w:type="dxa"/>
          </w:tcPr>
          <w:p w:rsidR="004F75DF" w:rsidRDefault="004F75DF">
            <w:pPr>
              <w:pStyle w:val="TableParagraph"/>
              <w:spacing w:before="75"/>
              <w:rPr>
                <w:b/>
                <w:sz w:val="24"/>
              </w:rPr>
            </w:pPr>
          </w:p>
          <w:p w:rsidR="004F75DF" w:rsidRDefault="0013698B">
            <w:pPr>
              <w:pStyle w:val="TableParagraph"/>
              <w:spacing w:before="1"/>
              <w:ind w:right="827"/>
              <w:jc w:val="right"/>
              <w:rPr>
                <w:sz w:val="24"/>
              </w:rPr>
            </w:pPr>
            <w:r>
              <w:rPr>
                <w:spacing w:val="-10"/>
                <w:sz w:val="24"/>
              </w:rPr>
              <w:t>0</w:t>
            </w:r>
          </w:p>
        </w:tc>
      </w:tr>
      <w:tr w:rsidR="004F75DF">
        <w:trPr>
          <w:trHeight w:val="360"/>
        </w:trPr>
        <w:tc>
          <w:tcPr>
            <w:tcW w:w="5004" w:type="dxa"/>
            <w:gridSpan w:val="2"/>
          </w:tcPr>
          <w:p w:rsidR="004F75DF" w:rsidRDefault="0013698B">
            <w:pPr>
              <w:pStyle w:val="TableParagraph"/>
              <w:spacing w:before="40"/>
              <w:ind w:left="237"/>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5"/>
                <w:sz w:val="24"/>
              </w:rPr>
              <w:t xml:space="preserve"> ПО</w:t>
            </w:r>
          </w:p>
        </w:tc>
        <w:tc>
          <w:tcPr>
            <w:tcW w:w="946" w:type="dxa"/>
          </w:tcPr>
          <w:p w:rsidR="004F75DF" w:rsidRDefault="0013698B">
            <w:pPr>
              <w:pStyle w:val="TableParagraph"/>
              <w:spacing w:before="40"/>
              <w:ind w:left="202" w:right="65"/>
              <w:jc w:val="center"/>
              <w:rPr>
                <w:sz w:val="24"/>
              </w:rPr>
            </w:pPr>
            <w:r>
              <w:rPr>
                <w:spacing w:val="-5"/>
                <w:sz w:val="24"/>
              </w:rPr>
              <w:t>34</w:t>
            </w:r>
          </w:p>
        </w:tc>
        <w:tc>
          <w:tcPr>
            <w:tcW w:w="1921" w:type="dxa"/>
          </w:tcPr>
          <w:p w:rsidR="004F75DF" w:rsidRDefault="0013698B">
            <w:pPr>
              <w:pStyle w:val="TableParagraph"/>
              <w:spacing w:before="40"/>
              <w:ind w:right="798"/>
              <w:jc w:val="right"/>
              <w:rPr>
                <w:sz w:val="24"/>
              </w:rPr>
            </w:pPr>
            <w:r>
              <w:rPr>
                <w:spacing w:val="-10"/>
                <w:sz w:val="24"/>
              </w:rPr>
              <w:t>0</w:t>
            </w:r>
          </w:p>
        </w:tc>
        <w:tc>
          <w:tcPr>
            <w:tcW w:w="1979" w:type="dxa"/>
          </w:tcPr>
          <w:p w:rsidR="004F75DF" w:rsidRDefault="0013698B">
            <w:pPr>
              <w:pStyle w:val="TableParagraph"/>
              <w:spacing w:before="40"/>
              <w:ind w:right="827"/>
              <w:jc w:val="right"/>
              <w:rPr>
                <w:sz w:val="24"/>
              </w:rPr>
            </w:pPr>
            <w:r>
              <w:rPr>
                <w:spacing w:val="-10"/>
                <w:sz w:val="24"/>
              </w:rPr>
              <w:t>0</w:t>
            </w:r>
          </w:p>
        </w:tc>
      </w:tr>
    </w:tbl>
    <w:p w:rsidR="004F75DF" w:rsidRDefault="004F75DF">
      <w:pPr>
        <w:jc w:val="right"/>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04"/>
        <w:gridCol w:w="946"/>
        <w:gridCol w:w="1921"/>
        <w:gridCol w:w="1979"/>
      </w:tblGrid>
      <w:tr w:rsidR="004F75DF">
        <w:trPr>
          <w:trHeight w:val="355"/>
        </w:trPr>
        <w:tc>
          <w:tcPr>
            <w:tcW w:w="5004" w:type="dxa"/>
          </w:tcPr>
          <w:p w:rsidR="004F75DF" w:rsidRDefault="0013698B">
            <w:pPr>
              <w:pStyle w:val="TableParagraph"/>
              <w:spacing w:before="35"/>
              <w:ind w:left="237"/>
              <w:rPr>
                <w:sz w:val="24"/>
              </w:rPr>
            </w:pPr>
            <w:r>
              <w:rPr>
                <w:spacing w:val="-2"/>
                <w:sz w:val="24"/>
              </w:rPr>
              <w:t>ПРОГРАММЕ</w:t>
            </w:r>
          </w:p>
        </w:tc>
        <w:tc>
          <w:tcPr>
            <w:tcW w:w="946" w:type="dxa"/>
          </w:tcPr>
          <w:p w:rsidR="004F75DF" w:rsidRDefault="004F75DF">
            <w:pPr>
              <w:pStyle w:val="TableParagraph"/>
              <w:rPr>
                <w:sz w:val="24"/>
              </w:rPr>
            </w:pPr>
          </w:p>
        </w:tc>
        <w:tc>
          <w:tcPr>
            <w:tcW w:w="1921" w:type="dxa"/>
          </w:tcPr>
          <w:p w:rsidR="004F75DF" w:rsidRDefault="004F75DF">
            <w:pPr>
              <w:pStyle w:val="TableParagraph"/>
              <w:rPr>
                <w:sz w:val="24"/>
              </w:rPr>
            </w:pPr>
          </w:p>
        </w:tc>
        <w:tc>
          <w:tcPr>
            <w:tcW w:w="1979" w:type="dxa"/>
          </w:tcPr>
          <w:p w:rsidR="004F75DF" w:rsidRDefault="004F75DF">
            <w:pPr>
              <w:pStyle w:val="TableParagraph"/>
              <w:rPr>
                <w:sz w:val="24"/>
              </w:rPr>
            </w:pPr>
          </w:p>
        </w:tc>
      </w:tr>
    </w:tbl>
    <w:p w:rsidR="004F75DF" w:rsidRDefault="0013698B">
      <w:pPr>
        <w:pStyle w:val="a4"/>
        <w:numPr>
          <w:ilvl w:val="0"/>
          <w:numId w:val="39"/>
        </w:numPr>
        <w:tabs>
          <w:tab w:val="left" w:pos="1003"/>
        </w:tabs>
        <w:spacing w:after="52"/>
        <w:ind w:left="1003" w:hanging="210"/>
        <w:jc w:val="left"/>
        <w:rPr>
          <w:b/>
          <w:sz w:val="28"/>
        </w:rPr>
      </w:pPr>
      <w:r>
        <w:rPr>
          <w:b/>
          <w:sz w:val="28"/>
        </w:rPr>
        <w:t>КЛАСС.</w:t>
      </w:r>
      <w:r>
        <w:rPr>
          <w:b/>
          <w:spacing w:val="-7"/>
          <w:sz w:val="28"/>
        </w:rPr>
        <w:t xml:space="preserve"> </w:t>
      </w:r>
      <w:r>
        <w:rPr>
          <w:b/>
          <w:sz w:val="28"/>
        </w:rPr>
        <w:t>МОДУЛЬ</w:t>
      </w:r>
      <w:r>
        <w:rPr>
          <w:b/>
          <w:spacing w:val="-9"/>
          <w:sz w:val="28"/>
        </w:rPr>
        <w:t xml:space="preserve"> </w:t>
      </w:r>
      <w:r>
        <w:rPr>
          <w:b/>
          <w:sz w:val="28"/>
        </w:rPr>
        <w:t>«АРХИТЕКТУРА</w:t>
      </w:r>
      <w:r>
        <w:rPr>
          <w:b/>
          <w:spacing w:val="-8"/>
          <w:sz w:val="28"/>
        </w:rPr>
        <w:t xml:space="preserve"> </w:t>
      </w:r>
      <w:r>
        <w:rPr>
          <w:b/>
          <w:sz w:val="28"/>
        </w:rPr>
        <w:t>И</w:t>
      </w:r>
      <w:r>
        <w:rPr>
          <w:b/>
          <w:spacing w:val="-9"/>
          <w:sz w:val="28"/>
        </w:rPr>
        <w:t xml:space="preserve"> </w:t>
      </w:r>
      <w:r>
        <w:rPr>
          <w:b/>
          <w:spacing w:val="-2"/>
          <w:sz w:val="28"/>
        </w:rPr>
        <w:t>ДИЗАЙН»</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3966"/>
        <w:gridCol w:w="946"/>
        <w:gridCol w:w="1887"/>
        <w:gridCol w:w="1940"/>
      </w:tblGrid>
      <w:tr w:rsidR="004F75DF">
        <w:trPr>
          <w:trHeight w:val="359"/>
        </w:trPr>
        <w:tc>
          <w:tcPr>
            <w:tcW w:w="1109" w:type="dxa"/>
            <w:vMerge w:val="restart"/>
          </w:tcPr>
          <w:p w:rsidR="004F75DF" w:rsidRDefault="004F75DF">
            <w:pPr>
              <w:pStyle w:val="TableParagraph"/>
              <w:spacing w:before="105"/>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966" w:type="dxa"/>
            <w:vMerge w:val="restart"/>
          </w:tcPr>
          <w:p w:rsidR="004F75DF" w:rsidRDefault="0013698B">
            <w:pPr>
              <w:pStyle w:val="TableParagraph"/>
              <w:spacing w:before="22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73"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r>
      <w:tr w:rsidR="004F75DF">
        <w:trPr>
          <w:trHeight w:val="989"/>
        </w:trPr>
        <w:tc>
          <w:tcPr>
            <w:tcW w:w="1109" w:type="dxa"/>
            <w:vMerge/>
            <w:tcBorders>
              <w:top w:val="nil"/>
            </w:tcBorders>
          </w:tcPr>
          <w:p w:rsidR="004F75DF" w:rsidRDefault="004F75DF">
            <w:pPr>
              <w:rPr>
                <w:sz w:val="2"/>
                <w:szCs w:val="2"/>
              </w:rPr>
            </w:pPr>
          </w:p>
        </w:tc>
        <w:tc>
          <w:tcPr>
            <w:tcW w:w="3966" w:type="dxa"/>
            <w:vMerge/>
            <w:tcBorders>
              <w:top w:val="nil"/>
            </w:tcBorders>
          </w:tcPr>
          <w:p w:rsidR="004F75DF" w:rsidRDefault="004F75DF">
            <w:pPr>
              <w:rPr>
                <w:sz w:val="2"/>
                <w:szCs w:val="2"/>
              </w:rPr>
            </w:pPr>
          </w:p>
        </w:tc>
        <w:tc>
          <w:tcPr>
            <w:tcW w:w="946" w:type="dxa"/>
          </w:tcPr>
          <w:p w:rsidR="004F75DF" w:rsidRDefault="0013698B">
            <w:pPr>
              <w:pStyle w:val="TableParagraph"/>
              <w:spacing w:before="203"/>
              <w:ind w:left="202" w:right="63"/>
              <w:jc w:val="center"/>
              <w:rPr>
                <w:b/>
                <w:sz w:val="24"/>
              </w:rPr>
            </w:pPr>
            <w:r>
              <w:rPr>
                <w:b/>
                <w:spacing w:val="-2"/>
                <w:sz w:val="24"/>
              </w:rPr>
              <w:t>Всего</w:t>
            </w:r>
          </w:p>
        </w:tc>
        <w:tc>
          <w:tcPr>
            <w:tcW w:w="1887" w:type="dxa"/>
          </w:tcPr>
          <w:p w:rsidR="004F75DF" w:rsidRDefault="0013698B">
            <w:pPr>
              <w:pStyle w:val="TableParagraph"/>
              <w:spacing w:before="45" w:line="276" w:lineRule="auto"/>
              <w:ind w:left="238"/>
              <w:rPr>
                <w:b/>
                <w:sz w:val="24"/>
              </w:rPr>
            </w:pPr>
            <w:r>
              <w:rPr>
                <w:b/>
                <w:spacing w:val="-2"/>
                <w:sz w:val="24"/>
              </w:rPr>
              <w:t>Контрольные работы</w:t>
            </w:r>
          </w:p>
        </w:tc>
        <w:tc>
          <w:tcPr>
            <w:tcW w:w="1940" w:type="dxa"/>
          </w:tcPr>
          <w:p w:rsidR="004F75DF" w:rsidRDefault="0013698B">
            <w:pPr>
              <w:pStyle w:val="TableParagraph"/>
              <w:spacing w:before="45" w:line="276" w:lineRule="auto"/>
              <w:ind w:left="238"/>
              <w:rPr>
                <w:b/>
                <w:sz w:val="24"/>
              </w:rPr>
            </w:pPr>
            <w:r>
              <w:rPr>
                <w:b/>
                <w:spacing w:val="-2"/>
                <w:sz w:val="24"/>
              </w:rPr>
              <w:t>Практические работы</w:t>
            </w:r>
          </w:p>
        </w:tc>
      </w:tr>
      <w:tr w:rsidR="004F75DF">
        <w:trPr>
          <w:trHeight w:val="681"/>
        </w:trPr>
        <w:tc>
          <w:tcPr>
            <w:tcW w:w="1109" w:type="dxa"/>
          </w:tcPr>
          <w:p w:rsidR="004F75DF" w:rsidRDefault="0013698B">
            <w:pPr>
              <w:pStyle w:val="TableParagraph"/>
              <w:spacing w:before="198"/>
              <w:ind w:left="103"/>
              <w:rPr>
                <w:sz w:val="24"/>
              </w:rPr>
            </w:pPr>
            <w:r>
              <w:rPr>
                <w:spacing w:val="-10"/>
                <w:sz w:val="24"/>
              </w:rPr>
              <w:t>1</w:t>
            </w:r>
          </w:p>
        </w:tc>
        <w:tc>
          <w:tcPr>
            <w:tcW w:w="3966" w:type="dxa"/>
          </w:tcPr>
          <w:p w:rsidR="004F75DF" w:rsidRDefault="0013698B">
            <w:pPr>
              <w:pStyle w:val="TableParagraph"/>
              <w:spacing w:before="11" w:line="316" w:lineRule="exact"/>
              <w:ind w:left="237"/>
              <w:rPr>
                <w:sz w:val="24"/>
              </w:rPr>
            </w:pPr>
            <w:r>
              <w:rPr>
                <w:sz w:val="24"/>
              </w:rPr>
              <w:t>Архитектура и дизайн – конструктивные</w:t>
            </w:r>
            <w:r>
              <w:rPr>
                <w:spacing w:val="-15"/>
                <w:sz w:val="24"/>
              </w:rPr>
              <w:t xml:space="preserve"> </w:t>
            </w:r>
            <w:r>
              <w:rPr>
                <w:sz w:val="24"/>
              </w:rPr>
              <w:t>виды</w:t>
            </w:r>
            <w:r>
              <w:rPr>
                <w:spacing w:val="-15"/>
                <w:sz w:val="24"/>
              </w:rPr>
              <w:t xml:space="preserve"> </w:t>
            </w:r>
            <w:r>
              <w:rPr>
                <w:sz w:val="24"/>
              </w:rPr>
              <w:t>искусства</w:t>
            </w:r>
          </w:p>
        </w:tc>
        <w:tc>
          <w:tcPr>
            <w:tcW w:w="946" w:type="dxa"/>
          </w:tcPr>
          <w:p w:rsidR="004F75DF" w:rsidRDefault="0013698B">
            <w:pPr>
              <w:pStyle w:val="TableParagraph"/>
              <w:spacing w:before="198"/>
              <w:ind w:left="202" w:right="67"/>
              <w:jc w:val="center"/>
              <w:rPr>
                <w:sz w:val="24"/>
              </w:rPr>
            </w:pPr>
            <w:r>
              <w:rPr>
                <w:spacing w:val="-10"/>
                <w:sz w:val="24"/>
              </w:rPr>
              <w:t>1</w:t>
            </w:r>
          </w:p>
        </w:tc>
        <w:tc>
          <w:tcPr>
            <w:tcW w:w="1887" w:type="dxa"/>
          </w:tcPr>
          <w:p w:rsidR="004F75DF" w:rsidRDefault="0013698B">
            <w:pPr>
              <w:pStyle w:val="TableParagraph"/>
              <w:spacing w:before="198"/>
              <w:ind w:right="777"/>
              <w:jc w:val="right"/>
              <w:rPr>
                <w:sz w:val="24"/>
              </w:rPr>
            </w:pPr>
            <w:r>
              <w:rPr>
                <w:spacing w:val="-10"/>
                <w:sz w:val="24"/>
              </w:rPr>
              <w:t>0</w:t>
            </w:r>
          </w:p>
        </w:tc>
        <w:tc>
          <w:tcPr>
            <w:tcW w:w="1940" w:type="dxa"/>
          </w:tcPr>
          <w:p w:rsidR="004F75DF" w:rsidRDefault="0013698B">
            <w:pPr>
              <w:pStyle w:val="TableParagraph"/>
              <w:spacing w:before="198"/>
              <w:ind w:right="806"/>
              <w:jc w:val="right"/>
              <w:rPr>
                <w:sz w:val="24"/>
              </w:rPr>
            </w:pPr>
            <w:r>
              <w:rPr>
                <w:spacing w:val="-10"/>
                <w:sz w:val="24"/>
              </w:rPr>
              <w:t>0</w:t>
            </w:r>
          </w:p>
        </w:tc>
      </w:tr>
      <w:tr w:rsidR="004F75DF">
        <w:trPr>
          <w:trHeight w:val="676"/>
        </w:trPr>
        <w:tc>
          <w:tcPr>
            <w:tcW w:w="1109" w:type="dxa"/>
          </w:tcPr>
          <w:p w:rsidR="004F75DF" w:rsidRDefault="0013698B">
            <w:pPr>
              <w:pStyle w:val="TableParagraph"/>
              <w:spacing w:before="194"/>
              <w:ind w:left="103"/>
              <w:rPr>
                <w:sz w:val="24"/>
              </w:rPr>
            </w:pPr>
            <w:r>
              <w:rPr>
                <w:spacing w:val="-10"/>
                <w:sz w:val="24"/>
              </w:rPr>
              <w:t>2</w:t>
            </w:r>
          </w:p>
        </w:tc>
        <w:tc>
          <w:tcPr>
            <w:tcW w:w="3966" w:type="dxa"/>
          </w:tcPr>
          <w:p w:rsidR="004F75DF" w:rsidRDefault="0013698B">
            <w:pPr>
              <w:pStyle w:val="TableParagraph"/>
              <w:spacing w:before="6" w:line="316" w:lineRule="exact"/>
              <w:ind w:left="237" w:right="1712"/>
              <w:rPr>
                <w:sz w:val="24"/>
              </w:rPr>
            </w:pPr>
            <w:r>
              <w:rPr>
                <w:spacing w:val="-2"/>
                <w:sz w:val="24"/>
              </w:rPr>
              <w:t>Графический дизайн</w:t>
            </w:r>
          </w:p>
        </w:tc>
        <w:tc>
          <w:tcPr>
            <w:tcW w:w="946" w:type="dxa"/>
          </w:tcPr>
          <w:p w:rsidR="004F75DF" w:rsidRDefault="0013698B">
            <w:pPr>
              <w:pStyle w:val="TableParagraph"/>
              <w:spacing w:before="194"/>
              <w:ind w:left="202"/>
              <w:jc w:val="center"/>
              <w:rPr>
                <w:sz w:val="24"/>
              </w:rPr>
            </w:pPr>
            <w:r>
              <w:rPr>
                <w:spacing w:val="-10"/>
                <w:sz w:val="24"/>
              </w:rPr>
              <w:t>8</w:t>
            </w:r>
          </w:p>
        </w:tc>
        <w:tc>
          <w:tcPr>
            <w:tcW w:w="1887" w:type="dxa"/>
          </w:tcPr>
          <w:p w:rsidR="004F75DF" w:rsidRDefault="0013698B">
            <w:pPr>
              <w:pStyle w:val="TableParagraph"/>
              <w:spacing w:before="194"/>
              <w:ind w:right="777"/>
              <w:jc w:val="right"/>
              <w:rPr>
                <w:sz w:val="24"/>
              </w:rPr>
            </w:pPr>
            <w:r>
              <w:rPr>
                <w:spacing w:val="-10"/>
                <w:sz w:val="24"/>
              </w:rPr>
              <w:t>0</w:t>
            </w:r>
          </w:p>
        </w:tc>
        <w:tc>
          <w:tcPr>
            <w:tcW w:w="1940" w:type="dxa"/>
          </w:tcPr>
          <w:p w:rsidR="004F75DF" w:rsidRDefault="0013698B">
            <w:pPr>
              <w:pStyle w:val="TableParagraph"/>
              <w:spacing w:before="194"/>
              <w:ind w:right="806"/>
              <w:jc w:val="right"/>
              <w:rPr>
                <w:sz w:val="24"/>
              </w:rPr>
            </w:pPr>
            <w:r>
              <w:rPr>
                <w:spacing w:val="-10"/>
                <w:sz w:val="24"/>
              </w:rPr>
              <w:t>0</w:t>
            </w:r>
          </w:p>
        </w:tc>
      </w:tr>
      <w:tr w:rsidR="004F75DF">
        <w:trPr>
          <w:trHeight w:val="998"/>
        </w:trPr>
        <w:tc>
          <w:tcPr>
            <w:tcW w:w="1109" w:type="dxa"/>
          </w:tcPr>
          <w:p w:rsidR="004F75DF" w:rsidRDefault="004F75DF">
            <w:pPr>
              <w:pStyle w:val="TableParagraph"/>
              <w:spacing w:before="80"/>
              <w:rPr>
                <w:b/>
                <w:sz w:val="24"/>
              </w:rPr>
            </w:pPr>
          </w:p>
          <w:p w:rsidR="004F75DF" w:rsidRDefault="0013698B">
            <w:pPr>
              <w:pStyle w:val="TableParagraph"/>
              <w:ind w:left="103"/>
              <w:rPr>
                <w:sz w:val="24"/>
              </w:rPr>
            </w:pPr>
            <w:r>
              <w:rPr>
                <w:spacing w:val="-10"/>
                <w:sz w:val="24"/>
              </w:rPr>
              <w:t>3</w:t>
            </w:r>
          </w:p>
        </w:tc>
        <w:tc>
          <w:tcPr>
            <w:tcW w:w="3966" w:type="dxa"/>
          </w:tcPr>
          <w:p w:rsidR="004F75DF" w:rsidRDefault="0013698B">
            <w:pPr>
              <w:pStyle w:val="TableParagraph"/>
              <w:spacing w:before="40"/>
              <w:ind w:left="237"/>
              <w:rPr>
                <w:sz w:val="24"/>
              </w:rPr>
            </w:pPr>
            <w:r>
              <w:rPr>
                <w:spacing w:val="-2"/>
                <w:sz w:val="24"/>
              </w:rPr>
              <w:t>Макетирование</w:t>
            </w:r>
          </w:p>
          <w:p w:rsidR="004F75DF" w:rsidRDefault="0013698B">
            <w:pPr>
              <w:pStyle w:val="TableParagraph"/>
              <w:spacing w:before="6" w:line="310" w:lineRule="atLeast"/>
              <w:ind w:left="237"/>
              <w:rPr>
                <w:sz w:val="24"/>
              </w:rPr>
            </w:pPr>
            <w:r>
              <w:rPr>
                <w:spacing w:val="-2"/>
                <w:sz w:val="24"/>
              </w:rPr>
              <w:t>объемно-пространственных композиций</w:t>
            </w:r>
          </w:p>
        </w:tc>
        <w:tc>
          <w:tcPr>
            <w:tcW w:w="946" w:type="dxa"/>
          </w:tcPr>
          <w:p w:rsidR="004F75DF" w:rsidRDefault="004F75DF">
            <w:pPr>
              <w:pStyle w:val="TableParagraph"/>
              <w:spacing w:before="80"/>
              <w:rPr>
                <w:b/>
                <w:sz w:val="24"/>
              </w:rPr>
            </w:pPr>
          </w:p>
          <w:p w:rsidR="004F75DF" w:rsidRDefault="0013698B">
            <w:pPr>
              <w:pStyle w:val="TableParagraph"/>
              <w:ind w:left="202"/>
              <w:jc w:val="center"/>
              <w:rPr>
                <w:sz w:val="24"/>
              </w:rPr>
            </w:pPr>
            <w:r>
              <w:rPr>
                <w:spacing w:val="-10"/>
                <w:sz w:val="24"/>
              </w:rPr>
              <w:t>7</w:t>
            </w:r>
          </w:p>
        </w:tc>
        <w:tc>
          <w:tcPr>
            <w:tcW w:w="1887" w:type="dxa"/>
          </w:tcPr>
          <w:p w:rsidR="004F75DF" w:rsidRDefault="004F75DF">
            <w:pPr>
              <w:pStyle w:val="TableParagraph"/>
              <w:spacing w:before="80"/>
              <w:rPr>
                <w:b/>
                <w:sz w:val="24"/>
              </w:rPr>
            </w:pPr>
          </w:p>
          <w:p w:rsidR="004F75DF" w:rsidRDefault="0013698B">
            <w:pPr>
              <w:pStyle w:val="TableParagraph"/>
              <w:ind w:right="777"/>
              <w:jc w:val="right"/>
              <w:rPr>
                <w:sz w:val="24"/>
              </w:rPr>
            </w:pPr>
            <w:r>
              <w:rPr>
                <w:spacing w:val="-10"/>
                <w:sz w:val="24"/>
              </w:rPr>
              <w:t>0</w:t>
            </w:r>
          </w:p>
        </w:tc>
        <w:tc>
          <w:tcPr>
            <w:tcW w:w="1940" w:type="dxa"/>
          </w:tcPr>
          <w:p w:rsidR="004F75DF" w:rsidRDefault="004F75DF">
            <w:pPr>
              <w:pStyle w:val="TableParagraph"/>
              <w:spacing w:before="80"/>
              <w:rPr>
                <w:b/>
                <w:sz w:val="24"/>
              </w:rPr>
            </w:pPr>
          </w:p>
          <w:p w:rsidR="004F75DF" w:rsidRDefault="0013698B">
            <w:pPr>
              <w:pStyle w:val="TableParagraph"/>
              <w:ind w:right="806"/>
              <w:jc w:val="right"/>
              <w:rPr>
                <w:sz w:val="24"/>
              </w:rPr>
            </w:pPr>
            <w:r>
              <w:rPr>
                <w:spacing w:val="-10"/>
                <w:sz w:val="24"/>
              </w:rPr>
              <w:t>0</w:t>
            </w:r>
          </w:p>
        </w:tc>
      </w:tr>
      <w:tr w:rsidR="004F75DF">
        <w:trPr>
          <w:trHeight w:val="681"/>
        </w:trPr>
        <w:tc>
          <w:tcPr>
            <w:tcW w:w="1109" w:type="dxa"/>
          </w:tcPr>
          <w:p w:rsidR="004F75DF" w:rsidRDefault="0013698B">
            <w:pPr>
              <w:pStyle w:val="TableParagraph"/>
              <w:spacing w:before="199"/>
              <w:ind w:left="103"/>
              <w:rPr>
                <w:sz w:val="24"/>
              </w:rPr>
            </w:pPr>
            <w:r>
              <w:rPr>
                <w:spacing w:val="-10"/>
                <w:sz w:val="24"/>
              </w:rPr>
              <w:t>4</w:t>
            </w:r>
          </w:p>
        </w:tc>
        <w:tc>
          <w:tcPr>
            <w:tcW w:w="3966" w:type="dxa"/>
          </w:tcPr>
          <w:p w:rsidR="004F75DF" w:rsidRDefault="0013698B">
            <w:pPr>
              <w:pStyle w:val="TableParagraph"/>
              <w:spacing w:before="11" w:line="316" w:lineRule="exact"/>
              <w:ind w:left="237"/>
              <w:rPr>
                <w:sz w:val="24"/>
              </w:rPr>
            </w:pPr>
            <w:r>
              <w:rPr>
                <w:sz w:val="24"/>
              </w:rPr>
              <w:t>Дизайн</w:t>
            </w:r>
            <w:r>
              <w:rPr>
                <w:spacing w:val="-9"/>
                <w:sz w:val="24"/>
              </w:rPr>
              <w:t xml:space="preserve"> </w:t>
            </w:r>
            <w:r>
              <w:rPr>
                <w:sz w:val="24"/>
              </w:rPr>
              <w:t>и</w:t>
            </w:r>
            <w:r>
              <w:rPr>
                <w:spacing w:val="-13"/>
                <w:sz w:val="24"/>
              </w:rPr>
              <w:t xml:space="preserve"> </w:t>
            </w:r>
            <w:r>
              <w:rPr>
                <w:sz w:val="24"/>
              </w:rPr>
              <w:t>архитектура</w:t>
            </w:r>
            <w:r>
              <w:rPr>
                <w:spacing w:val="-11"/>
                <w:sz w:val="24"/>
              </w:rPr>
              <w:t xml:space="preserve"> </w:t>
            </w:r>
            <w:r>
              <w:rPr>
                <w:sz w:val="24"/>
              </w:rPr>
              <w:t>как</w:t>
            </w:r>
            <w:r>
              <w:rPr>
                <w:spacing w:val="-12"/>
                <w:sz w:val="24"/>
              </w:rPr>
              <w:t xml:space="preserve"> </w:t>
            </w:r>
            <w:r>
              <w:rPr>
                <w:sz w:val="24"/>
              </w:rPr>
              <w:t>среда жизни человека</w:t>
            </w:r>
          </w:p>
        </w:tc>
        <w:tc>
          <w:tcPr>
            <w:tcW w:w="946" w:type="dxa"/>
          </w:tcPr>
          <w:p w:rsidR="004F75DF" w:rsidRDefault="0013698B">
            <w:pPr>
              <w:pStyle w:val="TableParagraph"/>
              <w:spacing w:before="199"/>
              <w:ind w:left="202" w:right="63"/>
              <w:jc w:val="center"/>
              <w:rPr>
                <w:sz w:val="24"/>
              </w:rPr>
            </w:pPr>
            <w:r>
              <w:rPr>
                <w:spacing w:val="-5"/>
                <w:sz w:val="24"/>
              </w:rPr>
              <w:t>10</w:t>
            </w:r>
          </w:p>
        </w:tc>
        <w:tc>
          <w:tcPr>
            <w:tcW w:w="1887" w:type="dxa"/>
          </w:tcPr>
          <w:p w:rsidR="004F75DF" w:rsidRDefault="0013698B">
            <w:pPr>
              <w:pStyle w:val="TableParagraph"/>
              <w:spacing w:before="199"/>
              <w:ind w:right="777"/>
              <w:jc w:val="right"/>
              <w:rPr>
                <w:sz w:val="24"/>
              </w:rPr>
            </w:pPr>
            <w:r>
              <w:rPr>
                <w:spacing w:val="-10"/>
                <w:sz w:val="24"/>
              </w:rPr>
              <w:t>0</w:t>
            </w:r>
          </w:p>
        </w:tc>
        <w:tc>
          <w:tcPr>
            <w:tcW w:w="1940" w:type="dxa"/>
          </w:tcPr>
          <w:p w:rsidR="004F75DF" w:rsidRDefault="0013698B">
            <w:pPr>
              <w:pStyle w:val="TableParagraph"/>
              <w:spacing w:before="199"/>
              <w:ind w:right="806"/>
              <w:jc w:val="right"/>
              <w:rPr>
                <w:sz w:val="24"/>
              </w:rPr>
            </w:pPr>
            <w:r>
              <w:rPr>
                <w:spacing w:val="-10"/>
                <w:sz w:val="24"/>
              </w:rPr>
              <w:t>0</w:t>
            </w:r>
          </w:p>
        </w:tc>
      </w:tr>
      <w:tr w:rsidR="004F75DF">
        <w:trPr>
          <w:trHeight w:val="681"/>
        </w:trPr>
        <w:tc>
          <w:tcPr>
            <w:tcW w:w="1109" w:type="dxa"/>
          </w:tcPr>
          <w:p w:rsidR="004F75DF" w:rsidRDefault="0013698B">
            <w:pPr>
              <w:pStyle w:val="TableParagraph"/>
              <w:spacing w:before="193"/>
              <w:ind w:left="103"/>
              <w:rPr>
                <w:sz w:val="24"/>
              </w:rPr>
            </w:pPr>
            <w:r>
              <w:rPr>
                <w:spacing w:val="-10"/>
                <w:sz w:val="24"/>
              </w:rPr>
              <w:t>5</w:t>
            </w:r>
          </w:p>
        </w:tc>
        <w:tc>
          <w:tcPr>
            <w:tcW w:w="3966" w:type="dxa"/>
          </w:tcPr>
          <w:p w:rsidR="004F75DF" w:rsidRDefault="0013698B">
            <w:pPr>
              <w:pStyle w:val="TableParagraph"/>
              <w:spacing w:before="6" w:line="316" w:lineRule="exact"/>
              <w:ind w:left="237"/>
              <w:rPr>
                <w:sz w:val="24"/>
              </w:rPr>
            </w:pPr>
            <w:r>
              <w:rPr>
                <w:sz w:val="24"/>
              </w:rPr>
              <w:t>Образ</w:t>
            </w:r>
            <w:r>
              <w:rPr>
                <w:spacing w:val="-11"/>
                <w:sz w:val="24"/>
              </w:rPr>
              <w:t xml:space="preserve"> </w:t>
            </w:r>
            <w:r>
              <w:rPr>
                <w:sz w:val="24"/>
              </w:rPr>
              <w:t>человека</w:t>
            </w:r>
            <w:r>
              <w:rPr>
                <w:spacing w:val="-13"/>
                <w:sz w:val="24"/>
              </w:rPr>
              <w:t xml:space="preserve"> </w:t>
            </w:r>
            <w:r>
              <w:rPr>
                <w:sz w:val="24"/>
              </w:rPr>
              <w:t>и</w:t>
            </w:r>
            <w:r>
              <w:rPr>
                <w:spacing w:val="-15"/>
                <w:sz w:val="24"/>
              </w:rPr>
              <w:t xml:space="preserve"> </w:t>
            </w:r>
            <w:r>
              <w:rPr>
                <w:sz w:val="24"/>
              </w:rPr>
              <w:t xml:space="preserve">индивидуальное </w:t>
            </w:r>
            <w:r>
              <w:rPr>
                <w:spacing w:val="-2"/>
                <w:sz w:val="24"/>
              </w:rPr>
              <w:t>проектирование</w:t>
            </w:r>
          </w:p>
        </w:tc>
        <w:tc>
          <w:tcPr>
            <w:tcW w:w="946" w:type="dxa"/>
          </w:tcPr>
          <w:p w:rsidR="004F75DF" w:rsidRDefault="0013698B">
            <w:pPr>
              <w:pStyle w:val="TableParagraph"/>
              <w:spacing w:before="193"/>
              <w:ind w:left="202" w:right="67"/>
              <w:jc w:val="center"/>
              <w:rPr>
                <w:sz w:val="24"/>
              </w:rPr>
            </w:pPr>
            <w:r>
              <w:rPr>
                <w:spacing w:val="-10"/>
                <w:sz w:val="24"/>
              </w:rPr>
              <w:t>8</w:t>
            </w:r>
          </w:p>
        </w:tc>
        <w:tc>
          <w:tcPr>
            <w:tcW w:w="1887" w:type="dxa"/>
          </w:tcPr>
          <w:p w:rsidR="004F75DF" w:rsidRDefault="0013698B">
            <w:pPr>
              <w:pStyle w:val="TableParagraph"/>
              <w:spacing w:before="193"/>
              <w:ind w:right="777"/>
              <w:jc w:val="right"/>
              <w:rPr>
                <w:sz w:val="24"/>
              </w:rPr>
            </w:pPr>
            <w:r>
              <w:rPr>
                <w:spacing w:val="-10"/>
                <w:sz w:val="24"/>
              </w:rPr>
              <w:t>0</w:t>
            </w:r>
          </w:p>
        </w:tc>
        <w:tc>
          <w:tcPr>
            <w:tcW w:w="1940" w:type="dxa"/>
          </w:tcPr>
          <w:p w:rsidR="004F75DF" w:rsidRDefault="0013698B">
            <w:pPr>
              <w:pStyle w:val="TableParagraph"/>
              <w:spacing w:before="193"/>
              <w:ind w:right="806"/>
              <w:jc w:val="right"/>
              <w:rPr>
                <w:sz w:val="24"/>
              </w:rPr>
            </w:pPr>
            <w:r>
              <w:rPr>
                <w:spacing w:val="-10"/>
                <w:sz w:val="24"/>
              </w:rPr>
              <w:t>0</w:t>
            </w:r>
          </w:p>
        </w:tc>
      </w:tr>
      <w:tr w:rsidR="004F75DF">
        <w:trPr>
          <w:trHeight w:val="672"/>
        </w:trPr>
        <w:tc>
          <w:tcPr>
            <w:tcW w:w="5075" w:type="dxa"/>
            <w:gridSpan w:val="2"/>
          </w:tcPr>
          <w:p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rsidR="004F75DF" w:rsidRDefault="0013698B">
            <w:pPr>
              <w:pStyle w:val="TableParagraph"/>
              <w:spacing w:before="194"/>
              <w:ind w:left="202" w:right="63"/>
              <w:jc w:val="center"/>
              <w:rPr>
                <w:sz w:val="24"/>
              </w:rPr>
            </w:pPr>
            <w:r>
              <w:rPr>
                <w:spacing w:val="-5"/>
                <w:sz w:val="24"/>
              </w:rPr>
              <w:t>34</w:t>
            </w:r>
          </w:p>
        </w:tc>
        <w:tc>
          <w:tcPr>
            <w:tcW w:w="1887" w:type="dxa"/>
          </w:tcPr>
          <w:p w:rsidR="004F75DF" w:rsidRDefault="0013698B">
            <w:pPr>
              <w:pStyle w:val="TableParagraph"/>
              <w:spacing w:before="194"/>
              <w:ind w:right="777"/>
              <w:jc w:val="right"/>
              <w:rPr>
                <w:sz w:val="24"/>
              </w:rPr>
            </w:pPr>
            <w:r>
              <w:rPr>
                <w:spacing w:val="-10"/>
                <w:sz w:val="24"/>
              </w:rPr>
              <w:t>0</w:t>
            </w:r>
          </w:p>
        </w:tc>
        <w:tc>
          <w:tcPr>
            <w:tcW w:w="1940" w:type="dxa"/>
          </w:tcPr>
          <w:p w:rsidR="004F75DF" w:rsidRDefault="0013698B">
            <w:pPr>
              <w:pStyle w:val="TableParagraph"/>
              <w:spacing w:before="194"/>
              <w:ind w:right="806"/>
              <w:jc w:val="right"/>
              <w:rPr>
                <w:sz w:val="24"/>
              </w:rPr>
            </w:pPr>
            <w:r>
              <w:rPr>
                <w:spacing w:val="-10"/>
                <w:sz w:val="24"/>
              </w:rPr>
              <w:t>0</w:t>
            </w:r>
          </w:p>
        </w:tc>
      </w:tr>
    </w:tbl>
    <w:p w:rsidR="004F75DF" w:rsidRDefault="004F75DF">
      <w:pPr>
        <w:jc w:val="right"/>
        <w:rPr>
          <w:sz w:val="24"/>
        </w:rPr>
        <w:sectPr w:rsidR="004F75DF">
          <w:pgSz w:w="11910" w:h="16390"/>
          <w:pgMar w:top="980" w:right="0" w:bottom="280" w:left="460" w:header="723" w:footer="0" w:gutter="0"/>
          <w:cols w:space="720"/>
        </w:sectPr>
      </w:pPr>
    </w:p>
    <w:p w:rsidR="004F75DF" w:rsidRDefault="0013698B">
      <w:pPr>
        <w:pStyle w:val="a4"/>
        <w:numPr>
          <w:ilvl w:val="2"/>
          <w:numId w:val="41"/>
        </w:numPr>
        <w:tabs>
          <w:tab w:val="left" w:pos="1273"/>
          <w:tab w:val="left" w:pos="1517"/>
        </w:tabs>
        <w:spacing w:before="282" w:line="388" w:lineRule="auto"/>
        <w:ind w:left="1273" w:right="1578" w:hanging="600"/>
        <w:rPr>
          <w:b/>
          <w:sz w:val="28"/>
        </w:rPr>
      </w:pPr>
      <w:r>
        <w:rPr>
          <w:b/>
          <w:sz w:val="28"/>
        </w:rPr>
        <w:lastRenderedPageBreak/>
        <w:t>РАБОЧАЯ</w:t>
      </w:r>
      <w:r>
        <w:rPr>
          <w:b/>
          <w:spacing w:val="-9"/>
          <w:sz w:val="28"/>
        </w:rPr>
        <w:t xml:space="preserve"> </w:t>
      </w:r>
      <w:r>
        <w:rPr>
          <w:b/>
          <w:sz w:val="28"/>
        </w:rPr>
        <w:t>ПРОГРАММА</w:t>
      </w:r>
      <w:r>
        <w:rPr>
          <w:b/>
          <w:spacing w:val="-14"/>
          <w:sz w:val="28"/>
        </w:rPr>
        <w:t xml:space="preserve"> </w:t>
      </w:r>
      <w:r>
        <w:rPr>
          <w:b/>
          <w:sz w:val="28"/>
        </w:rPr>
        <w:t>УЧЕБНОГО</w:t>
      </w:r>
      <w:r>
        <w:rPr>
          <w:b/>
          <w:spacing w:val="-10"/>
          <w:sz w:val="28"/>
        </w:rPr>
        <w:t xml:space="preserve"> </w:t>
      </w:r>
      <w:r>
        <w:rPr>
          <w:b/>
          <w:sz w:val="28"/>
        </w:rPr>
        <w:t>ПРЕДМЕТА</w:t>
      </w:r>
      <w:r>
        <w:rPr>
          <w:b/>
          <w:spacing w:val="-9"/>
          <w:sz w:val="28"/>
        </w:rPr>
        <w:t xml:space="preserve"> </w:t>
      </w:r>
      <w:r>
        <w:rPr>
          <w:b/>
          <w:sz w:val="28"/>
        </w:rPr>
        <w:t>«МУЗЫКА» ПОЯСНИТЕЛЬНАЯ ЗАПИСКА</w:t>
      </w:r>
    </w:p>
    <w:p w:rsidR="004F75DF" w:rsidRDefault="0013698B">
      <w:pPr>
        <w:pStyle w:val="a3"/>
        <w:ind w:right="1136" w:firstLine="60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w:t>
      </w:r>
      <w:r>
        <w:rPr>
          <w:spacing w:val="-1"/>
        </w:rPr>
        <w:t xml:space="preserve"> </w:t>
      </w:r>
      <w:r>
        <w:t>мира человека, гармонизации</w:t>
      </w:r>
      <w:r>
        <w:rPr>
          <w:spacing w:val="-2"/>
        </w:rPr>
        <w:t xml:space="preserve"> </w:t>
      </w:r>
      <w:r>
        <w:t>его</w:t>
      </w:r>
      <w:r>
        <w:rPr>
          <w:spacing w:val="-1"/>
        </w:rPr>
        <w:t xml:space="preserve"> </w:t>
      </w:r>
      <w:r>
        <w:t>взаимоотношений</w:t>
      </w:r>
      <w:r>
        <w:rPr>
          <w:spacing w:val="-1"/>
        </w:rPr>
        <w:t xml:space="preserve"> </w:t>
      </w:r>
      <w:r>
        <w:t>с самим собой, другими людьми, окружающим миром через занятия музыкальным искусством.</w:t>
      </w:r>
    </w:p>
    <w:p w:rsidR="004F75DF" w:rsidRDefault="0013698B">
      <w:pPr>
        <w:pStyle w:val="a3"/>
        <w:spacing w:before="197"/>
        <w:ind w:right="1138" w:firstLine="600"/>
      </w:pPr>
      <w:r>
        <w:t>Музыка действует на невербальном уровне и развивает такие важнейшие качества и</w:t>
      </w:r>
      <w:r>
        <w:rPr>
          <w:spacing w:val="-1"/>
        </w:rPr>
        <w:t xml:space="preserve"> </w:t>
      </w:r>
      <w:r>
        <w:t>свойства, как</w:t>
      </w:r>
      <w:r>
        <w:rPr>
          <w:spacing w:val="-2"/>
        </w:rPr>
        <w:t xml:space="preserve"> </w:t>
      </w:r>
      <w:r>
        <w:t>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F75DF" w:rsidRDefault="0013698B">
      <w:pPr>
        <w:pStyle w:val="a3"/>
        <w:spacing w:before="200"/>
        <w:ind w:right="1130" w:firstLine="60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F75DF" w:rsidRDefault="0013698B">
      <w:pPr>
        <w:pStyle w:val="a3"/>
        <w:spacing w:before="210" w:line="228" w:lineRule="auto"/>
        <w:ind w:right="1133" w:firstLine="600"/>
      </w:pPr>
      <w:r>
        <w:t>Музыка – временно</w:t>
      </w:r>
      <w:r>
        <w:rPr>
          <w:position w:val="-4"/>
        </w:rPr>
        <w:t>́</w:t>
      </w:r>
      <w:r>
        <w:t>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 следственных</w:t>
      </w:r>
      <w:r>
        <w:rPr>
          <w:spacing w:val="34"/>
        </w:rPr>
        <w:t xml:space="preserve"> </w:t>
      </w:r>
      <w:r>
        <w:t>связей</w:t>
      </w:r>
      <w:r>
        <w:rPr>
          <w:spacing w:val="38"/>
        </w:rPr>
        <w:t xml:space="preserve"> </w:t>
      </w:r>
      <w:r>
        <w:t>и</w:t>
      </w:r>
      <w:r>
        <w:rPr>
          <w:spacing w:val="38"/>
        </w:rPr>
        <w:t xml:space="preserve"> </w:t>
      </w:r>
      <w:r>
        <w:t>логики</w:t>
      </w:r>
      <w:r>
        <w:rPr>
          <w:spacing w:val="38"/>
        </w:rPr>
        <w:t xml:space="preserve"> </w:t>
      </w:r>
      <w:r>
        <w:t>развития</w:t>
      </w:r>
      <w:r>
        <w:rPr>
          <w:spacing w:val="40"/>
        </w:rPr>
        <w:t xml:space="preserve"> </w:t>
      </w:r>
      <w:r>
        <w:t>событий,</w:t>
      </w:r>
      <w:r>
        <w:rPr>
          <w:spacing w:val="40"/>
        </w:rPr>
        <w:t xml:space="preserve"> </w:t>
      </w:r>
      <w:r>
        <w:t>обогащать</w:t>
      </w:r>
      <w:r>
        <w:rPr>
          <w:spacing w:val="36"/>
        </w:rPr>
        <w:t xml:space="preserve"> </w:t>
      </w:r>
      <w:r>
        <w:t>индивидуальный</w:t>
      </w:r>
    </w:p>
    <w:p w:rsidR="004F75DF" w:rsidRDefault="0013698B">
      <w:pPr>
        <w:pStyle w:val="a3"/>
        <w:spacing w:before="7"/>
      </w:pPr>
      <w:r>
        <w:t>опыт</w:t>
      </w:r>
      <w:r>
        <w:rPr>
          <w:spacing w:val="-7"/>
        </w:rPr>
        <w:t xml:space="preserve"> </w:t>
      </w:r>
      <w:r>
        <w:t>в</w:t>
      </w:r>
      <w:r>
        <w:rPr>
          <w:spacing w:val="-7"/>
        </w:rPr>
        <w:t xml:space="preserve"> </w:t>
      </w:r>
      <w:r>
        <w:t>предвидении</w:t>
      </w:r>
      <w:r>
        <w:rPr>
          <w:spacing w:val="-5"/>
        </w:rPr>
        <w:t xml:space="preserve"> </w:t>
      </w:r>
      <w:r>
        <w:t>будущего</w:t>
      </w:r>
      <w:r>
        <w:rPr>
          <w:spacing w:val="-6"/>
        </w:rPr>
        <w:t xml:space="preserve"> </w:t>
      </w:r>
      <w:r>
        <w:t>и</w:t>
      </w:r>
      <w:r>
        <w:rPr>
          <w:spacing w:val="-6"/>
        </w:rPr>
        <w:t xml:space="preserve"> </w:t>
      </w:r>
      <w:r>
        <w:t>его</w:t>
      </w:r>
      <w:r>
        <w:rPr>
          <w:spacing w:val="-5"/>
        </w:rPr>
        <w:t xml:space="preserve"> </w:t>
      </w:r>
      <w:r>
        <w:t>сравнении</w:t>
      </w:r>
      <w:r>
        <w:rPr>
          <w:spacing w:val="-6"/>
        </w:rPr>
        <w:t xml:space="preserve"> </w:t>
      </w:r>
      <w:r>
        <w:t>с</w:t>
      </w:r>
      <w:r>
        <w:rPr>
          <w:spacing w:val="-5"/>
        </w:rPr>
        <w:t xml:space="preserve"> </w:t>
      </w:r>
      <w:r>
        <w:rPr>
          <w:spacing w:val="-2"/>
        </w:rPr>
        <w:t>прошлым.</w:t>
      </w:r>
    </w:p>
    <w:p w:rsidR="004F75DF" w:rsidRDefault="0013698B">
      <w:pPr>
        <w:pStyle w:val="a3"/>
        <w:spacing w:before="197"/>
        <w:ind w:right="1131" w:firstLine="60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w:t>
      </w:r>
      <w:r>
        <w:rPr>
          <w:spacing w:val="-2"/>
        </w:rPr>
        <w:t xml:space="preserve"> </w:t>
      </w:r>
      <w:r>
        <w:t xml:space="preserve">сфере эмоционального интеллекта, </w:t>
      </w:r>
      <w:proofErr w:type="gramStart"/>
      <w:r>
        <w:t>способствует</w:t>
      </w:r>
      <w:r>
        <w:rPr>
          <w:spacing w:val="65"/>
        </w:rPr>
        <w:t xml:space="preserve">  </w:t>
      </w:r>
      <w:r>
        <w:t>самореализации</w:t>
      </w:r>
      <w:proofErr w:type="gramEnd"/>
      <w:r>
        <w:rPr>
          <w:spacing w:val="65"/>
        </w:rPr>
        <w:t xml:space="preserve">  </w:t>
      </w:r>
      <w:r>
        <w:t>и</w:t>
      </w:r>
      <w:r>
        <w:rPr>
          <w:spacing w:val="65"/>
        </w:rPr>
        <w:t xml:space="preserve">  </w:t>
      </w:r>
      <w:proofErr w:type="spellStart"/>
      <w:r>
        <w:t>самопринятию</w:t>
      </w:r>
      <w:proofErr w:type="spellEnd"/>
      <w:r>
        <w:rPr>
          <w:spacing w:val="65"/>
        </w:rPr>
        <w:t xml:space="preserve">  </w:t>
      </w:r>
      <w:r>
        <w:t>личности.</w:t>
      </w:r>
      <w:r>
        <w:rPr>
          <w:spacing w:val="67"/>
        </w:rPr>
        <w:t xml:space="preserve">  </w:t>
      </w:r>
      <w:r>
        <w:t>Музыкальное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обучение и воспитание вносит огромный вклад в эстетическое и нравственное развитие обучающегося, формирование всей системы ценностей.</w:t>
      </w:r>
    </w:p>
    <w:p w:rsidR="004F75DF" w:rsidRDefault="0013698B">
      <w:pPr>
        <w:pStyle w:val="a3"/>
        <w:spacing w:before="201"/>
        <w:ind w:right="1135" w:firstLine="60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4F75DF" w:rsidRDefault="0013698B">
      <w:pPr>
        <w:pStyle w:val="a3"/>
        <w:spacing w:before="201"/>
        <w:ind w:right="1133" w:firstLine="600"/>
      </w:pPr>
      <w:r>
        <w:rPr>
          <w:b/>
        </w:rPr>
        <w:t xml:space="preserve">Основная цель реализации программы по музыке </w:t>
      </w:r>
      <w:r>
        <w:t>– воспитание музыкальной культуры как части всей духовной культуры обучающихся. Основным</w:t>
      </w:r>
      <w:r>
        <w:rPr>
          <w:spacing w:val="-2"/>
        </w:rPr>
        <w:t xml:space="preserve"> </w:t>
      </w:r>
      <w:r>
        <w:t>содержанием</w:t>
      </w:r>
      <w:r>
        <w:rPr>
          <w:spacing w:val="-2"/>
        </w:rPr>
        <w:t xml:space="preserve"> </w:t>
      </w:r>
      <w:r>
        <w:t>музыкального</w:t>
      </w:r>
      <w:r>
        <w:rPr>
          <w:spacing w:val="-3"/>
        </w:rPr>
        <w:t xml:space="preserve"> </w:t>
      </w:r>
      <w:r>
        <w:t>обучения</w:t>
      </w:r>
      <w:r>
        <w:rPr>
          <w:spacing w:val="-2"/>
        </w:rPr>
        <w:t xml:space="preserve"> </w:t>
      </w:r>
      <w:r>
        <w:t>и</w:t>
      </w:r>
      <w:r>
        <w:rPr>
          <w:spacing w:val="-3"/>
        </w:rPr>
        <w:t xml:space="preserve"> </w:t>
      </w:r>
      <w:r>
        <w:t>воспитания</w:t>
      </w:r>
      <w:r>
        <w:rPr>
          <w:spacing w:val="-2"/>
        </w:rPr>
        <w:t xml:space="preserve"> </w:t>
      </w:r>
      <w:r>
        <w:t>является</w:t>
      </w:r>
      <w:r>
        <w:rPr>
          <w:spacing w:val="-2"/>
        </w:rPr>
        <w:t xml:space="preserve"> </w:t>
      </w:r>
      <w:r>
        <w:t>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F75DF" w:rsidRDefault="0013698B">
      <w:pPr>
        <w:pStyle w:val="a3"/>
        <w:spacing w:before="199"/>
        <w:ind w:right="1141" w:firstLine="600"/>
      </w:pPr>
      <w:r>
        <w:t>В процессе конкретизации учебных целей их реализация осуществляется по следующим направлениям:</w:t>
      </w:r>
    </w:p>
    <w:p w:rsidR="004F75DF" w:rsidRDefault="0013698B">
      <w:pPr>
        <w:pStyle w:val="a3"/>
        <w:spacing w:before="201"/>
        <w:ind w:right="1142" w:firstLine="600"/>
      </w:pPr>
      <w:r>
        <w:t>становление системы ценностей обучающихся, развитие целостного миропонимания в единстве эмоциональной и познавательной сферы;</w:t>
      </w:r>
    </w:p>
    <w:p w:rsidR="004F75DF" w:rsidRDefault="0013698B">
      <w:pPr>
        <w:pStyle w:val="a3"/>
        <w:spacing w:before="201"/>
        <w:ind w:right="1134" w:firstLine="60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Pr>
          <w:spacing w:val="-2"/>
        </w:rPr>
        <w:t>авто-коммуникации;</w:t>
      </w:r>
    </w:p>
    <w:p w:rsidR="004F75DF" w:rsidRDefault="0013698B">
      <w:pPr>
        <w:pStyle w:val="a3"/>
        <w:spacing w:before="201"/>
        <w:ind w:right="1142" w:firstLine="600"/>
      </w:pPr>
      <w:r>
        <w:t>формирование творческих способностей ребенка, развитие внутренней мотивации к интонационно-содержательной деятельности.</w:t>
      </w:r>
    </w:p>
    <w:p w:rsidR="004F75DF" w:rsidRDefault="0013698B">
      <w:pPr>
        <w:pStyle w:val="2"/>
        <w:spacing w:before="201"/>
        <w:ind w:left="1273"/>
        <w:jc w:val="left"/>
      </w:pPr>
      <w:r>
        <w:t>Задачи</w:t>
      </w:r>
      <w:r>
        <w:rPr>
          <w:spacing w:val="-5"/>
        </w:rPr>
        <w:t xml:space="preserve"> </w:t>
      </w:r>
      <w:r>
        <w:t>обучения</w:t>
      </w:r>
      <w:r>
        <w:rPr>
          <w:spacing w:val="-10"/>
        </w:rPr>
        <w:t xml:space="preserve"> </w:t>
      </w:r>
      <w:r>
        <w:t>музыке</w:t>
      </w:r>
      <w:r>
        <w:rPr>
          <w:spacing w:val="-7"/>
        </w:rPr>
        <w:t xml:space="preserve"> </w:t>
      </w:r>
      <w:r>
        <w:t>на</w:t>
      </w:r>
      <w:r>
        <w:rPr>
          <w:spacing w:val="-7"/>
        </w:rPr>
        <w:t xml:space="preserve"> </w:t>
      </w:r>
      <w:r>
        <w:t>уровне</w:t>
      </w:r>
      <w:r>
        <w:rPr>
          <w:spacing w:val="-3"/>
        </w:rPr>
        <w:t xml:space="preserve"> </w:t>
      </w:r>
      <w:r>
        <w:t>основного</w:t>
      </w:r>
      <w:r>
        <w:rPr>
          <w:spacing w:val="-11"/>
        </w:rPr>
        <w:t xml:space="preserve"> </w:t>
      </w:r>
      <w:r>
        <w:t>общего</w:t>
      </w:r>
      <w:r>
        <w:rPr>
          <w:spacing w:val="-7"/>
        </w:rPr>
        <w:t xml:space="preserve"> </w:t>
      </w:r>
      <w:r>
        <w:rPr>
          <w:spacing w:val="-2"/>
        </w:rPr>
        <w:t>образования:</w:t>
      </w:r>
    </w:p>
    <w:p w:rsidR="004F75DF" w:rsidRDefault="0013698B">
      <w:pPr>
        <w:pStyle w:val="a3"/>
        <w:spacing w:before="196"/>
        <w:ind w:right="1140" w:firstLine="600"/>
      </w:pPr>
      <w:r>
        <w:t>приобщение к традиционным российским ценностям через личный психологический опыт эмоционально-эстетического переживания;</w:t>
      </w:r>
    </w:p>
    <w:p w:rsidR="004F75DF" w:rsidRDefault="0013698B">
      <w:pPr>
        <w:pStyle w:val="a3"/>
        <w:spacing w:before="202"/>
        <w:ind w:right="1133" w:firstLine="60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F75DF" w:rsidRDefault="0013698B">
      <w:pPr>
        <w:pStyle w:val="a3"/>
        <w:spacing w:before="200"/>
        <w:ind w:right="1138" w:firstLine="60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firstLine="600"/>
      </w:pPr>
      <w: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F75DF" w:rsidRDefault="0013698B">
      <w:pPr>
        <w:pStyle w:val="a3"/>
        <w:spacing w:before="201"/>
        <w:ind w:right="1136" w:firstLine="60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F75DF" w:rsidRDefault="0013698B">
      <w:pPr>
        <w:pStyle w:val="a3"/>
        <w:spacing w:before="200"/>
        <w:ind w:right="1142" w:firstLine="600"/>
      </w:pPr>
      <w:r>
        <w:t>развитие общих и специальных музыкальных способностей, совершенствование в предметных умениях и навыках, в том числе:</w:t>
      </w:r>
    </w:p>
    <w:p w:rsidR="004F75DF" w:rsidRDefault="0013698B">
      <w:pPr>
        <w:pStyle w:val="a3"/>
        <w:spacing w:before="201"/>
        <w:ind w:right="1140" w:firstLine="60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F75DF" w:rsidRDefault="0013698B">
      <w:pPr>
        <w:pStyle w:val="a3"/>
        <w:spacing w:before="201"/>
        <w:ind w:right="1142" w:firstLine="600"/>
      </w:pPr>
      <w:r>
        <w:t>исполнение (пение в различных манерах, составах, стилях, игра на доступных</w:t>
      </w:r>
      <w:r>
        <w:rPr>
          <w:spacing w:val="-6"/>
        </w:rPr>
        <w:t xml:space="preserve"> </w:t>
      </w:r>
      <w:r>
        <w:t>музыкальных</w:t>
      </w:r>
      <w:r>
        <w:rPr>
          <w:spacing w:val="-6"/>
        </w:rPr>
        <w:t xml:space="preserve"> </w:t>
      </w:r>
      <w:r>
        <w:t>инструментах, опыт</w:t>
      </w:r>
      <w:r>
        <w:rPr>
          <w:spacing w:val="-3"/>
        </w:rPr>
        <w:t xml:space="preserve"> </w:t>
      </w:r>
      <w:r>
        <w:t>исполнительской</w:t>
      </w:r>
      <w:r>
        <w:rPr>
          <w:spacing w:val="-2"/>
        </w:rPr>
        <w:t xml:space="preserve"> </w:t>
      </w:r>
      <w:r>
        <w:t>деятельности</w:t>
      </w:r>
      <w:r>
        <w:rPr>
          <w:spacing w:val="-2"/>
        </w:rPr>
        <w:t xml:space="preserve"> </w:t>
      </w:r>
      <w:r>
        <w:t>на электронных и виртуальных музыкальных инструментах);</w:t>
      </w:r>
    </w:p>
    <w:p w:rsidR="004F75DF" w:rsidRDefault="0013698B">
      <w:pPr>
        <w:pStyle w:val="a3"/>
        <w:spacing w:before="196" w:line="242" w:lineRule="auto"/>
        <w:ind w:right="1136" w:firstLine="60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F75DF" w:rsidRDefault="0013698B">
      <w:pPr>
        <w:pStyle w:val="a3"/>
        <w:spacing w:before="191"/>
        <w:ind w:right="1142" w:firstLine="600"/>
      </w:pPr>
      <w:r>
        <w:t>музыкальное движение (пластическое интонирование, инсценировка, танец, двигательное моделирование);</w:t>
      </w:r>
    </w:p>
    <w:p w:rsidR="004F75DF" w:rsidRDefault="0013698B">
      <w:pPr>
        <w:pStyle w:val="a3"/>
        <w:spacing w:before="201"/>
        <w:ind w:right="1140" w:firstLine="600"/>
      </w:pPr>
      <w:r>
        <w:t>творческие проекты, музыкально-театральная деятельность (концерты, фестивали, представления);</w:t>
      </w:r>
    </w:p>
    <w:p w:rsidR="004F75DF" w:rsidRDefault="0013698B">
      <w:pPr>
        <w:pStyle w:val="a3"/>
        <w:spacing w:before="201"/>
        <w:ind w:left="1273"/>
        <w:jc w:val="left"/>
      </w:pPr>
      <w:r>
        <w:t>исследовательская</w:t>
      </w:r>
      <w:r>
        <w:rPr>
          <w:spacing w:val="-10"/>
        </w:rPr>
        <w:t xml:space="preserve"> </w:t>
      </w:r>
      <w:r>
        <w:t>деятельность</w:t>
      </w:r>
      <w:r>
        <w:rPr>
          <w:spacing w:val="-13"/>
        </w:rPr>
        <w:t xml:space="preserve"> </w:t>
      </w:r>
      <w:r>
        <w:t>на</w:t>
      </w:r>
      <w:r>
        <w:rPr>
          <w:spacing w:val="-10"/>
        </w:rPr>
        <w:t xml:space="preserve"> </w:t>
      </w:r>
      <w:r>
        <w:t>материале</w:t>
      </w:r>
      <w:r>
        <w:rPr>
          <w:spacing w:val="-10"/>
        </w:rPr>
        <w:t xml:space="preserve"> </w:t>
      </w:r>
      <w:r>
        <w:t>музыкального</w:t>
      </w:r>
      <w:r>
        <w:rPr>
          <w:spacing w:val="-11"/>
        </w:rPr>
        <w:t xml:space="preserve"> </w:t>
      </w:r>
      <w:r>
        <w:rPr>
          <w:spacing w:val="-2"/>
        </w:rPr>
        <w:t>искусства.</w:t>
      </w:r>
    </w:p>
    <w:p w:rsidR="004F75DF" w:rsidRDefault="0013698B">
      <w:pPr>
        <w:pStyle w:val="a3"/>
        <w:spacing w:before="202"/>
        <w:ind w:right="1128" w:firstLine="600"/>
      </w:pPr>
      <w:r>
        <w:t>Программа по музыке составлена на основе модульного принципа построения учебного материала и допускает вариативный подход к</w:t>
      </w:r>
      <w:r>
        <w:rPr>
          <w:spacing w:val="40"/>
        </w:rPr>
        <w:t xml:space="preserve"> </w:t>
      </w:r>
      <w:r>
        <w:t>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w:t>
      </w:r>
      <w:r>
        <w:rPr>
          <w:spacing w:val="40"/>
        </w:rPr>
        <w:t xml:space="preserve"> </w:t>
      </w:r>
      <w:r>
        <w:t>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4F75DF" w:rsidRDefault="0013698B">
      <w:pPr>
        <w:spacing w:before="209" w:line="235" w:lineRule="auto"/>
        <w:ind w:left="673" w:right="1142" w:firstLine="600"/>
        <w:jc w:val="both"/>
        <w:rPr>
          <w:sz w:val="28"/>
        </w:rPr>
      </w:pPr>
      <w:r>
        <w:rPr>
          <w:b/>
          <w:sz w:val="28"/>
        </w:rPr>
        <w:t>Содержание учебного предмета структурно представлено девятью модулями</w:t>
      </w:r>
      <w:r>
        <w:rPr>
          <w:b/>
          <w:spacing w:val="79"/>
          <w:sz w:val="28"/>
        </w:rPr>
        <w:t xml:space="preserve"> </w:t>
      </w:r>
      <w:r>
        <w:rPr>
          <w:sz w:val="28"/>
        </w:rPr>
        <w:t>(тематическими</w:t>
      </w:r>
      <w:r>
        <w:rPr>
          <w:spacing w:val="45"/>
          <w:w w:val="150"/>
          <w:sz w:val="28"/>
        </w:rPr>
        <w:t xml:space="preserve"> </w:t>
      </w:r>
      <w:r>
        <w:rPr>
          <w:sz w:val="28"/>
        </w:rPr>
        <w:t>линиями),</w:t>
      </w:r>
      <w:r>
        <w:rPr>
          <w:spacing w:val="52"/>
          <w:w w:val="150"/>
          <w:sz w:val="28"/>
        </w:rPr>
        <w:t xml:space="preserve"> </w:t>
      </w:r>
      <w:r>
        <w:rPr>
          <w:sz w:val="28"/>
        </w:rPr>
        <w:t>обеспечивающими</w:t>
      </w:r>
      <w:r>
        <w:rPr>
          <w:spacing w:val="45"/>
          <w:w w:val="150"/>
          <w:sz w:val="28"/>
        </w:rPr>
        <w:t xml:space="preserve"> </w:t>
      </w:r>
      <w:r>
        <w:rPr>
          <w:sz w:val="28"/>
        </w:rPr>
        <w:t>преемственность</w:t>
      </w:r>
      <w:r>
        <w:rPr>
          <w:spacing w:val="78"/>
          <w:sz w:val="28"/>
        </w:rPr>
        <w:t xml:space="preserve"> </w:t>
      </w:r>
      <w:r>
        <w:rPr>
          <w:spacing w:val="-10"/>
          <w:sz w:val="28"/>
        </w:rPr>
        <w:t>с</w:t>
      </w:r>
    </w:p>
    <w:p w:rsidR="004F75DF" w:rsidRDefault="004F75DF">
      <w:pPr>
        <w:spacing w:line="235" w:lineRule="auto"/>
        <w:jc w:val="both"/>
        <w:rPr>
          <w:sz w:val="28"/>
        </w:r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образовательной программой начального общего образования и непрерывность изучения учебного предмета:</w:t>
      </w:r>
    </w:p>
    <w:p w:rsidR="004F75DF" w:rsidRDefault="0013698B">
      <w:pPr>
        <w:pStyle w:val="2"/>
        <w:spacing w:before="205"/>
        <w:ind w:left="1273"/>
        <w:jc w:val="left"/>
      </w:pPr>
      <w:r>
        <w:rPr>
          <w:spacing w:val="-2"/>
        </w:rPr>
        <w:t>инвариантные</w:t>
      </w:r>
      <w:r>
        <w:rPr>
          <w:spacing w:val="5"/>
        </w:rPr>
        <w:t xml:space="preserve"> </w:t>
      </w:r>
      <w:r>
        <w:rPr>
          <w:spacing w:val="-2"/>
        </w:rPr>
        <w:t>модули:</w:t>
      </w:r>
    </w:p>
    <w:p w:rsidR="004F75DF" w:rsidRDefault="0013698B">
      <w:pPr>
        <w:pStyle w:val="a3"/>
        <w:spacing w:before="193"/>
        <w:ind w:left="1273"/>
        <w:jc w:val="left"/>
      </w:pPr>
      <w:r>
        <w:t>модуль</w:t>
      </w:r>
      <w:r>
        <w:rPr>
          <w:spacing w:val="-7"/>
        </w:rPr>
        <w:t xml:space="preserve"> </w:t>
      </w:r>
      <w:r>
        <w:t>№</w:t>
      </w:r>
      <w:r>
        <w:rPr>
          <w:spacing w:val="-5"/>
        </w:rPr>
        <w:t xml:space="preserve"> </w:t>
      </w:r>
      <w:r>
        <w:t>1</w:t>
      </w:r>
      <w:r>
        <w:rPr>
          <w:spacing w:val="-4"/>
        </w:rPr>
        <w:t xml:space="preserve"> </w:t>
      </w:r>
      <w:r>
        <w:t>«Музыка</w:t>
      </w:r>
      <w:r>
        <w:rPr>
          <w:spacing w:val="-4"/>
        </w:rPr>
        <w:t xml:space="preserve"> </w:t>
      </w:r>
      <w:r>
        <w:t>моего</w:t>
      </w:r>
      <w:r>
        <w:rPr>
          <w:spacing w:val="-4"/>
        </w:rPr>
        <w:t xml:space="preserve"> </w:t>
      </w:r>
      <w:r>
        <w:rPr>
          <w:spacing w:val="-2"/>
        </w:rPr>
        <w:t>края»;</w:t>
      </w:r>
    </w:p>
    <w:p w:rsidR="004F75DF" w:rsidRDefault="0013698B">
      <w:pPr>
        <w:pStyle w:val="a3"/>
        <w:spacing w:before="201" w:line="388" w:lineRule="auto"/>
        <w:ind w:left="1273" w:right="3096"/>
        <w:jc w:val="left"/>
      </w:pPr>
      <w:r>
        <w:t>модуль</w:t>
      </w:r>
      <w:r>
        <w:rPr>
          <w:spacing w:val="-10"/>
        </w:rPr>
        <w:t xml:space="preserve"> </w:t>
      </w:r>
      <w:r>
        <w:t>№</w:t>
      </w:r>
      <w:r>
        <w:rPr>
          <w:spacing w:val="-9"/>
        </w:rPr>
        <w:t xml:space="preserve"> </w:t>
      </w:r>
      <w:r>
        <w:t>2</w:t>
      </w:r>
      <w:r>
        <w:rPr>
          <w:spacing w:val="-8"/>
        </w:rPr>
        <w:t xml:space="preserve"> </w:t>
      </w:r>
      <w:r>
        <w:t>«Народное</w:t>
      </w:r>
      <w:r>
        <w:rPr>
          <w:spacing w:val="-7"/>
        </w:rPr>
        <w:t xml:space="preserve"> </w:t>
      </w:r>
      <w:r>
        <w:t>музыкальное</w:t>
      </w:r>
      <w:r>
        <w:rPr>
          <w:spacing w:val="-7"/>
        </w:rPr>
        <w:t xml:space="preserve"> </w:t>
      </w:r>
      <w:r>
        <w:t>творчество</w:t>
      </w:r>
      <w:r>
        <w:rPr>
          <w:spacing w:val="-8"/>
        </w:rPr>
        <w:t xml:space="preserve"> </w:t>
      </w:r>
      <w:r>
        <w:t>России»; модуль № 3 «Русская классическая музыка»;</w:t>
      </w:r>
    </w:p>
    <w:p w:rsidR="004F75DF" w:rsidRDefault="0013698B">
      <w:pPr>
        <w:pStyle w:val="a3"/>
        <w:spacing w:before="3"/>
        <w:ind w:left="1273"/>
        <w:jc w:val="left"/>
      </w:pPr>
      <w:r>
        <w:t>модуль</w:t>
      </w:r>
      <w:r>
        <w:rPr>
          <w:spacing w:val="-9"/>
        </w:rPr>
        <w:t xml:space="preserve"> </w:t>
      </w:r>
      <w:r>
        <w:t>№</w:t>
      </w:r>
      <w:r>
        <w:rPr>
          <w:spacing w:val="-7"/>
        </w:rPr>
        <w:t xml:space="preserve"> </w:t>
      </w:r>
      <w:r>
        <w:t>4</w:t>
      </w:r>
      <w:r>
        <w:rPr>
          <w:spacing w:val="-6"/>
        </w:rPr>
        <w:t xml:space="preserve"> </w:t>
      </w:r>
      <w:r>
        <w:t>«Жанры</w:t>
      </w:r>
      <w:r>
        <w:rPr>
          <w:spacing w:val="-7"/>
        </w:rPr>
        <w:t xml:space="preserve"> </w:t>
      </w:r>
      <w:r>
        <w:t>музыкального</w:t>
      </w:r>
      <w:r>
        <w:rPr>
          <w:spacing w:val="-6"/>
        </w:rPr>
        <w:t xml:space="preserve"> </w:t>
      </w:r>
      <w:r>
        <w:rPr>
          <w:spacing w:val="-2"/>
        </w:rPr>
        <w:t>искусства»</w:t>
      </w:r>
    </w:p>
    <w:p w:rsidR="004F75DF" w:rsidRDefault="0013698B">
      <w:pPr>
        <w:pStyle w:val="2"/>
        <w:spacing w:before="202"/>
        <w:ind w:left="1273"/>
        <w:jc w:val="left"/>
      </w:pPr>
      <w:r>
        <w:t>вариативные</w:t>
      </w:r>
      <w:r>
        <w:rPr>
          <w:spacing w:val="-17"/>
        </w:rPr>
        <w:t xml:space="preserve"> </w:t>
      </w:r>
      <w:r>
        <w:rPr>
          <w:spacing w:val="-2"/>
        </w:rPr>
        <w:t>модули:</w:t>
      </w:r>
    </w:p>
    <w:p w:rsidR="004F75DF" w:rsidRDefault="0013698B">
      <w:pPr>
        <w:pStyle w:val="a3"/>
        <w:spacing w:before="196"/>
        <w:ind w:left="1273"/>
        <w:jc w:val="left"/>
      </w:pPr>
      <w:r>
        <w:t>модуль</w:t>
      </w:r>
      <w:r>
        <w:rPr>
          <w:spacing w:val="-7"/>
        </w:rPr>
        <w:t xml:space="preserve"> </w:t>
      </w:r>
      <w:r>
        <w:t>№</w:t>
      </w:r>
      <w:r>
        <w:rPr>
          <w:spacing w:val="-6"/>
        </w:rPr>
        <w:t xml:space="preserve"> </w:t>
      </w:r>
      <w:r>
        <w:t>5</w:t>
      </w:r>
      <w:r>
        <w:rPr>
          <w:spacing w:val="-5"/>
        </w:rPr>
        <w:t xml:space="preserve"> </w:t>
      </w:r>
      <w:r>
        <w:t>«Музыка</w:t>
      </w:r>
      <w:r>
        <w:rPr>
          <w:spacing w:val="-4"/>
        </w:rPr>
        <w:t xml:space="preserve"> </w:t>
      </w:r>
      <w:r>
        <w:t>народов</w:t>
      </w:r>
      <w:r>
        <w:rPr>
          <w:spacing w:val="-6"/>
        </w:rPr>
        <w:t xml:space="preserve"> </w:t>
      </w:r>
      <w:r>
        <w:rPr>
          <w:spacing w:val="-2"/>
        </w:rPr>
        <w:t>мира»;</w:t>
      </w:r>
    </w:p>
    <w:p w:rsidR="004F75DF" w:rsidRDefault="0013698B">
      <w:pPr>
        <w:pStyle w:val="a3"/>
        <w:spacing w:before="202" w:line="388" w:lineRule="auto"/>
        <w:ind w:left="1273" w:right="3608"/>
        <w:jc w:val="left"/>
      </w:pPr>
      <w:r>
        <w:t>модуль</w:t>
      </w:r>
      <w:r>
        <w:rPr>
          <w:spacing w:val="-9"/>
        </w:rPr>
        <w:t xml:space="preserve"> </w:t>
      </w:r>
      <w:r>
        <w:t>№</w:t>
      </w:r>
      <w:r>
        <w:rPr>
          <w:spacing w:val="-10"/>
        </w:rPr>
        <w:t xml:space="preserve"> </w:t>
      </w:r>
      <w:r>
        <w:t>6</w:t>
      </w:r>
      <w:r>
        <w:rPr>
          <w:spacing w:val="-9"/>
        </w:rPr>
        <w:t xml:space="preserve"> </w:t>
      </w:r>
      <w:r>
        <w:t>«Европейская</w:t>
      </w:r>
      <w:r>
        <w:rPr>
          <w:spacing w:val="-8"/>
        </w:rPr>
        <w:t xml:space="preserve"> </w:t>
      </w:r>
      <w:r>
        <w:t>классическая</w:t>
      </w:r>
      <w:r>
        <w:rPr>
          <w:spacing w:val="-4"/>
        </w:rPr>
        <w:t xml:space="preserve"> </w:t>
      </w:r>
      <w:r>
        <w:t>музыка»; модуль № 7 «Духовная музыка»;</w:t>
      </w:r>
    </w:p>
    <w:p w:rsidR="004F75DF" w:rsidRDefault="0013698B">
      <w:pPr>
        <w:pStyle w:val="a3"/>
        <w:spacing w:line="391" w:lineRule="auto"/>
        <w:ind w:left="1273" w:right="1049"/>
        <w:jc w:val="left"/>
      </w:pPr>
      <w:r>
        <w:t>модуль</w:t>
      </w:r>
      <w:r>
        <w:rPr>
          <w:spacing w:val="-7"/>
        </w:rPr>
        <w:t xml:space="preserve"> </w:t>
      </w:r>
      <w:r>
        <w:t>№</w:t>
      </w:r>
      <w:r>
        <w:rPr>
          <w:spacing w:val="-7"/>
        </w:rPr>
        <w:t xml:space="preserve"> </w:t>
      </w:r>
      <w:r>
        <w:t>8</w:t>
      </w:r>
      <w:r>
        <w:rPr>
          <w:spacing w:val="-6"/>
        </w:rPr>
        <w:t xml:space="preserve"> </w:t>
      </w:r>
      <w:r>
        <w:t>«Современная</w:t>
      </w:r>
      <w:r>
        <w:rPr>
          <w:spacing w:val="-4"/>
        </w:rPr>
        <w:t xml:space="preserve"> </w:t>
      </w:r>
      <w:r>
        <w:t>музыка:</w:t>
      </w:r>
      <w:r>
        <w:rPr>
          <w:spacing w:val="-10"/>
        </w:rPr>
        <w:t xml:space="preserve"> </w:t>
      </w:r>
      <w:r>
        <w:t>основные</w:t>
      </w:r>
      <w:r>
        <w:rPr>
          <w:spacing w:val="-5"/>
        </w:rPr>
        <w:t xml:space="preserve"> </w:t>
      </w:r>
      <w:r>
        <w:t>жанры</w:t>
      </w:r>
      <w:r>
        <w:rPr>
          <w:spacing w:val="-5"/>
        </w:rPr>
        <w:t xml:space="preserve"> </w:t>
      </w:r>
      <w:r>
        <w:t>и</w:t>
      </w:r>
      <w:r>
        <w:rPr>
          <w:spacing w:val="-6"/>
        </w:rPr>
        <w:t xml:space="preserve"> </w:t>
      </w:r>
      <w:r>
        <w:t>направления»; модуль № 9 «Связь музыки с другими видами искусства»;</w:t>
      </w:r>
    </w:p>
    <w:p w:rsidR="004F75DF" w:rsidRDefault="0013698B">
      <w:pPr>
        <w:pStyle w:val="a3"/>
        <w:ind w:right="1141" w:firstLine="600"/>
      </w:pPr>
      <w:r>
        <w:t xml:space="preserve">Каждый модуль состоит из нескольких тематических блоков. Виды деятельности, которые может использовать в том числе (но не исключительно) </w:t>
      </w:r>
      <w:proofErr w:type="gramStart"/>
      <w:r>
        <w:t>учитель</w:t>
      </w:r>
      <w:r>
        <w:rPr>
          <w:spacing w:val="31"/>
        </w:rPr>
        <w:t xml:space="preserve">  </w:t>
      </w:r>
      <w:r>
        <w:t>для</w:t>
      </w:r>
      <w:proofErr w:type="gramEnd"/>
      <w:r>
        <w:rPr>
          <w:spacing w:val="34"/>
        </w:rPr>
        <w:t xml:space="preserve">  </w:t>
      </w:r>
      <w:r>
        <w:t>планирования</w:t>
      </w:r>
      <w:r>
        <w:rPr>
          <w:spacing w:val="34"/>
        </w:rPr>
        <w:t xml:space="preserve">  </w:t>
      </w:r>
      <w:r>
        <w:t>внеурочной,</w:t>
      </w:r>
      <w:r>
        <w:rPr>
          <w:spacing w:val="34"/>
        </w:rPr>
        <w:t xml:space="preserve">  </w:t>
      </w:r>
      <w:r>
        <w:t>внеклассной</w:t>
      </w:r>
      <w:r>
        <w:rPr>
          <w:spacing w:val="32"/>
        </w:rPr>
        <w:t xml:space="preserve">  </w:t>
      </w:r>
      <w:r>
        <w:t>работы,</w:t>
      </w:r>
      <w:r>
        <w:rPr>
          <w:spacing w:val="34"/>
        </w:rPr>
        <w:t xml:space="preserve">  </w:t>
      </w:r>
      <w:r>
        <w:rPr>
          <w:spacing w:val="-2"/>
        </w:rPr>
        <w:t>обозначены</w:t>
      </w:r>
    </w:p>
    <w:p w:rsidR="004F75DF" w:rsidRDefault="0013698B">
      <w:pPr>
        <w:pStyle w:val="a3"/>
        <w:spacing w:line="321" w:lineRule="exact"/>
        <w:jc w:val="left"/>
      </w:pPr>
      <w:r>
        <w:rPr>
          <w:spacing w:val="-2"/>
        </w:rPr>
        <w:t>«вариативно».</w:t>
      </w:r>
    </w:p>
    <w:p w:rsidR="004F75DF" w:rsidRDefault="0013698B">
      <w:pPr>
        <w:pStyle w:val="a3"/>
        <w:spacing w:before="197"/>
        <w:ind w:right="1131" w:firstLine="600"/>
      </w:pPr>
      <w:r>
        <w:t>Общее число</w:t>
      </w:r>
      <w:r>
        <w:rPr>
          <w:spacing w:val="-1"/>
        </w:rPr>
        <w:t xml:space="preserve"> </w:t>
      </w:r>
      <w:r>
        <w:t>часов, рекомендованных</w:t>
      </w:r>
      <w:r>
        <w:rPr>
          <w:spacing w:val="-5"/>
        </w:rPr>
        <w:t xml:space="preserve"> </w:t>
      </w:r>
      <w:r>
        <w:t>для изучения музыки, –</w:t>
      </w:r>
      <w:r>
        <w:rPr>
          <w:spacing w:val="-1"/>
        </w:rPr>
        <w:t xml:space="preserve"> </w:t>
      </w:r>
      <w:r>
        <w:t>136</w:t>
      </w:r>
      <w:r>
        <w:rPr>
          <w:spacing w:val="-1"/>
        </w:rPr>
        <w:t xml:space="preserve"> </w:t>
      </w:r>
      <w:r>
        <w:t>часов:</w:t>
      </w:r>
      <w:r>
        <w:rPr>
          <w:spacing w:val="-5"/>
        </w:rPr>
        <w:t xml:space="preserve"> </w:t>
      </w:r>
      <w:r>
        <w:t>в 5 классе – 34 часа (1 час в неделю), в 6 классе – 34 часа (1 час в неделю), в 7 классе – 34 часа (1 час в неделю), в 8 классе – 34 часа (1 час в неделю).</w:t>
      </w:r>
    </w:p>
    <w:p w:rsidR="004F75DF" w:rsidRDefault="0013698B">
      <w:pPr>
        <w:pStyle w:val="a3"/>
        <w:spacing w:before="201"/>
        <w:ind w:right="1134" w:firstLine="600"/>
      </w:pPr>
      <w:r>
        <w:t>Изучение музыки предполагает активную социокультурную деятельность обучающихся, участие в</w:t>
      </w:r>
      <w:r>
        <w:rPr>
          <w:spacing w:val="-1"/>
        </w:rPr>
        <w:t xml:space="preserve"> </w:t>
      </w:r>
      <w:r>
        <w:t>исследовательских</w:t>
      </w:r>
      <w:r>
        <w:rPr>
          <w:spacing w:val="-4"/>
        </w:rPr>
        <w:t xml:space="preserve"> </w:t>
      </w:r>
      <w:r>
        <w:t>и творческих</w:t>
      </w:r>
      <w:r>
        <w:rPr>
          <w:spacing w:val="-4"/>
        </w:rPr>
        <w:t xml:space="preserve"> </w:t>
      </w:r>
      <w:r>
        <w:t>проектах, в</w:t>
      </w:r>
      <w:r>
        <w:rPr>
          <w:spacing w:val="-1"/>
        </w:rPr>
        <w:t xml:space="preserve"> </w:t>
      </w:r>
      <w:r>
        <w:t>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793"/>
      </w:pPr>
      <w:r>
        <w:lastRenderedPageBreak/>
        <w:t>СОДЕРЖАНИЕ</w:t>
      </w:r>
      <w:r>
        <w:rPr>
          <w:spacing w:val="-14"/>
        </w:rPr>
        <w:t xml:space="preserve"> </w:t>
      </w:r>
      <w:r>
        <w:rPr>
          <w:spacing w:val="-2"/>
        </w:rPr>
        <w:t>ОБУЧЕНИЯ</w:t>
      </w:r>
    </w:p>
    <w:p w:rsidR="004F75DF" w:rsidRDefault="0013698B">
      <w:pPr>
        <w:pStyle w:val="2"/>
        <w:spacing w:before="201"/>
        <w:ind w:left="793"/>
        <w:jc w:val="left"/>
      </w:pPr>
      <w:r>
        <w:rPr>
          <w:spacing w:val="-2"/>
        </w:rPr>
        <w:t>Инвариантные</w:t>
      </w:r>
      <w:r>
        <w:rPr>
          <w:spacing w:val="4"/>
        </w:rPr>
        <w:t xml:space="preserve"> </w:t>
      </w:r>
      <w:r>
        <w:rPr>
          <w:spacing w:val="-2"/>
        </w:rPr>
        <w:t>модули</w:t>
      </w:r>
    </w:p>
    <w:p w:rsidR="004F75DF" w:rsidRDefault="0013698B">
      <w:pPr>
        <w:spacing w:before="197" w:line="388" w:lineRule="auto"/>
        <w:ind w:left="1273" w:right="5152" w:hanging="480"/>
        <w:rPr>
          <w:b/>
          <w:sz w:val="28"/>
        </w:rPr>
      </w:pPr>
      <w:r>
        <w:rPr>
          <w:b/>
          <w:sz w:val="28"/>
        </w:rPr>
        <w:t>Модуль № 1 «Музыка моего края» Фольклор</w:t>
      </w:r>
      <w:r>
        <w:rPr>
          <w:b/>
          <w:spacing w:val="-13"/>
          <w:sz w:val="28"/>
        </w:rPr>
        <w:t xml:space="preserve"> </w:t>
      </w:r>
      <w:r>
        <w:rPr>
          <w:b/>
          <w:sz w:val="28"/>
        </w:rPr>
        <w:t>–</w:t>
      </w:r>
      <w:r>
        <w:rPr>
          <w:b/>
          <w:spacing w:val="-13"/>
          <w:sz w:val="28"/>
        </w:rPr>
        <w:t xml:space="preserve"> </w:t>
      </w:r>
      <w:r>
        <w:rPr>
          <w:b/>
          <w:sz w:val="28"/>
        </w:rPr>
        <w:t>народное</w:t>
      </w:r>
      <w:r>
        <w:rPr>
          <w:b/>
          <w:spacing w:val="-13"/>
          <w:sz w:val="28"/>
        </w:rPr>
        <w:t xml:space="preserve"> </w:t>
      </w:r>
      <w:r>
        <w:rPr>
          <w:b/>
          <w:sz w:val="28"/>
        </w:rPr>
        <w:t>творчество.</w:t>
      </w:r>
    </w:p>
    <w:p w:rsidR="004F75DF" w:rsidRDefault="0013698B">
      <w:pPr>
        <w:pStyle w:val="a3"/>
        <w:ind w:right="1123" w:firstLine="600"/>
        <w:jc w:val="left"/>
      </w:pPr>
      <w:r>
        <w:t>Содержание:</w:t>
      </w:r>
      <w:r>
        <w:rPr>
          <w:spacing w:val="40"/>
        </w:rPr>
        <w:t xml:space="preserve"> </w:t>
      </w:r>
      <w:r>
        <w:t>Традиционная</w:t>
      </w:r>
      <w:r>
        <w:rPr>
          <w:spacing w:val="40"/>
        </w:rPr>
        <w:t xml:space="preserve"> </w:t>
      </w:r>
      <w:r>
        <w:t>музыка</w:t>
      </w:r>
      <w:r>
        <w:rPr>
          <w:spacing w:val="40"/>
        </w:rPr>
        <w:t xml:space="preserve"> </w:t>
      </w:r>
      <w:r>
        <w:t>–</w:t>
      </w:r>
      <w:r>
        <w:rPr>
          <w:spacing w:val="40"/>
        </w:rPr>
        <w:t xml:space="preserve"> </w:t>
      </w:r>
      <w:r>
        <w:t>отражение</w:t>
      </w:r>
      <w:r>
        <w:rPr>
          <w:spacing w:val="40"/>
        </w:rPr>
        <w:t xml:space="preserve"> </w:t>
      </w:r>
      <w:r>
        <w:t>жизни</w:t>
      </w:r>
      <w:r>
        <w:rPr>
          <w:spacing w:val="40"/>
        </w:rPr>
        <w:t xml:space="preserve"> </w:t>
      </w:r>
      <w:r>
        <w:t>народа.</w:t>
      </w:r>
      <w:r>
        <w:rPr>
          <w:spacing w:val="40"/>
        </w:rPr>
        <w:t xml:space="preserve"> </w:t>
      </w:r>
      <w:r>
        <w:t>Жанры детского и игрового фольклора (игры, пляски, хороводы).</w:t>
      </w:r>
    </w:p>
    <w:p w:rsidR="004F75DF" w:rsidRDefault="0013698B">
      <w:pPr>
        <w:pStyle w:val="a3"/>
        <w:spacing w:before="199"/>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line="388" w:lineRule="auto"/>
        <w:ind w:left="1273" w:right="1123"/>
        <w:jc w:val="left"/>
      </w:pPr>
      <w:r>
        <w:t>знакомство</w:t>
      </w:r>
      <w:r>
        <w:rPr>
          <w:spacing w:val="-5"/>
        </w:rPr>
        <w:t xml:space="preserve"> </w:t>
      </w:r>
      <w:r>
        <w:t>со</w:t>
      </w:r>
      <w:r>
        <w:rPr>
          <w:spacing w:val="-5"/>
        </w:rPr>
        <w:t xml:space="preserve"> </w:t>
      </w:r>
      <w:r>
        <w:t>звучанием</w:t>
      </w:r>
      <w:r>
        <w:rPr>
          <w:spacing w:val="-3"/>
        </w:rPr>
        <w:t xml:space="preserve"> </w:t>
      </w:r>
      <w:r>
        <w:t>фольклорных</w:t>
      </w:r>
      <w:r>
        <w:rPr>
          <w:spacing w:val="-8"/>
        </w:rPr>
        <w:t xml:space="preserve"> </w:t>
      </w:r>
      <w:r>
        <w:t>образцов</w:t>
      </w:r>
      <w:r>
        <w:rPr>
          <w:spacing w:val="-6"/>
        </w:rPr>
        <w:t xml:space="preserve"> </w:t>
      </w:r>
      <w:r>
        <w:t>в</w:t>
      </w:r>
      <w:r>
        <w:rPr>
          <w:spacing w:val="-6"/>
        </w:rPr>
        <w:t xml:space="preserve"> </w:t>
      </w:r>
      <w:r>
        <w:t>аудио-</w:t>
      </w:r>
      <w:r>
        <w:rPr>
          <w:spacing w:val="-6"/>
        </w:rPr>
        <w:t xml:space="preserve"> </w:t>
      </w:r>
      <w:r>
        <w:t>и</w:t>
      </w:r>
      <w:r>
        <w:rPr>
          <w:spacing w:val="-5"/>
        </w:rPr>
        <w:t xml:space="preserve"> </w:t>
      </w:r>
      <w:r>
        <w:t>видеозаписи; определение на слух:</w:t>
      </w:r>
    </w:p>
    <w:p w:rsidR="004F75DF" w:rsidRDefault="0013698B">
      <w:pPr>
        <w:pStyle w:val="a3"/>
        <w:spacing w:before="4" w:line="388" w:lineRule="auto"/>
        <w:ind w:left="1273" w:right="1123"/>
        <w:jc w:val="left"/>
      </w:pPr>
      <w:r>
        <w:t>принадлежности к народной или композиторской музыке; исполнительского</w:t>
      </w:r>
      <w:r>
        <w:rPr>
          <w:spacing w:val="-13"/>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4F75DF" w:rsidRDefault="0013698B">
      <w:pPr>
        <w:pStyle w:val="a3"/>
        <w:ind w:right="1123" w:firstLine="600"/>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rPr>
          <w:spacing w:val="40"/>
        </w:rPr>
        <w:t xml:space="preserve"> </w:t>
      </w:r>
      <w:r>
        <w:t>наигрышей, фольклорных игр.</w:t>
      </w:r>
    </w:p>
    <w:p w:rsidR="004F75DF" w:rsidRDefault="0013698B">
      <w:pPr>
        <w:pStyle w:val="2"/>
        <w:spacing w:before="206"/>
        <w:ind w:left="1273"/>
        <w:jc w:val="left"/>
      </w:pPr>
      <w:r>
        <w:t>Календарный</w:t>
      </w:r>
      <w:r>
        <w:rPr>
          <w:spacing w:val="-15"/>
        </w:rPr>
        <w:t xml:space="preserve"> </w:t>
      </w:r>
      <w:r>
        <w:rPr>
          <w:spacing w:val="-2"/>
        </w:rPr>
        <w:t>фольклор.</w:t>
      </w:r>
    </w:p>
    <w:p w:rsidR="004F75DF" w:rsidRDefault="0013698B">
      <w:pPr>
        <w:pStyle w:val="a3"/>
        <w:spacing w:before="196"/>
        <w:ind w:right="1123" w:firstLine="600"/>
        <w:jc w:val="left"/>
      </w:pPr>
      <w:r>
        <w:t>Содержание:</w:t>
      </w:r>
      <w:r>
        <w:rPr>
          <w:spacing w:val="35"/>
        </w:rPr>
        <w:t xml:space="preserve"> </w:t>
      </w:r>
      <w:r>
        <w:t>Календарные</w:t>
      </w:r>
      <w:r>
        <w:rPr>
          <w:spacing w:val="40"/>
        </w:rPr>
        <w:t xml:space="preserve"> </w:t>
      </w:r>
      <w:r>
        <w:t>обряды,</w:t>
      </w:r>
      <w:r>
        <w:rPr>
          <w:spacing w:val="40"/>
        </w:rPr>
        <w:t xml:space="preserve"> </w:t>
      </w:r>
      <w:r>
        <w:t>традиционные</w:t>
      </w:r>
      <w:r>
        <w:rPr>
          <w:spacing w:val="40"/>
        </w:rPr>
        <w:t xml:space="preserve"> </w:t>
      </w:r>
      <w:r>
        <w:t>для</w:t>
      </w:r>
      <w:r>
        <w:rPr>
          <w:spacing w:val="40"/>
        </w:rPr>
        <w:t xml:space="preserve"> </w:t>
      </w:r>
      <w:r>
        <w:t>данной</w:t>
      </w:r>
      <w:r>
        <w:rPr>
          <w:spacing w:val="40"/>
        </w:rPr>
        <w:t xml:space="preserve"> </w:t>
      </w:r>
      <w:r>
        <w:t>местности (осенние, зимние, весенние – на выбор учителя).</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ind w:right="1123" w:firstLine="600"/>
        <w:jc w:val="left"/>
      </w:pPr>
      <w:r>
        <w:t>знакомство</w:t>
      </w:r>
      <w:r>
        <w:rPr>
          <w:spacing w:val="80"/>
        </w:rPr>
        <w:t xml:space="preserve"> </w:t>
      </w:r>
      <w:r>
        <w:t>с</w:t>
      </w:r>
      <w:r>
        <w:rPr>
          <w:spacing w:val="80"/>
        </w:rPr>
        <w:t xml:space="preserve"> </w:t>
      </w:r>
      <w:r>
        <w:t>символикой</w:t>
      </w:r>
      <w:r>
        <w:rPr>
          <w:spacing w:val="80"/>
        </w:rPr>
        <w:t xml:space="preserve"> </w:t>
      </w:r>
      <w:r>
        <w:t>календарных</w:t>
      </w:r>
      <w:r>
        <w:rPr>
          <w:spacing w:val="40"/>
        </w:rPr>
        <w:t xml:space="preserve"> </w:t>
      </w:r>
      <w:r>
        <w:t>обрядов,</w:t>
      </w:r>
      <w:r>
        <w:rPr>
          <w:spacing w:val="80"/>
        </w:rPr>
        <w:t xml:space="preserve"> </w:t>
      </w:r>
      <w:r>
        <w:t>поиск</w:t>
      </w:r>
      <w:r>
        <w:rPr>
          <w:spacing w:val="80"/>
        </w:rPr>
        <w:t xml:space="preserve"> </w:t>
      </w:r>
      <w:r>
        <w:t>информации</w:t>
      </w:r>
      <w:r>
        <w:rPr>
          <w:spacing w:val="80"/>
        </w:rPr>
        <w:t xml:space="preserve"> </w:t>
      </w:r>
      <w:r>
        <w:t>о соответствующих фольклорных традициях;</w:t>
      </w:r>
    </w:p>
    <w:p w:rsidR="004F75DF" w:rsidRDefault="0013698B">
      <w:pPr>
        <w:pStyle w:val="a3"/>
        <w:spacing w:before="201"/>
        <w:ind w:left="1273"/>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rsidR="004F75DF" w:rsidRDefault="0013698B">
      <w:pPr>
        <w:pStyle w:val="a3"/>
        <w:spacing w:before="202"/>
        <w:ind w:right="1123" w:firstLine="600"/>
        <w:jc w:val="left"/>
      </w:pPr>
      <w:r>
        <w:t>вариативно:</w:t>
      </w:r>
      <w:r>
        <w:rPr>
          <w:spacing w:val="80"/>
        </w:rPr>
        <w:t xml:space="preserve"> </w:t>
      </w:r>
      <w:r>
        <w:t>реконструкция</w:t>
      </w:r>
      <w:r>
        <w:rPr>
          <w:spacing w:val="80"/>
        </w:rPr>
        <w:t xml:space="preserve"> </w:t>
      </w:r>
      <w:r>
        <w:t>фольклорного</w:t>
      </w:r>
      <w:r>
        <w:rPr>
          <w:spacing w:val="80"/>
        </w:rPr>
        <w:t xml:space="preserve"> </w:t>
      </w:r>
      <w:r>
        <w:t>обряда</w:t>
      </w:r>
      <w:r>
        <w:rPr>
          <w:spacing w:val="80"/>
        </w:rPr>
        <w:t xml:space="preserve"> </w:t>
      </w:r>
      <w:r>
        <w:t>или</w:t>
      </w:r>
      <w:r>
        <w:rPr>
          <w:spacing w:val="80"/>
        </w:rPr>
        <w:t xml:space="preserve"> </w:t>
      </w:r>
      <w:r>
        <w:t>его</w:t>
      </w:r>
      <w:r>
        <w:rPr>
          <w:spacing w:val="80"/>
        </w:rPr>
        <w:t xml:space="preserve"> </w:t>
      </w:r>
      <w:r>
        <w:t>фрагмента; участие в народном гулянии, празднике на улицах своего города, поселка.</w:t>
      </w:r>
    </w:p>
    <w:p w:rsidR="004F75DF" w:rsidRDefault="0013698B">
      <w:pPr>
        <w:pStyle w:val="2"/>
        <w:spacing w:before="205"/>
        <w:ind w:left="1273"/>
        <w:jc w:val="left"/>
      </w:pPr>
      <w:r>
        <w:t>Семейный</w:t>
      </w:r>
      <w:r>
        <w:rPr>
          <w:spacing w:val="-13"/>
        </w:rPr>
        <w:t xml:space="preserve"> </w:t>
      </w:r>
      <w:r>
        <w:rPr>
          <w:spacing w:val="-2"/>
        </w:rPr>
        <w:t>фольклор.</w:t>
      </w:r>
    </w:p>
    <w:p w:rsidR="004F75DF" w:rsidRDefault="0013698B">
      <w:pPr>
        <w:pStyle w:val="a3"/>
        <w:tabs>
          <w:tab w:val="left" w:pos="3076"/>
          <w:tab w:val="left" w:pos="4984"/>
          <w:tab w:val="left" w:pos="6107"/>
          <w:tab w:val="left" w:pos="7594"/>
          <w:tab w:val="left" w:pos="7977"/>
          <w:tab w:val="left" w:pos="9167"/>
        </w:tabs>
        <w:spacing w:before="192" w:line="242" w:lineRule="auto"/>
        <w:ind w:right="1132" w:firstLine="600"/>
        <w:jc w:val="left"/>
      </w:pPr>
      <w:r>
        <w:rPr>
          <w:spacing w:val="-2"/>
        </w:rPr>
        <w:t>Содержание:</w:t>
      </w:r>
      <w:r>
        <w:tab/>
      </w:r>
      <w:r>
        <w:rPr>
          <w:spacing w:val="-2"/>
        </w:rPr>
        <w:t>Фольклорные</w:t>
      </w:r>
      <w:r>
        <w:tab/>
      </w:r>
      <w:r>
        <w:rPr>
          <w:spacing w:val="-2"/>
        </w:rPr>
        <w:t>жанры,</w:t>
      </w:r>
      <w:r>
        <w:tab/>
      </w:r>
      <w:r>
        <w:rPr>
          <w:spacing w:val="-2"/>
        </w:rPr>
        <w:t>связанные</w:t>
      </w:r>
      <w:r>
        <w:tab/>
      </w:r>
      <w:r>
        <w:rPr>
          <w:spacing w:val="-10"/>
        </w:rPr>
        <w:t>с</w:t>
      </w:r>
      <w:r>
        <w:tab/>
      </w:r>
      <w:r>
        <w:rPr>
          <w:spacing w:val="-2"/>
        </w:rPr>
        <w:t>жизнью</w:t>
      </w:r>
      <w:r>
        <w:tab/>
      </w:r>
      <w:r>
        <w:rPr>
          <w:spacing w:val="-2"/>
        </w:rPr>
        <w:t xml:space="preserve">человека: </w:t>
      </w:r>
      <w:r>
        <w:t>свадебный обряд, рекрутские песни, плачи-причитания.</w:t>
      </w:r>
    </w:p>
    <w:p w:rsidR="004F75DF" w:rsidRDefault="0013698B">
      <w:pPr>
        <w:pStyle w:val="a3"/>
        <w:spacing w:before="195"/>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left="1273"/>
        <w:jc w:val="left"/>
      </w:pPr>
      <w:r>
        <w:t>знакомство</w:t>
      </w:r>
      <w:r>
        <w:rPr>
          <w:spacing w:val="-9"/>
        </w:rPr>
        <w:t xml:space="preserve"> </w:t>
      </w:r>
      <w:r>
        <w:t>с</w:t>
      </w:r>
      <w:r>
        <w:rPr>
          <w:spacing w:val="-8"/>
        </w:rPr>
        <w:t xml:space="preserve"> </w:t>
      </w:r>
      <w:r>
        <w:t>фольклорными</w:t>
      </w:r>
      <w:r>
        <w:rPr>
          <w:spacing w:val="-9"/>
        </w:rPr>
        <w:t xml:space="preserve"> </w:t>
      </w:r>
      <w:r>
        <w:t>жанрами</w:t>
      </w:r>
      <w:r>
        <w:rPr>
          <w:spacing w:val="-9"/>
        </w:rPr>
        <w:t xml:space="preserve"> </w:t>
      </w:r>
      <w:r>
        <w:t>семейного</w:t>
      </w:r>
      <w:r>
        <w:rPr>
          <w:spacing w:val="-8"/>
        </w:rPr>
        <w:t xml:space="preserve"> </w:t>
      </w:r>
      <w:r>
        <w:rPr>
          <w:spacing w:val="-2"/>
        </w:rPr>
        <w:t>цикла;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lastRenderedPageBreak/>
        <w:t>изучение</w:t>
      </w:r>
      <w:r>
        <w:rPr>
          <w:spacing w:val="-5"/>
        </w:rPr>
        <w:t xml:space="preserve"> </w:t>
      </w:r>
      <w:r>
        <w:t>особенностей</w:t>
      </w:r>
      <w:r>
        <w:rPr>
          <w:spacing w:val="-7"/>
        </w:rPr>
        <w:t xml:space="preserve"> </w:t>
      </w:r>
      <w:r>
        <w:t>их</w:t>
      </w:r>
      <w:r>
        <w:rPr>
          <w:spacing w:val="-10"/>
        </w:rPr>
        <w:t xml:space="preserve"> </w:t>
      </w:r>
      <w:r>
        <w:t>исполнения</w:t>
      </w:r>
      <w:r>
        <w:rPr>
          <w:spacing w:val="-5"/>
        </w:rPr>
        <w:t xml:space="preserve"> </w:t>
      </w:r>
      <w:r>
        <w:t>и</w:t>
      </w:r>
      <w:r>
        <w:rPr>
          <w:spacing w:val="-2"/>
        </w:rPr>
        <w:t xml:space="preserve"> звучания;</w:t>
      </w:r>
    </w:p>
    <w:p w:rsidR="004F75DF" w:rsidRDefault="0013698B">
      <w:pPr>
        <w:pStyle w:val="a3"/>
        <w:spacing w:before="201"/>
        <w:ind w:right="1135" w:firstLine="600"/>
      </w:pPr>
      <w:r>
        <w:t>определение на слух жанровой принадлежности, анализ символики традиционных образов;</w:t>
      </w:r>
    </w:p>
    <w:p w:rsidR="004F75DF" w:rsidRDefault="0013698B">
      <w:pPr>
        <w:pStyle w:val="a3"/>
        <w:spacing w:before="197" w:line="242" w:lineRule="auto"/>
        <w:ind w:right="1142" w:firstLine="600"/>
      </w:pPr>
      <w:r>
        <w:t>разучивание и исполнение отдельных песен, фрагментов обрядов (по выбору учителя);</w:t>
      </w:r>
    </w:p>
    <w:p w:rsidR="004F75DF" w:rsidRDefault="0013698B">
      <w:pPr>
        <w:pStyle w:val="a3"/>
        <w:spacing w:before="194"/>
        <w:ind w:right="1141" w:firstLine="600"/>
      </w:pPr>
      <w:r>
        <w:t>вариативно: реконструкция фольклорного обряда или его фрагмента; исследовательские проекты по теме «Жанры семейного фольклора».</w:t>
      </w:r>
    </w:p>
    <w:p w:rsidR="004F75DF" w:rsidRDefault="0013698B">
      <w:pPr>
        <w:pStyle w:val="2"/>
        <w:spacing w:before="206"/>
        <w:ind w:left="1273"/>
        <w:jc w:val="left"/>
      </w:pPr>
      <w:r>
        <w:t>Наш</w:t>
      </w:r>
      <w:r>
        <w:rPr>
          <w:spacing w:val="-8"/>
        </w:rPr>
        <w:t xml:space="preserve"> </w:t>
      </w:r>
      <w:r>
        <w:t>край</w:t>
      </w:r>
      <w:r>
        <w:rPr>
          <w:spacing w:val="-6"/>
        </w:rPr>
        <w:t xml:space="preserve"> </w:t>
      </w:r>
      <w:r>
        <w:rPr>
          <w:spacing w:val="-2"/>
        </w:rPr>
        <w:t>сегодня.</w:t>
      </w:r>
    </w:p>
    <w:p w:rsidR="004F75DF" w:rsidRDefault="0013698B">
      <w:pPr>
        <w:pStyle w:val="a3"/>
        <w:spacing w:before="197"/>
        <w:ind w:right="1136" w:firstLine="60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6" w:line="242" w:lineRule="auto"/>
        <w:ind w:right="1135" w:firstLine="600"/>
      </w:pPr>
      <w:r>
        <w:t xml:space="preserve">разучивание и исполнение гимна республики, города, песен местных </w:t>
      </w:r>
      <w:r>
        <w:rPr>
          <w:spacing w:val="-2"/>
        </w:rPr>
        <w:t>композиторов;</w:t>
      </w:r>
    </w:p>
    <w:p w:rsidR="004F75DF" w:rsidRDefault="0013698B">
      <w:pPr>
        <w:pStyle w:val="a3"/>
        <w:spacing w:before="195"/>
        <w:ind w:right="1143" w:firstLine="600"/>
      </w:pPr>
      <w:r>
        <w:t>знакомство с творческой биографией, деятельностью местных мастеров культуры и искусства;</w:t>
      </w:r>
    </w:p>
    <w:p w:rsidR="004F75DF" w:rsidRDefault="0013698B">
      <w:pPr>
        <w:pStyle w:val="a3"/>
        <w:spacing w:before="201"/>
        <w:ind w:right="1145" w:firstLine="600"/>
      </w:pPr>
      <w:r>
        <w:t>вариативно: посещение местных</w:t>
      </w:r>
      <w:r>
        <w:rPr>
          <w:spacing w:val="-1"/>
        </w:rPr>
        <w:t xml:space="preserve"> </w:t>
      </w:r>
      <w:r>
        <w:t>музыкальных театров, музеев, концертов, написание отзыва с анализом спектакля, концерта, экскурсии;</w:t>
      </w:r>
    </w:p>
    <w:p w:rsidR="004F75DF" w:rsidRDefault="0013698B">
      <w:pPr>
        <w:pStyle w:val="a3"/>
        <w:spacing w:before="201"/>
        <w:ind w:right="1141" w:firstLine="600"/>
      </w:pPr>
      <w:r>
        <w:t xml:space="preserve">исследовательские проекты, посвященные деятелям музыкальной культуры своей малой родины (композиторам, исполнителям, творческим </w:t>
      </w:r>
      <w:r>
        <w:rPr>
          <w:spacing w:val="-2"/>
        </w:rPr>
        <w:t>коллективам);</w:t>
      </w:r>
    </w:p>
    <w:p w:rsidR="004F75DF" w:rsidRDefault="0013698B">
      <w:pPr>
        <w:pStyle w:val="a3"/>
        <w:spacing w:before="200"/>
        <w:ind w:right="1137" w:firstLine="600"/>
      </w:pPr>
      <w:r>
        <w:t xml:space="preserve">творческие проекты (сочинение песен, создание аранжировок народных мелодий; съемка, монтаж и озвучивание любительского фильма), </w:t>
      </w:r>
      <w:proofErr w:type="spellStart"/>
      <w:r>
        <w:t>направленныена</w:t>
      </w:r>
      <w:proofErr w:type="spellEnd"/>
      <w:r>
        <w:t xml:space="preserve"> сохранение и продолжение музыкальных традиций своего </w:t>
      </w:r>
      <w:r>
        <w:rPr>
          <w:spacing w:val="-2"/>
        </w:rPr>
        <w:t>края.</w:t>
      </w:r>
    </w:p>
    <w:p w:rsidR="004F75DF" w:rsidRDefault="0013698B">
      <w:pPr>
        <w:pStyle w:val="2"/>
        <w:spacing w:before="206" w:line="388" w:lineRule="auto"/>
        <w:ind w:left="1273" w:right="3335" w:hanging="480"/>
      </w:pPr>
      <w:r>
        <w:t>Модуль</w:t>
      </w:r>
      <w:r>
        <w:rPr>
          <w:spacing w:val="-6"/>
        </w:rPr>
        <w:t xml:space="preserve"> </w:t>
      </w:r>
      <w:r>
        <w:t>№</w:t>
      </w:r>
      <w:r>
        <w:rPr>
          <w:spacing w:val="-9"/>
        </w:rPr>
        <w:t xml:space="preserve"> </w:t>
      </w:r>
      <w:r>
        <w:t>2</w:t>
      </w:r>
      <w:r>
        <w:rPr>
          <w:spacing w:val="-8"/>
        </w:rPr>
        <w:t xml:space="preserve"> </w:t>
      </w:r>
      <w:r>
        <w:t>«Народное</w:t>
      </w:r>
      <w:r>
        <w:rPr>
          <w:spacing w:val="-7"/>
        </w:rPr>
        <w:t xml:space="preserve"> </w:t>
      </w:r>
      <w:r>
        <w:t>музыкальное</w:t>
      </w:r>
      <w:r>
        <w:rPr>
          <w:spacing w:val="-7"/>
        </w:rPr>
        <w:t xml:space="preserve"> </w:t>
      </w:r>
      <w:r>
        <w:t>творчество</w:t>
      </w:r>
      <w:r>
        <w:rPr>
          <w:spacing w:val="-12"/>
        </w:rPr>
        <w:t xml:space="preserve"> </w:t>
      </w:r>
      <w:r>
        <w:t>России» Россия – наш общий дом.</w:t>
      </w:r>
    </w:p>
    <w:p w:rsidR="004F75DF" w:rsidRDefault="0013698B">
      <w:pPr>
        <w:pStyle w:val="a3"/>
        <w:ind w:right="1131" w:firstLine="60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w:t>
      </w:r>
      <w:proofErr w:type="gramStart"/>
      <w:r>
        <w:t>например,</w:t>
      </w:r>
      <w:r>
        <w:rPr>
          <w:spacing w:val="34"/>
        </w:rPr>
        <w:t xml:space="preserve">  </w:t>
      </w:r>
      <w:r>
        <w:t>для</w:t>
      </w:r>
      <w:proofErr w:type="gramEnd"/>
      <w:r>
        <w:rPr>
          <w:spacing w:val="35"/>
        </w:rPr>
        <w:t xml:space="preserve">  </w:t>
      </w:r>
      <w:r>
        <w:t>обучающихся</w:t>
      </w:r>
      <w:r>
        <w:rPr>
          <w:spacing w:val="34"/>
        </w:rPr>
        <w:t xml:space="preserve">  </w:t>
      </w:r>
      <w:r>
        <w:t>Нижегородской</w:t>
      </w:r>
      <w:r>
        <w:rPr>
          <w:spacing w:val="34"/>
        </w:rPr>
        <w:t xml:space="preserve">  </w:t>
      </w:r>
      <w:r>
        <w:t>области</w:t>
      </w:r>
      <w:r>
        <w:rPr>
          <w:spacing w:val="38"/>
        </w:rPr>
        <w:t xml:space="preserve">  </w:t>
      </w:r>
      <w:r>
        <w:t>–</w:t>
      </w:r>
      <w:r>
        <w:rPr>
          <w:spacing w:val="34"/>
        </w:rPr>
        <w:t xml:space="preserve">  </w:t>
      </w:r>
      <w:r>
        <w:t>чувашский</w:t>
      </w:r>
      <w:r>
        <w:rPr>
          <w:spacing w:val="34"/>
        </w:rPr>
        <w:t xml:space="preserve">  </w:t>
      </w:r>
      <w:r>
        <w:rPr>
          <w:spacing w:val="-5"/>
        </w:rPr>
        <w:t>или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9"/>
      </w:pPr>
      <w:r>
        <w:lastRenderedPageBreak/>
        <w:t>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tabs>
          <w:tab w:val="left" w:pos="2827"/>
          <w:tab w:val="left" w:pos="3292"/>
          <w:tab w:val="left" w:pos="4735"/>
          <w:tab w:val="left" w:pos="9349"/>
        </w:tabs>
        <w:spacing w:before="201"/>
        <w:ind w:right="1137" w:firstLine="600"/>
        <w:jc w:val="left"/>
      </w:pPr>
      <w:r>
        <w:rPr>
          <w:spacing w:val="-2"/>
        </w:rPr>
        <w:t>знакомство</w:t>
      </w:r>
      <w:r>
        <w:tab/>
      </w:r>
      <w:r>
        <w:rPr>
          <w:spacing w:val="-6"/>
        </w:rPr>
        <w:t>со</w:t>
      </w:r>
      <w:r>
        <w:tab/>
      </w:r>
      <w:r>
        <w:rPr>
          <w:spacing w:val="-2"/>
        </w:rPr>
        <w:t>звучанием</w:t>
      </w:r>
      <w:r>
        <w:tab/>
        <w:t>фольклорных</w:t>
      </w:r>
      <w:r>
        <w:rPr>
          <w:spacing w:val="80"/>
        </w:rPr>
        <w:t xml:space="preserve"> </w:t>
      </w:r>
      <w:r>
        <w:t>образцов</w:t>
      </w:r>
      <w:r>
        <w:rPr>
          <w:spacing w:val="80"/>
        </w:rPr>
        <w:t xml:space="preserve"> </w:t>
      </w:r>
      <w:r>
        <w:t>близких</w:t>
      </w:r>
      <w:r>
        <w:rPr>
          <w:spacing w:val="80"/>
        </w:rPr>
        <w:t xml:space="preserve"> </w:t>
      </w:r>
      <w:r>
        <w:t>и</w:t>
      </w:r>
      <w:r>
        <w:tab/>
      </w:r>
      <w:r>
        <w:rPr>
          <w:spacing w:val="-2"/>
        </w:rPr>
        <w:t xml:space="preserve">далеких </w:t>
      </w:r>
      <w:r>
        <w:t>регионов в аудио- и видеозаписи;</w:t>
      </w:r>
    </w:p>
    <w:p w:rsidR="004F75DF" w:rsidRDefault="0013698B">
      <w:pPr>
        <w:pStyle w:val="a3"/>
        <w:spacing w:before="201"/>
        <w:ind w:right="1123" w:firstLine="600"/>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rPr>
          <w:spacing w:val="40"/>
        </w:rPr>
        <w:t xml:space="preserve"> </w:t>
      </w:r>
      <w:r>
        <w:t>наигрышей, фольклорных игр разных народов России;</w:t>
      </w:r>
    </w:p>
    <w:p w:rsidR="004F75DF" w:rsidRDefault="0013698B">
      <w:pPr>
        <w:pStyle w:val="a3"/>
        <w:spacing w:before="197"/>
        <w:ind w:left="1273"/>
        <w:jc w:val="left"/>
      </w:pPr>
      <w:r>
        <w:t>определение</w:t>
      </w:r>
      <w:r>
        <w:rPr>
          <w:spacing w:val="-6"/>
        </w:rPr>
        <w:t xml:space="preserve"> </w:t>
      </w:r>
      <w:r>
        <w:t>на</w:t>
      </w:r>
      <w:r>
        <w:rPr>
          <w:spacing w:val="-5"/>
        </w:rPr>
        <w:t xml:space="preserve"> </w:t>
      </w:r>
      <w:r>
        <w:rPr>
          <w:spacing w:val="-2"/>
        </w:rPr>
        <w:t>слух:</w:t>
      </w:r>
    </w:p>
    <w:p w:rsidR="004F75DF" w:rsidRDefault="0013698B">
      <w:pPr>
        <w:pStyle w:val="a3"/>
        <w:spacing w:before="201" w:line="388" w:lineRule="auto"/>
        <w:ind w:left="1273" w:right="1123"/>
        <w:jc w:val="left"/>
      </w:pPr>
      <w:r>
        <w:t>принадлежности к народной или композиторской музыке; исполнительского</w:t>
      </w:r>
      <w:r>
        <w:rPr>
          <w:spacing w:val="-13"/>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4F75DF" w:rsidRDefault="0013698B">
      <w:pPr>
        <w:pStyle w:val="2"/>
        <w:spacing w:before="5"/>
        <w:ind w:left="1273"/>
        <w:jc w:val="left"/>
      </w:pPr>
      <w:r>
        <w:rPr>
          <w:spacing w:val="-2"/>
        </w:rPr>
        <w:t>Фольклорные</w:t>
      </w:r>
      <w:r>
        <w:rPr>
          <w:spacing w:val="3"/>
        </w:rPr>
        <w:t xml:space="preserve"> </w:t>
      </w:r>
      <w:r>
        <w:rPr>
          <w:spacing w:val="-2"/>
        </w:rPr>
        <w:t>жанры.</w:t>
      </w:r>
    </w:p>
    <w:p w:rsidR="004F75DF" w:rsidRDefault="0013698B">
      <w:pPr>
        <w:pStyle w:val="a3"/>
        <w:spacing w:before="197"/>
        <w:ind w:right="1123" w:firstLine="600"/>
        <w:jc w:val="left"/>
      </w:pPr>
      <w:r>
        <w:t>Содержание:</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в</w:t>
      </w:r>
      <w:r>
        <w:rPr>
          <w:spacing w:val="40"/>
        </w:rPr>
        <w:t xml:space="preserve"> </w:t>
      </w:r>
      <w:r>
        <w:t>фольклоре</w:t>
      </w:r>
      <w:r>
        <w:rPr>
          <w:spacing w:val="40"/>
        </w:rPr>
        <w:t xml:space="preserve"> </w:t>
      </w:r>
      <w:r>
        <w:t>народов</w:t>
      </w:r>
      <w:r>
        <w:rPr>
          <w:spacing w:val="40"/>
        </w:rPr>
        <w:t xml:space="preserve"> </w:t>
      </w:r>
      <w:r>
        <w:t>России:</w:t>
      </w:r>
      <w:r>
        <w:rPr>
          <w:spacing w:val="40"/>
        </w:rPr>
        <w:t xml:space="preserve"> </w:t>
      </w:r>
      <w:r>
        <w:t>лирика, эпос, танец.</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23" w:firstLine="600"/>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фольклора</w:t>
      </w:r>
      <w:r>
        <w:rPr>
          <w:spacing w:val="40"/>
        </w:rPr>
        <w:t xml:space="preserve"> </w:t>
      </w:r>
      <w:r>
        <w:t>разных</w:t>
      </w:r>
      <w:r>
        <w:rPr>
          <w:spacing w:val="40"/>
        </w:rPr>
        <w:t xml:space="preserve"> </w:t>
      </w:r>
      <w:r>
        <w:t>регионов</w:t>
      </w:r>
      <w:r>
        <w:rPr>
          <w:spacing w:val="40"/>
        </w:rPr>
        <w:t xml:space="preserve"> </w:t>
      </w:r>
      <w:r>
        <w:t>России</w:t>
      </w:r>
      <w:r>
        <w:rPr>
          <w:spacing w:val="40"/>
        </w:rPr>
        <w:t xml:space="preserve"> </w:t>
      </w:r>
      <w:r>
        <w:t>в</w:t>
      </w:r>
      <w:r>
        <w:rPr>
          <w:spacing w:val="40"/>
        </w:rPr>
        <w:t xml:space="preserve"> </w:t>
      </w:r>
      <w:r>
        <w:t xml:space="preserve">аудио-и </w:t>
      </w:r>
      <w:r>
        <w:rPr>
          <w:spacing w:val="-2"/>
        </w:rPr>
        <w:t>видеозаписи;</w:t>
      </w:r>
    </w:p>
    <w:p w:rsidR="004F75DF" w:rsidRDefault="0013698B">
      <w:pPr>
        <w:pStyle w:val="a3"/>
        <w:spacing w:before="201"/>
        <w:ind w:left="1273"/>
        <w:jc w:val="left"/>
      </w:pPr>
      <w:r>
        <w:t>аутентичная</w:t>
      </w:r>
      <w:r>
        <w:rPr>
          <w:spacing w:val="-9"/>
        </w:rPr>
        <w:t xml:space="preserve"> </w:t>
      </w:r>
      <w:r>
        <w:t>манера</w:t>
      </w:r>
      <w:r>
        <w:rPr>
          <w:spacing w:val="-10"/>
        </w:rPr>
        <w:t xml:space="preserve"> </w:t>
      </w:r>
      <w:r>
        <w:rPr>
          <w:spacing w:val="-2"/>
        </w:rPr>
        <w:t>исполнения;</w:t>
      </w:r>
    </w:p>
    <w:p w:rsidR="004F75DF" w:rsidRDefault="0013698B">
      <w:pPr>
        <w:pStyle w:val="a3"/>
        <w:spacing w:before="197"/>
        <w:ind w:right="1123" w:firstLine="600"/>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 музыки разных народов;</w:t>
      </w:r>
    </w:p>
    <w:p w:rsidR="004F75DF" w:rsidRDefault="0013698B">
      <w:pPr>
        <w:pStyle w:val="a3"/>
        <w:spacing w:before="201"/>
        <w:ind w:right="1123" w:firstLine="60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4F75DF" w:rsidRDefault="0013698B">
      <w:pPr>
        <w:pStyle w:val="a3"/>
        <w:spacing w:before="3" w:line="520" w:lineRule="atLeast"/>
        <w:ind w:left="1273" w:right="1123"/>
        <w:jc w:val="left"/>
      </w:pPr>
      <w:r>
        <w:t>разучивание и исполнение народных песен, танцев, эпических сказаний; 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в</w:t>
      </w:r>
      <w:r>
        <w:rPr>
          <w:spacing w:val="80"/>
        </w:rPr>
        <w:t xml:space="preserve"> </w:t>
      </w:r>
      <w:r>
        <w:t>характере</w:t>
      </w:r>
    </w:p>
    <w:p w:rsidR="004F75DF" w:rsidRDefault="0013698B">
      <w:pPr>
        <w:pStyle w:val="a3"/>
        <w:spacing w:before="3"/>
        <w:jc w:val="left"/>
      </w:pPr>
      <w:r>
        <w:t>изученных</w:t>
      </w:r>
      <w:r>
        <w:rPr>
          <w:spacing w:val="-10"/>
        </w:rPr>
        <w:t xml:space="preserve"> </w:t>
      </w:r>
      <w:r>
        <w:t>народных</w:t>
      </w:r>
      <w:r>
        <w:rPr>
          <w:spacing w:val="-5"/>
        </w:rPr>
        <w:t xml:space="preserve"> </w:t>
      </w:r>
      <w:r>
        <w:t>танцев</w:t>
      </w:r>
      <w:r>
        <w:rPr>
          <w:spacing w:val="-6"/>
        </w:rPr>
        <w:t xml:space="preserve"> </w:t>
      </w:r>
      <w:r>
        <w:t>и</w:t>
      </w:r>
      <w:r>
        <w:rPr>
          <w:spacing w:val="-6"/>
        </w:rPr>
        <w:t xml:space="preserve"> </w:t>
      </w:r>
      <w:r>
        <w:rPr>
          <w:spacing w:val="-2"/>
        </w:rPr>
        <w:t>песен;</w:t>
      </w:r>
    </w:p>
    <w:p w:rsidR="004F75DF" w:rsidRDefault="0013698B">
      <w:pPr>
        <w:pStyle w:val="a3"/>
        <w:spacing w:before="196" w:line="244" w:lineRule="auto"/>
        <w:ind w:right="1123" w:firstLine="600"/>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музыке</w:t>
      </w:r>
      <w:r>
        <w:rPr>
          <w:spacing w:val="80"/>
        </w:rPr>
        <w:t xml:space="preserve"> </w:t>
      </w:r>
      <w:r>
        <w:t>разных народов России; музыкальный фестиваль «Народы России».</w:t>
      </w:r>
    </w:p>
    <w:p w:rsidR="004F75DF" w:rsidRDefault="004F75DF">
      <w:pPr>
        <w:spacing w:line="244" w:lineRule="auto"/>
        <w:sectPr w:rsidR="004F75DF">
          <w:pgSz w:w="11910" w:h="16390"/>
          <w:pgMar w:top="980" w:right="0" w:bottom="280" w:left="460" w:header="723" w:footer="0" w:gutter="0"/>
          <w:cols w:space="720"/>
        </w:sectPr>
      </w:pPr>
    </w:p>
    <w:p w:rsidR="004F75DF" w:rsidRDefault="0013698B">
      <w:pPr>
        <w:pStyle w:val="2"/>
        <w:spacing w:before="282"/>
        <w:ind w:left="1273"/>
        <w:jc w:val="left"/>
      </w:pPr>
      <w:r>
        <w:lastRenderedPageBreak/>
        <w:t>Фольклор</w:t>
      </w:r>
      <w:r>
        <w:rPr>
          <w:spacing w:val="-12"/>
        </w:rPr>
        <w:t xml:space="preserve"> </w:t>
      </w:r>
      <w:r>
        <w:t>в</w:t>
      </w:r>
      <w:r>
        <w:rPr>
          <w:spacing w:val="-12"/>
        </w:rPr>
        <w:t xml:space="preserve"> </w:t>
      </w:r>
      <w:r>
        <w:t>творчестве</w:t>
      </w:r>
      <w:r>
        <w:rPr>
          <w:spacing w:val="-9"/>
        </w:rPr>
        <w:t xml:space="preserve"> </w:t>
      </w:r>
      <w:r>
        <w:t>профессиональных</w:t>
      </w:r>
      <w:r>
        <w:rPr>
          <w:spacing w:val="-15"/>
        </w:rPr>
        <w:t xml:space="preserve"> </w:t>
      </w:r>
      <w:r>
        <w:rPr>
          <w:spacing w:val="-2"/>
        </w:rPr>
        <w:t>композиторов.</w:t>
      </w:r>
    </w:p>
    <w:p w:rsidR="004F75DF" w:rsidRDefault="0013698B">
      <w:pPr>
        <w:pStyle w:val="a3"/>
        <w:spacing w:before="196"/>
        <w:ind w:right="1140" w:firstLine="60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6"/>
        <w:ind w:right="1123" w:firstLine="600"/>
        <w:jc w:val="left"/>
      </w:pPr>
      <w:r>
        <w:t>сравнение</w:t>
      </w:r>
      <w:r>
        <w:rPr>
          <w:spacing w:val="40"/>
        </w:rPr>
        <w:t xml:space="preserve"> </w:t>
      </w:r>
      <w:r>
        <w:t>аутентичного</w:t>
      </w:r>
      <w:r>
        <w:rPr>
          <w:spacing w:val="40"/>
        </w:rPr>
        <w:t xml:space="preserve"> </w:t>
      </w:r>
      <w:r>
        <w:t>звучания</w:t>
      </w:r>
      <w:r>
        <w:rPr>
          <w:spacing w:val="40"/>
        </w:rPr>
        <w:t xml:space="preserve"> </w:t>
      </w:r>
      <w:r>
        <w:t>фольклора</w:t>
      </w:r>
      <w:r>
        <w:rPr>
          <w:spacing w:val="40"/>
        </w:rPr>
        <w:t xml:space="preserve"> </w:t>
      </w:r>
      <w:r>
        <w:t>и</w:t>
      </w:r>
      <w:r>
        <w:rPr>
          <w:spacing w:val="40"/>
        </w:rPr>
        <w:t xml:space="preserve"> </w:t>
      </w:r>
      <w:r>
        <w:t>фольклорных</w:t>
      </w:r>
      <w:r>
        <w:rPr>
          <w:spacing w:val="40"/>
        </w:rPr>
        <w:t xml:space="preserve"> </w:t>
      </w:r>
      <w:r>
        <w:t>мелодий</w:t>
      </w:r>
      <w:r>
        <w:rPr>
          <w:spacing w:val="40"/>
        </w:rPr>
        <w:t xml:space="preserve"> </w:t>
      </w:r>
      <w:r>
        <w:t>в композиторской обработке;</w:t>
      </w:r>
    </w:p>
    <w:p w:rsidR="004F75DF" w:rsidRDefault="0013698B">
      <w:pPr>
        <w:pStyle w:val="a3"/>
        <w:spacing w:before="3" w:line="520" w:lineRule="atLeast"/>
        <w:ind w:left="1273" w:right="1123"/>
        <w:jc w:val="left"/>
      </w:pPr>
      <w:r>
        <w:t>разучивание, исполнение народной песни в композиторской обработке; знакомство</w:t>
      </w:r>
      <w:r>
        <w:rPr>
          <w:spacing w:val="47"/>
          <w:w w:val="150"/>
        </w:rPr>
        <w:t xml:space="preserve"> </w:t>
      </w:r>
      <w:r>
        <w:t>с</w:t>
      </w:r>
      <w:r>
        <w:rPr>
          <w:spacing w:val="49"/>
          <w:w w:val="150"/>
        </w:rPr>
        <w:t xml:space="preserve"> </w:t>
      </w:r>
      <w:r>
        <w:t>2–3</w:t>
      </w:r>
      <w:r>
        <w:rPr>
          <w:spacing w:val="79"/>
        </w:rPr>
        <w:t xml:space="preserve"> </w:t>
      </w:r>
      <w:r>
        <w:t>фрагментами</w:t>
      </w:r>
      <w:r>
        <w:rPr>
          <w:spacing w:val="47"/>
          <w:w w:val="150"/>
        </w:rPr>
        <w:t xml:space="preserve"> </w:t>
      </w:r>
      <w:r>
        <w:t>крупных</w:t>
      </w:r>
      <w:r>
        <w:rPr>
          <w:spacing w:val="79"/>
        </w:rPr>
        <w:t xml:space="preserve"> </w:t>
      </w:r>
      <w:r>
        <w:t>сочинений</w:t>
      </w:r>
      <w:r>
        <w:rPr>
          <w:spacing w:val="48"/>
          <w:w w:val="150"/>
        </w:rPr>
        <w:t xml:space="preserve"> </w:t>
      </w:r>
      <w:r>
        <w:t>(опера,</w:t>
      </w:r>
      <w:r>
        <w:rPr>
          <w:spacing w:val="50"/>
          <w:w w:val="150"/>
        </w:rPr>
        <w:t xml:space="preserve"> </w:t>
      </w:r>
      <w:r>
        <w:rPr>
          <w:spacing w:val="-2"/>
        </w:rPr>
        <w:t>симфония,</w:t>
      </w:r>
    </w:p>
    <w:p w:rsidR="004F75DF" w:rsidRDefault="0013698B">
      <w:pPr>
        <w:pStyle w:val="a3"/>
        <w:spacing w:before="3"/>
        <w:ind w:right="1123"/>
        <w:jc w:val="left"/>
      </w:pPr>
      <w:r>
        <w:t>концерт,</w:t>
      </w:r>
      <w:r>
        <w:rPr>
          <w:spacing w:val="40"/>
        </w:rPr>
        <w:t xml:space="preserve"> </w:t>
      </w:r>
      <w:r>
        <w:t>квартет,</w:t>
      </w:r>
      <w:r>
        <w:rPr>
          <w:spacing w:val="40"/>
        </w:rPr>
        <w:t xml:space="preserve"> </w:t>
      </w:r>
      <w:r>
        <w:t>вариации),</w:t>
      </w:r>
      <w:r>
        <w:rPr>
          <w:spacing w:val="40"/>
        </w:rPr>
        <w:t xml:space="preserve"> </w:t>
      </w:r>
      <w:r>
        <w:t>в</w:t>
      </w:r>
      <w:r>
        <w:rPr>
          <w:spacing w:val="40"/>
        </w:rPr>
        <w:t xml:space="preserve"> </w:t>
      </w:r>
      <w:r>
        <w:t>которых</w:t>
      </w:r>
      <w:r>
        <w:rPr>
          <w:spacing w:val="40"/>
        </w:rPr>
        <w:t xml:space="preserve"> </w:t>
      </w:r>
      <w:r>
        <w:t>использованы</w:t>
      </w:r>
      <w:r>
        <w:rPr>
          <w:spacing w:val="40"/>
        </w:rPr>
        <w:t xml:space="preserve"> </w:t>
      </w:r>
      <w:r>
        <w:t>подлинные</w:t>
      </w:r>
      <w:r>
        <w:rPr>
          <w:spacing w:val="40"/>
        </w:rPr>
        <w:t xml:space="preserve"> </w:t>
      </w:r>
      <w:r>
        <w:t>народные</w:t>
      </w:r>
      <w:r>
        <w:rPr>
          <w:spacing w:val="40"/>
        </w:rPr>
        <w:t xml:space="preserve"> </w:t>
      </w:r>
      <w:r>
        <w:rPr>
          <w:spacing w:val="-2"/>
        </w:rPr>
        <w:t>мелодии;</w:t>
      </w:r>
    </w:p>
    <w:p w:rsidR="004F75DF" w:rsidRDefault="0013698B">
      <w:pPr>
        <w:pStyle w:val="a3"/>
        <w:tabs>
          <w:tab w:val="left" w:pos="3032"/>
          <w:tab w:val="left" w:pos="3574"/>
          <w:tab w:val="left" w:pos="5369"/>
          <w:tab w:val="left" w:pos="7628"/>
          <w:tab w:val="left" w:pos="9240"/>
        </w:tabs>
        <w:spacing w:before="202"/>
        <w:ind w:right="1143" w:firstLine="600"/>
        <w:jc w:val="left"/>
      </w:pPr>
      <w:r>
        <w:rPr>
          <w:spacing w:val="-2"/>
        </w:rPr>
        <w:t>наблюдение</w:t>
      </w:r>
      <w:r>
        <w:tab/>
      </w:r>
      <w:r>
        <w:rPr>
          <w:spacing w:val="-6"/>
        </w:rPr>
        <w:t>за</w:t>
      </w:r>
      <w:r>
        <w:tab/>
      </w:r>
      <w:r>
        <w:rPr>
          <w:spacing w:val="-2"/>
        </w:rPr>
        <w:t>принципами</w:t>
      </w:r>
      <w:r>
        <w:tab/>
      </w:r>
      <w:r>
        <w:rPr>
          <w:spacing w:val="-2"/>
        </w:rPr>
        <w:t>композиторской</w:t>
      </w:r>
      <w:r>
        <w:tab/>
      </w:r>
      <w:r>
        <w:rPr>
          <w:spacing w:val="-2"/>
        </w:rPr>
        <w:t>обработки,</w:t>
      </w:r>
      <w:r>
        <w:tab/>
      </w:r>
      <w:r>
        <w:rPr>
          <w:spacing w:val="-2"/>
        </w:rPr>
        <w:t xml:space="preserve">развития </w:t>
      </w:r>
      <w:r>
        <w:t>фольклорного тематического материала;</w:t>
      </w:r>
    </w:p>
    <w:p w:rsidR="004F75DF" w:rsidRDefault="0013698B">
      <w:pPr>
        <w:pStyle w:val="a3"/>
        <w:spacing w:before="201"/>
        <w:ind w:right="1136" w:firstLine="60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F75DF" w:rsidRDefault="0013698B">
      <w:pPr>
        <w:pStyle w:val="a3"/>
        <w:tabs>
          <w:tab w:val="left" w:pos="2860"/>
          <w:tab w:val="left" w:pos="4299"/>
          <w:tab w:val="left" w:pos="5766"/>
          <w:tab w:val="left" w:pos="7277"/>
          <w:tab w:val="left" w:pos="8534"/>
        </w:tabs>
        <w:spacing w:before="200"/>
        <w:ind w:right="1145" w:firstLine="600"/>
        <w:jc w:val="left"/>
      </w:pPr>
      <w:r>
        <w:rPr>
          <w:spacing w:val="-2"/>
        </w:rPr>
        <w:t>посещение</w:t>
      </w:r>
      <w:r>
        <w:tab/>
      </w:r>
      <w:r>
        <w:rPr>
          <w:spacing w:val="-2"/>
        </w:rPr>
        <w:t>концерта,</w:t>
      </w:r>
      <w:r>
        <w:tab/>
      </w:r>
      <w:r>
        <w:rPr>
          <w:spacing w:val="-2"/>
        </w:rPr>
        <w:t>спектакля</w:t>
      </w:r>
      <w:r>
        <w:tab/>
      </w:r>
      <w:r>
        <w:rPr>
          <w:spacing w:val="-2"/>
        </w:rPr>
        <w:t>(просмотр</w:t>
      </w:r>
      <w:r>
        <w:tab/>
      </w:r>
      <w:r>
        <w:rPr>
          <w:spacing w:val="-2"/>
        </w:rPr>
        <w:t>фильма,</w:t>
      </w:r>
      <w:r>
        <w:tab/>
      </w:r>
      <w:r>
        <w:rPr>
          <w:spacing w:val="-2"/>
        </w:rPr>
        <w:t xml:space="preserve">телепередачи), </w:t>
      </w:r>
      <w:r>
        <w:t>посвященного данной теме;</w:t>
      </w:r>
    </w:p>
    <w:p w:rsidR="004F75DF" w:rsidRDefault="0013698B">
      <w:pPr>
        <w:pStyle w:val="a3"/>
        <w:tabs>
          <w:tab w:val="left" w:pos="2914"/>
          <w:tab w:val="left" w:pos="3260"/>
          <w:tab w:val="left" w:pos="4247"/>
          <w:tab w:val="left" w:pos="4611"/>
          <w:tab w:val="left" w:pos="5447"/>
          <w:tab w:val="left" w:pos="7063"/>
          <w:tab w:val="left" w:pos="8353"/>
          <w:tab w:val="left" w:pos="8857"/>
        </w:tabs>
        <w:spacing w:before="197"/>
        <w:ind w:right="1142" w:firstLine="600"/>
        <w:jc w:val="left"/>
      </w:pPr>
      <w:r>
        <w:rPr>
          <w:spacing w:val="-2"/>
        </w:rPr>
        <w:t>обсуждение</w:t>
      </w:r>
      <w:r>
        <w:tab/>
      </w:r>
      <w:r>
        <w:rPr>
          <w:spacing w:val="-10"/>
        </w:rPr>
        <w:t>в</w:t>
      </w:r>
      <w:r>
        <w:tab/>
      </w:r>
      <w:r>
        <w:rPr>
          <w:spacing w:val="-2"/>
        </w:rPr>
        <w:t>классе</w:t>
      </w:r>
      <w:r>
        <w:tab/>
      </w:r>
      <w:r>
        <w:rPr>
          <w:spacing w:val="-10"/>
        </w:rPr>
        <w:t>и</w:t>
      </w:r>
      <w:r>
        <w:tab/>
      </w:r>
      <w:r>
        <w:rPr>
          <w:spacing w:val="-2"/>
        </w:rPr>
        <w:t>(или)</w:t>
      </w:r>
      <w:r>
        <w:tab/>
      </w:r>
      <w:r>
        <w:rPr>
          <w:spacing w:val="-2"/>
        </w:rPr>
        <w:t>письменная</w:t>
      </w:r>
      <w:r>
        <w:tab/>
      </w:r>
      <w:r>
        <w:rPr>
          <w:spacing w:val="-2"/>
        </w:rPr>
        <w:t>рецензия</w:t>
      </w:r>
      <w:r>
        <w:tab/>
      </w:r>
      <w:r>
        <w:rPr>
          <w:spacing w:val="-6"/>
        </w:rPr>
        <w:t>по</w:t>
      </w:r>
      <w:r>
        <w:tab/>
      </w:r>
      <w:r>
        <w:rPr>
          <w:spacing w:val="-2"/>
        </w:rPr>
        <w:t>результатам просмотра.</w:t>
      </w:r>
    </w:p>
    <w:p w:rsidR="004F75DF" w:rsidRDefault="0013698B">
      <w:pPr>
        <w:pStyle w:val="2"/>
        <w:spacing w:before="205"/>
        <w:ind w:left="1273"/>
        <w:jc w:val="left"/>
      </w:pPr>
      <w:r>
        <w:t>На</w:t>
      </w:r>
      <w:r>
        <w:rPr>
          <w:spacing w:val="-7"/>
        </w:rPr>
        <w:t xml:space="preserve"> </w:t>
      </w:r>
      <w:r>
        <w:t>рубежах</w:t>
      </w:r>
      <w:r>
        <w:rPr>
          <w:spacing w:val="-5"/>
        </w:rPr>
        <w:t xml:space="preserve"> </w:t>
      </w:r>
      <w:r>
        <w:rPr>
          <w:spacing w:val="-2"/>
        </w:rPr>
        <w:t>культур.</w:t>
      </w:r>
    </w:p>
    <w:p w:rsidR="004F75DF" w:rsidRDefault="0013698B">
      <w:pPr>
        <w:pStyle w:val="a3"/>
        <w:spacing w:before="197"/>
        <w:ind w:left="1273"/>
        <w:jc w:val="left"/>
      </w:pPr>
      <w:r>
        <w:t>Содержание:</w:t>
      </w:r>
      <w:r>
        <w:rPr>
          <w:spacing w:val="72"/>
        </w:rPr>
        <w:t xml:space="preserve"> </w:t>
      </w:r>
      <w:r>
        <w:t>Взаимное</w:t>
      </w:r>
      <w:r>
        <w:rPr>
          <w:spacing w:val="74"/>
        </w:rPr>
        <w:t xml:space="preserve"> </w:t>
      </w:r>
      <w:r>
        <w:t>влияние</w:t>
      </w:r>
      <w:r>
        <w:rPr>
          <w:spacing w:val="75"/>
        </w:rPr>
        <w:t xml:space="preserve"> </w:t>
      </w:r>
      <w:r>
        <w:t>фольклорных</w:t>
      </w:r>
      <w:r>
        <w:rPr>
          <w:spacing w:val="69"/>
        </w:rPr>
        <w:t xml:space="preserve"> </w:t>
      </w:r>
      <w:r>
        <w:t>традиций</w:t>
      </w:r>
      <w:r>
        <w:rPr>
          <w:spacing w:val="72"/>
        </w:rPr>
        <w:t xml:space="preserve"> </w:t>
      </w:r>
      <w:r>
        <w:t>друг</w:t>
      </w:r>
      <w:r>
        <w:rPr>
          <w:spacing w:val="75"/>
        </w:rPr>
        <w:t xml:space="preserve"> </w:t>
      </w:r>
      <w:r>
        <w:t>на</w:t>
      </w:r>
      <w:r>
        <w:rPr>
          <w:spacing w:val="74"/>
        </w:rPr>
        <w:t xml:space="preserve"> </w:t>
      </w:r>
      <w:r>
        <w:rPr>
          <w:spacing w:val="-2"/>
        </w:rPr>
        <w:t>друга.</w:t>
      </w:r>
    </w:p>
    <w:p w:rsidR="004F75DF" w:rsidRDefault="0013698B">
      <w:pPr>
        <w:pStyle w:val="a3"/>
        <w:jc w:val="left"/>
      </w:pPr>
      <w:r>
        <w:t>Этнографические</w:t>
      </w:r>
      <w:r>
        <w:rPr>
          <w:spacing w:val="-12"/>
        </w:rPr>
        <w:t xml:space="preserve"> </w:t>
      </w:r>
      <w:r>
        <w:t>экспедиции</w:t>
      </w:r>
      <w:r>
        <w:rPr>
          <w:spacing w:val="-12"/>
        </w:rPr>
        <w:t xml:space="preserve"> </w:t>
      </w:r>
      <w:r>
        <w:t>и</w:t>
      </w:r>
      <w:r>
        <w:rPr>
          <w:spacing w:val="-13"/>
        </w:rPr>
        <w:t xml:space="preserve"> </w:t>
      </w:r>
      <w:r>
        <w:t>фестивали.</w:t>
      </w:r>
      <w:r>
        <w:rPr>
          <w:spacing w:val="-10"/>
        </w:rPr>
        <w:t xml:space="preserve"> </w:t>
      </w:r>
      <w:r>
        <w:t>Современная</w:t>
      </w:r>
      <w:r>
        <w:rPr>
          <w:spacing w:val="-10"/>
        </w:rPr>
        <w:t xml:space="preserve"> </w:t>
      </w:r>
      <w:r>
        <w:t>жизнь</w:t>
      </w:r>
      <w:r>
        <w:rPr>
          <w:spacing w:val="-14"/>
        </w:rPr>
        <w:t xml:space="preserve"> </w:t>
      </w:r>
      <w:r>
        <w:rPr>
          <w:spacing w:val="-2"/>
        </w:rPr>
        <w:t>фольклора.</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2"/>
        <w:ind w:right="1139" w:firstLine="60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F75DF" w:rsidRDefault="0013698B">
      <w:pPr>
        <w:pStyle w:val="a3"/>
        <w:spacing w:before="196"/>
        <w:ind w:right="1123" w:firstLine="600"/>
        <w:jc w:val="left"/>
      </w:pPr>
      <w:r>
        <w:t>изучение</w:t>
      </w:r>
      <w:r>
        <w:rPr>
          <w:spacing w:val="40"/>
        </w:rPr>
        <w:t xml:space="preserve"> </w:t>
      </w:r>
      <w:r>
        <w:t>творчества</w:t>
      </w:r>
      <w:r>
        <w:rPr>
          <w:spacing w:val="40"/>
        </w:rPr>
        <w:t xml:space="preserve"> </w:t>
      </w:r>
      <w:r>
        <w:t>и</w:t>
      </w:r>
      <w:r>
        <w:rPr>
          <w:spacing w:val="40"/>
        </w:rPr>
        <w:t xml:space="preserve"> </w:t>
      </w:r>
      <w:r>
        <w:t>вклада</w:t>
      </w:r>
      <w:r>
        <w:rPr>
          <w:spacing w:val="40"/>
        </w:rPr>
        <w:t xml:space="preserve"> </w:t>
      </w:r>
      <w:r>
        <w:t>в</w:t>
      </w:r>
      <w:r>
        <w:rPr>
          <w:spacing w:val="40"/>
        </w:rPr>
        <w:t xml:space="preserve"> </w:t>
      </w:r>
      <w:r>
        <w:t>развитие</w:t>
      </w:r>
      <w:r>
        <w:rPr>
          <w:spacing w:val="40"/>
        </w:rPr>
        <w:t xml:space="preserve"> </w:t>
      </w:r>
      <w:r>
        <w:t>культуры</w:t>
      </w:r>
      <w:r>
        <w:rPr>
          <w:spacing w:val="40"/>
        </w:rPr>
        <w:t xml:space="preserve"> </w:t>
      </w:r>
      <w:r>
        <w:t>современных</w:t>
      </w:r>
      <w:r>
        <w:rPr>
          <w:spacing w:val="40"/>
        </w:rPr>
        <w:t xml:space="preserve"> </w:t>
      </w:r>
      <w:r>
        <w:t>этно-</w:t>
      </w:r>
      <w:r>
        <w:rPr>
          <w:spacing w:val="40"/>
        </w:rPr>
        <w:t xml:space="preserve"> </w:t>
      </w:r>
      <w:r>
        <w:t>исполнителей, исследователей традиционного фольклора;</w:t>
      </w:r>
    </w:p>
    <w:p w:rsidR="004F75DF" w:rsidRDefault="0013698B">
      <w:pPr>
        <w:pStyle w:val="a3"/>
        <w:spacing w:before="201"/>
        <w:ind w:right="1193" w:firstLine="600"/>
        <w:jc w:val="left"/>
      </w:pPr>
      <w:r>
        <w:t>вариативно: участие в этнографической экспедиции; посещение (участие)</w:t>
      </w:r>
      <w:r>
        <w:rPr>
          <w:spacing w:val="40"/>
        </w:rPr>
        <w:t xml:space="preserve"> </w:t>
      </w:r>
      <w:r>
        <w:t>в фестивале традиционной культуры.</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ind w:left="793"/>
        <w:jc w:val="left"/>
      </w:pPr>
      <w:r>
        <w:lastRenderedPageBreak/>
        <w:t>Модуль</w:t>
      </w:r>
      <w:r>
        <w:rPr>
          <w:spacing w:val="-6"/>
        </w:rPr>
        <w:t xml:space="preserve"> </w:t>
      </w:r>
      <w:r>
        <w:t>№</w:t>
      </w:r>
      <w:r>
        <w:rPr>
          <w:spacing w:val="-9"/>
        </w:rPr>
        <w:t xml:space="preserve"> </w:t>
      </w:r>
      <w:r>
        <w:t>3</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4F75DF" w:rsidRDefault="0013698B">
      <w:pPr>
        <w:pStyle w:val="a3"/>
        <w:spacing w:before="196"/>
        <w:ind w:right="1130" w:firstLine="600"/>
      </w:pPr>
      <w:r>
        <w:t>(изучение тематических</w:t>
      </w:r>
      <w:r>
        <w:rPr>
          <w:spacing w:val="-1"/>
        </w:rPr>
        <w:t xml:space="preserve"> </w:t>
      </w:r>
      <w:r>
        <w:t>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F75DF" w:rsidRDefault="0013698B">
      <w:pPr>
        <w:pStyle w:val="2"/>
        <w:spacing w:before="205"/>
        <w:ind w:left="1273"/>
        <w:jc w:val="left"/>
      </w:pPr>
      <w:r>
        <w:t>Образы</w:t>
      </w:r>
      <w:r>
        <w:rPr>
          <w:spacing w:val="-10"/>
        </w:rPr>
        <w:t xml:space="preserve"> </w:t>
      </w:r>
      <w:r>
        <w:t>родной</w:t>
      </w:r>
      <w:r>
        <w:rPr>
          <w:spacing w:val="-10"/>
        </w:rPr>
        <w:t xml:space="preserve"> </w:t>
      </w:r>
      <w:r>
        <w:rPr>
          <w:spacing w:val="-2"/>
        </w:rPr>
        <w:t>земли.</w:t>
      </w:r>
    </w:p>
    <w:p w:rsidR="004F75DF" w:rsidRDefault="0013698B">
      <w:pPr>
        <w:pStyle w:val="a3"/>
        <w:spacing w:before="192"/>
        <w:ind w:right="1142" w:firstLine="60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3" w:firstLine="600"/>
      </w:pPr>
      <w:r>
        <w:t>повторение, обобщение опыта слушания, проживания, анализа музыки русских</w:t>
      </w:r>
      <w:r>
        <w:rPr>
          <w:spacing w:val="-7"/>
        </w:rPr>
        <w:t xml:space="preserve"> </w:t>
      </w:r>
      <w:r>
        <w:t>композиторов, полученного</w:t>
      </w:r>
      <w:r>
        <w:rPr>
          <w:spacing w:val="-3"/>
        </w:rPr>
        <w:t xml:space="preserve"> </w:t>
      </w:r>
      <w:r>
        <w:t>на</w:t>
      </w:r>
      <w:r>
        <w:rPr>
          <w:spacing w:val="-2"/>
        </w:rPr>
        <w:t xml:space="preserve"> </w:t>
      </w:r>
      <w:r>
        <w:t>уровне</w:t>
      </w:r>
      <w:r>
        <w:rPr>
          <w:spacing w:val="-2"/>
        </w:rPr>
        <w:t xml:space="preserve"> </w:t>
      </w:r>
      <w:r>
        <w:t>начального</w:t>
      </w:r>
      <w:r>
        <w:rPr>
          <w:spacing w:val="-3"/>
        </w:rPr>
        <w:t xml:space="preserve"> </w:t>
      </w:r>
      <w:r>
        <w:t>общего</w:t>
      </w:r>
      <w:r>
        <w:rPr>
          <w:spacing w:val="-3"/>
        </w:rPr>
        <w:t xml:space="preserve"> </w:t>
      </w:r>
      <w:r>
        <w:t>образования;</w:t>
      </w:r>
    </w:p>
    <w:p w:rsidR="004F75DF" w:rsidRDefault="0013698B">
      <w:pPr>
        <w:pStyle w:val="a3"/>
        <w:spacing w:before="201"/>
        <w:ind w:right="1141" w:firstLine="600"/>
      </w:pPr>
      <w:r>
        <w:t>выявление мелодичности, широты дыхания, интонационной близости русскому фольклору;</w:t>
      </w:r>
    </w:p>
    <w:p w:rsidR="004F75DF" w:rsidRDefault="0013698B">
      <w:pPr>
        <w:pStyle w:val="a3"/>
        <w:spacing w:before="201"/>
        <w:ind w:right="1145" w:firstLine="600"/>
      </w:pPr>
      <w:r>
        <w:t>разучивание, исполнение не менее одного вокального произведения, сочиненного русским композитором-классиком;</w:t>
      </w:r>
    </w:p>
    <w:p w:rsidR="004F75DF" w:rsidRDefault="0013698B">
      <w:pPr>
        <w:pStyle w:val="a3"/>
        <w:spacing w:before="201"/>
        <w:ind w:right="1134" w:firstLine="600"/>
      </w:pPr>
      <w:r>
        <w:t xml:space="preserve">музыкальная викторина на знание музыки, названий авторов изученных </w:t>
      </w:r>
      <w:r>
        <w:rPr>
          <w:spacing w:val="-2"/>
        </w:rPr>
        <w:t>произведений;</w:t>
      </w:r>
    </w:p>
    <w:p w:rsidR="004F75DF" w:rsidRDefault="0013698B">
      <w:pPr>
        <w:pStyle w:val="a3"/>
        <w:spacing w:before="197" w:line="242" w:lineRule="auto"/>
        <w:ind w:right="1136" w:firstLine="600"/>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F75DF" w:rsidRDefault="0013698B">
      <w:pPr>
        <w:pStyle w:val="2"/>
        <w:spacing w:before="196"/>
        <w:ind w:left="1273"/>
        <w:jc w:val="left"/>
      </w:pPr>
      <w:r>
        <w:t>Золотой</w:t>
      </w:r>
      <w:r>
        <w:rPr>
          <w:spacing w:val="-10"/>
        </w:rPr>
        <w:t xml:space="preserve"> </w:t>
      </w:r>
      <w:r>
        <w:t>век</w:t>
      </w:r>
      <w:r>
        <w:rPr>
          <w:spacing w:val="-9"/>
        </w:rPr>
        <w:t xml:space="preserve"> </w:t>
      </w:r>
      <w:r>
        <w:t>русской</w:t>
      </w:r>
      <w:r>
        <w:rPr>
          <w:spacing w:val="-9"/>
        </w:rPr>
        <w:t xml:space="preserve"> </w:t>
      </w:r>
      <w:r>
        <w:rPr>
          <w:spacing w:val="-2"/>
        </w:rPr>
        <w:t>культуры.</w:t>
      </w:r>
    </w:p>
    <w:p w:rsidR="004F75DF" w:rsidRDefault="0013698B">
      <w:pPr>
        <w:pStyle w:val="a3"/>
        <w:spacing w:before="196"/>
        <w:ind w:right="1135" w:firstLine="600"/>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w:t>
      </w:r>
      <w:proofErr w:type="spellStart"/>
      <w:r>
        <w:t>П.И.Чайковского</w:t>
      </w:r>
      <w:proofErr w:type="spellEnd"/>
      <w:r>
        <w:t xml:space="preserve">, </w:t>
      </w:r>
      <w:proofErr w:type="spellStart"/>
      <w:r>
        <w:t>Н.А.Римского</w:t>
      </w:r>
      <w:proofErr w:type="spellEnd"/>
      <w:r>
        <w:t>-Корсакова и других композиторов).</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3" w:firstLine="600"/>
      </w:pPr>
      <w:r>
        <w:t>знакомство с шедеврами русской музыки XIX века, анализ художественного содержания, выразительных средств;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firstLine="600"/>
      </w:pPr>
      <w: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201"/>
        <w:ind w:right="1143" w:firstLine="600"/>
      </w:pPr>
      <w:r>
        <w:t>вариативно: просмотр художественных фильмов, телепередач, посвященных русской культуре XIX века;</w:t>
      </w:r>
    </w:p>
    <w:p w:rsidR="004F75DF" w:rsidRDefault="0013698B">
      <w:pPr>
        <w:pStyle w:val="a3"/>
        <w:spacing w:before="196" w:line="242" w:lineRule="auto"/>
        <w:ind w:right="1141" w:firstLine="600"/>
      </w:pPr>
      <w: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4F75DF" w:rsidRDefault="0013698B">
      <w:pPr>
        <w:pStyle w:val="2"/>
        <w:spacing w:before="196"/>
        <w:ind w:left="1273"/>
        <w:jc w:val="left"/>
      </w:pPr>
      <w:r>
        <w:t>История</w:t>
      </w:r>
      <w:r>
        <w:rPr>
          <w:spacing w:val="-8"/>
        </w:rPr>
        <w:t xml:space="preserve"> </w:t>
      </w:r>
      <w:r>
        <w:t>страны</w:t>
      </w:r>
      <w:r>
        <w:rPr>
          <w:spacing w:val="-7"/>
        </w:rPr>
        <w:t xml:space="preserve"> </w:t>
      </w:r>
      <w:r>
        <w:t>и</w:t>
      </w:r>
      <w:r>
        <w:rPr>
          <w:spacing w:val="-7"/>
        </w:rPr>
        <w:t xml:space="preserve"> </w:t>
      </w:r>
      <w:r>
        <w:t>народа</w:t>
      </w:r>
      <w:r>
        <w:rPr>
          <w:spacing w:val="-6"/>
        </w:rPr>
        <w:t xml:space="preserve"> </w:t>
      </w:r>
      <w:r>
        <w:t>в</w:t>
      </w:r>
      <w:r>
        <w:rPr>
          <w:spacing w:val="-6"/>
        </w:rPr>
        <w:t xml:space="preserve"> </w:t>
      </w:r>
      <w:r>
        <w:t>музыке</w:t>
      </w:r>
      <w:r>
        <w:rPr>
          <w:spacing w:val="-5"/>
        </w:rPr>
        <w:t xml:space="preserve"> </w:t>
      </w:r>
      <w:r>
        <w:t>русских</w:t>
      </w:r>
      <w:r>
        <w:rPr>
          <w:spacing w:val="-9"/>
        </w:rPr>
        <w:t xml:space="preserve"> </w:t>
      </w:r>
      <w:r>
        <w:rPr>
          <w:spacing w:val="-2"/>
        </w:rPr>
        <w:t>композиторов.</w:t>
      </w:r>
    </w:p>
    <w:p w:rsidR="004F75DF" w:rsidRDefault="0013698B">
      <w:pPr>
        <w:pStyle w:val="a3"/>
        <w:spacing w:before="197"/>
        <w:ind w:right="1135" w:firstLine="600"/>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t>Н.А.Римского</w:t>
      </w:r>
      <w:proofErr w:type="spellEnd"/>
      <w:r>
        <w:t xml:space="preserve">-Корсакова, </w:t>
      </w:r>
      <w:proofErr w:type="spellStart"/>
      <w:r>
        <w:t>А.П.Бородина</w:t>
      </w:r>
      <w:proofErr w:type="spellEnd"/>
      <w:r>
        <w:t xml:space="preserve">, </w:t>
      </w:r>
      <w:proofErr w:type="spellStart"/>
      <w:r>
        <w:t>М.П.Мусоргского</w:t>
      </w:r>
      <w:proofErr w:type="spellEnd"/>
      <w:r>
        <w:t xml:space="preserve">, </w:t>
      </w:r>
      <w:proofErr w:type="spellStart"/>
      <w:r>
        <w:t>С.С.Прокофьева</w:t>
      </w:r>
      <w:proofErr w:type="spellEnd"/>
      <w:r>
        <w:t xml:space="preserve">, </w:t>
      </w:r>
      <w:proofErr w:type="spellStart"/>
      <w:r>
        <w:t>Г.В.Свиридова</w:t>
      </w:r>
      <w:proofErr w:type="spellEnd"/>
      <w:r>
        <w:t xml:space="preserve"> и других </w:t>
      </w:r>
      <w:r>
        <w:rPr>
          <w:spacing w:val="-2"/>
        </w:rPr>
        <w:t>композиторов).</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2"/>
        <w:ind w:right="1132" w:firstLine="600"/>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F75DF" w:rsidRDefault="0013698B">
      <w:pPr>
        <w:pStyle w:val="a3"/>
        <w:spacing w:before="200"/>
        <w:ind w:right="1144" w:firstLine="60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4F75DF" w:rsidRDefault="0013698B">
      <w:pPr>
        <w:pStyle w:val="a3"/>
        <w:spacing w:before="201"/>
        <w:ind w:left="1273"/>
        <w:jc w:val="left"/>
      </w:pPr>
      <w:r>
        <w:t>исполнение</w:t>
      </w:r>
      <w:r>
        <w:rPr>
          <w:spacing w:val="-11"/>
        </w:rPr>
        <w:t xml:space="preserve"> </w:t>
      </w:r>
      <w:r>
        <w:t>Гимна</w:t>
      </w:r>
      <w:r>
        <w:rPr>
          <w:spacing w:val="-11"/>
        </w:rPr>
        <w:t xml:space="preserve"> </w:t>
      </w:r>
      <w:r>
        <w:t>Российской</w:t>
      </w:r>
      <w:r>
        <w:rPr>
          <w:spacing w:val="-12"/>
        </w:rPr>
        <w:t xml:space="preserve"> </w:t>
      </w:r>
      <w:r>
        <w:rPr>
          <w:spacing w:val="-2"/>
        </w:rPr>
        <w:t>Федерации;</w:t>
      </w:r>
    </w:p>
    <w:p w:rsidR="004F75DF" w:rsidRDefault="0013698B">
      <w:pPr>
        <w:pStyle w:val="a3"/>
        <w:spacing w:before="197"/>
        <w:ind w:right="1131"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201"/>
        <w:ind w:right="1136" w:firstLine="60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F75DF" w:rsidRDefault="0013698B">
      <w:pPr>
        <w:pStyle w:val="2"/>
        <w:spacing w:before="205"/>
        <w:ind w:left="1273"/>
        <w:jc w:val="left"/>
      </w:pPr>
      <w:r>
        <w:t>Русский</w:t>
      </w:r>
      <w:r>
        <w:rPr>
          <w:spacing w:val="-14"/>
        </w:rPr>
        <w:t xml:space="preserve"> </w:t>
      </w:r>
      <w:r>
        <w:rPr>
          <w:spacing w:val="-2"/>
        </w:rPr>
        <w:t>балет.</w:t>
      </w:r>
    </w:p>
    <w:p w:rsidR="004F75DF" w:rsidRDefault="0013698B">
      <w:pPr>
        <w:pStyle w:val="a3"/>
        <w:spacing w:before="197"/>
        <w:ind w:right="1141" w:firstLine="60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lastRenderedPageBreak/>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left="1273"/>
        <w:jc w:val="left"/>
      </w:pPr>
      <w:r>
        <w:t>знакомство</w:t>
      </w:r>
      <w:r>
        <w:rPr>
          <w:spacing w:val="-9"/>
        </w:rPr>
        <w:t xml:space="preserve"> </w:t>
      </w:r>
      <w:r>
        <w:t>с</w:t>
      </w:r>
      <w:r>
        <w:rPr>
          <w:spacing w:val="-8"/>
        </w:rPr>
        <w:t xml:space="preserve"> </w:t>
      </w:r>
      <w:r>
        <w:t>шедеврами</w:t>
      </w:r>
      <w:r>
        <w:rPr>
          <w:spacing w:val="-9"/>
        </w:rPr>
        <w:t xml:space="preserve"> </w:t>
      </w:r>
      <w:r>
        <w:t>русской</w:t>
      </w:r>
      <w:r>
        <w:rPr>
          <w:spacing w:val="-8"/>
        </w:rPr>
        <w:t xml:space="preserve"> </w:t>
      </w:r>
      <w:r>
        <w:t>балетной</w:t>
      </w:r>
      <w:r>
        <w:rPr>
          <w:spacing w:val="-9"/>
        </w:rPr>
        <w:t xml:space="preserve"> </w:t>
      </w:r>
      <w:r>
        <w:rPr>
          <w:spacing w:val="-2"/>
        </w:rPr>
        <w:t>музыки;</w:t>
      </w:r>
    </w:p>
    <w:p w:rsidR="004F75DF" w:rsidRDefault="0013698B">
      <w:pPr>
        <w:pStyle w:val="a3"/>
        <w:spacing w:before="197"/>
        <w:ind w:right="1136" w:firstLine="600"/>
      </w:pPr>
      <w:r>
        <w:t>поиск информации о постановках балетных спектаклей, гастролях российских балетных трупп за рубежом;</w:t>
      </w:r>
    </w:p>
    <w:p w:rsidR="004F75DF" w:rsidRDefault="0013698B">
      <w:pPr>
        <w:pStyle w:val="a3"/>
        <w:spacing w:before="201" w:line="388" w:lineRule="auto"/>
        <w:ind w:left="1273" w:right="1659"/>
      </w:pPr>
      <w:r>
        <w:t>посещение балетного спектакля (просмотр в видеозаписи); характеристика</w:t>
      </w:r>
      <w:r>
        <w:rPr>
          <w:spacing w:val="-9"/>
        </w:rPr>
        <w:t xml:space="preserve"> </w:t>
      </w:r>
      <w:r>
        <w:t>отдельных</w:t>
      </w:r>
      <w:r>
        <w:rPr>
          <w:spacing w:val="-12"/>
        </w:rPr>
        <w:t xml:space="preserve"> </w:t>
      </w:r>
      <w:r>
        <w:t>музыкальных</w:t>
      </w:r>
      <w:r>
        <w:rPr>
          <w:spacing w:val="-9"/>
        </w:rPr>
        <w:t xml:space="preserve"> </w:t>
      </w:r>
      <w:r>
        <w:t>номеров</w:t>
      </w:r>
      <w:r>
        <w:rPr>
          <w:spacing w:val="-10"/>
        </w:rPr>
        <w:t xml:space="preserve"> </w:t>
      </w:r>
      <w:r>
        <w:t>и</w:t>
      </w:r>
      <w:r>
        <w:rPr>
          <w:spacing w:val="-9"/>
        </w:rPr>
        <w:t xml:space="preserve"> </w:t>
      </w:r>
      <w:r>
        <w:t>спектакля</w:t>
      </w:r>
      <w:r>
        <w:rPr>
          <w:spacing w:val="-8"/>
        </w:rPr>
        <w:t xml:space="preserve"> </w:t>
      </w:r>
      <w:r>
        <w:t>в</w:t>
      </w:r>
      <w:r>
        <w:rPr>
          <w:spacing w:val="-10"/>
        </w:rPr>
        <w:t xml:space="preserve"> </w:t>
      </w:r>
      <w:r>
        <w:rPr>
          <w:spacing w:val="-2"/>
        </w:rPr>
        <w:t>целом;</w:t>
      </w:r>
    </w:p>
    <w:p w:rsidR="004F75DF" w:rsidRDefault="0013698B">
      <w:pPr>
        <w:pStyle w:val="a3"/>
        <w:spacing w:before="3"/>
        <w:ind w:right="1144" w:firstLine="600"/>
      </w:pPr>
      <w:r>
        <w:t xml:space="preserve">вариативно: исследовательские проекты, посвященные истории создания знаменитых балетов, творческой биографии балерин, танцовщиков, </w:t>
      </w:r>
      <w:r>
        <w:rPr>
          <w:spacing w:val="-2"/>
        </w:rPr>
        <w:t>балетмейстеров;</w:t>
      </w:r>
    </w:p>
    <w:p w:rsidR="004F75DF" w:rsidRDefault="0013698B">
      <w:pPr>
        <w:pStyle w:val="a3"/>
        <w:spacing w:before="201"/>
        <w:ind w:right="1141" w:firstLine="600"/>
      </w:pPr>
      <w:r>
        <w:t>съемки любительского фильма (в технике теневого, кукольного театра, мультипликации) на музыку какого-либо балета (фрагменты).</w:t>
      </w:r>
    </w:p>
    <w:p w:rsidR="004F75DF" w:rsidRDefault="0013698B">
      <w:pPr>
        <w:pStyle w:val="2"/>
        <w:spacing w:before="201"/>
        <w:ind w:left="1273"/>
        <w:jc w:val="left"/>
      </w:pPr>
      <w:r>
        <w:t>Русская</w:t>
      </w:r>
      <w:r>
        <w:rPr>
          <w:spacing w:val="-16"/>
        </w:rPr>
        <w:t xml:space="preserve"> </w:t>
      </w:r>
      <w:r>
        <w:t>исполнительская</w:t>
      </w:r>
      <w:r>
        <w:rPr>
          <w:spacing w:val="-12"/>
        </w:rPr>
        <w:t xml:space="preserve"> </w:t>
      </w:r>
      <w:r>
        <w:rPr>
          <w:spacing w:val="-2"/>
        </w:rPr>
        <w:t>школа.</w:t>
      </w:r>
    </w:p>
    <w:p w:rsidR="004F75DF" w:rsidRDefault="0013698B">
      <w:pPr>
        <w:pStyle w:val="a3"/>
        <w:spacing w:before="197"/>
        <w:ind w:right="1133" w:firstLine="600"/>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2"/>
        <w:ind w:right="1123" w:firstLine="600"/>
        <w:jc w:val="left"/>
      </w:pPr>
      <w:r>
        <w:t>слушание одних и тех же произведений в исполнении разных музыкантов, оценка особенностей интерпретации;</w:t>
      </w:r>
    </w:p>
    <w:p w:rsidR="004F75DF" w:rsidRDefault="0013698B">
      <w:pPr>
        <w:pStyle w:val="a3"/>
        <w:spacing w:before="201" w:line="386" w:lineRule="auto"/>
        <w:ind w:left="1273" w:right="1123"/>
        <w:jc w:val="left"/>
      </w:pPr>
      <w:r>
        <w:t>создание</w:t>
      </w:r>
      <w:r>
        <w:rPr>
          <w:spacing w:val="-6"/>
        </w:rPr>
        <w:t xml:space="preserve"> </w:t>
      </w:r>
      <w:r>
        <w:t>домашней</w:t>
      </w:r>
      <w:r>
        <w:rPr>
          <w:spacing w:val="-6"/>
        </w:rPr>
        <w:t xml:space="preserve"> </w:t>
      </w:r>
      <w:r>
        <w:t>фоно-</w:t>
      </w:r>
      <w:r>
        <w:rPr>
          <w:spacing w:val="-7"/>
        </w:rPr>
        <w:t xml:space="preserve"> </w:t>
      </w:r>
      <w:r>
        <w:t>и</w:t>
      </w:r>
      <w:r>
        <w:rPr>
          <w:spacing w:val="-6"/>
        </w:rPr>
        <w:t xml:space="preserve"> </w:t>
      </w:r>
      <w:r>
        <w:t>видеотеки</w:t>
      </w:r>
      <w:r>
        <w:rPr>
          <w:spacing w:val="-6"/>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rsidR="004F75DF" w:rsidRDefault="0013698B">
      <w:pPr>
        <w:pStyle w:val="a3"/>
        <w:tabs>
          <w:tab w:val="left" w:pos="3010"/>
          <w:tab w:val="left" w:pos="5560"/>
          <w:tab w:val="left" w:pos="6928"/>
          <w:tab w:val="left" w:pos="8852"/>
        </w:tabs>
        <w:spacing w:before="5"/>
        <w:ind w:right="1143" w:firstLine="600"/>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 xml:space="preserve">биографиям </w:t>
      </w:r>
      <w:r>
        <w:t>известных отечественных исполнителей классической музыки.</w:t>
      </w:r>
    </w:p>
    <w:p w:rsidR="004F75DF" w:rsidRDefault="0013698B">
      <w:pPr>
        <w:pStyle w:val="2"/>
        <w:spacing w:before="206"/>
        <w:ind w:left="1273"/>
        <w:jc w:val="left"/>
      </w:pPr>
      <w:r>
        <w:t>Русская</w:t>
      </w:r>
      <w:r>
        <w:rPr>
          <w:spacing w:val="-7"/>
        </w:rPr>
        <w:t xml:space="preserve"> </w:t>
      </w:r>
      <w:r>
        <w:t>музыка</w:t>
      </w:r>
      <w:r>
        <w:rPr>
          <w:spacing w:val="-2"/>
        </w:rPr>
        <w:t xml:space="preserve"> </w:t>
      </w:r>
      <w:r>
        <w:t>–</w:t>
      </w:r>
      <w:r>
        <w:rPr>
          <w:spacing w:val="-3"/>
        </w:rPr>
        <w:t xml:space="preserve"> </w:t>
      </w:r>
      <w:r>
        <w:t>взгляд</w:t>
      </w:r>
      <w:r>
        <w:rPr>
          <w:spacing w:val="-6"/>
        </w:rPr>
        <w:t xml:space="preserve"> </w:t>
      </w:r>
      <w:r>
        <w:t>в</w:t>
      </w:r>
      <w:r>
        <w:rPr>
          <w:spacing w:val="-6"/>
        </w:rPr>
        <w:t xml:space="preserve"> </w:t>
      </w:r>
      <w:r>
        <w:rPr>
          <w:spacing w:val="-2"/>
        </w:rPr>
        <w:t>будущее.</w:t>
      </w:r>
    </w:p>
    <w:p w:rsidR="004F75DF" w:rsidRDefault="0013698B">
      <w:pPr>
        <w:pStyle w:val="a3"/>
        <w:spacing w:before="196"/>
        <w:ind w:right="1145" w:firstLine="60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line="242" w:lineRule="auto"/>
        <w:ind w:right="1140" w:firstLine="60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41" w:firstLine="600"/>
      </w:pPr>
      <w:r>
        <w:lastRenderedPageBreak/>
        <w:t>слушание образцов электронной музыки, дискуссия о значении технических средств в создании современной музыки;</w:t>
      </w:r>
    </w:p>
    <w:p w:rsidR="004F75DF" w:rsidRDefault="0013698B">
      <w:pPr>
        <w:pStyle w:val="a3"/>
        <w:spacing w:before="201"/>
        <w:ind w:right="1137" w:firstLine="600"/>
      </w:pPr>
      <w:r>
        <w:t>вариативно: исследовательские проекты, посвященные развитию музыкальной электроники в России;</w:t>
      </w:r>
    </w:p>
    <w:p w:rsidR="004F75DF" w:rsidRDefault="0013698B">
      <w:pPr>
        <w:pStyle w:val="a3"/>
        <w:spacing w:before="201"/>
        <w:ind w:right="1139" w:firstLine="600"/>
      </w:pPr>
      <w:r>
        <w:t>импровизация, сочинение музыки с помощью цифровых устройств, программных продуктов и электронных гаджетов.</w:t>
      </w:r>
    </w:p>
    <w:p w:rsidR="004F75DF" w:rsidRDefault="0013698B">
      <w:pPr>
        <w:pStyle w:val="2"/>
        <w:spacing w:before="201" w:line="391" w:lineRule="auto"/>
        <w:ind w:left="1273" w:right="4562" w:hanging="480"/>
      </w:pPr>
      <w:r>
        <w:t>Модуль</w:t>
      </w:r>
      <w:r>
        <w:rPr>
          <w:spacing w:val="-6"/>
        </w:rPr>
        <w:t xml:space="preserve"> </w:t>
      </w:r>
      <w:r>
        <w:t>№</w:t>
      </w:r>
      <w:r>
        <w:rPr>
          <w:spacing w:val="-9"/>
        </w:rPr>
        <w:t xml:space="preserve"> </w:t>
      </w:r>
      <w:r>
        <w:t>4</w:t>
      </w:r>
      <w:r>
        <w:rPr>
          <w:spacing w:val="-8"/>
        </w:rPr>
        <w:t xml:space="preserve"> </w:t>
      </w:r>
      <w:r>
        <w:t>«Жанры</w:t>
      </w:r>
      <w:r>
        <w:rPr>
          <w:spacing w:val="-9"/>
        </w:rPr>
        <w:t xml:space="preserve"> </w:t>
      </w:r>
      <w:r>
        <w:t>музыкального</w:t>
      </w:r>
      <w:r>
        <w:rPr>
          <w:spacing w:val="-12"/>
        </w:rPr>
        <w:t xml:space="preserve"> </w:t>
      </w:r>
      <w:r>
        <w:t>искусства» Камерная музыка.</w:t>
      </w:r>
    </w:p>
    <w:p w:rsidR="004F75DF" w:rsidRDefault="0013698B">
      <w:pPr>
        <w:pStyle w:val="a3"/>
        <w:ind w:right="1138" w:firstLine="600"/>
      </w:pPr>
      <w:r>
        <w:t>Содержание: Жанры камерной вокальной музыки (песня, романс,</w:t>
      </w:r>
      <w:r>
        <w:rPr>
          <w:spacing w:val="40"/>
        </w:rPr>
        <w:t xml:space="preserve"> </w:t>
      </w:r>
      <w:r>
        <w:t>вокализ). Инструментальная миниатюра (вальс, ноктюрн, прелюдия, каприс). Одночастная, двухчастная, трехчастная репризная форма. Куплетная форма.</w:t>
      </w:r>
    </w:p>
    <w:p w:rsidR="004F75DF" w:rsidRDefault="0013698B">
      <w:pPr>
        <w:pStyle w:val="a3"/>
        <w:spacing w:before="193"/>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line="242" w:lineRule="auto"/>
        <w:ind w:right="1136" w:firstLine="600"/>
      </w:pPr>
      <w:r>
        <w:t>слушание музыкальных произведений изучаемых жанров, (</w:t>
      </w:r>
      <w:proofErr w:type="spellStart"/>
      <w:r>
        <w:t>зарубежныхи</w:t>
      </w:r>
      <w:proofErr w:type="spellEnd"/>
      <w:r>
        <w:t xml:space="preserve"> русских композиторов), анализ выразительных средств, характеристика музыкального образа;</w:t>
      </w:r>
    </w:p>
    <w:p w:rsidR="004F75DF" w:rsidRDefault="0013698B">
      <w:pPr>
        <w:pStyle w:val="a3"/>
        <w:spacing w:before="191"/>
        <w:ind w:right="1144" w:firstLine="600"/>
      </w:pPr>
      <w:r>
        <w:t>определение на слух музыкальной формы и составление ее буквенной наглядной схемы;</w:t>
      </w:r>
    </w:p>
    <w:p w:rsidR="004F75DF" w:rsidRDefault="0013698B">
      <w:pPr>
        <w:pStyle w:val="a3"/>
        <w:spacing w:before="201"/>
        <w:ind w:right="1130" w:firstLine="600"/>
      </w:pPr>
      <w:r>
        <w:t xml:space="preserve">разучивание и исполнение произведений вокальных и инструментальных </w:t>
      </w:r>
      <w:r>
        <w:rPr>
          <w:spacing w:val="-2"/>
        </w:rPr>
        <w:t>жанров;</w:t>
      </w:r>
    </w:p>
    <w:p w:rsidR="004F75DF" w:rsidRDefault="0013698B">
      <w:pPr>
        <w:pStyle w:val="a3"/>
        <w:spacing w:before="201"/>
        <w:ind w:right="1123" w:firstLine="600"/>
        <w:jc w:val="left"/>
      </w:pPr>
      <w:r>
        <w:t>вариативно:</w:t>
      </w:r>
      <w:r>
        <w:rPr>
          <w:spacing w:val="-2"/>
        </w:rPr>
        <w:t xml:space="preserve"> </w:t>
      </w:r>
      <w:r>
        <w:t>импровизация, сочинение кратких</w:t>
      </w:r>
      <w:r>
        <w:rPr>
          <w:spacing w:val="-2"/>
        </w:rPr>
        <w:t xml:space="preserve"> </w:t>
      </w:r>
      <w:r>
        <w:t>фрагментов с соблюдением основных</w:t>
      </w:r>
      <w:r>
        <w:rPr>
          <w:spacing w:val="-11"/>
        </w:rPr>
        <w:t xml:space="preserve"> </w:t>
      </w:r>
      <w:r>
        <w:t>признаков</w:t>
      </w:r>
      <w:r>
        <w:rPr>
          <w:spacing w:val="-9"/>
        </w:rPr>
        <w:t xml:space="preserve"> </w:t>
      </w:r>
      <w:r>
        <w:t>жанра</w:t>
      </w:r>
      <w:r>
        <w:rPr>
          <w:spacing w:val="-5"/>
        </w:rPr>
        <w:t xml:space="preserve"> </w:t>
      </w:r>
      <w:r>
        <w:t>(вокализ</w:t>
      </w:r>
      <w:r>
        <w:rPr>
          <w:spacing w:val="-7"/>
        </w:rPr>
        <w:t xml:space="preserve"> </w:t>
      </w:r>
      <w:r>
        <w:t>пение</w:t>
      </w:r>
      <w:r>
        <w:rPr>
          <w:spacing w:val="-6"/>
        </w:rPr>
        <w:t xml:space="preserve"> </w:t>
      </w:r>
      <w:r>
        <w:t>без</w:t>
      </w:r>
      <w:r>
        <w:rPr>
          <w:spacing w:val="-7"/>
        </w:rPr>
        <w:t xml:space="preserve"> </w:t>
      </w:r>
      <w:r>
        <w:t>слов,</w:t>
      </w:r>
      <w:r>
        <w:rPr>
          <w:spacing w:val="-4"/>
        </w:rPr>
        <w:t xml:space="preserve"> </w:t>
      </w:r>
      <w:r>
        <w:t>вальс –</w:t>
      </w:r>
      <w:r>
        <w:rPr>
          <w:spacing w:val="-6"/>
        </w:rPr>
        <w:t xml:space="preserve"> </w:t>
      </w:r>
      <w:r>
        <w:t>трехдольный</w:t>
      </w:r>
      <w:r>
        <w:rPr>
          <w:spacing w:val="-7"/>
        </w:rPr>
        <w:t xml:space="preserve"> </w:t>
      </w:r>
      <w:r>
        <w:rPr>
          <w:spacing w:val="-2"/>
        </w:rPr>
        <w:t>метр);</w:t>
      </w:r>
    </w:p>
    <w:p w:rsidR="004F75DF" w:rsidRDefault="0013698B">
      <w:pPr>
        <w:pStyle w:val="a3"/>
        <w:spacing w:before="43" w:line="524" w:lineRule="exact"/>
        <w:ind w:left="1273" w:right="1123"/>
        <w:jc w:val="left"/>
      </w:pPr>
      <w:r>
        <w:t>индивидуальная или коллективная импровизация в заданной форме; 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proofErr w:type="spellStart"/>
      <w:r>
        <w:t>устныйили</w:t>
      </w:r>
      <w:proofErr w:type="spellEnd"/>
    </w:p>
    <w:p w:rsidR="004F75DF" w:rsidRDefault="0013698B">
      <w:pPr>
        <w:pStyle w:val="a3"/>
        <w:spacing w:line="277" w:lineRule="exact"/>
        <w:jc w:val="left"/>
      </w:pPr>
      <w:r>
        <w:t>письменный</w:t>
      </w:r>
      <w:r>
        <w:rPr>
          <w:spacing w:val="-12"/>
        </w:rPr>
        <w:t xml:space="preserve"> </w:t>
      </w:r>
      <w:r>
        <w:t>текст,</w:t>
      </w:r>
      <w:r>
        <w:rPr>
          <w:spacing w:val="-8"/>
        </w:rPr>
        <w:t xml:space="preserve"> </w:t>
      </w:r>
      <w:r>
        <w:t>рисунок,</w:t>
      </w:r>
      <w:r>
        <w:rPr>
          <w:spacing w:val="-9"/>
        </w:rPr>
        <w:t xml:space="preserve"> </w:t>
      </w:r>
      <w:r>
        <w:t>пластический</w:t>
      </w:r>
      <w:r>
        <w:rPr>
          <w:spacing w:val="-11"/>
        </w:rPr>
        <w:t xml:space="preserve"> </w:t>
      </w:r>
      <w:r>
        <w:rPr>
          <w:spacing w:val="-2"/>
        </w:rPr>
        <w:t>этюд.</w:t>
      </w:r>
    </w:p>
    <w:p w:rsidR="004F75DF" w:rsidRDefault="0013698B">
      <w:pPr>
        <w:pStyle w:val="2"/>
        <w:spacing w:before="201"/>
        <w:ind w:left="1273"/>
        <w:jc w:val="left"/>
      </w:pPr>
      <w:r>
        <w:t>Циклические</w:t>
      </w:r>
      <w:r>
        <w:rPr>
          <w:spacing w:val="-9"/>
        </w:rPr>
        <w:t xml:space="preserve"> </w:t>
      </w:r>
      <w:r>
        <w:t>формы</w:t>
      </w:r>
      <w:r>
        <w:rPr>
          <w:spacing w:val="-6"/>
        </w:rPr>
        <w:t xml:space="preserve"> </w:t>
      </w:r>
      <w:r>
        <w:t>и</w:t>
      </w:r>
      <w:r>
        <w:rPr>
          <w:spacing w:val="-11"/>
        </w:rPr>
        <w:t xml:space="preserve"> </w:t>
      </w:r>
      <w:r>
        <w:rPr>
          <w:spacing w:val="-2"/>
        </w:rPr>
        <w:t>жанры.</w:t>
      </w:r>
    </w:p>
    <w:p w:rsidR="004F75DF" w:rsidRDefault="0013698B">
      <w:pPr>
        <w:pStyle w:val="a3"/>
        <w:spacing w:before="197"/>
        <w:ind w:right="1141" w:firstLine="60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tabs>
          <w:tab w:val="left" w:pos="2860"/>
          <w:tab w:val="left" w:pos="3220"/>
          <w:tab w:val="left" w:pos="4343"/>
          <w:tab w:val="left" w:pos="5868"/>
          <w:tab w:val="left" w:pos="7609"/>
          <w:tab w:val="left" w:pos="9072"/>
        </w:tabs>
        <w:spacing w:before="201"/>
        <w:ind w:right="1140" w:firstLine="600"/>
        <w:jc w:val="left"/>
      </w:pPr>
      <w:r>
        <w:rPr>
          <w:spacing w:val="-2"/>
        </w:rPr>
        <w:t>знакомство</w:t>
      </w:r>
      <w:r>
        <w:tab/>
      </w:r>
      <w:r>
        <w:rPr>
          <w:spacing w:val="-10"/>
        </w:rPr>
        <w:t>с</w:t>
      </w:r>
      <w:r>
        <w:tab/>
      </w:r>
      <w:r>
        <w:rPr>
          <w:spacing w:val="-2"/>
        </w:rPr>
        <w:t>циклом</w:t>
      </w:r>
      <w:r>
        <w:tab/>
      </w:r>
      <w:r>
        <w:rPr>
          <w:spacing w:val="-2"/>
        </w:rPr>
        <w:t>миниатюр,</w:t>
      </w:r>
      <w:r>
        <w:tab/>
      </w:r>
      <w:r>
        <w:rPr>
          <w:spacing w:val="-2"/>
        </w:rPr>
        <w:t>определение</w:t>
      </w:r>
      <w:r>
        <w:tab/>
      </w:r>
      <w:r>
        <w:rPr>
          <w:spacing w:val="-2"/>
        </w:rPr>
        <w:t>принципа,</w:t>
      </w:r>
      <w:r>
        <w:tab/>
      </w:r>
      <w:r>
        <w:rPr>
          <w:spacing w:val="-2"/>
        </w:rPr>
        <w:t xml:space="preserve">основного </w:t>
      </w:r>
      <w:r>
        <w:t>художественного замысла цикла;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left="1273" w:right="2275"/>
        <w:jc w:val="left"/>
      </w:pPr>
      <w:r>
        <w:lastRenderedPageBreak/>
        <w:t>разучивание</w:t>
      </w:r>
      <w:r>
        <w:rPr>
          <w:spacing w:val="-9"/>
        </w:rPr>
        <w:t xml:space="preserve"> </w:t>
      </w:r>
      <w:r>
        <w:t>и</w:t>
      </w:r>
      <w:r>
        <w:rPr>
          <w:spacing w:val="-10"/>
        </w:rPr>
        <w:t xml:space="preserve"> </w:t>
      </w:r>
      <w:r>
        <w:t>исполнение</w:t>
      </w:r>
      <w:r>
        <w:rPr>
          <w:spacing w:val="-9"/>
        </w:rPr>
        <w:t xml:space="preserve"> </w:t>
      </w:r>
      <w:r>
        <w:t>небольшого</w:t>
      </w:r>
      <w:r>
        <w:rPr>
          <w:spacing w:val="-10"/>
        </w:rPr>
        <w:t xml:space="preserve"> </w:t>
      </w:r>
      <w:r>
        <w:t>вокального</w:t>
      </w:r>
      <w:r>
        <w:rPr>
          <w:spacing w:val="-10"/>
        </w:rPr>
        <w:t xml:space="preserve"> </w:t>
      </w:r>
      <w:r>
        <w:t>цикла; знакомство со строением сонатной формы;</w:t>
      </w:r>
    </w:p>
    <w:p w:rsidR="004F75DF" w:rsidRDefault="0013698B">
      <w:pPr>
        <w:pStyle w:val="a3"/>
        <w:spacing w:line="321" w:lineRule="exact"/>
        <w:ind w:left="1273"/>
        <w:jc w:val="left"/>
      </w:pPr>
      <w:r>
        <w:t>определение</w:t>
      </w:r>
      <w:r>
        <w:rPr>
          <w:spacing w:val="-5"/>
        </w:rPr>
        <w:t xml:space="preserve"> </w:t>
      </w:r>
      <w:r>
        <w:t>на</w:t>
      </w:r>
      <w:r>
        <w:rPr>
          <w:spacing w:val="-5"/>
        </w:rPr>
        <w:t xml:space="preserve"> </w:t>
      </w:r>
      <w:r>
        <w:t>слух</w:t>
      </w:r>
      <w:r>
        <w:rPr>
          <w:spacing w:val="-10"/>
        </w:rPr>
        <w:t xml:space="preserve"> </w:t>
      </w:r>
      <w:r>
        <w:t>основных</w:t>
      </w:r>
      <w:r>
        <w:rPr>
          <w:spacing w:val="-9"/>
        </w:rPr>
        <w:t xml:space="preserve"> </w:t>
      </w:r>
      <w:r>
        <w:t>партий-тем</w:t>
      </w:r>
      <w:r>
        <w:rPr>
          <w:spacing w:val="-4"/>
        </w:rPr>
        <w:t xml:space="preserve"> </w:t>
      </w:r>
      <w:r>
        <w:t>в</w:t>
      </w:r>
      <w:r>
        <w:rPr>
          <w:spacing w:val="-7"/>
        </w:rPr>
        <w:t xml:space="preserve"> </w:t>
      </w:r>
      <w:r>
        <w:t>одной</w:t>
      </w:r>
      <w:r>
        <w:rPr>
          <w:spacing w:val="-6"/>
        </w:rPr>
        <w:t xml:space="preserve"> </w:t>
      </w:r>
      <w:r>
        <w:t>из</w:t>
      </w:r>
      <w:r>
        <w:rPr>
          <w:spacing w:val="-5"/>
        </w:rPr>
        <w:t xml:space="preserve"> </w:t>
      </w:r>
      <w:r>
        <w:t>классических</w:t>
      </w:r>
      <w:r>
        <w:rPr>
          <w:spacing w:val="-10"/>
        </w:rPr>
        <w:t xml:space="preserve"> </w:t>
      </w:r>
      <w:r>
        <w:rPr>
          <w:spacing w:val="-2"/>
        </w:rPr>
        <w:t>сонат;</w:t>
      </w:r>
    </w:p>
    <w:p w:rsidR="004F75DF" w:rsidRDefault="0013698B">
      <w:pPr>
        <w:pStyle w:val="a3"/>
        <w:spacing w:before="201"/>
        <w:ind w:right="1140" w:firstLine="60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F75DF" w:rsidRDefault="0013698B">
      <w:pPr>
        <w:pStyle w:val="2"/>
        <w:spacing w:before="205"/>
        <w:ind w:left="1273"/>
        <w:jc w:val="left"/>
      </w:pPr>
      <w:r>
        <w:rPr>
          <w:spacing w:val="-2"/>
        </w:rPr>
        <w:t>Симфоническая</w:t>
      </w:r>
      <w:r>
        <w:rPr>
          <w:spacing w:val="4"/>
        </w:rPr>
        <w:t xml:space="preserve"> </w:t>
      </w:r>
      <w:r>
        <w:rPr>
          <w:spacing w:val="-2"/>
        </w:rPr>
        <w:t>музыка.</w:t>
      </w:r>
    </w:p>
    <w:p w:rsidR="004F75DF" w:rsidRDefault="0013698B">
      <w:pPr>
        <w:pStyle w:val="a3"/>
        <w:spacing w:before="197" w:line="322" w:lineRule="exact"/>
        <w:ind w:left="1273"/>
        <w:jc w:val="left"/>
      </w:pPr>
      <w:r>
        <w:t>Содержание:</w:t>
      </w:r>
      <w:r>
        <w:rPr>
          <w:spacing w:val="74"/>
        </w:rPr>
        <w:t xml:space="preserve"> </w:t>
      </w:r>
      <w:r>
        <w:t>Одночастные</w:t>
      </w:r>
      <w:r>
        <w:rPr>
          <w:spacing w:val="45"/>
          <w:w w:val="150"/>
        </w:rPr>
        <w:t xml:space="preserve"> </w:t>
      </w:r>
      <w:r>
        <w:t>симфонические</w:t>
      </w:r>
      <w:r>
        <w:rPr>
          <w:spacing w:val="45"/>
          <w:w w:val="150"/>
        </w:rPr>
        <w:t xml:space="preserve"> </w:t>
      </w:r>
      <w:r>
        <w:t>жанры</w:t>
      </w:r>
      <w:r>
        <w:rPr>
          <w:spacing w:val="45"/>
          <w:w w:val="150"/>
        </w:rPr>
        <w:t xml:space="preserve"> </w:t>
      </w:r>
      <w:r>
        <w:t>(увертюра,</w:t>
      </w:r>
      <w:r>
        <w:rPr>
          <w:spacing w:val="46"/>
          <w:w w:val="150"/>
        </w:rPr>
        <w:t xml:space="preserve"> </w:t>
      </w:r>
      <w:r>
        <w:rPr>
          <w:spacing w:val="-2"/>
        </w:rPr>
        <w:t>картина).</w:t>
      </w:r>
    </w:p>
    <w:p w:rsidR="004F75DF" w:rsidRDefault="0013698B">
      <w:pPr>
        <w:pStyle w:val="a3"/>
        <w:jc w:val="left"/>
      </w:pPr>
      <w:r>
        <w:rPr>
          <w:spacing w:val="-2"/>
        </w:rPr>
        <w:t>Симфония.</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ind w:right="1136" w:firstLine="600"/>
      </w:pPr>
      <w:r>
        <w:t>знакомство с образцами симфонической музыки: программной увертюры, классической 4-частной симфонии;</w:t>
      </w:r>
    </w:p>
    <w:p w:rsidR="004F75DF" w:rsidRDefault="0013698B">
      <w:pPr>
        <w:pStyle w:val="a3"/>
        <w:spacing w:before="201"/>
        <w:ind w:right="1142" w:firstLine="600"/>
      </w:pPr>
      <w:r>
        <w:t>освоение основных тем (</w:t>
      </w:r>
      <w:proofErr w:type="spellStart"/>
      <w:r>
        <w:t>пропевание</w:t>
      </w:r>
      <w:proofErr w:type="spellEnd"/>
      <w:r>
        <w:t xml:space="preserve">, графическая фиксация, пластическое интонирование), наблюдение за процессом развертывания музыкального </w:t>
      </w:r>
      <w:r>
        <w:rPr>
          <w:spacing w:val="-2"/>
        </w:rPr>
        <w:t>повествования;</w:t>
      </w:r>
    </w:p>
    <w:p w:rsidR="004F75DF" w:rsidRDefault="0013698B">
      <w:pPr>
        <w:pStyle w:val="a3"/>
        <w:spacing w:before="201"/>
        <w:ind w:left="1273"/>
        <w:jc w:val="left"/>
      </w:pPr>
      <w:r>
        <w:rPr>
          <w:spacing w:val="-2"/>
        </w:rPr>
        <w:t>образно-тематический</w:t>
      </w:r>
      <w:r>
        <w:rPr>
          <w:spacing w:val="12"/>
        </w:rPr>
        <w:t xml:space="preserve"> </w:t>
      </w:r>
      <w:r>
        <w:rPr>
          <w:spacing w:val="-2"/>
        </w:rPr>
        <w:t>конспект;</w:t>
      </w:r>
    </w:p>
    <w:p w:rsidR="004F75DF" w:rsidRDefault="0013698B">
      <w:pPr>
        <w:pStyle w:val="a3"/>
        <w:spacing w:before="201"/>
        <w:ind w:right="1139" w:firstLine="600"/>
      </w:pPr>
      <w:r>
        <w:t>исполнение (вокализация, пластическое интонирование, графическое моделирование,</w:t>
      </w:r>
      <w:r>
        <w:rPr>
          <w:spacing w:val="-3"/>
        </w:rPr>
        <w:t xml:space="preserve"> </w:t>
      </w:r>
      <w:r>
        <w:t>инструментальное</w:t>
      </w:r>
      <w:r>
        <w:rPr>
          <w:spacing w:val="-4"/>
        </w:rPr>
        <w:t xml:space="preserve"> </w:t>
      </w:r>
      <w:r>
        <w:t>музицирование)</w:t>
      </w:r>
      <w:r>
        <w:rPr>
          <w:spacing w:val="-6"/>
        </w:rPr>
        <w:t xml:space="preserve"> </w:t>
      </w:r>
      <w:r>
        <w:t>фрагментов</w:t>
      </w:r>
      <w:r>
        <w:rPr>
          <w:spacing w:val="-6"/>
        </w:rPr>
        <w:t xml:space="preserve"> </w:t>
      </w:r>
      <w:r>
        <w:t xml:space="preserve">симфонической </w:t>
      </w:r>
      <w:r>
        <w:rPr>
          <w:spacing w:val="-2"/>
        </w:rPr>
        <w:t>музыки;</w:t>
      </w:r>
    </w:p>
    <w:p w:rsidR="004F75DF" w:rsidRDefault="0013698B">
      <w:pPr>
        <w:pStyle w:val="a3"/>
        <w:spacing w:before="43" w:line="524" w:lineRule="exact"/>
        <w:ind w:left="1273" w:right="1140"/>
      </w:pPr>
      <w:r>
        <w:t xml:space="preserve">слушание целиком не менее одного симфонического произведения; </w:t>
      </w:r>
      <w:proofErr w:type="gramStart"/>
      <w:r>
        <w:t>вариативно:</w:t>
      </w:r>
      <w:r>
        <w:rPr>
          <w:spacing w:val="67"/>
          <w:w w:val="150"/>
        </w:rPr>
        <w:t xml:space="preserve">  </w:t>
      </w:r>
      <w:r>
        <w:t>посещение</w:t>
      </w:r>
      <w:proofErr w:type="gramEnd"/>
      <w:r>
        <w:rPr>
          <w:spacing w:val="71"/>
          <w:w w:val="150"/>
        </w:rPr>
        <w:t xml:space="preserve">  </w:t>
      </w:r>
      <w:r>
        <w:t>концерта</w:t>
      </w:r>
      <w:r>
        <w:rPr>
          <w:spacing w:val="73"/>
          <w:w w:val="150"/>
        </w:rPr>
        <w:t xml:space="preserve">  </w:t>
      </w:r>
      <w:r>
        <w:t>(в</w:t>
      </w:r>
      <w:r>
        <w:rPr>
          <w:spacing w:val="69"/>
          <w:w w:val="150"/>
        </w:rPr>
        <w:t xml:space="preserve">  </w:t>
      </w:r>
      <w:r>
        <w:t>том</w:t>
      </w:r>
      <w:r>
        <w:rPr>
          <w:spacing w:val="71"/>
          <w:w w:val="150"/>
        </w:rPr>
        <w:t xml:space="preserve">  </w:t>
      </w:r>
      <w:r>
        <w:t>числе</w:t>
      </w:r>
      <w:r>
        <w:rPr>
          <w:spacing w:val="70"/>
          <w:w w:val="150"/>
        </w:rPr>
        <w:t xml:space="preserve">  </w:t>
      </w:r>
      <w:r>
        <w:rPr>
          <w:spacing w:val="-2"/>
        </w:rPr>
        <w:t>виртуального)</w:t>
      </w:r>
    </w:p>
    <w:p w:rsidR="004F75DF" w:rsidRDefault="0013698B">
      <w:pPr>
        <w:pStyle w:val="a3"/>
        <w:spacing w:line="277" w:lineRule="exact"/>
      </w:pPr>
      <w:r>
        <w:rPr>
          <w:spacing w:val="-2"/>
        </w:rPr>
        <w:t>симфонической</w:t>
      </w:r>
      <w:r>
        <w:rPr>
          <w:spacing w:val="5"/>
        </w:rPr>
        <w:t xml:space="preserve"> </w:t>
      </w:r>
      <w:r>
        <w:rPr>
          <w:spacing w:val="-2"/>
        </w:rPr>
        <w:t>музыки;</w:t>
      </w:r>
    </w:p>
    <w:p w:rsidR="004F75DF" w:rsidRDefault="0013698B">
      <w:pPr>
        <w:pStyle w:val="a3"/>
        <w:spacing w:before="196"/>
        <w:ind w:right="1142" w:firstLine="600"/>
      </w:pPr>
      <w:r>
        <w:t>предварительное изучение информации о произведениях концерта (сколько</w:t>
      </w:r>
      <w:r>
        <w:rPr>
          <w:spacing w:val="-4"/>
        </w:rPr>
        <w:t xml:space="preserve"> </w:t>
      </w:r>
      <w:r>
        <w:t>в</w:t>
      </w:r>
      <w:r>
        <w:rPr>
          <w:spacing w:val="-5"/>
        </w:rPr>
        <w:t xml:space="preserve"> </w:t>
      </w:r>
      <w:r>
        <w:t>них</w:t>
      </w:r>
      <w:r>
        <w:rPr>
          <w:spacing w:val="-8"/>
        </w:rPr>
        <w:t xml:space="preserve"> </w:t>
      </w:r>
      <w:r>
        <w:t>частей,</w:t>
      </w:r>
      <w:r>
        <w:rPr>
          <w:spacing w:val="-2"/>
        </w:rPr>
        <w:t xml:space="preserve"> </w:t>
      </w:r>
      <w:r>
        <w:t>как</w:t>
      </w:r>
      <w:r>
        <w:rPr>
          <w:spacing w:val="-4"/>
        </w:rPr>
        <w:t xml:space="preserve"> </w:t>
      </w:r>
      <w:r>
        <w:t>они</w:t>
      </w:r>
      <w:r>
        <w:rPr>
          <w:spacing w:val="-4"/>
        </w:rPr>
        <w:t xml:space="preserve"> </w:t>
      </w:r>
      <w:r>
        <w:t>называются,</w:t>
      </w:r>
      <w:r>
        <w:rPr>
          <w:spacing w:val="-1"/>
        </w:rPr>
        <w:t xml:space="preserve"> </w:t>
      </w:r>
      <w:r>
        <w:t>когда</w:t>
      </w:r>
      <w:r>
        <w:rPr>
          <w:spacing w:val="-7"/>
        </w:rPr>
        <w:t xml:space="preserve"> </w:t>
      </w:r>
      <w:r>
        <w:t>могут</w:t>
      </w:r>
      <w:r>
        <w:rPr>
          <w:spacing w:val="-5"/>
        </w:rPr>
        <w:t xml:space="preserve"> </w:t>
      </w:r>
      <w:r>
        <w:t>звучать</w:t>
      </w:r>
      <w:r>
        <w:rPr>
          <w:spacing w:val="-6"/>
        </w:rPr>
        <w:t xml:space="preserve"> </w:t>
      </w:r>
      <w:r>
        <w:t>аплодисменты);</w:t>
      </w:r>
    </w:p>
    <w:p w:rsidR="004F75DF" w:rsidRDefault="0013698B">
      <w:pPr>
        <w:pStyle w:val="a3"/>
        <w:spacing w:before="201"/>
        <w:ind w:left="1273"/>
        <w:jc w:val="left"/>
      </w:pPr>
      <w:r>
        <w:t>последующее</w:t>
      </w:r>
      <w:r>
        <w:rPr>
          <w:spacing w:val="-11"/>
        </w:rPr>
        <w:t xml:space="preserve"> </w:t>
      </w:r>
      <w:r>
        <w:t>составление</w:t>
      </w:r>
      <w:r>
        <w:rPr>
          <w:spacing w:val="-10"/>
        </w:rPr>
        <w:t xml:space="preserve"> </w:t>
      </w:r>
      <w:r>
        <w:t>рецензии</w:t>
      </w:r>
      <w:r>
        <w:rPr>
          <w:spacing w:val="-12"/>
        </w:rPr>
        <w:t xml:space="preserve"> </w:t>
      </w:r>
      <w:r>
        <w:t>на</w:t>
      </w:r>
      <w:r>
        <w:rPr>
          <w:spacing w:val="-10"/>
        </w:rPr>
        <w:t xml:space="preserve"> </w:t>
      </w:r>
      <w:r>
        <w:rPr>
          <w:spacing w:val="-2"/>
        </w:rPr>
        <w:t>концерт.</w:t>
      </w:r>
    </w:p>
    <w:p w:rsidR="004F75DF" w:rsidRDefault="0013698B">
      <w:pPr>
        <w:pStyle w:val="2"/>
        <w:spacing w:before="207"/>
        <w:ind w:left="1273"/>
        <w:jc w:val="left"/>
      </w:pPr>
      <w:r>
        <w:rPr>
          <w:spacing w:val="-2"/>
        </w:rPr>
        <w:t>Театральные</w:t>
      </w:r>
      <w:r>
        <w:rPr>
          <w:spacing w:val="4"/>
        </w:rPr>
        <w:t xml:space="preserve"> </w:t>
      </w:r>
      <w:r>
        <w:rPr>
          <w:spacing w:val="-2"/>
        </w:rPr>
        <w:t>жанры.</w:t>
      </w:r>
    </w:p>
    <w:p w:rsidR="004F75DF" w:rsidRDefault="0013698B">
      <w:pPr>
        <w:pStyle w:val="a3"/>
        <w:spacing w:before="196"/>
        <w:ind w:right="1129" w:firstLine="60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lastRenderedPageBreak/>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3" w:line="520" w:lineRule="atLeast"/>
        <w:ind w:left="1273" w:right="1123"/>
        <w:jc w:val="left"/>
      </w:pPr>
      <w:r>
        <w:t>знакомство с отдельными номерами из известных опер, балетов; разучивание</w:t>
      </w:r>
      <w:r>
        <w:rPr>
          <w:spacing w:val="51"/>
          <w:w w:val="150"/>
        </w:rPr>
        <w:t xml:space="preserve"> </w:t>
      </w:r>
      <w:r>
        <w:t>и</w:t>
      </w:r>
      <w:r>
        <w:rPr>
          <w:spacing w:val="51"/>
          <w:w w:val="150"/>
        </w:rPr>
        <w:t xml:space="preserve"> </w:t>
      </w:r>
      <w:r>
        <w:t>исполнение</w:t>
      </w:r>
      <w:r>
        <w:rPr>
          <w:spacing w:val="51"/>
          <w:w w:val="150"/>
        </w:rPr>
        <w:t xml:space="preserve"> </w:t>
      </w:r>
      <w:r>
        <w:t>небольшого</w:t>
      </w:r>
      <w:r>
        <w:rPr>
          <w:spacing w:val="51"/>
          <w:w w:val="150"/>
        </w:rPr>
        <w:t xml:space="preserve"> </w:t>
      </w:r>
      <w:r>
        <w:t>хорового</w:t>
      </w:r>
      <w:r>
        <w:rPr>
          <w:spacing w:val="51"/>
          <w:w w:val="150"/>
        </w:rPr>
        <w:t xml:space="preserve"> </w:t>
      </w:r>
      <w:r>
        <w:t>фрагмента</w:t>
      </w:r>
      <w:r>
        <w:rPr>
          <w:spacing w:val="51"/>
          <w:w w:val="150"/>
        </w:rPr>
        <w:t xml:space="preserve"> </w:t>
      </w:r>
      <w:r>
        <w:t>из</w:t>
      </w:r>
      <w:r>
        <w:rPr>
          <w:spacing w:val="51"/>
          <w:w w:val="150"/>
        </w:rPr>
        <w:t xml:space="preserve"> </w:t>
      </w:r>
      <w:r>
        <w:rPr>
          <w:spacing w:val="-2"/>
        </w:rPr>
        <w:t>оперы,</w:t>
      </w:r>
    </w:p>
    <w:p w:rsidR="004F75DF" w:rsidRDefault="0013698B">
      <w:pPr>
        <w:pStyle w:val="a3"/>
        <w:spacing w:line="242" w:lineRule="auto"/>
        <w:ind w:right="1123"/>
        <w:jc w:val="left"/>
      </w:pPr>
      <w:r>
        <w:t>слушание</w:t>
      </w:r>
      <w:r>
        <w:rPr>
          <w:spacing w:val="40"/>
        </w:rPr>
        <w:t xml:space="preserve"> </w:t>
      </w:r>
      <w:r>
        <w:t>данного</w:t>
      </w:r>
      <w:r>
        <w:rPr>
          <w:spacing w:val="40"/>
        </w:rPr>
        <w:t xml:space="preserve"> </w:t>
      </w:r>
      <w:r>
        <w:t>хора</w:t>
      </w:r>
      <w:r>
        <w:rPr>
          <w:spacing w:val="40"/>
        </w:rPr>
        <w:t xml:space="preserve"> </w:t>
      </w:r>
      <w:r>
        <w:t>в</w:t>
      </w:r>
      <w:r>
        <w:rPr>
          <w:spacing w:val="40"/>
        </w:rPr>
        <w:t xml:space="preserve"> </w:t>
      </w:r>
      <w:r>
        <w:t>аудио-</w:t>
      </w:r>
      <w:r>
        <w:rPr>
          <w:spacing w:val="40"/>
        </w:rPr>
        <w:t xml:space="preserve"> </w:t>
      </w:r>
      <w:r>
        <w:t>или</w:t>
      </w:r>
      <w:r>
        <w:rPr>
          <w:spacing w:val="40"/>
        </w:rPr>
        <w:t xml:space="preserve"> </w:t>
      </w:r>
      <w:r>
        <w:t>видеозаписи,</w:t>
      </w:r>
      <w:r>
        <w:rPr>
          <w:spacing w:val="40"/>
        </w:rPr>
        <w:t xml:space="preserve"> </w:t>
      </w:r>
      <w:r>
        <w:t>сравнение</w:t>
      </w:r>
      <w:r>
        <w:rPr>
          <w:spacing w:val="40"/>
        </w:rPr>
        <w:t xml:space="preserve"> </w:t>
      </w:r>
      <w:r>
        <w:t>собственного</w:t>
      </w:r>
      <w:r>
        <w:rPr>
          <w:spacing w:val="40"/>
        </w:rPr>
        <w:t xml:space="preserve"> </w:t>
      </w:r>
      <w:r>
        <w:t>и профессионального исполнений;</w:t>
      </w:r>
    </w:p>
    <w:p w:rsidR="004F75DF" w:rsidRDefault="0013698B">
      <w:pPr>
        <w:pStyle w:val="a3"/>
        <w:spacing w:before="193"/>
        <w:ind w:right="1129" w:firstLine="600"/>
      </w:pPr>
      <w:r>
        <w:t>музыкальная</w:t>
      </w:r>
      <w:r>
        <w:rPr>
          <w:spacing w:val="-3"/>
        </w:rPr>
        <w:t xml:space="preserve"> </w:t>
      </w:r>
      <w:r>
        <w:t>викторина</w:t>
      </w:r>
      <w:r>
        <w:rPr>
          <w:spacing w:val="-4"/>
        </w:rPr>
        <w:t xml:space="preserve"> </w:t>
      </w:r>
      <w:r>
        <w:t>на</w:t>
      </w:r>
      <w:r>
        <w:rPr>
          <w:spacing w:val="-4"/>
        </w:rPr>
        <w:t xml:space="preserve"> </w:t>
      </w:r>
      <w:r>
        <w:t>материале</w:t>
      </w:r>
      <w:r>
        <w:rPr>
          <w:spacing w:val="-4"/>
        </w:rPr>
        <w:t xml:space="preserve"> </w:t>
      </w:r>
      <w:r>
        <w:t>изученных</w:t>
      </w:r>
      <w:r>
        <w:rPr>
          <w:spacing w:val="-8"/>
        </w:rPr>
        <w:t xml:space="preserve"> </w:t>
      </w:r>
      <w:r>
        <w:t>фрагментов</w:t>
      </w:r>
      <w:r>
        <w:rPr>
          <w:spacing w:val="-6"/>
        </w:rPr>
        <w:t xml:space="preserve"> </w:t>
      </w:r>
      <w:r>
        <w:t xml:space="preserve">музыкальных </w:t>
      </w:r>
      <w:r>
        <w:rPr>
          <w:spacing w:val="-2"/>
        </w:rPr>
        <w:t>спектаклей;</w:t>
      </w:r>
    </w:p>
    <w:p w:rsidR="004F75DF" w:rsidRDefault="0013698B">
      <w:pPr>
        <w:pStyle w:val="a3"/>
        <w:spacing w:before="201"/>
        <w:ind w:left="1273"/>
        <w:jc w:val="left"/>
      </w:pPr>
      <w:r>
        <w:t>различение,</w:t>
      </w:r>
      <w:r>
        <w:rPr>
          <w:spacing w:val="-6"/>
        </w:rPr>
        <w:t xml:space="preserve"> </w:t>
      </w:r>
      <w:r>
        <w:t>определение</w:t>
      </w:r>
      <w:r>
        <w:rPr>
          <w:spacing w:val="-8"/>
        </w:rPr>
        <w:t xml:space="preserve"> </w:t>
      </w:r>
      <w:r>
        <w:t>на</w:t>
      </w:r>
      <w:r>
        <w:rPr>
          <w:spacing w:val="-8"/>
        </w:rPr>
        <w:t xml:space="preserve"> </w:t>
      </w:r>
      <w:r>
        <w:rPr>
          <w:spacing w:val="-2"/>
        </w:rPr>
        <w:t>слух:</w:t>
      </w:r>
    </w:p>
    <w:p w:rsidR="004F75DF" w:rsidRDefault="0013698B">
      <w:pPr>
        <w:pStyle w:val="a3"/>
        <w:spacing w:before="202" w:line="388" w:lineRule="auto"/>
        <w:ind w:left="1273" w:right="4742"/>
        <w:jc w:val="left"/>
      </w:pPr>
      <w:r>
        <w:t>тембров голосов оперных певцов; оркестровых</w:t>
      </w:r>
      <w:r>
        <w:rPr>
          <w:spacing w:val="-16"/>
        </w:rPr>
        <w:t xml:space="preserve"> </w:t>
      </w:r>
      <w:r>
        <w:t>групп,</w:t>
      </w:r>
      <w:r>
        <w:rPr>
          <w:spacing w:val="-11"/>
        </w:rPr>
        <w:t xml:space="preserve"> </w:t>
      </w:r>
      <w:r>
        <w:t>тембров</w:t>
      </w:r>
      <w:r>
        <w:rPr>
          <w:spacing w:val="-13"/>
        </w:rPr>
        <w:t xml:space="preserve"> </w:t>
      </w:r>
      <w:r>
        <w:t>инструментов; типа номера (соло, дуэт, хор);</w:t>
      </w:r>
    </w:p>
    <w:p w:rsidR="004F75DF" w:rsidRDefault="0013698B">
      <w:pPr>
        <w:pStyle w:val="a3"/>
        <w:ind w:right="1141" w:firstLine="60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F75DF" w:rsidRDefault="0013698B">
      <w:pPr>
        <w:pStyle w:val="a3"/>
        <w:spacing w:before="201"/>
        <w:ind w:left="1273"/>
        <w:jc w:val="left"/>
      </w:pPr>
      <w:r>
        <w:t>последующее</w:t>
      </w:r>
      <w:r>
        <w:rPr>
          <w:spacing w:val="-11"/>
        </w:rPr>
        <w:t xml:space="preserve"> </w:t>
      </w:r>
      <w:r>
        <w:t>составление</w:t>
      </w:r>
      <w:r>
        <w:rPr>
          <w:spacing w:val="-10"/>
        </w:rPr>
        <w:t xml:space="preserve"> </w:t>
      </w:r>
      <w:r>
        <w:t>рецензии</w:t>
      </w:r>
      <w:r>
        <w:rPr>
          <w:spacing w:val="-12"/>
        </w:rPr>
        <w:t xml:space="preserve"> </w:t>
      </w:r>
      <w:r>
        <w:t>на</w:t>
      </w:r>
      <w:r>
        <w:rPr>
          <w:spacing w:val="-10"/>
        </w:rPr>
        <w:t xml:space="preserve"> </w:t>
      </w:r>
      <w:r>
        <w:rPr>
          <w:spacing w:val="-2"/>
        </w:rPr>
        <w:t>спектакль.</w:t>
      </w:r>
    </w:p>
    <w:p w:rsidR="004F75DF" w:rsidRDefault="0013698B">
      <w:pPr>
        <w:pStyle w:val="2"/>
        <w:spacing w:before="206"/>
        <w:ind w:left="1273"/>
        <w:jc w:val="left"/>
      </w:pPr>
      <w:r>
        <w:t>Вариативные</w:t>
      </w:r>
      <w:r>
        <w:rPr>
          <w:spacing w:val="-17"/>
        </w:rPr>
        <w:t xml:space="preserve"> </w:t>
      </w:r>
      <w:r>
        <w:rPr>
          <w:spacing w:val="-2"/>
        </w:rPr>
        <w:t>модули</w:t>
      </w:r>
    </w:p>
    <w:p w:rsidR="004F75DF" w:rsidRDefault="0013698B">
      <w:pPr>
        <w:spacing w:before="196"/>
        <w:ind w:left="1273"/>
        <w:rPr>
          <w:b/>
          <w:sz w:val="28"/>
        </w:rPr>
      </w:pPr>
      <w:r>
        <w:rPr>
          <w:b/>
          <w:sz w:val="28"/>
        </w:rPr>
        <w:t>Модуль</w:t>
      </w:r>
      <w:r>
        <w:rPr>
          <w:b/>
          <w:spacing w:val="-5"/>
          <w:sz w:val="28"/>
        </w:rPr>
        <w:t xml:space="preserve"> </w:t>
      </w:r>
      <w:r>
        <w:rPr>
          <w:b/>
          <w:sz w:val="28"/>
        </w:rPr>
        <w:t>№</w:t>
      </w:r>
      <w:r>
        <w:rPr>
          <w:b/>
          <w:spacing w:val="-7"/>
          <w:sz w:val="28"/>
        </w:rPr>
        <w:t xml:space="preserve"> </w:t>
      </w:r>
      <w:r>
        <w:rPr>
          <w:b/>
          <w:sz w:val="28"/>
        </w:rPr>
        <w:t>5</w:t>
      </w:r>
      <w:r>
        <w:rPr>
          <w:b/>
          <w:spacing w:val="-6"/>
          <w:sz w:val="28"/>
        </w:rPr>
        <w:t xml:space="preserve"> </w:t>
      </w:r>
      <w:r>
        <w:rPr>
          <w:b/>
          <w:sz w:val="28"/>
        </w:rPr>
        <w:t>«Музыка</w:t>
      </w:r>
      <w:r>
        <w:rPr>
          <w:b/>
          <w:spacing w:val="-7"/>
          <w:sz w:val="28"/>
        </w:rPr>
        <w:t xml:space="preserve"> </w:t>
      </w:r>
      <w:r>
        <w:rPr>
          <w:b/>
          <w:sz w:val="28"/>
        </w:rPr>
        <w:t>народов</w:t>
      </w:r>
      <w:r>
        <w:rPr>
          <w:b/>
          <w:spacing w:val="-7"/>
          <w:sz w:val="28"/>
        </w:rPr>
        <w:t xml:space="preserve"> </w:t>
      </w:r>
      <w:r>
        <w:rPr>
          <w:b/>
          <w:spacing w:val="-4"/>
          <w:sz w:val="28"/>
        </w:rPr>
        <w:t>мира»</w:t>
      </w:r>
    </w:p>
    <w:p w:rsidR="004F75DF" w:rsidRDefault="0013698B">
      <w:pPr>
        <w:pStyle w:val="a3"/>
        <w:spacing w:before="197"/>
        <w:ind w:right="1135" w:firstLine="600"/>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F75DF" w:rsidRDefault="0013698B">
      <w:pPr>
        <w:pStyle w:val="2"/>
        <w:spacing w:before="205"/>
        <w:ind w:left="1273"/>
        <w:jc w:val="left"/>
      </w:pPr>
      <w:r>
        <w:t>Музыка</w:t>
      </w:r>
      <w:r>
        <w:rPr>
          <w:spacing w:val="-6"/>
        </w:rPr>
        <w:t xml:space="preserve"> </w:t>
      </w:r>
      <w:r>
        <w:t>–</w:t>
      </w:r>
      <w:r>
        <w:rPr>
          <w:spacing w:val="-6"/>
        </w:rPr>
        <w:t xml:space="preserve"> </w:t>
      </w:r>
      <w:r>
        <w:t>древнейший</w:t>
      </w:r>
      <w:r>
        <w:rPr>
          <w:spacing w:val="-9"/>
        </w:rPr>
        <w:t xml:space="preserve"> </w:t>
      </w:r>
      <w:r>
        <w:t>язык</w:t>
      </w:r>
      <w:r>
        <w:rPr>
          <w:spacing w:val="-8"/>
        </w:rPr>
        <w:t xml:space="preserve"> </w:t>
      </w:r>
      <w:r>
        <w:rPr>
          <w:spacing w:val="-2"/>
        </w:rPr>
        <w:t>человечества.</w:t>
      </w:r>
    </w:p>
    <w:p w:rsidR="004F75DF" w:rsidRDefault="0013698B">
      <w:pPr>
        <w:pStyle w:val="a3"/>
        <w:spacing w:before="197"/>
        <w:ind w:right="1139" w:firstLine="60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38" w:firstLine="600"/>
      </w:pPr>
      <w:r>
        <w:t xml:space="preserve">экскурсия в музей (реальный или виртуальный) с экспозицией музыкальных артефактов древности, последующий пересказ полученной </w:t>
      </w:r>
      <w:r>
        <w:rPr>
          <w:spacing w:val="-2"/>
        </w:rPr>
        <w:t>информации;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firstLine="600"/>
        <w:jc w:val="left"/>
      </w:pPr>
      <w:r>
        <w:lastRenderedPageBreak/>
        <w:t>импровизация</w:t>
      </w:r>
      <w:r>
        <w:rPr>
          <w:spacing w:val="80"/>
        </w:rPr>
        <w:t xml:space="preserve"> </w:t>
      </w:r>
      <w:r>
        <w:t>в</w:t>
      </w:r>
      <w:r>
        <w:rPr>
          <w:spacing w:val="80"/>
        </w:rPr>
        <w:t xml:space="preserve"> </w:t>
      </w:r>
      <w:r>
        <w:t>духе</w:t>
      </w:r>
      <w:r>
        <w:rPr>
          <w:spacing w:val="80"/>
        </w:rPr>
        <w:t xml:space="preserve"> </w:t>
      </w:r>
      <w:r>
        <w:t>древнего</w:t>
      </w:r>
      <w:r>
        <w:rPr>
          <w:spacing w:val="80"/>
        </w:rPr>
        <w:t xml:space="preserve"> </w:t>
      </w:r>
      <w:r>
        <w:t>обряда</w:t>
      </w:r>
      <w:r>
        <w:rPr>
          <w:spacing w:val="80"/>
        </w:rPr>
        <w:t xml:space="preserve"> </w:t>
      </w:r>
      <w:r>
        <w:t>(вызывание</w:t>
      </w:r>
      <w:r>
        <w:rPr>
          <w:spacing w:val="80"/>
        </w:rPr>
        <w:t xml:space="preserve"> </w:t>
      </w:r>
      <w:r>
        <w:t>дождя,</w:t>
      </w:r>
      <w:r>
        <w:rPr>
          <w:spacing w:val="80"/>
        </w:rPr>
        <w:t xml:space="preserve"> </w:t>
      </w:r>
      <w:r>
        <w:t>поклонение тотемному животному);</w:t>
      </w:r>
    </w:p>
    <w:p w:rsidR="004F75DF" w:rsidRDefault="0013698B">
      <w:pPr>
        <w:pStyle w:val="a3"/>
        <w:spacing w:before="201" w:line="386" w:lineRule="auto"/>
        <w:ind w:left="1273" w:right="2275"/>
        <w:jc w:val="left"/>
      </w:pPr>
      <w:r>
        <w:t>озвучивание, театрализация легенды (мифа) о музыке; вариативно:</w:t>
      </w:r>
      <w:r>
        <w:rPr>
          <w:spacing w:val="-15"/>
        </w:rPr>
        <w:t xml:space="preserve"> </w:t>
      </w:r>
      <w:r>
        <w:t>квесты,</w:t>
      </w:r>
      <w:r>
        <w:rPr>
          <w:spacing w:val="-9"/>
        </w:rPr>
        <w:t xml:space="preserve"> </w:t>
      </w:r>
      <w:r>
        <w:t>викторины,</w:t>
      </w:r>
      <w:r>
        <w:rPr>
          <w:spacing w:val="-10"/>
        </w:rPr>
        <w:t xml:space="preserve"> </w:t>
      </w:r>
      <w:r>
        <w:t>интеллектуальные</w:t>
      </w:r>
      <w:r>
        <w:rPr>
          <w:spacing w:val="-10"/>
        </w:rPr>
        <w:t xml:space="preserve"> </w:t>
      </w:r>
      <w:r>
        <w:t>игры;</w:t>
      </w:r>
    </w:p>
    <w:p w:rsidR="004F75DF" w:rsidRDefault="0013698B">
      <w:pPr>
        <w:pStyle w:val="a3"/>
        <w:spacing w:before="5"/>
        <w:ind w:right="1123" w:firstLine="600"/>
        <w:jc w:val="left"/>
      </w:pPr>
      <w:r>
        <w:t>исследовательские проекты в рамках тематики «Мифы Древней Греции в музыкальном искусстве XVII—XX веков».</w:t>
      </w:r>
    </w:p>
    <w:p w:rsidR="004F75DF" w:rsidRDefault="0013698B">
      <w:pPr>
        <w:pStyle w:val="2"/>
        <w:spacing w:before="201"/>
        <w:ind w:left="1273"/>
        <w:jc w:val="left"/>
        <w:rPr>
          <w:b w:val="0"/>
        </w:rPr>
      </w:pPr>
      <w:r>
        <w:t>Музыкальный</w:t>
      </w:r>
      <w:r>
        <w:rPr>
          <w:spacing w:val="-14"/>
        </w:rPr>
        <w:t xml:space="preserve"> </w:t>
      </w:r>
      <w:r>
        <w:t>фольклор</w:t>
      </w:r>
      <w:r>
        <w:rPr>
          <w:spacing w:val="-12"/>
        </w:rPr>
        <w:t xml:space="preserve"> </w:t>
      </w:r>
      <w:r>
        <w:t>народов</w:t>
      </w:r>
      <w:r>
        <w:rPr>
          <w:spacing w:val="-12"/>
        </w:rPr>
        <w:t xml:space="preserve"> </w:t>
      </w:r>
      <w:r>
        <w:rPr>
          <w:spacing w:val="-2"/>
        </w:rPr>
        <w:t>Европы</w:t>
      </w:r>
      <w:r>
        <w:rPr>
          <w:b w:val="0"/>
          <w:spacing w:val="-2"/>
        </w:rPr>
        <w:t>.</w:t>
      </w:r>
    </w:p>
    <w:p w:rsidR="004F75DF" w:rsidRDefault="0013698B">
      <w:pPr>
        <w:pStyle w:val="a3"/>
        <w:spacing w:before="202"/>
        <w:ind w:right="1131" w:firstLine="600"/>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F75DF" w:rsidRDefault="0013698B">
      <w:pPr>
        <w:pStyle w:val="a3"/>
        <w:spacing w:before="198"/>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23" w:firstLine="600"/>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 музыки народов Европы;</w:t>
      </w:r>
    </w:p>
    <w:p w:rsidR="004F75DF" w:rsidRDefault="0013698B">
      <w:pPr>
        <w:pStyle w:val="a3"/>
        <w:spacing w:before="201"/>
        <w:ind w:right="1123" w:firstLine="600"/>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изучаемых</w:t>
      </w:r>
      <w:r>
        <w:rPr>
          <w:spacing w:val="80"/>
        </w:rPr>
        <w:t xml:space="preserve"> </w:t>
      </w:r>
      <w:r>
        <w:t>образцов</w:t>
      </w:r>
      <w:r>
        <w:rPr>
          <w:spacing w:val="40"/>
        </w:rPr>
        <w:t xml:space="preserve"> </w:t>
      </w:r>
      <w:r>
        <w:t>европейского фольклора и фольклора народов России;</w:t>
      </w:r>
    </w:p>
    <w:p w:rsidR="004F75DF" w:rsidRDefault="0013698B">
      <w:pPr>
        <w:pStyle w:val="a3"/>
        <w:spacing w:before="202"/>
        <w:ind w:left="1273"/>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rsidR="004F75DF" w:rsidRDefault="0013698B">
      <w:pPr>
        <w:pStyle w:val="a3"/>
        <w:spacing w:before="201"/>
        <w:ind w:right="1123" w:firstLine="600"/>
        <w:jc w:val="left"/>
      </w:pPr>
      <w:r>
        <w:t>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по</w:t>
      </w:r>
      <w:r>
        <w:rPr>
          <w:spacing w:val="80"/>
        </w:rPr>
        <w:t xml:space="preserve"> </w:t>
      </w:r>
      <w:r>
        <w:t>мотивам изученных традиций народов Европы (в том числе в форме рондо).</w:t>
      </w:r>
    </w:p>
    <w:p w:rsidR="004F75DF" w:rsidRDefault="0013698B">
      <w:pPr>
        <w:pStyle w:val="2"/>
        <w:spacing w:before="201"/>
        <w:ind w:left="1273"/>
        <w:jc w:val="left"/>
      </w:pPr>
      <w:r>
        <w:t>Музыкальный</w:t>
      </w:r>
      <w:r>
        <w:rPr>
          <w:spacing w:val="-9"/>
        </w:rPr>
        <w:t xml:space="preserve"> </w:t>
      </w:r>
      <w:r>
        <w:t>фольклор</w:t>
      </w:r>
      <w:r>
        <w:rPr>
          <w:spacing w:val="-8"/>
        </w:rPr>
        <w:t xml:space="preserve"> </w:t>
      </w:r>
      <w:r>
        <w:t>народов</w:t>
      </w:r>
      <w:r>
        <w:rPr>
          <w:spacing w:val="-8"/>
        </w:rPr>
        <w:t xml:space="preserve"> </w:t>
      </w:r>
      <w:r>
        <w:t>Азии</w:t>
      </w:r>
      <w:r>
        <w:rPr>
          <w:spacing w:val="-9"/>
        </w:rPr>
        <w:t xml:space="preserve"> </w:t>
      </w:r>
      <w:r>
        <w:t>и</w:t>
      </w:r>
      <w:r>
        <w:rPr>
          <w:spacing w:val="-9"/>
        </w:rPr>
        <w:t xml:space="preserve"> </w:t>
      </w:r>
      <w:r>
        <w:rPr>
          <w:spacing w:val="-2"/>
        </w:rPr>
        <w:t>Африки.</w:t>
      </w:r>
    </w:p>
    <w:p w:rsidR="004F75DF" w:rsidRDefault="0013698B">
      <w:pPr>
        <w:pStyle w:val="a3"/>
        <w:spacing w:before="197"/>
        <w:ind w:right="1131" w:firstLine="600"/>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w:t>
      </w:r>
      <w:r>
        <w:rPr>
          <w:spacing w:val="-2"/>
        </w:rPr>
        <w:t>людей.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lastRenderedPageBreak/>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0" w:firstLine="600"/>
      </w:pPr>
      <w:r>
        <w:t>выявление характерных интонаций и ритмов в звучании традиционной музыки народов Африки и Азии;</w:t>
      </w:r>
    </w:p>
    <w:p w:rsidR="004F75DF" w:rsidRDefault="0013698B">
      <w:pPr>
        <w:pStyle w:val="a3"/>
        <w:spacing w:before="197" w:line="242" w:lineRule="auto"/>
        <w:ind w:right="1140" w:firstLine="600"/>
      </w:pPr>
      <w:r>
        <w:t>выявление общего и особенного при сравнении изучаемых образцов азиатского фольклора и фольклора народов России;</w:t>
      </w:r>
    </w:p>
    <w:p w:rsidR="004F75DF" w:rsidRDefault="0013698B">
      <w:pPr>
        <w:pStyle w:val="a3"/>
        <w:spacing w:before="194"/>
        <w:ind w:left="1273"/>
        <w:jc w:val="left"/>
      </w:pPr>
      <w:r>
        <w:t>разучивание</w:t>
      </w:r>
      <w:r>
        <w:rPr>
          <w:spacing w:val="-6"/>
        </w:rPr>
        <w:t xml:space="preserve"> </w:t>
      </w:r>
      <w:r>
        <w:t>и</w:t>
      </w:r>
      <w:r>
        <w:rPr>
          <w:spacing w:val="-7"/>
        </w:rPr>
        <w:t xml:space="preserve"> </w:t>
      </w:r>
      <w:r>
        <w:t>исполнение</w:t>
      </w:r>
      <w:r>
        <w:rPr>
          <w:spacing w:val="-5"/>
        </w:rPr>
        <w:t xml:space="preserve"> </w:t>
      </w:r>
      <w:r>
        <w:t>народных</w:t>
      </w:r>
      <w:r>
        <w:rPr>
          <w:spacing w:val="-10"/>
        </w:rPr>
        <w:t xml:space="preserve"> </w:t>
      </w:r>
      <w:r>
        <w:t>песен,</w:t>
      </w:r>
      <w:r>
        <w:rPr>
          <w:spacing w:val="-5"/>
        </w:rPr>
        <w:t xml:space="preserve"> </w:t>
      </w:r>
      <w:r>
        <w:rPr>
          <w:spacing w:val="-2"/>
        </w:rPr>
        <w:t>танцев;</w:t>
      </w:r>
    </w:p>
    <w:p w:rsidR="004F75DF" w:rsidRDefault="0013698B">
      <w:pPr>
        <w:pStyle w:val="a3"/>
        <w:spacing w:before="202"/>
        <w:ind w:right="1136" w:firstLine="600"/>
      </w:pPr>
      <w:r>
        <w:t xml:space="preserve">коллективные ритмические импровизации на шумовых и ударных </w:t>
      </w:r>
      <w:r>
        <w:rPr>
          <w:spacing w:val="-2"/>
        </w:rPr>
        <w:t>инструментах;</w:t>
      </w:r>
    </w:p>
    <w:p w:rsidR="004F75DF" w:rsidRDefault="0013698B">
      <w:pPr>
        <w:pStyle w:val="a3"/>
        <w:spacing w:before="201"/>
        <w:ind w:right="1142" w:firstLine="600"/>
      </w:pPr>
      <w:r>
        <w:t xml:space="preserve">вариативно: исследовательские проекты по теме «Музыка стран Азии и </w:t>
      </w:r>
      <w:r>
        <w:rPr>
          <w:spacing w:val="-2"/>
        </w:rPr>
        <w:t>Африки».</w:t>
      </w:r>
    </w:p>
    <w:p w:rsidR="004F75DF" w:rsidRDefault="0013698B">
      <w:pPr>
        <w:pStyle w:val="2"/>
        <w:spacing w:before="206"/>
        <w:ind w:left="1273"/>
        <w:jc w:val="left"/>
      </w:pPr>
      <w:r>
        <w:t>Народная</w:t>
      </w:r>
      <w:r>
        <w:rPr>
          <w:spacing w:val="-15"/>
        </w:rPr>
        <w:t xml:space="preserve"> </w:t>
      </w:r>
      <w:r>
        <w:t>музыка</w:t>
      </w:r>
      <w:r>
        <w:rPr>
          <w:spacing w:val="-11"/>
        </w:rPr>
        <w:t xml:space="preserve"> </w:t>
      </w:r>
      <w:r>
        <w:t>Американского</w:t>
      </w:r>
      <w:r>
        <w:rPr>
          <w:spacing w:val="-14"/>
        </w:rPr>
        <w:t xml:space="preserve"> </w:t>
      </w:r>
      <w:r>
        <w:rPr>
          <w:spacing w:val="-2"/>
        </w:rPr>
        <w:t>континента.</w:t>
      </w:r>
    </w:p>
    <w:p w:rsidR="004F75DF" w:rsidRDefault="0013698B">
      <w:pPr>
        <w:pStyle w:val="a3"/>
        <w:spacing w:before="191" w:line="242" w:lineRule="auto"/>
        <w:ind w:right="1136" w:firstLine="600"/>
      </w:pPr>
      <w:r>
        <w:t xml:space="preserve">Содержание: Стили и жанры американской музыки (кантри, блюз, спиричуэлс, самба, босса-нова). Смешение интонаций и ритмов различного </w:t>
      </w:r>
      <w:r>
        <w:rPr>
          <w:spacing w:val="-2"/>
        </w:rPr>
        <w:t>происхождения.</w:t>
      </w:r>
    </w:p>
    <w:p w:rsidR="004F75DF" w:rsidRDefault="0013698B">
      <w:pPr>
        <w:pStyle w:val="a3"/>
        <w:spacing w:before="192"/>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4" w:firstLine="60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4F75DF" w:rsidRDefault="0013698B">
      <w:pPr>
        <w:pStyle w:val="a3"/>
        <w:spacing w:before="201"/>
        <w:ind w:left="1273"/>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rsidR="004F75DF" w:rsidRDefault="0013698B">
      <w:pPr>
        <w:pStyle w:val="a3"/>
        <w:spacing w:before="201"/>
        <w:ind w:right="1141" w:firstLine="600"/>
      </w:pPr>
      <w:r>
        <w:t>индивидуальные и коллективные ритмические и мелодические импровизации в стиле (жанре) изучаемой традиции.</w:t>
      </w:r>
    </w:p>
    <w:p w:rsidR="004F75DF" w:rsidRDefault="0013698B">
      <w:pPr>
        <w:pStyle w:val="2"/>
        <w:spacing w:before="201" w:line="388" w:lineRule="auto"/>
        <w:ind w:left="1273" w:right="3785"/>
      </w:pPr>
      <w:r>
        <w:t>Модуль</w:t>
      </w:r>
      <w:r>
        <w:rPr>
          <w:spacing w:val="-7"/>
        </w:rPr>
        <w:t xml:space="preserve"> </w:t>
      </w:r>
      <w:r>
        <w:t>№</w:t>
      </w:r>
      <w:r>
        <w:rPr>
          <w:spacing w:val="-10"/>
        </w:rPr>
        <w:t xml:space="preserve"> </w:t>
      </w:r>
      <w:r>
        <w:t>6</w:t>
      </w:r>
      <w:r>
        <w:rPr>
          <w:spacing w:val="-9"/>
        </w:rPr>
        <w:t xml:space="preserve"> </w:t>
      </w:r>
      <w:r>
        <w:t>«Европейская</w:t>
      </w:r>
      <w:r>
        <w:rPr>
          <w:spacing w:val="-6"/>
        </w:rPr>
        <w:t xml:space="preserve"> </w:t>
      </w:r>
      <w:r>
        <w:t>классическая</w:t>
      </w:r>
      <w:r>
        <w:rPr>
          <w:spacing w:val="-10"/>
        </w:rPr>
        <w:t xml:space="preserve"> </w:t>
      </w:r>
      <w:r>
        <w:t>музыка» Национальные истоки классической музыки.</w:t>
      </w:r>
    </w:p>
    <w:p w:rsidR="004F75DF" w:rsidRDefault="0013698B">
      <w:pPr>
        <w:pStyle w:val="a3"/>
        <w:ind w:right="1140" w:firstLine="600"/>
      </w:pPr>
      <w:r>
        <w:t>Содержание:</w:t>
      </w:r>
      <w:r>
        <w:rPr>
          <w:spacing w:val="-2"/>
        </w:rPr>
        <w:t xml:space="preserve"> </w:t>
      </w:r>
      <w:r>
        <w:t>Национальный</w:t>
      </w:r>
      <w:r>
        <w:rPr>
          <w:spacing w:val="-2"/>
        </w:rPr>
        <w:t xml:space="preserve"> </w:t>
      </w:r>
      <w:r>
        <w:t>музыкальный</w:t>
      </w:r>
      <w:r>
        <w:rPr>
          <w:spacing w:val="-2"/>
        </w:rPr>
        <w:t xml:space="preserve"> </w:t>
      </w:r>
      <w:r>
        <w:t>стиль</w:t>
      </w:r>
      <w:r>
        <w:rPr>
          <w:spacing w:val="-4"/>
        </w:rPr>
        <w:t xml:space="preserve"> </w:t>
      </w:r>
      <w:r>
        <w:t>на</w:t>
      </w:r>
      <w:r>
        <w:rPr>
          <w:spacing w:val="-1"/>
        </w:rPr>
        <w:t xml:space="preserve"> </w:t>
      </w:r>
      <w:r>
        <w:t>примере</w:t>
      </w:r>
      <w:r>
        <w:rPr>
          <w:spacing w:val="-1"/>
        </w:rPr>
        <w:t xml:space="preserve"> </w:t>
      </w:r>
      <w:r>
        <w:t>творчества</w:t>
      </w:r>
      <w:r>
        <w:rPr>
          <w:spacing w:val="-1"/>
        </w:rPr>
        <w:t xml:space="preserve"> </w:t>
      </w:r>
      <w:r>
        <w:t xml:space="preserve">Ф. Шопена, Э. Грига и других композиторов. Значение и роль композитора классической музыки. Характерные жанры, образы, элементы музыкального </w:t>
      </w:r>
      <w:r>
        <w:rPr>
          <w:spacing w:val="-2"/>
        </w:rPr>
        <w:t>языка.</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38" w:firstLine="600"/>
      </w:pPr>
      <w:r>
        <w:t>знакомство с образцами музыки разных жанров, типичных для рассматриваемых национальных стилей, творчества изучаемых композиторов;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1" w:firstLine="600"/>
      </w:pPr>
      <w: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F75DF" w:rsidRDefault="0013698B">
      <w:pPr>
        <w:pStyle w:val="a3"/>
        <w:spacing w:before="201"/>
        <w:ind w:right="1145" w:firstLine="60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4F75DF" w:rsidRDefault="0013698B">
      <w:pPr>
        <w:pStyle w:val="a3"/>
        <w:spacing w:before="201"/>
        <w:ind w:right="1131"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196"/>
        <w:ind w:right="1137" w:firstLine="600"/>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F75DF" w:rsidRDefault="0013698B">
      <w:pPr>
        <w:pStyle w:val="2"/>
        <w:spacing w:before="205"/>
        <w:ind w:left="1273"/>
        <w:jc w:val="left"/>
      </w:pPr>
      <w:r>
        <w:t>Музыкант</w:t>
      </w:r>
      <w:r>
        <w:rPr>
          <w:spacing w:val="-8"/>
        </w:rPr>
        <w:t xml:space="preserve"> </w:t>
      </w:r>
      <w:r>
        <w:t>и</w:t>
      </w:r>
      <w:r>
        <w:rPr>
          <w:spacing w:val="-3"/>
        </w:rPr>
        <w:t xml:space="preserve"> </w:t>
      </w:r>
      <w:r>
        <w:rPr>
          <w:spacing w:val="-2"/>
        </w:rPr>
        <w:t>публика.</w:t>
      </w:r>
    </w:p>
    <w:p w:rsidR="004F75DF" w:rsidRDefault="0013698B">
      <w:pPr>
        <w:pStyle w:val="a3"/>
        <w:spacing w:before="197"/>
        <w:ind w:right="1137" w:firstLine="60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left="1273"/>
        <w:jc w:val="left"/>
      </w:pPr>
      <w:r>
        <w:t>знакомство</w:t>
      </w:r>
      <w:r>
        <w:rPr>
          <w:spacing w:val="-9"/>
        </w:rPr>
        <w:t xml:space="preserve"> </w:t>
      </w:r>
      <w:r>
        <w:t>с</w:t>
      </w:r>
      <w:r>
        <w:rPr>
          <w:spacing w:val="-9"/>
        </w:rPr>
        <w:t xml:space="preserve"> </w:t>
      </w:r>
      <w:r>
        <w:t>образцами</w:t>
      </w:r>
      <w:r>
        <w:rPr>
          <w:spacing w:val="-9"/>
        </w:rPr>
        <w:t xml:space="preserve"> </w:t>
      </w:r>
      <w:r>
        <w:t>виртуозной</w:t>
      </w:r>
      <w:r>
        <w:rPr>
          <w:spacing w:val="-9"/>
        </w:rPr>
        <w:t xml:space="preserve"> </w:t>
      </w:r>
      <w:r>
        <w:rPr>
          <w:spacing w:val="-2"/>
        </w:rPr>
        <w:t>музыки;</w:t>
      </w:r>
    </w:p>
    <w:p w:rsidR="004F75DF" w:rsidRDefault="0013698B">
      <w:pPr>
        <w:pStyle w:val="a3"/>
        <w:spacing w:before="202"/>
        <w:ind w:right="1131" w:firstLine="600"/>
      </w:pPr>
      <w:r>
        <w:t>размышление над фактами биографий великих музыкантов – как</w:t>
      </w:r>
      <w:r>
        <w:rPr>
          <w:spacing w:val="40"/>
        </w:rPr>
        <w:t xml:space="preserve"> </w:t>
      </w:r>
      <w:r>
        <w:t>любимцев публики, так и непонятых современниками;</w:t>
      </w:r>
    </w:p>
    <w:p w:rsidR="004F75DF" w:rsidRDefault="0013698B">
      <w:pPr>
        <w:pStyle w:val="a3"/>
        <w:spacing w:before="201"/>
        <w:ind w:right="1139" w:firstLine="600"/>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t>ритмоинтонации</w:t>
      </w:r>
      <w:proofErr w:type="spellEnd"/>
      <w:r>
        <w:t>;</w:t>
      </w:r>
    </w:p>
    <w:p w:rsidR="004F75DF" w:rsidRDefault="0013698B">
      <w:pPr>
        <w:pStyle w:val="a3"/>
        <w:spacing w:before="196" w:line="242" w:lineRule="auto"/>
        <w:ind w:right="1133"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195"/>
        <w:ind w:right="1142" w:firstLine="600"/>
      </w:pPr>
      <w:r>
        <w:t>знание и соблюдение общепринятых норм слушания музыки, правил поведения в концертном зале, театре оперы и балета;</w:t>
      </w:r>
    </w:p>
    <w:p w:rsidR="004F75DF" w:rsidRDefault="0013698B">
      <w:pPr>
        <w:pStyle w:val="a3"/>
        <w:spacing w:before="201"/>
        <w:ind w:right="1139" w:firstLine="60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ind w:left="1273"/>
        <w:jc w:val="left"/>
      </w:pPr>
      <w:r>
        <w:lastRenderedPageBreak/>
        <w:t>Музыка</w:t>
      </w:r>
      <w:r>
        <w:rPr>
          <w:spacing w:val="-5"/>
        </w:rPr>
        <w:t xml:space="preserve"> </w:t>
      </w:r>
      <w:r>
        <w:t>–</w:t>
      </w:r>
      <w:r>
        <w:rPr>
          <w:spacing w:val="-4"/>
        </w:rPr>
        <w:t xml:space="preserve"> </w:t>
      </w:r>
      <w:r>
        <w:t>зеркало</w:t>
      </w:r>
      <w:r>
        <w:rPr>
          <w:spacing w:val="-8"/>
        </w:rPr>
        <w:t xml:space="preserve"> </w:t>
      </w:r>
      <w:r>
        <w:rPr>
          <w:spacing w:val="-2"/>
        </w:rPr>
        <w:t>эпохи.</w:t>
      </w:r>
    </w:p>
    <w:p w:rsidR="004F75DF" w:rsidRDefault="0013698B">
      <w:pPr>
        <w:pStyle w:val="a3"/>
        <w:spacing w:before="196"/>
        <w:ind w:right="1125" w:firstLine="600"/>
      </w:pPr>
      <w: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t>ван</w:t>
      </w:r>
      <w:proofErr w:type="spellEnd"/>
      <w:r>
        <w:t xml:space="preserve"> Бетховена.</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line="242" w:lineRule="auto"/>
        <w:ind w:right="1133" w:firstLine="600"/>
      </w:pPr>
      <w:r>
        <w:t xml:space="preserve">знакомство с образцами полифонической и гомофонно-гармонической </w:t>
      </w:r>
      <w:r>
        <w:rPr>
          <w:spacing w:val="-2"/>
        </w:rPr>
        <w:t>музыки;</w:t>
      </w:r>
    </w:p>
    <w:p w:rsidR="004F75DF" w:rsidRDefault="0013698B">
      <w:pPr>
        <w:pStyle w:val="a3"/>
        <w:spacing w:before="195"/>
        <w:ind w:right="1145" w:firstLine="60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4F75DF" w:rsidRDefault="0013698B">
      <w:pPr>
        <w:pStyle w:val="a3"/>
        <w:spacing w:before="201"/>
        <w:ind w:left="1273"/>
        <w:jc w:val="left"/>
      </w:pPr>
      <w:r>
        <w:t>исполнение</w:t>
      </w:r>
      <w:r>
        <w:rPr>
          <w:spacing w:val="-12"/>
        </w:rPr>
        <w:t xml:space="preserve"> </w:t>
      </w:r>
      <w:r>
        <w:t>вокальных,</w:t>
      </w:r>
      <w:r>
        <w:rPr>
          <w:spacing w:val="-9"/>
        </w:rPr>
        <w:t xml:space="preserve"> </w:t>
      </w:r>
      <w:r>
        <w:t>ритмических,</w:t>
      </w:r>
      <w:r>
        <w:rPr>
          <w:spacing w:val="-10"/>
        </w:rPr>
        <w:t xml:space="preserve"> </w:t>
      </w:r>
      <w:r>
        <w:t>речевых</w:t>
      </w:r>
      <w:r>
        <w:rPr>
          <w:spacing w:val="-15"/>
        </w:rPr>
        <w:t xml:space="preserve"> </w:t>
      </w:r>
      <w:r>
        <w:rPr>
          <w:spacing w:val="-2"/>
        </w:rPr>
        <w:t>канонов;</w:t>
      </w:r>
    </w:p>
    <w:p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201"/>
        <w:ind w:right="1137" w:firstLine="600"/>
      </w:pPr>
      <w: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rsidR="004F75DF" w:rsidRDefault="0013698B">
      <w:pPr>
        <w:pStyle w:val="2"/>
        <w:spacing w:before="205"/>
        <w:ind w:left="1273"/>
        <w:jc w:val="left"/>
      </w:pPr>
      <w:r>
        <w:t>Музыкальный</w:t>
      </w:r>
      <w:r>
        <w:rPr>
          <w:spacing w:val="-14"/>
        </w:rPr>
        <w:t xml:space="preserve"> </w:t>
      </w:r>
      <w:r>
        <w:rPr>
          <w:spacing w:val="-2"/>
        </w:rPr>
        <w:t>образ.</w:t>
      </w:r>
    </w:p>
    <w:p w:rsidR="004F75DF" w:rsidRDefault="0013698B">
      <w:pPr>
        <w:pStyle w:val="a3"/>
        <w:spacing w:before="192"/>
        <w:ind w:right="1133" w:firstLine="600"/>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t>ван</w:t>
      </w:r>
      <w:proofErr w:type="spellEnd"/>
      <w:r>
        <w:t xml:space="preserve"> Бетховена, Ф. Шуберта и других композиторов). Стили классицизм и романтизм (круг основных образов, характерных интонаций, жанров).</w:t>
      </w:r>
    </w:p>
    <w:p w:rsidR="004F75DF" w:rsidRDefault="0013698B">
      <w:pPr>
        <w:pStyle w:val="a3"/>
        <w:spacing w:before="205"/>
        <w:ind w:left="1273"/>
        <w:jc w:val="left"/>
      </w:pPr>
      <w:r>
        <w:t>Виды</w:t>
      </w:r>
      <w:r>
        <w:rPr>
          <w:spacing w:val="-11"/>
        </w:rPr>
        <w:t xml:space="preserve"> </w:t>
      </w:r>
      <w:r>
        <w:t>деятельности</w:t>
      </w:r>
      <w:r>
        <w:rPr>
          <w:spacing w:val="-8"/>
        </w:rPr>
        <w:t xml:space="preserve"> </w:t>
      </w:r>
      <w:r>
        <w:rPr>
          <w:spacing w:val="-2"/>
        </w:rPr>
        <w:t>обучающихся:</w:t>
      </w:r>
    </w:p>
    <w:p w:rsidR="004F75DF" w:rsidRDefault="0013698B">
      <w:pPr>
        <w:pStyle w:val="a3"/>
        <w:spacing w:before="197"/>
        <w:ind w:right="1136" w:firstLine="600"/>
      </w:pPr>
      <w:r>
        <w:t>знакомство с произведениями композиторов – венских классиков, композиторов-романтиков, сравнение образов</w:t>
      </w:r>
      <w:r>
        <w:rPr>
          <w:spacing w:val="-2"/>
        </w:rPr>
        <w:t xml:space="preserve"> </w:t>
      </w:r>
      <w:r>
        <w:t>их</w:t>
      </w:r>
      <w:r>
        <w:rPr>
          <w:spacing w:val="-4"/>
        </w:rPr>
        <w:t xml:space="preserve"> </w:t>
      </w:r>
      <w:r>
        <w:t>произведений, сопереживание музыкальному образу, идентификация с лирическим героем произведения;</w:t>
      </w:r>
    </w:p>
    <w:p w:rsidR="004F75DF" w:rsidRDefault="0013698B">
      <w:pPr>
        <w:pStyle w:val="a3"/>
        <w:spacing w:before="201"/>
        <w:ind w:right="1136" w:firstLine="600"/>
      </w:pPr>
      <w:r>
        <w:t>узнавание на слух мелодий, интонаций, ритмов, элементов музыкального языка изучаемых</w:t>
      </w:r>
      <w:r>
        <w:rPr>
          <w:spacing w:val="-6"/>
        </w:rPr>
        <w:t xml:space="preserve"> </w:t>
      </w:r>
      <w:r>
        <w:t>классических</w:t>
      </w:r>
      <w:r>
        <w:rPr>
          <w:spacing w:val="-6"/>
        </w:rPr>
        <w:t xml:space="preserve"> </w:t>
      </w:r>
      <w:r>
        <w:t>произведений, умение напеть</w:t>
      </w:r>
      <w:r>
        <w:rPr>
          <w:spacing w:val="-3"/>
        </w:rPr>
        <w:t xml:space="preserve"> </w:t>
      </w:r>
      <w:r>
        <w:t>их</w:t>
      </w:r>
      <w:r>
        <w:rPr>
          <w:spacing w:val="-6"/>
        </w:rPr>
        <w:t xml:space="preserve"> </w:t>
      </w:r>
      <w:r>
        <w:t xml:space="preserve">наиболее яркие темы, </w:t>
      </w:r>
      <w:proofErr w:type="spellStart"/>
      <w:r>
        <w:t>ритмоинтонации</w:t>
      </w:r>
      <w:proofErr w:type="spellEnd"/>
      <w:r>
        <w:t>;</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8" w:firstLine="600"/>
      </w:pPr>
      <w: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201"/>
        <w:ind w:right="1141" w:firstLine="600"/>
      </w:pPr>
      <w:r>
        <w:t>вариативно: сочинение музыки, импровизация; литературное, художественное творчество, созвучное кругу образов изучаемого композитора; составление</w:t>
      </w:r>
      <w:r>
        <w:rPr>
          <w:spacing w:val="-1"/>
        </w:rPr>
        <w:t xml:space="preserve"> </w:t>
      </w:r>
      <w:r>
        <w:t>сравнительной</w:t>
      </w:r>
      <w:r>
        <w:rPr>
          <w:spacing w:val="-4"/>
        </w:rPr>
        <w:t xml:space="preserve"> </w:t>
      </w:r>
      <w:r>
        <w:t>таблицы</w:t>
      </w:r>
      <w:r>
        <w:rPr>
          <w:spacing w:val="-4"/>
        </w:rPr>
        <w:t xml:space="preserve"> </w:t>
      </w:r>
      <w:r>
        <w:t>стилей</w:t>
      </w:r>
      <w:r>
        <w:rPr>
          <w:spacing w:val="-4"/>
        </w:rPr>
        <w:t xml:space="preserve"> </w:t>
      </w:r>
      <w:r>
        <w:t>классицизм</w:t>
      </w:r>
      <w:r>
        <w:rPr>
          <w:spacing w:val="-3"/>
        </w:rPr>
        <w:t xml:space="preserve"> </w:t>
      </w:r>
      <w:r>
        <w:t>и</w:t>
      </w:r>
      <w:r>
        <w:rPr>
          <w:spacing w:val="-4"/>
        </w:rPr>
        <w:t xml:space="preserve"> </w:t>
      </w:r>
      <w:r>
        <w:t>романтизм</w:t>
      </w:r>
      <w:r>
        <w:rPr>
          <w:spacing w:val="-2"/>
        </w:rPr>
        <w:t xml:space="preserve"> </w:t>
      </w:r>
      <w:r>
        <w:t>(только</w:t>
      </w:r>
      <w:r>
        <w:rPr>
          <w:spacing w:val="-4"/>
        </w:rPr>
        <w:t xml:space="preserve"> </w:t>
      </w:r>
      <w:r>
        <w:t>на примере музыки, либо в музыке и живописи, в музыке и литературе).</w:t>
      </w:r>
    </w:p>
    <w:p w:rsidR="004F75DF" w:rsidRDefault="0013698B">
      <w:pPr>
        <w:pStyle w:val="2"/>
        <w:spacing w:before="205"/>
        <w:ind w:left="1273"/>
        <w:jc w:val="left"/>
      </w:pPr>
      <w:r>
        <w:t>Музыкальная</w:t>
      </w:r>
      <w:r>
        <w:rPr>
          <w:spacing w:val="-16"/>
        </w:rPr>
        <w:t xml:space="preserve"> </w:t>
      </w:r>
      <w:r>
        <w:rPr>
          <w:spacing w:val="-2"/>
        </w:rPr>
        <w:t>драматургия.</w:t>
      </w:r>
    </w:p>
    <w:p w:rsidR="004F75DF" w:rsidRDefault="0013698B">
      <w:pPr>
        <w:pStyle w:val="a3"/>
        <w:spacing w:before="192"/>
        <w:ind w:right="1138" w:firstLine="60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2" w:firstLine="600"/>
      </w:pPr>
      <w:r>
        <w:t>наблюдение за развитием музыкальных тем, образов, восприятие логики музыкального развития;</w:t>
      </w:r>
    </w:p>
    <w:p w:rsidR="004F75DF" w:rsidRDefault="0013698B">
      <w:pPr>
        <w:pStyle w:val="a3"/>
        <w:spacing w:before="201"/>
        <w:ind w:right="1130" w:firstLine="60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4F75DF" w:rsidRDefault="0013698B">
      <w:pPr>
        <w:pStyle w:val="a3"/>
        <w:spacing w:before="201"/>
        <w:ind w:right="1140" w:firstLine="600"/>
      </w:pPr>
      <w:r>
        <w:t>узнавание на слух музыкальных тем, их вариантов, видоизмененных в процессе развития;</w:t>
      </w:r>
    </w:p>
    <w:p w:rsidR="004F75DF" w:rsidRDefault="0013698B">
      <w:pPr>
        <w:pStyle w:val="a3"/>
        <w:spacing w:before="197" w:line="242" w:lineRule="auto"/>
        <w:ind w:right="1143" w:firstLine="600"/>
      </w:pPr>
      <w:r>
        <w:t>составление наглядной (буквенной, цифровой) схемы строения музыкального произведения;</w:t>
      </w:r>
    </w:p>
    <w:p w:rsidR="004F75DF" w:rsidRDefault="0013698B">
      <w:pPr>
        <w:pStyle w:val="a3"/>
        <w:spacing w:before="194"/>
        <w:ind w:right="1140" w:firstLine="60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201"/>
        <w:ind w:right="1142" w:firstLine="60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F75DF" w:rsidRDefault="0013698B">
      <w:pPr>
        <w:pStyle w:val="2"/>
        <w:spacing w:before="205"/>
        <w:ind w:left="1273"/>
        <w:jc w:val="left"/>
      </w:pPr>
      <w:r>
        <w:rPr>
          <w:spacing w:val="-2"/>
        </w:rPr>
        <w:t>Музыкальный</w:t>
      </w:r>
      <w:r>
        <w:rPr>
          <w:spacing w:val="3"/>
        </w:rPr>
        <w:t xml:space="preserve"> </w:t>
      </w:r>
      <w:r>
        <w:rPr>
          <w:spacing w:val="-2"/>
        </w:rPr>
        <w:t>стиль.</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6" w:firstLine="600"/>
      </w:pPr>
      <w:r>
        <w:lastRenderedPageBreak/>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36" w:firstLine="600"/>
      </w:pPr>
      <w:r>
        <w:t>обобщение и систематизация знаний о различных проявлениях музыкального стиля (стиль композитора, национальный стиль, стиль эпохи);</w:t>
      </w:r>
    </w:p>
    <w:p w:rsidR="004F75DF" w:rsidRDefault="0013698B">
      <w:pPr>
        <w:pStyle w:val="a3"/>
        <w:spacing w:before="196"/>
        <w:ind w:right="1131" w:firstLine="600"/>
      </w:pPr>
      <w:r>
        <w:t>исполнение 2–3 вокальных произведений – образцов барокко,</w:t>
      </w:r>
      <w:r>
        <w:rPr>
          <w:spacing w:val="40"/>
        </w:rPr>
        <w:t xml:space="preserve"> </w:t>
      </w:r>
      <w:r>
        <w:t>классицизма, романтизма, импрессионизма (подлинных или стилизованных);</w:t>
      </w:r>
    </w:p>
    <w:p w:rsidR="004F75DF" w:rsidRDefault="0013698B">
      <w:pPr>
        <w:pStyle w:val="a3"/>
        <w:spacing w:before="201"/>
        <w:ind w:right="1123" w:firstLine="600"/>
        <w:jc w:val="left"/>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201" w:line="391" w:lineRule="auto"/>
        <w:ind w:left="1273" w:right="1123"/>
        <w:jc w:val="left"/>
      </w:pPr>
      <w:r>
        <w:t>определение</w:t>
      </w:r>
      <w:r>
        <w:rPr>
          <w:spacing w:val="-6"/>
        </w:rPr>
        <w:t xml:space="preserve"> </w:t>
      </w:r>
      <w:r>
        <w:t>на</w:t>
      </w:r>
      <w:r>
        <w:rPr>
          <w:spacing w:val="-6"/>
        </w:rPr>
        <w:t xml:space="preserve"> </w:t>
      </w:r>
      <w:r>
        <w:t>слух</w:t>
      </w:r>
      <w:r>
        <w:rPr>
          <w:spacing w:val="-10"/>
        </w:rPr>
        <w:t xml:space="preserve"> </w:t>
      </w:r>
      <w:r>
        <w:t>в</w:t>
      </w:r>
      <w:r>
        <w:rPr>
          <w:spacing w:val="-8"/>
        </w:rPr>
        <w:t xml:space="preserve"> </w:t>
      </w:r>
      <w:r>
        <w:t>звучании</w:t>
      </w:r>
      <w:r>
        <w:rPr>
          <w:spacing w:val="-7"/>
        </w:rPr>
        <w:t xml:space="preserve"> </w:t>
      </w:r>
      <w:r>
        <w:t>незнакомого</w:t>
      </w:r>
      <w:r>
        <w:rPr>
          <w:spacing w:val="-7"/>
        </w:rPr>
        <w:t xml:space="preserve"> </w:t>
      </w:r>
      <w:r>
        <w:t>произведения: принадлежности к одному из изученных стилей;</w:t>
      </w:r>
    </w:p>
    <w:p w:rsidR="004F75DF" w:rsidRDefault="0013698B">
      <w:pPr>
        <w:pStyle w:val="a3"/>
        <w:tabs>
          <w:tab w:val="left" w:pos="3820"/>
          <w:tab w:val="left" w:pos="5085"/>
          <w:tab w:val="left" w:pos="6905"/>
          <w:tab w:val="left" w:pos="7433"/>
          <w:tab w:val="left" w:pos="8574"/>
        </w:tabs>
        <w:spacing w:line="242" w:lineRule="auto"/>
        <w:ind w:right="1138" w:firstLine="600"/>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 xml:space="preserve">исполнителей, </w:t>
      </w:r>
      <w:r>
        <w:t>музыкальных инструментов);</w:t>
      </w:r>
    </w:p>
    <w:p w:rsidR="004F75DF" w:rsidRDefault="0013698B">
      <w:pPr>
        <w:pStyle w:val="a3"/>
        <w:spacing w:before="188"/>
        <w:ind w:left="1273"/>
        <w:jc w:val="left"/>
      </w:pPr>
      <w:r>
        <w:t>жанра,</w:t>
      </w:r>
      <w:r>
        <w:rPr>
          <w:spacing w:val="-6"/>
        </w:rPr>
        <w:t xml:space="preserve"> </w:t>
      </w:r>
      <w:r>
        <w:t>круга</w:t>
      </w:r>
      <w:r>
        <w:rPr>
          <w:spacing w:val="-8"/>
        </w:rPr>
        <w:t xml:space="preserve"> </w:t>
      </w:r>
      <w:r>
        <w:rPr>
          <w:spacing w:val="-2"/>
        </w:rPr>
        <w:t>образов;</w:t>
      </w:r>
    </w:p>
    <w:p w:rsidR="004F75DF" w:rsidRDefault="0013698B">
      <w:pPr>
        <w:pStyle w:val="a3"/>
        <w:spacing w:before="201"/>
        <w:ind w:right="1136" w:firstLine="60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F75DF" w:rsidRDefault="0013698B">
      <w:pPr>
        <w:pStyle w:val="a3"/>
        <w:spacing w:before="201"/>
        <w:ind w:right="1140" w:firstLine="600"/>
      </w:pPr>
      <w:r>
        <w:t>вариативно: исследовательские проекты, посвященные эстетике и особенностям музыкального искусства различных стилей XX века.</w:t>
      </w:r>
    </w:p>
    <w:p w:rsidR="004F75DF" w:rsidRDefault="0013698B">
      <w:pPr>
        <w:pStyle w:val="2"/>
        <w:spacing w:before="205" w:line="388" w:lineRule="auto"/>
        <w:ind w:left="1273" w:right="6023"/>
      </w:pPr>
      <w:r>
        <w:t>Модуль</w:t>
      </w:r>
      <w:r>
        <w:rPr>
          <w:spacing w:val="-8"/>
        </w:rPr>
        <w:t xml:space="preserve"> </w:t>
      </w:r>
      <w:r>
        <w:t>№</w:t>
      </w:r>
      <w:r>
        <w:rPr>
          <w:spacing w:val="-11"/>
        </w:rPr>
        <w:t xml:space="preserve"> </w:t>
      </w:r>
      <w:r>
        <w:t>7</w:t>
      </w:r>
      <w:r>
        <w:rPr>
          <w:spacing w:val="-10"/>
        </w:rPr>
        <w:t xml:space="preserve"> </w:t>
      </w:r>
      <w:r>
        <w:t>«Духовная</w:t>
      </w:r>
      <w:r>
        <w:rPr>
          <w:spacing w:val="-12"/>
        </w:rPr>
        <w:t xml:space="preserve"> </w:t>
      </w:r>
      <w:r>
        <w:t>музыка» Храмовый синтез искусств.</w:t>
      </w:r>
    </w:p>
    <w:p w:rsidR="004F75DF" w:rsidRDefault="0013698B">
      <w:pPr>
        <w:pStyle w:val="a3"/>
        <w:ind w:right="1137" w:firstLine="600"/>
      </w:pPr>
      <w:r>
        <w:t xml:space="preserve">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Рождества, Воскресения.</w:t>
      </w:r>
    </w:p>
    <w:p w:rsidR="004F75DF" w:rsidRDefault="0013698B">
      <w:pPr>
        <w:pStyle w:val="a3"/>
        <w:spacing w:before="195"/>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2"/>
        <w:ind w:right="1129" w:firstLine="60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firstLine="600"/>
      </w:pPr>
      <w: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F75DF" w:rsidRDefault="0013698B">
      <w:pPr>
        <w:pStyle w:val="a3"/>
        <w:spacing w:before="201"/>
        <w:ind w:right="1143" w:firstLine="600"/>
      </w:pPr>
      <w:r>
        <w:t>исполнение</w:t>
      </w:r>
      <w:r>
        <w:rPr>
          <w:spacing w:val="-6"/>
        </w:rPr>
        <w:t xml:space="preserve"> </w:t>
      </w:r>
      <w:r>
        <w:t>вокальных</w:t>
      </w:r>
      <w:r>
        <w:rPr>
          <w:spacing w:val="-11"/>
        </w:rPr>
        <w:t xml:space="preserve"> </w:t>
      </w:r>
      <w:r>
        <w:t>произведений,</w:t>
      </w:r>
      <w:r>
        <w:rPr>
          <w:spacing w:val="-5"/>
        </w:rPr>
        <w:t xml:space="preserve"> </w:t>
      </w:r>
      <w:r>
        <w:t>связанных</w:t>
      </w:r>
      <w:r>
        <w:rPr>
          <w:spacing w:val="-11"/>
        </w:rPr>
        <w:t xml:space="preserve"> </w:t>
      </w:r>
      <w:r>
        <w:t>с</w:t>
      </w:r>
      <w:r>
        <w:rPr>
          <w:spacing w:val="-6"/>
        </w:rPr>
        <w:t xml:space="preserve"> </w:t>
      </w:r>
      <w:r>
        <w:t>религиозной</w:t>
      </w:r>
      <w:r>
        <w:rPr>
          <w:spacing w:val="-7"/>
        </w:rPr>
        <w:t xml:space="preserve"> </w:t>
      </w:r>
      <w:r>
        <w:t>традицией, перекликающихся с ней по тематике;</w:t>
      </w:r>
    </w:p>
    <w:p w:rsidR="004F75DF" w:rsidRDefault="0013698B">
      <w:pPr>
        <w:pStyle w:val="a3"/>
        <w:spacing w:before="201"/>
        <w:ind w:right="1123" w:firstLine="600"/>
        <w:jc w:val="left"/>
      </w:pPr>
      <w:r>
        <w:t>определение</w:t>
      </w:r>
      <w:r>
        <w:rPr>
          <w:spacing w:val="80"/>
        </w:rPr>
        <w:t xml:space="preserve"> </w:t>
      </w:r>
      <w:r>
        <w:t>сходства</w:t>
      </w:r>
      <w:r>
        <w:rPr>
          <w:spacing w:val="80"/>
        </w:rPr>
        <w:t xml:space="preserve"> </w:t>
      </w:r>
      <w:r>
        <w:t>и</w:t>
      </w:r>
      <w:r>
        <w:rPr>
          <w:spacing w:val="80"/>
        </w:rPr>
        <w:t xml:space="preserve"> </w:t>
      </w:r>
      <w:r>
        <w:t>различия</w:t>
      </w:r>
      <w:r>
        <w:rPr>
          <w:spacing w:val="80"/>
        </w:rPr>
        <w:t xml:space="preserve"> </w:t>
      </w:r>
      <w:r>
        <w:t>элементов</w:t>
      </w:r>
      <w:r>
        <w:rPr>
          <w:spacing w:val="80"/>
        </w:rPr>
        <w:t xml:space="preserve"> </w:t>
      </w:r>
      <w:r>
        <w:t>разных</w:t>
      </w:r>
      <w:r>
        <w:rPr>
          <w:spacing w:val="80"/>
        </w:rPr>
        <w:t xml:space="preserve"> </w:t>
      </w:r>
      <w:r>
        <w:t>видов</w:t>
      </w:r>
      <w:r>
        <w:rPr>
          <w:spacing w:val="80"/>
        </w:rPr>
        <w:t xml:space="preserve"> </w:t>
      </w:r>
      <w:r>
        <w:t>искусства (музыки, живописи, архитектуры), относящихся:</w:t>
      </w:r>
    </w:p>
    <w:p w:rsidR="004F75DF" w:rsidRDefault="0013698B">
      <w:pPr>
        <w:pStyle w:val="a3"/>
        <w:spacing w:before="196" w:line="391" w:lineRule="auto"/>
        <w:ind w:left="1273" w:right="3883"/>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14"/>
        </w:rPr>
        <w:t xml:space="preserve"> </w:t>
      </w:r>
      <w:r>
        <w:t>посещение</w:t>
      </w:r>
      <w:r>
        <w:rPr>
          <w:spacing w:val="-9"/>
        </w:rPr>
        <w:t xml:space="preserve"> </w:t>
      </w:r>
      <w:r>
        <w:t>концерта</w:t>
      </w:r>
      <w:r>
        <w:rPr>
          <w:spacing w:val="-9"/>
        </w:rPr>
        <w:t xml:space="preserve"> </w:t>
      </w:r>
      <w:r>
        <w:t>духовной</w:t>
      </w:r>
      <w:r>
        <w:rPr>
          <w:spacing w:val="-10"/>
        </w:rPr>
        <w:t xml:space="preserve"> </w:t>
      </w:r>
      <w:r>
        <w:t xml:space="preserve">музыки. </w:t>
      </w:r>
      <w:r>
        <w:rPr>
          <w:b/>
        </w:rPr>
        <w:t>Развитие церковной музыки</w:t>
      </w:r>
    </w:p>
    <w:p w:rsidR="004F75DF" w:rsidRDefault="0013698B">
      <w:pPr>
        <w:pStyle w:val="a3"/>
        <w:ind w:right="1137" w:firstLine="600"/>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w:t>
      </w:r>
    </w:p>
    <w:p w:rsidR="004F75DF" w:rsidRDefault="0013698B">
      <w:pPr>
        <w:pStyle w:val="a3"/>
        <w:spacing w:before="188"/>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2"/>
        <w:ind w:left="1273"/>
        <w:jc w:val="left"/>
      </w:pPr>
      <w:r>
        <w:t>знакомство</w:t>
      </w:r>
      <w:r>
        <w:rPr>
          <w:spacing w:val="-10"/>
        </w:rPr>
        <w:t xml:space="preserve"> </w:t>
      </w:r>
      <w:r>
        <w:t>с</w:t>
      </w:r>
      <w:r>
        <w:rPr>
          <w:spacing w:val="-9"/>
        </w:rPr>
        <w:t xml:space="preserve"> </w:t>
      </w:r>
      <w:r>
        <w:t>историей</w:t>
      </w:r>
      <w:r>
        <w:rPr>
          <w:spacing w:val="-9"/>
        </w:rPr>
        <w:t xml:space="preserve"> </w:t>
      </w:r>
      <w:r>
        <w:t>возникновения</w:t>
      </w:r>
      <w:r>
        <w:rPr>
          <w:spacing w:val="-9"/>
        </w:rPr>
        <w:t xml:space="preserve"> </w:t>
      </w:r>
      <w:r>
        <w:t>нотной</w:t>
      </w:r>
      <w:r>
        <w:rPr>
          <w:spacing w:val="-10"/>
        </w:rPr>
        <w:t xml:space="preserve"> </w:t>
      </w:r>
      <w:r>
        <w:rPr>
          <w:spacing w:val="-2"/>
        </w:rPr>
        <w:t>записи;</w:t>
      </w:r>
    </w:p>
    <w:p w:rsidR="004F75DF" w:rsidRDefault="0013698B">
      <w:pPr>
        <w:pStyle w:val="a3"/>
        <w:spacing w:before="201"/>
        <w:ind w:right="1123" w:firstLine="600"/>
        <w:jc w:val="left"/>
      </w:pPr>
      <w:r>
        <w:t>сравнение нотаций религиозной музыки разных традиций (григорианский хорал, знаменный распев, современные ноты);</w:t>
      </w:r>
    </w:p>
    <w:p w:rsidR="004F75DF" w:rsidRDefault="0013698B">
      <w:pPr>
        <w:pStyle w:val="a3"/>
        <w:tabs>
          <w:tab w:val="left" w:pos="2913"/>
          <w:tab w:val="left" w:pos="3325"/>
          <w:tab w:val="left" w:pos="4869"/>
          <w:tab w:val="left" w:pos="6921"/>
          <w:tab w:val="left" w:pos="8998"/>
        </w:tabs>
        <w:spacing w:before="201"/>
        <w:ind w:right="1138" w:firstLine="600"/>
        <w:jc w:val="left"/>
      </w:pPr>
      <w:r>
        <w:rPr>
          <w:spacing w:val="-2"/>
        </w:rPr>
        <w:t>знакомство</w:t>
      </w:r>
      <w:r>
        <w:tab/>
      </w:r>
      <w:r>
        <w:rPr>
          <w:spacing w:val="-10"/>
        </w:rPr>
        <w:t>с</w:t>
      </w:r>
      <w:r>
        <w:tab/>
      </w:r>
      <w:r>
        <w:rPr>
          <w:spacing w:val="-2"/>
        </w:rPr>
        <w:t>образцами</w:t>
      </w:r>
      <w:r>
        <w:tab/>
      </w:r>
      <w:r>
        <w:rPr>
          <w:spacing w:val="-2"/>
        </w:rPr>
        <w:t>(фрагментами)</w:t>
      </w:r>
      <w:r>
        <w:tab/>
      </w:r>
      <w:r>
        <w:rPr>
          <w:spacing w:val="-2"/>
        </w:rPr>
        <w:t>средневековых</w:t>
      </w:r>
      <w:r>
        <w:tab/>
      </w:r>
      <w:r>
        <w:rPr>
          <w:spacing w:val="-2"/>
        </w:rPr>
        <w:t xml:space="preserve">церковных </w:t>
      </w:r>
      <w:r>
        <w:t>распевов (одноголосие);</w:t>
      </w:r>
    </w:p>
    <w:p w:rsidR="004F75DF" w:rsidRDefault="0013698B">
      <w:pPr>
        <w:pStyle w:val="a3"/>
        <w:spacing w:before="196"/>
        <w:ind w:left="1273"/>
        <w:jc w:val="left"/>
      </w:pPr>
      <w:r>
        <w:t>слушание</w:t>
      </w:r>
      <w:r>
        <w:rPr>
          <w:spacing w:val="-11"/>
        </w:rPr>
        <w:t xml:space="preserve"> </w:t>
      </w:r>
      <w:r>
        <w:t>духовной</w:t>
      </w:r>
      <w:r>
        <w:rPr>
          <w:spacing w:val="-12"/>
        </w:rPr>
        <w:t xml:space="preserve"> </w:t>
      </w:r>
      <w:r>
        <w:rPr>
          <w:spacing w:val="-2"/>
        </w:rPr>
        <w:t>музыки;</w:t>
      </w:r>
    </w:p>
    <w:p w:rsidR="004F75DF" w:rsidRDefault="0013698B">
      <w:pPr>
        <w:pStyle w:val="a3"/>
        <w:spacing w:before="202"/>
        <w:ind w:right="1140" w:firstLine="600"/>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F75DF" w:rsidRDefault="0013698B">
      <w:pPr>
        <w:pStyle w:val="a3"/>
        <w:spacing w:before="201"/>
        <w:ind w:right="1136" w:firstLine="600"/>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F75DF" w:rsidRDefault="004F75DF">
      <w:pPr>
        <w:sectPr w:rsidR="004F75DF">
          <w:pgSz w:w="11910" w:h="16390"/>
          <w:pgMar w:top="980" w:right="0" w:bottom="280" w:left="460" w:header="723" w:footer="0" w:gutter="0"/>
          <w:cols w:space="720"/>
        </w:sectPr>
      </w:pPr>
    </w:p>
    <w:p w:rsidR="004F75DF" w:rsidRDefault="0013698B">
      <w:pPr>
        <w:pStyle w:val="2"/>
        <w:spacing w:before="282"/>
        <w:ind w:left="1273"/>
        <w:jc w:val="left"/>
      </w:pPr>
      <w:r>
        <w:lastRenderedPageBreak/>
        <w:t>Музыкальные</w:t>
      </w:r>
      <w:r>
        <w:rPr>
          <w:spacing w:val="-13"/>
        </w:rPr>
        <w:t xml:space="preserve"> </w:t>
      </w:r>
      <w:r>
        <w:t>жанры</w:t>
      </w:r>
      <w:r>
        <w:rPr>
          <w:spacing w:val="-14"/>
        </w:rPr>
        <w:t xml:space="preserve"> </w:t>
      </w:r>
      <w:r>
        <w:rPr>
          <w:spacing w:val="-2"/>
        </w:rPr>
        <w:t>богослужения.</w:t>
      </w:r>
    </w:p>
    <w:p w:rsidR="004F75DF" w:rsidRDefault="0013698B">
      <w:pPr>
        <w:pStyle w:val="a3"/>
        <w:spacing w:before="196"/>
        <w:ind w:right="1137" w:firstLine="60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ind w:right="1133" w:firstLine="60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F75DF" w:rsidRDefault="0013698B">
      <w:pPr>
        <w:pStyle w:val="a3"/>
        <w:spacing w:before="43" w:line="524" w:lineRule="exact"/>
        <w:ind w:left="1273" w:right="1140"/>
      </w:pPr>
      <w:r>
        <w:t xml:space="preserve">вокализация музыкальных тем изучаемых духовных произведений; </w:t>
      </w:r>
      <w:proofErr w:type="gramStart"/>
      <w:r>
        <w:t>определение</w:t>
      </w:r>
      <w:r>
        <w:rPr>
          <w:spacing w:val="27"/>
        </w:rPr>
        <w:t xml:space="preserve">  </w:t>
      </w:r>
      <w:r>
        <w:t>на</w:t>
      </w:r>
      <w:proofErr w:type="gramEnd"/>
      <w:r>
        <w:rPr>
          <w:spacing w:val="28"/>
        </w:rPr>
        <w:t xml:space="preserve">  </w:t>
      </w:r>
      <w:r>
        <w:t>слух</w:t>
      </w:r>
      <w:r>
        <w:rPr>
          <w:spacing w:val="26"/>
        </w:rPr>
        <w:t xml:space="preserve">  </w:t>
      </w:r>
      <w:r>
        <w:t>изученных</w:t>
      </w:r>
      <w:r>
        <w:rPr>
          <w:spacing w:val="25"/>
        </w:rPr>
        <w:t xml:space="preserve">  </w:t>
      </w:r>
      <w:r>
        <w:t>произведений</w:t>
      </w:r>
      <w:r>
        <w:rPr>
          <w:spacing w:val="27"/>
        </w:rPr>
        <w:t xml:space="preserve">  </w:t>
      </w:r>
      <w:r>
        <w:t>и</w:t>
      </w:r>
      <w:r>
        <w:rPr>
          <w:spacing w:val="28"/>
        </w:rPr>
        <w:t xml:space="preserve">  </w:t>
      </w:r>
      <w:r>
        <w:t>их</w:t>
      </w:r>
      <w:r>
        <w:rPr>
          <w:spacing w:val="25"/>
        </w:rPr>
        <w:t xml:space="preserve">  </w:t>
      </w:r>
      <w:r>
        <w:t>авторов,</w:t>
      </w:r>
      <w:r>
        <w:rPr>
          <w:spacing w:val="29"/>
        </w:rPr>
        <w:t xml:space="preserve">  </w:t>
      </w:r>
      <w:r>
        <w:rPr>
          <w:spacing w:val="-2"/>
        </w:rPr>
        <w:t>иметь</w:t>
      </w:r>
    </w:p>
    <w:p w:rsidR="004F75DF" w:rsidRDefault="0013698B">
      <w:pPr>
        <w:pStyle w:val="a3"/>
        <w:spacing w:line="277" w:lineRule="exact"/>
      </w:pPr>
      <w:r>
        <w:t>представление</w:t>
      </w:r>
      <w:r>
        <w:rPr>
          <w:spacing w:val="-6"/>
        </w:rPr>
        <w:t xml:space="preserve"> </w:t>
      </w:r>
      <w:r>
        <w:t>об</w:t>
      </w:r>
      <w:r>
        <w:rPr>
          <w:spacing w:val="-4"/>
        </w:rPr>
        <w:t xml:space="preserve"> </w:t>
      </w:r>
      <w:r>
        <w:t>особенностях</w:t>
      </w:r>
      <w:r>
        <w:rPr>
          <w:spacing w:val="-9"/>
        </w:rPr>
        <w:t xml:space="preserve"> </w:t>
      </w:r>
      <w:r>
        <w:t>их</w:t>
      </w:r>
      <w:r>
        <w:rPr>
          <w:spacing w:val="-10"/>
        </w:rPr>
        <w:t xml:space="preserve"> </w:t>
      </w:r>
      <w:r>
        <w:t>построения</w:t>
      </w:r>
      <w:r>
        <w:rPr>
          <w:spacing w:val="-5"/>
        </w:rPr>
        <w:t xml:space="preserve"> </w:t>
      </w:r>
      <w:r>
        <w:t>и</w:t>
      </w:r>
      <w:r>
        <w:rPr>
          <w:spacing w:val="-6"/>
        </w:rPr>
        <w:t xml:space="preserve"> </w:t>
      </w:r>
      <w:r>
        <w:rPr>
          <w:spacing w:val="-2"/>
        </w:rPr>
        <w:t>образов;</w:t>
      </w:r>
    </w:p>
    <w:p w:rsidR="004F75DF" w:rsidRDefault="0013698B">
      <w:pPr>
        <w:pStyle w:val="a3"/>
        <w:spacing w:before="201"/>
        <w:ind w:right="1141" w:firstLine="60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F75DF" w:rsidRDefault="0013698B">
      <w:pPr>
        <w:pStyle w:val="2"/>
        <w:spacing w:before="206"/>
        <w:ind w:left="1273"/>
        <w:jc w:val="left"/>
      </w:pPr>
      <w:r>
        <w:t>Религиозные</w:t>
      </w:r>
      <w:r>
        <w:rPr>
          <w:spacing w:val="-7"/>
        </w:rPr>
        <w:t xml:space="preserve"> </w:t>
      </w:r>
      <w:r>
        <w:t>темы</w:t>
      </w:r>
      <w:r>
        <w:rPr>
          <w:spacing w:val="-9"/>
        </w:rPr>
        <w:t xml:space="preserve"> </w:t>
      </w:r>
      <w:r>
        <w:t>и</w:t>
      </w:r>
      <w:r>
        <w:rPr>
          <w:spacing w:val="-5"/>
        </w:rPr>
        <w:t xml:space="preserve"> </w:t>
      </w:r>
      <w:r>
        <w:t>образы</w:t>
      </w:r>
      <w:r>
        <w:rPr>
          <w:spacing w:val="-9"/>
        </w:rPr>
        <w:t xml:space="preserve"> </w:t>
      </w:r>
      <w:r>
        <w:t>в</w:t>
      </w:r>
      <w:r>
        <w:rPr>
          <w:spacing w:val="-9"/>
        </w:rPr>
        <w:t xml:space="preserve"> </w:t>
      </w:r>
      <w:r>
        <w:t>современной</w:t>
      </w:r>
      <w:r>
        <w:rPr>
          <w:spacing w:val="-9"/>
        </w:rPr>
        <w:t xml:space="preserve"> </w:t>
      </w:r>
      <w:r>
        <w:rPr>
          <w:spacing w:val="-2"/>
        </w:rPr>
        <w:t>музыке.</w:t>
      </w:r>
    </w:p>
    <w:p w:rsidR="004F75DF" w:rsidRDefault="0013698B">
      <w:pPr>
        <w:pStyle w:val="a3"/>
        <w:spacing w:before="191" w:line="242" w:lineRule="auto"/>
        <w:ind w:right="1130" w:firstLine="600"/>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4F75DF" w:rsidRDefault="0013698B">
      <w:pPr>
        <w:pStyle w:val="a3"/>
        <w:spacing w:before="192"/>
        <w:ind w:left="1273"/>
        <w:jc w:val="left"/>
      </w:pPr>
      <w:r>
        <w:t>Виды</w:t>
      </w:r>
      <w:r>
        <w:rPr>
          <w:spacing w:val="-11"/>
        </w:rPr>
        <w:t xml:space="preserve"> </w:t>
      </w:r>
      <w:r>
        <w:t>деятельности</w:t>
      </w:r>
      <w:r>
        <w:rPr>
          <w:spacing w:val="-8"/>
        </w:rPr>
        <w:t xml:space="preserve"> </w:t>
      </w:r>
      <w:r>
        <w:rPr>
          <w:spacing w:val="-2"/>
        </w:rPr>
        <w:t>обучающихся:</w:t>
      </w:r>
    </w:p>
    <w:p w:rsidR="004F75DF" w:rsidRDefault="0013698B">
      <w:pPr>
        <w:pStyle w:val="a3"/>
        <w:spacing w:before="201"/>
        <w:ind w:right="1137" w:firstLine="600"/>
      </w:pPr>
      <w:r>
        <w:t>сопоставление тенденций сохранения и переосмысления религиозной традиции в культуре XX–XXI веков;</w:t>
      </w:r>
    </w:p>
    <w:p w:rsidR="004F75DF" w:rsidRDefault="0013698B">
      <w:pPr>
        <w:pStyle w:val="a3"/>
        <w:spacing w:before="201"/>
        <w:ind w:right="1142" w:firstLine="600"/>
      </w:pPr>
      <w:r>
        <w:t xml:space="preserve">исполнение музыки духовного содержания, сочиненной современными </w:t>
      </w:r>
      <w:r>
        <w:rPr>
          <w:spacing w:val="-2"/>
        </w:rPr>
        <w:t>композиторами;</w:t>
      </w:r>
    </w:p>
    <w:p w:rsidR="004F75DF" w:rsidRDefault="0013698B">
      <w:pPr>
        <w:pStyle w:val="a3"/>
        <w:spacing w:before="201"/>
        <w:ind w:right="1131" w:firstLine="600"/>
      </w:pPr>
      <w:r>
        <w:t>вариативно: исследовательские и творческие проекты по теме «Музыка и религия в наше время»; посещение концерта духовной музыки.</w:t>
      </w:r>
    </w:p>
    <w:p w:rsidR="004F75DF" w:rsidRDefault="0013698B">
      <w:pPr>
        <w:pStyle w:val="2"/>
        <w:spacing w:before="206" w:line="386" w:lineRule="auto"/>
        <w:ind w:left="1273" w:right="1243"/>
      </w:pPr>
      <w:r>
        <w:t>Модуль</w:t>
      </w:r>
      <w:r>
        <w:rPr>
          <w:spacing w:val="-4"/>
        </w:rPr>
        <w:t xml:space="preserve"> </w:t>
      </w:r>
      <w:r>
        <w:t>№</w:t>
      </w:r>
      <w:r>
        <w:rPr>
          <w:spacing w:val="-7"/>
        </w:rPr>
        <w:t xml:space="preserve"> </w:t>
      </w:r>
      <w:r>
        <w:t>8</w:t>
      </w:r>
      <w:r>
        <w:rPr>
          <w:spacing w:val="-6"/>
        </w:rPr>
        <w:t xml:space="preserve"> </w:t>
      </w:r>
      <w:r>
        <w:t>«Современная</w:t>
      </w:r>
      <w:r>
        <w:rPr>
          <w:spacing w:val="-8"/>
        </w:rPr>
        <w:t xml:space="preserve"> </w:t>
      </w:r>
      <w:r>
        <w:t>музыка:</w:t>
      </w:r>
      <w:r>
        <w:rPr>
          <w:spacing w:val="-2"/>
        </w:rPr>
        <w:t xml:space="preserve"> </w:t>
      </w:r>
      <w:r>
        <w:t>основные</w:t>
      </w:r>
      <w:r>
        <w:rPr>
          <w:spacing w:val="-5"/>
        </w:rPr>
        <w:t xml:space="preserve"> </w:t>
      </w:r>
      <w:r>
        <w:t>жанры</w:t>
      </w:r>
      <w:r>
        <w:rPr>
          <w:spacing w:val="-7"/>
        </w:rPr>
        <w:t xml:space="preserve"> </w:t>
      </w:r>
      <w:r>
        <w:t>и</w:t>
      </w:r>
      <w:r>
        <w:rPr>
          <w:spacing w:val="-8"/>
        </w:rPr>
        <w:t xml:space="preserve"> </w:t>
      </w:r>
      <w:r>
        <w:t xml:space="preserve">направления» </w:t>
      </w:r>
      <w:r>
        <w:rPr>
          <w:spacing w:val="-2"/>
        </w:rPr>
        <w:t>Джаз.</w:t>
      </w:r>
    </w:p>
    <w:p w:rsidR="004F75DF" w:rsidRDefault="0013698B">
      <w:pPr>
        <w:pStyle w:val="a3"/>
        <w:ind w:right="1135" w:firstLine="60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lastRenderedPageBreak/>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0" w:firstLine="600"/>
      </w:pPr>
      <w:r>
        <w:t xml:space="preserve">знакомство с различными джазовыми музыкальными </w:t>
      </w:r>
      <w:proofErr w:type="spellStart"/>
      <w:r>
        <w:t>композициямии</w:t>
      </w:r>
      <w:proofErr w:type="spellEnd"/>
      <w:r>
        <w:t xml:space="preserve"> направлениями (регтайм, </w:t>
      </w:r>
      <w:proofErr w:type="spellStart"/>
      <w:r>
        <w:t>биг</w:t>
      </w:r>
      <w:proofErr w:type="spellEnd"/>
      <w:r>
        <w:t xml:space="preserve"> бэнд, блюз);</w:t>
      </w:r>
    </w:p>
    <w:p w:rsidR="004F75DF" w:rsidRDefault="0013698B">
      <w:pPr>
        <w:pStyle w:val="a3"/>
        <w:spacing w:before="197" w:line="242" w:lineRule="auto"/>
        <w:ind w:right="1137" w:firstLine="600"/>
      </w:pPr>
      <w:r>
        <w:t>разучивание, исполнение одной из «вечнозеленых» джазовых тем, элементы ритмической и вокальной импровизации на ее основе;</w:t>
      </w:r>
    </w:p>
    <w:p w:rsidR="004F75DF" w:rsidRDefault="0013698B">
      <w:pPr>
        <w:pStyle w:val="a3"/>
        <w:spacing w:before="194"/>
        <w:ind w:right="1143" w:firstLine="600"/>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F75DF" w:rsidRDefault="0013698B">
      <w:pPr>
        <w:pStyle w:val="2"/>
        <w:spacing w:before="201"/>
        <w:ind w:left="1273"/>
        <w:jc w:val="left"/>
        <w:rPr>
          <w:b w:val="0"/>
        </w:rPr>
      </w:pPr>
      <w:r>
        <w:rPr>
          <w:spacing w:val="-2"/>
        </w:rPr>
        <w:t>Мюзикл</w:t>
      </w:r>
      <w:r>
        <w:rPr>
          <w:b w:val="0"/>
          <w:spacing w:val="-2"/>
        </w:rPr>
        <w:t>.</w:t>
      </w:r>
    </w:p>
    <w:p w:rsidR="004F75DF" w:rsidRDefault="0013698B">
      <w:pPr>
        <w:pStyle w:val="a3"/>
        <w:spacing w:before="201" w:line="322" w:lineRule="exact"/>
        <w:ind w:left="1273"/>
        <w:jc w:val="left"/>
      </w:pPr>
      <w:r>
        <w:t>Содержание:</w:t>
      </w:r>
      <w:r>
        <w:rPr>
          <w:spacing w:val="45"/>
        </w:rPr>
        <w:t xml:space="preserve"> </w:t>
      </w:r>
      <w:r>
        <w:t>Особенности</w:t>
      </w:r>
      <w:r>
        <w:rPr>
          <w:spacing w:val="49"/>
        </w:rPr>
        <w:t xml:space="preserve"> </w:t>
      </w:r>
      <w:r>
        <w:t>жанра.</w:t>
      </w:r>
      <w:r>
        <w:rPr>
          <w:spacing w:val="52"/>
        </w:rPr>
        <w:t xml:space="preserve"> </w:t>
      </w:r>
      <w:r>
        <w:t>Классика</w:t>
      </w:r>
      <w:r>
        <w:rPr>
          <w:spacing w:val="51"/>
        </w:rPr>
        <w:t xml:space="preserve"> </w:t>
      </w:r>
      <w:r>
        <w:t>жанра</w:t>
      </w:r>
      <w:r>
        <w:rPr>
          <w:spacing w:val="59"/>
        </w:rPr>
        <w:t xml:space="preserve"> </w:t>
      </w:r>
      <w:r>
        <w:t>–</w:t>
      </w:r>
      <w:r>
        <w:rPr>
          <w:spacing w:val="45"/>
        </w:rPr>
        <w:t xml:space="preserve"> </w:t>
      </w:r>
      <w:r>
        <w:t>мюзиклы</w:t>
      </w:r>
      <w:r>
        <w:rPr>
          <w:spacing w:val="49"/>
        </w:rPr>
        <w:t xml:space="preserve"> </w:t>
      </w:r>
      <w:r>
        <w:rPr>
          <w:spacing w:val="-2"/>
        </w:rPr>
        <w:t>середины</w:t>
      </w:r>
    </w:p>
    <w:p w:rsidR="004F75DF" w:rsidRDefault="0013698B">
      <w:pPr>
        <w:pStyle w:val="a3"/>
        <w:tabs>
          <w:tab w:val="left" w:pos="1287"/>
          <w:tab w:val="left" w:pos="2011"/>
          <w:tab w:val="left" w:pos="2586"/>
          <w:tab w:val="left" w:pos="3800"/>
          <w:tab w:val="left" w:pos="5310"/>
          <w:tab w:val="left" w:pos="5818"/>
          <w:tab w:val="left" w:pos="6562"/>
          <w:tab w:val="left" w:pos="6999"/>
          <w:tab w:val="left" w:pos="8423"/>
          <w:tab w:val="left" w:pos="9147"/>
        </w:tabs>
        <w:ind w:right="1140"/>
        <w:jc w:val="left"/>
      </w:pPr>
      <w:r>
        <w:rPr>
          <w:spacing w:val="-6"/>
        </w:rPr>
        <w:t>XX</w:t>
      </w:r>
      <w:r>
        <w:tab/>
      </w:r>
      <w:r>
        <w:rPr>
          <w:spacing w:val="-4"/>
        </w:rPr>
        <w:t>века</w:t>
      </w:r>
      <w:r>
        <w:tab/>
      </w:r>
      <w:r>
        <w:rPr>
          <w:spacing w:val="-4"/>
        </w:rPr>
        <w:t>(на</w:t>
      </w:r>
      <w:r>
        <w:tab/>
      </w:r>
      <w:r>
        <w:rPr>
          <w:spacing w:val="-2"/>
        </w:rPr>
        <w:t>примере</w:t>
      </w:r>
      <w:r>
        <w:tab/>
      </w:r>
      <w:r>
        <w:rPr>
          <w:spacing w:val="-2"/>
        </w:rPr>
        <w:t>творчества</w:t>
      </w:r>
      <w:r>
        <w:tab/>
      </w:r>
      <w:r>
        <w:rPr>
          <w:spacing w:val="-6"/>
        </w:rPr>
        <w:t>Ф.</w:t>
      </w:r>
      <w:r>
        <w:tab/>
      </w:r>
      <w:r>
        <w:rPr>
          <w:spacing w:val="-4"/>
        </w:rPr>
        <w:t>Лоу,</w:t>
      </w:r>
      <w:r>
        <w:tab/>
      </w:r>
      <w:r>
        <w:rPr>
          <w:spacing w:val="-6"/>
        </w:rPr>
        <w:t>Р.</w:t>
      </w:r>
      <w:r>
        <w:tab/>
      </w:r>
      <w:r>
        <w:rPr>
          <w:spacing w:val="-2"/>
        </w:rPr>
        <w:t>Роджерса,</w:t>
      </w:r>
      <w:r>
        <w:tab/>
      </w:r>
      <w:r>
        <w:rPr>
          <w:spacing w:val="-4"/>
        </w:rPr>
        <w:t>Э.Л.</w:t>
      </w:r>
      <w:r>
        <w:tab/>
      </w:r>
      <w:r>
        <w:rPr>
          <w:spacing w:val="-2"/>
        </w:rPr>
        <w:t xml:space="preserve">Уэббера). </w:t>
      </w:r>
      <w:r>
        <w:t>Современные постановки в жанре мюзикла на российской сцене.</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2"/>
        <w:ind w:right="1142" w:firstLine="600"/>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F75DF" w:rsidRDefault="0013698B">
      <w:pPr>
        <w:pStyle w:val="a3"/>
        <w:spacing w:before="196" w:line="242" w:lineRule="auto"/>
        <w:ind w:right="1127" w:firstLine="600"/>
      </w:pPr>
      <w:r>
        <w:t>анализ рекламных объявлений о премьерах мюзиклов в современных средствах массовой информации;</w:t>
      </w:r>
    </w:p>
    <w:p w:rsidR="004F75DF" w:rsidRDefault="0013698B">
      <w:pPr>
        <w:pStyle w:val="a3"/>
        <w:spacing w:before="194"/>
        <w:ind w:right="1142" w:firstLine="600"/>
      </w:pPr>
      <w:r>
        <w:t>просмотр видеозаписи одного из мюзиклов, написание собственного рекламного текста для данной постановки;</w:t>
      </w:r>
    </w:p>
    <w:p w:rsidR="004F75DF" w:rsidRDefault="0013698B">
      <w:pPr>
        <w:pStyle w:val="a3"/>
        <w:spacing w:before="201"/>
        <w:ind w:left="1273"/>
        <w:jc w:val="left"/>
      </w:pPr>
      <w:r>
        <w:t>разучивание</w:t>
      </w:r>
      <w:r>
        <w:rPr>
          <w:spacing w:val="-7"/>
        </w:rPr>
        <w:t xml:space="preserve"> </w:t>
      </w:r>
      <w:r>
        <w:t>и</w:t>
      </w:r>
      <w:r>
        <w:rPr>
          <w:spacing w:val="-8"/>
        </w:rPr>
        <w:t xml:space="preserve"> </w:t>
      </w:r>
      <w:r>
        <w:t>исполнение</w:t>
      </w:r>
      <w:r>
        <w:rPr>
          <w:spacing w:val="-6"/>
        </w:rPr>
        <w:t xml:space="preserve"> </w:t>
      </w:r>
      <w:r>
        <w:t>отдельных</w:t>
      </w:r>
      <w:r>
        <w:rPr>
          <w:spacing w:val="-11"/>
        </w:rPr>
        <w:t xml:space="preserve"> </w:t>
      </w:r>
      <w:r>
        <w:t>номеров</w:t>
      </w:r>
      <w:r>
        <w:rPr>
          <w:spacing w:val="-9"/>
        </w:rPr>
        <w:t xml:space="preserve"> </w:t>
      </w:r>
      <w:r>
        <w:t>из</w:t>
      </w:r>
      <w:r>
        <w:rPr>
          <w:spacing w:val="-6"/>
        </w:rPr>
        <w:t xml:space="preserve"> </w:t>
      </w:r>
      <w:r>
        <w:rPr>
          <w:spacing w:val="-2"/>
        </w:rPr>
        <w:t>мюзиклов.</w:t>
      </w:r>
    </w:p>
    <w:p w:rsidR="004F75DF" w:rsidRDefault="0013698B">
      <w:pPr>
        <w:pStyle w:val="2"/>
        <w:spacing w:before="206"/>
        <w:ind w:left="1273"/>
        <w:jc w:val="left"/>
      </w:pPr>
      <w:r>
        <w:t>Молодежная</w:t>
      </w:r>
      <w:r>
        <w:rPr>
          <w:spacing w:val="-16"/>
        </w:rPr>
        <w:t xml:space="preserve"> </w:t>
      </w:r>
      <w:r>
        <w:t>музыкальная</w:t>
      </w:r>
      <w:r>
        <w:rPr>
          <w:spacing w:val="-15"/>
        </w:rPr>
        <w:t xml:space="preserve"> </w:t>
      </w:r>
      <w:r>
        <w:rPr>
          <w:spacing w:val="-2"/>
        </w:rPr>
        <w:t>культура.</w:t>
      </w:r>
    </w:p>
    <w:p w:rsidR="004F75DF" w:rsidRDefault="0013698B">
      <w:pPr>
        <w:pStyle w:val="a3"/>
        <w:spacing w:before="197"/>
        <w:ind w:right="1128" w:firstLine="600"/>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w:t>
      </w:r>
      <w:proofErr w:type="spellStart"/>
      <w:r>
        <w:t>Б.Окуджава</w:t>
      </w:r>
      <w:proofErr w:type="spellEnd"/>
      <w:r>
        <w:t xml:space="preserve">, </w:t>
      </w:r>
      <w:proofErr w:type="spellStart"/>
      <w:r>
        <w:t>Ю.Визбор</w:t>
      </w:r>
      <w:proofErr w:type="spellEnd"/>
      <w:r>
        <w:t>, В. Высоцкий и др.).</w:t>
      </w:r>
    </w:p>
    <w:p w:rsidR="004F75DF" w:rsidRDefault="0013698B">
      <w:pPr>
        <w:pStyle w:val="a3"/>
        <w:spacing w:before="201"/>
        <w:ind w:right="1143" w:firstLine="600"/>
      </w:pPr>
      <w:r>
        <w:t>Социальный и коммерческий контекст массовой музыкальной культуры (потребительские тенденции современной культуры).</w:t>
      </w:r>
    </w:p>
    <w:p w:rsidR="004F75DF" w:rsidRDefault="0013698B">
      <w:pPr>
        <w:pStyle w:val="a3"/>
        <w:spacing w:before="196"/>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2"/>
        <w:ind w:right="1142" w:firstLine="600"/>
      </w:pPr>
      <w: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t>Айлиш</w:t>
      </w:r>
      <w:proofErr w:type="spellEnd"/>
      <w:r>
        <w:t xml:space="preserve"> и другие группы и исполнители);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firstLine="600"/>
      </w:pPr>
      <w:r>
        <w:lastRenderedPageBreak/>
        <w:t>разучивание и исполнение песни, относящейся к одному из молодежных музыкальных течений;</w:t>
      </w:r>
    </w:p>
    <w:p w:rsidR="004F75DF" w:rsidRDefault="0013698B">
      <w:pPr>
        <w:pStyle w:val="a3"/>
        <w:spacing w:before="201"/>
        <w:ind w:left="1273"/>
        <w:jc w:val="left"/>
      </w:pPr>
      <w:r>
        <w:t>дискуссия</w:t>
      </w:r>
      <w:r>
        <w:rPr>
          <w:spacing w:val="-10"/>
        </w:rPr>
        <w:t xml:space="preserve"> </w:t>
      </w:r>
      <w:r>
        <w:t>на</w:t>
      </w:r>
      <w:r>
        <w:rPr>
          <w:spacing w:val="-9"/>
        </w:rPr>
        <w:t xml:space="preserve"> </w:t>
      </w:r>
      <w:r>
        <w:t>тему</w:t>
      </w:r>
      <w:r>
        <w:rPr>
          <w:spacing w:val="-10"/>
        </w:rPr>
        <w:t xml:space="preserve"> </w:t>
      </w:r>
      <w:r>
        <w:t>«Современная</w:t>
      </w:r>
      <w:r>
        <w:rPr>
          <w:spacing w:val="-8"/>
        </w:rPr>
        <w:t xml:space="preserve"> </w:t>
      </w:r>
      <w:r>
        <w:rPr>
          <w:spacing w:val="-2"/>
        </w:rPr>
        <w:t>музыка»;</w:t>
      </w:r>
    </w:p>
    <w:p w:rsidR="004F75DF" w:rsidRDefault="0013698B">
      <w:pPr>
        <w:pStyle w:val="a3"/>
        <w:spacing w:before="197"/>
        <w:ind w:left="1273"/>
        <w:jc w:val="left"/>
      </w:pPr>
      <w:r>
        <w:t>вариативно:</w:t>
      </w:r>
      <w:r>
        <w:rPr>
          <w:spacing w:val="-15"/>
        </w:rPr>
        <w:t xml:space="preserve"> </w:t>
      </w:r>
      <w:r>
        <w:t>презентация</w:t>
      </w:r>
      <w:r>
        <w:rPr>
          <w:spacing w:val="-9"/>
        </w:rPr>
        <w:t xml:space="preserve"> </w:t>
      </w:r>
      <w:r>
        <w:t>альбома</w:t>
      </w:r>
      <w:r>
        <w:rPr>
          <w:spacing w:val="-9"/>
        </w:rPr>
        <w:t xml:space="preserve"> </w:t>
      </w:r>
      <w:r>
        <w:t>своей</w:t>
      </w:r>
      <w:r>
        <w:rPr>
          <w:spacing w:val="-6"/>
        </w:rPr>
        <w:t xml:space="preserve"> </w:t>
      </w:r>
      <w:r>
        <w:t>любимой</w:t>
      </w:r>
      <w:r>
        <w:rPr>
          <w:spacing w:val="-10"/>
        </w:rPr>
        <w:t xml:space="preserve"> </w:t>
      </w:r>
      <w:r>
        <w:rPr>
          <w:spacing w:val="-2"/>
        </w:rPr>
        <w:t>группы.</w:t>
      </w:r>
    </w:p>
    <w:p w:rsidR="004F75DF" w:rsidRDefault="0013698B">
      <w:pPr>
        <w:pStyle w:val="2"/>
        <w:spacing w:before="206"/>
        <w:ind w:left="1273"/>
        <w:jc w:val="left"/>
      </w:pPr>
      <w:r>
        <w:t>Музыка</w:t>
      </w:r>
      <w:r>
        <w:rPr>
          <w:spacing w:val="-9"/>
        </w:rPr>
        <w:t xml:space="preserve"> </w:t>
      </w:r>
      <w:r>
        <w:t>цифрового</w:t>
      </w:r>
      <w:r>
        <w:rPr>
          <w:spacing w:val="-13"/>
        </w:rPr>
        <w:t xml:space="preserve"> </w:t>
      </w:r>
      <w:r>
        <w:rPr>
          <w:spacing w:val="-4"/>
        </w:rPr>
        <w:t>мира.</w:t>
      </w:r>
    </w:p>
    <w:p w:rsidR="004F75DF" w:rsidRDefault="0013698B">
      <w:pPr>
        <w:pStyle w:val="a3"/>
        <w:spacing w:before="196"/>
        <w:ind w:right="1134" w:firstLine="60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2" w:firstLine="600"/>
      </w:pPr>
      <w:r>
        <w:t xml:space="preserve">поиск информации о способах сохранения и передачи музыки прежде и </w:t>
      </w:r>
      <w:r>
        <w:rPr>
          <w:spacing w:val="-2"/>
        </w:rPr>
        <w:t>сейчас;</w:t>
      </w:r>
    </w:p>
    <w:p w:rsidR="004F75DF" w:rsidRDefault="0013698B">
      <w:pPr>
        <w:pStyle w:val="a3"/>
        <w:spacing w:before="197"/>
        <w:ind w:right="1133" w:firstLine="600"/>
      </w:pPr>
      <w:r>
        <w:t>просмотр музыкального клипа популярного исполнителя, анализ его художественного образа, стиля, выразительных средств;</w:t>
      </w:r>
    </w:p>
    <w:p w:rsidR="004F75DF" w:rsidRDefault="0013698B">
      <w:pPr>
        <w:pStyle w:val="a3"/>
        <w:spacing w:before="201"/>
        <w:ind w:left="1273"/>
        <w:jc w:val="left"/>
      </w:pPr>
      <w:r>
        <w:t>разучивание</w:t>
      </w:r>
      <w:r>
        <w:rPr>
          <w:spacing w:val="-12"/>
        </w:rPr>
        <w:t xml:space="preserve"> </w:t>
      </w:r>
      <w:r>
        <w:t>и</w:t>
      </w:r>
      <w:r>
        <w:rPr>
          <w:spacing w:val="-13"/>
        </w:rPr>
        <w:t xml:space="preserve"> </w:t>
      </w:r>
      <w:r>
        <w:t>исполнение</w:t>
      </w:r>
      <w:r>
        <w:rPr>
          <w:spacing w:val="-12"/>
        </w:rPr>
        <w:t xml:space="preserve"> </w:t>
      </w:r>
      <w:r>
        <w:t>популярной</w:t>
      </w:r>
      <w:r>
        <w:rPr>
          <w:spacing w:val="-12"/>
        </w:rPr>
        <w:t xml:space="preserve"> </w:t>
      </w:r>
      <w:r>
        <w:t>современной</w:t>
      </w:r>
      <w:r>
        <w:rPr>
          <w:spacing w:val="-13"/>
        </w:rPr>
        <w:t xml:space="preserve"> </w:t>
      </w:r>
      <w:r>
        <w:rPr>
          <w:spacing w:val="-2"/>
        </w:rPr>
        <w:t>песни;</w:t>
      </w:r>
    </w:p>
    <w:p w:rsidR="004F75DF" w:rsidRDefault="0013698B">
      <w:pPr>
        <w:pStyle w:val="a3"/>
        <w:spacing w:before="201"/>
        <w:ind w:right="1142" w:firstLine="60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4F75DF" w:rsidRDefault="0013698B">
      <w:pPr>
        <w:pStyle w:val="2"/>
        <w:spacing w:before="206" w:line="388" w:lineRule="auto"/>
        <w:ind w:left="1273" w:right="2767"/>
      </w:pPr>
      <w:r>
        <w:t>Модуль</w:t>
      </w:r>
      <w:r>
        <w:rPr>
          <w:spacing w:val="-4"/>
        </w:rPr>
        <w:t xml:space="preserve"> </w:t>
      </w:r>
      <w:r>
        <w:t>№</w:t>
      </w:r>
      <w:r>
        <w:rPr>
          <w:spacing w:val="-6"/>
        </w:rPr>
        <w:t xml:space="preserve"> </w:t>
      </w:r>
      <w:r>
        <w:t>9</w:t>
      </w:r>
      <w:r>
        <w:rPr>
          <w:spacing w:val="-5"/>
        </w:rPr>
        <w:t xml:space="preserve"> </w:t>
      </w:r>
      <w:r>
        <w:t>«Связь</w:t>
      </w:r>
      <w:r>
        <w:rPr>
          <w:spacing w:val="-8"/>
        </w:rPr>
        <w:t xml:space="preserve"> </w:t>
      </w:r>
      <w:r>
        <w:t>музыки</w:t>
      </w:r>
      <w:r>
        <w:rPr>
          <w:spacing w:val="-7"/>
        </w:rPr>
        <w:t xml:space="preserve"> </w:t>
      </w:r>
      <w:r>
        <w:t>с</w:t>
      </w:r>
      <w:r>
        <w:rPr>
          <w:spacing w:val="-4"/>
        </w:rPr>
        <w:t xml:space="preserve"> </w:t>
      </w:r>
      <w:r>
        <w:t>другими</w:t>
      </w:r>
      <w:r>
        <w:rPr>
          <w:spacing w:val="-7"/>
        </w:rPr>
        <w:t xml:space="preserve"> </w:t>
      </w:r>
      <w:r>
        <w:t>видами</w:t>
      </w:r>
      <w:r>
        <w:rPr>
          <w:spacing w:val="-7"/>
        </w:rPr>
        <w:t xml:space="preserve"> </w:t>
      </w:r>
      <w:r>
        <w:t>искусства» Музыка и литература.</w:t>
      </w:r>
    </w:p>
    <w:p w:rsidR="004F75DF" w:rsidRDefault="0013698B">
      <w:pPr>
        <w:pStyle w:val="a3"/>
        <w:ind w:right="1139" w:firstLine="600"/>
      </w:pPr>
      <w:r>
        <w:t xml:space="preserve">Единство слова и музыки в вокальных жанрах (песня, романс, кантата, ноктюрн, баркарола, былина). Интонации рассказа, </w:t>
      </w:r>
      <w:proofErr w:type="spellStart"/>
      <w:r>
        <w:t>повествованияв</w:t>
      </w:r>
      <w:proofErr w:type="spellEnd"/>
      <w:r>
        <w:t xml:space="preserve"> инструментальной музыке (поэма, баллада). Программная музыка.</w:t>
      </w:r>
    </w:p>
    <w:p w:rsidR="004F75DF" w:rsidRDefault="0013698B">
      <w:pPr>
        <w:pStyle w:val="a3"/>
        <w:spacing w:before="195"/>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tabs>
          <w:tab w:val="left" w:pos="3292"/>
          <w:tab w:val="left" w:pos="4789"/>
          <w:tab w:val="left" w:pos="6060"/>
          <w:tab w:val="left" w:pos="6583"/>
          <w:tab w:val="left" w:pos="7638"/>
          <w:tab w:val="left" w:pos="9571"/>
        </w:tabs>
        <w:spacing w:before="3" w:line="520" w:lineRule="atLeast"/>
        <w:ind w:left="1273" w:right="1143"/>
        <w:jc w:val="left"/>
      </w:pPr>
      <w:r>
        <w:t xml:space="preserve">знакомство с образцами вокальной и инструментальной музыки; </w:t>
      </w:r>
      <w:r>
        <w:rPr>
          <w:spacing w:val="-2"/>
        </w:rPr>
        <w:t>импровизация,</w:t>
      </w:r>
      <w:r>
        <w:tab/>
      </w:r>
      <w:r>
        <w:rPr>
          <w:spacing w:val="-2"/>
        </w:rPr>
        <w:t>сочинение</w:t>
      </w:r>
      <w:r>
        <w:tab/>
      </w:r>
      <w:r>
        <w:rPr>
          <w:spacing w:val="-2"/>
        </w:rPr>
        <w:t>мелодий</w:t>
      </w:r>
      <w:r>
        <w:tab/>
      </w:r>
      <w:r>
        <w:rPr>
          <w:spacing w:val="-5"/>
        </w:rPr>
        <w:t>на</w:t>
      </w:r>
      <w:r>
        <w:tab/>
      </w:r>
      <w:r>
        <w:rPr>
          <w:spacing w:val="-2"/>
        </w:rPr>
        <w:t>основе</w:t>
      </w:r>
      <w:r>
        <w:tab/>
      </w:r>
      <w:r>
        <w:rPr>
          <w:spacing w:val="-2"/>
        </w:rPr>
        <w:t>стихотворных</w:t>
      </w:r>
      <w:r>
        <w:tab/>
      </w:r>
      <w:r>
        <w:rPr>
          <w:spacing w:val="-2"/>
        </w:rPr>
        <w:t>строк,</w:t>
      </w:r>
    </w:p>
    <w:p w:rsidR="004F75DF" w:rsidRDefault="0013698B">
      <w:pPr>
        <w:pStyle w:val="a3"/>
        <w:spacing w:before="3" w:line="322" w:lineRule="exact"/>
        <w:jc w:val="left"/>
      </w:pPr>
      <w:r>
        <w:t>сравнение</w:t>
      </w:r>
      <w:r>
        <w:rPr>
          <w:spacing w:val="21"/>
        </w:rPr>
        <w:t xml:space="preserve"> </w:t>
      </w:r>
      <w:r>
        <w:t>своих</w:t>
      </w:r>
      <w:r>
        <w:rPr>
          <w:spacing w:val="20"/>
        </w:rPr>
        <w:t xml:space="preserve"> </w:t>
      </w:r>
      <w:r>
        <w:t>вариантов</w:t>
      </w:r>
      <w:r>
        <w:rPr>
          <w:spacing w:val="19"/>
        </w:rPr>
        <w:t xml:space="preserve"> </w:t>
      </w:r>
      <w:r>
        <w:t>с</w:t>
      </w:r>
      <w:r>
        <w:rPr>
          <w:spacing w:val="21"/>
        </w:rPr>
        <w:t xml:space="preserve"> </w:t>
      </w:r>
      <w:r>
        <w:t>мелодиями,</w:t>
      </w:r>
      <w:r>
        <w:rPr>
          <w:spacing w:val="22"/>
        </w:rPr>
        <w:t xml:space="preserve"> </w:t>
      </w:r>
      <w:r>
        <w:t>сочиненными</w:t>
      </w:r>
      <w:r>
        <w:rPr>
          <w:spacing w:val="21"/>
        </w:rPr>
        <w:t xml:space="preserve"> </w:t>
      </w:r>
      <w:r>
        <w:t>композиторами</w:t>
      </w:r>
      <w:r>
        <w:rPr>
          <w:spacing w:val="20"/>
        </w:rPr>
        <w:t xml:space="preserve"> </w:t>
      </w:r>
      <w:r>
        <w:rPr>
          <w:spacing w:val="-2"/>
        </w:rPr>
        <w:t>(метод</w:t>
      </w:r>
    </w:p>
    <w:p w:rsidR="004F75DF" w:rsidRDefault="0013698B">
      <w:pPr>
        <w:pStyle w:val="a3"/>
        <w:jc w:val="left"/>
      </w:pPr>
      <w:r>
        <w:t>«Сочинение</w:t>
      </w:r>
      <w:r>
        <w:rPr>
          <w:spacing w:val="-14"/>
        </w:rPr>
        <w:t xml:space="preserve"> </w:t>
      </w:r>
      <w:r>
        <w:rPr>
          <w:spacing w:val="-2"/>
        </w:rPr>
        <w:t>сочиненного»);</w:t>
      </w:r>
    </w:p>
    <w:p w:rsidR="004F75DF" w:rsidRDefault="0013698B">
      <w:pPr>
        <w:pStyle w:val="a3"/>
        <w:spacing w:before="202"/>
        <w:ind w:right="1144" w:firstLine="600"/>
      </w:pPr>
      <w:r>
        <w:t>сочинение рассказа, стихотворения под впечатлением от восприятия инструментального музыкального произведения;</w:t>
      </w:r>
    </w:p>
    <w:p w:rsidR="004F75DF" w:rsidRDefault="0013698B">
      <w:pPr>
        <w:pStyle w:val="a3"/>
        <w:spacing w:before="196"/>
        <w:ind w:left="1273"/>
        <w:jc w:val="left"/>
      </w:pPr>
      <w:r>
        <w:t>рисование</w:t>
      </w:r>
      <w:r>
        <w:rPr>
          <w:spacing w:val="-12"/>
        </w:rPr>
        <w:t xml:space="preserve"> </w:t>
      </w:r>
      <w:r>
        <w:t>образов</w:t>
      </w:r>
      <w:r>
        <w:rPr>
          <w:spacing w:val="-12"/>
        </w:rPr>
        <w:t xml:space="preserve"> </w:t>
      </w:r>
      <w:r>
        <w:t>программной</w:t>
      </w:r>
      <w:r>
        <w:rPr>
          <w:spacing w:val="-12"/>
        </w:rPr>
        <w:t xml:space="preserve"> </w:t>
      </w:r>
      <w:r>
        <w:rPr>
          <w:spacing w:val="-2"/>
        </w:rPr>
        <w:t>музыки;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firstLine="600"/>
      </w:pPr>
      <w:r>
        <w:lastRenderedPageBreak/>
        <w:t xml:space="preserve">музыкальная викторина на знание музыки, названий и авторов изученных </w:t>
      </w:r>
      <w:r>
        <w:rPr>
          <w:spacing w:val="-2"/>
        </w:rPr>
        <w:t>произведений.</w:t>
      </w:r>
    </w:p>
    <w:p w:rsidR="004F75DF" w:rsidRDefault="0013698B">
      <w:pPr>
        <w:pStyle w:val="2"/>
        <w:spacing w:before="205"/>
        <w:ind w:left="1273"/>
        <w:jc w:val="left"/>
      </w:pPr>
      <w:r>
        <w:t>Музыка</w:t>
      </w:r>
      <w:r>
        <w:rPr>
          <w:spacing w:val="-6"/>
        </w:rPr>
        <w:t xml:space="preserve"> </w:t>
      </w:r>
      <w:r>
        <w:t>и</w:t>
      </w:r>
      <w:r>
        <w:rPr>
          <w:spacing w:val="-7"/>
        </w:rPr>
        <w:t xml:space="preserve"> </w:t>
      </w:r>
      <w:r>
        <w:rPr>
          <w:spacing w:val="-2"/>
        </w:rPr>
        <w:t>живопись.</w:t>
      </w:r>
    </w:p>
    <w:p w:rsidR="004F75DF" w:rsidRDefault="0013698B">
      <w:pPr>
        <w:pStyle w:val="a3"/>
        <w:spacing w:before="193"/>
        <w:ind w:right="1134" w:firstLine="600"/>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w:t>
      </w:r>
      <w:proofErr w:type="spellStart"/>
      <w:r>
        <w:t>клавесинистов</w:t>
      </w:r>
      <w:proofErr w:type="spellEnd"/>
      <w:r>
        <w:t>, К. Дебюсси, А.К. Лядова и других композиторов).</w:t>
      </w:r>
    </w:p>
    <w:p w:rsidR="004F75DF" w:rsidRDefault="0013698B">
      <w:pPr>
        <w:pStyle w:val="a3"/>
        <w:spacing w:before="205"/>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6"/>
        <w:ind w:right="1144" w:firstLine="600"/>
      </w:pPr>
      <w:r>
        <w:t>знакомство с музыкальными произведениями программной музыки, выявление интонаций изобразительного характера;</w:t>
      </w:r>
    </w:p>
    <w:p w:rsidR="004F75DF" w:rsidRDefault="0013698B">
      <w:pPr>
        <w:pStyle w:val="a3"/>
        <w:spacing w:before="201"/>
        <w:ind w:right="1132" w:firstLine="600"/>
      </w:pPr>
      <w:r>
        <w:t xml:space="preserve">музыкальная викторина на знание музыки, названий и авторов изученных </w:t>
      </w:r>
      <w:r>
        <w:rPr>
          <w:spacing w:val="-2"/>
        </w:rPr>
        <w:t>произведений;</w:t>
      </w:r>
    </w:p>
    <w:p w:rsidR="004F75DF" w:rsidRDefault="0013698B">
      <w:pPr>
        <w:pStyle w:val="a3"/>
        <w:spacing w:before="201"/>
        <w:ind w:right="1144" w:firstLine="60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F75DF" w:rsidRDefault="0013698B">
      <w:pPr>
        <w:pStyle w:val="a3"/>
        <w:spacing w:before="201"/>
        <w:ind w:right="1134" w:firstLine="600"/>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F75DF" w:rsidRDefault="0013698B">
      <w:pPr>
        <w:pStyle w:val="2"/>
        <w:spacing w:before="206"/>
        <w:ind w:left="1273"/>
        <w:jc w:val="left"/>
      </w:pPr>
      <w:r>
        <w:t>Музыка</w:t>
      </w:r>
      <w:r>
        <w:rPr>
          <w:spacing w:val="-6"/>
        </w:rPr>
        <w:t xml:space="preserve"> </w:t>
      </w:r>
      <w:r>
        <w:t>и</w:t>
      </w:r>
      <w:r>
        <w:rPr>
          <w:spacing w:val="-7"/>
        </w:rPr>
        <w:t xml:space="preserve"> </w:t>
      </w:r>
      <w:r>
        <w:rPr>
          <w:spacing w:val="-2"/>
        </w:rPr>
        <w:t>театр.</w:t>
      </w:r>
    </w:p>
    <w:p w:rsidR="004F75DF" w:rsidRDefault="0013698B">
      <w:pPr>
        <w:pStyle w:val="a3"/>
        <w:spacing w:before="192"/>
        <w:ind w:right="1130" w:firstLine="600"/>
      </w:pPr>
      <w:r>
        <w:t>Содержание:</w:t>
      </w:r>
      <w:r>
        <w:rPr>
          <w:spacing w:val="-8"/>
        </w:rPr>
        <w:t xml:space="preserve"> </w:t>
      </w:r>
      <w:r>
        <w:t>Музыка</w:t>
      </w:r>
      <w:r>
        <w:rPr>
          <w:spacing w:val="-3"/>
        </w:rPr>
        <w:t xml:space="preserve"> </w:t>
      </w:r>
      <w:r>
        <w:t>к</w:t>
      </w:r>
      <w:r>
        <w:rPr>
          <w:spacing w:val="-4"/>
        </w:rPr>
        <w:t xml:space="preserve"> </w:t>
      </w:r>
      <w:r>
        <w:t>драматическому</w:t>
      </w:r>
      <w:r>
        <w:rPr>
          <w:spacing w:val="-4"/>
        </w:rPr>
        <w:t xml:space="preserve"> </w:t>
      </w:r>
      <w:r>
        <w:t>спектаклю</w:t>
      </w:r>
      <w:r>
        <w:rPr>
          <w:spacing w:val="-5"/>
        </w:rPr>
        <w:t xml:space="preserve"> </w:t>
      </w:r>
      <w:r>
        <w:t>(на</w:t>
      </w:r>
      <w:r>
        <w:rPr>
          <w:spacing w:val="-3"/>
        </w:rPr>
        <w:t xml:space="preserve"> </w:t>
      </w:r>
      <w:r>
        <w:t>примере</w:t>
      </w:r>
      <w:r>
        <w:rPr>
          <w:spacing w:val="-3"/>
        </w:rPr>
        <w:t xml:space="preserve"> </w:t>
      </w:r>
      <w:r>
        <w:t xml:space="preserve">творчества Э. Грига, Л. </w:t>
      </w:r>
      <w:proofErr w:type="spellStart"/>
      <w:r>
        <w:t>ван</w:t>
      </w:r>
      <w:proofErr w:type="spellEnd"/>
      <w:r>
        <w:t xml:space="preserve"> Бетховена, А.Г. Шнитке, Д.Д. Шостаковича и других композиторов). Единство музыки, драматургии, сценической живописи, </w:t>
      </w:r>
      <w:r>
        <w:rPr>
          <w:spacing w:val="-2"/>
        </w:rPr>
        <w:t>хореографии.</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201"/>
        <w:ind w:right="1141" w:firstLine="600"/>
      </w:pPr>
      <w:r>
        <w:t>знакомство с образцами музыки, созданной отечественными и зарубежными композиторами для драматического театра;</w:t>
      </w:r>
    </w:p>
    <w:p w:rsidR="004F75DF" w:rsidRDefault="0013698B">
      <w:pPr>
        <w:pStyle w:val="a3"/>
        <w:spacing w:before="202"/>
        <w:ind w:right="1140" w:firstLine="600"/>
      </w:pPr>
      <w:r>
        <w:t>разучивание, исполнение песни из театральной постановки, просмотр видеозаписи спектакля, в котором звучит данная песня;</w:t>
      </w:r>
    </w:p>
    <w:p w:rsidR="004F75DF" w:rsidRDefault="0013698B">
      <w:pPr>
        <w:pStyle w:val="a3"/>
        <w:spacing w:before="201"/>
        <w:ind w:right="1137" w:firstLine="600"/>
      </w:pPr>
      <w:r>
        <w:t>музыкальная</w:t>
      </w:r>
      <w:r>
        <w:rPr>
          <w:spacing w:val="-4"/>
        </w:rPr>
        <w:t xml:space="preserve"> </w:t>
      </w:r>
      <w:r>
        <w:t>викторина</w:t>
      </w:r>
      <w:r>
        <w:rPr>
          <w:spacing w:val="-5"/>
        </w:rPr>
        <w:t xml:space="preserve"> </w:t>
      </w:r>
      <w:r>
        <w:t>на</w:t>
      </w:r>
      <w:r>
        <w:rPr>
          <w:spacing w:val="-5"/>
        </w:rPr>
        <w:t xml:space="preserve"> </w:t>
      </w:r>
      <w:r>
        <w:t>материале</w:t>
      </w:r>
      <w:r>
        <w:rPr>
          <w:spacing w:val="-5"/>
        </w:rPr>
        <w:t xml:space="preserve"> </w:t>
      </w:r>
      <w:r>
        <w:t>изученных</w:t>
      </w:r>
      <w:r>
        <w:rPr>
          <w:spacing w:val="-10"/>
        </w:rPr>
        <w:t xml:space="preserve"> </w:t>
      </w:r>
      <w:r>
        <w:t>фрагментов</w:t>
      </w:r>
      <w:r>
        <w:rPr>
          <w:spacing w:val="-7"/>
        </w:rPr>
        <w:t xml:space="preserve"> </w:t>
      </w:r>
      <w:r>
        <w:t xml:space="preserve">музыкальных </w:t>
      </w:r>
      <w:r>
        <w:rPr>
          <w:spacing w:val="-2"/>
        </w:rPr>
        <w:t>спектаклей;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firstLine="600"/>
      </w:pPr>
      <w:r>
        <w:lastRenderedPageBreak/>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F75DF" w:rsidRDefault="0013698B">
      <w:pPr>
        <w:pStyle w:val="2"/>
        <w:spacing w:before="205"/>
        <w:ind w:left="1273"/>
        <w:jc w:val="left"/>
      </w:pPr>
      <w:r>
        <w:t>Музыка</w:t>
      </w:r>
      <w:r>
        <w:rPr>
          <w:spacing w:val="-5"/>
        </w:rPr>
        <w:t xml:space="preserve"> </w:t>
      </w:r>
      <w:r>
        <w:t>кино</w:t>
      </w:r>
      <w:r>
        <w:rPr>
          <w:spacing w:val="-5"/>
        </w:rPr>
        <w:t xml:space="preserve"> </w:t>
      </w:r>
      <w:r>
        <w:t>и</w:t>
      </w:r>
      <w:r>
        <w:rPr>
          <w:spacing w:val="-7"/>
        </w:rPr>
        <w:t xml:space="preserve"> </w:t>
      </w:r>
      <w:r>
        <w:rPr>
          <w:spacing w:val="-2"/>
        </w:rPr>
        <w:t>телевидения.</w:t>
      </w:r>
    </w:p>
    <w:p w:rsidR="004F75DF" w:rsidRDefault="0013698B">
      <w:pPr>
        <w:pStyle w:val="a3"/>
        <w:spacing w:before="197"/>
        <w:ind w:right="1134" w:firstLine="60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rsidR="004F75DF" w:rsidRDefault="0013698B">
      <w:pPr>
        <w:pStyle w:val="a3"/>
        <w:spacing w:before="197"/>
        <w:ind w:right="1126" w:firstLine="600"/>
      </w:pPr>
      <w:r>
        <w:t xml:space="preserve">знакомство с образцами киномузыки отечественных и зарубежных </w:t>
      </w:r>
      <w:r>
        <w:rPr>
          <w:spacing w:val="-2"/>
        </w:rPr>
        <w:t>композиторов;</w:t>
      </w:r>
    </w:p>
    <w:p w:rsidR="004F75DF" w:rsidRDefault="0013698B">
      <w:pPr>
        <w:pStyle w:val="a3"/>
        <w:spacing w:before="201"/>
        <w:ind w:right="1144" w:firstLine="600"/>
      </w:pPr>
      <w:r>
        <w:t>просмотр</w:t>
      </w:r>
      <w:r>
        <w:rPr>
          <w:spacing w:val="-6"/>
        </w:rPr>
        <w:t xml:space="preserve"> </w:t>
      </w:r>
      <w:r>
        <w:t>фильмов</w:t>
      </w:r>
      <w:r>
        <w:rPr>
          <w:spacing w:val="-7"/>
        </w:rPr>
        <w:t xml:space="preserve"> </w:t>
      </w:r>
      <w:r>
        <w:t>с</w:t>
      </w:r>
      <w:r>
        <w:rPr>
          <w:spacing w:val="-5"/>
        </w:rPr>
        <w:t xml:space="preserve"> </w:t>
      </w:r>
      <w:r>
        <w:t>целью</w:t>
      </w:r>
      <w:r>
        <w:rPr>
          <w:spacing w:val="-7"/>
        </w:rPr>
        <w:t xml:space="preserve"> </w:t>
      </w:r>
      <w:r>
        <w:t>анализа</w:t>
      </w:r>
      <w:r>
        <w:rPr>
          <w:spacing w:val="-5"/>
        </w:rPr>
        <w:t xml:space="preserve"> </w:t>
      </w:r>
      <w:r>
        <w:t>выразительного</w:t>
      </w:r>
      <w:r>
        <w:rPr>
          <w:spacing w:val="-6"/>
        </w:rPr>
        <w:t xml:space="preserve"> </w:t>
      </w:r>
      <w:r>
        <w:t>эффекта,</w:t>
      </w:r>
      <w:r>
        <w:rPr>
          <w:spacing w:val="-3"/>
        </w:rPr>
        <w:t xml:space="preserve"> </w:t>
      </w:r>
      <w:r>
        <w:t>создаваемого музыкой; разучивание, исполнение песни из фильма;</w:t>
      </w:r>
    </w:p>
    <w:p w:rsidR="004F75DF" w:rsidRDefault="0013698B">
      <w:pPr>
        <w:pStyle w:val="a3"/>
        <w:spacing w:before="201"/>
        <w:ind w:right="1130" w:firstLine="600"/>
      </w:pPr>
      <w:r>
        <w:t xml:space="preserve">вариативно: создание любительского музыкального фильма; </w:t>
      </w:r>
      <w:proofErr w:type="spellStart"/>
      <w:r>
        <w:t>переозвучка</w:t>
      </w:r>
      <w:proofErr w:type="spellEnd"/>
      <w: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left="793" w:right="1123"/>
        <w:jc w:val="left"/>
      </w:pPr>
      <w:r>
        <w:t>ПЛАНИРУЕМЫЕ</w:t>
      </w:r>
      <w:r>
        <w:rPr>
          <w:spacing w:val="31"/>
        </w:rPr>
        <w:t xml:space="preserve"> </w:t>
      </w:r>
      <w:r>
        <w:t>РЕЗУЛЬТАТЫ</w:t>
      </w:r>
      <w:r>
        <w:rPr>
          <w:spacing w:val="34"/>
        </w:rPr>
        <w:t xml:space="preserve"> </w:t>
      </w:r>
      <w:r>
        <w:t>ОСВОЕНИЯ</w:t>
      </w:r>
      <w:r>
        <w:rPr>
          <w:spacing w:val="38"/>
        </w:rPr>
        <w:t xml:space="preserve"> </w:t>
      </w:r>
      <w:r>
        <w:t>ПРОГРАММЫ</w:t>
      </w:r>
      <w:r>
        <w:rPr>
          <w:spacing w:val="39"/>
        </w:rPr>
        <w:t xml:space="preserve"> </w:t>
      </w:r>
      <w:r>
        <w:t>ПО</w:t>
      </w:r>
      <w:r>
        <w:rPr>
          <w:spacing w:val="34"/>
        </w:rPr>
        <w:t xml:space="preserve"> </w:t>
      </w:r>
      <w:r>
        <w:t>МУЗЫКЕ НА УРОВНЕ ОСНОВНОГО ОБЩЕГО ОБРАЗОВАНИЯ</w:t>
      </w:r>
    </w:p>
    <w:p w:rsidR="004F75DF" w:rsidRDefault="0013698B">
      <w:pPr>
        <w:pStyle w:val="1"/>
        <w:spacing w:before="206"/>
        <w:ind w:left="793"/>
      </w:pPr>
      <w:r>
        <w:t>ЛИЧНОСТНЫЕ</w:t>
      </w:r>
      <w:r>
        <w:rPr>
          <w:spacing w:val="-17"/>
        </w:rPr>
        <w:t xml:space="preserve"> </w:t>
      </w:r>
      <w:r>
        <w:rPr>
          <w:spacing w:val="-2"/>
        </w:rPr>
        <w:t>РЕЗУЛЬТАТЫ</w:t>
      </w:r>
    </w:p>
    <w:p w:rsidR="004F75DF" w:rsidRDefault="0013698B">
      <w:pPr>
        <w:pStyle w:val="a3"/>
        <w:spacing w:before="197"/>
        <w:ind w:right="1138" w:firstLine="600"/>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w:t>
      </w:r>
      <w:r>
        <w:rPr>
          <w:spacing w:val="-2"/>
        </w:rPr>
        <w:t>части:</w:t>
      </w:r>
    </w:p>
    <w:p w:rsidR="004F75DF" w:rsidRDefault="0013698B">
      <w:pPr>
        <w:pStyle w:val="2"/>
        <w:numPr>
          <w:ilvl w:val="0"/>
          <w:numId w:val="38"/>
        </w:numPr>
        <w:tabs>
          <w:tab w:val="left" w:pos="1574"/>
        </w:tabs>
        <w:spacing w:before="205"/>
        <w:ind w:left="1574" w:hanging="301"/>
      </w:pPr>
      <w:r>
        <w:rPr>
          <w:spacing w:val="-2"/>
        </w:rPr>
        <w:t>патриотического</w:t>
      </w:r>
      <w:r>
        <w:rPr>
          <w:spacing w:val="9"/>
        </w:rPr>
        <w:t xml:space="preserve"> </w:t>
      </w:r>
      <w:r>
        <w:rPr>
          <w:spacing w:val="-2"/>
        </w:rPr>
        <w:t>воспитания:</w:t>
      </w:r>
    </w:p>
    <w:p w:rsidR="004F75DF" w:rsidRDefault="0013698B">
      <w:pPr>
        <w:pStyle w:val="a3"/>
        <w:spacing w:before="197"/>
        <w:ind w:right="1140" w:firstLine="600"/>
      </w:pPr>
      <w:r>
        <w:t xml:space="preserve">осознание российской гражданской идентичности в </w:t>
      </w:r>
      <w:proofErr w:type="spellStart"/>
      <w:r>
        <w:t>поликультурноми</w:t>
      </w:r>
      <w:proofErr w:type="spellEnd"/>
      <w:r>
        <w:t xml:space="preserve"> многоконфессиональном обществе;</w:t>
      </w:r>
    </w:p>
    <w:p w:rsidR="004F75DF" w:rsidRDefault="0013698B">
      <w:pPr>
        <w:pStyle w:val="a3"/>
        <w:spacing w:before="196"/>
        <w:ind w:right="1137" w:firstLine="600"/>
      </w:pPr>
      <w:r>
        <w:t>знание Гимна России и традиций его исполнения, уважение музыкальных символов республик Российской Федерации и других стран мира;</w:t>
      </w:r>
    </w:p>
    <w:p w:rsidR="004F75DF" w:rsidRDefault="0013698B">
      <w:pPr>
        <w:pStyle w:val="a3"/>
        <w:spacing w:before="201"/>
        <w:ind w:right="1145" w:firstLine="600"/>
      </w:pPr>
      <w:r>
        <w:t>проявление интереса к освоению музыкальных традиций своего края, музыкальной культуры народов России;</w:t>
      </w:r>
    </w:p>
    <w:p w:rsidR="004F75DF" w:rsidRDefault="0013698B">
      <w:pPr>
        <w:pStyle w:val="a3"/>
        <w:spacing w:before="202"/>
        <w:ind w:right="1123" w:firstLine="600"/>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 музыкальную культуру;</w:t>
      </w:r>
    </w:p>
    <w:p w:rsidR="004F75DF" w:rsidRDefault="0013698B">
      <w:pPr>
        <w:pStyle w:val="a3"/>
        <w:spacing w:before="43" w:line="524" w:lineRule="exact"/>
        <w:ind w:left="1273" w:right="1123"/>
        <w:jc w:val="left"/>
      </w:pPr>
      <w:r>
        <w:t>интерес к изучению истории отечественной музыкальной культуры; стремление</w:t>
      </w:r>
      <w:r>
        <w:rPr>
          <w:spacing w:val="40"/>
        </w:rPr>
        <w:t xml:space="preserve"> </w:t>
      </w:r>
      <w:r>
        <w:t>развивать</w:t>
      </w:r>
      <w:r>
        <w:rPr>
          <w:spacing w:val="40"/>
        </w:rPr>
        <w:t xml:space="preserve"> </w:t>
      </w:r>
      <w:r>
        <w:t>и</w:t>
      </w:r>
      <w:r>
        <w:rPr>
          <w:spacing w:val="40"/>
        </w:rPr>
        <w:t xml:space="preserve"> </w:t>
      </w:r>
      <w:r>
        <w:t>сохранять</w:t>
      </w:r>
      <w:r>
        <w:rPr>
          <w:spacing w:val="40"/>
        </w:rPr>
        <w:t xml:space="preserve"> </w:t>
      </w:r>
      <w:r>
        <w:t>музыкальную</w:t>
      </w:r>
      <w:r>
        <w:rPr>
          <w:spacing w:val="40"/>
        </w:rPr>
        <w:t xml:space="preserve"> </w:t>
      </w:r>
      <w:r>
        <w:t>культуру</w:t>
      </w:r>
      <w:r>
        <w:rPr>
          <w:spacing w:val="38"/>
        </w:rPr>
        <w:t xml:space="preserve"> </w:t>
      </w:r>
      <w:r>
        <w:t>своей</w:t>
      </w:r>
      <w:r>
        <w:rPr>
          <w:spacing w:val="40"/>
        </w:rPr>
        <w:t xml:space="preserve"> </w:t>
      </w:r>
      <w:r>
        <w:t>страны,</w:t>
      </w:r>
    </w:p>
    <w:p w:rsidR="004F75DF" w:rsidRDefault="0013698B">
      <w:pPr>
        <w:pStyle w:val="a3"/>
        <w:spacing w:line="277" w:lineRule="exact"/>
        <w:jc w:val="left"/>
      </w:pPr>
      <w:r>
        <w:t>своего</w:t>
      </w:r>
      <w:r>
        <w:rPr>
          <w:spacing w:val="-9"/>
        </w:rPr>
        <w:t xml:space="preserve"> </w:t>
      </w:r>
      <w:r>
        <w:rPr>
          <w:spacing w:val="-4"/>
        </w:rPr>
        <w:t>края.</w:t>
      </w:r>
    </w:p>
    <w:p w:rsidR="004F75DF" w:rsidRDefault="0013698B">
      <w:pPr>
        <w:pStyle w:val="2"/>
        <w:numPr>
          <w:ilvl w:val="0"/>
          <w:numId w:val="38"/>
        </w:numPr>
        <w:tabs>
          <w:tab w:val="left" w:pos="1574"/>
        </w:tabs>
        <w:spacing w:before="201"/>
        <w:ind w:left="1574" w:hanging="301"/>
      </w:pPr>
      <w:r>
        <w:t>гражданского</w:t>
      </w:r>
      <w:r>
        <w:rPr>
          <w:spacing w:val="-17"/>
        </w:rPr>
        <w:t xml:space="preserve"> </w:t>
      </w:r>
      <w:r>
        <w:rPr>
          <w:spacing w:val="-2"/>
        </w:rPr>
        <w:t>воспитания:</w:t>
      </w:r>
    </w:p>
    <w:p w:rsidR="004F75DF" w:rsidRDefault="0013698B">
      <w:pPr>
        <w:pStyle w:val="a3"/>
        <w:spacing w:before="196"/>
        <w:ind w:right="1123" w:firstLine="600"/>
        <w:jc w:val="left"/>
      </w:pPr>
      <w:r>
        <w:t>готовность</w:t>
      </w:r>
      <w:r>
        <w:rPr>
          <w:spacing w:val="40"/>
        </w:rPr>
        <w:t xml:space="preserve"> </w:t>
      </w:r>
      <w:r>
        <w:t>к</w:t>
      </w:r>
      <w:r>
        <w:rPr>
          <w:spacing w:val="80"/>
        </w:rPr>
        <w:t xml:space="preserve"> </w:t>
      </w:r>
      <w:r>
        <w:t>выполнению</w:t>
      </w:r>
      <w:r>
        <w:rPr>
          <w:spacing w:val="80"/>
        </w:rPr>
        <w:t xml:space="preserve"> </w:t>
      </w:r>
      <w:r>
        <w:t>обязанностей</w:t>
      </w:r>
      <w:r>
        <w:rPr>
          <w:spacing w:val="40"/>
        </w:rPr>
        <w:t xml:space="preserve"> </w:t>
      </w:r>
      <w:r>
        <w:t>гражданина</w:t>
      </w:r>
      <w:r>
        <w:rPr>
          <w:spacing w:val="80"/>
        </w:rPr>
        <w:t xml:space="preserve"> </w:t>
      </w:r>
      <w:r>
        <w:t>и</w:t>
      </w:r>
      <w:r>
        <w:rPr>
          <w:spacing w:val="40"/>
        </w:rPr>
        <w:t xml:space="preserve"> </w:t>
      </w:r>
      <w:r>
        <w:t>реализации</w:t>
      </w:r>
      <w:r>
        <w:rPr>
          <w:spacing w:val="40"/>
        </w:rPr>
        <w:t xml:space="preserve"> </w:t>
      </w:r>
      <w:r>
        <w:t>его прав, уважение прав, свобод и законных интересов других людей;</w:t>
      </w:r>
    </w:p>
    <w:p w:rsidR="004F75DF" w:rsidRDefault="0013698B">
      <w:pPr>
        <w:pStyle w:val="a3"/>
        <w:spacing w:before="202"/>
        <w:ind w:right="1137" w:firstLine="60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F75DF" w:rsidRDefault="0013698B">
      <w:pPr>
        <w:pStyle w:val="a3"/>
        <w:spacing w:before="200"/>
        <w:ind w:right="1136" w:firstLine="600"/>
      </w:pPr>
      <w:r>
        <w:t>активное участие в</w:t>
      </w:r>
      <w:r>
        <w:rPr>
          <w:spacing w:val="-5"/>
        </w:rPr>
        <w:t xml:space="preserve"> </w:t>
      </w:r>
      <w:r>
        <w:t>музыкально-культурной</w:t>
      </w:r>
      <w:r>
        <w:rPr>
          <w:spacing w:val="-3"/>
        </w:rPr>
        <w:t xml:space="preserve"> </w:t>
      </w:r>
      <w:r>
        <w:t>жизни</w:t>
      </w:r>
      <w:r>
        <w:rPr>
          <w:spacing w:val="-3"/>
        </w:rPr>
        <w:t xml:space="preserve"> </w:t>
      </w:r>
      <w:r>
        <w:t>семьи,</w:t>
      </w:r>
      <w:r>
        <w:rPr>
          <w:spacing w:val="-1"/>
        </w:rPr>
        <w:t xml:space="preserve"> </w:t>
      </w:r>
      <w:r>
        <w:t xml:space="preserve">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w:t>
      </w:r>
      <w:r>
        <w:rPr>
          <w:spacing w:val="-2"/>
        </w:rPr>
        <w:t>мероприятий.</w:t>
      </w:r>
    </w:p>
    <w:p w:rsidR="004F75DF" w:rsidRDefault="0013698B">
      <w:pPr>
        <w:pStyle w:val="2"/>
        <w:numPr>
          <w:ilvl w:val="0"/>
          <w:numId w:val="38"/>
        </w:numPr>
        <w:tabs>
          <w:tab w:val="left" w:pos="1574"/>
        </w:tabs>
        <w:spacing w:before="205"/>
        <w:ind w:left="1574" w:hanging="301"/>
      </w:pPr>
      <w:r>
        <w:rPr>
          <w:spacing w:val="-2"/>
        </w:rPr>
        <w:t>духовно-нравственного</w:t>
      </w:r>
      <w:r>
        <w:rPr>
          <w:spacing w:val="16"/>
        </w:rPr>
        <w:t xml:space="preserve"> </w:t>
      </w:r>
      <w:r>
        <w:rPr>
          <w:spacing w:val="-2"/>
        </w:rPr>
        <w:t>воспитания:</w:t>
      </w:r>
    </w:p>
    <w:p w:rsidR="004F75DF" w:rsidRDefault="0013698B">
      <w:pPr>
        <w:pStyle w:val="a3"/>
        <w:spacing w:before="197"/>
        <w:ind w:right="1123" w:firstLine="600"/>
        <w:jc w:val="left"/>
      </w:pPr>
      <w:r>
        <w:t>ориентация</w:t>
      </w:r>
      <w:r>
        <w:rPr>
          <w:spacing w:val="39"/>
        </w:rPr>
        <w:t xml:space="preserve"> </w:t>
      </w:r>
      <w:r>
        <w:t>на</w:t>
      </w:r>
      <w:r>
        <w:rPr>
          <w:spacing w:val="39"/>
        </w:rPr>
        <w:t xml:space="preserve"> </w:t>
      </w:r>
      <w:r>
        <w:t>моральные</w:t>
      </w:r>
      <w:r>
        <w:rPr>
          <w:spacing w:val="39"/>
        </w:rPr>
        <w:t xml:space="preserve"> </w:t>
      </w:r>
      <w:r>
        <w:t>ценности</w:t>
      </w:r>
      <w:r>
        <w:rPr>
          <w:spacing w:val="38"/>
        </w:rPr>
        <w:t xml:space="preserve"> </w:t>
      </w:r>
      <w:r>
        <w:t>и</w:t>
      </w:r>
      <w:r>
        <w:rPr>
          <w:spacing w:val="40"/>
        </w:rPr>
        <w:t xml:space="preserve"> </w:t>
      </w:r>
      <w:r>
        <w:t>нормы</w:t>
      </w:r>
      <w:r>
        <w:rPr>
          <w:spacing w:val="39"/>
        </w:rPr>
        <w:t xml:space="preserve"> </w:t>
      </w:r>
      <w:r>
        <w:t>в</w:t>
      </w:r>
      <w:r>
        <w:rPr>
          <w:spacing w:val="37"/>
        </w:rPr>
        <w:t xml:space="preserve"> </w:t>
      </w:r>
      <w:r>
        <w:t>ситуациях</w:t>
      </w:r>
      <w:r>
        <w:rPr>
          <w:spacing w:val="34"/>
        </w:rPr>
        <w:t xml:space="preserve"> </w:t>
      </w:r>
      <w:r>
        <w:t xml:space="preserve">нравственного </w:t>
      </w:r>
      <w:r>
        <w:rPr>
          <w:spacing w:val="-2"/>
        </w:rPr>
        <w:t>выбора;</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spacing w:line="242" w:lineRule="auto"/>
        <w:ind w:right="1129" w:firstLine="600"/>
      </w:pPr>
      <w:r>
        <w:t xml:space="preserve">готовность воспринимать музыкальное искусство с учетом </w:t>
      </w:r>
      <w:proofErr w:type="spellStart"/>
      <w:r>
        <w:t>моральныхи</w:t>
      </w:r>
      <w:proofErr w:type="spellEnd"/>
      <w:r>
        <w:t xml:space="preserve"> духовных ценностей этического и религиозного контекста, социально- исторических особенностей этики и эстетики;</w:t>
      </w:r>
    </w:p>
    <w:p w:rsidR="004F75DF" w:rsidRDefault="0013698B">
      <w:pPr>
        <w:pStyle w:val="a3"/>
        <w:spacing w:before="191"/>
        <w:ind w:right="1135" w:firstLine="600"/>
      </w:pPr>
      <w: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Pr>
          <w:spacing w:val="-2"/>
        </w:rPr>
        <w:t>конкурсов.</w:t>
      </w:r>
    </w:p>
    <w:p w:rsidR="004F75DF" w:rsidRDefault="0013698B">
      <w:pPr>
        <w:pStyle w:val="2"/>
        <w:numPr>
          <w:ilvl w:val="0"/>
          <w:numId w:val="38"/>
        </w:numPr>
        <w:tabs>
          <w:tab w:val="left" w:pos="1574"/>
        </w:tabs>
        <w:spacing w:before="206"/>
        <w:ind w:left="1574" w:hanging="301"/>
      </w:pPr>
      <w:r>
        <w:rPr>
          <w:spacing w:val="-2"/>
        </w:rPr>
        <w:t>эстетического</w:t>
      </w:r>
      <w:r>
        <w:rPr>
          <w:spacing w:val="7"/>
        </w:rPr>
        <w:t xml:space="preserve"> </w:t>
      </w:r>
      <w:r>
        <w:rPr>
          <w:spacing w:val="-2"/>
        </w:rPr>
        <w:t>воспитания:</w:t>
      </w:r>
    </w:p>
    <w:p w:rsidR="004F75DF" w:rsidRDefault="0013698B">
      <w:pPr>
        <w:pStyle w:val="a3"/>
        <w:spacing w:before="196"/>
        <w:ind w:right="1132" w:firstLine="600"/>
      </w:pPr>
      <w:r>
        <w:t>восприимчивость</w:t>
      </w:r>
      <w:r>
        <w:rPr>
          <w:spacing w:val="-8"/>
        </w:rPr>
        <w:t xml:space="preserve"> </w:t>
      </w:r>
      <w:r>
        <w:t>к</w:t>
      </w:r>
      <w:r>
        <w:rPr>
          <w:spacing w:val="-6"/>
        </w:rPr>
        <w:t xml:space="preserve"> </w:t>
      </w:r>
      <w:r>
        <w:t>различным</w:t>
      </w:r>
      <w:r>
        <w:rPr>
          <w:spacing w:val="-5"/>
        </w:rPr>
        <w:t xml:space="preserve"> </w:t>
      </w:r>
      <w:r>
        <w:t>видам</w:t>
      </w:r>
      <w:r>
        <w:rPr>
          <w:spacing w:val="-4"/>
        </w:rPr>
        <w:t xml:space="preserve"> </w:t>
      </w:r>
      <w:r>
        <w:t>искусства, умение</w:t>
      </w:r>
      <w:r>
        <w:rPr>
          <w:spacing w:val="-5"/>
        </w:rPr>
        <w:t xml:space="preserve"> </w:t>
      </w:r>
      <w:r>
        <w:t>видеть</w:t>
      </w:r>
      <w:r>
        <w:rPr>
          <w:spacing w:val="-8"/>
        </w:rPr>
        <w:t xml:space="preserve"> </w:t>
      </w:r>
      <w:r>
        <w:t>прекрасное в окружающей действительности, готовность прислушиваться к природе, людям, самому себе;</w:t>
      </w:r>
    </w:p>
    <w:p w:rsidR="004F75DF" w:rsidRDefault="0013698B">
      <w:pPr>
        <w:pStyle w:val="a3"/>
        <w:spacing w:before="201"/>
        <w:ind w:left="1273"/>
        <w:jc w:val="left"/>
      </w:pPr>
      <w:r>
        <w:t>осознание</w:t>
      </w:r>
      <w:r>
        <w:rPr>
          <w:spacing w:val="-10"/>
        </w:rPr>
        <w:t xml:space="preserve"> </w:t>
      </w:r>
      <w:r>
        <w:t>ценности</w:t>
      </w:r>
      <w:r>
        <w:rPr>
          <w:spacing w:val="-11"/>
        </w:rPr>
        <w:t xml:space="preserve"> </w:t>
      </w:r>
      <w:r>
        <w:t>творчества,</w:t>
      </w:r>
      <w:r>
        <w:rPr>
          <w:spacing w:val="-7"/>
        </w:rPr>
        <w:t xml:space="preserve"> </w:t>
      </w:r>
      <w:r>
        <w:rPr>
          <w:spacing w:val="-2"/>
        </w:rPr>
        <w:t>таланта;</w:t>
      </w:r>
    </w:p>
    <w:p w:rsidR="004F75DF" w:rsidRDefault="0013698B">
      <w:pPr>
        <w:pStyle w:val="a3"/>
        <w:spacing w:before="202"/>
        <w:ind w:right="1143" w:firstLine="600"/>
      </w:pPr>
      <w:r>
        <w:t>осознание важности музыкального искусства как средства коммуникации</w:t>
      </w:r>
      <w:r>
        <w:rPr>
          <w:spacing w:val="40"/>
        </w:rPr>
        <w:t xml:space="preserve"> </w:t>
      </w:r>
      <w:r>
        <w:t>и самовыражения;</w:t>
      </w:r>
    </w:p>
    <w:p w:rsidR="004F75DF" w:rsidRDefault="0013698B">
      <w:pPr>
        <w:pStyle w:val="a3"/>
        <w:spacing w:before="196" w:line="242" w:lineRule="auto"/>
        <w:ind w:right="1142" w:firstLine="600"/>
      </w:pPr>
      <w:r>
        <w:t>понимание ценности отечественного и мирового искусства, роли этнических культурных традиций и народного творчества;</w:t>
      </w:r>
    </w:p>
    <w:p w:rsidR="004F75DF" w:rsidRDefault="0013698B">
      <w:pPr>
        <w:pStyle w:val="a3"/>
        <w:spacing w:before="194"/>
        <w:ind w:left="1273"/>
        <w:jc w:val="left"/>
      </w:pPr>
      <w:r>
        <w:t>стремление</w:t>
      </w:r>
      <w:r>
        <w:rPr>
          <w:spacing w:val="-6"/>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7"/>
        </w:rPr>
        <w:t xml:space="preserve"> </w:t>
      </w:r>
      <w:r>
        <w:t>видах</w:t>
      </w:r>
      <w:r>
        <w:rPr>
          <w:spacing w:val="-10"/>
        </w:rPr>
        <w:t xml:space="preserve"> </w:t>
      </w:r>
      <w:r>
        <w:rPr>
          <w:spacing w:val="-2"/>
        </w:rPr>
        <w:t>искусства.</w:t>
      </w:r>
    </w:p>
    <w:p w:rsidR="004F75DF" w:rsidRDefault="0013698B">
      <w:pPr>
        <w:pStyle w:val="2"/>
        <w:numPr>
          <w:ilvl w:val="0"/>
          <w:numId w:val="38"/>
        </w:numPr>
        <w:tabs>
          <w:tab w:val="left" w:pos="1574"/>
        </w:tabs>
        <w:spacing w:before="206"/>
        <w:ind w:left="1574" w:hanging="301"/>
      </w:pPr>
      <w:r>
        <w:t>ценности</w:t>
      </w:r>
      <w:r>
        <w:rPr>
          <w:spacing w:val="-10"/>
        </w:rPr>
        <w:t xml:space="preserve"> </w:t>
      </w:r>
      <w:r>
        <w:t>научного</w:t>
      </w:r>
      <w:r>
        <w:rPr>
          <w:spacing w:val="-12"/>
        </w:rPr>
        <w:t xml:space="preserve"> </w:t>
      </w:r>
      <w:r>
        <w:rPr>
          <w:spacing w:val="-2"/>
        </w:rPr>
        <w:t>познания:</w:t>
      </w:r>
    </w:p>
    <w:p w:rsidR="004F75DF" w:rsidRDefault="0013698B">
      <w:pPr>
        <w:pStyle w:val="a3"/>
        <w:spacing w:before="197"/>
        <w:ind w:right="1137"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w:t>
      </w:r>
      <w:r>
        <w:rPr>
          <w:spacing w:val="-4"/>
        </w:rPr>
        <w:t xml:space="preserve"> </w:t>
      </w:r>
      <w:r>
        <w:t>человека с природной, социальной, культурной средой;</w:t>
      </w:r>
    </w:p>
    <w:p w:rsidR="004F75DF" w:rsidRDefault="0013698B">
      <w:pPr>
        <w:pStyle w:val="a3"/>
        <w:spacing w:before="201"/>
        <w:ind w:right="1139" w:firstLine="600"/>
      </w:pPr>
      <w:r>
        <w:t>овладение музыкальным языком, навыками познания музыки как искусства интонируемого смысла;</w:t>
      </w:r>
    </w:p>
    <w:p w:rsidR="004F75DF" w:rsidRDefault="0013698B">
      <w:pPr>
        <w:pStyle w:val="a3"/>
        <w:spacing w:before="196"/>
        <w:ind w:right="1136" w:firstLine="600"/>
      </w:pPr>
      <w:r>
        <w:t xml:space="preserve">овладение основными способами исследовательской </w:t>
      </w:r>
      <w:proofErr w:type="spellStart"/>
      <w:r>
        <w:t>деятельностина</w:t>
      </w:r>
      <w:proofErr w:type="spellEnd"/>
      <w:r>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rsidR="004F75DF" w:rsidRDefault="0013698B">
      <w:pPr>
        <w:pStyle w:val="2"/>
        <w:numPr>
          <w:ilvl w:val="0"/>
          <w:numId w:val="38"/>
        </w:numPr>
        <w:tabs>
          <w:tab w:val="left" w:pos="1699"/>
        </w:tabs>
        <w:spacing w:before="210"/>
        <w:ind w:left="673" w:right="1141" w:firstLine="600"/>
      </w:pPr>
      <w:r>
        <w:t>физического</w:t>
      </w:r>
      <w:r>
        <w:rPr>
          <w:spacing w:val="80"/>
        </w:rPr>
        <w:t xml:space="preserve"> </w:t>
      </w:r>
      <w:r>
        <w:t>воспитания,</w:t>
      </w:r>
      <w:r>
        <w:rPr>
          <w:spacing w:val="80"/>
        </w:rPr>
        <w:t xml:space="preserve"> </w:t>
      </w:r>
      <w:r>
        <w:t>формирования</w:t>
      </w:r>
      <w:r>
        <w:rPr>
          <w:spacing w:val="80"/>
        </w:rPr>
        <w:t xml:space="preserve"> </w:t>
      </w:r>
      <w:r>
        <w:t>культуры</w:t>
      </w:r>
      <w:r>
        <w:rPr>
          <w:spacing w:val="80"/>
        </w:rPr>
        <w:t xml:space="preserve"> </w:t>
      </w:r>
      <w:r>
        <w:t>здоровья</w:t>
      </w:r>
      <w:r>
        <w:rPr>
          <w:spacing w:val="80"/>
        </w:rPr>
        <w:t xml:space="preserve"> </w:t>
      </w:r>
      <w:r>
        <w:t>и эмоционального благополучия:</w:t>
      </w:r>
    </w:p>
    <w:p w:rsidR="004F75DF" w:rsidRDefault="0013698B">
      <w:pPr>
        <w:pStyle w:val="a3"/>
        <w:spacing w:before="191"/>
        <w:ind w:right="1141" w:firstLine="600"/>
      </w:pPr>
      <w:r>
        <w:t>осознание ценности жизни с опорой на собственный жизненный опыт и опыт восприятия произведений искусства;</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spacing w:line="242" w:lineRule="auto"/>
        <w:ind w:right="1134" w:firstLine="600"/>
      </w:pPr>
      <w:r>
        <w:t xml:space="preserve">соблюдение правил личной безопасности и гигиены, в том числе в процессе музыкально-исполнительской, творческой, исследовательской </w:t>
      </w:r>
      <w:r>
        <w:rPr>
          <w:spacing w:val="-2"/>
        </w:rPr>
        <w:t>деятельности;</w:t>
      </w:r>
    </w:p>
    <w:p w:rsidR="004F75DF" w:rsidRDefault="0013698B">
      <w:pPr>
        <w:pStyle w:val="a3"/>
        <w:spacing w:before="191"/>
        <w:ind w:right="1139" w:firstLine="600"/>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F75DF" w:rsidRDefault="0013698B">
      <w:pPr>
        <w:pStyle w:val="a3"/>
        <w:spacing w:before="201"/>
        <w:ind w:right="1129" w:firstLine="600"/>
      </w:pPr>
      <w:r>
        <w:t>сформированность навыков рефлексии, признание своего права на ошибку и такого же права другого человека.</w:t>
      </w:r>
    </w:p>
    <w:p w:rsidR="004F75DF" w:rsidRDefault="0013698B">
      <w:pPr>
        <w:pStyle w:val="2"/>
        <w:numPr>
          <w:ilvl w:val="0"/>
          <w:numId w:val="38"/>
        </w:numPr>
        <w:tabs>
          <w:tab w:val="left" w:pos="1574"/>
        </w:tabs>
        <w:spacing w:before="206"/>
        <w:ind w:left="1574" w:hanging="301"/>
      </w:pPr>
      <w:r>
        <w:t>трудового</w:t>
      </w:r>
      <w:r>
        <w:rPr>
          <w:spacing w:val="-15"/>
        </w:rPr>
        <w:t xml:space="preserve"> </w:t>
      </w:r>
      <w:r>
        <w:rPr>
          <w:spacing w:val="-2"/>
        </w:rPr>
        <w:t>воспитания:</w:t>
      </w:r>
    </w:p>
    <w:p w:rsidR="004F75DF" w:rsidRDefault="0013698B">
      <w:pPr>
        <w:pStyle w:val="a3"/>
        <w:spacing w:before="196" w:line="386" w:lineRule="auto"/>
        <w:ind w:left="1273" w:right="1123"/>
        <w:jc w:val="left"/>
      </w:pPr>
      <w:r>
        <w:t>установка</w:t>
      </w:r>
      <w:r>
        <w:rPr>
          <w:spacing w:val="-6"/>
        </w:rPr>
        <w:t xml:space="preserve"> </w:t>
      </w:r>
      <w:r>
        <w:t>на</w:t>
      </w:r>
      <w:r>
        <w:rPr>
          <w:spacing w:val="-6"/>
        </w:rPr>
        <w:t xml:space="preserve"> </w:t>
      </w:r>
      <w:r>
        <w:t>посильное</w:t>
      </w:r>
      <w:r>
        <w:rPr>
          <w:spacing w:val="-6"/>
        </w:rPr>
        <w:t xml:space="preserve"> </w:t>
      </w:r>
      <w:r>
        <w:t>активное</w:t>
      </w:r>
      <w:r>
        <w:rPr>
          <w:spacing w:val="-6"/>
        </w:rPr>
        <w:t xml:space="preserve"> </w:t>
      </w:r>
      <w:r>
        <w:t>участие</w:t>
      </w:r>
      <w:r>
        <w:rPr>
          <w:spacing w:val="-6"/>
        </w:rPr>
        <w:t xml:space="preserve"> </w:t>
      </w:r>
      <w:r>
        <w:t>в</w:t>
      </w:r>
      <w:r>
        <w:rPr>
          <w:spacing w:val="-8"/>
        </w:rPr>
        <w:t xml:space="preserve"> </w:t>
      </w:r>
      <w:r>
        <w:t>практической</w:t>
      </w:r>
      <w:r>
        <w:rPr>
          <w:spacing w:val="-7"/>
        </w:rPr>
        <w:t xml:space="preserve"> </w:t>
      </w:r>
      <w:r>
        <w:t>деятельности; трудолюбие в учебе, настойчивость в достижении поставленных</w:t>
      </w:r>
      <w:r>
        <w:rPr>
          <w:spacing w:val="-2"/>
        </w:rPr>
        <w:t xml:space="preserve"> </w:t>
      </w:r>
      <w:r>
        <w:t>целей;</w:t>
      </w:r>
    </w:p>
    <w:p w:rsidR="004F75DF" w:rsidRDefault="0013698B">
      <w:pPr>
        <w:pStyle w:val="a3"/>
        <w:tabs>
          <w:tab w:val="left" w:pos="2404"/>
          <w:tab w:val="left" w:pos="2740"/>
          <w:tab w:val="left" w:pos="6117"/>
          <w:tab w:val="left" w:pos="7605"/>
          <w:tab w:val="left" w:pos="8832"/>
          <w:tab w:val="left" w:pos="10157"/>
        </w:tabs>
        <w:spacing w:before="6"/>
        <w:ind w:right="1135" w:firstLine="600"/>
        <w:jc w:val="left"/>
      </w:pPr>
      <w:r>
        <w:rPr>
          <w:spacing w:val="-2"/>
        </w:rPr>
        <w:t>интерес</w:t>
      </w:r>
      <w:r>
        <w:tab/>
      </w:r>
      <w:r>
        <w:rPr>
          <w:spacing w:val="-10"/>
        </w:rPr>
        <w:t>к</w:t>
      </w:r>
      <w:r>
        <w:tab/>
        <w:t>практическому</w:t>
      </w:r>
      <w:r>
        <w:rPr>
          <w:spacing w:val="80"/>
        </w:rPr>
        <w:t xml:space="preserve"> </w:t>
      </w:r>
      <w:r>
        <w:t>изучению</w:t>
      </w:r>
      <w:r>
        <w:tab/>
      </w:r>
      <w:r>
        <w:rPr>
          <w:spacing w:val="-2"/>
        </w:rPr>
        <w:t>профессий</w:t>
      </w:r>
      <w:r>
        <w:tab/>
        <w:t>в</w:t>
      </w:r>
      <w:r>
        <w:rPr>
          <w:spacing w:val="80"/>
        </w:rPr>
        <w:t xml:space="preserve"> </w:t>
      </w:r>
      <w:r>
        <w:t>сфере</w:t>
      </w:r>
      <w:r>
        <w:tab/>
      </w:r>
      <w:r>
        <w:rPr>
          <w:spacing w:val="-2"/>
        </w:rPr>
        <w:t>культуры</w:t>
      </w:r>
      <w:r>
        <w:tab/>
      </w:r>
      <w:r>
        <w:rPr>
          <w:spacing w:val="-10"/>
        </w:rPr>
        <w:t xml:space="preserve">и </w:t>
      </w:r>
      <w:r>
        <w:rPr>
          <w:spacing w:val="-2"/>
        </w:rPr>
        <w:t>искусства;</w:t>
      </w:r>
    </w:p>
    <w:p w:rsidR="004F75DF" w:rsidRDefault="0013698B">
      <w:pPr>
        <w:pStyle w:val="a3"/>
        <w:spacing w:before="201"/>
        <w:ind w:left="1273"/>
        <w:jc w:val="left"/>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4F75DF" w:rsidRDefault="0013698B">
      <w:pPr>
        <w:pStyle w:val="2"/>
        <w:numPr>
          <w:ilvl w:val="0"/>
          <w:numId w:val="38"/>
        </w:numPr>
        <w:tabs>
          <w:tab w:val="left" w:pos="1574"/>
        </w:tabs>
        <w:spacing w:before="206"/>
        <w:ind w:left="1574" w:hanging="301"/>
      </w:pPr>
      <w:r>
        <w:rPr>
          <w:spacing w:val="-2"/>
        </w:rPr>
        <w:t>экологического</w:t>
      </w:r>
      <w:r>
        <w:rPr>
          <w:spacing w:val="7"/>
        </w:rPr>
        <w:t xml:space="preserve"> </w:t>
      </w:r>
      <w:r>
        <w:rPr>
          <w:spacing w:val="-2"/>
        </w:rPr>
        <w:t>воспитания:</w:t>
      </w:r>
    </w:p>
    <w:p w:rsidR="004F75DF" w:rsidRDefault="0013698B">
      <w:pPr>
        <w:pStyle w:val="a3"/>
        <w:tabs>
          <w:tab w:val="left" w:pos="2884"/>
          <w:tab w:val="left" w:pos="3949"/>
          <w:tab w:val="left" w:pos="5940"/>
          <w:tab w:val="left" w:pos="7383"/>
          <w:tab w:val="left" w:pos="8832"/>
        </w:tabs>
        <w:spacing w:before="197"/>
        <w:ind w:right="1142" w:firstLine="600"/>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 xml:space="preserve">глобального </w:t>
      </w:r>
      <w:r>
        <w:t>характера экологических проблем и путей их решения;</w:t>
      </w:r>
    </w:p>
    <w:p w:rsidR="004F75DF" w:rsidRDefault="0013698B">
      <w:pPr>
        <w:pStyle w:val="a3"/>
        <w:spacing w:before="196"/>
        <w:ind w:left="1273"/>
        <w:jc w:val="left"/>
      </w:pPr>
      <w:r>
        <w:t>нравственно-эстетическое</w:t>
      </w:r>
      <w:r>
        <w:rPr>
          <w:spacing w:val="-12"/>
        </w:rPr>
        <w:t xml:space="preserve"> </w:t>
      </w:r>
      <w:r>
        <w:t>отношение</w:t>
      </w:r>
      <w:r>
        <w:rPr>
          <w:spacing w:val="-12"/>
        </w:rPr>
        <w:t xml:space="preserve"> </w:t>
      </w:r>
      <w:r>
        <w:t>к</w:t>
      </w:r>
      <w:r>
        <w:rPr>
          <w:spacing w:val="-12"/>
        </w:rPr>
        <w:t xml:space="preserve"> </w:t>
      </w:r>
      <w:r>
        <w:rPr>
          <w:spacing w:val="-2"/>
        </w:rPr>
        <w:t>природе,</w:t>
      </w:r>
    </w:p>
    <w:p w:rsidR="004F75DF" w:rsidRDefault="0013698B">
      <w:pPr>
        <w:pStyle w:val="a3"/>
        <w:spacing w:before="201"/>
        <w:ind w:right="1123" w:firstLine="600"/>
        <w:jc w:val="left"/>
      </w:pPr>
      <w:r>
        <w:t xml:space="preserve">участие в экологических проектах через различные формы музыкального </w:t>
      </w:r>
      <w:r>
        <w:rPr>
          <w:spacing w:val="-2"/>
        </w:rPr>
        <w:t>творчества</w:t>
      </w:r>
    </w:p>
    <w:p w:rsidR="004F75DF" w:rsidRDefault="0013698B">
      <w:pPr>
        <w:pStyle w:val="2"/>
        <w:numPr>
          <w:ilvl w:val="0"/>
          <w:numId w:val="38"/>
        </w:numPr>
        <w:tabs>
          <w:tab w:val="left" w:pos="1656"/>
        </w:tabs>
        <w:spacing w:before="206"/>
        <w:ind w:left="673" w:right="1143" w:firstLine="600"/>
      </w:pPr>
      <w:r>
        <w:t>адаптации</w:t>
      </w:r>
      <w:r>
        <w:rPr>
          <w:spacing w:val="40"/>
        </w:rPr>
        <w:t xml:space="preserve"> </w:t>
      </w:r>
      <w:r>
        <w:t>к</w:t>
      </w:r>
      <w:r>
        <w:rPr>
          <w:spacing w:val="40"/>
        </w:rPr>
        <w:t xml:space="preserve"> </w:t>
      </w:r>
      <w:r>
        <w:t>изменяющимся</w:t>
      </w:r>
      <w:r>
        <w:rPr>
          <w:spacing w:val="40"/>
        </w:rPr>
        <w:t xml:space="preserve"> </w:t>
      </w:r>
      <w:r>
        <w:t>условиям</w:t>
      </w:r>
      <w:r>
        <w:rPr>
          <w:spacing w:val="40"/>
        </w:rPr>
        <w:t xml:space="preserve"> </w:t>
      </w:r>
      <w:r>
        <w:t>социальной</w:t>
      </w:r>
      <w:r>
        <w:rPr>
          <w:spacing w:val="40"/>
        </w:rPr>
        <w:t xml:space="preserve"> </w:t>
      </w:r>
      <w:r>
        <w:t>и</w:t>
      </w:r>
      <w:r>
        <w:rPr>
          <w:spacing w:val="40"/>
        </w:rPr>
        <w:t xml:space="preserve"> </w:t>
      </w:r>
      <w:r>
        <w:t xml:space="preserve">природной </w:t>
      </w:r>
      <w:r>
        <w:rPr>
          <w:spacing w:val="-2"/>
        </w:rPr>
        <w:t>среды:</w:t>
      </w:r>
    </w:p>
    <w:p w:rsidR="004F75DF" w:rsidRDefault="0013698B">
      <w:pPr>
        <w:pStyle w:val="a3"/>
        <w:spacing w:before="197"/>
        <w:ind w:right="1140" w:firstLine="600"/>
      </w:pPr>
      <w:r>
        <w:t>освоение обучающимися социального</w:t>
      </w:r>
      <w:r>
        <w:rPr>
          <w:spacing w:val="-1"/>
        </w:rPr>
        <w:t xml:space="preserve"> </w:t>
      </w:r>
      <w:r>
        <w:t>опыта, основных</w:t>
      </w:r>
      <w:r>
        <w:rPr>
          <w:spacing w:val="-5"/>
        </w:rPr>
        <w:t xml:space="preserve"> </w:t>
      </w:r>
      <w:r>
        <w:t>социальных</w:t>
      </w:r>
      <w:r>
        <w:rPr>
          <w:spacing w:val="-5"/>
        </w:rPr>
        <w:t xml:space="preserve"> </w:t>
      </w:r>
      <w:r>
        <w:t>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F75DF" w:rsidRDefault="0013698B">
      <w:pPr>
        <w:pStyle w:val="a3"/>
        <w:spacing w:before="200"/>
        <w:ind w:right="1132" w:firstLine="600"/>
      </w:pPr>
      <w:r>
        <w:t>стремление перенимать опыт, учиться у других людей – как взрослых, так и</w:t>
      </w:r>
      <w:r>
        <w:rPr>
          <w:spacing w:val="-4"/>
        </w:rPr>
        <w:t xml:space="preserve"> </w:t>
      </w:r>
      <w:r>
        <w:t>сверстников,</w:t>
      </w:r>
      <w:r>
        <w:rPr>
          <w:spacing w:val="-1"/>
        </w:rPr>
        <w:t xml:space="preserve"> </w:t>
      </w:r>
      <w:r>
        <w:t>в</w:t>
      </w:r>
      <w:r>
        <w:rPr>
          <w:spacing w:val="-5"/>
        </w:rPr>
        <w:t xml:space="preserve"> </w:t>
      </w:r>
      <w:r>
        <w:t>том</w:t>
      </w:r>
      <w:r>
        <w:rPr>
          <w:spacing w:val="-2"/>
        </w:rPr>
        <w:t xml:space="preserve"> </w:t>
      </w:r>
      <w:r>
        <w:t>числе</w:t>
      </w:r>
      <w:r>
        <w:rPr>
          <w:spacing w:val="-3"/>
        </w:rPr>
        <w:t xml:space="preserve"> </w:t>
      </w:r>
      <w:r>
        <w:t>в</w:t>
      </w:r>
      <w:r>
        <w:rPr>
          <w:spacing w:val="-5"/>
        </w:rPr>
        <w:t xml:space="preserve"> </w:t>
      </w:r>
      <w:r>
        <w:t>разнообразных</w:t>
      </w:r>
      <w:r>
        <w:rPr>
          <w:spacing w:val="-8"/>
        </w:rPr>
        <w:t xml:space="preserve"> </w:t>
      </w:r>
      <w:r>
        <w:t>проявлениях</w:t>
      </w:r>
      <w:r>
        <w:rPr>
          <w:spacing w:val="-8"/>
        </w:rPr>
        <w:t xml:space="preserve"> </w:t>
      </w:r>
      <w:r>
        <w:t>творчества,</w:t>
      </w:r>
      <w:r>
        <w:rPr>
          <w:spacing w:val="-1"/>
        </w:rPr>
        <w:t xml:space="preserve"> </w:t>
      </w:r>
      <w:r>
        <w:t>овладения различными навыками в сфере музыкального и других видов искусства;</w:t>
      </w:r>
    </w:p>
    <w:p w:rsidR="004F75DF" w:rsidRDefault="0013698B">
      <w:pPr>
        <w:pStyle w:val="a3"/>
        <w:spacing w:before="201"/>
        <w:ind w:right="1142" w:firstLine="60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37" w:firstLine="60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F75DF" w:rsidRDefault="0013698B">
      <w:pPr>
        <w:pStyle w:val="1"/>
        <w:spacing w:before="206"/>
        <w:ind w:left="793"/>
      </w:pPr>
      <w:r>
        <w:t>МЕТАПРЕДМЕТНЫЕ</w:t>
      </w:r>
      <w:r>
        <w:rPr>
          <w:spacing w:val="-16"/>
        </w:rPr>
        <w:t xml:space="preserve"> </w:t>
      </w:r>
      <w:r>
        <w:rPr>
          <w:spacing w:val="-2"/>
        </w:rPr>
        <w:t>РЕЗУЛЬТАТЫ</w:t>
      </w:r>
    </w:p>
    <w:p w:rsidR="004F75DF" w:rsidRDefault="0013698B">
      <w:pPr>
        <w:pStyle w:val="2"/>
        <w:spacing w:before="201" w:line="391" w:lineRule="auto"/>
        <w:ind w:left="1273" w:right="4126" w:hanging="480"/>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4F75DF" w:rsidRDefault="0013698B">
      <w:pPr>
        <w:pStyle w:val="a3"/>
        <w:ind w:right="1131" w:firstLine="60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F75DF" w:rsidRDefault="0013698B">
      <w:pPr>
        <w:pStyle w:val="a3"/>
        <w:spacing w:before="188" w:line="242" w:lineRule="auto"/>
        <w:ind w:right="1139" w:firstLine="600"/>
      </w:pPr>
      <w:r>
        <w:t>сопоставлять, сравнивать на основании существенных признаков произведения, жанры и стили музыкального и других видов искусства;</w:t>
      </w:r>
    </w:p>
    <w:p w:rsidR="004F75DF" w:rsidRDefault="0013698B">
      <w:pPr>
        <w:pStyle w:val="a3"/>
        <w:spacing w:before="195"/>
        <w:ind w:right="1140" w:firstLine="600"/>
      </w:pPr>
      <w:r>
        <w:t>обнаруживать взаимные влияния отдельных видов, жанров и стилей музыки друг на друга, формулировать гипотезы о взаимосвязях;</w:t>
      </w:r>
    </w:p>
    <w:p w:rsidR="004F75DF" w:rsidRDefault="0013698B">
      <w:pPr>
        <w:pStyle w:val="a3"/>
        <w:spacing w:before="201"/>
        <w:ind w:right="1139" w:firstLine="600"/>
      </w:pPr>
      <w:r>
        <w:t>выявлять</w:t>
      </w:r>
      <w:r>
        <w:rPr>
          <w:spacing w:val="-1"/>
        </w:rPr>
        <w:t xml:space="preserve"> </w:t>
      </w:r>
      <w:r>
        <w:t>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F75DF" w:rsidRDefault="0013698B">
      <w:pPr>
        <w:pStyle w:val="a3"/>
        <w:spacing w:before="201"/>
        <w:ind w:right="1141" w:firstLine="600"/>
      </w:pPr>
      <w:r>
        <w:t>выявлять и характеризовать существенные признаки конкретного музыкального звучания;</w:t>
      </w:r>
    </w:p>
    <w:p w:rsidR="004F75DF" w:rsidRDefault="0013698B">
      <w:pPr>
        <w:pStyle w:val="a3"/>
        <w:spacing w:before="201"/>
        <w:ind w:right="1144" w:firstLine="600"/>
      </w:pPr>
      <w:r>
        <w:t>самостоятельно обобщать и формулировать выводы по результатам проведенного слухового наблюдения-исследования.</w:t>
      </w:r>
    </w:p>
    <w:p w:rsidR="004F75DF" w:rsidRDefault="0013698B">
      <w:pPr>
        <w:pStyle w:val="2"/>
        <w:spacing w:before="205"/>
        <w:ind w:left="1273"/>
        <w:jc w:val="left"/>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rsidR="004F75DF" w:rsidRDefault="0013698B">
      <w:pPr>
        <w:pStyle w:val="a3"/>
        <w:tabs>
          <w:tab w:val="left" w:pos="2658"/>
          <w:tab w:val="left" w:pos="4299"/>
          <w:tab w:val="left" w:pos="5368"/>
          <w:tab w:val="left" w:pos="5814"/>
          <w:tab w:val="left" w:pos="7254"/>
          <w:tab w:val="left" w:pos="9153"/>
        </w:tabs>
        <w:spacing w:before="193" w:line="322" w:lineRule="exact"/>
        <w:ind w:left="1273"/>
        <w:jc w:val="left"/>
      </w:pPr>
      <w:r>
        <w:rPr>
          <w:spacing w:val="-2"/>
        </w:rPr>
        <w:t>следовать</w:t>
      </w:r>
      <w:r>
        <w:tab/>
      </w:r>
      <w:r>
        <w:rPr>
          <w:spacing w:val="-2"/>
        </w:rPr>
        <w:t>внутренним</w:t>
      </w:r>
      <w:r>
        <w:tab/>
      </w:r>
      <w:r>
        <w:rPr>
          <w:spacing w:val="-2"/>
        </w:rPr>
        <w:t>слухом</w:t>
      </w:r>
      <w:r>
        <w:tab/>
      </w:r>
      <w:r>
        <w:rPr>
          <w:spacing w:val="-5"/>
        </w:rPr>
        <w:t>за</w:t>
      </w:r>
      <w:r>
        <w:tab/>
      </w:r>
      <w:r>
        <w:rPr>
          <w:spacing w:val="-2"/>
        </w:rPr>
        <w:t>развитием</w:t>
      </w:r>
      <w:r>
        <w:tab/>
      </w:r>
      <w:r>
        <w:rPr>
          <w:spacing w:val="-2"/>
        </w:rPr>
        <w:t>музыкального</w:t>
      </w:r>
      <w:r>
        <w:tab/>
      </w:r>
      <w:r>
        <w:rPr>
          <w:spacing w:val="-2"/>
        </w:rPr>
        <w:t>процесса,</w:t>
      </w:r>
    </w:p>
    <w:p w:rsidR="004F75DF" w:rsidRDefault="0013698B">
      <w:pPr>
        <w:pStyle w:val="a3"/>
        <w:jc w:val="left"/>
      </w:pPr>
      <w:r>
        <w:t>«наблюдать»</w:t>
      </w:r>
      <w:r>
        <w:rPr>
          <w:spacing w:val="-15"/>
        </w:rPr>
        <w:t xml:space="preserve"> </w:t>
      </w:r>
      <w:r>
        <w:t>звучание</w:t>
      </w:r>
      <w:r>
        <w:rPr>
          <w:spacing w:val="-11"/>
        </w:rPr>
        <w:t xml:space="preserve"> </w:t>
      </w:r>
      <w:r>
        <w:rPr>
          <w:spacing w:val="-2"/>
        </w:rPr>
        <w:t>музыки;</w:t>
      </w:r>
    </w:p>
    <w:p w:rsidR="004F75DF" w:rsidRDefault="0013698B">
      <w:pPr>
        <w:pStyle w:val="a3"/>
        <w:tabs>
          <w:tab w:val="left" w:pos="3379"/>
          <w:tab w:val="left" w:pos="5157"/>
          <w:tab w:val="left" w:pos="6501"/>
          <w:tab w:val="left" w:pos="8476"/>
        </w:tabs>
        <w:spacing w:before="43" w:line="524" w:lineRule="exact"/>
        <w:ind w:left="1273" w:right="1134"/>
        <w:jc w:val="left"/>
      </w:pPr>
      <w:r>
        <w:t xml:space="preserve">использовать вопросы как исследовательский инструмент познания; </w:t>
      </w: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p>
    <w:p w:rsidR="004F75DF" w:rsidRDefault="0013698B">
      <w:pPr>
        <w:pStyle w:val="a3"/>
        <w:spacing w:line="277" w:lineRule="exact"/>
        <w:jc w:val="left"/>
      </w:pPr>
      <w:r>
        <w:t>между</w:t>
      </w:r>
      <w:r>
        <w:rPr>
          <w:spacing w:val="52"/>
        </w:rPr>
        <w:t xml:space="preserve"> </w:t>
      </w:r>
      <w:r>
        <w:t>реальным</w:t>
      </w:r>
      <w:r>
        <w:rPr>
          <w:spacing w:val="58"/>
        </w:rPr>
        <w:t xml:space="preserve"> </w:t>
      </w:r>
      <w:r>
        <w:t>и</w:t>
      </w:r>
      <w:r>
        <w:rPr>
          <w:spacing w:val="56"/>
        </w:rPr>
        <w:t xml:space="preserve"> </w:t>
      </w:r>
      <w:r>
        <w:t>желательным</w:t>
      </w:r>
      <w:r>
        <w:rPr>
          <w:spacing w:val="57"/>
        </w:rPr>
        <w:t xml:space="preserve"> </w:t>
      </w:r>
      <w:r>
        <w:t>состоянием</w:t>
      </w:r>
      <w:r>
        <w:rPr>
          <w:spacing w:val="58"/>
        </w:rPr>
        <w:t xml:space="preserve"> </w:t>
      </w:r>
      <w:r>
        <w:t>учебной</w:t>
      </w:r>
      <w:r>
        <w:rPr>
          <w:spacing w:val="56"/>
        </w:rPr>
        <w:t xml:space="preserve"> </w:t>
      </w:r>
      <w:r>
        <w:t>ситуации,</w:t>
      </w:r>
      <w:r>
        <w:rPr>
          <w:spacing w:val="58"/>
        </w:rPr>
        <w:t xml:space="preserve"> </w:t>
      </w:r>
      <w:r>
        <w:rPr>
          <w:spacing w:val="-2"/>
        </w:rPr>
        <w:t>восприятия,</w:t>
      </w:r>
    </w:p>
    <w:p w:rsidR="004F75DF" w:rsidRDefault="0013698B">
      <w:pPr>
        <w:pStyle w:val="a3"/>
        <w:jc w:val="left"/>
      </w:pPr>
      <w:r>
        <w:t>исполнения</w:t>
      </w:r>
      <w:r>
        <w:rPr>
          <w:spacing w:val="-13"/>
        </w:rPr>
        <w:t xml:space="preserve"> </w:t>
      </w:r>
      <w:r>
        <w:rPr>
          <w:spacing w:val="-2"/>
        </w:rPr>
        <w:t>музыки;</w:t>
      </w:r>
    </w:p>
    <w:p w:rsidR="004F75DF" w:rsidRDefault="0013698B">
      <w:pPr>
        <w:pStyle w:val="a3"/>
        <w:spacing w:before="201"/>
        <w:ind w:right="1143" w:firstLine="600"/>
      </w:pPr>
      <w:r>
        <w:t>составлять алгоритм действий и использовать его для решения учебных, в том числе исполнительских и творческих задач;</w:t>
      </w:r>
    </w:p>
    <w:p w:rsidR="004F75DF" w:rsidRDefault="0013698B">
      <w:pPr>
        <w:pStyle w:val="a3"/>
        <w:spacing w:before="201"/>
        <w:ind w:right="1135" w:firstLine="600"/>
      </w:pPr>
      <w:r>
        <w:t>проводить по самостоятельно составленному плану небольшое исследование</w:t>
      </w:r>
      <w:r>
        <w:rPr>
          <w:spacing w:val="71"/>
        </w:rPr>
        <w:t xml:space="preserve"> </w:t>
      </w:r>
      <w:r>
        <w:t>по</w:t>
      </w:r>
      <w:r>
        <w:rPr>
          <w:spacing w:val="71"/>
        </w:rPr>
        <w:t xml:space="preserve"> </w:t>
      </w:r>
      <w:r>
        <w:t>установлению</w:t>
      </w:r>
      <w:r>
        <w:rPr>
          <w:spacing w:val="70"/>
        </w:rPr>
        <w:t xml:space="preserve"> </w:t>
      </w:r>
      <w:r>
        <w:t>особенностей</w:t>
      </w:r>
      <w:r>
        <w:rPr>
          <w:spacing w:val="71"/>
        </w:rPr>
        <w:t xml:space="preserve"> </w:t>
      </w:r>
      <w:r>
        <w:t>музыкально-языковых</w:t>
      </w:r>
      <w:r>
        <w:rPr>
          <w:spacing w:val="66"/>
        </w:rPr>
        <w:t xml:space="preserve"> </w:t>
      </w:r>
      <w:r>
        <w:rPr>
          <w:spacing w:val="-2"/>
        </w:rPr>
        <w:t>единиц,</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23"/>
        <w:jc w:val="left"/>
      </w:pPr>
      <w:r>
        <w:t>сравнению</w:t>
      </w:r>
      <w:r>
        <w:rPr>
          <w:spacing w:val="80"/>
        </w:rPr>
        <w:t xml:space="preserve"> </w:t>
      </w:r>
      <w:r>
        <w:t>художественных</w:t>
      </w:r>
      <w:r>
        <w:rPr>
          <w:spacing w:val="80"/>
        </w:rPr>
        <w:t xml:space="preserve"> </w:t>
      </w:r>
      <w:r>
        <w:t>процессов,</w:t>
      </w:r>
      <w:r>
        <w:rPr>
          <w:spacing w:val="80"/>
        </w:rPr>
        <w:t xml:space="preserve"> </w:t>
      </w:r>
      <w:r>
        <w:t>музыкальных</w:t>
      </w:r>
      <w:r>
        <w:rPr>
          <w:spacing w:val="80"/>
        </w:rPr>
        <w:t xml:space="preserve"> </w:t>
      </w:r>
      <w:r>
        <w:t>явлений,</w:t>
      </w:r>
      <w:r>
        <w:rPr>
          <w:spacing w:val="80"/>
        </w:rPr>
        <w:t xml:space="preserve"> </w:t>
      </w:r>
      <w:r>
        <w:t>культурных объектов между собой;</w:t>
      </w:r>
    </w:p>
    <w:p w:rsidR="004F75DF" w:rsidRDefault="0013698B">
      <w:pPr>
        <w:pStyle w:val="a3"/>
        <w:spacing w:before="201"/>
        <w:ind w:right="1144" w:firstLine="600"/>
      </w:pPr>
      <w:r>
        <w:t>самостоятельно формулировать обобщения и выводы по результатам проведенного наблюдения, слухового исследования.</w:t>
      </w:r>
    </w:p>
    <w:p w:rsidR="004F75DF" w:rsidRDefault="0013698B">
      <w:pPr>
        <w:pStyle w:val="2"/>
        <w:spacing w:before="206"/>
        <w:ind w:left="1273"/>
        <w:jc w:val="left"/>
      </w:pPr>
      <w:r>
        <w:t>Работа</w:t>
      </w:r>
      <w:r>
        <w:rPr>
          <w:spacing w:val="-6"/>
        </w:rPr>
        <w:t xml:space="preserve"> </w:t>
      </w:r>
      <w:r>
        <w:t>с</w:t>
      </w:r>
      <w:r>
        <w:rPr>
          <w:spacing w:val="-5"/>
        </w:rPr>
        <w:t xml:space="preserve"> </w:t>
      </w:r>
      <w:r>
        <w:rPr>
          <w:spacing w:val="-2"/>
        </w:rPr>
        <w:t>информацией:</w:t>
      </w:r>
    </w:p>
    <w:p w:rsidR="004F75DF" w:rsidRDefault="0013698B">
      <w:pPr>
        <w:pStyle w:val="a3"/>
        <w:spacing w:before="197"/>
        <w:ind w:right="1137" w:firstLine="600"/>
      </w:pPr>
      <w:r>
        <w:t>применять различные методы, инструменты и запросы при поиске и</w:t>
      </w:r>
      <w:r>
        <w:rPr>
          <w:spacing w:val="40"/>
        </w:rPr>
        <w:t xml:space="preserve"> </w:t>
      </w:r>
      <w:r>
        <w:t xml:space="preserve">отборе информации с учетом предложенной учебной задачи и заданных </w:t>
      </w:r>
      <w:r>
        <w:rPr>
          <w:spacing w:val="-2"/>
        </w:rPr>
        <w:t>критериев;</w:t>
      </w:r>
    </w:p>
    <w:p w:rsidR="004F75DF" w:rsidRDefault="0013698B">
      <w:pPr>
        <w:pStyle w:val="a3"/>
        <w:spacing w:before="200"/>
        <w:ind w:right="1131" w:firstLine="600"/>
      </w:pPr>
      <w:r>
        <w:t xml:space="preserve">понимать специфику работы с аудиоинформацией, музыкальными </w:t>
      </w:r>
      <w:r>
        <w:rPr>
          <w:spacing w:val="-2"/>
        </w:rPr>
        <w:t>записями;</w:t>
      </w:r>
    </w:p>
    <w:p w:rsidR="004F75DF" w:rsidRDefault="0013698B">
      <w:pPr>
        <w:pStyle w:val="a3"/>
        <w:spacing w:before="197" w:line="242" w:lineRule="auto"/>
        <w:ind w:right="1143" w:firstLine="600"/>
      </w:pPr>
      <w:r>
        <w:t>использовать интонирование для запоминания звуковой информации, музыкальных произведений;</w:t>
      </w:r>
    </w:p>
    <w:p w:rsidR="004F75DF" w:rsidRDefault="0013698B">
      <w:pPr>
        <w:pStyle w:val="a3"/>
        <w:spacing w:before="195"/>
        <w:ind w:right="1134" w:firstLine="60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F75DF" w:rsidRDefault="0013698B">
      <w:pPr>
        <w:pStyle w:val="a3"/>
        <w:spacing w:before="200"/>
        <w:ind w:right="1137" w:firstLine="60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F75DF" w:rsidRDefault="0013698B">
      <w:pPr>
        <w:pStyle w:val="a3"/>
        <w:spacing w:before="201"/>
        <w:ind w:right="1141" w:firstLine="600"/>
      </w:pPr>
      <w:r>
        <w:t>оценивать надежность информации по критериям, предложенным учителем или сформулированным самостоятельно;</w:t>
      </w:r>
    </w:p>
    <w:p w:rsidR="004F75DF" w:rsidRDefault="0013698B">
      <w:pPr>
        <w:pStyle w:val="a3"/>
        <w:spacing w:before="201"/>
        <w:ind w:right="1139" w:firstLine="60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4F75DF" w:rsidRDefault="0013698B">
      <w:pPr>
        <w:pStyle w:val="a3"/>
        <w:spacing w:before="202"/>
        <w:ind w:right="1131" w:firstLine="600"/>
      </w:pPr>
      <w:r>
        <w:t>самостоятельно</w:t>
      </w:r>
      <w:r>
        <w:rPr>
          <w:spacing w:val="-6"/>
        </w:rPr>
        <w:t xml:space="preserve"> </w:t>
      </w:r>
      <w:r>
        <w:t>выбирать</w:t>
      </w:r>
      <w:r>
        <w:rPr>
          <w:spacing w:val="-8"/>
        </w:rPr>
        <w:t xml:space="preserve"> </w:t>
      </w:r>
      <w:r>
        <w:t>оптимальную</w:t>
      </w:r>
      <w:r>
        <w:rPr>
          <w:spacing w:val="-3"/>
        </w:rPr>
        <w:t xml:space="preserve"> </w:t>
      </w:r>
      <w:r>
        <w:t>форму</w:t>
      </w:r>
      <w:r>
        <w:rPr>
          <w:spacing w:val="-10"/>
        </w:rPr>
        <w:t xml:space="preserve"> </w:t>
      </w:r>
      <w:r>
        <w:t>представления</w:t>
      </w:r>
      <w:r>
        <w:rPr>
          <w:spacing w:val="-5"/>
        </w:rPr>
        <w:t xml:space="preserve"> </w:t>
      </w:r>
      <w:r>
        <w:t>информации (текст, таблица, схема, презентация, театрализация) в зависимости от коммуникативной установки.</w:t>
      </w:r>
    </w:p>
    <w:p w:rsidR="004F75DF" w:rsidRDefault="0013698B">
      <w:pPr>
        <w:pStyle w:val="a3"/>
        <w:spacing w:before="200"/>
        <w:ind w:right="1131" w:firstLine="60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F75DF" w:rsidRDefault="0013698B">
      <w:pPr>
        <w:pStyle w:val="2"/>
        <w:spacing w:before="205"/>
        <w:ind w:left="793"/>
        <w:jc w:val="left"/>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rsidR="004F75DF" w:rsidRDefault="0013698B">
      <w:pPr>
        <w:pStyle w:val="a4"/>
        <w:numPr>
          <w:ilvl w:val="0"/>
          <w:numId w:val="37"/>
        </w:numPr>
        <w:tabs>
          <w:tab w:val="left" w:pos="1574"/>
        </w:tabs>
        <w:spacing w:before="197"/>
        <w:ind w:left="1574" w:hanging="301"/>
        <w:rPr>
          <w:b/>
          <w:sz w:val="28"/>
        </w:rPr>
      </w:pPr>
      <w:r>
        <w:rPr>
          <w:b/>
          <w:sz w:val="28"/>
        </w:rPr>
        <w:t>невербальная</w:t>
      </w:r>
      <w:r>
        <w:rPr>
          <w:b/>
          <w:spacing w:val="-16"/>
          <w:sz w:val="28"/>
        </w:rPr>
        <w:t xml:space="preserve"> </w:t>
      </w:r>
      <w:r>
        <w:rPr>
          <w:b/>
          <w:spacing w:val="-2"/>
          <w:sz w:val="28"/>
        </w:rPr>
        <w:t>коммуникация:</w:t>
      </w:r>
    </w:p>
    <w:p w:rsidR="004F75DF" w:rsidRDefault="0013698B">
      <w:pPr>
        <w:pStyle w:val="a3"/>
        <w:spacing w:before="197"/>
        <w:ind w:right="1141" w:firstLine="600"/>
      </w:pPr>
      <w:r>
        <w:t xml:space="preserve">воспринимать музыку как искусство интонируемого смысла, стремиться </w:t>
      </w:r>
      <w:proofErr w:type="gramStart"/>
      <w:r>
        <w:t>понять</w:t>
      </w:r>
      <w:r>
        <w:rPr>
          <w:spacing w:val="58"/>
        </w:rPr>
        <w:t xml:space="preserve">  </w:t>
      </w:r>
      <w:r>
        <w:t>эмоционально</w:t>
      </w:r>
      <w:proofErr w:type="gramEnd"/>
      <w:r>
        <w:t>-образное</w:t>
      </w:r>
      <w:r>
        <w:rPr>
          <w:spacing w:val="60"/>
        </w:rPr>
        <w:t xml:space="preserve">  </w:t>
      </w:r>
      <w:r>
        <w:t>содержание</w:t>
      </w:r>
      <w:r>
        <w:rPr>
          <w:spacing w:val="60"/>
        </w:rPr>
        <w:t xml:space="preserve">  </w:t>
      </w:r>
      <w:r>
        <w:t>музыкального</w:t>
      </w:r>
      <w:r>
        <w:rPr>
          <w:spacing w:val="60"/>
        </w:rPr>
        <w:t xml:space="preserve">  </w:t>
      </w:r>
      <w:r>
        <w:rPr>
          <w:spacing w:val="-2"/>
        </w:rPr>
        <w:t>высказывания,</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23"/>
        <w:jc w:val="left"/>
      </w:pPr>
      <w:r>
        <w:t>понимать</w:t>
      </w:r>
      <w:r>
        <w:rPr>
          <w:spacing w:val="40"/>
        </w:rPr>
        <w:t xml:space="preserve"> </w:t>
      </w:r>
      <w:r>
        <w:t>ограниченность</w:t>
      </w:r>
      <w:r>
        <w:rPr>
          <w:spacing w:val="40"/>
        </w:rPr>
        <w:t xml:space="preserve"> </w:t>
      </w:r>
      <w:r>
        <w:t>словесного</w:t>
      </w:r>
      <w:r>
        <w:rPr>
          <w:spacing w:val="40"/>
        </w:rPr>
        <w:t xml:space="preserve"> </w:t>
      </w:r>
      <w:r>
        <w:t>языка</w:t>
      </w:r>
      <w:r>
        <w:rPr>
          <w:spacing w:val="40"/>
        </w:rPr>
        <w:t xml:space="preserve"> </w:t>
      </w:r>
      <w:r>
        <w:t>в</w:t>
      </w:r>
      <w:r>
        <w:rPr>
          <w:spacing w:val="40"/>
        </w:rPr>
        <w:t xml:space="preserve"> </w:t>
      </w:r>
      <w:r>
        <w:t>передаче</w:t>
      </w:r>
      <w:r>
        <w:rPr>
          <w:spacing w:val="38"/>
        </w:rPr>
        <w:t xml:space="preserve"> </w:t>
      </w:r>
      <w:r>
        <w:t>смысла</w:t>
      </w:r>
      <w:r>
        <w:rPr>
          <w:spacing w:val="39"/>
        </w:rPr>
        <w:t xml:space="preserve"> </w:t>
      </w:r>
      <w:r>
        <w:t xml:space="preserve">музыкального </w:t>
      </w:r>
      <w:r>
        <w:rPr>
          <w:spacing w:val="-2"/>
        </w:rPr>
        <w:t>произведения;</w:t>
      </w:r>
    </w:p>
    <w:p w:rsidR="004F75DF" w:rsidRDefault="0013698B">
      <w:pPr>
        <w:pStyle w:val="a3"/>
        <w:spacing w:before="201"/>
        <w:ind w:right="1139" w:firstLine="600"/>
      </w:pPr>
      <w: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rPr>
        <w:t>произведению;</w:t>
      </w:r>
    </w:p>
    <w:p w:rsidR="004F75DF" w:rsidRDefault="0013698B">
      <w:pPr>
        <w:pStyle w:val="a3"/>
        <w:spacing w:before="201"/>
        <w:ind w:right="1131" w:firstLine="60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w:t>
      </w:r>
      <w:r>
        <w:rPr>
          <w:spacing w:val="-2"/>
        </w:rPr>
        <w:t>общении;</w:t>
      </w:r>
    </w:p>
    <w:p w:rsidR="004F75DF" w:rsidRDefault="0013698B">
      <w:pPr>
        <w:pStyle w:val="a3"/>
        <w:spacing w:before="201"/>
        <w:ind w:right="1132" w:firstLine="600"/>
      </w:pPr>
      <w:r>
        <w:t xml:space="preserve">эффективно использовать интонационно-выразительные </w:t>
      </w:r>
      <w:proofErr w:type="spellStart"/>
      <w:r>
        <w:t>возможностив</w:t>
      </w:r>
      <w:proofErr w:type="spellEnd"/>
      <w:r>
        <w:t xml:space="preserve"> ситуации публичного выступления;</w:t>
      </w:r>
    </w:p>
    <w:p w:rsidR="004F75DF" w:rsidRDefault="0013698B">
      <w:pPr>
        <w:pStyle w:val="a3"/>
        <w:spacing w:before="201"/>
        <w:ind w:right="1140" w:firstLine="600"/>
      </w:pPr>
      <w:r>
        <w:t>распознавать невербальные средства общения (интонация, мимика,</w:t>
      </w:r>
      <w:r>
        <w:rPr>
          <w:spacing w:val="40"/>
        </w:rPr>
        <w:t xml:space="preserve"> </w:t>
      </w:r>
      <w:r>
        <w:t>жесты), расценивать их как полноценные элементы коммуникации, адекватно включаться в соответствующий уровень общения.</w:t>
      </w:r>
    </w:p>
    <w:p w:rsidR="004F75DF" w:rsidRDefault="0013698B">
      <w:pPr>
        <w:pStyle w:val="2"/>
        <w:numPr>
          <w:ilvl w:val="0"/>
          <w:numId w:val="37"/>
        </w:numPr>
        <w:tabs>
          <w:tab w:val="left" w:pos="1574"/>
        </w:tabs>
        <w:spacing w:before="206"/>
        <w:ind w:left="1574" w:hanging="301"/>
      </w:pPr>
      <w:r>
        <w:t>вербальное</w:t>
      </w:r>
      <w:r>
        <w:rPr>
          <w:spacing w:val="-13"/>
        </w:rPr>
        <w:t xml:space="preserve"> </w:t>
      </w:r>
      <w:r>
        <w:rPr>
          <w:spacing w:val="-2"/>
        </w:rPr>
        <w:t>общение:</w:t>
      </w:r>
    </w:p>
    <w:p w:rsidR="004F75DF" w:rsidRDefault="0013698B">
      <w:pPr>
        <w:pStyle w:val="a3"/>
        <w:spacing w:before="192" w:line="242" w:lineRule="auto"/>
        <w:ind w:right="1140" w:firstLine="600"/>
      </w:pPr>
      <w:r>
        <w:t>воспринимать и формулировать суждения, выражать эмоции в соответствии с условиями и целями общения;</w:t>
      </w:r>
    </w:p>
    <w:p w:rsidR="004F75DF" w:rsidRDefault="0013698B">
      <w:pPr>
        <w:pStyle w:val="a3"/>
        <w:spacing w:before="194"/>
        <w:ind w:right="1137" w:firstLine="600"/>
      </w:pPr>
      <w:r>
        <w:t>выражать свое мнение, в том числе впечатления от общения с музыкальным искусством в устных и письменных текстах;</w:t>
      </w:r>
    </w:p>
    <w:p w:rsidR="004F75DF" w:rsidRDefault="0013698B">
      <w:pPr>
        <w:pStyle w:val="a3"/>
        <w:spacing w:before="201"/>
        <w:ind w:right="1141" w:firstLine="600"/>
      </w:pPr>
      <w:r>
        <w:t>понимать намерения других, проявлять уважительное отношение к собеседнику и в корректной форме формулировать свои возражения;</w:t>
      </w:r>
    </w:p>
    <w:p w:rsidR="004F75DF" w:rsidRDefault="0013698B">
      <w:pPr>
        <w:pStyle w:val="a3"/>
        <w:spacing w:before="201"/>
        <w:ind w:right="1135" w:firstLine="600"/>
      </w:pPr>
      <w:r>
        <w:t>вести диалог, дискуссию, задавать вопросы по существу обсуждаемой темы, поддерживать благожелательный тон диалога;</w:t>
      </w:r>
    </w:p>
    <w:p w:rsidR="004F75DF" w:rsidRDefault="0013698B">
      <w:pPr>
        <w:pStyle w:val="a3"/>
        <w:spacing w:before="202"/>
        <w:ind w:left="1273"/>
        <w:jc w:val="left"/>
      </w:pPr>
      <w:r>
        <w:t>публично</w:t>
      </w:r>
      <w:r>
        <w:rPr>
          <w:spacing w:val="-11"/>
        </w:rPr>
        <w:t xml:space="preserve"> </w:t>
      </w:r>
      <w:r>
        <w:t>представлять</w:t>
      </w:r>
      <w:r>
        <w:rPr>
          <w:spacing w:val="-12"/>
        </w:rPr>
        <w:t xml:space="preserve"> </w:t>
      </w:r>
      <w:r>
        <w:t>результаты</w:t>
      </w:r>
      <w:r>
        <w:rPr>
          <w:spacing w:val="-6"/>
        </w:rPr>
        <w:t xml:space="preserve"> </w:t>
      </w:r>
      <w:r>
        <w:t>учебной</w:t>
      </w:r>
      <w:r>
        <w:rPr>
          <w:spacing w:val="-10"/>
        </w:rPr>
        <w:t xml:space="preserve"> </w:t>
      </w:r>
      <w:r>
        <w:t>и</w:t>
      </w:r>
      <w:r>
        <w:rPr>
          <w:spacing w:val="-11"/>
        </w:rPr>
        <w:t xml:space="preserve"> </w:t>
      </w:r>
      <w:r>
        <w:t>творческой</w:t>
      </w:r>
      <w:r>
        <w:rPr>
          <w:spacing w:val="-10"/>
        </w:rPr>
        <w:t xml:space="preserve"> </w:t>
      </w:r>
      <w:r>
        <w:rPr>
          <w:spacing w:val="-2"/>
        </w:rPr>
        <w:t>деятельности.</w:t>
      </w:r>
    </w:p>
    <w:p w:rsidR="004F75DF" w:rsidRDefault="0013698B">
      <w:pPr>
        <w:pStyle w:val="2"/>
        <w:numPr>
          <w:ilvl w:val="0"/>
          <w:numId w:val="37"/>
        </w:numPr>
        <w:tabs>
          <w:tab w:val="left" w:pos="1574"/>
        </w:tabs>
        <w:spacing w:before="201"/>
        <w:ind w:left="1574" w:hanging="301"/>
      </w:pPr>
      <w:r>
        <w:t>совместная</w:t>
      </w:r>
      <w:r>
        <w:rPr>
          <w:spacing w:val="-16"/>
        </w:rPr>
        <w:t xml:space="preserve"> </w:t>
      </w:r>
      <w:r>
        <w:t>деятельность</w:t>
      </w:r>
      <w:r>
        <w:rPr>
          <w:spacing w:val="-17"/>
        </w:rPr>
        <w:t xml:space="preserve"> </w:t>
      </w:r>
      <w:r>
        <w:rPr>
          <w:spacing w:val="-2"/>
        </w:rPr>
        <w:t>(сотрудничество):</w:t>
      </w:r>
    </w:p>
    <w:p w:rsidR="004F75DF" w:rsidRDefault="0013698B">
      <w:pPr>
        <w:pStyle w:val="a3"/>
        <w:spacing w:before="196"/>
        <w:ind w:right="1137" w:firstLine="60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F75DF" w:rsidRDefault="0013698B">
      <w:pPr>
        <w:pStyle w:val="a3"/>
        <w:spacing w:before="201"/>
        <w:ind w:right="1140" w:firstLine="600"/>
      </w:pPr>
      <w:r>
        <w:t xml:space="preserve">понимать и использовать преимущества коллективной, </w:t>
      </w:r>
      <w:proofErr w:type="spellStart"/>
      <w:r>
        <w:t>групповойи</w:t>
      </w:r>
      <w:proofErr w:type="spellEnd"/>
      <w:r>
        <w:t xml:space="preserve"> индивидуальной музыкальной деятельности, выбирать наиболее эффективные формы взаимодействия при решении поставленной задачи;</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spacing w:line="242" w:lineRule="auto"/>
        <w:ind w:right="1143" w:firstLine="60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F75DF" w:rsidRDefault="0013698B">
      <w:pPr>
        <w:pStyle w:val="a3"/>
        <w:spacing w:before="191"/>
        <w:ind w:right="1142" w:firstLine="600"/>
      </w:pPr>
      <w:r>
        <w:t>уметь обобщать мнения нескольких людей, проявлять готовность руководить, выполнять поручения, подчиняться;</w:t>
      </w:r>
    </w:p>
    <w:p w:rsidR="004F75DF" w:rsidRDefault="0013698B">
      <w:pPr>
        <w:pStyle w:val="a3"/>
        <w:spacing w:before="201"/>
        <w:ind w:right="1143" w:firstLine="600"/>
      </w:pPr>
      <w:r>
        <w:t>оценивать качество своего вклада в общий продукт по критериям, самостоятельно сформулированным участниками взаимодействия;</w:t>
      </w:r>
    </w:p>
    <w:p w:rsidR="004F75DF" w:rsidRDefault="0013698B">
      <w:pPr>
        <w:pStyle w:val="a3"/>
        <w:spacing w:before="202"/>
        <w:ind w:right="1140" w:firstLine="600"/>
      </w:pPr>
      <w:r>
        <w:t>сравнивать</w:t>
      </w:r>
      <w:r>
        <w:rPr>
          <w:spacing w:val="-6"/>
        </w:rPr>
        <w:t xml:space="preserve"> </w:t>
      </w:r>
      <w:r>
        <w:t>результаты</w:t>
      </w:r>
      <w:r>
        <w:rPr>
          <w:spacing w:val="-4"/>
        </w:rPr>
        <w:t xml:space="preserve"> </w:t>
      </w:r>
      <w:r>
        <w:t>с</w:t>
      </w:r>
      <w:r>
        <w:rPr>
          <w:spacing w:val="-3"/>
        </w:rPr>
        <w:t xml:space="preserve"> </w:t>
      </w:r>
      <w:r>
        <w:t>исходной</w:t>
      </w:r>
      <w:r>
        <w:rPr>
          <w:spacing w:val="-4"/>
        </w:rPr>
        <w:t xml:space="preserve"> </w:t>
      </w:r>
      <w:r>
        <w:t>задачей</w:t>
      </w:r>
      <w:r>
        <w:rPr>
          <w:spacing w:val="-4"/>
        </w:rPr>
        <w:t xml:space="preserve"> </w:t>
      </w:r>
      <w:r>
        <w:t>и</w:t>
      </w:r>
      <w:r>
        <w:rPr>
          <w:spacing w:val="-4"/>
        </w:rPr>
        <w:t xml:space="preserve"> </w:t>
      </w:r>
      <w:r>
        <w:t>вклад</w:t>
      </w:r>
      <w:r>
        <w:rPr>
          <w:spacing w:val="-2"/>
        </w:rPr>
        <w:t xml:space="preserve"> </w:t>
      </w:r>
      <w:r>
        <w:t>каждого</w:t>
      </w:r>
      <w:r>
        <w:rPr>
          <w:spacing w:val="-4"/>
        </w:rPr>
        <w:t xml:space="preserve"> </w:t>
      </w:r>
      <w:r>
        <w:t>члена</w:t>
      </w:r>
      <w:r>
        <w:rPr>
          <w:spacing w:val="-3"/>
        </w:rPr>
        <w:t xml:space="preserve"> </w:t>
      </w:r>
      <w:r>
        <w:t>команды в достижение результатов, разделять сферу ответственности и проявлять готовность к представлению отчета перед группой.</w:t>
      </w:r>
    </w:p>
    <w:p w:rsidR="004F75DF" w:rsidRDefault="0013698B">
      <w:pPr>
        <w:pStyle w:val="2"/>
        <w:spacing w:before="205" w:line="388" w:lineRule="auto"/>
        <w:ind w:left="1273" w:right="4438" w:hanging="480"/>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4F75DF" w:rsidRDefault="0013698B">
      <w:pPr>
        <w:pStyle w:val="a3"/>
        <w:ind w:right="1133" w:firstLine="60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F75DF" w:rsidRDefault="0013698B">
      <w:pPr>
        <w:pStyle w:val="a3"/>
        <w:spacing w:before="195"/>
        <w:ind w:right="1137" w:firstLine="600"/>
      </w:pPr>
      <w:r>
        <w:t>планировать достижение целей через решение ряда последовательных задач частного характера;</w:t>
      </w:r>
    </w:p>
    <w:p w:rsidR="004F75DF" w:rsidRDefault="0013698B">
      <w:pPr>
        <w:pStyle w:val="a3"/>
        <w:spacing w:before="201"/>
        <w:ind w:right="1143" w:firstLine="600"/>
      </w:pPr>
      <w:r>
        <w:t>самостоятельно составлять план действий, вносить необходимые коррективы в ходе его реализации;</w:t>
      </w:r>
    </w:p>
    <w:p w:rsidR="004F75DF" w:rsidRDefault="0013698B">
      <w:pPr>
        <w:pStyle w:val="a3"/>
        <w:spacing w:before="201"/>
        <w:ind w:right="1140" w:firstLine="600"/>
      </w:pPr>
      <w:r>
        <w:t>выявлять наиболее важные проблемы для решения в учебных и</w:t>
      </w:r>
      <w:r>
        <w:rPr>
          <w:spacing w:val="40"/>
        </w:rPr>
        <w:t xml:space="preserve"> </w:t>
      </w:r>
      <w:r>
        <w:t>жизненных ситуациях;</w:t>
      </w:r>
    </w:p>
    <w:p w:rsidR="004F75DF" w:rsidRDefault="0013698B">
      <w:pPr>
        <w:pStyle w:val="a3"/>
        <w:spacing w:before="201"/>
        <w:ind w:right="1145" w:firstLine="60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w:t>
      </w:r>
      <w:r>
        <w:rPr>
          <w:spacing w:val="-11"/>
        </w:rPr>
        <w:t xml:space="preserve"> </w:t>
      </w:r>
      <w:r>
        <w:t>возможностей,</w:t>
      </w:r>
      <w:r>
        <w:rPr>
          <w:spacing w:val="-5"/>
        </w:rPr>
        <w:t xml:space="preserve"> </w:t>
      </w:r>
      <w:r>
        <w:t>аргументировать</w:t>
      </w:r>
      <w:r>
        <w:rPr>
          <w:spacing w:val="-9"/>
        </w:rPr>
        <w:t xml:space="preserve"> </w:t>
      </w:r>
      <w:r>
        <w:t>предлагаемые</w:t>
      </w:r>
      <w:r>
        <w:rPr>
          <w:spacing w:val="-6"/>
        </w:rPr>
        <w:t xml:space="preserve"> </w:t>
      </w:r>
      <w:r>
        <w:t>варианты</w:t>
      </w:r>
      <w:r>
        <w:rPr>
          <w:spacing w:val="-7"/>
        </w:rPr>
        <w:t xml:space="preserve"> </w:t>
      </w:r>
      <w:r>
        <w:t>решений;</w:t>
      </w:r>
    </w:p>
    <w:p w:rsidR="004F75DF" w:rsidRDefault="0013698B">
      <w:pPr>
        <w:pStyle w:val="a3"/>
        <w:spacing w:before="201"/>
        <w:ind w:left="1273"/>
        <w:jc w:val="left"/>
      </w:pPr>
      <w:r>
        <w:t>делать</w:t>
      </w:r>
      <w:r>
        <w:rPr>
          <w:spacing w:val="-8"/>
        </w:rPr>
        <w:t xml:space="preserve"> </w:t>
      </w:r>
      <w:r>
        <w:t>выбор</w:t>
      </w:r>
      <w:r>
        <w:rPr>
          <w:spacing w:val="-5"/>
        </w:rPr>
        <w:t xml:space="preserve"> </w:t>
      </w:r>
      <w:r>
        <w:t>и</w:t>
      </w:r>
      <w:r>
        <w:rPr>
          <w:spacing w:val="-5"/>
        </w:rPr>
        <w:t xml:space="preserve"> </w:t>
      </w:r>
      <w:r>
        <w:t>брать</w:t>
      </w:r>
      <w:r>
        <w:rPr>
          <w:spacing w:val="-7"/>
        </w:rPr>
        <w:t xml:space="preserve"> </w:t>
      </w:r>
      <w:r>
        <w:t>за</w:t>
      </w:r>
      <w:r>
        <w:rPr>
          <w:spacing w:val="-4"/>
        </w:rPr>
        <w:t xml:space="preserve"> </w:t>
      </w:r>
      <w:r>
        <w:t>него</w:t>
      </w:r>
      <w:r>
        <w:rPr>
          <w:spacing w:val="-5"/>
        </w:rPr>
        <w:t xml:space="preserve"> </w:t>
      </w:r>
      <w:r>
        <w:t>ответственность</w:t>
      </w:r>
      <w:r>
        <w:rPr>
          <w:spacing w:val="-7"/>
        </w:rPr>
        <w:t xml:space="preserve"> </w:t>
      </w:r>
      <w:r>
        <w:t>на</w:t>
      </w:r>
      <w:r>
        <w:rPr>
          <w:spacing w:val="-5"/>
        </w:rPr>
        <w:t xml:space="preserve"> </w:t>
      </w:r>
      <w:r>
        <w:rPr>
          <w:spacing w:val="-2"/>
        </w:rPr>
        <w:t>себя.</w:t>
      </w:r>
    </w:p>
    <w:p w:rsidR="004F75DF" w:rsidRDefault="0013698B">
      <w:pPr>
        <w:pStyle w:val="2"/>
        <w:spacing w:before="201"/>
        <w:ind w:left="1273"/>
        <w:jc w:val="left"/>
      </w:pPr>
      <w:r>
        <w:rPr>
          <w:spacing w:val="-2"/>
        </w:rPr>
        <w:t>Самоконтроль</w:t>
      </w:r>
      <w:r>
        <w:rPr>
          <w:spacing w:val="2"/>
        </w:rPr>
        <w:t xml:space="preserve"> </w:t>
      </w:r>
      <w:r>
        <w:rPr>
          <w:spacing w:val="-2"/>
        </w:rPr>
        <w:t>(рефлексия):</w:t>
      </w:r>
    </w:p>
    <w:p w:rsidR="004F75DF" w:rsidRDefault="0013698B">
      <w:pPr>
        <w:pStyle w:val="a3"/>
        <w:spacing w:before="197"/>
        <w:ind w:left="1273"/>
        <w:jc w:val="left"/>
      </w:pPr>
      <w:r>
        <w:t>владеть</w:t>
      </w:r>
      <w:r>
        <w:rPr>
          <w:spacing w:val="-11"/>
        </w:rPr>
        <w:t xml:space="preserve"> </w:t>
      </w:r>
      <w:r>
        <w:t>способами</w:t>
      </w:r>
      <w:r>
        <w:rPr>
          <w:spacing w:val="-8"/>
        </w:rPr>
        <w:t xml:space="preserve"> </w:t>
      </w:r>
      <w:r>
        <w:t>самоконтроля,</w:t>
      </w:r>
      <w:r>
        <w:rPr>
          <w:spacing w:val="-6"/>
        </w:rPr>
        <w:t xml:space="preserve"> </w:t>
      </w:r>
      <w:proofErr w:type="spellStart"/>
      <w:r>
        <w:t>самомотивации</w:t>
      </w:r>
      <w:proofErr w:type="spellEnd"/>
      <w:r>
        <w:rPr>
          <w:spacing w:val="-8"/>
        </w:rPr>
        <w:t xml:space="preserve"> </w:t>
      </w:r>
      <w:r>
        <w:t>и</w:t>
      </w:r>
      <w:r>
        <w:rPr>
          <w:spacing w:val="-9"/>
        </w:rPr>
        <w:t xml:space="preserve"> </w:t>
      </w:r>
      <w:r>
        <w:rPr>
          <w:spacing w:val="-2"/>
        </w:rPr>
        <w:t>рефлексии;</w:t>
      </w:r>
    </w:p>
    <w:p w:rsidR="004F75DF" w:rsidRDefault="0013698B">
      <w:pPr>
        <w:pStyle w:val="a3"/>
        <w:spacing w:before="201"/>
        <w:ind w:right="1145" w:firstLine="600"/>
      </w:pPr>
      <w:r>
        <w:t xml:space="preserve">давать адекватную оценку учебной ситуации и предлагать план ее </w:t>
      </w:r>
      <w:r>
        <w:rPr>
          <w:spacing w:val="-2"/>
        </w:rPr>
        <w:t>изменения;</w:t>
      </w:r>
    </w:p>
    <w:p w:rsidR="004F75DF" w:rsidRDefault="0013698B">
      <w:pPr>
        <w:pStyle w:val="a3"/>
        <w:spacing w:before="202"/>
        <w:ind w:right="1142" w:firstLine="600"/>
      </w:pPr>
      <w:r>
        <w:t>предвидеть трудности, которые могут возникнуть при решении учебной задачи, и адаптировать решение к меняющимся обстоятельствам;</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spacing w:line="242" w:lineRule="auto"/>
        <w:ind w:right="1133" w:firstLine="60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F75DF" w:rsidRDefault="0013698B">
      <w:pPr>
        <w:pStyle w:val="a3"/>
        <w:spacing w:before="191"/>
        <w:ind w:right="1137" w:firstLine="60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F75DF" w:rsidRDefault="0013698B">
      <w:pPr>
        <w:pStyle w:val="2"/>
        <w:spacing w:before="206"/>
        <w:ind w:left="1273"/>
        <w:jc w:val="left"/>
      </w:pPr>
      <w:r>
        <w:rPr>
          <w:spacing w:val="-2"/>
        </w:rPr>
        <w:t>Эмоциональный</w:t>
      </w:r>
      <w:r>
        <w:rPr>
          <w:spacing w:val="6"/>
        </w:rPr>
        <w:t xml:space="preserve"> </w:t>
      </w:r>
      <w:r>
        <w:rPr>
          <w:spacing w:val="-2"/>
        </w:rPr>
        <w:t>интеллект:</w:t>
      </w:r>
    </w:p>
    <w:p w:rsidR="004F75DF" w:rsidRDefault="0013698B">
      <w:pPr>
        <w:pStyle w:val="a3"/>
        <w:spacing w:before="196"/>
        <w:ind w:right="1139" w:firstLine="60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F75DF" w:rsidRDefault="0013698B">
      <w:pPr>
        <w:pStyle w:val="a3"/>
        <w:spacing w:before="201"/>
        <w:ind w:right="1129" w:firstLine="600"/>
      </w:pPr>
      <w:r>
        <w:t>развивать способность управлять собственными эмоциями и эмоциями других как в повседневной жизни, так и в ситуациях музыкально- опосредованного общения;</w:t>
      </w:r>
    </w:p>
    <w:p w:rsidR="004F75DF" w:rsidRDefault="0013698B">
      <w:pPr>
        <w:pStyle w:val="a3"/>
        <w:spacing w:before="201"/>
        <w:ind w:left="1273"/>
        <w:jc w:val="left"/>
      </w:pPr>
      <w:r>
        <w:t>выявлять</w:t>
      </w:r>
      <w:r>
        <w:rPr>
          <w:spacing w:val="-9"/>
        </w:rPr>
        <w:t xml:space="preserve"> </w:t>
      </w:r>
      <w:r>
        <w:t>и</w:t>
      </w:r>
      <w:r>
        <w:rPr>
          <w:spacing w:val="-7"/>
        </w:rPr>
        <w:t xml:space="preserve"> </w:t>
      </w:r>
      <w:r>
        <w:t>анализировать</w:t>
      </w:r>
      <w:r>
        <w:rPr>
          <w:spacing w:val="-9"/>
        </w:rPr>
        <w:t xml:space="preserve"> </w:t>
      </w:r>
      <w:r>
        <w:t>причины</w:t>
      </w:r>
      <w:r>
        <w:rPr>
          <w:spacing w:val="-7"/>
        </w:rPr>
        <w:t xml:space="preserve"> </w:t>
      </w:r>
      <w:r>
        <w:rPr>
          <w:spacing w:val="-2"/>
        </w:rPr>
        <w:t>эмоций;</w:t>
      </w:r>
    </w:p>
    <w:p w:rsidR="004F75DF" w:rsidRDefault="0013698B">
      <w:pPr>
        <w:pStyle w:val="a3"/>
        <w:spacing w:before="201"/>
        <w:ind w:right="1135" w:firstLine="600"/>
      </w:pPr>
      <w:r>
        <w:t>понимать мотивы и намерения другого человека, анализируя коммуникативно-интонационную ситуацию;</w:t>
      </w:r>
    </w:p>
    <w:p w:rsidR="004F75DF" w:rsidRDefault="0013698B">
      <w:pPr>
        <w:pStyle w:val="a3"/>
        <w:spacing w:before="196"/>
        <w:ind w:left="1273"/>
        <w:jc w:val="left"/>
      </w:pPr>
      <w:r>
        <w:t>регулировать</w:t>
      </w:r>
      <w:r>
        <w:rPr>
          <w:spacing w:val="-13"/>
        </w:rPr>
        <w:t xml:space="preserve"> </w:t>
      </w:r>
      <w:r>
        <w:t>способ</w:t>
      </w:r>
      <w:r>
        <w:rPr>
          <w:spacing w:val="-9"/>
        </w:rPr>
        <w:t xml:space="preserve"> </w:t>
      </w:r>
      <w:r>
        <w:t>выражения</w:t>
      </w:r>
      <w:r>
        <w:rPr>
          <w:spacing w:val="-8"/>
        </w:rPr>
        <w:t xml:space="preserve"> </w:t>
      </w:r>
      <w:r>
        <w:t>собственных</w:t>
      </w:r>
      <w:r>
        <w:rPr>
          <w:spacing w:val="-14"/>
        </w:rPr>
        <w:t xml:space="preserve"> </w:t>
      </w:r>
      <w:r>
        <w:rPr>
          <w:spacing w:val="-2"/>
        </w:rPr>
        <w:t>эмоций.</w:t>
      </w:r>
    </w:p>
    <w:p w:rsidR="004F75DF" w:rsidRDefault="0013698B">
      <w:pPr>
        <w:pStyle w:val="2"/>
        <w:spacing w:before="207"/>
        <w:ind w:left="1273"/>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rsidR="004F75DF" w:rsidRDefault="0013698B">
      <w:pPr>
        <w:pStyle w:val="a3"/>
        <w:spacing w:before="196"/>
        <w:ind w:right="1145" w:firstLine="600"/>
      </w:pPr>
      <w:r>
        <w:t>уважительно и осознанно относиться к другому человеку и его мнению, эстетическим предпочтениям и вкусам;</w:t>
      </w:r>
    </w:p>
    <w:p w:rsidR="004F75DF" w:rsidRDefault="0013698B">
      <w:pPr>
        <w:pStyle w:val="a3"/>
        <w:spacing w:before="201"/>
        <w:ind w:right="1136" w:firstLine="600"/>
      </w:pPr>
      <w:r>
        <w:t xml:space="preserve">признавать свое и чужое право на ошибку, при обнаружении ошибки фокусироваться не на ней самой, а на способе улучшения результатов </w:t>
      </w:r>
      <w:r>
        <w:rPr>
          <w:spacing w:val="-2"/>
        </w:rPr>
        <w:t>деятельности;</w:t>
      </w:r>
    </w:p>
    <w:p w:rsidR="004F75DF" w:rsidRDefault="0013698B">
      <w:pPr>
        <w:pStyle w:val="a3"/>
        <w:spacing w:before="201" w:line="386" w:lineRule="auto"/>
        <w:ind w:left="1273" w:right="5152"/>
        <w:jc w:val="left"/>
      </w:pPr>
      <w:r>
        <w:t>принимать</w:t>
      </w:r>
      <w:r>
        <w:rPr>
          <w:spacing w:val="-11"/>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проявлять открытость;</w:t>
      </w:r>
    </w:p>
    <w:p w:rsidR="004F75DF" w:rsidRDefault="0013698B">
      <w:pPr>
        <w:pStyle w:val="a3"/>
        <w:spacing w:before="5"/>
        <w:ind w:left="1273"/>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все</w:t>
      </w:r>
      <w:r>
        <w:rPr>
          <w:spacing w:val="-11"/>
        </w:rPr>
        <w:t xml:space="preserve"> </w:t>
      </w:r>
      <w:r>
        <w:rPr>
          <w:spacing w:val="-2"/>
        </w:rPr>
        <w:t>вокруг.</w:t>
      </w:r>
    </w:p>
    <w:p w:rsidR="004F75DF" w:rsidRDefault="0013698B">
      <w:pPr>
        <w:pStyle w:val="a3"/>
        <w:spacing w:before="202"/>
        <w:ind w:right="1137" w:firstLine="600"/>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rPr>
        <w:t>равновесия).</w:t>
      </w:r>
    </w:p>
    <w:p w:rsidR="004F75DF" w:rsidRDefault="0013698B">
      <w:pPr>
        <w:pStyle w:val="1"/>
        <w:spacing w:before="205"/>
        <w:ind w:left="793"/>
      </w:pPr>
      <w:r>
        <w:t>ПРЕДМЕТНЫЕ</w:t>
      </w:r>
      <w:r>
        <w:rPr>
          <w:spacing w:val="-8"/>
        </w:rPr>
        <w:t xml:space="preserve"> </w:t>
      </w:r>
      <w:r>
        <w:rPr>
          <w:spacing w:val="-2"/>
        </w:rPr>
        <w:t>РЕЗУЛЬТАТЫ</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60"/>
        <w:ind w:left="0"/>
        <w:jc w:val="left"/>
        <w:rPr>
          <w:b/>
        </w:rPr>
      </w:pPr>
    </w:p>
    <w:p w:rsidR="004F75DF" w:rsidRDefault="0013698B">
      <w:pPr>
        <w:pStyle w:val="a3"/>
        <w:ind w:right="1137" w:firstLine="600"/>
      </w:pPr>
      <w:r>
        <w:t>Предметные</w:t>
      </w:r>
      <w:r>
        <w:rPr>
          <w:spacing w:val="-8"/>
        </w:rPr>
        <w:t xml:space="preserve"> </w:t>
      </w:r>
      <w:r>
        <w:t>результаты характеризуют</w:t>
      </w:r>
      <w:r>
        <w:rPr>
          <w:spacing w:val="-6"/>
        </w:rPr>
        <w:t xml:space="preserve"> </w:t>
      </w:r>
      <w:r>
        <w:t>сформированность</w:t>
      </w:r>
      <w:r>
        <w:rPr>
          <w:spacing w:val="-2"/>
        </w:rPr>
        <w:t xml:space="preserve"> </w:t>
      </w:r>
      <w:r>
        <w:t>у</w:t>
      </w:r>
      <w:r>
        <w:rPr>
          <w:spacing w:val="-12"/>
        </w:rPr>
        <w:t xml:space="preserve"> </w:t>
      </w:r>
      <w:r>
        <w:t>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F75DF" w:rsidRDefault="0013698B">
      <w:pPr>
        <w:pStyle w:val="2"/>
        <w:spacing w:before="205" w:line="242" w:lineRule="auto"/>
        <w:ind w:right="1137" w:firstLine="600"/>
      </w:pPr>
      <w:r>
        <w:t xml:space="preserve">Обучающиеся, освоившие основную образовательную программу по </w:t>
      </w:r>
      <w:r>
        <w:rPr>
          <w:spacing w:val="-2"/>
        </w:rPr>
        <w:t>музыке:</w:t>
      </w:r>
    </w:p>
    <w:p w:rsidR="004F75DF" w:rsidRDefault="0013698B">
      <w:pPr>
        <w:pStyle w:val="a3"/>
        <w:spacing w:before="190"/>
        <w:ind w:right="1135" w:firstLine="60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F75DF" w:rsidRDefault="0013698B">
      <w:pPr>
        <w:pStyle w:val="a3"/>
        <w:spacing w:before="201"/>
        <w:ind w:right="1143" w:firstLine="600"/>
      </w:pPr>
      <w:r>
        <w:t>воспринимают российскую музыкальную культуру как целостное и самобытное цивилизационное явление;</w:t>
      </w:r>
    </w:p>
    <w:p w:rsidR="004F75DF" w:rsidRDefault="0013698B">
      <w:pPr>
        <w:pStyle w:val="a3"/>
        <w:spacing w:before="201"/>
        <w:ind w:right="1140" w:firstLine="600"/>
      </w:pPr>
      <w:r>
        <w:t>знают достижения отечественных мастеров музыкальной культуры, испытывают гордость за них;</w:t>
      </w:r>
    </w:p>
    <w:p w:rsidR="004F75DF" w:rsidRDefault="0013698B">
      <w:pPr>
        <w:pStyle w:val="a3"/>
        <w:spacing w:before="201"/>
        <w:ind w:right="1138" w:firstLine="60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F75DF" w:rsidRDefault="0013698B">
      <w:pPr>
        <w:pStyle w:val="a3"/>
        <w:spacing w:before="200"/>
        <w:ind w:right="1142" w:firstLine="60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F75DF" w:rsidRDefault="0013698B">
      <w:pPr>
        <w:pStyle w:val="2"/>
        <w:spacing w:before="205"/>
        <w:ind w:right="1123" w:firstLine="600"/>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1</w:t>
      </w:r>
      <w:r>
        <w:rPr>
          <w:spacing w:val="40"/>
        </w:rPr>
        <w:t xml:space="preserve"> </w:t>
      </w:r>
      <w:r>
        <w:t>«Музыка</w:t>
      </w:r>
      <w:r>
        <w:rPr>
          <w:spacing w:val="40"/>
        </w:rPr>
        <w:t xml:space="preserve"> </w:t>
      </w:r>
      <w:r>
        <w:t>моего</w:t>
      </w:r>
      <w:r>
        <w:rPr>
          <w:spacing w:val="40"/>
        </w:rPr>
        <w:t xml:space="preserve"> </w:t>
      </w:r>
      <w:r>
        <w:t>края»</w:t>
      </w:r>
      <w:r>
        <w:rPr>
          <w:spacing w:val="40"/>
        </w:rPr>
        <w:t xml:space="preserve"> </w:t>
      </w:r>
      <w:r>
        <w:t xml:space="preserve">обучающийся </w:t>
      </w:r>
      <w:r>
        <w:rPr>
          <w:spacing w:val="-2"/>
        </w:rPr>
        <w:t>научится:</w:t>
      </w:r>
    </w:p>
    <w:p w:rsidR="004F75DF" w:rsidRDefault="0013698B">
      <w:pPr>
        <w:pStyle w:val="a3"/>
        <w:spacing w:line="520" w:lineRule="atLeast"/>
        <w:ind w:left="1273" w:right="1123"/>
        <w:jc w:val="left"/>
      </w:pPr>
      <w:r>
        <w:t>отличать и ценить музыкальные традиции своей республики, края, народа; характеризовать</w:t>
      </w:r>
      <w:r>
        <w:rPr>
          <w:spacing w:val="40"/>
        </w:rPr>
        <w:t xml:space="preserve"> </w:t>
      </w:r>
      <w:r>
        <w:t>особенности</w:t>
      </w:r>
      <w:r>
        <w:rPr>
          <w:spacing w:val="40"/>
        </w:rPr>
        <w:t xml:space="preserve"> </w:t>
      </w:r>
      <w:r>
        <w:t>творчества</w:t>
      </w:r>
      <w:r>
        <w:rPr>
          <w:spacing w:val="40"/>
        </w:rPr>
        <w:t xml:space="preserve"> </w:t>
      </w:r>
      <w:r>
        <w:t>народных</w:t>
      </w:r>
      <w:r>
        <w:rPr>
          <w:spacing w:val="40"/>
        </w:rPr>
        <w:t xml:space="preserve"> </w:t>
      </w:r>
      <w:r>
        <w:t>и</w:t>
      </w:r>
      <w:r>
        <w:rPr>
          <w:spacing w:val="40"/>
        </w:rPr>
        <w:t xml:space="preserve"> </w:t>
      </w:r>
      <w:r>
        <w:t>профессиональных</w:t>
      </w:r>
    </w:p>
    <w:p w:rsidR="004F75DF" w:rsidRDefault="0013698B">
      <w:pPr>
        <w:pStyle w:val="a3"/>
        <w:spacing w:line="320" w:lineRule="exact"/>
        <w:jc w:val="left"/>
      </w:pPr>
      <w:r>
        <w:t>музыкантов,</w:t>
      </w:r>
      <w:r>
        <w:rPr>
          <w:spacing w:val="-6"/>
        </w:rPr>
        <w:t xml:space="preserve"> </w:t>
      </w:r>
      <w:r>
        <w:t>творческих</w:t>
      </w:r>
      <w:r>
        <w:rPr>
          <w:spacing w:val="-13"/>
        </w:rPr>
        <w:t xml:space="preserve"> </w:t>
      </w:r>
      <w:r>
        <w:t>коллективов</w:t>
      </w:r>
      <w:r>
        <w:rPr>
          <w:spacing w:val="-10"/>
        </w:rPr>
        <w:t xml:space="preserve"> </w:t>
      </w:r>
      <w:r>
        <w:t>своего</w:t>
      </w:r>
      <w:r>
        <w:rPr>
          <w:spacing w:val="-9"/>
        </w:rPr>
        <w:t xml:space="preserve"> </w:t>
      </w:r>
      <w:r>
        <w:rPr>
          <w:spacing w:val="-2"/>
        </w:rPr>
        <w:t>края;</w:t>
      </w:r>
    </w:p>
    <w:p w:rsidR="004F75DF" w:rsidRDefault="0013698B">
      <w:pPr>
        <w:pStyle w:val="a3"/>
        <w:spacing w:before="201"/>
        <w:ind w:right="1123" w:firstLine="600"/>
        <w:jc w:val="left"/>
      </w:pPr>
      <w:r>
        <w:t>исполнять</w:t>
      </w:r>
      <w:r>
        <w:rPr>
          <w:spacing w:val="40"/>
        </w:rPr>
        <w:t xml:space="preserve"> </w:t>
      </w:r>
      <w:r>
        <w:t>и</w:t>
      </w:r>
      <w:r>
        <w:rPr>
          <w:spacing w:val="40"/>
        </w:rPr>
        <w:t xml:space="preserve"> </w:t>
      </w:r>
      <w:r>
        <w:t>оценивать</w:t>
      </w:r>
      <w:r>
        <w:rPr>
          <w:spacing w:val="40"/>
        </w:rPr>
        <w:t xml:space="preserve"> </w:t>
      </w:r>
      <w:r>
        <w:t>образцы</w:t>
      </w:r>
      <w:r>
        <w:rPr>
          <w:spacing w:val="40"/>
        </w:rPr>
        <w:t xml:space="preserve"> </w:t>
      </w:r>
      <w:r>
        <w:t>музыкального</w:t>
      </w:r>
      <w:r>
        <w:rPr>
          <w:spacing w:val="40"/>
        </w:rPr>
        <w:t xml:space="preserve"> </w:t>
      </w:r>
      <w:r>
        <w:t>фольклора</w:t>
      </w:r>
      <w:r>
        <w:rPr>
          <w:spacing w:val="40"/>
        </w:rPr>
        <w:t xml:space="preserve"> </w:t>
      </w:r>
      <w:r>
        <w:t>и</w:t>
      </w:r>
      <w:r>
        <w:rPr>
          <w:spacing w:val="40"/>
        </w:rPr>
        <w:t xml:space="preserve"> </w:t>
      </w:r>
      <w:r>
        <w:t>сочинения</w:t>
      </w:r>
      <w:r>
        <w:rPr>
          <w:spacing w:val="80"/>
        </w:rPr>
        <w:t xml:space="preserve"> </w:t>
      </w:r>
      <w:r>
        <w:t>композиторов своей малой родины.</w:t>
      </w:r>
    </w:p>
    <w:p w:rsidR="004F75DF" w:rsidRDefault="0013698B">
      <w:pPr>
        <w:pStyle w:val="2"/>
        <w:spacing w:before="205"/>
        <w:ind w:right="1123" w:firstLine="600"/>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2</w:t>
      </w:r>
      <w:r>
        <w:rPr>
          <w:spacing w:val="40"/>
        </w:rPr>
        <w:t xml:space="preserve"> </w:t>
      </w:r>
      <w:r>
        <w:t>«Народное</w:t>
      </w:r>
      <w:r>
        <w:rPr>
          <w:spacing w:val="40"/>
        </w:rPr>
        <w:t xml:space="preserve"> </w:t>
      </w:r>
      <w:r>
        <w:t>музыкальное</w:t>
      </w:r>
      <w:r>
        <w:rPr>
          <w:spacing w:val="40"/>
        </w:rPr>
        <w:t xml:space="preserve"> </w:t>
      </w:r>
      <w:r>
        <w:t>творчество России» обучающийся научится:</w:t>
      </w:r>
    </w:p>
    <w:p w:rsidR="004F75DF" w:rsidRDefault="0013698B">
      <w:pPr>
        <w:pStyle w:val="a3"/>
        <w:tabs>
          <w:tab w:val="left" w:pos="3282"/>
          <w:tab w:val="left" w:pos="5835"/>
          <w:tab w:val="left" w:pos="7105"/>
          <w:tab w:val="left" w:pos="8851"/>
          <w:tab w:val="left" w:pos="9187"/>
        </w:tabs>
        <w:spacing w:before="197"/>
        <w:ind w:right="1131" w:firstLine="600"/>
        <w:jc w:val="left"/>
      </w:pPr>
      <w:r>
        <w:t>определять</w:t>
      </w:r>
      <w:r>
        <w:rPr>
          <w:spacing w:val="80"/>
        </w:rPr>
        <w:t xml:space="preserve"> </w:t>
      </w:r>
      <w:r>
        <w:t>на</w:t>
      </w:r>
      <w:r>
        <w:tab/>
        <w:t>слух</w:t>
      </w:r>
      <w:r>
        <w:rPr>
          <w:spacing w:val="80"/>
        </w:rPr>
        <w:t xml:space="preserve"> </w:t>
      </w:r>
      <w:r>
        <w:t>музыкальные</w:t>
      </w:r>
      <w:r>
        <w:tab/>
      </w:r>
      <w:r>
        <w:rPr>
          <w:spacing w:val="-2"/>
        </w:rPr>
        <w:t>образцы,</w:t>
      </w:r>
      <w:r>
        <w:tab/>
      </w:r>
      <w:r>
        <w:rPr>
          <w:spacing w:val="-2"/>
        </w:rPr>
        <w:t>относящиеся</w:t>
      </w:r>
      <w:r>
        <w:tab/>
      </w:r>
      <w:r>
        <w:rPr>
          <w:spacing w:val="-10"/>
        </w:rPr>
        <w:t>к</w:t>
      </w:r>
      <w:r>
        <w:tab/>
      </w:r>
      <w:r>
        <w:rPr>
          <w:spacing w:val="-2"/>
        </w:rPr>
        <w:t xml:space="preserve">русскому </w:t>
      </w:r>
      <w:r>
        <w:t>музыкальному</w:t>
      </w:r>
      <w:r>
        <w:rPr>
          <w:spacing w:val="66"/>
        </w:rPr>
        <w:t xml:space="preserve"> </w:t>
      </w:r>
      <w:r>
        <w:t>фольклору,</w:t>
      </w:r>
      <w:r>
        <w:rPr>
          <w:spacing w:val="74"/>
        </w:rPr>
        <w:t xml:space="preserve"> </w:t>
      </w:r>
      <w:r>
        <w:t>к</w:t>
      </w:r>
      <w:r>
        <w:rPr>
          <w:spacing w:val="70"/>
        </w:rPr>
        <w:t xml:space="preserve"> </w:t>
      </w:r>
      <w:r>
        <w:t>музыке</w:t>
      </w:r>
      <w:r>
        <w:rPr>
          <w:spacing w:val="73"/>
        </w:rPr>
        <w:t xml:space="preserve"> </w:t>
      </w:r>
      <w:r>
        <w:t>народов</w:t>
      </w:r>
      <w:r>
        <w:rPr>
          <w:spacing w:val="69"/>
        </w:rPr>
        <w:t xml:space="preserve"> </w:t>
      </w:r>
      <w:r>
        <w:t>Северного</w:t>
      </w:r>
      <w:r>
        <w:rPr>
          <w:spacing w:val="72"/>
        </w:rPr>
        <w:t xml:space="preserve"> </w:t>
      </w:r>
      <w:r>
        <w:t>Кавказа,</w:t>
      </w:r>
      <w:r>
        <w:rPr>
          <w:spacing w:val="73"/>
        </w:rPr>
        <w:t xml:space="preserve"> </w:t>
      </w:r>
      <w:r>
        <w:rPr>
          <w:spacing w:val="-2"/>
        </w:rPr>
        <w:t>республик</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23"/>
        <w:jc w:val="left"/>
      </w:pPr>
      <w:r>
        <w:t>Поволжья,</w:t>
      </w:r>
      <w:r>
        <w:rPr>
          <w:spacing w:val="40"/>
        </w:rPr>
        <w:t xml:space="preserve"> </w:t>
      </w:r>
      <w:r>
        <w:t>Сибири</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региональных</w:t>
      </w:r>
      <w:r>
        <w:rPr>
          <w:spacing w:val="40"/>
        </w:rPr>
        <w:t xml:space="preserve"> </w:t>
      </w:r>
      <w:r>
        <w:t>фольклорных</w:t>
      </w:r>
      <w:r>
        <w:rPr>
          <w:spacing w:val="40"/>
        </w:rPr>
        <w:t xml:space="preserve"> </w:t>
      </w:r>
      <w:r>
        <w:t>традиций</w:t>
      </w:r>
      <w:r>
        <w:rPr>
          <w:spacing w:val="40"/>
        </w:rPr>
        <w:t xml:space="preserve"> </w:t>
      </w:r>
      <w:r>
        <w:t>на выбор учителя);</w:t>
      </w:r>
    </w:p>
    <w:p w:rsidR="004F75DF" w:rsidRDefault="0013698B">
      <w:pPr>
        <w:pStyle w:val="a3"/>
        <w:spacing w:before="201"/>
        <w:ind w:right="1138" w:firstLine="600"/>
      </w:pPr>
      <w:r>
        <w:t>различать на слух и исполнять произведения различных жанров фольклорной музыки;</w:t>
      </w:r>
    </w:p>
    <w:p w:rsidR="004F75DF" w:rsidRDefault="0013698B">
      <w:pPr>
        <w:pStyle w:val="a3"/>
        <w:spacing w:before="201"/>
        <w:ind w:right="1136" w:firstLine="600"/>
      </w:pPr>
      <w:r>
        <w:t xml:space="preserve">определять на слух принадлежность народных музыкальных </w:t>
      </w:r>
      <w:proofErr w:type="spellStart"/>
      <w:r>
        <w:t>инструментовк</w:t>
      </w:r>
      <w:proofErr w:type="spellEnd"/>
      <w:r>
        <w:t xml:space="preserve"> группам духовых, струнных, ударно-шумовых инструментов;</w:t>
      </w:r>
    </w:p>
    <w:p w:rsidR="004F75DF" w:rsidRDefault="0013698B">
      <w:pPr>
        <w:pStyle w:val="a3"/>
        <w:spacing w:before="202"/>
        <w:ind w:right="1134" w:firstLine="600"/>
      </w:pP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w:t>
      </w:r>
      <w:r>
        <w:rPr>
          <w:spacing w:val="-2"/>
        </w:rPr>
        <w:t>страны.</w:t>
      </w:r>
    </w:p>
    <w:p w:rsidR="004F75DF" w:rsidRDefault="0013698B">
      <w:pPr>
        <w:pStyle w:val="2"/>
        <w:spacing w:before="205"/>
        <w:ind w:right="1145" w:firstLine="600"/>
      </w:pPr>
      <w:r>
        <w:t>К концу изучения модуля № 3 «Русская классическая музыка» обучающийся научится:</w:t>
      </w:r>
    </w:p>
    <w:p w:rsidR="004F75DF" w:rsidRDefault="0013698B">
      <w:pPr>
        <w:pStyle w:val="a3"/>
        <w:spacing w:before="197"/>
        <w:ind w:right="1135" w:firstLine="600"/>
      </w:pPr>
      <w:r>
        <w:t>различать на слух произведения русских композиторов-классиков, называть автора, произведение, исполнительский состав;</w:t>
      </w:r>
    </w:p>
    <w:p w:rsidR="004F75DF" w:rsidRDefault="0013698B">
      <w:pPr>
        <w:pStyle w:val="a3"/>
        <w:spacing w:before="196" w:line="242" w:lineRule="auto"/>
        <w:ind w:right="1134" w:firstLine="60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F75DF" w:rsidRDefault="0013698B">
      <w:pPr>
        <w:pStyle w:val="a3"/>
        <w:spacing w:before="191"/>
        <w:ind w:right="1144" w:firstLine="600"/>
      </w:pPr>
      <w:r>
        <w:t>исполнять (в том числе фрагментарно, отдельными темами) сочинения русских композиторов;</w:t>
      </w:r>
    </w:p>
    <w:p w:rsidR="004F75DF" w:rsidRDefault="0013698B">
      <w:pPr>
        <w:pStyle w:val="a3"/>
        <w:spacing w:before="201"/>
        <w:ind w:right="1134" w:firstLine="600"/>
      </w:pPr>
      <w:r>
        <w:t>характеризовать творчество не менее двух отечественных композиторов- классиков, приводить примеры наиболее известных сочинений.</w:t>
      </w:r>
    </w:p>
    <w:p w:rsidR="004F75DF" w:rsidRDefault="0013698B">
      <w:pPr>
        <w:pStyle w:val="2"/>
        <w:spacing w:before="206"/>
        <w:ind w:right="1141" w:firstLine="600"/>
      </w:pPr>
      <w:r>
        <w:t>К концу изучения модуля № 4 «Жанры музыкального искусства» обучающийся научится:</w:t>
      </w:r>
    </w:p>
    <w:p w:rsidR="004F75DF" w:rsidRDefault="0013698B">
      <w:pPr>
        <w:pStyle w:val="a3"/>
        <w:spacing w:before="196"/>
        <w:ind w:right="1139" w:firstLine="600"/>
      </w:pPr>
      <w:r>
        <w:t xml:space="preserve">различать и характеризовать жанры музыки (театральные, </w:t>
      </w:r>
      <w:proofErr w:type="spellStart"/>
      <w:r>
        <w:t>камерныеи</w:t>
      </w:r>
      <w:proofErr w:type="spellEnd"/>
      <w:r>
        <w:t xml:space="preserve"> симфонические, вокальные и инструментальные), знать их разновидности, приводить примеры;</w:t>
      </w:r>
    </w:p>
    <w:p w:rsidR="004F75DF" w:rsidRDefault="0013698B">
      <w:pPr>
        <w:pStyle w:val="a3"/>
        <w:spacing w:before="201"/>
        <w:ind w:right="1144" w:firstLine="600"/>
      </w:pPr>
      <w:r>
        <w:t xml:space="preserve">рассуждать о круге образов и средствах их воплощения, </w:t>
      </w:r>
      <w:proofErr w:type="spellStart"/>
      <w:r>
        <w:t>типичныхдля</w:t>
      </w:r>
      <w:proofErr w:type="spellEnd"/>
      <w:r>
        <w:t xml:space="preserve"> данного жанра;</w:t>
      </w:r>
    </w:p>
    <w:p w:rsidR="004F75DF" w:rsidRDefault="0013698B">
      <w:pPr>
        <w:pStyle w:val="a3"/>
        <w:spacing w:before="196" w:line="242" w:lineRule="auto"/>
        <w:ind w:right="1139" w:firstLine="600"/>
      </w:pPr>
      <w:r>
        <w:t>выразительно исполнять произведения (в том числе фрагменты) вокальных, инструментальных и музыкально-театральных жанров.</w:t>
      </w:r>
    </w:p>
    <w:p w:rsidR="004F75DF" w:rsidRDefault="0013698B">
      <w:pPr>
        <w:pStyle w:val="2"/>
        <w:spacing w:before="200"/>
        <w:ind w:right="1139" w:firstLine="600"/>
      </w:pPr>
      <w:r>
        <w:t xml:space="preserve">К концу изучения модуля № 5 «Музыка народов мира» обучающийся </w:t>
      </w:r>
      <w:r>
        <w:rPr>
          <w:spacing w:val="-2"/>
        </w:rPr>
        <w:t>научится:</w:t>
      </w:r>
    </w:p>
    <w:p w:rsidR="004F75DF" w:rsidRDefault="0013698B">
      <w:pPr>
        <w:pStyle w:val="a3"/>
        <w:spacing w:before="196"/>
        <w:ind w:right="1131" w:firstLine="600"/>
      </w:pPr>
      <w:r>
        <w:t xml:space="preserve">определять на слух музыкальные произведения, относящиеся к </w:t>
      </w:r>
      <w:proofErr w:type="gramStart"/>
      <w:r>
        <w:t>западноевропейской,</w:t>
      </w:r>
      <w:r>
        <w:rPr>
          <w:spacing w:val="74"/>
          <w:w w:val="150"/>
        </w:rPr>
        <w:t xml:space="preserve">   </w:t>
      </w:r>
      <w:proofErr w:type="gramEnd"/>
      <w:r>
        <w:t>латиноамериканской,</w:t>
      </w:r>
      <w:r>
        <w:rPr>
          <w:spacing w:val="74"/>
          <w:w w:val="150"/>
        </w:rPr>
        <w:t xml:space="preserve">   </w:t>
      </w:r>
      <w:r>
        <w:t>азиатской</w:t>
      </w:r>
      <w:r>
        <w:rPr>
          <w:spacing w:val="75"/>
          <w:w w:val="150"/>
        </w:rPr>
        <w:t xml:space="preserve">   </w:t>
      </w:r>
      <w:r>
        <w:t>традиционной</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23"/>
        <w:jc w:val="left"/>
      </w:pPr>
      <w:r>
        <w:t>музыкальной</w:t>
      </w:r>
      <w:r>
        <w:rPr>
          <w:spacing w:val="80"/>
        </w:rPr>
        <w:t xml:space="preserve"> </w:t>
      </w:r>
      <w:r>
        <w:t>культуре,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w:t>
      </w:r>
      <w:r>
        <w:rPr>
          <w:spacing w:val="80"/>
        </w:rPr>
        <w:t xml:space="preserve"> </w:t>
      </w:r>
      <w:r>
        <w:t>отдельным</w:t>
      </w:r>
      <w:r>
        <w:rPr>
          <w:spacing w:val="80"/>
        </w:rPr>
        <w:t xml:space="preserve"> </w:t>
      </w:r>
      <w:r>
        <w:t>самобытным</w:t>
      </w:r>
      <w:r>
        <w:rPr>
          <w:spacing w:val="80"/>
        </w:rPr>
        <w:t xml:space="preserve"> </w:t>
      </w:r>
      <w:r>
        <w:t>культурно- национальным традициям;</w:t>
      </w:r>
    </w:p>
    <w:p w:rsidR="004F75DF" w:rsidRDefault="0013698B">
      <w:pPr>
        <w:pStyle w:val="a3"/>
        <w:spacing w:before="201"/>
        <w:ind w:right="1138" w:firstLine="600"/>
      </w:pPr>
      <w:r>
        <w:t>различать на слух и исполнять произведения различных жанров фольклорной музыки;</w:t>
      </w:r>
    </w:p>
    <w:p w:rsidR="004F75DF" w:rsidRDefault="0013698B">
      <w:pPr>
        <w:pStyle w:val="a3"/>
        <w:spacing w:before="201"/>
        <w:ind w:right="1140" w:firstLine="600"/>
      </w:pPr>
      <w:r>
        <w:t>определять</w:t>
      </w:r>
      <w:r>
        <w:rPr>
          <w:spacing w:val="-6"/>
        </w:rPr>
        <w:t xml:space="preserve"> </w:t>
      </w:r>
      <w:r>
        <w:t>на</w:t>
      </w:r>
      <w:r>
        <w:rPr>
          <w:spacing w:val="-3"/>
        </w:rPr>
        <w:t xml:space="preserve"> </w:t>
      </w:r>
      <w:r>
        <w:t>слух</w:t>
      </w:r>
      <w:r>
        <w:rPr>
          <w:spacing w:val="-4"/>
        </w:rPr>
        <w:t xml:space="preserve"> </w:t>
      </w:r>
      <w:r>
        <w:t>принадлежность</w:t>
      </w:r>
      <w:r>
        <w:rPr>
          <w:spacing w:val="-6"/>
        </w:rPr>
        <w:t xml:space="preserve"> </w:t>
      </w:r>
      <w:r>
        <w:t>народных</w:t>
      </w:r>
      <w:r>
        <w:rPr>
          <w:spacing w:val="-8"/>
        </w:rPr>
        <w:t xml:space="preserve"> </w:t>
      </w:r>
      <w:r>
        <w:t>музыкальных</w:t>
      </w:r>
      <w:r>
        <w:rPr>
          <w:spacing w:val="-4"/>
        </w:rPr>
        <w:t xml:space="preserve"> </w:t>
      </w:r>
      <w:r>
        <w:t>инструментов к группам духовых, струнных, ударно-шумовых инструментов;</w:t>
      </w:r>
    </w:p>
    <w:p w:rsidR="004F75DF" w:rsidRDefault="0013698B">
      <w:pPr>
        <w:pStyle w:val="a3"/>
        <w:spacing w:before="202"/>
        <w:ind w:right="1136" w:firstLine="600"/>
      </w:pPr>
      <w:r>
        <w:t xml:space="preserve">различать на слух и узнавать признаки влияния музыки разных народов мира в сочинениях профессиональных композиторов (из числа </w:t>
      </w:r>
      <w:proofErr w:type="spellStart"/>
      <w:r>
        <w:t>изученныхкультурно</w:t>
      </w:r>
      <w:proofErr w:type="spellEnd"/>
      <w:r>
        <w:t>-национальных традиций и жанров).</w:t>
      </w:r>
    </w:p>
    <w:p w:rsidR="004F75DF" w:rsidRDefault="0013698B">
      <w:pPr>
        <w:pStyle w:val="2"/>
        <w:spacing w:before="205"/>
        <w:ind w:right="1143" w:firstLine="600"/>
      </w:pPr>
      <w:r>
        <w:t>К концу изучения модуля № 6 «Европейская классическая музыка» обучающийся научится:</w:t>
      </w:r>
    </w:p>
    <w:p w:rsidR="004F75DF" w:rsidRDefault="0013698B">
      <w:pPr>
        <w:pStyle w:val="a3"/>
        <w:spacing w:before="197"/>
        <w:ind w:right="1135" w:firstLine="600"/>
      </w:pPr>
      <w:r>
        <w:t>различать на слух произведения европейских композиторов-классиков, называть автора, произведение, исполнительский состав;</w:t>
      </w:r>
    </w:p>
    <w:p w:rsidR="004F75DF" w:rsidRDefault="0013698B">
      <w:pPr>
        <w:pStyle w:val="a3"/>
        <w:spacing w:before="196"/>
        <w:ind w:right="1142" w:firstLine="600"/>
      </w:pPr>
      <w:r>
        <w:t>определять принадлежность музыкального произведения к одному из художественных стилей (барокко, классицизм, романтизм, импрессионизм);</w:t>
      </w:r>
    </w:p>
    <w:p w:rsidR="004F75DF" w:rsidRDefault="0013698B">
      <w:pPr>
        <w:pStyle w:val="a3"/>
        <w:spacing w:before="201"/>
        <w:ind w:right="1134" w:firstLine="600"/>
      </w:pPr>
      <w:r>
        <w:t xml:space="preserve">исполнять (в том числе фрагментарно) сочинения композиторов- </w:t>
      </w:r>
      <w:r>
        <w:rPr>
          <w:spacing w:val="-2"/>
        </w:rPr>
        <w:t>классиков;</w:t>
      </w:r>
    </w:p>
    <w:p w:rsidR="004F75DF" w:rsidRDefault="0013698B">
      <w:pPr>
        <w:pStyle w:val="a3"/>
        <w:spacing w:before="201"/>
        <w:ind w:right="1140" w:firstLine="60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F75DF" w:rsidRDefault="0013698B">
      <w:pPr>
        <w:pStyle w:val="a3"/>
        <w:spacing w:before="201"/>
        <w:ind w:right="1135" w:firstLine="600"/>
      </w:pPr>
      <w:r>
        <w:t>характеризовать творчество не менее двух композиторов-классиков, приводить примеры наиболее известных сочинений.</w:t>
      </w:r>
    </w:p>
    <w:p w:rsidR="004F75DF" w:rsidRDefault="0013698B">
      <w:pPr>
        <w:pStyle w:val="2"/>
        <w:spacing w:before="206"/>
        <w:ind w:right="1141" w:firstLine="600"/>
      </w:pPr>
      <w:r>
        <w:t xml:space="preserve">К концу изучения модуля № 7 «Духовная музыка» обучающийся </w:t>
      </w:r>
      <w:r>
        <w:rPr>
          <w:spacing w:val="-2"/>
        </w:rPr>
        <w:t>научится:</w:t>
      </w:r>
    </w:p>
    <w:p w:rsidR="004F75DF" w:rsidRDefault="0013698B">
      <w:pPr>
        <w:pStyle w:val="a3"/>
        <w:tabs>
          <w:tab w:val="left" w:pos="2745"/>
          <w:tab w:val="left" w:pos="3191"/>
          <w:tab w:val="left" w:pos="5436"/>
          <w:tab w:val="left" w:pos="6530"/>
          <w:tab w:val="left" w:pos="6976"/>
          <w:tab w:val="left" w:pos="8908"/>
          <w:tab w:val="left" w:pos="10150"/>
        </w:tabs>
        <w:spacing w:before="196"/>
        <w:ind w:right="1142" w:firstLine="600"/>
        <w:jc w:val="left"/>
      </w:pPr>
      <w:r>
        <w:rPr>
          <w:spacing w:val="-2"/>
        </w:rPr>
        <w:t>различать</w:t>
      </w:r>
      <w:r>
        <w:tab/>
      </w:r>
      <w:r>
        <w:rPr>
          <w:spacing w:val="-10"/>
        </w:rPr>
        <w:t>и</w:t>
      </w:r>
      <w:r>
        <w:tab/>
      </w:r>
      <w:r>
        <w:rPr>
          <w:spacing w:val="-2"/>
        </w:rPr>
        <w:t>характеризовать</w:t>
      </w:r>
      <w:r>
        <w:tab/>
      </w:r>
      <w:r>
        <w:rPr>
          <w:spacing w:val="-2"/>
        </w:rPr>
        <w:t>жанры</w:t>
      </w:r>
      <w:r>
        <w:tab/>
      </w:r>
      <w:r>
        <w:rPr>
          <w:spacing w:val="-10"/>
        </w:rPr>
        <w:t>и</w:t>
      </w:r>
      <w:r>
        <w:tab/>
      </w:r>
      <w:r>
        <w:rPr>
          <w:spacing w:val="-2"/>
        </w:rPr>
        <w:t>произведения</w:t>
      </w:r>
      <w:r>
        <w:tab/>
      </w:r>
      <w:r>
        <w:rPr>
          <w:spacing w:val="-2"/>
        </w:rPr>
        <w:t>русской</w:t>
      </w:r>
      <w:r>
        <w:tab/>
      </w:r>
      <w:r>
        <w:rPr>
          <w:spacing w:val="-10"/>
        </w:rPr>
        <w:t xml:space="preserve">и </w:t>
      </w:r>
      <w:r>
        <w:t>европейской духовной музыки;</w:t>
      </w:r>
    </w:p>
    <w:p w:rsidR="004F75DF" w:rsidRDefault="0013698B">
      <w:pPr>
        <w:pStyle w:val="a3"/>
        <w:spacing w:before="196" w:line="388" w:lineRule="auto"/>
        <w:ind w:left="1273" w:right="1123"/>
        <w:jc w:val="left"/>
      </w:pPr>
      <w:r>
        <w:t>исполнять произведения русской и европейской духовной музыки; приводить</w:t>
      </w:r>
      <w:r>
        <w:rPr>
          <w:spacing w:val="-8"/>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5"/>
        </w:rPr>
        <w:t xml:space="preserve"> </w:t>
      </w:r>
      <w:r>
        <w:t>называть</w:t>
      </w:r>
      <w:r>
        <w:rPr>
          <w:spacing w:val="-8"/>
        </w:rPr>
        <w:t xml:space="preserve"> </w:t>
      </w:r>
      <w:r>
        <w:t>их</w:t>
      </w:r>
      <w:r>
        <w:rPr>
          <w:spacing w:val="-10"/>
        </w:rPr>
        <w:t xml:space="preserve"> </w:t>
      </w:r>
      <w:r>
        <w:t>автора.</w:t>
      </w:r>
    </w:p>
    <w:p w:rsidR="004F75DF" w:rsidRDefault="0013698B">
      <w:pPr>
        <w:pStyle w:val="2"/>
        <w:spacing w:before="8"/>
        <w:ind w:right="1123" w:firstLine="60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8</w:t>
      </w:r>
      <w:r>
        <w:rPr>
          <w:spacing w:val="80"/>
        </w:rPr>
        <w:t xml:space="preserve"> </w:t>
      </w:r>
      <w:r>
        <w:t>«Современная</w:t>
      </w:r>
      <w:r>
        <w:rPr>
          <w:spacing w:val="80"/>
        </w:rPr>
        <w:t xml:space="preserve"> </w:t>
      </w:r>
      <w:r>
        <w:t>музыка:</w:t>
      </w:r>
      <w:r>
        <w:rPr>
          <w:spacing w:val="80"/>
        </w:rPr>
        <w:t xml:space="preserve"> </w:t>
      </w:r>
      <w:r>
        <w:t>основные жанры и направления» обучающийся научится:</w:t>
      </w:r>
    </w:p>
    <w:p w:rsidR="004F75DF" w:rsidRDefault="0013698B">
      <w:pPr>
        <w:pStyle w:val="a3"/>
        <w:spacing w:before="197"/>
        <w:ind w:right="1123" w:firstLine="600"/>
        <w:jc w:val="left"/>
      </w:pPr>
      <w:r>
        <w:t>определять</w:t>
      </w:r>
      <w:r>
        <w:rPr>
          <w:spacing w:val="40"/>
        </w:rPr>
        <w:t xml:space="preserve"> </w:t>
      </w:r>
      <w:r>
        <w:t>и</w:t>
      </w:r>
      <w:r>
        <w:rPr>
          <w:spacing w:val="40"/>
        </w:rPr>
        <w:t xml:space="preserve"> </w:t>
      </w:r>
      <w:r>
        <w:t>характеризовать</w:t>
      </w:r>
      <w:r>
        <w:rPr>
          <w:spacing w:val="40"/>
        </w:rPr>
        <w:t xml:space="preserve"> </w:t>
      </w:r>
      <w:r>
        <w:t>стили,</w:t>
      </w:r>
      <w:r>
        <w:rPr>
          <w:spacing w:val="40"/>
        </w:rPr>
        <w:t xml:space="preserve"> </w:t>
      </w:r>
      <w:r>
        <w:t>направления</w:t>
      </w:r>
      <w:r>
        <w:rPr>
          <w:spacing w:val="40"/>
        </w:rPr>
        <w:t xml:space="preserve"> </w:t>
      </w:r>
      <w:r>
        <w:t>и</w:t>
      </w:r>
      <w:r>
        <w:rPr>
          <w:spacing w:val="40"/>
        </w:rPr>
        <w:t xml:space="preserve"> </w:t>
      </w:r>
      <w:r>
        <w:t>жанры</w:t>
      </w:r>
      <w:r>
        <w:rPr>
          <w:spacing w:val="40"/>
        </w:rPr>
        <w:t xml:space="preserve"> </w:t>
      </w:r>
      <w:r>
        <w:t xml:space="preserve">современной </w:t>
      </w:r>
      <w:r>
        <w:rPr>
          <w:spacing w:val="-2"/>
        </w:rPr>
        <w:t>музыки;</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39" w:firstLine="600"/>
      </w:pPr>
      <w:r>
        <w:t>различать и определять на слух виды оркестров, ансамблей, тембры музыкальных инструментов, входящих в их состав;</w:t>
      </w:r>
    </w:p>
    <w:p w:rsidR="004F75DF" w:rsidRDefault="0013698B">
      <w:pPr>
        <w:pStyle w:val="a3"/>
        <w:spacing w:before="201"/>
        <w:ind w:right="1137" w:firstLine="600"/>
      </w:pPr>
      <w:r>
        <w:t xml:space="preserve">исполнять современные музыкальные произведения в разных видах </w:t>
      </w:r>
      <w:r>
        <w:rPr>
          <w:spacing w:val="-2"/>
        </w:rPr>
        <w:t>деятельности.</w:t>
      </w:r>
    </w:p>
    <w:p w:rsidR="004F75DF" w:rsidRDefault="0013698B">
      <w:pPr>
        <w:pStyle w:val="2"/>
        <w:spacing w:before="211" w:line="235" w:lineRule="auto"/>
        <w:ind w:right="1130" w:firstLine="600"/>
        <w:rPr>
          <w:b w:val="0"/>
        </w:rPr>
      </w:pPr>
      <w:r>
        <w:t>К концу изучения модуля № 9 «Связь музыки с другими видами искусства» обучающийся научится</w:t>
      </w:r>
      <w:r>
        <w:rPr>
          <w:b w:val="0"/>
        </w:rPr>
        <w:t>:</w:t>
      </w:r>
    </w:p>
    <w:p w:rsidR="004F75DF" w:rsidRDefault="0013698B">
      <w:pPr>
        <w:pStyle w:val="a3"/>
        <w:spacing w:before="204"/>
        <w:ind w:right="1141" w:firstLine="600"/>
      </w:pPr>
      <w:r>
        <w:t>определять стилевые и жанровые параллели между музыкой и другими видами искусств;</w:t>
      </w:r>
    </w:p>
    <w:p w:rsidR="004F75DF" w:rsidRDefault="0013698B">
      <w:pPr>
        <w:pStyle w:val="a3"/>
        <w:spacing w:before="201"/>
        <w:ind w:right="1140" w:firstLine="600"/>
      </w:pPr>
      <w:r>
        <w:t xml:space="preserve">различать и анализировать средства выразительности разных видов </w:t>
      </w:r>
      <w:r>
        <w:rPr>
          <w:spacing w:val="-2"/>
        </w:rPr>
        <w:t>искусств;</w:t>
      </w:r>
    </w:p>
    <w:p w:rsidR="004F75DF" w:rsidRDefault="0013698B">
      <w:pPr>
        <w:pStyle w:val="a3"/>
        <w:spacing w:before="197"/>
        <w:ind w:right="1133" w:firstLine="600"/>
      </w:pPr>
      <w:r>
        <w:t>импровизировать, создавать произведения в одном виде искусства на основе восприятия произведения другого вида искусства (сочинение, рисунок по</w:t>
      </w:r>
      <w:r>
        <w:rPr>
          <w:spacing w:val="-1"/>
        </w:rPr>
        <w:t xml:space="preserve"> </w:t>
      </w:r>
      <w:r>
        <w:t>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F75DF" w:rsidRDefault="0013698B">
      <w:pPr>
        <w:pStyle w:val="a3"/>
        <w:spacing w:before="205"/>
        <w:ind w:right="1139" w:firstLine="600"/>
      </w:pPr>
      <w:r>
        <w:t xml:space="preserve">высказывать суждения об основной идее, средствах ее воплощения, интонационных особенностях, жанре, исполнителях музыкального </w:t>
      </w:r>
      <w:r>
        <w:rPr>
          <w:spacing w:val="-2"/>
        </w:rPr>
        <w:t>произведения.</w:t>
      </w:r>
    </w:p>
    <w:p w:rsidR="004F75DF" w:rsidRDefault="0013698B">
      <w:pPr>
        <w:spacing w:before="200" w:line="278" w:lineRule="auto"/>
        <w:ind w:left="865" w:right="5574" w:hanging="7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01"/>
        <w:gridCol w:w="1142"/>
        <w:gridCol w:w="1843"/>
        <w:gridCol w:w="1911"/>
        <w:gridCol w:w="1032"/>
      </w:tblGrid>
      <w:tr w:rsidR="004F75DF">
        <w:trPr>
          <w:trHeight w:val="359"/>
        </w:trPr>
        <w:tc>
          <w:tcPr>
            <w:tcW w:w="816" w:type="dxa"/>
            <w:vMerge w:val="restart"/>
          </w:tcPr>
          <w:p w:rsidR="004F75DF" w:rsidRDefault="0013698B">
            <w:pPr>
              <w:pStyle w:val="TableParagraph"/>
              <w:spacing w:before="222" w:line="280" w:lineRule="auto"/>
              <w:ind w:left="237" w:right="222"/>
              <w:rPr>
                <w:b/>
                <w:sz w:val="24"/>
              </w:rPr>
            </w:pPr>
            <w:r>
              <w:rPr>
                <w:b/>
                <w:spacing w:val="-10"/>
                <w:sz w:val="24"/>
              </w:rPr>
              <w:t xml:space="preserve">№ </w:t>
            </w:r>
            <w:r>
              <w:rPr>
                <w:b/>
                <w:spacing w:val="-4"/>
                <w:sz w:val="24"/>
              </w:rPr>
              <w:t>п/п</w:t>
            </w:r>
          </w:p>
        </w:tc>
        <w:tc>
          <w:tcPr>
            <w:tcW w:w="3101" w:type="dxa"/>
            <w:vMerge w:val="restart"/>
          </w:tcPr>
          <w:p w:rsidR="004F75DF" w:rsidRDefault="0013698B">
            <w:pPr>
              <w:pStyle w:val="TableParagraph"/>
              <w:spacing w:before="222" w:line="280" w:lineRule="auto"/>
              <w:ind w:left="238" w:right="224"/>
              <w:rPr>
                <w:b/>
                <w:sz w:val="24"/>
              </w:rPr>
            </w:pPr>
            <w:r>
              <w:rPr>
                <w:b/>
                <w:sz w:val="24"/>
              </w:rPr>
              <w:t>Наименование</w:t>
            </w:r>
            <w:r>
              <w:rPr>
                <w:b/>
                <w:spacing w:val="-15"/>
                <w:sz w:val="24"/>
              </w:rPr>
              <w:t xml:space="preserve"> </w:t>
            </w:r>
            <w:r>
              <w:rPr>
                <w:b/>
                <w:sz w:val="24"/>
              </w:rPr>
              <w:t>разделов и тем программы</w:t>
            </w:r>
          </w:p>
        </w:tc>
        <w:tc>
          <w:tcPr>
            <w:tcW w:w="4896" w:type="dxa"/>
            <w:gridSpan w:val="3"/>
          </w:tcPr>
          <w:p w:rsidR="004F75DF" w:rsidRDefault="0013698B">
            <w:pPr>
              <w:pStyle w:val="TableParagraph"/>
              <w:spacing w:before="40"/>
              <w:ind w:left="104"/>
              <w:rPr>
                <w:b/>
                <w:sz w:val="24"/>
              </w:rPr>
            </w:pPr>
            <w:r>
              <w:rPr>
                <w:b/>
                <w:sz w:val="24"/>
              </w:rPr>
              <w:t>Количество</w:t>
            </w:r>
            <w:r>
              <w:rPr>
                <w:b/>
                <w:spacing w:val="-4"/>
                <w:sz w:val="24"/>
              </w:rPr>
              <w:t xml:space="preserve"> часов</w:t>
            </w:r>
          </w:p>
        </w:tc>
        <w:tc>
          <w:tcPr>
            <w:tcW w:w="1032" w:type="dxa"/>
            <w:vMerge w:val="restart"/>
          </w:tcPr>
          <w:p w:rsidR="004F75DF" w:rsidRDefault="004F75DF">
            <w:pPr>
              <w:pStyle w:val="TableParagraph"/>
              <w:rPr>
                <w:sz w:val="26"/>
              </w:rPr>
            </w:pPr>
          </w:p>
        </w:tc>
      </w:tr>
      <w:tr w:rsidR="004F75DF">
        <w:trPr>
          <w:trHeight w:val="989"/>
        </w:trPr>
        <w:tc>
          <w:tcPr>
            <w:tcW w:w="816" w:type="dxa"/>
            <w:vMerge/>
            <w:tcBorders>
              <w:top w:val="nil"/>
            </w:tcBorders>
          </w:tcPr>
          <w:p w:rsidR="004F75DF" w:rsidRDefault="004F75DF">
            <w:pPr>
              <w:rPr>
                <w:sz w:val="2"/>
                <w:szCs w:val="2"/>
              </w:rPr>
            </w:pPr>
          </w:p>
        </w:tc>
        <w:tc>
          <w:tcPr>
            <w:tcW w:w="3101" w:type="dxa"/>
            <w:vMerge/>
            <w:tcBorders>
              <w:top w:val="nil"/>
            </w:tcBorders>
          </w:tcPr>
          <w:p w:rsidR="004F75DF" w:rsidRDefault="004F75DF">
            <w:pPr>
              <w:rPr>
                <w:sz w:val="2"/>
                <w:szCs w:val="2"/>
              </w:rPr>
            </w:pPr>
          </w:p>
        </w:tc>
        <w:tc>
          <w:tcPr>
            <w:tcW w:w="1142" w:type="dxa"/>
          </w:tcPr>
          <w:p w:rsidR="004F75DF" w:rsidRDefault="0013698B">
            <w:pPr>
              <w:pStyle w:val="TableParagraph"/>
              <w:spacing w:before="203"/>
              <w:ind w:left="238"/>
              <w:rPr>
                <w:b/>
                <w:sz w:val="24"/>
              </w:rPr>
            </w:pPr>
            <w:r>
              <w:rPr>
                <w:b/>
                <w:spacing w:val="-2"/>
                <w:sz w:val="24"/>
              </w:rPr>
              <w:t>Всего</w:t>
            </w:r>
          </w:p>
        </w:tc>
        <w:tc>
          <w:tcPr>
            <w:tcW w:w="1843" w:type="dxa"/>
          </w:tcPr>
          <w:p w:rsidR="004F75DF" w:rsidRDefault="0013698B">
            <w:pPr>
              <w:pStyle w:val="TableParagraph"/>
              <w:spacing w:before="44" w:line="276" w:lineRule="auto"/>
              <w:ind w:left="239"/>
              <w:rPr>
                <w:b/>
                <w:sz w:val="24"/>
              </w:rPr>
            </w:pPr>
            <w:r>
              <w:rPr>
                <w:b/>
                <w:spacing w:val="-2"/>
                <w:sz w:val="24"/>
              </w:rPr>
              <w:t>Контрольные работы</w:t>
            </w:r>
          </w:p>
        </w:tc>
        <w:tc>
          <w:tcPr>
            <w:tcW w:w="1911" w:type="dxa"/>
          </w:tcPr>
          <w:p w:rsidR="004F75DF" w:rsidRDefault="0013698B">
            <w:pPr>
              <w:pStyle w:val="TableParagraph"/>
              <w:spacing w:before="44" w:line="276" w:lineRule="auto"/>
              <w:ind w:left="240"/>
              <w:rPr>
                <w:b/>
                <w:sz w:val="24"/>
              </w:rPr>
            </w:pPr>
            <w:r>
              <w:rPr>
                <w:b/>
                <w:spacing w:val="-2"/>
                <w:sz w:val="24"/>
              </w:rPr>
              <w:t>Практические работы</w:t>
            </w:r>
          </w:p>
        </w:tc>
        <w:tc>
          <w:tcPr>
            <w:tcW w:w="1032" w:type="dxa"/>
            <w:vMerge/>
            <w:tcBorders>
              <w:top w:val="nil"/>
            </w:tcBorders>
          </w:tcPr>
          <w:p w:rsidR="004F75DF" w:rsidRDefault="004F75DF">
            <w:pPr>
              <w:rPr>
                <w:sz w:val="2"/>
                <w:szCs w:val="2"/>
              </w:rPr>
            </w:pPr>
          </w:p>
        </w:tc>
      </w:tr>
      <w:tr w:rsidR="004F75DF">
        <w:trPr>
          <w:trHeight w:val="364"/>
        </w:trPr>
        <w:tc>
          <w:tcPr>
            <w:tcW w:w="9845" w:type="dxa"/>
            <w:gridSpan w:val="6"/>
          </w:tcPr>
          <w:p w:rsidR="004F75DF" w:rsidRDefault="0013698B">
            <w:pPr>
              <w:pStyle w:val="TableParagraph"/>
              <w:spacing w:before="44"/>
              <w:ind w:left="237"/>
              <w:rPr>
                <w:b/>
                <w:sz w:val="24"/>
              </w:rPr>
            </w:pPr>
            <w:r>
              <w:rPr>
                <w:b/>
                <w:sz w:val="24"/>
              </w:rPr>
              <w:t>ИНВАРИАНТНЫЕ</w:t>
            </w:r>
            <w:r>
              <w:rPr>
                <w:b/>
                <w:spacing w:val="-4"/>
                <w:sz w:val="24"/>
              </w:rPr>
              <w:t xml:space="preserve"> </w:t>
            </w:r>
            <w:r>
              <w:rPr>
                <w:b/>
                <w:spacing w:val="-2"/>
                <w:sz w:val="24"/>
              </w:rPr>
              <w:t>МОДУЛИ</w:t>
            </w:r>
          </w:p>
        </w:tc>
      </w:tr>
      <w:tr w:rsidR="004F75DF">
        <w:trPr>
          <w:trHeight w:val="359"/>
        </w:trPr>
        <w:tc>
          <w:tcPr>
            <w:tcW w:w="9845" w:type="dxa"/>
            <w:gridSpan w:val="6"/>
          </w:tcPr>
          <w:p w:rsidR="004F75DF" w:rsidRDefault="0013698B">
            <w:pPr>
              <w:pStyle w:val="TableParagraph"/>
              <w:spacing w:before="40"/>
              <w:ind w:left="237"/>
              <w:rPr>
                <w:b/>
                <w:sz w:val="24"/>
              </w:rPr>
            </w:pPr>
            <w:r>
              <w:rPr>
                <w:b/>
                <w:sz w:val="24"/>
              </w:rPr>
              <w:t>Раздел</w:t>
            </w:r>
            <w:r>
              <w:rPr>
                <w:b/>
                <w:spacing w:val="-1"/>
                <w:sz w:val="24"/>
              </w:rPr>
              <w:t xml:space="preserve"> </w:t>
            </w:r>
            <w:proofErr w:type="gramStart"/>
            <w:r>
              <w:rPr>
                <w:b/>
                <w:sz w:val="24"/>
              </w:rPr>
              <w:t>1.Музыка</w:t>
            </w:r>
            <w:proofErr w:type="gramEnd"/>
            <w:r>
              <w:rPr>
                <w:b/>
                <w:spacing w:val="1"/>
                <w:sz w:val="24"/>
              </w:rPr>
              <w:t xml:space="preserve"> </w:t>
            </w:r>
            <w:r>
              <w:rPr>
                <w:b/>
                <w:sz w:val="24"/>
              </w:rPr>
              <w:t>моего</w:t>
            </w:r>
            <w:r>
              <w:rPr>
                <w:b/>
                <w:spacing w:val="-3"/>
                <w:sz w:val="24"/>
              </w:rPr>
              <w:t xml:space="preserve"> </w:t>
            </w:r>
            <w:r>
              <w:rPr>
                <w:b/>
                <w:spacing w:val="-4"/>
                <w:sz w:val="24"/>
              </w:rPr>
              <w:t>края</w:t>
            </w:r>
          </w:p>
        </w:tc>
      </w:tr>
      <w:tr w:rsidR="004F75DF">
        <w:trPr>
          <w:trHeight w:val="681"/>
        </w:trPr>
        <w:tc>
          <w:tcPr>
            <w:tcW w:w="816" w:type="dxa"/>
          </w:tcPr>
          <w:p w:rsidR="004F75DF" w:rsidRDefault="0013698B">
            <w:pPr>
              <w:pStyle w:val="TableParagraph"/>
              <w:spacing w:before="198"/>
              <w:ind w:left="103"/>
              <w:rPr>
                <w:sz w:val="24"/>
              </w:rPr>
            </w:pPr>
            <w:r>
              <w:rPr>
                <w:spacing w:val="-5"/>
                <w:sz w:val="24"/>
              </w:rPr>
              <w:t>1.1</w:t>
            </w:r>
          </w:p>
        </w:tc>
        <w:tc>
          <w:tcPr>
            <w:tcW w:w="3101" w:type="dxa"/>
          </w:tcPr>
          <w:p w:rsidR="004F75DF" w:rsidRDefault="0013698B">
            <w:pPr>
              <w:pStyle w:val="TableParagraph"/>
              <w:spacing w:before="11" w:line="316" w:lineRule="exact"/>
              <w:ind w:left="238" w:right="224"/>
              <w:rPr>
                <w:sz w:val="24"/>
              </w:rPr>
            </w:pPr>
            <w:r>
              <w:rPr>
                <w:sz w:val="24"/>
              </w:rPr>
              <w:t>Фольклор</w:t>
            </w:r>
            <w:r>
              <w:rPr>
                <w:spacing w:val="-15"/>
                <w:sz w:val="24"/>
              </w:rPr>
              <w:t xml:space="preserve"> </w:t>
            </w:r>
            <w:r>
              <w:rPr>
                <w:sz w:val="24"/>
              </w:rPr>
              <w:t>–</w:t>
            </w:r>
            <w:r>
              <w:rPr>
                <w:spacing w:val="-15"/>
                <w:sz w:val="24"/>
              </w:rPr>
              <w:t xml:space="preserve"> </w:t>
            </w:r>
            <w:r>
              <w:rPr>
                <w:sz w:val="24"/>
              </w:rPr>
              <w:t xml:space="preserve">народное </w:t>
            </w:r>
            <w:r>
              <w:rPr>
                <w:spacing w:val="-2"/>
                <w:sz w:val="24"/>
              </w:rPr>
              <w:t>творчество</w:t>
            </w:r>
          </w:p>
        </w:tc>
        <w:tc>
          <w:tcPr>
            <w:tcW w:w="1142" w:type="dxa"/>
          </w:tcPr>
          <w:p w:rsidR="004F75DF" w:rsidRDefault="0013698B">
            <w:pPr>
              <w:pStyle w:val="TableParagraph"/>
              <w:spacing w:before="198"/>
              <w:ind w:left="203" w:right="4"/>
              <w:jc w:val="center"/>
              <w:rPr>
                <w:sz w:val="24"/>
              </w:rPr>
            </w:pPr>
            <w:r>
              <w:rPr>
                <w:spacing w:val="-10"/>
                <w:sz w:val="24"/>
              </w:rPr>
              <w:t>2</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1032" w:type="dxa"/>
          </w:tcPr>
          <w:p w:rsidR="004F75DF" w:rsidRDefault="004F75DF">
            <w:pPr>
              <w:pStyle w:val="TableParagraph"/>
              <w:rPr>
                <w:sz w:val="26"/>
              </w:rPr>
            </w:pPr>
          </w:p>
        </w:tc>
      </w:tr>
      <w:tr w:rsidR="004F75DF">
        <w:trPr>
          <w:trHeight w:val="552"/>
        </w:trPr>
        <w:tc>
          <w:tcPr>
            <w:tcW w:w="391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1"/>
              <w:ind w:left="203" w:right="4"/>
              <w:jc w:val="center"/>
              <w:rPr>
                <w:sz w:val="24"/>
              </w:rPr>
            </w:pPr>
            <w:r>
              <w:rPr>
                <w:spacing w:val="-10"/>
                <w:sz w:val="24"/>
              </w:rPr>
              <w:t>2</w:t>
            </w:r>
          </w:p>
        </w:tc>
        <w:tc>
          <w:tcPr>
            <w:tcW w:w="4786" w:type="dxa"/>
            <w:gridSpan w:val="3"/>
          </w:tcPr>
          <w:p w:rsidR="004F75DF" w:rsidRDefault="004F75DF">
            <w:pPr>
              <w:pStyle w:val="TableParagraph"/>
              <w:rPr>
                <w:sz w:val="26"/>
              </w:rPr>
            </w:pPr>
          </w:p>
        </w:tc>
      </w:tr>
      <w:tr w:rsidR="004F75DF">
        <w:trPr>
          <w:trHeight w:val="364"/>
        </w:trPr>
        <w:tc>
          <w:tcPr>
            <w:tcW w:w="9845"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2.Народное</w:t>
            </w:r>
            <w:proofErr w:type="gramEnd"/>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trPr>
          <w:trHeight w:val="359"/>
        </w:trPr>
        <w:tc>
          <w:tcPr>
            <w:tcW w:w="816" w:type="dxa"/>
          </w:tcPr>
          <w:p w:rsidR="004F75DF" w:rsidRDefault="0013698B">
            <w:pPr>
              <w:pStyle w:val="TableParagraph"/>
              <w:spacing w:before="35"/>
              <w:ind w:left="103"/>
              <w:rPr>
                <w:sz w:val="24"/>
              </w:rPr>
            </w:pPr>
            <w:r>
              <w:rPr>
                <w:spacing w:val="-5"/>
                <w:sz w:val="24"/>
              </w:rPr>
              <w:t>2.1</w:t>
            </w:r>
          </w:p>
        </w:tc>
        <w:tc>
          <w:tcPr>
            <w:tcW w:w="3101" w:type="dxa"/>
          </w:tcPr>
          <w:p w:rsidR="004F75DF" w:rsidRDefault="0013698B">
            <w:pPr>
              <w:pStyle w:val="TableParagraph"/>
              <w:spacing w:before="35"/>
              <w:ind w:left="238"/>
              <w:rPr>
                <w:sz w:val="24"/>
              </w:rPr>
            </w:pPr>
            <w:r>
              <w:rPr>
                <w:sz w:val="24"/>
              </w:rPr>
              <w:t>Россия</w:t>
            </w:r>
            <w:r>
              <w:rPr>
                <w:spacing w:val="-4"/>
                <w:sz w:val="24"/>
              </w:rPr>
              <w:t xml:space="preserve"> </w:t>
            </w:r>
            <w:r>
              <w:rPr>
                <w:sz w:val="24"/>
              </w:rPr>
              <w:t>–</w:t>
            </w:r>
            <w:r>
              <w:rPr>
                <w:spacing w:val="1"/>
                <w:sz w:val="24"/>
              </w:rPr>
              <w:t xml:space="preserve"> </w:t>
            </w:r>
            <w:r>
              <w:rPr>
                <w:sz w:val="24"/>
              </w:rPr>
              <w:t>наш</w:t>
            </w:r>
            <w:r>
              <w:rPr>
                <w:spacing w:val="-2"/>
                <w:sz w:val="24"/>
              </w:rPr>
              <w:t xml:space="preserve"> </w:t>
            </w:r>
            <w:r>
              <w:rPr>
                <w:sz w:val="24"/>
              </w:rPr>
              <w:t>общий</w:t>
            </w:r>
            <w:r>
              <w:rPr>
                <w:spacing w:val="2"/>
                <w:sz w:val="24"/>
              </w:rPr>
              <w:t xml:space="preserve"> </w:t>
            </w:r>
            <w:r>
              <w:rPr>
                <w:spacing w:val="-5"/>
                <w:sz w:val="24"/>
              </w:rPr>
              <w:t>дом</w:t>
            </w:r>
          </w:p>
        </w:tc>
        <w:tc>
          <w:tcPr>
            <w:tcW w:w="1142" w:type="dxa"/>
          </w:tcPr>
          <w:p w:rsidR="004F75DF" w:rsidRDefault="0013698B">
            <w:pPr>
              <w:pStyle w:val="TableParagraph"/>
              <w:spacing w:before="35"/>
              <w:ind w:left="203" w:right="4"/>
              <w:jc w:val="center"/>
              <w:rPr>
                <w:sz w:val="24"/>
              </w:rPr>
            </w:pPr>
            <w:r>
              <w:rPr>
                <w:spacing w:val="-10"/>
                <w:sz w:val="24"/>
              </w:rPr>
              <w:t>2</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1032" w:type="dxa"/>
          </w:tcPr>
          <w:p w:rsidR="004F75DF" w:rsidRDefault="004F75DF">
            <w:pPr>
              <w:pStyle w:val="TableParagraph"/>
              <w:rPr>
                <w:sz w:val="26"/>
              </w:rPr>
            </w:pPr>
          </w:p>
        </w:tc>
      </w:tr>
      <w:tr w:rsidR="004F75DF">
        <w:trPr>
          <w:trHeight w:val="998"/>
        </w:trPr>
        <w:tc>
          <w:tcPr>
            <w:tcW w:w="816" w:type="dxa"/>
          </w:tcPr>
          <w:p w:rsidR="004F75DF" w:rsidRDefault="004F75DF">
            <w:pPr>
              <w:pStyle w:val="TableParagraph"/>
              <w:spacing w:before="81"/>
              <w:rPr>
                <w:b/>
                <w:sz w:val="24"/>
              </w:rPr>
            </w:pPr>
          </w:p>
          <w:p w:rsidR="004F75DF" w:rsidRDefault="0013698B">
            <w:pPr>
              <w:pStyle w:val="TableParagraph"/>
              <w:ind w:left="103"/>
              <w:rPr>
                <w:sz w:val="24"/>
              </w:rPr>
            </w:pPr>
            <w:r>
              <w:rPr>
                <w:spacing w:val="-5"/>
                <w:sz w:val="24"/>
              </w:rPr>
              <w:t>2.2</w:t>
            </w:r>
          </w:p>
        </w:tc>
        <w:tc>
          <w:tcPr>
            <w:tcW w:w="3101" w:type="dxa"/>
          </w:tcPr>
          <w:p w:rsidR="004F75DF" w:rsidRDefault="0013698B">
            <w:pPr>
              <w:pStyle w:val="TableParagraph"/>
              <w:spacing w:before="40"/>
              <w:ind w:left="238"/>
              <w:rPr>
                <w:sz w:val="24"/>
              </w:rPr>
            </w:pPr>
            <w:r>
              <w:rPr>
                <w:sz w:val="24"/>
              </w:rPr>
              <w:t>Фольклор в</w:t>
            </w:r>
            <w:r>
              <w:rPr>
                <w:spacing w:val="-2"/>
                <w:sz w:val="24"/>
              </w:rPr>
              <w:t xml:space="preserve"> творчестве</w:t>
            </w:r>
          </w:p>
          <w:p w:rsidR="004F75DF" w:rsidRDefault="0013698B">
            <w:pPr>
              <w:pStyle w:val="TableParagraph"/>
              <w:spacing w:before="7" w:line="310" w:lineRule="atLeast"/>
              <w:ind w:left="238" w:right="224"/>
              <w:rPr>
                <w:sz w:val="24"/>
              </w:rPr>
            </w:pPr>
            <w:r>
              <w:rPr>
                <w:spacing w:val="-2"/>
                <w:sz w:val="24"/>
              </w:rPr>
              <w:t>профессиональных композиторов</w:t>
            </w:r>
          </w:p>
        </w:tc>
        <w:tc>
          <w:tcPr>
            <w:tcW w:w="1142" w:type="dxa"/>
          </w:tcPr>
          <w:p w:rsidR="004F75DF" w:rsidRDefault="004F75DF">
            <w:pPr>
              <w:pStyle w:val="TableParagraph"/>
              <w:spacing w:before="81"/>
              <w:rPr>
                <w:b/>
                <w:sz w:val="24"/>
              </w:rPr>
            </w:pPr>
          </w:p>
          <w:p w:rsidR="004F75DF" w:rsidRDefault="0013698B">
            <w:pPr>
              <w:pStyle w:val="TableParagraph"/>
              <w:ind w:left="203" w:right="61"/>
              <w:jc w:val="center"/>
              <w:rPr>
                <w:sz w:val="24"/>
              </w:rPr>
            </w:pPr>
            <w:r>
              <w:rPr>
                <w:spacing w:val="-10"/>
                <w:sz w:val="24"/>
              </w:rPr>
              <w:t>1</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1032" w:type="dxa"/>
          </w:tcPr>
          <w:p w:rsidR="004F75DF" w:rsidRDefault="004F75DF">
            <w:pPr>
              <w:pStyle w:val="TableParagraph"/>
              <w:rPr>
                <w:sz w:val="26"/>
              </w:rPr>
            </w:pPr>
          </w:p>
        </w:tc>
      </w:tr>
      <w:tr w:rsidR="004F75DF">
        <w:trPr>
          <w:trHeight w:val="551"/>
        </w:trPr>
        <w:tc>
          <w:tcPr>
            <w:tcW w:w="391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6"/>
              <w:ind w:left="203" w:right="4"/>
              <w:jc w:val="center"/>
              <w:rPr>
                <w:sz w:val="24"/>
              </w:rPr>
            </w:pPr>
            <w:r>
              <w:rPr>
                <w:spacing w:val="-10"/>
                <w:sz w:val="24"/>
              </w:rPr>
              <w:t>3</w:t>
            </w:r>
          </w:p>
        </w:tc>
        <w:tc>
          <w:tcPr>
            <w:tcW w:w="4786" w:type="dxa"/>
            <w:gridSpan w:val="3"/>
          </w:tcPr>
          <w:p w:rsidR="004F75DF" w:rsidRDefault="004F75DF">
            <w:pPr>
              <w:pStyle w:val="TableParagraph"/>
              <w:rPr>
                <w:sz w:val="26"/>
              </w:rPr>
            </w:pPr>
          </w:p>
        </w:tc>
      </w:tr>
    </w:tbl>
    <w:p w:rsidR="004F75DF" w:rsidRDefault="004F75DF">
      <w:pPr>
        <w:rPr>
          <w:sz w:val="26"/>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01"/>
        <w:gridCol w:w="1142"/>
        <w:gridCol w:w="1843"/>
        <w:gridCol w:w="1911"/>
        <w:gridCol w:w="1032"/>
      </w:tblGrid>
      <w:tr w:rsidR="004F75DF">
        <w:trPr>
          <w:trHeight w:val="364"/>
        </w:trPr>
        <w:tc>
          <w:tcPr>
            <w:tcW w:w="9845" w:type="dxa"/>
            <w:gridSpan w:val="6"/>
          </w:tcPr>
          <w:p w:rsidR="004F75DF" w:rsidRDefault="0013698B">
            <w:pPr>
              <w:pStyle w:val="TableParagraph"/>
              <w:spacing w:before="44"/>
              <w:ind w:left="237"/>
              <w:rPr>
                <w:b/>
                <w:sz w:val="24"/>
              </w:rPr>
            </w:pPr>
            <w:r>
              <w:rPr>
                <w:b/>
                <w:sz w:val="24"/>
              </w:rPr>
              <w:t>Раздел</w:t>
            </w:r>
            <w:r>
              <w:rPr>
                <w:b/>
                <w:spacing w:val="-4"/>
                <w:sz w:val="24"/>
              </w:rPr>
              <w:t xml:space="preserve"> </w:t>
            </w:r>
            <w:proofErr w:type="gramStart"/>
            <w:r>
              <w:rPr>
                <w:b/>
                <w:sz w:val="24"/>
              </w:rPr>
              <w:t>3.Русская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359"/>
        </w:trPr>
        <w:tc>
          <w:tcPr>
            <w:tcW w:w="816" w:type="dxa"/>
          </w:tcPr>
          <w:p w:rsidR="004F75DF" w:rsidRDefault="0013698B">
            <w:pPr>
              <w:pStyle w:val="TableParagraph"/>
              <w:spacing w:before="35"/>
              <w:ind w:left="103"/>
              <w:rPr>
                <w:sz w:val="24"/>
              </w:rPr>
            </w:pPr>
            <w:r>
              <w:rPr>
                <w:spacing w:val="-5"/>
                <w:sz w:val="24"/>
              </w:rPr>
              <w:t>3.1</w:t>
            </w:r>
          </w:p>
        </w:tc>
        <w:tc>
          <w:tcPr>
            <w:tcW w:w="3101" w:type="dxa"/>
          </w:tcPr>
          <w:p w:rsidR="004F75DF" w:rsidRDefault="0013698B">
            <w:pPr>
              <w:pStyle w:val="TableParagraph"/>
              <w:spacing w:before="35"/>
              <w:ind w:left="238"/>
              <w:rPr>
                <w:sz w:val="24"/>
              </w:rPr>
            </w:pPr>
            <w:r>
              <w:rPr>
                <w:sz w:val="24"/>
              </w:rPr>
              <w:t>Образы</w:t>
            </w:r>
            <w:r>
              <w:rPr>
                <w:spacing w:val="-3"/>
                <w:sz w:val="24"/>
              </w:rPr>
              <w:t xml:space="preserve"> </w:t>
            </w:r>
            <w:r>
              <w:rPr>
                <w:sz w:val="24"/>
              </w:rPr>
              <w:t>родной</w:t>
            </w:r>
            <w:r>
              <w:rPr>
                <w:spacing w:val="-1"/>
                <w:sz w:val="24"/>
              </w:rPr>
              <w:t xml:space="preserve"> </w:t>
            </w:r>
            <w:r>
              <w:rPr>
                <w:spacing w:val="-4"/>
                <w:sz w:val="24"/>
              </w:rPr>
              <w:t>земли</w:t>
            </w:r>
          </w:p>
        </w:tc>
        <w:tc>
          <w:tcPr>
            <w:tcW w:w="1142" w:type="dxa"/>
          </w:tcPr>
          <w:p w:rsidR="004F75DF" w:rsidRDefault="0013698B">
            <w:pPr>
              <w:pStyle w:val="TableParagraph"/>
              <w:spacing w:before="35"/>
              <w:ind w:right="406"/>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682"/>
        </w:trPr>
        <w:tc>
          <w:tcPr>
            <w:tcW w:w="816" w:type="dxa"/>
          </w:tcPr>
          <w:p w:rsidR="004F75DF" w:rsidRDefault="0013698B">
            <w:pPr>
              <w:pStyle w:val="TableParagraph"/>
              <w:spacing w:before="199"/>
              <w:ind w:left="103"/>
              <w:rPr>
                <w:sz w:val="24"/>
              </w:rPr>
            </w:pPr>
            <w:r>
              <w:rPr>
                <w:spacing w:val="-5"/>
                <w:sz w:val="24"/>
              </w:rPr>
              <w:t>3.2</w:t>
            </w:r>
          </w:p>
        </w:tc>
        <w:tc>
          <w:tcPr>
            <w:tcW w:w="3101" w:type="dxa"/>
          </w:tcPr>
          <w:p w:rsidR="004F75DF" w:rsidRDefault="0013698B">
            <w:pPr>
              <w:pStyle w:val="TableParagraph"/>
              <w:spacing w:before="11" w:line="316" w:lineRule="exact"/>
              <w:ind w:left="238" w:right="224"/>
              <w:rPr>
                <w:sz w:val="24"/>
              </w:rPr>
            </w:pPr>
            <w:r>
              <w:rPr>
                <w:sz w:val="24"/>
              </w:rPr>
              <w:t>Золотой</w:t>
            </w:r>
            <w:r>
              <w:rPr>
                <w:spacing w:val="-15"/>
                <w:sz w:val="24"/>
              </w:rPr>
              <w:t xml:space="preserve"> </w:t>
            </w:r>
            <w:r>
              <w:rPr>
                <w:sz w:val="24"/>
              </w:rPr>
              <w:t>век</w:t>
            </w:r>
            <w:r>
              <w:rPr>
                <w:spacing w:val="-15"/>
                <w:sz w:val="24"/>
              </w:rPr>
              <w:t xml:space="preserve"> </w:t>
            </w:r>
            <w:r>
              <w:rPr>
                <w:sz w:val="24"/>
              </w:rPr>
              <w:t xml:space="preserve">русской </w:t>
            </w:r>
            <w:r>
              <w:rPr>
                <w:spacing w:val="-2"/>
                <w:sz w:val="24"/>
              </w:rPr>
              <w:t>культуры</w:t>
            </w:r>
          </w:p>
        </w:tc>
        <w:tc>
          <w:tcPr>
            <w:tcW w:w="1142" w:type="dxa"/>
          </w:tcPr>
          <w:p w:rsidR="004F75DF" w:rsidRDefault="0013698B">
            <w:pPr>
              <w:pStyle w:val="TableParagraph"/>
              <w:spacing w:before="199"/>
              <w:ind w:right="406"/>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998"/>
        </w:trPr>
        <w:tc>
          <w:tcPr>
            <w:tcW w:w="816"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3.3</w:t>
            </w:r>
          </w:p>
        </w:tc>
        <w:tc>
          <w:tcPr>
            <w:tcW w:w="3101" w:type="dxa"/>
          </w:tcPr>
          <w:p w:rsidR="004F75DF" w:rsidRDefault="0013698B">
            <w:pPr>
              <w:pStyle w:val="TableParagraph"/>
              <w:spacing w:before="11" w:line="316" w:lineRule="exact"/>
              <w:ind w:left="238" w:right="224"/>
              <w:rPr>
                <w:sz w:val="24"/>
              </w:rPr>
            </w:pPr>
            <w:r>
              <w:rPr>
                <w:sz w:val="24"/>
              </w:rPr>
              <w:t>История</w:t>
            </w:r>
            <w:r>
              <w:rPr>
                <w:spacing w:val="-13"/>
                <w:sz w:val="24"/>
              </w:rPr>
              <w:t xml:space="preserve"> </w:t>
            </w:r>
            <w:r>
              <w:rPr>
                <w:sz w:val="24"/>
              </w:rPr>
              <w:t>страны</w:t>
            </w:r>
            <w:r>
              <w:rPr>
                <w:spacing w:val="-11"/>
                <w:sz w:val="24"/>
              </w:rPr>
              <w:t xml:space="preserve"> </w:t>
            </w:r>
            <w:r>
              <w:rPr>
                <w:sz w:val="24"/>
              </w:rPr>
              <w:t>и</w:t>
            </w:r>
            <w:r>
              <w:rPr>
                <w:spacing w:val="-12"/>
                <w:sz w:val="24"/>
              </w:rPr>
              <w:t xml:space="preserve"> </w:t>
            </w:r>
            <w:r>
              <w:rPr>
                <w:sz w:val="24"/>
              </w:rPr>
              <w:t xml:space="preserve">народа в музыке русских </w:t>
            </w:r>
            <w:r>
              <w:rPr>
                <w:spacing w:val="-2"/>
                <w:sz w:val="24"/>
              </w:rPr>
              <w:t>композиторов</w:t>
            </w:r>
          </w:p>
        </w:tc>
        <w:tc>
          <w:tcPr>
            <w:tcW w:w="1142" w:type="dxa"/>
          </w:tcPr>
          <w:p w:rsidR="004F75DF" w:rsidRDefault="004F75DF">
            <w:pPr>
              <w:pStyle w:val="TableParagraph"/>
              <w:spacing w:before="80"/>
              <w:rPr>
                <w:b/>
                <w:sz w:val="24"/>
              </w:rPr>
            </w:pPr>
          </w:p>
          <w:p w:rsidR="004F75DF" w:rsidRDefault="0013698B">
            <w:pPr>
              <w:pStyle w:val="TableParagraph"/>
              <w:ind w:right="435"/>
              <w:jc w:val="right"/>
              <w:rPr>
                <w:sz w:val="24"/>
              </w:rPr>
            </w:pPr>
            <w:r>
              <w:rPr>
                <w:spacing w:val="-10"/>
                <w:sz w:val="24"/>
              </w:rPr>
              <w:t>3</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552"/>
        </w:trPr>
        <w:tc>
          <w:tcPr>
            <w:tcW w:w="391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1"/>
              <w:ind w:right="406"/>
              <w:jc w:val="right"/>
              <w:rPr>
                <w:sz w:val="24"/>
              </w:rPr>
            </w:pPr>
            <w:r>
              <w:rPr>
                <w:spacing w:val="-10"/>
                <w:sz w:val="24"/>
              </w:rPr>
              <w:t>7</w:t>
            </w:r>
          </w:p>
        </w:tc>
        <w:tc>
          <w:tcPr>
            <w:tcW w:w="4786" w:type="dxa"/>
            <w:gridSpan w:val="3"/>
          </w:tcPr>
          <w:p w:rsidR="004F75DF" w:rsidRDefault="004F75DF">
            <w:pPr>
              <w:pStyle w:val="TableParagraph"/>
              <w:rPr>
                <w:sz w:val="24"/>
              </w:rPr>
            </w:pPr>
          </w:p>
        </w:tc>
      </w:tr>
      <w:tr w:rsidR="004F75DF">
        <w:trPr>
          <w:trHeight w:val="364"/>
        </w:trPr>
        <w:tc>
          <w:tcPr>
            <w:tcW w:w="9845"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4.Жанры</w:t>
            </w:r>
            <w:proofErr w:type="gramEnd"/>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trPr>
          <w:trHeight w:val="359"/>
        </w:trPr>
        <w:tc>
          <w:tcPr>
            <w:tcW w:w="816" w:type="dxa"/>
          </w:tcPr>
          <w:p w:rsidR="004F75DF" w:rsidRDefault="0013698B">
            <w:pPr>
              <w:pStyle w:val="TableParagraph"/>
              <w:spacing w:before="35"/>
              <w:ind w:left="103"/>
              <w:rPr>
                <w:sz w:val="24"/>
              </w:rPr>
            </w:pPr>
            <w:r>
              <w:rPr>
                <w:spacing w:val="-5"/>
                <w:sz w:val="24"/>
              </w:rPr>
              <w:t>4.1</w:t>
            </w:r>
          </w:p>
        </w:tc>
        <w:tc>
          <w:tcPr>
            <w:tcW w:w="3101" w:type="dxa"/>
          </w:tcPr>
          <w:p w:rsidR="004F75DF" w:rsidRDefault="0013698B">
            <w:pPr>
              <w:pStyle w:val="TableParagraph"/>
              <w:spacing w:before="35"/>
              <w:ind w:left="238"/>
              <w:rPr>
                <w:sz w:val="24"/>
              </w:rPr>
            </w:pPr>
            <w:r>
              <w:rPr>
                <w:sz w:val="24"/>
              </w:rPr>
              <w:t>Камерная</w:t>
            </w:r>
            <w:r>
              <w:rPr>
                <w:spacing w:val="-3"/>
                <w:sz w:val="24"/>
              </w:rPr>
              <w:t xml:space="preserve"> </w:t>
            </w:r>
            <w:r>
              <w:rPr>
                <w:spacing w:val="-2"/>
                <w:sz w:val="24"/>
              </w:rPr>
              <w:t>музыка</w:t>
            </w:r>
          </w:p>
        </w:tc>
        <w:tc>
          <w:tcPr>
            <w:tcW w:w="1142" w:type="dxa"/>
          </w:tcPr>
          <w:p w:rsidR="004F75DF" w:rsidRDefault="0013698B">
            <w:pPr>
              <w:pStyle w:val="TableParagraph"/>
              <w:spacing w:before="35"/>
              <w:ind w:right="406"/>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364"/>
        </w:trPr>
        <w:tc>
          <w:tcPr>
            <w:tcW w:w="816" w:type="dxa"/>
          </w:tcPr>
          <w:p w:rsidR="004F75DF" w:rsidRDefault="0013698B">
            <w:pPr>
              <w:pStyle w:val="TableParagraph"/>
              <w:spacing w:before="40"/>
              <w:ind w:left="103"/>
              <w:rPr>
                <w:sz w:val="24"/>
              </w:rPr>
            </w:pPr>
            <w:r>
              <w:rPr>
                <w:spacing w:val="-5"/>
                <w:sz w:val="24"/>
              </w:rPr>
              <w:t>4.2</w:t>
            </w:r>
          </w:p>
        </w:tc>
        <w:tc>
          <w:tcPr>
            <w:tcW w:w="3101" w:type="dxa"/>
          </w:tcPr>
          <w:p w:rsidR="004F75DF" w:rsidRDefault="0013698B">
            <w:pPr>
              <w:pStyle w:val="TableParagraph"/>
              <w:spacing w:before="40"/>
              <w:ind w:left="238"/>
              <w:rPr>
                <w:sz w:val="24"/>
              </w:rPr>
            </w:pPr>
            <w:r>
              <w:rPr>
                <w:sz w:val="24"/>
              </w:rPr>
              <w:t>Симфоническая</w:t>
            </w:r>
            <w:r>
              <w:rPr>
                <w:spacing w:val="-3"/>
                <w:sz w:val="24"/>
              </w:rPr>
              <w:t xml:space="preserve"> </w:t>
            </w:r>
            <w:r>
              <w:rPr>
                <w:spacing w:val="-2"/>
                <w:sz w:val="24"/>
              </w:rPr>
              <w:t>музыка</w:t>
            </w:r>
          </w:p>
        </w:tc>
        <w:tc>
          <w:tcPr>
            <w:tcW w:w="1142" w:type="dxa"/>
          </w:tcPr>
          <w:p w:rsidR="004F75DF" w:rsidRDefault="0013698B">
            <w:pPr>
              <w:pStyle w:val="TableParagraph"/>
              <w:spacing w:before="40"/>
              <w:ind w:right="406"/>
              <w:jc w:val="right"/>
              <w:rPr>
                <w:sz w:val="24"/>
              </w:rPr>
            </w:pPr>
            <w:r>
              <w:rPr>
                <w:spacing w:val="-10"/>
                <w:sz w:val="24"/>
              </w:rPr>
              <w:t>1</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4"/>
              <w:ind w:left="103"/>
              <w:rPr>
                <w:sz w:val="24"/>
              </w:rPr>
            </w:pPr>
            <w:r>
              <w:rPr>
                <w:spacing w:val="-5"/>
                <w:sz w:val="24"/>
              </w:rPr>
              <w:t>4.3</w:t>
            </w:r>
          </w:p>
        </w:tc>
        <w:tc>
          <w:tcPr>
            <w:tcW w:w="3101" w:type="dxa"/>
          </w:tcPr>
          <w:p w:rsidR="004F75DF" w:rsidRDefault="0013698B">
            <w:pPr>
              <w:pStyle w:val="TableParagraph"/>
              <w:spacing w:before="7" w:line="316" w:lineRule="exact"/>
              <w:ind w:left="238" w:right="224"/>
              <w:rPr>
                <w:sz w:val="24"/>
              </w:rPr>
            </w:pPr>
            <w:r>
              <w:rPr>
                <w:sz w:val="24"/>
              </w:rPr>
              <w:t>Циклические</w:t>
            </w:r>
            <w:r>
              <w:rPr>
                <w:spacing w:val="-15"/>
                <w:sz w:val="24"/>
              </w:rPr>
              <w:t xml:space="preserve"> </w:t>
            </w:r>
            <w:r>
              <w:rPr>
                <w:sz w:val="24"/>
              </w:rPr>
              <w:t>формы</w:t>
            </w:r>
            <w:r>
              <w:rPr>
                <w:spacing w:val="-15"/>
                <w:sz w:val="24"/>
              </w:rPr>
              <w:t xml:space="preserve"> </w:t>
            </w:r>
            <w:r>
              <w:rPr>
                <w:sz w:val="24"/>
              </w:rPr>
              <w:t xml:space="preserve">и </w:t>
            </w:r>
            <w:r>
              <w:rPr>
                <w:spacing w:val="-2"/>
                <w:sz w:val="24"/>
              </w:rPr>
              <w:t>жанры</w:t>
            </w:r>
          </w:p>
        </w:tc>
        <w:tc>
          <w:tcPr>
            <w:tcW w:w="1142" w:type="dxa"/>
          </w:tcPr>
          <w:p w:rsidR="004F75DF" w:rsidRDefault="0013698B">
            <w:pPr>
              <w:pStyle w:val="TableParagraph"/>
              <w:spacing w:before="194"/>
              <w:ind w:right="406"/>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551"/>
        </w:trPr>
        <w:tc>
          <w:tcPr>
            <w:tcW w:w="391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1"/>
              <w:ind w:right="406"/>
              <w:jc w:val="right"/>
              <w:rPr>
                <w:sz w:val="24"/>
              </w:rPr>
            </w:pPr>
            <w:r>
              <w:rPr>
                <w:spacing w:val="-10"/>
                <w:sz w:val="24"/>
              </w:rPr>
              <w:t>5</w:t>
            </w:r>
          </w:p>
        </w:tc>
        <w:tc>
          <w:tcPr>
            <w:tcW w:w="4786" w:type="dxa"/>
            <w:gridSpan w:val="3"/>
          </w:tcPr>
          <w:p w:rsidR="004F75DF" w:rsidRDefault="004F75DF">
            <w:pPr>
              <w:pStyle w:val="TableParagraph"/>
              <w:rPr>
                <w:sz w:val="24"/>
              </w:rPr>
            </w:pPr>
          </w:p>
        </w:tc>
      </w:tr>
      <w:tr w:rsidR="004F75DF">
        <w:trPr>
          <w:trHeight w:val="364"/>
        </w:trPr>
        <w:tc>
          <w:tcPr>
            <w:tcW w:w="9845" w:type="dxa"/>
            <w:gridSpan w:val="6"/>
          </w:tcPr>
          <w:p w:rsidR="004F75DF" w:rsidRDefault="0013698B">
            <w:pPr>
              <w:pStyle w:val="TableParagraph"/>
              <w:spacing w:before="40"/>
              <w:ind w:left="237"/>
              <w:rPr>
                <w:b/>
                <w:sz w:val="24"/>
              </w:rPr>
            </w:pPr>
            <w:r>
              <w:rPr>
                <w:b/>
                <w:sz w:val="24"/>
              </w:rPr>
              <w:t>ВАРИАТИВНЫЕ</w:t>
            </w:r>
            <w:r>
              <w:rPr>
                <w:b/>
                <w:spacing w:val="-1"/>
                <w:sz w:val="24"/>
              </w:rPr>
              <w:t xml:space="preserve"> </w:t>
            </w:r>
            <w:r>
              <w:rPr>
                <w:b/>
                <w:spacing w:val="-2"/>
                <w:sz w:val="24"/>
              </w:rPr>
              <w:t>МОДУЛИ</w:t>
            </w:r>
          </w:p>
        </w:tc>
      </w:tr>
      <w:tr w:rsidR="004F75DF">
        <w:trPr>
          <w:trHeight w:val="360"/>
        </w:trPr>
        <w:tc>
          <w:tcPr>
            <w:tcW w:w="9845"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1.Музыка</w:t>
            </w:r>
            <w:proofErr w:type="gramEnd"/>
            <w:r>
              <w:rPr>
                <w:b/>
                <w:spacing w:val="-1"/>
                <w:sz w:val="24"/>
              </w:rPr>
              <w:t xml:space="preserve"> </w:t>
            </w:r>
            <w:r>
              <w:rPr>
                <w:b/>
                <w:sz w:val="24"/>
              </w:rPr>
              <w:t>народов</w:t>
            </w:r>
            <w:r>
              <w:rPr>
                <w:b/>
                <w:spacing w:val="-1"/>
                <w:sz w:val="24"/>
              </w:rPr>
              <w:t xml:space="preserve"> </w:t>
            </w:r>
            <w:r>
              <w:rPr>
                <w:b/>
                <w:spacing w:val="-4"/>
                <w:sz w:val="24"/>
              </w:rPr>
              <w:t>мира</w:t>
            </w:r>
          </w:p>
        </w:tc>
      </w:tr>
      <w:tr w:rsidR="004F75DF">
        <w:trPr>
          <w:trHeight w:val="681"/>
        </w:trPr>
        <w:tc>
          <w:tcPr>
            <w:tcW w:w="816" w:type="dxa"/>
          </w:tcPr>
          <w:p w:rsidR="004F75DF" w:rsidRDefault="0013698B">
            <w:pPr>
              <w:pStyle w:val="TableParagraph"/>
              <w:spacing w:before="198"/>
              <w:ind w:left="103"/>
              <w:rPr>
                <w:sz w:val="24"/>
              </w:rPr>
            </w:pPr>
            <w:r>
              <w:rPr>
                <w:spacing w:val="-5"/>
                <w:sz w:val="24"/>
              </w:rPr>
              <w:t>1.1</w:t>
            </w:r>
          </w:p>
        </w:tc>
        <w:tc>
          <w:tcPr>
            <w:tcW w:w="3101" w:type="dxa"/>
          </w:tcPr>
          <w:p w:rsidR="004F75DF" w:rsidRDefault="0013698B">
            <w:pPr>
              <w:pStyle w:val="TableParagraph"/>
              <w:spacing w:before="1" w:line="322" w:lineRule="exact"/>
              <w:ind w:left="238" w:right="351"/>
              <w:rPr>
                <w:sz w:val="24"/>
              </w:rPr>
            </w:pPr>
            <w:r>
              <w:rPr>
                <w:sz w:val="24"/>
              </w:rPr>
              <w:t>Музыкальный</w:t>
            </w:r>
            <w:r>
              <w:rPr>
                <w:spacing w:val="-15"/>
                <w:sz w:val="24"/>
              </w:rPr>
              <w:t xml:space="preserve"> </w:t>
            </w:r>
            <w:r>
              <w:rPr>
                <w:sz w:val="24"/>
              </w:rPr>
              <w:t>фольклор народов Европы</w:t>
            </w:r>
          </w:p>
        </w:tc>
        <w:tc>
          <w:tcPr>
            <w:tcW w:w="1142" w:type="dxa"/>
          </w:tcPr>
          <w:p w:rsidR="004F75DF" w:rsidRDefault="0013698B">
            <w:pPr>
              <w:pStyle w:val="TableParagraph"/>
              <w:spacing w:before="198"/>
              <w:ind w:right="406"/>
              <w:jc w:val="right"/>
              <w:rPr>
                <w:sz w:val="24"/>
              </w:rPr>
            </w:pPr>
            <w:r>
              <w:rPr>
                <w:spacing w:val="-10"/>
                <w:sz w:val="24"/>
              </w:rPr>
              <w:t>3</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676"/>
        </w:trPr>
        <w:tc>
          <w:tcPr>
            <w:tcW w:w="816" w:type="dxa"/>
          </w:tcPr>
          <w:p w:rsidR="004F75DF" w:rsidRDefault="0013698B">
            <w:pPr>
              <w:pStyle w:val="TableParagraph"/>
              <w:spacing w:before="193"/>
              <w:ind w:left="103"/>
              <w:rPr>
                <w:sz w:val="24"/>
              </w:rPr>
            </w:pPr>
            <w:r>
              <w:rPr>
                <w:spacing w:val="-5"/>
                <w:sz w:val="24"/>
              </w:rPr>
              <w:t>1.2</w:t>
            </w:r>
          </w:p>
        </w:tc>
        <w:tc>
          <w:tcPr>
            <w:tcW w:w="3101" w:type="dxa"/>
          </w:tcPr>
          <w:p w:rsidR="004F75DF" w:rsidRDefault="0013698B">
            <w:pPr>
              <w:pStyle w:val="TableParagraph"/>
              <w:spacing w:before="6" w:line="316" w:lineRule="exact"/>
              <w:ind w:left="238" w:right="351"/>
              <w:rPr>
                <w:sz w:val="24"/>
              </w:rPr>
            </w:pPr>
            <w:r>
              <w:rPr>
                <w:sz w:val="24"/>
              </w:rPr>
              <w:t>Музыкальный</w:t>
            </w:r>
            <w:r>
              <w:rPr>
                <w:spacing w:val="-15"/>
                <w:sz w:val="24"/>
              </w:rPr>
              <w:t xml:space="preserve"> </w:t>
            </w:r>
            <w:r>
              <w:rPr>
                <w:sz w:val="24"/>
              </w:rPr>
              <w:t>фольклор народов</w:t>
            </w:r>
            <w:r>
              <w:rPr>
                <w:spacing w:val="-3"/>
                <w:sz w:val="24"/>
              </w:rPr>
              <w:t xml:space="preserve"> </w:t>
            </w:r>
            <w:r>
              <w:rPr>
                <w:sz w:val="24"/>
              </w:rPr>
              <w:t>Азии</w:t>
            </w:r>
            <w:r>
              <w:rPr>
                <w:spacing w:val="1"/>
                <w:sz w:val="24"/>
              </w:rPr>
              <w:t xml:space="preserve"> </w:t>
            </w:r>
            <w:r>
              <w:rPr>
                <w:sz w:val="24"/>
              </w:rPr>
              <w:t>и</w:t>
            </w:r>
            <w:r>
              <w:rPr>
                <w:spacing w:val="1"/>
                <w:sz w:val="24"/>
              </w:rPr>
              <w:t xml:space="preserve"> </w:t>
            </w:r>
            <w:r>
              <w:rPr>
                <w:spacing w:val="-2"/>
                <w:sz w:val="24"/>
              </w:rPr>
              <w:t>Африки</w:t>
            </w:r>
          </w:p>
        </w:tc>
        <w:tc>
          <w:tcPr>
            <w:tcW w:w="1142" w:type="dxa"/>
          </w:tcPr>
          <w:p w:rsidR="004F75DF" w:rsidRDefault="0013698B">
            <w:pPr>
              <w:pStyle w:val="TableParagraph"/>
              <w:spacing w:before="193"/>
              <w:ind w:right="435"/>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557"/>
        </w:trPr>
        <w:tc>
          <w:tcPr>
            <w:tcW w:w="391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6"/>
              <w:ind w:right="406"/>
              <w:jc w:val="right"/>
              <w:rPr>
                <w:sz w:val="24"/>
              </w:rPr>
            </w:pPr>
            <w:r>
              <w:rPr>
                <w:spacing w:val="-10"/>
                <w:sz w:val="24"/>
              </w:rPr>
              <w:t>5</w:t>
            </w:r>
          </w:p>
        </w:tc>
        <w:tc>
          <w:tcPr>
            <w:tcW w:w="4786" w:type="dxa"/>
            <w:gridSpan w:val="3"/>
          </w:tcPr>
          <w:p w:rsidR="004F75DF" w:rsidRDefault="004F75DF">
            <w:pPr>
              <w:pStyle w:val="TableParagraph"/>
              <w:rPr>
                <w:sz w:val="24"/>
              </w:rPr>
            </w:pPr>
          </w:p>
        </w:tc>
      </w:tr>
      <w:tr w:rsidR="004F75DF">
        <w:trPr>
          <w:trHeight w:val="359"/>
        </w:trPr>
        <w:tc>
          <w:tcPr>
            <w:tcW w:w="9845"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z w:val="24"/>
              </w:rPr>
              <w:t>2.Европейская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681"/>
        </w:trPr>
        <w:tc>
          <w:tcPr>
            <w:tcW w:w="816" w:type="dxa"/>
          </w:tcPr>
          <w:p w:rsidR="004F75DF" w:rsidRDefault="0013698B">
            <w:pPr>
              <w:pStyle w:val="TableParagraph"/>
              <w:spacing w:before="198"/>
              <w:ind w:left="103"/>
              <w:rPr>
                <w:sz w:val="24"/>
              </w:rPr>
            </w:pPr>
            <w:r>
              <w:rPr>
                <w:spacing w:val="-5"/>
                <w:sz w:val="24"/>
              </w:rPr>
              <w:t>2.1</w:t>
            </w:r>
          </w:p>
        </w:tc>
        <w:tc>
          <w:tcPr>
            <w:tcW w:w="3101" w:type="dxa"/>
          </w:tcPr>
          <w:p w:rsidR="004F75DF" w:rsidRDefault="0013698B">
            <w:pPr>
              <w:pStyle w:val="TableParagraph"/>
              <w:spacing w:before="11" w:line="316" w:lineRule="exact"/>
              <w:ind w:left="238" w:right="571"/>
              <w:rPr>
                <w:sz w:val="24"/>
              </w:rPr>
            </w:pPr>
            <w:r>
              <w:rPr>
                <w:sz w:val="24"/>
              </w:rPr>
              <w:t>Национальные</w:t>
            </w:r>
            <w:r>
              <w:rPr>
                <w:spacing w:val="-15"/>
                <w:sz w:val="24"/>
              </w:rPr>
              <w:t xml:space="preserve"> </w:t>
            </w:r>
            <w:r>
              <w:rPr>
                <w:sz w:val="24"/>
              </w:rPr>
              <w:t>истоки классической музыки</w:t>
            </w:r>
          </w:p>
        </w:tc>
        <w:tc>
          <w:tcPr>
            <w:tcW w:w="1142" w:type="dxa"/>
          </w:tcPr>
          <w:p w:rsidR="004F75DF" w:rsidRDefault="0013698B">
            <w:pPr>
              <w:pStyle w:val="TableParagraph"/>
              <w:spacing w:before="198"/>
              <w:ind w:right="406"/>
              <w:jc w:val="right"/>
              <w:rPr>
                <w:sz w:val="24"/>
              </w:rPr>
            </w:pPr>
            <w:r>
              <w:rPr>
                <w:spacing w:val="-10"/>
                <w:sz w:val="24"/>
              </w:rPr>
              <w:t>3</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365"/>
        </w:trPr>
        <w:tc>
          <w:tcPr>
            <w:tcW w:w="816" w:type="dxa"/>
          </w:tcPr>
          <w:p w:rsidR="004F75DF" w:rsidRDefault="0013698B">
            <w:pPr>
              <w:pStyle w:val="TableParagraph"/>
              <w:spacing w:before="35"/>
              <w:ind w:left="103"/>
              <w:rPr>
                <w:sz w:val="24"/>
              </w:rPr>
            </w:pPr>
            <w:r>
              <w:rPr>
                <w:spacing w:val="-5"/>
                <w:sz w:val="24"/>
              </w:rPr>
              <w:t>2.2</w:t>
            </w:r>
          </w:p>
        </w:tc>
        <w:tc>
          <w:tcPr>
            <w:tcW w:w="3101" w:type="dxa"/>
          </w:tcPr>
          <w:p w:rsidR="004F75DF" w:rsidRDefault="0013698B">
            <w:pPr>
              <w:pStyle w:val="TableParagraph"/>
              <w:spacing w:before="35"/>
              <w:ind w:left="238"/>
              <w:rPr>
                <w:sz w:val="24"/>
              </w:rPr>
            </w:pPr>
            <w:r>
              <w:rPr>
                <w:sz w:val="24"/>
              </w:rPr>
              <w:t>Музыка-зеркало</w:t>
            </w:r>
            <w:r>
              <w:rPr>
                <w:spacing w:val="-9"/>
                <w:sz w:val="24"/>
              </w:rPr>
              <w:t xml:space="preserve"> </w:t>
            </w:r>
            <w:r>
              <w:rPr>
                <w:spacing w:val="-4"/>
                <w:sz w:val="24"/>
              </w:rPr>
              <w:t>эпохи</w:t>
            </w:r>
          </w:p>
        </w:tc>
        <w:tc>
          <w:tcPr>
            <w:tcW w:w="1142" w:type="dxa"/>
          </w:tcPr>
          <w:p w:rsidR="004F75DF" w:rsidRDefault="0013698B">
            <w:pPr>
              <w:pStyle w:val="TableParagraph"/>
              <w:spacing w:before="35"/>
              <w:ind w:right="406"/>
              <w:jc w:val="right"/>
              <w:rPr>
                <w:sz w:val="24"/>
              </w:rPr>
            </w:pPr>
            <w:r>
              <w:rPr>
                <w:spacing w:val="-10"/>
                <w:sz w:val="24"/>
              </w:rPr>
              <w:t>1</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551"/>
        </w:trPr>
        <w:tc>
          <w:tcPr>
            <w:tcW w:w="391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1"/>
              <w:ind w:right="406"/>
              <w:jc w:val="right"/>
              <w:rPr>
                <w:sz w:val="24"/>
              </w:rPr>
            </w:pPr>
            <w:r>
              <w:rPr>
                <w:spacing w:val="-10"/>
                <w:sz w:val="24"/>
              </w:rPr>
              <w:t>4</w:t>
            </w:r>
          </w:p>
        </w:tc>
        <w:tc>
          <w:tcPr>
            <w:tcW w:w="4786" w:type="dxa"/>
            <w:gridSpan w:val="3"/>
          </w:tcPr>
          <w:p w:rsidR="004F75DF" w:rsidRDefault="004F75DF">
            <w:pPr>
              <w:pStyle w:val="TableParagraph"/>
              <w:rPr>
                <w:sz w:val="24"/>
              </w:rPr>
            </w:pPr>
          </w:p>
        </w:tc>
      </w:tr>
      <w:tr w:rsidR="004F75DF">
        <w:trPr>
          <w:trHeight w:val="364"/>
        </w:trPr>
        <w:tc>
          <w:tcPr>
            <w:tcW w:w="9845"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proofErr w:type="gramStart"/>
            <w:r>
              <w:rPr>
                <w:b/>
                <w:sz w:val="24"/>
              </w:rPr>
              <w:t>3.Духовная</w:t>
            </w:r>
            <w:proofErr w:type="gramEnd"/>
            <w:r>
              <w:rPr>
                <w:b/>
                <w:sz w:val="24"/>
              </w:rPr>
              <w:t xml:space="preserve"> </w:t>
            </w:r>
            <w:r>
              <w:rPr>
                <w:b/>
                <w:spacing w:val="-2"/>
                <w:sz w:val="24"/>
              </w:rPr>
              <w:t>музыка</w:t>
            </w:r>
          </w:p>
        </w:tc>
      </w:tr>
      <w:tr w:rsidR="004F75DF">
        <w:trPr>
          <w:trHeight w:val="676"/>
        </w:trPr>
        <w:tc>
          <w:tcPr>
            <w:tcW w:w="816" w:type="dxa"/>
          </w:tcPr>
          <w:p w:rsidR="004F75DF" w:rsidRDefault="0013698B">
            <w:pPr>
              <w:pStyle w:val="TableParagraph"/>
              <w:spacing w:before="193"/>
              <w:ind w:left="103"/>
              <w:rPr>
                <w:sz w:val="24"/>
              </w:rPr>
            </w:pPr>
            <w:r>
              <w:rPr>
                <w:spacing w:val="-5"/>
                <w:sz w:val="24"/>
              </w:rPr>
              <w:t>3.1</w:t>
            </w:r>
          </w:p>
        </w:tc>
        <w:tc>
          <w:tcPr>
            <w:tcW w:w="3101" w:type="dxa"/>
          </w:tcPr>
          <w:p w:rsidR="004F75DF" w:rsidRDefault="0013698B">
            <w:pPr>
              <w:pStyle w:val="TableParagraph"/>
              <w:spacing w:before="4" w:line="318" w:lineRule="exact"/>
              <w:ind w:left="238" w:right="224"/>
              <w:rPr>
                <w:sz w:val="24"/>
              </w:rPr>
            </w:pPr>
            <w:r>
              <w:rPr>
                <w:sz w:val="24"/>
              </w:rPr>
              <w:t>Храмовый</w:t>
            </w:r>
            <w:r>
              <w:rPr>
                <w:spacing w:val="-15"/>
                <w:sz w:val="24"/>
              </w:rPr>
              <w:t xml:space="preserve"> </w:t>
            </w:r>
            <w:r>
              <w:rPr>
                <w:sz w:val="24"/>
              </w:rPr>
              <w:t xml:space="preserve">синтез </w:t>
            </w:r>
            <w:r>
              <w:rPr>
                <w:spacing w:val="-2"/>
                <w:sz w:val="24"/>
              </w:rPr>
              <w:t>искусств</w:t>
            </w:r>
          </w:p>
        </w:tc>
        <w:tc>
          <w:tcPr>
            <w:tcW w:w="1142" w:type="dxa"/>
          </w:tcPr>
          <w:p w:rsidR="004F75DF" w:rsidRDefault="0013698B">
            <w:pPr>
              <w:pStyle w:val="TableParagraph"/>
              <w:spacing w:before="193"/>
              <w:ind w:right="406"/>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556"/>
        </w:trPr>
        <w:tc>
          <w:tcPr>
            <w:tcW w:w="391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6"/>
              <w:ind w:right="406"/>
              <w:jc w:val="right"/>
              <w:rPr>
                <w:sz w:val="24"/>
              </w:rPr>
            </w:pPr>
            <w:r>
              <w:rPr>
                <w:spacing w:val="-10"/>
                <w:sz w:val="24"/>
              </w:rPr>
              <w:t>2</w:t>
            </w:r>
          </w:p>
        </w:tc>
        <w:tc>
          <w:tcPr>
            <w:tcW w:w="4786" w:type="dxa"/>
            <w:gridSpan w:val="3"/>
          </w:tcPr>
          <w:p w:rsidR="004F75DF" w:rsidRDefault="004F75DF">
            <w:pPr>
              <w:pStyle w:val="TableParagraph"/>
              <w:rPr>
                <w:sz w:val="24"/>
              </w:rPr>
            </w:pPr>
          </w:p>
        </w:tc>
      </w:tr>
      <w:tr w:rsidR="004F75DF">
        <w:trPr>
          <w:trHeight w:val="359"/>
        </w:trPr>
        <w:tc>
          <w:tcPr>
            <w:tcW w:w="9845"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z w:val="24"/>
              </w:rPr>
              <w:t>4.Современная</w:t>
            </w:r>
            <w:proofErr w:type="gramEnd"/>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trPr>
          <w:trHeight w:val="364"/>
        </w:trPr>
        <w:tc>
          <w:tcPr>
            <w:tcW w:w="816" w:type="dxa"/>
          </w:tcPr>
          <w:p w:rsidR="004F75DF" w:rsidRDefault="0013698B">
            <w:pPr>
              <w:pStyle w:val="TableParagraph"/>
              <w:spacing w:before="40"/>
              <w:ind w:left="103"/>
              <w:rPr>
                <w:sz w:val="24"/>
              </w:rPr>
            </w:pPr>
            <w:r>
              <w:rPr>
                <w:spacing w:val="-5"/>
                <w:sz w:val="24"/>
              </w:rPr>
              <w:t>4.1</w:t>
            </w:r>
          </w:p>
        </w:tc>
        <w:tc>
          <w:tcPr>
            <w:tcW w:w="3101" w:type="dxa"/>
          </w:tcPr>
          <w:p w:rsidR="004F75DF" w:rsidRDefault="0013698B">
            <w:pPr>
              <w:pStyle w:val="TableParagraph"/>
              <w:spacing w:before="40"/>
              <w:ind w:left="238"/>
              <w:rPr>
                <w:sz w:val="24"/>
              </w:rPr>
            </w:pPr>
            <w:r>
              <w:rPr>
                <w:spacing w:val="-2"/>
                <w:sz w:val="24"/>
              </w:rPr>
              <w:t>Мюзикл</w:t>
            </w:r>
          </w:p>
        </w:tc>
        <w:tc>
          <w:tcPr>
            <w:tcW w:w="1142" w:type="dxa"/>
          </w:tcPr>
          <w:p w:rsidR="004F75DF" w:rsidRDefault="0013698B">
            <w:pPr>
              <w:pStyle w:val="TableParagraph"/>
              <w:spacing w:before="40"/>
              <w:ind w:right="406"/>
              <w:jc w:val="right"/>
              <w:rPr>
                <w:sz w:val="24"/>
              </w:rPr>
            </w:pPr>
            <w:r>
              <w:rPr>
                <w:spacing w:val="-10"/>
                <w:sz w:val="24"/>
              </w:rPr>
              <w:t>1</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552"/>
        </w:trPr>
        <w:tc>
          <w:tcPr>
            <w:tcW w:w="391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1"/>
              <w:ind w:right="406"/>
              <w:jc w:val="right"/>
              <w:rPr>
                <w:sz w:val="24"/>
              </w:rPr>
            </w:pPr>
            <w:r>
              <w:rPr>
                <w:spacing w:val="-10"/>
                <w:sz w:val="24"/>
              </w:rPr>
              <w:t>1</w:t>
            </w:r>
          </w:p>
        </w:tc>
        <w:tc>
          <w:tcPr>
            <w:tcW w:w="4786" w:type="dxa"/>
            <w:gridSpan w:val="3"/>
          </w:tcPr>
          <w:p w:rsidR="004F75DF" w:rsidRDefault="004F75DF">
            <w:pPr>
              <w:pStyle w:val="TableParagraph"/>
              <w:rPr>
                <w:sz w:val="24"/>
              </w:rPr>
            </w:pPr>
          </w:p>
        </w:tc>
      </w:tr>
      <w:tr w:rsidR="004F75DF">
        <w:trPr>
          <w:trHeight w:val="364"/>
        </w:trPr>
        <w:tc>
          <w:tcPr>
            <w:tcW w:w="9845"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5.Связь</w:t>
            </w:r>
            <w:proofErr w:type="gramEnd"/>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trPr>
          <w:trHeight w:val="355"/>
        </w:trPr>
        <w:tc>
          <w:tcPr>
            <w:tcW w:w="816" w:type="dxa"/>
          </w:tcPr>
          <w:p w:rsidR="004F75DF" w:rsidRDefault="0013698B">
            <w:pPr>
              <w:pStyle w:val="TableParagraph"/>
              <w:spacing w:before="35"/>
              <w:ind w:left="103"/>
              <w:rPr>
                <w:sz w:val="24"/>
              </w:rPr>
            </w:pPr>
            <w:r>
              <w:rPr>
                <w:spacing w:val="-5"/>
                <w:sz w:val="24"/>
              </w:rPr>
              <w:t>5.1</w:t>
            </w:r>
          </w:p>
        </w:tc>
        <w:tc>
          <w:tcPr>
            <w:tcW w:w="3101" w:type="dxa"/>
          </w:tcPr>
          <w:p w:rsidR="004F75DF" w:rsidRDefault="0013698B">
            <w:pPr>
              <w:pStyle w:val="TableParagraph"/>
              <w:spacing w:before="35"/>
              <w:ind w:left="238"/>
              <w:rPr>
                <w:sz w:val="24"/>
              </w:rPr>
            </w:pPr>
            <w:r>
              <w:rPr>
                <w:sz w:val="24"/>
              </w:rPr>
              <w:t>Музыка</w:t>
            </w:r>
            <w:r>
              <w:rPr>
                <w:spacing w:val="-4"/>
                <w:sz w:val="24"/>
              </w:rPr>
              <w:t xml:space="preserve"> </w:t>
            </w:r>
            <w:r>
              <w:rPr>
                <w:sz w:val="24"/>
              </w:rPr>
              <w:t>и</w:t>
            </w:r>
            <w:r>
              <w:rPr>
                <w:spacing w:val="-1"/>
                <w:sz w:val="24"/>
              </w:rPr>
              <w:t xml:space="preserve"> </w:t>
            </w:r>
            <w:r>
              <w:rPr>
                <w:spacing w:val="-2"/>
                <w:sz w:val="24"/>
              </w:rPr>
              <w:t>литература</w:t>
            </w:r>
          </w:p>
        </w:tc>
        <w:tc>
          <w:tcPr>
            <w:tcW w:w="1142" w:type="dxa"/>
          </w:tcPr>
          <w:p w:rsidR="004F75DF" w:rsidRDefault="0013698B">
            <w:pPr>
              <w:pStyle w:val="TableParagraph"/>
              <w:spacing w:before="35"/>
              <w:ind w:right="406"/>
              <w:jc w:val="right"/>
              <w:rPr>
                <w:sz w:val="24"/>
              </w:rPr>
            </w:pPr>
            <w:r>
              <w:rPr>
                <w:spacing w:val="-10"/>
                <w:sz w:val="24"/>
              </w:rPr>
              <w:t>1</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01"/>
        <w:gridCol w:w="1142"/>
        <w:gridCol w:w="1843"/>
        <w:gridCol w:w="1911"/>
        <w:gridCol w:w="1032"/>
      </w:tblGrid>
      <w:tr w:rsidR="004F75DF">
        <w:trPr>
          <w:trHeight w:val="364"/>
        </w:trPr>
        <w:tc>
          <w:tcPr>
            <w:tcW w:w="816" w:type="dxa"/>
          </w:tcPr>
          <w:p w:rsidR="004F75DF" w:rsidRDefault="0013698B">
            <w:pPr>
              <w:pStyle w:val="TableParagraph"/>
              <w:spacing w:before="40"/>
              <w:ind w:left="103"/>
              <w:rPr>
                <w:sz w:val="24"/>
              </w:rPr>
            </w:pPr>
            <w:r>
              <w:rPr>
                <w:spacing w:val="-5"/>
                <w:sz w:val="24"/>
              </w:rPr>
              <w:t>5.2</w:t>
            </w:r>
          </w:p>
        </w:tc>
        <w:tc>
          <w:tcPr>
            <w:tcW w:w="3101" w:type="dxa"/>
          </w:tcPr>
          <w:p w:rsidR="004F75DF" w:rsidRDefault="0013698B">
            <w:pPr>
              <w:pStyle w:val="TableParagraph"/>
              <w:spacing w:before="40"/>
              <w:ind w:left="238"/>
              <w:rPr>
                <w:sz w:val="24"/>
              </w:rPr>
            </w:pPr>
            <w:r>
              <w:rPr>
                <w:sz w:val="24"/>
              </w:rPr>
              <w:t>Музыка</w:t>
            </w:r>
            <w:r>
              <w:rPr>
                <w:spacing w:val="-4"/>
                <w:sz w:val="24"/>
              </w:rPr>
              <w:t xml:space="preserve"> </w:t>
            </w:r>
            <w:r>
              <w:rPr>
                <w:sz w:val="24"/>
              </w:rPr>
              <w:t>и</w:t>
            </w:r>
            <w:r>
              <w:rPr>
                <w:spacing w:val="-1"/>
                <w:sz w:val="24"/>
              </w:rPr>
              <w:t xml:space="preserve"> </w:t>
            </w:r>
            <w:r>
              <w:rPr>
                <w:spacing w:val="-2"/>
                <w:sz w:val="24"/>
              </w:rPr>
              <w:t>театр</w:t>
            </w:r>
          </w:p>
        </w:tc>
        <w:tc>
          <w:tcPr>
            <w:tcW w:w="1142" w:type="dxa"/>
          </w:tcPr>
          <w:p w:rsidR="004F75DF" w:rsidRDefault="0013698B">
            <w:pPr>
              <w:pStyle w:val="TableParagraph"/>
              <w:spacing w:before="40"/>
              <w:ind w:left="203" w:right="4"/>
              <w:jc w:val="center"/>
              <w:rPr>
                <w:sz w:val="24"/>
              </w:rPr>
            </w:pPr>
            <w:r>
              <w:rPr>
                <w:spacing w:val="-10"/>
                <w:sz w:val="24"/>
              </w:rPr>
              <w:t>1</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4"/>
              <w:ind w:left="103"/>
              <w:rPr>
                <w:sz w:val="24"/>
              </w:rPr>
            </w:pPr>
            <w:r>
              <w:rPr>
                <w:spacing w:val="-5"/>
                <w:sz w:val="24"/>
              </w:rPr>
              <w:t>5.3</w:t>
            </w:r>
          </w:p>
        </w:tc>
        <w:tc>
          <w:tcPr>
            <w:tcW w:w="3101" w:type="dxa"/>
          </w:tcPr>
          <w:p w:rsidR="004F75DF" w:rsidRDefault="0013698B">
            <w:pPr>
              <w:pStyle w:val="TableParagraph"/>
              <w:spacing w:before="4" w:line="318" w:lineRule="exact"/>
              <w:ind w:left="238" w:right="224"/>
              <w:rPr>
                <w:sz w:val="24"/>
              </w:rPr>
            </w:pPr>
            <w:r>
              <w:rPr>
                <w:sz w:val="24"/>
              </w:rPr>
              <w:t>Музыка</w:t>
            </w:r>
            <w:r>
              <w:rPr>
                <w:spacing w:val="-15"/>
                <w:sz w:val="24"/>
              </w:rPr>
              <w:t xml:space="preserve"> </w:t>
            </w:r>
            <w:r>
              <w:rPr>
                <w:sz w:val="24"/>
              </w:rPr>
              <w:t>кино</w:t>
            </w:r>
            <w:r>
              <w:rPr>
                <w:spacing w:val="-15"/>
                <w:sz w:val="24"/>
              </w:rPr>
              <w:t xml:space="preserve"> </w:t>
            </w:r>
            <w:r>
              <w:rPr>
                <w:sz w:val="24"/>
              </w:rPr>
              <w:t xml:space="preserve">и </w:t>
            </w:r>
            <w:r>
              <w:rPr>
                <w:spacing w:val="-2"/>
                <w:sz w:val="24"/>
              </w:rPr>
              <w:t>телевидения</w:t>
            </w:r>
          </w:p>
        </w:tc>
        <w:tc>
          <w:tcPr>
            <w:tcW w:w="1142" w:type="dxa"/>
          </w:tcPr>
          <w:p w:rsidR="004F75DF" w:rsidRDefault="0013698B">
            <w:pPr>
              <w:pStyle w:val="TableParagraph"/>
              <w:spacing w:before="194"/>
              <w:ind w:left="203" w:right="4"/>
              <w:jc w:val="center"/>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993"/>
        </w:trPr>
        <w:tc>
          <w:tcPr>
            <w:tcW w:w="816"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5.4</w:t>
            </w:r>
          </w:p>
        </w:tc>
        <w:tc>
          <w:tcPr>
            <w:tcW w:w="3101" w:type="dxa"/>
          </w:tcPr>
          <w:p w:rsidR="004F75DF" w:rsidRDefault="0013698B">
            <w:pPr>
              <w:pStyle w:val="TableParagraph"/>
              <w:spacing w:before="6" w:line="316" w:lineRule="exact"/>
              <w:ind w:left="238" w:right="224"/>
              <w:rPr>
                <w:sz w:val="24"/>
              </w:rPr>
            </w:pPr>
            <w:r>
              <w:rPr>
                <w:sz w:val="24"/>
              </w:rPr>
              <w:t xml:space="preserve">Музыка и </w:t>
            </w:r>
            <w:r>
              <w:rPr>
                <w:spacing w:val="-2"/>
                <w:sz w:val="24"/>
              </w:rPr>
              <w:t>изобразительное искусство</w:t>
            </w:r>
          </w:p>
        </w:tc>
        <w:tc>
          <w:tcPr>
            <w:tcW w:w="1142" w:type="dxa"/>
          </w:tcPr>
          <w:p w:rsidR="004F75DF" w:rsidRDefault="004F75DF">
            <w:pPr>
              <w:pStyle w:val="TableParagraph"/>
              <w:spacing w:before="75"/>
              <w:rPr>
                <w:b/>
                <w:sz w:val="24"/>
              </w:rPr>
            </w:pPr>
          </w:p>
          <w:p w:rsidR="004F75DF" w:rsidRDefault="0013698B">
            <w:pPr>
              <w:pStyle w:val="TableParagraph"/>
              <w:spacing w:before="1"/>
              <w:ind w:left="203" w:right="4"/>
              <w:jc w:val="center"/>
              <w:rPr>
                <w:sz w:val="24"/>
              </w:rPr>
            </w:pPr>
            <w:r>
              <w:rPr>
                <w:spacing w:val="-10"/>
                <w:sz w:val="24"/>
              </w:rPr>
              <w:t>1</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32" w:type="dxa"/>
          </w:tcPr>
          <w:p w:rsidR="004F75DF" w:rsidRDefault="004F75DF">
            <w:pPr>
              <w:pStyle w:val="TableParagraph"/>
              <w:rPr>
                <w:sz w:val="24"/>
              </w:rPr>
            </w:pPr>
          </w:p>
        </w:tc>
      </w:tr>
      <w:tr w:rsidR="004F75DF">
        <w:trPr>
          <w:trHeight w:val="557"/>
        </w:trPr>
        <w:tc>
          <w:tcPr>
            <w:tcW w:w="391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6"/>
              <w:ind w:left="203" w:right="4"/>
              <w:jc w:val="center"/>
              <w:rPr>
                <w:sz w:val="24"/>
              </w:rPr>
            </w:pPr>
            <w:r>
              <w:rPr>
                <w:spacing w:val="-10"/>
                <w:sz w:val="24"/>
              </w:rPr>
              <w:t>5</w:t>
            </w:r>
          </w:p>
        </w:tc>
        <w:tc>
          <w:tcPr>
            <w:tcW w:w="4786" w:type="dxa"/>
            <w:gridSpan w:val="3"/>
          </w:tcPr>
          <w:p w:rsidR="004F75DF" w:rsidRDefault="004F75DF">
            <w:pPr>
              <w:pStyle w:val="TableParagraph"/>
              <w:rPr>
                <w:sz w:val="24"/>
              </w:rPr>
            </w:pPr>
          </w:p>
        </w:tc>
      </w:tr>
      <w:tr w:rsidR="004F75DF">
        <w:trPr>
          <w:trHeight w:val="671"/>
        </w:trPr>
        <w:tc>
          <w:tcPr>
            <w:tcW w:w="3917" w:type="dxa"/>
            <w:gridSpan w:val="2"/>
          </w:tcPr>
          <w:p w:rsidR="004F75DF" w:rsidRDefault="0013698B">
            <w:pPr>
              <w:pStyle w:val="TableParagraph"/>
              <w:spacing w:before="6"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2" w:type="dxa"/>
          </w:tcPr>
          <w:p w:rsidR="004F75DF" w:rsidRDefault="0013698B">
            <w:pPr>
              <w:pStyle w:val="TableParagraph"/>
              <w:spacing w:before="193"/>
              <w:ind w:left="203" w:right="66"/>
              <w:jc w:val="center"/>
              <w:rPr>
                <w:sz w:val="24"/>
              </w:rPr>
            </w:pPr>
            <w:r>
              <w:rPr>
                <w:spacing w:val="-5"/>
                <w:sz w:val="24"/>
              </w:rPr>
              <w:t>34</w:t>
            </w:r>
          </w:p>
        </w:tc>
        <w:tc>
          <w:tcPr>
            <w:tcW w:w="1843" w:type="dxa"/>
          </w:tcPr>
          <w:p w:rsidR="004F75DF" w:rsidRDefault="0013698B">
            <w:pPr>
              <w:pStyle w:val="TableParagraph"/>
              <w:spacing w:before="193"/>
              <w:ind w:left="210" w:right="8"/>
              <w:jc w:val="center"/>
              <w:rPr>
                <w:sz w:val="24"/>
              </w:rPr>
            </w:pPr>
            <w:r>
              <w:rPr>
                <w:spacing w:val="-10"/>
                <w:sz w:val="24"/>
              </w:rPr>
              <w:t>0</w:t>
            </w:r>
          </w:p>
        </w:tc>
        <w:tc>
          <w:tcPr>
            <w:tcW w:w="1911" w:type="dxa"/>
          </w:tcPr>
          <w:p w:rsidR="004F75DF" w:rsidRDefault="0013698B">
            <w:pPr>
              <w:pStyle w:val="TableParagraph"/>
              <w:spacing w:before="193"/>
              <w:ind w:left="202"/>
              <w:jc w:val="center"/>
              <w:rPr>
                <w:sz w:val="24"/>
              </w:rPr>
            </w:pPr>
            <w:r>
              <w:rPr>
                <w:spacing w:val="-10"/>
                <w:sz w:val="24"/>
              </w:rPr>
              <w:t>0</w:t>
            </w:r>
          </w:p>
        </w:tc>
        <w:tc>
          <w:tcPr>
            <w:tcW w:w="1032"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65"/>
        <w:ind w:left="0"/>
        <w:jc w:val="left"/>
        <w:rPr>
          <w:b/>
        </w:rPr>
      </w:pPr>
    </w:p>
    <w:p w:rsidR="004F75DF" w:rsidRDefault="0013698B">
      <w:pPr>
        <w:spacing w:after="55"/>
        <w:ind w:left="865"/>
        <w:rPr>
          <w:b/>
          <w:sz w:val="28"/>
        </w:rPr>
      </w:pPr>
      <w:r>
        <w:rPr>
          <w:b/>
          <w:sz w:val="28"/>
        </w:rPr>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trPr>
          <w:trHeight w:val="359"/>
        </w:trPr>
        <w:tc>
          <w:tcPr>
            <w:tcW w:w="845" w:type="dxa"/>
            <w:vMerge w:val="restart"/>
          </w:tcPr>
          <w:p w:rsidR="004F75DF" w:rsidRDefault="0013698B">
            <w:pPr>
              <w:pStyle w:val="TableParagraph"/>
              <w:spacing w:before="223" w:line="276" w:lineRule="auto"/>
              <w:ind w:left="237" w:right="251"/>
              <w:rPr>
                <w:b/>
                <w:sz w:val="24"/>
              </w:rPr>
            </w:pPr>
            <w:r>
              <w:rPr>
                <w:b/>
                <w:spacing w:val="-10"/>
                <w:sz w:val="24"/>
              </w:rPr>
              <w:t xml:space="preserve">№ </w:t>
            </w:r>
            <w:r>
              <w:rPr>
                <w:b/>
                <w:spacing w:val="-4"/>
                <w:sz w:val="24"/>
              </w:rPr>
              <w:t>п/п</w:t>
            </w:r>
          </w:p>
        </w:tc>
        <w:tc>
          <w:tcPr>
            <w:tcW w:w="2982" w:type="dxa"/>
            <w:vMerge w:val="restart"/>
          </w:tcPr>
          <w:p w:rsidR="004F75DF" w:rsidRDefault="0013698B">
            <w:pPr>
              <w:pStyle w:val="TableParagraph"/>
              <w:spacing w:before="223" w:line="276" w:lineRule="auto"/>
              <w:ind w:left="237" w:right="106"/>
              <w:rPr>
                <w:b/>
                <w:sz w:val="24"/>
              </w:rPr>
            </w:pPr>
            <w:r>
              <w:rPr>
                <w:b/>
                <w:sz w:val="24"/>
              </w:rPr>
              <w:t>Наименование</w:t>
            </w:r>
            <w:r>
              <w:rPr>
                <w:b/>
                <w:spacing w:val="-15"/>
                <w:sz w:val="24"/>
              </w:rPr>
              <w:t xml:space="preserve"> </w:t>
            </w:r>
            <w:r>
              <w:rPr>
                <w:b/>
                <w:sz w:val="24"/>
              </w:rPr>
              <w:t>разделов и тем программы</w:t>
            </w:r>
          </w:p>
        </w:tc>
        <w:tc>
          <w:tcPr>
            <w:tcW w:w="4923"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00" w:type="dxa"/>
            <w:vMerge w:val="restart"/>
          </w:tcPr>
          <w:p w:rsidR="004F75DF" w:rsidRDefault="004F75DF">
            <w:pPr>
              <w:pStyle w:val="TableParagraph"/>
              <w:rPr>
                <w:sz w:val="24"/>
              </w:rPr>
            </w:pPr>
          </w:p>
        </w:tc>
      </w:tr>
      <w:tr w:rsidR="004F75DF">
        <w:trPr>
          <w:trHeight w:val="989"/>
        </w:trPr>
        <w:tc>
          <w:tcPr>
            <w:tcW w:w="845" w:type="dxa"/>
            <w:vMerge/>
            <w:tcBorders>
              <w:top w:val="nil"/>
            </w:tcBorders>
          </w:tcPr>
          <w:p w:rsidR="004F75DF" w:rsidRDefault="004F75DF">
            <w:pPr>
              <w:rPr>
                <w:sz w:val="2"/>
                <w:szCs w:val="2"/>
              </w:rPr>
            </w:pPr>
          </w:p>
        </w:tc>
        <w:tc>
          <w:tcPr>
            <w:tcW w:w="2982" w:type="dxa"/>
            <w:vMerge/>
            <w:tcBorders>
              <w:top w:val="nil"/>
            </w:tcBorders>
          </w:tcPr>
          <w:p w:rsidR="004F75DF" w:rsidRDefault="004F75DF">
            <w:pPr>
              <w:rPr>
                <w:sz w:val="2"/>
                <w:szCs w:val="2"/>
              </w:rPr>
            </w:pPr>
          </w:p>
        </w:tc>
        <w:tc>
          <w:tcPr>
            <w:tcW w:w="1167" w:type="dxa"/>
          </w:tcPr>
          <w:p w:rsidR="004F75DF" w:rsidRDefault="0013698B">
            <w:pPr>
              <w:pStyle w:val="TableParagraph"/>
              <w:spacing w:before="203"/>
              <w:ind w:left="237"/>
              <w:rPr>
                <w:b/>
                <w:sz w:val="24"/>
              </w:rPr>
            </w:pPr>
            <w:r>
              <w:rPr>
                <w:b/>
                <w:spacing w:val="-2"/>
                <w:sz w:val="24"/>
              </w:rPr>
              <w:t>Всего</w:t>
            </w:r>
          </w:p>
        </w:tc>
        <w:tc>
          <w:tcPr>
            <w:tcW w:w="1844" w:type="dxa"/>
          </w:tcPr>
          <w:p w:rsidR="004F75DF" w:rsidRDefault="0013698B">
            <w:pPr>
              <w:pStyle w:val="TableParagraph"/>
              <w:spacing w:before="40" w:line="280" w:lineRule="auto"/>
              <w:ind w:left="237"/>
              <w:rPr>
                <w:b/>
                <w:sz w:val="24"/>
              </w:rPr>
            </w:pPr>
            <w:r>
              <w:rPr>
                <w:b/>
                <w:spacing w:val="-2"/>
                <w:sz w:val="24"/>
              </w:rPr>
              <w:t>Контрольные работы</w:t>
            </w:r>
          </w:p>
        </w:tc>
        <w:tc>
          <w:tcPr>
            <w:tcW w:w="1912" w:type="dxa"/>
          </w:tcPr>
          <w:p w:rsidR="004F75DF" w:rsidRDefault="0013698B">
            <w:pPr>
              <w:pStyle w:val="TableParagraph"/>
              <w:spacing w:before="40" w:line="280" w:lineRule="auto"/>
              <w:ind w:left="237"/>
              <w:rPr>
                <w:b/>
                <w:sz w:val="24"/>
              </w:rPr>
            </w:pPr>
            <w:r>
              <w:rPr>
                <w:b/>
                <w:spacing w:val="-2"/>
                <w:sz w:val="24"/>
              </w:rPr>
              <w:t>Практические работы</w:t>
            </w:r>
          </w:p>
        </w:tc>
        <w:tc>
          <w:tcPr>
            <w:tcW w:w="1100" w:type="dxa"/>
            <w:vMerge/>
            <w:tcBorders>
              <w:top w:val="nil"/>
            </w:tcBorders>
          </w:tcPr>
          <w:p w:rsidR="004F75DF" w:rsidRDefault="004F75DF">
            <w:pPr>
              <w:rPr>
                <w:sz w:val="2"/>
                <w:szCs w:val="2"/>
              </w:rPr>
            </w:pPr>
          </w:p>
        </w:tc>
      </w:tr>
      <w:tr w:rsidR="004F75DF">
        <w:trPr>
          <w:trHeight w:val="364"/>
        </w:trPr>
        <w:tc>
          <w:tcPr>
            <w:tcW w:w="9850" w:type="dxa"/>
            <w:gridSpan w:val="6"/>
          </w:tcPr>
          <w:p w:rsidR="004F75DF" w:rsidRDefault="0013698B">
            <w:pPr>
              <w:pStyle w:val="TableParagraph"/>
              <w:spacing w:before="40"/>
              <w:ind w:left="237"/>
              <w:rPr>
                <w:b/>
                <w:sz w:val="24"/>
              </w:rPr>
            </w:pPr>
            <w:r>
              <w:rPr>
                <w:b/>
                <w:sz w:val="24"/>
              </w:rPr>
              <w:t>ИНВАРИАНТНЫЕ</w:t>
            </w:r>
            <w:r>
              <w:rPr>
                <w:b/>
                <w:spacing w:val="-4"/>
                <w:sz w:val="24"/>
              </w:rPr>
              <w:t xml:space="preserve"> </w:t>
            </w:r>
            <w:r>
              <w:rPr>
                <w:b/>
                <w:spacing w:val="-2"/>
                <w:sz w:val="24"/>
              </w:rPr>
              <w:t>МОДУЛИ</w:t>
            </w:r>
          </w:p>
        </w:tc>
      </w:tr>
      <w:tr w:rsidR="004F75DF">
        <w:trPr>
          <w:trHeight w:val="360"/>
        </w:trPr>
        <w:tc>
          <w:tcPr>
            <w:tcW w:w="9850" w:type="dxa"/>
            <w:gridSpan w:val="6"/>
          </w:tcPr>
          <w:p w:rsidR="004F75DF" w:rsidRDefault="0013698B">
            <w:pPr>
              <w:pStyle w:val="TableParagraph"/>
              <w:spacing w:before="40"/>
              <w:ind w:left="237"/>
              <w:rPr>
                <w:b/>
                <w:sz w:val="24"/>
              </w:rPr>
            </w:pPr>
            <w:r>
              <w:rPr>
                <w:b/>
                <w:sz w:val="24"/>
              </w:rPr>
              <w:t>Раздел</w:t>
            </w:r>
            <w:r>
              <w:rPr>
                <w:b/>
                <w:spacing w:val="-1"/>
                <w:sz w:val="24"/>
              </w:rPr>
              <w:t xml:space="preserve"> </w:t>
            </w:r>
            <w:proofErr w:type="gramStart"/>
            <w:r>
              <w:rPr>
                <w:b/>
                <w:sz w:val="24"/>
              </w:rPr>
              <w:t>1.Музыка</w:t>
            </w:r>
            <w:proofErr w:type="gramEnd"/>
            <w:r>
              <w:rPr>
                <w:b/>
                <w:spacing w:val="1"/>
                <w:sz w:val="24"/>
              </w:rPr>
              <w:t xml:space="preserve"> </w:t>
            </w:r>
            <w:r>
              <w:rPr>
                <w:b/>
                <w:sz w:val="24"/>
              </w:rPr>
              <w:t>моего</w:t>
            </w:r>
            <w:r>
              <w:rPr>
                <w:b/>
                <w:spacing w:val="-3"/>
                <w:sz w:val="24"/>
              </w:rPr>
              <w:t xml:space="preserve"> </w:t>
            </w:r>
            <w:r>
              <w:rPr>
                <w:b/>
                <w:spacing w:val="-4"/>
                <w:sz w:val="24"/>
              </w:rPr>
              <w:t>края</w:t>
            </w:r>
          </w:p>
        </w:tc>
      </w:tr>
      <w:tr w:rsidR="004F75DF">
        <w:trPr>
          <w:trHeight w:val="364"/>
        </w:trPr>
        <w:tc>
          <w:tcPr>
            <w:tcW w:w="845" w:type="dxa"/>
          </w:tcPr>
          <w:p w:rsidR="004F75DF" w:rsidRDefault="0013698B">
            <w:pPr>
              <w:pStyle w:val="TableParagraph"/>
              <w:spacing w:before="40"/>
              <w:ind w:left="103"/>
              <w:rPr>
                <w:sz w:val="24"/>
              </w:rPr>
            </w:pPr>
            <w:r>
              <w:rPr>
                <w:spacing w:val="-5"/>
                <w:sz w:val="24"/>
              </w:rPr>
              <w:t>1.1</w:t>
            </w:r>
          </w:p>
        </w:tc>
        <w:tc>
          <w:tcPr>
            <w:tcW w:w="2982" w:type="dxa"/>
          </w:tcPr>
          <w:p w:rsidR="004F75DF" w:rsidRDefault="0013698B">
            <w:pPr>
              <w:pStyle w:val="TableParagraph"/>
              <w:spacing w:before="40"/>
              <w:ind w:left="237"/>
              <w:rPr>
                <w:sz w:val="24"/>
              </w:rPr>
            </w:pPr>
            <w:r>
              <w:rPr>
                <w:sz w:val="24"/>
              </w:rPr>
              <w:t>Наш</w:t>
            </w:r>
            <w:r>
              <w:rPr>
                <w:spacing w:val="1"/>
                <w:sz w:val="24"/>
              </w:rPr>
              <w:t xml:space="preserve"> </w:t>
            </w:r>
            <w:r>
              <w:rPr>
                <w:sz w:val="24"/>
              </w:rPr>
              <w:t>край</w:t>
            </w:r>
            <w:r>
              <w:rPr>
                <w:spacing w:val="1"/>
                <w:sz w:val="24"/>
              </w:rPr>
              <w:t xml:space="preserve"> </w:t>
            </w:r>
            <w:r>
              <w:rPr>
                <w:spacing w:val="-2"/>
                <w:sz w:val="24"/>
              </w:rPr>
              <w:t>сегодня</w:t>
            </w:r>
          </w:p>
        </w:tc>
        <w:tc>
          <w:tcPr>
            <w:tcW w:w="1167"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2</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2.Народное</w:t>
            </w:r>
            <w:proofErr w:type="gramEnd"/>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trPr>
          <w:trHeight w:val="359"/>
        </w:trPr>
        <w:tc>
          <w:tcPr>
            <w:tcW w:w="845" w:type="dxa"/>
          </w:tcPr>
          <w:p w:rsidR="004F75DF" w:rsidRDefault="0013698B">
            <w:pPr>
              <w:pStyle w:val="TableParagraph"/>
              <w:spacing w:before="35"/>
              <w:ind w:left="103"/>
              <w:rPr>
                <w:sz w:val="24"/>
              </w:rPr>
            </w:pPr>
            <w:r>
              <w:rPr>
                <w:spacing w:val="-5"/>
                <w:sz w:val="24"/>
              </w:rPr>
              <w:t>2.1</w:t>
            </w:r>
          </w:p>
        </w:tc>
        <w:tc>
          <w:tcPr>
            <w:tcW w:w="2982" w:type="dxa"/>
          </w:tcPr>
          <w:p w:rsidR="004F75DF" w:rsidRDefault="0013698B">
            <w:pPr>
              <w:pStyle w:val="TableParagraph"/>
              <w:spacing w:before="35"/>
              <w:ind w:left="237"/>
              <w:rPr>
                <w:sz w:val="24"/>
              </w:rPr>
            </w:pPr>
            <w:r>
              <w:rPr>
                <w:sz w:val="24"/>
              </w:rPr>
              <w:t>Фольклорные</w:t>
            </w:r>
            <w:r>
              <w:rPr>
                <w:spacing w:val="-7"/>
                <w:sz w:val="24"/>
              </w:rPr>
              <w:t xml:space="preserve"> </w:t>
            </w:r>
            <w:r>
              <w:rPr>
                <w:spacing w:val="-4"/>
                <w:sz w:val="24"/>
              </w:rPr>
              <w:t>жанры</w:t>
            </w:r>
          </w:p>
        </w:tc>
        <w:tc>
          <w:tcPr>
            <w:tcW w:w="1167" w:type="dxa"/>
          </w:tcPr>
          <w:p w:rsidR="004F75DF" w:rsidRDefault="0013698B">
            <w:pPr>
              <w:pStyle w:val="TableParagraph"/>
              <w:spacing w:before="35"/>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65"/>
        </w:trPr>
        <w:tc>
          <w:tcPr>
            <w:tcW w:w="845" w:type="dxa"/>
          </w:tcPr>
          <w:p w:rsidR="004F75DF" w:rsidRDefault="0013698B">
            <w:pPr>
              <w:pStyle w:val="TableParagraph"/>
              <w:spacing w:before="40"/>
              <w:ind w:left="103"/>
              <w:rPr>
                <w:sz w:val="24"/>
              </w:rPr>
            </w:pPr>
            <w:r>
              <w:rPr>
                <w:spacing w:val="-5"/>
                <w:sz w:val="24"/>
              </w:rPr>
              <w:t>2.2</w:t>
            </w:r>
          </w:p>
        </w:tc>
        <w:tc>
          <w:tcPr>
            <w:tcW w:w="2982" w:type="dxa"/>
          </w:tcPr>
          <w:p w:rsidR="004F75DF" w:rsidRDefault="0013698B">
            <w:pPr>
              <w:pStyle w:val="TableParagraph"/>
              <w:spacing w:before="40"/>
              <w:ind w:left="237"/>
              <w:rPr>
                <w:sz w:val="24"/>
              </w:rPr>
            </w:pPr>
            <w:r>
              <w:rPr>
                <w:sz w:val="24"/>
              </w:rPr>
              <w:t>На</w:t>
            </w:r>
            <w:r>
              <w:rPr>
                <w:spacing w:val="-4"/>
                <w:sz w:val="24"/>
              </w:rPr>
              <w:t xml:space="preserve"> </w:t>
            </w:r>
            <w:r>
              <w:rPr>
                <w:sz w:val="24"/>
              </w:rPr>
              <w:t>рубежах</w:t>
            </w:r>
            <w:r>
              <w:rPr>
                <w:spacing w:val="-5"/>
                <w:sz w:val="24"/>
              </w:rPr>
              <w:t xml:space="preserve"> </w:t>
            </w:r>
            <w:r>
              <w:rPr>
                <w:spacing w:val="-2"/>
                <w:sz w:val="24"/>
              </w:rPr>
              <w:t>культур</w:t>
            </w:r>
          </w:p>
        </w:tc>
        <w:tc>
          <w:tcPr>
            <w:tcW w:w="1167"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3</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4"/>
                <w:sz w:val="24"/>
              </w:rPr>
              <w:t xml:space="preserve"> </w:t>
            </w:r>
            <w:proofErr w:type="gramStart"/>
            <w:r>
              <w:rPr>
                <w:b/>
                <w:sz w:val="24"/>
              </w:rPr>
              <w:t>3.Русская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359"/>
        </w:trPr>
        <w:tc>
          <w:tcPr>
            <w:tcW w:w="845" w:type="dxa"/>
          </w:tcPr>
          <w:p w:rsidR="004F75DF" w:rsidRDefault="0013698B">
            <w:pPr>
              <w:pStyle w:val="TableParagraph"/>
              <w:spacing w:before="35"/>
              <w:ind w:left="103"/>
              <w:rPr>
                <w:sz w:val="24"/>
              </w:rPr>
            </w:pPr>
            <w:r>
              <w:rPr>
                <w:spacing w:val="-5"/>
                <w:sz w:val="24"/>
              </w:rPr>
              <w:t>3.1</w:t>
            </w:r>
          </w:p>
        </w:tc>
        <w:tc>
          <w:tcPr>
            <w:tcW w:w="2982" w:type="dxa"/>
          </w:tcPr>
          <w:p w:rsidR="004F75DF" w:rsidRDefault="0013698B">
            <w:pPr>
              <w:pStyle w:val="TableParagraph"/>
              <w:spacing w:before="35"/>
              <w:ind w:left="237"/>
              <w:rPr>
                <w:sz w:val="24"/>
              </w:rPr>
            </w:pPr>
            <w:r>
              <w:rPr>
                <w:sz w:val="24"/>
              </w:rPr>
              <w:t>Образы</w:t>
            </w:r>
            <w:r>
              <w:rPr>
                <w:spacing w:val="-3"/>
                <w:sz w:val="24"/>
              </w:rPr>
              <w:t xml:space="preserve"> </w:t>
            </w:r>
            <w:r>
              <w:rPr>
                <w:sz w:val="24"/>
              </w:rPr>
              <w:t>родной</w:t>
            </w:r>
            <w:r>
              <w:rPr>
                <w:spacing w:val="-1"/>
                <w:sz w:val="24"/>
              </w:rPr>
              <w:t xml:space="preserve"> </w:t>
            </w:r>
            <w:r>
              <w:rPr>
                <w:spacing w:val="-4"/>
                <w:sz w:val="24"/>
              </w:rPr>
              <w:t>земли</w:t>
            </w:r>
          </w:p>
        </w:tc>
        <w:tc>
          <w:tcPr>
            <w:tcW w:w="1167" w:type="dxa"/>
          </w:tcPr>
          <w:p w:rsidR="004F75DF" w:rsidRDefault="0013698B">
            <w:pPr>
              <w:pStyle w:val="TableParagraph"/>
              <w:spacing w:before="35"/>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681"/>
        </w:trPr>
        <w:tc>
          <w:tcPr>
            <w:tcW w:w="845" w:type="dxa"/>
          </w:tcPr>
          <w:p w:rsidR="004F75DF" w:rsidRDefault="0013698B">
            <w:pPr>
              <w:pStyle w:val="TableParagraph"/>
              <w:spacing w:before="198"/>
              <w:ind w:left="103"/>
              <w:rPr>
                <w:sz w:val="24"/>
              </w:rPr>
            </w:pPr>
            <w:r>
              <w:rPr>
                <w:spacing w:val="-5"/>
                <w:sz w:val="24"/>
              </w:rPr>
              <w:t>3.2</w:t>
            </w:r>
          </w:p>
        </w:tc>
        <w:tc>
          <w:tcPr>
            <w:tcW w:w="2982" w:type="dxa"/>
          </w:tcPr>
          <w:p w:rsidR="004F75DF" w:rsidRDefault="0013698B">
            <w:pPr>
              <w:pStyle w:val="TableParagraph"/>
              <w:spacing w:before="11" w:line="316" w:lineRule="exact"/>
              <w:ind w:left="237" w:right="134"/>
              <w:rPr>
                <w:sz w:val="24"/>
              </w:rPr>
            </w:pPr>
            <w:r>
              <w:rPr>
                <w:sz w:val="24"/>
              </w:rPr>
              <w:t>Русская</w:t>
            </w:r>
            <w:r>
              <w:rPr>
                <w:spacing w:val="-15"/>
                <w:sz w:val="24"/>
              </w:rPr>
              <w:t xml:space="preserve"> </w:t>
            </w:r>
            <w:r>
              <w:rPr>
                <w:sz w:val="24"/>
              </w:rPr>
              <w:t xml:space="preserve">исполнительская </w:t>
            </w:r>
            <w:r>
              <w:rPr>
                <w:spacing w:val="-4"/>
                <w:sz w:val="24"/>
              </w:rPr>
              <w:t>школа</w:t>
            </w:r>
          </w:p>
        </w:tc>
        <w:tc>
          <w:tcPr>
            <w:tcW w:w="1167" w:type="dxa"/>
          </w:tcPr>
          <w:p w:rsidR="004F75DF" w:rsidRDefault="0013698B">
            <w:pPr>
              <w:pStyle w:val="TableParagraph"/>
              <w:spacing w:before="198"/>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681"/>
        </w:trPr>
        <w:tc>
          <w:tcPr>
            <w:tcW w:w="845" w:type="dxa"/>
          </w:tcPr>
          <w:p w:rsidR="004F75DF" w:rsidRDefault="0013698B">
            <w:pPr>
              <w:pStyle w:val="TableParagraph"/>
              <w:spacing w:before="193"/>
              <w:ind w:left="103"/>
              <w:rPr>
                <w:sz w:val="24"/>
              </w:rPr>
            </w:pPr>
            <w:r>
              <w:rPr>
                <w:spacing w:val="-5"/>
                <w:sz w:val="24"/>
              </w:rPr>
              <w:t>3.3</w:t>
            </w:r>
          </w:p>
        </w:tc>
        <w:tc>
          <w:tcPr>
            <w:tcW w:w="2982" w:type="dxa"/>
          </w:tcPr>
          <w:p w:rsidR="004F75DF" w:rsidRDefault="0013698B">
            <w:pPr>
              <w:pStyle w:val="TableParagraph"/>
              <w:spacing w:before="6" w:line="316" w:lineRule="exact"/>
              <w:ind w:left="237" w:right="171"/>
              <w:rPr>
                <w:sz w:val="24"/>
              </w:rPr>
            </w:pPr>
            <w:r>
              <w:rPr>
                <w:sz w:val="24"/>
              </w:rPr>
              <w:t>Русская</w:t>
            </w:r>
            <w:r>
              <w:rPr>
                <w:spacing w:val="-12"/>
                <w:sz w:val="24"/>
              </w:rPr>
              <w:t xml:space="preserve"> </w:t>
            </w:r>
            <w:r>
              <w:rPr>
                <w:sz w:val="24"/>
              </w:rPr>
              <w:t>музыка</w:t>
            </w:r>
            <w:r>
              <w:rPr>
                <w:spacing w:val="-11"/>
                <w:sz w:val="24"/>
              </w:rPr>
              <w:t xml:space="preserve"> </w:t>
            </w:r>
            <w:r>
              <w:rPr>
                <w:sz w:val="24"/>
              </w:rPr>
              <w:t>–</w:t>
            </w:r>
            <w:r>
              <w:rPr>
                <w:spacing w:val="-12"/>
                <w:sz w:val="24"/>
              </w:rPr>
              <w:t xml:space="preserve"> </w:t>
            </w:r>
            <w:r>
              <w:rPr>
                <w:sz w:val="24"/>
              </w:rPr>
              <w:t>взгляд в будущее</w:t>
            </w:r>
          </w:p>
        </w:tc>
        <w:tc>
          <w:tcPr>
            <w:tcW w:w="1167" w:type="dxa"/>
          </w:tcPr>
          <w:p w:rsidR="004F75DF" w:rsidRDefault="0013698B">
            <w:pPr>
              <w:pStyle w:val="TableParagraph"/>
              <w:spacing w:before="193"/>
              <w:ind w:left="138" w:right="4"/>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993"/>
        </w:trPr>
        <w:tc>
          <w:tcPr>
            <w:tcW w:w="845"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3.4</w:t>
            </w:r>
          </w:p>
        </w:tc>
        <w:tc>
          <w:tcPr>
            <w:tcW w:w="2982" w:type="dxa"/>
          </w:tcPr>
          <w:p w:rsidR="004F75DF" w:rsidRDefault="0013698B">
            <w:pPr>
              <w:pStyle w:val="TableParagraph"/>
              <w:spacing w:before="35"/>
              <w:ind w:left="237"/>
              <w:rPr>
                <w:sz w:val="24"/>
              </w:rPr>
            </w:pPr>
            <w:r>
              <w:rPr>
                <w:sz w:val="24"/>
              </w:rPr>
              <w:t>История</w:t>
            </w:r>
            <w:r>
              <w:rPr>
                <w:spacing w:val="-4"/>
                <w:sz w:val="24"/>
              </w:rPr>
              <w:t xml:space="preserve"> </w:t>
            </w:r>
            <w:r>
              <w:rPr>
                <w:sz w:val="24"/>
              </w:rPr>
              <w:t>страны</w:t>
            </w:r>
            <w:r>
              <w:rPr>
                <w:spacing w:val="-2"/>
                <w:sz w:val="24"/>
              </w:rPr>
              <w:t xml:space="preserve"> </w:t>
            </w:r>
            <w:r>
              <w:rPr>
                <w:sz w:val="24"/>
              </w:rPr>
              <w:t>и</w:t>
            </w:r>
            <w:r>
              <w:rPr>
                <w:spacing w:val="-2"/>
                <w:sz w:val="24"/>
              </w:rPr>
              <w:t xml:space="preserve"> народа</w:t>
            </w:r>
          </w:p>
          <w:p w:rsidR="004F75DF" w:rsidRDefault="0013698B">
            <w:pPr>
              <w:pStyle w:val="TableParagraph"/>
              <w:spacing w:before="7" w:line="310" w:lineRule="atLeast"/>
              <w:ind w:left="237" w:right="106"/>
              <w:rPr>
                <w:sz w:val="24"/>
              </w:rPr>
            </w:pPr>
            <w:r>
              <w:rPr>
                <w:sz w:val="24"/>
              </w:rPr>
              <w:t>в</w:t>
            </w:r>
            <w:r>
              <w:rPr>
                <w:spacing w:val="-15"/>
                <w:sz w:val="24"/>
              </w:rPr>
              <w:t xml:space="preserve"> </w:t>
            </w:r>
            <w:r>
              <w:rPr>
                <w:sz w:val="24"/>
              </w:rPr>
              <w:t>музыке</w:t>
            </w:r>
            <w:r>
              <w:rPr>
                <w:spacing w:val="-15"/>
                <w:sz w:val="24"/>
              </w:rPr>
              <w:t xml:space="preserve"> </w:t>
            </w:r>
            <w:r>
              <w:rPr>
                <w:sz w:val="24"/>
              </w:rPr>
              <w:t xml:space="preserve">русских </w:t>
            </w:r>
            <w:r>
              <w:rPr>
                <w:spacing w:val="-2"/>
                <w:sz w:val="24"/>
              </w:rPr>
              <w:t>композиторов</w:t>
            </w:r>
          </w:p>
        </w:tc>
        <w:tc>
          <w:tcPr>
            <w:tcW w:w="1167" w:type="dxa"/>
          </w:tcPr>
          <w:p w:rsidR="004F75DF" w:rsidRDefault="004F75DF">
            <w:pPr>
              <w:pStyle w:val="TableParagraph"/>
              <w:spacing w:before="76"/>
              <w:rPr>
                <w:b/>
                <w:sz w:val="24"/>
              </w:rPr>
            </w:pPr>
          </w:p>
          <w:p w:rsidR="004F75DF" w:rsidRDefault="0013698B">
            <w:pPr>
              <w:pStyle w:val="TableParagraph"/>
              <w:ind w:left="138" w:right="4"/>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64"/>
        </w:trPr>
        <w:tc>
          <w:tcPr>
            <w:tcW w:w="845" w:type="dxa"/>
          </w:tcPr>
          <w:p w:rsidR="004F75DF" w:rsidRDefault="0013698B">
            <w:pPr>
              <w:pStyle w:val="TableParagraph"/>
              <w:spacing w:before="40"/>
              <w:ind w:left="103"/>
              <w:rPr>
                <w:sz w:val="24"/>
              </w:rPr>
            </w:pPr>
            <w:r>
              <w:rPr>
                <w:spacing w:val="-5"/>
                <w:sz w:val="24"/>
              </w:rPr>
              <w:t>3.5</w:t>
            </w:r>
          </w:p>
        </w:tc>
        <w:tc>
          <w:tcPr>
            <w:tcW w:w="2982" w:type="dxa"/>
          </w:tcPr>
          <w:p w:rsidR="004F75DF" w:rsidRDefault="0013698B">
            <w:pPr>
              <w:pStyle w:val="TableParagraph"/>
              <w:spacing w:before="40"/>
              <w:ind w:left="237"/>
              <w:rPr>
                <w:sz w:val="24"/>
              </w:rPr>
            </w:pPr>
            <w:r>
              <w:rPr>
                <w:sz w:val="24"/>
              </w:rPr>
              <w:t>Русский</w:t>
            </w:r>
            <w:r>
              <w:rPr>
                <w:spacing w:val="-8"/>
                <w:sz w:val="24"/>
              </w:rPr>
              <w:t xml:space="preserve"> </w:t>
            </w:r>
            <w:r>
              <w:rPr>
                <w:spacing w:val="-2"/>
                <w:sz w:val="24"/>
              </w:rPr>
              <w:t>балет</w:t>
            </w:r>
          </w:p>
        </w:tc>
        <w:tc>
          <w:tcPr>
            <w:tcW w:w="1167" w:type="dxa"/>
          </w:tcPr>
          <w:p w:rsidR="004F75DF" w:rsidRDefault="0013698B">
            <w:pPr>
              <w:pStyle w:val="TableParagraph"/>
              <w:spacing w:before="40"/>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7</w:t>
            </w:r>
          </w:p>
        </w:tc>
        <w:tc>
          <w:tcPr>
            <w:tcW w:w="4856" w:type="dxa"/>
            <w:gridSpan w:val="3"/>
          </w:tcPr>
          <w:p w:rsidR="004F75DF" w:rsidRDefault="004F75DF">
            <w:pPr>
              <w:pStyle w:val="TableParagraph"/>
              <w:rPr>
                <w:sz w:val="24"/>
              </w:rPr>
            </w:pPr>
          </w:p>
        </w:tc>
      </w:tr>
      <w:tr w:rsidR="004F75DF">
        <w:trPr>
          <w:trHeight w:val="365"/>
        </w:trPr>
        <w:tc>
          <w:tcPr>
            <w:tcW w:w="9850" w:type="dxa"/>
            <w:gridSpan w:val="6"/>
          </w:tcPr>
          <w:p w:rsidR="004F75DF" w:rsidRDefault="0013698B">
            <w:pPr>
              <w:pStyle w:val="TableParagraph"/>
              <w:spacing w:before="45"/>
              <w:ind w:left="237"/>
              <w:rPr>
                <w:b/>
                <w:sz w:val="24"/>
              </w:rPr>
            </w:pPr>
            <w:r>
              <w:rPr>
                <w:b/>
                <w:sz w:val="24"/>
              </w:rPr>
              <w:t>Раздел</w:t>
            </w:r>
            <w:r>
              <w:rPr>
                <w:b/>
                <w:spacing w:val="-2"/>
                <w:sz w:val="24"/>
              </w:rPr>
              <w:t xml:space="preserve"> </w:t>
            </w:r>
            <w:proofErr w:type="gramStart"/>
            <w:r>
              <w:rPr>
                <w:b/>
                <w:sz w:val="24"/>
              </w:rPr>
              <w:t>4.Жанры</w:t>
            </w:r>
            <w:proofErr w:type="gramEnd"/>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trPr>
          <w:trHeight w:val="359"/>
        </w:trPr>
        <w:tc>
          <w:tcPr>
            <w:tcW w:w="845" w:type="dxa"/>
          </w:tcPr>
          <w:p w:rsidR="004F75DF" w:rsidRDefault="0013698B">
            <w:pPr>
              <w:pStyle w:val="TableParagraph"/>
              <w:spacing w:before="35"/>
              <w:ind w:left="103"/>
              <w:rPr>
                <w:sz w:val="24"/>
              </w:rPr>
            </w:pPr>
            <w:r>
              <w:rPr>
                <w:spacing w:val="-5"/>
                <w:sz w:val="24"/>
              </w:rPr>
              <w:t>4.1</w:t>
            </w:r>
          </w:p>
        </w:tc>
        <w:tc>
          <w:tcPr>
            <w:tcW w:w="2982" w:type="dxa"/>
          </w:tcPr>
          <w:p w:rsidR="004F75DF" w:rsidRDefault="0013698B">
            <w:pPr>
              <w:pStyle w:val="TableParagraph"/>
              <w:spacing w:before="35"/>
              <w:ind w:left="237"/>
              <w:rPr>
                <w:sz w:val="24"/>
              </w:rPr>
            </w:pPr>
            <w:r>
              <w:rPr>
                <w:sz w:val="24"/>
              </w:rPr>
              <w:t>Театральные</w:t>
            </w:r>
            <w:r>
              <w:rPr>
                <w:spacing w:val="-8"/>
                <w:sz w:val="24"/>
              </w:rPr>
              <w:t xml:space="preserve"> </w:t>
            </w:r>
            <w:r>
              <w:rPr>
                <w:spacing w:val="-4"/>
                <w:sz w:val="24"/>
              </w:rPr>
              <w:t>жанры</w:t>
            </w:r>
          </w:p>
        </w:tc>
        <w:tc>
          <w:tcPr>
            <w:tcW w:w="1167" w:type="dxa"/>
          </w:tcPr>
          <w:p w:rsidR="004F75DF" w:rsidRDefault="0013698B">
            <w:pPr>
              <w:pStyle w:val="TableParagraph"/>
              <w:spacing w:before="35"/>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64"/>
        </w:trPr>
        <w:tc>
          <w:tcPr>
            <w:tcW w:w="845" w:type="dxa"/>
          </w:tcPr>
          <w:p w:rsidR="004F75DF" w:rsidRDefault="0013698B">
            <w:pPr>
              <w:pStyle w:val="TableParagraph"/>
              <w:spacing w:before="40"/>
              <w:ind w:left="103"/>
              <w:rPr>
                <w:sz w:val="24"/>
              </w:rPr>
            </w:pPr>
            <w:r>
              <w:rPr>
                <w:spacing w:val="-5"/>
                <w:sz w:val="24"/>
              </w:rPr>
              <w:t>4.2</w:t>
            </w:r>
          </w:p>
        </w:tc>
        <w:tc>
          <w:tcPr>
            <w:tcW w:w="2982" w:type="dxa"/>
          </w:tcPr>
          <w:p w:rsidR="004F75DF" w:rsidRDefault="0013698B">
            <w:pPr>
              <w:pStyle w:val="TableParagraph"/>
              <w:spacing w:before="40"/>
              <w:ind w:left="237"/>
              <w:rPr>
                <w:sz w:val="24"/>
              </w:rPr>
            </w:pPr>
            <w:r>
              <w:rPr>
                <w:sz w:val="24"/>
              </w:rPr>
              <w:t>Камерная</w:t>
            </w:r>
            <w:r>
              <w:rPr>
                <w:spacing w:val="-3"/>
                <w:sz w:val="24"/>
              </w:rPr>
              <w:t xml:space="preserve"> </w:t>
            </w:r>
            <w:r>
              <w:rPr>
                <w:spacing w:val="-2"/>
                <w:sz w:val="24"/>
              </w:rPr>
              <w:t>музыка</w:t>
            </w:r>
          </w:p>
        </w:tc>
        <w:tc>
          <w:tcPr>
            <w:tcW w:w="1167" w:type="dxa"/>
          </w:tcPr>
          <w:p w:rsidR="004F75DF" w:rsidRDefault="0013698B">
            <w:pPr>
              <w:pStyle w:val="TableParagraph"/>
              <w:spacing w:before="40"/>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681"/>
        </w:trPr>
        <w:tc>
          <w:tcPr>
            <w:tcW w:w="845" w:type="dxa"/>
          </w:tcPr>
          <w:p w:rsidR="004F75DF" w:rsidRDefault="0013698B">
            <w:pPr>
              <w:pStyle w:val="TableParagraph"/>
              <w:spacing w:before="193"/>
              <w:ind w:left="103"/>
              <w:rPr>
                <w:sz w:val="24"/>
              </w:rPr>
            </w:pPr>
            <w:r>
              <w:rPr>
                <w:spacing w:val="-5"/>
                <w:sz w:val="24"/>
              </w:rPr>
              <w:t>4.3</w:t>
            </w:r>
          </w:p>
        </w:tc>
        <w:tc>
          <w:tcPr>
            <w:tcW w:w="2982" w:type="dxa"/>
          </w:tcPr>
          <w:p w:rsidR="004F75DF" w:rsidRDefault="0013698B">
            <w:pPr>
              <w:pStyle w:val="TableParagraph"/>
              <w:spacing w:before="6" w:line="316" w:lineRule="exact"/>
              <w:ind w:left="237" w:right="106"/>
              <w:rPr>
                <w:sz w:val="24"/>
              </w:rPr>
            </w:pPr>
            <w:r>
              <w:rPr>
                <w:sz w:val="24"/>
              </w:rPr>
              <w:t>Циклические</w:t>
            </w:r>
            <w:r>
              <w:rPr>
                <w:spacing w:val="-15"/>
                <w:sz w:val="24"/>
              </w:rPr>
              <w:t xml:space="preserve"> </w:t>
            </w:r>
            <w:r>
              <w:rPr>
                <w:sz w:val="24"/>
              </w:rPr>
              <w:t>формы</w:t>
            </w:r>
            <w:r>
              <w:rPr>
                <w:spacing w:val="-15"/>
                <w:sz w:val="24"/>
              </w:rPr>
              <w:t xml:space="preserve"> </w:t>
            </w:r>
            <w:r>
              <w:rPr>
                <w:sz w:val="24"/>
              </w:rPr>
              <w:t xml:space="preserve">и </w:t>
            </w:r>
            <w:r>
              <w:rPr>
                <w:spacing w:val="-2"/>
                <w:sz w:val="24"/>
              </w:rPr>
              <w:t>жанры</w:t>
            </w:r>
          </w:p>
        </w:tc>
        <w:tc>
          <w:tcPr>
            <w:tcW w:w="1167" w:type="dxa"/>
          </w:tcPr>
          <w:p w:rsidR="004F75DF" w:rsidRDefault="0013698B">
            <w:pPr>
              <w:pStyle w:val="TableParagraph"/>
              <w:spacing w:before="193"/>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60"/>
        </w:trPr>
        <w:tc>
          <w:tcPr>
            <w:tcW w:w="845" w:type="dxa"/>
          </w:tcPr>
          <w:p w:rsidR="004F75DF" w:rsidRDefault="0013698B">
            <w:pPr>
              <w:pStyle w:val="TableParagraph"/>
              <w:spacing w:before="35"/>
              <w:ind w:left="103"/>
              <w:rPr>
                <w:sz w:val="24"/>
              </w:rPr>
            </w:pPr>
            <w:r>
              <w:rPr>
                <w:spacing w:val="-5"/>
                <w:sz w:val="24"/>
              </w:rPr>
              <w:t>4.4</w:t>
            </w:r>
          </w:p>
        </w:tc>
        <w:tc>
          <w:tcPr>
            <w:tcW w:w="2982" w:type="dxa"/>
          </w:tcPr>
          <w:p w:rsidR="004F75DF" w:rsidRDefault="0013698B">
            <w:pPr>
              <w:pStyle w:val="TableParagraph"/>
              <w:spacing w:before="35"/>
              <w:ind w:left="237"/>
              <w:rPr>
                <w:sz w:val="24"/>
              </w:rPr>
            </w:pPr>
            <w:r>
              <w:rPr>
                <w:sz w:val="24"/>
              </w:rPr>
              <w:t>Симфоническая</w:t>
            </w:r>
            <w:r>
              <w:rPr>
                <w:spacing w:val="-3"/>
                <w:sz w:val="24"/>
              </w:rPr>
              <w:t xml:space="preserve"> </w:t>
            </w:r>
            <w:r>
              <w:rPr>
                <w:spacing w:val="-2"/>
                <w:sz w:val="24"/>
              </w:rPr>
              <w:t>музыка</w:t>
            </w:r>
          </w:p>
        </w:tc>
        <w:tc>
          <w:tcPr>
            <w:tcW w:w="1167" w:type="dxa"/>
          </w:tcPr>
          <w:p w:rsidR="004F75DF" w:rsidRDefault="0013698B">
            <w:pPr>
              <w:pStyle w:val="TableParagraph"/>
              <w:spacing w:before="35"/>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5</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ВАРИАТИВНЫЕ</w:t>
            </w:r>
            <w:r>
              <w:rPr>
                <w:b/>
                <w:spacing w:val="-1"/>
                <w:sz w:val="24"/>
              </w:rPr>
              <w:t xml:space="preserve"> </w:t>
            </w:r>
            <w:r>
              <w:rPr>
                <w:b/>
                <w:spacing w:val="-2"/>
                <w:sz w:val="24"/>
              </w:rPr>
              <w:t>МОДУЛИ</w:t>
            </w:r>
          </w:p>
        </w:tc>
      </w:tr>
      <w:tr w:rsidR="004F75DF">
        <w:trPr>
          <w:trHeight w:val="364"/>
        </w:trPr>
        <w:tc>
          <w:tcPr>
            <w:tcW w:w="9850"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1.Музыка</w:t>
            </w:r>
            <w:proofErr w:type="gramEnd"/>
            <w:r>
              <w:rPr>
                <w:b/>
                <w:spacing w:val="-1"/>
                <w:sz w:val="24"/>
              </w:rPr>
              <w:t xml:space="preserve"> </w:t>
            </w:r>
            <w:r>
              <w:rPr>
                <w:b/>
                <w:sz w:val="24"/>
              </w:rPr>
              <w:t>народов</w:t>
            </w:r>
            <w:r>
              <w:rPr>
                <w:b/>
                <w:spacing w:val="-1"/>
                <w:sz w:val="24"/>
              </w:rPr>
              <w:t xml:space="preserve"> </w:t>
            </w:r>
            <w:r>
              <w:rPr>
                <w:b/>
                <w:spacing w:val="-4"/>
                <w:sz w:val="24"/>
              </w:rPr>
              <w:t>мира</w:t>
            </w:r>
          </w:p>
        </w:tc>
      </w:tr>
      <w:tr w:rsidR="004F75DF">
        <w:trPr>
          <w:trHeight w:val="677"/>
        </w:trPr>
        <w:tc>
          <w:tcPr>
            <w:tcW w:w="845" w:type="dxa"/>
          </w:tcPr>
          <w:p w:rsidR="004F75DF" w:rsidRDefault="0013698B">
            <w:pPr>
              <w:pStyle w:val="TableParagraph"/>
              <w:spacing w:before="194"/>
              <w:ind w:left="103"/>
              <w:rPr>
                <w:sz w:val="24"/>
              </w:rPr>
            </w:pPr>
            <w:r>
              <w:rPr>
                <w:spacing w:val="-5"/>
                <w:sz w:val="24"/>
              </w:rPr>
              <w:t>1.1</w:t>
            </w:r>
          </w:p>
        </w:tc>
        <w:tc>
          <w:tcPr>
            <w:tcW w:w="2982" w:type="dxa"/>
          </w:tcPr>
          <w:p w:rsidR="004F75DF" w:rsidRDefault="0013698B">
            <w:pPr>
              <w:pStyle w:val="TableParagraph"/>
              <w:spacing w:before="7" w:line="316" w:lineRule="exact"/>
              <w:ind w:left="237" w:right="233"/>
              <w:rPr>
                <w:sz w:val="24"/>
              </w:rPr>
            </w:pPr>
            <w:r>
              <w:rPr>
                <w:sz w:val="24"/>
              </w:rPr>
              <w:t>Музыкальный</w:t>
            </w:r>
            <w:r>
              <w:rPr>
                <w:spacing w:val="-15"/>
                <w:sz w:val="24"/>
              </w:rPr>
              <w:t xml:space="preserve"> </w:t>
            </w:r>
            <w:r>
              <w:rPr>
                <w:sz w:val="24"/>
              </w:rPr>
              <w:t>фольклор народов Европы</w:t>
            </w:r>
          </w:p>
        </w:tc>
        <w:tc>
          <w:tcPr>
            <w:tcW w:w="1167" w:type="dxa"/>
          </w:tcPr>
          <w:p w:rsidR="004F75DF" w:rsidRDefault="0013698B">
            <w:pPr>
              <w:pStyle w:val="TableParagraph"/>
              <w:spacing w:before="194"/>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59"/>
        </w:trPr>
        <w:tc>
          <w:tcPr>
            <w:tcW w:w="845" w:type="dxa"/>
          </w:tcPr>
          <w:p w:rsidR="004F75DF" w:rsidRDefault="0013698B">
            <w:pPr>
              <w:pStyle w:val="TableParagraph"/>
              <w:spacing w:before="40"/>
              <w:ind w:left="103"/>
              <w:rPr>
                <w:sz w:val="24"/>
              </w:rPr>
            </w:pPr>
            <w:r>
              <w:rPr>
                <w:spacing w:val="-5"/>
                <w:sz w:val="24"/>
              </w:rPr>
              <w:t>1.2</w:t>
            </w:r>
          </w:p>
        </w:tc>
        <w:tc>
          <w:tcPr>
            <w:tcW w:w="2982" w:type="dxa"/>
          </w:tcPr>
          <w:p w:rsidR="004F75DF" w:rsidRDefault="0013698B">
            <w:pPr>
              <w:pStyle w:val="TableParagraph"/>
              <w:spacing w:before="40"/>
              <w:ind w:left="237"/>
              <w:rPr>
                <w:sz w:val="24"/>
              </w:rPr>
            </w:pPr>
            <w:r>
              <w:rPr>
                <w:sz w:val="24"/>
              </w:rPr>
              <w:t xml:space="preserve">Народная </w:t>
            </w:r>
            <w:r>
              <w:rPr>
                <w:spacing w:val="-2"/>
                <w:sz w:val="24"/>
              </w:rPr>
              <w:t>музыка</w:t>
            </w:r>
          </w:p>
        </w:tc>
        <w:tc>
          <w:tcPr>
            <w:tcW w:w="1167"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trPr>
          <w:trHeight w:val="681"/>
        </w:trPr>
        <w:tc>
          <w:tcPr>
            <w:tcW w:w="845" w:type="dxa"/>
          </w:tcPr>
          <w:p w:rsidR="004F75DF" w:rsidRDefault="004F75DF">
            <w:pPr>
              <w:pStyle w:val="TableParagraph"/>
              <w:rPr>
                <w:sz w:val="24"/>
              </w:rPr>
            </w:pPr>
          </w:p>
        </w:tc>
        <w:tc>
          <w:tcPr>
            <w:tcW w:w="2982" w:type="dxa"/>
          </w:tcPr>
          <w:p w:rsidR="004F75DF" w:rsidRDefault="0013698B">
            <w:pPr>
              <w:pStyle w:val="TableParagraph"/>
              <w:spacing w:before="11" w:line="316" w:lineRule="exact"/>
              <w:ind w:left="237" w:right="106"/>
              <w:rPr>
                <w:sz w:val="24"/>
              </w:rPr>
            </w:pPr>
            <w:r>
              <w:rPr>
                <w:spacing w:val="-2"/>
                <w:sz w:val="24"/>
              </w:rPr>
              <w:t>американского континента</w:t>
            </w:r>
          </w:p>
        </w:tc>
        <w:tc>
          <w:tcPr>
            <w:tcW w:w="1167"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2"/>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4</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proofErr w:type="gramStart"/>
            <w:r>
              <w:rPr>
                <w:b/>
                <w:sz w:val="24"/>
              </w:rPr>
              <w:t>2.Европейская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364"/>
        </w:trPr>
        <w:tc>
          <w:tcPr>
            <w:tcW w:w="845" w:type="dxa"/>
          </w:tcPr>
          <w:p w:rsidR="004F75DF" w:rsidRDefault="0013698B">
            <w:pPr>
              <w:pStyle w:val="TableParagraph"/>
              <w:spacing w:before="35"/>
              <w:ind w:left="103"/>
              <w:rPr>
                <w:sz w:val="24"/>
              </w:rPr>
            </w:pPr>
            <w:r>
              <w:rPr>
                <w:spacing w:val="-5"/>
                <w:sz w:val="24"/>
              </w:rPr>
              <w:t>2.1</w:t>
            </w:r>
          </w:p>
        </w:tc>
        <w:tc>
          <w:tcPr>
            <w:tcW w:w="2982" w:type="dxa"/>
          </w:tcPr>
          <w:p w:rsidR="004F75DF" w:rsidRDefault="0013698B">
            <w:pPr>
              <w:pStyle w:val="TableParagraph"/>
              <w:spacing w:before="35"/>
              <w:ind w:left="237"/>
              <w:rPr>
                <w:sz w:val="24"/>
              </w:rPr>
            </w:pPr>
            <w:r>
              <w:rPr>
                <w:sz w:val="24"/>
              </w:rPr>
              <w:t>Музыкальный</w:t>
            </w:r>
            <w:r>
              <w:rPr>
                <w:spacing w:val="-9"/>
                <w:sz w:val="24"/>
              </w:rPr>
              <w:t xml:space="preserve"> </w:t>
            </w:r>
            <w:r>
              <w:rPr>
                <w:spacing w:val="-4"/>
                <w:sz w:val="24"/>
              </w:rPr>
              <w:t>образ</w:t>
            </w:r>
          </w:p>
        </w:tc>
        <w:tc>
          <w:tcPr>
            <w:tcW w:w="1167" w:type="dxa"/>
          </w:tcPr>
          <w:p w:rsidR="004F75DF" w:rsidRDefault="0013698B">
            <w:pPr>
              <w:pStyle w:val="TableParagraph"/>
              <w:spacing w:before="35"/>
              <w:ind w:left="201"/>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2"/>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3</w:t>
            </w:r>
          </w:p>
        </w:tc>
        <w:tc>
          <w:tcPr>
            <w:tcW w:w="4856"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proofErr w:type="gramStart"/>
            <w:r>
              <w:rPr>
                <w:b/>
                <w:sz w:val="24"/>
              </w:rPr>
              <w:t>3.Духовная</w:t>
            </w:r>
            <w:proofErr w:type="gramEnd"/>
            <w:r>
              <w:rPr>
                <w:b/>
                <w:spacing w:val="-3"/>
                <w:sz w:val="24"/>
              </w:rPr>
              <w:t xml:space="preserve"> </w:t>
            </w:r>
            <w:proofErr w:type="spellStart"/>
            <w:r>
              <w:rPr>
                <w:b/>
                <w:spacing w:val="-2"/>
                <w:sz w:val="24"/>
              </w:rPr>
              <w:t>музыкаа</w:t>
            </w:r>
            <w:proofErr w:type="spellEnd"/>
          </w:p>
        </w:tc>
      </w:tr>
      <w:tr w:rsidR="004F75DF">
        <w:trPr>
          <w:trHeight w:val="681"/>
        </w:trPr>
        <w:tc>
          <w:tcPr>
            <w:tcW w:w="845" w:type="dxa"/>
          </w:tcPr>
          <w:p w:rsidR="004F75DF" w:rsidRDefault="0013698B">
            <w:pPr>
              <w:pStyle w:val="TableParagraph"/>
              <w:spacing w:before="198"/>
              <w:ind w:left="103"/>
              <w:rPr>
                <w:sz w:val="24"/>
              </w:rPr>
            </w:pPr>
            <w:r>
              <w:rPr>
                <w:spacing w:val="-5"/>
                <w:sz w:val="24"/>
              </w:rPr>
              <w:t>3.1</w:t>
            </w:r>
          </w:p>
        </w:tc>
        <w:tc>
          <w:tcPr>
            <w:tcW w:w="2982" w:type="dxa"/>
          </w:tcPr>
          <w:p w:rsidR="004F75DF" w:rsidRDefault="0013698B">
            <w:pPr>
              <w:pStyle w:val="TableParagraph"/>
              <w:spacing w:before="11" w:line="316" w:lineRule="exact"/>
              <w:ind w:left="237" w:right="106"/>
              <w:rPr>
                <w:sz w:val="24"/>
              </w:rPr>
            </w:pPr>
            <w:r>
              <w:rPr>
                <w:sz w:val="24"/>
              </w:rPr>
              <w:t>Храмовый</w:t>
            </w:r>
            <w:r>
              <w:rPr>
                <w:spacing w:val="-15"/>
                <w:sz w:val="24"/>
              </w:rPr>
              <w:t xml:space="preserve"> </w:t>
            </w:r>
            <w:r>
              <w:rPr>
                <w:sz w:val="24"/>
              </w:rPr>
              <w:t xml:space="preserve">синтез </w:t>
            </w:r>
            <w:r>
              <w:rPr>
                <w:spacing w:val="-2"/>
                <w:sz w:val="24"/>
              </w:rPr>
              <w:t>искусств</w:t>
            </w:r>
          </w:p>
        </w:tc>
        <w:tc>
          <w:tcPr>
            <w:tcW w:w="1167" w:type="dxa"/>
          </w:tcPr>
          <w:p w:rsidR="004F75DF" w:rsidRDefault="0013698B">
            <w:pPr>
              <w:pStyle w:val="TableParagraph"/>
              <w:spacing w:before="198"/>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7"/>
        </w:trPr>
        <w:tc>
          <w:tcPr>
            <w:tcW w:w="382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6"/>
              <w:ind w:left="201"/>
              <w:jc w:val="center"/>
              <w:rPr>
                <w:sz w:val="24"/>
              </w:rPr>
            </w:pPr>
            <w:r>
              <w:rPr>
                <w:spacing w:val="-10"/>
                <w:sz w:val="24"/>
              </w:rPr>
              <w:t>2</w:t>
            </w:r>
          </w:p>
        </w:tc>
        <w:tc>
          <w:tcPr>
            <w:tcW w:w="4856"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z w:val="24"/>
              </w:rPr>
              <w:t>4.Современная</w:t>
            </w:r>
            <w:proofErr w:type="gramEnd"/>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trPr>
          <w:trHeight w:val="681"/>
        </w:trPr>
        <w:tc>
          <w:tcPr>
            <w:tcW w:w="845" w:type="dxa"/>
          </w:tcPr>
          <w:p w:rsidR="004F75DF" w:rsidRDefault="0013698B">
            <w:pPr>
              <w:pStyle w:val="TableParagraph"/>
              <w:spacing w:before="198"/>
              <w:ind w:left="103"/>
              <w:rPr>
                <w:sz w:val="24"/>
              </w:rPr>
            </w:pPr>
            <w:r>
              <w:rPr>
                <w:spacing w:val="-5"/>
                <w:sz w:val="24"/>
              </w:rPr>
              <w:t>4.1</w:t>
            </w:r>
          </w:p>
        </w:tc>
        <w:tc>
          <w:tcPr>
            <w:tcW w:w="2982" w:type="dxa"/>
          </w:tcPr>
          <w:p w:rsidR="004F75DF" w:rsidRDefault="0013698B">
            <w:pPr>
              <w:pStyle w:val="TableParagraph"/>
              <w:spacing w:before="11" w:line="316" w:lineRule="exact"/>
              <w:ind w:left="237" w:right="432"/>
              <w:rPr>
                <w:sz w:val="24"/>
              </w:rPr>
            </w:pPr>
            <w:r>
              <w:rPr>
                <w:spacing w:val="-2"/>
                <w:sz w:val="24"/>
              </w:rPr>
              <w:t xml:space="preserve">Молодежная </w:t>
            </w:r>
            <w:r>
              <w:rPr>
                <w:sz w:val="24"/>
              </w:rPr>
              <w:t>музыкальная</w:t>
            </w:r>
            <w:r>
              <w:rPr>
                <w:spacing w:val="-15"/>
                <w:sz w:val="24"/>
              </w:rPr>
              <w:t xml:space="preserve"> </w:t>
            </w:r>
            <w:r>
              <w:rPr>
                <w:sz w:val="24"/>
              </w:rPr>
              <w:t>культура</w:t>
            </w:r>
          </w:p>
        </w:tc>
        <w:tc>
          <w:tcPr>
            <w:tcW w:w="1167" w:type="dxa"/>
          </w:tcPr>
          <w:p w:rsidR="004F75DF" w:rsidRDefault="0013698B">
            <w:pPr>
              <w:pStyle w:val="TableParagraph"/>
              <w:spacing w:before="198"/>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59"/>
        </w:trPr>
        <w:tc>
          <w:tcPr>
            <w:tcW w:w="845" w:type="dxa"/>
          </w:tcPr>
          <w:p w:rsidR="004F75DF" w:rsidRDefault="0013698B">
            <w:pPr>
              <w:pStyle w:val="TableParagraph"/>
              <w:spacing w:before="35"/>
              <w:ind w:left="103"/>
              <w:rPr>
                <w:sz w:val="24"/>
              </w:rPr>
            </w:pPr>
            <w:r>
              <w:rPr>
                <w:spacing w:val="-5"/>
                <w:sz w:val="24"/>
              </w:rPr>
              <w:t>4.2</w:t>
            </w:r>
          </w:p>
        </w:tc>
        <w:tc>
          <w:tcPr>
            <w:tcW w:w="2982" w:type="dxa"/>
          </w:tcPr>
          <w:p w:rsidR="004F75DF" w:rsidRDefault="0013698B">
            <w:pPr>
              <w:pStyle w:val="TableParagraph"/>
              <w:spacing w:before="35"/>
              <w:ind w:left="237"/>
              <w:rPr>
                <w:sz w:val="24"/>
              </w:rPr>
            </w:pPr>
            <w:r>
              <w:rPr>
                <w:sz w:val="24"/>
              </w:rPr>
              <w:t>Музыка</w:t>
            </w:r>
            <w:r>
              <w:rPr>
                <w:spacing w:val="-6"/>
                <w:sz w:val="24"/>
              </w:rPr>
              <w:t xml:space="preserve"> </w:t>
            </w:r>
            <w:r>
              <w:rPr>
                <w:sz w:val="24"/>
              </w:rPr>
              <w:t>цифрового</w:t>
            </w:r>
            <w:r>
              <w:rPr>
                <w:spacing w:val="-2"/>
                <w:sz w:val="24"/>
              </w:rPr>
              <w:t xml:space="preserve"> </w:t>
            </w:r>
            <w:r>
              <w:rPr>
                <w:spacing w:val="-4"/>
                <w:sz w:val="24"/>
              </w:rPr>
              <w:t>мира</w:t>
            </w:r>
          </w:p>
        </w:tc>
        <w:tc>
          <w:tcPr>
            <w:tcW w:w="1167" w:type="dxa"/>
          </w:tcPr>
          <w:p w:rsidR="004F75DF" w:rsidRDefault="0013698B">
            <w:pPr>
              <w:pStyle w:val="TableParagraph"/>
              <w:spacing w:before="35"/>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65"/>
        </w:trPr>
        <w:tc>
          <w:tcPr>
            <w:tcW w:w="845" w:type="dxa"/>
          </w:tcPr>
          <w:p w:rsidR="004F75DF" w:rsidRDefault="0013698B">
            <w:pPr>
              <w:pStyle w:val="TableParagraph"/>
              <w:spacing w:before="40"/>
              <w:ind w:left="103"/>
              <w:rPr>
                <w:sz w:val="24"/>
              </w:rPr>
            </w:pPr>
            <w:r>
              <w:rPr>
                <w:spacing w:val="-5"/>
                <w:sz w:val="24"/>
              </w:rPr>
              <w:t>4.3</w:t>
            </w:r>
          </w:p>
        </w:tc>
        <w:tc>
          <w:tcPr>
            <w:tcW w:w="2982" w:type="dxa"/>
          </w:tcPr>
          <w:p w:rsidR="004F75DF" w:rsidRDefault="0013698B">
            <w:pPr>
              <w:pStyle w:val="TableParagraph"/>
              <w:spacing w:before="40"/>
              <w:ind w:left="237"/>
              <w:rPr>
                <w:sz w:val="24"/>
              </w:rPr>
            </w:pPr>
            <w:r>
              <w:rPr>
                <w:spacing w:val="-2"/>
                <w:sz w:val="24"/>
              </w:rPr>
              <w:t>Мюзикл</w:t>
            </w:r>
          </w:p>
        </w:tc>
        <w:tc>
          <w:tcPr>
            <w:tcW w:w="1167" w:type="dxa"/>
          </w:tcPr>
          <w:p w:rsidR="004F75DF" w:rsidRDefault="0013698B">
            <w:pPr>
              <w:pStyle w:val="TableParagraph"/>
              <w:spacing w:before="40"/>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4</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5.Связь</w:t>
            </w:r>
            <w:proofErr w:type="gramEnd"/>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trPr>
          <w:trHeight w:val="359"/>
        </w:trPr>
        <w:tc>
          <w:tcPr>
            <w:tcW w:w="845" w:type="dxa"/>
          </w:tcPr>
          <w:p w:rsidR="004F75DF" w:rsidRDefault="0013698B">
            <w:pPr>
              <w:pStyle w:val="TableParagraph"/>
              <w:spacing w:before="35"/>
              <w:ind w:left="103"/>
              <w:rPr>
                <w:sz w:val="24"/>
              </w:rPr>
            </w:pPr>
            <w:r>
              <w:rPr>
                <w:spacing w:val="-5"/>
                <w:sz w:val="24"/>
              </w:rPr>
              <w:t>5.1</w:t>
            </w:r>
          </w:p>
        </w:tc>
        <w:tc>
          <w:tcPr>
            <w:tcW w:w="2982" w:type="dxa"/>
          </w:tcPr>
          <w:p w:rsidR="004F75DF" w:rsidRDefault="0013698B">
            <w:pPr>
              <w:pStyle w:val="TableParagraph"/>
              <w:spacing w:before="35"/>
              <w:ind w:left="237"/>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tc>
        <w:tc>
          <w:tcPr>
            <w:tcW w:w="1167" w:type="dxa"/>
          </w:tcPr>
          <w:p w:rsidR="004F75DF" w:rsidRDefault="0013698B">
            <w:pPr>
              <w:pStyle w:val="TableParagraph"/>
              <w:spacing w:before="35"/>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681"/>
        </w:trPr>
        <w:tc>
          <w:tcPr>
            <w:tcW w:w="845" w:type="dxa"/>
          </w:tcPr>
          <w:p w:rsidR="004F75DF" w:rsidRDefault="0013698B">
            <w:pPr>
              <w:pStyle w:val="TableParagraph"/>
              <w:spacing w:before="198"/>
              <w:ind w:left="103"/>
              <w:rPr>
                <w:sz w:val="24"/>
              </w:rPr>
            </w:pPr>
            <w:r>
              <w:rPr>
                <w:spacing w:val="-5"/>
                <w:sz w:val="24"/>
              </w:rPr>
              <w:t>5.2</w:t>
            </w:r>
          </w:p>
        </w:tc>
        <w:tc>
          <w:tcPr>
            <w:tcW w:w="2982" w:type="dxa"/>
          </w:tcPr>
          <w:p w:rsidR="004F75DF" w:rsidRDefault="0013698B">
            <w:pPr>
              <w:pStyle w:val="TableParagraph"/>
              <w:spacing w:before="9" w:line="318" w:lineRule="exact"/>
              <w:ind w:left="237" w:right="106"/>
              <w:rPr>
                <w:sz w:val="24"/>
              </w:rPr>
            </w:pPr>
            <w:r>
              <w:rPr>
                <w:sz w:val="24"/>
              </w:rPr>
              <w:t>Музыка</w:t>
            </w:r>
            <w:r>
              <w:rPr>
                <w:spacing w:val="-15"/>
                <w:sz w:val="24"/>
              </w:rPr>
              <w:t xml:space="preserve"> </w:t>
            </w:r>
            <w:r>
              <w:rPr>
                <w:sz w:val="24"/>
              </w:rPr>
              <w:t>кино</w:t>
            </w:r>
            <w:r>
              <w:rPr>
                <w:spacing w:val="-15"/>
                <w:sz w:val="24"/>
              </w:rPr>
              <w:t xml:space="preserve"> </w:t>
            </w:r>
            <w:r>
              <w:rPr>
                <w:sz w:val="24"/>
              </w:rPr>
              <w:t xml:space="preserve">и </w:t>
            </w:r>
            <w:r>
              <w:rPr>
                <w:spacing w:val="-2"/>
                <w:sz w:val="24"/>
              </w:rPr>
              <w:t>телевидения</w:t>
            </w:r>
          </w:p>
        </w:tc>
        <w:tc>
          <w:tcPr>
            <w:tcW w:w="1167" w:type="dxa"/>
          </w:tcPr>
          <w:p w:rsidR="004F75DF" w:rsidRDefault="0013698B">
            <w:pPr>
              <w:pStyle w:val="TableParagraph"/>
              <w:spacing w:before="198"/>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4</w:t>
            </w:r>
          </w:p>
        </w:tc>
        <w:tc>
          <w:tcPr>
            <w:tcW w:w="4856" w:type="dxa"/>
            <w:gridSpan w:val="3"/>
          </w:tcPr>
          <w:p w:rsidR="004F75DF" w:rsidRDefault="004F75DF">
            <w:pPr>
              <w:pStyle w:val="TableParagraph"/>
              <w:rPr>
                <w:sz w:val="24"/>
              </w:rPr>
            </w:pPr>
          </w:p>
        </w:tc>
      </w:tr>
      <w:tr w:rsidR="004F75DF">
        <w:trPr>
          <w:trHeight w:val="676"/>
        </w:trPr>
        <w:tc>
          <w:tcPr>
            <w:tcW w:w="3827" w:type="dxa"/>
            <w:gridSpan w:val="2"/>
          </w:tcPr>
          <w:p w:rsidR="004F75DF" w:rsidRDefault="0013698B">
            <w:pPr>
              <w:pStyle w:val="TableParagraph"/>
              <w:spacing w:before="11"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67" w:type="dxa"/>
          </w:tcPr>
          <w:p w:rsidR="004F75DF" w:rsidRDefault="0013698B">
            <w:pPr>
              <w:pStyle w:val="TableParagraph"/>
              <w:spacing w:before="198"/>
              <w:ind w:left="138"/>
              <w:jc w:val="center"/>
              <w:rPr>
                <w:sz w:val="24"/>
              </w:rPr>
            </w:pPr>
            <w:r>
              <w:rPr>
                <w:spacing w:val="-5"/>
                <w:sz w:val="24"/>
              </w:rPr>
              <w:t>34</w:t>
            </w:r>
          </w:p>
        </w:tc>
        <w:tc>
          <w:tcPr>
            <w:tcW w:w="1844" w:type="dxa"/>
          </w:tcPr>
          <w:p w:rsidR="004F75DF" w:rsidRDefault="0013698B">
            <w:pPr>
              <w:pStyle w:val="TableParagraph"/>
              <w:spacing w:before="198"/>
              <w:ind w:left="205" w:right="9"/>
              <w:jc w:val="center"/>
              <w:rPr>
                <w:sz w:val="24"/>
              </w:rPr>
            </w:pPr>
            <w:r>
              <w:rPr>
                <w:spacing w:val="-10"/>
                <w:sz w:val="24"/>
              </w:rPr>
              <w:t>0</w:t>
            </w:r>
          </w:p>
        </w:tc>
        <w:tc>
          <w:tcPr>
            <w:tcW w:w="1912" w:type="dxa"/>
          </w:tcPr>
          <w:p w:rsidR="004F75DF" w:rsidRDefault="0013698B">
            <w:pPr>
              <w:pStyle w:val="TableParagraph"/>
              <w:spacing w:before="198"/>
              <w:ind w:left="196" w:right="1"/>
              <w:jc w:val="center"/>
              <w:rPr>
                <w:sz w:val="24"/>
              </w:rPr>
            </w:pPr>
            <w:r>
              <w:rPr>
                <w:spacing w:val="-10"/>
                <w:sz w:val="24"/>
              </w:rPr>
              <w:t>0</w:t>
            </w:r>
          </w:p>
        </w:tc>
        <w:tc>
          <w:tcPr>
            <w:tcW w:w="1100"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65"/>
        <w:ind w:left="0"/>
        <w:jc w:val="left"/>
        <w:rPr>
          <w:b/>
        </w:rPr>
      </w:pPr>
    </w:p>
    <w:p w:rsidR="004F75DF" w:rsidRDefault="0013698B">
      <w:pPr>
        <w:spacing w:after="55"/>
        <w:ind w:left="865"/>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2881"/>
        <w:gridCol w:w="1186"/>
        <w:gridCol w:w="1844"/>
        <w:gridCol w:w="1912"/>
        <w:gridCol w:w="1139"/>
      </w:tblGrid>
      <w:tr w:rsidR="004F75DF">
        <w:trPr>
          <w:trHeight w:val="359"/>
        </w:trPr>
        <w:tc>
          <w:tcPr>
            <w:tcW w:w="888" w:type="dxa"/>
            <w:vMerge w:val="restart"/>
          </w:tcPr>
          <w:p w:rsidR="004F75DF" w:rsidRDefault="0013698B">
            <w:pPr>
              <w:pStyle w:val="TableParagraph"/>
              <w:spacing w:before="223" w:line="276" w:lineRule="auto"/>
              <w:ind w:left="237" w:right="294"/>
              <w:rPr>
                <w:b/>
                <w:sz w:val="24"/>
              </w:rPr>
            </w:pPr>
            <w:r>
              <w:rPr>
                <w:b/>
                <w:spacing w:val="-10"/>
                <w:sz w:val="24"/>
              </w:rPr>
              <w:t xml:space="preserve">№ </w:t>
            </w:r>
            <w:r>
              <w:rPr>
                <w:b/>
                <w:spacing w:val="-4"/>
                <w:sz w:val="24"/>
              </w:rPr>
              <w:t>п/п</w:t>
            </w:r>
          </w:p>
        </w:tc>
        <w:tc>
          <w:tcPr>
            <w:tcW w:w="2881" w:type="dxa"/>
            <w:vMerge w:val="restart"/>
          </w:tcPr>
          <w:p w:rsidR="004F75DF" w:rsidRDefault="0013698B">
            <w:pPr>
              <w:pStyle w:val="TableParagraph"/>
              <w:spacing w:before="64" w:line="276" w:lineRule="auto"/>
              <w:ind w:left="238" w:right="1024"/>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942"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39" w:type="dxa"/>
            <w:vMerge w:val="restart"/>
          </w:tcPr>
          <w:p w:rsidR="004F75DF" w:rsidRDefault="004F75DF">
            <w:pPr>
              <w:pStyle w:val="TableParagraph"/>
              <w:rPr>
                <w:sz w:val="24"/>
              </w:rPr>
            </w:pPr>
          </w:p>
        </w:tc>
      </w:tr>
      <w:tr w:rsidR="004F75DF">
        <w:trPr>
          <w:trHeight w:val="989"/>
        </w:trPr>
        <w:tc>
          <w:tcPr>
            <w:tcW w:w="888" w:type="dxa"/>
            <w:vMerge/>
            <w:tcBorders>
              <w:top w:val="nil"/>
            </w:tcBorders>
          </w:tcPr>
          <w:p w:rsidR="004F75DF" w:rsidRDefault="004F75DF">
            <w:pPr>
              <w:rPr>
                <w:sz w:val="2"/>
                <w:szCs w:val="2"/>
              </w:rPr>
            </w:pPr>
          </w:p>
        </w:tc>
        <w:tc>
          <w:tcPr>
            <w:tcW w:w="2881" w:type="dxa"/>
            <w:vMerge/>
            <w:tcBorders>
              <w:top w:val="nil"/>
            </w:tcBorders>
          </w:tcPr>
          <w:p w:rsidR="004F75DF" w:rsidRDefault="004F75DF">
            <w:pPr>
              <w:rPr>
                <w:sz w:val="2"/>
                <w:szCs w:val="2"/>
              </w:rPr>
            </w:pPr>
          </w:p>
        </w:tc>
        <w:tc>
          <w:tcPr>
            <w:tcW w:w="1186" w:type="dxa"/>
          </w:tcPr>
          <w:p w:rsidR="004F75DF" w:rsidRDefault="0013698B">
            <w:pPr>
              <w:pStyle w:val="TableParagraph"/>
              <w:spacing w:before="203"/>
              <w:ind w:left="238"/>
              <w:rPr>
                <w:b/>
                <w:sz w:val="24"/>
              </w:rPr>
            </w:pPr>
            <w:r>
              <w:rPr>
                <w:b/>
                <w:spacing w:val="-2"/>
                <w:sz w:val="24"/>
              </w:rPr>
              <w:t>Всего</w:t>
            </w:r>
          </w:p>
        </w:tc>
        <w:tc>
          <w:tcPr>
            <w:tcW w:w="1844" w:type="dxa"/>
          </w:tcPr>
          <w:p w:rsidR="004F75DF" w:rsidRDefault="0013698B">
            <w:pPr>
              <w:pStyle w:val="TableParagraph"/>
              <w:spacing w:before="40" w:line="280" w:lineRule="auto"/>
              <w:ind w:left="238"/>
              <w:rPr>
                <w:b/>
                <w:sz w:val="24"/>
              </w:rPr>
            </w:pPr>
            <w:r>
              <w:rPr>
                <w:b/>
                <w:spacing w:val="-2"/>
                <w:sz w:val="24"/>
              </w:rPr>
              <w:t>Контрольные работы</w:t>
            </w:r>
          </w:p>
        </w:tc>
        <w:tc>
          <w:tcPr>
            <w:tcW w:w="1912" w:type="dxa"/>
          </w:tcPr>
          <w:p w:rsidR="004F75DF" w:rsidRDefault="0013698B">
            <w:pPr>
              <w:pStyle w:val="TableParagraph"/>
              <w:spacing w:before="40" w:line="280" w:lineRule="auto"/>
              <w:ind w:left="237"/>
              <w:rPr>
                <w:b/>
                <w:sz w:val="24"/>
              </w:rPr>
            </w:pPr>
            <w:r>
              <w:rPr>
                <w:b/>
                <w:spacing w:val="-2"/>
                <w:sz w:val="24"/>
              </w:rPr>
              <w:t>Практические работы</w:t>
            </w:r>
          </w:p>
        </w:tc>
        <w:tc>
          <w:tcPr>
            <w:tcW w:w="1139" w:type="dxa"/>
            <w:vMerge/>
            <w:tcBorders>
              <w:top w:val="nil"/>
            </w:tcBorders>
          </w:tcPr>
          <w:p w:rsidR="004F75DF" w:rsidRDefault="004F75DF">
            <w:pPr>
              <w:rPr>
                <w:sz w:val="2"/>
                <w:szCs w:val="2"/>
              </w:rPr>
            </w:pPr>
          </w:p>
        </w:tc>
      </w:tr>
      <w:tr w:rsidR="004F75DF">
        <w:trPr>
          <w:trHeight w:val="364"/>
        </w:trPr>
        <w:tc>
          <w:tcPr>
            <w:tcW w:w="9850" w:type="dxa"/>
            <w:gridSpan w:val="6"/>
          </w:tcPr>
          <w:p w:rsidR="004F75DF" w:rsidRDefault="0013698B">
            <w:pPr>
              <w:pStyle w:val="TableParagraph"/>
              <w:spacing w:before="40"/>
              <w:ind w:left="237"/>
              <w:rPr>
                <w:b/>
                <w:sz w:val="24"/>
              </w:rPr>
            </w:pPr>
            <w:r>
              <w:rPr>
                <w:b/>
                <w:sz w:val="24"/>
              </w:rPr>
              <w:t>ИНВАРИАНТНЫЕ</w:t>
            </w:r>
            <w:r>
              <w:rPr>
                <w:b/>
                <w:spacing w:val="-4"/>
                <w:sz w:val="24"/>
              </w:rPr>
              <w:t xml:space="preserve"> </w:t>
            </w:r>
            <w:r>
              <w:rPr>
                <w:b/>
                <w:spacing w:val="-2"/>
                <w:sz w:val="24"/>
              </w:rPr>
              <w:t>МОДУЛИ</w:t>
            </w:r>
          </w:p>
        </w:tc>
      </w:tr>
      <w:tr w:rsidR="004F75DF">
        <w:trPr>
          <w:trHeight w:val="360"/>
        </w:trPr>
        <w:tc>
          <w:tcPr>
            <w:tcW w:w="9850" w:type="dxa"/>
            <w:gridSpan w:val="6"/>
          </w:tcPr>
          <w:p w:rsidR="004F75DF" w:rsidRDefault="0013698B">
            <w:pPr>
              <w:pStyle w:val="TableParagraph"/>
              <w:spacing w:before="40"/>
              <w:ind w:left="237"/>
              <w:rPr>
                <w:b/>
                <w:sz w:val="24"/>
              </w:rPr>
            </w:pPr>
            <w:r>
              <w:rPr>
                <w:b/>
                <w:sz w:val="24"/>
              </w:rPr>
              <w:t>Раздел</w:t>
            </w:r>
            <w:r>
              <w:rPr>
                <w:b/>
                <w:spacing w:val="-1"/>
                <w:sz w:val="24"/>
              </w:rPr>
              <w:t xml:space="preserve"> </w:t>
            </w:r>
            <w:proofErr w:type="gramStart"/>
            <w:r>
              <w:rPr>
                <w:b/>
                <w:sz w:val="24"/>
              </w:rPr>
              <w:t>1.Музыка</w:t>
            </w:r>
            <w:proofErr w:type="gramEnd"/>
            <w:r>
              <w:rPr>
                <w:b/>
                <w:spacing w:val="1"/>
                <w:sz w:val="24"/>
              </w:rPr>
              <w:t xml:space="preserve"> </w:t>
            </w:r>
            <w:r>
              <w:rPr>
                <w:b/>
                <w:sz w:val="24"/>
              </w:rPr>
              <w:t>моего</w:t>
            </w:r>
            <w:r>
              <w:rPr>
                <w:b/>
                <w:spacing w:val="-3"/>
                <w:sz w:val="24"/>
              </w:rPr>
              <w:t xml:space="preserve"> </w:t>
            </w:r>
            <w:r>
              <w:rPr>
                <w:b/>
                <w:spacing w:val="-4"/>
                <w:sz w:val="24"/>
              </w:rPr>
              <w:t>края</w:t>
            </w:r>
          </w:p>
        </w:tc>
      </w:tr>
      <w:tr w:rsidR="004F75DF">
        <w:trPr>
          <w:trHeight w:val="364"/>
        </w:trPr>
        <w:tc>
          <w:tcPr>
            <w:tcW w:w="888" w:type="dxa"/>
          </w:tcPr>
          <w:p w:rsidR="004F75DF" w:rsidRDefault="0013698B">
            <w:pPr>
              <w:pStyle w:val="TableParagraph"/>
              <w:spacing w:before="40"/>
              <w:ind w:left="103"/>
              <w:rPr>
                <w:sz w:val="24"/>
              </w:rPr>
            </w:pPr>
            <w:r>
              <w:rPr>
                <w:spacing w:val="-5"/>
                <w:sz w:val="24"/>
              </w:rPr>
              <w:t>1.1</w:t>
            </w:r>
          </w:p>
        </w:tc>
        <w:tc>
          <w:tcPr>
            <w:tcW w:w="2881" w:type="dxa"/>
          </w:tcPr>
          <w:p w:rsidR="004F75DF" w:rsidRDefault="0013698B">
            <w:pPr>
              <w:pStyle w:val="TableParagraph"/>
              <w:spacing w:before="40"/>
              <w:ind w:left="238"/>
              <w:rPr>
                <w:sz w:val="24"/>
              </w:rPr>
            </w:pPr>
            <w:r>
              <w:rPr>
                <w:sz w:val="24"/>
              </w:rPr>
              <w:t>Календарный</w:t>
            </w:r>
            <w:r>
              <w:rPr>
                <w:spacing w:val="-5"/>
                <w:sz w:val="24"/>
              </w:rPr>
              <w:t xml:space="preserve"> </w:t>
            </w:r>
            <w:r>
              <w:rPr>
                <w:spacing w:val="-2"/>
                <w:sz w:val="24"/>
              </w:rPr>
              <w:t>фольклор</w:t>
            </w:r>
          </w:p>
        </w:tc>
        <w:tc>
          <w:tcPr>
            <w:tcW w:w="1186" w:type="dxa"/>
          </w:tcPr>
          <w:p w:rsidR="004F75DF" w:rsidRDefault="0013698B">
            <w:pPr>
              <w:pStyle w:val="TableParagraph"/>
              <w:spacing w:before="40"/>
              <w:ind w:left="202"/>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359"/>
        </w:trPr>
        <w:tc>
          <w:tcPr>
            <w:tcW w:w="888" w:type="dxa"/>
          </w:tcPr>
          <w:p w:rsidR="004F75DF" w:rsidRDefault="0013698B">
            <w:pPr>
              <w:pStyle w:val="TableParagraph"/>
              <w:spacing w:before="35"/>
              <w:ind w:left="103"/>
              <w:rPr>
                <w:sz w:val="24"/>
              </w:rPr>
            </w:pPr>
            <w:r>
              <w:rPr>
                <w:spacing w:val="-5"/>
                <w:sz w:val="24"/>
              </w:rPr>
              <w:t>1.2</w:t>
            </w:r>
          </w:p>
        </w:tc>
        <w:tc>
          <w:tcPr>
            <w:tcW w:w="2881" w:type="dxa"/>
          </w:tcPr>
          <w:p w:rsidR="004F75DF" w:rsidRDefault="0013698B">
            <w:pPr>
              <w:pStyle w:val="TableParagraph"/>
              <w:spacing w:before="35"/>
              <w:ind w:left="238"/>
              <w:rPr>
                <w:sz w:val="24"/>
              </w:rPr>
            </w:pPr>
            <w:r>
              <w:rPr>
                <w:sz w:val="24"/>
              </w:rPr>
              <w:t>Семейный</w:t>
            </w:r>
            <w:r>
              <w:rPr>
                <w:spacing w:val="1"/>
                <w:sz w:val="24"/>
              </w:rPr>
              <w:t xml:space="preserve"> </w:t>
            </w:r>
            <w:r>
              <w:rPr>
                <w:spacing w:val="-2"/>
                <w:sz w:val="24"/>
              </w:rPr>
              <w:t>фольклор</w:t>
            </w:r>
          </w:p>
        </w:tc>
        <w:tc>
          <w:tcPr>
            <w:tcW w:w="1186" w:type="dxa"/>
          </w:tcPr>
          <w:p w:rsidR="004F75DF" w:rsidRDefault="0013698B">
            <w:pPr>
              <w:pStyle w:val="TableParagraph"/>
              <w:spacing w:before="35"/>
              <w:ind w:left="202"/>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6"/>
        </w:trPr>
        <w:tc>
          <w:tcPr>
            <w:tcW w:w="376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6"/>
              <w:ind w:left="202"/>
              <w:jc w:val="center"/>
              <w:rPr>
                <w:sz w:val="24"/>
              </w:rPr>
            </w:pPr>
            <w:r>
              <w:rPr>
                <w:spacing w:val="-10"/>
                <w:sz w:val="24"/>
              </w:rPr>
              <w:t>2</w:t>
            </w:r>
          </w:p>
        </w:tc>
        <w:tc>
          <w:tcPr>
            <w:tcW w:w="4895"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proofErr w:type="gramStart"/>
            <w:r>
              <w:rPr>
                <w:b/>
                <w:sz w:val="24"/>
              </w:rPr>
              <w:t>2.Народное</w:t>
            </w:r>
            <w:proofErr w:type="gramEnd"/>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trPr>
          <w:trHeight w:val="365"/>
        </w:trPr>
        <w:tc>
          <w:tcPr>
            <w:tcW w:w="888" w:type="dxa"/>
          </w:tcPr>
          <w:p w:rsidR="004F75DF" w:rsidRDefault="0013698B">
            <w:pPr>
              <w:pStyle w:val="TableParagraph"/>
              <w:spacing w:before="40"/>
              <w:ind w:left="103"/>
              <w:rPr>
                <w:sz w:val="24"/>
              </w:rPr>
            </w:pPr>
            <w:r>
              <w:rPr>
                <w:spacing w:val="-5"/>
                <w:sz w:val="24"/>
              </w:rPr>
              <w:t>2.1</w:t>
            </w:r>
          </w:p>
        </w:tc>
        <w:tc>
          <w:tcPr>
            <w:tcW w:w="2881" w:type="dxa"/>
          </w:tcPr>
          <w:p w:rsidR="004F75DF" w:rsidRDefault="0013698B">
            <w:pPr>
              <w:pStyle w:val="TableParagraph"/>
              <w:spacing w:before="40"/>
              <w:ind w:left="238"/>
              <w:rPr>
                <w:sz w:val="24"/>
              </w:rPr>
            </w:pPr>
            <w:r>
              <w:rPr>
                <w:sz w:val="24"/>
              </w:rPr>
              <w:t>Фольклорные</w:t>
            </w:r>
            <w:r>
              <w:rPr>
                <w:spacing w:val="-7"/>
                <w:sz w:val="24"/>
              </w:rPr>
              <w:t xml:space="preserve"> </w:t>
            </w:r>
            <w:r>
              <w:rPr>
                <w:spacing w:val="-4"/>
                <w:sz w:val="24"/>
              </w:rPr>
              <w:t>жанры</w:t>
            </w:r>
          </w:p>
        </w:tc>
        <w:tc>
          <w:tcPr>
            <w:tcW w:w="1186" w:type="dxa"/>
          </w:tcPr>
          <w:p w:rsidR="004F75DF" w:rsidRDefault="0013698B">
            <w:pPr>
              <w:pStyle w:val="TableParagraph"/>
              <w:spacing w:before="40"/>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1"/>
        </w:trPr>
        <w:tc>
          <w:tcPr>
            <w:tcW w:w="376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1"/>
              <w:ind w:left="202"/>
              <w:jc w:val="center"/>
              <w:rPr>
                <w:sz w:val="24"/>
              </w:rPr>
            </w:pPr>
            <w:r>
              <w:rPr>
                <w:spacing w:val="-10"/>
                <w:sz w:val="24"/>
              </w:rPr>
              <w:t>2</w:t>
            </w:r>
          </w:p>
        </w:tc>
        <w:tc>
          <w:tcPr>
            <w:tcW w:w="4895"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4"/>
                <w:sz w:val="24"/>
              </w:rPr>
              <w:t xml:space="preserve"> </w:t>
            </w:r>
            <w:proofErr w:type="gramStart"/>
            <w:r>
              <w:rPr>
                <w:b/>
                <w:sz w:val="24"/>
              </w:rPr>
              <w:t>3.Русская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993"/>
        </w:trPr>
        <w:tc>
          <w:tcPr>
            <w:tcW w:w="888"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3.1</w:t>
            </w:r>
          </w:p>
        </w:tc>
        <w:tc>
          <w:tcPr>
            <w:tcW w:w="2881" w:type="dxa"/>
          </w:tcPr>
          <w:p w:rsidR="004F75DF" w:rsidRDefault="0013698B">
            <w:pPr>
              <w:pStyle w:val="TableParagraph"/>
              <w:spacing w:before="35"/>
              <w:ind w:left="238"/>
              <w:rPr>
                <w:sz w:val="24"/>
              </w:rPr>
            </w:pPr>
            <w:r>
              <w:rPr>
                <w:sz w:val="24"/>
              </w:rPr>
              <w:t>История</w:t>
            </w:r>
            <w:r>
              <w:rPr>
                <w:spacing w:val="-4"/>
                <w:sz w:val="24"/>
              </w:rPr>
              <w:t xml:space="preserve"> </w:t>
            </w:r>
            <w:r>
              <w:rPr>
                <w:sz w:val="24"/>
              </w:rPr>
              <w:t>страны</w:t>
            </w:r>
            <w:r>
              <w:rPr>
                <w:spacing w:val="-2"/>
                <w:sz w:val="24"/>
              </w:rPr>
              <w:t xml:space="preserve"> </w:t>
            </w:r>
            <w:r>
              <w:rPr>
                <w:spacing w:val="-10"/>
                <w:sz w:val="24"/>
              </w:rPr>
              <w:t>и</w:t>
            </w:r>
          </w:p>
          <w:p w:rsidR="004F75DF" w:rsidRDefault="0013698B">
            <w:pPr>
              <w:pStyle w:val="TableParagraph"/>
              <w:spacing w:before="7" w:line="310" w:lineRule="atLeast"/>
              <w:ind w:left="238" w:right="316"/>
              <w:rPr>
                <w:sz w:val="24"/>
              </w:rPr>
            </w:pPr>
            <w:r>
              <w:rPr>
                <w:sz w:val="24"/>
              </w:rPr>
              <w:t>народа в музыке русских</w:t>
            </w:r>
            <w:r>
              <w:rPr>
                <w:spacing w:val="-15"/>
                <w:sz w:val="24"/>
              </w:rPr>
              <w:t xml:space="preserve"> </w:t>
            </w:r>
            <w:r>
              <w:rPr>
                <w:sz w:val="24"/>
              </w:rPr>
              <w:t>композиторов</w:t>
            </w:r>
          </w:p>
        </w:tc>
        <w:tc>
          <w:tcPr>
            <w:tcW w:w="1186" w:type="dxa"/>
          </w:tcPr>
          <w:p w:rsidR="004F75DF" w:rsidRDefault="004F75DF">
            <w:pPr>
              <w:pStyle w:val="TableParagraph"/>
              <w:spacing w:before="76"/>
              <w:rPr>
                <w:b/>
                <w:sz w:val="24"/>
              </w:rPr>
            </w:pPr>
          </w:p>
          <w:p w:rsidR="004F75DF" w:rsidRDefault="0013698B">
            <w:pPr>
              <w:pStyle w:val="TableParagraph"/>
              <w:ind w:left="202" w:right="67"/>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364"/>
        </w:trPr>
        <w:tc>
          <w:tcPr>
            <w:tcW w:w="888" w:type="dxa"/>
          </w:tcPr>
          <w:p w:rsidR="004F75DF" w:rsidRDefault="0013698B">
            <w:pPr>
              <w:pStyle w:val="TableParagraph"/>
              <w:spacing w:before="40"/>
              <w:ind w:left="103"/>
              <w:rPr>
                <w:sz w:val="24"/>
              </w:rPr>
            </w:pPr>
            <w:r>
              <w:rPr>
                <w:spacing w:val="-5"/>
                <w:sz w:val="24"/>
              </w:rPr>
              <w:t>3.2</w:t>
            </w:r>
          </w:p>
        </w:tc>
        <w:tc>
          <w:tcPr>
            <w:tcW w:w="2881" w:type="dxa"/>
          </w:tcPr>
          <w:p w:rsidR="004F75DF" w:rsidRDefault="0013698B">
            <w:pPr>
              <w:pStyle w:val="TableParagraph"/>
              <w:spacing w:before="40"/>
              <w:ind w:left="238"/>
              <w:rPr>
                <w:sz w:val="24"/>
              </w:rPr>
            </w:pPr>
            <w:r>
              <w:rPr>
                <w:sz w:val="24"/>
              </w:rPr>
              <w:t>Русский</w:t>
            </w:r>
            <w:r>
              <w:rPr>
                <w:spacing w:val="-8"/>
                <w:sz w:val="24"/>
              </w:rPr>
              <w:t xml:space="preserve"> </w:t>
            </w:r>
            <w:r>
              <w:rPr>
                <w:spacing w:val="-2"/>
                <w:sz w:val="24"/>
              </w:rPr>
              <w:t>балет</w:t>
            </w:r>
          </w:p>
        </w:tc>
        <w:tc>
          <w:tcPr>
            <w:tcW w:w="1186" w:type="dxa"/>
          </w:tcPr>
          <w:p w:rsidR="004F75DF" w:rsidRDefault="0013698B">
            <w:pPr>
              <w:pStyle w:val="TableParagraph"/>
              <w:spacing w:before="40"/>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1"/>
        </w:trPr>
        <w:tc>
          <w:tcPr>
            <w:tcW w:w="376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1"/>
              <w:ind w:left="202"/>
              <w:jc w:val="center"/>
              <w:rPr>
                <w:sz w:val="24"/>
              </w:rPr>
            </w:pPr>
            <w:r>
              <w:rPr>
                <w:spacing w:val="-10"/>
                <w:sz w:val="24"/>
              </w:rPr>
              <w:t>4</w:t>
            </w:r>
          </w:p>
        </w:tc>
        <w:tc>
          <w:tcPr>
            <w:tcW w:w="4895" w:type="dxa"/>
            <w:gridSpan w:val="3"/>
          </w:tcPr>
          <w:p w:rsidR="004F75DF" w:rsidRDefault="004F75DF">
            <w:pPr>
              <w:pStyle w:val="TableParagraph"/>
              <w:rPr>
                <w:sz w:val="24"/>
              </w:rPr>
            </w:pPr>
          </w:p>
        </w:tc>
      </w:tr>
      <w:tr w:rsidR="004F75DF">
        <w:trPr>
          <w:trHeight w:val="365"/>
        </w:trPr>
        <w:tc>
          <w:tcPr>
            <w:tcW w:w="9850" w:type="dxa"/>
            <w:gridSpan w:val="6"/>
          </w:tcPr>
          <w:p w:rsidR="004F75DF" w:rsidRDefault="0013698B">
            <w:pPr>
              <w:pStyle w:val="TableParagraph"/>
              <w:spacing w:before="45"/>
              <w:ind w:left="237"/>
              <w:rPr>
                <w:b/>
                <w:sz w:val="24"/>
              </w:rPr>
            </w:pPr>
            <w:r>
              <w:rPr>
                <w:b/>
                <w:sz w:val="24"/>
              </w:rPr>
              <w:t>Раздел</w:t>
            </w:r>
            <w:r>
              <w:rPr>
                <w:b/>
                <w:spacing w:val="-2"/>
                <w:sz w:val="24"/>
              </w:rPr>
              <w:t xml:space="preserve"> </w:t>
            </w:r>
            <w:proofErr w:type="gramStart"/>
            <w:r>
              <w:rPr>
                <w:b/>
                <w:sz w:val="24"/>
              </w:rPr>
              <w:t>4.Жанры</w:t>
            </w:r>
            <w:proofErr w:type="gramEnd"/>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trPr>
          <w:trHeight w:val="359"/>
        </w:trPr>
        <w:tc>
          <w:tcPr>
            <w:tcW w:w="888" w:type="dxa"/>
          </w:tcPr>
          <w:p w:rsidR="004F75DF" w:rsidRDefault="0013698B">
            <w:pPr>
              <w:pStyle w:val="TableParagraph"/>
              <w:spacing w:before="35"/>
              <w:ind w:left="103"/>
              <w:rPr>
                <w:sz w:val="24"/>
              </w:rPr>
            </w:pPr>
            <w:r>
              <w:rPr>
                <w:spacing w:val="-5"/>
                <w:sz w:val="24"/>
              </w:rPr>
              <w:t>4.1</w:t>
            </w:r>
          </w:p>
        </w:tc>
        <w:tc>
          <w:tcPr>
            <w:tcW w:w="2881" w:type="dxa"/>
          </w:tcPr>
          <w:p w:rsidR="004F75DF" w:rsidRDefault="0013698B">
            <w:pPr>
              <w:pStyle w:val="TableParagraph"/>
              <w:spacing w:before="35"/>
              <w:ind w:left="238"/>
              <w:rPr>
                <w:sz w:val="24"/>
              </w:rPr>
            </w:pPr>
            <w:r>
              <w:rPr>
                <w:sz w:val="24"/>
              </w:rPr>
              <w:t>Камерная</w:t>
            </w:r>
            <w:r>
              <w:rPr>
                <w:spacing w:val="-3"/>
                <w:sz w:val="24"/>
              </w:rPr>
              <w:t xml:space="preserve"> </w:t>
            </w:r>
            <w:r>
              <w:rPr>
                <w:spacing w:val="-2"/>
                <w:sz w:val="24"/>
              </w:rPr>
              <w:t>музыка</w:t>
            </w:r>
          </w:p>
        </w:tc>
        <w:tc>
          <w:tcPr>
            <w:tcW w:w="1186" w:type="dxa"/>
          </w:tcPr>
          <w:p w:rsidR="004F75DF" w:rsidRDefault="0013698B">
            <w:pPr>
              <w:pStyle w:val="TableParagraph"/>
              <w:spacing w:before="35"/>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364"/>
        </w:trPr>
        <w:tc>
          <w:tcPr>
            <w:tcW w:w="888" w:type="dxa"/>
          </w:tcPr>
          <w:p w:rsidR="004F75DF" w:rsidRDefault="0013698B">
            <w:pPr>
              <w:pStyle w:val="TableParagraph"/>
              <w:spacing w:before="40"/>
              <w:ind w:left="103"/>
              <w:rPr>
                <w:sz w:val="24"/>
              </w:rPr>
            </w:pPr>
            <w:r>
              <w:rPr>
                <w:spacing w:val="-5"/>
                <w:sz w:val="24"/>
              </w:rPr>
              <w:t>4.2</w:t>
            </w:r>
          </w:p>
        </w:tc>
        <w:tc>
          <w:tcPr>
            <w:tcW w:w="2881" w:type="dxa"/>
          </w:tcPr>
          <w:p w:rsidR="004F75DF" w:rsidRDefault="0013698B">
            <w:pPr>
              <w:pStyle w:val="TableParagraph"/>
              <w:spacing w:before="40"/>
              <w:ind w:left="238"/>
              <w:rPr>
                <w:sz w:val="24"/>
              </w:rPr>
            </w:pPr>
            <w:r>
              <w:rPr>
                <w:sz w:val="24"/>
              </w:rPr>
              <w:t>Театральные</w:t>
            </w:r>
            <w:r>
              <w:rPr>
                <w:spacing w:val="-8"/>
                <w:sz w:val="24"/>
              </w:rPr>
              <w:t xml:space="preserve"> </w:t>
            </w:r>
            <w:r>
              <w:rPr>
                <w:spacing w:val="-4"/>
                <w:sz w:val="24"/>
              </w:rPr>
              <w:t>жанры</w:t>
            </w:r>
          </w:p>
        </w:tc>
        <w:tc>
          <w:tcPr>
            <w:tcW w:w="1186" w:type="dxa"/>
          </w:tcPr>
          <w:p w:rsidR="004F75DF" w:rsidRDefault="0013698B">
            <w:pPr>
              <w:pStyle w:val="TableParagraph"/>
              <w:spacing w:before="40"/>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364"/>
        </w:trPr>
        <w:tc>
          <w:tcPr>
            <w:tcW w:w="888" w:type="dxa"/>
          </w:tcPr>
          <w:p w:rsidR="004F75DF" w:rsidRDefault="0013698B">
            <w:pPr>
              <w:pStyle w:val="TableParagraph"/>
              <w:spacing w:before="35"/>
              <w:ind w:left="103"/>
              <w:rPr>
                <w:sz w:val="24"/>
              </w:rPr>
            </w:pPr>
            <w:r>
              <w:rPr>
                <w:spacing w:val="-5"/>
                <w:sz w:val="24"/>
              </w:rPr>
              <w:t>4.3</w:t>
            </w:r>
          </w:p>
        </w:tc>
        <w:tc>
          <w:tcPr>
            <w:tcW w:w="2881" w:type="dxa"/>
          </w:tcPr>
          <w:p w:rsidR="004F75DF" w:rsidRDefault="0013698B">
            <w:pPr>
              <w:pStyle w:val="TableParagraph"/>
              <w:spacing w:before="35"/>
              <w:ind w:left="238"/>
              <w:rPr>
                <w:sz w:val="24"/>
              </w:rPr>
            </w:pPr>
            <w:r>
              <w:rPr>
                <w:sz w:val="24"/>
              </w:rPr>
              <w:t>Симфоническая</w:t>
            </w:r>
            <w:r>
              <w:rPr>
                <w:spacing w:val="-3"/>
                <w:sz w:val="24"/>
              </w:rPr>
              <w:t xml:space="preserve"> </w:t>
            </w:r>
            <w:r>
              <w:rPr>
                <w:spacing w:val="-2"/>
                <w:sz w:val="24"/>
              </w:rPr>
              <w:t>музыка</w:t>
            </w:r>
          </w:p>
        </w:tc>
        <w:tc>
          <w:tcPr>
            <w:tcW w:w="1186" w:type="dxa"/>
          </w:tcPr>
          <w:p w:rsidR="004F75DF" w:rsidRDefault="0013698B">
            <w:pPr>
              <w:pStyle w:val="TableParagraph"/>
              <w:spacing w:before="35"/>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677"/>
        </w:trPr>
        <w:tc>
          <w:tcPr>
            <w:tcW w:w="888" w:type="dxa"/>
          </w:tcPr>
          <w:p w:rsidR="004F75DF" w:rsidRDefault="0013698B">
            <w:pPr>
              <w:pStyle w:val="TableParagraph"/>
              <w:spacing w:before="194"/>
              <w:ind w:left="103"/>
              <w:rPr>
                <w:sz w:val="24"/>
              </w:rPr>
            </w:pPr>
            <w:r>
              <w:rPr>
                <w:spacing w:val="-5"/>
                <w:sz w:val="24"/>
              </w:rPr>
              <w:t>4.4</w:t>
            </w:r>
          </w:p>
        </w:tc>
        <w:tc>
          <w:tcPr>
            <w:tcW w:w="2881" w:type="dxa"/>
          </w:tcPr>
          <w:p w:rsidR="004F75DF" w:rsidRDefault="0013698B">
            <w:pPr>
              <w:pStyle w:val="TableParagraph"/>
              <w:spacing w:before="4" w:line="318" w:lineRule="exact"/>
              <w:ind w:left="238"/>
              <w:rPr>
                <w:sz w:val="24"/>
              </w:rPr>
            </w:pPr>
            <w:r>
              <w:rPr>
                <w:sz w:val="24"/>
              </w:rPr>
              <w:t>Циклические</w:t>
            </w:r>
            <w:r>
              <w:rPr>
                <w:spacing w:val="-15"/>
                <w:sz w:val="24"/>
              </w:rPr>
              <w:t xml:space="preserve"> </w:t>
            </w:r>
            <w:r>
              <w:rPr>
                <w:sz w:val="24"/>
              </w:rPr>
              <w:t>формы</w:t>
            </w:r>
            <w:r>
              <w:rPr>
                <w:spacing w:val="-15"/>
                <w:sz w:val="24"/>
              </w:rPr>
              <w:t xml:space="preserve"> </w:t>
            </w:r>
            <w:r>
              <w:rPr>
                <w:sz w:val="24"/>
              </w:rPr>
              <w:t xml:space="preserve">и </w:t>
            </w:r>
            <w:r>
              <w:rPr>
                <w:spacing w:val="-2"/>
                <w:sz w:val="24"/>
              </w:rPr>
              <w:t>жанры</w:t>
            </w:r>
          </w:p>
        </w:tc>
        <w:tc>
          <w:tcPr>
            <w:tcW w:w="1186" w:type="dxa"/>
          </w:tcPr>
          <w:p w:rsidR="004F75DF" w:rsidRDefault="0013698B">
            <w:pPr>
              <w:pStyle w:val="TableParagraph"/>
              <w:spacing w:before="194"/>
              <w:ind w:left="202"/>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6"/>
        </w:trPr>
        <w:tc>
          <w:tcPr>
            <w:tcW w:w="376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6"/>
              <w:ind w:left="202"/>
              <w:jc w:val="center"/>
              <w:rPr>
                <w:sz w:val="24"/>
              </w:rPr>
            </w:pPr>
            <w:r>
              <w:rPr>
                <w:spacing w:val="-10"/>
                <w:sz w:val="24"/>
              </w:rPr>
              <w:t>9</w:t>
            </w:r>
          </w:p>
        </w:tc>
        <w:tc>
          <w:tcPr>
            <w:tcW w:w="4895"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ВАРИАТИВНЫЕ</w:t>
            </w:r>
            <w:r>
              <w:rPr>
                <w:b/>
                <w:spacing w:val="-1"/>
                <w:sz w:val="24"/>
              </w:rPr>
              <w:t xml:space="preserve"> </w:t>
            </w:r>
            <w:r>
              <w:rPr>
                <w:b/>
                <w:spacing w:val="-2"/>
                <w:sz w:val="24"/>
              </w:rPr>
              <w:t>МОДУЛИ</w:t>
            </w: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1.Музыка</w:t>
            </w:r>
            <w:proofErr w:type="gramEnd"/>
            <w:r>
              <w:rPr>
                <w:b/>
                <w:spacing w:val="-1"/>
                <w:sz w:val="24"/>
              </w:rPr>
              <w:t xml:space="preserve"> </w:t>
            </w:r>
            <w:r>
              <w:rPr>
                <w:b/>
                <w:sz w:val="24"/>
              </w:rPr>
              <w:t>народов</w:t>
            </w:r>
            <w:r>
              <w:rPr>
                <w:b/>
                <w:spacing w:val="-1"/>
                <w:sz w:val="24"/>
              </w:rPr>
              <w:t xml:space="preserve"> </w:t>
            </w:r>
            <w:r>
              <w:rPr>
                <w:b/>
                <w:spacing w:val="-4"/>
                <w:sz w:val="24"/>
              </w:rPr>
              <w:t>мира</w:t>
            </w:r>
          </w:p>
        </w:tc>
      </w:tr>
      <w:tr w:rsidR="004F75DF">
        <w:trPr>
          <w:trHeight w:val="677"/>
        </w:trPr>
        <w:tc>
          <w:tcPr>
            <w:tcW w:w="888" w:type="dxa"/>
          </w:tcPr>
          <w:p w:rsidR="004F75DF" w:rsidRDefault="0013698B">
            <w:pPr>
              <w:pStyle w:val="TableParagraph"/>
              <w:spacing w:before="194"/>
              <w:ind w:left="103"/>
              <w:rPr>
                <w:sz w:val="24"/>
              </w:rPr>
            </w:pPr>
            <w:r>
              <w:rPr>
                <w:spacing w:val="-5"/>
                <w:sz w:val="24"/>
              </w:rPr>
              <w:t>1.1</w:t>
            </w:r>
          </w:p>
        </w:tc>
        <w:tc>
          <w:tcPr>
            <w:tcW w:w="2881" w:type="dxa"/>
          </w:tcPr>
          <w:p w:rsidR="004F75DF" w:rsidRDefault="0013698B">
            <w:pPr>
              <w:pStyle w:val="TableParagraph"/>
              <w:spacing w:before="6" w:line="316" w:lineRule="exact"/>
              <w:ind w:left="238" w:right="316"/>
              <w:rPr>
                <w:sz w:val="24"/>
              </w:rPr>
            </w:pPr>
            <w:r>
              <w:rPr>
                <w:sz w:val="24"/>
              </w:rPr>
              <w:t>По</w:t>
            </w:r>
            <w:r>
              <w:rPr>
                <w:spacing w:val="-15"/>
                <w:sz w:val="24"/>
              </w:rPr>
              <w:t xml:space="preserve"> </w:t>
            </w:r>
            <w:r>
              <w:rPr>
                <w:sz w:val="24"/>
              </w:rPr>
              <w:t>странам</w:t>
            </w:r>
            <w:r>
              <w:rPr>
                <w:spacing w:val="-15"/>
                <w:sz w:val="24"/>
              </w:rPr>
              <w:t xml:space="preserve"> </w:t>
            </w:r>
            <w:r>
              <w:rPr>
                <w:sz w:val="24"/>
              </w:rPr>
              <w:t xml:space="preserve">и </w:t>
            </w:r>
            <w:r>
              <w:rPr>
                <w:spacing w:val="-2"/>
                <w:sz w:val="24"/>
              </w:rPr>
              <w:t>континентам</w:t>
            </w:r>
          </w:p>
        </w:tc>
        <w:tc>
          <w:tcPr>
            <w:tcW w:w="1186" w:type="dxa"/>
          </w:tcPr>
          <w:p w:rsidR="004F75DF" w:rsidRDefault="0013698B">
            <w:pPr>
              <w:pStyle w:val="TableParagraph"/>
              <w:spacing w:before="194"/>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6"/>
        </w:trPr>
        <w:tc>
          <w:tcPr>
            <w:tcW w:w="376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6"/>
              <w:ind w:left="202"/>
              <w:jc w:val="center"/>
              <w:rPr>
                <w:sz w:val="24"/>
              </w:rPr>
            </w:pPr>
            <w:r>
              <w:rPr>
                <w:spacing w:val="-10"/>
                <w:sz w:val="24"/>
              </w:rPr>
              <w:t>2</w:t>
            </w:r>
          </w:p>
        </w:tc>
        <w:tc>
          <w:tcPr>
            <w:tcW w:w="4895"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z w:val="24"/>
              </w:rPr>
              <w:t>2.Европейская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681"/>
        </w:trPr>
        <w:tc>
          <w:tcPr>
            <w:tcW w:w="888" w:type="dxa"/>
          </w:tcPr>
          <w:p w:rsidR="004F75DF" w:rsidRDefault="0013698B">
            <w:pPr>
              <w:pStyle w:val="TableParagraph"/>
              <w:spacing w:before="198"/>
              <w:ind w:left="103"/>
              <w:rPr>
                <w:sz w:val="24"/>
              </w:rPr>
            </w:pPr>
            <w:r>
              <w:rPr>
                <w:spacing w:val="-5"/>
                <w:sz w:val="24"/>
              </w:rPr>
              <w:t>2.1</w:t>
            </w:r>
          </w:p>
        </w:tc>
        <w:tc>
          <w:tcPr>
            <w:tcW w:w="2881" w:type="dxa"/>
          </w:tcPr>
          <w:p w:rsidR="004F75DF" w:rsidRDefault="0013698B">
            <w:pPr>
              <w:pStyle w:val="TableParagraph"/>
              <w:spacing w:before="11" w:line="316" w:lineRule="exact"/>
              <w:ind w:left="238" w:right="1252"/>
              <w:rPr>
                <w:sz w:val="24"/>
              </w:rPr>
            </w:pPr>
            <w:r>
              <w:rPr>
                <w:spacing w:val="-2"/>
                <w:sz w:val="24"/>
              </w:rPr>
              <w:t>Музыкальная драматургия</w:t>
            </w:r>
          </w:p>
        </w:tc>
        <w:tc>
          <w:tcPr>
            <w:tcW w:w="1186" w:type="dxa"/>
          </w:tcPr>
          <w:p w:rsidR="004F75DF" w:rsidRDefault="0013698B">
            <w:pPr>
              <w:pStyle w:val="TableParagraph"/>
              <w:spacing w:before="198"/>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359"/>
        </w:trPr>
        <w:tc>
          <w:tcPr>
            <w:tcW w:w="888" w:type="dxa"/>
          </w:tcPr>
          <w:p w:rsidR="004F75DF" w:rsidRDefault="0013698B">
            <w:pPr>
              <w:pStyle w:val="TableParagraph"/>
              <w:spacing w:before="35"/>
              <w:ind w:left="103"/>
              <w:rPr>
                <w:sz w:val="24"/>
              </w:rPr>
            </w:pPr>
            <w:r>
              <w:rPr>
                <w:spacing w:val="-5"/>
                <w:sz w:val="24"/>
              </w:rPr>
              <w:t>2.2</w:t>
            </w:r>
          </w:p>
        </w:tc>
        <w:tc>
          <w:tcPr>
            <w:tcW w:w="2881" w:type="dxa"/>
          </w:tcPr>
          <w:p w:rsidR="004F75DF" w:rsidRDefault="0013698B">
            <w:pPr>
              <w:pStyle w:val="TableParagraph"/>
              <w:spacing w:before="35"/>
              <w:ind w:left="238"/>
              <w:rPr>
                <w:sz w:val="24"/>
              </w:rPr>
            </w:pPr>
            <w:r>
              <w:rPr>
                <w:sz w:val="24"/>
              </w:rPr>
              <w:t>Музыкальный</w:t>
            </w:r>
            <w:r>
              <w:rPr>
                <w:spacing w:val="-9"/>
                <w:sz w:val="24"/>
              </w:rPr>
              <w:t xml:space="preserve"> </w:t>
            </w:r>
            <w:r>
              <w:rPr>
                <w:spacing w:val="-4"/>
                <w:sz w:val="24"/>
              </w:rPr>
              <w:t>образ</w:t>
            </w:r>
          </w:p>
        </w:tc>
        <w:tc>
          <w:tcPr>
            <w:tcW w:w="1186" w:type="dxa"/>
          </w:tcPr>
          <w:p w:rsidR="004F75DF" w:rsidRDefault="0013698B">
            <w:pPr>
              <w:pStyle w:val="TableParagraph"/>
              <w:spacing w:before="35"/>
              <w:ind w:left="202"/>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2881"/>
        <w:gridCol w:w="1186"/>
        <w:gridCol w:w="1844"/>
        <w:gridCol w:w="1912"/>
        <w:gridCol w:w="1139"/>
      </w:tblGrid>
      <w:tr w:rsidR="004F75DF">
        <w:trPr>
          <w:trHeight w:val="364"/>
        </w:trPr>
        <w:tc>
          <w:tcPr>
            <w:tcW w:w="888" w:type="dxa"/>
          </w:tcPr>
          <w:p w:rsidR="004F75DF" w:rsidRDefault="0013698B">
            <w:pPr>
              <w:pStyle w:val="TableParagraph"/>
              <w:spacing w:before="40"/>
              <w:ind w:left="103"/>
              <w:rPr>
                <w:sz w:val="24"/>
              </w:rPr>
            </w:pPr>
            <w:r>
              <w:rPr>
                <w:spacing w:val="-5"/>
                <w:sz w:val="24"/>
              </w:rPr>
              <w:t>2.3</w:t>
            </w:r>
          </w:p>
        </w:tc>
        <w:tc>
          <w:tcPr>
            <w:tcW w:w="2881" w:type="dxa"/>
          </w:tcPr>
          <w:p w:rsidR="004F75DF" w:rsidRDefault="0013698B">
            <w:pPr>
              <w:pStyle w:val="TableParagraph"/>
              <w:spacing w:before="40"/>
              <w:ind w:left="238"/>
              <w:rPr>
                <w:sz w:val="24"/>
              </w:rPr>
            </w:pPr>
            <w:r>
              <w:rPr>
                <w:sz w:val="24"/>
              </w:rPr>
              <w:t>Музыкант</w:t>
            </w:r>
            <w:r>
              <w:rPr>
                <w:spacing w:val="-3"/>
                <w:sz w:val="24"/>
              </w:rPr>
              <w:t xml:space="preserve"> </w:t>
            </w:r>
            <w:r>
              <w:rPr>
                <w:sz w:val="24"/>
              </w:rPr>
              <w:t>и</w:t>
            </w:r>
            <w:r>
              <w:rPr>
                <w:spacing w:val="-2"/>
                <w:sz w:val="24"/>
              </w:rPr>
              <w:t xml:space="preserve"> публика</w:t>
            </w:r>
          </w:p>
        </w:tc>
        <w:tc>
          <w:tcPr>
            <w:tcW w:w="1186" w:type="dxa"/>
          </w:tcPr>
          <w:p w:rsidR="004F75DF" w:rsidRDefault="0013698B">
            <w:pPr>
              <w:pStyle w:val="TableParagraph"/>
              <w:spacing w:before="40"/>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359"/>
        </w:trPr>
        <w:tc>
          <w:tcPr>
            <w:tcW w:w="888" w:type="dxa"/>
          </w:tcPr>
          <w:p w:rsidR="004F75DF" w:rsidRDefault="0013698B">
            <w:pPr>
              <w:pStyle w:val="TableParagraph"/>
              <w:spacing w:before="35"/>
              <w:ind w:left="103"/>
              <w:rPr>
                <w:sz w:val="24"/>
              </w:rPr>
            </w:pPr>
            <w:r>
              <w:rPr>
                <w:spacing w:val="-5"/>
                <w:sz w:val="24"/>
              </w:rPr>
              <w:t>2.4</w:t>
            </w:r>
          </w:p>
        </w:tc>
        <w:tc>
          <w:tcPr>
            <w:tcW w:w="2881" w:type="dxa"/>
          </w:tcPr>
          <w:p w:rsidR="004F75DF" w:rsidRDefault="0013698B">
            <w:pPr>
              <w:pStyle w:val="TableParagraph"/>
              <w:spacing w:before="35"/>
              <w:ind w:left="238"/>
              <w:rPr>
                <w:sz w:val="24"/>
              </w:rPr>
            </w:pPr>
            <w:r>
              <w:rPr>
                <w:sz w:val="24"/>
              </w:rPr>
              <w:t>Музыкальный</w:t>
            </w:r>
            <w:r>
              <w:rPr>
                <w:spacing w:val="-7"/>
                <w:sz w:val="24"/>
              </w:rPr>
              <w:t xml:space="preserve"> </w:t>
            </w:r>
            <w:r>
              <w:rPr>
                <w:spacing w:val="-2"/>
                <w:sz w:val="24"/>
              </w:rPr>
              <w:t>стиль</w:t>
            </w:r>
          </w:p>
        </w:tc>
        <w:tc>
          <w:tcPr>
            <w:tcW w:w="1186" w:type="dxa"/>
          </w:tcPr>
          <w:p w:rsidR="004F75DF" w:rsidRDefault="0013698B">
            <w:pPr>
              <w:pStyle w:val="TableParagraph"/>
              <w:spacing w:before="35"/>
              <w:ind w:left="202"/>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7"/>
        </w:trPr>
        <w:tc>
          <w:tcPr>
            <w:tcW w:w="376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6"/>
              <w:ind w:left="202"/>
              <w:jc w:val="center"/>
              <w:rPr>
                <w:sz w:val="24"/>
              </w:rPr>
            </w:pPr>
            <w:r>
              <w:rPr>
                <w:spacing w:val="-10"/>
                <w:sz w:val="24"/>
              </w:rPr>
              <w:t>6</w:t>
            </w:r>
          </w:p>
        </w:tc>
        <w:tc>
          <w:tcPr>
            <w:tcW w:w="4895"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proofErr w:type="gramStart"/>
            <w:r>
              <w:rPr>
                <w:b/>
                <w:sz w:val="24"/>
              </w:rPr>
              <w:t>3.Духовная</w:t>
            </w:r>
            <w:proofErr w:type="gramEnd"/>
            <w:r>
              <w:rPr>
                <w:b/>
                <w:spacing w:val="-3"/>
                <w:sz w:val="24"/>
              </w:rPr>
              <w:t xml:space="preserve"> </w:t>
            </w:r>
            <w:r>
              <w:rPr>
                <w:b/>
                <w:spacing w:val="-2"/>
                <w:sz w:val="24"/>
              </w:rPr>
              <w:t>музыка</w:t>
            </w:r>
          </w:p>
        </w:tc>
      </w:tr>
      <w:tr w:rsidR="004F75DF">
        <w:trPr>
          <w:trHeight w:val="681"/>
        </w:trPr>
        <w:tc>
          <w:tcPr>
            <w:tcW w:w="888" w:type="dxa"/>
          </w:tcPr>
          <w:p w:rsidR="004F75DF" w:rsidRDefault="0013698B">
            <w:pPr>
              <w:pStyle w:val="TableParagraph"/>
              <w:spacing w:before="198"/>
              <w:ind w:left="103"/>
              <w:rPr>
                <w:sz w:val="24"/>
              </w:rPr>
            </w:pPr>
            <w:r>
              <w:rPr>
                <w:spacing w:val="-5"/>
                <w:sz w:val="24"/>
              </w:rPr>
              <w:t>3.1</w:t>
            </w:r>
          </w:p>
        </w:tc>
        <w:tc>
          <w:tcPr>
            <w:tcW w:w="2881" w:type="dxa"/>
          </w:tcPr>
          <w:p w:rsidR="004F75DF" w:rsidRDefault="0013698B">
            <w:pPr>
              <w:pStyle w:val="TableParagraph"/>
              <w:spacing w:before="11" w:line="316" w:lineRule="exact"/>
              <w:ind w:left="238" w:right="452"/>
              <w:rPr>
                <w:sz w:val="24"/>
              </w:rPr>
            </w:pPr>
            <w:r>
              <w:rPr>
                <w:sz w:val="24"/>
              </w:rPr>
              <w:t>Музыкальные</w:t>
            </w:r>
            <w:r>
              <w:rPr>
                <w:spacing w:val="-15"/>
                <w:sz w:val="24"/>
              </w:rPr>
              <w:t xml:space="preserve"> </w:t>
            </w:r>
            <w:r>
              <w:rPr>
                <w:sz w:val="24"/>
              </w:rPr>
              <w:t xml:space="preserve">жанры </w:t>
            </w:r>
            <w:r>
              <w:rPr>
                <w:spacing w:val="-2"/>
                <w:sz w:val="24"/>
              </w:rPr>
              <w:t>богослужения</w:t>
            </w:r>
          </w:p>
        </w:tc>
        <w:tc>
          <w:tcPr>
            <w:tcW w:w="1186" w:type="dxa"/>
          </w:tcPr>
          <w:p w:rsidR="004F75DF" w:rsidRDefault="0013698B">
            <w:pPr>
              <w:pStyle w:val="TableParagraph"/>
              <w:spacing w:before="198"/>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2"/>
        </w:trPr>
        <w:tc>
          <w:tcPr>
            <w:tcW w:w="376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1"/>
              <w:ind w:left="202"/>
              <w:jc w:val="center"/>
              <w:rPr>
                <w:sz w:val="24"/>
              </w:rPr>
            </w:pPr>
            <w:r>
              <w:rPr>
                <w:spacing w:val="-10"/>
                <w:sz w:val="24"/>
              </w:rPr>
              <w:t>2</w:t>
            </w:r>
          </w:p>
        </w:tc>
        <w:tc>
          <w:tcPr>
            <w:tcW w:w="4895"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proofErr w:type="gramStart"/>
            <w:r>
              <w:rPr>
                <w:b/>
                <w:sz w:val="24"/>
              </w:rPr>
              <w:t>4.Современная</w:t>
            </w:r>
            <w:proofErr w:type="gramEnd"/>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trPr>
          <w:trHeight w:val="681"/>
        </w:trPr>
        <w:tc>
          <w:tcPr>
            <w:tcW w:w="888" w:type="dxa"/>
          </w:tcPr>
          <w:p w:rsidR="004F75DF" w:rsidRDefault="0013698B">
            <w:pPr>
              <w:pStyle w:val="TableParagraph"/>
              <w:spacing w:before="198"/>
              <w:ind w:left="103"/>
              <w:rPr>
                <w:sz w:val="24"/>
              </w:rPr>
            </w:pPr>
            <w:r>
              <w:rPr>
                <w:spacing w:val="-5"/>
                <w:sz w:val="24"/>
              </w:rPr>
              <w:t>4.1</w:t>
            </w:r>
          </w:p>
        </w:tc>
        <w:tc>
          <w:tcPr>
            <w:tcW w:w="2881" w:type="dxa"/>
          </w:tcPr>
          <w:p w:rsidR="004F75DF" w:rsidRDefault="0013698B">
            <w:pPr>
              <w:pStyle w:val="TableParagraph"/>
              <w:spacing w:before="1" w:line="322" w:lineRule="exact"/>
              <w:ind w:left="238" w:right="330"/>
              <w:rPr>
                <w:sz w:val="24"/>
              </w:rPr>
            </w:pPr>
            <w:r>
              <w:rPr>
                <w:spacing w:val="-2"/>
                <w:sz w:val="24"/>
              </w:rPr>
              <w:t xml:space="preserve">Молодежная </w:t>
            </w:r>
            <w:r>
              <w:rPr>
                <w:sz w:val="24"/>
              </w:rPr>
              <w:t>музыкальная</w:t>
            </w:r>
            <w:r>
              <w:rPr>
                <w:spacing w:val="-15"/>
                <w:sz w:val="24"/>
              </w:rPr>
              <w:t xml:space="preserve"> </w:t>
            </w:r>
            <w:r>
              <w:rPr>
                <w:sz w:val="24"/>
              </w:rPr>
              <w:t>культура</w:t>
            </w:r>
          </w:p>
        </w:tc>
        <w:tc>
          <w:tcPr>
            <w:tcW w:w="1186" w:type="dxa"/>
          </w:tcPr>
          <w:p w:rsidR="004F75DF" w:rsidRDefault="0013698B">
            <w:pPr>
              <w:pStyle w:val="TableParagraph"/>
              <w:spacing w:before="198"/>
              <w:ind w:left="202"/>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677"/>
        </w:trPr>
        <w:tc>
          <w:tcPr>
            <w:tcW w:w="888" w:type="dxa"/>
          </w:tcPr>
          <w:p w:rsidR="004F75DF" w:rsidRDefault="0013698B">
            <w:pPr>
              <w:pStyle w:val="TableParagraph"/>
              <w:spacing w:before="194"/>
              <w:ind w:left="103"/>
              <w:rPr>
                <w:sz w:val="24"/>
              </w:rPr>
            </w:pPr>
            <w:r>
              <w:rPr>
                <w:spacing w:val="-5"/>
                <w:sz w:val="24"/>
              </w:rPr>
              <w:t>4.2</w:t>
            </w:r>
          </w:p>
        </w:tc>
        <w:tc>
          <w:tcPr>
            <w:tcW w:w="2881" w:type="dxa"/>
          </w:tcPr>
          <w:p w:rsidR="004F75DF" w:rsidRDefault="0013698B">
            <w:pPr>
              <w:pStyle w:val="TableParagraph"/>
              <w:spacing w:before="7" w:line="316" w:lineRule="exact"/>
              <w:ind w:left="238"/>
              <w:rPr>
                <w:sz w:val="24"/>
              </w:rPr>
            </w:pPr>
            <w:r>
              <w:rPr>
                <w:sz w:val="24"/>
              </w:rPr>
              <w:t>Джазовые</w:t>
            </w:r>
            <w:r>
              <w:rPr>
                <w:spacing w:val="-15"/>
                <w:sz w:val="24"/>
              </w:rPr>
              <w:t xml:space="preserve"> </w:t>
            </w:r>
            <w:r>
              <w:rPr>
                <w:sz w:val="24"/>
              </w:rPr>
              <w:t>композиции</w:t>
            </w:r>
            <w:r>
              <w:rPr>
                <w:spacing w:val="-15"/>
                <w:sz w:val="24"/>
              </w:rPr>
              <w:t xml:space="preserve"> </w:t>
            </w:r>
            <w:r>
              <w:rPr>
                <w:sz w:val="24"/>
              </w:rPr>
              <w:t>и популярные хиты</w:t>
            </w:r>
          </w:p>
        </w:tc>
        <w:tc>
          <w:tcPr>
            <w:tcW w:w="1186" w:type="dxa"/>
          </w:tcPr>
          <w:p w:rsidR="004F75DF" w:rsidRDefault="0013698B">
            <w:pPr>
              <w:pStyle w:val="TableParagraph"/>
              <w:spacing w:before="194"/>
              <w:ind w:left="202" w:right="67"/>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6"/>
        </w:trPr>
        <w:tc>
          <w:tcPr>
            <w:tcW w:w="3769"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6"/>
              <w:ind w:left="202"/>
              <w:jc w:val="center"/>
              <w:rPr>
                <w:sz w:val="24"/>
              </w:rPr>
            </w:pPr>
            <w:r>
              <w:rPr>
                <w:spacing w:val="-10"/>
                <w:sz w:val="24"/>
              </w:rPr>
              <w:t>4</w:t>
            </w:r>
          </w:p>
        </w:tc>
        <w:tc>
          <w:tcPr>
            <w:tcW w:w="4895"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5.Связь</w:t>
            </w:r>
            <w:proofErr w:type="gramEnd"/>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trPr>
          <w:trHeight w:val="681"/>
        </w:trPr>
        <w:tc>
          <w:tcPr>
            <w:tcW w:w="888" w:type="dxa"/>
          </w:tcPr>
          <w:p w:rsidR="004F75DF" w:rsidRDefault="0013698B">
            <w:pPr>
              <w:pStyle w:val="TableParagraph"/>
              <w:spacing w:before="198"/>
              <w:ind w:left="103"/>
              <w:rPr>
                <w:sz w:val="24"/>
              </w:rPr>
            </w:pPr>
            <w:r>
              <w:rPr>
                <w:spacing w:val="-5"/>
                <w:sz w:val="24"/>
              </w:rPr>
              <w:t>5.1</w:t>
            </w:r>
          </w:p>
        </w:tc>
        <w:tc>
          <w:tcPr>
            <w:tcW w:w="2881" w:type="dxa"/>
          </w:tcPr>
          <w:p w:rsidR="004F75DF" w:rsidRDefault="0013698B">
            <w:pPr>
              <w:pStyle w:val="TableParagraph"/>
              <w:spacing w:before="11" w:line="316" w:lineRule="exact"/>
              <w:ind w:left="238"/>
              <w:rPr>
                <w:sz w:val="24"/>
              </w:rPr>
            </w:pPr>
            <w:r>
              <w:rPr>
                <w:sz w:val="24"/>
              </w:rPr>
              <w:t>Музыка и живопись. Симфоническая</w:t>
            </w:r>
            <w:r>
              <w:rPr>
                <w:spacing w:val="-15"/>
                <w:sz w:val="24"/>
              </w:rPr>
              <w:t xml:space="preserve"> </w:t>
            </w:r>
            <w:r>
              <w:rPr>
                <w:sz w:val="24"/>
              </w:rPr>
              <w:t>картина</w:t>
            </w:r>
          </w:p>
        </w:tc>
        <w:tc>
          <w:tcPr>
            <w:tcW w:w="1186" w:type="dxa"/>
          </w:tcPr>
          <w:p w:rsidR="004F75DF" w:rsidRDefault="0013698B">
            <w:pPr>
              <w:pStyle w:val="TableParagraph"/>
              <w:spacing w:before="198"/>
              <w:ind w:left="202" w:right="67"/>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39" w:type="dxa"/>
          </w:tcPr>
          <w:p w:rsidR="004F75DF" w:rsidRDefault="004F75DF">
            <w:pPr>
              <w:pStyle w:val="TableParagraph"/>
              <w:rPr>
                <w:sz w:val="24"/>
              </w:rPr>
            </w:pPr>
          </w:p>
        </w:tc>
      </w:tr>
      <w:tr w:rsidR="004F75DF">
        <w:trPr>
          <w:trHeight w:val="551"/>
        </w:trPr>
        <w:tc>
          <w:tcPr>
            <w:tcW w:w="3769"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rsidR="004F75DF" w:rsidRDefault="0013698B">
            <w:pPr>
              <w:pStyle w:val="TableParagraph"/>
              <w:spacing w:before="131"/>
              <w:ind w:left="202"/>
              <w:jc w:val="center"/>
              <w:rPr>
                <w:sz w:val="24"/>
              </w:rPr>
            </w:pPr>
            <w:r>
              <w:rPr>
                <w:spacing w:val="-10"/>
                <w:sz w:val="24"/>
              </w:rPr>
              <w:t>3</w:t>
            </w:r>
          </w:p>
        </w:tc>
        <w:tc>
          <w:tcPr>
            <w:tcW w:w="4895" w:type="dxa"/>
            <w:gridSpan w:val="3"/>
          </w:tcPr>
          <w:p w:rsidR="004F75DF" w:rsidRDefault="004F75DF">
            <w:pPr>
              <w:pStyle w:val="TableParagraph"/>
              <w:rPr>
                <w:sz w:val="24"/>
              </w:rPr>
            </w:pPr>
          </w:p>
        </w:tc>
      </w:tr>
      <w:tr w:rsidR="004F75DF">
        <w:trPr>
          <w:trHeight w:val="676"/>
        </w:trPr>
        <w:tc>
          <w:tcPr>
            <w:tcW w:w="3769" w:type="dxa"/>
            <w:gridSpan w:val="2"/>
          </w:tcPr>
          <w:p w:rsidR="004F75DF" w:rsidRDefault="0013698B">
            <w:pPr>
              <w:pStyle w:val="TableParagraph"/>
              <w:spacing w:before="11"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86" w:type="dxa"/>
          </w:tcPr>
          <w:p w:rsidR="004F75DF" w:rsidRDefault="0013698B">
            <w:pPr>
              <w:pStyle w:val="TableParagraph"/>
              <w:spacing w:before="198"/>
              <w:ind w:left="202" w:right="63"/>
              <w:jc w:val="center"/>
              <w:rPr>
                <w:sz w:val="24"/>
              </w:rPr>
            </w:pPr>
            <w:r>
              <w:rPr>
                <w:spacing w:val="-5"/>
                <w:sz w:val="24"/>
              </w:rPr>
              <w:t>34</w:t>
            </w:r>
          </w:p>
        </w:tc>
        <w:tc>
          <w:tcPr>
            <w:tcW w:w="1844" w:type="dxa"/>
          </w:tcPr>
          <w:p w:rsidR="004F75DF" w:rsidRDefault="0013698B">
            <w:pPr>
              <w:pStyle w:val="TableParagraph"/>
              <w:spacing w:before="198"/>
              <w:ind w:left="205" w:right="8"/>
              <w:jc w:val="center"/>
              <w:rPr>
                <w:sz w:val="24"/>
              </w:rPr>
            </w:pPr>
            <w:r>
              <w:rPr>
                <w:spacing w:val="-10"/>
                <w:sz w:val="24"/>
              </w:rPr>
              <w:t>0</w:t>
            </w:r>
          </w:p>
        </w:tc>
        <w:tc>
          <w:tcPr>
            <w:tcW w:w="1912" w:type="dxa"/>
          </w:tcPr>
          <w:p w:rsidR="004F75DF" w:rsidRDefault="0013698B">
            <w:pPr>
              <w:pStyle w:val="TableParagraph"/>
              <w:spacing w:before="198"/>
              <w:ind w:left="196"/>
              <w:jc w:val="center"/>
              <w:rPr>
                <w:sz w:val="24"/>
              </w:rPr>
            </w:pPr>
            <w:r>
              <w:rPr>
                <w:spacing w:val="-10"/>
                <w:sz w:val="24"/>
              </w:rPr>
              <w:t>0</w:t>
            </w:r>
          </w:p>
        </w:tc>
        <w:tc>
          <w:tcPr>
            <w:tcW w:w="1139"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65"/>
        <w:ind w:left="0"/>
        <w:jc w:val="left"/>
        <w:rPr>
          <w:b/>
        </w:rPr>
      </w:pPr>
    </w:p>
    <w:p w:rsidR="004F75DF" w:rsidRDefault="0013698B">
      <w:pPr>
        <w:spacing w:after="55"/>
        <w:ind w:left="865"/>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trPr>
          <w:trHeight w:val="359"/>
        </w:trPr>
        <w:tc>
          <w:tcPr>
            <w:tcW w:w="845" w:type="dxa"/>
            <w:vMerge w:val="restart"/>
          </w:tcPr>
          <w:p w:rsidR="004F75DF" w:rsidRDefault="0013698B">
            <w:pPr>
              <w:pStyle w:val="TableParagraph"/>
              <w:spacing w:before="223" w:line="276" w:lineRule="auto"/>
              <w:ind w:left="237" w:right="251"/>
              <w:rPr>
                <w:b/>
                <w:sz w:val="24"/>
              </w:rPr>
            </w:pPr>
            <w:r>
              <w:rPr>
                <w:b/>
                <w:spacing w:val="-10"/>
                <w:sz w:val="24"/>
              </w:rPr>
              <w:t xml:space="preserve">№ </w:t>
            </w:r>
            <w:r>
              <w:rPr>
                <w:b/>
                <w:spacing w:val="-4"/>
                <w:sz w:val="24"/>
              </w:rPr>
              <w:t>п/п</w:t>
            </w:r>
          </w:p>
        </w:tc>
        <w:tc>
          <w:tcPr>
            <w:tcW w:w="2982" w:type="dxa"/>
            <w:vMerge w:val="restart"/>
          </w:tcPr>
          <w:p w:rsidR="004F75DF" w:rsidRDefault="0013698B">
            <w:pPr>
              <w:pStyle w:val="TableParagraph"/>
              <w:spacing w:before="223" w:line="276" w:lineRule="auto"/>
              <w:ind w:left="237" w:right="106"/>
              <w:rPr>
                <w:b/>
                <w:sz w:val="24"/>
              </w:rPr>
            </w:pPr>
            <w:r>
              <w:rPr>
                <w:b/>
                <w:sz w:val="24"/>
              </w:rPr>
              <w:t>Наименование</w:t>
            </w:r>
            <w:r>
              <w:rPr>
                <w:b/>
                <w:spacing w:val="-15"/>
                <w:sz w:val="24"/>
              </w:rPr>
              <w:t xml:space="preserve"> </w:t>
            </w:r>
            <w:r>
              <w:rPr>
                <w:b/>
                <w:sz w:val="24"/>
              </w:rPr>
              <w:t>разделов и тем программы</w:t>
            </w:r>
          </w:p>
        </w:tc>
        <w:tc>
          <w:tcPr>
            <w:tcW w:w="4923"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00" w:type="dxa"/>
            <w:vMerge w:val="restart"/>
          </w:tcPr>
          <w:p w:rsidR="004F75DF" w:rsidRDefault="004F75DF">
            <w:pPr>
              <w:pStyle w:val="TableParagraph"/>
              <w:rPr>
                <w:sz w:val="24"/>
              </w:rPr>
            </w:pPr>
          </w:p>
        </w:tc>
      </w:tr>
      <w:tr w:rsidR="004F75DF">
        <w:trPr>
          <w:trHeight w:val="989"/>
        </w:trPr>
        <w:tc>
          <w:tcPr>
            <w:tcW w:w="845" w:type="dxa"/>
            <w:vMerge/>
            <w:tcBorders>
              <w:top w:val="nil"/>
            </w:tcBorders>
          </w:tcPr>
          <w:p w:rsidR="004F75DF" w:rsidRDefault="004F75DF">
            <w:pPr>
              <w:rPr>
                <w:sz w:val="2"/>
                <w:szCs w:val="2"/>
              </w:rPr>
            </w:pPr>
          </w:p>
        </w:tc>
        <w:tc>
          <w:tcPr>
            <w:tcW w:w="2982" w:type="dxa"/>
            <w:vMerge/>
            <w:tcBorders>
              <w:top w:val="nil"/>
            </w:tcBorders>
          </w:tcPr>
          <w:p w:rsidR="004F75DF" w:rsidRDefault="004F75DF">
            <w:pPr>
              <w:rPr>
                <w:sz w:val="2"/>
                <w:szCs w:val="2"/>
              </w:rPr>
            </w:pPr>
          </w:p>
        </w:tc>
        <w:tc>
          <w:tcPr>
            <w:tcW w:w="1167" w:type="dxa"/>
          </w:tcPr>
          <w:p w:rsidR="004F75DF" w:rsidRDefault="0013698B">
            <w:pPr>
              <w:pStyle w:val="TableParagraph"/>
              <w:spacing w:before="203"/>
              <w:ind w:left="237"/>
              <w:rPr>
                <w:b/>
                <w:sz w:val="24"/>
              </w:rPr>
            </w:pPr>
            <w:r>
              <w:rPr>
                <w:b/>
                <w:spacing w:val="-2"/>
                <w:sz w:val="24"/>
              </w:rPr>
              <w:t>Всего</w:t>
            </w:r>
          </w:p>
        </w:tc>
        <w:tc>
          <w:tcPr>
            <w:tcW w:w="1844" w:type="dxa"/>
          </w:tcPr>
          <w:p w:rsidR="004F75DF" w:rsidRDefault="0013698B">
            <w:pPr>
              <w:pStyle w:val="TableParagraph"/>
              <w:spacing w:before="40" w:line="280" w:lineRule="auto"/>
              <w:ind w:left="237"/>
              <w:rPr>
                <w:b/>
                <w:sz w:val="24"/>
              </w:rPr>
            </w:pPr>
            <w:r>
              <w:rPr>
                <w:b/>
                <w:spacing w:val="-2"/>
                <w:sz w:val="24"/>
              </w:rPr>
              <w:t>Контрольные работы</w:t>
            </w:r>
          </w:p>
        </w:tc>
        <w:tc>
          <w:tcPr>
            <w:tcW w:w="1912" w:type="dxa"/>
          </w:tcPr>
          <w:p w:rsidR="004F75DF" w:rsidRDefault="0013698B">
            <w:pPr>
              <w:pStyle w:val="TableParagraph"/>
              <w:spacing w:before="40" w:line="280" w:lineRule="auto"/>
              <w:ind w:left="237"/>
              <w:rPr>
                <w:b/>
                <w:sz w:val="24"/>
              </w:rPr>
            </w:pPr>
            <w:r>
              <w:rPr>
                <w:b/>
                <w:spacing w:val="-2"/>
                <w:sz w:val="24"/>
              </w:rPr>
              <w:t>Практические работы</w:t>
            </w:r>
          </w:p>
        </w:tc>
        <w:tc>
          <w:tcPr>
            <w:tcW w:w="1100" w:type="dxa"/>
            <w:vMerge/>
            <w:tcBorders>
              <w:top w:val="nil"/>
            </w:tcBorders>
          </w:tcPr>
          <w:p w:rsidR="004F75DF" w:rsidRDefault="004F75DF">
            <w:pPr>
              <w:rPr>
                <w:sz w:val="2"/>
                <w:szCs w:val="2"/>
              </w:rPr>
            </w:pPr>
          </w:p>
        </w:tc>
      </w:tr>
      <w:tr w:rsidR="004F75DF">
        <w:trPr>
          <w:trHeight w:val="364"/>
        </w:trPr>
        <w:tc>
          <w:tcPr>
            <w:tcW w:w="9850" w:type="dxa"/>
            <w:gridSpan w:val="6"/>
          </w:tcPr>
          <w:p w:rsidR="004F75DF" w:rsidRDefault="0013698B">
            <w:pPr>
              <w:pStyle w:val="TableParagraph"/>
              <w:spacing w:before="40"/>
              <w:ind w:left="237"/>
              <w:rPr>
                <w:b/>
                <w:sz w:val="24"/>
              </w:rPr>
            </w:pPr>
            <w:r>
              <w:rPr>
                <w:b/>
                <w:sz w:val="24"/>
              </w:rPr>
              <w:t>ИНВАРИАНТНЫЕ</w:t>
            </w:r>
            <w:r>
              <w:rPr>
                <w:b/>
                <w:spacing w:val="-4"/>
                <w:sz w:val="24"/>
              </w:rPr>
              <w:t xml:space="preserve"> </w:t>
            </w:r>
            <w:r>
              <w:rPr>
                <w:b/>
                <w:spacing w:val="-2"/>
                <w:sz w:val="24"/>
              </w:rPr>
              <w:t>МОДУЛИ</w:t>
            </w:r>
          </w:p>
        </w:tc>
      </w:tr>
      <w:tr w:rsidR="004F75DF">
        <w:trPr>
          <w:trHeight w:val="360"/>
        </w:trPr>
        <w:tc>
          <w:tcPr>
            <w:tcW w:w="9850" w:type="dxa"/>
            <w:gridSpan w:val="6"/>
          </w:tcPr>
          <w:p w:rsidR="004F75DF" w:rsidRDefault="0013698B">
            <w:pPr>
              <w:pStyle w:val="TableParagraph"/>
              <w:spacing w:before="40"/>
              <w:ind w:left="237"/>
              <w:rPr>
                <w:b/>
                <w:sz w:val="24"/>
              </w:rPr>
            </w:pPr>
            <w:r>
              <w:rPr>
                <w:b/>
                <w:sz w:val="24"/>
              </w:rPr>
              <w:t>Раздел</w:t>
            </w:r>
            <w:r>
              <w:rPr>
                <w:b/>
                <w:spacing w:val="-1"/>
                <w:sz w:val="24"/>
              </w:rPr>
              <w:t xml:space="preserve"> </w:t>
            </w:r>
            <w:proofErr w:type="gramStart"/>
            <w:r>
              <w:rPr>
                <w:b/>
                <w:sz w:val="24"/>
              </w:rPr>
              <w:t>1.Музыка</w:t>
            </w:r>
            <w:proofErr w:type="gramEnd"/>
            <w:r>
              <w:rPr>
                <w:b/>
                <w:spacing w:val="1"/>
                <w:sz w:val="24"/>
              </w:rPr>
              <w:t xml:space="preserve"> </w:t>
            </w:r>
            <w:r>
              <w:rPr>
                <w:b/>
                <w:sz w:val="24"/>
              </w:rPr>
              <w:t>моего</w:t>
            </w:r>
            <w:r>
              <w:rPr>
                <w:b/>
                <w:spacing w:val="-3"/>
                <w:sz w:val="24"/>
              </w:rPr>
              <w:t xml:space="preserve"> </w:t>
            </w:r>
            <w:r>
              <w:rPr>
                <w:b/>
                <w:spacing w:val="-4"/>
                <w:sz w:val="24"/>
              </w:rPr>
              <w:t>края</w:t>
            </w:r>
          </w:p>
        </w:tc>
      </w:tr>
      <w:tr w:rsidR="004F75DF">
        <w:trPr>
          <w:trHeight w:val="364"/>
        </w:trPr>
        <w:tc>
          <w:tcPr>
            <w:tcW w:w="845" w:type="dxa"/>
          </w:tcPr>
          <w:p w:rsidR="004F75DF" w:rsidRDefault="0013698B">
            <w:pPr>
              <w:pStyle w:val="TableParagraph"/>
              <w:spacing w:before="40"/>
              <w:ind w:left="103"/>
              <w:rPr>
                <w:sz w:val="24"/>
              </w:rPr>
            </w:pPr>
            <w:r>
              <w:rPr>
                <w:spacing w:val="-5"/>
                <w:sz w:val="24"/>
              </w:rPr>
              <w:t>1.1</w:t>
            </w:r>
          </w:p>
        </w:tc>
        <w:tc>
          <w:tcPr>
            <w:tcW w:w="2982" w:type="dxa"/>
          </w:tcPr>
          <w:p w:rsidR="004F75DF" w:rsidRDefault="0013698B">
            <w:pPr>
              <w:pStyle w:val="TableParagraph"/>
              <w:spacing w:before="40"/>
              <w:ind w:left="237"/>
              <w:rPr>
                <w:sz w:val="24"/>
              </w:rPr>
            </w:pPr>
            <w:r>
              <w:rPr>
                <w:sz w:val="24"/>
              </w:rPr>
              <w:t>Наш</w:t>
            </w:r>
            <w:r>
              <w:rPr>
                <w:spacing w:val="1"/>
                <w:sz w:val="24"/>
              </w:rPr>
              <w:t xml:space="preserve"> </w:t>
            </w:r>
            <w:r>
              <w:rPr>
                <w:sz w:val="24"/>
              </w:rPr>
              <w:t>край</w:t>
            </w:r>
            <w:r>
              <w:rPr>
                <w:spacing w:val="1"/>
                <w:sz w:val="24"/>
              </w:rPr>
              <w:t xml:space="preserve"> </w:t>
            </w:r>
            <w:r>
              <w:rPr>
                <w:spacing w:val="-2"/>
                <w:sz w:val="24"/>
              </w:rPr>
              <w:t>сегодня</w:t>
            </w:r>
          </w:p>
        </w:tc>
        <w:tc>
          <w:tcPr>
            <w:tcW w:w="1167"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2</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2.Народное</w:t>
            </w:r>
            <w:proofErr w:type="gramEnd"/>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trPr>
          <w:trHeight w:val="359"/>
        </w:trPr>
        <w:tc>
          <w:tcPr>
            <w:tcW w:w="845" w:type="dxa"/>
          </w:tcPr>
          <w:p w:rsidR="004F75DF" w:rsidRDefault="0013698B">
            <w:pPr>
              <w:pStyle w:val="TableParagraph"/>
              <w:spacing w:before="35"/>
              <w:ind w:left="103"/>
              <w:rPr>
                <w:sz w:val="24"/>
              </w:rPr>
            </w:pPr>
            <w:r>
              <w:rPr>
                <w:spacing w:val="-5"/>
                <w:sz w:val="24"/>
              </w:rPr>
              <w:t>2.1</w:t>
            </w:r>
          </w:p>
        </w:tc>
        <w:tc>
          <w:tcPr>
            <w:tcW w:w="2982" w:type="dxa"/>
          </w:tcPr>
          <w:p w:rsidR="004F75DF" w:rsidRDefault="0013698B">
            <w:pPr>
              <w:pStyle w:val="TableParagraph"/>
              <w:spacing w:before="35"/>
              <w:ind w:left="237"/>
              <w:rPr>
                <w:sz w:val="24"/>
              </w:rPr>
            </w:pPr>
            <w:r>
              <w:rPr>
                <w:sz w:val="24"/>
              </w:rPr>
              <w:t>На</w:t>
            </w:r>
            <w:r>
              <w:rPr>
                <w:spacing w:val="-4"/>
                <w:sz w:val="24"/>
              </w:rPr>
              <w:t xml:space="preserve"> </w:t>
            </w:r>
            <w:r>
              <w:rPr>
                <w:sz w:val="24"/>
              </w:rPr>
              <w:t>рубежах</w:t>
            </w:r>
            <w:r>
              <w:rPr>
                <w:spacing w:val="-5"/>
                <w:sz w:val="24"/>
              </w:rPr>
              <w:t xml:space="preserve"> </w:t>
            </w:r>
            <w:r>
              <w:rPr>
                <w:spacing w:val="-2"/>
                <w:sz w:val="24"/>
              </w:rPr>
              <w:t>культур</w:t>
            </w:r>
          </w:p>
        </w:tc>
        <w:tc>
          <w:tcPr>
            <w:tcW w:w="1167" w:type="dxa"/>
          </w:tcPr>
          <w:p w:rsidR="004F75DF" w:rsidRDefault="0013698B">
            <w:pPr>
              <w:pStyle w:val="TableParagraph"/>
              <w:spacing w:before="35"/>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7"/>
        </w:trPr>
        <w:tc>
          <w:tcPr>
            <w:tcW w:w="382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6"/>
              <w:ind w:left="201"/>
              <w:jc w:val="center"/>
              <w:rPr>
                <w:sz w:val="24"/>
              </w:rPr>
            </w:pPr>
            <w:r>
              <w:rPr>
                <w:spacing w:val="-10"/>
                <w:sz w:val="24"/>
              </w:rPr>
              <w:t>2</w:t>
            </w:r>
          </w:p>
        </w:tc>
        <w:tc>
          <w:tcPr>
            <w:tcW w:w="4856"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proofErr w:type="gramStart"/>
            <w:r>
              <w:rPr>
                <w:b/>
                <w:sz w:val="24"/>
              </w:rPr>
              <w:t>3.Русская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364"/>
        </w:trPr>
        <w:tc>
          <w:tcPr>
            <w:tcW w:w="845" w:type="dxa"/>
          </w:tcPr>
          <w:p w:rsidR="004F75DF" w:rsidRDefault="0013698B">
            <w:pPr>
              <w:pStyle w:val="TableParagraph"/>
              <w:spacing w:before="40"/>
              <w:ind w:left="103"/>
              <w:rPr>
                <w:sz w:val="24"/>
              </w:rPr>
            </w:pPr>
            <w:r>
              <w:rPr>
                <w:spacing w:val="-5"/>
                <w:sz w:val="24"/>
              </w:rPr>
              <w:t>3.1</w:t>
            </w:r>
          </w:p>
        </w:tc>
        <w:tc>
          <w:tcPr>
            <w:tcW w:w="2982" w:type="dxa"/>
          </w:tcPr>
          <w:p w:rsidR="004F75DF" w:rsidRDefault="0013698B">
            <w:pPr>
              <w:pStyle w:val="TableParagraph"/>
              <w:spacing w:before="40"/>
              <w:ind w:left="237"/>
              <w:rPr>
                <w:sz w:val="24"/>
              </w:rPr>
            </w:pPr>
            <w:r>
              <w:rPr>
                <w:sz w:val="24"/>
              </w:rPr>
              <w:t>Русский</w:t>
            </w:r>
            <w:r>
              <w:rPr>
                <w:spacing w:val="-8"/>
                <w:sz w:val="24"/>
              </w:rPr>
              <w:t xml:space="preserve"> </w:t>
            </w:r>
            <w:r>
              <w:rPr>
                <w:spacing w:val="-2"/>
                <w:sz w:val="24"/>
              </w:rPr>
              <w:t>балет</w:t>
            </w:r>
          </w:p>
        </w:tc>
        <w:tc>
          <w:tcPr>
            <w:tcW w:w="1167"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993"/>
        </w:trPr>
        <w:tc>
          <w:tcPr>
            <w:tcW w:w="845"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3.2</w:t>
            </w:r>
          </w:p>
        </w:tc>
        <w:tc>
          <w:tcPr>
            <w:tcW w:w="2982" w:type="dxa"/>
          </w:tcPr>
          <w:p w:rsidR="004F75DF" w:rsidRDefault="0013698B">
            <w:pPr>
              <w:pStyle w:val="TableParagraph"/>
              <w:spacing w:before="35"/>
              <w:ind w:left="237"/>
              <w:rPr>
                <w:sz w:val="24"/>
              </w:rPr>
            </w:pPr>
            <w:r>
              <w:rPr>
                <w:sz w:val="24"/>
              </w:rPr>
              <w:t>История</w:t>
            </w:r>
            <w:r>
              <w:rPr>
                <w:spacing w:val="-4"/>
                <w:sz w:val="24"/>
              </w:rPr>
              <w:t xml:space="preserve"> </w:t>
            </w:r>
            <w:r>
              <w:rPr>
                <w:sz w:val="24"/>
              </w:rPr>
              <w:t>страны</w:t>
            </w:r>
            <w:r>
              <w:rPr>
                <w:spacing w:val="-2"/>
                <w:sz w:val="24"/>
              </w:rPr>
              <w:t xml:space="preserve"> </w:t>
            </w:r>
            <w:r>
              <w:rPr>
                <w:sz w:val="24"/>
              </w:rPr>
              <w:t>и</w:t>
            </w:r>
            <w:r>
              <w:rPr>
                <w:spacing w:val="-2"/>
                <w:sz w:val="24"/>
              </w:rPr>
              <w:t xml:space="preserve"> народа</w:t>
            </w:r>
          </w:p>
          <w:p w:rsidR="004F75DF" w:rsidRDefault="0013698B">
            <w:pPr>
              <w:pStyle w:val="TableParagraph"/>
              <w:spacing w:before="7" w:line="310" w:lineRule="atLeast"/>
              <w:ind w:left="237" w:right="106"/>
              <w:rPr>
                <w:sz w:val="24"/>
              </w:rPr>
            </w:pPr>
            <w:r>
              <w:rPr>
                <w:sz w:val="24"/>
              </w:rPr>
              <w:t>в</w:t>
            </w:r>
            <w:r>
              <w:rPr>
                <w:spacing w:val="-15"/>
                <w:sz w:val="24"/>
              </w:rPr>
              <w:t xml:space="preserve"> </w:t>
            </w:r>
            <w:r>
              <w:rPr>
                <w:sz w:val="24"/>
              </w:rPr>
              <w:t>музыке</w:t>
            </w:r>
            <w:r>
              <w:rPr>
                <w:spacing w:val="-15"/>
                <w:sz w:val="24"/>
              </w:rPr>
              <w:t xml:space="preserve"> </w:t>
            </w:r>
            <w:r>
              <w:rPr>
                <w:sz w:val="24"/>
              </w:rPr>
              <w:t xml:space="preserve">русских </w:t>
            </w:r>
            <w:r>
              <w:rPr>
                <w:spacing w:val="-2"/>
                <w:sz w:val="24"/>
              </w:rPr>
              <w:t>композиторов</w:t>
            </w:r>
          </w:p>
        </w:tc>
        <w:tc>
          <w:tcPr>
            <w:tcW w:w="1167" w:type="dxa"/>
          </w:tcPr>
          <w:p w:rsidR="004F75DF" w:rsidRDefault="004F75DF">
            <w:pPr>
              <w:pStyle w:val="TableParagraph"/>
              <w:spacing w:before="76"/>
              <w:rPr>
                <w:b/>
                <w:sz w:val="24"/>
              </w:rPr>
            </w:pPr>
          </w:p>
          <w:p w:rsidR="004F75DF" w:rsidRDefault="0013698B">
            <w:pPr>
              <w:pStyle w:val="TableParagraph"/>
              <w:ind w:left="138" w:right="4"/>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681"/>
        </w:trPr>
        <w:tc>
          <w:tcPr>
            <w:tcW w:w="845" w:type="dxa"/>
          </w:tcPr>
          <w:p w:rsidR="004F75DF" w:rsidRDefault="0013698B">
            <w:pPr>
              <w:pStyle w:val="TableParagraph"/>
              <w:spacing w:before="198"/>
              <w:ind w:left="103"/>
              <w:rPr>
                <w:sz w:val="24"/>
              </w:rPr>
            </w:pPr>
            <w:r>
              <w:rPr>
                <w:spacing w:val="-5"/>
                <w:sz w:val="24"/>
              </w:rPr>
              <w:t>3.3</w:t>
            </w:r>
          </w:p>
        </w:tc>
        <w:tc>
          <w:tcPr>
            <w:tcW w:w="2982" w:type="dxa"/>
          </w:tcPr>
          <w:p w:rsidR="004F75DF" w:rsidRDefault="0013698B">
            <w:pPr>
              <w:pStyle w:val="TableParagraph"/>
              <w:spacing w:before="11" w:line="316" w:lineRule="exact"/>
              <w:ind w:left="237" w:right="134"/>
              <w:rPr>
                <w:sz w:val="24"/>
              </w:rPr>
            </w:pPr>
            <w:r>
              <w:rPr>
                <w:sz w:val="24"/>
              </w:rPr>
              <w:t>Русская</w:t>
            </w:r>
            <w:r>
              <w:rPr>
                <w:spacing w:val="-15"/>
                <w:sz w:val="24"/>
              </w:rPr>
              <w:t xml:space="preserve"> </w:t>
            </w:r>
            <w:r>
              <w:rPr>
                <w:sz w:val="24"/>
              </w:rPr>
              <w:t xml:space="preserve">исполнительская </w:t>
            </w:r>
            <w:r>
              <w:rPr>
                <w:spacing w:val="-4"/>
                <w:sz w:val="24"/>
              </w:rPr>
              <w:t>школа</w:t>
            </w:r>
          </w:p>
        </w:tc>
        <w:tc>
          <w:tcPr>
            <w:tcW w:w="1167" w:type="dxa"/>
          </w:tcPr>
          <w:p w:rsidR="004F75DF" w:rsidRDefault="0013698B">
            <w:pPr>
              <w:pStyle w:val="TableParagraph"/>
              <w:spacing w:before="198"/>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7"/>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5</w:t>
            </w:r>
          </w:p>
        </w:tc>
        <w:tc>
          <w:tcPr>
            <w:tcW w:w="4856"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4.Жанры</w:t>
            </w:r>
            <w:proofErr w:type="gramEnd"/>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trPr>
          <w:trHeight w:val="364"/>
        </w:trPr>
        <w:tc>
          <w:tcPr>
            <w:tcW w:w="845" w:type="dxa"/>
          </w:tcPr>
          <w:p w:rsidR="004F75DF" w:rsidRDefault="0013698B">
            <w:pPr>
              <w:pStyle w:val="TableParagraph"/>
              <w:spacing w:before="35"/>
              <w:ind w:left="103"/>
              <w:rPr>
                <w:sz w:val="24"/>
              </w:rPr>
            </w:pPr>
            <w:r>
              <w:rPr>
                <w:spacing w:val="-5"/>
                <w:sz w:val="24"/>
              </w:rPr>
              <w:t>4.1</w:t>
            </w:r>
          </w:p>
        </w:tc>
        <w:tc>
          <w:tcPr>
            <w:tcW w:w="2982" w:type="dxa"/>
          </w:tcPr>
          <w:p w:rsidR="004F75DF" w:rsidRDefault="0013698B">
            <w:pPr>
              <w:pStyle w:val="TableParagraph"/>
              <w:spacing w:before="35"/>
              <w:ind w:left="237"/>
              <w:rPr>
                <w:sz w:val="24"/>
              </w:rPr>
            </w:pPr>
            <w:r>
              <w:rPr>
                <w:sz w:val="24"/>
              </w:rPr>
              <w:t>Театральные</w:t>
            </w:r>
            <w:r>
              <w:rPr>
                <w:spacing w:val="-8"/>
                <w:sz w:val="24"/>
              </w:rPr>
              <w:t xml:space="preserve"> </w:t>
            </w:r>
            <w:r>
              <w:rPr>
                <w:spacing w:val="-4"/>
                <w:sz w:val="24"/>
              </w:rPr>
              <w:t>жанры</w:t>
            </w:r>
          </w:p>
        </w:tc>
        <w:tc>
          <w:tcPr>
            <w:tcW w:w="1167" w:type="dxa"/>
          </w:tcPr>
          <w:p w:rsidR="004F75DF" w:rsidRDefault="0013698B">
            <w:pPr>
              <w:pStyle w:val="TableParagraph"/>
              <w:spacing w:before="35"/>
              <w:ind w:left="201"/>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59"/>
        </w:trPr>
        <w:tc>
          <w:tcPr>
            <w:tcW w:w="845" w:type="dxa"/>
          </w:tcPr>
          <w:p w:rsidR="004F75DF" w:rsidRDefault="0013698B">
            <w:pPr>
              <w:pStyle w:val="TableParagraph"/>
              <w:spacing w:before="35"/>
              <w:ind w:left="103"/>
              <w:rPr>
                <w:sz w:val="24"/>
              </w:rPr>
            </w:pPr>
            <w:r>
              <w:rPr>
                <w:spacing w:val="-5"/>
                <w:sz w:val="24"/>
              </w:rPr>
              <w:t>4.2</w:t>
            </w:r>
          </w:p>
        </w:tc>
        <w:tc>
          <w:tcPr>
            <w:tcW w:w="2982" w:type="dxa"/>
          </w:tcPr>
          <w:p w:rsidR="004F75DF" w:rsidRDefault="0013698B">
            <w:pPr>
              <w:pStyle w:val="TableParagraph"/>
              <w:spacing w:before="35"/>
              <w:ind w:left="237"/>
              <w:rPr>
                <w:sz w:val="24"/>
              </w:rPr>
            </w:pPr>
            <w:r>
              <w:rPr>
                <w:sz w:val="24"/>
              </w:rPr>
              <w:t>Симфоническая</w:t>
            </w:r>
            <w:r>
              <w:rPr>
                <w:spacing w:val="-3"/>
                <w:sz w:val="24"/>
              </w:rPr>
              <w:t xml:space="preserve"> </w:t>
            </w:r>
            <w:r>
              <w:rPr>
                <w:spacing w:val="-2"/>
                <w:sz w:val="24"/>
              </w:rPr>
              <w:t>музыка</w:t>
            </w:r>
          </w:p>
        </w:tc>
        <w:tc>
          <w:tcPr>
            <w:tcW w:w="1167" w:type="dxa"/>
          </w:tcPr>
          <w:p w:rsidR="004F75DF" w:rsidRDefault="0013698B">
            <w:pPr>
              <w:pStyle w:val="TableParagraph"/>
              <w:spacing w:before="35"/>
              <w:ind w:left="201"/>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7"/>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8</w:t>
            </w:r>
          </w:p>
        </w:tc>
        <w:tc>
          <w:tcPr>
            <w:tcW w:w="4856"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ВАРИАТИВНЫЕ</w:t>
            </w:r>
            <w:r>
              <w:rPr>
                <w:b/>
                <w:spacing w:val="-1"/>
                <w:sz w:val="24"/>
              </w:rPr>
              <w:t xml:space="preserve"> </w:t>
            </w:r>
            <w:r>
              <w:rPr>
                <w:b/>
                <w:spacing w:val="-2"/>
                <w:sz w:val="24"/>
              </w:rPr>
              <w:t>МОДУЛИ</w:t>
            </w: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1.Музыка</w:t>
            </w:r>
            <w:proofErr w:type="gramEnd"/>
            <w:r>
              <w:rPr>
                <w:b/>
                <w:spacing w:val="-1"/>
                <w:sz w:val="24"/>
              </w:rPr>
              <w:t xml:space="preserve"> </w:t>
            </w:r>
            <w:r>
              <w:rPr>
                <w:b/>
                <w:sz w:val="24"/>
              </w:rPr>
              <w:t>народов</w:t>
            </w:r>
            <w:r>
              <w:rPr>
                <w:b/>
                <w:spacing w:val="-1"/>
                <w:sz w:val="24"/>
              </w:rPr>
              <w:t xml:space="preserve"> </w:t>
            </w:r>
            <w:r>
              <w:rPr>
                <w:b/>
                <w:spacing w:val="-4"/>
                <w:sz w:val="24"/>
              </w:rPr>
              <w:t>мира</w:t>
            </w:r>
          </w:p>
        </w:tc>
      </w:tr>
      <w:tr w:rsidR="004F75DF">
        <w:trPr>
          <w:trHeight w:val="676"/>
        </w:trPr>
        <w:tc>
          <w:tcPr>
            <w:tcW w:w="845" w:type="dxa"/>
          </w:tcPr>
          <w:p w:rsidR="004F75DF" w:rsidRDefault="0013698B">
            <w:pPr>
              <w:pStyle w:val="TableParagraph"/>
              <w:spacing w:before="193"/>
              <w:ind w:left="103"/>
              <w:rPr>
                <w:sz w:val="24"/>
              </w:rPr>
            </w:pPr>
            <w:r>
              <w:rPr>
                <w:spacing w:val="-5"/>
                <w:sz w:val="24"/>
              </w:rPr>
              <w:t>1.1</w:t>
            </w:r>
          </w:p>
        </w:tc>
        <w:tc>
          <w:tcPr>
            <w:tcW w:w="2982" w:type="dxa"/>
          </w:tcPr>
          <w:p w:rsidR="004F75DF" w:rsidRDefault="0013698B">
            <w:pPr>
              <w:pStyle w:val="TableParagraph"/>
              <w:spacing w:before="6" w:line="316" w:lineRule="exact"/>
              <w:ind w:left="237" w:right="233"/>
              <w:rPr>
                <w:sz w:val="24"/>
              </w:rPr>
            </w:pPr>
            <w:r>
              <w:rPr>
                <w:sz w:val="24"/>
              </w:rPr>
              <w:t>Музыкальный</w:t>
            </w:r>
            <w:r>
              <w:rPr>
                <w:spacing w:val="-15"/>
                <w:sz w:val="24"/>
              </w:rPr>
              <w:t xml:space="preserve"> </w:t>
            </w:r>
            <w:r>
              <w:rPr>
                <w:sz w:val="24"/>
              </w:rPr>
              <w:t>фольклор народов</w:t>
            </w:r>
            <w:r>
              <w:rPr>
                <w:spacing w:val="-3"/>
                <w:sz w:val="24"/>
              </w:rPr>
              <w:t xml:space="preserve"> </w:t>
            </w:r>
            <w:r>
              <w:rPr>
                <w:sz w:val="24"/>
              </w:rPr>
              <w:t>Азии</w:t>
            </w:r>
            <w:r>
              <w:rPr>
                <w:spacing w:val="1"/>
                <w:sz w:val="24"/>
              </w:rPr>
              <w:t xml:space="preserve"> </w:t>
            </w:r>
            <w:r>
              <w:rPr>
                <w:sz w:val="24"/>
              </w:rPr>
              <w:t>и</w:t>
            </w:r>
            <w:r>
              <w:rPr>
                <w:spacing w:val="1"/>
                <w:sz w:val="24"/>
              </w:rPr>
              <w:t xml:space="preserve"> </w:t>
            </w:r>
            <w:r>
              <w:rPr>
                <w:spacing w:val="-2"/>
                <w:sz w:val="24"/>
              </w:rPr>
              <w:t>Африки</w:t>
            </w:r>
          </w:p>
        </w:tc>
        <w:tc>
          <w:tcPr>
            <w:tcW w:w="1167" w:type="dxa"/>
          </w:tcPr>
          <w:p w:rsidR="004F75DF" w:rsidRDefault="0013698B">
            <w:pPr>
              <w:pStyle w:val="TableParagraph"/>
              <w:spacing w:before="193"/>
              <w:ind w:left="138" w:right="4"/>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6"/>
        </w:trPr>
        <w:tc>
          <w:tcPr>
            <w:tcW w:w="382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6"/>
              <w:ind w:left="201"/>
              <w:jc w:val="center"/>
              <w:rPr>
                <w:sz w:val="24"/>
              </w:rPr>
            </w:pPr>
            <w:r>
              <w:rPr>
                <w:spacing w:val="-10"/>
                <w:sz w:val="24"/>
              </w:rPr>
              <w:t>3</w:t>
            </w:r>
          </w:p>
        </w:tc>
        <w:tc>
          <w:tcPr>
            <w:tcW w:w="4856" w:type="dxa"/>
            <w:gridSpan w:val="3"/>
          </w:tcPr>
          <w:p w:rsidR="004F75DF" w:rsidRDefault="004F75DF">
            <w:pPr>
              <w:pStyle w:val="TableParagraph"/>
              <w:rPr>
                <w:sz w:val="24"/>
              </w:rPr>
            </w:pPr>
          </w:p>
        </w:tc>
      </w:tr>
      <w:tr w:rsidR="004F75DF">
        <w:trPr>
          <w:trHeight w:val="359"/>
        </w:trPr>
        <w:tc>
          <w:tcPr>
            <w:tcW w:w="9850"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z w:val="24"/>
              </w:rPr>
              <w:t>2.Европейская</w:t>
            </w:r>
            <w:proofErr w:type="gramEnd"/>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trPr>
          <w:trHeight w:val="364"/>
        </w:trPr>
        <w:tc>
          <w:tcPr>
            <w:tcW w:w="845" w:type="dxa"/>
          </w:tcPr>
          <w:p w:rsidR="004F75DF" w:rsidRDefault="0013698B">
            <w:pPr>
              <w:pStyle w:val="TableParagraph"/>
              <w:spacing w:before="40"/>
              <w:ind w:left="103"/>
              <w:rPr>
                <w:sz w:val="24"/>
              </w:rPr>
            </w:pPr>
            <w:r>
              <w:rPr>
                <w:spacing w:val="-5"/>
                <w:sz w:val="24"/>
              </w:rPr>
              <w:t>2.1</w:t>
            </w:r>
          </w:p>
        </w:tc>
        <w:tc>
          <w:tcPr>
            <w:tcW w:w="2982" w:type="dxa"/>
          </w:tcPr>
          <w:p w:rsidR="004F75DF" w:rsidRDefault="0013698B">
            <w:pPr>
              <w:pStyle w:val="TableParagraph"/>
              <w:spacing w:before="40"/>
              <w:ind w:left="237"/>
              <w:rPr>
                <w:sz w:val="24"/>
              </w:rPr>
            </w:pPr>
            <w:r>
              <w:rPr>
                <w:sz w:val="24"/>
              </w:rPr>
              <w:t>Музыка</w:t>
            </w:r>
            <w:r>
              <w:rPr>
                <w:spacing w:val="-3"/>
                <w:sz w:val="24"/>
              </w:rPr>
              <w:t xml:space="preserve"> </w:t>
            </w:r>
            <w:r>
              <w:rPr>
                <w:sz w:val="24"/>
              </w:rPr>
              <w:t>–</w:t>
            </w:r>
            <w:r>
              <w:rPr>
                <w:spacing w:val="-2"/>
                <w:sz w:val="24"/>
              </w:rPr>
              <w:t xml:space="preserve"> </w:t>
            </w:r>
            <w:r>
              <w:rPr>
                <w:sz w:val="24"/>
              </w:rPr>
              <w:t>зеркало</w:t>
            </w:r>
            <w:r>
              <w:rPr>
                <w:spacing w:val="2"/>
                <w:sz w:val="24"/>
              </w:rPr>
              <w:t xml:space="preserve"> </w:t>
            </w:r>
            <w:r>
              <w:rPr>
                <w:spacing w:val="-4"/>
                <w:sz w:val="24"/>
              </w:rPr>
              <w:t>эпохи</w:t>
            </w:r>
          </w:p>
        </w:tc>
        <w:tc>
          <w:tcPr>
            <w:tcW w:w="1167"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2"/>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2</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4"/>
                <w:sz w:val="24"/>
              </w:rPr>
              <w:t xml:space="preserve"> </w:t>
            </w:r>
            <w:proofErr w:type="gramStart"/>
            <w:r>
              <w:rPr>
                <w:b/>
                <w:sz w:val="24"/>
              </w:rPr>
              <w:t>3.Духовная</w:t>
            </w:r>
            <w:proofErr w:type="gramEnd"/>
            <w:r>
              <w:rPr>
                <w:b/>
                <w:spacing w:val="-3"/>
                <w:sz w:val="24"/>
              </w:rPr>
              <w:t xml:space="preserve"> </w:t>
            </w:r>
            <w:r>
              <w:rPr>
                <w:b/>
                <w:spacing w:val="-2"/>
                <w:sz w:val="24"/>
              </w:rPr>
              <w:t>музыка</w:t>
            </w:r>
          </w:p>
        </w:tc>
      </w:tr>
      <w:tr w:rsidR="004F75DF">
        <w:trPr>
          <w:trHeight w:val="671"/>
        </w:trPr>
        <w:tc>
          <w:tcPr>
            <w:tcW w:w="845" w:type="dxa"/>
          </w:tcPr>
          <w:p w:rsidR="004F75DF" w:rsidRDefault="0013698B">
            <w:pPr>
              <w:pStyle w:val="TableParagraph"/>
              <w:spacing w:before="193"/>
              <w:ind w:left="103"/>
              <w:rPr>
                <w:sz w:val="24"/>
              </w:rPr>
            </w:pPr>
            <w:r>
              <w:rPr>
                <w:spacing w:val="-5"/>
                <w:sz w:val="24"/>
              </w:rPr>
              <w:t>3.1</w:t>
            </w:r>
          </w:p>
        </w:tc>
        <w:tc>
          <w:tcPr>
            <w:tcW w:w="2982" w:type="dxa"/>
          </w:tcPr>
          <w:p w:rsidR="004F75DF" w:rsidRDefault="0013698B">
            <w:pPr>
              <w:pStyle w:val="TableParagraph"/>
              <w:spacing w:before="6" w:line="316" w:lineRule="exact"/>
              <w:ind w:left="237" w:right="106"/>
              <w:rPr>
                <w:sz w:val="24"/>
              </w:rPr>
            </w:pPr>
            <w:r>
              <w:rPr>
                <w:sz w:val="24"/>
              </w:rPr>
              <w:t>Религиозные темы и образы</w:t>
            </w:r>
            <w:r>
              <w:rPr>
                <w:spacing w:val="-15"/>
                <w:sz w:val="24"/>
              </w:rPr>
              <w:t xml:space="preserve"> </w:t>
            </w:r>
            <w:r>
              <w:rPr>
                <w:sz w:val="24"/>
              </w:rPr>
              <w:t>в</w:t>
            </w:r>
            <w:r>
              <w:rPr>
                <w:spacing w:val="-15"/>
                <w:sz w:val="24"/>
              </w:rPr>
              <w:t xml:space="preserve"> </w:t>
            </w:r>
            <w:r>
              <w:rPr>
                <w:sz w:val="24"/>
              </w:rPr>
              <w:t>современной</w:t>
            </w:r>
          </w:p>
        </w:tc>
        <w:tc>
          <w:tcPr>
            <w:tcW w:w="1167" w:type="dxa"/>
          </w:tcPr>
          <w:p w:rsidR="004F75DF" w:rsidRDefault="0013698B">
            <w:pPr>
              <w:pStyle w:val="TableParagraph"/>
              <w:spacing w:before="193"/>
              <w:ind w:left="138" w:right="4"/>
              <w:jc w:val="center"/>
              <w:rPr>
                <w:sz w:val="24"/>
              </w:rPr>
            </w:pPr>
            <w:r>
              <w:rPr>
                <w:spacing w:val="-10"/>
                <w:sz w:val="24"/>
              </w:rPr>
              <w:t>3</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trPr>
          <w:trHeight w:val="364"/>
        </w:trPr>
        <w:tc>
          <w:tcPr>
            <w:tcW w:w="845" w:type="dxa"/>
          </w:tcPr>
          <w:p w:rsidR="004F75DF" w:rsidRDefault="004F75DF">
            <w:pPr>
              <w:pStyle w:val="TableParagraph"/>
              <w:rPr>
                <w:sz w:val="24"/>
              </w:rPr>
            </w:pPr>
          </w:p>
        </w:tc>
        <w:tc>
          <w:tcPr>
            <w:tcW w:w="2982" w:type="dxa"/>
          </w:tcPr>
          <w:p w:rsidR="004F75DF" w:rsidRDefault="0013698B">
            <w:pPr>
              <w:pStyle w:val="TableParagraph"/>
              <w:spacing w:before="40"/>
              <w:ind w:left="237"/>
              <w:rPr>
                <w:sz w:val="24"/>
              </w:rPr>
            </w:pPr>
            <w:r>
              <w:rPr>
                <w:spacing w:val="-2"/>
                <w:sz w:val="24"/>
              </w:rPr>
              <w:t>музыке</w:t>
            </w:r>
          </w:p>
        </w:tc>
        <w:tc>
          <w:tcPr>
            <w:tcW w:w="1167"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2"/>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3</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proofErr w:type="gramStart"/>
            <w:r>
              <w:rPr>
                <w:b/>
                <w:sz w:val="24"/>
              </w:rPr>
              <w:t>4.Современная</w:t>
            </w:r>
            <w:proofErr w:type="gramEnd"/>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trPr>
          <w:trHeight w:val="359"/>
        </w:trPr>
        <w:tc>
          <w:tcPr>
            <w:tcW w:w="845" w:type="dxa"/>
          </w:tcPr>
          <w:p w:rsidR="004F75DF" w:rsidRDefault="0013698B">
            <w:pPr>
              <w:pStyle w:val="TableParagraph"/>
              <w:spacing w:before="35"/>
              <w:ind w:left="103"/>
              <w:rPr>
                <w:sz w:val="24"/>
              </w:rPr>
            </w:pPr>
            <w:r>
              <w:rPr>
                <w:spacing w:val="-5"/>
                <w:sz w:val="24"/>
              </w:rPr>
              <w:t>4.1</w:t>
            </w:r>
          </w:p>
        </w:tc>
        <w:tc>
          <w:tcPr>
            <w:tcW w:w="2982" w:type="dxa"/>
          </w:tcPr>
          <w:p w:rsidR="004F75DF" w:rsidRDefault="0013698B">
            <w:pPr>
              <w:pStyle w:val="TableParagraph"/>
              <w:spacing w:before="35"/>
              <w:ind w:left="237"/>
              <w:rPr>
                <w:sz w:val="24"/>
              </w:rPr>
            </w:pPr>
            <w:r>
              <w:rPr>
                <w:sz w:val="24"/>
              </w:rPr>
              <w:t>Музыка</w:t>
            </w:r>
            <w:r>
              <w:rPr>
                <w:spacing w:val="-6"/>
                <w:sz w:val="24"/>
              </w:rPr>
              <w:t xml:space="preserve"> </w:t>
            </w:r>
            <w:r>
              <w:rPr>
                <w:sz w:val="24"/>
              </w:rPr>
              <w:t>цифрового</w:t>
            </w:r>
            <w:r>
              <w:rPr>
                <w:spacing w:val="-2"/>
                <w:sz w:val="24"/>
              </w:rPr>
              <w:t xml:space="preserve"> </w:t>
            </w:r>
            <w:r>
              <w:rPr>
                <w:spacing w:val="-4"/>
                <w:sz w:val="24"/>
              </w:rPr>
              <w:t>мира</w:t>
            </w:r>
          </w:p>
        </w:tc>
        <w:tc>
          <w:tcPr>
            <w:tcW w:w="1167" w:type="dxa"/>
          </w:tcPr>
          <w:p w:rsidR="004F75DF" w:rsidRDefault="0013698B">
            <w:pPr>
              <w:pStyle w:val="TableParagraph"/>
              <w:spacing w:before="35"/>
              <w:ind w:left="201"/>
              <w:jc w:val="center"/>
              <w:rPr>
                <w:sz w:val="24"/>
              </w:rPr>
            </w:pPr>
            <w:r>
              <w:rPr>
                <w:spacing w:val="-10"/>
                <w:sz w:val="24"/>
              </w:rPr>
              <w:t>1</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364"/>
        </w:trPr>
        <w:tc>
          <w:tcPr>
            <w:tcW w:w="845" w:type="dxa"/>
          </w:tcPr>
          <w:p w:rsidR="004F75DF" w:rsidRDefault="0013698B">
            <w:pPr>
              <w:pStyle w:val="TableParagraph"/>
              <w:spacing w:before="40"/>
              <w:ind w:left="103"/>
              <w:rPr>
                <w:sz w:val="24"/>
              </w:rPr>
            </w:pPr>
            <w:r>
              <w:rPr>
                <w:spacing w:val="-5"/>
                <w:sz w:val="24"/>
              </w:rPr>
              <w:t>4.2</w:t>
            </w:r>
          </w:p>
        </w:tc>
        <w:tc>
          <w:tcPr>
            <w:tcW w:w="2982" w:type="dxa"/>
          </w:tcPr>
          <w:p w:rsidR="004F75DF" w:rsidRDefault="0013698B">
            <w:pPr>
              <w:pStyle w:val="TableParagraph"/>
              <w:spacing w:before="40"/>
              <w:ind w:left="237"/>
              <w:rPr>
                <w:sz w:val="24"/>
              </w:rPr>
            </w:pPr>
            <w:r>
              <w:rPr>
                <w:spacing w:val="-2"/>
                <w:sz w:val="24"/>
              </w:rPr>
              <w:t>Мюзикл</w:t>
            </w:r>
          </w:p>
        </w:tc>
        <w:tc>
          <w:tcPr>
            <w:tcW w:w="1167" w:type="dxa"/>
          </w:tcPr>
          <w:p w:rsidR="004F75DF" w:rsidRDefault="0013698B">
            <w:pPr>
              <w:pStyle w:val="TableParagraph"/>
              <w:spacing w:before="40"/>
              <w:ind w:left="201"/>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681"/>
        </w:trPr>
        <w:tc>
          <w:tcPr>
            <w:tcW w:w="845" w:type="dxa"/>
          </w:tcPr>
          <w:p w:rsidR="004F75DF" w:rsidRDefault="0013698B">
            <w:pPr>
              <w:pStyle w:val="TableParagraph"/>
              <w:spacing w:before="193"/>
              <w:ind w:left="103"/>
              <w:rPr>
                <w:sz w:val="24"/>
              </w:rPr>
            </w:pPr>
            <w:r>
              <w:rPr>
                <w:spacing w:val="-5"/>
                <w:sz w:val="24"/>
              </w:rPr>
              <w:t>4.3</w:t>
            </w:r>
          </w:p>
        </w:tc>
        <w:tc>
          <w:tcPr>
            <w:tcW w:w="2982" w:type="dxa"/>
          </w:tcPr>
          <w:p w:rsidR="004F75DF" w:rsidRDefault="0013698B">
            <w:pPr>
              <w:pStyle w:val="TableParagraph"/>
              <w:spacing w:before="4" w:line="318" w:lineRule="exact"/>
              <w:ind w:left="237" w:right="171"/>
              <w:rPr>
                <w:sz w:val="24"/>
              </w:rPr>
            </w:pPr>
            <w:r>
              <w:rPr>
                <w:sz w:val="24"/>
              </w:rPr>
              <w:t>Традиции</w:t>
            </w:r>
            <w:r>
              <w:rPr>
                <w:spacing w:val="-15"/>
                <w:sz w:val="24"/>
              </w:rPr>
              <w:t xml:space="preserve"> </w:t>
            </w:r>
            <w:r>
              <w:rPr>
                <w:sz w:val="24"/>
              </w:rPr>
              <w:t>и</w:t>
            </w:r>
            <w:r>
              <w:rPr>
                <w:spacing w:val="-15"/>
                <w:sz w:val="24"/>
              </w:rPr>
              <w:t xml:space="preserve"> </w:t>
            </w:r>
            <w:r>
              <w:rPr>
                <w:sz w:val="24"/>
              </w:rPr>
              <w:t>новаторство в музыке</w:t>
            </w:r>
          </w:p>
        </w:tc>
        <w:tc>
          <w:tcPr>
            <w:tcW w:w="1167" w:type="dxa"/>
          </w:tcPr>
          <w:p w:rsidR="004F75DF" w:rsidRDefault="0013698B">
            <w:pPr>
              <w:pStyle w:val="TableParagraph"/>
              <w:spacing w:before="193"/>
              <w:ind w:left="138" w:right="4"/>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201"/>
              <w:jc w:val="center"/>
              <w:rPr>
                <w:sz w:val="24"/>
              </w:rPr>
            </w:pPr>
            <w:r>
              <w:rPr>
                <w:spacing w:val="-10"/>
                <w:sz w:val="24"/>
              </w:rPr>
              <w:t>5</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5.Связь</w:t>
            </w:r>
            <w:proofErr w:type="gramEnd"/>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trPr>
          <w:trHeight w:val="677"/>
        </w:trPr>
        <w:tc>
          <w:tcPr>
            <w:tcW w:w="845" w:type="dxa"/>
          </w:tcPr>
          <w:p w:rsidR="004F75DF" w:rsidRDefault="0013698B">
            <w:pPr>
              <w:pStyle w:val="TableParagraph"/>
              <w:spacing w:before="193"/>
              <w:ind w:left="103"/>
              <w:rPr>
                <w:sz w:val="24"/>
              </w:rPr>
            </w:pPr>
            <w:r>
              <w:rPr>
                <w:spacing w:val="-5"/>
                <w:sz w:val="24"/>
              </w:rPr>
              <w:t>5.1</w:t>
            </w:r>
          </w:p>
        </w:tc>
        <w:tc>
          <w:tcPr>
            <w:tcW w:w="2982" w:type="dxa"/>
          </w:tcPr>
          <w:p w:rsidR="004F75DF" w:rsidRDefault="0013698B">
            <w:pPr>
              <w:pStyle w:val="TableParagraph"/>
              <w:spacing w:before="4" w:line="318" w:lineRule="exact"/>
              <w:ind w:left="237" w:right="106"/>
              <w:rPr>
                <w:sz w:val="24"/>
              </w:rPr>
            </w:pPr>
            <w:r>
              <w:rPr>
                <w:sz w:val="24"/>
              </w:rPr>
              <w:t>Музыка</w:t>
            </w:r>
            <w:r>
              <w:rPr>
                <w:spacing w:val="-15"/>
                <w:sz w:val="24"/>
              </w:rPr>
              <w:t xml:space="preserve"> </w:t>
            </w:r>
            <w:r>
              <w:rPr>
                <w:sz w:val="24"/>
              </w:rPr>
              <w:t>кино</w:t>
            </w:r>
            <w:r>
              <w:rPr>
                <w:spacing w:val="-15"/>
                <w:sz w:val="24"/>
              </w:rPr>
              <w:t xml:space="preserve"> </w:t>
            </w:r>
            <w:r>
              <w:rPr>
                <w:sz w:val="24"/>
              </w:rPr>
              <w:t xml:space="preserve">и </w:t>
            </w:r>
            <w:r>
              <w:rPr>
                <w:spacing w:val="-2"/>
                <w:sz w:val="24"/>
              </w:rPr>
              <w:t>телевидения</w:t>
            </w:r>
          </w:p>
        </w:tc>
        <w:tc>
          <w:tcPr>
            <w:tcW w:w="1167" w:type="dxa"/>
          </w:tcPr>
          <w:p w:rsidR="004F75DF" w:rsidRDefault="0013698B">
            <w:pPr>
              <w:pStyle w:val="TableParagraph"/>
              <w:spacing w:before="193"/>
              <w:ind w:left="201"/>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556"/>
        </w:trPr>
        <w:tc>
          <w:tcPr>
            <w:tcW w:w="382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6"/>
              <w:ind w:left="201"/>
              <w:jc w:val="center"/>
              <w:rPr>
                <w:sz w:val="24"/>
              </w:rPr>
            </w:pPr>
            <w:r>
              <w:rPr>
                <w:spacing w:val="-10"/>
                <w:sz w:val="24"/>
              </w:rPr>
              <w:t>4</w:t>
            </w:r>
          </w:p>
        </w:tc>
        <w:tc>
          <w:tcPr>
            <w:tcW w:w="4856" w:type="dxa"/>
            <w:gridSpan w:val="3"/>
          </w:tcPr>
          <w:p w:rsidR="004F75DF" w:rsidRDefault="004F75DF">
            <w:pPr>
              <w:pStyle w:val="TableParagraph"/>
              <w:rPr>
                <w:sz w:val="24"/>
              </w:rPr>
            </w:pPr>
          </w:p>
        </w:tc>
      </w:tr>
      <w:tr w:rsidR="004F75DF">
        <w:trPr>
          <w:trHeight w:val="671"/>
        </w:trPr>
        <w:tc>
          <w:tcPr>
            <w:tcW w:w="3827" w:type="dxa"/>
            <w:gridSpan w:val="2"/>
          </w:tcPr>
          <w:p w:rsidR="004F75DF" w:rsidRDefault="0013698B">
            <w:pPr>
              <w:pStyle w:val="TableParagraph"/>
              <w:spacing w:before="6"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67" w:type="dxa"/>
          </w:tcPr>
          <w:p w:rsidR="004F75DF" w:rsidRDefault="0013698B">
            <w:pPr>
              <w:pStyle w:val="TableParagraph"/>
              <w:spacing w:before="193"/>
              <w:ind w:left="138"/>
              <w:jc w:val="center"/>
              <w:rPr>
                <w:sz w:val="24"/>
              </w:rPr>
            </w:pPr>
            <w:r>
              <w:rPr>
                <w:spacing w:val="-5"/>
                <w:sz w:val="24"/>
              </w:rPr>
              <w:t>34</w:t>
            </w:r>
          </w:p>
        </w:tc>
        <w:tc>
          <w:tcPr>
            <w:tcW w:w="1844" w:type="dxa"/>
          </w:tcPr>
          <w:p w:rsidR="004F75DF" w:rsidRDefault="0013698B">
            <w:pPr>
              <w:pStyle w:val="TableParagraph"/>
              <w:spacing w:before="193"/>
              <w:ind w:left="205" w:right="9"/>
              <w:jc w:val="center"/>
              <w:rPr>
                <w:sz w:val="24"/>
              </w:rPr>
            </w:pPr>
            <w:r>
              <w:rPr>
                <w:spacing w:val="-10"/>
                <w:sz w:val="24"/>
              </w:rPr>
              <w:t>0</w:t>
            </w:r>
          </w:p>
        </w:tc>
        <w:tc>
          <w:tcPr>
            <w:tcW w:w="1912" w:type="dxa"/>
          </w:tcPr>
          <w:p w:rsidR="004F75DF" w:rsidRDefault="0013698B">
            <w:pPr>
              <w:pStyle w:val="TableParagraph"/>
              <w:spacing w:before="193"/>
              <w:ind w:left="196" w:right="1"/>
              <w:jc w:val="center"/>
              <w:rPr>
                <w:sz w:val="24"/>
              </w:rPr>
            </w:pPr>
            <w:r>
              <w:rPr>
                <w:spacing w:val="-10"/>
                <w:sz w:val="24"/>
              </w:rPr>
              <w:t>0</w:t>
            </w:r>
          </w:p>
        </w:tc>
        <w:tc>
          <w:tcPr>
            <w:tcW w:w="1100"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7"/>
        <w:ind w:left="0"/>
        <w:jc w:val="left"/>
        <w:rPr>
          <w:b/>
        </w:rPr>
      </w:pPr>
    </w:p>
    <w:p w:rsidR="004F75DF" w:rsidRDefault="0013698B">
      <w:pPr>
        <w:pStyle w:val="a4"/>
        <w:numPr>
          <w:ilvl w:val="2"/>
          <w:numId w:val="41"/>
        </w:numPr>
        <w:tabs>
          <w:tab w:val="left" w:pos="1517"/>
          <w:tab w:val="left" w:pos="3667"/>
          <w:tab w:val="left" w:pos="6321"/>
          <w:tab w:val="left" w:pos="8696"/>
        </w:tabs>
        <w:spacing w:line="322" w:lineRule="exact"/>
        <w:ind w:left="1517" w:hanging="844"/>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rsidR="004F75DF" w:rsidRDefault="0013698B">
      <w:pPr>
        <w:ind w:left="673"/>
        <w:rPr>
          <w:b/>
          <w:sz w:val="28"/>
        </w:rPr>
      </w:pPr>
      <w:r>
        <w:rPr>
          <w:b/>
          <w:spacing w:val="-2"/>
          <w:sz w:val="28"/>
        </w:rPr>
        <w:t>«ТЕХНОЛОГИЯ»</w:t>
      </w:r>
    </w:p>
    <w:p w:rsidR="004F75DF" w:rsidRDefault="0013698B">
      <w:pPr>
        <w:spacing w:before="202"/>
        <w:ind w:left="793"/>
        <w:rPr>
          <w:b/>
          <w:sz w:val="28"/>
        </w:rPr>
      </w:pPr>
      <w:r>
        <w:rPr>
          <w:b/>
          <w:spacing w:val="-2"/>
          <w:sz w:val="28"/>
        </w:rPr>
        <w:t>ПОЯСНИТЕЛЬНАЯ</w:t>
      </w:r>
      <w:r>
        <w:rPr>
          <w:b/>
          <w:spacing w:val="1"/>
          <w:sz w:val="28"/>
        </w:rPr>
        <w:t xml:space="preserve"> </w:t>
      </w:r>
      <w:r>
        <w:rPr>
          <w:b/>
          <w:spacing w:val="-2"/>
          <w:sz w:val="28"/>
        </w:rPr>
        <w:t>ЗАПИСКА</w:t>
      </w:r>
    </w:p>
    <w:p w:rsidR="004F75DF" w:rsidRDefault="0013698B">
      <w:pPr>
        <w:pStyle w:val="a3"/>
        <w:spacing w:before="196"/>
        <w:ind w:right="1132" w:firstLine="60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4F75DF" w:rsidRDefault="0013698B">
      <w:pPr>
        <w:pStyle w:val="a3"/>
        <w:spacing w:before="200"/>
        <w:ind w:right="1127" w:firstLine="60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w:t>
      </w:r>
      <w:r>
        <w:rPr>
          <w:spacing w:val="-1"/>
        </w:rPr>
        <w:t xml:space="preserve"> </w:t>
      </w:r>
      <w:r>
        <w:t xml:space="preserve">навыков работы с </w:t>
      </w:r>
      <w:r>
        <w:rPr>
          <w:spacing w:val="-4"/>
        </w:rPr>
        <w:t>современным технологичным оборудованием, освоение современных</w:t>
      </w:r>
      <w:r>
        <w:rPr>
          <w:spacing w:val="-6"/>
        </w:rPr>
        <w:t xml:space="preserve"> </w:t>
      </w:r>
      <w:r>
        <w:rPr>
          <w:spacing w:val="-4"/>
        </w:rPr>
        <w:t xml:space="preserve">технологий, </w:t>
      </w:r>
      <w:r>
        <w:t>знакомство с миром профессий, самоопределение и ориентация обучающихся в сферах трудовой деятельности.</w:t>
      </w:r>
    </w:p>
    <w:p w:rsidR="004F75DF" w:rsidRDefault="0013698B">
      <w:pPr>
        <w:pStyle w:val="a3"/>
        <w:spacing w:before="200"/>
        <w:ind w:right="1131" w:firstLine="600"/>
      </w:pPr>
      <w: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w:t>
      </w:r>
      <w:r>
        <w:rPr>
          <w:spacing w:val="-1"/>
        </w:rPr>
        <w:t xml:space="preserve"> </w:t>
      </w:r>
      <w:r>
        <w:t>и</w:t>
      </w:r>
      <w:r>
        <w:rPr>
          <w:spacing w:val="-1"/>
        </w:rPr>
        <w:t xml:space="preserve"> </w:t>
      </w:r>
      <w:r>
        <w:t>самоопределения личности, в</w:t>
      </w:r>
      <w:r>
        <w:rPr>
          <w:spacing w:val="-3"/>
        </w:rPr>
        <w:t xml:space="preserve"> </w:t>
      </w:r>
      <w:r>
        <w:t>том числе:</w:t>
      </w:r>
      <w:r>
        <w:rPr>
          <w:spacing w:val="-5"/>
        </w:rPr>
        <w:t xml:space="preserve"> </w:t>
      </w:r>
      <w:r>
        <w:t xml:space="preserve">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w:t>
      </w:r>
      <w:r>
        <w:rPr>
          <w:spacing w:val="-2"/>
        </w:rPr>
        <w:t>продуктов.</w:t>
      </w:r>
    </w:p>
    <w:p w:rsidR="004F75DF" w:rsidRDefault="0013698B">
      <w:pPr>
        <w:pStyle w:val="a3"/>
        <w:spacing w:before="199"/>
        <w:ind w:right="1140" w:firstLine="600"/>
      </w:pPr>
      <w:r>
        <w:t>Программа по технологии конкретизирует содержание, предметные, метапредметные и личностные результаты.</w:t>
      </w:r>
    </w:p>
    <w:p w:rsidR="004F75DF" w:rsidRDefault="0013698B">
      <w:pPr>
        <w:pStyle w:val="a3"/>
        <w:spacing w:before="202"/>
        <w:ind w:right="1128" w:firstLine="60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4F75DF" w:rsidRDefault="0013698B">
      <w:pPr>
        <w:pStyle w:val="a3"/>
        <w:spacing w:before="200"/>
        <w:ind w:right="1141" w:firstLine="600"/>
      </w:pPr>
      <w:r>
        <w:t xml:space="preserve">Основной целью освоения технологии является формирование технологической грамотности, глобальных компетенций, творческого </w:t>
      </w:r>
      <w:r>
        <w:rPr>
          <w:spacing w:val="-2"/>
        </w:rPr>
        <w:t>мышления.</w:t>
      </w:r>
    </w:p>
    <w:p w:rsidR="004F75DF" w:rsidRDefault="0013698B">
      <w:pPr>
        <w:pStyle w:val="a3"/>
        <w:spacing w:before="201"/>
        <w:ind w:left="1273"/>
        <w:jc w:val="left"/>
      </w:pPr>
      <w:r>
        <w:t>Задачами</w:t>
      </w:r>
      <w:r>
        <w:rPr>
          <w:spacing w:val="-12"/>
        </w:rPr>
        <w:t xml:space="preserve"> </w:t>
      </w:r>
      <w:r>
        <w:t>курса</w:t>
      </w:r>
      <w:r>
        <w:rPr>
          <w:spacing w:val="-10"/>
        </w:rPr>
        <w:t xml:space="preserve"> </w:t>
      </w:r>
      <w:r>
        <w:t>технологии</w:t>
      </w:r>
      <w:r>
        <w:rPr>
          <w:spacing w:val="-11"/>
        </w:rPr>
        <w:t xml:space="preserve"> </w:t>
      </w:r>
      <w:r>
        <w:rPr>
          <w:spacing w:val="-2"/>
        </w:rPr>
        <w:t>являются: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firstLine="600"/>
      </w:pPr>
      <w:r>
        <w:lastRenderedPageBreak/>
        <w:t>овладение знаниями, умениями и опытом деятельности в предметной области «Технология»;</w:t>
      </w:r>
    </w:p>
    <w:p w:rsidR="004F75DF" w:rsidRDefault="0013698B">
      <w:pPr>
        <w:pStyle w:val="a3"/>
        <w:spacing w:before="201"/>
        <w:ind w:right="1136" w:firstLine="600"/>
      </w:pPr>
      <w: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w:t>
      </w:r>
      <w:r>
        <w:rPr>
          <w:spacing w:val="-2"/>
        </w:rPr>
        <w:t>безопасности;</w:t>
      </w:r>
    </w:p>
    <w:p w:rsidR="004F75DF" w:rsidRDefault="0013698B">
      <w:pPr>
        <w:pStyle w:val="a3"/>
        <w:spacing w:before="200"/>
        <w:ind w:right="1136" w:firstLine="60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F75DF" w:rsidRDefault="0013698B">
      <w:pPr>
        <w:pStyle w:val="a3"/>
        <w:spacing w:before="201"/>
        <w:ind w:right="1138" w:firstLine="60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F75DF" w:rsidRDefault="0013698B">
      <w:pPr>
        <w:pStyle w:val="a3"/>
        <w:spacing w:before="201"/>
        <w:ind w:right="1137" w:firstLine="60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F75DF" w:rsidRDefault="0013698B">
      <w:pPr>
        <w:pStyle w:val="a3"/>
        <w:spacing w:before="196"/>
        <w:ind w:right="1132" w:firstLine="60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4F75DF" w:rsidRDefault="0013698B">
      <w:pPr>
        <w:pStyle w:val="a3"/>
        <w:spacing w:before="204"/>
        <w:ind w:right="1131" w:firstLine="6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4F75DF" w:rsidRDefault="0013698B">
      <w:pPr>
        <w:pStyle w:val="a3"/>
        <w:spacing w:before="200"/>
        <w:ind w:left="1273"/>
        <w:jc w:val="left"/>
      </w:pPr>
      <w:r>
        <w:t>Программа</w:t>
      </w:r>
      <w:r>
        <w:rPr>
          <w:spacing w:val="-8"/>
        </w:rPr>
        <w:t xml:space="preserve"> </w:t>
      </w:r>
      <w:r>
        <w:t>по</w:t>
      </w:r>
      <w:r>
        <w:rPr>
          <w:spacing w:val="-9"/>
        </w:rPr>
        <w:t xml:space="preserve"> </w:t>
      </w:r>
      <w:r>
        <w:t>технологии</w:t>
      </w:r>
      <w:r>
        <w:rPr>
          <w:spacing w:val="-9"/>
        </w:rPr>
        <w:t xml:space="preserve"> </w:t>
      </w:r>
      <w:r>
        <w:t>построена</w:t>
      </w:r>
      <w:r>
        <w:rPr>
          <w:spacing w:val="-8"/>
        </w:rPr>
        <w:t xml:space="preserve"> </w:t>
      </w:r>
      <w:r>
        <w:t>по</w:t>
      </w:r>
      <w:r>
        <w:rPr>
          <w:spacing w:val="-9"/>
        </w:rPr>
        <w:t xml:space="preserve"> </w:t>
      </w:r>
      <w:r>
        <w:t>модульному</w:t>
      </w:r>
      <w:r>
        <w:rPr>
          <w:spacing w:val="-12"/>
        </w:rPr>
        <w:t xml:space="preserve"> </w:t>
      </w:r>
      <w:r>
        <w:rPr>
          <w:spacing w:val="-2"/>
        </w:rPr>
        <w:t>принципу.</w:t>
      </w:r>
    </w:p>
    <w:p w:rsidR="004F75DF" w:rsidRDefault="0013698B">
      <w:pPr>
        <w:pStyle w:val="a3"/>
        <w:spacing w:before="202"/>
        <w:ind w:right="1130" w:firstLine="600"/>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4F75DF" w:rsidRDefault="0013698B">
      <w:pPr>
        <w:pStyle w:val="a3"/>
        <w:spacing w:before="201"/>
        <w:ind w:right="1127" w:firstLine="600"/>
      </w:pPr>
      <w:r>
        <w:t xml:space="preserve">Модульная программа включает инвариантные (обязательные) модули и </w:t>
      </w:r>
      <w:r>
        <w:rPr>
          <w:spacing w:val="-2"/>
        </w:rPr>
        <w:t>вариативные.</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793"/>
      </w:pPr>
      <w:r>
        <w:lastRenderedPageBreak/>
        <w:t>ИНВАРИАНТНЫЕ</w:t>
      </w:r>
      <w:r>
        <w:rPr>
          <w:spacing w:val="-9"/>
        </w:rPr>
        <w:t xml:space="preserve"> </w:t>
      </w:r>
      <w:r>
        <w:t>МОДУЛИ</w:t>
      </w:r>
      <w:r>
        <w:rPr>
          <w:spacing w:val="-9"/>
        </w:rPr>
        <w:t xml:space="preserve"> </w:t>
      </w:r>
      <w:r>
        <w:t>ПРОГРАММЫ</w:t>
      </w:r>
      <w:r>
        <w:rPr>
          <w:spacing w:val="-9"/>
        </w:rPr>
        <w:t xml:space="preserve"> </w:t>
      </w:r>
      <w:r>
        <w:t>ПО</w:t>
      </w:r>
      <w:r>
        <w:rPr>
          <w:spacing w:val="-11"/>
        </w:rPr>
        <w:t xml:space="preserve"> </w:t>
      </w:r>
      <w:r>
        <w:rPr>
          <w:spacing w:val="-2"/>
        </w:rPr>
        <w:t>ТЕХНОЛОГИИ</w:t>
      </w:r>
    </w:p>
    <w:p w:rsidR="004F75DF" w:rsidRDefault="0013698B">
      <w:pPr>
        <w:pStyle w:val="2"/>
        <w:spacing w:before="201"/>
        <w:ind w:left="1273"/>
        <w:jc w:val="left"/>
      </w:pPr>
      <w:r>
        <w:t>Модуль</w:t>
      </w:r>
      <w:r>
        <w:rPr>
          <w:spacing w:val="-11"/>
        </w:rPr>
        <w:t xml:space="preserve"> </w:t>
      </w:r>
      <w:r>
        <w:t>«Производство</w:t>
      </w:r>
      <w:r>
        <w:rPr>
          <w:spacing w:val="-8"/>
        </w:rPr>
        <w:t xml:space="preserve"> </w:t>
      </w:r>
      <w:r>
        <w:t>и</w:t>
      </w:r>
      <w:r>
        <w:rPr>
          <w:spacing w:val="-9"/>
        </w:rPr>
        <w:t xml:space="preserve"> </w:t>
      </w:r>
      <w:r>
        <w:rPr>
          <w:spacing w:val="-2"/>
        </w:rPr>
        <w:t>технологии»</w:t>
      </w:r>
    </w:p>
    <w:p w:rsidR="004F75DF" w:rsidRDefault="0013698B">
      <w:pPr>
        <w:pStyle w:val="a3"/>
        <w:spacing w:before="192"/>
        <w:ind w:right="1134" w:firstLine="600"/>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F75DF" w:rsidRDefault="0013698B">
      <w:pPr>
        <w:pStyle w:val="a3"/>
        <w:spacing w:before="200"/>
        <w:ind w:right="1134" w:firstLine="6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4F75DF" w:rsidRDefault="0013698B">
      <w:pPr>
        <w:pStyle w:val="a3"/>
        <w:spacing w:before="201"/>
        <w:ind w:right="1142" w:firstLine="6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4F75DF" w:rsidRDefault="0013698B">
      <w:pPr>
        <w:pStyle w:val="2"/>
        <w:spacing w:before="209"/>
        <w:ind w:left="1273"/>
        <w:jc w:val="left"/>
      </w:pPr>
      <w:r>
        <w:t>Модуль</w:t>
      </w:r>
      <w:r>
        <w:rPr>
          <w:spacing w:val="-12"/>
        </w:rPr>
        <w:t xml:space="preserve"> </w:t>
      </w:r>
      <w:r>
        <w:t>«Технологии</w:t>
      </w:r>
      <w:r>
        <w:rPr>
          <w:spacing w:val="-6"/>
        </w:rPr>
        <w:t xml:space="preserve"> </w:t>
      </w:r>
      <w:r>
        <w:t>обработки</w:t>
      </w:r>
      <w:r>
        <w:rPr>
          <w:spacing w:val="-11"/>
        </w:rPr>
        <w:t xml:space="preserve"> </w:t>
      </w:r>
      <w:r>
        <w:t>материалов</w:t>
      </w:r>
      <w:r>
        <w:rPr>
          <w:spacing w:val="-9"/>
        </w:rPr>
        <w:t xml:space="preserve"> </w:t>
      </w:r>
      <w:r>
        <w:t>и</w:t>
      </w:r>
      <w:r>
        <w:rPr>
          <w:spacing w:val="-7"/>
        </w:rPr>
        <w:t xml:space="preserve"> </w:t>
      </w:r>
      <w:r>
        <w:t>пищевых</w:t>
      </w:r>
      <w:r>
        <w:rPr>
          <w:spacing w:val="-8"/>
        </w:rPr>
        <w:t xml:space="preserve"> </w:t>
      </w:r>
      <w:r>
        <w:rPr>
          <w:spacing w:val="-2"/>
        </w:rPr>
        <w:t>продуктов»</w:t>
      </w:r>
    </w:p>
    <w:p w:rsidR="004F75DF" w:rsidRDefault="0013698B">
      <w:pPr>
        <w:pStyle w:val="a3"/>
        <w:spacing w:before="192"/>
        <w:ind w:right="1128" w:firstLine="60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w:t>
      </w:r>
      <w:r>
        <w:rPr>
          <w:spacing w:val="80"/>
        </w:rPr>
        <w:t xml:space="preserve"> </w:t>
      </w:r>
      <w:r>
        <w:t>которого будет продукт-изделие, изготовленный обучающимися. Модуль</w:t>
      </w:r>
      <w:r>
        <w:rPr>
          <w:spacing w:val="40"/>
        </w:rPr>
        <w:t xml:space="preserve"> </w:t>
      </w:r>
      <w:r>
        <w:t>может быть представлен как проектный цикл по освоению технологии обработки материалов.</w:t>
      </w:r>
    </w:p>
    <w:p w:rsidR="004F75DF" w:rsidRDefault="0013698B">
      <w:pPr>
        <w:pStyle w:val="2"/>
        <w:spacing w:before="208"/>
        <w:ind w:left="1273"/>
        <w:jc w:val="left"/>
      </w:pPr>
      <w:r>
        <w:t>Модуль</w:t>
      </w:r>
      <w:r>
        <w:rPr>
          <w:spacing w:val="-15"/>
        </w:rPr>
        <w:t xml:space="preserve"> </w:t>
      </w:r>
      <w:r>
        <w:t>«Компьютерная</w:t>
      </w:r>
      <w:r>
        <w:rPr>
          <w:spacing w:val="-13"/>
        </w:rPr>
        <w:t xml:space="preserve"> </w:t>
      </w:r>
      <w:r>
        <w:t>графика.</w:t>
      </w:r>
      <w:r>
        <w:rPr>
          <w:spacing w:val="-10"/>
        </w:rPr>
        <w:t xml:space="preserve"> </w:t>
      </w:r>
      <w:r>
        <w:rPr>
          <w:spacing w:val="-2"/>
        </w:rPr>
        <w:t>Черчение»</w:t>
      </w:r>
    </w:p>
    <w:p w:rsidR="004F75DF" w:rsidRDefault="0013698B">
      <w:pPr>
        <w:pStyle w:val="a3"/>
        <w:spacing w:before="196"/>
        <w:ind w:right="1134" w:firstLine="600"/>
      </w:pPr>
      <w:r>
        <w:t>В рамках</w:t>
      </w:r>
      <w:r>
        <w:rPr>
          <w:spacing w:val="-1"/>
        </w:rPr>
        <w:t xml:space="preserve"> </w:t>
      </w:r>
      <w:r>
        <w:t>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w:t>
      </w:r>
      <w:r>
        <w:rPr>
          <w:spacing w:val="80"/>
        </w:rPr>
        <w:t xml:space="preserve"> </w:t>
      </w:r>
      <w:r>
        <w:t>основных</w:t>
      </w:r>
      <w:r>
        <w:rPr>
          <w:spacing w:val="80"/>
        </w:rPr>
        <w:t xml:space="preserve"> </w:t>
      </w:r>
      <w:r>
        <w:t>правил,</w:t>
      </w:r>
      <w:r>
        <w:rPr>
          <w:spacing w:val="80"/>
        </w:rPr>
        <w:t xml:space="preserve"> </w:t>
      </w:r>
      <w:r>
        <w:t>знакомятся</w:t>
      </w:r>
      <w:r>
        <w:rPr>
          <w:spacing w:val="80"/>
        </w:rPr>
        <w:t xml:space="preserve"> </w:t>
      </w:r>
      <w:r>
        <w:t>с</w:t>
      </w:r>
      <w:r>
        <w:rPr>
          <w:spacing w:val="80"/>
        </w:rPr>
        <w:t xml:space="preserve"> </w:t>
      </w:r>
      <w:r>
        <w:t>инструментами</w:t>
      </w:r>
      <w:r>
        <w:rPr>
          <w:spacing w:val="80"/>
        </w:rPr>
        <w:t xml:space="preserve"> </w:t>
      </w:r>
      <w:r>
        <w:t>и</w:t>
      </w:r>
      <w:r>
        <w:rPr>
          <w:spacing w:val="80"/>
        </w:rPr>
        <w:t xml:space="preserve"> </w:t>
      </w:r>
      <w:r>
        <w:t>условными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1"/>
      </w:pPr>
      <w:r>
        <w:lastRenderedPageBreak/>
        <w:t>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4F75DF" w:rsidRDefault="0013698B">
      <w:pPr>
        <w:pStyle w:val="a3"/>
        <w:spacing w:before="200"/>
        <w:ind w:right="1134" w:firstLine="60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F75DF" w:rsidRDefault="0013698B">
      <w:pPr>
        <w:pStyle w:val="a3"/>
        <w:spacing w:before="201"/>
        <w:ind w:right="1138" w:firstLine="60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F75DF" w:rsidRDefault="0013698B">
      <w:pPr>
        <w:pStyle w:val="2"/>
        <w:spacing w:before="205"/>
        <w:ind w:left="1273"/>
        <w:jc w:val="left"/>
      </w:pPr>
      <w:r>
        <w:t>Модуль</w:t>
      </w:r>
      <w:r>
        <w:rPr>
          <w:spacing w:val="-13"/>
        </w:rPr>
        <w:t xml:space="preserve"> </w:t>
      </w:r>
      <w:r>
        <w:rPr>
          <w:spacing w:val="-2"/>
        </w:rPr>
        <w:t>«Робототехника»</w:t>
      </w:r>
    </w:p>
    <w:p w:rsidR="004F75DF" w:rsidRDefault="0013698B">
      <w:pPr>
        <w:pStyle w:val="a3"/>
        <w:spacing w:before="197"/>
        <w:ind w:right="1142" w:firstLine="60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F75DF" w:rsidRDefault="0013698B">
      <w:pPr>
        <w:pStyle w:val="a3"/>
        <w:spacing w:before="200"/>
        <w:ind w:right="1138" w:firstLine="600"/>
      </w:pPr>
      <w:r>
        <w:t>Модуль</w:t>
      </w:r>
      <w:r>
        <w:rPr>
          <w:spacing w:val="-4"/>
        </w:rPr>
        <w:t xml:space="preserve"> </w:t>
      </w:r>
      <w:r>
        <w:t>«Робототехника»</w:t>
      </w:r>
      <w:r>
        <w:rPr>
          <w:spacing w:val="-10"/>
        </w:rPr>
        <w:t xml:space="preserve"> </w:t>
      </w:r>
      <w:r>
        <w:t>позволяет</w:t>
      </w:r>
      <w:r>
        <w:rPr>
          <w:spacing w:val="-4"/>
        </w:rPr>
        <w:t xml:space="preserve"> </w:t>
      </w:r>
      <w:r>
        <w:t>в</w:t>
      </w:r>
      <w:r>
        <w:rPr>
          <w:spacing w:val="-7"/>
        </w:rPr>
        <w:t xml:space="preserve"> </w:t>
      </w:r>
      <w:r>
        <w:t>процессе</w:t>
      </w:r>
      <w:r>
        <w:rPr>
          <w:spacing w:val="-6"/>
        </w:rPr>
        <w:t xml:space="preserve"> </w:t>
      </w:r>
      <w:r>
        <w:t>конструирования,</w:t>
      </w:r>
      <w:r>
        <w:rPr>
          <w:spacing w:val="-4"/>
        </w:rPr>
        <w:t xml:space="preserve"> </w:t>
      </w:r>
      <w:r>
        <w:t>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F75DF" w:rsidRDefault="0013698B">
      <w:pPr>
        <w:pStyle w:val="2"/>
        <w:spacing w:before="205"/>
        <w:ind w:left="1273"/>
        <w:jc w:val="left"/>
      </w:pPr>
      <w:r>
        <w:t>Модуль</w:t>
      </w:r>
      <w:r>
        <w:rPr>
          <w:spacing w:val="-18"/>
        </w:rPr>
        <w:t xml:space="preserve"> </w:t>
      </w:r>
      <w:r>
        <w:t>«3D-моделирование,</w:t>
      </w:r>
      <w:r>
        <w:rPr>
          <w:spacing w:val="-17"/>
        </w:rPr>
        <w:t xml:space="preserve"> </w:t>
      </w:r>
      <w:r>
        <w:t>прототипирование,</w:t>
      </w:r>
      <w:r>
        <w:rPr>
          <w:spacing w:val="-18"/>
        </w:rPr>
        <w:t xml:space="preserve"> </w:t>
      </w:r>
      <w:r>
        <w:rPr>
          <w:spacing w:val="-2"/>
        </w:rPr>
        <w:t>макетирование»</w:t>
      </w:r>
    </w:p>
    <w:p w:rsidR="004F75DF" w:rsidRDefault="0013698B">
      <w:pPr>
        <w:pStyle w:val="a3"/>
        <w:spacing w:before="192"/>
        <w:ind w:right="1132" w:firstLine="60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w:t>
      </w:r>
      <w:r>
        <w:rPr>
          <w:spacing w:val="40"/>
        </w:rPr>
        <w:t xml:space="preserve"> </w:t>
      </w:r>
      <w:r>
        <w:t>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F75DF" w:rsidRDefault="0013698B">
      <w:pPr>
        <w:pStyle w:val="1"/>
        <w:spacing w:before="208"/>
        <w:ind w:left="793"/>
        <w:jc w:val="both"/>
      </w:pPr>
      <w:r>
        <w:t>ВАРИАТИВНЫЕ</w:t>
      </w:r>
      <w:r>
        <w:rPr>
          <w:spacing w:val="-9"/>
        </w:rPr>
        <w:t xml:space="preserve"> </w:t>
      </w:r>
      <w:r>
        <w:t>МОДУЛИ</w:t>
      </w:r>
      <w:r>
        <w:rPr>
          <w:spacing w:val="-9"/>
        </w:rPr>
        <w:t xml:space="preserve"> </w:t>
      </w:r>
      <w:r>
        <w:t>ПРОГРАММЫ</w:t>
      </w:r>
      <w:r>
        <w:rPr>
          <w:spacing w:val="-9"/>
        </w:rPr>
        <w:t xml:space="preserve"> </w:t>
      </w:r>
      <w:r>
        <w:t>ПО</w:t>
      </w:r>
      <w:r>
        <w:rPr>
          <w:spacing w:val="-10"/>
        </w:rPr>
        <w:t xml:space="preserve"> </w:t>
      </w:r>
      <w:r>
        <w:rPr>
          <w:spacing w:val="-2"/>
        </w:rPr>
        <w:t>ТЕХНОЛОГИИ</w:t>
      </w:r>
    </w:p>
    <w:p w:rsidR="004F75DF" w:rsidRDefault="0013698B">
      <w:pPr>
        <w:pStyle w:val="2"/>
        <w:spacing w:before="202"/>
        <w:ind w:left="1273"/>
        <w:jc w:val="left"/>
      </w:pPr>
      <w:r>
        <w:t>Модуль</w:t>
      </w:r>
      <w:r>
        <w:rPr>
          <w:spacing w:val="-18"/>
        </w:rPr>
        <w:t xml:space="preserve"> </w:t>
      </w:r>
      <w:r>
        <w:t>«Автоматизированные</w:t>
      </w:r>
      <w:r>
        <w:rPr>
          <w:spacing w:val="-17"/>
        </w:rPr>
        <w:t xml:space="preserve"> </w:t>
      </w:r>
      <w:r>
        <w:rPr>
          <w:spacing w:val="-2"/>
        </w:rPr>
        <w:t>системы»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F75DF" w:rsidRDefault="0013698B">
      <w:pPr>
        <w:pStyle w:val="2"/>
        <w:spacing w:before="204"/>
        <w:ind w:left="1273"/>
        <w:jc w:val="left"/>
      </w:pPr>
      <w:r>
        <w:t>Модули</w:t>
      </w:r>
      <w:r>
        <w:rPr>
          <w:spacing w:val="-12"/>
        </w:rPr>
        <w:t xml:space="preserve"> </w:t>
      </w:r>
      <w:r>
        <w:t>«Животноводство»</w:t>
      </w:r>
      <w:r>
        <w:rPr>
          <w:spacing w:val="-10"/>
        </w:rPr>
        <w:t xml:space="preserve"> </w:t>
      </w:r>
      <w:r>
        <w:t>и</w:t>
      </w:r>
      <w:r>
        <w:rPr>
          <w:spacing w:val="-11"/>
        </w:rPr>
        <w:t xml:space="preserve"> </w:t>
      </w:r>
      <w:r>
        <w:rPr>
          <w:spacing w:val="-2"/>
        </w:rPr>
        <w:t>«Растениеводство»</w:t>
      </w:r>
    </w:p>
    <w:p w:rsidR="004F75DF" w:rsidRDefault="0013698B">
      <w:pPr>
        <w:pStyle w:val="a3"/>
        <w:spacing w:before="197"/>
        <w:ind w:right="1142" w:firstLine="600"/>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F75DF" w:rsidRDefault="0013698B">
      <w:pPr>
        <w:pStyle w:val="a3"/>
        <w:spacing w:before="200"/>
        <w:ind w:left="1273"/>
        <w:jc w:val="left"/>
      </w:pPr>
      <w:r>
        <w:t>В</w:t>
      </w:r>
      <w:r>
        <w:rPr>
          <w:spacing w:val="-13"/>
        </w:rPr>
        <w:t xml:space="preserve"> </w:t>
      </w:r>
      <w:r>
        <w:t>курсе</w:t>
      </w:r>
      <w:r>
        <w:rPr>
          <w:spacing w:val="-9"/>
        </w:rPr>
        <w:t xml:space="preserve"> </w:t>
      </w:r>
      <w:r>
        <w:t>технологии</w:t>
      </w:r>
      <w:r>
        <w:rPr>
          <w:spacing w:val="-11"/>
        </w:rPr>
        <w:t xml:space="preserve"> </w:t>
      </w:r>
      <w:r>
        <w:t>осуществляется</w:t>
      </w:r>
      <w:r>
        <w:rPr>
          <w:spacing w:val="-9"/>
        </w:rPr>
        <w:t xml:space="preserve"> </w:t>
      </w:r>
      <w:r>
        <w:t>реализация</w:t>
      </w:r>
      <w:r>
        <w:rPr>
          <w:spacing w:val="-10"/>
        </w:rPr>
        <w:t xml:space="preserve"> </w:t>
      </w:r>
      <w:r>
        <w:t>межпредметных</w:t>
      </w:r>
      <w:r>
        <w:rPr>
          <w:spacing w:val="-14"/>
        </w:rPr>
        <w:t xml:space="preserve"> </w:t>
      </w:r>
      <w:r>
        <w:rPr>
          <w:spacing w:val="-2"/>
        </w:rPr>
        <w:t>связей:</w:t>
      </w:r>
    </w:p>
    <w:p w:rsidR="004F75DF" w:rsidRDefault="0013698B">
      <w:pPr>
        <w:pStyle w:val="a3"/>
        <w:spacing w:before="198" w:line="242" w:lineRule="auto"/>
        <w:ind w:right="1140" w:firstLine="600"/>
      </w:pPr>
      <w:r>
        <w:t>с алгеброй и геометрией при изучении модулей «Компьютерная графика. Черчение</w:t>
      </w:r>
      <w:proofErr w:type="gramStart"/>
      <w:r>
        <w:t>»,</w:t>
      </w:r>
      <w:r>
        <w:rPr>
          <w:spacing w:val="58"/>
          <w:w w:val="150"/>
        </w:rPr>
        <w:t xml:space="preserve">   </w:t>
      </w:r>
      <w:proofErr w:type="gramEnd"/>
      <w:r>
        <w:t>«3D-моделирование,</w:t>
      </w:r>
      <w:r>
        <w:rPr>
          <w:spacing w:val="58"/>
          <w:w w:val="150"/>
        </w:rPr>
        <w:t xml:space="preserve">   </w:t>
      </w:r>
      <w:r>
        <w:t>прототипирование,</w:t>
      </w:r>
      <w:r>
        <w:rPr>
          <w:spacing w:val="58"/>
          <w:w w:val="150"/>
        </w:rPr>
        <w:t xml:space="preserve">   </w:t>
      </w:r>
      <w:r>
        <w:rPr>
          <w:spacing w:val="-2"/>
        </w:rPr>
        <w:t>макетирование»,</w:t>
      </w:r>
    </w:p>
    <w:p w:rsidR="004F75DF" w:rsidRDefault="0013698B">
      <w:pPr>
        <w:pStyle w:val="a3"/>
        <w:spacing w:line="320" w:lineRule="exact"/>
        <w:jc w:val="left"/>
      </w:pPr>
      <w:r>
        <w:t>«Технологии</w:t>
      </w:r>
      <w:r>
        <w:rPr>
          <w:spacing w:val="-9"/>
        </w:rPr>
        <w:t xml:space="preserve"> </w:t>
      </w:r>
      <w:r>
        <w:t>обработки</w:t>
      </w:r>
      <w:r>
        <w:rPr>
          <w:spacing w:val="-9"/>
        </w:rPr>
        <w:t xml:space="preserve"> </w:t>
      </w:r>
      <w:r>
        <w:t>материалов</w:t>
      </w:r>
      <w:r>
        <w:rPr>
          <w:spacing w:val="-9"/>
        </w:rPr>
        <w:t xml:space="preserve"> </w:t>
      </w:r>
      <w:r>
        <w:t>и</w:t>
      </w:r>
      <w:r>
        <w:rPr>
          <w:spacing w:val="-9"/>
        </w:rPr>
        <w:t xml:space="preserve"> </w:t>
      </w:r>
      <w:r>
        <w:t>пищевых</w:t>
      </w:r>
      <w:r>
        <w:rPr>
          <w:spacing w:val="-12"/>
        </w:rPr>
        <w:t xml:space="preserve"> </w:t>
      </w:r>
      <w:r>
        <w:rPr>
          <w:spacing w:val="-2"/>
        </w:rPr>
        <w:t>продуктов»;</w:t>
      </w:r>
    </w:p>
    <w:p w:rsidR="004F75DF" w:rsidRDefault="0013698B">
      <w:pPr>
        <w:pStyle w:val="a3"/>
        <w:spacing w:before="196"/>
        <w:ind w:right="1141" w:firstLine="600"/>
      </w:pPr>
      <w:r>
        <w:t>с химией при освоении разделов, связанных с технологиями химической промышленности в инвариантных модулях;</w:t>
      </w:r>
    </w:p>
    <w:p w:rsidR="004F75DF" w:rsidRDefault="0013698B">
      <w:pPr>
        <w:pStyle w:val="a3"/>
        <w:tabs>
          <w:tab w:val="left" w:pos="1953"/>
          <w:tab w:val="left" w:pos="2380"/>
          <w:tab w:val="left" w:pos="3095"/>
          <w:tab w:val="left" w:pos="4477"/>
          <w:tab w:val="left" w:pos="6304"/>
          <w:tab w:val="left" w:pos="7589"/>
          <w:tab w:val="left" w:pos="10150"/>
        </w:tabs>
        <w:spacing w:before="201"/>
        <w:ind w:right="1137" w:firstLine="600"/>
        <w:jc w:val="left"/>
      </w:pPr>
      <w:r>
        <w:t>с</w:t>
      </w:r>
      <w:r>
        <w:rPr>
          <w:spacing w:val="40"/>
        </w:rPr>
        <w:t xml:space="preserve"> </w:t>
      </w:r>
      <w:r>
        <w:t>биологией</w:t>
      </w:r>
      <w:r>
        <w:rPr>
          <w:spacing w:val="40"/>
        </w:rPr>
        <w:t xml:space="preserve"> </w:t>
      </w:r>
      <w:r>
        <w:t>при</w:t>
      </w:r>
      <w:r>
        <w:rPr>
          <w:spacing w:val="40"/>
        </w:rPr>
        <w:t xml:space="preserve"> </w:t>
      </w:r>
      <w:r>
        <w:t>изучении</w:t>
      </w:r>
      <w:r>
        <w:rPr>
          <w:spacing w:val="40"/>
        </w:rPr>
        <w:t xml:space="preserve"> </w:t>
      </w:r>
      <w:r>
        <w:t>современных</w:t>
      </w:r>
      <w:r>
        <w:rPr>
          <w:spacing w:val="40"/>
        </w:rPr>
        <w:t xml:space="preserve"> </w:t>
      </w:r>
      <w:r>
        <w:t>биотехнологий</w:t>
      </w:r>
      <w:r>
        <w:rPr>
          <w:spacing w:val="40"/>
        </w:rPr>
        <w:t xml:space="preserve"> </w:t>
      </w:r>
      <w:r>
        <w:t>в</w:t>
      </w:r>
      <w:r>
        <w:rPr>
          <w:spacing w:val="40"/>
        </w:rPr>
        <w:t xml:space="preserve"> </w:t>
      </w:r>
      <w:r>
        <w:t xml:space="preserve">инвариантных </w:t>
      </w:r>
      <w:r>
        <w:rPr>
          <w:spacing w:val="-2"/>
        </w:rPr>
        <w:t>модулях</w:t>
      </w:r>
      <w:r>
        <w:tab/>
      </w:r>
      <w:r>
        <w:rPr>
          <w:spacing w:val="-10"/>
        </w:rPr>
        <w:t>и</w:t>
      </w:r>
      <w:r>
        <w:tab/>
      </w:r>
      <w:r>
        <w:rPr>
          <w:spacing w:val="-5"/>
        </w:rPr>
        <w:t>при</w:t>
      </w:r>
      <w:r>
        <w:tab/>
      </w:r>
      <w:r>
        <w:rPr>
          <w:spacing w:val="-2"/>
        </w:rPr>
        <w:t>освоении</w:t>
      </w:r>
      <w:r>
        <w:tab/>
      </w:r>
      <w:r>
        <w:rPr>
          <w:spacing w:val="-2"/>
        </w:rPr>
        <w:t>вариативных</w:t>
      </w:r>
      <w:r>
        <w:tab/>
      </w:r>
      <w:r>
        <w:rPr>
          <w:spacing w:val="-2"/>
        </w:rPr>
        <w:t>модулей</w:t>
      </w:r>
      <w:r>
        <w:tab/>
      </w:r>
      <w:r>
        <w:rPr>
          <w:spacing w:val="-2"/>
        </w:rPr>
        <w:t>«Растениеводство»</w:t>
      </w:r>
      <w:r>
        <w:tab/>
      </w:r>
      <w:r>
        <w:rPr>
          <w:spacing w:val="-10"/>
        </w:rPr>
        <w:t>и</w:t>
      </w:r>
    </w:p>
    <w:p w:rsidR="004F75DF" w:rsidRDefault="0013698B">
      <w:pPr>
        <w:pStyle w:val="a3"/>
        <w:spacing w:line="321" w:lineRule="exact"/>
        <w:jc w:val="left"/>
      </w:pPr>
      <w:r>
        <w:rPr>
          <w:spacing w:val="-2"/>
        </w:rPr>
        <w:t>«Животноводство»;</w:t>
      </w:r>
    </w:p>
    <w:p w:rsidR="004F75DF" w:rsidRDefault="0013698B">
      <w:pPr>
        <w:pStyle w:val="a3"/>
        <w:tabs>
          <w:tab w:val="left" w:pos="378"/>
          <w:tab w:val="left" w:pos="1646"/>
          <w:tab w:val="left" w:pos="2337"/>
          <w:tab w:val="left" w:pos="3695"/>
          <w:tab w:val="left" w:pos="4950"/>
          <w:tab w:val="left" w:pos="6020"/>
          <w:tab w:val="left" w:pos="6423"/>
          <w:tab w:val="left" w:pos="8164"/>
        </w:tabs>
        <w:spacing w:before="202" w:line="322" w:lineRule="exact"/>
        <w:ind w:left="0" w:right="1142"/>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rsidR="004F75DF" w:rsidRDefault="0013698B">
      <w:pPr>
        <w:pStyle w:val="a3"/>
        <w:tabs>
          <w:tab w:val="left" w:pos="2379"/>
          <w:tab w:val="left" w:pos="5101"/>
          <w:tab w:val="left" w:pos="7634"/>
        </w:tabs>
        <w:spacing w:line="322" w:lineRule="exact"/>
        <w:ind w:left="0" w:right="1141"/>
        <w:jc w:val="right"/>
      </w:pPr>
      <w:r>
        <w:rPr>
          <w:spacing w:val="-2"/>
        </w:rPr>
        <w:t>«Робототехника»,</w:t>
      </w:r>
      <w:r>
        <w:tab/>
      </w:r>
      <w:r>
        <w:rPr>
          <w:spacing w:val="-4"/>
        </w:rPr>
        <w:t>«3D-</w:t>
      </w:r>
      <w:r>
        <w:rPr>
          <w:spacing w:val="-2"/>
        </w:rPr>
        <w:t>моделирование,</w:t>
      </w:r>
      <w:r>
        <w:tab/>
      </w:r>
      <w:r>
        <w:rPr>
          <w:spacing w:val="-2"/>
        </w:rPr>
        <w:t>прототипирование,</w:t>
      </w:r>
      <w:r>
        <w:tab/>
      </w:r>
      <w:r>
        <w:rPr>
          <w:spacing w:val="-2"/>
        </w:rPr>
        <w:t>макетирование»,</w:t>
      </w:r>
    </w:p>
    <w:p w:rsidR="004F75DF" w:rsidRDefault="0013698B">
      <w:pPr>
        <w:pStyle w:val="a3"/>
        <w:jc w:val="left"/>
      </w:pPr>
      <w:r>
        <w:t>«Технологии</w:t>
      </w:r>
      <w:r>
        <w:rPr>
          <w:spacing w:val="-9"/>
        </w:rPr>
        <w:t xml:space="preserve"> </w:t>
      </w:r>
      <w:r>
        <w:t>обработки</w:t>
      </w:r>
      <w:r>
        <w:rPr>
          <w:spacing w:val="-9"/>
        </w:rPr>
        <w:t xml:space="preserve"> </w:t>
      </w:r>
      <w:r>
        <w:t>материалов</w:t>
      </w:r>
      <w:r>
        <w:rPr>
          <w:spacing w:val="-9"/>
        </w:rPr>
        <w:t xml:space="preserve"> </w:t>
      </w:r>
      <w:r>
        <w:t>и</w:t>
      </w:r>
      <w:r>
        <w:rPr>
          <w:spacing w:val="-9"/>
        </w:rPr>
        <w:t xml:space="preserve"> </w:t>
      </w:r>
      <w:r>
        <w:t>пищевых</w:t>
      </w:r>
      <w:r>
        <w:rPr>
          <w:spacing w:val="-12"/>
        </w:rPr>
        <w:t xml:space="preserve"> </w:t>
      </w:r>
      <w:r>
        <w:rPr>
          <w:spacing w:val="-2"/>
        </w:rPr>
        <w:t>продуктов»;</w:t>
      </w:r>
    </w:p>
    <w:p w:rsidR="004F75DF" w:rsidRDefault="0013698B">
      <w:pPr>
        <w:pStyle w:val="a3"/>
        <w:spacing w:before="201"/>
        <w:ind w:right="1133" w:firstLine="600"/>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F75DF" w:rsidRDefault="0013698B">
      <w:pPr>
        <w:pStyle w:val="a3"/>
        <w:spacing w:before="201"/>
        <w:ind w:right="1135" w:firstLine="600"/>
      </w:pPr>
      <w:r>
        <w:t>с историей и искусством при освоении элементов промышленной</w:t>
      </w:r>
      <w:r>
        <w:rPr>
          <w:spacing w:val="40"/>
        </w:rPr>
        <w:t xml:space="preserve"> </w:t>
      </w:r>
      <w:r>
        <w:t xml:space="preserve">эстетики, народных ремёсел в инвариантном модуле «Производство и </w:t>
      </w:r>
      <w:r>
        <w:rPr>
          <w:spacing w:val="-2"/>
        </w:rPr>
        <w:t>технологии»;</w:t>
      </w:r>
    </w:p>
    <w:p w:rsidR="004F75DF" w:rsidRDefault="0013698B">
      <w:pPr>
        <w:pStyle w:val="a3"/>
        <w:spacing w:before="200"/>
        <w:ind w:right="1137" w:firstLine="600"/>
      </w:pPr>
      <w:r>
        <w:t xml:space="preserve">с обществознанием при освоении темы «Технология и мир. </w:t>
      </w:r>
      <w:proofErr w:type="spellStart"/>
      <w:r>
        <w:t>Современнаятехносфера</w:t>
      </w:r>
      <w:proofErr w:type="spellEnd"/>
      <w:r>
        <w:t xml:space="preserve">» в инвариантном модуле «Производство и </w:t>
      </w:r>
      <w:r>
        <w:rPr>
          <w:spacing w:val="-2"/>
        </w:rPr>
        <w:t>технологии».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7" w:firstLine="600"/>
      </w:pPr>
      <w:r>
        <w:lastRenderedPageBreak/>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w:t>
      </w:r>
      <w:r>
        <w:rPr>
          <w:spacing w:val="80"/>
        </w:rPr>
        <w:t xml:space="preserve"> </w:t>
      </w:r>
      <w:r>
        <w:t>неделю), в 9 классе – 68 часов (2 часа в неделю).</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1273" w:right="6194"/>
      </w:pPr>
      <w:r>
        <w:lastRenderedPageBreak/>
        <w:t>СОДЕРЖАНИЕ ОБУЧЕНИЯ ИНВАРИАНТНЫЕ</w:t>
      </w:r>
      <w:r>
        <w:rPr>
          <w:spacing w:val="-18"/>
        </w:rPr>
        <w:t xml:space="preserve"> </w:t>
      </w:r>
      <w:r>
        <w:t>МОДУЛИ</w:t>
      </w:r>
    </w:p>
    <w:p w:rsidR="004F75DF" w:rsidRDefault="0013698B">
      <w:pPr>
        <w:pStyle w:val="2"/>
        <w:ind w:left="1273" w:right="5257"/>
        <w:jc w:val="left"/>
      </w:pPr>
      <w:r>
        <w:t>Модуль</w:t>
      </w:r>
      <w:r>
        <w:rPr>
          <w:spacing w:val="-14"/>
        </w:rPr>
        <w:t xml:space="preserve"> </w:t>
      </w:r>
      <w:r>
        <w:t>«Производство</w:t>
      </w:r>
      <w:r>
        <w:rPr>
          <w:spacing w:val="-12"/>
        </w:rPr>
        <w:t xml:space="preserve"> </w:t>
      </w:r>
      <w:r>
        <w:t>и</w:t>
      </w:r>
      <w:r>
        <w:rPr>
          <w:spacing w:val="-13"/>
        </w:rPr>
        <w:t xml:space="preserve"> </w:t>
      </w:r>
      <w:r>
        <w:t>технологии» 5 КЛАСС</w:t>
      </w:r>
    </w:p>
    <w:p w:rsidR="004F75DF" w:rsidRDefault="0013698B">
      <w:pPr>
        <w:pStyle w:val="a3"/>
        <w:ind w:right="1137" w:firstLine="600"/>
      </w:pPr>
      <w: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4F75DF" w:rsidRDefault="0013698B">
      <w:pPr>
        <w:pStyle w:val="a3"/>
        <w:spacing w:line="321" w:lineRule="exact"/>
        <w:ind w:left="1273"/>
      </w:pPr>
      <w:r>
        <w:t>Материальный</w:t>
      </w:r>
      <w:r>
        <w:rPr>
          <w:spacing w:val="-10"/>
        </w:rPr>
        <w:t xml:space="preserve"> </w:t>
      </w:r>
      <w:r>
        <w:t>мир</w:t>
      </w:r>
      <w:r>
        <w:rPr>
          <w:spacing w:val="-10"/>
        </w:rPr>
        <w:t xml:space="preserve"> </w:t>
      </w:r>
      <w:r>
        <w:t>и</w:t>
      </w:r>
      <w:r>
        <w:rPr>
          <w:spacing w:val="-9"/>
        </w:rPr>
        <w:t xml:space="preserve"> </w:t>
      </w:r>
      <w:r>
        <w:t>потребности</w:t>
      </w:r>
      <w:r>
        <w:rPr>
          <w:spacing w:val="-10"/>
        </w:rPr>
        <w:t xml:space="preserve"> </w:t>
      </w:r>
      <w:r>
        <w:t>человека.</w:t>
      </w:r>
      <w:r>
        <w:rPr>
          <w:spacing w:val="-7"/>
        </w:rPr>
        <w:t xml:space="preserve"> </w:t>
      </w:r>
      <w:r>
        <w:t>Свойства</w:t>
      </w:r>
      <w:r>
        <w:rPr>
          <w:spacing w:val="-9"/>
        </w:rPr>
        <w:t xml:space="preserve"> </w:t>
      </w:r>
      <w:r>
        <w:rPr>
          <w:spacing w:val="-2"/>
        </w:rPr>
        <w:t>вещей.</w:t>
      </w:r>
    </w:p>
    <w:p w:rsidR="004F75DF" w:rsidRDefault="0013698B">
      <w:pPr>
        <w:pStyle w:val="a3"/>
        <w:ind w:right="1142" w:firstLine="600"/>
      </w:pPr>
      <w:r>
        <w:t xml:space="preserve">Материалы и сырьё. Естественные (природные) и искусственные </w:t>
      </w:r>
      <w:r>
        <w:rPr>
          <w:spacing w:val="-2"/>
        </w:rPr>
        <w:t>материалы.</w:t>
      </w:r>
    </w:p>
    <w:p w:rsidR="004F75DF" w:rsidRDefault="0013698B">
      <w:pPr>
        <w:pStyle w:val="a3"/>
        <w:spacing w:line="321" w:lineRule="exact"/>
        <w:ind w:left="1273"/>
      </w:pPr>
      <w:r>
        <w:t>Материальные</w:t>
      </w:r>
      <w:r>
        <w:rPr>
          <w:spacing w:val="-18"/>
        </w:rPr>
        <w:t xml:space="preserve"> </w:t>
      </w:r>
      <w:r>
        <w:t>технологии.</w:t>
      </w:r>
      <w:r>
        <w:rPr>
          <w:spacing w:val="-17"/>
        </w:rPr>
        <w:t xml:space="preserve"> </w:t>
      </w:r>
      <w:r>
        <w:t>Технологический</w:t>
      </w:r>
      <w:r>
        <w:rPr>
          <w:spacing w:val="-17"/>
        </w:rPr>
        <w:t xml:space="preserve"> </w:t>
      </w:r>
      <w:r>
        <w:rPr>
          <w:spacing w:val="-2"/>
        </w:rPr>
        <w:t>процесс.</w:t>
      </w:r>
    </w:p>
    <w:p w:rsidR="004F75DF" w:rsidRDefault="0013698B">
      <w:pPr>
        <w:pStyle w:val="a3"/>
        <w:ind w:right="1141" w:firstLine="600"/>
      </w:pPr>
      <w:r>
        <w:t xml:space="preserve">Производство и техника. Роль техники в производственной деятельности </w:t>
      </w:r>
      <w:r>
        <w:rPr>
          <w:spacing w:val="-2"/>
        </w:rPr>
        <w:t>человека.</w:t>
      </w:r>
    </w:p>
    <w:p w:rsidR="004F75DF" w:rsidRDefault="0013698B">
      <w:pPr>
        <w:pStyle w:val="a3"/>
        <w:ind w:right="1130" w:firstLine="600"/>
      </w:pPr>
      <w:r>
        <w:t>Когнитивные технологии: мозговой штурм, метод интеллект-карт, метод фокальных объектов и другие.</w:t>
      </w:r>
    </w:p>
    <w:p w:rsidR="004F75DF" w:rsidRDefault="0013698B">
      <w:pPr>
        <w:pStyle w:val="a3"/>
        <w:ind w:right="1132" w:firstLine="600"/>
      </w:pPr>
      <w:r>
        <w:t>Проекты и ресурсы в производственной деятельности человека. Проект</w:t>
      </w:r>
      <w:r>
        <w:rPr>
          <w:spacing w:val="40"/>
        </w:rPr>
        <w:t xml:space="preserve"> </w:t>
      </w:r>
      <w:r>
        <w:t>как форма организации деятельности. Виды проектов. Этапы проектной деятельности. Проектная документация.</w:t>
      </w:r>
    </w:p>
    <w:p w:rsidR="004F75DF" w:rsidRDefault="0013698B">
      <w:pPr>
        <w:pStyle w:val="a3"/>
        <w:spacing w:line="321" w:lineRule="exact"/>
        <w:ind w:left="1273"/>
      </w:pPr>
      <w:r>
        <w:t>Какие</w:t>
      </w:r>
      <w:r>
        <w:rPr>
          <w:spacing w:val="-8"/>
        </w:rPr>
        <w:t xml:space="preserve"> </w:t>
      </w:r>
      <w:r>
        <w:t>бывают</w:t>
      </w:r>
      <w:r>
        <w:rPr>
          <w:spacing w:val="-10"/>
        </w:rPr>
        <w:t xml:space="preserve"> </w:t>
      </w:r>
      <w:r>
        <w:rPr>
          <w:spacing w:val="-2"/>
        </w:rPr>
        <w:t>профессии.</w:t>
      </w:r>
    </w:p>
    <w:p w:rsidR="004F75DF" w:rsidRDefault="0013698B">
      <w:pPr>
        <w:pStyle w:val="1"/>
        <w:numPr>
          <w:ilvl w:val="3"/>
          <w:numId w:val="41"/>
        </w:numPr>
        <w:tabs>
          <w:tab w:val="left" w:pos="1483"/>
        </w:tabs>
        <w:spacing w:before="2" w:line="319" w:lineRule="exact"/>
        <w:ind w:left="1483" w:hanging="210"/>
      </w:pPr>
      <w:r>
        <w:rPr>
          <w:spacing w:val="-2"/>
        </w:rPr>
        <w:t>КЛАСС</w:t>
      </w:r>
    </w:p>
    <w:p w:rsidR="004F75DF" w:rsidRDefault="0013698B">
      <w:pPr>
        <w:pStyle w:val="a3"/>
        <w:spacing w:line="319" w:lineRule="exact"/>
        <w:ind w:left="1273"/>
      </w:pPr>
      <w:r>
        <w:t>Производственно-технологические</w:t>
      </w:r>
      <w:r>
        <w:rPr>
          <w:spacing w:val="-11"/>
        </w:rPr>
        <w:t xml:space="preserve"> </w:t>
      </w:r>
      <w:r>
        <w:t>задачи</w:t>
      </w:r>
      <w:r>
        <w:rPr>
          <w:spacing w:val="-11"/>
        </w:rPr>
        <w:t xml:space="preserve"> </w:t>
      </w:r>
      <w:r>
        <w:t>и</w:t>
      </w:r>
      <w:r>
        <w:rPr>
          <w:spacing w:val="-11"/>
        </w:rPr>
        <w:t xml:space="preserve"> </w:t>
      </w:r>
      <w:r>
        <w:t>способы</w:t>
      </w:r>
      <w:r>
        <w:rPr>
          <w:spacing w:val="-11"/>
        </w:rPr>
        <w:t xml:space="preserve"> </w:t>
      </w:r>
      <w:r>
        <w:t>их</w:t>
      </w:r>
      <w:r>
        <w:rPr>
          <w:spacing w:val="-15"/>
        </w:rPr>
        <w:t xml:space="preserve"> </w:t>
      </w:r>
      <w:r>
        <w:rPr>
          <w:spacing w:val="-2"/>
        </w:rPr>
        <w:t>решения.</w:t>
      </w:r>
    </w:p>
    <w:p w:rsidR="004F75DF" w:rsidRDefault="0013698B">
      <w:pPr>
        <w:pStyle w:val="a3"/>
        <w:spacing w:before="4"/>
        <w:ind w:right="1135" w:firstLine="600"/>
      </w:pPr>
      <w:r>
        <w:t>Модели и моделирование. Виды машин и механизмов. Моделирование технических устройств. Кинематические схемы.</w:t>
      </w:r>
    </w:p>
    <w:p w:rsidR="004F75DF" w:rsidRDefault="0013698B">
      <w:pPr>
        <w:pStyle w:val="a3"/>
        <w:ind w:right="1142" w:firstLine="60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4F75DF" w:rsidRDefault="0013698B">
      <w:pPr>
        <w:pStyle w:val="a3"/>
        <w:ind w:right="1140" w:firstLine="600"/>
      </w:pPr>
      <w:r>
        <w:t>Технологические задачи, решаемые в процессе производства и создания изделий. Соблюдение технологии и качество изделия (продукции).</w:t>
      </w:r>
    </w:p>
    <w:p w:rsidR="004F75DF" w:rsidRDefault="0013698B">
      <w:pPr>
        <w:pStyle w:val="a3"/>
        <w:spacing w:line="321" w:lineRule="exact"/>
        <w:ind w:left="1273"/>
      </w:pPr>
      <w:r>
        <w:t>Информационные</w:t>
      </w:r>
      <w:r>
        <w:rPr>
          <w:spacing w:val="-18"/>
        </w:rPr>
        <w:t xml:space="preserve"> </w:t>
      </w:r>
      <w:r>
        <w:t>технологии.</w:t>
      </w:r>
      <w:r>
        <w:rPr>
          <w:spacing w:val="-12"/>
        </w:rPr>
        <w:t xml:space="preserve"> </w:t>
      </w:r>
      <w:r>
        <w:t>Перспективные</w:t>
      </w:r>
      <w:r>
        <w:rPr>
          <w:spacing w:val="-17"/>
        </w:rPr>
        <w:t xml:space="preserve"> </w:t>
      </w:r>
      <w:r>
        <w:rPr>
          <w:spacing w:val="-2"/>
        </w:rPr>
        <w:t>технологии.</w:t>
      </w:r>
    </w:p>
    <w:p w:rsidR="004F75DF" w:rsidRDefault="0013698B">
      <w:pPr>
        <w:pStyle w:val="1"/>
        <w:numPr>
          <w:ilvl w:val="3"/>
          <w:numId w:val="41"/>
        </w:numPr>
        <w:tabs>
          <w:tab w:val="left" w:pos="1483"/>
        </w:tabs>
        <w:spacing w:before="3" w:line="320" w:lineRule="exact"/>
        <w:ind w:left="1483" w:hanging="210"/>
      </w:pPr>
      <w:r>
        <w:rPr>
          <w:spacing w:val="-2"/>
        </w:rPr>
        <w:t>КЛАСС</w:t>
      </w:r>
    </w:p>
    <w:p w:rsidR="004F75DF" w:rsidRDefault="0013698B">
      <w:pPr>
        <w:pStyle w:val="a3"/>
        <w:ind w:right="1123" w:firstLine="600"/>
        <w:jc w:val="left"/>
      </w:pPr>
      <w:r>
        <w:t>Создание</w:t>
      </w:r>
      <w:r>
        <w:rPr>
          <w:spacing w:val="40"/>
        </w:rPr>
        <w:t xml:space="preserve"> </w:t>
      </w:r>
      <w:r>
        <w:t>технологий</w:t>
      </w:r>
      <w:r>
        <w:rPr>
          <w:spacing w:val="40"/>
        </w:rPr>
        <w:t xml:space="preserve"> </w:t>
      </w:r>
      <w:r>
        <w:t>как</w:t>
      </w:r>
      <w:r>
        <w:rPr>
          <w:spacing w:val="40"/>
        </w:rPr>
        <w:t xml:space="preserve"> </w:t>
      </w:r>
      <w:r>
        <w:t>основная</w:t>
      </w:r>
      <w:r>
        <w:rPr>
          <w:spacing w:val="40"/>
        </w:rPr>
        <w:t xml:space="preserve"> </w:t>
      </w:r>
      <w:r>
        <w:t>задача</w:t>
      </w:r>
      <w:r>
        <w:rPr>
          <w:spacing w:val="40"/>
        </w:rPr>
        <w:t xml:space="preserve"> </w:t>
      </w:r>
      <w:r>
        <w:t>современной</w:t>
      </w:r>
      <w:r>
        <w:rPr>
          <w:spacing w:val="40"/>
        </w:rPr>
        <w:t xml:space="preserve"> </w:t>
      </w:r>
      <w:r>
        <w:t>науки.</w:t>
      </w:r>
      <w:r>
        <w:rPr>
          <w:spacing w:val="40"/>
        </w:rPr>
        <w:t xml:space="preserve"> </w:t>
      </w:r>
      <w:r>
        <w:t>История развития технологий.</w:t>
      </w:r>
    </w:p>
    <w:p w:rsidR="004F75DF" w:rsidRDefault="0013698B">
      <w:pPr>
        <w:pStyle w:val="a3"/>
        <w:tabs>
          <w:tab w:val="left" w:pos="3118"/>
          <w:tab w:val="left" w:pos="4447"/>
          <w:tab w:val="left" w:pos="6111"/>
          <w:tab w:val="left" w:pos="7094"/>
          <w:tab w:val="left" w:pos="9209"/>
        </w:tabs>
        <w:spacing w:line="321" w:lineRule="exact"/>
        <w:ind w:left="1273"/>
        <w:jc w:val="left"/>
      </w:pPr>
      <w:r>
        <w:rPr>
          <w:spacing w:val="-2"/>
        </w:rPr>
        <w:t>Эстетическая</w:t>
      </w:r>
      <w:r>
        <w:tab/>
      </w:r>
      <w:r>
        <w:rPr>
          <w:spacing w:val="-2"/>
        </w:rPr>
        <w:t>ценность</w:t>
      </w:r>
      <w:r>
        <w:tab/>
      </w:r>
      <w:r>
        <w:rPr>
          <w:spacing w:val="-2"/>
        </w:rPr>
        <w:t>результатов</w:t>
      </w:r>
      <w:r>
        <w:tab/>
      </w:r>
      <w:r>
        <w:rPr>
          <w:spacing w:val="-2"/>
        </w:rPr>
        <w:t>труда.</w:t>
      </w:r>
      <w:r>
        <w:tab/>
      </w:r>
      <w:r>
        <w:rPr>
          <w:spacing w:val="-2"/>
        </w:rPr>
        <w:t>Промышленная</w:t>
      </w:r>
      <w:r>
        <w:tab/>
      </w:r>
      <w:r>
        <w:rPr>
          <w:spacing w:val="-2"/>
        </w:rPr>
        <w:t>эстетика.</w:t>
      </w:r>
    </w:p>
    <w:p w:rsidR="004F75DF" w:rsidRDefault="0013698B">
      <w:pPr>
        <w:pStyle w:val="a3"/>
        <w:jc w:val="left"/>
      </w:pPr>
      <w:r>
        <w:rPr>
          <w:spacing w:val="-2"/>
        </w:rPr>
        <w:t>Дизайн.</w:t>
      </w:r>
    </w:p>
    <w:p w:rsidR="004F75DF" w:rsidRDefault="0013698B">
      <w:pPr>
        <w:pStyle w:val="a3"/>
        <w:spacing w:before="2"/>
        <w:ind w:left="1273"/>
        <w:jc w:val="left"/>
      </w:pPr>
      <w:r>
        <w:t>Народные</w:t>
      </w:r>
      <w:r>
        <w:rPr>
          <w:spacing w:val="-8"/>
        </w:rPr>
        <w:t xml:space="preserve"> </w:t>
      </w:r>
      <w:r>
        <w:t>ремёсла.</w:t>
      </w:r>
      <w:r>
        <w:rPr>
          <w:spacing w:val="-7"/>
        </w:rPr>
        <w:t xml:space="preserve"> </w:t>
      </w:r>
      <w:r>
        <w:t>Народные</w:t>
      </w:r>
      <w:r>
        <w:rPr>
          <w:spacing w:val="-8"/>
        </w:rPr>
        <w:t xml:space="preserve"> </w:t>
      </w:r>
      <w:r>
        <w:t>ремёсла</w:t>
      </w:r>
      <w:r>
        <w:rPr>
          <w:spacing w:val="-8"/>
        </w:rPr>
        <w:t xml:space="preserve"> </w:t>
      </w:r>
      <w:r>
        <w:t>и</w:t>
      </w:r>
      <w:r>
        <w:rPr>
          <w:spacing w:val="-8"/>
        </w:rPr>
        <w:t xml:space="preserve"> </w:t>
      </w:r>
      <w:r>
        <w:t>промыслы</w:t>
      </w:r>
      <w:r>
        <w:rPr>
          <w:spacing w:val="-8"/>
        </w:rPr>
        <w:t xml:space="preserve"> </w:t>
      </w:r>
      <w:r>
        <w:rPr>
          <w:spacing w:val="-2"/>
        </w:rPr>
        <w:t>России.</w:t>
      </w:r>
    </w:p>
    <w:p w:rsidR="004F75DF" w:rsidRDefault="0013698B">
      <w:pPr>
        <w:pStyle w:val="a3"/>
        <w:ind w:right="1123" w:firstLine="600"/>
        <w:jc w:val="left"/>
      </w:pPr>
      <w:r>
        <w:t xml:space="preserve">Цифровизация производства. Цифровые технологии и способы обработки </w:t>
      </w:r>
      <w:r>
        <w:rPr>
          <w:spacing w:val="-2"/>
        </w:rPr>
        <w:t>информации.</w:t>
      </w:r>
    </w:p>
    <w:p w:rsidR="004F75DF" w:rsidRDefault="0013698B">
      <w:pPr>
        <w:pStyle w:val="a3"/>
        <w:spacing w:line="321" w:lineRule="exact"/>
        <w:ind w:left="1273"/>
        <w:jc w:val="left"/>
      </w:pPr>
      <w:r>
        <w:t>Управление</w:t>
      </w:r>
      <w:r>
        <w:rPr>
          <w:spacing w:val="67"/>
        </w:rPr>
        <w:t xml:space="preserve"> </w:t>
      </w:r>
      <w:r>
        <w:t>технологическими</w:t>
      </w:r>
      <w:r>
        <w:rPr>
          <w:spacing w:val="67"/>
        </w:rPr>
        <w:t xml:space="preserve"> </w:t>
      </w:r>
      <w:r>
        <w:t>процессами.</w:t>
      </w:r>
      <w:r>
        <w:rPr>
          <w:spacing w:val="69"/>
        </w:rPr>
        <w:t xml:space="preserve"> </w:t>
      </w:r>
      <w:r>
        <w:t>Управление</w:t>
      </w:r>
      <w:r>
        <w:rPr>
          <w:spacing w:val="68"/>
        </w:rPr>
        <w:t xml:space="preserve"> </w:t>
      </w:r>
      <w:r>
        <w:rPr>
          <w:spacing w:val="-2"/>
        </w:rPr>
        <w:t>производством.</w:t>
      </w:r>
    </w:p>
    <w:p w:rsidR="004F75DF" w:rsidRDefault="0013698B">
      <w:pPr>
        <w:pStyle w:val="a3"/>
        <w:spacing w:line="322" w:lineRule="exact"/>
        <w:jc w:val="left"/>
      </w:pPr>
      <w:r>
        <w:t>Современные</w:t>
      </w:r>
      <w:r>
        <w:rPr>
          <w:spacing w:val="-10"/>
        </w:rPr>
        <w:t xml:space="preserve"> </w:t>
      </w:r>
      <w:r>
        <w:t>и</w:t>
      </w:r>
      <w:r>
        <w:rPr>
          <w:spacing w:val="-11"/>
        </w:rPr>
        <w:t xml:space="preserve"> </w:t>
      </w:r>
      <w:r>
        <w:t>перспективные</w:t>
      </w:r>
      <w:r>
        <w:rPr>
          <w:spacing w:val="-10"/>
        </w:rPr>
        <w:t xml:space="preserve"> </w:t>
      </w:r>
      <w:r>
        <w:rPr>
          <w:spacing w:val="-2"/>
        </w:rPr>
        <w:t>технологии.</w:t>
      </w:r>
    </w:p>
    <w:p w:rsidR="004F75DF" w:rsidRDefault="0013698B">
      <w:pPr>
        <w:pStyle w:val="a3"/>
        <w:ind w:right="1123" w:firstLine="600"/>
        <w:jc w:val="left"/>
      </w:pPr>
      <w:r>
        <w:t>Понятие</w:t>
      </w:r>
      <w:r>
        <w:rPr>
          <w:spacing w:val="-2"/>
        </w:rPr>
        <w:t xml:space="preserve"> </w:t>
      </w:r>
      <w:r>
        <w:t>высокотехнологичных</w:t>
      </w:r>
      <w:r>
        <w:rPr>
          <w:spacing w:val="-7"/>
        </w:rPr>
        <w:t xml:space="preserve"> </w:t>
      </w:r>
      <w:r>
        <w:t>отраслей.</w:t>
      </w:r>
      <w:r>
        <w:rPr>
          <w:spacing w:val="-1"/>
        </w:rPr>
        <w:t xml:space="preserve"> </w:t>
      </w:r>
      <w:r>
        <w:t>«Высокие</w:t>
      </w:r>
      <w:r>
        <w:rPr>
          <w:spacing w:val="-2"/>
        </w:rPr>
        <w:t xml:space="preserve"> </w:t>
      </w:r>
      <w:r>
        <w:t>технологии»</w:t>
      </w:r>
      <w:r>
        <w:rPr>
          <w:spacing w:val="-7"/>
        </w:rPr>
        <w:t xml:space="preserve"> </w:t>
      </w:r>
      <w:r>
        <w:t xml:space="preserve">двойного </w:t>
      </w:r>
      <w:r>
        <w:rPr>
          <w:spacing w:val="-2"/>
        </w:rPr>
        <w:t>назначения.</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870"/>
          <w:tab w:val="left" w:pos="3301"/>
          <w:tab w:val="left" w:pos="4817"/>
          <w:tab w:val="left" w:pos="6472"/>
          <w:tab w:val="left" w:pos="8535"/>
        </w:tabs>
        <w:spacing w:before="277"/>
        <w:ind w:right="1142" w:firstLine="600"/>
        <w:jc w:val="left"/>
      </w:pPr>
      <w:r>
        <w:rPr>
          <w:spacing w:val="-2"/>
        </w:rPr>
        <w:lastRenderedPageBreak/>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4F75DF" w:rsidRDefault="0013698B">
      <w:pPr>
        <w:pStyle w:val="a3"/>
        <w:tabs>
          <w:tab w:val="left" w:pos="3191"/>
          <w:tab w:val="left" w:pos="4975"/>
          <w:tab w:val="left" w:pos="6509"/>
          <w:tab w:val="left" w:pos="8754"/>
          <w:tab w:val="left" w:pos="10150"/>
        </w:tabs>
        <w:ind w:right="1142" w:firstLine="600"/>
        <w:jc w:val="left"/>
      </w:pPr>
      <w:r>
        <w:rPr>
          <w:spacing w:val="-2"/>
        </w:rPr>
        <w:t>Современная</w:t>
      </w:r>
      <w:r>
        <w:tab/>
      </w:r>
      <w:r>
        <w:rPr>
          <w:spacing w:val="-2"/>
        </w:rPr>
        <w:t>техносфера.</w:t>
      </w:r>
      <w:r>
        <w:tab/>
      </w:r>
      <w:r>
        <w:rPr>
          <w:spacing w:val="-2"/>
        </w:rPr>
        <w:t>Проблема</w:t>
      </w:r>
      <w:r>
        <w:tab/>
      </w:r>
      <w:r>
        <w:rPr>
          <w:spacing w:val="-2"/>
        </w:rPr>
        <w:t>взаимодействия</w:t>
      </w:r>
      <w:r>
        <w:tab/>
      </w:r>
      <w:r>
        <w:rPr>
          <w:spacing w:val="-2"/>
        </w:rPr>
        <w:t>природы</w:t>
      </w:r>
      <w:r>
        <w:tab/>
      </w:r>
      <w:r>
        <w:rPr>
          <w:spacing w:val="-10"/>
        </w:rPr>
        <w:t xml:space="preserve">и </w:t>
      </w:r>
      <w:r>
        <w:rPr>
          <w:spacing w:val="-2"/>
        </w:rPr>
        <w:t>техносферы.</w:t>
      </w:r>
    </w:p>
    <w:p w:rsidR="004F75DF" w:rsidRDefault="0013698B">
      <w:pPr>
        <w:pStyle w:val="a3"/>
        <w:ind w:left="1273"/>
        <w:jc w:val="left"/>
      </w:pPr>
      <w:r>
        <w:t>Современный</w:t>
      </w:r>
      <w:r>
        <w:rPr>
          <w:spacing w:val="-9"/>
        </w:rPr>
        <w:t xml:space="preserve"> </w:t>
      </w:r>
      <w:r>
        <w:t>транспорт</w:t>
      </w:r>
      <w:r>
        <w:rPr>
          <w:spacing w:val="-10"/>
        </w:rPr>
        <w:t xml:space="preserve"> </w:t>
      </w:r>
      <w:r>
        <w:t>и</w:t>
      </w:r>
      <w:r>
        <w:rPr>
          <w:spacing w:val="-9"/>
        </w:rPr>
        <w:t xml:space="preserve"> </w:t>
      </w:r>
      <w:r>
        <w:t>перспективы</w:t>
      </w:r>
      <w:r>
        <w:rPr>
          <w:spacing w:val="-8"/>
        </w:rPr>
        <w:t xml:space="preserve"> </w:t>
      </w:r>
      <w:r>
        <w:t>его</w:t>
      </w:r>
      <w:r>
        <w:rPr>
          <w:spacing w:val="-9"/>
        </w:rPr>
        <w:t xml:space="preserve"> </w:t>
      </w:r>
      <w:r>
        <w:rPr>
          <w:spacing w:val="-2"/>
        </w:rPr>
        <w:t>развития.</w:t>
      </w:r>
    </w:p>
    <w:p w:rsidR="004F75DF" w:rsidRDefault="0013698B">
      <w:pPr>
        <w:pStyle w:val="1"/>
        <w:numPr>
          <w:ilvl w:val="3"/>
          <w:numId w:val="41"/>
        </w:numPr>
        <w:tabs>
          <w:tab w:val="left" w:pos="1483"/>
        </w:tabs>
        <w:spacing w:before="3" w:line="319" w:lineRule="exact"/>
        <w:ind w:left="1483" w:hanging="210"/>
      </w:pPr>
      <w:r>
        <w:rPr>
          <w:spacing w:val="-2"/>
        </w:rPr>
        <w:t>КЛАСС</w:t>
      </w:r>
    </w:p>
    <w:p w:rsidR="004F75DF" w:rsidRDefault="0013698B">
      <w:pPr>
        <w:pStyle w:val="a3"/>
        <w:ind w:right="1123" w:firstLine="600"/>
        <w:jc w:val="left"/>
      </w:pPr>
      <w:r>
        <w:t>Общие</w:t>
      </w:r>
      <w:r>
        <w:rPr>
          <w:spacing w:val="37"/>
        </w:rPr>
        <w:t xml:space="preserve"> </w:t>
      </w:r>
      <w:r>
        <w:t>принципы</w:t>
      </w:r>
      <w:r>
        <w:rPr>
          <w:spacing w:val="36"/>
        </w:rPr>
        <w:t xml:space="preserve"> </w:t>
      </w:r>
      <w:r>
        <w:t>управления.</w:t>
      </w:r>
      <w:r>
        <w:rPr>
          <w:spacing w:val="38"/>
        </w:rPr>
        <w:t xml:space="preserve"> </w:t>
      </w:r>
      <w:r>
        <w:t>Самоуправляемые</w:t>
      </w:r>
      <w:r>
        <w:rPr>
          <w:spacing w:val="37"/>
        </w:rPr>
        <w:t xml:space="preserve"> </w:t>
      </w:r>
      <w:r>
        <w:t>системы.</w:t>
      </w:r>
      <w:r>
        <w:rPr>
          <w:spacing w:val="38"/>
        </w:rPr>
        <w:t xml:space="preserve"> </w:t>
      </w:r>
      <w:r>
        <w:t>Устойчивость систем управления. Устойчивость технических систем.</w:t>
      </w:r>
    </w:p>
    <w:p w:rsidR="004F75DF" w:rsidRDefault="0013698B">
      <w:pPr>
        <w:pStyle w:val="a3"/>
        <w:spacing w:before="2"/>
        <w:ind w:left="1273"/>
        <w:jc w:val="left"/>
      </w:pPr>
      <w:r>
        <w:t>Производство</w:t>
      </w:r>
      <w:r>
        <w:rPr>
          <w:spacing w:val="-8"/>
        </w:rPr>
        <w:t xml:space="preserve"> </w:t>
      </w:r>
      <w:r>
        <w:t>и</w:t>
      </w:r>
      <w:r>
        <w:rPr>
          <w:spacing w:val="-7"/>
        </w:rPr>
        <w:t xml:space="preserve"> </w:t>
      </w:r>
      <w:r>
        <w:t>его</w:t>
      </w:r>
      <w:r>
        <w:rPr>
          <w:spacing w:val="-8"/>
        </w:rPr>
        <w:t xml:space="preserve"> </w:t>
      </w:r>
      <w:r>
        <w:rPr>
          <w:spacing w:val="-4"/>
        </w:rPr>
        <w:t>виды.</w:t>
      </w:r>
    </w:p>
    <w:p w:rsidR="004F75DF" w:rsidRDefault="0013698B">
      <w:pPr>
        <w:pStyle w:val="a3"/>
        <w:tabs>
          <w:tab w:val="left" w:pos="3360"/>
          <w:tab w:val="left" w:pos="3791"/>
          <w:tab w:val="left" w:pos="5130"/>
          <w:tab w:val="left" w:pos="7156"/>
          <w:tab w:val="left" w:pos="8518"/>
        </w:tabs>
        <w:spacing w:line="322" w:lineRule="exact"/>
        <w:ind w:left="1273"/>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rsidR="004F75DF" w:rsidRDefault="0013698B">
      <w:pPr>
        <w:pStyle w:val="a3"/>
        <w:spacing w:line="322" w:lineRule="exact"/>
        <w:jc w:val="left"/>
      </w:pPr>
      <w:r>
        <w:rPr>
          <w:spacing w:val="-4"/>
        </w:rPr>
        <w:t>Перспективные</w:t>
      </w:r>
      <w:r>
        <w:rPr>
          <w:spacing w:val="-3"/>
        </w:rPr>
        <w:t xml:space="preserve"> </w:t>
      </w:r>
      <w:r>
        <w:rPr>
          <w:spacing w:val="-4"/>
        </w:rPr>
        <w:t>технологии</w:t>
      </w:r>
      <w:r>
        <w:rPr>
          <w:spacing w:val="-5"/>
        </w:rPr>
        <w:t xml:space="preserve"> </w:t>
      </w:r>
      <w:r>
        <w:rPr>
          <w:spacing w:val="-4"/>
        </w:rPr>
        <w:t>(в</w:t>
      </w:r>
      <w:r>
        <w:rPr>
          <w:spacing w:val="-5"/>
        </w:rPr>
        <w:t xml:space="preserve"> </w:t>
      </w:r>
      <w:r>
        <w:rPr>
          <w:spacing w:val="-4"/>
        </w:rPr>
        <w:t>том</w:t>
      </w:r>
      <w:r>
        <w:rPr>
          <w:spacing w:val="-3"/>
        </w:rPr>
        <w:t xml:space="preserve"> </w:t>
      </w:r>
      <w:r>
        <w:rPr>
          <w:spacing w:val="-4"/>
        </w:rPr>
        <w:t>числе</w:t>
      </w:r>
      <w:r>
        <w:rPr>
          <w:spacing w:val="-2"/>
        </w:rPr>
        <w:t xml:space="preserve"> </w:t>
      </w:r>
      <w:r>
        <w:rPr>
          <w:spacing w:val="-4"/>
        </w:rPr>
        <w:t>нанотехнологии).</w:t>
      </w:r>
    </w:p>
    <w:p w:rsidR="004F75DF" w:rsidRDefault="0013698B">
      <w:pPr>
        <w:pStyle w:val="a3"/>
        <w:spacing w:line="322" w:lineRule="exact"/>
        <w:ind w:left="1273"/>
        <w:jc w:val="left"/>
      </w:pPr>
      <w:r>
        <w:t>Сферы</w:t>
      </w:r>
      <w:r>
        <w:rPr>
          <w:spacing w:val="-11"/>
        </w:rPr>
        <w:t xml:space="preserve"> </w:t>
      </w:r>
      <w:r>
        <w:t>применения</w:t>
      </w:r>
      <w:r>
        <w:rPr>
          <w:spacing w:val="-10"/>
        </w:rPr>
        <w:t xml:space="preserve"> </w:t>
      </w:r>
      <w:r>
        <w:t>современных</w:t>
      </w:r>
      <w:r>
        <w:rPr>
          <w:spacing w:val="-14"/>
        </w:rPr>
        <w:t xml:space="preserve"> </w:t>
      </w:r>
      <w:r>
        <w:rPr>
          <w:spacing w:val="-2"/>
        </w:rPr>
        <w:t>технологий.</w:t>
      </w:r>
    </w:p>
    <w:p w:rsidR="004F75DF" w:rsidRDefault="0013698B">
      <w:pPr>
        <w:pStyle w:val="a3"/>
        <w:ind w:left="1273" w:right="2926"/>
        <w:jc w:val="left"/>
      </w:pPr>
      <w:r>
        <w:t>Рынок труда. Функции рынка труда. Трудовые ресурсы. Мир</w:t>
      </w:r>
      <w:r>
        <w:rPr>
          <w:spacing w:val="-9"/>
        </w:rPr>
        <w:t xml:space="preserve"> </w:t>
      </w:r>
      <w:r>
        <w:t>профессий.</w:t>
      </w:r>
      <w:r>
        <w:rPr>
          <w:spacing w:val="-8"/>
        </w:rPr>
        <w:t xml:space="preserve"> </w:t>
      </w:r>
      <w:r>
        <w:t>Профессия,</w:t>
      </w:r>
      <w:r>
        <w:rPr>
          <w:spacing w:val="-7"/>
        </w:rPr>
        <w:t xml:space="preserve"> </w:t>
      </w:r>
      <w:r>
        <w:t>квалификация</w:t>
      </w:r>
      <w:r>
        <w:rPr>
          <w:spacing w:val="-9"/>
        </w:rPr>
        <w:t xml:space="preserve"> </w:t>
      </w:r>
      <w:r>
        <w:t>и</w:t>
      </w:r>
      <w:r>
        <w:rPr>
          <w:spacing w:val="-9"/>
        </w:rPr>
        <w:t xml:space="preserve"> </w:t>
      </w:r>
      <w:r>
        <w:t>компетенции.</w:t>
      </w:r>
    </w:p>
    <w:p w:rsidR="004F75DF" w:rsidRDefault="0013698B">
      <w:pPr>
        <w:pStyle w:val="a3"/>
        <w:ind w:left="1273"/>
        <w:jc w:val="left"/>
      </w:pPr>
      <w:r>
        <w:t>Выбор</w:t>
      </w:r>
      <w:r>
        <w:rPr>
          <w:spacing w:val="-8"/>
        </w:rPr>
        <w:t xml:space="preserve"> </w:t>
      </w:r>
      <w:r>
        <w:t>профессии</w:t>
      </w:r>
      <w:r>
        <w:rPr>
          <w:spacing w:val="-7"/>
        </w:rPr>
        <w:t xml:space="preserve"> </w:t>
      </w:r>
      <w:r>
        <w:t>в</w:t>
      </w:r>
      <w:r>
        <w:rPr>
          <w:spacing w:val="-8"/>
        </w:rPr>
        <w:t xml:space="preserve"> </w:t>
      </w:r>
      <w:r>
        <w:t>зависимости</w:t>
      </w:r>
      <w:r>
        <w:rPr>
          <w:spacing w:val="-7"/>
        </w:rPr>
        <w:t xml:space="preserve"> </w:t>
      </w:r>
      <w:r>
        <w:t>от</w:t>
      </w:r>
      <w:r>
        <w:rPr>
          <w:spacing w:val="-8"/>
        </w:rPr>
        <w:t xml:space="preserve"> </w:t>
      </w:r>
      <w:r>
        <w:t>интересов</w:t>
      </w:r>
      <w:r>
        <w:rPr>
          <w:spacing w:val="-8"/>
        </w:rPr>
        <w:t xml:space="preserve"> </w:t>
      </w:r>
      <w:r>
        <w:t>и</w:t>
      </w:r>
      <w:r>
        <w:rPr>
          <w:spacing w:val="-7"/>
        </w:rPr>
        <w:t xml:space="preserve"> </w:t>
      </w:r>
      <w:r>
        <w:t>способностей</w:t>
      </w:r>
      <w:r>
        <w:rPr>
          <w:spacing w:val="-7"/>
        </w:rPr>
        <w:t xml:space="preserve"> </w:t>
      </w:r>
      <w:r>
        <w:rPr>
          <w:spacing w:val="-2"/>
        </w:rPr>
        <w:t>человека.</w:t>
      </w:r>
    </w:p>
    <w:p w:rsidR="004F75DF" w:rsidRDefault="0013698B">
      <w:pPr>
        <w:pStyle w:val="1"/>
        <w:numPr>
          <w:ilvl w:val="3"/>
          <w:numId w:val="41"/>
        </w:numPr>
        <w:tabs>
          <w:tab w:val="left" w:pos="1483"/>
        </w:tabs>
        <w:spacing w:before="4"/>
        <w:ind w:left="1483" w:hanging="210"/>
      </w:pPr>
      <w:r>
        <w:rPr>
          <w:spacing w:val="-2"/>
        </w:rPr>
        <w:t>КЛАСС</w:t>
      </w:r>
    </w:p>
    <w:p w:rsidR="004F75DF" w:rsidRDefault="0013698B">
      <w:pPr>
        <w:pStyle w:val="a3"/>
        <w:spacing w:before="196"/>
        <w:ind w:right="1132" w:firstLine="600"/>
      </w:pPr>
      <w: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F75DF" w:rsidRDefault="0013698B">
      <w:pPr>
        <w:pStyle w:val="a3"/>
        <w:spacing w:before="200"/>
        <w:ind w:right="1140" w:firstLine="60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F75DF" w:rsidRDefault="0013698B">
      <w:pPr>
        <w:pStyle w:val="a3"/>
        <w:spacing w:before="201"/>
        <w:ind w:right="1133" w:firstLine="60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4F75DF" w:rsidRDefault="0013698B">
      <w:pPr>
        <w:pStyle w:val="a3"/>
        <w:spacing w:before="201"/>
        <w:ind w:right="1141" w:firstLine="60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4F75DF" w:rsidRDefault="0013698B">
      <w:pPr>
        <w:pStyle w:val="2"/>
        <w:spacing w:before="205" w:line="386" w:lineRule="auto"/>
        <w:ind w:left="1273" w:right="1491"/>
      </w:pPr>
      <w:r>
        <w:t>Модуль</w:t>
      </w:r>
      <w:r>
        <w:rPr>
          <w:spacing w:val="-10"/>
        </w:rPr>
        <w:t xml:space="preserve"> </w:t>
      </w:r>
      <w:r>
        <w:t>«Технологии</w:t>
      </w:r>
      <w:r>
        <w:rPr>
          <w:spacing w:val="-5"/>
        </w:rPr>
        <w:t xml:space="preserve"> </w:t>
      </w:r>
      <w:r>
        <w:t>обработки</w:t>
      </w:r>
      <w:r>
        <w:rPr>
          <w:spacing w:val="-9"/>
        </w:rPr>
        <w:t xml:space="preserve"> </w:t>
      </w:r>
      <w:r>
        <w:t>материалов</w:t>
      </w:r>
      <w:r>
        <w:rPr>
          <w:spacing w:val="-8"/>
        </w:rPr>
        <w:t xml:space="preserve"> </w:t>
      </w:r>
      <w:r>
        <w:t>и</w:t>
      </w:r>
      <w:r>
        <w:rPr>
          <w:spacing w:val="-5"/>
        </w:rPr>
        <w:t xml:space="preserve"> </w:t>
      </w:r>
      <w:r>
        <w:t>пищевых</w:t>
      </w:r>
      <w:r>
        <w:rPr>
          <w:spacing w:val="-7"/>
        </w:rPr>
        <w:t xml:space="preserve"> </w:t>
      </w:r>
      <w:r>
        <w:t>продуктов» 5 КЛАСС</w:t>
      </w:r>
    </w:p>
    <w:p w:rsidR="004F75DF" w:rsidRDefault="0013698B">
      <w:pPr>
        <w:pStyle w:val="a3"/>
        <w:ind w:left="1273"/>
        <w:jc w:val="left"/>
      </w:pPr>
      <w:r>
        <w:rPr>
          <w:spacing w:val="-6"/>
        </w:rPr>
        <w:t>Технологии</w:t>
      </w:r>
      <w:r>
        <w:rPr>
          <w:spacing w:val="3"/>
        </w:rPr>
        <w:t xml:space="preserve"> </w:t>
      </w:r>
      <w:r>
        <w:rPr>
          <w:spacing w:val="-6"/>
        </w:rPr>
        <w:t>обработки</w:t>
      </w:r>
      <w:r>
        <w:rPr>
          <w:spacing w:val="7"/>
        </w:rPr>
        <w:t xml:space="preserve"> </w:t>
      </w:r>
      <w:r>
        <w:rPr>
          <w:spacing w:val="-6"/>
        </w:rPr>
        <w:t>конструкционных</w:t>
      </w:r>
      <w:r>
        <w:rPr>
          <w:spacing w:val="3"/>
        </w:rPr>
        <w:t xml:space="preserve"> </w:t>
      </w:r>
      <w:r>
        <w:rPr>
          <w:spacing w:val="-6"/>
        </w:rPr>
        <w:t>материалов.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3" w:firstLine="600"/>
      </w:pPr>
      <w: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F75DF" w:rsidRDefault="0013698B">
      <w:pPr>
        <w:pStyle w:val="a3"/>
        <w:spacing w:before="201"/>
        <w:ind w:right="1145" w:firstLine="600"/>
      </w:pPr>
      <w:r>
        <w:t xml:space="preserve">Бумага и её свойства. Производство бумаги, история и современные </w:t>
      </w:r>
      <w:r>
        <w:rPr>
          <w:spacing w:val="-2"/>
        </w:rPr>
        <w:t>технологии.</w:t>
      </w:r>
    </w:p>
    <w:p w:rsidR="004F75DF" w:rsidRDefault="0013698B">
      <w:pPr>
        <w:pStyle w:val="a3"/>
        <w:spacing w:before="201"/>
        <w:ind w:right="1137" w:firstLine="60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F75DF" w:rsidRDefault="0013698B">
      <w:pPr>
        <w:pStyle w:val="a3"/>
        <w:spacing w:before="2" w:line="520" w:lineRule="atLeast"/>
        <w:ind w:left="1273" w:right="1142"/>
      </w:pPr>
      <w:r>
        <w:t xml:space="preserve">Ручной и электрифицированный инструмент для обработки древесины. </w:t>
      </w:r>
      <w:proofErr w:type="gramStart"/>
      <w:r>
        <w:t>Операции</w:t>
      </w:r>
      <w:r>
        <w:rPr>
          <w:spacing w:val="75"/>
          <w:w w:val="150"/>
        </w:rPr>
        <w:t xml:space="preserve">  </w:t>
      </w:r>
      <w:r>
        <w:t>(</w:t>
      </w:r>
      <w:proofErr w:type="gramEnd"/>
      <w:r>
        <w:t>основные):</w:t>
      </w:r>
      <w:r>
        <w:rPr>
          <w:spacing w:val="74"/>
          <w:w w:val="150"/>
        </w:rPr>
        <w:t xml:space="preserve">  </w:t>
      </w:r>
      <w:r>
        <w:t>разметка,</w:t>
      </w:r>
      <w:r>
        <w:rPr>
          <w:spacing w:val="53"/>
        </w:rPr>
        <w:t xml:space="preserve">   </w:t>
      </w:r>
      <w:r>
        <w:t>пиление,</w:t>
      </w:r>
      <w:r>
        <w:rPr>
          <w:spacing w:val="78"/>
          <w:w w:val="150"/>
        </w:rPr>
        <w:t xml:space="preserve">  </w:t>
      </w:r>
      <w:r>
        <w:t>сверление,</w:t>
      </w:r>
      <w:r>
        <w:rPr>
          <w:spacing w:val="77"/>
          <w:w w:val="150"/>
        </w:rPr>
        <w:t xml:space="preserve">  </w:t>
      </w:r>
      <w:r>
        <w:rPr>
          <w:spacing w:val="-2"/>
        </w:rPr>
        <w:t>зачистка,</w:t>
      </w:r>
    </w:p>
    <w:p w:rsidR="004F75DF" w:rsidRDefault="0013698B">
      <w:pPr>
        <w:pStyle w:val="a3"/>
        <w:spacing w:line="321" w:lineRule="exact"/>
      </w:pPr>
      <w:r>
        <w:rPr>
          <w:spacing w:val="-2"/>
        </w:rPr>
        <w:t>декорирование</w:t>
      </w:r>
      <w:r>
        <w:rPr>
          <w:spacing w:val="8"/>
        </w:rPr>
        <w:t xml:space="preserve"> </w:t>
      </w:r>
      <w:r>
        <w:rPr>
          <w:spacing w:val="-2"/>
        </w:rPr>
        <w:t>древесины.</w:t>
      </w:r>
    </w:p>
    <w:p w:rsidR="004F75DF" w:rsidRDefault="0013698B">
      <w:pPr>
        <w:pStyle w:val="a3"/>
        <w:spacing w:before="201"/>
        <w:ind w:left="1273"/>
        <w:jc w:val="left"/>
      </w:pPr>
      <w:r>
        <w:t>Народные</w:t>
      </w:r>
      <w:r>
        <w:rPr>
          <w:spacing w:val="-7"/>
        </w:rPr>
        <w:t xml:space="preserve"> </w:t>
      </w:r>
      <w:r>
        <w:t>промыслы</w:t>
      </w:r>
      <w:r>
        <w:rPr>
          <w:spacing w:val="-7"/>
        </w:rPr>
        <w:t xml:space="preserve"> </w:t>
      </w:r>
      <w:r>
        <w:t>по</w:t>
      </w:r>
      <w:r>
        <w:rPr>
          <w:spacing w:val="-8"/>
        </w:rPr>
        <w:t xml:space="preserve"> </w:t>
      </w:r>
      <w:r>
        <w:t>обработке</w:t>
      </w:r>
      <w:r>
        <w:rPr>
          <w:spacing w:val="-7"/>
        </w:rPr>
        <w:t xml:space="preserve"> </w:t>
      </w:r>
      <w:r>
        <w:rPr>
          <w:spacing w:val="-2"/>
        </w:rPr>
        <w:t>древесины.</w:t>
      </w:r>
    </w:p>
    <w:p w:rsidR="004F75DF" w:rsidRDefault="0013698B">
      <w:pPr>
        <w:pStyle w:val="a3"/>
        <w:spacing w:before="202" w:line="388" w:lineRule="auto"/>
        <w:ind w:left="1273" w:right="1123"/>
        <w:jc w:val="left"/>
      </w:pPr>
      <w:r>
        <w:t>Профессии, связанные с производством и обработкой древесины. Индивидуальный</w:t>
      </w:r>
      <w:r>
        <w:rPr>
          <w:spacing w:val="-9"/>
        </w:rPr>
        <w:t xml:space="preserve"> </w:t>
      </w:r>
      <w:r>
        <w:t>творческий</w:t>
      </w:r>
      <w:r>
        <w:rPr>
          <w:spacing w:val="-9"/>
        </w:rPr>
        <w:t xml:space="preserve"> </w:t>
      </w:r>
      <w:r>
        <w:t>(учебный)</w:t>
      </w:r>
      <w:r>
        <w:rPr>
          <w:spacing w:val="-10"/>
        </w:rPr>
        <w:t xml:space="preserve"> </w:t>
      </w:r>
      <w:r>
        <w:t>проект</w:t>
      </w:r>
      <w:r>
        <w:rPr>
          <w:spacing w:val="-6"/>
        </w:rPr>
        <w:t xml:space="preserve"> </w:t>
      </w:r>
      <w:r>
        <w:t>«Изделие</w:t>
      </w:r>
      <w:r>
        <w:rPr>
          <w:spacing w:val="-8"/>
        </w:rPr>
        <w:t xml:space="preserve"> </w:t>
      </w:r>
      <w:r>
        <w:t>из</w:t>
      </w:r>
      <w:r>
        <w:rPr>
          <w:spacing w:val="-8"/>
        </w:rPr>
        <w:t xml:space="preserve"> </w:t>
      </w:r>
      <w:r>
        <w:t>древесины». Технологии обработки пищевых продуктов.</w:t>
      </w:r>
    </w:p>
    <w:p w:rsidR="004F75DF" w:rsidRDefault="0013698B">
      <w:pPr>
        <w:pStyle w:val="a3"/>
        <w:spacing w:line="388" w:lineRule="auto"/>
        <w:ind w:left="1273" w:right="1123"/>
        <w:jc w:val="left"/>
      </w:pPr>
      <w:r>
        <w:t>Общие сведения о питании и технологиях приготовления пищи. Рациональное,</w:t>
      </w:r>
      <w:r>
        <w:rPr>
          <w:spacing w:val="-7"/>
        </w:rPr>
        <w:t xml:space="preserve"> </w:t>
      </w:r>
      <w:r>
        <w:t>здоровое</w:t>
      </w:r>
      <w:r>
        <w:rPr>
          <w:spacing w:val="-8"/>
        </w:rPr>
        <w:t xml:space="preserve"> </w:t>
      </w:r>
      <w:r>
        <w:t>питание,</w:t>
      </w:r>
      <w:r>
        <w:rPr>
          <w:spacing w:val="-7"/>
        </w:rPr>
        <w:t xml:space="preserve"> </w:t>
      </w:r>
      <w:r>
        <w:t>режим</w:t>
      </w:r>
      <w:r>
        <w:rPr>
          <w:spacing w:val="-8"/>
        </w:rPr>
        <w:t xml:space="preserve"> </w:t>
      </w:r>
      <w:r>
        <w:t>питания,</w:t>
      </w:r>
      <w:r>
        <w:rPr>
          <w:spacing w:val="-7"/>
        </w:rPr>
        <w:t xml:space="preserve"> </w:t>
      </w:r>
      <w:r>
        <w:t>пищевая</w:t>
      </w:r>
      <w:r>
        <w:rPr>
          <w:spacing w:val="-7"/>
        </w:rPr>
        <w:t xml:space="preserve"> </w:t>
      </w:r>
      <w:r>
        <w:t>пирамида.</w:t>
      </w:r>
    </w:p>
    <w:p w:rsidR="004F75DF" w:rsidRDefault="0013698B">
      <w:pPr>
        <w:pStyle w:val="a3"/>
        <w:spacing w:before="4"/>
        <w:ind w:right="1137" w:firstLine="60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F75DF" w:rsidRDefault="0013698B">
      <w:pPr>
        <w:pStyle w:val="a3"/>
        <w:ind w:right="1138" w:firstLine="600"/>
      </w:pPr>
      <w:r>
        <w:t>Технология приготовления блюд из яиц, круп, овощей. Определение качества продуктов, правила хранения продуктов.</w:t>
      </w:r>
    </w:p>
    <w:p w:rsidR="004F75DF" w:rsidRDefault="0013698B">
      <w:pPr>
        <w:pStyle w:val="a3"/>
        <w:ind w:right="1146" w:firstLine="600"/>
      </w:pPr>
      <w:r>
        <w:t>Интерьер кухни, рациональное размещение мебели. Посуда, инструменты, приспособления для обработки пищевых продуктов, приготовления блюд.</w:t>
      </w:r>
    </w:p>
    <w:p w:rsidR="004F75DF" w:rsidRDefault="0013698B">
      <w:pPr>
        <w:pStyle w:val="a3"/>
        <w:spacing w:line="321" w:lineRule="exact"/>
        <w:ind w:left="1273"/>
      </w:pPr>
      <w:proofErr w:type="gramStart"/>
      <w:r>
        <w:t>Правила</w:t>
      </w:r>
      <w:r>
        <w:rPr>
          <w:spacing w:val="38"/>
        </w:rPr>
        <w:t xml:space="preserve">  </w:t>
      </w:r>
      <w:r>
        <w:t>этикета</w:t>
      </w:r>
      <w:proofErr w:type="gramEnd"/>
      <w:r>
        <w:rPr>
          <w:spacing w:val="39"/>
        </w:rPr>
        <w:t xml:space="preserve">  </w:t>
      </w:r>
      <w:r>
        <w:t>за</w:t>
      </w:r>
      <w:r>
        <w:rPr>
          <w:spacing w:val="38"/>
        </w:rPr>
        <w:t xml:space="preserve">  </w:t>
      </w:r>
      <w:r>
        <w:t>столом.</w:t>
      </w:r>
      <w:r>
        <w:rPr>
          <w:spacing w:val="39"/>
        </w:rPr>
        <w:t xml:space="preserve">  </w:t>
      </w:r>
      <w:proofErr w:type="gramStart"/>
      <w:r>
        <w:t>Условия</w:t>
      </w:r>
      <w:r>
        <w:rPr>
          <w:spacing w:val="39"/>
        </w:rPr>
        <w:t xml:space="preserve">  </w:t>
      </w:r>
      <w:r>
        <w:t>хранения</w:t>
      </w:r>
      <w:proofErr w:type="gramEnd"/>
      <w:r>
        <w:rPr>
          <w:spacing w:val="39"/>
        </w:rPr>
        <w:t xml:space="preserve">  </w:t>
      </w:r>
      <w:r>
        <w:t>продуктов</w:t>
      </w:r>
      <w:r>
        <w:rPr>
          <w:spacing w:val="37"/>
        </w:rPr>
        <w:t xml:space="preserve">  </w:t>
      </w:r>
      <w:r>
        <w:rPr>
          <w:spacing w:val="-2"/>
        </w:rPr>
        <w:t>питания.</w:t>
      </w:r>
    </w:p>
    <w:p w:rsidR="004F75DF" w:rsidRDefault="0013698B">
      <w:pPr>
        <w:pStyle w:val="a3"/>
        <w:spacing w:line="322" w:lineRule="exact"/>
      </w:pPr>
      <w:r>
        <w:t>Утилизация</w:t>
      </w:r>
      <w:r>
        <w:rPr>
          <w:spacing w:val="-5"/>
        </w:rPr>
        <w:t xml:space="preserve"> </w:t>
      </w:r>
      <w:r>
        <w:t>бытовых</w:t>
      </w:r>
      <w:r>
        <w:rPr>
          <w:spacing w:val="-9"/>
        </w:rPr>
        <w:t xml:space="preserve"> </w:t>
      </w:r>
      <w:r>
        <w:t>и</w:t>
      </w:r>
      <w:r>
        <w:rPr>
          <w:spacing w:val="-6"/>
        </w:rPr>
        <w:t xml:space="preserve"> </w:t>
      </w:r>
      <w:r>
        <w:t>пищевых</w:t>
      </w:r>
      <w:r>
        <w:rPr>
          <w:spacing w:val="-9"/>
        </w:rPr>
        <w:t xml:space="preserve"> </w:t>
      </w:r>
      <w:r>
        <w:rPr>
          <w:spacing w:val="-2"/>
        </w:rPr>
        <w:t>отходов.</w:t>
      </w:r>
    </w:p>
    <w:p w:rsidR="004F75DF" w:rsidRDefault="0013698B">
      <w:pPr>
        <w:pStyle w:val="a3"/>
        <w:ind w:left="1273" w:right="1187"/>
      </w:pPr>
      <w:r>
        <w:t>Профессии,</w:t>
      </w:r>
      <w:r>
        <w:rPr>
          <w:spacing w:val="-6"/>
        </w:rPr>
        <w:t xml:space="preserve"> </w:t>
      </w:r>
      <w:r>
        <w:t>связанные</w:t>
      </w:r>
      <w:r>
        <w:rPr>
          <w:spacing w:val="-7"/>
        </w:rPr>
        <w:t xml:space="preserve"> </w:t>
      </w:r>
      <w:r>
        <w:t>с</w:t>
      </w:r>
      <w:r>
        <w:rPr>
          <w:spacing w:val="-7"/>
        </w:rPr>
        <w:t xml:space="preserve"> </w:t>
      </w:r>
      <w:r>
        <w:t>производством</w:t>
      </w:r>
      <w:r>
        <w:rPr>
          <w:spacing w:val="-2"/>
        </w:rPr>
        <w:t xml:space="preserve"> </w:t>
      </w:r>
      <w:r>
        <w:t>и</w:t>
      </w:r>
      <w:r>
        <w:rPr>
          <w:spacing w:val="-8"/>
        </w:rPr>
        <w:t xml:space="preserve"> </w:t>
      </w:r>
      <w:r>
        <w:t>обработкой</w:t>
      </w:r>
      <w:r>
        <w:rPr>
          <w:spacing w:val="-8"/>
        </w:rPr>
        <w:t xml:space="preserve"> </w:t>
      </w:r>
      <w:r>
        <w:t>пищевых</w:t>
      </w:r>
      <w:r>
        <w:rPr>
          <w:spacing w:val="-11"/>
        </w:rPr>
        <w:t xml:space="preserve"> </w:t>
      </w:r>
      <w:r>
        <w:t>продуктов. Групповой проект по теме «Питание и здоровье человека».</w:t>
      </w:r>
    </w:p>
    <w:p w:rsidR="004F75DF" w:rsidRDefault="0013698B">
      <w:pPr>
        <w:pStyle w:val="a3"/>
        <w:spacing w:line="322" w:lineRule="exact"/>
        <w:ind w:left="1273"/>
      </w:pPr>
      <w:r>
        <w:t>Технологии</w:t>
      </w:r>
      <w:r>
        <w:rPr>
          <w:spacing w:val="-13"/>
        </w:rPr>
        <w:t xml:space="preserve"> </w:t>
      </w:r>
      <w:r>
        <w:t>обработки</w:t>
      </w:r>
      <w:r>
        <w:rPr>
          <w:spacing w:val="-12"/>
        </w:rPr>
        <w:t xml:space="preserve"> </w:t>
      </w:r>
      <w:r>
        <w:t>текстильных</w:t>
      </w:r>
      <w:r>
        <w:rPr>
          <w:spacing w:val="-15"/>
        </w:rPr>
        <w:t xml:space="preserve"> </w:t>
      </w:r>
      <w:r>
        <w:rPr>
          <w:spacing w:val="-2"/>
        </w:rPr>
        <w:t>материалов.</w:t>
      </w:r>
    </w:p>
    <w:p w:rsidR="004F75DF" w:rsidRDefault="0013698B">
      <w:pPr>
        <w:pStyle w:val="a3"/>
        <w:spacing w:before="3"/>
        <w:ind w:right="1145" w:firstLine="600"/>
      </w:pPr>
      <w:r>
        <w:t>Основы материаловедения. Текстильные материалы (нитки, ткань), производство и использование человеком. История, культура.</w:t>
      </w:r>
    </w:p>
    <w:p w:rsidR="004F75DF" w:rsidRDefault="0013698B">
      <w:pPr>
        <w:pStyle w:val="a3"/>
        <w:spacing w:line="321" w:lineRule="exact"/>
        <w:ind w:left="1273"/>
      </w:pPr>
      <w:r>
        <w:t>Современные</w:t>
      </w:r>
      <w:r>
        <w:rPr>
          <w:spacing w:val="-9"/>
        </w:rPr>
        <w:t xml:space="preserve"> </w:t>
      </w:r>
      <w:r>
        <w:t>технологии</w:t>
      </w:r>
      <w:r>
        <w:rPr>
          <w:spacing w:val="-10"/>
        </w:rPr>
        <w:t xml:space="preserve"> </w:t>
      </w:r>
      <w:r>
        <w:t>производства</w:t>
      </w:r>
      <w:r>
        <w:rPr>
          <w:spacing w:val="-9"/>
        </w:rPr>
        <w:t xml:space="preserve"> </w:t>
      </w:r>
      <w:r>
        <w:t>тканей</w:t>
      </w:r>
      <w:r>
        <w:rPr>
          <w:spacing w:val="-10"/>
        </w:rPr>
        <w:t xml:space="preserve"> </w:t>
      </w:r>
      <w:r>
        <w:t>с</w:t>
      </w:r>
      <w:r>
        <w:rPr>
          <w:spacing w:val="-9"/>
        </w:rPr>
        <w:t xml:space="preserve"> </w:t>
      </w:r>
      <w:r>
        <w:t>разными</w:t>
      </w:r>
      <w:r>
        <w:rPr>
          <w:spacing w:val="-9"/>
        </w:rPr>
        <w:t xml:space="preserve"> </w:t>
      </w:r>
      <w:r>
        <w:rPr>
          <w:spacing w:val="-2"/>
        </w:rPr>
        <w:t>свойствами.</w:t>
      </w:r>
    </w:p>
    <w:p w:rsidR="004F75DF" w:rsidRDefault="004F75DF">
      <w:pPr>
        <w:spacing w:line="321" w:lineRule="exact"/>
        <w:sectPr w:rsidR="004F75DF">
          <w:pgSz w:w="11910" w:h="16390"/>
          <w:pgMar w:top="980" w:right="0" w:bottom="280" w:left="460" w:header="723" w:footer="0" w:gutter="0"/>
          <w:cols w:space="720"/>
        </w:sectPr>
      </w:pPr>
    </w:p>
    <w:p w:rsidR="004F75DF" w:rsidRDefault="0013698B">
      <w:pPr>
        <w:pStyle w:val="a3"/>
        <w:spacing w:before="277"/>
        <w:ind w:right="1141" w:firstLine="600"/>
      </w:pPr>
      <w:r>
        <w:lastRenderedPageBreak/>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rsidR="004F75DF" w:rsidRDefault="0013698B">
      <w:pPr>
        <w:pStyle w:val="a3"/>
        <w:spacing w:line="321" w:lineRule="exact"/>
        <w:ind w:left="1273"/>
      </w:pPr>
      <w:r>
        <w:t>Основы</w:t>
      </w:r>
      <w:r>
        <w:rPr>
          <w:spacing w:val="-11"/>
        </w:rPr>
        <w:t xml:space="preserve"> </w:t>
      </w:r>
      <w:r>
        <w:t>технологии</w:t>
      </w:r>
      <w:r>
        <w:rPr>
          <w:spacing w:val="-10"/>
        </w:rPr>
        <w:t xml:space="preserve"> </w:t>
      </w:r>
      <w:r>
        <w:t>изготовления</w:t>
      </w:r>
      <w:r>
        <w:rPr>
          <w:spacing w:val="-9"/>
        </w:rPr>
        <w:t xml:space="preserve"> </w:t>
      </w:r>
      <w:r>
        <w:t>изделий</w:t>
      </w:r>
      <w:r>
        <w:rPr>
          <w:spacing w:val="-10"/>
        </w:rPr>
        <w:t xml:space="preserve"> </w:t>
      </w:r>
      <w:r>
        <w:t>из</w:t>
      </w:r>
      <w:r>
        <w:rPr>
          <w:spacing w:val="-10"/>
        </w:rPr>
        <w:t xml:space="preserve"> </w:t>
      </w:r>
      <w:r>
        <w:t>текстильных</w:t>
      </w:r>
      <w:r>
        <w:rPr>
          <w:spacing w:val="-13"/>
        </w:rPr>
        <w:t xml:space="preserve"> </w:t>
      </w:r>
      <w:r>
        <w:rPr>
          <w:spacing w:val="-2"/>
        </w:rPr>
        <w:t>материалов.</w:t>
      </w:r>
    </w:p>
    <w:p w:rsidR="004F75DF" w:rsidRDefault="0013698B">
      <w:pPr>
        <w:pStyle w:val="a3"/>
        <w:ind w:right="1136" w:firstLine="600"/>
      </w:pPr>
      <w:r>
        <w:t>Последовательность изготовления швейного изделия. Контроль качества готового изделия.</w:t>
      </w:r>
    </w:p>
    <w:p w:rsidR="004F75DF" w:rsidRDefault="0013698B">
      <w:pPr>
        <w:pStyle w:val="a3"/>
        <w:ind w:right="1138" w:firstLine="600"/>
      </w:pPr>
      <w:r>
        <w:t xml:space="preserve">Устройство швейной машины: виды приводов швейной машины, </w:t>
      </w:r>
      <w:r>
        <w:rPr>
          <w:spacing w:val="-2"/>
        </w:rPr>
        <w:t>регуляторы.</w:t>
      </w:r>
    </w:p>
    <w:p w:rsidR="004F75DF" w:rsidRDefault="0013698B">
      <w:pPr>
        <w:pStyle w:val="a3"/>
        <w:spacing w:before="3"/>
        <w:ind w:left="1273" w:right="1249"/>
      </w:pPr>
      <w:r>
        <w:t>Виды</w:t>
      </w:r>
      <w:r>
        <w:rPr>
          <w:spacing w:val="-6"/>
        </w:rPr>
        <w:t xml:space="preserve"> </w:t>
      </w:r>
      <w:r>
        <w:t>стежков,</w:t>
      </w:r>
      <w:r>
        <w:rPr>
          <w:spacing w:val="-3"/>
        </w:rPr>
        <w:t xml:space="preserve"> </w:t>
      </w:r>
      <w:r>
        <w:t>швов. Виды</w:t>
      </w:r>
      <w:r>
        <w:rPr>
          <w:spacing w:val="-6"/>
        </w:rPr>
        <w:t xml:space="preserve"> </w:t>
      </w:r>
      <w:r>
        <w:t>ручных</w:t>
      </w:r>
      <w:r>
        <w:rPr>
          <w:spacing w:val="-9"/>
        </w:rPr>
        <w:t xml:space="preserve"> </w:t>
      </w:r>
      <w:r>
        <w:t>и</w:t>
      </w:r>
      <w:r>
        <w:rPr>
          <w:spacing w:val="-6"/>
        </w:rPr>
        <w:t xml:space="preserve"> </w:t>
      </w:r>
      <w:r>
        <w:t>машинных</w:t>
      </w:r>
      <w:r>
        <w:rPr>
          <w:spacing w:val="-9"/>
        </w:rPr>
        <w:t xml:space="preserve"> </w:t>
      </w:r>
      <w:r>
        <w:t>швов</w:t>
      </w:r>
      <w:r>
        <w:rPr>
          <w:spacing w:val="-7"/>
        </w:rPr>
        <w:t xml:space="preserve"> </w:t>
      </w:r>
      <w:r>
        <w:t>(стачные,</w:t>
      </w:r>
      <w:r>
        <w:rPr>
          <w:spacing w:val="-3"/>
        </w:rPr>
        <w:t xml:space="preserve"> </w:t>
      </w:r>
      <w:r>
        <w:t>краевые). Профессии, связанные со швейным производством.</w:t>
      </w:r>
    </w:p>
    <w:p w:rsidR="004F75DF" w:rsidRDefault="0013698B">
      <w:pPr>
        <w:pStyle w:val="a3"/>
        <w:ind w:right="1123" w:firstLine="600"/>
        <w:jc w:val="left"/>
      </w:pPr>
      <w:r>
        <w:t>Индивидуальный</w:t>
      </w:r>
      <w:r>
        <w:rPr>
          <w:spacing w:val="29"/>
        </w:rPr>
        <w:t xml:space="preserve"> </w:t>
      </w:r>
      <w:r>
        <w:t>творческий</w:t>
      </w:r>
      <w:r>
        <w:rPr>
          <w:spacing w:val="29"/>
        </w:rPr>
        <w:t xml:space="preserve"> </w:t>
      </w:r>
      <w:r>
        <w:t>(учебный)</w:t>
      </w:r>
      <w:r>
        <w:rPr>
          <w:spacing w:val="33"/>
        </w:rPr>
        <w:t xml:space="preserve"> </w:t>
      </w:r>
      <w:r>
        <w:t>проект</w:t>
      </w:r>
      <w:r>
        <w:rPr>
          <w:spacing w:val="29"/>
        </w:rPr>
        <w:t xml:space="preserve"> </w:t>
      </w:r>
      <w:r>
        <w:t>«Изделие</w:t>
      </w:r>
      <w:r>
        <w:rPr>
          <w:spacing w:val="31"/>
        </w:rPr>
        <w:t xml:space="preserve"> </w:t>
      </w:r>
      <w:r>
        <w:t>из</w:t>
      </w:r>
      <w:r>
        <w:rPr>
          <w:spacing w:val="30"/>
        </w:rPr>
        <w:t xml:space="preserve"> </w:t>
      </w:r>
      <w:r>
        <w:t xml:space="preserve">текстильных </w:t>
      </w:r>
      <w:r>
        <w:rPr>
          <w:spacing w:val="-2"/>
        </w:rPr>
        <w:t>материалов».</w:t>
      </w:r>
    </w:p>
    <w:p w:rsidR="004F75DF" w:rsidRDefault="0013698B">
      <w:pPr>
        <w:pStyle w:val="a3"/>
        <w:ind w:right="1123" w:firstLine="600"/>
        <w:jc w:val="left"/>
      </w:pPr>
      <w:r>
        <w:t>Чертёж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мешок</w:t>
      </w:r>
      <w:r>
        <w:rPr>
          <w:spacing w:val="80"/>
        </w:rPr>
        <w:t xml:space="preserve"> </w:t>
      </w:r>
      <w:r>
        <w:t>для сменной обуви, прихватка, лоскутное шитьё).</w:t>
      </w:r>
    </w:p>
    <w:p w:rsidR="004F75DF" w:rsidRDefault="0013698B">
      <w:pPr>
        <w:pStyle w:val="a3"/>
        <w:ind w:right="1123" w:firstLine="60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 отделке изделия.</w:t>
      </w:r>
    </w:p>
    <w:p w:rsidR="004F75DF" w:rsidRDefault="0013698B">
      <w:pPr>
        <w:pStyle w:val="a3"/>
        <w:spacing w:line="321" w:lineRule="exact"/>
        <w:ind w:left="1273"/>
        <w:jc w:val="left"/>
      </w:pPr>
      <w:r>
        <w:t>Оценка</w:t>
      </w:r>
      <w:r>
        <w:rPr>
          <w:spacing w:val="-10"/>
        </w:rPr>
        <w:t xml:space="preserve"> </w:t>
      </w:r>
      <w:r>
        <w:t>качества</w:t>
      </w:r>
      <w:r>
        <w:rPr>
          <w:spacing w:val="-9"/>
        </w:rPr>
        <w:t xml:space="preserve"> </w:t>
      </w:r>
      <w:r>
        <w:t>изготовления</w:t>
      </w:r>
      <w:r>
        <w:rPr>
          <w:spacing w:val="-9"/>
        </w:rPr>
        <w:t xml:space="preserve"> </w:t>
      </w:r>
      <w:r>
        <w:t>проектного</w:t>
      </w:r>
      <w:r>
        <w:rPr>
          <w:spacing w:val="-11"/>
        </w:rPr>
        <w:t xml:space="preserve"> </w:t>
      </w:r>
      <w:r>
        <w:t>швейного</w:t>
      </w:r>
      <w:r>
        <w:rPr>
          <w:spacing w:val="-9"/>
        </w:rPr>
        <w:t xml:space="preserve"> </w:t>
      </w:r>
      <w:r>
        <w:rPr>
          <w:spacing w:val="-2"/>
        </w:rPr>
        <w:t>изделия.</w:t>
      </w:r>
    </w:p>
    <w:p w:rsidR="004F75DF" w:rsidRDefault="0013698B">
      <w:pPr>
        <w:pStyle w:val="1"/>
        <w:spacing w:before="3" w:line="319" w:lineRule="exact"/>
        <w:ind w:left="1273"/>
      </w:pPr>
      <w:r>
        <w:t>6</w:t>
      </w:r>
      <w:r>
        <w:rPr>
          <w:spacing w:val="-1"/>
        </w:rPr>
        <w:t xml:space="preserve"> </w:t>
      </w:r>
      <w:r>
        <w:rPr>
          <w:spacing w:val="-4"/>
        </w:rPr>
        <w:t>КЛАСС</w:t>
      </w:r>
    </w:p>
    <w:p w:rsidR="004F75DF" w:rsidRDefault="0013698B">
      <w:pPr>
        <w:pStyle w:val="a3"/>
        <w:spacing w:line="319" w:lineRule="exact"/>
        <w:ind w:left="1273"/>
      </w:pPr>
      <w:r>
        <w:rPr>
          <w:spacing w:val="-2"/>
        </w:rPr>
        <w:t>Технологии</w:t>
      </w:r>
      <w:r>
        <w:rPr>
          <w:spacing w:val="-12"/>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rsidR="004F75DF" w:rsidRDefault="0013698B">
      <w:pPr>
        <w:pStyle w:val="a3"/>
        <w:spacing w:line="242" w:lineRule="auto"/>
        <w:ind w:right="1135" w:firstLine="60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F75DF" w:rsidRDefault="0013698B">
      <w:pPr>
        <w:pStyle w:val="a3"/>
        <w:ind w:left="1273" w:right="4742"/>
      </w:pPr>
      <w:r>
        <w:t>Народные промыслы по обработке металла. Способы</w:t>
      </w:r>
      <w:r>
        <w:rPr>
          <w:spacing w:val="-14"/>
        </w:rPr>
        <w:t xml:space="preserve"> </w:t>
      </w:r>
      <w:r>
        <w:t>обработки</w:t>
      </w:r>
      <w:r>
        <w:rPr>
          <w:spacing w:val="-12"/>
        </w:rPr>
        <w:t xml:space="preserve"> </w:t>
      </w:r>
      <w:r>
        <w:t>тонколистового</w:t>
      </w:r>
      <w:r>
        <w:rPr>
          <w:spacing w:val="-11"/>
        </w:rPr>
        <w:t xml:space="preserve"> </w:t>
      </w:r>
      <w:r>
        <w:rPr>
          <w:spacing w:val="-2"/>
        </w:rPr>
        <w:t>металла.</w:t>
      </w:r>
    </w:p>
    <w:p w:rsidR="004F75DF" w:rsidRDefault="0013698B">
      <w:pPr>
        <w:pStyle w:val="a3"/>
        <w:ind w:right="1144" w:firstLine="600"/>
      </w:pPr>
      <w:r>
        <w:t>Слесарный верстак. Инструменты для разметки, правки, резания тонколистового металла.</w:t>
      </w:r>
    </w:p>
    <w:p w:rsidR="004F75DF" w:rsidRDefault="0013698B">
      <w:pPr>
        <w:pStyle w:val="a3"/>
        <w:ind w:right="1132" w:firstLine="600"/>
      </w:pPr>
      <w:r>
        <w:t xml:space="preserve">Операции (основные): правка, разметка, резание, гибка тонколистового </w:t>
      </w:r>
      <w:r>
        <w:rPr>
          <w:spacing w:val="-2"/>
        </w:rPr>
        <w:t>металла.</w:t>
      </w:r>
    </w:p>
    <w:p w:rsidR="004F75DF" w:rsidRDefault="0013698B">
      <w:pPr>
        <w:pStyle w:val="a3"/>
        <w:ind w:left="1273" w:right="1123"/>
        <w:jc w:val="left"/>
      </w:pPr>
      <w:r>
        <w:t>Профессии, связанные с производством и обработкой металлов. Индивидуальный</w:t>
      </w:r>
      <w:r>
        <w:rPr>
          <w:spacing w:val="-9"/>
        </w:rPr>
        <w:t xml:space="preserve"> </w:t>
      </w:r>
      <w:r>
        <w:t>творческий</w:t>
      </w:r>
      <w:r>
        <w:rPr>
          <w:spacing w:val="-9"/>
        </w:rPr>
        <w:t xml:space="preserve"> </w:t>
      </w:r>
      <w:r>
        <w:t>(учебный)</w:t>
      </w:r>
      <w:r>
        <w:rPr>
          <w:spacing w:val="-9"/>
        </w:rPr>
        <w:t xml:space="preserve"> </w:t>
      </w:r>
      <w:r>
        <w:t>проект</w:t>
      </w:r>
      <w:r>
        <w:rPr>
          <w:spacing w:val="-6"/>
        </w:rPr>
        <w:t xml:space="preserve"> </w:t>
      </w:r>
      <w:r>
        <w:t>«Изделие</w:t>
      </w:r>
      <w:r>
        <w:rPr>
          <w:spacing w:val="-8"/>
        </w:rPr>
        <w:t xml:space="preserve"> </w:t>
      </w:r>
      <w:r>
        <w:t>из</w:t>
      </w:r>
      <w:r>
        <w:rPr>
          <w:spacing w:val="-8"/>
        </w:rPr>
        <w:t xml:space="preserve"> </w:t>
      </w:r>
      <w:r>
        <w:t>металла». Выполнение проектного изделия по технологической карте.</w:t>
      </w:r>
    </w:p>
    <w:p w:rsidR="004F75DF" w:rsidRDefault="0013698B">
      <w:pPr>
        <w:pStyle w:val="a3"/>
        <w:ind w:left="1273" w:right="1123"/>
        <w:jc w:val="left"/>
      </w:pPr>
      <w:r>
        <w:t>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5"/>
        </w:rPr>
        <w:t xml:space="preserve"> </w:t>
      </w:r>
      <w:r>
        <w:t>к</w:t>
      </w:r>
      <w:r>
        <w:rPr>
          <w:spacing w:val="-6"/>
        </w:rPr>
        <w:t xml:space="preserve"> </w:t>
      </w:r>
      <w:r>
        <w:t>качеству</w:t>
      </w:r>
      <w:r>
        <w:rPr>
          <w:spacing w:val="-9"/>
        </w:rPr>
        <w:t xml:space="preserve"> </w:t>
      </w:r>
      <w:r>
        <w:t>готового</w:t>
      </w:r>
      <w:r>
        <w:rPr>
          <w:spacing w:val="-6"/>
        </w:rPr>
        <w:t xml:space="preserve"> </w:t>
      </w:r>
      <w:r>
        <w:t>изделия. Оценка качества проектного изделия из тонколистового металла.</w:t>
      </w:r>
    </w:p>
    <w:p w:rsidR="004F75DF" w:rsidRDefault="0013698B">
      <w:pPr>
        <w:pStyle w:val="a3"/>
        <w:spacing w:line="321" w:lineRule="exact"/>
        <w:ind w:left="1273"/>
        <w:jc w:val="left"/>
      </w:pPr>
      <w:r>
        <w:t>Технологии</w:t>
      </w:r>
      <w:r>
        <w:rPr>
          <w:spacing w:val="-11"/>
        </w:rPr>
        <w:t xml:space="preserve"> </w:t>
      </w:r>
      <w:r>
        <w:t>обработки</w:t>
      </w:r>
      <w:r>
        <w:rPr>
          <w:spacing w:val="-10"/>
        </w:rPr>
        <w:t xml:space="preserve"> </w:t>
      </w:r>
      <w:r>
        <w:t>пищевых</w:t>
      </w:r>
      <w:r>
        <w:rPr>
          <w:spacing w:val="-13"/>
        </w:rPr>
        <w:t xml:space="preserve"> </w:t>
      </w:r>
      <w:r>
        <w:rPr>
          <w:spacing w:val="-2"/>
        </w:rPr>
        <w:t>продуктов.</w:t>
      </w:r>
    </w:p>
    <w:p w:rsidR="004F75DF" w:rsidRDefault="0013698B">
      <w:pPr>
        <w:pStyle w:val="a3"/>
        <w:ind w:right="1135" w:firstLine="600"/>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rsidR="004F75DF" w:rsidRDefault="0013698B">
      <w:pPr>
        <w:pStyle w:val="a3"/>
        <w:spacing w:line="321" w:lineRule="exact"/>
        <w:ind w:left="1273"/>
      </w:pPr>
      <w:r>
        <w:t>Определение</w:t>
      </w:r>
      <w:r>
        <w:rPr>
          <w:spacing w:val="-10"/>
        </w:rPr>
        <w:t xml:space="preserve"> </w:t>
      </w:r>
      <w:r>
        <w:t>качества</w:t>
      </w:r>
      <w:r>
        <w:rPr>
          <w:spacing w:val="-10"/>
        </w:rPr>
        <w:t xml:space="preserve"> </w:t>
      </w:r>
      <w:r>
        <w:t>молочных</w:t>
      </w:r>
      <w:r>
        <w:rPr>
          <w:spacing w:val="-13"/>
        </w:rPr>
        <w:t xml:space="preserve"> </w:t>
      </w:r>
      <w:r>
        <w:t>продуктов,</w:t>
      </w:r>
      <w:r>
        <w:rPr>
          <w:spacing w:val="-8"/>
        </w:rPr>
        <w:t xml:space="preserve"> </w:t>
      </w:r>
      <w:r>
        <w:t>правила</w:t>
      </w:r>
      <w:r>
        <w:rPr>
          <w:spacing w:val="-6"/>
        </w:rPr>
        <w:t xml:space="preserve"> </w:t>
      </w:r>
      <w:r>
        <w:t>хранения</w:t>
      </w:r>
      <w:r>
        <w:rPr>
          <w:spacing w:val="-9"/>
        </w:rPr>
        <w:t xml:space="preserve"> </w:t>
      </w:r>
      <w:r>
        <w:rPr>
          <w:spacing w:val="-2"/>
        </w:rPr>
        <w:t>продуктов.</w:t>
      </w:r>
    </w:p>
    <w:p w:rsidR="004F75DF" w:rsidRDefault="0013698B">
      <w:pPr>
        <w:pStyle w:val="a3"/>
        <w:ind w:right="1146" w:firstLine="600"/>
      </w:pPr>
      <w:r>
        <w:t>Виды теста. Технологии приготовления разных видов теста (тесто для вареников, песочное тесто, бисквитное тесто, дрожжевое тесто).</w:t>
      </w:r>
    </w:p>
    <w:p w:rsidR="004F75DF" w:rsidRDefault="0013698B">
      <w:pPr>
        <w:pStyle w:val="a3"/>
        <w:spacing w:line="322" w:lineRule="exact"/>
        <w:ind w:left="1273"/>
      </w:pPr>
      <w:r>
        <w:t>Профессии,</w:t>
      </w:r>
      <w:r>
        <w:rPr>
          <w:spacing w:val="-9"/>
        </w:rPr>
        <w:t xml:space="preserve"> </w:t>
      </w:r>
      <w:r>
        <w:t>связанные</w:t>
      </w:r>
      <w:r>
        <w:rPr>
          <w:spacing w:val="-8"/>
        </w:rPr>
        <w:t xml:space="preserve"> </w:t>
      </w:r>
      <w:r>
        <w:t>с</w:t>
      </w:r>
      <w:r>
        <w:rPr>
          <w:spacing w:val="-9"/>
        </w:rPr>
        <w:t xml:space="preserve"> </w:t>
      </w:r>
      <w:r>
        <w:t>пищевым</w:t>
      </w:r>
      <w:r>
        <w:rPr>
          <w:spacing w:val="-8"/>
        </w:rPr>
        <w:t xml:space="preserve"> </w:t>
      </w:r>
      <w:r>
        <w:rPr>
          <w:spacing w:val="-2"/>
        </w:rPr>
        <w:t>производством.</w:t>
      </w:r>
    </w:p>
    <w:p w:rsidR="004F75DF" w:rsidRDefault="004F75DF">
      <w:pPr>
        <w:spacing w:line="322" w:lineRule="exact"/>
        <w:sectPr w:rsidR="004F75DF">
          <w:pgSz w:w="11910" w:h="16390"/>
          <w:pgMar w:top="980" w:right="0" w:bottom="280" w:left="460" w:header="723" w:footer="0" w:gutter="0"/>
          <w:cols w:space="720"/>
        </w:sectPr>
      </w:pPr>
    </w:p>
    <w:p w:rsidR="004F75DF" w:rsidRDefault="0013698B">
      <w:pPr>
        <w:pStyle w:val="a3"/>
        <w:spacing w:before="277"/>
        <w:ind w:left="1273" w:right="1123"/>
        <w:jc w:val="left"/>
      </w:pPr>
      <w:r>
        <w:lastRenderedPageBreak/>
        <w:t>Групповой</w:t>
      </w:r>
      <w:r>
        <w:rPr>
          <w:spacing w:val="-8"/>
        </w:rPr>
        <w:t xml:space="preserve"> </w:t>
      </w:r>
      <w:r>
        <w:t>проект</w:t>
      </w:r>
      <w:r>
        <w:rPr>
          <w:spacing w:val="-8"/>
        </w:rPr>
        <w:t xml:space="preserve"> </w:t>
      </w:r>
      <w:r>
        <w:t>по</w:t>
      </w:r>
      <w:r>
        <w:rPr>
          <w:spacing w:val="-8"/>
        </w:rPr>
        <w:t xml:space="preserve"> </w:t>
      </w:r>
      <w:r>
        <w:t>теме</w:t>
      </w:r>
      <w:r>
        <w:rPr>
          <w:spacing w:val="-2"/>
        </w:rPr>
        <w:t xml:space="preserve"> </w:t>
      </w:r>
      <w:r>
        <w:t>«Технологии</w:t>
      </w:r>
      <w:r>
        <w:rPr>
          <w:spacing w:val="-3"/>
        </w:rPr>
        <w:t xml:space="preserve"> </w:t>
      </w:r>
      <w:r>
        <w:t>обработки</w:t>
      </w:r>
      <w:r>
        <w:rPr>
          <w:spacing w:val="-8"/>
        </w:rPr>
        <w:t xml:space="preserve"> </w:t>
      </w:r>
      <w:r>
        <w:t>пищевых</w:t>
      </w:r>
      <w:r>
        <w:rPr>
          <w:spacing w:val="-11"/>
        </w:rPr>
        <w:t xml:space="preserve"> </w:t>
      </w:r>
      <w:r>
        <w:t>продуктов». Технологии обработки текстильных материалов.</w:t>
      </w:r>
    </w:p>
    <w:p w:rsidR="004F75DF" w:rsidRDefault="0013698B">
      <w:pPr>
        <w:pStyle w:val="a3"/>
        <w:spacing w:line="321" w:lineRule="exact"/>
        <w:ind w:left="1273"/>
        <w:jc w:val="left"/>
      </w:pPr>
      <w:r>
        <w:rPr>
          <w:spacing w:val="-2"/>
        </w:rPr>
        <w:t>Современные</w:t>
      </w:r>
      <w:r>
        <w:rPr>
          <w:spacing w:val="-8"/>
        </w:rPr>
        <w:t xml:space="preserve"> </w:t>
      </w:r>
      <w:r>
        <w:rPr>
          <w:spacing w:val="-2"/>
        </w:rPr>
        <w:t>текстильные</w:t>
      </w:r>
      <w:r>
        <w:rPr>
          <w:spacing w:val="-10"/>
        </w:rPr>
        <w:t xml:space="preserve"> </w:t>
      </w:r>
      <w:r>
        <w:rPr>
          <w:spacing w:val="-2"/>
        </w:rPr>
        <w:t>материалы,</w:t>
      </w:r>
      <w:r>
        <w:rPr>
          <w:spacing w:val="-14"/>
        </w:rPr>
        <w:t xml:space="preserve"> </w:t>
      </w:r>
      <w:r>
        <w:rPr>
          <w:spacing w:val="-2"/>
        </w:rPr>
        <w:t>получение</w:t>
      </w:r>
      <w:r>
        <w:rPr>
          <w:spacing w:val="-11"/>
        </w:rPr>
        <w:t xml:space="preserve"> </w:t>
      </w:r>
      <w:r>
        <w:rPr>
          <w:spacing w:val="-2"/>
        </w:rPr>
        <w:t>и</w:t>
      </w:r>
      <w:r>
        <w:rPr>
          <w:spacing w:val="-16"/>
        </w:rPr>
        <w:t xml:space="preserve"> </w:t>
      </w:r>
      <w:r>
        <w:rPr>
          <w:spacing w:val="-2"/>
        </w:rPr>
        <w:t>свойства.</w:t>
      </w:r>
    </w:p>
    <w:p w:rsidR="004F75DF" w:rsidRDefault="0013698B">
      <w:pPr>
        <w:pStyle w:val="a3"/>
        <w:spacing w:before="202" w:line="388" w:lineRule="auto"/>
        <w:ind w:left="1273" w:right="1123"/>
        <w:jc w:val="left"/>
      </w:pPr>
      <w:r>
        <w:t>Сравнение</w:t>
      </w:r>
      <w:r>
        <w:rPr>
          <w:spacing w:val="-6"/>
        </w:rPr>
        <w:t xml:space="preserve"> </w:t>
      </w:r>
      <w:r>
        <w:t>свойств</w:t>
      </w:r>
      <w:r>
        <w:rPr>
          <w:spacing w:val="-8"/>
        </w:rPr>
        <w:t xml:space="preserve"> </w:t>
      </w:r>
      <w:r>
        <w:t>тканей,</w:t>
      </w:r>
      <w:r>
        <w:rPr>
          <w:spacing w:val="-5"/>
        </w:rPr>
        <w:t xml:space="preserve"> </w:t>
      </w:r>
      <w:r>
        <w:t>выбор</w:t>
      </w:r>
      <w:r>
        <w:rPr>
          <w:spacing w:val="-7"/>
        </w:rPr>
        <w:t xml:space="preserve"> </w:t>
      </w:r>
      <w:r>
        <w:t>ткани</w:t>
      </w:r>
      <w:r>
        <w:rPr>
          <w:spacing w:val="-2"/>
        </w:rPr>
        <w:t xml:space="preserve"> </w:t>
      </w:r>
      <w:r>
        <w:t>с</w:t>
      </w:r>
      <w:r>
        <w:rPr>
          <w:spacing w:val="-6"/>
        </w:rPr>
        <w:t xml:space="preserve"> </w:t>
      </w:r>
      <w:r>
        <w:t>учётом</w:t>
      </w:r>
      <w:r>
        <w:rPr>
          <w:spacing w:val="-5"/>
        </w:rPr>
        <w:t xml:space="preserve"> </w:t>
      </w:r>
      <w:r>
        <w:t>эксплуатации</w:t>
      </w:r>
      <w:r>
        <w:rPr>
          <w:spacing w:val="-7"/>
        </w:rPr>
        <w:t xml:space="preserve"> </w:t>
      </w:r>
      <w:r>
        <w:t>изделия. Одежда, виды одежды. Мода и стиль.</w:t>
      </w:r>
    </w:p>
    <w:p w:rsidR="004F75DF" w:rsidRDefault="0013698B">
      <w:pPr>
        <w:pStyle w:val="a3"/>
        <w:ind w:right="1123" w:firstLine="600"/>
        <w:jc w:val="left"/>
      </w:pPr>
      <w:r>
        <w:t>Индивидуальный</w:t>
      </w:r>
      <w:r>
        <w:rPr>
          <w:spacing w:val="29"/>
        </w:rPr>
        <w:t xml:space="preserve"> </w:t>
      </w:r>
      <w:r>
        <w:t>творческий</w:t>
      </w:r>
      <w:r>
        <w:rPr>
          <w:spacing w:val="29"/>
        </w:rPr>
        <w:t xml:space="preserve"> </w:t>
      </w:r>
      <w:r>
        <w:t>(учебный)</w:t>
      </w:r>
      <w:r>
        <w:rPr>
          <w:spacing w:val="32"/>
        </w:rPr>
        <w:t xml:space="preserve"> </w:t>
      </w:r>
      <w:r>
        <w:t>проект</w:t>
      </w:r>
      <w:r>
        <w:rPr>
          <w:spacing w:val="28"/>
        </w:rPr>
        <w:t xml:space="preserve"> </w:t>
      </w:r>
      <w:r>
        <w:t>«Изделие</w:t>
      </w:r>
      <w:r>
        <w:rPr>
          <w:spacing w:val="31"/>
        </w:rPr>
        <w:t xml:space="preserve"> </w:t>
      </w:r>
      <w:r>
        <w:t>из</w:t>
      </w:r>
      <w:r>
        <w:rPr>
          <w:spacing w:val="30"/>
        </w:rPr>
        <w:t xml:space="preserve"> </w:t>
      </w:r>
      <w:r>
        <w:t xml:space="preserve">текстильных </w:t>
      </w:r>
      <w:r>
        <w:rPr>
          <w:spacing w:val="-2"/>
        </w:rPr>
        <w:t>материалов».</w:t>
      </w:r>
    </w:p>
    <w:p w:rsidR="004F75DF" w:rsidRDefault="0013698B">
      <w:pPr>
        <w:pStyle w:val="a3"/>
        <w:spacing w:before="199"/>
        <w:ind w:right="1123" w:firstLine="600"/>
        <w:jc w:val="left"/>
      </w:pPr>
      <w:r>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rPr>
          <w:spacing w:val="40"/>
        </w:rPr>
        <w:t xml:space="preserve"> </w:t>
      </w:r>
      <w:r>
        <w:t>для инструментов, сумка, рюкзак; изделие в технике лоскутной пластики).</w:t>
      </w:r>
    </w:p>
    <w:p w:rsidR="004F75DF" w:rsidRDefault="0013698B">
      <w:pPr>
        <w:pStyle w:val="a3"/>
        <w:spacing w:before="201"/>
        <w:ind w:right="1123" w:firstLine="600"/>
        <w:jc w:val="left"/>
      </w:pPr>
      <w:r>
        <w:t>Выполнение технологических операций по раскрою и пошиву проектного изделия, отделке изделия.</w:t>
      </w:r>
    </w:p>
    <w:p w:rsidR="004F75DF" w:rsidRDefault="0013698B">
      <w:pPr>
        <w:pStyle w:val="a3"/>
        <w:spacing w:before="202"/>
        <w:ind w:left="1273"/>
        <w:jc w:val="left"/>
      </w:pPr>
      <w:r>
        <w:rPr>
          <w:spacing w:val="-2"/>
        </w:rPr>
        <w:t>Оценка</w:t>
      </w:r>
      <w:r>
        <w:rPr>
          <w:spacing w:val="-11"/>
        </w:rPr>
        <w:t xml:space="preserve"> </w:t>
      </w:r>
      <w:r>
        <w:rPr>
          <w:spacing w:val="-2"/>
        </w:rPr>
        <w:t>качества</w:t>
      </w:r>
      <w:r>
        <w:rPr>
          <w:spacing w:val="-11"/>
        </w:rPr>
        <w:t xml:space="preserve"> </w:t>
      </w:r>
      <w:r>
        <w:rPr>
          <w:spacing w:val="-2"/>
        </w:rPr>
        <w:t>изготовления</w:t>
      </w:r>
      <w:r>
        <w:rPr>
          <w:spacing w:val="-11"/>
        </w:rPr>
        <w:t xml:space="preserve"> </w:t>
      </w:r>
      <w:r>
        <w:rPr>
          <w:spacing w:val="-2"/>
        </w:rPr>
        <w:t>проектного</w:t>
      </w:r>
      <w:r>
        <w:rPr>
          <w:spacing w:val="-11"/>
        </w:rPr>
        <w:t xml:space="preserve"> </w:t>
      </w:r>
      <w:r>
        <w:rPr>
          <w:spacing w:val="-2"/>
        </w:rPr>
        <w:t>швейного</w:t>
      </w:r>
      <w:r>
        <w:rPr>
          <w:spacing w:val="-12"/>
        </w:rPr>
        <w:t xml:space="preserve"> </w:t>
      </w:r>
      <w:r>
        <w:rPr>
          <w:spacing w:val="-2"/>
        </w:rPr>
        <w:t>изделия.</w:t>
      </w:r>
    </w:p>
    <w:p w:rsidR="004F75DF" w:rsidRDefault="0013698B">
      <w:pPr>
        <w:pStyle w:val="1"/>
        <w:spacing w:before="201"/>
        <w:ind w:left="1273"/>
      </w:pPr>
      <w:r>
        <w:t>7</w:t>
      </w:r>
      <w:r>
        <w:rPr>
          <w:spacing w:val="-1"/>
        </w:rPr>
        <w:t xml:space="preserve"> </w:t>
      </w:r>
      <w:r>
        <w:rPr>
          <w:spacing w:val="-4"/>
        </w:rPr>
        <w:t>КЛАСС</w:t>
      </w:r>
    </w:p>
    <w:p w:rsidR="004F75DF" w:rsidRDefault="0013698B">
      <w:pPr>
        <w:pStyle w:val="a3"/>
        <w:spacing w:before="196"/>
        <w:ind w:left="1273"/>
        <w:jc w:val="left"/>
      </w:pPr>
      <w:r>
        <w:rPr>
          <w:spacing w:val="-2"/>
        </w:rPr>
        <w:t>Технологии</w:t>
      </w:r>
      <w:r>
        <w:rPr>
          <w:spacing w:val="-12"/>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rsidR="004F75DF" w:rsidRDefault="0013698B">
      <w:pPr>
        <w:pStyle w:val="a3"/>
        <w:tabs>
          <w:tab w:val="left" w:pos="3066"/>
          <w:tab w:val="left" w:pos="4932"/>
          <w:tab w:val="left" w:pos="6870"/>
          <w:tab w:val="left" w:pos="9067"/>
        </w:tabs>
        <w:spacing w:before="202"/>
        <w:ind w:right="1142" w:firstLine="600"/>
        <w:jc w:val="left"/>
      </w:pPr>
      <w:r>
        <w:rPr>
          <w:spacing w:val="-2"/>
        </w:rPr>
        <w:t>Обработка</w:t>
      </w:r>
      <w:r>
        <w:tab/>
      </w:r>
      <w:r>
        <w:rPr>
          <w:spacing w:val="-2"/>
        </w:rPr>
        <w:t>древесины.</w:t>
      </w:r>
      <w:r>
        <w:tab/>
      </w:r>
      <w:r>
        <w:rPr>
          <w:spacing w:val="-2"/>
        </w:rPr>
        <w:t>Технологии</w:t>
      </w:r>
      <w:r>
        <w:tab/>
      </w:r>
      <w:r>
        <w:rPr>
          <w:spacing w:val="-2"/>
        </w:rPr>
        <w:t>механической</w:t>
      </w:r>
      <w:r>
        <w:tab/>
      </w:r>
      <w:r>
        <w:rPr>
          <w:spacing w:val="-2"/>
        </w:rPr>
        <w:t xml:space="preserve">обработки </w:t>
      </w:r>
      <w:r>
        <w:t>конструкционных материалов. Технологии отделки изделий из древесины.</w:t>
      </w:r>
    </w:p>
    <w:p w:rsidR="004F75DF" w:rsidRDefault="0013698B">
      <w:pPr>
        <w:pStyle w:val="a3"/>
        <w:spacing w:before="201"/>
        <w:ind w:right="1131" w:firstLine="60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F75DF" w:rsidRDefault="0013698B">
      <w:pPr>
        <w:pStyle w:val="a3"/>
        <w:spacing w:before="200"/>
        <w:ind w:right="1143" w:firstLine="600"/>
      </w:pPr>
      <w:r>
        <w:t xml:space="preserve">Пластмасса и другие современные материалы: свойства, получение и </w:t>
      </w:r>
      <w:r>
        <w:rPr>
          <w:spacing w:val="-2"/>
        </w:rPr>
        <w:t>использование.</w:t>
      </w:r>
    </w:p>
    <w:p w:rsidR="004F75DF" w:rsidRDefault="0013698B">
      <w:pPr>
        <w:pStyle w:val="a3"/>
        <w:spacing w:before="202"/>
        <w:ind w:right="1141" w:firstLine="600"/>
      </w:pPr>
      <w:r>
        <w:t>Индивидуальный творческий (учебный) проект «Изделие из конструкционных и поделочных материалов».</w:t>
      </w:r>
    </w:p>
    <w:p w:rsidR="004F75DF" w:rsidRDefault="0013698B">
      <w:pPr>
        <w:pStyle w:val="a3"/>
        <w:spacing w:before="196"/>
        <w:ind w:left="1273"/>
        <w:jc w:val="left"/>
      </w:pPr>
      <w:r>
        <w:t>Технологии</w:t>
      </w:r>
      <w:r>
        <w:rPr>
          <w:spacing w:val="-11"/>
        </w:rPr>
        <w:t xml:space="preserve"> </w:t>
      </w:r>
      <w:r>
        <w:t>обработки</w:t>
      </w:r>
      <w:r>
        <w:rPr>
          <w:spacing w:val="-10"/>
        </w:rPr>
        <w:t xml:space="preserve"> </w:t>
      </w:r>
      <w:r>
        <w:t>пищевых</w:t>
      </w:r>
      <w:r>
        <w:rPr>
          <w:spacing w:val="-13"/>
        </w:rPr>
        <w:t xml:space="preserve"> </w:t>
      </w:r>
      <w:r>
        <w:rPr>
          <w:spacing w:val="-2"/>
        </w:rPr>
        <w:t>продуктов.</w:t>
      </w:r>
    </w:p>
    <w:p w:rsidR="004F75DF" w:rsidRDefault="0013698B">
      <w:pPr>
        <w:pStyle w:val="a3"/>
        <w:spacing w:before="201"/>
        <w:ind w:right="1138" w:firstLine="60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w:t>
      </w:r>
      <w:r>
        <w:rPr>
          <w:spacing w:val="40"/>
        </w:rPr>
        <w:t xml:space="preserve"> </w:t>
      </w:r>
      <w:r>
        <w:t>рыбных блюд. Рыбные консервы.</w:t>
      </w:r>
    </w:p>
    <w:p w:rsidR="004F75DF" w:rsidRDefault="0013698B">
      <w:pPr>
        <w:pStyle w:val="a3"/>
        <w:spacing w:before="200"/>
        <w:ind w:right="1142" w:firstLine="600"/>
      </w:pPr>
      <w:r>
        <w:t xml:space="preserve">Мясо животных, мясо птицы в питании человека. Пищевая ценность мяса. </w:t>
      </w:r>
      <w:proofErr w:type="gramStart"/>
      <w:r>
        <w:t>Механическая</w:t>
      </w:r>
      <w:r>
        <w:rPr>
          <w:spacing w:val="39"/>
        </w:rPr>
        <w:t xml:space="preserve">  </w:t>
      </w:r>
      <w:r>
        <w:t>обработка</w:t>
      </w:r>
      <w:proofErr w:type="gramEnd"/>
      <w:r>
        <w:rPr>
          <w:spacing w:val="40"/>
        </w:rPr>
        <w:t xml:space="preserve">  </w:t>
      </w:r>
      <w:r>
        <w:t>мяса</w:t>
      </w:r>
      <w:r>
        <w:rPr>
          <w:spacing w:val="39"/>
        </w:rPr>
        <w:t xml:space="preserve">  </w:t>
      </w:r>
      <w:r>
        <w:t>животных</w:t>
      </w:r>
      <w:r>
        <w:rPr>
          <w:spacing w:val="37"/>
        </w:rPr>
        <w:t xml:space="preserve">  </w:t>
      </w:r>
      <w:r>
        <w:t>(говядина,</w:t>
      </w:r>
      <w:r>
        <w:rPr>
          <w:spacing w:val="40"/>
        </w:rPr>
        <w:t xml:space="preserve">  </w:t>
      </w:r>
      <w:r>
        <w:t>свинина,</w:t>
      </w:r>
      <w:r>
        <w:rPr>
          <w:spacing w:val="41"/>
        </w:rPr>
        <w:t xml:space="preserve">  </w:t>
      </w:r>
      <w:r>
        <w:rPr>
          <w:spacing w:val="-2"/>
        </w:rPr>
        <w:t>баранина),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обработка</w:t>
      </w:r>
      <w:r>
        <w:rPr>
          <w:spacing w:val="40"/>
        </w:rPr>
        <w:t xml:space="preserve"> </w:t>
      </w:r>
      <w:r>
        <w:t>мяса</w:t>
      </w:r>
      <w:r>
        <w:rPr>
          <w:spacing w:val="40"/>
        </w:rPr>
        <w:t xml:space="preserve"> </w:t>
      </w:r>
      <w:r>
        <w:t>птицы.</w:t>
      </w:r>
      <w:r>
        <w:rPr>
          <w:spacing w:val="40"/>
        </w:rPr>
        <w:t xml:space="preserve"> </w:t>
      </w:r>
      <w:r>
        <w:t>Показатели</w:t>
      </w:r>
      <w:r>
        <w:rPr>
          <w:spacing w:val="40"/>
        </w:rPr>
        <w:t xml:space="preserve"> </w:t>
      </w:r>
      <w:r>
        <w:t>свежести</w:t>
      </w:r>
      <w:r>
        <w:rPr>
          <w:spacing w:val="40"/>
        </w:rPr>
        <w:t xml:space="preserve"> </w:t>
      </w:r>
      <w:r>
        <w:t>мяса.</w:t>
      </w:r>
      <w:r>
        <w:rPr>
          <w:spacing w:val="40"/>
        </w:rPr>
        <w:t xml:space="preserve"> </w:t>
      </w:r>
      <w:r>
        <w:t>Виды</w:t>
      </w:r>
      <w:r>
        <w:rPr>
          <w:spacing w:val="40"/>
        </w:rPr>
        <w:t xml:space="preserve"> </w:t>
      </w:r>
      <w:r>
        <w:t>тепловой</w:t>
      </w:r>
      <w:r>
        <w:rPr>
          <w:spacing w:val="40"/>
        </w:rPr>
        <w:t xml:space="preserve"> </w:t>
      </w:r>
      <w:r>
        <w:t xml:space="preserve">обработки </w:t>
      </w:r>
      <w:r>
        <w:rPr>
          <w:spacing w:val="-2"/>
        </w:rPr>
        <w:t>мяса.</w:t>
      </w:r>
    </w:p>
    <w:p w:rsidR="004F75DF" w:rsidRDefault="0013698B">
      <w:pPr>
        <w:pStyle w:val="a3"/>
        <w:spacing w:before="201"/>
        <w:ind w:left="1273"/>
        <w:jc w:val="left"/>
      </w:pPr>
      <w:r>
        <w:t>Блюда</w:t>
      </w:r>
      <w:r>
        <w:rPr>
          <w:spacing w:val="-6"/>
        </w:rPr>
        <w:t xml:space="preserve"> </w:t>
      </w:r>
      <w:r>
        <w:t>национальной</w:t>
      </w:r>
      <w:r>
        <w:rPr>
          <w:spacing w:val="-7"/>
        </w:rPr>
        <w:t xml:space="preserve"> </w:t>
      </w:r>
      <w:r>
        <w:t>кухни</w:t>
      </w:r>
      <w:r>
        <w:rPr>
          <w:spacing w:val="-7"/>
        </w:rPr>
        <w:t xml:space="preserve"> </w:t>
      </w:r>
      <w:r>
        <w:t>из</w:t>
      </w:r>
      <w:r>
        <w:rPr>
          <w:spacing w:val="-5"/>
        </w:rPr>
        <w:t xml:space="preserve"> </w:t>
      </w:r>
      <w:r>
        <w:t>мяса,</w:t>
      </w:r>
      <w:r>
        <w:rPr>
          <w:spacing w:val="-4"/>
        </w:rPr>
        <w:t xml:space="preserve"> </w:t>
      </w:r>
      <w:r>
        <w:rPr>
          <w:spacing w:val="-2"/>
        </w:rPr>
        <w:t>рыбы.</w:t>
      </w:r>
    </w:p>
    <w:p w:rsidR="004F75DF" w:rsidRDefault="0013698B">
      <w:pPr>
        <w:pStyle w:val="a3"/>
        <w:ind w:left="1273"/>
        <w:jc w:val="left"/>
      </w:pPr>
      <w:r>
        <w:t>Групповой</w:t>
      </w:r>
      <w:r>
        <w:rPr>
          <w:spacing w:val="-10"/>
        </w:rPr>
        <w:t xml:space="preserve"> </w:t>
      </w:r>
      <w:r>
        <w:t>проект</w:t>
      </w:r>
      <w:r>
        <w:rPr>
          <w:spacing w:val="-11"/>
        </w:rPr>
        <w:t xml:space="preserve"> </w:t>
      </w:r>
      <w:r>
        <w:t>по</w:t>
      </w:r>
      <w:r>
        <w:rPr>
          <w:spacing w:val="-9"/>
        </w:rPr>
        <w:t xml:space="preserve"> </w:t>
      </w:r>
      <w:r>
        <w:t>теме</w:t>
      </w:r>
      <w:r>
        <w:rPr>
          <w:spacing w:val="-5"/>
        </w:rPr>
        <w:t xml:space="preserve"> </w:t>
      </w:r>
      <w:r>
        <w:t>«Технологии</w:t>
      </w:r>
      <w:r>
        <w:rPr>
          <w:spacing w:val="-5"/>
        </w:rPr>
        <w:t xml:space="preserve"> </w:t>
      </w:r>
      <w:r>
        <w:t>обработки</w:t>
      </w:r>
      <w:r>
        <w:rPr>
          <w:spacing w:val="-10"/>
        </w:rPr>
        <w:t xml:space="preserve"> </w:t>
      </w:r>
      <w:r>
        <w:t>пищевых</w:t>
      </w:r>
      <w:r>
        <w:rPr>
          <w:spacing w:val="-13"/>
        </w:rPr>
        <w:t xml:space="preserve"> </w:t>
      </w:r>
      <w:r>
        <w:rPr>
          <w:spacing w:val="-2"/>
        </w:rPr>
        <w:t>продуктов».</w:t>
      </w:r>
    </w:p>
    <w:p w:rsidR="004F75DF" w:rsidRDefault="0013698B">
      <w:pPr>
        <w:pStyle w:val="2"/>
        <w:spacing w:before="4"/>
        <w:ind w:left="1273" w:right="6939"/>
        <w:jc w:val="left"/>
      </w:pPr>
      <w:r>
        <w:t>Модуль</w:t>
      </w:r>
      <w:r>
        <w:rPr>
          <w:spacing w:val="-18"/>
        </w:rPr>
        <w:t xml:space="preserve"> </w:t>
      </w:r>
      <w:r>
        <w:t>«Робототехника» 5 КЛАСС</w:t>
      </w:r>
    </w:p>
    <w:p w:rsidR="004F75DF" w:rsidRDefault="0013698B">
      <w:pPr>
        <w:pStyle w:val="a3"/>
        <w:spacing w:line="316" w:lineRule="exact"/>
        <w:ind w:left="1273"/>
        <w:jc w:val="left"/>
      </w:pPr>
      <w:r>
        <w:t>Автоматизация</w:t>
      </w:r>
      <w:r>
        <w:rPr>
          <w:spacing w:val="-9"/>
        </w:rPr>
        <w:t xml:space="preserve"> </w:t>
      </w:r>
      <w:r>
        <w:t>и</w:t>
      </w:r>
      <w:r>
        <w:rPr>
          <w:spacing w:val="-9"/>
        </w:rPr>
        <w:t xml:space="preserve"> </w:t>
      </w:r>
      <w:r>
        <w:t>роботизация.</w:t>
      </w:r>
      <w:r>
        <w:rPr>
          <w:spacing w:val="-7"/>
        </w:rPr>
        <w:t xml:space="preserve"> </w:t>
      </w:r>
      <w:r>
        <w:t>Принципы</w:t>
      </w:r>
      <w:r>
        <w:rPr>
          <w:spacing w:val="-9"/>
        </w:rPr>
        <w:t xml:space="preserve"> </w:t>
      </w:r>
      <w:r>
        <w:t>работы</w:t>
      </w:r>
      <w:r>
        <w:rPr>
          <w:spacing w:val="-9"/>
        </w:rPr>
        <w:t xml:space="preserve"> </w:t>
      </w:r>
      <w:r>
        <w:rPr>
          <w:spacing w:val="-2"/>
        </w:rPr>
        <w:t>робота.</w:t>
      </w:r>
    </w:p>
    <w:p w:rsidR="004F75DF" w:rsidRDefault="0013698B">
      <w:pPr>
        <w:pStyle w:val="a3"/>
        <w:tabs>
          <w:tab w:val="left" w:pos="10151"/>
        </w:tabs>
        <w:ind w:right="1141" w:firstLine="600"/>
        <w:jc w:val="left"/>
      </w:pPr>
      <w:r>
        <w:t>Классификация</w:t>
      </w:r>
      <w:r>
        <w:rPr>
          <w:spacing w:val="80"/>
        </w:rPr>
        <w:t xml:space="preserve"> </w:t>
      </w:r>
      <w:r>
        <w:t>современных</w:t>
      </w:r>
      <w:r>
        <w:rPr>
          <w:spacing w:val="80"/>
        </w:rPr>
        <w:t xml:space="preserve"> </w:t>
      </w:r>
      <w:r>
        <w:t>роботов.</w:t>
      </w:r>
      <w:r>
        <w:rPr>
          <w:spacing w:val="80"/>
        </w:rPr>
        <w:t xml:space="preserve"> </w:t>
      </w:r>
      <w:r>
        <w:t>Виды</w:t>
      </w:r>
      <w:r>
        <w:rPr>
          <w:spacing w:val="80"/>
        </w:rPr>
        <w:t xml:space="preserve"> </w:t>
      </w:r>
      <w:r>
        <w:t>роботов,</w:t>
      </w:r>
      <w:r>
        <w:rPr>
          <w:spacing w:val="80"/>
        </w:rPr>
        <w:t xml:space="preserve"> </w:t>
      </w:r>
      <w:r>
        <w:t>их</w:t>
      </w:r>
      <w:r>
        <w:rPr>
          <w:spacing w:val="80"/>
        </w:rPr>
        <w:t xml:space="preserve"> </w:t>
      </w:r>
      <w:r>
        <w:t>функции</w:t>
      </w:r>
      <w:r>
        <w:tab/>
      </w:r>
      <w:r>
        <w:rPr>
          <w:spacing w:val="-10"/>
        </w:rPr>
        <w:t xml:space="preserve">и </w:t>
      </w:r>
      <w:r>
        <w:rPr>
          <w:spacing w:val="-2"/>
        </w:rPr>
        <w:t>назначение.</w:t>
      </w:r>
    </w:p>
    <w:p w:rsidR="004F75DF" w:rsidRDefault="0013698B">
      <w:pPr>
        <w:pStyle w:val="a3"/>
        <w:ind w:left="1273" w:right="1123"/>
        <w:jc w:val="left"/>
      </w:pPr>
      <w:r>
        <w:t>Взаимосвязь</w:t>
      </w:r>
      <w:r>
        <w:rPr>
          <w:spacing w:val="-8"/>
        </w:rPr>
        <w:t xml:space="preserve"> </w:t>
      </w:r>
      <w:r>
        <w:t>конструкции</w:t>
      </w:r>
      <w:r>
        <w:rPr>
          <w:spacing w:val="-7"/>
        </w:rPr>
        <w:t xml:space="preserve"> </w:t>
      </w:r>
      <w:r>
        <w:t>робота</w:t>
      </w:r>
      <w:r>
        <w:rPr>
          <w:spacing w:val="-6"/>
        </w:rPr>
        <w:t xml:space="preserve"> </w:t>
      </w:r>
      <w:r>
        <w:t>и</w:t>
      </w:r>
      <w:r>
        <w:rPr>
          <w:spacing w:val="-7"/>
        </w:rPr>
        <w:t xml:space="preserve"> </w:t>
      </w:r>
      <w:r>
        <w:t>выполняемой</w:t>
      </w:r>
      <w:r>
        <w:rPr>
          <w:spacing w:val="-7"/>
        </w:rPr>
        <w:t xml:space="preserve"> </w:t>
      </w:r>
      <w:r>
        <w:t>им</w:t>
      </w:r>
      <w:r>
        <w:rPr>
          <w:spacing w:val="-6"/>
        </w:rPr>
        <w:t xml:space="preserve"> </w:t>
      </w:r>
      <w:r>
        <w:t>функции. Робототехнический конструктор и комплектующие.</w:t>
      </w:r>
    </w:p>
    <w:p w:rsidR="004F75DF" w:rsidRDefault="0013698B">
      <w:pPr>
        <w:pStyle w:val="a3"/>
        <w:ind w:left="1273" w:right="1123"/>
        <w:jc w:val="left"/>
      </w:pPr>
      <w:r>
        <w:t>Чтение</w:t>
      </w:r>
      <w:r>
        <w:rPr>
          <w:spacing w:val="-7"/>
        </w:rPr>
        <w:t xml:space="preserve"> </w:t>
      </w:r>
      <w:r>
        <w:t>схем.</w:t>
      </w:r>
      <w:r>
        <w:rPr>
          <w:spacing w:val="-5"/>
        </w:rPr>
        <w:t xml:space="preserve"> </w:t>
      </w:r>
      <w:r>
        <w:t>Сборка</w:t>
      </w:r>
      <w:r>
        <w:rPr>
          <w:spacing w:val="-7"/>
        </w:rPr>
        <w:t xml:space="preserve"> </w:t>
      </w:r>
      <w:r>
        <w:t>роботизированной</w:t>
      </w:r>
      <w:r>
        <w:rPr>
          <w:spacing w:val="-8"/>
        </w:rPr>
        <w:t xml:space="preserve"> </w:t>
      </w:r>
      <w:r>
        <w:t>конструкции</w:t>
      </w:r>
      <w:r>
        <w:rPr>
          <w:spacing w:val="-8"/>
        </w:rPr>
        <w:t xml:space="preserve"> </w:t>
      </w:r>
      <w:r>
        <w:t>по</w:t>
      </w:r>
      <w:r>
        <w:rPr>
          <w:spacing w:val="-8"/>
        </w:rPr>
        <w:t xml:space="preserve"> </w:t>
      </w:r>
      <w:r>
        <w:t>готовой</w:t>
      </w:r>
      <w:r>
        <w:rPr>
          <w:spacing w:val="-8"/>
        </w:rPr>
        <w:t xml:space="preserve"> </w:t>
      </w:r>
      <w:r>
        <w:t>схеме. Базовые принципы программирования.</w:t>
      </w:r>
    </w:p>
    <w:p w:rsidR="004F75DF" w:rsidRDefault="0013698B">
      <w:pPr>
        <w:pStyle w:val="a3"/>
        <w:tabs>
          <w:tab w:val="left" w:pos="2937"/>
          <w:tab w:val="left" w:pos="3700"/>
          <w:tab w:val="left" w:pos="6778"/>
        </w:tabs>
        <w:spacing w:before="4"/>
        <w:ind w:right="1146" w:firstLine="600"/>
        <w:jc w:val="left"/>
      </w:pPr>
      <w:r>
        <w:rPr>
          <w:spacing w:val="-2"/>
        </w:rPr>
        <w:t>Визуальный</w:t>
      </w:r>
      <w:r>
        <w:tab/>
      </w:r>
      <w:r>
        <w:rPr>
          <w:spacing w:val="-4"/>
        </w:rPr>
        <w:t>язык</w:t>
      </w:r>
      <w:r>
        <w:tab/>
        <w:t>для</w:t>
      </w:r>
      <w:r>
        <w:rPr>
          <w:spacing w:val="80"/>
        </w:rPr>
        <w:t xml:space="preserve"> </w:t>
      </w:r>
      <w:r>
        <w:t>программирования</w:t>
      </w:r>
      <w:r>
        <w:tab/>
        <w:t>простых</w:t>
      </w:r>
      <w:r>
        <w:rPr>
          <w:spacing w:val="80"/>
        </w:rPr>
        <w:t xml:space="preserve"> </w:t>
      </w:r>
      <w:r>
        <w:t xml:space="preserve">робототехнических </w:t>
      </w:r>
      <w:r>
        <w:rPr>
          <w:spacing w:val="-2"/>
        </w:rPr>
        <w:t>систем.</w:t>
      </w:r>
    </w:p>
    <w:p w:rsidR="004F75DF" w:rsidRDefault="0013698B">
      <w:pPr>
        <w:pStyle w:val="1"/>
        <w:spacing w:before="4" w:line="319" w:lineRule="exact"/>
        <w:ind w:left="1273"/>
      </w:pPr>
      <w:r>
        <w:t>6</w:t>
      </w:r>
      <w:r>
        <w:rPr>
          <w:spacing w:val="-1"/>
        </w:rPr>
        <w:t xml:space="preserve"> </w:t>
      </w:r>
      <w:r>
        <w:rPr>
          <w:spacing w:val="-4"/>
        </w:rPr>
        <w:t>КЛАСС</w:t>
      </w:r>
    </w:p>
    <w:p w:rsidR="004F75DF" w:rsidRDefault="0013698B">
      <w:pPr>
        <w:pStyle w:val="a3"/>
        <w:ind w:right="1123" w:firstLine="600"/>
        <w:jc w:val="left"/>
      </w:pPr>
      <w:r>
        <w:t xml:space="preserve">Мобильная робототехника. Организация перемещения робототехнических </w:t>
      </w:r>
      <w:r>
        <w:rPr>
          <w:spacing w:val="-2"/>
        </w:rPr>
        <w:t>устройств.</w:t>
      </w:r>
    </w:p>
    <w:p w:rsidR="004F75DF" w:rsidRDefault="0013698B">
      <w:pPr>
        <w:pStyle w:val="a3"/>
        <w:ind w:left="1273" w:right="3608"/>
        <w:jc w:val="left"/>
      </w:pPr>
      <w:r>
        <w:t>Транспортные роботы. Назначение, особенности. Знакомство</w:t>
      </w:r>
      <w:r>
        <w:rPr>
          <w:spacing w:val="-12"/>
        </w:rPr>
        <w:t xml:space="preserve"> </w:t>
      </w:r>
      <w:r>
        <w:t>с</w:t>
      </w:r>
      <w:r>
        <w:rPr>
          <w:spacing w:val="-11"/>
        </w:rPr>
        <w:t xml:space="preserve"> </w:t>
      </w:r>
      <w:r>
        <w:t>контроллером,</w:t>
      </w:r>
      <w:r>
        <w:rPr>
          <w:spacing w:val="-10"/>
        </w:rPr>
        <w:t xml:space="preserve"> </w:t>
      </w:r>
      <w:r>
        <w:t>моторами,</w:t>
      </w:r>
      <w:r>
        <w:rPr>
          <w:spacing w:val="-11"/>
        </w:rPr>
        <w:t xml:space="preserve"> </w:t>
      </w:r>
      <w:r>
        <w:t>датчиками. Сборка мобильного робота.</w:t>
      </w:r>
    </w:p>
    <w:p w:rsidR="004F75DF" w:rsidRDefault="0013698B">
      <w:pPr>
        <w:pStyle w:val="a3"/>
        <w:spacing w:line="321" w:lineRule="exact"/>
        <w:ind w:left="1273"/>
        <w:jc w:val="left"/>
      </w:pPr>
      <w:r>
        <w:t>Принципы</w:t>
      </w:r>
      <w:r>
        <w:rPr>
          <w:spacing w:val="-15"/>
        </w:rPr>
        <w:t xml:space="preserve"> </w:t>
      </w:r>
      <w:r>
        <w:t>программирования</w:t>
      </w:r>
      <w:r>
        <w:rPr>
          <w:spacing w:val="-14"/>
        </w:rPr>
        <w:t xml:space="preserve"> </w:t>
      </w:r>
      <w:r>
        <w:t>мобильных</w:t>
      </w:r>
      <w:r>
        <w:rPr>
          <w:spacing w:val="-13"/>
        </w:rPr>
        <w:t xml:space="preserve"> </w:t>
      </w:r>
      <w:r>
        <w:rPr>
          <w:spacing w:val="-2"/>
        </w:rPr>
        <w:t>роботов.</w:t>
      </w:r>
    </w:p>
    <w:p w:rsidR="004F75DF" w:rsidRDefault="0013698B">
      <w:pPr>
        <w:pStyle w:val="a3"/>
        <w:ind w:right="1123" w:firstLine="600"/>
        <w:jc w:val="left"/>
      </w:pPr>
      <w:r>
        <w:t>Изучение</w:t>
      </w:r>
      <w:r>
        <w:rPr>
          <w:spacing w:val="80"/>
        </w:rPr>
        <w:t xml:space="preserve"> </w:t>
      </w:r>
      <w:r>
        <w:t>интерфейса</w:t>
      </w:r>
      <w:r>
        <w:rPr>
          <w:spacing w:val="80"/>
        </w:rPr>
        <w:t xml:space="preserve"> </w:t>
      </w:r>
      <w:r>
        <w:t>визуального</w:t>
      </w:r>
      <w:r>
        <w:rPr>
          <w:spacing w:val="80"/>
        </w:rPr>
        <w:t xml:space="preserve"> </w:t>
      </w:r>
      <w:r>
        <w:t>языка</w:t>
      </w:r>
      <w:r>
        <w:rPr>
          <w:spacing w:val="80"/>
        </w:rPr>
        <w:t xml:space="preserve"> </w:t>
      </w:r>
      <w:r>
        <w:t>программирования,</w:t>
      </w:r>
      <w:r>
        <w:rPr>
          <w:spacing w:val="80"/>
        </w:rPr>
        <w:t xml:space="preserve"> </w:t>
      </w:r>
      <w:r>
        <w:t>основные инструменты и команды программирования роботов.</w:t>
      </w:r>
    </w:p>
    <w:p w:rsidR="004F75DF" w:rsidRDefault="0013698B">
      <w:pPr>
        <w:pStyle w:val="a3"/>
        <w:spacing w:line="322" w:lineRule="exact"/>
        <w:ind w:left="1273"/>
        <w:jc w:val="left"/>
      </w:pPr>
      <w:r>
        <w:t>Учебный</w:t>
      </w:r>
      <w:r>
        <w:rPr>
          <w:spacing w:val="-7"/>
        </w:rPr>
        <w:t xml:space="preserve"> </w:t>
      </w:r>
      <w:r>
        <w:t>проект</w:t>
      </w:r>
      <w:r>
        <w:rPr>
          <w:spacing w:val="-6"/>
        </w:rPr>
        <w:t xml:space="preserve"> </w:t>
      </w:r>
      <w:r>
        <w:t>по</w:t>
      </w:r>
      <w:r>
        <w:rPr>
          <w:spacing w:val="-6"/>
        </w:rPr>
        <w:t xml:space="preserve"> </w:t>
      </w:r>
      <w:r>
        <w:rPr>
          <w:spacing w:val="-2"/>
        </w:rPr>
        <w:t>робототехнике.</w:t>
      </w:r>
    </w:p>
    <w:p w:rsidR="004F75DF" w:rsidRDefault="0013698B">
      <w:pPr>
        <w:pStyle w:val="1"/>
        <w:spacing w:before="5" w:line="319" w:lineRule="exact"/>
        <w:ind w:left="1273"/>
      </w:pPr>
      <w:r>
        <w:t>7</w:t>
      </w:r>
      <w:r>
        <w:rPr>
          <w:spacing w:val="-1"/>
        </w:rPr>
        <w:t xml:space="preserve"> </w:t>
      </w:r>
      <w:r>
        <w:rPr>
          <w:spacing w:val="-4"/>
        </w:rPr>
        <w:t>КЛАСС</w:t>
      </w:r>
    </w:p>
    <w:p w:rsidR="004F75DF" w:rsidRDefault="0013698B">
      <w:pPr>
        <w:pStyle w:val="a3"/>
        <w:ind w:right="1139" w:firstLine="600"/>
      </w:pPr>
      <w:r>
        <w:t xml:space="preserve">Промышленные и бытовые роботы, их классификация, назначение, </w:t>
      </w:r>
      <w:r>
        <w:rPr>
          <w:spacing w:val="-2"/>
        </w:rPr>
        <w:t>использование.</w:t>
      </w:r>
    </w:p>
    <w:p w:rsidR="004F75DF" w:rsidRDefault="0013698B">
      <w:pPr>
        <w:pStyle w:val="a3"/>
        <w:ind w:right="1138" w:firstLine="600"/>
      </w:pPr>
      <w:r>
        <w:t xml:space="preserve">Программирование контроллера, в среде конкретного языка программирования, основные инструменты и команды программирования </w:t>
      </w:r>
      <w:r>
        <w:rPr>
          <w:spacing w:val="-2"/>
        </w:rPr>
        <w:t>роботов.</w:t>
      </w:r>
    </w:p>
    <w:p w:rsidR="004F75DF" w:rsidRDefault="0013698B">
      <w:pPr>
        <w:pStyle w:val="a3"/>
        <w:ind w:right="1141" w:firstLine="600"/>
      </w:pPr>
      <w:r>
        <w:t>Реализация алгоритмов управления отдельными компонентами и роботизированными системами.</w:t>
      </w:r>
    </w:p>
    <w:p w:rsidR="004F75DF" w:rsidRDefault="0013698B">
      <w:pPr>
        <w:pStyle w:val="a3"/>
        <w:ind w:right="1133" w:firstLine="600"/>
      </w:pPr>
      <w:r>
        <w:t>Анализ и проверка на работоспособность, усовершенствование конструкции робота.</w:t>
      </w:r>
    </w:p>
    <w:p w:rsidR="004F75DF" w:rsidRDefault="0013698B">
      <w:pPr>
        <w:pStyle w:val="a3"/>
        <w:spacing w:line="322" w:lineRule="exact"/>
        <w:ind w:left="1273"/>
      </w:pPr>
      <w:r>
        <w:t>Учебный</w:t>
      </w:r>
      <w:r>
        <w:rPr>
          <w:spacing w:val="-7"/>
        </w:rPr>
        <w:t xml:space="preserve"> </w:t>
      </w:r>
      <w:r>
        <w:t>проект</w:t>
      </w:r>
      <w:r>
        <w:rPr>
          <w:spacing w:val="-6"/>
        </w:rPr>
        <w:t xml:space="preserve"> </w:t>
      </w:r>
      <w:r>
        <w:t>по</w:t>
      </w:r>
      <w:r>
        <w:rPr>
          <w:spacing w:val="-6"/>
        </w:rPr>
        <w:t xml:space="preserve"> </w:t>
      </w:r>
      <w:r>
        <w:rPr>
          <w:spacing w:val="-2"/>
        </w:rPr>
        <w:t>робототехнике.</w:t>
      </w:r>
    </w:p>
    <w:p w:rsidR="004F75DF" w:rsidRDefault="0013698B">
      <w:pPr>
        <w:pStyle w:val="1"/>
        <w:spacing w:line="319" w:lineRule="exact"/>
        <w:ind w:left="1273"/>
      </w:pPr>
      <w:r>
        <w:t>8</w:t>
      </w:r>
      <w:r>
        <w:rPr>
          <w:spacing w:val="-1"/>
        </w:rPr>
        <w:t xml:space="preserve"> </w:t>
      </w:r>
      <w:r>
        <w:rPr>
          <w:spacing w:val="-4"/>
        </w:rPr>
        <w:t>КЛАСС</w:t>
      </w:r>
    </w:p>
    <w:p w:rsidR="004F75DF" w:rsidRDefault="0013698B">
      <w:pPr>
        <w:pStyle w:val="a3"/>
        <w:spacing w:line="242" w:lineRule="auto"/>
        <w:ind w:right="1138" w:firstLine="600"/>
      </w:pPr>
      <w:r>
        <w:t>История развития беспилотного авиастроения, применение беспилотных воздушных судов.</w:t>
      </w:r>
    </w:p>
    <w:p w:rsidR="004F75DF" w:rsidRDefault="0013698B">
      <w:pPr>
        <w:pStyle w:val="a3"/>
        <w:ind w:right="1139" w:firstLine="600"/>
      </w:pPr>
      <w:r>
        <w:t>Принципы работы и назначение основных блоков, оптимальный вариант использования при конструировании роботов.</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923"/>
          <w:tab w:val="left" w:pos="4597"/>
          <w:tab w:val="left" w:pos="5868"/>
          <w:tab w:val="left" w:pos="8328"/>
          <w:tab w:val="left" w:pos="10152"/>
        </w:tabs>
        <w:spacing w:before="277"/>
        <w:ind w:right="1140" w:firstLine="600"/>
        <w:jc w:val="left"/>
      </w:pPr>
      <w:r>
        <w:rPr>
          <w:spacing w:val="-2"/>
        </w:rPr>
        <w:lastRenderedPageBreak/>
        <w:t>Основные</w:t>
      </w:r>
      <w:r>
        <w:tab/>
      </w:r>
      <w:r>
        <w:rPr>
          <w:spacing w:val="-2"/>
        </w:rPr>
        <w:t>принципы</w:t>
      </w:r>
      <w:r>
        <w:tab/>
      </w:r>
      <w:r>
        <w:rPr>
          <w:spacing w:val="-2"/>
        </w:rPr>
        <w:t>теории</w:t>
      </w:r>
      <w:r>
        <w:tab/>
      </w:r>
      <w:r>
        <w:rPr>
          <w:spacing w:val="-2"/>
        </w:rPr>
        <w:t>автоматического</w:t>
      </w:r>
      <w:r>
        <w:tab/>
      </w:r>
      <w:r>
        <w:rPr>
          <w:spacing w:val="-2"/>
        </w:rPr>
        <w:t>управления</w:t>
      </w:r>
      <w:r>
        <w:tab/>
      </w:r>
      <w:r>
        <w:rPr>
          <w:spacing w:val="-10"/>
        </w:rPr>
        <w:t xml:space="preserve">и </w:t>
      </w:r>
      <w:r>
        <w:t>регулирования. Обратная связь.</w:t>
      </w:r>
    </w:p>
    <w:p w:rsidR="004F75DF" w:rsidRDefault="0013698B">
      <w:pPr>
        <w:pStyle w:val="a3"/>
        <w:spacing w:line="321" w:lineRule="exact"/>
        <w:ind w:left="1273"/>
        <w:jc w:val="left"/>
      </w:pPr>
      <w:r>
        <w:t>Датчики,</w:t>
      </w:r>
      <w:r>
        <w:rPr>
          <w:spacing w:val="-7"/>
        </w:rPr>
        <w:t xml:space="preserve"> </w:t>
      </w:r>
      <w:r>
        <w:t>принципы</w:t>
      </w:r>
      <w:r>
        <w:rPr>
          <w:spacing w:val="-9"/>
        </w:rPr>
        <w:t xml:space="preserve"> </w:t>
      </w:r>
      <w:r>
        <w:t>и</w:t>
      </w:r>
      <w:r>
        <w:rPr>
          <w:spacing w:val="-9"/>
        </w:rPr>
        <w:t xml:space="preserve"> </w:t>
      </w:r>
      <w:r>
        <w:t>режимы</w:t>
      </w:r>
      <w:r>
        <w:rPr>
          <w:spacing w:val="-9"/>
        </w:rPr>
        <w:t xml:space="preserve"> </w:t>
      </w:r>
      <w:r>
        <w:t>работы,</w:t>
      </w:r>
      <w:r>
        <w:rPr>
          <w:spacing w:val="-6"/>
        </w:rPr>
        <w:t xml:space="preserve"> </w:t>
      </w:r>
      <w:r>
        <w:t>параметры,</w:t>
      </w:r>
      <w:r>
        <w:rPr>
          <w:spacing w:val="-6"/>
        </w:rPr>
        <w:t xml:space="preserve"> </w:t>
      </w:r>
      <w:r>
        <w:rPr>
          <w:spacing w:val="-2"/>
        </w:rPr>
        <w:t>применение.</w:t>
      </w:r>
    </w:p>
    <w:p w:rsidR="004F75DF" w:rsidRDefault="0013698B">
      <w:pPr>
        <w:pStyle w:val="a3"/>
        <w:ind w:right="1123" w:firstLine="600"/>
        <w:jc w:val="left"/>
      </w:pPr>
      <w:r>
        <w:t xml:space="preserve">Отладка роботизированных конструкций в соответствии с поставленными </w:t>
      </w:r>
      <w:r>
        <w:rPr>
          <w:spacing w:val="-2"/>
        </w:rPr>
        <w:t>задачами.</w:t>
      </w:r>
    </w:p>
    <w:p w:rsidR="004F75DF" w:rsidRDefault="0013698B">
      <w:pPr>
        <w:pStyle w:val="a3"/>
        <w:spacing w:line="321" w:lineRule="exact"/>
        <w:ind w:left="1273"/>
        <w:jc w:val="left"/>
      </w:pPr>
      <w:r>
        <w:t>Беспроводное</w:t>
      </w:r>
      <w:r>
        <w:rPr>
          <w:spacing w:val="-15"/>
        </w:rPr>
        <w:t xml:space="preserve"> </w:t>
      </w:r>
      <w:r>
        <w:t>управление</w:t>
      </w:r>
      <w:r>
        <w:rPr>
          <w:spacing w:val="-15"/>
        </w:rPr>
        <w:t xml:space="preserve"> </w:t>
      </w:r>
      <w:r>
        <w:rPr>
          <w:spacing w:val="-2"/>
        </w:rPr>
        <w:t>роботом.</w:t>
      </w:r>
    </w:p>
    <w:p w:rsidR="004F75DF" w:rsidRDefault="0013698B">
      <w:pPr>
        <w:pStyle w:val="a3"/>
        <w:ind w:right="1123" w:firstLine="600"/>
        <w:jc w:val="left"/>
      </w:pPr>
      <w:r>
        <w:t>Программирование</w:t>
      </w:r>
      <w:r>
        <w:rPr>
          <w:spacing w:val="-4"/>
        </w:rPr>
        <w:t xml:space="preserve"> </w:t>
      </w:r>
      <w:r>
        <w:t>роботов</w:t>
      </w:r>
      <w:r>
        <w:rPr>
          <w:spacing w:val="-7"/>
        </w:rPr>
        <w:t xml:space="preserve"> </w:t>
      </w:r>
      <w:r>
        <w:t>в</w:t>
      </w:r>
      <w:r>
        <w:rPr>
          <w:spacing w:val="-7"/>
        </w:rPr>
        <w:t xml:space="preserve"> </w:t>
      </w:r>
      <w:r>
        <w:t>среде</w:t>
      </w:r>
      <w:r>
        <w:rPr>
          <w:spacing w:val="-4"/>
        </w:rPr>
        <w:t xml:space="preserve"> </w:t>
      </w:r>
      <w:r>
        <w:t>конкретного</w:t>
      </w:r>
      <w:r>
        <w:rPr>
          <w:spacing w:val="-5"/>
        </w:rPr>
        <w:t xml:space="preserve"> </w:t>
      </w:r>
      <w:r>
        <w:t>языка</w:t>
      </w:r>
      <w:r>
        <w:rPr>
          <w:spacing w:val="-4"/>
        </w:rPr>
        <w:t xml:space="preserve"> </w:t>
      </w:r>
      <w:r>
        <w:t>программирования, основные инструменты и команды программирования роботов.</w:t>
      </w:r>
    </w:p>
    <w:p w:rsidR="004F75DF" w:rsidRDefault="0013698B">
      <w:pPr>
        <w:pStyle w:val="a3"/>
        <w:spacing w:before="4"/>
        <w:ind w:left="1273"/>
        <w:jc w:val="left"/>
      </w:pPr>
      <w:r>
        <w:t>Учебный</w:t>
      </w:r>
      <w:r>
        <w:rPr>
          <w:spacing w:val="-7"/>
        </w:rPr>
        <w:t xml:space="preserve"> </w:t>
      </w:r>
      <w:r>
        <w:t>проект</w:t>
      </w:r>
      <w:r>
        <w:rPr>
          <w:spacing w:val="-7"/>
        </w:rPr>
        <w:t xml:space="preserve"> </w:t>
      </w:r>
      <w:r>
        <w:t>по</w:t>
      </w:r>
      <w:r>
        <w:rPr>
          <w:spacing w:val="-7"/>
        </w:rPr>
        <w:t xml:space="preserve"> </w:t>
      </w:r>
      <w:r>
        <w:t>робототехнике</w:t>
      </w:r>
      <w:r>
        <w:rPr>
          <w:spacing w:val="-5"/>
        </w:rPr>
        <w:t xml:space="preserve"> </w:t>
      </w:r>
      <w:r>
        <w:t>(одна</w:t>
      </w:r>
      <w:r>
        <w:rPr>
          <w:spacing w:val="-1"/>
        </w:rPr>
        <w:t xml:space="preserve"> </w:t>
      </w:r>
      <w:r>
        <w:t>из</w:t>
      </w:r>
      <w:r>
        <w:rPr>
          <w:spacing w:val="-6"/>
        </w:rPr>
        <w:t xml:space="preserve"> </w:t>
      </w:r>
      <w:r>
        <w:t>предложенных</w:t>
      </w:r>
      <w:r>
        <w:rPr>
          <w:spacing w:val="-10"/>
        </w:rPr>
        <w:t xml:space="preserve"> </w:t>
      </w:r>
      <w:r>
        <w:t>тем</w:t>
      </w:r>
      <w:r>
        <w:rPr>
          <w:spacing w:val="-5"/>
        </w:rPr>
        <w:t xml:space="preserve"> </w:t>
      </w:r>
      <w:r>
        <w:t>на</w:t>
      </w:r>
      <w:r>
        <w:rPr>
          <w:spacing w:val="-5"/>
        </w:rPr>
        <w:t xml:space="preserve"> </w:t>
      </w:r>
      <w:r>
        <w:rPr>
          <w:spacing w:val="-2"/>
        </w:rPr>
        <w:t>выбор).</w:t>
      </w:r>
    </w:p>
    <w:p w:rsidR="004F75DF" w:rsidRDefault="0013698B">
      <w:pPr>
        <w:pStyle w:val="1"/>
        <w:spacing w:before="5" w:line="319" w:lineRule="exact"/>
        <w:ind w:left="1273"/>
      </w:pPr>
      <w:r>
        <w:t>9</w:t>
      </w:r>
      <w:r>
        <w:rPr>
          <w:spacing w:val="-1"/>
        </w:rPr>
        <w:t xml:space="preserve"> </w:t>
      </w:r>
      <w:r>
        <w:rPr>
          <w:spacing w:val="-4"/>
        </w:rPr>
        <w:t>КЛАСС</w:t>
      </w:r>
    </w:p>
    <w:p w:rsidR="004F75DF" w:rsidRDefault="0013698B">
      <w:pPr>
        <w:pStyle w:val="a3"/>
        <w:ind w:right="1123" w:firstLine="600"/>
        <w:jc w:val="left"/>
      </w:pPr>
      <w:r>
        <w:t>Робототехнические</w:t>
      </w:r>
      <w:r>
        <w:rPr>
          <w:spacing w:val="80"/>
        </w:rPr>
        <w:t xml:space="preserve"> </w:t>
      </w:r>
      <w:r>
        <w:t>системы.</w:t>
      </w:r>
      <w:r>
        <w:rPr>
          <w:spacing w:val="80"/>
        </w:rPr>
        <w:t xml:space="preserve"> </w:t>
      </w:r>
      <w:r>
        <w:t>Автоматизированные</w:t>
      </w:r>
      <w:r>
        <w:rPr>
          <w:spacing w:val="80"/>
        </w:rPr>
        <w:t xml:space="preserve"> </w:t>
      </w:r>
      <w:r>
        <w:t>и</w:t>
      </w:r>
      <w:r>
        <w:rPr>
          <w:spacing w:val="80"/>
        </w:rPr>
        <w:t xml:space="preserve"> </w:t>
      </w:r>
      <w:r>
        <w:t>роботизированные производственные линии.</w:t>
      </w:r>
    </w:p>
    <w:p w:rsidR="004F75DF" w:rsidRDefault="0013698B">
      <w:pPr>
        <w:pStyle w:val="a3"/>
        <w:ind w:left="1273" w:right="1123"/>
        <w:jc w:val="left"/>
      </w:pPr>
      <w:r>
        <w:t>Система интернет вещей. Промышленный интернет вещей. Потребительский интернет вещей. Элементы «Умного</w:t>
      </w:r>
      <w:r>
        <w:rPr>
          <w:spacing w:val="-2"/>
        </w:rPr>
        <w:t xml:space="preserve"> </w:t>
      </w:r>
      <w:r>
        <w:t>дома».</w:t>
      </w:r>
    </w:p>
    <w:p w:rsidR="004F75DF" w:rsidRDefault="0013698B">
      <w:pPr>
        <w:pStyle w:val="a3"/>
        <w:ind w:right="1123" w:firstLine="600"/>
        <w:jc w:val="left"/>
      </w:pPr>
      <w:r>
        <w:t>Конструирование</w:t>
      </w:r>
      <w:r>
        <w:rPr>
          <w:spacing w:val="-6"/>
        </w:rPr>
        <w:t xml:space="preserve"> </w:t>
      </w:r>
      <w:r>
        <w:t>и</w:t>
      </w:r>
      <w:r>
        <w:rPr>
          <w:spacing w:val="-7"/>
        </w:rPr>
        <w:t xml:space="preserve"> </w:t>
      </w:r>
      <w:r>
        <w:t>моделирование</w:t>
      </w:r>
      <w:r>
        <w:rPr>
          <w:spacing w:val="-6"/>
        </w:rPr>
        <w:t xml:space="preserve"> </w:t>
      </w:r>
      <w:r>
        <w:t>с</w:t>
      </w:r>
      <w:r>
        <w:rPr>
          <w:spacing w:val="-6"/>
        </w:rPr>
        <w:t xml:space="preserve"> </w:t>
      </w:r>
      <w:r>
        <w:t>использованием</w:t>
      </w:r>
      <w:r>
        <w:rPr>
          <w:spacing w:val="-5"/>
        </w:rPr>
        <w:t xml:space="preserve"> </w:t>
      </w:r>
      <w:r>
        <w:t>автоматизированных систем с обратной связью.</w:t>
      </w:r>
    </w:p>
    <w:p w:rsidR="004F75DF" w:rsidRDefault="0013698B">
      <w:pPr>
        <w:pStyle w:val="a3"/>
        <w:tabs>
          <w:tab w:val="left" w:pos="6267"/>
        </w:tabs>
        <w:ind w:right="1146" w:firstLine="600"/>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tab/>
        <w:t>по</w:t>
      </w:r>
      <w:r>
        <w:rPr>
          <w:spacing w:val="80"/>
        </w:rPr>
        <w:t xml:space="preserve"> </w:t>
      </w:r>
      <w:r>
        <w:t>управлению</w:t>
      </w:r>
      <w:r>
        <w:rPr>
          <w:spacing w:val="80"/>
        </w:rPr>
        <w:t xml:space="preserve"> </w:t>
      </w:r>
      <w:r>
        <w:t>беспроводными роботизированными системами.</w:t>
      </w:r>
    </w:p>
    <w:p w:rsidR="004F75DF" w:rsidRDefault="0013698B">
      <w:pPr>
        <w:pStyle w:val="a3"/>
        <w:spacing w:line="321" w:lineRule="exact"/>
        <w:ind w:left="1273"/>
        <w:jc w:val="left"/>
      </w:pPr>
      <w:r>
        <w:t>Протоколы</w:t>
      </w:r>
      <w:r>
        <w:rPr>
          <w:spacing w:val="-12"/>
        </w:rPr>
        <w:t xml:space="preserve"> </w:t>
      </w:r>
      <w:r>
        <w:rPr>
          <w:spacing w:val="-2"/>
        </w:rPr>
        <w:t>связи.</w:t>
      </w:r>
    </w:p>
    <w:p w:rsidR="004F75DF" w:rsidRDefault="0013698B">
      <w:pPr>
        <w:pStyle w:val="a3"/>
        <w:ind w:left="1273" w:right="1123"/>
        <w:jc w:val="left"/>
      </w:pPr>
      <w:r>
        <w:t>Перспективы</w:t>
      </w:r>
      <w:r>
        <w:rPr>
          <w:spacing w:val="-7"/>
        </w:rPr>
        <w:t xml:space="preserve"> </w:t>
      </w:r>
      <w:r>
        <w:t>автоматизации</w:t>
      </w:r>
      <w:r>
        <w:rPr>
          <w:spacing w:val="-7"/>
        </w:rPr>
        <w:t xml:space="preserve"> </w:t>
      </w:r>
      <w:r>
        <w:t>и</w:t>
      </w:r>
      <w:r>
        <w:rPr>
          <w:spacing w:val="-7"/>
        </w:rPr>
        <w:t xml:space="preserve"> </w:t>
      </w:r>
      <w:r>
        <w:t>роботизации:</w:t>
      </w:r>
      <w:r>
        <w:rPr>
          <w:spacing w:val="-11"/>
        </w:rPr>
        <w:t xml:space="preserve"> </w:t>
      </w:r>
      <w:r>
        <w:t>возможности</w:t>
      </w:r>
      <w:r>
        <w:rPr>
          <w:spacing w:val="-7"/>
        </w:rPr>
        <w:t xml:space="preserve"> </w:t>
      </w:r>
      <w:r>
        <w:t>и</w:t>
      </w:r>
      <w:r>
        <w:rPr>
          <w:spacing w:val="-7"/>
        </w:rPr>
        <w:t xml:space="preserve"> </w:t>
      </w:r>
      <w:r>
        <w:t>ограничения. Профессии в области робототехники.</w:t>
      </w:r>
    </w:p>
    <w:p w:rsidR="004F75DF" w:rsidRDefault="0013698B">
      <w:pPr>
        <w:pStyle w:val="a3"/>
        <w:ind w:left="1273"/>
        <w:jc w:val="left"/>
      </w:pPr>
      <w:r>
        <w:t>Научно-практический</w:t>
      </w:r>
      <w:r>
        <w:rPr>
          <w:spacing w:val="-11"/>
        </w:rPr>
        <w:t xml:space="preserve"> </w:t>
      </w:r>
      <w:r>
        <w:t>проект</w:t>
      </w:r>
      <w:r>
        <w:rPr>
          <w:spacing w:val="-12"/>
        </w:rPr>
        <w:t xml:space="preserve"> </w:t>
      </w:r>
      <w:r>
        <w:t>по</w:t>
      </w:r>
      <w:r>
        <w:rPr>
          <w:spacing w:val="-11"/>
        </w:rPr>
        <w:t xml:space="preserve"> </w:t>
      </w:r>
      <w:r>
        <w:rPr>
          <w:spacing w:val="-2"/>
        </w:rPr>
        <w:t>робототехнике.</w:t>
      </w:r>
    </w:p>
    <w:p w:rsidR="004F75DF" w:rsidRDefault="0013698B">
      <w:pPr>
        <w:pStyle w:val="2"/>
        <w:spacing w:before="4"/>
        <w:ind w:left="1273" w:right="1825"/>
        <w:jc w:val="left"/>
      </w:pPr>
      <w:r>
        <w:t>Модуль</w:t>
      </w:r>
      <w:r>
        <w:rPr>
          <w:spacing w:val="-18"/>
        </w:rPr>
        <w:t xml:space="preserve"> </w:t>
      </w:r>
      <w:r>
        <w:t>«3D-моделирование,</w:t>
      </w:r>
      <w:r>
        <w:rPr>
          <w:spacing w:val="-14"/>
        </w:rPr>
        <w:t xml:space="preserve"> </w:t>
      </w:r>
      <w:r>
        <w:t>прототипирование,</w:t>
      </w:r>
      <w:r>
        <w:rPr>
          <w:spacing w:val="-14"/>
        </w:rPr>
        <w:t xml:space="preserve"> </w:t>
      </w:r>
      <w:r>
        <w:t>макетирование» 7 КЛАСС</w:t>
      </w:r>
    </w:p>
    <w:p w:rsidR="004F75DF" w:rsidRDefault="0013698B">
      <w:pPr>
        <w:pStyle w:val="a3"/>
        <w:ind w:right="1137" w:firstLine="600"/>
      </w:pPr>
      <w:r>
        <w:t>Виды и свойства, назначение моделей. Адекватность модели моделируемому объекту и целям моделирования.</w:t>
      </w:r>
    </w:p>
    <w:p w:rsidR="004F75DF" w:rsidRDefault="0013698B">
      <w:pPr>
        <w:pStyle w:val="a3"/>
        <w:ind w:right="1136" w:firstLine="60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4F75DF" w:rsidRDefault="0013698B">
      <w:pPr>
        <w:pStyle w:val="a3"/>
        <w:spacing w:line="321" w:lineRule="exact"/>
        <w:ind w:left="1273"/>
      </w:pPr>
      <w:r>
        <w:t>Создание</w:t>
      </w:r>
      <w:r>
        <w:rPr>
          <w:spacing w:val="-8"/>
        </w:rPr>
        <w:t xml:space="preserve"> </w:t>
      </w:r>
      <w:r>
        <w:t>объёмных</w:t>
      </w:r>
      <w:r>
        <w:rPr>
          <w:spacing w:val="-11"/>
        </w:rPr>
        <w:t xml:space="preserve"> </w:t>
      </w:r>
      <w:r>
        <w:t>моделей</w:t>
      </w:r>
      <w:r>
        <w:rPr>
          <w:spacing w:val="-8"/>
        </w:rPr>
        <w:t xml:space="preserve"> </w:t>
      </w:r>
      <w:r>
        <w:t>с</w:t>
      </w:r>
      <w:r>
        <w:rPr>
          <w:spacing w:val="-8"/>
        </w:rPr>
        <w:t xml:space="preserve"> </w:t>
      </w:r>
      <w:r>
        <w:t>помощью</w:t>
      </w:r>
      <w:r>
        <w:rPr>
          <w:spacing w:val="-5"/>
        </w:rPr>
        <w:t xml:space="preserve"> </w:t>
      </w:r>
      <w:r>
        <w:t>компьютерных</w:t>
      </w:r>
      <w:r>
        <w:rPr>
          <w:spacing w:val="-12"/>
        </w:rPr>
        <w:t xml:space="preserve"> </w:t>
      </w:r>
      <w:r>
        <w:rPr>
          <w:spacing w:val="-2"/>
        </w:rPr>
        <w:t>программ.</w:t>
      </w:r>
    </w:p>
    <w:p w:rsidR="004F75DF" w:rsidRDefault="0013698B">
      <w:pPr>
        <w:pStyle w:val="a3"/>
        <w:ind w:right="1143" w:firstLine="600"/>
      </w:pPr>
      <w:r>
        <w:t>Программы для просмотра на экране компьютера файлов с готовыми цифровыми трёхмерными моделями и последующей распечатки их развёрток.</w:t>
      </w:r>
    </w:p>
    <w:p w:rsidR="004F75DF" w:rsidRDefault="0013698B">
      <w:pPr>
        <w:pStyle w:val="a3"/>
        <w:ind w:right="1140" w:firstLine="600"/>
      </w:pPr>
      <w:r>
        <w:t>Программа для редактирования готовых моделей и последующей их распечатки. Инструменты для редактирования моделей.</w:t>
      </w:r>
    </w:p>
    <w:p w:rsidR="004F75DF" w:rsidRDefault="0013698B">
      <w:pPr>
        <w:pStyle w:val="1"/>
        <w:spacing w:before="2" w:line="320" w:lineRule="exact"/>
        <w:ind w:left="1273"/>
        <w:jc w:val="both"/>
      </w:pPr>
      <w:r>
        <w:t>8</w:t>
      </w:r>
      <w:r>
        <w:rPr>
          <w:spacing w:val="-1"/>
        </w:rPr>
        <w:t xml:space="preserve"> </w:t>
      </w:r>
      <w:r>
        <w:rPr>
          <w:spacing w:val="-4"/>
        </w:rPr>
        <w:t>КЛАСС</w:t>
      </w:r>
    </w:p>
    <w:p w:rsidR="004F75DF" w:rsidRDefault="0013698B">
      <w:pPr>
        <w:pStyle w:val="a3"/>
        <w:spacing w:line="319" w:lineRule="exact"/>
        <w:ind w:left="1273"/>
      </w:pPr>
      <w:r>
        <w:t>3D-моделирование</w:t>
      </w:r>
      <w:r>
        <w:rPr>
          <w:spacing w:val="-10"/>
        </w:rPr>
        <w:t xml:space="preserve"> </w:t>
      </w:r>
      <w:r>
        <w:t>как</w:t>
      </w:r>
      <w:r>
        <w:rPr>
          <w:spacing w:val="-10"/>
        </w:rPr>
        <w:t xml:space="preserve"> </w:t>
      </w:r>
      <w:r>
        <w:t>технология</w:t>
      </w:r>
      <w:r>
        <w:rPr>
          <w:spacing w:val="-10"/>
        </w:rPr>
        <w:t xml:space="preserve"> </w:t>
      </w:r>
      <w:r>
        <w:t>создания</w:t>
      </w:r>
      <w:r>
        <w:rPr>
          <w:spacing w:val="-10"/>
        </w:rPr>
        <w:t xml:space="preserve"> </w:t>
      </w:r>
      <w:r>
        <w:t>визуальных</w:t>
      </w:r>
      <w:r>
        <w:rPr>
          <w:spacing w:val="-13"/>
        </w:rPr>
        <w:t xml:space="preserve"> </w:t>
      </w:r>
      <w:r>
        <w:rPr>
          <w:spacing w:val="-2"/>
        </w:rPr>
        <w:t>моделей.</w:t>
      </w:r>
    </w:p>
    <w:p w:rsidR="004F75DF" w:rsidRDefault="0013698B">
      <w:pPr>
        <w:pStyle w:val="a3"/>
        <w:ind w:right="1132" w:firstLine="600"/>
      </w:pPr>
      <w:r>
        <w:t>Графические примитивы в 3D-моделировании. Куб и кубоид. Шар и многогранник. Цилиндр, призма, пирамида.</w:t>
      </w:r>
    </w:p>
    <w:p w:rsidR="004F75DF" w:rsidRDefault="0013698B">
      <w:pPr>
        <w:pStyle w:val="a3"/>
        <w:ind w:right="1140" w:firstLine="600"/>
      </w:pPr>
      <w:r>
        <w:t xml:space="preserve">Операции над примитивами. Поворот тел в пространстве. Масштабирование тел. Вычитание, пересечение и объединение геометрических </w:t>
      </w:r>
      <w:r>
        <w:rPr>
          <w:spacing w:val="-4"/>
        </w:rPr>
        <w:t>тел.</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right="1123"/>
        <w:jc w:val="left"/>
      </w:pPr>
      <w:r>
        <w:lastRenderedPageBreak/>
        <w:t>Понятие</w:t>
      </w:r>
      <w:r>
        <w:rPr>
          <w:spacing w:val="-6"/>
        </w:rPr>
        <w:t xml:space="preserve"> </w:t>
      </w:r>
      <w:r>
        <w:t>«прототипирование».</w:t>
      </w:r>
      <w:r>
        <w:rPr>
          <w:spacing w:val="-8"/>
        </w:rPr>
        <w:t xml:space="preserve"> </w:t>
      </w:r>
      <w:r>
        <w:t>Создание</w:t>
      </w:r>
      <w:r>
        <w:rPr>
          <w:spacing w:val="-10"/>
        </w:rPr>
        <w:t xml:space="preserve"> </w:t>
      </w:r>
      <w:r>
        <w:t>цифровой</w:t>
      </w:r>
      <w:r>
        <w:rPr>
          <w:spacing w:val="-11"/>
        </w:rPr>
        <w:t xml:space="preserve"> </w:t>
      </w:r>
      <w:r>
        <w:t>объёмной</w:t>
      </w:r>
      <w:r>
        <w:rPr>
          <w:spacing w:val="-11"/>
        </w:rPr>
        <w:t xml:space="preserve"> </w:t>
      </w:r>
      <w:r>
        <w:t>модели. Инструменты для создания цифровой объёмной модели.</w:t>
      </w:r>
    </w:p>
    <w:p w:rsidR="004F75DF" w:rsidRDefault="0013698B">
      <w:pPr>
        <w:pStyle w:val="1"/>
        <w:spacing w:before="4" w:line="320" w:lineRule="exact"/>
        <w:ind w:left="1273"/>
      </w:pPr>
      <w:r>
        <w:t>9</w:t>
      </w:r>
      <w:r>
        <w:rPr>
          <w:spacing w:val="-1"/>
        </w:rPr>
        <w:t xml:space="preserve"> </w:t>
      </w:r>
      <w:r>
        <w:rPr>
          <w:spacing w:val="-4"/>
        </w:rPr>
        <w:t>КЛАСС</w:t>
      </w:r>
    </w:p>
    <w:p w:rsidR="004F75DF" w:rsidRDefault="0013698B">
      <w:pPr>
        <w:pStyle w:val="a3"/>
        <w:ind w:left="1273" w:right="1123"/>
        <w:jc w:val="left"/>
      </w:pPr>
      <w:r>
        <w:t>Моделирование</w:t>
      </w:r>
      <w:r>
        <w:rPr>
          <w:spacing w:val="-9"/>
        </w:rPr>
        <w:t xml:space="preserve"> </w:t>
      </w:r>
      <w:r>
        <w:t>сложных</w:t>
      </w:r>
      <w:r>
        <w:rPr>
          <w:spacing w:val="-14"/>
        </w:rPr>
        <w:t xml:space="preserve"> </w:t>
      </w:r>
      <w:r>
        <w:t>объектов.</w:t>
      </w:r>
      <w:r>
        <w:rPr>
          <w:spacing w:val="-8"/>
        </w:rPr>
        <w:t xml:space="preserve"> </w:t>
      </w:r>
      <w:r>
        <w:t>Рендеринг.</w:t>
      </w:r>
      <w:r>
        <w:rPr>
          <w:spacing w:val="-8"/>
        </w:rPr>
        <w:t xml:space="preserve"> </w:t>
      </w:r>
      <w:r>
        <w:t>Полигональная</w:t>
      </w:r>
      <w:r>
        <w:rPr>
          <w:spacing w:val="-9"/>
        </w:rPr>
        <w:t xml:space="preserve"> </w:t>
      </w:r>
      <w:r>
        <w:t>сетка. Понятие «аддитивные технологии».</w:t>
      </w:r>
    </w:p>
    <w:p w:rsidR="004F75DF" w:rsidRDefault="0013698B">
      <w:pPr>
        <w:pStyle w:val="a3"/>
        <w:tabs>
          <w:tab w:val="left" w:pos="3642"/>
          <w:tab w:val="left" w:pos="5622"/>
          <w:tab w:val="left" w:pos="6351"/>
          <w:tab w:val="left" w:pos="8102"/>
          <w:tab w:val="left" w:pos="9862"/>
        </w:tabs>
        <w:ind w:right="1129" w:firstLine="600"/>
        <w:jc w:val="left"/>
      </w:pPr>
      <w:r>
        <w:rPr>
          <w:spacing w:val="-2"/>
        </w:rPr>
        <w:t>Технологическое</w:t>
      </w:r>
      <w:r>
        <w:tab/>
      </w:r>
      <w:r>
        <w:rPr>
          <w:spacing w:val="-2"/>
        </w:rPr>
        <w:t>оборудование</w:t>
      </w:r>
      <w:r>
        <w:tab/>
      </w:r>
      <w:r>
        <w:rPr>
          <w:spacing w:val="-4"/>
        </w:rPr>
        <w:t>для</w:t>
      </w:r>
      <w:r>
        <w:tab/>
      </w:r>
      <w:r>
        <w:rPr>
          <w:spacing w:val="-2"/>
        </w:rPr>
        <w:t>аддитивных</w:t>
      </w:r>
      <w:r>
        <w:tab/>
      </w:r>
      <w:r>
        <w:rPr>
          <w:spacing w:val="-2"/>
        </w:rPr>
        <w:t>технологий:</w:t>
      </w:r>
      <w:r>
        <w:tab/>
      </w:r>
      <w:r>
        <w:rPr>
          <w:spacing w:val="-4"/>
        </w:rPr>
        <w:t xml:space="preserve">3D- </w:t>
      </w:r>
      <w:r>
        <w:rPr>
          <w:spacing w:val="-2"/>
        </w:rPr>
        <w:t>принтеры.</w:t>
      </w:r>
    </w:p>
    <w:p w:rsidR="004F75DF" w:rsidRDefault="0013698B">
      <w:pPr>
        <w:pStyle w:val="a3"/>
        <w:spacing w:line="242" w:lineRule="auto"/>
        <w:ind w:left="1273" w:right="1123"/>
        <w:jc w:val="left"/>
      </w:pPr>
      <w:r>
        <w:t>Области применения трёхмерной печати. Сырьё для трёхмерной печати. Этапы</w:t>
      </w:r>
      <w:r>
        <w:rPr>
          <w:spacing w:val="38"/>
        </w:rPr>
        <w:t xml:space="preserve"> </w:t>
      </w:r>
      <w:r>
        <w:t>аддитивного</w:t>
      </w:r>
      <w:r>
        <w:rPr>
          <w:spacing w:val="37"/>
        </w:rPr>
        <w:t xml:space="preserve"> </w:t>
      </w:r>
      <w:r>
        <w:t>производства.</w:t>
      </w:r>
      <w:r>
        <w:rPr>
          <w:spacing w:val="40"/>
        </w:rPr>
        <w:t xml:space="preserve"> </w:t>
      </w:r>
      <w:r>
        <w:t>Правила</w:t>
      </w:r>
      <w:r>
        <w:rPr>
          <w:spacing w:val="39"/>
        </w:rPr>
        <w:t xml:space="preserve"> </w:t>
      </w:r>
      <w:r>
        <w:t>безопасного</w:t>
      </w:r>
      <w:r>
        <w:rPr>
          <w:spacing w:val="37"/>
        </w:rPr>
        <w:t xml:space="preserve"> </w:t>
      </w:r>
      <w:r>
        <w:t>пользования</w:t>
      </w:r>
      <w:r>
        <w:rPr>
          <w:spacing w:val="38"/>
        </w:rPr>
        <w:t xml:space="preserve"> </w:t>
      </w:r>
      <w:r>
        <w:t>3D-</w:t>
      </w:r>
    </w:p>
    <w:p w:rsidR="004F75DF" w:rsidRDefault="0013698B">
      <w:pPr>
        <w:pStyle w:val="a3"/>
        <w:spacing w:line="320" w:lineRule="exact"/>
        <w:jc w:val="left"/>
      </w:pPr>
      <w:r>
        <w:t>принтером.</w:t>
      </w:r>
      <w:r>
        <w:rPr>
          <w:spacing w:val="-6"/>
        </w:rPr>
        <w:t xml:space="preserve"> </w:t>
      </w:r>
      <w:r>
        <w:t>Основные</w:t>
      </w:r>
      <w:r>
        <w:rPr>
          <w:spacing w:val="-8"/>
        </w:rPr>
        <w:t xml:space="preserve"> </w:t>
      </w:r>
      <w:r>
        <w:t>настройки</w:t>
      </w:r>
      <w:r>
        <w:rPr>
          <w:spacing w:val="-8"/>
        </w:rPr>
        <w:t xml:space="preserve"> </w:t>
      </w:r>
      <w:r>
        <w:t>для</w:t>
      </w:r>
      <w:r>
        <w:rPr>
          <w:spacing w:val="-6"/>
        </w:rPr>
        <w:t xml:space="preserve"> </w:t>
      </w:r>
      <w:r>
        <w:t>выполнения</w:t>
      </w:r>
      <w:r>
        <w:rPr>
          <w:spacing w:val="-8"/>
        </w:rPr>
        <w:t xml:space="preserve"> </w:t>
      </w:r>
      <w:r>
        <w:t>печати</w:t>
      </w:r>
      <w:r>
        <w:rPr>
          <w:spacing w:val="-8"/>
        </w:rPr>
        <w:t xml:space="preserve"> </w:t>
      </w:r>
      <w:r>
        <w:t>на</w:t>
      </w:r>
      <w:r>
        <w:rPr>
          <w:spacing w:val="-7"/>
        </w:rPr>
        <w:t xml:space="preserve"> </w:t>
      </w:r>
      <w:r>
        <w:t>3D-</w:t>
      </w:r>
      <w:r>
        <w:rPr>
          <w:spacing w:val="-2"/>
        </w:rPr>
        <w:t>принтере.</w:t>
      </w:r>
    </w:p>
    <w:p w:rsidR="004F75DF" w:rsidRDefault="0013698B">
      <w:pPr>
        <w:pStyle w:val="a3"/>
        <w:ind w:left="1273" w:right="5152"/>
        <w:jc w:val="left"/>
      </w:pPr>
      <w:r>
        <w:t>Подготовка</w:t>
      </w:r>
      <w:r>
        <w:rPr>
          <w:spacing w:val="-9"/>
        </w:rPr>
        <w:t xml:space="preserve"> </w:t>
      </w:r>
      <w:r>
        <w:t>к</w:t>
      </w:r>
      <w:r>
        <w:rPr>
          <w:spacing w:val="-9"/>
        </w:rPr>
        <w:t xml:space="preserve"> </w:t>
      </w:r>
      <w:r>
        <w:t>печати.</w:t>
      </w:r>
      <w:r>
        <w:rPr>
          <w:spacing w:val="-8"/>
        </w:rPr>
        <w:t xml:space="preserve"> </w:t>
      </w:r>
      <w:r>
        <w:t>Печать</w:t>
      </w:r>
      <w:r>
        <w:rPr>
          <w:spacing w:val="-11"/>
        </w:rPr>
        <w:t xml:space="preserve"> </w:t>
      </w:r>
      <w:r>
        <w:t>3D-модели. Профессии, связанные с 3D-печатью.</w:t>
      </w:r>
    </w:p>
    <w:p w:rsidR="004F75DF" w:rsidRDefault="0013698B">
      <w:pPr>
        <w:pStyle w:val="2"/>
        <w:ind w:left="1273" w:right="4323"/>
        <w:jc w:val="left"/>
      </w:pPr>
      <w:r>
        <w:t>Модуль</w:t>
      </w:r>
      <w:r>
        <w:rPr>
          <w:spacing w:val="-15"/>
        </w:rPr>
        <w:t xml:space="preserve"> </w:t>
      </w:r>
      <w:r>
        <w:t>«Компьютерная</w:t>
      </w:r>
      <w:r>
        <w:rPr>
          <w:spacing w:val="-14"/>
        </w:rPr>
        <w:t xml:space="preserve"> </w:t>
      </w:r>
      <w:r>
        <w:t>графика.</w:t>
      </w:r>
      <w:r>
        <w:rPr>
          <w:spacing w:val="-10"/>
        </w:rPr>
        <w:t xml:space="preserve"> </w:t>
      </w:r>
      <w:r>
        <w:t>Черчение» 5 КЛАСС</w:t>
      </w:r>
    </w:p>
    <w:p w:rsidR="004F75DF" w:rsidRDefault="0013698B">
      <w:pPr>
        <w:pStyle w:val="a3"/>
        <w:ind w:right="1143" w:firstLine="60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F75DF" w:rsidRDefault="0013698B">
      <w:pPr>
        <w:pStyle w:val="a3"/>
        <w:ind w:left="1273" w:right="1137"/>
      </w:pPr>
      <w:r>
        <w:t>Основы графической грамоты. Графические материалы и инструменты. Типы</w:t>
      </w:r>
      <w:r>
        <w:rPr>
          <w:spacing w:val="72"/>
        </w:rPr>
        <w:t xml:space="preserve"> </w:t>
      </w:r>
      <w:r>
        <w:t>графических</w:t>
      </w:r>
      <w:r>
        <w:rPr>
          <w:spacing w:val="70"/>
        </w:rPr>
        <w:t xml:space="preserve"> </w:t>
      </w:r>
      <w:r>
        <w:t>изображений</w:t>
      </w:r>
      <w:r>
        <w:rPr>
          <w:spacing w:val="71"/>
        </w:rPr>
        <w:t xml:space="preserve"> </w:t>
      </w:r>
      <w:r>
        <w:t>(рисунок,</w:t>
      </w:r>
      <w:r>
        <w:rPr>
          <w:spacing w:val="74"/>
        </w:rPr>
        <w:t xml:space="preserve"> </w:t>
      </w:r>
      <w:r>
        <w:t>диаграмма,</w:t>
      </w:r>
      <w:r>
        <w:rPr>
          <w:spacing w:val="69"/>
        </w:rPr>
        <w:t xml:space="preserve"> </w:t>
      </w:r>
      <w:r>
        <w:t>графики,</w:t>
      </w:r>
      <w:r>
        <w:rPr>
          <w:spacing w:val="74"/>
        </w:rPr>
        <w:t xml:space="preserve"> </w:t>
      </w:r>
      <w:r>
        <w:rPr>
          <w:spacing w:val="-2"/>
        </w:rPr>
        <w:t>графы,</w:t>
      </w:r>
    </w:p>
    <w:p w:rsidR="004F75DF" w:rsidRDefault="0013698B">
      <w:pPr>
        <w:pStyle w:val="a3"/>
        <w:spacing w:line="321" w:lineRule="exact"/>
      </w:pPr>
      <w:r>
        <w:t>эскиз,</w:t>
      </w:r>
      <w:r>
        <w:rPr>
          <w:spacing w:val="-7"/>
        </w:rPr>
        <w:t xml:space="preserve"> </w:t>
      </w:r>
      <w:r>
        <w:t>технический</w:t>
      </w:r>
      <w:r>
        <w:rPr>
          <w:spacing w:val="-9"/>
        </w:rPr>
        <w:t xml:space="preserve"> </w:t>
      </w:r>
      <w:r>
        <w:t>рисунок,</w:t>
      </w:r>
      <w:r>
        <w:rPr>
          <w:spacing w:val="-6"/>
        </w:rPr>
        <w:t xml:space="preserve"> </w:t>
      </w:r>
      <w:r>
        <w:t>чертёж,</w:t>
      </w:r>
      <w:r>
        <w:rPr>
          <w:spacing w:val="-7"/>
        </w:rPr>
        <w:t xml:space="preserve"> </w:t>
      </w:r>
      <w:r>
        <w:t>схема,</w:t>
      </w:r>
      <w:r>
        <w:rPr>
          <w:spacing w:val="-6"/>
        </w:rPr>
        <w:t xml:space="preserve"> </w:t>
      </w:r>
      <w:r>
        <w:t>карта,</w:t>
      </w:r>
      <w:r>
        <w:rPr>
          <w:spacing w:val="-6"/>
        </w:rPr>
        <w:t xml:space="preserve"> </w:t>
      </w:r>
      <w:r>
        <w:t>пиктограмма</w:t>
      </w:r>
      <w:r>
        <w:rPr>
          <w:spacing w:val="-8"/>
        </w:rPr>
        <w:t xml:space="preserve"> </w:t>
      </w:r>
      <w:r>
        <w:t>и</w:t>
      </w:r>
      <w:r>
        <w:rPr>
          <w:spacing w:val="-9"/>
        </w:rPr>
        <w:t xml:space="preserve"> </w:t>
      </w:r>
      <w:r>
        <w:rPr>
          <w:spacing w:val="-2"/>
        </w:rPr>
        <w:t>другое.).</w:t>
      </w:r>
    </w:p>
    <w:p w:rsidR="004F75DF" w:rsidRDefault="0013698B">
      <w:pPr>
        <w:pStyle w:val="a3"/>
        <w:spacing w:line="242" w:lineRule="auto"/>
        <w:ind w:right="1123" w:firstLine="600"/>
        <w:jc w:val="left"/>
      </w:pP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80"/>
        </w:rPr>
        <w:t xml:space="preserve"> </w:t>
      </w:r>
      <w:r>
        <w:t>контур, буквы и цифры, условные знаки).</w:t>
      </w:r>
    </w:p>
    <w:p w:rsidR="004F75DF" w:rsidRDefault="0013698B">
      <w:pPr>
        <w:pStyle w:val="a3"/>
        <w:ind w:right="1123" w:firstLine="600"/>
        <w:jc w:val="left"/>
      </w:pPr>
      <w:r>
        <w:t>Правила</w:t>
      </w:r>
      <w:r>
        <w:rPr>
          <w:spacing w:val="32"/>
        </w:rPr>
        <w:t xml:space="preserve"> </w:t>
      </w:r>
      <w:r>
        <w:t>построения</w:t>
      </w:r>
      <w:r>
        <w:rPr>
          <w:spacing w:val="32"/>
        </w:rPr>
        <w:t xml:space="preserve"> </w:t>
      </w:r>
      <w:r>
        <w:t>чертежей</w:t>
      </w:r>
      <w:r>
        <w:rPr>
          <w:spacing w:val="30"/>
        </w:rPr>
        <w:t xml:space="preserve"> </w:t>
      </w:r>
      <w:r>
        <w:t>(рамка,</w:t>
      </w:r>
      <w:r>
        <w:rPr>
          <w:spacing w:val="38"/>
        </w:rPr>
        <w:t xml:space="preserve"> </w:t>
      </w:r>
      <w:r>
        <w:t>основная</w:t>
      </w:r>
      <w:r>
        <w:rPr>
          <w:spacing w:val="32"/>
        </w:rPr>
        <w:t xml:space="preserve"> </w:t>
      </w:r>
      <w:r>
        <w:t>надпись,</w:t>
      </w:r>
      <w:r>
        <w:rPr>
          <w:spacing w:val="33"/>
        </w:rPr>
        <w:t xml:space="preserve"> </w:t>
      </w:r>
      <w:r>
        <w:t>масштаб,</w:t>
      </w:r>
      <w:r>
        <w:rPr>
          <w:spacing w:val="33"/>
        </w:rPr>
        <w:t xml:space="preserve"> </w:t>
      </w:r>
      <w:r>
        <w:t>виды, нанесение размеров).</w:t>
      </w:r>
    </w:p>
    <w:p w:rsidR="004F75DF" w:rsidRDefault="0013698B">
      <w:pPr>
        <w:pStyle w:val="a3"/>
        <w:spacing w:line="322" w:lineRule="exact"/>
        <w:ind w:left="1273"/>
        <w:jc w:val="left"/>
      </w:pPr>
      <w:r>
        <w:t>Чтение</w:t>
      </w:r>
      <w:r>
        <w:rPr>
          <w:spacing w:val="-8"/>
        </w:rPr>
        <w:t xml:space="preserve"> </w:t>
      </w:r>
      <w:r>
        <w:rPr>
          <w:spacing w:val="-2"/>
        </w:rPr>
        <w:t>чертежа.</w:t>
      </w:r>
    </w:p>
    <w:p w:rsidR="004F75DF" w:rsidRDefault="0013698B">
      <w:pPr>
        <w:pStyle w:val="1"/>
        <w:spacing w:line="319" w:lineRule="exact"/>
        <w:ind w:left="1273"/>
      </w:pPr>
      <w:r>
        <w:t>6</w:t>
      </w:r>
      <w:r>
        <w:rPr>
          <w:spacing w:val="-1"/>
        </w:rPr>
        <w:t xml:space="preserve"> </w:t>
      </w:r>
      <w:r>
        <w:rPr>
          <w:spacing w:val="-4"/>
        </w:rPr>
        <w:t>КЛАСС</w:t>
      </w:r>
    </w:p>
    <w:p w:rsidR="004F75DF" w:rsidRDefault="0013698B">
      <w:pPr>
        <w:pStyle w:val="a3"/>
        <w:spacing w:line="319" w:lineRule="exact"/>
        <w:ind w:left="1273"/>
        <w:jc w:val="left"/>
      </w:pPr>
      <w:r>
        <w:t>Создание</w:t>
      </w:r>
      <w:r>
        <w:rPr>
          <w:spacing w:val="-11"/>
        </w:rPr>
        <w:t xml:space="preserve"> </w:t>
      </w:r>
      <w:r>
        <w:t>проектной</w:t>
      </w:r>
      <w:r>
        <w:rPr>
          <w:spacing w:val="-12"/>
        </w:rPr>
        <w:t xml:space="preserve"> </w:t>
      </w:r>
      <w:r>
        <w:rPr>
          <w:spacing w:val="-2"/>
        </w:rPr>
        <w:t>документации.</w:t>
      </w:r>
    </w:p>
    <w:p w:rsidR="004F75DF" w:rsidRDefault="0013698B">
      <w:pPr>
        <w:pStyle w:val="a3"/>
        <w:ind w:right="1123" w:firstLine="600"/>
        <w:jc w:val="left"/>
      </w:pPr>
      <w:r>
        <w:t>Основы выполнения чертежей с использованием чертёжных</w:t>
      </w:r>
      <w:r>
        <w:rPr>
          <w:spacing w:val="-3"/>
        </w:rPr>
        <w:t xml:space="preserve"> </w:t>
      </w:r>
      <w:r>
        <w:t>инструментов и приспособлений.</w:t>
      </w:r>
    </w:p>
    <w:p w:rsidR="004F75DF" w:rsidRDefault="0013698B">
      <w:pPr>
        <w:pStyle w:val="a3"/>
        <w:spacing w:line="321" w:lineRule="exact"/>
        <w:ind w:left="1273"/>
        <w:jc w:val="left"/>
      </w:pPr>
      <w:r>
        <w:t>Стандарты</w:t>
      </w:r>
      <w:r>
        <w:rPr>
          <w:spacing w:val="-15"/>
        </w:rPr>
        <w:t xml:space="preserve"> </w:t>
      </w:r>
      <w:r>
        <w:rPr>
          <w:spacing w:val="-2"/>
        </w:rPr>
        <w:t>оформления.</w:t>
      </w:r>
    </w:p>
    <w:p w:rsidR="004F75DF" w:rsidRDefault="0013698B">
      <w:pPr>
        <w:pStyle w:val="a3"/>
        <w:spacing w:line="322" w:lineRule="exact"/>
        <w:ind w:left="1273"/>
        <w:jc w:val="left"/>
      </w:pPr>
      <w:r>
        <w:t>Понятие</w:t>
      </w:r>
      <w:r>
        <w:rPr>
          <w:spacing w:val="-10"/>
        </w:rPr>
        <w:t xml:space="preserve"> </w:t>
      </w:r>
      <w:r>
        <w:t>о</w:t>
      </w:r>
      <w:r>
        <w:rPr>
          <w:spacing w:val="-10"/>
        </w:rPr>
        <w:t xml:space="preserve"> </w:t>
      </w:r>
      <w:r>
        <w:t>графическом</w:t>
      </w:r>
      <w:r>
        <w:rPr>
          <w:spacing w:val="-9"/>
        </w:rPr>
        <w:t xml:space="preserve"> </w:t>
      </w:r>
      <w:r>
        <w:t>редакторе,</w:t>
      </w:r>
      <w:r>
        <w:rPr>
          <w:spacing w:val="-8"/>
        </w:rPr>
        <w:t xml:space="preserve"> </w:t>
      </w:r>
      <w:r>
        <w:t>компьютерной</w:t>
      </w:r>
      <w:r>
        <w:rPr>
          <w:spacing w:val="-10"/>
        </w:rPr>
        <w:t xml:space="preserve"> </w:t>
      </w:r>
      <w:r>
        <w:rPr>
          <w:spacing w:val="-2"/>
        </w:rPr>
        <w:t>графике.</w:t>
      </w:r>
    </w:p>
    <w:p w:rsidR="004F75DF" w:rsidRDefault="0013698B">
      <w:pPr>
        <w:pStyle w:val="a3"/>
        <w:ind w:right="1123" w:firstLine="600"/>
        <w:jc w:val="left"/>
      </w:pPr>
      <w:r>
        <w:t>Инструменты</w:t>
      </w:r>
      <w:r>
        <w:rPr>
          <w:spacing w:val="40"/>
        </w:rPr>
        <w:t xml:space="preserve"> </w:t>
      </w:r>
      <w:r>
        <w:t>графического</w:t>
      </w:r>
      <w:r>
        <w:rPr>
          <w:spacing w:val="40"/>
        </w:rPr>
        <w:t xml:space="preserve"> </w:t>
      </w:r>
      <w:r>
        <w:t>редактора.</w:t>
      </w:r>
      <w:r>
        <w:rPr>
          <w:spacing w:val="40"/>
        </w:rPr>
        <w:t xml:space="preserve"> </w:t>
      </w:r>
      <w:r>
        <w:t>Создание</w:t>
      </w:r>
      <w:r>
        <w:rPr>
          <w:spacing w:val="40"/>
        </w:rPr>
        <w:t xml:space="preserve"> </w:t>
      </w:r>
      <w:r>
        <w:t>эскиза</w:t>
      </w:r>
      <w:r>
        <w:rPr>
          <w:spacing w:val="40"/>
        </w:rPr>
        <w:t xml:space="preserve"> </w:t>
      </w:r>
      <w:r>
        <w:t>в</w:t>
      </w:r>
      <w:r>
        <w:rPr>
          <w:spacing w:val="40"/>
        </w:rPr>
        <w:t xml:space="preserve"> </w:t>
      </w:r>
      <w:r>
        <w:t>графическом</w:t>
      </w:r>
      <w:r>
        <w:rPr>
          <w:spacing w:val="40"/>
        </w:rPr>
        <w:t xml:space="preserve"> </w:t>
      </w:r>
      <w:r>
        <w:rPr>
          <w:spacing w:val="-2"/>
        </w:rPr>
        <w:t>редакторе.</w:t>
      </w:r>
    </w:p>
    <w:p w:rsidR="004F75DF" w:rsidRDefault="0013698B">
      <w:pPr>
        <w:pStyle w:val="a3"/>
        <w:tabs>
          <w:tab w:val="left" w:pos="3114"/>
          <w:tab w:val="left" w:pos="3733"/>
          <w:tab w:val="left" w:pos="5004"/>
          <w:tab w:val="left" w:pos="5359"/>
          <w:tab w:val="left" w:pos="7454"/>
          <w:tab w:val="left" w:pos="8413"/>
          <w:tab w:val="left" w:pos="8749"/>
        </w:tabs>
        <w:spacing w:line="242" w:lineRule="auto"/>
        <w:ind w:right="1144" w:firstLine="600"/>
        <w:jc w:val="left"/>
      </w:pPr>
      <w:r>
        <w:rPr>
          <w:spacing w:val="-2"/>
        </w:rPr>
        <w:t>Инструменты</w:t>
      </w:r>
      <w:r>
        <w:tab/>
      </w:r>
      <w:r>
        <w:rPr>
          <w:spacing w:val="-4"/>
        </w:rPr>
        <w:t>для</w:t>
      </w:r>
      <w:r>
        <w:tab/>
      </w:r>
      <w:r>
        <w:rPr>
          <w:spacing w:val="-2"/>
        </w:rPr>
        <w:t>создания</w:t>
      </w:r>
      <w:r>
        <w:tab/>
      </w:r>
      <w:r>
        <w:rPr>
          <w:spacing w:val="-10"/>
        </w:rPr>
        <w:t>и</w:t>
      </w:r>
      <w:r>
        <w:tab/>
      </w:r>
      <w:r>
        <w:rPr>
          <w:spacing w:val="-2"/>
        </w:rPr>
        <w:t>редактирования</w:t>
      </w:r>
      <w:r>
        <w:tab/>
      </w:r>
      <w:r>
        <w:rPr>
          <w:spacing w:val="-2"/>
        </w:rPr>
        <w:t>текста</w:t>
      </w:r>
      <w:r>
        <w:tab/>
      </w:r>
      <w:r>
        <w:rPr>
          <w:spacing w:val="-10"/>
        </w:rPr>
        <w:t>в</w:t>
      </w:r>
      <w:r>
        <w:tab/>
      </w:r>
      <w:r>
        <w:rPr>
          <w:spacing w:val="-2"/>
        </w:rPr>
        <w:t>графическом редакторе.</w:t>
      </w:r>
    </w:p>
    <w:p w:rsidR="004F75DF" w:rsidRDefault="0013698B">
      <w:pPr>
        <w:pStyle w:val="a3"/>
        <w:spacing w:line="320" w:lineRule="exact"/>
        <w:ind w:left="1273"/>
        <w:jc w:val="left"/>
      </w:pPr>
      <w:r>
        <w:t>Создание</w:t>
      </w:r>
      <w:r>
        <w:rPr>
          <w:spacing w:val="-8"/>
        </w:rPr>
        <w:t xml:space="preserve"> </w:t>
      </w:r>
      <w:r>
        <w:t>печатной</w:t>
      </w:r>
      <w:r>
        <w:rPr>
          <w:spacing w:val="-9"/>
        </w:rPr>
        <w:t xml:space="preserve"> </w:t>
      </w:r>
      <w:r>
        <w:t>продукции</w:t>
      </w:r>
      <w:r>
        <w:rPr>
          <w:spacing w:val="-8"/>
        </w:rPr>
        <w:t xml:space="preserve"> </w:t>
      </w:r>
      <w:r>
        <w:t>в</w:t>
      </w:r>
      <w:r>
        <w:rPr>
          <w:spacing w:val="-10"/>
        </w:rPr>
        <w:t xml:space="preserve"> </w:t>
      </w:r>
      <w:r>
        <w:t>графическом</w:t>
      </w:r>
      <w:r>
        <w:rPr>
          <w:spacing w:val="-7"/>
        </w:rPr>
        <w:t xml:space="preserve"> </w:t>
      </w:r>
      <w:r>
        <w:rPr>
          <w:spacing w:val="-2"/>
        </w:rPr>
        <w:t>редакторе.</w:t>
      </w:r>
    </w:p>
    <w:p w:rsidR="004F75DF" w:rsidRDefault="0013698B">
      <w:pPr>
        <w:pStyle w:val="1"/>
        <w:spacing w:line="319" w:lineRule="exact"/>
        <w:ind w:left="1273"/>
      </w:pPr>
      <w:r>
        <w:t>7</w:t>
      </w:r>
      <w:r>
        <w:rPr>
          <w:spacing w:val="-1"/>
        </w:rPr>
        <w:t xml:space="preserve"> </w:t>
      </w:r>
      <w:r>
        <w:rPr>
          <w:spacing w:val="-4"/>
        </w:rPr>
        <w:t>КЛАСС</w:t>
      </w:r>
    </w:p>
    <w:p w:rsidR="004F75DF" w:rsidRDefault="0013698B">
      <w:pPr>
        <w:pStyle w:val="a3"/>
        <w:ind w:right="1132" w:firstLine="600"/>
      </w:pPr>
      <w: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4F75DF" w:rsidRDefault="004F75DF">
      <w:pPr>
        <w:sectPr w:rsidR="004F75DF">
          <w:pgSz w:w="11910" w:h="16390"/>
          <w:pgMar w:top="980" w:right="0" w:bottom="280" w:left="460" w:header="723" w:footer="0" w:gutter="0"/>
          <w:cols w:space="720"/>
        </w:sectPr>
      </w:pPr>
    </w:p>
    <w:p w:rsidR="004F75DF" w:rsidRDefault="004F75DF">
      <w:pPr>
        <w:pStyle w:val="a3"/>
        <w:spacing w:before="4"/>
        <w:ind w:left="0"/>
        <w:jc w:val="left"/>
        <w:rPr>
          <w:sz w:val="17"/>
        </w:rPr>
      </w:pPr>
    </w:p>
    <w:p w:rsidR="004F75DF" w:rsidRDefault="004F75DF">
      <w:pPr>
        <w:rPr>
          <w:sz w:val="17"/>
        </w:rPr>
        <w:sectPr w:rsidR="004F75DF">
          <w:pgSz w:w="11910" w:h="16390"/>
          <w:pgMar w:top="980" w:right="0" w:bottom="280" w:left="460" w:header="723" w:footer="0" w:gutter="0"/>
          <w:cols w:space="720"/>
        </w:sectPr>
      </w:pPr>
    </w:p>
    <w:p w:rsidR="004F75DF" w:rsidRDefault="0013698B">
      <w:pPr>
        <w:pStyle w:val="a3"/>
        <w:spacing w:before="277"/>
        <w:ind w:right="1139" w:firstLine="600"/>
      </w:pPr>
      <w: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F75DF" w:rsidRDefault="0013698B">
      <w:pPr>
        <w:pStyle w:val="a3"/>
        <w:spacing w:before="201"/>
        <w:ind w:right="1138" w:firstLine="600"/>
      </w:pPr>
      <w:r>
        <w:t>Управляющие и управляемые системы. Понятие обратной связи, ошибка регулирования, корректирующие устройства.</w:t>
      </w:r>
    </w:p>
    <w:p w:rsidR="004F75DF" w:rsidRDefault="0013698B">
      <w:pPr>
        <w:pStyle w:val="a3"/>
        <w:spacing w:before="201" w:line="386" w:lineRule="auto"/>
        <w:ind w:left="1273" w:right="2003"/>
      </w:pPr>
      <w:r>
        <w:t>Виды</w:t>
      </w:r>
      <w:r>
        <w:rPr>
          <w:spacing w:val="-7"/>
        </w:rPr>
        <w:t xml:space="preserve"> </w:t>
      </w:r>
      <w:r>
        <w:t>автоматизированных</w:t>
      </w:r>
      <w:r>
        <w:rPr>
          <w:spacing w:val="-11"/>
        </w:rPr>
        <w:t xml:space="preserve"> </w:t>
      </w:r>
      <w:r>
        <w:t>систем,</w:t>
      </w:r>
      <w:r>
        <w:rPr>
          <w:spacing w:val="-5"/>
        </w:rPr>
        <w:t xml:space="preserve"> </w:t>
      </w:r>
      <w:r>
        <w:t>их</w:t>
      </w:r>
      <w:r>
        <w:rPr>
          <w:spacing w:val="-12"/>
        </w:rPr>
        <w:t xml:space="preserve"> </w:t>
      </w:r>
      <w:r>
        <w:t>применение</w:t>
      </w:r>
      <w:r>
        <w:rPr>
          <w:spacing w:val="-6"/>
        </w:rPr>
        <w:t xml:space="preserve"> </w:t>
      </w:r>
      <w:r>
        <w:t>на</w:t>
      </w:r>
      <w:r>
        <w:rPr>
          <w:spacing w:val="-6"/>
        </w:rPr>
        <w:t xml:space="preserve"> </w:t>
      </w:r>
      <w:r>
        <w:t>производстве. Элементная база автоматизированных систем.</w:t>
      </w:r>
    </w:p>
    <w:p w:rsidR="004F75DF" w:rsidRDefault="0013698B">
      <w:pPr>
        <w:pStyle w:val="a3"/>
        <w:spacing w:before="5"/>
        <w:ind w:right="1137" w:firstLine="600"/>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t>кабеленесущие</w:t>
      </w:r>
      <w:proofErr w:type="spellEnd"/>
      <w:r>
        <w:t xml:space="preserve"> системы, провода и кабели. Разработка стенда программирования модели автоматизированной </w:t>
      </w:r>
      <w:r>
        <w:rPr>
          <w:spacing w:val="-2"/>
        </w:rPr>
        <w:t>системы.</w:t>
      </w:r>
    </w:p>
    <w:p w:rsidR="004F75DF" w:rsidRDefault="0013698B">
      <w:pPr>
        <w:pStyle w:val="a3"/>
        <w:spacing w:before="200"/>
        <w:ind w:left="1273"/>
        <w:jc w:val="left"/>
      </w:pPr>
      <w:r>
        <w:t>Управление</w:t>
      </w:r>
      <w:r>
        <w:rPr>
          <w:spacing w:val="-15"/>
        </w:rPr>
        <w:t xml:space="preserve"> </w:t>
      </w:r>
      <w:r>
        <w:t>техническими</w:t>
      </w:r>
      <w:r>
        <w:rPr>
          <w:spacing w:val="-16"/>
        </w:rPr>
        <w:t xml:space="preserve"> </w:t>
      </w:r>
      <w:r>
        <w:rPr>
          <w:spacing w:val="-2"/>
        </w:rPr>
        <w:t>системами.</w:t>
      </w:r>
    </w:p>
    <w:p w:rsidR="004F75DF" w:rsidRDefault="0013698B">
      <w:pPr>
        <w:pStyle w:val="a3"/>
        <w:spacing w:before="201"/>
        <w:ind w:right="1139" w:firstLine="60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F75DF" w:rsidRDefault="0013698B">
      <w:pPr>
        <w:pStyle w:val="2"/>
        <w:spacing w:before="3"/>
        <w:ind w:left="1273" w:right="6681"/>
      </w:pPr>
      <w:r>
        <w:t>Модуль</w:t>
      </w:r>
      <w:r>
        <w:rPr>
          <w:spacing w:val="-18"/>
        </w:rPr>
        <w:t xml:space="preserve"> </w:t>
      </w:r>
      <w:r>
        <w:t>«Животноводство» 7–8 КЛАССЫ</w:t>
      </w:r>
    </w:p>
    <w:p w:rsidR="004F75DF" w:rsidRDefault="0013698B">
      <w:pPr>
        <w:pStyle w:val="a3"/>
        <w:ind w:left="1273" w:right="1049"/>
        <w:jc w:val="left"/>
      </w:pPr>
      <w:r>
        <w:t>Элементы</w:t>
      </w:r>
      <w:r>
        <w:rPr>
          <w:spacing w:val="-11"/>
        </w:rPr>
        <w:t xml:space="preserve"> </w:t>
      </w:r>
      <w:r>
        <w:t>технологий</w:t>
      </w:r>
      <w:r>
        <w:rPr>
          <w:spacing w:val="-11"/>
        </w:rPr>
        <w:t xml:space="preserve"> </w:t>
      </w:r>
      <w:r>
        <w:t>выращивания</w:t>
      </w:r>
      <w:r>
        <w:rPr>
          <w:spacing w:val="-10"/>
        </w:rPr>
        <w:t xml:space="preserve"> </w:t>
      </w:r>
      <w:r>
        <w:t>сельскохозяйственных</w:t>
      </w:r>
      <w:r>
        <w:rPr>
          <w:spacing w:val="-14"/>
        </w:rPr>
        <w:t xml:space="preserve"> </w:t>
      </w:r>
      <w:r>
        <w:t>животных. Домашние животные. Сельскохозяйственные животные.</w:t>
      </w:r>
    </w:p>
    <w:p w:rsidR="004F75DF" w:rsidRDefault="0013698B">
      <w:pPr>
        <w:pStyle w:val="a3"/>
        <w:ind w:right="1123" w:firstLine="600"/>
        <w:jc w:val="left"/>
      </w:pPr>
      <w:r>
        <w:t xml:space="preserve">Содержание сельскохозяйственных животных: помещение, оборудование, </w:t>
      </w:r>
      <w:r>
        <w:rPr>
          <w:spacing w:val="-2"/>
        </w:rPr>
        <w:t>уход.</w:t>
      </w:r>
    </w:p>
    <w:p w:rsidR="004F75DF" w:rsidRDefault="0013698B">
      <w:pPr>
        <w:pStyle w:val="a3"/>
        <w:ind w:left="1273" w:right="3096"/>
        <w:jc w:val="left"/>
      </w:pPr>
      <w:r>
        <w:t>Разведение</w:t>
      </w:r>
      <w:r>
        <w:rPr>
          <w:spacing w:val="-9"/>
        </w:rPr>
        <w:t xml:space="preserve"> </w:t>
      </w:r>
      <w:r>
        <w:t>животных.</w:t>
      </w:r>
      <w:r>
        <w:rPr>
          <w:spacing w:val="-3"/>
        </w:rPr>
        <w:t xml:space="preserve"> </w:t>
      </w:r>
      <w:r>
        <w:t>Породы</w:t>
      </w:r>
      <w:r>
        <w:rPr>
          <w:spacing w:val="-9"/>
        </w:rPr>
        <w:t xml:space="preserve"> </w:t>
      </w:r>
      <w:r>
        <w:t>животных,</w:t>
      </w:r>
      <w:r>
        <w:rPr>
          <w:spacing w:val="-7"/>
        </w:rPr>
        <w:t xml:space="preserve"> </w:t>
      </w:r>
      <w:r>
        <w:t>их</w:t>
      </w:r>
      <w:r>
        <w:rPr>
          <w:spacing w:val="-13"/>
        </w:rPr>
        <w:t xml:space="preserve"> </w:t>
      </w:r>
      <w:r>
        <w:t>создание. Лечение животных. Понятие о ветеринарии.</w:t>
      </w:r>
    </w:p>
    <w:p w:rsidR="004F75DF" w:rsidRDefault="0013698B">
      <w:pPr>
        <w:pStyle w:val="a3"/>
        <w:ind w:left="1273" w:right="1123"/>
        <w:jc w:val="left"/>
      </w:pPr>
      <w:r>
        <w:t>Заготовка</w:t>
      </w:r>
      <w:r>
        <w:rPr>
          <w:spacing w:val="-8"/>
        </w:rPr>
        <w:t xml:space="preserve"> </w:t>
      </w:r>
      <w:r>
        <w:t>кормов.</w:t>
      </w:r>
      <w:r>
        <w:rPr>
          <w:spacing w:val="-6"/>
        </w:rPr>
        <w:t xml:space="preserve"> </w:t>
      </w:r>
      <w:r>
        <w:t>Кормление</w:t>
      </w:r>
      <w:r>
        <w:rPr>
          <w:spacing w:val="-8"/>
        </w:rPr>
        <w:t xml:space="preserve"> </w:t>
      </w:r>
      <w:r>
        <w:t>животных.</w:t>
      </w:r>
      <w:r>
        <w:rPr>
          <w:spacing w:val="-6"/>
        </w:rPr>
        <w:t xml:space="preserve"> </w:t>
      </w:r>
      <w:r>
        <w:t>Питательность</w:t>
      </w:r>
      <w:r>
        <w:rPr>
          <w:spacing w:val="-10"/>
        </w:rPr>
        <w:t xml:space="preserve"> </w:t>
      </w:r>
      <w:r>
        <w:t>корма.</w:t>
      </w:r>
      <w:r>
        <w:rPr>
          <w:spacing w:val="-6"/>
        </w:rPr>
        <w:t xml:space="preserve"> </w:t>
      </w:r>
      <w:r>
        <w:t>Рацион. Животные у нас дома. Забота о домашних и бездомных животных.</w:t>
      </w:r>
    </w:p>
    <w:p w:rsidR="004F75DF" w:rsidRDefault="0013698B">
      <w:pPr>
        <w:pStyle w:val="a3"/>
        <w:ind w:right="1140" w:firstLine="600"/>
      </w:pPr>
      <w:r>
        <w:t xml:space="preserve">Проблема клонирования живых организмов. Социальные и этические </w:t>
      </w:r>
      <w:r>
        <w:rPr>
          <w:spacing w:val="-2"/>
        </w:rPr>
        <w:t>проблемы.</w:t>
      </w:r>
    </w:p>
    <w:p w:rsidR="004F75DF" w:rsidRDefault="0013698B">
      <w:pPr>
        <w:pStyle w:val="a3"/>
        <w:spacing w:line="321" w:lineRule="exact"/>
        <w:ind w:left="1273"/>
      </w:pPr>
      <w:r>
        <w:rPr>
          <w:spacing w:val="-2"/>
        </w:rPr>
        <w:t>Производство</w:t>
      </w:r>
      <w:r>
        <w:rPr>
          <w:spacing w:val="11"/>
        </w:rPr>
        <w:t xml:space="preserve"> </w:t>
      </w:r>
      <w:r>
        <w:rPr>
          <w:spacing w:val="-2"/>
        </w:rPr>
        <w:t>животноводческих</w:t>
      </w:r>
      <w:r>
        <w:rPr>
          <w:spacing w:val="6"/>
        </w:rPr>
        <w:t xml:space="preserve"> </w:t>
      </w:r>
      <w:r>
        <w:rPr>
          <w:spacing w:val="-2"/>
        </w:rPr>
        <w:t>продуктов.</w:t>
      </w:r>
    </w:p>
    <w:p w:rsidR="004F75DF" w:rsidRDefault="0013698B">
      <w:pPr>
        <w:pStyle w:val="a3"/>
        <w:spacing w:line="242" w:lineRule="auto"/>
        <w:ind w:right="1139" w:firstLine="60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F75DF" w:rsidRDefault="0013698B">
      <w:pPr>
        <w:pStyle w:val="a3"/>
        <w:ind w:left="1273" w:right="3344"/>
      </w:pPr>
      <w:r>
        <w:t>Использование</w:t>
      </w:r>
      <w:r>
        <w:rPr>
          <w:spacing w:val="-10"/>
        </w:rPr>
        <w:t xml:space="preserve"> </w:t>
      </w:r>
      <w:r>
        <w:t>цифровых</w:t>
      </w:r>
      <w:r>
        <w:rPr>
          <w:spacing w:val="-14"/>
        </w:rPr>
        <w:t xml:space="preserve"> </w:t>
      </w:r>
      <w:r>
        <w:t>технологий</w:t>
      </w:r>
      <w:r>
        <w:rPr>
          <w:spacing w:val="-11"/>
        </w:rPr>
        <w:t xml:space="preserve"> </w:t>
      </w:r>
      <w:r>
        <w:t>в</w:t>
      </w:r>
      <w:r>
        <w:rPr>
          <w:spacing w:val="-8"/>
        </w:rPr>
        <w:t xml:space="preserve"> </w:t>
      </w:r>
      <w:r>
        <w:t>животноводстве. Цифровая ферма: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right="5578"/>
      </w:pPr>
      <w:r>
        <w:lastRenderedPageBreak/>
        <w:t>автоматическое</w:t>
      </w:r>
      <w:r>
        <w:rPr>
          <w:spacing w:val="-18"/>
        </w:rPr>
        <w:t xml:space="preserve"> </w:t>
      </w:r>
      <w:r>
        <w:t>кормление</w:t>
      </w:r>
      <w:r>
        <w:rPr>
          <w:spacing w:val="-17"/>
        </w:rPr>
        <w:t xml:space="preserve"> </w:t>
      </w:r>
      <w:r>
        <w:t>животных; автоматическая дойка;</w:t>
      </w:r>
    </w:p>
    <w:p w:rsidR="004F75DF" w:rsidRDefault="0013698B">
      <w:pPr>
        <w:pStyle w:val="a3"/>
        <w:spacing w:line="321" w:lineRule="exact"/>
        <w:ind w:left="1273"/>
      </w:pPr>
      <w:r>
        <w:t>уборка</w:t>
      </w:r>
      <w:r>
        <w:rPr>
          <w:spacing w:val="-7"/>
        </w:rPr>
        <w:t xml:space="preserve"> </w:t>
      </w:r>
      <w:r>
        <w:t>помещения</w:t>
      </w:r>
      <w:r>
        <w:rPr>
          <w:spacing w:val="-7"/>
        </w:rPr>
        <w:t xml:space="preserve"> </w:t>
      </w:r>
      <w:r>
        <w:t>и</w:t>
      </w:r>
      <w:r>
        <w:rPr>
          <w:spacing w:val="-8"/>
        </w:rPr>
        <w:t xml:space="preserve"> </w:t>
      </w:r>
      <w:r>
        <w:rPr>
          <w:spacing w:val="-2"/>
        </w:rPr>
        <w:t>другое.</w:t>
      </w:r>
    </w:p>
    <w:p w:rsidR="004F75DF" w:rsidRDefault="0013698B">
      <w:pPr>
        <w:pStyle w:val="a3"/>
        <w:ind w:right="1134" w:firstLine="600"/>
      </w:pPr>
      <w:r>
        <w:t xml:space="preserve">Цифровая «умная» ферма — перспективное направление роботизации в </w:t>
      </w:r>
      <w:r>
        <w:rPr>
          <w:spacing w:val="-2"/>
        </w:rPr>
        <w:t>животноводстве.</w:t>
      </w:r>
    </w:p>
    <w:p w:rsidR="004F75DF" w:rsidRDefault="0013698B">
      <w:pPr>
        <w:pStyle w:val="a3"/>
        <w:spacing w:line="321" w:lineRule="exact"/>
        <w:ind w:left="1273"/>
      </w:pPr>
      <w:r>
        <w:t>Профессии,</w:t>
      </w:r>
      <w:r>
        <w:rPr>
          <w:spacing w:val="-10"/>
        </w:rPr>
        <w:t xml:space="preserve"> </w:t>
      </w:r>
      <w:r>
        <w:t>связанные</w:t>
      </w:r>
      <w:r>
        <w:rPr>
          <w:spacing w:val="-9"/>
        </w:rPr>
        <w:t xml:space="preserve"> </w:t>
      </w:r>
      <w:r>
        <w:t>с</w:t>
      </w:r>
      <w:r>
        <w:rPr>
          <w:spacing w:val="-10"/>
        </w:rPr>
        <w:t xml:space="preserve"> </w:t>
      </w:r>
      <w:r>
        <w:t>деятельностью</w:t>
      </w:r>
      <w:r>
        <w:rPr>
          <w:spacing w:val="-12"/>
        </w:rPr>
        <w:t xml:space="preserve"> </w:t>
      </w:r>
      <w:r>
        <w:rPr>
          <w:spacing w:val="-2"/>
        </w:rPr>
        <w:t>животновода.</w:t>
      </w:r>
    </w:p>
    <w:p w:rsidR="004F75DF" w:rsidRDefault="0013698B">
      <w:pPr>
        <w:pStyle w:val="a3"/>
        <w:spacing w:line="242" w:lineRule="auto"/>
        <w:ind w:right="1138" w:firstLine="60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F75DF" w:rsidRDefault="0013698B">
      <w:pPr>
        <w:pStyle w:val="2"/>
        <w:ind w:left="1273" w:right="6704"/>
      </w:pPr>
      <w:r>
        <w:t>Модуль</w:t>
      </w:r>
      <w:r>
        <w:rPr>
          <w:spacing w:val="-18"/>
        </w:rPr>
        <w:t xml:space="preserve"> </w:t>
      </w:r>
      <w:r>
        <w:t>«Растениеводство» 7–8 КЛАССЫ</w:t>
      </w:r>
    </w:p>
    <w:p w:rsidR="004F75DF" w:rsidRDefault="0013698B">
      <w:pPr>
        <w:pStyle w:val="a3"/>
        <w:ind w:left="1273" w:right="1143"/>
      </w:pPr>
      <w:r>
        <w:t>Элементы технологий выращивания сельскохозяйственных культур. Земледелие</w:t>
      </w:r>
      <w:r>
        <w:rPr>
          <w:spacing w:val="54"/>
        </w:rPr>
        <w:t xml:space="preserve"> </w:t>
      </w:r>
      <w:r>
        <w:t>как</w:t>
      </w:r>
      <w:r>
        <w:rPr>
          <w:spacing w:val="53"/>
        </w:rPr>
        <w:t xml:space="preserve"> </w:t>
      </w:r>
      <w:r>
        <w:t>поворотный</w:t>
      </w:r>
      <w:r>
        <w:rPr>
          <w:spacing w:val="54"/>
        </w:rPr>
        <w:t xml:space="preserve"> </w:t>
      </w:r>
      <w:r>
        <w:t>пункт</w:t>
      </w:r>
      <w:r>
        <w:rPr>
          <w:spacing w:val="51"/>
        </w:rPr>
        <w:t xml:space="preserve"> </w:t>
      </w:r>
      <w:r>
        <w:t>развития</w:t>
      </w:r>
      <w:r>
        <w:rPr>
          <w:spacing w:val="60"/>
        </w:rPr>
        <w:t xml:space="preserve"> </w:t>
      </w:r>
      <w:r>
        <w:t>человеческой</w:t>
      </w:r>
      <w:r>
        <w:rPr>
          <w:spacing w:val="52"/>
        </w:rPr>
        <w:t xml:space="preserve"> </w:t>
      </w:r>
      <w:r>
        <w:rPr>
          <w:spacing w:val="-2"/>
        </w:rPr>
        <w:t>цивилизации.</w:t>
      </w:r>
    </w:p>
    <w:p w:rsidR="004F75DF" w:rsidRDefault="0013698B">
      <w:pPr>
        <w:pStyle w:val="a3"/>
        <w:spacing w:line="321" w:lineRule="exact"/>
      </w:pPr>
      <w:r>
        <w:t>Земля</w:t>
      </w:r>
      <w:r>
        <w:rPr>
          <w:spacing w:val="-9"/>
        </w:rPr>
        <w:t xml:space="preserve"> </w:t>
      </w:r>
      <w:r>
        <w:t>как</w:t>
      </w:r>
      <w:r>
        <w:rPr>
          <w:spacing w:val="-9"/>
        </w:rPr>
        <w:t xml:space="preserve"> </w:t>
      </w:r>
      <w:r>
        <w:t>величайшая</w:t>
      </w:r>
      <w:r>
        <w:rPr>
          <w:spacing w:val="-8"/>
        </w:rPr>
        <w:t xml:space="preserve"> </w:t>
      </w:r>
      <w:r>
        <w:t>ценность</w:t>
      </w:r>
      <w:r>
        <w:rPr>
          <w:spacing w:val="-12"/>
        </w:rPr>
        <w:t xml:space="preserve"> </w:t>
      </w:r>
      <w:r>
        <w:t>человечества.</w:t>
      </w:r>
      <w:r>
        <w:rPr>
          <w:spacing w:val="-7"/>
        </w:rPr>
        <w:t xml:space="preserve"> </w:t>
      </w:r>
      <w:r>
        <w:t>История</w:t>
      </w:r>
      <w:r>
        <w:rPr>
          <w:spacing w:val="-9"/>
        </w:rPr>
        <w:t xml:space="preserve"> </w:t>
      </w:r>
      <w:r>
        <w:rPr>
          <w:spacing w:val="-2"/>
        </w:rPr>
        <w:t>земледелия.</w:t>
      </w:r>
    </w:p>
    <w:p w:rsidR="004F75DF" w:rsidRDefault="0013698B">
      <w:pPr>
        <w:pStyle w:val="a3"/>
        <w:spacing w:line="322" w:lineRule="exact"/>
        <w:ind w:left="1273"/>
      </w:pPr>
      <w:r>
        <w:t>Почвы,</w:t>
      </w:r>
      <w:r>
        <w:rPr>
          <w:spacing w:val="-6"/>
        </w:rPr>
        <w:t xml:space="preserve"> </w:t>
      </w:r>
      <w:r>
        <w:t>виды</w:t>
      </w:r>
      <w:r>
        <w:rPr>
          <w:spacing w:val="-7"/>
        </w:rPr>
        <w:t xml:space="preserve"> </w:t>
      </w:r>
      <w:r>
        <w:t>почв.</w:t>
      </w:r>
      <w:r>
        <w:rPr>
          <w:spacing w:val="-5"/>
        </w:rPr>
        <w:t xml:space="preserve"> </w:t>
      </w:r>
      <w:r>
        <w:t>Плодородие</w:t>
      </w:r>
      <w:r>
        <w:rPr>
          <w:spacing w:val="-7"/>
        </w:rPr>
        <w:t xml:space="preserve"> </w:t>
      </w:r>
      <w:r>
        <w:rPr>
          <w:spacing w:val="-4"/>
        </w:rPr>
        <w:t>почв.</w:t>
      </w:r>
    </w:p>
    <w:p w:rsidR="004F75DF" w:rsidRDefault="0013698B">
      <w:pPr>
        <w:pStyle w:val="a3"/>
        <w:spacing w:line="322" w:lineRule="exact"/>
        <w:ind w:left="1273"/>
      </w:pPr>
      <w:r>
        <w:t>Инструменты</w:t>
      </w:r>
      <w:r>
        <w:rPr>
          <w:spacing w:val="58"/>
        </w:rPr>
        <w:t xml:space="preserve">   </w:t>
      </w:r>
      <w:r>
        <w:t>обработки</w:t>
      </w:r>
      <w:r>
        <w:rPr>
          <w:spacing w:val="58"/>
        </w:rPr>
        <w:t xml:space="preserve">   </w:t>
      </w:r>
      <w:proofErr w:type="gramStart"/>
      <w:r>
        <w:t>почвы:</w:t>
      </w:r>
      <w:r>
        <w:rPr>
          <w:spacing w:val="57"/>
        </w:rPr>
        <w:t xml:space="preserve">   </w:t>
      </w:r>
      <w:proofErr w:type="gramEnd"/>
      <w:r>
        <w:t>ручные</w:t>
      </w:r>
      <w:r>
        <w:rPr>
          <w:spacing w:val="58"/>
        </w:rPr>
        <w:t xml:space="preserve">   </w:t>
      </w:r>
      <w:r>
        <w:t>и</w:t>
      </w:r>
      <w:r>
        <w:rPr>
          <w:spacing w:val="58"/>
        </w:rPr>
        <w:t xml:space="preserve">   </w:t>
      </w:r>
      <w:r>
        <w:rPr>
          <w:spacing w:val="-2"/>
        </w:rPr>
        <w:t>механизированные.</w:t>
      </w:r>
    </w:p>
    <w:p w:rsidR="004F75DF" w:rsidRDefault="0013698B">
      <w:pPr>
        <w:pStyle w:val="a3"/>
        <w:spacing w:line="322" w:lineRule="exact"/>
      </w:pPr>
      <w:r>
        <w:rPr>
          <w:spacing w:val="-2"/>
        </w:rPr>
        <w:t>Сельскохозяйственная</w:t>
      </w:r>
      <w:r>
        <w:rPr>
          <w:spacing w:val="17"/>
        </w:rPr>
        <w:t xml:space="preserve"> </w:t>
      </w:r>
      <w:r>
        <w:rPr>
          <w:spacing w:val="-2"/>
        </w:rPr>
        <w:t>техника.</w:t>
      </w:r>
    </w:p>
    <w:p w:rsidR="004F75DF" w:rsidRDefault="0013698B">
      <w:pPr>
        <w:pStyle w:val="a3"/>
        <w:spacing w:line="322" w:lineRule="exact"/>
        <w:ind w:left="1273"/>
      </w:pPr>
      <w:r>
        <w:t>Культурные</w:t>
      </w:r>
      <w:r>
        <w:rPr>
          <w:spacing w:val="-6"/>
        </w:rPr>
        <w:t xml:space="preserve"> </w:t>
      </w:r>
      <w:r>
        <w:t>растения</w:t>
      </w:r>
      <w:r>
        <w:rPr>
          <w:spacing w:val="-5"/>
        </w:rPr>
        <w:t xml:space="preserve"> </w:t>
      </w:r>
      <w:r>
        <w:t>и</w:t>
      </w:r>
      <w:r>
        <w:rPr>
          <w:spacing w:val="-6"/>
        </w:rPr>
        <w:t xml:space="preserve"> </w:t>
      </w:r>
      <w:r>
        <w:t>их</w:t>
      </w:r>
      <w:r>
        <w:rPr>
          <w:spacing w:val="-10"/>
        </w:rPr>
        <w:t xml:space="preserve"> </w:t>
      </w:r>
      <w:r>
        <w:rPr>
          <w:spacing w:val="-2"/>
        </w:rPr>
        <w:t>классификация.</w:t>
      </w:r>
    </w:p>
    <w:p w:rsidR="004F75DF" w:rsidRDefault="0013698B">
      <w:pPr>
        <w:pStyle w:val="a3"/>
        <w:ind w:left="1273" w:right="1937"/>
      </w:pPr>
      <w:r>
        <w:t>Выращивание растений на школьном/приусадебном участке. Полезные</w:t>
      </w:r>
      <w:r>
        <w:rPr>
          <w:spacing w:val="-7"/>
        </w:rPr>
        <w:t xml:space="preserve"> </w:t>
      </w:r>
      <w:r>
        <w:t>для</w:t>
      </w:r>
      <w:r>
        <w:rPr>
          <w:spacing w:val="-6"/>
        </w:rPr>
        <w:t xml:space="preserve"> </w:t>
      </w:r>
      <w:r>
        <w:t>человека</w:t>
      </w:r>
      <w:r>
        <w:rPr>
          <w:spacing w:val="-7"/>
        </w:rPr>
        <w:t xml:space="preserve"> </w:t>
      </w:r>
      <w:r>
        <w:t>дикорастущие</w:t>
      </w:r>
      <w:r>
        <w:rPr>
          <w:spacing w:val="-7"/>
        </w:rPr>
        <w:t xml:space="preserve"> </w:t>
      </w:r>
      <w:r>
        <w:t>растения</w:t>
      </w:r>
      <w:r>
        <w:rPr>
          <w:spacing w:val="-6"/>
        </w:rPr>
        <w:t xml:space="preserve"> </w:t>
      </w:r>
      <w:r>
        <w:t>и</w:t>
      </w:r>
      <w:r>
        <w:rPr>
          <w:spacing w:val="-8"/>
        </w:rPr>
        <w:t xml:space="preserve"> </w:t>
      </w:r>
      <w:r>
        <w:t>их</w:t>
      </w:r>
      <w:r>
        <w:rPr>
          <w:spacing w:val="-12"/>
        </w:rPr>
        <w:t xml:space="preserve"> </w:t>
      </w:r>
      <w:r>
        <w:rPr>
          <w:spacing w:val="-2"/>
        </w:rPr>
        <w:t>классификация.</w:t>
      </w:r>
    </w:p>
    <w:p w:rsidR="004F75DF" w:rsidRDefault="0013698B">
      <w:pPr>
        <w:pStyle w:val="a3"/>
        <w:spacing w:line="242" w:lineRule="auto"/>
        <w:ind w:right="1135" w:firstLine="600"/>
      </w:pPr>
      <w:r>
        <w:t>Сбор, заготовка и хранение полезных для человека дикорастущих</w:t>
      </w:r>
      <w:r>
        <w:rPr>
          <w:spacing w:val="40"/>
        </w:rPr>
        <w:t xml:space="preserve"> </w:t>
      </w:r>
      <w:r>
        <w:t xml:space="preserve">растений и их плодов. Сбор и заготовка грибов. Соблюдение правил </w:t>
      </w:r>
      <w:r>
        <w:rPr>
          <w:spacing w:val="-2"/>
        </w:rPr>
        <w:t>безопасности.</w:t>
      </w:r>
    </w:p>
    <w:p w:rsidR="004F75DF" w:rsidRDefault="0013698B">
      <w:pPr>
        <w:pStyle w:val="a3"/>
        <w:ind w:left="1273" w:right="5701"/>
      </w:pPr>
      <w:r>
        <w:t xml:space="preserve">Сохранение природной среды. </w:t>
      </w:r>
      <w:r>
        <w:rPr>
          <w:spacing w:val="-2"/>
        </w:rPr>
        <w:t>Сельскохозяйственное</w:t>
      </w:r>
      <w:r>
        <w:rPr>
          <w:spacing w:val="16"/>
        </w:rPr>
        <w:t xml:space="preserve"> </w:t>
      </w:r>
      <w:r>
        <w:rPr>
          <w:spacing w:val="-2"/>
        </w:rPr>
        <w:t>производство.</w:t>
      </w:r>
    </w:p>
    <w:p w:rsidR="004F75DF" w:rsidRDefault="0013698B">
      <w:pPr>
        <w:pStyle w:val="a3"/>
        <w:tabs>
          <w:tab w:val="left" w:pos="4045"/>
          <w:tab w:val="left" w:pos="6325"/>
          <w:tab w:val="left" w:pos="9002"/>
        </w:tabs>
        <w:ind w:right="1129" w:firstLine="600"/>
      </w:pPr>
      <w:r>
        <w:t xml:space="preserve">Особенности сельскохозяйственного производства: сезонность, природно- климатические условия, слабая прогнозируемость показателей. </w:t>
      </w:r>
      <w:r>
        <w:rPr>
          <w:spacing w:val="-2"/>
        </w:rPr>
        <w:t>Агропромышленные</w:t>
      </w:r>
      <w:r>
        <w:tab/>
      </w:r>
      <w:r>
        <w:rPr>
          <w:spacing w:val="-2"/>
        </w:rPr>
        <w:t>комплексы.</w:t>
      </w:r>
      <w:r>
        <w:tab/>
      </w:r>
      <w:r>
        <w:rPr>
          <w:spacing w:val="-2"/>
        </w:rPr>
        <w:t>Компьютерное</w:t>
      </w:r>
      <w:r>
        <w:tab/>
      </w:r>
      <w:r>
        <w:rPr>
          <w:spacing w:val="-2"/>
        </w:rPr>
        <w:t xml:space="preserve">оснащение </w:t>
      </w:r>
      <w:r>
        <w:t>сельскохозяйственной техники.</w:t>
      </w:r>
    </w:p>
    <w:p w:rsidR="004F75DF" w:rsidRDefault="0013698B">
      <w:pPr>
        <w:pStyle w:val="a3"/>
        <w:ind w:left="1273" w:right="1123"/>
        <w:jc w:val="left"/>
      </w:pPr>
      <w:r>
        <w:t>Автоматизация и роботизация сельскохозяйственного производства: анализаторы</w:t>
      </w:r>
      <w:r>
        <w:rPr>
          <w:spacing w:val="-7"/>
        </w:rPr>
        <w:t xml:space="preserve"> </w:t>
      </w:r>
      <w:r>
        <w:t>почвы</w:t>
      </w:r>
      <w:r>
        <w:rPr>
          <w:spacing w:val="-7"/>
        </w:rPr>
        <w:t xml:space="preserve"> </w:t>
      </w:r>
      <w:r>
        <w:t>c</w:t>
      </w:r>
      <w:r>
        <w:rPr>
          <w:spacing w:val="-6"/>
        </w:rPr>
        <w:t xml:space="preserve"> </w:t>
      </w:r>
      <w:r>
        <w:t>использованием</w:t>
      </w:r>
      <w:r>
        <w:rPr>
          <w:spacing w:val="-5"/>
        </w:rPr>
        <w:t xml:space="preserve"> </w:t>
      </w:r>
      <w:r>
        <w:t>спутниковой</w:t>
      </w:r>
      <w:r>
        <w:rPr>
          <w:spacing w:val="-7"/>
        </w:rPr>
        <w:t xml:space="preserve"> </w:t>
      </w:r>
      <w:r>
        <w:t>системы</w:t>
      </w:r>
      <w:r>
        <w:rPr>
          <w:spacing w:val="-7"/>
        </w:rPr>
        <w:t xml:space="preserve"> </w:t>
      </w:r>
      <w:r>
        <w:t>навигации; автоматизация тепличного хозяйства;</w:t>
      </w:r>
    </w:p>
    <w:p w:rsidR="004F75DF" w:rsidRDefault="0013698B">
      <w:pPr>
        <w:pStyle w:val="a3"/>
        <w:spacing w:line="321" w:lineRule="exact"/>
        <w:ind w:left="1273"/>
        <w:jc w:val="left"/>
      </w:pPr>
      <w:r>
        <w:t>применение</w:t>
      </w:r>
      <w:r>
        <w:rPr>
          <w:spacing w:val="-11"/>
        </w:rPr>
        <w:t xml:space="preserve"> </w:t>
      </w:r>
      <w:r>
        <w:t>роботов-манипуляторов</w:t>
      </w:r>
      <w:r>
        <w:rPr>
          <w:spacing w:val="-12"/>
        </w:rPr>
        <w:t xml:space="preserve"> </w:t>
      </w:r>
      <w:r>
        <w:t>для</w:t>
      </w:r>
      <w:r>
        <w:rPr>
          <w:spacing w:val="-10"/>
        </w:rPr>
        <w:t xml:space="preserve"> </w:t>
      </w:r>
      <w:r>
        <w:t>уборки</w:t>
      </w:r>
      <w:r>
        <w:rPr>
          <w:spacing w:val="-7"/>
        </w:rPr>
        <w:t xml:space="preserve"> </w:t>
      </w:r>
      <w:r>
        <w:rPr>
          <w:spacing w:val="-2"/>
        </w:rPr>
        <w:t>урожая;</w:t>
      </w:r>
    </w:p>
    <w:p w:rsidR="004F75DF" w:rsidRDefault="0013698B">
      <w:pPr>
        <w:pStyle w:val="a3"/>
        <w:spacing w:line="242" w:lineRule="auto"/>
        <w:ind w:left="1273" w:right="1357"/>
      </w:pPr>
      <w:r>
        <w:t>внесение удобрения на основе данных</w:t>
      </w:r>
      <w:r>
        <w:rPr>
          <w:spacing w:val="-5"/>
        </w:rPr>
        <w:t xml:space="preserve"> </w:t>
      </w:r>
      <w:r>
        <w:t>от</w:t>
      </w:r>
      <w:r>
        <w:rPr>
          <w:spacing w:val="-1"/>
        </w:rPr>
        <w:t xml:space="preserve"> </w:t>
      </w:r>
      <w:r>
        <w:t>азотно-спектральных</w:t>
      </w:r>
      <w:r>
        <w:rPr>
          <w:spacing w:val="-4"/>
        </w:rPr>
        <w:t xml:space="preserve"> </w:t>
      </w:r>
      <w:r>
        <w:t>датчиков; определение</w:t>
      </w:r>
      <w:r>
        <w:rPr>
          <w:spacing w:val="-5"/>
        </w:rPr>
        <w:t xml:space="preserve"> </w:t>
      </w:r>
      <w:r>
        <w:t>критических</w:t>
      </w:r>
      <w:r>
        <w:rPr>
          <w:spacing w:val="-9"/>
        </w:rPr>
        <w:t xml:space="preserve"> </w:t>
      </w:r>
      <w:r>
        <w:t>точек</w:t>
      </w:r>
      <w:r>
        <w:rPr>
          <w:spacing w:val="-6"/>
        </w:rPr>
        <w:t xml:space="preserve"> </w:t>
      </w:r>
      <w:r>
        <w:t>полей</w:t>
      </w:r>
      <w:r>
        <w:rPr>
          <w:spacing w:val="-6"/>
        </w:rPr>
        <w:t xml:space="preserve"> </w:t>
      </w:r>
      <w:r>
        <w:t>с</w:t>
      </w:r>
      <w:r>
        <w:rPr>
          <w:spacing w:val="-5"/>
        </w:rPr>
        <w:t xml:space="preserve"> </w:t>
      </w:r>
      <w:r>
        <w:t>помощью</w:t>
      </w:r>
      <w:r>
        <w:rPr>
          <w:spacing w:val="-7"/>
        </w:rPr>
        <w:t xml:space="preserve"> </w:t>
      </w:r>
      <w:r>
        <w:t>спутниковых</w:t>
      </w:r>
      <w:r>
        <w:rPr>
          <w:spacing w:val="-9"/>
        </w:rPr>
        <w:t xml:space="preserve"> </w:t>
      </w:r>
      <w:r>
        <w:t>снимков; использование БПЛА и другое.</w:t>
      </w:r>
    </w:p>
    <w:p w:rsidR="004F75DF" w:rsidRDefault="0013698B">
      <w:pPr>
        <w:pStyle w:val="a3"/>
        <w:ind w:right="1141" w:firstLine="600"/>
      </w:pPr>
      <w:r>
        <w:t xml:space="preserve">Генно-модифицированные растения: положительные и отрицательные </w:t>
      </w:r>
      <w:r>
        <w:rPr>
          <w:spacing w:val="-2"/>
        </w:rPr>
        <w:t>аспекты.</w:t>
      </w:r>
    </w:p>
    <w:p w:rsidR="004F75DF" w:rsidRDefault="0013698B">
      <w:pPr>
        <w:pStyle w:val="a3"/>
        <w:spacing w:line="321" w:lineRule="exact"/>
        <w:ind w:left="1273"/>
      </w:pPr>
      <w:r>
        <w:rPr>
          <w:spacing w:val="-2"/>
        </w:rPr>
        <w:t>Сельскохозяйственные</w:t>
      </w:r>
      <w:r>
        <w:rPr>
          <w:spacing w:val="16"/>
        </w:rPr>
        <w:t xml:space="preserve"> </w:t>
      </w:r>
      <w:r>
        <w:rPr>
          <w:spacing w:val="-2"/>
        </w:rPr>
        <w:t>профессии.</w:t>
      </w:r>
    </w:p>
    <w:p w:rsidR="004F75DF" w:rsidRDefault="0013698B">
      <w:pPr>
        <w:pStyle w:val="a3"/>
        <w:ind w:left="793" w:right="1142"/>
      </w:pPr>
      <w:r>
        <w:t xml:space="preserve">Профессии в сельском хозяйстве: агроном, агрохимик, </w:t>
      </w:r>
      <w:proofErr w:type="spellStart"/>
      <w:r>
        <w:t>агроинженер</w:t>
      </w:r>
      <w:proofErr w:type="spellEnd"/>
      <w:r>
        <w:t>, тракторист-</w:t>
      </w:r>
      <w:proofErr w:type="gramStart"/>
      <w:r>
        <w:t>машинист</w:t>
      </w:r>
      <w:r>
        <w:rPr>
          <w:spacing w:val="78"/>
          <w:w w:val="150"/>
        </w:rPr>
        <w:t xml:space="preserve">  </w:t>
      </w:r>
      <w:r>
        <w:t>сельскохозяйственного</w:t>
      </w:r>
      <w:proofErr w:type="gramEnd"/>
      <w:r>
        <w:rPr>
          <w:spacing w:val="79"/>
          <w:w w:val="150"/>
        </w:rPr>
        <w:t xml:space="preserve">  </w:t>
      </w:r>
      <w:r>
        <w:t>производства</w:t>
      </w:r>
      <w:r>
        <w:rPr>
          <w:spacing w:val="79"/>
          <w:w w:val="150"/>
        </w:rPr>
        <w:t xml:space="preserve">  </w:t>
      </w:r>
      <w:r>
        <w:t>и</w:t>
      </w:r>
      <w:r>
        <w:rPr>
          <w:spacing w:val="79"/>
          <w:w w:val="150"/>
        </w:rPr>
        <w:t xml:space="preserve">  </w:t>
      </w:r>
      <w:r>
        <w:rPr>
          <w:spacing w:val="-2"/>
        </w:rPr>
        <w:t>другие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793" w:right="1141"/>
      </w:pPr>
      <w:r>
        <w:lastRenderedPageBreak/>
        <w:t xml:space="preserve">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42" w:firstLine="600"/>
      </w:pPr>
      <w:r>
        <w:t>ПЛАНИРУЕМЫЕ РЕЗУЛЬТАТЫ ОСВОЕНИЯ ПРОГРАММЫ ПО ТЕХНОЛОГИИ НА УРОВНЕ ОСНОВНОГО ОБЩЕГО ОБРАЗОВАНИЯ</w:t>
      </w:r>
    </w:p>
    <w:p w:rsidR="004F75DF" w:rsidRDefault="0013698B">
      <w:pPr>
        <w:pStyle w:val="1"/>
        <w:spacing w:before="206"/>
        <w:ind w:left="1273"/>
      </w:pPr>
      <w:r>
        <w:t>ЛИЧНОСТНЫЕ</w:t>
      </w:r>
      <w:r>
        <w:rPr>
          <w:spacing w:val="-17"/>
        </w:rPr>
        <w:t xml:space="preserve"> </w:t>
      </w:r>
      <w:r>
        <w:rPr>
          <w:spacing w:val="-2"/>
        </w:rPr>
        <w:t>РЕЗУЛЬТАТЫ</w:t>
      </w:r>
    </w:p>
    <w:p w:rsidR="004F75DF" w:rsidRDefault="0013698B">
      <w:pPr>
        <w:pStyle w:val="a3"/>
        <w:spacing w:before="197"/>
        <w:ind w:right="1140" w:firstLine="60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4F75DF" w:rsidRDefault="0013698B">
      <w:pPr>
        <w:pStyle w:val="2"/>
        <w:numPr>
          <w:ilvl w:val="0"/>
          <w:numId w:val="36"/>
        </w:numPr>
        <w:tabs>
          <w:tab w:val="left" w:pos="1094"/>
        </w:tabs>
        <w:spacing w:before="201"/>
        <w:ind w:left="1094" w:hanging="301"/>
        <w:rPr>
          <w:b w:val="0"/>
        </w:rPr>
      </w:pPr>
      <w:r>
        <w:rPr>
          <w:spacing w:val="-2"/>
        </w:rPr>
        <w:t>патриотического</w:t>
      </w:r>
      <w:r>
        <w:rPr>
          <w:spacing w:val="9"/>
        </w:rPr>
        <w:t xml:space="preserve"> </w:t>
      </w:r>
      <w:r>
        <w:rPr>
          <w:spacing w:val="-2"/>
        </w:rPr>
        <w:t>воспитания</w:t>
      </w:r>
      <w:r>
        <w:rPr>
          <w:b w:val="0"/>
          <w:spacing w:val="-2"/>
        </w:rPr>
        <w:t>:</w:t>
      </w:r>
    </w:p>
    <w:p w:rsidR="004F75DF" w:rsidRDefault="0013698B">
      <w:pPr>
        <w:pStyle w:val="a3"/>
        <w:spacing w:before="201"/>
        <w:ind w:right="1142" w:firstLine="600"/>
      </w:pPr>
      <w:r>
        <w:t>проявление интереса к истории и современному состоянию российской науки и технологии;</w:t>
      </w:r>
    </w:p>
    <w:p w:rsidR="004F75DF" w:rsidRDefault="0013698B">
      <w:pPr>
        <w:pStyle w:val="a3"/>
        <w:spacing w:before="196"/>
        <w:ind w:left="1273"/>
        <w:jc w:val="left"/>
      </w:pPr>
      <w:r>
        <w:t>ценностное</w:t>
      </w:r>
      <w:r>
        <w:rPr>
          <w:spacing w:val="-7"/>
        </w:rPr>
        <w:t xml:space="preserve"> </w:t>
      </w:r>
      <w:r>
        <w:t>отношение</w:t>
      </w:r>
      <w:r>
        <w:rPr>
          <w:spacing w:val="-7"/>
        </w:rPr>
        <w:t xml:space="preserve"> </w:t>
      </w:r>
      <w:r>
        <w:t>к</w:t>
      </w:r>
      <w:r>
        <w:rPr>
          <w:spacing w:val="-8"/>
        </w:rPr>
        <w:t xml:space="preserve"> </w:t>
      </w:r>
      <w:r>
        <w:t>достижениям</w:t>
      </w:r>
      <w:r>
        <w:rPr>
          <w:spacing w:val="-6"/>
        </w:rPr>
        <w:t xml:space="preserve"> </w:t>
      </w:r>
      <w:r>
        <w:t>российских</w:t>
      </w:r>
      <w:r>
        <w:rPr>
          <w:spacing w:val="-12"/>
        </w:rPr>
        <w:t xml:space="preserve"> </w:t>
      </w:r>
      <w:r>
        <w:t>инженеров</w:t>
      </w:r>
      <w:r>
        <w:rPr>
          <w:spacing w:val="-9"/>
        </w:rPr>
        <w:t xml:space="preserve"> </w:t>
      </w:r>
      <w:r>
        <w:t>и</w:t>
      </w:r>
      <w:r>
        <w:rPr>
          <w:spacing w:val="-3"/>
        </w:rPr>
        <w:t xml:space="preserve"> </w:t>
      </w:r>
      <w:r>
        <w:rPr>
          <w:spacing w:val="-2"/>
        </w:rPr>
        <w:t>учёных.</w:t>
      </w:r>
    </w:p>
    <w:p w:rsidR="004F75DF" w:rsidRDefault="0013698B">
      <w:pPr>
        <w:pStyle w:val="2"/>
        <w:numPr>
          <w:ilvl w:val="0"/>
          <w:numId w:val="36"/>
        </w:numPr>
        <w:tabs>
          <w:tab w:val="left" w:pos="1022"/>
        </w:tabs>
        <w:spacing w:before="202"/>
        <w:ind w:left="1022" w:hanging="229"/>
        <w:rPr>
          <w:b w:val="0"/>
        </w:rPr>
      </w:pPr>
      <w:r>
        <w:t>гражданского</w:t>
      </w:r>
      <w:r>
        <w:rPr>
          <w:spacing w:val="-11"/>
        </w:rPr>
        <w:t xml:space="preserve"> </w:t>
      </w:r>
      <w:r>
        <w:t>и</w:t>
      </w:r>
      <w:r>
        <w:rPr>
          <w:spacing w:val="-13"/>
        </w:rPr>
        <w:t xml:space="preserve"> </w:t>
      </w:r>
      <w:r>
        <w:t>духовно-нравственного</w:t>
      </w:r>
      <w:r>
        <w:rPr>
          <w:spacing w:val="-14"/>
        </w:rPr>
        <w:t xml:space="preserve"> </w:t>
      </w:r>
      <w:r>
        <w:rPr>
          <w:spacing w:val="-2"/>
        </w:rPr>
        <w:t>воспитания</w:t>
      </w:r>
      <w:r>
        <w:rPr>
          <w:b w:val="0"/>
          <w:spacing w:val="-2"/>
        </w:rPr>
        <w:t>:</w:t>
      </w:r>
    </w:p>
    <w:p w:rsidR="004F75DF" w:rsidRDefault="0013698B">
      <w:pPr>
        <w:pStyle w:val="a3"/>
        <w:spacing w:before="201"/>
        <w:ind w:right="1131" w:firstLine="60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F75DF" w:rsidRDefault="0013698B">
      <w:pPr>
        <w:pStyle w:val="a3"/>
        <w:spacing w:before="201"/>
        <w:ind w:right="1138" w:firstLine="600"/>
      </w:pPr>
      <w:r>
        <w:t>осознание важности морально-этических принципов в деятельности, связанной с реализацией технологий;</w:t>
      </w:r>
    </w:p>
    <w:p w:rsidR="004F75DF" w:rsidRDefault="0013698B">
      <w:pPr>
        <w:pStyle w:val="a3"/>
        <w:spacing w:before="201"/>
        <w:ind w:right="1142" w:firstLine="600"/>
      </w:pPr>
      <w:r>
        <w:t>освоение социальных</w:t>
      </w:r>
      <w:r>
        <w:rPr>
          <w:spacing w:val="-5"/>
        </w:rPr>
        <w:t xml:space="preserve"> </w:t>
      </w:r>
      <w:r>
        <w:t>норм и правил поведения, роли и формы социальной жизни в группах и сообществах, включая взрослые и социальные сообщества.</w:t>
      </w:r>
    </w:p>
    <w:p w:rsidR="004F75DF" w:rsidRDefault="0013698B">
      <w:pPr>
        <w:pStyle w:val="2"/>
        <w:numPr>
          <w:ilvl w:val="0"/>
          <w:numId w:val="36"/>
        </w:numPr>
        <w:tabs>
          <w:tab w:val="left" w:pos="1022"/>
        </w:tabs>
        <w:spacing w:before="196"/>
        <w:ind w:left="1022" w:hanging="229"/>
        <w:rPr>
          <w:b w:val="0"/>
        </w:rPr>
      </w:pPr>
      <w:r>
        <w:t>эстетического</w:t>
      </w:r>
      <w:r>
        <w:rPr>
          <w:spacing w:val="-14"/>
        </w:rPr>
        <w:t xml:space="preserve"> </w:t>
      </w:r>
      <w:r>
        <w:rPr>
          <w:spacing w:val="-2"/>
        </w:rPr>
        <w:t>воспитания</w:t>
      </w:r>
      <w:r>
        <w:rPr>
          <w:b w:val="0"/>
          <w:spacing w:val="-2"/>
        </w:rPr>
        <w:t>:</w:t>
      </w:r>
    </w:p>
    <w:p w:rsidR="004F75DF" w:rsidRDefault="0013698B">
      <w:pPr>
        <w:pStyle w:val="a3"/>
        <w:spacing w:before="201"/>
        <w:ind w:left="1273"/>
        <w:jc w:val="left"/>
      </w:pPr>
      <w:r>
        <w:t>восприятие</w:t>
      </w:r>
      <w:r>
        <w:rPr>
          <w:spacing w:val="-11"/>
        </w:rPr>
        <w:t xml:space="preserve"> </w:t>
      </w:r>
      <w:r>
        <w:t>эстетических</w:t>
      </w:r>
      <w:r>
        <w:rPr>
          <w:spacing w:val="-14"/>
        </w:rPr>
        <w:t xml:space="preserve"> </w:t>
      </w:r>
      <w:r>
        <w:t>качеств</w:t>
      </w:r>
      <w:r>
        <w:rPr>
          <w:spacing w:val="-12"/>
        </w:rPr>
        <w:t xml:space="preserve"> </w:t>
      </w:r>
      <w:r>
        <w:t>предметов</w:t>
      </w:r>
      <w:r>
        <w:rPr>
          <w:spacing w:val="-12"/>
        </w:rPr>
        <w:t xml:space="preserve"> </w:t>
      </w:r>
      <w:r>
        <w:rPr>
          <w:spacing w:val="-2"/>
        </w:rPr>
        <w:t>труда;</w:t>
      </w:r>
    </w:p>
    <w:p w:rsidR="004F75DF" w:rsidRDefault="0013698B">
      <w:pPr>
        <w:pStyle w:val="a3"/>
        <w:spacing w:before="202"/>
        <w:ind w:right="1138" w:firstLine="600"/>
      </w:pPr>
      <w:r>
        <w:t>умение создавать эстетически значимые изделия из различных</w:t>
      </w:r>
      <w:r>
        <w:rPr>
          <w:spacing w:val="80"/>
        </w:rPr>
        <w:t xml:space="preserve"> </w:t>
      </w:r>
      <w:r>
        <w:rPr>
          <w:spacing w:val="-2"/>
        </w:rPr>
        <w:t>материалов;</w:t>
      </w:r>
    </w:p>
    <w:p w:rsidR="004F75DF" w:rsidRDefault="0013698B">
      <w:pPr>
        <w:pStyle w:val="a3"/>
        <w:spacing w:before="201"/>
        <w:ind w:right="1137" w:firstLine="600"/>
      </w:pPr>
      <w:r>
        <w:t>понимание ценности отечественного и мирового искусства, народных традиций и народного творчества в декоративно-прикладном искусстве;</w:t>
      </w:r>
    </w:p>
    <w:p w:rsidR="004F75DF" w:rsidRDefault="0013698B">
      <w:pPr>
        <w:pStyle w:val="a3"/>
        <w:spacing w:before="201"/>
        <w:ind w:right="1123" w:firstLine="600"/>
        <w:jc w:val="left"/>
      </w:pPr>
      <w:r>
        <w:t>осознание</w:t>
      </w:r>
      <w:r>
        <w:rPr>
          <w:spacing w:val="36"/>
        </w:rPr>
        <w:t xml:space="preserve"> </w:t>
      </w:r>
      <w:r>
        <w:t>роли</w:t>
      </w:r>
      <w:r>
        <w:rPr>
          <w:spacing w:val="35"/>
        </w:rPr>
        <w:t xml:space="preserve"> </w:t>
      </w:r>
      <w:r>
        <w:t>художественной</w:t>
      </w:r>
      <w:r>
        <w:rPr>
          <w:spacing w:val="35"/>
        </w:rPr>
        <w:t xml:space="preserve"> </w:t>
      </w:r>
      <w:r>
        <w:t>культуры</w:t>
      </w:r>
      <w:r>
        <w:rPr>
          <w:spacing w:val="36"/>
        </w:rPr>
        <w:t xml:space="preserve"> </w:t>
      </w:r>
      <w:r>
        <w:t>как</w:t>
      </w:r>
      <w:r>
        <w:rPr>
          <w:spacing w:val="35"/>
        </w:rPr>
        <w:t xml:space="preserve"> </w:t>
      </w:r>
      <w:r>
        <w:t>средства</w:t>
      </w:r>
      <w:r>
        <w:rPr>
          <w:spacing w:val="36"/>
        </w:rPr>
        <w:t xml:space="preserve"> </w:t>
      </w:r>
      <w:r>
        <w:t>коммуникации</w:t>
      </w:r>
      <w:r>
        <w:rPr>
          <w:spacing w:val="40"/>
        </w:rPr>
        <w:t xml:space="preserve"> </w:t>
      </w:r>
      <w:r>
        <w:t>и самовыражения в современном обществе.</w:t>
      </w:r>
    </w:p>
    <w:p w:rsidR="004F75DF" w:rsidRDefault="0013698B">
      <w:pPr>
        <w:pStyle w:val="a4"/>
        <w:numPr>
          <w:ilvl w:val="0"/>
          <w:numId w:val="36"/>
        </w:numPr>
        <w:tabs>
          <w:tab w:val="left" w:pos="1094"/>
          <w:tab w:val="left" w:pos="1273"/>
        </w:tabs>
        <w:spacing w:before="196" w:line="388" w:lineRule="auto"/>
        <w:ind w:left="1273" w:right="2730" w:hanging="480"/>
        <w:rPr>
          <w:sz w:val="28"/>
        </w:rPr>
      </w:pPr>
      <w:r>
        <w:rPr>
          <w:b/>
          <w:sz w:val="28"/>
        </w:rPr>
        <w:t>ценности</w:t>
      </w:r>
      <w:r>
        <w:rPr>
          <w:b/>
          <w:spacing w:val="-6"/>
          <w:sz w:val="28"/>
        </w:rPr>
        <w:t xml:space="preserve"> </w:t>
      </w:r>
      <w:r>
        <w:rPr>
          <w:b/>
          <w:sz w:val="28"/>
        </w:rPr>
        <w:t>научного</w:t>
      </w:r>
      <w:r>
        <w:rPr>
          <w:b/>
          <w:spacing w:val="-8"/>
          <w:sz w:val="28"/>
        </w:rPr>
        <w:t xml:space="preserve"> </w:t>
      </w:r>
      <w:r>
        <w:rPr>
          <w:b/>
          <w:sz w:val="28"/>
        </w:rPr>
        <w:t>познания</w:t>
      </w:r>
      <w:r>
        <w:rPr>
          <w:b/>
          <w:spacing w:val="-6"/>
          <w:sz w:val="28"/>
        </w:rPr>
        <w:t xml:space="preserve"> </w:t>
      </w:r>
      <w:r>
        <w:rPr>
          <w:b/>
          <w:sz w:val="28"/>
        </w:rPr>
        <w:t>и</w:t>
      </w:r>
      <w:r>
        <w:rPr>
          <w:b/>
          <w:spacing w:val="-2"/>
          <w:sz w:val="28"/>
        </w:rPr>
        <w:t xml:space="preserve"> </w:t>
      </w:r>
      <w:r>
        <w:rPr>
          <w:b/>
          <w:sz w:val="28"/>
        </w:rPr>
        <w:t>практической</w:t>
      </w:r>
      <w:r>
        <w:rPr>
          <w:b/>
          <w:spacing w:val="-6"/>
          <w:sz w:val="28"/>
        </w:rPr>
        <w:t xml:space="preserve"> </w:t>
      </w:r>
      <w:r>
        <w:rPr>
          <w:b/>
          <w:sz w:val="28"/>
        </w:rPr>
        <w:t>деятельности</w:t>
      </w:r>
      <w:r>
        <w:rPr>
          <w:sz w:val="28"/>
        </w:rPr>
        <w:t>: осознание ценности науки как фундамента технологий;</w:t>
      </w:r>
    </w:p>
    <w:p w:rsidR="004F75DF" w:rsidRDefault="0013698B">
      <w:pPr>
        <w:pStyle w:val="a3"/>
        <w:tabs>
          <w:tab w:val="left" w:pos="2529"/>
          <w:tab w:val="left" w:pos="3790"/>
          <w:tab w:val="left" w:pos="4130"/>
          <w:tab w:val="left" w:pos="6595"/>
          <w:tab w:val="left" w:pos="8460"/>
          <w:tab w:val="left" w:pos="10024"/>
        </w:tabs>
        <w:spacing w:before="4"/>
        <w:ind w:right="1145" w:firstLine="600"/>
        <w:jc w:val="left"/>
      </w:pPr>
      <w:r>
        <w:rPr>
          <w:spacing w:val="-2"/>
        </w:rPr>
        <w:t>развитие</w:t>
      </w:r>
      <w:r>
        <w:tab/>
      </w:r>
      <w:r>
        <w:rPr>
          <w:spacing w:val="-2"/>
        </w:rPr>
        <w:t>интереса</w:t>
      </w:r>
      <w:r>
        <w:tab/>
      </w:r>
      <w:r>
        <w:rPr>
          <w:spacing w:val="-10"/>
        </w:rPr>
        <w:t>к</w:t>
      </w:r>
      <w:r>
        <w:tab/>
      </w:r>
      <w:r>
        <w:rPr>
          <w:spacing w:val="-2"/>
        </w:rPr>
        <w:t>исследовательской</w:t>
      </w:r>
      <w:r>
        <w:tab/>
      </w:r>
      <w:r>
        <w:rPr>
          <w:spacing w:val="-2"/>
        </w:rPr>
        <w:t>деятельности,</w:t>
      </w:r>
      <w:r>
        <w:tab/>
      </w:r>
      <w:r>
        <w:rPr>
          <w:spacing w:val="-2"/>
        </w:rPr>
        <w:t>реализации</w:t>
      </w:r>
      <w:r>
        <w:tab/>
      </w:r>
      <w:r>
        <w:rPr>
          <w:spacing w:val="-6"/>
        </w:rPr>
        <w:t xml:space="preserve">на </w:t>
      </w:r>
      <w:r>
        <w:t>практике достижений науки.</w:t>
      </w:r>
    </w:p>
    <w:p w:rsidR="004F75DF" w:rsidRDefault="0013698B">
      <w:pPr>
        <w:pStyle w:val="2"/>
        <w:numPr>
          <w:ilvl w:val="0"/>
          <w:numId w:val="36"/>
        </w:numPr>
        <w:tabs>
          <w:tab w:val="left" w:pos="1094"/>
        </w:tabs>
        <w:spacing w:before="201"/>
        <w:ind w:left="1094" w:hanging="301"/>
        <w:rPr>
          <w:b w:val="0"/>
        </w:rPr>
      </w:pPr>
      <w:r>
        <w:t>формирования</w:t>
      </w:r>
      <w:r>
        <w:rPr>
          <w:spacing w:val="-10"/>
        </w:rPr>
        <w:t xml:space="preserve"> </w:t>
      </w:r>
      <w:r>
        <w:t>культуры</w:t>
      </w:r>
      <w:r>
        <w:rPr>
          <w:spacing w:val="-12"/>
        </w:rPr>
        <w:t xml:space="preserve"> </w:t>
      </w:r>
      <w:r>
        <w:t>здоровья</w:t>
      </w:r>
      <w:r>
        <w:rPr>
          <w:spacing w:val="-10"/>
        </w:rPr>
        <w:t xml:space="preserve"> </w:t>
      </w:r>
      <w:r>
        <w:t>и</w:t>
      </w:r>
      <w:r>
        <w:rPr>
          <w:spacing w:val="-13"/>
        </w:rPr>
        <w:t xml:space="preserve"> </w:t>
      </w:r>
      <w:r>
        <w:t>эмоционального</w:t>
      </w:r>
      <w:r>
        <w:rPr>
          <w:spacing w:val="-15"/>
        </w:rPr>
        <w:t xml:space="preserve"> </w:t>
      </w:r>
      <w:r>
        <w:rPr>
          <w:spacing w:val="-2"/>
        </w:rPr>
        <w:t>благополучия</w:t>
      </w:r>
      <w:r>
        <w:rPr>
          <w:b w:val="0"/>
          <w:spacing w:val="-2"/>
        </w:rPr>
        <w:t>:</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43" w:firstLine="600"/>
      </w:pPr>
      <w:r>
        <w:t>осознание ценности безопасного образа жизни в современном технологическом мире, важности правил безопасной работы с инструментами;</w:t>
      </w:r>
    </w:p>
    <w:p w:rsidR="004F75DF" w:rsidRDefault="0013698B">
      <w:pPr>
        <w:pStyle w:val="a3"/>
        <w:spacing w:before="201"/>
        <w:ind w:right="1138" w:firstLine="600"/>
      </w:pPr>
      <w:r>
        <w:t>умение распознавать информационные угрозы и осуществлять защиту личности от этих угроз.</w:t>
      </w:r>
    </w:p>
    <w:p w:rsidR="004F75DF" w:rsidRDefault="0013698B">
      <w:pPr>
        <w:pStyle w:val="2"/>
        <w:numPr>
          <w:ilvl w:val="0"/>
          <w:numId w:val="36"/>
        </w:numPr>
        <w:tabs>
          <w:tab w:val="left" w:pos="1022"/>
        </w:tabs>
        <w:spacing w:before="201"/>
        <w:ind w:left="1022" w:hanging="229"/>
        <w:rPr>
          <w:b w:val="0"/>
        </w:rPr>
      </w:pPr>
      <w:r>
        <w:t>трудового</w:t>
      </w:r>
      <w:r>
        <w:rPr>
          <w:spacing w:val="-10"/>
        </w:rPr>
        <w:t xml:space="preserve"> </w:t>
      </w:r>
      <w:r>
        <w:rPr>
          <w:spacing w:val="-2"/>
        </w:rPr>
        <w:t>воспитания</w:t>
      </w:r>
      <w:r>
        <w:rPr>
          <w:b w:val="0"/>
          <w:spacing w:val="-2"/>
        </w:rPr>
        <w:t>:</w:t>
      </w:r>
    </w:p>
    <w:p w:rsidR="004F75DF" w:rsidRDefault="0013698B">
      <w:pPr>
        <w:pStyle w:val="a3"/>
        <w:spacing w:before="202"/>
        <w:ind w:right="1137" w:firstLine="600"/>
      </w:pPr>
      <w:r>
        <w:t xml:space="preserve">уважение к труду, трудящимся, результатам труда (своего и других </w:t>
      </w:r>
      <w:r>
        <w:rPr>
          <w:spacing w:val="-2"/>
        </w:rPr>
        <w:t>людей);</w:t>
      </w:r>
    </w:p>
    <w:p w:rsidR="004F75DF" w:rsidRDefault="0013698B">
      <w:pPr>
        <w:pStyle w:val="a3"/>
        <w:spacing w:before="201"/>
        <w:ind w:right="1141" w:firstLine="600"/>
      </w:pPr>
      <w: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w:t>
      </w:r>
      <w:r>
        <w:rPr>
          <w:spacing w:val="-2"/>
        </w:rPr>
        <w:t>обществе;</w:t>
      </w:r>
    </w:p>
    <w:p w:rsidR="004F75DF" w:rsidRDefault="0013698B">
      <w:pPr>
        <w:pStyle w:val="a3"/>
        <w:spacing w:before="196"/>
        <w:ind w:right="1134" w:firstLine="600"/>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F75DF" w:rsidRDefault="0013698B">
      <w:pPr>
        <w:pStyle w:val="a3"/>
        <w:spacing w:before="201"/>
        <w:ind w:left="1273"/>
        <w:jc w:val="left"/>
      </w:pPr>
      <w:r>
        <w:t>умение</w:t>
      </w:r>
      <w:r>
        <w:rPr>
          <w:spacing w:val="-8"/>
        </w:rPr>
        <w:t xml:space="preserve"> </w:t>
      </w:r>
      <w:r>
        <w:t>ориентироваться</w:t>
      </w:r>
      <w:r>
        <w:rPr>
          <w:spacing w:val="-6"/>
        </w:rPr>
        <w:t xml:space="preserve"> </w:t>
      </w:r>
      <w:r>
        <w:t>в</w:t>
      </w:r>
      <w:r>
        <w:rPr>
          <w:spacing w:val="-9"/>
        </w:rPr>
        <w:t xml:space="preserve"> </w:t>
      </w:r>
      <w:r>
        <w:t>мире</w:t>
      </w:r>
      <w:r>
        <w:rPr>
          <w:spacing w:val="-8"/>
        </w:rPr>
        <w:t xml:space="preserve"> </w:t>
      </w:r>
      <w:r>
        <w:t>современных</w:t>
      </w:r>
      <w:r>
        <w:rPr>
          <w:spacing w:val="-11"/>
        </w:rPr>
        <w:t xml:space="preserve"> </w:t>
      </w:r>
      <w:r>
        <w:rPr>
          <w:spacing w:val="-2"/>
        </w:rPr>
        <w:t>профессий;</w:t>
      </w:r>
    </w:p>
    <w:p w:rsidR="004F75DF" w:rsidRDefault="0013698B">
      <w:pPr>
        <w:pStyle w:val="a3"/>
        <w:spacing w:before="201"/>
        <w:ind w:right="1135" w:firstLine="600"/>
      </w:pPr>
      <w:r>
        <w:rPr>
          <w:spacing w:val="-2"/>
        </w:rPr>
        <w:t>умение</w:t>
      </w:r>
      <w:r>
        <w:rPr>
          <w:spacing w:val="-9"/>
        </w:rPr>
        <w:t xml:space="preserve"> </w:t>
      </w:r>
      <w:r>
        <w:rPr>
          <w:spacing w:val="-2"/>
        </w:rPr>
        <w:t>осознанно</w:t>
      </w:r>
      <w:r>
        <w:rPr>
          <w:spacing w:val="-10"/>
        </w:rPr>
        <w:t xml:space="preserve"> </w:t>
      </w:r>
      <w:r>
        <w:rPr>
          <w:spacing w:val="-2"/>
        </w:rPr>
        <w:t>выбирать</w:t>
      </w:r>
      <w:r>
        <w:rPr>
          <w:spacing w:val="-11"/>
        </w:rPr>
        <w:t xml:space="preserve"> </w:t>
      </w:r>
      <w:r>
        <w:rPr>
          <w:spacing w:val="-2"/>
        </w:rPr>
        <w:t>индивидуальную</w:t>
      </w:r>
      <w:r>
        <w:rPr>
          <w:spacing w:val="-11"/>
        </w:rPr>
        <w:t xml:space="preserve"> </w:t>
      </w:r>
      <w:r>
        <w:rPr>
          <w:spacing w:val="-2"/>
        </w:rPr>
        <w:t>траекторию</w:t>
      </w:r>
      <w:r>
        <w:rPr>
          <w:spacing w:val="-11"/>
        </w:rPr>
        <w:t xml:space="preserve"> </w:t>
      </w:r>
      <w:r>
        <w:rPr>
          <w:spacing w:val="-2"/>
        </w:rPr>
        <w:t>развития</w:t>
      </w:r>
      <w:r>
        <w:rPr>
          <w:spacing w:val="-9"/>
        </w:rPr>
        <w:t xml:space="preserve"> </w:t>
      </w:r>
      <w:r>
        <w:rPr>
          <w:spacing w:val="-2"/>
        </w:rPr>
        <w:t>с</w:t>
      </w:r>
      <w:r>
        <w:rPr>
          <w:spacing w:val="-9"/>
        </w:rPr>
        <w:t xml:space="preserve"> </w:t>
      </w:r>
      <w:r>
        <w:rPr>
          <w:spacing w:val="-2"/>
        </w:rPr>
        <w:t xml:space="preserve">учётом </w:t>
      </w:r>
      <w:r>
        <w:t>личных</w:t>
      </w:r>
      <w:r>
        <w:rPr>
          <w:spacing w:val="-16"/>
        </w:rPr>
        <w:t xml:space="preserve"> </w:t>
      </w:r>
      <w:r>
        <w:t>и</w:t>
      </w:r>
      <w:r>
        <w:rPr>
          <w:spacing w:val="-11"/>
        </w:rPr>
        <w:t xml:space="preserve"> </w:t>
      </w:r>
      <w:r>
        <w:t>общественных</w:t>
      </w:r>
      <w:r>
        <w:rPr>
          <w:spacing w:val="-16"/>
        </w:rPr>
        <w:t xml:space="preserve"> </w:t>
      </w:r>
      <w:r>
        <w:t>интересов,</w:t>
      </w:r>
      <w:r>
        <w:rPr>
          <w:spacing w:val="-6"/>
        </w:rPr>
        <w:t xml:space="preserve"> </w:t>
      </w:r>
      <w:r>
        <w:t>потребностей;</w:t>
      </w:r>
    </w:p>
    <w:p w:rsidR="004F75DF" w:rsidRDefault="0013698B">
      <w:pPr>
        <w:pStyle w:val="a3"/>
        <w:spacing w:before="201"/>
        <w:ind w:right="1142" w:firstLine="600"/>
      </w:pPr>
      <w:r>
        <w:t xml:space="preserve">ориентация на достижение выдающихся результатов в профессиональной </w:t>
      </w:r>
      <w:r>
        <w:rPr>
          <w:spacing w:val="-2"/>
        </w:rPr>
        <w:t>деятельности.</w:t>
      </w:r>
    </w:p>
    <w:p w:rsidR="004F75DF" w:rsidRDefault="0013698B">
      <w:pPr>
        <w:pStyle w:val="2"/>
        <w:numPr>
          <w:ilvl w:val="0"/>
          <w:numId w:val="36"/>
        </w:numPr>
        <w:tabs>
          <w:tab w:val="left" w:pos="1022"/>
        </w:tabs>
        <w:spacing w:before="201"/>
        <w:ind w:left="1022" w:hanging="229"/>
        <w:rPr>
          <w:b w:val="0"/>
        </w:rPr>
      </w:pPr>
      <w:r>
        <w:t>экологического</w:t>
      </w:r>
      <w:r>
        <w:rPr>
          <w:spacing w:val="-16"/>
        </w:rPr>
        <w:t xml:space="preserve"> </w:t>
      </w:r>
      <w:r>
        <w:rPr>
          <w:spacing w:val="-2"/>
        </w:rPr>
        <w:t>воспитания</w:t>
      </w:r>
      <w:r>
        <w:rPr>
          <w:b w:val="0"/>
          <w:spacing w:val="-2"/>
        </w:rPr>
        <w:t>:</w:t>
      </w:r>
    </w:p>
    <w:p w:rsidR="004F75DF" w:rsidRDefault="0013698B">
      <w:pPr>
        <w:pStyle w:val="a3"/>
        <w:spacing w:before="201"/>
        <w:ind w:right="1143" w:firstLine="600"/>
      </w:pPr>
      <w:r>
        <w:t>воспитание бережного отношения к окружающей среде, понимание необходимости соблюдения баланса между природой и техносферой;</w:t>
      </w:r>
    </w:p>
    <w:p w:rsidR="004F75DF" w:rsidRDefault="0013698B">
      <w:pPr>
        <w:pStyle w:val="a3"/>
        <w:spacing w:before="197"/>
        <w:ind w:left="1273"/>
        <w:jc w:val="left"/>
      </w:pPr>
      <w:r>
        <w:t>осознание</w:t>
      </w:r>
      <w:r>
        <w:rPr>
          <w:spacing w:val="-15"/>
        </w:rPr>
        <w:t xml:space="preserve"> </w:t>
      </w:r>
      <w:r>
        <w:t>пределов</w:t>
      </w:r>
      <w:r>
        <w:rPr>
          <w:spacing w:val="-17"/>
        </w:rPr>
        <w:t xml:space="preserve"> </w:t>
      </w:r>
      <w:r>
        <w:t>преобразовательной</w:t>
      </w:r>
      <w:r>
        <w:rPr>
          <w:spacing w:val="-12"/>
        </w:rPr>
        <w:t xml:space="preserve"> </w:t>
      </w:r>
      <w:r>
        <w:t>деятельности</w:t>
      </w:r>
      <w:r>
        <w:rPr>
          <w:spacing w:val="-16"/>
        </w:rPr>
        <w:t xml:space="preserve"> </w:t>
      </w:r>
      <w:r>
        <w:rPr>
          <w:spacing w:val="-2"/>
        </w:rPr>
        <w:t>человека.</w:t>
      </w:r>
    </w:p>
    <w:p w:rsidR="004F75DF" w:rsidRDefault="0013698B">
      <w:pPr>
        <w:pStyle w:val="1"/>
        <w:spacing w:before="206"/>
        <w:ind w:left="1273"/>
      </w:pPr>
      <w:r>
        <w:t>МЕТАПРЕДМЕТНЫЕ</w:t>
      </w:r>
      <w:r>
        <w:rPr>
          <w:spacing w:val="-16"/>
        </w:rPr>
        <w:t xml:space="preserve"> </w:t>
      </w:r>
      <w:r>
        <w:rPr>
          <w:spacing w:val="-2"/>
        </w:rPr>
        <w:t>РЕЗУЛЬТАТЫ</w:t>
      </w:r>
    </w:p>
    <w:p w:rsidR="004F75DF" w:rsidRDefault="0013698B">
      <w:pPr>
        <w:pStyle w:val="a3"/>
        <w:spacing w:before="196"/>
        <w:ind w:right="1134" w:firstLine="60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F75DF" w:rsidRDefault="0013698B">
      <w:pPr>
        <w:pStyle w:val="2"/>
        <w:spacing w:before="206"/>
        <w:ind w:left="793"/>
        <w:jc w:val="left"/>
      </w:pPr>
      <w:r>
        <w:t>Универсальные</w:t>
      </w:r>
      <w:r>
        <w:rPr>
          <w:spacing w:val="-16"/>
        </w:rPr>
        <w:t xml:space="preserve"> </w:t>
      </w:r>
      <w:r>
        <w:t>познавательные</w:t>
      </w:r>
      <w:r>
        <w:rPr>
          <w:spacing w:val="-16"/>
        </w:rPr>
        <w:t xml:space="preserve"> </w:t>
      </w:r>
      <w:r>
        <w:t>учебные</w:t>
      </w:r>
      <w:r>
        <w:rPr>
          <w:spacing w:val="-16"/>
        </w:rPr>
        <w:t xml:space="preserve"> </w:t>
      </w:r>
      <w:r>
        <w:rPr>
          <w:spacing w:val="-2"/>
        </w:rPr>
        <w:t>действия</w:t>
      </w:r>
    </w:p>
    <w:p w:rsidR="004F75DF" w:rsidRDefault="004F75DF">
      <w:pPr>
        <w:pStyle w:val="a3"/>
        <w:ind w:left="0"/>
        <w:jc w:val="left"/>
        <w:rPr>
          <w:b/>
        </w:rPr>
      </w:pPr>
    </w:p>
    <w:p w:rsidR="004F75DF" w:rsidRDefault="004F75DF">
      <w:pPr>
        <w:pStyle w:val="a3"/>
        <w:spacing w:before="23"/>
        <w:ind w:left="0"/>
        <w:jc w:val="left"/>
        <w:rPr>
          <w:b/>
        </w:rPr>
      </w:pPr>
    </w:p>
    <w:p w:rsidR="004F75DF" w:rsidRDefault="0013698B">
      <w:pPr>
        <w:ind w:left="1273"/>
        <w:rPr>
          <w:b/>
          <w:sz w:val="28"/>
        </w:rPr>
      </w:pPr>
      <w:r>
        <w:rPr>
          <w:b/>
          <w:sz w:val="28"/>
        </w:rPr>
        <w:t>Базовые</w:t>
      </w:r>
      <w:r>
        <w:rPr>
          <w:b/>
          <w:spacing w:val="-12"/>
          <w:sz w:val="28"/>
        </w:rPr>
        <w:t xml:space="preserve"> </w:t>
      </w:r>
      <w:r>
        <w:rPr>
          <w:b/>
          <w:sz w:val="28"/>
        </w:rPr>
        <w:t>логические</w:t>
      </w:r>
      <w:r>
        <w:rPr>
          <w:b/>
          <w:spacing w:val="-11"/>
          <w:sz w:val="28"/>
        </w:rPr>
        <w:t xml:space="preserve"> </w:t>
      </w:r>
      <w:r>
        <w:rPr>
          <w:b/>
          <w:spacing w:val="-2"/>
          <w:sz w:val="28"/>
        </w:rPr>
        <w:t>действия:</w:t>
      </w:r>
    </w:p>
    <w:p w:rsidR="004F75DF" w:rsidRDefault="004F75DF">
      <w:pPr>
        <w:rPr>
          <w:sz w:val="28"/>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60"/>
        <w:ind w:left="0"/>
        <w:jc w:val="left"/>
        <w:rPr>
          <w:b/>
        </w:rPr>
      </w:pPr>
    </w:p>
    <w:p w:rsidR="004F75DF" w:rsidRDefault="0013698B">
      <w:pPr>
        <w:pStyle w:val="a3"/>
        <w:tabs>
          <w:tab w:val="left" w:pos="2621"/>
          <w:tab w:val="left" w:pos="3024"/>
          <w:tab w:val="left" w:pos="5230"/>
          <w:tab w:val="left" w:pos="7201"/>
          <w:tab w:val="left" w:pos="8563"/>
          <w:tab w:val="left" w:pos="10152"/>
        </w:tabs>
        <w:ind w:right="1140" w:firstLine="60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rsidR="004F75DF" w:rsidRDefault="0013698B">
      <w:pPr>
        <w:pStyle w:val="a3"/>
        <w:tabs>
          <w:tab w:val="left" w:pos="3196"/>
          <w:tab w:val="left" w:pos="5152"/>
          <w:tab w:val="left" w:pos="6333"/>
          <w:tab w:val="left" w:pos="8453"/>
          <w:tab w:val="left" w:pos="9897"/>
        </w:tabs>
        <w:spacing w:before="201"/>
        <w:ind w:right="1133" w:firstLine="60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rsidR="004F75DF" w:rsidRDefault="0013698B">
      <w:pPr>
        <w:pStyle w:val="a3"/>
        <w:spacing w:before="201"/>
        <w:ind w:right="1123" w:firstLine="600"/>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 данных и наблюдениях, относящихся к внешнему миру;</w:t>
      </w:r>
    </w:p>
    <w:p w:rsidR="004F75DF" w:rsidRDefault="0013698B">
      <w:pPr>
        <w:pStyle w:val="a3"/>
        <w:spacing w:before="202"/>
        <w:ind w:right="1123" w:firstLine="600"/>
        <w:jc w:val="left"/>
      </w:pPr>
      <w:r>
        <w:t>выявлять причинно-следственные связи при изучении природных явлений и процессов, а также процессов, происходящих в техносфере;</w:t>
      </w:r>
    </w:p>
    <w:p w:rsidR="004F75DF" w:rsidRDefault="0013698B">
      <w:pPr>
        <w:pStyle w:val="a3"/>
        <w:spacing w:before="200"/>
        <w:ind w:right="1123" w:firstLine="600"/>
        <w:jc w:val="left"/>
      </w:pPr>
      <w:r>
        <w:t>самостоятельно</w:t>
      </w:r>
      <w:r>
        <w:rPr>
          <w:spacing w:val="-3"/>
        </w:rPr>
        <w:t xml:space="preserve"> </w:t>
      </w:r>
      <w:r>
        <w:t>выбирать</w:t>
      </w:r>
      <w:r>
        <w:rPr>
          <w:spacing w:val="-5"/>
        </w:rPr>
        <w:t xml:space="preserve"> </w:t>
      </w:r>
      <w:r>
        <w:t>способ</w:t>
      </w:r>
      <w:r>
        <w:rPr>
          <w:spacing w:val="-1"/>
        </w:rPr>
        <w:t xml:space="preserve"> </w:t>
      </w:r>
      <w:r>
        <w:t>решения</w:t>
      </w:r>
      <w:r>
        <w:rPr>
          <w:spacing w:val="-2"/>
        </w:rPr>
        <w:t xml:space="preserve"> </w:t>
      </w:r>
      <w:r>
        <w:t>поставленной</w:t>
      </w:r>
      <w:r>
        <w:rPr>
          <w:spacing w:val="-3"/>
        </w:rPr>
        <w:t xml:space="preserve"> </w:t>
      </w:r>
      <w:r>
        <w:t>задачи,</w:t>
      </w:r>
      <w:r>
        <w:rPr>
          <w:spacing w:val="-1"/>
        </w:rPr>
        <w:t xml:space="preserve"> </w:t>
      </w:r>
      <w:r>
        <w:t>используя для этого необходимые материалы, инструменты и технологии.</w:t>
      </w:r>
    </w:p>
    <w:p w:rsidR="004F75DF" w:rsidRDefault="0013698B">
      <w:pPr>
        <w:pStyle w:val="2"/>
        <w:spacing w:before="197"/>
        <w:ind w:left="1273"/>
        <w:jc w:val="left"/>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rsidR="004F75DF" w:rsidRDefault="0013698B">
      <w:pPr>
        <w:pStyle w:val="a3"/>
        <w:spacing w:before="3" w:line="520" w:lineRule="atLeast"/>
        <w:ind w:left="1273" w:right="1123"/>
        <w:jc w:val="left"/>
      </w:pPr>
      <w:r>
        <w:t>использовать вопросы как исследовательский инструмент познания; формировать</w:t>
      </w:r>
      <w:r>
        <w:rPr>
          <w:spacing w:val="80"/>
        </w:rPr>
        <w:t xml:space="preserve"> </w:t>
      </w:r>
      <w:r>
        <w:t>запросы</w:t>
      </w:r>
      <w:r>
        <w:rPr>
          <w:spacing w:val="80"/>
        </w:rPr>
        <w:t xml:space="preserve"> </w:t>
      </w:r>
      <w:r>
        <w:t>к</w:t>
      </w:r>
      <w:r>
        <w:rPr>
          <w:spacing w:val="80"/>
        </w:rPr>
        <w:t xml:space="preserve"> </w:t>
      </w:r>
      <w:r>
        <w:t>информационной</w:t>
      </w:r>
      <w:r>
        <w:rPr>
          <w:spacing w:val="80"/>
        </w:rPr>
        <w:t xml:space="preserve"> </w:t>
      </w:r>
      <w:r>
        <w:t>системе</w:t>
      </w:r>
      <w:r>
        <w:rPr>
          <w:spacing w:val="80"/>
        </w:rPr>
        <w:t xml:space="preserve"> </w:t>
      </w:r>
      <w:r>
        <w:t>с</w:t>
      </w:r>
      <w:r>
        <w:rPr>
          <w:spacing w:val="80"/>
        </w:rPr>
        <w:t xml:space="preserve"> </w:t>
      </w:r>
      <w:r>
        <w:t>целью</w:t>
      </w:r>
      <w:r>
        <w:rPr>
          <w:spacing w:val="80"/>
        </w:rPr>
        <w:t xml:space="preserve"> </w:t>
      </w:r>
      <w:r>
        <w:t>получения</w:t>
      </w:r>
    </w:p>
    <w:p w:rsidR="004F75DF" w:rsidRDefault="0013698B">
      <w:pPr>
        <w:pStyle w:val="a3"/>
        <w:spacing w:before="4"/>
        <w:jc w:val="left"/>
      </w:pPr>
      <w:r>
        <w:t>необходимой</w:t>
      </w:r>
      <w:r>
        <w:rPr>
          <w:spacing w:val="-17"/>
        </w:rPr>
        <w:t xml:space="preserve"> </w:t>
      </w:r>
      <w:r>
        <w:rPr>
          <w:spacing w:val="-2"/>
        </w:rPr>
        <w:t>информации;</w:t>
      </w:r>
    </w:p>
    <w:p w:rsidR="004F75DF" w:rsidRDefault="0013698B">
      <w:pPr>
        <w:pStyle w:val="a3"/>
        <w:tabs>
          <w:tab w:val="left" w:pos="2866"/>
          <w:tab w:val="left" w:pos="4295"/>
          <w:tab w:val="left" w:pos="6404"/>
          <w:tab w:val="left" w:pos="6932"/>
          <w:tab w:val="left" w:pos="8879"/>
        </w:tabs>
        <w:spacing w:before="201"/>
        <w:ind w:right="1141" w:firstLine="600"/>
        <w:jc w:val="left"/>
      </w:pPr>
      <w:r>
        <w:rPr>
          <w:spacing w:val="-2"/>
        </w:rPr>
        <w:t>оценивать</w:t>
      </w:r>
      <w:r>
        <w:tab/>
      </w:r>
      <w:r>
        <w:rPr>
          <w:spacing w:val="-2"/>
        </w:rPr>
        <w:t>полноту,</w:t>
      </w:r>
      <w:r>
        <w:tab/>
      </w:r>
      <w:r>
        <w:rPr>
          <w:spacing w:val="-2"/>
        </w:rPr>
        <w:t>достоверность</w:t>
      </w:r>
      <w:r>
        <w:tab/>
      </w:r>
      <w:r>
        <w:rPr>
          <w:spacing w:val="-10"/>
        </w:rPr>
        <w:t>и</w:t>
      </w:r>
      <w:r>
        <w:tab/>
      </w:r>
      <w:r>
        <w:rPr>
          <w:spacing w:val="-2"/>
        </w:rPr>
        <w:t>актуальность</w:t>
      </w:r>
      <w:r>
        <w:tab/>
      </w:r>
      <w:r>
        <w:rPr>
          <w:spacing w:val="-2"/>
        </w:rPr>
        <w:t>полученной информации;</w:t>
      </w:r>
    </w:p>
    <w:p w:rsidR="004F75DF" w:rsidRDefault="0013698B">
      <w:pPr>
        <w:pStyle w:val="a3"/>
        <w:spacing w:before="201"/>
        <w:ind w:left="1273"/>
        <w:jc w:val="left"/>
      </w:pPr>
      <w:r>
        <w:t>опытным</w:t>
      </w:r>
      <w:r>
        <w:rPr>
          <w:spacing w:val="-7"/>
        </w:rPr>
        <w:t xml:space="preserve"> </w:t>
      </w:r>
      <w:r>
        <w:t>путём</w:t>
      </w:r>
      <w:r>
        <w:rPr>
          <w:spacing w:val="-6"/>
        </w:rPr>
        <w:t xml:space="preserve"> </w:t>
      </w:r>
      <w:r>
        <w:t>изучать</w:t>
      </w:r>
      <w:r>
        <w:rPr>
          <w:spacing w:val="-9"/>
        </w:rPr>
        <w:t xml:space="preserve"> </w:t>
      </w:r>
      <w:r>
        <w:t>свойства</w:t>
      </w:r>
      <w:r>
        <w:rPr>
          <w:spacing w:val="-7"/>
        </w:rPr>
        <w:t xml:space="preserve"> </w:t>
      </w:r>
      <w:r>
        <w:t>различных</w:t>
      </w:r>
      <w:r>
        <w:rPr>
          <w:spacing w:val="-11"/>
        </w:rPr>
        <w:t xml:space="preserve"> </w:t>
      </w:r>
      <w:r>
        <w:rPr>
          <w:spacing w:val="-2"/>
        </w:rPr>
        <w:t>материалов;</w:t>
      </w:r>
    </w:p>
    <w:p w:rsidR="004F75DF" w:rsidRDefault="0013698B">
      <w:pPr>
        <w:pStyle w:val="a3"/>
        <w:spacing w:before="196" w:line="242" w:lineRule="auto"/>
        <w:ind w:right="1133" w:firstLine="60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F75DF" w:rsidRDefault="0013698B">
      <w:pPr>
        <w:pStyle w:val="a3"/>
        <w:spacing w:before="191"/>
        <w:ind w:left="1273"/>
        <w:jc w:val="left"/>
      </w:pPr>
      <w:r>
        <w:t>строить</w:t>
      </w:r>
      <w:r>
        <w:rPr>
          <w:spacing w:val="-9"/>
        </w:rPr>
        <w:t xml:space="preserve"> </w:t>
      </w:r>
      <w:r>
        <w:t>и</w:t>
      </w:r>
      <w:r>
        <w:rPr>
          <w:spacing w:val="-7"/>
        </w:rPr>
        <w:t xml:space="preserve"> </w:t>
      </w:r>
      <w:r>
        <w:t>оценивать</w:t>
      </w:r>
      <w:r>
        <w:rPr>
          <w:spacing w:val="-8"/>
        </w:rPr>
        <w:t xml:space="preserve"> </w:t>
      </w:r>
      <w:r>
        <w:t>модели</w:t>
      </w:r>
      <w:r>
        <w:rPr>
          <w:spacing w:val="-7"/>
        </w:rPr>
        <w:t xml:space="preserve"> </w:t>
      </w:r>
      <w:r>
        <w:t>объектов,</w:t>
      </w:r>
      <w:r>
        <w:rPr>
          <w:spacing w:val="-4"/>
        </w:rPr>
        <w:t xml:space="preserve"> </w:t>
      </w:r>
      <w:r>
        <w:t>явлений</w:t>
      </w:r>
      <w:r>
        <w:rPr>
          <w:spacing w:val="-7"/>
        </w:rPr>
        <w:t xml:space="preserve"> </w:t>
      </w:r>
      <w:r>
        <w:t>и</w:t>
      </w:r>
      <w:r>
        <w:rPr>
          <w:spacing w:val="-7"/>
        </w:rPr>
        <w:t xml:space="preserve"> </w:t>
      </w:r>
      <w:r>
        <w:rPr>
          <w:spacing w:val="-2"/>
        </w:rPr>
        <w:t>процессов;</w:t>
      </w:r>
    </w:p>
    <w:p w:rsidR="004F75DF" w:rsidRDefault="0013698B">
      <w:pPr>
        <w:pStyle w:val="a3"/>
        <w:spacing w:before="202"/>
        <w:ind w:right="1123" w:firstLine="600"/>
        <w:jc w:val="left"/>
      </w:pPr>
      <w:r>
        <w:t>уметь создавать, применять и преобразовывать знаки и символы, модели и схемы для решения учебных и познавательных задач;</w:t>
      </w:r>
    </w:p>
    <w:p w:rsidR="004F75DF" w:rsidRDefault="0013698B">
      <w:pPr>
        <w:pStyle w:val="a3"/>
        <w:spacing w:before="201"/>
        <w:ind w:right="1123" w:firstLine="600"/>
        <w:jc w:val="left"/>
      </w:pPr>
      <w:r>
        <w:t>уметь</w:t>
      </w:r>
      <w:r>
        <w:rPr>
          <w:spacing w:val="33"/>
        </w:rPr>
        <w:t xml:space="preserve"> </w:t>
      </w:r>
      <w:r>
        <w:t>оценивать</w:t>
      </w:r>
      <w:r>
        <w:rPr>
          <w:spacing w:val="33"/>
        </w:rPr>
        <w:t xml:space="preserve"> </w:t>
      </w:r>
      <w:r>
        <w:t>правильность</w:t>
      </w:r>
      <w:r>
        <w:rPr>
          <w:spacing w:val="33"/>
        </w:rPr>
        <w:t xml:space="preserve"> </w:t>
      </w:r>
      <w:r>
        <w:t>выполнения</w:t>
      </w:r>
      <w:r>
        <w:rPr>
          <w:spacing w:val="36"/>
        </w:rPr>
        <w:t xml:space="preserve"> </w:t>
      </w:r>
      <w:r>
        <w:t>учебной</w:t>
      </w:r>
      <w:r>
        <w:rPr>
          <w:spacing w:val="35"/>
        </w:rPr>
        <w:t xml:space="preserve"> </w:t>
      </w:r>
      <w:r>
        <w:t>задачи,</w:t>
      </w:r>
      <w:r>
        <w:rPr>
          <w:spacing w:val="37"/>
        </w:rPr>
        <w:t xml:space="preserve"> </w:t>
      </w:r>
      <w:r>
        <w:t>собственные возможности её решения;</w:t>
      </w:r>
    </w:p>
    <w:p w:rsidR="004F75DF" w:rsidRDefault="0013698B">
      <w:pPr>
        <w:pStyle w:val="a3"/>
        <w:spacing w:before="201"/>
        <w:ind w:right="1123" w:firstLine="600"/>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учётом синергетических эффектов.</w:t>
      </w:r>
    </w:p>
    <w:p w:rsidR="004F75DF" w:rsidRDefault="0013698B">
      <w:pPr>
        <w:pStyle w:val="2"/>
        <w:spacing w:before="196"/>
        <w:ind w:left="1273"/>
        <w:jc w:val="left"/>
        <w:rPr>
          <w:b w:val="0"/>
        </w:rPr>
      </w:pPr>
      <w:r>
        <w:t>Работа</w:t>
      </w:r>
      <w:r>
        <w:rPr>
          <w:spacing w:val="-6"/>
        </w:rPr>
        <w:t xml:space="preserve"> </w:t>
      </w:r>
      <w:r>
        <w:t>с</w:t>
      </w:r>
      <w:r>
        <w:rPr>
          <w:spacing w:val="-5"/>
        </w:rPr>
        <w:t xml:space="preserve"> </w:t>
      </w:r>
      <w:r>
        <w:rPr>
          <w:spacing w:val="-2"/>
        </w:rPr>
        <w:t>информацией</w:t>
      </w:r>
      <w:r>
        <w:rPr>
          <w:b w:val="0"/>
          <w:spacing w:val="-2"/>
        </w:rPr>
        <w:t>:</w:t>
      </w:r>
    </w:p>
    <w:p w:rsidR="004F75DF" w:rsidRDefault="0013698B">
      <w:pPr>
        <w:pStyle w:val="a3"/>
        <w:tabs>
          <w:tab w:val="left" w:pos="2726"/>
          <w:tab w:val="left" w:pos="3830"/>
          <w:tab w:val="left" w:pos="5911"/>
          <w:tab w:val="left" w:pos="7749"/>
          <w:tab w:val="left" w:pos="8210"/>
          <w:tab w:val="left" w:pos="10037"/>
        </w:tabs>
        <w:spacing w:before="201"/>
        <w:ind w:right="1138" w:firstLine="600"/>
        <w:jc w:val="left"/>
      </w:pPr>
      <w:r>
        <w:rPr>
          <w:spacing w:val="-2"/>
        </w:rPr>
        <w:t>выбирать</w:t>
      </w:r>
      <w:r>
        <w:tab/>
      </w:r>
      <w:r>
        <w:rPr>
          <w:spacing w:val="-2"/>
        </w:rPr>
        <w:t>форму</w:t>
      </w:r>
      <w:r>
        <w:tab/>
      </w:r>
      <w:r>
        <w:rPr>
          <w:spacing w:val="-2"/>
        </w:rPr>
        <w:t>представления</w:t>
      </w:r>
      <w:r>
        <w:tab/>
      </w:r>
      <w:r>
        <w:rPr>
          <w:spacing w:val="-2"/>
        </w:rPr>
        <w:t>информации</w:t>
      </w:r>
      <w:r>
        <w:tab/>
      </w:r>
      <w:r>
        <w:rPr>
          <w:spacing w:val="-10"/>
        </w:rPr>
        <w:t>в</w:t>
      </w:r>
      <w:r>
        <w:tab/>
      </w:r>
      <w:r>
        <w:rPr>
          <w:spacing w:val="-2"/>
        </w:rPr>
        <w:t>зависимости</w:t>
      </w:r>
      <w:r>
        <w:tab/>
      </w:r>
      <w:r>
        <w:rPr>
          <w:spacing w:val="-6"/>
        </w:rPr>
        <w:t xml:space="preserve">от </w:t>
      </w:r>
      <w:r>
        <w:t>поставленной задачи;</w:t>
      </w:r>
    </w:p>
    <w:p w:rsidR="004F75DF" w:rsidRDefault="0013698B">
      <w:pPr>
        <w:pStyle w:val="a3"/>
        <w:spacing w:before="202"/>
        <w:ind w:left="1273"/>
        <w:jc w:val="left"/>
      </w:pPr>
      <w:r>
        <w:t>понимать</w:t>
      </w:r>
      <w:r>
        <w:rPr>
          <w:spacing w:val="-9"/>
        </w:rPr>
        <w:t xml:space="preserve"> </w:t>
      </w:r>
      <w:r>
        <w:t>различие</w:t>
      </w:r>
      <w:r>
        <w:rPr>
          <w:spacing w:val="-6"/>
        </w:rPr>
        <w:t xml:space="preserve"> </w:t>
      </w:r>
      <w:r>
        <w:t>между</w:t>
      </w:r>
      <w:r>
        <w:rPr>
          <w:spacing w:val="-10"/>
        </w:rPr>
        <w:t xml:space="preserve"> </w:t>
      </w:r>
      <w:r>
        <w:t>данными,</w:t>
      </w:r>
      <w:r>
        <w:rPr>
          <w:spacing w:val="-5"/>
        </w:rPr>
        <w:t xml:space="preserve"> </w:t>
      </w:r>
      <w:r>
        <w:t>информацией</w:t>
      </w:r>
      <w:r>
        <w:rPr>
          <w:spacing w:val="-7"/>
        </w:rPr>
        <w:t xml:space="preserve"> </w:t>
      </w:r>
      <w:r>
        <w:t>и</w:t>
      </w:r>
      <w:r>
        <w:rPr>
          <w:spacing w:val="-7"/>
        </w:rPr>
        <w:t xml:space="preserve"> </w:t>
      </w:r>
      <w:r>
        <w:rPr>
          <w:spacing w:val="-2"/>
        </w:rPr>
        <w:t>знаниями;</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left="1273"/>
        <w:jc w:val="left"/>
      </w:pPr>
      <w:r>
        <w:rPr>
          <w:spacing w:val="-2"/>
        </w:rPr>
        <w:t>владеть</w:t>
      </w:r>
      <w:r>
        <w:rPr>
          <w:spacing w:val="-11"/>
        </w:rPr>
        <w:t xml:space="preserve"> </w:t>
      </w:r>
      <w:r>
        <w:rPr>
          <w:spacing w:val="-2"/>
        </w:rPr>
        <w:t>начальными</w:t>
      </w:r>
      <w:r>
        <w:rPr>
          <w:spacing w:val="-9"/>
        </w:rPr>
        <w:t xml:space="preserve"> </w:t>
      </w:r>
      <w:r>
        <w:rPr>
          <w:spacing w:val="-2"/>
        </w:rPr>
        <w:t>навыками</w:t>
      </w:r>
      <w:r>
        <w:rPr>
          <w:spacing w:val="-9"/>
        </w:rPr>
        <w:t xml:space="preserve"> </w:t>
      </w:r>
      <w:r>
        <w:rPr>
          <w:spacing w:val="-2"/>
        </w:rPr>
        <w:t>работы</w:t>
      </w:r>
      <w:r>
        <w:rPr>
          <w:spacing w:val="-7"/>
        </w:rPr>
        <w:t xml:space="preserve"> </w:t>
      </w:r>
      <w:r>
        <w:rPr>
          <w:spacing w:val="-2"/>
        </w:rPr>
        <w:t>с</w:t>
      </w:r>
      <w:r>
        <w:rPr>
          <w:spacing w:val="-12"/>
        </w:rPr>
        <w:t xml:space="preserve"> </w:t>
      </w:r>
      <w:r>
        <w:rPr>
          <w:spacing w:val="-2"/>
        </w:rPr>
        <w:t>«большими</w:t>
      </w:r>
      <w:r>
        <w:rPr>
          <w:spacing w:val="-9"/>
        </w:rPr>
        <w:t xml:space="preserve"> </w:t>
      </w:r>
      <w:r>
        <w:rPr>
          <w:spacing w:val="-2"/>
        </w:rPr>
        <w:t>данными»;</w:t>
      </w:r>
    </w:p>
    <w:p w:rsidR="004F75DF" w:rsidRDefault="0013698B">
      <w:pPr>
        <w:pStyle w:val="a3"/>
        <w:spacing w:before="202"/>
        <w:ind w:right="1135" w:firstLine="600"/>
      </w:pPr>
      <w:r>
        <w:t>владеть технологией трансформации данных в информацию, информации в знания.</w:t>
      </w:r>
    </w:p>
    <w:p w:rsidR="004F75DF" w:rsidRDefault="0013698B">
      <w:pPr>
        <w:pStyle w:val="2"/>
        <w:spacing w:before="206"/>
        <w:ind w:left="793"/>
        <w:jc w:val="left"/>
      </w:pPr>
      <w:r>
        <w:t>Регулятивные</w:t>
      </w:r>
      <w:r>
        <w:rPr>
          <w:spacing w:val="-14"/>
        </w:rPr>
        <w:t xml:space="preserve"> </w:t>
      </w:r>
      <w:r>
        <w:t>универсальные</w:t>
      </w:r>
      <w:r>
        <w:rPr>
          <w:spacing w:val="-14"/>
        </w:rPr>
        <w:t xml:space="preserve"> </w:t>
      </w:r>
      <w:r>
        <w:t>учебные</w:t>
      </w:r>
      <w:r>
        <w:rPr>
          <w:spacing w:val="-14"/>
        </w:rPr>
        <w:t xml:space="preserve"> </w:t>
      </w:r>
      <w:r>
        <w:rPr>
          <w:spacing w:val="-2"/>
        </w:rPr>
        <w:t>действия</w:t>
      </w:r>
    </w:p>
    <w:p w:rsidR="004F75DF" w:rsidRDefault="004F75DF">
      <w:pPr>
        <w:pStyle w:val="a3"/>
        <w:ind w:left="0"/>
        <w:jc w:val="left"/>
        <w:rPr>
          <w:b/>
        </w:rPr>
      </w:pPr>
    </w:p>
    <w:p w:rsidR="004F75DF" w:rsidRDefault="004F75DF">
      <w:pPr>
        <w:pStyle w:val="a3"/>
        <w:spacing w:before="23"/>
        <w:ind w:left="0"/>
        <w:jc w:val="left"/>
        <w:rPr>
          <w:b/>
        </w:rPr>
      </w:pPr>
    </w:p>
    <w:p w:rsidR="004F75DF" w:rsidRDefault="0013698B">
      <w:pPr>
        <w:ind w:left="793"/>
        <w:rPr>
          <w:b/>
          <w:sz w:val="28"/>
        </w:rPr>
      </w:pPr>
      <w:r>
        <w:rPr>
          <w:b/>
          <w:spacing w:val="-2"/>
          <w:sz w:val="28"/>
        </w:rPr>
        <w:t>Самоорганизация:</w:t>
      </w:r>
    </w:p>
    <w:p w:rsidR="004F75DF" w:rsidRDefault="0013698B">
      <w:pPr>
        <w:pStyle w:val="a3"/>
        <w:spacing w:before="196"/>
        <w:ind w:right="1146" w:firstLine="600"/>
      </w:pPr>
      <w:r>
        <w:t>уметь</w:t>
      </w:r>
      <w:r>
        <w:rPr>
          <w:spacing w:val="-7"/>
        </w:rPr>
        <w:t xml:space="preserve"> </w:t>
      </w:r>
      <w:r>
        <w:t>самостоятельно</w:t>
      </w:r>
      <w:r>
        <w:rPr>
          <w:spacing w:val="-6"/>
        </w:rPr>
        <w:t xml:space="preserve"> </w:t>
      </w:r>
      <w:r>
        <w:t>определять</w:t>
      </w:r>
      <w:r>
        <w:rPr>
          <w:spacing w:val="-7"/>
        </w:rPr>
        <w:t xml:space="preserve"> </w:t>
      </w:r>
      <w:r>
        <w:t>цели</w:t>
      </w:r>
      <w:r>
        <w:rPr>
          <w:spacing w:val="-6"/>
        </w:rPr>
        <w:t xml:space="preserve"> </w:t>
      </w:r>
      <w:r>
        <w:t>и</w:t>
      </w:r>
      <w:r>
        <w:rPr>
          <w:spacing w:val="-1"/>
        </w:rPr>
        <w:t xml:space="preserve"> </w:t>
      </w:r>
      <w:r>
        <w:t>планировать</w:t>
      </w:r>
      <w:r>
        <w:rPr>
          <w:spacing w:val="-7"/>
        </w:rPr>
        <w:t xml:space="preserve"> </w:t>
      </w:r>
      <w:r>
        <w:t>пути</w:t>
      </w:r>
      <w:r>
        <w:rPr>
          <w:spacing w:val="-6"/>
        </w:rPr>
        <w:t xml:space="preserve"> </w:t>
      </w:r>
      <w:r>
        <w:t>их</w:t>
      </w:r>
      <w:r>
        <w:rPr>
          <w:spacing w:val="-9"/>
        </w:rPr>
        <w:t xml:space="preserve"> </w:t>
      </w:r>
      <w:r>
        <w:t>достижения, в том числе альтернативные, осознанно выбирать наиболее эффективные способы решения учебных и познавательных задач;</w:t>
      </w:r>
    </w:p>
    <w:p w:rsidR="004F75DF" w:rsidRDefault="0013698B">
      <w:pPr>
        <w:pStyle w:val="a3"/>
        <w:spacing w:before="201"/>
        <w:ind w:right="1143" w:firstLine="60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F75DF" w:rsidRDefault="0013698B">
      <w:pPr>
        <w:pStyle w:val="a3"/>
        <w:spacing w:before="200"/>
        <w:ind w:left="1273"/>
        <w:jc w:val="left"/>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4F75DF" w:rsidRDefault="0013698B">
      <w:pPr>
        <w:pStyle w:val="2"/>
        <w:spacing w:before="207"/>
        <w:ind w:left="1273"/>
        <w:jc w:val="left"/>
      </w:pPr>
      <w:r>
        <w:rPr>
          <w:spacing w:val="-2"/>
        </w:rPr>
        <w:t>Самоконтроль</w:t>
      </w:r>
      <w:r>
        <w:rPr>
          <w:spacing w:val="2"/>
        </w:rPr>
        <w:t xml:space="preserve"> </w:t>
      </w:r>
      <w:r>
        <w:rPr>
          <w:spacing w:val="-2"/>
        </w:rPr>
        <w:t>(рефлексия):</w:t>
      </w:r>
    </w:p>
    <w:p w:rsidR="004F75DF" w:rsidRDefault="0013698B">
      <w:pPr>
        <w:pStyle w:val="a3"/>
        <w:tabs>
          <w:tab w:val="left" w:pos="2985"/>
          <w:tab w:val="left" w:pos="4559"/>
          <w:tab w:val="left" w:pos="6492"/>
          <w:tab w:val="left" w:pos="8877"/>
        </w:tabs>
        <w:spacing w:before="34" w:line="524" w:lineRule="exact"/>
        <w:ind w:left="1273" w:right="1138"/>
        <w:jc w:val="left"/>
      </w:pPr>
      <w:r>
        <w:t xml:space="preserve">давать адекватную оценку ситуации и предлагать план её изменения; </w:t>
      </w: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p>
    <w:p w:rsidR="004F75DF" w:rsidRDefault="0013698B">
      <w:pPr>
        <w:pStyle w:val="a3"/>
        <w:spacing w:line="277" w:lineRule="exact"/>
        <w:jc w:val="left"/>
      </w:pPr>
      <w:r>
        <w:rPr>
          <w:spacing w:val="-2"/>
        </w:rPr>
        <w:t>преобразовательной</w:t>
      </w:r>
      <w:r>
        <w:rPr>
          <w:spacing w:val="7"/>
        </w:rPr>
        <w:t xml:space="preserve"> </w:t>
      </w:r>
      <w:r>
        <w:rPr>
          <w:spacing w:val="-2"/>
        </w:rPr>
        <w:t>деятельности;</w:t>
      </w:r>
    </w:p>
    <w:p w:rsidR="004F75DF" w:rsidRDefault="0013698B">
      <w:pPr>
        <w:pStyle w:val="a3"/>
        <w:spacing w:before="201"/>
        <w:ind w:right="1142" w:firstLine="600"/>
      </w:pPr>
      <w:r>
        <w:t>вносить необходимые коррективы в деятельность по решению задачи или по осуществлению проекта;</w:t>
      </w:r>
    </w:p>
    <w:p w:rsidR="004F75DF" w:rsidRDefault="0013698B">
      <w:pPr>
        <w:pStyle w:val="a3"/>
        <w:spacing w:before="201"/>
        <w:ind w:right="1142" w:firstLine="600"/>
      </w:pPr>
      <w:r>
        <w:t>оценивать соответствие результата цели и условиям и при необходимости корректировать цель и процесс её достижения.</w:t>
      </w:r>
    </w:p>
    <w:p w:rsidR="004F75DF" w:rsidRDefault="0013698B">
      <w:pPr>
        <w:pStyle w:val="2"/>
        <w:spacing w:before="206"/>
        <w:ind w:left="1273"/>
        <w:jc w:val="left"/>
      </w:pPr>
      <w:r>
        <w:t>Умения</w:t>
      </w:r>
      <w:r>
        <w:rPr>
          <w:spacing w:val="-7"/>
        </w:rPr>
        <w:t xml:space="preserve"> </w:t>
      </w:r>
      <w:r>
        <w:t>принятия</w:t>
      </w:r>
      <w:r>
        <w:rPr>
          <w:spacing w:val="-7"/>
        </w:rPr>
        <w:t xml:space="preserve"> </w:t>
      </w:r>
      <w:r>
        <w:t>себя</w:t>
      </w:r>
      <w:r>
        <w:rPr>
          <w:spacing w:val="-2"/>
        </w:rPr>
        <w:t xml:space="preserve"> </w:t>
      </w:r>
      <w:r>
        <w:t>и</w:t>
      </w:r>
      <w:r>
        <w:rPr>
          <w:spacing w:val="-7"/>
        </w:rPr>
        <w:t xml:space="preserve"> </w:t>
      </w:r>
      <w:r>
        <w:rPr>
          <w:spacing w:val="-2"/>
        </w:rPr>
        <w:t>других:</w:t>
      </w:r>
    </w:p>
    <w:p w:rsidR="004F75DF" w:rsidRDefault="0013698B">
      <w:pPr>
        <w:pStyle w:val="a3"/>
        <w:spacing w:before="192"/>
        <w:ind w:right="1136" w:firstLine="600"/>
      </w:pPr>
      <w:r>
        <w:t>признавать своё право на ошибку при решении задач или при реализации проекта, такое же право другого на подобные ошибки.</w:t>
      </w:r>
    </w:p>
    <w:p w:rsidR="004F75DF" w:rsidRDefault="0013698B">
      <w:pPr>
        <w:pStyle w:val="2"/>
        <w:spacing w:before="206"/>
        <w:ind w:left="793"/>
        <w:jc w:val="left"/>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rsidR="004F75DF" w:rsidRDefault="004F75DF">
      <w:pPr>
        <w:pStyle w:val="a3"/>
        <w:ind w:left="0"/>
        <w:jc w:val="left"/>
        <w:rPr>
          <w:b/>
        </w:rPr>
      </w:pPr>
    </w:p>
    <w:p w:rsidR="004F75DF" w:rsidRDefault="004F75DF">
      <w:pPr>
        <w:pStyle w:val="a3"/>
        <w:spacing w:before="22"/>
        <w:ind w:left="0"/>
        <w:jc w:val="left"/>
        <w:rPr>
          <w:b/>
        </w:rPr>
      </w:pPr>
    </w:p>
    <w:p w:rsidR="004F75DF" w:rsidRDefault="0013698B">
      <w:pPr>
        <w:pStyle w:val="a3"/>
        <w:spacing w:before="1"/>
        <w:ind w:right="1130" w:firstLine="600"/>
      </w:pPr>
      <w:r>
        <w:t xml:space="preserve">У обучающегося будут сформированы умения </w:t>
      </w:r>
      <w:r>
        <w:rPr>
          <w:b/>
          <w:i/>
        </w:rPr>
        <w:t xml:space="preserve">общения </w:t>
      </w:r>
      <w:r>
        <w:t>как часть коммуникативных универсальных учебных действий:</w:t>
      </w:r>
    </w:p>
    <w:p w:rsidR="004F75DF" w:rsidRDefault="0013698B">
      <w:pPr>
        <w:pStyle w:val="a3"/>
        <w:spacing w:before="196"/>
        <w:ind w:right="1144" w:firstLine="600"/>
      </w:pPr>
      <w:r>
        <w:t>в ходе обсуждения учебного материала, планирования и осуществления учебного проекта;</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left="1273"/>
        <w:jc w:val="left"/>
      </w:pPr>
      <w:r>
        <w:t>в</w:t>
      </w:r>
      <w:r>
        <w:rPr>
          <w:spacing w:val="-11"/>
        </w:rPr>
        <w:t xml:space="preserve"> </w:t>
      </w:r>
      <w:r>
        <w:t>рамках</w:t>
      </w:r>
      <w:r>
        <w:rPr>
          <w:spacing w:val="-13"/>
        </w:rPr>
        <w:t xml:space="preserve"> </w:t>
      </w:r>
      <w:r>
        <w:t>публичного</w:t>
      </w:r>
      <w:r>
        <w:rPr>
          <w:spacing w:val="-10"/>
        </w:rPr>
        <w:t xml:space="preserve"> </w:t>
      </w:r>
      <w:r>
        <w:t>представления</w:t>
      </w:r>
      <w:r>
        <w:rPr>
          <w:spacing w:val="-8"/>
        </w:rPr>
        <w:t xml:space="preserve"> </w:t>
      </w:r>
      <w:r>
        <w:t>результатов</w:t>
      </w:r>
      <w:r>
        <w:rPr>
          <w:spacing w:val="-11"/>
        </w:rPr>
        <w:t xml:space="preserve"> </w:t>
      </w:r>
      <w:r>
        <w:t>проектной</w:t>
      </w:r>
      <w:r>
        <w:rPr>
          <w:spacing w:val="-10"/>
        </w:rPr>
        <w:t xml:space="preserve"> </w:t>
      </w:r>
      <w:r>
        <w:rPr>
          <w:spacing w:val="-2"/>
        </w:rPr>
        <w:t>деятельности;</w:t>
      </w:r>
    </w:p>
    <w:p w:rsidR="004F75DF" w:rsidRDefault="0013698B">
      <w:pPr>
        <w:pStyle w:val="a3"/>
        <w:tabs>
          <w:tab w:val="left" w:pos="1608"/>
          <w:tab w:val="left" w:pos="2356"/>
          <w:tab w:val="left" w:pos="3612"/>
          <w:tab w:val="left" w:pos="3938"/>
          <w:tab w:val="left" w:pos="6192"/>
          <w:tab w:val="left" w:pos="7218"/>
          <w:tab w:val="left" w:pos="8436"/>
          <w:tab w:val="left" w:pos="8772"/>
          <w:tab w:val="left" w:pos="10168"/>
        </w:tabs>
        <w:spacing w:before="4" w:line="520" w:lineRule="atLeast"/>
        <w:ind w:left="1273" w:right="1142"/>
        <w:jc w:val="left"/>
      </w:pPr>
      <w:r>
        <w:t xml:space="preserve">в ходе совместного решения задачи с использованием облачных сервисов; </w:t>
      </w:r>
      <w:r>
        <w:rPr>
          <w:spacing w:val="-10"/>
        </w:rPr>
        <w:t>в</w:t>
      </w:r>
      <w:r>
        <w:tab/>
      </w:r>
      <w:r>
        <w:rPr>
          <w:spacing w:val="-4"/>
        </w:rPr>
        <w:t>ходе</w:t>
      </w:r>
      <w:r>
        <w:tab/>
      </w:r>
      <w:r>
        <w:rPr>
          <w:spacing w:val="-2"/>
        </w:rPr>
        <w:t>общения</w:t>
      </w:r>
      <w:r>
        <w:tab/>
      </w:r>
      <w:r>
        <w:rPr>
          <w:spacing w:val="-10"/>
        </w:rPr>
        <w:t>с</w:t>
      </w:r>
      <w:r>
        <w:tab/>
      </w:r>
      <w:r>
        <w:rPr>
          <w:spacing w:val="-2"/>
        </w:rPr>
        <w:t>представителями</w:t>
      </w:r>
      <w:r>
        <w:tab/>
      </w:r>
      <w:r>
        <w:rPr>
          <w:spacing w:val="-2"/>
        </w:rPr>
        <w:t>других</w:t>
      </w:r>
      <w:r>
        <w:tab/>
      </w:r>
      <w:r>
        <w:rPr>
          <w:spacing w:val="-2"/>
        </w:rPr>
        <w:t>культур,</w:t>
      </w:r>
      <w:r>
        <w:tab/>
      </w:r>
      <w:r>
        <w:rPr>
          <w:spacing w:val="-10"/>
        </w:rPr>
        <w:t>в</w:t>
      </w:r>
      <w:r>
        <w:tab/>
      </w:r>
      <w:r>
        <w:rPr>
          <w:spacing w:val="-2"/>
        </w:rPr>
        <w:t>частности</w:t>
      </w:r>
      <w:r>
        <w:tab/>
      </w:r>
      <w:r>
        <w:rPr>
          <w:spacing w:val="-10"/>
        </w:rPr>
        <w:t>в</w:t>
      </w:r>
    </w:p>
    <w:p w:rsidR="004F75DF" w:rsidRDefault="0013698B">
      <w:pPr>
        <w:pStyle w:val="a3"/>
        <w:spacing w:before="3"/>
        <w:jc w:val="left"/>
      </w:pPr>
      <w:r>
        <w:t>социальных</w:t>
      </w:r>
      <w:r>
        <w:rPr>
          <w:spacing w:val="-17"/>
        </w:rPr>
        <w:t xml:space="preserve"> </w:t>
      </w:r>
      <w:r>
        <w:rPr>
          <w:spacing w:val="-2"/>
        </w:rPr>
        <w:t>сетях.</w:t>
      </w:r>
    </w:p>
    <w:p w:rsidR="004F75DF" w:rsidRDefault="0013698B">
      <w:pPr>
        <w:pStyle w:val="2"/>
        <w:spacing w:before="206"/>
        <w:ind w:left="1273"/>
        <w:jc w:val="left"/>
      </w:pPr>
      <w:r>
        <w:t>Совместная</w:t>
      </w:r>
      <w:r>
        <w:rPr>
          <w:spacing w:val="-18"/>
        </w:rPr>
        <w:t xml:space="preserve"> </w:t>
      </w:r>
      <w:r>
        <w:rPr>
          <w:spacing w:val="-2"/>
        </w:rPr>
        <w:t>деятельность:</w:t>
      </w:r>
    </w:p>
    <w:p w:rsidR="004F75DF" w:rsidRDefault="0013698B">
      <w:pPr>
        <w:pStyle w:val="a3"/>
        <w:tabs>
          <w:tab w:val="left" w:pos="2716"/>
          <w:tab w:val="left" w:pos="3172"/>
          <w:tab w:val="left" w:pos="5062"/>
          <w:tab w:val="left" w:pos="7091"/>
          <w:tab w:val="left" w:pos="8702"/>
          <w:tab w:val="left" w:pos="9863"/>
        </w:tabs>
        <w:spacing w:before="192" w:line="242" w:lineRule="auto"/>
        <w:ind w:right="1141" w:firstLine="600"/>
        <w:jc w:val="left"/>
      </w:pPr>
      <w:r>
        <w:rPr>
          <w:spacing w:val="-2"/>
        </w:rPr>
        <w:t>понимать</w:t>
      </w:r>
      <w:r>
        <w:tab/>
      </w:r>
      <w:r>
        <w:rPr>
          <w:spacing w:val="-10"/>
        </w:rPr>
        <w:t>и</w:t>
      </w:r>
      <w:r>
        <w:tab/>
      </w:r>
      <w:r>
        <w:rPr>
          <w:spacing w:val="-2"/>
        </w:rPr>
        <w:t>использовать</w:t>
      </w:r>
      <w:r>
        <w:tab/>
      </w:r>
      <w:r>
        <w:rPr>
          <w:spacing w:val="-2"/>
        </w:rPr>
        <w:t>преимущества</w:t>
      </w:r>
      <w:r>
        <w:tab/>
      </w:r>
      <w:r>
        <w:rPr>
          <w:spacing w:val="-2"/>
        </w:rPr>
        <w:t>командной</w:t>
      </w:r>
      <w:r>
        <w:tab/>
      </w:r>
      <w:r>
        <w:rPr>
          <w:spacing w:val="-2"/>
        </w:rPr>
        <w:t>работы</w:t>
      </w:r>
      <w:r>
        <w:tab/>
      </w:r>
      <w:r>
        <w:rPr>
          <w:spacing w:val="-4"/>
        </w:rPr>
        <w:t xml:space="preserve">при </w:t>
      </w:r>
      <w:r>
        <w:t>реализации учебного проекта;</w:t>
      </w:r>
    </w:p>
    <w:p w:rsidR="004F75DF" w:rsidRDefault="0013698B">
      <w:pPr>
        <w:pStyle w:val="a3"/>
        <w:spacing w:before="194"/>
        <w:ind w:right="1123" w:firstLine="600"/>
        <w:jc w:val="left"/>
      </w:pPr>
      <w:r>
        <w:t>понимать</w:t>
      </w:r>
      <w:r>
        <w:rPr>
          <w:spacing w:val="40"/>
        </w:rPr>
        <w:t xml:space="preserve"> </w:t>
      </w:r>
      <w:r>
        <w:t>необходимость</w:t>
      </w:r>
      <w:r>
        <w:rPr>
          <w:spacing w:val="40"/>
        </w:rPr>
        <w:t xml:space="preserve"> </w:t>
      </w:r>
      <w:r>
        <w:t>выработки</w:t>
      </w:r>
      <w:r>
        <w:rPr>
          <w:spacing w:val="40"/>
        </w:rPr>
        <w:t xml:space="preserve"> </w:t>
      </w:r>
      <w:r>
        <w:t>знаково-символических</w:t>
      </w:r>
      <w:r>
        <w:rPr>
          <w:spacing w:val="40"/>
        </w:rPr>
        <w:t xml:space="preserve"> </w:t>
      </w:r>
      <w:r>
        <w:t>средств</w:t>
      </w:r>
      <w:r>
        <w:rPr>
          <w:spacing w:val="40"/>
        </w:rPr>
        <w:t xml:space="preserve"> </w:t>
      </w:r>
      <w:r>
        <w:t>как необходимого условия успешной проектной деятельности;</w:t>
      </w:r>
    </w:p>
    <w:p w:rsidR="004F75DF" w:rsidRDefault="0013698B">
      <w:pPr>
        <w:pStyle w:val="a3"/>
        <w:spacing w:before="202"/>
        <w:ind w:right="1123" w:firstLine="600"/>
        <w:jc w:val="left"/>
      </w:pPr>
      <w:r>
        <w:t>уметь</w:t>
      </w:r>
      <w:r>
        <w:rPr>
          <w:spacing w:val="-1"/>
        </w:rPr>
        <w:t xml:space="preserve"> </w:t>
      </w:r>
      <w:r>
        <w:t>адекватно интерпретировать</w:t>
      </w:r>
      <w:r>
        <w:rPr>
          <w:spacing w:val="-1"/>
        </w:rPr>
        <w:t xml:space="preserve"> </w:t>
      </w:r>
      <w:r>
        <w:t>высказывания собеседника – участника совместной деятельности;</w:t>
      </w:r>
    </w:p>
    <w:p w:rsidR="004F75DF" w:rsidRDefault="0013698B">
      <w:pPr>
        <w:pStyle w:val="a3"/>
        <w:spacing w:before="200"/>
        <w:ind w:right="1123" w:firstLine="600"/>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 законы логики;</w:t>
      </w:r>
    </w:p>
    <w:p w:rsidR="004F75DF" w:rsidRDefault="0013698B">
      <w:pPr>
        <w:pStyle w:val="a3"/>
        <w:spacing w:before="202"/>
        <w:ind w:left="1273"/>
        <w:jc w:val="left"/>
      </w:pPr>
      <w:r>
        <w:t>уметь</w:t>
      </w:r>
      <w:r>
        <w:rPr>
          <w:spacing w:val="-12"/>
        </w:rPr>
        <w:t xml:space="preserve"> </w:t>
      </w:r>
      <w:r>
        <w:t>распознавать</w:t>
      </w:r>
      <w:r>
        <w:rPr>
          <w:spacing w:val="-9"/>
        </w:rPr>
        <w:t xml:space="preserve"> </w:t>
      </w:r>
      <w:r>
        <w:t>некорректную</w:t>
      </w:r>
      <w:r>
        <w:rPr>
          <w:spacing w:val="-11"/>
        </w:rPr>
        <w:t xml:space="preserve"> </w:t>
      </w:r>
      <w:r>
        <w:rPr>
          <w:spacing w:val="-2"/>
        </w:rPr>
        <w:t>аргументацию.</w:t>
      </w:r>
    </w:p>
    <w:p w:rsidR="004F75DF" w:rsidRDefault="0013698B">
      <w:pPr>
        <w:pStyle w:val="1"/>
        <w:spacing w:before="201"/>
        <w:ind w:left="1273"/>
      </w:pPr>
      <w:r>
        <w:t>ПРЕДМЕТНЫЕ</w:t>
      </w:r>
      <w:r>
        <w:rPr>
          <w:spacing w:val="-8"/>
        </w:rPr>
        <w:t xml:space="preserve"> </w:t>
      </w:r>
      <w:r>
        <w:rPr>
          <w:spacing w:val="-2"/>
        </w:rPr>
        <w:t>РЕЗУЛЬТАТЫ</w:t>
      </w:r>
    </w:p>
    <w:p w:rsidR="004F75DF" w:rsidRDefault="0013698B">
      <w:pPr>
        <w:pStyle w:val="a3"/>
        <w:spacing w:before="196"/>
        <w:ind w:left="1273"/>
        <w:jc w:val="left"/>
      </w:pPr>
      <w:r>
        <w:t>Для</w:t>
      </w:r>
      <w:r>
        <w:rPr>
          <w:spacing w:val="-7"/>
        </w:rPr>
        <w:t xml:space="preserve"> </w:t>
      </w:r>
      <w:r>
        <w:t>всех</w:t>
      </w:r>
      <w:r>
        <w:rPr>
          <w:spacing w:val="-11"/>
        </w:rPr>
        <w:t xml:space="preserve"> </w:t>
      </w:r>
      <w:r>
        <w:t>модулей</w:t>
      </w:r>
      <w:r>
        <w:rPr>
          <w:spacing w:val="-8"/>
        </w:rPr>
        <w:t xml:space="preserve"> </w:t>
      </w:r>
      <w:r>
        <w:t>обязательные</w:t>
      </w:r>
      <w:r>
        <w:rPr>
          <w:spacing w:val="-7"/>
        </w:rPr>
        <w:t xml:space="preserve"> </w:t>
      </w:r>
      <w:r>
        <w:t>предметные</w:t>
      </w:r>
      <w:r>
        <w:rPr>
          <w:spacing w:val="-7"/>
        </w:rPr>
        <w:t xml:space="preserve"> </w:t>
      </w:r>
      <w:r>
        <w:rPr>
          <w:spacing w:val="-2"/>
        </w:rPr>
        <w:t>результаты:</w:t>
      </w:r>
    </w:p>
    <w:p w:rsidR="004F75DF" w:rsidRDefault="0013698B">
      <w:pPr>
        <w:pStyle w:val="a3"/>
        <w:spacing w:before="201"/>
        <w:ind w:left="793"/>
        <w:jc w:val="left"/>
      </w:pPr>
      <w:r>
        <w:rPr>
          <w:rFonts w:ascii="Symbol" w:hAnsi="Symbol"/>
        </w:rPr>
        <w:t></w:t>
      </w:r>
      <w:r>
        <w:t>организовывать</w:t>
      </w:r>
      <w:r>
        <w:rPr>
          <w:spacing w:val="-12"/>
        </w:rPr>
        <w:t xml:space="preserve"> </w:t>
      </w:r>
      <w:r>
        <w:t>рабочее</w:t>
      </w:r>
      <w:r>
        <w:rPr>
          <w:spacing w:val="-8"/>
        </w:rPr>
        <w:t xml:space="preserve"> </w:t>
      </w:r>
      <w:r>
        <w:t>место</w:t>
      </w:r>
      <w:r>
        <w:rPr>
          <w:spacing w:val="-10"/>
        </w:rPr>
        <w:t xml:space="preserve"> </w:t>
      </w:r>
      <w:r>
        <w:t>в</w:t>
      </w:r>
      <w:r>
        <w:rPr>
          <w:spacing w:val="-10"/>
        </w:rPr>
        <w:t xml:space="preserve"> </w:t>
      </w:r>
      <w:r>
        <w:t>соответствии</w:t>
      </w:r>
      <w:r>
        <w:rPr>
          <w:spacing w:val="-9"/>
        </w:rPr>
        <w:t xml:space="preserve"> </w:t>
      </w:r>
      <w:r>
        <w:t>с</w:t>
      </w:r>
      <w:r>
        <w:rPr>
          <w:spacing w:val="-9"/>
        </w:rPr>
        <w:t xml:space="preserve"> </w:t>
      </w:r>
      <w:r>
        <w:t>изучаемой</w:t>
      </w:r>
      <w:r>
        <w:rPr>
          <w:spacing w:val="-9"/>
        </w:rPr>
        <w:t xml:space="preserve"> </w:t>
      </w:r>
      <w:r>
        <w:rPr>
          <w:spacing w:val="-2"/>
        </w:rPr>
        <w:t>технологией;</w:t>
      </w:r>
    </w:p>
    <w:p w:rsidR="004F75DF" w:rsidRDefault="0013698B">
      <w:pPr>
        <w:pStyle w:val="a3"/>
        <w:tabs>
          <w:tab w:val="left" w:pos="2783"/>
          <w:tab w:val="left" w:pos="4314"/>
          <w:tab w:val="left" w:pos="6347"/>
          <w:tab w:val="left" w:pos="8679"/>
          <w:tab w:val="left" w:pos="10152"/>
        </w:tabs>
        <w:spacing w:before="199" w:line="242" w:lineRule="auto"/>
        <w:ind w:left="793" w:right="1140"/>
        <w:jc w:val="left"/>
      </w:pPr>
      <w:r>
        <w:rPr>
          <w:rFonts w:ascii="Symbol" w:hAnsi="Symbol"/>
          <w:spacing w:val="-2"/>
        </w:rPr>
        <w:t></w:t>
      </w: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 xml:space="preserve">и </w:t>
      </w:r>
      <w:r>
        <w:t>электрифицированных инструментов и оборудования;</w:t>
      </w:r>
    </w:p>
    <w:p w:rsidR="004F75DF" w:rsidRDefault="0013698B">
      <w:pPr>
        <w:pStyle w:val="a3"/>
        <w:spacing w:before="193" w:line="242" w:lineRule="auto"/>
        <w:ind w:left="793" w:right="1123"/>
        <w:jc w:val="left"/>
      </w:pPr>
      <w:r>
        <w:rPr>
          <w:rFonts w:ascii="Symbol" w:hAnsi="Symbol"/>
        </w:rPr>
        <w:t></w:t>
      </w:r>
      <w:r>
        <w:t>грамотно и осознанно выполнять</w:t>
      </w:r>
      <w:r>
        <w:rPr>
          <w:spacing w:val="-1"/>
        </w:rPr>
        <w:t xml:space="preserve"> </w:t>
      </w:r>
      <w:r>
        <w:t>технологические операции в</w:t>
      </w:r>
      <w:r>
        <w:rPr>
          <w:spacing w:val="-1"/>
        </w:rPr>
        <w:t xml:space="preserve"> </w:t>
      </w:r>
      <w:r>
        <w:t>соответствии с изучаемой технологией.</w:t>
      </w:r>
    </w:p>
    <w:p w:rsidR="004F75DF" w:rsidRDefault="004F75DF">
      <w:pPr>
        <w:pStyle w:val="a3"/>
        <w:ind w:left="0"/>
        <w:jc w:val="left"/>
      </w:pPr>
    </w:p>
    <w:p w:rsidR="004F75DF" w:rsidRDefault="004F75DF">
      <w:pPr>
        <w:pStyle w:val="a3"/>
        <w:spacing w:before="20"/>
        <w:ind w:left="0"/>
        <w:jc w:val="left"/>
      </w:pPr>
    </w:p>
    <w:p w:rsidR="004F75DF" w:rsidRDefault="0013698B">
      <w:pPr>
        <w:spacing w:line="242" w:lineRule="auto"/>
        <w:ind w:left="793" w:right="1123"/>
        <w:rPr>
          <w:b/>
          <w:i/>
          <w:sz w:val="28"/>
        </w:rPr>
      </w:pPr>
      <w:r>
        <w:rPr>
          <w:i/>
          <w:sz w:val="28"/>
        </w:rPr>
        <w:t>Предметные</w:t>
      </w:r>
      <w:r>
        <w:rPr>
          <w:i/>
          <w:spacing w:val="40"/>
          <w:sz w:val="28"/>
        </w:rPr>
        <w:t xml:space="preserve"> </w:t>
      </w:r>
      <w:r>
        <w:rPr>
          <w:i/>
          <w:sz w:val="28"/>
        </w:rPr>
        <w:t>результаты</w:t>
      </w:r>
      <w:r>
        <w:rPr>
          <w:i/>
          <w:spacing w:val="40"/>
          <w:sz w:val="28"/>
        </w:rPr>
        <w:t xml:space="preserve"> </w:t>
      </w:r>
      <w:r>
        <w:rPr>
          <w:i/>
          <w:sz w:val="28"/>
        </w:rPr>
        <w:t>освоения</w:t>
      </w:r>
      <w:r>
        <w:rPr>
          <w:i/>
          <w:spacing w:val="40"/>
          <w:sz w:val="28"/>
        </w:rPr>
        <w:t xml:space="preserve"> </w:t>
      </w:r>
      <w:r>
        <w:rPr>
          <w:i/>
          <w:sz w:val="28"/>
        </w:rPr>
        <w:t>содержания</w:t>
      </w:r>
      <w:r>
        <w:rPr>
          <w:i/>
          <w:spacing w:val="80"/>
          <w:sz w:val="28"/>
        </w:rPr>
        <w:t xml:space="preserve"> </w:t>
      </w:r>
      <w:r>
        <w:rPr>
          <w:b/>
          <w:i/>
          <w:sz w:val="28"/>
        </w:rPr>
        <w:t>модуля</w:t>
      </w:r>
      <w:r>
        <w:rPr>
          <w:b/>
          <w:i/>
          <w:spacing w:val="40"/>
          <w:sz w:val="28"/>
        </w:rPr>
        <w:t xml:space="preserve"> </w:t>
      </w:r>
      <w:r>
        <w:rPr>
          <w:b/>
          <w:i/>
          <w:sz w:val="28"/>
        </w:rPr>
        <w:t>«Производство</w:t>
      </w:r>
      <w:r>
        <w:rPr>
          <w:b/>
          <w:i/>
          <w:spacing w:val="40"/>
          <w:sz w:val="28"/>
        </w:rPr>
        <w:t xml:space="preserve"> </w:t>
      </w:r>
      <w:r>
        <w:rPr>
          <w:b/>
          <w:i/>
          <w:sz w:val="28"/>
        </w:rPr>
        <w:t>и</w:t>
      </w:r>
      <w:r>
        <w:rPr>
          <w:b/>
          <w:i/>
          <w:spacing w:val="40"/>
          <w:sz w:val="28"/>
        </w:rPr>
        <w:t xml:space="preserve"> </w:t>
      </w:r>
      <w:r>
        <w:rPr>
          <w:b/>
          <w:i/>
          <w:spacing w:val="-2"/>
          <w:sz w:val="28"/>
        </w:rPr>
        <w:t>технологии»</w:t>
      </w:r>
    </w:p>
    <w:p w:rsidR="004F75DF" w:rsidRDefault="0013698B">
      <w:pPr>
        <w:spacing w:before="195"/>
        <w:ind w:left="1273"/>
        <w:rPr>
          <w:b/>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p>
    <w:p w:rsidR="004F75DF" w:rsidRDefault="0013698B">
      <w:pPr>
        <w:pStyle w:val="a3"/>
        <w:spacing w:before="201"/>
        <w:ind w:left="1273"/>
        <w:jc w:val="left"/>
      </w:pPr>
      <w:r>
        <w:t>называть</w:t>
      </w:r>
      <w:r>
        <w:rPr>
          <w:spacing w:val="-12"/>
        </w:rPr>
        <w:t xml:space="preserve"> </w:t>
      </w:r>
      <w:r>
        <w:t>и</w:t>
      </w:r>
      <w:r>
        <w:rPr>
          <w:spacing w:val="-11"/>
        </w:rPr>
        <w:t xml:space="preserve"> </w:t>
      </w:r>
      <w:r>
        <w:t>характеризовать</w:t>
      </w:r>
      <w:r>
        <w:rPr>
          <w:spacing w:val="-11"/>
        </w:rPr>
        <w:t xml:space="preserve"> </w:t>
      </w:r>
      <w:r>
        <w:rPr>
          <w:spacing w:val="-2"/>
        </w:rPr>
        <w:t>технологии;</w:t>
      </w:r>
    </w:p>
    <w:p w:rsidR="004F75DF" w:rsidRDefault="0013698B">
      <w:pPr>
        <w:pStyle w:val="a3"/>
        <w:spacing w:before="197"/>
        <w:ind w:left="1273"/>
        <w:jc w:val="left"/>
      </w:pPr>
      <w:r>
        <w:t>называть</w:t>
      </w:r>
      <w:r>
        <w:rPr>
          <w:spacing w:val="-13"/>
        </w:rPr>
        <w:t xml:space="preserve"> </w:t>
      </w:r>
      <w:r>
        <w:t>и</w:t>
      </w:r>
      <w:r>
        <w:rPr>
          <w:spacing w:val="-10"/>
        </w:rPr>
        <w:t xml:space="preserve"> </w:t>
      </w:r>
      <w:r>
        <w:t>характеризовать</w:t>
      </w:r>
      <w:r>
        <w:rPr>
          <w:spacing w:val="-12"/>
        </w:rPr>
        <w:t xml:space="preserve"> </w:t>
      </w:r>
      <w:r>
        <w:t>потребности</w:t>
      </w:r>
      <w:r>
        <w:rPr>
          <w:spacing w:val="-6"/>
        </w:rPr>
        <w:t xml:space="preserve"> </w:t>
      </w:r>
      <w:r>
        <w:rPr>
          <w:spacing w:val="-2"/>
        </w:rPr>
        <w:t>человека;</w:t>
      </w:r>
    </w:p>
    <w:p w:rsidR="004F75DF" w:rsidRDefault="0013698B">
      <w:pPr>
        <w:pStyle w:val="a3"/>
        <w:spacing w:before="201"/>
        <w:ind w:right="1123" w:firstLine="600"/>
        <w:jc w:val="left"/>
      </w:pPr>
      <w:r>
        <w:t>называть</w:t>
      </w:r>
      <w:r>
        <w:rPr>
          <w:spacing w:val="40"/>
        </w:rPr>
        <w:t xml:space="preserve"> </w:t>
      </w:r>
      <w:r>
        <w:t>и</w:t>
      </w:r>
      <w:r>
        <w:rPr>
          <w:spacing w:val="40"/>
        </w:rPr>
        <w:t xml:space="preserve"> </w:t>
      </w:r>
      <w:r>
        <w:t>характеризовать</w:t>
      </w:r>
      <w:r>
        <w:rPr>
          <w:spacing w:val="40"/>
        </w:rPr>
        <w:t xml:space="preserve"> </w:t>
      </w:r>
      <w:r>
        <w:t>естественные</w:t>
      </w:r>
      <w:r>
        <w:rPr>
          <w:spacing w:val="40"/>
        </w:rPr>
        <w:t xml:space="preserve"> </w:t>
      </w:r>
      <w:r>
        <w:t>(природные)</w:t>
      </w:r>
      <w:r>
        <w:rPr>
          <w:spacing w:val="40"/>
        </w:rPr>
        <w:t xml:space="preserve"> </w:t>
      </w:r>
      <w:r>
        <w:t>и</w:t>
      </w:r>
      <w:r>
        <w:rPr>
          <w:spacing w:val="40"/>
        </w:rPr>
        <w:t xml:space="preserve"> </w:t>
      </w:r>
      <w:r>
        <w:t xml:space="preserve">искусственные </w:t>
      </w:r>
      <w:r>
        <w:rPr>
          <w:spacing w:val="-2"/>
        </w:rPr>
        <w:t>материалы;</w:t>
      </w:r>
    </w:p>
    <w:p w:rsidR="004F75DF" w:rsidRDefault="0013698B">
      <w:pPr>
        <w:pStyle w:val="a3"/>
        <w:spacing w:before="201"/>
        <w:ind w:left="1273"/>
        <w:jc w:val="left"/>
      </w:pPr>
      <w:r>
        <w:t>сравнивать</w:t>
      </w:r>
      <w:r>
        <w:rPr>
          <w:spacing w:val="-13"/>
        </w:rPr>
        <w:t xml:space="preserve"> </w:t>
      </w:r>
      <w:r>
        <w:t>и</w:t>
      </w:r>
      <w:r>
        <w:rPr>
          <w:spacing w:val="-12"/>
        </w:rPr>
        <w:t xml:space="preserve"> </w:t>
      </w:r>
      <w:r>
        <w:t>анализировать</w:t>
      </w:r>
      <w:r>
        <w:rPr>
          <w:spacing w:val="-13"/>
        </w:rPr>
        <w:t xml:space="preserve"> </w:t>
      </w:r>
      <w:r>
        <w:t>свойства</w:t>
      </w:r>
      <w:r>
        <w:rPr>
          <w:spacing w:val="-10"/>
        </w:rPr>
        <w:t xml:space="preserve"> </w:t>
      </w:r>
      <w:r>
        <w:rPr>
          <w:spacing w:val="-2"/>
        </w:rPr>
        <w:t>материалов;</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left="1273"/>
        <w:jc w:val="left"/>
      </w:pPr>
      <w:r>
        <w:t>классифицировать</w:t>
      </w:r>
      <w:r>
        <w:rPr>
          <w:spacing w:val="-14"/>
        </w:rPr>
        <w:t xml:space="preserve"> </w:t>
      </w:r>
      <w:r>
        <w:t>технику,</w:t>
      </w:r>
      <w:r>
        <w:rPr>
          <w:spacing w:val="-8"/>
        </w:rPr>
        <w:t xml:space="preserve"> </w:t>
      </w:r>
      <w:r>
        <w:t>описывать</w:t>
      </w:r>
      <w:r>
        <w:rPr>
          <w:spacing w:val="-13"/>
        </w:rPr>
        <w:t xml:space="preserve"> </w:t>
      </w:r>
      <w:r>
        <w:t>назначение</w:t>
      </w:r>
      <w:r>
        <w:rPr>
          <w:spacing w:val="-11"/>
        </w:rPr>
        <w:t xml:space="preserve"> </w:t>
      </w:r>
      <w:r>
        <w:rPr>
          <w:spacing w:val="-2"/>
        </w:rPr>
        <w:t>техники;</w:t>
      </w:r>
    </w:p>
    <w:p w:rsidR="004F75DF" w:rsidRDefault="0013698B">
      <w:pPr>
        <w:pStyle w:val="a3"/>
        <w:spacing w:before="202"/>
        <w:ind w:right="1128" w:firstLine="60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F75DF" w:rsidRDefault="0013698B">
      <w:pPr>
        <w:pStyle w:val="a3"/>
        <w:spacing w:before="200"/>
        <w:ind w:right="1142" w:firstLine="600"/>
      </w:pPr>
      <w:r>
        <w:t xml:space="preserve">характеризовать предметы труда в различных видах материального </w:t>
      </w:r>
      <w:r>
        <w:rPr>
          <w:spacing w:val="-2"/>
        </w:rPr>
        <w:t>производства;</w:t>
      </w:r>
    </w:p>
    <w:p w:rsidR="004F75DF" w:rsidRDefault="0013698B">
      <w:pPr>
        <w:pStyle w:val="a3"/>
        <w:spacing w:before="202"/>
        <w:ind w:right="1135" w:firstLine="600"/>
      </w:pPr>
      <w:r>
        <w:t>использовать метод мозгового штурма, метод интеллект-карт, метод фокальных объектов и другие методы;</w:t>
      </w:r>
    </w:p>
    <w:p w:rsidR="004F75DF" w:rsidRDefault="0013698B">
      <w:pPr>
        <w:pStyle w:val="a3"/>
        <w:tabs>
          <w:tab w:val="left" w:pos="3129"/>
          <w:tab w:val="left" w:pos="4112"/>
          <w:tab w:val="left" w:pos="5469"/>
          <w:tab w:val="left" w:pos="7742"/>
          <w:tab w:val="left" w:pos="9292"/>
        </w:tabs>
        <w:spacing w:before="200"/>
        <w:ind w:right="1143" w:firstLine="600"/>
        <w:jc w:val="left"/>
      </w:pPr>
      <w:r>
        <w:rPr>
          <w:spacing w:val="-2"/>
        </w:rPr>
        <w:t>использовать</w:t>
      </w:r>
      <w:r>
        <w:tab/>
      </w:r>
      <w:r>
        <w:rPr>
          <w:spacing w:val="-4"/>
        </w:rPr>
        <w:t>метод</w:t>
      </w:r>
      <w:r>
        <w:tab/>
      </w:r>
      <w:r>
        <w:rPr>
          <w:spacing w:val="-2"/>
        </w:rPr>
        <w:t>учебного</w:t>
      </w:r>
      <w:r>
        <w:tab/>
      </w:r>
      <w:r>
        <w:rPr>
          <w:spacing w:val="-2"/>
        </w:rPr>
        <w:t>проектирования,</w:t>
      </w:r>
      <w:r>
        <w:tab/>
      </w:r>
      <w:r>
        <w:rPr>
          <w:spacing w:val="-2"/>
        </w:rPr>
        <w:t>выполнять</w:t>
      </w:r>
      <w:r>
        <w:tab/>
      </w:r>
      <w:r>
        <w:rPr>
          <w:spacing w:val="-2"/>
        </w:rPr>
        <w:t>учебные проекты;</w:t>
      </w:r>
    </w:p>
    <w:p w:rsidR="004F75DF" w:rsidRDefault="0013698B">
      <w:pPr>
        <w:pStyle w:val="a3"/>
        <w:spacing w:before="197" w:line="388" w:lineRule="auto"/>
        <w:ind w:left="1273" w:right="5602"/>
        <w:jc w:val="left"/>
        <w:rPr>
          <w:b/>
          <w:i/>
        </w:rPr>
      </w:pPr>
      <w:r>
        <w:t>назвать</w:t>
      </w:r>
      <w:r>
        <w:rPr>
          <w:spacing w:val="-15"/>
        </w:rPr>
        <w:t xml:space="preserve"> </w:t>
      </w:r>
      <w:r>
        <w:t>и</w:t>
      </w:r>
      <w:r>
        <w:rPr>
          <w:spacing w:val="-13"/>
        </w:rPr>
        <w:t xml:space="preserve"> </w:t>
      </w:r>
      <w:r>
        <w:t>характеризовать</w:t>
      </w:r>
      <w:r>
        <w:rPr>
          <w:spacing w:val="-15"/>
        </w:rPr>
        <w:t xml:space="preserve"> </w:t>
      </w:r>
      <w:r>
        <w:t xml:space="preserve">профессии. К концу обучения </w:t>
      </w:r>
      <w:r>
        <w:rPr>
          <w:b/>
          <w:i/>
        </w:rPr>
        <w:t>в6 классе:</w:t>
      </w:r>
    </w:p>
    <w:p w:rsidR="004F75DF" w:rsidRDefault="0013698B">
      <w:pPr>
        <w:pStyle w:val="a3"/>
        <w:spacing w:before="3"/>
        <w:ind w:left="1273"/>
        <w:jc w:val="left"/>
      </w:pPr>
      <w:r>
        <w:t>называть</w:t>
      </w:r>
      <w:r>
        <w:rPr>
          <w:spacing w:val="-10"/>
        </w:rPr>
        <w:t xml:space="preserve"> </w:t>
      </w:r>
      <w:r>
        <w:t>и</w:t>
      </w:r>
      <w:r>
        <w:rPr>
          <w:spacing w:val="-7"/>
        </w:rPr>
        <w:t xml:space="preserve"> </w:t>
      </w:r>
      <w:r>
        <w:t>характеризовать</w:t>
      </w:r>
      <w:r>
        <w:rPr>
          <w:spacing w:val="-10"/>
        </w:rPr>
        <w:t xml:space="preserve"> </w:t>
      </w:r>
      <w:r>
        <w:t>машины</w:t>
      </w:r>
      <w:r>
        <w:rPr>
          <w:spacing w:val="-7"/>
        </w:rPr>
        <w:t xml:space="preserve"> </w:t>
      </w:r>
      <w:r>
        <w:t>и</w:t>
      </w:r>
      <w:r>
        <w:rPr>
          <w:spacing w:val="-8"/>
        </w:rPr>
        <w:t xml:space="preserve"> </w:t>
      </w:r>
      <w:r>
        <w:rPr>
          <w:spacing w:val="-2"/>
        </w:rPr>
        <w:t>механизмы;</w:t>
      </w:r>
    </w:p>
    <w:p w:rsidR="004F75DF" w:rsidRDefault="0013698B">
      <w:pPr>
        <w:pStyle w:val="a3"/>
        <w:spacing w:before="202"/>
        <w:ind w:right="1123" w:firstLine="600"/>
        <w:jc w:val="left"/>
      </w:pPr>
      <w:r>
        <w:t>конструировать,</w:t>
      </w:r>
      <w:r>
        <w:rPr>
          <w:spacing w:val="40"/>
        </w:rPr>
        <w:t xml:space="preserve"> </w:t>
      </w:r>
      <w:r>
        <w:t>оценивать</w:t>
      </w:r>
      <w:r>
        <w:rPr>
          <w:spacing w:val="40"/>
        </w:rPr>
        <w:t xml:space="preserve"> </w:t>
      </w:r>
      <w:r>
        <w:t>и</w:t>
      </w:r>
      <w:r>
        <w:rPr>
          <w:spacing w:val="40"/>
        </w:rPr>
        <w:t xml:space="preserve"> </w:t>
      </w:r>
      <w:r>
        <w:t>использовать</w:t>
      </w:r>
      <w:r>
        <w:rPr>
          <w:spacing w:val="40"/>
        </w:rPr>
        <w:t xml:space="preserve"> </w:t>
      </w:r>
      <w:r>
        <w:t>модели</w:t>
      </w:r>
      <w:r>
        <w:rPr>
          <w:spacing w:val="40"/>
        </w:rPr>
        <w:t xml:space="preserve"> </w:t>
      </w:r>
      <w:r>
        <w:t>в</w:t>
      </w:r>
      <w:r>
        <w:rPr>
          <w:spacing w:val="40"/>
        </w:rPr>
        <w:t xml:space="preserve"> </w:t>
      </w:r>
      <w:r>
        <w:t>познавательной</w:t>
      </w:r>
      <w:r>
        <w:rPr>
          <w:spacing w:val="40"/>
        </w:rPr>
        <w:t xml:space="preserve"> </w:t>
      </w:r>
      <w:r>
        <w:t>и</w:t>
      </w:r>
      <w:r>
        <w:rPr>
          <w:spacing w:val="40"/>
        </w:rPr>
        <w:t xml:space="preserve"> </w:t>
      </w:r>
      <w:r>
        <w:t>практической деятельности;</w:t>
      </w:r>
    </w:p>
    <w:p w:rsidR="004F75DF" w:rsidRDefault="0013698B">
      <w:pPr>
        <w:pStyle w:val="a3"/>
        <w:tabs>
          <w:tab w:val="left" w:pos="3572"/>
          <w:tab w:val="left" w:pos="5535"/>
          <w:tab w:val="left" w:pos="8271"/>
        </w:tabs>
        <w:spacing w:before="201"/>
        <w:ind w:right="1128" w:firstLine="600"/>
        <w:jc w:val="left"/>
      </w:pPr>
      <w:r>
        <w:rPr>
          <w:spacing w:val="-2"/>
        </w:rPr>
        <w:t>разрабатывать</w:t>
      </w:r>
      <w:r>
        <w:tab/>
      </w:r>
      <w:r>
        <w:rPr>
          <w:spacing w:val="-2"/>
        </w:rPr>
        <w:t>несложную</w:t>
      </w:r>
      <w:r>
        <w:tab/>
      </w:r>
      <w:r>
        <w:rPr>
          <w:spacing w:val="-2"/>
        </w:rPr>
        <w:t>технологическую,</w:t>
      </w:r>
      <w:r>
        <w:tab/>
      </w:r>
      <w:r>
        <w:rPr>
          <w:spacing w:val="-4"/>
        </w:rPr>
        <w:t xml:space="preserve">конструкторскую </w:t>
      </w:r>
      <w:r>
        <w:t>документацию</w:t>
      </w:r>
      <w:r>
        <w:rPr>
          <w:spacing w:val="-1"/>
        </w:rPr>
        <w:t xml:space="preserve"> </w:t>
      </w:r>
      <w:r>
        <w:t>для выполнения творческих проектных задач;</w:t>
      </w:r>
    </w:p>
    <w:p w:rsidR="004F75DF" w:rsidRDefault="0013698B">
      <w:pPr>
        <w:pStyle w:val="a3"/>
        <w:spacing w:before="196"/>
        <w:ind w:right="1123" w:firstLine="600"/>
        <w:jc w:val="left"/>
      </w:pPr>
      <w:r>
        <w:t>решать</w:t>
      </w:r>
      <w:r>
        <w:rPr>
          <w:spacing w:val="40"/>
        </w:rPr>
        <w:t xml:space="preserve"> </w:t>
      </w:r>
      <w:r>
        <w:t>простые</w:t>
      </w:r>
      <w:r>
        <w:rPr>
          <w:spacing w:val="40"/>
        </w:rPr>
        <w:t xml:space="preserve"> </w:t>
      </w:r>
      <w:r>
        <w:t>изобретательские,</w:t>
      </w:r>
      <w:r>
        <w:rPr>
          <w:spacing w:val="40"/>
        </w:rPr>
        <w:t xml:space="preserve"> </w:t>
      </w:r>
      <w:r>
        <w:t>конструкторские</w:t>
      </w:r>
      <w:r>
        <w:rPr>
          <w:spacing w:val="40"/>
        </w:rPr>
        <w:t xml:space="preserve"> </w:t>
      </w:r>
      <w:r>
        <w:t>и</w:t>
      </w:r>
      <w:r>
        <w:rPr>
          <w:spacing w:val="80"/>
        </w:rPr>
        <w:t xml:space="preserve"> </w:t>
      </w:r>
      <w:r>
        <w:t>технологические задачи в процессе изготовления изделий из различных материалов;</w:t>
      </w:r>
    </w:p>
    <w:p w:rsidR="004F75DF" w:rsidRDefault="0013698B">
      <w:pPr>
        <w:pStyle w:val="a3"/>
        <w:spacing w:before="201"/>
        <w:ind w:left="1273"/>
        <w:jc w:val="left"/>
      </w:pPr>
      <w:r>
        <w:t>предлагать</w:t>
      </w:r>
      <w:r>
        <w:rPr>
          <w:spacing w:val="-17"/>
        </w:rPr>
        <w:t xml:space="preserve"> </w:t>
      </w:r>
      <w:r>
        <w:t>варианты</w:t>
      </w:r>
      <w:r>
        <w:rPr>
          <w:spacing w:val="-11"/>
        </w:rPr>
        <w:t xml:space="preserve"> </w:t>
      </w:r>
      <w:r>
        <w:t>усовершенствования</w:t>
      </w:r>
      <w:r>
        <w:rPr>
          <w:spacing w:val="-14"/>
        </w:rPr>
        <w:t xml:space="preserve"> </w:t>
      </w:r>
      <w:r>
        <w:rPr>
          <w:spacing w:val="-2"/>
        </w:rPr>
        <w:t>конструкций;</w:t>
      </w:r>
    </w:p>
    <w:p w:rsidR="004F75DF" w:rsidRDefault="0013698B">
      <w:pPr>
        <w:pStyle w:val="a3"/>
        <w:tabs>
          <w:tab w:val="left" w:pos="3454"/>
          <w:tab w:val="left" w:pos="4850"/>
          <w:tab w:val="left" w:pos="5746"/>
          <w:tab w:val="left" w:pos="6106"/>
          <w:tab w:val="left" w:pos="7613"/>
          <w:tab w:val="left" w:pos="8530"/>
        </w:tabs>
        <w:spacing w:before="201"/>
        <w:ind w:right="1142" w:firstLine="600"/>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4F75DF" w:rsidRDefault="0013698B">
      <w:pPr>
        <w:pStyle w:val="a3"/>
        <w:spacing w:before="202"/>
        <w:ind w:right="1123" w:firstLine="600"/>
        <w:jc w:val="left"/>
      </w:pPr>
      <w:r>
        <w:t>характеризовать виды современных</w:t>
      </w:r>
      <w:r>
        <w:rPr>
          <w:spacing w:val="-1"/>
        </w:rPr>
        <w:t xml:space="preserve"> </w:t>
      </w:r>
      <w:r>
        <w:t>технологий и определять перспективы их развития.</w:t>
      </w:r>
    </w:p>
    <w:p w:rsidR="004F75DF" w:rsidRDefault="0013698B">
      <w:pPr>
        <w:spacing w:before="201"/>
        <w:ind w:left="1273"/>
        <w:rPr>
          <w:b/>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3"/>
          <w:sz w:val="28"/>
        </w:rPr>
        <w:t xml:space="preserve"> </w:t>
      </w:r>
      <w:r>
        <w:rPr>
          <w:b/>
          <w:i/>
          <w:spacing w:val="-2"/>
          <w:sz w:val="28"/>
        </w:rPr>
        <w:t>классе:</w:t>
      </w:r>
    </w:p>
    <w:p w:rsidR="004F75DF" w:rsidRDefault="0013698B">
      <w:pPr>
        <w:pStyle w:val="a3"/>
        <w:spacing w:before="196"/>
        <w:ind w:left="1273"/>
        <w:jc w:val="left"/>
      </w:pPr>
      <w:r>
        <w:t>приводить</w:t>
      </w:r>
      <w:r>
        <w:rPr>
          <w:spacing w:val="-12"/>
        </w:rPr>
        <w:t xml:space="preserve"> </w:t>
      </w:r>
      <w:r>
        <w:t>примеры</w:t>
      </w:r>
      <w:r>
        <w:rPr>
          <w:spacing w:val="-10"/>
        </w:rPr>
        <w:t xml:space="preserve"> </w:t>
      </w:r>
      <w:r>
        <w:t>развития</w:t>
      </w:r>
      <w:r>
        <w:rPr>
          <w:spacing w:val="-9"/>
        </w:rPr>
        <w:t xml:space="preserve"> </w:t>
      </w:r>
      <w:r>
        <w:rPr>
          <w:spacing w:val="-2"/>
        </w:rPr>
        <w:t>технологий;</w:t>
      </w:r>
    </w:p>
    <w:p w:rsidR="004F75DF" w:rsidRDefault="0013698B">
      <w:pPr>
        <w:pStyle w:val="a3"/>
        <w:spacing w:before="202"/>
        <w:ind w:left="1273"/>
        <w:jc w:val="left"/>
      </w:pPr>
      <w:r>
        <w:t>приводить</w:t>
      </w:r>
      <w:r>
        <w:rPr>
          <w:spacing w:val="-12"/>
        </w:rPr>
        <w:t xml:space="preserve"> </w:t>
      </w:r>
      <w:r>
        <w:t>примеры</w:t>
      </w:r>
      <w:r>
        <w:rPr>
          <w:spacing w:val="-9"/>
        </w:rPr>
        <w:t xml:space="preserve"> </w:t>
      </w:r>
      <w:r>
        <w:t>эстетичных</w:t>
      </w:r>
      <w:r>
        <w:rPr>
          <w:spacing w:val="-13"/>
        </w:rPr>
        <w:t xml:space="preserve"> </w:t>
      </w:r>
      <w:r>
        <w:t>промышленных</w:t>
      </w:r>
      <w:r>
        <w:rPr>
          <w:spacing w:val="-13"/>
        </w:rPr>
        <w:t xml:space="preserve"> </w:t>
      </w:r>
      <w:r>
        <w:rPr>
          <w:spacing w:val="-2"/>
        </w:rPr>
        <w:t>изделий;</w:t>
      </w:r>
    </w:p>
    <w:p w:rsidR="004F75DF" w:rsidRDefault="0013698B">
      <w:pPr>
        <w:pStyle w:val="a3"/>
        <w:spacing w:before="201" w:line="391" w:lineRule="auto"/>
        <w:ind w:left="1273" w:right="1123"/>
        <w:jc w:val="left"/>
      </w:pPr>
      <w:r>
        <w:t>называть</w:t>
      </w:r>
      <w:r>
        <w:rPr>
          <w:spacing w:val="-8"/>
        </w:rPr>
        <w:t xml:space="preserve"> </w:t>
      </w:r>
      <w:r>
        <w:t>и</w:t>
      </w:r>
      <w:r>
        <w:rPr>
          <w:spacing w:val="-6"/>
        </w:rPr>
        <w:t xml:space="preserve"> </w:t>
      </w:r>
      <w:r>
        <w:t>характеризовать</w:t>
      </w:r>
      <w:r>
        <w:rPr>
          <w:spacing w:val="-8"/>
        </w:rPr>
        <w:t xml:space="preserve"> </w:t>
      </w:r>
      <w:r>
        <w:t>народные</w:t>
      </w:r>
      <w:r>
        <w:rPr>
          <w:spacing w:val="-5"/>
        </w:rPr>
        <w:t xml:space="preserve"> </w:t>
      </w:r>
      <w:r>
        <w:t>промыслы</w:t>
      </w:r>
      <w:r>
        <w:rPr>
          <w:spacing w:val="-5"/>
        </w:rPr>
        <w:t xml:space="preserve"> </w:t>
      </w:r>
      <w:r>
        <w:t>и</w:t>
      </w:r>
      <w:r>
        <w:rPr>
          <w:spacing w:val="-6"/>
        </w:rPr>
        <w:t xml:space="preserve"> </w:t>
      </w:r>
      <w:r>
        <w:t>ремёсла</w:t>
      </w:r>
      <w:r>
        <w:rPr>
          <w:spacing w:val="-5"/>
        </w:rPr>
        <w:t xml:space="preserve"> </w:t>
      </w:r>
      <w:r>
        <w:t>России; называть производства и производственные процессы;</w:t>
      </w:r>
    </w:p>
    <w:p w:rsidR="004F75DF" w:rsidRDefault="0013698B">
      <w:pPr>
        <w:pStyle w:val="a3"/>
        <w:spacing w:line="314" w:lineRule="exact"/>
        <w:ind w:left="1273"/>
        <w:jc w:val="left"/>
      </w:pPr>
      <w:r>
        <w:t>называть</w:t>
      </w:r>
      <w:r>
        <w:rPr>
          <w:spacing w:val="-13"/>
        </w:rPr>
        <w:t xml:space="preserve"> </w:t>
      </w:r>
      <w:r>
        <w:t>современные</w:t>
      </w:r>
      <w:r>
        <w:rPr>
          <w:spacing w:val="-10"/>
        </w:rPr>
        <w:t xml:space="preserve"> </w:t>
      </w:r>
      <w:r>
        <w:t>и</w:t>
      </w:r>
      <w:r>
        <w:rPr>
          <w:spacing w:val="-11"/>
        </w:rPr>
        <w:t xml:space="preserve"> </w:t>
      </w:r>
      <w:r>
        <w:t>перспективные</w:t>
      </w:r>
      <w:r>
        <w:rPr>
          <w:spacing w:val="-10"/>
        </w:rPr>
        <w:t xml:space="preserve"> </w:t>
      </w:r>
      <w:r>
        <w:rPr>
          <w:spacing w:val="-2"/>
        </w:rPr>
        <w:t>технологии;</w:t>
      </w:r>
    </w:p>
    <w:p w:rsidR="004F75DF" w:rsidRDefault="004F75DF">
      <w:pPr>
        <w:spacing w:line="314" w:lineRule="exact"/>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23" w:firstLine="600"/>
        <w:jc w:val="left"/>
      </w:pPr>
      <w:r>
        <w:t>оценивать</w:t>
      </w:r>
      <w:r>
        <w:rPr>
          <w:spacing w:val="40"/>
        </w:rPr>
        <w:t xml:space="preserve"> </w:t>
      </w:r>
      <w:r>
        <w:t>области</w:t>
      </w:r>
      <w:r>
        <w:rPr>
          <w:spacing w:val="40"/>
        </w:rPr>
        <w:t xml:space="preserve"> </w:t>
      </w:r>
      <w:r>
        <w:t>применения</w:t>
      </w:r>
      <w:r>
        <w:rPr>
          <w:spacing w:val="40"/>
        </w:rPr>
        <w:t xml:space="preserve"> </w:t>
      </w:r>
      <w:r>
        <w:t>технологий,</w:t>
      </w:r>
      <w:r>
        <w:rPr>
          <w:spacing w:val="40"/>
        </w:rPr>
        <w:t xml:space="preserve"> </w:t>
      </w:r>
      <w:r>
        <w:t>понимать</w:t>
      </w:r>
      <w:r>
        <w:rPr>
          <w:spacing w:val="40"/>
        </w:rPr>
        <w:t xml:space="preserve"> </w:t>
      </w:r>
      <w:r>
        <w:t>их</w:t>
      </w:r>
      <w:r>
        <w:rPr>
          <w:spacing w:val="40"/>
        </w:rPr>
        <w:t xml:space="preserve"> </w:t>
      </w:r>
      <w:r>
        <w:t>возможности</w:t>
      </w:r>
      <w:r>
        <w:rPr>
          <w:spacing w:val="40"/>
        </w:rPr>
        <w:t xml:space="preserve"> </w:t>
      </w:r>
      <w:r>
        <w:t xml:space="preserve">и </w:t>
      </w:r>
      <w:r>
        <w:rPr>
          <w:spacing w:val="-2"/>
        </w:rPr>
        <w:t>ограничения;</w:t>
      </w:r>
    </w:p>
    <w:p w:rsidR="004F75DF" w:rsidRDefault="0013698B">
      <w:pPr>
        <w:pStyle w:val="a3"/>
        <w:tabs>
          <w:tab w:val="left" w:pos="2746"/>
          <w:tab w:val="left" w:pos="3949"/>
          <w:tab w:val="left" w:pos="4352"/>
          <w:tab w:val="left" w:pos="5302"/>
          <w:tab w:val="left" w:pos="7303"/>
          <w:tab w:val="left" w:pos="8924"/>
          <w:tab w:val="left" w:pos="9303"/>
        </w:tabs>
        <w:spacing w:before="201"/>
        <w:ind w:right="1140" w:firstLine="600"/>
        <w:jc w:val="left"/>
      </w:pPr>
      <w:r>
        <w:rPr>
          <w:spacing w:val="-2"/>
        </w:rPr>
        <w:t>оценивать</w:t>
      </w:r>
      <w:r>
        <w:tab/>
      </w:r>
      <w:r>
        <w:rPr>
          <w:spacing w:val="-2"/>
        </w:rPr>
        <w:t>условия</w:t>
      </w:r>
      <w:r>
        <w:tab/>
      </w:r>
      <w:r>
        <w:rPr>
          <w:spacing w:val="-10"/>
        </w:rPr>
        <w:t>и</w:t>
      </w:r>
      <w:r>
        <w:tab/>
      </w:r>
      <w:r>
        <w:rPr>
          <w:spacing w:val="-2"/>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4F75DF" w:rsidRDefault="0013698B">
      <w:pPr>
        <w:pStyle w:val="a3"/>
        <w:spacing w:before="201"/>
        <w:ind w:left="1273"/>
        <w:jc w:val="left"/>
      </w:pPr>
      <w:r>
        <w:t>выявлять</w:t>
      </w:r>
      <w:r>
        <w:rPr>
          <w:spacing w:val="-16"/>
        </w:rPr>
        <w:t xml:space="preserve"> </w:t>
      </w:r>
      <w:r>
        <w:t>экологические</w:t>
      </w:r>
      <w:r>
        <w:rPr>
          <w:spacing w:val="-14"/>
        </w:rPr>
        <w:t xml:space="preserve"> </w:t>
      </w:r>
      <w:r>
        <w:rPr>
          <w:spacing w:val="-2"/>
        </w:rPr>
        <w:t>проблемы;</w:t>
      </w:r>
    </w:p>
    <w:p w:rsidR="004F75DF" w:rsidRDefault="0013698B">
      <w:pPr>
        <w:pStyle w:val="a3"/>
        <w:spacing w:before="202"/>
        <w:ind w:right="1123" w:firstLine="600"/>
        <w:jc w:val="left"/>
      </w:pPr>
      <w:r>
        <w:t>называть</w:t>
      </w:r>
      <w:r>
        <w:rPr>
          <w:spacing w:val="80"/>
        </w:rPr>
        <w:t xml:space="preserve"> </w:t>
      </w:r>
      <w:r>
        <w:t>и</w:t>
      </w:r>
      <w:r>
        <w:rPr>
          <w:spacing w:val="80"/>
        </w:rPr>
        <w:t xml:space="preserve"> </w:t>
      </w:r>
      <w:r>
        <w:t>характеризовать</w:t>
      </w:r>
      <w:r>
        <w:rPr>
          <w:spacing w:val="80"/>
        </w:rPr>
        <w:t xml:space="preserve"> </w:t>
      </w:r>
      <w:r>
        <w:t>виды</w:t>
      </w:r>
      <w:r>
        <w:rPr>
          <w:spacing w:val="80"/>
        </w:rPr>
        <w:t xml:space="preserve"> </w:t>
      </w:r>
      <w:r>
        <w:t>транспорта,</w:t>
      </w:r>
      <w:r>
        <w:rPr>
          <w:spacing w:val="80"/>
        </w:rPr>
        <w:t xml:space="preserve"> </w:t>
      </w:r>
      <w:r>
        <w:t>оценивать</w:t>
      </w:r>
      <w:r>
        <w:rPr>
          <w:spacing w:val="80"/>
        </w:rPr>
        <w:t xml:space="preserve"> </w:t>
      </w:r>
      <w:r>
        <w:t xml:space="preserve">перспективы </w:t>
      </w:r>
      <w:r>
        <w:rPr>
          <w:spacing w:val="-2"/>
        </w:rPr>
        <w:t>развития;</w:t>
      </w:r>
    </w:p>
    <w:p w:rsidR="004F75DF" w:rsidRDefault="0013698B">
      <w:pPr>
        <w:pStyle w:val="a3"/>
        <w:spacing w:before="201" w:line="386" w:lineRule="auto"/>
        <w:ind w:left="1273" w:right="1825"/>
        <w:jc w:val="left"/>
        <w:rPr>
          <w:b/>
        </w:rPr>
      </w:pPr>
      <w:r>
        <w:t>характеризовать</w:t>
      </w:r>
      <w:r>
        <w:rPr>
          <w:spacing w:val="-12"/>
        </w:rPr>
        <w:t xml:space="preserve"> </w:t>
      </w:r>
      <w:r>
        <w:t>технологии</w:t>
      </w:r>
      <w:r>
        <w:rPr>
          <w:spacing w:val="-10"/>
        </w:rPr>
        <w:t xml:space="preserve"> </w:t>
      </w:r>
      <w:r>
        <w:t>на</w:t>
      </w:r>
      <w:r>
        <w:rPr>
          <w:spacing w:val="-9"/>
        </w:rPr>
        <w:t xml:space="preserve"> </w:t>
      </w:r>
      <w:r>
        <w:t>транспорте,</w:t>
      </w:r>
      <w:r>
        <w:rPr>
          <w:spacing w:val="-8"/>
        </w:rPr>
        <w:t xml:space="preserve"> </w:t>
      </w:r>
      <w:r>
        <w:t>транспортную</w:t>
      </w:r>
      <w:r>
        <w:rPr>
          <w:spacing w:val="-11"/>
        </w:rPr>
        <w:t xml:space="preserve"> </w:t>
      </w:r>
      <w:r>
        <w:t xml:space="preserve">логистику. К концу обучения </w:t>
      </w:r>
      <w:r>
        <w:rPr>
          <w:b/>
          <w:i/>
        </w:rPr>
        <w:t>в 8 классе</w:t>
      </w:r>
      <w:r>
        <w:rPr>
          <w:b/>
        </w:rPr>
        <w:t>:</w:t>
      </w:r>
    </w:p>
    <w:p w:rsidR="004F75DF" w:rsidRDefault="0013698B">
      <w:pPr>
        <w:pStyle w:val="a3"/>
        <w:spacing w:before="5"/>
        <w:ind w:left="1273"/>
        <w:jc w:val="left"/>
      </w:pPr>
      <w:r>
        <w:t>характеризовать</w:t>
      </w:r>
      <w:r>
        <w:rPr>
          <w:spacing w:val="-14"/>
        </w:rPr>
        <w:t xml:space="preserve"> </w:t>
      </w:r>
      <w:r>
        <w:t>общие</w:t>
      </w:r>
      <w:r>
        <w:rPr>
          <w:spacing w:val="-12"/>
        </w:rPr>
        <w:t xml:space="preserve"> </w:t>
      </w:r>
      <w:r>
        <w:t>принципы</w:t>
      </w:r>
      <w:r>
        <w:rPr>
          <w:spacing w:val="-12"/>
        </w:rPr>
        <w:t xml:space="preserve"> </w:t>
      </w:r>
      <w:r>
        <w:rPr>
          <w:spacing w:val="-2"/>
        </w:rPr>
        <w:t>управления;</w:t>
      </w:r>
    </w:p>
    <w:p w:rsidR="004F75DF" w:rsidRDefault="0013698B">
      <w:pPr>
        <w:pStyle w:val="a3"/>
        <w:tabs>
          <w:tab w:val="left" w:pos="3369"/>
          <w:tab w:val="left" w:pos="5317"/>
          <w:tab w:val="left" w:pos="5835"/>
          <w:tab w:val="left" w:pos="6905"/>
          <w:tab w:val="left" w:pos="8719"/>
        </w:tabs>
        <w:spacing w:before="202"/>
        <w:ind w:right="1130" w:firstLine="600"/>
        <w:jc w:val="left"/>
      </w:pPr>
      <w:r>
        <w:rPr>
          <w:spacing w:val="-2"/>
        </w:rPr>
        <w:t>анализировать</w:t>
      </w:r>
      <w:r>
        <w:tab/>
      </w:r>
      <w:r>
        <w:rPr>
          <w:spacing w:val="-2"/>
        </w:rPr>
        <w:t>возможности</w:t>
      </w:r>
      <w:r>
        <w:tab/>
      </w:r>
      <w:r>
        <w:rPr>
          <w:spacing w:val="-10"/>
        </w:rPr>
        <w:t>и</w:t>
      </w:r>
      <w:r>
        <w:tab/>
      </w:r>
      <w:r>
        <w:rPr>
          <w:spacing w:val="-2"/>
        </w:rPr>
        <w:t>сферу</w:t>
      </w:r>
      <w:r>
        <w:tab/>
      </w:r>
      <w:r>
        <w:rPr>
          <w:spacing w:val="-2"/>
        </w:rPr>
        <w:t>применения</w:t>
      </w:r>
      <w:r>
        <w:tab/>
      </w:r>
      <w:r>
        <w:rPr>
          <w:spacing w:val="-2"/>
        </w:rPr>
        <w:t>современных технологий;</w:t>
      </w:r>
    </w:p>
    <w:p w:rsidR="004F75DF" w:rsidRDefault="0013698B">
      <w:pPr>
        <w:pStyle w:val="a3"/>
        <w:spacing w:before="200"/>
        <w:ind w:right="1123" w:firstLine="600"/>
        <w:jc w:val="left"/>
      </w:pPr>
      <w:r>
        <w:t>характеризовать</w:t>
      </w:r>
      <w:r>
        <w:rPr>
          <w:spacing w:val="31"/>
        </w:rPr>
        <w:t xml:space="preserve"> </w:t>
      </w:r>
      <w:r>
        <w:t>технологии</w:t>
      </w:r>
      <w:r>
        <w:rPr>
          <w:spacing w:val="33"/>
        </w:rPr>
        <w:t xml:space="preserve"> </w:t>
      </w:r>
      <w:r>
        <w:t>получения,</w:t>
      </w:r>
      <w:r>
        <w:rPr>
          <w:spacing w:val="36"/>
        </w:rPr>
        <w:t xml:space="preserve"> </w:t>
      </w:r>
      <w:r>
        <w:t>преобразования</w:t>
      </w:r>
      <w:r>
        <w:rPr>
          <w:spacing w:val="34"/>
        </w:rPr>
        <w:t xml:space="preserve"> </w:t>
      </w:r>
      <w:r>
        <w:t>и</w:t>
      </w:r>
      <w:r>
        <w:rPr>
          <w:spacing w:val="33"/>
        </w:rPr>
        <w:t xml:space="preserve"> </w:t>
      </w:r>
      <w:r>
        <w:t xml:space="preserve">использования </w:t>
      </w:r>
      <w:r>
        <w:rPr>
          <w:spacing w:val="-2"/>
        </w:rPr>
        <w:t>энергии;</w:t>
      </w:r>
    </w:p>
    <w:p w:rsidR="004F75DF" w:rsidRDefault="0013698B">
      <w:pPr>
        <w:pStyle w:val="a3"/>
        <w:tabs>
          <w:tab w:val="left" w:pos="3430"/>
          <w:tab w:val="left" w:pos="5148"/>
          <w:tab w:val="left" w:pos="6414"/>
          <w:tab w:val="left" w:pos="6769"/>
          <w:tab w:val="left" w:pos="8476"/>
        </w:tabs>
        <w:spacing w:before="39" w:line="524" w:lineRule="exact"/>
        <w:ind w:left="1273" w:right="1137"/>
        <w:jc w:val="left"/>
      </w:pPr>
      <w:r>
        <w:t xml:space="preserve">называть и характеризовать биотехнологии, их применение; </w:t>
      </w: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w:t>
      </w:r>
    </w:p>
    <w:p w:rsidR="004F75DF" w:rsidRDefault="0013698B">
      <w:pPr>
        <w:pStyle w:val="a3"/>
        <w:spacing w:line="277" w:lineRule="exact"/>
        <w:jc w:val="left"/>
      </w:pPr>
      <w:r>
        <w:rPr>
          <w:spacing w:val="-2"/>
        </w:rPr>
        <w:t>технологий;</w:t>
      </w:r>
    </w:p>
    <w:p w:rsidR="004F75DF" w:rsidRDefault="0013698B">
      <w:pPr>
        <w:pStyle w:val="a3"/>
        <w:spacing w:before="202" w:line="388" w:lineRule="auto"/>
        <w:ind w:left="1273" w:right="1123"/>
        <w:jc w:val="left"/>
      </w:pPr>
      <w:r>
        <w:t>предлагать</w:t>
      </w:r>
      <w:r>
        <w:rPr>
          <w:spacing w:val="-7"/>
        </w:rPr>
        <w:t xml:space="preserve"> </w:t>
      </w:r>
      <w:r>
        <w:t>предпринимательские</w:t>
      </w:r>
      <w:r>
        <w:rPr>
          <w:spacing w:val="-7"/>
        </w:rPr>
        <w:t xml:space="preserve"> </w:t>
      </w:r>
      <w:r>
        <w:t>идеи,</w:t>
      </w:r>
      <w:r>
        <w:rPr>
          <w:spacing w:val="-10"/>
        </w:rPr>
        <w:t xml:space="preserve"> </w:t>
      </w:r>
      <w:r>
        <w:t>обосновывать</w:t>
      </w:r>
      <w:r>
        <w:rPr>
          <w:spacing w:val="-10"/>
        </w:rPr>
        <w:t xml:space="preserve"> </w:t>
      </w:r>
      <w:r>
        <w:t>их</w:t>
      </w:r>
      <w:r>
        <w:rPr>
          <w:spacing w:val="-12"/>
        </w:rPr>
        <w:t xml:space="preserve"> </w:t>
      </w:r>
      <w:r>
        <w:t>решение; определять проблему, анализировать потребности в продукте;</w:t>
      </w:r>
    </w:p>
    <w:p w:rsidR="004F75DF" w:rsidRDefault="0013698B">
      <w:pPr>
        <w:pStyle w:val="a3"/>
        <w:spacing w:before="3"/>
        <w:ind w:right="1142" w:firstLine="600"/>
      </w:pPr>
      <w:r>
        <w:t>овладеть</w:t>
      </w:r>
      <w:r>
        <w:rPr>
          <w:spacing w:val="-7"/>
        </w:rPr>
        <w:t xml:space="preserve"> </w:t>
      </w:r>
      <w:r>
        <w:t>методами</w:t>
      </w:r>
      <w:r>
        <w:rPr>
          <w:spacing w:val="-5"/>
        </w:rPr>
        <w:t xml:space="preserve"> </w:t>
      </w:r>
      <w:r>
        <w:t>учебной,</w:t>
      </w:r>
      <w:r>
        <w:rPr>
          <w:spacing w:val="-3"/>
        </w:rPr>
        <w:t xml:space="preserve"> </w:t>
      </w:r>
      <w:r>
        <w:t>исследовательской</w:t>
      </w:r>
      <w:r>
        <w:rPr>
          <w:spacing w:val="-5"/>
        </w:rPr>
        <w:t xml:space="preserve"> </w:t>
      </w:r>
      <w:r>
        <w:t>и</w:t>
      </w:r>
      <w:r>
        <w:rPr>
          <w:spacing w:val="-5"/>
        </w:rPr>
        <w:t xml:space="preserve"> </w:t>
      </w:r>
      <w:r>
        <w:t>проектной</w:t>
      </w:r>
      <w:r>
        <w:rPr>
          <w:spacing w:val="-5"/>
        </w:rPr>
        <w:t xml:space="preserve"> </w:t>
      </w:r>
      <w:r>
        <w:t>деятельности, решения</w:t>
      </w:r>
      <w:r>
        <w:rPr>
          <w:spacing w:val="-8"/>
        </w:rPr>
        <w:t xml:space="preserve"> </w:t>
      </w:r>
      <w:r>
        <w:t>творческих</w:t>
      </w:r>
      <w:r>
        <w:rPr>
          <w:spacing w:val="-12"/>
        </w:rPr>
        <w:t xml:space="preserve"> </w:t>
      </w:r>
      <w:r>
        <w:t>задач,</w:t>
      </w:r>
      <w:r>
        <w:rPr>
          <w:spacing w:val="-6"/>
        </w:rPr>
        <w:t xml:space="preserve"> </w:t>
      </w:r>
      <w:r>
        <w:t>проектирования,</w:t>
      </w:r>
      <w:r>
        <w:rPr>
          <w:spacing w:val="-6"/>
        </w:rPr>
        <w:t xml:space="preserve"> </w:t>
      </w:r>
      <w:r>
        <w:t>моделирования,</w:t>
      </w:r>
      <w:r>
        <w:rPr>
          <w:spacing w:val="-6"/>
        </w:rPr>
        <w:t xml:space="preserve"> </w:t>
      </w:r>
      <w:r>
        <w:t>конструирования</w:t>
      </w:r>
      <w:r>
        <w:rPr>
          <w:spacing w:val="-8"/>
        </w:rPr>
        <w:t xml:space="preserve"> </w:t>
      </w:r>
      <w:r>
        <w:t>и эстетического оформления изделий;</w:t>
      </w:r>
    </w:p>
    <w:p w:rsidR="004F75DF" w:rsidRDefault="0013698B">
      <w:pPr>
        <w:pStyle w:val="a3"/>
        <w:spacing w:before="196"/>
        <w:ind w:right="1146" w:firstLine="600"/>
      </w:pPr>
      <w:r>
        <w:t>характеризовать мир профессий, связанных с изучаемыми технологиями, их востребованность на рынке труда.</w:t>
      </w:r>
    </w:p>
    <w:p w:rsidR="004F75DF" w:rsidRDefault="0013698B">
      <w:pPr>
        <w:spacing w:before="201"/>
        <w:ind w:left="1273"/>
        <w:rPr>
          <w:b/>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9</w:t>
      </w:r>
      <w:r>
        <w:rPr>
          <w:b/>
          <w:i/>
          <w:spacing w:val="-3"/>
          <w:sz w:val="28"/>
        </w:rPr>
        <w:t xml:space="preserve"> </w:t>
      </w:r>
      <w:r>
        <w:rPr>
          <w:b/>
          <w:i/>
          <w:spacing w:val="-2"/>
          <w:sz w:val="28"/>
        </w:rPr>
        <w:t>классе:</w:t>
      </w:r>
    </w:p>
    <w:p w:rsidR="004F75DF" w:rsidRDefault="0013698B">
      <w:pPr>
        <w:pStyle w:val="a3"/>
        <w:spacing w:before="202"/>
        <w:ind w:right="1129" w:firstLine="600"/>
      </w:pPr>
      <w:r>
        <w:t>перечислять и характеризовать виды современных информационно- когнитивных технологий;</w:t>
      </w:r>
    </w:p>
    <w:p w:rsidR="004F75DF" w:rsidRDefault="0013698B">
      <w:pPr>
        <w:pStyle w:val="a3"/>
        <w:spacing w:before="200"/>
        <w:ind w:right="1139" w:firstLine="600"/>
      </w:pPr>
      <w:r>
        <w:t>овладеть информационно-когнитивными технологиями преобразования данных в информацию и информации в знание;</w:t>
      </w:r>
    </w:p>
    <w:p w:rsidR="004F75DF" w:rsidRDefault="0013698B">
      <w:pPr>
        <w:pStyle w:val="a3"/>
        <w:tabs>
          <w:tab w:val="left" w:pos="4127"/>
          <w:tab w:val="left" w:pos="6113"/>
          <w:tab w:val="left" w:pos="9697"/>
        </w:tabs>
        <w:spacing w:before="202"/>
        <w:ind w:right="1135" w:firstLine="600"/>
      </w:pPr>
      <w:r>
        <w:rPr>
          <w:spacing w:val="-2"/>
        </w:rPr>
        <w:t>характеризовать</w:t>
      </w:r>
      <w:r>
        <w:tab/>
      </w:r>
      <w:r>
        <w:rPr>
          <w:spacing w:val="-2"/>
        </w:rPr>
        <w:t>культуру</w:t>
      </w:r>
      <w:r>
        <w:tab/>
      </w:r>
      <w:r>
        <w:rPr>
          <w:spacing w:val="-2"/>
        </w:rPr>
        <w:t>предпринимательства,</w:t>
      </w:r>
      <w:r>
        <w:tab/>
      </w:r>
      <w:r>
        <w:rPr>
          <w:spacing w:val="-4"/>
        </w:rPr>
        <w:t xml:space="preserve">виды </w:t>
      </w:r>
      <w:r>
        <w:t>предпринимательской деятельности;</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spacing w:line="391" w:lineRule="auto"/>
        <w:ind w:left="1273" w:right="3608"/>
        <w:jc w:val="left"/>
      </w:pPr>
      <w:r>
        <w:t>создавать</w:t>
      </w:r>
      <w:r>
        <w:rPr>
          <w:spacing w:val="-15"/>
        </w:rPr>
        <w:t xml:space="preserve"> </w:t>
      </w:r>
      <w:r>
        <w:t>модели</w:t>
      </w:r>
      <w:r>
        <w:rPr>
          <w:spacing w:val="-13"/>
        </w:rPr>
        <w:t xml:space="preserve"> </w:t>
      </w:r>
      <w:r>
        <w:t>экономической</w:t>
      </w:r>
      <w:r>
        <w:rPr>
          <w:spacing w:val="-13"/>
        </w:rPr>
        <w:t xml:space="preserve"> </w:t>
      </w:r>
      <w:r>
        <w:t>деятельности; разрабатывать бизнес-проект;</w:t>
      </w:r>
    </w:p>
    <w:p w:rsidR="004F75DF" w:rsidRDefault="0013698B">
      <w:pPr>
        <w:pStyle w:val="a3"/>
        <w:spacing w:line="319" w:lineRule="exact"/>
        <w:ind w:left="1273"/>
        <w:jc w:val="left"/>
      </w:pPr>
      <w:r>
        <w:rPr>
          <w:spacing w:val="-6"/>
        </w:rPr>
        <w:t>оценивать</w:t>
      </w:r>
      <w:r>
        <w:rPr>
          <w:spacing w:val="4"/>
        </w:rPr>
        <w:t xml:space="preserve"> </w:t>
      </w:r>
      <w:r>
        <w:rPr>
          <w:spacing w:val="-6"/>
        </w:rPr>
        <w:t>эффективность</w:t>
      </w:r>
      <w:r>
        <w:rPr>
          <w:spacing w:val="5"/>
        </w:rPr>
        <w:t xml:space="preserve"> </w:t>
      </w:r>
      <w:r>
        <w:rPr>
          <w:spacing w:val="-6"/>
        </w:rPr>
        <w:t>предпринимательской</w:t>
      </w:r>
      <w:r>
        <w:rPr>
          <w:spacing w:val="7"/>
        </w:rPr>
        <w:t xml:space="preserve"> </w:t>
      </w:r>
      <w:r>
        <w:rPr>
          <w:spacing w:val="-6"/>
        </w:rPr>
        <w:t>деятельности;</w:t>
      </w:r>
    </w:p>
    <w:p w:rsidR="004F75DF" w:rsidRDefault="0013698B">
      <w:pPr>
        <w:pStyle w:val="a3"/>
        <w:spacing w:before="3" w:line="520" w:lineRule="atLeast"/>
        <w:ind w:left="1273" w:right="1123"/>
        <w:jc w:val="left"/>
      </w:pPr>
      <w:r>
        <w:t>характеризовать</w:t>
      </w:r>
      <w:r>
        <w:rPr>
          <w:spacing w:val="-3"/>
        </w:rPr>
        <w:t xml:space="preserve"> </w:t>
      </w:r>
      <w:r>
        <w:t>закономерности</w:t>
      </w:r>
      <w:r>
        <w:rPr>
          <w:spacing w:val="-1"/>
        </w:rPr>
        <w:t xml:space="preserve"> </w:t>
      </w:r>
      <w:r>
        <w:t>технологического</w:t>
      </w:r>
      <w:r>
        <w:rPr>
          <w:spacing w:val="-1"/>
        </w:rPr>
        <w:t xml:space="preserve"> </w:t>
      </w:r>
      <w:r>
        <w:t>развития цивилизации; планировать</w:t>
      </w:r>
      <w:r>
        <w:rPr>
          <w:spacing w:val="80"/>
        </w:rPr>
        <w:t xml:space="preserve"> </w:t>
      </w:r>
      <w:r>
        <w:t>своё</w:t>
      </w:r>
      <w:r>
        <w:rPr>
          <w:spacing w:val="80"/>
        </w:rPr>
        <w:t xml:space="preserve"> </w:t>
      </w:r>
      <w:r>
        <w:t>профессиональное</w:t>
      </w:r>
      <w:r>
        <w:rPr>
          <w:spacing w:val="80"/>
        </w:rPr>
        <w:t xml:space="preserve"> </w:t>
      </w:r>
      <w:r>
        <w:t>образование</w:t>
      </w:r>
      <w:r>
        <w:rPr>
          <w:spacing w:val="80"/>
        </w:rPr>
        <w:t xml:space="preserve"> </w:t>
      </w:r>
      <w:r>
        <w:t>и</w:t>
      </w:r>
      <w:r>
        <w:rPr>
          <w:spacing w:val="80"/>
        </w:rPr>
        <w:t xml:space="preserve"> </w:t>
      </w:r>
      <w:r>
        <w:t>профессиональную</w:t>
      </w:r>
    </w:p>
    <w:p w:rsidR="004F75DF" w:rsidRDefault="0013698B">
      <w:pPr>
        <w:pStyle w:val="a3"/>
        <w:spacing w:line="320" w:lineRule="exact"/>
        <w:jc w:val="left"/>
      </w:pPr>
      <w:r>
        <w:rPr>
          <w:spacing w:val="-2"/>
        </w:rPr>
        <w:t>карьеру.</w:t>
      </w:r>
    </w:p>
    <w:p w:rsidR="004F75DF" w:rsidRDefault="004F75DF">
      <w:pPr>
        <w:pStyle w:val="a3"/>
        <w:ind w:left="0"/>
        <w:jc w:val="left"/>
      </w:pPr>
    </w:p>
    <w:p w:rsidR="004F75DF" w:rsidRDefault="004F75DF">
      <w:pPr>
        <w:pStyle w:val="a3"/>
        <w:spacing w:before="28"/>
        <w:ind w:left="0"/>
        <w:jc w:val="left"/>
      </w:pPr>
    </w:p>
    <w:p w:rsidR="004F75DF" w:rsidRDefault="0013698B">
      <w:pPr>
        <w:tabs>
          <w:tab w:val="left" w:pos="2649"/>
          <w:tab w:val="left" w:pos="4423"/>
          <w:tab w:val="left" w:pos="5784"/>
          <w:tab w:val="left" w:pos="7563"/>
          <w:tab w:val="left" w:pos="8744"/>
        </w:tabs>
        <w:spacing w:line="242" w:lineRule="auto"/>
        <w:ind w:left="793" w:right="1132"/>
        <w:rPr>
          <w:b/>
          <w:i/>
          <w:sz w:val="28"/>
        </w:rPr>
      </w:pPr>
      <w:r>
        <w:rPr>
          <w:i/>
          <w:spacing w:val="-2"/>
          <w:sz w:val="28"/>
        </w:rPr>
        <w:t>Предметные</w:t>
      </w:r>
      <w:r>
        <w:rPr>
          <w:i/>
          <w:sz w:val="28"/>
        </w:rPr>
        <w:tab/>
      </w:r>
      <w:r>
        <w:rPr>
          <w:i/>
          <w:spacing w:val="-2"/>
          <w:sz w:val="28"/>
        </w:rPr>
        <w:t>результаты</w:t>
      </w:r>
      <w:r>
        <w:rPr>
          <w:i/>
          <w:sz w:val="28"/>
        </w:rPr>
        <w:tab/>
      </w:r>
      <w:r>
        <w:rPr>
          <w:i/>
          <w:spacing w:val="-2"/>
          <w:sz w:val="28"/>
        </w:rPr>
        <w:t>освоения</w:t>
      </w:r>
      <w:r>
        <w:rPr>
          <w:i/>
          <w:sz w:val="28"/>
        </w:rPr>
        <w:tab/>
      </w:r>
      <w:r>
        <w:rPr>
          <w:i/>
          <w:spacing w:val="-2"/>
          <w:sz w:val="28"/>
        </w:rPr>
        <w:t>содержания</w:t>
      </w:r>
      <w:r>
        <w:rPr>
          <w:i/>
          <w:sz w:val="28"/>
        </w:rPr>
        <w:tab/>
      </w:r>
      <w:r>
        <w:rPr>
          <w:b/>
          <w:i/>
          <w:spacing w:val="-2"/>
          <w:sz w:val="28"/>
        </w:rPr>
        <w:t>модуля</w:t>
      </w:r>
      <w:r>
        <w:rPr>
          <w:b/>
          <w:i/>
          <w:sz w:val="28"/>
        </w:rPr>
        <w:tab/>
      </w:r>
      <w:r>
        <w:rPr>
          <w:b/>
          <w:i/>
          <w:spacing w:val="-2"/>
          <w:sz w:val="28"/>
        </w:rPr>
        <w:t xml:space="preserve">«Технологии </w:t>
      </w:r>
      <w:r>
        <w:rPr>
          <w:b/>
          <w:i/>
          <w:sz w:val="28"/>
        </w:rPr>
        <w:t>обработки материалов и пищевых продуктов»</w:t>
      </w:r>
    </w:p>
    <w:p w:rsidR="004F75DF" w:rsidRDefault="004F75DF">
      <w:pPr>
        <w:pStyle w:val="a3"/>
        <w:ind w:left="0"/>
        <w:jc w:val="left"/>
        <w:rPr>
          <w:b/>
          <w:i/>
        </w:rPr>
      </w:pPr>
    </w:p>
    <w:p w:rsidR="004F75DF" w:rsidRDefault="004F75DF">
      <w:pPr>
        <w:pStyle w:val="a3"/>
        <w:spacing w:before="16"/>
        <w:ind w:left="0"/>
        <w:jc w:val="left"/>
        <w:rPr>
          <w:b/>
          <w:i/>
        </w:rPr>
      </w:pPr>
    </w:p>
    <w:p w:rsidR="004F75DF" w:rsidRDefault="0013698B">
      <w:pPr>
        <w:spacing w:before="1"/>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r>
        <w:rPr>
          <w:i/>
          <w:spacing w:val="-2"/>
          <w:sz w:val="28"/>
        </w:rPr>
        <w:t>:</w:t>
      </w:r>
    </w:p>
    <w:p w:rsidR="004F75DF" w:rsidRDefault="0013698B">
      <w:pPr>
        <w:pStyle w:val="a3"/>
        <w:spacing w:before="201"/>
        <w:ind w:right="1132" w:firstLine="60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F75DF" w:rsidRDefault="0013698B">
      <w:pPr>
        <w:pStyle w:val="a3"/>
        <w:spacing w:before="200"/>
        <w:ind w:right="1129" w:firstLine="600"/>
      </w:pPr>
      <w:r>
        <w:t>создавать, применять и преобразовывать знаки и символы, модели и схемы; использовать средства и инструменты информационно- коммуникационных технологий для решения прикладных учебно- познавательных задач;</w:t>
      </w:r>
    </w:p>
    <w:p w:rsidR="004F75DF" w:rsidRDefault="0013698B">
      <w:pPr>
        <w:pStyle w:val="a3"/>
        <w:spacing w:before="201"/>
        <w:ind w:right="1123" w:firstLine="600"/>
        <w:jc w:val="left"/>
      </w:pPr>
      <w:r>
        <w:t>называть</w:t>
      </w:r>
      <w:r>
        <w:rPr>
          <w:spacing w:val="80"/>
        </w:rPr>
        <w:t xml:space="preserve"> </w:t>
      </w:r>
      <w:r>
        <w:t>и</w:t>
      </w:r>
      <w:r>
        <w:rPr>
          <w:spacing w:val="80"/>
        </w:rPr>
        <w:t xml:space="preserve"> </w:t>
      </w:r>
      <w:r>
        <w:t>характеризовать</w:t>
      </w:r>
      <w:r>
        <w:rPr>
          <w:spacing w:val="80"/>
        </w:rPr>
        <w:t xml:space="preserve"> </w:t>
      </w:r>
      <w:r>
        <w:t>виды</w:t>
      </w:r>
      <w:r>
        <w:rPr>
          <w:spacing w:val="80"/>
        </w:rPr>
        <w:t xml:space="preserve"> </w:t>
      </w:r>
      <w:r>
        <w:t>бумаги,</w:t>
      </w:r>
      <w:r>
        <w:rPr>
          <w:spacing w:val="80"/>
        </w:rPr>
        <w:t xml:space="preserve"> </w:t>
      </w:r>
      <w:r>
        <w:t>её</w:t>
      </w:r>
      <w:r>
        <w:rPr>
          <w:spacing w:val="80"/>
        </w:rPr>
        <w:t xml:space="preserve"> </w:t>
      </w:r>
      <w:r>
        <w:t>свойства,</w:t>
      </w:r>
      <w:r>
        <w:rPr>
          <w:spacing w:val="80"/>
        </w:rPr>
        <w:t xml:space="preserve"> </w:t>
      </w:r>
      <w:r>
        <w:t>получение</w:t>
      </w:r>
      <w:r>
        <w:rPr>
          <w:spacing w:val="80"/>
        </w:rPr>
        <w:t xml:space="preserve"> </w:t>
      </w:r>
      <w:r>
        <w:t>и</w:t>
      </w:r>
      <w:r>
        <w:rPr>
          <w:spacing w:val="80"/>
        </w:rPr>
        <w:t xml:space="preserve"> </w:t>
      </w:r>
      <w:r>
        <w:rPr>
          <w:spacing w:val="-2"/>
        </w:rPr>
        <w:t>применение;</w:t>
      </w:r>
    </w:p>
    <w:p w:rsidR="004F75DF" w:rsidRDefault="0013698B">
      <w:pPr>
        <w:pStyle w:val="a3"/>
        <w:spacing w:before="201" w:line="386" w:lineRule="auto"/>
        <w:ind w:left="1273" w:right="2275"/>
        <w:jc w:val="left"/>
      </w:pPr>
      <w:r>
        <w:t>называть народные промыслы по обработке древесины; характеризовать</w:t>
      </w:r>
      <w:r>
        <w:rPr>
          <w:spacing w:val="-15"/>
        </w:rPr>
        <w:t xml:space="preserve"> </w:t>
      </w:r>
      <w:r>
        <w:t>свойства</w:t>
      </w:r>
      <w:r>
        <w:rPr>
          <w:spacing w:val="-12"/>
        </w:rPr>
        <w:t xml:space="preserve"> </w:t>
      </w:r>
      <w:r>
        <w:t>конструкционных</w:t>
      </w:r>
      <w:r>
        <w:rPr>
          <w:spacing w:val="-16"/>
        </w:rPr>
        <w:t xml:space="preserve"> </w:t>
      </w:r>
      <w:r>
        <w:t>материалов;</w:t>
      </w:r>
    </w:p>
    <w:p w:rsidR="004F75DF" w:rsidRDefault="0013698B">
      <w:pPr>
        <w:pStyle w:val="a3"/>
        <w:spacing w:before="5"/>
        <w:ind w:right="1123" w:firstLine="600"/>
        <w:jc w:val="left"/>
      </w:pPr>
      <w:r>
        <w:t>выбирать</w:t>
      </w:r>
      <w:r>
        <w:rPr>
          <w:spacing w:val="80"/>
        </w:rPr>
        <w:t xml:space="preserve"> </w:t>
      </w:r>
      <w:r>
        <w:t>материалы</w:t>
      </w:r>
      <w:r>
        <w:rPr>
          <w:spacing w:val="80"/>
        </w:rPr>
        <w:t xml:space="preserve"> </w:t>
      </w:r>
      <w:r>
        <w:t>для</w:t>
      </w:r>
      <w:r>
        <w:rPr>
          <w:spacing w:val="80"/>
        </w:rPr>
        <w:t xml:space="preserve"> </w:t>
      </w:r>
      <w:r>
        <w:t>изготовления</w:t>
      </w:r>
      <w:r>
        <w:rPr>
          <w:spacing w:val="80"/>
        </w:rPr>
        <w:t xml:space="preserve"> </w:t>
      </w:r>
      <w:r>
        <w:t>изделий</w:t>
      </w:r>
      <w:r>
        <w:rPr>
          <w:spacing w:val="80"/>
        </w:rPr>
        <w:t xml:space="preserve"> </w:t>
      </w:r>
      <w:r>
        <w:t>с</w:t>
      </w:r>
      <w:r>
        <w:rPr>
          <w:spacing w:val="80"/>
        </w:rPr>
        <w:t xml:space="preserve"> </w:t>
      </w:r>
      <w:r>
        <w:t>учётом</w:t>
      </w:r>
      <w:r>
        <w:rPr>
          <w:spacing w:val="80"/>
        </w:rPr>
        <w:t xml:space="preserve"> </w:t>
      </w:r>
      <w:r>
        <w:t>их</w:t>
      </w:r>
      <w:r>
        <w:rPr>
          <w:spacing w:val="80"/>
        </w:rPr>
        <w:t xml:space="preserve"> </w:t>
      </w:r>
      <w:r>
        <w:t>свойств, технологий обработки, инструментов и приспособлений;</w:t>
      </w:r>
    </w:p>
    <w:p w:rsidR="004F75DF" w:rsidRDefault="0013698B">
      <w:pPr>
        <w:pStyle w:val="a3"/>
        <w:spacing w:before="201"/>
        <w:ind w:left="1273"/>
        <w:jc w:val="left"/>
      </w:pPr>
      <w:r>
        <w:t>называть</w:t>
      </w:r>
      <w:r>
        <w:rPr>
          <w:spacing w:val="-11"/>
        </w:rPr>
        <w:t xml:space="preserve"> </w:t>
      </w:r>
      <w:r>
        <w:t>и</w:t>
      </w:r>
      <w:r>
        <w:rPr>
          <w:spacing w:val="-8"/>
        </w:rPr>
        <w:t xml:space="preserve"> </w:t>
      </w:r>
      <w:r>
        <w:t>характеризовать</w:t>
      </w:r>
      <w:r>
        <w:rPr>
          <w:spacing w:val="-11"/>
        </w:rPr>
        <w:t xml:space="preserve"> </w:t>
      </w:r>
      <w:r>
        <w:t>виды</w:t>
      </w:r>
      <w:r>
        <w:rPr>
          <w:spacing w:val="-8"/>
        </w:rPr>
        <w:t xml:space="preserve"> </w:t>
      </w:r>
      <w:r>
        <w:t>древесины,</w:t>
      </w:r>
      <w:r>
        <w:rPr>
          <w:spacing w:val="-7"/>
        </w:rPr>
        <w:t xml:space="preserve"> </w:t>
      </w:r>
      <w:r>
        <w:rPr>
          <w:spacing w:val="-2"/>
        </w:rPr>
        <w:t>пиломатериалов;</w:t>
      </w:r>
    </w:p>
    <w:p w:rsidR="004F75DF" w:rsidRDefault="0013698B">
      <w:pPr>
        <w:pStyle w:val="a3"/>
        <w:spacing w:before="202"/>
        <w:ind w:right="1137" w:firstLine="600"/>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F75DF" w:rsidRDefault="0013698B">
      <w:pPr>
        <w:pStyle w:val="a3"/>
        <w:spacing w:before="201"/>
        <w:ind w:right="1123" w:firstLine="600"/>
        <w:jc w:val="left"/>
      </w:pPr>
      <w:r>
        <w:t>исследовать,</w:t>
      </w:r>
      <w:r>
        <w:rPr>
          <w:spacing w:val="80"/>
        </w:rPr>
        <w:t xml:space="preserve"> </w:t>
      </w:r>
      <w:r>
        <w:t>анализировать</w:t>
      </w:r>
      <w:r>
        <w:rPr>
          <w:spacing w:val="80"/>
        </w:rPr>
        <w:t xml:space="preserve"> </w:t>
      </w:r>
      <w:r>
        <w:t>и</w:t>
      </w:r>
      <w:r>
        <w:rPr>
          <w:spacing w:val="80"/>
        </w:rPr>
        <w:t xml:space="preserve"> </w:t>
      </w:r>
      <w:r>
        <w:t>сравнивать</w:t>
      </w:r>
      <w:r>
        <w:rPr>
          <w:spacing w:val="80"/>
        </w:rPr>
        <w:t xml:space="preserve"> </w:t>
      </w:r>
      <w:r>
        <w:t>свойства</w:t>
      </w:r>
      <w:r>
        <w:rPr>
          <w:spacing w:val="80"/>
        </w:rPr>
        <w:t xml:space="preserve"> </w:t>
      </w:r>
      <w:r>
        <w:t>древесины</w:t>
      </w:r>
      <w:r>
        <w:rPr>
          <w:spacing w:val="80"/>
        </w:rPr>
        <w:t xml:space="preserve"> </w:t>
      </w:r>
      <w:r>
        <w:t>разных пород деревьев;</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left="1273"/>
        <w:jc w:val="left"/>
      </w:pPr>
      <w:r>
        <w:t>знать</w:t>
      </w:r>
      <w:r>
        <w:rPr>
          <w:spacing w:val="-8"/>
        </w:rPr>
        <w:t xml:space="preserve"> </w:t>
      </w:r>
      <w:r>
        <w:t>и</w:t>
      </w:r>
      <w:r>
        <w:rPr>
          <w:spacing w:val="-6"/>
        </w:rPr>
        <w:t xml:space="preserve"> </w:t>
      </w:r>
      <w:r>
        <w:t>называть</w:t>
      </w:r>
      <w:r>
        <w:rPr>
          <w:spacing w:val="-7"/>
        </w:rPr>
        <w:t xml:space="preserve"> </w:t>
      </w:r>
      <w:r>
        <w:t>пищевую</w:t>
      </w:r>
      <w:r>
        <w:rPr>
          <w:spacing w:val="-7"/>
        </w:rPr>
        <w:t xml:space="preserve"> </w:t>
      </w:r>
      <w:r>
        <w:t>ценность</w:t>
      </w:r>
      <w:r>
        <w:rPr>
          <w:spacing w:val="-8"/>
        </w:rPr>
        <w:t xml:space="preserve"> </w:t>
      </w:r>
      <w:r>
        <w:t>яиц,</w:t>
      </w:r>
      <w:r>
        <w:rPr>
          <w:spacing w:val="-3"/>
        </w:rPr>
        <w:t xml:space="preserve"> </w:t>
      </w:r>
      <w:r>
        <w:t>круп,</w:t>
      </w:r>
      <w:r>
        <w:rPr>
          <w:spacing w:val="-4"/>
        </w:rPr>
        <w:t xml:space="preserve"> </w:t>
      </w:r>
      <w:r>
        <w:rPr>
          <w:spacing w:val="-2"/>
        </w:rPr>
        <w:t>овощей;</w:t>
      </w:r>
    </w:p>
    <w:p w:rsidR="004F75DF" w:rsidRDefault="0013698B">
      <w:pPr>
        <w:pStyle w:val="a3"/>
        <w:tabs>
          <w:tab w:val="left" w:pos="2808"/>
          <w:tab w:val="left" w:pos="4161"/>
          <w:tab w:val="left" w:pos="5681"/>
          <w:tab w:val="left" w:pos="7072"/>
          <w:tab w:val="left" w:pos="8670"/>
        </w:tabs>
        <w:spacing w:before="202"/>
        <w:ind w:right="1136" w:firstLine="600"/>
        <w:jc w:val="left"/>
      </w:pPr>
      <w:r>
        <w:rPr>
          <w:spacing w:val="-2"/>
        </w:rPr>
        <w:t>приводить</w:t>
      </w:r>
      <w:r>
        <w:tab/>
      </w:r>
      <w:r>
        <w:rPr>
          <w:spacing w:val="-2"/>
        </w:rPr>
        <w:t>примеры</w:t>
      </w:r>
      <w:r>
        <w:tab/>
      </w:r>
      <w:r>
        <w:rPr>
          <w:spacing w:val="-2"/>
        </w:rPr>
        <w:t>обработки</w:t>
      </w:r>
      <w:r>
        <w:tab/>
      </w:r>
      <w:r>
        <w:rPr>
          <w:spacing w:val="-2"/>
        </w:rPr>
        <w:t>пищевых</w:t>
      </w:r>
      <w:r>
        <w:tab/>
      </w:r>
      <w:r>
        <w:rPr>
          <w:spacing w:val="-2"/>
        </w:rPr>
        <w:t>продуктов,</w:t>
      </w:r>
      <w:r>
        <w:tab/>
      </w:r>
      <w:r>
        <w:rPr>
          <w:spacing w:val="-2"/>
        </w:rPr>
        <w:t xml:space="preserve">позволяющие </w:t>
      </w:r>
      <w:r>
        <w:t>максимально сохранять их пищевую ценность;</w:t>
      </w:r>
    </w:p>
    <w:p w:rsidR="004F75DF" w:rsidRDefault="0013698B">
      <w:pPr>
        <w:pStyle w:val="a3"/>
        <w:spacing w:before="43" w:line="524" w:lineRule="exact"/>
        <w:ind w:left="1273" w:right="1123"/>
        <w:jc w:val="left"/>
      </w:pPr>
      <w:r>
        <w:t>называть и выполнять технологии первичной обработки овощей, круп; 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овощей,</w:t>
      </w:r>
    </w:p>
    <w:p w:rsidR="004F75DF" w:rsidRDefault="0013698B">
      <w:pPr>
        <w:pStyle w:val="a3"/>
        <w:spacing w:line="277" w:lineRule="exact"/>
        <w:jc w:val="left"/>
      </w:pPr>
      <w:r>
        <w:rPr>
          <w:spacing w:val="-4"/>
        </w:rPr>
        <w:t>круп;</w:t>
      </w:r>
    </w:p>
    <w:p w:rsidR="004F75DF" w:rsidRDefault="0013698B">
      <w:pPr>
        <w:pStyle w:val="a3"/>
        <w:spacing w:before="201"/>
        <w:ind w:right="1123" w:firstLine="600"/>
        <w:jc w:val="left"/>
      </w:pPr>
      <w:r>
        <w:t>называть</w:t>
      </w:r>
      <w:r>
        <w:rPr>
          <w:spacing w:val="40"/>
        </w:rPr>
        <w:t xml:space="preserve"> </w:t>
      </w:r>
      <w:r>
        <w:t>виды</w:t>
      </w:r>
      <w:r>
        <w:rPr>
          <w:spacing w:val="40"/>
        </w:rPr>
        <w:t xml:space="preserve"> </w:t>
      </w:r>
      <w:r>
        <w:t>планировки</w:t>
      </w:r>
      <w:r>
        <w:rPr>
          <w:spacing w:val="40"/>
        </w:rPr>
        <w:t xml:space="preserve"> </w:t>
      </w:r>
      <w:r>
        <w:t>кухни;</w:t>
      </w:r>
      <w:r>
        <w:rPr>
          <w:spacing w:val="40"/>
        </w:rPr>
        <w:t xml:space="preserve"> </w:t>
      </w:r>
      <w:r>
        <w:t>способы</w:t>
      </w:r>
      <w:r>
        <w:rPr>
          <w:spacing w:val="40"/>
        </w:rPr>
        <w:t xml:space="preserve"> </w:t>
      </w:r>
      <w:r>
        <w:t>рационального</w:t>
      </w:r>
      <w:r>
        <w:rPr>
          <w:spacing w:val="40"/>
        </w:rPr>
        <w:t xml:space="preserve"> </w:t>
      </w:r>
      <w:r>
        <w:t xml:space="preserve">размещения </w:t>
      </w:r>
      <w:r>
        <w:rPr>
          <w:spacing w:val="-2"/>
        </w:rPr>
        <w:t>мебели;</w:t>
      </w:r>
    </w:p>
    <w:p w:rsidR="004F75DF" w:rsidRDefault="0013698B">
      <w:pPr>
        <w:pStyle w:val="a3"/>
        <w:spacing w:before="196"/>
        <w:ind w:right="1123" w:firstLine="600"/>
        <w:jc w:val="left"/>
      </w:pPr>
      <w:r>
        <w:t>называть</w:t>
      </w:r>
      <w:r>
        <w:rPr>
          <w:spacing w:val="40"/>
        </w:rPr>
        <w:t xml:space="preserve"> </w:t>
      </w:r>
      <w:r>
        <w:t>и</w:t>
      </w:r>
      <w:r>
        <w:rPr>
          <w:spacing w:val="40"/>
        </w:rPr>
        <w:t xml:space="preserve"> </w:t>
      </w:r>
      <w:r>
        <w:t>характеризовать</w:t>
      </w:r>
      <w:r>
        <w:rPr>
          <w:spacing w:val="40"/>
        </w:rPr>
        <w:t xml:space="preserve"> </w:t>
      </w:r>
      <w:r>
        <w:t>текстильные</w:t>
      </w:r>
      <w:r>
        <w:rPr>
          <w:spacing w:val="40"/>
        </w:rPr>
        <w:t xml:space="preserve"> </w:t>
      </w:r>
      <w:r>
        <w:t>материалы,</w:t>
      </w:r>
      <w:r>
        <w:rPr>
          <w:spacing w:val="40"/>
        </w:rPr>
        <w:t xml:space="preserve"> </w:t>
      </w:r>
      <w:r>
        <w:t>классифицировать их, описывать основные этапы производства;</w:t>
      </w:r>
    </w:p>
    <w:p w:rsidR="004F75DF" w:rsidRDefault="0013698B">
      <w:pPr>
        <w:pStyle w:val="a3"/>
        <w:spacing w:before="202"/>
        <w:ind w:left="1273"/>
        <w:jc w:val="left"/>
      </w:pPr>
      <w:r>
        <w:t>анализировать</w:t>
      </w:r>
      <w:r>
        <w:rPr>
          <w:spacing w:val="-13"/>
        </w:rPr>
        <w:t xml:space="preserve"> </w:t>
      </w:r>
      <w:r>
        <w:t>и</w:t>
      </w:r>
      <w:r>
        <w:rPr>
          <w:spacing w:val="-11"/>
        </w:rPr>
        <w:t xml:space="preserve"> </w:t>
      </w:r>
      <w:r>
        <w:t>сравнивать</w:t>
      </w:r>
      <w:r>
        <w:rPr>
          <w:spacing w:val="-12"/>
        </w:rPr>
        <w:t xml:space="preserve"> </w:t>
      </w:r>
      <w:r>
        <w:t>свойства</w:t>
      </w:r>
      <w:r>
        <w:rPr>
          <w:spacing w:val="-10"/>
        </w:rPr>
        <w:t xml:space="preserve"> </w:t>
      </w:r>
      <w:r>
        <w:t>текстильных</w:t>
      </w:r>
      <w:r>
        <w:rPr>
          <w:spacing w:val="-14"/>
        </w:rPr>
        <w:t xml:space="preserve"> </w:t>
      </w:r>
      <w:r>
        <w:rPr>
          <w:spacing w:val="-2"/>
        </w:rPr>
        <w:t>материалов;</w:t>
      </w:r>
    </w:p>
    <w:p w:rsidR="004F75DF" w:rsidRDefault="0013698B">
      <w:pPr>
        <w:pStyle w:val="a3"/>
        <w:tabs>
          <w:tab w:val="left" w:pos="2611"/>
          <w:tab w:val="left" w:pos="4184"/>
          <w:tab w:val="left" w:pos="5982"/>
          <w:tab w:val="left" w:pos="6351"/>
          <w:tab w:val="left" w:pos="8227"/>
          <w:tab w:val="left" w:pos="8855"/>
        </w:tabs>
        <w:spacing w:before="201"/>
        <w:ind w:right="1133" w:firstLine="600"/>
        <w:jc w:val="left"/>
      </w:pPr>
      <w:r>
        <w:rPr>
          <w:spacing w:val="-2"/>
        </w:rPr>
        <w:t>выбирать</w:t>
      </w:r>
      <w:r>
        <w:tab/>
      </w:r>
      <w:r>
        <w:rPr>
          <w:spacing w:val="-2"/>
        </w:rPr>
        <w:t>материалы,</w:t>
      </w:r>
      <w:r>
        <w:tab/>
      </w:r>
      <w:r>
        <w:rPr>
          <w:spacing w:val="-2"/>
        </w:rPr>
        <w:t>инструменты</w:t>
      </w:r>
      <w:r>
        <w:tab/>
      </w:r>
      <w:r>
        <w:rPr>
          <w:spacing w:val="-10"/>
        </w:rPr>
        <w:t>и</w:t>
      </w:r>
      <w:r>
        <w:tab/>
      </w:r>
      <w:r>
        <w:rPr>
          <w:spacing w:val="-2"/>
        </w:rPr>
        <w:t>оборудование</w:t>
      </w:r>
      <w:r>
        <w:tab/>
      </w:r>
      <w:r>
        <w:rPr>
          <w:spacing w:val="-4"/>
        </w:rPr>
        <w:t>для</w:t>
      </w:r>
      <w:r>
        <w:tab/>
      </w:r>
      <w:r>
        <w:rPr>
          <w:spacing w:val="-2"/>
        </w:rPr>
        <w:t xml:space="preserve">выполнения </w:t>
      </w:r>
      <w:r>
        <w:t>швейных работ;</w:t>
      </w:r>
    </w:p>
    <w:p w:rsidR="004F75DF" w:rsidRDefault="0013698B">
      <w:pPr>
        <w:pStyle w:val="a3"/>
        <w:spacing w:before="3" w:line="520" w:lineRule="atLeast"/>
        <w:ind w:left="1273" w:right="1123"/>
        <w:jc w:val="left"/>
      </w:pPr>
      <w:r>
        <w:t>использовать ручные инструменты для выполнения швейных работ; подготавливать</w:t>
      </w:r>
      <w:r>
        <w:rPr>
          <w:spacing w:val="1"/>
        </w:rPr>
        <w:t xml:space="preserve"> </w:t>
      </w:r>
      <w:r>
        <w:t>швейную</w:t>
      </w:r>
      <w:r>
        <w:rPr>
          <w:spacing w:val="2"/>
        </w:rPr>
        <w:t xml:space="preserve"> </w:t>
      </w:r>
      <w:r>
        <w:t>машину к</w:t>
      </w:r>
      <w:r>
        <w:rPr>
          <w:spacing w:val="3"/>
        </w:rPr>
        <w:t xml:space="preserve"> </w:t>
      </w:r>
      <w:r>
        <w:t>работе</w:t>
      </w:r>
      <w:r>
        <w:rPr>
          <w:spacing w:val="4"/>
        </w:rPr>
        <w:t xml:space="preserve"> </w:t>
      </w:r>
      <w:r>
        <w:t>с</w:t>
      </w:r>
      <w:r>
        <w:rPr>
          <w:spacing w:val="5"/>
        </w:rPr>
        <w:t xml:space="preserve"> </w:t>
      </w:r>
      <w:r>
        <w:t>учётом</w:t>
      </w:r>
      <w:r>
        <w:rPr>
          <w:spacing w:val="5"/>
        </w:rPr>
        <w:t xml:space="preserve"> </w:t>
      </w:r>
      <w:r>
        <w:t>безопасных</w:t>
      </w:r>
      <w:r>
        <w:rPr>
          <w:spacing w:val="-1"/>
        </w:rPr>
        <w:t xml:space="preserve"> </w:t>
      </w:r>
      <w:r>
        <w:t>правил</w:t>
      </w:r>
      <w:r>
        <w:rPr>
          <w:spacing w:val="4"/>
        </w:rPr>
        <w:t xml:space="preserve"> </w:t>
      </w:r>
      <w:r>
        <w:rPr>
          <w:spacing w:val="-5"/>
        </w:rPr>
        <w:t>её</w:t>
      </w:r>
    </w:p>
    <w:p w:rsidR="004F75DF" w:rsidRDefault="0013698B">
      <w:pPr>
        <w:pStyle w:val="a3"/>
        <w:spacing w:before="3"/>
        <w:ind w:right="1123"/>
        <w:jc w:val="left"/>
      </w:pPr>
      <w:r>
        <w:t>эксплуатации,</w:t>
      </w:r>
      <w:r>
        <w:rPr>
          <w:spacing w:val="36"/>
        </w:rPr>
        <w:t xml:space="preserve"> </w:t>
      </w:r>
      <w:r>
        <w:t>выполнять</w:t>
      </w:r>
      <w:r>
        <w:rPr>
          <w:spacing w:val="33"/>
        </w:rPr>
        <w:t xml:space="preserve"> </w:t>
      </w:r>
      <w:r>
        <w:t>простые</w:t>
      </w:r>
      <w:r>
        <w:rPr>
          <w:spacing w:val="36"/>
        </w:rPr>
        <w:t xml:space="preserve"> </w:t>
      </w:r>
      <w:r>
        <w:t>операции</w:t>
      </w:r>
      <w:r>
        <w:rPr>
          <w:spacing w:val="34"/>
        </w:rPr>
        <w:t xml:space="preserve"> </w:t>
      </w:r>
      <w:r>
        <w:t>машинной</w:t>
      </w:r>
      <w:r>
        <w:rPr>
          <w:spacing w:val="34"/>
        </w:rPr>
        <w:t xml:space="preserve"> </w:t>
      </w:r>
      <w:r>
        <w:t>обработки</w:t>
      </w:r>
      <w:r>
        <w:rPr>
          <w:spacing w:val="34"/>
        </w:rPr>
        <w:t xml:space="preserve"> </w:t>
      </w:r>
      <w:r>
        <w:t xml:space="preserve">(машинные </w:t>
      </w:r>
      <w:r>
        <w:rPr>
          <w:spacing w:val="-2"/>
        </w:rPr>
        <w:t>строчки);</w:t>
      </w:r>
    </w:p>
    <w:p w:rsidR="004F75DF" w:rsidRDefault="0013698B">
      <w:pPr>
        <w:pStyle w:val="a3"/>
        <w:tabs>
          <w:tab w:val="left" w:pos="2952"/>
          <w:tab w:val="left" w:pos="5756"/>
          <w:tab w:val="left" w:pos="7767"/>
          <w:tab w:val="left" w:pos="9269"/>
        </w:tabs>
        <w:spacing w:before="196"/>
        <w:ind w:right="1138" w:firstLine="600"/>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 xml:space="preserve">изделий, </w:t>
      </w:r>
      <w:r>
        <w:t>осуществлять контроль качества;</w:t>
      </w:r>
    </w:p>
    <w:p w:rsidR="004F75DF" w:rsidRDefault="0013698B">
      <w:pPr>
        <w:pStyle w:val="a3"/>
        <w:spacing w:before="201"/>
        <w:ind w:right="1123" w:firstLine="600"/>
        <w:jc w:val="left"/>
      </w:pPr>
      <w:r>
        <w:t>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 объяснять социальное значение групп профессий.</w:t>
      </w:r>
    </w:p>
    <w:p w:rsidR="004F75DF" w:rsidRDefault="0013698B">
      <w:pPr>
        <w:spacing w:before="202"/>
        <w:ind w:left="1273"/>
        <w:rPr>
          <w:i/>
          <w:sz w:val="28"/>
        </w:rPr>
      </w:pPr>
      <w:r>
        <w:rPr>
          <w:sz w:val="28"/>
        </w:rPr>
        <w:t>К</w:t>
      </w:r>
      <w:r>
        <w:rPr>
          <w:spacing w:val="-3"/>
          <w:sz w:val="28"/>
        </w:rPr>
        <w:t xml:space="preserve"> </w:t>
      </w:r>
      <w:r>
        <w:rPr>
          <w:sz w:val="28"/>
        </w:rPr>
        <w:t>концу</w:t>
      </w:r>
      <w:r>
        <w:rPr>
          <w:spacing w:val="-7"/>
          <w:sz w:val="28"/>
        </w:rPr>
        <w:t xml:space="preserve"> </w:t>
      </w:r>
      <w:proofErr w:type="spellStart"/>
      <w:r>
        <w:rPr>
          <w:sz w:val="28"/>
        </w:rPr>
        <w:t>обучения</w:t>
      </w:r>
      <w:r>
        <w:rPr>
          <w:b/>
          <w:i/>
          <w:sz w:val="28"/>
        </w:rPr>
        <w:t>в</w:t>
      </w:r>
      <w:proofErr w:type="spellEnd"/>
      <w:r>
        <w:rPr>
          <w:b/>
          <w:i/>
          <w:spacing w:val="-3"/>
          <w:sz w:val="28"/>
        </w:rPr>
        <w:t xml:space="preserve"> </w:t>
      </w:r>
      <w:r>
        <w:rPr>
          <w:b/>
          <w:i/>
          <w:sz w:val="28"/>
        </w:rPr>
        <w:t>6</w:t>
      </w:r>
      <w:r>
        <w:rPr>
          <w:b/>
          <w:i/>
          <w:spacing w:val="-3"/>
          <w:sz w:val="28"/>
        </w:rPr>
        <w:t xml:space="preserve"> </w:t>
      </w:r>
      <w:r>
        <w:rPr>
          <w:b/>
          <w:i/>
          <w:spacing w:val="-2"/>
          <w:sz w:val="28"/>
        </w:rPr>
        <w:t>классе</w:t>
      </w:r>
      <w:r>
        <w:rPr>
          <w:i/>
          <w:spacing w:val="-2"/>
          <w:sz w:val="28"/>
        </w:rPr>
        <w:t>:</w:t>
      </w:r>
    </w:p>
    <w:p w:rsidR="004F75DF" w:rsidRDefault="0013698B">
      <w:pPr>
        <w:pStyle w:val="a3"/>
        <w:spacing w:before="201" w:line="388" w:lineRule="auto"/>
        <w:ind w:left="1273" w:right="3096"/>
        <w:jc w:val="left"/>
      </w:pPr>
      <w:r>
        <w:t>характеризовать</w:t>
      </w:r>
      <w:r>
        <w:rPr>
          <w:spacing w:val="-7"/>
        </w:rPr>
        <w:t xml:space="preserve"> </w:t>
      </w:r>
      <w:r>
        <w:t>свойства</w:t>
      </w:r>
      <w:r>
        <w:rPr>
          <w:spacing w:val="-4"/>
        </w:rPr>
        <w:t xml:space="preserve"> </w:t>
      </w:r>
      <w:r>
        <w:t>конструкционных</w:t>
      </w:r>
      <w:r>
        <w:rPr>
          <w:spacing w:val="-9"/>
        </w:rPr>
        <w:t xml:space="preserve"> </w:t>
      </w:r>
      <w:r>
        <w:t>материалов; называть народные промыслы по обработке металла; называть</w:t>
      </w:r>
      <w:r>
        <w:rPr>
          <w:spacing w:val="-7"/>
        </w:rPr>
        <w:t xml:space="preserve"> </w:t>
      </w:r>
      <w:r>
        <w:t>и</w:t>
      </w:r>
      <w:r>
        <w:rPr>
          <w:spacing w:val="-5"/>
        </w:rPr>
        <w:t xml:space="preserve"> </w:t>
      </w:r>
      <w:r>
        <w:t>характеризовать</w:t>
      </w:r>
      <w:r>
        <w:rPr>
          <w:spacing w:val="-7"/>
        </w:rPr>
        <w:t xml:space="preserve"> </w:t>
      </w:r>
      <w:r>
        <w:t>виды</w:t>
      </w:r>
      <w:r>
        <w:rPr>
          <w:spacing w:val="-5"/>
        </w:rPr>
        <w:t xml:space="preserve"> </w:t>
      </w:r>
      <w:r>
        <w:t>металлов</w:t>
      </w:r>
      <w:r>
        <w:rPr>
          <w:spacing w:val="-6"/>
        </w:rPr>
        <w:t xml:space="preserve"> </w:t>
      </w:r>
      <w:r>
        <w:t>и</w:t>
      </w:r>
      <w:r>
        <w:rPr>
          <w:spacing w:val="-5"/>
        </w:rPr>
        <w:t xml:space="preserve"> </w:t>
      </w:r>
      <w:r>
        <w:t>их</w:t>
      </w:r>
      <w:r>
        <w:rPr>
          <w:spacing w:val="-10"/>
        </w:rPr>
        <w:t xml:space="preserve"> </w:t>
      </w:r>
      <w:r>
        <w:t>сплавов;</w:t>
      </w:r>
    </w:p>
    <w:p w:rsidR="004F75DF" w:rsidRDefault="0013698B">
      <w:pPr>
        <w:pStyle w:val="a3"/>
        <w:ind w:left="1273"/>
        <w:jc w:val="left"/>
      </w:pPr>
      <w:r>
        <w:t>исследовать,</w:t>
      </w:r>
      <w:r>
        <w:rPr>
          <w:spacing w:val="-6"/>
        </w:rPr>
        <w:t xml:space="preserve"> </w:t>
      </w:r>
      <w:r>
        <w:t>анализировать</w:t>
      </w:r>
      <w:r>
        <w:rPr>
          <w:spacing w:val="-10"/>
        </w:rPr>
        <w:t xml:space="preserve"> </w:t>
      </w:r>
      <w:r>
        <w:t>и</w:t>
      </w:r>
      <w:r>
        <w:rPr>
          <w:spacing w:val="-9"/>
        </w:rPr>
        <w:t xml:space="preserve"> </w:t>
      </w:r>
      <w:r>
        <w:t>сравнивать</w:t>
      </w:r>
      <w:r>
        <w:rPr>
          <w:spacing w:val="-10"/>
        </w:rPr>
        <w:t xml:space="preserve"> </w:t>
      </w:r>
      <w:r>
        <w:t>свойства</w:t>
      </w:r>
      <w:r>
        <w:rPr>
          <w:spacing w:val="-7"/>
        </w:rPr>
        <w:t xml:space="preserve"> </w:t>
      </w:r>
      <w:r>
        <w:t>металлов</w:t>
      </w:r>
      <w:r>
        <w:rPr>
          <w:spacing w:val="-10"/>
        </w:rPr>
        <w:t xml:space="preserve"> </w:t>
      </w:r>
      <w:r>
        <w:t>и</w:t>
      </w:r>
      <w:r>
        <w:rPr>
          <w:spacing w:val="-8"/>
        </w:rPr>
        <w:t xml:space="preserve"> </w:t>
      </w:r>
      <w:r>
        <w:t>их</w:t>
      </w:r>
      <w:r>
        <w:rPr>
          <w:spacing w:val="-12"/>
        </w:rPr>
        <w:t xml:space="preserve"> </w:t>
      </w:r>
      <w:r>
        <w:rPr>
          <w:spacing w:val="-2"/>
        </w:rPr>
        <w:t>сплавов;</w:t>
      </w:r>
    </w:p>
    <w:p w:rsidR="004F75DF" w:rsidRDefault="0013698B">
      <w:pPr>
        <w:pStyle w:val="a3"/>
        <w:spacing w:before="202"/>
        <w:ind w:right="1123" w:firstLine="600"/>
        <w:jc w:val="left"/>
      </w:pPr>
      <w:r>
        <w:t>классифицировать</w:t>
      </w:r>
      <w:r>
        <w:rPr>
          <w:spacing w:val="80"/>
        </w:rPr>
        <w:t xml:space="preserve"> </w:t>
      </w:r>
      <w:r>
        <w:t>и</w:t>
      </w:r>
      <w:r>
        <w:rPr>
          <w:spacing w:val="80"/>
        </w:rPr>
        <w:t xml:space="preserve"> </w:t>
      </w:r>
      <w:r>
        <w:t>характеризовать</w:t>
      </w:r>
      <w:r>
        <w:rPr>
          <w:spacing w:val="80"/>
        </w:rPr>
        <w:t xml:space="preserve"> </w:t>
      </w:r>
      <w:r>
        <w:t>инструменты,</w:t>
      </w:r>
      <w:r>
        <w:rPr>
          <w:spacing w:val="80"/>
        </w:rPr>
        <w:t xml:space="preserve"> </w:t>
      </w:r>
      <w:r>
        <w:t>приспособления</w:t>
      </w:r>
      <w:r>
        <w:rPr>
          <w:spacing w:val="80"/>
        </w:rPr>
        <w:t xml:space="preserve"> </w:t>
      </w:r>
      <w:r>
        <w:t>и технологическое оборудование;</w:t>
      </w:r>
    </w:p>
    <w:p w:rsidR="004F75DF" w:rsidRDefault="0013698B">
      <w:pPr>
        <w:pStyle w:val="a3"/>
        <w:tabs>
          <w:tab w:val="left" w:pos="3278"/>
          <w:tab w:val="left" w:pos="5354"/>
          <w:tab w:val="left" w:pos="7728"/>
          <w:tab w:val="left" w:pos="8299"/>
        </w:tabs>
        <w:spacing w:before="201"/>
        <w:ind w:right="1143" w:firstLine="600"/>
        <w:jc w:val="left"/>
      </w:pPr>
      <w:r>
        <w:rPr>
          <w:spacing w:val="-2"/>
        </w:rPr>
        <w:t>использовать</w:t>
      </w:r>
      <w:r>
        <w:tab/>
      </w:r>
      <w:r>
        <w:rPr>
          <w:spacing w:val="-2"/>
        </w:rPr>
        <w:t>инструменты,</w:t>
      </w:r>
      <w:r>
        <w:tab/>
      </w:r>
      <w:r>
        <w:rPr>
          <w:spacing w:val="-2"/>
        </w:rPr>
        <w:t>приспособления</w:t>
      </w:r>
      <w:r>
        <w:tab/>
      </w:r>
      <w:r>
        <w:rPr>
          <w:spacing w:val="-10"/>
        </w:rPr>
        <w:t>и</w:t>
      </w:r>
      <w:r>
        <w:tab/>
      </w:r>
      <w:r>
        <w:rPr>
          <w:spacing w:val="-2"/>
        </w:rPr>
        <w:t xml:space="preserve">технологическое </w:t>
      </w:r>
      <w:r>
        <w:t>оборудование при обработке тонколистового металла, проволоки;</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tabs>
          <w:tab w:val="left" w:pos="2876"/>
          <w:tab w:val="left" w:pos="5226"/>
          <w:tab w:val="left" w:pos="6684"/>
          <w:tab w:val="left" w:pos="7140"/>
          <w:tab w:val="left" w:pos="9404"/>
        </w:tabs>
        <w:ind w:right="1135" w:firstLine="600"/>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4F75DF" w:rsidRDefault="0013698B">
      <w:pPr>
        <w:pStyle w:val="a3"/>
        <w:spacing w:before="201"/>
        <w:ind w:left="1273"/>
        <w:jc w:val="left"/>
      </w:pPr>
      <w:r>
        <w:t>обрабатывать</w:t>
      </w:r>
      <w:r>
        <w:rPr>
          <w:spacing w:val="-9"/>
        </w:rPr>
        <w:t xml:space="preserve"> </w:t>
      </w:r>
      <w:r>
        <w:t>металлы</w:t>
      </w:r>
      <w:r>
        <w:rPr>
          <w:spacing w:val="-7"/>
        </w:rPr>
        <w:t xml:space="preserve"> </w:t>
      </w:r>
      <w:r>
        <w:t>и</w:t>
      </w:r>
      <w:r>
        <w:rPr>
          <w:spacing w:val="-7"/>
        </w:rPr>
        <w:t xml:space="preserve"> </w:t>
      </w:r>
      <w:r>
        <w:t>их</w:t>
      </w:r>
      <w:r>
        <w:rPr>
          <w:spacing w:val="-10"/>
        </w:rPr>
        <w:t xml:space="preserve"> </w:t>
      </w:r>
      <w:r>
        <w:t>сплавы</w:t>
      </w:r>
      <w:r>
        <w:rPr>
          <w:spacing w:val="-8"/>
        </w:rPr>
        <w:t xml:space="preserve"> </w:t>
      </w:r>
      <w:r>
        <w:t>слесарным</w:t>
      </w:r>
      <w:r>
        <w:rPr>
          <w:spacing w:val="-5"/>
        </w:rPr>
        <w:t xml:space="preserve"> </w:t>
      </w:r>
      <w:r>
        <w:rPr>
          <w:spacing w:val="-2"/>
        </w:rPr>
        <w:t>инструментом;</w:t>
      </w:r>
    </w:p>
    <w:p w:rsidR="004F75DF" w:rsidRDefault="0013698B">
      <w:pPr>
        <w:pStyle w:val="a3"/>
        <w:spacing w:before="4" w:line="520" w:lineRule="atLeast"/>
        <w:ind w:left="1273" w:right="1123"/>
        <w:jc w:val="left"/>
      </w:pPr>
      <w:r>
        <w:t>знать и называть пищевую ценность молока и молочных продуктов; определять</w:t>
      </w:r>
      <w:r>
        <w:rPr>
          <w:spacing w:val="80"/>
        </w:rPr>
        <w:t xml:space="preserve"> </w:t>
      </w:r>
      <w:r>
        <w:t>качество</w:t>
      </w:r>
      <w:r>
        <w:rPr>
          <w:spacing w:val="80"/>
        </w:rPr>
        <w:t xml:space="preserve"> </w:t>
      </w:r>
      <w:r>
        <w:t>молочных</w:t>
      </w:r>
      <w:r>
        <w:rPr>
          <w:spacing w:val="80"/>
        </w:rPr>
        <w:t xml:space="preserve"> </w:t>
      </w:r>
      <w:r>
        <w:t>продуктов,</w:t>
      </w:r>
      <w:r>
        <w:rPr>
          <w:spacing w:val="80"/>
        </w:rPr>
        <w:t xml:space="preserve"> </w:t>
      </w:r>
      <w:r>
        <w:t>называть</w:t>
      </w:r>
      <w:r>
        <w:rPr>
          <w:spacing w:val="80"/>
        </w:rPr>
        <w:t xml:space="preserve"> </w:t>
      </w:r>
      <w:r>
        <w:t>правила</w:t>
      </w:r>
      <w:r>
        <w:rPr>
          <w:spacing w:val="80"/>
        </w:rPr>
        <w:t xml:space="preserve"> </w:t>
      </w:r>
      <w:r>
        <w:t>хранения</w:t>
      </w:r>
    </w:p>
    <w:p w:rsidR="004F75DF" w:rsidRDefault="0013698B">
      <w:pPr>
        <w:pStyle w:val="a3"/>
        <w:spacing w:before="3"/>
        <w:jc w:val="left"/>
      </w:pPr>
      <w:r>
        <w:rPr>
          <w:spacing w:val="-2"/>
        </w:rPr>
        <w:t>продуктов;</w:t>
      </w:r>
    </w:p>
    <w:p w:rsidR="004F75DF" w:rsidRDefault="0013698B">
      <w:pPr>
        <w:pStyle w:val="a3"/>
        <w:spacing w:before="201"/>
        <w:ind w:right="1123" w:firstLine="600"/>
        <w:jc w:val="left"/>
      </w:pPr>
      <w:r>
        <w:t>называть</w:t>
      </w:r>
      <w:r>
        <w:rPr>
          <w:spacing w:val="80"/>
        </w:rPr>
        <w:t xml:space="preserve"> </w:t>
      </w:r>
      <w:r>
        <w:t>и</w:t>
      </w:r>
      <w:r>
        <w:rPr>
          <w:spacing w:val="80"/>
        </w:rPr>
        <w:t xml:space="preserve"> </w:t>
      </w:r>
      <w:r>
        <w:t>выполнять</w:t>
      </w:r>
      <w:r>
        <w:rPr>
          <w:spacing w:val="80"/>
        </w:rPr>
        <w:t xml:space="preserve"> </w:t>
      </w:r>
      <w:r>
        <w:t>технологии</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молока</w:t>
      </w:r>
      <w:r>
        <w:rPr>
          <w:spacing w:val="80"/>
        </w:rPr>
        <w:t xml:space="preserve"> </w:t>
      </w:r>
      <w:r>
        <w:t>и</w:t>
      </w:r>
      <w:r>
        <w:rPr>
          <w:spacing w:val="40"/>
        </w:rPr>
        <w:t xml:space="preserve"> </w:t>
      </w:r>
      <w:r>
        <w:t>молочных продуктов;</w:t>
      </w:r>
    </w:p>
    <w:p w:rsidR="004F75DF" w:rsidRDefault="0013698B">
      <w:pPr>
        <w:pStyle w:val="a3"/>
        <w:spacing w:before="196" w:line="391" w:lineRule="auto"/>
        <w:ind w:left="1273" w:right="1123"/>
        <w:jc w:val="left"/>
      </w:pPr>
      <w:r>
        <w:t>называть</w:t>
      </w:r>
      <w:r>
        <w:rPr>
          <w:spacing w:val="-8"/>
        </w:rPr>
        <w:t xml:space="preserve"> </w:t>
      </w:r>
      <w:r>
        <w:t>виды</w:t>
      </w:r>
      <w:r>
        <w:rPr>
          <w:spacing w:val="-6"/>
        </w:rPr>
        <w:t xml:space="preserve"> </w:t>
      </w:r>
      <w:r>
        <w:t>теста,</w:t>
      </w:r>
      <w:r>
        <w:rPr>
          <w:spacing w:val="-4"/>
        </w:rPr>
        <w:t xml:space="preserve"> </w:t>
      </w:r>
      <w:r>
        <w:t>технологии</w:t>
      </w:r>
      <w:r>
        <w:rPr>
          <w:spacing w:val="-6"/>
        </w:rPr>
        <w:t xml:space="preserve"> </w:t>
      </w:r>
      <w:r>
        <w:t>приготовления</w:t>
      </w:r>
      <w:r>
        <w:rPr>
          <w:spacing w:val="-5"/>
        </w:rPr>
        <w:t xml:space="preserve"> </w:t>
      </w:r>
      <w:r>
        <w:t>разных</w:t>
      </w:r>
      <w:r>
        <w:rPr>
          <w:spacing w:val="-10"/>
        </w:rPr>
        <w:t xml:space="preserve"> </w:t>
      </w:r>
      <w:r>
        <w:t>видов</w:t>
      </w:r>
      <w:r>
        <w:rPr>
          <w:spacing w:val="-7"/>
        </w:rPr>
        <w:t xml:space="preserve"> </w:t>
      </w:r>
      <w:r>
        <w:t>теста; называть национальные блюда из разных видов теста;</w:t>
      </w:r>
    </w:p>
    <w:p w:rsidR="004F75DF" w:rsidRDefault="0013698B">
      <w:pPr>
        <w:pStyle w:val="a3"/>
        <w:spacing w:line="319" w:lineRule="exact"/>
        <w:ind w:left="1273"/>
        <w:jc w:val="left"/>
      </w:pPr>
      <w:r>
        <w:t>называть</w:t>
      </w:r>
      <w:r>
        <w:rPr>
          <w:spacing w:val="-12"/>
        </w:rPr>
        <w:t xml:space="preserve"> </w:t>
      </w:r>
      <w:r>
        <w:t>виды</w:t>
      </w:r>
      <w:r>
        <w:rPr>
          <w:spacing w:val="-10"/>
        </w:rPr>
        <w:t xml:space="preserve"> </w:t>
      </w:r>
      <w:r>
        <w:t>одежды,</w:t>
      </w:r>
      <w:r>
        <w:rPr>
          <w:spacing w:val="-8"/>
        </w:rPr>
        <w:t xml:space="preserve"> </w:t>
      </w:r>
      <w:r>
        <w:t>характеризовать</w:t>
      </w:r>
      <w:r>
        <w:rPr>
          <w:spacing w:val="-8"/>
        </w:rPr>
        <w:t xml:space="preserve"> </w:t>
      </w:r>
      <w:r>
        <w:t>стили</w:t>
      </w:r>
      <w:r>
        <w:rPr>
          <w:spacing w:val="-10"/>
        </w:rPr>
        <w:t xml:space="preserve"> </w:t>
      </w:r>
      <w:r>
        <w:rPr>
          <w:spacing w:val="-2"/>
        </w:rPr>
        <w:t>одежды;</w:t>
      </w:r>
    </w:p>
    <w:p w:rsidR="004F75DF" w:rsidRDefault="0013698B">
      <w:pPr>
        <w:pStyle w:val="a3"/>
        <w:spacing w:before="201"/>
        <w:ind w:right="1123" w:firstLine="600"/>
        <w:jc w:val="left"/>
      </w:pPr>
      <w:r>
        <w:t>характеризовать</w:t>
      </w:r>
      <w:r>
        <w:rPr>
          <w:spacing w:val="40"/>
        </w:rPr>
        <w:t xml:space="preserve"> </w:t>
      </w:r>
      <w:r>
        <w:t>современные</w:t>
      </w:r>
      <w:r>
        <w:rPr>
          <w:spacing w:val="40"/>
        </w:rPr>
        <w:t xml:space="preserve"> </w:t>
      </w:r>
      <w:r>
        <w:t>текстильные</w:t>
      </w:r>
      <w:r>
        <w:rPr>
          <w:spacing w:val="40"/>
        </w:rPr>
        <w:t xml:space="preserve"> </w:t>
      </w:r>
      <w:r>
        <w:t>материалы,</w:t>
      </w:r>
      <w:r>
        <w:rPr>
          <w:spacing w:val="40"/>
        </w:rPr>
        <w:t xml:space="preserve"> </w:t>
      </w:r>
      <w:r>
        <w:t>их</w:t>
      </w:r>
      <w:r>
        <w:rPr>
          <w:spacing w:val="40"/>
        </w:rPr>
        <w:t xml:space="preserve"> </w:t>
      </w:r>
      <w:r>
        <w:t>получение</w:t>
      </w:r>
      <w:r>
        <w:rPr>
          <w:spacing w:val="40"/>
        </w:rPr>
        <w:t xml:space="preserve"> </w:t>
      </w:r>
      <w:r>
        <w:t>и</w:t>
      </w:r>
      <w:r>
        <w:rPr>
          <w:spacing w:val="40"/>
        </w:rPr>
        <w:t xml:space="preserve"> </w:t>
      </w:r>
      <w:r>
        <w:rPr>
          <w:spacing w:val="-2"/>
        </w:rPr>
        <w:t>свойства;</w:t>
      </w:r>
    </w:p>
    <w:p w:rsidR="004F75DF" w:rsidRDefault="0013698B">
      <w:pPr>
        <w:pStyle w:val="a3"/>
        <w:spacing w:before="197" w:line="388" w:lineRule="auto"/>
        <w:ind w:left="1273" w:right="1123"/>
        <w:jc w:val="left"/>
      </w:pPr>
      <w:r>
        <w:t>выбирать</w:t>
      </w:r>
      <w:r>
        <w:rPr>
          <w:spacing w:val="-8"/>
        </w:rPr>
        <w:t xml:space="preserve"> </w:t>
      </w:r>
      <w:r>
        <w:t>текстильные</w:t>
      </w:r>
      <w:r>
        <w:rPr>
          <w:spacing w:val="-5"/>
        </w:rPr>
        <w:t xml:space="preserve"> </w:t>
      </w:r>
      <w:r>
        <w:t>материалы</w:t>
      </w:r>
      <w:r>
        <w:rPr>
          <w:spacing w:val="-5"/>
        </w:rPr>
        <w:t xml:space="preserve"> </w:t>
      </w:r>
      <w:r>
        <w:t>для</w:t>
      </w:r>
      <w:r>
        <w:rPr>
          <w:spacing w:val="-4"/>
        </w:rPr>
        <w:t xml:space="preserve"> </w:t>
      </w:r>
      <w:r>
        <w:t>изделий</w:t>
      </w:r>
      <w:r>
        <w:rPr>
          <w:spacing w:val="-6"/>
        </w:rPr>
        <w:t xml:space="preserve"> </w:t>
      </w:r>
      <w:r>
        <w:t>с</w:t>
      </w:r>
      <w:r>
        <w:rPr>
          <w:spacing w:val="-5"/>
        </w:rPr>
        <w:t xml:space="preserve"> </w:t>
      </w:r>
      <w:r>
        <w:t>учётом</w:t>
      </w:r>
      <w:r>
        <w:rPr>
          <w:spacing w:val="-4"/>
        </w:rPr>
        <w:t xml:space="preserve"> </w:t>
      </w:r>
      <w:r>
        <w:t>их</w:t>
      </w:r>
      <w:r>
        <w:rPr>
          <w:spacing w:val="-9"/>
        </w:rPr>
        <w:t xml:space="preserve"> </w:t>
      </w:r>
      <w:r>
        <w:t>свойств; самостоятельно выполнять чертёж выкроек швейного изделия;</w:t>
      </w:r>
    </w:p>
    <w:p w:rsidR="004F75DF" w:rsidRDefault="0013698B">
      <w:pPr>
        <w:pStyle w:val="a3"/>
        <w:spacing w:before="3"/>
        <w:ind w:right="1123" w:firstLine="600"/>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 и отделке изделия;</w:t>
      </w:r>
    </w:p>
    <w:p w:rsidR="004F75DF" w:rsidRDefault="0013698B">
      <w:pPr>
        <w:pStyle w:val="a3"/>
        <w:spacing w:before="201"/>
        <w:ind w:right="1123" w:firstLine="600"/>
        <w:jc w:val="left"/>
      </w:pPr>
      <w:r>
        <w:t>выполнять учебные проекты, соблюдая этапы и технологии изготовления проектных изделий.</w:t>
      </w:r>
    </w:p>
    <w:p w:rsidR="004F75DF" w:rsidRDefault="0013698B">
      <w:pPr>
        <w:spacing w:before="201"/>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3"/>
          <w:sz w:val="28"/>
        </w:rPr>
        <w:t xml:space="preserve"> </w:t>
      </w:r>
      <w:r>
        <w:rPr>
          <w:b/>
          <w:i/>
          <w:spacing w:val="-2"/>
          <w:sz w:val="28"/>
        </w:rPr>
        <w:t>классе</w:t>
      </w:r>
      <w:r>
        <w:rPr>
          <w:spacing w:val="-2"/>
          <w:sz w:val="28"/>
        </w:rPr>
        <w:t>:</w:t>
      </w:r>
    </w:p>
    <w:p w:rsidR="004F75DF" w:rsidRDefault="0013698B">
      <w:pPr>
        <w:pStyle w:val="a3"/>
        <w:spacing w:before="39" w:line="524" w:lineRule="exact"/>
        <w:ind w:left="1273" w:right="1123"/>
        <w:jc w:val="left"/>
      </w:pPr>
      <w:r>
        <w:t>исследовать и анализировать свойства конструкционных материалов; выбирать</w:t>
      </w:r>
      <w:r>
        <w:rPr>
          <w:spacing w:val="40"/>
        </w:rPr>
        <w:t xml:space="preserve"> </w:t>
      </w:r>
      <w:r>
        <w:t>инструменты</w:t>
      </w:r>
      <w:r>
        <w:rPr>
          <w:spacing w:val="40"/>
        </w:rPr>
        <w:t xml:space="preserve"> </w:t>
      </w:r>
      <w:r>
        <w:t>и</w:t>
      </w:r>
      <w:r>
        <w:rPr>
          <w:spacing w:val="40"/>
        </w:rPr>
        <w:t xml:space="preserve"> </w:t>
      </w:r>
      <w:r>
        <w:t>оборудование,</w:t>
      </w:r>
      <w:r>
        <w:rPr>
          <w:spacing w:val="40"/>
        </w:rPr>
        <w:t xml:space="preserve"> </w:t>
      </w:r>
      <w:r>
        <w:t>необходимые</w:t>
      </w:r>
      <w:r>
        <w:rPr>
          <w:spacing w:val="40"/>
        </w:rPr>
        <w:t xml:space="preserve"> </w:t>
      </w:r>
      <w:r>
        <w:t>для</w:t>
      </w:r>
      <w:r>
        <w:rPr>
          <w:spacing w:val="40"/>
        </w:rPr>
        <w:t xml:space="preserve"> </w:t>
      </w:r>
      <w:r>
        <w:t>изготовления</w:t>
      </w:r>
    </w:p>
    <w:p w:rsidR="004F75DF" w:rsidRDefault="0013698B">
      <w:pPr>
        <w:pStyle w:val="a3"/>
        <w:spacing w:line="277" w:lineRule="exact"/>
        <w:jc w:val="left"/>
      </w:pPr>
      <w:r>
        <w:t>выбранного</w:t>
      </w:r>
      <w:r>
        <w:rPr>
          <w:spacing w:val="-7"/>
        </w:rPr>
        <w:t xml:space="preserve"> </w:t>
      </w:r>
      <w:r>
        <w:t>изделия</w:t>
      </w:r>
      <w:r>
        <w:rPr>
          <w:spacing w:val="-6"/>
        </w:rPr>
        <w:t xml:space="preserve"> </w:t>
      </w:r>
      <w:r>
        <w:t>по</w:t>
      </w:r>
      <w:r>
        <w:rPr>
          <w:spacing w:val="-7"/>
        </w:rPr>
        <w:t xml:space="preserve"> </w:t>
      </w:r>
      <w:r>
        <w:t>данной</w:t>
      </w:r>
      <w:r>
        <w:rPr>
          <w:spacing w:val="-8"/>
        </w:rPr>
        <w:t xml:space="preserve"> </w:t>
      </w:r>
      <w:r>
        <w:rPr>
          <w:spacing w:val="-2"/>
        </w:rPr>
        <w:t>технологии;</w:t>
      </w:r>
    </w:p>
    <w:p w:rsidR="004F75DF" w:rsidRDefault="0013698B">
      <w:pPr>
        <w:pStyle w:val="a3"/>
        <w:tabs>
          <w:tab w:val="left" w:pos="2870"/>
          <w:tab w:val="left" w:pos="4568"/>
          <w:tab w:val="left" w:pos="6583"/>
          <w:tab w:val="left" w:pos="8146"/>
        </w:tabs>
        <w:spacing w:before="202"/>
        <w:ind w:right="1135" w:firstLine="600"/>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rsidR="004F75DF" w:rsidRDefault="0013698B">
      <w:pPr>
        <w:pStyle w:val="a3"/>
        <w:tabs>
          <w:tab w:val="left" w:pos="3517"/>
          <w:tab w:val="left" w:pos="5604"/>
          <w:tab w:val="left" w:pos="7571"/>
          <w:tab w:val="left" w:pos="9274"/>
        </w:tabs>
        <w:spacing w:before="201"/>
        <w:ind w:right="1142" w:firstLine="600"/>
        <w:jc w:val="left"/>
      </w:pPr>
      <w:r>
        <w:rPr>
          <w:spacing w:val="-2"/>
        </w:rPr>
        <w:t>осуществлять</w:t>
      </w:r>
      <w:r>
        <w:tab/>
      </w:r>
      <w:r>
        <w:rPr>
          <w:spacing w:val="-2"/>
        </w:rPr>
        <w:t>доступными</w:t>
      </w:r>
      <w:r>
        <w:tab/>
      </w:r>
      <w:r>
        <w:rPr>
          <w:spacing w:val="-2"/>
        </w:rPr>
        <w:t>средствами</w:t>
      </w:r>
      <w:r>
        <w:tab/>
      </w:r>
      <w:r>
        <w:rPr>
          <w:spacing w:val="-2"/>
        </w:rPr>
        <w:t>контроль</w:t>
      </w:r>
      <w:r>
        <w:tab/>
      </w:r>
      <w:r>
        <w:rPr>
          <w:spacing w:val="-2"/>
        </w:rPr>
        <w:t xml:space="preserve">качества </w:t>
      </w:r>
      <w:r>
        <w:t>изготавливаемого изделия, находить и устранять допущенные дефекты;</w:t>
      </w:r>
    </w:p>
    <w:p w:rsidR="004F75DF" w:rsidRDefault="0013698B">
      <w:pPr>
        <w:pStyle w:val="a3"/>
        <w:spacing w:before="196"/>
        <w:ind w:left="1273"/>
        <w:jc w:val="left"/>
      </w:pPr>
      <w:r>
        <w:t>выполнять</w:t>
      </w:r>
      <w:r>
        <w:rPr>
          <w:spacing w:val="-10"/>
        </w:rPr>
        <w:t xml:space="preserve"> </w:t>
      </w:r>
      <w:r>
        <w:t>художественное</w:t>
      </w:r>
      <w:r>
        <w:rPr>
          <w:spacing w:val="-11"/>
        </w:rPr>
        <w:t xml:space="preserve"> </w:t>
      </w:r>
      <w:r>
        <w:t>оформление</w:t>
      </w:r>
      <w:r>
        <w:rPr>
          <w:spacing w:val="-11"/>
        </w:rPr>
        <w:t xml:space="preserve"> </w:t>
      </w:r>
      <w:r>
        <w:rPr>
          <w:spacing w:val="-2"/>
        </w:rPr>
        <w:t>изделий;</w:t>
      </w:r>
    </w:p>
    <w:p w:rsidR="004F75DF" w:rsidRDefault="0013698B">
      <w:pPr>
        <w:pStyle w:val="a3"/>
        <w:spacing w:before="202"/>
        <w:ind w:right="1123" w:firstLine="600"/>
        <w:jc w:val="left"/>
      </w:pPr>
      <w:r>
        <w:t>называть пластмассы и другие современные материалы, анализировать их свойства, возможность применения в быту и на производстве;</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23" w:firstLine="600"/>
        <w:jc w:val="left"/>
      </w:pPr>
      <w:r>
        <w:t>осуществлять</w:t>
      </w:r>
      <w:r>
        <w:rPr>
          <w:spacing w:val="40"/>
        </w:rPr>
        <w:t xml:space="preserve"> </w:t>
      </w:r>
      <w:r>
        <w:t>изготовление</w:t>
      </w:r>
      <w:r>
        <w:rPr>
          <w:spacing w:val="40"/>
        </w:rPr>
        <w:t xml:space="preserve"> </w:t>
      </w:r>
      <w:r>
        <w:t>субъективно</w:t>
      </w:r>
      <w:r>
        <w:rPr>
          <w:spacing w:val="40"/>
        </w:rPr>
        <w:t xml:space="preserve"> </w:t>
      </w:r>
      <w:r>
        <w:t>нового</w:t>
      </w:r>
      <w:r>
        <w:rPr>
          <w:spacing w:val="40"/>
        </w:rPr>
        <w:t xml:space="preserve"> </w:t>
      </w:r>
      <w:r>
        <w:t>продукта,</w:t>
      </w:r>
      <w:r>
        <w:rPr>
          <w:spacing w:val="40"/>
        </w:rPr>
        <w:t xml:space="preserve"> </w:t>
      </w:r>
      <w:r>
        <w:t>опираясь</w:t>
      </w:r>
      <w:r>
        <w:rPr>
          <w:spacing w:val="40"/>
        </w:rPr>
        <w:t xml:space="preserve"> </w:t>
      </w:r>
      <w:r>
        <w:t>на</w:t>
      </w:r>
      <w:r>
        <w:rPr>
          <w:spacing w:val="40"/>
        </w:rPr>
        <w:t xml:space="preserve"> </w:t>
      </w:r>
      <w:r>
        <w:t>общую технологическую схему;</w:t>
      </w:r>
    </w:p>
    <w:p w:rsidR="004F75DF" w:rsidRDefault="0013698B">
      <w:pPr>
        <w:pStyle w:val="a3"/>
        <w:spacing w:before="201"/>
        <w:ind w:right="1123" w:firstLine="600"/>
        <w:jc w:val="left"/>
      </w:pPr>
      <w:r>
        <w:t>оценивать</w:t>
      </w:r>
      <w:r>
        <w:rPr>
          <w:spacing w:val="80"/>
        </w:rPr>
        <w:t xml:space="preserve"> </w:t>
      </w:r>
      <w:r>
        <w:t>пределы</w:t>
      </w:r>
      <w:r>
        <w:rPr>
          <w:spacing w:val="80"/>
        </w:rPr>
        <w:t xml:space="preserve"> </w:t>
      </w:r>
      <w:r>
        <w:t>применимости</w:t>
      </w:r>
      <w:r>
        <w:rPr>
          <w:spacing w:val="80"/>
        </w:rPr>
        <w:t xml:space="preserve"> </w:t>
      </w:r>
      <w:r>
        <w:t>данной</w:t>
      </w:r>
      <w:r>
        <w:rPr>
          <w:spacing w:val="80"/>
        </w:rPr>
        <w:t xml:space="preserve"> </w:t>
      </w:r>
      <w:r>
        <w:t>технологии,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 экономических и экологических позиций;</w:t>
      </w:r>
    </w:p>
    <w:p w:rsidR="004F75DF" w:rsidRDefault="0013698B">
      <w:pPr>
        <w:pStyle w:val="a3"/>
        <w:spacing w:before="201"/>
        <w:ind w:right="1123" w:firstLine="600"/>
        <w:jc w:val="left"/>
      </w:pP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рыбы,</w:t>
      </w:r>
      <w:r>
        <w:rPr>
          <w:spacing w:val="40"/>
        </w:rPr>
        <w:t xml:space="preserve"> </w:t>
      </w:r>
      <w:r>
        <w:t>морепродуктов</w:t>
      </w:r>
      <w:r>
        <w:rPr>
          <w:spacing w:val="40"/>
        </w:rPr>
        <w:t xml:space="preserve"> </w:t>
      </w:r>
      <w:r>
        <w:t>продуктов;</w:t>
      </w:r>
      <w:r>
        <w:rPr>
          <w:spacing w:val="80"/>
        </w:rPr>
        <w:t xml:space="preserve"> </w:t>
      </w:r>
      <w:r>
        <w:t>определять качество рыбы;</w:t>
      </w:r>
    </w:p>
    <w:p w:rsidR="004F75DF" w:rsidRDefault="0013698B">
      <w:pPr>
        <w:pStyle w:val="a3"/>
        <w:tabs>
          <w:tab w:val="left" w:pos="2122"/>
          <w:tab w:val="left" w:pos="2491"/>
          <w:tab w:val="left" w:pos="3786"/>
          <w:tab w:val="left" w:pos="5124"/>
          <w:tab w:val="left" w:pos="6428"/>
          <w:tab w:val="left" w:pos="7204"/>
          <w:tab w:val="left" w:pos="8701"/>
          <w:tab w:val="left" w:pos="9478"/>
        </w:tabs>
        <w:spacing w:before="202"/>
        <w:ind w:right="1140" w:firstLine="600"/>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4"/>
        </w:rPr>
        <w:t>мяса</w:t>
      </w:r>
      <w:r>
        <w:tab/>
      </w:r>
      <w:r>
        <w:rPr>
          <w:spacing w:val="-2"/>
        </w:rPr>
        <w:t>животных,</w:t>
      </w:r>
      <w:r>
        <w:tab/>
      </w:r>
      <w:r>
        <w:rPr>
          <w:spacing w:val="-4"/>
        </w:rPr>
        <w:t>мяса</w:t>
      </w:r>
      <w:r>
        <w:tab/>
      </w:r>
      <w:r>
        <w:rPr>
          <w:spacing w:val="-2"/>
        </w:rPr>
        <w:t xml:space="preserve">птицы, </w:t>
      </w:r>
      <w:r>
        <w:t>определять качество;</w:t>
      </w:r>
    </w:p>
    <w:p w:rsidR="004F75DF" w:rsidRDefault="0013698B">
      <w:pPr>
        <w:pStyle w:val="a3"/>
        <w:tabs>
          <w:tab w:val="left" w:pos="3440"/>
          <w:tab w:val="left" w:pos="5023"/>
          <w:tab w:val="left" w:pos="7018"/>
          <w:tab w:val="left" w:pos="7493"/>
          <w:tab w:val="left" w:pos="8256"/>
          <w:tab w:val="left" w:pos="9752"/>
        </w:tabs>
        <w:spacing w:before="2" w:line="520" w:lineRule="atLeast"/>
        <w:ind w:left="1273" w:right="1134"/>
        <w:jc w:val="left"/>
      </w:pPr>
      <w:r>
        <w:t xml:space="preserve">называть и выполнять технологии приготовления блюд из рыбы, </w:t>
      </w:r>
      <w:r>
        <w:rPr>
          <w:spacing w:val="-2"/>
        </w:rPr>
        <w:t>характеризовать</w:t>
      </w:r>
      <w:r>
        <w:tab/>
      </w:r>
      <w:r>
        <w:rPr>
          <w:spacing w:val="-2"/>
        </w:rPr>
        <w:t>технологии</w:t>
      </w:r>
      <w:r>
        <w:tab/>
      </w:r>
      <w:r>
        <w:rPr>
          <w:spacing w:val="-2"/>
        </w:rPr>
        <w:t>приготовления</w:t>
      </w:r>
      <w:r>
        <w:tab/>
      </w:r>
      <w:r>
        <w:rPr>
          <w:spacing w:val="-6"/>
        </w:rPr>
        <w:t>из</w:t>
      </w:r>
      <w:r>
        <w:tab/>
      </w:r>
      <w:r>
        <w:rPr>
          <w:spacing w:val="-4"/>
        </w:rPr>
        <w:t>мяса</w:t>
      </w:r>
      <w:r>
        <w:tab/>
      </w:r>
      <w:r>
        <w:rPr>
          <w:spacing w:val="-2"/>
        </w:rPr>
        <w:t>животных,</w:t>
      </w:r>
      <w:r>
        <w:tab/>
      </w:r>
      <w:r>
        <w:rPr>
          <w:spacing w:val="-4"/>
        </w:rPr>
        <w:t>мяса</w:t>
      </w:r>
    </w:p>
    <w:p w:rsidR="004F75DF" w:rsidRDefault="0013698B">
      <w:pPr>
        <w:pStyle w:val="a3"/>
        <w:spacing w:line="321" w:lineRule="exact"/>
        <w:jc w:val="left"/>
      </w:pPr>
      <w:r>
        <w:rPr>
          <w:spacing w:val="-2"/>
        </w:rPr>
        <w:t>птицы;</w:t>
      </w:r>
    </w:p>
    <w:p w:rsidR="004F75DF" w:rsidRDefault="0013698B">
      <w:pPr>
        <w:pStyle w:val="a3"/>
        <w:spacing w:before="202"/>
        <w:ind w:left="1273"/>
        <w:jc w:val="left"/>
      </w:pPr>
      <w:r>
        <w:t>называть</w:t>
      </w:r>
      <w:r>
        <w:rPr>
          <w:spacing w:val="-9"/>
        </w:rPr>
        <w:t xml:space="preserve"> </w:t>
      </w:r>
      <w:r>
        <w:t>блюда</w:t>
      </w:r>
      <w:r>
        <w:rPr>
          <w:spacing w:val="-7"/>
        </w:rPr>
        <w:t xml:space="preserve"> </w:t>
      </w:r>
      <w:r>
        <w:t>национальной</w:t>
      </w:r>
      <w:r>
        <w:rPr>
          <w:spacing w:val="-7"/>
        </w:rPr>
        <w:t xml:space="preserve"> </w:t>
      </w:r>
      <w:r>
        <w:t>кухни</w:t>
      </w:r>
      <w:r>
        <w:rPr>
          <w:spacing w:val="-7"/>
        </w:rPr>
        <w:t xml:space="preserve"> </w:t>
      </w:r>
      <w:r>
        <w:t>из</w:t>
      </w:r>
      <w:r>
        <w:rPr>
          <w:spacing w:val="-6"/>
        </w:rPr>
        <w:t xml:space="preserve"> </w:t>
      </w:r>
      <w:r>
        <w:t>рыбы,</w:t>
      </w:r>
      <w:r>
        <w:rPr>
          <w:spacing w:val="-5"/>
        </w:rPr>
        <w:t xml:space="preserve"> </w:t>
      </w:r>
      <w:r>
        <w:rPr>
          <w:spacing w:val="-2"/>
        </w:rPr>
        <w:t>мяса;</w:t>
      </w:r>
    </w:p>
    <w:p w:rsidR="004F75DF" w:rsidRDefault="0013698B">
      <w:pPr>
        <w:pStyle w:val="a3"/>
        <w:spacing w:before="201"/>
        <w:ind w:right="1123" w:firstLine="600"/>
        <w:jc w:val="left"/>
      </w:pPr>
      <w:r>
        <w:t>характеризовать</w:t>
      </w:r>
      <w:r>
        <w:rPr>
          <w:spacing w:val="30"/>
        </w:rPr>
        <w:t xml:space="preserve"> </w:t>
      </w:r>
      <w:r>
        <w:t>мир</w:t>
      </w:r>
      <w:r>
        <w:rPr>
          <w:spacing w:val="31"/>
        </w:rPr>
        <w:t xml:space="preserve"> </w:t>
      </w:r>
      <w:r>
        <w:t>профессий,</w:t>
      </w:r>
      <w:r>
        <w:rPr>
          <w:spacing w:val="34"/>
        </w:rPr>
        <w:t xml:space="preserve"> </w:t>
      </w:r>
      <w:r>
        <w:t>связанных с</w:t>
      </w:r>
      <w:r>
        <w:rPr>
          <w:spacing w:val="33"/>
        </w:rPr>
        <w:t xml:space="preserve"> </w:t>
      </w:r>
      <w:r>
        <w:t>изучаемыми</w:t>
      </w:r>
      <w:r>
        <w:rPr>
          <w:spacing w:val="31"/>
        </w:rPr>
        <w:t xml:space="preserve"> </w:t>
      </w:r>
      <w:r>
        <w:t>технологиями, их востребованность на рынке труда.</w:t>
      </w:r>
    </w:p>
    <w:p w:rsidR="004F75DF" w:rsidRDefault="0013698B">
      <w:pPr>
        <w:spacing w:before="201"/>
        <w:ind w:left="793"/>
        <w:rPr>
          <w:b/>
          <w:i/>
          <w:sz w:val="28"/>
        </w:rPr>
      </w:pPr>
      <w:r>
        <w:rPr>
          <w:i/>
          <w:sz w:val="28"/>
        </w:rPr>
        <w:t>Предметные</w:t>
      </w:r>
      <w:r>
        <w:rPr>
          <w:i/>
          <w:spacing w:val="-11"/>
          <w:sz w:val="28"/>
        </w:rPr>
        <w:t xml:space="preserve"> </w:t>
      </w:r>
      <w:r>
        <w:rPr>
          <w:i/>
          <w:sz w:val="28"/>
        </w:rPr>
        <w:t>результаты</w:t>
      </w:r>
      <w:r>
        <w:rPr>
          <w:i/>
          <w:spacing w:val="-13"/>
          <w:sz w:val="28"/>
        </w:rPr>
        <w:t xml:space="preserve"> </w:t>
      </w:r>
      <w:r>
        <w:rPr>
          <w:i/>
          <w:sz w:val="28"/>
        </w:rPr>
        <w:t>освоения</w:t>
      </w:r>
      <w:r>
        <w:rPr>
          <w:i/>
          <w:spacing w:val="-12"/>
          <w:sz w:val="28"/>
        </w:rPr>
        <w:t xml:space="preserve"> </w:t>
      </w:r>
      <w:r>
        <w:rPr>
          <w:i/>
          <w:sz w:val="28"/>
        </w:rPr>
        <w:t>содержания</w:t>
      </w:r>
      <w:r>
        <w:rPr>
          <w:i/>
          <w:spacing w:val="-5"/>
          <w:sz w:val="28"/>
        </w:rPr>
        <w:t xml:space="preserve"> </w:t>
      </w:r>
      <w:r>
        <w:rPr>
          <w:b/>
          <w:i/>
          <w:sz w:val="28"/>
        </w:rPr>
        <w:t>модуля</w:t>
      </w:r>
      <w:r>
        <w:rPr>
          <w:b/>
          <w:i/>
          <w:spacing w:val="-11"/>
          <w:sz w:val="28"/>
        </w:rPr>
        <w:t xml:space="preserve"> </w:t>
      </w:r>
      <w:r>
        <w:rPr>
          <w:b/>
          <w:i/>
          <w:spacing w:val="-2"/>
          <w:sz w:val="28"/>
        </w:rPr>
        <w:t>«Робототехника»</w:t>
      </w:r>
    </w:p>
    <w:p w:rsidR="004F75DF" w:rsidRDefault="004F75DF">
      <w:pPr>
        <w:pStyle w:val="a3"/>
        <w:ind w:left="0"/>
        <w:jc w:val="left"/>
        <w:rPr>
          <w:b/>
          <w:i/>
        </w:rPr>
      </w:pPr>
    </w:p>
    <w:p w:rsidR="004F75DF" w:rsidRDefault="004F75DF">
      <w:pPr>
        <w:pStyle w:val="a3"/>
        <w:spacing w:before="23"/>
        <w:ind w:left="0"/>
        <w:jc w:val="left"/>
        <w:rPr>
          <w:b/>
          <w:i/>
        </w:rPr>
      </w:pPr>
    </w:p>
    <w:p w:rsidR="004F75DF" w:rsidRDefault="0013698B">
      <w:pPr>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r>
        <w:rPr>
          <w:i/>
          <w:spacing w:val="-2"/>
          <w:sz w:val="28"/>
        </w:rPr>
        <w:t>:</w:t>
      </w:r>
    </w:p>
    <w:p w:rsidR="004F75DF" w:rsidRDefault="0013698B">
      <w:pPr>
        <w:pStyle w:val="a3"/>
        <w:spacing w:before="202" w:line="388" w:lineRule="auto"/>
        <w:ind w:left="1273" w:right="1193"/>
        <w:jc w:val="left"/>
      </w:pPr>
      <w:r>
        <w:t>классифицировать</w:t>
      </w:r>
      <w:r>
        <w:rPr>
          <w:spacing w:val="-8"/>
        </w:rPr>
        <w:t xml:space="preserve"> </w:t>
      </w:r>
      <w:r>
        <w:t>и</w:t>
      </w:r>
      <w:r>
        <w:rPr>
          <w:spacing w:val="-6"/>
        </w:rPr>
        <w:t xml:space="preserve"> </w:t>
      </w:r>
      <w:r>
        <w:t>характеризовать</w:t>
      </w:r>
      <w:r>
        <w:rPr>
          <w:spacing w:val="-8"/>
        </w:rPr>
        <w:t xml:space="preserve"> </w:t>
      </w:r>
      <w:r>
        <w:t>роботов</w:t>
      </w:r>
      <w:r>
        <w:rPr>
          <w:spacing w:val="-7"/>
        </w:rPr>
        <w:t xml:space="preserve"> </w:t>
      </w:r>
      <w:r>
        <w:t>по</w:t>
      </w:r>
      <w:r>
        <w:rPr>
          <w:spacing w:val="-6"/>
        </w:rPr>
        <w:t xml:space="preserve"> </w:t>
      </w:r>
      <w:r>
        <w:t>видам</w:t>
      </w:r>
      <w:r>
        <w:rPr>
          <w:spacing w:val="-4"/>
        </w:rPr>
        <w:t xml:space="preserve"> </w:t>
      </w:r>
      <w:r>
        <w:t>и</w:t>
      </w:r>
      <w:r>
        <w:rPr>
          <w:spacing w:val="-6"/>
        </w:rPr>
        <w:t xml:space="preserve"> </w:t>
      </w:r>
      <w:r>
        <w:t>назначению; знать основные законы робототехники;</w:t>
      </w:r>
    </w:p>
    <w:p w:rsidR="004F75DF" w:rsidRDefault="0013698B">
      <w:pPr>
        <w:pStyle w:val="a3"/>
        <w:tabs>
          <w:tab w:val="left" w:pos="2577"/>
          <w:tab w:val="left" w:pos="2961"/>
          <w:tab w:val="left" w:pos="5138"/>
          <w:tab w:val="left" w:pos="6717"/>
          <w:tab w:val="left" w:pos="7872"/>
        </w:tabs>
        <w:ind w:right="1141" w:firstLine="600"/>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4F75DF" w:rsidRDefault="0013698B">
      <w:pPr>
        <w:pStyle w:val="a3"/>
        <w:tabs>
          <w:tab w:val="left" w:pos="3474"/>
          <w:tab w:val="left" w:pos="4946"/>
          <w:tab w:val="left" w:pos="5852"/>
          <w:tab w:val="left" w:pos="7128"/>
          <w:tab w:val="left" w:pos="8337"/>
          <w:tab w:val="left" w:pos="8716"/>
        </w:tabs>
        <w:spacing w:before="200"/>
        <w:ind w:right="1138" w:firstLine="600"/>
        <w:jc w:val="left"/>
      </w:pP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4F75DF" w:rsidRDefault="0013698B">
      <w:pPr>
        <w:pStyle w:val="a3"/>
        <w:tabs>
          <w:tab w:val="left" w:pos="2635"/>
          <w:tab w:val="left" w:pos="3494"/>
          <w:tab w:val="left" w:pos="5589"/>
          <w:tab w:val="left" w:pos="6668"/>
          <w:tab w:val="left" w:pos="7076"/>
          <w:tab w:val="left" w:pos="8755"/>
          <w:tab w:val="left" w:pos="9138"/>
        </w:tabs>
        <w:spacing w:before="200"/>
        <w:ind w:right="1140" w:firstLine="600"/>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4F75DF" w:rsidRDefault="0013698B">
      <w:pPr>
        <w:pStyle w:val="a3"/>
        <w:tabs>
          <w:tab w:val="left" w:pos="8826"/>
        </w:tabs>
        <w:spacing w:before="202"/>
        <w:ind w:right="1146" w:firstLine="600"/>
        <w:jc w:val="left"/>
      </w:pPr>
      <w:r>
        <w:t>применять</w:t>
      </w:r>
      <w:r>
        <w:rPr>
          <w:spacing w:val="80"/>
        </w:rPr>
        <w:t xml:space="preserve"> </w:t>
      </w:r>
      <w:r>
        <w:t>навыки</w:t>
      </w:r>
      <w:r>
        <w:rPr>
          <w:spacing w:val="80"/>
        </w:rPr>
        <w:t xml:space="preserve"> </w:t>
      </w:r>
      <w:r>
        <w:t>моделирования</w:t>
      </w:r>
      <w:r>
        <w:rPr>
          <w:spacing w:val="80"/>
        </w:rPr>
        <w:t xml:space="preserve"> </w:t>
      </w:r>
      <w:r>
        <w:t>машин</w:t>
      </w:r>
      <w:r>
        <w:rPr>
          <w:spacing w:val="80"/>
        </w:rPr>
        <w:t xml:space="preserve"> </w:t>
      </w:r>
      <w:r>
        <w:t>и</w:t>
      </w:r>
      <w:r>
        <w:rPr>
          <w:spacing w:val="80"/>
        </w:rPr>
        <w:t xml:space="preserve"> </w:t>
      </w:r>
      <w:r>
        <w:t>механизмов</w:t>
      </w:r>
      <w:r>
        <w:tab/>
        <w:t>с</w:t>
      </w:r>
      <w:r>
        <w:rPr>
          <w:spacing w:val="80"/>
        </w:rPr>
        <w:t xml:space="preserve"> </w:t>
      </w:r>
      <w:r>
        <w:t>помощью робототехнического конструктора;</w:t>
      </w:r>
    </w:p>
    <w:p w:rsidR="004F75DF" w:rsidRDefault="0013698B">
      <w:pPr>
        <w:pStyle w:val="a3"/>
        <w:tabs>
          <w:tab w:val="left" w:pos="2476"/>
          <w:tab w:val="left" w:pos="3954"/>
          <w:tab w:val="left" w:pos="6241"/>
          <w:tab w:val="left" w:pos="6687"/>
          <w:tab w:val="left" w:pos="8636"/>
        </w:tabs>
        <w:spacing w:before="200"/>
        <w:ind w:right="1143" w:firstLine="600"/>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4F75DF" w:rsidRDefault="0013698B">
      <w:pPr>
        <w:spacing w:before="197"/>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6</w:t>
      </w:r>
      <w:r>
        <w:rPr>
          <w:b/>
          <w:i/>
          <w:spacing w:val="-3"/>
          <w:sz w:val="28"/>
        </w:rPr>
        <w:t xml:space="preserve"> </w:t>
      </w:r>
      <w:r>
        <w:rPr>
          <w:b/>
          <w:i/>
          <w:spacing w:val="-2"/>
          <w:sz w:val="28"/>
        </w:rPr>
        <w:t>классе</w:t>
      </w:r>
      <w:r>
        <w:rPr>
          <w:spacing w:val="-2"/>
          <w:sz w:val="28"/>
        </w:rPr>
        <w:t>:</w:t>
      </w:r>
    </w:p>
    <w:p w:rsidR="004F75DF" w:rsidRDefault="004F75DF">
      <w:pPr>
        <w:rPr>
          <w:sz w:val="28"/>
        </w:rPr>
        <w:sectPr w:rsidR="004F75DF">
          <w:pgSz w:w="11910" w:h="16390"/>
          <w:pgMar w:top="980" w:right="0" w:bottom="280" w:left="460" w:header="723" w:footer="0" w:gutter="0"/>
          <w:cols w:space="720"/>
        </w:sectPr>
      </w:pPr>
    </w:p>
    <w:p w:rsidR="004F75DF" w:rsidRDefault="004F75DF">
      <w:pPr>
        <w:pStyle w:val="a3"/>
        <w:spacing w:before="184"/>
        <w:ind w:left="0"/>
        <w:jc w:val="left"/>
      </w:pPr>
    </w:p>
    <w:p w:rsidR="004F75DF" w:rsidRDefault="0013698B">
      <w:pPr>
        <w:pStyle w:val="a3"/>
        <w:tabs>
          <w:tab w:val="left" w:pos="3466"/>
          <w:tab w:val="left" w:pos="5198"/>
          <w:tab w:val="left" w:pos="6320"/>
          <w:tab w:val="left" w:pos="6920"/>
          <w:tab w:val="left" w:pos="7994"/>
        </w:tabs>
        <w:spacing w:line="520" w:lineRule="atLeast"/>
        <w:ind w:left="1273" w:right="1138"/>
        <w:jc w:val="left"/>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4F75DF" w:rsidRDefault="0013698B">
      <w:pPr>
        <w:pStyle w:val="a3"/>
        <w:spacing w:before="3"/>
        <w:jc w:val="left"/>
      </w:pPr>
      <w:r>
        <w:rPr>
          <w:spacing w:val="-2"/>
        </w:rPr>
        <w:t>конструкцию;</w:t>
      </w:r>
    </w:p>
    <w:p w:rsidR="004F75DF" w:rsidRDefault="0013698B">
      <w:pPr>
        <w:pStyle w:val="a3"/>
        <w:spacing w:before="202"/>
        <w:ind w:left="1273"/>
        <w:jc w:val="left"/>
      </w:pPr>
      <w:r>
        <w:rPr>
          <w:spacing w:val="-2"/>
        </w:rPr>
        <w:t>программировать</w:t>
      </w:r>
      <w:r>
        <w:rPr>
          <w:spacing w:val="5"/>
        </w:rPr>
        <w:t xml:space="preserve"> </w:t>
      </w:r>
      <w:r>
        <w:rPr>
          <w:spacing w:val="-2"/>
        </w:rPr>
        <w:t>мобильного</w:t>
      </w:r>
      <w:r>
        <w:rPr>
          <w:spacing w:val="8"/>
        </w:rPr>
        <w:t xml:space="preserve"> </w:t>
      </w:r>
      <w:r>
        <w:rPr>
          <w:spacing w:val="-2"/>
        </w:rPr>
        <w:t>робота;</w:t>
      </w:r>
    </w:p>
    <w:p w:rsidR="004F75DF" w:rsidRDefault="0013698B">
      <w:pPr>
        <w:pStyle w:val="a3"/>
        <w:spacing w:before="3" w:line="520" w:lineRule="atLeast"/>
        <w:ind w:left="1273" w:right="1123"/>
        <w:jc w:val="left"/>
      </w:pPr>
      <w:r>
        <w:t>управлять мобильными роботами в компьютерно-управляемых средах; называть и характеризовать датчики, использованные при проектировании</w:t>
      </w:r>
    </w:p>
    <w:p w:rsidR="004F75DF" w:rsidRDefault="0013698B">
      <w:pPr>
        <w:pStyle w:val="a3"/>
        <w:spacing w:before="3"/>
        <w:jc w:val="left"/>
      </w:pPr>
      <w:r>
        <w:t>мобильного</w:t>
      </w:r>
      <w:r>
        <w:rPr>
          <w:spacing w:val="-17"/>
        </w:rPr>
        <w:t xml:space="preserve"> </w:t>
      </w:r>
      <w:r>
        <w:rPr>
          <w:spacing w:val="-2"/>
        </w:rPr>
        <w:t>робота;</w:t>
      </w:r>
    </w:p>
    <w:p w:rsidR="004F75DF" w:rsidRDefault="0013698B">
      <w:pPr>
        <w:pStyle w:val="a3"/>
        <w:spacing w:before="196" w:line="388" w:lineRule="auto"/>
        <w:ind w:left="1273" w:right="3608"/>
        <w:jc w:val="left"/>
      </w:pPr>
      <w:r>
        <w:t>уметь</w:t>
      </w:r>
      <w:r>
        <w:rPr>
          <w:spacing w:val="-14"/>
        </w:rPr>
        <w:t xml:space="preserve"> </w:t>
      </w:r>
      <w:r>
        <w:t>осуществлять</w:t>
      </w:r>
      <w:r>
        <w:rPr>
          <w:spacing w:val="-14"/>
        </w:rPr>
        <w:t xml:space="preserve"> </w:t>
      </w:r>
      <w:r>
        <w:t>робототехнические</w:t>
      </w:r>
      <w:r>
        <w:rPr>
          <w:spacing w:val="-12"/>
        </w:rPr>
        <w:t xml:space="preserve"> </w:t>
      </w:r>
      <w:r>
        <w:t>проекты; презентовать изделие.</w:t>
      </w:r>
    </w:p>
    <w:p w:rsidR="004F75DF" w:rsidRDefault="0013698B">
      <w:pPr>
        <w:spacing w:before="4"/>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3"/>
          <w:sz w:val="28"/>
        </w:rPr>
        <w:t xml:space="preserve"> </w:t>
      </w:r>
      <w:r>
        <w:rPr>
          <w:b/>
          <w:i/>
          <w:spacing w:val="-2"/>
          <w:sz w:val="28"/>
        </w:rPr>
        <w:t>классе</w:t>
      </w:r>
      <w:r>
        <w:rPr>
          <w:spacing w:val="-2"/>
          <w:sz w:val="28"/>
        </w:rPr>
        <w:t>:</w:t>
      </w:r>
    </w:p>
    <w:p w:rsidR="004F75DF" w:rsidRDefault="0013698B">
      <w:pPr>
        <w:pStyle w:val="a3"/>
        <w:spacing w:before="197" w:line="242" w:lineRule="auto"/>
        <w:ind w:right="1123" w:firstLine="600"/>
        <w:jc w:val="left"/>
      </w:pPr>
      <w:r>
        <w:t>называть</w:t>
      </w:r>
      <w:r>
        <w:rPr>
          <w:spacing w:val="80"/>
        </w:rPr>
        <w:t xml:space="preserve"> </w:t>
      </w:r>
      <w:r>
        <w:t>виды</w:t>
      </w:r>
      <w:r>
        <w:rPr>
          <w:spacing w:val="80"/>
        </w:rPr>
        <w:t xml:space="preserve"> </w:t>
      </w:r>
      <w:r>
        <w:t>промышленных</w:t>
      </w:r>
      <w:r>
        <w:rPr>
          <w:spacing w:val="80"/>
        </w:rPr>
        <w:t xml:space="preserve"> </w:t>
      </w:r>
      <w:r>
        <w:t>роботов,</w:t>
      </w:r>
      <w:r>
        <w:rPr>
          <w:spacing w:val="80"/>
        </w:rPr>
        <w:t xml:space="preserve"> </w:t>
      </w:r>
      <w:r>
        <w:t>описывать</w:t>
      </w:r>
      <w:r>
        <w:rPr>
          <w:spacing w:val="80"/>
        </w:rPr>
        <w:t xml:space="preserve"> </w:t>
      </w:r>
      <w:r>
        <w:t>их</w:t>
      </w:r>
      <w:r>
        <w:rPr>
          <w:spacing w:val="80"/>
        </w:rPr>
        <w:t xml:space="preserve"> </w:t>
      </w:r>
      <w:r>
        <w:t>назначение</w:t>
      </w:r>
      <w:r>
        <w:rPr>
          <w:spacing w:val="80"/>
        </w:rPr>
        <w:t xml:space="preserve"> </w:t>
      </w:r>
      <w:r>
        <w:t>и</w:t>
      </w:r>
      <w:r>
        <w:rPr>
          <w:spacing w:val="80"/>
        </w:rPr>
        <w:t xml:space="preserve"> </w:t>
      </w:r>
      <w:r>
        <w:rPr>
          <w:spacing w:val="-2"/>
        </w:rPr>
        <w:t>функции;</w:t>
      </w:r>
    </w:p>
    <w:p w:rsidR="004F75DF" w:rsidRDefault="0013698B">
      <w:pPr>
        <w:pStyle w:val="a3"/>
        <w:spacing w:before="37" w:line="524" w:lineRule="exact"/>
        <w:ind w:left="1273" w:right="1123"/>
        <w:jc w:val="left"/>
      </w:pPr>
      <w:r>
        <w:t>назвать виды бытовых роботов, описывать их назначение и функции; использовать</w:t>
      </w:r>
      <w:r>
        <w:rPr>
          <w:spacing w:val="80"/>
        </w:rPr>
        <w:t xml:space="preserve"> </w:t>
      </w:r>
      <w:r>
        <w:t>датчики</w:t>
      </w:r>
      <w:r>
        <w:rPr>
          <w:spacing w:val="80"/>
        </w:rPr>
        <w:t xml:space="preserve"> </w:t>
      </w:r>
      <w:r>
        <w:t>и</w:t>
      </w:r>
      <w:r>
        <w:rPr>
          <w:spacing w:val="80"/>
        </w:rPr>
        <w:t xml:space="preserve"> </w:t>
      </w:r>
      <w:r>
        <w:t>программировать</w:t>
      </w:r>
      <w:r>
        <w:rPr>
          <w:spacing w:val="80"/>
        </w:rPr>
        <w:t xml:space="preserve"> </w:t>
      </w:r>
      <w:r>
        <w:t>действие</w:t>
      </w:r>
      <w:r>
        <w:rPr>
          <w:spacing w:val="80"/>
        </w:rPr>
        <w:t xml:space="preserve"> </w:t>
      </w:r>
      <w:r>
        <w:t>учебного</w:t>
      </w:r>
      <w:r>
        <w:rPr>
          <w:spacing w:val="80"/>
        </w:rPr>
        <w:t xml:space="preserve"> </w:t>
      </w:r>
      <w:r>
        <w:t>робота</w:t>
      </w:r>
      <w:r>
        <w:rPr>
          <w:spacing w:val="80"/>
        </w:rPr>
        <w:t xml:space="preserve"> </w:t>
      </w:r>
      <w:r>
        <w:t>в</w:t>
      </w:r>
    </w:p>
    <w:p w:rsidR="004F75DF" w:rsidRDefault="0013698B">
      <w:pPr>
        <w:pStyle w:val="a3"/>
        <w:spacing w:line="277" w:lineRule="exact"/>
        <w:jc w:val="left"/>
      </w:pPr>
      <w:r>
        <w:t>зависимости</w:t>
      </w:r>
      <w:r>
        <w:rPr>
          <w:spacing w:val="-6"/>
        </w:rPr>
        <w:t xml:space="preserve"> </w:t>
      </w:r>
      <w:r>
        <w:t>от</w:t>
      </w:r>
      <w:r>
        <w:rPr>
          <w:spacing w:val="-7"/>
        </w:rPr>
        <w:t xml:space="preserve"> </w:t>
      </w:r>
      <w:r>
        <w:t>задач</w:t>
      </w:r>
      <w:r>
        <w:rPr>
          <w:spacing w:val="-6"/>
        </w:rPr>
        <w:t xml:space="preserve"> </w:t>
      </w:r>
      <w:r>
        <w:rPr>
          <w:spacing w:val="-2"/>
        </w:rPr>
        <w:t>проекта;</w:t>
      </w:r>
    </w:p>
    <w:p w:rsidR="004F75DF" w:rsidRDefault="0013698B">
      <w:pPr>
        <w:pStyle w:val="a3"/>
        <w:spacing w:before="201"/>
        <w:ind w:right="1138" w:firstLine="600"/>
      </w:pPr>
      <w:r>
        <w:t>осуществлять робототехнические проекты, совершенствовать конструкцию, испытывать и презентовать результат проекта.</w:t>
      </w:r>
    </w:p>
    <w:p w:rsidR="004F75DF" w:rsidRDefault="0013698B">
      <w:pPr>
        <w:spacing w:before="201"/>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8</w:t>
      </w:r>
      <w:r>
        <w:rPr>
          <w:b/>
          <w:i/>
          <w:spacing w:val="-3"/>
          <w:sz w:val="28"/>
        </w:rPr>
        <w:t xml:space="preserve"> </w:t>
      </w:r>
      <w:r>
        <w:rPr>
          <w:b/>
          <w:i/>
          <w:spacing w:val="-2"/>
          <w:sz w:val="28"/>
        </w:rPr>
        <w:t>классе</w:t>
      </w:r>
      <w:r>
        <w:rPr>
          <w:spacing w:val="-2"/>
          <w:sz w:val="28"/>
        </w:rPr>
        <w:t>:</w:t>
      </w:r>
    </w:p>
    <w:p w:rsidR="004F75DF" w:rsidRDefault="0013698B">
      <w:pPr>
        <w:pStyle w:val="a3"/>
        <w:spacing w:before="197" w:line="242" w:lineRule="auto"/>
        <w:ind w:right="1134" w:firstLine="600"/>
      </w:pPr>
      <w:r>
        <w:t xml:space="preserve">называть основные законы и принципы теории автоматического управления и регулирования, методы использования в робототехнических </w:t>
      </w:r>
      <w:r>
        <w:rPr>
          <w:spacing w:val="-2"/>
        </w:rPr>
        <w:t>системах;</w:t>
      </w:r>
    </w:p>
    <w:p w:rsidR="004F75DF" w:rsidRDefault="0013698B">
      <w:pPr>
        <w:pStyle w:val="a3"/>
        <w:spacing w:before="191" w:line="388" w:lineRule="auto"/>
        <w:ind w:left="1273" w:right="2802"/>
      </w:pPr>
      <w:r>
        <w:t>реализовывать полный цикл создания робота; конструировать</w:t>
      </w:r>
      <w:r>
        <w:rPr>
          <w:spacing w:val="-15"/>
        </w:rPr>
        <w:t xml:space="preserve"> </w:t>
      </w:r>
      <w:r>
        <w:t>и</w:t>
      </w:r>
      <w:r>
        <w:rPr>
          <w:spacing w:val="-12"/>
        </w:rPr>
        <w:t xml:space="preserve"> </w:t>
      </w:r>
      <w:r>
        <w:t>моделировать</w:t>
      </w:r>
      <w:r>
        <w:rPr>
          <w:spacing w:val="-14"/>
        </w:rPr>
        <w:t xml:space="preserve"> </w:t>
      </w:r>
      <w:r>
        <w:t>робототехнические</w:t>
      </w:r>
      <w:r>
        <w:rPr>
          <w:spacing w:val="-12"/>
        </w:rPr>
        <w:t xml:space="preserve"> </w:t>
      </w:r>
      <w:r>
        <w:rPr>
          <w:spacing w:val="-2"/>
        </w:rPr>
        <w:t>системы;</w:t>
      </w:r>
    </w:p>
    <w:p w:rsidR="004F75DF" w:rsidRDefault="0013698B">
      <w:pPr>
        <w:pStyle w:val="a3"/>
        <w:spacing w:before="3"/>
        <w:ind w:right="1140" w:firstLine="600"/>
      </w:pPr>
      <w:r>
        <w:t>приводить примеры применения роботов из различных областей материального мира;</w:t>
      </w:r>
    </w:p>
    <w:p w:rsidR="004F75DF" w:rsidRDefault="0013698B">
      <w:pPr>
        <w:pStyle w:val="a3"/>
        <w:spacing w:before="202"/>
        <w:ind w:right="1140" w:firstLine="600"/>
      </w:pPr>
      <w:r>
        <w:t>характеризовать конструкцию беспилотных воздушных судов; описывать сферы их применения;</w:t>
      </w:r>
    </w:p>
    <w:p w:rsidR="004F75DF" w:rsidRDefault="0013698B">
      <w:pPr>
        <w:pStyle w:val="a3"/>
        <w:spacing w:before="196" w:line="244" w:lineRule="auto"/>
        <w:ind w:right="1142" w:firstLine="600"/>
      </w:pPr>
      <w:r>
        <w:t xml:space="preserve">характеризовать возможности роботов, </w:t>
      </w:r>
      <w:proofErr w:type="spellStart"/>
      <w:r>
        <w:t>роботехнических</w:t>
      </w:r>
      <w:proofErr w:type="spellEnd"/>
      <w:r>
        <w:t xml:space="preserve"> систем и направления их применения.</w:t>
      </w:r>
    </w:p>
    <w:p w:rsidR="004F75DF" w:rsidRDefault="0013698B">
      <w:pPr>
        <w:spacing w:before="188"/>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9</w:t>
      </w:r>
      <w:r>
        <w:rPr>
          <w:b/>
          <w:i/>
          <w:spacing w:val="-3"/>
          <w:sz w:val="28"/>
        </w:rPr>
        <w:t xml:space="preserve"> </w:t>
      </w:r>
      <w:r>
        <w:rPr>
          <w:b/>
          <w:i/>
          <w:spacing w:val="-2"/>
          <w:sz w:val="28"/>
        </w:rPr>
        <w:t>классе</w:t>
      </w:r>
      <w:r>
        <w:rPr>
          <w:spacing w:val="-2"/>
          <w:sz w:val="28"/>
        </w:rPr>
        <w:t>:</w:t>
      </w:r>
    </w:p>
    <w:p w:rsidR="004F75DF" w:rsidRDefault="004F75DF">
      <w:pPr>
        <w:rPr>
          <w:sz w:val="28"/>
        </w:r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right="1135" w:firstLine="600"/>
      </w:pPr>
      <w:r>
        <w:t>характеризовать автоматизированные и роботизированные производственные линии;</w:t>
      </w:r>
    </w:p>
    <w:p w:rsidR="004F75DF" w:rsidRDefault="0013698B">
      <w:pPr>
        <w:pStyle w:val="a3"/>
        <w:spacing w:before="201"/>
        <w:ind w:left="1273"/>
        <w:jc w:val="left"/>
      </w:pPr>
      <w:r>
        <w:t>анализировать</w:t>
      </w:r>
      <w:r>
        <w:rPr>
          <w:spacing w:val="-16"/>
        </w:rPr>
        <w:t xml:space="preserve"> </w:t>
      </w:r>
      <w:r>
        <w:t>перспективы</w:t>
      </w:r>
      <w:r>
        <w:rPr>
          <w:spacing w:val="-14"/>
        </w:rPr>
        <w:t xml:space="preserve"> </w:t>
      </w:r>
      <w:r>
        <w:t>развития</w:t>
      </w:r>
      <w:r>
        <w:rPr>
          <w:spacing w:val="-14"/>
        </w:rPr>
        <w:t xml:space="preserve"> </w:t>
      </w:r>
      <w:r>
        <w:rPr>
          <w:spacing w:val="-2"/>
        </w:rPr>
        <w:t>робототехники;</w:t>
      </w:r>
    </w:p>
    <w:p w:rsidR="004F75DF" w:rsidRDefault="0013698B">
      <w:pPr>
        <w:pStyle w:val="a3"/>
        <w:spacing w:before="202"/>
        <w:ind w:right="1137" w:firstLine="600"/>
      </w:pPr>
      <w:r>
        <w:t>характеризовать мир профессий, связанных с робототехникой, их востребованность на рынке труда;</w:t>
      </w:r>
    </w:p>
    <w:p w:rsidR="004F75DF" w:rsidRDefault="0013698B">
      <w:pPr>
        <w:pStyle w:val="a3"/>
        <w:spacing w:before="201"/>
        <w:ind w:right="1144" w:firstLine="600"/>
      </w:pPr>
      <w:r>
        <w:t>характеризовать принципы работы системы интернет вещей; сферы применения системы интернет вещей в промышленности и быту;</w:t>
      </w:r>
    </w:p>
    <w:p w:rsidR="004F75DF" w:rsidRDefault="0013698B">
      <w:pPr>
        <w:pStyle w:val="a3"/>
        <w:spacing w:before="201"/>
        <w:ind w:left="1273"/>
        <w:jc w:val="left"/>
      </w:pPr>
      <w:r>
        <w:t>реализовывать</w:t>
      </w:r>
      <w:r>
        <w:rPr>
          <w:spacing w:val="-13"/>
        </w:rPr>
        <w:t xml:space="preserve"> </w:t>
      </w:r>
      <w:r>
        <w:t>полный</w:t>
      </w:r>
      <w:r>
        <w:rPr>
          <w:spacing w:val="-10"/>
        </w:rPr>
        <w:t xml:space="preserve"> </w:t>
      </w:r>
      <w:r>
        <w:t>цикл</w:t>
      </w:r>
      <w:r>
        <w:rPr>
          <w:spacing w:val="-10"/>
        </w:rPr>
        <w:t xml:space="preserve"> </w:t>
      </w:r>
      <w:r>
        <w:t>создания</w:t>
      </w:r>
      <w:r>
        <w:rPr>
          <w:spacing w:val="-10"/>
        </w:rPr>
        <w:t xml:space="preserve"> </w:t>
      </w:r>
      <w:r>
        <w:rPr>
          <w:spacing w:val="-2"/>
        </w:rPr>
        <w:t>робота;</w:t>
      </w:r>
    </w:p>
    <w:p w:rsidR="004F75DF" w:rsidRDefault="0013698B">
      <w:pPr>
        <w:pStyle w:val="a3"/>
        <w:spacing w:before="196"/>
        <w:ind w:right="1141" w:firstLine="60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4F75DF" w:rsidRDefault="0013698B">
      <w:pPr>
        <w:pStyle w:val="a3"/>
        <w:spacing w:before="201"/>
        <w:ind w:right="1135" w:firstLine="600"/>
      </w:pPr>
      <w:r>
        <w:t>использовать визуальный язык для программирования простых робототехнических систем;</w:t>
      </w:r>
    </w:p>
    <w:p w:rsidR="004F75DF" w:rsidRDefault="0013698B">
      <w:pPr>
        <w:pStyle w:val="a3"/>
        <w:spacing w:before="202"/>
        <w:ind w:right="1143" w:firstLine="600"/>
      </w:pPr>
      <w:r>
        <w:t xml:space="preserve">составлять алгоритмы и программы по управлению робототехническими </w:t>
      </w:r>
      <w:r>
        <w:rPr>
          <w:spacing w:val="-2"/>
        </w:rPr>
        <w:t>системами;</w:t>
      </w:r>
    </w:p>
    <w:p w:rsidR="004F75DF" w:rsidRDefault="0013698B">
      <w:pPr>
        <w:pStyle w:val="a3"/>
        <w:spacing w:before="200"/>
        <w:ind w:left="1273"/>
        <w:jc w:val="left"/>
      </w:pPr>
      <w:r>
        <w:t>самостоятельно</w:t>
      </w:r>
      <w:r>
        <w:rPr>
          <w:spacing w:val="-18"/>
        </w:rPr>
        <w:t xml:space="preserve"> </w:t>
      </w:r>
      <w:r>
        <w:t>осуществлять</w:t>
      </w:r>
      <w:r>
        <w:rPr>
          <w:spacing w:val="-17"/>
        </w:rPr>
        <w:t xml:space="preserve"> </w:t>
      </w:r>
      <w:r>
        <w:t>робототехнические</w:t>
      </w:r>
      <w:r>
        <w:rPr>
          <w:spacing w:val="-18"/>
        </w:rPr>
        <w:t xml:space="preserve"> </w:t>
      </w:r>
      <w:r>
        <w:rPr>
          <w:spacing w:val="-2"/>
        </w:rPr>
        <w:t>проекты.</w:t>
      </w:r>
    </w:p>
    <w:p w:rsidR="004F75DF" w:rsidRDefault="004F75DF">
      <w:pPr>
        <w:pStyle w:val="a3"/>
        <w:ind w:left="0"/>
        <w:jc w:val="left"/>
      </w:pPr>
    </w:p>
    <w:p w:rsidR="004F75DF" w:rsidRDefault="004F75DF">
      <w:pPr>
        <w:pStyle w:val="a3"/>
        <w:spacing w:before="24"/>
        <w:ind w:left="0"/>
        <w:jc w:val="left"/>
      </w:pPr>
    </w:p>
    <w:p w:rsidR="004F75DF" w:rsidRDefault="0013698B">
      <w:pPr>
        <w:tabs>
          <w:tab w:val="left" w:pos="7155"/>
        </w:tabs>
        <w:spacing w:line="242" w:lineRule="auto"/>
        <w:ind w:left="793" w:right="1146"/>
        <w:rPr>
          <w:b/>
          <w:i/>
          <w:sz w:val="28"/>
        </w:rPr>
      </w:pPr>
      <w:r>
        <w:rPr>
          <w:i/>
          <w:sz w:val="28"/>
        </w:rPr>
        <w:t>Предметные</w:t>
      </w:r>
      <w:r>
        <w:rPr>
          <w:i/>
          <w:spacing w:val="80"/>
          <w:sz w:val="28"/>
        </w:rPr>
        <w:t xml:space="preserve"> </w:t>
      </w:r>
      <w:r>
        <w:rPr>
          <w:i/>
          <w:sz w:val="28"/>
        </w:rPr>
        <w:t>результаты</w:t>
      </w:r>
      <w:r>
        <w:rPr>
          <w:i/>
          <w:spacing w:val="80"/>
          <w:sz w:val="28"/>
        </w:rPr>
        <w:t xml:space="preserve"> </w:t>
      </w:r>
      <w:r>
        <w:rPr>
          <w:i/>
          <w:sz w:val="28"/>
        </w:rPr>
        <w:t>освоения</w:t>
      </w:r>
      <w:r>
        <w:rPr>
          <w:i/>
          <w:spacing w:val="80"/>
          <w:sz w:val="28"/>
        </w:rPr>
        <w:t xml:space="preserve"> </w:t>
      </w:r>
      <w:r>
        <w:rPr>
          <w:i/>
          <w:sz w:val="28"/>
        </w:rPr>
        <w:t>содержания</w:t>
      </w:r>
      <w:r>
        <w:rPr>
          <w:i/>
          <w:sz w:val="28"/>
        </w:rPr>
        <w:tab/>
      </w:r>
      <w:r>
        <w:rPr>
          <w:b/>
          <w:i/>
          <w:sz w:val="28"/>
        </w:rPr>
        <w:t>модуля</w:t>
      </w:r>
      <w:r>
        <w:rPr>
          <w:b/>
          <w:i/>
          <w:spacing w:val="80"/>
          <w:sz w:val="28"/>
        </w:rPr>
        <w:t xml:space="preserve"> </w:t>
      </w:r>
      <w:r>
        <w:rPr>
          <w:b/>
          <w:i/>
          <w:sz w:val="28"/>
        </w:rPr>
        <w:t>«Компьютерная графика. Черчение»</w:t>
      </w:r>
    </w:p>
    <w:p w:rsidR="004F75DF" w:rsidRDefault="004F75DF">
      <w:pPr>
        <w:pStyle w:val="a3"/>
        <w:ind w:left="0"/>
        <w:jc w:val="left"/>
        <w:rPr>
          <w:b/>
          <w:i/>
        </w:rPr>
      </w:pPr>
    </w:p>
    <w:p w:rsidR="004F75DF" w:rsidRDefault="004F75DF">
      <w:pPr>
        <w:pStyle w:val="a3"/>
        <w:spacing w:before="20"/>
        <w:ind w:left="0"/>
        <w:jc w:val="left"/>
        <w:rPr>
          <w:b/>
          <w:i/>
        </w:rPr>
      </w:pPr>
    </w:p>
    <w:p w:rsidR="004F75DF" w:rsidRDefault="0013698B">
      <w:pPr>
        <w:spacing w:before="1"/>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r>
        <w:rPr>
          <w:i/>
          <w:spacing w:val="-2"/>
          <w:sz w:val="28"/>
        </w:rPr>
        <w:t>:</w:t>
      </w:r>
    </w:p>
    <w:p w:rsidR="004F75DF" w:rsidRDefault="0013698B">
      <w:pPr>
        <w:pStyle w:val="a3"/>
        <w:spacing w:before="197"/>
        <w:ind w:left="1273"/>
        <w:jc w:val="left"/>
      </w:pPr>
      <w:r>
        <w:t>называть</w:t>
      </w:r>
      <w:r>
        <w:rPr>
          <w:spacing w:val="-11"/>
        </w:rPr>
        <w:t xml:space="preserve"> </w:t>
      </w:r>
      <w:r>
        <w:t>виды</w:t>
      </w:r>
      <w:r>
        <w:rPr>
          <w:spacing w:val="-8"/>
        </w:rPr>
        <w:t xml:space="preserve"> </w:t>
      </w:r>
      <w:r>
        <w:t>и</w:t>
      </w:r>
      <w:r>
        <w:rPr>
          <w:spacing w:val="-9"/>
        </w:rPr>
        <w:t xml:space="preserve"> </w:t>
      </w:r>
      <w:r>
        <w:t>области</w:t>
      </w:r>
      <w:r>
        <w:rPr>
          <w:spacing w:val="-9"/>
        </w:rPr>
        <w:t xml:space="preserve"> </w:t>
      </w:r>
      <w:r>
        <w:t>применения</w:t>
      </w:r>
      <w:r>
        <w:rPr>
          <w:spacing w:val="-7"/>
        </w:rPr>
        <w:t xml:space="preserve"> </w:t>
      </w:r>
      <w:r>
        <w:t>графической</w:t>
      </w:r>
      <w:r>
        <w:rPr>
          <w:spacing w:val="-9"/>
        </w:rPr>
        <w:t xml:space="preserve"> </w:t>
      </w:r>
      <w:r>
        <w:rPr>
          <w:spacing w:val="-2"/>
        </w:rPr>
        <w:t>информации;</w:t>
      </w:r>
    </w:p>
    <w:p w:rsidR="004F75DF" w:rsidRDefault="0013698B">
      <w:pPr>
        <w:pStyle w:val="a3"/>
        <w:spacing w:before="201"/>
        <w:ind w:right="1133" w:firstLine="600"/>
      </w:pPr>
      <w:r>
        <w:t xml:space="preserve">называть типы графических изображений (рисунок, диаграмма, графики, графы, эскиз, технический рисунок, чертёж, схема, карта, пиктограмма и </w:t>
      </w:r>
      <w:r>
        <w:rPr>
          <w:spacing w:val="-2"/>
        </w:rPr>
        <w:t>другие);</w:t>
      </w:r>
    </w:p>
    <w:p w:rsidR="004F75DF" w:rsidRDefault="0013698B">
      <w:pPr>
        <w:pStyle w:val="a3"/>
        <w:spacing w:before="201"/>
        <w:ind w:right="1145" w:firstLine="600"/>
      </w:pPr>
      <w:r>
        <w:t>называть основные элементы графических изображений (точка, линия, контур, буквы и цифры, условные знаки);</w:t>
      </w:r>
    </w:p>
    <w:p w:rsidR="004F75DF" w:rsidRDefault="0013698B">
      <w:pPr>
        <w:pStyle w:val="a3"/>
        <w:spacing w:before="201"/>
        <w:ind w:left="1273"/>
        <w:jc w:val="left"/>
      </w:pPr>
      <w:r>
        <w:t>называть</w:t>
      </w:r>
      <w:r>
        <w:rPr>
          <w:spacing w:val="-10"/>
        </w:rPr>
        <w:t xml:space="preserve"> </w:t>
      </w:r>
      <w:r>
        <w:t>и</w:t>
      </w:r>
      <w:r>
        <w:rPr>
          <w:spacing w:val="-8"/>
        </w:rPr>
        <w:t xml:space="preserve"> </w:t>
      </w:r>
      <w:r>
        <w:t>применять</w:t>
      </w:r>
      <w:r>
        <w:rPr>
          <w:spacing w:val="-10"/>
        </w:rPr>
        <w:t xml:space="preserve"> </w:t>
      </w:r>
      <w:r>
        <w:t>чертёжные</w:t>
      </w:r>
      <w:r>
        <w:rPr>
          <w:spacing w:val="-8"/>
        </w:rPr>
        <w:t xml:space="preserve"> </w:t>
      </w:r>
      <w:r>
        <w:rPr>
          <w:spacing w:val="-2"/>
        </w:rPr>
        <w:t>инструменты;</w:t>
      </w:r>
    </w:p>
    <w:p w:rsidR="004F75DF" w:rsidRDefault="0013698B">
      <w:pPr>
        <w:pStyle w:val="a3"/>
        <w:spacing w:before="201"/>
        <w:ind w:right="1146" w:firstLine="600"/>
      </w:pPr>
      <w:r>
        <w:t>читать и выполнять чертежи на листе А4 (рамка, основная надпись, масштаб, виды, нанесение размеров).</w:t>
      </w:r>
    </w:p>
    <w:p w:rsidR="004F75DF" w:rsidRDefault="0013698B">
      <w:pPr>
        <w:spacing w:before="196"/>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6</w:t>
      </w:r>
      <w:r>
        <w:rPr>
          <w:b/>
          <w:i/>
          <w:spacing w:val="-3"/>
          <w:sz w:val="28"/>
        </w:rPr>
        <w:t xml:space="preserve"> </w:t>
      </w:r>
      <w:r>
        <w:rPr>
          <w:b/>
          <w:i/>
          <w:spacing w:val="-2"/>
          <w:sz w:val="28"/>
        </w:rPr>
        <w:t>классе</w:t>
      </w:r>
      <w:r>
        <w:rPr>
          <w:i/>
          <w:spacing w:val="-2"/>
          <w:sz w:val="28"/>
        </w:rPr>
        <w:t>:</w:t>
      </w:r>
    </w:p>
    <w:p w:rsidR="004F75DF" w:rsidRDefault="004F75DF">
      <w:pPr>
        <w:rPr>
          <w:sz w:val="28"/>
        </w:rPr>
        <w:sectPr w:rsidR="004F75DF">
          <w:pgSz w:w="11910" w:h="16390"/>
          <w:pgMar w:top="980" w:right="0" w:bottom="280" w:left="460" w:header="723" w:footer="0" w:gutter="0"/>
          <w:cols w:space="720"/>
        </w:sectPr>
      </w:pPr>
    </w:p>
    <w:p w:rsidR="004F75DF" w:rsidRDefault="004F75DF">
      <w:pPr>
        <w:pStyle w:val="a3"/>
        <w:ind w:left="0"/>
        <w:jc w:val="left"/>
        <w:rPr>
          <w:i/>
        </w:rPr>
      </w:pPr>
    </w:p>
    <w:p w:rsidR="004F75DF" w:rsidRDefault="004F75DF">
      <w:pPr>
        <w:pStyle w:val="a3"/>
        <w:spacing w:before="60"/>
        <w:ind w:left="0"/>
        <w:jc w:val="left"/>
        <w:rPr>
          <w:i/>
        </w:rPr>
      </w:pPr>
    </w:p>
    <w:p w:rsidR="004F75DF" w:rsidRDefault="0013698B">
      <w:pPr>
        <w:pStyle w:val="a3"/>
        <w:tabs>
          <w:tab w:val="left" w:pos="2213"/>
          <w:tab w:val="left" w:pos="2673"/>
          <w:tab w:val="left" w:pos="4261"/>
          <w:tab w:val="left" w:pos="5719"/>
          <w:tab w:val="left" w:pos="6991"/>
          <w:tab w:val="left" w:pos="8752"/>
          <w:tab w:val="left" w:pos="10181"/>
        </w:tabs>
        <w:ind w:right="1136" w:firstLine="600"/>
        <w:jc w:val="left"/>
      </w:pPr>
      <w:r>
        <w:rPr>
          <w:spacing w:val="-2"/>
        </w:rPr>
        <w:t>знать</w:t>
      </w:r>
      <w:r>
        <w:tab/>
      </w:r>
      <w:r>
        <w:rPr>
          <w:spacing w:val="-10"/>
        </w:rPr>
        <w:t>и</w:t>
      </w:r>
      <w:r>
        <w:tab/>
      </w:r>
      <w:r>
        <w:rPr>
          <w:spacing w:val="-2"/>
        </w:rPr>
        <w:t>выполнять</w:t>
      </w:r>
      <w:r>
        <w:tab/>
      </w:r>
      <w:r>
        <w:rPr>
          <w:spacing w:val="-2"/>
        </w:rPr>
        <w:t>основные</w:t>
      </w:r>
      <w:r>
        <w:tab/>
      </w:r>
      <w:r>
        <w:rPr>
          <w:spacing w:val="-2"/>
        </w:rPr>
        <w:t>правила</w:t>
      </w:r>
      <w:r>
        <w:tab/>
      </w:r>
      <w:r>
        <w:rPr>
          <w:spacing w:val="-2"/>
        </w:rPr>
        <w:t>выполнения</w:t>
      </w:r>
      <w:r>
        <w:tab/>
      </w:r>
      <w:r>
        <w:rPr>
          <w:spacing w:val="-2"/>
        </w:rPr>
        <w:t>чертежей</w:t>
      </w:r>
      <w:r>
        <w:tab/>
      </w:r>
      <w:r>
        <w:rPr>
          <w:spacing w:val="-10"/>
        </w:rPr>
        <w:t xml:space="preserve">с </w:t>
      </w:r>
      <w:r>
        <w:t>использованием чертёжных инструментов;</w:t>
      </w:r>
    </w:p>
    <w:p w:rsidR="004F75DF" w:rsidRDefault="0013698B">
      <w:pPr>
        <w:pStyle w:val="a3"/>
        <w:tabs>
          <w:tab w:val="left" w:pos="2251"/>
          <w:tab w:val="left" w:pos="2750"/>
          <w:tab w:val="left" w:pos="4688"/>
          <w:tab w:val="left" w:pos="5451"/>
          <w:tab w:val="left" w:pos="7250"/>
          <w:tab w:val="left" w:pos="8713"/>
        </w:tabs>
        <w:spacing w:before="201"/>
        <w:ind w:right="1141" w:firstLine="600"/>
        <w:jc w:val="left"/>
      </w:pPr>
      <w:r>
        <w:rPr>
          <w:spacing w:val="-2"/>
        </w:rPr>
        <w:t>знать</w:t>
      </w:r>
      <w:r>
        <w:tab/>
      </w:r>
      <w:r>
        <w:rPr>
          <w:spacing w:val="-10"/>
        </w:rPr>
        <w:t>и</w:t>
      </w:r>
      <w:r>
        <w:tab/>
      </w:r>
      <w:r>
        <w:rPr>
          <w:spacing w:val="-2"/>
        </w:rPr>
        <w:t>использовать</w:t>
      </w:r>
      <w:r>
        <w:tab/>
      </w:r>
      <w:r>
        <w:rPr>
          <w:spacing w:val="-4"/>
        </w:rPr>
        <w:t>для</w:t>
      </w:r>
      <w:r>
        <w:tab/>
      </w:r>
      <w:r>
        <w:rPr>
          <w:spacing w:val="-2"/>
        </w:rPr>
        <w:t>выполнения</w:t>
      </w:r>
      <w:r>
        <w:tab/>
      </w:r>
      <w:r>
        <w:rPr>
          <w:spacing w:val="-2"/>
        </w:rPr>
        <w:t>чертежей</w:t>
      </w:r>
      <w:r>
        <w:tab/>
      </w:r>
      <w:r>
        <w:rPr>
          <w:spacing w:val="-2"/>
        </w:rPr>
        <w:t xml:space="preserve">инструменты </w:t>
      </w:r>
      <w:r>
        <w:t>графического редактора;</w:t>
      </w:r>
    </w:p>
    <w:p w:rsidR="004F75DF" w:rsidRDefault="0013698B">
      <w:pPr>
        <w:pStyle w:val="a3"/>
        <w:spacing w:before="201"/>
        <w:ind w:right="1123" w:firstLine="600"/>
        <w:jc w:val="left"/>
      </w:pPr>
      <w:r>
        <w:t>понимать</w:t>
      </w:r>
      <w:r>
        <w:rPr>
          <w:spacing w:val="80"/>
        </w:rPr>
        <w:t xml:space="preserve"> </w:t>
      </w:r>
      <w:r>
        <w:t>смысл</w:t>
      </w:r>
      <w:r>
        <w:rPr>
          <w:spacing w:val="80"/>
        </w:rPr>
        <w:t xml:space="preserve"> </w:t>
      </w:r>
      <w:r>
        <w:t>условных</w:t>
      </w:r>
      <w:r>
        <w:rPr>
          <w:spacing w:val="80"/>
        </w:rPr>
        <w:t xml:space="preserve"> </w:t>
      </w:r>
      <w:r>
        <w:t>графических</w:t>
      </w:r>
      <w:r>
        <w:rPr>
          <w:spacing w:val="80"/>
        </w:rPr>
        <w:t xml:space="preserve"> </w:t>
      </w:r>
      <w:r>
        <w:t>обозначений,</w:t>
      </w:r>
      <w:r>
        <w:rPr>
          <w:spacing w:val="80"/>
        </w:rPr>
        <w:t xml:space="preserve"> </w:t>
      </w:r>
      <w:r>
        <w:t>создавать</w:t>
      </w:r>
      <w:r>
        <w:rPr>
          <w:spacing w:val="80"/>
        </w:rPr>
        <w:t xml:space="preserve"> </w:t>
      </w:r>
      <w:r>
        <w:t>с</w:t>
      </w:r>
      <w:r>
        <w:rPr>
          <w:spacing w:val="80"/>
        </w:rPr>
        <w:t xml:space="preserve"> </w:t>
      </w:r>
      <w:r>
        <w:t>их</w:t>
      </w:r>
      <w:r>
        <w:rPr>
          <w:spacing w:val="40"/>
        </w:rPr>
        <w:t xml:space="preserve"> </w:t>
      </w:r>
      <w:r>
        <w:t>помощью графические тексты;</w:t>
      </w:r>
    </w:p>
    <w:p w:rsidR="004F75DF" w:rsidRDefault="0013698B">
      <w:pPr>
        <w:pStyle w:val="a3"/>
        <w:spacing w:before="202" w:line="388" w:lineRule="auto"/>
        <w:ind w:left="1273" w:right="3726"/>
        <w:jc w:val="left"/>
      </w:pPr>
      <w:r>
        <w:t>создавать</w:t>
      </w:r>
      <w:r>
        <w:rPr>
          <w:spacing w:val="-10"/>
        </w:rPr>
        <w:t xml:space="preserve"> </w:t>
      </w:r>
      <w:r>
        <w:t>тексты,</w:t>
      </w:r>
      <w:r>
        <w:rPr>
          <w:spacing w:val="-6"/>
        </w:rPr>
        <w:t xml:space="preserve"> </w:t>
      </w:r>
      <w:r>
        <w:t>рисунки</w:t>
      </w:r>
      <w:r>
        <w:rPr>
          <w:spacing w:val="-9"/>
        </w:rPr>
        <w:t xml:space="preserve"> </w:t>
      </w:r>
      <w:r>
        <w:t>в</w:t>
      </w:r>
      <w:r>
        <w:rPr>
          <w:spacing w:val="-9"/>
        </w:rPr>
        <w:t xml:space="preserve"> </w:t>
      </w:r>
      <w:r>
        <w:t>графическом</w:t>
      </w:r>
      <w:r>
        <w:rPr>
          <w:spacing w:val="-7"/>
        </w:rPr>
        <w:t xml:space="preserve"> </w:t>
      </w:r>
      <w:r>
        <w:t xml:space="preserve">редакторе. К концу обучения </w:t>
      </w:r>
      <w:r>
        <w:rPr>
          <w:b/>
          <w:i/>
        </w:rPr>
        <w:t>в 7 классе</w:t>
      </w:r>
      <w:r>
        <w:t>:</w:t>
      </w:r>
    </w:p>
    <w:p w:rsidR="004F75DF" w:rsidRDefault="0013698B">
      <w:pPr>
        <w:pStyle w:val="a3"/>
        <w:spacing w:line="391" w:lineRule="auto"/>
        <w:ind w:left="1273" w:right="3390"/>
        <w:jc w:val="left"/>
      </w:pPr>
      <w:r>
        <w:t>называть виды конструкторской документации; называть</w:t>
      </w:r>
      <w:r>
        <w:rPr>
          <w:spacing w:val="-9"/>
        </w:rPr>
        <w:t xml:space="preserve"> </w:t>
      </w:r>
      <w:r>
        <w:t>и</w:t>
      </w:r>
      <w:r>
        <w:rPr>
          <w:spacing w:val="-7"/>
        </w:rPr>
        <w:t xml:space="preserve"> </w:t>
      </w:r>
      <w:r>
        <w:t>характеризовать</w:t>
      </w:r>
      <w:r>
        <w:rPr>
          <w:spacing w:val="-9"/>
        </w:rPr>
        <w:t xml:space="preserve"> </w:t>
      </w:r>
      <w:r>
        <w:t>виды</w:t>
      </w:r>
      <w:r>
        <w:rPr>
          <w:spacing w:val="-7"/>
        </w:rPr>
        <w:t xml:space="preserve"> </w:t>
      </w:r>
      <w:r>
        <w:t>графических</w:t>
      </w:r>
      <w:r>
        <w:rPr>
          <w:spacing w:val="-11"/>
        </w:rPr>
        <w:t xml:space="preserve"> </w:t>
      </w:r>
      <w:r>
        <w:t>моделей; выполнять и оформлять сборочный чертёж;</w:t>
      </w:r>
    </w:p>
    <w:p w:rsidR="004F75DF" w:rsidRDefault="0013698B">
      <w:pPr>
        <w:pStyle w:val="a3"/>
        <w:tabs>
          <w:tab w:val="left" w:pos="2481"/>
          <w:tab w:val="left" w:pos="3868"/>
          <w:tab w:val="left" w:pos="5445"/>
          <w:tab w:val="left" w:pos="7445"/>
          <w:tab w:val="left" w:pos="8932"/>
          <w:tab w:val="left" w:pos="10150"/>
        </w:tabs>
        <w:ind w:right="1142" w:firstLine="600"/>
        <w:jc w:val="left"/>
      </w:pPr>
      <w:r>
        <w:rPr>
          <w:spacing w:val="-2"/>
        </w:rPr>
        <w:t>владеть</w:t>
      </w:r>
      <w:r>
        <w:tab/>
      </w:r>
      <w:r>
        <w:rPr>
          <w:spacing w:val="-2"/>
        </w:rPr>
        <w:t>ручными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 xml:space="preserve">и </w:t>
      </w:r>
      <w:r>
        <w:t>технических рисунков деталей;</w:t>
      </w:r>
    </w:p>
    <w:p w:rsidR="004F75DF" w:rsidRDefault="0013698B">
      <w:pPr>
        <w:pStyle w:val="a3"/>
        <w:tabs>
          <w:tab w:val="left" w:pos="2495"/>
          <w:tab w:val="left" w:pos="5512"/>
          <w:tab w:val="left" w:pos="7104"/>
          <w:tab w:val="left" w:pos="9114"/>
        </w:tabs>
        <w:spacing w:before="190"/>
        <w:ind w:right="1145" w:firstLine="600"/>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 xml:space="preserve">чертежей, </w:t>
      </w:r>
      <w:r>
        <w:t>эскизов и технических рисунков;</w:t>
      </w:r>
    </w:p>
    <w:p w:rsidR="004F75DF" w:rsidRDefault="0013698B">
      <w:pPr>
        <w:pStyle w:val="a3"/>
        <w:spacing w:before="201" w:line="391" w:lineRule="auto"/>
        <w:ind w:left="1273" w:right="1825"/>
        <w:jc w:val="left"/>
        <w:rPr>
          <w:i/>
        </w:rPr>
      </w:pPr>
      <w:r>
        <w:t>уметь</w:t>
      </w:r>
      <w:r>
        <w:rPr>
          <w:spacing w:val="-6"/>
        </w:rPr>
        <w:t xml:space="preserve"> </w:t>
      </w:r>
      <w:r>
        <w:t>читать</w:t>
      </w:r>
      <w:r>
        <w:rPr>
          <w:spacing w:val="-6"/>
        </w:rPr>
        <w:t xml:space="preserve"> </w:t>
      </w:r>
      <w:r>
        <w:t>чертежи</w:t>
      </w:r>
      <w:r>
        <w:rPr>
          <w:spacing w:val="-4"/>
        </w:rPr>
        <w:t xml:space="preserve"> </w:t>
      </w:r>
      <w:r>
        <w:t>деталей</w:t>
      </w:r>
      <w:r>
        <w:rPr>
          <w:spacing w:val="-4"/>
        </w:rPr>
        <w:t xml:space="preserve"> </w:t>
      </w:r>
      <w:r>
        <w:t>и</w:t>
      </w:r>
      <w:r>
        <w:rPr>
          <w:spacing w:val="-4"/>
        </w:rPr>
        <w:t xml:space="preserve"> </w:t>
      </w:r>
      <w:r>
        <w:t>осуществлять</w:t>
      </w:r>
      <w:r>
        <w:rPr>
          <w:spacing w:val="-6"/>
        </w:rPr>
        <w:t xml:space="preserve"> </w:t>
      </w:r>
      <w:r>
        <w:t>расчёты</w:t>
      </w:r>
      <w:r>
        <w:rPr>
          <w:spacing w:val="-4"/>
        </w:rPr>
        <w:t xml:space="preserve"> </w:t>
      </w:r>
      <w:r>
        <w:t>по</w:t>
      </w:r>
      <w:r>
        <w:rPr>
          <w:spacing w:val="-4"/>
        </w:rPr>
        <w:t xml:space="preserve"> </w:t>
      </w:r>
      <w:r>
        <w:t xml:space="preserve">чертежам. К концу обучения </w:t>
      </w:r>
      <w:r>
        <w:rPr>
          <w:b/>
          <w:i/>
        </w:rPr>
        <w:t>в 8 классе</w:t>
      </w:r>
      <w:r>
        <w:rPr>
          <w:i/>
        </w:rPr>
        <w:t>:</w:t>
      </w:r>
    </w:p>
    <w:p w:rsidR="004F75DF" w:rsidRDefault="0013698B">
      <w:pPr>
        <w:pStyle w:val="a3"/>
        <w:tabs>
          <w:tab w:val="left" w:pos="3187"/>
          <w:tab w:val="left" w:pos="5091"/>
          <w:tab w:val="left" w:pos="6913"/>
          <w:tab w:val="left" w:pos="7656"/>
          <w:tab w:val="left" w:pos="9052"/>
        </w:tabs>
        <w:ind w:right="1141" w:firstLine="600"/>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rsidR="004F75DF" w:rsidRDefault="0013698B">
      <w:pPr>
        <w:pStyle w:val="a3"/>
        <w:spacing w:before="198"/>
        <w:ind w:left="1273"/>
        <w:jc w:val="left"/>
      </w:pPr>
      <w:r>
        <w:t>создавать</w:t>
      </w:r>
      <w:r>
        <w:rPr>
          <w:spacing w:val="-11"/>
        </w:rPr>
        <w:t xml:space="preserve"> </w:t>
      </w:r>
      <w:r>
        <w:t>различные</w:t>
      </w:r>
      <w:r>
        <w:rPr>
          <w:spacing w:val="-7"/>
        </w:rPr>
        <w:t xml:space="preserve"> </w:t>
      </w:r>
      <w:r>
        <w:t>виды</w:t>
      </w:r>
      <w:r>
        <w:rPr>
          <w:spacing w:val="-9"/>
        </w:rPr>
        <w:t xml:space="preserve"> </w:t>
      </w:r>
      <w:r>
        <w:rPr>
          <w:spacing w:val="-2"/>
        </w:rPr>
        <w:t>документов;</w:t>
      </w:r>
    </w:p>
    <w:p w:rsidR="004F75DF" w:rsidRDefault="0013698B">
      <w:pPr>
        <w:pStyle w:val="a3"/>
        <w:tabs>
          <w:tab w:val="left" w:pos="2539"/>
          <w:tab w:val="left" w:pos="4169"/>
          <w:tab w:val="left" w:pos="5670"/>
          <w:tab w:val="left" w:pos="7924"/>
          <w:tab w:val="left" w:pos="8433"/>
        </w:tabs>
        <w:spacing w:before="197"/>
        <w:ind w:right="1142" w:firstLine="600"/>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 xml:space="preserve">трансформации </w:t>
      </w:r>
      <w:r>
        <w:t>графических объектов;</w:t>
      </w:r>
    </w:p>
    <w:p w:rsidR="004F75DF" w:rsidRDefault="0013698B">
      <w:pPr>
        <w:pStyle w:val="a3"/>
        <w:spacing w:before="201"/>
        <w:ind w:right="1126" w:firstLine="600"/>
      </w:pPr>
      <w:r>
        <w:t xml:space="preserve">выполнять эскизы, схемы, чертежи с использованием чертёжных инструментов и приспособлений и (или) с использованием программного </w:t>
      </w:r>
      <w:r>
        <w:rPr>
          <w:spacing w:val="-2"/>
        </w:rPr>
        <w:t>обеспечения;</w:t>
      </w:r>
    </w:p>
    <w:p w:rsidR="004F75DF" w:rsidRDefault="0013698B">
      <w:pPr>
        <w:pStyle w:val="a3"/>
        <w:spacing w:before="201" w:line="388" w:lineRule="auto"/>
        <w:ind w:left="1273" w:right="1786"/>
        <w:rPr>
          <w:i/>
        </w:rPr>
      </w:pPr>
      <w:r>
        <w:t>создавать</w:t>
      </w:r>
      <w:r>
        <w:rPr>
          <w:spacing w:val="-7"/>
        </w:rPr>
        <w:t xml:space="preserve"> </w:t>
      </w:r>
      <w:r>
        <w:t>и</w:t>
      </w:r>
      <w:r>
        <w:rPr>
          <w:spacing w:val="-5"/>
        </w:rPr>
        <w:t xml:space="preserve"> </w:t>
      </w:r>
      <w:r>
        <w:t>редактировать</w:t>
      </w:r>
      <w:r>
        <w:rPr>
          <w:spacing w:val="-7"/>
        </w:rPr>
        <w:t xml:space="preserve"> </w:t>
      </w:r>
      <w:r>
        <w:t>сложные</w:t>
      </w:r>
      <w:r>
        <w:rPr>
          <w:spacing w:val="-5"/>
        </w:rPr>
        <w:t xml:space="preserve"> </w:t>
      </w:r>
      <w:r>
        <w:t>3D-модели</w:t>
      </w:r>
      <w:r>
        <w:rPr>
          <w:spacing w:val="-5"/>
        </w:rPr>
        <w:t xml:space="preserve"> </w:t>
      </w:r>
      <w:r>
        <w:t>и</w:t>
      </w:r>
      <w:r>
        <w:rPr>
          <w:spacing w:val="-5"/>
        </w:rPr>
        <w:t xml:space="preserve"> </w:t>
      </w:r>
      <w:r>
        <w:t>сборочные</w:t>
      </w:r>
      <w:r>
        <w:rPr>
          <w:spacing w:val="-5"/>
        </w:rPr>
        <w:t xml:space="preserve"> </w:t>
      </w:r>
      <w:r>
        <w:t xml:space="preserve">чертежи. К концу обучения </w:t>
      </w:r>
      <w:r>
        <w:rPr>
          <w:b/>
          <w:i/>
        </w:rPr>
        <w:t>в 9 классе</w:t>
      </w:r>
      <w:r>
        <w:rPr>
          <w:i/>
        </w:rPr>
        <w:t>:</w:t>
      </w:r>
    </w:p>
    <w:p w:rsidR="004F75DF" w:rsidRDefault="0013698B">
      <w:pPr>
        <w:pStyle w:val="a3"/>
        <w:spacing w:line="242" w:lineRule="auto"/>
        <w:ind w:right="1126" w:firstLine="600"/>
      </w:pPr>
      <w: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4F75DF" w:rsidRDefault="004F75DF">
      <w:pPr>
        <w:spacing w:line="242" w:lineRule="auto"/>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tabs>
          <w:tab w:val="left" w:pos="4124"/>
          <w:tab w:val="left" w:pos="5600"/>
          <w:tab w:val="left" w:pos="8378"/>
        </w:tabs>
        <w:ind w:right="1140" w:firstLine="600"/>
        <w:jc w:val="left"/>
      </w:pPr>
      <w:r>
        <w:t>создавать</w:t>
      </w:r>
      <w:r>
        <w:rPr>
          <w:spacing w:val="80"/>
        </w:rPr>
        <w:t xml:space="preserve"> </w:t>
      </w:r>
      <w:r>
        <w:t>3D-модели</w:t>
      </w:r>
      <w:r>
        <w:tab/>
        <w:t>в</w:t>
      </w:r>
      <w:r>
        <w:rPr>
          <w:spacing w:val="80"/>
        </w:rPr>
        <w:t xml:space="preserve"> </w:t>
      </w:r>
      <w:r>
        <w:t>системе</w:t>
      </w:r>
      <w:r>
        <w:tab/>
      </w:r>
      <w:r>
        <w:rPr>
          <w:spacing w:val="-2"/>
        </w:rPr>
        <w:t>автоматизированного</w:t>
      </w:r>
      <w:r>
        <w:tab/>
      </w:r>
      <w:r>
        <w:rPr>
          <w:spacing w:val="-2"/>
        </w:rPr>
        <w:t>проектирования (САПР);</w:t>
      </w:r>
    </w:p>
    <w:p w:rsidR="004F75DF" w:rsidRDefault="0013698B">
      <w:pPr>
        <w:pStyle w:val="a3"/>
        <w:spacing w:before="201"/>
        <w:ind w:right="1123" w:firstLine="600"/>
        <w:jc w:val="left"/>
      </w:pPr>
      <w:r>
        <w:t>оформлять</w:t>
      </w:r>
      <w:r>
        <w:rPr>
          <w:spacing w:val="-9"/>
        </w:rPr>
        <w:t xml:space="preserve"> </w:t>
      </w:r>
      <w:r>
        <w:t>конструкторскую</w:t>
      </w:r>
      <w:r>
        <w:rPr>
          <w:spacing w:val="-8"/>
        </w:rPr>
        <w:t xml:space="preserve"> </w:t>
      </w:r>
      <w:r>
        <w:t>документацию,</w:t>
      </w:r>
      <w:r>
        <w:rPr>
          <w:spacing w:val="-4"/>
        </w:rPr>
        <w:t xml:space="preserve"> </w:t>
      </w:r>
      <w:r>
        <w:t>в</w:t>
      </w:r>
      <w:r>
        <w:rPr>
          <w:spacing w:val="-8"/>
        </w:rPr>
        <w:t xml:space="preserve"> </w:t>
      </w:r>
      <w:r>
        <w:t>том</w:t>
      </w:r>
      <w:r>
        <w:rPr>
          <w:spacing w:val="-5"/>
        </w:rPr>
        <w:t xml:space="preserve"> </w:t>
      </w:r>
      <w:r>
        <w:t>числе</w:t>
      </w:r>
      <w:r>
        <w:rPr>
          <w:spacing w:val="-6"/>
        </w:rPr>
        <w:t xml:space="preserve"> </w:t>
      </w:r>
      <w:r>
        <w:t>с</w:t>
      </w:r>
      <w:r>
        <w:rPr>
          <w:spacing w:val="-6"/>
        </w:rPr>
        <w:t xml:space="preserve"> </w:t>
      </w:r>
      <w:r>
        <w:t>использованием систем автоматизированного проектирования (САПР);</w:t>
      </w:r>
    </w:p>
    <w:p w:rsidR="004F75DF" w:rsidRDefault="0013698B">
      <w:pPr>
        <w:pStyle w:val="a3"/>
        <w:spacing w:before="201"/>
        <w:ind w:right="1123" w:firstLine="600"/>
        <w:jc w:val="left"/>
      </w:pPr>
      <w:r>
        <w:t>характеризовать</w:t>
      </w:r>
      <w:r>
        <w:rPr>
          <w:spacing w:val="30"/>
        </w:rPr>
        <w:t xml:space="preserve"> </w:t>
      </w:r>
      <w:r>
        <w:t>мир</w:t>
      </w:r>
      <w:r>
        <w:rPr>
          <w:spacing w:val="31"/>
        </w:rPr>
        <w:t xml:space="preserve"> </w:t>
      </w:r>
      <w:r>
        <w:t>профессий,</w:t>
      </w:r>
      <w:r>
        <w:rPr>
          <w:spacing w:val="34"/>
        </w:rPr>
        <w:t xml:space="preserve"> </w:t>
      </w:r>
      <w:r>
        <w:t>связанных с</w:t>
      </w:r>
      <w:r>
        <w:rPr>
          <w:spacing w:val="33"/>
        </w:rPr>
        <w:t xml:space="preserve"> </w:t>
      </w:r>
      <w:r>
        <w:t>изучаемыми</w:t>
      </w:r>
      <w:r>
        <w:rPr>
          <w:spacing w:val="31"/>
        </w:rPr>
        <w:t xml:space="preserve"> </w:t>
      </w:r>
      <w:r>
        <w:t>технологиями, их востребованность на рынке труда.</w:t>
      </w:r>
    </w:p>
    <w:p w:rsidR="004F75DF" w:rsidRDefault="004F75DF">
      <w:pPr>
        <w:pStyle w:val="a3"/>
        <w:ind w:left="0"/>
        <w:jc w:val="left"/>
      </w:pPr>
    </w:p>
    <w:p w:rsidR="004F75DF" w:rsidRDefault="004F75DF">
      <w:pPr>
        <w:pStyle w:val="a3"/>
        <w:spacing w:before="23"/>
        <w:ind w:left="0"/>
        <w:jc w:val="left"/>
      </w:pPr>
    </w:p>
    <w:p w:rsidR="004F75DF" w:rsidRDefault="0013698B">
      <w:pPr>
        <w:spacing w:line="247" w:lineRule="auto"/>
        <w:ind w:left="793" w:right="1123"/>
        <w:rPr>
          <w:b/>
          <w:i/>
          <w:sz w:val="28"/>
        </w:rPr>
      </w:pPr>
      <w:r>
        <w:rPr>
          <w:i/>
          <w:sz w:val="28"/>
        </w:rPr>
        <w:t>Предметные результаты освоения содержания</w:t>
      </w:r>
      <w:r>
        <w:rPr>
          <w:i/>
          <w:spacing w:val="34"/>
          <w:sz w:val="28"/>
        </w:rPr>
        <w:t xml:space="preserve"> </w:t>
      </w:r>
      <w:r>
        <w:rPr>
          <w:b/>
          <w:i/>
          <w:sz w:val="28"/>
        </w:rPr>
        <w:t>модуля «3D-моделирование, прототипирование, макетирование»</w:t>
      </w:r>
    </w:p>
    <w:p w:rsidR="004F75DF" w:rsidRDefault="004F75DF">
      <w:pPr>
        <w:pStyle w:val="a3"/>
        <w:ind w:left="0"/>
        <w:jc w:val="left"/>
        <w:rPr>
          <w:b/>
          <w:i/>
        </w:rPr>
      </w:pPr>
    </w:p>
    <w:p w:rsidR="004F75DF" w:rsidRDefault="004F75DF">
      <w:pPr>
        <w:pStyle w:val="a3"/>
        <w:spacing w:before="9"/>
        <w:ind w:left="0"/>
        <w:jc w:val="left"/>
        <w:rPr>
          <w:b/>
          <w:i/>
        </w:rPr>
      </w:pPr>
    </w:p>
    <w:p w:rsidR="004F75DF" w:rsidRDefault="0013698B">
      <w:pPr>
        <w:ind w:left="1273"/>
        <w:rPr>
          <w:i/>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2"/>
          <w:sz w:val="28"/>
        </w:rPr>
        <w:t xml:space="preserve"> классе</w:t>
      </w:r>
      <w:r>
        <w:rPr>
          <w:i/>
          <w:spacing w:val="-2"/>
          <w:sz w:val="28"/>
        </w:rPr>
        <w:t>:</w:t>
      </w:r>
    </w:p>
    <w:p w:rsidR="004F75DF" w:rsidRDefault="0013698B">
      <w:pPr>
        <w:pStyle w:val="a3"/>
        <w:spacing w:before="201" w:line="386" w:lineRule="auto"/>
        <w:ind w:left="1273" w:right="3608"/>
        <w:jc w:val="left"/>
      </w:pPr>
      <w:r>
        <w:t>называть</w:t>
      </w:r>
      <w:r>
        <w:rPr>
          <w:spacing w:val="-11"/>
        </w:rPr>
        <w:t xml:space="preserve"> </w:t>
      </w:r>
      <w:r>
        <w:t>виды,</w:t>
      </w:r>
      <w:r>
        <w:rPr>
          <w:spacing w:val="-6"/>
        </w:rPr>
        <w:t xml:space="preserve"> </w:t>
      </w:r>
      <w:r>
        <w:t>свойства</w:t>
      </w:r>
      <w:r>
        <w:rPr>
          <w:spacing w:val="-8"/>
        </w:rPr>
        <w:t xml:space="preserve"> </w:t>
      </w:r>
      <w:r>
        <w:t>и</w:t>
      </w:r>
      <w:r>
        <w:rPr>
          <w:spacing w:val="-9"/>
        </w:rPr>
        <w:t xml:space="preserve"> </w:t>
      </w:r>
      <w:r>
        <w:t>назначение</w:t>
      </w:r>
      <w:r>
        <w:rPr>
          <w:spacing w:val="-8"/>
        </w:rPr>
        <w:t xml:space="preserve"> </w:t>
      </w:r>
      <w:r>
        <w:t>моделей; называть виды макетов и их назначение;</w:t>
      </w:r>
    </w:p>
    <w:p w:rsidR="004F75DF" w:rsidRDefault="0013698B">
      <w:pPr>
        <w:pStyle w:val="a3"/>
        <w:tabs>
          <w:tab w:val="left" w:pos="2620"/>
          <w:tab w:val="left" w:pos="3699"/>
          <w:tab w:val="left" w:pos="5191"/>
          <w:tab w:val="left" w:pos="6165"/>
          <w:tab w:val="left" w:pos="6501"/>
          <w:tab w:val="left" w:pos="7148"/>
          <w:tab w:val="left" w:pos="8031"/>
          <w:tab w:val="left" w:pos="8361"/>
        </w:tabs>
        <w:spacing w:before="5"/>
        <w:ind w:right="1143" w:firstLine="600"/>
        <w:jc w:val="left"/>
      </w:pPr>
      <w:r>
        <w:rPr>
          <w:spacing w:val="-2"/>
        </w:rPr>
        <w:t>создавать</w:t>
      </w:r>
      <w:r>
        <w:tab/>
      </w:r>
      <w:r>
        <w:rPr>
          <w:spacing w:val="-2"/>
        </w:rPr>
        <w:t>макеты</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с</w:t>
      </w:r>
      <w:r>
        <w:tab/>
      </w:r>
      <w:r>
        <w:rPr>
          <w:spacing w:val="-2"/>
        </w:rPr>
        <w:t xml:space="preserve">использованием </w:t>
      </w:r>
      <w:r>
        <w:t>программного обеспечения;</w:t>
      </w:r>
    </w:p>
    <w:p w:rsidR="004F75DF" w:rsidRDefault="0013698B">
      <w:pPr>
        <w:pStyle w:val="a3"/>
        <w:spacing w:before="201" w:line="388" w:lineRule="auto"/>
        <w:ind w:left="1273" w:right="3608"/>
        <w:jc w:val="left"/>
      </w:pPr>
      <w:r>
        <w:t>выполнять</w:t>
      </w:r>
      <w:r>
        <w:rPr>
          <w:spacing w:val="-10"/>
        </w:rPr>
        <w:t xml:space="preserve"> </w:t>
      </w:r>
      <w:r>
        <w:t>развёртку</w:t>
      </w:r>
      <w:r>
        <w:rPr>
          <w:spacing w:val="-11"/>
        </w:rPr>
        <w:t xml:space="preserve"> </w:t>
      </w:r>
      <w:r>
        <w:t>и</w:t>
      </w:r>
      <w:r>
        <w:rPr>
          <w:spacing w:val="-8"/>
        </w:rPr>
        <w:t xml:space="preserve"> </w:t>
      </w:r>
      <w:r>
        <w:t>соединять</w:t>
      </w:r>
      <w:r>
        <w:rPr>
          <w:spacing w:val="-10"/>
        </w:rPr>
        <w:t xml:space="preserve"> </w:t>
      </w:r>
      <w:r>
        <w:t>фрагменты</w:t>
      </w:r>
      <w:r>
        <w:rPr>
          <w:spacing w:val="-8"/>
        </w:rPr>
        <w:t xml:space="preserve"> </w:t>
      </w:r>
      <w:r>
        <w:t>макета; выполнять сборку деталей макета;</w:t>
      </w:r>
    </w:p>
    <w:p w:rsidR="004F75DF" w:rsidRDefault="0013698B">
      <w:pPr>
        <w:pStyle w:val="a3"/>
        <w:spacing w:line="321" w:lineRule="exact"/>
        <w:ind w:left="1273"/>
        <w:jc w:val="left"/>
      </w:pPr>
      <w:r>
        <w:t>разрабатывать</w:t>
      </w:r>
      <w:r>
        <w:rPr>
          <w:spacing w:val="-17"/>
        </w:rPr>
        <w:t xml:space="preserve"> </w:t>
      </w:r>
      <w:r>
        <w:t>графическую</w:t>
      </w:r>
      <w:r>
        <w:rPr>
          <w:spacing w:val="-17"/>
        </w:rPr>
        <w:t xml:space="preserve"> </w:t>
      </w:r>
      <w:r>
        <w:rPr>
          <w:spacing w:val="-2"/>
        </w:rPr>
        <w:t>документацию;</w:t>
      </w:r>
    </w:p>
    <w:p w:rsidR="004F75DF" w:rsidRDefault="0013698B">
      <w:pPr>
        <w:pStyle w:val="a3"/>
        <w:spacing w:before="201"/>
        <w:ind w:right="1123" w:firstLine="60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39"/>
        </w:rPr>
        <w:t xml:space="preserve"> </w:t>
      </w:r>
      <w:r>
        <w:t>с</w:t>
      </w:r>
      <w:r>
        <w:rPr>
          <w:spacing w:val="40"/>
        </w:rPr>
        <w:t xml:space="preserve"> </w:t>
      </w:r>
      <w:r>
        <w:t>изучаемыми</w:t>
      </w:r>
      <w:r>
        <w:rPr>
          <w:spacing w:val="40"/>
        </w:rPr>
        <w:t xml:space="preserve"> </w:t>
      </w:r>
      <w:r>
        <w:t>технологиями макетирования, их востребованность на рынке труда.</w:t>
      </w:r>
    </w:p>
    <w:p w:rsidR="004F75DF" w:rsidRDefault="0013698B">
      <w:pPr>
        <w:spacing w:before="202"/>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8</w:t>
      </w:r>
      <w:r>
        <w:rPr>
          <w:b/>
          <w:i/>
          <w:spacing w:val="-3"/>
          <w:sz w:val="28"/>
        </w:rPr>
        <w:t xml:space="preserve"> </w:t>
      </w:r>
      <w:r>
        <w:rPr>
          <w:b/>
          <w:i/>
          <w:spacing w:val="-2"/>
          <w:sz w:val="28"/>
        </w:rPr>
        <w:t>классе</w:t>
      </w:r>
      <w:r>
        <w:rPr>
          <w:i/>
          <w:spacing w:val="-2"/>
          <w:sz w:val="28"/>
        </w:rPr>
        <w:t>:</w:t>
      </w:r>
    </w:p>
    <w:p w:rsidR="004F75DF" w:rsidRDefault="0013698B">
      <w:pPr>
        <w:pStyle w:val="a3"/>
        <w:spacing w:before="201"/>
        <w:ind w:right="1135" w:firstLine="600"/>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F75DF" w:rsidRDefault="0013698B">
      <w:pPr>
        <w:pStyle w:val="a3"/>
        <w:spacing w:before="201" w:line="388" w:lineRule="auto"/>
        <w:ind w:left="1273" w:right="1397"/>
        <w:jc w:val="left"/>
      </w:pPr>
      <w:r>
        <w:t>создавать 3D-модели, используя программное обеспечение; устанавливать</w:t>
      </w:r>
      <w:r>
        <w:rPr>
          <w:spacing w:val="-9"/>
        </w:rPr>
        <w:t xml:space="preserve"> </w:t>
      </w:r>
      <w:r>
        <w:t>адекватность</w:t>
      </w:r>
      <w:r>
        <w:rPr>
          <w:spacing w:val="-9"/>
        </w:rPr>
        <w:t xml:space="preserve"> </w:t>
      </w:r>
      <w:r>
        <w:t>модели</w:t>
      </w:r>
      <w:r>
        <w:rPr>
          <w:spacing w:val="-7"/>
        </w:rPr>
        <w:t xml:space="preserve"> </w:t>
      </w:r>
      <w:r>
        <w:t>объекту</w:t>
      </w:r>
      <w:r>
        <w:rPr>
          <w:spacing w:val="-10"/>
        </w:rPr>
        <w:t xml:space="preserve"> </w:t>
      </w:r>
      <w:r>
        <w:t>и</w:t>
      </w:r>
      <w:r>
        <w:rPr>
          <w:spacing w:val="-7"/>
        </w:rPr>
        <w:t xml:space="preserve"> </w:t>
      </w:r>
      <w:r>
        <w:t>целям</w:t>
      </w:r>
      <w:r>
        <w:rPr>
          <w:spacing w:val="-5"/>
        </w:rPr>
        <w:t xml:space="preserve"> </w:t>
      </w:r>
      <w:r>
        <w:t>моделирования; проводить анализ и модернизацию компьютерной модели;</w:t>
      </w:r>
    </w:p>
    <w:p w:rsidR="004F75DF" w:rsidRDefault="0013698B">
      <w:pPr>
        <w:pStyle w:val="a3"/>
        <w:tabs>
          <w:tab w:val="left" w:pos="3416"/>
          <w:tab w:val="left" w:pos="5177"/>
          <w:tab w:val="left" w:pos="5762"/>
          <w:tab w:val="left" w:pos="8161"/>
        </w:tabs>
        <w:spacing w:before="1"/>
        <w:ind w:right="1141" w:firstLine="600"/>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 xml:space="preserve">технологического </w:t>
      </w:r>
      <w:r>
        <w:t>оборудования (3D-принтер, лазерный гравёр и другие);</w:t>
      </w:r>
    </w:p>
    <w:p w:rsidR="004F75DF" w:rsidRDefault="0013698B">
      <w:pPr>
        <w:pStyle w:val="a3"/>
        <w:spacing w:before="200"/>
        <w:ind w:left="1273"/>
        <w:jc w:val="left"/>
      </w:pPr>
      <w:r>
        <w:t>модернизировать</w:t>
      </w:r>
      <w:r>
        <w:rPr>
          <w:spacing w:val="-13"/>
        </w:rPr>
        <w:t xml:space="preserve"> </w:t>
      </w:r>
      <w:r>
        <w:t>прототип</w:t>
      </w:r>
      <w:r>
        <w:rPr>
          <w:spacing w:val="-11"/>
        </w:rPr>
        <w:t xml:space="preserve"> </w:t>
      </w:r>
      <w:r>
        <w:t>в</w:t>
      </w:r>
      <w:r>
        <w:rPr>
          <w:spacing w:val="-12"/>
        </w:rPr>
        <w:t xml:space="preserve"> </w:t>
      </w:r>
      <w:r>
        <w:t>соответствии</w:t>
      </w:r>
      <w:r>
        <w:rPr>
          <w:spacing w:val="-10"/>
        </w:rPr>
        <w:t xml:space="preserve"> </w:t>
      </w:r>
      <w:r>
        <w:t>с</w:t>
      </w:r>
      <w:r>
        <w:rPr>
          <w:spacing w:val="-10"/>
        </w:rPr>
        <w:t xml:space="preserve"> </w:t>
      </w:r>
      <w:r>
        <w:t>поставленной</w:t>
      </w:r>
      <w:r>
        <w:rPr>
          <w:spacing w:val="-11"/>
        </w:rPr>
        <w:t xml:space="preserve"> </w:t>
      </w:r>
      <w:r>
        <w:rPr>
          <w:spacing w:val="-2"/>
        </w:rPr>
        <w:t>задачей;</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ind w:left="1273"/>
        <w:jc w:val="left"/>
      </w:pPr>
      <w:r>
        <w:t>презентовать</w:t>
      </w:r>
      <w:r>
        <w:rPr>
          <w:spacing w:val="-14"/>
        </w:rPr>
        <w:t xml:space="preserve"> </w:t>
      </w:r>
      <w:r>
        <w:rPr>
          <w:spacing w:val="-2"/>
        </w:rPr>
        <w:t>изделие.</w:t>
      </w:r>
    </w:p>
    <w:p w:rsidR="004F75DF" w:rsidRDefault="0013698B">
      <w:pPr>
        <w:spacing w:before="202"/>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9</w:t>
      </w:r>
      <w:r>
        <w:rPr>
          <w:b/>
          <w:i/>
          <w:spacing w:val="-3"/>
          <w:sz w:val="28"/>
        </w:rPr>
        <w:t xml:space="preserve"> </w:t>
      </w:r>
      <w:r>
        <w:rPr>
          <w:b/>
          <w:i/>
          <w:spacing w:val="-2"/>
          <w:sz w:val="28"/>
        </w:rPr>
        <w:t>классе</w:t>
      </w:r>
      <w:r>
        <w:rPr>
          <w:spacing w:val="-2"/>
          <w:sz w:val="28"/>
        </w:rPr>
        <w:t>:</w:t>
      </w:r>
    </w:p>
    <w:p w:rsidR="004F75DF" w:rsidRDefault="0013698B">
      <w:pPr>
        <w:pStyle w:val="a3"/>
        <w:spacing w:before="201"/>
        <w:ind w:right="1123" w:firstLine="600"/>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трёхмерного</w:t>
      </w:r>
      <w:r>
        <w:rPr>
          <w:spacing w:val="40"/>
        </w:rPr>
        <w:t xml:space="preserve"> </w:t>
      </w:r>
      <w:r>
        <w:t>проектирования</w:t>
      </w:r>
      <w:r>
        <w:rPr>
          <w:spacing w:val="40"/>
        </w:rPr>
        <w:t xml:space="preserve"> </w:t>
      </w:r>
      <w:r>
        <w:t>для создания моделей сложных объектов;</w:t>
      </w:r>
    </w:p>
    <w:p w:rsidR="004F75DF" w:rsidRDefault="0013698B">
      <w:pPr>
        <w:pStyle w:val="a3"/>
        <w:tabs>
          <w:tab w:val="left" w:pos="3416"/>
          <w:tab w:val="left" w:pos="5177"/>
          <w:tab w:val="left" w:pos="5762"/>
          <w:tab w:val="left" w:pos="8161"/>
        </w:tabs>
        <w:spacing w:before="201"/>
        <w:ind w:right="1141" w:firstLine="600"/>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 xml:space="preserve">технологического </w:t>
      </w:r>
      <w:r>
        <w:t>оборудования (3D-принтер, лазерный гравёр и другие);</w:t>
      </w:r>
    </w:p>
    <w:p w:rsidR="004F75DF" w:rsidRDefault="0013698B">
      <w:pPr>
        <w:pStyle w:val="a3"/>
        <w:spacing w:before="201" w:line="388" w:lineRule="auto"/>
        <w:ind w:left="1273" w:right="1397"/>
        <w:jc w:val="left"/>
      </w:pPr>
      <w:r>
        <w:t>называть и выполнять этапы аддитивного производства; модернизировать</w:t>
      </w:r>
      <w:r>
        <w:rPr>
          <w:spacing w:val="-9"/>
        </w:rPr>
        <w:t xml:space="preserve"> </w:t>
      </w:r>
      <w:r>
        <w:t>прототип</w:t>
      </w:r>
      <w:r>
        <w:rPr>
          <w:spacing w:val="-8"/>
        </w:rPr>
        <w:t xml:space="preserve"> </w:t>
      </w:r>
      <w:r>
        <w:t>в</w:t>
      </w:r>
      <w:r>
        <w:rPr>
          <w:spacing w:val="-8"/>
        </w:rPr>
        <w:t xml:space="preserve"> </w:t>
      </w:r>
      <w:r>
        <w:t>соответствии</w:t>
      </w:r>
      <w:r>
        <w:rPr>
          <w:spacing w:val="-8"/>
        </w:rPr>
        <w:t xml:space="preserve"> </w:t>
      </w:r>
      <w:r>
        <w:t>с</w:t>
      </w:r>
      <w:r>
        <w:rPr>
          <w:spacing w:val="-7"/>
        </w:rPr>
        <w:t xml:space="preserve"> </w:t>
      </w:r>
      <w:r>
        <w:t>поставленной</w:t>
      </w:r>
      <w:r>
        <w:rPr>
          <w:spacing w:val="-8"/>
        </w:rPr>
        <w:t xml:space="preserve"> </w:t>
      </w:r>
      <w:r>
        <w:t>задачей; называть области применения 3D-моделирования;</w:t>
      </w:r>
    </w:p>
    <w:p w:rsidR="004F75DF" w:rsidRDefault="0013698B">
      <w:pPr>
        <w:pStyle w:val="a3"/>
        <w:spacing w:before="1"/>
        <w:ind w:right="1143" w:firstLine="60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39"/>
        </w:rPr>
        <w:t xml:space="preserve"> </w:t>
      </w:r>
      <w:r>
        <w:t>с</w:t>
      </w:r>
      <w:r>
        <w:rPr>
          <w:spacing w:val="40"/>
        </w:rPr>
        <w:t xml:space="preserve"> </w:t>
      </w:r>
      <w:r>
        <w:t>изучаемыми</w:t>
      </w:r>
      <w:r>
        <w:rPr>
          <w:spacing w:val="40"/>
        </w:rPr>
        <w:t xml:space="preserve"> </w:t>
      </w:r>
      <w:r>
        <w:t>технологиями 3D-моделирования, их востребованность на рынке труда.</w:t>
      </w:r>
    </w:p>
    <w:p w:rsidR="004F75DF" w:rsidRDefault="0013698B">
      <w:pPr>
        <w:tabs>
          <w:tab w:val="left" w:pos="2630"/>
          <w:tab w:val="left" w:pos="4388"/>
          <w:tab w:val="left" w:pos="5726"/>
          <w:tab w:val="left" w:pos="7477"/>
          <w:tab w:val="left" w:pos="9426"/>
        </w:tabs>
        <w:spacing w:before="201"/>
        <w:ind w:left="793"/>
        <w:rPr>
          <w:b/>
          <w:i/>
          <w:sz w:val="28"/>
        </w:rPr>
      </w:pPr>
      <w:r>
        <w:rPr>
          <w:i/>
          <w:spacing w:val="-2"/>
          <w:sz w:val="28"/>
        </w:rPr>
        <w:t>Предметные</w:t>
      </w:r>
      <w:r>
        <w:rPr>
          <w:i/>
          <w:sz w:val="28"/>
        </w:rPr>
        <w:tab/>
      </w:r>
      <w:r>
        <w:rPr>
          <w:i/>
          <w:spacing w:val="-2"/>
          <w:sz w:val="28"/>
        </w:rPr>
        <w:t>результаты</w:t>
      </w:r>
      <w:r>
        <w:rPr>
          <w:i/>
          <w:sz w:val="28"/>
        </w:rPr>
        <w:tab/>
      </w:r>
      <w:r>
        <w:rPr>
          <w:i/>
          <w:spacing w:val="-2"/>
          <w:sz w:val="28"/>
        </w:rPr>
        <w:t>освоения</w:t>
      </w:r>
      <w:r>
        <w:rPr>
          <w:i/>
          <w:sz w:val="28"/>
        </w:rPr>
        <w:tab/>
      </w:r>
      <w:r>
        <w:rPr>
          <w:i/>
          <w:spacing w:val="-2"/>
          <w:sz w:val="28"/>
        </w:rPr>
        <w:t>содержания</w:t>
      </w:r>
      <w:r>
        <w:rPr>
          <w:i/>
          <w:sz w:val="28"/>
        </w:rPr>
        <w:tab/>
      </w:r>
      <w:r>
        <w:rPr>
          <w:i/>
          <w:spacing w:val="-2"/>
          <w:sz w:val="28"/>
        </w:rPr>
        <w:t>вариативного</w:t>
      </w:r>
      <w:r>
        <w:rPr>
          <w:i/>
          <w:sz w:val="28"/>
        </w:rPr>
        <w:tab/>
      </w:r>
      <w:r>
        <w:rPr>
          <w:b/>
          <w:i/>
          <w:spacing w:val="-2"/>
          <w:sz w:val="28"/>
        </w:rPr>
        <w:t>модуля</w:t>
      </w:r>
    </w:p>
    <w:p w:rsidR="004F75DF" w:rsidRDefault="0013698B">
      <w:pPr>
        <w:pStyle w:val="3"/>
        <w:spacing w:before="4"/>
        <w:ind w:left="793"/>
      </w:pPr>
      <w:r>
        <w:rPr>
          <w:spacing w:val="-2"/>
        </w:rPr>
        <w:t>«Автоматизированные</w:t>
      </w:r>
      <w:r>
        <w:rPr>
          <w:spacing w:val="11"/>
        </w:rPr>
        <w:t xml:space="preserve"> </w:t>
      </w:r>
      <w:r>
        <w:rPr>
          <w:spacing w:val="-2"/>
        </w:rPr>
        <w:t>системы»</w:t>
      </w:r>
    </w:p>
    <w:p w:rsidR="004F75DF" w:rsidRDefault="0013698B">
      <w:pPr>
        <w:spacing w:before="192"/>
        <w:ind w:left="1273"/>
        <w:rPr>
          <w:b/>
          <w:i/>
          <w:sz w:val="28"/>
        </w:rPr>
      </w:pPr>
      <w:r>
        <w:rPr>
          <w:sz w:val="28"/>
        </w:rPr>
        <w:t>К</w:t>
      </w:r>
      <w:r>
        <w:rPr>
          <w:spacing w:val="-3"/>
          <w:sz w:val="28"/>
        </w:rPr>
        <w:t xml:space="preserve"> </w:t>
      </w:r>
      <w:r>
        <w:rPr>
          <w:sz w:val="28"/>
        </w:rPr>
        <w:t>концу</w:t>
      </w:r>
      <w:r>
        <w:rPr>
          <w:spacing w:val="-8"/>
          <w:sz w:val="28"/>
        </w:rPr>
        <w:t xml:space="preserve"> </w:t>
      </w:r>
      <w:r>
        <w:rPr>
          <w:sz w:val="28"/>
        </w:rPr>
        <w:t xml:space="preserve">обучения </w:t>
      </w:r>
      <w:r>
        <w:rPr>
          <w:b/>
          <w:i/>
          <w:sz w:val="28"/>
        </w:rPr>
        <w:t>в</w:t>
      </w:r>
      <w:r>
        <w:rPr>
          <w:b/>
          <w:i/>
          <w:spacing w:val="-2"/>
          <w:sz w:val="28"/>
        </w:rPr>
        <w:t xml:space="preserve"> </w:t>
      </w:r>
      <w:r>
        <w:rPr>
          <w:b/>
          <w:i/>
          <w:sz w:val="28"/>
        </w:rPr>
        <w:t>8–9</w:t>
      </w:r>
      <w:r>
        <w:rPr>
          <w:b/>
          <w:i/>
          <w:spacing w:val="-4"/>
          <w:sz w:val="28"/>
        </w:rPr>
        <w:t xml:space="preserve"> </w:t>
      </w:r>
      <w:r>
        <w:rPr>
          <w:b/>
          <w:i/>
          <w:spacing w:val="-2"/>
          <w:sz w:val="28"/>
        </w:rPr>
        <w:t>классах:</w:t>
      </w:r>
    </w:p>
    <w:p w:rsidR="004F75DF" w:rsidRDefault="0013698B">
      <w:pPr>
        <w:pStyle w:val="a3"/>
        <w:spacing w:before="201" w:line="388" w:lineRule="auto"/>
        <w:ind w:left="1273" w:right="2275"/>
        <w:jc w:val="left"/>
      </w:pPr>
      <w:r>
        <w:t>называть признаки автоматизированных систем, их виды; называть</w:t>
      </w:r>
      <w:r>
        <w:rPr>
          <w:spacing w:val="-13"/>
        </w:rPr>
        <w:t xml:space="preserve"> </w:t>
      </w:r>
      <w:r>
        <w:t>принципы</w:t>
      </w:r>
      <w:r>
        <w:rPr>
          <w:spacing w:val="-8"/>
        </w:rPr>
        <w:t xml:space="preserve"> </w:t>
      </w:r>
      <w:r>
        <w:t>управления</w:t>
      </w:r>
      <w:r>
        <w:rPr>
          <w:spacing w:val="-11"/>
        </w:rPr>
        <w:t xml:space="preserve"> </w:t>
      </w:r>
      <w:r>
        <w:t>технологическими</w:t>
      </w:r>
      <w:r>
        <w:rPr>
          <w:spacing w:val="-12"/>
        </w:rPr>
        <w:t xml:space="preserve"> </w:t>
      </w:r>
      <w:r>
        <w:t>процессами;</w:t>
      </w:r>
    </w:p>
    <w:p w:rsidR="004F75DF" w:rsidRDefault="0013698B">
      <w:pPr>
        <w:pStyle w:val="a3"/>
        <w:spacing w:before="4"/>
        <w:ind w:right="1123" w:firstLine="600"/>
        <w:jc w:val="left"/>
      </w:pPr>
      <w:r>
        <w:t>характеризовать управляющие</w:t>
      </w:r>
      <w:r>
        <w:rPr>
          <w:spacing w:val="-1"/>
        </w:rPr>
        <w:t xml:space="preserve"> </w:t>
      </w:r>
      <w:r>
        <w:t>и управляемые</w:t>
      </w:r>
      <w:r>
        <w:rPr>
          <w:spacing w:val="-1"/>
        </w:rPr>
        <w:t xml:space="preserve"> </w:t>
      </w:r>
      <w:r>
        <w:t>системы, функции</w:t>
      </w:r>
      <w:r>
        <w:rPr>
          <w:spacing w:val="-2"/>
        </w:rPr>
        <w:t xml:space="preserve"> </w:t>
      </w:r>
      <w:r>
        <w:t xml:space="preserve">обратной </w:t>
      </w:r>
      <w:r>
        <w:rPr>
          <w:spacing w:val="-2"/>
        </w:rPr>
        <w:t>связи;</w:t>
      </w:r>
    </w:p>
    <w:p w:rsidR="004F75DF" w:rsidRDefault="0013698B">
      <w:pPr>
        <w:pStyle w:val="a3"/>
        <w:spacing w:before="196" w:line="388" w:lineRule="auto"/>
        <w:ind w:left="1273" w:right="1123"/>
        <w:jc w:val="left"/>
      </w:pPr>
      <w:r>
        <w:rPr>
          <w:spacing w:val="-4"/>
        </w:rPr>
        <w:t>осуществлять</w:t>
      </w:r>
      <w:r>
        <w:rPr>
          <w:spacing w:val="-14"/>
        </w:rPr>
        <w:t xml:space="preserve"> </w:t>
      </w:r>
      <w:r>
        <w:rPr>
          <w:spacing w:val="-4"/>
        </w:rPr>
        <w:t>управление</w:t>
      </w:r>
      <w:r>
        <w:rPr>
          <w:spacing w:val="-13"/>
        </w:rPr>
        <w:t xml:space="preserve"> </w:t>
      </w:r>
      <w:r>
        <w:rPr>
          <w:spacing w:val="-4"/>
        </w:rPr>
        <w:t>учебными</w:t>
      </w:r>
      <w:r>
        <w:rPr>
          <w:spacing w:val="-12"/>
        </w:rPr>
        <w:t xml:space="preserve"> </w:t>
      </w:r>
      <w:r>
        <w:rPr>
          <w:spacing w:val="-4"/>
        </w:rPr>
        <w:t>техническими</w:t>
      </w:r>
      <w:r>
        <w:rPr>
          <w:spacing w:val="-14"/>
        </w:rPr>
        <w:t xml:space="preserve"> </w:t>
      </w:r>
      <w:r>
        <w:rPr>
          <w:spacing w:val="-4"/>
        </w:rPr>
        <w:t xml:space="preserve">системами; </w:t>
      </w:r>
      <w:r>
        <w:t>конструировать автоматизированные системы;</w:t>
      </w:r>
    </w:p>
    <w:p w:rsidR="004F75DF" w:rsidRDefault="0013698B">
      <w:pPr>
        <w:pStyle w:val="a3"/>
        <w:spacing w:before="4"/>
        <w:ind w:right="1123" w:firstLine="600"/>
        <w:jc w:val="left"/>
      </w:pPr>
      <w:r>
        <w:t>называть основные электрические устройства и их функции для создания автоматизированных систем;</w:t>
      </w:r>
    </w:p>
    <w:p w:rsidR="004F75DF" w:rsidRDefault="0013698B">
      <w:pPr>
        <w:pStyle w:val="a3"/>
        <w:spacing w:before="201"/>
        <w:ind w:left="1273"/>
        <w:jc w:val="left"/>
      </w:pPr>
      <w:r>
        <w:t>объяснять</w:t>
      </w:r>
      <w:r>
        <w:rPr>
          <w:spacing w:val="-13"/>
        </w:rPr>
        <w:t xml:space="preserve"> </w:t>
      </w:r>
      <w:r>
        <w:t>принцип</w:t>
      </w:r>
      <w:r>
        <w:rPr>
          <w:spacing w:val="-10"/>
        </w:rPr>
        <w:t xml:space="preserve"> </w:t>
      </w:r>
      <w:r>
        <w:t>сборки</w:t>
      </w:r>
      <w:r>
        <w:rPr>
          <w:spacing w:val="-7"/>
        </w:rPr>
        <w:t xml:space="preserve"> </w:t>
      </w:r>
      <w:r>
        <w:t>электрических</w:t>
      </w:r>
      <w:r>
        <w:rPr>
          <w:spacing w:val="-14"/>
        </w:rPr>
        <w:t xml:space="preserve"> </w:t>
      </w:r>
      <w:r>
        <w:rPr>
          <w:spacing w:val="-2"/>
        </w:rPr>
        <w:t>схем;</w:t>
      </w:r>
    </w:p>
    <w:p w:rsidR="004F75DF" w:rsidRDefault="0013698B">
      <w:pPr>
        <w:pStyle w:val="a3"/>
        <w:spacing w:before="197" w:line="242" w:lineRule="auto"/>
        <w:ind w:right="1123" w:firstLine="600"/>
        <w:jc w:val="left"/>
      </w:pPr>
      <w:r>
        <w:t>выполнять</w:t>
      </w:r>
      <w:r>
        <w:rPr>
          <w:spacing w:val="40"/>
        </w:rPr>
        <w:t xml:space="preserve"> </w:t>
      </w:r>
      <w:r>
        <w:t>сборку</w:t>
      </w:r>
      <w:r>
        <w:rPr>
          <w:spacing w:val="40"/>
        </w:rPr>
        <w:t xml:space="preserve"> </w:t>
      </w:r>
      <w:r>
        <w:t>электрических</w:t>
      </w:r>
      <w:r>
        <w:rPr>
          <w:spacing w:val="40"/>
        </w:rPr>
        <w:t xml:space="preserve"> </w:t>
      </w:r>
      <w:r>
        <w:t>схем</w:t>
      </w:r>
      <w:r>
        <w:rPr>
          <w:spacing w:val="40"/>
        </w:rPr>
        <w:t xml:space="preserve"> </w:t>
      </w:r>
      <w:r>
        <w:t>с</w:t>
      </w:r>
      <w:r>
        <w:rPr>
          <w:spacing w:val="40"/>
        </w:rPr>
        <w:t xml:space="preserve"> </w:t>
      </w:r>
      <w:r>
        <w:t>использованием</w:t>
      </w:r>
      <w:r>
        <w:rPr>
          <w:spacing w:val="40"/>
        </w:rPr>
        <w:t xml:space="preserve"> </w:t>
      </w:r>
      <w:r>
        <w:t>электрических устройств и систем;</w:t>
      </w:r>
    </w:p>
    <w:p w:rsidR="004F75DF" w:rsidRDefault="0013698B">
      <w:pPr>
        <w:pStyle w:val="a3"/>
        <w:spacing w:before="194"/>
        <w:ind w:right="1123" w:firstLine="600"/>
        <w:jc w:val="left"/>
      </w:pPr>
      <w:r>
        <w:t>определять</w:t>
      </w:r>
      <w:r>
        <w:rPr>
          <w:spacing w:val="40"/>
        </w:rPr>
        <w:t xml:space="preserve"> </w:t>
      </w:r>
      <w:r>
        <w:t>результат</w:t>
      </w:r>
      <w:r>
        <w:rPr>
          <w:spacing w:val="40"/>
        </w:rPr>
        <w:t xml:space="preserve"> </w:t>
      </w:r>
      <w:r>
        <w:t>работы</w:t>
      </w:r>
      <w:r>
        <w:rPr>
          <w:spacing w:val="40"/>
        </w:rPr>
        <w:t xml:space="preserve"> </w:t>
      </w:r>
      <w:r>
        <w:t>электрической</w:t>
      </w:r>
      <w:r>
        <w:rPr>
          <w:spacing w:val="40"/>
        </w:rPr>
        <w:t xml:space="preserve"> </w:t>
      </w:r>
      <w:r>
        <w:t>схемы</w:t>
      </w:r>
      <w:r>
        <w:rPr>
          <w:spacing w:val="40"/>
        </w:rPr>
        <w:t xml:space="preserve"> </w:t>
      </w:r>
      <w:r>
        <w:t>при</w:t>
      </w:r>
      <w:r>
        <w:rPr>
          <w:spacing w:val="40"/>
        </w:rPr>
        <w:t xml:space="preserve"> </w:t>
      </w:r>
      <w:r>
        <w:t>использовании</w:t>
      </w:r>
      <w:r>
        <w:rPr>
          <w:spacing w:val="40"/>
        </w:rPr>
        <w:t xml:space="preserve"> </w:t>
      </w:r>
      <w:r>
        <w:t>различных элементов;</w:t>
      </w:r>
    </w:p>
    <w:p w:rsidR="004F75DF" w:rsidRDefault="0013698B">
      <w:pPr>
        <w:pStyle w:val="a3"/>
        <w:spacing w:before="201"/>
        <w:ind w:right="1123" w:firstLine="600"/>
        <w:jc w:val="left"/>
      </w:pPr>
      <w:r>
        <w:t>осуществлять</w:t>
      </w:r>
      <w:r>
        <w:rPr>
          <w:spacing w:val="40"/>
        </w:rPr>
        <w:t xml:space="preserve"> </w:t>
      </w:r>
      <w:r>
        <w:t>программирование</w:t>
      </w:r>
      <w:r>
        <w:rPr>
          <w:spacing w:val="40"/>
        </w:rPr>
        <w:t xml:space="preserve"> </w:t>
      </w:r>
      <w:r>
        <w:t>автоматизированных</w:t>
      </w:r>
      <w:r>
        <w:rPr>
          <w:spacing w:val="40"/>
        </w:rPr>
        <w:t xml:space="preserve"> </w:t>
      </w:r>
      <w:r>
        <w:t>систем</w:t>
      </w:r>
      <w:r>
        <w:rPr>
          <w:spacing w:val="40"/>
        </w:rPr>
        <w:t xml:space="preserve"> </w:t>
      </w:r>
      <w:r>
        <w:t>на</w:t>
      </w:r>
      <w:r>
        <w:rPr>
          <w:spacing w:val="40"/>
        </w:rPr>
        <w:t xml:space="preserve"> </w:t>
      </w:r>
      <w:r>
        <w:t>основе использования программированных логических реле;</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spacing w:line="242" w:lineRule="auto"/>
        <w:ind w:right="1136" w:firstLine="600"/>
      </w:pPr>
      <w:r>
        <w:t xml:space="preserve">разрабатывать проекты автоматизированных систем, направленных на эффективное управление технологическими процессами на производстве и в </w:t>
      </w:r>
      <w:r>
        <w:rPr>
          <w:spacing w:val="-2"/>
        </w:rPr>
        <w:t>быту;</w:t>
      </w:r>
    </w:p>
    <w:p w:rsidR="004F75DF" w:rsidRDefault="0013698B">
      <w:pPr>
        <w:pStyle w:val="a3"/>
        <w:tabs>
          <w:tab w:val="left" w:pos="3464"/>
          <w:tab w:val="left" w:pos="4169"/>
          <w:tab w:val="left" w:pos="5761"/>
          <w:tab w:val="left" w:pos="7239"/>
          <w:tab w:val="left" w:pos="7603"/>
        </w:tabs>
        <w:spacing w:before="191"/>
        <w:ind w:right="1140"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автоматизированными </w:t>
      </w:r>
      <w:r>
        <w:t>системами, их востребованность на региональном рынке труда.</w:t>
      </w:r>
    </w:p>
    <w:p w:rsidR="004F75DF" w:rsidRDefault="0013698B">
      <w:pPr>
        <w:spacing w:before="201"/>
        <w:ind w:left="793"/>
        <w:rPr>
          <w:b/>
          <w:i/>
          <w:sz w:val="28"/>
        </w:rPr>
      </w:pPr>
      <w:r>
        <w:rPr>
          <w:i/>
          <w:sz w:val="28"/>
        </w:rPr>
        <w:t>Предметные</w:t>
      </w:r>
      <w:r>
        <w:rPr>
          <w:i/>
          <w:spacing w:val="-11"/>
          <w:sz w:val="28"/>
        </w:rPr>
        <w:t xml:space="preserve"> </w:t>
      </w:r>
      <w:r>
        <w:rPr>
          <w:i/>
          <w:sz w:val="28"/>
        </w:rPr>
        <w:t>результаты</w:t>
      </w:r>
      <w:r>
        <w:rPr>
          <w:i/>
          <w:spacing w:val="-13"/>
          <w:sz w:val="28"/>
        </w:rPr>
        <w:t xml:space="preserve"> </w:t>
      </w:r>
      <w:r>
        <w:rPr>
          <w:i/>
          <w:sz w:val="28"/>
        </w:rPr>
        <w:t>освоения</w:t>
      </w:r>
      <w:r>
        <w:rPr>
          <w:i/>
          <w:spacing w:val="-12"/>
          <w:sz w:val="28"/>
        </w:rPr>
        <w:t xml:space="preserve"> </w:t>
      </w:r>
      <w:r>
        <w:rPr>
          <w:i/>
          <w:sz w:val="28"/>
        </w:rPr>
        <w:t>содержания</w:t>
      </w:r>
      <w:r>
        <w:rPr>
          <w:i/>
          <w:spacing w:val="-5"/>
          <w:sz w:val="28"/>
        </w:rPr>
        <w:t xml:space="preserve"> </w:t>
      </w:r>
      <w:r>
        <w:rPr>
          <w:b/>
          <w:i/>
          <w:sz w:val="28"/>
        </w:rPr>
        <w:t>модуля</w:t>
      </w:r>
      <w:r>
        <w:rPr>
          <w:b/>
          <w:i/>
          <w:spacing w:val="-11"/>
          <w:sz w:val="28"/>
        </w:rPr>
        <w:t xml:space="preserve"> </w:t>
      </w:r>
      <w:r>
        <w:rPr>
          <w:b/>
          <w:i/>
          <w:spacing w:val="-2"/>
          <w:sz w:val="28"/>
        </w:rPr>
        <w:t>«Животноводство»</w:t>
      </w:r>
    </w:p>
    <w:p w:rsidR="004F75DF" w:rsidRDefault="0013698B">
      <w:pPr>
        <w:spacing w:before="202"/>
        <w:ind w:left="1273"/>
        <w:rPr>
          <w:b/>
          <w:i/>
          <w:sz w:val="28"/>
        </w:rPr>
      </w:pPr>
      <w:r>
        <w:rPr>
          <w:sz w:val="28"/>
        </w:rPr>
        <w:t>К</w:t>
      </w:r>
      <w:r>
        <w:rPr>
          <w:spacing w:val="-3"/>
          <w:sz w:val="28"/>
        </w:rPr>
        <w:t xml:space="preserve"> </w:t>
      </w:r>
      <w:r>
        <w:rPr>
          <w:sz w:val="28"/>
        </w:rPr>
        <w:t>концу</w:t>
      </w:r>
      <w:r>
        <w:rPr>
          <w:spacing w:val="-8"/>
          <w:sz w:val="28"/>
        </w:rPr>
        <w:t xml:space="preserve"> </w:t>
      </w:r>
      <w:r>
        <w:rPr>
          <w:sz w:val="28"/>
        </w:rPr>
        <w:t xml:space="preserve">обучения </w:t>
      </w:r>
      <w:r>
        <w:rPr>
          <w:b/>
          <w:i/>
          <w:sz w:val="28"/>
        </w:rPr>
        <w:t>в</w:t>
      </w:r>
      <w:r>
        <w:rPr>
          <w:b/>
          <w:i/>
          <w:spacing w:val="-2"/>
          <w:sz w:val="28"/>
        </w:rPr>
        <w:t xml:space="preserve"> </w:t>
      </w:r>
      <w:r>
        <w:rPr>
          <w:b/>
          <w:i/>
          <w:sz w:val="28"/>
        </w:rPr>
        <w:t>7–8</w:t>
      </w:r>
      <w:r>
        <w:rPr>
          <w:b/>
          <w:i/>
          <w:spacing w:val="-4"/>
          <w:sz w:val="28"/>
        </w:rPr>
        <w:t xml:space="preserve"> </w:t>
      </w:r>
      <w:r>
        <w:rPr>
          <w:b/>
          <w:i/>
          <w:spacing w:val="-2"/>
          <w:sz w:val="28"/>
        </w:rPr>
        <w:t>классах:</w:t>
      </w:r>
    </w:p>
    <w:p w:rsidR="004F75DF" w:rsidRDefault="0013698B">
      <w:pPr>
        <w:pStyle w:val="a3"/>
        <w:spacing w:before="201"/>
        <w:ind w:left="1273"/>
        <w:jc w:val="left"/>
      </w:pPr>
      <w:r>
        <w:t>характеризовать</w:t>
      </w:r>
      <w:r>
        <w:rPr>
          <w:spacing w:val="-15"/>
        </w:rPr>
        <w:t xml:space="preserve"> </w:t>
      </w:r>
      <w:r>
        <w:t>основные</w:t>
      </w:r>
      <w:r>
        <w:rPr>
          <w:spacing w:val="-13"/>
        </w:rPr>
        <w:t xml:space="preserve"> </w:t>
      </w:r>
      <w:r>
        <w:t>направления</w:t>
      </w:r>
      <w:r>
        <w:rPr>
          <w:spacing w:val="-13"/>
        </w:rPr>
        <w:t xml:space="preserve"> </w:t>
      </w:r>
      <w:r>
        <w:rPr>
          <w:spacing w:val="-2"/>
        </w:rPr>
        <w:t>животноводства;</w:t>
      </w:r>
    </w:p>
    <w:p w:rsidR="004F75DF" w:rsidRDefault="0013698B">
      <w:pPr>
        <w:pStyle w:val="a3"/>
        <w:tabs>
          <w:tab w:val="left" w:pos="3474"/>
          <w:tab w:val="left" w:pos="5229"/>
          <w:tab w:val="left" w:pos="6643"/>
          <w:tab w:val="left" w:pos="7592"/>
        </w:tabs>
        <w:spacing w:before="197"/>
        <w:ind w:right="1141" w:firstLine="600"/>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4F75DF" w:rsidRDefault="0013698B">
      <w:pPr>
        <w:pStyle w:val="a3"/>
        <w:tabs>
          <w:tab w:val="left" w:pos="2861"/>
          <w:tab w:val="left" w:pos="4118"/>
          <w:tab w:val="left" w:pos="6497"/>
          <w:tab w:val="left" w:pos="7404"/>
          <w:tab w:val="left" w:pos="9002"/>
        </w:tabs>
        <w:spacing w:before="201"/>
        <w:ind w:right="1139" w:firstLine="60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4F75DF" w:rsidRDefault="0013698B">
      <w:pPr>
        <w:pStyle w:val="a3"/>
        <w:spacing w:before="201"/>
        <w:ind w:right="1123" w:firstLine="600"/>
        <w:jc w:val="left"/>
      </w:pPr>
      <w:r>
        <w:t>называть</w:t>
      </w:r>
      <w:r>
        <w:rPr>
          <w:spacing w:val="-4"/>
        </w:rPr>
        <w:t xml:space="preserve"> </w:t>
      </w:r>
      <w:r>
        <w:t>виды</w:t>
      </w:r>
      <w:r>
        <w:rPr>
          <w:spacing w:val="-2"/>
        </w:rPr>
        <w:t xml:space="preserve"> </w:t>
      </w:r>
      <w:r>
        <w:t>сельскохозяйственных</w:t>
      </w:r>
      <w:r>
        <w:rPr>
          <w:spacing w:val="-7"/>
        </w:rPr>
        <w:t xml:space="preserve"> </w:t>
      </w:r>
      <w:r>
        <w:t>животных, характерных</w:t>
      </w:r>
      <w:r>
        <w:rPr>
          <w:spacing w:val="-7"/>
        </w:rPr>
        <w:t xml:space="preserve"> </w:t>
      </w:r>
      <w:r>
        <w:t xml:space="preserve">для данного </w:t>
      </w:r>
      <w:r>
        <w:rPr>
          <w:spacing w:val="-2"/>
        </w:rPr>
        <w:t>региона;</w:t>
      </w:r>
    </w:p>
    <w:p w:rsidR="004F75DF" w:rsidRDefault="0013698B">
      <w:pPr>
        <w:pStyle w:val="a3"/>
        <w:spacing w:before="201"/>
        <w:ind w:left="1273"/>
        <w:jc w:val="left"/>
      </w:pPr>
      <w:r>
        <w:t>оценивать</w:t>
      </w:r>
      <w:r>
        <w:rPr>
          <w:spacing w:val="-6"/>
        </w:rPr>
        <w:t xml:space="preserve"> </w:t>
      </w:r>
      <w:r>
        <w:t>условия</w:t>
      </w:r>
      <w:r>
        <w:rPr>
          <w:spacing w:val="-6"/>
        </w:rPr>
        <w:t xml:space="preserve"> </w:t>
      </w:r>
      <w:r>
        <w:t>содержания</w:t>
      </w:r>
      <w:r>
        <w:rPr>
          <w:spacing w:val="-6"/>
        </w:rPr>
        <w:t xml:space="preserve"> </w:t>
      </w:r>
      <w:r>
        <w:t>животных</w:t>
      </w:r>
      <w:r>
        <w:rPr>
          <w:spacing w:val="-11"/>
        </w:rPr>
        <w:t xml:space="preserve"> </w:t>
      </w:r>
      <w:r>
        <w:t>в</w:t>
      </w:r>
      <w:r>
        <w:rPr>
          <w:spacing w:val="-9"/>
        </w:rPr>
        <w:t xml:space="preserve"> </w:t>
      </w:r>
      <w:r>
        <w:t>различных</w:t>
      </w:r>
      <w:r>
        <w:rPr>
          <w:spacing w:val="-8"/>
        </w:rPr>
        <w:t xml:space="preserve"> </w:t>
      </w:r>
      <w:r>
        <w:rPr>
          <w:spacing w:val="-2"/>
        </w:rPr>
        <w:t>условиях;</w:t>
      </w:r>
    </w:p>
    <w:p w:rsidR="004F75DF" w:rsidRDefault="0013698B">
      <w:pPr>
        <w:pStyle w:val="a3"/>
        <w:spacing w:before="201"/>
        <w:ind w:right="1123" w:firstLine="600"/>
        <w:jc w:val="left"/>
      </w:pPr>
      <w:r>
        <w:t xml:space="preserve">владеть навыками оказания первой помощи заболевшим или пораненным </w:t>
      </w:r>
      <w:r>
        <w:rPr>
          <w:spacing w:val="-2"/>
        </w:rPr>
        <w:t>животным;</w:t>
      </w:r>
    </w:p>
    <w:p w:rsidR="004F75DF" w:rsidRDefault="0013698B">
      <w:pPr>
        <w:pStyle w:val="a3"/>
        <w:tabs>
          <w:tab w:val="left" w:pos="3632"/>
          <w:tab w:val="left" w:pos="5047"/>
          <w:tab w:val="left" w:pos="6942"/>
          <w:tab w:val="left" w:pos="7498"/>
          <w:tab w:val="left" w:pos="9009"/>
        </w:tabs>
        <w:spacing w:before="197"/>
        <w:ind w:right="1140" w:firstLine="600"/>
        <w:jc w:val="left"/>
      </w:pPr>
      <w:r>
        <w:rPr>
          <w:spacing w:val="-2"/>
        </w:rPr>
        <w:t>характеризовать</w:t>
      </w:r>
      <w:r>
        <w:tab/>
      </w:r>
      <w:r>
        <w:rPr>
          <w:spacing w:val="-2"/>
        </w:rPr>
        <w:t>способы</w:t>
      </w:r>
      <w:r>
        <w:tab/>
      </w:r>
      <w:r>
        <w:rPr>
          <w:spacing w:val="-2"/>
        </w:rPr>
        <w:t>переработки</w:t>
      </w:r>
      <w:r>
        <w:tab/>
      </w:r>
      <w:r>
        <w:rPr>
          <w:spacing w:val="-10"/>
        </w:rPr>
        <w:t>и</w:t>
      </w:r>
      <w:r>
        <w:tab/>
      </w:r>
      <w:r>
        <w:rPr>
          <w:spacing w:val="-2"/>
        </w:rPr>
        <w:t>хранения</w:t>
      </w:r>
      <w:r>
        <w:tab/>
      </w:r>
      <w:r>
        <w:rPr>
          <w:spacing w:val="-2"/>
        </w:rPr>
        <w:t>продукции животноводства;</w:t>
      </w:r>
    </w:p>
    <w:p w:rsidR="004F75DF" w:rsidRDefault="0013698B">
      <w:pPr>
        <w:pStyle w:val="a3"/>
        <w:tabs>
          <w:tab w:val="left" w:pos="2769"/>
          <w:tab w:val="left" w:pos="4563"/>
          <w:tab w:val="left" w:pos="7632"/>
          <w:tab w:val="left" w:pos="9531"/>
        </w:tabs>
        <w:spacing w:before="43" w:line="524" w:lineRule="exact"/>
        <w:ind w:left="1273" w:right="1138"/>
        <w:jc w:val="left"/>
      </w:pPr>
      <w:r>
        <w:t xml:space="preserve">характеризовать пути цифровизации животноводческого производства; </w:t>
      </w:r>
      <w:r>
        <w:rPr>
          <w:spacing w:val="-2"/>
        </w:rPr>
        <w:t>объяснять</w:t>
      </w:r>
      <w:r>
        <w:tab/>
      </w:r>
      <w:r>
        <w:rPr>
          <w:spacing w:val="-2"/>
        </w:rPr>
        <w:t>особенности</w:t>
      </w:r>
      <w:r>
        <w:tab/>
      </w:r>
      <w:r>
        <w:rPr>
          <w:spacing w:val="-2"/>
        </w:rPr>
        <w:t>сельскохозяйственного</w:t>
      </w:r>
      <w:r>
        <w:tab/>
      </w:r>
      <w:r>
        <w:rPr>
          <w:spacing w:val="-2"/>
        </w:rPr>
        <w:t>производства</w:t>
      </w:r>
      <w:r>
        <w:tab/>
      </w:r>
      <w:r>
        <w:rPr>
          <w:spacing w:val="-2"/>
        </w:rPr>
        <w:t>своего</w:t>
      </w:r>
    </w:p>
    <w:p w:rsidR="004F75DF" w:rsidRDefault="0013698B">
      <w:pPr>
        <w:pStyle w:val="a3"/>
        <w:spacing w:line="277" w:lineRule="exact"/>
        <w:jc w:val="left"/>
      </w:pPr>
      <w:r>
        <w:rPr>
          <w:spacing w:val="-2"/>
        </w:rPr>
        <w:t>региона;</w:t>
      </w:r>
    </w:p>
    <w:p w:rsidR="004F75DF" w:rsidRDefault="0013698B">
      <w:pPr>
        <w:pStyle w:val="a3"/>
        <w:tabs>
          <w:tab w:val="left" w:pos="3459"/>
          <w:tab w:val="left" w:pos="4159"/>
          <w:tab w:val="left" w:pos="5747"/>
          <w:tab w:val="left" w:pos="7220"/>
          <w:tab w:val="left" w:pos="7579"/>
          <w:tab w:val="left" w:pos="10016"/>
        </w:tabs>
        <w:spacing w:before="201"/>
        <w:ind w:right="1137"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региональном рынке труда.</w:t>
      </w:r>
    </w:p>
    <w:p w:rsidR="004F75DF" w:rsidRDefault="0013698B">
      <w:pPr>
        <w:spacing w:before="201"/>
        <w:ind w:left="793"/>
        <w:rPr>
          <w:b/>
          <w:i/>
          <w:sz w:val="28"/>
        </w:rPr>
      </w:pPr>
      <w:r>
        <w:rPr>
          <w:i/>
          <w:sz w:val="28"/>
        </w:rPr>
        <w:t>Предметные</w:t>
      </w:r>
      <w:r>
        <w:rPr>
          <w:i/>
          <w:spacing w:val="-11"/>
          <w:sz w:val="28"/>
        </w:rPr>
        <w:t xml:space="preserve"> </w:t>
      </w:r>
      <w:r>
        <w:rPr>
          <w:i/>
          <w:sz w:val="28"/>
        </w:rPr>
        <w:t>результаты</w:t>
      </w:r>
      <w:r>
        <w:rPr>
          <w:i/>
          <w:spacing w:val="-13"/>
          <w:sz w:val="28"/>
        </w:rPr>
        <w:t xml:space="preserve"> </w:t>
      </w:r>
      <w:r>
        <w:rPr>
          <w:i/>
          <w:sz w:val="28"/>
        </w:rPr>
        <w:t>освоения</w:t>
      </w:r>
      <w:r>
        <w:rPr>
          <w:i/>
          <w:spacing w:val="-12"/>
          <w:sz w:val="28"/>
        </w:rPr>
        <w:t xml:space="preserve"> </w:t>
      </w:r>
      <w:r>
        <w:rPr>
          <w:i/>
          <w:sz w:val="28"/>
        </w:rPr>
        <w:t>содержания</w:t>
      </w:r>
      <w:r>
        <w:rPr>
          <w:i/>
          <w:spacing w:val="-5"/>
          <w:sz w:val="28"/>
        </w:rPr>
        <w:t xml:space="preserve"> </w:t>
      </w:r>
      <w:r>
        <w:rPr>
          <w:b/>
          <w:i/>
          <w:sz w:val="28"/>
        </w:rPr>
        <w:t>модуля</w:t>
      </w:r>
      <w:r>
        <w:rPr>
          <w:b/>
          <w:i/>
          <w:spacing w:val="-11"/>
          <w:sz w:val="28"/>
        </w:rPr>
        <w:t xml:space="preserve"> </w:t>
      </w:r>
      <w:r>
        <w:rPr>
          <w:b/>
          <w:i/>
          <w:spacing w:val="-2"/>
          <w:sz w:val="28"/>
        </w:rPr>
        <w:t>«Растениеводство»</w:t>
      </w:r>
    </w:p>
    <w:p w:rsidR="004F75DF" w:rsidRDefault="0013698B">
      <w:pPr>
        <w:spacing w:before="197"/>
        <w:ind w:left="1273"/>
        <w:rPr>
          <w:b/>
          <w:sz w:val="28"/>
        </w:rPr>
      </w:pPr>
      <w:r>
        <w:rPr>
          <w:sz w:val="28"/>
        </w:rPr>
        <w:t>К</w:t>
      </w:r>
      <w:r>
        <w:rPr>
          <w:spacing w:val="-3"/>
          <w:sz w:val="28"/>
        </w:rPr>
        <w:t xml:space="preserve"> </w:t>
      </w:r>
      <w:r>
        <w:rPr>
          <w:sz w:val="28"/>
        </w:rPr>
        <w:t>концу</w:t>
      </w:r>
      <w:r>
        <w:rPr>
          <w:spacing w:val="-8"/>
          <w:sz w:val="28"/>
        </w:rPr>
        <w:t xml:space="preserve"> </w:t>
      </w:r>
      <w:r>
        <w:rPr>
          <w:sz w:val="28"/>
        </w:rPr>
        <w:t xml:space="preserve">обучения </w:t>
      </w:r>
      <w:r>
        <w:rPr>
          <w:b/>
          <w:i/>
          <w:sz w:val="28"/>
        </w:rPr>
        <w:t>в</w:t>
      </w:r>
      <w:r>
        <w:rPr>
          <w:b/>
          <w:i/>
          <w:spacing w:val="-2"/>
          <w:sz w:val="28"/>
        </w:rPr>
        <w:t xml:space="preserve"> </w:t>
      </w:r>
      <w:r>
        <w:rPr>
          <w:b/>
          <w:i/>
          <w:sz w:val="28"/>
        </w:rPr>
        <w:t>7–8</w:t>
      </w:r>
      <w:r>
        <w:rPr>
          <w:b/>
          <w:i/>
          <w:spacing w:val="-4"/>
          <w:sz w:val="28"/>
        </w:rPr>
        <w:t xml:space="preserve"> </w:t>
      </w:r>
      <w:r>
        <w:rPr>
          <w:b/>
          <w:i/>
          <w:spacing w:val="-2"/>
          <w:sz w:val="28"/>
        </w:rPr>
        <w:t>классах</w:t>
      </w:r>
      <w:r>
        <w:rPr>
          <w:b/>
          <w:spacing w:val="-2"/>
          <w:sz w:val="28"/>
        </w:rPr>
        <w:t>:</w:t>
      </w:r>
    </w:p>
    <w:p w:rsidR="004F75DF" w:rsidRDefault="0013698B">
      <w:pPr>
        <w:pStyle w:val="a3"/>
        <w:spacing w:before="201"/>
        <w:ind w:left="1273"/>
        <w:jc w:val="left"/>
      </w:pPr>
      <w:r>
        <w:t>характеризовать</w:t>
      </w:r>
      <w:r>
        <w:rPr>
          <w:spacing w:val="-15"/>
        </w:rPr>
        <w:t xml:space="preserve"> </w:t>
      </w:r>
      <w:r>
        <w:t>основные</w:t>
      </w:r>
      <w:r>
        <w:rPr>
          <w:spacing w:val="-13"/>
        </w:rPr>
        <w:t xml:space="preserve"> </w:t>
      </w:r>
      <w:r>
        <w:t>направления</w:t>
      </w:r>
      <w:r>
        <w:rPr>
          <w:spacing w:val="-13"/>
        </w:rPr>
        <w:t xml:space="preserve"> </w:t>
      </w:r>
      <w:r>
        <w:rPr>
          <w:spacing w:val="-2"/>
        </w:rPr>
        <w:t>растениеводства;</w:t>
      </w:r>
    </w:p>
    <w:p w:rsidR="004F75DF" w:rsidRDefault="0013698B">
      <w:pPr>
        <w:pStyle w:val="a3"/>
        <w:tabs>
          <w:tab w:val="left" w:pos="2904"/>
          <w:tab w:val="left" w:pos="4200"/>
          <w:tab w:val="left" w:pos="6622"/>
          <w:tab w:val="left" w:pos="7572"/>
          <w:tab w:val="left" w:pos="9208"/>
        </w:tabs>
        <w:spacing w:before="201"/>
        <w:ind w:right="1140" w:firstLine="60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rsidR="004F75DF" w:rsidRDefault="0013698B">
      <w:pPr>
        <w:pStyle w:val="a3"/>
        <w:spacing w:before="202"/>
        <w:ind w:left="1273"/>
        <w:jc w:val="left"/>
      </w:pPr>
      <w:r>
        <w:t>характеризовать</w:t>
      </w:r>
      <w:r>
        <w:rPr>
          <w:spacing w:val="-9"/>
        </w:rPr>
        <w:t xml:space="preserve"> </w:t>
      </w:r>
      <w:r>
        <w:t>виды</w:t>
      </w:r>
      <w:r>
        <w:rPr>
          <w:spacing w:val="-8"/>
        </w:rPr>
        <w:t xml:space="preserve"> </w:t>
      </w:r>
      <w:r>
        <w:t>и</w:t>
      </w:r>
      <w:r>
        <w:rPr>
          <w:spacing w:val="-7"/>
        </w:rPr>
        <w:t xml:space="preserve"> </w:t>
      </w:r>
      <w:r>
        <w:t>свойства</w:t>
      </w:r>
      <w:r>
        <w:rPr>
          <w:spacing w:val="-6"/>
        </w:rPr>
        <w:t xml:space="preserve"> </w:t>
      </w:r>
      <w:r>
        <w:t>почв</w:t>
      </w:r>
      <w:r>
        <w:rPr>
          <w:spacing w:val="-8"/>
        </w:rPr>
        <w:t xml:space="preserve"> </w:t>
      </w:r>
      <w:r>
        <w:t>данного</w:t>
      </w:r>
      <w:r>
        <w:rPr>
          <w:spacing w:val="-6"/>
        </w:rPr>
        <w:t xml:space="preserve"> </w:t>
      </w:r>
      <w:r>
        <w:rPr>
          <w:spacing w:val="-2"/>
        </w:rPr>
        <w:t>региона;</w:t>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pPr>
    </w:p>
    <w:p w:rsidR="004F75DF" w:rsidRDefault="004F75DF">
      <w:pPr>
        <w:pStyle w:val="a3"/>
        <w:spacing w:before="60"/>
        <w:ind w:left="0"/>
        <w:jc w:val="left"/>
      </w:pPr>
    </w:p>
    <w:p w:rsidR="004F75DF" w:rsidRDefault="0013698B">
      <w:pPr>
        <w:pStyle w:val="a3"/>
        <w:spacing w:line="391" w:lineRule="auto"/>
        <w:ind w:left="1273" w:right="1635"/>
        <w:jc w:val="left"/>
      </w:pPr>
      <w:r>
        <w:t>называть</w:t>
      </w:r>
      <w:r>
        <w:rPr>
          <w:spacing w:val="-9"/>
        </w:rPr>
        <w:t xml:space="preserve"> </w:t>
      </w:r>
      <w:r>
        <w:t>ручные</w:t>
      </w:r>
      <w:r>
        <w:rPr>
          <w:spacing w:val="-6"/>
        </w:rPr>
        <w:t xml:space="preserve"> </w:t>
      </w:r>
      <w:r>
        <w:t>и</w:t>
      </w:r>
      <w:r>
        <w:rPr>
          <w:spacing w:val="-7"/>
        </w:rPr>
        <w:t xml:space="preserve"> </w:t>
      </w:r>
      <w:r>
        <w:t>механизированные</w:t>
      </w:r>
      <w:r>
        <w:rPr>
          <w:spacing w:val="-6"/>
        </w:rPr>
        <w:t xml:space="preserve"> </w:t>
      </w:r>
      <w:r>
        <w:t>инструменты</w:t>
      </w:r>
      <w:r>
        <w:rPr>
          <w:spacing w:val="-7"/>
        </w:rPr>
        <w:t xml:space="preserve"> </w:t>
      </w:r>
      <w:r>
        <w:t>обработки</w:t>
      </w:r>
      <w:r>
        <w:rPr>
          <w:spacing w:val="-7"/>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4F75DF" w:rsidRDefault="0013698B">
      <w:pPr>
        <w:pStyle w:val="a3"/>
        <w:spacing w:line="391" w:lineRule="auto"/>
        <w:ind w:left="1273" w:right="5152"/>
        <w:jc w:val="left"/>
      </w:pPr>
      <w:r>
        <w:t>называть</w:t>
      </w:r>
      <w:r>
        <w:rPr>
          <w:spacing w:val="-13"/>
        </w:rPr>
        <w:t xml:space="preserve"> </w:t>
      </w:r>
      <w:r>
        <w:t>полезные</w:t>
      </w:r>
      <w:r>
        <w:rPr>
          <w:spacing w:val="-9"/>
        </w:rPr>
        <w:t xml:space="preserve"> </w:t>
      </w:r>
      <w:r>
        <w:t>для</w:t>
      </w:r>
      <w:r>
        <w:rPr>
          <w:spacing w:val="-9"/>
        </w:rPr>
        <w:t xml:space="preserve"> </w:t>
      </w:r>
      <w:r>
        <w:t>человека</w:t>
      </w:r>
      <w:r>
        <w:rPr>
          <w:spacing w:val="-10"/>
        </w:rPr>
        <w:t xml:space="preserve"> </w:t>
      </w:r>
      <w:r>
        <w:t>грибы; называть опасные для человека грибы;</w:t>
      </w:r>
    </w:p>
    <w:p w:rsidR="004F75DF" w:rsidRDefault="0013698B">
      <w:pPr>
        <w:pStyle w:val="a3"/>
        <w:ind w:right="1123" w:firstLine="600"/>
        <w:jc w:val="left"/>
      </w:pPr>
      <w:r>
        <w:t>владеть методами сбора, переработки и хранения полезных дикорастущих растений и их плодов;</w:t>
      </w:r>
    </w:p>
    <w:p w:rsidR="004F75DF" w:rsidRDefault="0013698B">
      <w:pPr>
        <w:pStyle w:val="a3"/>
        <w:spacing w:before="188"/>
        <w:ind w:right="1123" w:firstLine="600"/>
        <w:jc w:val="left"/>
      </w:pPr>
      <w:r>
        <w:t>владеть</w:t>
      </w:r>
      <w:r>
        <w:rPr>
          <w:spacing w:val="30"/>
        </w:rPr>
        <w:t xml:space="preserve"> </w:t>
      </w:r>
      <w:r>
        <w:t>методами</w:t>
      </w:r>
      <w:r>
        <w:rPr>
          <w:spacing w:val="31"/>
        </w:rPr>
        <w:t xml:space="preserve"> </w:t>
      </w:r>
      <w:r>
        <w:t>сбора,</w:t>
      </w:r>
      <w:r>
        <w:rPr>
          <w:spacing w:val="34"/>
        </w:rPr>
        <w:t xml:space="preserve"> </w:t>
      </w:r>
      <w:r>
        <w:t>переработки</w:t>
      </w:r>
      <w:r>
        <w:rPr>
          <w:spacing w:val="31"/>
        </w:rPr>
        <w:t xml:space="preserve"> </w:t>
      </w:r>
      <w:r>
        <w:t>и</w:t>
      </w:r>
      <w:r>
        <w:rPr>
          <w:spacing w:val="31"/>
        </w:rPr>
        <w:t xml:space="preserve"> </w:t>
      </w:r>
      <w:r>
        <w:t>хранения</w:t>
      </w:r>
      <w:r>
        <w:rPr>
          <w:spacing w:val="33"/>
        </w:rPr>
        <w:t xml:space="preserve"> </w:t>
      </w:r>
      <w:r>
        <w:t>полезных для</w:t>
      </w:r>
      <w:r>
        <w:rPr>
          <w:spacing w:val="33"/>
        </w:rPr>
        <w:t xml:space="preserve"> </w:t>
      </w:r>
      <w:r>
        <w:t xml:space="preserve">человека </w:t>
      </w:r>
      <w:r>
        <w:rPr>
          <w:spacing w:val="-2"/>
        </w:rPr>
        <w:t>грибов;</w:t>
      </w:r>
    </w:p>
    <w:p w:rsidR="004F75DF" w:rsidRDefault="0013698B">
      <w:pPr>
        <w:pStyle w:val="a3"/>
        <w:spacing w:before="196" w:line="242" w:lineRule="auto"/>
        <w:ind w:right="1123" w:firstLine="600"/>
        <w:jc w:val="left"/>
      </w:pPr>
      <w:r>
        <w:t>характеризовать</w:t>
      </w:r>
      <w:r>
        <w:rPr>
          <w:spacing w:val="40"/>
        </w:rPr>
        <w:t xml:space="preserve"> </w:t>
      </w:r>
      <w:r>
        <w:t>основные</w:t>
      </w:r>
      <w:r>
        <w:rPr>
          <w:spacing w:val="40"/>
        </w:rPr>
        <w:t xml:space="preserve"> </w:t>
      </w:r>
      <w:r>
        <w:t>направления</w:t>
      </w:r>
      <w:r>
        <w:rPr>
          <w:spacing w:val="40"/>
        </w:rPr>
        <w:t xml:space="preserve"> </w:t>
      </w:r>
      <w:r>
        <w:t>цифровизации</w:t>
      </w:r>
      <w:r>
        <w:rPr>
          <w:spacing w:val="40"/>
        </w:rPr>
        <w:t xml:space="preserve"> </w:t>
      </w:r>
      <w:r>
        <w:t>и</w:t>
      </w:r>
      <w:r>
        <w:rPr>
          <w:spacing w:val="40"/>
        </w:rPr>
        <w:t xml:space="preserve"> </w:t>
      </w:r>
      <w:r>
        <w:t>роботизации</w:t>
      </w:r>
      <w:r>
        <w:rPr>
          <w:spacing w:val="40"/>
        </w:rPr>
        <w:t xml:space="preserve"> </w:t>
      </w:r>
      <w:r>
        <w:t xml:space="preserve">в </w:t>
      </w:r>
      <w:r>
        <w:rPr>
          <w:spacing w:val="-2"/>
        </w:rPr>
        <w:t>растениеводстве;</w:t>
      </w:r>
    </w:p>
    <w:p w:rsidR="004F75DF" w:rsidRDefault="0013698B">
      <w:pPr>
        <w:pStyle w:val="a3"/>
        <w:tabs>
          <w:tab w:val="left" w:pos="2602"/>
          <w:tab w:val="left" w:pos="3426"/>
          <w:tab w:val="left" w:pos="5417"/>
          <w:tab w:val="left" w:pos="6871"/>
          <w:tab w:val="left" w:pos="8286"/>
          <w:tab w:val="left" w:pos="8660"/>
        </w:tabs>
        <w:spacing w:before="195"/>
        <w:ind w:right="1136" w:firstLine="600"/>
        <w:jc w:val="left"/>
      </w:pPr>
      <w:r>
        <w:rPr>
          <w:spacing w:val="-2"/>
        </w:rPr>
        <w:t>получить</w:t>
      </w:r>
      <w:r>
        <w:tab/>
      </w:r>
      <w:r>
        <w:rPr>
          <w:spacing w:val="-4"/>
        </w:rPr>
        <w:t>опыт</w:t>
      </w:r>
      <w:r>
        <w:tab/>
      </w:r>
      <w:r>
        <w:rPr>
          <w:spacing w:val="-2"/>
        </w:rPr>
        <w:t>использования</w:t>
      </w:r>
      <w:r>
        <w:tab/>
      </w:r>
      <w:r>
        <w:rPr>
          <w:spacing w:val="-2"/>
        </w:rPr>
        <w:t>цифровых</w:t>
      </w:r>
      <w:r>
        <w:tab/>
      </w:r>
      <w:r>
        <w:rPr>
          <w:spacing w:val="-2"/>
        </w:rPr>
        <w:t>устройств</w:t>
      </w:r>
      <w:r>
        <w:tab/>
      </w:r>
      <w:r>
        <w:rPr>
          <w:spacing w:val="-10"/>
        </w:rPr>
        <w:t>и</w:t>
      </w:r>
      <w:r>
        <w:tab/>
      </w:r>
      <w:r>
        <w:rPr>
          <w:spacing w:val="-2"/>
        </w:rPr>
        <w:t xml:space="preserve">программных </w:t>
      </w:r>
      <w:r>
        <w:t>сервисов в технологии растениеводства;</w:t>
      </w:r>
    </w:p>
    <w:p w:rsidR="004F75DF" w:rsidRDefault="0013698B">
      <w:pPr>
        <w:pStyle w:val="a3"/>
        <w:tabs>
          <w:tab w:val="left" w:pos="3454"/>
          <w:tab w:val="left" w:pos="4150"/>
          <w:tab w:val="left" w:pos="5727"/>
          <w:tab w:val="left" w:pos="7200"/>
          <w:tab w:val="left" w:pos="7555"/>
          <w:tab w:val="left" w:pos="10015"/>
        </w:tabs>
        <w:spacing w:before="201"/>
        <w:ind w:right="1137"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4F75DF" w:rsidRDefault="0013698B">
      <w:pPr>
        <w:spacing w:before="206" w:line="276" w:lineRule="auto"/>
        <w:ind w:left="865" w:right="5574" w:hanging="7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3376"/>
        <w:gridCol w:w="1085"/>
        <w:gridCol w:w="1843"/>
        <w:gridCol w:w="1911"/>
        <w:gridCol w:w="883"/>
      </w:tblGrid>
      <w:tr w:rsidR="004F75DF">
        <w:trPr>
          <w:trHeight w:val="364"/>
        </w:trPr>
        <w:tc>
          <w:tcPr>
            <w:tcW w:w="749" w:type="dxa"/>
            <w:vMerge w:val="restart"/>
          </w:tcPr>
          <w:p w:rsidR="004F75DF" w:rsidRDefault="0013698B">
            <w:pPr>
              <w:pStyle w:val="TableParagraph"/>
              <w:spacing w:before="227" w:line="276" w:lineRule="auto"/>
              <w:ind w:left="237" w:right="155"/>
              <w:rPr>
                <w:b/>
                <w:sz w:val="24"/>
              </w:rPr>
            </w:pPr>
            <w:r>
              <w:rPr>
                <w:b/>
                <w:spacing w:val="-10"/>
                <w:sz w:val="24"/>
              </w:rPr>
              <w:t xml:space="preserve">№ </w:t>
            </w:r>
            <w:r>
              <w:rPr>
                <w:b/>
                <w:spacing w:val="-4"/>
                <w:sz w:val="24"/>
              </w:rPr>
              <w:t>п/п</w:t>
            </w:r>
          </w:p>
        </w:tc>
        <w:tc>
          <w:tcPr>
            <w:tcW w:w="3376" w:type="dxa"/>
            <w:vMerge w:val="restart"/>
          </w:tcPr>
          <w:p w:rsidR="004F75DF" w:rsidRDefault="0013698B">
            <w:pPr>
              <w:pStyle w:val="TableParagraph"/>
              <w:spacing w:before="68" w:line="276" w:lineRule="auto"/>
              <w:ind w:left="237" w:right="151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839" w:type="dxa"/>
            <w:gridSpan w:val="3"/>
          </w:tcPr>
          <w:p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883" w:type="dxa"/>
            <w:vMerge w:val="restart"/>
          </w:tcPr>
          <w:p w:rsidR="004F75DF" w:rsidRDefault="004F75DF">
            <w:pPr>
              <w:pStyle w:val="TableParagraph"/>
              <w:rPr>
                <w:sz w:val="26"/>
              </w:rPr>
            </w:pPr>
          </w:p>
        </w:tc>
      </w:tr>
      <w:tr w:rsidR="004F75DF">
        <w:trPr>
          <w:trHeight w:val="989"/>
        </w:trPr>
        <w:tc>
          <w:tcPr>
            <w:tcW w:w="749" w:type="dxa"/>
            <w:vMerge/>
            <w:tcBorders>
              <w:top w:val="nil"/>
            </w:tcBorders>
          </w:tcPr>
          <w:p w:rsidR="004F75DF" w:rsidRDefault="004F75DF">
            <w:pPr>
              <w:rPr>
                <w:sz w:val="2"/>
                <w:szCs w:val="2"/>
              </w:rPr>
            </w:pPr>
          </w:p>
        </w:tc>
        <w:tc>
          <w:tcPr>
            <w:tcW w:w="3376" w:type="dxa"/>
            <w:vMerge/>
            <w:tcBorders>
              <w:top w:val="nil"/>
            </w:tcBorders>
          </w:tcPr>
          <w:p w:rsidR="004F75DF" w:rsidRDefault="004F75DF">
            <w:pPr>
              <w:rPr>
                <w:sz w:val="2"/>
                <w:szCs w:val="2"/>
              </w:rPr>
            </w:pPr>
          </w:p>
        </w:tc>
        <w:tc>
          <w:tcPr>
            <w:tcW w:w="1085" w:type="dxa"/>
          </w:tcPr>
          <w:p w:rsidR="004F75DF" w:rsidRDefault="0013698B">
            <w:pPr>
              <w:pStyle w:val="TableParagraph"/>
              <w:spacing w:before="198"/>
              <w:ind w:left="237"/>
              <w:rPr>
                <w:b/>
                <w:sz w:val="24"/>
              </w:rPr>
            </w:pPr>
            <w:r>
              <w:rPr>
                <w:b/>
                <w:spacing w:val="-2"/>
                <w:sz w:val="24"/>
              </w:rPr>
              <w:t>Всего</w:t>
            </w:r>
          </w:p>
        </w:tc>
        <w:tc>
          <w:tcPr>
            <w:tcW w:w="1843" w:type="dxa"/>
          </w:tcPr>
          <w:p w:rsidR="004F75DF" w:rsidRDefault="0013698B">
            <w:pPr>
              <w:pStyle w:val="TableParagraph"/>
              <w:spacing w:before="40" w:line="276" w:lineRule="auto"/>
              <w:ind w:left="237"/>
              <w:rPr>
                <w:b/>
                <w:sz w:val="24"/>
              </w:rPr>
            </w:pPr>
            <w:r>
              <w:rPr>
                <w:b/>
                <w:spacing w:val="-2"/>
                <w:sz w:val="24"/>
              </w:rPr>
              <w:t>Контрольные работы</w:t>
            </w:r>
          </w:p>
        </w:tc>
        <w:tc>
          <w:tcPr>
            <w:tcW w:w="1911" w:type="dxa"/>
          </w:tcPr>
          <w:p w:rsidR="004F75DF" w:rsidRDefault="0013698B">
            <w:pPr>
              <w:pStyle w:val="TableParagraph"/>
              <w:spacing w:before="40" w:line="276" w:lineRule="auto"/>
              <w:ind w:left="238"/>
              <w:rPr>
                <w:b/>
                <w:sz w:val="24"/>
              </w:rPr>
            </w:pPr>
            <w:r>
              <w:rPr>
                <w:b/>
                <w:spacing w:val="-2"/>
                <w:sz w:val="24"/>
              </w:rPr>
              <w:t>Практические работы</w:t>
            </w:r>
          </w:p>
        </w:tc>
        <w:tc>
          <w:tcPr>
            <w:tcW w:w="883" w:type="dxa"/>
            <w:vMerge/>
            <w:tcBorders>
              <w:top w:val="nil"/>
            </w:tcBorders>
          </w:tcPr>
          <w:p w:rsidR="004F75DF" w:rsidRDefault="004F75DF">
            <w:pPr>
              <w:rPr>
                <w:sz w:val="2"/>
                <w:szCs w:val="2"/>
              </w:rPr>
            </w:pPr>
          </w:p>
        </w:tc>
      </w:tr>
      <w:tr w:rsidR="004F75DF">
        <w:trPr>
          <w:trHeight w:val="359"/>
        </w:trPr>
        <w:tc>
          <w:tcPr>
            <w:tcW w:w="9847"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1.Производство</w:t>
            </w:r>
            <w:proofErr w:type="gramEnd"/>
            <w:r>
              <w:rPr>
                <w:b/>
                <w:sz w:val="24"/>
              </w:rPr>
              <w:t xml:space="preserve"> и</w:t>
            </w:r>
            <w:r>
              <w:rPr>
                <w:b/>
                <w:spacing w:val="-4"/>
                <w:sz w:val="24"/>
              </w:rPr>
              <w:t xml:space="preserve"> </w:t>
            </w:r>
            <w:r>
              <w:rPr>
                <w:b/>
                <w:spacing w:val="-2"/>
                <w:sz w:val="24"/>
              </w:rPr>
              <w:t>технологии</w:t>
            </w:r>
          </w:p>
        </w:tc>
      </w:tr>
      <w:tr w:rsidR="004F75DF">
        <w:trPr>
          <w:trHeight w:val="364"/>
        </w:trPr>
        <w:tc>
          <w:tcPr>
            <w:tcW w:w="749" w:type="dxa"/>
          </w:tcPr>
          <w:p w:rsidR="004F75DF" w:rsidRDefault="0013698B">
            <w:pPr>
              <w:pStyle w:val="TableParagraph"/>
              <w:spacing w:before="40"/>
              <w:ind w:left="103"/>
              <w:rPr>
                <w:sz w:val="24"/>
              </w:rPr>
            </w:pPr>
            <w:r>
              <w:rPr>
                <w:spacing w:val="-5"/>
                <w:sz w:val="24"/>
              </w:rPr>
              <w:t>1.1</w:t>
            </w:r>
          </w:p>
        </w:tc>
        <w:tc>
          <w:tcPr>
            <w:tcW w:w="3376" w:type="dxa"/>
          </w:tcPr>
          <w:p w:rsidR="004F75DF" w:rsidRDefault="0013698B">
            <w:pPr>
              <w:pStyle w:val="TableParagraph"/>
              <w:spacing w:before="40"/>
              <w:ind w:left="237"/>
              <w:rPr>
                <w:sz w:val="24"/>
              </w:rPr>
            </w:pPr>
            <w:r>
              <w:rPr>
                <w:sz w:val="24"/>
              </w:rPr>
              <w:t>Технологии</w:t>
            </w:r>
            <w:r>
              <w:rPr>
                <w:spacing w:val="-5"/>
                <w:sz w:val="24"/>
              </w:rPr>
              <w:t xml:space="preserve"> </w:t>
            </w:r>
            <w:r>
              <w:rPr>
                <w:sz w:val="24"/>
              </w:rPr>
              <w:t>вокруг</w:t>
            </w:r>
            <w:r>
              <w:rPr>
                <w:spacing w:val="-3"/>
                <w:sz w:val="24"/>
              </w:rPr>
              <w:t xml:space="preserve"> </w:t>
            </w:r>
            <w:r>
              <w:rPr>
                <w:spacing w:val="-5"/>
                <w:sz w:val="24"/>
              </w:rPr>
              <w:t>нас</w:t>
            </w:r>
          </w:p>
        </w:tc>
        <w:tc>
          <w:tcPr>
            <w:tcW w:w="1085" w:type="dxa"/>
          </w:tcPr>
          <w:p w:rsidR="004F75DF" w:rsidRDefault="0013698B">
            <w:pPr>
              <w:pStyle w:val="TableParagraph"/>
              <w:spacing w:before="40"/>
              <w:ind w:left="201" w:right="5"/>
              <w:jc w:val="center"/>
              <w:rPr>
                <w:sz w:val="24"/>
              </w:rPr>
            </w:pPr>
            <w:r>
              <w:rPr>
                <w:spacing w:val="-10"/>
                <w:sz w:val="24"/>
              </w:rPr>
              <w:t>2</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883" w:type="dxa"/>
          </w:tcPr>
          <w:p w:rsidR="004F75DF" w:rsidRDefault="004F75DF">
            <w:pPr>
              <w:pStyle w:val="TableParagraph"/>
              <w:rPr>
                <w:sz w:val="26"/>
              </w:rPr>
            </w:pPr>
          </w:p>
        </w:tc>
      </w:tr>
      <w:tr w:rsidR="004F75DF">
        <w:trPr>
          <w:trHeight w:val="998"/>
        </w:trPr>
        <w:tc>
          <w:tcPr>
            <w:tcW w:w="749"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1.2</w:t>
            </w:r>
          </w:p>
        </w:tc>
        <w:tc>
          <w:tcPr>
            <w:tcW w:w="3376" w:type="dxa"/>
          </w:tcPr>
          <w:p w:rsidR="004F75DF" w:rsidRDefault="0013698B">
            <w:pPr>
              <w:pStyle w:val="TableParagraph"/>
              <w:spacing w:before="6" w:line="316" w:lineRule="exact"/>
              <w:ind w:left="237" w:right="752"/>
              <w:rPr>
                <w:sz w:val="24"/>
              </w:rPr>
            </w:pPr>
            <w:r>
              <w:rPr>
                <w:sz w:val="24"/>
              </w:rPr>
              <w:t>Материалы и сырье в трудовой</w:t>
            </w:r>
            <w:r>
              <w:rPr>
                <w:spacing w:val="-15"/>
                <w:sz w:val="24"/>
              </w:rPr>
              <w:t xml:space="preserve"> </w:t>
            </w:r>
            <w:r>
              <w:rPr>
                <w:sz w:val="24"/>
              </w:rPr>
              <w:t xml:space="preserve">деятельности </w:t>
            </w:r>
            <w:r>
              <w:rPr>
                <w:spacing w:val="-2"/>
                <w:sz w:val="24"/>
              </w:rPr>
              <w:t>человека</w:t>
            </w:r>
          </w:p>
        </w:tc>
        <w:tc>
          <w:tcPr>
            <w:tcW w:w="1085" w:type="dxa"/>
          </w:tcPr>
          <w:p w:rsidR="004F75DF" w:rsidRDefault="004F75DF">
            <w:pPr>
              <w:pStyle w:val="TableParagraph"/>
              <w:spacing w:before="75"/>
              <w:rPr>
                <w:b/>
                <w:sz w:val="24"/>
              </w:rPr>
            </w:pPr>
          </w:p>
          <w:p w:rsidR="004F75DF" w:rsidRDefault="0013698B">
            <w:pPr>
              <w:pStyle w:val="TableParagraph"/>
              <w:spacing w:before="1"/>
              <w:ind w:left="201" w:right="62"/>
              <w:jc w:val="center"/>
              <w:rPr>
                <w:sz w:val="24"/>
              </w:rPr>
            </w:pPr>
            <w:r>
              <w:rPr>
                <w:spacing w:val="-10"/>
                <w:sz w:val="24"/>
              </w:rPr>
              <w:t>4</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883" w:type="dxa"/>
          </w:tcPr>
          <w:p w:rsidR="004F75DF" w:rsidRDefault="004F75DF">
            <w:pPr>
              <w:pStyle w:val="TableParagraph"/>
              <w:rPr>
                <w:sz w:val="26"/>
              </w:rPr>
            </w:pPr>
          </w:p>
        </w:tc>
      </w:tr>
      <w:tr w:rsidR="004F75DF">
        <w:trPr>
          <w:trHeight w:val="359"/>
        </w:trPr>
        <w:tc>
          <w:tcPr>
            <w:tcW w:w="749" w:type="dxa"/>
          </w:tcPr>
          <w:p w:rsidR="004F75DF" w:rsidRDefault="0013698B">
            <w:pPr>
              <w:pStyle w:val="TableParagraph"/>
              <w:spacing w:before="35"/>
              <w:ind w:left="103"/>
              <w:rPr>
                <w:sz w:val="24"/>
              </w:rPr>
            </w:pPr>
            <w:r>
              <w:rPr>
                <w:spacing w:val="-5"/>
                <w:sz w:val="24"/>
              </w:rPr>
              <w:t>1.3</w:t>
            </w:r>
          </w:p>
        </w:tc>
        <w:tc>
          <w:tcPr>
            <w:tcW w:w="3376" w:type="dxa"/>
          </w:tcPr>
          <w:p w:rsidR="004F75DF" w:rsidRDefault="0013698B">
            <w:pPr>
              <w:pStyle w:val="TableParagraph"/>
              <w:spacing w:before="35"/>
              <w:ind w:left="237"/>
              <w:rPr>
                <w:sz w:val="24"/>
              </w:rPr>
            </w:pPr>
            <w:r>
              <w:rPr>
                <w:sz w:val="24"/>
              </w:rPr>
              <w:t>Проектирование</w:t>
            </w:r>
            <w:r>
              <w:rPr>
                <w:spacing w:val="-2"/>
                <w:sz w:val="24"/>
              </w:rPr>
              <w:t xml:space="preserve"> </w:t>
            </w:r>
            <w:r>
              <w:rPr>
                <w:sz w:val="24"/>
              </w:rPr>
              <w:t>и</w:t>
            </w:r>
            <w:r>
              <w:rPr>
                <w:spacing w:val="-3"/>
                <w:sz w:val="24"/>
              </w:rPr>
              <w:t xml:space="preserve"> </w:t>
            </w:r>
            <w:r>
              <w:rPr>
                <w:spacing w:val="-2"/>
                <w:sz w:val="24"/>
              </w:rPr>
              <w:t>проекты</w:t>
            </w:r>
          </w:p>
        </w:tc>
        <w:tc>
          <w:tcPr>
            <w:tcW w:w="1085" w:type="dxa"/>
          </w:tcPr>
          <w:p w:rsidR="004F75DF" w:rsidRDefault="0013698B">
            <w:pPr>
              <w:pStyle w:val="TableParagraph"/>
              <w:spacing w:before="35"/>
              <w:ind w:left="201" w:right="5"/>
              <w:jc w:val="center"/>
              <w:rPr>
                <w:sz w:val="24"/>
              </w:rPr>
            </w:pPr>
            <w:r>
              <w:rPr>
                <w:spacing w:val="-10"/>
                <w:sz w:val="24"/>
              </w:rPr>
              <w:t>2</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883" w:type="dxa"/>
          </w:tcPr>
          <w:p w:rsidR="004F75DF" w:rsidRDefault="004F75DF">
            <w:pPr>
              <w:pStyle w:val="TableParagraph"/>
              <w:rPr>
                <w:sz w:val="26"/>
              </w:rPr>
            </w:pPr>
          </w:p>
        </w:tc>
      </w:tr>
      <w:tr w:rsidR="004F75DF">
        <w:trPr>
          <w:trHeight w:val="556"/>
        </w:trPr>
        <w:tc>
          <w:tcPr>
            <w:tcW w:w="412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6"/>
              <w:ind w:left="201" w:right="5"/>
              <w:jc w:val="center"/>
              <w:rPr>
                <w:sz w:val="24"/>
              </w:rPr>
            </w:pPr>
            <w:r>
              <w:rPr>
                <w:spacing w:val="-10"/>
                <w:sz w:val="24"/>
              </w:rPr>
              <w:t>8</w:t>
            </w:r>
          </w:p>
        </w:tc>
        <w:tc>
          <w:tcPr>
            <w:tcW w:w="4637" w:type="dxa"/>
            <w:gridSpan w:val="3"/>
          </w:tcPr>
          <w:p w:rsidR="004F75DF" w:rsidRDefault="004F75DF">
            <w:pPr>
              <w:pStyle w:val="TableParagraph"/>
              <w:rPr>
                <w:sz w:val="26"/>
              </w:rPr>
            </w:pPr>
          </w:p>
        </w:tc>
      </w:tr>
      <w:tr w:rsidR="004F75DF">
        <w:trPr>
          <w:trHeight w:val="359"/>
        </w:trPr>
        <w:tc>
          <w:tcPr>
            <w:tcW w:w="9847" w:type="dxa"/>
            <w:gridSpan w:val="6"/>
          </w:tcPr>
          <w:p w:rsidR="004F75DF" w:rsidRDefault="0013698B">
            <w:pPr>
              <w:pStyle w:val="TableParagraph"/>
              <w:spacing w:before="40"/>
              <w:ind w:left="237"/>
              <w:rPr>
                <w:b/>
                <w:sz w:val="24"/>
              </w:rPr>
            </w:pPr>
            <w:r>
              <w:rPr>
                <w:b/>
                <w:sz w:val="24"/>
              </w:rPr>
              <w:t>Раздел</w:t>
            </w:r>
            <w:r>
              <w:rPr>
                <w:b/>
                <w:spacing w:val="-8"/>
                <w:sz w:val="24"/>
              </w:rPr>
              <w:t xml:space="preserve"> </w:t>
            </w:r>
            <w:proofErr w:type="gramStart"/>
            <w:r>
              <w:rPr>
                <w:b/>
                <w:sz w:val="24"/>
              </w:rPr>
              <w:t>2.Компьютернаяграфика</w:t>
            </w:r>
            <w:proofErr w:type="gramEnd"/>
            <w:r>
              <w:rPr>
                <w:b/>
                <w:sz w:val="24"/>
              </w:rPr>
              <w:t>.</w:t>
            </w:r>
            <w:r>
              <w:rPr>
                <w:b/>
                <w:spacing w:val="-5"/>
                <w:sz w:val="24"/>
              </w:rPr>
              <w:t xml:space="preserve"> </w:t>
            </w:r>
            <w:r>
              <w:rPr>
                <w:b/>
                <w:spacing w:val="-2"/>
                <w:sz w:val="24"/>
              </w:rPr>
              <w:t>Черчение</w:t>
            </w:r>
          </w:p>
        </w:tc>
      </w:tr>
      <w:tr w:rsidR="004F75DF">
        <w:trPr>
          <w:trHeight w:val="681"/>
        </w:trPr>
        <w:tc>
          <w:tcPr>
            <w:tcW w:w="749" w:type="dxa"/>
          </w:tcPr>
          <w:p w:rsidR="004F75DF" w:rsidRDefault="0013698B">
            <w:pPr>
              <w:pStyle w:val="TableParagraph"/>
              <w:spacing w:before="198"/>
              <w:ind w:left="103"/>
              <w:rPr>
                <w:sz w:val="24"/>
              </w:rPr>
            </w:pPr>
            <w:r>
              <w:rPr>
                <w:spacing w:val="-5"/>
                <w:sz w:val="24"/>
              </w:rPr>
              <w:t>2.1</w:t>
            </w:r>
          </w:p>
        </w:tc>
        <w:tc>
          <w:tcPr>
            <w:tcW w:w="3376" w:type="dxa"/>
          </w:tcPr>
          <w:p w:rsidR="004F75DF" w:rsidRDefault="0013698B">
            <w:pPr>
              <w:pStyle w:val="TableParagraph"/>
              <w:spacing w:before="11" w:line="316" w:lineRule="exact"/>
              <w:ind w:left="237" w:right="752"/>
              <w:rPr>
                <w:sz w:val="24"/>
              </w:rPr>
            </w:pPr>
            <w:r>
              <w:rPr>
                <w:sz w:val="24"/>
              </w:rPr>
              <w:t>Введение</w:t>
            </w:r>
            <w:r>
              <w:rPr>
                <w:spacing w:val="-15"/>
                <w:sz w:val="24"/>
              </w:rPr>
              <w:t xml:space="preserve"> </w:t>
            </w:r>
            <w:r>
              <w:rPr>
                <w:sz w:val="24"/>
              </w:rPr>
              <w:t>в</w:t>
            </w:r>
            <w:r>
              <w:rPr>
                <w:spacing w:val="-13"/>
                <w:sz w:val="24"/>
              </w:rPr>
              <w:t xml:space="preserve"> </w:t>
            </w:r>
            <w:r>
              <w:rPr>
                <w:sz w:val="24"/>
              </w:rPr>
              <w:t>графику</w:t>
            </w:r>
            <w:r>
              <w:rPr>
                <w:spacing w:val="-15"/>
                <w:sz w:val="24"/>
              </w:rPr>
              <w:t xml:space="preserve"> </w:t>
            </w:r>
            <w:r>
              <w:rPr>
                <w:sz w:val="24"/>
              </w:rPr>
              <w:t xml:space="preserve">и </w:t>
            </w:r>
            <w:r>
              <w:rPr>
                <w:spacing w:val="-2"/>
                <w:sz w:val="24"/>
              </w:rPr>
              <w:t>черчение</w:t>
            </w:r>
          </w:p>
        </w:tc>
        <w:tc>
          <w:tcPr>
            <w:tcW w:w="1085" w:type="dxa"/>
          </w:tcPr>
          <w:p w:rsidR="004F75DF" w:rsidRDefault="0013698B">
            <w:pPr>
              <w:pStyle w:val="TableParagraph"/>
              <w:spacing w:before="198"/>
              <w:ind w:left="201" w:right="62"/>
              <w:jc w:val="center"/>
              <w:rPr>
                <w:sz w:val="24"/>
              </w:rPr>
            </w:pPr>
            <w:r>
              <w:rPr>
                <w:spacing w:val="-10"/>
                <w:sz w:val="24"/>
              </w:rPr>
              <w:t>4</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883" w:type="dxa"/>
          </w:tcPr>
          <w:p w:rsidR="004F75DF" w:rsidRDefault="004F75DF">
            <w:pPr>
              <w:pStyle w:val="TableParagraph"/>
              <w:rPr>
                <w:sz w:val="26"/>
              </w:rPr>
            </w:pPr>
          </w:p>
        </w:tc>
      </w:tr>
      <w:tr w:rsidR="004F75DF">
        <w:trPr>
          <w:trHeight w:val="355"/>
        </w:trPr>
        <w:tc>
          <w:tcPr>
            <w:tcW w:w="749" w:type="dxa"/>
          </w:tcPr>
          <w:p w:rsidR="004F75DF" w:rsidRDefault="0013698B">
            <w:pPr>
              <w:pStyle w:val="TableParagraph"/>
              <w:spacing w:before="35"/>
              <w:ind w:left="103"/>
              <w:rPr>
                <w:sz w:val="24"/>
              </w:rPr>
            </w:pPr>
            <w:r>
              <w:rPr>
                <w:spacing w:val="-5"/>
                <w:sz w:val="24"/>
              </w:rPr>
              <w:t>2.2</w:t>
            </w:r>
          </w:p>
        </w:tc>
        <w:tc>
          <w:tcPr>
            <w:tcW w:w="3376" w:type="dxa"/>
          </w:tcPr>
          <w:p w:rsidR="004F75DF" w:rsidRDefault="0013698B">
            <w:pPr>
              <w:pStyle w:val="TableParagraph"/>
              <w:spacing w:before="35"/>
              <w:ind w:left="237"/>
              <w:rPr>
                <w:sz w:val="24"/>
              </w:rPr>
            </w:pPr>
            <w:r>
              <w:rPr>
                <w:sz w:val="24"/>
              </w:rPr>
              <w:t>Основные</w:t>
            </w:r>
            <w:r>
              <w:rPr>
                <w:spacing w:val="1"/>
                <w:sz w:val="24"/>
              </w:rPr>
              <w:t xml:space="preserve"> </w:t>
            </w:r>
            <w:r>
              <w:rPr>
                <w:spacing w:val="-2"/>
                <w:sz w:val="24"/>
              </w:rPr>
              <w:t>элементы</w:t>
            </w:r>
          </w:p>
        </w:tc>
        <w:tc>
          <w:tcPr>
            <w:tcW w:w="1085" w:type="dxa"/>
          </w:tcPr>
          <w:p w:rsidR="004F75DF" w:rsidRDefault="0013698B">
            <w:pPr>
              <w:pStyle w:val="TableParagraph"/>
              <w:spacing w:before="35"/>
              <w:ind w:left="201" w:right="62"/>
              <w:jc w:val="center"/>
              <w:rPr>
                <w:sz w:val="24"/>
              </w:rPr>
            </w:pPr>
            <w:r>
              <w:rPr>
                <w:spacing w:val="-10"/>
                <w:sz w:val="24"/>
              </w:rPr>
              <w:t>4</w:t>
            </w:r>
          </w:p>
        </w:tc>
        <w:tc>
          <w:tcPr>
            <w:tcW w:w="1843" w:type="dxa"/>
          </w:tcPr>
          <w:p w:rsidR="004F75DF" w:rsidRDefault="004F75DF">
            <w:pPr>
              <w:pStyle w:val="TableParagraph"/>
              <w:rPr>
                <w:sz w:val="26"/>
              </w:rPr>
            </w:pPr>
          </w:p>
        </w:tc>
        <w:tc>
          <w:tcPr>
            <w:tcW w:w="1911" w:type="dxa"/>
          </w:tcPr>
          <w:p w:rsidR="004F75DF" w:rsidRDefault="004F75DF">
            <w:pPr>
              <w:pStyle w:val="TableParagraph"/>
              <w:rPr>
                <w:sz w:val="26"/>
              </w:rPr>
            </w:pPr>
          </w:p>
        </w:tc>
        <w:tc>
          <w:tcPr>
            <w:tcW w:w="883" w:type="dxa"/>
          </w:tcPr>
          <w:p w:rsidR="004F75DF" w:rsidRDefault="004F75DF">
            <w:pPr>
              <w:pStyle w:val="TableParagraph"/>
              <w:rPr>
                <w:sz w:val="26"/>
              </w:rPr>
            </w:pPr>
          </w:p>
        </w:tc>
      </w:tr>
    </w:tbl>
    <w:p w:rsidR="004F75DF" w:rsidRDefault="004F75DF">
      <w:pPr>
        <w:rPr>
          <w:sz w:val="26"/>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3376"/>
        <w:gridCol w:w="1085"/>
        <w:gridCol w:w="1843"/>
        <w:gridCol w:w="1911"/>
        <w:gridCol w:w="883"/>
      </w:tblGrid>
      <w:tr w:rsidR="004F75DF">
        <w:trPr>
          <w:trHeight w:val="681"/>
        </w:trPr>
        <w:tc>
          <w:tcPr>
            <w:tcW w:w="749" w:type="dxa"/>
          </w:tcPr>
          <w:p w:rsidR="004F75DF" w:rsidRDefault="004F75DF">
            <w:pPr>
              <w:pStyle w:val="TableParagraph"/>
              <w:rPr>
                <w:sz w:val="24"/>
              </w:rPr>
            </w:pPr>
          </w:p>
        </w:tc>
        <w:tc>
          <w:tcPr>
            <w:tcW w:w="3376" w:type="dxa"/>
          </w:tcPr>
          <w:p w:rsidR="004F75DF" w:rsidRDefault="0013698B">
            <w:pPr>
              <w:pStyle w:val="TableParagraph"/>
              <w:spacing w:before="11" w:line="316" w:lineRule="exact"/>
              <w:ind w:left="237" w:right="200"/>
              <w:rPr>
                <w:sz w:val="24"/>
              </w:rPr>
            </w:pPr>
            <w:r>
              <w:rPr>
                <w:sz w:val="24"/>
              </w:rPr>
              <w:t>графических</w:t>
            </w:r>
            <w:r>
              <w:rPr>
                <w:spacing w:val="-15"/>
                <w:sz w:val="24"/>
              </w:rPr>
              <w:t xml:space="preserve"> </w:t>
            </w:r>
            <w:r>
              <w:rPr>
                <w:sz w:val="24"/>
              </w:rPr>
              <w:t>изображений</w:t>
            </w:r>
            <w:r>
              <w:rPr>
                <w:spacing w:val="-15"/>
                <w:sz w:val="24"/>
              </w:rPr>
              <w:t xml:space="preserve"> </w:t>
            </w:r>
            <w:r>
              <w:rPr>
                <w:sz w:val="24"/>
              </w:rPr>
              <w:t>и их построение</w:t>
            </w:r>
          </w:p>
        </w:tc>
        <w:tc>
          <w:tcPr>
            <w:tcW w:w="1085" w:type="dxa"/>
          </w:tcPr>
          <w:p w:rsidR="004F75DF" w:rsidRDefault="004F75DF">
            <w:pPr>
              <w:pStyle w:val="TableParagraph"/>
              <w:rPr>
                <w:sz w:val="24"/>
              </w:rPr>
            </w:pP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552"/>
        </w:trPr>
        <w:tc>
          <w:tcPr>
            <w:tcW w:w="412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right="379"/>
              <w:jc w:val="right"/>
              <w:rPr>
                <w:sz w:val="24"/>
              </w:rPr>
            </w:pPr>
            <w:r>
              <w:rPr>
                <w:spacing w:val="-10"/>
                <w:sz w:val="24"/>
              </w:rPr>
              <w:t>8</w:t>
            </w:r>
          </w:p>
        </w:tc>
        <w:tc>
          <w:tcPr>
            <w:tcW w:w="4637" w:type="dxa"/>
            <w:gridSpan w:val="3"/>
          </w:tcPr>
          <w:p w:rsidR="004F75DF" w:rsidRDefault="004F75DF">
            <w:pPr>
              <w:pStyle w:val="TableParagraph"/>
              <w:rPr>
                <w:sz w:val="24"/>
              </w:rPr>
            </w:pPr>
          </w:p>
        </w:tc>
      </w:tr>
      <w:tr w:rsidR="004F75DF">
        <w:trPr>
          <w:trHeight w:val="364"/>
        </w:trPr>
        <w:tc>
          <w:tcPr>
            <w:tcW w:w="9847" w:type="dxa"/>
            <w:gridSpan w:val="6"/>
          </w:tcPr>
          <w:p w:rsidR="004F75DF" w:rsidRDefault="0013698B">
            <w:pPr>
              <w:pStyle w:val="TableParagraph"/>
              <w:spacing w:before="44"/>
              <w:ind w:left="237"/>
              <w:rPr>
                <w:b/>
                <w:sz w:val="24"/>
              </w:rPr>
            </w:pPr>
            <w:r>
              <w:rPr>
                <w:b/>
                <w:sz w:val="24"/>
              </w:rPr>
              <w:t>Раздел</w:t>
            </w:r>
            <w:r>
              <w:rPr>
                <w:b/>
                <w:spacing w:val="-7"/>
                <w:sz w:val="24"/>
              </w:rPr>
              <w:t xml:space="preserve"> </w:t>
            </w:r>
            <w:proofErr w:type="gramStart"/>
            <w:r>
              <w:rPr>
                <w:b/>
                <w:sz w:val="24"/>
              </w:rPr>
              <w:t>3.Технологии</w:t>
            </w:r>
            <w:proofErr w:type="gramEnd"/>
            <w:r>
              <w:rPr>
                <w:b/>
                <w:spacing w:val="-3"/>
                <w:sz w:val="24"/>
              </w:rPr>
              <w:t xml:space="preserve"> </w:t>
            </w:r>
            <w:r>
              <w:rPr>
                <w:b/>
                <w:sz w:val="24"/>
              </w:rPr>
              <w:t>обработки</w:t>
            </w:r>
            <w:r>
              <w:rPr>
                <w:b/>
                <w:spacing w:val="-3"/>
                <w:sz w:val="24"/>
              </w:rPr>
              <w:t xml:space="preserve"> </w:t>
            </w:r>
            <w:r>
              <w:rPr>
                <w:b/>
                <w:sz w:val="24"/>
              </w:rPr>
              <w:t>материалов</w:t>
            </w:r>
            <w:r>
              <w:rPr>
                <w:b/>
                <w:spacing w:val="-8"/>
                <w:sz w:val="24"/>
              </w:rPr>
              <w:t xml:space="preserve"> </w:t>
            </w:r>
            <w:r>
              <w:rPr>
                <w:b/>
                <w:sz w:val="24"/>
              </w:rPr>
              <w:t>и</w:t>
            </w:r>
            <w:r>
              <w:rPr>
                <w:b/>
                <w:spacing w:val="-3"/>
                <w:sz w:val="24"/>
              </w:rPr>
              <w:t xml:space="preserve"> </w:t>
            </w:r>
            <w:r>
              <w:rPr>
                <w:b/>
                <w:sz w:val="24"/>
              </w:rPr>
              <w:t>пищевых</w:t>
            </w:r>
            <w:r>
              <w:rPr>
                <w:b/>
                <w:spacing w:val="-7"/>
                <w:sz w:val="24"/>
              </w:rPr>
              <w:t xml:space="preserve"> </w:t>
            </w:r>
            <w:r>
              <w:rPr>
                <w:b/>
                <w:spacing w:val="-2"/>
                <w:sz w:val="24"/>
              </w:rPr>
              <w:t>продуктов</w:t>
            </w:r>
          </w:p>
        </w:tc>
      </w:tr>
      <w:tr w:rsidR="004F75DF">
        <w:trPr>
          <w:trHeight w:val="1632"/>
        </w:trPr>
        <w:tc>
          <w:tcPr>
            <w:tcW w:w="749"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3.1</w:t>
            </w:r>
          </w:p>
        </w:tc>
        <w:tc>
          <w:tcPr>
            <w:tcW w:w="3376" w:type="dxa"/>
          </w:tcPr>
          <w:p w:rsidR="004F75DF" w:rsidRDefault="0013698B">
            <w:pPr>
              <w:pStyle w:val="TableParagraph"/>
              <w:spacing w:before="35" w:line="276" w:lineRule="auto"/>
              <w:ind w:left="237" w:right="200"/>
              <w:rPr>
                <w:sz w:val="24"/>
              </w:rPr>
            </w:pPr>
            <w:r>
              <w:rPr>
                <w:sz w:val="24"/>
              </w:rPr>
              <w:t xml:space="preserve">Технологии обработки </w:t>
            </w:r>
            <w:r>
              <w:rPr>
                <w:spacing w:val="-2"/>
                <w:sz w:val="24"/>
              </w:rPr>
              <w:t xml:space="preserve">конструкционных </w:t>
            </w:r>
            <w:r>
              <w:rPr>
                <w:sz w:val="24"/>
              </w:rPr>
              <w:t>материалов.</w:t>
            </w:r>
            <w:r>
              <w:rPr>
                <w:spacing w:val="-15"/>
                <w:sz w:val="24"/>
              </w:rPr>
              <w:t xml:space="preserve"> </w:t>
            </w:r>
            <w:r>
              <w:rPr>
                <w:sz w:val="24"/>
              </w:rPr>
              <w:t>Технология,</w:t>
            </w:r>
            <w:r>
              <w:rPr>
                <w:spacing w:val="-15"/>
                <w:sz w:val="24"/>
              </w:rPr>
              <w:t xml:space="preserve"> </w:t>
            </w:r>
            <w:r>
              <w:rPr>
                <w:sz w:val="24"/>
              </w:rPr>
              <w:t>ее основные составляющие.</w:t>
            </w:r>
          </w:p>
          <w:p w:rsidR="004F75DF" w:rsidRDefault="0013698B">
            <w:pPr>
              <w:pStyle w:val="TableParagraph"/>
              <w:spacing w:before="3"/>
              <w:ind w:left="237"/>
              <w:rPr>
                <w:sz w:val="24"/>
              </w:rPr>
            </w:pPr>
            <w:r>
              <w:rPr>
                <w:sz w:val="24"/>
              </w:rPr>
              <w:t>Бумага</w:t>
            </w:r>
            <w:r>
              <w:rPr>
                <w:spacing w:val="-1"/>
                <w:sz w:val="24"/>
              </w:rPr>
              <w:t xml:space="preserve"> </w:t>
            </w:r>
            <w:r>
              <w:rPr>
                <w:sz w:val="24"/>
              </w:rPr>
              <w:t>и</w:t>
            </w:r>
            <w:r>
              <w:rPr>
                <w:spacing w:val="2"/>
                <w:sz w:val="24"/>
              </w:rPr>
              <w:t xml:space="preserve"> </w:t>
            </w:r>
            <w:r>
              <w:rPr>
                <w:sz w:val="24"/>
              </w:rPr>
              <w:t xml:space="preserve">её </w:t>
            </w:r>
            <w:r>
              <w:rPr>
                <w:spacing w:val="-2"/>
                <w:sz w:val="24"/>
              </w:rPr>
              <w:t>свойства</w:t>
            </w:r>
          </w:p>
        </w:tc>
        <w:tc>
          <w:tcPr>
            <w:tcW w:w="108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408"/>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681"/>
        </w:trPr>
        <w:tc>
          <w:tcPr>
            <w:tcW w:w="749" w:type="dxa"/>
          </w:tcPr>
          <w:p w:rsidR="004F75DF" w:rsidRDefault="0013698B">
            <w:pPr>
              <w:pStyle w:val="TableParagraph"/>
              <w:spacing w:before="193"/>
              <w:ind w:left="103"/>
              <w:rPr>
                <w:sz w:val="24"/>
              </w:rPr>
            </w:pPr>
            <w:r>
              <w:rPr>
                <w:spacing w:val="-5"/>
                <w:sz w:val="24"/>
              </w:rPr>
              <w:t>3.2</w:t>
            </w:r>
          </w:p>
        </w:tc>
        <w:tc>
          <w:tcPr>
            <w:tcW w:w="3376" w:type="dxa"/>
          </w:tcPr>
          <w:p w:rsidR="004F75DF" w:rsidRDefault="0013698B">
            <w:pPr>
              <w:pStyle w:val="TableParagraph"/>
              <w:spacing w:before="1" w:line="322" w:lineRule="exact"/>
              <w:ind w:left="237" w:right="200"/>
              <w:rPr>
                <w:sz w:val="24"/>
              </w:rPr>
            </w:pPr>
            <w:r>
              <w:rPr>
                <w:spacing w:val="-2"/>
                <w:sz w:val="24"/>
              </w:rPr>
              <w:t xml:space="preserve">Конструкционные </w:t>
            </w:r>
            <w:r>
              <w:rPr>
                <w:sz w:val="24"/>
              </w:rPr>
              <w:t>материалы</w:t>
            </w:r>
            <w:r>
              <w:rPr>
                <w:spacing w:val="-8"/>
                <w:sz w:val="24"/>
              </w:rPr>
              <w:t xml:space="preserve"> </w:t>
            </w:r>
            <w:r>
              <w:rPr>
                <w:sz w:val="24"/>
              </w:rPr>
              <w:t>и</w:t>
            </w:r>
            <w:r>
              <w:rPr>
                <w:spacing w:val="-13"/>
                <w:sz w:val="24"/>
              </w:rPr>
              <w:t xml:space="preserve"> </w:t>
            </w:r>
            <w:r>
              <w:rPr>
                <w:sz w:val="24"/>
              </w:rPr>
              <w:t>их</w:t>
            </w:r>
            <w:r>
              <w:rPr>
                <w:spacing w:val="-13"/>
                <w:sz w:val="24"/>
              </w:rPr>
              <w:t xml:space="preserve"> </w:t>
            </w:r>
            <w:r>
              <w:rPr>
                <w:sz w:val="24"/>
              </w:rPr>
              <w:t>свойства</w:t>
            </w:r>
          </w:p>
        </w:tc>
        <w:tc>
          <w:tcPr>
            <w:tcW w:w="1085" w:type="dxa"/>
          </w:tcPr>
          <w:p w:rsidR="004F75DF" w:rsidRDefault="0013698B">
            <w:pPr>
              <w:pStyle w:val="TableParagraph"/>
              <w:spacing w:before="193"/>
              <w:ind w:right="408"/>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1949"/>
        </w:trPr>
        <w:tc>
          <w:tcPr>
            <w:tcW w:w="749"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left="103"/>
              <w:rPr>
                <w:sz w:val="24"/>
              </w:rPr>
            </w:pPr>
            <w:r>
              <w:rPr>
                <w:spacing w:val="-5"/>
                <w:sz w:val="24"/>
              </w:rPr>
              <w:t>3.3</w:t>
            </w:r>
          </w:p>
        </w:tc>
        <w:tc>
          <w:tcPr>
            <w:tcW w:w="3376" w:type="dxa"/>
          </w:tcPr>
          <w:p w:rsidR="004F75DF" w:rsidRDefault="0013698B">
            <w:pPr>
              <w:pStyle w:val="TableParagraph"/>
              <w:spacing w:before="35" w:line="276" w:lineRule="auto"/>
              <w:ind w:left="237" w:right="200"/>
              <w:rPr>
                <w:sz w:val="24"/>
              </w:rPr>
            </w:pPr>
            <w:r>
              <w:rPr>
                <w:sz w:val="24"/>
              </w:rPr>
              <w:t>Технологии ручной обработки</w:t>
            </w:r>
            <w:r>
              <w:rPr>
                <w:spacing w:val="-15"/>
                <w:sz w:val="24"/>
              </w:rPr>
              <w:t xml:space="preserve"> </w:t>
            </w:r>
            <w:r>
              <w:rPr>
                <w:sz w:val="24"/>
              </w:rPr>
              <w:t>древесины.</w:t>
            </w:r>
            <w:r>
              <w:rPr>
                <w:spacing w:val="-15"/>
                <w:sz w:val="24"/>
              </w:rPr>
              <w:t xml:space="preserve"> </w:t>
            </w:r>
            <w:r>
              <w:rPr>
                <w:sz w:val="24"/>
              </w:rPr>
              <w:t xml:space="preserve">Виды и характеристики </w:t>
            </w:r>
            <w:r>
              <w:rPr>
                <w:spacing w:val="-2"/>
                <w:sz w:val="24"/>
              </w:rPr>
              <w:t xml:space="preserve">электрифицированного </w:t>
            </w:r>
            <w:r>
              <w:rPr>
                <w:sz w:val="24"/>
              </w:rPr>
              <w:t>инструмента для обработки</w:t>
            </w:r>
          </w:p>
          <w:p w:rsidR="004F75DF" w:rsidRDefault="0013698B">
            <w:pPr>
              <w:pStyle w:val="TableParagraph"/>
              <w:spacing w:before="2"/>
              <w:ind w:left="237"/>
              <w:rPr>
                <w:sz w:val="24"/>
              </w:rPr>
            </w:pPr>
            <w:r>
              <w:rPr>
                <w:spacing w:val="-2"/>
                <w:sz w:val="24"/>
              </w:rPr>
              <w:t>древесины</w:t>
            </w:r>
          </w:p>
        </w:tc>
        <w:tc>
          <w:tcPr>
            <w:tcW w:w="1085" w:type="dxa"/>
          </w:tcPr>
          <w:p w:rsidR="004F75DF" w:rsidRDefault="004F75DF">
            <w:pPr>
              <w:pStyle w:val="TableParagraph"/>
              <w:rPr>
                <w:b/>
                <w:sz w:val="24"/>
              </w:rPr>
            </w:pPr>
          </w:p>
          <w:p w:rsidR="004F75DF" w:rsidRDefault="004F75DF">
            <w:pPr>
              <w:pStyle w:val="TableParagraph"/>
              <w:spacing w:before="275"/>
              <w:rPr>
                <w:b/>
                <w:sz w:val="24"/>
              </w:rPr>
            </w:pPr>
          </w:p>
          <w:p w:rsidR="004F75DF" w:rsidRDefault="0013698B">
            <w:pPr>
              <w:pStyle w:val="TableParagraph"/>
              <w:ind w:right="408"/>
              <w:jc w:val="right"/>
              <w:rPr>
                <w:sz w:val="24"/>
              </w:rPr>
            </w:pPr>
            <w:r>
              <w:rPr>
                <w:spacing w:val="-10"/>
                <w:sz w:val="24"/>
              </w:rPr>
              <w:t>4</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1315"/>
        </w:trPr>
        <w:tc>
          <w:tcPr>
            <w:tcW w:w="749" w:type="dxa"/>
          </w:tcPr>
          <w:p w:rsidR="004F75DF" w:rsidRDefault="004F75DF">
            <w:pPr>
              <w:pStyle w:val="TableParagraph"/>
              <w:spacing w:before="234"/>
              <w:rPr>
                <w:b/>
                <w:sz w:val="24"/>
              </w:rPr>
            </w:pPr>
          </w:p>
          <w:p w:rsidR="004F75DF" w:rsidRDefault="0013698B">
            <w:pPr>
              <w:pStyle w:val="TableParagraph"/>
              <w:ind w:left="103"/>
              <w:rPr>
                <w:sz w:val="24"/>
              </w:rPr>
            </w:pPr>
            <w:r>
              <w:rPr>
                <w:spacing w:val="-5"/>
                <w:sz w:val="24"/>
              </w:rPr>
              <w:t>3.4</w:t>
            </w:r>
          </w:p>
        </w:tc>
        <w:tc>
          <w:tcPr>
            <w:tcW w:w="3376" w:type="dxa"/>
          </w:tcPr>
          <w:p w:rsidR="004F75DF" w:rsidRDefault="0013698B">
            <w:pPr>
              <w:pStyle w:val="TableParagraph"/>
              <w:spacing w:before="35" w:line="276" w:lineRule="auto"/>
              <w:ind w:left="237"/>
              <w:rPr>
                <w:sz w:val="24"/>
              </w:rPr>
            </w:pPr>
            <w:r>
              <w:rPr>
                <w:sz w:val="24"/>
              </w:rPr>
              <w:t>Приемы тонирования и лакирования изделий из древесины.</w:t>
            </w:r>
            <w:r>
              <w:rPr>
                <w:spacing w:val="-15"/>
                <w:sz w:val="24"/>
              </w:rPr>
              <w:t xml:space="preserve"> </w:t>
            </w:r>
            <w:r>
              <w:rPr>
                <w:sz w:val="24"/>
              </w:rPr>
              <w:t>Декорирование</w:t>
            </w:r>
          </w:p>
          <w:p w:rsidR="004F75DF" w:rsidRDefault="0013698B">
            <w:pPr>
              <w:pStyle w:val="TableParagraph"/>
              <w:spacing w:before="3"/>
              <w:ind w:left="237"/>
              <w:rPr>
                <w:sz w:val="24"/>
              </w:rPr>
            </w:pPr>
            <w:r>
              <w:rPr>
                <w:spacing w:val="-2"/>
                <w:sz w:val="24"/>
              </w:rPr>
              <w:t>древесины</w:t>
            </w:r>
          </w:p>
        </w:tc>
        <w:tc>
          <w:tcPr>
            <w:tcW w:w="1085" w:type="dxa"/>
          </w:tcPr>
          <w:p w:rsidR="004F75DF" w:rsidRDefault="004F75DF">
            <w:pPr>
              <w:pStyle w:val="TableParagraph"/>
              <w:spacing w:before="234"/>
              <w:rPr>
                <w:b/>
                <w:sz w:val="24"/>
              </w:rPr>
            </w:pPr>
          </w:p>
          <w:p w:rsidR="004F75DF" w:rsidRDefault="0013698B">
            <w:pPr>
              <w:pStyle w:val="TableParagraph"/>
              <w:ind w:right="379"/>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993"/>
        </w:trPr>
        <w:tc>
          <w:tcPr>
            <w:tcW w:w="749"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3.5</w:t>
            </w:r>
          </w:p>
        </w:tc>
        <w:tc>
          <w:tcPr>
            <w:tcW w:w="3376" w:type="dxa"/>
          </w:tcPr>
          <w:p w:rsidR="004F75DF" w:rsidRDefault="0013698B">
            <w:pPr>
              <w:pStyle w:val="TableParagraph"/>
              <w:spacing w:before="6" w:line="316" w:lineRule="exact"/>
              <w:ind w:left="237" w:right="154"/>
              <w:rPr>
                <w:sz w:val="24"/>
              </w:rPr>
            </w:pPr>
            <w:r>
              <w:rPr>
                <w:sz w:val="24"/>
              </w:rPr>
              <w:t>Качество изделия. Подходы к</w:t>
            </w:r>
            <w:r>
              <w:rPr>
                <w:spacing w:val="-11"/>
                <w:sz w:val="24"/>
              </w:rPr>
              <w:t xml:space="preserve"> </w:t>
            </w:r>
            <w:r>
              <w:rPr>
                <w:sz w:val="24"/>
              </w:rPr>
              <w:t>оценке</w:t>
            </w:r>
            <w:r>
              <w:rPr>
                <w:spacing w:val="-10"/>
                <w:sz w:val="24"/>
              </w:rPr>
              <w:t xml:space="preserve"> </w:t>
            </w:r>
            <w:r>
              <w:rPr>
                <w:sz w:val="24"/>
              </w:rPr>
              <w:t>качества</w:t>
            </w:r>
            <w:r>
              <w:rPr>
                <w:spacing w:val="-10"/>
                <w:sz w:val="24"/>
              </w:rPr>
              <w:t xml:space="preserve"> </w:t>
            </w:r>
            <w:r>
              <w:rPr>
                <w:sz w:val="24"/>
              </w:rPr>
              <w:t>изделия</w:t>
            </w:r>
            <w:r>
              <w:rPr>
                <w:spacing w:val="-9"/>
                <w:sz w:val="24"/>
              </w:rPr>
              <w:t xml:space="preserve"> </w:t>
            </w:r>
            <w:r>
              <w:rPr>
                <w:sz w:val="24"/>
              </w:rPr>
              <w:t xml:space="preserve">из древесины. </w:t>
            </w:r>
            <w:proofErr w:type="spellStart"/>
            <w:r>
              <w:rPr>
                <w:sz w:val="24"/>
              </w:rPr>
              <w:t>Мирпрофессий</w:t>
            </w:r>
            <w:proofErr w:type="spellEnd"/>
          </w:p>
        </w:tc>
        <w:tc>
          <w:tcPr>
            <w:tcW w:w="1085" w:type="dxa"/>
          </w:tcPr>
          <w:p w:rsidR="004F75DF" w:rsidRDefault="004F75DF">
            <w:pPr>
              <w:pStyle w:val="TableParagraph"/>
              <w:spacing w:before="76"/>
              <w:rPr>
                <w:b/>
                <w:sz w:val="24"/>
              </w:rPr>
            </w:pPr>
          </w:p>
          <w:p w:rsidR="004F75DF" w:rsidRDefault="0013698B">
            <w:pPr>
              <w:pStyle w:val="TableParagraph"/>
              <w:ind w:right="379"/>
              <w:jc w:val="right"/>
              <w:rPr>
                <w:sz w:val="24"/>
              </w:rPr>
            </w:pPr>
            <w:r>
              <w:rPr>
                <w:spacing w:val="-10"/>
                <w:sz w:val="24"/>
              </w:rPr>
              <w:t>4</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681"/>
        </w:trPr>
        <w:tc>
          <w:tcPr>
            <w:tcW w:w="749" w:type="dxa"/>
          </w:tcPr>
          <w:p w:rsidR="004F75DF" w:rsidRDefault="0013698B">
            <w:pPr>
              <w:pStyle w:val="TableParagraph"/>
              <w:spacing w:before="198"/>
              <w:ind w:left="103"/>
              <w:rPr>
                <w:sz w:val="24"/>
              </w:rPr>
            </w:pPr>
            <w:r>
              <w:rPr>
                <w:spacing w:val="-5"/>
                <w:sz w:val="24"/>
              </w:rPr>
              <w:t>3.6</w:t>
            </w:r>
          </w:p>
        </w:tc>
        <w:tc>
          <w:tcPr>
            <w:tcW w:w="3376" w:type="dxa"/>
          </w:tcPr>
          <w:p w:rsidR="004F75DF" w:rsidRDefault="0013698B">
            <w:pPr>
              <w:pStyle w:val="TableParagraph"/>
              <w:spacing w:before="11" w:line="316" w:lineRule="exact"/>
              <w:ind w:left="237"/>
              <w:rPr>
                <w:sz w:val="24"/>
              </w:rPr>
            </w:pPr>
            <w:r>
              <w:rPr>
                <w:sz w:val="24"/>
              </w:rPr>
              <w:t>Технологии</w:t>
            </w:r>
            <w:r>
              <w:rPr>
                <w:spacing w:val="-15"/>
                <w:sz w:val="24"/>
              </w:rPr>
              <w:t xml:space="preserve"> </w:t>
            </w:r>
            <w:r>
              <w:rPr>
                <w:sz w:val="24"/>
              </w:rPr>
              <w:t>обработки пищевых продуктов</w:t>
            </w:r>
          </w:p>
        </w:tc>
        <w:tc>
          <w:tcPr>
            <w:tcW w:w="1085" w:type="dxa"/>
          </w:tcPr>
          <w:p w:rsidR="004F75DF" w:rsidRDefault="0013698B">
            <w:pPr>
              <w:pStyle w:val="TableParagraph"/>
              <w:spacing w:before="198"/>
              <w:ind w:right="379"/>
              <w:jc w:val="right"/>
              <w:rPr>
                <w:sz w:val="24"/>
              </w:rPr>
            </w:pPr>
            <w:r>
              <w:rPr>
                <w:spacing w:val="-10"/>
                <w:sz w:val="24"/>
              </w:rPr>
              <w:t>6</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682"/>
        </w:trPr>
        <w:tc>
          <w:tcPr>
            <w:tcW w:w="749" w:type="dxa"/>
          </w:tcPr>
          <w:p w:rsidR="004F75DF" w:rsidRDefault="0013698B">
            <w:pPr>
              <w:pStyle w:val="TableParagraph"/>
              <w:spacing w:before="199"/>
              <w:ind w:left="103"/>
              <w:rPr>
                <w:sz w:val="24"/>
              </w:rPr>
            </w:pPr>
            <w:r>
              <w:rPr>
                <w:spacing w:val="-5"/>
                <w:sz w:val="24"/>
              </w:rPr>
              <w:t>3.7</w:t>
            </w:r>
          </w:p>
        </w:tc>
        <w:tc>
          <w:tcPr>
            <w:tcW w:w="3376" w:type="dxa"/>
          </w:tcPr>
          <w:p w:rsidR="004F75DF" w:rsidRDefault="0013698B">
            <w:pPr>
              <w:pStyle w:val="TableParagraph"/>
              <w:spacing w:before="9" w:line="318" w:lineRule="exact"/>
              <w:ind w:left="237" w:right="584"/>
              <w:rPr>
                <w:sz w:val="24"/>
              </w:rPr>
            </w:pPr>
            <w:r>
              <w:rPr>
                <w:sz w:val="24"/>
              </w:rPr>
              <w:t>Технологии обработки текстильных</w:t>
            </w:r>
            <w:r>
              <w:rPr>
                <w:spacing w:val="-15"/>
                <w:sz w:val="24"/>
              </w:rPr>
              <w:t xml:space="preserve"> </w:t>
            </w:r>
            <w:r>
              <w:rPr>
                <w:sz w:val="24"/>
              </w:rPr>
              <w:t>материалов</w:t>
            </w:r>
          </w:p>
        </w:tc>
        <w:tc>
          <w:tcPr>
            <w:tcW w:w="1085" w:type="dxa"/>
          </w:tcPr>
          <w:p w:rsidR="004F75DF" w:rsidRDefault="0013698B">
            <w:pPr>
              <w:pStyle w:val="TableParagraph"/>
              <w:spacing w:before="199"/>
              <w:ind w:right="379"/>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1632"/>
        </w:trPr>
        <w:tc>
          <w:tcPr>
            <w:tcW w:w="749"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left="103"/>
              <w:rPr>
                <w:sz w:val="24"/>
              </w:rPr>
            </w:pPr>
            <w:r>
              <w:rPr>
                <w:spacing w:val="-5"/>
                <w:sz w:val="24"/>
              </w:rPr>
              <w:t>3.8</w:t>
            </w:r>
          </w:p>
        </w:tc>
        <w:tc>
          <w:tcPr>
            <w:tcW w:w="3376" w:type="dxa"/>
          </w:tcPr>
          <w:p w:rsidR="004F75DF" w:rsidRDefault="0013698B">
            <w:pPr>
              <w:pStyle w:val="TableParagraph"/>
              <w:spacing w:before="35" w:line="276" w:lineRule="auto"/>
              <w:ind w:left="237" w:right="200"/>
              <w:rPr>
                <w:sz w:val="24"/>
              </w:rPr>
            </w:pPr>
            <w:r>
              <w:rPr>
                <w:sz w:val="24"/>
              </w:rPr>
              <w:t>Швейная машина как основное</w:t>
            </w:r>
            <w:r>
              <w:rPr>
                <w:spacing w:val="-15"/>
                <w:sz w:val="24"/>
              </w:rPr>
              <w:t xml:space="preserve"> </w:t>
            </w:r>
            <w:r>
              <w:rPr>
                <w:sz w:val="24"/>
              </w:rPr>
              <w:t>технологическое оборудование для изготовления швейных</w:t>
            </w:r>
          </w:p>
          <w:p w:rsidR="004F75DF" w:rsidRDefault="0013698B">
            <w:pPr>
              <w:pStyle w:val="TableParagraph"/>
              <w:spacing w:before="3"/>
              <w:ind w:left="237"/>
              <w:rPr>
                <w:sz w:val="24"/>
              </w:rPr>
            </w:pPr>
            <w:r>
              <w:rPr>
                <w:spacing w:val="-2"/>
                <w:sz w:val="24"/>
              </w:rPr>
              <w:t>изделий</w:t>
            </w:r>
          </w:p>
        </w:tc>
        <w:tc>
          <w:tcPr>
            <w:tcW w:w="1085" w:type="dxa"/>
          </w:tcPr>
          <w:p w:rsidR="004F75DF" w:rsidRDefault="004F75DF">
            <w:pPr>
              <w:pStyle w:val="TableParagraph"/>
              <w:rPr>
                <w:b/>
                <w:sz w:val="24"/>
              </w:rPr>
            </w:pPr>
          </w:p>
          <w:p w:rsidR="004F75DF" w:rsidRDefault="004F75DF">
            <w:pPr>
              <w:pStyle w:val="TableParagraph"/>
              <w:spacing w:before="116"/>
              <w:rPr>
                <w:b/>
                <w:sz w:val="24"/>
              </w:rPr>
            </w:pPr>
          </w:p>
          <w:p w:rsidR="004F75DF" w:rsidRDefault="0013698B">
            <w:pPr>
              <w:pStyle w:val="TableParagraph"/>
              <w:ind w:right="408"/>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1315"/>
        </w:trPr>
        <w:tc>
          <w:tcPr>
            <w:tcW w:w="749" w:type="dxa"/>
          </w:tcPr>
          <w:p w:rsidR="004F75DF" w:rsidRDefault="004F75DF">
            <w:pPr>
              <w:pStyle w:val="TableParagraph"/>
              <w:spacing w:before="234"/>
              <w:rPr>
                <w:b/>
                <w:sz w:val="24"/>
              </w:rPr>
            </w:pPr>
          </w:p>
          <w:p w:rsidR="004F75DF" w:rsidRDefault="0013698B">
            <w:pPr>
              <w:pStyle w:val="TableParagraph"/>
              <w:ind w:left="103"/>
              <w:rPr>
                <w:sz w:val="24"/>
              </w:rPr>
            </w:pPr>
            <w:r>
              <w:rPr>
                <w:spacing w:val="-5"/>
                <w:sz w:val="24"/>
              </w:rPr>
              <w:t>3.9</w:t>
            </w:r>
          </w:p>
        </w:tc>
        <w:tc>
          <w:tcPr>
            <w:tcW w:w="3376" w:type="dxa"/>
          </w:tcPr>
          <w:p w:rsidR="004F75DF" w:rsidRDefault="0013698B">
            <w:pPr>
              <w:pStyle w:val="TableParagraph"/>
              <w:spacing w:before="35" w:line="276" w:lineRule="auto"/>
              <w:ind w:left="237" w:right="314"/>
              <w:rPr>
                <w:sz w:val="24"/>
              </w:rPr>
            </w:pPr>
            <w:r>
              <w:rPr>
                <w:sz w:val="24"/>
              </w:rPr>
              <w:t>Конструирование</w:t>
            </w:r>
            <w:r>
              <w:rPr>
                <w:spacing w:val="-15"/>
                <w:sz w:val="24"/>
              </w:rPr>
              <w:t xml:space="preserve"> </w:t>
            </w:r>
            <w:r>
              <w:rPr>
                <w:sz w:val="24"/>
              </w:rPr>
              <w:t>швейных изделий. Чертёж и изготовление выкроек</w:t>
            </w:r>
          </w:p>
          <w:p w:rsidR="004F75DF" w:rsidRDefault="0013698B">
            <w:pPr>
              <w:pStyle w:val="TableParagraph"/>
              <w:spacing w:before="3"/>
              <w:ind w:left="237"/>
              <w:rPr>
                <w:sz w:val="24"/>
              </w:rPr>
            </w:pPr>
            <w:r>
              <w:rPr>
                <w:sz w:val="24"/>
              </w:rPr>
              <w:t xml:space="preserve">швейного </w:t>
            </w:r>
            <w:r>
              <w:rPr>
                <w:spacing w:val="-2"/>
                <w:sz w:val="24"/>
              </w:rPr>
              <w:t>изделия</w:t>
            </w:r>
          </w:p>
        </w:tc>
        <w:tc>
          <w:tcPr>
            <w:tcW w:w="1085" w:type="dxa"/>
          </w:tcPr>
          <w:p w:rsidR="004F75DF" w:rsidRDefault="004F75DF">
            <w:pPr>
              <w:pStyle w:val="TableParagraph"/>
              <w:spacing w:before="234"/>
              <w:rPr>
                <w:b/>
                <w:sz w:val="24"/>
              </w:rPr>
            </w:pPr>
          </w:p>
          <w:p w:rsidR="004F75DF" w:rsidRDefault="0013698B">
            <w:pPr>
              <w:pStyle w:val="TableParagraph"/>
              <w:ind w:right="408"/>
              <w:jc w:val="right"/>
              <w:rPr>
                <w:sz w:val="24"/>
              </w:rPr>
            </w:pPr>
            <w:r>
              <w:rPr>
                <w:spacing w:val="-10"/>
                <w:sz w:val="24"/>
              </w:rPr>
              <w:t>4</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989"/>
        </w:trPr>
        <w:tc>
          <w:tcPr>
            <w:tcW w:w="749" w:type="dxa"/>
          </w:tcPr>
          <w:p w:rsidR="004F75DF" w:rsidRDefault="004F75DF">
            <w:pPr>
              <w:pStyle w:val="TableParagraph"/>
              <w:spacing w:before="76"/>
              <w:rPr>
                <w:b/>
                <w:sz w:val="24"/>
              </w:rPr>
            </w:pPr>
          </w:p>
          <w:p w:rsidR="004F75DF" w:rsidRDefault="0013698B">
            <w:pPr>
              <w:pStyle w:val="TableParagraph"/>
              <w:ind w:left="103"/>
              <w:rPr>
                <w:sz w:val="24"/>
              </w:rPr>
            </w:pPr>
            <w:r>
              <w:rPr>
                <w:spacing w:val="-4"/>
                <w:sz w:val="24"/>
              </w:rPr>
              <w:t>3.10</w:t>
            </w:r>
          </w:p>
        </w:tc>
        <w:tc>
          <w:tcPr>
            <w:tcW w:w="3376" w:type="dxa"/>
          </w:tcPr>
          <w:p w:rsidR="004F75DF" w:rsidRDefault="0013698B">
            <w:pPr>
              <w:pStyle w:val="TableParagraph"/>
              <w:spacing w:before="7" w:line="316" w:lineRule="exact"/>
              <w:ind w:left="237" w:right="274"/>
              <w:jc w:val="both"/>
              <w:rPr>
                <w:sz w:val="24"/>
              </w:rPr>
            </w:pPr>
            <w:r>
              <w:rPr>
                <w:sz w:val="24"/>
              </w:rPr>
              <w:t>Технологические операции по</w:t>
            </w:r>
            <w:r>
              <w:rPr>
                <w:spacing w:val="-14"/>
                <w:sz w:val="24"/>
              </w:rPr>
              <w:t xml:space="preserve"> </w:t>
            </w:r>
            <w:r>
              <w:rPr>
                <w:sz w:val="24"/>
              </w:rPr>
              <w:t>пошиву</w:t>
            </w:r>
            <w:r>
              <w:rPr>
                <w:spacing w:val="-15"/>
                <w:sz w:val="24"/>
              </w:rPr>
              <w:t xml:space="preserve"> </w:t>
            </w:r>
            <w:r>
              <w:rPr>
                <w:sz w:val="24"/>
              </w:rPr>
              <w:t>изделия.</w:t>
            </w:r>
            <w:r>
              <w:rPr>
                <w:spacing w:val="-6"/>
                <w:sz w:val="24"/>
              </w:rPr>
              <w:t xml:space="preserve"> </w:t>
            </w:r>
            <w:r>
              <w:rPr>
                <w:sz w:val="24"/>
              </w:rPr>
              <w:t>Оценка качества швейного изделия</w:t>
            </w:r>
          </w:p>
        </w:tc>
        <w:tc>
          <w:tcPr>
            <w:tcW w:w="1085" w:type="dxa"/>
          </w:tcPr>
          <w:p w:rsidR="004F75DF" w:rsidRDefault="004F75DF">
            <w:pPr>
              <w:pStyle w:val="TableParagraph"/>
              <w:spacing w:before="76"/>
              <w:rPr>
                <w:b/>
                <w:sz w:val="24"/>
              </w:rPr>
            </w:pPr>
          </w:p>
          <w:p w:rsidR="004F75DF" w:rsidRDefault="0013698B">
            <w:pPr>
              <w:pStyle w:val="TableParagraph"/>
              <w:ind w:right="379"/>
              <w:jc w:val="right"/>
              <w:rPr>
                <w:sz w:val="24"/>
              </w:rPr>
            </w:pPr>
            <w:r>
              <w:rPr>
                <w:spacing w:val="-10"/>
                <w:sz w:val="24"/>
              </w:rPr>
              <w:t>4</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3376"/>
        <w:gridCol w:w="1085"/>
        <w:gridCol w:w="1843"/>
        <w:gridCol w:w="1911"/>
        <w:gridCol w:w="883"/>
      </w:tblGrid>
      <w:tr w:rsidR="004F75DF">
        <w:trPr>
          <w:trHeight w:val="556"/>
        </w:trPr>
        <w:tc>
          <w:tcPr>
            <w:tcW w:w="412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6"/>
              <w:ind w:right="317"/>
              <w:jc w:val="right"/>
              <w:rPr>
                <w:sz w:val="24"/>
              </w:rPr>
            </w:pPr>
            <w:r>
              <w:rPr>
                <w:spacing w:val="-5"/>
                <w:sz w:val="24"/>
              </w:rPr>
              <w:t>32</w:t>
            </w:r>
          </w:p>
        </w:tc>
        <w:tc>
          <w:tcPr>
            <w:tcW w:w="4637" w:type="dxa"/>
            <w:gridSpan w:val="3"/>
          </w:tcPr>
          <w:p w:rsidR="004F75DF" w:rsidRDefault="004F75DF">
            <w:pPr>
              <w:pStyle w:val="TableParagraph"/>
              <w:rPr>
                <w:sz w:val="24"/>
              </w:rPr>
            </w:pPr>
          </w:p>
        </w:tc>
      </w:tr>
      <w:tr w:rsidR="004F75DF">
        <w:trPr>
          <w:trHeight w:val="360"/>
        </w:trPr>
        <w:tc>
          <w:tcPr>
            <w:tcW w:w="9847"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pacing w:val="-2"/>
                <w:sz w:val="24"/>
              </w:rPr>
              <w:t>4.Робототехника</w:t>
            </w:r>
            <w:proofErr w:type="gramEnd"/>
          </w:p>
        </w:tc>
      </w:tr>
      <w:tr w:rsidR="004F75DF">
        <w:trPr>
          <w:trHeight w:val="998"/>
        </w:trPr>
        <w:tc>
          <w:tcPr>
            <w:tcW w:w="749"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4.1</w:t>
            </w:r>
          </w:p>
        </w:tc>
        <w:tc>
          <w:tcPr>
            <w:tcW w:w="3376" w:type="dxa"/>
          </w:tcPr>
          <w:p w:rsidR="004F75DF" w:rsidRDefault="0013698B">
            <w:pPr>
              <w:pStyle w:val="TableParagraph"/>
              <w:spacing w:before="11" w:line="316" w:lineRule="exact"/>
              <w:ind w:left="237"/>
              <w:rPr>
                <w:sz w:val="24"/>
              </w:rPr>
            </w:pPr>
            <w:r>
              <w:rPr>
                <w:sz w:val="24"/>
              </w:rPr>
              <w:t>Введение</w:t>
            </w:r>
            <w:r>
              <w:rPr>
                <w:spacing w:val="-15"/>
                <w:sz w:val="24"/>
              </w:rPr>
              <w:t xml:space="preserve"> </w:t>
            </w:r>
            <w:r>
              <w:rPr>
                <w:sz w:val="24"/>
              </w:rPr>
              <w:t>в</w:t>
            </w:r>
            <w:r>
              <w:rPr>
                <w:spacing w:val="-15"/>
                <w:sz w:val="24"/>
              </w:rPr>
              <w:t xml:space="preserve"> </w:t>
            </w:r>
            <w:r>
              <w:rPr>
                <w:sz w:val="24"/>
              </w:rPr>
              <w:t xml:space="preserve">робототехнику. </w:t>
            </w:r>
            <w:r>
              <w:rPr>
                <w:spacing w:val="-2"/>
                <w:sz w:val="24"/>
              </w:rPr>
              <w:t>Робототехнический конструктор</w:t>
            </w:r>
          </w:p>
        </w:tc>
        <w:tc>
          <w:tcPr>
            <w:tcW w:w="1085" w:type="dxa"/>
          </w:tcPr>
          <w:p w:rsidR="004F75DF" w:rsidRDefault="004F75DF">
            <w:pPr>
              <w:pStyle w:val="TableParagraph"/>
              <w:spacing w:before="80"/>
              <w:rPr>
                <w:b/>
                <w:sz w:val="24"/>
              </w:rPr>
            </w:pPr>
          </w:p>
          <w:p w:rsidR="004F75DF" w:rsidRDefault="0013698B">
            <w:pPr>
              <w:pStyle w:val="TableParagraph"/>
              <w:ind w:right="408"/>
              <w:jc w:val="right"/>
              <w:rPr>
                <w:sz w:val="24"/>
              </w:rPr>
            </w:pPr>
            <w:r>
              <w:rPr>
                <w:spacing w:val="-10"/>
                <w:sz w:val="24"/>
              </w:rPr>
              <w:t>4</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1315"/>
        </w:trPr>
        <w:tc>
          <w:tcPr>
            <w:tcW w:w="749"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4.2</w:t>
            </w:r>
          </w:p>
        </w:tc>
        <w:tc>
          <w:tcPr>
            <w:tcW w:w="3376" w:type="dxa"/>
          </w:tcPr>
          <w:p w:rsidR="004F75DF" w:rsidRDefault="0013698B">
            <w:pPr>
              <w:pStyle w:val="TableParagraph"/>
              <w:spacing w:before="40" w:line="276" w:lineRule="auto"/>
              <w:ind w:left="237" w:right="200"/>
              <w:rPr>
                <w:sz w:val="24"/>
              </w:rPr>
            </w:pPr>
            <w:r>
              <w:rPr>
                <w:spacing w:val="-2"/>
                <w:sz w:val="24"/>
              </w:rPr>
              <w:t xml:space="preserve">Конструирование: </w:t>
            </w:r>
            <w:r>
              <w:rPr>
                <w:sz w:val="24"/>
              </w:rPr>
              <w:t>подвижные</w:t>
            </w:r>
            <w:r>
              <w:rPr>
                <w:spacing w:val="-15"/>
                <w:sz w:val="24"/>
              </w:rPr>
              <w:t xml:space="preserve"> </w:t>
            </w:r>
            <w:r>
              <w:rPr>
                <w:sz w:val="24"/>
              </w:rPr>
              <w:t>и</w:t>
            </w:r>
            <w:r>
              <w:rPr>
                <w:spacing w:val="-15"/>
                <w:sz w:val="24"/>
              </w:rPr>
              <w:t xml:space="preserve"> </w:t>
            </w:r>
            <w:r>
              <w:rPr>
                <w:sz w:val="24"/>
              </w:rPr>
              <w:t>неподвижные соединения, механическая</w:t>
            </w:r>
          </w:p>
          <w:p w:rsidR="004F75DF" w:rsidRDefault="0013698B">
            <w:pPr>
              <w:pStyle w:val="TableParagraph"/>
              <w:spacing w:line="275" w:lineRule="exact"/>
              <w:ind w:left="237"/>
              <w:rPr>
                <w:sz w:val="24"/>
              </w:rPr>
            </w:pPr>
            <w:r>
              <w:rPr>
                <w:spacing w:val="-2"/>
                <w:sz w:val="24"/>
              </w:rPr>
              <w:t>передача</w:t>
            </w:r>
          </w:p>
        </w:tc>
        <w:tc>
          <w:tcPr>
            <w:tcW w:w="1085" w:type="dxa"/>
          </w:tcPr>
          <w:p w:rsidR="004F75DF" w:rsidRDefault="004F75DF">
            <w:pPr>
              <w:pStyle w:val="TableParagraph"/>
              <w:spacing w:before="239"/>
              <w:rPr>
                <w:b/>
                <w:sz w:val="24"/>
              </w:rPr>
            </w:pPr>
          </w:p>
          <w:p w:rsidR="004F75DF" w:rsidRDefault="0013698B">
            <w:pPr>
              <w:pStyle w:val="TableParagraph"/>
              <w:ind w:right="408"/>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1315"/>
        </w:trPr>
        <w:tc>
          <w:tcPr>
            <w:tcW w:w="749"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4.3</w:t>
            </w:r>
          </w:p>
        </w:tc>
        <w:tc>
          <w:tcPr>
            <w:tcW w:w="3376" w:type="dxa"/>
          </w:tcPr>
          <w:p w:rsidR="004F75DF" w:rsidRDefault="0013698B">
            <w:pPr>
              <w:pStyle w:val="TableParagraph"/>
              <w:spacing w:before="35" w:line="278" w:lineRule="auto"/>
              <w:ind w:left="237" w:right="500"/>
              <w:rPr>
                <w:sz w:val="24"/>
              </w:rPr>
            </w:pPr>
            <w:r>
              <w:rPr>
                <w:sz w:val="24"/>
              </w:rPr>
              <w:t>Электронные</w:t>
            </w:r>
            <w:r>
              <w:rPr>
                <w:spacing w:val="-15"/>
                <w:sz w:val="24"/>
              </w:rPr>
              <w:t xml:space="preserve"> </w:t>
            </w:r>
            <w:r>
              <w:rPr>
                <w:sz w:val="24"/>
              </w:rPr>
              <w:t>устройства: двигатель и контроллер, назначение,</w:t>
            </w:r>
            <w:r>
              <w:rPr>
                <w:spacing w:val="-8"/>
                <w:sz w:val="24"/>
              </w:rPr>
              <w:t xml:space="preserve"> </w:t>
            </w:r>
            <w:r>
              <w:rPr>
                <w:sz w:val="24"/>
              </w:rPr>
              <w:t>устройство</w:t>
            </w:r>
            <w:r>
              <w:rPr>
                <w:spacing w:val="-10"/>
                <w:sz w:val="24"/>
              </w:rPr>
              <w:t xml:space="preserve"> </w:t>
            </w:r>
            <w:r>
              <w:rPr>
                <w:sz w:val="24"/>
              </w:rPr>
              <w:t>и</w:t>
            </w:r>
          </w:p>
          <w:p w:rsidR="004F75DF" w:rsidRDefault="0013698B">
            <w:pPr>
              <w:pStyle w:val="TableParagraph"/>
              <w:spacing w:line="271" w:lineRule="exact"/>
              <w:ind w:left="237"/>
              <w:rPr>
                <w:sz w:val="24"/>
              </w:rPr>
            </w:pPr>
            <w:r>
              <w:rPr>
                <w:spacing w:val="-2"/>
                <w:sz w:val="24"/>
              </w:rPr>
              <w:t>функции</w:t>
            </w:r>
          </w:p>
        </w:tc>
        <w:tc>
          <w:tcPr>
            <w:tcW w:w="1085" w:type="dxa"/>
          </w:tcPr>
          <w:p w:rsidR="004F75DF" w:rsidRDefault="004F75DF">
            <w:pPr>
              <w:pStyle w:val="TableParagraph"/>
              <w:spacing w:before="239"/>
              <w:rPr>
                <w:b/>
                <w:sz w:val="24"/>
              </w:rPr>
            </w:pPr>
          </w:p>
          <w:p w:rsidR="004F75DF" w:rsidRDefault="0013698B">
            <w:pPr>
              <w:pStyle w:val="TableParagraph"/>
              <w:ind w:right="408"/>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359"/>
        </w:trPr>
        <w:tc>
          <w:tcPr>
            <w:tcW w:w="749" w:type="dxa"/>
          </w:tcPr>
          <w:p w:rsidR="004F75DF" w:rsidRDefault="0013698B">
            <w:pPr>
              <w:pStyle w:val="TableParagraph"/>
              <w:spacing w:before="35"/>
              <w:ind w:left="103"/>
              <w:rPr>
                <w:sz w:val="24"/>
              </w:rPr>
            </w:pPr>
            <w:r>
              <w:rPr>
                <w:spacing w:val="-5"/>
                <w:sz w:val="24"/>
              </w:rPr>
              <w:t>4.4</w:t>
            </w:r>
          </w:p>
        </w:tc>
        <w:tc>
          <w:tcPr>
            <w:tcW w:w="3376" w:type="dxa"/>
          </w:tcPr>
          <w:p w:rsidR="004F75DF" w:rsidRDefault="0013698B">
            <w:pPr>
              <w:pStyle w:val="TableParagraph"/>
              <w:spacing w:before="35"/>
              <w:ind w:left="237"/>
              <w:rPr>
                <w:sz w:val="24"/>
              </w:rPr>
            </w:pPr>
            <w:r>
              <w:rPr>
                <w:sz w:val="24"/>
              </w:rPr>
              <w:t>Программирование</w:t>
            </w:r>
            <w:r>
              <w:rPr>
                <w:spacing w:val="-3"/>
                <w:sz w:val="24"/>
              </w:rPr>
              <w:t xml:space="preserve"> </w:t>
            </w:r>
            <w:r>
              <w:rPr>
                <w:spacing w:val="-2"/>
                <w:sz w:val="24"/>
              </w:rPr>
              <w:t>робота</w:t>
            </w:r>
          </w:p>
        </w:tc>
        <w:tc>
          <w:tcPr>
            <w:tcW w:w="1085" w:type="dxa"/>
          </w:tcPr>
          <w:p w:rsidR="004F75DF" w:rsidRDefault="0013698B">
            <w:pPr>
              <w:pStyle w:val="TableParagraph"/>
              <w:spacing w:before="35"/>
              <w:ind w:right="379"/>
              <w:jc w:val="right"/>
              <w:rPr>
                <w:sz w:val="24"/>
              </w:rPr>
            </w:pPr>
            <w:r>
              <w:rPr>
                <w:spacing w:val="-10"/>
                <w:sz w:val="24"/>
              </w:rPr>
              <w:t>2</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681"/>
        </w:trPr>
        <w:tc>
          <w:tcPr>
            <w:tcW w:w="749" w:type="dxa"/>
          </w:tcPr>
          <w:p w:rsidR="004F75DF" w:rsidRDefault="0013698B">
            <w:pPr>
              <w:pStyle w:val="TableParagraph"/>
              <w:spacing w:before="198"/>
              <w:ind w:left="103"/>
              <w:rPr>
                <w:sz w:val="24"/>
              </w:rPr>
            </w:pPr>
            <w:r>
              <w:rPr>
                <w:spacing w:val="-5"/>
                <w:sz w:val="24"/>
              </w:rPr>
              <w:t>4.5</w:t>
            </w:r>
          </w:p>
        </w:tc>
        <w:tc>
          <w:tcPr>
            <w:tcW w:w="3376" w:type="dxa"/>
          </w:tcPr>
          <w:p w:rsidR="004F75DF" w:rsidRDefault="0013698B">
            <w:pPr>
              <w:pStyle w:val="TableParagraph"/>
              <w:spacing w:before="11" w:line="316" w:lineRule="exact"/>
              <w:ind w:left="237"/>
              <w:rPr>
                <w:sz w:val="24"/>
              </w:rPr>
            </w:pPr>
            <w:r>
              <w:rPr>
                <w:sz w:val="24"/>
              </w:rPr>
              <w:t>Датчики,</w:t>
            </w:r>
            <w:r>
              <w:rPr>
                <w:spacing w:val="-12"/>
                <w:sz w:val="24"/>
              </w:rPr>
              <w:t xml:space="preserve"> </w:t>
            </w:r>
            <w:r>
              <w:rPr>
                <w:sz w:val="24"/>
              </w:rPr>
              <w:t>их</w:t>
            </w:r>
            <w:r>
              <w:rPr>
                <w:spacing w:val="-15"/>
                <w:sz w:val="24"/>
              </w:rPr>
              <w:t xml:space="preserve"> </w:t>
            </w:r>
            <w:r>
              <w:rPr>
                <w:sz w:val="24"/>
              </w:rPr>
              <w:t>функции</w:t>
            </w:r>
            <w:r>
              <w:rPr>
                <w:spacing w:val="-12"/>
                <w:sz w:val="24"/>
              </w:rPr>
              <w:t xml:space="preserve"> </w:t>
            </w:r>
            <w:r>
              <w:rPr>
                <w:sz w:val="24"/>
              </w:rPr>
              <w:t>и принцип работы</w:t>
            </w:r>
          </w:p>
        </w:tc>
        <w:tc>
          <w:tcPr>
            <w:tcW w:w="1085" w:type="dxa"/>
          </w:tcPr>
          <w:p w:rsidR="004F75DF" w:rsidRDefault="0013698B">
            <w:pPr>
              <w:pStyle w:val="TableParagraph"/>
              <w:spacing w:before="198"/>
              <w:ind w:right="408"/>
              <w:jc w:val="right"/>
              <w:rPr>
                <w:sz w:val="24"/>
              </w:rPr>
            </w:pPr>
            <w:r>
              <w:rPr>
                <w:spacing w:val="-10"/>
                <w:sz w:val="24"/>
              </w:rPr>
              <w:t>4</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681"/>
        </w:trPr>
        <w:tc>
          <w:tcPr>
            <w:tcW w:w="749" w:type="dxa"/>
          </w:tcPr>
          <w:p w:rsidR="004F75DF" w:rsidRDefault="0013698B">
            <w:pPr>
              <w:pStyle w:val="TableParagraph"/>
              <w:spacing w:before="198"/>
              <w:ind w:left="103"/>
              <w:rPr>
                <w:sz w:val="24"/>
              </w:rPr>
            </w:pPr>
            <w:r>
              <w:rPr>
                <w:spacing w:val="-5"/>
                <w:sz w:val="24"/>
              </w:rPr>
              <w:t>4.6</w:t>
            </w:r>
          </w:p>
        </w:tc>
        <w:tc>
          <w:tcPr>
            <w:tcW w:w="3376" w:type="dxa"/>
          </w:tcPr>
          <w:p w:rsidR="004F75DF" w:rsidRDefault="0013698B">
            <w:pPr>
              <w:pStyle w:val="TableParagraph"/>
              <w:spacing w:before="11" w:line="316" w:lineRule="exact"/>
              <w:ind w:left="237" w:right="1192"/>
              <w:rPr>
                <w:sz w:val="24"/>
              </w:rPr>
            </w:pPr>
            <w:r>
              <w:rPr>
                <w:sz w:val="24"/>
              </w:rPr>
              <w:t>Основы</w:t>
            </w:r>
            <w:r>
              <w:rPr>
                <w:spacing w:val="-15"/>
                <w:sz w:val="24"/>
              </w:rPr>
              <w:t xml:space="preserve"> </w:t>
            </w:r>
            <w:r>
              <w:rPr>
                <w:sz w:val="24"/>
              </w:rPr>
              <w:t xml:space="preserve">проектной </w:t>
            </w:r>
            <w:r>
              <w:rPr>
                <w:spacing w:val="-2"/>
                <w:sz w:val="24"/>
              </w:rPr>
              <w:t>деятельности</w:t>
            </w:r>
          </w:p>
        </w:tc>
        <w:tc>
          <w:tcPr>
            <w:tcW w:w="1085" w:type="dxa"/>
          </w:tcPr>
          <w:p w:rsidR="004F75DF" w:rsidRDefault="0013698B">
            <w:pPr>
              <w:pStyle w:val="TableParagraph"/>
              <w:spacing w:before="198"/>
              <w:ind w:right="379"/>
              <w:jc w:val="right"/>
              <w:rPr>
                <w:sz w:val="24"/>
              </w:rPr>
            </w:pPr>
            <w:r>
              <w:rPr>
                <w:spacing w:val="-10"/>
                <w:sz w:val="24"/>
              </w:rPr>
              <w:t>6</w:t>
            </w:r>
          </w:p>
        </w:tc>
        <w:tc>
          <w:tcPr>
            <w:tcW w:w="1843"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883" w:type="dxa"/>
          </w:tcPr>
          <w:p w:rsidR="004F75DF" w:rsidRDefault="004F75DF">
            <w:pPr>
              <w:pStyle w:val="TableParagraph"/>
              <w:rPr>
                <w:sz w:val="24"/>
              </w:rPr>
            </w:pPr>
          </w:p>
        </w:tc>
      </w:tr>
      <w:tr w:rsidR="004F75DF">
        <w:trPr>
          <w:trHeight w:val="551"/>
        </w:trPr>
        <w:tc>
          <w:tcPr>
            <w:tcW w:w="412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rsidR="004F75DF" w:rsidRDefault="0013698B">
            <w:pPr>
              <w:pStyle w:val="TableParagraph"/>
              <w:spacing w:before="131"/>
              <w:ind w:right="317"/>
              <w:jc w:val="right"/>
              <w:rPr>
                <w:sz w:val="24"/>
              </w:rPr>
            </w:pPr>
            <w:r>
              <w:rPr>
                <w:spacing w:val="-5"/>
                <w:sz w:val="24"/>
              </w:rPr>
              <w:t>20</w:t>
            </w:r>
          </w:p>
        </w:tc>
        <w:tc>
          <w:tcPr>
            <w:tcW w:w="4637" w:type="dxa"/>
            <w:gridSpan w:val="3"/>
          </w:tcPr>
          <w:p w:rsidR="004F75DF" w:rsidRDefault="004F75DF">
            <w:pPr>
              <w:pStyle w:val="TableParagraph"/>
              <w:rPr>
                <w:sz w:val="24"/>
              </w:rPr>
            </w:pPr>
          </w:p>
        </w:tc>
      </w:tr>
      <w:tr w:rsidR="004F75DF">
        <w:trPr>
          <w:trHeight w:val="677"/>
        </w:trPr>
        <w:tc>
          <w:tcPr>
            <w:tcW w:w="4125" w:type="dxa"/>
            <w:gridSpan w:val="2"/>
          </w:tcPr>
          <w:p w:rsidR="004F75DF" w:rsidRDefault="0013698B">
            <w:pPr>
              <w:pStyle w:val="TableParagraph"/>
              <w:spacing w:before="11" w:line="316" w:lineRule="exact"/>
              <w:ind w:left="237" w:right="18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85" w:type="dxa"/>
          </w:tcPr>
          <w:p w:rsidR="004F75DF" w:rsidRDefault="0013698B">
            <w:pPr>
              <w:pStyle w:val="TableParagraph"/>
              <w:spacing w:before="198"/>
              <w:ind w:right="350"/>
              <w:jc w:val="right"/>
              <w:rPr>
                <w:sz w:val="24"/>
              </w:rPr>
            </w:pPr>
            <w:r>
              <w:rPr>
                <w:spacing w:val="-5"/>
                <w:sz w:val="24"/>
              </w:rPr>
              <w:t>68</w:t>
            </w:r>
          </w:p>
        </w:tc>
        <w:tc>
          <w:tcPr>
            <w:tcW w:w="1843" w:type="dxa"/>
          </w:tcPr>
          <w:p w:rsidR="004F75DF" w:rsidRDefault="0013698B">
            <w:pPr>
              <w:pStyle w:val="TableParagraph"/>
              <w:spacing w:before="198"/>
              <w:ind w:left="210" w:right="13"/>
              <w:jc w:val="center"/>
              <w:rPr>
                <w:sz w:val="24"/>
              </w:rPr>
            </w:pPr>
            <w:r>
              <w:rPr>
                <w:spacing w:val="-10"/>
                <w:sz w:val="24"/>
              </w:rPr>
              <w:t>0</w:t>
            </w:r>
          </w:p>
        </w:tc>
        <w:tc>
          <w:tcPr>
            <w:tcW w:w="1911" w:type="dxa"/>
          </w:tcPr>
          <w:p w:rsidR="004F75DF" w:rsidRDefault="0013698B">
            <w:pPr>
              <w:pStyle w:val="TableParagraph"/>
              <w:spacing w:before="198"/>
              <w:ind w:left="202" w:right="4"/>
              <w:jc w:val="center"/>
              <w:rPr>
                <w:sz w:val="24"/>
              </w:rPr>
            </w:pPr>
            <w:r>
              <w:rPr>
                <w:spacing w:val="-10"/>
                <w:sz w:val="24"/>
              </w:rPr>
              <w:t>0</w:t>
            </w:r>
          </w:p>
        </w:tc>
        <w:tc>
          <w:tcPr>
            <w:tcW w:w="883"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65"/>
        <w:ind w:left="0"/>
        <w:jc w:val="left"/>
        <w:rPr>
          <w:b/>
        </w:rPr>
      </w:pPr>
    </w:p>
    <w:p w:rsidR="004F75DF" w:rsidRDefault="0013698B">
      <w:pPr>
        <w:pStyle w:val="a4"/>
        <w:numPr>
          <w:ilvl w:val="0"/>
          <w:numId w:val="35"/>
        </w:numPr>
        <w:tabs>
          <w:tab w:val="left" w:pos="1075"/>
        </w:tabs>
        <w:spacing w:after="55"/>
        <w:ind w:left="1075" w:hanging="210"/>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11"/>
        <w:gridCol w:w="1142"/>
        <w:gridCol w:w="1838"/>
        <w:gridCol w:w="1911"/>
        <w:gridCol w:w="1027"/>
      </w:tblGrid>
      <w:tr w:rsidR="004F75DF">
        <w:trPr>
          <w:trHeight w:val="359"/>
        </w:trPr>
        <w:tc>
          <w:tcPr>
            <w:tcW w:w="816" w:type="dxa"/>
            <w:vMerge w:val="restart"/>
          </w:tcPr>
          <w:p w:rsidR="004F75DF" w:rsidRDefault="0013698B">
            <w:pPr>
              <w:pStyle w:val="TableParagraph"/>
              <w:spacing w:before="223" w:line="276" w:lineRule="auto"/>
              <w:ind w:left="237" w:right="222"/>
              <w:rPr>
                <w:b/>
                <w:sz w:val="24"/>
              </w:rPr>
            </w:pPr>
            <w:r>
              <w:rPr>
                <w:b/>
                <w:spacing w:val="-10"/>
                <w:sz w:val="24"/>
              </w:rPr>
              <w:t xml:space="preserve">№ </w:t>
            </w:r>
            <w:r>
              <w:rPr>
                <w:b/>
                <w:spacing w:val="-4"/>
                <w:sz w:val="24"/>
              </w:rPr>
              <w:t>п/п</w:t>
            </w:r>
          </w:p>
        </w:tc>
        <w:tc>
          <w:tcPr>
            <w:tcW w:w="3111" w:type="dxa"/>
            <w:vMerge w:val="restart"/>
          </w:tcPr>
          <w:p w:rsidR="004F75DF" w:rsidRDefault="0013698B">
            <w:pPr>
              <w:pStyle w:val="TableParagraph"/>
              <w:spacing w:before="223" w:line="276" w:lineRule="auto"/>
              <w:ind w:left="238" w:right="234"/>
              <w:rPr>
                <w:b/>
                <w:sz w:val="24"/>
              </w:rPr>
            </w:pPr>
            <w:r>
              <w:rPr>
                <w:b/>
                <w:sz w:val="24"/>
              </w:rPr>
              <w:t>Наименование</w:t>
            </w:r>
            <w:r>
              <w:rPr>
                <w:b/>
                <w:spacing w:val="-15"/>
                <w:sz w:val="24"/>
              </w:rPr>
              <w:t xml:space="preserve"> </w:t>
            </w:r>
            <w:r>
              <w:rPr>
                <w:b/>
                <w:sz w:val="24"/>
              </w:rPr>
              <w:t>разделов и тем программы</w:t>
            </w:r>
          </w:p>
        </w:tc>
        <w:tc>
          <w:tcPr>
            <w:tcW w:w="4891" w:type="dxa"/>
            <w:gridSpan w:val="3"/>
          </w:tcPr>
          <w:p w:rsidR="004F75DF" w:rsidRDefault="0013698B">
            <w:pPr>
              <w:pStyle w:val="TableParagraph"/>
              <w:spacing w:before="40"/>
              <w:ind w:left="104"/>
              <w:rPr>
                <w:b/>
                <w:sz w:val="24"/>
              </w:rPr>
            </w:pPr>
            <w:r>
              <w:rPr>
                <w:b/>
                <w:sz w:val="24"/>
              </w:rPr>
              <w:t>Количество</w:t>
            </w:r>
            <w:r>
              <w:rPr>
                <w:b/>
                <w:spacing w:val="-4"/>
                <w:sz w:val="24"/>
              </w:rPr>
              <w:t xml:space="preserve"> часов</w:t>
            </w:r>
          </w:p>
        </w:tc>
        <w:tc>
          <w:tcPr>
            <w:tcW w:w="1027" w:type="dxa"/>
            <w:vMerge w:val="restart"/>
          </w:tcPr>
          <w:p w:rsidR="004F75DF" w:rsidRDefault="004F75DF">
            <w:pPr>
              <w:pStyle w:val="TableParagraph"/>
              <w:rPr>
                <w:sz w:val="24"/>
              </w:rPr>
            </w:pPr>
          </w:p>
        </w:tc>
      </w:tr>
      <w:tr w:rsidR="004F75DF">
        <w:trPr>
          <w:trHeight w:val="989"/>
        </w:trPr>
        <w:tc>
          <w:tcPr>
            <w:tcW w:w="816" w:type="dxa"/>
            <w:vMerge/>
            <w:tcBorders>
              <w:top w:val="nil"/>
            </w:tcBorders>
          </w:tcPr>
          <w:p w:rsidR="004F75DF" w:rsidRDefault="004F75DF">
            <w:pPr>
              <w:rPr>
                <w:sz w:val="2"/>
                <w:szCs w:val="2"/>
              </w:rPr>
            </w:pPr>
          </w:p>
        </w:tc>
        <w:tc>
          <w:tcPr>
            <w:tcW w:w="3111" w:type="dxa"/>
            <w:vMerge/>
            <w:tcBorders>
              <w:top w:val="nil"/>
            </w:tcBorders>
          </w:tcPr>
          <w:p w:rsidR="004F75DF" w:rsidRDefault="004F75DF">
            <w:pPr>
              <w:rPr>
                <w:sz w:val="2"/>
                <w:szCs w:val="2"/>
              </w:rPr>
            </w:pPr>
          </w:p>
        </w:tc>
        <w:tc>
          <w:tcPr>
            <w:tcW w:w="1142" w:type="dxa"/>
          </w:tcPr>
          <w:p w:rsidR="004F75DF" w:rsidRDefault="0013698B">
            <w:pPr>
              <w:pStyle w:val="TableParagraph"/>
              <w:spacing w:before="203"/>
              <w:ind w:left="238"/>
              <w:rPr>
                <w:b/>
                <w:sz w:val="24"/>
              </w:rPr>
            </w:pPr>
            <w:r>
              <w:rPr>
                <w:b/>
                <w:spacing w:val="-2"/>
                <w:sz w:val="24"/>
              </w:rPr>
              <w:t>Всего</w:t>
            </w:r>
          </w:p>
        </w:tc>
        <w:tc>
          <w:tcPr>
            <w:tcW w:w="1838" w:type="dxa"/>
          </w:tcPr>
          <w:p w:rsidR="004F75DF" w:rsidRDefault="0013698B">
            <w:pPr>
              <w:pStyle w:val="TableParagraph"/>
              <w:spacing w:before="40" w:line="280" w:lineRule="auto"/>
              <w:ind w:left="239"/>
              <w:rPr>
                <w:b/>
                <w:sz w:val="24"/>
              </w:rPr>
            </w:pPr>
            <w:r>
              <w:rPr>
                <w:b/>
                <w:spacing w:val="-2"/>
                <w:sz w:val="24"/>
              </w:rPr>
              <w:t>Контрольные работы</w:t>
            </w:r>
          </w:p>
        </w:tc>
        <w:tc>
          <w:tcPr>
            <w:tcW w:w="1911" w:type="dxa"/>
          </w:tcPr>
          <w:p w:rsidR="004F75DF" w:rsidRDefault="0013698B">
            <w:pPr>
              <w:pStyle w:val="TableParagraph"/>
              <w:spacing w:before="40" w:line="280" w:lineRule="auto"/>
              <w:ind w:left="240"/>
              <w:rPr>
                <w:b/>
                <w:sz w:val="24"/>
              </w:rPr>
            </w:pPr>
            <w:r>
              <w:rPr>
                <w:b/>
                <w:spacing w:val="-2"/>
                <w:sz w:val="24"/>
              </w:rPr>
              <w:t>Практические работы</w:t>
            </w:r>
          </w:p>
        </w:tc>
        <w:tc>
          <w:tcPr>
            <w:tcW w:w="1027" w:type="dxa"/>
            <w:vMerge/>
            <w:tcBorders>
              <w:top w:val="nil"/>
            </w:tcBorders>
          </w:tcPr>
          <w:p w:rsidR="004F75DF" w:rsidRDefault="004F75DF">
            <w:pPr>
              <w:rPr>
                <w:sz w:val="2"/>
                <w:szCs w:val="2"/>
              </w:rPr>
            </w:pPr>
          </w:p>
        </w:tc>
      </w:tr>
      <w:tr w:rsidR="004F75DF">
        <w:trPr>
          <w:trHeight w:val="364"/>
        </w:trPr>
        <w:tc>
          <w:tcPr>
            <w:tcW w:w="9845"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1.Производство</w:t>
            </w:r>
            <w:proofErr w:type="gramEnd"/>
            <w:r>
              <w:rPr>
                <w:b/>
                <w:sz w:val="24"/>
              </w:rPr>
              <w:t xml:space="preserve"> и</w:t>
            </w:r>
            <w:r>
              <w:rPr>
                <w:b/>
                <w:spacing w:val="-4"/>
                <w:sz w:val="24"/>
              </w:rPr>
              <w:t xml:space="preserve"> </w:t>
            </w:r>
            <w:r>
              <w:rPr>
                <w:b/>
                <w:spacing w:val="-2"/>
                <w:sz w:val="24"/>
              </w:rPr>
              <w:t>технологии</w:t>
            </w:r>
          </w:p>
        </w:tc>
      </w:tr>
      <w:tr w:rsidR="004F75DF">
        <w:trPr>
          <w:trHeight w:val="360"/>
        </w:trPr>
        <w:tc>
          <w:tcPr>
            <w:tcW w:w="816" w:type="dxa"/>
          </w:tcPr>
          <w:p w:rsidR="004F75DF" w:rsidRDefault="0013698B">
            <w:pPr>
              <w:pStyle w:val="TableParagraph"/>
              <w:spacing w:before="35"/>
              <w:ind w:left="103"/>
              <w:rPr>
                <w:sz w:val="24"/>
              </w:rPr>
            </w:pPr>
            <w:r>
              <w:rPr>
                <w:spacing w:val="-5"/>
                <w:sz w:val="24"/>
              </w:rPr>
              <w:t>1.1</w:t>
            </w:r>
          </w:p>
        </w:tc>
        <w:tc>
          <w:tcPr>
            <w:tcW w:w="3111" w:type="dxa"/>
          </w:tcPr>
          <w:p w:rsidR="004F75DF" w:rsidRDefault="0013698B">
            <w:pPr>
              <w:pStyle w:val="TableParagraph"/>
              <w:spacing w:before="35"/>
              <w:ind w:left="238"/>
              <w:rPr>
                <w:sz w:val="24"/>
              </w:rPr>
            </w:pPr>
            <w:r>
              <w:rPr>
                <w:sz w:val="24"/>
              </w:rPr>
              <w:t>Модели и</w:t>
            </w:r>
            <w:r>
              <w:rPr>
                <w:spacing w:val="-3"/>
                <w:sz w:val="24"/>
              </w:rPr>
              <w:t xml:space="preserve"> </w:t>
            </w:r>
            <w:r>
              <w:rPr>
                <w:spacing w:val="-2"/>
                <w:sz w:val="24"/>
              </w:rPr>
              <w:t>моделирование</w:t>
            </w:r>
          </w:p>
        </w:tc>
        <w:tc>
          <w:tcPr>
            <w:tcW w:w="1142" w:type="dxa"/>
          </w:tcPr>
          <w:p w:rsidR="004F75DF" w:rsidRDefault="0013698B">
            <w:pPr>
              <w:pStyle w:val="TableParagraph"/>
              <w:spacing w:before="35"/>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998"/>
        </w:trPr>
        <w:tc>
          <w:tcPr>
            <w:tcW w:w="816"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1.2</w:t>
            </w:r>
          </w:p>
        </w:tc>
        <w:tc>
          <w:tcPr>
            <w:tcW w:w="3111" w:type="dxa"/>
          </w:tcPr>
          <w:p w:rsidR="004F75DF" w:rsidRDefault="0013698B">
            <w:pPr>
              <w:pStyle w:val="TableParagraph"/>
              <w:spacing w:before="40" w:line="276" w:lineRule="auto"/>
              <w:ind w:left="238" w:right="234"/>
              <w:rPr>
                <w:sz w:val="24"/>
              </w:rPr>
            </w:pPr>
            <w:r>
              <w:rPr>
                <w:sz w:val="24"/>
              </w:rPr>
              <w:t>Машины</w:t>
            </w:r>
            <w:r>
              <w:rPr>
                <w:spacing w:val="-10"/>
                <w:sz w:val="24"/>
              </w:rPr>
              <w:t xml:space="preserve"> </w:t>
            </w:r>
            <w:r>
              <w:rPr>
                <w:sz w:val="24"/>
              </w:rPr>
              <w:t>дома</w:t>
            </w:r>
            <w:r>
              <w:rPr>
                <w:spacing w:val="-15"/>
                <w:sz w:val="24"/>
              </w:rPr>
              <w:t xml:space="preserve"> </w:t>
            </w:r>
            <w:r>
              <w:rPr>
                <w:sz w:val="24"/>
              </w:rPr>
              <w:t>и</w:t>
            </w:r>
            <w:r>
              <w:rPr>
                <w:spacing w:val="-14"/>
                <w:sz w:val="24"/>
              </w:rPr>
              <w:t xml:space="preserve"> </w:t>
            </w:r>
            <w:r>
              <w:rPr>
                <w:sz w:val="24"/>
              </w:rPr>
              <w:t xml:space="preserve">на </w:t>
            </w:r>
            <w:r>
              <w:rPr>
                <w:spacing w:val="-2"/>
                <w:sz w:val="24"/>
              </w:rPr>
              <w:t>производстве.</w:t>
            </w:r>
          </w:p>
          <w:p w:rsidR="004F75DF" w:rsidRDefault="0013698B">
            <w:pPr>
              <w:pStyle w:val="TableParagraph"/>
              <w:spacing w:line="275" w:lineRule="exact"/>
              <w:ind w:left="238"/>
              <w:rPr>
                <w:sz w:val="24"/>
              </w:rPr>
            </w:pPr>
            <w:r>
              <w:rPr>
                <w:sz w:val="24"/>
              </w:rPr>
              <w:t>Кинематические</w:t>
            </w:r>
            <w:r>
              <w:rPr>
                <w:spacing w:val="-9"/>
                <w:sz w:val="24"/>
              </w:rPr>
              <w:t xml:space="preserve"> </w:t>
            </w:r>
            <w:r>
              <w:rPr>
                <w:spacing w:val="-4"/>
                <w:sz w:val="24"/>
              </w:rPr>
              <w:t>схемы</w:t>
            </w:r>
          </w:p>
        </w:tc>
        <w:tc>
          <w:tcPr>
            <w:tcW w:w="1142" w:type="dxa"/>
          </w:tcPr>
          <w:p w:rsidR="004F75DF" w:rsidRDefault="004F75DF">
            <w:pPr>
              <w:pStyle w:val="TableParagraph"/>
              <w:spacing w:before="80"/>
              <w:rPr>
                <w:b/>
                <w:sz w:val="24"/>
              </w:rPr>
            </w:pPr>
          </w:p>
          <w:p w:rsidR="004F75DF" w:rsidRDefault="0013698B">
            <w:pPr>
              <w:pStyle w:val="TableParagraph"/>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3"/>
              <w:ind w:left="103"/>
              <w:rPr>
                <w:sz w:val="24"/>
              </w:rPr>
            </w:pPr>
            <w:r>
              <w:rPr>
                <w:spacing w:val="-5"/>
                <w:sz w:val="24"/>
              </w:rPr>
              <w:t>1.3</w:t>
            </w:r>
          </w:p>
        </w:tc>
        <w:tc>
          <w:tcPr>
            <w:tcW w:w="3111" w:type="dxa"/>
          </w:tcPr>
          <w:p w:rsidR="004F75DF" w:rsidRDefault="0013698B">
            <w:pPr>
              <w:pStyle w:val="TableParagraph"/>
              <w:spacing w:before="6" w:line="316" w:lineRule="exact"/>
              <w:ind w:left="238" w:right="234"/>
              <w:rPr>
                <w:sz w:val="24"/>
              </w:rPr>
            </w:pPr>
            <w:r>
              <w:rPr>
                <w:spacing w:val="-2"/>
                <w:sz w:val="24"/>
              </w:rPr>
              <w:t>Техническое конструирование</w:t>
            </w:r>
          </w:p>
        </w:tc>
        <w:tc>
          <w:tcPr>
            <w:tcW w:w="1142" w:type="dxa"/>
          </w:tcPr>
          <w:p w:rsidR="004F75DF" w:rsidRDefault="0013698B">
            <w:pPr>
              <w:pStyle w:val="TableParagraph"/>
              <w:spacing w:before="193"/>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676"/>
        </w:trPr>
        <w:tc>
          <w:tcPr>
            <w:tcW w:w="816" w:type="dxa"/>
          </w:tcPr>
          <w:p w:rsidR="004F75DF" w:rsidRDefault="0013698B">
            <w:pPr>
              <w:pStyle w:val="TableParagraph"/>
              <w:spacing w:before="193"/>
              <w:ind w:left="103"/>
              <w:rPr>
                <w:sz w:val="24"/>
              </w:rPr>
            </w:pPr>
            <w:r>
              <w:rPr>
                <w:spacing w:val="-5"/>
                <w:sz w:val="24"/>
              </w:rPr>
              <w:t>1.4</w:t>
            </w:r>
          </w:p>
        </w:tc>
        <w:tc>
          <w:tcPr>
            <w:tcW w:w="3111" w:type="dxa"/>
          </w:tcPr>
          <w:p w:rsidR="004F75DF" w:rsidRDefault="0013698B">
            <w:pPr>
              <w:pStyle w:val="TableParagraph"/>
              <w:spacing w:before="6" w:line="316" w:lineRule="exact"/>
              <w:ind w:left="238" w:right="234"/>
              <w:rPr>
                <w:sz w:val="24"/>
              </w:rPr>
            </w:pPr>
            <w:r>
              <w:rPr>
                <w:sz w:val="24"/>
              </w:rPr>
              <w:t>Перспективы</w:t>
            </w:r>
            <w:r>
              <w:rPr>
                <w:spacing w:val="-15"/>
                <w:sz w:val="24"/>
              </w:rPr>
              <w:t xml:space="preserve"> </w:t>
            </w:r>
            <w:r>
              <w:rPr>
                <w:sz w:val="24"/>
              </w:rPr>
              <w:t xml:space="preserve">развития </w:t>
            </w:r>
            <w:r>
              <w:rPr>
                <w:spacing w:val="-2"/>
                <w:sz w:val="24"/>
              </w:rPr>
              <w:t>технологий</w:t>
            </w:r>
          </w:p>
        </w:tc>
        <w:tc>
          <w:tcPr>
            <w:tcW w:w="1142" w:type="dxa"/>
          </w:tcPr>
          <w:p w:rsidR="004F75DF" w:rsidRDefault="0013698B">
            <w:pPr>
              <w:pStyle w:val="TableParagraph"/>
              <w:spacing w:before="193"/>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556"/>
        </w:trPr>
        <w:tc>
          <w:tcPr>
            <w:tcW w:w="392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6"/>
              <w:ind w:left="203" w:right="4"/>
              <w:jc w:val="center"/>
              <w:rPr>
                <w:sz w:val="24"/>
              </w:rPr>
            </w:pPr>
            <w:r>
              <w:rPr>
                <w:spacing w:val="-10"/>
                <w:sz w:val="24"/>
              </w:rPr>
              <w:t>8</w:t>
            </w:r>
          </w:p>
        </w:tc>
        <w:tc>
          <w:tcPr>
            <w:tcW w:w="4776" w:type="dxa"/>
            <w:gridSpan w:val="3"/>
          </w:tcPr>
          <w:p w:rsidR="004F75DF" w:rsidRDefault="004F75DF">
            <w:pPr>
              <w:pStyle w:val="TableParagraph"/>
              <w:rPr>
                <w:sz w:val="24"/>
              </w:rPr>
            </w:pPr>
          </w:p>
        </w:tc>
      </w:tr>
      <w:tr w:rsidR="004F75DF">
        <w:trPr>
          <w:trHeight w:val="359"/>
        </w:trPr>
        <w:tc>
          <w:tcPr>
            <w:tcW w:w="9845" w:type="dxa"/>
            <w:gridSpan w:val="6"/>
          </w:tcPr>
          <w:p w:rsidR="004F75DF" w:rsidRDefault="0013698B">
            <w:pPr>
              <w:pStyle w:val="TableParagraph"/>
              <w:spacing w:before="40"/>
              <w:ind w:left="237"/>
              <w:rPr>
                <w:b/>
                <w:sz w:val="24"/>
              </w:rPr>
            </w:pPr>
            <w:r>
              <w:rPr>
                <w:b/>
                <w:sz w:val="24"/>
              </w:rPr>
              <w:t>Раздел</w:t>
            </w:r>
            <w:r>
              <w:rPr>
                <w:b/>
                <w:spacing w:val="-8"/>
                <w:sz w:val="24"/>
              </w:rPr>
              <w:t xml:space="preserve"> </w:t>
            </w:r>
            <w:proofErr w:type="gramStart"/>
            <w:r>
              <w:rPr>
                <w:b/>
                <w:sz w:val="24"/>
              </w:rPr>
              <w:t>2.Компьютернаяграфика</w:t>
            </w:r>
            <w:proofErr w:type="gramEnd"/>
            <w:r>
              <w:rPr>
                <w:b/>
                <w:sz w:val="24"/>
              </w:rPr>
              <w:t>.</w:t>
            </w:r>
            <w:r>
              <w:rPr>
                <w:b/>
                <w:spacing w:val="-4"/>
                <w:sz w:val="24"/>
              </w:rPr>
              <w:t xml:space="preserve"> </w:t>
            </w:r>
            <w:r>
              <w:rPr>
                <w:b/>
                <w:spacing w:val="-2"/>
                <w:sz w:val="24"/>
              </w:rPr>
              <w:t>Черчение</w:t>
            </w:r>
          </w:p>
        </w:tc>
      </w:tr>
      <w:tr w:rsidR="004F75DF">
        <w:trPr>
          <w:trHeight w:val="681"/>
        </w:trPr>
        <w:tc>
          <w:tcPr>
            <w:tcW w:w="816" w:type="dxa"/>
          </w:tcPr>
          <w:p w:rsidR="004F75DF" w:rsidRDefault="0013698B">
            <w:pPr>
              <w:pStyle w:val="TableParagraph"/>
              <w:spacing w:before="198"/>
              <w:ind w:left="103"/>
              <w:rPr>
                <w:sz w:val="24"/>
              </w:rPr>
            </w:pPr>
            <w:r>
              <w:rPr>
                <w:spacing w:val="-5"/>
                <w:sz w:val="24"/>
              </w:rPr>
              <w:t>2.1</w:t>
            </w:r>
          </w:p>
        </w:tc>
        <w:tc>
          <w:tcPr>
            <w:tcW w:w="3111" w:type="dxa"/>
          </w:tcPr>
          <w:p w:rsidR="004F75DF" w:rsidRDefault="0013698B">
            <w:pPr>
              <w:pStyle w:val="TableParagraph"/>
              <w:spacing w:before="11" w:line="316" w:lineRule="exact"/>
              <w:ind w:left="238" w:right="385"/>
              <w:rPr>
                <w:sz w:val="24"/>
              </w:rPr>
            </w:pPr>
            <w:r>
              <w:rPr>
                <w:sz w:val="24"/>
              </w:rPr>
              <w:t>Компьютерная</w:t>
            </w:r>
            <w:r>
              <w:rPr>
                <w:spacing w:val="-15"/>
                <w:sz w:val="24"/>
              </w:rPr>
              <w:t xml:space="preserve"> </w:t>
            </w:r>
            <w:r>
              <w:rPr>
                <w:sz w:val="24"/>
              </w:rPr>
              <w:t>графика. Мир изображений</w:t>
            </w:r>
          </w:p>
        </w:tc>
        <w:tc>
          <w:tcPr>
            <w:tcW w:w="1142" w:type="dxa"/>
          </w:tcPr>
          <w:p w:rsidR="004F75DF" w:rsidRDefault="0013698B">
            <w:pPr>
              <w:pStyle w:val="TableParagraph"/>
              <w:spacing w:before="198"/>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1315"/>
        </w:trPr>
        <w:tc>
          <w:tcPr>
            <w:tcW w:w="816" w:type="dxa"/>
          </w:tcPr>
          <w:p w:rsidR="004F75DF" w:rsidRDefault="004F75DF">
            <w:pPr>
              <w:pStyle w:val="TableParagraph"/>
              <w:spacing w:before="234"/>
              <w:rPr>
                <w:b/>
                <w:sz w:val="24"/>
              </w:rPr>
            </w:pPr>
          </w:p>
          <w:p w:rsidR="004F75DF" w:rsidRDefault="0013698B">
            <w:pPr>
              <w:pStyle w:val="TableParagraph"/>
              <w:ind w:left="103"/>
              <w:rPr>
                <w:sz w:val="24"/>
              </w:rPr>
            </w:pPr>
            <w:r>
              <w:rPr>
                <w:spacing w:val="-5"/>
                <w:sz w:val="24"/>
              </w:rPr>
              <w:t>2.2</w:t>
            </w:r>
          </w:p>
        </w:tc>
        <w:tc>
          <w:tcPr>
            <w:tcW w:w="3111" w:type="dxa"/>
          </w:tcPr>
          <w:p w:rsidR="004F75DF" w:rsidRDefault="0013698B">
            <w:pPr>
              <w:pStyle w:val="TableParagraph"/>
              <w:spacing w:before="35" w:line="276" w:lineRule="auto"/>
              <w:ind w:left="238" w:right="139"/>
              <w:rPr>
                <w:sz w:val="24"/>
              </w:rPr>
            </w:pPr>
            <w:r>
              <w:rPr>
                <w:sz w:val="24"/>
              </w:rPr>
              <w:t xml:space="preserve">Компьютерные методы </w:t>
            </w:r>
            <w:r>
              <w:rPr>
                <w:spacing w:val="-2"/>
                <w:sz w:val="24"/>
              </w:rPr>
              <w:t xml:space="preserve">представления </w:t>
            </w:r>
            <w:r>
              <w:rPr>
                <w:sz w:val="24"/>
              </w:rPr>
              <w:t>графической</w:t>
            </w:r>
            <w:r>
              <w:rPr>
                <w:spacing w:val="-15"/>
                <w:sz w:val="24"/>
              </w:rPr>
              <w:t xml:space="preserve"> </w:t>
            </w:r>
            <w:r>
              <w:rPr>
                <w:sz w:val="24"/>
              </w:rPr>
              <w:t>информации.</w:t>
            </w:r>
          </w:p>
          <w:p w:rsidR="004F75DF" w:rsidRDefault="0013698B">
            <w:pPr>
              <w:pStyle w:val="TableParagraph"/>
              <w:spacing w:before="3"/>
              <w:ind w:left="238"/>
              <w:rPr>
                <w:sz w:val="24"/>
              </w:rPr>
            </w:pPr>
            <w:r>
              <w:rPr>
                <w:sz w:val="24"/>
              </w:rPr>
              <w:t>Графический</w:t>
            </w:r>
            <w:r>
              <w:rPr>
                <w:spacing w:val="-5"/>
                <w:sz w:val="24"/>
              </w:rPr>
              <w:t xml:space="preserve"> </w:t>
            </w:r>
            <w:r>
              <w:rPr>
                <w:spacing w:val="-2"/>
                <w:sz w:val="24"/>
              </w:rPr>
              <w:t>редактор</w:t>
            </w:r>
          </w:p>
        </w:tc>
        <w:tc>
          <w:tcPr>
            <w:tcW w:w="1142" w:type="dxa"/>
          </w:tcPr>
          <w:p w:rsidR="004F75DF" w:rsidRDefault="004F75DF">
            <w:pPr>
              <w:pStyle w:val="TableParagraph"/>
              <w:spacing w:before="234"/>
              <w:rPr>
                <w:b/>
                <w:sz w:val="24"/>
              </w:rPr>
            </w:pPr>
          </w:p>
          <w:p w:rsidR="004F75DF" w:rsidRDefault="0013698B">
            <w:pPr>
              <w:pStyle w:val="TableParagraph"/>
              <w:ind w:left="203" w:right="4"/>
              <w:jc w:val="center"/>
              <w:rPr>
                <w:sz w:val="24"/>
              </w:rPr>
            </w:pPr>
            <w:r>
              <w:rPr>
                <w:spacing w:val="-10"/>
                <w:sz w:val="24"/>
              </w:rPr>
              <w:t>4</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998"/>
        </w:trPr>
        <w:tc>
          <w:tcPr>
            <w:tcW w:w="816"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2.3</w:t>
            </w:r>
          </w:p>
        </w:tc>
        <w:tc>
          <w:tcPr>
            <w:tcW w:w="3111" w:type="dxa"/>
          </w:tcPr>
          <w:p w:rsidR="004F75DF" w:rsidRDefault="0013698B">
            <w:pPr>
              <w:pStyle w:val="TableParagraph"/>
              <w:spacing w:before="6" w:line="316" w:lineRule="exact"/>
              <w:ind w:left="238"/>
              <w:rPr>
                <w:sz w:val="24"/>
              </w:rPr>
            </w:pPr>
            <w:r>
              <w:rPr>
                <w:sz w:val="24"/>
              </w:rPr>
              <w:t>Создание печатной продукции</w:t>
            </w:r>
            <w:r>
              <w:rPr>
                <w:spacing w:val="-15"/>
                <w:sz w:val="24"/>
              </w:rPr>
              <w:t xml:space="preserve"> </w:t>
            </w:r>
            <w:r>
              <w:rPr>
                <w:sz w:val="24"/>
              </w:rPr>
              <w:t>в</w:t>
            </w:r>
            <w:r>
              <w:rPr>
                <w:spacing w:val="-15"/>
                <w:sz w:val="24"/>
              </w:rPr>
              <w:t xml:space="preserve"> </w:t>
            </w:r>
            <w:r>
              <w:rPr>
                <w:sz w:val="24"/>
              </w:rPr>
              <w:t xml:space="preserve">графическом </w:t>
            </w:r>
            <w:r>
              <w:rPr>
                <w:spacing w:val="-2"/>
                <w:sz w:val="24"/>
              </w:rPr>
              <w:t>редакторе</w:t>
            </w:r>
          </w:p>
        </w:tc>
        <w:tc>
          <w:tcPr>
            <w:tcW w:w="1142" w:type="dxa"/>
          </w:tcPr>
          <w:p w:rsidR="004F75DF" w:rsidRDefault="004F75DF">
            <w:pPr>
              <w:pStyle w:val="TableParagraph"/>
              <w:spacing w:before="75"/>
              <w:rPr>
                <w:b/>
                <w:sz w:val="24"/>
              </w:rPr>
            </w:pPr>
          </w:p>
          <w:p w:rsidR="004F75DF" w:rsidRDefault="0013698B">
            <w:pPr>
              <w:pStyle w:val="TableParagraph"/>
              <w:spacing w:before="1"/>
              <w:ind w:left="203" w:right="62"/>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552"/>
        </w:trPr>
        <w:tc>
          <w:tcPr>
            <w:tcW w:w="39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1"/>
              <w:ind w:left="203" w:right="4"/>
              <w:jc w:val="center"/>
              <w:rPr>
                <w:sz w:val="24"/>
              </w:rPr>
            </w:pPr>
            <w:r>
              <w:rPr>
                <w:spacing w:val="-10"/>
                <w:sz w:val="24"/>
              </w:rPr>
              <w:t>8</w:t>
            </w:r>
          </w:p>
        </w:tc>
        <w:tc>
          <w:tcPr>
            <w:tcW w:w="4776" w:type="dxa"/>
            <w:gridSpan w:val="3"/>
          </w:tcPr>
          <w:p w:rsidR="004F75DF" w:rsidRDefault="004F75DF">
            <w:pPr>
              <w:pStyle w:val="TableParagraph"/>
              <w:rPr>
                <w:sz w:val="24"/>
              </w:rPr>
            </w:pPr>
          </w:p>
        </w:tc>
      </w:tr>
      <w:tr w:rsidR="004F75DF">
        <w:trPr>
          <w:trHeight w:val="359"/>
        </w:trPr>
        <w:tc>
          <w:tcPr>
            <w:tcW w:w="9845" w:type="dxa"/>
            <w:gridSpan w:val="6"/>
          </w:tcPr>
          <w:p w:rsidR="004F75DF" w:rsidRDefault="0013698B">
            <w:pPr>
              <w:pStyle w:val="TableParagraph"/>
              <w:spacing w:before="40"/>
              <w:ind w:left="237"/>
              <w:rPr>
                <w:b/>
                <w:sz w:val="24"/>
              </w:rPr>
            </w:pPr>
            <w:r>
              <w:rPr>
                <w:b/>
                <w:sz w:val="24"/>
              </w:rPr>
              <w:t>Раздел</w:t>
            </w:r>
            <w:r>
              <w:rPr>
                <w:b/>
                <w:spacing w:val="-7"/>
                <w:sz w:val="24"/>
              </w:rPr>
              <w:t xml:space="preserve"> </w:t>
            </w:r>
            <w:proofErr w:type="gramStart"/>
            <w:r>
              <w:rPr>
                <w:b/>
                <w:sz w:val="24"/>
              </w:rPr>
              <w:t>3.Технологии</w:t>
            </w:r>
            <w:proofErr w:type="gramEnd"/>
            <w:r>
              <w:rPr>
                <w:b/>
                <w:spacing w:val="-3"/>
                <w:sz w:val="24"/>
              </w:rPr>
              <w:t xml:space="preserve"> </w:t>
            </w:r>
            <w:r>
              <w:rPr>
                <w:b/>
                <w:sz w:val="24"/>
              </w:rPr>
              <w:t>обработки</w:t>
            </w:r>
            <w:r>
              <w:rPr>
                <w:b/>
                <w:spacing w:val="-4"/>
                <w:sz w:val="24"/>
              </w:rPr>
              <w:t xml:space="preserve"> </w:t>
            </w:r>
            <w:r>
              <w:rPr>
                <w:b/>
                <w:sz w:val="24"/>
              </w:rPr>
              <w:t>материалов</w:t>
            </w:r>
            <w:r>
              <w:rPr>
                <w:b/>
                <w:spacing w:val="-8"/>
                <w:sz w:val="24"/>
              </w:rPr>
              <w:t xml:space="preserve"> </w:t>
            </w:r>
            <w:r>
              <w:rPr>
                <w:b/>
                <w:sz w:val="24"/>
              </w:rPr>
              <w:t>и</w:t>
            </w:r>
            <w:r>
              <w:rPr>
                <w:b/>
                <w:spacing w:val="-3"/>
                <w:sz w:val="24"/>
              </w:rPr>
              <w:t xml:space="preserve"> </w:t>
            </w:r>
            <w:r>
              <w:rPr>
                <w:b/>
                <w:sz w:val="24"/>
              </w:rPr>
              <w:t>пищевых</w:t>
            </w:r>
            <w:r>
              <w:rPr>
                <w:b/>
                <w:spacing w:val="-8"/>
                <w:sz w:val="24"/>
              </w:rPr>
              <w:t xml:space="preserve"> </w:t>
            </w:r>
            <w:r>
              <w:rPr>
                <w:b/>
                <w:spacing w:val="-2"/>
                <w:sz w:val="24"/>
              </w:rPr>
              <w:t>продуктов</w:t>
            </w:r>
          </w:p>
        </w:tc>
      </w:tr>
      <w:tr w:rsidR="004F75DF">
        <w:trPr>
          <w:trHeight w:val="998"/>
        </w:trPr>
        <w:tc>
          <w:tcPr>
            <w:tcW w:w="816"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3.1</w:t>
            </w:r>
          </w:p>
        </w:tc>
        <w:tc>
          <w:tcPr>
            <w:tcW w:w="3111" w:type="dxa"/>
          </w:tcPr>
          <w:p w:rsidR="004F75DF" w:rsidRDefault="0013698B">
            <w:pPr>
              <w:pStyle w:val="TableParagraph"/>
              <w:spacing w:before="11" w:line="316" w:lineRule="exact"/>
              <w:ind w:left="238" w:right="525"/>
              <w:rPr>
                <w:sz w:val="24"/>
              </w:rPr>
            </w:pPr>
            <w:r>
              <w:rPr>
                <w:sz w:val="24"/>
              </w:rPr>
              <w:t>Технологии</w:t>
            </w:r>
            <w:r>
              <w:rPr>
                <w:spacing w:val="-15"/>
                <w:sz w:val="24"/>
              </w:rPr>
              <w:t xml:space="preserve"> </w:t>
            </w:r>
            <w:r>
              <w:rPr>
                <w:sz w:val="24"/>
              </w:rPr>
              <w:t xml:space="preserve">обработки </w:t>
            </w:r>
            <w:r>
              <w:rPr>
                <w:spacing w:val="-2"/>
                <w:sz w:val="24"/>
              </w:rPr>
              <w:t>конструкционных материалов</w:t>
            </w:r>
          </w:p>
        </w:tc>
        <w:tc>
          <w:tcPr>
            <w:tcW w:w="1142" w:type="dxa"/>
          </w:tcPr>
          <w:p w:rsidR="004F75DF" w:rsidRDefault="004F75DF">
            <w:pPr>
              <w:pStyle w:val="TableParagraph"/>
              <w:spacing w:before="80"/>
              <w:rPr>
                <w:b/>
                <w:sz w:val="24"/>
              </w:rPr>
            </w:pPr>
          </w:p>
          <w:p w:rsidR="004F75DF" w:rsidRDefault="0013698B">
            <w:pPr>
              <w:pStyle w:val="TableParagraph"/>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8"/>
              <w:ind w:left="103"/>
              <w:rPr>
                <w:sz w:val="24"/>
              </w:rPr>
            </w:pPr>
            <w:r>
              <w:rPr>
                <w:spacing w:val="-5"/>
                <w:sz w:val="24"/>
              </w:rPr>
              <w:t>3.2</w:t>
            </w:r>
          </w:p>
        </w:tc>
        <w:tc>
          <w:tcPr>
            <w:tcW w:w="3111" w:type="dxa"/>
          </w:tcPr>
          <w:p w:rsidR="004F75DF" w:rsidRDefault="0013698B">
            <w:pPr>
              <w:pStyle w:val="TableParagraph"/>
              <w:spacing w:before="11" w:line="316" w:lineRule="exact"/>
              <w:ind w:left="238" w:right="365"/>
              <w:rPr>
                <w:sz w:val="24"/>
              </w:rPr>
            </w:pPr>
            <w:r>
              <w:rPr>
                <w:sz w:val="24"/>
              </w:rPr>
              <w:t>Способы обработки тонколистового</w:t>
            </w:r>
            <w:r>
              <w:rPr>
                <w:spacing w:val="-15"/>
                <w:sz w:val="24"/>
              </w:rPr>
              <w:t xml:space="preserve"> </w:t>
            </w:r>
            <w:r>
              <w:rPr>
                <w:sz w:val="24"/>
              </w:rPr>
              <w:t>металла</w:t>
            </w:r>
          </w:p>
        </w:tc>
        <w:tc>
          <w:tcPr>
            <w:tcW w:w="1142" w:type="dxa"/>
          </w:tcPr>
          <w:p w:rsidR="004F75DF" w:rsidRDefault="0013698B">
            <w:pPr>
              <w:pStyle w:val="TableParagraph"/>
              <w:spacing w:before="198"/>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3"/>
              <w:ind w:left="103"/>
              <w:rPr>
                <w:sz w:val="24"/>
              </w:rPr>
            </w:pPr>
            <w:r>
              <w:rPr>
                <w:spacing w:val="-5"/>
                <w:sz w:val="24"/>
              </w:rPr>
              <w:t>3.3</w:t>
            </w:r>
          </w:p>
        </w:tc>
        <w:tc>
          <w:tcPr>
            <w:tcW w:w="3111" w:type="dxa"/>
          </w:tcPr>
          <w:p w:rsidR="004F75DF" w:rsidRDefault="0013698B">
            <w:pPr>
              <w:pStyle w:val="TableParagraph"/>
              <w:spacing w:before="6" w:line="316" w:lineRule="exact"/>
              <w:ind w:left="238" w:right="212"/>
              <w:rPr>
                <w:sz w:val="24"/>
              </w:rPr>
            </w:pPr>
            <w:r>
              <w:rPr>
                <w:sz w:val="24"/>
              </w:rPr>
              <w:t>Технологии</w:t>
            </w:r>
            <w:r>
              <w:rPr>
                <w:spacing w:val="-15"/>
                <w:sz w:val="24"/>
              </w:rPr>
              <w:t xml:space="preserve"> </w:t>
            </w:r>
            <w:r>
              <w:rPr>
                <w:sz w:val="24"/>
              </w:rPr>
              <w:t>изготовления изделий из металла</w:t>
            </w:r>
          </w:p>
        </w:tc>
        <w:tc>
          <w:tcPr>
            <w:tcW w:w="1142" w:type="dxa"/>
          </w:tcPr>
          <w:p w:rsidR="004F75DF" w:rsidRDefault="0013698B">
            <w:pPr>
              <w:pStyle w:val="TableParagraph"/>
              <w:spacing w:before="193"/>
              <w:ind w:left="203" w:right="62"/>
              <w:jc w:val="center"/>
              <w:rPr>
                <w:sz w:val="24"/>
              </w:rPr>
            </w:pPr>
            <w:r>
              <w:rPr>
                <w:spacing w:val="-10"/>
                <w:sz w:val="24"/>
              </w:rPr>
              <w:t>6</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993"/>
        </w:trPr>
        <w:tc>
          <w:tcPr>
            <w:tcW w:w="816"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3.4</w:t>
            </w:r>
          </w:p>
        </w:tc>
        <w:tc>
          <w:tcPr>
            <w:tcW w:w="3111" w:type="dxa"/>
          </w:tcPr>
          <w:p w:rsidR="004F75DF" w:rsidRDefault="0013698B">
            <w:pPr>
              <w:pStyle w:val="TableParagraph"/>
              <w:spacing w:before="35"/>
              <w:ind w:left="238"/>
              <w:rPr>
                <w:sz w:val="24"/>
              </w:rPr>
            </w:pPr>
            <w:r>
              <w:rPr>
                <w:sz w:val="24"/>
              </w:rPr>
              <w:t>Контроль</w:t>
            </w:r>
            <w:r>
              <w:rPr>
                <w:spacing w:val="-2"/>
                <w:sz w:val="24"/>
              </w:rPr>
              <w:t xml:space="preserve"> </w:t>
            </w:r>
            <w:r>
              <w:rPr>
                <w:sz w:val="24"/>
              </w:rPr>
              <w:t>и</w:t>
            </w:r>
            <w:r>
              <w:rPr>
                <w:spacing w:val="-7"/>
                <w:sz w:val="24"/>
              </w:rPr>
              <w:t xml:space="preserve"> </w:t>
            </w:r>
            <w:r>
              <w:rPr>
                <w:spacing w:val="-2"/>
                <w:sz w:val="24"/>
              </w:rPr>
              <w:t>оценка</w:t>
            </w:r>
          </w:p>
          <w:p w:rsidR="004F75DF" w:rsidRDefault="0013698B">
            <w:pPr>
              <w:pStyle w:val="TableParagraph"/>
              <w:spacing w:before="7" w:line="310" w:lineRule="atLeast"/>
              <w:ind w:left="238" w:right="364"/>
              <w:rPr>
                <w:sz w:val="24"/>
              </w:rPr>
            </w:pPr>
            <w:r>
              <w:rPr>
                <w:sz w:val="24"/>
              </w:rPr>
              <w:t>качества изделий из металла.</w:t>
            </w:r>
            <w:r>
              <w:rPr>
                <w:spacing w:val="-15"/>
                <w:sz w:val="24"/>
              </w:rPr>
              <w:t xml:space="preserve"> </w:t>
            </w:r>
            <w:proofErr w:type="spellStart"/>
            <w:r>
              <w:rPr>
                <w:sz w:val="24"/>
              </w:rPr>
              <w:t>Мирпрофессий</w:t>
            </w:r>
            <w:proofErr w:type="spellEnd"/>
          </w:p>
        </w:tc>
        <w:tc>
          <w:tcPr>
            <w:tcW w:w="1142" w:type="dxa"/>
          </w:tcPr>
          <w:p w:rsidR="004F75DF" w:rsidRDefault="004F75DF">
            <w:pPr>
              <w:pStyle w:val="TableParagraph"/>
              <w:spacing w:before="76"/>
              <w:rPr>
                <w:b/>
                <w:sz w:val="24"/>
              </w:rPr>
            </w:pPr>
          </w:p>
          <w:p w:rsidR="004F75DF" w:rsidRDefault="0013698B">
            <w:pPr>
              <w:pStyle w:val="TableParagraph"/>
              <w:ind w:left="203" w:right="4"/>
              <w:jc w:val="center"/>
              <w:rPr>
                <w:sz w:val="24"/>
              </w:rPr>
            </w:pPr>
            <w:r>
              <w:rPr>
                <w:spacing w:val="-10"/>
                <w:sz w:val="24"/>
              </w:rPr>
              <w:t>4</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359"/>
        </w:trPr>
        <w:tc>
          <w:tcPr>
            <w:tcW w:w="816" w:type="dxa"/>
          </w:tcPr>
          <w:p w:rsidR="004F75DF" w:rsidRDefault="0013698B">
            <w:pPr>
              <w:pStyle w:val="TableParagraph"/>
              <w:spacing w:before="40"/>
              <w:ind w:left="103"/>
              <w:rPr>
                <w:sz w:val="24"/>
              </w:rPr>
            </w:pPr>
            <w:r>
              <w:rPr>
                <w:spacing w:val="-5"/>
                <w:sz w:val="24"/>
              </w:rPr>
              <w:t>3.5</w:t>
            </w:r>
          </w:p>
        </w:tc>
        <w:tc>
          <w:tcPr>
            <w:tcW w:w="3111" w:type="dxa"/>
          </w:tcPr>
          <w:p w:rsidR="004F75DF" w:rsidRDefault="0013698B">
            <w:pPr>
              <w:pStyle w:val="TableParagraph"/>
              <w:spacing w:before="40"/>
              <w:ind w:left="238"/>
              <w:rPr>
                <w:sz w:val="24"/>
              </w:rPr>
            </w:pPr>
            <w:r>
              <w:rPr>
                <w:sz w:val="24"/>
              </w:rPr>
              <w:t>Технологии</w:t>
            </w:r>
            <w:r>
              <w:rPr>
                <w:spacing w:val="-6"/>
                <w:sz w:val="24"/>
              </w:rPr>
              <w:t xml:space="preserve"> </w:t>
            </w:r>
            <w:r>
              <w:rPr>
                <w:spacing w:val="-2"/>
                <w:sz w:val="24"/>
              </w:rPr>
              <w:t>обработки</w:t>
            </w:r>
          </w:p>
        </w:tc>
        <w:tc>
          <w:tcPr>
            <w:tcW w:w="1142" w:type="dxa"/>
          </w:tcPr>
          <w:p w:rsidR="004F75DF" w:rsidRDefault="0013698B">
            <w:pPr>
              <w:pStyle w:val="TableParagraph"/>
              <w:spacing w:before="40"/>
              <w:ind w:left="203" w:right="4"/>
              <w:jc w:val="center"/>
              <w:rPr>
                <w:sz w:val="24"/>
              </w:rPr>
            </w:pPr>
            <w:r>
              <w:rPr>
                <w:spacing w:val="-10"/>
                <w:sz w:val="24"/>
              </w:rPr>
              <w:t>6</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11"/>
        <w:gridCol w:w="1142"/>
        <w:gridCol w:w="1838"/>
        <w:gridCol w:w="1911"/>
        <w:gridCol w:w="1027"/>
      </w:tblGrid>
      <w:tr w:rsidR="004F75DF">
        <w:trPr>
          <w:trHeight w:val="364"/>
        </w:trPr>
        <w:tc>
          <w:tcPr>
            <w:tcW w:w="816" w:type="dxa"/>
          </w:tcPr>
          <w:p w:rsidR="004F75DF" w:rsidRDefault="004F75DF">
            <w:pPr>
              <w:pStyle w:val="TableParagraph"/>
              <w:rPr>
                <w:sz w:val="24"/>
              </w:rPr>
            </w:pPr>
          </w:p>
        </w:tc>
        <w:tc>
          <w:tcPr>
            <w:tcW w:w="3111" w:type="dxa"/>
          </w:tcPr>
          <w:p w:rsidR="004F75DF" w:rsidRDefault="0013698B">
            <w:pPr>
              <w:pStyle w:val="TableParagraph"/>
              <w:spacing w:before="40"/>
              <w:ind w:left="238"/>
              <w:rPr>
                <w:sz w:val="24"/>
              </w:rPr>
            </w:pPr>
            <w:r>
              <w:rPr>
                <w:sz w:val="24"/>
              </w:rPr>
              <w:t>пищевых</w:t>
            </w:r>
            <w:r>
              <w:rPr>
                <w:spacing w:val="-4"/>
                <w:sz w:val="24"/>
              </w:rPr>
              <w:t xml:space="preserve"> </w:t>
            </w:r>
            <w:r>
              <w:rPr>
                <w:spacing w:val="-2"/>
                <w:sz w:val="24"/>
              </w:rPr>
              <w:t>продуктов</w:t>
            </w:r>
          </w:p>
        </w:tc>
        <w:tc>
          <w:tcPr>
            <w:tcW w:w="1142" w:type="dxa"/>
          </w:tcPr>
          <w:p w:rsidR="004F75DF" w:rsidRDefault="004F75DF">
            <w:pPr>
              <w:pStyle w:val="TableParagraph"/>
              <w:rPr>
                <w:sz w:val="24"/>
              </w:rPr>
            </w:pP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998"/>
        </w:trPr>
        <w:tc>
          <w:tcPr>
            <w:tcW w:w="816"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3.6</w:t>
            </w:r>
          </w:p>
        </w:tc>
        <w:tc>
          <w:tcPr>
            <w:tcW w:w="3111" w:type="dxa"/>
          </w:tcPr>
          <w:p w:rsidR="004F75DF" w:rsidRDefault="0013698B">
            <w:pPr>
              <w:pStyle w:val="TableParagraph"/>
              <w:spacing w:before="35" w:line="276" w:lineRule="auto"/>
              <w:ind w:left="238" w:right="258"/>
              <w:rPr>
                <w:sz w:val="24"/>
              </w:rPr>
            </w:pPr>
            <w:r>
              <w:rPr>
                <w:sz w:val="24"/>
              </w:rPr>
              <w:t>Технологии обработки текстильных</w:t>
            </w:r>
            <w:r>
              <w:rPr>
                <w:spacing w:val="-15"/>
                <w:sz w:val="24"/>
              </w:rPr>
              <w:t xml:space="preserve"> </w:t>
            </w:r>
            <w:r>
              <w:rPr>
                <w:sz w:val="24"/>
              </w:rPr>
              <w:t>материалов.</w:t>
            </w:r>
          </w:p>
          <w:p w:rsidR="004F75DF" w:rsidRDefault="0013698B">
            <w:pPr>
              <w:pStyle w:val="TableParagraph"/>
              <w:spacing w:before="4"/>
              <w:ind w:left="238"/>
              <w:rPr>
                <w:sz w:val="24"/>
              </w:rPr>
            </w:pPr>
            <w:r>
              <w:rPr>
                <w:sz w:val="24"/>
              </w:rPr>
              <w:t>Мир</w:t>
            </w:r>
            <w:r>
              <w:rPr>
                <w:spacing w:val="-3"/>
                <w:sz w:val="24"/>
              </w:rPr>
              <w:t xml:space="preserve"> </w:t>
            </w:r>
            <w:r>
              <w:rPr>
                <w:spacing w:val="-2"/>
                <w:sz w:val="24"/>
              </w:rPr>
              <w:t>профессий</w:t>
            </w:r>
          </w:p>
        </w:tc>
        <w:tc>
          <w:tcPr>
            <w:tcW w:w="1142" w:type="dxa"/>
          </w:tcPr>
          <w:p w:rsidR="004F75DF" w:rsidRDefault="004F75DF">
            <w:pPr>
              <w:pStyle w:val="TableParagraph"/>
              <w:spacing w:before="76"/>
              <w:rPr>
                <w:b/>
                <w:sz w:val="24"/>
              </w:rPr>
            </w:pPr>
          </w:p>
          <w:p w:rsidR="004F75DF" w:rsidRDefault="0013698B">
            <w:pPr>
              <w:pStyle w:val="TableParagraph"/>
              <w:ind w:left="203" w:right="62"/>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993"/>
        </w:trPr>
        <w:tc>
          <w:tcPr>
            <w:tcW w:w="816"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3.7</w:t>
            </w:r>
          </w:p>
        </w:tc>
        <w:tc>
          <w:tcPr>
            <w:tcW w:w="3111" w:type="dxa"/>
          </w:tcPr>
          <w:p w:rsidR="004F75DF" w:rsidRDefault="0013698B">
            <w:pPr>
              <w:pStyle w:val="TableParagraph"/>
              <w:spacing w:before="6" w:line="316" w:lineRule="exact"/>
              <w:ind w:left="238" w:right="106"/>
              <w:rPr>
                <w:sz w:val="24"/>
              </w:rPr>
            </w:pPr>
            <w:r>
              <w:rPr>
                <w:sz w:val="24"/>
              </w:rPr>
              <w:t>Современные</w:t>
            </w:r>
            <w:r>
              <w:rPr>
                <w:spacing w:val="-15"/>
                <w:sz w:val="24"/>
              </w:rPr>
              <w:t xml:space="preserve"> </w:t>
            </w:r>
            <w:r>
              <w:rPr>
                <w:sz w:val="24"/>
              </w:rPr>
              <w:t xml:space="preserve">текстильные материалы, получение и </w:t>
            </w:r>
            <w:r>
              <w:rPr>
                <w:spacing w:val="-2"/>
                <w:sz w:val="24"/>
              </w:rPr>
              <w:t>свойства</w:t>
            </w:r>
          </w:p>
        </w:tc>
        <w:tc>
          <w:tcPr>
            <w:tcW w:w="1142" w:type="dxa"/>
          </w:tcPr>
          <w:p w:rsidR="004F75DF" w:rsidRDefault="004F75DF">
            <w:pPr>
              <w:pStyle w:val="TableParagraph"/>
              <w:spacing w:before="75"/>
              <w:rPr>
                <w:b/>
                <w:sz w:val="24"/>
              </w:rPr>
            </w:pPr>
          </w:p>
          <w:p w:rsidR="004F75DF" w:rsidRDefault="0013698B">
            <w:pPr>
              <w:pStyle w:val="TableParagraph"/>
              <w:spacing w:before="1"/>
              <w:ind w:left="203" w:right="62"/>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1315"/>
        </w:trPr>
        <w:tc>
          <w:tcPr>
            <w:tcW w:w="816"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3.8</w:t>
            </w:r>
          </w:p>
        </w:tc>
        <w:tc>
          <w:tcPr>
            <w:tcW w:w="3111" w:type="dxa"/>
          </w:tcPr>
          <w:p w:rsidR="004F75DF" w:rsidRDefault="0013698B">
            <w:pPr>
              <w:pStyle w:val="TableParagraph"/>
              <w:spacing w:before="11" w:line="316" w:lineRule="exact"/>
              <w:ind w:left="238" w:right="142"/>
              <w:rPr>
                <w:sz w:val="24"/>
              </w:rPr>
            </w:pPr>
            <w:r>
              <w:rPr>
                <w:spacing w:val="-2"/>
                <w:sz w:val="24"/>
              </w:rPr>
              <w:t>Выполнение технологических</w:t>
            </w:r>
            <w:r>
              <w:rPr>
                <w:spacing w:val="40"/>
                <w:sz w:val="24"/>
              </w:rPr>
              <w:t xml:space="preserve"> </w:t>
            </w:r>
            <w:r>
              <w:rPr>
                <w:sz w:val="24"/>
              </w:rPr>
              <w:t>операций по раскрою и пошиву</w:t>
            </w:r>
            <w:r>
              <w:rPr>
                <w:spacing w:val="-15"/>
                <w:sz w:val="24"/>
              </w:rPr>
              <w:t xml:space="preserve"> </w:t>
            </w:r>
            <w:r>
              <w:rPr>
                <w:sz w:val="24"/>
              </w:rPr>
              <w:t>швейного</w:t>
            </w:r>
            <w:r>
              <w:rPr>
                <w:spacing w:val="-15"/>
                <w:sz w:val="24"/>
              </w:rPr>
              <w:t xml:space="preserve"> </w:t>
            </w:r>
            <w:r>
              <w:rPr>
                <w:sz w:val="24"/>
              </w:rPr>
              <w:t>изделия</w:t>
            </w:r>
          </w:p>
        </w:tc>
        <w:tc>
          <w:tcPr>
            <w:tcW w:w="1142" w:type="dxa"/>
          </w:tcPr>
          <w:p w:rsidR="004F75DF" w:rsidRDefault="004F75DF">
            <w:pPr>
              <w:pStyle w:val="TableParagraph"/>
              <w:spacing w:before="239"/>
              <w:rPr>
                <w:b/>
                <w:sz w:val="24"/>
              </w:rPr>
            </w:pPr>
          </w:p>
          <w:p w:rsidR="004F75DF" w:rsidRDefault="0013698B">
            <w:pPr>
              <w:pStyle w:val="TableParagraph"/>
              <w:ind w:left="203" w:right="62"/>
              <w:jc w:val="center"/>
              <w:rPr>
                <w:sz w:val="24"/>
              </w:rPr>
            </w:pPr>
            <w:r>
              <w:rPr>
                <w:spacing w:val="-10"/>
                <w:sz w:val="24"/>
              </w:rPr>
              <w:t>8</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557"/>
        </w:trPr>
        <w:tc>
          <w:tcPr>
            <w:tcW w:w="392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6"/>
              <w:ind w:left="203"/>
              <w:jc w:val="center"/>
              <w:rPr>
                <w:sz w:val="24"/>
              </w:rPr>
            </w:pPr>
            <w:r>
              <w:rPr>
                <w:spacing w:val="-5"/>
                <w:sz w:val="24"/>
              </w:rPr>
              <w:t>32</w:t>
            </w:r>
          </w:p>
        </w:tc>
        <w:tc>
          <w:tcPr>
            <w:tcW w:w="4776" w:type="dxa"/>
            <w:gridSpan w:val="3"/>
          </w:tcPr>
          <w:p w:rsidR="004F75DF" w:rsidRDefault="004F75DF">
            <w:pPr>
              <w:pStyle w:val="TableParagraph"/>
              <w:rPr>
                <w:sz w:val="24"/>
              </w:rPr>
            </w:pPr>
          </w:p>
        </w:tc>
      </w:tr>
      <w:tr w:rsidR="004F75DF">
        <w:trPr>
          <w:trHeight w:val="359"/>
        </w:trPr>
        <w:tc>
          <w:tcPr>
            <w:tcW w:w="9845" w:type="dxa"/>
            <w:gridSpan w:val="6"/>
          </w:tcPr>
          <w:p w:rsidR="004F75DF" w:rsidRDefault="0013698B">
            <w:pPr>
              <w:pStyle w:val="TableParagraph"/>
              <w:spacing w:before="40"/>
              <w:ind w:left="237"/>
              <w:rPr>
                <w:b/>
                <w:sz w:val="24"/>
              </w:rPr>
            </w:pPr>
            <w:r>
              <w:rPr>
                <w:b/>
                <w:sz w:val="24"/>
              </w:rPr>
              <w:t>Раздел</w:t>
            </w:r>
            <w:r>
              <w:rPr>
                <w:b/>
                <w:spacing w:val="-5"/>
                <w:sz w:val="24"/>
              </w:rPr>
              <w:t xml:space="preserve"> </w:t>
            </w:r>
            <w:proofErr w:type="gramStart"/>
            <w:r>
              <w:rPr>
                <w:b/>
                <w:spacing w:val="-2"/>
                <w:sz w:val="24"/>
              </w:rPr>
              <w:t>4.Робототехника</w:t>
            </w:r>
            <w:proofErr w:type="gramEnd"/>
          </w:p>
        </w:tc>
      </w:tr>
      <w:tr w:rsidR="004F75DF">
        <w:trPr>
          <w:trHeight w:val="364"/>
        </w:trPr>
        <w:tc>
          <w:tcPr>
            <w:tcW w:w="816" w:type="dxa"/>
          </w:tcPr>
          <w:p w:rsidR="004F75DF" w:rsidRDefault="0013698B">
            <w:pPr>
              <w:pStyle w:val="TableParagraph"/>
              <w:spacing w:before="40"/>
              <w:ind w:left="103"/>
              <w:rPr>
                <w:sz w:val="24"/>
              </w:rPr>
            </w:pPr>
            <w:r>
              <w:rPr>
                <w:spacing w:val="-5"/>
                <w:sz w:val="24"/>
              </w:rPr>
              <w:t>4.1</w:t>
            </w:r>
          </w:p>
        </w:tc>
        <w:tc>
          <w:tcPr>
            <w:tcW w:w="3111" w:type="dxa"/>
          </w:tcPr>
          <w:p w:rsidR="004F75DF" w:rsidRDefault="0013698B">
            <w:pPr>
              <w:pStyle w:val="TableParagraph"/>
              <w:spacing w:before="40"/>
              <w:ind w:left="238"/>
              <w:rPr>
                <w:sz w:val="24"/>
              </w:rPr>
            </w:pPr>
            <w:r>
              <w:rPr>
                <w:sz w:val="24"/>
              </w:rPr>
              <w:t>Мобильная</w:t>
            </w:r>
            <w:r>
              <w:rPr>
                <w:spacing w:val="-2"/>
                <w:sz w:val="24"/>
              </w:rPr>
              <w:t xml:space="preserve"> робототехника</w:t>
            </w:r>
          </w:p>
        </w:tc>
        <w:tc>
          <w:tcPr>
            <w:tcW w:w="1142" w:type="dxa"/>
          </w:tcPr>
          <w:p w:rsidR="004F75DF" w:rsidRDefault="0013698B">
            <w:pPr>
              <w:pStyle w:val="TableParagraph"/>
              <w:spacing w:before="40"/>
              <w:ind w:left="203" w:right="4"/>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681"/>
        </w:trPr>
        <w:tc>
          <w:tcPr>
            <w:tcW w:w="816" w:type="dxa"/>
          </w:tcPr>
          <w:p w:rsidR="004F75DF" w:rsidRDefault="0013698B">
            <w:pPr>
              <w:pStyle w:val="TableParagraph"/>
              <w:spacing w:before="193"/>
              <w:ind w:left="103"/>
              <w:rPr>
                <w:sz w:val="24"/>
              </w:rPr>
            </w:pPr>
            <w:r>
              <w:rPr>
                <w:spacing w:val="-5"/>
                <w:sz w:val="24"/>
              </w:rPr>
              <w:t>4.2</w:t>
            </w:r>
          </w:p>
        </w:tc>
        <w:tc>
          <w:tcPr>
            <w:tcW w:w="3111" w:type="dxa"/>
          </w:tcPr>
          <w:p w:rsidR="004F75DF" w:rsidRDefault="0013698B">
            <w:pPr>
              <w:pStyle w:val="TableParagraph"/>
              <w:spacing w:before="6" w:line="316" w:lineRule="exact"/>
              <w:ind w:left="238" w:right="206"/>
              <w:rPr>
                <w:sz w:val="24"/>
              </w:rPr>
            </w:pPr>
            <w:r>
              <w:rPr>
                <w:sz w:val="24"/>
              </w:rPr>
              <w:t>Роботы:</w:t>
            </w:r>
            <w:r>
              <w:rPr>
                <w:spacing w:val="-15"/>
                <w:sz w:val="24"/>
              </w:rPr>
              <w:t xml:space="preserve"> </w:t>
            </w:r>
            <w:r>
              <w:rPr>
                <w:sz w:val="24"/>
              </w:rPr>
              <w:t>конструирование и управление</w:t>
            </w:r>
          </w:p>
        </w:tc>
        <w:tc>
          <w:tcPr>
            <w:tcW w:w="1142" w:type="dxa"/>
          </w:tcPr>
          <w:p w:rsidR="004F75DF" w:rsidRDefault="0013698B">
            <w:pPr>
              <w:pStyle w:val="TableParagraph"/>
              <w:spacing w:before="193"/>
              <w:ind w:left="203" w:right="4"/>
              <w:jc w:val="center"/>
              <w:rPr>
                <w:sz w:val="24"/>
              </w:rPr>
            </w:pPr>
            <w:r>
              <w:rPr>
                <w:spacing w:val="-10"/>
                <w:sz w:val="24"/>
              </w:rPr>
              <w:t>4</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993"/>
        </w:trPr>
        <w:tc>
          <w:tcPr>
            <w:tcW w:w="816"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4.3</w:t>
            </w:r>
          </w:p>
        </w:tc>
        <w:tc>
          <w:tcPr>
            <w:tcW w:w="3111" w:type="dxa"/>
          </w:tcPr>
          <w:p w:rsidR="004F75DF" w:rsidRDefault="0013698B">
            <w:pPr>
              <w:pStyle w:val="TableParagraph"/>
              <w:spacing w:before="6" w:line="316" w:lineRule="exact"/>
              <w:ind w:left="238" w:right="234"/>
              <w:rPr>
                <w:sz w:val="24"/>
              </w:rPr>
            </w:pPr>
            <w:r>
              <w:rPr>
                <w:sz w:val="24"/>
              </w:rPr>
              <w:t>Датчики.</w:t>
            </w:r>
            <w:r>
              <w:rPr>
                <w:spacing w:val="-15"/>
                <w:sz w:val="24"/>
              </w:rPr>
              <w:t xml:space="preserve"> </w:t>
            </w:r>
            <w:r>
              <w:rPr>
                <w:sz w:val="24"/>
              </w:rPr>
              <w:t>Назначение</w:t>
            </w:r>
            <w:r>
              <w:rPr>
                <w:spacing w:val="-15"/>
                <w:sz w:val="24"/>
              </w:rPr>
              <w:t xml:space="preserve"> </w:t>
            </w:r>
            <w:r>
              <w:rPr>
                <w:sz w:val="24"/>
              </w:rPr>
              <w:t xml:space="preserve">и функции различных </w:t>
            </w:r>
            <w:r>
              <w:rPr>
                <w:spacing w:val="-2"/>
                <w:sz w:val="24"/>
              </w:rPr>
              <w:t>датчиков</w:t>
            </w:r>
          </w:p>
        </w:tc>
        <w:tc>
          <w:tcPr>
            <w:tcW w:w="1142" w:type="dxa"/>
          </w:tcPr>
          <w:p w:rsidR="004F75DF" w:rsidRDefault="004F75DF">
            <w:pPr>
              <w:pStyle w:val="TableParagraph"/>
              <w:spacing w:before="76"/>
              <w:rPr>
                <w:b/>
                <w:sz w:val="24"/>
              </w:rPr>
            </w:pPr>
          </w:p>
          <w:p w:rsidR="004F75DF" w:rsidRDefault="0013698B">
            <w:pPr>
              <w:pStyle w:val="TableParagraph"/>
              <w:ind w:left="203" w:right="62"/>
              <w:jc w:val="center"/>
              <w:rPr>
                <w:sz w:val="24"/>
              </w:rPr>
            </w:pPr>
            <w:r>
              <w:rPr>
                <w:spacing w:val="-10"/>
                <w:sz w:val="24"/>
              </w:rPr>
              <w:t>4</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1315"/>
        </w:trPr>
        <w:tc>
          <w:tcPr>
            <w:tcW w:w="816"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4.4</w:t>
            </w:r>
          </w:p>
        </w:tc>
        <w:tc>
          <w:tcPr>
            <w:tcW w:w="3111" w:type="dxa"/>
          </w:tcPr>
          <w:p w:rsidR="004F75DF" w:rsidRDefault="0013698B">
            <w:pPr>
              <w:pStyle w:val="TableParagraph"/>
              <w:spacing w:before="40" w:line="276" w:lineRule="auto"/>
              <w:ind w:left="238" w:right="295"/>
              <w:rPr>
                <w:sz w:val="24"/>
              </w:rPr>
            </w:pPr>
            <w:r>
              <w:rPr>
                <w:sz w:val="24"/>
              </w:rPr>
              <w:t>Управление</w:t>
            </w:r>
            <w:r>
              <w:rPr>
                <w:spacing w:val="-15"/>
                <w:sz w:val="24"/>
              </w:rPr>
              <w:t xml:space="preserve"> </w:t>
            </w:r>
            <w:r>
              <w:rPr>
                <w:sz w:val="24"/>
              </w:rPr>
              <w:t xml:space="preserve">движущейся моделью робота в </w:t>
            </w:r>
            <w:r>
              <w:rPr>
                <w:spacing w:val="-2"/>
                <w:sz w:val="24"/>
              </w:rPr>
              <w:t>компьютерно-</w:t>
            </w:r>
          </w:p>
          <w:p w:rsidR="004F75DF" w:rsidRDefault="0013698B">
            <w:pPr>
              <w:pStyle w:val="TableParagraph"/>
              <w:spacing w:line="275" w:lineRule="exact"/>
              <w:ind w:left="238"/>
              <w:rPr>
                <w:sz w:val="24"/>
              </w:rPr>
            </w:pPr>
            <w:r>
              <w:rPr>
                <w:sz w:val="24"/>
              </w:rPr>
              <w:t>управляемой</w:t>
            </w:r>
            <w:r>
              <w:rPr>
                <w:spacing w:val="2"/>
                <w:sz w:val="24"/>
              </w:rPr>
              <w:t xml:space="preserve"> </w:t>
            </w:r>
            <w:r>
              <w:rPr>
                <w:spacing w:val="-4"/>
                <w:sz w:val="24"/>
              </w:rPr>
              <w:t>среде</w:t>
            </w:r>
          </w:p>
        </w:tc>
        <w:tc>
          <w:tcPr>
            <w:tcW w:w="1142" w:type="dxa"/>
          </w:tcPr>
          <w:p w:rsidR="004F75DF" w:rsidRDefault="004F75DF">
            <w:pPr>
              <w:pStyle w:val="TableParagraph"/>
              <w:spacing w:before="239"/>
              <w:rPr>
                <w:b/>
                <w:sz w:val="24"/>
              </w:rPr>
            </w:pPr>
          </w:p>
          <w:p w:rsidR="004F75DF" w:rsidRDefault="0013698B">
            <w:pPr>
              <w:pStyle w:val="TableParagraph"/>
              <w:ind w:left="203" w:right="62"/>
              <w:jc w:val="center"/>
              <w:rPr>
                <w:sz w:val="24"/>
              </w:rPr>
            </w:pPr>
            <w:r>
              <w:rPr>
                <w:spacing w:val="-10"/>
                <w:sz w:val="24"/>
              </w:rPr>
              <w:t>2</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998"/>
        </w:trPr>
        <w:tc>
          <w:tcPr>
            <w:tcW w:w="816"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4.5</w:t>
            </w:r>
          </w:p>
        </w:tc>
        <w:tc>
          <w:tcPr>
            <w:tcW w:w="3111" w:type="dxa"/>
          </w:tcPr>
          <w:p w:rsidR="004F75DF" w:rsidRDefault="0013698B">
            <w:pPr>
              <w:pStyle w:val="TableParagraph"/>
              <w:spacing w:before="11" w:line="316" w:lineRule="exact"/>
              <w:ind w:left="238" w:right="234"/>
              <w:rPr>
                <w:sz w:val="24"/>
              </w:rPr>
            </w:pPr>
            <w:r>
              <w:rPr>
                <w:spacing w:val="-2"/>
                <w:sz w:val="24"/>
              </w:rPr>
              <w:t xml:space="preserve">Программирование </w:t>
            </w:r>
            <w:r>
              <w:rPr>
                <w:sz w:val="24"/>
              </w:rPr>
              <w:t xml:space="preserve">управления одним </w:t>
            </w:r>
            <w:r>
              <w:rPr>
                <w:spacing w:val="-2"/>
                <w:sz w:val="24"/>
              </w:rPr>
              <w:t>сервомотором</w:t>
            </w:r>
          </w:p>
        </w:tc>
        <w:tc>
          <w:tcPr>
            <w:tcW w:w="1142" w:type="dxa"/>
          </w:tcPr>
          <w:p w:rsidR="004F75DF" w:rsidRDefault="004F75DF">
            <w:pPr>
              <w:pStyle w:val="TableParagraph"/>
              <w:spacing w:before="80"/>
              <w:rPr>
                <w:b/>
                <w:sz w:val="24"/>
              </w:rPr>
            </w:pPr>
          </w:p>
          <w:p w:rsidR="004F75DF" w:rsidRDefault="0013698B">
            <w:pPr>
              <w:pStyle w:val="TableParagraph"/>
              <w:ind w:left="203" w:right="4"/>
              <w:jc w:val="center"/>
              <w:rPr>
                <w:sz w:val="24"/>
              </w:rPr>
            </w:pPr>
            <w:r>
              <w:rPr>
                <w:spacing w:val="-10"/>
                <w:sz w:val="24"/>
              </w:rPr>
              <w:t>4</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682"/>
        </w:trPr>
        <w:tc>
          <w:tcPr>
            <w:tcW w:w="816" w:type="dxa"/>
          </w:tcPr>
          <w:p w:rsidR="004F75DF" w:rsidRDefault="0013698B">
            <w:pPr>
              <w:pStyle w:val="TableParagraph"/>
              <w:spacing w:before="194"/>
              <w:ind w:left="103"/>
              <w:rPr>
                <w:sz w:val="24"/>
              </w:rPr>
            </w:pPr>
            <w:r>
              <w:rPr>
                <w:spacing w:val="-5"/>
                <w:sz w:val="24"/>
              </w:rPr>
              <w:t>4.6</w:t>
            </w:r>
          </w:p>
        </w:tc>
        <w:tc>
          <w:tcPr>
            <w:tcW w:w="3111" w:type="dxa"/>
          </w:tcPr>
          <w:p w:rsidR="004F75DF" w:rsidRDefault="0013698B">
            <w:pPr>
              <w:pStyle w:val="TableParagraph"/>
              <w:spacing w:before="7" w:line="316" w:lineRule="exact"/>
              <w:ind w:left="238" w:right="926"/>
              <w:rPr>
                <w:sz w:val="24"/>
              </w:rPr>
            </w:pPr>
            <w:r>
              <w:rPr>
                <w:sz w:val="24"/>
              </w:rPr>
              <w:t>Основы</w:t>
            </w:r>
            <w:r>
              <w:rPr>
                <w:spacing w:val="-15"/>
                <w:sz w:val="24"/>
              </w:rPr>
              <w:t xml:space="preserve"> </w:t>
            </w:r>
            <w:r>
              <w:rPr>
                <w:sz w:val="24"/>
              </w:rPr>
              <w:t xml:space="preserve">проектной </w:t>
            </w:r>
            <w:r>
              <w:rPr>
                <w:spacing w:val="-2"/>
                <w:sz w:val="24"/>
              </w:rPr>
              <w:t>деятельности</w:t>
            </w:r>
          </w:p>
        </w:tc>
        <w:tc>
          <w:tcPr>
            <w:tcW w:w="1142" w:type="dxa"/>
          </w:tcPr>
          <w:p w:rsidR="004F75DF" w:rsidRDefault="0013698B">
            <w:pPr>
              <w:pStyle w:val="TableParagraph"/>
              <w:spacing w:before="194"/>
              <w:ind w:left="203" w:right="4"/>
              <w:jc w:val="center"/>
              <w:rPr>
                <w:sz w:val="24"/>
              </w:rPr>
            </w:pPr>
            <w:r>
              <w:rPr>
                <w:spacing w:val="-10"/>
                <w:sz w:val="24"/>
              </w:rPr>
              <w:t>4</w:t>
            </w:r>
          </w:p>
        </w:tc>
        <w:tc>
          <w:tcPr>
            <w:tcW w:w="1838" w:type="dxa"/>
          </w:tcPr>
          <w:p w:rsidR="004F75DF" w:rsidRDefault="004F75DF">
            <w:pPr>
              <w:pStyle w:val="TableParagraph"/>
              <w:rPr>
                <w:sz w:val="24"/>
              </w:rPr>
            </w:pPr>
          </w:p>
        </w:tc>
        <w:tc>
          <w:tcPr>
            <w:tcW w:w="1911" w:type="dxa"/>
          </w:tcPr>
          <w:p w:rsidR="004F75DF" w:rsidRDefault="004F75DF">
            <w:pPr>
              <w:pStyle w:val="TableParagraph"/>
              <w:rPr>
                <w:sz w:val="24"/>
              </w:rPr>
            </w:pPr>
          </w:p>
        </w:tc>
        <w:tc>
          <w:tcPr>
            <w:tcW w:w="1027" w:type="dxa"/>
          </w:tcPr>
          <w:p w:rsidR="004F75DF" w:rsidRDefault="004F75DF">
            <w:pPr>
              <w:pStyle w:val="TableParagraph"/>
              <w:rPr>
                <w:sz w:val="24"/>
              </w:rPr>
            </w:pPr>
          </w:p>
        </w:tc>
      </w:tr>
      <w:tr w:rsidR="004F75DF">
        <w:trPr>
          <w:trHeight w:val="551"/>
        </w:trPr>
        <w:tc>
          <w:tcPr>
            <w:tcW w:w="39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rsidR="004F75DF" w:rsidRDefault="0013698B">
            <w:pPr>
              <w:pStyle w:val="TableParagraph"/>
              <w:spacing w:before="131"/>
              <w:ind w:left="203"/>
              <w:jc w:val="center"/>
              <w:rPr>
                <w:sz w:val="24"/>
              </w:rPr>
            </w:pPr>
            <w:r>
              <w:rPr>
                <w:spacing w:val="-5"/>
                <w:sz w:val="24"/>
              </w:rPr>
              <w:t>20</w:t>
            </w:r>
          </w:p>
        </w:tc>
        <w:tc>
          <w:tcPr>
            <w:tcW w:w="4776" w:type="dxa"/>
            <w:gridSpan w:val="3"/>
          </w:tcPr>
          <w:p w:rsidR="004F75DF" w:rsidRDefault="004F75DF">
            <w:pPr>
              <w:pStyle w:val="TableParagraph"/>
              <w:rPr>
                <w:sz w:val="24"/>
              </w:rPr>
            </w:pPr>
          </w:p>
        </w:tc>
      </w:tr>
      <w:tr w:rsidR="004F75DF">
        <w:trPr>
          <w:trHeight w:val="676"/>
        </w:trPr>
        <w:tc>
          <w:tcPr>
            <w:tcW w:w="3927" w:type="dxa"/>
            <w:gridSpan w:val="2"/>
          </w:tcPr>
          <w:p w:rsidR="004F75DF" w:rsidRDefault="0013698B">
            <w:pPr>
              <w:pStyle w:val="TableParagraph"/>
              <w:spacing w:before="1" w:line="322"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2" w:type="dxa"/>
          </w:tcPr>
          <w:p w:rsidR="004F75DF" w:rsidRDefault="0013698B">
            <w:pPr>
              <w:pStyle w:val="TableParagraph"/>
              <w:spacing w:before="198"/>
              <w:ind w:left="203" w:right="67"/>
              <w:jc w:val="center"/>
              <w:rPr>
                <w:sz w:val="24"/>
              </w:rPr>
            </w:pPr>
            <w:r>
              <w:rPr>
                <w:spacing w:val="-5"/>
                <w:sz w:val="24"/>
              </w:rPr>
              <w:t>68</w:t>
            </w:r>
          </w:p>
        </w:tc>
        <w:tc>
          <w:tcPr>
            <w:tcW w:w="1838" w:type="dxa"/>
          </w:tcPr>
          <w:p w:rsidR="004F75DF" w:rsidRDefault="0013698B">
            <w:pPr>
              <w:pStyle w:val="TableParagraph"/>
              <w:spacing w:before="198"/>
              <w:ind w:left="206"/>
              <w:jc w:val="center"/>
              <w:rPr>
                <w:sz w:val="24"/>
              </w:rPr>
            </w:pPr>
            <w:r>
              <w:rPr>
                <w:spacing w:val="-10"/>
                <w:sz w:val="24"/>
              </w:rPr>
              <w:t>0</w:t>
            </w:r>
          </w:p>
        </w:tc>
        <w:tc>
          <w:tcPr>
            <w:tcW w:w="1911" w:type="dxa"/>
          </w:tcPr>
          <w:p w:rsidR="004F75DF" w:rsidRDefault="0013698B">
            <w:pPr>
              <w:pStyle w:val="TableParagraph"/>
              <w:spacing w:before="198"/>
              <w:ind w:left="202"/>
              <w:jc w:val="center"/>
              <w:rPr>
                <w:sz w:val="24"/>
              </w:rPr>
            </w:pPr>
            <w:r>
              <w:rPr>
                <w:spacing w:val="-10"/>
                <w:sz w:val="24"/>
              </w:rPr>
              <w:t>0</w:t>
            </w:r>
          </w:p>
        </w:tc>
        <w:tc>
          <w:tcPr>
            <w:tcW w:w="1027"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rPr>
      </w:pPr>
    </w:p>
    <w:p w:rsidR="004F75DF" w:rsidRDefault="004F75DF">
      <w:pPr>
        <w:pStyle w:val="a3"/>
        <w:spacing w:before="65"/>
        <w:ind w:left="0"/>
        <w:jc w:val="left"/>
        <w:rPr>
          <w:b/>
        </w:rPr>
      </w:pPr>
    </w:p>
    <w:p w:rsidR="004F75DF" w:rsidRDefault="0013698B">
      <w:pPr>
        <w:ind w:left="865"/>
        <w:rPr>
          <w:b/>
          <w:sz w:val="28"/>
        </w:rPr>
      </w:pPr>
      <w:r>
        <w:rPr>
          <w:b/>
          <w:sz w:val="28"/>
        </w:rPr>
        <w:t>ТЕМАТИЧЕСКОЕ</w:t>
      </w:r>
      <w:r>
        <w:rPr>
          <w:b/>
          <w:spacing w:val="-18"/>
          <w:sz w:val="28"/>
        </w:rPr>
        <w:t xml:space="preserve"> </w:t>
      </w:r>
      <w:r>
        <w:rPr>
          <w:b/>
          <w:spacing w:val="-2"/>
          <w:sz w:val="28"/>
        </w:rPr>
        <w:t>ПЛАНИРОВАНИЕ</w:t>
      </w:r>
    </w:p>
    <w:p w:rsidR="004F75DF" w:rsidRDefault="0013698B">
      <w:pPr>
        <w:pStyle w:val="a4"/>
        <w:numPr>
          <w:ilvl w:val="0"/>
          <w:numId w:val="35"/>
        </w:numPr>
        <w:tabs>
          <w:tab w:val="left" w:pos="1075"/>
        </w:tabs>
        <w:spacing w:before="52"/>
        <w:ind w:left="1075" w:hanging="210"/>
        <w:rPr>
          <w:b/>
          <w:sz w:val="28"/>
        </w:rPr>
      </w:pPr>
      <w:r>
        <w:rPr>
          <w:b/>
          <w:sz w:val="28"/>
        </w:rPr>
        <w:t>КЛАСС</w:t>
      </w:r>
      <w:r>
        <w:rPr>
          <w:b/>
          <w:spacing w:val="-13"/>
          <w:sz w:val="28"/>
        </w:rPr>
        <w:t xml:space="preserve"> </w:t>
      </w:r>
      <w:r>
        <w:rPr>
          <w:b/>
          <w:sz w:val="28"/>
        </w:rPr>
        <w:t>(ИНВАРИАНТНЫЕ</w:t>
      </w:r>
      <w:r>
        <w:rPr>
          <w:b/>
          <w:spacing w:val="-12"/>
          <w:sz w:val="28"/>
        </w:rPr>
        <w:t xml:space="preserve"> </w:t>
      </w:r>
      <w:r>
        <w:rPr>
          <w:b/>
          <w:sz w:val="28"/>
        </w:rPr>
        <w:t>+</w:t>
      </w:r>
      <w:r>
        <w:rPr>
          <w:b/>
          <w:spacing w:val="-13"/>
          <w:sz w:val="28"/>
        </w:rPr>
        <w:t xml:space="preserve"> </w:t>
      </w:r>
      <w:r>
        <w:rPr>
          <w:b/>
          <w:sz w:val="28"/>
        </w:rPr>
        <w:t>ВАРИАТИВНЫЕ</w:t>
      </w:r>
      <w:r>
        <w:rPr>
          <w:b/>
          <w:spacing w:val="-12"/>
          <w:sz w:val="28"/>
        </w:rPr>
        <w:t xml:space="preserve"> </w:t>
      </w:r>
      <w:r>
        <w:rPr>
          <w:b/>
          <w:spacing w:val="-2"/>
          <w:sz w:val="28"/>
        </w:rPr>
        <w:t>МОДУЛИ</w:t>
      </w:r>
    </w:p>
    <w:p w:rsidR="004F75DF" w:rsidRDefault="0013698B">
      <w:pPr>
        <w:spacing w:before="48" w:after="51"/>
        <w:ind w:left="793"/>
        <w:rPr>
          <w:b/>
          <w:sz w:val="28"/>
        </w:rPr>
      </w:pPr>
      <w:r>
        <w:rPr>
          <w:b/>
          <w:spacing w:val="-2"/>
          <w:sz w:val="28"/>
        </w:rPr>
        <w:t>«РАСТЕНИЕВОДСТВО»,</w:t>
      </w:r>
      <w:r>
        <w:rPr>
          <w:b/>
          <w:spacing w:val="10"/>
          <w:sz w:val="28"/>
        </w:rPr>
        <w:t xml:space="preserve"> </w:t>
      </w:r>
      <w:r>
        <w:rPr>
          <w:b/>
          <w:spacing w:val="-2"/>
          <w:sz w:val="28"/>
        </w:rPr>
        <w:t>«ЖИВОТНОВОДСТВО»)</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4"/>
        <w:gridCol w:w="3338"/>
        <w:gridCol w:w="1095"/>
        <w:gridCol w:w="1844"/>
        <w:gridCol w:w="1912"/>
        <w:gridCol w:w="908"/>
      </w:tblGrid>
      <w:tr w:rsidR="004F75DF">
        <w:trPr>
          <w:trHeight w:val="359"/>
        </w:trPr>
        <w:tc>
          <w:tcPr>
            <w:tcW w:w="754" w:type="dxa"/>
            <w:vMerge w:val="restart"/>
          </w:tcPr>
          <w:p w:rsidR="004F75DF" w:rsidRDefault="0013698B">
            <w:pPr>
              <w:pStyle w:val="TableParagraph"/>
              <w:spacing w:before="222" w:line="280" w:lineRule="auto"/>
              <w:ind w:left="237" w:right="160"/>
              <w:rPr>
                <w:b/>
                <w:sz w:val="24"/>
              </w:rPr>
            </w:pPr>
            <w:r>
              <w:rPr>
                <w:b/>
                <w:spacing w:val="-10"/>
                <w:sz w:val="24"/>
              </w:rPr>
              <w:t xml:space="preserve">№ </w:t>
            </w:r>
            <w:r>
              <w:rPr>
                <w:b/>
                <w:spacing w:val="-4"/>
                <w:sz w:val="24"/>
              </w:rPr>
              <w:t>п/п</w:t>
            </w:r>
          </w:p>
        </w:tc>
        <w:tc>
          <w:tcPr>
            <w:tcW w:w="3338" w:type="dxa"/>
            <w:vMerge w:val="restart"/>
          </w:tcPr>
          <w:p w:rsidR="004F75DF" w:rsidRDefault="0013698B">
            <w:pPr>
              <w:pStyle w:val="TableParagraph"/>
              <w:spacing w:before="222" w:line="280" w:lineRule="auto"/>
              <w:ind w:left="237" w:right="140"/>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51" w:type="dxa"/>
            <w:gridSpan w:val="3"/>
          </w:tcPr>
          <w:p w:rsidR="004F75DF" w:rsidRDefault="0013698B">
            <w:pPr>
              <w:pStyle w:val="TableParagraph"/>
              <w:spacing w:before="40"/>
              <w:ind w:left="102"/>
              <w:rPr>
                <w:b/>
                <w:sz w:val="24"/>
              </w:rPr>
            </w:pPr>
            <w:r>
              <w:rPr>
                <w:b/>
                <w:sz w:val="24"/>
              </w:rPr>
              <w:t>Количество</w:t>
            </w:r>
            <w:r>
              <w:rPr>
                <w:b/>
                <w:spacing w:val="-4"/>
                <w:sz w:val="24"/>
              </w:rPr>
              <w:t xml:space="preserve"> часов</w:t>
            </w:r>
          </w:p>
        </w:tc>
        <w:tc>
          <w:tcPr>
            <w:tcW w:w="908" w:type="dxa"/>
            <w:vMerge w:val="restart"/>
          </w:tcPr>
          <w:p w:rsidR="004F75DF" w:rsidRDefault="004F75DF">
            <w:pPr>
              <w:pStyle w:val="TableParagraph"/>
              <w:rPr>
                <w:sz w:val="24"/>
              </w:rPr>
            </w:pPr>
          </w:p>
        </w:tc>
      </w:tr>
      <w:tr w:rsidR="004F75DF">
        <w:trPr>
          <w:trHeight w:val="989"/>
        </w:trPr>
        <w:tc>
          <w:tcPr>
            <w:tcW w:w="754" w:type="dxa"/>
            <w:vMerge/>
            <w:tcBorders>
              <w:top w:val="nil"/>
            </w:tcBorders>
          </w:tcPr>
          <w:p w:rsidR="004F75DF" w:rsidRDefault="004F75DF">
            <w:pPr>
              <w:rPr>
                <w:sz w:val="2"/>
                <w:szCs w:val="2"/>
              </w:rPr>
            </w:pPr>
          </w:p>
        </w:tc>
        <w:tc>
          <w:tcPr>
            <w:tcW w:w="3338" w:type="dxa"/>
            <w:vMerge/>
            <w:tcBorders>
              <w:top w:val="nil"/>
            </w:tcBorders>
          </w:tcPr>
          <w:p w:rsidR="004F75DF" w:rsidRDefault="004F75DF">
            <w:pPr>
              <w:rPr>
                <w:sz w:val="2"/>
                <w:szCs w:val="2"/>
              </w:rPr>
            </w:pPr>
          </w:p>
        </w:tc>
        <w:tc>
          <w:tcPr>
            <w:tcW w:w="1095" w:type="dxa"/>
          </w:tcPr>
          <w:p w:rsidR="004F75DF" w:rsidRDefault="0013698B">
            <w:pPr>
              <w:pStyle w:val="TableParagraph"/>
              <w:spacing w:before="203"/>
              <w:ind w:left="236"/>
              <w:rPr>
                <w:b/>
                <w:sz w:val="24"/>
              </w:rPr>
            </w:pPr>
            <w:r>
              <w:rPr>
                <w:b/>
                <w:spacing w:val="-2"/>
                <w:sz w:val="24"/>
              </w:rPr>
              <w:t>Всего</w:t>
            </w:r>
          </w:p>
        </w:tc>
        <w:tc>
          <w:tcPr>
            <w:tcW w:w="1844" w:type="dxa"/>
          </w:tcPr>
          <w:p w:rsidR="004F75DF" w:rsidRDefault="0013698B">
            <w:pPr>
              <w:pStyle w:val="TableParagraph"/>
              <w:spacing w:before="44" w:line="276" w:lineRule="auto"/>
              <w:ind w:left="236"/>
              <w:rPr>
                <w:b/>
                <w:sz w:val="24"/>
              </w:rPr>
            </w:pPr>
            <w:r>
              <w:rPr>
                <w:b/>
                <w:spacing w:val="-2"/>
                <w:sz w:val="24"/>
              </w:rPr>
              <w:t>Контрольные работы</w:t>
            </w:r>
          </w:p>
        </w:tc>
        <w:tc>
          <w:tcPr>
            <w:tcW w:w="1912" w:type="dxa"/>
          </w:tcPr>
          <w:p w:rsidR="004F75DF" w:rsidRDefault="0013698B">
            <w:pPr>
              <w:pStyle w:val="TableParagraph"/>
              <w:spacing w:before="44" w:line="276" w:lineRule="auto"/>
              <w:ind w:left="236"/>
              <w:rPr>
                <w:b/>
                <w:sz w:val="24"/>
              </w:rPr>
            </w:pPr>
            <w:r>
              <w:rPr>
                <w:b/>
                <w:spacing w:val="-2"/>
                <w:sz w:val="24"/>
              </w:rPr>
              <w:t>Практические работы</w:t>
            </w:r>
          </w:p>
        </w:tc>
        <w:tc>
          <w:tcPr>
            <w:tcW w:w="908" w:type="dxa"/>
            <w:vMerge/>
            <w:tcBorders>
              <w:top w:val="nil"/>
            </w:tcBorders>
          </w:tcPr>
          <w:p w:rsidR="004F75DF" w:rsidRDefault="004F75DF">
            <w:pPr>
              <w:rPr>
                <w:sz w:val="2"/>
                <w:szCs w:val="2"/>
              </w:rPr>
            </w:pPr>
          </w:p>
        </w:tc>
      </w:tr>
      <w:tr w:rsidR="004F75DF">
        <w:trPr>
          <w:trHeight w:val="364"/>
        </w:trPr>
        <w:tc>
          <w:tcPr>
            <w:tcW w:w="9851"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1.Производство</w:t>
            </w:r>
            <w:proofErr w:type="gramEnd"/>
            <w:r>
              <w:rPr>
                <w:b/>
                <w:sz w:val="24"/>
              </w:rPr>
              <w:t xml:space="preserve"> и</w:t>
            </w:r>
            <w:r>
              <w:rPr>
                <w:b/>
                <w:spacing w:val="-4"/>
                <w:sz w:val="24"/>
              </w:rPr>
              <w:t xml:space="preserve"> </w:t>
            </w:r>
            <w:r>
              <w:rPr>
                <w:b/>
                <w:spacing w:val="-2"/>
                <w:sz w:val="24"/>
              </w:rPr>
              <w:t>технологии</w:t>
            </w:r>
          </w:p>
        </w:tc>
      </w:tr>
      <w:tr w:rsidR="004F75DF">
        <w:trPr>
          <w:trHeight w:val="998"/>
        </w:trPr>
        <w:tc>
          <w:tcPr>
            <w:tcW w:w="754"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1.1</w:t>
            </w:r>
          </w:p>
        </w:tc>
        <w:tc>
          <w:tcPr>
            <w:tcW w:w="3338" w:type="dxa"/>
          </w:tcPr>
          <w:p w:rsidR="004F75DF" w:rsidRDefault="0013698B">
            <w:pPr>
              <w:pStyle w:val="TableParagraph"/>
              <w:spacing w:before="35" w:line="276" w:lineRule="auto"/>
              <w:ind w:left="237" w:right="140"/>
              <w:rPr>
                <w:sz w:val="24"/>
              </w:rPr>
            </w:pPr>
            <w:r>
              <w:rPr>
                <w:sz w:val="24"/>
              </w:rPr>
              <w:t>Современные сферы развития</w:t>
            </w:r>
            <w:r>
              <w:rPr>
                <w:spacing w:val="-15"/>
                <w:sz w:val="24"/>
              </w:rPr>
              <w:t xml:space="preserve"> </w:t>
            </w:r>
            <w:r>
              <w:rPr>
                <w:sz w:val="24"/>
              </w:rPr>
              <w:t>производства</w:t>
            </w:r>
            <w:r>
              <w:rPr>
                <w:spacing w:val="-15"/>
                <w:sz w:val="24"/>
              </w:rPr>
              <w:t xml:space="preserve"> </w:t>
            </w:r>
            <w:r>
              <w:rPr>
                <w:sz w:val="24"/>
              </w:rPr>
              <w:t>и</w:t>
            </w:r>
          </w:p>
          <w:p w:rsidR="004F75DF" w:rsidRDefault="0013698B">
            <w:pPr>
              <w:pStyle w:val="TableParagraph"/>
              <w:spacing w:before="3"/>
              <w:ind w:left="237"/>
              <w:rPr>
                <w:sz w:val="24"/>
              </w:rPr>
            </w:pPr>
            <w:r>
              <w:rPr>
                <w:spacing w:val="-2"/>
                <w:sz w:val="24"/>
              </w:rPr>
              <w:t>технологий</w:t>
            </w:r>
          </w:p>
        </w:tc>
        <w:tc>
          <w:tcPr>
            <w:tcW w:w="1095" w:type="dxa"/>
          </w:tcPr>
          <w:p w:rsidR="004F75DF" w:rsidRDefault="004F75DF">
            <w:pPr>
              <w:pStyle w:val="TableParagraph"/>
              <w:spacing w:before="75"/>
              <w:rPr>
                <w:b/>
                <w:sz w:val="24"/>
              </w:rPr>
            </w:pPr>
          </w:p>
          <w:p w:rsidR="004F75DF" w:rsidRDefault="0013698B">
            <w:pPr>
              <w:pStyle w:val="TableParagraph"/>
              <w:spacing w:before="1"/>
              <w:ind w:left="195" w:right="58"/>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360"/>
        </w:trPr>
        <w:tc>
          <w:tcPr>
            <w:tcW w:w="754" w:type="dxa"/>
          </w:tcPr>
          <w:p w:rsidR="004F75DF" w:rsidRDefault="0013698B">
            <w:pPr>
              <w:pStyle w:val="TableParagraph"/>
              <w:spacing w:before="35"/>
              <w:ind w:left="103"/>
              <w:rPr>
                <w:sz w:val="24"/>
              </w:rPr>
            </w:pPr>
            <w:r>
              <w:rPr>
                <w:spacing w:val="-5"/>
                <w:sz w:val="24"/>
              </w:rPr>
              <w:t>1.2</w:t>
            </w:r>
          </w:p>
        </w:tc>
        <w:tc>
          <w:tcPr>
            <w:tcW w:w="3338" w:type="dxa"/>
          </w:tcPr>
          <w:p w:rsidR="004F75DF" w:rsidRDefault="0013698B">
            <w:pPr>
              <w:pStyle w:val="TableParagraph"/>
              <w:spacing w:before="35"/>
              <w:ind w:left="237"/>
              <w:rPr>
                <w:sz w:val="24"/>
              </w:rPr>
            </w:pPr>
            <w:r>
              <w:rPr>
                <w:sz w:val="24"/>
              </w:rPr>
              <w:t>Цифровизация</w:t>
            </w:r>
            <w:r>
              <w:rPr>
                <w:spacing w:val="-6"/>
                <w:sz w:val="24"/>
              </w:rPr>
              <w:t xml:space="preserve"> </w:t>
            </w:r>
            <w:r>
              <w:rPr>
                <w:spacing w:val="-2"/>
                <w:sz w:val="24"/>
              </w:rPr>
              <w:t>производства</w:t>
            </w:r>
          </w:p>
        </w:tc>
        <w:tc>
          <w:tcPr>
            <w:tcW w:w="1095" w:type="dxa"/>
          </w:tcPr>
          <w:p w:rsidR="004F75DF" w:rsidRDefault="0013698B">
            <w:pPr>
              <w:pStyle w:val="TableParagraph"/>
              <w:spacing w:before="35"/>
              <w:ind w:left="195"/>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681"/>
        </w:trPr>
        <w:tc>
          <w:tcPr>
            <w:tcW w:w="754" w:type="dxa"/>
          </w:tcPr>
          <w:p w:rsidR="004F75DF" w:rsidRDefault="0013698B">
            <w:pPr>
              <w:pStyle w:val="TableParagraph"/>
              <w:spacing w:before="198"/>
              <w:ind w:left="103"/>
              <w:rPr>
                <w:sz w:val="24"/>
              </w:rPr>
            </w:pPr>
            <w:r>
              <w:rPr>
                <w:spacing w:val="-5"/>
                <w:sz w:val="24"/>
              </w:rPr>
              <w:t>1.3</w:t>
            </w:r>
          </w:p>
        </w:tc>
        <w:tc>
          <w:tcPr>
            <w:tcW w:w="3338" w:type="dxa"/>
          </w:tcPr>
          <w:p w:rsidR="004F75DF" w:rsidRDefault="0013698B">
            <w:pPr>
              <w:pStyle w:val="TableParagraph"/>
              <w:spacing w:before="11" w:line="316" w:lineRule="exact"/>
              <w:ind w:left="237" w:right="300"/>
              <w:rPr>
                <w:sz w:val="24"/>
              </w:rPr>
            </w:pPr>
            <w:r>
              <w:rPr>
                <w:sz w:val="24"/>
              </w:rPr>
              <w:t>Современные и перспективные</w:t>
            </w:r>
            <w:r>
              <w:rPr>
                <w:spacing w:val="-15"/>
                <w:sz w:val="24"/>
              </w:rPr>
              <w:t xml:space="preserve"> </w:t>
            </w:r>
            <w:r>
              <w:rPr>
                <w:sz w:val="24"/>
              </w:rPr>
              <w:t>технологии</w:t>
            </w:r>
          </w:p>
        </w:tc>
        <w:tc>
          <w:tcPr>
            <w:tcW w:w="1095" w:type="dxa"/>
          </w:tcPr>
          <w:p w:rsidR="004F75DF" w:rsidRDefault="0013698B">
            <w:pPr>
              <w:pStyle w:val="TableParagraph"/>
              <w:spacing w:before="198"/>
              <w:ind w:left="195"/>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998"/>
        </w:trPr>
        <w:tc>
          <w:tcPr>
            <w:tcW w:w="754"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1.4</w:t>
            </w:r>
          </w:p>
        </w:tc>
        <w:tc>
          <w:tcPr>
            <w:tcW w:w="3338" w:type="dxa"/>
          </w:tcPr>
          <w:p w:rsidR="004F75DF" w:rsidRDefault="0013698B">
            <w:pPr>
              <w:pStyle w:val="TableParagraph"/>
              <w:spacing w:before="6" w:line="316" w:lineRule="exact"/>
              <w:ind w:left="237" w:right="506"/>
              <w:rPr>
                <w:sz w:val="24"/>
              </w:rPr>
            </w:pPr>
            <w:r>
              <w:rPr>
                <w:sz w:val="24"/>
              </w:rPr>
              <w:t>Современный</w:t>
            </w:r>
            <w:r>
              <w:rPr>
                <w:spacing w:val="-15"/>
                <w:sz w:val="24"/>
              </w:rPr>
              <w:t xml:space="preserve"> </w:t>
            </w:r>
            <w:r>
              <w:rPr>
                <w:sz w:val="24"/>
              </w:rPr>
              <w:t xml:space="preserve">транспорт. История развития </w:t>
            </w:r>
            <w:r>
              <w:rPr>
                <w:spacing w:val="-2"/>
                <w:sz w:val="24"/>
              </w:rPr>
              <w:t>транспорта</w:t>
            </w:r>
          </w:p>
        </w:tc>
        <w:tc>
          <w:tcPr>
            <w:tcW w:w="1095" w:type="dxa"/>
          </w:tcPr>
          <w:p w:rsidR="004F75DF" w:rsidRDefault="004F75DF">
            <w:pPr>
              <w:pStyle w:val="TableParagraph"/>
              <w:spacing w:before="75"/>
              <w:rPr>
                <w:b/>
                <w:sz w:val="24"/>
              </w:rPr>
            </w:pPr>
          </w:p>
          <w:p w:rsidR="004F75DF" w:rsidRDefault="0013698B">
            <w:pPr>
              <w:pStyle w:val="TableParagraph"/>
              <w:spacing w:before="1"/>
              <w:ind w:left="195" w:right="58"/>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551"/>
        </w:trPr>
        <w:tc>
          <w:tcPr>
            <w:tcW w:w="409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rsidR="004F75DF" w:rsidRDefault="0013698B">
            <w:pPr>
              <w:pStyle w:val="TableParagraph"/>
              <w:spacing w:before="131"/>
              <w:ind w:left="195"/>
              <w:jc w:val="center"/>
              <w:rPr>
                <w:sz w:val="24"/>
              </w:rPr>
            </w:pPr>
            <w:r>
              <w:rPr>
                <w:spacing w:val="-10"/>
                <w:sz w:val="24"/>
              </w:rPr>
              <w:t>8</w:t>
            </w:r>
          </w:p>
        </w:tc>
        <w:tc>
          <w:tcPr>
            <w:tcW w:w="4664" w:type="dxa"/>
            <w:gridSpan w:val="3"/>
          </w:tcPr>
          <w:p w:rsidR="004F75DF" w:rsidRDefault="004F75DF">
            <w:pPr>
              <w:pStyle w:val="TableParagraph"/>
              <w:rPr>
                <w:sz w:val="24"/>
              </w:rPr>
            </w:pPr>
          </w:p>
        </w:tc>
      </w:tr>
      <w:tr w:rsidR="004F75DF">
        <w:trPr>
          <w:trHeight w:val="364"/>
        </w:trPr>
        <w:tc>
          <w:tcPr>
            <w:tcW w:w="9851" w:type="dxa"/>
            <w:gridSpan w:val="6"/>
          </w:tcPr>
          <w:p w:rsidR="004F75DF" w:rsidRDefault="0013698B">
            <w:pPr>
              <w:pStyle w:val="TableParagraph"/>
              <w:spacing w:before="40"/>
              <w:ind w:left="237"/>
              <w:rPr>
                <w:b/>
                <w:sz w:val="24"/>
              </w:rPr>
            </w:pPr>
            <w:r>
              <w:rPr>
                <w:b/>
                <w:sz w:val="24"/>
              </w:rPr>
              <w:t>Раздел</w:t>
            </w:r>
            <w:r>
              <w:rPr>
                <w:b/>
                <w:spacing w:val="-8"/>
                <w:sz w:val="24"/>
              </w:rPr>
              <w:t xml:space="preserve"> </w:t>
            </w:r>
            <w:proofErr w:type="gramStart"/>
            <w:r>
              <w:rPr>
                <w:b/>
                <w:sz w:val="24"/>
              </w:rPr>
              <w:t>2.Компьютернаяграфика</w:t>
            </w:r>
            <w:proofErr w:type="gramEnd"/>
            <w:r>
              <w:rPr>
                <w:b/>
                <w:sz w:val="24"/>
              </w:rPr>
              <w:t>.</w:t>
            </w:r>
            <w:r>
              <w:rPr>
                <w:b/>
                <w:spacing w:val="-4"/>
                <w:sz w:val="24"/>
              </w:rPr>
              <w:t xml:space="preserve"> </w:t>
            </w:r>
            <w:r>
              <w:rPr>
                <w:b/>
                <w:spacing w:val="-2"/>
                <w:sz w:val="24"/>
              </w:rPr>
              <w:t>Черчение</w:t>
            </w:r>
          </w:p>
        </w:tc>
      </w:tr>
      <w:tr w:rsidR="004F75DF">
        <w:trPr>
          <w:trHeight w:val="676"/>
        </w:trPr>
        <w:tc>
          <w:tcPr>
            <w:tcW w:w="754" w:type="dxa"/>
          </w:tcPr>
          <w:p w:rsidR="004F75DF" w:rsidRDefault="0013698B">
            <w:pPr>
              <w:pStyle w:val="TableParagraph"/>
              <w:spacing w:before="193"/>
              <w:ind w:left="103"/>
              <w:rPr>
                <w:sz w:val="24"/>
              </w:rPr>
            </w:pPr>
            <w:r>
              <w:rPr>
                <w:spacing w:val="-5"/>
                <w:sz w:val="24"/>
              </w:rPr>
              <w:t>2.1</w:t>
            </w:r>
          </w:p>
        </w:tc>
        <w:tc>
          <w:tcPr>
            <w:tcW w:w="3338" w:type="dxa"/>
          </w:tcPr>
          <w:p w:rsidR="004F75DF" w:rsidRDefault="0013698B">
            <w:pPr>
              <w:pStyle w:val="TableParagraph"/>
              <w:spacing w:before="6" w:line="316" w:lineRule="exact"/>
              <w:ind w:left="237" w:right="140"/>
              <w:rPr>
                <w:sz w:val="24"/>
              </w:rPr>
            </w:pPr>
            <w:r>
              <w:rPr>
                <w:spacing w:val="-2"/>
                <w:sz w:val="24"/>
              </w:rPr>
              <w:t>Конструкторская документация</w:t>
            </w:r>
          </w:p>
        </w:tc>
        <w:tc>
          <w:tcPr>
            <w:tcW w:w="1095" w:type="dxa"/>
          </w:tcPr>
          <w:p w:rsidR="004F75DF" w:rsidRDefault="0013698B">
            <w:pPr>
              <w:pStyle w:val="TableParagraph"/>
              <w:spacing w:before="193"/>
              <w:ind w:left="195"/>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1632"/>
        </w:trPr>
        <w:tc>
          <w:tcPr>
            <w:tcW w:w="75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2.2</w:t>
            </w:r>
          </w:p>
        </w:tc>
        <w:tc>
          <w:tcPr>
            <w:tcW w:w="3338" w:type="dxa"/>
          </w:tcPr>
          <w:p w:rsidR="004F75DF" w:rsidRDefault="0013698B">
            <w:pPr>
              <w:pStyle w:val="TableParagraph"/>
              <w:spacing w:before="11" w:line="316" w:lineRule="exact"/>
              <w:ind w:left="237" w:right="140"/>
              <w:rPr>
                <w:sz w:val="24"/>
              </w:rPr>
            </w:pPr>
            <w:r>
              <w:rPr>
                <w:spacing w:val="-2"/>
                <w:sz w:val="24"/>
              </w:rPr>
              <w:t xml:space="preserve">Системы автоматизированного </w:t>
            </w:r>
            <w:r>
              <w:rPr>
                <w:sz w:val="24"/>
              </w:rPr>
              <w:t xml:space="preserve">проектирования (САПР). </w:t>
            </w:r>
            <w:r>
              <w:rPr>
                <w:spacing w:val="-2"/>
                <w:sz w:val="24"/>
              </w:rPr>
              <w:t xml:space="preserve">Последовательность </w:t>
            </w:r>
            <w:r>
              <w:rPr>
                <w:sz w:val="24"/>
              </w:rPr>
              <w:t>построения</w:t>
            </w:r>
            <w:r>
              <w:rPr>
                <w:spacing w:val="-14"/>
                <w:sz w:val="24"/>
              </w:rPr>
              <w:t xml:space="preserve"> </w:t>
            </w:r>
            <w:r>
              <w:rPr>
                <w:sz w:val="24"/>
              </w:rPr>
              <w:t>чертежа</w:t>
            </w:r>
            <w:r>
              <w:rPr>
                <w:spacing w:val="-15"/>
                <w:sz w:val="24"/>
              </w:rPr>
              <w:t xml:space="preserve"> </w:t>
            </w:r>
            <w:r>
              <w:rPr>
                <w:sz w:val="24"/>
              </w:rPr>
              <w:t>в</w:t>
            </w:r>
            <w:r>
              <w:rPr>
                <w:spacing w:val="-12"/>
                <w:sz w:val="24"/>
              </w:rPr>
              <w:t xml:space="preserve"> </w:t>
            </w:r>
            <w:r>
              <w:rPr>
                <w:sz w:val="24"/>
              </w:rPr>
              <w:t>САПР</w:t>
            </w:r>
          </w:p>
        </w:tc>
        <w:tc>
          <w:tcPr>
            <w:tcW w:w="109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95" w:right="58"/>
              <w:jc w:val="center"/>
              <w:rPr>
                <w:sz w:val="24"/>
              </w:rPr>
            </w:pPr>
            <w:r>
              <w:rPr>
                <w:spacing w:val="-10"/>
                <w:sz w:val="24"/>
              </w:rPr>
              <w:t>6</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557"/>
        </w:trPr>
        <w:tc>
          <w:tcPr>
            <w:tcW w:w="4092"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95" w:type="dxa"/>
          </w:tcPr>
          <w:p w:rsidR="004F75DF" w:rsidRDefault="0013698B">
            <w:pPr>
              <w:pStyle w:val="TableParagraph"/>
              <w:spacing w:before="136"/>
              <w:ind w:left="195"/>
              <w:jc w:val="center"/>
              <w:rPr>
                <w:sz w:val="24"/>
              </w:rPr>
            </w:pPr>
            <w:r>
              <w:rPr>
                <w:spacing w:val="-10"/>
                <w:sz w:val="24"/>
              </w:rPr>
              <w:t>8</w:t>
            </w:r>
          </w:p>
        </w:tc>
        <w:tc>
          <w:tcPr>
            <w:tcW w:w="4664" w:type="dxa"/>
            <w:gridSpan w:val="3"/>
          </w:tcPr>
          <w:p w:rsidR="004F75DF" w:rsidRDefault="004F75DF">
            <w:pPr>
              <w:pStyle w:val="TableParagraph"/>
              <w:rPr>
                <w:sz w:val="24"/>
              </w:rPr>
            </w:pPr>
          </w:p>
        </w:tc>
      </w:tr>
      <w:tr w:rsidR="004F75DF">
        <w:trPr>
          <w:trHeight w:val="359"/>
        </w:trPr>
        <w:tc>
          <w:tcPr>
            <w:tcW w:w="9851" w:type="dxa"/>
            <w:gridSpan w:val="6"/>
          </w:tcPr>
          <w:p w:rsidR="004F75DF" w:rsidRDefault="0013698B">
            <w:pPr>
              <w:pStyle w:val="TableParagraph"/>
              <w:spacing w:before="40"/>
              <w:ind w:left="237"/>
              <w:rPr>
                <w:b/>
                <w:sz w:val="24"/>
              </w:rPr>
            </w:pPr>
            <w:r>
              <w:rPr>
                <w:b/>
                <w:sz w:val="24"/>
              </w:rPr>
              <w:t>Раздел</w:t>
            </w:r>
            <w:r>
              <w:rPr>
                <w:b/>
                <w:spacing w:val="-7"/>
                <w:sz w:val="24"/>
              </w:rPr>
              <w:t xml:space="preserve"> </w:t>
            </w:r>
            <w:proofErr w:type="gramStart"/>
            <w:r>
              <w:rPr>
                <w:b/>
                <w:sz w:val="24"/>
              </w:rPr>
              <w:t>3.Технологии</w:t>
            </w:r>
            <w:proofErr w:type="gramEnd"/>
            <w:r>
              <w:rPr>
                <w:b/>
                <w:spacing w:val="-3"/>
                <w:sz w:val="24"/>
              </w:rPr>
              <w:t xml:space="preserve"> </w:t>
            </w:r>
            <w:r>
              <w:rPr>
                <w:b/>
                <w:sz w:val="24"/>
              </w:rPr>
              <w:t>обработки</w:t>
            </w:r>
            <w:r>
              <w:rPr>
                <w:b/>
                <w:spacing w:val="-4"/>
                <w:sz w:val="24"/>
              </w:rPr>
              <w:t xml:space="preserve"> </w:t>
            </w:r>
            <w:r>
              <w:rPr>
                <w:b/>
                <w:sz w:val="24"/>
              </w:rPr>
              <w:t>материалов</w:t>
            </w:r>
            <w:r>
              <w:rPr>
                <w:b/>
                <w:spacing w:val="-8"/>
                <w:sz w:val="24"/>
              </w:rPr>
              <w:t xml:space="preserve"> </w:t>
            </w:r>
            <w:r>
              <w:rPr>
                <w:b/>
                <w:sz w:val="24"/>
              </w:rPr>
              <w:t>и</w:t>
            </w:r>
            <w:r>
              <w:rPr>
                <w:b/>
                <w:spacing w:val="-3"/>
                <w:sz w:val="24"/>
              </w:rPr>
              <w:t xml:space="preserve"> </w:t>
            </w:r>
            <w:r>
              <w:rPr>
                <w:b/>
                <w:sz w:val="24"/>
              </w:rPr>
              <w:t>пищевых</w:t>
            </w:r>
            <w:r>
              <w:rPr>
                <w:b/>
                <w:spacing w:val="-8"/>
                <w:sz w:val="24"/>
              </w:rPr>
              <w:t xml:space="preserve"> </w:t>
            </w:r>
            <w:r>
              <w:rPr>
                <w:b/>
                <w:spacing w:val="-2"/>
                <w:sz w:val="24"/>
              </w:rPr>
              <w:t>продуктов</w:t>
            </w:r>
          </w:p>
        </w:tc>
      </w:tr>
      <w:tr w:rsidR="004F75DF">
        <w:trPr>
          <w:trHeight w:val="998"/>
        </w:trPr>
        <w:tc>
          <w:tcPr>
            <w:tcW w:w="754"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3.1</w:t>
            </w:r>
          </w:p>
        </w:tc>
        <w:tc>
          <w:tcPr>
            <w:tcW w:w="3338" w:type="dxa"/>
          </w:tcPr>
          <w:p w:rsidR="004F75DF" w:rsidRDefault="0013698B">
            <w:pPr>
              <w:pStyle w:val="TableParagraph"/>
              <w:spacing w:before="40" w:line="276" w:lineRule="auto"/>
              <w:ind w:left="237" w:right="140"/>
              <w:rPr>
                <w:sz w:val="24"/>
              </w:rPr>
            </w:pPr>
            <w:r>
              <w:rPr>
                <w:sz w:val="24"/>
              </w:rPr>
              <w:t>Технологии</w:t>
            </w:r>
            <w:r>
              <w:rPr>
                <w:spacing w:val="-15"/>
                <w:sz w:val="24"/>
              </w:rPr>
              <w:t xml:space="preserve"> </w:t>
            </w:r>
            <w:r>
              <w:rPr>
                <w:sz w:val="24"/>
              </w:rPr>
              <w:t xml:space="preserve">обработки </w:t>
            </w:r>
            <w:r>
              <w:rPr>
                <w:spacing w:val="-2"/>
                <w:sz w:val="24"/>
              </w:rPr>
              <w:t>конструкционных</w:t>
            </w:r>
          </w:p>
          <w:p w:rsidR="004F75DF" w:rsidRDefault="0013698B">
            <w:pPr>
              <w:pStyle w:val="TableParagraph"/>
              <w:spacing w:line="275" w:lineRule="exact"/>
              <w:ind w:left="237"/>
              <w:rPr>
                <w:sz w:val="24"/>
              </w:rPr>
            </w:pPr>
            <w:r>
              <w:rPr>
                <w:spacing w:val="-2"/>
                <w:sz w:val="24"/>
              </w:rPr>
              <w:t>материалов</w:t>
            </w:r>
          </w:p>
        </w:tc>
        <w:tc>
          <w:tcPr>
            <w:tcW w:w="1095" w:type="dxa"/>
          </w:tcPr>
          <w:p w:rsidR="004F75DF" w:rsidRDefault="004F75DF">
            <w:pPr>
              <w:pStyle w:val="TableParagraph"/>
              <w:spacing w:before="80"/>
              <w:rPr>
                <w:b/>
                <w:sz w:val="24"/>
              </w:rPr>
            </w:pPr>
          </w:p>
          <w:p w:rsidR="004F75DF" w:rsidRDefault="0013698B">
            <w:pPr>
              <w:pStyle w:val="TableParagraph"/>
              <w:ind w:left="195"/>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364"/>
        </w:trPr>
        <w:tc>
          <w:tcPr>
            <w:tcW w:w="754" w:type="dxa"/>
          </w:tcPr>
          <w:p w:rsidR="004F75DF" w:rsidRDefault="0013698B">
            <w:pPr>
              <w:pStyle w:val="TableParagraph"/>
              <w:spacing w:before="35"/>
              <w:ind w:left="103"/>
              <w:rPr>
                <w:sz w:val="24"/>
              </w:rPr>
            </w:pPr>
            <w:r>
              <w:rPr>
                <w:spacing w:val="-5"/>
                <w:sz w:val="24"/>
              </w:rPr>
              <w:t>3.2</w:t>
            </w:r>
          </w:p>
        </w:tc>
        <w:tc>
          <w:tcPr>
            <w:tcW w:w="3338" w:type="dxa"/>
          </w:tcPr>
          <w:p w:rsidR="004F75DF" w:rsidRDefault="0013698B">
            <w:pPr>
              <w:pStyle w:val="TableParagraph"/>
              <w:spacing w:before="35"/>
              <w:ind w:left="237"/>
              <w:rPr>
                <w:sz w:val="24"/>
              </w:rPr>
            </w:pPr>
            <w:r>
              <w:rPr>
                <w:sz w:val="24"/>
              </w:rPr>
              <w:t>Обработка</w:t>
            </w:r>
            <w:r>
              <w:rPr>
                <w:spacing w:val="-3"/>
                <w:sz w:val="24"/>
              </w:rPr>
              <w:t xml:space="preserve"> </w:t>
            </w:r>
            <w:r>
              <w:rPr>
                <w:spacing w:val="-2"/>
                <w:sz w:val="24"/>
              </w:rPr>
              <w:t>металлов</w:t>
            </w:r>
          </w:p>
        </w:tc>
        <w:tc>
          <w:tcPr>
            <w:tcW w:w="1095" w:type="dxa"/>
          </w:tcPr>
          <w:p w:rsidR="004F75DF" w:rsidRDefault="0013698B">
            <w:pPr>
              <w:pStyle w:val="TableParagraph"/>
              <w:spacing w:before="35"/>
              <w:ind w:left="195"/>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1310"/>
        </w:trPr>
        <w:tc>
          <w:tcPr>
            <w:tcW w:w="754" w:type="dxa"/>
          </w:tcPr>
          <w:p w:rsidR="004F75DF" w:rsidRDefault="004F75DF">
            <w:pPr>
              <w:pStyle w:val="TableParagraph"/>
              <w:spacing w:before="234"/>
              <w:rPr>
                <w:b/>
                <w:sz w:val="24"/>
              </w:rPr>
            </w:pPr>
          </w:p>
          <w:p w:rsidR="004F75DF" w:rsidRDefault="0013698B">
            <w:pPr>
              <w:pStyle w:val="TableParagraph"/>
              <w:ind w:left="103"/>
              <w:rPr>
                <w:sz w:val="24"/>
              </w:rPr>
            </w:pPr>
            <w:r>
              <w:rPr>
                <w:spacing w:val="-5"/>
                <w:sz w:val="24"/>
              </w:rPr>
              <w:t>3.3</w:t>
            </w:r>
          </w:p>
        </w:tc>
        <w:tc>
          <w:tcPr>
            <w:tcW w:w="3338" w:type="dxa"/>
          </w:tcPr>
          <w:p w:rsidR="004F75DF" w:rsidRDefault="0013698B">
            <w:pPr>
              <w:pStyle w:val="TableParagraph"/>
              <w:spacing w:before="35" w:line="276" w:lineRule="auto"/>
              <w:ind w:left="237" w:right="140"/>
              <w:rPr>
                <w:sz w:val="24"/>
              </w:rPr>
            </w:pPr>
            <w:r>
              <w:rPr>
                <w:sz w:val="24"/>
              </w:rPr>
              <w:t>Пластмасса и другие современные</w:t>
            </w:r>
            <w:r>
              <w:rPr>
                <w:spacing w:val="-15"/>
                <w:sz w:val="24"/>
              </w:rPr>
              <w:t xml:space="preserve"> </w:t>
            </w:r>
            <w:r>
              <w:rPr>
                <w:sz w:val="24"/>
              </w:rPr>
              <w:t>материалы: свойства, получение и</w:t>
            </w:r>
          </w:p>
          <w:p w:rsidR="004F75DF" w:rsidRDefault="0013698B">
            <w:pPr>
              <w:pStyle w:val="TableParagraph"/>
              <w:spacing w:line="275" w:lineRule="exact"/>
              <w:ind w:left="237"/>
              <w:rPr>
                <w:sz w:val="24"/>
              </w:rPr>
            </w:pPr>
            <w:r>
              <w:rPr>
                <w:spacing w:val="-2"/>
                <w:sz w:val="24"/>
              </w:rPr>
              <w:t>использование</w:t>
            </w:r>
          </w:p>
        </w:tc>
        <w:tc>
          <w:tcPr>
            <w:tcW w:w="1095" w:type="dxa"/>
          </w:tcPr>
          <w:p w:rsidR="004F75DF" w:rsidRDefault="004F75DF">
            <w:pPr>
              <w:pStyle w:val="TableParagraph"/>
              <w:spacing w:before="234"/>
              <w:rPr>
                <w:b/>
                <w:sz w:val="24"/>
              </w:rPr>
            </w:pPr>
          </w:p>
          <w:p w:rsidR="004F75DF" w:rsidRDefault="0013698B">
            <w:pPr>
              <w:pStyle w:val="TableParagraph"/>
              <w:ind w:left="195" w:right="58"/>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676"/>
        </w:trPr>
        <w:tc>
          <w:tcPr>
            <w:tcW w:w="754" w:type="dxa"/>
          </w:tcPr>
          <w:p w:rsidR="004F75DF" w:rsidRDefault="0013698B">
            <w:pPr>
              <w:pStyle w:val="TableParagraph"/>
              <w:spacing w:before="198"/>
              <w:ind w:left="103"/>
              <w:rPr>
                <w:sz w:val="24"/>
              </w:rPr>
            </w:pPr>
            <w:r>
              <w:rPr>
                <w:spacing w:val="-5"/>
                <w:sz w:val="24"/>
              </w:rPr>
              <w:t>3.4</w:t>
            </w:r>
          </w:p>
        </w:tc>
        <w:tc>
          <w:tcPr>
            <w:tcW w:w="3338" w:type="dxa"/>
          </w:tcPr>
          <w:p w:rsidR="004F75DF" w:rsidRDefault="0013698B">
            <w:pPr>
              <w:pStyle w:val="TableParagraph"/>
              <w:spacing w:before="11" w:line="316" w:lineRule="exact"/>
              <w:ind w:left="237" w:right="140"/>
              <w:rPr>
                <w:sz w:val="24"/>
              </w:rPr>
            </w:pPr>
            <w:r>
              <w:rPr>
                <w:sz w:val="24"/>
              </w:rPr>
              <w:t>Контроль</w:t>
            </w:r>
            <w:r>
              <w:rPr>
                <w:spacing w:val="-13"/>
                <w:sz w:val="24"/>
              </w:rPr>
              <w:t xml:space="preserve"> </w:t>
            </w:r>
            <w:r>
              <w:rPr>
                <w:sz w:val="24"/>
              </w:rPr>
              <w:t>и</w:t>
            </w:r>
            <w:r>
              <w:rPr>
                <w:spacing w:val="-15"/>
                <w:sz w:val="24"/>
              </w:rPr>
              <w:t xml:space="preserve"> </w:t>
            </w:r>
            <w:r>
              <w:rPr>
                <w:sz w:val="24"/>
              </w:rPr>
              <w:t>оценка</w:t>
            </w:r>
            <w:r>
              <w:rPr>
                <w:spacing w:val="-10"/>
                <w:sz w:val="24"/>
              </w:rPr>
              <w:t xml:space="preserve"> </w:t>
            </w:r>
            <w:r>
              <w:rPr>
                <w:sz w:val="24"/>
              </w:rPr>
              <w:t>качества изделия из</w:t>
            </w:r>
          </w:p>
        </w:tc>
        <w:tc>
          <w:tcPr>
            <w:tcW w:w="1095" w:type="dxa"/>
          </w:tcPr>
          <w:p w:rsidR="004F75DF" w:rsidRDefault="0013698B">
            <w:pPr>
              <w:pStyle w:val="TableParagraph"/>
              <w:spacing w:before="198"/>
              <w:ind w:left="195" w:right="58"/>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4"/>
        <w:gridCol w:w="3338"/>
        <w:gridCol w:w="1095"/>
        <w:gridCol w:w="1844"/>
        <w:gridCol w:w="1912"/>
        <w:gridCol w:w="908"/>
      </w:tblGrid>
      <w:tr w:rsidR="004F75DF">
        <w:trPr>
          <w:trHeight w:val="681"/>
        </w:trPr>
        <w:tc>
          <w:tcPr>
            <w:tcW w:w="754" w:type="dxa"/>
          </w:tcPr>
          <w:p w:rsidR="004F75DF" w:rsidRDefault="004F75DF">
            <w:pPr>
              <w:pStyle w:val="TableParagraph"/>
              <w:rPr>
                <w:sz w:val="24"/>
              </w:rPr>
            </w:pPr>
          </w:p>
        </w:tc>
        <w:tc>
          <w:tcPr>
            <w:tcW w:w="3338" w:type="dxa"/>
          </w:tcPr>
          <w:p w:rsidR="004F75DF" w:rsidRDefault="0013698B">
            <w:pPr>
              <w:pStyle w:val="TableParagraph"/>
              <w:spacing w:before="11" w:line="316" w:lineRule="exact"/>
              <w:ind w:left="237" w:right="140"/>
              <w:rPr>
                <w:sz w:val="24"/>
              </w:rPr>
            </w:pPr>
            <w:r>
              <w:rPr>
                <w:spacing w:val="-2"/>
                <w:sz w:val="24"/>
              </w:rPr>
              <w:t>конструкционных материалов</w:t>
            </w:r>
          </w:p>
        </w:tc>
        <w:tc>
          <w:tcPr>
            <w:tcW w:w="109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998"/>
        </w:trPr>
        <w:tc>
          <w:tcPr>
            <w:tcW w:w="754" w:type="dxa"/>
          </w:tcPr>
          <w:p w:rsidR="004F75DF" w:rsidRDefault="004F75DF">
            <w:pPr>
              <w:pStyle w:val="TableParagraph"/>
              <w:spacing w:before="81"/>
              <w:rPr>
                <w:b/>
                <w:sz w:val="24"/>
              </w:rPr>
            </w:pPr>
          </w:p>
          <w:p w:rsidR="004F75DF" w:rsidRDefault="0013698B">
            <w:pPr>
              <w:pStyle w:val="TableParagraph"/>
              <w:ind w:left="103"/>
              <w:rPr>
                <w:sz w:val="24"/>
              </w:rPr>
            </w:pPr>
            <w:r>
              <w:rPr>
                <w:spacing w:val="-5"/>
                <w:sz w:val="24"/>
              </w:rPr>
              <w:t>3.5</w:t>
            </w:r>
          </w:p>
        </w:tc>
        <w:tc>
          <w:tcPr>
            <w:tcW w:w="3338" w:type="dxa"/>
          </w:tcPr>
          <w:p w:rsidR="004F75DF" w:rsidRDefault="0013698B">
            <w:pPr>
              <w:pStyle w:val="TableParagraph"/>
              <w:spacing w:before="35"/>
              <w:ind w:left="237"/>
              <w:rPr>
                <w:sz w:val="24"/>
              </w:rPr>
            </w:pPr>
            <w:r>
              <w:rPr>
                <w:sz w:val="24"/>
              </w:rPr>
              <w:t>Технологии</w:t>
            </w:r>
            <w:r>
              <w:rPr>
                <w:spacing w:val="-6"/>
                <w:sz w:val="24"/>
              </w:rPr>
              <w:t xml:space="preserve"> </w:t>
            </w:r>
            <w:r>
              <w:rPr>
                <w:spacing w:val="-2"/>
                <w:sz w:val="24"/>
              </w:rPr>
              <w:t>обработки</w:t>
            </w:r>
          </w:p>
          <w:p w:rsidR="004F75DF" w:rsidRDefault="0013698B">
            <w:pPr>
              <w:pStyle w:val="TableParagraph"/>
              <w:spacing w:before="12" w:line="310" w:lineRule="atLeast"/>
              <w:ind w:left="237" w:right="140"/>
              <w:rPr>
                <w:sz w:val="24"/>
              </w:rPr>
            </w:pPr>
            <w:r>
              <w:rPr>
                <w:sz w:val="24"/>
              </w:rPr>
              <w:t>пищевых</w:t>
            </w:r>
            <w:r>
              <w:rPr>
                <w:spacing w:val="-15"/>
                <w:sz w:val="24"/>
              </w:rPr>
              <w:t xml:space="preserve"> </w:t>
            </w:r>
            <w:r>
              <w:rPr>
                <w:sz w:val="24"/>
              </w:rPr>
              <w:t>продуктов.</w:t>
            </w:r>
            <w:r>
              <w:rPr>
                <w:spacing w:val="-10"/>
                <w:sz w:val="24"/>
              </w:rPr>
              <w:t xml:space="preserve"> </w:t>
            </w:r>
            <w:r>
              <w:rPr>
                <w:sz w:val="24"/>
              </w:rPr>
              <w:t>Рыба</w:t>
            </w:r>
            <w:r>
              <w:rPr>
                <w:spacing w:val="-13"/>
                <w:sz w:val="24"/>
              </w:rPr>
              <w:t xml:space="preserve"> </w:t>
            </w:r>
            <w:r>
              <w:rPr>
                <w:sz w:val="24"/>
              </w:rPr>
              <w:t>и мясо в питании человека</w:t>
            </w:r>
          </w:p>
        </w:tc>
        <w:tc>
          <w:tcPr>
            <w:tcW w:w="1095" w:type="dxa"/>
          </w:tcPr>
          <w:p w:rsidR="004F75DF" w:rsidRDefault="004F75DF">
            <w:pPr>
              <w:pStyle w:val="TableParagraph"/>
              <w:spacing w:before="81"/>
              <w:rPr>
                <w:b/>
                <w:sz w:val="24"/>
              </w:rPr>
            </w:pPr>
          </w:p>
          <w:p w:rsidR="004F75DF" w:rsidRDefault="0013698B">
            <w:pPr>
              <w:pStyle w:val="TableParagraph"/>
              <w:ind w:left="553"/>
              <w:rPr>
                <w:sz w:val="24"/>
              </w:rPr>
            </w:pPr>
            <w:r>
              <w:rPr>
                <w:spacing w:val="-10"/>
                <w:sz w:val="24"/>
              </w:rPr>
              <w:t>6</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551"/>
        </w:trPr>
        <w:tc>
          <w:tcPr>
            <w:tcW w:w="409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rsidR="004F75DF" w:rsidRDefault="0013698B">
            <w:pPr>
              <w:pStyle w:val="TableParagraph"/>
              <w:spacing w:before="131"/>
              <w:ind w:left="525"/>
              <w:rPr>
                <w:sz w:val="24"/>
              </w:rPr>
            </w:pPr>
            <w:r>
              <w:rPr>
                <w:spacing w:val="-5"/>
                <w:sz w:val="24"/>
              </w:rPr>
              <w:t>20</w:t>
            </w:r>
          </w:p>
        </w:tc>
        <w:tc>
          <w:tcPr>
            <w:tcW w:w="4664" w:type="dxa"/>
            <w:gridSpan w:val="3"/>
          </w:tcPr>
          <w:p w:rsidR="004F75DF" w:rsidRDefault="004F75DF">
            <w:pPr>
              <w:pStyle w:val="TableParagraph"/>
              <w:rPr>
                <w:sz w:val="24"/>
              </w:rPr>
            </w:pPr>
          </w:p>
        </w:tc>
      </w:tr>
      <w:tr w:rsidR="004F75DF">
        <w:trPr>
          <w:trHeight w:val="365"/>
        </w:trPr>
        <w:tc>
          <w:tcPr>
            <w:tcW w:w="9851" w:type="dxa"/>
            <w:gridSpan w:val="6"/>
          </w:tcPr>
          <w:p w:rsidR="004F75DF" w:rsidRDefault="0013698B">
            <w:pPr>
              <w:pStyle w:val="TableParagraph"/>
              <w:spacing w:before="45"/>
              <w:ind w:left="237"/>
              <w:rPr>
                <w:b/>
                <w:sz w:val="24"/>
              </w:rPr>
            </w:pPr>
            <w:r>
              <w:rPr>
                <w:b/>
                <w:sz w:val="24"/>
              </w:rPr>
              <w:t>Раздел</w:t>
            </w:r>
            <w:r>
              <w:rPr>
                <w:b/>
                <w:spacing w:val="-10"/>
                <w:sz w:val="24"/>
              </w:rPr>
              <w:t xml:space="preserve"> </w:t>
            </w:r>
            <w:r>
              <w:rPr>
                <w:b/>
                <w:sz w:val="24"/>
              </w:rPr>
              <w:t>4.3D-моделирование,</w:t>
            </w:r>
            <w:r>
              <w:rPr>
                <w:b/>
                <w:spacing w:val="-5"/>
                <w:sz w:val="24"/>
              </w:rPr>
              <w:t xml:space="preserve"> </w:t>
            </w:r>
            <w:r>
              <w:rPr>
                <w:b/>
                <w:sz w:val="24"/>
              </w:rPr>
              <w:t>прототипирование,</w:t>
            </w:r>
            <w:r>
              <w:rPr>
                <w:b/>
                <w:spacing w:val="-4"/>
                <w:sz w:val="24"/>
              </w:rPr>
              <w:t xml:space="preserve"> </w:t>
            </w:r>
            <w:r>
              <w:rPr>
                <w:b/>
                <w:spacing w:val="-2"/>
                <w:sz w:val="24"/>
              </w:rPr>
              <w:t>макетирование</w:t>
            </w:r>
          </w:p>
        </w:tc>
      </w:tr>
      <w:tr w:rsidR="004F75DF">
        <w:trPr>
          <w:trHeight w:val="676"/>
        </w:trPr>
        <w:tc>
          <w:tcPr>
            <w:tcW w:w="754" w:type="dxa"/>
          </w:tcPr>
          <w:p w:rsidR="004F75DF" w:rsidRDefault="0013698B">
            <w:pPr>
              <w:pStyle w:val="TableParagraph"/>
              <w:spacing w:before="193"/>
              <w:ind w:left="103"/>
              <w:rPr>
                <w:sz w:val="24"/>
              </w:rPr>
            </w:pPr>
            <w:r>
              <w:rPr>
                <w:spacing w:val="-5"/>
                <w:sz w:val="24"/>
              </w:rPr>
              <w:t>4.1</w:t>
            </w:r>
          </w:p>
        </w:tc>
        <w:tc>
          <w:tcPr>
            <w:tcW w:w="3338" w:type="dxa"/>
          </w:tcPr>
          <w:p w:rsidR="004F75DF" w:rsidRDefault="0013698B">
            <w:pPr>
              <w:pStyle w:val="TableParagraph"/>
              <w:spacing w:before="6" w:line="316" w:lineRule="exact"/>
              <w:ind w:left="237" w:right="528"/>
              <w:rPr>
                <w:sz w:val="24"/>
              </w:rPr>
            </w:pPr>
            <w:r>
              <w:rPr>
                <w:sz w:val="24"/>
              </w:rPr>
              <w:t>Модели,</w:t>
            </w:r>
            <w:r>
              <w:rPr>
                <w:spacing w:val="-15"/>
                <w:sz w:val="24"/>
              </w:rPr>
              <w:t xml:space="preserve"> </w:t>
            </w:r>
            <w:r>
              <w:rPr>
                <w:sz w:val="24"/>
              </w:rPr>
              <w:t xml:space="preserve">моделирование. </w:t>
            </w:r>
            <w:r>
              <w:rPr>
                <w:spacing w:val="-2"/>
                <w:sz w:val="24"/>
              </w:rPr>
              <w:t>Макетирование</w:t>
            </w:r>
          </w:p>
        </w:tc>
        <w:tc>
          <w:tcPr>
            <w:tcW w:w="1095" w:type="dxa"/>
          </w:tcPr>
          <w:p w:rsidR="004F75DF" w:rsidRDefault="0013698B">
            <w:pPr>
              <w:pStyle w:val="TableParagraph"/>
              <w:spacing w:before="193"/>
              <w:ind w:left="582"/>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998"/>
        </w:trPr>
        <w:tc>
          <w:tcPr>
            <w:tcW w:w="754"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4.2</w:t>
            </w:r>
          </w:p>
        </w:tc>
        <w:tc>
          <w:tcPr>
            <w:tcW w:w="3338" w:type="dxa"/>
          </w:tcPr>
          <w:p w:rsidR="004F75DF" w:rsidRDefault="0013698B">
            <w:pPr>
              <w:pStyle w:val="TableParagraph"/>
              <w:spacing w:before="40" w:line="276" w:lineRule="auto"/>
              <w:ind w:left="237" w:right="63"/>
              <w:rPr>
                <w:sz w:val="24"/>
              </w:rPr>
            </w:pPr>
            <w:r>
              <w:rPr>
                <w:sz w:val="24"/>
              </w:rPr>
              <w:t>Создание</w:t>
            </w:r>
            <w:r>
              <w:rPr>
                <w:spacing w:val="-15"/>
                <w:sz w:val="24"/>
              </w:rPr>
              <w:t xml:space="preserve"> </w:t>
            </w:r>
            <w:r>
              <w:rPr>
                <w:sz w:val="24"/>
              </w:rPr>
              <w:t>объёмных</w:t>
            </w:r>
            <w:r>
              <w:rPr>
                <w:spacing w:val="-15"/>
                <w:sz w:val="24"/>
              </w:rPr>
              <w:t xml:space="preserve"> </w:t>
            </w:r>
            <w:r>
              <w:rPr>
                <w:sz w:val="24"/>
              </w:rPr>
              <w:t>моделей с помощью компьютерных</w:t>
            </w:r>
          </w:p>
          <w:p w:rsidR="004F75DF" w:rsidRDefault="0013698B">
            <w:pPr>
              <w:pStyle w:val="TableParagraph"/>
              <w:spacing w:line="275" w:lineRule="exact"/>
              <w:ind w:left="237"/>
              <w:rPr>
                <w:sz w:val="24"/>
              </w:rPr>
            </w:pPr>
            <w:r>
              <w:rPr>
                <w:spacing w:val="-2"/>
                <w:sz w:val="24"/>
              </w:rPr>
              <w:t>программ</w:t>
            </w:r>
          </w:p>
        </w:tc>
        <w:tc>
          <w:tcPr>
            <w:tcW w:w="1095" w:type="dxa"/>
          </w:tcPr>
          <w:p w:rsidR="004F75DF" w:rsidRDefault="004F75DF">
            <w:pPr>
              <w:pStyle w:val="TableParagraph"/>
              <w:spacing w:before="80"/>
              <w:rPr>
                <w:b/>
                <w:sz w:val="24"/>
              </w:rPr>
            </w:pPr>
          </w:p>
          <w:p w:rsidR="004F75DF" w:rsidRDefault="0013698B">
            <w:pPr>
              <w:pStyle w:val="TableParagraph"/>
              <w:ind w:left="553"/>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681"/>
        </w:trPr>
        <w:tc>
          <w:tcPr>
            <w:tcW w:w="754" w:type="dxa"/>
          </w:tcPr>
          <w:p w:rsidR="004F75DF" w:rsidRDefault="0013698B">
            <w:pPr>
              <w:pStyle w:val="TableParagraph"/>
              <w:spacing w:before="198"/>
              <w:ind w:left="103"/>
              <w:rPr>
                <w:sz w:val="24"/>
              </w:rPr>
            </w:pPr>
            <w:r>
              <w:rPr>
                <w:spacing w:val="-5"/>
                <w:sz w:val="24"/>
              </w:rPr>
              <w:t>4.3</w:t>
            </w:r>
          </w:p>
        </w:tc>
        <w:tc>
          <w:tcPr>
            <w:tcW w:w="3338" w:type="dxa"/>
          </w:tcPr>
          <w:p w:rsidR="004F75DF" w:rsidRDefault="0013698B">
            <w:pPr>
              <w:pStyle w:val="TableParagraph"/>
              <w:spacing w:before="11" w:line="316" w:lineRule="exact"/>
              <w:ind w:left="237" w:right="140"/>
              <w:rPr>
                <w:sz w:val="24"/>
              </w:rPr>
            </w:pPr>
            <w:r>
              <w:rPr>
                <w:sz w:val="24"/>
              </w:rPr>
              <w:t>Основные</w:t>
            </w:r>
            <w:r>
              <w:rPr>
                <w:spacing w:val="-15"/>
                <w:sz w:val="24"/>
              </w:rPr>
              <w:t xml:space="preserve"> </w:t>
            </w:r>
            <w:r>
              <w:rPr>
                <w:sz w:val="24"/>
              </w:rPr>
              <w:t xml:space="preserve">приёмы </w:t>
            </w:r>
            <w:r>
              <w:rPr>
                <w:spacing w:val="-2"/>
                <w:sz w:val="24"/>
              </w:rPr>
              <w:t>макетирования</w:t>
            </w:r>
          </w:p>
        </w:tc>
        <w:tc>
          <w:tcPr>
            <w:tcW w:w="1095" w:type="dxa"/>
          </w:tcPr>
          <w:p w:rsidR="004F75DF" w:rsidRDefault="0013698B">
            <w:pPr>
              <w:pStyle w:val="TableParagraph"/>
              <w:spacing w:before="198"/>
              <w:ind w:left="582"/>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551"/>
        </w:trPr>
        <w:tc>
          <w:tcPr>
            <w:tcW w:w="409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rsidR="004F75DF" w:rsidRDefault="0013698B">
            <w:pPr>
              <w:pStyle w:val="TableParagraph"/>
              <w:spacing w:before="131"/>
              <w:ind w:left="582"/>
              <w:rPr>
                <w:sz w:val="24"/>
              </w:rPr>
            </w:pPr>
            <w:r>
              <w:rPr>
                <w:spacing w:val="-10"/>
                <w:sz w:val="24"/>
              </w:rPr>
              <w:t>6</w:t>
            </w:r>
          </w:p>
        </w:tc>
        <w:tc>
          <w:tcPr>
            <w:tcW w:w="4664" w:type="dxa"/>
            <w:gridSpan w:val="3"/>
          </w:tcPr>
          <w:p w:rsidR="004F75DF" w:rsidRDefault="004F75DF">
            <w:pPr>
              <w:pStyle w:val="TableParagraph"/>
              <w:rPr>
                <w:sz w:val="24"/>
              </w:rPr>
            </w:pPr>
          </w:p>
        </w:tc>
      </w:tr>
      <w:tr w:rsidR="004F75DF">
        <w:trPr>
          <w:trHeight w:val="365"/>
        </w:trPr>
        <w:tc>
          <w:tcPr>
            <w:tcW w:w="9851"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proofErr w:type="gramStart"/>
            <w:r>
              <w:rPr>
                <w:b/>
                <w:spacing w:val="-2"/>
                <w:sz w:val="24"/>
              </w:rPr>
              <w:t>5.Робототехника</w:t>
            </w:r>
            <w:proofErr w:type="gramEnd"/>
          </w:p>
        </w:tc>
      </w:tr>
      <w:tr w:rsidR="004F75DF">
        <w:trPr>
          <w:trHeight w:val="676"/>
        </w:trPr>
        <w:tc>
          <w:tcPr>
            <w:tcW w:w="754" w:type="dxa"/>
          </w:tcPr>
          <w:p w:rsidR="004F75DF" w:rsidRDefault="0013698B">
            <w:pPr>
              <w:pStyle w:val="TableParagraph"/>
              <w:spacing w:before="193"/>
              <w:ind w:left="103"/>
              <w:rPr>
                <w:sz w:val="24"/>
              </w:rPr>
            </w:pPr>
            <w:r>
              <w:rPr>
                <w:spacing w:val="-5"/>
                <w:sz w:val="24"/>
              </w:rPr>
              <w:t>5.1</w:t>
            </w:r>
          </w:p>
        </w:tc>
        <w:tc>
          <w:tcPr>
            <w:tcW w:w="3338" w:type="dxa"/>
          </w:tcPr>
          <w:p w:rsidR="004F75DF" w:rsidRDefault="0013698B">
            <w:pPr>
              <w:pStyle w:val="TableParagraph"/>
              <w:spacing w:before="6" w:line="316" w:lineRule="exact"/>
              <w:ind w:left="237" w:right="140"/>
              <w:rPr>
                <w:sz w:val="24"/>
              </w:rPr>
            </w:pPr>
            <w:r>
              <w:rPr>
                <w:sz w:val="24"/>
              </w:rPr>
              <w:t>Промышленные</w:t>
            </w:r>
            <w:r>
              <w:rPr>
                <w:spacing w:val="-15"/>
                <w:sz w:val="24"/>
              </w:rPr>
              <w:t xml:space="preserve"> </w:t>
            </w:r>
            <w:r>
              <w:rPr>
                <w:sz w:val="24"/>
              </w:rPr>
              <w:t>и</w:t>
            </w:r>
            <w:r>
              <w:rPr>
                <w:spacing w:val="-15"/>
                <w:sz w:val="24"/>
              </w:rPr>
              <w:t xml:space="preserve"> </w:t>
            </w:r>
            <w:r>
              <w:rPr>
                <w:sz w:val="24"/>
              </w:rPr>
              <w:t xml:space="preserve">бытовые </w:t>
            </w:r>
            <w:r>
              <w:rPr>
                <w:spacing w:val="-2"/>
                <w:sz w:val="24"/>
              </w:rPr>
              <w:t>роботы</w:t>
            </w:r>
          </w:p>
        </w:tc>
        <w:tc>
          <w:tcPr>
            <w:tcW w:w="1095" w:type="dxa"/>
          </w:tcPr>
          <w:p w:rsidR="004F75DF" w:rsidRDefault="0013698B">
            <w:pPr>
              <w:pStyle w:val="TableParagraph"/>
              <w:spacing w:before="193"/>
              <w:ind w:left="582"/>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1315"/>
        </w:trPr>
        <w:tc>
          <w:tcPr>
            <w:tcW w:w="754"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5.2</w:t>
            </w:r>
          </w:p>
        </w:tc>
        <w:tc>
          <w:tcPr>
            <w:tcW w:w="3338" w:type="dxa"/>
          </w:tcPr>
          <w:p w:rsidR="004F75DF" w:rsidRDefault="0013698B">
            <w:pPr>
              <w:pStyle w:val="TableParagraph"/>
              <w:spacing w:before="40" w:line="276" w:lineRule="auto"/>
              <w:ind w:left="237" w:right="140"/>
              <w:rPr>
                <w:sz w:val="24"/>
              </w:rPr>
            </w:pPr>
            <w:r>
              <w:rPr>
                <w:spacing w:val="-2"/>
                <w:sz w:val="24"/>
              </w:rPr>
              <w:t>Программирование управления роботизированными</w:t>
            </w:r>
          </w:p>
          <w:p w:rsidR="004F75DF" w:rsidRDefault="0013698B">
            <w:pPr>
              <w:pStyle w:val="TableParagraph"/>
              <w:spacing w:line="275" w:lineRule="exact"/>
              <w:ind w:left="237"/>
              <w:rPr>
                <w:sz w:val="24"/>
              </w:rPr>
            </w:pPr>
            <w:r>
              <w:rPr>
                <w:spacing w:val="-2"/>
                <w:sz w:val="24"/>
              </w:rPr>
              <w:t>моделями</w:t>
            </w:r>
          </w:p>
        </w:tc>
        <w:tc>
          <w:tcPr>
            <w:tcW w:w="1095" w:type="dxa"/>
          </w:tcPr>
          <w:p w:rsidR="004F75DF" w:rsidRDefault="004F75DF">
            <w:pPr>
              <w:pStyle w:val="TableParagraph"/>
              <w:spacing w:before="239"/>
              <w:rPr>
                <w:b/>
                <w:sz w:val="24"/>
              </w:rPr>
            </w:pPr>
          </w:p>
          <w:p w:rsidR="004F75DF" w:rsidRDefault="0013698B">
            <w:pPr>
              <w:pStyle w:val="TableParagraph"/>
              <w:ind w:left="582"/>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681"/>
        </w:trPr>
        <w:tc>
          <w:tcPr>
            <w:tcW w:w="754" w:type="dxa"/>
          </w:tcPr>
          <w:p w:rsidR="004F75DF" w:rsidRDefault="0013698B">
            <w:pPr>
              <w:pStyle w:val="TableParagraph"/>
              <w:spacing w:before="198"/>
              <w:ind w:left="103"/>
              <w:rPr>
                <w:sz w:val="24"/>
              </w:rPr>
            </w:pPr>
            <w:r>
              <w:rPr>
                <w:spacing w:val="-5"/>
                <w:sz w:val="24"/>
              </w:rPr>
              <w:t>5.3</w:t>
            </w:r>
          </w:p>
        </w:tc>
        <w:tc>
          <w:tcPr>
            <w:tcW w:w="3338" w:type="dxa"/>
          </w:tcPr>
          <w:p w:rsidR="004F75DF" w:rsidRDefault="0013698B">
            <w:pPr>
              <w:pStyle w:val="TableParagraph"/>
              <w:spacing w:before="11" w:line="316" w:lineRule="exact"/>
              <w:ind w:left="237" w:right="261"/>
              <w:rPr>
                <w:sz w:val="24"/>
              </w:rPr>
            </w:pPr>
            <w:r>
              <w:rPr>
                <w:sz w:val="24"/>
              </w:rPr>
              <w:t>Алгоритмизация и программирование</w:t>
            </w:r>
            <w:r>
              <w:rPr>
                <w:spacing w:val="-15"/>
                <w:sz w:val="24"/>
              </w:rPr>
              <w:t xml:space="preserve"> </w:t>
            </w:r>
            <w:r>
              <w:rPr>
                <w:sz w:val="24"/>
              </w:rPr>
              <w:t>роботов</w:t>
            </w:r>
          </w:p>
        </w:tc>
        <w:tc>
          <w:tcPr>
            <w:tcW w:w="1095" w:type="dxa"/>
          </w:tcPr>
          <w:p w:rsidR="004F75DF" w:rsidRDefault="0013698B">
            <w:pPr>
              <w:pStyle w:val="TableParagraph"/>
              <w:spacing w:before="198"/>
              <w:ind w:left="582"/>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1315"/>
        </w:trPr>
        <w:tc>
          <w:tcPr>
            <w:tcW w:w="754" w:type="dxa"/>
          </w:tcPr>
          <w:p w:rsidR="004F75DF" w:rsidRDefault="004F75DF">
            <w:pPr>
              <w:pStyle w:val="TableParagraph"/>
              <w:spacing w:before="239"/>
              <w:rPr>
                <w:b/>
                <w:sz w:val="24"/>
              </w:rPr>
            </w:pPr>
          </w:p>
          <w:p w:rsidR="004F75DF" w:rsidRDefault="0013698B">
            <w:pPr>
              <w:pStyle w:val="TableParagraph"/>
              <w:ind w:left="103"/>
              <w:rPr>
                <w:sz w:val="24"/>
              </w:rPr>
            </w:pPr>
            <w:r>
              <w:rPr>
                <w:spacing w:val="-5"/>
                <w:sz w:val="24"/>
              </w:rPr>
              <w:t>5.4</w:t>
            </w:r>
          </w:p>
        </w:tc>
        <w:tc>
          <w:tcPr>
            <w:tcW w:w="3338" w:type="dxa"/>
          </w:tcPr>
          <w:p w:rsidR="004F75DF" w:rsidRDefault="0013698B">
            <w:pPr>
              <w:pStyle w:val="TableParagraph"/>
              <w:spacing w:before="35" w:line="278" w:lineRule="auto"/>
              <w:ind w:left="237" w:right="140"/>
              <w:rPr>
                <w:sz w:val="24"/>
              </w:rPr>
            </w:pPr>
            <w:r>
              <w:rPr>
                <w:spacing w:val="-2"/>
                <w:sz w:val="24"/>
              </w:rPr>
              <w:t>Программирование управления роботизированными</w:t>
            </w:r>
          </w:p>
          <w:p w:rsidR="004F75DF" w:rsidRDefault="0013698B">
            <w:pPr>
              <w:pStyle w:val="TableParagraph"/>
              <w:spacing w:line="271" w:lineRule="exact"/>
              <w:ind w:left="237"/>
              <w:rPr>
                <w:sz w:val="24"/>
              </w:rPr>
            </w:pPr>
            <w:r>
              <w:rPr>
                <w:spacing w:val="-2"/>
                <w:sz w:val="24"/>
              </w:rPr>
              <w:t>моделями</w:t>
            </w:r>
          </w:p>
        </w:tc>
        <w:tc>
          <w:tcPr>
            <w:tcW w:w="1095" w:type="dxa"/>
          </w:tcPr>
          <w:p w:rsidR="004F75DF" w:rsidRDefault="004F75DF">
            <w:pPr>
              <w:pStyle w:val="TableParagraph"/>
              <w:spacing w:before="239"/>
              <w:rPr>
                <w:b/>
                <w:sz w:val="24"/>
              </w:rPr>
            </w:pPr>
          </w:p>
          <w:p w:rsidR="004F75DF" w:rsidRDefault="0013698B">
            <w:pPr>
              <w:pStyle w:val="TableParagraph"/>
              <w:ind w:left="582"/>
              <w:rPr>
                <w:sz w:val="24"/>
              </w:rPr>
            </w:pPr>
            <w:r>
              <w:rPr>
                <w:spacing w:val="-10"/>
                <w:sz w:val="24"/>
              </w:rPr>
              <w:t>6</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551"/>
        </w:trPr>
        <w:tc>
          <w:tcPr>
            <w:tcW w:w="409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rsidR="004F75DF" w:rsidRDefault="0013698B">
            <w:pPr>
              <w:pStyle w:val="TableParagraph"/>
              <w:spacing w:before="131"/>
              <w:ind w:left="525"/>
              <w:rPr>
                <w:sz w:val="24"/>
              </w:rPr>
            </w:pPr>
            <w:r>
              <w:rPr>
                <w:spacing w:val="-5"/>
                <w:sz w:val="24"/>
              </w:rPr>
              <w:t>14</w:t>
            </w:r>
          </w:p>
        </w:tc>
        <w:tc>
          <w:tcPr>
            <w:tcW w:w="4664" w:type="dxa"/>
            <w:gridSpan w:val="3"/>
          </w:tcPr>
          <w:p w:rsidR="004F75DF" w:rsidRDefault="004F75DF">
            <w:pPr>
              <w:pStyle w:val="TableParagraph"/>
              <w:rPr>
                <w:sz w:val="24"/>
              </w:rPr>
            </w:pPr>
          </w:p>
        </w:tc>
      </w:tr>
      <w:tr w:rsidR="004F75DF">
        <w:trPr>
          <w:trHeight w:val="364"/>
        </w:trPr>
        <w:tc>
          <w:tcPr>
            <w:tcW w:w="9851" w:type="dxa"/>
            <w:gridSpan w:val="6"/>
          </w:tcPr>
          <w:p w:rsidR="004F75DF" w:rsidRDefault="0013698B">
            <w:pPr>
              <w:pStyle w:val="TableParagraph"/>
              <w:spacing w:before="44"/>
              <w:ind w:left="237"/>
              <w:rPr>
                <w:b/>
                <w:sz w:val="24"/>
              </w:rPr>
            </w:pPr>
            <w:r>
              <w:rPr>
                <w:b/>
                <w:sz w:val="24"/>
              </w:rPr>
              <w:t>Раздел</w:t>
            </w:r>
            <w:r>
              <w:rPr>
                <w:b/>
                <w:spacing w:val="-5"/>
                <w:sz w:val="24"/>
              </w:rPr>
              <w:t xml:space="preserve"> </w:t>
            </w:r>
            <w:proofErr w:type="gramStart"/>
            <w:r>
              <w:rPr>
                <w:b/>
                <w:spacing w:val="-2"/>
                <w:sz w:val="24"/>
              </w:rPr>
              <w:t>6.ВариативныймодульРастениеводство</w:t>
            </w:r>
            <w:proofErr w:type="gramEnd"/>
          </w:p>
        </w:tc>
      </w:tr>
      <w:tr w:rsidR="004F75DF">
        <w:trPr>
          <w:trHeight w:val="998"/>
        </w:trPr>
        <w:tc>
          <w:tcPr>
            <w:tcW w:w="754"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6.1</w:t>
            </w:r>
          </w:p>
        </w:tc>
        <w:tc>
          <w:tcPr>
            <w:tcW w:w="3338" w:type="dxa"/>
          </w:tcPr>
          <w:p w:rsidR="004F75DF" w:rsidRDefault="0013698B">
            <w:pPr>
              <w:pStyle w:val="TableParagraph"/>
              <w:spacing w:before="35" w:line="276" w:lineRule="auto"/>
              <w:ind w:left="237" w:right="412"/>
              <w:rPr>
                <w:sz w:val="24"/>
              </w:rPr>
            </w:pPr>
            <w:r>
              <w:rPr>
                <w:sz w:val="24"/>
              </w:rPr>
              <w:t>Технологии</w:t>
            </w:r>
            <w:r>
              <w:rPr>
                <w:spacing w:val="-15"/>
                <w:sz w:val="24"/>
              </w:rPr>
              <w:t xml:space="preserve"> </w:t>
            </w:r>
            <w:r>
              <w:rPr>
                <w:sz w:val="24"/>
              </w:rPr>
              <w:t xml:space="preserve">выращивания </w:t>
            </w:r>
            <w:r>
              <w:rPr>
                <w:spacing w:val="-2"/>
                <w:sz w:val="24"/>
              </w:rPr>
              <w:t>сельскохозяйственных</w:t>
            </w:r>
          </w:p>
          <w:p w:rsidR="004F75DF" w:rsidRDefault="0013698B">
            <w:pPr>
              <w:pStyle w:val="TableParagraph"/>
              <w:spacing w:before="4"/>
              <w:ind w:left="237"/>
              <w:rPr>
                <w:sz w:val="24"/>
              </w:rPr>
            </w:pPr>
            <w:r>
              <w:rPr>
                <w:spacing w:val="-2"/>
                <w:sz w:val="24"/>
              </w:rPr>
              <w:t>культур</w:t>
            </w:r>
          </w:p>
        </w:tc>
        <w:tc>
          <w:tcPr>
            <w:tcW w:w="1095" w:type="dxa"/>
          </w:tcPr>
          <w:p w:rsidR="004F75DF" w:rsidRDefault="004F75DF">
            <w:pPr>
              <w:pStyle w:val="TableParagraph"/>
              <w:spacing w:before="76"/>
              <w:rPr>
                <w:b/>
                <w:sz w:val="24"/>
              </w:rPr>
            </w:pPr>
          </w:p>
          <w:p w:rsidR="004F75DF" w:rsidRDefault="0013698B">
            <w:pPr>
              <w:pStyle w:val="TableParagraph"/>
              <w:ind w:left="582"/>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993"/>
        </w:trPr>
        <w:tc>
          <w:tcPr>
            <w:tcW w:w="754"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6.2</w:t>
            </w:r>
          </w:p>
        </w:tc>
        <w:tc>
          <w:tcPr>
            <w:tcW w:w="3338" w:type="dxa"/>
          </w:tcPr>
          <w:p w:rsidR="004F75DF" w:rsidRDefault="0013698B">
            <w:pPr>
              <w:pStyle w:val="TableParagraph"/>
              <w:spacing w:before="35" w:line="276" w:lineRule="auto"/>
              <w:ind w:left="237" w:right="140"/>
              <w:rPr>
                <w:sz w:val="24"/>
              </w:rPr>
            </w:pPr>
            <w:r>
              <w:rPr>
                <w:sz w:val="24"/>
              </w:rPr>
              <w:t>Полезные для человека дикорастущие</w:t>
            </w:r>
            <w:r>
              <w:rPr>
                <w:spacing w:val="-15"/>
                <w:sz w:val="24"/>
              </w:rPr>
              <w:t xml:space="preserve"> </w:t>
            </w:r>
            <w:r>
              <w:rPr>
                <w:sz w:val="24"/>
              </w:rPr>
              <w:t>растения,</w:t>
            </w:r>
            <w:r>
              <w:rPr>
                <w:spacing w:val="-15"/>
                <w:sz w:val="24"/>
              </w:rPr>
              <w:t xml:space="preserve"> </w:t>
            </w:r>
            <w:r>
              <w:rPr>
                <w:sz w:val="24"/>
              </w:rPr>
              <w:t>их</w:t>
            </w:r>
          </w:p>
          <w:p w:rsidR="004F75DF" w:rsidRDefault="0013698B">
            <w:pPr>
              <w:pStyle w:val="TableParagraph"/>
              <w:spacing w:line="275" w:lineRule="exact"/>
              <w:ind w:left="237"/>
              <w:rPr>
                <w:sz w:val="24"/>
              </w:rPr>
            </w:pPr>
            <w:r>
              <w:rPr>
                <w:spacing w:val="-2"/>
                <w:sz w:val="24"/>
              </w:rPr>
              <w:t>заготовка</w:t>
            </w:r>
          </w:p>
        </w:tc>
        <w:tc>
          <w:tcPr>
            <w:tcW w:w="1095" w:type="dxa"/>
          </w:tcPr>
          <w:p w:rsidR="004F75DF" w:rsidRDefault="004F75DF">
            <w:pPr>
              <w:pStyle w:val="TableParagraph"/>
              <w:spacing w:before="75"/>
              <w:rPr>
                <w:b/>
                <w:sz w:val="24"/>
              </w:rPr>
            </w:pPr>
          </w:p>
          <w:p w:rsidR="004F75DF" w:rsidRDefault="0013698B">
            <w:pPr>
              <w:pStyle w:val="TableParagraph"/>
              <w:spacing w:before="1"/>
              <w:ind w:left="553"/>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676"/>
        </w:trPr>
        <w:tc>
          <w:tcPr>
            <w:tcW w:w="754" w:type="dxa"/>
          </w:tcPr>
          <w:p w:rsidR="004F75DF" w:rsidRDefault="0013698B">
            <w:pPr>
              <w:pStyle w:val="TableParagraph"/>
              <w:spacing w:before="198"/>
              <w:ind w:left="103"/>
              <w:rPr>
                <w:sz w:val="24"/>
              </w:rPr>
            </w:pPr>
            <w:r>
              <w:rPr>
                <w:spacing w:val="-5"/>
                <w:sz w:val="24"/>
              </w:rPr>
              <w:t>6.3</w:t>
            </w:r>
          </w:p>
        </w:tc>
        <w:tc>
          <w:tcPr>
            <w:tcW w:w="3338" w:type="dxa"/>
          </w:tcPr>
          <w:p w:rsidR="004F75DF" w:rsidRDefault="0013698B">
            <w:pPr>
              <w:pStyle w:val="TableParagraph"/>
              <w:spacing w:before="11" w:line="316" w:lineRule="exact"/>
              <w:ind w:left="237" w:right="454"/>
              <w:rPr>
                <w:sz w:val="24"/>
              </w:rPr>
            </w:pPr>
            <w:r>
              <w:rPr>
                <w:sz w:val="24"/>
              </w:rPr>
              <w:t>Экологические</w:t>
            </w:r>
            <w:r>
              <w:rPr>
                <w:spacing w:val="-15"/>
                <w:sz w:val="24"/>
              </w:rPr>
              <w:t xml:space="preserve"> </w:t>
            </w:r>
            <w:r>
              <w:rPr>
                <w:sz w:val="24"/>
              </w:rPr>
              <w:t>проблемы региона и их решение</w:t>
            </w:r>
          </w:p>
        </w:tc>
        <w:tc>
          <w:tcPr>
            <w:tcW w:w="1095" w:type="dxa"/>
          </w:tcPr>
          <w:p w:rsidR="004F75DF" w:rsidRDefault="0013698B">
            <w:pPr>
              <w:pStyle w:val="TableParagraph"/>
              <w:spacing w:before="198"/>
              <w:ind w:left="553"/>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4"/>
        <w:gridCol w:w="3338"/>
        <w:gridCol w:w="1095"/>
        <w:gridCol w:w="1844"/>
        <w:gridCol w:w="1912"/>
        <w:gridCol w:w="908"/>
      </w:tblGrid>
      <w:tr w:rsidR="004F75DF">
        <w:trPr>
          <w:trHeight w:val="556"/>
        </w:trPr>
        <w:tc>
          <w:tcPr>
            <w:tcW w:w="4092"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95" w:type="dxa"/>
          </w:tcPr>
          <w:p w:rsidR="004F75DF" w:rsidRDefault="0013698B">
            <w:pPr>
              <w:pStyle w:val="TableParagraph"/>
              <w:spacing w:before="136"/>
              <w:ind w:left="195"/>
              <w:jc w:val="center"/>
              <w:rPr>
                <w:sz w:val="24"/>
              </w:rPr>
            </w:pPr>
            <w:r>
              <w:rPr>
                <w:spacing w:val="-10"/>
                <w:sz w:val="24"/>
              </w:rPr>
              <w:t>6</w:t>
            </w:r>
          </w:p>
        </w:tc>
        <w:tc>
          <w:tcPr>
            <w:tcW w:w="4664" w:type="dxa"/>
            <w:gridSpan w:val="3"/>
          </w:tcPr>
          <w:p w:rsidR="004F75DF" w:rsidRDefault="004F75DF">
            <w:pPr>
              <w:pStyle w:val="TableParagraph"/>
              <w:rPr>
                <w:sz w:val="24"/>
              </w:rPr>
            </w:pPr>
          </w:p>
        </w:tc>
      </w:tr>
      <w:tr w:rsidR="004F75DF">
        <w:trPr>
          <w:trHeight w:val="360"/>
        </w:trPr>
        <w:tc>
          <w:tcPr>
            <w:tcW w:w="9851" w:type="dxa"/>
            <w:gridSpan w:val="6"/>
          </w:tcPr>
          <w:p w:rsidR="004F75DF" w:rsidRDefault="0013698B">
            <w:pPr>
              <w:pStyle w:val="TableParagraph"/>
              <w:spacing w:before="40"/>
              <w:ind w:left="237"/>
              <w:rPr>
                <w:b/>
                <w:sz w:val="24"/>
              </w:rPr>
            </w:pPr>
            <w:r>
              <w:rPr>
                <w:b/>
                <w:sz w:val="24"/>
              </w:rPr>
              <w:t>Раздел</w:t>
            </w:r>
            <w:r>
              <w:rPr>
                <w:b/>
                <w:spacing w:val="-4"/>
                <w:sz w:val="24"/>
              </w:rPr>
              <w:t xml:space="preserve"> </w:t>
            </w:r>
            <w:proofErr w:type="gramStart"/>
            <w:r>
              <w:rPr>
                <w:b/>
                <w:sz w:val="24"/>
              </w:rPr>
              <w:t>7.Вариативныймодуль</w:t>
            </w:r>
            <w:proofErr w:type="gramEnd"/>
            <w:r>
              <w:rPr>
                <w:b/>
                <w:spacing w:val="-5"/>
                <w:sz w:val="24"/>
              </w:rPr>
              <w:t xml:space="preserve"> </w:t>
            </w:r>
            <w:r>
              <w:rPr>
                <w:b/>
                <w:spacing w:val="-2"/>
                <w:sz w:val="24"/>
              </w:rPr>
              <w:t>«Животноводство»</w:t>
            </w:r>
          </w:p>
        </w:tc>
      </w:tr>
      <w:tr w:rsidR="004F75DF">
        <w:trPr>
          <w:trHeight w:val="998"/>
        </w:trPr>
        <w:tc>
          <w:tcPr>
            <w:tcW w:w="754"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7.1</w:t>
            </w:r>
          </w:p>
        </w:tc>
        <w:tc>
          <w:tcPr>
            <w:tcW w:w="3338" w:type="dxa"/>
          </w:tcPr>
          <w:p w:rsidR="004F75DF" w:rsidRDefault="0013698B">
            <w:pPr>
              <w:pStyle w:val="TableParagraph"/>
              <w:spacing w:before="11" w:line="316" w:lineRule="exact"/>
              <w:ind w:left="237" w:right="140"/>
              <w:rPr>
                <w:sz w:val="24"/>
              </w:rPr>
            </w:pPr>
            <w:r>
              <w:rPr>
                <w:sz w:val="24"/>
              </w:rPr>
              <w:t>Традиции</w:t>
            </w:r>
            <w:r>
              <w:rPr>
                <w:spacing w:val="-15"/>
                <w:sz w:val="24"/>
              </w:rPr>
              <w:t xml:space="preserve"> </w:t>
            </w:r>
            <w:r>
              <w:rPr>
                <w:sz w:val="24"/>
              </w:rPr>
              <w:t xml:space="preserve">выращивания </w:t>
            </w:r>
            <w:r>
              <w:rPr>
                <w:spacing w:val="-2"/>
                <w:sz w:val="24"/>
              </w:rPr>
              <w:t xml:space="preserve">сельскохозяйственных </w:t>
            </w:r>
            <w:r>
              <w:rPr>
                <w:sz w:val="24"/>
              </w:rPr>
              <w:t>животных региона</w:t>
            </w:r>
          </w:p>
        </w:tc>
        <w:tc>
          <w:tcPr>
            <w:tcW w:w="1095" w:type="dxa"/>
          </w:tcPr>
          <w:p w:rsidR="004F75DF" w:rsidRDefault="004F75DF">
            <w:pPr>
              <w:pStyle w:val="TableParagraph"/>
              <w:spacing w:before="80"/>
              <w:rPr>
                <w:b/>
                <w:sz w:val="24"/>
              </w:rPr>
            </w:pPr>
          </w:p>
          <w:p w:rsidR="004F75DF" w:rsidRDefault="0013698B">
            <w:pPr>
              <w:pStyle w:val="TableParagraph"/>
              <w:ind w:left="195" w:right="58"/>
              <w:jc w:val="center"/>
              <w:rPr>
                <w:sz w:val="24"/>
              </w:rPr>
            </w:pPr>
            <w:r>
              <w:rPr>
                <w:spacing w:val="-10"/>
                <w:sz w:val="24"/>
              </w:rPr>
              <w:t>2</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1632"/>
        </w:trPr>
        <w:tc>
          <w:tcPr>
            <w:tcW w:w="75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7.2</w:t>
            </w:r>
          </w:p>
        </w:tc>
        <w:tc>
          <w:tcPr>
            <w:tcW w:w="3338" w:type="dxa"/>
          </w:tcPr>
          <w:p w:rsidR="004F75DF" w:rsidRDefault="0013698B">
            <w:pPr>
              <w:pStyle w:val="TableParagraph"/>
              <w:spacing w:before="40" w:line="276" w:lineRule="auto"/>
              <w:ind w:left="237" w:right="665"/>
              <w:rPr>
                <w:sz w:val="24"/>
              </w:rPr>
            </w:pPr>
            <w:r>
              <w:rPr>
                <w:sz w:val="24"/>
              </w:rPr>
              <w:t>Основы проектной деятельности.</w:t>
            </w:r>
            <w:r>
              <w:rPr>
                <w:spacing w:val="-15"/>
                <w:sz w:val="24"/>
              </w:rPr>
              <w:t xml:space="preserve"> </w:t>
            </w:r>
            <w:r>
              <w:rPr>
                <w:sz w:val="24"/>
              </w:rPr>
              <w:t>Учебный групповой проект</w:t>
            </w:r>
          </w:p>
          <w:p w:rsidR="004F75DF" w:rsidRDefault="0013698B">
            <w:pPr>
              <w:pStyle w:val="TableParagraph"/>
              <w:spacing w:line="275" w:lineRule="exact"/>
              <w:ind w:left="237"/>
              <w:rPr>
                <w:sz w:val="24"/>
              </w:rPr>
            </w:pPr>
            <w:r>
              <w:rPr>
                <w:sz w:val="24"/>
              </w:rPr>
              <w:t>«Особенности</w:t>
            </w:r>
            <w:r>
              <w:rPr>
                <w:spacing w:val="-2"/>
                <w:sz w:val="24"/>
              </w:rPr>
              <w:t xml:space="preserve"> сельского</w:t>
            </w:r>
          </w:p>
          <w:p w:rsidR="004F75DF" w:rsidRDefault="0013698B">
            <w:pPr>
              <w:pStyle w:val="TableParagraph"/>
              <w:spacing w:before="40"/>
              <w:ind w:left="237"/>
              <w:rPr>
                <w:sz w:val="24"/>
              </w:rPr>
            </w:pPr>
            <w:r>
              <w:rPr>
                <w:sz w:val="24"/>
              </w:rPr>
              <w:t>хозяйства</w:t>
            </w:r>
            <w:r>
              <w:rPr>
                <w:spacing w:val="-1"/>
                <w:sz w:val="24"/>
              </w:rPr>
              <w:t xml:space="preserve"> </w:t>
            </w:r>
            <w:r>
              <w:rPr>
                <w:spacing w:val="-2"/>
                <w:sz w:val="24"/>
              </w:rPr>
              <w:t>региона»</w:t>
            </w:r>
          </w:p>
        </w:tc>
        <w:tc>
          <w:tcPr>
            <w:tcW w:w="109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95" w:right="58"/>
              <w:jc w:val="center"/>
              <w:rPr>
                <w:sz w:val="24"/>
              </w:rPr>
            </w:pPr>
            <w:r>
              <w:rPr>
                <w:spacing w:val="-10"/>
                <w:sz w:val="24"/>
              </w:rPr>
              <w:t>4</w:t>
            </w: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908" w:type="dxa"/>
          </w:tcPr>
          <w:p w:rsidR="004F75DF" w:rsidRDefault="004F75DF">
            <w:pPr>
              <w:pStyle w:val="TableParagraph"/>
              <w:rPr>
                <w:sz w:val="24"/>
              </w:rPr>
            </w:pPr>
          </w:p>
        </w:tc>
      </w:tr>
      <w:tr w:rsidR="004F75DF">
        <w:trPr>
          <w:trHeight w:val="556"/>
        </w:trPr>
        <w:tc>
          <w:tcPr>
            <w:tcW w:w="4092"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rsidR="004F75DF" w:rsidRDefault="0013698B">
            <w:pPr>
              <w:pStyle w:val="TableParagraph"/>
              <w:spacing w:before="131"/>
              <w:ind w:left="195"/>
              <w:jc w:val="center"/>
              <w:rPr>
                <w:sz w:val="24"/>
              </w:rPr>
            </w:pPr>
            <w:r>
              <w:rPr>
                <w:spacing w:val="-10"/>
                <w:sz w:val="24"/>
              </w:rPr>
              <w:t>6</w:t>
            </w:r>
          </w:p>
        </w:tc>
        <w:tc>
          <w:tcPr>
            <w:tcW w:w="4664" w:type="dxa"/>
            <w:gridSpan w:val="3"/>
          </w:tcPr>
          <w:p w:rsidR="004F75DF" w:rsidRDefault="004F75DF">
            <w:pPr>
              <w:pStyle w:val="TableParagraph"/>
              <w:rPr>
                <w:sz w:val="24"/>
              </w:rPr>
            </w:pPr>
          </w:p>
        </w:tc>
      </w:tr>
      <w:tr w:rsidR="004F75DF">
        <w:trPr>
          <w:trHeight w:val="672"/>
        </w:trPr>
        <w:tc>
          <w:tcPr>
            <w:tcW w:w="4092" w:type="dxa"/>
            <w:gridSpan w:val="2"/>
          </w:tcPr>
          <w:p w:rsidR="004F75DF" w:rsidRDefault="0013698B">
            <w:pPr>
              <w:pStyle w:val="TableParagraph"/>
              <w:spacing w:before="7" w:line="316" w:lineRule="exact"/>
              <w:ind w:left="237" w:right="15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95" w:type="dxa"/>
          </w:tcPr>
          <w:p w:rsidR="004F75DF" w:rsidRDefault="0013698B">
            <w:pPr>
              <w:pStyle w:val="TableParagraph"/>
              <w:spacing w:before="194"/>
              <w:ind w:left="195" w:right="63"/>
              <w:jc w:val="center"/>
              <w:rPr>
                <w:sz w:val="24"/>
              </w:rPr>
            </w:pPr>
            <w:r>
              <w:rPr>
                <w:spacing w:val="-5"/>
                <w:sz w:val="24"/>
              </w:rPr>
              <w:t>68</w:t>
            </w:r>
          </w:p>
        </w:tc>
        <w:tc>
          <w:tcPr>
            <w:tcW w:w="1844" w:type="dxa"/>
          </w:tcPr>
          <w:p w:rsidR="004F75DF" w:rsidRDefault="0013698B">
            <w:pPr>
              <w:pStyle w:val="TableParagraph"/>
              <w:spacing w:before="194"/>
              <w:ind w:left="205" w:right="11"/>
              <w:jc w:val="center"/>
              <w:rPr>
                <w:sz w:val="24"/>
              </w:rPr>
            </w:pPr>
            <w:r>
              <w:rPr>
                <w:spacing w:val="-10"/>
                <w:sz w:val="24"/>
              </w:rPr>
              <w:t>0</w:t>
            </w:r>
          </w:p>
        </w:tc>
        <w:tc>
          <w:tcPr>
            <w:tcW w:w="1912" w:type="dxa"/>
          </w:tcPr>
          <w:p w:rsidR="004F75DF" w:rsidRDefault="0013698B">
            <w:pPr>
              <w:pStyle w:val="TableParagraph"/>
              <w:spacing w:before="194"/>
              <w:ind w:left="196" w:right="3"/>
              <w:jc w:val="center"/>
              <w:rPr>
                <w:sz w:val="24"/>
              </w:rPr>
            </w:pPr>
            <w:r>
              <w:rPr>
                <w:spacing w:val="-10"/>
                <w:sz w:val="24"/>
              </w:rPr>
              <w:t>0</w:t>
            </w:r>
          </w:p>
        </w:tc>
        <w:tc>
          <w:tcPr>
            <w:tcW w:w="908"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pStyle w:val="a4"/>
        <w:numPr>
          <w:ilvl w:val="2"/>
          <w:numId w:val="41"/>
        </w:numPr>
        <w:tabs>
          <w:tab w:val="left" w:pos="1517"/>
          <w:tab w:val="left" w:pos="3667"/>
          <w:tab w:val="left" w:pos="6321"/>
          <w:tab w:val="left" w:pos="8701"/>
        </w:tabs>
        <w:spacing w:before="282" w:line="322" w:lineRule="exact"/>
        <w:ind w:left="1517" w:hanging="844"/>
        <w:rPr>
          <w:b/>
          <w:sz w:val="28"/>
        </w:rPr>
      </w:pPr>
      <w:r>
        <w:rPr>
          <w:b/>
          <w:spacing w:val="-2"/>
          <w:sz w:val="28"/>
        </w:rPr>
        <w:lastRenderedPageBreak/>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rsidR="004F75DF" w:rsidRDefault="0013698B">
      <w:pPr>
        <w:ind w:left="673"/>
        <w:rPr>
          <w:b/>
          <w:sz w:val="28"/>
        </w:rPr>
      </w:pPr>
      <w:r>
        <w:rPr>
          <w:b/>
          <w:spacing w:val="-2"/>
          <w:sz w:val="28"/>
        </w:rPr>
        <w:t>«ФИЗИЧЕСКАЯ</w:t>
      </w:r>
      <w:r>
        <w:rPr>
          <w:b/>
          <w:spacing w:val="2"/>
          <w:sz w:val="28"/>
        </w:rPr>
        <w:t xml:space="preserve"> </w:t>
      </w:r>
      <w:r>
        <w:rPr>
          <w:b/>
          <w:spacing w:val="-2"/>
          <w:sz w:val="28"/>
        </w:rPr>
        <w:t>КУЛЬТУРА»</w:t>
      </w:r>
    </w:p>
    <w:p w:rsidR="004F75DF" w:rsidRDefault="0013698B">
      <w:pPr>
        <w:spacing w:before="201"/>
        <w:ind w:left="793"/>
        <w:rPr>
          <w:b/>
          <w:sz w:val="28"/>
        </w:rPr>
      </w:pPr>
      <w:r>
        <w:rPr>
          <w:b/>
          <w:spacing w:val="-2"/>
          <w:sz w:val="28"/>
        </w:rPr>
        <w:t>ПОЯСНИТЕЛЬНАЯ</w:t>
      </w:r>
      <w:r>
        <w:rPr>
          <w:b/>
          <w:spacing w:val="1"/>
          <w:sz w:val="28"/>
        </w:rPr>
        <w:t xml:space="preserve"> </w:t>
      </w:r>
      <w:r>
        <w:rPr>
          <w:b/>
          <w:spacing w:val="-2"/>
          <w:sz w:val="28"/>
        </w:rPr>
        <w:t>ЗАПИСКА</w:t>
      </w:r>
    </w:p>
    <w:p w:rsidR="004F75DF" w:rsidRDefault="0013698B">
      <w:pPr>
        <w:pStyle w:val="a3"/>
        <w:spacing w:before="192" w:line="242" w:lineRule="auto"/>
        <w:ind w:right="1138" w:firstLine="60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F75DF" w:rsidRDefault="0013698B">
      <w:pPr>
        <w:pStyle w:val="a3"/>
        <w:spacing w:before="191"/>
        <w:ind w:right="1133" w:firstLine="600"/>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 </w:t>
      </w:r>
      <w:r>
        <w:rPr>
          <w:spacing w:val="-2"/>
        </w:rPr>
        <w:t>актуализации.</w:t>
      </w:r>
    </w:p>
    <w:p w:rsidR="004F75DF" w:rsidRDefault="0013698B">
      <w:pPr>
        <w:pStyle w:val="a3"/>
        <w:spacing w:before="200"/>
        <w:ind w:right="1133" w:firstLine="60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F75DF" w:rsidRDefault="0013698B">
      <w:pPr>
        <w:pStyle w:val="a3"/>
        <w:spacing w:before="204"/>
        <w:ind w:right="1132" w:firstLine="600"/>
      </w:pPr>
      <w:r>
        <w:t>Основной целью программы по физической культуре является формирование разносторонне физически развитой личности, способной</w:t>
      </w:r>
      <w:r>
        <w:rPr>
          <w:spacing w:val="40"/>
        </w:rPr>
        <w:t xml:space="preserve"> </w:t>
      </w:r>
      <w:r>
        <w:t>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F75DF" w:rsidRDefault="0013698B">
      <w:pPr>
        <w:pStyle w:val="a3"/>
        <w:spacing w:before="199"/>
        <w:ind w:right="1135" w:firstLine="60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w:t>
      </w:r>
      <w:r>
        <w:rPr>
          <w:spacing w:val="-6"/>
        </w:rPr>
        <w:t xml:space="preserve"> </w:t>
      </w:r>
      <w:r>
        <w:t>данной</w:t>
      </w:r>
      <w:r>
        <w:rPr>
          <w:spacing w:val="-7"/>
        </w:rPr>
        <w:t xml:space="preserve"> </w:t>
      </w:r>
      <w:r>
        <w:t>ориентации</w:t>
      </w:r>
      <w:r>
        <w:rPr>
          <w:spacing w:val="-7"/>
        </w:rPr>
        <w:t xml:space="preserve"> </w:t>
      </w:r>
      <w:r>
        <w:t>является</w:t>
      </w:r>
      <w:r>
        <w:rPr>
          <w:spacing w:val="-6"/>
        </w:rPr>
        <w:t xml:space="preserve"> </w:t>
      </w:r>
      <w:r>
        <w:t>приобретение</w:t>
      </w:r>
      <w:r>
        <w:rPr>
          <w:spacing w:val="-7"/>
        </w:rPr>
        <w:t xml:space="preserve"> </w:t>
      </w:r>
      <w:r>
        <w:t>обучающимися</w:t>
      </w:r>
      <w:r>
        <w:rPr>
          <w:spacing w:val="-6"/>
        </w:rPr>
        <w:t xml:space="preserve"> </w:t>
      </w:r>
      <w:r>
        <w:t>знаний и умений в организации самостоятельных форм занятий оздоровительной, спортивной</w:t>
      </w:r>
      <w:r>
        <w:rPr>
          <w:spacing w:val="50"/>
          <w:w w:val="150"/>
        </w:rPr>
        <w:t xml:space="preserve">   </w:t>
      </w:r>
      <w:r>
        <w:t>и</w:t>
      </w:r>
      <w:r>
        <w:rPr>
          <w:spacing w:val="50"/>
          <w:w w:val="150"/>
        </w:rPr>
        <w:t xml:space="preserve">   </w:t>
      </w:r>
      <w:proofErr w:type="spellStart"/>
      <w:r>
        <w:t>прикладно</w:t>
      </w:r>
      <w:proofErr w:type="spellEnd"/>
      <w:r>
        <w:t>-ориентированной</w:t>
      </w:r>
      <w:r>
        <w:rPr>
          <w:spacing w:val="50"/>
          <w:w w:val="150"/>
        </w:rPr>
        <w:t xml:space="preserve">   </w:t>
      </w:r>
      <w:r>
        <w:t>физической</w:t>
      </w:r>
      <w:r>
        <w:rPr>
          <w:spacing w:val="50"/>
          <w:w w:val="150"/>
        </w:rPr>
        <w:t xml:space="preserve">   </w:t>
      </w:r>
      <w:r>
        <w:rPr>
          <w:spacing w:val="-2"/>
        </w:rPr>
        <w:t>культурой,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возможности познания своих физических способностей и их</w:t>
      </w:r>
      <w:r>
        <w:rPr>
          <w:spacing w:val="40"/>
        </w:rPr>
        <w:t xml:space="preserve"> </w:t>
      </w:r>
      <w:r>
        <w:t>целенаправленного развития.</w:t>
      </w:r>
    </w:p>
    <w:p w:rsidR="004F75DF" w:rsidRDefault="0013698B">
      <w:pPr>
        <w:pStyle w:val="a3"/>
        <w:spacing w:before="201"/>
        <w:ind w:right="1137" w:firstLine="60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4F75DF" w:rsidRDefault="0013698B">
      <w:pPr>
        <w:pStyle w:val="a3"/>
        <w:spacing w:before="200"/>
        <w:ind w:right="1139" w:firstLine="600"/>
      </w:pPr>
      <w: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F75DF" w:rsidRDefault="0013698B">
      <w:pPr>
        <w:pStyle w:val="a3"/>
        <w:spacing w:before="200"/>
        <w:ind w:right="1129" w:firstLine="600"/>
      </w:pPr>
      <w:r>
        <w:t>Центральной</w:t>
      </w:r>
      <w:r>
        <w:rPr>
          <w:spacing w:val="-6"/>
        </w:rPr>
        <w:t xml:space="preserve"> </w:t>
      </w:r>
      <w:r>
        <w:t>идеей</w:t>
      </w:r>
      <w:r>
        <w:rPr>
          <w:spacing w:val="-6"/>
        </w:rPr>
        <w:t xml:space="preserve"> </w:t>
      </w:r>
      <w:r>
        <w:t>конструирования учебного</w:t>
      </w:r>
      <w:r>
        <w:rPr>
          <w:spacing w:val="-6"/>
        </w:rPr>
        <w:t xml:space="preserve"> </w:t>
      </w:r>
      <w:r>
        <w:t>содержания</w:t>
      </w:r>
      <w:r>
        <w:rPr>
          <w:spacing w:val="-4"/>
        </w:rPr>
        <w:t xml:space="preserve"> </w:t>
      </w:r>
      <w:r>
        <w:t>и</w:t>
      </w:r>
      <w:r>
        <w:rPr>
          <w:spacing w:val="-6"/>
        </w:rPr>
        <w:t xml:space="preserve"> </w:t>
      </w:r>
      <w:r>
        <w:t xml:space="preserve">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 процессуальным (физическое совершенствование).</w:t>
      </w:r>
    </w:p>
    <w:p w:rsidR="004F75DF" w:rsidRDefault="0013698B">
      <w:pPr>
        <w:pStyle w:val="a3"/>
        <w:spacing w:before="200" w:line="322" w:lineRule="exact"/>
        <w:ind w:left="1273"/>
      </w:pPr>
      <w:proofErr w:type="gramStart"/>
      <w:r>
        <w:t>В</w:t>
      </w:r>
      <w:r>
        <w:rPr>
          <w:spacing w:val="28"/>
        </w:rPr>
        <w:t xml:space="preserve">  </w:t>
      </w:r>
      <w:r>
        <w:t>целях</w:t>
      </w:r>
      <w:proofErr w:type="gramEnd"/>
      <w:r>
        <w:rPr>
          <w:spacing w:val="27"/>
        </w:rPr>
        <w:t xml:space="preserve">  </w:t>
      </w:r>
      <w:r>
        <w:t>усиления</w:t>
      </w:r>
      <w:r>
        <w:rPr>
          <w:spacing w:val="30"/>
        </w:rPr>
        <w:t xml:space="preserve">  </w:t>
      </w:r>
      <w:r>
        <w:t>мотивационной</w:t>
      </w:r>
      <w:r>
        <w:rPr>
          <w:spacing w:val="30"/>
        </w:rPr>
        <w:t xml:space="preserve">  </w:t>
      </w:r>
      <w:r>
        <w:t>составляющей</w:t>
      </w:r>
      <w:r>
        <w:rPr>
          <w:spacing w:val="32"/>
        </w:rPr>
        <w:t xml:space="preserve">  </w:t>
      </w:r>
      <w:r>
        <w:t>учебного</w:t>
      </w:r>
      <w:r>
        <w:rPr>
          <w:spacing w:val="30"/>
        </w:rPr>
        <w:t xml:space="preserve">  </w:t>
      </w:r>
      <w:r>
        <w:rPr>
          <w:spacing w:val="-2"/>
        </w:rPr>
        <w:t>предмета</w:t>
      </w:r>
    </w:p>
    <w:p w:rsidR="004F75DF" w:rsidRDefault="0013698B">
      <w:pPr>
        <w:pStyle w:val="a3"/>
        <w:ind w:right="1136"/>
      </w:pPr>
      <w:r>
        <w:t>«Физическая культура», придания ей личностно значимого смысла, содержание программы</w:t>
      </w:r>
      <w:r>
        <w:rPr>
          <w:spacing w:val="-4"/>
        </w:rPr>
        <w:t xml:space="preserve"> </w:t>
      </w:r>
      <w:r>
        <w:t>по</w:t>
      </w:r>
      <w:r>
        <w:rPr>
          <w:spacing w:val="-4"/>
        </w:rPr>
        <w:t xml:space="preserve"> </w:t>
      </w:r>
      <w:r>
        <w:t>физической</w:t>
      </w:r>
      <w:r>
        <w:rPr>
          <w:spacing w:val="-4"/>
        </w:rPr>
        <w:t xml:space="preserve"> </w:t>
      </w:r>
      <w:r>
        <w:t>культуре</w:t>
      </w:r>
      <w:r>
        <w:rPr>
          <w:spacing w:val="-3"/>
        </w:rPr>
        <w:t xml:space="preserve"> </w:t>
      </w:r>
      <w:r>
        <w:t>представляется</w:t>
      </w:r>
      <w:r>
        <w:rPr>
          <w:spacing w:val="-2"/>
        </w:rPr>
        <w:t xml:space="preserve"> </w:t>
      </w:r>
      <w:r>
        <w:t>системой</w:t>
      </w:r>
      <w:r>
        <w:rPr>
          <w:spacing w:val="-4"/>
        </w:rPr>
        <w:t xml:space="preserve"> </w:t>
      </w:r>
      <w:r>
        <w:t>модулей,</w:t>
      </w:r>
      <w:r>
        <w:rPr>
          <w:spacing w:val="-2"/>
        </w:rPr>
        <w:t xml:space="preserve"> </w:t>
      </w:r>
      <w:r>
        <w:t xml:space="preserve">которые входят структурными компонентами в раздел «Физическое </w:t>
      </w:r>
      <w:r>
        <w:rPr>
          <w:spacing w:val="-2"/>
        </w:rPr>
        <w:t>совершенствование».</w:t>
      </w:r>
    </w:p>
    <w:p w:rsidR="004F75DF" w:rsidRDefault="0013698B">
      <w:pPr>
        <w:pStyle w:val="a3"/>
        <w:spacing w:before="200"/>
        <w:ind w:right="1136" w:firstLine="600"/>
      </w:pPr>
      <w:r>
        <w:t>Инвариантные</w:t>
      </w:r>
      <w:r>
        <w:rPr>
          <w:spacing w:val="-4"/>
        </w:rPr>
        <w:t xml:space="preserve"> </w:t>
      </w:r>
      <w:r>
        <w:t>модули</w:t>
      </w:r>
      <w:r>
        <w:rPr>
          <w:spacing w:val="-5"/>
        </w:rPr>
        <w:t xml:space="preserve"> </w:t>
      </w:r>
      <w:r>
        <w:t>включают</w:t>
      </w:r>
      <w:r>
        <w:rPr>
          <w:spacing w:val="-6"/>
        </w:rPr>
        <w:t xml:space="preserve"> </w:t>
      </w:r>
      <w:r>
        <w:t>в</w:t>
      </w:r>
      <w:r>
        <w:rPr>
          <w:spacing w:val="-6"/>
        </w:rPr>
        <w:t xml:space="preserve"> </w:t>
      </w:r>
      <w:r>
        <w:t>себя</w:t>
      </w:r>
      <w:r>
        <w:rPr>
          <w:spacing w:val="-3"/>
        </w:rPr>
        <w:t xml:space="preserve"> </w:t>
      </w:r>
      <w:r>
        <w:t>содержание</w:t>
      </w:r>
      <w:r>
        <w:rPr>
          <w:spacing w:val="-3"/>
        </w:rPr>
        <w:t xml:space="preserve"> </w:t>
      </w:r>
      <w:r>
        <w:t>базовых</w:t>
      </w:r>
      <w:r>
        <w:rPr>
          <w:spacing w:val="-9"/>
        </w:rPr>
        <w:t xml:space="preserve"> </w:t>
      </w:r>
      <w:r>
        <w:t>видов</w:t>
      </w:r>
      <w:r>
        <w:rPr>
          <w:spacing w:val="-6"/>
        </w:rPr>
        <w:t xml:space="preserve"> </w:t>
      </w:r>
      <w:r>
        <w:t>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F75DF" w:rsidRDefault="0013698B">
      <w:pPr>
        <w:pStyle w:val="a3"/>
        <w:spacing w:before="200"/>
        <w:ind w:right="1131" w:firstLine="600"/>
      </w:pPr>
      <w:r>
        <w:t>Вариативные модули объединены модулем «Спорт», содержание которого разрабатывается</w:t>
      </w:r>
      <w:r>
        <w:rPr>
          <w:spacing w:val="-2"/>
        </w:rPr>
        <w:t xml:space="preserve"> </w:t>
      </w:r>
      <w:r>
        <w:t>образовательной</w:t>
      </w:r>
      <w:r>
        <w:rPr>
          <w:spacing w:val="-3"/>
        </w:rPr>
        <w:t xml:space="preserve"> </w:t>
      </w:r>
      <w:r>
        <w:t>организацией</w:t>
      </w:r>
      <w:r>
        <w:rPr>
          <w:spacing w:val="-3"/>
        </w:rPr>
        <w:t xml:space="preserve"> </w:t>
      </w:r>
      <w:r>
        <w:t>на</w:t>
      </w:r>
      <w:r>
        <w:rPr>
          <w:spacing w:val="-2"/>
        </w:rPr>
        <w:t xml:space="preserve"> </w:t>
      </w:r>
      <w:r>
        <w:t>основе</w:t>
      </w:r>
      <w:r>
        <w:rPr>
          <w:spacing w:val="-2"/>
        </w:rPr>
        <w:t xml:space="preserve"> </w:t>
      </w:r>
      <w:r>
        <w:t>модульных</w:t>
      </w:r>
      <w:r>
        <w:rPr>
          <w:spacing w:val="-7"/>
        </w:rPr>
        <w:t xml:space="preserve"> </w:t>
      </w:r>
      <w:r>
        <w:t xml:space="preserve">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w:t>
      </w:r>
      <w:proofErr w:type="gramStart"/>
      <w:r>
        <w:t>обучающихся</w:t>
      </w:r>
      <w:r>
        <w:rPr>
          <w:spacing w:val="67"/>
        </w:rPr>
        <w:t xml:space="preserve">  </w:t>
      </w:r>
      <w:r>
        <w:t>к</w:t>
      </w:r>
      <w:proofErr w:type="gramEnd"/>
      <w:r>
        <w:rPr>
          <w:spacing w:val="67"/>
        </w:rPr>
        <w:t xml:space="preserve">  </w:t>
      </w:r>
      <w:r>
        <w:t>выполнению</w:t>
      </w:r>
      <w:r>
        <w:rPr>
          <w:spacing w:val="66"/>
        </w:rPr>
        <w:t xml:space="preserve">  </w:t>
      </w:r>
      <w:r>
        <w:t>нормативных</w:t>
      </w:r>
      <w:r>
        <w:rPr>
          <w:spacing w:val="65"/>
        </w:rPr>
        <w:t xml:space="preserve">  </w:t>
      </w:r>
      <w:r>
        <w:t>требований</w:t>
      </w:r>
      <w:r>
        <w:rPr>
          <w:spacing w:val="66"/>
        </w:rPr>
        <w:t xml:space="preserve">  </w:t>
      </w:r>
      <w:r>
        <w:rPr>
          <w:spacing w:val="-2"/>
        </w:rPr>
        <w:t>Всероссийского</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4219"/>
          <w:tab w:val="left" w:pos="5749"/>
          <w:tab w:val="left" w:pos="6627"/>
          <w:tab w:val="left" w:pos="7975"/>
          <w:tab w:val="left" w:pos="9606"/>
          <w:tab w:val="left" w:pos="10172"/>
        </w:tabs>
        <w:spacing w:before="277"/>
        <w:ind w:right="1138"/>
        <w:jc w:val="left"/>
      </w:pPr>
      <w:r>
        <w:rPr>
          <w:spacing w:val="-2"/>
        </w:rPr>
        <w:lastRenderedPageBreak/>
        <w:t>физкультурно-спортивного</w:t>
      </w:r>
      <w:r>
        <w:tab/>
      </w:r>
      <w:r>
        <w:rPr>
          <w:spacing w:val="-2"/>
        </w:rPr>
        <w:t>комплекса</w:t>
      </w:r>
      <w:r>
        <w:tab/>
      </w:r>
      <w:r>
        <w:rPr>
          <w:spacing w:val="-4"/>
        </w:rPr>
        <w:t>ГТО,</w:t>
      </w:r>
      <w:r>
        <w:tab/>
      </w:r>
      <w:r>
        <w:rPr>
          <w:spacing w:val="-2"/>
        </w:rPr>
        <w:t>активное</w:t>
      </w:r>
      <w:r>
        <w:tab/>
      </w:r>
      <w:r>
        <w:rPr>
          <w:spacing w:val="-2"/>
        </w:rPr>
        <w:t>вовлечение</w:t>
      </w:r>
      <w:r>
        <w:tab/>
      </w:r>
      <w:r>
        <w:rPr>
          <w:spacing w:val="-6"/>
        </w:rPr>
        <w:t>их</w:t>
      </w:r>
      <w:r>
        <w:tab/>
      </w:r>
      <w:r>
        <w:rPr>
          <w:spacing w:val="-10"/>
        </w:rPr>
        <w:t xml:space="preserve">в </w:t>
      </w:r>
      <w:r>
        <w:t>соревновательную деятельность.</w:t>
      </w:r>
    </w:p>
    <w:p w:rsidR="004F75DF" w:rsidRDefault="004F75DF">
      <w:pPr>
        <w:pStyle w:val="a3"/>
        <w:ind w:left="0"/>
        <w:jc w:val="left"/>
      </w:pPr>
    </w:p>
    <w:p w:rsidR="004F75DF" w:rsidRDefault="004F75DF">
      <w:pPr>
        <w:pStyle w:val="a3"/>
        <w:spacing w:before="23"/>
        <w:ind w:left="0"/>
        <w:jc w:val="left"/>
      </w:pPr>
    </w:p>
    <w:p w:rsidR="004F75DF" w:rsidRDefault="0013698B">
      <w:pPr>
        <w:pStyle w:val="a3"/>
        <w:ind w:right="1129" w:firstLine="60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F75DF" w:rsidRDefault="0013698B">
      <w:pPr>
        <w:pStyle w:val="a3"/>
        <w:spacing w:before="200"/>
        <w:ind w:right="1135" w:firstLine="60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w:t>
      </w:r>
      <w:r>
        <w:rPr>
          <w:spacing w:val="40"/>
        </w:rPr>
        <w:t xml:space="preserve"> </w:t>
      </w:r>
      <w:r>
        <w:t>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F75DF" w:rsidRDefault="0013698B">
      <w:pPr>
        <w:pStyle w:val="a3"/>
        <w:spacing w:before="205"/>
        <w:ind w:right="1127" w:firstLine="600"/>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w:t>
      </w:r>
      <w:r>
        <w:rPr>
          <w:spacing w:val="40"/>
        </w:rPr>
        <w:t xml:space="preserve"> </w:t>
      </w:r>
      <w:r>
        <w:t>отводится 150 часов из общего числа (1 час в неделю в каждом классе).</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line="388" w:lineRule="auto"/>
        <w:ind w:left="793" w:right="5152"/>
      </w:pPr>
      <w:r>
        <w:lastRenderedPageBreak/>
        <w:t>СОДЕРЖАНИЕ</w:t>
      </w:r>
      <w:r>
        <w:rPr>
          <w:spacing w:val="-18"/>
        </w:rPr>
        <w:t xml:space="preserve"> </w:t>
      </w:r>
      <w:r>
        <w:t>УЧЕБНОГО</w:t>
      </w:r>
      <w:r>
        <w:rPr>
          <w:spacing w:val="-17"/>
        </w:rPr>
        <w:t xml:space="preserve"> </w:t>
      </w:r>
      <w:r>
        <w:t>ПРЕДМЕТА 5 КЛАСС</w:t>
      </w:r>
    </w:p>
    <w:p w:rsidR="004F75DF" w:rsidRDefault="0013698B">
      <w:pPr>
        <w:pStyle w:val="3"/>
        <w:spacing w:before="0" w:line="321" w:lineRule="exact"/>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rsidR="004F75DF" w:rsidRDefault="0013698B">
      <w:pPr>
        <w:pStyle w:val="a3"/>
        <w:spacing w:before="196"/>
        <w:ind w:right="1140" w:firstLine="600"/>
      </w:pPr>
      <w:r>
        <w:t>Физическая культура на уровне основного общего образования: задачи, содержание и формы</w:t>
      </w:r>
      <w:r>
        <w:rPr>
          <w:spacing w:val="-2"/>
        </w:rPr>
        <w:t xml:space="preserve"> </w:t>
      </w:r>
      <w:r>
        <w:t>организации занятий. Система</w:t>
      </w:r>
      <w:r>
        <w:rPr>
          <w:spacing w:val="-1"/>
        </w:rPr>
        <w:t xml:space="preserve"> </w:t>
      </w:r>
      <w:r>
        <w:t xml:space="preserve">дополнительного обучения физической культуре, организация спортивной работы в общеобразовательной </w:t>
      </w:r>
      <w:r>
        <w:rPr>
          <w:spacing w:val="-2"/>
        </w:rPr>
        <w:t>организации.</w:t>
      </w:r>
    </w:p>
    <w:p w:rsidR="004F75DF" w:rsidRDefault="0013698B">
      <w:pPr>
        <w:pStyle w:val="a3"/>
        <w:spacing w:before="201"/>
        <w:ind w:right="1137" w:firstLine="60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F75DF" w:rsidRDefault="0013698B">
      <w:pPr>
        <w:pStyle w:val="a3"/>
        <w:spacing w:before="200"/>
        <w:ind w:right="1137" w:firstLine="60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F75DF" w:rsidRDefault="0013698B">
      <w:pPr>
        <w:pStyle w:val="3"/>
        <w:ind w:left="1273"/>
      </w:pPr>
      <w:r>
        <w:t>Способы</w:t>
      </w:r>
      <w:r>
        <w:rPr>
          <w:spacing w:val="-13"/>
        </w:rPr>
        <w:t xml:space="preserve"> </w:t>
      </w:r>
      <w:r>
        <w:t>самостоятельной</w:t>
      </w:r>
      <w:r>
        <w:rPr>
          <w:spacing w:val="-14"/>
        </w:rPr>
        <w:t xml:space="preserve"> </w:t>
      </w:r>
      <w:r>
        <w:rPr>
          <w:spacing w:val="-2"/>
        </w:rPr>
        <w:t>деятельности.</w:t>
      </w:r>
    </w:p>
    <w:p w:rsidR="004F75DF" w:rsidRDefault="0013698B">
      <w:pPr>
        <w:pStyle w:val="a3"/>
        <w:spacing w:before="196"/>
        <w:ind w:right="1137" w:firstLine="60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F75DF" w:rsidRDefault="0013698B">
      <w:pPr>
        <w:pStyle w:val="a3"/>
        <w:spacing w:before="201"/>
        <w:ind w:right="1135" w:firstLine="60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F75DF" w:rsidRDefault="0013698B">
      <w:pPr>
        <w:pStyle w:val="a3"/>
        <w:spacing w:before="200"/>
        <w:ind w:right="1143" w:firstLine="60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F75DF" w:rsidRDefault="0013698B">
      <w:pPr>
        <w:pStyle w:val="a3"/>
        <w:spacing w:before="201"/>
        <w:ind w:right="1140" w:firstLine="600"/>
      </w:pPr>
      <w:r>
        <w:t>Оценивание состояния организма в покое и после физической нагрузки в процессе самостоятельных занятий физической культуры и спортом.</w:t>
      </w:r>
    </w:p>
    <w:p w:rsidR="004F75DF" w:rsidRDefault="0013698B">
      <w:pPr>
        <w:pStyle w:val="a3"/>
        <w:spacing w:before="196"/>
        <w:ind w:left="1273"/>
        <w:jc w:val="left"/>
      </w:pPr>
      <w:r>
        <w:t>Составление</w:t>
      </w:r>
      <w:r>
        <w:rPr>
          <w:spacing w:val="-12"/>
        </w:rPr>
        <w:t xml:space="preserve"> </w:t>
      </w:r>
      <w:r>
        <w:t>дневника</w:t>
      </w:r>
      <w:r>
        <w:rPr>
          <w:spacing w:val="-12"/>
        </w:rPr>
        <w:t xml:space="preserve"> </w:t>
      </w:r>
      <w:r>
        <w:t>физической</w:t>
      </w:r>
      <w:r>
        <w:rPr>
          <w:spacing w:val="-12"/>
        </w:rPr>
        <w:t xml:space="preserve"> </w:t>
      </w:r>
      <w:r>
        <w:rPr>
          <w:spacing w:val="-2"/>
        </w:rPr>
        <w:t>культуры.</w:t>
      </w:r>
    </w:p>
    <w:p w:rsidR="004F75DF" w:rsidRDefault="0013698B">
      <w:pPr>
        <w:pStyle w:val="3"/>
        <w:spacing w:before="207"/>
        <w:ind w:left="1273"/>
      </w:pPr>
      <w:r>
        <w:rPr>
          <w:spacing w:val="-2"/>
        </w:rPr>
        <w:t>Физическое</w:t>
      </w:r>
      <w:r>
        <w:rPr>
          <w:spacing w:val="2"/>
        </w:rPr>
        <w:t xml:space="preserve"> </w:t>
      </w:r>
      <w:r>
        <w:rPr>
          <w:spacing w:val="-2"/>
        </w:rPr>
        <w:t>совершенствование.</w:t>
      </w:r>
    </w:p>
    <w:p w:rsidR="004F75DF" w:rsidRDefault="0013698B">
      <w:pPr>
        <w:spacing w:before="196"/>
        <w:ind w:left="1273"/>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34" w:firstLine="600"/>
      </w:pPr>
      <w:r>
        <w:lastRenderedPageBreak/>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rsidR="004F75DF" w:rsidRDefault="0013698B">
      <w:pPr>
        <w:spacing w:before="199"/>
        <w:ind w:left="1273"/>
        <w:rPr>
          <w:i/>
          <w:sz w:val="28"/>
        </w:rPr>
      </w:pPr>
      <w:r>
        <w:rPr>
          <w:i/>
          <w:spacing w:val="-2"/>
          <w:sz w:val="28"/>
        </w:rPr>
        <w:t>Спортивно-оздоровительная</w:t>
      </w:r>
      <w:r>
        <w:rPr>
          <w:i/>
          <w:spacing w:val="16"/>
          <w:sz w:val="28"/>
        </w:rPr>
        <w:t xml:space="preserve"> </w:t>
      </w:r>
      <w:r>
        <w:rPr>
          <w:i/>
          <w:spacing w:val="-2"/>
          <w:sz w:val="28"/>
        </w:rPr>
        <w:t>деятельность.</w:t>
      </w:r>
    </w:p>
    <w:p w:rsidR="004F75DF" w:rsidRDefault="0013698B">
      <w:pPr>
        <w:pStyle w:val="a3"/>
        <w:spacing w:before="202"/>
        <w:ind w:right="1139" w:firstLine="600"/>
      </w:pPr>
      <w:r>
        <w:t>Роль и значение спортивно-оздоровительной деятельности в здоровом образе жизни современного человека.</w:t>
      </w:r>
    </w:p>
    <w:p w:rsidR="004F75DF" w:rsidRDefault="0013698B">
      <w:pPr>
        <w:pStyle w:val="a3"/>
        <w:spacing w:before="201"/>
        <w:ind w:left="1273"/>
        <w:jc w:val="left"/>
      </w:pPr>
      <w:r>
        <w:t>Модуль</w:t>
      </w:r>
      <w:r>
        <w:rPr>
          <w:spacing w:val="-9"/>
        </w:rPr>
        <w:t xml:space="preserve"> </w:t>
      </w:r>
      <w:r>
        <w:rPr>
          <w:spacing w:val="-2"/>
        </w:rPr>
        <w:t>«Гимнастика».</w:t>
      </w:r>
    </w:p>
    <w:p w:rsidR="004F75DF" w:rsidRDefault="0013698B">
      <w:pPr>
        <w:pStyle w:val="a3"/>
        <w:spacing w:before="197"/>
        <w:ind w:right="1140" w:firstLine="600"/>
      </w:pPr>
      <w:r>
        <w:t>Кувырки вперёд и назад в группировке, кувырки вперёд ноги «</w:t>
      </w:r>
      <w:proofErr w:type="spellStart"/>
      <w:r>
        <w:t>скрестно</w:t>
      </w:r>
      <w:proofErr w:type="spellEnd"/>
      <w: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F75DF" w:rsidRDefault="0013698B">
      <w:pPr>
        <w:pStyle w:val="a3"/>
        <w:spacing w:before="200"/>
        <w:ind w:right="1133" w:firstLine="600"/>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F75DF" w:rsidRDefault="0013698B">
      <w:pPr>
        <w:pStyle w:val="a3"/>
        <w:spacing w:before="205"/>
        <w:ind w:left="1273"/>
        <w:jc w:val="left"/>
      </w:pPr>
      <w:r>
        <w:t>Модуль</w:t>
      </w:r>
      <w:r>
        <w:rPr>
          <w:spacing w:val="-12"/>
        </w:rPr>
        <w:t xml:space="preserve"> </w:t>
      </w:r>
      <w:r>
        <w:t>«Лёгкая</w:t>
      </w:r>
      <w:r>
        <w:rPr>
          <w:spacing w:val="-7"/>
        </w:rPr>
        <w:t xml:space="preserve"> </w:t>
      </w:r>
      <w:r>
        <w:rPr>
          <w:spacing w:val="-2"/>
        </w:rPr>
        <w:t>атлетика».</w:t>
      </w:r>
    </w:p>
    <w:p w:rsidR="004F75DF" w:rsidRDefault="0013698B">
      <w:pPr>
        <w:pStyle w:val="a3"/>
        <w:spacing w:before="196"/>
        <w:ind w:right="1135" w:firstLine="60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F75DF" w:rsidRDefault="0013698B">
      <w:pPr>
        <w:pStyle w:val="a3"/>
        <w:spacing w:before="201"/>
        <w:ind w:right="1147" w:firstLine="600"/>
      </w:pPr>
      <w:r>
        <w:t>Метание малого мяча с места в вертикальную неподвижную мишень, метание малого мяча на дальность с трёх шагов разбега.</w:t>
      </w:r>
    </w:p>
    <w:p w:rsidR="004F75DF" w:rsidRDefault="0013698B">
      <w:pPr>
        <w:pStyle w:val="a3"/>
        <w:spacing w:before="201"/>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rsidR="004F75DF" w:rsidRDefault="0013698B">
      <w:pPr>
        <w:pStyle w:val="a3"/>
        <w:spacing w:before="201"/>
        <w:ind w:right="1136" w:firstLine="600"/>
      </w:pPr>
      <w:r>
        <w:t xml:space="preserve">Передвижение на лыжах попеременным </w:t>
      </w:r>
      <w:proofErr w:type="spellStart"/>
      <w:r>
        <w:t>двухшажным</w:t>
      </w:r>
      <w:proofErr w:type="spellEnd"/>
      <w:r>
        <w:t xml:space="preserve"> ходом, повороты на лыжах переступанием на месте и в</w:t>
      </w:r>
      <w:r>
        <w:rPr>
          <w:spacing w:val="-2"/>
        </w:rPr>
        <w:t xml:space="preserve"> </w:t>
      </w:r>
      <w:r>
        <w:t>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lastRenderedPageBreak/>
        <w:t>Модуль</w:t>
      </w:r>
      <w:r>
        <w:rPr>
          <w:spacing w:val="-13"/>
        </w:rPr>
        <w:t xml:space="preserve"> </w:t>
      </w:r>
      <w:r>
        <w:t>«Спортивные</w:t>
      </w:r>
      <w:r>
        <w:rPr>
          <w:spacing w:val="-10"/>
        </w:rPr>
        <w:t xml:space="preserve"> </w:t>
      </w:r>
      <w:r>
        <w:rPr>
          <w:spacing w:val="-2"/>
        </w:rPr>
        <w:t>игры».</w:t>
      </w:r>
    </w:p>
    <w:p w:rsidR="004F75DF" w:rsidRDefault="0013698B">
      <w:pPr>
        <w:pStyle w:val="a3"/>
        <w:spacing w:before="201"/>
        <w:ind w:right="1142" w:firstLine="60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F75DF" w:rsidRDefault="0013698B">
      <w:pPr>
        <w:pStyle w:val="a3"/>
        <w:spacing w:before="201"/>
        <w:ind w:right="1141" w:firstLine="60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F75DF" w:rsidRDefault="0013698B">
      <w:pPr>
        <w:pStyle w:val="a3"/>
        <w:spacing w:before="201"/>
        <w:ind w:right="1142" w:firstLine="600"/>
      </w:pPr>
      <w:r>
        <w:t>Футбол. Удар по неподвижному мячу внутренней стороной стопы с небольшого разбега, остановка катящегося мяча способом «</w:t>
      </w:r>
      <w:proofErr w:type="spellStart"/>
      <w:r>
        <w:t>наступания</w:t>
      </w:r>
      <w:proofErr w:type="spellEnd"/>
      <w:r>
        <w:t>», ведение мяча «по прямой», «по кругу»</w:t>
      </w:r>
      <w:r>
        <w:rPr>
          <w:spacing w:val="-5"/>
        </w:rPr>
        <w:t xml:space="preserve"> </w:t>
      </w:r>
      <w:r>
        <w:t xml:space="preserve">и «змейкой», обводка мячом ориентиров </w:t>
      </w:r>
      <w:r>
        <w:rPr>
          <w:spacing w:val="-2"/>
        </w:rPr>
        <w:t>(конусов).</w:t>
      </w:r>
    </w:p>
    <w:p w:rsidR="004F75DF" w:rsidRDefault="0013698B">
      <w:pPr>
        <w:pStyle w:val="a3"/>
        <w:spacing w:before="196" w:line="242" w:lineRule="auto"/>
        <w:ind w:right="113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75DF" w:rsidRDefault="0013698B">
      <w:pPr>
        <w:pStyle w:val="a3"/>
        <w:spacing w:before="190"/>
        <w:ind w:left="1273"/>
        <w:jc w:val="left"/>
      </w:pPr>
      <w:r>
        <w:t>Модуль</w:t>
      </w:r>
      <w:r>
        <w:rPr>
          <w:spacing w:val="-9"/>
        </w:rPr>
        <w:t xml:space="preserve"> </w:t>
      </w:r>
      <w:r>
        <w:rPr>
          <w:spacing w:val="-2"/>
        </w:rPr>
        <w:t>«Спорт».</w:t>
      </w:r>
    </w:p>
    <w:p w:rsidR="004F75DF" w:rsidRDefault="0013698B">
      <w:pPr>
        <w:pStyle w:val="a3"/>
        <w:spacing w:before="202"/>
        <w:ind w:right="1135"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75DF" w:rsidRDefault="004F75DF">
      <w:pPr>
        <w:pStyle w:val="a3"/>
        <w:ind w:left="0"/>
        <w:jc w:val="left"/>
      </w:pPr>
    </w:p>
    <w:p w:rsidR="004F75DF" w:rsidRDefault="004F75DF">
      <w:pPr>
        <w:pStyle w:val="a3"/>
        <w:spacing w:before="32"/>
        <w:ind w:left="0"/>
        <w:jc w:val="left"/>
      </w:pPr>
    </w:p>
    <w:p w:rsidR="004F75DF" w:rsidRDefault="0013698B">
      <w:pPr>
        <w:pStyle w:val="1"/>
        <w:numPr>
          <w:ilvl w:val="3"/>
          <w:numId w:val="41"/>
        </w:numPr>
        <w:tabs>
          <w:tab w:val="left" w:pos="1003"/>
        </w:tabs>
        <w:ind w:left="1003" w:hanging="210"/>
      </w:pPr>
      <w:r>
        <w:rPr>
          <w:spacing w:val="-2"/>
        </w:rPr>
        <w:t>КЛАСС</w:t>
      </w:r>
    </w:p>
    <w:p w:rsidR="004F75DF" w:rsidRDefault="0013698B">
      <w:pPr>
        <w:pStyle w:val="3"/>
        <w:spacing w:before="196"/>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rsidR="004F75DF" w:rsidRDefault="0013698B">
      <w:pPr>
        <w:pStyle w:val="a3"/>
        <w:spacing w:before="197"/>
        <w:ind w:right="1139" w:firstLine="60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F75DF" w:rsidRDefault="0013698B">
      <w:pPr>
        <w:pStyle w:val="3"/>
        <w:spacing w:before="205"/>
        <w:ind w:left="1273"/>
      </w:pPr>
      <w:r>
        <w:t>Способы</w:t>
      </w:r>
      <w:r>
        <w:rPr>
          <w:spacing w:val="-13"/>
        </w:rPr>
        <w:t xml:space="preserve"> </w:t>
      </w:r>
      <w:r>
        <w:t>самостоятельной</w:t>
      </w:r>
      <w:r>
        <w:rPr>
          <w:spacing w:val="-14"/>
        </w:rPr>
        <w:t xml:space="preserve"> </w:t>
      </w:r>
      <w:r>
        <w:rPr>
          <w:spacing w:val="-2"/>
        </w:rPr>
        <w:t>деятельности.</w:t>
      </w:r>
    </w:p>
    <w:p w:rsidR="004F75DF" w:rsidRDefault="0013698B">
      <w:pPr>
        <w:pStyle w:val="a3"/>
        <w:spacing w:before="197"/>
        <w:ind w:right="1134" w:firstLine="60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F75DF" w:rsidRDefault="0013698B">
      <w:pPr>
        <w:pStyle w:val="a3"/>
        <w:spacing w:before="200"/>
        <w:ind w:right="1138" w:firstLine="600"/>
      </w:pPr>
      <w:r>
        <w:t xml:space="preserve">Правила и способы самостоятельного развития физических качеств. </w:t>
      </w:r>
      <w:proofErr w:type="gramStart"/>
      <w:r>
        <w:t>Способы</w:t>
      </w:r>
      <w:r>
        <w:rPr>
          <w:spacing w:val="75"/>
        </w:rPr>
        <w:t xml:space="preserve">  </w:t>
      </w:r>
      <w:r>
        <w:t>определения</w:t>
      </w:r>
      <w:proofErr w:type="gramEnd"/>
      <w:r>
        <w:rPr>
          <w:spacing w:val="75"/>
        </w:rPr>
        <w:t xml:space="preserve">  </w:t>
      </w:r>
      <w:r>
        <w:t>индивидуальной</w:t>
      </w:r>
      <w:r>
        <w:rPr>
          <w:spacing w:val="75"/>
        </w:rPr>
        <w:t xml:space="preserve">  </w:t>
      </w:r>
      <w:r>
        <w:t>физической</w:t>
      </w:r>
      <w:r>
        <w:rPr>
          <w:spacing w:val="77"/>
        </w:rPr>
        <w:t xml:space="preserve">  </w:t>
      </w:r>
      <w:r>
        <w:t>нагрузки.</w:t>
      </w:r>
      <w:r>
        <w:rPr>
          <w:spacing w:val="78"/>
        </w:rPr>
        <w:t xml:space="preserve">  </w:t>
      </w:r>
      <w:r>
        <w:rPr>
          <w:spacing w:val="-2"/>
        </w:rPr>
        <w:t>Правила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pPr>
      <w:r>
        <w:lastRenderedPageBreak/>
        <w:t xml:space="preserve">проведения измерительных процедур по оценке физической подготовленности. Правила техники выполнения тестовых заданий и способы регистрации их </w:t>
      </w:r>
      <w:r>
        <w:rPr>
          <w:spacing w:val="-2"/>
        </w:rPr>
        <w:t>результатов.</w:t>
      </w:r>
    </w:p>
    <w:p w:rsidR="004F75DF" w:rsidRDefault="0013698B">
      <w:pPr>
        <w:pStyle w:val="a3"/>
        <w:spacing w:before="201"/>
        <w:ind w:right="1142" w:firstLine="600"/>
      </w:pPr>
      <w:r>
        <w:t>Правила и способы составления плана самостоятельных занятий физической подготовкой.</w:t>
      </w:r>
    </w:p>
    <w:p w:rsidR="004F75DF" w:rsidRDefault="0013698B">
      <w:pPr>
        <w:pStyle w:val="3"/>
        <w:ind w:left="1273"/>
      </w:pPr>
      <w:r>
        <w:rPr>
          <w:spacing w:val="-2"/>
        </w:rPr>
        <w:t>Физическое</w:t>
      </w:r>
      <w:r>
        <w:rPr>
          <w:spacing w:val="2"/>
        </w:rPr>
        <w:t xml:space="preserve"> </w:t>
      </w:r>
      <w:r>
        <w:rPr>
          <w:spacing w:val="-2"/>
        </w:rPr>
        <w:t>совершенствование.</w:t>
      </w:r>
    </w:p>
    <w:p w:rsidR="004F75DF" w:rsidRDefault="0013698B">
      <w:pPr>
        <w:spacing w:before="191"/>
        <w:ind w:left="1273"/>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rsidR="004F75DF" w:rsidRDefault="0013698B">
      <w:pPr>
        <w:pStyle w:val="a3"/>
        <w:spacing w:before="202"/>
        <w:ind w:right="1138" w:firstLine="60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F75DF" w:rsidRDefault="0013698B">
      <w:pPr>
        <w:pStyle w:val="a3"/>
        <w:spacing w:before="200"/>
        <w:ind w:right="1138" w:firstLine="600"/>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xml:space="preserve">,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4F75DF" w:rsidRDefault="0013698B">
      <w:pPr>
        <w:spacing w:before="201"/>
        <w:ind w:left="1273"/>
        <w:rPr>
          <w:i/>
          <w:sz w:val="28"/>
        </w:rPr>
      </w:pPr>
      <w:r>
        <w:rPr>
          <w:i/>
          <w:spacing w:val="-2"/>
          <w:sz w:val="28"/>
        </w:rPr>
        <w:t>Спортивно-оздоровительная</w:t>
      </w:r>
      <w:r>
        <w:rPr>
          <w:i/>
          <w:spacing w:val="16"/>
          <w:sz w:val="28"/>
        </w:rPr>
        <w:t xml:space="preserve"> </w:t>
      </w:r>
      <w:r>
        <w:rPr>
          <w:i/>
          <w:spacing w:val="-2"/>
          <w:sz w:val="28"/>
        </w:rPr>
        <w:t>деятельность.</w:t>
      </w:r>
    </w:p>
    <w:p w:rsidR="004F75DF" w:rsidRDefault="0013698B">
      <w:pPr>
        <w:pStyle w:val="a3"/>
        <w:spacing w:before="201"/>
        <w:ind w:left="1273"/>
        <w:jc w:val="left"/>
      </w:pPr>
      <w:r>
        <w:t>Модуль</w:t>
      </w:r>
      <w:r>
        <w:rPr>
          <w:spacing w:val="-9"/>
        </w:rPr>
        <w:t xml:space="preserve"> </w:t>
      </w:r>
      <w:r>
        <w:rPr>
          <w:spacing w:val="-2"/>
        </w:rPr>
        <w:t>«Гимнастика».</w:t>
      </w:r>
    </w:p>
    <w:p w:rsidR="004F75DF" w:rsidRDefault="0013698B">
      <w:pPr>
        <w:pStyle w:val="a3"/>
        <w:spacing w:before="201"/>
        <w:ind w:right="1135" w:firstLine="60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F75DF" w:rsidRDefault="0013698B">
      <w:pPr>
        <w:pStyle w:val="a3"/>
        <w:spacing w:before="201"/>
        <w:ind w:right="1129" w:firstLine="600"/>
      </w:pPr>
      <w:r>
        <w:t>Комбинация из стилизованных общеразвивающих упражнений и сложно- координированных упражнений ритмической гимнастики, разнообразных движений</w:t>
      </w:r>
      <w:r>
        <w:rPr>
          <w:spacing w:val="-3"/>
        </w:rPr>
        <w:t xml:space="preserve"> </w:t>
      </w:r>
      <w:r>
        <w:t>руками</w:t>
      </w:r>
      <w:r>
        <w:rPr>
          <w:spacing w:val="-3"/>
        </w:rPr>
        <w:t xml:space="preserve"> </w:t>
      </w:r>
      <w:r>
        <w:t>и</w:t>
      </w:r>
      <w:r>
        <w:rPr>
          <w:spacing w:val="-3"/>
        </w:rPr>
        <w:t xml:space="preserve"> </w:t>
      </w:r>
      <w:r>
        <w:t>ногами</w:t>
      </w:r>
      <w:r>
        <w:rPr>
          <w:spacing w:val="-3"/>
        </w:rPr>
        <w:t xml:space="preserve"> </w:t>
      </w:r>
      <w:r>
        <w:t>с</w:t>
      </w:r>
      <w:r>
        <w:rPr>
          <w:spacing w:val="-2"/>
        </w:rPr>
        <w:t xml:space="preserve"> </w:t>
      </w:r>
      <w:r>
        <w:t>разной</w:t>
      </w:r>
      <w:r>
        <w:rPr>
          <w:spacing w:val="-3"/>
        </w:rPr>
        <w:t xml:space="preserve"> </w:t>
      </w:r>
      <w:r>
        <w:t>амплитудой</w:t>
      </w:r>
      <w:r>
        <w:rPr>
          <w:spacing w:val="-3"/>
        </w:rPr>
        <w:t xml:space="preserve"> </w:t>
      </w:r>
      <w:r>
        <w:t>и траекторией,</w:t>
      </w:r>
      <w:r>
        <w:rPr>
          <w:spacing w:val="-1"/>
        </w:rPr>
        <w:t xml:space="preserve"> </w:t>
      </w:r>
      <w:r>
        <w:t>танцевальными движениями из ранее разученных танцев (девочки).</w:t>
      </w:r>
    </w:p>
    <w:p w:rsidR="004F75DF" w:rsidRDefault="0013698B">
      <w:pPr>
        <w:pStyle w:val="a3"/>
        <w:spacing w:before="201"/>
        <w:ind w:right="1141" w:firstLine="600"/>
      </w:pPr>
      <w:r>
        <w:t>Опорные</w:t>
      </w:r>
      <w:r>
        <w:rPr>
          <w:spacing w:val="-4"/>
        </w:rPr>
        <w:t xml:space="preserve"> </w:t>
      </w:r>
      <w:r>
        <w:t>прыжки</w:t>
      </w:r>
      <w:r>
        <w:rPr>
          <w:spacing w:val="-1"/>
        </w:rPr>
        <w:t xml:space="preserve"> </w:t>
      </w:r>
      <w:r>
        <w:t>через</w:t>
      </w:r>
      <w:r>
        <w:rPr>
          <w:spacing w:val="-5"/>
        </w:rPr>
        <w:t xml:space="preserve"> </w:t>
      </w:r>
      <w:r>
        <w:t>гимнастического</w:t>
      </w:r>
      <w:r>
        <w:rPr>
          <w:spacing w:val="-5"/>
        </w:rPr>
        <w:t xml:space="preserve"> </w:t>
      </w:r>
      <w:r>
        <w:t>козла</w:t>
      </w:r>
      <w:r>
        <w:rPr>
          <w:spacing w:val="-4"/>
        </w:rPr>
        <w:t xml:space="preserve"> </w:t>
      </w:r>
      <w:r>
        <w:t>с</w:t>
      </w:r>
      <w:r>
        <w:rPr>
          <w:spacing w:val="-5"/>
        </w:rPr>
        <w:t xml:space="preserve"> </w:t>
      </w:r>
      <w:r>
        <w:t>разбега</w:t>
      </w:r>
      <w:r>
        <w:rPr>
          <w:spacing w:val="-5"/>
        </w:rPr>
        <w:t xml:space="preserve"> </w:t>
      </w:r>
      <w:r>
        <w:t>способом «согнув ноги» (мальчики) и способом «ноги врозь» (девочки).</w:t>
      </w:r>
    </w:p>
    <w:p w:rsidR="004F75DF" w:rsidRDefault="0013698B">
      <w:pPr>
        <w:pStyle w:val="a3"/>
        <w:spacing w:before="196"/>
        <w:ind w:right="1134" w:firstLine="600"/>
      </w:pPr>
      <w: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F75DF" w:rsidRDefault="0013698B">
      <w:pPr>
        <w:pStyle w:val="a3"/>
        <w:spacing w:before="200"/>
        <w:ind w:right="1135" w:firstLine="600"/>
      </w:pPr>
      <w:r>
        <w:t xml:space="preserve">Упражнения на невысокой гимнастической перекладине: висы, упор ноги врозь, </w:t>
      </w:r>
      <w:proofErr w:type="spellStart"/>
      <w:r>
        <w:t>перемах</w:t>
      </w:r>
      <w:proofErr w:type="spellEnd"/>
      <w:r>
        <w:t xml:space="preserve"> вперёд и обратно (мальчики).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line="388" w:lineRule="auto"/>
        <w:ind w:left="1273" w:right="4909"/>
      </w:pPr>
      <w:r>
        <w:lastRenderedPageBreak/>
        <w:t>Лазанье</w:t>
      </w:r>
      <w:r>
        <w:rPr>
          <w:spacing w:val="-7"/>
        </w:rPr>
        <w:t xml:space="preserve"> </w:t>
      </w:r>
      <w:r>
        <w:t>по</w:t>
      </w:r>
      <w:r>
        <w:rPr>
          <w:spacing w:val="-8"/>
        </w:rPr>
        <w:t xml:space="preserve"> </w:t>
      </w:r>
      <w:r>
        <w:t>канату</w:t>
      </w:r>
      <w:r>
        <w:rPr>
          <w:spacing w:val="-8"/>
        </w:rPr>
        <w:t xml:space="preserve"> </w:t>
      </w:r>
      <w:r>
        <w:t>в</w:t>
      </w:r>
      <w:r>
        <w:rPr>
          <w:spacing w:val="-8"/>
        </w:rPr>
        <w:t xml:space="preserve"> </w:t>
      </w:r>
      <w:r>
        <w:t>три</w:t>
      </w:r>
      <w:r>
        <w:rPr>
          <w:spacing w:val="-8"/>
        </w:rPr>
        <w:t xml:space="preserve"> </w:t>
      </w:r>
      <w:r>
        <w:t>приёма</w:t>
      </w:r>
      <w:r>
        <w:rPr>
          <w:spacing w:val="-7"/>
        </w:rPr>
        <w:t xml:space="preserve"> </w:t>
      </w:r>
      <w:r>
        <w:t>(мальчики). Модуль «Лёгкая атлетика».</w:t>
      </w:r>
    </w:p>
    <w:p w:rsidR="004F75DF" w:rsidRDefault="0013698B">
      <w:pPr>
        <w:pStyle w:val="a3"/>
        <w:spacing w:line="242" w:lineRule="auto"/>
        <w:ind w:right="1137" w:firstLine="600"/>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4F75DF" w:rsidRDefault="0013698B">
      <w:pPr>
        <w:pStyle w:val="a3"/>
        <w:tabs>
          <w:tab w:val="left" w:pos="3000"/>
          <w:tab w:val="left" w:pos="4813"/>
          <w:tab w:val="left" w:pos="6041"/>
          <w:tab w:val="left" w:pos="6463"/>
          <w:tab w:val="left" w:pos="7590"/>
          <w:tab w:val="left" w:pos="8003"/>
          <w:tab w:val="left" w:pos="9167"/>
        </w:tabs>
        <w:spacing w:before="190" w:line="322" w:lineRule="exact"/>
        <w:ind w:left="1273"/>
        <w:jc w:val="left"/>
      </w:pPr>
      <w:r>
        <w:rPr>
          <w:spacing w:val="-2"/>
        </w:rPr>
        <w:t>Прыжковые</w:t>
      </w:r>
      <w:r>
        <w:tab/>
      </w:r>
      <w:r>
        <w:rPr>
          <w:spacing w:val="-2"/>
        </w:rPr>
        <w:t>упражнения:</w:t>
      </w:r>
      <w:r>
        <w:tab/>
      </w:r>
      <w:r>
        <w:rPr>
          <w:spacing w:val="-2"/>
        </w:rPr>
        <w:t>прыжок</w:t>
      </w:r>
      <w:r>
        <w:tab/>
      </w:r>
      <w:r>
        <w:rPr>
          <w:spacing w:val="-10"/>
        </w:rPr>
        <w:t>в</w:t>
      </w:r>
      <w:r>
        <w:tab/>
      </w:r>
      <w:r>
        <w:rPr>
          <w:spacing w:val="-2"/>
        </w:rPr>
        <w:t>высоту</w:t>
      </w:r>
      <w:r>
        <w:tab/>
      </w:r>
      <w:r>
        <w:rPr>
          <w:spacing w:val="-10"/>
        </w:rPr>
        <w:t>с</w:t>
      </w:r>
      <w:r>
        <w:tab/>
      </w:r>
      <w:r>
        <w:rPr>
          <w:spacing w:val="-2"/>
        </w:rPr>
        <w:t>разбега</w:t>
      </w:r>
      <w:r>
        <w:tab/>
      </w:r>
      <w:r>
        <w:rPr>
          <w:spacing w:val="-2"/>
        </w:rPr>
        <w:t>способом</w:t>
      </w:r>
    </w:p>
    <w:p w:rsidR="004F75DF" w:rsidRDefault="0013698B">
      <w:pPr>
        <w:pStyle w:val="a3"/>
        <w:ind w:right="1123"/>
        <w:jc w:val="left"/>
      </w:pPr>
      <w:r>
        <w:t>«перешагивание», ранее разученные прыжковые упражнения в длину</w:t>
      </w:r>
      <w:r>
        <w:rPr>
          <w:spacing w:val="-1"/>
        </w:rPr>
        <w:t xml:space="preserve"> </w:t>
      </w:r>
      <w:r>
        <w:t xml:space="preserve">и высоту, </w:t>
      </w:r>
      <w:proofErr w:type="spellStart"/>
      <w:r>
        <w:t>напрыгивание</w:t>
      </w:r>
      <w:proofErr w:type="spellEnd"/>
      <w:r>
        <w:t xml:space="preserve"> и спрыгивание.</w:t>
      </w:r>
    </w:p>
    <w:p w:rsidR="004F75DF" w:rsidRDefault="0013698B">
      <w:pPr>
        <w:pStyle w:val="a3"/>
        <w:spacing w:before="201"/>
        <w:ind w:right="1131" w:firstLine="600"/>
      </w:pPr>
      <w:r>
        <w:t xml:space="preserve">Метание малого (теннисного) мяча в подвижную (раскачивающуюся) </w:t>
      </w:r>
      <w:r>
        <w:rPr>
          <w:spacing w:val="-2"/>
        </w:rPr>
        <w:t>мишень.</w:t>
      </w:r>
    </w:p>
    <w:p w:rsidR="004F75DF" w:rsidRDefault="0013698B">
      <w:pPr>
        <w:pStyle w:val="a3"/>
        <w:spacing w:before="201"/>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rsidR="004F75DF" w:rsidRDefault="0013698B">
      <w:pPr>
        <w:pStyle w:val="a3"/>
        <w:spacing w:before="201"/>
        <w:ind w:right="1140" w:firstLine="60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F75DF" w:rsidRDefault="0013698B">
      <w:pPr>
        <w:pStyle w:val="a3"/>
        <w:spacing w:before="201"/>
        <w:ind w:left="1273"/>
        <w:jc w:val="left"/>
      </w:pPr>
      <w:r>
        <w:t>Модуль</w:t>
      </w:r>
      <w:r>
        <w:rPr>
          <w:spacing w:val="-13"/>
        </w:rPr>
        <w:t xml:space="preserve"> </w:t>
      </w:r>
      <w:r>
        <w:t>«Спортивные</w:t>
      </w:r>
      <w:r>
        <w:rPr>
          <w:spacing w:val="-10"/>
        </w:rPr>
        <w:t xml:space="preserve"> </w:t>
      </w:r>
      <w:r>
        <w:rPr>
          <w:spacing w:val="-2"/>
        </w:rPr>
        <w:t>игры».</w:t>
      </w:r>
    </w:p>
    <w:p w:rsidR="004F75DF" w:rsidRDefault="0013698B">
      <w:pPr>
        <w:pStyle w:val="a3"/>
        <w:spacing w:before="196" w:line="242" w:lineRule="auto"/>
        <w:ind w:right="1140" w:firstLine="60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F75DF" w:rsidRDefault="0013698B">
      <w:pPr>
        <w:pStyle w:val="a3"/>
        <w:spacing w:before="192" w:line="242" w:lineRule="auto"/>
        <w:ind w:right="1139" w:firstLine="600"/>
      </w:pPr>
      <w:r>
        <w:t xml:space="preserve">Упражнения с мячом: ранее разученные упражнения в ведении мяча в разных направлениях и по разной траектории, на передачу и броски мяча в </w:t>
      </w:r>
      <w:r>
        <w:rPr>
          <w:spacing w:val="-2"/>
        </w:rPr>
        <w:t>корзину.</w:t>
      </w:r>
    </w:p>
    <w:p w:rsidR="004F75DF" w:rsidRDefault="0013698B">
      <w:pPr>
        <w:pStyle w:val="a3"/>
        <w:spacing w:before="190"/>
        <w:ind w:right="1142" w:firstLine="600"/>
      </w:pPr>
      <w:r>
        <w:t>Правила игры и игровая деятельность по правилам с использованием разученных технических приёмов.</w:t>
      </w:r>
    </w:p>
    <w:p w:rsidR="004F75DF" w:rsidRDefault="0013698B">
      <w:pPr>
        <w:pStyle w:val="a3"/>
        <w:spacing w:before="202"/>
        <w:ind w:right="1139" w:firstLine="60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F75DF" w:rsidRDefault="0013698B">
      <w:pPr>
        <w:pStyle w:val="a3"/>
        <w:spacing w:before="200"/>
        <w:ind w:right="1137" w:firstLine="600"/>
      </w:pPr>
      <w:r>
        <w:t>Футбол. Удары по катящемуся мячу с разбега. Правила игры и игровая деятельность по правилам с использованием разученных технических приёмов</w:t>
      </w:r>
      <w:r>
        <w:rPr>
          <w:spacing w:val="40"/>
        </w:rPr>
        <w:t xml:space="preserve"> </w:t>
      </w:r>
      <w:r>
        <w:t>в остановке и передаче мяча, его ведении и обводке.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firstLine="600"/>
      </w:pPr>
      <w: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75DF" w:rsidRDefault="0013698B">
      <w:pPr>
        <w:pStyle w:val="a3"/>
        <w:spacing w:before="201"/>
        <w:ind w:left="1273"/>
        <w:jc w:val="left"/>
      </w:pPr>
      <w:r>
        <w:t>Модуль</w:t>
      </w:r>
      <w:r>
        <w:rPr>
          <w:spacing w:val="-9"/>
        </w:rPr>
        <w:t xml:space="preserve"> </w:t>
      </w:r>
      <w:r>
        <w:rPr>
          <w:spacing w:val="-2"/>
        </w:rPr>
        <w:t>«Спорт».</w:t>
      </w:r>
    </w:p>
    <w:p w:rsidR="004F75DF" w:rsidRDefault="0013698B">
      <w:pPr>
        <w:pStyle w:val="a3"/>
        <w:spacing w:before="201"/>
        <w:ind w:right="1136"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75DF" w:rsidRDefault="004F75DF">
      <w:pPr>
        <w:pStyle w:val="a3"/>
        <w:ind w:left="0"/>
        <w:jc w:val="left"/>
      </w:pPr>
    </w:p>
    <w:p w:rsidR="004F75DF" w:rsidRDefault="004F75DF">
      <w:pPr>
        <w:pStyle w:val="a3"/>
        <w:spacing w:before="27"/>
        <w:ind w:left="0"/>
        <w:jc w:val="left"/>
      </w:pPr>
    </w:p>
    <w:p w:rsidR="004F75DF" w:rsidRDefault="0013698B">
      <w:pPr>
        <w:pStyle w:val="1"/>
        <w:numPr>
          <w:ilvl w:val="3"/>
          <w:numId w:val="41"/>
        </w:numPr>
        <w:tabs>
          <w:tab w:val="left" w:pos="1003"/>
        </w:tabs>
        <w:ind w:left="1003" w:hanging="210"/>
      </w:pPr>
      <w:r>
        <w:rPr>
          <w:spacing w:val="-2"/>
        </w:rPr>
        <w:t>КЛАСС</w:t>
      </w:r>
    </w:p>
    <w:p w:rsidR="004F75DF" w:rsidRDefault="0013698B">
      <w:pPr>
        <w:pStyle w:val="3"/>
        <w:spacing w:before="201"/>
        <w:ind w:left="1273"/>
      </w:pPr>
      <w:r>
        <w:rPr>
          <w:spacing w:val="-2"/>
        </w:rPr>
        <w:t>Знания</w:t>
      </w:r>
      <w:r>
        <w:rPr>
          <w:spacing w:val="-12"/>
        </w:rPr>
        <w:t xml:space="preserve"> </w:t>
      </w:r>
      <w:r>
        <w:rPr>
          <w:spacing w:val="-2"/>
        </w:rPr>
        <w:t>о</w:t>
      </w:r>
      <w:r>
        <w:rPr>
          <w:spacing w:val="-6"/>
        </w:rPr>
        <w:t xml:space="preserve"> </w:t>
      </w:r>
      <w:r>
        <w:rPr>
          <w:spacing w:val="-2"/>
        </w:rPr>
        <w:t>физической</w:t>
      </w:r>
      <w:r>
        <w:rPr>
          <w:spacing w:val="-3"/>
        </w:rPr>
        <w:t xml:space="preserve"> </w:t>
      </w:r>
      <w:r>
        <w:rPr>
          <w:spacing w:val="-2"/>
        </w:rPr>
        <w:t>культуре.</w:t>
      </w:r>
    </w:p>
    <w:p w:rsidR="004F75DF" w:rsidRDefault="0013698B">
      <w:pPr>
        <w:pStyle w:val="a3"/>
        <w:spacing w:before="197"/>
        <w:ind w:right="1126" w:firstLine="600"/>
      </w:pPr>
      <w:r>
        <w:t>Зарождение</w:t>
      </w:r>
      <w:r>
        <w:rPr>
          <w:spacing w:val="-18"/>
        </w:rPr>
        <w:t xml:space="preserve"> </w:t>
      </w:r>
      <w:r>
        <w:t>олимпийского</w:t>
      </w:r>
      <w:r>
        <w:rPr>
          <w:spacing w:val="-17"/>
        </w:rPr>
        <w:t xml:space="preserve"> </w:t>
      </w:r>
      <w:r>
        <w:t>движения</w:t>
      </w:r>
      <w:r>
        <w:rPr>
          <w:spacing w:val="-18"/>
        </w:rPr>
        <w:t xml:space="preserve"> </w:t>
      </w:r>
      <w:r>
        <w:t>в</w:t>
      </w:r>
      <w:r>
        <w:rPr>
          <w:spacing w:val="-17"/>
        </w:rPr>
        <w:t xml:space="preserve"> </w:t>
      </w:r>
      <w:r>
        <w:t>дореволюционной</w:t>
      </w:r>
      <w:r>
        <w:rPr>
          <w:spacing w:val="-15"/>
        </w:rPr>
        <w:t xml:space="preserve"> </w:t>
      </w:r>
      <w:r>
        <w:t>России,</w:t>
      </w:r>
      <w:r>
        <w:rPr>
          <w:spacing w:val="-14"/>
        </w:rPr>
        <w:t xml:space="preserve"> </w:t>
      </w:r>
      <w:r>
        <w:t>роль</w:t>
      </w:r>
      <w:r>
        <w:rPr>
          <w:spacing w:val="-16"/>
        </w:rPr>
        <w:t xml:space="preserve"> </w:t>
      </w:r>
      <w:r>
        <w:t>А.Д. Бутовского</w:t>
      </w:r>
      <w:r>
        <w:rPr>
          <w:spacing w:val="-18"/>
        </w:rPr>
        <w:t xml:space="preserve"> </w:t>
      </w:r>
      <w:r>
        <w:t>в</w:t>
      </w:r>
      <w:r>
        <w:rPr>
          <w:spacing w:val="-17"/>
        </w:rPr>
        <w:t xml:space="preserve"> </w:t>
      </w:r>
      <w:r>
        <w:t>развитии</w:t>
      </w:r>
      <w:r>
        <w:rPr>
          <w:spacing w:val="-18"/>
        </w:rPr>
        <w:t xml:space="preserve"> </w:t>
      </w:r>
      <w:r>
        <w:t>отечественной</w:t>
      </w:r>
      <w:r>
        <w:rPr>
          <w:spacing w:val="-17"/>
        </w:rPr>
        <w:t xml:space="preserve"> </w:t>
      </w:r>
      <w:r>
        <w:t>системы</w:t>
      </w:r>
      <w:r>
        <w:rPr>
          <w:spacing w:val="-18"/>
        </w:rPr>
        <w:t xml:space="preserve"> </w:t>
      </w:r>
      <w:r>
        <w:t>физического</w:t>
      </w:r>
      <w:r>
        <w:rPr>
          <w:spacing w:val="-17"/>
        </w:rPr>
        <w:t xml:space="preserve"> </w:t>
      </w:r>
      <w:r>
        <w:t>воспитания</w:t>
      </w:r>
      <w:r>
        <w:rPr>
          <w:spacing w:val="-18"/>
        </w:rPr>
        <w:t xml:space="preserve"> </w:t>
      </w:r>
      <w:r>
        <w:t>и</w:t>
      </w:r>
      <w:r>
        <w:rPr>
          <w:spacing w:val="-17"/>
        </w:rPr>
        <w:t xml:space="preserve"> </w:t>
      </w:r>
      <w:r>
        <w:t>спорта. Олимпийское движение в СССР и современной России, характеристика основных</w:t>
      </w:r>
      <w:r>
        <w:rPr>
          <w:spacing w:val="-2"/>
        </w:rPr>
        <w:t xml:space="preserve"> </w:t>
      </w:r>
      <w:r>
        <w:t>этапов</w:t>
      </w:r>
      <w:r>
        <w:rPr>
          <w:spacing w:val="-4"/>
        </w:rPr>
        <w:t xml:space="preserve"> </w:t>
      </w:r>
      <w:r>
        <w:t>развития. Выдающиеся</w:t>
      </w:r>
      <w:r>
        <w:rPr>
          <w:spacing w:val="-1"/>
        </w:rPr>
        <w:t xml:space="preserve"> </w:t>
      </w:r>
      <w:r>
        <w:t>советские</w:t>
      </w:r>
      <w:r>
        <w:rPr>
          <w:spacing w:val="-6"/>
        </w:rPr>
        <w:t xml:space="preserve"> </w:t>
      </w:r>
      <w:r>
        <w:t>и</w:t>
      </w:r>
      <w:r>
        <w:rPr>
          <w:spacing w:val="-2"/>
        </w:rPr>
        <w:t xml:space="preserve"> </w:t>
      </w:r>
      <w:r>
        <w:t>российские</w:t>
      </w:r>
      <w:r>
        <w:rPr>
          <w:spacing w:val="-1"/>
        </w:rPr>
        <w:t xml:space="preserve"> </w:t>
      </w:r>
      <w:r>
        <w:t>олимпийцы.</w:t>
      </w:r>
    </w:p>
    <w:p w:rsidR="004F75DF" w:rsidRDefault="0013698B">
      <w:pPr>
        <w:pStyle w:val="a3"/>
        <w:spacing w:before="201"/>
        <w:ind w:right="1129" w:firstLine="600"/>
      </w:pPr>
      <w:r>
        <w:t>Влияние занятий физической культурой и спортом на воспитание положительных качеств личности современного человека.</w:t>
      </w:r>
    </w:p>
    <w:p w:rsidR="004F75DF" w:rsidRDefault="0013698B">
      <w:pPr>
        <w:pStyle w:val="3"/>
        <w:spacing w:before="201"/>
        <w:ind w:left="1273"/>
      </w:pPr>
      <w:r>
        <w:rPr>
          <w:spacing w:val="-2"/>
        </w:rPr>
        <w:t>Способы</w:t>
      </w:r>
      <w:r>
        <w:rPr>
          <w:spacing w:val="-16"/>
        </w:rPr>
        <w:t xml:space="preserve"> </w:t>
      </w:r>
      <w:r>
        <w:rPr>
          <w:spacing w:val="-2"/>
        </w:rPr>
        <w:t>самостоятельной</w:t>
      </w:r>
      <w:r>
        <w:rPr>
          <w:spacing w:val="-15"/>
        </w:rPr>
        <w:t xml:space="preserve"> </w:t>
      </w:r>
      <w:r>
        <w:rPr>
          <w:spacing w:val="-2"/>
        </w:rPr>
        <w:t>деятельности.</w:t>
      </w:r>
    </w:p>
    <w:p w:rsidR="004F75DF" w:rsidRDefault="0013698B">
      <w:pPr>
        <w:pStyle w:val="a3"/>
        <w:spacing w:before="196"/>
        <w:ind w:right="1130" w:firstLine="600"/>
      </w:pPr>
      <w:r>
        <w:t xml:space="preserve">Правила техники безопасности и гигиены мест занятий в процессе </w:t>
      </w:r>
      <w:r>
        <w:rPr>
          <w:spacing w:val="-2"/>
        </w:rPr>
        <w:t>выполнения</w:t>
      </w:r>
      <w:r>
        <w:rPr>
          <w:spacing w:val="-5"/>
        </w:rPr>
        <w:t xml:space="preserve"> </w:t>
      </w:r>
      <w:r>
        <w:rPr>
          <w:spacing w:val="-2"/>
        </w:rPr>
        <w:t>физических упражнений</w:t>
      </w:r>
      <w:r>
        <w:rPr>
          <w:spacing w:val="-7"/>
        </w:rPr>
        <w:t xml:space="preserve"> </w:t>
      </w:r>
      <w:r>
        <w:rPr>
          <w:spacing w:val="-2"/>
        </w:rPr>
        <w:t>на</w:t>
      </w:r>
      <w:r>
        <w:rPr>
          <w:spacing w:val="-5"/>
        </w:rPr>
        <w:t xml:space="preserve"> </w:t>
      </w:r>
      <w:r>
        <w:rPr>
          <w:spacing w:val="-2"/>
        </w:rPr>
        <w:t>открытых</w:t>
      </w:r>
      <w:r>
        <w:rPr>
          <w:spacing w:val="-6"/>
        </w:rPr>
        <w:t xml:space="preserve"> </w:t>
      </w:r>
      <w:r>
        <w:rPr>
          <w:spacing w:val="-2"/>
        </w:rPr>
        <w:t>площадках. Ведение</w:t>
      </w:r>
      <w:r>
        <w:rPr>
          <w:spacing w:val="-6"/>
        </w:rPr>
        <w:t xml:space="preserve"> </w:t>
      </w:r>
      <w:r>
        <w:rPr>
          <w:spacing w:val="-2"/>
        </w:rPr>
        <w:t xml:space="preserve">дневника </w:t>
      </w:r>
      <w:r>
        <w:t>по физической культуре.</w:t>
      </w:r>
    </w:p>
    <w:p w:rsidR="004F75DF" w:rsidRDefault="0013698B">
      <w:pPr>
        <w:pStyle w:val="a3"/>
        <w:spacing w:before="201"/>
        <w:ind w:right="1124" w:firstLine="6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F75DF" w:rsidRDefault="0013698B">
      <w:pPr>
        <w:pStyle w:val="a3"/>
        <w:spacing w:before="200"/>
        <w:ind w:right="1122" w:firstLine="600"/>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rsidR="004F75DF" w:rsidRDefault="004F75DF">
      <w:pPr>
        <w:sectPr w:rsidR="004F75DF">
          <w:pgSz w:w="11910" w:h="16390"/>
          <w:pgMar w:top="980" w:right="0" w:bottom="280" w:left="460" w:header="723" w:footer="0" w:gutter="0"/>
          <w:cols w:space="720"/>
        </w:sectPr>
      </w:pPr>
    </w:p>
    <w:p w:rsidR="004F75DF" w:rsidRDefault="0013698B">
      <w:pPr>
        <w:pStyle w:val="3"/>
        <w:spacing w:before="282"/>
        <w:ind w:left="1273"/>
      </w:pPr>
      <w:r>
        <w:rPr>
          <w:spacing w:val="-2"/>
        </w:rPr>
        <w:lastRenderedPageBreak/>
        <w:t>Физическое</w:t>
      </w:r>
      <w:r>
        <w:rPr>
          <w:spacing w:val="-12"/>
        </w:rPr>
        <w:t xml:space="preserve"> </w:t>
      </w:r>
      <w:r>
        <w:rPr>
          <w:spacing w:val="-2"/>
        </w:rPr>
        <w:t>совершенствование.</w:t>
      </w:r>
    </w:p>
    <w:p w:rsidR="004F75DF" w:rsidRDefault="0013698B">
      <w:pPr>
        <w:spacing w:before="196"/>
        <w:ind w:left="1273"/>
        <w:rPr>
          <w:i/>
          <w:sz w:val="28"/>
        </w:rPr>
      </w:pPr>
      <w:r>
        <w:rPr>
          <w:i/>
          <w:spacing w:val="-4"/>
          <w:sz w:val="28"/>
        </w:rPr>
        <w:t>Физкультурно-оздоровительная</w:t>
      </w:r>
      <w:r>
        <w:rPr>
          <w:i/>
          <w:spacing w:val="28"/>
          <w:sz w:val="28"/>
        </w:rPr>
        <w:t xml:space="preserve"> </w:t>
      </w:r>
      <w:r>
        <w:rPr>
          <w:i/>
          <w:spacing w:val="-4"/>
          <w:sz w:val="28"/>
        </w:rPr>
        <w:t>деятельность.</w:t>
      </w:r>
    </w:p>
    <w:p w:rsidR="004F75DF" w:rsidRDefault="0013698B">
      <w:pPr>
        <w:pStyle w:val="a3"/>
        <w:spacing w:before="197"/>
        <w:ind w:right="1129" w:firstLine="600"/>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w:t>
      </w:r>
      <w:r>
        <w:rPr>
          <w:spacing w:val="-4"/>
        </w:rPr>
        <w:t>дня.</w:t>
      </w:r>
    </w:p>
    <w:p w:rsidR="004F75DF" w:rsidRDefault="0013698B">
      <w:pPr>
        <w:spacing w:before="200"/>
        <w:ind w:left="1273"/>
        <w:rPr>
          <w:i/>
          <w:sz w:val="28"/>
        </w:rPr>
      </w:pPr>
      <w:r>
        <w:rPr>
          <w:i/>
          <w:spacing w:val="-4"/>
          <w:sz w:val="28"/>
        </w:rPr>
        <w:t>Спортивно-оздоровительная</w:t>
      </w:r>
      <w:r>
        <w:rPr>
          <w:i/>
          <w:spacing w:val="24"/>
          <w:sz w:val="28"/>
        </w:rPr>
        <w:t xml:space="preserve"> </w:t>
      </w:r>
      <w:r>
        <w:rPr>
          <w:i/>
          <w:spacing w:val="-4"/>
          <w:sz w:val="28"/>
        </w:rPr>
        <w:t>деятельность.</w:t>
      </w:r>
    </w:p>
    <w:p w:rsidR="004F75DF" w:rsidRDefault="0013698B">
      <w:pPr>
        <w:pStyle w:val="a3"/>
        <w:spacing w:before="202"/>
        <w:ind w:left="1273"/>
        <w:jc w:val="left"/>
      </w:pPr>
      <w:r>
        <w:rPr>
          <w:spacing w:val="-2"/>
        </w:rPr>
        <w:t>Модуль</w:t>
      </w:r>
      <w:r>
        <w:rPr>
          <w:spacing w:val="-7"/>
        </w:rPr>
        <w:t xml:space="preserve"> </w:t>
      </w:r>
      <w:r>
        <w:rPr>
          <w:spacing w:val="-2"/>
        </w:rPr>
        <w:t>«Гимнастика».</w:t>
      </w:r>
    </w:p>
    <w:p w:rsidR="004F75DF" w:rsidRDefault="0013698B">
      <w:pPr>
        <w:pStyle w:val="a3"/>
        <w:spacing w:before="201"/>
        <w:ind w:right="1123" w:firstLine="60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F75DF" w:rsidRDefault="0013698B">
      <w:pPr>
        <w:pStyle w:val="a3"/>
        <w:spacing w:before="200"/>
        <w:ind w:right="1128" w:firstLine="60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F75DF" w:rsidRDefault="0013698B">
      <w:pPr>
        <w:pStyle w:val="a3"/>
        <w:spacing w:before="201"/>
        <w:ind w:right="1121" w:firstLine="600"/>
      </w:pPr>
      <w:r>
        <w:t>Комбинация на гимнастическом</w:t>
      </w:r>
      <w:r>
        <w:rPr>
          <w:spacing w:val="-3"/>
        </w:rPr>
        <w:t xml:space="preserve"> </w:t>
      </w:r>
      <w:r>
        <w:t>бревне</w:t>
      </w:r>
      <w:r>
        <w:rPr>
          <w:spacing w:val="-7"/>
        </w:rPr>
        <w:t xml:space="preserve"> </w:t>
      </w:r>
      <w:r>
        <w:t>из ранее разученных</w:t>
      </w:r>
      <w:r>
        <w:rPr>
          <w:spacing w:val="-4"/>
        </w:rPr>
        <w:t xml:space="preserve"> </w:t>
      </w:r>
      <w:r>
        <w:t>упражнений</w:t>
      </w:r>
      <w:r>
        <w:rPr>
          <w:spacing w:val="-5"/>
        </w:rPr>
        <w:t xml:space="preserve"> </w:t>
      </w:r>
      <w:r>
        <w:t>с добавлением упражнений</w:t>
      </w:r>
      <w:r>
        <w:rPr>
          <w:spacing w:val="-1"/>
        </w:rPr>
        <w:t xml:space="preserve"> </w:t>
      </w:r>
      <w:r>
        <w:t>на статическое и</w:t>
      </w:r>
      <w:r>
        <w:rPr>
          <w:spacing w:val="-5"/>
        </w:rPr>
        <w:t xml:space="preserve"> </w:t>
      </w:r>
      <w:r>
        <w:t>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F75DF" w:rsidRDefault="0013698B">
      <w:pPr>
        <w:pStyle w:val="a3"/>
        <w:spacing w:before="200"/>
        <w:ind w:left="1273"/>
        <w:jc w:val="left"/>
      </w:pPr>
      <w:r>
        <w:rPr>
          <w:spacing w:val="-2"/>
        </w:rPr>
        <w:t>Модуль</w:t>
      </w:r>
      <w:r>
        <w:rPr>
          <w:spacing w:val="-9"/>
        </w:rPr>
        <w:t xml:space="preserve"> </w:t>
      </w:r>
      <w:r>
        <w:rPr>
          <w:spacing w:val="-2"/>
        </w:rPr>
        <w:t>«Лёгкая</w:t>
      </w:r>
      <w:r>
        <w:rPr>
          <w:spacing w:val="-8"/>
        </w:rPr>
        <w:t xml:space="preserve"> </w:t>
      </w:r>
      <w:r>
        <w:rPr>
          <w:spacing w:val="-2"/>
        </w:rPr>
        <w:t>атлетика».</w:t>
      </w:r>
    </w:p>
    <w:p w:rsidR="004F75DF" w:rsidRDefault="0013698B">
      <w:pPr>
        <w:pStyle w:val="a3"/>
        <w:spacing w:before="202"/>
        <w:ind w:right="1124" w:firstLine="600"/>
      </w:pPr>
      <w:r>
        <w:t>Бег с преодолением препятствий способами «</w:t>
      </w:r>
      <w:proofErr w:type="spellStart"/>
      <w:r>
        <w:t>наступание</w:t>
      </w:r>
      <w:proofErr w:type="spellEnd"/>
      <w: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w:t>
      </w:r>
      <w:r>
        <w:rPr>
          <w:spacing w:val="-5"/>
        </w:rPr>
        <w:t xml:space="preserve"> </w:t>
      </w:r>
      <w:r>
        <w:t>способом «согнув</w:t>
      </w:r>
      <w:r>
        <w:rPr>
          <w:spacing w:val="-2"/>
        </w:rPr>
        <w:t xml:space="preserve"> </w:t>
      </w:r>
      <w:r>
        <w:t>ноги»</w:t>
      </w:r>
      <w:r>
        <w:rPr>
          <w:spacing w:val="-1"/>
        </w:rPr>
        <w:t xml:space="preserve"> </w:t>
      </w:r>
      <w:r>
        <w:t>и</w:t>
      </w:r>
      <w:r>
        <w:rPr>
          <w:spacing w:val="-1"/>
        </w:rPr>
        <w:t xml:space="preserve"> </w:t>
      </w:r>
      <w:r>
        <w:t>в высоту способом «перешагивание».</w:t>
      </w:r>
    </w:p>
    <w:p w:rsidR="004F75DF" w:rsidRDefault="0013698B">
      <w:pPr>
        <w:pStyle w:val="a3"/>
        <w:spacing w:before="200"/>
        <w:ind w:right="1137" w:firstLine="600"/>
      </w:pPr>
      <w:r>
        <w:t>Метание малого (теннисного) мяча по движущейся (катящейся) с разной скоростью мишени.</w:t>
      </w:r>
    </w:p>
    <w:p w:rsidR="004F75DF" w:rsidRDefault="0013698B">
      <w:pPr>
        <w:pStyle w:val="a3"/>
        <w:spacing w:before="197"/>
        <w:ind w:left="1273"/>
        <w:jc w:val="left"/>
      </w:pPr>
      <w:r>
        <w:rPr>
          <w:spacing w:val="-2"/>
        </w:rPr>
        <w:t>Модуль</w:t>
      </w:r>
      <w:r>
        <w:rPr>
          <w:spacing w:val="-8"/>
        </w:rPr>
        <w:t xml:space="preserve"> </w:t>
      </w:r>
      <w:r>
        <w:rPr>
          <w:spacing w:val="-2"/>
        </w:rPr>
        <w:t>«Зимние</w:t>
      </w:r>
      <w:r>
        <w:rPr>
          <w:spacing w:val="-7"/>
        </w:rPr>
        <w:t xml:space="preserve"> </w:t>
      </w:r>
      <w:r>
        <w:rPr>
          <w:spacing w:val="-2"/>
        </w:rPr>
        <w:t>виды</w:t>
      </w:r>
      <w:r>
        <w:rPr>
          <w:spacing w:val="-9"/>
        </w:rPr>
        <w:t xml:space="preserve"> </w:t>
      </w:r>
      <w:r>
        <w:rPr>
          <w:spacing w:val="-2"/>
        </w:rPr>
        <w:t>спорта».</w:t>
      </w:r>
    </w:p>
    <w:p w:rsidR="004F75DF" w:rsidRDefault="0013698B">
      <w:pPr>
        <w:pStyle w:val="a3"/>
        <w:spacing w:before="201"/>
        <w:ind w:right="1130" w:firstLine="600"/>
      </w:pPr>
      <w:r>
        <w:t xml:space="preserve">Торможение и поворот на лыжах упором при спуске с пологого склона,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left="1273"/>
        <w:jc w:val="left"/>
      </w:pPr>
      <w:r>
        <w:rPr>
          <w:spacing w:val="-2"/>
        </w:rPr>
        <w:lastRenderedPageBreak/>
        <w:t>Модуль</w:t>
      </w:r>
      <w:r>
        <w:rPr>
          <w:spacing w:val="-9"/>
        </w:rPr>
        <w:t xml:space="preserve"> </w:t>
      </w:r>
      <w:r>
        <w:rPr>
          <w:spacing w:val="-2"/>
        </w:rPr>
        <w:t>«Спортивные</w:t>
      </w:r>
      <w:r>
        <w:rPr>
          <w:spacing w:val="-9"/>
        </w:rPr>
        <w:t xml:space="preserve"> </w:t>
      </w:r>
      <w:r>
        <w:rPr>
          <w:spacing w:val="-2"/>
        </w:rPr>
        <w:t>игры».</w:t>
      </w:r>
    </w:p>
    <w:p w:rsidR="004F75DF" w:rsidRDefault="0013698B">
      <w:pPr>
        <w:pStyle w:val="a3"/>
        <w:spacing w:before="201"/>
        <w:ind w:right="1127" w:firstLine="600"/>
      </w:pPr>
      <w:r>
        <w:t>Баскетбол. Передача</w:t>
      </w:r>
      <w:r>
        <w:rPr>
          <w:spacing w:val="-1"/>
        </w:rPr>
        <w:t xml:space="preserve"> </w:t>
      </w:r>
      <w:r>
        <w:t>и ловля</w:t>
      </w:r>
      <w:r>
        <w:rPr>
          <w:spacing w:val="-1"/>
        </w:rPr>
        <w:t xml:space="preserve"> </w:t>
      </w:r>
      <w:r>
        <w:t>мяча после отскока от пола, бросок в корзину двумя руками снизу и от груди после ведения. Игровая деятельность по правилам</w:t>
      </w:r>
      <w:r>
        <w:rPr>
          <w:spacing w:val="-12"/>
        </w:rPr>
        <w:t xml:space="preserve"> </w:t>
      </w:r>
      <w:r>
        <w:t>с</w:t>
      </w:r>
      <w:r>
        <w:rPr>
          <w:spacing w:val="-12"/>
        </w:rPr>
        <w:t xml:space="preserve"> </w:t>
      </w:r>
      <w:r>
        <w:t>использованием</w:t>
      </w:r>
      <w:r>
        <w:rPr>
          <w:spacing w:val="-12"/>
        </w:rPr>
        <w:t xml:space="preserve"> </w:t>
      </w:r>
      <w:r>
        <w:t>ранее</w:t>
      </w:r>
      <w:r>
        <w:rPr>
          <w:spacing w:val="-12"/>
        </w:rPr>
        <w:t xml:space="preserve"> </w:t>
      </w:r>
      <w:r>
        <w:t>разученных</w:t>
      </w:r>
      <w:r>
        <w:rPr>
          <w:spacing w:val="-9"/>
        </w:rPr>
        <w:t xml:space="preserve"> </w:t>
      </w:r>
      <w:r>
        <w:t>технических</w:t>
      </w:r>
      <w:r>
        <w:rPr>
          <w:spacing w:val="-9"/>
        </w:rPr>
        <w:t xml:space="preserve"> </w:t>
      </w:r>
      <w:r>
        <w:t>приёмов</w:t>
      </w:r>
      <w:r>
        <w:rPr>
          <w:spacing w:val="-15"/>
        </w:rPr>
        <w:t xml:space="preserve"> </w:t>
      </w:r>
      <w:r>
        <w:t>без</w:t>
      </w:r>
      <w:r>
        <w:rPr>
          <w:spacing w:val="-9"/>
        </w:rPr>
        <w:t xml:space="preserve"> </w:t>
      </w:r>
      <w:r>
        <w:t>мяча</w:t>
      </w:r>
      <w:r>
        <w:rPr>
          <w:spacing w:val="-8"/>
        </w:rPr>
        <w:t xml:space="preserve"> </w:t>
      </w:r>
      <w:r>
        <w:t>и</w:t>
      </w:r>
      <w:r>
        <w:rPr>
          <w:spacing w:val="-5"/>
        </w:rPr>
        <w:t xml:space="preserve"> </w:t>
      </w:r>
      <w:r>
        <w:t>с мячом: ведение, приёмы и передачи, броски в корзину.</w:t>
      </w:r>
    </w:p>
    <w:p w:rsidR="004F75DF" w:rsidRDefault="0013698B">
      <w:pPr>
        <w:pStyle w:val="a3"/>
        <w:spacing w:before="201"/>
        <w:ind w:right="1122" w:firstLine="600"/>
      </w:pPr>
      <w:r>
        <w:t>Волейбол.</w:t>
      </w:r>
      <w:r>
        <w:rPr>
          <w:spacing w:val="-17"/>
        </w:rPr>
        <w:t xml:space="preserve"> </w:t>
      </w:r>
      <w:r>
        <w:t>Верхняя</w:t>
      </w:r>
      <w:r>
        <w:rPr>
          <w:spacing w:val="-17"/>
        </w:rPr>
        <w:t xml:space="preserve"> </w:t>
      </w:r>
      <w:r>
        <w:t>прямая</w:t>
      </w:r>
      <w:r>
        <w:rPr>
          <w:spacing w:val="-17"/>
        </w:rPr>
        <w:t xml:space="preserve"> </w:t>
      </w:r>
      <w:r>
        <w:t>подача</w:t>
      </w:r>
      <w:r>
        <w:rPr>
          <w:spacing w:val="-18"/>
        </w:rPr>
        <w:t xml:space="preserve"> </w:t>
      </w:r>
      <w:r>
        <w:t>мяча</w:t>
      </w:r>
      <w:r>
        <w:rPr>
          <w:spacing w:val="-17"/>
        </w:rPr>
        <w:t xml:space="preserve"> </w:t>
      </w:r>
      <w:r>
        <w:t>в</w:t>
      </w:r>
      <w:r>
        <w:rPr>
          <w:spacing w:val="-16"/>
        </w:rPr>
        <w:t xml:space="preserve"> </w:t>
      </w:r>
      <w:r>
        <w:t>разные</w:t>
      </w:r>
      <w:r>
        <w:rPr>
          <w:spacing w:val="-18"/>
        </w:rPr>
        <w:t xml:space="preserve"> </w:t>
      </w:r>
      <w:r>
        <w:t>зоны</w:t>
      </w:r>
      <w:r>
        <w:rPr>
          <w:spacing w:val="-17"/>
        </w:rPr>
        <w:t xml:space="preserve"> </w:t>
      </w:r>
      <w:r>
        <w:t>площадки</w:t>
      </w:r>
      <w:r>
        <w:rPr>
          <w:spacing w:val="-18"/>
        </w:rPr>
        <w:t xml:space="preserve"> </w:t>
      </w:r>
      <w:r>
        <w:t>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F75DF" w:rsidRDefault="0013698B">
      <w:pPr>
        <w:pStyle w:val="a3"/>
        <w:spacing w:before="200"/>
        <w:ind w:right="1123" w:firstLine="600"/>
      </w:pPr>
      <w:r>
        <w:t>Футбол. Средние и длинные передачи мяча по прямой и диагонали, тактические</w:t>
      </w:r>
      <w:r>
        <w:rPr>
          <w:spacing w:val="-8"/>
        </w:rPr>
        <w:t xml:space="preserve"> </w:t>
      </w:r>
      <w:r>
        <w:t>действия</w:t>
      </w:r>
      <w:r>
        <w:rPr>
          <w:spacing w:val="-8"/>
        </w:rPr>
        <w:t xml:space="preserve"> </w:t>
      </w:r>
      <w:r>
        <w:t>при</w:t>
      </w:r>
      <w:r>
        <w:rPr>
          <w:spacing w:val="-6"/>
        </w:rPr>
        <w:t xml:space="preserve"> </w:t>
      </w:r>
      <w:r>
        <w:t>выполнении</w:t>
      </w:r>
      <w:r>
        <w:rPr>
          <w:spacing w:val="-6"/>
        </w:rPr>
        <w:t xml:space="preserve"> </w:t>
      </w:r>
      <w:r>
        <w:t>углового</w:t>
      </w:r>
      <w:r>
        <w:rPr>
          <w:spacing w:val="-5"/>
        </w:rPr>
        <w:t xml:space="preserve"> </w:t>
      </w:r>
      <w:r>
        <w:t>удара</w:t>
      </w:r>
      <w:r>
        <w:rPr>
          <w:spacing w:val="-8"/>
        </w:rPr>
        <w:t xml:space="preserve"> </w:t>
      </w:r>
      <w:r>
        <w:t>и</w:t>
      </w:r>
      <w:r>
        <w:rPr>
          <w:spacing w:val="-6"/>
        </w:rPr>
        <w:t xml:space="preserve"> </w:t>
      </w:r>
      <w:r>
        <w:t>вбрасывании</w:t>
      </w:r>
      <w:r>
        <w:rPr>
          <w:spacing w:val="-10"/>
        </w:rPr>
        <w:t xml:space="preserve"> </w:t>
      </w:r>
      <w:r>
        <w:t>мяча</w:t>
      </w:r>
      <w:r>
        <w:rPr>
          <w:spacing w:val="-4"/>
        </w:rPr>
        <w:t xml:space="preserve"> </w:t>
      </w:r>
      <w:r>
        <w:t>из-за боковой линии. Игровая деятельность по правилам с использованием ранее разученных технических приёмов.</w:t>
      </w:r>
    </w:p>
    <w:p w:rsidR="004F75DF" w:rsidRDefault="0013698B">
      <w:pPr>
        <w:pStyle w:val="a3"/>
        <w:spacing w:before="201"/>
        <w:ind w:right="1129"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75DF" w:rsidRDefault="0013698B">
      <w:pPr>
        <w:pStyle w:val="a3"/>
        <w:spacing w:before="196"/>
        <w:ind w:left="1273"/>
        <w:jc w:val="left"/>
      </w:pPr>
      <w:r>
        <w:rPr>
          <w:spacing w:val="-2"/>
        </w:rPr>
        <w:t>Модуль</w:t>
      </w:r>
      <w:r>
        <w:rPr>
          <w:spacing w:val="-7"/>
        </w:rPr>
        <w:t xml:space="preserve"> </w:t>
      </w:r>
      <w:r>
        <w:rPr>
          <w:spacing w:val="-2"/>
        </w:rPr>
        <w:t>«Спорт».</w:t>
      </w:r>
    </w:p>
    <w:p w:rsidR="004F75DF" w:rsidRDefault="0013698B">
      <w:pPr>
        <w:pStyle w:val="a3"/>
        <w:spacing w:before="201"/>
        <w:ind w:right="1130"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75DF" w:rsidRDefault="004F75DF">
      <w:pPr>
        <w:pStyle w:val="a3"/>
        <w:ind w:left="0"/>
        <w:jc w:val="left"/>
      </w:pPr>
    </w:p>
    <w:p w:rsidR="004F75DF" w:rsidRDefault="004F75DF">
      <w:pPr>
        <w:pStyle w:val="a3"/>
        <w:spacing w:before="32"/>
        <w:ind w:left="0"/>
        <w:jc w:val="left"/>
      </w:pPr>
    </w:p>
    <w:p w:rsidR="004F75DF" w:rsidRDefault="0013698B">
      <w:pPr>
        <w:pStyle w:val="1"/>
        <w:numPr>
          <w:ilvl w:val="3"/>
          <w:numId w:val="41"/>
        </w:numPr>
        <w:tabs>
          <w:tab w:val="left" w:pos="1003"/>
        </w:tabs>
        <w:ind w:left="1003" w:hanging="210"/>
      </w:pPr>
      <w:r>
        <w:rPr>
          <w:spacing w:val="-2"/>
        </w:rPr>
        <w:t>КЛАСС</w:t>
      </w:r>
    </w:p>
    <w:p w:rsidR="004F75DF" w:rsidRDefault="0013698B">
      <w:pPr>
        <w:pStyle w:val="3"/>
        <w:spacing w:before="201"/>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rsidR="004F75DF" w:rsidRDefault="0013698B">
      <w:pPr>
        <w:pStyle w:val="a3"/>
        <w:spacing w:before="192"/>
        <w:ind w:right="1131" w:firstLine="600"/>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Pr>
          <w:spacing w:val="-2"/>
        </w:rPr>
        <w:t>значимость.</w:t>
      </w:r>
    </w:p>
    <w:p w:rsidR="004F75DF" w:rsidRDefault="0013698B">
      <w:pPr>
        <w:pStyle w:val="3"/>
        <w:ind w:left="1273"/>
      </w:pPr>
      <w:r>
        <w:t>Способы</w:t>
      </w:r>
      <w:r>
        <w:rPr>
          <w:spacing w:val="-13"/>
        </w:rPr>
        <w:t xml:space="preserve"> </w:t>
      </w:r>
      <w:r>
        <w:t>самостоятельной</w:t>
      </w:r>
      <w:r>
        <w:rPr>
          <w:spacing w:val="-14"/>
        </w:rPr>
        <w:t xml:space="preserve"> </w:t>
      </w:r>
      <w:r>
        <w:rPr>
          <w:spacing w:val="-2"/>
        </w:rPr>
        <w:t>деятельности.</w:t>
      </w:r>
    </w:p>
    <w:p w:rsidR="004F75DF" w:rsidRDefault="0013698B">
      <w:pPr>
        <w:pStyle w:val="a3"/>
        <w:spacing w:before="196"/>
        <w:ind w:right="1134" w:firstLine="60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F75DF" w:rsidRDefault="0013698B">
      <w:pPr>
        <w:pStyle w:val="3"/>
        <w:ind w:left="1273"/>
        <w:jc w:val="both"/>
      </w:pPr>
      <w:r>
        <w:rPr>
          <w:spacing w:val="-2"/>
        </w:rPr>
        <w:t>Физическое</w:t>
      </w:r>
      <w:r>
        <w:rPr>
          <w:spacing w:val="2"/>
        </w:rPr>
        <w:t xml:space="preserve"> </w:t>
      </w:r>
      <w:r>
        <w:rPr>
          <w:spacing w:val="-2"/>
        </w:rPr>
        <w:t>совершенствование.</w:t>
      </w:r>
    </w:p>
    <w:p w:rsidR="004F75DF" w:rsidRDefault="0013698B">
      <w:pPr>
        <w:spacing w:before="196"/>
        <w:ind w:left="1273"/>
        <w:jc w:val="both"/>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rsidR="004F75DF" w:rsidRDefault="0013698B">
      <w:pPr>
        <w:pStyle w:val="a3"/>
        <w:spacing w:before="197"/>
        <w:ind w:right="1136" w:firstLine="60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F75DF" w:rsidRDefault="0013698B">
      <w:pPr>
        <w:spacing w:before="200"/>
        <w:ind w:left="1273"/>
        <w:jc w:val="both"/>
        <w:rPr>
          <w:i/>
          <w:sz w:val="28"/>
        </w:rPr>
      </w:pPr>
      <w:r>
        <w:rPr>
          <w:i/>
          <w:spacing w:val="-2"/>
          <w:sz w:val="28"/>
        </w:rPr>
        <w:t>Спортивно-оздоровительная</w:t>
      </w:r>
      <w:r>
        <w:rPr>
          <w:i/>
          <w:spacing w:val="16"/>
          <w:sz w:val="28"/>
        </w:rPr>
        <w:t xml:space="preserve"> </w:t>
      </w:r>
      <w:r>
        <w:rPr>
          <w:i/>
          <w:spacing w:val="-2"/>
          <w:sz w:val="28"/>
        </w:rPr>
        <w:t>деятельность.</w:t>
      </w:r>
    </w:p>
    <w:p w:rsidR="004F75DF" w:rsidRDefault="0013698B">
      <w:pPr>
        <w:pStyle w:val="a3"/>
        <w:spacing w:before="201"/>
        <w:ind w:left="1273"/>
      </w:pPr>
      <w:r>
        <w:t>Модуль</w:t>
      </w:r>
      <w:r>
        <w:rPr>
          <w:spacing w:val="-9"/>
        </w:rPr>
        <w:t xml:space="preserve"> </w:t>
      </w:r>
      <w:r>
        <w:rPr>
          <w:spacing w:val="-2"/>
        </w:rPr>
        <w:t>«Гимнастика».</w:t>
      </w:r>
    </w:p>
    <w:p w:rsidR="004F75DF" w:rsidRDefault="0013698B">
      <w:pPr>
        <w:pStyle w:val="a3"/>
        <w:spacing w:before="202"/>
        <w:ind w:right="1142" w:firstLine="600"/>
      </w:pPr>
      <w:r>
        <w:t>Акробатическая комбинация из ранее освоенных упражнений силовой направленности, с увеличивающимся числом технических</w:t>
      </w:r>
      <w:r>
        <w:rPr>
          <w:spacing w:val="-3"/>
        </w:rPr>
        <w:t xml:space="preserve"> </w:t>
      </w:r>
      <w:r>
        <w:t>элементов в стойках, упорах, кувырках, прыжках (юноши).</w:t>
      </w:r>
    </w:p>
    <w:p w:rsidR="004F75DF" w:rsidRDefault="0013698B">
      <w:pPr>
        <w:pStyle w:val="a3"/>
        <w:spacing w:before="201"/>
        <w:ind w:right="1133" w:firstLine="60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F75DF" w:rsidRDefault="0013698B">
      <w:pPr>
        <w:pStyle w:val="a3"/>
        <w:spacing w:before="199"/>
        <w:ind w:left="1273"/>
      </w:pPr>
      <w:r>
        <w:t>Модуль</w:t>
      </w:r>
      <w:r>
        <w:rPr>
          <w:spacing w:val="-12"/>
        </w:rPr>
        <w:t xml:space="preserve"> </w:t>
      </w:r>
      <w:r>
        <w:t>«Лёгкая</w:t>
      </w:r>
      <w:r>
        <w:rPr>
          <w:spacing w:val="-7"/>
        </w:rPr>
        <w:t xml:space="preserve"> </w:t>
      </w:r>
      <w:r>
        <w:rPr>
          <w:spacing w:val="-2"/>
        </w:rPr>
        <w:t>атлетика».</w:t>
      </w:r>
    </w:p>
    <w:p w:rsidR="004F75DF" w:rsidRDefault="0013698B">
      <w:pPr>
        <w:pStyle w:val="a3"/>
        <w:spacing w:before="3" w:line="520" w:lineRule="atLeast"/>
        <w:ind w:left="1273" w:right="1135"/>
      </w:pPr>
      <w:r>
        <w:t xml:space="preserve">Кроссовый бег, прыжок в длину с разбега способом «прогнувшись». </w:t>
      </w:r>
      <w:proofErr w:type="gramStart"/>
      <w:r>
        <w:t>Правила</w:t>
      </w:r>
      <w:r>
        <w:rPr>
          <w:spacing w:val="39"/>
        </w:rPr>
        <w:t xml:space="preserve">  </w:t>
      </w:r>
      <w:r>
        <w:t>проведения</w:t>
      </w:r>
      <w:proofErr w:type="gramEnd"/>
      <w:r>
        <w:rPr>
          <w:spacing w:val="40"/>
        </w:rPr>
        <w:t xml:space="preserve">  </w:t>
      </w:r>
      <w:r>
        <w:t>соревнований</w:t>
      </w:r>
      <w:r>
        <w:rPr>
          <w:spacing w:val="39"/>
        </w:rPr>
        <w:t xml:space="preserve">  </w:t>
      </w:r>
      <w:r>
        <w:t>по</w:t>
      </w:r>
      <w:r>
        <w:rPr>
          <w:spacing w:val="39"/>
        </w:rPr>
        <w:t xml:space="preserve">  </w:t>
      </w:r>
      <w:r>
        <w:t>сдаче</w:t>
      </w:r>
      <w:r>
        <w:rPr>
          <w:spacing w:val="39"/>
        </w:rPr>
        <w:t xml:space="preserve">  </w:t>
      </w:r>
      <w:r>
        <w:t>норм</w:t>
      </w:r>
      <w:r>
        <w:rPr>
          <w:spacing w:val="40"/>
        </w:rPr>
        <w:t xml:space="preserve">  </w:t>
      </w:r>
      <w:r>
        <w:t>комплекса</w:t>
      </w:r>
      <w:r>
        <w:rPr>
          <w:spacing w:val="39"/>
        </w:rPr>
        <w:t xml:space="preserve">  </w:t>
      </w:r>
      <w:r>
        <w:rPr>
          <w:spacing w:val="-4"/>
        </w:rPr>
        <w:t>ГТО.</w:t>
      </w:r>
    </w:p>
    <w:p w:rsidR="004F75DF" w:rsidRDefault="0013698B">
      <w:pPr>
        <w:pStyle w:val="a3"/>
        <w:spacing w:before="4"/>
        <w:ind w:right="1139"/>
      </w:pPr>
      <w:r>
        <w:t>Самостоятельная подготовка к выполнению нормативных требований комплекса</w:t>
      </w:r>
      <w:r>
        <w:rPr>
          <w:spacing w:val="-2"/>
        </w:rPr>
        <w:t xml:space="preserve"> </w:t>
      </w:r>
      <w:r>
        <w:t>ГТО в</w:t>
      </w:r>
      <w:r>
        <w:rPr>
          <w:spacing w:val="-4"/>
        </w:rPr>
        <w:t xml:space="preserve"> </w:t>
      </w:r>
      <w:r>
        <w:t>беговых</w:t>
      </w:r>
      <w:r>
        <w:rPr>
          <w:spacing w:val="-7"/>
        </w:rPr>
        <w:t xml:space="preserve"> </w:t>
      </w:r>
      <w:r>
        <w:t>(бег</w:t>
      </w:r>
      <w:r>
        <w:rPr>
          <w:spacing w:val="-2"/>
        </w:rPr>
        <w:t xml:space="preserve"> </w:t>
      </w:r>
      <w:r>
        <w:t>на</w:t>
      </w:r>
      <w:r>
        <w:rPr>
          <w:spacing w:val="-2"/>
        </w:rPr>
        <w:t xml:space="preserve"> </w:t>
      </w:r>
      <w:r>
        <w:t>короткие</w:t>
      </w:r>
      <w:r>
        <w:rPr>
          <w:spacing w:val="-2"/>
        </w:rPr>
        <w:t xml:space="preserve"> </w:t>
      </w:r>
      <w:r>
        <w:t>и</w:t>
      </w:r>
      <w:r>
        <w:rPr>
          <w:spacing w:val="-3"/>
        </w:rPr>
        <w:t xml:space="preserve"> </w:t>
      </w:r>
      <w:r>
        <w:t>средние</w:t>
      </w:r>
      <w:r>
        <w:rPr>
          <w:spacing w:val="-2"/>
        </w:rPr>
        <w:t xml:space="preserve"> </w:t>
      </w:r>
      <w:r>
        <w:t>дистанции) и</w:t>
      </w:r>
      <w:r>
        <w:rPr>
          <w:spacing w:val="-3"/>
        </w:rPr>
        <w:t xml:space="preserve"> </w:t>
      </w:r>
      <w:r>
        <w:t>технических (прыжки и метание спортивного снаряда) дисциплинах лёгкой атлетики.</w:t>
      </w:r>
    </w:p>
    <w:p w:rsidR="004F75DF" w:rsidRDefault="0013698B">
      <w:pPr>
        <w:pStyle w:val="a3"/>
        <w:spacing w:before="196"/>
        <w:ind w:left="1273"/>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rsidR="004F75DF" w:rsidRDefault="0013698B">
      <w:pPr>
        <w:pStyle w:val="a3"/>
        <w:spacing w:before="201"/>
        <w:ind w:right="1141" w:firstLine="600"/>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xml:space="preserve">, торможение 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w:t>
      </w:r>
      <w:r>
        <w:rPr>
          <w:spacing w:val="58"/>
          <w:w w:val="150"/>
        </w:rPr>
        <w:t xml:space="preserve"> </w:t>
      </w:r>
      <w:proofErr w:type="spellStart"/>
      <w:r>
        <w:t>бесшажный</w:t>
      </w:r>
      <w:proofErr w:type="spellEnd"/>
      <w:r>
        <w:rPr>
          <w:spacing w:val="63"/>
          <w:w w:val="150"/>
        </w:rPr>
        <w:t xml:space="preserve"> </w:t>
      </w:r>
      <w:r>
        <w:t>ход</w:t>
      </w:r>
      <w:r>
        <w:rPr>
          <w:spacing w:val="60"/>
          <w:w w:val="150"/>
        </w:rPr>
        <w:t xml:space="preserve"> </w:t>
      </w:r>
      <w:r>
        <w:t>и</w:t>
      </w:r>
      <w:r>
        <w:rPr>
          <w:spacing w:val="58"/>
          <w:w w:val="150"/>
        </w:rPr>
        <w:t xml:space="preserve"> </w:t>
      </w:r>
      <w:r>
        <w:t>обратно,</w:t>
      </w:r>
      <w:r>
        <w:rPr>
          <w:spacing w:val="60"/>
          <w:w w:val="150"/>
        </w:rPr>
        <w:t xml:space="preserve"> </w:t>
      </w:r>
      <w:r>
        <w:t>ранее</w:t>
      </w:r>
      <w:r>
        <w:rPr>
          <w:spacing w:val="59"/>
          <w:w w:val="150"/>
        </w:rPr>
        <w:t xml:space="preserve"> </w:t>
      </w:r>
      <w:r>
        <w:t>разученные</w:t>
      </w:r>
      <w:r>
        <w:rPr>
          <w:spacing w:val="64"/>
          <w:w w:val="150"/>
        </w:rPr>
        <w:t xml:space="preserve"> </w:t>
      </w:r>
      <w:r>
        <w:rPr>
          <w:spacing w:val="-2"/>
        </w:rPr>
        <w:t>упражнения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лыжной</w:t>
      </w:r>
      <w:r>
        <w:rPr>
          <w:spacing w:val="80"/>
        </w:rPr>
        <w:t xml:space="preserve"> </w:t>
      </w:r>
      <w:r>
        <w:t>подготовки</w:t>
      </w:r>
      <w:r>
        <w:rPr>
          <w:spacing w:val="80"/>
        </w:rPr>
        <w:t xml:space="preserve"> </w:t>
      </w:r>
      <w:r>
        <w:t>в</w:t>
      </w:r>
      <w:r>
        <w:rPr>
          <w:spacing w:val="80"/>
        </w:rPr>
        <w:t xml:space="preserve"> </w:t>
      </w:r>
      <w:r>
        <w:t>передвижениях</w:t>
      </w:r>
      <w:r>
        <w:rPr>
          <w:spacing w:val="80"/>
        </w:rPr>
        <w:t xml:space="preserve"> </w:t>
      </w:r>
      <w:r>
        <w:t>на</w:t>
      </w:r>
      <w:r>
        <w:rPr>
          <w:spacing w:val="80"/>
        </w:rPr>
        <w:t xml:space="preserve"> </w:t>
      </w:r>
      <w:r>
        <w:t>лыжах,</w:t>
      </w:r>
      <w:r>
        <w:rPr>
          <w:spacing w:val="80"/>
        </w:rPr>
        <w:t xml:space="preserve"> </w:t>
      </w:r>
      <w:r>
        <w:t>при</w:t>
      </w:r>
      <w:r>
        <w:rPr>
          <w:spacing w:val="80"/>
        </w:rPr>
        <w:t xml:space="preserve"> </w:t>
      </w:r>
      <w:r>
        <w:t>спусках,</w:t>
      </w:r>
      <w:r>
        <w:rPr>
          <w:spacing w:val="80"/>
        </w:rPr>
        <w:t xml:space="preserve"> </w:t>
      </w:r>
      <w:r>
        <w:t>подъёмах,</w:t>
      </w:r>
      <w:r>
        <w:rPr>
          <w:spacing w:val="80"/>
        </w:rPr>
        <w:t xml:space="preserve"> </w:t>
      </w:r>
      <w:r>
        <w:rPr>
          <w:spacing w:val="-2"/>
        </w:rPr>
        <w:t>торможении.</w:t>
      </w:r>
    </w:p>
    <w:p w:rsidR="004F75DF" w:rsidRDefault="0013698B">
      <w:pPr>
        <w:pStyle w:val="a3"/>
        <w:spacing w:before="201"/>
        <w:ind w:left="1273"/>
        <w:jc w:val="left"/>
      </w:pPr>
      <w:r>
        <w:t>Модуль</w:t>
      </w:r>
      <w:r>
        <w:rPr>
          <w:spacing w:val="-9"/>
        </w:rPr>
        <w:t xml:space="preserve"> </w:t>
      </w:r>
      <w:r>
        <w:rPr>
          <w:spacing w:val="-2"/>
        </w:rPr>
        <w:t>«Плавание».</w:t>
      </w:r>
    </w:p>
    <w:p w:rsidR="004F75DF" w:rsidRDefault="0013698B">
      <w:pPr>
        <w:pStyle w:val="a3"/>
        <w:spacing w:before="197"/>
        <w:ind w:right="1136" w:firstLine="600"/>
      </w:pPr>
      <w:r>
        <w:t>Старт прыжком с тумбочки при плавании кролем на груди, старт из воды толчком от стенки бассейна при плавании кролем на спине. Повороты при плавании</w:t>
      </w:r>
      <w:r>
        <w:rPr>
          <w:spacing w:val="-1"/>
        </w:rPr>
        <w:t xml:space="preserve"> </w:t>
      </w:r>
      <w:r>
        <w:t>кролем</w:t>
      </w:r>
      <w:r>
        <w:rPr>
          <w:spacing w:val="-3"/>
        </w:rPr>
        <w:t xml:space="preserve"> </w:t>
      </w:r>
      <w:r>
        <w:t>на</w:t>
      </w:r>
      <w:r>
        <w:rPr>
          <w:spacing w:val="-4"/>
        </w:rPr>
        <w:t xml:space="preserve"> </w:t>
      </w:r>
      <w:r>
        <w:t>груди</w:t>
      </w:r>
      <w:r>
        <w:rPr>
          <w:spacing w:val="-5"/>
        </w:rPr>
        <w:t xml:space="preserve"> </w:t>
      </w:r>
      <w:r>
        <w:t>и на</w:t>
      </w:r>
      <w:r>
        <w:rPr>
          <w:spacing w:val="-4"/>
        </w:rPr>
        <w:t xml:space="preserve"> </w:t>
      </w:r>
      <w:r>
        <w:t xml:space="preserve">спине. </w:t>
      </w:r>
      <w:proofErr w:type="spellStart"/>
      <w:r>
        <w:t>Проплывание</w:t>
      </w:r>
      <w:proofErr w:type="spellEnd"/>
      <w:r>
        <w:t xml:space="preserve"> учебных</w:t>
      </w:r>
      <w:r>
        <w:rPr>
          <w:spacing w:val="-8"/>
        </w:rPr>
        <w:t xml:space="preserve"> </w:t>
      </w:r>
      <w:r>
        <w:t>дистанций</w:t>
      </w:r>
      <w:r>
        <w:rPr>
          <w:spacing w:val="-1"/>
        </w:rPr>
        <w:t xml:space="preserve"> </w:t>
      </w:r>
      <w:r>
        <w:t>кролем на груди и на спине.</w:t>
      </w:r>
    </w:p>
    <w:p w:rsidR="004F75DF" w:rsidRDefault="0013698B">
      <w:pPr>
        <w:pStyle w:val="a3"/>
        <w:spacing w:before="200"/>
        <w:ind w:left="1273"/>
        <w:jc w:val="left"/>
      </w:pPr>
      <w:r>
        <w:t>Модуль</w:t>
      </w:r>
      <w:r>
        <w:rPr>
          <w:spacing w:val="-13"/>
        </w:rPr>
        <w:t xml:space="preserve"> </w:t>
      </w:r>
      <w:r>
        <w:t>«Спортивные</w:t>
      </w:r>
      <w:r>
        <w:rPr>
          <w:spacing w:val="-10"/>
        </w:rPr>
        <w:t xml:space="preserve"> </w:t>
      </w:r>
      <w:r>
        <w:rPr>
          <w:spacing w:val="-2"/>
        </w:rPr>
        <w:t>игры».</w:t>
      </w:r>
    </w:p>
    <w:p w:rsidR="004F75DF" w:rsidRDefault="0013698B">
      <w:pPr>
        <w:pStyle w:val="a3"/>
        <w:spacing w:before="201"/>
        <w:ind w:right="1130" w:firstLine="60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F75DF" w:rsidRDefault="0013698B">
      <w:pPr>
        <w:pStyle w:val="a3"/>
        <w:spacing w:before="201"/>
        <w:ind w:right="1139" w:firstLine="600"/>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w:t>
      </w:r>
      <w:r>
        <w:rPr>
          <w:spacing w:val="-2"/>
        </w:rPr>
        <w:t>приёмов.</w:t>
      </w:r>
    </w:p>
    <w:p w:rsidR="004F75DF" w:rsidRDefault="0013698B">
      <w:pPr>
        <w:pStyle w:val="a3"/>
        <w:spacing w:before="201"/>
        <w:ind w:right="1129" w:firstLine="60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 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F75DF" w:rsidRDefault="0013698B">
      <w:pPr>
        <w:pStyle w:val="a3"/>
        <w:spacing w:before="199"/>
        <w:ind w:right="1139"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75DF" w:rsidRDefault="0013698B">
      <w:pPr>
        <w:pStyle w:val="a3"/>
        <w:spacing w:before="201"/>
        <w:ind w:left="1273"/>
        <w:jc w:val="left"/>
      </w:pPr>
      <w:r>
        <w:t>Модуль</w:t>
      </w:r>
      <w:r>
        <w:rPr>
          <w:spacing w:val="-9"/>
        </w:rPr>
        <w:t xml:space="preserve"> </w:t>
      </w:r>
      <w:r>
        <w:rPr>
          <w:spacing w:val="-2"/>
        </w:rPr>
        <w:t>«Спорт».</w:t>
      </w:r>
    </w:p>
    <w:p w:rsidR="004F75DF" w:rsidRDefault="0013698B">
      <w:pPr>
        <w:pStyle w:val="a3"/>
        <w:spacing w:before="202"/>
        <w:ind w:right="1125"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75DF" w:rsidRDefault="004F75DF">
      <w:pPr>
        <w:pStyle w:val="a3"/>
        <w:ind w:left="0"/>
        <w:jc w:val="left"/>
      </w:pPr>
    </w:p>
    <w:p w:rsidR="004F75DF" w:rsidRDefault="004F75DF">
      <w:pPr>
        <w:pStyle w:val="a3"/>
        <w:spacing w:before="31"/>
        <w:ind w:left="0"/>
        <w:jc w:val="left"/>
      </w:pPr>
    </w:p>
    <w:p w:rsidR="004F75DF" w:rsidRDefault="0013698B">
      <w:pPr>
        <w:pStyle w:val="1"/>
        <w:numPr>
          <w:ilvl w:val="3"/>
          <w:numId w:val="41"/>
        </w:numPr>
        <w:tabs>
          <w:tab w:val="left" w:pos="1003"/>
        </w:tabs>
        <w:ind w:left="1003" w:hanging="210"/>
      </w:pPr>
      <w:r>
        <w:rPr>
          <w:spacing w:val="-2"/>
        </w:rPr>
        <w:t>КЛАСС</w:t>
      </w:r>
    </w:p>
    <w:p w:rsidR="004F75DF" w:rsidRDefault="0013698B">
      <w:pPr>
        <w:pStyle w:val="3"/>
        <w:spacing w:before="197"/>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firstLine="600"/>
      </w:pPr>
      <w:r>
        <w:lastRenderedPageBreak/>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F75DF" w:rsidRDefault="0013698B">
      <w:pPr>
        <w:pStyle w:val="3"/>
        <w:ind w:left="1273"/>
      </w:pPr>
      <w:r>
        <w:t>Способы</w:t>
      </w:r>
      <w:r>
        <w:rPr>
          <w:spacing w:val="-13"/>
        </w:rPr>
        <w:t xml:space="preserve"> </w:t>
      </w:r>
      <w:r>
        <w:t>самостоятельной</w:t>
      </w:r>
      <w:r>
        <w:rPr>
          <w:spacing w:val="-14"/>
        </w:rPr>
        <w:t xml:space="preserve"> </w:t>
      </w:r>
      <w:r>
        <w:rPr>
          <w:spacing w:val="-2"/>
        </w:rPr>
        <w:t>деятельности.</w:t>
      </w:r>
    </w:p>
    <w:p w:rsidR="004F75DF" w:rsidRDefault="0013698B">
      <w:pPr>
        <w:pStyle w:val="a3"/>
        <w:spacing w:before="196"/>
        <w:ind w:right="1131" w:firstLine="600"/>
      </w:pPr>
      <w:r>
        <w:t>Восстановительный</w:t>
      </w:r>
      <w:r>
        <w:rPr>
          <w:spacing w:val="-3"/>
        </w:rPr>
        <w:t xml:space="preserve"> </w:t>
      </w:r>
      <w:r>
        <w:t>массаж</w:t>
      </w:r>
      <w:r>
        <w:rPr>
          <w:spacing w:val="-3"/>
        </w:rPr>
        <w:t xml:space="preserve"> </w:t>
      </w:r>
      <w:r>
        <w:t>как</w:t>
      </w:r>
      <w:r>
        <w:rPr>
          <w:spacing w:val="-4"/>
        </w:rPr>
        <w:t xml:space="preserve"> </w:t>
      </w:r>
      <w:r>
        <w:t>средство</w:t>
      </w:r>
      <w:r>
        <w:rPr>
          <w:spacing w:val="-3"/>
        </w:rPr>
        <w:t xml:space="preserve"> </w:t>
      </w:r>
      <w:r>
        <w:t>оптимизации</w:t>
      </w:r>
      <w:r>
        <w:rPr>
          <w:spacing w:val="-4"/>
        </w:rPr>
        <w:t xml:space="preserve"> </w:t>
      </w:r>
      <w:r>
        <w:t xml:space="preserve">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w:t>
      </w:r>
      <w:r>
        <w:rPr>
          <w:spacing w:val="-2"/>
        </w:rPr>
        <w:t>отдыха.</w:t>
      </w:r>
    </w:p>
    <w:p w:rsidR="004F75DF" w:rsidRDefault="0013698B">
      <w:pPr>
        <w:pStyle w:val="3"/>
        <w:spacing w:before="205"/>
        <w:ind w:left="1273"/>
      </w:pPr>
      <w:r>
        <w:rPr>
          <w:spacing w:val="-2"/>
        </w:rPr>
        <w:t>Физическое</w:t>
      </w:r>
      <w:r>
        <w:rPr>
          <w:spacing w:val="2"/>
        </w:rPr>
        <w:t xml:space="preserve"> </w:t>
      </w:r>
      <w:r>
        <w:rPr>
          <w:spacing w:val="-2"/>
        </w:rPr>
        <w:t>совершенствование.</w:t>
      </w:r>
    </w:p>
    <w:p w:rsidR="004F75DF" w:rsidRDefault="0013698B">
      <w:pPr>
        <w:spacing w:before="192"/>
        <w:ind w:left="1273"/>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rsidR="004F75DF" w:rsidRDefault="0013698B">
      <w:pPr>
        <w:pStyle w:val="a3"/>
        <w:spacing w:before="201"/>
        <w:ind w:right="1137" w:firstLine="600"/>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Pr>
          <w:spacing w:val="-2"/>
        </w:rPr>
        <w:t>обучающихся.</w:t>
      </w:r>
    </w:p>
    <w:p w:rsidR="004F75DF" w:rsidRDefault="0013698B">
      <w:pPr>
        <w:spacing w:before="201"/>
        <w:ind w:left="1273"/>
        <w:rPr>
          <w:i/>
          <w:sz w:val="28"/>
        </w:rPr>
      </w:pPr>
      <w:r>
        <w:rPr>
          <w:i/>
          <w:spacing w:val="-2"/>
          <w:sz w:val="28"/>
        </w:rPr>
        <w:t>Спортивно-оздоровительная</w:t>
      </w:r>
      <w:r>
        <w:rPr>
          <w:i/>
          <w:spacing w:val="16"/>
          <w:sz w:val="28"/>
        </w:rPr>
        <w:t xml:space="preserve"> </w:t>
      </w:r>
      <w:r>
        <w:rPr>
          <w:i/>
          <w:spacing w:val="-2"/>
          <w:sz w:val="28"/>
        </w:rPr>
        <w:t>деятельность.</w:t>
      </w:r>
    </w:p>
    <w:p w:rsidR="004F75DF" w:rsidRDefault="0013698B">
      <w:pPr>
        <w:pStyle w:val="a3"/>
        <w:spacing w:before="201"/>
        <w:ind w:left="1273"/>
        <w:jc w:val="left"/>
      </w:pPr>
      <w:r>
        <w:t>Модуль</w:t>
      </w:r>
      <w:r>
        <w:rPr>
          <w:spacing w:val="-9"/>
        </w:rPr>
        <w:t xml:space="preserve"> </w:t>
      </w:r>
      <w:r>
        <w:rPr>
          <w:spacing w:val="-2"/>
        </w:rPr>
        <w:t>«Гимнастика».</w:t>
      </w:r>
    </w:p>
    <w:p w:rsidR="004F75DF" w:rsidRDefault="0013698B">
      <w:pPr>
        <w:pStyle w:val="a3"/>
        <w:spacing w:before="201"/>
        <w:ind w:right="1136" w:firstLine="600"/>
      </w:pPr>
      <w:r>
        <w:t>Акробатическая комбинация с включением длинного кувырка с разбега и кувырка</w:t>
      </w:r>
      <w:r>
        <w:rPr>
          <w:spacing w:val="-3"/>
        </w:rPr>
        <w:t xml:space="preserve"> </w:t>
      </w:r>
      <w:r>
        <w:t>назад</w:t>
      </w:r>
      <w:r>
        <w:rPr>
          <w:spacing w:val="-2"/>
        </w:rPr>
        <w:t xml:space="preserve"> </w:t>
      </w:r>
      <w:r>
        <w:t>в</w:t>
      </w:r>
      <w:r>
        <w:rPr>
          <w:spacing w:val="-1"/>
        </w:rPr>
        <w:t xml:space="preserve"> </w:t>
      </w:r>
      <w:r>
        <w:t>упор,</w:t>
      </w:r>
      <w:r>
        <w:rPr>
          <w:spacing w:val="-2"/>
        </w:rPr>
        <w:t xml:space="preserve"> </w:t>
      </w:r>
      <w:r>
        <w:t>стоя</w:t>
      </w:r>
      <w:r>
        <w:rPr>
          <w:spacing w:val="-2"/>
        </w:rPr>
        <w:t xml:space="preserve"> </w:t>
      </w:r>
      <w:r>
        <w:t>ноги</w:t>
      </w:r>
      <w:r>
        <w:rPr>
          <w:spacing w:val="-4"/>
        </w:rPr>
        <w:t xml:space="preserve"> </w:t>
      </w:r>
      <w:r>
        <w:t>врозь</w:t>
      </w:r>
      <w:r>
        <w:rPr>
          <w:spacing w:val="-6"/>
        </w:rPr>
        <w:t xml:space="preserve"> </w:t>
      </w:r>
      <w:r>
        <w:t>(юноши).</w:t>
      </w:r>
      <w:r>
        <w:rPr>
          <w:spacing w:val="-1"/>
        </w:rPr>
        <w:t xml:space="preserve"> </w:t>
      </w:r>
      <w:r>
        <w:t>Гимнастическая</w:t>
      </w:r>
      <w:r>
        <w:rPr>
          <w:spacing w:val="-2"/>
        </w:rPr>
        <w:t xml:space="preserve"> </w:t>
      </w:r>
      <w:r>
        <w:t>комбинация</w:t>
      </w:r>
      <w:r>
        <w:rPr>
          <w:spacing w:val="-3"/>
        </w:rPr>
        <w:t xml:space="preserve"> </w:t>
      </w:r>
      <w: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spacing w:val="40"/>
        </w:rPr>
        <w:t xml:space="preserve"> </w:t>
      </w:r>
      <w:r>
        <w:t xml:space="preserve">с включением двух кувырков вперёд с опорой на руки (юноши). Гимнастическая комбинация на гимнастическом бревне, с включением </w:t>
      </w:r>
      <w:proofErr w:type="spellStart"/>
      <w:r>
        <w:t>полушпагата</w:t>
      </w:r>
      <w:proofErr w:type="spellEnd"/>
      <w:r>
        <w:t xml:space="preserve">, стойки на колене с опорой на руки и отведением ноги назад (девушки). </w:t>
      </w:r>
      <w:proofErr w:type="spellStart"/>
      <w:r>
        <w:t>Черлидинг</w:t>
      </w:r>
      <w:proofErr w:type="spellEnd"/>
      <w:r>
        <w:t>: композиция упражнений с построением пирамид, элементами степ-аэробики, акробатики и ритмической гимнастики (девушки).</w:t>
      </w:r>
    </w:p>
    <w:p w:rsidR="004F75DF" w:rsidRDefault="0013698B">
      <w:pPr>
        <w:pStyle w:val="a3"/>
        <w:spacing w:before="199"/>
        <w:ind w:left="1273"/>
        <w:jc w:val="left"/>
      </w:pPr>
      <w:r>
        <w:t>Модуль</w:t>
      </w:r>
      <w:r>
        <w:rPr>
          <w:spacing w:val="-12"/>
        </w:rPr>
        <w:t xml:space="preserve"> </w:t>
      </w:r>
      <w:r>
        <w:t>«Лёгкая</w:t>
      </w:r>
      <w:r>
        <w:rPr>
          <w:spacing w:val="-7"/>
        </w:rPr>
        <w:t xml:space="preserve"> </w:t>
      </w:r>
      <w:r>
        <w:rPr>
          <w:spacing w:val="-2"/>
        </w:rPr>
        <w:t>атлетика».</w:t>
      </w:r>
    </w:p>
    <w:p w:rsidR="004F75DF" w:rsidRDefault="0013698B">
      <w:pPr>
        <w:pStyle w:val="a3"/>
        <w:spacing w:before="202"/>
        <w:ind w:right="1141" w:firstLine="600"/>
      </w:pPr>
      <w:r>
        <w:t>Техническая подготовка в беговых и прыжковых упражнениях: бег на короткие</w:t>
      </w:r>
      <w:r>
        <w:rPr>
          <w:spacing w:val="27"/>
        </w:rPr>
        <w:t xml:space="preserve"> </w:t>
      </w:r>
      <w:r>
        <w:t>и</w:t>
      </w:r>
      <w:r>
        <w:rPr>
          <w:spacing w:val="27"/>
        </w:rPr>
        <w:t xml:space="preserve"> </w:t>
      </w:r>
      <w:r>
        <w:t>длинные</w:t>
      </w:r>
      <w:r>
        <w:rPr>
          <w:spacing w:val="28"/>
        </w:rPr>
        <w:t xml:space="preserve"> </w:t>
      </w:r>
      <w:r>
        <w:t>дистанции,</w:t>
      </w:r>
      <w:r>
        <w:rPr>
          <w:spacing w:val="27"/>
        </w:rPr>
        <w:t xml:space="preserve"> </w:t>
      </w:r>
      <w:r>
        <w:t>прыжки</w:t>
      </w:r>
      <w:r>
        <w:rPr>
          <w:spacing w:val="27"/>
        </w:rPr>
        <w:t xml:space="preserve"> </w:t>
      </w:r>
      <w:r>
        <w:t>в</w:t>
      </w:r>
      <w:r>
        <w:rPr>
          <w:spacing w:val="25"/>
        </w:rPr>
        <w:t xml:space="preserve"> </w:t>
      </w:r>
      <w:r>
        <w:t>длину</w:t>
      </w:r>
      <w:r>
        <w:rPr>
          <w:spacing w:val="22"/>
        </w:rPr>
        <w:t xml:space="preserve"> </w:t>
      </w:r>
      <w:r>
        <w:t>способами</w:t>
      </w:r>
      <w:r>
        <w:rPr>
          <w:spacing w:val="27"/>
        </w:rPr>
        <w:t xml:space="preserve"> </w:t>
      </w:r>
      <w:r>
        <w:t>«прогнувшись»</w:t>
      </w:r>
      <w:r>
        <w:rPr>
          <w:spacing w:val="22"/>
        </w:rPr>
        <w:t xml:space="preserve"> </w:t>
      </w:r>
      <w:r>
        <w:rPr>
          <w:spacing w:val="-10"/>
        </w:rPr>
        <w:t>и</w:t>
      </w:r>
    </w:p>
    <w:p w:rsidR="004F75DF" w:rsidRDefault="0013698B">
      <w:pPr>
        <w:pStyle w:val="a3"/>
        <w:ind w:right="1123"/>
        <w:jc w:val="left"/>
      </w:pPr>
      <w:r>
        <w:t>«согнув</w:t>
      </w:r>
      <w:r>
        <w:rPr>
          <w:spacing w:val="80"/>
        </w:rPr>
        <w:t xml:space="preserve"> </w:t>
      </w:r>
      <w:r>
        <w:t>ноги»,</w:t>
      </w:r>
      <w:r>
        <w:rPr>
          <w:spacing w:val="80"/>
        </w:rPr>
        <w:t xml:space="preserve"> </w:t>
      </w:r>
      <w:r>
        <w:t>прыжки</w:t>
      </w:r>
      <w:r>
        <w:rPr>
          <w:spacing w:val="80"/>
        </w:rPr>
        <w:t xml:space="preserve"> </w:t>
      </w:r>
      <w:r>
        <w:t>в</w:t>
      </w:r>
      <w:r>
        <w:rPr>
          <w:spacing w:val="80"/>
        </w:rPr>
        <w:t xml:space="preserve"> </w:t>
      </w:r>
      <w:r>
        <w:t>высоту</w:t>
      </w:r>
      <w:r>
        <w:rPr>
          <w:spacing w:val="40"/>
        </w:rPr>
        <w:t xml:space="preserve"> </w:t>
      </w:r>
      <w:r>
        <w:t>способом</w:t>
      </w:r>
      <w:r>
        <w:rPr>
          <w:spacing w:val="80"/>
        </w:rPr>
        <w:t xml:space="preserve"> </w:t>
      </w:r>
      <w:r>
        <w:t>«перешагивание».</w:t>
      </w:r>
      <w:r>
        <w:rPr>
          <w:spacing w:val="80"/>
        </w:rPr>
        <w:t xml:space="preserve"> </w:t>
      </w:r>
      <w:r>
        <w:t>Техническая подготовка в метании спортивного снаряда с разбега на дальность.</w:t>
      </w:r>
    </w:p>
    <w:p w:rsidR="004F75DF" w:rsidRDefault="0013698B">
      <w:pPr>
        <w:pStyle w:val="a3"/>
        <w:spacing w:before="200"/>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firstLine="600"/>
      </w:pPr>
      <w:r>
        <w:lastRenderedPageBreak/>
        <w:t>Техническая подготовка в передвижении лыжными ходами по учебной дистанции:</w:t>
      </w:r>
      <w:r>
        <w:rPr>
          <w:spacing w:val="-4"/>
        </w:rPr>
        <w:t xml:space="preserve"> </w:t>
      </w:r>
      <w:r>
        <w:t xml:space="preserve">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w:t>
      </w:r>
    </w:p>
    <w:p w:rsidR="004F75DF" w:rsidRDefault="0013698B">
      <w:pPr>
        <w:pStyle w:val="a3"/>
        <w:spacing w:before="201"/>
        <w:ind w:left="1273"/>
        <w:jc w:val="left"/>
      </w:pPr>
      <w:r>
        <w:t>Модуль</w:t>
      </w:r>
      <w:r>
        <w:rPr>
          <w:spacing w:val="-9"/>
        </w:rPr>
        <w:t xml:space="preserve"> </w:t>
      </w:r>
      <w:r>
        <w:rPr>
          <w:spacing w:val="-2"/>
        </w:rPr>
        <w:t>«Плавание».</w:t>
      </w:r>
    </w:p>
    <w:p w:rsidR="004F75DF" w:rsidRDefault="0013698B">
      <w:pPr>
        <w:pStyle w:val="a3"/>
        <w:tabs>
          <w:tab w:val="left" w:pos="2237"/>
          <w:tab w:val="left" w:pos="3916"/>
          <w:tab w:val="left" w:pos="5572"/>
          <w:tab w:val="left" w:pos="5936"/>
          <w:tab w:val="left" w:pos="7241"/>
          <w:tab w:val="left" w:pos="7587"/>
          <w:tab w:val="left" w:pos="8666"/>
        </w:tabs>
        <w:spacing w:before="201" w:line="322" w:lineRule="exact"/>
        <w:ind w:left="1273"/>
        <w:jc w:val="left"/>
      </w:pPr>
      <w:r>
        <w:rPr>
          <w:spacing w:val="-2"/>
        </w:rPr>
        <w:t>Брасс:</w:t>
      </w:r>
      <w:r>
        <w:tab/>
      </w:r>
      <w:r>
        <w:rPr>
          <w:spacing w:val="-2"/>
        </w:rPr>
        <w:t>подводящие</w:t>
      </w:r>
      <w:r>
        <w:tab/>
      </w:r>
      <w:r>
        <w:rPr>
          <w:spacing w:val="-2"/>
        </w:rPr>
        <w:t>упражнения</w:t>
      </w:r>
      <w:r>
        <w:tab/>
      </w:r>
      <w:r>
        <w:rPr>
          <w:spacing w:val="-10"/>
        </w:rPr>
        <w:t>и</w:t>
      </w:r>
      <w:r>
        <w:tab/>
      </w:r>
      <w:r>
        <w:rPr>
          <w:spacing w:val="-2"/>
        </w:rPr>
        <w:t>плавание</w:t>
      </w:r>
      <w:r>
        <w:tab/>
      </w:r>
      <w:r>
        <w:rPr>
          <w:spacing w:val="-10"/>
        </w:rPr>
        <w:t>в</w:t>
      </w:r>
      <w:r>
        <w:tab/>
      </w:r>
      <w:r>
        <w:rPr>
          <w:spacing w:val="-2"/>
        </w:rPr>
        <w:t>полной</w:t>
      </w:r>
      <w:r>
        <w:tab/>
      </w:r>
      <w:r>
        <w:rPr>
          <w:spacing w:val="-2"/>
        </w:rPr>
        <w:t>координации.</w:t>
      </w:r>
    </w:p>
    <w:p w:rsidR="004F75DF" w:rsidRDefault="0013698B">
      <w:pPr>
        <w:pStyle w:val="a3"/>
        <w:spacing w:line="386" w:lineRule="auto"/>
        <w:ind w:left="1273" w:right="6194" w:hanging="600"/>
        <w:jc w:val="left"/>
      </w:pPr>
      <w:r>
        <w:t>Повороты при плавании брассом. Модуль</w:t>
      </w:r>
      <w:r>
        <w:rPr>
          <w:spacing w:val="-18"/>
        </w:rPr>
        <w:t xml:space="preserve"> </w:t>
      </w:r>
      <w:r>
        <w:t>«Спортивные</w:t>
      </w:r>
      <w:r>
        <w:rPr>
          <w:spacing w:val="-17"/>
        </w:rPr>
        <w:t xml:space="preserve"> </w:t>
      </w:r>
      <w:r>
        <w:t>игры».</w:t>
      </w:r>
    </w:p>
    <w:p w:rsidR="004F75DF" w:rsidRDefault="0013698B">
      <w:pPr>
        <w:pStyle w:val="a3"/>
        <w:tabs>
          <w:tab w:val="left" w:pos="2797"/>
          <w:tab w:val="left" w:pos="4548"/>
          <w:tab w:val="left" w:pos="6136"/>
          <w:tab w:val="left" w:pos="6510"/>
          <w:tab w:val="left" w:pos="7752"/>
          <w:tab w:val="left" w:pos="9287"/>
        </w:tabs>
        <w:spacing w:before="5"/>
        <w:ind w:right="1140" w:firstLine="600"/>
        <w:jc w:val="left"/>
      </w:pPr>
      <w:r>
        <w:rPr>
          <w:spacing w:val="-2"/>
        </w:rPr>
        <w:t>Баскетбол.</w:t>
      </w:r>
      <w:r>
        <w:tab/>
      </w:r>
      <w:r>
        <w:rPr>
          <w:spacing w:val="-2"/>
        </w:rPr>
        <w:t>Техническая</w:t>
      </w:r>
      <w:r>
        <w:tab/>
      </w:r>
      <w:r>
        <w:rPr>
          <w:spacing w:val="-2"/>
        </w:rPr>
        <w:t>подготовка</w:t>
      </w:r>
      <w:r>
        <w:tab/>
      </w:r>
      <w:r>
        <w:rPr>
          <w:spacing w:val="-10"/>
        </w:rPr>
        <w:t>в</w:t>
      </w:r>
      <w:r>
        <w:tab/>
      </w:r>
      <w:r>
        <w:rPr>
          <w:spacing w:val="-2"/>
        </w:rPr>
        <w:t>игровых</w:t>
      </w:r>
      <w:r>
        <w:tab/>
      </w:r>
      <w:r>
        <w:rPr>
          <w:spacing w:val="-2"/>
        </w:rPr>
        <w:t>действиях:</w:t>
      </w:r>
      <w:r>
        <w:tab/>
      </w:r>
      <w:r>
        <w:rPr>
          <w:spacing w:val="-2"/>
        </w:rPr>
        <w:t xml:space="preserve">ведение, </w:t>
      </w:r>
      <w:r>
        <w:t>передачи, приёмы и броски мяча на месте, в прыжке, после ведения.</w:t>
      </w:r>
    </w:p>
    <w:p w:rsidR="004F75DF" w:rsidRDefault="0013698B">
      <w:pPr>
        <w:pStyle w:val="a3"/>
        <w:spacing w:before="201"/>
        <w:ind w:right="1139" w:firstLine="60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F75DF" w:rsidRDefault="0013698B">
      <w:pPr>
        <w:pStyle w:val="a3"/>
        <w:spacing w:before="201"/>
        <w:ind w:right="1123" w:firstLine="600"/>
        <w:jc w:val="left"/>
      </w:pPr>
      <w:r>
        <w:t>Футбол. Техническая подготовка в игровых действиях: ведение, приёмы и передачи, остановки и удары по мячу с места и в движении.</w:t>
      </w:r>
    </w:p>
    <w:p w:rsidR="004F75DF" w:rsidRDefault="0013698B">
      <w:pPr>
        <w:pStyle w:val="a3"/>
        <w:spacing w:before="201"/>
        <w:ind w:right="1139"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75DF" w:rsidRDefault="0013698B">
      <w:pPr>
        <w:pStyle w:val="a3"/>
        <w:spacing w:before="201"/>
        <w:ind w:left="1273"/>
        <w:jc w:val="left"/>
      </w:pPr>
      <w:r>
        <w:t>Модуль</w:t>
      </w:r>
      <w:r>
        <w:rPr>
          <w:spacing w:val="-9"/>
        </w:rPr>
        <w:t xml:space="preserve"> </w:t>
      </w:r>
      <w:r>
        <w:rPr>
          <w:spacing w:val="-2"/>
        </w:rPr>
        <w:t>«Спорт».</w:t>
      </w:r>
    </w:p>
    <w:p w:rsidR="004F75DF" w:rsidRDefault="0013698B">
      <w:pPr>
        <w:pStyle w:val="a3"/>
        <w:spacing w:before="196"/>
        <w:ind w:right="1127"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75DF" w:rsidRDefault="0013698B">
      <w:pPr>
        <w:pStyle w:val="3"/>
        <w:ind w:left="1273"/>
      </w:pPr>
      <w:r>
        <w:t>Программа</w:t>
      </w:r>
      <w:r>
        <w:rPr>
          <w:spacing w:val="-15"/>
        </w:rPr>
        <w:t xml:space="preserve"> </w:t>
      </w:r>
      <w:r>
        <w:t>вариативного</w:t>
      </w:r>
      <w:r>
        <w:rPr>
          <w:spacing w:val="-14"/>
        </w:rPr>
        <w:t xml:space="preserve"> </w:t>
      </w:r>
      <w:r>
        <w:t>модуля</w:t>
      </w:r>
      <w:r>
        <w:rPr>
          <w:spacing w:val="-13"/>
        </w:rPr>
        <w:t xml:space="preserve"> </w:t>
      </w:r>
      <w:r>
        <w:t>«Базовая</w:t>
      </w:r>
      <w:r>
        <w:rPr>
          <w:spacing w:val="-14"/>
        </w:rPr>
        <w:t xml:space="preserve"> </w:t>
      </w:r>
      <w:r>
        <w:t>физическая</w:t>
      </w:r>
      <w:r>
        <w:rPr>
          <w:spacing w:val="-13"/>
        </w:rPr>
        <w:t xml:space="preserve"> </w:t>
      </w:r>
      <w:r>
        <w:rPr>
          <w:spacing w:val="-2"/>
        </w:rPr>
        <w:t>подготовка».</w:t>
      </w:r>
    </w:p>
    <w:p w:rsidR="004F75DF" w:rsidRDefault="0013698B">
      <w:pPr>
        <w:spacing w:before="197"/>
        <w:ind w:left="1273"/>
        <w:rPr>
          <w:i/>
          <w:sz w:val="28"/>
        </w:rPr>
      </w:pPr>
      <w:r>
        <w:rPr>
          <w:i/>
          <w:sz w:val="28"/>
        </w:rPr>
        <w:t>Развитие</w:t>
      </w:r>
      <w:r>
        <w:rPr>
          <w:i/>
          <w:spacing w:val="-11"/>
          <w:sz w:val="28"/>
        </w:rPr>
        <w:t xml:space="preserve"> </w:t>
      </w:r>
      <w:r>
        <w:rPr>
          <w:i/>
          <w:sz w:val="28"/>
        </w:rPr>
        <w:t>силовых</w:t>
      </w:r>
      <w:r>
        <w:rPr>
          <w:i/>
          <w:spacing w:val="-12"/>
          <w:sz w:val="28"/>
        </w:rPr>
        <w:t xml:space="preserve"> </w:t>
      </w:r>
      <w:r>
        <w:rPr>
          <w:i/>
          <w:spacing w:val="-2"/>
          <w:sz w:val="28"/>
        </w:rPr>
        <w:t>способностей.</w:t>
      </w:r>
    </w:p>
    <w:p w:rsidR="004F75DF" w:rsidRDefault="0013698B">
      <w:pPr>
        <w:pStyle w:val="a3"/>
        <w:spacing w:before="201"/>
        <w:ind w:right="1133" w:firstLine="60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w:t>
      </w:r>
      <w:r>
        <w:rPr>
          <w:spacing w:val="29"/>
        </w:rPr>
        <w:t xml:space="preserve"> </w:t>
      </w:r>
      <w:r>
        <w:t>упражнения).</w:t>
      </w:r>
      <w:r>
        <w:rPr>
          <w:spacing w:val="25"/>
        </w:rPr>
        <w:t xml:space="preserve"> </w:t>
      </w:r>
      <w:r>
        <w:t>Бег с дополнительным отягощением</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pPr>
      <w:r>
        <w:lastRenderedPageBreak/>
        <w:t>(в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w:t>
      </w:r>
      <w:r>
        <w:rPr>
          <w:spacing w:val="40"/>
        </w:rPr>
        <w:t xml:space="preserve"> </w:t>
      </w:r>
      <w:r>
        <w:t xml:space="preserve">–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4F75DF" w:rsidRDefault="0013698B">
      <w:pPr>
        <w:spacing w:before="200"/>
        <w:ind w:left="1273"/>
        <w:rPr>
          <w:i/>
          <w:sz w:val="28"/>
        </w:rPr>
      </w:pPr>
      <w:r>
        <w:rPr>
          <w:i/>
          <w:sz w:val="28"/>
        </w:rPr>
        <w:t>Развитие</w:t>
      </w:r>
      <w:r>
        <w:rPr>
          <w:i/>
          <w:spacing w:val="-14"/>
          <w:sz w:val="28"/>
        </w:rPr>
        <w:t xml:space="preserve"> </w:t>
      </w:r>
      <w:r>
        <w:rPr>
          <w:i/>
          <w:sz w:val="28"/>
        </w:rPr>
        <w:t>скоростных</w:t>
      </w:r>
      <w:r>
        <w:rPr>
          <w:i/>
          <w:spacing w:val="-14"/>
          <w:sz w:val="28"/>
        </w:rPr>
        <w:t xml:space="preserve"> </w:t>
      </w:r>
      <w:r>
        <w:rPr>
          <w:i/>
          <w:spacing w:val="-2"/>
          <w:sz w:val="28"/>
        </w:rPr>
        <w:t>способностей.</w:t>
      </w:r>
    </w:p>
    <w:p w:rsidR="004F75DF" w:rsidRDefault="0013698B">
      <w:pPr>
        <w:pStyle w:val="a3"/>
        <w:spacing w:before="201"/>
        <w:ind w:right="1130" w:firstLine="60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w:t>
      </w:r>
      <w:r>
        <w:rPr>
          <w:spacing w:val="-3"/>
        </w:rPr>
        <w:t xml:space="preserve"> </w:t>
      </w:r>
      <w:r>
        <w:t>малых</w:t>
      </w:r>
      <w:r>
        <w:rPr>
          <w:spacing w:val="-8"/>
        </w:rPr>
        <w:t xml:space="preserve"> </w:t>
      </w:r>
      <w:r>
        <w:t>мячей</w:t>
      </w:r>
      <w:r>
        <w:rPr>
          <w:spacing w:val="-1"/>
        </w:rPr>
        <w:t xml:space="preserve"> </w:t>
      </w:r>
      <w:r>
        <w:t>по</w:t>
      </w:r>
      <w:r>
        <w:rPr>
          <w:spacing w:val="-4"/>
        </w:rPr>
        <w:t xml:space="preserve"> </w:t>
      </w:r>
      <w:r>
        <w:t>движущимся</w:t>
      </w:r>
      <w:r>
        <w:rPr>
          <w:spacing w:val="-2"/>
        </w:rPr>
        <w:t xml:space="preserve"> </w:t>
      </w:r>
      <w:r>
        <w:t>мишеням</w:t>
      </w:r>
      <w:r>
        <w:rPr>
          <w:spacing w:val="-2"/>
        </w:rPr>
        <w:t xml:space="preserve"> </w:t>
      </w:r>
      <w:r>
        <w:t>(катящейся,</w:t>
      </w:r>
      <w:r>
        <w:rPr>
          <w:spacing w:val="-1"/>
        </w:rPr>
        <w:t xml:space="preserve"> </w:t>
      </w:r>
      <w:r>
        <w:t>раскачивающейся, летящей). Ловля теннисного мяча после отскока от пола, стены (правой и левой рукой). Передача теннисного мяча в парах правой (левой) рукой и</w:t>
      </w:r>
      <w:r>
        <w:rPr>
          <w:spacing w:val="80"/>
        </w:rPr>
        <w:t xml:space="preserve"> </w:t>
      </w:r>
      <w:r>
        <w:t xml:space="preserve">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F75DF" w:rsidRDefault="0013698B">
      <w:pPr>
        <w:spacing w:before="201"/>
        <w:ind w:left="1273"/>
        <w:rPr>
          <w:i/>
          <w:sz w:val="28"/>
        </w:rPr>
      </w:pPr>
      <w:r>
        <w:rPr>
          <w:i/>
          <w:sz w:val="28"/>
        </w:rPr>
        <w:t>Развитие</w:t>
      </w:r>
      <w:r>
        <w:rPr>
          <w:i/>
          <w:spacing w:val="-13"/>
          <w:sz w:val="28"/>
        </w:rPr>
        <w:t xml:space="preserve"> </w:t>
      </w:r>
      <w:r>
        <w:rPr>
          <w:i/>
          <w:spacing w:val="-2"/>
          <w:sz w:val="28"/>
        </w:rPr>
        <w:t>выносливости.</w:t>
      </w:r>
    </w:p>
    <w:p w:rsidR="004F75DF" w:rsidRDefault="0013698B">
      <w:pPr>
        <w:pStyle w:val="a3"/>
        <w:spacing w:before="202"/>
        <w:ind w:right="1129" w:firstLine="600"/>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 бросок на лыжах.</w:t>
      </w:r>
    </w:p>
    <w:p w:rsidR="004F75DF" w:rsidRDefault="0013698B">
      <w:pPr>
        <w:spacing w:before="200"/>
        <w:ind w:left="1273"/>
        <w:rPr>
          <w:i/>
          <w:sz w:val="28"/>
        </w:rPr>
      </w:pPr>
      <w:r>
        <w:rPr>
          <w:i/>
          <w:sz w:val="28"/>
        </w:rPr>
        <w:t>Развитие</w:t>
      </w:r>
      <w:r>
        <w:rPr>
          <w:i/>
          <w:spacing w:val="-11"/>
          <w:sz w:val="28"/>
        </w:rPr>
        <w:t xml:space="preserve"> </w:t>
      </w:r>
      <w:r>
        <w:rPr>
          <w:i/>
          <w:sz w:val="28"/>
        </w:rPr>
        <w:t>координации</w:t>
      </w:r>
      <w:r>
        <w:rPr>
          <w:i/>
          <w:spacing w:val="-12"/>
          <w:sz w:val="28"/>
        </w:rPr>
        <w:t xml:space="preserve"> </w:t>
      </w:r>
      <w:r>
        <w:rPr>
          <w:i/>
          <w:spacing w:val="-2"/>
          <w:sz w:val="28"/>
        </w:rPr>
        <w:t>движений.</w:t>
      </w:r>
    </w:p>
    <w:p w:rsidR="004F75DF" w:rsidRDefault="0013698B">
      <w:pPr>
        <w:pStyle w:val="a3"/>
        <w:spacing w:before="197"/>
        <w:ind w:right="1130" w:firstLine="60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w:t>
      </w:r>
      <w:r>
        <w:rPr>
          <w:spacing w:val="80"/>
        </w:rPr>
        <w:t xml:space="preserve"> </w:t>
      </w:r>
      <w:r>
        <w:t>по</w:t>
      </w:r>
      <w:r>
        <w:rPr>
          <w:spacing w:val="80"/>
        </w:rPr>
        <w:t xml:space="preserve"> </w:t>
      </w:r>
      <w:r>
        <w:t>ширине</w:t>
      </w:r>
      <w:r>
        <w:rPr>
          <w:spacing w:val="80"/>
        </w:rPr>
        <w:t xml:space="preserve"> </w:t>
      </w:r>
      <w:r>
        <w:t>опоре</w:t>
      </w:r>
      <w:r>
        <w:rPr>
          <w:spacing w:val="80"/>
        </w:rPr>
        <w:t xml:space="preserve"> </w:t>
      </w:r>
      <w:r>
        <w:t>(без</w:t>
      </w:r>
      <w:r>
        <w:rPr>
          <w:spacing w:val="80"/>
        </w:rPr>
        <w:t xml:space="preserve"> </w:t>
      </w:r>
      <w:r>
        <w:t>предмета</w:t>
      </w:r>
      <w:r>
        <w:rPr>
          <w:spacing w:val="80"/>
        </w:rPr>
        <w:t xml:space="preserve"> </w:t>
      </w:r>
      <w:r>
        <w:t>и</w:t>
      </w:r>
      <w:r>
        <w:rPr>
          <w:spacing w:val="80"/>
        </w:rPr>
        <w:t xml:space="preserve"> </w:t>
      </w:r>
      <w:r>
        <w:t>с</w:t>
      </w:r>
      <w:r>
        <w:rPr>
          <w:spacing w:val="80"/>
        </w:rPr>
        <w:t xml:space="preserve"> </w:t>
      </w:r>
      <w:r>
        <w:t>предметом</w:t>
      </w:r>
      <w:r>
        <w:rPr>
          <w:spacing w:val="80"/>
        </w:rPr>
        <w:t xml:space="preserve"> </w:t>
      </w:r>
      <w:r>
        <w:t>на</w:t>
      </w:r>
      <w:r>
        <w:rPr>
          <w:spacing w:val="80"/>
        </w:rPr>
        <w:t xml:space="preserve"> </w:t>
      </w:r>
      <w:r>
        <w:t>голове).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Упражнения в статическом равновесии. Упражнения в воспроизведении пространственной точности движений руками, ногами, туловищем.</w:t>
      </w:r>
      <w:r>
        <w:rPr>
          <w:spacing w:val="40"/>
        </w:rPr>
        <w:t xml:space="preserve"> </w:t>
      </w:r>
      <w:r>
        <w:t>Упражнение</w:t>
      </w:r>
      <w:r>
        <w:rPr>
          <w:spacing w:val="-1"/>
        </w:rPr>
        <w:t xml:space="preserve"> </w:t>
      </w:r>
      <w:r>
        <w:t>на</w:t>
      </w:r>
      <w:r>
        <w:rPr>
          <w:spacing w:val="-1"/>
        </w:rPr>
        <w:t xml:space="preserve"> </w:t>
      </w:r>
      <w:r>
        <w:t>точность</w:t>
      </w:r>
      <w:r>
        <w:rPr>
          <w:spacing w:val="-3"/>
        </w:rPr>
        <w:t xml:space="preserve"> </w:t>
      </w:r>
      <w:r>
        <w:t>дифференцирования</w:t>
      </w:r>
      <w:r>
        <w:rPr>
          <w:spacing w:val="-1"/>
        </w:rPr>
        <w:t xml:space="preserve"> </w:t>
      </w:r>
      <w:r>
        <w:t>мышечных</w:t>
      </w:r>
      <w:r>
        <w:rPr>
          <w:spacing w:val="-6"/>
        </w:rPr>
        <w:t xml:space="preserve"> </w:t>
      </w:r>
      <w:r>
        <w:t>усилий. Подвижные</w:t>
      </w:r>
      <w:r>
        <w:rPr>
          <w:spacing w:val="-1"/>
        </w:rPr>
        <w:t xml:space="preserve"> </w:t>
      </w:r>
      <w:r>
        <w:t>и спортивные игры.</w:t>
      </w:r>
    </w:p>
    <w:p w:rsidR="004F75DF" w:rsidRDefault="0013698B">
      <w:pPr>
        <w:spacing w:before="200"/>
        <w:ind w:left="1273"/>
        <w:rPr>
          <w:i/>
          <w:sz w:val="28"/>
        </w:rPr>
      </w:pPr>
      <w:r>
        <w:rPr>
          <w:i/>
          <w:sz w:val="28"/>
        </w:rPr>
        <w:t>Развитие</w:t>
      </w:r>
      <w:r>
        <w:rPr>
          <w:i/>
          <w:spacing w:val="-13"/>
          <w:sz w:val="28"/>
        </w:rPr>
        <w:t xml:space="preserve"> </w:t>
      </w:r>
      <w:r>
        <w:rPr>
          <w:i/>
          <w:spacing w:val="-2"/>
          <w:sz w:val="28"/>
        </w:rPr>
        <w:t>гибкости.</w:t>
      </w:r>
    </w:p>
    <w:p w:rsidR="004F75DF" w:rsidRDefault="0013698B">
      <w:pPr>
        <w:pStyle w:val="a3"/>
        <w:spacing w:before="202"/>
        <w:ind w:right="1142" w:firstLine="60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rsidR="004F75DF" w:rsidRDefault="0013698B">
      <w:pPr>
        <w:spacing w:before="200"/>
        <w:ind w:left="1273"/>
        <w:rPr>
          <w:i/>
          <w:sz w:val="28"/>
        </w:rPr>
      </w:pPr>
      <w:r>
        <w:rPr>
          <w:i/>
          <w:spacing w:val="-2"/>
          <w:sz w:val="28"/>
        </w:rPr>
        <w:t>Упражнения</w:t>
      </w:r>
      <w:r>
        <w:rPr>
          <w:i/>
          <w:spacing w:val="10"/>
          <w:sz w:val="28"/>
        </w:rPr>
        <w:t xml:space="preserve"> </w:t>
      </w:r>
      <w:r>
        <w:rPr>
          <w:i/>
          <w:spacing w:val="-2"/>
          <w:sz w:val="28"/>
        </w:rPr>
        <w:t>культурно-этнической</w:t>
      </w:r>
      <w:r>
        <w:rPr>
          <w:i/>
          <w:spacing w:val="11"/>
          <w:sz w:val="28"/>
        </w:rPr>
        <w:t xml:space="preserve"> </w:t>
      </w:r>
      <w:r>
        <w:rPr>
          <w:i/>
          <w:spacing w:val="-2"/>
          <w:sz w:val="28"/>
        </w:rPr>
        <w:t>направленности.</w:t>
      </w:r>
    </w:p>
    <w:p w:rsidR="004F75DF" w:rsidRDefault="0013698B">
      <w:pPr>
        <w:pStyle w:val="a3"/>
        <w:spacing w:before="197"/>
        <w:ind w:right="1141" w:firstLine="600"/>
      </w:pPr>
      <w:r>
        <w:t>Сюжетно-образные и обрядовые игры. Технические действия национальных видов спорта.</w:t>
      </w:r>
    </w:p>
    <w:p w:rsidR="004F75DF" w:rsidRDefault="0013698B">
      <w:pPr>
        <w:spacing w:before="201"/>
        <w:ind w:left="1273"/>
        <w:rPr>
          <w:i/>
          <w:sz w:val="28"/>
        </w:rPr>
      </w:pPr>
      <w:r>
        <w:rPr>
          <w:i/>
          <w:sz w:val="28"/>
        </w:rPr>
        <w:t>Специальная</w:t>
      </w:r>
      <w:r>
        <w:rPr>
          <w:i/>
          <w:spacing w:val="-15"/>
          <w:sz w:val="28"/>
        </w:rPr>
        <w:t xml:space="preserve"> </w:t>
      </w:r>
      <w:r>
        <w:rPr>
          <w:i/>
          <w:sz w:val="28"/>
        </w:rPr>
        <w:t>физическая</w:t>
      </w:r>
      <w:r>
        <w:rPr>
          <w:i/>
          <w:spacing w:val="-13"/>
          <w:sz w:val="28"/>
        </w:rPr>
        <w:t xml:space="preserve"> </w:t>
      </w:r>
      <w:r>
        <w:rPr>
          <w:i/>
          <w:spacing w:val="-2"/>
          <w:sz w:val="28"/>
        </w:rPr>
        <w:t>подготовка.</w:t>
      </w:r>
    </w:p>
    <w:p w:rsidR="004F75DF" w:rsidRDefault="0013698B">
      <w:pPr>
        <w:pStyle w:val="a3"/>
        <w:spacing w:before="201"/>
        <w:ind w:left="1273"/>
        <w:jc w:val="left"/>
      </w:pPr>
      <w:r>
        <w:t>Модуль</w:t>
      </w:r>
      <w:r>
        <w:rPr>
          <w:spacing w:val="-9"/>
        </w:rPr>
        <w:t xml:space="preserve"> </w:t>
      </w:r>
      <w:r>
        <w:rPr>
          <w:spacing w:val="-2"/>
        </w:rPr>
        <w:t>«Гимнастика».</w:t>
      </w:r>
    </w:p>
    <w:p w:rsidR="004F75DF" w:rsidRDefault="0013698B">
      <w:pPr>
        <w:pStyle w:val="a3"/>
        <w:spacing w:before="202"/>
        <w:ind w:right="1129" w:firstLine="60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w:t>
      </w:r>
      <w:r>
        <w:rPr>
          <w:spacing w:val="40"/>
        </w:rPr>
        <w:t xml:space="preserve"> </w:t>
      </w:r>
      <w:r>
        <w:t>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rsidR="004F75DF" w:rsidRDefault="0013698B">
      <w:pPr>
        <w:pStyle w:val="a3"/>
        <w:spacing w:before="199"/>
        <w:ind w:right="1133" w:firstLine="60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w:t>
      </w:r>
      <w:r>
        <w:rPr>
          <w:spacing w:val="-2"/>
        </w:rPr>
        <w:t xml:space="preserve"> </w:t>
      </w:r>
      <w:r>
        <w:t>рукой</w:t>
      </w:r>
      <w:r>
        <w:rPr>
          <w:spacing w:val="-2"/>
        </w:rPr>
        <w:t xml:space="preserve"> </w:t>
      </w:r>
      <w:r>
        <w:t>в</w:t>
      </w:r>
      <w:r>
        <w:rPr>
          <w:spacing w:val="-3"/>
        </w:rPr>
        <w:t xml:space="preserve"> </w:t>
      </w:r>
      <w:r>
        <w:t>подвижную</w:t>
      </w:r>
      <w:r>
        <w:rPr>
          <w:spacing w:val="-3"/>
        </w:rPr>
        <w:t xml:space="preserve"> </w:t>
      </w:r>
      <w:r>
        <w:t>и</w:t>
      </w:r>
      <w:r>
        <w:rPr>
          <w:spacing w:val="-2"/>
        </w:rPr>
        <w:t xml:space="preserve"> </w:t>
      </w:r>
      <w:r>
        <w:t>неподвижную</w:t>
      </w:r>
      <w:r>
        <w:rPr>
          <w:spacing w:val="-3"/>
        </w:rPr>
        <w:t xml:space="preserve"> </w:t>
      </w:r>
      <w:r>
        <w:t>мишень, с</w:t>
      </w:r>
      <w:r>
        <w:rPr>
          <w:spacing w:val="-1"/>
        </w:rPr>
        <w:t xml:space="preserve"> </w:t>
      </w:r>
      <w:r>
        <w:t>места</w:t>
      </w:r>
      <w:r>
        <w:rPr>
          <w:spacing w:val="-1"/>
        </w:rPr>
        <w:t xml:space="preserve"> </w:t>
      </w:r>
      <w:r>
        <w:t>и</w:t>
      </w:r>
      <w:r>
        <w:rPr>
          <w:spacing w:val="-2"/>
        </w:rPr>
        <w:t xml:space="preserve"> </w:t>
      </w:r>
      <w:r>
        <w:t>с</w:t>
      </w:r>
      <w:r>
        <w:rPr>
          <w:spacing w:val="-1"/>
        </w:rPr>
        <w:t xml:space="preserve"> </w:t>
      </w:r>
      <w:r>
        <w:t>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F75DF" w:rsidRDefault="0013698B">
      <w:pPr>
        <w:pStyle w:val="a3"/>
        <w:spacing w:before="199"/>
        <w:ind w:right="1132" w:firstLine="60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w:t>
      </w:r>
      <w:r>
        <w:rPr>
          <w:spacing w:val="-1"/>
        </w:rPr>
        <w:t xml:space="preserve"> </w:t>
      </w:r>
      <w:r>
        <w:t>висе стоя (лёжа) на низкой перекладине (девочки), отжимания в упоре лёжа с изменяющейся высотой опоры для рук и ног, отжимание в упоре на</w:t>
      </w:r>
      <w:r>
        <w:rPr>
          <w:spacing w:val="61"/>
          <w:w w:val="150"/>
        </w:rPr>
        <w:t xml:space="preserve"> </w:t>
      </w:r>
      <w:r>
        <w:t>низких</w:t>
      </w:r>
      <w:r>
        <w:rPr>
          <w:spacing w:val="56"/>
          <w:w w:val="150"/>
        </w:rPr>
        <w:t xml:space="preserve"> </w:t>
      </w:r>
      <w:r>
        <w:t>брусьях,</w:t>
      </w:r>
      <w:r>
        <w:rPr>
          <w:spacing w:val="62"/>
          <w:w w:val="150"/>
        </w:rPr>
        <w:t xml:space="preserve"> </w:t>
      </w:r>
      <w:r>
        <w:t>поднимание</w:t>
      </w:r>
      <w:r>
        <w:rPr>
          <w:spacing w:val="61"/>
          <w:w w:val="150"/>
        </w:rPr>
        <w:t xml:space="preserve"> </w:t>
      </w:r>
      <w:r>
        <w:t>ног</w:t>
      </w:r>
      <w:r>
        <w:rPr>
          <w:spacing w:val="66"/>
          <w:w w:val="150"/>
        </w:rPr>
        <w:t xml:space="preserve"> </w:t>
      </w:r>
      <w:r>
        <w:t>в</w:t>
      </w:r>
      <w:r>
        <w:rPr>
          <w:spacing w:val="58"/>
          <w:w w:val="150"/>
        </w:rPr>
        <w:t xml:space="preserve"> </w:t>
      </w:r>
      <w:r>
        <w:t>висе</w:t>
      </w:r>
      <w:r>
        <w:rPr>
          <w:spacing w:val="62"/>
          <w:w w:val="150"/>
        </w:rPr>
        <w:t xml:space="preserve"> </w:t>
      </w:r>
      <w:r>
        <w:t>на</w:t>
      </w:r>
      <w:r>
        <w:rPr>
          <w:spacing w:val="61"/>
          <w:w w:val="150"/>
        </w:rPr>
        <w:t xml:space="preserve"> </w:t>
      </w:r>
      <w:r>
        <w:t>гимнастической</w:t>
      </w:r>
      <w:r>
        <w:rPr>
          <w:spacing w:val="61"/>
          <w:w w:val="150"/>
        </w:rPr>
        <w:t xml:space="preserve"> </w:t>
      </w:r>
      <w:r>
        <w:t>стенке</w:t>
      </w:r>
      <w:r>
        <w:rPr>
          <w:spacing w:val="61"/>
          <w:w w:val="150"/>
        </w:rPr>
        <w:t xml:space="preserve"> </w:t>
      </w:r>
      <w:r>
        <w:rPr>
          <w:spacing w:val="-5"/>
        </w:rPr>
        <w:t>до</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 xml:space="preserve">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rPr>
          <w:spacing w:val="-2"/>
        </w:rPr>
        <w:t>равновесия).</w:t>
      </w:r>
    </w:p>
    <w:p w:rsidR="004F75DF" w:rsidRDefault="0013698B">
      <w:pPr>
        <w:pStyle w:val="a3"/>
        <w:spacing w:before="199"/>
        <w:ind w:right="1133" w:firstLine="600"/>
      </w:pPr>
      <w:r>
        <w:t xml:space="preserve">Развитие выносливости. Упражнения с непредельными отягощениями, выполняемые в режиме умеренной интенсивности в </w:t>
      </w:r>
      <w:proofErr w:type="spellStart"/>
      <w:r>
        <w:t>сочетаниис</w:t>
      </w:r>
      <w:proofErr w:type="spellEnd"/>
      <w: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t>выполняемыев</w:t>
      </w:r>
      <w:proofErr w:type="spellEnd"/>
      <w:r>
        <w:t xml:space="preserve"> режиме непрерывного и интервального методов.</w:t>
      </w:r>
    </w:p>
    <w:p w:rsidR="004F75DF" w:rsidRDefault="0013698B">
      <w:pPr>
        <w:pStyle w:val="a3"/>
        <w:spacing w:before="200"/>
        <w:ind w:left="1273"/>
        <w:jc w:val="left"/>
      </w:pPr>
      <w:r>
        <w:t>Модуль</w:t>
      </w:r>
      <w:r>
        <w:rPr>
          <w:spacing w:val="-11"/>
        </w:rPr>
        <w:t xml:space="preserve"> </w:t>
      </w:r>
      <w:r>
        <w:t>«Лёгкая</w:t>
      </w:r>
      <w:r>
        <w:rPr>
          <w:spacing w:val="-6"/>
        </w:rPr>
        <w:t xml:space="preserve"> </w:t>
      </w:r>
      <w:r>
        <w:rPr>
          <w:spacing w:val="-2"/>
        </w:rPr>
        <w:t>атлетика».</w:t>
      </w:r>
    </w:p>
    <w:p w:rsidR="004F75DF" w:rsidRDefault="0013698B">
      <w:pPr>
        <w:pStyle w:val="a3"/>
        <w:spacing w:before="201"/>
        <w:ind w:right="1137" w:firstLine="60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F75DF" w:rsidRDefault="0013698B">
      <w:pPr>
        <w:pStyle w:val="a3"/>
        <w:spacing w:before="200"/>
        <w:ind w:right="1133" w:firstLine="600"/>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w:t>
      </w:r>
      <w:r>
        <w:rPr>
          <w:spacing w:val="40"/>
        </w:rPr>
        <w:t xml:space="preserve"> </w:t>
      </w:r>
      <w:r>
        <w:t>методу круговой тренировки.</w:t>
      </w:r>
    </w:p>
    <w:p w:rsidR="004F75DF" w:rsidRDefault="0013698B">
      <w:pPr>
        <w:pStyle w:val="a3"/>
        <w:spacing w:before="204"/>
        <w:ind w:right="1137" w:firstLine="600"/>
      </w:pPr>
      <w:r>
        <w:t>Развитие скоростных способностей. Бег на месте с максимальной скоростью и темпом с опорой на руки и без опоры. Максимальный бег в горку</w:t>
      </w:r>
      <w:r>
        <w:rPr>
          <w:spacing w:val="80"/>
        </w:rPr>
        <w:t xml:space="preserve"> </w:t>
      </w:r>
      <w:r>
        <w:t>и с горки. Повторный бег на короткие дистанции с максимальной скоростью</w:t>
      </w:r>
      <w:r>
        <w:rPr>
          <w:spacing w:val="40"/>
        </w:rPr>
        <w:t xml:space="preserve"> </w:t>
      </w:r>
      <w:r>
        <w:t>(по прямой, на повороте и со старта). Бег с максимальной скоростью «с ходу». Прыжки</w:t>
      </w:r>
      <w:r>
        <w:rPr>
          <w:spacing w:val="76"/>
        </w:rPr>
        <w:t xml:space="preserve"> </w:t>
      </w:r>
      <w:r>
        <w:t>через</w:t>
      </w:r>
      <w:r>
        <w:rPr>
          <w:spacing w:val="77"/>
        </w:rPr>
        <w:t xml:space="preserve"> </w:t>
      </w:r>
      <w:r>
        <w:t>скакалку</w:t>
      </w:r>
      <w:r>
        <w:rPr>
          <w:spacing w:val="72"/>
        </w:rPr>
        <w:t xml:space="preserve"> </w:t>
      </w:r>
      <w:r>
        <w:t>в</w:t>
      </w:r>
      <w:r>
        <w:rPr>
          <w:spacing w:val="75"/>
        </w:rPr>
        <w:t xml:space="preserve"> </w:t>
      </w:r>
      <w:r>
        <w:t>максимальном</w:t>
      </w:r>
      <w:r>
        <w:rPr>
          <w:spacing w:val="78"/>
        </w:rPr>
        <w:t xml:space="preserve"> </w:t>
      </w:r>
      <w:r>
        <w:t>темпе.</w:t>
      </w:r>
      <w:r>
        <w:rPr>
          <w:spacing w:val="74"/>
        </w:rPr>
        <w:t xml:space="preserve"> </w:t>
      </w:r>
      <w:r>
        <w:t>Ускорение,</w:t>
      </w:r>
      <w:r>
        <w:rPr>
          <w:spacing w:val="79"/>
        </w:rPr>
        <w:t xml:space="preserve"> </w:t>
      </w:r>
      <w:r>
        <w:t>переходящее</w:t>
      </w:r>
      <w:r>
        <w:rPr>
          <w:spacing w:val="78"/>
        </w:rPr>
        <w:t xml:space="preserve"> </w:t>
      </w:r>
      <w:r>
        <w:rPr>
          <w:spacing w:val="-10"/>
        </w:rPr>
        <w:t>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3"/>
        <w:jc w:val="left"/>
      </w:pPr>
      <w:proofErr w:type="spellStart"/>
      <w:r>
        <w:lastRenderedPageBreak/>
        <w:t>многоскоки</w:t>
      </w:r>
      <w:proofErr w:type="spellEnd"/>
      <w:r>
        <w:t>,</w:t>
      </w:r>
      <w:r>
        <w:rPr>
          <w:spacing w:val="40"/>
        </w:rPr>
        <w:t xml:space="preserve"> </w:t>
      </w:r>
      <w:r>
        <w:t>и</w:t>
      </w:r>
      <w:r>
        <w:rPr>
          <w:spacing w:val="40"/>
        </w:rPr>
        <w:t xml:space="preserve"> </w:t>
      </w:r>
      <w:proofErr w:type="spellStart"/>
      <w:r>
        <w:t>многоскоки</w:t>
      </w:r>
      <w:proofErr w:type="spellEnd"/>
      <w:r>
        <w:t>,</w:t>
      </w:r>
      <w:r>
        <w:rPr>
          <w:spacing w:val="40"/>
        </w:rPr>
        <w:t xml:space="preserve"> </w:t>
      </w:r>
      <w:r>
        <w:t>переходящие</w:t>
      </w:r>
      <w:r>
        <w:rPr>
          <w:spacing w:val="40"/>
        </w:rPr>
        <w:t xml:space="preserve"> </w:t>
      </w:r>
      <w:r>
        <w:t>в</w:t>
      </w:r>
      <w:r>
        <w:rPr>
          <w:spacing w:val="40"/>
        </w:rPr>
        <w:t xml:space="preserve"> </w:t>
      </w:r>
      <w:r>
        <w:t>бег</w:t>
      </w:r>
      <w:r>
        <w:rPr>
          <w:spacing w:val="40"/>
        </w:rPr>
        <w:t xml:space="preserve"> </w:t>
      </w:r>
      <w:r>
        <w:t>с</w:t>
      </w:r>
      <w:r>
        <w:rPr>
          <w:spacing w:val="40"/>
        </w:rPr>
        <w:t xml:space="preserve"> </w:t>
      </w:r>
      <w:r>
        <w:t>ускорением.</w:t>
      </w:r>
      <w:r>
        <w:rPr>
          <w:spacing w:val="40"/>
        </w:rPr>
        <w:t xml:space="preserve"> </w:t>
      </w:r>
      <w:r>
        <w:t>Подвижные</w:t>
      </w:r>
      <w:r>
        <w:rPr>
          <w:spacing w:val="40"/>
        </w:rPr>
        <w:t xml:space="preserve"> </w:t>
      </w:r>
      <w:r>
        <w:t>и</w:t>
      </w:r>
      <w:r>
        <w:rPr>
          <w:spacing w:val="40"/>
        </w:rPr>
        <w:t xml:space="preserve"> </w:t>
      </w:r>
      <w:r>
        <w:t>спортивные игры, эстафеты.</w:t>
      </w:r>
    </w:p>
    <w:p w:rsidR="004F75DF" w:rsidRDefault="0013698B">
      <w:pPr>
        <w:pStyle w:val="a3"/>
        <w:spacing w:before="201"/>
        <w:ind w:right="1136" w:firstLine="60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F75DF" w:rsidRDefault="0013698B">
      <w:pPr>
        <w:pStyle w:val="a3"/>
        <w:spacing w:before="201"/>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rsidR="004F75DF" w:rsidRDefault="0013698B">
      <w:pPr>
        <w:pStyle w:val="a3"/>
        <w:spacing w:before="196" w:line="242" w:lineRule="auto"/>
        <w:ind w:right="1142" w:firstLine="600"/>
      </w:pPr>
      <w:r>
        <w:t>Развитие выносливости. Передвижения на лыжах с равномерной скоростью</w:t>
      </w:r>
      <w:r>
        <w:rPr>
          <w:spacing w:val="-4"/>
        </w:rPr>
        <w:t xml:space="preserve"> </w:t>
      </w:r>
      <w:r>
        <w:t>в</w:t>
      </w:r>
      <w:r>
        <w:rPr>
          <w:spacing w:val="-4"/>
        </w:rPr>
        <w:t xml:space="preserve"> </w:t>
      </w:r>
      <w:r>
        <w:t>режимах</w:t>
      </w:r>
      <w:r>
        <w:rPr>
          <w:spacing w:val="-7"/>
        </w:rPr>
        <w:t xml:space="preserve"> </w:t>
      </w:r>
      <w:r>
        <w:t>умеренной,</w:t>
      </w:r>
      <w:r>
        <w:rPr>
          <w:spacing w:val="-1"/>
        </w:rPr>
        <w:t xml:space="preserve"> </w:t>
      </w:r>
      <w:r>
        <w:t>большой</w:t>
      </w:r>
      <w:r>
        <w:rPr>
          <w:spacing w:val="-3"/>
        </w:rPr>
        <w:t xml:space="preserve"> </w:t>
      </w:r>
      <w:r>
        <w:t>и</w:t>
      </w:r>
      <w:r>
        <w:rPr>
          <w:spacing w:val="-3"/>
        </w:rPr>
        <w:t xml:space="preserve"> </w:t>
      </w:r>
      <w:proofErr w:type="spellStart"/>
      <w:r>
        <w:t>субмаксимальной</w:t>
      </w:r>
      <w:proofErr w:type="spellEnd"/>
      <w:r>
        <w:rPr>
          <w:spacing w:val="-3"/>
        </w:rPr>
        <w:t xml:space="preserve"> </w:t>
      </w:r>
      <w:proofErr w:type="spellStart"/>
      <w:proofErr w:type="gramStart"/>
      <w:r>
        <w:t>интенсивности,с</w:t>
      </w:r>
      <w:proofErr w:type="spellEnd"/>
      <w:proofErr w:type="gramEnd"/>
      <w:r>
        <w:t xml:space="preserve"> соревновательной скоростью.</w:t>
      </w:r>
    </w:p>
    <w:p w:rsidR="004F75DF" w:rsidRDefault="0013698B">
      <w:pPr>
        <w:pStyle w:val="a3"/>
        <w:spacing w:before="191"/>
        <w:ind w:right="1135" w:firstLine="600"/>
      </w:pPr>
      <w:r>
        <w:t xml:space="preserve">Развитие силовых способностей. Передвижение на </w:t>
      </w:r>
      <w:proofErr w:type="spellStart"/>
      <w:r>
        <w:t>лыжахпо</w:t>
      </w:r>
      <w:proofErr w:type="spellEnd"/>
      <w:r>
        <w:t xml:space="preserve"> отлогому склону с дополнительным отягощением. Скоростной подъём ступающим и </w:t>
      </w:r>
      <w:proofErr w:type="gramStart"/>
      <w:r>
        <w:t>скользящим</w:t>
      </w:r>
      <w:r>
        <w:rPr>
          <w:spacing w:val="71"/>
          <w:w w:val="150"/>
        </w:rPr>
        <w:t xml:space="preserve">  </w:t>
      </w:r>
      <w:r>
        <w:t>шагом</w:t>
      </w:r>
      <w:proofErr w:type="gramEnd"/>
      <w:r>
        <w:t>,</w:t>
      </w:r>
      <w:r>
        <w:rPr>
          <w:spacing w:val="72"/>
          <w:w w:val="150"/>
        </w:rPr>
        <w:t xml:space="preserve">  </w:t>
      </w:r>
      <w:r>
        <w:t>бегом,</w:t>
      </w:r>
      <w:r>
        <w:rPr>
          <w:spacing w:val="70"/>
          <w:w w:val="150"/>
        </w:rPr>
        <w:t xml:space="preserve">  </w:t>
      </w:r>
      <w:r>
        <w:t>«лесенкой»,</w:t>
      </w:r>
      <w:r>
        <w:rPr>
          <w:spacing w:val="71"/>
          <w:w w:val="150"/>
        </w:rPr>
        <w:t xml:space="preserve">  </w:t>
      </w:r>
      <w:r>
        <w:t>«ёлочкой».</w:t>
      </w:r>
      <w:r>
        <w:rPr>
          <w:spacing w:val="72"/>
          <w:w w:val="150"/>
        </w:rPr>
        <w:t xml:space="preserve">  </w:t>
      </w:r>
      <w:proofErr w:type="gramStart"/>
      <w:r>
        <w:t>Упражнения</w:t>
      </w:r>
      <w:r>
        <w:rPr>
          <w:spacing w:val="74"/>
          <w:w w:val="150"/>
        </w:rPr>
        <w:t xml:space="preserve">  </w:t>
      </w:r>
      <w:r>
        <w:rPr>
          <w:spacing w:val="-10"/>
        </w:rPr>
        <w:t>в</w:t>
      </w:r>
      <w:proofErr w:type="gramEnd"/>
    </w:p>
    <w:p w:rsidR="004F75DF" w:rsidRDefault="0013698B">
      <w:pPr>
        <w:pStyle w:val="a3"/>
        <w:spacing w:line="321" w:lineRule="exact"/>
        <w:jc w:val="left"/>
      </w:pPr>
      <w:r>
        <w:rPr>
          <w:spacing w:val="-2"/>
        </w:rPr>
        <w:t>«транспортировке».</w:t>
      </w:r>
    </w:p>
    <w:p w:rsidR="004F75DF" w:rsidRDefault="0013698B">
      <w:pPr>
        <w:pStyle w:val="a3"/>
        <w:spacing w:before="202"/>
        <w:ind w:right="1142" w:firstLine="600"/>
      </w:pPr>
      <w:r>
        <w:t>Развитие координации. Упражнения в поворотах и спусках на лыжах, проезд через «ворота» и преодоление небольших трамплинов.</w:t>
      </w:r>
    </w:p>
    <w:p w:rsidR="004F75DF" w:rsidRDefault="0013698B">
      <w:pPr>
        <w:pStyle w:val="a3"/>
        <w:spacing w:before="201" w:line="388" w:lineRule="auto"/>
        <w:ind w:left="1273" w:right="6674"/>
      </w:pPr>
      <w:r>
        <w:t>Модуль</w:t>
      </w:r>
      <w:r>
        <w:rPr>
          <w:spacing w:val="-18"/>
        </w:rPr>
        <w:t xml:space="preserve"> </w:t>
      </w:r>
      <w:r>
        <w:t>«Спортивные</w:t>
      </w:r>
      <w:r>
        <w:rPr>
          <w:spacing w:val="-17"/>
        </w:rPr>
        <w:t xml:space="preserve"> </w:t>
      </w:r>
      <w:r>
        <w:t xml:space="preserve">игры». </w:t>
      </w:r>
      <w:r>
        <w:rPr>
          <w:spacing w:val="-2"/>
        </w:rPr>
        <w:t>Баскетбол.</w:t>
      </w:r>
    </w:p>
    <w:p w:rsidR="004F75DF" w:rsidRDefault="0013698B">
      <w:pPr>
        <w:pStyle w:val="a4"/>
        <w:numPr>
          <w:ilvl w:val="4"/>
          <w:numId w:val="41"/>
        </w:numPr>
        <w:tabs>
          <w:tab w:val="left" w:pos="1727"/>
        </w:tabs>
        <w:spacing w:before="3"/>
        <w:ind w:right="1130" w:firstLine="600"/>
        <w:jc w:val="both"/>
        <w:rPr>
          <w:sz w:val="28"/>
        </w:rPr>
      </w:pPr>
      <w:r>
        <w:rPr>
          <w:sz w:val="28"/>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w:t>
      </w:r>
      <w:r>
        <w:rPr>
          <w:spacing w:val="-1"/>
          <w:sz w:val="28"/>
        </w:rPr>
        <w:t xml:space="preserve"> </w:t>
      </w:r>
      <w:r>
        <w:rPr>
          <w:sz w:val="28"/>
        </w:rPr>
        <w:t>бег (чередование прохождения заданных</w:t>
      </w:r>
      <w:r>
        <w:rPr>
          <w:spacing w:val="-5"/>
          <w:sz w:val="28"/>
        </w:rPr>
        <w:t xml:space="preserve"> </w:t>
      </w:r>
      <w:r>
        <w:rPr>
          <w:sz w:val="28"/>
        </w:rPr>
        <w:t>отрезков</w:t>
      </w:r>
      <w:r>
        <w:rPr>
          <w:spacing w:val="-3"/>
          <w:sz w:val="28"/>
        </w:rPr>
        <w:t xml:space="preserve"> </w:t>
      </w:r>
      <w:r>
        <w:rPr>
          <w:sz w:val="28"/>
        </w:rPr>
        <w:t>дистанции</w:t>
      </w:r>
      <w:r>
        <w:rPr>
          <w:spacing w:val="-2"/>
          <w:sz w:val="28"/>
        </w:rPr>
        <w:t xml:space="preserve"> </w:t>
      </w:r>
      <w:r>
        <w:rPr>
          <w:sz w:val="28"/>
        </w:rPr>
        <w:t xml:space="preserve">лицом и спиной вперёд). Бег с максимальной скоростью с предварительным выполнением </w:t>
      </w:r>
      <w:proofErr w:type="spellStart"/>
      <w:r>
        <w:rPr>
          <w:sz w:val="28"/>
        </w:rPr>
        <w:t>многоскоков</w:t>
      </w:r>
      <w:proofErr w:type="spellEnd"/>
      <w:r>
        <w:rPr>
          <w:sz w:val="28"/>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F75DF" w:rsidRDefault="0013698B">
      <w:pPr>
        <w:pStyle w:val="a4"/>
        <w:numPr>
          <w:ilvl w:val="4"/>
          <w:numId w:val="41"/>
        </w:numPr>
        <w:tabs>
          <w:tab w:val="left" w:pos="1847"/>
        </w:tabs>
        <w:spacing w:before="197"/>
        <w:ind w:right="1129" w:firstLine="600"/>
        <w:jc w:val="both"/>
        <w:rPr>
          <w:sz w:val="28"/>
        </w:rPr>
      </w:pPr>
      <w:r>
        <w:rPr>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w:t>
      </w:r>
      <w:r>
        <w:rPr>
          <w:spacing w:val="40"/>
          <w:sz w:val="28"/>
        </w:rPr>
        <w:t xml:space="preserve"> </w:t>
      </w:r>
      <w:r>
        <w:rPr>
          <w:sz w:val="28"/>
        </w:rPr>
        <w:t>вперед,</w:t>
      </w:r>
      <w:r>
        <w:rPr>
          <w:spacing w:val="40"/>
          <w:sz w:val="28"/>
        </w:rPr>
        <w:t xml:space="preserve"> </w:t>
      </w:r>
      <w:r>
        <w:rPr>
          <w:sz w:val="28"/>
        </w:rPr>
        <w:t>по</w:t>
      </w:r>
      <w:r>
        <w:rPr>
          <w:spacing w:val="40"/>
          <w:sz w:val="28"/>
        </w:rPr>
        <w:t xml:space="preserve"> </w:t>
      </w:r>
      <w:r>
        <w:rPr>
          <w:sz w:val="28"/>
        </w:rPr>
        <w:t>кругу,</w:t>
      </w:r>
      <w:r>
        <w:rPr>
          <w:spacing w:val="40"/>
          <w:sz w:val="28"/>
        </w:rPr>
        <w:t xml:space="preserve"> </w:t>
      </w:r>
      <w:r>
        <w:rPr>
          <w:sz w:val="28"/>
        </w:rPr>
        <w:t>«змейкой»,</w:t>
      </w:r>
      <w:r>
        <w:rPr>
          <w:spacing w:val="40"/>
          <w:sz w:val="28"/>
        </w:rPr>
        <w:t xml:space="preserve"> </w:t>
      </w:r>
      <w:r>
        <w:rPr>
          <w:sz w:val="28"/>
        </w:rPr>
        <w:t>на</w:t>
      </w:r>
      <w:r>
        <w:rPr>
          <w:spacing w:val="40"/>
          <w:sz w:val="28"/>
        </w:rPr>
        <w:t xml:space="preserve"> </w:t>
      </w:r>
      <w:r>
        <w:rPr>
          <w:sz w:val="28"/>
        </w:rPr>
        <w:t>месте</w:t>
      </w:r>
      <w:r>
        <w:rPr>
          <w:spacing w:val="40"/>
          <w:sz w:val="28"/>
        </w:rPr>
        <w:t xml:space="preserve"> </w:t>
      </w:r>
      <w:r>
        <w:rPr>
          <w:sz w:val="28"/>
        </w:rPr>
        <w:t>с</w:t>
      </w:r>
      <w:r>
        <w:rPr>
          <w:spacing w:val="40"/>
          <w:sz w:val="28"/>
        </w:rPr>
        <w:t xml:space="preserve"> </w:t>
      </w:r>
      <w:r>
        <w:rPr>
          <w:sz w:val="28"/>
        </w:rPr>
        <w:t>поворотом</w:t>
      </w:r>
      <w:r>
        <w:rPr>
          <w:spacing w:val="40"/>
          <w:sz w:val="28"/>
        </w:rPr>
        <w:t xml:space="preserve"> </w:t>
      </w:r>
      <w:r>
        <w:rPr>
          <w:sz w:val="28"/>
        </w:rPr>
        <w:t>на</w:t>
      </w:r>
      <w:r>
        <w:rPr>
          <w:spacing w:val="40"/>
          <w:sz w:val="28"/>
        </w:rPr>
        <w:t xml:space="preserve"> </w:t>
      </w:r>
      <w:r>
        <w:rPr>
          <w:sz w:val="28"/>
        </w:rPr>
        <w:t>180°</w:t>
      </w:r>
      <w:r>
        <w:rPr>
          <w:spacing w:val="40"/>
          <w:sz w:val="28"/>
        </w:rPr>
        <w:t xml:space="preserve"> </w:t>
      </w:r>
      <w:r>
        <w:rPr>
          <w:sz w:val="28"/>
        </w:rPr>
        <w:t>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 xml:space="preserve">360°. Прыжки через скакалку 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ускорения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t>полуприседе</w:t>
      </w:r>
      <w:proofErr w:type="spellEnd"/>
      <w:r>
        <w:t>.</w:t>
      </w:r>
    </w:p>
    <w:p w:rsidR="004F75DF" w:rsidRDefault="0013698B">
      <w:pPr>
        <w:pStyle w:val="a4"/>
        <w:numPr>
          <w:ilvl w:val="4"/>
          <w:numId w:val="41"/>
        </w:numPr>
        <w:tabs>
          <w:tab w:val="left" w:pos="1627"/>
        </w:tabs>
        <w:spacing w:before="200"/>
        <w:ind w:right="1134" w:firstLine="600"/>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4F75DF" w:rsidRDefault="0013698B">
      <w:pPr>
        <w:pStyle w:val="a4"/>
        <w:numPr>
          <w:ilvl w:val="4"/>
          <w:numId w:val="41"/>
        </w:numPr>
        <w:tabs>
          <w:tab w:val="left" w:pos="1694"/>
        </w:tabs>
        <w:spacing w:before="200"/>
        <w:ind w:right="1136" w:firstLine="600"/>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w:t>
      </w:r>
      <w:r>
        <w:rPr>
          <w:spacing w:val="-1"/>
          <w:sz w:val="28"/>
        </w:rPr>
        <w:t xml:space="preserve"> </w:t>
      </w:r>
      <w:r>
        <w:rPr>
          <w:sz w:val="28"/>
        </w:rPr>
        <w:t>гимнастической</w:t>
      </w:r>
      <w:r>
        <w:rPr>
          <w:spacing w:val="-1"/>
          <w:sz w:val="28"/>
        </w:rPr>
        <w:t xml:space="preserve"> </w:t>
      </w:r>
      <w:r>
        <w:rPr>
          <w:sz w:val="28"/>
        </w:rPr>
        <w:t>скамейке, по</w:t>
      </w:r>
      <w:r>
        <w:rPr>
          <w:spacing w:val="-1"/>
          <w:sz w:val="28"/>
        </w:rPr>
        <w:t xml:space="preserve"> </w:t>
      </w:r>
      <w:r>
        <w:rPr>
          <w:sz w:val="28"/>
        </w:rPr>
        <w:t>гимнастическому</w:t>
      </w:r>
      <w:r>
        <w:rPr>
          <w:spacing w:val="-6"/>
          <w:sz w:val="28"/>
        </w:rPr>
        <w:t xml:space="preserve"> </w:t>
      </w:r>
      <w:r>
        <w:rPr>
          <w:sz w:val="28"/>
        </w:rPr>
        <w:t>бревну</w:t>
      </w:r>
      <w:r>
        <w:rPr>
          <w:spacing w:val="-6"/>
          <w:sz w:val="28"/>
        </w:rPr>
        <w:t xml:space="preserve"> </w:t>
      </w:r>
      <w:r>
        <w:rPr>
          <w:sz w:val="28"/>
        </w:rPr>
        <w:t xml:space="preserve">разной высоты. Прыжки по разметкам с изменяющейся амплитудой движений. Броски малого </w:t>
      </w:r>
      <w:proofErr w:type="spellStart"/>
      <w:r>
        <w:rPr>
          <w:sz w:val="28"/>
        </w:rPr>
        <w:t>мячав</w:t>
      </w:r>
      <w:proofErr w:type="spellEnd"/>
      <w:r>
        <w:rPr>
          <w:sz w:val="28"/>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F75DF" w:rsidRDefault="0013698B">
      <w:pPr>
        <w:pStyle w:val="a3"/>
        <w:spacing w:before="200"/>
        <w:ind w:left="1273"/>
        <w:jc w:val="left"/>
      </w:pPr>
      <w:r>
        <w:rPr>
          <w:spacing w:val="-2"/>
        </w:rPr>
        <w:t>Футбол.</w:t>
      </w:r>
    </w:p>
    <w:p w:rsidR="004F75DF" w:rsidRDefault="0013698B">
      <w:pPr>
        <w:pStyle w:val="a3"/>
        <w:spacing w:before="201"/>
        <w:ind w:right="1142" w:firstLine="600"/>
      </w:pPr>
      <w:r>
        <w:t xml:space="preserve">Развитие скоростных способностей. Старты из различных положений с последующим ускорением. Бег с максимальной скоростью по прямой, с </w:t>
      </w:r>
      <w:proofErr w:type="gramStart"/>
      <w:r>
        <w:t>остановками</w:t>
      </w:r>
      <w:r>
        <w:rPr>
          <w:spacing w:val="47"/>
        </w:rPr>
        <w:t xml:space="preserve">  </w:t>
      </w:r>
      <w:r>
        <w:t>(</w:t>
      </w:r>
      <w:proofErr w:type="gramEnd"/>
      <w:r>
        <w:t>по</w:t>
      </w:r>
      <w:r>
        <w:rPr>
          <w:spacing w:val="47"/>
        </w:rPr>
        <w:t xml:space="preserve">  </w:t>
      </w:r>
      <w:r>
        <w:t>свистку,</w:t>
      </w:r>
      <w:r>
        <w:rPr>
          <w:spacing w:val="51"/>
        </w:rPr>
        <w:t xml:space="preserve">  </w:t>
      </w:r>
      <w:r>
        <w:t>хлопку,</w:t>
      </w:r>
      <w:r>
        <w:rPr>
          <w:spacing w:val="48"/>
        </w:rPr>
        <w:t xml:space="preserve">  </w:t>
      </w:r>
      <w:r>
        <w:t>заданному</w:t>
      </w:r>
      <w:r>
        <w:rPr>
          <w:spacing w:val="45"/>
        </w:rPr>
        <w:t xml:space="preserve">  </w:t>
      </w:r>
      <w:r>
        <w:t>сигналу),</w:t>
      </w:r>
      <w:r>
        <w:rPr>
          <w:spacing w:val="48"/>
        </w:rPr>
        <w:t xml:space="preserve">  </w:t>
      </w:r>
      <w:r>
        <w:t>с</w:t>
      </w:r>
      <w:r>
        <w:rPr>
          <w:spacing w:val="47"/>
        </w:rPr>
        <w:t xml:space="preserve">  </w:t>
      </w:r>
      <w:r>
        <w:rPr>
          <w:spacing w:val="-2"/>
        </w:rPr>
        <w:t>ускорениями,</w:t>
      </w:r>
    </w:p>
    <w:p w:rsidR="004F75DF" w:rsidRDefault="0013698B">
      <w:pPr>
        <w:pStyle w:val="a3"/>
        <w:ind w:right="1130"/>
      </w:pPr>
      <w:r>
        <w:t>«рывками», изменением направления передвижения. Бег в максимальном</w:t>
      </w:r>
      <w:r>
        <w:rPr>
          <w:spacing w:val="40"/>
        </w:rPr>
        <w:t xml:space="preserve"> </w:t>
      </w:r>
      <w:r>
        <w:t>темпе. Бег и ходьба спиной вперёд с изменением темпа и направления</w:t>
      </w:r>
      <w:r>
        <w:rPr>
          <w:spacing w:val="40"/>
        </w:rPr>
        <w:t xml:space="preserve"> </w:t>
      </w:r>
      <w:r>
        <w:t xml:space="preserve">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rsidR="004F75DF" w:rsidRDefault="0013698B">
      <w:pPr>
        <w:pStyle w:val="a3"/>
        <w:spacing w:before="203"/>
        <w:ind w:right="1139" w:firstLine="600"/>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4" w:firstLine="600"/>
      </w:pPr>
      <w: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w:t>
      </w:r>
      <w:r>
        <w:rPr>
          <w:spacing w:val="40"/>
        </w:rPr>
        <w:t xml:space="preserve"> </w:t>
      </w:r>
      <w:r>
        <w:t>умеренной интенсивности.</w:t>
      </w:r>
    </w:p>
    <w:p w:rsidR="004F75DF" w:rsidRDefault="004F75DF">
      <w:pPr>
        <w:sectPr w:rsidR="004F75DF">
          <w:pgSz w:w="11910" w:h="16390"/>
          <w:pgMar w:top="980" w:right="0" w:bottom="280" w:left="460" w:header="723" w:footer="0" w:gutter="0"/>
          <w:cols w:space="720"/>
        </w:sectPr>
      </w:pPr>
    </w:p>
    <w:p w:rsidR="004F75DF" w:rsidRDefault="0013698B">
      <w:pPr>
        <w:pStyle w:val="1"/>
        <w:spacing w:before="282"/>
        <w:ind w:left="793" w:right="1136"/>
        <w:jc w:val="both"/>
      </w:pPr>
      <w:r>
        <w:lastRenderedPageBreak/>
        <w:t xml:space="preserve">ПЛАНИРУЕМЫЕ РЕЗУЛЬТАТЫ ОСВОЕНИЯ ПРОГРАММЫ ПО ФИЗИЧЕСКОЙ КУЛЬТУРЕ НА УРОВНЕ ОСНОВНОГО ОБЩЕГО </w:t>
      </w:r>
      <w:r>
        <w:rPr>
          <w:spacing w:val="-2"/>
        </w:rPr>
        <w:t>ОБРАЗОВАНИЯ</w:t>
      </w:r>
    </w:p>
    <w:p w:rsidR="004F75DF" w:rsidRDefault="004F75DF">
      <w:pPr>
        <w:pStyle w:val="a3"/>
        <w:ind w:left="0"/>
        <w:jc w:val="left"/>
        <w:rPr>
          <w:b/>
        </w:rPr>
      </w:pPr>
    </w:p>
    <w:p w:rsidR="004F75DF" w:rsidRDefault="004F75DF">
      <w:pPr>
        <w:pStyle w:val="a3"/>
        <w:spacing w:before="22"/>
        <w:ind w:left="0"/>
        <w:jc w:val="left"/>
        <w:rPr>
          <w:b/>
        </w:rPr>
      </w:pPr>
    </w:p>
    <w:p w:rsidR="004F75DF" w:rsidRDefault="0013698B">
      <w:pPr>
        <w:ind w:left="793"/>
        <w:jc w:val="both"/>
        <w:rPr>
          <w:b/>
          <w:sz w:val="28"/>
        </w:rPr>
      </w:pPr>
      <w:r>
        <w:rPr>
          <w:b/>
          <w:sz w:val="28"/>
        </w:rPr>
        <w:t>ЛИЧНОСТНЫЕ</w:t>
      </w:r>
      <w:r>
        <w:rPr>
          <w:b/>
          <w:spacing w:val="-17"/>
          <w:sz w:val="28"/>
        </w:rPr>
        <w:t xml:space="preserve"> </w:t>
      </w:r>
      <w:r>
        <w:rPr>
          <w:b/>
          <w:spacing w:val="-2"/>
          <w:sz w:val="28"/>
        </w:rPr>
        <w:t>РЕЗУЛЬТАТЫ</w:t>
      </w:r>
    </w:p>
    <w:p w:rsidR="004F75DF" w:rsidRDefault="0013698B">
      <w:pPr>
        <w:pStyle w:val="a3"/>
        <w:spacing w:before="197" w:line="242" w:lineRule="auto"/>
        <w:ind w:right="1134" w:firstLine="600"/>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 xml:space="preserve">личностные </w:t>
      </w:r>
      <w:r>
        <w:rPr>
          <w:b/>
          <w:spacing w:val="-2"/>
        </w:rPr>
        <w:t>результаты:</w:t>
      </w:r>
    </w:p>
    <w:p w:rsidR="004F75DF" w:rsidRDefault="0013698B">
      <w:pPr>
        <w:pStyle w:val="a3"/>
        <w:spacing w:before="191"/>
        <w:ind w:right="1142" w:firstLine="60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F75DF" w:rsidRDefault="0013698B">
      <w:pPr>
        <w:pStyle w:val="a3"/>
        <w:spacing w:before="201"/>
        <w:ind w:right="1136" w:firstLine="60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F75DF" w:rsidRDefault="0013698B">
      <w:pPr>
        <w:pStyle w:val="a3"/>
        <w:spacing w:before="201"/>
        <w:ind w:right="1137" w:firstLine="600"/>
      </w:pPr>
      <w:r>
        <w:t>готовность ориентироваться на моральные ценности и нормы межличностного</w:t>
      </w:r>
      <w:r>
        <w:rPr>
          <w:spacing w:val="-2"/>
        </w:rPr>
        <w:t xml:space="preserve"> </w:t>
      </w:r>
      <w:r>
        <w:t>взаимодействия</w:t>
      </w:r>
      <w:r>
        <w:rPr>
          <w:spacing w:val="-1"/>
        </w:rPr>
        <w:t xml:space="preserve"> </w:t>
      </w:r>
      <w:r>
        <w:t>при</w:t>
      </w:r>
      <w:r>
        <w:rPr>
          <w:spacing w:val="-2"/>
        </w:rPr>
        <w:t xml:space="preserve"> </w:t>
      </w:r>
      <w:r>
        <w:t>организации, планировании</w:t>
      </w:r>
      <w:r>
        <w:rPr>
          <w:spacing w:val="-2"/>
        </w:rPr>
        <w:t xml:space="preserve"> </w:t>
      </w:r>
      <w:r>
        <w:t>и проведении совместных занятий физической культурой и спортом, оздоровительных мероприятий в условиях активного отдыха и досуга;</w:t>
      </w:r>
    </w:p>
    <w:p w:rsidR="004F75DF" w:rsidRDefault="0013698B">
      <w:pPr>
        <w:pStyle w:val="a3"/>
        <w:spacing w:before="200"/>
        <w:ind w:right="1137" w:firstLine="60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F75DF" w:rsidRDefault="0013698B">
      <w:pPr>
        <w:pStyle w:val="a3"/>
        <w:spacing w:before="201"/>
        <w:ind w:right="1130" w:firstLine="600"/>
      </w:pPr>
      <w:r>
        <w:t>готовность оказывать первую медицинскую помощь при травмах и ушибах, соблюдать правила техники безопасности во время совместных</w:t>
      </w:r>
      <w:r>
        <w:rPr>
          <w:spacing w:val="40"/>
        </w:rPr>
        <w:t xml:space="preserve"> </w:t>
      </w:r>
      <w:r>
        <w:t>занятий физической культурой и спортом;</w:t>
      </w:r>
    </w:p>
    <w:p w:rsidR="004F75DF" w:rsidRDefault="0013698B">
      <w:pPr>
        <w:pStyle w:val="a3"/>
        <w:spacing w:before="201"/>
        <w:ind w:right="1143" w:firstLine="600"/>
      </w:pPr>
      <w:r>
        <w:t>стремление к физическому совершенствованию, формированию культуры движения и телосложения, самовыражению в избранном виде спорта;</w:t>
      </w:r>
    </w:p>
    <w:p w:rsidR="004F75DF" w:rsidRDefault="0013698B">
      <w:pPr>
        <w:pStyle w:val="a3"/>
        <w:spacing w:before="196"/>
        <w:ind w:right="1131" w:firstLine="60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F75DF" w:rsidRDefault="0013698B">
      <w:pPr>
        <w:pStyle w:val="a3"/>
        <w:spacing w:before="201" w:line="242" w:lineRule="auto"/>
        <w:ind w:right="1139" w:firstLine="60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9" w:firstLine="600"/>
      </w:pPr>
      <w: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F75DF" w:rsidRDefault="0013698B">
      <w:pPr>
        <w:pStyle w:val="a3"/>
        <w:spacing w:before="201"/>
        <w:ind w:right="1135" w:firstLine="60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F75DF" w:rsidRDefault="0013698B">
      <w:pPr>
        <w:pStyle w:val="a3"/>
        <w:spacing w:before="200"/>
        <w:ind w:right="1142" w:firstLine="60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F75DF" w:rsidRDefault="0013698B">
      <w:pPr>
        <w:pStyle w:val="a3"/>
        <w:spacing w:before="200"/>
        <w:ind w:right="1138" w:firstLine="600"/>
      </w:pPr>
      <w:r>
        <w:t>готовность соблюдать правила и требования к организации бивуака во время туристских</w:t>
      </w:r>
      <w:r>
        <w:rPr>
          <w:spacing w:val="-5"/>
        </w:rPr>
        <w:t xml:space="preserve"> </w:t>
      </w:r>
      <w:r>
        <w:t>походов, противостоять</w:t>
      </w:r>
      <w:r>
        <w:rPr>
          <w:spacing w:val="-2"/>
        </w:rPr>
        <w:t xml:space="preserve"> </w:t>
      </w:r>
      <w:r>
        <w:t>действиям и поступкам, приносящим вред окружающей среде;</w:t>
      </w:r>
    </w:p>
    <w:p w:rsidR="004F75DF" w:rsidRDefault="0013698B">
      <w:pPr>
        <w:pStyle w:val="a3"/>
        <w:spacing w:before="202"/>
        <w:ind w:right="1136" w:firstLine="60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F75DF" w:rsidRDefault="0013698B">
      <w:pPr>
        <w:pStyle w:val="a3"/>
        <w:spacing w:before="200"/>
        <w:ind w:right="1139" w:firstLine="60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F75DF" w:rsidRDefault="0013698B">
      <w:pPr>
        <w:pStyle w:val="a3"/>
        <w:spacing w:before="196"/>
        <w:ind w:right="1135" w:firstLine="60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F75DF" w:rsidRDefault="0013698B">
      <w:pPr>
        <w:pStyle w:val="1"/>
        <w:spacing w:before="205"/>
        <w:ind w:left="793"/>
      </w:pPr>
      <w:r>
        <w:t>МЕТАПРЕДМЕТНЫЕ</w:t>
      </w:r>
      <w:r>
        <w:rPr>
          <w:spacing w:val="-16"/>
        </w:rPr>
        <w:t xml:space="preserve"> </w:t>
      </w:r>
      <w:r>
        <w:rPr>
          <w:spacing w:val="-2"/>
        </w:rPr>
        <w:t>РЕЗУЛЬТАТЫ</w:t>
      </w:r>
    </w:p>
    <w:p w:rsidR="004F75DF" w:rsidRDefault="0013698B">
      <w:pPr>
        <w:pStyle w:val="a3"/>
        <w:spacing w:before="197"/>
        <w:ind w:right="1143" w:firstLine="60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F75DF" w:rsidRDefault="0013698B">
      <w:pPr>
        <w:spacing w:before="201"/>
        <w:ind w:left="673" w:right="1135" w:firstLine="600"/>
        <w:jc w:val="both"/>
        <w:rPr>
          <w:sz w:val="28"/>
        </w:rPr>
      </w:pPr>
      <w:r>
        <w:rPr>
          <w:sz w:val="28"/>
        </w:rPr>
        <w:t xml:space="preserve">У обучающегося будут сформированы следующие </w:t>
      </w:r>
      <w:r>
        <w:rPr>
          <w:b/>
          <w:sz w:val="28"/>
        </w:rPr>
        <w:t>универсальные познавательные учебные действия</w:t>
      </w:r>
      <w:r>
        <w:rPr>
          <w:sz w:val="28"/>
        </w:rPr>
        <w:t>:</w:t>
      </w:r>
    </w:p>
    <w:p w:rsidR="004F75DF" w:rsidRDefault="0013698B">
      <w:pPr>
        <w:pStyle w:val="a3"/>
        <w:spacing w:before="201"/>
        <w:ind w:right="1141" w:firstLine="600"/>
      </w:pPr>
      <w:r>
        <w:t>проводить сравнение соревновательных упражнений Олимпийских игр древности и современных</w:t>
      </w:r>
      <w:r>
        <w:rPr>
          <w:spacing w:val="-4"/>
        </w:rPr>
        <w:t xml:space="preserve"> </w:t>
      </w:r>
      <w:r>
        <w:t>Олимпийских игр, выявлять</w:t>
      </w:r>
      <w:r>
        <w:rPr>
          <w:spacing w:val="-2"/>
        </w:rPr>
        <w:t xml:space="preserve"> </w:t>
      </w:r>
      <w:r>
        <w:t>их</w:t>
      </w:r>
      <w:r>
        <w:rPr>
          <w:spacing w:val="-4"/>
        </w:rPr>
        <w:t xml:space="preserve"> </w:t>
      </w:r>
      <w:r>
        <w:t>общность</w:t>
      </w:r>
      <w:r>
        <w:rPr>
          <w:spacing w:val="-2"/>
        </w:rPr>
        <w:t xml:space="preserve"> </w:t>
      </w:r>
      <w:r>
        <w:t>и различия;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firstLine="600"/>
      </w:pPr>
      <w:r>
        <w:lastRenderedPageBreak/>
        <w:t>осмысливать Олимпийскую хартию как основополагающий документ современного олимпийского движения, приводить примеры её</w:t>
      </w:r>
      <w:r>
        <w:rPr>
          <w:spacing w:val="40"/>
        </w:rPr>
        <w:t xml:space="preserve"> </w:t>
      </w:r>
      <w:r>
        <w:t>гуманистической направленности;</w:t>
      </w:r>
    </w:p>
    <w:p w:rsidR="004F75DF" w:rsidRDefault="0013698B">
      <w:pPr>
        <w:pStyle w:val="a3"/>
        <w:spacing w:before="201"/>
        <w:ind w:right="1134" w:firstLine="60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F75DF" w:rsidRDefault="0013698B">
      <w:pPr>
        <w:pStyle w:val="a3"/>
        <w:spacing w:before="200"/>
        <w:ind w:right="1143" w:firstLine="60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w:t>
      </w:r>
      <w:r>
        <w:rPr>
          <w:spacing w:val="-2"/>
        </w:rPr>
        <w:t xml:space="preserve"> </w:t>
      </w:r>
      <w:r>
        <w:t>требованиями</w:t>
      </w:r>
      <w:r>
        <w:rPr>
          <w:spacing w:val="-3"/>
        </w:rPr>
        <w:t xml:space="preserve"> </w:t>
      </w:r>
      <w:r>
        <w:t>техники</w:t>
      </w:r>
      <w:r>
        <w:rPr>
          <w:spacing w:val="-3"/>
        </w:rPr>
        <w:t xml:space="preserve"> </w:t>
      </w:r>
      <w:r>
        <w:t>безопасности</w:t>
      </w:r>
      <w:r>
        <w:rPr>
          <w:spacing w:val="-3"/>
        </w:rPr>
        <w:t xml:space="preserve"> </w:t>
      </w:r>
      <w:r>
        <w:t>во</w:t>
      </w:r>
      <w:r>
        <w:rPr>
          <w:spacing w:val="-3"/>
        </w:rPr>
        <w:t xml:space="preserve"> </w:t>
      </w:r>
      <w:r>
        <w:t>время</w:t>
      </w:r>
      <w:r>
        <w:rPr>
          <w:spacing w:val="-2"/>
        </w:rPr>
        <w:t xml:space="preserve"> </w:t>
      </w:r>
      <w:r>
        <w:t>передвижения по маршруту и организации бивуака;</w:t>
      </w:r>
    </w:p>
    <w:p w:rsidR="004F75DF" w:rsidRDefault="0013698B">
      <w:pPr>
        <w:pStyle w:val="a3"/>
        <w:spacing w:before="201"/>
        <w:ind w:right="1140" w:firstLine="600"/>
      </w:pPr>
      <w:r>
        <w:t>устанавливать причинно-следственную связь между планированием режима дня и изменениями показателей работоспособности;</w:t>
      </w:r>
    </w:p>
    <w:p w:rsidR="004F75DF" w:rsidRDefault="0013698B">
      <w:pPr>
        <w:pStyle w:val="a3"/>
        <w:spacing w:before="197"/>
        <w:ind w:right="1136" w:firstLine="60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4F75DF" w:rsidRDefault="0013698B">
      <w:pPr>
        <w:pStyle w:val="a3"/>
        <w:spacing w:before="200" w:line="242" w:lineRule="auto"/>
        <w:ind w:right="1140" w:firstLine="60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F75DF" w:rsidRDefault="0013698B">
      <w:pPr>
        <w:pStyle w:val="a3"/>
        <w:spacing w:before="191" w:line="242" w:lineRule="auto"/>
        <w:ind w:right="1140" w:firstLine="60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F75DF" w:rsidRDefault="0013698B">
      <w:pPr>
        <w:pStyle w:val="a3"/>
        <w:spacing w:before="191"/>
        <w:ind w:right="1138" w:firstLine="60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4F75DF" w:rsidRDefault="0013698B">
      <w:pPr>
        <w:spacing w:before="201"/>
        <w:ind w:left="673" w:right="1135" w:firstLine="600"/>
        <w:jc w:val="both"/>
        <w:rPr>
          <w:sz w:val="28"/>
        </w:rPr>
      </w:pPr>
      <w:r>
        <w:rPr>
          <w:sz w:val="28"/>
        </w:rPr>
        <w:t xml:space="preserve">У обучающегося будут сформированы следующие </w:t>
      </w:r>
      <w:r>
        <w:rPr>
          <w:b/>
          <w:sz w:val="28"/>
        </w:rPr>
        <w:t>универсальные коммуникативные учебные действия</w:t>
      </w:r>
      <w:r>
        <w:rPr>
          <w:sz w:val="28"/>
        </w:rPr>
        <w:t>:</w:t>
      </w:r>
    </w:p>
    <w:p w:rsidR="004F75DF" w:rsidRDefault="0013698B">
      <w:pPr>
        <w:pStyle w:val="a3"/>
        <w:spacing w:before="201"/>
        <w:ind w:right="1128" w:firstLine="60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Pr>
          <w:spacing w:val="-2"/>
        </w:rPr>
        <w:t>подготовкой;</w:t>
      </w:r>
    </w:p>
    <w:p w:rsidR="004F75DF" w:rsidRDefault="0013698B">
      <w:pPr>
        <w:pStyle w:val="a3"/>
        <w:spacing w:before="201"/>
        <w:ind w:right="1137" w:firstLine="60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firstLine="600"/>
      </w:pPr>
      <w:r>
        <w:lastRenderedPageBreak/>
        <w:t>описывать и анализировать технику разучиваемого упражнения, выделять фазы и элементы движений, подбирать подготовительные упражнения;</w:t>
      </w:r>
    </w:p>
    <w:p w:rsidR="004F75DF" w:rsidRDefault="0013698B">
      <w:pPr>
        <w:pStyle w:val="a3"/>
        <w:spacing w:before="201"/>
        <w:ind w:right="1141" w:firstLine="600"/>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4F75DF" w:rsidRDefault="0013698B">
      <w:pPr>
        <w:pStyle w:val="a3"/>
        <w:spacing w:before="201"/>
        <w:ind w:right="1140" w:firstLine="60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F75DF" w:rsidRDefault="0013698B">
      <w:pPr>
        <w:pStyle w:val="a3"/>
        <w:spacing w:before="196"/>
        <w:ind w:right="1136" w:firstLine="60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устранения.</w:t>
      </w:r>
    </w:p>
    <w:p w:rsidR="004F75DF" w:rsidRDefault="0013698B">
      <w:pPr>
        <w:spacing w:before="201"/>
        <w:ind w:left="673" w:right="1135" w:firstLine="600"/>
        <w:jc w:val="both"/>
        <w:rPr>
          <w:sz w:val="28"/>
        </w:rPr>
      </w:pPr>
      <w:r>
        <w:rPr>
          <w:sz w:val="28"/>
        </w:rPr>
        <w:t xml:space="preserve">У обучающегося будут сформированы следующие </w:t>
      </w:r>
      <w:r>
        <w:rPr>
          <w:b/>
          <w:sz w:val="28"/>
        </w:rPr>
        <w:t>универсальные регулятивные учебные действия</w:t>
      </w:r>
      <w:r>
        <w:rPr>
          <w:sz w:val="28"/>
        </w:rPr>
        <w:t>:</w:t>
      </w:r>
    </w:p>
    <w:p w:rsidR="004F75DF" w:rsidRDefault="0013698B">
      <w:pPr>
        <w:pStyle w:val="a3"/>
        <w:spacing w:before="201"/>
        <w:ind w:right="1131" w:firstLine="600"/>
      </w:pPr>
      <w:r>
        <w:t>составлять и выполнять индивидуальные комплексы физических упражнений с разной функциональной направленностью, выявлять</w:t>
      </w:r>
      <w:r>
        <w:rPr>
          <w:spacing w:val="80"/>
        </w:rPr>
        <w:t xml:space="preserve"> </w:t>
      </w:r>
      <w:r>
        <w:t>особенности их воздействия на состояние организма, развитие его резервных возможностей с помощью процедур контроля и функциональных проб;</w:t>
      </w:r>
    </w:p>
    <w:p w:rsidR="004F75DF" w:rsidRDefault="0013698B">
      <w:pPr>
        <w:pStyle w:val="a3"/>
        <w:spacing w:before="200"/>
        <w:ind w:right="1134" w:firstLine="60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F75DF" w:rsidRDefault="0013698B">
      <w:pPr>
        <w:pStyle w:val="a3"/>
        <w:spacing w:before="201"/>
        <w:ind w:right="1135" w:firstLine="60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w:t>
      </w:r>
      <w:r>
        <w:rPr>
          <w:spacing w:val="-5"/>
        </w:rPr>
        <w:t xml:space="preserve"> </w:t>
      </w:r>
      <w:r>
        <w:t>и нестандартных</w:t>
      </w:r>
      <w:r>
        <w:rPr>
          <w:spacing w:val="-5"/>
        </w:rPr>
        <w:t xml:space="preserve"> </w:t>
      </w:r>
      <w:r>
        <w:t>ситуаций, признавать</w:t>
      </w:r>
      <w:r>
        <w:rPr>
          <w:spacing w:val="-2"/>
        </w:rPr>
        <w:t xml:space="preserve"> </w:t>
      </w:r>
      <w:r>
        <w:t>своё право и право других на ошибку, право на её совместное исправление;</w:t>
      </w:r>
    </w:p>
    <w:p w:rsidR="004F75DF" w:rsidRDefault="0013698B">
      <w:pPr>
        <w:pStyle w:val="a3"/>
        <w:spacing w:before="200"/>
        <w:ind w:right="1135" w:firstLine="60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4F75DF" w:rsidRDefault="0013698B">
      <w:pPr>
        <w:pStyle w:val="a3"/>
        <w:spacing w:before="201"/>
        <w:ind w:right="1143" w:firstLine="600"/>
      </w:pPr>
      <w:r>
        <w:t>организовывать оказание первой помощи при травмах и ушибах во время самостоятельных</w:t>
      </w:r>
      <w:r>
        <w:rPr>
          <w:spacing w:val="-9"/>
        </w:rPr>
        <w:t xml:space="preserve"> </w:t>
      </w:r>
      <w:r>
        <w:t>занятий</w:t>
      </w:r>
      <w:r>
        <w:rPr>
          <w:spacing w:val="-6"/>
        </w:rPr>
        <w:t xml:space="preserve"> </w:t>
      </w:r>
      <w:r>
        <w:t>физической</w:t>
      </w:r>
      <w:r>
        <w:rPr>
          <w:spacing w:val="-6"/>
        </w:rPr>
        <w:t xml:space="preserve"> </w:t>
      </w:r>
      <w:r>
        <w:t>культурой</w:t>
      </w:r>
      <w:r>
        <w:rPr>
          <w:spacing w:val="-6"/>
        </w:rPr>
        <w:t xml:space="preserve"> </w:t>
      </w:r>
      <w:r>
        <w:t>и</w:t>
      </w:r>
      <w:r>
        <w:rPr>
          <w:spacing w:val="-6"/>
        </w:rPr>
        <w:t xml:space="preserve"> </w:t>
      </w:r>
      <w:r>
        <w:t>спортом,</w:t>
      </w:r>
      <w:r>
        <w:rPr>
          <w:spacing w:val="-3"/>
        </w:rPr>
        <w:t xml:space="preserve"> </w:t>
      </w:r>
      <w:r>
        <w:t>применять</w:t>
      </w:r>
      <w:r>
        <w:rPr>
          <w:spacing w:val="-8"/>
        </w:rPr>
        <w:t xml:space="preserve"> </w:t>
      </w:r>
      <w:r>
        <w:t>способы и приёмы помощи в</w:t>
      </w:r>
      <w:r>
        <w:rPr>
          <w:spacing w:val="-1"/>
        </w:rPr>
        <w:t xml:space="preserve"> </w:t>
      </w:r>
      <w:r>
        <w:t>зависимости от характера и признаков</w:t>
      </w:r>
      <w:r>
        <w:rPr>
          <w:spacing w:val="-1"/>
        </w:rPr>
        <w:t xml:space="preserve"> </w:t>
      </w:r>
      <w:r>
        <w:t>полученной травмы.</w:t>
      </w:r>
    </w:p>
    <w:p w:rsidR="004F75DF" w:rsidRDefault="0013698B">
      <w:pPr>
        <w:pStyle w:val="1"/>
        <w:spacing w:before="206"/>
        <w:ind w:left="793"/>
      </w:pPr>
      <w:r>
        <w:t>ПРЕДМЕТНЫЕ</w:t>
      </w:r>
      <w:r>
        <w:rPr>
          <w:spacing w:val="-8"/>
        </w:rPr>
        <w:t xml:space="preserve"> </w:t>
      </w:r>
      <w:r>
        <w:rPr>
          <w:spacing w:val="-2"/>
        </w:rPr>
        <w:t>РЕЗУЛЬТАТЫ</w:t>
      </w:r>
    </w:p>
    <w:p w:rsidR="004F75DF" w:rsidRDefault="004F75DF">
      <w:pPr>
        <w:pStyle w:val="a3"/>
        <w:ind w:left="0"/>
        <w:jc w:val="left"/>
        <w:rPr>
          <w:b/>
        </w:rPr>
      </w:pPr>
    </w:p>
    <w:p w:rsidR="004F75DF" w:rsidRDefault="004F75DF">
      <w:pPr>
        <w:pStyle w:val="a3"/>
        <w:spacing w:before="18"/>
        <w:ind w:left="0"/>
        <w:jc w:val="left"/>
        <w:rPr>
          <w:b/>
        </w:rPr>
      </w:pPr>
    </w:p>
    <w:p w:rsidR="004F75DF" w:rsidRDefault="0013698B">
      <w:pPr>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5</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F75DF" w:rsidRDefault="0013698B">
      <w:pPr>
        <w:pStyle w:val="a3"/>
        <w:spacing w:before="201"/>
        <w:ind w:right="1136" w:firstLine="60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F75DF" w:rsidRDefault="0013698B">
      <w:pPr>
        <w:pStyle w:val="a3"/>
        <w:spacing w:before="200"/>
        <w:ind w:right="1139" w:firstLine="60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F75DF" w:rsidRDefault="0013698B">
      <w:pPr>
        <w:pStyle w:val="a3"/>
        <w:spacing w:before="201"/>
        <w:ind w:right="1140" w:firstLine="60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F75DF" w:rsidRDefault="0013698B">
      <w:pPr>
        <w:pStyle w:val="a3"/>
        <w:spacing w:before="197" w:line="242" w:lineRule="auto"/>
        <w:ind w:right="1140" w:firstLine="600"/>
      </w:pPr>
      <w:r>
        <w:t>выполнять</w:t>
      </w:r>
      <w:r>
        <w:rPr>
          <w:spacing w:val="-1"/>
        </w:rPr>
        <w:t xml:space="preserve"> </w:t>
      </w:r>
      <w:r>
        <w:t>комплексы упражнений</w:t>
      </w:r>
      <w:r>
        <w:rPr>
          <w:spacing w:val="-4"/>
        </w:rPr>
        <w:t xml:space="preserve"> </w:t>
      </w:r>
      <w:r>
        <w:t>оздоровительной</w:t>
      </w:r>
      <w:r>
        <w:rPr>
          <w:spacing w:val="-4"/>
        </w:rPr>
        <w:t xml:space="preserve"> </w:t>
      </w:r>
      <w:r>
        <w:t>физической</w:t>
      </w:r>
      <w:r>
        <w:rPr>
          <w:spacing w:val="-4"/>
        </w:rPr>
        <w:t xml:space="preserve"> </w:t>
      </w:r>
      <w:r>
        <w:t>культуры на развитие гибкости, координации и формирование телосложения;</w:t>
      </w:r>
    </w:p>
    <w:p w:rsidR="004F75DF" w:rsidRDefault="0013698B">
      <w:pPr>
        <w:pStyle w:val="a3"/>
        <w:spacing w:before="194"/>
        <w:ind w:right="1141" w:firstLine="600"/>
      </w:pPr>
      <w:r>
        <w:t>выполнять</w:t>
      </w:r>
      <w:r>
        <w:rPr>
          <w:spacing w:val="-6"/>
        </w:rPr>
        <w:t xml:space="preserve"> </w:t>
      </w:r>
      <w:r>
        <w:t>опорный</w:t>
      </w:r>
      <w:r>
        <w:rPr>
          <w:spacing w:val="-4"/>
        </w:rPr>
        <w:t xml:space="preserve"> </w:t>
      </w:r>
      <w:r>
        <w:t>прыжок</w:t>
      </w:r>
      <w:r>
        <w:rPr>
          <w:spacing w:val="-4"/>
        </w:rPr>
        <w:t xml:space="preserve"> </w:t>
      </w:r>
      <w:r>
        <w:t>с</w:t>
      </w:r>
      <w:r>
        <w:rPr>
          <w:spacing w:val="-3"/>
        </w:rPr>
        <w:t xml:space="preserve"> </w:t>
      </w:r>
      <w:r>
        <w:t>разбега</w:t>
      </w:r>
      <w:r>
        <w:rPr>
          <w:spacing w:val="-3"/>
        </w:rPr>
        <w:t xml:space="preserve"> </w:t>
      </w:r>
      <w:r>
        <w:t>способом</w:t>
      </w:r>
      <w:r>
        <w:rPr>
          <w:spacing w:val="-2"/>
        </w:rPr>
        <w:t xml:space="preserve"> </w:t>
      </w:r>
      <w:r>
        <w:t>«ноги</w:t>
      </w:r>
      <w:r>
        <w:rPr>
          <w:spacing w:val="-4"/>
        </w:rPr>
        <w:t xml:space="preserve"> </w:t>
      </w:r>
      <w:r>
        <w:t>врозь»</w:t>
      </w:r>
      <w:r>
        <w:rPr>
          <w:spacing w:val="-4"/>
        </w:rPr>
        <w:t xml:space="preserve"> </w:t>
      </w:r>
      <w:r>
        <w:t>(мальчики)</w:t>
      </w:r>
      <w:r>
        <w:rPr>
          <w:spacing w:val="-5"/>
        </w:rPr>
        <w:t xml:space="preserve"> </w:t>
      </w:r>
      <w:r>
        <w:t>и способом «</w:t>
      </w:r>
      <w:proofErr w:type="spellStart"/>
      <w:r>
        <w:t>напрыгивания</w:t>
      </w:r>
      <w:proofErr w:type="spellEnd"/>
      <w:r>
        <w:t xml:space="preserve"> с последующим спрыгиванием» (девочки);</w:t>
      </w:r>
    </w:p>
    <w:p w:rsidR="004F75DF" w:rsidRDefault="0013698B">
      <w:pPr>
        <w:pStyle w:val="a3"/>
        <w:spacing w:before="201"/>
        <w:ind w:right="1141" w:firstLine="60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w:t>
      </w:r>
      <w:r>
        <w:rPr>
          <w:spacing w:val="-4"/>
        </w:rPr>
        <w:t xml:space="preserve"> </w:t>
      </w:r>
      <w:r>
        <w:t>ногах</w:t>
      </w:r>
      <w:r>
        <w:rPr>
          <w:spacing w:val="-4"/>
        </w:rPr>
        <w:t xml:space="preserve"> </w:t>
      </w:r>
      <w:r>
        <w:t>на месте и с продвижением (девочки);</w:t>
      </w:r>
    </w:p>
    <w:p w:rsidR="004F75DF" w:rsidRDefault="0013698B">
      <w:pPr>
        <w:pStyle w:val="a3"/>
        <w:spacing w:before="201"/>
        <w:ind w:right="1142" w:firstLine="600"/>
      </w:pPr>
      <w:r>
        <w:t>передвигаться по гимнастической стенке приставным шагом, лазать разноимённым способом вверх и по диагонали;</w:t>
      </w:r>
    </w:p>
    <w:p w:rsidR="004F75DF" w:rsidRDefault="0013698B">
      <w:pPr>
        <w:pStyle w:val="a3"/>
        <w:spacing w:before="201"/>
        <w:ind w:right="1142" w:firstLine="600"/>
      </w:pPr>
      <w:r>
        <w:t xml:space="preserve">выполнять бег с равномерной скоростью с высокого старта по учебной </w:t>
      </w:r>
      <w:r>
        <w:rPr>
          <w:spacing w:val="-2"/>
        </w:rPr>
        <w:t>дистанции;</w:t>
      </w:r>
    </w:p>
    <w:p w:rsidR="004F75DF" w:rsidRDefault="0013698B">
      <w:pPr>
        <w:pStyle w:val="a3"/>
        <w:spacing w:before="201"/>
        <w:ind w:right="1130" w:firstLine="600"/>
      </w:pPr>
      <w:r>
        <w:t xml:space="preserve">демонстрировать технику прыжка в длину с разбега способом «согнув </w:t>
      </w:r>
      <w:r>
        <w:rPr>
          <w:spacing w:val="-2"/>
        </w:rPr>
        <w:t>ноги»;</w:t>
      </w:r>
    </w:p>
    <w:p w:rsidR="004F75DF" w:rsidRDefault="0013698B">
      <w:pPr>
        <w:pStyle w:val="a3"/>
        <w:spacing w:before="201"/>
        <w:ind w:right="1143" w:firstLine="600"/>
      </w:pPr>
      <w:r>
        <w:t xml:space="preserve">передвигаться на лыжах попеременным </w:t>
      </w:r>
      <w:proofErr w:type="spellStart"/>
      <w:r>
        <w:t>двухшажным</w:t>
      </w:r>
      <w:proofErr w:type="spellEnd"/>
      <w:r>
        <w:t xml:space="preserve"> ходом (для бесснежных районов – имитация передвижения);</w:t>
      </w:r>
    </w:p>
    <w:p w:rsidR="004F75DF" w:rsidRDefault="0013698B">
      <w:pPr>
        <w:pStyle w:val="a3"/>
        <w:spacing w:before="196"/>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rsidR="004F75DF" w:rsidRDefault="0013698B">
      <w:pPr>
        <w:pStyle w:val="a3"/>
        <w:spacing w:before="201"/>
        <w:ind w:left="1273"/>
        <w:jc w:val="left"/>
      </w:pPr>
      <w:r>
        <w:t>демонстрировать</w:t>
      </w:r>
      <w:r>
        <w:rPr>
          <w:spacing w:val="-10"/>
        </w:rPr>
        <w:t xml:space="preserve"> </w:t>
      </w:r>
      <w:r>
        <w:t>технические</w:t>
      </w:r>
      <w:r>
        <w:rPr>
          <w:spacing w:val="-10"/>
        </w:rPr>
        <w:t xml:space="preserve"> </w:t>
      </w:r>
      <w:r>
        <w:t>действия</w:t>
      </w:r>
      <w:r>
        <w:rPr>
          <w:spacing w:val="-11"/>
        </w:rPr>
        <w:t xml:space="preserve"> </w:t>
      </w:r>
      <w:r>
        <w:t>в</w:t>
      </w:r>
      <w:r>
        <w:rPr>
          <w:spacing w:val="-12"/>
        </w:rPr>
        <w:t xml:space="preserve"> </w:t>
      </w:r>
      <w:r>
        <w:t>спортивных</w:t>
      </w:r>
      <w:r>
        <w:rPr>
          <w:spacing w:val="-15"/>
        </w:rPr>
        <w:t xml:space="preserve"> </w:t>
      </w:r>
      <w:r>
        <w:rPr>
          <w:spacing w:val="-2"/>
        </w:rPr>
        <w:t>играх:</w:t>
      </w:r>
    </w:p>
    <w:p w:rsidR="004F75DF" w:rsidRDefault="0013698B">
      <w:pPr>
        <w:pStyle w:val="a3"/>
        <w:spacing w:before="201"/>
        <w:ind w:right="1145" w:firstLine="600"/>
      </w:pPr>
      <w:r>
        <w:t>баскетбол</w:t>
      </w:r>
      <w:r>
        <w:rPr>
          <w:spacing w:val="-5"/>
        </w:rPr>
        <w:t xml:space="preserve"> </w:t>
      </w:r>
      <w:r>
        <w:t>(ведение</w:t>
      </w:r>
      <w:r>
        <w:rPr>
          <w:spacing w:val="-5"/>
        </w:rPr>
        <w:t xml:space="preserve"> </w:t>
      </w:r>
      <w:r>
        <w:t>мяча</w:t>
      </w:r>
      <w:r>
        <w:rPr>
          <w:spacing w:val="-5"/>
        </w:rPr>
        <w:t xml:space="preserve"> </w:t>
      </w:r>
      <w:r>
        <w:t>с</w:t>
      </w:r>
      <w:r>
        <w:rPr>
          <w:spacing w:val="-5"/>
        </w:rPr>
        <w:t xml:space="preserve"> </w:t>
      </w:r>
      <w:r>
        <w:t>равномерной</w:t>
      </w:r>
      <w:r>
        <w:rPr>
          <w:spacing w:val="-2"/>
        </w:rPr>
        <w:t xml:space="preserve"> </w:t>
      </w:r>
      <w:r>
        <w:t>скоростью</w:t>
      </w:r>
      <w:r>
        <w:rPr>
          <w:spacing w:val="-3"/>
        </w:rPr>
        <w:t xml:space="preserve"> </w:t>
      </w:r>
      <w:r>
        <w:t>в</w:t>
      </w:r>
      <w:r>
        <w:rPr>
          <w:spacing w:val="-7"/>
        </w:rPr>
        <w:t xml:space="preserve"> </w:t>
      </w:r>
      <w:r>
        <w:t>разных</w:t>
      </w:r>
      <w:r>
        <w:rPr>
          <w:spacing w:val="-10"/>
        </w:rPr>
        <w:t xml:space="preserve"> </w:t>
      </w:r>
      <w:r>
        <w:t>направлениях, приём и передача мяча двумя руками от груди с места и в движении);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26" w:firstLine="600"/>
      </w:pPr>
      <w:r>
        <w:lastRenderedPageBreak/>
        <w:t>волейбол (приём и передача мяча двумя руками снизу и сверху с места и в движении, прямая нижняя подача);</w:t>
      </w:r>
    </w:p>
    <w:p w:rsidR="004F75DF" w:rsidRDefault="0013698B">
      <w:pPr>
        <w:pStyle w:val="a3"/>
        <w:spacing w:before="201"/>
        <w:ind w:right="1144" w:firstLine="60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4F75DF" w:rsidRDefault="004F75DF">
      <w:pPr>
        <w:pStyle w:val="a3"/>
        <w:ind w:left="0"/>
        <w:jc w:val="left"/>
      </w:pPr>
    </w:p>
    <w:p w:rsidR="004F75DF" w:rsidRDefault="004F75DF">
      <w:pPr>
        <w:pStyle w:val="a3"/>
        <w:spacing w:before="23"/>
        <w:ind w:left="0"/>
        <w:jc w:val="left"/>
      </w:pPr>
    </w:p>
    <w:p w:rsidR="004F75DF" w:rsidRDefault="0013698B">
      <w:pPr>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6</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rsidR="004F75DF" w:rsidRDefault="0013698B">
      <w:pPr>
        <w:pStyle w:val="a3"/>
        <w:spacing w:before="201"/>
        <w:ind w:right="1138" w:firstLine="60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w:t>
      </w:r>
      <w:r>
        <w:rPr>
          <w:spacing w:val="-7"/>
        </w:rPr>
        <w:t xml:space="preserve"> </w:t>
      </w:r>
      <w:r>
        <w:t>историю</w:t>
      </w:r>
      <w:r>
        <w:rPr>
          <w:spacing w:val="-7"/>
        </w:rPr>
        <w:t xml:space="preserve"> </w:t>
      </w:r>
      <w:r>
        <w:t>возникновения</w:t>
      </w:r>
      <w:r>
        <w:rPr>
          <w:spacing w:val="-5"/>
        </w:rPr>
        <w:t xml:space="preserve"> </w:t>
      </w:r>
      <w:r>
        <w:t>девиза,</w:t>
      </w:r>
      <w:r>
        <w:rPr>
          <w:spacing w:val="-3"/>
        </w:rPr>
        <w:t xml:space="preserve"> </w:t>
      </w:r>
      <w:r>
        <w:t>символики</w:t>
      </w:r>
      <w:r>
        <w:rPr>
          <w:spacing w:val="-7"/>
        </w:rPr>
        <w:t xml:space="preserve"> </w:t>
      </w:r>
      <w:r>
        <w:t>и</w:t>
      </w:r>
      <w:r>
        <w:rPr>
          <w:spacing w:val="-6"/>
        </w:rPr>
        <w:t xml:space="preserve"> </w:t>
      </w:r>
      <w:r>
        <w:t>ритуалов</w:t>
      </w:r>
      <w:r>
        <w:rPr>
          <w:spacing w:val="-7"/>
        </w:rPr>
        <w:t xml:space="preserve"> </w:t>
      </w:r>
      <w:r>
        <w:t xml:space="preserve">Олимпийских </w:t>
      </w:r>
      <w:r>
        <w:rPr>
          <w:spacing w:val="-4"/>
        </w:rPr>
        <w:t>игр;</w:t>
      </w:r>
    </w:p>
    <w:p w:rsidR="004F75DF" w:rsidRDefault="0013698B">
      <w:pPr>
        <w:pStyle w:val="a3"/>
        <w:spacing w:before="200"/>
        <w:ind w:right="1128" w:firstLine="60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F75DF" w:rsidRDefault="0013698B">
      <w:pPr>
        <w:pStyle w:val="a3"/>
        <w:spacing w:before="202"/>
        <w:ind w:right="1138" w:firstLine="600"/>
      </w:pPr>
      <w:r>
        <w:t>контролировать</w:t>
      </w:r>
      <w:r>
        <w:rPr>
          <w:spacing w:val="-2"/>
        </w:rPr>
        <w:t xml:space="preserve"> </w:t>
      </w:r>
      <w:r>
        <w:t>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F75DF" w:rsidRDefault="0013698B">
      <w:pPr>
        <w:pStyle w:val="a3"/>
        <w:spacing w:before="200"/>
        <w:ind w:right="1143" w:firstLine="600"/>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rsidR="004F75DF" w:rsidRDefault="0013698B">
      <w:pPr>
        <w:pStyle w:val="a3"/>
        <w:spacing w:before="201"/>
        <w:ind w:right="1137" w:firstLine="600"/>
      </w:pPr>
      <w:r>
        <w:t xml:space="preserve">отбирать упражнения оздоровительной физической культуры и составлять из них комплексы физкультминуток и </w:t>
      </w:r>
      <w:proofErr w:type="spellStart"/>
      <w:r>
        <w:t>физкультпауз</w:t>
      </w:r>
      <w:proofErr w:type="spellEnd"/>
      <w:r>
        <w:t xml:space="preserve"> для оптимизации работоспособности и снятия мышечного утомления в режиме учебной </w:t>
      </w:r>
      <w:r>
        <w:rPr>
          <w:spacing w:val="-2"/>
        </w:rPr>
        <w:t>деятельности;</w:t>
      </w:r>
    </w:p>
    <w:p w:rsidR="004F75DF" w:rsidRDefault="0013698B">
      <w:pPr>
        <w:pStyle w:val="a3"/>
        <w:spacing w:before="200"/>
        <w:ind w:right="1136" w:firstLine="60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F75DF" w:rsidRDefault="0013698B">
      <w:pPr>
        <w:pStyle w:val="a3"/>
        <w:spacing w:before="197" w:line="242" w:lineRule="auto"/>
        <w:ind w:right="1137" w:firstLine="600"/>
      </w:pPr>
      <w:r>
        <w:t>выполнять лазанье по канату в три приёма (мальчики), составлять и выполнять комбинацию на низком бревне из стилизованных</w:t>
      </w:r>
      <w:r>
        <w:rPr>
          <w:spacing w:val="-1"/>
        </w:rPr>
        <w:t xml:space="preserve"> </w:t>
      </w:r>
      <w:r>
        <w:t>общеразвивающих и сложно-координированных упражнений (девочки);</w:t>
      </w:r>
    </w:p>
    <w:p w:rsidR="004F75DF" w:rsidRDefault="0013698B">
      <w:pPr>
        <w:pStyle w:val="a3"/>
        <w:spacing w:before="191" w:line="242" w:lineRule="auto"/>
        <w:ind w:right="1139" w:firstLine="60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выполнять прыжок в высоту с разбега способом «перешагивание», наблюдать</w:t>
      </w:r>
      <w:r>
        <w:rPr>
          <w:spacing w:val="-5"/>
        </w:rPr>
        <w:t xml:space="preserve"> </w:t>
      </w:r>
      <w:r>
        <w:t>и</w:t>
      </w:r>
      <w:r>
        <w:rPr>
          <w:spacing w:val="-3"/>
        </w:rPr>
        <w:t xml:space="preserve"> </w:t>
      </w:r>
      <w:r>
        <w:t>анализировать</w:t>
      </w:r>
      <w:r>
        <w:rPr>
          <w:spacing w:val="-5"/>
        </w:rPr>
        <w:t xml:space="preserve"> </w:t>
      </w:r>
      <w:r>
        <w:t>его</w:t>
      </w:r>
      <w:r>
        <w:rPr>
          <w:spacing w:val="-3"/>
        </w:rPr>
        <w:t xml:space="preserve"> </w:t>
      </w:r>
      <w:r>
        <w:t>выполнение</w:t>
      </w:r>
      <w:r>
        <w:rPr>
          <w:spacing w:val="-2"/>
        </w:rPr>
        <w:t xml:space="preserve"> </w:t>
      </w:r>
      <w:r>
        <w:t>другими</w:t>
      </w:r>
      <w:r>
        <w:rPr>
          <w:spacing w:val="-3"/>
        </w:rPr>
        <w:t xml:space="preserve"> </w:t>
      </w:r>
      <w:r>
        <w:t>обучающимися,</w:t>
      </w:r>
      <w:r>
        <w:rPr>
          <w:spacing w:val="-1"/>
        </w:rPr>
        <w:t xml:space="preserve"> </w:t>
      </w:r>
      <w:r>
        <w:t>сравнивая с заданным образцом, выявлять ошибки и предлагать способы устранения;</w:t>
      </w:r>
    </w:p>
    <w:p w:rsidR="004F75DF" w:rsidRDefault="0013698B">
      <w:pPr>
        <w:pStyle w:val="a3"/>
        <w:spacing w:before="201"/>
        <w:ind w:right="1136" w:firstLine="600"/>
      </w:pPr>
      <w:r>
        <w:t>выполнять передвижение на лыжах одновременным одношажным ходом, наблюдать</w:t>
      </w:r>
      <w:r>
        <w:rPr>
          <w:spacing w:val="-4"/>
        </w:rPr>
        <w:t xml:space="preserve"> </w:t>
      </w:r>
      <w:r>
        <w:t>и</w:t>
      </w:r>
      <w:r>
        <w:rPr>
          <w:spacing w:val="-3"/>
        </w:rPr>
        <w:t xml:space="preserve"> </w:t>
      </w:r>
      <w:r>
        <w:t>анализировать</w:t>
      </w:r>
      <w:r>
        <w:rPr>
          <w:spacing w:val="-4"/>
        </w:rPr>
        <w:t xml:space="preserve"> </w:t>
      </w:r>
      <w:r>
        <w:t>его</w:t>
      </w:r>
      <w:r>
        <w:rPr>
          <w:spacing w:val="-3"/>
        </w:rPr>
        <w:t xml:space="preserve"> </w:t>
      </w:r>
      <w:r>
        <w:t>выполнение</w:t>
      </w:r>
      <w:r>
        <w:rPr>
          <w:spacing w:val="-2"/>
        </w:rPr>
        <w:t xml:space="preserve"> </w:t>
      </w:r>
      <w:r>
        <w:t>другими</w:t>
      </w:r>
      <w:r>
        <w:rPr>
          <w:spacing w:val="-3"/>
        </w:rPr>
        <w:t xml:space="preserve"> </w:t>
      </w:r>
      <w:r>
        <w:t>обучающимися,</w:t>
      </w:r>
      <w:r>
        <w:rPr>
          <w:spacing w:val="-1"/>
        </w:rPr>
        <w:t xml:space="preserve"> </w:t>
      </w:r>
      <w:r>
        <w:t>сравнивая с заданным образцом, выявлять ошибки и предлагать способы устранения (для бесснежных районов – имитация передвижения);</w:t>
      </w:r>
    </w:p>
    <w:p w:rsidR="004F75DF" w:rsidRDefault="0013698B">
      <w:pPr>
        <w:pStyle w:val="a3"/>
        <w:spacing w:before="200"/>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rsidR="004F75DF" w:rsidRDefault="0013698B">
      <w:pPr>
        <w:pStyle w:val="a3"/>
        <w:spacing w:before="201"/>
        <w:ind w:right="1136" w:firstLine="600"/>
      </w:pPr>
      <w:r>
        <w:t>выполнять правила и демонстрировать технические действия в</w:t>
      </w:r>
      <w:r>
        <w:rPr>
          <w:spacing w:val="40"/>
        </w:rPr>
        <w:t xml:space="preserve"> </w:t>
      </w:r>
      <w:r>
        <w:t>спортивных играх:</w:t>
      </w:r>
    </w:p>
    <w:p w:rsidR="004F75DF" w:rsidRDefault="0013698B">
      <w:pPr>
        <w:pStyle w:val="a3"/>
        <w:spacing w:before="197" w:line="242" w:lineRule="auto"/>
        <w:ind w:right="1145" w:firstLine="60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F75DF" w:rsidRDefault="0013698B">
      <w:pPr>
        <w:pStyle w:val="a3"/>
        <w:spacing w:before="191"/>
        <w:ind w:right="1140" w:firstLine="60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F75DF" w:rsidRDefault="0013698B">
      <w:pPr>
        <w:pStyle w:val="a3"/>
        <w:spacing w:before="201"/>
        <w:ind w:right="1138" w:firstLine="60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F75DF" w:rsidRDefault="004F75DF">
      <w:pPr>
        <w:pStyle w:val="a3"/>
        <w:ind w:left="0"/>
        <w:jc w:val="left"/>
      </w:pPr>
    </w:p>
    <w:p w:rsidR="004F75DF" w:rsidRDefault="004F75DF">
      <w:pPr>
        <w:pStyle w:val="a3"/>
        <w:spacing w:before="27"/>
        <w:ind w:left="0"/>
        <w:jc w:val="left"/>
      </w:pPr>
    </w:p>
    <w:p w:rsidR="004F75DF" w:rsidRDefault="0013698B">
      <w:pPr>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7</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rsidR="004F75DF" w:rsidRDefault="0013698B">
      <w:pPr>
        <w:pStyle w:val="a3"/>
        <w:spacing w:before="196" w:line="242" w:lineRule="auto"/>
        <w:ind w:right="1137" w:firstLine="60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F75DF" w:rsidRDefault="0013698B">
      <w:pPr>
        <w:pStyle w:val="a3"/>
        <w:spacing w:before="192" w:line="242" w:lineRule="auto"/>
        <w:ind w:right="1141" w:firstLine="60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F75DF" w:rsidRDefault="0013698B">
      <w:pPr>
        <w:pStyle w:val="a3"/>
        <w:spacing w:before="191"/>
        <w:ind w:right="1135" w:firstLine="60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rsidR="004F75DF" w:rsidRDefault="0013698B">
      <w:pPr>
        <w:pStyle w:val="a3"/>
        <w:spacing w:before="200"/>
        <w:ind w:right="1140" w:firstLine="600"/>
      </w:pPr>
      <w:r>
        <w:t>составлять планы самостоятельных занятий физической и технической подготовкой,</w:t>
      </w:r>
      <w:r>
        <w:rPr>
          <w:spacing w:val="29"/>
        </w:rPr>
        <w:t xml:space="preserve"> </w:t>
      </w:r>
      <w:r>
        <w:t>распределять</w:t>
      </w:r>
      <w:r>
        <w:rPr>
          <w:spacing w:val="25"/>
        </w:rPr>
        <w:t xml:space="preserve"> </w:t>
      </w:r>
      <w:r>
        <w:t>их</w:t>
      </w:r>
      <w:r>
        <w:rPr>
          <w:spacing w:val="27"/>
        </w:rPr>
        <w:t xml:space="preserve"> </w:t>
      </w:r>
      <w:r>
        <w:t>в</w:t>
      </w:r>
      <w:r>
        <w:rPr>
          <w:spacing w:val="25"/>
        </w:rPr>
        <w:t xml:space="preserve"> </w:t>
      </w:r>
      <w:r>
        <w:t>недельном</w:t>
      </w:r>
      <w:r>
        <w:rPr>
          <w:spacing w:val="27"/>
        </w:rPr>
        <w:t xml:space="preserve"> </w:t>
      </w:r>
      <w:r>
        <w:t>и</w:t>
      </w:r>
      <w:r>
        <w:rPr>
          <w:spacing w:val="27"/>
        </w:rPr>
        <w:t xml:space="preserve"> </w:t>
      </w:r>
      <w:r>
        <w:t>месячном</w:t>
      </w:r>
      <w:r>
        <w:rPr>
          <w:spacing w:val="28"/>
        </w:rPr>
        <w:t xml:space="preserve"> </w:t>
      </w:r>
      <w:r>
        <w:t>циклах</w:t>
      </w:r>
      <w:r>
        <w:rPr>
          <w:spacing w:val="27"/>
        </w:rPr>
        <w:t xml:space="preserve"> </w:t>
      </w:r>
      <w:r>
        <w:t>учебного</w:t>
      </w:r>
      <w:r>
        <w:rPr>
          <w:spacing w:val="26"/>
        </w:rPr>
        <w:t xml:space="preserve"> </w:t>
      </w:r>
      <w:r>
        <w:rPr>
          <w:spacing w:val="-2"/>
        </w:rPr>
        <w:t>года,</w:t>
      </w:r>
    </w:p>
    <w:p w:rsidR="004F75DF" w:rsidRDefault="004F75DF">
      <w:pPr>
        <w:sectPr w:rsidR="004F75DF">
          <w:pgSz w:w="11910" w:h="16390"/>
          <w:pgMar w:top="980" w:right="0" w:bottom="280" w:left="460" w:header="723" w:footer="0" w:gutter="0"/>
          <w:cols w:space="720"/>
        </w:sectPr>
      </w:pPr>
    </w:p>
    <w:p w:rsidR="004F75DF" w:rsidRDefault="0013698B">
      <w:pPr>
        <w:pStyle w:val="a3"/>
        <w:tabs>
          <w:tab w:val="left" w:pos="2112"/>
          <w:tab w:val="left" w:pos="2630"/>
          <w:tab w:val="left" w:pos="4947"/>
          <w:tab w:val="left" w:pos="6040"/>
          <w:tab w:val="left" w:pos="6390"/>
          <w:tab w:val="left" w:pos="7776"/>
          <w:tab w:val="left" w:pos="9090"/>
          <w:tab w:val="left" w:pos="10150"/>
        </w:tabs>
        <w:spacing w:before="277" w:line="322" w:lineRule="exact"/>
        <w:jc w:val="left"/>
      </w:pPr>
      <w:r>
        <w:rPr>
          <w:spacing w:val="-2"/>
        </w:rPr>
        <w:lastRenderedPageBreak/>
        <w:t>оценивать</w:t>
      </w:r>
      <w:r>
        <w:tab/>
      </w:r>
      <w:r>
        <w:rPr>
          <w:spacing w:val="-5"/>
        </w:rPr>
        <w:t>их</w:t>
      </w:r>
      <w:r>
        <w:tab/>
      </w:r>
      <w:r>
        <w:rPr>
          <w:spacing w:val="-2"/>
        </w:rPr>
        <w:t>оздоровительный</w:t>
      </w:r>
      <w:r>
        <w:tab/>
      </w:r>
      <w:r>
        <w:rPr>
          <w:spacing w:val="-2"/>
        </w:rPr>
        <w:t>эффект</w:t>
      </w:r>
      <w:r>
        <w:tab/>
      </w:r>
      <w:r>
        <w:rPr>
          <w:spacing w:val="-10"/>
        </w:rPr>
        <w:t>с</w:t>
      </w:r>
      <w:r>
        <w:tab/>
      </w:r>
      <w:r>
        <w:rPr>
          <w:spacing w:val="-2"/>
        </w:rPr>
        <w:t>помощью</w:t>
      </w:r>
      <w:r>
        <w:tab/>
      </w:r>
      <w:r>
        <w:rPr>
          <w:spacing w:val="-2"/>
        </w:rPr>
        <w:t>«индекса</w:t>
      </w:r>
      <w:r>
        <w:tab/>
      </w:r>
      <w:r>
        <w:rPr>
          <w:spacing w:val="-2"/>
        </w:rPr>
        <w:t>Кетле»</w:t>
      </w:r>
      <w:r>
        <w:tab/>
      </w:r>
      <w:r>
        <w:rPr>
          <w:spacing w:val="-10"/>
        </w:rPr>
        <w:t>и</w:t>
      </w:r>
    </w:p>
    <w:p w:rsidR="004F75DF" w:rsidRDefault="0013698B">
      <w:pPr>
        <w:pStyle w:val="a3"/>
        <w:jc w:val="left"/>
      </w:pPr>
      <w:r>
        <w:t>«ортостатической</w:t>
      </w:r>
      <w:r>
        <w:rPr>
          <w:spacing w:val="-10"/>
        </w:rPr>
        <w:t xml:space="preserve"> </w:t>
      </w:r>
      <w:r>
        <w:t>пробы»</w:t>
      </w:r>
      <w:r>
        <w:rPr>
          <w:spacing w:val="-13"/>
        </w:rPr>
        <w:t xml:space="preserve"> </w:t>
      </w:r>
      <w:r>
        <w:t>(по</w:t>
      </w:r>
      <w:r>
        <w:rPr>
          <w:spacing w:val="-10"/>
        </w:rPr>
        <w:t xml:space="preserve"> </w:t>
      </w:r>
      <w:r>
        <w:rPr>
          <w:spacing w:val="-2"/>
        </w:rPr>
        <w:t>образцу);</w:t>
      </w:r>
    </w:p>
    <w:p w:rsidR="004F75DF" w:rsidRDefault="0013698B">
      <w:pPr>
        <w:pStyle w:val="a3"/>
        <w:spacing w:before="201"/>
        <w:ind w:right="1137" w:firstLine="600"/>
      </w:pPr>
      <w:r>
        <w:t>выполнять лазанье по канату в два приёма (юноши) и простейшие акробатические пирамиды в парах и тройках (девушки);</w:t>
      </w:r>
    </w:p>
    <w:p w:rsidR="004F75DF" w:rsidRDefault="0013698B">
      <w:pPr>
        <w:pStyle w:val="a3"/>
        <w:spacing w:before="201"/>
        <w:ind w:right="1134" w:firstLine="60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F75DF" w:rsidRDefault="0013698B">
      <w:pPr>
        <w:pStyle w:val="a3"/>
        <w:spacing w:before="196" w:line="242" w:lineRule="auto"/>
        <w:ind w:right="1126" w:firstLine="600"/>
      </w:pPr>
      <w:r>
        <w:t>выполнять стойку на голове с опорой на руки и включать её в акробатическую комбинацию из ранее освоенных упражнений (юноши);</w:t>
      </w:r>
    </w:p>
    <w:p w:rsidR="004F75DF" w:rsidRDefault="0013698B">
      <w:pPr>
        <w:pStyle w:val="a3"/>
        <w:spacing w:before="195" w:line="322" w:lineRule="exact"/>
        <w:ind w:left="1273"/>
        <w:jc w:val="left"/>
      </w:pPr>
      <w:r>
        <w:t>выполнять</w:t>
      </w:r>
      <w:r>
        <w:rPr>
          <w:spacing w:val="42"/>
        </w:rPr>
        <w:t xml:space="preserve"> </w:t>
      </w:r>
      <w:r>
        <w:t>беговые</w:t>
      </w:r>
      <w:r>
        <w:rPr>
          <w:spacing w:val="49"/>
        </w:rPr>
        <w:t xml:space="preserve"> </w:t>
      </w:r>
      <w:r>
        <w:t>упражнения</w:t>
      </w:r>
      <w:r>
        <w:rPr>
          <w:spacing w:val="45"/>
        </w:rPr>
        <w:t xml:space="preserve"> </w:t>
      </w:r>
      <w:r>
        <w:t>с</w:t>
      </w:r>
      <w:r>
        <w:rPr>
          <w:spacing w:val="45"/>
        </w:rPr>
        <w:t xml:space="preserve"> </w:t>
      </w:r>
      <w:r>
        <w:t>преодолением</w:t>
      </w:r>
      <w:r>
        <w:rPr>
          <w:spacing w:val="45"/>
        </w:rPr>
        <w:t xml:space="preserve"> </w:t>
      </w:r>
      <w:r>
        <w:t>препятствий</w:t>
      </w:r>
      <w:r>
        <w:rPr>
          <w:spacing w:val="44"/>
        </w:rPr>
        <w:t xml:space="preserve"> </w:t>
      </w:r>
      <w:r>
        <w:rPr>
          <w:spacing w:val="-2"/>
        </w:rPr>
        <w:t>способами</w:t>
      </w:r>
    </w:p>
    <w:p w:rsidR="004F75DF" w:rsidRDefault="0013698B">
      <w:pPr>
        <w:pStyle w:val="a3"/>
        <w:ind w:right="1123"/>
        <w:jc w:val="left"/>
      </w:pPr>
      <w:r>
        <w:t>«</w:t>
      </w:r>
      <w:proofErr w:type="spellStart"/>
      <w:r>
        <w:t>наступание</w:t>
      </w:r>
      <w:proofErr w:type="spellEnd"/>
      <w:r>
        <w:t>»</w:t>
      </w:r>
      <w:r>
        <w:rPr>
          <w:spacing w:val="80"/>
        </w:rPr>
        <w:t xml:space="preserve"> </w:t>
      </w:r>
      <w:r>
        <w:t>и</w:t>
      </w:r>
      <w:r>
        <w:rPr>
          <w:spacing w:val="80"/>
        </w:rPr>
        <w:t xml:space="preserve"> </w:t>
      </w:r>
      <w:r>
        <w:t>«прыжковый</w:t>
      </w:r>
      <w:r>
        <w:rPr>
          <w:spacing w:val="80"/>
        </w:rPr>
        <w:t xml:space="preserve"> </w:t>
      </w:r>
      <w:r>
        <w:t>бег»,</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беге</w:t>
      </w:r>
      <w:r>
        <w:rPr>
          <w:spacing w:val="80"/>
        </w:rPr>
        <w:t xml:space="preserve"> </w:t>
      </w:r>
      <w:r>
        <w:t>по</w:t>
      </w:r>
      <w:r>
        <w:rPr>
          <w:spacing w:val="80"/>
        </w:rPr>
        <w:t xml:space="preserve"> </w:t>
      </w:r>
      <w:r>
        <w:t xml:space="preserve">пересечённой </w:t>
      </w:r>
      <w:r>
        <w:rPr>
          <w:spacing w:val="-2"/>
        </w:rPr>
        <w:t>местности;</w:t>
      </w:r>
    </w:p>
    <w:p w:rsidR="004F75DF" w:rsidRDefault="0013698B">
      <w:pPr>
        <w:pStyle w:val="a3"/>
        <w:spacing w:before="201"/>
        <w:ind w:right="1138" w:firstLine="600"/>
      </w:pPr>
      <w:r>
        <w:t>выполнять</w:t>
      </w:r>
      <w:r>
        <w:rPr>
          <w:spacing w:val="-2"/>
        </w:rPr>
        <w:t xml:space="preserve"> </w:t>
      </w:r>
      <w:r>
        <w:t>метание малого мяча на точность</w:t>
      </w:r>
      <w:r>
        <w:rPr>
          <w:spacing w:val="-2"/>
        </w:rPr>
        <w:t xml:space="preserve"> </w:t>
      </w:r>
      <w:r>
        <w:t>в</w:t>
      </w:r>
      <w:r>
        <w:rPr>
          <w:spacing w:val="-2"/>
        </w:rPr>
        <w:t xml:space="preserve"> </w:t>
      </w:r>
      <w:r>
        <w:t>неподвижную, качающуюся и катящуюся с разной скоростью мишень;</w:t>
      </w:r>
    </w:p>
    <w:p w:rsidR="004F75DF" w:rsidRDefault="0013698B">
      <w:pPr>
        <w:pStyle w:val="a3"/>
        <w:spacing w:before="201"/>
        <w:ind w:right="1133" w:firstLine="600"/>
      </w:pPr>
      <w:r>
        <w:t xml:space="preserve">выполнять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перехода);</w:t>
      </w:r>
    </w:p>
    <w:p w:rsidR="004F75DF" w:rsidRDefault="0013698B">
      <w:pPr>
        <w:pStyle w:val="a3"/>
        <w:spacing w:before="200"/>
        <w:ind w:right="1123" w:firstLine="600"/>
        <w:jc w:val="left"/>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rsidR="004F75DF" w:rsidRDefault="0013698B">
      <w:pPr>
        <w:pStyle w:val="a3"/>
        <w:spacing w:before="43" w:line="524" w:lineRule="exact"/>
        <w:ind w:left="1273" w:right="1123"/>
        <w:jc w:val="left"/>
      </w:pPr>
      <w:r>
        <w:t>демонстрировать и использовать технические действия спортивных игр: баскетбол</w:t>
      </w:r>
      <w:r>
        <w:rPr>
          <w:spacing w:val="62"/>
        </w:rPr>
        <w:t xml:space="preserve"> </w:t>
      </w:r>
      <w:r>
        <w:t>(передача</w:t>
      </w:r>
      <w:r>
        <w:rPr>
          <w:spacing w:val="62"/>
        </w:rPr>
        <w:t xml:space="preserve"> </w:t>
      </w:r>
      <w:r>
        <w:t>и</w:t>
      </w:r>
      <w:r>
        <w:rPr>
          <w:spacing w:val="62"/>
        </w:rPr>
        <w:t xml:space="preserve"> </w:t>
      </w:r>
      <w:r>
        <w:t>ловля</w:t>
      </w:r>
      <w:r>
        <w:rPr>
          <w:spacing w:val="63"/>
        </w:rPr>
        <w:t xml:space="preserve"> </w:t>
      </w:r>
      <w:r>
        <w:t>мяча</w:t>
      </w:r>
      <w:r>
        <w:rPr>
          <w:spacing w:val="62"/>
        </w:rPr>
        <w:t xml:space="preserve"> </w:t>
      </w:r>
      <w:r>
        <w:t>после</w:t>
      </w:r>
      <w:r>
        <w:rPr>
          <w:spacing w:val="63"/>
        </w:rPr>
        <w:t xml:space="preserve"> </w:t>
      </w:r>
      <w:r>
        <w:t>отскока</w:t>
      </w:r>
      <w:r>
        <w:rPr>
          <w:spacing w:val="63"/>
        </w:rPr>
        <w:t xml:space="preserve"> </w:t>
      </w:r>
      <w:r>
        <w:t>от</w:t>
      </w:r>
      <w:r>
        <w:rPr>
          <w:spacing w:val="60"/>
        </w:rPr>
        <w:t xml:space="preserve"> </w:t>
      </w:r>
      <w:r>
        <w:t>пола,</w:t>
      </w:r>
      <w:r>
        <w:rPr>
          <w:spacing w:val="64"/>
        </w:rPr>
        <w:t xml:space="preserve"> </w:t>
      </w:r>
      <w:r>
        <w:t>броски</w:t>
      </w:r>
      <w:r>
        <w:rPr>
          <w:spacing w:val="62"/>
        </w:rPr>
        <w:t xml:space="preserve"> </w:t>
      </w:r>
      <w:r>
        <w:rPr>
          <w:spacing w:val="-4"/>
        </w:rPr>
        <w:t>мяча</w:t>
      </w:r>
    </w:p>
    <w:p w:rsidR="004F75DF" w:rsidRDefault="0013698B">
      <w:pPr>
        <w:pStyle w:val="a3"/>
        <w:spacing w:line="277" w:lineRule="exact"/>
        <w:jc w:val="left"/>
      </w:pPr>
      <w:proofErr w:type="gramStart"/>
      <w:r>
        <w:t>двумя</w:t>
      </w:r>
      <w:r>
        <w:rPr>
          <w:spacing w:val="23"/>
        </w:rPr>
        <w:t xml:space="preserve">  </w:t>
      </w:r>
      <w:r>
        <w:t>руками</w:t>
      </w:r>
      <w:proofErr w:type="gramEnd"/>
      <w:r>
        <w:rPr>
          <w:spacing w:val="79"/>
          <w:w w:val="150"/>
        </w:rPr>
        <w:t xml:space="preserve"> </w:t>
      </w:r>
      <w:r>
        <w:t>снизу</w:t>
      </w:r>
      <w:r>
        <w:rPr>
          <w:spacing w:val="76"/>
          <w:w w:val="150"/>
        </w:rPr>
        <w:t xml:space="preserve"> </w:t>
      </w:r>
      <w:r>
        <w:t>и</w:t>
      </w:r>
      <w:r>
        <w:rPr>
          <w:spacing w:val="79"/>
          <w:w w:val="150"/>
        </w:rPr>
        <w:t xml:space="preserve"> </w:t>
      </w:r>
      <w:r>
        <w:t>от</w:t>
      </w:r>
      <w:r>
        <w:rPr>
          <w:spacing w:val="78"/>
          <w:w w:val="150"/>
        </w:rPr>
        <w:t xml:space="preserve"> </w:t>
      </w:r>
      <w:r>
        <w:t>груди</w:t>
      </w:r>
      <w:r>
        <w:rPr>
          <w:spacing w:val="79"/>
          <w:w w:val="150"/>
        </w:rPr>
        <w:t xml:space="preserve"> </w:t>
      </w:r>
      <w:r>
        <w:t>в</w:t>
      </w:r>
      <w:r>
        <w:rPr>
          <w:spacing w:val="79"/>
          <w:w w:val="150"/>
        </w:rPr>
        <w:t xml:space="preserve"> </w:t>
      </w:r>
      <w:r>
        <w:t>движении,</w:t>
      </w:r>
      <w:r>
        <w:rPr>
          <w:spacing w:val="23"/>
        </w:rPr>
        <w:t xml:space="preserve">  </w:t>
      </w:r>
      <w:r>
        <w:t>использование</w:t>
      </w:r>
      <w:r>
        <w:rPr>
          <w:spacing w:val="23"/>
        </w:rPr>
        <w:t xml:space="preserve">  </w:t>
      </w:r>
      <w:r>
        <w:rPr>
          <w:spacing w:val="-2"/>
        </w:rPr>
        <w:t>разученных</w:t>
      </w:r>
    </w:p>
    <w:p w:rsidR="004F75DF" w:rsidRDefault="0013698B">
      <w:pPr>
        <w:pStyle w:val="a3"/>
        <w:jc w:val="left"/>
      </w:pPr>
      <w:r>
        <w:t>технических</w:t>
      </w:r>
      <w:r>
        <w:rPr>
          <w:spacing w:val="-11"/>
        </w:rPr>
        <w:t xml:space="preserve"> </w:t>
      </w:r>
      <w:r>
        <w:t>действий</w:t>
      </w:r>
      <w:r>
        <w:rPr>
          <w:spacing w:val="-3"/>
        </w:rPr>
        <w:t xml:space="preserve"> </w:t>
      </w:r>
      <w:r>
        <w:t>в</w:t>
      </w:r>
      <w:r>
        <w:rPr>
          <w:spacing w:val="-8"/>
        </w:rPr>
        <w:t xml:space="preserve"> </w:t>
      </w:r>
      <w:r>
        <w:t>условиях</w:t>
      </w:r>
      <w:r>
        <w:rPr>
          <w:spacing w:val="-10"/>
        </w:rPr>
        <w:t xml:space="preserve"> </w:t>
      </w:r>
      <w:r>
        <w:t>игровой</w:t>
      </w:r>
      <w:r>
        <w:rPr>
          <w:spacing w:val="-7"/>
        </w:rPr>
        <w:t xml:space="preserve"> </w:t>
      </w:r>
      <w:r>
        <w:rPr>
          <w:spacing w:val="-2"/>
        </w:rPr>
        <w:t>деятельности);</w:t>
      </w:r>
    </w:p>
    <w:p w:rsidR="004F75DF" w:rsidRDefault="0013698B">
      <w:pPr>
        <w:pStyle w:val="a3"/>
        <w:spacing w:before="201"/>
        <w:ind w:right="1140" w:firstLine="600"/>
      </w:pPr>
      <w:r>
        <w:t xml:space="preserve">волейбол (передача мяча за голову на своей площадке и через сетку, использование разученных технических действий в условиях игровой </w:t>
      </w:r>
      <w:r>
        <w:rPr>
          <w:spacing w:val="-2"/>
        </w:rPr>
        <w:t>деятельности);</w:t>
      </w:r>
    </w:p>
    <w:p w:rsidR="004F75DF" w:rsidRDefault="0013698B">
      <w:pPr>
        <w:pStyle w:val="a3"/>
        <w:spacing w:before="196"/>
        <w:ind w:right="1132" w:firstLine="60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Pr>
          <w:spacing w:val="-2"/>
        </w:rPr>
        <w:t>деятельности).</w:t>
      </w:r>
    </w:p>
    <w:p w:rsidR="004F75DF" w:rsidRDefault="0013698B">
      <w:pPr>
        <w:spacing w:before="201"/>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8</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32" w:firstLine="600"/>
      </w:pPr>
      <w:r>
        <w:lastRenderedPageBreak/>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rsidR="004F75DF" w:rsidRDefault="0013698B">
      <w:pPr>
        <w:pStyle w:val="a3"/>
        <w:spacing w:before="201"/>
        <w:ind w:right="1142" w:firstLine="60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F75DF" w:rsidRDefault="0013698B">
      <w:pPr>
        <w:pStyle w:val="a3"/>
        <w:spacing w:before="200"/>
        <w:ind w:right="1140" w:firstLine="600"/>
      </w:pPr>
      <w:r>
        <w:t>проводить занятия оздоровительной гимнастикой по коррекции индивидуальной формы осанки и избыточной массы тела;</w:t>
      </w:r>
    </w:p>
    <w:p w:rsidR="004F75DF" w:rsidRDefault="0013698B">
      <w:pPr>
        <w:pStyle w:val="a3"/>
        <w:spacing w:before="202"/>
        <w:ind w:right="1140" w:firstLine="600"/>
      </w:pPr>
      <w:r>
        <w:t>составлять</w:t>
      </w:r>
      <w:r>
        <w:rPr>
          <w:spacing w:val="-2"/>
        </w:rPr>
        <w:t xml:space="preserve"> </w:t>
      </w:r>
      <w:r>
        <w:t>планы</w:t>
      </w:r>
      <w:r>
        <w:rPr>
          <w:spacing w:val="-1"/>
        </w:rPr>
        <w:t xml:space="preserve"> </w:t>
      </w:r>
      <w:r>
        <w:t>занятия спортивной тренировкой, определять</w:t>
      </w:r>
      <w:r>
        <w:rPr>
          <w:spacing w:val="-2"/>
        </w:rPr>
        <w:t xml:space="preserve"> </w:t>
      </w:r>
      <w:r>
        <w:t>их</w:t>
      </w:r>
      <w:r>
        <w:rPr>
          <w:spacing w:val="-5"/>
        </w:rPr>
        <w:t xml:space="preserve"> </w:t>
      </w:r>
      <w:r>
        <w:t>целевое содержание в соответствии с индивидуальными показателями развития основных физических качеств;</w:t>
      </w:r>
    </w:p>
    <w:p w:rsidR="004F75DF" w:rsidRDefault="0013698B">
      <w:pPr>
        <w:pStyle w:val="a3"/>
        <w:spacing w:before="196" w:line="242" w:lineRule="auto"/>
        <w:ind w:right="1142" w:firstLine="60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F75DF" w:rsidRDefault="0013698B">
      <w:pPr>
        <w:pStyle w:val="a3"/>
        <w:spacing w:before="191"/>
        <w:ind w:right="1137" w:firstLine="600"/>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w:t>
      </w:r>
      <w:r>
        <w:rPr>
          <w:spacing w:val="-2"/>
        </w:rPr>
        <w:t>(юноши);</w:t>
      </w:r>
    </w:p>
    <w:p w:rsidR="004F75DF" w:rsidRDefault="0013698B">
      <w:pPr>
        <w:pStyle w:val="a3"/>
        <w:spacing w:before="200" w:line="242" w:lineRule="auto"/>
        <w:ind w:right="1140" w:firstLine="600"/>
      </w:pPr>
      <w:r>
        <w:t>выполнять</w:t>
      </w:r>
      <w:r>
        <w:rPr>
          <w:spacing w:val="-2"/>
        </w:rPr>
        <w:t xml:space="preserve"> </w:t>
      </w:r>
      <w:r>
        <w:t>прыжок</w:t>
      </w:r>
      <w:r>
        <w:rPr>
          <w:spacing w:val="-1"/>
        </w:rPr>
        <w:t xml:space="preserve"> </w:t>
      </w:r>
      <w:r>
        <w:t>в</w:t>
      </w:r>
      <w:r>
        <w:rPr>
          <w:spacing w:val="-2"/>
        </w:rPr>
        <w:t xml:space="preserve"> </w:t>
      </w:r>
      <w:r>
        <w:t>длину</w:t>
      </w:r>
      <w:r>
        <w:rPr>
          <w:spacing w:val="-5"/>
        </w:rPr>
        <w:t xml:space="preserve"> </w:t>
      </w:r>
      <w:r>
        <w:t>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F75DF" w:rsidRDefault="0013698B">
      <w:pPr>
        <w:pStyle w:val="a3"/>
        <w:spacing w:before="191"/>
        <w:ind w:right="1127" w:firstLine="60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F75DF" w:rsidRDefault="0013698B">
      <w:pPr>
        <w:pStyle w:val="a3"/>
        <w:spacing w:before="201"/>
        <w:ind w:right="1138" w:firstLine="600"/>
      </w:pPr>
      <w:r>
        <w:t xml:space="preserve">выполнять передвижение на лыжах одновременным </w:t>
      </w:r>
      <w:proofErr w:type="spellStart"/>
      <w:r>
        <w:t>бесшажным</w:t>
      </w:r>
      <w:proofErr w:type="spellEnd"/>
      <w:r>
        <w:t xml:space="preserve"> ходом,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proofErr w:type="spellStart"/>
      <w:r>
        <w:t>перелазанием</w:t>
      </w:r>
      <w:proofErr w:type="spellEnd"/>
      <w:r>
        <w:t xml:space="preserve"> (для бесснежных районов – имитация </w:t>
      </w:r>
      <w:r>
        <w:rPr>
          <w:spacing w:val="-2"/>
        </w:rPr>
        <w:t>передвижения);</w:t>
      </w:r>
    </w:p>
    <w:p w:rsidR="004F75DF" w:rsidRDefault="0013698B">
      <w:pPr>
        <w:pStyle w:val="a3"/>
        <w:spacing w:before="200"/>
        <w:ind w:right="1140" w:firstLine="600"/>
      </w:pPr>
      <w:r>
        <w:t>соблюдать правила безопасности в бассейне при выполнении плавательных упражнений;</w:t>
      </w:r>
    </w:p>
    <w:p w:rsidR="004F75DF" w:rsidRDefault="0013698B">
      <w:pPr>
        <w:pStyle w:val="a3"/>
        <w:spacing w:before="201"/>
        <w:ind w:left="1273"/>
        <w:jc w:val="left"/>
      </w:pPr>
      <w:r>
        <w:t>выполнять</w:t>
      </w:r>
      <w:r>
        <w:rPr>
          <w:spacing w:val="-8"/>
        </w:rPr>
        <w:t xml:space="preserve"> </w:t>
      </w:r>
      <w:r>
        <w:t>прыжки</w:t>
      </w:r>
      <w:r>
        <w:rPr>
          <w:spacing w:val="-6"/>
        </w:rPr>
        <w:t xml:space="preserve"> </w:t>
      </w:r>
      <w:r>
        <w:t>в</w:t>
      </w:r>
      <w:r>
        <w:rPr>
          <w:spacing w:val="-3"/>
        </w:rPr>
        <w:t xml:space="preserve"> </w:t>
      </w:r>
      <w:r>
        <w:t>воду</w:t>
      </w:r>
      <w:r>
        <w:rPr>
          <w:spacing w:val="-9"/>
        </w:rPr>
        <w:t xml:space="preserve"> </w:t>
      </w:r>
      <w:r>
        <w:t>со</w:t>
      </w:r>
      <w:r>
        <w:rPr>
          <w:spacing w:val="-6"/>
        </w:rPr>
        <w:t xml:space="preserve"> </w:t>
      </w:r>
      <w:r>
        <w:t>стартовой</w:t>
      </w:r>
      <w:r>
        <w:rPr>
          <w:spacing w:val="-5"/>
        </w:rPr>
        <w:t xml:space="preserve"> </w:t>
      </w:r>
      <w:r>
        <w:rPr>
          <w:spacing w:val="-2"/>
        </w:rPr>
        <w:t>тумбы;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firstLine="600"/>
      </w:pPr>
      <w:r>
        <w:lastRenderedPageBreak/>
        <w:t>выполнять технические элементы плавания кролем на груди в согласовании с дыханием;</w:t>
      </w:r>
    </w:p>
    <w:p w:rsidR="004F75DF" w:rsidRDefault="0013698B">
      <w:pPr>
        <w:pStyle w:val="a3"/>
        <w:spacing w:before="201"/>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rsidR="004F75DF" w:rsidRDefault="0013698B">
      <w:pPr>
        <w:pStyle w:val="a3"/>
        <w:spacing w:before="3" w:line="520" w:lineRule="atLeast"/>
        <w:ind w:left="1273" w:right="1139"/>
      </w:pPr>
      <w:r>
        <w:t>демонстрировать и использовать технические действия спортивных игр: баскетбол</w:t>
      </w:r>
      <w:r>
        <w:rPr>
          <w:spacing w:val="9"/>
        </w:rPr>
        <w:t xml:space="preserve"> </w:t>
      </w:r>
      <w:r>
        <w:t>(передача</w:t>
      </w:r>
      <w:r>
        <w:rPr>
          <w:spacing w:val="9"/>
        </w:rPr>
        <w:t xml:space="preserve"> </w:t>
      </w:r>
      <w:r>
        <w:t>мяча</w:t>
      </w:r>
      <w:r>
        <w:rPr>
          <w:spacing w:val="10"/>
        </w:rPr>
        <w:t xml:space="preserve"> </w:t>
      </w:r>
      <w:r>
        <w:t>одной</w:t>
      </w:r>
      <w:r>
        <w:rPr>
          <w:spacing w:val="8"/>
        </w:rPr>
        <w:t xml:space="preserve"> </w:t>
      </w:r>
      <w:r>
        <w:t>рукой</w:t>
      </w:r>
      <w:r>
        <w:rPr>
          <w:spacing w:val="9"/>
        </w:rPr>
        <w:t xml:space="preserve"> </w:t>
      </w:r>
      <w:r>
        <w:t>снизу</w:t>
      </w:r>
      <w:r>
        <w:rPr>
          <w:spacing w:val="5"/>
        </w:rPr>
        <w:t xml:space="preserve"> </w:t>
      </w:r>
      <w:r>
        <w:t>и</w:t>
      </w:r>
      <w:r>
        <w:rPr>
          <w:spacing w:val="8"/>
        </w:rPr>
        <w:t xml:space="preserve"> </w:t>
      </w:r>
      <w:r>
        <w:t>от</w:t>
      </w:r>
      <w:r>
        <w:rPr>
          <w:spacing w:val="8"/>
        </w:rPr>
        <w:t xml:space="preserve"> </w:t>
      </w:r>
      <w:r>
        <w:t>плеча,</w:t>
      </w:r>
      <w:r>
        <w:rPr>
          <w:spacing w:val="11"/>
        </w:rPr>
        <w:t xml:space="preserve"> </w:t>
      </w:r>
      <w:r>
        <w:t>бросок</w:t>
      </w:r>
      <w:r>
        <w:rPr>
          <w:spacing w:val="8"/>
        </w:rPr>
        <w:t xml:space="preserve"> </w:t>
      </w:r>
      <w:r>
        <w:t>в</w:t>
      </w:r>
      <w:r>
        <w:rPr>
          <w:spacing w:val="8"/>
        </w:rPr>
        <w:t xml:space="preserve"> </w:t>
      </w:r>
      <w:r>
        <w:rPr>
          <w:spacing w:val="-2"/>
        </w:rPr>
        <w:t>корзину</w:t>
      </w:r>
    </w:p>
    <w:p w:rsidR="004F75DF" w:rsidRDefault="0013698B">
      <w:pPr>
        <w:pStyle w:val="a3"/>
        <w:spacing w:line="242" w:lineRule="auto"/>
        <w:ind w:right="1139"/>
      </w:pPr>
      <w: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F75DF" w:rsidRDefault="0013698B">
      <w:pPr>
        <w:pStyle w:val="a3"/>
        <w:spacing w:before="189"/>
        <w:ind w:right="1141" w:firstLine="600"/>
      </w:pPr>
      <w:r>
        <w:t>волейбол</w:t>
      </w:r>
      <w:r>
        <w:rPr>
          <w:spacing w:val="-3"/>
        </w:rPr>
        <w:t xml:space="preserve"> </w:t>
      </w:r>
      <w:r>
        <w:t>(прямой</w:t>
      </w:r>
      <w:r>
        <w:rPr>
          <w:spacing w:val="-4"/>
        </w:rPr>
        <w:t xml:space="preserve"> </w:t>
      </w:r>
      <w:r>
        <w:t>нападающий</w:t>
      </w:r>
      <w:r>
        <w:rPr>
          <w:spacing w:val="-3"/>
        </w:rPr>
        <w:t xml:space="preserve"> </w:t>
      </w:r>
      <w:r>
        <w:t>удар</w:t>
      </w:r>
      <w:r>
        <w:rPr>
          <w:spacing w:val="-4"/>
        </w:rPr>
        <w:t xml:space="preserve"> </w:t>
      </w:r>
      <w:r>
        <w:t>и</w:t>
      </w:r>
      <w:r>
        <w:rPr>
          <w:spacing w:val="-3"/>
        </w:rPr>
        <w:t xml:space="preserve"> </w:t>
      </w:r>
      <w:r>
        <w:t>индивидуальное</w:t>
      </w:r>
      <w:r>
        <w:rPr>
          <w:spacing w:val="-3"/>
        </w:rPr>
        <w:t xml:space="preserve"> </w:t>
      </w:r>
      <w:r>
        <w:t>блокирование</w:t>
      </w:r>
      <w:r>
        <w:rPr>
          <w:spacing w:val="-3"/>
        </w:rPr>
        <w:t xml:space="preserve"> </w:t>
      </w:r>
      <w:r>
        <w:t xml:space="preserve">мяча в прыжке с места,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rsidR="004F75DF" w:rsidRDefault="0013698B">
      <w:pPr>
        <w:pStyle w:val="a3"/>
        <w:spacing w:before="201"/>
        <w:ind w:right="1137" w:firstLine="60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F75DF" w:rsidRDefault="0013698B">
      <w:pPr>
        <w:spacing w:before="201"/>
        <w:ind w:left="793"/>
        <w:jc w:val="both"/>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9</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rsidR="004F75DF" w:rsidRDefault="0013698B">
      <w:pPr>
        <w:pStyle w:val="a3"/>
        <w:spacing w:before="201"/>
        <w:ind w:right="1140" w:firstLine="600"/>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w:t>
      </w:r>
      <w:r>
        <w:rPr>
          <w:spacing w:val="-2"/>
        </w:rPr>
        <w:t>деятельность;</w:t>
      </w:r>
    </w:p>
    <w:p w:rsidR="004F75DF" w:rsidRDefault="0013698B">
      <w:pPr>
        <w:pStyle w:val="a3"/>
        <w:spacing w:before="200"/>
        <w:ind w:right="1140" w:firstLine="60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F75DF" w:rsidRDefault="0013698B">
      <w:pPr>
        <w:pStyle w:val="a3"/>
        <w:spacing w:before="3" w:line="520" w:lineRule="atLeast"/>
        <w:ind w:left="1273" w:right="1143"/>
      </w:pPr>
      <w:r>
        <w:t xml:space="preserve">объяснять понятие «профессионально-прикладная физическая культура»; </w:t>
      </w:r>
      <w:proofErr w:type="gramStart"/>
      <w:r>
        <w:t>её</w:t>
      </w:r>
      <w:r>
        <w:rPr>
          <w:spacing w:val="55"/>
        </w:rPr>
        <w:t xml:space="preserve">  </w:t>
      </w:r>
      <w:r>
        <w:t>целевое</w:t>
      </w:r>
      <w:proofErr w:type="gramEnd"/>
      <w:r>
        <w:rPr>
          <w:spacing w:val="55"/>
        </w:rPr>
        <w:t xml:space="preserve">  </w:t>
      </w:r>
      <w:r>
        <w:t>предназначение,</w:t>
      </w:r>
      <w:r>
        <w:rPr>
          <w:spacing w:val="56"/>
        </w:rPr>
        <w:t xml:space="preserve">  </w:t>
      </w:r>
      <w:r>
        <w:t>связь</w:t>
      </w:r>
      <w:r>
        <w:rPr>
          <w:spacing w:val="55"/>
        </w:rPr>
        <w:t xml:space="preserve">  </w:t>
      </w:r>
      <w:r>
        <w:t>с</w:t>
      </w:r>
      <w:r>
        <w:rPr>
          <w:spacing w:val="55"/>
        </w:rPr>
        <w:t xml:space="preserve">  </w:t>
      </w:r>
      <w:r>
        <w:t>характером</w:t>
      </w:r>
      <w:r>
        <w:rPr>
          <w:spacing w:val="56"/>
        </w:rPr>
        <w:t xml:space="preserve">  </w:t>
      </w:r>
      <w:r>
        <w:t>и</w:t>
      </w:r>
      <w:r>
        <w:rPr>
          <w:spacing w:val="54"/>
        </w:rPr>
        <w:t xml:space="preserve">  </w:t>
      </w:r>
      <w:r>
        <w:rPr>
          <w:spacing w:val="-2"/>
        </w:rPr>
        <w:t>особенностями</w:t>
      </w:r>
    </w:p>
    <w:p w:rsidR="004F75DF" w:rsidRDefault="0013698B">
      <w:pPr>
        <w:pStyle w:val="a3"/>
        <w:spacing w:before="3"/>
        <w:ind w:right="1140"/>
      </w:pPr>
      <w:r>
        <w:t>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F75DF" w:rsidRDefault="0013698B">
      <w:pPr>
        <w:pStyle w:val="a3"/>
        <w:spacing w:before="201"/>
        <w:ind w:right="1135" w:firstLine="600"/>
      </w:pPr>
      <w:r>
        <w:t>использовать приёмы массажа и применять их в процессе</w:t>
      </w:r>
      <w:r>
        <w:rPr>
          <w:spacing w:val="40"/>
        </w:rPr>
        <w:t xml:space="preserve"> </w:t>
      </w:r>
      <w:r>
        <w:t>самостоятельных занятий физической культурой и спортом, выполнять гигиенические требования к процедурам массажа;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2" w:firstLine="600"/>
      </w:pPr>
      <w:r>
        <w:lastRenderedPageBreak/>
        <w:t>измерять</w:t>
      </w:r>
      <w:r>
        <w:rPr>
          <w:spacing w:val="-8"/>
        </w:rPr>
        <w:t xml:space="preserve"> </w:t>
      </w:r>
      <w:r>
        <w:t>индивидуальные</w:t>
      </w:r>
      <w:r>
        <w:rPr>
          <w:spacing w:val="-5"/>
        </w:rPr>
        <w:t xml:space="preserve"> </w:t>
      </w:r>
      <w:r>
        <w:t>функциональные</w:t>
      </w:r>
      <w:r>
        <w:rPr>
          <w:spacing w:val="-5"/>
        </w:rPr>
        <w:t xml:space="preserve"> </w:t>
      </w:r>
      <w:r>
        <w:t>резервы</w:t>
      </w:r>
      <w:r>
        <w:rPr>
          <w:spacing w:val="-6"/>
        </w:rPr>
        <w:t xml:space="preserve"> </w:t>
      </w:r>
      <w:r>
        <w:t>организма</w:t>
      </w:r>
      <w:r>
        <w:rPr>
          <w:spacing w:val="-5"/>
        </w:rPr>
        <w:t xml:space="preserve"> </w:t>
      </w:r>
      <w:r>
        <w:t>с</w:t>
      </w:r>
      <w:r>
        <w:rPr>
          <w:spacing w:val="-5"/>
        </w:rPr>
        <w:t xml:space="preserve"> </w:t>
      </w:r>
      <w:r>
        <w:t xml:space="preserve">помощью проб Штанге, </w:t>
      </w:r>
      <w:proofErr w:type="spellStart"/>
      <w:r>
        <w:t>Генча</w:t>
      </w:r>
      <w:proofErr w:type="spellEnd"/>
      <w: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4F75DF" w:rsidRDefault="0013698B">
      <w:pPr>
        <w:pStyle w:val="a3"/>
        <w:spacing w:before="200"/>
        <w:ind w:right="1140" w:firstLine="60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F75DF" w:rsidRDefault="0013698B">
      <w:pPr>
        <w:pStyle w:val="a3"/>
        <w:spacing w:before="201"/>
        <w:ind w:right="1136" w:firstLine="60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F75DF" w:rsidRDefault="0013698B">
      <w:pPr>
        <w:pStyle w:val="a3"/>
        <w:spacing w:before="201"/>
        <w:ind w:right="1134" w:firstLine="60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F75DF" w:rsidRDefault="0013698B">
      <w:pPr>
        <w:pStyle w:val="a3"/>
        <w:spacing w:before="201"/>
        <w:ind w:right="1142" w:firstLine="600"/>
      </w:pPr>
      <w:r>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w:t>
      </w:r>
    </w:p>
    <w:p w:rsidR="004F75DF" w:rsidRDefault="0013698B">
      <w:pPr>
        <w:pStyle w:val="a3"/>
        <w:spacing w:before="196" w:line="242" w:lineRule="auto"/>
        <w:ind w:right="1139" w:firstLine="60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4F75DF" w:rsidRDefault="0013698B">
      <w:pPr>
        <w:pStyle w:val="a3"/>
        <w:spacing w:before="191"/>
        <w:ind w:right="1138" w:firstLine="60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F75DF" w:rsidRDefault="0013698B">
      <w:pPr>
        <w:pStyle w:val="a3"/>
        <w:spacing w:before="201"/>
        <w:ind w:right="1139" w:firstLine="60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F75DF" w:rsidRDefault="0013698B">
      <w:pPr>
        <w:pStyle w:val="a3"/>
        <w:spacing w:before="201"/>
        <w:ind w:right="1140" w:firstLine="600"/>
      </w:pPr>
      <w:r>
        <w:t>соблюдать правила безопасности в бассейне при выполнении плавательных упражнений;</w:t>
      </w:r>
    </w:p>
    <w:p w:rsidR="004F75DF" w:rsidRDefault="0013698B">
      <w:pPr>
        <w:pStyle w:val="a3"/>
        <w:spacing w:before="201"/>
        <w:ind w:left="1273"/>
      </w:pPr>
      <w:r>
        <w:t>выполнять</w:t>
      </w:r>
      <w:r>
        <w:rPr>
          <w:spacing w:val="-11"/>
        </w:rPr>
        <w:t xml:space="preserve"> </w:t>
      </w:r>
      <w:r>
        <w:t>повороты</w:t>
      </w:r>
      <w:r>
        <w:rPr>
          <w:spacing w:val="-10"/>
        </w:rPr>
        <w:t xml:space="preserve"> </w:t>
      </w:r>
      <w:r>
        <w:t>кувырком,</w:t>
      </w:r>
      <w:r>
        <w:rPr>
          <w:spacing w:val="-6"/>
        </w:rPr>
        <w:t xml:space="preserve"> </w:t>
      </w:r>
      <w:r>
        <w:rPr>
          <w:spacing w:val="-2"/>
        </w:rPr>
        <w:t>маятником;</w:t>
      </w:r>
    </w:p>
    <w:p w:rsidR="004F75DF" w:rsidRDefault="0013698B">
      <w:pPr>
        <w:pStyle w:val="a3"/>
        <w:spacing w:before="3" w:line="520" w:lineRule="atLeast"/>
        <w:ind w:left="1273" w:right="1146"/>
      </w:pPr>
      <w:r>
        <w:t>выполнять технические элементы брассом в согласовании с дыханием; совершенствовать</w:t>
      </w:r>
      <w:r>
        <w:rPr>
          <w:spacing w:val="41"/>
        </w:rPr>
        <w:t xml:space="preserve"> </w:t>
      </w:r>
      <w:r>
        <w:t>технические</w:t>
      </w:r>
      <w:r>
        <w:rPr>
          <w:spacing w:val="40"/>
        </w:rPr>
        <w:t xml:space="preserve"> </w:t>
      </w:r>
      <w:r>
        <w:t>действия</w:t>
      </w:r>
      <w:r>
        <w:rPr>
          <w:spacing w:val="41"/>
        </w:rPr>
        <w:t xml:space="preserve"> </w:t>
      </w:r>
      <w:r>
        <w:t>в</w:t>
      </w:r>
      <w:r>
        <w:rPr>
          <w:spacing w:val="38"/>
        </w:rPr>
        <w:t xml:space="preserve"> </w:t>
      </w:r>
      <w:r>
        <w:t>спортивных</w:t>
      </w:r>
      <w:r>
        <w:rPr>
          <w:spacing w:val="39"/>
        </w:rPr>
        <w:t xml:space="preserve"> </w:t>
      </w:r>
      <w:r>
        <w:t>играх:</w:t>
      </w:r>
      <w:r>
        <w:rPr>
          <w:spacing w:val="34"/>
        </w:rPr>
        <w:t xml:space="preserve"> </w:t>
      </w:r>
      <w:r>
        <w:rPr>
          <w:spacing w:val="-2"/>
        </w:rPr>
        <w:t>баскетбол,</w:t>
      </w:r>
    </w:p>
    <w:p w:rsidR="004F75DF" w:rsidRDefault="0013698B">
      <w:pPr>
        <w:pStyle w:val="a3"/>
        <w:spacing w:line="242" w:lineRule="auto"/>
        <w:ind w:right="1127"/>
      </w:pPr>
      <w:r>
        <w:t xml:space="preserve">волейбол, футбол, взаимодействовать с игроками своих команд в условиях игровой деятельности, при организации тактических действий в нападении и </w:t>
      </w:r>
      <w:r>
        <w:rPr>
          <w:spacing w:val="-2"/>
        </w:rPr>
        <w:t>защите;</w:t>
      </w:r>
    </w:p>
    <w:p w:rsidR="004F75DF" w:rsidRDefault="0013698B">
      <w:pPr>
        <w:pStyle w:val="a3"/>
        <w:spacing w:before="189"/>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rsidR="004F75DF" w:rsidRDefault="004F75DF">
      <w:pPr>
        <w:sectPr w:rsidR="004F75DF">
          <w:pgSz w:w="11910" w:h="16390"/>
          <w:pgMar w:top="980" w:right="0" w:bottom="280" w:left="460" w:header="723" w:footer="0" w:gutter="0"/>
          <w:cols w:space="720"/>
        </w:sectPr>
      </w:pPr>
    </w:p>
    <w:p w:rsidR="004F75DF" w:rsidRDefault="0013698B">
      <w:pPr>
        <w:spacing w:before="282" w:line="276" w:lineRule="auto"/>
        <w:ind w:left="865" w:right="5574" w:hanging="72"/>
        <w:rPr>
          <w:b/>
          <w:sz w:val="28"/>
        </w:rPr>
      </w:pPr>
      <w:r>
        <w:rPr>
          <w:b/>
          <w:sz w:val="28"/>
        </w:rPr>
        <w:lastRenderedPageBreak/>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trPr>
          <w:trHeight w:val="364"/>
        </w:trPr>
        <w:tc>
          <w:tcPr>
            <w:tcW w:w="994" w:type="dxa"/>
            <w:vMerge w:val="restart"/>
          </w:tcPr>
          <w:p w:rsidR="004F75DF" w:rsidRDefault="004F75DF">
            <w:pPr>
              <w:pStyle w:val="TableParagraph"/>
              <w:spacing w:before="110"/>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351" w:type="dxa"/>
            <w:vMerge w:val="restart"/>
          </w:tcPr>
          <w:p w:rsidR="004F75DF" w:rsidRDefault="0013698B">
            <w:pPr>
              <w:pStyle w:val="TableParagraph"/>
              <w:spacing w:before="227" w:line="276" w:lineRule="auto"/>
              <w:ind w:left="237" w:right="109"/>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15" w:type="dxa"/>
            <w:gridSpan w:val="3"/>
          </w:tcPr>
          <w:p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686" w:type="dxa"/>
            <w:vMerge w:val="restart"/>
          </w:tcPr>
          <w:p w:rsidR="004F75DF" w:rsidRDefault="004F75DF">
            <w:pPr>
              <w:pStyle w:val="TableParagraph"/>
              <w:rPr>
                <w:sz w:val="24"/>
              </w:rPr>
            </w:pPr>
          </w:p>
        </w:tc>
      </w:tr>
      <w:tr w:rsidR="004F75DF">
        <w:trPr>
          <w:trHeight w:val="989"/>
        </w:trPr>
        <w:tc>
          <w:tcPr>
            <w:tcW w:w="994" w:type="dxa"/>
            <w:vMerge/>
            <w:tcBorders>
              <w:top w:val="nil"/>
            </w:tcBorders>
          </w:tcPr>
          <w:p w:rsidR="004F75DF" w:rsidRDefault="004F75DF">
            <w:pPr>
              <w:rPr>
                <w:sz w:val="2"/>
                <w:szCs w:val="2"/>
              </w:rPr>
            </w:pPr>
          </w:p>
        </w:tc>
        <w:tc>
          <w:tcPr>
            <w:tcW w:w="3351" w:type="dxa"/>
            <w:vMerge/>
            <w:tcBorders>
              <w:top w:val="nil"/>
            </w:tcBorders>
          </w:tcPr>
          <w:p w:rsidR="004F75DF" w:rsidRDefault="004F75DF">
            <w:pPr>
              <w:rPr>
                <w:sz w:val="2"/>
                <w:szCs w:val="2"/>
              </w:rPr>
            </w:pPr>
          </w:p>
        </w:tc>
        <w:tc>
          <w:tcPr>
            <w:tcW w:w="1066" w:type="dxa"/>
          </w:tcPr>
          <w:p w:rsidR="004F75DF" w:rsidRDefault="0013698B">
            <w:pPr>
              <w:pStyle w:val="TableParagraph"/>
              <w:spacing w:before="199"/>
              <w:ind w:left="238"/>
              <w:rPr>
                <w:b/>
                <w:sz w:val="24"/>
              </w:rPr>
            </w:pPr>
            <w:r>
              <w:rPr>
                <w:b/>
                <w:spacing w:val="-2"/>
                <w:sz w:val="24"/>
              </w:rPr>
              <w:t>Всего</w:t>
            </w:r>
          </w:p>
        </w:tc>
        <w:tc>
          <w:tcPr>
            <w:tcW w:w="1839" w:type="dxa"/>
          </w:tcPr>
          <w:p w:rsidR="004F75DF" w:rsidRDefault="0013698B">
            <w:pPr>
              <w:pStyle w:val="TableParagraph"/>
              <w:spacing w:before="40" w:line="276" w:lineRule="auto"/>
              <w:ind w:left="238" w:right="71"/>
              <w:rPr>
                <w:b/>
                <w:sz w:val="24"/>
              </w:rPr>
            </w:pPr>
            <w:r>
              <w:rPr>
                <w:b/>
                <w:spacing w:val="-2"/>
                <w:sz w:val="24"/>
              </w:rPr>
              <w:t>Контрольные работы</w:t>
            </w:r>
          </w:p>
        </w:tc>
        <w:tc>
          <w:tcPr>
            <w:tcW w:w="1910" w:type="dxa"/>
          </w:tcPr>
          <w:p w:rsidR="004F75DF" w:rsidRDefault="0013698B">
            <w:pPr>
              <w:pStyle w:val="TableParagraph"/>
              <w:spacing w:before="40" w:line="276" w:lineRule="auto"/>
              <w:ind w:left="238"/>
              <w:rPr>
                <w:b/>
                <w:sz w:val="24"/>
              </w:rPr>
            </w:pPr>
            <w:r>
              <w:rPr>
                <w:b/>
                <w:spacing w:val="-2"/>
                <w:sz w:val="24"/>
              </w:rPr>
              <w:t>Практические работы</w:t>
            </w:r>
          </w:p>
        </w:tc>
        <w:tc>
          <w:tcPr>
            <w:tcW w:w="686" w:type="dxa"/>
            <w:vMerge/>
            <w:tcBorders>
              <w:top w:val="nil"/>
            </w:tcBorders>
          </w:tcPr>
          <w:p w:rsidR="004F75DF" w:rsidRDefault="004F75DF">
            <w:pPr>
              <w:rPr>
                <w:sz w:val="2"/>
                <w:szCs w:val="2"/>
              </w:rPr>
            </w:pPr>
          </w:p>
        </w:tc>
      </w:tr>
      <w:tr w:rsidR="004F75DF">
        <w:trPr>
          <w:trHeight w:val="359"/>
        </w:trPr>
        <w:tc>
          <w:tcPr>
            <w:tcW w:w="9846"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proofErr w:type="gramStart"/>
            <w:r>
              <w:rPr>
                <w:b/>
                <w:sz w:val="24"/>
              </w:rPr>
              <w:t>1.Знания</w:t>
            </w:r>
            <w:proofErr w:type="gramEnd"/>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F75DF">
        <w:trPr>
          <w:trHeight w:val="681"/>
        </w:trPr>
        <w:tc>
          <w:tcPr>
            <w:tcW w:w="994" w:type="dxa"/>
          </w:tcPr>
          <w:p w:rsidR="004F75DF" w:rsidRDefault="0013698B">
            <w:pPr>
              <w:pStyle w:val="TableParagraph"/>
              <w:spacing w:before="198"/>
              <w:ind w:left="103"/>
              <w:rPr>
                <w:sz w:val="24"/>
              </w:rPr>
            </w:pPr>
            <w:r>
              <w:rPr>
                <w:spacing w:val="-5"/>
                <w:sz w:val="24"/>
              </w:rPr>
              <w:t>1.1</w:t>
            </w:r>
          </w:p>
        </w:tc>
        <w:tc>
          <w:tcPr>
            <w:tcW w:w="3351" w:type="dxa"/>
          </w:tcPr>
          <w:p w:rsidR="004F75DF" w:rsidRDefault="0013698B">
            <w:pPr>
              <w:pStyle w:val="TableParagraph"/>
              <w:spacing w:before="9" w:line="318" w:lineRule="exact"/>
              <w:ind w:left="237" w:right="109"/>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066" w:type="dxa"/>
          </w:tcPr>
          <w:p w:rsidR="004F75DF" w:rsidRDefault="0013698B">
            <w:pPr>
              <w:pStyle w:val="TableParagraph"/>
              <w:spacing w:before="198"/>
              <w:ind w:left="135" w:right="4"/>
              <w:jc w:val="center"/>
              <w:rPr>
                <w:sz w:val="24"/>
              </w:rPr>
            </w:pPr>
            <w:r>
              <w:rPr>
                <w:spacing w:val="-10"/>
                <w:sz w:val="24"/>
              </w:rPr>
              <w:t>1</w:t>
            </w:r>
          </w:p>
        </w:tc>
        <w:tc>
          <w:tcPr>
            <w:tcW w:w="1839" w:type="dxa"/>
          </w:tcPr>
          <w:p w:rsidR="004F75DF" w:rsidRDefault="0013698B">
            <w:pPr>
              <w:pStyle w:val="TableParagraph"/>
              <w:spacing w:before="198"/>
              <w:ind w:left="204" w:right="2"/>
              <w:jc w:val="center"/>
              <w:rPr>
                <w:sz w:val="24"/>
              </w:rPr>
            </w:pPr>
            <w:r>
              <w:rPr>
                <w:spacing w:val="-10"/>
                <w:sz w:val="24"/>
              </w:rPr>
              <w:t>0</w:t>
            </w:r>
          </w:p>
        </w:tc>
        <w:tc>
          <w:tcPr>
            <w:tcW w:w="1910" w:type="dxa"/>
          </w:tcPr>
          <w:p w:rsidR="004F75DF" w:rsidRDefault="0013698B">
            <w:pPr>
              <w:pStyle w:val="TableParagraph"/>
              <w:spacing w:before="198"/>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551"/>
        </w:trPr>
        <w:tc>
          <w:tcPr>
            <w:tcW w:w="434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1"/>
              <w:ind w:left="135" w:right="4"/>
              <w:jc w:val="center"/>
              <w:rPr>
                <w:sz w:val="24"/>
              </w:rPr>
            </w:pPr>
            <w:r>
              <w:rPr>
                <w:spacing w:val="-10"/>
                <w:sz w:val="24"/>
              </w:rPr>
              <w:t>1</w:t>
            </w:r>
          </w:p>
        </w:tc>
        <w:tc>
          <w:tcPr>
            <w:tcW w:w="4435" w:type="dxa"/>
            <w:gridSpan w:val="3"/>
          </w:tcPr>
          <w:p w:rsidR="004F75DF" w:rsidRDefault="004F75DF">
            <w:pPr>
              <w:pStyle w:val="TableParagraph"/>
              <w:rPr>
                <w:sz w:val="24"/>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2.Способы</w:t>
            </w:r>
            <w:proofErr w:type="gramEnd"/>
            <w:r>
              <w:rPr>
                <w:b/>
                <w:spacing w:val="-1"/>
                <w:sz w:val="24"/>
              </w:rPr>
              <w:t xml:space="preserve"> </w:t>
            </w:r>
            <w:r>
              <w:rPr>
                <w:b/>
                <w:sz w:val="24"/>
              </w:rPr>
              <w:t>самостоятельной</w:t>
            </w:r>
            <w:r>
              <w:rPr>
                <w:b/>
                <w:spacing w:val="-3"/>
                <w:sz w:val="24"/>
              </w:rPr>
              <w:t xml:space="preserve"> </w:t>
            </w:r>
            <w:r>
              <w:rPr>
                <w:b/>
                <w:spacing w:val="-2"/>
                <w:sz w:val="24"/>
              </w:rPr>
              <w:t>деятельности</w:t>
            </w:r>
          </w:p>
        </w:tc>
      </w:tr>
      <w:tr w:rsidR="004F75DF">
        <w:trPr>
          <w:trHeight w:val="681"/>
        </w:trPr>
        <w:tc>
          <w:tcPr>
            <w:tcW w:w="994" w:type="dxa"/>
          </w:tcPr>
          <w:p w:rsidR="004F75DF" w:rsidRDefault="0013698B">
            <w:pPr>
              <w:pStyle w:val="TableParagraph"/>
              <w:spacing w:before="193"/>
              <w:ind w:left="103"/>
              <w:rPr>
                <w:sz w:val="24"/>
              </w:rPr>
            </w:pPr>
            <w:r>
              <w:rPr>
                <w:spacing w:val="-5"/>
                <w:sz w:val="24"/>
              </w:rPr>
              <w:t>2.1</w:t>
            </w:r>
          </w:p>
        </w:tc>
        <w:tc>
          <w:tcPr>
            <w:tcW w:w="3351" w:type="dxa"/>
          </w:tcPr>
          <w:p w:rsidR="004F75DF" w:rsidRDefault="0013698B">
            <w:pPr>
              <w:pStyle w:val="TableParagraph"/>
              <w:spacing w:before="4" w:line="318" w:lineRule="exact"/>
              <w:ind w:left="237" w:right="381"/>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066" w:type="dxa"/>
          </w:tcPr>
          <w:p w:rsidR="004F75DF" w:rsidRDefault="0013698B">
            <w:pPr>
              <w:pStyle w:val="TableParagraph"/>
              <w:spacing w:before="193"/>
              <w:ind w:left="135" w:right="4"/>
              <w:jc w:val="center"/>
              <w:rPr>
                <w:sz w:val="24"/>
              </w:rPr>
            </w:pPr>
            <w:r>
              <w:rPr>
                <w:spacing w:val="-10"/>
                <w:sz w:val="24"/>
              </w:rPr>
              <w:t>2</w:t>
            </w:r>
          </w:p>
        </w:tc>
        <w:tc>
          <w:tcPr>
            <w:tcW w:w="1839" w:type="dxa"/>
          </w:tcPr>
          <w:p w:rsidR="004F75DF" w:rsidRDefault="0013698B">
            <w:pPr>
              <w:pStyle w:val="TableParagraph"/>
              <w:spacing w:before="193"/>
              <w:ind w:left="204" w:right="2"/>
              <w:jc w:val="center"/>
              <w:rPr>
                <w:sz w:val="24"/>
              </w:rPr>
            </w:pPr>
            <w:r>
              <w:rPr>
                <w:spacing w:val="-10"/>
                <w:sz w:val="24"/>
              </w:rPr>
              <w:t>0</w:t>
            </w:r>
          </w:p>
        </w:tc>
        <w:tc>
          <w:tcPr>
            <w:tcW w:w="1910" w:type="dxa"/>
          </w:tcPr>
          <w:p w:rsidR="004F75DF" w:rsidRDefault="0013698B">
            <w:pPr>
              <w:pStyle w:val="TableParagraph"/>
              <w:spacing w:before="193"/>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551"/>
        </w:trPr>
        <w:tc>
          <w:tcPr>
            <w:tcW w:w="434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1"/>
              <w:ind w:left="135" w:right="4"/>
              <w:jc w:val="center"/>
              <w:rPr>
                <w:sz w:val="24"/>
              </w:rPr>
            </w:pPr>
            <w:r>
              <w:rPr>
                <w:spacing w:val="-10"/>
                <w:sz w:val="24"/>
              </w:rPr>
              <w:t>2</w:t>
            </w:r>
          </w:p>
        </w:tc>
        <w:tc>
          <w:tcPr>
            <w:tcW w:w="4435" w:type="dxa"/>
            <w:gridSpan w:val="3"/>
          </w:tcPr>
          <w:p w:rsidR="004F75DF" w:rsidRDefault="004F75DF">
            <w:pPr>
              <w:pStyle w:val="TableParagraph"/>
              <w:rPr>
                <w:sz w:val="24"/>
              </w:rPr>
            </w:pPr>
          </w:p>
        </w:tc>
      </w:tr>
      <w:tr w:rsidR="004F75DF">
        <w:trPr>
          <w:trHeight w:val="359"/>
        </w:trPr>
        <w:tc>
          <w:tcPr>
            <w:tcW w:w="9846" w:type="dxa"/>
            <w:gridSpan w:val="6"/>
          </w:tcPr>
          <w:p w:rsidR="004F75DF" w:rsidRDefault="0013698B">
            <w:pPr>
              <w:pStyle w:val="TableParagraph"/>
              <w:spacing w:before="40"/>
              <w:ind w:left="237"/>
              <w:rPr>
                <w:b/>
                <w:sz w:val="24"/>
              </w:rPr>
            </w:pPr>
            <w:r>
              <w:rPr>
                <w:b/>
                <w:sz w:val="24"/>
              </w:rPr>
              <w:t>ФИЗИЧЕСКОЕ</w:t>
            </w:r>
            <w:r>
              <w:rPr>
                <w:b/>
                <w:spacing w:val="-2"/>
                <w:sz w:val="24"/>
              </w:rPr>
              <w:t xml:space="preserve"> СОВЕРШЕНСТВОВАНИЕ</w:t>
            </w: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8"/>
                <w:sz w:val="24"/>
              </w:rPr>
              <w:t xml:space="preserve"> </w:t>
            </w:r>
            <w:proofErr w:type="gramStart"/>
            <w:r>
              <w:rPr>
                <w:b/>
                <w:sz w:val="24"/>
              </w:rPr>
              <w:t>1.Физкультурно</w:t>
            </w:r>
            <w:proofErr w:type="gramEnd"/>
            <w:r>
              <w:rPr>
                <w:b/>
                <w:sz w:val="24"/>
              </w:rPr>
              <w:t>-оздоровительная</w:t>
            </w:r>
            <w:r>
              <w:rPr>
                <w:b/>
                <w:spacing w:val="-5"/>
                <w:sz w:val="24"/>
              </w:rPr>
              <w:t xml:space="preserve"> </w:t>
            </w:r>
            <w:r>
              <w:rPr>
                <w:b/>
                <w:spacing w:val="-2"/>
                <w:sz w:val="24"/>
              </w:rPr>
              <w:t>деятельность</w:t>
            </w:r>
          </w:p>
        </w:tc>
      </w:tr>
      <w:tr w:rsidR="004F75DF">
        <w:trPr>
          <w:trHeight w:val="998"/>
        </w:trPr>
        <w:tc>
          <w:tcPr>
            <w:tcW w:w="994" w:type="dxa"/>
          </w:tcPr>
          <w:p w:rsidR="004F75DF" w:rsidRDefault="004F75DF">
            <w:pPr>
              <w:pStyle w:val="TableParagraph"/>
              <w:spacing w:before="81"/>
              <w:rPr>
                <w:b/>
                <w:sz w:val="24"/>
              </w:rPr>
            </w:pPr>
          </w:p>
          <w:p w:rsidR="004F75DF" w:rsidRDefault="0013698B">
            <w:pPr>
              <w:pStyle w:val="TableParagraph"/>
              <w:ind w:left="103"/>
              <w:rPr>
                <w:sz w:val="24"/>
              </w:rPr>
            </w:pPr>
            <w:r>
              <w:rPr>
                <w:spacing w:val="-5"/>
                <w:sz w:val="24"/>
              </w:rPr>
              <w:t>1.1</w:t>
            </w:r>
          </w:p>
        </w:tc>
        <w:tc>
          <w:tcPr>
            <w:tcW w:w="3351" w:type="dxa"/>
          </w:tcPr>
          <w:p w:rsidR="004F75DF" w:rsidRDefault="0013698B">
            <w:pPr>
              <w:pStyle w:val="TableParagraph"/>
              <w:spacing w:before="35"/>
              <w:ind w:left="237"/>
              <w:rPr>
                <w:sz w:val="24"/>
              </w:rPr>
            </w:pPr>
            <w:r>
              <w:rPr>
                <w:spacing w:val="-2"/>
                <w:sz w:val="24"/>
              </w:rPr>
              <w:t>Физкультурно-</w:t>
            </w:r>
          </w:p>
          <w:p w:rsidR="004F75DF" w:rsidRDefault="0013698B">
            <w:pPr>
              <w:pStyle w:val="TableParagraph"/>
              <w:spacing w:before="12" w:line="310" w:lineRule="atLeast"/>
              <w:ind w:left="237" w:right="109"/>
              <w:rPr>
                <w:sz w:val="24"/>
              </w:rPr>
            </w:pPr>
            <w:r>
              <w:rPr>
                <w:spacing w:val="-2"/>
                <w:sz w:val="24"/>
              </w:rPr>
              <w:t>оздоровительная деятельность</w:t>
            </w:r>
          </w:p>
        </w:tc>
        <w:tc>
          <w:tcPr>
            <w:tcW w:w="1066" w:type="dxa"/>
          </w:tcPr>
          <w:p w:rsidR="004F75DF" w:rsidRDefault="004F75DF">
            <w:pPr>
              <w:pStyle w:val="TableParagraph"/>
              <w:spacing w:before="81"/>
              <w:rPr>
                <w:b/>
                <w:sz w:val="24"/>
              </w:rPr>
            </w:pPr>
          </w:p>
          <w:p w:rsidR="004F75DF" w:rsidRDefault="0013698B">
            <w:pPr>
              <w:pStyle w:val="TableParagraph"/>
              <w:ind w:left="135" w:right="4"/>
              <w:jc w:val="center"/>
              <w:rPr>
                <w:sz w:val="24"/>
              </w:rPr>
            </w:pPr>
            <w:r>
              <w:rPr>
                <w:spacing w:val="-10"/>
                <w:sz w:val="24"/>
              </w:rPr>
              <w:t>2</w:t>
            </w:r>
          </w:p>
        </w:tc>
        <w:tc>
          <w:tcPr>
            <w:tcW w:w="1839" w:type="dxa"/>
          </w:tcPr>
          <w:p w:rsidR="004F75DF" w:rsidRDefault="004F75DF">
            <w:pPr>
              <w:pStyle w:val="TableParagraph"/>
              <w:spacing w:before="81"/>
              <w:rPr>
                <w:b/>
                <w:sz w:val="24"/>
              </w:rPr>
            </w:pPr>
          </w:p>
          <w:p w:rsidR="004F75DF" w:rsidRDefault="0013698B">
            <w:pPr>
              <w:pStyle w:val="TableParagraph"/>
              <w:ind w:left="204" w:right="2"/>
              <w:jc w:val="center"/>
              <w:rPr>
                <w:sz w:val="24"/>
              </w:rPr>
            </w:pPr>
            <w:r>
              <w:rPr>
                <w:spacing w:val="-10"/>
                <w:sz w:val="24"/>
              </w:rPr>
              <w:t>0</w:t>
            </w:r>
          </w:p>
        </w:tc>
        <w:tc>
          <w:tcPr>
            <w:tcW w:w="1910" w:type="dxa"/>
          </w:tcPr>
          <w:p w:rsidR="004F75DF" w:rsidRDefault="004F75DF">
            <w:pPr>
              <w:pStyle w:val="TableParagraph"/>
              <w:spacing w:before="81"/>
              <w:rPr>
                <w:b/>
                <w:sz w:val="24"/>
              </w:rPr>
            </w:pPr>
          </w:p>
          <w:p w:rsidR="004F75DF" w:rsidRDefault="0013698B">
            <w:pPr>
              <w:pStyle w:val="TableParagraph"/>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551"/>
        </w:trPr>
        <w:tc>
          <w:tcPr>
            <w:tcW w:w="434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1"/>
              <w:ind w:left="135" w:right="4"/>
              <w:jc w:val="center"/>
              <w:rPr>
                <w:sz w:val="24"/>
              </w:rPr>
            </w:pPr>
            <w:r>
              <w:rPr>
                <w:spacing w:val="-10"/>
                <w:sz w:val="24"/>
              </w:rPr>
              <w:t>2</w:t>
            </w:r>
          </w:p>
        </w:tc>
        <w:tc>
          <w:tcPr>
            <w:tcW w:w="4435" w:type="dxa"/>
            <w:gridSpan w:val="3"/>
          </w:tcPr>
          <w:p w:rsidR="004F75DF" w:rsidRDefault="004F75DF">
            <w:pPr>
              <w:pStyle w:val="TableParagraph"/>
              <w:rPr>
                <w:sz w:val="24"/>
              </w:rPr>
            </w:pPr>
          </w:p>
        </w:tc>
      </w:tr>
      <w:tr w:rsidR="004F75DF">
        <w:trPr>
          <w:trHeight w:val="365"/>
        </w:trPr>
        <w:tc>
          <w:tcPr>
            <w:tcW w:w="9846" w:type="dxa"/>
            <w:gridSpan w:val="6"/>
          </w:tcPr>
          <w:p w:rsidR="004F75DF" w:rsidRDefault="0013698B">
            <w:pPr>
              <w:pStyle w:val="TableParagraph"/>
              <w:spacing w:before="44"/>
              <w:ind w:left="237"/>
              <w:rPr>
                <w:b/>
                <w:sz w:val="24"/>
              </w:rPr>
            </w:pPr>
            <w:r>
              <w:rPr>
                <w:b/>
                <w:sz w:val="24"/>
              </w:rPr>
              <w:t>Раздел</w:t>
            </w:r>
            <w:r>
              <w:rPr>
                <w:b/>
                <w:spacing w:val="-7"/>
                <w:sz w:val="24"/>
              </w:rPr>
              <w:t xml:space="preserve"> </w:t>
            </w:r>
            <w:proofErr w:type="gramStart"/>
            <w:r>
              <w:rPr>
                <w:b/>
                <w:sz w:val="24"/>
              </w:rPr>
              <w:t>2.Спортивно</w:t>
            </w:r>
            <w:proofErr w:type="gramEnd"/>
            <w:r>
              <w:rPr>
                <w:b/>
                <w:sz w:val="24"/>
              </w:rPr>
              <w:t>-оздоровительная</w:t>
            </w:r>
            <w:r>
              <w:rPr>
                <w:b/>
                <w:spacing w:val="-7"/>
                <w:sz w:val="24"/>
              </w:rPr>
              <w:t xml:space="preserve"> </w:t>
            </w:r>
            <w:r>
              <w:rPr>
                <w:b/>
                <w:spacing w:val="-2"/>
                <w:sz w:val="24"/>
              </w:rPr>
              <w:t>деятельность</w:t>
            </w:r>
          </w:p>
        </w:tc>
      </w:tr>
      <w:tr w:rsidR="004F75DF">
        <w:trPr>
          <w:trHeight w:val="676"/>
        </w:trPr>
        <w:tc>
          <w:tcPr>
            <w:tcW w:w="994" w:type="dxa"/>
          </w:tcPr>
          <w:p w:rsidR="004F75DF" w:rsidRDefault="0013698B">
            <w:pPr>
              <w:pStyle w:val="TableParagraph"/>
              <w:spacing w:before="193"/>
              <w:ind w:left="103"/>
              <w:rPr>
                <w:sz w:val="24"/>
              </w:rPr>
            </w:pPr>
            <w:r>
              <w:rPr>
                <w:spacing w:val="-5"/>
                <w:sz w:val="24"/>
              </w:rPr>
              <w:t>2.1</w:t>
            </w:r>
          </w:p>
        </w:tc>
        <w:tc>
          <w:tcPr>
            <w:tcW w:w="3351" w:type="dxa"/>
          </w:tcPr>
          <w:p w:rsidR="004F75DF" w:rsidRDefault="0013698B">
            <w:pPr>
              <w:pStyle w:val="TableParagraph"/>
              <w:spacing w:before="6" w:line="316" w:lineRule="exact"/>
              <w:ind w:left="237" w:right="1003"/>
              <w:rPr>
                <w:sz w:val="24"/>
              </w:rPr>
            </w:pPr>
            <w:r>
              <w:rPr>
                <w:sz w:val="24"/>
              </w:rPr>
              <w:t>Гимнастика</w:t>
            </w:r>
            <w:r>
              <w:rPr>
                <w:spacing w:val="-15"/>
                <w:sz w:val="24"/>
              </w:rPr>
              <w:t xml:space="preserve"> </w:t>
            </w:r>
            <w:r>
              <w:rPr>
                <w:sz w:val="24"/>
              </w:rPr>
              <w:t xml:space="preserve">(модуль </w:t>
            </w:r>
            <w:r>
              <w:rPr>
                <w:spacing w:val="-2"/>
                <w:sz w:val="24"/>
              </w:rPr>
              <w:t>"Гимнастика")</w:t>
            </w:r>
          </w:p>
        </w:tc>
        <w:tc>
          <w:tcPr>
            <w:tcW w:w="1066" w:type="dxa"/>
          </w:tcPr>
          <w:p w:rsidR="004F75DF" w:rsidRDefault="0013698B">
            <w:pPr>
              <w:pStyle w:val="TableParagraph"/>
              <w:spacing w:before="193"/>
              <w:ind w:left="135" w:right="4"/>
              <w:jc w:val="center"/>
              <w:rPr>
                <w:sz w:val="24"/>
              </w:rPr>
            </w:pPr>
            <w:r>
              <w:rPr>
                <w:spacing w:val="-10"/>
                <w:sz w:val="24"/>
              </w:rPr>
              <w:t>7</w:t>
            </w:r>
          </w:p>
        </w:tc>
        <w:tc>
          <w:tcPr>
            <w:tcW w:w="1839" w:type="dxa"/>
          </w:tcPr>
          <w:p w:rsidR="004F75DF" w:rsidRDefault="0013698B">
            <w:pPr>
              <w:pStyle w:val="TableParagraph"/>
              <w:spacing w:before="193"/>
              <w:ind w:left="204" w:right="69"/>
              <w:jc w:val="center"/>
              <w:rPr>
                <w:sz w:val="24"/>
              </w:rPr>
            </w:pPr>
            <w:r>
              <w:rPr>
                <w:spacing w:val="-10"/>
                <w:sz w:val="24"/>
              </w:rPr>
              <w:t>0</w:t>
            </w:r>
          </w:p>
        </w:tc>
        <w:tc>
          <w:tcPr>
            <w:tcW w:w="1910" w:type="dxa"/>
          </w:tcPr>
          <w:p w:rsidR="004F75DF" w:rsidRDefault="0013698B">
            <w:pPr>
              <w:pStyle w:val="TableParagraph"/>
              <w:spacing w:before="193"/>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81"/>
        </w:trPr>
        <w:tc>
          <w:tcPr>
            <w:tcW w:w="994" w:type="dxa"/>
          </w:tcPr>
          <w:p w:rsidR="004F75DF" w:rsidRDefault="0013698B">
            <w:pPr>
              <w:pStyle w:val="TableParagraph"/>
              <w:spacing w:before="198"/>
              <w:ind w:left="103"/>
              <w:rPr>
                <w:sz w:val="24"/>
              </w:rPr>
            </w:pPr>
            <w:r>
              <w:rPr>
                <w:spacing w:val="-5"/>
                <w:sz w:val="24"/>
              </w:rPr>
              <w:t>2.2</w:t>
            </w:r>
          </w:p>
        </w:tc>
        <w:tc>
          <w:tcPr>
            <w:tcW w:w="3351" w:type="dxa"/>
          </w:tcPr>
          <w:p w:rsidR="004F75DF" w:rsidRDefault="0013698B">
            <w:pPr>
              <w:pStyle w:val="TableParagraph"/>
              <w:spacing w:before="11" w:line="316" w:lineRule="exact"/>
              <w:ind w:left="237" w:right="109"/>
              <w:rPr>
                <w:sz w:val="24"/>
              </w:rPr>
            </w:pPr>
            <w:r>
              <w:rPr>
                <w:sz w:val="24"/>
              </w:rPr>
              <w:t>Лёгкая</w:t>
            </w:r>
            <w:r>
              <w:rPr>
                <w:spacing w:val="-15"/>
                <w:sz w:val="24"/>
              </w:rPr>
              <w:t xml:space="preserve"> </w:t>
            </w:r>
            <w:r>
              <w:rPr>
                <w:sz w:val="24"/>
              </w:rPr>
              <w:t>атлетика</w:t>
            </w:r>
            <w:r>
              <w:rPr>
                <w:spacing w:val="-15"/>
                <w:sz w:val="24"/>
              </w:rPr>
              <w:t xml:space="preserve"> </w:t>
            </w:r>
            <w:r>
              <w:rPr>
                <w:sz w:val="24"/>
              </w:rPr>
              <w:t>(модуль "Легкая атлетика")</w:t>
            </w:r>
          </w:p>
        </w:tc>
        <w:tc>
          <w:tcPr>
            <w:tcW w:w="1066" w:type="dxa"/>
          </w:tcPr>
          <w:p w:rsidR="004F75DF" w:rsidRDefault="0013698B">
            <w:pPr>
              <w:pStyle w:val="TableParagraph"/>
              <w:spacing w:before="198"/>
              <w:ind w:left="135" w:right="4"/>
              <w:jc w:val="center"/>
              <w:rPr>
                <w:sz w:val="24"/>
              </w:rPr>
            </w:pPr>
            <w:r>
              <w:rPr>
                <w:spacing w:val="-10"/>
                <w:sz w:val="24"/>
              </w:rPr>
              <w:t>8</w:t>
            </w:r>
          </w:p>
        </w:tc>
        <w:tc>
          <w:tcPr>
            <w:tcW w:w="1839" w:type="dxa"/>
          </w:tcPr>
          <w:p w:rsidR="004F75DF" w:rsidRDefault="0013698B">
            <w:pPr>
              <w:pStyle w:val="TableParagraph"/>
              <w:spacing w:before="198"/>
              <w:ind w:left="204" w:right="69"/>
              <w:jc w:val="center"/>
              <w:rPr>
                <w:sz w:val="24"/>
              </w:rPr>
            </w:pPr>
            <w:r>
              <w:rPr>
                <w:spacing w:val="-10"/>
                <w:sz w:val="24"/>
              </w:rPr>
              <w:t>0</w:t>
            </w:r>
          </w:p>
        </w:tc>
        <w:tc>
          <w:tcPr>
            <w:tcW w:w="1910" w:type="dxa"/>
          </w:tcPr>
          <w:p w:rsidR="004F75DF" w:rsidRDefault="0013698B">
            <w:pPr>
              <w:pStyle w:val="TableParagraph"/>
              <w:spacing w:before="198"/>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82"/>
        </w:trPr>
        <w:tc>
          <w:tcPr>
            <w:tcW w:w="994" w:type="dxa"/>
          </w:tcPr>
          <w:p w:rsidR="004F75DF" w:rsidRDefault="0013698B">
            <w:pPr>
              <w:pStyle w:val="TableParagraph"/>
              <w:spacing w:before="199"/>
              <w:ind w:left="103"/>
              <w:rPr>
                <w:sz w:val="24"/>
              </w:rPr>
            </w:pPr>
            <w:r>
              <w:rPr>
                <w:spacing w:val="-5"/>
                <w:sz w:val="24"/>
              </w:rPr>
              <w:t>2.3</w:t>
            </w:r>
          </w:p>
        </w:tc>
        <w:tc>
          <w:tcPr>
            <w:tcW w:w="3351" w:type="dxa"/>
          </w:tcPr>
          <w:p w:rsidR="004F75DF" w:rsidRDefault="0013698B">
            <w:pPr>
              <w:pStyle w:val="TableParagraph"/>
              <w:spacing w:before="1" w:line="322" w:lineRule="exact"/>
              <w:ind w:left="237" w:right="109"/>
              <w:rPr>
                <w:sz w:val="24"/>
              </w:rPr>
            </w:pPr>
            <w:r>
              <w:rPr>
                <w:sz w:val="24"/>
              </w:rPr>
              <w:t>Зимние</w:t>
            </w:r>
            <w:r>
              <w:rPr>
                <w:spacing w:val="-15"/>
                <w:sz w:val="24"/>
              </w:rPr>
              <w:t xml:space="preserve"> </w:t>
            </w:r>
            <w:r>
              <w:rPr>
                <w:sz w:val="24"/>
              </w:rPr>
              <w:t>виды</w:t>
            </w:r>
            <w:r>
              <w:rPr>
                <w:spacing w:val="-15"/>
                <w:sz w:val="24"/>
              </w:rPr>
              <w:t xml:space="preserve"> </w:t>
            </w:r>
            <w:r>
              <w:rPr>
                <w:sz w:val="24"/>
              </w:rPr>
              <w:t>спорта</w:t>
            </w:r>
            <w:r>
              <w:rPr>
                <w:spacing w:val="-14"/>
                <w:sz w:val="24"/>
              </w:rPr>
              <w:t xml:space="preserve"> </w:t>
            </w:r>
            <w:r>
              <w:rPr>
                <w:sz w:val="24"/>
              </w:rPr>
              <w:t>(модуль "Зимние виды спорта")</w:t>
            </w:r>
          </w:p>
        </w:tc>
        <w:tc>
          <w:tcPr>
            <w:tcW w:w="1066" w:type="dxa"/>
          </w:tcPr>
          <w:p w:rsidR="004F75DF" w:rsidRDefault="0013698B">
            <w:pPr>
              <w:pStyle w:val="TableParagraph"/>
              <w:spacing w:before="199"/>
              <w:ind w:left="478"/>
              <w:rPr>
                <w:sz w:val="24"/>
              </w:rPr>
            </w:pPr>
            <w:r>
              <w:rPr>
                <w:spacing w:val="-5"/>
                <w:sz w:val="24"/>
              </w:rPr>
              <w:t>11</w:t>
            </w:r>
          </w:p>
        </w:tc>
        <w:tc>
          <w:tcPr>
            <w:tcW w:w="1839" w:type="dxa"/>
          </w:tcPr>
          <w:p w:rsidR="004F75DF" w:rsidRDefault="0013698B">
            <w:pPr>
              <w:pStyle w:val="TableParagraph"/>
              <w:spacing w:before="199"/>
              <w:ind w:left="204" w:right="69"/>
              <w:jc w:val="center"/>
              <w:rPr>
                <w:sz w:val="24"/>
              </w:rPr>
            </w:pPr>
            <w:r>
              <w:rPr>
                <w:spacing w:val="-10"/>
                <w:sz w:val="24"/>
              </w:rPr>
              <w:t>0</w:t>
            </w:r>
          </w:p>
        </w:tc>
        <w:tc>
          <w:tcPr>
            <w:tcW w:w="1910" w:type="dxa"/>
          </w:tcPr>
          <w:p w:rsidR="004F75DF" w:rsidRDefault="0013698B">
            <w:pPr>
              <w:pStyle w:val="TableParagraph"/>
              <w:spacing w:before="199"/>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76"/>
        </w:trPr>
        <w:tc>
          <w:tcPr>
            <w:tcW w:w="994" w:type="dxa"/>
          </w:tcPr>
          <w:p w:rsidR="004F75DF" w:rsidRDefault="0013698B">
            <w:pPr>
              <w:pStyle w:val="TableParagraph"/>
              <w:spacing w:before="193"/>
              <w:ind w:left="103"/>
              <w:rPr>
                <w:sz w:val="24"/>
              </w:rPr>
            </w:pPr>
            <w:r>
              <w:rPr>
                <w:spacing w:val="-5"/>
                <w:sz w:val="24"/>
              </w:rPr>
              <w:t>2.4</w:t>
            </w:r>
          </w:p>
        </w:tc>
        <w:tc>
          <w:tcPr>
            <w:tcW w:w="3351" w:type="dxa"/>
          </w:tcPr>
          <w:p w:rsidR="004F75DF" w:rsidRDefault="0013698B">
            <w:pPr>
              <w:pStyle w:val="TableParagraph"/>
              <w:spacing w:before="6" w:line="316" w:lineRule="exact"/>
              <w:ind w:left="237"/>
              <w:rPr>
                <w:sz w:val="24"/>
              </w:rPr>
            </w:pPr>
            <w:r>
              <w:rPr>
                <w:sz w:val="24"/>
              </w:rPr>
              <w:t>Спортивные</w:t>
            </w:r>
            <w:r>
              <w:rPr>
                <w:spacing w:val="-15"/>
                <w:sz w:val="24"/>
              </w:rPr>
              <w:t xml:space="preserve"> </w:t>
            </w:r>
            <w:r>
              <w:rPr>
                <w:sz w:val="24"/>
              </w:rPr>
              <w:t>игры.</w:t>
            </w:r>
            <w:r>
              <w:rPr>
                <w:spacing w:val="-15"/>
                <w:sz w:val="24"/>
              </w:rPr>
              <w:t xml:space="preserve"> </w:t>
            </w:r>
            <w:r>
              <w:rPr>
                <w:sz w:val="24"/>
              </w:rPr>
              <w:t>Баскетбол (модуль</w:t>
            </w:r>
            <w:r>
              <w:rPr>
                <w:spacing w:val="-3"/>
                <w:sz w:val="24"/>
              </w:rPr>
              <w:t xml:space="preserve"> </w:t>
            </w:r>
            <w:r>
              <w:rPr>
                <w:sz w:val="24"/>
              </w:rPr>
              <w:t>"Спортивные</w:t>
            </w:r>
            <w:r>
              <w:rPr>
                <w:spacing w:val="-9"/>
                <w:sz w:val="24"/>
              </w:rPr>
              <w:t xml:space="preserve"> </w:t>
            </w:r>
            <w:r>
              <w:rPr>
                <w:spacing w:val="-2"/>
                <w:sz w:val="24"/>
              </w:rPr>
              <w:t>игры")</w:t>
            </w:r>
          </w:p>
        </w:tc>
        <w:tc>
          <w:tcPr>
            <w:tcW w:w="1066" w:type="dxa"/>
          </w:tcPr>
          <w:p w:rsidR="004F75DF" w:rsidRDefault="0013698B">
            <w:pPr>
              <w:pStyle w:val="TableParagraph"/>
              <w:spacing w:before="193"/>
              <w:ind w:left="478"/>
              <w:rPr>
                <w:sz w:val="24"/>
              </w:rPr>
            </w:pPr>
            <w:r>
              <w:rPr>
                <w:spacing w:val="-5"/>
                <w:sz w:val="24"/>
              </w:rPr>
              <w:t>11</w:t>
            </w:r>
          </w:p>
        </w:tc>
        <w:tc>
          <w:tcPr>
            <w:tcW w:w="1839" w:type="dxa"/>
          </w:tcPr>
          <w:p w:rsidR="004F75DF" w:rsidRDefault="0013698B">
            <w:pPr>
              <w:pStyle w:val="TableParagraph"/>
              <w:spacing w:before="193"/>
              <w:ind w:left="204" w:right="69"/>
              <w:jc w:val="center"/>
              <w:rPr>
                <w:sz w:val="24"/>
              </w:rPr>
            </w:pPr>
            <w:r>
              <w:rPr>
                <w:spacing w:val="-10"/>
                <w:sz w:val="24"/>
              </w:rPr>
              <w:t>0</w:t>
            </w:r>
          </w:p>
        </w:tc>
        <w:tc>
          <w:tcPr>
            <w:tcW w:w="1910" w:type="dxa"/>
          </w:tcPr>
          <w:p w:rsidR="004F75DF" w:rsidRDefault="0013698B">
            <w:pPr>
              <w:pStyle w:val="TableParagraph"/>
              <w:spacing w:before="193"/>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81"/>
        </w:trPr>
        <w:tc>
          <w:tcPr>
            <w:tcW w:w="994" w:type="dxa"/>
          </w:tcPr>
          <w:p w:rsidR="004F75DF" w:rsidRDefault="0013698B">
            <w:pPr>
              <w:pStyle w:val="TableParagraph"/>
              <w:spacing w:before="198"/>
              <w:ind w:left="103"/>
              <w:rPr>
                <w:sz w:val="24"/>
              </w:rPr>
            </w:pPr>
            <w:r>
              <w:rPr>
                <w:spacing w:val="-5"/>
                <w:sz w:val="24"/>
              </w:rPr>
              <w:t>2.5</w:t>
            </w:r>
          </w:p>
        </w:tc>
        <w:tc>
          <w:tcPr>
            <w:tcW w:w="3351" w:type="dxa"/>
          </w:tcPr>
          <w:p w:rsidR="004F75DF" w:rsidRDefault="0013698B">
            <w:pPr>
              <w:pStyle w:val="TableParagraph"/>
              <w:spacing w:before="11" w:line="316" w:lineRule="exact"/>
              <w:ind w:left="237"/>
              <w:rPr>
                <w:sz w:val="24"/>
              </w:rPr>
            </w:pPr>
            <w:r>
              <w:rPr>
                <w:sz w:val="24"/>
              </w:rPr>
              <w:t>Спортивные игры. Волейбол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rsidR="004F75DF" w:rsidRDefault="0013698B">
            <w:pPr>
              <w:pStyle w:val="TableParagraph"/>
              <w:spacing w:before="198"/>
              <w:ind w:left="135" w:right="4"/>
              <w:jc w:val="center"/>
              <w:rPr>
                <w:sz w:val="24"/>
              </w:rPr>
            </w:pPr>
            <w:r>
              <w:rPr>
                <w:spacing w:val="-10"/>
                <w:sz w:val="24"/>
              </w:rPr>
              <w:t>5</w:t>
            </w:r>
          </w:p>
        </w:tc>
        <w:tc>
          <w:tcPr>
            <w:tcW w:w="1839" w:type="dxa"/>
          </w:tcPr>
          <w:p w:rsidR="004F75DF" w:rsidRDefault="0013698B">
            <w:pPr>
              <w:pStyle w:val="TableParagraph"/>
              <w:spacing w:before="198"/>
              <w:ind w:left="204" w:right="2"/>
              <w:jc w:val="center"/>
              <w:rPr>
                <w:sz w:val="24"/>
              </w:rPr>
            </w:pPr>
            <w:r>
              <w:rPr>
                <w:spacing w:val="-10"/>
                <w:sz w:val="24"/>
              </w:rPr>
              <w:t>0</w:t>
            </w:r>
          </w:p>
        </w:tc>
        <w:tc>
          <w:tcPr>
            <w:tcW w:w="1910" w:type="dxa"/>
          </w:tcPr>
          <w:p w:rsidR="004F75DF" w:rsidRDefault="0013698B">
            <w:pPr>
              <w:pStyle w:val="TableParagraph"/>
              <w:spacing w:before="198"/>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81"/>
        </w:trPr>
        <w:tc>
          <w:tcPr>
            <w:tcW w:w="994" w:type="dxa"/>
          </w:tcPr>
          <w:p w:rsidR="004F75DF" w:rsidRDefault="0013698B">
            <w:pPr>
              <w:pStyle w:val="TableParagraph"/>
              <w:spacing w:before="198"/>
              <w:ind w:left="103"/>
              <w:rPr>
                <w:sz w:val="24"/>
              </w:rPr>
            </w:pPr>
            <w:r>
              <w:rPr>
                <w:spacing w:val="-5"/>
                <w:sz w:val="24"/>
              </w:rPr>
              <w:t>2.6</w:t>
            </w:r>
          </w:p>
        </w:tc>
        <w:tc>
          <w:tcPr>
            <w:tcW w:w="3351" w:type="dxa"/>
          </w:tcPr>
          <w:p w:rsidR="004F75DF" w:rsidRDefault="0013698B">
            <w:pPr>
              <w:pStyle w:val="TableParagraph"/>
              <w:spacing w:before="1" w:line="322" w:lineRule="exact"/>
              <w:ind w:left="237"/>
              <w:rPr>
                <w:sz w:val="24"/>
              </w:rPr>
            </w:pPr>
            <w:r>
              <w:rPr>
                <w:sz w:val="24"/>
              </w:rPr>
              <w:t>Спортивные игры. Футбол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rsidR="004F75DF" w:rsidRDefault="0013698B">
            <w:pPr>
              <w:pStyle w:val="TableParagraph"/>
              <w:spacing w:before="198"/>
              <w:ind w:left="478"/>
              <w:rPr>
                <w:sz w:val="24"/>
              </w:rPr>
            </w:pPr>
            <w:r>
              <w:rPr>
                <w:spacing w:val="-5"/>
                <w:sz w:val="24"/>
              </w:rPr>
              <w:t>10</w:t>
            </w:r>
          </w:p>
        </w:tc>
        <w:tc>
          <w:tcPr>
            <w:tcW w:w="1839" w:type="dxa"/>
          </w:tcPr>
          <w:p w:rsidR="004F75DF" w:rsidRDefault="0013698B">
            <w:pPr>
              <w:pStyle w:val="TableParagraph"/>
              <w:spacing w:before="198"/>
              <w:ind w:left="204" w:right="2"/>
              <w:jc w:val="center"/>
              <w:rPr>
                <w:sz w:val="24"/>
              </w:rPr>
            </w:pPr>
            <w:r>
              <w:rPr>
                <w:spacing w:val="-10"/>
                <w:sz w:val="24"/>
              </w:rPr>
              <w:t>0</w:t>
            </w:r>
          </w:p>
        </w:tc>
        <w:tc>
          <w:tcPr>
            <w:tcW w:w="1910" w:type="dxa"/>
          </w:tcPr>
          <w:p w:rsidR="004F75DF" w:rsidRDefault="0013698B">
            <w:pPr>
              <w:pStyle w:val="TableParagraph"/>
              <w:spacing w:before="198"/>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989"/>
        </w:trPr>
        <w:tc>
          <w:tcPr>
            <w:tcW w:w="994"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2.7</w:t>
            </w:r>
          </w:p>
        </w:tc>
        <w:tc>
          <w:tcPr>
            <w:tcW w:w="3351" w:type="dxa"/>
          </w:tcPr>
          <w:p w:rsidR="004F75DF" w:rsidRDefault="0013698B">
            <w:pPr>
              <w:pStyle w:val="TableParagraph"/>
              <w:spacing w:before="6" w:line="316" w:lineRule="exact"/>
              <w:ind w:left="237" w:right="109"/>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 (модуль</w:t>
            </w:r>
          </w:p>
        </w:tc>
        <w:tc>
          <w:tcPr>
            <w:tcW w:w="1066" w:type="dxa"/>
          </w:tcPr>
          <w:p w:rsidR="004F75DF" w:rsidRDefault="004F75DF">
            <w:pPr>
              <w:pStyle w:val="TableParagraph"/>
              <w:spacing w:before="75"/>
              <w:rPr>
                <w:b/>
                <w:sz w:val="24"/>
              </w:rPr>
            </w:pPr>
          </w:p>
          <w:p w:rsidR="004F75DF" w:rsidRDefault="0013698B">
            <w:pPr>
              <w:pStyle w:val="TableParagraph"/>
              <w:spacing w:before="1"/>
              <w:ind w:left="478"/>
              <w:rPr>
                <w:sz w:val="24"/>
              </w:rPr>
            </w:pPr>
            <w:r>
              <w:rPr>
                <w:spacing w:val="-5"/>
                <w:sz w:val="24"/>
              </w:rPr>
              <w:t>11</w:t>
            </w:r>
          </w:p>
        </w:tc>
        <w:tc>
          <w:tcPr>
            <w:tcW w:w="1839" w:type="dxa"/>
          </w:tcPr>
          <w:p w:rsidR="004F75DF" w:rsidRDefault="004F75DF">
            <w:pPr>
              <w:pStyle w:val="TableParagraph"/>
              <w:spacing w:before="75"/>
              <w:rPr>
                <w:b/>
                <w:sz w:val="24"/>
              </w:rPr>
            </w:pPr>
          </w:p>
          <w:p w:rsidR="004F75DF" w:rsidRDefault="0013698B">
            <w:pPr>
              <w:pStyle w:val="TableParagraph"/>
              <w:spacing w:before="1"/>
              <w:ind w:left="204" w:right="69"/>
              <w:jc w:val="center"/>
              <w:rPr>
                <w:sz w:val="24"/>
              </w:rPr>
            </w:pPr>
            <w:r>
              <w:rPr>
                <w:spacing w:val="-10"/>
                <w:sz w:val="24"/>
              </w:rPr>
              <w:t>0</w:t>
            </w:r>
          </w:p>
        </w:tc>
        <w:tc>
          <w:tcPr>
            <w:tcW w:w="1910" w:type="dxa"/>
          </w:tcPr>
          <w:p w:rsidR="004F75DF" w:rsidRDefault="004F75DF">
            <w:pPr>
              <w:pStyle w:val="TableParagraph"/>
              <w:spacing w:before="75"/>
              <w:rPr>
                <w:b/>
                <w:sz w:val="24"/>
              </w:rPr>
            </w:pPr>
          </w:p>
          <w:p w:rsidR="004F75DF" w:rsidRDefault="0013698B">
            <w:pPr>
              <w:pStyle w:val="TableParagraph"/>
              <w:spacing w:before="1"/>
              <w:ind w:right="790"/>
              <w:jc w:val="right"/>
              <w:rPr>
                <w:sz w:val="24"/>
              </w:rPr>
            </w:pPr>
            <w:r>
              <w:rPr>
                <w:spacing w:val="-10"/>
                <w:sz w:val="24"/>
              </w:rPr>
              <w:t>0</w:t>
            </w:r>
          </w:p>
        </w:tc>
        <w:tc>
          <w:tcPr>
            <w:tcW w:w="68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trPr>
          <w:trHeight w:val="359"/>
        </w:trPr>
        <w:tc>
          <w:tcPr>
            <w:tcW w:w="994" w:type="dxa"/>
          </w:tcPr>
          <w:p w:rsidR="004F75DF" w:rsidRDefault="004F75DF">
            <w:pPr>
              <w:pStyle w:val="TableParagraph"/>
              <w:rPr>
                <w:sz w:val="24"/>
              </w:rPr>
            </w:pPr>
          </w:p>
        </w:tc>
        <w:tc>
          <w:tcPr>
            <w:tcW w:w="3351" w:type="dxa"/>
          </w:tcPr>
          <w:p w:rsidR="004F75DF" w:rsidRDefault="0013698B">
            <w:pPr>
              <w:pStyle w:val="TableParagraph"/>
              <w:spacing w:before="35"/>
              <w:ind w:left="237"/>
              <w:rPr>
                <w:sz w:val="24"/>
              </w:rPr>
            </w:pPr>
            <w:r>
              <w:rPr>
                <w:spacing w:val="-2"/>
                <w:sz w:val="24"/>
              </w:rPr>
              <w:t>"Спорт")</w:t>
            </w:r>
          </w:p>
        </w:tc>
        <w:tc>
          <w:tcPr>
            <w:tcW w:w="1066" w:type="dxa"/>
          </w:tcPr>
          <w:p w:rsidR="004F75DF" w:rsidRDefault="004F75DF">
            <w:pPr>
              <w:pStyle w:val="TableParagraph"/>
              <w:rPr>
                <w:sz w:val="24"/>
              </w:rPr>
            </w:pPr>
          </w:p>
        </w:tc>
        <w:tc>
          <w:tcPr>
            <w:tcW w:w="1839" w:type="dxa"/>
          </w:tcPr>
          <w:p w:rsidR="004F75DF" w:rsidRDefault="004F75DF">
            <w:pPr>
              <w:pStyle w:val="TableParagraph"/>
              <w:rPr>
                <w:sz w:val="24"/>
              </w:rPr>
            </w:pPr>
          </w:p>
        </w:tc>
        <w:tc>
          <w:tcPr>
            <w:tcW w:w="1910" w:type="dxa"/>
          </w:tcPr>
          <w:p w:rsidR="004F75DF" w:rsidRDefault="004F75DF">
            <w:pPr>
              <w:pStyle w:val="TableParagraph"/>
              <w:rPr>
                <w:sz w:val="24"/>
              </w:rPr>
            </w:pPr>
          </w:p>
        </w:tc>
        <w:tc>
          <w:tcPr>
            <w:tcW w:w="686" w:type="dxa"/>
          </w:tcPr>
          <w:p w:rsidR="004F75DF" w:rsidRDefault="004F75DF">
            <w:pPr>
              <w:pStyle w:val="TableParagraph"/>
              <w:rPr>
                <w:sz w:val="24"/>
              </w:rPr>
            </w:pPr>
          </w:p>
        </w:tc>
      </w:tr>
      <w:tr w:rsidR="004F75DF">
        <w:trPr>
          <w:trHeight w:val="556"/>
        </w:trPr>
        <w:tc>
          <w:tcPr>
            <w:tcW w:w="434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6"/>
              <w:ind w:left="135"/>
              <w:jc w:val="center"/>
              <w:rPr>
                <w:sz w:val="24"/>
              </w:rPr>
            </w:pPr>
            <w:r>
              <w:rPr>
                <w:spacing w:val="-5"/>
                <w:sz w:val="24"/>
              </w:rPr>
              <w:t>63</w:t>
            </w:r>
          </w:p>
        </w:tc>
        <w:tc>
          <w:tcPr>
            <w:tcW w:w="4435" w:type="dxa"/>
            <w:gridSpan w:val="3"/>
          </w:tcPr>
          <w:p w:rsidR="004F75DF" w:rsidRDefault="004F75DF">
            <w:pPr>
              <w:pStyle w:val="TableParagraph"/>
              <w:rPr>
                <w:sz w:val="24"/>
              </w:rPr>
            </w:pPr>
          </w:p>
        </w:tc>
      </w:tr>
      <w:tr w:rsidR="004F75DF">
        <w:trPr>
          <w:trHeight w:val="677"/>
        </w:trPr>
        <w:tc>
          <w:tcPr>
            <w:tcW w:w="4345" w:type="dxa"/>
            <w:gridSpan w:val="2"/>
          </w:tcPr>
          <w:p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66" w:type="dxa"/>
          </w:tcPr>
          <w:p w:rsidR="004F75DF" w:rsidRDefault="0013698B">
            <w:pPr>
              <w:pStyle w:val="TableParagraph"/>
              <w:spacing w:before="194"/>
              <w:ind w:left="135"/>
              <w:jc w:val="center"/>
              <w:rPr>
                <w:sz w:val="24"/>
              </w:rPr>
            </w:pPr>
            <w:r>
              <w:rPr>
                <w:spacing w:val="-5"/>
                <w:sz w:val="24"/>
              </w:rPr>
              <w:t>68</w:t>
            </w:r>
          </w:p>
        </w:tc>
        <w:tc>
          <w:tcPr>
            <w:tcW w:w="1839" w:type="dxa"/>
          </w:tcPr>
          <w:p w:rsidR="004F75DF" w:rsidRDefault="0013698B">
            <w:pPr>
              <w:pStyle w:val="TableParagraph"/>
              <w:spacing w:before="194"/>
              <w:ind w:left="204" w:right="69"/>
              <w:jc w:val="center"/>
              <w:rPr>
                <w:sz w:val="24"/>
              </w:rPr>
            </w:pPr>
            <w:r>
              <w:rPr>
                <w:spacing w:val="-10"/>
                <w:sz w:val="24"/>
              </w:rPr>
              <w:t>0</w:t>
            </w:r>
          </w:p>
        </w:tc>
        <w:tc>
          <w:tcPr>
            <w:tcW w:w="1910" w:type="dxa"/>
          </w:tcPr>
          <w:p w:rsidR="004F75DF" w:rsidRDefault="0013698B">
            <w:pPr>
              <w:pStyle w:val="TableParagraph"/>
              <w:spacing w:before="194"/>
              <w:ind w:left="199"/>
              <w:jc w:val="center"/>
              <w:rPr>
                <w:sz w:val="24"/>
              </w:rPr>
            </w:pPr>
            <w:r>
              <w:rPr>
                <w:spacing w:val="-10"/>
                <w:sz w:val="24"/>
              </w:rPr>
              <w:t>0</w:t>
            </w:r>
          </w:p>
        </w:tc>
        <w:tc>
          <w:tcPr>
            <w:tcW w:w="686" w:type="dxa"/>
          </w:tcPr>
          <w:p w:rsidR="004F75DF" w:rsidRDefault="004F75DF">
            <w:pPr>
              <w:pStyle w:val="TableParagraph"/>
              <w:rPr>
                <w:sz w:val="24"/>
              </w:rPr>
            </w:pPr>
          </w:p>
        </w:tc>
      </w:tr>
    </w:tbl>
    <w:p w:rsidR="004F75DF" w:rsidRDefault="0013698B">
      <w:pPr>
        <w:pStyle w:val="a4"/>
        <w:numPr>
          <w:ilvl w:val="0"/>
          <w:numId w:val="34"/>
        </w:numPr>
        <w:tabs>
          <w:tab w:val="left" w:pos="1003"/>
        </w:tabs>
        <w:spacing w:after="49"/>
        <w:ind w:left="1003" w:hanging="210"/>
        <w:jc w:val="left"/>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trPr>
          <w:trHeight w:val="359"/>
        </w:trPr>
        <w:tc>
          <w:tcPr>
            <w:tcW w:w="994" w:type="dxa"/>
            <w:vMerge w:val="restart"/>
          </w:tcPr>
          <w:p w:rsidR="004F75DF" w:rsidRDefault="004F75DF">
            <w:pPr>
              <w:pStyle w:val="TableParagraph"/>
              <w:spacing w:before="10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351" w:type="dxa"/>
            <w:vMerge w:val="restart"/>
          </w:tcPr>
          <w:p w:rsidR="004F75DF" w:rsidRDefault="0013698B">
            <w:pPr>
              <w:pStyle w:val="TableParagraph"/>
              <w:spacing w:before="222" w:line="276" w:lineRule="auto"/>
              <w:ind w:left="237" w:right="109"/>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15"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686" w:type="dxa"/>
            <w:vMerge w:val="restart"/>
          </w:tcPr>
          <w:p w:rsidR="004F75DF" w:rsidRDefault="004F75DF">
            <w:pPr>
              <w:pStyle w:val="TableParagraph"/>
              <w:rPr>
                <w:sz w:val="24"/>
              </w:rPr>
            </w:pPr>
          </w:p>
        </w:tc>
      </w:tr>
      <w:tr w:rsidR="004F75DF">
        <w:trPr>
          <w:trHeight w:val="989"/>
        </w:trPr>
        <w:tc>
          <w:tcPr>
            <w:tcW w:w="994" w:type="dxa"/>
            <w:vMerge/>
            <w:tcBorders>
              <w:top w:val="nil"/>
            </w:tcBorders>
          </w:tcPr>
          <w:p w:rsidR="004F75DF" w:rsidRDefault="004F75DF">
            <w:pPr>
              <w:rPr>
                <w:sz w:val="2"/>
                <w:szCs w:val="2"/>
              </w:rPr>
            </w:pPr>
          </w:p>
        </w:tc>
        <w:tc>
          <w:tcPr>
            <w:tcW w:w="3351" w:type="dxa"/>
            <w:vMerge/>
            <w:tcBorders>
              <w:top w:val="nil"/>
            </w:tcBorders>
          </w:tcPr>
          <w:p w:rsidR="004F75DF" w:rsidRDefault="004F75DF">
            <w:pPr>
              <w:rPr>
                <w:sz w:val="2"/>
                <w:szCs w:val="2"/>
              </w:rPr>
            </w:pPr>
          </w:p>
        </w:tc>
        <w:tc>
          <w:tcPr>
            <w:tcW w:w="1066" w:type="dxa"/>
          </w:tcPr>
          <w:p w:rsidR="004F75DF" w:rsidRDefault="0013698B">
            <w:pPr>
              <w:pStyle w:val="TableParagraph"/>
              <w:spacing w:before="203"/>
              <w:ind w:left="238"/>
              <w:rPr>
                <w:b/>
                <w:sz w:val="24"/>
              </w:rPr>
            </w:pPr>
            <w:r>
              <w:rPr>
                <w:b/>
                <w:spacing w:val="-2"/>
                <w:sz w:val="24"/>
              </w:rPr>
              <w:t>Всего</w:t>
            </w:r>
          </w:p>
        </w:tc>
        <w:tc>
          <w:tcPr>
            <w:tcW w:w="1839" w:type="dxa"/>
          </w:tcPr>
          <w:p w:rsidR="004F75DF" w:rsidRDefault="0013698B">
            <w:pPr>
              <w:pStyle w:val="TableParagraph"/>
              <w:spacing w:before="44" w:line="276" w:lineRule="auto"/>
              <w:ind w:left="238" w:right="71"/>
              <w:rPr>
                <w:b/>
                <w:sz w:val="24"/>
              </w:rPr>
            </w:pPr>
            <w:r>
              <w:rPr>
                <w:b/>
                <w:spacing w:val="-2"/>
                <w:sz w:val="24"/>
              </w:rPr>
              <w:t>Контрольные работы</w:t>
            </w:r>
          </w:p>
        </w:tc>
        <w:tc>
          <w:tcPr>
            <w:tcW w:w="1910" w:type="dxa"/>
          </w:tcPr>
          <w:p w:rsidR="004F75DF" w:rsidRDefault="0013698B">
            <w:pPr>
              <w:pStyle w:val="TableParagraph"/>
              <w:spacing w:before="44" w:line="276" w:lineRule="auto"/>
              <w:ind w:left="238"/>
              <w:rPr>
                <w:b/>
                <w:sz w:val="24"/>
              </w:rPr>
            </w:pPr>
            <w:r>
              <w:rPr>
                <w:b/>
                <w:spacing w:val="-2"/>
                <w:sz w:val="24"/>
              </w:rPr>
              <w:t>Практические работы</w:t>
            </w:r>
          </w:p>
        </w:tc>
        <w:tc>
          <w:tcPr>
            <w:tcW w:w="686" w:type="dxa"/>
            <w:vMerge/>
            <w:tcBorders>
              <w:top w:val="nil"/>
            </w:tcBorders>
          </w:tcPr>
          <w:p w:rsidR="004F75DF" w:rsidRDefault="004F75DF">
            <w:pPr>
              <w:rPr>
                <w:sz w:val="2"/>
                <w:szCs w:val="2"/>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Раздел</w:t>
            </w:r>
            <w:r>
              <w:rPr>
                <w:b/>
                <w:spacing w:val="-3"/>
                <w:sz w:val="24"/>
              </w:rPr>
              <w:t xml:space="preserve"> </w:t>
            </w:r>
            <w:proofErr w:type="gramStart"/>
            <w:r>
              <w:rPr>
                <w:b/>
                <w:sz w:val="24"/>
              </w:rPr>
              <w:t>1.Знания</w:t>
            </w:r>
            <w:proofErr w:type="gramEnd"/>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F75DF">
        <w:trPr>
          <w:trHeight w:val="676"/>
        </w:trPr>
        <w:tc>
          <w:tcPr>
            <w:tcW w:w="994" w:type="dxa"/>
          </w:tcPr>
          <w:p w:rsidR="004F75DF" w:rsidRDefault="0013698B">
            <w:pPr>
              <w:pStyle w:val="TableParagraph"/>
              <w:spacing w:before="193"/>
              <w:ind w:left="103"/>
              <w:rPr>
                <w:sz w:val="24"/>
              </w:rPr>
            </w:pPr>
            <w:r>
              <w:rPr>
                <w:spacing w:val="-5"/>
                <w:sz w:val="24"/>
              </w:rPr>
              <w:t>1.1</w:t>
            </w:r>
          </w:p>
        </w:tc>
        <w:tc>
          <w:tcPr>
            <w:tcW w:w="3351" w:type="dxa"/>
          </w:tcPr>
          <w:p w:rsidR="004F75DF" w:rsidRDefault="0013698B">
            <w:pPr>
              <w:pStyle w:val="TableParagraph"/>
              <w:spacing w:before="6" w:line="316" w:lineRule="exact"/>
              <w:ind w:left="237" w:right="109"/>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066" w:type="dxa"/>
          </w:tcPr>
          <w:p w:rsidR="004F75DF" w:rsidRDefault="0013698B">
            <w:pPr>
              <w:pStyle w:val="TableParagraph"/>
              <w:spacing w:before="193"/>
              <w:ind w:left="135" w:right="4"/>
              <w:jc w:val="center"/>
              <w:rPr>
                <w:sz w:val="24"/>
              </w:rPr>
            </w:pPr>
            <w:r>
              <w:rPr>
                <w:spacing w:val="-10"/>
                <w:sz w:val="24"/>
              </w:rPr>
              <w:t>1</w:t>
            </w:r>
          </w:p>
        </w:tc>
        <w:tc>
          <w:tcPr>
            <w:tcW w:w="1839" w:type="dxa"/>
          </w:tcPr>
          <w:p w:rsidR="004F75DF" w:rsidRDefault="0013698B">
            <w:pPr>
              <w:pStyle w:val="TableParagraph"/>
              <w:spacing w:before="193"/>
              <w:ind w:left="204" w:right="2"/>
              <w:jc w:val="center"/>
              <w:rPr>
                <w:sz w:val="24"/>
              </w:rPr>
            </w:pPr>
            <w:r>
              <w:rPr>
                <w:spacing w:val="-10"/>
                <w:sz w:val="24"/>
              </w:rPr>
              <w:t>0</w:t>
            </w:r>
          </w:p>
        </w:tc>
        <w:tc>
          <w:tcPr>
            <w:tcW w:w="1910" w:type="dxa"/>
          </w:tcPr>
          <w:p w:rsidR="004F75DF" w:rsidRDefault="0013698B">
            <w:pPr>
              <w:pStyle w:val="TableParagraph"/>
              <w:spacing w:before="193"/>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557"/>
        </w:trPr>
        <w:tc>
          <w:tcPr>
            <w:tcW w:w="434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6"/>
              <w:ind w:left="135" w:right="4"/>
              <w:jc w:val="center"/>
              <w:rPr>
                <w:sz w:val="24"/>
              </w:rPr>
            </w:pPr>
            <w:r>
              <w:rPr>
                <w:spacing w:val="-10"/>
                <w:sz w:val="24"/>
              </w:rPr>
              <w:t>1</w:t>
            </w:r>
          </w:p>
        </w:tc>
        <w:tc>
          <w:tcPr>
            <w:tcW w:w="4435" w:type="dxa"/>
            <w:gridSpan w:val="3"/>
          </w:tcPr>
          <w:p w:rsidR="004F75DF" w:rsidRDefault="004F75DF">
            <w:pPr>
              <w:pStyle w:val="TableParagraph"/>
              <w:rPr>
                <w:sz w:val="24"/>
              </w:rPr>
            </w:pPr>
          </w:p>
        </w:tc>
      </w:tr>
      <w:tr w:rsidR="004F75DF">
        <w:trPr>
          <w:trHeight w:val="359"/>
        </w:trPr>
        <w:tc>
          <w:tcPr>
            <w:tcW w:w="9846" w:type="dxa"/>
            <w:gridSpan w:val="6"/>
          </w:tcPr>
          <w:p w:rsidR="004F75DF" w:rsidRDefault="0013698B">
            <w:pPr>
              <w:pStyle w:val="TableParagraph"/>
              <w:spacing w:before="40"/>
              <w:ind w:left="237"/>
              <w:rPr>
                <w:b/>
                <w:sz w:val="24"/>
              </w:rPr>
            </w:pPr>
            <w:r>
              <w:rPr>
                <w:b/>
                <w:sz w:val="24"/>
              </w:rPr>
              <w:t>Раздел</w:t>
            </w:r>
            <w:r>
              <w:rPr>
                <w:b/>
                <w:spacing w:val="-2"/>
                <w:sz w:val="24"/>
              </w:rPr>
              <w:t xml:space="preserve"> </w:t>
            </w:r>
            <w:proofErr w:type="gramStart"/>
            <w:r>
              <w:rPr>
                <w:b/>
                <w:sz w:val="24"/>
              </w:rPr>
              <w:t>2.Способы</w:t>
            </w:r>
            <w:proofErr w:type="gramEnd"/>
            <w:r>
              <w:rPr>
                <w:b/>
                <w:spacing w:val="-1"/>
                <w:sz w:val="24"/>
              </w:rPr>
              <w:t xml:space="preserve"> </w:t>
            </w:r>
            <w:r>
              <w:rPr>
                <w:b/>
                <w:sz w:val="24"/>
              </w:rPr>
              <w:t>самостоятельной</w:t>
            </w:r>
            <w:r>
              <w:rPr>
                <w:b/>
                <w:spacing w:val="-4"/>
                <w:sz w:val="24"/>
              </w:rPr>
              <w:t xml:space="preserve"> </w:t>
            </w:r>
            <w:r>
              <w:rPr>
                <w:b/>
                <w:spacing w:val="-2"/>
                <w:sz w:val="24"/>
              </w:rPr>
              <w:t>деятельности</w:t>
            </w:r>
          </w:p>
        </w:tc>
      </w:tr>
      <w:tr w:rsidR="004F75DF">
        <w:trPr>
          <w:trHeight w:val="681"/>
        </w:trPr>
        <w:tc>
          <w:tcPr>
            <w:tcW w:w="994" w:type="dxa"/>
          </w:tcPr>
          <w:p w:rsidR="004F75DF" w:rsidRDefault="0013698B">
            <w:pPr>
              <w:pStyle w:val="TableParagraph"/>
              <w:spacing w:before="198"/>
              <w:ind w:left="103"/>
              <w:rPr>
                <w:sz w:val="24"/>
              </w:rPr>
            </w:pPr>
            <w:r>
              <w:rPr>
                <w:spacing w:val="-5"/>
                <w:sz w:val="24"/>
              </w:rPr>
              <w:t>2.1</w:t>
            </w:r>
          </w:p>
        </w:tc>
        <w:tc>
          <w:tcPr>
            <w:tcW w:w="3351" w:type="dxa"/>
          </w:tcPr>
          <w:p w:rsidR="004F75DF" w:rsidRDefault="0013698B">
            <w:pPr>
              <w:pStyle w:val="TableParagraph"/>
              <w:spacing w:before="11" w:line="316" w:lineRule="exact"/>
              <w:ind w:left="237" w:right="381"/>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066" w:type="dxa"/>
          </w:tcPr>
          <w:p w:rsidR="004F75DF" w:rsidRDefault="0013698B">
            <w:pPr>
              <w:pStyle w:val="TableParagraph"/>
              <w:spacing w:before="198"/>
              <w:ind w:left="135" w:right="4"/>
              <w:jc w:val="center"/>
              <w:rPr>
                <w:sz w:val="24"/>
              </w:rPr>
            </w:pPr>
            <w:r>
              <w:rPr>
                <w:spacing w:val="-10"/>
                <w:sz w:val="24"/>
              </w:rPr>
              <w:t>2</w:t>
            </w:r>
          </w:p>
        </w:tc>
        <w:tc>
          <w:tcPr>
            <w:tcW w:w="1839" w:type="dxa"/>
          </w:tcPr>
          <w:p w:rsidR="004F75DF" w:rsidRDefault="0013698B">
            <w:pPr>
              <w:pStyle w:val="TableParagraph"/>
              <w:spacing w:before="198"/>
              <w:ind w:left="204" w:right="2"/>
              <w:jc w:val="center"/>
              <w:rPr>
                <w:sz w:val="24"/>
              </w:rPr>
            </w:pPr>
            <w:r>
              <w:rPr>
                <w:spacing w:val="-10"/>
                <w:sz w:val="24"/>
              </w:rPr>
              <w:t>0</w:t>
            </w:r>
          </w:p>
        </w:tc>
        <w:tc>
          <w:tcPr>
            <w:tcW w:w="1910" w:type="dxa"/>
          </w:tcPr>
          <w:p w:rsidR="004F75DF" w:rsidRDefault="0013698B">
            <w:pPr>
              <w:pStyle w:val="TableParagraph"/>
              <w:spacing w:before="198"/>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552"/>
        </w:trPr>
        <w:tc>
          <w:tcPr>
            <w:tcW w:w="434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1"/>
              <w:ind w:left="135" w:right="4"/>
              <w:jc w:val="center"/>
              <w:rPr>
                <w:sz w:val="24"/>
              </w:rPr>
            </w:pPr>
            <w:r>
              <w:rPr>
                <w:spacing w:val="-10"/>
                <w:sz w:val="24"/>
              </w:rPr>
              <w:t>2</w:t>
            </w:r>
          </w:p>
        </w:tc>
        <w:tc>
          <w:tcPr>
            <w:tcW w:w="4435" w:type="dxa"/>
            <w:gridSpan w:val="3"/>
          </w:tcPr>
          <w:p w:rsidR="004F75DF" w:rsidRDefault="004F75DF">
            <w:pPr>
              <w:pStyle w:val="TableParagraph"/>
              <w:rPr>
                <w:sz w:val="24"/>
              </w:rPr>
            </w:pPr>
          </w:p>
        </w:tc>
      </w:tr>
      <w:tr w:rsidR="004F75DF">
        <w:trPr>
          <w:trHeight w:val="364"/>
        </w:trPr>
        <w:tc>
          <w:tcPr>
            <w:tcW w:w="9846" w:type="dxa"/>
            <w:gridSpan w:val="6"/>
          </w:tcPr>
          <w:p w:rsidR="004F75DF" w:rsidRDefault="0013698B">
            <w:pPr>
              <w:pStyle w:val="TableParagraph"/>
              <w:spacing w:before="44"/>
              <w:ind w:left="237"/>
              <w:rPr>
                <w:b/>
                <w:sz w:val="24"/>
              </w:rPr>
            </w:pPr>
            <w:r>
              <w:rPr>
                <w:b/>
                <w:sz w:val="24"/>
              </w:rPr>
              <w:t>ФИЗИЧЕСКОЕ</w:t>
            </w:r>
            <w:r>
              <w:rPr>
                <w:b/>
                <w:spacing w:val="-2"/>
                <w:sz w:val="24"/>
              </w:rPr>
              <w:t xml:space="preserve"> СОВЕРШЕНСТВОВАНИЕ</w:t>
            </w:r>
          </w:p>
        </w:tc>
      </w:tr>
      <w:tr w:rsidR="004F75DF">
        <w:trPr>
          <w:trHeight w:val="364"/>
        </w:trPr>
        <w:tc>
          <w:tcPr>
            <w:tcW w:w="9846" w:type="dxa"/>
            <w:gridSpan w:val="6"/>
          </w:tcPr>
          <w:p w:rsidR="004F75DF" w:rsidRDefault="0013698B">
            <w:pPr>
              <w:pStyle w:val="TableParagraph"/>
              <w:spacing w:before="40"/>
              <w:ind w:left="237"/>
              <w:rPr>
                <w:b/>
                <w:sz w:val="24"/>
              </w:rPr>
            </w:pPr>
            <w:r>
              <w:rPr>
                <w:b/>
                <w:sz w:val="24"/>
              </w:rPr>
              <w:t>Раздел</w:t>
            </w:r>
            <w:r>
              <w:rPr>
                <w:b/>
                <w:spacing w:val="-8"/>
                <w:sz w:val="24"/>
              </w:rPr>
              <w:t xml:space="preserve"> </w:t>
            </w:r>
            <w:proofErr w:type="gramStart"/>
            <w:r>
              <w:rPr>
                <w:b/>
                <w:sz w:val="24"/>
              </w:rPr>
              <w:t>1.Физкультурно</w:t>
            </w:r>
            <w:proofErr w:type="gramEnd"/>
            <w:r>
              <w:rPr>
                <w:b/>
                <w:sz w:val="24"/>
              </w:rPr>
              <w:t>-оздоровительная</w:t>
            </w:r>
            <w:r>
              <w:rPr>
                <w:b/>
                <w:spacing w:val="-5"/>
                <w:sz w:val="24"/>
              </w:rPr>
              <w:t xml:space="preserve"> </w:t>
            </w:r>
            <w:r>
              <w:rPr>
                <w:b/>
                <w:spacing w:val="-2"/>
                <w:sz w:val="24"/>
              </w:rPr>
              <w:t>деятельность</w:t>
            </w:r>
          </w:p>
        </w:tc>
      </w:tr>
      <w:tr w:rsidR="004F75DF">
        <w:trPr>
          <w:trHeight w:val="993"/>
        </w:trPr>
        <w:tc>
          <w:tcPr>
            <w:tcW w:w="994"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1.1</w:t>
            </w:r>
          </w:p>
        </w:tc>
        <w:tc>
          <w:tcPr>
            <w:tcW w:w="3351" w:type="dxa"/>
          </w:tcPr>
          <w:p w:rsidR="004F75DF" w:rsidRDefault="0013698B">
            <w:pPr>
              <w:pStyle w:val="TableParagraph"/>
              <w:spacing w:before="35" w:line="276" w:lineRule="auto"/>
              <w:ind w:left="237" w:right="109"/>
              <w:rPr>
                <w:sz w:val="24"/>
              </w:rPr>
            </w:pPr>
            <w:r>
              <w:rPr>
                <w:spacing w:val="-2"/>
                <w:sz w:val="24"/>
              </w:rPr>
              <w:t>Физкультурно- оздоровительная</w:t>
            </w:r>
          </w:p>
          <w:p w:rsidR="004F75DF" w:rsidRDefault="0013698B">
            <w:pPr>
              <w:pStyle w:val="TableParagraph"/>
              <w:spacing w:line="275" w:lineRule="exact"/>
              <w:ind w:left="237"/>
              <w:rPr>
                <w:sz w:val="24"/>
              </w:rPr>
            </w:pPr>
            <w:r>
              <w:rPr>
                <w:spacing w:val="-2"/>
                <w:sz w:val="24"/>
              </w:rPr>
              <w:t>деятельность</w:t>
            </w:r>
          </w:p>
        </w:tc>
        <w:tc>
          <w:tcPr>
            <w:tcW w:w="1066" w:type="dxa"/>
          </w:tcPr>
          <w:p w:rsidR="004F75DF" w:rsidRDefault="004F75DF">
            <w:pPr>
              <w:pStyle w:val="TableParagraph"/>
              <w:spacing w:before="75"/>
              <w:rPr>
                <w:b/>
                <w:sz w:val="24"/>
              </w:rPr>
            </w:pPr>
          </w:p>
          <w:p w:rsidR="004F75DF" w:rsidRDefault="0013698B">
            <w:pPr>
              <w:pStyle w:val="TableParagraph"/>
              <w:spacing w:before="1"/>
              <w:ind w:left="135" w:right="4"/>
              <w:jc w:val="center"/>
              <w:rPr>
                <w:sz w:val="24"/>
              </w:rPr>
            </w:pPr>
            <w:r>
              <w:rPr>
                <w:spacing w:val="-10"/>
                <w:sz w:val="24"/>
              </w:rPr>
              <w:t>2</w:t>
            </w:r>
          </w:p>
        </w:tc>
        <w:tc>
          <w:tcPr>
            <w:tcW w:w="1839" w:type="dxa"/>
          </w:tcPr>
          <w:p w:rsidR="004F75DF" w:rsidRDefault="004F75DF">
            <w:pPr>
              <w:pStyle w:val="TableParagraph"/>
              <w:spacing w:before="75"/>
              <w:rPr>
                <w:b/>
                <w:sz w:val="24"/>
              </w:rPr>
            </w:pPr>
          </w:p>
          <w:p w:rsidR="004F75DF" w:rsidRDefault="0013698B">
            <w:pPr>
              <w:pStyle w:val="TableParagraph"/>
              <w:spacing w:before="1"/>
              <w:ind w:left="204" w:right="2"/>
              <w:jc w:val="center"/>
              <w:rPr>
                <w:sz w:val="24"/>
              </w:rPr>
            </w:pPr>
            <w:r>
              <w:rPr>
                <w:spacing w:val="-10"/>
                <w:sz w:val="24"/>
              </w:rPr>
              <w:t>0</w:t>
            </w:r>
          </w:p>
        </w:tc>
        <w:tc>
          <w:tcPr>
            <w:tcW w:w="1910" w:type="dxa"/>
          </w:tcPr>
          <w:p w:rsidR="004F75DF" w:rsidRDefault="004F75DF">
            <w:pPr>
              <w:pStyle w:val="TableParagraph"/>
              <w:spacing w:before="75"/>
              <w:rPr>
                <w:b/>
                <w:sz w:val="24"/>
              </w:rPr>
            </w:pPr>
          </w:p>
          <w:p w:rsidR="004F75DF" w:rsidRDefault="0013698B">
            <w:pPr>
              <w:pStyle w:val="TableParagraph"/>
              <w:spacing w:before="1"/>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556"/>
        </w:trPr>
        <w:tc>
          <w:tcPr>
            <w:tcW w:w="4345"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6"/>
              <w:ind w:left="135" w:right="4"/>
              <w:jc w:val="center"/>
              <w:rPr>
                <w:sz w:val="24"/>
              </w:rPr>
            </w:pPr>
            <w:r>
              <w:rPr>
                <w:spacing w:val="-10"/>
                <w:sz w:val="24"/>
              </w:rPr>
              <w:t>2</w:t>
            </w:r>
          </w:p>
        </w:tc>
        <w:tc>
          <w:tcPr>
            <w:tcW w:w="4435" w:type="dxa"/>
            <w:gridSpan w:val="3"/>
          </w:tcPr>
          <w:p w:rsidR="004F75DF" w:rsidRDefault="004F75DF">
            <w:pPr>
              <w:pStyle w:val="TableParagraph"/>
              <w:rPr>
                <w:sz w:val="24"/>
              </w:rPr>
            </w:pPr>
          </w:p>
        </w:tc>
      </w:tr>
      <w:tr w:rsidR="004F75DF">
        <w:trPr>
          <w:trHeight w:val="359"/>
        </w:trPr>
        <w:tc>
          <w:tcPr>
            <w:tcW w:w="9846" w:type="dxa"/>
            <w:gridSpan w:val="6"/>
          </w:tcPr>
          <w:p w:rsidR="004F75DF" w:rsidRDefault="0013698B">
            <w:pPr>
              <w:pStyle w:val="TableParagraph"/>
              <w:spacing w:before="40"/>
              <w:ind w:left="237"/>
              <w:rPr>
                <w:b/>
                <w:sz w:val="24"/>
              </w:rPr>
            </w:pPr>
            <w:r>
              <w:rPr>
                <w:b/>
                <w:sz w:val="24"/>
              </w:rPr>
              <w:t>Раздел</w:t>
            </w:r>
            <w:r>
              <w:rPr>
                <w:b/>
                <w:spacing w:val="-7"/>
                <w:sz w:val="24"/>
              </w:rPr>
              <w:t xml:space="preserve"> </w:t>
            </w:r>
            <w:proofErr w:type="gramStart"/>
            <w:r>
              <w:rPr>
                <w:b/>
                <w:sz w:val="24"/>
              </w:rPr>
              <w:t>2.Спортивно</w:t>
            </w:r>
            <w:proofErr w:type="gramEnd"/>
            <w:r>
              <w:rPr>
                <w:b/>
                <w:sz w:val="24"/>
              </w:rPr>
              <w:t>-оздоровительная</w:t>
            </w:r>
            <w:r>
              <w:rPr>
                <w:b/>
                <w:spacing w:val="-7"/>
                <w:sz w:val="24"/>
              </w:rPr>
              <w:t xml:space="preserve"> </w:t>
            </w:r>
            <w:r>
              <w:rPr>
                <w:b/>
                <w:spacing w:val="-2"/>
                <w:sz w:val="24"/>
              </w:rPr>
              <w:t>деятельность</w:t>
            </w:r>
          </w:p>
        </w:tc>
      </w:tr>
      <w:tr w:rsidR="004F75DF">
        <w:trPr>
          <w:trHeight w:val="681"/>
        </w:trPr>
        <w:tc>
          <w:tcPr>
            <w:tcW w:w="994" w:type="dxa"/>
          </w:tcPr>
          <w:p w:rsidR="004F75DF" w:rsidRDefault="0013698B">
            <w:pPr>
              <w:pStyle w:val="TableParagraph"/>
              <w:spacing w:before="199"/>
              <w:ind w:left="103"/>
              <w:rPr>
                <w:sz w:val="24"/>
              </w:rPr>
            </w:pPr>
            <w:r>
              <w:rPr>
                <w:spacing w:val="-5"/>
                <w:sz w:val="24"/>
              </w:rPr>
              <w:t>2.1</w:t>
            </w:r>
          </w:p>
        </w:tc>
        <w:tc>
          <w:tcPr>
            <w:tcW w:w="3351" w:type="dxa"/>
          </w:tcPr>
          <w:p w:rsidR="004F75DF" w:rsidRDefault="0013698B">
            <w:pPr>
              <w:pStyle w:val="TableParagraph"/>
              <w:spacing w:before="9" w:line="318" w:lineRule="exact"/>
              <w:ind w:left="237" w:right="1003"/>
              <w:rPr>
                <w:sz w:val="24"/>
              </w:rPr>
            </w:pPr>
            <w:r>
              <w:rPr>
                <w:sz w:val="24"/>
              </w:rPr>
              <w:t>Гимнастика</w:t>
            </w:r>
            <w:r>
              <w:rPr>
                <w:spacing w:val="-15"/>
                <w:sz w:val="24"/>
              </w:rPr>
              <w:t xml:space="preserve"> </w:t>
            </w:r>
            <w:r>
              <w:rPr>
                <w:sz w:val="24"/>
              </w:rPr>
              <w:t xml:space="preserve">(модуль </w:t>
            </w:r>
            <w:r>
              <w:rPr>
                <w:spacing w:val="-2"/>
                <w:sz w:val="24"/>
              </w:rPr>
              <w:t>"Гимнастика")</w:t>
            </w:r>
          </w:p>
        </w:tc>
        <w:tc>
          <w:tcPr>
            <w:tcW w:w="1066" w:type="dxa"/>
          </w:tcPr>
          <w:p w:rsidR="004F75DF" w:rsidRDefault="0013698B">
            <w:pPr>
              <w:pStyle w:val="TableParagraph"/>
              <w:spacing w:before="199"/>
              <w:ind w:left="512"/>
              <w:rPr>
                <w:sz w:val="24"/>
              </w:rPr>
            </w:pPr>
            <w:r>
              <w:rPr>
                <w:spacing w:val="-5"/>
                <w:sz w:val="24"/>
              </w:rPr>
              <w:t>12</w:t>
            </w:r>
          </w:p>
        </w:tc>
        <w:tc>
          <w:tcPr>
            <w:tcW w:w="1839" w:type="dxa"/>
          </w:tcPr>
          <w:p w:rsidR="004F75DF" w:rsidRDefault="0013698B">
            <w:pPr>
              <w:pStyle w:val="TableParagraph"/>
              <w:spacing w:before="199"/>
              <w:ind w:left="204" w:right="69"/>
              <w:jc w:val="center"/>
              <w:rPr>
                <w:sz w:val="24"/>
              </w:rPr>
            </w:pPr>
            <w:r>
              <w:rPr>
                <w:spacing w:val="-10"/>
                <w:sz w:val="24"/>
              </w:rPr>
              <w:t>0</w:t>
            </w:r>
          </w:p>
        </w:tc>
        <w:tc>
          <w:tcPr>
            <w:tcW w:w="1910" w:type="dxa"/>
          </w:tcPr>
          <w:p w:rsidR="004F75DF" w:rsidRDefault="0013698B">
            <w:pPr>
              <w:pStyle w:val="TableParagraph"/>
              <w:spacing w:before="199"/>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81"/>
        </w:trPr>
        <w:tc>
          <w:tcPr>
            <w:tcW w:w="994" w:type="dxa"/>
          </w:tcPr>
          <w:p w:rsidR="004F75DF" w:rsidRDefault="0013698B">
            <w:pPr>
              <w:pStyle w:val="TableParagraph"/>
              <w:spacing w:before="193"/>
              <w:ind w:left="103"/>
              <w:rPr>
                <w:sz w:val="24"/>
              </w:rPr>
            </w:pPr>
            <w:r>
              <w:rPr>
                <w:spacing w:val="-5"/>
                <w:sz w:val="24"/>
              </w:rPr>
              <w:t>2.2</w:t>
            </w:r>
          </w:p>
        </w:tc>
        <w:tc>
          <w:tcPr>
            <w:tcW w:w="3351" w:type="dxa"/>
          </w:tcPr>
          <w:p w:rsidR="004F75DF" w:rsidRDefault="0013698B">
            <w:pPr>
              <w:pStyle w:val="TableParagraph"/>
              <w:spacing w:before="6" w:line="316" w:lineRule="exact"/>
              <w:ind w:left="237" w:right="109"/>
              <w:rPr>
                <w:sz w:val="24"/>
              </w:rPr>
            </w:pPr>
            <w:r>
              <w:rPr>
                <w:sz w:val="24"/>
              </w:rPr>
              <w:t>Лёгкая</w:t>
            </w:r>
            <w:r>
              <w:rPr>
                <w:spacing w:val="-15"/>
                <w:sz w:val="24"/>
              </w:rPr>
              <w:t xml:space="preserve"> </w:t>
            </w:r>
            <w:r>
              <w:rPr>
                <w:sz w:val="24"/>
              </w:rPr>
              <w:t>атлетика</w:t>
            </w:r>
            <w:r>
              <w:rPr>
                <w:spacing w:val="-15"/>
                <w:sz w:val="24"/>
              </w:rPr>
              <w:t xml:space="preserve"> </w:t>
            </w:r>
            <w:r>
              <w:rPr>
                <w:sz w:val="24"/>
              </w:rPr>
              <w:t>(модуль "Легкая атлетика")</w:t>
            </w:r>
          </w:p>
        </w:tc>
        <w:tc>
          <w:tcPr>
            <w:tcW w:w="1066" w:type="dxa"/>
          </w:tcPr>
          <w:p w:rsidR="004F75DF" w:rsidRDefault="0013698B">
            <w:pPr>
              <w:pStyle w:val="TableParagraph"/>
              <w:spacing w:before="193"/>
              <w:ind w:left="135" w:right="4"/>
              <w:jc w:val="center"/>
              <w:rPr>
                <w:sz w:val="24"/>
              </w:rPr>
            </w:pPr>
            <w:r>
              <w:rPr>
                <w:spacing w:val="-10"/>
                <w:sz w:val="24"/>
              </w:rPr>
              <w:t>9</w:t>
            </w:r>
          </w:p>
        </w:tc>
        <w:tc>
          <w:tcPr>
            <w:tcW w:w="1839" w:type="dxa"/>
          </w:tcPr>
          <w:p w:rsidR="004F75DF" w:rsidRDefault="0013698B">
            <w:pPr>
              <w:pStyle w:val="TableParagraph"/>
              <w:spacing w:before="193"/>
              <w:ind w:left="204" w:right="69"/>
              <w:jc w:val="center"/>
              <w:rPr>
                <w:sz w:val="24"/>
              </w:rPr>
            </w:pPr>
            <w:r>
              <w:rPr>
                <w:spacing w:val="-10"/>
                <w:sz w:val="24"/>
              </w:rPr>
              <w:t>0</w:t>
            </w:r>
          </w:p>
        </w:tc>
        <w:tc>
          <w:tcPr>
            <w:tcW w:w="1910" w:type="dxa"/>
          </w:tcPr>
          <w:p w:rsidR="004F75DF" w:rsidRDefault="0013698B">
            <w:pPr>
              <w:pStyle w:val="TableParagraph"/>
              <w:spacing w:before="193"/>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76"/>
        </w:trPr>
        <w:tc>
          <w:tcPr>
            <w:tcW w:w="994" w:type="dxa"/>
          </w:tcPr>
          <w:p w:rsidR="004F75DF" w:rsidRDefault="0013698B">
            <w:pPr>
              <w:pStyle w:val="TableParagraph"/>
              <w:spacing w:before="193"/>
              <w:ind w:left="103"/>
              <w:rPr>
                <w:sz w:val="24"/>
              </w:rPr>
            </w:pPr>
            <w:r>
              <w:rPr>
                <w:spacing w:val="-5"/>
                <w:sz w:val="24"/>
              </w:rPr>
              <w:t>2.3</w:t>
            </w:r>
          </w:p>
        </w:tc>
        <w:tc>
          <w:tcPr>
            <w:tcW w:w="3351" w:type="dxa"/>
          </w:tcPr>
          <w:p w:rsidR="004F75DF" w:rsidRDefault="0013698B">
            <w:pPr>
              <w:pStyle w:val="TableParagraph"/>
              <w:spacing w:before="6" w:line="316" w:lineRule="exact"/>
              <w:ind w:left="237" w:right="109"/>
              <w:rPr>
                <w:sz w:val="24"/>
              </w:rPr>
            </w:pPr>
            <w:r>
              <w:rPr>
                <w:sz w:val="24"/>
              </w:rPr>
              <w:t>Зимние</w:t>
            </w:r>
            <w:r>
              <w:rPr>
                <w:spacing w:val="-15"/>
                <w:sz w:val="24"/>
              </w:rPr>
              <w:t xml:space="preserve"> </w:t>
            </w:r>
            <w:r>
              <w:rPr>
                <w:sz w:val="24"/>
              </w:rPr>
              <w:t>виды</w:t>
            </w:r>
            <w:r>
              <w:rPr>
                <w:spacing w:val="-14"/>
                <w:sz w:val="24"/>
              </w:rPr>
              <w:t xml:space="preserve"> </w:t>
            </w:r>
            <w:r>
              <w:rPr>
                <w:sz w:val="24"/>
              </w:rPr>
              <w:t>спорта</w:t>
            </w:r>
            <w:r>
              <w:rPr>
                <w:spacing w:val="-13"/>
                <w:sz w:val="24"/>
              </w:rPr>
              <w:t xml:space="preserve"> </w:t>
            </w:r>
            <w:r>
              <w:rPr>
                <w:sz w:val="24"/>
              </w:rPr>
              <w:t>(модуль "Зимние виды спорта")</w:t>
            </w:r>
          </w:p>
        </w:tc>
        <w:tc>
          <w:tcPr>
            <w:tcW w:w="1066" w:type="dxa"/>
          </w:tcPr>
          <w:p w:rsidR="004F75DF" w:rsidRDefault="0013698B">
            <w:pPr>
              <w:pStyle w:val="TableParagraph"/>
              <w:spacing w:before="193"/>
              <w:ind w:left="135" w:right="4"/>
              <w:jc w:val="center"/>
              <w:rPr>
                <w:sz w:val="24"/>
              </w:rPr>
            </w:pPr>
            <w:r>
              <w:rPr>
                <w:spacing w:val="-10"/>
                <w:sz w:val="24"/>
              </w:rPr>
              <w:t>8</w:t>
            </w:r>
          </w:p>
        </w:tc>
        <w:tc>
          <w:tcPr>
            <w:tcW w:w="1839" w:type="dxa"/>
          </w:tcPr>
          <w:p w:rsidR="004F75DF" w:rsidRDefault="0013698B">
            <w:pPr>
              <w:pStyle w:val="TableParagraph"/>
              <w:spacing w:before="193"/>
              <w:ind w:left="204" w:right="69"/>
              <w:jc w:val="center"/>
              <w:rPr>
                <w:sz w:val="24"/>
              </w:rPr>
            </w:pPr>
            <w:r>
              <w:rPr>
                <w:spacing w:val="-10"/>
                <w:sz w:val="24"/>
              </w:rPr>
              <w:t>0</w:t>
            </w:r>
          </w:p>
        </w:tc>
        <w:tc>
          <w:tcPr>
            <w:tcW w:w="1910" w:type="dxa"/>
          </w:tcPr>
          <w:p w:rsidR="004F75DF" w:rsidRDefault="0013698B">
            <w:pPr>
              <w:pStyle w:val="TableParagraph"/>
              <w:spacing w:before="193"/>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81"/>
        </w:trPr>
        <w:tc>
          <w:tcPr>
            <w:tcW w:w="994" w:type="dxa"/>
          </w:tcPr>
          <w:p w:rsidR="004F75DF" w:rsidRDefault="0013698B">
            <w:pPr>
              <w:pStyle w:val="TableParagraph"/>
              <w:spacing w:before="198"/>
              <w:ind w:left="103"/>
              <w:rPr>
                <w:sz w:val="24"/>
              </w:rPr>
            </w:pPr>
            <w:r>
              <w:rPr>
                <w:spacing w:val="-5"/>
                <w:sz w:val="24"/>
              </w:rPr>
              <w:t>2.4</w:t>
            </w:r>
          </w:p>
        </w:tc>
        <w:tc>
          <w:tcPr>
            <w:tcW w:w="3351" w:type="dxa"/>
          </w:tcPr>
          <w:p w:rsidR="004F75DF" w:rsidRDefault="0013698B">
            <w:pPr>
              <w:pStyle w:val="TableParagraph"/>
              <w:spacing w:before="11" w:line="316" w:lineRule="exact"/>
              <w:ind w:left="237"/>
              <w:rPr>
                <w:sz w:val="24"/>
              </w:rPr>
            </w:pPr>
            <w:r>
              <w:rPr>
                <w:sz w:val="24"/>
              </w:rPr>
              <w:t>Спортивные</w:t>
            </w:r>
            <w:r>
              <w:rPr>
                <w:spacing w:val="-15"/>
                <w:sz w:val="24"/>
              </w:rPr>
              <w:t xml:space="preserve"> </w:t>
            </w:r>
            <w:r>
              <w:rPr>
                <w:sz w:val="24"/>
              </w:rPr>
              <w:t>игры.</w:t>
            </w:r>
            <w:r>
              <w:rPr>
                <w:spacing w:val="-15"/>
                <w:sz w:val="24"/>
              </w:rPr>
              <w:t xml:space="preserve"> </w:t>
            </w:r>
            <w:r>
              <w:rPr>
                <w:sz w:val="24"/>
              </w:rPr>
              <w:t>Баскетбол (модуль</w:t>
            </w:r>
            <w:r>
              <w:rPr>
                <w:spacing w:val="-3"/>
                <w:sz w:val="24"/>
              </w:rPr>
              <w:t xml:space="preserve"> </w:t>
            </w:r>
            <w:r>
              <w:rPr>
                <w:sz w:val="24"/>
              </w:rPr>
              <w:t>"Спортивные</w:t>
            </w:r>
            <w:r>
              <w:rPr>
                <w:spacing w:val="-9"/>
                <w:sz w:val="24"/>
              </w:rPr>
              <w:t xml:space="preserve"> </w:t>
            </w:r>
            <w:r>
              <w:rPr>
                <w:spacing w:val="-2"/>
                <w:sz w:val="24"/>
              </w:rPr>
              <w:t>игры")</w:t>
            </w:r>
          </w:p>
        </w:tc>
        <w:tc>
          <w:tcPr>
            <w:tcW w:w="1066" w:type="dxa"/>
          </w:tcPr>
          <w:p w:rsidR="004F75DF" w:rsidRDefault="0013698B">
            <w:pPr>
              <w:pStyle w:val="TableParagraph"/>
              <w:spacing w:before="198"/>
              <w:ind w:left="478"/>
              <w:rPr>
                <w:sz w:val="24"/>
              </w:rPr>
            </w:pPr>
            <w:r>
              <w:rPr>
                <w:spacing w:val="-5"/>
                <w:sz w:val="24"/>
              </w:rPr>
              <w:t>12</w:t>
            </w:r>
          </w:p>
        </w:tc>
        <w:tc>
          <w:tcPr>
            <w:tcW w:w="1839" w:type="dxa"/>
          </w:tcPr>
          <w:p w:rsidR="004F75DF" w:rsidRDefault="0013698B">
            <w:pPr>
              <w:pStyle w:val="TableParagraph"/>
              <w:spacing w:before="198"/>
              <w:ind w:left="204" w:right="69"/>
              <w:jc w:val="center"/>
              <w:rPr>
                <w:sz w:val="24"/>
              </w:rPr>
            </w:pPr>
            <w:r>
              <w:rPr>
                <w:spacing w:val="-10"/>
                <w:sz w:val="24"/>
              </w:rPr>
              <w:t>0</w:t>
            </w:r>
          </w:p>
        </w:tc>
        <w:tc>
          <w:tcPr>
            <w:tcW w:w="1910" w:type="dxa"/>
          </w:tcPr>
          <w:p w:rsidR="004F75DF" w:rsidRDefault="0013698B">
            <w:pPr>
              <w:pStyle w:val="TableParagraph"/>
              <w:spacing w:before="198"/>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81"/>
        </w:trPr>
        <w:tc>
          <w:tcPr>
            <w:tcW w:w="994" w:type="dxa"/>
          </w:tcPr>
          <w:p w:rsidR="004F75DF" w:rsidRDefault="0013698B">
            <w:pPr>
              <w:pStyle w:val="TableParagraph"/>
              <w:spacing w:before="193"/>
              <w:ind w:left="103"/>
              <w:rPr>
                <w:sz w:val="24"/>
              </w:rPr>
            </w:pPr>
            <w:r>
              <w:rPr>
                <w:spacing w:val="-5"/>
                <w:sz w:val="24"/>
              </w:rPr>
              <w:t>2.5</w:t>
            </w:r>
          </w:p>
        </w:tc>
        <w:tc>
          <w:tcPr>
            <w:tcW w:w="3351" w:type="dxa"/>
          </w:tcPr>
          <w:p w:rsidR="004F75DF" w:rsidRDefault="0013698B">
            <w:pPr>
              <w:pStyle w:val="TableParagraph"/>
              <w:spacing w:before="6" w:line="316" w:lineRule="exact"/>
              <w:ind w:left="237"/>
              <w:rPr>
                <w:sz w:val="24"/>
              </w:rPr>
            </w:pPr>
            <w:r>
              <w:rPr>
                <w:sz w:val="24"/>
              </w:rPr>
              <w:t>Спортивные игры. Волейбол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rsidR="004F75DF" w:rsidRDefault="0013698B">
            <w:pPr>
              <w:pStyle w:val="TableParagraph"/>
              <w:spacing w:before="193"/>
              <w:ind w:left="135" w:right="4"/>
              <w:jc w:val="center"/>
              <w:rPr>
                <w:sz w:val="24"/>
              </w:rPr>
            </w:pPr>
            <w:r>
              <w:rPr>
                <w:spacing w:val="-10"/>
                <w:sz w:val="24"/>
              </w:rPr>
              <w:t>2</w:t>
            </w:r>
          </w:p>
        </w:tc>
        <w:tc>
          <w:tcPr>
            <w:tcW w:w="1839" w:type="dxa"/>
          </w:tcPr>
          <w:p w:rsidR="004F75DF" w:rsidRDefault="0013698B">
            <w:pPr>
              <w:pStyle w:val="TableParagraph"/>
              <w:spacing w:before="208"/>
              <w:ind w:left="204" w:right="67"/>
              <w:jc w:val="center"/>
              <w:rPr>
                <w:rFonts w:ascii="Calibri"/>
              </w:rPr>
            </w:pPr>
            <w:r>
              <w:rPr>
                <w:rFonts w:ascii="Calibri"/>
                <w:spacing w:val="-10"/>
              </w:rPr>
              <w:t>0</w:t>
            </w:r>
          </w:p>
        </w:tc>
        <w:tc>
          <w:tcPr>
            <w:tcW w:w="1910" w:type="dxa"/>
          </w:tcPr>
          <w:p w:rsidR="004F75DF" w:rsidRDefault="0013698B">
            <w:pPr>
              <w:pStyle w:val="TableParagraph"/>
              <w:spacing w:before="193"/>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672"/>
        </w:trPr>
        <w:tc>
          <w:tcPr>
            <w:tcW w:w="994" w:type="dxa"/>
          </w:tcPr>
          <w:p w:rsidR="004F75DF" w:rsidRDefault="0013698B">
            <w:pPr>
              <w:pStyle w:val="TableParagraph"/>
              <w:spacing w:before="194"/>
              <w:ind w:left="103"/>
              <w:rPr>
                <w:sz w:val="24"/>
              </w:rPr>
            </w:pPr>
            <w:r>
              <w:rPr>
                <w:spacing w:val="-5"/>
                <w:sz w:val="24"/>
              </w:rPr>
              <w:t>2.6</w:t>
            </w:r>
          </w:p>
        </w:tc>
        <w:tc>
          <w:tcPr>
            <w:tcW w:w="3351" w:type="dxa"/>
          </w:tcPr>
          <w:p w:rsidR="004F75DF" w:rsidRDefault="0013698B">
            <w:pPr>
              <w:pStyle w:val="TableParagraph"/>
              <w:spacing w:before="4" w:line="318" w:lineRule="exact"/>
              <w:ind w:left="237"/>
              <w:rPr>
                <w:sz w:val="24"/>
              </w:rPr>
            </w:pPr>
            <w:r>
              <w:rPr>
                <w:sz w:val="24"/>
              </w:rPr>
              <w:t>Спортивные игры. Футбол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rsidR="004F75DF" w:rsidRDefault="0013698B">
            <w:pPr>
              <w:pStyle w:val="TableParagraph"/>
              <w:spacing w:before="194"/>
              <w:ind w:left="135" w:right="4"/>
              <w:jc w:val="center"/>
              <w:rPr>
                <w:sz w:val="24"/>
              </w:rPr>
            </w:pPr>
            <w:r>
              <w:rPr>
                <w:spacing w:val="-10"/>
                <w:sz w:val="24"/>
              </w:rPr>
              <w:t>8</w:t>
            </w:r>
          </w:p>
        </w:tc>
        <w:tc>
          <w:tcPr>
            <w:tcW w:w="1839" w:type="dxa"/>
          </w:tcPr>
          <w:p w:rsidR="004F75DF" w:rsidRDefault="0013698B">
            <w:pPr>
              <w:pStyle w:val="TableParagraph"/>
              <w:spacing w:before="208"/>
              <w:ind w:left="204" w:right="67"/>
              <w:jc w:val="center"/>
              <w:rPr>
                <w:rFonts w:ascii="Calibri"/>
              </w:rPr>
            </w:pPr>
            <w:r>
              <w:rPr>
                <w:rFonts w:ascii="Calibri"/>
                <w:spacing w:val="-10"/>
              </w:rPr>
              <w:t>0</w:t>
            </w:r>
          </w:p>
        </w:tc>
        <w:tc>
          <w:tcPr>
            <w:tcW w:w="1910" w:type="dxa"/>
          </w:tcPr>
          <w:p w:rsidR="004F75DF" w:rsidRDefault="0013698B">
            <w:pPr>
              <w:pStyle w:val="TableParagraph"/>
              <w:spacing w:before="194"/>
              <w:ind w:right="790"/>
              <w:jc w:val="right"/>
              <w:rPr>
                <w:sz w:val="24"/>
              </w:rPr>
            </w:pPr>
            <w:r>
              <w:rPr>
                <w:spacing w:val="-10"/>
                <w:sz w:val="24"/>
              </w:rPr>
              <w:t>0</w:t>
            </w:r>
          </w:p>
        </w:tc>
        <w:tc>
          <w:tcPr>
            <w:tcW w:w="68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trPr>
          <w:trHeight w:val="1315"/>
        </w:trPr>
        <w:tc>
          <w:tcPr>
            <w:tcW w:w="994" w:type="dxa"/>
          </w:tcPr>
          <w:p w:rsidR="004F75DF" w:rsidRDefault="004F75DF">
            <w:pPr>
              <w:pStyle w:val="TableParagraph"/>
              <w:spacing w:before="234"/>
              <w:rPr>
                <w:b/>
                <w:sz w:val="24"/>
              </w:rPr>
            </w:pPr>
          </w:p>
          <w:p w:rsidR="004F75DF" w:rsidRDefault="0013698B">
            <w:pPr>
              <w:pStyle w:val="TableParagraph"/>
              <w:ind w:left="103"/>
              <w:rPr>
                <w:sz w:val="24"/>
              </w:rPr>
            </w:pPr>
            <w:r>
              <w:rPr>
                <w:spacing w:val="-5"/>
                <w:sz w:val="24"/>
              </w:rPr>
              <w:t>2.7</w:t>
            </w:r>
          </w:p>
        </w:tc>
        <w:tc>
          <w:tcPr>
            <w:tcW w:w="3351" w:type="dxa"/>
          </w:tcPr>
          <w:p w:rsidR="004F75DF" w:rsidRDefault="0013698B">
            <w:pPr>
              <w:pStyle w:val="TableParagraph"/>
              <w:spacing w:before="35" w:line="278" w:lineRule="auto"/>
              <w:ind w:left="237" w:right="109"/>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 (модуль</w:t>
            </w:r>
          </w:p>
          <w:p w:rsidR="004F75DF" w:rsidRDefault="0013698B">
            <w:pPr>
              <w:pStyle w:val="TableParagraph"/>
              <w:spacing w:line="271" w:lineRule="exact"/>
              <w:ind w:left="237"/>
              <w:rPr>
                <w:sz w:val="24"/>
              </w:rPr>
            </w:pPr>
            <w:r>
              <w:rPr>
                <w:spacing w:val="-2"/>
                <w:sz w:val="24"/>
              </w:rPr>
              <w:t>"Спорт")</w:t>
            </w:r>
          </w:p>
        </w:tc>
        <w:tc>
          <w:tcPr>
            <w:tcW w:w="1066" w:type="dxa"/>
          </w:tcPr>
          <w:p w:rsidR="004F75DF" w:rsidRDefault="004F75DF">
            <w:pPr>
              <w:pStyle w:val="TableParagraph"/>
              <w:spacing w:before="234"/>
              <w:rPr>
                <w:b/>
                <w:sz w:val="24"/>
              </w:rPr>
            </w:pPr>
          </w:p>
          <w:p w:rsidR="004F75DF" w:rsidRDefault="0013698B">
            <w:pPr>
              <w:pStyle w:val="TableParagraph"/>
              <w:ind w:left="135"/>
              <w:jc w:val="center"/>
              <w:rPr>
                <w:sz w:val="24"/>
              </w:rPr>
            </w:pPr>
            <w:r>
              <w:rPr>
                <w:spacing w:val="-5"/>
                <w:sz w:val="24"/>
              </w:rPr>
              <w:t>12</w:t>
            </w:r>
          </w:p>
        </w:tc>
        <w:tc>
          <w:tcPr>
            <w:tcW w:w="1839" w:type="dxa"/>
          </w:tcPr>
          <w:p w:rsidR="004F75DF" w:rsidRDefault="004F75DF">
            <w:pPr>
              <w:pStyle w:val="TableParagraph"/>
              <w:spacing w:before="234"/>
              <w:rPr>
                <w:b/>
                <w:sz w:val="24"/>
              </w:rPr>
            </w:pPr>
          </w:p>
          <w:p w:rsidR="004F75DF" w:rsidRDefault="0013698B">
            <w:pPr>
              <w:pStyle w:val="TableParagraph"/>
              <w:ind w:left="204" w:right="69"/>
              <w:jc w:val="center"/>
              <w:rPr>
                <w:sz w:val="24"/>
              </w:rPr>
            </w:pPr>
            <w:r>
              <w:rPr>
                <w:spacing w:val="-10"/>
                <w:sz w:val="24"/>
              </w:rPr>
              <w:t>0</w:t>
            </w:r>
          </w:p>
        </w:tc>
        <w:tc>
          <w:tcPr>
            <w:tcW w:w="1910" w:type="dxa"/>
          </w:tcPr>
          <w:p w:rsidR="004F75DF" w:rsidRDefault="004F75DF">
            <w:pPr>
              <w:pStyle w:val="TableParagraph"/>
              <w:spacing w:before="234"/>
              <w:rPr>
                <w:b/>
                <w:sz w:val="24"/>
              </w:rPr>
            </w:pPr>
          </w:p>
          <w:p w:rsidR="004F75DF" w:rsidRDefault="0013698B">
            <w:pPr>
              <w:pStyle w:val="TableParagraph"/>
              <w:ind w:right="790"/>
              <w:jc w:val="right"/>
              <w:rPr>
                <w:sz w:val="24"/>
              </w:rPr>
            </w:pPr>
            <w:r>
              <w:rPr>
                <w:spacing w:val="-10"/>
                <w:sz w:val="24"/>
              </w:rPr>
              <w:t>0</w:t>
            </w:r>
          </w:p>
        </w:tc>
        <w:tc>
          <w:tcPr>
            <w:tcW w:w="686" w:type="dxa"/>
          </w:tcPr>
          <w:p w:rsidR="004F75DF" w:rsidRDefault="004F75DF">
            <w:pPr>
              <w:pStyle w:val="TableParagraph"/>
              <w:rPr>
                <w:sz w:val="24"/>
              </w:rPr>
            </w:pPr>
          </w:p>
        </w:tc>
      </w:tr>
      <w:tr w:rsidR="004F75DF">
        <w:trPr>
          <w:trHeight w:val="551"/>
        </w:trPr>
        <w:tc>
          <w:tcPr>
            <w:tcW w:w="4345"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rsidR="004F75DF" w:rsidRDefault="0013698B">
            <w:pPr>
              <w:pStyle w:val="TableParagraph"/>
              <w:spacing w:before="131"/>
              <w:ind w:left="135"/>
              <w:jc w:val="center"/>
              <w:rPr>
                <w:sz w:val="24"/>
              </w:rPr>
            </w:pPr>
            <w:r>
              <w:rPr>
                <w:spacing w:val="-5"/>
                <w:sz w:val="24"/>
              </w:rPr>
              <w:t>63</w:t>
            </w:r>
          </w:p>
        </w:tc>
        <w:tc>
          <w:tcPr>
            <w:tcW w:w="4435" w:type="dxa"/>
            <w:gridSpan w:val="3"/>
          </w:tcPr>
          <w:p w:rsidR="004F75DF" w:rsidRDefault="004F75DF">
            <w:pPr>
              <w:pStyle w:val="TableParagraph"/>
              <w:rPr>
                <w:sz w:val="24"/>
              </w:rPr>
            </w:pPr>
          </w:p>
        </w:tc>
      </w:tr>
      <w:tr w:rsidR="004F75DF">
        <w:trPr>
          <w:trHeight w:val="676"/>
        </w:trPr>
        <w:tc>
          <w:tcPr>
            <w:tcW w:w="4345" w:type="dxa"/>
            <w:gridSpan w:val="2"/>
          </w:tcPr>
          <w:p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66" w:type="dxa"/>
          </w:tcPr>
          <w:p w:rsidR="004F75DF" w:rsidRDefault="0013698B">
            <w:pPr>
              <w:pStyle w:val="TableParagraph"/>
              <w:spacing w:before="198"/>
              <w:ind w:left="135"/>
              <w:jc w:val="center"/>
              <w:rPr>
                <w:sz w:val="24"/>
              </w:rPr>
            </w:pPr>
            <w:r>
              <w:rPr>
                <w:spacing w:val="-5"/>
                <w:sz w:val="24"/>
              </w:rPr>
              <w:t>68</w:t>
            </w:r>
          </w:p>
        </w:tc>
        <w:tc>
          <w:tcPr>
            <w:tcW w:w="1839" w:type="dxa"/>
          </w:tcPr>
          <w:p w:rsidR="004F75DF" w:rsidRDefault="0013698B">
            <w:pPr>
              <w:pStyle w:val="TableParagraph"/>
              <w:spacing w:before="198"/>
              <w:ind w:left="204" w:right="69"/>
              <w:jc w:val="center"/>
              <w:rPr>
                <w:sz w:val="24"/>
              </w:rPr>
            </w:pPr>
            <w:r>
              <w:rPr>
                <w:spacing w:val="-10"/>
                <w:sz w:val="24"/>
              </w:rPr>
              <w:t>0</w:t>
            </w:r>
          </w:p>
        </w:tc>
        <w:tc>
          <w:tcPr>
            <w:tcW w:w="1910" w:type="dxa"/>
          </w:tcPr>
          <w:p w:rsidR="004F75DF" w:rsidRDefault="0013698B">
            <w:pPr>
              <w:pStyle w:val="TableParagraph"/>
              <w:spacing w:before="198"/>
              <w:ind w:right="790"/>
              <w:jc w:val="right"/>
              <w:rPr>
                <w:sz w:val="24"/>
              </w:rPr>
            </w:pPr>
            <w:r>
              <w:rPr>
                <w:spacing w:val="-10"/>
                <w:sz w:val="24"/>
              </w:rPr>
              <w:t>0</w:t>
            </w:r>
          </w:p>
        </w:tc>
        <w:tc>
          <w:tcPr>
            <w:tcW w:w="686" w:type="dxa"/>
          </w:tcPr>
          <w:p w:rsidR="004F75DF" w:rsidRDefault="004F75DF">
            <w:pPr>
              <w:pStyle w:val="TableParagraph"/>
              <w:rPr>
                <w:sz w:val="24"/>
              </w:rPr>
            </w:pPr>
          </w:p>
        </w:tc>
      </w:tr>
    </w:tbl>
    <w:p w:rsidR="004F75DF" w:rsidRDefault="0013698B">
      <w:pPr>
        <w:pStyle w:val="a4"/>
        <w:numPr>
          <w:ilvl w:val="0"/>
          <w:numId w:val="34"/>
        </w:numPr>
        <w:tabs>
          <w:tab w:val="left" w:pos="1003"/>
        </w:tabs>
        <w:spacing w:after="50"/>
        <w:ind w:left="1003" w:hanging="210"/>
        <w:jc w:val="left"/>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trPr>
          <w:trHeight w:val="364"/>
        </w:trPr>
        <w:tc>
          <w:tcPr>
            <w:tcW w:w="845" w:type="dxa"/>
            <w:vMerge w:val="restart"/>
          </w:tcPr>
          <w:p w:rsidR="004F75DF" w:rsidRDefault="0013698B">
            <w:pPr>
              <w:pStyle w:val="TableParagraph"/>
              <w:spacing w:before="227" w:line="276" w:lineRule="auto"/>
              <w:ind w:left="237" w:right="251"/>
              <w:rPr>
                <w:b/>
                <w:sz w:val="24"/>
              </w:rPr>
            </w:pPr>
            <w:r>
              <w:rPr>
                <w:b/>
                <w:spacing w:val="-10"/>
                <w:sz w:val="24"/>
              </w:rPr>
              <w:t xml:space="preserve">№ </w:t>
            </w:r>
            <w:r>
              <w:rPr>
                <w:b/>
                <w:spacing w:val="-4"/>
                <w:sz w:val="24"/>
              </w:rPr>
              <w:t>п/п</w:t>
            </w:r>
          </w:p>
        </w:tc>
        <w:tc>
          <w:tcPr>
            <w:tcW w:w="2982" w:type="dxa"/>
            <w:vMerge w:val="restart"/>
          </w:tcPr>
          <w:p w:rsidR="004F75DF" w:rsidRDefault="0013698B">
            <w:pPr>
              <w:pStyle w:val="TableParagraph"/>
              <w:spacing w:before="227" w:line="276" w:lineRule="auto"/>
              <w:ind w:left="237" w:right="106"/>
              <w:rPr>
                <w:b/>
                <w:sz w:val="24"/>
              </w:rPr>
            </w:pPr>
            <w:r>
              <w:rPr>
                <w:b/>
                <w:sz w:val="24"/>
              </w:rPr>
              <w:t>Наименование</w:t>
            </w:r>
            <w:r>
              <w:rPr>
                <w:b/>
                <w:spacing w:val="-15"/>
                <w:sz w:val="24"/>
              </w:rPr>
              <w:t xml:space="preserve"> </w:t>
            </w:r>
            <w:r>
              <w:rPr>
                <w:b/>
                <w:sz w:val="24"/>
              </w:rPr>
              <w:t>разделов и тем программы</w:t>
            </w:r>
          </w:p>
        </w:tc>
        <w:tc>
          <w:tcPr>
            <w:tcW w:w="4923" w:type="dxa"/>
            <w:gridSpan w:val="3"/>
          </w:tcPr>
          <w:p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00" w:type="dxa"/>
            <w:vMerge w:val="restart"/>
          </w:tcPr>
          <w:p w:rsidR="004F75DF" w:rsidRDefault="004F75DF">
            <w:pPr>
              <w:pStyle w:val="TableParagraph"/>
              <w:rPr>
                <w:sz w:val="24"/>
              </w:rPr>
            </w:pPr>
          </w:p>
        </w:tc>
      </w:tr>
      <w:tr w:rsidR="004F75DF">
        <w:trPr>
          <w:trHeight w:val="988"/>
        </w:trPr>
        <w:tc>
          <w:tcPr>
            <w:tcW w:w="845" w:type="dxa"/>
            <w:vMerge/>
            <w:tcBorders>
              <w:top w:val="nil"/>
            </w:tcBorders>
          </w:tcPr>
          <w:p w:rsidR="004F75DF" w:rsidRDefault="004F75DF">
            <w:pPr>
              <w:rPr>
                <w:sz w:val="2"/>
                <w:szCs w:val="2"/>
              </w:rPr>
            </w:pPr>
          </w:p>
        </w:tc>
        <w:tc>
          <w:tcPr>
            <w:tcW w:w="2982" w:type="dxa"/>
            <w:vMerge/>
            <w:tcBorders>
              <w:top w:val="nil"/>
            </w:tcBorders>
          </w:tcPr>
          <w:p w:rsidR="004F75DF" w:rsidRDefault="004F75DF">
            <w:pPr>
              <w:rPr>
                <w:sz w:val="2"/>
                <w:szCs w:val="2"/>
              </w:rPr>
            </w:pPr>
          </w:p>
        </w:tc>
        <w:tc>
          <w:tcPr>
            <w:tcW w:w="1167" w:type="dxa"/>
          </w:tcPr>
          <w:p w:rsidR="004F75DF" w:rsidRDefault="0013698B">
            <w:pPr>
              <w:pStyle w:val="TableParagraph"/>
              <w:spacing w:before="198"/>
              <w:ind w:left="237"/>
              <w:rPr>
                <w:b/>
                <w:sz w:val="24"/>
              </w:rPr>
            </w:pPr>
            <w:r>
              <w:rPr>
                <w:b/>
                <w:spacing w:val="-2"/>
                <w:sz w:val="24"/>
              </w:rPr>
              <w:t>Всего</w:t>
            </w:r>
          </w:p>
        </w:tc>
        <w:tc>
          <w:tcPr>
            <w:tcW w:w="1844" w:type="dxa"/>
          </w:tcPr>
          <w:p w:rsidR="004F75DF" w:rsidRDefault="0013698B">
            <w:pPr>
              <w:pStyle w:val="TableParagraph"/>
              <w:spacing w:before="40" w:line="276" w:lineRule="auto"/>
              <w:ind w:left="237"/>
              <w:rPr>
                <w:b/>
                <w:sz w:val="24"/>
              </w:rPr>
            </w:pPr>
            <w:r>
              <w:rPr>
                <w:b/>
                <w:spacing w:val="-2"/>
                <w:sz w:val="24"/>
              </w:rPr>
              <w:t>Контрольные работы</w:t>
            </w:r>
          </w:p>
        </w:tc>
        <w:tc>
          <w:tcPr>
            <w:tcW w:w="1912" w:type="dxa"/>
          </w:tcPr>
          <w:p w:rsidR="004F75DF" w:rsidRDefault="0013698B">
            <w:pPr>
              <w:pStyle w:val="TableParagraph"/>
              <w:spacing w:before="40" w:line="276" w:lineRule="auto"/>
              <w:ind w:left="237"/>
              <w:rPr>
                <w:b/>
                <w:sz w:val="24"/>
              </w:rPr>
            </w:pPr>
            <w:r>
              <w:rPr>
                <w:b/>
                <w:spacing w:val="-2"/>
                <w:sz w:val="24"/>
              </w:rPr>
              <w:t>Практические работы</w:t>
            </w:r>
          </w:p>
        </w:tc>
        <w:tc>
          <w:tcPr>
            <w:tcW w:w="1100" w:type="dxa"/>
            <w:vMerge/>
            <w:tcBorders>
              <w:top w:val="nil"/>
            </w:tcBorders>
          </w:tcPr>
          <w:p w:rsidR="004F75DF" w:rsidRDefault="004F75DF">
            <w:pPr>
              <w:rPr>
                <w:sz w:val="2"/>
                <w:szCs w:val="2"/>
              </w:rPr>
            </w:pPr>
          </w:p>
        </w:tc>
      </w:tr>
      <w:tr w:rsidR="004F75DF">
        <w:trPr>
          <w:trHeight w:val="360"/>
        </w:trPr>
        <w:tc>
          <w:tcPr>
            <w:tcW w:w="9850" w:type="dxa"/>
            <w:gridSpan w:val="6"/>
          </w:tcPr>
          <w:p w:rsidR="004F75DF" w:rsidRDefault="0013698B">
            <w:pPr>
              <w:pStyle w:val="TableParagraph"/>
              <w:spacing w:before="40"/>
              <w:ind w:left="237"/>
              <w:rPr>
                <w:b/>
                <w:sz w:val="24"/>
              </w:rPr>
            </w:pPr>
            <w:r>
              <w:rPr>
                <w:b/>
                <w:sz w:val="24"/>
              </w:rPr>
              <w:t>Раздел</w:t>
            </w:r>
            <w:r>
              <w:rPr>
                <w:b/>
                <w:spacing w:val="-3"/>
                <w:sz w:val="24"/>
              </w:rPr>
              <w:t xml:space="preserve"> </w:t>
            </w:r>
            <w:proofErr w:type="gramStart"/>
            <w:r>
              <w:rPr>
                <w:b/>
                <w:sz w:val="24"/>
              </w:rPr>
              <w:t>1.Знания</w:t>
            </w:r>
            <w:proofErr w:type="gramEnd"/>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F75DF">
        <w:trPr>
          <w:trHeight w:val="681"/>
        </w:trPr>
        <w:tc>
          <w:tcPr>
            <w:tcW w:w="845" w:type="dxa"/>
          </w:tcPr>
          <w:p w:rsidR="004F75DF" w:rsidRDefault="0013698B">
            <w:pPr>
              <w:pStyle w:val="TableParagraph"/>
              <w:spacing w:before="198"/>
              <w:ind w:left="103"/>
              <w:rPr>
                <w:sz w:val="24"/>
              </w:rPr>
            </w:pPr>
            <w:r>
              <w:rPr>
                <w:spacing w:val="-5"/>
                <w:sz w:val="24"/>
              </w:rPr>
              <w:t>1.1</w:t>
            </w:r>
          </w:p>
        </w:tc>
        <w:tc>
          <w:tcPr>
            <w:tcW w:w="2982" w:type="dxa"/>
          </w:tcPr>
          <w:p w:rsidR="004F75DF" w:rsidRDefault="0013698B">
            <w:pPr>
              <w:pStyle w:val="TableParagraph"/>
              <w:spacing w:before="11" w:line="316" w:lineRule="exact"/>
              <w:ind w:left="237" w:right="106"/>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167" w:type="dxa"/>
          </w:tcPr>
          <w:p w:rsidR="004F75DF" w:rsidRDefault="0013698B">
            <w:pPr>
              <w:pStyle w:val="TableParagraph"/>
              <w:spacing w:before="198"/>
              <w:ind w:left="138" w:right="4"/>
              <w:jc w:val="center"/>
              <w:rPr>
                <w:sz w:val="24"/>
              </w:rPr>
            </w:pPr>
            <w:r>
              <w:rPr>
                <w:spacing w:val="-10"/>
                <w:sz w:val="24"/>
              </w:rPr>
              <w:t>1</w:t>
            </w:r>
          </w:p>
        </w:tc>
        <w:tc>
          <w:tcPr>
            <w:tcW w:w="1844" w:type="dxa"/>
          </w:tcPr>
          <w:p w:rsidR="004F75DF" w:rsidRDefault="0013698B">
            <w:pPr>
              <w:pStyle w:val="TableParagraph"/>
              <w:spacing w:before="198"/>
              <w:ind w:right="759"/>
              <w:jc w:val="right"/>
              <w:rPr>
                <w:sz w:val="24"/>
              </w:rPr>
            </w:pPr>
            <w:r>
              <w:rPr>
                <w:spacing w:val="-10"/>
                <w:sz w:val="24"/>
              </w:rPr>
              <w:t>0</w:t>
            </w:r>
          </w:p>
        </w:tc>
        <w:tc>
          <w:tcPr>
            <w:tcW w:w="1912" w:type="dxa"/>
          </w:tcPr>
          <w:p w:rsidR="004F75DF" w:rsidRDefault="0013698B">
            <w:pPr>
              <w:pStyle w:val="TableParagraph"/>
              <w:spacing w:before="198"/>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551"/>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138" w:right="4"/>
              <w:jc w:val="center"/>
              <w:rPr>
                <w:sz w:val="24"/>
              </w:rPr>
            </w:pPr>
            <w:r>
              <w:rPr>
                <w:spacing w:val="-10"/>
                <w:sz w:val="24"/>
              </w:rPr>
              <w:t>1</w:t>
            </w:r>
          </w:p>
        </w:tc>
        <w:tc>
          <w:tcPr>
            <w:tcW w:w="4856" w:type="dxa"/>
            <w:gridSpan w:val="3"/>
          </w:tcPr>
          <w:p w:rsidR="004F75DF" w:rsidRDefault="004F75DF">
            <w:pPr>
              <w:pStyle w:val="TableParagraph"/>
              <w:rPr>
                <w:sz w:val="24"/>
              </w:rPr>
            </w:pPr>
          </w:p>
        </w:tc>
      </w:tr>
      <w:tr w:rsidR="004F75DF">
        <w:trPr>
          <w:trHeight w:val="365"/>
        </w:trPr>
        <w:tc>
          <w:tcPr>
            <w:tcW w:w="9850" w:type="dxa"/>
            <w:gridSpan w:val="6"/>
          </w:tcPr>
          <w:p w:rsidR="004F75DF" w:rsidRDefault="0013698B">
            <w:pPr>
              <w:pStyle w:val="TableParagraph"/>
              <w:spacing w:before="44"/>
              <w:ind w:left="237"/>
              <w:rPr>
                <w:b/>
                <w:sz w:val="24"/>
              </w:rPr>
            </w:pPr>
            <w:r>
              <w:rPr>
                <w:b/>
                <w:sz w:val="24"/>
              </w:rPr>
              <w:t>Раздел</w:t>
            </w:r>
            <w:r>
              <w:rPr>
                <w:b/>
                <w:spacing w:val="-2"/>
                <w:sz w:val="24"/>
              </w:rPr>
              <w:t xml:space="preserve"> </w:t>
            </w:r>
            <w:proofErr w:type="gramStart"/>
            <w:r>
              <w:rPr>
                <w:b/>
                <w:sz w:val="24"/>
              </w:rPr>
              <w:t>2.Способы</w:t>
            </w:r>
            <w:proofErr w:type="gramEnd"/>
            <w:r>
              <w:rPr>
                <w:b/>
                <w:spacing w:val="-1"/>
                <w:sz w:val="24"/>
              </w:rPr>
              <w:t xml:space="preserve"> </w:t>
            </w:r>
            <w:r>
              <w:rPr>
                <w:b/>
                <w:sz w:val="24"/>
              </w:rPr>
              <w:t>самостоятельной</w:t>
            </w:r>
            <w:r>
              <w:rPr>
                <w:b/>
                <w:spacing w:val="-4"/>
                <w:sz w:val="24"/>
              </w:rPr>
              <w:t xml:space="preserve"> </w:t>
            </w:r>
            <w:r>
              <w:rPr>
                <w:b/>
                <w:spacing w:val="-2"/>
                <w:sz w:val="24"/>
              </w:rPr>
              <w:t>деятельности</w:t>
            </w:r>
          </w:p>
        </w:tc>
      </w:tr>
      <w:tr w:rsidR="004F75DF">
        <w:trPr>
          <w:trHeight w:val="993"/>
        </w:trPr>
        <w:tc>
          <w:tcPr>
            <w:tcW w:w="845" w:type="dxa"/>
          </w:tcPr>
          <w:p w:rsidR="004F75DF" w:rsidRDefault="004F75DF">
            <w:pPr>
              <w:pStyle w:val="TableParagraph"/>
              <w:spacing w:before="75"/>
              <w:rPr>
                <w:b/>
                <w:sz w:val="24"/>
              </w:rPr>
            </w:pPr>
          </w:p>
          <w:p w:rsidR="004F75DF" w:rsidRDefault="0013698B">
            <w:pPr>
              <w:pStyle w:val="TableParagraph"/>
              <w:spacing w:before="1"/>
              <w:ind w:left="103"/>
              <w:rPr>
                <w:sz w:val="24"/>
              </w:rPr>
            </w:pPr>
            <w:r>
              <w:rPr>
                <w:spacing w:val="-5"/>
                <w:sz w:val="24"/>
              </w:rPr>
              <w:t>2.1</w:t>
            </w:r>
          </w:p>
        </w:tc>
        <w:tc>
          <w:tcPr>
            <w:tcW w:w="2982" w:type="dxa"/>
          </w:tcPr>
          <w:p w:rsidR="004F75DF" w:rsidRDefault="0013698B">
            <w:pPr>
              <w:pStyle w:val="TableParagraph"/>
              <w:spacing w:before="6" w:line="316" w:lineRule="exact"/>
              <w:ind w:left="237" w:right="171"/>
              <w:rPr>
                <w:sz w:val="24"/>
              </w:rPr>
            </w:pPr>
            <w:r>
              <w:rPr>
                <w:spacing w:val="-2"/>
                <w:sz w:val="24"/>
              </w:rPr>
              <w:t>Способы самостоятельной деятельности</w:t>
            </w:r>
          </w:p>
        </w:tc>
        <w:tc>
          <w:tcPr>
            <w:tcW w:w="1167" w:type="dxa"/>
          </w:tcPr>
          <w:p w:rsidR="004F75DF" w:rsidRDefault="004F75DF">
            <w:pPr>
              <w:pStyle w:val="TableParagraph"/>
              <w:spacing w:before="75"/>
              <w:rPr>
                <w:b/>
                <w:sz w:val="24"/>
              </w:rPr>
            </w:pPr>
          </w:p>
          <w:p w:rsidR="004F75DF" w:rsidRDefault="0013698B">
            <w:pPr>
              <w:pStyle w:val="TableParagraph"/>
              <w:spacing w:before="1"/>
              <w:ind w:left="138" w:right="4"/>
              <w:jc w:val="center"/>
              <w:rPr>
                <w:sz w:val="24"/>
              </w:rPr>
            </w:pPr>
            <w:r>
              <w:rPr>
                <w:spacing w:val="-10"/>
                <w:sz w:val="24"/>
              </w:rPr>
              <w:t>2</w:t>
            </w:r>
          </w:p>
        </w:tc>
        <w:tc>
          <w:tcPr>
            <w:tcW w:w="1844" w:type="dxa"/>
          </w:tcPr>
          <w:p w:rsidR="004F75DF" w:rsidRDefault="004F75DF">
            <w:pPr>
              <w:pStyle w:val="TableParagraph"/>
              <w:spacing w:before="75"/>
              <w:rPr>
                <w:b/>
                <w:sz w:val="24"/>
              </w:rPr>
            </w:pPr>
          </w:p>
          <w:p w:rsidR="004F75DF" w:rsidRDefault="0013698B">
            <w:pPr>
              <w:pStyle w:val="TableParagraph"/>
              <w:spacing w:before="1"/>
              <w:ind w:right="759"/>
              <w:jc w:val="right"/>
              <w:rPr>
                <w:sz w:val="24"/>
              </w:rPr>
            </w:pPr>
            <w:r>
              <w:rPr>
                <w:spacing w:val="-10"/>
                <w:sz w:val="24"/>
              </w:rPr>
              <w:t>0</w:t>
            </w:r>
          </w:p>
        </w:tc>
        <w:tc>
          <w:tcPr>
            <w:tcW w:w="1912" w:type="dxa"/>
          </w:tcPr>
          <w:p w:rsidR="004F75DF" w:rsidRDefault="004F75DF">
            <w:pPr>
              <w:pStyle w:val="TableParagraph"/>
              <w:spacing w:before="75"/>
              <w:rPr>
                <w:b/>
                <w:sz w:val="24"/>
              </w:rPr>
            </w:pPr>
          </w:p>
          <w:p w:rsidR="004F75DF" w:rsidRDefault="0013698B">
            <w:pPr>
              <w:pStyle w:val="TableParagraph"/>
              <w:spacing w:before="1"/>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556"/>
        </w:trPr>
        <w:tc>
          <w:tcPr>
            <w:tcW w:w="3827" w:type="dxa"/>
            <w:gridSpan w:val="2"/>
          </w:tcPr>
          <w:p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6"/>
              <w:ind w:left="138" w:right="4"/>
              <w:jc w:val="center"/>
              <w:rPr>
                <w:sz w:val="24"/>
              </w:rPr>
            </w:pPr>
            <w:r>
              <w:rPr>
                <w:spacing w:val="-10"/>
                <w:sz w:val="24"/>
              </w:rPr>
              <w:t>2</w:t>
            </w:r>
          </w:p>
        </w:tc>
        <w:tc>
          <w:tcPr>
            <w:tcW w:w="4856" w:type="dxa"/>
            <w:gridSpan w:val="3"/>
          </w:tcPr>
          <w:p w:rsidR="004F75DF" w:rsidRDefault="004F75DF">
            <w:pPr>
              <w:pStyle w:val="TableParagraph"/>
              <w:rPr>
                <w:sz w:val="24"/>
              </w:rPr>
            </w:pPr>
          </w:p>
        </w:tc>
      </w:tr>
      <w:tr w:rsidR="004F75DF">
        <w:trPr>
          <w:trHeight w:val="360"/>
        </w:trPr>
        <w:tc>
          <w:tcPr>
            <w:tcW w:w="9850" w:type="dxa"/>
            <w:gridSpan w:val="6"/>
          </w:tcPr>
          <w:p w:rsidR="004F75DF" w:rsidRDefault="0013698B">
            <w:pPr>
              <w:pStyle w:val="TableParagraph"/>
              <w:spacing w:before="40"/>
              <w:ind w:left="237"/>
              <w:rPr>
                <w:b/>
                <w:sz w:val="24"/>
              </w:rPr>
            </w:pPr>
            <w:r>
              <w:rPr>
                <w:b/>
                <w:sz w:val="24"/>
              </w:rPr>
              <w:t>ФИЗИЧЕСКОЕ</w:t>
            </w:r>
            <w:r>
              <w:rPr>
                <w:b/>
                <w:spacing w:val="-2"/>
                <w:sz w:val="24"/>
              </w:rPr>
              <w:t xml:space="preserve"> СОВЕРШЕНСТВОВАНИЕ</w:t>
            </w: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8"/>
                <w:sz w:val="24"/>
              </w:rPr>
              <w:t xml:space="preserve"> </w:t>
            </w:r>
            <w:proofErr w:type="gramStart"/>
            <w:r>
              <w:rPr>
                <w:b/>
                <w:sz w:val="24"/>
              </w:rPr>
              <w:t>1.Физкультурно</w:t>
            </w:r>
            <w:proofErr w:type="gramEnd"/>
            <w:r>
              <w:rPr>
                <w:b/>
                <w:sz w:val="24"/>
              </w:rPr>
              <w:t>-оздоровительная</w:t>
            </w:r>
            <w:r>
              <w:rPr>
                <w:b/>
                <w:spacing w:val="-5"/>
                <w:sz w:val="24"/>
              </w:rPr>
              <w:t xml:space="preserve"> </w:t>
            </w:r>
            <w:r>
              <w:rPr>
                <w:b/>
                <w:spacing w:val="-2"/>
                <w:sz w:val="24"/>
              </w:rPr>
              <w:t>деятельность</w:t>
            </w:r>
          </w:p>
        </w:tc>
      </w:tr>
      <w:tr w:rsidR="004F75DF">
        <w:trPr>
          <w:trHeight w:val="998"/>
        </w:trPr>
        <w:tc>
          <w:tcPr>
            <w:tcW w:w="845"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1.1</w:t>
            </w:r>
          </w:p>
        </w:tc>
        <w:tc>
          <w:tcPr>
            <w:tcW w:w="2982" w:type="dxa"/>
          </w:tcPr>
          <w:p w:rsidR="004F75DF" w:rsidRDefault="0013698B">
            <w:pPr>
              <w:pStyle w:val="TableParagraph"/>
              <w:spacing w:before="35"/>
              <w:ind w:left="237"/>
              <w:rPr>
                <w:sz w:val="24"/>
              </w:rPr>
            </w:pPr>
            <w:r>
              <w:rPr>
                <w:spacing w:val="-2"/>
                <w:sz w:val="24"/>
              </w:rPr>
              <w:t>Физкультурно-</w:t>
            </w:r>
          </w:p>
          <w:p w:rsidR="004F75DF" w:rsidRDefault="0013698B">
            <w:pPr>
              <w:pStyle w:val="TableParagraph"/>
              <w:spacing w:before="11" w:line="310" w:lineRule="atLeast"/>
              <w:ind w:left="237" w:right="106"/>
              <w:rPr>
                <w:sz w:val="24"/>
              </w:rPr>
            </w:pPr>
            <w:r>
              <w:rPr>
                <w:spacing w:val="-2"/>
                <w:sz w:val="24"/>
              </w:rPr>
              <w:t>оздоровительная деятельность</w:t>
            </w:r>
          </w:p>
        </w:tc>
        <w:tc>
          <w:tcPr>
            <w:tcW w:w="1167" w:type="dxa"/>
          </w:tcPr>
          <w:p w:rsidR="004F75DF" w:rsidRDefault="004F75DF">
            <w:pPr>
              <w:pStyle w:val="TableParagraph"/>
              <w:spacing w:before="80"/>
              <w:rPr>
                <w:b/>
                <w:sz w:val="24"/>
              </w:rPr>
            </w:pPr>
          </w:p>
          <w:p w:rsidR="004F75DF" w:rsidRDefault="0013698B">
            <w:pPr>
              <w:pStyle w:val="TableParagraph"/>
              <w:ind w:left="138" w:right="4"/>
              <w:jc w:val="center"/>
              <w:rPr>
                <w:sz w:val="24"/>
              </w:rPr>
            </w:pPr>
            <w:r>
              <w:rPr>
                <w:spacing w:val="-10"/>
                <w:sz w:val="24"/>
              </w:rPr>
              <w:t>2</w:t>
            </w:r>
          </w:p>
        </w:tc>
        <w:tc>
          <w:tcPr>
            <w:tcW w:w="1844" w:type="dxa"/>
          </w:tcPr>
          <w:p w:rsidR="004F75DF" w:rsidRDefault="004F75DF">
            <w:pPr>
              <w:pStyle w:val="TableParagraph"/>
              <w:spacing w:before="80"/>
              <w:rPr>
                <w:b/>
                <w:sz w:val="24"/>
              </w:rPr>
            </w:pPr>
          </w:p>
          <w:p w:rsidR="004F75DF" w:rsidRDefault="0013698B">
            <w:pPr>
              <w:pStyle w:val="TableParagraph"/>
              <w:ind w:right="759"/>
              <w:jc w:val="right"/>
              <w:rPr>
                <w:sz w:val="24"/>
              </w:rPr>
            </w:pPr>
            <w:r>
              <w:rPr>
                <w:spacing w:val="-10"/>
                <w:sz w:val="24"/>
              </w:rPr>
              <w:t>0</w:t>
            </w:r>
          </w:p>
        </w:tc>
        <w:tc>
          <w:tcPr>
            <w:tcW w:w="1912" w:type="dxa"/>
          </w:tcPr>
          <w:p w:rsidR="004F75DF" w:rsidRDefault="004F75DF">
            <w:pPr>
              <w:pStyle w:val="TableParagraph"/>
              <w:spacing w:before="80"/>
              <w:rPr>
                <w:b/>
                <w:sz w:val="24"/>
              </w:rPr>
            </w:pPr>
          </w:p>
          <w:p w:rsidR="004F75DF" w:rsidRDefault="0013698B">
            <w:pPr>
              <w:pStyle w:val="TableParagraph"/>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552"/>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138" w:right="4"/>
              <w:jc w:val="center"/>
              <w:rPr>
                <w:sz w:val="24"/>
              </w:rPr>
            </w:pPr>
            <w:r>
              <w:rPr>
                <w:spacing w:val="-10"/>
                <w:sz w:val="24"/>
              </w:rPr>
              <w:t>2</w:t>
            </w:r>
          </w:p>
        </w:tc>
        <w:tc>
          <w:tcPr>
            <w:tcW w:w="4856" w:type="dxa"/>
            <w:gridSpan w:val="3"/>
          </w:tcPr>
          <w:p w:rsidR="004F75DF" w:rsidRDefault="004F75DF">
            <w:pPr>
              <w:pStyle w:val="TableParagraph"/>
              <w:rPr>
                <w:sz w:val="24"/>
              </w:rPr>
            </w:pPr>
          </w:p>
        </w:tc>
      </w:tr>
      <w:tr w:rsidR="004F75DF">
        <w:trPr>
          <w:trHeight w:val="364"/>
        </w:trPr>
        <w:tc>
          <w:tcPr>
            <w:tcW w:w="9850" w:type="dxa"/>
            <w:gridSpan w:val="6"/>
          </w:tcPr>
          <w:p w:rsidR="004F75DF" w:rsidRDefault="0013698B">
            <w:pPr>
              <w:pStyle w:val="TableParagraph"/>
              <w:spacing w:before="44"/>
              <w:ind w:left="237"/>
              <w:rPr>
                <w:b/>
                <w:sz w:val="24"/>
              </w:rPr>
            </w:pPr>
            <w:r>
              <w:rPr>
                <w:b/>
                <w:sz w:val="24"/>
              </w:rPr>
              <w:t>Раздел</w:t>
            </w:r>
            <w:r>
              <w:rPr>
                <w:b/>
                <w:spacing w:val="-7"/>
                <w:sz w:val="24"/>
              </w:rPr>
              <w:t xml:space="preserve"> </w:t>
            </w:r>
            <w:proofErr w:type="gramStart"/>
            <w:r>
              <w:rPr>
                <w:b/>
                <w:sz w:val="24"/>
              </w:rPr>
              <w:t>2.Спортивно</w:t>
            </w:r>
            <w:proofErr w:type="gramEnd"/>
            <w:r>
              <w:rPr>
                <w:b/>
                <w:sz w:val="24"/>
              </w:rPr>
              <w:t>-оздоровительная</w:t>
            </w:r>
            <w:r>
              <w:rPr>
                <w:b/>
                <w:spacing w:val="-7"/>
                <w:sz w:val="24"/>
              </w:rPr>
              <w:t xml:space="preserve"> </w:t>
            </w:r>
            <w:r>
              <w:rPr>
                <w:b/>
                <w:spacing w:val="-2"/>
                <w:sz w:val="24"/>
              </w:rPr>
              <w:t>деятельность</w:t>
            </w:r>
          </w:p>
        </w:tc>
      </w:tr>
      <w:tr w:rsidR="004F75DF">
        <w:trPr>
          <w:trHeight w:val="676"/>
        </w:trPr>
        <w:tc>
          <w:tcPr>
            <w:tcW w:w="845" w:type="dxa"/>
          </w:tcPr>
          <w:p w:rsidR="004F75DF" w:rsidRDefault="0013698B">
            <w:pPr>
              <w:pStyle w:val="TableParagraph"/>
              <w:spacing w:before="193"/>
              <w:ind w:left="103"/>
              <w:rPr>
                <w:sz w:val="24"/>
              </w:rPr>
            </w:pPr>
            <w:r>
              <w:rPr>
                <w:spacing w:val="-5"/>
                <w:sz w:val="24"/>
              </w:rPr>
              <w:t>2.1</w:t>
            </w:r>
          </w:p>
        </w:tc>
        <w:tc>
          <w:tcPr>
            <w:tcW w:w="2982" w:type="dxa"/>
          </w:tcPr>
          <w:p w:rsidR="004F75DF" w:rsidRDefault="0013698B">
            <w:pPr>
              <w:pStyle w:val="TableParagraph"/>
              <w:spacing w:before="6" w:line="316" w:lineRule="exact"/>
              <w:ind w:left="237" w:right="634"/>
              <w:rPr>
                <w:sz w:val="24"/>
              </w:rPr>
            </w:pPr>
            <w:r>
              <w:rPr>
                <w:sz w:val="24"/>
              </w:rPr>
              <w:t>Гимнастика</w:t>
            </w:r>
            <w:r>
              <w:rPr>
                <w:spacing w:val="-15"/>
                <w:sz w:val="24"/>
              </w:rPr>
              <w:t xml:space="preserve"> </w:t>
            </w:r>
            <w:r>
              <w:rPr>
                <w:sz w:val="24"/>
              </w:rPr>
              <w:t xml:space="preserve">(модуль </w:t>
            </w:r>
            <w:r>
              <w:rPr>
                <w:spacing w:val="-2"/>
                <w:sz w:val="24"/>
              </w:rPr>
              <w:t>"Гимнастика")</w:t>
            </w:r>
          </w:p>
        </w:tc>
        <w:tc>
          <w:tcPr>
            <w:tcW w:w="1167" w:type="dxa"/>
          </w:tcPr>
          <w:p w:rsidR="004F75DF" w:rsidRDefault="0013698B">
            <w:pPr>
              <w:pStyle w:val="TableParagraph"/>
              <w:spacing w:before="193"/>
              <w:ind w:left="564"/>
              <w:rPr>
                <w:sz w:val="24"/>
              </w:rPr>
            </w:pPr>
            <w:r>
              <w:rPr>
                <w:spacing w:val="-5"/>
                <w:sz w:val="24"/>
              </w:rPr>
              <w:t>10</w:t>
            </w:r>
          </w:p>
        </w:tc>
        <w:tc>
          <w:tcPr>
            <w:tcW w:w="1844" w:type="dxa"/>
          </w:tcPr>
          <w:p w:rsidR="004F75DF" w:rsidRDefault="0013698B">
            <w:pPr>
              <w:pStyle w:val="TableParagraph"/>
              <w:spacing w:before="193"/>
              <w:ind w:right="792"/>
              <w:jc w:val="right"/>
              <w:rPr>
                <w:sz w:val="24"/>
              </w:rPr>
            </w:pPr>
            <w:r>
              <w:rPr>
                <w:spacing w:val="-10"/>
                <w:sz w:val="24"/>
              </w:rPr>
              <w:t>0</w:t>
            </w:r>
          </w:p>
        </w:tc>
        <w:tc>
          <w:tcPr>
            <w:tcW w:w="1912" w:type="dxa"/>
          </w:tcPr>
          <w:p w:rsidR="004F75DF" w:rsidRDefault="0013698B">
            <w:pPr>
              <w:pStyle w:val="TableParagraph"/>
              <w:spacing w:before="193"/>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681"/>
        </w:trPr>
        <w:tc>
          <w:tcPr>
            <w:tcW w:w="845" w:type="dxa"/>
          </w:tcPr>
          <w:p w:rsidR="004F75DF" w:rsidRDefault="0013698B">
            <w:pPr>
              <w:pStyle w:val="TableParagraph"/>
              <w:spacing w:before="198"/>
              <w:ind w:left="103"/>
              <w:rPr>
                <w:sz w:val="24"/>
              </w:rPr>
            </w:pPr>
            <w:r>
              <w:rPr>
                <w:spacing w:val="-5"/>
                <w:sz w:val="24"/>
              </w:rPr>
              <w:t>2.2</w:t>
            </w:r>
          </w:p>
        </w:tc>
        <w:tc>
          <w:tcPr>
            <w:tcW w:w="2982" w:type="dxa"/>
          </w:tcPr>
          <w:p w:rsidR="004F75DF" w:rsidRDefault="0013698B">
            <w:pPr>
              <w:pStyle w:val="TableParagraph"/>
              <w:spacing w:before="11" w:line="316" w:lineRule="exact"/>
              <w:ind w:left="237" w:right="106"/>
              <w:rPr>
                <w:sz w:val="24"/>
              </w:rPr>
            </w:pPr>
            <w:r>
              <w:rPr>
                <w:sz w:val="24"/>
              </w:rPr>
              <w:t>Лёгкая</w:t>
            </w:r>
            <w:r>
              <w:rPr>
                <w:spacing w:val="-15"/>
                <w:sz w:val="24"/>
              </w:rPr>
              <w:t xml:space="preserve"> </w:t>
            </w:r>
            <w:r>
              <w:rPr>
                <w:sz w:val="24"/>
              </w:rPr>
              <w:t>атлетика</w:t>
            </w:r>
            <w:r>
              <w:rPr>
                <w:spacing w:val="-15"/>
                <w:sz w:val="24"/>
              </w:rPr>
              <w:t xml:space="preserve"> </w:t>
            </w:r>
            <w:r>
              <w:rPr>
                <w:sz w:val="24"/>
              </w:rPr>
              <w:t>(модуль "Легкая атлетика")</w:t>
            </w:r>
          </w:p>
        </w:tc>
        <w:tc>
          <w:tcPr>
            <w:tcW w:w="1167" w:type="dxa"/>
          </w:tcPr>
          <w:p w:rsidR="004F75DF" w:rsidRDefault="0013698B">
            <w:pPr>
              <w:pStyle w:val="TableParagraph"/>
              <w:spacing w:before="198"/>
              <w:ind w:left="138"/>
              <w:jc w:val="center"/>
              <w:rPr>
                <w:sz w:val="24"/>
              </w:rPr>
            </w:pPr>
            <w:r>
              <w:rPr>
                <w:spacing w:val="-5"/>
                <w:sz w:val="24"/>
              </w:rPr>
              <w:t>15</w:t>
            </w:r>
          </w:p>
        </w:tc>
        <w:tc>
          <w:tcPr>
            <w:tcW w:w="1844" w:type="dxa"/>
          </w:tcPr>
          <w:p w:rsidR="004F75DF" w:rsidRDefault="0013698B">
            <w:pPr>
              <w:pStyle w:val="TableParagraph"/>
              <w:spacing w:before="198"/>
              <w:ind w:right="792"/>
              <w:jc w:val="right"/>
              <w:rPr>
                <w:sz w:val="24"/>
              </w:rPr>
            </w:pPr>
            <w:r>
              <w:rPr>
                <w:spacing w:val="-10"/>
                <w:sz w:val="24"/>
              </w:rPr>
              <w:t>0</w:t>
            </w:r>
          </w:p>
        </w:tc>
        <w:tc>
          <w:tcPr>
            <w:tcW w:w="1912" w:type="dxa"/>
          </w:tcPr>
          <w:p w:rsidR="004F75DF" w:rsidRDefault="0013698B">
            <w:pPr>
              <w:pStyle w:val="TableParagraph"/>
              <w:spacing w:before="198"/>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998"/>
        </w:trPr>
        <w:tc>
          <w:tcPr>
            <w:tcW w:w="845"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2.3</w:t>
            </w:r>
          </w:p>
        </w:tc>
        <w:tc>
          <w:tcPr>
            <w:tcW w:w="2982" w:type="dxa"/>
          </w:tcPr>
          <w:p w:rsidR="004F75DF" w:rsidRDefault="0013698B">
            <w:pPr>
              <w:pStyle w:val="TableParagraph"/>
              <w:spacing w:before="35"/>
              <w:ind w:left="237"/>
              <w:rPr>
                <w:sz w:val="24"/>
              </w:rPr>
            </w:pPr>
            <w:r>
              <w:rPr>
                <w:sz w:val="24"/>
              </w:rPr>
              <w:t>Зимние</w:t>
            </w:r>
            <w:r>
              <w:rPr>
                <w:spacing w:val="-5"/>
                <w:sz w:val="24"/>
              </w:rPr>
              <w:t xml:space="preserve"> </w:t>
            </w:r>
            <w:r>
              <w:rPr>
                <w:sz w:val="24"/>
              </w:rPr>
              <w:t>виды</w:t>
            </w:r>
            <w:r>
              <w:rPr>
                <w:spacing w:val="2"/>
                <w:sz w:val="24"/>
              </w:rPr>
              <w:t xml:space="preserve"> </w:t>
            </w:r>
            <w:r>
              <w:rPr>
                <w:spacing w:val="-2"/>
                <w:sz w:val="24"/>
              </w:rPr>
              <w:t>спорта</w:t>
            </w:r>
          </w:p>
          <w:p w:rsidR="004F75DF" w:rsidRDefault="0013698B">
            <w:pPr>
              <w:pStyle w:val="TableParagraph"/>
              <w:spacing w:before="11" w:line="310" w:lineRule="atLeast"/>
              <w:ind w:left="237" w:right="106"/>
              <w:rPr>
                <w:sz w:val="24"/>
              </w:rPr>
            </w:pPr>
            <w:r>
              <w:rPr>
                <w:sz w:val="24"/>
              </w:rPr>
              <w:t>(модуль</w:t>
            </w:r>
            <w:r>
              <w:rPr>
                <w:spacing w:val="-15"/>
                <w:sz w:val="24"/>
              </w:rPr>
              <w:t xml:space="preserve"> </w:t>
            </w:r>
            <w:r>
              <w:rPr>
                <w:sz w:val="24"/>
              </w:rPr>
              <w:t>"Зимние</w:t>
            </w:r>
            <w:r>
              <w:rPr>
                <w:spacing w:val="-15"/>
                <w:sz w:val="24"/>
              </w:rPr>
              <w:t xml:space="preserve"> </w:t>
            </w:r>
            <w:r>
              <w:rPr>
                <w:sz w:val="24"/>
              </w:rPr>
              <w:t xml:space="preserve">виды </w:t>
            </w:r>
            <w:r>
              <w:rPr>
                <w:spacing w:val="-2"/>
                <w:sz w:val="24"/>
              </w:rPr>
              <w:t>спорта")</w:t>
            </w:r>
          </w:p>
        </w:tc>
        <w:tc>
          <w:tcPr>
            <w:tcW w:w="1167" w:type="dxa"/>
          </w:tcPr>
          <w:p w:rsidR="004F75DF" w:rsidRDefault="004F75DF">
            <w:pPr>
              <w:pStyle w:val="TableParagraph"/>
              <w:spacing w:before="80"/>
              <w:rPr>
                <w:b/>
                <w:sz w:val="24"/>
              </w:rPr>
            </w:pPr>
          </w:p>
          <w:p w:rsidR="004F75DF" w:rsidRDefault="0013698B">
            <w:pPr>
              <w:pStyle w:val="TableParagraph"/>
              <w:ind w:left="138"/>
              <w:jc w:val="center"/>
              <w:rPr>
                <w:sz w:val="24"/>
              </w:rPr>
            </w:pPr>
            <w:r>
              <w:rPr>
                <w:spacing w:val="-5"/>
                <w:sz w:val="24"/>
              </w:rPr>
              <w:t>11</w:t>
            </w:r>
          </w:p>
        </w:tc>
        <w:tc>
          <w:tcPr>
            <w:tcW w:w="1844" w:type="dxa"/>
          </w:tcPr>
          <w:p w:rsidR="004F75DF" w:rsidRDefault="004F75DF">
            <w:pPr>
              <w:pStyle w:val="TableParagraph"/>
              <w:spacing w:before="80"/>
              <w:rPr>
                <w:b/>
                <w:sz w:val="24"/>
              </w:rPr>
            </w:pPr>
          </w:p>
          <w:p w:rsidR="004F75DF" w:rsidRDefault="0013698B">
            <w:pPr>
              <w:pStyle w:val="TableParagraph"/>
              <w:ind w:right="792"/>
              <w:jc w:val="right"/>
              <w:rPr>
                <w:sz w:val="24"/>
              </w:rPr>
            </w:pPr>
            <w:r>
              <w:rPr>
                <w:spacing w:val="-10"/>
                <w:sz w:val="24"/>
              </w:rPr>
              <w:t>0</w:t>
            </w:r>
          </w:p>
        </w:tc>
        <w:tc>
          <w:tcPr>
            <w:tcW w:w="1912" w:type="dxa"/>
          </w:tcPr>
          <w:p w:rsidR="004F75DF" w:rsidRDefault="004F75DF">
            <w:pPr>
              <w:pStyle w:val="TableParagraph"/>
              <w:spacing w:before="80"/>
              <w:rPr>
                <w:b/>
                <w:sz w:val="24"/>
              </w:rPr>
            </w:pPr>
          </w:p>
          <w:p w:rsidR="004F75DF" w:rsidRDefault="0013698B">
            <w:pPr>
              <w:pStyle w:val="TableParagraph"/>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355"/>
        </w:trPr>
        <w:tc>
          <w:tcPr>
            <w:tcW w:w="845" w:type="dxa"/>
          </w:tcPr>
          <w:p w:rsidR="004F75DF" w:rsidRDefault="0013698B">
            <w:pPr>
              <w:pStyle w:val="TableParagraph"/>
              <w:spacing w:before="35"/>
              <w:ind w:left="103"/>
              <w:rPr>
                <w:sz w:val="24"/>
              </w:rPr>
            </w:pPr>
            <w:r>
              <w:rPr>
                <w:spacing w:val="-5"/>
                <w:sz w:val="24"/>
              </w:rPr>
              <w:t>2.4</w:t>
            </w:r>
          </w:p>
        </w:tc>
        <w:tc>
          <w:tcPr>
            <w:tcW w:w="2982" w:type="dxa"/>
          </w:tcPr>
          <w:p w:rsidR="004F75DF" w:rsidRDefault="0013698B">
            <w:pPr>
              <w:pStyle w:val="TableParagraph"/>
              <w:spacing w:before="35"/>
              <w:ind w:left="237"/>
              <w:rPr>
                <w:sz w:val="24"/>
              </w:rPr>
            </w:pPr>
            <w:r>
              <w:rPr>
                <w:sz w:val="24"/>
              </w:rPr>
              <w:t>Спортивные</w:t>
            </w:r>
            <w:r>
              <w:rPr>
                <w:spacing w:val="-7"/>
                <w:sz w:val="24"/>
              </w:rPr>
              <w:t xml:space="preserve"> </w:t>
            </w:r>
            <w:r>
              <w:rPr>
                <w:spacing w:val="-4"/>
                <w:sz w:val="24"/>
              </w:rPr>
              <w:t>игры.</w:t>
            </w:r>
          </w:p>
        </w:tc>
        <w:tc>
          <w:tcPr>
            <w:tcW w:w="1167" w:type="dxa"/>
          </w:tcPr>
          <w:p w:rsidR="004F75DF" w:rsidRDefault="0013698B">
            <w:pPr>
              <w:pStyle w:val="TableParagraph"/>
              <w:spacing w:before="35"/>
              <w:ind w:left="138" w:right="4"/>
              <w:jc w:val="center"/>
              <w:rPr>
                <w:sz w:val="24"/>
              </w:rPr>
            </w:pPr>
            <w:r>
              <w:rPr>
                <w:spacing w:val="-10"/>
                <w:sz w:val="24"/>
              </w:rPr>
              <w:t>7</w:t>
            </w:r>
          </w:p>
        </w:tc>
        <w:tc>
          <w:tcPr>
            <w:tcW w:w="1844" w:type="dxa"/>
          </w:tcPr>
          <w:p w:rsidR="004F75DF" w:rsidRDefault="0013698B">
            <w:pPr>
              <w:pStyle w:val="TableParagraph"/>
              <w:spacing w:before="35"/>
              <w:ind w:right="792"/>
              <w:jc w:val="right"/>
              <w:rPr>
                <w:sz w:val="24"/>
              </w:rPr>
            </w:pPr>
            <w:r>
              <w:rPr>
                <w:spacing w:val="-10"/>
                <w:sz w:val="24"/>
              </w:rPr>
              <w:t>0</w:t>
            </w:r>
          </w:p>
        </w:tc>
        <w:tc>
          <w:tcPr>
            <w:tcW w:w="1912" w:type="dxa"/>
          </w:tcPr>
          <w:p w:rsidR="004F75DF" w:rsidRDefault="0013698B">
            <w:pPr>
              <w:pStyle w:val="TableParagraph"/>
              <w:spacing w:before="35"/>
              <w:ind w:right="793"/>
              <w:jc w:val="right"/>
              <w:rPr>
                <w:sz w:val="24"/>
              </w:rPr>
            </w:pPr>
            <w:r>
              <w:rPr>
                <w:spacing w:val="-10"/>
                <w:sz w:val="24"/>
              </w:rPr>
              <w:t>0</w:t>
            </w:r>
          </w:p>
        </w:tc>
        <w:tc>
          <w:tcPr>
            <w:tcW w:w="1100"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trPr>
          <w:trHeight w:val="681"/>
        </w:trPr>
        <w:tc>
          <w:tcPr>
            <w:tcW w:w="845" w:type="dxa"/>
          </w:tcPr>
          <w:p w:rsidR="004F75DF" w:rsidRDefault="004F75DF">
            <w:pPr>
              <w:pStyle w:val="TableParagraph"/>
              <w:rPr>
                <w:sz w:val="24"/>
              </w:rPr>
            </w:pPr>
          </w:p>
        </w:tc>
        <w:tc>
          <w:tcPr>
            <w:tcW w:w="2982" w:type="dxa"/>
          </w:tcPr>
          <w:p w:rsidR="004F75DF" w:rsidRDefault="0013698B">
            <w:pPr>
              <w:pStyle w:val="TableParagraph"/>
              <w:spacing w:before="6" w:line="316" w:lineRule="exact"/>
              <w:ind w:left="237" w:right="106"/>
              <w:rPr>
                <w:sz w:val="24"/>
              </w:rPr>
            </w:pPr>
            <w:r>
              <w:rPr>
                <w:sz w:val="24"/>
              </w:rPr>
              <w:t>Баскетбол (модуль "Спортивные</w:t>
            </w:r>
            <w:r>
              <w:rPr>
                <w:spacing w:val="-15"/>
                <w:sz w:val="24"/>
              </w:rPr>
              <w:t xml:space="preserve"> </w:t>
            </w:r>
            <w:r>
              <w:rPr>
                <w:sz w:val="24"/>
              </w:rPr>
              <w:t>игры")</w:t>
            </w:r>
          </w:p>
        </w:tc>
        <w:tc>
          <w:tcPr>
            <w:tcW w:w="1167"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12" w:type="dxa"/>
          </w:tcPr>
          <w:p w:rsidR="004F75DF" w:rsidRDefault="004F75DF">
            <w:pPr>
              <w:pStyle w:val="TableParagraph"/>
              <w:rPr>
                <w:sz w:val="24"/>
              </w:rPr>
            </w:pPr>
          </w:p>
        </w:tc>
        <w:tc>
          <w:tcPr>
            <w:tcW w:w="1100" w:type="dxa"/>
          </w:tcPr>
          <w:p w:rsidR="004F75DF" w:rsidRDefault="004F75DF">
            <w:pPr>
              <w:pStyle w:val="TableParagraph"/>
              <w:rPr>
                <w:sz w:val="24"/>
              </w:rPr>
            </w:pPr>
          </w:p>
        </w:tc>
      </w:tr>
      <w:tr w:rsidR="004F75DF">
        <w:trPr>
          <w:trHeight w:val="993"/>
        </w:trPr>
        <w:tc>
          <w:tcPr>
            <w:tcW w:w="845" w:type="dxa"/>
          </w:tcPr>
          <w:p w:rsidR="004F75DF" w:rsidRDefault="004F75DF">
            <w:pPr>
              <w:pStyle w:val="TableParagraph"/>
              <w:spacing w:before="76"/>
              <w:rPr>
                <w:b/>
                <w:sz w:val="24"/>
              </w:rPr>
            </w:pPr>
          </w:p>
          <w:p w:rsidR="004F75DF" w:rsidRDefault="0013698B">
            <w:pPr>
              <w:pStyle w:val="TableParagraph"/>
              <w:ind w:left="103"/>
              <w:rPr>
                <w:sz w:val="24"/>
              </w:rPr>
            </w:pPr>
            <w:r>
              <w:rPr>
                <w:spacing w:val="-5"/>
                <w:sz w:val="24"/>
              </w:rPr>
              <w:t>2.5</w:t>
            </w:r>
          </w:p>
        </w:tc>
        <w:tc>
          <w:tcPr>
            <w:tcW w:w="2982" w:type="dxa"/>
          </w:tcPr>
          <w:p w:rsidR="004F75DF" w:rsidRDefault="0013698B">
            <w:pPr>
              <w:pStyle w:val="TableParagraph"/>
              <w:spacing w:before="35"/>
              <w:ind w:left="237"/>
              <w:rPr>
                <w:sz w:val="24"/>
              </w:rPr>
            </w:pPr>
            <w:r>
              <w:rPr>
                <w:sz w:val="24"/>
              </w:rPr>
              <w:t>Спортивные</w:t>
            </w:r>
            <w:r>
              <w:rPr>
                <w:spacing w:val="-7"/>
                <w:sz w:val="24"/>
              </w:rPr>
              <w:t xml:space="preserve"> </w:t>
            </w:r>
            <w:r>
              <w:rPr>
                <w:spacing w:val="-4"/>
                <w:sz w:val="24"/>
              </w:rPr>
              <w:t>игры.</w:t>
            </w:r>
          </w:p>
          <w:p w:rsidR="004F75DF" w:rsidRDefault="0013698B">
            <w:pPr>
              <w:pStyle w:val="TableParagraph"/>
              <w:spacing w:before="7" w:line="310" w:lineRule="atLeast"/>
              <w:ind w:left="237" w:right="106"/>
              <w:rPr>
                <w:sz w:val="24"/>
              </w:rPr>
            </w:pPr>
            <w:r>
              <w:rPr>
                <w:sz w:val="24"/>
              </w:rPr>
              <w:t>Волейбол (модуль "Спортивные</w:t>
            </w:r>
            <w:r>
              <w:rPr>
                <w:spacing w:val="-15"/>
                <w:sz w:val="24"/>
              </w:rPr>
              <w:t xml:space="preserve"> </w:t>
            </w:r>
            <w:r>
              <w:rPr>
                <w:sz w:val="24"/>
              </w:rPr>
              <w:t>игры")</w:t>
            </w:r>
          </w:p>
        </w:tc>
        <w:tc>
          <w:tcPr>
            <w:tcW w:w="1167" w:type="dxa"/>
          </w:tcPr>
          <w:p w:rsidR="004F75DF" w:rsidRDefault="004F75DF">
            <w:pPr>
              <w:pStyle w:val="TableParagraph"/>
              <w:spacing w:before="76"/>
              <w:rPr>
                <w:b/>
                <w:sz w:val="24"/>
              </w:rPr>
            </w:pPr>
          </w:p>
          <w:p w:rsidR="004F75DF" w:rsidRDefault="0013698B">
            <w:pPr>
              <w:pStyle w:val="TableParagraph"/>
              <w:ind w:left="138" w:right="4"/>
              <w:jc w:val="center"/>
              <w:rPr>
                <w:sz w:val="24"/>
              </w:rPr>
            </w:pPr>
            <w:r>
              <w:rPr>
                <w:spacing w:val="-10"/>
                <w:sz w:val="24"/>
              </w:rPr>
              <w:t>2</w:t>
            </w:r>
          </w:p>
        </w:tc>
        <w:tc>
          <w:tcPr>
            <w:tcW w:w="1844" w:type="dxa"/>
          </w:tcPr>
          <w:p w:rsidR="004F75DF" w:rsidRDefault="004F75DF">
            <w:pPr>
              <w:pStyle w:val="TableParagraph"/>
              <w:spacing w:before="76"/>
              <w:rPr>
                <w:b/>
                <w:sz w:val="24"/>
              </w:rPr>
            </w:pPr>
          </w:p>
          <w:p w:rsidR="004F75DF" w:rsidRDefault="0013698B">
            <w:pPr>
              <w:pStyle w:val="TableParagraph"/>
              <w:ind w:right="759"/>
              <w:jc w:val="right"/>
              <w:rPr>
                <w:sz w:val="24"/>
              </w:rPr>
            </w:pPr>
            <w:r>
              <w:rPr>
                <w:spacing w:val="-10"/>
                <w:sz w:val="24"/>
              </w:rPr>
              <w:t>0</w:t>
            </w:r>
          </w:p>
        </w:tc>
        <w:tc>
          <w:tcPr>
            <w:tcW w:w="1912" w:type="dxa"/>
          </w:tcPr>
          <w:p w:rsidR="004F75DF" w:rsidRDefault="004F75DF">
            <w:pPr>
              <w:pStyle w:val="TableParagraph"/>
              <w:spacing w:before="76"/>
              <w:rPr>
                <w:b/>
                <w:sz w:val="24"/>
              </w:rPr>
            </w:pPr>
          </w:p>
          <w:p w:rsidR="004F75DF" w:rsidRDefault="0013698B">
            <w:pPr>
              <w:pStyle w:val="TableParagraph"/>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998"/>
        </w:trPr>
        <w:tc>
          <w:tcPr>
            <w:tcW w:w="845" w:type="dxa"/>
          </w:tcPr>
          <w:p w:rsidR="004F75DF" w:rsidRDefault="004F75DF">
            <w:pPr>
              <w:pStyle w:val="TableParagraph"/>
              <w:spacing w:before="80"/>
              <w:rPr>
                <w:b/>
                <w:sz w:val="24"/>
              </w:rPr>
            </w:pPr>
          </w:p>
          <w:p w:rsidR="004F75DF" w:rsidRDefault="0013698B">
            <w:pPr>
              <w:pStyle w:val="TableParagraph"/>
              <w:ind w:left="103"/>
              <w:rPr>
                <w:sz w:val="24"/>
              </w:rPr>
            </w:pPr>
            <w:r>
              <w:rPr>
                <w:spacing w:val="-5"/>
                <w:sz w:val="24"/>
              </w:rPr>
              <w:t>2.6</w:t>
            </w:r>
          </w:p>
        </w:tc>
        <w:tc>
          <w:tcPr>
            <w:tcW w:w="2982" w:type="dxa"/>
          </w:tcPr>
          <w:p w:rsidR="004F75DF" w:rsidRDefault="0013698B">
            <w:pPr>
              <w:pStyle w:val="TableParagraph"/>
              <w:spacing w:before="11" w:line="316" w:lineRule="exact"/>
              <w:ind w:left="237" w:right="106"/>
              <w:rPr>
                <w:sz w:val="24"/>
              </w:rPr>
            </w:pPr>
            <w:r>
              <w:rPr>
                <w:sz w:val="24"/>
              </w:rPr>
              <w:t>Спортивные игры. Футбол (модуль "Спортивные</w:t>
            </w:r>
            <w:r>
              <w:rPr>
                <w:spacing w:val="-15"/>
                <w:sz w:val="24"/>
              </w:rPr>
              <w:t xml:space="preserve"> </w:t>
            </w:r>
            <w:r>
              <w:rPr>
                <w:sz w:val="24"/>
              </w:rPr>
              <w:t>игры")</w:t>
            </w:r>
          </w:p>
        </w:tc>
        <w:tc>
          <w:tcPr>
            <w:tcW w:w="1167" w:type="dxa"/>
          </w:tcPr>
          <w:p w:rsidR="004F75DF" w:rsidRDefault="004F75DF">
            <w:pPr>
              <w:pStyle w:val="TableParagraph"/>
              <w:spacing w:before="80"/>
              <w:rPr>
                <w:b/>
                <w:sz w:val="24"/>
              </w:rPr>
            </w:pPr>
          </w:p>
          <w:p w:rsidR="004F75DF" w:rsidRDefault="0013698B">
            <w:pPr>
              <w:pStyle w:val="TableParagraph"/>
              <w:ind w:left="138" w:right="4"/>
              <w:jc w:val="center"/>
              <w:rPr>
                <w:sz w:val="24"/>
              </w:rPr>
            </w:pPr>
            <w:r>
              <w:rPr>
                <w:spacing w:val="-10"/>
                <w:sz w:val="24"/>
              </w:rPr>
              <w:t>3</w:t>
            </w:r>
          </w:p>
        </w:tc>
        <w:tc>
          <w:tcPr>
            <w:tcW w:w="1844" w:type="dxa"/>
          </w:tcPr>
          <w:p w:rsidR="004F75DF" w:rsidRDefault="004F75DF">
            <w:pPr>
              <w:pStyle w:val="TableParagraph"/>
              <w:spacing w:before="80"/>
              <w:rPr>
                <w:b/>
                <w:sz w:val="24"/>
              </w:rPr>
            </w:pPr>
          </w:p>
          <w:p w:rsidR="004F75DF" w:rsidRDefault="0013698B">
            <w:pPr>
              <w:pStyle w:val="TableParagraph"/>
              <w:ind w:right="759"/>
              <w:jc w:val="right"/>
              <w:rPr>
                <w:sz w:val="24"/>
              </w:rPr>
            </w:pPr>
            <w:r>
              <w:rPr>
                <w:spacing w:val="-10"/>
                <w:sz w:val="24"/>
              </w:rPr>
              <w:t>0</w:t>
            </w:r>
          </w:p>
        </w:tc>
        <w:tc>
          <w:tcPr>
            <w:tcW w:w="1912" w:type="dxa"/>
          </w:tcPr>
          <w:p w:rsidR="004F75DF" w:rsidRDefault="004F75DF">
            <w:pPr>
              <w:pStyle w:val="TableParagraph"/>
              <w:spacing w:before="80"/>
              <w:rPr>
                <w:b/>
                <w:sz w:val="24"/>
              </w:rPr>
            </w:pPr>
          </w:p>
          <w:p w:rsidR="004F75DF" w:rsidRDefault="0013698B">
            <w:pPr>
              <w:pStyle w:val="TableParagraph"/>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1632"/>
        </w:trPr>
        <w:tc>
          <w:tcPr>
            <w:tcW w:w="845"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03"/>
              <w:rPr>
                <w:sz w:val="24"/>
              </w:rPr>
            </w:pPr>
            <w:r>
              <w:rPr>
                <w:spacing w:val="-5"/>
                <w:sz w:val="24"/>
              </w:rPr>
              <w:t>2.7</w:t>
            </w:r>
          </w:p>
        </w:tc>
        <w:tc>
          <w:tcPr>
            <w:tcW w:w="2982" w:type="dxa"/>
          </w:tcPr>
          <w:p w:rsidR="004F75DF" w:rsidRDefault="0013698B">
            <w:pPr>
              <w:pStyle w:val="TableParagraph"/>
              <w:spacing w:before="11" w:line="316" w:lineRule="exact"/>
              <w:ind w:left="237" w:right="113"/>
              <w:rPr>
                <w:sz w:val="24"/>
              </w:rPr>
            </w:pPr>
            <w:r>
              <w:rPr>
                <w:sz w:val="24"/>
              </w:rPr>
              <w:t xml:space="preserve">Подготовка к </w:t>
            </w:r>
            <w:r>
              <w:rPr>
                <w:spacing w:val="-2"/>
                <w:sz w:val="24"/>
              </w:rPr>
              <w:t xml:space="preserve">выполнению </w:t>
            </w:r>
            <w:r>
              <w:rPr>
                <w:sz w:val="24"/>
              </w:rPr>
              <w:t>нормативных</w:t>
            </w:r>
            <w:r>
              <w:rPr>
                <w:spacing w:val="-15"/>
                <w:sz w:val="24"/>
              </w:rPr>
              <w:t xml:space="preserve"> </w:t>
            </w:r>
            <w:r>
              <w:rPr>
                <w:sz w:val="24"/>
              </w:rPr>
              <w:t xml:space="preserve">требований комплекса ГТО (модуль </w:t>
            </w:r>
            <w:r>
              <w:rPr>
                <w:spacing w:val="-2"/>
                <w:sz w:val="24"/>
              </w:rPr>
              <w:t>"Спорт")</w:t>
            </w:r>
          </w:p>
        </w:tc>
        <w:tc>
          <w:tcPr>
            <w:tcW w:w="1167"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left="138"/>
              <w:jc w:val="center"/>
              <w:rPr>
                <w:sz w:val="24"/>
              </w:rPr>
            </w:pPr>
            <w:r>
              <w:rPr>
                <w:spacing w:val="-5"/>
                <w:sz w:val="24"/>
              </w:rPr>
              <w:t>14</w:t>
            </w:r>
          </w:p>
        </w:tc>
        <w:tc>
          <w:tcPr>
            <w:tcW w:w="1844"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92"/>
              <w:jc w:val="right"/>
              <w:rPr>
                <w:sz w:val="24"/>
              </w:rPr>
            </w:pPr>
            <w:r>
              <w:rPr>
                <w:spacing w:val="-10"/>
                <w:sz w:val="24"/>
              </w:rPr>
              <w:t>0</w:t>
            </w:r>
          </w:p>
        </w:tc>
        <w:tc>
          <w:tcPr>
            <w:tcW w:w="1912" w:type="dxa"/>
          </w:tcPr>
          <w:p w:rsidR="004F75DF" w:rsidRDefault="004F75DF">
            <w:pPr>
              <w:pStyle w:val="TableParagraph"/>
              <w:rPr>
                <w:b/>
                <w:sz w:val="24"/>
              </w:rPr>
            </w:pPr>
          </w:p>
          <w:p w:rsidR="004F75DF" w:rsidRDefault="004F75DF">
            <w:pPr>
              <w:pStyle w:val="TableParagraph"/>
              <w:spacing w:before="121"/>
              <w:rPr>
                <w:b/>
                <w:sz w:val="24"/>
              </w:rPr>
            </w:pPr>
          </w:p>
          <w:p w:rsidR="004F75DF" w:rsidRDefault="0013698B">
            <w:pPr>
              <w:pStyle w:val="TableParagraph"/>
              <w:spacing w:before="1"/>
              <w:ind w:right="793"/>
              <w:jc w:val="right"/>
              <w:rPr>
                <w:sz w:val="24"/>
              </w:rPr>
            </w:pPr>
            <w:r>
              <w:rPr>
                <w:spacing w:val="-10"/>
                <w:sz w:val="24"/>
              </w:rPr>
              <w:t>0</w:t>
            </w:r>
          </w:p>
        </w:tc>
        <w:tc>
          <w:tcPr>
            <w:tcW w:w="1100" w:type="dxa"/>
          </w:tcPr>
          <w:p w:rsidR="004F75DF" w:rsidRDefault="004F75DF">
            <w:pPr>
              <w:pStyle w:val="TableParagraph"/>
              <w:rPr>
                <w:sz w:val="24"/>
              </w:rPr>
            </w:pPr>
          </w:p>
        </w:tc>
      </w:tr>
      <w:tr w:rsidR="004F75DF">
        <w:trPr>
          <w:trHeight w:val="557"/>
        </w:trPr>
        <w:tc>
          <w:tcPr>
            <w:tcW w:w="3827" w:type="dxa"/>
            <w:gridSpan w:val="2"/>
          </w:tcPr>
          <w:p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rsidR="004F75DF" w:rsidRDefault="0013698B">
            <w:pPr>
              <w:pStyle w:val="TableParagraph"/>
              <w:spacing w:before="131"/>
              <w:ind w:left="138"/>
              <w:jc w:val="center"/>
              <w:rPr>
                <w:sz w:val="24"/>
              </w:rPr>
            </w:pPr>
            <w:r>
              <w:rPr>
                <w:spacing w:val="-5"/>
                <w:sz w:val="24"/>
              </w:rPr>
              <w:t>63</w:t>
            </w:r>
          </w:p>
        </w:tc>
        <w:tc>
          <w:tcPr>
            <w:tcW w:w="4856" w:type="dxa"/>
            <w:gridSpan w:val="3"/>
          </w:tcPr>
          <w:p w:rsidR="004F75DF" w:rsidRDefault="004F75DF">
            <w:pPr>
              <w:pStyle w:val="TableParagraph"/>
              <w:rPr>
                <w:sz w:val="24"/>
              </w:rPr>
            </w:pPr>
          </w:p>
        </w:tc>
      </w:tr>
      <w:tr w:rsidR="004F75DF">
        <w:trPr>
          <w:trHeight w:val="671"/>
        </w:trPr>
        <w:tc>
          <w:tcPr>
            <w:tcW w:w="3827" w:type="dxa"/>
            <w:gridSpan w:val="2"/>
          </w:tcPr>
          <w:p w:rsidR="004F75DF" w:rsidRDefault="0013698B">
            <w:pPr>
              <w:pStyle w:val="TableParagraph"/>
              <w:spacing w:before="6"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67" w:type="dxa"/>
          </w:tcPr>
          <w:p w:rsidR="004F75DF" w:rsidRDefault="0013698B">
            <w:pPr>
              <w:pStyle w:val="TableParagraph"/>
              <w:spacing w:before="193"/>
              <w:ind w:left="138"/>
              <w:jc w:val="center"/>
              <w:rPr>
                <w:sz w:val="24"/>
              </w:rPr>
            </w:pPr>
            <w:r>
              <w:rPr>
                <w:spacing w:val="-5"/>
                <w:sz w:val="24"/>
              </w:rPr>
              <w:t>68</w:t>
            </w:r>
          </w:p>
        </w:tc>
        <w:tc>
          <w:tcPr>
            <w:tcW w:w="1844" w:type="dxa"/>
          </w:tcPr>
          <w:p w:rsidR="004F75DF" w:rsidRDefault="0013698B">
            <w:pPr>
              <w:pStyle w:val="TableParagraph"/>
              <w:spacing w:before="193"/>
              <w:ind w:right="792"/>
              <w:jc w:val="right"/>
              <w:rPr>
                <w:sz w:val="24"/>
              </w:rPr>
            </w:pPr>
            <w:r>
              <w:rPr>
                <w:spacing w:val="-10"/>
                <w:sz w:val="24"/>
              </w:rPr>
              <w:t>0</w:t>
            </w:r>
          </w:p>
        </w:tc>
        <w:tc>
          <w:tcPr>
            <w:tcW w:w="1912" w:type="dxa"/>
          </w:tcPr>
          <w:p w:rsidR="004F75DF" w:rsidRDefault="0013698B">
            <w:pPr>
              <w:pStyle w:val="TableParagraph"/>
              <w:spacing w:before="193"/>
              <w:ind w:right="793"/>
              <w:jc w:val="right"/>
              <w:rPr>
                <w:sz w:val="24"/>
              </w:rPr>
            </w:pPr>
            <w:r>
              <w:rPr>
                <w:spacing w:val="-10"/>
                <w:sz w:val="24"/>
              </w:rPr>
              <w:t>0</w:t>
            </w:r>
          </w:p>
        </w:tc>
        <w:tc>
          <w:tcPr>
            <w:tcW w:w="1100" w:type="dxa"/>
          </w:tcPr>
          <w:p w:rsidR="004F75DF" w:rsidRDefault="004F75DF">
            <w:pPr>
              <w:pStyle w:val="TableParagraph"/>
              <w:rPr>
                <w:sz w:val="24"/>
              </w:rPr>
            </w:pPr>
          </w:p>
        </w:tc>
      </w:tr>
    </w:tbl>
    <w:p w:rsidR="004F75DF" w:rsidRDefault="004F75DF">
      <w:pPr>
        <w:pStyle w:val="a3"/>
        <w:spacing w:before="232"/>
        <w:ind w:left="0"/>
        <w:jc w:val="left"/>
        <w:rPr>
          <w:b/>
          <w:sz w:val="24"/>
        </w:rPr>
      </w:pPr>
    </w:p>
    <w:p w:rsidR="004F75DF" w:rsidRDefault="0013698B">
      <w:pPr>
        <w:pStyle w:val="a4"/>
        <w:numPr>
          <w:ilvl w:val="0"/>
          <w:numId w:val="34"/>
        </w:numPr>
        <w:tabs>
          <w:tab w:val="left" w:pos="182"/>
        </w:tabs>
        <w:ind w:left="182" w:right="87" w:hanging="182"/>
        <w:jc w:val="center"/>
        <w:rPr>
          <w:b/>
          <w:sz w:val="24"/>
        </w:rPr>
      </w:pPr>
      <w:r>
        <w:rPr>
          <w:b/>
          <w:spacing w:val="-2"/>
          <w:sz w:val="24"/>
        </w:rPr>
        <w:t>класс</w:t>
      </w:r>
    </w:p>
    <w:p w:rsidR="004F75DF" w:rsidRDefault="004F75DF">
      <w:pPr>
        <w:pStyle w:val="a3"/>
        <w:spacing w:before="25" w:after="1"/>
        <w:ind w:left="0"/>
        <w:jc w:val="left"/>
        <w:rPr>
          <w:b/>
          <w:sz w:val="20"/>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821"/>
        <w:gridCol w:w="3116"/>
      </w:tblGrid>
      <w:tr w:rsidR="004F75DF">
        <w:trPr>
          <w:trHeight w:val="278"/>
        </w:trPr>
        <w:tc>
          <w:tcPr>
            <w:tcW w:w="427" w:type="dxa"/>
          </w:tcPr>
          <w:p w:rsidR="004F75DF" w:rsidRDefault="004F75DF">
            <w:pPr>
              <w:pStyle w:val="TableParagraph"/>
              <w:rPr>
                <w:sz w:val="20"/>
              </w:rPr>
            </w:pPr>
          </w:p>
        </w:tc>
        <w:tc>
          <w:tcPr>
            <w:tcW w:w="4821" w:type="dxa"/>
          </w:tcPr>
          <w:p w:rsidR="004F75DF" w:rsidRDefault="0013698B">
            <w:pPr>
              <w:pStyle w:val="TableParagraph"/>
              <w:spacing w:line="258" w:lineRule="exact"/>
              <w:ind w:left="105"/>
              <w:rPr>
                <w:sz w:val="24"/>
              </w:rPr>
            </w:pPr>
            <w:r>
              <w:rPr>
                <w:sz w:val="24"/>
              </w:rPr>
              <w:t xml:space="preserve">Название </w:t>
            </w:r>
            <w:r>
              <w:rPr>
                <w:spacing w:val="-2"/>
                <w:sz w:val="24"/>
              </w:rPr>
              <w:t>разделов</w:t>
            </w:r>
          </w:p>
        </w:tc>
        <w:tc>
          <w:tcPr>
            <w:tcW w:w="3116" w:type="dxa"/>
          </w:tcPr>
          <w:p w:rsidR="004F75DF" w:rsidRDefault="0013698B">
            <w:pPr>
              <w:pStyle w:val="TableParagraph"/>
              <w:spacing w:line="258" w:lineRule="exact"/>
              <w:ind w:left="105"/>
              <w:rPr>
                <w:sz w:val="24"/>
              </w:rPr>
            </w:pPr>
            <w:r>
              <w:rPr>
                <w:sz w:val="24"/>
              </w:rPr>
              <w:t>Количество</w:t>
            </w:r>
            <w:r>
              <w:rPr>
                <w:spacing w:val="1"/>
                <w:sz w:val="24"/>
              </w:rPr>
              <w:t xml:space="preserve"> </w:t>
            </w:r>
            <w:r>
              <w:rPr>
                <w:spacing w:val="-2"/>
                <w:sz w:val="24"/>
              </w:rPr>
              <w:t>часов</w:t>
            </w:r>
          </w:p>
        </w:tc>
      </w:tr>
      <w:tr w:rsidR="004F75DF">
        <w:trPr>
          <w:trHeight w:val="277"/>
        </w:trPr>
        <w:tc>
          <w:tcPr>
            <w:tcW w:w="427" w:type="dxa"/>
          </w:tcPr>
          <w:p w:rsidR="004F75DF" w:rsidRDefault="0013698B">
            <w:pPr>
              <w:pStyle w:val="TableParagraph"/>
              <w:spacing w:line="258" w:lineRule="exact"/>
              <w:ind w:left="8" w:right="82"/>
              <w:jc w:val="center"/>
              <w:rPr>
                <w:sz w:val="24"/>
              </w:rPr>
            </w:pPr>
            <w:r>
              <w:rPr>
                <w:spacing w:val="-10"/>
                <w:sz w:val="24"/>
              </w:rPr>
              <w:t>1</w:t>
            </w:r>
          </w:p>
        </w:tc>
        <w:tc>
          <w:tcPr>
            <w:tcW w:w="4821" w:type="dxa"/>
          </w:tcPr>
          <w:p w:rsidR="004F75DF" w:rsidRDefault="0013698B">
            <w:pPr>
              <w:pStyle w:val="TableParagraph"/>
              <w:spacing w:line="258" w:lineRule="exact"/>
              <w:ind w:left="105"/>
              <w:rPr>
                <w:sz w:val="24"/>
              </w:rPr>
            </w:pPr>
            <w:r>
              <w:rPr>
                <w:sz w:val="24"/>
              </w:rPr>
              <w:t>Знание</w:t>
            </w:r>
            <w:r>
              <w:rPr>
                <w:spacing w:val="-7"/>
                <w:sz w:val="24"/>
              </w:rPr>
              <w:t xml:space="preserve"> </w:t>
            </w:r>
            <w:r>
              <w:rPr>
                <w:sz w:val="24"/>
              </w:rPr>
              <w:t>о</w:t>
            </w:r>
            <w:r>
              <w:rPr>
                <w:spacing w:val="2"/>
                <w:sz w:val="24"/>
              </w:rPr>
              <w:t xml:space="preserve"> </w:t>
            </w:r>
            <w:r>
              <w:rPr>
                <w:sz w:val="24"/>
              </w:rPr>
              <w:t>физической</w:t>
            </w:r>
            <w:r>
              <w:rPr>
                <w:spacing w:val="-4"/>
                <w:sz w:val="24"/>
              </w:rPr>
              <w:t xml:space="preserve"> </w:t>
            </w:r>
            <w:r>
              <w:rPr>
                <w:spacing w:val="-2"/>
                <w:sz w:val="24"/>
              </w:rPr>
              <w:t>культуре</w:t>
            </w:r>
          </w:p>
        </w:tc>
        <w:tc>
          <w:tcPr>
            <w:tcW w:w="3116" w:type="dxa"/>
          </w:tcPr>
          <w:p w:rsidR="004F75DF" w:rsidRDefault="0013698B">
            <w:pPr>
              <w:pStyle w:val="TableParagraph"/>
              <w:spacing w:line="258" w:lineRule="exact"/>
              <w:ind w:left="105"/>
              <w:rPr>
                <w:sz w:val="24"/>
              </w:rPr>
            </w:pPr>
            <w:r>
              <w:rPr>
                <w:sz w:val="24"/>
              </w:rPr>
              <w:t>В</w:t>
            </w:r>
            <w:r>
              <w:rPr>
                <w:spacing w:val="-5"/>
                <w:sz w:val="24"/>
              </w:rPr>
              <w:t xml:space="preserve"> </w:t>
            </w:r>
            <w:r>
              <w:rPr>
                <w:sz w:val="24"/>
              </w:rPr>
              <w:t>процессе</w:t>
            </w:r>
            <w:r>
              <w:rPr>
                <w:spacing w:val="4"/>
                <w:sz w:val="24"/>
              </w:rPr>
              <w:t xml:space="preserve"> </w:t>
            </w:r>
            <w:r>
              <w:rPr>
                <w:spacing w:val="-4"/>
                <w:sz w:val="24"/>
              </w:rPr>
              <w:t>урока</w:t>
            </w:r>
          </w:p>
        </w:tc>
      </w:tr>
      <w:tr w:rsidR="004F75DF">
        <w:trPr>
          <w:trHeight w:val="273"/>
        </w:trPr>
        <w:tc>
          <w:tcPr>
            <w:tcW w:w="427" w:type="dxa"/>
          </w:tcPr>
          <w:p w:rsidR="004F75DF" w:rsidRDefault="0013698B">
            <w:pPr>
              <w:pStyle w:val="TableParagraph"/>
              <w:spacing w:line="253" w:lineRule="exact"/>
              <w:ind w:left="8" w:right="82"/>
              <w:jc w:val="center"/>
              <w:rPr>
                <w:sz w:val="24"/>
              </w:rPr>
            </w:pPr>
            <w:r>
              <w:rPr>
                <w:spacing w:val="-10"/>
                <w:sz w:val="24"/>
              </w:rPr>
              <w:t>2</w:t>
            </w:r>
          </w:p>
        </w:tc>
        <w:tc>
          <w:tcPr>
            <w:tcW w:w="4821" w:type="dxa"/>
          </w:tcPr>
          <w:p w:rsidR="004F75DF" w:rsidRDefault="0013698B">
            <w:pPr>
              <w:pStyle w:val="TableParagraph"/>
              <w:spacing w:line="253" w:lineRule="exact"/>
              <w:ind w:left="105"/>
              <w:rPr>
                <w:sz w:val="24"/>
              </w:rPr>
            </w:pPr>
            <w:r>
              <w:rPr>
                <w:sz w:val="24"/>
              </w:rPr>
              <w:t>Спортивные</w:t>
            </w:r>
            <w:r>
              <w:rPr>
                <w:spacing w:val="-7"/>
                <w:sz w:val="24"/>
              </w:rPr>
              <w:t xml:space="preserve"> </w:t>
            </w:r>
            <w:r>
              <w:rPr>
                <w:spacing w:val="-4"/>
                <w:sz w:val="24"/>
              </w:rPr>
              <w:t>игры</w:t>
            </w:r>
          </w:p>
        </w:tc>
        <w:tc>
          <w:tcPr>
            <w:tcW w:w="3116" w:type="dxa"/>
          </w:tcPr>
          <w:p w:rsidR="004F75DF" w:rsidRDefault="0013698B">
            <w:pPr>
              <w:pStyle w:val="TableParagraph"/>
              <w:spacing w:line="253" w:lineRule="exact"/>
              <w:ind w:left="105"/>
              <w:rPr>
                <w:sz w:val="24"/>
              </w:rPr>
            </w:pPr>
            <w:r>
              <w:rPr>
                <w:spacing w:val="-10"/>
                <w:sz w:val="24"/>
              </w:rPr>
              <w:t>8</w:t>
            </w:r>
          </w:p>
        </w:tc>
      </w:tr>
      <w:tr w:rsidR="004F75DF">
        <w:trPr>
          <w:trHeight w:val="277"/>
        </w:trPr>
        <w:tc>
          <w:tcPr>
            <w:tcW w:w="427" w:type="dxa"/>
          </w:tcPr>
          <w:p w:rsidR="004F75DF" w:rsidRDefault="0013698B">
            <w:pPr>
              <w:pStyle w:val="TableParagraph"/>
              <w:spacing w:line="258" w:lineRule="exact"/>
              <w:ind w:left="8" w:right="82"/>
              <w:jc w:val="center"/>
              <w:rPr>
                <w:sz w:val="24"/>
              </w:rPr>
            </w:pPr>
            <w:r>
              <w:rPr>
                <w:spacing w:val="-10"/>
                <w:sz w:val="24"/>
              </w:rPr>
              <w:t>3</w:t>
            </w:r>
          </w:p>
        </w:tc>
        <w:tc>
          <w:tcPr>
            <w:tcW w:w="4821" w:type="dxa"/>
          </w:tcPr>
          <w:p w:rsidR="004F75DF" w:rsidRDefault="0013698B">
            <w:pPr>
              <w:pStyle w:val="TableParagraph"/>
              <w:spacing w:line="258" w:lineRule="exact"/>
              <w:ind w:left="105"/>
              <w:rPr>
                <w:sz w:val="24"/>
              </w:rPr>
            </w:pPr>
            <w:r>
              <w:rPr>
                <w:sz w:val="24"/>
              </w:rPr>
              <w:t>Гимнастика</w:t>
            </w:r>
            <w:r>
              <w:rPr>
                <w:spacing w:val="-3"/>
                <w:sz w:val="24"/>
              </w:rPr>
              <w:t xml:space="preserve"> </w:t>
            </w:r>
            <w:r>
              <w:rPr>
                <w:sz w:val="24"/>
              </w:rPr>
              <w:t>с</w:t>
            </w:r>
            <w:r>
              <w:rPr>
                <w:spacing w:val="-3"/>
                <w:sz w:val="24"/>
              </w:rPr>
              <w:t xml:space="preserve"> </w:t>
            </w:r>
            <w:r>
              <w:rPr>
                <w:sz w:val="24"/>
              </w:rPr>
              <w:t xml:space="preserve">элементами </w:t>
            </w:r>
            <w:r>
              <w:rPr>
                <w:spacing w:val="-2"/>
                <w:sz w:val="24"/>
              </w:rPr>
              <w:t>акробатики</w:t>
            </w:r>
          </w:p>
        </w:tc>
        <w:tc>
          <w:tcPr>
            <w:tcW w:w="3116" w:type="dxa"/>
          </w:tcPr>
          <w:p w:rsidR="004F75DF" w:rsidRDefault="0013698B">
            <w:pPr>
              <w:pStyle w:val="TableParagraph"/>
              <w:spacing w:line="258" w:lineRule="exact"/>
              <w:ind w:left="105"/>
              <w:rPr>
                <w:sz w:val="24"/>
              </w:rPr>
            </w:pPr>
            <w:r>
              <w:rPr>
                <w:spacing w:val="-5"/>
                <w:sz w:val="24"/>
              </w:rPr>
              <w:t>15</w:t>
            </w:r>
          </w:p>
        </w:tc>
      </w:tr>
      <w:tr w:rsidR="004F75DF">
        <w:trPr>
          <w:trHeight w:val="273"/>
        </w:trPr>
        <w:tc>
          <w:tcPr>
            <w:tcW w:w="427" w:type="dxa"/>
          </w:tcPr>
          <w:p w:rsidR="004F75DF" w:rsidRDefault="0013698B">
            <w:pPr>
              <w:pStyle w:val="TableParagraph"/>
              <w:spacing w:line="254" w:lineRule="exact"/>
              <w:ind w:left="8" w:right="82"/>
              <w:jc w:val="center"/>
              <w:rPr>
                <w:sz w:val="24"/>
              </w:rPr>
            </w:pPr>
            <w:r>
              <w:rPr>
                <w:spacing w:val="-10"/>
                <w:sz w:val="24"/>
              </w:rPr>
              <w:t>4</w:t>
            </w:r>
          </w:p>
        </w:tc>
        <w:tc>
          <w:tcPr>
            <w:tcW w:w="4821" w:type="dxa"/>
          </w:tcPr>
          <w:p w:rsidR="004F75DF" w:rsidRDefault="0013698B">
            <w:pPr>
              <w:pStyle w:val="TableParagraph"/>
              <w:spacing w:line="254" w:lineRule="exact"/>
              <w:ind w:left="105"/>
              <w:rPr>
                <w:sz w:val="24"/>
              </w:rPr>
            </w:pPr>
            <w:r>
              <w:rPr>
                <w:sz w:val="24"/>
              </w:rPr>
              <w:t>Легкая</w:t>
            </w:r>
            <w:r>
              <w:rPr>
                <w:spacing w:val="-2"/>
                <w:sz w:val="24"/>
              </w:rPr>
              <w:t xml:space="preserve"> атлетика</w:t>
            </w:r>
          </w:p>
        </w:tc>
        <w:tc>
          <w:tcPr>
            <w:tcW w:w="3116" w:type="dxa"/>
          </w:tcPr>
          <w:p w:rsidR="004F75DF" w:rsidRDefault="0013698B">
            <w:pPr>
              <w:pStyle w:val="TableParagraph"/>
              <w:spacing w:line="254" w:lineRule="exact"/>
              <w:ind w:left="105"/>
              <w:rPr>
                <w:sz w:val="24"/>
              </w:rPr>
            </w:pPr>
            <w:r>
              <w:rPr>
                <w:spacing w:val="-5"/>
                <w:sz w:val="24"/>
              </w:rPr>
              <w:t>31</w:t>
            </w:r>
          </w:p>
        </w:tc>
      </w:tr>
      <w:tr w:rsidR="004F75DF">
        <w:trPr>
          <w:trHeight w:val="277"/>
        </w:trPr>
        <w:tc>
          <w:tcPr>
            <w:tcW w:w="427" w:type="dxa"/>
          </w:tcPr>
          <w:p w:rsidR="004F75DF" w:rsidRDefault="0013698B">
            <w:pPr>
              <w:pStyle w:val="TableParagraph"/>
              <w:spacing w:before="1" w:line="256" w:lineRule="exact"/>
              <w:ind w:right="82"/>
              <w:jc w:val="center"/>
              <w:rPr>
                <w:rFonts w:ascii="Calibri"/>
              </w:rPr>
            </w:pPr>
            <w:r>
              <w:rPr>
                <w:rFonts w:ascii="Calibri"/>
                <w:spacing w:val="-10"/>
              </w:rPr>
              <w:t>5</w:t>
            </w:r>
          </w:p>
        </w:tc>
        <w:tc>
          <w:tcPr>
            <w:tcW w:w="4821" w:type="dxa"/>
          </w:tcPr>
          <w:p w:rsidR="004F75DF" w:rsidRDefault="0013698B">
            <w:pPr>
              <w:pStyle w:val="TableParagraph"/>
              <w:spacing w:line="258" w:lineRule="exact"/>
              <w:ind w:left="105"/>
              <w:rPr>
                <w:sz w:val="24"/>
              </w:rPr>
            </w:pPr>
            <w:r>
              <w:rPr>
                <w:sz w:val="24"/>
              </w:rPr>
              <w:t>Лыжная</w:t>
            </w:r>
            <w:r>
              <w:rPr>
                <w:spacing w:val="-1"/>
                <w:sz w:val="24"/>
              </w:rPr>
              <w:t xml:space="preserve"> </w:t>
            </w:r>
            <w:r>
              <w:rPr>
                <w:spacing w:val="-2"/>
                <w:sz w:val="24"/>
              </w:rPr>
              <w:t>подготовка</w:t>
            </w:r>
          </w:p>
        </w:tc>
        <w:tc>
          <w:tcPr>
            <w:tcW w:w="3116" w:type="dxa"/>
          </w:tcPr>
          <w:p w:rsidR="004F75DF" w:rsidRDefault="0013698B">
            <w:pPr>
              <w:pStyle w:val="TableParagraph"/>
              <w:spacing w:line="258" w:lineRule="exact"/>
              <w:ind w:left="105"/>
              <w:rPr>
                <w:sz w:val="24"/>
              </w:rPr>
            </w:pPr>
            <w:r>
              <w:rPr>
                <w:spacing w:val="-5"/>
                <w:sz w:val="24"/>
              </w:rPr>
              <w:t>14</w:t>
            </w:r>
          </w:p>
        </w:tc>
      </w:tr>
      <w:tr w:rsidR="004F75DF">
        <w:trPr>
          <w:trHeight w:val="263"/>
        </w:trPr>
        <w:tc>
          <w:tcPr>
            <w:tcW w:w="427" w:type="dxa"/>
            <w:tcBorders>
              <w:bottom w:val="double" w:sz="4" w:space="0" w:color="000000"/>
            </w:tcBorders>
          </w:tcPr>
          <w:p w:rsidR="004F75DF" w:rsidRDefault="004F75DF">
            <w:pPr>
              <w:pStyle w:val="TableParagraph"/>
              <w:rPr>
                <w:sz w:val="18"/>
              </w:rPr>
            </w:pPr>
          </w:p>
        </w:tc>
        <w:tc>
          <w:tcPr>
            <w:tcW w:w="4821" w:type="dxa"/>
            <w:tcBorders>
              <w:bottom w:val="double" w:sz="4" w:space="0" w:color="000000"/>
            </w:tcBorders>
          </w:tcPr>
          <w:p w:rsidR="004F75DF" w:rsidRDefault="0013698B">
            <w:pPr>
              <w:pStyle w:val="TableParagraph"/>
              <w:spacing w:line="243" w:lineRule="exact"/>
              <w:ind w:left="105"/>
              <w:rPr>
                <w:sz w:val="24"/>
              </w:rPr>
            </w:pPr>
            <w:r>
              <w:rPr>
                <w:spacing w:val="-2"/>
                <w:sz w:val="24"/>
              </w:rPr>
              <w:t>Всего:</w:t>
            </w:r>
          </w:p>
        </w:tc>
        <w:tc>
          <w:tcPr>
            <w:tcW w:w="3116" w:type="dxa"/>
            <w:tcBorders>
              <w:bottom w:val="double" w:sz="4" w:space="0" w:color="000000"/>
            </w:tcBorders>
          </w:tcPr>
          <w:p w:rsidR="004F75DF" w:rsidRDefault="0013698B">
            <w:pPr>
              <w:pStyle w:val="TableParagraph"/>
              <w:spacing w:line="243" w:lineRule="exact"/>
              <w:ind w:left="105"/>
              <w:rPr>
                <w:sz w:val="24"/>
              </w:rPr>
            </w:pPr>
            <w:r>
              <w:rPr>
                <w:spacing w:val="-5"/>
                <w:sz w:val="24"/>
              </w:rPr>
              <w:t>68</w:t>
            </w:r>
          </w:p>
        </w:tc>
      </w:tr>
    </w:tbl>
    <w:p w:rsidR="004F75DF" w:rsidRDefault="004F75DF">
      <w:pPr>
        <w:pStyle w:val="a3"/>
        <w:spacing w:before="237"/>
        <w:ind w:left="0"/>
        <w:jc w:val="left"/>
        <w:rPr>
          <w:b/>
          <w:sz w:val="24"/>
        </w:rPr>
      </w:pPr>
    </w:p>
    <w:p w:rsidR="004F75DF" w:rsidRDefault="0013698B">
      <w:pPr>
        <w:pStyle w:val="a4"/>
        <w:numPr>
          <w:ilvl w:val="0"/>
          <w:numId w:val="34"/>
        </w:numPr>
        <w:tabs>
          <w:tab w:val="left" w:pos="182"/>
        </w:tabs>
        <w:ind w:left="182" w:right="87" w:hanging="182"/>
        <w:jc w:val="center"/>
        <w:rPr>
          <w:b/>
          <w:sz w:val="24"/>
        </w:rPr>
      </w:pPr>
      <w:r>
        <w:rPr>
          <w:b/>
          <w:spacing w:val="-2"/>
          <w:sz w:val="24"/>
        </w:rPr>
        <w:t>класс</w:t>
      </w:r>
    </w:p>
    <w:p w:rsidR="004F75DF" w:rsidRDefault="004F75DF">
      <w:pPr>
        <w:pStyle w:val="a3"/>
        <w:spacing w:before="21"/>
        <w:ind w:left="0"/>
        <w:jc w:val="left"/>
        <w:rPr>
          <w:b/>
          <w:sz w:val="20"/>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4912"/>
        <w:gridCol w:w="3116"/>
      </w:tblGrid>
      <w:tr w:rsidR="004F75DF">
        <w:trPr>
          <w:trHeight w:val="273"/>
        </w:trPr>
        <w:tc>
          <w:tcPr>
            <w:tcW w:w="336" w:type="dxa"/>
          </w:tcPr>
          <w:p w:rsidR="004F75DF" w:rsidRDefault="004F75DF">
            <w:pPr>
              <w:pStyle w:val="TableParagraph"/>
              <w:rPr>
                <w:sz w:val="20"/>
              </w:rPr>
            </w:pPr>
          </w:p>
        </w:tc>
        <w:tc>
          <w:tcPr>
            <w:tcW w:w="4912" w:type="dxa"/>
          </w:tcPr>
          <w:p w:rsidR="004F75DF" w:rsidRDefault="0013698B">
            <w:pPr>
              <w:pStyle w:val="TableParagraph"/>
              <w:spacing w:line="253" w:lineRule="exact"/>
              <w:ind w:left="110"/>
              <w:rPr>
                <w:sz w:val="24"/>
              </w:rPr>
            </w:pPr>
            <w:r>
              <w:rPr>
                <w:sz w:val="24"/>
              </w:rPr>
              <w:t>Название</w:t>
            </w:r>
            <w:r>
              <w:rPr>
                <w:spacing w:val="-1"/>
                <w:sz w:val="24"/>
              </w:rPr>
              <w:t xml:space="preserve"> </w:t>
            </w:r>
            <w:r>
              <w:rPr>
                <w:spacing w:val="-2"/>
                <w:sz w:val="24"/>
              </w:rPr>
              <w:t>разделов</w:t>
            </w:r>
          </w:p>
        </w:tc>
        <w:tc>
          <w:tcPr>
            <w:tcW w:w="3116" w:type="dxa"/>
          </w:tcPr>
          <w:p w:rsidR="004F75DF" w:rsidRDefault="0013698B">
            <w:pPr>
              <w:pStyle w:val="TableParagraph"/>
              <w:spacing w:line="253" w:lineRule="exact"/>
              <w:ind w:left="105"/>
              <w:rPr>
                <w:sz w:val="24"/>
              </w:rPr>
            </w:pPr>
            <w:r>
              <w:rPr>
                <w:sz w:val="24"/>
              </w:rPr>
              <w:t>Количество</w:t>
            </w:r>
            <w:r>
              <w:rPr>
                <w:spacing w:val="1"/>
                <w:sz w:val="24"/>
              </w:rPr>
              <w:t xml:space="preserve"> </w:t>
            </w:r>
            <w:r>
              <w:rPr>
                <w:spacing w:val="-2"/>
                <w:sz w:val="24"/>
              </w:rPr>
              <w:t>часов</w:t>
            </w:r>
          </w:p>
        </w:tc>
      </w:tr>
      <w:tr w:rsidR="004F75DF">
        <w:trPr>
          <w:trHeight w:val="277"/>
        </w:trPr>
        <w:tc>
          <w:tcPr>
            <w:tcW w:w="336" w:type="dxa"/>
          </w:tcPr>
          <w:p w:rsidR="004F75DF" w:rsidRDefault="0013698B">
            <w:pPr>
              <w:pStyle w:val="TableParagraph"/>
              <w:spacing w:line="258" w:lineRule="exact"/>
              <w:ind w:left="14"/>
              <w:jc w:val="center"/>
              <w:rPr>
                <w:sz w:val="24"/>
              </w:rPr>
            </w:pPr>
            <w:r>
              <w:rPr>
                <w:spacing w:val="-10"/>
                <w:sz w:val="24"/>
              </w:rPr>
              <w:t>1</w:t>
            </w:r>
          </w:p>
        </w:tc>
        <w:tc>
          <w:tcPr>
            <w:tcW w:w="4912" w:type="dxa"/>
          </w:tcPr>
          <w:p w:rsidR="004F75DF" w:rsidRDefault="0013698B">
            <w:pPr>
              <w:pStyle w:val="TableParagraph"/>
              <w:spacing w:line="258" w:lineRule="exact"/>
              <w:ind w:left="110"/>
              <w:rPr>
                <w:sz w:val="24"/>
              </w:rPr>
            </w:pPr>
            <w:r>
              <w:rPr>
                <w:sz w:val="24"/>
              </w:rPr>
              <w:t>Знание</w:t>
            </w:r>
            <w:r>
              <w:rPr>
                <w:spacing w:val="-7"/>
                <w:sz w:val="24"/>
              </w:rPr>
              <w:t xml:space="preserve"> </w:t>
            </w:r>
            <w:r>
              <w:rPr>
                <w:sz w:val="24"/>
              </w:rPr>
              <w:t>о</w:t>
            </w:r>
            <w:r>
              <w:rPr>
                <w:spacing w:val="2"/>
                <w:sz w:val="24"/>
              </w:rPr>
              <w:t xml:space="preserve"> </w:t>
            </w:r>
            <w:r>
              <w:rPr>
                <w:sz w:val="24"/>
              </w:rPr>
              <w:t>физической</w:t>
            </w:r>
            <w:r>
              <w:rPr>
                <w:spacing w:val="-4"/>
                <w:sz w:val="24"/>
              </w:rPr>
              <w:t xml:space="preserve"> </w:t>
            </w:r>
            <w:r>
              <w:rPr>
                <w:spacing w:val="-2"/>
                <w:sz w:val="24"/>
              </w:rPr>
              <w:t>культуре</w:t>
            </w:r>
          </w:p>
        </w:tc>
        <w:tc>
          <w:tcPr>
            <w:tcW w:w="3116" w:type="dxa"/>
          </w:tcPr>
          <w:p w:rsidR="004F75DF" w:rsidRDefault="0013698B">
            <w:pPr>
              <w:pStyle w:val="TableParagraph"/>
              <w:spacing w:line="258" w:lineRule="exact"/>
              <w:ind w:left="105"/>
              <w:rPr>
                <w:sz w:val="24"/>
              </w:rPr>
            </w:pPr>
            <w:r>
              <w:rPr>
                <w:sz w:val="24"/>
              </w:rPr>
              <w:t>В</w:t>
            </w:r>
            <w:r>
              <w:rPr>
                <w:spacing w:val="-5"/>
                <w:sz w:val="24"/>
              </w:rPr>
              <w:t xml:space="preserve"> </w:t>
            </w:r>
            <w:r>
              <w:rPr>
                <w:sz w:val="24"/>
              </w:rPr>
              <w:t>процессе</w:t>
            </w:r>
            <w:r>
              <w:rPr>
                <w:spacing w:val="4"/>
                <w:sz w:val="24"/>
              </w:rPr>
              <w:t xml:space="preserve"> </w:t>
            </w:r>
            <w:r>
              <w:rPr>
                <w:spacing w:val="-4"/>
                <w:sz w:val="24"/>
              </w:rPr>
              <w:t>урока</w:t>
            </w:r>
          </w:p>
        </w:tc>
      </w:tr>
      <w:tr w:rsidR="004F75DF">
        <w:trPr>
          <w:trHeight w:val="278"/>
        </w:trPr>
        <w:tc>
          <w:tcPr>
            <w:tcW w:w="336" w:type="dxa"/>
          </w:tcPr>
          <w:p w:rsidR="004F75DF" w:rsidRDefault="0013698B">
            <w:pPr>
              <w:pStyle w:val="TableParagraph"/>
              <w:spacing w:line="258" w:lineRule="exact"/>
              <w:ind w:left="14"/>
              <w:jc w:val="center"/>
              <w:rPr>
                <w:sz w:val="24"/>
              </w:rPr>
            </w:pPr>
            <w:r>
              <w:rPr>
                <w:spacing w:val="-10"/>
                <w:sz w:val="24"/>
              </w:rPr>
              <w:t>2</w:t>
            </w:r>
          </w:p>
        </w:tc>
        <w:tc>
          <w:tcPr>
            <w:tcW w:w="4912" w:type="dxa"/>
          </w:tcPr>
          <w:p w:rsidR="004F75DF" w:rsidRDefault="0013698B">
            <w:pPr>
              <w:pStyle w:val="TableParagraph"/>
              <w:spacing w:line="258" w:lineRule="exact"/>
              <w:ind w:left="110"/>
              <w:rPr>
                <w:sz w:val="24"/>
              </w:rPr>
            </w:pPr>
            <w:r>
              <w:rPr>
                <w:sz w:val="24"/>
              </w:rPr>
              <w:t>Спортивные</w:t>
            </w:r>
            <w:r>
              <w:rPr>
                <w:spacing w:val="-7"/>
                <w:sz w:val="24"/>
              </w:rPr>
              <w:t xml:space="preserve"> </w:t>
            </w:r>
            <w:r>
              <w:rPr>
                <w:spacing w:val="-4"/>
                <w:sz w:val="24"/>
              </w:rPr>
              <w:t>игры</w:t>
            </w:r>
          </w:p>
        </w:tc>
        <w:tc>
          <w:tcPr>
            <w:tcW w:w="3116" w:type="dxa"/>
          </w:tcPr>
          <w:p w:rsidR="004F75DF" w:rsidRDefault="0013698B">
            <w:pPr>
              <w:pStyle w:val="TableParagraph"/>
              <w:spacing w:line="258" w:lineRule="exact"/>
              <w:ind w:left="105"/>
              <w:rPr>
                <w:sz w:val="24"/>
              </w:rPr>
            </w:pPr>
            <w:r>
              <w:rPr>
                <w:spacing w:val="-10"/>
                <w:sz w:val="24"/>
              </w:rPr>
              <w:t>8</w:t>
            </w:r>
          </w:p>
        </w:tc>
      </w:tr>
      <w:tr w:rsidR="004F75DF">
        <w:trPr>
          <w:trHeight w:val="671"/>
        </w:trPr>
        <w:tc>
          <w:tcPr>
            <w:tcW w:w="336" w:type="dxa"/>
            <w:tcBorders>
              <w:bottom w:val="single" w:sz="8" w:space="0" w:color="000000"/>
            </w:tcBorders>
          </w:tcPr>
          <w:p w:rsidR="004F75DF" w:rsidRDefault="0013698B">
            <w:pPr>
              <w:pStyle w:val="TableParagraph"/>
              <w:spacing w:line="267" w:lineRule="exact"/>
              <w:ind w:left="110"/>
              <w:rPr>
                <w:sz w:val="24"/>
              </w:rPr>
            </w:pPr>
            <w:r>
              <w:rPr>
                <w:spacing w:val="-10"/>
                <w:sz w:val="24"/>
              </w:rPr>
              <w:t>3</w:t>
            </w:r>
          </w:p>
          <w:p w:rsidR="004F75DF" w:rsidRDefault="0013698B">
            <w:pPr>
              <w:pStyle w:val="TableParagraph"/>
              <w:spacing w:line="275" w:lineRule="exact"/>
              <w:ind w:left="110"/>
              <w:rPr>
                <w:sz w:val="24"/>
              </w:rPr>
            </w:pPr>
            <w:r>
              <w:rPr>
                <w:spacing w:val="-10"/>
                <w:sz w:val="24"/>
              </w:rPr>
              <w:t>4</w:t>
            </w:r>
          </w:p>
        </w:tc>
        <w:tc>
          <w:tcPr>
            <w:tcW w:w="4912" w:type="dxa"/>
            <w:tcBorders>
              <w:bottom w:val="single" w:sz="8" w:space="0" w:color="000000"/>
            </w:tcBorders>
          </w:tcPr>
          <w:p w:rsidR="004F75DF" w:rsidRDefault="0013698B">
            <w:pPr>
              <w:pStyle w:val="TableParagraph"/>
              <w:spacing w:line="237" w:lineRule="auto"/>
              <w:ind w:left="110" w:right="136"/>
              <w:rPr>
                <w:sz w:val="24"/>
              </w:rPr>
            </w:pPr>
            <w:r>
              <w:rPr>
                <w:sz w:val="24"/>
              </w:rPr>
              <w:t>Гимнастика</w:t>
            </w:r>
            <w:r>
              <w:rPr>
                <w:spacing w:val="-14"/>
                <w:sz w:val="24"/>
              </w:rPr>
              <w:t xml:space="preserve"> </w:t>
            </w:r>
            <w:r>
              <w:rPr>
                <w:sz w:val="24"/>
              </w:rPr>
              <w:t>с</w:t>
            </w:r>
            <w:r>
              <w:rPr>
                <w:spacing w:val="-14"/>
                <w:sz w:val="24"/>
              </w:rPr>
              <w:t xml:space="preserve"> </w:t>
            </w:r>
            <w:r>
              <w:rPr>
                <w:sz w:val="24"/>
              </w:rPr>
              <w:t>элементами</w:t>
            </w:r>
            <w:r>
              <w:rPr>
                <w:spacing w:val="-13"/>
                <w:sz w:val="24"/>
              </w:rPr>
              <w:t xml:space="preserve"> </w:t>
            </w:r>
            <w:r>
              <w:rPr>
                <w:sz w:val="24"/>
              </w:rPr>
              <w:t>акробатики Лыжная подготовка</w:t>
            </w:r>
          </w:p>
        </w:tc>
        <w:tc>
          <w:tcPr>
            <w:tcW w:w="3116" w:type="dxa"/>
            <w:tcBorders>
              <w:bottom w:val="single" w:sz="8" w:space="0" w:color="000000"/>
            </w:tcBorders>
          </w:tcPr>
          <w:p w:rsidR="004F75DF" w:rsidRDefault="0013698B">
            <w:pPr>
              <w:pStyle w:val="TableParagraph"/>
              <w:spacing w:line="267" w:lineRule="exact"/>
              <w:ind w:left="105"/>
              <w:rPr>
                <w:sz w:val="24"/>
              </w:rPr>
            </w:pPr>
            <w:r>
              <w:rPr>
                <w:spacing w:val="-5"/>
                <w:sz w:val="24"/>
              </w:rPr>
              <w:t>14</w:t>
            </w:r>
          </w:p>
          <w:p w:rsidR="004F75DF" w:rsidRDefault="0013698B">
            <w:pPr>
              <w:pStyle w:val="TableParagraph"/>
              <w:spacing w:line="275" w:lineRule="exact"/>
              <w:ind w:left="105"/>
              <w:rPr>
                <w:sz w:val="24"/>
              </w:rPr>
            </w:pPr>
            <w:r>
              <w:rPr>
                <w:spacing w:val="-5"/>
                <w:sz w:val="24"/>
              </w:rPr>
              <w:t>14</w:t>
            </w:r>
          </w:p>
        </w:tc>
      </w:tr>
      <w:tr w:rsidR="004F75DF">
        <w:trPr>
          <w:trHeight w:val="551"/>
        </w:trPr>
        <w:tc>
          <w:tcPr>
            <w:tcW w:w="336" w:type="dxa"/>
            <w:tcBorders>
              <w:top w:val="single" w:sz="8" w:space="0" w:color="000000"/>
              <w:bottom w:val="single" w:sz="8" w:space="0" w:color="000000"/>
            </w:tcBorders>
          </w:tcPr>
          <w:p w:rsidR="004F75DF" w:rsidRDefault="0013698B">
            <w:pPr>
              <w:pStyle w:val="TableParagraph"/>
              <w:spacing w:line="268" w:lineRule="exact"/>
              <w:ind w:left="14"/>
              <w:jc w:val="center"/>
              <w:rPr>
                <w:sz w:val="24"/>
              </w:rPr>
            </w:pPr>
            <w:r>
              <w:rPr>
                <w:spacing w:val="-10"/>
                <w:sz w:val="24"/>
              </w:rPr>
              <w:t>5</w:t>
            </w:r>
          </w:p>
        </w:tc>
        <w:tc>
          <w:tcPr>
            <w:tcW w:w="4912" w:type="dxa"/>
            <w:tcBorders>
              <w:top w:val="single" w:sz="8" w:space="0" w:color="000000"/>
              <w:bottom w:val="single" w:sz="8" w:space="0" w:color="000000"/>
            </w:tcBorders>
          </w:tcPr>
          <w:p w:rsidR="004F75DF" w:rsidRDefault="0013698B">
            <w:pPr>
              <w:pStyle w:val="TableParagraph"/>
              <w:spacing w:line="267" w:lineRule="exact"/>
              <w:ind w:left="110"/>
              <w:rPr>
                <w:sz w:val="24"/>
              </w:rPr>
            </w:pPr>
            <w:r>
              <w:rPr>
                <w:sz w:val="24"/>
              </w:rPr>
              <w:t>Легкая</w:t>
            </w:r>
            <w:r>
              <w:rPr>
                <w:spacing w:val="-2"/>
                <w:sz w:val="24"/>
              </w:rPr>
              <w:t xml:space="preserve"> атлетика</w:t>
            </w:r>
          </w:p>
          <w:p w:rsidR="004F75DF" w:rsidRDefault="0013698B">
            <w:pPr>
              <w:pStyle w:val="TableParagraph"/>
              <w:spacing w:line="265" w:lineRule="exact"/>
              <w:ind w:left="110"/>
              <w:rPr>
                <w:sz w:val="24"/>
              </w:rPr>
            </w:pPr>
            <w:r>
              <w:rPr>
                <w:spacing w:val="-2"/>
                <w:sz w:val="24"/>
              </w:rPr>
              <w:t>Итого</w:t>
            </w:r>
          </w:p>
        </w:tc>
        <w:tc>
          <w:tcPr>
            <w:tcW w:w="3116" w:type="dxa"/>
            <w:tcBorders>
              <w:top w:val="single" w:sz="8" w:space="0" w:color="000000"/>
              <w:bottom w:val="single" w:sz="8" w:space="0" w:color="000000"/>
            </w:tcBorders>
          </w:tcPr>
          <w:p w:rsidR="004F75DF" w:rsidRDefault="0013698B">
            <w:pPr>
              <w:pStyle w:val="TableParagraph"/>
              <w:spacing w:line="267" w:lineRule="exact"/>
              <w:ind w:left="105"/>
              <w:rPr>
                <w:sz w:val="24"/>
              </w:rPr>
            </w:pPr>
            <w:r>
              <w:rPr>
                <w:spacing w:val="-5"/>
                <w:sz w:val="24"/>
              </w:rPr>
              <w:t>32</w:t>
            </w:r>
          </w:p>
          <w:p w:rsidR="004F75DF" w:rsidRDefault="0013698B">
            <w:pPr>
              <w:pStyle w:val="TableParagraph"/>
              <w:spacing w:line="265" w:lineRule="exact"/>
              <w:ind w:left="105"/>
              <w:rPr>
                <w:sz w:val="24"/>
              </w:rPr>
            </w:pPr>
            <w:r>
              <w:rPr>
                <w:spacing w:val="-5"/>
                <w:sz w:val="24"/>
              </w:rPr>
              <w:t>68</w:t>
            </w:r>
          </w:p>
        </w:tc>
      </w:tr>
    </w:tbl>
    <w:p w:rsidR="004F75DF" w:rsidRDefault="004F75DF">
      <w:pPr>
        <w:spacing w:line="265" w:lineRule="exact"/>
        <w:rPr>
          <w:sz w:val="24"/>
        </w:rPr>
        <w:sectPr w:rsidR="004F75DF">
          <w:pgSz w:w="11910" w:h="16390"/>
          <w:pgMar w:top="980" w:right="0" w:bottom="280" w:left="460" w:header="723" w:footer="0" w:gutter="0"/>
          <w:cols w:space="720"/>
        </w:sectPr>
      </w:pPr>
    </w:p>
    <w:p w:rsidR="004F75DF" w:rsidRDefault="0013698B">
      <w:pPr>
        <w:pStyle w:val="a4"/>
        <w:numPr>
          <w:ilvl w:val="2"/>
          <w:numId w:val="41"/>
        </w:numPr>
        <w:tabs>
          <w:tab w:val="left" w:pos="1517"/>
        </w:tabs>
        <w:spacing w:before="282" w:line="322" w:lineRule="exact"/>
        <w:ind w:left="1517" w:hanging="844"/>
        <w:jc w:val="both"/>
        <w:rPr>
          <w:b/>
          <w:sz w:val="28"/>
        </w:rPr>
      </w:pPr>
      <w:r>
        <w:rPr>
          <w:b/>
          <w:sz w:val="28"/>
        </w:rPr>
        <w:lastRenderedPageBreak/>
        <w:t>РАБОЧАЯ</w:t>
      </w:r>
      <w:r>
        <w:rPr>
          <w:b/>
          <w:spacing w:val="76"/>
          <w:sz w:val="28"/>
        </w:rPr>
        <w:t xml:space="preserve">   </w:t>
      </w:r>
      <w:r>
        <w:rPr>
          <w:b/>
          <w:sz w:val="28"/>
        </w:rPr>
        <w:t>ПРОГРАММА</w:t>
      </w:r>
      <w:r>
        <w:rPr>
          <w:b/>
          <w:spacing w:val="74"/>
          <w:sz w:val="28"/>
        </w:rPr>
        <w:t xml:space="preserve">   </w:t>
      </w:r>
      <w:r>
        <w:rPr>
          <w:b/>
          <w:sz w:val="28"/>
        </w:rPr>
        <w:t>ПО</w:t>
      </w:r>
      <w:r>
        <w:rPr>
          <w:b/>
          <w:spacing w:val="75"/>
          <w:sz w:val="28"/>
        </w:rPr>
        <w:t xml:space="preserve">   </w:t>
      </w:r>
      <w:r>
        <w:rPr>
          <w:b/>
          <w:sz w:val="28"/>
        </w:rPr>
        <w:t>УЧЕБНОМУ</w:t>
      </w:r>
      <w:r>
        <w:rPr>
          <w:b/>
          <w:spacing w:val="77"/>
          <w:sz w:val="28"/>
        </w:rPr>
        <w:t xml:space="preserve">   </w:t>
      </w:r>
      <w:r>
        <w:rPr>
          <w:b/>
          <w:spacing w:val="-2"/>
          <w:sz w:val="28"/>
        </w:rPr>
        <w:t>ПРЕДМЕТУ</w:t>
      </w:r>
    </w:p>
    <w:p w:rsidR="004F75DF" w:rsidRDefault="0013698B">
      <w:pPr>
        <w:ind w:left="673"/>
        <w:jc w:val="both"/>
        <w:rPr>
          <w:b/>
          <w:sz w:val="28"/>
        </w:rPr>
      </w:pPr>
      <w:r>
        <w:rPr>
          <w:b/>
          <w:sz w:val="28"/>
        </w:rPr>
        <w:t>«ОСНОВЫ</w:t>
      </w:r>
      <w:r>
        <w:rPr>
          <w:b/>
          <w:spacing w:val="50"/>
          <w:sz w:val="28"/>
        </w:rPr>
        <w:t xml:space="preserve"> </w:t>
      </w:r>
      <w:r>
        <w:rPr>
          <w:b/>
          <w:sz w:val="28"/>
        </w:rPr>
        <w:t>БЕЗОПАСНОСТИ</w:t>
      </w:r>
      <w:r>
        <w:rPr>
          <w:b/>
          <w:spacing w:val="-10"/>
          <w:sz w:val="28"/>
        </w:rPr>
        <w:t xml:space="preserve"> </w:t>
      </w:r>
      <w:r>
        <w:rPr>
          <w:b/>
          <w:spacing w:val="-2"/>
          <w:sz w:val="28"/>
        </w:rPr>
        <w:t>ЖИЗНЕДЕЯТЕЛЬНОСТИ»</w:t>
      </w:r>
    </w:p>
    <w:p w:rsidR="004F75DF" w:rsidRDefault="0013698B">
      <w:pPr>
        <w:pStyle w:val="a4"/>
        <w:numPr>
          <w:ilvl w:val="0"/>
          <w:numId w:val="33"/>
        </w:numPr>
        <w:tabs>
          <w:tab w:val="left" w:pos="974"/>
        </w:tabs>
        <w:spacing w:before="201"/>
        <w:ind w:left="974" w:hanging="301"/>
        <w:jc w:val="both"/>
        <w:rPr>
          <w:b/>
          <w:sz w:val="28"/>
        </w:rPr>
      </w:pPr>
      <w:r>
        <w:rPr>
          <w:b/>
          <w:spacing w:val="-2"/>
          <w:sz w:val="28"/>
        </w:rPr>
        <w:t>ПОЯСНИТЕЛЬНАЯ</w:t>
      </w:r>
      <w:r>
        <w:rPr>
          <w:b/>
          <w:spacing w:val="2"/>
          <w:sz w:val="28"/>
        </w:rPr>
        <w:t xml:space="preserve"> </w:t>
      </w:r>
      <w:r>
        <w:rPr>
          <w:b/>
          <w:spacing w:val="-2"/>
          <w:sz w:val="28"/>
        </w:rPr>
        <w:t>ЗАПИСКА</w:t>
      </w:r>
    </w:p>
    <w:p w:rsidR="004F75DF" w:rsidRDefault="0013698B">
      <w:pPr>
        <w:pStyle w:val="a4"/>
        <w:numPr>
          <w:ilvl w:val="0"/>
          <w:numId w:val="32"/>
        </w:numPr>
        <w:tabs>
          <w:tab w:val="left" w:pos="955"/>
        </w:tabs>
        <w:spacing w:before="192"/>
        <w:ind w:right="1128" w:firstLine="0"/>
        <w:jc w:val="both"/>
        <w:rPr>
          <w:sz w:val="28"/>
        </w:rPr>
      </w:pPr>
      <w:r>
        <w:rPr>
          <w:sz w:val="28"/>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F75DF" w:rsidRDefault="0013698B">
      <w:pPr>
        <w:pStyle w:val="a4"/>
        <w:numPr>
          <w:ilvl w:val="0"/>
          <w:numId w:val="32"/>
        </w:numPr>
        <w:tabs>
          <w:tab w:val="left" w:pos="955"/>
        </w:tabs>
        <w:spacing w:before="205"/>
        <w:ind w:right="1139" w:firstLine="0"/>
        <w:jc w:val="both"/>
        <w:rPr>
          <w:sz w:val="28"/>
        </w:rPr>
      </w:pPr>
      <w:r>
        <w:rPr>
          <w:sz w:val="28"/>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sz w:val="28"/>
        </w:rPr>
        <w:t>жизнедеятельности.</w:t>
      </w:r>
    </w:p>
    <w:p w:rsidR="004F75DF" w:rsidRDefault="0013698B">
      <w:pPr>
        <w:pStyle w:val="a4"/>
        <w:numPr>
          <w:ilvl w:val="0"/>
          <w:numId w:val="32"/>
        </w:numPr>
        <w:tabs>
          <w:tab w:val="left" w:pos="955"/>
        </w:tabs>
        <w:spacing w:before="200"/>
        <w:ind w:left="955" w:hanging="282"/>
        <w:jc w:val="both"/>
        <w:rPr>
          <w:sz w:val="28"/>
        </w:rPr>
      </w:pPr>
      <w:r>
        <w:rPr>
          <w:sz w:val="28"/>
        </w:rPr>
        <w:t>Программа</w:t>
      </w:r>
      <w:r>
        <w:rPr>
          <w:spacing w:val="-11"/>
          <w:sz w:val="28"/>
        </w:rPr>
        <w:t xml:space="preserve"> </w:t>
      </w:r>
      <w:r>
        <w:rPr>
          <w:sz w:val="28"/>
        </w:rPr>
        <w:t>ОБЖ</w:t>
      </w:r>
      <w:r>
        <w:rPr>
          <w:spacing w:val="-11"/>
          <w:sz w:val="28"/>
        </w:rPr>
        <w:t xml:space="preserve"> </w:t>
      </w:r>
      <w:r>
        <w:rPr>
          <w:spacing w:val="-2"/>
          <w:sz w:val="28"/>
        </w:rPr>
        <w:t>обеспечивает:</w:t>
      </w:r>
    </w:p>
    <w:p w:rsidR="004F75DF" w:rsidRDefault="0013698B">
      <w:pPr>
        <w:pStyle w:val="a4"/>
        <w:numPr>
          <w:ilvl w:val="1"/>
          <w:numId w:val="32"/>
        </w:numPr>
        <w:tabs>
          <w:tab w:val="left" w:pos="835"/>
        </w:tabs>
        <w:spacing w:before="196" w:line="242" w:lineRule="auto"/>
        <w:ind w:right="1139" w:firstLine="0"/>
        <w:rPr>
          <w:sz w:val="28"/>
        </w:rPr>
      </w:pPr>
      <w:r>
        <w:rPr>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F75DF" w:rsidRDefault="0013698B">
      <w:pPr>
        <w:pStyle w:val="a4"/>
        <w:numPr>
          <w:ilvl w:val="1"/>
          <w:numId w:val="32"/>
        </w:numPr>
        <w:tabs>
          <w:tab w:val="left" w:pos="835"/>
        </w:tabs>
        <w:spacing w:before="191"/>
        <w:ind w:right="1131" w:firstLine="0"/>
        <w:rPr>
          <w:sz w:val="28"/>
        </w:rPr>
      </w:pPr>
      <w:r>
        <w:rPr>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F75DF" w:rsidRDefault="0013698B">
      <w:pPr>
        <w:pStyle w:val="a4"/>
        <w:numPr>
          <w:ilvl w:val="1"/>
          <w:numId w:val="32"/>
        </w:numPr>
        <w:tabs>
          <w:tab w:val="left" w:pos="835"/>
        </w:tabs>
        <w:spacing w:before="201"/>
        <w:ind w:right="1144" w:firstLine="0"/>
        <w:rPr>
          <w:sz w:val="28"/>
        </w:rPr>
      </w:pPr>
      <w:r>
        <w:rPr>
          <w:sz w:val="28"/>
        </w:rPr>
        <w:t>возможность выработки и закрепления у обучающихся умений и навыков, необходимых для последующей жизни;</w:t>
      </w:r>
    </w:p>
    <w:p w:rsidR="004F75DF" w:rsidRDefault="0013698B">
      <w:pPr>
        <w:pStyle w:val="a4"/>
        <w:numPr>
          <w:ilvl w:val="1"/>
          <w:numId w:val="32"/>
        </w:numPr>
        <w:tabs>
          <w:tab w:val="left" w:pos="835"/>
        </w:tabs>
        <w:spacing w:before="201"/>
        <w:ind w:right="1133" w:firstLine="0"/>
        <w:rPr>
          <w:sz w:val="28"/>
        </w:rPr>
      </w:pPr>
      <w:r>
        <w:rPr>
          <w:sz w:val="28"/>
        </w:rPr>
        <w:t>выработку практико-ориентированных компетенций, соответствующих потребностям современности;</w:t>
      </w:r>
    </w:p>
    <w:p w:rsidR="004F75DF" w:rsidRDefault="0013698B">
      <w:pPr>
        <w:pStyle w:val="a4"/>
        <w:numPr>
          <w:ilvl w:val="1"/>
          <w:numId w:val="32"/>
        </w:numPr>
        <w:tabs>
          <w:tab w:val="left" w:pos="835"/>
        </w:tabs>
        <w:spacing w:before="202"/>
        <w:ind w:right="1141" w:firstLine="0"/>
        <w:rPr>
          <w:sz w:val="28"/>
        </w:rPr>
      </w:pPr>
      <w:r>
        <w:rPr>
          <w:sz w:val="28"/>
        </w:rP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sz w:val="28"/>
        </w:rPr>
        <w:t>навыков.</w:t>
      </w:r>
    </w:p>
    <w:p w:rsidR="004F75DF" w:rsidRDefault="0013698B">
      <w:pPr>
        <w:pStyle w:val="3"/>
        <w:numPr>
          <w:ilvl w:val="0"/>
          <w:numId w:val="32"/>
        </w:numPr>
        <w:tabs>
          <w:tab w:val="left" w:pos="955"/>
        </w:tabs>
        <w:spacing w:before="200"/>
        <w:ind w:right="1136" w:firstLine="0"/>
        <w:jc w:val="both"/>
        <w:rPr>
          <w:i w:val="0"/>
        </w:rPr>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ООО и преемственность учебного процесса на уровне СОО</w:t>
      </w:r>
      <w:r>
        <w:rPr>
          <w:i w:val="0"/>
        </w:rPr>
        <w:t>:</w:t>
      </w:r>
    </w:p>
    <w:p w:rsidR="004F75DF" w:rsidRDefault="0013698B">
      <w:pPr>
        <w:pStyle w:val="a4"/>
        <w:numPr>
          <w:ilvl w:val="1"/>
          <w:numId w:val="32"/>
        </w:numPr>
        <w:tabs>
          <w:tab w:val="left" w:pos="835"/>
        </w:tabs>
        <w:spacing w:before="201"/>
        <w:ind w:right="1143" w:firstLine="0"/>
        <w:rPr>
          <w:sz w:val="28"/>
        </w:rPr>
      </w:pPr>
      <w:r>
        <w:rPr>
          <w:sz w:val="28"/>
        </w:rPr>
        <w:t>модуль №</w:t>
      </w:r>
      <w:r>
        <w:rPr>
          <w:spacing w:val="-1"/>
          <w:sz w:val="28"/>
        </w:rPr>
        <w:t xml:space="preserve"> </w:t>
      </w:r>
      <w:r>
        <w:rPr>
          <w:sz w:val="28"/>
        </w:rPr>
        <w:t xml:space="preserve">1 «Культура безопасности жизнедеятельности в современном </w:t>
      </w:r>
      <w:r>
        <w:rPr>
          <w:spacing w:val="-2"/>
          <w:sz w:val="28"/>
        </w:rPr>
        <w:t>обществе»;</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2"/>
        </w:numPr>
        <w:tabs>
          <w:tab w:val="left" w:pos="835"/>
        </w:tabs>
        <w:spacing w:before="277"/>
        <w:ind w:left="835" w:hanging="162"/>
        <w:jc w:val="left"/>
        <w:rPr>
          <w:sz w:val="28"/>
        </w:rPr>
      </w:pPr>
      <w:r>
        <w:rPr>
          <w:sz w:val="28"/>
        </w:rPr>
        <w:lastRenderedPageBreak/>
        <w:t>модуль</w:t>
      </w:r>
      <w:r>
        <w:rPr>
          <w:spacing w:val="-7"/>
          <w:sz w:val="28"/>
        </w:rPr>
        <w:t xml:space="preserve"> </w:t>
      </w:r>
      <w:r>
        <w:rPr>
          <w:sz w:val="28"/>
        </w:rPr>
        <w:t>№</w:t>
      </w:r>
      <w:r>
        <w:rPr>
          <w:spacing w:val="-5"/>
          <w:sz w:val="28"/>
        </w:rPr>
        <w:t xml:space="preserve"> </w:t>
      </w:r>
      <w:r>
        <w:rPr>
          <w:sz w:val="28"/>
        </w:rPr>
        <w:t>2</w:t>
      </w:r>
      <w:r>
        <w:rPr>
          <w:spacing w:val="-5"/>
          <w:sz w:val="28"/>
        </w:rPr>
        <w:t xml:space="preserve"> </w:t>
      </w:r>
      <w:r>
        <w:rPr>
          <w:sz w:val="28"/>
        </w:rPr>
        <w:t>«Безопасность</w:t>
      </w:r>
      <w:r>
        <w:rPr>
          <w:spacing w:val="-6"/>
          <w:sz w:val="28"/>
        </w:rPr>
        <w:t xml:space="preserve"> </w:t>
      </w:r>
      <w:r>
        <w:rPr>
          <w:sz w:val="28"/>
        </w:rPr>
        <w:t>в</w:t>
      </w:r>
      <w:r>
        <w:rPr>
          <w:spacing w:val="-6"/>
          <w:sz w:val="28"/>
        </w:rPr>
        <w:t xml:space="preserve"> </w:t>
      </w:r>
      <w:r>
        <w:rPr>
          <w:spacing w:val="-2"/>
          <w:sz w:val="28"/>
        </w:rPr>
        <w:t>быту»;</w:t>
      </w:r>
    </w:p>
    <w:p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7"/>
          <w:sz w:val="28"/>
        </w:rPr>
        <w:t xml:space="preserve"> </w:t>
      </w:r>
      <w:r>
        <w:rPr>
          <w:sz w:val="28"/>
        </w:rPr>
        <w:t>№</w:t>
      </w:r>
      <w:r>
        <w:rPr>
          <w:spacing w:val="-5"/>
          <w:sz w:val="28"/>
        </w:rPr>
        <w:t xml:space="preserve"> </w:t>
      </w:r>
      <w:r>
        <w:rPr>
          <w:sz w:val="28"/>
        </w:rPr>
        <w:t>3</w:t>
      </w:r>
      <w:r>
        <w:rPr>
          <w:spacing w:val="-5"/>
          <w:sz w:val="28"/>
        </w:rPr>
        <w:t xml:space="preserve"> </w:t>
      </w:r>
      <w:r>
        <w:rPr>
          <w:sz w:val="28"/>
        </w:rPr>
        <w:t>«Безопасность</w:t>
      </w:r>
      <w:r>
        <w:rPr>
          <w:spacing w:val="-7"/>
          <w:sz w:val="28"/>
        </w:rPr>
        <w:t xml:space="preserve"> </w:t>
      </w:r>
      <w:r>
        <w:rPr>
          <w:sz w:val="28"/>
        </w:rPr>
        <w:t>на</w:t>
      </w:r>
      <w:r>
        <w:rPr>
          <w:spacing w:val="-4"/>
          <w:sz w:val="28"/>
        </w:rPr>
        <w:t xml:space="preserve"> </w:t>
      </w:r>
      <w:r>
        <w:rPr>
          <w:spacing w:val="-2"/>
          <w:sz w:val="28"/>
        </w:rPr>
        <w:t>транспорте»;</w:t>
      </w:r>
    </w:p>
    <w:p w:rsidR="004F75DF" w:rsidRDefault="0013698B">
      <w:pPr>
        <w:pStyle w:val="a4"/>
        <w:numPr>
          <w:ilvl w:val="1"/>
          <w:numId w:val="32"/>
        </w:numPr>
        <w:tabs>
          <w:tab w:val="left" w:pos="835"/>
        </w:tabs>
        <w:spacing w:before="197"/>
        <w:ind w:left="835" w:hanging="162"/>
        <w:jc w:val="left"/>
        <w:rPr>
          <w:sz w:val="28"/>
        </w:rPr>
      </w:pPr>
      <w:r>
        <w:rPr>
          <w:sz w:val="28"/>
        </w:rPr>
        <w:t>модуль</w:t>
      </w:r>
      <w:r>
        <w:rPr>
          <w:spacing w:val="-8"/>
          <w:sz w:val="28"/>
        </w:rPr>
        <w:t xml:space="preserve"> </w:t>
      </w:r>
      <w:r>
        <w:rPr>
          <w:sz w:val="28"/>
        </w:rPr>
        <w:t>№</w:t>
      </w:r>
      <w:r>
        <w:rPr>
          <w:spacing w:val="-5"/>
          <w:sz w:val="28"/>
        </w:rPr>
        <w:t xml:space="preserve"> </w:t>
      </w:r>
      <w:r>
        <w:rPr>
          <w:sz w:val="28"/>
        </w:rPr>
        <w:t>4</w:t>
      </w:r>
      <w:r>
        <w:rPr>
          <w:spacing w:val="-6"/>
          <w:sz w:val="28"/>
        </w:rPr>
        <w:t xml:space="preserve"> </w:t>
      </w:r>
      <w:r>
        <w:rPr>
          <w:sz w:val="28"/>
        </w:rPr>
        <w:t>«Безопасность</w:t>
      </w:r>
      <w:r>
        <w:rPr>
          <w:spacing w:val="-7"/>
          <w:sz w:val="28"/>
        </w:rPr>
        <w:t xml:space="preserve"> </w:t>
      </w:r>
      <w:r>
        <w:rPr>
          <w:sz w:val="28"/>
        </w:rPr>
        <w:t>в</w:t>
      </w:r>
      <w:r>
        <w:rPr>
          <w:spacing w:val="-6"/>
          <w:sz w:val="28"/>
        </w:rPr>
        <w:t xml:space="preserve"> </w:t>
      </w:r>
      <w:r>
        <w:rPr>
          <w:sz w:val="28"/>
        </w:rPr>
        <w:t>общественных</w:t>
      </w:r>
      <w:r>
        <w:rPr>
          <w:spacing w:val="-9"/>
          <w:sz w:val="28"/>
        </w:rPr>
        <w:t xml:space="preserve"> </w:t>
      </w:r>
      <w:r>
        <w:rPr>
          <w:spacing w:val="-2"/>
          <w:sz w:val="28"/>
        </w:rPr>
        <w:t>местах»;</w:t>
      </w:r>
    </w:p>
    <w:p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7"/>
          <w:sz w:val="28"/>
        </w:rPr>
        <w:t xml:space="preserve"> </w:t>
      </w:r>
      <w:r>
        <w:rPr>
          <w:sz w:val="28"/>
        </w:rPr>
        <w:t>№</w:t>
      </w:r>
      <w:r>
        <w:rPr>
          <w:spacing w:val="-4"/>
          <w:sz w:val="28"/>
        </w:rPr>
        <w:t xml:space="preserve"> </w:t>
      </w:r>
      <w:r>
        <w:rPr>
          <w:sz w:val="28"/>
        </w:rPr>
        <w:t>5</w:t>
      </w:r>
      <w:r>
        <w:rPr>
          <w:spacing w:val="-4"/>
          <w:sz w:val="28"/>
        </w:rPr>
        <w:t xml:space="preserve"> </w:t>
      </w:r>
      <w:r>
        <w:rPr>
          <w:sz w:val="28"/>
        </w:rPr>
        <w:t>«Безопасность</w:t>
      </w:r>
      <w:r>
        <w:rPr>
          <w:spacing w:val="-6"/>
          <w:sz w:val="28"/>
        </w:rPr>
        <w:t xml:space="preserve"> </w:t>
      </w:r>
      <w:r>
        <w:rPr>
          <w:sz w:val="28"/>
        </w:rPr>
        <w:t>в</w:t>
      </w:r>
      <w:r>
        <w:rPr>
          <w:spacing w:val="-6"/>
          <w:sz w:val="28"/>
        </w:rPr>
        <w:t xml:space="preserve"> </w:t>
      </w:r>
      <w:r>
        <w:rPr>
          <w:sz w:val="28"/>
        </w:rPr>
        <w:t>природной</w:t>
      </w:r>
      <w:r>
        <w:rPr>
          <w:spacing w:val="-4"/>
          <w:sz w:val="28"/>
        </w:rPr>
        <w:t xml:space="preserve"> </w:t>
      </w:r>
      <w:r>
        <w:rPr>
          <w:spacing w:val="-2"/>
          <w:sz w:val="28"/>
        </w:rPr>
        <w:t>среде»;</w:t>
      </w:r>
    </w:p>
    <w:p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9"/>
          <w:sz w:val="28"/>
        </w:rPr>
        <w:t xml:space="preserve"> </w:t>
      </w:r>
      <w:r>
        <w:rPr>
          <w:sz w:val="28"/>
        </w:rPr>
        <w:t>№</w:t>
      </w:r>
      <w:r>
        <w:rPr>
          <w:spacing w:val="-7"/>
          <w:sz w:val="28"/>
        </w:rPr>
        <w:t xml:space="preserve"> </w:t>
      </w:r>
      <w:r>
        <w:rPr>
          <w:sz w:val="28"/>
        </w:rPr>
        <w:t>6</w:t>
      </w:r>
      <w:r>
        <w:rPr>
          <w:spacing w:val="-7"/>
          <w:sz w:val="28"/>
        </w:rPr>
        <w:t xml:space="preserve"> </w:t>
      </w:r>
      <w:r>
        <w:rPr>
          <w:sz w:val="28"/>
        </w:rPr>
        <w:t>«Здоровье</w:t>
      </w:r>
      <w:r>
        <w:rPr>
          <w:spacing w:val="-6"/>
          <w:sz w:val="28"/>
        </w:rPr>
        <w:t xml:space="preserve"> </w:t>
      </w:r>
      <w:r>
        <w:rPr>
          <w:sz w:val="28"/>
        </w:rPr>
        <w:t>и</w:t>
      </w:r>
      <w:r>
        <w:rPr>
          <w:spacing w:val="-7"/>
          <w:sz w:val="28"/>
        </w:rPr>
        <w:t xml:space="preserve"> </w:t>
      </w:r>
      <w:r>
        <w:rPr>
          <w:sz w:val="28"/>
        </w:rPr>
        <w:t>как</w:t>
      </w:r>
      <w:r>
        <w:rPr>
          <w:spacing w:val="-7"/>
          <w:sz w:val="28"/>
        </w:rPr>
        <w:t xml:space="preserve"> </w:t>
      </w:r>
      <w:r>
        <w:rPr>
          <w:sz w:val="28"/>
        </w:rPr>
        <w:t>его</w:t>
      </w:r>
      <w:r>
        <w:rPr>
          <w:spacing w:val="-6"/>
          <w:sz w:val="28"/>
        </w:rPr>
        <w:t xml:space="preserve"> </w:t>
      </w:r>
      <w:r>
        <w:rPr>
          <w:sz w:val="28"/>
        </w:rPr>
        <w:t>сохранить.</w:t>
      </w:r>
      <w:r>
        <w:rPr>
          <w:spacing w:val="-5"/>
          <w:sz w:val="28"/>
        </w:rPr>
        <w:t xml:space="preserve"> </w:t>
      </w:r>
      <w:r>
        <w:rPr>
          <w:sz w:val="28"/>
        </w:rPr>
        <w:t>Основы</w:t>
      </w:r>
      <w:r>
        <w:rPr>
          <w:spacing w:val="-7"/>
          <w:sz w:val="28"/>
        </w:rPr>
        <w:t xml:space="preserve"> </w:t>
      </w:r>
      <w:r>
        <w:rPr>
          <w:sz w:val="28"/>
        </w:rPr>
        <w:t>медицинских</w:t>
      </w:r>
      <w:r>
        <w:rPr>
          <w:spacing w:val="-10"/>
          <w:sz w:val="28"/>
        </w:rPr>
        <w:t xml:space="preserve"> </w:t>
      </w:r>
      <w:r>
        <w:rPr>
          <w:spacing w:val="-2"/>
          <w:sz w:val="28"/>
        </w:rPr>
        <w:t>знаний»;</w:t>
      </w:r>
    </w:p>
    <w:p w:rsidR="004F75DF" w:rsidRDefault="0013698B">
      <w:pPr>
        <w:pStyle w:val="a4"/>
        <w:numPr>
          <w:ilvl w:val="1"/>
          <w:numId w:val="32"/>
        </w:numPr>
        <w:tabs>
          <w:tab w:val="left" w:pos="835"/>
        </w:tabs>
        <w:spacing w:before="202"/>
        <w:ind w:left="835" w:hanging="162"/>
        <w:jc w:val="left"/>
        <w:rPr>
          <w:sz w:val="28"/>
        </w:rPr>
      </w:pPr>
      <w:r>
        <w:rPr>
          <w:sz w:val="28"/>
        </w:rPr>
        <w:t>модуль</w:t>
      </w:r>
      <w:r>
        <w:rPr>
          <w:spacing w:val="-7"/>
          <w:sz w:val="28"/>
        </w:rPr>
        <w:t xml:space="preserve"> </w:t>
      </w:r>
      <w:r>
        <w:rPr>
          <w:sz w:val="28"/>
        </w:rPr>
        <w:t>№</w:t>
      </w:r>
      <w:r>
        <w:rPr>
          <w:spacing w:val="-5"/>
          <w:sz w:val="28"/>
        </w:rPr>
        <w:t xml:space="preserve"> </w:t>
      </w:r>
      <w:r>
        <w:rPr>
          <w:sz w:val="28"/>
        </w:rPr>
        <w:t>7</w:t>
      </w:r>
      <w:r>
        <w:rPr>
          <w:spacing w:val="-5"/>
          <w:sz w:val="28"/>
        </w:rPr>
        <w:t xml:space="preserve"> </w:t>
      </w:r>
      <w:r>
        <w:rPr>
          <w:sz w:val="28"/>
        </w:rPr>
        <w:t>«Безопасность</w:t>
      </w:r>
      <w:r>
        <w:rPr>
          <w:spacing w:val="-6"/>
          <w:sz w:val="28"/>
        </w:rPr>
        <w:t xml:space="preserve"> </w:t>
      </w:r>
      <w:r>
        <w:rPr>
          <w:sz w:val="28"/>
        </w:rPr>
        <w:t>в</w:t>
      </w:r>
      <w:r>
        <w:rPr>
          <w:spacing w:val="-6"/>
          <w:sz w:val="28"/>
        </w:rPr>
        <w:t xml:space="preserve"> </w:t>
      </w:r>
      <w:r>
        <w:rPr>
          <w:spacing w:val="-2"/>
          <w:sz w:val="28"/>
        </w:rPr>
        <w:t>социуме»;</w:t>
      </w:r>
    </w:p>
    <w:p w:rsidR="004F75DF" w:rsidRDefault="0013698B">
      <w:pPr>
        <w:pStyle w:val="a4"/>
        <w:numPr>
          <w:ilvl w:val="1"/>
          <w:numId w:val="32"/>
        </w:numPr>
        <w:tabs>
          <w:tab w:val="left" w:pos="835"/>
        </w:tabs>
        <w:spacing w:before="197"/>
        <w:ind w:left="835" w:hanging="162"/>
        <w:jc w:val="left"/>
        <w:rPr>
          <w:sz w:val="28"/>
        </w:rPr>
      </w:pPr>
      <w:r>
        <w:rPr>
          <w:sz w:val="28"/>
        </w:rPr>
        <w:t>модуль</w:t>
      </w:r>
      <w:r>
        <w:rPr>
          <w:spacing w:val="-8"/>
          <w:sz w:val="28"/>
        </w:rPr>
        <w:t xml:space="preserve"> </w:t>
      </w:r>
      <w:r>
        <w:rPr>
          <w:sz w:val="28"/>
        </w:rPr>
        <w:t>№</w:t>
      </w:r>
      <w:r>
        <w:rPr>
          <w:spacing w:val="-6"/>
          <w:sz w:val="28"/>
        </w:rPr>
        <w:t xml:space="preserve"> </w:t>
      </w:r>
      <w:r>
        <w:rPr>
          <w:sz w:val="28"/>
        </w:rPr>
        <w:t>8</w:t>
      </w:r>
      <w:r>
        <w:rPr>
          <w:spacing w:val="-5"/>
          <w:sz w:val="28"/>
        </w:rPr>
        <w:t xml:space="preserve"> </w:t>
      </w:r>
      <w:r>
        <w:rPr>
          <w:sz w:val="28"/>
        </w:rPr>
        <w:t>«Безопасность</w:t>
      </w:r>
      <w:r>
        <w:rPr>
          <w:spacing w:val="-8"/>
          <w:sz w:val="28"/>
        </w:rPr>
        <w:t xml:space="preserve"> </w:t>
      </w:r>
      <w:r>
        <w:rPr>
          <w:sz w:val="28"/>
        </w:rPr>
        <w:t>в</w:t>
      </w:r>
      <w:r>
        <w:rPr>
          <w:spacing w:val="-6"/>
          <w:sz w:val="28"/>
        </w:rPr>
        <w:t xml:space="preserve"> </w:t>
      </w:r>
      <w:r>
        <w:rPr>
          <w:sz w:val="28"/>
        </w:rPr>
        <w:t>информационном</w:t>
      </w:r>
      <w:r>
        <w:rPr>
          <w:spacing w:val="-5"/>
          <w:sz w:val="28"/>
        </w:rPr>
        <w:t xml:space="preserve"> </w:t>
      </w:r>
      <w:r>
        <w:rPr>
          <w:spacing w:val="-2"/>
          <w:sz w:val="28"/>
        </w:rPr>
        <w:t>пространстве»;</w:t>
      </w:r>
    </w:p>
    <w:p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9"/>
          <w:sz w:val="28"/>
        </w:rPr>
        <w:t xml:space="preserve"> </w:t>
      </w:r>
      <w:r>
        <w:rPr>
          <w:sz w:val="28"/>
        </w:rPr>
        <w:t>№</w:t>
      </w:r>
      <w:r>
        <w:rPr>
          <w:spacing w:val="-6"/>
          <w:sz w:val="28"/>
        </w:rPr>
        <w:t xml:space="preserve"> </w:t>
      </w:r>
      <w:r>
        <w:rPr>
          <w:sz w:val="28"/>
        </w:rPr>
        <w:t>9</w:t>
      </w:r>
      <w:r>
        <w:rPr>
          <w:spacing w:val="-6"/>
          <w:sz w:val="28"/>
        </w:rPr>
        <w:t xml:space="preserve"> </w:t>
      </w:r>
      <w:r>
        <w:rPr>
          <w:sz w:val="28"/>
        </w:rPr>
        <w:t>«Основы</w:t>
      </w:r>
      <w:r>
        <w:rPr>
          <w:spacing w:val="-7"/>
          <w:sz w:val="28"/>
        </w:rPr>
        <w:t xml:space="preserve"> </w:t>
      </w:r>
      <w:r>
        <w:rPr>
          <w:sz w:val="28"/>
        </w:rPr>
        <w:t>противодействия</w:t>
      </w:r>
      <w:r>
        <w:rPr>
          <w:spacing w:val="-5"/>
          <w:sz w:val="28"/>
        </w:rPr>
        <w:t xml:space="preserve"> </w:t>
      </w:r>
      <w:r>
        <w:rPr>
          <w:sz w:val="28"/>
        </w:rPr>
        <w:t>экстремизму</w:t>
      </w:r>
      <w:r>
        <w:rPr>
          <w:spacing w:val="-10"/>
          <w:sz w:val="28"/>
        </w:rPr>
        <w:t xml:space="preserve"> </w:t>
      </w:r>
      <w:r>
        <w:rPr>
          <w:sz w:val="28"/>
        </w:rPr>
        <w:t>и</w:t>
      </w:r>
      <w:r>
        <w:rPr>
          <w:spacing w:val="-6"/>
          <w:sz w:val="28"/>
        </w:rPr>
        <w:t xml:space="preserve"> </w:t>
      </w:r>
      <w:r>
        <w:rPr>
          <w:spacing w:val="-2"/>
          <w:sz w:val="28"/>
        </w:rPr>
        <w:t>терроризму»;</w:t>
      </w:r>
    </w:p>
    <w:p w:rsidR="004F75DF" w:rsidRDefault="0013698B">
      <w:pPr>
        <w:pStyle w:val="a4"/>
        <w:numPr>
          <w:ilvl w:val="1"/>
          <w:numId w:val="32"/>
        </w:numPr>
        <w:tabs>
          <w:tab w:val="left" w:pos="835"/>
          <w:tab w:val="left" w:pos="1968"/>
          <w:tab w:val="left" w:pos="2857"/>
          <w:tab w:val="left" w:pos="5217"/>
          <w:tab w:val="left" w:pos="6665"/>
          <w:tab w:val="left" w:pos="8056"/>
          <w:tab w:val="left" w:pos="8473"/>
          <w:tab w:val="left" w:pos="10171"/>
        </w:tabs>
        <w:spacing w:before="201"/>
        <w:ind w:right="1139" w:firstLine="0"/>
        <w:jc w:val="left"/>
        <w:rPr>
          <w:sz w:val="28"/>
        </w:rPr>
      </w:pPr>
      <w:r>
        <w:rPr>
          <w:spacing w:val="-2"/>
          <w:sz w:val="28"/>
        </w:rPr>
        <w:t>модуль</w:t>
      </w:r>
      <w:r>
        <w:rPr>
          <w:sz w:val="28"/>
        </w:rPr>
        <w:tab/>
        <w:t>№ 10</w:t>
      </w:r>
      <w:r>
        <w:rPr>
          <w:sz w:val="28"/>
        </w:rPr>
        <w:tab/>
      </w:r>
      <w:r>
        <w:rPr>
          <w:spacing w:val="-2"/>
          <w:sz w:val="28"/>
        </w:rPr>
        <w:t>«Взаимодействие</w:t>
      </w:r>
      <w:r>
        <w:rPr>
          <w:sz w:val="28"/>
        </w:rPr>
        <w:tab/>
      </w:r>
      <w:r>
        <w:rPr>
          <w:spacing w:val="-2"/>
          <w:sz w:val="28"/>
        </w:rPr>
        <w:t>личности,</w:t>
      </w:r>
      <w:r>
        <w:rPr>
          <w:sz w:val="28"/>
        </w:rPr>
        <w:tab/>
      </w:r>
      <w:r>
        <w:rPr>
          <w:spacing w:val="-2"/>
          <w:sz w:val="28"/>
        </w:rPr>
        <w:t>общества</w:t>
      </w:r>
      <w:r>
        <w:rPr>
          <w:sz w:val="28"/>
        </w:rPr>
        <w:tab/>
      </w:r>
      <w:r>
        <w:rPr>
          <w:spacing w:val="-10"/>
          <w:sz w:val="28"/>
        </w:rPr>
        <w:t>и</w:t>
      </w:r>
      <w:r>
        <w:rPr>
          <w:sz w:val="28"/>
        </w:rPr>
        <w:tab/>
      </w:r>
      <w:r>
        <w:rPr>
          <w:spacing w:val="-2"/>
          <w:sz w:val="28"/>
        </w:rPr>
        <w:t>государства</w:t>
      </w:r>
      <w:r>
        <w:rPr>
          <w:sz w:val="28"/>
        </w:rPr>
        <w:tab/>
      </w:r>
      <w:r>
        <w:rPr>
          <w:spacing w:val="-10"/>
          <w:sz w:val="28"/>
        </w:rPr>
        <w:t xml:space="preserve">в </w:t>
      </w:r>
      <w:r>
        <w:rPr>
          <w:sz w:val="28"/>
        </w:rPr>
        <w:t>обеспечении безопасности жизни и здоровья населения».</w:t>
      </w:r>
    </w:p>
    <w:p w:rsidR="004F75DF" w:rsidRDefault="0013698B">
      <w:pPr>
        <w:pStyle w:val="a4"/>
        <w:numPr>
          <w:ilvl w:val="0"/>
          <w:numId w:val="32"/>
        </w:numPr>
        <w:tabs>
          <w:tab w:val="left" w:pos="955"/>
        </w:tabs>
        <w:spacing w:before="201"/>
        <w:ind w:right="1131" w:firstLine="0"/>
        <w:jc w:val="both"/>
        <w:rPr>
          <w:sz w:val="28"/>
        </w:rPr>
      </w:pPr>
      <w:r>
        <w:rPr>
          <w:sz w:val="28"/>
        </w:rPr>
        <w:t>В целях обеспечения системного подхода в изучении учебного предмета</w:t>
      </w:r>
      <w:r>
        <w:rPr>
          <w:spacing w:val="40"/>
          <w:sz w:val="28"/>
        </w:rPr>
        <w:t xml:space="preserve"> </w:t>
      </w:r>
      <w:r>
        <w:rPr>
          <w:sz w:val="28"/>
        </w:rPr>
        <w:t>ОБЖ на уровне ООО Программа предполагает внедрение универсальной структурно-логической схемы изучения учебных модулей (тематических</w:t>
      </w:r>
      <w:r>
        <w:rPr>
          <w:spacing w:val="40"/>
          <w:sz w:val="28"/>
        </w:rPr>
        <w:t xml:space="preserve"> </w:t>
      </w:r>
      <w:r>
        <w:rPr>
          <w:sz w:val="28"/>
        </w:rPr>
        <w:t>линий) в парадигме безопасной жизнедеятельности: «предвидеть опасность -&gt; по возможности её избегать -&gt;при необходимости действовать».</w:t>
      </w:r>
    </w:p>
    <w:p w:rsidR="004F75DF" w:rsidRDefault="0013698B">
      <w:pPr>
        <w:pStyle w:val="a4"/>
        <w:numPr>
          <w:ilvl w:val="0"/>
          <w:numId w:val="32"/>
        </w:numPr>
        <w:tabs>
          <w:tab w:val="left" w:pos="955"/>
        </w:tabs>
        <w:spacing w:before="201"/>
        <w:ind w:right="1143" w:firstLine="0"/>
        <w:jc w:val="both"/>
        <w:rPr>
          <w:sz w:val="28"/>
        </w:rPr>
      </w:pPr>
      <w:r>
        <w:rPr>
          <w:sz w:val="28"/>
        </w:rPr>
        <w:t>Учебный материал систематизирован по сферам возможных проявлений рисков и опасностей:</w:t>
      </w:r>
    </w:p>
    <w:p w:rsidR="004F75DF" w:rsidRDefault="0013698B">
      <w:pPr>
        <w:pStyle w:val="a4"/>
        <w:numPr>
          <w:ilvl w:val="1"/>
          <w:numId w:val="32"/>
        </w:numPr>
        <w:tabs>
          <w:tab w:val="left" w:pos="835"/>
        </w:tabs>
        <w:spacing w:before="200"/>
        <w:ind w:left="835" w:hanging="162"/>
        <w:jc w:val="left"/>
        <w:rPr>
          <w:sz w:val="28"/>
        </w:rPr>
      </w:pPr>
      <w:r>
        <w:rPr>
          <w:sz w:val="28"/>
        </w:rPr>
        <w:t>помещения</w:t>
      </w:r>
      <w:r>
        <w:rPr>
          <w:spacing w:val="-8"/>
          <w:sz w:val="28"/>
        </w:rPr>
        <w:t xml:space="preserve"> </w:t>
      </w:r>
      <w:r>
        <w:rPr>
          <w:sz w:val="28"/>
        </w:rPr>
        <w:t>и</w:t>
      </w:r>
      <w:r>
        <w:rPr>
          <w:spacing w:val="-9"/>
          <w:sz w:val="28"/>
        </w:rPr>
        <w:t xml:space="preserve"> </w:t>
      </w:r>
      <w:r>
        <w:rPr>
          <w:sz w:val="28"/>
        </w:rPr>
        <w:t>бытовые</w:t>
      </w:r>
      <w:r>
        <w:rPr>
          <w:spacing w:val="-8"/>
          <w:sz w:val="28"/>
        </w:rPr>
        <w:t xml:space="preserve"> </w:t>
      </w:r>
      <w:r>
        <w:rPr>
          <w:sz w:val="28"/>
        </w:rPr>
        <w:t>условия;</w:t>
      </w:r>
      <w:r>
        <w:rPr>
          <w:spacing w:val="-5"/>
          <w:sz w:val="28"/>
        </w:rPr>
        <w:t xml:space="preserve"> </w:t>
      </w:r>
      <w:r>
        <w:rPr>
          <w:sz w:val="28"/>
        </w:rPr>
        <w:t>улица</w:t>
      </w:r>
      <w:r>
        <w:rPr>
          <w:spacing w:val="-7"/>
          <w:sz w:val="28"/>
        </w:rPr>
        <w:t xml:space="preserve"> </w:t>
      </w:r>
      <w:r>
        <w:rPr>
          <w:sz w:val="28"/>
        </w:rPr>
        <w:t>и</w:t>
      </w:r>
      <w:r>
        <w:rPr>
          <w:spacing w:val="-9"/>
          <w:sz w:val="28"/>
        </w:rPr>
        <w:t xml:space="preserve"> </w:t>
      </w:r>
      <w:r>
        <w:rPr>
          <w:sz w:val="28"/>
        </w:rPr>
        <w:t>общественные</w:t>
      </w:r>
      <w:r>
        <w:rPr>
          <w:spacing w:val="-8"/>
          <w:sz w:val="28"/>
        </w:rPr>
        <w:t xml:space="preserve"> </w:t>
      </w:r>
      <w:r>
        <w:rPr>
          <w:spacing w:val="-2"/>
          <w:sz w:val="28"/>
        </w:rPr>
        <w:t>места;</w:t>
      </w:r>
    </w:p>
    <w:p w:rsidR="004F75DF" w:rsidRDefault="0013698B">
      <w:pPr>
        <w:pStyle w:val="a4"/>
        <w:numPr>
          <w:ilvl w:val="1"/>
          <w:numId w:val="32"/>
        </w:numPr>
        <w:tabs>
          <w:tab w:val="left" w:pos="835"/>
        </w:tabs>
        <w:spacing w:before="197"/>
        <w:ind w:left="835" w:hanging="162"/>
        <w:jc w:val="left"/>
        <w:rPr>
          <w:sz w:val="28"/>
        </w:rPr>
      </w:pPr>
      <w:r>
        <w:rPr>
          <w:sz w:val="28"/>
        </w:rPr>
        <w:t>природные</w:t>
      </w:r>
      <w:r>
        <w:rPr>
          <w:spacing w:val="-5"/>
          <w:sz w:val="28"/>
        </w:rPr>
        <w:t xml:space="preserve"> </w:t>
      </w:r>
      <w:r>
        <w:rPr>
          <w:sz w:val="28"/>
        </w:rPr>
        <w:t>условия;</w:t>
      </w:r>
      <w:r>
        <w:rPr>
          <w:spacing w:val="-10"/>
          <w:sz w:val="28"/>
        </w:rPr>
        <w:t xml:space="preserve"> </w:t>
      </w:r>
      <w:r>
        <w:rPr>
          <w:sz w:val="28"/>
        </w:rPr>
        <w:t>коммуникационные</w:t>
      </w:r>
      <w:r>
        <w:rPr>
          <w:spacing w:val="-10"/>
          <w:sz w:val="28"/>
        </w:rPr>
        <w:t xml:space="preserve"> </w:t>
      </w:r>
      <w:r>
        <w:rPr>
          <w:sz w:val="28"/>
        </w:rPr>
        <w:t>связи</w:t>
      </w:r>
      <w:r>
        <w:rPr>
          <w:spacing w:val="-9"/>
          <w:sz w:val="28"/>
        </w:rPr>
        <w:t xml:space="preserve"> </w:t>
      </w:r>
      <w:r>
        <w:rPr>
          <w:sz w:val="28"/>
        </w:rPr>
        <w:t>и</w:t>
      </w:r>
      <w:r>
        <w:rPr>
          <w:spacing w:val="-10"/>
          <w:sz w:val="28"/>
        </w:rPr>
        <w:t xml:space="preserve"> </w:t>
      </w:r>
      <w:r>
        <w:rPr>
          <w:spacing w:val="-2"/>
          <w:sz w:val="28"/>
        </w:rPr>
        <w:t>каналы;</w:t>
      </w:r>
    </w:p>
    <w:p w:rsidR="004F75DF" w:rsidRDefault="0013698B">
      <w:pPr>
        <w:pStyle w:val="a4"/>
        <w:numPr>
          <w:ilvl w:val="1"/>
          <w:numId w:val="32"/>
        </w:numPr>
        <w:tabs>
          <w:tab w:val="left" w:pos="835"/>
        </w:tabs>
        <w:spacing w:before="201"/>
        <w:ind w:left="835" w:hanging="162"/>
        <w:jc w:val="left"/>
        <w:rPr>
          <w:sz w:val="28"/>
        </w:rPr>
      </w:pPr>
      <w:r>
        <w:rPr>
          <w:sz w:val="28"/>
        </w:rPr>
        <w:t>объекты</w:t>
      </w:r>
      <w:r>
        <w:rPr>
          <w:spacing w:val="-7"/>
          <w:sz w:val="28"/>
        </w:rPr>
        <w:t xml:space="preserve"> </w:t>
      </w:r>
      <w:r>
        <w:rPr>
          <w:sz w:val="28"/>
        </w:rPr>
        <w:t>и</w:t>
      </w:r>
      <w:r>
        <w:rPr>
          <w:spacing w:val="-6"/>
          <w:sz w:val="28"/>
        </w:rPr>
        <w:t xml:space="preserve"> </w:t>
      </w:r>
      <w:r>
        <w:rPr>
          <w:sz w:val="28"/>
        </w:rPr>
        <w:t>учреждения</w:t>
      </w:r>
      <w:r>
        <w:rPr>
          <w:spacing w:val="-3"/>
          <w:sz w:val="28"/>
        </w:rPr>
        <w:t xml:space="preserve"> </w:t>
      </w:r>
      <w:r>
        <w:rPr>
          <w:sz w:val="28"/>
        </w:rPr>
        <w:t>культуры</w:t>
      </w:r>
      <w:r>
        <w:rPr>
          <w:spacing w:val="-7"/>
          <w:sz w:val="28"/>
        </w:rPr>
        <w:t xml:space="preserve"> </w:t>
      </w:r>
      <w:r>
        <w:rPr>
          <w:sz w:val="28"/>
        </w:rPr>
        <w:t>и</w:t>
      </w:r>
      <w:r>
        <w:rPr>
          <w:spacing w:val="-6"/>
          <w:sz w:val="28"/>
        </w:rPr>
        <w:t xml:space="preserve"> </w:t>
      </w:r>
      <w:r>
        <w:rPr>
          <w:spacing w:val="-2"/>
          <w:sz w:val="28"/>
        </w:rPr>
        <w:t>другие.</w:t>
      </w:r>
    </w:p>
    <w:p w:rsidR="004F75DF" w:rsidRDefault="0013698B">
      <w:pPr>
        <w:pStyle w:val="a4"/>
        <w:numPr>
          <w:ilvl w:val="0"/>
          <w:numId w:val="32"/>
        </w:numPr>
        <w:tabs>
          <w:tab w:val="left" w:pos="955"/>
          <w:tab w:val="left" w:pos="3518"/>
          <w:tab w:val="left" w:pos="5194"/>
          <w:tab w:val="left" w:pos="8546"/>
        </w:tabs>
        <w:spacing w:before="202"/>
        <w:ind w:right="1131" w:firstLine="0"/>
        <w:jc w:val="both"/>
        <w:rPr>
          <w:sz w:val="28"/>
        </w:rPr>
      </w:pPr>
      <w:r>
        <w:rPr>
          <w:spacing w:val="-2"/>
          <w:sz w:val="28"/>
        </w:rPr>
        <w:t>Программой</w:t>
      </w:r>
      <w:r>
        <w:rPr>
          <w:sz w:val="28"/>
        </w:rPr>
        <w:tab/>
      </w:r>
      <w:r>
        <w:rPr>
          <w:spacing w:val="-4"/>
          <w:sz w:val="28"/>
        </w:rPr>
        <w:t>ОБЖ</w:t>
      </w:r>
      <w:r>
        <w:rPr>
          <w:sz w:val="28"/>
        </w:rPr>
        <w:tab/>
      </w:r>
      <w:r>
        <w:rPr>
          <w:spacing w:val="-2"/>
          <w:sz w:val="28"/>
        </w:rPr>
        <w:t>предусматривается</w:t>
      </w:r>
      <w:r>
        <w:rPr>
          <w:sz w:val="28"/>
        </w:rPr>
        <w:tab/>
      </w:r>
      <w:r>
        <w:rPr>
          <w:spacing w:val="-2"/>
          <w:sz w:val="28"/>
        </w:rPr>
        <w:t xml:space="preserve">использование </w:t>
      </w:r>
      <w:proofErr w:type="spellStart"/>
      <w:r>
        <w:rPr>
          <w:sz w:val="28"/>
        </w:rPr>
        <w:t>практикоориентированных</w:t>
      </w:r>
      <w:proofErr w:type="spellEnd"/>
      <w:r>
        <w:rPr>
          <w:sz w:val="28"/>
        </w:rPr>
        <w:t xml:space="preserve"> интерактивных форм организации учебных занятий с возможностью применения тренажёрных</w:t>
      </w:r>
      <w:r>
        <w:rPr>
          <w:spacing w:val="-1"/>
          <w:sz w:val="28"/>
        </w:rPr>
        <w:t xml:space="preserve"> </w:t>
      </w:r>
      <w:r>
        <w:rPr>
          <w:sz w:val="28"/>
        </w:rPr>
        <w:t>систем и виртуальных</w:t>
      </w:r>
      <w:r>
        <w:rPr>
          <w:spacing w:val="-1"/>
          <w:sz w:val="28"/>
        </w:rPr>
        <w:t xml:space="preserve"> </w:t>
      </w:r>
      <w:r>
        <w:rPr>
          <w:sz w:val="28"/>
        </w:rPr>
        <w:t>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w:t>
      </w:r>
      <w:r>
        <w:rPr>
          <w:spacing w:val="-4"/>
          <w:sz w:val="28"/>
        </w:rPr>
        <w:t xml:space="preserve"> </w:t>
      </w:r>
      <w:r>
        <w:rPr>
          <w:sz w:val="28"/>
        </w:rPr>
        <w:t>не</w:t>
      </w:r>
      <w:r>
        <w:rPr>
          <w:spacing w:val="-3"/>
          <w:sz w:val="28"/>
        </w:rPr>
        <w:t xml:space="preserve"> </w:t>
      </w:r>
      <w:r>
        <w:rPr>
          <w:sz w:val="28"/>
        </w:rPr>
        <w:t>способны</w:t>
      </w:r>
      <w:r>
        <w:rPr>
          <w:spacing w:val="-4"/>
          <w:sz w:val="28"/>
        </w:rPr>
        <w:t xml:space="preserve"> </w:t>
      </w:r>
      <w:r>
        <w:rPr>
          <w:sz w:val="28"/>
        </w:rPr>
        <w:t>полностью</w:t>
      </w:r>
      <w:r>
        <w:rPr>
          <w:spacing w:val="-5"/>
          <w:sz w:val="28"/>
        </w:rPr>
        <w:t xml:space="preserve"> </w:t>
      </w:r>
      <w:r>
        <w:rPr>
          <w:sz w:val="28"/>
        </w:rPr>
        <w:t>заменить</w:t>
      </w:r>
      <w:r>
        <w:rPr>
          <w:spacing w:val="-6"/>
          <w:sz w:val="28"/>
        </w:rPr>
        <w:t xml:space="preserve"> </w:t>
      </w:r>
      <w:r>
        <w:rPr>
          <w:sz w:val="28"/>
        </w:rPr>
        <w:t>педагога</w:t>
      </w:r>
      <w:r>
        <w:rPr>
          <w:spacing w:val="-3"/>
          <w:sz w:val="28"/>
        </w:rPr>
        <w:t xml:space="preserve"> </w:t>
      </w:r>
      <w:r>
        <w:rPr>
          <w:sz w:val="28"/>
        </w:rPr>
        <w:t>и</w:t>
      </w:r>
      <w:r>
        <w:rPr>
          <w:spacing w:val="-4"/>
          <w:sz w:val="28"/>
        </w:rPr>
        <w:t xml:space="preserve"> </w:t>
      </w:r>
      <w:r>
        <w:rPr>
          <w:sz w:val="28"/>
        </w:rPr>
        <w:t>практические</w:t>
      </w:r>
      <w:r>
        <w:rPr>
          <w:spacing w:val="-3"/>
          <w:sz w:val="28"/>
        </w:rPr>
        <w:t xml:space="preserve"> </w:t>
      </w:r>
      <w:r>
        <w:rPr>
          <w:sz w:val="28"/>
        </w:rPr>
        <w:t xml:space="preserve">действия </w:t>
      </w:r>
      <w:r>
        <w:rPr>
          <w:spacing w:val="-2"/>
          <w:sz w:val="28"/>
        </w:rPr>
        <w:t>обучающихся.</w:t>
      </w:r>
    </w:p>
    <w:p w:rsidR="004F75DF" w:rsidRDefault="0013698B">
      <w:pPr>
        <w:pStyle w:val="a4"/>
        <w:numPr>
          <w:ilvl w:val="0"/>
          <w:numId w:val="32"/>
        </w:numPr>
        <w:tabs>
          <w:tab w:val="left" w:pos="955"/>
        </w:tabs>
        <w:spacing w:before="200"/>
        <w:ind w:right="1129" w:firstLine="0"/>
        <w:jc w:val="both"/>
        <w:rPr>
          <w:sz w:val="28"/>
        </w:rPr>
      </w:pPr>
      <w:r>
        <w:rPr>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w:t>
      </w:r>
      <w:r>
        <w:rPr>
          <w:spacing w:val="-4"/>
          <w:sz w:val="28"/>
        </w:rPr>
        <w:t xml:space="preserve"> </w:t>
      </w:r>
      <w:r>
        <w:rPr>
          <w:sz w:val="28"/>
        </w:rPr>
        <w:t>безопасности</w:t>
      </w:r>
      <w:r>
        <w:rPr>
          <w:spacing w:val="-5"/>
          <w:sz w:val="28"/>
        </w:rPr>
        <w:t xml:space="preserve"> </w:t>
      </w:r>
      <w:r>
        <w:rPr>
          <w:sz w:val="28"/>
        </w:rPr>
        <w:t>России</w:t>
      </w:r>
      <w:r>
        <w:rPr>
          <w:spacing w:val="-5"/>
          <w:sz w:val="28"/>
        </w:rPr>
        <w:t xml:space="preserve"> </w:t>
      </w:r>
      <w:r>
        <w:rPr>
          <w:sz w:val="28"/>
        </w:rPr>
        <w:t>(критичные изменения</w:t>
      </w:r>
      <w:r>
        <w:rPr>
          <w:spacing w:val="-4"/>
          <w:sz w:val="28"/>
        </w:rPr>
        <w:t xml:space="preserve"> </w:t>
      </w:r>
      <w:r>
        <w:rPr>
          <w:sz w:val="28"/>
        </w:rPr>
        <w:t>климата,</w:t>
      </w:r>
      <w:r>
        <w:rPr>
          <w:spacing w:val="-2"/>
          <w:sz w:val="28"/>
        </w:rPr>
        <w:t xml:space="preserve"> </w:t>
      </w:r>
      <w:r>
        <w:rPr>
          <w:sz w:val="28"/>
        </w:rPr>
        <w:t>негативные</w:t>
      </w:r>
      <w:r>
        <w:rPr>
          <w:spacing w:val="-4"/>
          <w:sz w:val="28"/>
        </w:rPr>
        <w:t xml:space="preserve"> </w:t>
      </w:r>
      <w:r>
        <w:rPr>
          <w:sz w:val="28"/>
        </w:rPr>
        <w:t>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F75DF" w:rsidRDefault="0013698B">
      <w:pPr>
        <w:pStyle w:val="a3"/>
        <w:spacing w:before="201"/>
        <w:ind w:right="1132"/>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4F75DF" w:rsidRDefault="0013698B">
      <w:pPr>
        <w:pStyle w:val="a4"/>
        <w:numPr>
          <w:ilvl w:val="0"/>
          <w:numId w:val="32"/>
        </w:numPr>
        <w:tabs>
          <w:tab w:val="left" w:pos="955"/>
        </w:tabs>
        <w:spacing w:before="202"/>
        <w:ind w:right="1133" w:firstLine="0"/>
        <w:jc w:val="both"/>
        <w:rPr>
          <w:sz w:val="28"/>
        </w:rPr>
      </w:pPr>
      <w:r>
        <w:rPr>
          <w:sz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w:t>
      </w:r>
      <w:r>
        <w:rPr>
          <w:spacing w:val="80"/>
          <w:sz w:val="28"/>
        </w:rPr>
        <w:t xml:space="preserve"> </w:t>
      </w:r>
      <w:r>
        <w:rPr>
          <w:sz w:val="28"/>
        </w:rPr>
        <w:t>закрепление системы взаимосвязанных навыков и умений, формирование компетенций</w:t>
      </w:r>
      <w:r>
        <w:rPr>
          <w:spacing w:val="-3"/>
          <w:sz w:val="28"/>
        </w:rPr>
        <w:t xml:space="preserve"> </w:t>
      </w:r>
      <w:r>
        <w:rPr>
          <w:sz w:val="28"/>
        </w:rPr>
        <w:t>в</w:t>
      </w:r>
      <w:r>
        <w:rPr>
          <w:spacing w:val="-5"/>
          <w:sz w:val="28"/>
        </w:rPr>
        <w:t xml:space="preserve"> </w:t>
      </w:r>
      <w:r>
        <w:rPr>
          <w:sz w:val="28"/>
        </w:rPr>
        <w:t>области</w:t>
      </w:r>
      <w:r>
        <w:rPr>
          <w:spacing w:val="-3"/>
          <w:sz w:val="28"/>
        </w:rPr>
        <w:t xml:space="preserve"> </w:t>
      </w:r>
      <w:r>
        <w:rPr>
          <w:sz w:val="28"/>
        </w:rPr>
        <w:t>безопасности,</w:t>
      </w:r>
      <w:r>
        <w:rPr>
          <w:spacing w:val="-1"/>
          <w:sz w:val="28"/>
        </w:rPr>
        <w:t xml:space="preserve"> </w:t>
      </w:r>
      <w:r>
        <w:rPr>
          <w:sz w:val="28"/>
        </w:rPr>
        <w:t>поддержанных</w:t>
      </w:r>
      <w:r>
        <w:rPr>
          <w:spacing w:val="-7"/>
          <w:sz w:val="28"/>
        </w:rPr>
        <w:t xml:space="preserve"> </w:t>
      </w:r>
      <w:r>
        <w:rPr>
          <w:sz w:val="28"/>
        </w:rPr>
        <w:t>согласованным</w:t>
      </w:r>
      <w:r>
        <w:rPr>
          <w:spacing w:val="-2"/>
          <w:sz w:val="28"/>
        </w:rPr>
        <w:t xml:space="preserve"> </w:t>
      </w:r>
      <w:r>
        <w:rPr>
          <w:sz w:val="28"/>
        </w:rPr>
        <w:t>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F75DF" w:rsidRDefault="0013698B">
      <w:pPr>
        <w:pStyle w:val="a4"/>
        <w:numPr>
          <w:ilvl w:val="0"/>
          <w:numId w:val="32"/>
        </w:numPr>
        <w:tabs>
          <w:tab w:val="left" w:pos="1095"/>
        </w:tabs>
        <w:spacing w:before="198"/>
        <w:ind w:right="1132" w:firstLine="0"/>
        <w:jc w:val="both"/>
        <w:rPr>
          <w:sz w:val="28"/>
        </w:rPr>
      </w:pPr>
      <w:r>
        <w:rPr>
          <w:b/>
          <w:i/>
          <w:sz w:val="28"/>
        </w:rPr>
        <w:t>Изучение</w:t>
      </w:r>
      <w:r>
        <w:rPr>
          <w:b/>
          <w:i/>
          <w:spacing w:val="-4"/>
          <w:sz w:val="28"/>
        </w:rPr>
        <w:t xml:space="preserve"> </w:t>
      </w:r>
      <w:r>
        <w:rPr>
          <w:b/>
          <w:i/>
          <w:sz w:val="28"/>
        </w:rPr>
        <w:t>ОБЖ</w:t>
      </w:r>
      <w:r>
        <w:rPr>
          <w:b/>
          <w:i/>
          <w:spacing w:val="-6"/>
          <w:sz w:val="28"/>
        </w:rPr>
        <w:t xml:space="preserve"> </w:t>
      </w:r>
      <w:r>
        <w:rPr>
          <w:b/>
          <w:i/>
          <w:sz w:val="28"/>
        </w:rPr>
        <w:t>направлено</w:t>
      </w:r>
      <w:r>
        <w:rPr>
          <w:b/>
          <w:i/>
          <w:spacing w:val="-5"/>
          <w:sz w:val="28"/>
        </w:rPr>
        <w:t xml:space="preserve"> </w:t>
      </w:r>
      <w:r>
        <w:rPr>
          <w:b/>
          <w:i/>
          <w:sz w:val="28"/>
        </w:rPr>
        <w:t>на</w:t>
      </w:r>
      <w:r>
        <w:rPr>
          <w:b/>
          <w:i/>
          <w:spacing w:val="-5"/>
          <w:sz w:val="28"/>
        </w:rPr>
        <w:t xml:space="preserve"> </w:t>
      </w:r>
      <w:r>
        <w:rPr>
          <w:b/>
          <w:i/>
          <w:sz w:val="28"/>
        </w:rPr>
        <w:t>обеспечение</w:t>
      </w:r>
      <w:r>
        <w:rPr>
          <w:b/>
          <w:i/>
          <w:spacing w:val="-4"/>
          <w:sz w:val="28"/>
        </w:rPr>
        <w:t xml:space="preserve"> </w:t>
      </w:r>
      <w:r>
        <w:rPr>
          <w:b/>
          <w:i/>
          <w:sz w:val="28"/>
        </w:rPr>
        <w:t>формирования</w:t>
      </w:r>
      <w:r>
        <w:rPr>
          <w:b/>
          <w:i/>
          <w:spacing w:val="-4"/>
          <w:sz w:val="28"/>
        </w:rPr>
        <w:t xml:space="preserve"> </w:t>
      </w:r>
      <w:r>
        <w:rPr>
          <w:b/>
          <w:i/>
          <w:sz w:val="28"/>
        </w:rPr>
        <w:t>базового</w:t>
      </w:r>
      <w:r>
        <w:rPr>
          <w:b/>
          <w:i/>
          <w:spacing w:val="-5"/>
          <w:sz w:val="28"/>
        </w:rPr>
        <w:t xml:space="preserve"> </w:t>
      </w:r>
      <w:r>
        <w:rPr>
          <w:b/>
          <w:i/>
          <w:sz w:val="28"/>
        </w:rPr>
        <w:t>уровня культуры безопасности жизнедеятельности</w:t>
      </w:r>
      <w:r>
        <w:rPr>
          <w:sz w:val="28"/>
        </w:rPr>
        <w:t xml:space="preserve">, что способствует выработке у обучающихся умений распознавать угрозы, избегать опасности, </w:t>
      </w:r>
      <w:proofErr w:type="spellStart"/>
      <w:r>
        <w:rPr>
          <w:sz w:val="28"/>
        </w:rPr>
        <w:t>нейтрализовывать</w:t>
      </w:r>
      <w:proofErr w:type="spellEnd"/>
      <w:r>
        <w:rPr>
          <w:sz w:val="28"/>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w:t>
      </w:r>
      <w:r>
        <w:rPr>
          <w:spacing w:val="77"/>
          <w:w w:val="150"/>
          <w:sz w:val="28"/>
        </w:rPr>
        <w:t xml:space="preserve"> </w:t>
      </w:r>
      <w:proofErr w:type="gramStart"/>
      <w:r>
        <w:rPr>
          <w:sz w:val="28"/>
        </w:rPr>
        <w:t>качеств,</w:t>
      </w:r>
      <w:r>
        <w:rPr>
          <w:spacing w:val="24"/>
          <w:sz w:val="28"/>
        </w:rPr>
        <w:t xml:space="preserve">  </w:t>
      </w:r>
      <w:r>
        <w:rPr>
          <w:sz w:val="28"/>
        </w:rPr>
        <w:t>предоставляет</w:t>
      </w:r>
      <w:proofErr w:type="gramEnd"/>
      <w:r>
        <w:rPr>
          <w:spacing w:val="22"/>
          <w:sz w:val="28"/>
        </w:rPr>
        <w:t xml:space="preserve">  </w:t>
      </w:r>
      <w:r>
        <w:rPr>
          <w:sz w:val="28"/>
        </w:rPr>
        <w:t>широкие</w:t>
      </w:r>
      <w:r>
        <w:rPr>
          <w:spacing w:val="24"/>
          <w:sz w:val="28"/>
        </w:rPr>
        <w:t xml:space="preserve">  </w:t>
      </w:r>
      <w:r>
        <w:rPr>
          <w:sz w:val="28"/>
        </w:rPr>
        <w:t>возможности</w:t>
      </w:r>
      <w:r>
        <w:rPr>
          <w:spacing w:val="23"/>
          <w:sz w:val="28"/>
        </w:rPr>
        <w:t xml:space="preserve">  </w:t>
      </w:r>
      <w:r>
        <w:rPr>
          <w:spacing w:val="-5"/>
          <w:sz w:val="28"/>
        </w:rPr>
        <w:t>для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 xml:space="preserve">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4F75DF" w:rsidRDefault="0013698B">
      <w:pPr>
        <w:pStyle w:val="a4"/>
        <w:numPr>
          <w:ilvl w:val="0"/>
          <w:numId w:val="32"/>
        </w:numPr>
        <w:tabs>
          <w:tab w:val="left" w:pos="1095"/>
        </w:tabs>
        <w:spacing w:before="200"/>
        <w:ind w:right="1133" w:firstLine="0"/>
        <w:jc w:val="both"/>
        <w:rPr>
          <w:sz w:val="28"/>
        </w:rPr>
      </w:pPr>
      <w:r>
        <w:rPr>
          <w:b/>
          <w:i/>
          <w:sz w:val="28"/>
        </w:rPr>
        <w:t xml:space="preserve">Целью изучения ОБЖ </w:t>
      </w:r>
      <w:r>
        <w:rPr>
          <w:sz w:val="28"/>
        </w:rPr>
        <w:t>на уровне ООО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F75DF" w:rsidRDefault="0013698B">
      <w:pPr>
        <w:pStyle w:val="a4"/>
        <w:numPr>
          <w:ilvl w:val="1"/>
          <w:numId w:val="32"/>
        </w:numPr>
        <w:tabs>
          <w:tab w:val="left" w:pos="835"/>
        </w:tabs>
        <w:spacing w:before="201"/>
        <w:ind w:right="1134" w:firstLine="0"/>
        <w:rPr>
          <w:sz w:val="28"/>
        </w:rPr>
      </w:pPr>
      <w:r>
        <w:rPr>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F75DF" w:rsidRDefault="0013698B">
      <w:pPr>
        <w:pStyle w:val="a4"/>
        <w:numPr>
          <w:ilvl w:val="1"/>
          <w:numId w:val="32"/>
        </w:numPr>
        <w:tabs>
          <w:tab w:val="left" w:pos="835"/>
        </w:tabs>
        <w:spacing w:before="200"/>
        <w:ind w:right="1141" w:firstLine="0"/>
        <w:rPr>
          <w:sz w:val="28"/>
        </w:rPr>
      </w:pPr>
      <w:r>
        <w:rPr>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F75DF" w:rsidRDefault="0013698B">
      <w:pPr>
        <w:pStyle w:val="a4"/>
        <w:numPr>
          <w:ilvl w:val="1"/>
          <w:numId w:val="32"/>
        </w:numPr>
        <w:tabs>
          <w:tab w:val="left" w:pos="835"/>
        </w:tabs>
        <w:spacing w:before="201"/>
        <w:ind w:right="1142" w:firstLine="0"/>
        <w:rPr>
          <w:sz w:val="28"/>
        </w:rPr>
      </w:pPr>
      <w:r>
        <w:rPr>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F75DF" w:rsidRDefault="004F75DF">
      <w:pPr>
        <w:pStyle w:val="a3"/>
        <w:ind w:left="0"/>
        <w:jc w:val="left"/>
      </w:pPr>
    </w:p>
    <w:p w:rsidR="004F75DF" w:rsidRDefault="004F75DF">
      <w:pPr>
        <w:pStyle w:val="a3"/>
        <w:spacing w:before="80"/>
        <w:ind w:left="0"/>
        <w:jc w:val="left"/>
      </w:pPr>
    </w:p>
    <w:p w:rsidR="004F75DF" w:rsidRDefault="0013698B">
      <w:pPr>
        <w:pStyle w:val="3"/>
        <w:spacing w:before="0" w:line="242" w:lineRule="auto"/>
        <w:ind w:right="1134"/>
        <w:jc w:val="both"/>
      </w:pPr>
      <w:r>
        <w:t>Место учебного предмета «Основы безопасности жизнедеятельности» в учебном плане</w:t>
      </w:r>
    </w:p>
    <w:p w:rsidR="004F75DF" w:rsidRDefault="0013698B">
      <w:pPr>
        <w:pStyle w:val="a3"/>
        <w:spacing w:before="190"/>
        <w:ind w:right="1140"/>
      </w:pPr>
      <w:r>
        <w:t>Учебный предмет «Основы безопасности жизнедеятельности»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F75DF" w:rsidRDefault="0013698B">
      <w:pPr>
        <w:pStyle w:val="a3"/>
        <w:spacing w:before="201"/>
        <w:ind w:right="1133"/>
      </w:pPr>
      <w:r>
        <w:t xml:space="preserve">Общее число часов для изучения ОБЖ в 8-9 классах, составляет 68 часов, по 1 часу в неделю за счет обязательной части учебного плана основного общего </w:t>
      </w:r>
      <w:r>
        <w:rPr>
          <w:spacing w:val="-2"/>
        </w:rPr>
        <w:t>образования.</w:t>
      </w:r>
    </w:p>
    <w:p w:rsidR="004F75DF" w:rsidRDefault="0013698B">
      <w:pPr>
        <w:pStyle w:val="1"/>
        <w:numPr>
          <w:ilvl w:val="0"/>
          <w:numId w:val="33"/>
        </w:numPr>
        <w:tabs>
          <w:tab w:val="left" w:pos="1569"/>
        </w:tabs>
        <w:spacing w:before="205"/>
        <w:ind w:left="673" w:right="1138" w:firstLine="0"/>
        <w:jc w:val="both"/>
      </w:pPr>
      <w:r>
        <w:t>СОДЕРЖАНИЕ УЧЕБНОГО ПРЕДМЕТА «ОСНОВЫ БЕЗОПАСНОСТИ ЖИЗНЕДЕЯТЕЛЬНОСТИ»</w:t>
      </w:r>
    </w:p>
    <w:p w:rsidR="004F75DF" w:rsidRDefault="0013698B">
      <w:pPr>
        <w:pStyle w:val="2"/>
        <w:spacing w:before="201"/>
        <w:ind w:right="1144"/>
      </w:pPr>
      <w:r>
        <w:t>Модуль №</w:t>
      </w:r>
      <w:r>
        <w:rPr>
          <w:spacing w:val="-4"/>
        </w:rPr>
        <w:t xml:space="preserve"> </w:t>
      </w:r>
      <w:r>
        <w:t xml:space="preserve">1 «Культура безопасности жизнедеятельности в современном </w:t>
      </w:r>
      <w:r>
        <w:rPr>
          <w:spacing w:val="-2"/>
        </w:rPr>
        <w:t>обществе»:</w:t>
      </w:r>
    </w:p>
    <w:p w:rsidR="004F75DF" w:rsidRDefault="004F75DF">
      <w:p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right="1142" w:firstLine="0"/>
        <w:jc w:val="left"/>
        <w:rPr>
          <w:sz w:val="28"/>
        </w:rPr>
      </w:pPr>
      <w:r>
        <w:rPr>
          <w:sz w:val="28"/>
        </w:rPr>
        <w:lastRenderedPageBreak/>
        <w:t xml:space="preserve">цель и задачи учебного предмета ОБЖ, его ключевые понятия и значение для </w:t>
      </w:r>
      <w:r>
        <w:rPr>
          <w:spacing w:val="-2"/>
          <w:sz w:val="28"/>
        </w:rPr>
        <w:t>человека;</w:t>
      </w:r>
    </w:p>
    <w:p w:rsidR="004F75DF" w:rsidRDefault="0013698B">
      <w:pPr>
        <w:pStyle w:val="a4"/>
        <w:numPr>
          <w:ilvl w:val="1"/>
          <w:numId w:val="33"/>
        </w:numPr>
        <w:tabs>
          <w:tab w:val="left" w:pos="835"/>
        </w:tabs>
        <w:spacing w:before="201"/>
        <w:ind w:right="1147" w:firstLine="0"/>
        <w:jc w:val="left"/>
        <w:rPr>
          <w:sz w:val="28"/>
        </w:rPr>
      </w:pPr>
      <w:r>
        <w:rPr>
          <w:sz w:val="28"/>
        </w:rPr>
        <w:t xml:space="preserve">смысл понятий «опасность», «безопасность», «риск», «культура безопасности </w:t>
      </w:r>
      <w:r>
        <w:rPr>
          <w:spacing w:val="-2"/>
          <w:sz w:val="28"/>
        </w:rPr>
        <w:t>жизнедеятельности»;</w:t>
      </w:r>
    </w:p>
    <w:p w:rsidR="004F75DF" w:rsidRDefault="0013698B">
      <w:pPr>
        <w:pStyle w:val="a4"/>
        <w:numPr>
          <w:ilvl w:val="1"/>
          <w:numId w:val="33"/>
        </w:numPr>
        <w:tabs>
          <w:tab w:val="left" w:pos="835"/>
          <w:tab w:val="left" w:pos="2319"/>
          <w:tab w:val="left" w:pos="2693"/>
          <w:tab w:val="left" w:pos="3945"/>
          <w:tab w:val="left" w:pos="5456"/>
          <w:tab w:val="left" w:pos="5964"/>
          <w:tab w:val="left" w:pos="8079"/>
          <w:tab w:val="left" w:pos="9076"/>
        </w:tabs>
        <w:spacing w:before="201"/>
        <w:ind w:right="1146" w:firstLine="0"/>
        <w:jc w:val="left"/>
        <w:rPr>
          <w:sz w:val="28"/>
        </w:rPr>
      </w:pPr>
      <w:r>
        <w:rPr>
          <w:spacing w:val="-2"/>
          <w:sz w:val="28"/>
        </w:rPr>
        <w:t>источники</w:t>
      </w:r>
      <w:r>
        <w:rPr>
          <w:sz w:val="28"/>
        </w:rPr>
        <w:tab/>
      </w:r>
      <w:r>
        <w:rPr>
          <w:spacing w:val="-10"/>
          <w:sz w:val="28"/>
        </w:rPr>
        <w:t>и</w:t>
      </w:r>
      <w:r>
        <w:rPr>
          <w:sz w:val="28"/>
        </w:rPr>
        <w:tab/>
      </w:r>
      <w:r>
        <w:rPr>
          <w:spacing w:val="-2"/>
          <w:sz w:val="28"/>
        </w:rPr>
        <w:t>факторы</w:t>
      </w:r>
      <w:r>
        <w:rPr>
          <w:sz w:val="28"/>
        </w:rPr>
        <w:tab/>
      </w:r>
      <w:r>
        <w:rPr>
          <w:spacing w:val="-2"/>
          <w:sz w:val="28"/>
        </w:rPr>
        <w:t>опасности,</w:t>
      </w:r>
      <w:r>
        <w:rPr>
          <w:sz w:val="28"/>
        </w:rPr>
        <w:tab/>
      </w:r>
      <w:r>
        <w:rPr>
          <w:spacing w:val="-6"/>
          <w:sz w:val="28"/>
        </w:rPr>
        <w:t>их</w:t>
      </w:r>
      <w:r>
        <w:rPr>
          <w:sz w:val="28"/>
        </w:rPr>
        <w:tab/>
      </w:r>
      <w:r>
        <w:rPr>
          <w:spacing w:val="-2"/>
          <w:sz w:val="28"/>
        </w:rPr>
        <w:t>классификация;</w:t>
      </w:r>
      <w:r>
        <w:rPr>
          <w:sz w:val="28"/>
        </w:rPr>
        <w:tab/>
      </w:r>
      <w:r>
        <w:rPr>
          <w:spacing w:val="-2"/>
          <w:sz w:val="28"/>
        </w:rPr>
        <w:t>общие</w:t>
      </w:r>
      <w:r>
        <w:rPr>
          <w:sz w:val="28"/>
        </w:rPr>
        <w:tab/>
      </w:r>
      <w:r>
        <w:rPr>
          <w:spacing w:val="-2"/>
          <w:sz w:val="28"/>
        </w:rPr>
        <w:t xml:space="preserve">принципы </w:t>
      </w:r>
      <w:r>
        <w:rPr>
          <w:sz w:val="28"/>
        </w:rPr>
        <w:t>безопасного поведения;</w:t>
      </w:r>
    </w:p>
    <w:p w:rsidR="004F75DF" w:rsidRDefault="0013698B">
      <w:pPr>
        <w:pStyle w:val="a4"/>
        <w:numPr>
          <w:ilvl w:val="1"/>
          <w:numId w:val="33"/>
        </w:numPr>
        <w:tabs>
          <w:tab w:val="left" w:pos="835"/>
        </w:tabs>
        <w:spacing w:before="196"/>
        <w:ind w:right="1143" w:firstLine="0"/>
        <w:jc w:val="left"/>
        <w:rPr>
          <w:sz w:val="28"/>
        </w:rPr>
      </w:pPr>
      <w:r>
        <w:rPr>
          <w:sz w:val="28"/>
        </w:rPr>
        <w:t>виды чрезвычайных ситуаций, сходство и различия опасной, экстремальной и чрезвычайной ситуаций;</w:t>
      </w:r>
    </w:p>
    <w:p w:rsidR="004F75DF" w:rsidRDefault="0013698B">
      <w:pPr>
        <w:pStyle w:val="a4"/>
        <w:numPr>
          <w:ilvl w:val="1"/>
          <w:numId w:val="33"/>
        </w:numPr>
        <w:tabs>
          <w:tab w:val="left" w:pos="835"/>
        </w:tabs>
        <w:spacing w:before="201"/>
        <w:ind w:left="835" w:hanging="162"/>
        <w:jc w:val="left"/>
        <w:rPr>
          <w:sz w:val="28"/>
        </w:rPr>
      </w:pPr>
      <w:r>
        <w:rPr>
          <w:sz w:val="28"/>
        </w:rPr>
        <w:t>уровни</w:t>
      </w:r>
      <w:r>
        <w:rPr>
          <w:spacing w:val="-8"/>
          <w:sz w:val="28"/>
        </w:rPr>
        <w:t xml:space="preserve"> </w:t>
      </w:r>
      <w:r>
        <w:rPr>
          <w:sz w:val="28"/>
        </w:rPr>
        <w:t>взаимодействия</w:t>
      </w:r>
      <w:r>
        <w:rPr>
          <w:spacing w:val="-10"/>
          <w:sz w:val="28"/>
        </w:rPr>
        <w:t xml:space="preserve"> </w:t>
      </w:r>
      <w:r>
        <w:rPr>
          <w:sz w:val="28"/>
        </w:rPr>
        <w:t>человека</w:t>
      </w:r>
      <w:r>
        <w:rPr>
          <w:spacing w:val="-10"/>
          <w:sz w:val="28"/>
        </w:rPr>
        <w:t xml:space="preserve"> </w:t>
      </w:r>
      <w:r>
        <w:rPr>
          <w:sz w:val="28"/>
        </w:rPr>
        <w:t>и</w:t>
      </w:r>
      <w:r>
        <w:rPr>
          <w:spacing w:val="-12"/>
          <w:sz w:val="28"/>
        </w:rPr>
        <w:t xml:space="preserve"> </w:t>
      </w:r>
      <w:r>
        <w:rPr>
          <w:sz w:val="28"/>
        </w:rPr>
        <w:t>окружающей</w:t>
      </w:r>
      <w:r>
        <w:rPr>
          <w:spacing w:val="-11"/>
          <w:sz w:val="28"/>
        </w:rPr>
        <w:t xml:space="preserve"> </w:t>
      </w:r>
      <w:r>
        <w:rPr>
          <w:spacing w:val="-2"/>
          <w:sz w:val="28"/>
        </w:rPr>
        <w:t>среды;</w:t>
      </w:r>
    </w:p>
    <w:p w:rsidR="004F75DF" w:rsidRDefault="0013698B">
      <w:pPr>
        <w:pStyle w:val="a4"/>
        <w:numPr>
          <w:ilvl w:val="1"/>
          <w:numId w:val="33"/>
        </w:numPr>
        <w:tabs>
          <w:tab w:val="left" w:pos="835"/>
        </w:tabs>
        <w:spacing w:before="202"/>
        <w:ind w:right="1144" w:firstLine="0"/>
        <w:jc w:val="left"/>
        <w:rPr>
          <w:sz w:val="28"/>
        </w:rPr>
      </w:pPr>
      <w:r>
        <w:rPr>
          <w:sz w:val="28"/>
        </w:rPr>
        <w:t>механизм</w:t>
      </w:r>
      <w:r>
        <w:rPr>
          <w:spacing w:val="40"/>
          <w:sz w:val="28"/>
        </w:rPr>
        <w:t xml:space="preserve"> </w:t>
      </w:r>
      <w:r>
        <w:rPr>
          <w:sz w:val="28"/>
        </w:rPr>
        <w:t>перерастания</w:t>
      </w:r>
      <w:r>
        <w:rPr>
          <w:spacing w:val="40"/>
          <w:sz w:val="28"/>
        </w:rPr>
        <w:t xml:space="preserve"> </w:t>
      </w:r>
      <w:r>
        <w:rPr>
          <w:sz w:val="28"/>
        </w:rPr>
        <w:t>повседневной</w:t>
      </w:r>
      <w:r>
        <w:rPr>
          <w:spacing w:val="40"/>
          <w:sz w:val="28"/>
        </w:rPr>
        <w:t xml:space="preserve"> </w:t>
      </w:r>
      <w:r>
        <w:rPr>
          <w:sz w:val="28"/>
        </w:rPr>
        <w:t>ситуации</w:t>
      </w:r>
      <w:r>
        <w:rPr>
          <w:spacing w:val="40"/>
          <w:sz w:val="28"/>
        </w:rPr>
        <w:t xml:space="preserve"> </w:t>
      </w:r>
      <w:r>
        <w:rPr>
          <w:sz w:val="28"/>
        </w:rPr>
        <w:t>в</w:t>
      </w:r>
      <w:r>
        <w:rPr>
          <w:spacing w:val="40"/>
          <w:sz w:val="28"/>
        </w:rPr>
        <w:t xml:space="preserve"> </w:t>
      </w:r>
      <w:r>
        <w:rPr>
          <w:sz w:val="28"/>
        </w:rPr>
        <w:t>чрезвычайную</w:t>
      </w:r>
      <w:r>
        <w:rPr>
          <w:spacing w:val="40"/>
          <w:sz w:val="28"/>
        </w:rPr>
        <w:t xml:space="preserve"> </w:t>
      </w:r>
      <w:r>
        <w:rPr>
          <w:sz w:val="28"/>
        </w:rPr>
        <w:t>ситуацию, правила поведения в опасных и чрезвычайных ситуациях.</w:t>
      </w:r>
    </w:p>
    <w:p w:rsidR="004F75DF" w:rsidRDefault="0013698B">
      <w:pPr>
        <w:pStyle w:val="2"/>
        <w:spacing w:before="206"/>
        <w:jc w:val="left"/>
      </w:pPr>
      <w:r>
        <w:t>Модуль</w:t>
      </w:r>
      <w:r>
        <w:rPr>
          <w:spacing w:val="-5"/>
        </w:rPr>
        <w:t xml:space="preserve"> </w:t>
      </w:r>
      <w:r>
        <w:t>№</w:t>
      </w:r>
      <w:r>
        <w:rPr>
          <w:spacing w:val="-5"/>
        </w:rPr>
        <w:t xml:space="preserve"> </w:t>
      </w:r>
      <w:r>
        <w:t>2</w:t>
      </w:r>
      <w:r>
        <w:rPr>
          <w:spacing w:val="-6"/>
        </w:rPr>
        <w:t xml:space="preserve"> </w:t>
      </w:r>
      <w:r>
        <w:t>«Безопасность</w:t>
      </w:r>
      <w:r>
        <w:rPr>
          <w:spacing w:val="-9"/>
        </w:rPr>
        <w:t xml:space="preserve"> </w:t>
      </w:r>
      <w:r>
        <w:t>в</w:t>
      </w:r>
      <w:r>
        <w:rPr>
          <w:spacing w:val="-7"/>
        </w:rPr>
        <w:t xml:space="preserve"> </w:t>
      </w:r>
      <w:r>
        <w:rPr>
          <w:spacing w:val="-2"/>
        </w:rPr>
        <w:t>быту»:</w:t>
      </w:r>
    </w:p>
    <w:p w:rsidR="004F75DF" w:rsidRDefault="0013698B">
      <w:pPr>
        <w:pStyle w:val="a4"/>
        <w:numPr>
          <w:ilvl w:val="1"/>
          <w:numId w:val="33"/>
        </w:numPr>
        <w:tabs>
          <w:tab w:val="left" w:pos="835"/>
        </w:tabs>
        <w:spacing w:before="192"/>
        <w:ind w:left="835" w:hanging="162"/>
        <w:jc w:val="left"/>
        <w:rPr>
          <w:sz w:val="28"/>
        </w:rPr>
      </w:pPr>
      <w:r>
        <w:rPr>
          <w:sz w:val="28"/>
        </w:rPr>
        <w:t>основные</w:t>
      </w:r>
      <w:r>
        <w:rPr>
          <w:spacing w:val="-5"/>
          <w:sz w:val="28"/>
        </w:rPr>
        <w:t xml:space="preserve"> </w:t>
      </w:r>
      <w:r>
        <w:rPr>
          <w:sz w:val="28"/>
        </w:rPr>
        <w:t>источники</w:t>
      </w:r>
      <w:r>
        <w:rPr>
          <w:spacing w:val="-5"/>
          <w:sz w:val="28"/>
        </w:rPr>
        <w:t xml:space="preserve"> </w:t>
      </w:r>
      <w:r>
        <w:rPr>
          <w:sz w:val="28"/>
        </w:rPr>
        <w:t>опасности</w:t>
      </w:r>
      <w:r>
        <w:rPr>
          <w:spacing w:val="-5"/>
          <w:sz w:val="28"/>
        </w:rPr>
        <w:t xml:space="preserve"> </w:t>
      </w:r>
      <w:r>
        <w:rPr>
          <w:sz w:val="28"/>
        </w:rPr>
        <w:t>в</w:t>
      </w:r>
      <w:r>
        <w:rPr>
          <w:spacing w:val="-6"/>
          <w:sz w:val="28"/>
        </w:rPr>
        <w:t xml:space="preserve"> </w:t>
      </w:r>
      <w:r>
        <w:rPr>
          <w:sz w:val="28"/>
        </w:rPr>
        <w:t>быту</w:t>
      </w:r>
      <w:r>
        <w:rPr>
          <w:spacing w:val="-9"/>
          <w:sz w:val="28"/>
        </w:rPr>
        <w:t xml:space="preserve"> </w:t>
      </w:r>
      <w:r>
        <w:rPr>
          <w:sz w:val="28"/>
        </w:rPr>
        <w:t>и</w:t>
      </w:r>
      <w:r>
        <w:rPr>
          <w:spacing w:val="-5"/>
          <w:sz w:val="28"/>
        </w:rPr>
        <w:t xml:space="preserve"> </w:t>
      </w:r>
      <w:r>
        <w:rPr>
          <w:sz w:val="28"/>
        </w:rPr>
        <w:t>их</w:t>
      </w:r>
      <w:r>
        <w:rPr>
          <w:spacing w:val="-10"/>
          <w:sz w:val="28"/>
        </w:rPr>
        <w:t xml:space="preserve"> </w:t>
      </w:r>
      <w:r>
        <w:rPr>
          <w:spacing w:val="-2"/>
          <w:sz w:val="28"/>
        </w:rPr>
        <w:t>классификация;</w:t>
      </w:r>
    </w:p>
    <w:p w:rsidR="004F75DF" w:rsidRDefault="0013698B">
      <w:pPr>
        <w:pStyle w:val="a4"/>
        <w:numPr>
          <w:ilvl w:val="1"/>
          <w:numId w:val="33"/>
        </w:numPr>
        <w:tabs>
          <w:tab w:val="left" w:pos="835"/>
        </w:tabs>
        <w:spacing w:before="201"/>
        <w:ind w:left="835" w:hanging="162"/>
        <w:jc w:val="left"/>
        <w:rPr>
          <w:sz w:val="28"/>
        </w:rPr>
      </w:pPr>
      <w:r>
        <w:rPr>
          <w:sz w:val="28"/>
        </w:rPr>
        <w:t>защита</w:t>
      </w:r>
      <w:r>
        <w:rPr>
          <w:spacing w:val="-6"/>
          <w:sz w:val="28"/>
        </w:rPr>
        <w:t xml:space="preserve"> </w:t>
      </w:r>
      <w:r>
        <w:rPr>
          <w:sz w:val="28"/>
        </w:rPr>
        <w:t>прав</w:t>
      </w:r>
      <w:r>
        <w:rPr>
          <w:spacing w:val="-8"/>
          <w:sz w:val="28"/>
        </w:rPr>
        <w:t xml:space="preserve"> </w:t>
      </w:r>
      <w:r>
        <w:rPr>
          <w:sz w:val="28"/>
        </w:rPr>
        <w:t>потребителя,</w:t>
      </w:r>
      <w:r>
        <w:rPr>
          <w:spacing w:val="-4"/>
          <w:sz w:val="28"/>
        </w:rPr>
        <w:t xml:space="preserve"> </w:t>
      </w:r>
      <w:r>
        <w:rPr>
          <w:sz w:val="28"/>
        </w:rPr>
        <w:t>сроки</w:t>
      </w:r>
      <w:r>
        <w:rPr>
          <w:spacing w:val="-6"/>
          <w:sz w:val="28"/>
        </w:rPr>
        <w:t xml:space="preserve"> </w:t>
      </w:r>
      <w:r>
        <w:rPr>
          <w:sz w:val="28"/>
        </w:rPr>
        <w:t>годности</w:t>
      </w:r>
      <w:r>
        <w:rPr>
          <w:spacing w:val="-7"/>
          <w:sz w:val="28"/>
        </w:rPr>
        <w:t xml:space="preserve"> </w:t>
      </w:r>
      <w:r>
        <w:rPr>
          <w:sz w:val="28"/>
        </w:rPr>
        <w:t>и</w:t>
      </w:r>
      <w:r>
        <w:rPr>
          <w:spacing w:val="-6"/>
          <w:sz w:val="28"/>
        </w:rPr>
        <w:t xml:space="preserve"> </w:t>
      </w:r>
      <w:r>
        <w:rPr>
          <w:sz w:val="28"/>
        </w:rPr>
        <w:t>состав</w:t>
      </w:r>
      <w:r>
        <w:rPr>
          <w:spacing w:val="-8"/>
          <w:sz w:val="28"/>
        </w:rPr>
        <w:t xml:space="preserve"> </w:t>
      </w:r>
      <w:r>
        <w:rPr>
          <w:sz w:val="28"/>
        </w:rPr>
        <w:t>продуктов</w:t>
      </w:r>
      <w:r>
        <w:rPr>
          <w:spacing w:val="-7"/>
          <w:sz w:val="28"/>
        </w:rPr>
        <w:t xml:space="preserve"> </w:t>
      </w:r>
      <w:r>
        <w:rPr>
          <w:spacing w:val="-2"/>
          <w:sz w:val="28"/>
        </w:rPr>
        <w:t>питания;</w:t>
      </w:r>
    </w:p>
    <w:p w:rsidR="004F75DF" w:rsidRDefault="0013698B">
      <w:pPr>
        <w:pStyle w:val="a4"/>
        <w:numPr>
          <w:ilvl w:val="1"/>
          <w:numId w:val="33"/>
        </w:numPr>
        <w:tabs>
          <w:tab w:val="left" w:pos="835"/>
        </w:tabs>
        <w:spacing w:before="201"/>
        <w:ind w:right="1136" w:firstLine="0"/>
        <w:jc w:val="left"/>
        <w:rPr>
          <w:sz w:val="28"/>
        </w:rPr>
      </w:pPr>
      <w:r>
        <w:rPr>
          <w:sz w:val="28"/>
        </w:rPr>
        <w:t>бытовые</w:t>
      </w:r>
      <w:r>
        <w:rPr>
          <w:spacing w:val="33"/>
          <w:sz w:val="28"/>
        </w:rPr>
        <w:t xml:space="preserve"> </w:t>
      </w:r>
      <w:r>
        <w:rPr>
          <w:sz w:val="28"/>
        </w:rPr>
        <w:t>отравления</w:t>
      </w:r>
      <w:r>
        <w:rPr>
          <w:spacing w:val="33"/>
          <w:sz w:val="28"/>
        </w:rPr>
        <w:t xml:space="preserve"> </w:t>
      </w:r>
      <w:r>
        <w:rPr>
          <w:sz w:val="28"/>
        </w:rPr>
        <w:t>и</w:t>
      </w:r>
      <w:r>
        <w:rPr>
          <w:spacing w:val="31"/>
          <w:sz w:val="28"/>
        </w:rPr>
        <w:t xml:space="preserve"> </w:t>
      </w:r>
      <w:r>
        <w:rPr>
          <w:sz w:val="28"/>
        </w:rPr>
        <w:t>причины</w:t>
      </w:r>
      <w:r>
        <w:rPr>
          <w:spacing w:val="32"/>
          <w:sz w:val="28"/>
        </w:rPr>
        <w:t xml:space="preserve"> </w:t>
      </w:r>
      <w:r>
        <w:rPr>
          <w:sz w:val="28"/>
        </w:rPr>
        <w:t>их возникновения,</w:t>
      </w:r>
      <w:r>
        <w:rPr>
          <w:spacing w:val="34"/>
          <w:sz w:val="28"/>
        </w:rPr>
        <w:t xml:space="preserve"> </w:t>
      </w:r>
      <w:r>
        <w:rPr>
          <w:sz w:val="28"/>
        </w:rPr>
        <w:t>классификация</w:t>
      </w:r>
      <w:r>
        <w:rPr>
          <w:spacing w:val="33"/>
          <w:sz w:val="28"/>
        </w:rPr>
        <w:t xml:space="preserve"> </w:t>
      </w:r>
      <w:r>
        <w:rPr>
          <w:sz w:val="28"/>
        </w:rPr>
        <w:t>ядовитых веществ и их опасности;</w:t>
      </w:r>
    </w:p>
    <w:p w:rsidR="004F75DF" w:rsidRDefault="0013698B">
      <w:pPr>
        <w:pStyle w:val="a4"/>
        <w:numPr>
          <w:ilvl w:val="1"/>
          <w:numId w:val="33"/>
        </w:numPr>
        <w:tabs>
          <w:tab w:val="left" w:pos="835"/>
        </w:tabs>
        <w:spacing w:before="201"/>
        <w:ind w:left="835" w:hanging="162"/>
        <w:jc w:val="left"/>
        <w:rPr>
          <w:sz w:val="28"/>
        </w:rPr>
      </w:pPr>
      <w:r>
        <w:rPr>
          <w:sz w:val="28"/>
        </w:rPr>
        <w:t>признаки</w:t>
      </w:r>
      <w:r>
        <w:rPr>
          <w:spacing w:val="-8"/>
          <w:sz w:val="28"/>
        </w:rPr>
        <w:t xml:space="preserve"> </w:t>
      </w:r>
      <w:r>
        <w:rPr>
          <w:sz w:val="28"/>
        </w:rPr>
        <w:t>отравления,</w:t>
      </w:r>
      <w:r>
        <w:rPr>
          <w:spacing w:val="-5"/>
          <w:sz w:val="28"/>
        </w:rPr>
        <w:t xml:space="preserve"> </w:t>
      </w:r>
      <w:r>
        <w:rPr>
          <w:sz w:val="28"/>
        </w:rPr>
        <w:t>приёмы</w:t>
      </w:r>
      <w:r>
        <w:rPr>
          <w:spacing w:val="-8"/>
          <w:sz w:val="28"/>
        </w:rPr>
        <w:t xml:space="preserve"> </w:t>
      </w:r>
      <w:r>
        <w:rPr>
          <w:sz w:val="28"/>
        </w:rPr>
        <w:t>и</w:t>
      </w:r>
      <w:r>
        <w:rPr>
          <w:spacing w:val="-7"/>
          <w:sz w:val="28"/>
        </w:rPr>
        <w:t xml:space="preserve"> </w:t>
      </w:r>
      <w:r>
        <w:rPr>
          <w:sz w:val="28"/>
        </w:rPr>
        <w:t>правила</w:t>
      </w:r>
      <w:r>
        <w:rPr>
          <w:spacing w:val="-7"/>
          <w:sz w:val="28"/>
        </w:rPr>
        <w:t xml:space="preserve"> </w:t>
      </w:r>
      <w:r>
        <w:rPr>
          <w:sz w:val="28"/>
        </w:rPr>
        <w:t>оказания</w:t>
      </w:r>
      <w:r>
        <w:rPr>
          <w:spacing w:val="-7"/>
          <w:sz w:val="28"/>
        </w:rPr>
        <w:t xml:space="preserve"> </w:t>
      </w:r>
      <w:r>
        <w:rPr>
          <w:sz w:val="28"/>
        </w:rPr>
        <w:t>первой</w:t>
      </w:r>
      <w:r>
        <w:rPr>
          <w:spacing w:val="-7"/>
          <w:sz w:val="28"/>
        </w:rPr>
        <w:t xml:space="preserve"> </w:t>
      </w:r>
      <w:r>
        <w:rPr>
          <w:spacing w:val="-2"/>
          <w:sz w:val="28"/>
        </w:rPr>
        <w:t>помощи;</w:t>
      </w:r>
    </w:p>
    <w:p w:rsidR="004F75DF" w:rsidRDefault="0013698B">
      <w:pPr>
        <w:pStyle w:val="a4"/>
        <w:numPr>
          <w:ilvl w:val="1"/>
          <w:numId w:val="33"/>
        </w:numPr>
        <w:tabs>
          <w:tab w:val="left" w:pos="835"/>
        </w:tabs>
        <w:spacing w:before="201"/>
        <w:ind w:left="835" w:hanging="162"/>
        <w:jc w:val="left"/>
        <w:rPr>
          <w:sz w:val="28"/>
        </w:rPr>
      </w:pPr>
      <w:r>
        <w:rPr>
          <w:sz w:val="28"/>
        </w:rPr>
        <w:t>правила</w:t>
      </w:r>
      <w:r>
        <w:rPr>
          <w:spacing w:val="-8"/>
          <w:sz w:val="28"/>
        </w:rPr>
        <w:t xml:space="preserve"> </w:t>
      </w:r>
      <w:r>
        <w:rPr>
          <w:sz w:val="28"/>
        </w:rPr>
        <w:t>комплектования</w:t>
      </w:r>
      <w:r>
        <w:rPr>
          <w:spacing w:val="-8"/>
          <w:sz w:val="28"/>
        </w:rPr>
        <w:t xml:space="preserve"> </w:t>
      </w:r>
      <w:r>
        <w:rPr>
          <w:sz w:val="28"/>
        </w:rPr>
        <w:t>и</w:t>
      </w:r>
      <w:r>
        <w:rPr>
          <w:spacing w:val="-8"/>
          <w:sz w:val="28"/>
        </w:rPr>
        <w:t xml:space="preserve"> </w:t>
      </w:r>
      <w:r>
        <w:rPr>
          <w:sz w:val="28"/>
        </w:rPr>
        <w:t>хранения</w:t>
      </w:r>
      <w:r>
        <w:rPr>
          <w:spacing w:val="-8"/>
          <w:sz w:val="28"/>
        </w:rPr>
        <w:t xml:space="preserve"> </w:t>
      </w:r>
      <w:r>
        <w:rPr>
          <w:sz w:val="28"/>
        </w:rPr>
        <w:t>домашней</w:t>
      </w:r>
      <w:r>
        <w:rPr>
          <w:spacing w:val="-8"/>
          <w:sz w:val="28"/>
        </w:rPr>
        <w:t xml:space="preserve"> </w:t>
      </w:r>
      <w:r>
        <w:rPr>
          <w:spacing w:val="-2"/>
          <w:sz w:val="28"/>
        </w:rPr>
        <w:t>аптечки;</w:t>
      </w:r>
    </w:p>
    <w:p w:rsidR="004F75DF" w:rsidRDefault="0013698B">
      <w:pPr>
        <w:pStyle w:val="a4"/>
        <w:numPr>
          <w:ilvl w:val="1"/>
          <w:numId w:val="33"/>
        </w:numPr>
        <w:tabs>
          <w:tab w:val="left" w:pos="835"/>
        </w:tabs>
        <w:spacing w:before="197"/>
        <w:ind w:right="1138" w:firstLine="0"/>
        <w:jc w:val="left"/>
        <w:rPr>
          <w:sz w:val="28"/>
        </w:rPr>
      </w:pPr>
      <w:r>
        <w:rPr>
          <w:sz w:val="28"/>
        </w:rPr>
        <w:t>бытовые</w:t>
      </w:r>
      <w:r>
        <w:rPr>
          <w:spacing w:val="35"/>
          <w:sz w:val="28"/>
        </w:rPr>
        <w:t xml:space="preserve"> </w:t>
      </w:r>
      <w:r>
        <w:rPr>
          <w:sz w:val="28"/>
        </w:rPr>
        <w:t>травмы</w:t>
      </w:r>
      <w:r>
        <w:rPr>
          <w:spacing w:val="34"/>
          <w:sz w:val="28"/>
        </w:rPr>
        <w:t xml:space="preserve"> </w:t>
      </w:r>
      <w:r>
        <w:rPr>
          <w:sz w:val="28"/>
        </w:rPr>
        <w:t>и</w:t>
      </w:r>
      <w:r>
        <w:rPr>
          <w:spacing w:val="33"/>
          <w:sz w:val="28"/>
        </w:rPr>
        <w:t xml:space="preserve"> </w:t>
      </w:r>
      <w:r>
        <w:rPr>
          <w:sz w:val="28"/>
        </w:rPr>
        <w:t>правила</w:t>
      </w:r>
      <w:r>
        <w:rPr>
          <w:spacing w:val="39"/>
          <w:sz w:val="28"/>
        </w:rPr>
        <w:t xml:space="preserve"> </w:t>
      </w:r>
      <w:r>
        <w:rPr>
          <w:sz w:val="28"/>
        </w:rPr>
        <w:t>их предупреждения,</w:t>
      </w:r>
      <w:r>
        <w:rPr>
          <w:spacing w:val="36"/>
          <w:sz w:val="28"/>
        </w:rPr>
        <w:t xml:space="preserve"> </w:t>
      </w:r>
      <w:r>
        <w:rPr>
          <w:sz w:val="28"/>
        </w:rPr>
        <w:t>приёмы</w:t>
      </w:r>
      <w:r>
        <w:rPr>
          <w:spacing w:val="34"/>
          <w:sz w:val="28"/>
        </w:rPr>
        <w:t xml:space="preserve"> </w:t>
      </w:r>
      <w:r>
        <w:rPr>
          <w:sz w:val="28"/>
        </w:rPr>
        <w:t>и</w:t>
      </w:r>
      <w:r>
        <w:rPr>
          <w:spacing w:val="33"/>
          <w:sz w:val="28"/>
        </w:rPr>
        <w:t xml:space="preserve"> </w:t>
      </w:r>
      <w:r>
        <w:rPr>
          <w:sz w:val="28"/>
        </w:rPr>
        <w:t>правила</w:t>
      </w:r>
      <w:r>
        <w:rPr>
          <w:spacing w:val="35"/>
          <w:sz w:val="28"/>
        </w:rPr>
        <w:t xml:space="preserve"> </w:t>
      </w:r>
      <w:r>
        <w:rPr>
          <w:sz w:val="28"/>
        </w:rPr>
        <w:t>оказания первой помощи;</w:t>
      </w:r>
    </w:p>
    <w:p w:rsidR="004F75DF" w:rsidRDefault="0013698B">
      <w:pPr>
        <w:pStyle w:val="a4"/>
        <w:numPr>
          <w:ilvl w:val="1"/>
          <w:numId w:val="33"/>
        </w:numPr>
        <w:tabs>
          <w:tab w:val="left" w:pos="835"/>
        </w:tabs>
        <w:spacing w:before="201"/>
        <w:ind w:right="1137" w:firstLine="0"/>
        <w:jc w:val="left"/>
        <w:rPr>
          <w:sz w:val="28"/>
        </w:rPr>
      </w:pPr>
      <w:r>
        <w:rPr>
          <w:sz w:val="28"/>
        </w:rPr>
        <w:t>правила</w:t>
      </w:r>
      <w:r>
        <w:rPr>
          <w:spacing w:val="80"/>
          <w:sz w:val="28"/>
        </w:rPr>
        <w:t xml:space="preserve"> </w:t>
      </w:r>
      <w:r>
        <w:rPr>
          <w:sz w:val="28"/>
        </w:rPr>
        <w:t>обращения</w:t>
      </w:r>
      <w:r>
        <w:rPr>
          <w:spacing w:val="80"/>
          <w:sz w:val="28"/>
        </w:rPr>
        <w:t xml:space="preserve"> </w:t>
      </w:r>
      <w:r>
        <w:rPr>
          <w:sz w:val="28"/>
        </w:rPr>
        <w:t>с</w:t>
      </w:r>
      <w:r>
        <w:rPr>
          <w:spacing w:val="80"/>
          <w:sz w:val="28"/>
        </w:rPr>
        <w:t xml:space="preserve"> </w:t>
      </w:r>
      <w:r>
        <w:rPr>
          <w:sz w:val="28"/>
        </w:rPr>
        <w:t>газовыми</w:t>
      </w:r>
      <w:r>
        <w:rPr>
          <w:spacing w:val="80"/>
          <w:sz w:val="28"/>
        </w:rPr>
        <w:t xml:space="preserve"> </w:t>
      </w:r>
      <w:r>
        <w:rPr>
          <w:sz w:val="28"/>
        </w:rPr>
        <w:t>и</w:t>
      </w:r>
      <w:r>
        <w:rPr>
          <w:spacing w:val="80"/>
          <w:sz w:val="28"/>
        </w:rPr>
        <w:t xml:space="preserve"> </w:t>
      </w:r>
      <w:r>
        <w:rPr>
          <w:sz w:val="28"/>
        </w:rPr>
        <w:t>электрическими</w:t>
      </w:r>
      <w:r>
        <w:rPr>
          <w:spacing w:val="80"/>
          <w:sz w:val="28"/>
        </w:rPr>
        <w:t xml:space="preserve"> </w:t>
      </w:r>
      <w:r>
        <w:rPr>
          <w:sz w:val="28"/>
        </w:rPr>
        <w:t>приборами,</w:t>
      </w:r>
      <w:r>
        <w:rPr>
          <w:spacing w:val="80"/>
          <w:sz w:val="28"/>
        </w:rPr>
        <w:t xml:space="preserve"> </w:t>
      </w:r>
      <w:r>
        <w:rPr>
          <w:sz w:val="28"/>
        </w:rPr>
        <w:t>приёмы</w:t>
      </w:r>
      <w:r>
        <w:rPr>
          <w:spacing w:val="80"/>
          <w:sz w:val="28"/>
        </w:rPr>
        <w:t xml:space="preserve"> </w:t>
      </w:r>
      <w:r>
        <w:rPr>
          <w:sz w:val="28"/>
        </w:rPr>
        <w:t>и правила оказания первой помощи;</w:t>
      </w:r>
    </w:p>
    <w:p w:rsidR="004F75DF" w:rsidRDefault="0013698B">
      <w:pPr>
        <w:pStyle w:val="a4"/>
        <w:numPr>
          <w:ilvl w:val="1"/>
          <w:numId w:val="33"/>
        </w:numPr>
        <w:tabs>
          <w:tab w:val="left" w:pos="835"/>
        </w:tabs>
        <w:spacing w:before="202"/>
        <w:ind w:left="835" w:hanging="162"/>
        <w:jc w:val="left"/>
        <w:rPr>
          <w:sz w:val="28"/>
        </w:rPr>
      </w:pPr>
      <w:r>
        <w:rPr>
          <w:sz w:val="28"/>
        </w:rPr>
        <w:t>правила</w:t>
      </w:r>
      <w:r>
        <w:rPr>
          <w:spacing w:val="-4"/>
          <w:sz w:val="28"/>
        </w:rPr>
        <w:t xml:space="preserve"> </w:t>
      </w:r>
      <w:r>
        <w:rPr>
          <w:sz w:val="28"/>
        </w:rPr>
        <w:t>поведения</w:t>
      </w:r>
      <w:r>
        <w:rPr>
          <w:spacing w:val="-4"/>
          <w:sz w:val="28"/>
        </w:rPr>
        <w:t xml:space="preserve"> </w:t>
      </w:r>
      <w:r>
        <w:rPr>
          <w:sz w:val="28"/>
        </w:rPr>
        <w:t>в</w:t>
      </w:r>
      <w:r>
        <w:rPr>
          <w:spacing w:val="-6"/>
          <w:sz w:val="28"/>
        </w:rPr>
        <w:t xml:space="preserve"> </w:t>
      </w:r>
      <w:r>
        <w:rPr>
          <w:sz w:val="28"/>
        </w:rPr>
        <w:t>подъезде</w:t>
      </w:r>
      <w:r>
        <w:rPr>
          <w:spacing w:val="-4"/>
          <w:sz w:val="28"/>
        </w:rPr>
        <w:t xml:space="preserve"> </w:t>
      </w:r>
      <w:r>
        <w:rPr>
          <w:sz w:val="28"/>
        </w:rPr>
        <w:t>и</w:t>
      </w:r>
      <w:r>
        <w:rPr>
          <w:spacing w:val="-4"/>
          <w:sz w:val="28"/>
        </w:rPr>
        <w:t xml:space="preserve"> </w:t>
      </w:r>
      <w:r>
        <w:rPr>
          <w:sz w:val="28"/>
        </w:rPr>
        <w:t>лифте,</w:t>
      </w:r>
      <w:r>
        <w:rPr>
          <w:spacing w:val="-7"/>
          <w:sz w:val="28"/>
        </w:rPr>
        <w:t xml:space="preserve"> </w:t>
      </w:r>
      <w:r>
        <w:rPr>
          <w:sz w:val="28"/>
        </w:rPr>
        <w:t>а</w:t>
      </w:r>
      <w:r>
        <w:rPr>
          <w:spacing w:val="-4"/>
          <w:sz w:val="28"/>
        </w:rPr>
        <w:t xml:space="preserve"> </w:t>
      </w:r>
      <w:r>
        <w:rPr>
          <w:sz w:val="28"/>
        </w:rPr>
        <w:t>также</w:t>
      </w:r>
      <w:r>
        <w:rPr>
          <w:spacing w:val="-3"/>
          <w:sz w:val="28"/>
        </w:rPr>
        <w:t xml:space="preserve"> </w:t>
      </w:r>
      <w:r>
        <w:rPr>
          <w:sz w:val="28"/>
        </w:rPr>
        <w:t>при</w:t>
      </w:r>
      <w:r>
        <w:rPr>
          <w:spacing w:val="-5"/>
          <w:sz w:val="28"/>
        </w:rPr>
        <w:t xml:space="preserve"> </w:t>
      </w:r>
      <w:r>
        <w:rPr>
          <w:sz w:val="28"/>
        </w:rPr>
        <w:t>входе</w:t>
      </w:r>
      <w:r>
        <w:rPr>
          <w:spacing w:val="-4"/>
          <w:sz w:val="28"/>
        </w:rPr>
        <w:t xml:space="preserve"> </w:t>
      </w:r>
      <w:r>
        <w:rPr>
          <w:sz w:val="28"/>
        </w:rPr>
        <w:t>и</w:t>
      </w:r>
      <w:r>
        <w:rPr>
          <w:spacing w:val="-5"/>
          <w:sz w:val="28"/>
        </w:rPr>
        <w:t xml:space="preserve"> </w:t>
      </w:r>
      <w:r>
        <w:rPr>
          <w:sz w:val="28"/>
        </w:rPr>
        <w:t>выходе</w:t>
      </w:r>
      <w:r>
        <w:rPr>
          <w:spacing w:val="-3"/>
          <w:sz w:val="28"/>
        </w:rPr>
        <w:t xml:space="preserve"> </w:t>
      </w:r>
      <w:r>
        <w:rPr>
          <w:sz w:val="28"/>
        </w:rPr>
        <w:t>из</w:t>
      </w:r>
      <w:r>
        <w:rPr>
          <w:spacing w:val="-4"/>
          <w:sz w:val="28"/>
        </w:rPr>
        <w:t xml:space="preserve"> них;</w:t>
      </w:r>
    </w:p>
    <w:p w:rsidR="004F75DF" w:rsidRDefault="0013698B">
      <w:pPr>
        <w:pStyle w:val="a4"/>
        <w:numPr>
          <w:ilvl w:val="1"/>
          <w:numId w:val="33"/>
        </w:numPr>
        <w:tabs>
          <w:tab w:val="left" w:pos="835"/>
        </w:tabs>
        <w:spacing w:before="201"/>
        <w:ind w:left="835" w:hanging="162"/>
        <w:jc w:val="left"/>
        <w:rPr>
          <w:sz w:val="28"/>
        </w:rPr>
      </w:pPr>
      <w:r>
        <w:rPr>
          <w:sz w:val="28"/>
        </w:rPr>
        <w:t>пожар</w:t>
      </w:r>
      <w:r>
        <w:rPr>
          <w:spacing w:val="-4"/>
          <w:sz w:val="28"/>
        </w:rPr>
        <w:t xml:space="preserve"> </w:t>
      </w:r>
      <w:r>
        <w:rPr>
          <w:sz w:val="28"/>
        </w:rPr>
        <w:t>и</w:t>
      </w:r>
      <w:r>
        <w:rPr>
          <w:spacing w:val="-5"/>
          <w:sz w:val="28"/>
        </w:rPr>
        <w:t xml:space="preserve"> </w:t>
      </w:r>
      <w:r>
        <w:rPr>
          <w:sz w:val="28"/>
        </w:rPr>
        <w:t>факторы</w:t>
      </w:r>
      <w:r>
        <w:rPr>
          <w:spacing w:val="-4"/>
          <w:sz w:val="28"/>
        </w:rPr>
        <w:t xml:space="preserve"> </w:t>
      </w:r>
      <w:r>
        <w:rPr>
          <w:sz w:val="28"/>
        </w:rPr>
        <w:t>его</w:t>
      </w:r>
      <w:r>
        <w:rPr>
          <w:spacing w:val="-5"/>
          <w:sz w:val="28"/>
        </w:rPr>
        <w:t xml:space="preserve"> </w:t>
      </w:r>
      <w:r>
        <w:rPr>
          <w:spacing w:val="-2"/>
          <w:sz w:val="28"/>
        </w:rPr>
        <w:t>развития;</w:t>
      </w:r>
    </w:p>
    <w:p w:rsidR="004F75DF" w:rsidRDefault="0013698B">
      <w:pPr>
        <w:pStyle w:val="a4"/>
        <w:numPr>
          <w:ilvl w:val="1"/>
          <w:numId w:val="33"/>
        </w:numPr>
        <w:tabs>
          <w:tab w:val="left" w:pos="835"/>
        </w:tabs>
        <w:spacing w:before="196" w:line="242" w:lineRule="auto"/>
        <w:ind w:right="1143" w:firstLine="0"/>
        <w:jc w:val="left"/>
        <w:rPr>
          <w:sz w:val="28"/>
        </w:rPr>
      </w:pPr>
      <w:r>
        <w:rPr>
          <w:sz w:val="28"/>
        </w:rPr>
        <w:t>условия</w:t>
      </w:r>
      <w:r>
        <w:rPr>
          <w:spacing w:val="80"/>
          <w:sz w:val="28"/>
        </w:rPr>
        <w:t xml:space="preserve"> </w:t>
      </w:r>
      <w:r>
        <w:rPr>
          <w:sz w:val="28"/>
        </w:rPr>
        <w:t>и</w:t>
      </w:r>
      <w:r>
        <w:rPr>
          <w:spacing w:val="80"/>
          <w:sz w:val="28"/>
        </w:rPr>
        <w:t xml:space="preserve"> </w:t>
      </w:r>
      <w:r>
        <w:rPr>
          <w:sz w:val="28"/>
        </w:rPr>
        <w:t>причины</w:t>
      </w:r>
      <w:r>
        <w:rPr>
          <w:spacing w:val="80"/>
          <w:sz w:val="28"/>
        </w:rPr>
        <w:t xml:space="preserve"> </w:t>
      </w:r>
      <w:r>
        <w:rPr>
          <w:sz w:val="28"/>
        </w:rPr>
        <w:t>возникновения</w:t>
      </w:r>
      <w:r>
        <w:rPr>
          <w:spacing w:val="80"/>
          <w:sz w:val="28"/>
        </w:rPr>
        <w:t xml:space="preserve"> </w:t>
      </w:r>
      <w:r>
        <w:rPr>
          <w:sz w:val="28"/>
        </w:rPr>
        <w:t>пожаров,</w:t>
      </w:r>
      <w:r>
        <w:rPr>
          <w:spacing w:val="80"/>
          <w:sz w:val="28"/>
        </w:rPr>
        <w:t xml:space="preserve"> </w:t>
      </w:r>
      <w:r>
        <w:rPr>
          <w:sz w:val="28"/>
        </w:rPr>
        <w:t>их</w:t>
      </w:r>
      <w:r>
        <w:rPr>
          <w:spacing w:val="80"/>
          <w:sz w:val="28"/>
        </w:rPr>
        <w:t xml:space="preserve"> </w:t>
      </w:r>
      <w:r>
        <w:rPr>
          <w:sz w:val="28"/>
        </w:rPr>
        <w:t>возможные</w:t>
      </w:r>
      <w:r>
        <w:rPr>
          <w:spacing w:val="80"/>
          <w:sz w:val="28"/>
        </w:rPr>
        <w:t xml:space="preserve"> </w:t>
      </w:r>
      <w:r>
        <w:rPr>
          <w:sz w:val="28"/>
        </w:rPr>
        <w:t>последствия, приёмы и правила оказания первой помощи;</w:t>
      </w:r>
    </w:p>
    <w:p w:rsidR="004F75DF" w:rsidRDefault="0013698B">
      <w:pPr>
        <w:pStyle w:val="a4"/>
        <w:numPr>
          <w:ilvl w:val="1"/>
          <w:numId w:val="33"/>
        </w:numPr>
        <w:tabs>
          <w:tab w:val="left" w:pos="835"/>
        </w:tabs>
        <w:spacing w:before="195"/>
        <w:ind w:left="835" w:hanging="162"/>
        <w:jc w:val="left"/>
        <w:rPr>
          <w:sz w:val="28"/>
        </w:rPr>
      </w:pPr>
      <w:r>
        <w:rPr>
          <w:sz w:val="28"/>
        </w:rPr>
        <w:t>первичные</w:t>
      </w:r>
      <w:r>
        <w:rPr>
          <w:spacing w:val="-11"/>
          <w:sz w:val="28"/>
        </w:rPr>
        <w:t xml:space="preserve"> </w:t>
      </w:r>
      <w:r>
        <w:rPr>
          <w:sz w:val="28"/>
        </w:rPr>
        <w:t>средства</w:t>
      </w:r>
      <w:r>
        <w:rPr>
          <w:spacing w:val="-11"/>
          <w:sz w:val="28"/>
        </w:rPr>
        <w:t xml:space="preserve"> </w:t>
      </w:r>
      <w:r>
        <w:rPr>
          <w:spacing w:val="-2"/>
          <w:sz w:val="28"/>
        </w:rPr>
        <w:t>пожаротушения;</w:t>
      </w:r>
    </w:p>
    <w:p w:rsidR="004F75DF" w:rsidRDefault="0013698B">
      <w:pPr>
        <w:pStyle w:val="a4"/>
        <w:numPr>
          <w:ilvl w:val="1"/>
          <w:numId w:val="33"/>
        </w:numPr>
        <w:tabs>
          <w:tab w:val="left" w:pos="835"/>
          <w:tab w:val="left" w:pos="2007"/>
          <w:tab w:val="left" w:pos="3048"/>
          <w:tab w:val="left" w:pos="4650"/>
          <w:tab w:val="left" w:pos="5609"/>
          <w:tab w:val="left" w:pos="5973"/>
          <w:tab w:val="left" w:pos="7158"/>
          <w:tab w:val="left" w:pos="9274"/>
          <w:tab w:val="left" w:pos="9614"/>
        </w:tabs>
        <w:spacing w:before="201"/>
        <w:ind w:right="1138" w:firstLine="0"/>
        <w:jc w:val="left"/>
        <w:rPr>
          <w:sz w:val="28"/>
        </w:rPr>
      </w:pPr>
      <w:r>
        <w:rPr>
          <w:spacing w:val="-2"/>
          <w:sz w:val="28"/>
        </w:rPr>
        <w:t>правила</w:t>
      </w:r>
      <w:r>
        <w:rPr>
          <w:sz w:val="28"/>
        </w:rPr>
        <w:tab/>
      </w:r>
      <w:r>
        <w:rPr>
          <w:spacing w:val="-2"/>
          <w:sz w:val="28"/>
        </w:rPr>
        <w:t>вызова</w:t>
      </w:r>
      <w:r>
        <w:rPr>
          <w:sz w:val="28"/>
        </w:rPr>
        <w:tab/>
      </w:r>
      <w:r>
        <w:rPr>
          <w:spacing w:val="-2"/>
          <w:sz w:val="28"/>
        </w:rPr>
        <w:t>экстренных</w:t>
      </w:r>
      <w:r>
        <w:rPr>
          <w:sz w:val="28"/>
        </w:rPr>
        <w:tab/>
      </w:r>
      <w:r>
        <w:rPr>
          <w:spacing w:val="-4"/>
          <w:sz w:val="28"/>
        </w:rPr>
        <w:t>служб</w:t>
      </w:r>
      <w:r>
        <w:rPr>
          <w:sz w:val="28"/>
        </w:rPr>
        <w:tab/>
      </w:r>
      <w:r>
        <w:rPr>
          <w:spacing w:val="-10"/>
          <w:sz w:val="28"/>
        </w:rPr>
        <w:t>и</w:t>
      </w:r>
      <w:r>
        <w:rPr>
          <w:sz w:val="28"/>
        </w:rPr>
        <w:tab/>
      </w:r>
      <w:r>
        <w:rPr>
          <w:spacing w:val="-2"/>
          <w:sz w:val="28"/>
        </w:rPr>
        <w:t>порядок</w:t>
      </w:r>
      <w:r>
        <w:rPr>
          <w:sz w:val="28"/>
        </w:rPr>
        <w:tab/>
      </w:r>
      <w:r>
        <w:rPr>
          <w:spacing w:val="-2"/>
          <w:sz w:val="28"/>
        </w:rPr>
        <w:t>взаимодействия</w:t>
      </w:r>
      <w:r>
        <w:rPr>
          <w:sz w:val="28"/>
        </w:rPr>
        <w:tab/>
      </w:r>
      <w:r>
        <w:rPr>
          <w:spacing w:val="-10"/>
          <w:sz w:val="28"/>
        </w:rPr>
        <w:t>с</w:t>
      </w:r>
      <w:r>
        <w:rPr>
          <w:sz w:val="28"/>
        </w:rPr>
        <w:tab/>
      </w:r>
      <w:r>
        <w:rPr>
          <w:spacing w:val="-2"/>
          <w:sz w:val="28"/>
        </w:rPr>
        <w:t xml:space="preserve">ними, </w:t>
      </w:r>
      <w:r>
        <w:rPr>
          <w:sz w:val="28"/>
        </w:rPr>
        <w:t>ответственность за ложные сообщения;</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right="1142" w:firstLine="0"/>
        <w:rPr>
          <w:sz w:val="28"/>
        </w:rPr>
      </w:pPr>
      <w:r>
        <w:rPr>
          <w:sz w:val="28"/>
        </w:rPr>
        <w:lastRenderedPageBreak/>
        <w:t xml:space="preserve">права, обязанности и ответственность граждан в области пожарной </w:t>
      </w:r>
      <w:r>
        <w:rPr>
          <w:spacing w:val="-2"/>
          <w:sz w:val="28"/>
        </w:rPr>
        <w:t>безопасности;</w:t>
      </w:r>
    </w:p>
    <w:p w:rsidR="004F75DF" w:rsidRDefault="0013698B">
      <w:pPr>
        <w:pStyle w:val="a4"/>
        <w:numPr>
          <w:ilvl w:val="1"/>
          <w:numId w:val="33"/>
        </w:numPr>
        <w:tabs>
          <w:tab w:val="left" w:pos="835"/>
        </w:tabs>
        <w:spacing w:before="201"/>
        <w:ind w:right="1141" w:firstLine="0"/>
        <w:rPr>
          <w:sz w:val="28"/>
        </w:rPr>
      </w:pPr>
      <w:r>
        <w:rPr>
          <w:sz w:val="28"/>
        </w:rPr>
        <w:t xml:space="preserve">ситуации криминального характера, правила поведения с малознакомыми </w:t>
      </w:r>
      <w:r>
        <w:rPr>
          <w:spacing w:val="-2"/>
          <w:sz w:val="28"/>
        </w:rPr>
        <w:t>людьми;</w:t>
      </w:r>
    </w:p>
    <w:p w:rsidR="004F75DF" w:rsidRDefault="0013698B">
      <w:pPr>
        <w:pStyle w:val="a4"/>
        <w:numPr>
          <w:ilvl w:val="1"/>
          <w:numId w:val="33"/>
        </w:numPr>
        <w:tabs>
          <w:tab w:val="left" w:pos="835"/>
        </w:tabs>
        <w:spacing w:before="201"/>
        <w:ind w:right="1142" w:firstLine="0"/>
        <w:rPr>
          <w:sz w:val="28"/>
        </w:rPr>
      </w:pPr>
      <w:r>
        <w:rPr>
          <w:sz w:val="28"/>
        </w:rPr>
        <w:t>меры по предотвращению проникновения злоумышленников в дом, правила поведения при попытке проникновения в дом посторонних;</w:t>
      </w:r>
    </w:p>
    <w:p w:rsidR="004F75DF" w:rsidRDefault="0013698B">
      <w:pPr>
        <w:pStyle w:val="a4"/>
        <w:numPr>
          <w:ilvl w:val="1"/>
          <w:numId w:val="33"/>
        </w:numPr>
        <w:tabs>
          <w:tab w:val="left" w:pos="835"/>
        </w:tabs>
        <w:spacing w:before="196"/>
        <w:ind w:right="1136" w:firstLine="0"/>
        <w:rPr>
          <w:sz w:val="28"/>
        </w:rPr>
      </w:pPr>
      <w:r>
        <w:rPr>
          <w:sz w:val="28"/>
        </w:rPr>
        <w:t xml:space="preserve">классификация аварийных ситуаций в коммунальных системах </w:t>
      </w:r>
      <w:r>
        <w:rPr>
          <w:spacing w:val="-2"/>
          <w:sz w:val="28"/>
        </w:rPr>
        <w:t>жизнеобеспечения;</w:t>
      </w:r>
    </w:p>
    <w:p w:rsidR="004F75DF" w:rsidRDefault="0013698B">
      <w:pPr>
        <w:pStyle w:val="a4"/>
        <w:numPr>
          <w:ilvl w:val="1"/>
          <w:numId w:val="33"/>
        </w:numPr>
        <w:tabs>
          <w:tab w:val="left" w:pos="835"/>
        </w:tabs>
        <w:spacing w:before="201"/>
        <w:ind w:right="1144" w:firstLine="0"/>
        <w:rPr>
          <w:sz w:val="28"/>
        </w:rPr>
      </w:pPr>
      <w:r>
        <w:rPr>
          <w:sz w:val="28"/>
        </w:rPr>
        <w:t>правила подготовки к возможным авариям на коммунальных системах, порядок действий при авариях на коммунальных системах.</w:t>
      </w:r>
    </w:p>
    <w:p w:rsidR="004F75DF" w:rsidRDefault="0013698B">
      <w:pPr>
        <w:pStyle w:val="2"/>
        <w:spacing w:before="206"/>
      </w:pPr>
      <w:r>
        <w:t>Модуль</w:t>
      </w:r>
      <w:r>
        <w:rPr>
          <w:spacing w:val="-5"/>
        </w:rPr>
        <w:t xml:space="preserve"> </w:t>
      </w:r>
      <w:r>
        <w:t>№</w:t>
      </w:r>
      <w:r>
        <w:rPr>
          <w:spacing w:val="-6"/>
        </w:rPr>
        <w:t xml:space="preserve"> </w:t>
      </w:r>
      <w:r>
        <w:t>3</w:t>
      </w:r>
      <w:r>
        <w:rPr>
          <w:spacing w:val="-7"/>
        </w:rPr>
        <w:t xml:space="preserve"> </w:t>
      </w:r>
      <w:r>
        <w:t>«Безопасность</w:t>
      </w:r>
      <w:r>
        <w:rPr>
          <w:spacing w:val="-6"/>
        </w:rPr>
        <w:t xml:space="preserve"> </w:t>
      </w:r>
      <w:r>
        <w:t>на</w:t>
      </w:r>
      <w:r>
        <w:rPr>
          <w:spacing w:val="-2"/>
        </w:rPr>
        <w:t xml:space="preserve"> транспорте»:</w:t>
      </w:r>
    </w:p>
    <w:p w:rsidR="004F75DF" w:rsidRDefault="0013698B">
      <w:pPr>
        <w:pStyle w:val="a4"/>
        <w:numPr>
          <w:ilvl w:val="1"/>
          <w:numId w:val="33"/>
        </w:numPr>
        <w:tabs>
          <w:tab w:val="left" w:pos="835"/>
        </w:tabs>
        <w:spacing w:before="197"/>
        <w:ind w:right="1142" w:firstLine="0"/>
        <w:rPr>
          <w:sz w:val="28"/>
        </w:rPr>
      </w:pPr>
      <w:r>
        <w:rPr>
          <w:sz w:val="28"/>
        </w:rPr>
        <w:t>правила дорожного движения и их значение, условия обеспечения безопасности участников дорожного движения;</w:t>
      </w:r>
    </w:p>
    <w:p w:rsidR="004F75DF" w:rsidRDefault="0013698B">
      <w:pPr>
        <w:pStyle w:val="a4"/>
        <w:numPr>
          <w:ilvl w:val="1"/>
          <w:numId w:val="33"/>
        </w:numPr>
        <w:tabs>
          <w:tab w:val="left" w:pos="835"/>
        </w:tabs>
        <w:spacing w:before="201"/>
        <w:ind w:left="835" w:hanging="162"/>
        <w:rPr>
          <w:b/>
          <w:sz w:val="28"/>
        </w:rPr>
      </w:pPr>
      <w:r>
        <w:rPr>
          <w:sz w:val="28"/>
        </w:rPr>
        <w:t>правила</w:t>
      </w:r>
      <w:r>
        <w:rPr>
          <w:spacing w:val="-5"/>
          <w:sz w:val="28"/>
        </w:rPr>
        <w:t xml:space="preserve"> </w:t>
      </w:r>
      <w:r>
        <w:rPr>
          <w:sz w:val="28"/>
        </w:rPr>
        <w:t>дорожного</w:t>
      </w:r>
      <w:r>
        <w:rPr>
          <w:spacing w:val="-7"/>
          <w:sz w:val="28"/>
        </w:rPr>
        <w:t xml:space="preserve"> </w:t>
      </w:r>
      <w:r>
        <w:rPr>
          <w:sz w:val="28"/>
        </w:rPr>
        <w:t>движения</w:t>
      </w:r>
      <w:r>
        <w:rPr>
          <w:spacing w:val="-4"/>
          <w:sz w:val="28"/>
        </w:rPr>
        <w:t xml:space="preserve"> </w:t>
      </w:r>
      <w:r>
        <w:rPr>
          <w:sz w:val="28"/>
        </w:rPr>
        <w:t>и</w:t>
      </w:r>
      <w:r>
        <w:rPr>
          <w:spacing w:val="-7"/>
          <w:sz w:val="28"/>
        </w:rPr>
        <w:t xml:space="preserve"> </w:t>
      </w:r>
      <w:r>
        <w:rPr>
          <w:sz w:val="28"/>
        </w:rPr>
        <w:t>дорожные</w:t>
      </w:r>
      <w:r>
        <w:rPr>
          <w:spacing w:val="-5"/>
          <w:sz w:val="28"/>
        </w:rPr>
        <w:t xml:space="preserve"> </w:t>
      </w:r>
      <w:r>
        <w:rPr>
          <w:sz w:val="28"/>
        </w:rPr>
        <w:t>знаки</w:t>
      </w:r>
      <w:r>
        <w:rPr>
          <w:spacing w:val="-7"/>
          <w:sz w:val="28"/>
        </w:rPr>
        <w:t xml:space="preserve"> </w:t>
      </w:r>
      <w:r>
        <w:rPr>
          <w:sz w:val="28"/>
        </w:rPr>
        <w:t>для</w:t>
      </w:r>
      <w:r>
        <w:rPr>
          <w:spacing w:val="-4"/>
          <w:sz w:val="28"/>
        </w:rPr>
        <w:t xml:space="preserve"> </w:t>
      </w:r>
      <w:r>
        <w:rPr>
          <w:spacing w:val="-2"/>
          <w:sz w:val="28"/>
        </w:rPr>
        <w:t>пешеходов;</w:t>
      </w:r>
    </w:p>
    <w:p w:rsidR="004F75DF" w:rsidRDefault="0013698B">
      <w:pPr>
        <w:pStyle w:val="a4"/>
        <w:numPr>
          <w:ilvl w:val="1"/>
          <w:numId w:val="33"/>
        </w:numPr>
        <w:tabs>
          <w:tab w:val="left" w:pos="835"/>
        </w:tabs>
        <w:spacing w:before="197"/>
        <w:ind w:right="1136" w:firstLine="0"/>
        <w:rPr>
          <w:sz w:val="28"/>
        </w:rPr>
      </w:pPr>
      <w:r>
        <w:rPr>
          <w:sz w:val="28"/>
        </w:rPr>
        <w:t xml:space="preserve">«дорожные ловушки» и правила их предупреждения; </w:t>
      </w:r>
      <w:proofErr w:type="spellStart"/>
      <w:r>
        <w:rPr>
          <w:sz w:val="28"/>
        </w:rPr>
        <w:t>световозвращающие</w:t>
      </w:r>
      <w:proofErr w:type="spellEnd"/>
      <w:r>
        <w:rPr>
          <w:sz w:val="28"/>
        </w:rPr>
        <w:t xml:space="preserve"> элементы и правила их применения; правила дорожного движения для </w:t>
      </w:r>
      <w:r>
        <w:rPr>
          <w:spacing w:val="-2"/>
          <w:sz w:val="28"/>
        </w:rPr>
        <w:t>пассажиров;</w:t>
      </w:r>
    </w:p>
    <w:p w:rsidR="004F75DF" w:rsidRDefault="0013698B">
      <w:pPr>
        <w:pStyle w:val="a4"/>
        <w:numPr>
          <w:ilvl w:val="1"/>
          <w:numId w:val="33"/>
        </w:numPr>
        <w:tabs>
          <w:tab w:val="left" w:pos="835"/>
        </w:tabs>
        <w:spacing w:before="200"/>
        <w:ind w:right="1135" w:firstLine="0"/>
        <w:rPr>
          <w:sz w:val="28"/>
        </w:rPr>
      </w:pPr>
      <w:r>
        <w:rPr>
          <w:sz w:val="28"/>
        </w:rPr>
        <w:t>обязанности пассажиров маршрутных транспортных средств, ремень безопасности и правила его применения;</w:t>
      </w:r>
    </w:p>
    <w:p w:rsidR="004F75DF" w:rsidRDefault="0013698B">
      <w:pPr>
        <w:pStyle w:val="a4"/>
        <w:numPr>
          <w:ilvl w:val="1"/>
          <w:numId w:val="33"/>
        </w:numPr>
        <w:tabs>
          <w:tab w:val="left" w:pos="835"/>
        </w:tabs>
        <w:spacing w:before="201"/>
        <w:ind w:right="1138" w:firstLine="0"/>
        <w:rPr>
          <w:sz w:val="28"/>
        </w:rPr>
      </w:pPr>
      <w:r>
        <w:rPr>
          <w:sz w:val="28"/>
        </w:rPr>
        <w:t>порядок действий пассажиров при различных происшествиях в маршрутных транспортных средствах, в т.ч. вызванных террористическим актом; правила поведения пассажира мотоцикла;</w:t>
      </w:r>
    </w:p>
    <w:p w:rsidR="004F75DF" w:rsidRDefault="0013698B">
      <w:pPr>
        <w:pStyle w:val="a4"/>
        <w:numPr>
          <w:ilvl w:val="1"/>
          <w:numId w:val="33"/>
        </w:numPr>
        <w:tabs>
          <w:tab w:val="left" w:pos="835"/>
        </w:tabs>
        <w:spacing w:before="201"/>
        <w:ind w:right="1133" w:firstLine="0"/>
        <w:rPr>
          <w:b/>
          <w:sz w:val="28"/>
        </w:rPr>
      </w:pPr>
      <w:r>
        <w:rPr>
          <w:sz w:val="28"/>
        </w:rPr>
        <w:t>правила дорожного движения для водителя велосипеда и иных индивидуальных средств передвижения (</w:t>
      </w:r>
      <w:proofErr w:type="spellStart"/>
      <w:r>
        <w:rPr>
          <w:sz w:val="28"/>
        </w:rPr>
        <w:t>электросамокаты</w:t>
      </w:r>
      <w:proofErr w:type="spellEnd"/>
      <w:r>
        <w:rPr>
          <w:sz w:val="28"/>
        </w:rPr>
        <w:t xml:space="preserve">, </w:t>
      </w:r>
      <w:proofErr w:type="spellStart"/>
      <w:r>
        <w:rPr>
          <w:sz w:val="28"/>
        </w:rPr>
        <w:t>гироскутеры</w:t>
      </w:r>
      <w:proofErr w:type="spellEnd"/>
      <w:r>
        <w:rPr>
          <w:sz w:val="28"/>
        </w:rPr>
        <w:t xml:space="preserve">, </w:t>
      </w:r>
      <w:proofErr w:type="spellStart"/>
      <w:r>
        <w:rPr>
          <w:sz w:val="28"/>
        </w:rPr>
        <w:t>моноколёса</w:t>
      </w:r>
      <w:proofErr w:type="spellEnd"/>
      <w:r>
        <w:rPr>
          <w:sz w:val="28"/>
        </w:rPr>
        <w:t xml:space="preserve">, </w:t>
      </w:r>
      <w:proofErr w:type="spellStart"/>
      <w:r>
        <w:rPr>
          <w:sz w:val="28"/>
        </w:rPr>
        <w:t>сигвеи</w:t>
      </w:r>
      <w:proofErr w:type="spellEnd"/>
      <w:r>
        <w:rPr>
          <w:sz w:val="28"/>
        </w:rPr>
        <w:t xml:space="preserve"> и другие), правила безопасного использования мототранспорта (мопедов и мотоциклов);</w:t>
      </w:r>
    </w:p>
    <w:p w:rsidR="004F75DF" w:rsidRDefault="0013698B">
      <w:pPr>
        <w:pStyle w:val="a4"/>
        <w:numPr>
          <w:ilvl w:val="1"/>
          <w:numId w:val="33"/>
        </w:numPr>
        <w:tabs>
          <w:tab w:val="left" w:pos="835"/>
        </w:tabs>
        <w:spacing w:before="201"/>
        <w:ind w:left="835" w:hanging="162"/>
        <w:rPr>
          <w:sz w:val="28"/>
        </w:rPr>
      </w:pPr>
      <w:r>
        <w:rPr>
          <w:sz w:val="28"/>
        </w:rPr>
        <w:t>дорожные</w:t>
      </w:r>
      <w:r>
        <w:rPr>
          <w:spacing w:val="-7"/>
          <w:sz w:val="28"/>
        </w:rPr>
        <w:t xml:space="preserve"> </w:t>
      </w:r>
      <w:r>
        <w:rPr>
          <w:sz w:val="28"/>
        </w:rPr>
        <w:t>знаки</w:t>
      </w:r>
      <w:r>
        <w:rPr>
          <w:spacing w:val="-7"/>
          <w:sz w:val="28"/>
        </w:rPr>
        <w:t xml:space="preserve"> </w:t>
      </w:r>
      <w:r>
        <w:rPr>
          <w:sz w:val="28"/>
        </w:rPr>
        <w:t>для</w:t>
      </w:r>
      <w:r>
        <w:rPr>
          <w:spacing w:val="-6"/>
          <w:sz w:val="28"/>
        </w:rPr>
        <w:t xml:space="preserve"> </w:t>
      </w:r>
      <w:r>
        <w:rPr>
          <w:sz w:val="28"/>
        </w:rPr>
        <w:t>водителя</w:t>
      </w:r>
      <w:r>
        <w:rPr>
          <w:spacing w:val="-5"/>
          <w:sz w:val="28"/>
        </w:rPr>
        <w:t xml:space="preserve"> </w:t>
      </w:r>
      <w:r>
        <w:rPr>
          <w:sz w:val="28"/>
        </w:rPr>
        <w:t>велосипеда,</w:t>
      </w:r>
      <w:r>
        <w:rPr>
          <w:spacing w:val="-5"/>
          <w:sz w:val="28"/>
        </w:rPr>
        <w:t xml:space="preserve"> </w:t>
      </w:r>
      <w:r>
        <w:rPr>
          <w:sz w:val="28"/>
        </w:rPr>
        <w:t>сигналы</w:t>
      </w:r>
      <w:r>
        <w:rPr>
          <w:spacing w:val="-6"/>
          <w:sz w:val="28"/>
        </w:rPr>
        <w:t xml:space="preserve"> </w:t>
      </w:r>
      <w:r>
        <w:rPr>
          <w:spacing w:val="-2"/>
          <w:sz w:val="28"/>
        </w:rPr>
        <w:t>велосипедиста;</w:t>
      </w:r>
    </w:p>
    <w:p w:rsidR="004F75DF" w:rsidRDefault="0013698B">
      <w:pPr>
        <w:pStyle w:val="a4"/>
        <w:numPr>
          <w:ilvl w:val="1"/>
          <w:numId w:val="33"/>
        </w:numPr>
        <w:tabs>
          <w:tab w:val="left" w:pos="835"/>
        </w:tabs>
        <w:spacing w:before="201"/>
        <w:ind w:left="835" w:hanging="162"/>
        <w:rPr>
          <w:sz w:val="28"/>
        </w:rPr>
      </w:pPr>
      <w:r>
        <w:rPr>
          <w:sz w:val="28"/>
        </w:rPr>
        <w:t>правила</w:t>
      </w:r>
      <w:r>
        <w:rPr>
          <w:spacing w:val="-8"/>
          <w:sz w:val="28"/>
        </w:rPr>
        <w:t xml:space="preserve"> </w:t>
      </w:r>
      <w:r>
        <w:rPr>
          <w:sz w:val="28"/>
        </w:rPr>
        <w:t>подготовки</w:t>
      </w:r>
      <w:r>
        <w:rPr>
          <w:spacing w:val="-4"/>
          <w:sz w:val="28"/>
        </w:rPr>
        <w:t xml:space="preserve"> </w:t>
      </w:r>
      <w:r>
        <w:rPr>
          <w:sz w:val="28"/>
        </w:rPr>
        <w:t>велосипеда</w:t>
      </w:r>
      <w:r>
        <w:rPr>
          <w:spacing w:val="-7"/>
          <w:sz w:val="28"/>
        </w:rPr>
        <w:t xml:space="preserve"> </w:t>
      </w:r>
      <w:r>
        <w:rPr>
          <w:sz w:val="28"/>
        </w:rPr>
        <w:t>к</w:t>
      </w:r>
      <w:r>
        <w:rPr>
          <w:spacing w:val="-9"/>
          <w:sz w:val="28"/>
        </w:rPr>
        <w:t xml:space="preserve"> </w:t>
      </w:r>
      <w:r>
        <w:rPr>
          <w:spacing w:val="-2"/>
          <w:sz w:val="28"/>
        </w:rPr>
        <w:t>пользованию;</w:t>
      </w:r>
    </w:p>
    <w:p w:rsidR="004F75DF" w:rsidRDefault="0013698B">
      <w:pPr>
        <w:pStyle w:val="a4"/>
        <w:numPr>
          <w:ilvl w:val="1"/>
          <w:numId w:val="33"/>
        </w:numPr>
        <w:tabs>
          <w:tab w:val="left" w:pos="835"/>
        </w:tabs>
        <w:spacing w:before="197"/>
        <w:ind w:right="1140" w:firstLine="0"/>
        <w:rPr>
          <w:sz w:val="28"/>
        </w:rPr>
      </w:pPr>
      <w:r>
        <w:rPr>
          <w:sz w:val="28"/>
        </w:rPr>
        <w:t>дорожно-транспортные</w:t>
      </w:r>
      <w:r>
        <w:rPr>
          <w:spacing w:val="-5"/>
          <w:sz w:val="28"/>
        </w:rPr>
        <w:t xml:space="preserve"> </w:t>
      </w:r>
      <w:r>
        <w:rPr>
          <w:sz w:val="28"/>
        </w:rPr>
        <w:t>происшествия</w:t>
      </w:r>
      <w:r>
        <w:rPr>
          <w:spacing w:val="-1"/>
          <w:sz w:val="28"/>
        </w:rPr>
        <w:t xml:space="preserve"> </w:t>
      </w:r>
      <w:r>
        <w:rPr>
          <w:sz w:val="28"/>
        </w:rPr>
        <w:t>и</w:t>
      </w:r>
      <w:r>
        <w:rPr>
          <w:spacing w:val="-6"/>
          <w:sz w:val="28"/>
        </w:rPr>
        <w:t xml:space="preserve"> </w:t>
      </w:r>
      <w:r>
        <w:rPr>
          <w:sz w:val="28"/>
        </w:rPr>
        <w:t>причины</w:t>
      </w:r>
      <w:r>
        <w:rPr>
          <w:spacing w:val="-6"/>
          <w:sz w:val="28"/>
        </w:rPr>
        <w:t xml:space="preserve"> </w:t>
      </w:r>
      <w:r>
        <w:rPr>
          <w:sz w:val="28"/>
        </w:rPr>
        <w:t>их</w:t>
      </w:r>
      <w:r>
        <w:rPr>
          <w:spacing w:val="-6"/>
          <w:sz w:val="28"/>
        </w:rPr>
        <w:t xml:space="preserve"> </w:t>
      </w:r>
      <w:r>
        <w:rPr>
          <w:sz w:val="28"/>
        </w:rPr>
        <w:t>возникновения;</w:t>
      </w:r>
      <w:r>
        <w:rPr>
          <w:spacing w:val="-6"/>
          <w:sz w:val="28"/>
        </w:rPr>
        <w:t xml:space="preserve"> </w:t>
      </w:r>
      <w:r>
        <w:rPr>
          <w:sz w:val="28"/>
        </w:rPr>
        <w:t>основные факторы риска возникновения дорожно-транспортных происшествий;</w:t>
      </w:r>
    </w:p>
    <w:p w:rsidR="004F75DF" w:rsidRDefault="0013698B">
      <w:pPr>
        <w:pStyle w:val="a4"/>
        <w:numPr>
          <w:ilvl w:val="1"/>
          <w:numId w:val="33"/>
        </w:numPr>
        <w:tabs>
          <w:tab w:val="left" w:pos="835"/>
        </w:tabs>
        <w:spacing w:before="201"/>
        <w:ind w:left="835" w:hanging="162"/>
        <w:rPr>
          <w:sz w:val="28"/>
        </w:rPr>
      </w:pPr>
      <w:r>
        <w:rPr>
          <w:sz w:val="28"/>
        </w:rPr>
        <w:t>порядок</w:t>
      </w:r>
      <w:r>
        <w:rPr>
          <w:spacing w:val="-11"/>
          <w:sz w:val="28"/>
        </w:rPr>
        <w:t xml:space="preserve"> </w:t>
      </w:r>
      <w:r>
        <w:rPr>
          <w:sz w:val="28"/>
        </w:rPr>
        <w:t>действий</w:t>
      </w:r>
      <w:r>
        <w:rPr>
          <w:spacing w:val="-10"/>
          <w:sz w:val="28"/>
        </w:rPr>
        <w:t xml:space="preserve"> </w:t>
      </w:r>
      <w:r>
        <w:rPr>
          <w:sz w:val="28"/>
        </w:rPr>
        <w:t>очевидца</w:t>
      </w:r>
      <w:r>
        <w:rPr>
          <w:spacing w:val="-10"/>
          <w:sz w:val="28"/>
        </w:rPr>
        <w:t xml:space="preserve"> </w:t>
      </w:r>
      <w:r>
        <w:rPr>
          <w:sz w:val="28"/>
        </w:rPr>
        <w:t>дорожно-транспортного</w:t>
      </w:r>
      <w:r>
        <w:rPr>
          <w:spacing w:val="-10"/>
          <w:sz w:val="28"/>
        </w:rPr>
        <w:t xml:space="preserve"> </w:t>
      </w:r>
      <w:r>
        <w:rPr>
          <w:spacing w:val="-2"/>
          <w:sz w:val="28"/>
        </w:rPr>
        <w:t>происшествия;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left="835" w:hanging="162"/>
        <w:rPr>
          <w:sz w:val="28"/>
        </w:rPr>
      </w:pPr>
      <w:r>
        <w:rPr>
          <w:sz w:val="28"/>
        </w:rPr>
        <w:lastRenderedPageBreak/>
        <w:t>порядок</w:t>
      </w:r>
      <w:r>
        <w:rPr>
          <w:spacing w:val="-6"/>
          <w:sz w:val="28"/>
        </w:rPr>
        <w:t xml:space="preserve"> </w:t>
      </w:r>
      <w:r>
        <w:rPr>
          <w:sz w:val="28"/>
        </w:rPr>
        <w:t>действий</w:t>
      </w:r>
      <w:r>
        <w:rPr>
          <w:spacing w:val="-6"/>
          <w:sz w:val="28"/>
        </w:rPr>
        <w:t xml:space="preserve"> </w:t>
      </w:r>
      <w:r>
        <w:rPr>
          <w:sz w:val="28"/>
        </w:rPr>
        <w:t>при</w:t>
      </w:r>
      <w:r>
        <w:rPr>
          <w:spacing w:val="-6"/>
          <w:sz w:val="28"/>
        </w:rPr>
        <w:t xml:space="preserve"> </w:t>
      </w:r>
      <w:r>
        <w:rPr>
          <w:sz w:val="28"/>
        </w:rPr>
        <w:t>пожаре</w:t>
      </w:r>
      <w:r>
        <w:rPr>
          <w:spacing w:val="-4"/>
          <w:sz w:val="28"/>
        </w:rPr>
        <w:t xml:space="preserve"> </w:t>
      </w:r>
      <w:r>
        <w:rPr>
          <w:sz w:val="28"/>
        </w:rPr>
        <w:t>на</w:t>
      </w:r>
      <w:r>
        <w:rPr>
          <w:spacing w:val="-5"/>
          <w:sz w:val="28"/>
        </w:rPr>
        <w:t xml:space="preserve"> </w:t>
      </w:r>
      <w:r>
        <w:rPr>
          <w:spacing w:val="-2"/>
          <w:sz w:val="28"/>
        </w:rPr>
        <w:t>транспорте;</w:t>
      </w:r>
    </w:p>
    <w:p w:rsidR="004F75DF" w:rsidRDefault="0013698B">
      <w:pPr>
        <w:pStyle w:val="a4"/>
        <w:numPr>
          <w:ilvl w:val="1"/>
          <w:numId w:val="33"/>
        </w:numPr>
        <w:tabs>
          <w:tab w:val="left" w:pos="835"/>
        </w:tabs>
        <w:spacing w:before="201"/>
        <w:ind w:right="1145" w:firstLine="0"/>
        <w:rPr>
          <w:sz w:val="28"/>
        </w:rPr>
      </w:pPr>
      <w:r>
        <w:rPr>
          <w:sz w:val="28"/>
        </w:rPr>
        <w:t>особенности различных видов транспорта (подземного, железнодорожного, водного, воздушного);</w:t>
      </w:r>
    </w:p>
    <w:p w:rsidR="004F75DF" w:rsidRDefault="0013698B">
      <w:pPr>
        <w:pStyle w:val="a4"/>
        <w:numPr>
          <w:ilvl w:val="1"/>
          <w:numId w:val="33"/>
        </w:numPr>
        <w:tabs>
          <w:tab w:val="left" w:pos="835"/>
        </w:tabs>
        <w:spacing w:before="197" w:line="242" w:lineRule="auto"/>
        <w:ind w:right="1138" w:firstLine="0"/>
        <w:rPr>
          <w:sz w:val="28"/>
        </w:rPr>
      </w:pPr>
      <w:r>
        <w:rPr>
          <w:sz w:val="28"/>
        </w:rPr>
        <w:t>обязанности и порядок действий пассажиров при различных происшествиях</w:t>
      </w:r>
      <w:r>
        <w:rPr>
          <w:spacing w:val="40"/>
          <w:sz w:val="28"/>
        </w:rPr>
        <w:t xml:space="preserve"> </w:t>
      </w:r>
      <w:r>
        <w:rPr>
          <w:sz w:val="28"/>
        </w:rPr>
        <w:t>на отдельных видах транспорта, в т.ч. вызванных террористическим актом;</w:t>
      </w:r>
    </w:p>
    <w:p w:rsidR="004F75DF" w:rsidRDefault="0013698B">
      <w:pPr>
        <w:pStyle w:val="a4"/>
        <w:numPr>
          <w:ilvl w:val="1"/>
          <w:numId w:val="33"/>
        </w:numPr>
        <w:tabs>
          <w:tab w:val="left" w:pos="835"/>
        </w:tabs>
        <w:spacing w:before="194"/>
        <w:ind w:left="835" w:hanging="162"/>
        <w:rPr>
          <w:sz w:val="28"/>
        </w:rPr>
      </w:pPr>
      <w:r>
        <w:rPr>
          <w:sz w:val="28"/>
        </w:rPr>
        <w:t>первая</w:t>
      </w:r>
      <w:r>
        <w:rPr>
          <w:spacing w:val="-6"/>
          <w:sz w:val="28"/>
        </w:rPr>
        <w:t xml:space="preserve"> </w:t>
      </w:r>
      <w:r>
        <w:rPr>
          <w:sz w:val="28"/>
        </w:rPr>
        <w:t>помощь</w:t>
      </w:r>
      <w:r>
        <w:rPr>
          <w:spacing w:val="-9"/>
          <w:sz w:val="28"/>
        </w:rPr>
        <w:t xml:space="preserve"> </w:t>
      </w:r>
      <w:r>
        <w:rPr>
          <w:sz w:val="28"/>
        </w:rPr>
        <w:t>и</w:t>
      </w:r>
      <w:r>
        <w:rPr>
          <w:spacing w:val="-7"/>
          <w:sz w:val="28"/>
        </w:rPr>
        <w:t xml:space="preserve"> </w:t>
      </w:r>
      <w:r>
        <w:rPr>
          <w:sz w:val="28"/>
        </w:rPr>
        <w:t>последовательность</w:t>
      </w:r>
      <w:r>
        <w:rPr>
          <w:spacing w:val="-9"/>
          <w:sz w:val="28"/>
        </w:rPr>
        <w:t xml:space="preserve"> </w:t>
      </w:r>
      <w:r>
        <w:rPr>
          <w:sz w:val="28"/>
        </w:rPr>
        <w:t>её</w:t>
      </w:r>
      <w:r>
        <w:rPr>
          <w:spacing w:val="-6"/>
          <w:sz w:val="28"/>
        </w:rPr>
        <w:t xml:space="preserve"> </w:t>
      </w:r>
      <w:r>
        <w:rPr>
          <w:spacing w:val="-2"/>
          <w:sz w:val="28"/>
        </w:rPr>
        <w:t>оказания;</w:t>
      </w:r>
    </w:p>
    <w:p w:rsidR="004F75DF" w:rsidRDefault="0013698B">
      <w:pPr>
        <w:pStyle w:val="a4"/>
        <w:numPr>
          <w:ilvl w:val="1"/>
          <w:numId w:val="33"/>
        </w:numPr>
        <w:tabs>
          <w:tab w:val="left" w:pos="835"/>
        </w:tabs>
        <w:spacing w:before="202"/>
        <w:ind w:right="1131" w:firstLine="0"/>
        <w:rPr>
          <w:sz w:val="28"/>
        </w:rPr>
      </w:pPr>
      <w:r>
        <w:rPr>
          <w:sz w:val="28"/>
        </w:rPr>
        <w:t>правила и приёмы оказания первой помощи при различных травмах в результате чрезвычайных ситуаций на транспорте.</w:t>
      </w:r>
    </w:p>
    <w:p w:rsidR="004F75DF" w:rsidRDefault="0013698B">
      <w:pPr>
        <w:pStyle w:val="2"/>
        <w:spacing w:before="205"/>
      </w:pPr>
      <w:r>
        <w:t>Модуль</w:t>
      </w:r>
      <w:r>
        <w:rPr>
          <w:spacing w:val="-6"/>
        </w:rPr>
        <w:t xml:space="preserve"> </w:t>
      </w:r>
      <w:r>
        <w:t>№</w:t>
      </w:r>
      <w:r>
        <w:rPr>
          <w:spacing w:val="-8"/>
        </w:rPr>
        <w:t xml:space="preserve"> </w:t>
      </w:r>
      <w:r>
        <w:t>4</w:t>
      </w:r>
      <w:r>
        <w:rPr>
          <w:spacing w:val="-7"/>
        </w:rPr>
        <w:t xml:space="preserve"> </w:t>
      </w:r>
      <w:r>
        <w:t>«Безопасность</w:t>
      </w:r>
      <w:r>
        <w:rPr>
          <w:spacing w:val="-10"/>
        </w:rPr>
        <w:t xml:space="preserve"> </w:t>
      </w:r>
      <w:r>
        <w:t>в</w:t>
      </w:r>
      <w:r>
        <w:rPr>
          <w:spacing w:val="-5"/>
        </w:rPr>
        <w:t xml:space="preserve"> </w:t>
      </w:r>
      <w:r>
        <w:t>общественных</w:t>
      </w:r>
      <w:r>
        <w:rPr>
          <w:spacing w:val="-11"/>
        </w:rPr>
        <w:t xml:space="preserve"> </w:t>
      </w:r>
      <w:r>
        <w:rPr>
          <w:spacing w:val="-2"/>
        </w:rPr>
        <w:t>местах»:</w:t>
      </w:r>
    </w:p>
    <w:p w:rsidR="004F75DF" w:rsidRDefault="0013698B">
      <w:pPr>
        <w:pStyle w:val="a4"/>
        <w:numPr>
          <w:ilvl w:val="1"/>
          <w:numId w:val="33"/>
        </w:numPr>
        <w:tabs>
          <w:tab w:val="left" w:pos="835"/>
        </w:tabs>
        <w:spacing w:before="197"/>
        <w:ind w:right="1142" w:firstLine="0"/>
        <w:rPr>
          <w:sz w:val="28"/>
        </w:rPr>
      </w:pPr>
      <w:r>
        <w:rPr>
          <w:sz w:val="28"/>
        </w:rPr>
        <w:t>общественные места и их характеристики, потенциальные источники опасности в общественных местах;</w:t>
      </w:r>
    </w:p>
    <w:p w:rsidR="004F75DF" w:rsidRDefault="0013698B">
      <w:pPr>
        <w:pStyle w:val="a4"/>
        <w:numPr>
          <w:ilvl w:val="1"/>
          <w:numId w:val="33"/>
        </w:numPr>
        <w:tabs>
          <w:tab w:val="left" w:pos="835"/>
        </w:tabs>
        <w:spacing w:before="196"/>
        <w:ind w:left="835" w:hanging="162"/>
        <w:rPr>
          <w:sz w:val="28"/>
        </w:rPr>
      </w:pPr>
      <w:r>
        <w:rPr>
          <w:sz w:val="28"/>
        </w:rPr>
        <w:t>правила</w:t>
      </w:r>
      <w:r>
        <w:rPr>
          <w:spacing w:val="-6"/>
          <w:sz w:val="28"/>
        </w:rPr>
        <w:t xml:space="preserve"> </w:t>
      </w:r>
      <w:r>
        <w:rPr>
          <w:sz w:val="28"/>
        </w:rPr>
        <w:t>вызова</w:t>
      </w:r>
      <w:r>
        <w:rPr>
          <w:spacing w:val="-5"/>
          <w:sz w:val="28"/>
        </w:rPr>
        <w:t xml:space="preserve"> </w:t>
      </w:r>
      <w:r>
        <w:rPr>
          <w:sz w:val="28"/>
        </w:rPr>
        <w:t>экстренных</w:t>
      </w:r>
      <w:r>
        <w:rPr>
          <w:spacing w:val="-10"/>
          <w:sz w:val="28"/>
        </w:rPr>
        <w:t xml:space="preserve"> </w:t>
      </w:r>
      <w:r>
        <w:rPr>
          <w:sz w:val="28"/>
        </w:rPr>
        <w:t>служб</w:t>
      </w:r>
      <w:r>
        <w:rPr>
          <w:spacing w:val="-4"/>
          <w:sz w:val="28"/>
        </w:rPr>
        <w:t xml:space="preserve"> </w:t>
      </w:r>
      <w:r>
        <w:rPr>
          <w:sz w:val="28"/>
        </w:rPr>
        <w:t>и</w:t>
      </w:r>
      <w:r>
        <w:rPr>
          <w:spacing w:val="-7"/>
          <w:sz w:val="28"/>
        </w:rPr>
        <w:t xml:space="preserve"> </w:t>
      </w:r>
      <w:r>
        <w:rPr>
          <w:sz w:val="28"/>
        </w:rPr>
        <w:t>порядок</w:t>
      </w:r>
      <w:r>
        <w:rPr>
          <w:spacing w:val="-6"/>
          <w:sz w:val="28"/>
        </w:rPr>
        <w:t xml:space="preserve"> </w:t>
      </w:r>
      <w:r>
        <w:rPr>
          <w:sz w:val="28"/>
        </w:rPr>
        <w:t>взаимодействия</w:t>
      </w:r>
      <w:r>
        <w:rPr>
          <w:spacing w:val="-5"/>
          <w:sz w:val="28"/>
        </w:rPr>
        <w:t xml:space="preserve"> </w:t>
      </w:r>
      <w:r>
        <w:rPr>
          <w:sz w:val="28"/>
        </w:rPr>
        <w:t>с</w:t>
      </w:r>
      <w:r>
        <w:rPr>
          <w:spacing w:val="-5"/>
          <w:sz w:val="28"/>
        </w:rPr>
        <w:t xml:space="preserve"> </w:t>
      </w:r>
      <w:r>
        <w:rPr>
          <w:spacing w:val="-2"/>
          <w:sz w:val="28"/>
        </w:rPr>
        <w:t>ними;</w:t>
      </w:r>
    </w:p>
    <w:p w:rsidR="004F75DF" w:rsidRDefault="0013698B">
      <w:pPr>
        <w:pStyle w:val="a4"/>
        <w:numPr>
          <w:ilvl w:val="1"/>
          <w:numId w:val="33"/>
        </w:numPr>
        <w:tabs>
          <w:tab w:val="left" w:pos="835"/>
        </w:tabs>
        <w:spacing w:before="202"/>
        <w:ind w:right="1141" w:firstLine="0"/>
        <w:rPr>
          <w:sz w:val="28"/>
        </w:rPr>
      </w:pPr>
      <w:r>
        <w:rPr>
          <w:sz w:val="28"/>
        </w:rPr>
        <w:t>массовые мероприятия и правила подготовки к ним, оборудование мест массового пребывания людей;</w:t>
      </w:r>
    </w:p>
    <w:p w:rsidR="004F75DF" w:rsidRDefault="0013698B">
      <w:pPr>
        <w:pStyle w:val="a4"/>
        <w:numPr>
          <w:ilvl w:val="1"/>
          <w:numId w:val="33"/>
        </w:numPr>
        <w:tabs>
          <w:tab w:val="left" w:pos="835"/>
        </w:tabs>
        <w:spacing w:before="201"/>
        <w:ind w:left="835" w:hanging="162"/>
        <w:rPr>
          <w:sz w:val="28"/>
        </w:rPr>
      </w:pPr>
      <w:r>
        <w:rPr>
          <w:sz w:val="28"/>
        </w:rPr>
        <w:t>порядок</w:t>
      </w:r>
      <w:r>
        <w:rPr>
          <w:spacing w:val="-8"/>
          <w:sz w:val="28"/>
        </w:rPr>
        <w:t xml:space="preserve"> </w:t>
      </w:r>
      <w:r>
        <w:rPr>
          <w:sz w:val="28"/>
        </w:rPr>
        <w:t>действий</w:t>
      </w:r>
      <w:r>
        <w:rPr>
          <w:spacing w:val="-8"/>
          <w:sz w:val="28"/>
        </w:rPr>
        <w:t xml:space="preserve"> </w:t>
      </w:r>
      <w:r>
        <w:rPr>
          <w:sz w:val="28"/>
        </w:rPr>
        <w:t>при</w:t>
      </w:r>
      <w:r>
        <w:rPr>
          <w:spacing w:val="-8"/>
          <w:sz w:val="28"/>
        </w:rPr>
        <w:t xml:space="preserve"> </w:t>
      </w:r>
      <w:r>
        <w:rPr>
          <w:sz w:val="28"/>
        </w:rPr>
        <w:t>беспорядках</w:t>
      </w:r>
      <w:r>
        <w:rPr>
          <w:spacing w:val="-11"/>
          <w:sz w:val="28"/>
        </w:rPr>
        <w:t xml:space="preserve"> </w:t>
      </w:r>
      <w:r>
        <w:rPr>
          <w:sz w:val="28"/>
        </w:rPr>
        <w:t>в</w:t>
      </w:r>
      <w:r>
        <w:rPr>
          <w:spacing w:val="-9"/>
          <w:sz w:val="28"/>
        </w:rPr>
        <w:t xml:space="preserve"> </w:t>
      </w:r>
      <w:r>
        <w:rPr>
          <w:sz w:val="28"/>
        </w:rPr>
        <w:t>местах</w:t>
      </w:r>
      <w:r>
        <w:rPr>
          <w:spacing w:val="-11"/>
          <w:sz w:val="28"/>
        </w:rPr>
        <w:t xml:space="preserve"> </w:t>
      </w:r>
      <w:r>
        <w:rPr>
          <w:sz w:val="28"/>
        </w:rPr>
        <w:t>массового</w:t>
      </w:r>
      <w:r>
        <w:rPr>
          <w:spacing w:val="-8"/>
          <w:sz w:val="28"/>
        </w:rPr>
        <w:t xml:space="preserve"> </w:t>
      </w:r>
      <w:r>
        <w:rPr>
          <w:sz w:val="28"/>
        </w:rPr>
        <w:t>пребывания</w:t>
      </w:r>
      <w:r>
        <w:rPr>
          <w:spacing w:val="-6"/>
          <w:sz w:val="28"/>
        </w:rPr>
        <w:t xml:space="preserve"> </w:t>
      </w:r>
      <w:r>
        <w:rPr>
          <w:spacing w:val="-2"/>
          <w:sz w:val="28"/>
        </w:rPr>
        <w:t>людей;</w:t>
      </w:r>
    </w:p>
    <w:p w:rsidR="004F75DF" w:rsidRDefault="0013698B">
      <w:pPr>
        <w:pStyle w:val="a4"/>
        <w:numPr>
          <w:ilvl w:val="1"/>
          <w:numId w:val="33"/>
        </w:numPr>
        <w:tabs>
          <w:tab w:val="left" w:pos="835"/>
        </w:tabs>
        <w:spacing w:before="201"/>
        <w:ind w:left="835" w:hanging="162"/>
        <w:rPr>
          <w:sz w:val="28"/>
        </w:rPr>
      </w:pPr>
      <w:r>
        <w:rPr>
          <w:sz w:val="28"/>
        </w:rPr>
        <w:t>порядок</w:t>
      </w:r>
      <w:r>
        <w:rPr>
          <w:spacing w:val="-6"/>
          <w:sz w:val="28"/>
        </w:rPr>
        <w:t xml:space="preserve"> </w:t>
      </w:r>
      <w:r>
        <w:rPr>
          <w:sz w:val="28"/>
        </w:rPr>
        <w:t>действий</w:t>
      </w:r>
      <w:r>
        <w:rPr>
          <w:spacing w:val="-5"/>
          <w:sz w:val="28"/>
        </w:rPr>
        <w:t xml:space="preserve"> </w:t>
      </w:r>
      <w:r>
        <w:rPr>
          <w:sz w:val="28"/>
        </w:rPr>
        <w:t>при</w:t>
      </w:r>
      <w:r>
        <w:rPr>
          <w:spacing w:val="-5"/>
          <w:sz w:val="28"/>
        </w:rPr>
        <w:t xml:space="preserve"> </w:t>
      </w:r>
      <w:r>
        <w:rPr>
          <w:sz w:val="28"/>
        </w:rPr>
        <w:t>попадании</w:t>
      </w:r>
      <w:r>
        <w:rPr>
          <w:spacing w:val="-6"/>
          <w:sz w:val="28"/>
        </w:rPr>
        <w:t xml:space="preserve"> </w:t>
      </w:r>
      <w:r>
        <w:rPr>
          <w:sz w:val="28"/>
        </w:rPr>
        <w:t>в</w:t>
      </w:r>
      <w:r>
        <w:rPr>
          <w:spacing w:val="-6"/>
          <w:sz w:val="28"/>
        </w:rPr>
        <w:t xml:space="preserve"> </w:t>
      </w:r>
      <w:r>
        <w:rPr>
          <w:sz w:val="28"/>
        </w:rPr>
        <w:t>толпу</w:t>
      </w:r>
      <w:r>
        <w:rPr>
          <w:spacing w:val="-10"/>
          <w:sz w:val="28"/>
        </w:rPr>
        <w:t xml:space="preserve"> </w:t>
      </w:r>
      <w:r>
        <w:rPr>
          <w:sz w:val="28"/>
        </w:rPr>
        <w:t>и</w:t>
      </w:r>
      <w:r>
        <w:rPr>
          <w:spacing w:val="-5"/>
          <w:sz w:val="28"/>
        </w:rPr>
        <w:t xml:space="preserve"> </w:t>
      </w:r>
      <w:r>
        <w:rPr>
          <w:spacing w:val="-2"/>
          <w:sz w:val="28"/>
        </w:rPr>
        <w:t>давку;</w:t>
      </w:r>
    </w:p>
    <w:p w:rsidR="004F75DF" w:rsidRDefault="0013698B">
      <w:pPr>
        <w:pStyle w:val="a4"/>
        <w:numPr>
          <w:ilvl w:val="1"/>
          <w:numId w:val="33"/>
        </w:numPr>
        <w:tabs>
          <w:tab w:val="left" w:pos="835"/>
        </w:tabs>
        <w:spacing w:before="197"/>
        <w:ind w:left="835" w:hanging="162"/>
        <w:rPr>
          <w:sz w:val="28"/>
        </w:rPr>
      </w:pPr>
      <w:r>
        <w:rPr>
          <w:sz w:val="28"/>
        </w:rPr>
        <w:t>порядок</w:t>
      </w:r>
      <w:r>
        <w:rPr>
          <w:spacing w:val="-10"/>
          <w:sz w:val="28"/>
        </w:rPr>
        <w:t xml:space="preserve"> </w:t>
      </w:r>
      <w:r>
        <w:rPr>
          <w:sz w:val="28"/>
        </w:rPr>
        <w:t>действий</w:t>
      </w:r>
      <w:r>
        <w:rPr>
          <w:spacing w:val="-10"/>
          <w:sz w:val="28"/>
        </w:rPr>
        <w:t xml:space="preserve"> </w:t>
      </w:r>
      <w:r>
        <w:rPr>
          <w:sz w:val="28"/>
        </w:rPr>
        <w:t>при</w:t>
      </w:r>
      <w:r>
        <w:rPr>
          <w:spacing w:val="-10"/>
          <w:sz w:val="28"/>
        </w:rPr>
        <w:t xml:space="preserve"> </w:t>
      </w:r>
      <w:r>
        <w:rPr>
          <w:sz w:val="28"/>
        </w:rPr>
        <w:t>обнаружении</w:t>
      </w:r>
      <w:r>
        <w:rPr>
          <w:spacing w:val="-6"/>
          <w:sz w:val="28"/>
        </w:rPr>
        <w:t xml:space="preserve"> </w:t>
      </w:r>
      <w:r>
        <w:rPr>
          <w:sz w:val="28"/>
        </w:rPr>
        <w:t>угрозы</w:t>
      </w:r>
      <w:r>
        <w:rPr>
          <w:spacing w:val="-9"/>
          <w:sz w:val="28"/>
        </w:rPr>
        <w:t xml:space="preserve"> </w:t>
      </w:r>
      <w:r>
        <w:rPr>
          <w:sz w:val="28"/>
        </w:rPr>
        <w:t>возникновения</w:t>
      </w:r>
      <w:r>
        <w:rPr>
          <w:spacing w:val="-9"/>
          <w:sz w:val="28"/>
        </w:rPr>
        <w:t xml:space="preserve"> </w:t>
      </w:r>
      <w:r>
        <w:rPr>
          <w:spacing w:val="-2"/>
          <w:sz w:val="28"/>
        </w:rPr>
        <w:t>пожара;</w:t>
      </w:r>
    </w:p>
    <w:p w:rsidR="004F75DF" w:rsidRDefault="0013698B">
      <w:pPr>
        <w:pStyle w:val="a4"/>
        <w:numPr>
          <w:ilvl w:val="1"/>
          <w:numId w:val="33"/>
        </w:numPr>
        <w:tabs>
          <w:tab w:val="left" w:pos="835"/>
        </w:tabs>
        <w:spacing w:before="201"/>
        <w:ind w:left="835" w:hanging="162"/>
        <w:rPr>
          <w:sz w:val="28"/>
        </w:rPr>
      </w:pPr>
      <w:r>
        <w:rPr>
          <w:sz w:val="28"/>
        </w:rPr>
        <w:t>порядок</w:t>
      </w:r>
      <w:r>
        <w:rPr>
          <w:spacing w:val="-7"/>
          <w:sz w:val="28"/>
        </w:rPr>
        <w:t xml:space="preserve"> </w:t>
      </w:r>
      <w:r>
        <w:rPr>
          <w:sz w:val="28"/>
        </w:rPr>
        <w:t>действий</w:t>
      </w:r>
      <w:r>
        <w:rPr>
          <w:spacing w:val="-7"/>
          <w:sz w:val="28"/>
        </w:rPr>
        <w:t xml:space="preserve"> </w:t>
      </w:r>
      <w:r>
        <w:rPr>
          <w:sz w:val="28"/>
        </w:rPr>
        <w:t>при</w:t>
      </w:r>
      <w:r>
        <w:rPr>
          <w:spacing w:val="-6"/>
          <w:sz w:val="28"/>
        </w:rPr>
        <w:t xml:space="preserve"> </w:t>
      </w:r>
      <w:r>
        <w:rPr>
          <w:sz w:val="28"/>
        </w:rPr>
        <w:t>эвакуации</w:t>
      </w:r>
      <w:r>
        <w:rPr>
          <w:spacing w:val="-7"/>
          <w:sz w:val="28"/>
        </w:rPr>
        <w:t xml:space="preserve"> </w:t>
      </w:r>
      <w:r>
        <w:rPr>
          <w:sz w:val="28"/>
        </w:rPr>
        <w:t>из</w:t>
      </w:r>
      <w:r>
        <w:rPr>
          <w:spacing w:val="-6"/>
          <w:sz w:val="28"/>
        </w:rPr>
        <w:t xml:space="preserve"> </w:t>
      </w:r>
      <w:r>
        <w:rPr>
          <w:sz w:val="28"/>
        </w:rPr>
        <w:t>общественных</w:t>
      </w:r>
      <w:r>
        <w:rPr>
          <w:spacing w:val="-10"/>
          <w:sz w:val="28"/>
        </w:rPr>
        <w:t xml:space="preserve"> </w:t>
      </w:r>
      <w:r>
        <w:rPr>
          <w:sz w:val="28"/>
        </w:rPr>
        <w:t>мест</w:t>
      </w:r>
      <w:r>
        <w:rPr>
          <w:spacing w:val="-7"/>
          <w:sz w:val="28"/>
        </w:rPr>
        <w:t xml:space="preserve"> </w:t>
      </w:r>
      <w:r>
        <w:rPr>
          <w:sz w:val="28"/>
        </w:rPr>
        <w:t>и</w:t>
      </w:r>
      <w:r>
        <w:rPr>
          <w:spacing w:val="-7"/>
          <w:sz w:val="28"/>
        </w:rPr>
        <w:t xml:space="preserve"> </w:t>
      </w:r>
      <w:r>
        <w:rPr>
          <w:spacing w:val="-2"/>
          <w:sz w:val="28"/>
        </w:rPr>
        <w:t>зданий;</w:t>
      </w:r>
    </w:p>
    <w:p w:rsidR="004F75DF" w:rsidRDefault="0013698B">
      <w:pPr>
        <w:pStyle w:val="a4"/>
        <w:numPr>
          <w:ilvl w:val="1"/>
          <w:numId w:val="33"/>
        </w:numPr>
        <w:tabs>
          <w:tab w:val="left" w:pos="835"/>
        </w:tabs>
        <w:spacing w:before="201"/>
        <w:ind w:right="1136" w:firstLine="0"/>
        <w:rPr>
          <w:sz w:val="28"/>
        </w:rPr>
      </w:pPr>
      <w:r>
        <w:rPr>
          <w:sz w:val="28"/>
        </w:rPr>
        <w:t>опасности криминогенного и антиобщественного характера в общественных местах, порядок действий при их возникновении;</w:t>
      </w:r>
    </w:p>
    <w:p w:rsidR="004F75DF" w:rsidRDefault="0013698B">
      <w:pPr>
        <w:pStyle w:val="a4"/>
        <w:numPr>
          <w:ilvl w:val="1"/>
          <w:numId w:val="33"/>
        </w:numPr>
        <w:tabs>
          <w:tab w:val="left" w:pos="835"/>
        </w:tabs>
        <w:spacing w:before="201"/>
        <w:ind w:right="1137" w:firstLine="0"/>
        <w:rPr>
          <w:sz w:val="28"/>
        </w:rPr>
      </w:pPr>
      <w:r>
        <w:rPr>
          <w:sz w:val="28"/>
        </w:rPr>
        <w:t>порядок действий при обнаружении бесхозных (потенциально опасных)</w:t>
      </w:r>
      <w:r>
        <w:rPr>
          <w:spacing w:val="40"/>
          <w:sz w:val="28"/>
        </w:rPr>
        <w:t xml:space="preserve"> </w:t>
      </w:r>
      <w:r>
        <w:rPr>
          <w:sz w:val="28"/>
        </w:rPr>
        <w:t>вещей и предметов, а также в условиях совершения террористического акта, в т.ч. при захвате и освобождении заложников;</w:t>
      </w:r>
    </w:p>
    <w:p w:rsidR="004F75DF" w:rsidRDefault="0013698B">
      <w:pPr>
        <w:pStyle w:val="a4"/>
        <w:numPr>
          <w:ilvl w:val="1"/>
          <w:numId w:val="33"/>
        </w:numPr>
        <w:tabs>
          <w:tab w:val="left" w:pos="835"/>
        </w:tabs>
        <w:spacing w:before="201"/>
        <w:ind w:left="835" w:hanging="162"/>
        <w:rPr>
          <w:sz w:val="28"/>
        </w:rPr>
      </w:pPr>
      <w:r>
        <w:rPr>
          <w:sz w:val="28"/>
        </w:rPr>
        <w:t>порядок</w:t>
      </w:r>
      <w:r>
        <w:rPr>
          <w:spacing w:val="-12"/>
          <w:sz w:val="28"/>
        </w:rPr>
        <w:t xml:space="preserve"> </w:t>
      </w:r>
      <w:r>
        <w:rPr>
          <w:sz w:val="28"/>
        </w:rPr>
        <w:t>действий</w:t>
      </w:r>
      <w:r>
        <w:rPr>
          <w:spacing w:val="-11"/>
          <w:sz w:val="28"/>
        </w:rPr>
        <w:t xml:space="preserve"> </w:t>
      </w:r>
      <w:r>
        <w:rPr>
          <w:sz w:val="28"/>
        </w:rPr>
        <w:t>при</w:t>
      </w:r>
      <w:r>
        <w:rPr>
          <w:spacing w:val="-7"/>
          <w:sz w:val="28"/>
        </w:rPr>
        <w:t xml:space="preserve"> </w:t>
      </w:r>
      <w:r>
        <w:rPr>
          <w:sz w:val="28"/>
        </w:rPr>
        <w:t>взаимодействии</w:t>
      </w:r>
      <w:r>
        <w:rPr>
          <w:spacing w:val="-11"/>
          <w:sz w:val="28"/>
        </w:rPr>
        <w:t xml:space="preserve"> </w:t>
      </w:r>
      <w:r>
        <w:rPr>
          <w:sz w:val="28"/>
        </w:rPr>
        <w:t>с</w:t>
      </w:r>
      <w:r>
        <w:rPr>
          <w:spacing w:val="-11"/>
          <w:sz w:val="28"/>
        </w:rPr>
        <w:t xml:space="preserve"> </w:t>
      </w:r>
      <w:r>
        <w:rPr>
          <w:sz w:val="28"/>
        </w:rPr>
        <w:t>правоохранительными</w:t>
      </w:r>
      <w:r>
        <w:rPr>
          <w:spacing w:val="-11"/>
          <w:sz w:val="28"/>
        </w:rPr>
        <w:t xml:space="preserve"> </w:t>
      </w:r>
      <w:r>
        <w:rPr>
          <w:spacing w:val="-2"/>
          <w:sz w:val="28"/>
        </w:rPr>
        <w:t>органами.</w:t>
      </w:r>
    </w:p>
    <w:p w:rsidR="004F75DF" w:rsidRDefault="0013698B">
      <w:pPr>
        <w:pStyle w:val="2"/>
        <w:spacing w:before="202"/>
      </w:pPr>
      <w:r>
        <w:t>Модуль</w:t>
      </w:r>
      <w:r>
        <w:rPr>
          <w:spacing w:val="-5"/>
        </w:rPr>
        <w:t xml:space="preserve"> </w:t>
      </w:r>
      <w:r>
        <w:t>№</w:t>
      </w:r>
      <w:r>
        <w:rPr>
          <w:spacing w:val="-6"/>
        </w:rPr>
        <w:t xml:space="preserve"> </w:t>
      </w:r>
      <w:r>
        <w:t>5</w:t>
      </w:r>
      <w:r>
        <w:rPr>
          <w:spacing w:val="-6"/>
        </w:rPr>
        <w:t xml:space="preserve"> </w:t>
      </w:r>
      <w:r>
        <w:t>«Безопасность</w:t>
      </w:r>
      <w:r>
        <w:rPr>
          <w:spacing w:val="-9"/>
        </w:rPr>
        <w:t xml:space="preserve"> </w:t>
      </w:r>
      <w:r>
        <w:t>в</w:t>
      </w:r>
      <w:r>
        <w:rPr>
          <w:spacing w:val="-6"/>
        </w:rPr>
        <w:t xml:space="preserve"> </w:t>
      </w:r>
      <w:r>
        <w:t>природной</w:t>
      </w:r>
      <w:r>
        <w:rPr>
          <w:spacing w:val="-8"/>
        </w:rPr>
        <w:t xml:space="preserve"> </w:t>
      </w:r>
      <w:r>
        <w:rPr>
          <w:spacing w:val="-2"/>
        </w:rPr>
        <w:t>среде»:</w:t>
      </w:r>
    </w:p>
    <w:p w:rsidR="004F75DF" w:rsidRDefault="0013698B">
      <w:pPr>
        <w:pStyle w:val="a4"/>
        <w:numPr>
          <w:ilvl w:val="1"/>
          <w:numId w:val="33"/>
        </w:numPr>
        <w:tabs>
          <w:tab w:val="left" w:pos="835"/>
        </w:tabs>
        <w:spacing w:before="196"/>
        <w:ind w:left="835" w:hanging="162"/>
        <w:rPr>
          <w:sz w:val="28"/>
        </w:rPr>
      </w:pPr>
      <w:r>
        <w:rPr>
          <w:sz w:val="28"/>
        </w:rPr>
        <w:t>чрезвычайные</w:t>
      </w:r>
      <w:r>
        <w:rPr>
          <w:spacing w:val="-8"/>
          <w:sz w:val="28"/>
        </w:rPr>
        <w:t xml:space="preserve"> </w:t>
      </w:r>
      <w:r>
        <w:rPr>
          <w:sz w:val="28"/>
        </w:rPr>
        <w:t>ситуации</w:t>
      </w:r>
      <w:r>
        <w:rPr>
          <w:spacing w:val="-9"/>
          <w:sz w:val="28"/>
        </w:rPr>
        <w:t xml:space="preserve"> </w:t>
      </w:r>
      <w:r>
        <w:rPr>
          <w:sz w:val="28"/>
        </w:rPr>
        <w:t>природного</w:t>
      </w:r>
      <w:r>
        <w:rPr>
          <w:spacing w:val="-4"/>
          <w:sz w:val="28"/>
        </w:rPr>
        <w:t xml:space="preserve"> </w:t>
      </w:r>
      <w:r>
        <w:rPr>
          <w:sz w:val="28"/>
        </w:rPr>
        <w:t>характера</w:t>
      </w:r>
      <w:r>
        <w:rPr>
          <w:spacing w:val="-7"/>
          <w:sz w:val="28"/>
        </w:rPr>
        <w:t xml:space="preserve"> </w:t>
      </w:r>
      <w:r>
        <w:rPr>
          <w:sz w:val="28"/>
        </w:rPr>
        <w:t>и</w:t>
      </w:r>
      <w:r>
        <w:rPr>
          <w:spacing w:val="-9"/>
          <w:sz w:val="28"/>
        </w:rPr>
        <w:t xml:space="preserve"> </w:t>
      </w:r>
      <w:r>
        <w:rPr>
          <w:sz w:val="28"/>
        </w:rPr>
        <w:t>их</w:t>
      </w:r>
      <w:r>
        <w:rPr>
          <w:spacing w:val="-12"/>
          <w:sz w:val="28"/>
        </w:rPr>
        <w:t xml:space="preserve"> </w:t>
      </w:r>
      <w:r>
        <w:rPr>
          <w:spacing w:val="-2"/>
          <w:sz w:val="28"/>
        </w:rPr>
        <w:t>классификация;</w:t>
      </w:r>
    </w:p>
    <w:p w:rsidR="004F75DF" w:rsidRDefault="0013698B">
      <w:pPr>
        <w:pStyle w:val="a4"/>
        <w:numPr>
          <w:ilvl w:val="1"/>
          <w:numId w:val="33"/>
        </w:numPr>
        <w:tabs>
          <w:tab w:val="left" w:pos="835"/>
        </w:tabs>
        <w:spacing w:before="202"/>
        <w:ind w:right="1142" w:firstLine="0"/>
        <w:rPr>
          <w:sz w:val="28"/>
        </w:rPr>
      </w:pPr>
      <w:r>
        <w:rPr>
          <w:sz w:val="28"/>
        </w:rPr>
        <w:t>правила поведения, необходимые для снижения риска встречи с дикими животными, порядок действий при встрече с ними;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right="1133" w:firstLine="0"/>
        <w:rPr>
          <w:sz w:val="28"/>
        </w:rPr>
      </w:pPr>
      <w:r>
        <w:rPr>
          <w:sz w:val="28"/>
        </w:rPr>
        <w:lastRenderedPageBreak/>
        <w:t xml:space="preserve">порядок действий при укусах диких животных, змей, пауков, клещей и </w:t>
      </w:r>
      <w:r>
        <w:rPr>
          <w:spacing w:val="-2"/>
          <w:sz w:val="28"/>
        </w:rPr>
        <w:t>насекомых;</w:t>
      </w:r>
    </w:p>
    <w:p w:rsidR="004F75DF" w:rsidRDefault="0013698B">
      <w:pPr>
        <w:pStyle w:val="a4"/>
        <w:numPr>
          <w:ilvl w:val="1"/>
          <w:numId w:val="33"/>
        </w:numPr>
        <w:tabs>
          <w:tab w:val="left" w:pos="835"/>
        </w:tabs>
        <w:spacing w:before="201"/>
        <w:ind w:right="1137" w:firstLine="0"/>
        <w:rPr>
          <w:sz w:val="28"/>
        </w:rPr>
      </w:pPr>
      <w:r>
        <w:rPr>
          <w:sz w:val="28"/>
        </w:rPr>
        <w:t xml:space="preserve">различия съедобных и ядовитых грибов и растений, правила поведения, необходимые для снижения риска отравления ядовитыми грибами и </w:t>
      </w:r>
      <w:r>
        <w:rPr>
          <w:spacing w:val="-2"/>
          <w:sz w:val="28"/>
        </w:rPr>
        <w:t>растениями;</w:t>
      </w:r>
    </w:p>
    <w:p w:rsidR="004F75DF" w:rsidRDefault="0013698B">
      <w:pPr>
        <w:pStyle w:val="a4"/>
        <w:numPr>
          <w:ilvl w:val="1"/>
          <w:numId w:val="33"/>
        </w:numPr>
        <w:tabs>
          <w:tab w:val="left" w:pos="835"/>
        </w:tabs>
        <w:spacing w:before="201"/>
        <w:ind w:right="1141" w:firstLine="0"/>
        <w:rPr>
          <w:sz w:val="28"/>
        </w:rPr>
      </w:pPr>
      <w:r>
        <w:rPr>
          <w:sz w:val="28"/>
        </w:rPr>
        <w:t>автономные условия, их особенности и опасности, правила подготовки к длительному автономному существованию;</w:t>
      </w:r>
    </w:p>
    <w:p w:rsidR="004F75DF" w:rsidRDefault="0013698B">
      <w:pPr>
        <w:pStyle w:val="a4"/>
        <w:numPr>
          <w:ilvl w:val="1"/>
          <w:numId w:val="33"/>
        </w:numPr>
        <w:tabs>
          <w:tab w:val="left" w:pos="835"/>
        </w:tabs>
        <w:spacing w:before="196"/>
        <w:ind w:left="835" w:hanging="162"/>
        <w:rPr>
          <w:sz w:val="28"/>
        </w:rPr>
      </w:pPr>
      <w:r>
        <w:rPr>
          <w:sz w:val="28"/>
        </w:rPr>
        <w:t>порядок</w:t>
      </w:r>
      <w:r>
        <w:rPr>
          <w:spacing w:val="-9"/>
          <w:sz w:val="28"/>
        </w:rPr>
        <w:t xml:space="preserve"> </w:t>
      </w:r>
      <w:r>
        <w:rPr>
          <w:sz w:val="28"/>
        </w:rPr>
        <w:t>действий</w:t>
      </w:r>
      <w:r>
        <w:rPr>
          <w:spacing w:val="-9"/>
          <w:sz w:val="28"/>
        </w:rPr>
        <w:t xml:space="preserve"> </w:t>
      </w:r>
      <w:r>
        <w:rPr>
          <w:sz w:val="28"/>
        </w:rPr>
        <w:t>при</w:t>
      </w:r>
      <w:r>
        <w:rPr>
          <w:spacing w:val="-9"/>
          <w:sz w:val="28"/>
        </w:rPr>
        <w:t xml:space="preserve"> </w:t>
      </w:r>
      <w:r>
        <w:rPr>
          <w:sz w:val="28"/>
        </w:rPr>
        <w:t>автономном</w:t>
      </w:r>
      <w:r>
        <w:rPr>
          <w:spacing w:val="-8"/>
          <w:sz w:val="28"/>
        </w:rPr>
        <w:t xml:space="preserve"> </w:t>
      </w:r>
      <w:r>
        <w:rPr>
          <w:sz w:val="28"/>
        </w:rPr>
        <w:t>существовании</w:t>
      </w:r>
      <w:r>
        <w:rPr>
          <w:spacing w:val="-8"/>
          <w:sz w:val="28"/>
        </w:rPr>
        <w:t xml:space="preserve"> </w:t>
      </w:r>
      <w:r>
        <w:rPr>
          <w:sz w:val="28"/>
        </w:rPr>
        <w:t>в</w:t>
      </w:r>
      <w:r>
        <w:rPr>
          <w:spacing w:val="-10"/>
          <w:sz w:val="28"/>
        </w:rPr>
        <w:t xml:space="preserve"> </w:t>
      </w:r>
      <w:r>
        <w:rPr>
          <w:sz w:val="28"/>
        </w:rPr>
        <w:t>природной</w:t>
      </w:r>
      <w:r>
        <w:rPr>
          <w:spacing w:val="-9"/>
          <w:sz w:val="28"/>
        </w:rPr>
        <w:t xml:space="preserve"> </w:t>
      </w:r>
      <w:r>
        <w:rPr>
          <w:spacing w:val="-2"/>
          <w:sz w:val="28"/>
        </w:rPr>
        <w:t>среде;</w:t>
      </w:r>
    </w:p>
    <w:p w:rsidR="004F75DF" w:rsidRDefault="0013698B">
      <w:pPr>
        <w:pStyle w:val="a4"/>
        <w:numPr>
          <w:ilvl w:val="1"/>
          <w:numId w:val="33"/>
        </w:numPr>
        <w:tabs>
          <w:tab w:val="left" w:pos="835"/>
        </w:tabs>
        <w:spacing w:before="201"/>
        <w:ind w:left="835" w:hanging="162"/>
        <w:rPr>
          <w:sz w:val="28"/>
        </w:rPr>
      </w:pPr>
      <w:r>
        <w:rPr>
          <w:sz w:val="28"/>
        </w:rPr>
        <w:t>правила</w:t>
      </w:r>
      <w:r>
        <w:rPr>
          <w:spacing w:val="-9"/>
          <w:sz w:val="28"/>
        </w:rPr>
        <w:t xml:space="preserve"> </w:t>
      </w:r>
      <w:r>
        <w:rPr>
          <w:sz w:val="28"/>
        </w:rPr>
        <w:t>ориентирования</w:t>
      </w:r>
      <w:r>
        <w:rPr>
          <w:spacing w:val="-9"/>
          <w:sz w:val="28"/>
        </w:rPr>
        <w:t xml:space="preserve"> </w:t>
      </w:r>
      <w:r>
        <w:rPr>
          <w:sz w:val="28"/>
        </w:rPr>
        <w:t>на</w:t>
      </w:r>
      <w:r>
        <w:rPr>
          <w:spacing w:val="-9"/>
          <w:sz w:val="28"/>
        </w:rPr>
        <w:t xml:space="preserve"> </w:t>
      </w:r>
      <w:r>
        <w:rPr>
          <w:sz w:val="28"/>
        </w:rPr>
        <w:t>местности,</w:t>
      </w:r>
      <w:r>
        <w:rPr>
          <w:spacing w:val="-3"/>
          <w:sz w:val="28"/>
        </w:rPr>
        <w:t xml:space="preserve"> </w:t>
      </w:r>
      <w:r>
        <w:rPr>
          <w:sz w:val="28"/>
        </w:rPr>
        <w:t>способы</w:t>
      </w:r>
      <w:r>
        <w:rPr>
          <w:spacing w:val="-10"/>
          <w:sz w:val="28"/>
        </w:rPr>
        <w:t xml:space="preserve"> </w:t>
      </w:r>
      <w:r>
        <w:rPr>
          <w:sz w:val="28"/>
        </w:rPr>
        <w:t>подачи</w:t>
      </w:r>
      <w:r>
        <w:rPr>
          <w:spacing w:val="-9"/>
          <w:sz w:val="28"/>
        </w:rPr>
        <w:t xml:space="preserve"> </w:t>
      </w:r>
      <w:r>
        <w:rPr>
          <w:sz w:val="28"/>
        </w:rPr>
        <w:t>сигналов</w:t>
      </w:r>
      <w:r>
        <w:rPr>
          <w:spacing w:val="-11"/>
          <w:sz w:val="28"/>
        </w:rPr>
        <w:t xml:space="preserve"> </w:t>
      </w:r>
      <w:r>
        <w:rPr>
          <w:spacing w:val="-2"/>
          <w:sz w:val="28"/>
        </w:rPr>
        <w:t>бедствия;</w:t>
      </w:r>
    </w:p>
    <w:p w:rsidR="004F75DF" w:rsidRDefault="0013698B">
      <w:pPr>
        <w:pStyle w:val="a4"/>
        <w:numPr>
          <w:ilvl w:val="1"/>
          <w:numId w:val="33"/>
        </w:numPr>
        <w:tabs>
          <w:tab w:val="left" w:pos="835"/>
        </w:tabs>
        <w:spacing w:before="202"/>
        <w:ind w:right="1134" w:firstLine="0"/>
        <w:rPr>
          <w:sz w:val="28"/>
        </w:rPr>
      </w:pPr>
      <w:r>
        <w:rPr>
          <w:sz w:val="28"/>
        </w:rPr>
        <w:t>природные пожары, их виды и опасности, факторы и причины их возникновения, порядок действий при нахождении в зоне природного пожара;</w:t>
      </w:r>
    </w:p>
    <w:p w:rsidR="004F75DF" w:rsidRDefault="0013698B">
      <w:pPr>
        <w:pStyle w:val="a4"/>
        <w:numPr>
          <w:ilvl w:val="1"/>
          <w:numId w:val="33"/>
        </w:numPr>
        <w:tabs>
          <w:tab w:val="left" w:pos="835"/>
        </w:tabs>
        <w:spacing w:before="201"/>
        <w:ind w:right="1141" w:firstLine="0"/>
        <w:rPr>
          <w:sz w:val="28"/>
        </w:rPr>
      </w:pPr>
      <w:r>
        <w:rPr>
          <w:sz w:val="28"/>
        </w:rPr>
        <w:t>устройство гор и классификация горных пород, правила безопасного поведения в горах;</w:t>
      </w:r>
    </w:p>
    <w:p w:rsidR="004F75DF" w:rsidRDefault="0013698B">
      <w:pPr>
        <w:pStyle w:val="a4"/>
        <w:numPr>
          <w:ilvl w:val="1"/>
          <w:numId w:val="33"/>
        </w:numPr>
        <w:tabs>
          <w:tab w:val="left" w:pos="835"/>
        </w:tabs>
        <w:spacing w:before="201"/>
        <w:ind w:right="1142" w:firstLine="0"/>
        <w:rPr>
          <w:sz w:val="28"/>
        </w:rPr>
      </w:pPr>
      <w:r>
        <w:rPr>
          <w:sz w:val="28"/>
        </w:rPr>
        <w:t>снежные лавины, их характеристики и опасности, порядок действий при попадании в лавину;</w:t>
      </w:r>
    </w:p>
    <w:p w:rsidR="004F75DF" w:rsidRDefault="0013698B">
      <w:pPr>
        <w:pStyle w:val="a4"/>
        <w:numPr>
          <w:ilvl w:val="1"/>
          <w:numId w:val="33"/>
        </w:numPr>
        <w:tabs>
          <w:tab w:val="left" w:pos="835"/>
        </w:tabs>
        <w:spacing w:before="196"/>
        <w:ind w:right="1133" w:firstLine="0"/>
        <w:rPr>
          <w:sz w:val="28"/>
        </w:rPr>
      </w:pPr>
      <w:r>
        <w:rPr>
          <w:sz w:val="28"/>
        </w:rPr>
        <w:t>камнепады, их характеристики и опасности, порядок действий, необходимых для снижения риска попадания под камнепад;</w:t>
      </w:r>
    </w:p>
    <w:p w:rsidR="004F75DF" w:rsidRDefault="0013698B">
      <w:pPr>
        <w:pStyle w:val="a4"/>
        <w:numPr>
          <w:ilvl w:val="1"/>
          <w:numId w:val="33"/>
        </w:numPr>
        <w:tabs>
          <w:tab w:val="left" w:pos="835"/>
        </w:tabs>
        <w:spacing w:before="201"/>
        <w:ind w:right="1138" w:firstLine="0"/>
        <w:rPr>
          <w:sz w:val="28"/>
        </w:rPr>
      </w:pPr>
      <w:r>
        <w:rPr>
          <w:sz w:val="28"/>
        </w:rPr>
        <w:t xml:space="preserve">сели, их характеристики и опасности, порядок действий при попадании в зону </w:t>
      </w:r>
      <w:r>
        <w:rPr>
          <w:spacing w:val="-2"/>
          <w:sz w:val="28"/>
        </w:rPr>
        <w:t>селя;</w:t>
      </w:r>
    </w:p>
    <w:p w:rsidR="004F75DF" w:rsidRDefault="0013698B">
      <w:pPr>
        <w:pStyle w:val="a4"/>
        <w:numPr>
          <w:ilvl w:val="1"/>
          <w:numId w:val="33"/>
        </w:numPr>
        <w:tabs>
          <w:tab w:val="left" w:pos="835"/>
        </w:tabs>
        <w:spacing w:before="201"/>
        <w:ind w:right="1143" w:firstLine="0"/>
        <w:rPr>
          <w:sz w:val="28"/>
        </w:rPr>
      </w:pPr>
      <w:r>
        <w:rPr>
          <w:sz w:val="28"/>
        </w:rPr>
        <w:t xml:space="preserve">оползни, их характеристики и опасности, порядок действий при начале </w:t>
      </w:r>
      <w:r>
        <w:rPr>
          <w:spacing w:val="-2"/>
          <w:sz w:val="28"/>
        </w:rPr>
        <w:t>оползня;</w:t>
      </w:r>
    </w:p>
    <w:p w:rsidR="004F75DF" w:rsidRDefault="0013698B">
      <w:pPr>
        <w:pStyle w:val="a4"/>
        <w:numPr>
          <w:ilvl w:val="1"/>
          <w:numId w:val="33"/>
        </w:numPr>
        <w:tabs>
          <w:tab w:val="left" w:pos="835"/>
        </w:tabs>
        <w:spacing w:before="201"/>
        <w:ind w:right="1138" w:firstLine="0"/>
        <w:rPr>
          <w:sz w:val="28"/>
        </w:rPr>
      </w:pPr>
      <w:r>
        <w:rPr>
          <w:sz w:val="28"/>
        </w:rPr>
        <w:t>общие правила безопасного поведения на водоёмах, правила купания в подготовленных и неподготовленных местах;</w:t>
      </w:r>
    </w:p>
    <w:p w:rsidR="004F75DF" w:rsidRDefault="0013698B">
      <w:pPr>
        <w:pStyle w:val="a4"/>
        <w:numPr>
          <w:ilvl w:val="1"/>
          <w:numId w:val="33"/>
        </w:numPr>
        <w:tabs>
          <w:tab w:val="left" w:pos="835"/>
        </w:tabs>
        <w:spacing w:before="202"/>
        <w:ind w:right="1145" w:firstLine="0"/>
        <w:rPr>
          <w:sz w:val="28"/>
        </w:rPr>
      </w:pPr>
      <w:r>
        <w:rPr>
          <w:sz w:val="28"/>
        </w:rPr>
        <w:t>порядок действий при обнаружении тонущего человека; правила поведения при</w:t>
      </w:r>
      <w:r>
        <w:rPr>
          <w:spacing w:val="-2"/>
          <w:sz w:val="28"/>
        </w:rPr>
        <w:t xml:space="preserve"> </w:t>
      </w:r>
      <w:r>
        <w:rPr>
          <w:sz w:val="28"/>
        </w:rPr>
        <w:t>нахождении</w:t>
      </w:r>
      <w:r>
        <w:rPr>
          <w:spacing w:val="-3"/>
          <w:sz w:val="28"/>
        </w:rPr>
        <w:t xml:space="preserve"> </w:t>
      </w:r>
      <w:r>
        <w:rPr>
          <w:sz w:val="28"/>
        </w:rPr>
        <w:t>на</w:t>
      </w:r>
      <w:r>
        <w:rPr>
          <w:spacing w:val="-1"/>
          <w:sz w:val="28"/>
        </w:rPr>
        <w:t xml:space="preserve"> </w:t>
      </w:r>
      <w:r>
        <w:rPr>
          <w:sz w:val="28"/>
        </w:rPr>
        <w:t>плавсредствах;</w:t>
      </w:r>
      <w:r>
        <w:rPr>
          <w:spacing w:val="-2"/>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при</w:t>
      </w:r>
      <w:r>
        <w:rPr>
          <w:spacing w:val="-2"/>
          <w:sz w:val="28"/>
        </w:rPr>
        <w:t xml:space="preserve"> </w:t>
      </w:r>
      <w:r>
        <w:rPr>
          <w:sz w:val="28"/>
        </w:rPr>
        <w:t>нахождении</w:t>
      </w:r>
      <w:r>
        <w:rPr>
          <w:spacing w:val="-3"/>
          <w:sz w:val="28"/>
        </w:rPr>
        <w:t xml:space="preserve"> </w:t>
      </w:r>
      <w:r>
        <w:rPr>
          <w:sz w:val="28"/>
        </w:rPr>
        <w:t>на</w:t>
      </w:r>
      <w:r>
        <w:rPr>
          <w:spacing w:val="-1"/>
          <w:sz w:val="28"/>
        </w:rPr>
        <w:t xml:space="preserve"> </w:t>
      </w:r>
      <w:r>
        <w:rPr>
          <w:sz w:val="28"/>
        </w:rPr>
        <w:t>льду, порядок действий при обнаружении человека в полынье;</w:t>
      </w:r>
    </w:p>
    <w:p w:rsidR="004F75DF" w:rsidRDefault="0013698B">
      <w:pPr>
        <w:pStyle w:val="a4"/>
        <w:numPr>
          <w:ilvl w:val="1"/>
          <w:numId w:val="33"/>
        </w:numPr>
        <w:tabs>
          <w:tab w:val="left" w:pos="835"/>
        </w:tabs>
        <w:spacing w:before="200"/>
        <w:ind w:right="1146" w:firstLine="0"/>
        <w:rPr>
          <w:sz w:val="28"/>
        </w:rPr>
      </w:pPr>
      <w:r>
        <w:rPr>
          <w:sz w:val="28"/>
        </w:rPr>
        <w:t xml:space="preserve">наводнения, их характеристики и опасности, порядок действий при </w:t>
      </w:r>
      <w:r>
        <w:rPr>
          <w:spacing w:val="-2"/>
          <w:sz w:val="28"/>
        </w:rPr>
        <w:t>наводнении;</w:t>
      </w:r>
    </w:p>
    <w:p w:rsidR="004F75DF" w:rsidRDefault="0013698B">
      <w:pPr>
        <w:pStyle w:val="a4"/>
        <w:numPr>
          <w:ilvl w:val="1"/>
          <w:numId w:val="33"/>
        </w:numPr>
        <w:tabs>
          <w:tab w:val="left" w:pos="835"/>
        </w:tabs>
        <w:spacing w:before="197"/>
        <w:ind w:right="1140" w:firstLine="0"/>
        <w:rPr>
          <w:sz w:val="28"/>
        </w:rPr>
      </w:pPr>
      <w:r>
        <w:rPr>
          <w:sz w:val="28"/>
        </w:rPr>
        <w:t>цунами, их характеристики и опасности, порядок действий при нахождении в зоне цунами;</w:t>
      </w:r>
    </w:p>
    <w:p w:rsidR="004F75DF" w:rsidRDefault="0013698B">
      <w:pPr>
        <w:pStyle w:val="a4"/>
        <w:numPr>
          <w:ilvl w:val="1"/>
          <w:numId w:val="33"/>
        </w:numPr>
        <w:tabs>
          <w:tab w:val="left" w:pos="835"/>
        </w:tabs>
        <w:spacing w:before="201"/>
        <w:ind w:right="1136" w:firstLine="0"/>
        <w:rPr>
          <w:sz w:val="28"/>
        </w:rPr>
      </w:pPr>
      <w:r>
        <w:rPr>
          <w:sz w:val="28"/>
        </w:rPr>
        <w:t>ураганы, бури, смерчи, их характеристики и опасности, порядок действий при ураганах, бурях и смерчах;</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right="1140" w:firstLine="0"/>
        <w:rPr>
          <w:sz w:val="28"/>
        </w:rPr>
      </w:pPr>
      <w:r>
        <w:rPr>
          <w:sz w:val="28"/>
        </w:rPr>
        <w:lastRenderedPageBreak/>
        <w:t xml:space="preserve">грозы, их характеристики и опасности, порядок действий при попадании в </w:t>
      </w:r>
      <w:r>
        <w:rPr>
          <w:spacing w:val="-2"/>
          <w:sz w:val="28"/>
        </w:rPr>
        <w:t>грозу;</w:t>
      </w:r>
    </w:p>
    <w:p w:rsidR="004F75DF" w:rsidRDefault="0013698B">
      <w:pPr>
        <w:pStyle w:val="a4"/>
        <w:numPr>
          <w:ilvl w:val="1"/>
          <w:numId w:val="33"/>
        </w:numPr>
        <w:tabs>
          <w:tab w:val="left" w:pos="835"/>
        </w:tabs>
        <w:spacing w:before="201"/>
        <w:ind w:right="1130" w:firstLine="0"/>
        <w:rPr>
          <w:sz w:val="28"/>
        </w:rPr>
      </w:pPr>
      <w:r>
        <w:rPr>
          <w:sz w:val="28"/>
        </w:rPr>
        <w:t>землетрясения и извержения вулканов, их характеристики и опасности, порядок действий при землетрясении, в т.ч. при попадании под завал, при нахождении в зоне извержения вулкана;</w:t>
      </w:r>
    </w:p>
    <w:p w:rsidR="004F75DF" w:rsidRDefault="0013698B">
      <w:pPr>
        <w:pStyle w:val="a4"/>
        <w:numPr>
          <w:ilvl w:val="1"/>
          <w:numId w:val="33"/>
        </w:numPr>
        <w:tabs>
          <w:tab w:val="left" w:pos="835"/>
        </w:tabs>
        <w:spacing w:before="201"/>
        <w:ind w:right="1142" w:firstLine="0"/>
        <w:rPr>
          <w:sz w:val="28"/>
        </w:rPr>
      </w:pPr>
      <w:r>
        <w:rPr>
          <w:sz w:val="28"/>
        </w:rPr>
        <w:t>смысл понятий «экология» и «экологическая культура», значение экологии для устойчивого развития общества;</w:t>
      </w:r>
    </w:p>
    <w:p w:rsidR="004F75DF" w:rsidRDefault="0013698B">
      <w:pPr>
        <w:pStyle w:val="a4"/>
        <w:numPr>
          <w:ilvl w:val="1"/>
          <w:numId w:val="33"/>
        </w:numPr>
        <w:tabs>
          <w:tab w:val="left" w:pos="835"/>
        </w:tabs>
        <w:spacing w:before="196" w:line="242" w:lineRule="auto"/>
        <w:ind w:right="1142" w:firstLine="0"/>
        <w:rPr>
          <w:sz w:val="28"/>
        </w:rPr>
      </w:pPr>
      <w:r>
        <w:rPr>
          <w:sz w:val="28"/>
        </w:rPr>
        <w:t xml:space="preserve">правила безопасного поведения при неблагоприятной экологической </w:t>
      </w:r>
      <w:r>
        <w:rPr>
          <w:spacing w:val="-2"/>
          <w:sz w:val="28"/>
        </w:rPr>
        <w:t>обстановке.</w:t>
      </w:r>
    </w:p>
    <w:p w:rsidR="004F75DF" w:rsidRDefault="0013698B">
      <w:pPr>
        <w:pStyle w:val="2"/>
        <w:spacing w:before="199"/>
      </w:pPr>
      <w:r>
        <w:t>Модуль</w:t>
      </w:r>
      <w:r>
        <w:rPr>
          <w:spacing w:val="-5"/>
        </w:rPr>
        <w:t xml:space="preserve"> </w:t>
      </w:r>
      <w:r>
        <w:t>№</w:t>
      </w:r>
      <w:r>
        <w:rPr>
          <w:spacing w:val="-6"/>
        </w:rPr>
        <w:t xml:space="preserve"> </w:t>
      </w:r>
      <w:r>
        <w:t>6</w:t>
      </w:r>
      <w:r>
        <w:rPr>
          <w:spacing w:val="-7"/>
        </w:rPr>
        <w:t xml:space="preserve"> </w:t>
      </w:r>
      <w:r>
        <w:t>«Здоровье</w:t>
      </w:r>
      <w:r>
        <w:rPr>
          <w:spacing w:val="-5"/>
        </w:rPr>
        <w:t xml:space="preserve"> </w:t>
      </w:r>
      <w:r>
        <w:t>и</w:t>
      </w:r>
      <w:r>
        <w:rPr>
          <w:spacing w:val="-8"/>
        </w:rPr>
        <w:t xml:space="preserve"> </w:t>
      </w:r>
      <w:r>
        <w:t>как</w:t>
      </w:r>
      <w:r>
        <w:rPr>
          <w:spacing w:val="-9"/>
        </w:rPr>
        <w:t xml:space="preserve"> </w:t>
      </w:r>
      <w:r>
        <w:t>его</w:t>
      </w:r>
      <w:r>
        <w:rPr>
          <w:spacing w:val="-10"/>
        </w:rPr>
        <w:t xml:space="preserve"> </w:t>
      </w:r>
      <w:r>
        <w:t>сохранить.</w:t>
      </w:r>
      <w:r>
        <w:rPr>
          <w:spacing w:val="-3"/>
        </w:rPr>
        <w:t xml:space="preserve"> </w:t>
      </w:r>
      <w:r>
        <w:t>Основы</w:t>
      </w:r>
      <w:r>
        <w:rPr>
          <w:spacing w:val="-8"/>
        </w:rPr>
        <w:t xml:space="preserve"> </w:t>
      </w:r>
      <w:r>
        <w:t>медицинских</w:t>
      </w:r>
      <w:r>
        <w:rPr>
          <w:spacing w:val="-9"/>
        </w:rPr>
        <w:t xml:space="preserve"> </w:t>
      </w:r>
      <w:r>
        <w:rPr>
          <w:spacing w:val="-2"/>
        </w:rPr>
        <w:t>знаний»:</w:t>
      </w:r>
    </w:p>
    <w:p w:rsidR="004F75DF" w:rsidRDefault="0013698B">
      <w:pPr>
        <w:pStyle w:val="a4"/>
        <w:numPr>
          <w:ilvl w:val="1"/>
          <w:numId w:val="33"/>
        </w:numPr>
        <w:tabs>
          <w:tab w:val="left" w:pos="835"/>
        </w:tabs>
        <w:spacing w:before="197"/>
        <w:ind w:right="1142" w:firstLine="0"/>
        <w:rPr>
          <w:sz w:val="28"/>
        </w:rPr>
      </w:pPr>
      <w:r>
        <w:rPr>
          <w:sz w:val="28"/>
        </w:rPr>
        <w:t>смысл понятий «здоровье» и «здоровый образ жизни», их содержание и значение для человека;</w:t>
      </w:r>
    </w:p>
    <w:p w:rsidR="004F75DF" w:rsidRDefault="0013698B">
      <w:pPr>
        <w:pStyle w:val="a4"/>
        <w:numPr>
          <w:ilvl w:val="1"/>
          <w:numId w:val="33"/>
        </w:numPr>
        <w:tabs>
          <w:tab w:val="left" w:pos="835"/>
        </w:tabs>
        <w:spacing w:before="201"/>
        <w:ind w:right="1138" w:firstLine="0"/>
        <w:rPr>
          <w:sz w:val="28"/>
        </w:rPr>
      </w:pPr>
      <w:r>
        <w:rPr>
          <w:sz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F75DF" w:rsidRDefault="0013698B">
      <w:pPr>
        <w:pStyle w:val="a4"/>
        <w:numPr>
          <w:ilvl w:val="1"/>
          <w:numId w:val="33"/>
        </w:numPr>
        <w:tabs>
          <w:tab w:val="left" w:pos="835"/>
        </w:tabs>
        <w:spacing w:before="201"/>
        <w:ind w:right="1142" w:firstLine="0"/>
        <w:rPr>
          <w:sz w:val="28"/>
        </w:rPr>
      </w:pPr>
      <w:r>
        <w:rPr>
          <w:sz w:val="28"/>
        </w:rPr>
        <w:t>элементы здорового образа жизни, ответственность за сохранение здоровья; понятие «инфекционные заболевания», причины их возникновения;</w:t>
      </w:r>
    </w:p>
    <w:p w:rsidR="004F75DF" w:rsidRDefault="0013698B">
      <w:pPr>
        <w:pStyle w:val="a4"/>
        <w:numPr>
          <w:ilvl w:val="1"/>
          <w:numId w:val="33"/>
        </w:numPr>
        <w:tabs>
          <w:tab w:val="left" w:pos="835"/>
        </w:tabs>
        <w:spacing w:before="201"/>
        <w:ind w:right="1137" w:firstLine="0"/>
        <w:rPr>
          <w:sz w:val="28"/>
        </w:rPr>
      </w:pPr>
      <w:r>
        <w:rPr>
          <w:sz w:val="28"/>
        </w:rPr>
        <w:t>механизм распространения инфекционных заболеваний, меры их профилактики и защиты от них;</w:t>
      </w:r>
    </w:p>
    <w:p w:rsidR="004F75DF" w:rsidRDefault="0013698B">
      <w:pPr>
        <w:pStyle w:val="a4"/>
        <w:numPr>
          <w:ilvl w:val="1"/>
          <w:numId w:val="33"/>
        </w:numPr>
        <w:tabs>
          <w:tab w:val="left" w:pos="835"/>
        </w:tabs>
        <w:spacing w:before="196"/>
        <w:ind w:right="1129" w:firstLine="0"/>
        <w:rPr>
          <w:sz w:val="28"/>
        </w:rPr>
      </w:pPr>
      <w:r>
        <w:rPr>
          <w:sz w:val="28"/>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F75DF" w:rsidRDefault="0013698B">
      <w:pPr>
        <w:pStyle w:val="a4"/>
        <w:numPr>
          <w:ilvl w:val="1"/>
          <w:numId w:val="33"/>
        </w:numPr>
        <w:tabs>
          <w:tab w:val="left" w:pos="835"/>
        </w:tabs>
        <w:spacing w:before="201" w:line="242" w:lineRule="auto"/>
        <w:ind w:right="1144" w:firstLine="0"/>
        <w:rPr>
          <w:sz w:val="28"/>
        </w:rPr>
      </w:pPr>
      <w:r>
        <w:rPr>
          <w:sz w:val="28"/>
        </w:rPr>
        <w:t>понятие «неинфекционные заболевания» и их классификация, факторы риска неинфекционных заболеваний;</w:t>
      </w:r>
    </w:p>
    <w:p w:rsidR="004F75DF" w:rsidRDefault="0013698B">
      <w:pPr>
        <w:pStyle w:val="a4"/>
        <w:numPr>
          <w:ilvl w:val="1"/>
          <w:numId w:val="33"/>
        </w:numPr>
        <w:tabs>
          <w:tab w:val="left" w:pos="835"/>
        </w:tabs>
        <w:spacing w:before="194"/>
        <w:ind w:right="1135" w:firstLine="0"/>
        <w:rPr>
          <w:sz w:val="28"/>
        </w:rPr>
      </w:pPr>
      <w:r>
        <w:rPr>
          <w:sz w:val="28"/>
        </w:rPr>
        <w:t>меры профилактики неинфекционных заболеваний и защиты от них; диспансеризация и её задачи;</w:t>
      </w:r>
    </w:p>
    <w:p w:rsidR="004F75DF" w:rsidRDefault="0013698B">
      <w:pPr>
        <w:pStyle w:val="a4"/>
        <w:numPr>
          <w:ilvl w:val="1"/>
          <w:numId w:val="33"/>
        </w:numPr>
        <w:tabs>
          <w:tab w:val="left" w:pos="835"/>
        </w:tabs>
        <w:spacing w:before="201"/>
        <w:ind w:right="1144" w:firstLine="0"/>
        <w:rPr>
          <w:sz w:val="28"/>
        </w:rPr>
      </w:pPr>
      <w:r>
        <w:rPr>
          <w:sz w:val="28"/>
        </w:rPr>
        <w:t>понятия «психическое здоровье» и «психологическое благополучие», современные модели психического здоровья и здоровой личности;</w:t>
      </w:r>
    </w:p>
    <w:p w:rsidR="004F75DF" w:rsidRDefault="0013698B">
      <w:pPr>
        <w:pStyle w:val="a4"/>
        <w:numPr>
          <w:ilvl w:val="1"/>
          <w:numId w:val="33"/>
        </w:numPr>
        <w:tabs>
          <w:tab w:val="left" w:pos="835"/>
        </w:tabs>
        <w:spacing w:before="201"/>
        <w:ind w:right="1140" w:firstLine="0"/>
        <w:rPr>
          <w:sz w:val="28"/>
        </w:rPr>
      </w:pPr>
      <w:r>
        <w:rPr>
          <w:sz w:val="28"/>
        </w:rPr>
        <w:t>стресс и его влияние на человека, меры профилактики стресса, способы самоконтроля и саморегуляции эмоциональных состояний;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right="1142" w:firstLine="0"/>
        <w:rPr>
          <w:sz w:val="28"/>
        </w:rPr>
      </w:pPr>
      <w:r>
        <w:rPr>
          <w:sz w:val="28"/>
        </w:rPr>
        <w:lastRenderedPageBreak/>
        <w:t>понятие «первая помощь» и обязанность по её оказанию, универсальный алгоритм оказания первой помощи;</w:t>
      </w:r>
    </w:p>
    <w:p w:rsidR="004F75DF" w:rsidRDefault="0013698B">
      <w:pPr>
        <w:pStyle w:val="a4"/>
        <w:numPr>
          <w:ilvl w:val="1"/>
          <w:numId w:val="33"/>
        </w:numPr>
        <w:tabs>
          <w:tab w:val="left" w:pos="835"/>
        </w:tabs>
        <w:spacing w:before="201"/>
        <w:ind w:left="835" w:hanging="162"/>
        <w:rPr>
          <w:sz w:val="28"/>
        </w:rPr>
      </w:pPr>
      <w:r>
        <w:rPr>
          <w:sz w:val="28"/>
        </w:rPr>
        <w:t>назначение</w:t>
      </w:r>
      <w:r>
        <w:rPr>
          <w:spacing w:val="-7"/>
          <w:sz w:val="28"/>
        </w:rPr>
        <w:t xml:space="preserve"> </w:t>
      </w:r>
      <w:r>
        <w:rPr>
          <w:sz w:val="28"/>
        </w:rPr>
        <w:t>и</w:t>
      </w:r>
      <w:r>
        <w:rPr>
          <w:spacing w:val="-7"/>
          <w:sz w:val="28"/>
        </w:rPr>
        <w:t xml:space="preserve"> </w:t>
      </w:r>
      <w:r>
        <w:rPr>
          <w:sz w:val="28"/>
        </w:rPr>
        <w:t>состав</w:t>
      </w:r>
      <w:r>
        <w:rPr>
          <w:spacing w:val="-8"/>
          <w:sz w:val="28"/>
        </w:rPr>
        <w:t xml:space="preserve"> </w:t>
      </w:r>
      <w:r>
        <w:rPr>
          <w:sz w:val="28"/>
        </w:rPr>
        <w:t>аптечки</w:t>
      </w:r>
      <w:r>
        <w:rPr>
          <w:spacing w:val="-8"/>
          <w:sz w:val="28"/>
        </w:rPr>
        <w:t xml:space="preserve"> </w:t>
      </w:r>
      <w:r>
        <w:rPr>
          <w:sz w:val="28"/>
        </w:rPr>
        <w:t>первой</w:t>
      </w:r>
      <w:r>
        <w:rPr>
          <w:spacing w:val="-7"/>
          <w:sz w:val="28"/>
        </w:rPr>
        <w:t xml:space="preserve"> </w:t>
      </w:r>
      <w:r>
        <w:rPr>
          <w:spacing w:val="-2"/>
          <w:sz w:val="28"/>
        </w:rPr>
        <w:t>помощи;</w:t>
      </w:r>
    </w:p>
    <w:p w:rsidR="004F75DF" w:rsidRDefault="0013698B">
      <w:pPr>
        <w:pStyle w:val="a4"/>
        <w:numPr>
          <w:ilvl w:val="1"/>
          <w:numId w:val="33"/>
        </w:numPr>
        <w:tabs>
          <w:tab w:val="left" w:pos="835"/>
        </w:tabs>
        <w:spacing w:before="197" w:line="242" w:lineRule="auto"/>
        <w:ind w:right="1135" w:firstLine="0"/>
        <w:rPr>
          <w:sz w:val="28"/>
        </w:rPr>
      </w:pPr>
      <w:r>
        <w:rPr>
          <w:sz w:val="28"/>
        </w:rPr>
        <w:t>порядок действий при оказании первой помощи в различных ситуациях, приёмы психологической поддержки пострадавшего.</w:t>
      </w:r>
    </w:p>
    <w:p w:rsidR="004F75DF" w:rsidRDefault="0013698B">
      <w:pPr>
        <w:pStyle w:val="2"/>
        <w:spacing w:before="199"/>
      </w:pPr>
      <w:r>
        <w:t>Модуль</w:t>
      </w:r>
      <w:r>
        <w:rPr>
          <w:spacing w:val="-5"/>
        </w:rPr>
        <w:t xml:space="preserve"> </w:t>
      </w:r>
      <w:r>
        <w:t>№</w:t>
      </w:r>
      <w:r>
        <w:rPr>
          <w:spacing w:val="-5"/>
        </w:rPr>
        <w:t xml:space="preserve"> </w:t>
      </w:r>
      <w:r>
        <w:t>7</w:t>
      </w:r>
      <w:r>
        <w:rPr>
          <w:spacing w:val="-6"/>
        </w:rPr>
        <w:t xml:space="preserve"> </w:t>
      </w:r>
      <w:r>
        <w:t>«Безопасность</w:t>
      </w:r>
      <w:r>
        <w:rPr>
          <w:spacing w:val="-9"/>
        </w:rPr>
        <w:t xml:space="preserve"> </w:t>
      </w:r>
      <w:r>
        <w:t>в</w:t>
      </w:r>
      <w:r>
        <w:rPr>
          <w:spacing w:val="-7"/>
        </w:rPr>
        <w:t xml:space="preserve"> </w:t>
      </w:r>
      <w:r>
        <w:rPr>
          <w:spacing w:val="-2"/>
        </w:rPr>
        <w:t>социуме»:</w:t>
      </w:r>
    </w:p>
    <w:p w:rsidR="004F75DF" w:rsidRDefault="0013698B">
      <w:pPr>
        <w:pStyle w:val="a4"/>
        <w:numPr>
          <w:ilvl w:val="1"/>
          <w:numId w:val="33"/>
        </w:numPr>
        <w:tabs>
          <w:tab w:val="left" w:pos="835"/>
        </w:tabs>
        <w:spacing w:before="197"/>
        <w:ind w:right="1144" w:firstLine="0"/>
        <w:rPr>
          <w:sz w:val="28"/>
        </w:rPr>
      </w:pPr>
      <w:r>
        <w:rPr>
          <w:sz w:val="28"/>
        </w:rPr>
        <w:t>общение и его значение для человека, способы организации эффективного и позитивного общения;</w:t>
      </w:r>
    </w:p>
    <w:p w:rsidR="004F75DF" w:rsidRDefault="0013698B">
      <w:pPr>
        <w:pStyle w:val="a4"/>
        <w:numPr>
          <w:ilvl w:val="1"/>
          <w:numId w:val="33"/>
        </w:numPr>
        <w:tabs>
          <w:tab w:val="left" w:pos="835"/>
        </w:tabs>
        <w:spacing w:before="201"/>
        <w:ind w:right="1133" w:firstLine="0"/>
        <w:rPr>
          <w:sz w:val="28"/>
        </w:rPr>
      </w:pPr>
      <w:r>
        <w:rPr>
          <w:sz w:val="28"/>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w:t>
      </w:r>
      <w:r>
        <w:rPr>
          <w:spacing w:val="-2"/>
          <w:sz w:val="28"/>
        </w:rPr>
        <w:t>общения;</w:t>
      </w:r>
    </w:p>
    <w:p w:rsidR="004F75DF" w:rsidRDefault="0013698B">
      <w:pPr>
        <w:pStyle w:val="a4"/>
        <w:numPr>
          <w:ilvl w:val="1"/>
          <w:numId w:val="33"/>
        </w:numPr>
        <w:tabs>
          <w:tab w:val="left" w:pos="835"/>
        </w:tabs>
        <w:spacing w:before="201"/>
        <w:ind w:right="1143" w:firstLine="0"/>
        <w:rPr>
          <w:sz w:val="28"/>
        </w:rPr>
      </w:pPr>
      <w:r>
        <w:rPr>
          <w:sz w:val="28"/>
        </w:rPr>
        <w:t xml:space="preserve">понятие «конфликт» и стадии его развития, факторы и причины развития </w:t>
      </w:r>
      <w:r>
        <w:rPr>
          <w:spacing w:val="-2"/>
          <w:sz w:val="28"/>
        </w:rPr>
        <w:t>конфликта;</w:t>
      </w:r>
    </w:p>
    <w:p w:rsidR="004F75DF" w:rsidRDefault="0013698B">
      <w:pPr>
        <w:pStyle w:val="a4"/>
        <w:numPr>
          <w:ilvl w:val="1"/>
          <w:numId w:val="33"/>
        </w:numPr>
        <w:tabs>
          <w:tab w:val="left" w:pos="835"/>
        </w:tabs>
        <w:spacing w:before="200"/>
        <w:ind w:right="1141" w:firstLine="0"/>
        <w:rPr>
          <w:sz w:val="28"/>
        </w:rPr>
      </w:pPr>
      <w:r>
        <w:rPr>
          <w:sz w:val="28"/>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sz w:val="28"/>
        </w:rPr>
        <w:t>ситуаций;</w:t>
      </w:r>
    </w:p>
    <w:p w:rsidR="004F75DF" w:rsidRDefault="0013698B">
      <w:pPr>
        <w:pStyle w:val="a4"/>
        <w:numPr>
          <w:ilvl w:val="1"/>
          <w:numId w:val="33"/>
        </w:numPr>
        <w:tabs>
          <w:tab w:val="left" w:pos="835"/>
        </w:tabs>
        <w:spacing w:before="197" w:line="242" w:lineRule="auto"/>
        <w:ind w:right="1142" w:firstLine="0"/>
        <w:rPr>
          <w:sz w:val="28"/>
        </w:rPr>
      </w:pPr>
      <w:r>
        <w:rPr>
          <w:sz w:val="28"/>
        </w:rPr>
        <w:t>правила поведения для снижения риска конфликта и порядок действий при</w:t>
      </w:r>
      <w:r>
        <w:rPr>
          <w:spacing w:val="40"/>
          <w:sz w:val="28"/>
        </w:rPr>
        <w:t xml:space="preserve"> </w:t>
      </w:r>
      <w:r>
        <w:rPr>
          <w:sz w:val="28"/>
        </w:rPr>
        <w:t>его опасных проявлениях;</w:t>
      </w:r>
    </w:p>
    <w:p w:rsidR="004F75DF" w:rsidRDefault="0013698B">
      <w:pPr>
        <w:pStyle w:val="a4"/>
        <w:numPr>
          <w:ilvl w:val="1"/>
          <w:numId w:val="33"/>
        </w:numPr>
        <w:tabs>
          <w:tab w:val="left" w:pos="835"/>
        </w:tabs>
        <w:spacing w:before="194"/>
        <w:ind w:left="835" w:hanging="162"/>
        <w:rPr>
          <w:sz w:val="28"/>
        </w:rPr>
      </w:pPr>
      <w:r>
        <w:rPr>
          <w:sz w:val="28"/>
        </w:rPr>
        <w:t>способ</w:t>
      </w:r>
      <w:r>
        <w:rPr>
          <w:spacing w:val="-8"/>
          <w:sz w:val="28"/>
        </w:rPr>
        <w:t xml:space="preserve"> </w:t>
      </w:r>
      <w:r>
        <w:rPr>
          <w:sz w:val="28"/>
        </w:rPr>
        <w:t>разрешения</w:t>
      </w:r>
      <w:r>
        <w:rPr>
          <w:spacing w:val="-8"/>
          <w:sz w:val="28"/>
        </w:rPr>
        <w:t xml:space="preserve"> </w:t>
      </w:r>
      <w:r>
        <w:rPr>
          <w:sz w:val="28"/>
        </w:rPr>
        <w:t>конфликта</w:t>
      </w:r>
      <w:r>
        <w:rPr>
          <w:spacing w:val="-8"/>
          <w:sz w:val="28"/>
        </w:rPr>
        <w:t xml:space="preserve"> </w:t>
      </w:r>
      <w:r>
        <w:rPr>
          <w:sz w:val="28"/>
        </w:rPr>
        <w:t>с</w:t>
      </w:r>
      <w:r>
        <w:rPr>
          <w:spacing w:val="-8"/>
          <w:sz w:val="28"/>
        </w:rPr>
        <w:t xml:space="preserve"> </w:t>
      </w:r>
      <w:r>
        <w:rPr>
          <w:sz w:val="28"/>
        </w:rPr>
        <w:t>помощью</w:t>
      </w:r>
      <w:r>
        <w:rPr>
          <w:spacing w:val="-10"/>
          <w:sz w:val="28"/>
        </w:rPr>
        <w:t xml:space="preserve"> </w:t>
      </w:r>
      <w:r>
        <w:rPr>
          <w:sz w:val="28"/>
        </w:rPr>
        <w:t>третьей</w:t>
      </w:r>
      <w:r>
        <w:rPr>
          <w:spacing w:val="-9"/>
          <w:sz w:val="28"/>
        </w:rPr>
        <w:t xml:space="preserve"> </w:t>
      </w:r>
      <w:r>
        <w:rPr>
          <w:sz w:val="28"/>
        </w:rPr>
        <w:t>стороны</w:t>
      </w:r>
      <w:r>
        <w:rPr>
          <w:spacing w:val="-9"/>
          <w:sz w:val="28"/>
        </w:rPr>
        <w:t xml:space="preserve"> </w:t>
      </w:r>
      <w:r>
        <w:rPr>
          <w:spacing w:val="-2"/>
          <w:sz w:val="28"/>
        </w:rPr>
        <w:t>(модератора);</w:t>
      </w:r>
    </w:p>
    <w:p w:rsidR="004F75DF" w:rsidRDefault="0013698B">
      <w:pPr>
        <w:pStyle w:val="a4"/>
        <w:numPr>
          <w:ilvl w:val="1"/>
          <w:numId w:val="33"/>
        </w:numPr>
        <w:tabs>
          <w:tab w:val="left" w:pos="835"/>
        </w:tabs>
        <w:spacing w:before="202"/>
        <w:ind w:left="835" w:hanging="162"/>
        <w:rPr>
          <w:sz w:val="28"/>
        </w:rPr>
      </w:pPr>
      <w:r>
        <w:rPr>
          <w:sz w:val="28"/>
        </w:rPr>
        <w:t>опасные</w:t>
      </w:r>
      <w:r>
        <w:rPr>
          <w:spacing w:val="-8"/>
          <w:sz w:val="28"/>
        </w:rPr>
        <w:t xml:space="preserve"> </w:t>
      </w:r>
      <w:r>
        <w:rPr>
          <w:sz w:val="28"/>
        </w:rPr>
        <w:t>формы</w:t>
      </w:r>
      <w:r>
        <w:rPr>
          <w:spacing w:val="-8"/>
          <w:sz w:val="28"/>
        </w:rPr>
        <w:t xml:space="preserve"> </w:t>
      </w:r>
      <w:r>
        <w:rPr>
          <w:sz w:val="28"/>
        </w:rPr>
        <w:t>проявления</w:t>
      </w:r>
      <w:r>
        <w:rPr>
          <w:spacing w:val="-7"/>
          <w:sz w:val="28"/>
        </w:rPr>
        <w:t xml:space="preserve"> </w:t>
      </w:r>
      <w:r>
        <w:rPr>
          <w:spacing w:val="-2"/>
          <w:sz w:val="28"/>
        </w:rPr>
        <w:t>конфликта:</w:t>
      </w:r>
    </w:p>
    <w:p w:rsidR="004F75DF" w:rsidRDefault="0013698B">
      <w:pPr>
        <w:pStyle w:val="a4"/>
        <w:numPr>
          <w:ilvl w:val="1"/>
          <w:numId w:val="33"/>
        </w:numPr>
        <w:tabs>
          <w:tab w:val="left" w:pos="835"/>
        </w:tabs>
        <w:spacing w:before="201"/>
        <w:ind w:left="835" w:hanging="162"/>
        <w:rPr>
          <w:sz w:val="28"/>
        </w:rPr>
      </w:pPr>
      <w:r>
        <w:rPr>
          <w:sz w:val="28"/>
        </w:rPr>
        <w:t>агрессия,</w:t>
      </w:r>
      <w:r>
        <w:rPr>
          <w:spacing w:val="-5"/>
          <w:sz w:val="28"/>
        </w:rPr>
        <w:t xml:space="preserve"> </w:t>
      </w:r>
      <w:r>
        <w:rPr>
          <w:sz w:val="28"/>
        </w:rPr>
        <w:t>домашнее</w:t>
      </w:r>
      <w:r>
        <w:rPr>
          <w:spacing w:val="-7"/>
          <w:sz w:val="28"/>
        </w:rPr>
        <w:t xml:space="preserve"> </w:t>
      </w:r>
      <w:r>
        <w:rPr>
          <w:sz w:val="28"/>
        </w:rPr>
        <w:t>насилие</w:t>
      </w:r>
      <w:r>
        <w:rPr>
          <w:spacing w:val="-7"/>
          <w:sz w:val="28"/>
        </w:rPr>
        <w:t xml:space="preserve"> </w:t>
      </w:r>
      <w:r>
        <w:rPr>
          <w:sz w:val="28"/>
        </w:rPr>
        <w:t>и</w:t>
      </w:r>
      <w:r>
        <w:rPr>
          <w:spacing w:val="-11"/>
          <w:sz w:val="28"/>
        </w:rPr>
        <w:t xml:space="preserve"> </w:t>
      </w:r>
      <w:proofErr w:type="spellStart"/>
      <w:r>
        <w:rPr>
          <w:spacing w:val="-2"/>
          <w:sz w:val="28"/>
        </w:rPr>
        <w:t>буллинг</w:t>
      </w:r>
      <w:proofErr w:type="spellEnd"/>
      <w:r>
        <w:rPr>
          <w:spacing w:val="-2"/>
          <w:sz w:val="28"/>
        </w:rPr>
        <w:t>;</w:t>
      </w:r>
    </w:p>
    <w:p w:rsidR="004F75DF" w:rsidRDefault="0013698B">
      <w:pPr>
        <w:pStyle w:val="a4"/>
        <w:numPr>
          <w:ilvl w:val="1"/>
          <w:numId w:val="33"/>
        </w:numPr>
        <w:tabs>
          <w:tab w:val="left" w:pos="835"/>
        </w:tabs>
        <w:spacing w:before="201"/>
        <w:ind w:right="1143" w:firstLine="0"/>
        <w:rPr>
          <w:sz w:val="28"/>
        </w:rPr>
      </w:pPr>
      <w:r>
        <w:rPr>
          <w:sz w:val="28"/>
        </w:rPr>
        <w:t>манипуляции в ходе межличностного общения, приёмы распознавания манипуляций и способы противостояния им;</w:t>
      </w:r>
    </w:p>
    <w:p w:rsidR="004F75DF" w:rsidRDefault="0013698B">
      <w:pPr>
        <w:pStyle w:val="a4"/>
        <w:numPr>
          <w:ilvl w:val="1"/>
          <w:numId w:val="33"/>
        </w:numPr>
        <w:tabs>
          <w:tab w:val="left" w:pos="835"/>
        </w:tabs>
        <w:spacing w:before="197"/>
        <w:ind w:right="1139" w:firstLine="0"/>
        <w:rPr>
          <w:sz w:val="28"/>
        </w:rPr>
      </w:pPr>
      <w:r>
        <w:rPr>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F75DF" w:rsidRDefault="0013698B">
      <w:pPr>
        <w:pStyle w:val="a4"/>
        <w:numPr>
          <w:ilvl w:val="1"/>
          <w:numId w:val="33"/>
        </w:numPr>
        <w:tabs>
          <w:tab w:val="left" w:pos="835"/>
        </w:tabs>
        <w:spacing w:before="200"/>
        <w:ind w:right="1145" w:firstLine="0"/>
        <w:rPr>
          <w:sz w:val="28"/>
        </w:rPr>
      </w:pPr>
      <w:r>
        <w:rPr>
          <w:sz w:val="28"/>
        </w:rPr>
        <w:t>современные молодёжные увлечения и опасности, связанные с ними, правила безопасного поведения;</w:t>
      </w:r>
    </w:p>
    <w:p w:rsidR="004F75DF" w:rsidRDefault="0013698B">
      <w:pPr>
        <w:pStyle w:val="a4"/>
        <w:numPr>
          <w:ilvl w:val="1"/>
          <w:numId w:val="33"/>
        </w:numPr>
        <w:tabs>
          <w:tab w:val="left" w:pos="835"/>
        </w:tabs>
        <w:spacing w:before="201"/>
        <w:ind w:left="835" w:hanging="162"/>
        <w:rPr>
          <w:sz w:val="28"/>
        </w:rPr>
      </w:pPr>
      <w:r>
        <w:rPr>
          <w:sz w:val="28"/>
        </w:rPr>
        <w:t>правила</w:t>
      </w:r>
      <w:r>
        <w:rPr>
          <w:spacing w:val="-9"/>
          <w:sz w:val="28"/>
        </w:rPr>
        <w:t xml:space="preserve"> </w:t>
      </w:r>
      <w:r>
        <w:rPr>
          <w:sz w:val="28"/>
        </w:rPr>
        <w:t>безопасной</w:t>
      </w:r>
      <w:r>
        <w:rPr>
          <w:spacing w:val="-10"/>
          <w:sz w:val="28"/>
        </w:rPr>
        <w:t xml:space="preserve"> </w:t>
      </w:r>
      <w:r>
        <w:rPr>
          <w:sz w:val="28"/>
        </w:rPr>
        <w:t>коммуникации</w:t>
      </w:r>
      <w:r>
        <w:rPr>
          <w:spacing w:val="-10"/>
          <w:sz w:val="28"/>
        </w:rPr>
        <w:t xml:space="preserve"> </w:t>
      </w:r>
      <w:r>
        <w:rPr>
          <w:sz w:val="28"/>
        </w:rPr>
        <w:t>с</w:t>
      </w:r>
      <w:r>
        <w:rPr>
          <w:spacing w:val="-8"/>
          <w:sz w:val="28"/>
        </w:rPr>
        <w:t xml:space="preserve"> </w:t>
      </w:r>
      <w:r>
        <w:rPr>
          <w:sz w:val="28"/>
        </w:rPr>
        <w:t>незнакомыми</w:t>
      </w:r>
      <w:r>
        <w:rPr>
          <w:spacing w:val="-10"/>
          <w:sz w:val="28"/>
        </w:rPr>
        <w:t xml:space="preserve"> </w:t>
      </w:r>
      <w:r>
        <w:rPr>
          <w:spacing w:val="-2"/>
          <w:sz w:val="28"/>
        </w:rPr>
        <w:t>людьми.</w:t>
      </w:r>
    </w:p>
    <w:p w:rsidR="004F75DF" w:rsidRDefault="0013698B">
      <w:pPr>
        <w:pStyle w:val="2"/>
        <w:spacing w:before="207"/>
      </w:pPr>
      <w:r>
        <w:t>Модуль</w:t>
      </w:r>
      <w:r>
        <w:rPr>
          <w:spacing w:val="-6"/>
        </w:rPr>
        <w:t xml:space="preserve"> </w:t>
      </w:r>
      <w:r>
        <w:t>№</w:t>
      </w:r>
      <w:r>
        <w:rPr>
          <w:spacing w:val="-8"/>
        </w:rPr>
        <w:t xml:space="preserve"> </w:t>
      </w:r>
      <w:r>
        <w:t>8</w:t>
      </w:r>
      <w:r>
        <w:rPr>
          <w:spacing w:val="-8"/>
        </w:rPr>
        <w:t xml:space="preserve"> </w:t>
      </w:r>
      <w:r>
        <w:t>«Безопасность</w:t>
      </w:r>
      <w:r>
        <w:rPr>
          <w:spacing w:val="-10"/>
        </w:rPr>
        <w:t xml:space="preserve"> </w:t>
      </w:r>
      <w:r>
        <w:t>в</w:t>
      </w:r>
      <w:r>
        <w:rPr>
          <w:spacing w:val="-9"/>
        </w:rPr>
        <w:t xml:space="preserve"> </w:t>
      </w:r>
      <w:r>
        <w:t>информационном</w:t>
      </w:r>
      <w:r>
        <w:rPr>
          <w:spacing w:val="-5"/>
        </w:rPr>
        <w:t xml:space="preserve"> </w:t>
      </w:r>
      <w:r>
        <w:rPr>
          <w:spacing w:val="-2"/>
        </w:rPr>
        <w:t>пространстве»:</w:t>
      </w:r>
    </w:p>
    <w:p w:rsidR="004F75DF" w:rsidRDefault="004F75DF">
      <w:p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right="1143" w:firstLine="0"/>
        <w:rPr>
          <w:sz w:val="28"/>
        </w:rPr>
      </w:pPr>
      <w:r>
        <w:rPr>
          <w:sz w:val="28"/>
        </w:rPr>
        <w:lastRenderedPageBreak/>
        <w:t>понятие «цифровая среда», её характеристики и примеры информационных и компьютерных угроз, положительные возможности цифровой среды;</w:t>
      </w:r>
    </w:p>
    <w:p w:rsidR="004F75DF" w:rsidRDefault="0013698B">
      <w:pPr>
        <w:pStyle w:val="a4"/>
        <w:numPr>
          <w:ilvl w:val="1"/>
          <w:numId w:val="33"/>
        </w:numPr>
        <w:tabs>
          <w:tab w:val="left" w:pos="835"/>
        </w:tabs>
        <w:spacing w:before="201"/>
        <w:ind w:right="1142" w:firstLine="0"/>
        <w:rPr>
          <w:sz w:val="28"/>
        </w:rPr>
      </w:pPr>
      <w:r>
        <w:rPr>
          <w:sz w:val="28"/>
        </w:rPr>
        <w:t>риски и угрозы при использовании Интернета электронных изделий бытового назначения</w:t>
      </w:r>
      <w:r>
        <w:rPr>
          <w:spacing w:val="-4"/>
          <w:sz w:val="28"/>
        </w:rPr>
        <w:t xml:space="preserve"> </w:t>
      </w:r>
      <w:r>
        <w:rPr>
          <w:sz w:val="28"/>
        </w:rPr>
        <w:t>(игровых</w:t>
      </w:r>
      <w:r>
        <w:rPr>
          <w:spacing w:val="-9"/>
          <w:sz w:val="28"/>
        </w:rPr>
        <w:t xml:space="preserve"> </w:t>
      </w:r>
      <w:r>
        <w:rPr>
          <w:sz w:val="28"/>
        </w:rPr>
        <w:t>приставок,</w:t>
      </w:r>
      <w:r>
        <w:rPr>
          <w:spacing w:val="-2"/>
          <w:sz w:val="28"/>
        </w:rPr>
        <w:t xml:space="preserve"> </w:t>
      </w:r>
      <w:r>
        <w:rPr>
          <w:sz w:val="28"/>
        </w:rPr>
        <w:t>мобильных</w:t>
      </w:r>
      <w:r>
        <w:rPr>
          <w:spacing w:val="-9"/>
          <w:sz w:val="28"/>
        </w:rPr>
        <w:t xml:space="preserve"> </w:t>
      </w:r>
      <w:r>
        <w:rPr>
          <w:sz w:val="28"/>
        </w:rPr>
        <w:t>телефонов</w:t>
      </w:r>
      <w:r>
        <w:rPr>
          <w:spacing w:val="-7"/>
          <w:sz w:val="28"/>
        </w:rPr>
        <w:t xml:space="preserve"> </w:t>
      </w:r>
      <w:r>
        <w:rPr>
          <w:sz w:val="28"/>
        </w:rPr>
        <w:t>сотовой</w:t>
      </w:r>
      <w:r>
        <w:rPr>
          <w:spacing w:val="-5"/>
          <w:sz w:val="28"/>
        </w:rPr>
        <w:t xml:space="preserve"> </w:t>
      </w:r>
      <w:r>
        <w:rPr>
          <w:sz w:val="28"/>
        </w:rPr>
        <w:t>связи</w:t>
      </w:r>
      <w:r>
        <w:rPr>
          <w:spacing w:val="-4"/>
          <w:sz w:val="28"/>
        </w:rPr>
        <w:t xml:space="preserve"> </w:t>
      </w:r>
      <w:r>
        <w:rPr>
          <w:sz w:val="28"/>
        </w:rPr>
        <w:t>и</w:t>
      </w:r>
      <w:r>
        <w:rPr>
          <w:spacing w:val="-5"/>
          <w:sz w:val="28"/>
        </w:rPr>
        <w:t xml:space="preserve"> </w:t>
      </w:r>
      <w:r>
        <w:rPr>
          <w:sz w:val="28"/>
        </w:rPr>
        <w:t>другие);</w:t>
      </w:r>
    </w:p>
    <w:p w:rsidR="004F75DF" w:rsidRDefault="0013698B">
      <w:pPr>
        <w:pStyle w:val="a4"/>
        <w:numPr>
          <w:ilvl w:val="1"/>
          <w:numId w:val="33"/>
        </w:numPr>
        <w:tabs>
          <w:tab w:val="left" w:pos="835"/>
        </w:tabs>
        <w:spacing w:before="201"/>
        <w:ind w:right="1144" w:firstLine="0"/>
        <w:rPr>
          <w:sz w:val="28"/>
        </w:rPr>
      </w:pPr>
      <w:r>
        <w:rPr>
          <w:sz w:val="28"/>
        </w:rPr>
        <w:t>общие принципы безопасного поведения, необходимые для предупреждения возникновения</w:t>
      </w:r>
      <w:r>
        <w:rPr>
          <w:spacing w:val="-2"/>
          <w:sz w:val="28"/>
        </w:rPr>
        <w:t xml:space="preserve"> </w:t>
      </w:r>
      <w:r>
        <w:rPr>
          <w:sz w:val="28"/>
        </w:rPr>
        <w:t>сложных</w:t>
      </w:r>
      <w:r>
        <w:rPr>
          <w:spacing w:val="-7"/>
          <w:sz w:val="28"/>
        </w:rPr>
        <w:t xml:space="preserve"> </w:t>
      </w:r>
      <w:r>
        <w:rPr>
          <w:sz w:val="28"/>
        </w:rPr>
        <w:t>и</w:t>
      </w:r>
      <w:r>
        <w:rPr>
          <w:spacing w:val="-3"/>
          <w:sz w:val="28"/>
        </w:rPr>
        <w:t xml:space="preserve"> </w:t>
      </w:r>
      <w:r>
        <w:rPr>
          <w:sz w:val="28"/>
        </w:rPr>
        <w:t>опасных</w:t>
      </w:r>
      <w:r>
        <w:rPr>
          <w:spacing w:val="-7"/>
          <w:sz w:val="28"/>
        </w:rPr>
        <w:t xml:space="preserve"> </w:t>
      </w:r>
      <w:r>
        <w:rPr>
          <w:sz w:val="28"/>
        </w:rPr>
        <w:t>ситуаций</w:t>
      </w:r>
      <w:r>
        <w:rPr>
          <w:spacing w:val="-3"/>
          <w:sz w:val="28"/>
        </w:rPr>
        <w:t xml:space="preserve"> </w:t>
      </w:r>
      <w:r>
        <w:rPr>
          <w:sz w:val="28"/>
        </w:rPr>
        <w:t>в</w:t>
      </w:r>
      <w:r>
        <w:rPr>
          <w:spacing w:val="-4"/>
          <w:sz w:val="28"/>
        </w:rPr>
        <w:t xml:space="preserve"> </w:t>
      </w:r>
      <w:r>
        <w:rPr>
          <w:sz w:val="28"/>
        </w:rPr>
        <w:t>личном</w:t>
      </w:r>
      <w:r>
        <w:rPr>
          <w:spacing w:val="-1"/>
          <w:sz w:val="28"/>
        </w:rPr>
        <w:t xml:space="preserve"> </w:t>
      </w:r>
      <w:r>
        <w:rPr>
          <w:sz w:val="28"/>
        </w:rPr>
        <w:t>цифровом</w:t>
      </w:r>
      <w:r>
        <w:rPr>
          <w:spacing w:val="-1"/>
          <w:sz w:val="28"/>
        </w:rPr>
        <w:t xml:space="preserve"> </w:t>
      </w:r>
      <w:r>
        <w:rPr>
          <w:sz w:val="28"/>
        </w:rPr>
        <w:t>пространстве;</w:t>
      </w:r>
    </w:p>
    <w:p w:rsidR="004F75DF" w:rsidRDefault="0013698B">
      <w:pPr>
        <w:pStyle w:val="a4"/>
        <w:numPr>
          <w:ilvl w:val="1"/>
          <w:numId w:val="33"/>
        </w:numPr>
        <w:tabs>
          <w:tab w:val="left" w:pos="835"/>
        </w:tabs>
        <w:spacing w:before="196"/>
        <w:ind w:right="1142" w:firstLine="0"/>
        <w:rPr>
          <w:sz w:val="28"/>
        </w:rPr>
      </w:pPr>
      <w:r>
        <w:rPr>
          <w:sz w:val="28"/>
        </w:rPr>
        <w:t>опасные явления цифровой среды: вредоносные программы и приложения и их разновидности;</w:t>
      </w:r>
    </w:p>
    <w:p w:rsidR="004F75DF" w:rsidRDefault="0013698B">
      <w:pPr>
        <w:pStyle w:val="a4"/>
        <w:numPr>
          <w:ilvl w:val="1"/>
          <w:numId w:val="33"/>
        </w:numPr>
        <w:tabs>
          <w:tab w:val="left" w:pos="835"/>
        </w:tabs>
        <w:spacing w:before="201"/>
        <w:ind w:right="1141" w:firstLine="0"/>
        <w:rPr>
          <w:sz w:val="28"/>
        </w:rPr>
      </w:pPr>
      <w:r>
        <w:rPr>
          <w:sz w:val="28"/>
        </w:rPr>
        <w:t xml:space="preserve">правила </w:t>
      </w:r>
      <w:proofErr w:type="spellStart"/>
      <w:r>
        <w:rPr>
          <w:sz w:val="28"/>
        </w:rPr>
        <w:t>кибергигиены</w:t>
      </w:r>
      <w:proofErr w:type="spellEnd"/>
      <w:r>
        <w:rPr>
          <w:sz w:val="28"/>
        </w:rPr>
        <w:t>, необходимые для предупреждения возникновения сложных и опасных ситуаций в цифровой среде;</w:t>
      </w:r>
    </w:p>
    <w:p w:rsidR="004F75DF" w:rsidRDefault="0013698B">
      <w:pPr>
        <w:pStyle w:val="a4"/>
        <w:numPr>
          <w:ilvl w:val="1"/>
          <w:numId w:val="33"/>
        </w:numPr>
        <w:tabs>
          <w:tab w:val="left" w:pos="835"/>
        </w:tabs>
        <w:spacing w:before="201"/>
        <w:ind w:right="1140" w:firstLine="0"/>
        <w:rPr>
          <w:sz w:val="28"/>
        </w:rPr>
      </w:pPr>
      <w:r>
        <w:rPr>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F75DF" w:rsidRDefault="0013698B">
      <w:pPr>
        <w:pStyle w:val="a4"/>
        <w:numPr>
          <w:ilvl w:val="1"/>
          <w:numId w:val="33"/>
        </w:numPr>
        <w:tabs>
          <w:tab w:val="left" w:pos="835"/>
        </w:tabs>
        <w:spacing w:before="202"/>
        <w:ind w:left="835" w:hanging="162"/>
        <w:rPr>
          <w:sz w:val="28"/>
        </w:rPr>
      </w:pPr>
      <w:r>
        <w:rPr>
          <w:sz w:val="28"/>
        </w:rPr>
        <w:t>противоправные</w:t>
      </w:r>
      <w:r>
        <w:rPr>
          <w:spacing w:val="-8"/>
          <w:sz w:val="28"/>
        </w:rPr>
        <w:t xml:space="preserve"> </w:t>
      </w:r>
      <w:r>
        <w:rPr>
          <w:sz w:val="28"/>
        </w:rPr>
        <w:t>действия</w:t>
      </w:r>
      <w:r>
        <w:rPr>
          <w:spacing w:val="-7"/>
          <w:sz w:val="28"/>
        </w:rPr>
        <w:t xml:space="preserve"> </w:t>
      </w:r>
      <w:r>
        <w:rPr>
          <w:sz w:val="28"/>
        </w:rPr>
        <w:t>в</w:t>
      </w:r>
      <w:r>
        <w:rPr>
          <w:spacing w:val="-8"/>
          <w:sz w:val="28"/>
        </w:rPr>
        <w:t xml:space="preserve"> </w:t>
      </w:r>
      <w:r>
        <w:rPr>
          <w:spacing w:val="-2"/>
          <w:sz w:val="28"/>
        </w:rPr>
        <w:t>Интернете;</w:t>
      </w:r>
    </w:p>
    <w:p w:rsidR="004F75DF" w:rsidRDefault="0013698B">
      <w:pPr>
        <w:pStyle w:val="a4"/>
        <w:numPr>
          <w:ilvl w:val="1"/>
          <w:numId w:val="33"/>
        </w:numPr>
        <w:tabs>
          <w:tab w:val="left" w:pos="835"/>
        </w:tabs>
        <w:spacing w:before="201"/>
        <w:ind w:right="1139" w:firstLine="0"/>
        <w:rPr>
          <w:sz w:val="28"/>
        </w:rPr>
      </w:pPr>
      <w:r>
        <w:rPr>
          <w:sz w:val="28"/>
        </w:rPr>
        <w:t>правила цифрового поведения, необходимого для предотвращения рисков и угроз при использовании Интернета (</w:t>
      </w:r>
      <w:proofErr w:type="spellStart"/>
      <w:r>
        <w:rPr>
          <w:sz w:val="28"/>
        </w:rPr>
        <w:t>кибербуллинга</w:t>
      </w:r>
      <w:proofErr w:type="spellEnd"/>
      <w:r>
        <w:rPr>
          <w:sz w:val="28"/>
        </w:rPr>
        <w:t>, вербовки в различные организации и группы);</w:t>
      </w:r>
    </w:p>
    <w:p w:rsidR="004F75DF" w:rsidRDefault="0013698B">
      <w:pPr>
        <w:pStyle w:val="a4"/>
        <w:numPr>
          <w:ilvl w:val="1"/>
          <w:numId w:val="33"/>
        </w:numPr>
        <w:tabs>
          <w:tab w:val="left" w:pos="835"/>
        </w:tabs>
        <w:spacing w:before="196" w:line="242" w:lineRule="auto"/>
        <w:ind w:right="1141" w:firstLine="0"/>
        <w:rPr>
          <w:sz w:val="28"/>
        </w:rPr>
      </w:pPr>
      <w:r>
        <w:rPr>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F75DF" w:rsidRDefault="0013698B">
      <w:pPr>
        <w:pStyle w:val="2"/>
        <w:spacing w:before="196"/>
        <w:rPr>
          <w:i/>
        </w:rPr>
      </w:pPr>
      <w:r>
        <w:t>Модуль</w:t>
      </w:r>
      <w:r>
        <w:rPr>
          <w:spacing w:val="-6"/>
        </w:rPr>
        <w:t xml:space="preserve"> </w:t>
      </w:r>
      <w:r>
        <w:t>№</w:t>
      </w:r>
      <w:r>
        <w:rPr>
          <w:spacing w:val="-8"/>
        </w:rPr>
        <w:t xml:space="preserve"> </w:t>
      </w:r>
      <w:r>
        <w:t>9</w:t>
      </w:r>
      <w:r>
        <w:rPr>
          <w:spacing w:val="-8"/>
        </w:rPr>
        <w:t xml:space="preserve"> </w:t>
      </w:r>
      <w:r>
        <w:t>«Основы</w:t>
      </w:r>
      <w:r>
        <w:rPr>
          <w:spacing w:val="-8"/>
        </w:rPr>
        <w:t xml:space="preserve"> </w:t>
      </w:r>
      <w:r>
        <w:t>противодействия</w:t>
      </w:r>
      <w:r>
        <w:rPr>
          <w:spacing w:val="-10"/>
        </w:rPr>
        <w:t xml:space="preserve"> </w:t>
      </w:r>
      <w:r>
        <w:t>экстремизму</w:t>
      </w:r>
      <w:r>
        <w:rPr>
          <w:spacing w:val="-8"/>
        </w:rPr>
        <w:t xml:space="preserve"> </w:t>
      </w:r>
      <w:r>
        <w:t>и</w:t>
      </w:r>
      <w:r>
        <w:rPr>
          <w:spacing w:val="-9"/>
        </w:rPr>
        <w:t xml:space="preserve"> </w:t>
      </w:r>
      <w:r>
        <w:rPr>
          <w:spacing w:val="-2"/>
        </w:rPr>
        <w:t>терроризму</w:t>
      </w:r>
      <w:r>
        <w:rPr>
          <w:i/>
          <w:spacing w:val="-2"/>
        </w:rPr>
        <w:t>»:</w:t>
      </w:r>
    </w:p>
    <w:p w:rsidR="004F75DF" w:rsidRDefault="0013698B">
      <w:pPr>
        <w:pStyle w:val="a4"/>
        <w:numPr>
          <w:ilvl w:val="1"/>
          <w:numId w:val="33"/>
        </w:numPr>
        <w:tabs>
          <w:tab w:val="left" w:pos="835"/>
        </w:tabs>
        <w:spacing w:before="196"/>
        <w:ind w:right="1142" w:firstLine="0"/>
        <w:rPr>
          <w:sz w:val="28"/>
        </w:rPr>
      </w:pPr>
      <w:r>
        <w:rPr>
          <w:sz w:val="28"/>
        </w:rPr>
        <w:t>понятия «экстремизм» и «терроризм», их содержание, причины, возможные варианты проявления и последствия;</w:t>
      </w:r>
    </w:p>
    <w:p w:rsidR="004F75DF" w:rsidRDefault="0013698B">
      <w:pPr>
        <w:pStyle w:val="a4"/>
        <w:numPr>
          <w:ilvl w:val="1"/>
          <w:numId w:val="33"/>
        </w:numPr>
        <w:tabs>
          <w:tab w:val="left" w:pos="835"/>
        </w:tabs>
        <w:spacing w:before="201"/>
        <w:ind w:right="1147" w:firstLine="0"/>
        <w:rPr>
          <w:sz w:val="28"/>
        </w:rPr>
      </w:pPr>
      <w:r>
        <w:rPr>
          <w:sz w:val="28"/>
        </w:rPr>
        <w:t>цели и формы проявления террористических актов, их последствия, уровни террористической опасности;</w:t>
      </w:r>
    </w:p>
    <w:p w:rsidR="004F75DF" w:rsidRDefault="0013698B">
      <w:pPr>
        <w:pStyle w:val="a4"/>
        <w:numPr>
          <w:ilvl w:val="1"/>
          <w:numId w:val="33"/>
        </w:numPr>
        <w:tabs>
          <w:tab w:val="left" w:pos="835"/>
        </w:tabs>
        <w:spacing w:before="202"/>
        <w:ind w:right="1135" w:firstLine="0"/>
        <w:rPr>
          <w:sz w:val="28"/>
        </w:rPr>
      </w:pPr>
      <w:r>
        <w:rPr>
          <w:sz w:val="28"/>
        </w:rPr>
        <w:t>основы общественно-государственной системы противодействия экстремизму и терроризму, контртеррористическая операция и её цели;</w:t>
      </w:r>
    </w:p>
    <w:p w:rsidR="004F75DF" w:rsidRDefault="0013698B">
      <w:pPr>
        <w:pStyle w:val="a4"/>
        <w:numPr>
          <w:ilvl w:val="1"/>
          <w:numId w:val="33"/>
        </w:numPr>
        <w:tabs>
          <w:tab w:val="left" w:pos="835"/>
        </w:tabs>
        <w:spacing w:before="201"/>
        <w:ind w:right="1142" w:firstLine="0"/>
        <w:rPr>
          <w:sz w:val="28"/>
        </w:rPr>
      </w:pPr>
      <w:r>
        <w:rPr>
          <w:sz w:val="28"/>
        </w:rPr>
        <w:t>признаки вовлечения в террористическую деятельность, правила антитеррористического поведения;</w:t>
      </w:r>
    </w:p>
    <w:p w:rsidR="004F75DF" w:rsidRDefault="0013698B">
      <w:pPr>
        <w:pStyle w:val="a4"/>
        <w:numPr>
          <w:ilvl w:val="1"/>
          <w:numId w:val="33"/>
        </w:numPr>
        <w:tabs>
          <w:tab w:val="left" w:pos="835"/>
        </w:tabs>
        <w:spacing w:before="196"/>
        <w:ind w:right="1135" w:firstLine="0"/>
        <w:rPr>
          <w:sz w:val="28"/>
        </w:rPr>
      </w:pPr>
      <w:r>
        <w:rPr>
          <w:sz w:val="28"/>
        </w:rPr>
        <w:t>признаки угроз</w:t>
      </w:r>
      <w:r>
        <w:rPr>
          <w:spacing w:val="-2"/>
          <w:sz w:val="28"/>
        </w:rPr>
        <w:t xml:space="preserve"> </w:t>
      </w:r>
      <w:r>
        <w:rPr>
          <w:sz w:val="28"/>
        </w:rPr>
        <w:t>и</w:t>
      </w:r>
      <w:r>
        <w:rPr>
          <w:spacing w:val="-2"/>
          <w:sz w:val="28"/>
        </w:rPr>
        <w:t xml:space="preserve"> </w:t>
      </w:r>
      <w:r>
        <w:rPr>
          <w:sz w:val="28"/>
        </w:rPr>
        <w:t>подготовки</w:t>
      </w:r>
      <w:r>
        <w:rPr>
          <w:spacing w:val="-2"/>
          <w:sz w:val="28"/>
        </w:rPr>
        <w:t xml:space="preserve"> </w:t>
      </w:r>
      <w:r>
        <w:rPr>
          <w:sz w:val="28"/>
        </w:rPr>
        <w:t>различных</w:t>
      </w:r>
      <w:r>
        <w:rPr>
          <w:spacing w:val="-6"/>
          <w:sz w:val="28"/>
        </w:rPr>
        <w:t xml:space="preserve"> </w:t>
      </w:r>
      <w:r>
        <w:rPr>
          <w:sz w:val="28"/>
        </w:rPr>
        <w:t>форм</w:t>
      </w:r>
      <w:r>
        <w:rPr>
          <w:spacing w:val="-1"/>
          <w:sz w:val="28"/>
        </w:rPr>
        <w:t xml:space="preserve"> </w:t>
      </w:r>
      <w:r>
        <w:rPr>
          <w:sz w:val="28"/>
        </w:rPr>
        <w:t>терактов, порядок</w:t>
      </w:r>
      <w:r>
        <w:rPr>
          <w:spacing w:val="-3"/>
          <w:sz w:val="28"/>
        </w:rPr>
        <w:t xml:space="preserve"> </w:t>
      </w:r>
      <w:r>
        <w:rPr>
          <w:sz w:val="28"/>
        </w:rPr>
        <w:t>действий</w:t>
      </w:r>
      <w:r>
        <w:rPr>
          <w:spacing w:val="-2"/>
          <w:sz w:val="28"/>
        </w:rPr>
        <w:t xml:space="preserve"> </w:t>
      </w:r>
      <w:r>
        <w:rPr>
          <w:sz w:val="28"/>
        </w:rPr>
        <w:t>при их обнаружении;</w:t>
      </w:r>
    </w:p>
    <w:p w:rsidR="004F75DF" w:rsidRDefault="0013698B">
      <w:pPr>
        <w:pStyle w:val="a4"/>
        <w:numPr>
          <w:ilvl w:val="1"/>
          <w:numId w:val="33"/>
        </w:numPr>
        <w:tabs>
          <w:tab w:val="left" w:pos="835"/>
        </w:tabs>
        <w:spacing w:before="201"/>
        <w:ind w:left="835" w:hanging="162"/>
        <w:rPr>
          <w:sz w:val="28"/>
        </w:rPr>
      </w:pPr>
      <w:r>
        <w:rPr>
          <w:sz w:val="28"/>
        </w:rPr>
        <w:t>правила</w:t>
      </w:r>
      <w:r>
        <w:rPr>
          <w:spacing w:val="-10"/>
          <w:sz w:val="28"/>
        </w:rPr>
        <w:t xml:space="preserve"> </w:t>
      </w:r>
      <w:r>
        <w:rPr>
          <w:sz w:val="28"/>
        </w:rPr>
        <w:t>безопасного</w:t>
      </w:r>
      <w:r>
        <w:rPr>
          <w:spacing w:val="-10"/>
          <w:sz w:val="28"/>
        </w:rPr>
        <w:t xml:space="preserve"> </w:t>
      </w:r>
      <w:r>
        <w:rPr>
          <w:sz w:val="28"/>
        </w:rPr>
        <w:t>поведения</w:t>
      </w:r>
      <w:r>
        <w:rPr>
          <w:spacing w:val="-9"/>
          <w:sz w:val="28"/>
        </w:rPr>
        <w:t xml:space="preserve"> </w:t>
      </w:r>
      <w:r>
        <w:rPr>
          <w:sz w:val="28"/>
        </w:rPr>
        <w:t>в</w:t>
      </w:r>
      <w:r>
        <w:rPr>
          <w:spacing w:val="-7"/>
          <w:sz w:val="28"/>
        </w:rPr>
        <w:t xml:space="preserve"> </w:t>
      </w:r>
      <w:r>
        <w:rPr>
          <w:sz w:val="28"/>
        </w:rPr>
        <w:t>условиях</w:t>
      </w:r>
      <w:r>
        <w:rPr>
          <w:spacing w:val="-14"/>
          <w:sz w:val="28"/>
        </w:rPr>
        <w:t xml:space="preserve"> </w:t>
      </w:r>
      <w:r>
        <w:rPr>
          <w:sz w:val="28"/>
        </w:rPr>
        <w:t>совершения</w:t>
      </w:r>
      <w:r>
        <w:rPr>
          <w:spacing w:val="-9"/>
          <w:sz w:val="28"/>
        </w:rPr>
        <w:t xml:space="preserve"> </w:t>
      </w:r>
      <w:r>
        <w:rPr>
          <w:spacing w:val="-2"/>
          <w:sz w:val="28"/>
        </w:rPr>
        <w:t>теракта;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3"/>
        </w:numPr>
        <w:tabs>
          <w:tab w:val="left" w:pos="835"/>
        </w:tabs>
        <w:spacing w:before="277"/>
        <w:ind w:right="1133" w:firstLine="0"/>
        <w:rPr>
          <w:sz w:val="28"/>
        </w:rPr>
      </w:pPr>
      <w:r>
        <w:rPr>
          <w:sz w:val="28"/>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F75DF" w:rsidRDefault="0013698B">
      <w:pPr>
        <w:pStyle w:val="2"/>
        <w:spacing w:before="206"/>
        <w:ind w:right="1140"/>
      </w:pPr>
      <w:r>
        <w:t>Модуль №</w:t>
      </w:r>
      <w:r>
        <w:rPr>
          <w:spacing w:val="-2"/>
        </w:rPr>
        <w:t xml:space="preserve"> </w:t>
      </w:r>
      <w:r>
        <w:t>10 «Взаимодействие личности, общества и государства в обеспечении безопасности жизни и здоровья населения»:</w:t>
      </w:r>
    </w:p>
    <w:p w:rsidR="004F75DF" w:rsidRDefault="0013698B">
      <w:pPr>
        <w:pStyle w:val="a4"/>
        <w:numPr>
          <w:ilvl w:val="1"/>
          <w:numId w:val="33"/>
        </w:numPr>
        <w:tabs>
          <w:tab w:val="left" w:pos="835"/>
        </w:tabs>
        <w:spacing w:before="196"/>
        <w:ind w:right="1132" w:firstLine="0"/>
        <w:rPr>
          <w:sz w:val="28"/>
        </w:rPr>
      </w:pPr>
      <w:r>
        <w:rPr>
          <w:sz w:val="28"/>
        </w:rPr>
        <w:t>классификация чрезвычайных ситуаций природного и техногенного</w:t>
      </w:r>
      <w:r>
        <w:rPr>
          <w:spacing w:val="80"/>
          <w:sz w:val="28"/>
        </w:rPr>
        <w:t xml:space="preserve"> </w:t>
      </w:r>
      <w:r>
        <w:rPr>
          <w:spacing w:val="-2"/>
          <w:sz w:val="28"/>
        </w:rPr>
        <w:t>характера;</w:t>
      </w:r>
    </w:p>
    <w:p w:rsidR="004F75DF" w:rsidRDefault="0013698B">
      <w:pPr>
        <w:pStyle w:val="a4"/>
        <w:numPr>
          <w:ilvl w:val="1"/>
          <w:numId w:val="33"/>
        </w:numPr>
        <w:tabs>
          <w:tab w:val="left" w:pos="835"/>
        </w:tabs>
        <w:spacing w:before="196" w:line="242" w:lineRule="auto"/>
        <w:ind w:right="1139" w:firstLine="0"/>
        <w:rPr>
          <w:sz w:val="28"/>
        </w:rPr>
      </w:pPr>
      <w:r>
        <w:rPr>
          <w:sz w:val="28"/>
        </w:rPr>
        <w:t>единая</w:t>
      </w:r>
      <w:r>
        <w:rPr>
          <w:spacing w:val="-5"/>
          <w:sz w:val="28"/>
        </w:rPr>
        <w:t xml:space="preserve"> </w:t>
      </w:r>
      <w:r>
        <w:rPr>
          <w:sz w:val="28"/>
        </w:rPr>
        <w:t>государственная</w:t>
      </w:r>
      <w:r>
        <w:rPr>
          <w:spacing w:val="-5"/>
          <w:sz w:val="28"/>
        </w:rPr>
        <w:t xml:space="preserve"> </w:t>
      </w:r>
      <w:r>
        <w:rPr>
          <w:sz w:val="28"/>
        </w:rPr>
        <w:t>система</w:t>
      </w:r>
      <w:r>
        <w:rPr>
          <w:spacing w:val="-6"/>
          <w:sz w:val="28"/>
        </w:rPr>
        <w:t xml:space="preserve"> </w:t>
      </w:r>
      <w:r>
        <w:rPr>
          <w:sz w:val="28"/>
        </w:rPr>
        <w:t>предупреждения</w:t>
      </w:r>
      <w:r>
        <w:rPr>
          <w:spacing w:val="-6"/>
          <w:sz w:val="28"/>
        </w:rPr>
        <w:t xml:space="preserve"> </w:t>
      </w:r>
      <w:r>
        <w:rPr>
          <w:sz w:val="28"/>
        </w:rPr>
        <w:t>и</w:t>
      </w:r>
      <w:r>
        <w:rPr>
          <w:spacing w:val="-7"/>
          <w:sz w:val="28"/>
        </w:rPr>
        <w:t xml:space="preserve"> </w:t>
      </w:r>
      <w:r>
        <w:rPr>
          <w:sz w:val="28"/>
        </w:rPr>
        <w:t>ликвидации</w:t>
      </w:r>
      <w:r>
        <w:rPr>
          <w:spacing w:val="-7"/>
          <w:sz w:val="28"/>
        </w:rPr>
        <w:t xml:space="preserve"> </w:t>
      </w:r>
      <w:r>
        <w:rPr>
          <w:sz w:val="28"/>
        </w:rPr>
        <w:t>чрезвычайных ситуаций (РСЧС), её задачи, структура, режимы функционирования;</w:t>
      </w:r>
    </w:p>
    <w:p w:rsidR="004F75DF" w:rsidRDefault="0013698B">
      <w:pPr>
        <w:pStyle w:val="a4"/>
        <w:numPr>
          <w:ilvl w:val="1"/>
          <w:numId w:val="33"/>
        </w:numPr>
        <w:tabs>
          <w:tab w:val="left" w:pos="835"/>
        </w:tabs>
        <w:spacing w:before="195"/>
        <w:ind w:right="1136" w:firstLine="0"/>
        <w:rPr>
          <w:sz w:val="28"/>
        </w:rPr>
      </w:pPr>
      <w:r>
        <w:rPr>
          <w:sz w:val="28"/>
        </w:rPr>
        <w:t>государственные службы обеспечения безопасности, их роль и сфера ответственности, порядок взаимодействия с ними;</w:t>
      </w:r>
    </w:p>
    <w:p w:rsidR="004F75DF" w:rsidRDefault="0013698B">
      <w:pPr>
        <w:pStyle w:val="a4"/>
        <w:numPr>
          <w:ilvl w:val="1"/>
          <w:numId w:val="33"/>
        </w:numPr>
        <w:tabs>
          <w:tab w:val="left" w:pos="835"/>
        </w:tabs>
        <w:spacing w:before="201"/>
        <w:ind w:right="1145" w:firstLine="0"/>
        <w:rPr>
          <w:sz w:val="28"/>
        </w:rPr>
      </w:pPr>
      <w:r>
        <w:rPr>
          <w:sz w:val="28"/>
        </w:rPr>
        <w:t>общественные институты и их место в системе обеспечения безопасности жизни и здоровья населения;</w:t>
      </w:r>
    </w:p>
    <w:p w:rsidR="004F75DF" w:rsidRDefault="0013698B">
      <w:pPr>
        <w:pStyle w:val="a4"/>
        <w:numPr>
          <w:ilvl w:val="1"/>
          <w:numId w:val="33"/>
        </w:numPr>
        <w:tabs>
          <w:tab w:val="left" w:pos="835"/>
        </w:tabs>
        <w:spacing w:before="201"/>
        <w:ind w:right="1145" w:firstLine="0"/>
        <w:rPr>
          <w:sz w:val="28"/>
        </w:rPr>
      </w:pPr>
      <w:r>
        <w:rPr>
          <w:sz w:val="28"/>
        </w:rPr>
        <w:t>права, обязанности и роль граждан Российской Федерации в области защиты населения от чрезвычайных ситуаций;</w:t>
      </w:r>
    </w:p>
    <w:p w:rsidR="004F75DF" w:rsidRDefault="0013698B">
      <w:pPr>
        <w:pStyle w:val="a4"/>
        <w:numPr>
          <w:ilvl w:val="1"/>
          <w:numId w:val="33"/>
        </w:numPr>
        <w:tabs>
          <w:tab w:val="left" w:pos="835"/>
        </w:tabs>
        <w:spacing w:before="201"/>
        <w:ind w:right="1139" w:firstLine="0"/>
        <w:rPr>
          <w:sz w:val="28"/>
        </w:rPr>
      </w:pPr>
      <w:r>
        <w:rPr>
          <w:sz w:val="28"/>
        </w:rPr>
        <w:t xml:space="preserve">антикоррупционное поведение как элемент общественной и государственной </w:t>
      </w:r>
      <w:r>
        <w:rPr>
          <w:spacing w:val="-2"/>
          <w:sz w:val="28"/>
        </w:rPr>
        <w:t>безопасности;</w:t>
      </w:r>
    </w:p>
    <w:p w:rsidR="004F75DF" w:rsidRDefault="0013698B">
      <w:pPr>
        <w:pStyle w:val="a4"/>
        <w:numPr>
          <w:ilvl w:val="1"/>
          <w:numId w:val="33"/>
        </w:numPr>
        <w:tabs>
          <w:tab w:val="left" w:pos="835"/>
        </w:tabs>
        <w:spacing w:before="201"/>
        <w:ind w:right="1143" w:firstLine="0"/>
        <w:rPr>
          <w:sz w:val="28"/>
        </w:rPr>
      </w:pPr>
      <w:r>
        <w:rPr>
          <w:sz w:val="28"/>
        </w:rPr>
        <w:t>информирование</w:t>
      </w:r>
      <w:r>
        <w:rPr>
          <w:spacing w:val="-5"/>
          <w:sz w:val="28"/>
        </w:rPr>
        <w:t xml:space="preserve"> </w:t>
      </w:r>
      <w:r>
        <w:rPr>
          <w:sz w:val="28"/>
        </w:rPr>
        <w:t>и</w:t>
      </w:r>
      <w:r>
        <w:rPr>
          <w:spacing w:val="-6"/>
          <w:sz w:val="28"/>
        </w:rPr>
        <w:t xml:space="preserve"> </w:t>
      </w:r>
      <w:r>
        <w:rPr>
          <w:sz w:val="28"/>
        </w:rPr>
        <w:t>оповещение</w:t>
      </w:r>
      <w:r>
        <w:rPr>
          <w:spacing w:val="-5"/>
          <w:sz w:val="28"/>
        </w:rPr>
        <w:t xml:space="preserve"> </w:t>
      </w:r>
      <w:r>
        <w:rPr>
          <w:sz w:val="28"/>
        </w:rPr>
        <w:t>населения</w:t>
      </w:r>
      <w:r>
        <w:rPr>
          <w:spacing w:val="-5"/>
          <w:sz w:val="28"/>
        </w:rPr>
        <w:t xml:space="preserve"> </w:t>
      </w:r>
      <w:r>
        <w:rPr>
          <w:sz w:val="28"/>
        </w:rPr>
        <w:t>о</w:t>
      </w:r>
      <w:r>
        <w:rPr>
          <w:spacing w:val="-6"/>
          <w:sz w:val="28"/>
        </w:rPr>
        <w:t xml:space="preserve"> </w:t>
      </w:r>
      <w:r>
        <w:rPr>
          <w:sz w:val="28"/>
        </w:rPr>
        <w:t>чрезвычайных</w:t>
      </w:r>
      <w:r>
        <w:rPr>
          <w:spacing w:val="-10"/>
          <w:sz w:val="28"/>
        </w:rPr>
        <w:t xml:space="preserve"> </w:t>
      </w:r>
      <w:r>
        <w:rPr>
          <w:sz w:val="28"/>
        </w:rPr>
        <w:t>ситуациях,</w:t>
      </w:r>
      <w:r>
        <w:rPr>
          <w:spacing w:val="-3"/>
          <w:sz w:val="28"/>
        </w:rPr>
        <w:t xml:space="preserve"> </w:t>
      </w:r>
      <w:r>
        <w:rPr>
          <w:sz w:val="28"/>
        </w:rPr>
        <w:t xml:space="preserve">система </w:t>
      </w:r>
      <w:r>
        <w:rPr>
          <w:spacing w:val="-2"/>
          <w:sz w:val="28"/>
        </w:rPr>
        <w:t>ОКСИОН;</w:t>
      </w:r>
    </w:p>
    <w:p w:rsidR="004F75DF" w:rsidRDefault="0013698B">
      <w:pPr>
        <w:pStyle w:val="a4"/>
        <w:numPr>
          <w:ilvl w:val="1"/>
          <w:numId w:val="33"/>
        </w:numPr>
        <w:tabs>
          <w:tab w:val="left" w:pos="835"/>
        </w:tabs>
        <w:spacing w:before="196"/>
        <w:ind w:right="1142" w:firstLine="0"/>
        <w:jc w:val="left"/>
        <w:rPr>
          <w:sz w:val="28"/>
        </w:rPr>
      </w:pPr>
      <w:r>
        <w:rPr>
          <w:sz w:val="28"/>
        </w:rPr>
        <w:t>сигнал «Внимание всем!», порядок действий населения при его получении, в т.ч. при авариях с выбросом химических и радиоактивных веществ;</w:t>
      </w:r>
    </w:p>
    <w:p w:rsidR="004F75DF" w:rsidRDefault="0013698B">
      <w:pPr>
        <w:pStyle w:val="a4"/>
        <w:numPr>
          <w:ilvl w:val="1"/>
          <w:numId w:val="33"/>
        </w:numPr>
        <w:tabs>
          <w:tab w:val="left" w:pos="835"/>
          <w:tab w:val="left" w:pos="2111"/>
          <w:tab w:val="left" w:pos="4341"/>
          <w:tab w:val="left" w:pos="4734"/>
          <w:tab w:val="left" w:pos="6639"/>
          <w:tab w:val="left" w:pos="7795"/>
          <w:tab w:val="left" w:pos="9324"/>
        </w:tabs>
        <w:spacing w:before="201"/>
        <w:ind w:right="1142" w:firstLine="0"/>
        <w:jc w:val="left"/>
        <w:rPr>
          <w:sz w:val="28"/>
        </w:rPr>
      </w:pPr>
      <w:r>
        <w:rPr>
          <w:spacing w:val="-2"/>
          <w:sz w:val="28"/>
        </w:rPr>
        <w:t>средства</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защиты</w:t>
      </w:r>
      <w:r>
        <w:rPr>
          <w:sz w:val="28"/>
        </w:rPr>
        <w:tab/>
      </w:r>
      <w:r>
        <w:rPr>
          <w:spacing w:val="-2"/>
          <w:sz w:val="28"/>
        </w:rPr>
        <w:t>населения,</w:t>
      </w:r>
      <w:r>
        <w:rPr>
          <w:sz w:val="28"/>
        </w:rPr>
        <w:tab/>
      </w:r>
      <w:r>
        <w:rPr>
          <w:spacing w:val="-2"/>
          <w:sz w:val="28"/>
        </w:rPr>
        <w:t xml:space="preserve">порядок </w:t>
      </w:r>
      <w:r>
        <w:rPr>
          <w:sz w:val="28"/>
        </w:rPr>
        <w:t>пользования фильтрующим противогазом;</w:t>
      </w:r>
    </w:p>
    <w:p w:rsidR="004F75DF" w:rsidRDefault="0013698B">
      <w:pPr>
        <w:pStyle w:val="a4"/>
        <w:numPr>
          <w:ilvl w:val="1"/>
          <w:numId w:val="33"/>
        </w:numPr>
        <w:tabs>
          <w:tab w:val="left" w:pos="835"/>
        </w:tabs>
        <w:spacing w:before="202"/>
        <w:ind w:right="1143" w:firstLine="0"/>
        <w:jc w:val="left"/>
        <w:rPr>
          <w:sz w:val="28"/>
        </w:rPr>
      </w:pPr>
      <w:r>
        <w:rPr>
          <w:sz w:val="28"/>
        </w:rPr>
        <w:t>эвакуация</w:t>
      </w:r>
      <w:r>
        <w:rPr>
          <w:spacing w:val="40"/>
          <w:sz w:val="28"/>
        </w:rPr>
        <w:t xml:space="preserve"> </w:t>
      </w:r>
      <w:r>
        <w:rPr>
          <w:sz w:val="28"/>
        </w:rPr>
        <w:t>населения</w:t>
      </w:r>
      <w:r>
        <w:rPr>
          <w:spacing w:val="40"/>
          <w:sz w:val="28"/>
        </w:rPr>
        <w:t xml:space="preserve"> </w:t>
      </w:r>
      <w:r>
        <w:rPr>
          <w:sz w:val="28"/>
        </w:rPr>
        <w:t>в</w:t>
      </w:r>
      <w:r>
        <w:rPr>
          <w:spacing w:val="40"/>
          <w:sz w:val="28"/>
        </w:rPr>
        <w:t xml:space="preserve"> </w:t>
      </w:r>
      <w:r>
        <w:rPr>
          <w:sz w:val="28"/>
        </w:rPr>
        <w:t>условиях</w:t>
      </w:r>
      <w:r>
        <w:rPr>
          <w:spacing w:val="40"/>
          <w:sz w:val="28"/>
        </w:rPr>
        <w:t xml:space="preserve"> </w:t>
      </w:r>
      <w:r>
        <w:rPr>
          <w:sz w:val="28"/>
        </w:rPr>
        <w:t>чрезвычайных</w:t>
      </w:r>
      <w:r>
        <w:rPr>
          <w:spacing w:val="40"/>
          <w:sz w:val="28"/>
        </w:rPr>
        <w:t xml:space="preserve"> </w:t>
      </w:r>
      <w:r>
        <w:rPr>
          <w:sz w:val="28"/>
        </w:rPr>
        <w:t>ситуаций,</w:t>
      </w:r>
      <w:r>
        <w:rPr>
          <w:spacing w:val="40"/>
          <w:sz w:val="28"/>
        </w:rPr>
        <w:t xml:space="preserve"> </w:t>
      </w:r>
      <w:r>
        <w:rPr>
          <w:sz w:val="28"/>
        </w:rPr>
        <w:t>порядок</w:t>
      </w:r>
      <w:r>
        <w:rPr>
          <w:spacing w:val="40"/>
          <w:sz w:val="28"/>
        </w:rPr>
        <w:t xml:space="preserve"> </w:t>
      </w:r>
      <w:r>
        <w:rPr>
          <w:sz w:val="28"/>
        </w:rPr>
        <w:t>действий населения при объявлении эвакуации.</w:t>
      </w:r>
    </w:p>
    <w:p w:rsidR="004F75DF" w:rsidRDefault="004F75DF">
      <w:pPr>
        <w:pStyle w:val="a3"/>
        <w:ind w:left="0"/>
        <w:jc w:val="left"/>
      </w:pPr>
    </w:p>
    <w:p w:rsidR="004F75DF" w:rsidRDefault="004F75DF">
      <w:pPr>
        <w:pStyle w:val="a3"/>
        <w:spacing w:before="84"/>
        <w:ind w:left="0"/>
        <w:jc w:val="left"/>
      </w:pPr>
    </w:p>
    <w:p w:rsidR="004F75DF" w:rsidRDefault="0013698B">
      <w:pPr>
        <w:pStyle w:val="1"/>
        <w:numPr>
          <w:ilvl w:val="0"/>
          <w:numId w:val="33"/>
        </w:numPr>
        <w:tabs>
          <w:tab w:val="left" w:pos="1276"/>
          <w:tab w:val="left" w:pos="3134"/>
          <w:tab w:val="left" w:pos="5600"/>
          <w:tab w:val="left" w:pos="7904"/>
        </w:tabs>
        <w:spacing w:before="1"/>
        <w:ind w:left="673" w:right="1127" w:firstLine="0"/>
        <w:jc w:val="both"/>
      </w:pPr>
      <w:r>
        <w:t xml:space="preserve">ПЛАНИРУЕМЫЕ РЕЗУЛЬТАТЫ ОСВОЕНИЯ ПРОГРАММЫ </w:t>
      </w:r>
      <w:r>
        <w:rPr>
          <w:spacing w:val="-2"/>
        </w:rPr>
        <w:t>УЧЕБНОГО</w:t>
      </w:r>
      <w:r>
        <w:tab/>
      </w:r>
      <w:r>
        <w:rPr>
          <w:spacing w:val="-2"/>
        </w:rPr>
        <w:t>ПРЕДМЕТА</w:t>
      </w:r>
      <w:r>
        <w:tab/>
      </w:r>
      <w:r>
        <w:rPr>
          <w:spacing w:val="-2"/>
        </w:rPr>
        <w:t>«ОСНОВЫ</w:t>
      </w:r>
      <w:r>
        <w:tab/>
      </w:r>
      <w:r>
        <w:rPr>
          <w:spacing w:val="-2"/>
        </w:rPr>
        <w:t xml:space="preserve">БЕЗОПАСНОСТИ </w:t>
      </w:r>
      <w:r>
        <w:t>ЖИЗНЕДЕЯТЕЛЬНОСТИ» НА УРОВНЕ ООО</w:t>
      </w:r>
    </w:p>
    <w:p w:rsidR="004F75DF" w:rsidRDefault="004F75DF">
      <w:pPr>
        <w:pStyle w:val="a3"/>
        <w:ind w:left="0"/>
        <w:jc w:val="left"/>
        <w:rPr>
          <w:b/>
        </w:rPr>
      </w:pPr>
    </w:p>
    <w:p w:rsidR="004F75DF" w:rsidRDefault="004F75DF">
      <w:pPr>
        <w:pStyle w:val="a3"/>
        <w:spacing w:before="75"/>
        <w:ind w:left="0"/>
        <w:jc w:val="left"/>
        <w:rPr>
          <w:b/>
        </w:rPr>
      </w:pPr>
    </w:p>
    <w:p w:rsidR="004F75DF" w:rsidRDefault="0013698B">
      <w:pPr>
        <w:ind w:left="673"/>
        <w:jc w:val="both"/>
        <w:rPr>
          <w:b/>
          <w:sz w:val="28"/>
        </w:rPr>
      </w:pPr>
      <w:r>
        <w:rPr>
          <w:b/>
          <w:sz w:val="28"/>
        </w:rPr>
        <w:t>ЛИЧНОСТНЫЕ</w:t>
      </w:r>
      <w:r>
        <w:rPr>
          <w:b/>
          <w:spacing w:val="-17"/>
          <w:sz w:val="28"/>
        </w:rPr>
        <w:t xml:space="preserve"> </w:t>
      </w:r>
      <w:r>
        <w:rPr>
          <w:b/>
          <w:spacing w:val="-2"/>
          <w:sz w:val="28"/>
        </w:rPr>
        <w:t>РЕЗУЛЬТАТЫ</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4"/>
      </w:pPr>
      <w:r>
        <w:lastRenderedPageBreak/>
        <w:t>Личностные результаты достигаются в единстве учебной и воспитательной деятельности в соответствии с традиционными российскими</w:t>
      </w:r>
      <w:r>
        <w:rPr>
          <w:spacing w:val="40"/>
        </w:rPr>
        <w:t xml:space="preserve"> </w:t>
      </w:r>
      <w:r>
        <w:t>социокультурными и духовно-нравственными ценностями, принятыми в обществе правилами и нормами поведения.</w:t>
      </w:r>
    </w:p>
    <w:p w:rsidR="004F75DF" w:rsidRDefault="0013698B">
      <w:pPr>
        <w:pStyle w:val="a3"/>
        <w:spacing w:before="200"/>
        <w:ind w:right="1131"/>
      </w:pPr>
      <w:r>
        <w:t>Способствуют процессам самопознания, самовоспитания и саморазвития, формирования внутренней позиции личности и проявляются в</w:t>
      </w:r>
      <w:r>
        <w:rPr>
          <w:spacing w:val="-1"/>
        </w:rPr>
        <w:t xml:space="preserve"> </w:t>
      </w:r>
      <w:r>
        <w:t>индивидуальных социально значимых качествах, которые выражаются прежде всего в</w:t>
      </w:r>
      <w:r>
        <w:rPr>
          <w:spacing w:val="40"/>
        </w:rPr>
        <w:t xml:space="preserve"> </w:t>
      </w:r>
      <w:r>
        <w:t>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F75DF" w:rsidRDefault="0013698B">
      <w:pPr>
        <w:pStyle w:val="a3"/>
        <w:spacing w:before="200"/>
        <w:ind w:right="1138"/>
        <w:rPr>
          <w:b/>
        </w:rPr>
      </w:pPr>
      <w:r>
        <w:t xml:space="preserve">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w:t>
      </w:r>
      <w:r>
        <w:rPr>
          <w:b/>
          <w:spacing w:val="-2"/>
        </w:rPr>
        <w:t>основе.</w:t>
      </w:r>
    </w:p>
    <w:p w:rsidR="004F75DF" w:rsidRDefault="0013698B">
      <w:pPr>
        <w:pStyle w:val="3"/>
        <w:spacing w:before="205"/>
        <w:jc w:val="both"/>
      </w:pPr>
      <w:r>
        <w:t>Личностные</w:t>
      </w:r>
      <w:r>
        <w:rPr>
          <w:spacing w:val="-11"/>
        </w:rPr>
        <w:t xml:space="preserve"> </w:t>
      </w:r>
      <w:r>
        <w:t>результаты</w:t>
      </w:r>
      <w:r>
        <w:rPr>
          <w:spacing w:val="-12"/>
        </w:rPr>
        <w:t xml:space="preserve"> </w:t>
      </w:r>
      <w:r>
        <w:t>изучения</w:t>
      </w:r>
      <w:r>
        <w:rPr>
          <w:spacing w:val="-11"/>
        </w:rPr>
        <w:t xml:space="preserve"> </w:t>
      </w:r>
      <w:r>
        <w:t>ОБЖ</w:t>
      </w:r>
      <w:r>
        <w:rPr>
          <w:spacing w:val="-12"/>
        </w:rPr>
        <w:t xml:space="preserve"> </w:t>
      </w:r>
      <w:r>
        <w:rPr>
          <w:spacing w:val="-2"/>
        </w:rPr>
        <w:t>включают:</w:t>
      </w:r>
    </w:p>
    <w:p w:rsidR="004F75DF" w:rsidRDefault="0013698B">
      <w:pPr>
        <w:pStyle w:val="a4"/>
        <w:numPr>
          <w:ilvl w:val="0"/>
          <w:numId w:val="31"/>
        </w:numPr>
        <w:tabs>
          <w:tab w:val="left" w:pos="974"/>
        </w:tabs>
        <w:spacing w:before="196"/>
        <w:ind w:left="974" w:hanging="301"/>
        <w:rPr>
          <w:sz w:val="28"/>
        </w:rPr>
      </w:pPr>
      <w:r>
        <w:rPr>
          <w:b/>
          <w:i/>
          <w:spacing w:val="-2"/>
          <w:sz w:val="28"/>
        </w:rPr>
        <w:t>патриотическое</w:t>
      </w:r>
      <w:r>
        <w:rPr>
          <w:b/>
          <w:i/>
          <w:spacing w:val="7"/>
          <w:sz w:val="28"/>
        </w:rPr>
        <w:t xml:space="preserve"> </w:t>
      </w:r>
      <w:r>
        <w:rPr>
          <w:b/>
          <w:i/>
          <w:spacing w:val="-2"/>
          <w:sz w:val="28"/>
        </w:rPr>
        <w:t>воспитание</w:t>
      </w:r>
      <w:r>
        <w:rPr>
          <w:spacing w:val="-2"/>
          <w:sz w:val="28"/>
        </w:rPr>
        <w:t>:</w:t>
      </w:r>
    </w:p>
    <w:p w:rsidR="004F75DF" w:rsidRDefault="0013698B">
      <w:pPr>
        <w:pStyle w:val="a4"/>
        <w:numPr>
          <w:ilvl w:val="1"/>
          <w:numId w:val="31"/>
        </w:numPr>
        <w:tabs>
          <w:tab w:val="left" w:pos="835"/>
        </w:tabs>
        <w:spacing w:before="202"/>
        <w:ind w:right="1132" w:firstLine="0"/>
        <w:rPr>
          <w:sz w:val="28"/>
        </w:rPr>
      </w:pPr>
      <w:r>
        <w:rPr>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75DF" w:rsidRDefault="0013698B">
      <w:pPr>
        <w:pStyle w:val="a4"/>
        <w:numPr>
          <w:ilvl w:val="1"/>
          <w:numId w:val="31"/>
        </w:numPr>
        <w:tabs>
          <w:tab w:val="left" w:pos="835"/>
        </w:tabs>
        <w:spacing w:before="199"/>
        <w:ind w:right="1134" w:firstLine="0"/>
        <w:rPr>
          <w:sz w:val="28"/>
        </w:rPr>
      </w:pPr>
      <w:r>
        <w:rPr>
          <w:sz w:val="28"/>
        </w:rPr>
        <w:t>формирование чувства гордости за свою Родину, ответственного отношения к выполнению конституционного долга - защите Отечества;</w:t>
      </w:r>
    </w:p>
    <w:p w:rsidR="004F75DF" w:rsidRDefault="0013698B">
      <w:pPr>
        <w:pStyle w:val="3"/>
        <w:numPr>
          <w:ilvl w:val="0"/>
          <w:numId w:val="31"/>
        </w:numPr>
        <w:tabs>
          <w:tab w:val="left" w:pos="974"/>
        </w:tabs>
        <w:spacing w:before="201"/>
        <w:ind w:left="974" w:hanging="301"/>
        <w:rPr>
          <w:b w:val="0"/>
          <w:i w:val="0"/>
        </w:rPr>
      </w:pPr>
      <w:r>
        <w:t>гражданское</w:t>
      </w:r>
      <w:r>
        <w:rPr>
          <w:spacing w:val="-15"/>
        </w:rPr>
        <w:t xml:space="preserve"> </w:t>
      </w:r>
      <w:r>
        <w:rPr>
          <w:spacing w:val="-2"/>
        </w:rPr>
        <w:t>воспитание</w:t>
      </w:r>
      <w:r>
        <w:rPr>
          <w:b w:val="0"/>
          <w:i w:val="0"/>
          <w:spacing w:val="-2"/>
        </w:rPr>
        <w:t>:</w:t>
      </w:r>
    </w:p>
    <w:p w:rsidR="004F75DF" w:rsidRDefault="0013698B">
      <w:pPr>
        <w:pStyle w:val="a4"/>
        <w:numPr>
          <w:ilvl w:val="1"/>
          <w:numId w:val="31"/>
        </w:numPr>
        <w:tabs>
          <w:tab w:val="left" w:pos="835"/>
        </w:tabs>
        <w:spacing w:before="202"/>
        <w:ind w:right="1133" w:firstLine="0"/>
        <w:rPr>
          <w:sz w:val="28"/>
        </w:rPr>
      </w:pPr>
      <w:r>
        <w:rPr>
          <w:sz w:val="28"/>
        </w:rPr>
        <w:t>готовность к выполнению обязанностей гражданина и реализации его прав, уважение прав, свобод и законных</w:t>
      </w:r>
      <w:r>
        <w:rPr>
          <w:spacing w:val="-3"/>
          <w:sz w:val="28"/>
        </w:rPr>
        <w:t xml:space="preserve"> </w:t>
      </w:r>
      <w:r>
        <w:rPr>
          <w:sz w:val="28"/>
        </w:rPr>
        <w:t>интересов других</w:t>
      </w:r>
      <w:r>
        <w:rPr>
          <w:spacing w:val="-3"/>
          <w:sz w:val="28"/>
        </w:rPr>
        <w:t xml:space="preserve"> </w:t>
      </w:r>
      <w:r>
        <w:rPr>
          <w:sz w:val="28"/>
        </w:rPr>
        <w:t>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w:t>
      </w:r>
      <w:r>
        <w:rPr>
          <w:spacing w:val="25"/>
          <w:sz w:val="28"/>
        </w:rPr>
        <w:t xml:space="preserve"> </w:t>
      </w:r>
      <w:r>
        <w:rPr>
          <w:sz w:val="28"/>
        </w:rPr>
        <w:t>правах,</w:t>
      </w:r>
      <w:r>
        <w:rPr>
          <w:spacing w:val="32"/>
          <w:sz w:val="28"/>
        </w:rPr>
        <w:t xml:space="preserve"> </w:t>
      </w:r>
      <w:r>
        <w:rPr>
          <w:sz w:val="28"/>
        </w:rPr>
        <w:t>свободах</w:t>
      </w:r>
      <w:r>
        <w:rPr>
          <w:spacing w:val="25"/>
          <w:sz w:val="28"/>
        </w:rPr>
        <w:t xml:space="preserve"> </w:t>
      </w:r>
      <w:r>
        <w:rPr>
          <w:sz w:val="28"/>
        </w:rPr>
        <w:t>и</w:t>
      </w:r>
      <w:r>
        <w:rPr>
          <w:spacing w:val="30"/>
          <w:sz w:val="28"/>
        </w:rPr>
        <w:t xml:space="preserve"> </w:t>
      </w:r>
      <w:r>
        <w:rPr>
          <w:sz w:val="28"/>
        </w:rPr>
        <w:t>обязанностях</w:t>
      </w:r>
      <w:r>
        <w:rPr>
          <w:spacing w:val="25"/>
          <w:sz w:val="28"/>
        </w:rPr>
        <w:t xml:space="preserve"> </w:t>
      </w:r>
      <w:r>
        <w:rPr>
          <w:sz w:val="28"/>
        </w:rPr>
        <w:t>гражданина,</w:t>
      </w:r>
      <w:r>
        <w:rPr>
          <w:spacing w:val="33"/>
          <w:sz w:val="28"/>
        </w:rPr>
        <w:t xml:space="preserve"> </w:t>
      </w:r>
      <w:r>
        <w:rPr>
          <w:sz w:val="28"/>
        </w:rPr>
        <w:t>социальных</w:t>
      </w:r>
      <w:r>
        <w:rPr>
          <w:spacing w:val="25"/>
          <w:sz w:val="28"/>
        </w:rPr>
        <w:t xml:space="preserve"> </w:t>
      </w:r>
      <w:r>
        <w:rPr>
          <w:sz w:val="28"/>
        </w:rPr>
        <w:t>нормах</w:t>
      </w:r>
      <w:r>
        <w:rPr>
          <w:spacing w:val="25"/>
          <w:sz w:val="28"/>
        </w:rPr>
        <w:t xml:space="preserve"> </w:t>
      </w:r>
      <w:r>
        <w:rPr>
          <w:sz w:val="28"/>
        </w:rPr>
        <w:t>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2"/>
      </w:pPr>
      <w:r>
        <w:lastRenderedPageBreak/>
        <w:t>правилах межличностных отношений в поликультурном и многоконфессиональном обществе; представление о способах противодействия коррупции;</w:t>
      </w:r>
      <w:r>
        <w:rPr>
          <w:spacing w:val="-6"/>
        </w:rPr>
        <w:t xml:space="preserve"> </w:t>
      </w:r>
      <w:r>
        <w:t>готовность</w:t>
      </w:r>
      <w:r>
        <w:rPr>
          <w:spacing w:val="-8"/>
        </w:rPr>
        <w:t xml:space="preserve"> </w:t>
      </w:r>
      <w:r>
        <w:t>к</w:t>
      </w:r>
      <w:r>
        <w:rPr>
          <w:spacing w:val="-6"/>
        </w:rPr>
        <w:t xml:space="preserve"> </w:t>
      </w:r>
      <w:r>
        <w:t>разнообразной</w:t>
      </w:r>
      <w:r>
        <w:rPr>
          <w:spacing w:val="-6"/>
        </w:rPr>
        <w:t xml:space="preserve"> </w:t>
      </w:r>
      <w:r>
        <w:t>совместной</w:t>
      </w:r>
      <w:r>
        <w:rPr>
          <w:spacing w:val="-6"/>
        </w:rPr>
        <w:t xml:space="preserve"> </w:t>
      </w:r>
      <w:r>
        <w:t>деятельности,</w:t>
      </w:r>
      <w:r>
        <w:rPr>
          <w:spacing w:val="-4"/>
        </w:rPr>
        <w:t xml:space="preserve"> </w:t>
      </w:r>
      <w:r>
        <w:t>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t>волонтёрство</w:t>
      </w:r>
      <w:proofErr w:type="spellEnd"/>
      <w:r>
        <w:t>, помощь людям, нуждающимся в ней);</w:t>
      </w:r>
    </w:p>
    <w:p w:rsidR="004F75DF" w:rsidRDefault="0013698B">
      <w:pPr>
        <w:pStyle w:val="a4"/>
        <w:numPr>
          <w:ilvl w:val="1"/>
          <w:numId w:val="31"/>
        </w:numPr>
        <w:tabs>
          <w:tab w:val="left" w:pos="835"/>
        </w:tabs>
        <w:spacing w:before="200"/>
        <w:ind w:right="1140" w:firstLine="0"/>
        <w:rPr>
          <w:sz w:val="28"/>
        </w:rPr>
      </w:pPr>
      <w:r>
        <w:rPr>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F75DF" w:rsidRDefault="0013698B">
      <w:pPr>
        <w:pStyle w:val="a4"/>
        <w:numPr>
          <w:ilvl w:val="1"/>
          <w:numId w:val="31"/>
        </w:numPr>
        <w:tabs>
          <w:tab w:val="left" w:pos="835"/>
        </w:tabs>
        <w:spacing w:before="201"/>
        <w:ind w:right="1140" w:firstLine="0"/>
        <w:rPr>
          <w:sz w:val="28"/>
        </w:rPr>
      </w:pPr>
      <w:r>
        <w:rPr>
          <w:sz w:val="28"/>
        </w:rPr>
        <w:t>понимание и признание особой роли России в</w:t>
      </w:r>
      <w:r>
        <w:rPr>
          <w:spacing w:val="-1"/>
          <w:sz w:val="28"/>
        </w:rPr>
        <w:t xml:space="preserve"> </w:t>
      </w:r>
      <w:r>
        <w:rPr>
          <w:sz w:val="28"/>
        </w:rPr>
        <w:t>обеспечении государственной и международной</w:t>
      </w:r>
      <w:r>
        <w:rPr>
          <w:spacing w:val="-6"/>
          <w:sz w:val="28"/>
        </w:rPr>
        <w:t xml:space="preserve"> </w:t>
      </w:r>
      <w:r>
        <w:rPr>
          <w:sz w:val="28"/>
        </w:rPr>
        <w:t>безопасности,</w:t>
      </w:r>
      <w:r>
        <w:rPr>
          <w:spacing w:val="-4"/>
          <w:sz w:val="28"/>
        </w:rPr>
        <w:t xml:space="preserve"> </w:t>
      </w:r>
      <w:r>
        <w:rPr>
          <w:sz w:val="28"/>
        </w:rPr>
        <w:t>обороны</w:t>
      </w:r>
      <w:r>
        <w:rPr>
          <w:spacing w:val="-2"/>
          <w:sz w:val="28"/>
        </w:rPr>
        <w:t xml:space="preserve"> </w:t>
      </w:r>
      <w:r>
        <w:rPr>
          <w:sz w:val="28"/>
        </w:rPr>
        <w:t>страны,</w:t>
      </w:r>
      <w:r>
        <w:rPr>
          <w:spacing w:val="-3"/>
          <w:sz w:val="28"/>
        </w:rPr>
        <w:t xml:space="preserve"> </w:t>
      </w:r>
      <w:r>
        <w:rPr>
          <w:sz w:val="28"/>
        </w:rPr>
        <w:t>осмысление</w:t>
      </w:r>
      <w:r>
        <w:rPr>
          <w:spacing w:val="-5"/>
          <w:sz w:val="28"/>
        </w:rPr>
        <w:t xml:space="preserve"> </w:t>
      </w:r>
      <w:r>
        <w:rPr>
          <w:sz w:val="28"/>
        </w:rPr>
        <w:t>роли</w:t>
      </w:r>
      <w:r>
        <w:rPr>
          <w:spacing w:val="-6"/>
          <w:sz w:val="28"/>
        </w:rPr>
        <w:t xml:space="preserve"> </w:t>
      </w:r>
      <w:r>
        <w:rPr>
          <w:sz w:val="28"/>
        </w:rPr>
        <w:t>государства</w:t>
      </w:r>
      <w:r>
        <w:rPr>
          <w:spacing w:val="-5"/>
          <w:sz w:val="28"/>
        </w:rPr>
        <w:t xml:space="preserve"> </w:t>
      </w:r>
      <w:r>
        <w:rPr>
          <w:sz w:val="28"/>
        </w:rPr>
        <w:t>и общества в решении задачи защиты населения от опасных и чрезвычайных ситуаций природного, техногенного и социального характера;</w:t>
      </w:r>
    </w:p>
    <w:p w:rsidR="004F75DF" w:rsidRDefault="0013698B">
      <w:pPr>
        <w:pStyle w:val="a4"/>
        <w:numPr>
          <w:ilvl w:val="1"/>
          <w:numId w:val="31"/>
        </w:numPr>
        <w:tabs>
          <w:tab w:val="left" w:pos="835"/>
        </w:tabs>
        <w:spacing w:before="201"/>
        <w:ind w:right="1139" w:firstLine="0"/>
        <w:rPr>
          <w:sz w:val="28"/>
        </w:rPr>
      </w:pPr>
      <w:r>
        <w:rPr>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F75DF" w:rsidRDefault="0013698B">
      <w:pPr>
        <w:pStyle w:val="3"/>
        <w:numPr>
          <w:ilvl w:val="0"/>
          <w:numId w:val="31"/>
        </w:numPr>
        <w:tabs>
          <w:tab w:val="left" w:pos="974"/>
        </w:tabs>
        <w:spacing w:before="199"/>
        <w:ind w:left="974" w:hanging="301"/>
        <w:rPr>
          <w:b w:val="0"/>
          <w:i w:val="0"/>
        </w:rPr>
      </w:pPr>
      <w:r>
        <w:rPr>
          <w:spacing w:val="-2"/>
        </w:rPr>
        <w:t>духовно-нравственное</w:t>
      </w:r>
      <w:r>
        <w:rPr>
          <w:spacing w:val="19"/>
        </w:rPr>
        <w:t xml:space="preserve"> </w:t>
      </w:r>
      <w:r>
        <w:rPr>
          <w:spacing w:val="-2"/>
        </w:rPr>
        <w:t>воспитание</w:t>
      </w:r>
      <w:r>
        <w:rPr>
          <w:b w:val="0"/>
          <w:i w:val="0"/>
          <w:spacing w:val="-2"/>
        </w:rPr>
        <w:t>:</w:t>
      </w:r>
    </w:p>
    <w:p w:rsidR="004F75DF" w:rsidRDefault="0013698B">
      <w:pPr>
        <w:pStyle w:val="a4"/>
        <w:numPr>
          <w:ilvl w:val="1"/>
          <w:numId w:val="31"/>
        </w:numPr>
        <w:tabs>
          <w:tab w:val="left" w:pos="835"/>
        </w:tabs>
        <w:spacing w:before="202"/>
        <w:ind w:right="1133" w:firstLine="0"/>
        <w:rPr>
          <w:sz w:val="28"/>
        </w:rPr>
      </w:pPr>
      <w:r>
        <w:rPr>
          <w:sz w:val="28"/>
        </w:rPr>
        <w:t xml:space="preserve">ориентация на моральные ценности и нормы в ситуациях нравственного </w:t>
      </w:r>
      <w:r>
        <w:rPr>
          <w:spacing w:val="-2"/>
          <w:sz w:val="28"/>
        </w:rPr>
        <w:t>выбора;</w:t>
      </w:r>
    </w:p>
    <w:p w:rsidR="004F75DF" w:rsidRDefault="0013698B">
      <w:pPr>
        <w:pStyle w:val="a4"/>
        <w:numPr>
          <w:ilvl w:val="1"/>
          <w:numId w:val="31"/>
        </w:numPr>
        <w:tabs>
          <w:tab w:val="left" w:pos="835"/>
        </w:tabs>
        <w:spacing w:before="201"/>
        <w:ind w:right="1140" w:firstLine="0"/>
        <w:rPr>
          <w:sz w:val="28"/>
        </w:rPr>
      </w:pPr>
      <w:r>
        <w:rPr>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Pr>
          <w:spacing w:val="-5"/>
          <w:sz w:val="28"/>
        </w:rPr>
        <w:t xml:space="preserve"> </w:t>
      </w:r>
      <w:r>
        <w:rPr>
          <w:sz w:val="28"/>
        </w:rPr>
        <w:t>последствий</w:t>
      </w:r>
      <w:r>
        <w:rPr>
          <w:spacing w:val="-6"/>
          <w:sz w:val="28"/>
        </w:rPr>
        <w:t xml:space="preserve"> </w:t>
      </w:r>
      <w:r>
        <w:rPr>
          <w:sz w:val="28"/>
        </w:rPr>
        <w:t>поступков;</w:t>
      </w:r>
      <w:r>
        <w:rPr>
          <w:spacing w:val="-6"/>
          <w:sz w:val="28"/>
        </w:rPr>
        <w:t xml:space="preserve"> </w:t>
      </w:r>
      <w:r>
        <w:rPr>
          <w:sz w:val="28"/>
        </w:rPr>
        <w:t>активное</w:t>
      </w:r>
      <w:r>
        <w:rPr>
          <w:spacing w:val="-5"/>
          <w:sz w:val="28"/>
        </w:rPr>
        <w:t xml:space="preserve"> </w:t>
      </w:r>
      <w:r>
        <w:rPr>
          <w:sz w:val="28"/>
        </w:rPr>
        <w:t>неприятие</w:t>
      </w:r>
      <w:r>
        <w:rPr>
          <w:spacing w:val="-5"/>
          <w:sz w:val="28"/>
        </w:rPr>
        <w:t xml:space="preserve"> </w:t>
      </w:r>
      <w:r>
        <w:rPr>
          <w:sz w:val="28"/>
        </w:rPr>
        <w:t>асоциальных</w:t>
      </w:r>
      <w:r>
        <w:rPr>
          <w:spacing w:val="-6"/>
          <w:sz w:val="28"/>
        </w:rPr>
        <w:t xml:space="preserve"> </w:t>
      </w:r>
      <w:r>
        <w:rPr>
          <w:sz w:val="28"/>
        </w:rPr>
        <w:t>поступков, свобода и ответственность личности в условиях индивидуального и общественного пространства;</w:t>
      </w:r>
    </w:p>
    <w:p w:rsidR="004F75DF" w:rsidRDefault="0013698B">
      <w:pPr>
        <w:pStyle w:val="a4"/>
        <w:numPr>
          <w:ilvl w:val="1"/>
          <w:numId w:val="31"/>
        </w:numPr>
        <w:tabs>
          <w:tab w:val="left" w:pos="835"/>
        </w:tabs>
        <w:spacing w:before="200"/>
        <w:ind w:right="1139" w:firstLine="0"/>
        <w:rPr>
          <w:sz w:val="28"/>
        </w:rPr>
      </w:pPr>
      <w:r>
        <w:rPr>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F75DF" w:rsidRDefault="0013698B">
      <w:pPr>
        <w:pStyle w:val="a4"/>
        <w:numPr>
          <w:ilvl w:val="1"/>
          <w:numId w:val="31"/>
        </w:numPr>
        <w:tabs>
          <w:tab w:val="left" w:pos="835"/>
        </w:tabs>
        <w:spacing w:before="196" w:line="242" w:lineRule="auto"/>
        <w:ind w:right="1142" w:firstLine="0"/>
        <w:rPr>
          <w:sz w:val="28"/>
        </w:rPr>
      </w:pPr>
      <w:r>
        <w:rPr>
          <w:sz w:val="28"/>
        </w:rPr>
        <w:t>формирование личности безопасного типа, осознанного и ответственного отношения к личной безопасности и безопасности других людей;</w:t>
      </w:r>
    </w:p>
    <w:p w:rsidR="004F75DF" w:rsidRDefault="0013698B">
      <w:pPr>
        <w:pStyle w:val="3"/>
        <w:numPr>
          <w:ilvl w:val="0"/>
          <w:numId w:val="31"/>
        </w:numPr>
        <w:tabs>
          <w:tab w:val="left" w:pos="974"/>
        </w:tabs>
        <w:spacing w:before="195"/>
        <w:ind w:left="974" w:hanging="301"/>
        <w:rPr>
          <w:b w:val="0"/>
          <w:i w:val="0"/>
        </w:rPr>
      </w:pPr>
      <w:r>
        <w:t>эстетическое</w:t>
      </w:r>
      <w:r>
        <w:rPr>
          <w:spacing w:val="-17"/>
        </w:rPr>
        <w:t xml:space="preserve"> </w:t>
      </w:r>
      <w:r>
        <w:rPr>
          <w:spacing w:val="-2"/>
        </w:rPr>
        <w:t>воспитание</w:t>
      </w:r>
      <w:r>
        <w:rPr>
          <w:b w:val="0"/>
          <w:i w:val="0"/>
          <w:spacing w:val="-2"/>
        </w:rPr>
        <w:t>:</w:t>
      </w:r>
    </w:p>
    <w:p w:rsidR="004F75DF" w:rsidRDefault="0013698B">
      <w:pPr>
        <w:pStyle w:val="a4"/>
        <w:numPr>
          <w:ilvl w:val="1"/>
          <w:numId w:val="31"/>
        </w:numPr>
        <w:tabs>
          <w:tab w:val="left" w:pos="835"/>
        </w:tabs>
        <w:spacing w:before="201"/>
        <w:ind w:right="1144" w:firstLine="0"/>
        <w:rPr>
          <w:sz w:val="28"/>
        </w:rPr>
      </w:pPr>
      <w:r>
        <w:rPr>
          <w:sz w:val="28"/>
        </w:rPr>
        <w:t>формирование гармоничной личности, развитие способности воспринимать, ценить и создавать прекрасное в повседневной жизни;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1"/>
        </w:numPr>
        <w:tabs>
          <w:tab w:val="left" w:pos="835"/>
        </w:tabs>
        <w:spacing w:before="277"/>
        <w:ind w:right="1139" w:firstLine="0"/>
        <w:rPr>
          <w:sz w:val="28"/>
        </w:rPr>
      </w:pPr>
      <w:r>
        <w:rPr>
          <w:sz w:val="28"/>
        </w:rPr>
        <w:lastRenderedPageBreak/>
        <w:t>понимание</w:t>
      </w:r>
      <w:r>
        <w:rPr>
          <w:spacing w:val="-3"/>
          <w:sz w:val="28"/>
        </w:rPr>
        <w:t xml:space="preserve"> </w:t>
      </w:r>
      <w:r>
        <w:rPr>
          <w:sz w:val="28"/>
        </w:rPr>
        <w:t>взаимозависимости</w:t>
      </w:r>
      <w:r>
        <w:rPr>
          <w:spacing w:val="-4"/>
          <w:sz w:val="28"/>
        </w:rPr>
        <w:t xml:space="preserve"> </w:t>
      </w:r>
      <w:r>
        <w:rPr>
          <w:sz w:val="28"/>
        </w:rPr>
        <w:t>счастливого</w:t>
      </w:r>
      <w:r>
        <w:rPr>
          <w:spacing w:val="-4"/>
          <w:sz w:val="28"/>
        </w:rPr>
        <w:t xml:space="preserve"> </w:t>
      </w:r>
      <w:r>
        <w:rPr>
          <w:sz w:val="28"/>
        </w:rPr>
        <w:t>юношества</w:t>
      </w:r>
      <w:r>
        <w:rPr>
          <w:spacing w:val="-3"/>
          <w:sz w:val="28"/>
        </w:rPr>
        <w:t xml:space="preserve"> </w:t>
      </w:r>
      <w:r>
        <w:rPr>
          <w:sz w:val="28"/>
        </w:rPr>
        <w:t>и</w:t>
      </w:r>
      <w:r>
        <w:rPr>
          <w:spacing w:val="-4"/>
          <w:sz w:val="28"/>
        </w:rPr>
        <w:t xml:space="preserve"> </w:t>
      </w:r>
      <w:r>
        <w:rPr>
          <w:sz w:val="28"/>
        </w:rPr>
        <w:t>безопасного</w:t>
      </w:r>
      <w:r>
        <w:rPr>
          <w:spacing w:val="-4"/>
          <w:sz w:val="28"/>
        </w:rPr>
        <w:t xml:space="preserve"> </w:t>
      </w:r>
      <w:r>
        <w:rPr>
          <w:sz w:val="28"/>
        </w:rPr>
        <w:t>личного поведения в повседневной жизни;</w:t>
      </w:r>
    </w:p>
    <w:p w:rsidR="004F75DF" w:rsidRDefault="0013698B">
      <w:pPr>
        <w:pStyle w:val="a4"/>
        <w:numPr>
          <w:ilvl w:val="0"/>
          <w:numId w:val="31"/>
        </w:numPr>
        <w:tabs>
          <w:tab w:val="left" w:pos="974"/>
        </w:tabs>
        <w:spacing w:before="201"/>
        <w:ind w:left="974"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4F75DF" w:rsidRDefault="0013698B">
      <w:pPr>
        <w:pStyle w:val="a4"/>
        <w:numPr>
          <w:ilvl w:val="1"/>
          <w:numId w:val="31"/>
        </w:numPr>
        <w:tabs>
          <w:tab w:val="left" w:pos="835"/>
        </w:tabs>
        <w:spacing w:before="197" w:line="242" w:lineRule="auto"/>
        <w:ind w:right="1140" w:firstLine="0"/>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F75DF" w:rsidRDefault="0013698B">
      <w:pPr>
        <w:pStyle w:val="a4"/>
        <w:numPr>
          <w:ilvl w:val="1"/>
          <w:numId w:val="31"/>
        </w:numPr>
        <w:tabs>
          <w:tab w:val="left" w:pos="835"/>
        </w:tabs>
        <w:spacing w:before="190" w:line="242" w:lineRule="auto"/>
        <w:ind w:right="1131" w:firstLine="0"/>
        <w:rPr>
          <w:sz w:val="28"/>
        </w:rPr>
      </w:pPr>
      <w:r>
        <w:rPr>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75DF" w:rsidRDefault="0013698B">
      <w:pPr>
        <w:pStyle w:val="a4"/>
        <w:numPr>
          <w:ilvl w:val="1"/>
          <w:numId w:val="31"/>
        </w:numPr>
        <w:tabs>
          <w:tab w:val="left" w:pos="835"/>
        </w:tabs>
        <w:spacing w:before="192"/>
        <w:ind w:right="1134" w:firstLine="0"/>
        <w:rPr>
          <w:sz w:val="28"/>
        </w:rPr>
      </w:pPr>
      <w:r>
        <w:rPr>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75DF" w:rsidRDefault="0013698B">
      <w:pPr>
        <w:pStyle w:val="a4"/>
        <w:numPr>
          <w:ilvl w:val="1"/>
          <w:numId w:val="31"/>
        </w:numPr>
        <w:tabs>
          <w:tab w:val="left" w:pos="835"/>
        </w:tabs>
        <w:spacing w:before="200"/>
        <w:ind w:right="1135" w:firstLine="0"/>
        <w:rPr>
          <w:sz w:val="28"/>
        </w:rPr>
      </w:pPr>
      <w:r>
        <w:rPr>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F75DF" w:rsidRDefault="0013698B">
      <w:pPr>
        <w:pStyle w:val="3"/>
        <w:numPr>
          <w:ilvl w:val="0"/>
          <w:numId w:val="31"/>
        </w:numPr>
        <w:tabs>
          <w:tab w:val="left" w:pos="974"/>
          <w:tab w:val="left" w:pos="2816"/>
          <w:tab w:val="left" w:pos="4802"/>
          <w:tab w:val="left" w:pos="7028"/>
          <w:tab w:val="left" w:pos="8663"/>
          <w:tab w:val="left" w:pos="10149"/>
        </w:tabs>
        <w:spacing w:before="201" w:line="242" w:lineRule="auto"/>
        <w:ind w:left="673" w:right="1137"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rsidR="004F75DF" w:rsidRDefault="0013698B">
      <w:pPr>
        <w:pStyle w:val="a4"/>
        <w:numPr>
          <w:ilvl w:val="1"/>
          <w:numId w:val="31"/>
        </w:numPr>
        <w:tabs>
          <w:tab w:val="left" w:pos="835"/>
        </w:tabs>
        <w:spacing w:before="194"/>
        <w:ind w:right="1136" w:firstLine="0"/>
        <w:rPr>
          <w:sz w:val="28"/>
        </w:rPr>
      </w:pPr>
      <w:r>
        <w:rPr>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F75DF" w:rsidRDefault="0013698B">
      <w:pPr>
        <w:pStyle w:val="a4"/>
        <w:numPr>
          <w:ilvl w:val="1"/>
          <w:numId w:val="31"/>
        </w:numPr>
        <w:tabs>
          <w:tab w:val="left" w:pos="835"/>
        </w:tabs>
        <w:spacing w:before="201"/>
        <w:ind w:right="1132" w:firstLine="0"/>
        <w:rPr>
          <w:sz w:val="28"/>
        </w:rPr>
      </w:pPr>
      <w:r>
        <w:rPr>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w:t>
      </w:r>
      <w:r>
        <w:rPr>
          <w:spacing w:val="80"/>
          <w:sz w:val="28"/>
        </w:rPr>
        <w:t xml:space="preserve"> </w:t>
      </w:r>
      <w:r>
        <w:rPr>
          <w:sz w:val="28"/>
        </w:rPr>
        <w:t>привычек (употребление алкоголя, наркотиков, курение) и иных форм вреда</w:t>
      </w:r>
      <w:r>
        <w:rPr>
          <w:spacing w:val="40"/>
          <w:sz w:val="28"/>
        </w:rPr>
        <w:t xml:space="preserve"> </w:t>
      </w:r>
      <w:r>
        <w:rPr>
          <w:sz w:val="28"/>
        </w:rPr>
        <w:t>для физического и психического здоровья; соблюдение правил безопасности, в т.ч.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осмысливая собственный опыт и выстраивая дальнейшие цели;</w:t>
      </w:r>
    </w:p>
    <w:p w:rsidR="004F75DF" w:rsidRDefault="0013698B">
      <w:pPr>
        <w:pStyle w:val="a4"/>
        <w:numPr>
          <w:ilvl w:val="1"/>
          <w:numId w:val="31"/>
        </w:numPr>
        <w:tabs>
          <w:tab w:val="left" w:pos="835"/>
        </w:tabs>
        <w:spacing w:before="199"/>
        <w:ind w:left="835" w:hanging="162"/>
        <w:rPr>
          <w:sz w:val="28"/>
        </w:rPr>
      </w:pPr>
      <w:r>
        <w:rPr>
          <w:sz w:val="28"/>
        </w:rPr>
        <w:t>умение</w:t>
      </w:r>
      <w:r>
        <w:rPr>
          <w:spacing w:val="-6"/>
          <w:sz w:val="28"/>
        </w:rPr>
        <w:t xml:space="preserve"> </w:t>
      </w:r>
      <w:r>
        <w:rPr>
          <w:sz w:val="28"/>
        </w:rPr>
        <w:t>принимать</w:t>
      </w:r>
      <w:r>
        <w:rPr>
          <w:spacing w:val="-9"/>
          <w:sz w:val="28"/>
        </w:rPr>
        <w:t xml:space="preserve"> </w:t>
      </w:r>
      <w:r>
        <w:rPr>
          <w:sz w:val="28"/>
        </w:rPr>
        <w:t>себя</w:t>
      </w:r>
      <w:r>
        <w:rPr>
          <w:spacing w:val="-5"/>
          <w:sz w:val="28"/>
        </w:rPr>
        <w:t xml:space="preserve"> </w:t>
      </w:r>
      <w:r>
        <w:rPr>
          <w:sz w:val="28"/>
        </w:rPr>
        <w:t>и</w:t>
      </w:r>
      <w:r>
        <w:rPr>
          <w:spacing w:val="-7"/>
          <w:sz w:val="28"/>
        </w:rPr>
        <w:t xml:space="preserve"> </w:t>
      </w:r>
      <w:r>
        <w:rPr>
          <w:sz w:val="28"/>
        </w:rPr>
        <w:t>других,</w:t>
      </w:r>
      <w:r>
        <w:rPr>
          <w:spacing w:val="-4"/>
          <w:sz w:val="28"/>
        </w:rPr>
        <w:t xml:space="preserve"> </w:t>
      </w:r>
      <w:r>
        <w:rPr>
          <w:sz w:val="28"/>
        </w:rPr>
        <w:t>не</w:t>
      </w:r>
      <w:r>
        <w:rPr>
          <w:spacing w:val="-5"/>
          <w:sz w:val="28"/>
        </w:rPr>
        <w:t xml:space="preserve"> </w:t>
      </w:r>
      <w:r>
        <w:rPr>
          <w:spacing w:val="-2"/>
          <w:sz w:val="28"/>
        </w:rPr>
        <w:t>осуждая;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1"/>
        </w:numPr>
        <w:tabs>
          <w:tab w:val="left" w:pos="835"/>
        </w:tabs>
        <w:spacing w:before="277"/>
        <w:ind w:right="1141" w:firstLine="0"/>
        <w:rPr>
          <w:sz w:val="28"/>
        </w:rPr>
      </w:pPr>
      <w:r>
        <w:rPr>
          <w:sz w:val="28"/>
        </w:rPr>
        <w:lastRenderedPageBreak/>
        <w:t>умение осознавать эмоциональное состояние своё и других, уметь управлять собственным эмоциональным состоянием;</w:t>
      </w:r>
    </w:p>
    <w:p w:rsidR="004F75DF" w:rsidRDefault="0013698B">
      <w:pPr>
        <w:pStyle w:val="a4"/>
        <w:numPr>
          <w:ilvl w:val="1"/>
          <w:numId w:val="31"/>
        </w:numPr>
        <w:tabs>
          <w:tab w:val="left" w:pos="835"/>
        </w:tabs>
        <w:spacing w:before="201"/>
        <w:ind w:right="1142" w:firstLine="0"/>
        <w:rPr>
          <w:sz w:val="28"/>
        </w:rPr>
      </w:pPr>
      <w:r>
        <w:rPr>
          <w:sz w:val="28"/>
        </w:rPr>
        <w:t>сформированность навыка рефлексии, признание своего права на ошибку и такого же права другого человека;</w:t>
      </w:r>
    </w:p>
    <w:p w:rsidR="004F75DF" w:rsidRDefault="0013698B">
      <w:pPr>
        <w:pStyle w:val="3"/>
        <w:numPr>
          <w:ilvl w:val="0"/>
          <w:numId w:val="31"/>
        </w:numPr>
        <w:tabs>
          <w:tab w:val="left" w:pos="974"/>
        </w:tabs>
        <w:spacing w:before="201"/>
        <w:ind w:left="974" w:hanging="301"/>
      </w:pPr>
      <w:r>
        <w:t>трудовое</w:t>
      </w:r>
      <w:r>
        <w:rPr>
          <w:spacing w:val="-6"/>
        </w:rPr>
        <w:t xml:space="preserve"> </w:t>
      </w:r>
      <w:r>
        <w:rPr>
          <w:spacing w:val="-2"/>
        </w:rPr>
        <w:t>воспитание:</w:t>
      </w:r>
    </w:p>
    <w:p w:rsidR="004F75DF" w:rsidRDefault="0013698B">
      <w:pPr>
        <w:pStyle w:val="a4"/>
        <w:numPr>
          <w:ilvl w:val="1"/>
          <w:numId w:val="31"/>
        </w:numPr>
        <w:tabs>
          <w:tab w:val="left" w:pos="835"/>
        </w:tabs>
        <w:spacing w:before="197"/>
        <w:ind w:right="1127" w:firstLine="0"/>
        <w:rPr>
          <w:sz w:val="28"/>
        </w:rPr>
      </w:pPr>
      <w:r>
        <w:rPr>
          <w:sz w:val="28"/>
        </w:rPr>
        <w:t>установка на активное участие в решении практических задач (в рамках</w:t>
      </w:r>
      <w:r>
        <w:rPr>
          <w:spacing w:val="80"/>
          <w:sz w:val="28"/>
        </w:rPr>
        <w:t xml:space="preserve"> </w:t>
      </w:r>
      <w:r>
        <w:rPr>
          <w:sz w:val="28"/>
        </w:rPr>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w:t>
      </w:r>
      <w:r>
        <w:rPr>
          <w:spacing w:val="40"/>
          <w:sz w:val="28"/>
        </w:rPr>
        <w:t xml:space="preserve"> </w:t>
      </w:r>
      <w:r>
        <w:rPr>
          <w:sz w:val="28"/>
        </w:rPr>
        <w:t>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75DF" w:rsidRDefault="0013698B">
      <w:pPr>
        <w:pStyle w:val="a4"/>
        <w:numPr>
          <w:ilvl w:val="1"/>
          <w:numId w:val="31"/>
        </w:numPr>
        <w:tabs>
          <w:tab w:val="left" w:pos="835"/>
        </w:tabs>
        <w:spacing w:before="203"/>
        <w:ind w:right="1139" w:firstLine="0"/>
        <w:rPr>
          <w:sz w:val="28"/>
        </w:rPr>
      </w:pPr>
      <w:r>
        <w:rPr>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F75DF" w:rsidRDefault="0013698B">
      <w:pPr>
        <w:pStyle w:val="a4"/>
        <w:numPr>
          <w:ilvl w:val="1"/>
          <w:numId w:val="31"/>
        </w:numPr>
        <w:tabs>
          <w:tab w:val="left" w:pos="835"/>
        </w:tabs>
        <w:spacing w:before="201"/>
        <w:ind w:right="1139" w:firstLine="0"/>
        <w:rPr>
          <w:sz w:val="28"/>
        </w:rPr>
      </w:pPr>
      <w:r>
        <w:rPr>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F75DF" w:rsidRDefault="0013698B">
      <w:pPr>
        <w:pStyle w:val="a4"/>
        <w:numPr>
          <w:ilvl w:val="1"/>
          <w:numId w:val="31"/>
        </w:numPr>
        <w:tabs>
          <w:tab w:val="left" w:pos="835"/>
        </w:tabs>
        <w:spacing w:before="200"/>
        <w:ind w:right="1136" w:firstLine="0"/>
        <w:rPr>
          <w:sz w:val="28"/>
        </w:rPr>
      </w:pPr>
      <w:r>
        <w:rPr>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F75DF" w:rsidRDefault="0013698B">
      <w:pPr>
        <w:pStyle w:val="3"/>
        <w:numPr>
          <w:ilvl w:val="0"/>
          <w:numId w:val="31"/>
        </w:numPr>
        <w:tabs>
          <w:tab w:val="left" w:pos="974"/>
        </w:tabs>
        <w:spacing w:before="201"/>
        <w:ind w:left="974" w:hanging="301"/>
      </w:pPr>
      <w:r>
        <w:rPr>
          <w:spacing w:val="-2"/>
        </w:rPr>
        <w:t>экологическое</w:t>
      </w:r>
      <w:r>
        <w:rPr>
          <w:spacing w:val="6"/>
        </w:rPr>
        <w:t xml:space="preserve"> </w:t>
      </w:r>
      <w:r>
        <w:rPr>
          <w:spacing w:val="-2"/>
        </w:rPr>
        <w:t>воспитание:</w:t>
      </w:r>
    </w:p>
    <w:p w:rsidR="004F75DF" w:rsidRDefault="0013698B">
      <w:pPr>
        <w:pStyle w:val="a4"/>
        <w:numPr>
          <w:ilvl w:val="1"/>
          <w:numId w:val="31"/>
        </w:numPr>
        <w:tabs>
          <w:tab w:val="left" w:pos="835"/>
        </w:tabs>
        <w:spacing w:before="196"/>
        <w:ind w:right="1132" w:firstLine="0"/>
        <w:rPr>
          <w:sz w:val="28"/>
        </w:rPr>
      </w:pPr>
      <w:r>
        <w:rPr>
          <w:sz w:val="28"/>
        </w:rPr>
        <w:t>ориентация на применение знаний из социальных и естественных наук для решения задач в области окружающей среды, планирования поступков и</w:t>
      </w:r>
      <w:r>
        <w:rPr>
          <w:spacing w:val="40"/>
          <w:sz w:val="28"/>
        </w:rPr>
        <w:t xml:space="preserve"> </w:t>
      </w:r>
      <w:r>
        <w:rPr>
          <w:sz w:val="28"/>
        </w:rPr>
        <w:t>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w:t>
      </w:r>
      <w:r>
        <w:rPr>
          <w:spacing w:val="40"/>
          <w:sz w:val="28"/>
        </w:rPr>
        <w:t xml:space="preserve">  </w:t>
      </w:r>
      <w:r>
        <w:rPr>
          <w:sz w:val="28"/>
        </w:rPr>
        <w:t>взаимосвязи</w:t>
      </w:r>
      <w:r>
        <w:rPr>
          <w:spacing w:val="40"/>
          <w:sz w:val="28"/>
        </w:rPr>
        <w:t xml:space="preserve">  </w:t>
      </w:r>
      <w:r>
        <w:rPr>
          <w:sz w:val="28"/>
        </w:rPr>
        <w:t>природной,</w:t>
      </w:r>
      <w:r>
        <w:rPr>
          <w:spacing w:val="40"/>
          <w:sz w:val="28"/>
        </w:rPr>
        <w:t xml:space="preserve">  </w:t>
      </w:r>
      <w:r>
        <w:rPr>
          <w:sz w:val="28"/>
        </w:rPr>
        <w:t>технологической</w:t>
      </w:r>
      <w:r>
        <w:rPr>
          <w:spacing w:val="40"/>
          <w:sz w:val="28"/>
        </w:rPr>
        <w:t xml:space="preserve">  </w:t>
      </w:r>
      <w:r>
        <w:rPr>
          <w:sz w:val="28"/>
        </w:rPr>
        <w:t>и</w:t>
      </w:r>
      <w:r>
        <w:rPr>
          <w:spacing w:val="40"/>
          <w:sz w:val="28"/>
        </w:rPr>
        <w:t xml:space="preserve">  </w:t>
      </w:r>
      <w:r>
        <w:rPr>
          <w:sz w:val="28"/>
        </w:rPr>
        <w:t>социальной</w:t>
      </w:r>
      <w:r>
        <w:rPr>
          <w:spacing w:val="40"/>
          <w:sz w:val="28"/>
        </w:rPr>
        <w:t xml:space="preserve">  </w:t>
      </w:r>
      <w:r>
        <w:rPr>
          <w:sz w:val="28"/>
        </w:rPr>
        <w:t>сред;</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 xml:space="preserve">готовность к участию в практической деятельности экологической </w:t>
      </w:r>
      <w:r>
        <w:rPr>
          <w:spacing w:val="-2"/>
        </w:rPr>
        <w:t>направленности;</w:t>
      </w:r>
    </w:p>
    <w:p w:rsidR="004F75DF" w:rsidRDefault="0013698B">
      <w:pPr>
        <w:pStyle w:val="a4"/>
        <w:numPr>
          <w:ilvl w:val="1"/>
          <w:numId w:val="31"/>
        </w:numPr>
        <w:tabs>
          <w:tab w:val="left" w:pos="835"/>
        </w:tabs>
        <w:spacing w:before="201"/>
        <w:ind w:right="1138" w:firstLine="0"/>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F75DF" w:rsidRDefault="004F75DF">
      <w:pPr>
        <w:pStyle w:val="a3"/>
        <w:ind w:left="0"/>
        <w:jc w:val="left"/>
      </w:pPr>
    </w:p>
    <w:p w:rsidR="004F75DF" w:rsidRDefault="004F75DF">
      <w:pPr>
        <w:pStyle w:val="a3"/>
        <w:spacing w:before="80"/>
        <w:ind w:left="0"/>
        <w:jc w:val="left"/>
      </w:pPr>
    </w:p>
    <w:p w:rsidR="004F75DF" w:rsidRDefault="0013698B">
      <w:pPr>
        <w:pStyle w:val="1"/>
        <w:jc w:val="both"/>
      </w:pPr>
      <w:r>
        <w:t>МЕТАПРЕДМЕТНЫЕ</w:t>
      </w:r>
      <w:r>
        <w:rPr>
          <w:spacing w:val="-15"/>
        </w:rPr>
        <w:t xml:space="preserve"> </w:t>
      </w:r>
      <w:r>
        <w:rPr>
          <w:spacing w:val="-2"/>
        </w:rPr>
        <w:t>РЕЗУЛЬТАТЫ</w:t>
      </w:r>
    </w:p>
    <w:p w:rsidR="004F75DF" w:rsidRDefault="0013698B">
      <w:pPr>
        <w:spacing w:before="197"/>
        <w:ind w:left="673" w:right="1140"/>
        <w:jc w:val="both"/>
        <w:rPr>
          <w:sz w:val="28"/>
        </w:rPr>
      </w:pPr>
      <w:r>
        <w:rPr>
          <w:i/>
          <w:sz w:val="28"/>
        </w:rPr>
        <w:t>В результате изучения ОБЖ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Pr>
          <w:sz w:val="28"/>
        </w:rPr>
        <w:t>.</w:t>
      </w:r>
    </w:p>
    <w:p w:rsidR="004F75DF" w:rsidRDefault="0013698B">
      <w:pPr>
        <w:pStyle w:val="3"/>
        <w:spacing w:before="205"/>
        <w:jc w:val="both"/>
      </w:pPr>
      <w:r>
        <w:rPr>
          <w:spacing w:val="-2"/>
        </w:rPr>
        <w:t>Познавательные</w:t>
      </w:r>
      <w:r>
        <w:rPr>
          <w:spacing w:val="8"/>
        </w:rPr>
        <w:t xml:space="preserve"> </w:t>
      </w:r>
      <w:r>
        <w:rPr>
          <w:spacing w:val="-5"/>
        </w:rPr>
        <w:t>УУД</w:t>
      </w:r>
    </w:p>
    <w:p w:rsidR="004F75DF" w:rsidRDefault="0013698B">
      <w:pPr>
        <w:spacing w:before="197"/>
        <w:ind w:left="673" w:right="1139"/>
        <w:jc w:val="both"/>
        <w:rPr>
          <w:i/>
          <w:sz w:val="28"/>
        </w:rPr>
      </w:pPr>
      <w:r>
        <w:rPr>
          <w:i/>
          <w:sz w:val="28"/>
        </w:rPr>
        <w:t>У</w:t>
      </w:r>
      <w:r>
        <w:rPr>
          <w:i/>
          <w:spacing w:val="-2"/>
          <w:sz w:val="28"/>
        </w:rPr>
        <w:t xml:space="preserve"> </w:t>
      </w:r>
      <w:r>
        <w:rPr>
          <w:i/>
          <w:sz w:val="28"/>
        </w:rPr>
        <w:t>обучающегося</w:t>
      </w:r>
      <w:r>
        <w:rPr>
          <w:i/>
          <w:spacing w:val="-2"/>
          <w:sz w:val="28"/>
        </w:rPr>
        <w:t xml:space="preserve"> </w:t>
      </w:r>
      <w:r>
        <w:rPr>
          <w:i/>
          <w:sz w:val="28"/>
        </w:rPr>
        <w:t>будут</w:t>
      </w:r>
      <w:r>
        <w:rPr>
          <w:i/>
          <w:spacing w:val="-1"/>
          <w:sz w:val="28"/>
        </w:rPr>
        <w:t xml:space="preserve"> </w:t>
      </w:r>
      <w:r>
        <w:rPr>
          <w:i/>
          <w:sz w:val="28"/>
        </w:rPr>
        <w:t>сформированы</w:t>
      </w:r>
      <w:r>
        <w:rPr>
          <w:i/>
          <w:spacing w:val="-3"/>
          <w:sz w:val="28"/>
        </w:rPr>
        <w:t xml:space="preserve"> </w:t>
      </w:r>
      <w:r>
        <w:rPr>
          <w:i/>
          <w:sz w:val="28"/>
        </w:rPr>
        <w:t>следующие</w:t>
      </w:r>
      <w:r>
        <w:rPr>
          <w:i/>
          <w:spacing w:val="-1"/>
          <w:sz w:val="28"/>
        </w:rPr>
        <w:t xml:space="preserve"> </w:t>
      </w: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 как часть познавательных УУД:</w:t>
      </w:r>
    </w:p>
    <w:p w:rsidR="004F75DF" w:rsidRDefault="0013698B">
      <w:pPr>
        <w:pStyle w:val="a4"/>
        <w:numPr>
          <w:ilvl w:val="1"/>
          <w:numId w:val="31"/>
        </w:numPr>
        <w:tabs>
          <w:tab w:val="left" w:pos="835"/>
        </w:tabs>
        <w:spacing w:before="201"/>
        <w:ind w:left="835" w:hanging="162"/>
        <w:rPr>
          <w:sz w:val="28"/>
        </w:rPr>
      </w:pPr>
      <w:r>
        <w:rPr>
          <w:sz w:val="28"/>
        </w:rPr>
        <w:t>выявлять</w:t>
      </w:r>
      <w:r>
        <w:rPr>
          <w:spacing w:val="-13"/>
          <w:sz w:val="28"/>
        </w:rPr>
        <w:t xml:space="preserve"> </w:t>
      </w:r>
      <w:r>
        <w:rPr>
          <w:sz w:val="28"/>
        </w:rPr>
        <w:t>и</w:t>
      </w:r>
      <w:r>
        <w:rPr>
          <w:spacing w:val="-6"/>
          <w:sz w:val="28"/>
        </w:rPr>
        <w:t xml:space="preserve"> </w:t>
      </w:r>
      <w:r>
        <w:rPr>
          <w:sz w:val="28"/>
        </w:rPr>
        <w:t>характеризовать</w:t>
      </w:r>
      <w:r>
        <w:rPr>
          <w:spacing w:val="-12"/>
          <w:sz w:val="28"/>
        </w:rPr>
        <w:t xml:space="preserve"> </w:t>
      </w:r>
      <w:r>
        <w:rPr>
          <w:sz w:val="28"/>
        </w:rPr>
        <w:t>существенные</w:t>
      </w:r>
      <w:r>
        <w:rPr>
          <w:spacing w:val="-10"/>
          <w:sz w:val="28"/>
        </w:rPr>
        <w:t xml:space="preserve"> </w:t>
      </w:r>
      <w:r>
        <w:rPr>
          <w:sz w:val="28"/>
        </w:rPr>
        <w:t>признаки</w:t>
      </w:r>
      <w:r>
        <w:rPr>
          <w:spacing w:val="-10"/>
          <w:sz w:val="28"/>
        </w:rPr>
        <w:t xml:space="preserve"> </w:t>
      </w:r>
      <w:r>
        <w:rPr>
          <w:sz w:val="28"/>
        </w:rPr>
        <w:t>объектов</w:t>
      </w:r>
      <w:r>
        <w:rPr>
          <w:spacing w:val="-12"/>
          <w:sz w:val="28"/>
        </w:rPr>
        <w:t xml:space="preserve"> </w:t>
      </w:r>
      <w:r>
        <w:rPr>
          <w:spacing w:val="-2"/>
          <w:sz w:val="28"/>
        </w:rPr>
        <w:t>(явлений);</w:t>
      </w:r>
    </w:p>
    <w:p w:rsidR="004F75DF" w:rsidRDefault="0013698B">
      <w:pPr>
        <w:pStyle w:val="a4"/>
        <w:numPr>
          <w:ilvl w:val="1"/>
          <w:numId w:val="31"/>
        </w:numPr>
        <w:tabs>
          <w:tab w:val="left" w:pos="835"/>
        </w:tabs>
        <w:spacing w:before="197"/>
        <w:ind w:right="1139" w:firstLine="0"/>
        <w:rPr>
          <w:sz w:val="28"/>
        </w:rPr>
      </w:pPr>
      <w:r>
        <w:rPr>
          <w:sz w:val="28"/>
        </w:rPr>
        <w:t>устанавливать существенный признак классификации, основания для обобщения и сравнения, критерии проводимого анализа;</w:t>
      </w:r>
    </w:p>
    <w:p w:rsidR="004F75DF" w:rsidRDefault="0013698B">
      <w:pPr>
        <w:pStyle w:val="a4"/>
        <w:numPr>
          <w:ilvl w:val="1"/>
          <w:numId w:val="31"/>
        </w:numPr>
        <w:tabs>
          <w:tab w:val="left" w:pos="835"/>
        </w:tabs>
        <w:spacing w:before="201"/>
        <w:ind w:right="1141" w:firstLine="0"/>
        <w:rPr>
          <w:sz w:val="28"/>
        </w:rPr>
      </w:pPr>
      <w:r>
        <w:rPr>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F75DF" w:rsidRDefault="0013698B">
      <w:pPr>
        <w:pStyle w:val="a4"/>
        <w:numPr>
          <w:ilvl w:val="1"/>
          <w:numId w:val="31"/>
        </w:numPr>
        <w:tabs>
          <w:tab w:val="left" w:pos="835"/>
        </w:tabs>
        <w:spacing w:before="201"/>
        <w:ind w:right="1138" w:firstLine="0"/>
        <w:rPr>
          <w:sz w:val="28"/>
        </w:rPr>
      </w:pPr>
      <w:r>
        <w:rPr>
          <w:sz w:val="28"/>
        </w:rPr>
        <w:t>выявлять дефициты информации, данных, необходимых для решения поставленной задачи;</w:t>
      </w:r>
    </w:p>
    <w:p w:rsidR="004F75DF" w:rsidRDefault="0013698B">
      <w:pPr>
        <w:pStyle w:val="a4"/>
        <w:numPr>
          <w:ilvl w:val="1"/>
          <w:numId w:val="31"/>
        </w:numPr>
        <w:tabs>
          <w:tab w:val="left" w:pos="835"/>
        </w:tabs>
        <w:spacing w:before="200"/>
        <w:ind w:right="1139" w:firstLine="0"/>
        <w:rPr>
          <w:sz w:val="28"/>
        </w:rPr>
      </w:pPr>
      <w:r>
        <w:rPr>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F75DF" w:rsidRDefault="0013698B">
      <w:pPr>
        <w:pStyle w:val="a4"/>
        <w:numPr>
          <w:ilvl w:val="1"/>
          <w:numId w:val="31"/>
        </w:numPr>
        <w:tabs>
          <w:tab w:val="left" w:pos="835"/>
        </w:tabs>
        <w:spacing w:before="201"/>
        <w:ind w:right="1137" w:firstLine="0"/>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75DF" w:rsidRDefault="0013698B">
      <w:pPr>
        <w:spacing w:before="201"/>
        <w:ind w:left="673" w:right="1145"/>
        <w:jc w:val="both"/>
        <w:rPr>
          <w:i/>
          <w:sz w:val="28"/>
        </w:rPr>
      </w:pPr>
      <w:r>
        <w:rPr>
          <w:i/>
          <w:sz w:val="28"/>
        </w:rPr>
        <w:t>У обучающегося будут сформированы следующие базовые исследовательские действия как часть познавательных УУД:</w:t>
      </w:r>
    </w:p>
    <w:p w:rsidR="004F75DF" w:rsidRDefault="0013698B">
      <w:pPr>
        <w:pStyle w:val="a4"/>
        <w:numPr>
          <w:ilvl w:val="1"/>
          <w:numId w:val="31"/>
        </w:numPr>
        <w:tabs>
          <w:tab w:val="left" w:pos="835"/>
        </w:tabs>
        <w:spacing w:before="196" w:line="242" w:lineRule="auto"/>
        <w:ind w:right="1137" w:firstLine="0"/>
        <w:rPr>
          <w:sz w:val="28"/>
        </w:rPr>
      </w:pPr>
      <w:r>
        <w:rPr>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4"/>
        <w:numPr>
          <w:ilvl w:val="1"/>
          <w:numId w:val="31"/>
        </w:numPr>
        <w:tabs>
          <w:tab w:val="left" w:pos="835"/>
        </w:tabs>
        <w:spacing w:before="277"/>
        <w:ind w:right="1133" w:firstLine="0"/>
        <w:rPr>
          <w:sz w:val="28"/>
        </w:rPr>
      </w:pPr>
      <w:r>
        <w:rPr>
          <w:sz w:val="28"/>
        </w:rPr>
        <w:lastRenderedPageBreak/>
        <w:t>обобщать, анализировать и оценивать получаемую информацию, выдвигать гипотезы, аргументировать</w:t>
      </w:r>
      <w:r>
        <w:rPr>
          <w:spacing w:val="-3"/>
          <w:sz w:val="28"/>
        </w:rPr>
        <w:t xml:space="preserve"> </w:t>
      </w:r>
      <w:r>
        <w:rPr>
          <w:sz w:val="28"/>
        </w:rPr>
        <w:t>свою</w:t>
      </w:r>
      <w:r>
        <w:rPr>
          <w:spacing w:val="-3"/>
          <w:sz w:val="28"/>
        </w:rPr>
        <w:t xml:space="preserve"> </w:t>
      </w:r>
      <w:r>
        <w:rPr>
          <w:sz w:val="28"/>
        </w:rPr>
        <w:t>точку</w:t>
      </w:r>
      <w:r>
        <w:rPr>
          <w:spacing w:val="-6"/>
          <w:sz w:val="28"/>
        </w:rPr>
        <w:t xml:space="preserve"> </w:t>
      </w:r>
      <w:r>
        <w:rPr>
          <w:sz w:val="28"/>
        </w:rPr>
        <w:t>зрения, делать</w:t>
      </w:r>
      <w:r>
        <w:rPr>
          <w:spacing w:val="-3"/>
          <w:sz w:val="28"/>
        </w:rPr>
        <w:t xml:space="preserve"> </w:t>
      </w:r>
      <w:r>
        <w:rPr>
          <w:sz w:val="28"/>
        </w:rPr>
        <w:t>обоснованные</w:t>
      </w:r>
      <w:r>
        <w:rPr>
          <w:spacing w:val="-1"/>
          <w:sz w:val="28"/>
        </w:rPr>
        <w:t xml:space="preserve"> </w:t>
      </w:r>
      <w:r>
        <w:rPr>
          <w:sz w:val="28"/>
        </w:rPr>
        <w:t>выводы</w:t>
      </w:r>
      <w:r>
        <w:rPr>
          <w:spacing w:val="-1"/>
          <w:sz w:val="28"/>
        </w:rPr>
        <w:t xml:space="preserve"> </w:t>
      </w:r>
      <w:r>
        <w:rPr>
          <w:sz w:val="28"/>
        </w:rPr>
        <w:t>по результатам исследования;</w:t>
      </w:r>
    </w:p>
    <w:p w:rsidR="004F75DF" w:rsidRDefault="0013698B">
      <w:pPr>
        <w:pStyle w:val="a4"/>
        <w:numPr>
          <w:ilvl w:val="1"/>
          <w:numId w:val="31"/>
        </w:numPr>
        <w:tabs>
          <w:tab w:val="left" w:pos="835"/>
        </w:tabs>
        <w:spacing w:before="201"/>
        <w:ind w:right="1145" w:firstLine="0"/>
        <w:rPr>
          <w:sz w:val="28"/>
        </w:rPr>
      </w:pPr>
      <w:r>
        <w:rPr>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F75DF" w:rsidRDefault="0013698B">
      <w:pPr>
        <w:pStyle w:val="a4"/>
        <w:numPr>
          <w:ilvl w:val="1"/>
          <w:numId w:val="31"/>
        </w:numPr>
        <w:tabs>
          <w:tab w:val="left" w:pos="835"/>
        </w:tabs>
        <w:spacing w:before="201"/>
        <w:ind w:right="1131" w:firstLine="0"/>
        <w:rPr>
          <w:sz w:val="28"/>
        </w:rPr>
      </w:pPr>
      <w:r>
        <w:rPr>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F75DF" w:rsidRDefault="0013698B">
      <w:pPr>
        <w:spacing w:before="201"/>
        <w:ind w:left="673" w:right="1145"/>
        <w:jc w:val="both"/>
        <w:rPr>
          <w:i/>
          <w:sz w:val="28"/>
        </w:rPr>
      </w:pPr>
      <w:r>
        <w:rPr>
          <w:i/>
          <w:sz w:val="28"/>
        </w:rPr>
        <w:t>У обучающегося будут сформированы следующие умения работать с информацией как часть познавательных УУД:</w:t>
      </w:r>
    </w:p>
    <w:p w:rsidR="004F75DF" w:rsidRDefault="0013698B">
      <w:pPr>
        <w:pStyle w:val="a4"/>
        <w:numPr>
          <w:ilvl w:val="1"/>
          <w:numId w:val="31"/>
        </w:numPr>
        <w:tabs>
          <w:tab w:val="left" w:pos="835"/>
        </w:tabs>
        <w:spacing w:before="196"/>
        <w:ind w:right="1141" w:firstLine="0"/>
        <w:rPr>
          <w:sz w:val="28"/>
        </w:rPr>
      </w:pPr>
      <w:r>
        <w:rPr>
          <w:sz w:val="28"/>
        </w:rPr>
        <w:t>применять различные методы, инструменты и запросы при поиске и отборе информации</w:t>
      </w:r>
      <w:r>
        <w:rPr>
          <w:spacing w:val="-3"/>
          <w:sz w:val="28"/>
        </w:rPr>
        <w:t xml:space="preserve"> </w:t>
      </w:r>
      <w:r>
        <w:rPr>
          <w:sz w:val="28"/>
        </w:rPr>
        <w:t>или</w:t>
      </w:r>
      <w:r>
        <w:rPr>
          <w:spacing w:val="-2"/>
          <w:sz w:val="28"/>
        </w:rPr>
        <w:t xml:space="preserve"> </w:t>
      </w:r>
      <w:r>
        <w:rPr>
          <w:sz w:val="28"/>
        </w:rPr>
        <w:t>данных</w:t>
      </w:r>
      <w:r>
        <w:rPr>
          <w:spacing w:val="-7"/>
          <w:sz w:val="28"/>
        </w:rPr>
        <w:t xml:space="preserve"> </w:t>
      </w:r>
      <w:r>
        <w:rPr>
          <w:sz w:val="28"/>
        </w:rPr>
        <w:t>из</w:t>
      </w:r>
      <w:r>
        <w:rPr>
          <w:spacing w:val="-2"/>
          <w:sz w:val="28"/>
        </w:rPr>
        <w:t xml:space="preserve"> </w:t>
      </w:r>
      <w:r>
        <w:rPr>
          <w:sz w:val="28"/>
        </w:rPr>
        <w:t>источников</w:t>
      </w:r>
      <w:r>
        <w:rPr>
          <w:spacing w:val="-4"/>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предложенной учебной</w:t>
      </w:r>
      <w:r>
        <w:rPr>
          <w:spacing w:val="-2"/>
          <w:sz w:val="28"/>
        </w:rPr>
        <w:t xml:space="preserve"> </w:t>
      </w:r>
      <w:r>
        <w:rPr>
          <w:sz w:val="28"/>
        </w:rPr>
        <w:t>задачи и заданных критериев;</w:t>
      </w:r>
    </w:p>
    <w:p w:rsidR="004F75DF" w:rsidRDefault="0013698B">
      <w:pPr>
        <w:pStyle w:val="a4"/>
        <w:numPr>
          <w:ilvl w:val="1"/>
          <w:numId w:val="31"/>
        </w:numPr>
        <w:tabs>
          <w:tab w:val="left" w:pos="835"/>
        </w:tabs>
        <w:spacing w:before="201"/>
        <w:ind w:right="1144" w:firstLine="0"/>
        <w:rPr>
          <w:sz w:val="28"/>
        </w:rPr>
      </w:pPr>
      <w:r>
        <w:rPr>
          <w:sz w:val="28"/>
        </w:rPr>
        <w:t>выбирать, анализировать, систематизировать и интерпретировать</w:t>
      </w:r>
      <w:r>
        <w:rPr>
          <w:spacing w:val="40"/>
          <w:sz w:val="28"/>
        </w:rPr>
        <w:t xml:space="preserve"> </w:t>
      </w:r>
      <w:r>
        <w:rPr>
          <w:sz w:val="28"/>
        </w:rPr>
        <w:t>информацию различных видов и форм представления;</w:t>
      </w:r>
    </w:p>
    <w:p w:rsidR="004F75DF" w:rsidRDefault="0013698B">
      <w:pPr>
        <w:pStyle w:val="a4"/>
        <w:numPr>
          <w:ilvl w:val="1"/>
          <w:numId w:val="31"/>
        </w:numPr>
        <w:tabs>
          <w:tab w:val="left" w:pos="835"/>
        </w:tabs>
        <w:spacing w:before="201"/>
        <w:ind w:right="1142" w:firstLine="0"/>
        <w:rPr>
          <w:sz w:val="28"/>
        </w:rPr>
      </w:pPr>
      <w:r>
        <w:rPr>
          <w:sz w:val="28"/>
        </w:rPr>
        <w:t>находить сходные аргументы (подтверждающие или опровергающие одну и</w:t>
      </w:r>
      <w:r>
        <w:rPr>
          <w:spacing w:val="40"/>
          <w:sz w:val="28"/>
        </w:rPr>
        <w:t xml:space="preserve"> </w:t>
      </w:r>
      <w:r>
        <w:rPr>
          <w:sz w:val="28"/>
        </w:rPr>
        <w:t>ту же идею, версию) в различных информационных источниках;</w:t>
      </w:r>
    </w:p>
    <w:p w:rsidR="004F75DF" w:rsidRDefault="0013698B">
      <w:pPr>
        <w:pStyle w:val="a4"/>
        <w:numPr>
          <w:ilvl w:val="1"/>
          <w:numId w:val="31"/>
        </w:numPr>
        <w:tabs>
          <w:tab w:val="left" w:pos="835"/>
        </w:tabs>
        <w:spacing w:before="201"/>
        <w:ind w:right="1134" w:firstLine="0"/>
        <w:rPr>
          <w:sz w:val="28"/>
        </w:rPr>
      </w:pPr>
      <w:r>
        <w:rPr>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75DF" w:rsidRDefault="0013698B">
      <w:pPr>
        <w:pStyle w:val="a4"/>
        <w:numPr>
          <w:ilvl w:val="1"/>
          <w:numId w:val="31"/>
        </w:numPr>
        <w:tabs>
          <w:tab w:val="left" w:pos="835"/>
        </w:tabs>
        <w:spacing w:before="201"/>
        <w:ind w:right="1143" w:firstLine="0"/>
        <w:rPr>
          <w:sz w:val="28"/>
        </w:rPr>
      </w:pPr>
      <w:r>
        <w:rPr>
          <w:sz w:val="28"/>
        </w:rPr>
        <w:t>оценивать надёжность информации по критериям, предложенным педагогическим работником или сформулированным самостоятельно;</w:t>
      </w:r>
    </w:p>
    <w:p w:rsidR="004F75DF" w:rsidRDefault="0013698B">
      <w:pPr>
        <w:pStyle w:val="a4"/>
        <w:numPr>
          <w:ilvl w:val="1"/>
          <w:numId w:val="31"/>
        </w:numPr>
        <w:tabs>
          <w:tab w:val="left" w:pos="835"/>
        </w:tabs>
        <w:spacing w:before="201"/>
        <w:ind w:left="835" w:hanging="162"/>
        <w:rPr>
          <w:sz w:val="28"/>
        </w:rPr>
      </w:pPr>
      <w:r>
        <w:rPr>
          <w:sz w:val="28"/>
        </w:rPr>
        <w:t>эффективно</w:t>
      </w:r>
      <w:r>
        <w:rPr>
          <w:spacing w:val="-12"/>
          <w:sz w:val="28"/>
        </w:rPr>
        <w:t xml:space="preserve"> </w:t>
      </w:r>
      <w:r>
        <w:rPr>
          <w:sz w:val="28"/>
        </w:rPr>
        <w:t>запоминать</w:t>
      </w:r>
      <w:r>
        <w:rPr>
          <w:spacing w:val="-14"/>
          <w:sz w:val="28"/>
        </w:rPr>
        <w:t xml:space="preserve"> </w:t>
      </w:r>
      <w:r>
        <w:rPr>
          <w:sz w:val="28"/>
        </w:rPr>
        <w:t>и</w:t>
      </w:r>
      <w:r>
        <w:rPr>
          <w:spacing w:val="-12"/>
          <w:sz w:val="28"/>
        </w:rPr>
        <w:t xml:space="preserve"> </w:t>
      </w:r>
      <w:r>
        <w:rPr>
          <w:sz w:val="28"/>
        </w:rPr>
        <w:t>систематизировать</w:t>
      </w:r>
      <w:r>
        <w:rPr>
          <w:spacing w:val="-14"/>
          <w:sz w:val="28"/>
        </w:rPr>
        <w:t xml:space="preserve"> </w:t>
      </w:r>
      <w:r>
        <w:rPr>
          <w:spacing w:val="-2"/>
          <w:sz w:val="28"/>
        </w:rPr>
        <w:t>информацию;</w:t>
      </w:r>
    </w:p>
    <w:p w:rsidR="004F75DF" w:rsidRDefault="0013698B">
      <w:pPr>
        <w:pStyle w:val="a4"/>
        <w:numPr>
          <w:ilvl w:val="1"/>
          <w:numId w:val="31"/>
        </w:numPr>
        <w:tabs>
          <w:tab w:val="left" w:pos="835"/>
        </w:tabs>
        <w:spacing w:before="197"/>
        <w:ind w:right="1142" w:firstLine="0"/>
        <w:rPr>
          <w:sz w:val="28"/>
        </w:rPr>
      </w:pPr>
      <w:r>
        <w:rPr>
          <w:sz w:val="28"/>
        </w:rPr>
        <w:t>овладение системой универсальных познавательных действий обеспечивает сформированность когнитивных навыков обучающихся.</w:t>
      </w:r>
    </w:p>
    <w:p w:rsidR="004F75DF" w:rsidRDefault="0013698B">
      <w:pPr>
        <w:pStyle w:val="3"/>
        <w:spacing w:before="205"/>
        <w:jc w:val="both"/>
      </w:pPr>
      <w:r>
        <w:rPr>
          <w:spacing w:val="-2"/>
        </w:rPr>
        <w:t>Коммуникативные</w:t>
      </w:r>
      <w:r>
        <w:rPr>
          <w:spacing w:val="7"/>
        </w:rPr>
        <w:t xml:space="preserve"> </w:t>
      </w:r>
      <w:r>
        <w:rPr>
          <w:spacing w:val="-5"/>
        </w:rPr>
        <w:t>УУД</w:t>
      </w:r>
    </w:p>
    <w:p w:rsidR="004F75DF" w:rsidRDefault="0013698B">
      <w:pPr>
        <w:spacing w:before="197"/>
        <w:ind w:left="673" w:right="1142"/>
        <w:jc w:val="both"/>
        <w:rPr>
          <w:i/>
          <w:sz w:val="28"/>
        </w:rPr>
      </w:pPr>
      <w:r>
        <w:rPr>
          <w:i/>
          <w:sz w:val="28"/>
        </w:rPr>
        <w:t>У обучающегося будут сформированы следующие умения общения как часть коммуникативных УУД:</w:t>
      </w:r>
    </w:p>
    <w:p w:rsidR="004F75DF" w:rsidRDefault="0013698B">
      <w:pPr>
        <w:pStyle w:val="a4"/>
        <w:numPr>
          <w:ilvl w:val="1"/>
          <w:numId w:val="31"/>
        </w:numPr>
        <w:tabs>
          <w:tab w:val="left" w:pos="835"/>
        </w:tabs>
        <w:spacing w:before="201"/>
        <w:ind w:right="1140" w:firstLine="0"/>
        <w:rPr>
          <w:sz w:val="28"/>
        </w:rPr>
      </w:pPr>
      <w:r>
        <w:rPr>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1"/>
        </w:numPr>
        <w:tabs>
          <w:tab w:val="left" w:pos="835"/>
        </w:tabs>
        <w:spacing w:before="277"/>
        <w:ind w:right="1135" w:firstLine="0"/>
        <w:rPr>
          <w:sz w:val="28"/>
        </w:rPr>
      </w:pPr>
      <w:r>
        <w:rPr>
          <w:sz w:val="28"/>
        </w:rPr>
        <w:lastRenderedPageBreak/>
        <w:t>распознавать</w:t>
      </w:r>
      <w:r>
        <w:rPr>
          <w:spacing w:val="-5"/>
          <w:sz w:val="28"/>
        </w:rPr>
        <w:t xml:space="preserve"> </w:t>
      </w:r>
      <w:r>
        <w:rPr>
          <w:sz w:val="28"/>
        </w:rPr>
        <w:t>невербальные</w:t>
      </w:r>
      <w:r>
        <w:rPr>
          <w:spacing w:val="-3"/>
          <w:sz w:val="28"/>
        </w:rPr>
        <w:t xml:space="preserve"> </w:t>
      </w:r>
      <w:r>
        <w:rPr>
          <w:sz w:val="28"/>
        </w:rPr>
        <w:t>средства</w:t>
      </w:r>
      <w:r>
        <w:rPr>
          <w:spacing w:val="-3"/>
          <w:sz w:val="28"/>
        </w:rPr>
        <w:t xml:space="preserve"> </w:t>
      </w:r>
      <w:r>
        <w:rPr>
          <w:sz w:val="28"/>
        </w:rPr>
        <w:t>общения,</w:t>
      </w:r>
      <w:r>
        <w:rPr>
          <w:spacing w:val="-5"/>
          <w:sz w:val="28"/>
        </w:rPr>
        <w:t xml:space="preserve"> </w:t>
      </w:r>
      <w:r>
        <w:rPr>
          <w:sz w:val="28"/>
        </w:rPr>
        <w:t>понимать</w:t>
      </w:r>
      <w:r>
        <w:rPr>
          <w:spacing w:val="-5"/>
          <w:sz w:val="28"/>
        </w:rPr>
        <w:t xml:space="preserve"> </w:t>
      </w:r>
      <w:r>
        <w:rPr>
          <w:sz w:val="28"/>
        </w:rPr>
        <w:t>значение</w:t>
      </w:r>
      <w:r>
        <w:rPr>
          <w:spacing w:val="-3"/>
          <w:sz w:val="28"/>
        </w:rPr>
        <w:t xml:space="preserve"> </w:t>
      </w:r>
      <w:r>
        <w:rPr>
          <w:sz w:val="28"/>
        </w:rPr>
        <w:t>социальных знаков и намерения других, уважительно, в корректной форме формулировать свои взгляды;</w:t>
      </w:r>
    </w:p>
    <w:p w:rsidR="004F75DF" w:rsidRDefault="0013698B">
      <w:pPr>
        <w:pStyle w:val="a4"/>
        <w:numPr>
          <w:ilvl w:val="1"/>
          <w:numId w:val="31"/>
        </w:numPr>
        <w:tabs>
          <w:tab w:val="left" w:pos="835"/>
        </w:tabs>
        <w:spacing w:before="201"/>
        <w:ind w:right="1146" w:firstLine="0"/>
        <w:rPr>
          <w:sz w:val="28"/>
        </w:rPr>
      </w:pPr>
      <w:r>
        <w:rPr>
          <w:sz w:val="28"/>
        </w:rPr>
        <w:t>сопоставлять свои суждения с суждениями других участников диалога, обнаруживать различие и сходство позиций;</w:t>
      </w:r>
    </w:p>
    <w:p w:rsidR="004F75DF" w:rsidRDefault="0013698B">
      <w:pPr>
        <w:pStyle w:val="a4"/>
        <w:numPr>
          <w:ilvl w:val="1"/>
          <w:numId w:val="31"/>
        </w:numPr>
        <w:tabs>
          <w:tab w:val="left" w:pos="835"/>
        </w:tabs>
        <w:spacing w:before="201"/>
        <w:ind w:right="1139" w:firstLine="0"/>
        <w:rPr>
          <w:sz w:val="28"/>
        </w:rPr>
      </w:pPr>
      <w:r>
        <w:rPr>
          <w:sz w:val="28"/>
        </w:rPr>
        <w:t>в ходе общения задавать вопросы и выдавать ответы по существу решаемой учебной задачи, обнаруживать различие и</w:t>
      </w:r>
      <w:r>
        <w:rPr>
          <w:spacing w:val="-2"/>
          <w:sz w:val="28"/>
        </w:rPr>
        <w:t xml:space="preserve"> </w:t>
      </w:r>
      <w:r>
        <w:rPr>
          <w:sz w:val="28"/>
        </w:rPr>
        <w:t xml:space="preserve">сходство позиций других участников </w:t>
      </w:r>
      <w:r>
        <w:rPr>
          <w:spacing w:val="-2"/>
          <w:sz w:val="28"/>
        </w:rPr>
        <w:t>диалога;</w:t>
      </w:r>
    </w:p>
    <w:p w:rsidR="004F75DF" w:rsidRDefault="0013698B">
      <w:pPr>
        <w:pStyle w:val="a4"/>
        <w:numPr>
          <w:ilvl w:val="1"/>
          <w:numId w:val="31"/>
        </w:numPr>
        <w:tabs>
          <w:tab w:val="left" w:pos="835"/>
        </w:tabs>
        <w:spacing w:before="201"/>
        <w:ind w:right="1134" w:firstLine="0"/>
        <w:rPr>
          <w:sz w:val="28"/>
        </w:rPr>
      </w:pPr>
      <w:r>
        <w:rPr>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F75DF" w:rsidRDefault="0013698B">
      <w:pPr>
        <w:pStyle w:val="3"/>
        <w:spacing w:before="201"/>
        <w:jc w:val="both"/>
      </w:pPr>
      <w:r>
        <w:rPr>
          <w:spacing w:val="-2"/>
        </w:rPr>
        <w:t>Регулятивные</w:t>
      </w:r>
      <w:r>
        <w:rPr>
          <w:spacing w:val="5"/>
        </w:rPr>
        <w:t xml:space="preserve"> </w:t>
      </w:r>
      <w:r>
        <w:rPr>
          <w:spacing w:val="-5"/>
        </w:rPr>
        <w:t>УУД</w:t>
      </w:r>
    </w:p>
    <w:p w:rsidR="004F75DF" w:rsidRDefault="0013698B">
      <w:pPr>
        <w:spacing w:before="196"/>
        <w:ind w:left="673" w:right="1143"/>
        <w:jc w:val="both"/>
        <w:rPr>
          <w:i/>
          <w:sz w:val="28"/>
        </w:rPr>
      </w:pPr>
      <w:r>
        <w:rPr>
          <w:i/>
          <w:sz w:val="28"/>
        </w:rPr>
        <w:t>У обучающегося будут сформированы следующие умения самоорганизации как части регулятивных УУД:</w:t>
      </w:r>
    </w:p>
    <w:p w:rsidR="004F75DF" w:rsidRDefault="0013698B">
      <w:pPr>
        <w:pStyle w:val="a4"/>
        <w:numPr>
          <w:ilvl w:val="1"/>
          <w:numId w:val="31"/>
        </w:numPr>
        <w:tabs>
          <w:tab w:val="left" w:pos="835"/>
        </w:tabs>
        <w:spacing w:before="201"/>
        <w:ind w:right="1141" w:firstLine="0"/>
        <w:rPr>
          <w:sz w:val="28"/>
        </w:rPr>
      </w:pPr>
      <w:r>
        <w:rPr>
          <w:sz w:val="28"/>
        </w:rPr>
        <w:t xml:space="preserve">выявлять проблемные вопросы, требующие решения в жизненных и учебных </w:t>
      </w:r>
      <w:r>
        <w:rPr>
          <w:spacing w:val="-2"/>
          <w:sz w:val="28"/>
        </w:rPr>
        <w:t>ситуациях;</w:t>
      </w:r>
    </w:p>
    <w:p w:rsidR="004F75DF" w:rsidRDefault="0013698B">
      <w:pPr>
        <w:pStyle w:val="a4"/>
        <w:numPr>
          <w:ilvl w:val="1"/>
          <w:numId w:val="31"/>
        </w:numPr>
        <w:tabs>
          <w:tab w:val="left" w:pos="835"/>
        </w:tabs>
        <w:spacing w:before="201"/>
        <w:ind w:right="1136" w:firstLine="0"/>
        <w:rPr>
          <w:sz w:val="28"/>
        </w:rPr>
      </w:pPr>
      <w:r>
        <w:rPr>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F75DF" w:rsidRDefault="0013698B">
      <w:pPr>
        <w:pStyle w:val="a4"/>
        <w:numPr>
          <w:ilvl w:val="1"/>
          <w:numId w:val="31"/>
        </w:numPr>
        <w:tabs>
          <w:tab w:val="left" w:pos="835"/>
        </w:tabs>
        <w:spacing w:before="201"/>
        <w:ind w:right="1138" w:firstLine="0"/>
        <w:rPr>
          <w:sz w:val="28"/>
        </w:rPr>
      </w:pPr>
      <w:r>
        <w:rPr>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F75DF" w:rsidRDefault="0013698B">
      <w:pPr>
        <w:spacing w:before="201"/>
        <w:ind w:left="673" w:right="1146"/>
        <w:jc w:val="both"/>
        <w:rPr>
          <w:i/>
          <w:sz w:val="28"/>
        </w:rPr>
      </w:pPr>
      <w:r>
        <w:rPr>
          <w:i/>
          <w:sz w:val="28"/>
        </w:rPr>
        <w:t>У обучающегося будут сформированы следующие умения самоконтроля, эмоционального интеллекта как части регулятивных УУД:</w:t>
      </w:r>
    </w:p>
    <w:p w:rsidR="004F75DF" w:rsidRDefault="0013698B">
      <w:pPr>
        <w:pStyle w:val="a4"/>
        <w:numPr>
          <w:ilvl w:val="1"/>
          <w:numId w:val="31"/>
        </w:numPr>
        <w:tabs>
          <w:tab w:val="left" w:pos="835"/>
        </w:tabs>
        <w:spacing w:before="196" w:line="242" w:lineRule="auto"/>
        <w:ind w:right="1137" w:firstLine="0"/>
        <w:rPr>
          <w:sz w:val="28"/>
        </w:rPr>
      </w:pPr>
      <w:r>
        <w:rPr>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F75DF" w:rsidRDefault="0013698B">
      <w:pPr>
        <w:pStyle w:val="a4"/>
        <w:numPr>
          <w:ilvl w:val="1"/>
          <w:numId w:val="31"/>
        </w:numPr>
        <w:tabs>
          <w:tab w:val="left" w:pos="835"/>
        </w:tabs>
        <w:spacing w:before="191"/>
        <w:ind w:right="1135" w:firstLine="0"/>
        <w:rPr>
          <w:sz w:val="28"/>
        </w:rPr>
      </w:pPr>
      <w:r>
        <w:rPr>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F75DF" w:rsidRDefault="0013698B">
      <w:pPr>
        <w:pStyle w:val="a4"/>
        <w:numPr>
          <w:ilvl w:val="1"/>
          <w:numId w:val="31"/>
        </w:numPr>
        <w:tabs>
          <w:tab w:val="left" w:pos="835"/>
        </w:tabs>
        <w:spacing w:before="201"/>
        <w:ind w:left="835" w:hanging="162"/>
        <w:rPr>
          <w:sz w:val="28"/>
        </w:rPr>
      </w:pPr>
      <w:r>
        <w:rPr>
          <w:sz w:val="28"/>
        </w:rPr>
        <w:t>оценивать</w:t>
      </w:r>
      <w:r>
        <w:rPr>
          <w:spacing w:val="-11"/>
          <w:sz w:val="28"/>
        </w:rPr>
        <w:t xml:space="preserve"> </w:t>
      </w:r>
      <w:r>
        <w:rPr>
          <w:sz w:val="28"/>
        </w:rPr>
        <w:t>соответствие</w:t>
      </w:r>
      <w:r>
        <w:rPr>
          <w:spacing w:val="-9"/>
          <w:sz w:val="28"/>
        </w:rPr>
        <w:t xml:space="preserve"> </w:t>
      </w:r>
      <w:r>
        <w:rPr>
          <w:sz w:val="28"/>
        </w:rPr>
        <w:t>результата</w:t>
      </w:r>
      <w:r>
        <w:rPr>
          <w:spacing w:val="-8"/>
          <w:sz w:val="28"/>
        </w:rPr>
        <w:t xml:space="preserve"> </w:t>
      </w:r>
      <w:r>
        <w:rPr>
          <w:sz w:val="28"/>
        </w:rPr>
        <w:t>цели</w:t>
      </w:r>
      <w:r>
        <w:rPr>
          <w:spacing w:val="-9"/>
          <w:sz w:val="28"/>
        </w:rPr>
        <w:t xml:space="preserve"> </w:t>
      </w:r>
      <w:r>
        <w:rPr>
          <w:sz w:val="28"/>
        </w:rPr>
        <w:t>и</w:t>
      </w:r>
      <w:r>
        <w:rPr>
          <w:spacing w:val="-9"/>
          <w:sz w:val="28"/>
        </w:rPr>
        <w:t xml:space="preserve"> </w:t>
      </w:r>
      <w:r>
        <w:rPr>
          <w:spacing w:val="-2"/>
          <w:sz w:val="28"/>
        </w:rPr>
        <w:t>условиям;</w:t>
      </w:r>
    </w:p>
    <w:p w:rsidR="004F75DF" w:rsidRDefault="0013698B">
      <w:pPr>
        <w:pStyle w:val="a4"/>
        <w:numPr>
          <w:ilvl w:val="1"/>
          <w:numId w:val="31"/>
        </w:numPr>
        <w:tabs>
          <w:tab w:val="left" w:pos="835"/>
        </w:tabs>
        <w:spacing w:before="201"/>
        <w:ind w:right="1141" w:firstLine="0"/>
        <w:rPr>
          <w:sz w:val="28"/>
        </w:rPr>
      </w:pPr>
      <w:r>
        <w:rPr>
          <w:sz w:val="28"/>
        </w:rPr>
        <w:t>управлять собственными эмоциями и не поддаваться эмоциям других, выявлять и анализировать их причины;</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31"/>
        </w:numPr>
        <w:tabs>
          <w:tab w:val="left" w:pos="835"/>
        </w:tabs>
        <w:spacing w:before="277"/>
        <w:ind w:right="1137" w:firstLine="0"/>
        <w:rPr>
          <w:sz w:val="28"/>
        </w:rPr>
      </w:pPr>
      <w:r>
        <w:rPr>
          <w:sz w:val="28"/>
        </w:rPr>
        <w:lastRenderedPageBreak/>
        <w:t>ставить себя на место другого человека, понимать мотивы и намерения другого, регулировать способ выражения эмоций;</w:t>
      </w:r>
    </w:p>
    <w:p w:rsidR="004F75DF" w:rsidRDefault="0013698B">
      <w:pPr>
        <w:pStyle w:val="a4"/>
        <w:numPr>
          <w:ilvl w:val="1"/>
          <w:numId w:val="31"/>
        </w:numPr>
        <w:tabs>
          <w:tab w:val="left" w:pos="835"/>
        </w:tabs>
        <w:spacing w:before="201"/>
        <w:ind w:right="1144" w:firstLine="0"/>
        <w:rPr>
          <w:sz w:val="28"/>
        </w:rPr>
      </w:pPr>
      <w:r>
        <w:rPr>
          <w:sz w:val="28"/>
        </w:rPr>
        <w:t>осознанно относиться к другому человеку, его мнению, признавать право на ошибку свою и чужую;</w:t>
      </w:r>
    </w:p>
    <w:p w:rsidR="004F75DF" w:rsidRDefault="0013698B">
      <w:pPr>
        <w:pStyle w:val="a4"/>
        <w:numPr>
          <w:ilvl w:val="1"/>
          <w:numId w:val="31"/>
        </w:numPr>
        <w:tabs>
          <w:tab w:val="left" w:pos="835"/>
        </w:tabs>
        <w:spacing w:before="201"/>
        <w:ind w:right="1143" w:firstLine="0"/>
        <w:rPr>
          <w:sz w:val="28"/>
        </w:rPr>
      </w:pPr>
      <w:r>
        <w:rPr>
          <w:sz w:val="28"/>
        </w:rPr>
        <w:t xml:space="preserve">быть открытым себе и другим, осознавать невозможность контроля всего </w:t>
      </w:r>
      <w:r>
        <w:rPr>
          <w:spacing w:val="-2"/>
          <w:sz w:val="28"/>
        </w:rPr>
        <w:t>вокруг.</w:t>
      </w:r>
    </w:p>
    <w:p w:rsidR="004F75DF" w:rsidRDefault="0013698B">
      <w:pPr>
        <w:spacing w:before="196"/>
        <w:ind w:left="673" w:right="1142"/>
        <w:jc w:val="both"/>
        <w:rPr>
          <w:i/>
          <w:sz w:val="28"/>
        </w:rPr>
      </w:pPr>
      <w:r>
        <w:rPr>
          <w:i/>
          <w:sz w:val="28"/>
        </w:rPr>
        <w:t xml:space="preserve">У обучающегося будут сформированы следующие умения совместной </w:t>
      </w:r>
      <w:r>
        <w:rPr>
          <w:i/>
          <w:spacing w:val="-2"/>
          <w:sz w:val="28"/>
        </w:rPr>
        <w:t>деятельности:</w:t>
      </w:r>
    </w:p>
    <w:p w:rsidR="004F75DF" w:rsidRDefault="0013698B">
      <w:pPr>
        <w:pStyle w:val="a4"/>
        <w:numPr>
          <w:ilvl w:val="1"/>
          <w:numId w:val="31"/>
        </w:numPr>
        <w:tabs>
          <w:tab w:val="left" w:pos="835"/>
        </w:tabs>
        <w:spacing w:before="201"/>
        <w:ind w:right="1143" w:firstLine="0"/>
        <w:rPr>
          <w:sz w:val="28"/>
        </w:rPr>
      </w:pPr>
      <w:r>
        <w:rPr>
          <w:sz w:val="28"/>
        </w:rPr>
        <w:t>понимать и использовать преимущества командной и индивидуальной работы при решении конкретной учебной задачи;</w:t>
      </w:r>
    </w:p>
    <w:p w:rsidR="004F75DF" w:rsidRDefault="0013698B">
      <w:pPr>
        <w:pStyle w:val="a4"/>
        <w:numPr>
          <w:ilvl w:val="1"/>
          <w:numId w:val="31"/>
        </w:numPr>
        <w:tabs>
          <w:tab w:val="left" w:pos="835"/>
        </w:tabs>
        <w:spacing w:before="201"/>
        <w:ind w:right="1141" w:firstLine="0"/>
        <w:rPr>
          <w:sz w:val="28"/>
        </w:rPr>
      </w:pPr>
      <w:r>
        <w:rPr>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F75DF" w:rsidRDefault="0013698B">
      <w:pPr>
        <w:pStyle w:val="a4"/>
        <w:numPr>
          <w:ilvl w:val="1"/>
          <w:numId w:val="31"/>
        </w:numPr>
        <w:tabs>
          <w:tab w:val="left" w:pos="835"/>
        </w:tabs>
        <w:spacing w:before="201"/>
        <w:ind w:right="1137" w:firstLine="0"/>
        <w:rPr>
          <w:sz w:val="28"/>
        </w:rPr>
      </w:pPr>
      <w:r>
        <w:rPr>
          <w:sz w:val="28"/>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r>
        <w:rPr>
          <w:spacing w:val="-2"/>
          <w:sz w:val="28"/>
        </w:rPr>
        <w:t>группой.</w:t>
      </w:r>
    </w:p>
    <w:p w:rsidR="004F75DF" w:rsidRDefault="0013698B">
      <w:pPr>
        <w:pStyle w:val="1"/>
        <w:spacing w:before="205"/>
        <w:jc w:val="both"/>
      </w:pPr>
      <w:r>
        <w:t>ПРЕДМЕТНЫЕ</w:t>
      </w:r>
      <w:r>
        <w:rPr>
          <w:spacing w:val="54"/>
        </w:rPr>
        <w:t xml:space="preserve"> </w:t>
      </w:r>
      <w:r>
        <w:t>РЕЗУЛЬТАТЫ</w:t>
      </w:r>
      <w:r>
        <w:rPr>
          <w:spacing w:val="58"/>
        </w:rPr>
        <w:t xml:space="preserve"> </w:t>
      </w:r>
      <w:r>
        <w:t>ОСВОЕНИЯ</w:t>
      </w:r>
      <w:r>
        <w:rPr>
          <w:spacing w:val="60"/>
        </w:rPr>
        <w:t xml:space="preserve"> </w:t>
      </w:r>
      <w:r>
        <w:rPr>
          <w:spacing w:val="-2"/>
        </w:rPr>
        <w:t>ПРОГРАММЫ</w:t>
      </w:r>
    </w:p>
    <w:p w:rsidR="004F75DF" w:rsidRDefault="0013698B">
      <w:pPr>
        <w:pStyle w:val="a3"/>
        <w:spacing w:before="197"/>
        <w:ind w:right="1134"/>
      </w:pPr>
      <w:r>
        <w:t>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F75DF" w:rsidRDefault="0013698B">
      <w:pPr>
        <w:pStyle w:val="a3"/>
        <w:spacing w:before="200"/>
        <w:ind w:right="1132"/>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Pr>
          <w:spacing w:val="-2"/>
        </w:rPr>
        <w:t>жизни.</w:t>
      </w:r>
    </w:p>
    <w:p w:rsidR="004F75DF" w:rsidRDefault="0013698B">
      <w:pPr>
        <w:pStyle w:val="3"/>
        <w:spacing w:before="204"/>
        <w:jc w:val="both"/>
      </w:pPr>
      <w:r>
        <w:t>Предметные</w:t>
      </w:r>
      <w:r>
        <w:rPr>
          <w:spacing w:val="-9"/>
        </w:rPr>
        <w:t xml:space="preserve"> </w:t>
      </w:r>
      <w:r>
        <w:t>результаты</w:t>
      </w:r>
      <w:r>
        <w:rPr>
          <w:spacing w:val="-10"/>
        </w:rPr>
        <w:t xml:space="preserve"> </w:t>
      </w:r>
      <w:r>
        <w:t>по</w:t>
      </w:r>
      <w:r>
        <w:rPr>
          <w:spacing w:val="-9"/>
        </w:rPr>
        <w:t xml:space="preserve"> </w:t>
      </w:r>
      <w:r>
        <w:t>ОБЖ</w:t>
      </w:r>
      <w:r>
        <w:rPr>
          <w:spacing w:val="-10"/>
        </w:rPr>
        <w:t xml:space="preserve"> </w:t>
      </w:r>
      <w:r>
        <w:rPr>
          <w:spacing w:val="-2"/>
        </w:rPr>
        <w:t>обеспечивают:</w:t>
      </w:r>
    </w:p>
    <w:p w:rsidR="004F75DF" w:rsidRDefault="004F75DF">
      <w:pPr>
        <w:jc w:val="both"/>
        <w:sectPr w:rsidR="004F75DF">
          <w:pgSz w:w="11910" w:h="16390"/>
          <w:pgMar w:top="980" w:right="0" w:bottom="280" w:left="460" w:header="723" w:footer="0" w:gutter="0"/>
          <w:cols w:space="720"/>
        </w:sectPr>
      </w:pPr>
    </w:p>
    <w:p w:rsidR="004F75DF" w:rsidRDefault="0013698B">
      <w:pPr>
        <w:pStyle w:val="a4"/>
        <w:numPr>
          <w:ilvl w:val="0"/>
          <w:numId w:val="30"/>
        </w:numPr>
        <w:tabs>
          <w:tab w:val="left" w:pos="974"/>
        </w:tabs>
        <w:spacing w:before="277"/>
        <w:ind w:right="1128" w:firstLine="0"/>
        <w:jc w:val="both"/>
        <w:rPr>
          <w:sz w:val="28"/>
        </w:rPr>
      </w:pPr>
      <w:r>
        <w:rPr>
          <w:sz w:val="28"/>
        </w:rPr>
        <w:lastRenderedPageBreak/>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F75DF" w:rsidRDefault="0013698B">
      <w:pPr>
        <w:pStyle w:val="a4"/>
        <w:numPr>
          <w:ilvl w:val="0"/>
          <w:numId w:val="30"/>
        </w:numPr>
        <w:tabs>
          <w:tab w:val="left" w:pos="974"/>
        </w:tabs>
        <w:spacing w:before="200"/>
        <w:ind w:right="1130" w:firstLine="0"/>
        <w:jc w:val="both"/>
        <w:rPr>
          <w:sz w:val="28"/>
        </w:rPr>
      </w:pPr>
      <w:r>
        <w:rPr>
          <w:sz w:val="28"/>
        </w:rP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8"/>
        </w:rPr>
        <w:t>окружающих;</w:t>
      </w:r>
    </w:p>
    <w:p w:rsidR="004F75DF" w:rsidRDefault="0013698B">
      <w:pPr>
        <w:pStyle w:val="a4"/>
        <w:numPr>
          <w:ilvl w:val="0"/>
          <w:numId w:val="30"/>
        </w:numPr>
        <w:tabs>
          <w:tab w:val="left" w:pos="974"/>
        </w:tabs>
        <w:spacing w:before="201"/>
        <w:ind w:right="1141" w:firstLine="0"/>
        <w:jc w:val="both"/>
        <w:rPr>
          <w:sz w:val="28"/>
        </w:rPr>
      </w:pPr>
      <w:r>
        <w:rPr>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F75DF" w:rsidRDefault="0013698B">
      <w:pPr>
        <w:pStyle w:val="a4"/>
        <w:numPr>
          <w:ilvl w:val="0"/>
          <w:numId w:val="30"/>
        </w:numPr>
        <w:tabs>
          <w:tab w:val="left" w:pos="974"/>
        </w:tabs>
        <w:spacing w:before="201"/>
        <w:ind w:right="1137" w:firstLine="0"/>
        <w:jc w:val="both"/>
        <w:rPr>
          <w:sz w:val="28"/>
        </w:rPr>
      </w:pPr>
      <w:r>
        <w:rPr>
          <w:sz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F75DF" w:rsidRDefault="0013698B">
      <w:pPr>
        <w:pStyle w:val="a4"/>
        <w:numPr>
          <w:ilvl w:val="0"/>
          <w:numId w:val="30"/>
        </w:numPr>
        <w:tabs>
          <w:tab w:val="left" w:pos="974"/>
        </w:tabs>
        <w:spacing w:before="201"/>
        <w:ind w:right="1144" w:firstLine="0"/>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w:t>
      </w:r>
    </w:p>
    <w:p w:rsidR="004F75DF" w:rsidRDefault="0013698B">
      <w:pPr>
        <w:pStyle w:val="a4"/>
        <w:numPr>
          <w:ilvl w:val="0"/>
          <w:numId w:val="30"/>
        </w:numPr>
        <w:tabs>
          <w:tab w:val="left" w:pos="974"/>
        </w:tabs>
        <w:spacing w:before="196"/>
        <w:ind w:right="1143" w:firstLine="0"/>
        <w:jc w:val="both"/>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т.ч. террористического) характера;</w:t>
      </w:r>
    </w:p>
    <w:p w:rsidR="004F75DF" w:rsidRDefault="0013698B">
      <w:pPr>
        <w:pStyle w:val="a4"/>
        <w:numPr>
          <w:ilvl w:val="0"/>
          <w:numId w:val="30"/>
        </w:numPr>
        <w:tabs>
          <w:tab w:val="left" w:pos="974"/>
        </w:tabs>
        <w:spacing w:before="200"/>
        <w:ind w:right="1130" w:firstLine="0"/>
        <w:jc w:val="both"/>
        <w:rPr>
          <w:sz w:val="28"/>
        </w:rPr>
      </w:pPr>
      <w:r>
        <w:rPr>
          <w:sz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75DF" w:rsidRDefault="0013698B">
      <w:pPr>
        <w:pStyle w:val="a4"/>
        <w:numPr>
          <w:ilvl w:val="0"/>
          <w:numId w:val="30"/>
        </w:numPr>
        <w:tabs>
          <w:tab w:val="left" w:pos="974"/>
        </w:tabs>
        <w:spacing w:before="206"/>
        <w:ind w:right="1141" w:firstLine="0"/>
        <w:jc w:val="both"/>
        <w:rPr>
          <w:sz w:val="28"/>
        </w:rPr>
      </w:pPr>
      <w:r>
        <w:rPr>
          <w:sz w:val="28"/>
        </w:rPr>
        <w:t>овладение знаниями и умениями применять меры и средства</w:t>
      </w:r>
      <w:r>
        <w:rPr>
          <w:spacing w:val="40"/>
          <w:sz w:val="28"/>
        </w:rPr>
        <w:t xml:space="preserve"> </w:t>
      </w:r>
      <w:r>
        <w:rPr>
          <w:sz w:val="28"/>
        </w:rPr>
        <w:t>индивидуальной защиты, приёмы рационального и безопасного поведения в опасных и чрезвычайных ситуациях;</w:t>
      </w:r>
    </w:p>
    <w:p w:rsidR="004F75DF" w:rsidRDefault="0013698B">
      <w:pPr>
        <w:pStyle w:val="a4"/>
        <w:numPr>
          <w:ilvl w:val="0"/>
          <w:numId w:val="30"/>
        </w:numPr>
        <w:tabs>
          <w:tab w:val="left" w:pos="974"/>
        </w:tabs>
        <w:spacing w:before="195"/>
        <w:ind w:right="1134" w:firstLine="0"/>
        <w:jc w:val="both"/>
        <w:rPr>
          <w:sz w:val="28"/>
        </w:rPr>
      </w:pPr>
      <w:r>
        <w:rPr>
          <w:sz w:val="28"/>
        </w:rPr>
        <w:t>освоение основ</w:t>
      </w:r>
      <w:r>
        <w:rPr>
          <w:spacing w:val="-1"/>
          <w:sz w:val="28"/>
        </w:rPr>
        <w:t xml:space="preserve"> </w:t>
      </w:r>
      <w:r>
        <w:rPr>
          <w:sz w:val="28"/>
        </w:rPr>
        <w:t>медицинских</w:t>
      </w:r>
      <w:r>
        <w:rPr>
          <w:spacing w:val="-4"/>
          <w:sz w:val="28"/>
        </w:rPr>
        <w:t xml:space="preserve"> </w:t>
      </w:r>
      <w:r>
        <w:rPr>
          <w:sz w:val="28"/>
        </w:rPr>
        <w:t>знаний и владение умениями оказывать</w:t>
      </w:r>
      <w:r>
        <w:rPr>
          <w:spacing w:val="-1"/>
          <w:sz w:val="28"/>
        </w:rPr>
        <w:t xml:space="preserve"> </w:t>
      </w:r>
      <w:r>
        <w:rPr>
          <w:sz w:val="28"/>
        </w:rPr>
        <w:t>первую помощь пострадавшим при потере сознания, остановке дыхания, наружных кровотечениях, попадании инородных тел в верхние дыхательные пути,</w:t>
      </w:r>
      <w:r>
        <w:rPr>
          <w:spacing w:val="40"/>
          <w:sz w:val="28"/>
        </w:rPr>
        <w:t xml:space="preserve"> </w:t>
      </w:r>
      <w:r>
        <w:rPr>
          <w:sz w:val="28"/>
        </w:rPr>
        <w:t>травмах различных областей тела, ожогах, отморожениях, отравлениях;</w:t>
      </w:r>
    </w:p>
    <w:p w:rsidR="004F75DF" w:rsidRDefault="0013698B">
      <w:pPr>
        <w:pStyle w:val="a4"/>
        <w:numPr>
          <w:ilvl w:val="0"/>
          <w:numId w:val="30"/>
        </w:numPr>
        <w:tabs>
          <w:tab w:val="left" w:pos="1114"/>
        </w:tabs>
        <w:spacing w:before="201" w:line="242" w:lineRule="auto"/>
        <w:ind w:right="1138" w:firstLine="0"/>
        <w:jc w:val="both"/>
        <w:rPr>
          <w:sz w:val="28"/>
        </w:rPr>
      </w:pPr>
      <w:r>
        <w:rPr>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30"/>
        </w:numPr>
        <w:tabs>
          <w:tab w:val="left" w:pos="1114"/>
        </w:tabs>
        <w:spacing w:before="277"/>
        <w:ind w:right="1131" w:firstLine="0"/>
        <w:jc w:val="both"/>
        <w:rPr>
          <w:sz w:val="28"/>
        </w:rPr>
      </w:pPr>
      <w:r>
        <w:rPr>
          <w:sz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F75DF" w:rsidRDefault="0013698B">
      <w:pPr>
        <w:pStyle w:val="a4"/>
        <w:numPr>
          <w:ilvl w:val="0"/>
          <w:numId w:val="30"/>
        </w:numPr>
        <w:tabs>
          <w:tab w:val="left" w:pos="1114"/>
        </w:tabs>
        <w:spacing w:before="201"/>
        <w:ind w:right="1133" w:firstLine="0"/>
        <w:jc w:val="both"/>
        <w:rPr>
          <w:sz w:val="28"/>
        </w:rPr>
      </w:pPr>
      <w:r>
        <w:rPr>
          <w:sz w:val="28"/>
        </w:rPr>
        <w:t>овладение знаниями и умениями предупреждения опасных и чрезвычайных ситуаций во время пребывания в различных средах (бытовые условия,</w:t>
      </w:r>
      <w:r>
        <w:rPr>
          <w:spacing w:val="40"/>
          <w:sz w:val="28"/>
        </w:rPr>
        <w:t xml:space="preserve"> </w:t>
      </w:r>
      <w:r>
        <w:rPr>
          <w:sz w:val="28"/>
        </w:rPr>
        <w:t>дорожное движение, общественные места и социум, природа, коммуникационные связи и каналы).</w:t>
      </w:r>
    </w:p>
    <w:p w:rsidR="004F75DF" w:rsidRDefault="0013698B">
      <w:pPr>
        <w:pStyle w:val="a3"/>
        <w:spacing w:before="200"/>
        <w:ind w:right="114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F75DF" w:rsidRDefault="0013698B">
      <w:pPr>
        <w:pStyle w:val="a3"/>
        <w:spacing w:before="201" w:line="322" w:lineRule="exact"/>
      </w:pPr>
      <w:r>
        <w:t>Предметные</w:t>
      </w:r>
      <w:r>
        <w:rPr>
          <w:spacing w:val="77"/>
        </w:rPr>
        <w:t xml:space="preserve"> </w:t>
      </w:r>
      <w:r>
        <w:t>результаты,</w:t>
      </w:r>
      <w:r>
        <w:rPr>
          <w:spacing w:val="78"/>
        </w:rPr>
        <w:t xml:space="preserve"> </w:t>
      </w:r>
      <w:r>
        <w:t>формируемые</w:t>
      </w:r>
      <w:r>
        <w:rPr>
          <w:spacing w:val="47"/>
          <w:w w:val="150"/>
        </w:rPr>
        <w:t xml:space="preserve"> </w:t>
      </w:r>
      <w:r>
        <w:t>в</w:t>
      </w:r>
      <w:r>
        <w:rPr>
          <w:spacing w:val="74"/>
        </w:rPr>
        <w:t xml:space="preserve"> </w:t>
      </w:r>
      <w:r>
        <w:t>ходе</w:t>
      </w:r>
      <w:r>
        <w:rPr>
          <w:spacing w:val="77"/>
        </w:rPr>
        <w:t xml:space="preserve"> </w:t>
      </w:r>
      <w:r>
        <w:t>изучения</w:t>
      </w:r>
      <w:r>
        <w:rPr>
          <w:spacing w:val="78"/>
        </w:rPr>
        <w:t xml:space="preserve"> </w:t>
      </w:r>
      <w:r>
        <w:t>учебного</w:t>
      </w:r>
      <w:r>
        <w:rPr>
          <w:spacing w:val="76"/>
        </w:rPr>
        <w:t xml:space="preserve"> </w:t>
      </w:r>
      <w:r>
        <w:rPr>
          <w:spacing w:val="-2"/>
        </w:rPr>
        <w:t>предмета</w:t>
      </w:r>
    </w:p>
    <w:p w:rsidR="004F75DF" w:rsidRDefault="0013698B">
      <w:pPr>
        <w:pStyle w:val="a3"/>
        <w:ind w:right="1143"/>
      </w:pPr>
      <w:r>
        <w:t xml:space="preserve">«Основы безопасности жизнедеятельности», сгруппированы по учебным </w:t>
      </w:r>
      <w:r>
        <w:rPr>
          <w:spacing w:val="-2"/>
        </w:rPr>
        <w:t>модулям.</w:t>
      </w:r>
    </w:p>
    <w:p w:rsidR="004F75DF" w:rsidRDefault="0013698B">
      <w:pPr>
        <w:pStyle w:val="3"/>
        <w:ind w:right="1143"/>
        <w:jc w:val="both"/>
      </w:pPr>
      <w:r>
        <w:t>Модуль №</w:t>
      </w:r>
      <w:r>
        <w:rPr>
          <w:spacing w:val="-2"/>
        </w:rPr>
        <w:t xml:space="preserve"> </w:t>
      </w:r>
      <w:r>
        <w:t xml:space="preserve">1 «Культура безопасности жизнедеятельности в современном </w:t>
      </w:r>
      <w:r>
        <w:rPr>
          <w:spacing w:val="-2"/>
        </w:rPr>
        <w:t>обществе».</w:t>
      </w:r>
    </w:p>
    <w:p w:rsidR="004F75DF" w:rsidRDefault="0013698B">
      <w:pPr>
        <w:spacing w:before="196"/>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rsidR="004F75DF" w:rsidRDefault="0013698B">
      <w:pPr>
        <w:pStyle w:val="a4"/>
        <w:numPr>
          <w:ilvl w:val="0"/>
          <w:numId w:val="29"/>
        </w:numPr>
        <w:tabs>
          <w:tab w:val="left" w:pos="835"/>
        </w:tabs>
        <w:spacing w:before="197"/>
        <w:ind w:right="1140" w:firstLine="0"/>
        <w:rPr>
          <w:sz w:val="28"/>
        </w:rPr>
      </w:pPr>
      <w:r>
        <w:rPr>
          <w:sz w:val="28"/>
        </w:rPr>
        <w:t>объяснять понятия опасной и чрезвычайной ситуации, анализировать, в чём</w:t>
      </w:r>
      <w:r>
        <w:rPr>
          <w:spacing w:val="40"/>
          <w:sz w:val="28"/>
        </w:rPr>
        <w:t xml:space="preserve"> </w:t>
      </w:r>
      <w:r>
        <w:rPr>
          <w:sz w:val="28"/>
        </w:rPr>
        <w:t>их сходство и различия (виды чрезвычайных ситуаций, в т.ч.</w:t>
      </w:r>
      <w:r>
        <w:rPr>
          <w:spacing w:val="40"/>
          <w:sz w:val="28"/>
        </w:rPr>
        <w:t xml:space="preserve"> </w:t>
      </w:r>
      <w:r>
        <w:rPr>
          <w:sz w:val="28"/>
        </w:rPr>
        <w:t>террористического характера);</w:t>
      </w:r>
    </w:p>
    <w:p w:rsidR="004F75DF" w:rsidRDefault="0013698B">
      <w:pPr>
        <w:pStyle w:val="a4"/>
        <w:numPr>
          <w:ilvl w:val="0"/>
          <w:numId w:val="29"/>
        </w:numPr>
        <w:tabs>
          <w:tab w:val="left" w:pos="835"/>
        </w:tabs>
        <w:spacing w:before="200"/>
        <w:ind w:right="1142" w:firstLine="0"/>
        <w:rPr>
          <w:sz w:val="28"/>
        </w:rPr>
      </w:pPr>
      <w:r>
        <w:rPr>
          <w:sz w:val="28"/>
        </w:rPr>
        <w:t>раскрывать смысл понятия культуры безопасности (как способности предвидеть, по возможности избегать, действовать в опасных ситуациях);</w:t>
      </w:r>
    </w:p>
    <w:p w:rsidR="004F75DF" w:rsidRDefault="0013698B">
      <w:pPr>
        <w:pStyle w:val="a4"/>
        <w:numPr>
          <w:ilvl w:val="0"/>
          <w:numId w:val="29"/>
        </w:numPr>
        <w:tabs>
          <w:tab w:val="left" w:pos="835"/>
        </w:tabs>
        <w:spacing w:before="202"/>
        <w:ind w:right="1141" w:firstLine="0"/>
        <w:rPr>
          <w:sz w:val="28"/>
        </w:rPr>
      </w:pPr>
      <w:r>
        <w:rPr>
          <w:sz w:val="28"/>
        </w:rPr>
        <w:t xml:space="preserve">приводить примеры угрозы физическому, психическому здоровью человека и/или нанесения ущерба имуществу, безопасности личности, общества, </w:t>
      </w:r>
      <w:r>
        <w:rPr>
          <w:spacing w:val="-2"/>
          <w:sz w:val="28"/>
        </w:rPr>
        <w:t>государства;</w:t>
      </w:r>
    </w:p>
    <w:p w:rsidR="004F75DF" w:rsidRDefault="0013698B">
      <w:pPr>
        <w:pStyle w:val="a4"/>
        <w:numPr>
          <w:ilvl w:val="0"/>
          <w:numId w:val="29"/>
        </w:numPr>
        <w:tabs>
          <w:tab w:val="left" w:pos="835"/>
        </w:tabs>
        <w:spacing w:before="201"/>
        <w:ind w:right="1138" w:firstLine="0"/>
        <w:rPr>
          <w:sz w:val="28"/>
        </w:rPr>
      </w:pPr>
      <w:r>
        <w:rPr>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т.ч. техногенного происхождения;</w:t>
      </w:r>
    </w:p>
    <w:p w:rsidR="004F75DF" w:rsidRDefault="0013698B">
      <w:pPr>
        <w:pStyle w:val="a4"/>
        <w:numPr>
          <w:ilvl w:val="0"/>
          <w:numId w:val="29"/>
        </w:numPr>
        <w:tabs>
          <w:tab w:val="left" w:pos="835"/>
        </w:tabs>
        <w:spacing w:before="200"/>
        <w:ind w:left="835" w:hanging="162"/>
        <w:rPr>
          <w:sz w:val="28"/>
        </w:rPr>
      </w:pPr>
      <w:r>
        <w:rPr>
          <w:sz w:val="28"/>
        </w:rPr>
        <w:t>раскрывать</w:t>
      </w:r>
      <w:r>
        <w:rPr>
          <w:spacing w:val="-13"/>
          <w:sz w:val="28"/>
        </w:rPr>
        <w:t xml:space="preserve"> </w:t>
      </w:r>
      <w:r>
        <w:rPr>
          <w:sz w:val="28"/>
        </w:rPr>
        <w:t>общие</w:t>
      </w:r>
      <w:r>
        <w:rPr>
          <w:spacing w:val="-11"/>
          <w:sz w:val="28"/>
        </w:rPr>
        <w:t xml:space="preserve"> </w:t>
      </w:r>
      <w:r>
        <w:rPr>
          <w:sz w:val="28"/>
        </w:rPr>
        <w:t>принципы</w:t>
      </w:r>
      <w:r>
        <w:rPr>
          <w:spacing w:val="-11"/>
          <w:sz w:val="28"/>
        </w:rPr>
        <w:t xml:space="preserve"> </w:t>
      </w:r>
      <w:r>
        <w:rPr>
          <w:sz w:val="28"/>
        </w:rPr>
        <w:t>безопасного</w:t>
      </w:r>
      <w:r>
        <w:rPr>
          <w:spacing w:val="-11"/>
          <w:sz w:val="28"/>
        </w:rPr>
        <w:t xml:space="preserve"> </w:t>
      </w:r>
      <w:r>
        <w:rPr>
          <w:spacing w:val="-2"/>
          <w:sz w:val="28"/>
        </w:rPr>
        <w:t>поведения.</w:t>
      </w:r>
    </w:p>
    <w:p w:rsidR="004F75DF" w:rsidRDefault="0013698B">
      <w:pPr>
        <w:pStyle w:val="3"/>
        <w:spacing w:before="201"/>
        <w:jc w:val="both"/>
      </w:pPr>
      <w:r>
        <w:t>Модуль</w:t>
      </w:r>
      <w:r>
        <w:rPr>
          <w:spacing w:val="-3"/>
        </w:rPr>
        <w:t xml:space="preserve"> </w:t>
      </w:r>
      <w:r>
        <w:t>№</w:t>
      </w:r>
      <w:r>
        <w:rPr>
          <w:spacing w:val="-4"/>
        </w:rPr>
        <w:t xml:space="preserve"> </w:t>
      </w:r>
      <w:r>
        <w:t>2</w:t>
      </w:r>
      <w:r>
        <w:rPr>
          <w:spacing w:val="-5"/>
        </w:rPr>
        <w:t xml:space="preserve"> </w:t>
      </w:r>
      <w:r>
        <w:t>«Безопасность</w:t>
      </w:r>
      <w:r>
        <w:rPr>
          <w:spacing w:val="-7"/>
        </w:rPr>
        <w:t xml:space="preserve"> </w:t>
      </w:r>
      <w:r>
        <w:t>в</w:t>
      </w:r>
      <w:r>
        <w:rPr>
          <w:spacing w:val="-5"/>
        </w:rPr>
        <w:t xml:space="preserve"> </w:t>
      </w:r>
      <w:r>
        <w:rPr>
          <w:spacing w:val="-2"/>
        </w:rPr>
        <w:t>быту».</w:t>
      </w:r>
    </w:p>
    <w:p w:rsidR="004F75DF" w:rsidRDefault="0013698B">
      <w:pPr>
        <w:spacing w:before="202"/>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rsidR="004F75DF" w:rsidRDefault="0013698B">
      <w:pPr>
        <w:pStyle w:val="a4"/>
        <w:numPr>
          <w:ilvl w:val="0"/>
          <w:numId w:val="29"/>
        </w:numPr>
        <w:tabs>
          <w:tab w:val="left" w:pos="835"/>
        </w:tabs>
        <w:spacing w:before="196"/>
        <w:ind w:left="835" w:hanging="162"/>
        <w:rPr>
          <w:sz w:val="28"/>
        </w:rPr>
      </w:pPr>
      <w:r>
        <w:rPr>
          <w:sz w:val="28"/>
        </w:rPr>
        <w:t>объяснять</w:t>
      </w:r>
      <w:r>
        <w:rPr>
          <w:spacing w:val="-14"/>
          <w:sz w:val="28"/>
        </w:rPr>
        <w:t xml:space="preserve"> </w:t>
      </w:r>
      <w:r>
        <w:rPr>
          <w:sz w:val="28"/>
        </w:rPr>
        <w:t>особенности</w:t>
      </w:r>
      <w:r>
        <w:rPr>
          <w:spacing w:val="-11"/>
          <w:sz w:val="28"/>
        </w:rPr>
        <w:t xml:space="preserve"> </w:t>
      </w:r>
      <w:r>
        <w:rPr>
          <w:sz w:val="28"/>
        </w:rPr>
        <w:t>жизнеобеспечения</w:t>
      </w:r>
      <w:r>
        <w:rPr>
          <w:spacing w:val="-11"/>
          <w:sz w:val="28"/>
        </w:rPr>
        <w:t xml:space="preserve"> </w:t>
      </w:r>
      <w:r>
        <w:rPr>
          <w:spacing w:val="-2"/>
          <w:sz w:val="28"/>
        </w:rPr>
        <w:t>жилища;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29"/>
        </w:numPr>
        <w:tabs>
          <w:tab w:val="left" w:pos="835"/>
        </w:tabs>
        <w:spacing w:before="277"/>
        <w:ind w:right="1144" w:firstLine="0"/>
        <w:rPr>
          <w:sz w:val="28"/>
        </w:rPr>
      </w:pPr>
      <w:r>
        <w:rPr>
          <w:sz w:val="28"/>
        </w:rPr>
        <w:lastRenderedPageBreak/>
        <w:t>классифицировать источники опасности в быту (пожароопасные предметы, электроприборы, газовое оборудование, бытовая химия, медикаменты);</w:t>
      </w:r>
    </w:p>
    <w:p w:rsidR="004F75DF" w:rsidRDefault="0013698B">
      <w:pPr>
        <w:pStyle w:val="a4"/>
        <w:numPr>
          <w:ilvl w:val="0"/>
          <w:numId w:val="29"/>
        </w:numPr>
        <w:tabs>
          <w:tab w:val="left" w:pos="835"/>
        </w:tabs>
        <w:spacing w:before="201"/>
        <w:ind w:right="1140" w:firstLine="0"/>
        <w:rPr>
          <w:sz w:val="28"/>
        </w:rPr>
      </w:pPr>
      <w:r>
        <w:rPr>
          <w:sz w:val="28"/>
        </w:rPr>
        <w:t xml:space="preserve">знать права, обязанности и ответственность граждан в области пожарной </w:t>
      </w:r>
      <w:r>
        <w:rPr>
          <w:spacing w:val="-2"/>
          <w:sz w:val="28"/>
        </w:rPr>
        <w:t>безопасности;</w:t>
      </w:r>
    </w:p>
    <w:p w:rsidR="004F75DF" w:rsidRDefault="0013698B">
      <w:pPr>
        <w:pStyle w:val="a4"/>
        <w:numPr>
          <w:ilvl w:val="0"/>
          <w:numId w:val="29"/>
        </w:numPr>
        <w:tabs>
          <w:tab w:val="left" w:pos="835"/>
        </w:tabs>
        <w:spacing w:before="201"/>
        <w:ind w:right="1140" w:firstLine="0"/>
        <w:rPr>
          <w:sz w:val="28"/>
        </w:rPr>
      </w:pPr>
      <w:r>
        <w:rPr>
          <w:sz w:val="28"/>
        </w:rPr>
        <w:t>соблюдать правила безопасного поведения, позволяющие предупредить возникновение опасных ситуаций в быту;</w:t>
      </w:r>
    </w:p>
    <w:p w:rsidR="004F75DF" w:rsidRDefault="0013698B">
      <w:pPr>
        <w:pStyle w:val="a4"/>
        <w:numPr>
          <w:ilvl w:val="0"/>
          <w:numId w:val="29"/>
        </w:numPr>
        <w:tabs>
          <w:tab w:val="left" w:pos="835"/>
        </w:tabs>
        <w:spacing w:before="196"/>
        <w:ind w:left="835" w:hanging="162"/>
        <w:rPr>
          <w:sz w:val="28"/>
        </w:rPr>
      </w:pPr>
      <w:r>
        <w:rPr>
          <w:sz w:val="28"/>
        </w:rPr>
        <w:t>распознавать</w:t>
      </w:r>
      <w:r>
        <w:rPr>
          <w:spacing w:val="-16"/>
          <w:sz w:val="28"/>
        </w:rPr>
        <w:t xml:space="preserve"> </w:t>
      </w:r>
      <w:r>
        <w:rPr>
          <w:sz w:val="28"/>
        </w:rPr>
        <w:t>ситуации</w:t>
      </w:r>
      <w:r>
        <w:rPr>
          <w:spacing w:val="-14"/>
          <w:sz w:val="28"/>
        </w:rPr>
        <w:t xml:space="preserve"> </w:t>
      </w:r>
      <w:r>
        <w:rPr>
          <w:sz w:val="28"/>
        </w:rPr>
        <w:t>криминального</w:t>
      </w:r>
      <w:r>
        <w:rPr>
          <w:spacing w:val="-11"/>
          <w:sz w:val="28"/>
        </w:rPr>
        <w:t xml:space="preserve"> </w:t>
      </w:r>
      <w:r>
        <w:rPr>
          <w:spacing w:val="-2"/>
          <w:sz w:val="28"/>
        </w:rPr>
        <w:t>характера;</w:t>
      </w:r>
    </w:p>
    <w:p w:rsidR="004F75DF" w:rsidRDefault="0013698B">
      <w:pPr>
        <w:pStyle w:val="a4"/>
        <w:numPr>
          <w:ilvl w:val="0"/>
          <w:numId w:val="29"/>
        </w:numPr>
        <w:tabs>
          <w:tab w:val="left" w:pos="835"/>
        </w:tabs>
        <w:spacing w:before="202"/>
        <w:ind w:right="1138" w:firstLine="0"/>
        <w:rPr>
          <w:sz w:val="28"/>
        </w:rPr>
      </w:pPr>
      <w:r>
        <w:rPr>
          <w:sz w:val="28"/>
        </w:rPr>
        <w:t xml:space="preserve">знать о правилах вызова экстренных служб и ответственности за ложные </w:t>
      </w:r>
      <w:r>
        <w:rPr>
          <w:spacing w:val="-2"/>
          <w:sz w:val="28"/>
        </w:rPr>
        <w:t>сообщения;</w:t>
      </w:r>
    </w:p>
    <w:p w:rsidR="004F75DF" w:rsidRDefault="0013698B">
      <w:pPr>
        <w:pStyle w:val="a4"/>
        <w:numPr>
          <w:ilvl w:val="0"/>
          <w:numId w:val="29"/>
        </w:numPr>
        <w:tabs>
          <w:tab w:val="left" w:pos="835"/>
        </w:tabs>
        <w:spacing w:before="201"/>
        <w:ind w:right="1131" w:firstLine="0"/>
        <w:rPr>
          <w:sz w:val="28"/>
        </w:rPr>
      </w:pPr>
      <w:r>
        <w:rPr>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F75DF" w:rsidRDefault="0013698B">
      <w:pPr>
        <w:pStyle w:val="a4"/>
        <w:numPr>
          <w:ilvl w:val="0"/>
          <w:numId w:val="29"/>
        </w:numPr>
        <w:tabs>
          <w:tab w:val="left" w:pos="835"/>
        </w:tabs>
        <w:spacing w:before="201"/>
        <w:ind w:left="835" w:hanging="162"/>
        <w:rPr>
          <w:sz w:val="28"/>
        </w:rPr>
      </w:pPr>
      <w:r>
        <w:rPr>
          <w:sz w:val="28"/>
        </w:rPr>
        <w:t>безопасно</w:t>
      </w:r>
      <w:r>
        <w:rPr>
          <w:spacing w:val="-10"/>
          <w:sz w:val="28"/>
        </w:rPr>
        <w:t xml:space="preserve"> </w:t>
      </w:r>
      <w:r>
        <w:rPr>
          <w:sz w:val="28"/>
        </w:rPr>
        <w:t>действовать</w:t>
      </w:r>
      <w:r>
        <w:rPr>
          <w:spacing w:val="-12"/>
          <w:sz w:val="28"/>
        </w:rPr>
        <w:t xml:space="preserve"> </w:t>
      </w:r>
      <w:r>
        <w:rPr>
          <w:sz w:val="28"/>
        </w:rPr>
        <w:t>в</w:t>
      </w:r>
      <w:r>
        <w:rPr>
          <w:spacing w:val="-10"/>
          <w:sz w:val="28"/>
        </w:rPr>
        <w:t xml:space="preserve"> </w:t>
      </w:r>
      <w:r>
        <w:rPr>
          <w:sz w:val="28"/>
        </w:rPr>
        <w:t>ситуациях</w:t>
      </w:r>
      <w:r>
        <w:rPr>
          <w:spacing w:val="-13"/>
          <w:sz w:val="28"/>
        </w:rPr>
        <w:t xml:space="preserve"> </w:t>
      </w:r>
      <w:r>
        <w:rPr>
          <w:sz w:val="28"/>
        </w:rPr>
        <w:t>криминального</w:t>
      </w:r>
      <w:r>
        <w:rPr>
          <w:spacing w:val="-6"/>
          <w:sz w:val="28"/>
        </w:rPr>
        <w:t xml:space="preserve"> </w:t>
      </w:r>
      <w:r>
        <w:rPr>
          <w:spacing w:val="-2"/>
          <w:sz w:val="28"/>
        </w:rPr>
        <w:t>характера;</w:t>
      </w:r>
    </w:p>
    <w:p w:rsidR="004F75DF" w:rsidRDefault="0013698B">
      <w:pPr>
        <w:pStyle w:val="a4"/>
        <w:numPr>
          <w:ilvl w:val="0"/>
          <w:numId w:val="29"/>
        </w:numPr>
        <w:tabs>
          <w:tab w:val="left" w:pos="835"/>
        </w:tabs>
        <w:spacing w:before="201"/>
        <w:ind w:right="1140" w:firstLine="0"/>
        <w:rPr>
          <w:sz w:val="28"/>
        </w:rPr>
      </w:pPr>
      <w:r>
        <w:rPr>
          <w:sz w:val="28"/>
        </w:rPr>
        <w:t>безопасно действовать при пожаре в жилых и общественных зданиях, в т.ч. правильно использовать первичные средства пожаротушения.</w:t>
      </w:r>
    </w:p>
    <w:p w:rsidR="004F75DF" w:rsidRDefault="0013698B">
      <w:pPr>
        <w:pStyle w:val="3"/>
        <w:spacing w:before="201"/>
        <w:jc w:val="both"/>
      </w:pPr>
      <w:r>
        <w:t>Модуль</w:t>
      </w:r>
      <w:r>
        <w:rPr>
          <w:spacing w:val="-4"/>
        </w:rPr>
        <w:t xml:space="preserve"> </w:t>
      </w:r>
      <w:r>
        <w:t>№</w:t>
      </w:r>
      <w:r>
        <w:rPr>
          <w:spacing w:val="-4"/>
        </w:rPr>
        <w:t xml:space="preserve"> </w:t>
      </w:r>
      <w:r>
        <w:t>3</w:t>
      </w:r>
      <w:r>
        <w:rPr>
          <w:spacing w:val="-6"/>
        </w:rPr>
        <w:t xml:space="preserve"> </w:t>
      </w:r>
      <w:r>
        <w:t>«Безопасность</w:t>
      </w:r>
      <w:r>
        <w:rPr>
          <w:spacing w:val="-7"/>
        </w:rPr>
        <w:t xml:space="preserve"> </w:t>
      </w:r>
      <w:r>
        <w:t>на</w:t>
      </w:r>
      <w:r>
        <w:rPr>
          <w:spacing w:val="-6"/>
        </w:rPr>
        <w:t xml:space="preserve"> </w:t>
      </w:r>
      <w:r>
        <w:rPr>
          <w:spacing w:val="-2"/>
        </w:rPr>
        <w:t>транспорте».</w:t>
      </w:r>
    </w:p>
    <w:p w:rsidR="004F75DF" w:rsidRDefault="0013698B">
      <w:pPr>
        <w:spacing w:before="201"/>
        <w:ind w:left="673"/>
        <w:jc w:val="both"/>
        <w:rPr>
          <w:b/>
          <w:i/>
          <w:sz w:val="28"/>
        </w:rPr>
      </w:pPr>
      <w:r>
        <w:rPr>
          <w:b/>
          <w:i/>
          <w:sz w:val="28"/>
        </w:rPr>
        <w:t>В</w:t>
      </w:r>
      <w:r>
        <w:rPr>
          <w:b/>
          <w:i/>
          <w:spacing w:val="-10"/>
          <w:sz w:val="28"/>
        </w:rPr>
        <w:t xml:space="preserve"> </w:t>
      </w:r>
      <w:r>
        <w:rPr>
          <w:b/>
          <w:i/>
          <w:sz w:val="28"/>
        </w:rPr>
        <w:t>результате</w:t>
      </w:r>
      <w:r>
        <w:rPr>
          <w:b/>
          <w:i/>
          <w:spacing w:val="-13"/>
          <w:sz w:val="28"/>
        </w:rPr>
        <w:t xml:space="preserve"> </w:t>
      </w:r>
      <w:r>
        <w:rPr>
          <w:b/>
          <w:i/>
          <w:sz w:val="28"/>
        </w:rPr>
        <w:t>изучения</w:t>
      </w:r>
      <w:r>
        <w:rPr>
          <w:b/>
          <w:i/>
          <w:spacing w:val="-9"/>
          <w:sz w:val="28"/>
        </w:rPr>
        <w:t xml:space="preserve"> </w:t>
      </w:r>
      <w:r>
        <w:rPr>
          <w:b/>
          <w:i/>
          <w:sz w:val="28"/>
        </w:rPr>
        <w:t>модуля</w:t>
      </w:r>
      <w:r>
        <w:rPr>
          <w:b/>
          <w:i/>
          <w:spacing w:val="-10"/>
          <w:sz w:val="28"/>
        </w:rPr>
        <w:t xml:space="preserve"> </w:t>
      </w:r>
      <w:r>
        <w:rPr>
          <w:b/>
          <w:i/>
          <w:sz w:val="28"/>
        </w:rPr>
        <w:t>обучающийся</w:t>
      </w:r>
      <w:r>
        <w:rPr>
          <w:b/>
          <w:i/>
          <w:spacing w:val="-9"/>
          <w:sz w:val="28"/>
        </w:rPr>
        <w:t xml:space="preserve"> </w:t>
      </w:r>
      <w:r>
        <w:rPr>
          <w:b/>
          <w:i/>
          <w:spacing w:val="-2"/>
          <w:sz w:val="28"/>
        </w:rPr>
        <w:t>научится:</w:t>
      </w:r>
    </w:p>
    <w:p w:rsidR="004F75DF" w:rsidRDefault="0013698B">
      <w:pPr>
        <w:pStyle w:val="a4"/>
        <w:numPr>
          <w:ilvl w:val="0"/>
          <w:numId w:val="29"/>
        </w:numPr>
        <w:tabs>
          <w:tab w:val="left" w:pos="835"/>
        </w:tabs>
        <w:spacing w:before="197"/>
        <w:ind w:right="1143" w:firstLine="0"/>
        <w:rPr>
          <w:sz w:val="28"/>
        </w:rPr>
      </w:pPr>
      <w:r>
        <w:rPr>
          <w:sz w:val="28"/>
        </w:rPr>
        <w:t>классифицировать виды опасностей на транспорте (наземный, подземный, железнодорожный, водный, воздушный);</w:t>
      </w:r>
    </w:p>
    <w:p w:rsidR="004F75DF" w:rsidRDefault="0013698B">
      <w:pPr>
        <w:pStyle w:val="a4"/>
        <w:numPr>
          <w:ilvl w:val="0"/>
          <w:numId w:val="29"/>
        </w:numPr>
        <w:tabs>
          <w:tab w:val="left" w:pos="835"/>
        </w:tabs>
        <w:spacing w:before="201"/>
        <w:ind w:right="1136" w:firstLine="0"/>
        <w:rPr>
          <w:sz w:val="28"/>
        </w:rPr>
      </w:pPr>
      <w:r>
        <w:rPr>
          <w:sz w:val="28"/>
        </w:rPr>
        <w:t>соблюдать правила дорожного движения, установленные для пешехода, пассажира, водителя велосипеда и иных средств передвижения;</w:t>
      </w:r>
    </w:p>
    <w:p w:rsidR="004F75DF" w:rsidRDefault="0013698B">
      <w:pPr>
        <w:pStyle w:val="a4"/>
        <w:numPr>
          <w:ilvl w:val="0"/>
          <w:numId w:val="29"/>
        </w:numPr>
        <w:tabs>
          <w:tab w:val="left" w:pos="835"/>
        </w:tabs>
        <w:spacing w:before="201"/>
        <w:ind w:right="1138" w:firstLine="0"/>
        <w:rPr>
          <w:sz w:val="28"/>
        </w:rPr>
      </w:pPr>
      <w:r>
        <w:rPr>
          <w:sz w:val="28"/>
        </w:rPr>
        <w:t>предупреждать возникновение сложных и опасных ситуаций на транспорте, в т.ч. криминогенного характера и ситуации угрозы террористического акта;</w:t>
      </w:r>
    </w:p>
    <w:p w:rsidR="004F75DF" w:rsidRDefault="0013698B">
      <w:pPr>
        <w:pStyle w:val="a4"/>
        <w:numPr>
          <w:ilvl w:val="0"/>
          <w:numId w:val="29"/>
        </w:numPr>
        <w:tabs>
          <w:tab w:val="left" w:pos="835"/>
        </w:tabs>
        <w:spacing w:before="197" w:line="242" w:lineRule="auto"/>
        <w:ind w:right="1137" w:firstLine="0"/>
        <w:rPr>
          <w:sz w:val="28"/>
        </w:rPr>
      </w:pPr>
      <w:r>
        <w:rPr>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т.ч. вызванного террористическим актом;</w:t>
      </w:r>
    </w:p>
    <w:p w:rsidR="004F75DF" w:rsidRDefault="0013698B">
      <w:pPr>
        <w:pStyle w:val="3"/>
        <w:spacing w:before="196" w:line="388" w:lineRule="auto"/>
        <w:ind w:right="3767"/>
      </w:pPr>
      <w:r>
        <w:t>Модуль № 4 «Безопасность в общественных местах».</w:t>
      </w:r>
      <w:r>
        <w:rPr>
          <w:spacing w:val="40"/>
        </w:rPr>
        <w:t xml:space="preserve"> </w:t>
      </w:r>
      <w:r>
        <w:t>В</w:t>
      </w:r>
      <w:r>
        <w:rPr>
          <w:spacing w:val="-9"/>
        </w:rPr>
        <w:t xml:space="preserve"> </w:t>
      </w:r>
      <w:r>
        <w:t>результате</w:t>
      </w:r>
      <w:r>
        <w:rPr>
          <w:spacing w:val="-12"/>
        </w:rPr>
        <w:t xml:space="preserve"> </w:t>
      </w:r>
      <w:r>
        <w:t>изучения</w:t>
      </w:r>
      <w:r>
        <w:rPr>
          <w:spacing w:val="-9"/>
        </w:rPr>
        <w:t xml:space="preserve"> </w:t>
      </w:r>
      <w:r>
        <w:t>модуля</w:t>
      </w:r>
      <w:r>
        <w:rPr>
          <w:spacing w:val="-9"/>
        </w:rPr>
        <w:t xml:space="preserve"> </w:t>
      </w:r>
      <w:r>
        <w:t>обучающийся</w:t>
      </w:r>
      <w:r>
        <w:rPr>
          <w:spacing w:val="-9"/>
        </w:rPr>
        <w:t xml:space="preserve"> </w:t>
      </w:r>
      <w:r>
        <w:t>научится:</w:t>
      </w:r>
    </w:p>
    <w:p w:rsidR="004F75DF" w:rsidRDefault="0013698B">
      <w:pPr>
        <w:pStyle w:val="a4"/>
        <w:numPr>
          <w:ilvl w:val="0"/>
          <w:numId w:val="29"/>
        </w:numPr>
        <w:tabs>
          <w:tab w:val="left" w:pos="835"/>
        </w:tabs>
        <w:ind w:right="1135" w:firstLine="0"/>
        <w:jc w:val="left"/>
        <w:rPr>
          <w:sz w:val="28"/>
        </w:rPr>
      </w:pPr>
      <w:r>
        <w:rPr>
          <w:sz w:val="28"/>
        </w:rPr>
        <w:t>характеризовать</w:t>
      </w:r>
      <w:r>
        <w:rPr>
          <w:spacing w:val="-9"/>
          <w:sz w:val="28"/>
        </w:rPr>
        <w:t xml:space="preserve"> </w:t>
      </w:r>
      <w:r>
        <w:rPr>
          <w:sz w:val="28"/>
        </w:rPr>
        <w:t>потенциальные</w:t>
      </w:r>
      <w:r>
        <w:rPr>
          <w:spacing w:val="-6"/>
          <w:sz w:val="28"/>
        </w:rPr>
        <w:t xml:space="preserve"> </w:t>
      </w:r>
      <w:r>
        <w:rPr>
          <w:sz w:val="28"/>
        </w:rPr>
        <w:t>источники</w:t>
      </w:r>
      <w:r>
        <w:rPr>
          <w:spacing w:val="-7"/>
          <w:sz w:val="28"/>
        </w:rPr>
        <w:t xml:space="preserve"> </w:t>
      </w:r>
      <w:r>
        <w:rPr>
          <w:sz w:val="28"/>
        </w:rPr>
        <w:t>опасности</w:t>
      </w:r>
      <w:r>
        <w:rPr>
          <w:spacing w:val="-7"/>
          <w:sz w:val="28"/>
        </w:rPr>
        <w:t xml:space="preserve"> </w:t>
      </w:r>
      <w:r>
        <w:rPr>
          <w:sz w:val="28"/>
        </w:rPr>
        <w:t>в</w:t>
      </w:r>
      <w:r>
        <w:rPr>
          <w:spacing w:val="-8"/>
          <w:sz w:val="28"/>
        </w:rPr>
        <w:t xml:space="preserve"> </w:t>
      </w:r>
      <w:r>
        <w:rPr>
          <w:sz w:val="28"/>
        </w:rPr>
        <w:t>общественных</w:t>
      </w:r>
      <w:r>
        <w:rPr>
          <w:spacing w:val="-1"/>
          <w:sz w:val="28"/>
        </w:rPr>
        <w:t xml:space="preserve"> </w:t>
      </w:r>
      <w:r>
        <w:rPr>
          <w:sz w:val="28"/>
        </w:rPr>
        <w:t>местах, в</w:t>
      </w:r>
      <w:r>
        <w:rPr>
          <w:spacing w:val="31"/>
          <w:sz w:val="28"/>
        </w:rPr>
        <w:t xml:space="preserve"> </w:t>
      </w:r>
      <w:r>
        <w:rPr>
          <w:sz w:val="28"/>
        </w:rPr>
        <w:t>т.ч.</w:t>
      </w:r>
      <w:r>
        <w:rPr>
          <w:spacing w:val="35"/>
          <w:sz w:val="28"/>
        </w:rPr>
        <w:t xml:space="preserve"> </w:t>
      </w:r>
      <w:r>
        <w:rPr>
          <w:sz w:val="28"/>
        </w:rPr>
        <w:t>техногенного</w:t>
      </w:r>
      <w:r>
        <w:rPr>
          <w:spacing w:val="33"/>
          <w:sz w:val="28"/>
        </w:rPr>
        <w:t xml:space="preserve"> </w:t>
      </w:r>
      <w:r>
        <w:rPr>
          <w:sz w:val="28"/>
        </w:rPr>
        <w:t>происхождения;</w:t>
      </w:r>
      <w:r>
        <w:rPr>
          <w:spacing w:val="32"/>
          <w:sz w:val="28"/>
        </w:rPr>
        <w:t xml:space="preserve"> </w:t>
      </w:r>
      <w:r>
        <w:rPr>
          <w:sz w:val="28"/>
        </w:rPr>
        <w:t>распознавать</w:t>
      </w:r>
      <w:r>
        <w:rPr>
          <w:spacing w:val="31"/>
          <w:sz w:val="28"/>
        </w:rPr>
        <w:t xml:space="preserve"> </w:t>
      </w:r>
      <w:r>
        <w:rPr>
          <w:sz w:val="28"/>
        </w:rPr>
        <w:t>и</w:t>
      </w:r>
      <w:r>
        <w:rPr>
          <w:spacing w:val="32"/>
          <w:sz w:val="28"/>
        </w:rPr>
        <w:t xml:space="preserve"> </w:t>
      </w:r>
      <w:r>
        <w:rPr>
          <w:sz w:val="28"/>
        </w:rPr>
        <w:t>характеризовать</w:t>
      </w:r>
      <w:r>
        <w:rPr>
          <w:spacing w:val="31"/>
          <w:sz w:val="28"/>
        </w:rPr>
        <w:t xml:space="preserve"> </w:t>
      </w:r>
      <w:r>
        <w:rPr>
          <w:sz w:val="28"/>
        </w:rPr>
        <w:t>ситуации</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криминогенного и антиобщественного характера (кража, грабёж, мошенничество, хулиганство, ксенофобия);</w:t>
      </w:r>
    </w:p>
    <w:p w:rsidR="004F75DF" w:rsidRDefault="0013698B">
      <w:pPr>
        <w:pStyle w:val="a4"/>
        <w:numPr>
          <w:ilvl w:val="0"/>
          <w:numId w:val="29"/>
        </w:numPr>
        <w:tabs>
          <w:tab w:val="left" w:pos="835"/>
        </w:tabs>
        <w:spacing w:before="201"/>
        <w:ind w:right="1127" w:firstLine="0"/>
        <w:rPr>
          <w:sz w:val="28"/>
        </w:rPr>
      </w:pPr>
      <w:r>
        <w:rPr>
          <w:sz w:val="28"/>
        </w:rPr>
        <w:t>соблюдать правила безопасного поведения в местах массового пребывания людей (в толпе);</w:t>
      </w:r>
    </w:p>
    <w:p w:rsidR="004F75DF" w:rsidRDefault="0013698B">
      <w:pPr>
        <w:pStyle w:val="a4"/>
        <w:numPr>
          <w:ilvl w:val="0"/>
          <w:numId w:val="29"/>
        </w:numPr>
        <w:tabs>
          <w:tab w:val="left" w:pos="835"/>
        </w:tabs>
        <w:spacing w:before="201"/>
        <w:ind w:left="835" w:hanging="162"/>
        <w:rPr>
          <w:sz w:val="28"/>
        </w:rPr>
      </w:pPr>
      <w:r>
        <w:rPr>
          <w:sz w:val="28"/>
        </w:rPr>
        <w:t>знать</w:t>
      </w:r>
      <w:r>
        <w:rPr>
          <w:spacing w:val="-11"/>
          <w:sz w:val="28"/>
        </w:rPr>
        <w:t xml:space="preserve"> </w:t>
      </w:r>
      <w:r>
        <w:rPr>
          <w:sz w:val="28"/>
        </w:rPr>
        <w:t>правила</w:t>
      </w:r>
      <w:r>
        <w:rPr>
          <w:spacing w:val="-8"/>
          <w:sz w:val="28"/>
        </w:rPr>
        <w:t xml:space="preserve"> </w:t>
      </w:r>
      <w:r>
        <w:rPr>
          <w:sz w:val="28"/>
        </w:rPr>
        <w:t>информирования</w:t>
      </w:r>
      <w:r>
        <w:rPr>
          <w:spacing w:val="-8"/>
          <w:sz w:val="28"/>
        </w:rPr>
        <w:t xml:space="preserve"> </w:t>
      </w:r>
      <w:r>
        <w:rPr>
          <w:sz w:val="28"/>
        </w:rPr>
        <w:t>экстренных</w:t>
      </w:r>
      <w:r>
        <w:rPr>
          <w:spacing w:val="-12"/>
          <w:sz w:val="28"/>
        </w:rPr>
        <w:t xml:space="preserve"> </w:t>
      </w:r>
      <w:r>
        <w:rPr>
          <w:spacing w:val="-2"/>
          <w:sz w:val="28"/>
        </w:rPr>
        <w:t>служб;</w:t>
      </w:r>
    </w:p>
    <w:p w:rsidR="004F75DF" w:rsidRDefault="0013698B">
      <w:pPr>
        <w:pStyle w:val="a4"/>
        <w:numPr>
          <w:ilvl w:val="0"/>
          <w:numId w:val="29"/>
        </w:numPr>
        <w:tabs>
          <w:tab w:val="left" w:pos="835"/>
        </w:tabs>
        <w:spacing w:before="197"/>
        <w:ind w:right="1139" w:firstLine="0"/>
        <w:rPr>
          <w:sz w:val="28"/>
        </w:rPr>
      </w:pPr>
      <w:r>
        <w:rPr>
          <w:sz w:val="28"/>
        </w:rPr>
        <w:t>безопасно действовать при обнаружении в общественных местах бесхозных (потенциально опасных) вещей и предметов;</w:t>
      </w:r>
    </w:p>
    <w:p w:rsidR="004F75DF" w:rsidRDefault="0013698B">
      <w:pPr>
        <w:pStyle w:val="a4"/>
        <w:numPr>
          <w:ilvl w:val="0"/>
          <w:numId w:val="29"/>
        </w:numPr>
        <w:tabs>
          <w:tab w:val="left" w:pos="835"/>
        </w:tabs>
        <w:spacing w:before="201"/>
        <w:ind w:left="835" w:hanging="162"/>
        <w:rPr>
          <w:sz w:val="28"/>
        </w:rPr>
      </w:pPr>
      <w:r>
        <w:rPr>
          <w:sz w:val="28"/>
        </w:rPr>
        <w:t>эвакуироваться</w:t>
      </w:r>
      <w:r>
        <w:rPr>
          <w:spacing w:val="-7"/>
          <w:sz w:val="28"/>
        </w:rPr>
        <w:t xml:space="preserve"> </w:t>
      </w:r>
      <w:r>
        <w:rPr>
          <w:sz w:val="28"/>
        </w:rPr>
        <w:t>из</w:t>
      </w:r>
      <w:r>
        <w:rPr>
          <w:spacing w:val="-7"/>
          <w:sz w:val="28"/>
        </w:rPr>
        <w:t xml:space="preserve"> </w:t>
      </w:r>
      <w:r>
        <w:rPr>
          <w:sz w:val="28"/>
        </w:rPr>
        <w:t>общественных</w:t>
      </w:r>
      <w:r>
        <w:rPr>
          <w:spacing w:val="-12"/>
          <w:sz w:val="28"/>
        </w:rPr>
        <w:t xml:space="preserve"> </w:t>
      </w:r>
      <w:r>
        <w:rPr>
          <w:sz w:val="28"/>
        </w:rPr>
        <w:t>мест</w:t>
      </w:r>
      <w:r>
        <w:rPr>
          <w:spacing w:val="-5"/>
          <w:sz w:val="28"/>
        </w:rPr>
        <w:t xml:space="preserve"> </w:t>
      </w:r>
      <w:r>
        <w:rPr>
          <w:sz w:val="28"/>
        </w:rPr>
        <w:t>и</w:t>
      </w:r>
      <w:r>
        <w:rPr>
          <w:spacing w:val="-8"/>
          <w:sz w:val="28"/>
        </w:rPr>
        <w:t xml:space="preserve"> </w:t>
      </w:r>
      <w:r>
        <w:rPr>
          <w:spacing w:val="-2"/>
          <w:sz w:val="28"/>
        </w:rPr>
        <w:t>зданий;</w:t>
      </w:r>
    </w:p>
    <w:p w:rsidR="004F75DF" w:rsidRDefault="0013698B">
      <w:pPr>
        <w:pStyle w:val="a4"/>
        <w:numPr>
          <w:ilvl w:val="0"/>
          <w:numId w:val="29"/>
        </w:numPr>
        <w:tabs>
          <w:tab w:val="left" w:pos="835"/>
        </w:tabs>
        <w:spacing w:before="201"/>
        <w:ind w:right="1135" w:firstLine="0"/>
        <w:rPr>
          <w:sz w:val="28"/>
        </w:rPr>
      </w:pPr>
      <w:r>
        <w:rPr>
          <w:sz w:val="28"/>
        </w:rPr>
        <w:t>безопасно действовать при возникновении пожара и происшествиях в общественных местах;</w:t>
      </w:r>
    </w:p>
    <w:p w:rsidR="004F75DF" w:rsidRDefault="0013698B">
      <w:pPr>
        <w:pStyle w:val="a4"/>
        <w:numPr>
          <w:ilvl w:val="0"/>
          <w:numId w:val="29"/>
        </w:numPr>
        <w:tabs>
          <w:tab w:val="left" w:pos="835"/>
        </w:tabs>
        <w:spacing w:before="201"/>
        <w:ind w:right="1146" w:firstLine="0"/>
        <w:rPr>
          <w:sz w:val="28"/>
        </w:rPr>
      </w:pPr>
      <w:r>
        <w:rPr>
          <w:sz w:val="28"/>
        </w:rPr>
        <w:t>безопасно действовать в условиях совершения террористического акта, в т.ч. при захвате и освобождении заложников;</w:t>
      </w:r>
    </w:p>
    <w:p w:rsidR="004F75DF" w:rsidRDefault="0013698B">
      <w:pPr>
        <w:pStyle w:val="a4"/>
        <w:numPr>
          <w:ilvl w:val="0"/>
          <w:numId w:val="29"/>
        </w:numPr>
        <w:tabs>
          <w:tab w:val="left" w:pos="835"/>
        </w:tabs>
        <w:spacing w:before="197" w:line="242" w:lineRule="auto"/>
        <w:ind w:right="1142" w:firstLine="0"/>
        <w:rPr>
          <w:sz w:val="28"/>
        </w:rPr>
      </w:pPr>
      <w:r>
        <w:rPr>
          <w:sz w:val="28"/>
        </w:rPr>
        <w:t xml:space="preserve">безопасно действовать в ситуациях криминогенного и антиобщественного </w:t>
      </w:r>
      <w:r>
        <w:rPr>
          <w:spacing w:val="-2"/>
          <w:sz w:val="28"/>
        </w:rPr>
        <w:t>характера.</w:t>
      </w:r>
    </w:p>
    <w:p w:rsidR="004F75DF" w:rsidRDefault="0013698B">
      <w:pPr>
        <w:pStyle w:val="3"/>
        <w:spacing w:before="199"/>
        <w:jc w:val="both"/>
      </w:pPr>
      <w:r>
        <w:t>Модуль</w:t>
      </w:r>
      <w:r>
        <w:rPr>
          <w:spacing w:val="-5"/>
        </w:rPr>
        <w:t xml:space="preserve"> </w:t>
      </w:r>
      <w:r>
        <w:t>№</w:t>
      </w:r>
      <w:r>
        <w:rPr>
          <w:spacing w:val="-5"/>
        </w:rPr>
        <w:t xml:space="preserve"> </w:t>
      </w:r>
      <w:r>
        <w:t>5</w:t>
      </w:r>
      <w:r>
        <w:rPr>
          <w:spacing w:val="-8"/>
        </w:rPr>
        <w:t xml:space="preserve"> </w:t>
      </w:r>
      <w:r>
        <w:t>«Безопасность</w:t>
      </w:r>
      <w:r>
        <w:rPr>
          <w:spacing w:val="-9"/>
        </w:rPr>
        <w:t xml:space="preserve"> </w:t>
      </w:r>
      <w:r>
        <w:t>в</w:t>
      </w:r>
      <w:r>
        <w:rPr>
          <w:spacing w:val="-6"/>
        </w:rPr>
        <w:t xml:space="preserve"> </w:t>
      </w:r>
      <w:r>
        <w:t>природной</w:t>
      </w:r>
      <w:r>
        <w:rPr>
          <w:spacing w:val="-8"/>
        </w:rPr>
        <w:t xml:space="preserve"> </w:t>
      </w:r>
      <w:r>
        <w:rPr>
          <w:spacing w:val="-2"/>
        </w:rPr>
        <w:t>среде».</w:t>
      </w:r>
    </w:p>
    <w:p w:rsidR="004F75DF" w:rsidRDefault="0013698B">
      <w:pPr>
        <w:spacing w:before="201"/>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rsidR="004F75DF" w:rsidRDefault="0013698B">
      <w:pPr>
        <w:pStyle w:val="a4"/>
        <w:numPr>
          <w:ilvl w:val="0"/>
          <w:numId w:val="29"/>
        </w:numPr>
        <w:tabs>
          <w:tab w:val="left" w:pos="835"/>
        </w:tabs>
        <w:spacing w:before="197"/>
        <w:ind w:right="1143" w:firstLine="0"/>
        <w:rPr>
          <w:sz w:val="28"/>
        </w:rPr>
      </w:pPr>
      <w:r>
        <w:rPr>
          <w:sz w:val="28"/>
        </w:rPr>
        <w:t>раскрывать смысл понятия экологии, экологической культуры, значение экологии для устойчивого развития общества;</w:t>
      </w:r>
    </w:p>
    <w:p w:rsidR="004F75DF" w:rsidRDefault="0013698B">
      <w:pPr>
        <w:pStyle w:val="a4"/>
        <w:numPr>
          <w:ilvl w:val="0"/>
          <w:numId w:val="29"/>
        </w:numPr>
        <w:tabs>
          <w:tab w:val="left" w:pos="835"/>
        </w:tabs>
        <w:spacing w:before="201"/>
        <w:ind w:right="1136" w:firstLine="0"/>
        <w:rPr>
          <w:sz w:val="28"/>
        </w:rPr>
      </w:pPr>
      <w:r>
        <w:rPr>
          <w:sz w:val="28"/>
        </w:rPr>
        <w:t>помнить и выполнять правила безопасного поведения при неблагоприятной экологической обстановке;</w:t>
      </w:r>
    </w:p>
    <w:p w:rsidR="004F75DF" w:rsidRDefault="0013698B">
      <w:pPr>
        <w:pStyle w:val="a4"/>
        <w:numPr>
          <w:ilvl w:val="0"/>
          <w:numId w:val="29"/>
        </w:numPr>
        <w:tabs>
          <w:tab w:val="left" w:pos="835"/>
        </w:tabs>
        <w:spacing w:before="196"/>
        <w:ind w:left="835" w:hanging="162"/>
        <w:rPr>
          <w:sz w:val="28"/>
        </w:rPr>
      </w:pPr>
      <w:r>
        <w:rPr>
          <w:sz w:val="28"/>
        </w:rPr>
        <w:t>соблюдать</w:t>
      </w:r>
      <w:r>
        <w:rPr>
          <w:spacing w:val="-12"/>
          <w:sz w:val="28"/>
        </w:rPr>
        <w:t xml:space="preserve"> </w:t>
      </w:r>
      <w:r>
        <w:rPr>
          <w:sz w:val="28"/>
        </w:rPr>
        <w:t>правила</w:t>
      </w:r>
      <w:r>
        <w:rPr>
          <w:spacing w:val="-8"/>
          <w:sz w:val="28"/>
        </w:rPr>
        <w:t xml:space="preserve"> </w:t>
      </w:r>
      <w:r>
        <w:rPr>
          <w:sz w:val="28"/>
        </w:rPr>
        <w:t>безопасного</w:t>
      </w:r>
      <w:r>
        <w:rPr>
          <w:spacing w:val="-10"/>
          <w:sz w:val="28"/>
        </w:rPr>
        <w:t xml:space="preserve"> </w:t>
      </w:r>
      <w:r>
        <w:rPr>
          <w:sz w:val="28"/>
        </w:rPr>
        <w:t>поведения</w:t>
      </w:r>
      <w:r>
        <w:rPr>
          <w:spacing w:val="-8"/>
          <w:sz w:val="28"/>
        </w:rPr>
        <w:t xml:space="preserve"> </w:t>
      </w:r>
      <w:r>
        <w:rPr>
          <w:sz w:val="28"/>
        </w:rPr>
        <w:t>на</w:t>
      </w:r>
      <w:r>
        <w:rPr>
          <w:spacing w:val="-9"/>
          <w:sz w:val="28"/>
        </w:rPr>
        <w:t xml:space="preserve"> </w:t>
      </w:r>
      <w:r>
        <w:rPr>
          <w:spacing w:val="-2"/>
          <w:sz w:val="28"/>
        </w:rPr>
        <w:t>природе;</w:t>
      </w:r>
    </w:p>
    <w:p w:rsidR="004F75DF" w:rsidRDefault="0013698B">
      <w:pPr>
        <w:pStyle w:val="a4"/>
        <w:numPr>
          <w:ilvl w:val="0"/>
          <w:numId w:val="29"/>
        </w:numPr>
        <w:tabs>
          <w:tab w:val="left" w:pos="835"/>
        </w:tabs>
        <w:spacing w:before="201"/>
        <w:ind w:right="1145" w:firstLine="0"/>
        <w:rPr>
          <w:sz w:val="28"/>
        </w:rPr>
      </w:pPr>
      <w:r>
        <w:rPr>
          <w:sz w:val="28"/>
        </w:rPr>
        <w:t xml:space="preserve">объяснять правила безопасного поведения на водоёмах в различное время </w:t>
      </w:r>
      <w:r>
        <w:rPr>
          <w:spacing w:val="-4"/>
          <w:sz w:val="28"/>
        </w:rPr>
        <w:t>года;</w:t>
      </w:r>
    </w:p>
    <w:p w:rsidR="004F75DF" w:rsidRDefault="0013698B">
      <w:pPr>
        <w:pStyle w:val="a4"/>
        <w:numPr>
          <w:ilvl w:val="0"/>
          <w:numId w:val="29"/>
        </w:numPr>
        <w:tabs>
          <w:tab w:val="left" w:pos="835"/>
        </w:tabs>
        <w:spacing w:before="202"/>
        <w:ind w:right="1144" w:firstLine="0"/>
        <w:rPr>
          <w:sz w:val="28"/>
        </w:rPr>
      </w:pPr>
      <w:r>
        <w:rPr>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w:t>
      </w:r>
      <w:r>
        <w:rPr>
          <w:spacing w:val="40"/>
          <w:sz w:val="28"/>
        </w:rPr>
        <w:t xml:space="preserve"> </w:t>
      </w:r>
      <w:r>
        <w:rPr>
          <w:sz w:val="28"/>
        </w:rPr>
        <w:t>снежные лавины), природных пожаров (лесные, торфяные, степные);</w:t>
      </w:r>
    </w:p>
    <w:p w:rsidR="004F75DF" w:rsidRDefault="0013698B">
      <w:pPr>
        <w:pStyle w:val="a4"/>
        <w:numPr>
          <w:ilvl w:val="0"/>
          <w:numId w:val="29"/>
        </w:numPr>
        <w:tabs>
          <w:tab w:val="left" w:pos="835"/>
        </w:tabs>
        <w:spacing w:before="200"/>
        <w:ind w:right="1133" w:firstLine="0"/>
        <w:rPr>
          <w:sz w:val="28"/>
        </w:rPr>
      </w:pPr>
      <w:r>
        <w:rPr>
          <w:sz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w:t>
      </w:r>
      <w:r>
        <w:rPr>
          <w:spacing w:val="80"/>
          <w:w w:val="150"/>
          <w:sz w:val="28"/>
        </w:rPr>
        <w:t xml:space="preserve"> </w:t>
      </w:r>
      <w:r>
        <w:rPr>
          <w:sz w:val="28"/>
        </w:rPr>
        <w:t>вероятность</w:t>
      </w:r>
      <w:r>
        <w:rPr>
          <w:spacing w:val="80"/>
          <w:w w:val="150"/>
          <w:sz w:val="28"/>
        </w:rPr>
        <w:t xml:space="preserve"> </w:t>
      </w:r>
      <w:r>
        <w:rPr>
          <w:sz w:val="28"/>
        </w:rPr>
        <w:t>потери</w:t>
      </w:r>
      <w:r>
        <w:rPr>
          <w:spacing w:val="80"/>
          <w:w w:val="150"/>
          <w:sz w:val="28"/>
        </w:rPr>
        <w:t xml:space="preserve"> </w:t>
      </w:r>
      <w:r>
        <w:rPr>
          <w:sz w:val="28"/>
        </w:rPr>
        <w:t>ориентиров</w:t>
      </w:r>
      <w:r>
        <w:rPr>
          <w:spacing w:val="80"/>
          <w:w w:val="150"/>
          <w:sz w:val="28"/>
        </w:rPr>
        <w:t xml:space="preserve"> </w:t>
      </w:r>
      <w:r>
        <w:rPr>
          <w:sz w:val="28"/>
        </w:rPr>
        <w:t>(риска</w:t>
      </w:r>
      <w:r>
        <w:rPr>
          <w:spacing w:val="80"/>
          <w:w w:val="150"/>
          <w:sz w:val="28"/>
        </w:rPr>
        <w:t xml:space="preserve"> </w:t>
      </w:r>
      <w:r>
        <w:rPr>
          <w:sz w:val="28"/>
        </w:rPr>
        <w:t>заблудиться),</w:t>
      </w:r>
      <w:r>
        <w:rPr>
          <w:spacing w:val="80"/>
          <w:w w:val="150"/>
          <w:sz w:val="28"/>
        </w:rPr>
        <w:t xml:space="preserve"> </w:t>
      </w:r>
      <w:r>
        <w:rPr>
          <w:sz w:val="28"/>
        </w:rPr>
        <w:t>встречи</w:t>
      </w:r>
      <w:r>
        <w:rPr>
          <w:spacing w:val="80"/>
          <w:w w:val="150"/>
          <w:sz w:val="28"/>
        </w:rPr>
        <w:t xml:space="preserve"> </w:t>
      </w:r>
      <w:r>
        <w:rPr>
          <w:sz w:val="28"/>
        </w:rPr>
        <w:t>с</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23"/>
        <w:jc w:val="left"/>
      </w:pPr>
      <w:r>
        <w:lastRenderedPageBreak/>
        <w:t>дикими</w:t>
      </w:r>
      <w:r>
        <w:rPr>
          <w:spacing w:val="40"/>
        </w:rPr>
        <w:t xml:space="preserve"> </w:t>
      </w:r>
      <w:r>
        <w:t>животными,</w:t>
      </w:r>
      <w:r>
        <w:rPr>
          <w:spacing w:val="40"/>
        </w:rPr>
        <w:t xml:space="preserve"> </w:t>
      </w:r>
      <w:r>
        <w:t>опасными</w:t>
      </w:r>
      <w:r>
        <w:rPr>
          <w:spacing w:val="40"/>
        </w:rPr>
        <w:t xml:space="preserve"> </w:t>
      </w:r>
      <w:r>
        <w:t>насекомыми,</w:t>
      </w:r>
      <w:r>
        <w:rPr>
          <w:spacing w:val="40"/>
        </w:rPr>
        <w:t xml:space="preserve"> </w:t>
      </w:r>
      <w:r>
        <w:t>клещами</w:t>
      </w:r>
      <w:r>
        <w:rPr>
          <w:spacing w:val="40"/>
        </w:rPr>
        <w:t xml:space="preserve"> </w:t>
      </w:r>
      <w:r>
        <w:t>и</w:t>
      </w:r>
      <w:r>
        <w:rPr>
          <w:spacing w:val="40"/>
        </w:rPr>
        <w:t xml:space="preserve"> </w:t>
      </w:r>
      <w:r>
        <w:t>змеями,</w:t>
      </w:r>
      <w:r>
        <w:rPr>
          <w:spacing w:val="40"/>
        </w:rPr>
        <w:t xml:space="preserve"> </w:t>
      </w:r>
      <w:r>
        <w:t>ядовитыми грибами и растениями;</w:t>
      </w:r>
    </w:p>
    <w:p w:rsidR="004F75DF" w:rsidRDefault="0013698B">
      <w:pPr>
        <w:pStyle w:val="a4"/>
        <w:numPr>
          <w:ilvl w:val="0"/>
          <w:numId w:val="29"/>
        </w:numPr>
        <w:tabs>
          <w:tab w:val="left" w:pos="835"/>
        </w:tabs>
        <w:spacing w:before="201"/>
        <w:ind w:left="835" w:hanging="162"/>
        <w:jc w:val="left"/>
        <w:rPr>
          <w:sz w:val="28"/>
        </w:rPr>
      </w:pPr>
      <w:r>
        <w:rPr>
          <w:sz w:val="28"/>
        </w:rPr>
        <w:t>знать</w:t>
      </w:r>
      <w:r>
        <w:rPr>
          <w:spacing w:val="-7"/>
          <w:sz w:val="28"/>
        </w:rPr>
        <w:t xml:space="preserve"> </w:t>
      </w:r>
      <w:r>
        <w:rPr>
          <w:sz w:val="28"/>
        </w:rPr>
        <w:t>и</w:t>
      </w:r>
      <w:r>
        <w:rPr>
          <w:spacing w:val="-5"/>
          <w:sz w:val="28"/>
        </w:rPr>
        <w:t xml:space="preserve"> </w:t>
      </w:r>
      <w:r>
        <w:rPr>
          <w:sz w:val="28"/>
        </w:rPr>
        <w:t>применять</w:t>
      </w:r>
      <w:r>
        <w:rPr>
          <w:spacing w:val="-7"/>
          <w:sz w:val="28"/>
        </w:rPr>
        <w:t xml:space="preserve"> </w:t>
      </w:r>
      <w:r>
        <w:rPr>
          <w:sz w:val="28"/>
        </w:rPr>
        <w:t>способы</w:t>
      </w:r>
      <w:r>
        <w:rPr>
          <w:spacing w:val="-5"/>
          <w:sz w:val="28"/>
        </w:rPr>
        <w:t xml:space="preserve"> </w:t>
      </w:r>
      <w:r>
        <w:rPr>
          <w:sz w:val="28"/>
        </w:rPr>
        <w:t>подачи</w:t>
      </w:r>
      <w:r>
        <w:rPr>
          <w:spacing w:val="-4"/>
          <w:sz w:val="28"/>
        </w:rPr>
        <w:t xml:space="preserve"> </w:t>
      </w:r>
      <w:r>
        <w:rPr>
          <w:sz w:val="28"/>
        </w:rPr>
        <w:t>сигнала</w:t>
      </w:r>
      <w:r>
        <w:rPr>
          <w:spacing w:val="-4"/>
          <w:sz w:val="28"/>
        </w:rPr>
        <w:t xml:space="preserve"> </w:t>
      </w:r>
      <w:r>
        <w:rPr>
          <w:sz w:val="28"/>
        </w:rPr>
        <w:t>о</w:t>
      </w:r>
      <w:r>
        <w:rPr>
          <w:spacing w:val="-5"/>
          <w:sz w:val="28"/>
        </w:rPr>
        <w:t xml:space="preserve"> </w:t>
      </w:r>
      <w:r>
        <w:rPr>
          <w:spacing w:val="-2"/>
          <w:sz w:val="28"/>
        </w:rPr>
        <w:t>помощи.</w:t>
      </w:r>
    </w:p>
    <w:p w:rsidR="004F75DF" w:rsidRDefault="0013698B">
      <w:pPr>
        <w:pStyle w:val="3"/>
        <w:spacing w:before="201" w:line="388" w:lineRule="auto"/>
        <w:ind w:right="1397"/>
      </w:pPr>
      <w:r>
        <w:t>Модуль</w:t>
      </w:r>
      <w:r>
        <w:rPr>
          <w:spacing w:val="-3"/>
        </w:rPr>
        <w:t xml:space="preserve"> </w:t>
      </w:r>
      <w:r>
        <w:t>№</w:t>
      </w:r>
      <w:r>
        <w:rPr>
          <w:spacing w:val="-4"/>
        </w:rPr>
        <w:t xml:space="preserve"> </w:t>
      </w:r>
      <w:r>
        <w:t>6</w:t>
      </w:r>
      <w:r>
        <w:rPr>
          <w:spacing w:val="-5"/>
        </w:rPr>
        <w:t xml:space="preserve"> </w:t>
      </w:r>
      <w:r>
        <w:t>«Здоровье</w:t>
      </w:r>
      <w:r>
        <w:rPr>
          <w:spacing w:val="-4"/>
        </w:rPr>
        <w:t xml:space="preserve"> </w:t>
      </w:r>
      <w:r>
        <w:t>и</w:t>
      </w:r>
      <w:r>
        <w:rPr>
          <w:spacing w:val="-6"/>
        </w:rPr>
        <w:t xml:space="preserve"> </w:t>
      </w:r>
      <w:r>
        <w:t>как</w:t>
      </w:r>
      <w:r>
        <w:rPr>
          <w:spacing w:val="-7"/>
        </w:rPr>
        <w:t xml:space="preserve"> </w:t>
      </w:r>
      <w:r>
        <w:t>его</w:t>
      </w:r>
      <w:r>
        <w:rPr>
          <w:spacing w:val="-5"/>
        </w:rPr>
        <w:t xml:space="preserve"> </w:t>
      </w:r>
      <w:r>
        <w:t>сохранить.</w:t>
      </w:r>
      <w:r>
        <w:rPr>
          <w:spacing w:val="-3"/>
        </w:rPr>
        <w:t xml:space="preserve"> </w:t>
      </w:r>
      <w:r>
        <w:t>Основы</w:t>
      </w:r>
      <w:r>
        <w:rPr>
          <w:spacing w:val="-5"/>
        </w:rPr>
        <w:t xml:space="preserve"> </w:t>
      </w:r>
      <w:r>
        <w:t>медицинских</w:t>
      </w:r>
      <w:r>
        <w:rPr>
          <w:spacing w:val="-5"/>
        </w:rPr>
        <w:t xml:space="preserve"> </w:t>
      </w:r>
      <w:r>
        <w:t>знаний». В результате изучения модуля обучающийся научится:</w:t>
      </w:r>
    </w:p>
    <w:p w:rsidR="004F75DF" w:rsidRDefault="0013698B">
      <w:pPr>
        <w:pStyle w:val="a4"/>
        <w:numPr>
          <w:ilvl w:val="0"/>
          <w:numId w:val="29"/>
        </w:numPr>
        <w:tabs>
          <w:tab w:val="left" w:pos="835"/>
          <w:tab w:val="left" w:pos="2428"/>
          <w:tab w:val="left" w:pos="3421"/>
          <w:tab w:val="left" w:pos="4652"/>
          <w:tab w:val="left" w:pos="5957"/>
          <w:tab w:val="left" w:pos="7799"/>
          <w:tab w:val="left" w:pos="8187"/>
          <w:tab w:val="left" w:pos="10154"/>
        </w:tabs>
        <w:ind w:right="1138" w:firstLine="0"/>
        <w:jc w:val="left"/>
        <w:rPr>
          <w:sz w:val="28"/>
        </w:rPr>
      </w:pPr>
      <w:r>
        <w:rPr>
          <w:spacing w:val="-2"/>
          <w:sz w:val="28"/>
        </w:rPr>
        <w:t>раскрывать</w:t>
      </w:r>
      <w:r>
        <w:rPr>
          <w:sz w:val="28"/>
        </w:rPr>
        <w:tab/>
      </w:r>
      <w:r>
        <w:rPr>
          <w:spacing w:val="-4"/>
          <w:sz w:val="28"/>
        </w:rPr>
        <w:t>смысл</w:t>
      </w:r>
      <w:r>
        <w:rPr>
          <w:sz w:val="28"/>
        </w:rPr>
        <w:tab/>
      </w:r>
      <w:r>
        <w:rPr>
          <w:spacing w:val="-2"/>
          <w:sz w:val="28"/>
        </w:rPr>
        <w:t>понятий</w:t>
      </w:r>
      <w:r>
        <w:rPr>
          <w:sz w:val="28"/>
        </w:rPr>
        <w:tab/>
      </w:r>
      <w:r>
        <w:rPr>
          <w:spacing w:val="-2"/>
          <w:sz w:val="28"/>
        </w:rPr>
        <w:t>здоровья</w:t>
      </w:r>
      <w:r>
        <w:rPr>
          <w:sz w:val="28"/>
        </w:rPr>
        <w:tab/>
      </w:r>
      <w:r>
        <w:rPr>
          <w:spacing w:val="-2"/>
          <w:sz w:val="28"/>
        </w:rPr>
        <w:t>(физического</w:t>
      </w:r>
      <w:r>
        <w:rPr>
          <w:sz w:val="28"/>
        </w:rPr>
        <w:tab/>
      </w:r>
      <w:r>
        <w:rPr>
          <w:spacing w:val="-10"/>
          <w:sz w:val="28"/>
        </w:rPr>
        <w:t>и</w:t>
      </w:r>
      <w:r>
        <w:rPr>
          <w:sz w:val="28"/>
        </w:rPr>
        <w:tab/>
      </w:r>
      <w:r>
        <w:rPr>
          <w:spacing w:val="-2"/>
          <w:sz w:val="28"/>
        </w:rPr>
        <w:t>психического)</w:t>
      </w:r>
      <w:r>
        <w:rPr>
          <w:sz w:val="28"/>
        </w:rPr>
        <w:tab/>
      </w:r>
      <w:r>
        <w:rPr>
          <w:spacing w:val="-10"/>
          <w:sz w:val="28"/>
        </w:rPr>
        <w:t xml:space="preserve">и </w:t>
      </w:r>
      <w:r>
        <w:rPr>
          <w:sz w:val="28"/>
        </w:rPr>
        <w:t>здорового образа жизни;</w:t>
      </w:r>
    </w:p>
    <w:p w:rsidR="004F75DF" w:rsidRDefault="0013698B">
      <w:pPr>
        <w:pStyle w:val="a4"/>
        <w:numPr>
          <w:ilvl w:val="0"/>
          <w:numId w:val="29"/>
        </w:numPr>
        <w:tabs>
          <w:tab w:val="left" w:pos="835"/>
        </w:tabs>
        <w:spacing w:before="200"/>
        <w:ind w:right="1135" w:firstLine="0"/>
        <w:rPr>
          <w:sz w:val="28"/>
        </w:rPr>
      </w:pPr>
      <w:r>
        <w:rPr>
          <w:sz w:val="28"/>
        </w:rPr>
        <w:t xml:space="preserve">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sz w:val="28"/>
        </w:rPr>
        <w:t>благополучия);</w:t>
      </w:r>
    </w:p>
    <w:p w:rsidR="004F75DF" w:rsidRDefault="0013698B">
      <w:pPr>
        <w:pStyle w:val="a4"/>
        <w:numPr>
          <w:ilvl w:val="0"/>
          <w:numId w:val="29"/>
        </w:numPr>
        <w:tabs>
          <w:tab w:val="left" w:pos="835"/>
        </w:tabs>
        <w:spacing w:before="201"/>
        <w:ind w:right="1140" w:firstLine="0"/>
        <w:rPr>
          <w:sz w:val="28"/>
        </w:rPr>
      </w:pPr>
      <w:r>
        <w:rPr>
          <w:sz w:val="28"/>
        </w:rPr>
        <w:t>негативно относиться к вредным привычкам (табакокурение, алкоголизм, наркомания, игровая зависимость);</w:t>
      </w:r>
    </w:p>
    <w:p w:rsidR="004F75DF" w:rsidRDefault="0013698B">
      <w:pPr>
        <w:pStyle w:val="a4"/>
        <w:numPr>
          <w:ilvl w:val="0"/>
          <w:numId w:val="29"/>
        </w:numPr>
        <w:tabs>
          <w:tab w:val="left" w:pos="835"/>
        </w:tabs>
        <w:spacing w:before="201"/>
        <w:ind w:right="1136" w:firstLine="0"/>
        <w:rPr>
          <w:sz w:val="28"/>
        </w:rPr>
      </w:pPr>
      <w:r>
        <w:rPr>
          <w:sz w:val="28"/>
        </w:rPr>
        <w:t xml:space="preserve">приводить примеры мер защиты от инфекционных и неинфекционных </w:t>
      </w:r>
      <w:r>
        <w:rPr>
          <w:spacing w:val="-2"/>
          <w:sz w:val="28"/>
        </w:rPr>
        <w:t>заболеваний;</w:t>
      </w:r>
    </w:p>
    <w:p w:rsidR="004F75DF" w:rsidRDefault="0013698B">
      <w:pPr>
        <w:pStyle w:val="a4"/>
        <w:numPr>
          <w:ilvl w:val="0"/>
          <w:numId w:val="29"/>
        </w:numPr>
        <w:tabs>
          <w:tab w:val="left" w:pos="835"/>
        </w:tabs>
        <w:spacing w:before="196"/>
        <w:ind w:right="1137" w:firstLine="0"/>
        <w:rPr>
          <w:sz w:val="28"/>
        </w:rPr>
      </w:pPr>
      <w:r>
        <w:rPr>
          <w:sz w:val="28"/>
        </w:rPr>
        <w:t>безопасно действовать в случае возникновения чрезвычайных ситуаций биолого-социального происхождения (эпидемии, пандемии);</w:t>
      </w:r>
    </w:p>
    <w:p w:rsidR="004F75DF" w:rsidRDefault="0013698B">
      <w:pPr>
        <w:pStyle w:val="a4"/>
        <w:numPr>
          <w:ilvl w:val="0"/>
          <w:numId w:val="29"/>
        </w:numPr>
        <w:tabs>
          <w:tab w:val="left" w:pos="835"/>
        </w:tabs>
        <w:spacing w:before="201"/>
        <w:ind w:right="1141" w:firstLine="0"/>
        <w:rPr>
          <w:sz w:val="28"/>
        </w:rPr>
      </w:pPr>
      <w:r>
        <w:rPr>
          <w:sz w:val="28"/>
        </w:rPr>
        <w:t>характеризовать основные мероприятия, проводимые в Российской</w:t>
      </w:r>
      <w:r>
        <w:rPr>
          <w:spacing w:val="40"/>
          <w:sz w:val="28"/>
        </w:rPr>
        <w:t xml:space="preserve"> </w:t>
      </w:r>
      <w:r>
        <w:rPr>
          <w:sz w:val="28"/>
        </w:rPr>
        <w:t>Федерации по обеспечению безопасности населения при угрозе и во время чрезвычайных ситуаций биолого-социального характера;</w:t>
      </w:r>
    </w:p>
    <w:p w:rsidR="004F75DF" w:rsidRDefault="0013698B">
      <w:pPr>
        <w:pStyle w:val="a4"/>
        <w:numPr>
          <w:ilvl w:val="0"/>
          <w:numId w:val="29"/>
        </w:numPr>
        <w:tabs>
          <w:tab w:val="left" w:pos="835"/>
        </w:tabs>
        <w:spacing w:before="201"/>
        <w:ind w:left="835" w:hanging="162"/>
        <w:rPr>
          <w:sz w:val="28"/>
        </w:rPr>
      </w:pPr>
      <w:r>
        <w:rPr>
          <w:sz w:val="28"/>
        </w:rPr>
        <w:t>оказывать</w:t>
      </w:r>
      <w:r>
        <w:rPr>
          <w:spacing w:val="-9"/>
          <w:sz w:val="28"/>
        </w:rPr>
        <w:t xml:space="preserve"> </w:t>
      </w:r>
      <w:r>
        <w:rPr>
          <w:sz w:val="28"/>
        </w:rPr>
        <w:t>первую</w:t>
      </w:r>
      <w:r>
        <w:rPr>
          <w:spacing w:val="-8"/>
          <w:sz w:val="28"/>
        </w:rPr>
        <w:t xml:space="preserve"> </w:t>
      </w:r>
      <w:r>
        <w:rPr>
          <w:sz w:val="28"/>
        </w:rPr>
        <w:t>помощь</w:t>
      </w:r>
      <w:r>
        <w:rPr>
          <w:spacing w:val="-9"/>
          <w:sz w:val="28"/>
        </w:rPr>
        <w:t xml:space="preserve"> </w:t>
      </w:r>
      <w:r>
        <w:rPr>
          <w:sz w:val="28"/>
        </w:rPr>
        <w:t>и</w:t>
      </w:r>
      <w:r>
        <w:rPr>
          <w:spacing w:val="-7"/>
          <w:sz w:val="28"/>
        </w:rPr>
        <w:t xml:space="preserve"> </w:t>
      </w:r>
      <w:r>
        <w:rPr>
          <w:sz w:val="28"/>
        </w:rPr>
        <w:t>самопомощь</w:t>
      </w:r>
      <w:r>
        <w:rPr>
          <w:spacing w:val="-9"/>
          <w:sz w:val="28"/>
        </w:rPr>
        <w:t xml:space="preserve"> </w:t>
      </w:r>
      <w:r>
        <w:rPr>
          <w:sz w:val="28"/>
        </w:rPr>
        <w:t>при</w:t>
      </w:r>
      <w:r>
        <w:rPr>
          <w:spacing w:val="-7"/>
          <w:sz w:val="28"/>
        </w:rPr>
        <w:t xml:space="preserve"> </w:t>
      </w:r>
      <w:r>
        <w:rPr>
          <w:sz w:val="28"/>
        </w:rPr>
        <w:t>неотложных</w:t>
      </w:r>
      <w:r>
        <w:rPr>
          <w:spacing w:val="-11"/>
          <w:sz w:val="28"/>
        </w:rPr>
        <w:t xml:space="preserve"> </w:t>
      </w:r>
      <w:r>
        <w:rPr>
          <w:spacing w:val="-2"/>
          <w:sz w:val="28"/>
        </w:rPr>
        <w:t>состояниях.</w:t>
      </w:r>
    </w:p>
    <w:p w:rsidR="004F75DF" w:rsidRDefault="0013698B">
      <w:pPr>
        <w:pStyle w:val="3"/>
        <w:jc w:val="both"/>
      </w:pPr>
      <w:r>
        <w:t>Модуль</w:t>
      </w:r>
      <w:r>
        <w:rPr>
          <w:spacing w:val="-3"/>
        </w:rPr>
        <w:t xml:space="preserve"> </w:t>
      </w:r>
      <w:r>
        <w:t>№</w:t>
      </w:r>
      <w:r>
        <w:rPr>
          <w:spacing w:val="-4"/>
        </w:rPr>
        <w:t xml:space="preserve"> </w:t>
      </w:r>
      <w:r>
        <w:t>7</w:t>
      </w:r>
      <w:r>
        <w:rPr>
          <w:spacing w:val="-5"/>
        </w:rPr>
        <w:t xml:space="preserve"> </w:t>
      </w:r>
      <w:r>
        <w:t>«Безопасность</w:t>
      </w:r>
      <w:r>
        <w:rPr>
          <w:spacing w:val="-7"/>
        </w:rPr>
        <w:t xml:space="preserve"> </w:t>
      </w:r>
      <w:r>
        <w:t>в</w:t>
      </w:r>
      <w:r>
        <w:rPr>
          <w:spacing w:val="-5"/>
        </w:rPr>
        <w:t xml:space="preserve"> </w:t>
      </w:r>
      <w:r>
        <w:rPr>
          <w:spacing w:val="-2"/>
        </w:rPr>
        <w:t>социуме».</w:t>
      </w:r>
    </w:p>
    <w:p w:rsidR="004F75DF" w:rsidRDefault="0013698B">
      <w:pPr>
        <w:spacing w:before="202"/>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rsidR="004F75DF" w:rsidRDefault="0013698B">
      <w:pPr>
        <w:pStyle w:val="a4"/>
        <w:numPr>
          <w:ilvl w:val="0"/>
          <w:numId w:val="29"/>
        </w:numPr>
        <w:tabs>
          <w:tab w:val="left" w:pos="835"/>
        </w:tabs>
        <w:spacing w:before="191"/>
        <w:ind w:left="835" w:hanging="162"/>
        <w:rPr>
          <w:sz w:val="28"/>
        </w:rPr>
      </w:pPr>
      <w:r>
        <w:rPr>
          <w:sz w:val="28"/>
        </w:rPr>
        <w:t>приводить</w:t>
      </w:r>
      <w:r>
        <w:rPr>
          <w:spacing w:val="-13"/>
          <w:sz w:val="28"/>
        </w:rPr>
        <w:t xml:space="preserve"> </w:t>
      </w:r>
      <w:r>
        <w:rPr>
          <w:sz w:val="28"/>
        </w:rPr>
        <w:t>примеры</w:t>
      </w:r>
      <w:r>
        <w:rPr>
          <w:spacing w:val="-11"/>
          <w:sz w:val="28"/>
        </w:rPr>
        <w:t xml:space="preserve"> </w:t>
      </w:r>
      <w:r>
        <w:rPr>
          <w:sz w:val="28"/>
        </w:rPr>
        <w:t>межличностного</w:t>
      </w:r>
      <w:r>
        <w:rPr>
          <w:spacing w:val="-11"/>
          <w:sz w:val="28"/>
        </w:rPr>
        <w:t xml:space="preserve"> </w:t>
      </w:r>
      <w:r>
        <w:rPr>
          <w:sz w:val="28"/>
        </w:rPr>
        <w:t>и</w:t>
      </w:r>
      <w:r>
        <w:rPr>
          <w:spacing w:val="-7"/>
          <w:sz w:val="28"/>
        </w:rPr>
        <w:t xml:space="preserve"> </w:t>
      </w:r>
      <w:r>
        <w:rPr>
          <w:sz w:val="28"/>
        </w:rPr>
        <w:t>группового</w:t>
      </w:r>
      <w:r>
        <w:rPr>
          <w:spacing w:val="-11"/>
          <w:sz w:val="28"/>
        </w:rPr>
        <w:t xml:space="preserve"> </w:t>
      </w:r>
      <w:r>
        <w:rPr>
          <w:spacing w:val="-2"/>
          <w:sz w:val="28"/>
        </w:rPr>
        <w:t>конфликта;</w:t>
      </w:r>
    </w:p>
    <w:p w:rsidR="004F75DF" w:rsidRDefault="0013698B">
      <w:pPr>
        <w:pStyle w:val="a4"/>
        <w:numPr>
          <w:ilvl w:val="0"/>
          <w:numId w:val="29"/>
        </w:numPr>
        <w:tabs>
          <w:tab w:val="left" w:pos="835"/>
        </w:tabs>
        <w:spacing w:before="202"/>
        <w:ind w:right="1143" w:firstLine="0"/>
        <w:rPr>
          <w:sz w:val="28"/>
        </w:rPr>
      </w:pPr>
      <w:r>
        <w:rPr>
          <w:sz w:val="28"/>
        </w:rPr>
        <w:t xml:space="preserve">характеризовать способы избегания и разрешения конфликтных ситуаций; характеризовать опасные проявления конфликтов (в т.ч. насилие, </w:t>
      </w:r>
      <w:proofErr w:type="spellStart"/>
      <w:r>
        <w:rPr>
          <w:sz w:val="28"/>
        </w:rPr>
        <w:t>буллинг</w:t>
      </w:r>
      <w:proofErr w:type="spellEnd"/>
      <w:r>
        <w:rPr>
          <w:sz w:val="28"/>
        </w:rPr>
        <w:t xml:space="preserve"> </w:t>
      </w:r>
      <w:r>
        <w:rPr>
          <w:spacing w:val="-2"/>
          <w:sz w:val="28"/>
        </w:rPr>
        <w:t>(травля);</w:t>
      </w:r>
    </w:p>
    <w:p w:rsidR="004F75DF" w:rsidRDefault="0013698B">
      <w:pPr>
        <w:pStyle w:val="a4"/>
        <w:numPr>
          <w:ilvl w:val="0"/>
          <w:numId w:val="29"/>
        </w:numPr>
        <w:tabs>
          <w:tab w:val="left" w:pos="835"/>
        </w:tabs>
        <w:spacing w:before="200"/>
        <w:ind w:right="1130" w:firstLine="0"/>
        <w:rPr>
          <w:sz w:val="28"/>
        </w:rPr>
      </w:pPr>
      <w:r>
        <w:rPr>
          <w:sz w:val="28"/>
        </w:rPr>
        <w:t>приводить примеры манипуляций (в т.ч. в целях вовлечения в</w:t>
      </w:r>
      <w:r>
        <w:rPr>
          <w:spacing w:val="40"/>
          <w:sz w:val="28"/>
        </w:rPr>
        <w:t xml:space="preserve"> </w:t>
      </w:r>
      <w:r>
        <w:rPr>
          <w:sz w:val="28"/>
        </w:rPr>
        <w:t>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29"/>
        </w:numPr>
        <w:tabs>
          <w:tab w:val="left" w:pos="835"/>
        </w:tabs>
        <w:spacing w:before="277"/>
        <w:ind w:right="1138" w:firstLine="0"/>
        <w:rPr>
          <w:sz w:val="28"/>
        </w:rPr>
      </w:pPr>
      <w:r>
        <w:rPr>
          <w:sz w:val="28"/>
        </w:rPr>
        <w:lastRenderedPageBreak/>
        <w:t>соблюдать правила коммуникации с незнакомыми людьми (в т.ч. с подозрительными людьми, у которых могут иметься преступные намерения);</w:t>
      </w:r>
    </w:p>
    <w:p w:rsidR="004F75DF" w:rsidRDefault="0013698B">
      <w:pPr>
        <w:pStyle w:val="a4"/>
        <w:numPr>
          <w:ilvl w:val="0"/>
          <w:numId w:val="29"/>
        </w:numPr>
        <w:tabs>
          <w:tab w:val="left" w:pos="835"/>
        </w:tabs>
        <w:spacing w:before="201"/>
        <w:ind w:right="1143" w:firstLine="0"/>
        <w:rPr>
          <w:sz w:val="28"/>
        </w:rPr>
      </w:pPr>
      <w:r>
        <w:rPr>
          <w:sz w:val="28"/>
        </w:rPr>
        <w:t>соблюдать правила безопасного и комфортного существования со знакомыми людьми и в различных группах, в т.ч. в семье, классе, коллективе кружка/секции/спортивной команды, группе друзей;</w:t>
      </w:r>
    </w:p>
    <w:p w:rsidR="004F75DF" w:rsidRDefault="0013698B">
      <w:pPr>
        <w:pStyle w:val="a4"/>
        <w:numPr>
          <w:ilvl w:val="0"/>
          <w:numId w:val="29"/>
        </w:numPr>
        <w:tabs>
          <w:tab w:val="left" w:pos="835"/>
        </w:tabs>
        <w:spacing w:before="201"/>
        <w:ind w:right="1133" w:firstLine="0"/>
        <w:rPr>
          <w:sz w:val="28"/>
        </w:rPr>
      </w:pPr>
      <w:r>
        <w:rPr>
          <w:sz w:val="28"/>
        </w:rPr>
        <w:t>распознавать опасности и соблюдать правила безопасного поведения в практике современных молодёжных увлечений;</w:t>
      </w:r>
    </w:p>
    <w:p w:rsidR="004F75DF" w:rsidRDefault="0013698B">
      <w:pPr>
        <w:pStyle w:val="a4"/>
        <w:numPr>
          <w:ilvl w:val="0"/>
          <w:numId w:val="29"/>
        </w:numPr>
        <w:tabs>
          <w:tab w:val="left" w:pos="835"/>
        </w:tabs>
        <w:spacing w:before="196" w:line="242" w:lineRule="auto"/>
        <w:ind w:right="1137" w:firstLine="0"/>
        <w:jc w:val="left"/>
        <w:rPr>
          <w:sz w:val="28"/>
        </w:rPr>
      </w:pPr>
      <w:r>
        <w:rPr>
          <w:sz w:val="28"/>
        </w:rPr>
        <w:t>безопасно действовать при опасных</w:t>
      </w:r>
      <w:r>
        <w:rPr>
          <w:spacing w:val="-3"/>
          <w:sz w:val="28"/>
        </w:rPr>
        <w:t xml:space="preserve"> </w:t>
      </w:r>
      <w:r>
        <w:rPr>
          <w:sz w:val="28"/>
        </w:rPr>
        <w:t>проявлениях</w:t>
      </w:r>
      <w:r>
        <w:rPr>
          <w:spacing w:val="-3"/>
          <w:sz w:val="28"/>
        </w:rPr>
        <w:t xml:space="preserve"> </w:t>
      </w:r>
      <w:r>
        <w:rPr>
          <w:sz w:val="28"/>
        </w:rPr>
        <w:t xml:space="preserve">конфликта и при возможных </w:t>
      </w:r>
      <w:r>
        <w:rPr>
          <w:spacing w:val="-2"/>
          <w:sz w:val="28"/>
        </w:rPr>
        <w:t>манипуляциях.</w:t>
      </w:r>
    </w:p>
    <w:p w:rsidR="004F75DF" w:rsidRDefault="0013698B">
      <w:pPr>
        <w:pStyle w:val="3"/>
        <w:spacing w:before="199" w:line="388" w:lineRule="auto"/>
        <w:ind w:right="2677"/>
      </w:pPr>
      <w:r>
        <w:t>Модуль</w:t>
      </w:r>
      <w:r>
        <w:rPr>
          <w:spacing w:val="-5"/>
        </w:rPr>
        <w:t xml:space="preserve"> </w:t>
      </w:r>
      <w:r>
        <w:t>№</w:t>
      </w:r>
      <w:r>
        <w:rPr>
          <w:spacing w:val="-6"/>
        </w:rPr>
        <w:t xml:space="preserve"> </w:t>
      </w:r>
      <w:r>
        <w:t>8</w:t>
      </w:r>
      <w:r>
        <w:rPr>
          <w:spacing w:val="-8"/>
        </w:rPr>
        <w:t xml:space="preserve"> </w:t>
      </w:r>
      <w:r>
        <w:t>«Безопасность</w:t>
      </w:r>
      <w:r>
        <w:rPr>
          <w:spacing w:val="-9"/>
        </w:rPr>
        <w:t xml:space="preserve"> </w:t>
      </w:r>
      <w:r>
        <w:t>в</w:t>
      </w:r>
      <w:r>
        <w:rPr>
          <w:spacing w:val="-7"/>
        </w:rPr>
        <w:t xml:space="preserve"> </w:t>
      </w:r>
      <w:r>
        <w:t>информационном</w:t>
      </w:r>
      <w:r>
        <w:rPr>
          <w:spacing w:val="-7"/>
        </w:rPr>
        <w:t xml:space="preserve"> </w:t>
      </w:r>
      <w:r>
        <w:t>пространстве». В результате изучения модуля обучающийся научится:</w:t>
      </w:r>
    </w:p>
    <w:p w:rsidR="004F75DF" w:rsidRDefault="0013698B">
      <w:pPr>
        <w:pStyle w:val="a4"/>
        <w:numPr>
          <w:ilvl w:val="0"/>
          <w:numId w:val="29"/>
        </w:numPr>
        <w:tabs>
          <w:tab w:val="left" w:pos="835"/>
        </w:tabs>
        <w:spacing w:line="321" w:lineRule="exact"/>
        <w:ind w:left="835" w:hanging="162"/>
        <w:jc w:val="left"/>
        <w:rPr>
          <w:sz w:val="28"/>
        </w:rPr>
      </w:pPr>
      <w:r>
        <w:rPr>
          <w:sz w:val="28"/>
        </w:rPr>
        <w:t>приводить</w:t>
      </w:r>
      <w:r>
        <w:rPr>
          <w:spacing w:val="-12"/>
          <w:sz w:val="28"/>
        </w:rPr>
        <w:t xml:space="preserve"> </w:t>
      </w:r>
      <w:r>
        <w:rPr>
          <w:sz w:val="28"/>
        </w:rPr>
        <w:t>примеры</w:t>
      </w:r>
      <w:r>
        <w:rPr>
          <w:spacing w:val="-9"/>
          <w:sz w:val="28"/>
        </w:rPr>
        <w:t xml:space="preserve"> </w:t>
      </w:r>
      <w:r>
        <w:rPr>
          <w:sz w:val="28"/>
        </w:rPr>
        <w:t>информационных</w:t>
      </w:r>
      <w:r>
        <w:rPr>
          <w:spacing w:val="-13"/>
          <w:sz w:val="28"/>
        </w:rPr>
        <w:t xml:space="preserve"> </w:t>
      </w:r>
      <w:r>
        <w:rPr>
          <w:sz w:val="28"/>
        </w:rPr>
        <w:t>и</w:t>
      </w:r>
      <w:r>
        <w:rPr>
          <w:spacing w:val="-10"/>
          <w:sz w:val="28"/>
        </w:rPr>
        <w:t xml:space="preserve"> </w:t>
      </w:r>
      <w:r>
        <w:rPr>
          <w:sz w:val="28"/>
        </w:rPr>
        <w:t>компьютерных</w:t>
      </w:r>
      <w:r>
        <w:rPr>
          <w:spacing w:val="-13"/>
          <w:sz w:val="28"/>
        </w:rPr>
        <w:t xml:space="preserve"> </w:t>
      </w:r>
      <w:r>
        <w:rPr>
          <w:spacing w:val="-2"/>
          <w:sz w:val="28"/>
        </w:rPr>
        <w:t>угроз;</w:t>
      </w:r>
    </w:p>
    <w:p w:rsidR="004F75DF" w:rsidRDefault="0013698B">
      <w:pPr>
        <w:pStyle w:val="a4"/>
        <w:numPr>
          <w:ilvl w:val="0"/>
          <w:numId w:val="29"/>
        </w:numPr>
        <w:tabs>
          <w:tab w:val="left" w:pos="835"/>
          <w:tab w:val="left" w:pos="3364"/>
          <w:tab w:val="left" w:pos="6262"/>
          <w:tab w:val="left" w:pos="7160"/>
          <w:tab w:val="left" w:pos="8514"/>
        </w:tabs>
        <w:spacing w:before="197"/>
        <w:ind w:right="1139" w:firstLine="0"/>
        <w:rPr>
          <w:sz w:val="28"/>
        </w:rPr>
      </w:pPr>
      <w:r>
        <w:rPr>
          <w:sz w:val="28"/>
        </w:rPr>
        <w:t xml:space="preserve">характеризовать потенциальные риски и угрозы при использовании сети Интернет, предупреждать риски и угрозы в Интернете (в т.ч. вовлечения в </w:t>
      </w:r>
      <w:r>
        <w:rPr>
          <w:spacing w:val="-2"/>
          <w:sz w:val="28"/>
        </w:rPr>
        <w:t>экстремистские,</w:t>
      </w:r>
      <w:r>
        <w:rPr>
          <w:sz w:val="28"/>
        </w:rPr>
        <w:tab/>
      </w:r>
      <w:r>
        <w:rPr>
          <w:spacing w:val="-2"/>
          <w:sz w:val="28"/>
        </w:rPr>
        <w:t>террористические</w:t>
      </w:r>
      <w:r>
        <w:rPr>
          <w:sz w:val="28"/>
        </w:rPr>
        <w:tab/>
      </w:r>
      <w:r>
        <w:rPr>
          <w:spacing w:val="-10"/>
          <w:sz w:val="28"/>
        </w:rPr>
        <w:t>и</w:t>
      </w:r>
      <w:r>
        <w:rPr>
          <w:sz w:val="28"/>
        </w:rPr>
        <w:tab/>
      </w:r>
      <w:r>
        <w:rPr>
          <w:spacing w:val="-4"/>
          <w:sz w:val="28"/>
        </w:rPr>
        <w:t>иные</w:t>
      </w:r>
      <w:r>
        <w:rPr>
          <w:sz w:val="28"/>
        </w:rPr>
        <w:tab/>
      </w:r>
      <w:r>
        <w:rPr>
          <w:spacing w:val="-2"/>
          <w:sz w:val="28"/>
        </w:rPr>
        <w:t xml:space="preserve">деструктивные </w:t>
      </w:r>
      <w:proofErr w:type="spellStart"/>
      <w:r>
        <w:rPr>
          <w:spacing w:val="-2"/>
          <w:sz w:val="28"/>
        </w:rPr>
        <w:t>интернетсообщества</w:t>
      </w:r>
      <w:proofErr w:type="spellEnd"/>
      <w:r>
        <w:rPr>
          <w:spacing w:val="-2"/>
          <w:sz w:val="28"/>
        </w:rPr>
        <w:t>);</w:t>
      </w:r>
    </w:p>
    <w:p w:rsidR="004F75DF" w:rsidRDefault="0013698B">
      <w:pPr>
        <w:pStyle w:val="a4"/>
        <w:numPr>
          <w:ilvl w:val="0"/>
          <w:numId w:val="29"/>
        </w:numPr>
        <w:tabs>
          <w:tab w:val="left" w:pos="835"/>
        </w:tabs>
        <w:spacing w:before="200" w:line="242" w:lineRule="auto"/>
        <w:ind w:right="1137" w:firstLine="0"/>
        <w:rPr>
          <w:sz w:val="28"/>
        </w:rPr>
      </w:pPr>
      <w:r>
        <w:rPr>
          <w:sz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F75DF" w:rsidRDefault="0013698B">
      <w:pPr>
        <w:pStyle w:val="a4"/>
        <w:numPr>
          <w:ilvl w:val="0"/>
          <w:numId w:val="29"/>
        </w:numPr>
        <w:tabs>
          <w:tab w:val="left" w:pos="835"/>
        </w:tabs>
        <w:spacing w:before="192"/>
        <w:ind w:right="1140" w:firstLine="0"/>
        <w:rPr>
          <w:sz w:val="28"/>
        </w:rPr>
      </w:pPr>
      <w:r>
        <w:rPr>
          <w:sz w:val="28"/>
        </w:rPr>
        <w:t>предупреждать возникновение сложных</w:t>
      </w:r>
      <w:r>
        <w:rPr>
          <w:spacing w:val="-1"/>
          <w:sz w:val="28"/>
        </w:rPr>
        <w:t xml:space="preserve"> </w:t>
      </w:r>
      <w:r>
        <w:rPr>
          <w:sz w:val="28"/>
        </w:rPr>
        <w:t>и опасных</w:t>
      </w:r>
      <w:r>
        <w:rPr>
          <w:spacing w:val="-1"/>
          <w:sz w:val="28"/>
        </w:rPr>
        <w:t xml:space="preserve"> </w:t>
      </w:r>
      <w:r>
        <w:rPr>
          <w:sz w:val="28"/>
        </w:rPr>
        <w:t>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F75DF" w:rsidRDefault="0013698B">
      <w:pPr>
        <w:pStyle w:val="3"/>
        <w:spacing w:before="205" w:line="388" w:lineRule="auto"/>
        <w:ind w:right="2136"/>
        <w:jc w:val="both"/>
      </w:pPr>
      <w:r>
        <w:t>Модуль</w:t>
      </w:r>
      <w:r>
        <w:rPr>
          <w:spacing w:val="-4"/>
        </w:rPr>
        <w:t xml:space="preserve"> </w:t>
      </w:r>
      <w:r>
        <w:t>№</w:t>
      </w:r>
      <w:r>
        <w:rPr>
          <w:spacing w:val="-5"/>
        </w:rPr>
        <w:t xml:space="preserve"> </w:t>
      </w:r>
      <w:r>
        <w:t>9</w:t>
      </w:r>
      <w:r>
        <w:rPr>
          <w:spacing w:val="-7"/>
        </w:rPr>
        <w:t xml:space="preserve"> </w:t>
      </w:r>
      <w:r>
        <w:t>«Основы</w:t>
      </w:r>
      <w:r>
        <w:rPr>
          <w:spacing w:val="-7"/>
        </w:rPr>
        <w:t xml:space="preserve"> </w:t>
      </w:r>
      <w:r>
        <w:t>противодействия</w:t>
      </w:r>
      <w:r>
        <w:rPr>
          <w:spacing w:val="-6"/>
        </w:rPr>
        <w:t xml:space="preserve"> </w:t>
      </w:r>
      <w:r>
        <w:t>экстремизму</w:t>
      </w:r>
      <w:r>
        <w:rPr>
          <w:spacing w:val="-6"/>
        </w:rPr>
        <w:t xml:space="preserve"> </w:t>
      </w:r>
      <w:r>
        <w:t>и</w:t>
      </w:r>
      <w:r>
        <w:rPr>
          <w:spacing w:val="-7"/>
        </w:rPr>
        <w:t xml:space="preserve"> </w:t>
      </w:r>
      <w:r>
        <w:t>терроризму». В результате изучения модуля обучающийся научится:</w:t>
      </w:r>
    </w:p>
    <w:p w:rsidR="004F75DF" w:rsidRDefault="0013698B">
      <w:pPr>
        <w:pStyle w:val="a4"/>
        <w:numPr>
          <w:ilvl w:val="0"/>
          <w:numId w:val="29"/>
        </w:numPr>
        <w:tabs>
          <w:tab w:val="left" w:pos="835"/>
        </w:tabs>
        <w:ind w:right="1141" w:firstLine="0"/>
        <w:rPr>
          <w:sz w:val="28"/>
        </w:rPr>
      </w:pPr>
      <w:r>
        <w:rPr>
          <w:sz w:val="28"/>
        </w:rPr>
        <w:t xml:space="preserve">объяснять понятия экстремизма, терроризма, их причины и последствия; сформировать негативное отношение к экстремистской и террористической </w:t>
      </w:r>
      <w:r>
        <w:rPr>
          <w:spacing w:val="-2"/>
          <w:sz w:val="28"/>
        </w:rPr>
        <w:t>деятельности;</w:t>
      </w:r>
    </w:p>
    <w:p w:rsidR="004F75DF" w:rsidRDefault="0013698B">
      <w:pPr>
        <w:pStyle w:val="a4"/>
        <w:numPr>
          <w:ilvl w:val="0"/>
          <w:numId w:val="29"/>
        </w:numPr>
        <w:tabs>
          <w:tab w:val="left" w:pos="835"/>
        </w:tabs>
        <w:spacing w:before="199"/>
        <w:ind w:right="1142" w:firstLine="0"/>
        <w:rPr>
          <w:sz w:val="28"/>
        </w:rPr>
      </w:pPr>
      <w:r>
        <w:rPr>
          <w:sz w:val="28"/>
        </w:rPr>
        <w:t>объяснять организационные основы системы противодействия терроризму и экстремизму в Российской Федерации;</w:t>
      </w:r>
    </w:p>
    <w:p w:rsidR="004F75DF" w:rsidRDefault="0013698B">
      <w:pPr>
        <w:pStyle w:val="a4"/>
        <w:numPr>
          <w:ilvl w:val="0"/>
          <w:numId w:val="29"/>
        </w:numPr>
        <w:tabs>
          <w:tab w:val="left" w:pos="835"/>
        </w:tabs>
        <w:spacing w:before="201"/>
        <w:ind w:right="1136" w:firstLine="0"/>
        <w:rPr>
          <w:sz w:val="28"/>
        </w:rPr>
      </w:pPr>
      <w:r>
        <w:rPr>
          <w:sz w:val="28"/>
        </w:rPr>
        <w:t>распознавать ситуации угрозы террористического акта в доме, в</w:t>
      </w:r>
      <w:r>
        <w:rPr>
          <w:spacing w:val="40"/>
          <w:sz w:val="28"/>
        </w:rPr>
        <w:t xml:space="preserve"> </w:t>
      </w:r>
      <w:r>
        <w:rPr>
          <w:sz w:val="28"/>
        </w:rPr>
        <w:t>общественном месте;</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29"/>
        </w:numPr>
        <w:tabs>
          <w:tab w:val="left" w:pos="835"/>
        </w:tabs>
        <w:spacing w:before="277"/>
        <w:ind w:right="1139" w:firstLine="0"/>
        <w:rPr>
          <w:sz w:val="28"/>
        </w:rPr>
      </w:pPr>
      <w:r>
        <w:rPr>
          <w:sz w:val="28"/>
        </w:rPr>
        <w:lastRenderedPageBreak/>
        <w:t>безопасно действовать при обнаружении в общественных местах бесхозных (или опасных) вещей и предметов;</w:t>
      </w:r>
    </w:p>
    <w:p w:rsidR="004F75DF" w:rsidRDefault="0013698B">
      <w:pPr>
        <w:pStyle w:val="a4"/>
        <w:numPr>
          <w:ilvl w:val="0"/>
          <w:numId w:val="29"/>
        </w:numPr>
        <w:tabs>
          <w:tab w:val="left" w:pos="835"/>
        </w:tabs>
        <w:spacing w:before="201"/>
        <w:ind w:right="1138" w:firstLine="0"/>
        <w:rPr>
          <w:sz w:val="28"/>
        </w:rPr>
      </w:pPr>
      <w:r>
        <w:rPr>
          <w:sz w:val="28"/>
        </w:rPr>
        <w:t>безопасно действовать в условиях совершения террористического акта, в т.ч. при захвате и освобождении заложников.</w:t>
      </w:r>
    </w:p>
    <w:p w:rsidR="004F75DF" w:rsidRDefault="0013698B">
      <w:pPr>
        <w:pStyle w:val="3"/>
        <w:ind w:right="1137"/>
        <w:jc w:val="both"/>
      </w:pPr>
      <w:r>
        <w:t>Модуль № 10 «Взаимодействие личности, общества и государства в обеспечении безопасности жизни и здоровья населения».</w:t>
      </w:r>
    </w:p>
    <w:p w:rsidR="004F75DF" w:rsidRDefault="0013698B">
      <w:pPr>
        <w:spacing w:before="196"/>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rsidR="004F75DF" w:rsidRDefault="0013698B">
      <w:pPr>
        <w:pStyle w:val="a4"/>
        <w:numPr>
          <w:ilvl w:val="0"/>
          <w:numId w:val="29"/>
        </w:numPr>
        <w:tabs>
          <w:tab w:val="left" w:pos="835"/>
        </w:tabs>
        <w:spacing w:before="197"/>
        <w:ind w:right="1143" w:firstLine="0"/>
        <w:rPr>
          <w:sz w:val="28"/>
        </w:rPr>
      </w:pPr>
      <w:r>
        <w:rPr>
          <w:sz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4F75DF" w:rsidRDefault="0013698B">
      <w:pPr>
        <w:pStyle w:val="a4"/>
        <w:numPr>
          <w:ilvl w:val="0"/>
          <w:numId w:val="29"/>
        </w:numPr>
        <w:tabs>
          <w:tab w:val="left" w:pos="835"/>
        </w:tabs>
        <w:spacing w:before="201"/>
        <w:ind w:right="1136" w:firstLine="0"/>
        <w:rPr>
          <w:sz w:val="28"/>
        </w:rPr>
      </w:pPr>
      <w:r>
        <w:rPr>
          <w:sz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F75DF" w:rsidRDefault="0013698B">
      <w:pPr>
        <w:pStyle w:val="a4"/>
        <w:numPr>
          <w:ilvl w:val="0"/>
          <w:numId w:val="29"/>
        </w:numPr>
        <w:tabs>
          <w:tab w:val="left" w:pos="835"/>
        </w:tabs>
        <w:spacing w:before="200"/>
        <w:ind w:right="1128" w:firstLine="0"/>
        <w:rPr>
          <w:sz w:val="28"/>
        </w:rPr>
      </w:pPr>
      <w:r>
        <w:rPr>
          <w:sz w:val="28"/>
        </w:rPr>
        <w:t>объяснять правила оповещения и эвакуации населения в условиях чрезвычайных ситуаций;</w:t>
      </w:r>
    </w:p>
    <w:p w:rsidR="004F75DF" w:rsidRDefault="0013698B">
      <w:pPr>
        <w:pStyle w:val="a4"/>
        <w:numPr>
          <w:ilvl w:val="0"/>
          <w:numId w:val="29"/>
        </w:numPr>
        <w:tabs>
          <w:tab w:val="left" w:pos="835"/>
        </w:tabs>
        <w:spacing w:before="201"/>
        <w:ind w:right="1136" w:firstLine="0"/>
        <w:rPr>
          <w:sz w:val="28"/>
        </w:rPr>
      </w:pPr>
      <w:r>
        <w:rPr>
          <w:sz w:val="28"/>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spacing w:val="-2"/>
          <w:sz w:val="28"/>
        </w:rPr>
        <w:t>времени;</w:t>
      </w:r>
    </w:p>
    <w:p w:rsidR="004F75DF" w:rsidRDefault="0013698B">
      <w:pPr>
        <w:pStyle w:val="a4"/>
        <w:numPr>
          <w:ilvl w:val="0"/>
          <w:numId w:val="29"/>
        </w:numPr>
        <w:tabs>
          <w:tab w:val="left" w:pos="835"/>
        </w:tabs>
        <w:spacing w:before="201"/>
        <w:ind w:right="1130" w:firstLine="0"/>
        <w:rPr>
          <w:sz w:val="28"/>
        </w:rPr>
      </w:pPr>
      <w:r>
        <w:rPr>
          <w:sz w:val="28"/>
        </w:rPr>
        <w:t>владеть правилами безопасного поведения и безопасно действовать в различных ситуациях;</w:t>
      </w:r>
    </w:p>
    <w:p w:rsidR="004F75DF" w:rsidRDefault="0013698B">
      <w:pPr>
        <w:pStyle w:val="a4"/>
        <w:numPr>
          <w:ilvl w:val="0"/>
          <w:numId w:val="29"/>
        </w:numPr>
        <w:tabs>
          <w:tab w:val="left" w:pos="835"/>
        </w:tabs>
        <w:spacing w:before="201"/>
        <w:ind w:right="1139" w:firstLine="0"/>
        <w:rPr>
          <w:sz w:val="28"/>
        </w:rPr>
      </w:pPr>
      <w:r>
        <w:rPr>
          <w:sz w:val="28"/>
        </w:rPr>
        <w:t xml:space="preserve">владеть способами антикоррупционного поведения с учётом возрастных </w:t>
      </w:r>
      <w:r>
        <w:rPr>
          <w:spacing w:val="-2"/>
          <w:sz w:val="28"/>
        </w:rPr>
        <w:t>обязанностей;</w:t>
      </w:r>
    </w:p>
    <w:p w:rsidR="004F75DF" w:rsidRDefault="0013698B">
      <w:pPr>
        <w:pStyle w:val="a4"/>
        <w:numPr>
          <w:ilvl w:val="0"/>
          <w:numId w:val="29"/>
        </w:numPr>
        <w:tabs>
          <w:tab w:val="left" w:pos="835"/>
        </w:tabs>
        <w:spacing w:before="197"/>
        <w:ind w:right="1142" w:firstLine="0"/>
        <w:rPr>
          <w:sz w:val="28"/>
        </w:rPr>
      </w:pPr>
      <w:r>
        <w:rPr>
          <w:sz w:val="28"/>
        </w:rPr>
        <w:t>информировать население и соответствующие органы о возникновении опасных ситуаций.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1"/>
        <w:numPr>
          <w:ilvl w:val="1"/>
          <w:numId w:val="130"/>
        </w:numPr>
        <w:tabs>
          <w:tab w:val="left" w:pos="1166"/>
        </w:tabs>
        <w:spacing w:before="282"/>
        <w:ind w:left="673" w:right="1138" w:firstLine="0"/>
      </w:pPr>
      <w:r>
        <w:lastRenderedPageBreak/>
        <w:t>ПРОГРАММА</w:t>
      </w:r>
      <w:r>
        <w:rPr>
          <w:spacing w:val="80"/>
        </w:rPr>
        <w:t xml:space="preserve"> </w:t>
      </w:r>
      <w:r>
        <w:t>ФОРМИРОВАНИЯ</w:t>
      </w:r>
      <w:r>
        <w:rPr>
          <w:spacing w:val="80"/>
        </w:rPr>
        <w:t xml:space="preserve"> </w:t>
      </w:r>
      <w:r>
        <w:t>УНИВЕРСАЛЬНЫХ</w:t>
      </w:r>
      <w:r>
        <w:rPr>
          <w:spacing w:val="80"/>
        </w:rPr>
        <w:t xml:space="preserve"> </w:t>
      </w:r>
      <w:r>
        <w:t xml:space="preserve">УЧЕБНЫХ </w:t>
      </w:r>
      <w:r>
        <w:rPr>
          <w:spacing w:val="-2"/>
        </w:rPr>
        <w:t>ДЕЙСТВИЙ</w:t>
      </w:r>
    </w:p>
    <w:p w:rsidR="004F75DF" w:rsidRDefault="0013698B">
      <w:pPr>
        <w:pStyle w:val="a4"/>
        <w:numPr>
          <w:ilvl w:val="2"/>
          <w:numId w:val="130"/>
        </w:numPr>
        <w:tabs>
          <w:tab w:val="left" w:pos="1378"/>
        </w:tabs>
        <w:spacing w:before="200"/>
        <w:ind w:left="1378" w:hanging="705"/>
        <w:rPr>
          <w:b/>
          <w:sz w:val="28"/>
        </w:rPr>
      </w:pPr>
      <w:r>
        <w:rPr>
          <w:b/>
          <w:sz w:val="28"/>
        </w:rPr>
        <w:t>ЦЕЛЕВОЙ</w:t>
      </w:r>
      <w:r>
        <w:rPr>
          <w:b/>
          <w:spacing w:val="-15"/>
          <w:sz w:val="28"/>
        </w:rPr>
        <w:t xml:space="preserve"> </w:t>
      </w:r>
      <w:r>
        <w:rPr>
          <w:b/>
          <w:spacing w:val="-2"/>
          <w:sz w:val="28"/>
        </w:rPr>
        <w:t>РАЗДЕЛ</w:t>
      </w:r>
    </w:p>
    <w:p w:rsidR="004F75DF" w:rsidRDefault="0013698B">
      <w:pPr>
        <w:spacing w:before="193" w:line="242" w:lineRule="auto"/>
        <w:ind w:left="673" w:right="1128"/>
        <w:jc w:val="both"/>
        <w:rPr>
          <w:i/>
          <w:sz w:val="28"/>
        </w:rPr>
      </w:pPr>
      <w:r>
        <w:rPr>
          <w:i/>
          <w:sz w:val="28"/>
        </w:rPr>
        <w:t>Программа формирования универсальных учебных действий (далее - УУД) у обучающихся должна обеспечивать:</w:t>
      </w:r>
    </w:p>
    <w:p w:rsidR="004F75DF" w:rsidRDefault="0013698B">
      <w:pPr>
        <w:pStyle w:val="a4"/>
        <w:numPr>
          <w:ilvl w:val="0"/>
          <w:numId w:val="27"/>
        </w:numPr>
        <w:tabs>
          <w:tab w:val="left" w:pos="835"/>
        </w:tabs>
        <w:spacing w:before="194"/>
        <w:ind w:left="835" w:hanging="162"/>
        <w:rPr>
          <w:sz w:val="28"/>
        </w:rPr>
      </w:pPr>
      <w:r>
        <w:rPr>
          <w:sz w:val="28"/>
        </w:rPr>
        <w:t>развитие</w:t>
      </w:r>
      <w:r>
        <w:rPr>
          <w:spacing w:val="-8"/>
          <w:sz w:val="28"/>
        </w:rPr>
        <w:t xml:space="preserve"> </w:t>
      </w:r>
      <w:r>
        <w:rPr>
          <w:sz w:val="28"/>
        </w:rPr>
        <w:t>способности</w:t>
      </w:r>
      <w:r>
        <w:rPr>
          <w:spacing w:val="-8"/>
          <w:sz w:val="28"/>
        </w:rPr>
        <w:t xml:space="preserve"> </w:t>
      </w:r>
      <w:r>
        <w:rPr>
          <w:sz w:val="28"/>
        </w:rPr>
        <w:t>к</w:t>
      </w:r>
      <w:r>
        <w:rPr>
          <w:spacing w:val="-9"/>
          <w:sz w:val="28"/>
        </w:rPr>
        <w:t xml:space="preserve"> </w:t>
      </w:r>
      <w:r>
        <w:rPr>
          <w:sz w:val="28"/>
        </w:rPr>
        <w:t>саморазвитию</w:t>
      </w:r>
      <w:r>
        <w:rPr>
          <w:spacing w:val="-6"/>
          <w:sz w:val="28"/>
        </w:rPr>
        <w:t xml:space="preserve"> </w:t>
      </w:r>
      <w:r>
        <w:rPr>
          <w:sz w:val="28"/>
        </w:rPr>
        <w:t>и</w:t>
      </w:r>
      <w:r>
        <w:rPr>
          <w:spacing w:val="-8"/>
          <w:sz w:val="28"/>
        </w:rPr>
        <w:t xml:space="preserve"> </w:t>
      </w:r>
      <w:r>
        <w:rPr>
          <w:spacing w:val="-2"/>
          <w:sz w:val="28"/>
        </w:rPr>
        <w:t>самосовершенствованию;</w:t>
      </w:r>
    </w:p>
    <w:p w:rsidR="004F75DF" w:rsidRDefault="0013698B">
      <w:pPr>
        <w:pStyle w:val="a4"/>
        <w:numPr>
          <w:ilvl w:val="0"/>
          <w:numId w:val="27"/>
        </w:numPr>
        <w:tabs>
          <w:tab w:val="left" w:pos="835"/>
        </w:tabs>
        <w:spacing w:before="202"/>
        <w:ind w:right="1134" w:firstLine="0"/>
        <w:rPr>
          <w:sz w:val="28"/>
        </w:rPr>
      </w:pPr>
      <w:r>
        <w:rPr>
          <w:sz w:val="28"/>
        </w:rPr>
        <w:t>формирование внутренней позиции личности, регулятивных, познавательных, коммуникативных УУД у обучающихся;</w:t>
      </w:r>
    </w:p>
    <w:p w:rsidR="004F75DF" w:rsidRDefault="0013698B">
      <w:pPr>
        <w:pStyle w:val="a4"/>
        <w:numPr>
          <w:ilvl w:val="0"/>
          <w:numId w:val="27"/>
        </w:numPr>
        <w:tabs>
          <w:tab w:val="left" w:pos="835"/>
        </w:tabs>
        <w:spacing w:before="201"/>
        <w:ind w:right="1144" w:firstLine="0"/>
        <w:rPr>
          <w:sz w:val="28"/>
        </w:rPr>
      </w:pPr>
      <w:r>
        <w:rPr>
          <w:sz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F75DF" w:rsidRDefault="0013698B">
      <w:pPr>
        <w:pStyle w:val="a4"/>
        <w:numPr>
          <w:ilvl w:val="0"/>
          <w:numId w:val="27"/>
        </w:numPr>
        <w:tabs>
          <w:tab w:val="left" w:pos="835"/>
        </w:tabs>
        <w:spacing w:before="201"/>
        <w:ind w:right="1134" w:firstLine="0"/>
        <w:rPr>
          <w:sz w:val="28"/>
        </w:rPr>
      </w:pPr>
      <w:r>
        <w:rPr>
          <w:sz w:val="28"/>
        </w:rPr>
        <w:t>повышение эффективности усвоения знаний и учебных действий, формирования компетенций в предметных</w:t>
      </w:r>
      <w:r>
        <w:rPr>
          <w:spacing w:val="-3"/>
          <w:sz w:val="28"/>
        </w:rPr>
        <w:t xml:space="preserve"> </w:t>
      </w:r>
      <w:r>
        <w:rPr>
          <w:sz w:val="28"/>
        </w:rPr>
        <w:t>областях, учебно-исследовательской и проектной деятельности;</w:t>
      </w:r>
    </w:p>
    <w:p w:rsidR="004F75DF" w:rsidRDefault="0013698B">
      <w:pPr>
        <w:pStyle w:val="a4"/>
        <w:numPr>
          <w:ilvl w:val="0"/>
          <w:numId w:val="27"/>
        </w:numPr>
        <w:tabs>
          <w:tab w:val="left" w:pos="835"/>
        </w:tabs>
        <w:spacing w:before="200"/>
        <w:ind w:right="1134" w:firstLine="0"/>
        <w:rPr>
          <w:sz w:val="28"/>
        </w:rPr>
      </w:pPr>
      <w:r>
        <w:rPr>
          <w:sz w:val="28"/>
        </w:rPr>
        <w:t xml:space="preserve">формирование навыка участия в различных формах организации учебно- исследовательской и проектной деятельности, в т.ч. творческих конкурсах, олимпиадах, научных обществах, научно-практических конференциях, </w:t>
      </w:r>
      <w:r>
        <w:rPr>
          <w:spacing w:val="-2"/>
          <w:sz w:val="28"/>
        </w:rPr>
        <w:t>олимпиадах;</w:t>
      </w:r>
    </w:p>
    <w:p w:rsidR="004F75DF" w:rsidRDefault="0013698B">
      <w:pPr>
        <w:pStyle w:val="a4"/>
        <w:numPr>
          <w:ilvl w:val="0"/>
          <w:numId w:val="27"/>
        </w:numPr>
        <w:tabs>
          <w:tab w:val="left" w:pos="835"/>
        </w:tabs>
        <w:spacing w:before="201"/>
        <w:ind w:right="1144" w:firstLine="0"/>
        <w:rPr>
          <w:sz w:val="28"/>
        </w:rPr>
      </w:pPr>
      <w:r>
        <w:rPr>
          <w:sz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F75DF" w:rsidRDefault="0013698B">
      <w:pPr>
        <w:pStyle w:val="a4"/>
        <w:numPr>
          <w:ilvl w:val="0"/>
          <w:numId w:val="27"/>
        </w:numPr>
        <w:tabs>
          <w:tab w:val="left" w:pos="835"/>
        </w:tabs>
        <w:spacing w:before="201"/>
        <w:ind w:right="1141" w:firstLine="0"/>
        <w:rPr>
          <w:sz w:val="28"/>
        </w:rPr>
      </w:pPr>
      <w:r>
        <w:rPr>
          <w:sz w:val="28"/>
        </w:rPr>
        <w:t>формирование и развитие компетенций обучающихся в области</w:t>
      </w:r>
      <w:r>
        <w:rPr>
          <w:spacing w:val="40"/>
          <w:sz w:val="28"/>
        </w:rPr>
        <w:t xml:space="preserve"> </w:t>
      </w:r>
      <w:r>
        <w:rPr>
          <w:sz w:val="28"/>
        </w:rPr>
        <w:t>использования ИКТ;</w:t>
      </w:r>
    </w:p>
    <w:p w:rsidR="004F75DF" w:rsidRDefault="0013698B">
      <w:pPr>
        <w:pStyle w:val="a4"/>
        <w:numPr>
          <w:ilvl w:val="0"/>
          <w:numId w:val="27"/>
        </w:numPr>
        <w:tabs>
          <w:tab w:val="left" w:pos="835"/>
        </w:tabs>
        <w:spacing w:before="196"/>
        <w:ind w:right="1124" w:firstLine="0"/>
        <w:rPr>
          <w:sz w:val="28"/>
        </w:rPr>
      </w:pPr>
      <w:r>
        <w:rPr>
          <w:sz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4F75DF" w:rsidRDefault="0013698B">
      <w:pPr>
        <w:pStyle w:val="a4"/>
        <w:numPr>
          <w:ilvl w:val="0"/>
          <w:numId w:val="27"/>
        </w:numPr>
        <w:tabs>
          <w:tab w:val="left" w:pos="835"/>
        </w:tabs>
        <w:spacing w:before="200"/>
        <w:ind w:right="1131" w:firstLine="0"/>
        <w:rPr>
          <w:sz w:val="28"/>
        </w:rPr>
      </w:pPr>
      <w:r>
        <w:rPr>
          <w:sz w:val="28"/>
        </w:rPr>
        <w:t>формирование знаний и навыков в области финансовой грамотности и устойчивого развития общества.</w:t>
      </w:r>
    </w:p>
    <w:p w:rsidR="004F75DF" w:rsidRDefault="0013698B">
      <w:pPr>
        <w:pStyle w:val="3"/>
        <w:ind w:right="1140"/>
        <w:jc w:val="both"/>
      </w:pPr>
      <w:r>
        <w:t>УУД позволяют решать широкий круг задач в различных предметных областях и являющихся результатами освоения обучающимися ООП ООО.</w:t>
      </w:r>
    </w:p>
    <w:p w:rsidR="004F75DF" w:rsidRDefault="004F75DF">
      <w:pPr>
        <w:jc w:val="both"/>
        <w:sectPr w:rsidR="004F75DF">
          <w:pgSz w:w="11910" w:h="16390"/>
          <w:pgMar w:top="980" w:right="0" w:bottom="280" w:left="460" w:header="723" w:footer="0" w:gutter="0"/>
          <w:cols w:space="720"/>
        </w:sectPr>
      </w:pPr>
    </w:p>
    <w:p w:rsidR="004F75DF" w:rsidRDefault="0013698B">
      <w:pPr>
        <w:spacing w:before="282"/>
        <w:ind w:left="673" w:right="1135"/>
        <w:jc w:val="both"/>
        <w:rPr>
          <w:b/>
          <w:i/>
          <w:sz w:val="28"/>
        </w:rPr>
      </w:pPr>
      <w:r>
        <w:rPr>
          <w:b/>
          <w:i/>
          <w:sz w:val="28"/>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4F75DF" w:rsidRDefault="0013698B">
      <w:pPr>
        <w:pStyle w:val="a4"/>
        <w:numPr>
          <w:ilvl w:val="0"/>
          <w:numId w:val="27"/>
        </w:numPr>
        <w:tabs>
          <w:tab w:val="left" w:pos="835"/>
        </w:tabs>
        <w:spacing w:before="195"/>
        <w:ind w:right="1138" w:firstLine="0"/>
        <w:rPr>
          <w:sz w:val="28"/>
        </w:rPr>
      </w:pPr>
      <w:r>
        <w:rPr>
          <w:sz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F75DF" w:rsidRDefault="0013698B">
      <w:pPr>
        <w:pStyle w:val="a4"/>
        <w:numPr>
          <w:ilvl w:val="0"/>
          <w:numId w:val="27"/>
        </w:numPr>
        <w:tabs>
          <w:tab w:val="left" w:pos="835"/>
        </w:tabs>
        <w:spacing w:before="201"/>
        <w:ind w:right="1138" w:firstLine="0"/>
        <w:rPr>
          <w:sz w:val="28"/>
        </w:rPr>
      </w:pPr>
      <w:r>
        <w:rPr>
          <w:sz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F75DF" w:rsidRDefault="0013698B">
      <w:pPr>
        <w:pStyle w:val="a4"/>
        <w:numPr>
          <w:ilvl w:val="0"/>
          <w:numId w:val="27"/>
        </w:numPr>
        <w:tabs>
          <w:tab w:val="left" w:pos="835"/>
        </w:tabs>
        <w:spacing w:before="199"/>
        <w:ind w:right="1132" w:firstLine="0"/>
        <w:rPr>
          <w:sz w:val="28"/>
        </w:rPr>
      </w:pPr>
      <w:r>
        <w:rPr>
          <w:sz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w:t>
      </w:r>
      <w:r>
        <w:rPr>
          <w:spacing w:val="-7"/>
          <w:sz w:val="28"/>
        </w:rPr>
        <w:t xml:space="preserve"> </w:t>
      </w:r>
      <w:r>
        <w:rPr>
          <w:sz w:val="28"/>
        </w:rPr>
        <w:t>соответствующие коррективы</w:t>
      </w:r>
      <w:r>
        <w:rPr>
          <w:spacing w:val="-5"/>
          <w:sz w:val="28"/>
        </w:rPr>
        <w:t xml:space="preserve"> </w:t>
      </w:r>
      <w:r>
        <w:rPr>
          <w:sz w:val="28"/>
        </w:rPr>
        <w:t>в</w:t>
      </w:r>
      <w:r>
        <w:rPr>
          <w:spacing w:val="-3"/>
          <w:sz w:val="28"/>
        </w:rPr>
        <w:t xml:space="preserve"> </w:t>
      </w:r>
      <w:r>
        <w:rPr>
          <w:sz w:val="28"/>
        </w:rPr>
        <w:t>их</w:t>
      </w:r>
      <w:r>
        <w:rPr>
          <w:spacing w:val="-5"/>
          <w:sz w:val="28"/>
        </w:rPr>
        <w:t xml:space="preserve"> </w:t>
      </w:r>
      <w:r>
        <w:rPr>
          <w:sz w:val="28"/>
        </w:rPr>
        <w:t>выполнение,</w:t>
      </w:r>
      <w:r>
        <w:rPr>
          <w:spacing w:val="-3"/>
          <w:sz w:val="28"/>
        </w:rPr>
        <w:t xml:space="preserve"> </w:t>
      </w:r>
      <w:r>
        <w:rPr>
          <w:sz w:val="28"/>
        </w:rPr>
        <w:t>ставить</w:t>
      </w:r>
      <w:r>
        <w:rPr>
          <w:spacing w:val="-3"/>
          <w:sz w:val="28"/>
        </w:rPr>
        <w:t xml:space="preserve"> </w:t>
      </w:r>
      <w:r>
        <w:rPr>
          <w:sz w:val="28"/>
        </w:rPr>
        <w:t>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F75DF" w:rsidRDefault="0013698B">
      <w:pPr>
        <w:pStyle w:val="1"/>
        <w:numPr>
          <w:ilvl w:val="2"/>
          <w:numId w:val="130"/>
        </w:numPr>
        <w:tabs>
          <w:tab w:val="left" w:pos="1378"/>
        </w:tabs>
        <w:spacing w:before="205"/>
        <w:ind w:left="1378" w:hanging="705"/>
      </w:pPr>
      <w:r>
        <w:rPr>
          <w:spacing w:val="-2"/>
        </w:rPr>
        <w:t>СОДЕРЖАТЕЛЬНЫЙ</w:t>
      </w:r>
      <w:r>
        <w:rPr>
          <w:spacing w:val="2"/>
        </w:rPr>
        <w:t xml:space="preserve"> </w:t>
      </w:r>
      <w:r>
        <w:rPr>
          <w:spacing w:val="-2"/>
        </w:rPr>
        <w:t>РАЗДЕЛ</w:t>
      </w:r>
    </w:p>
    <w:p w:rsidR="004F75DF" w:rsidRDefault="0013698B">
      <w:pPr>
        <w:spacing w:before="196"/>
        <w:ind w:left="673"/>
        <w:jc w:val="both"/>
        <w:rPr>
          <w:i/>
          <w:sz w:val="28"/>
        </w:rPr>
      </w:pPr>
      <w:r>
        <w:rPr>
          <w:i/>
          <w:sz w:val="28"/>
        </w:rPr>
        <w:t>Программа</w:t>
      </w:r>
      <w:r>
        <w:rPr>
          <w:i/>
          <w:spacing w:val="-10"/>
          <w:sz w:val="28"/>
        </w:rPr>
        <w:t xml:space="preserve"> </w:t>
      </w:r>
      <w:r>
        <w:rPr>
          <w:i/>
          <w:sz w:val="28"/>
        </w:rPr>
        <w:t>формирования</w:t>
      </w:r>
      <w:r>
        <w:rPr>
          <w:i/>
          <w:spacing w:val="-10"/>
          <w:sz w:val="28"/>
        </w:rPr>
        <w:t xml:space="preserve"> </w:t>
      </w:r>
      <w:r>
        <w:rPr>
          <w:i/>
          <w:sz w:val="28"/>
        </w:rPr>
        <w:t>УУД</w:t>
      </w:r>
      <w:r>
        <w:rPr>
          <w:i/>
          <w:spacing w:val="-10"/>
          <w:sz w:val="28"/>
        </w:rPr>
        <w:t xml:space="preserve"> </w:t>
      </w:r>
      <w:r>
        <w:rPr>
          <w:i/>
          <w:sz w:val="28"/>
        </w:rPr>
        <w:t>у</w:t>
      </w:r>
      <w:r>
        <w:rPr>
          <w:i/>
          <w:spacing w:val="-10"/>
          <w:sz w:val="28"/>
        </w:rPr>
        <w:t xml:space="preserve"> </w:t>
      </w:r>
      <w:r>
        <w:rPr>
          <w:i/>
          <w:sz w:val="28"/>
        </w:rPr>
        <w:t>обучающихся</w:t>
      </w:r>
      <w:r>
        <w:rPr>
          <w:i/>
          <w:spacing w:val="-10"/>
          <w:sz w:val="28"/>
        </w:rPr>
        <w:t xml:space="preserve"> </w:t>
      </w:r>
      <w:r>
        <w:rPr>
          <w:i/>
          <w:spacing w:val="-2"/>
          <w:sz w:val="28"/>
        </w:rPr>
        <w:t>содержит:</w:t>
      </w:r>
    </w:p>
    <w:p w:rsidR="004F75DF" w:rsidRDefault="0013698B">
      <w:pPr>
        <w:pStyle w:val="a4"/>
        <w:numPr>
          <w:ilvl w:val="0"/>
          <w:numId w:val="28"/>
        </w:numPr>
        <w:tabs>
          <w:tab w:val="left" w:pos="835"/>
        </w:tabs>
        <w:spacing w:before="201"/>
        <w:ind w:right="1128" w:firstLine="0"/>
        <w:rPr>
          <w:sz w:val="28"/>
        </w:rPr>
      </w:pPr>
      <w:r>
        <w:rPr>
          <w:sz w:val="28"/>
        </w:rPr>
        <w:t>описание взаимосвязи универсальных учебных действий с содержанием учебных предметов;</w:t>
      </w:r>
    </w:p>
    <w:p w:rsidR="004F75DF" w:rsidRDefault="0013698B">
      <w:pPr>
        <w:pStyle w:val="a4"/>
        <w:numPr>
          <w:ilvl w:val="0"/>
          <w:numId w:val="28"/>
        </w:numPr>
        <w:tabs>
          <w:tab w:val="left" w:pos="835"/>
        </w:tabs>
        <w:spacing w:before="202"/>
        <w:ind w:right="1134" w:firstLine="0"/>
        <w:rPr>
          <w:sz w:val="28"/>
        </w:rPr>
      </w:pPr>
      <w:r>
        <w:rPr>
          <w:sz w:val="28"/>
        </w:rPr>
        <w:t>описание особенностей реализации основных направлений и форм учебно- исследовательской деятельности в рамках урочной и внеурочной работы.</w:t>
      </w:r>
    </w:p>
    <w:p w:rsidR="004F75DF" w:rsidRDefault="0013698B">
      <w:pPr>
        <w:pStyle w:val="2"/>
        <w:numPr>
          <w:ilvl w:val="3"/>
          <w:numId w:val="130"/>
        </w:numPr>
        <w:tabs>
          <w:tab w:val="left" w:pos="1589"/>
        </w:tabs>
        <w:spacing w:before="201"/>
        <w:ind w:left="1589" w:hanging="916"/>
      </w:pPr>
      <w:r>
        <w:t>Описание</w:t>
      </w:r>
      <w:r>
        <w:rPr>
          <w:spacing w:val="-10"/>
        </w:rPr>
        <w:t xml:space="preserve"> </w:t>
      </w:r>
      <w:r>
        <w:t>взаимосвязи</w:t>
      </w:r>
      <w:r>
        <w:rPr>
          <w:spacing w:val="-12"/>
        </w:rPr>
        <w:t xml:space="preserve"> </w:t>
      </w:r>
      <w:r>
        <w:t>УУД</w:t>
      </w:r>
      <w:r>
        <w:rPr>
          <w:spacing w:val="-10"/>
        </w:rPr>
        <w:t xml:space="preserve"> </w:t>
      </w:r>
      <w:r>
        <w:t>с</w:t>
      </w:r>
      <w:r>
        <w:rPr>
          <w:spacing w:val="-9"/>
        </w:rPr>
        <w:t xml:space="preserve"> </w:t>
      </w:r>
      <w:r>
        <w:t>содержанием</w:t>
      </w:r>
      <w:r>
        <w:rPr>
          <w:spacing w:val="-8"/>
        </w:rPr>
        <w:t xml:space="preserve"> </w:t>
      </w:r>
      <w:r>
        <w:t>учебных</w:t>
      </w:r>
      <w:r>
        <w:rPr>
          <w:spacing w:val="-14"/>
        </w:rPr>
        <w:t xml:space="preserve"> </w:t>
      </w:r>
      <w:r>
        <w:rPr>
          <w:spacing w:val="-2"/>
        </w:rPr>
        <w:t>предметов</w:t>
      </w:r>
    </w:p>
    <w:p w:rsidR="004F75DF" w:rsidRDefault="0013698B">
      <w:pPr>
        <w:pStyle w:val="a3"/>
        <w:spacing w:before="197"/>
        <w:ind w:right="1144"/>
      </w:pPr>
      <w:r>
        <w:t>Содержание основного общего образования определяется программой основного общего образования.</w:t>
      </w:r>
    </w:p>
    <w:p w:rsidR="004F75DF" w:rsidRDefault="0013698B">
      <w:pPr>
        <w:pStyle w:val="a3"/>
        <w:spacing w:before="200"/>
      </w:pPr>
      <w:r>
        <w:t>Предметное</w:t>
      </w:r>
      <w:r>
        <w:rPr>
          <w:spacing w:val="-9"/>
        </w:rPr>
        <w:t xml:space="preserve"> </w:t>
      </w:r>
      <w:r>
        <w:t>учебное</w:t>
      </w:r>
      <w:r>
        <w:rPr>
          <w:spacing w:val="-8"/>
        </w:rPr>
        <w:t xml:space="preserve"> </w:t>
      </w:r>
      <w:r>
        <w:t>содержание</w:t>
      </w:r>
      <w:r>
        <w:rPr>
          <w:spacing w:val="-7"/>
        </w:rPr>
        <w:t xml:space="preserve"> </w:t>
      </w:r>
      <w:r>
        <w:t>фиксируется</w:t>
      </w:r>
      <w:r>
        <w:rPr>
          <w:spacing w:val="-8"/>
        </w:rPr>
        <w:t xml:space="preserve"> </w:t>
      </w:r>
      <w:r>
        <w:t>в</w:t>
      </w:r>
      <w:r>
        <w:rPr>
          <w:spacing w:val="-10"/>
        </w:rPr>
        <w:t xml:space="preserve"> </w:t>
      </w:r>
      <w:r>
        <w:t>рабочих</w:t>
      </w:r>
      <w:r>
        <w:rPr>
          <w:spacing w:val="-12"/>
        </w:rPr>
        <w:t xml:space="preserve"> </w:t>
      </w:r>
      <w:r>
        <w:rPr>
          <w:spacing w:val="-2"/>
        </w:rPr>
        <w:t>программах.</w:t>
      </w:r>
    </w:p>
    <w:p w:rsidR="004F75DF" w:rsidRDefault="004F75DF">
      <w:pPr>
        <w:sectPr w:rsidR="004F75DF">
          <w:pgSz w:w="11910" w:h="16390"/>
          <w:pgMar w:top="980" w:right="0" w:bottom="280" w:left="460" w:header="723" w:footer="0" w:gutter="0"/>
          <w:cols w:space="720"/>
        </w:sectPr>
      </w:pPr>
    </w:p>
    <w:p w:rsidR="004F75DF" w:rsidRDefault="0013698B">
      <w:pPr>
        <w:spacing w:before="277"/>
        <w:ind w:left="673" w:right="1144"/>
        <w:jc w:val="both"/>
        <w:rPr>
          <w:i/>
          <w:sz w:val="28"/>
        </w:rPr>
      </w:pPr>
      <w:r>
        <w:rPr>
          <w:i/>
          <w:sz w:val="28"/>
        </w:rPr>
        <w:lastRenderedPageBreak/>
        <w:t>Разработанные по всем учебным предметам рабочие программы отражают определенные во ФГОС ООО УУД в трех своих компонентах:</w:t>
      </w:r>
    </w:p>
    <w:p w:rsidR="004F75DF" w:rsidRDefault="0013698B">
      <w:pPr>
        <w:pStyle w:val="a4"/>
        <w:numPr>
          <w:ilvl w:val="0"/>
          <w:numId w:val="24"/>
        </w:numPr>
        <w:tabs>
          <w:tab w:val="left" w:pos="835"/>
        </w:tabs>
        <w:spacing w:before="201"/>
        <w:ind w:right="1143" w:firstLine="0"/>
        <w:rPr>
          <w:sz w:val="28"/>
        </w:rPr>
      </w:pPr>
      <w:r>
        <w:rPr>
          <w:sz w:val="28"/>
        </w:rP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Pr>
          <w:spacing w:val="-2"/>
          <w:sz w:val="28"/>
        </w:rPr>
        <w:t>образования»;</w:t>
      </w:r>
    </w:p>
    <w:p w:rsidR="004F75DF" w:rsidRDefault="0013698B">
      <w:pPr>
        <w:pStyle w:val="a4"/>
        <w:numPr>
          <w:ilvl w:val="0"/>
          <w:numId w:val="24"/>
        </w:numPr>
        <w:tabs>
          <w:tab w:val="left" w:pos="835"/>
        </w:tabs>
        <w:spacing w:before="201"/>
        <w:ind w:right="1141" w:firstLine="0"/>
        <w:rPr>
          <w:sz w:val="28"/>
        </w:rPr>
      </w:pPr>
      <w:r>
        <w:rPr>
          <w:sz w:val="28"/>
        </w:rPr>
        <w:t>в соотнесении с предметными результатами по основным разделам и темам учебного содержания;</w:t>
      </w:r>
    </w:p>
    <w:p w:rsidR="004F75DF" w:rsidRDefault="0013698B">
      <w:pPr>
        <w:pStyle w:val="a4"/>
        <w:numPr>
          <w:ilvl w:val="0"/>
          <w:numId w:val="24"/>
        </w:numPr>
        <w:tabs>
          <w:tab w:val="left" w:pos="835"/>
        </w:tabs>
        <w:spacing w:before="196"/>
        <w:ind w:left="835" w:hanging="162"/>
        <w:rPr>
          <w:sz w:val="28"/>
        </w:rPr>
      </w:pPr>
      <w:r>
        <w:rPr>
          <w:sz w:val="28"/>
        </w:rPr>
        <w:t>в</w:t>
      </w:r>
      <w:r>
        <w:rPr>
          <w:spacing w:val="-10"/>
          <w:sz w:val="28"/>
        </w:rPr>
        <w:t xml:space="preserve"> </w:t>
      </w:r>
      <w:r>
        <w:rPr>
          <w:sz w:val="28"/>
        </w:rPr>
        <w:t>разделе</w:t>
      </w:r>
      <w:r>
        <w:rPr>
          <w:spacing w:val="-8"/>
          <w:sz w:val="28"/>
        </w:rPr>
        <w:t xml:space="preserve"> </w:t>
      </w:r>
      <w:r>
        <w:rPr>
          <w:sz w:val="28"/>
        </w:rPr>
        <w:t>«Основные</w:t>
      </w:r>
      <w:r>
        <w:rPr>
          <w:spacing w:val="-7"/>
          <w:sz w:val="28"/>
        </w:rPr>
        <w:t xml:space="preserve"> </w:t>
      </w:r>
      <w:r>
        <w:rPr>
          <w:sz w:val="28"/>
        </w:rPr>
        <w:t>виды</w:t>
      </w:r>
      <w:r>
        <w:rPr>
          <w:spacing w:val="-9"/>
          <w:sz w:val="28"/>
        </w:rPr>
        <w:t xml:space="preserve"> </w:t>
      </w:r>
      <w:r>
        <w:rPr>
          <w:sz w:val="28"/>
        </w:rPr>
        <w:t>деятельности»</w:t>
      </w:r>
      <w:r>
        <w:rPr>
          <w:spacing w:val="-13"/>
          <w:sz w:val="28"/>
        </w:rPr>
        <w:t xml:space="preserve"> </w:t>
      </w:r>
      <w:r>
        <w:rPr>
          <w:sz w:val="28"/>
        </w:rPr>
        <w:t>тематического</w:t>
      </w:r>
      <w:r>
        <w:rPr>
          <w:spacing w:val="-8"/>
          <w:sz w:val="28"/>
        </w:rPr>
        <w:t xml:space="preserve"> </w:t>
      </w:r>
      <w:r>
        <w:rPr>
          <w:spacing w:val="-2"/>
          <w:sz w:val="28"/>
        </w:rPr>
        <w:t>планирования.</w:t>
      </w:r>
    </w:p>
    <w:p w:rsidR="004F75DF" w:rsidRDefault="0013698B">
      <w:pPr>
        <w:pStyle w:val="2"/>
        <w:numPr>
          <w:ilvl w:val="3"/>
          <w:numId w:val="130"/>
        </w:numPr>
        <w:tabs>
          <w:tab w:val="left" w:pos="1589"/>
        </w:tabs>
        <w:spacing w:before="206"/>
        <w:ind w:left="673" w:right="1138" w:firstLine="0"/>
        <w:jc w:val="both"/>
      </w:pPr>
      <w:r>
        <w:t>Характеристика познавательных, коммуникативных и регулятивных универсальных учебных действий</w:t>
      </w:r>
    </w:p>
    <w:p w:rsidR="004F75DF" w:rsidRDefault="0013698B">
      <w:pPr>
        <w:pStyle w:val="3"/>
        <w:numPr>
          <w:ilvl w:val="4"/>
          <w:numId w:val="130"/>
        </w:numPr>
        <w:tabs>
          <w:tab w:val="left" w:pos="1795"/>
        </w:tabs>
        <w:spacing w:before="201"/>
        <w:ind w:right="1137" w:firstLine="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4F75DF" w:rsidRDefault="0013698B">
      <w:pPr>
        <w:spacing w:before="201"/>
        <w:ind w:left="673"/>
        <w:jc w:val="both"/>
        <w:rPr>
          <w:b/>
          <w:i/>
          <w:sz w:val="28"/>
        </w:rPr>
      </w:pPr>
      <w:r>
        <w:rPr>
          <w:b/>
          <w:i/>
          <w:sz w:val="28"/>
        </w:rPr>
        <w:t>Русский</w:t>
      </w:r>
      <w:r>
        <w:rPr>
          <w:b/>
          <w:i/>
          <w:spacing w:val="-7"/>
          <w:sz w:val="28"/>
        </w:rPr>
        <w:t xml:space="preserve"> </w:t>
      </w:r>
      <w:r>
        <w:rPr>
          <w:b/>
          <w:i/>
          <w:sz w:val="28"/>
        </w:rPr>
        <w:t>язык</w:t>
      </w:r>
      <w:r>
        <w:rPr>
          <w:b/>
          <w:i/>
          <w:spacing w:val="-8"/>
          <w:sz w:val="28"/>
        </w:rPr>
        <w:t xml:space="preserve"> </w:t>
      </w:r>
      <w:r>
        <w:rPr>
          <w:b/>
          <w:i/>
          <w:sz w:val="28"/>
        </w:rPr>
        <w:t>и</w:t>
      </w:r>
      <w:r>
        <w:rPr>
          <w:b/>
          <w:i/>
          <w:spacing w:val="-7"/>
          <w:sz w:val="28"/>
        </w:rPr>
        <w:t xml:space="preserve"> </w:t>
      </w:r>
      <w:r>
        <w:rPr>
          <w:b/>
          <w:i/>
          <w:spacing w:val="-2"/>
          <w:sz w:val="28"/>
        </w:rPr>
        <w:t>литература</w:t>
      </w:r>
    </w:p>
    <w:p w:rsidR="004F75DF" w:rsidRDefault="0013698B">
      <w:pPr>
        <w:spacing w:before="197"/>
        <w:ind w:left="673"/>
        <w:jc w:val="both"/>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rsidR="004F75DF" w:rsidRDefault="0013698B">
      <w:pPr>
        <w:pStyle w:val="a3"/>
        <w:spacing w:before="196" w:line="242" w:lineRule="auto"/>
        <w:ind w:right="1134"/>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4F75DF" w:rsidRDefault="0013698B">
      <w:pPr>
        <w:pStyle w:val="a3"/>
        <w:spacing w:before="191"/>
        <w:ind w:right="1133"/>
      </w:pPr>
      <w:r>
        <w:t>Выявлять и характеризовать существенные признаки классификации,</w:t>
      </w:r>
      <w:r>
        <w:rPr>
          <w:spacing w:val="40"/>
        </w:rPr>
        <w:t xml:space="preserve"> </w:t>
      </w:r>
      <w:r>
        <w:t>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F75DF" w:rsidRDefault="0013698B">
      <w:pPr>
        <w:pStyle w:val="a3"/>
        <w:spacing w:before="201"/>
        <w:ind w:right="1137"/>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F75DF" w:rsidRDefault="0013698B">
      <w:pPr>
        <w:pStyle w:val="a3"/>
        <w:spacing w:before="201"/>
        <w:ind w:right="1132"/>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F75DF" w:rsidRDefault="0013698B">
      <w:pPr>
        <w:pStyle w:val="a3"/>
        <w:spacing w:before="201"/>
        <w:ind w:right="1137"/>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w:t>
      </w:r>
      <w:r>
        <w:rPr>
          <w:spacing w:val="40"/>
        </w:rPr>
        <w:t xml:space="preserve"> </w:t>
      </w:r>
      <w:r>
        <w:t>выделенных критериев.</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F75DF" w:rsidRDefault="0013698B">
      <w:pPr>
        <w:pStyle w:val="a3"/>
        <w:spacing w:before="201"/>
        <w:ind w:right="1138"/>
      </w:pPr>
      <w:r>
        <w:t>Выявлять дефицит литературной и другой информации, данных, необходимых для решения поставленной учебной задачи.</w:t>
      </w:r>
    </w:p>
    <w:p w:rsidR="004F75DF" w:rsidRDefault="0013698B">
      <w:pPr>
        <w:pStyle w:val="a3"/>
        <w:spacing w:before="201"/>
        <w:ind w:right="1133"/>
      </w:pPr>
      <w:r>
        <w:t>Устанавливать причинно-следственные связи при изучении литературных явлений и процессов, формулировать гипотезы об их взаимосвязях.</w:t>
      </w:r>
    </w:p>
    <w:p w:rsidR="004F75DF" w:rsidRDefault="0013698B">
      <w:pPr>
        <w:spacing w:before="196" w:line="242" w:lineRule="auto"/>
        <w:ind w:left="673" w:right="1143"/>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rsidR="004F75DF" w:rsidRDefault="0013698B">
      <w:pPr>
        <w:pStyle w:val="a3"/>
        <w:spacing w:before="195"/>
        <w:ind w:right="1134"/>
      </w:pPr>
      <w:r>
        <w:t xml:space="preserve">Самостоятельно определять и формулировать цели лингвистических </w:t>
      </w:r>
      <w:proofErr w:type="spellStart"/>
      <w:r>
        <w:t>миниисследований</w:t>
      </w:r>
      <w:proofErr w:type="spellEnd"/>
      <w:r>
        <w:t>, формулировать и использовать вопросы как исследовательский инструмент.</w:t>
      </w:r>
    </w:p>
    <w:p w:rsidR="004F75DF" w:rsidRDefault="0013698B">
      <w:pPr>
        <w:pStyle w:val="a3"/>
        <w:spacing w:before="201"/>
        <w:ind w:right="1137"/>
      </w:pPr>
      <w:r>
        <w:t>Формулировать в устной и письменной форме гипотезу предстоящего исследования (исследовательского проекта) языкового материала;</w:t>
      </w:r>
      <w:r>
        <w:rPr>
          <w:spacing w:val="40"/>
        </w:rPr>
        <w:t xml:space="preserve"> </w:t>
      </w:r>
      <w:r>
        <w:t>осуществлять проверку гипотезы; аргументировать свою позицию, мнение.</w:t>
      </w:r>
    </w:p>
    <w:p w:rsidR="004F75DF" w:rsidRDefault="0013698B">
      <w:pPr>
        <w:pStyle w:val="a3"/>
        <w:spacing w:before="201"/>
        <w:ind w:right="1135"/>
      </w:pPr>
      <w:r>
        <w:t>Проводить по самостоятельно составленному плану небольшое исследование</w:t>
      </w:r>
      <w:r>
        <w:rPr>
          <w:spacing w:val="40"/>
        </w:rPr>
        <w:t xml:space="preserve"> </w:t>
      </w:r>
      <w:r>
        <w:t xml:space="preserve">по установлению особенностей языковых единиц, языковых процессов, особенностей причинно-следственных связей и зависимостей объектов между </w:t>
      </w:r>
      <w:r>
        <w:rPr>
          <w:spacing w:val="-2"/>
        </w:rPr>
        <w:t>собой.</w:t>
      </w:r>
    </w:p>
    <w:p w:rsidR="004F75DF" w:rsidRDefault="0013698B">
      <w:pPr>
        <w:pStyle w:val="a3"/>
        <w:spacing w:before="200"/>
        <w:ind w:right="1135"/>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w:t>
      </w:r>
      <w:r>
        <w:rPr>
          <w:spacing w:val="-1"/>
        </w:rPr>
        <w:t xml:space="preserve"> </w:t>
      </w:r>
      <w:r>
        <w:t>представлять</w:t>
      </w:r>
      <w:r>
        <w:rPr>
          <w:spacing w:val="-4"/>
        </w:rPr>
        <w:t xml:space="preserve"> </w:t>
      </w:r>
      <w:r>
        <w:t>результаты</w:t>
      </w:r>
      <w:r>
        <w:rPr>
          <w:spacing w:val="-3"/>
        </w:rPr>
        <w:t xml:space="preserve"> </w:t>
      </w:r>
      <w:r>
        <w:t>исследования в устной и письменной форме, в виде электронной презентации, схемы, таблицы, диаграммы и других.</w:t>
      </w:r>
    </w:p>
    <w:p w:rsidR="004F75DF" w:rsidRDefault="0013698B">
      <w:pPr>
        <w:pStyle w:val="a3"/>
        <w:spacing w:before="200"/>
        <w:ind w:right="1141"/>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F75DF" w:rsidRDefault="0013698B">
      <w:pPr>
        <w:pStyle w:val="a3"/>
        <w:spacing w:before="201"/>
        <w:ind w:right="1138"/>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F75DF" w:rsidRDefault="0013698B">
      <w:pPr>
        <w:pStyle w:val="a3"/>
        <w:spacing w:before="201"/>
        <w:ind w:right="1140"/>
      </w:pPr>
      <w:r>
        <w:t xml:space="preserve">Овладеть инструментами оценки достоверности полученных выводов и </w:t>
      </w:r>
      <w:r>
        <w:rPr>
          <w:spacing w:val="-2"/>
        </w:rPr>
        <w:t>обобщений.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4F75DF" w:rsidRDefault="0013698B">
      <w:pPr>
        <w:pStyle w:val="a3"/>
        <w:spacing w:before="201"/>
        <w:ind w:right="1145"/>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4F75DF" w:rsidRDefault="0013698B">
      <w:pPr>
        <w:spacing w:before="200"/>
        <w:ind w:left="673"/>
        <w:jc w:val="both"/>
        <w:rPr>
          <w:i/>
          <w:sz w:val="28"/>
        </w:rPr>
      </w:pPr>
      <w:r>
        <w:rPr>
          <w:i/>
          <w:sz w:val="28"/>
        </w:rPr>
        <w:t>Формирование</w:t>
      </w:r>
      <w:r>
        <w:rPr>
          <w:i/>
          <w:spacing w:val="-8"/>
          <w:sz w:val="28"/>
        </w:rPr>
        <w:t xml:space="preserve"> </w:t>
      </w:r>
      <w:r>
        <w:rPr>
          <w:i/>
          <w:sz w:val="28"/>
        </w:rPr>
        <w:t>познавательных</w:t>
      </w:r>
      <w:r>
        <w:rPr>
          <w:i/>
          <w:spacing w:val="-8"/>
          <w:sz w:val="28"/>
        </w:rPr>
        <w:t xml:space="preserve"> </w:t>
      </w:r>
      <w:r>
        <w:rPr>
          <w:i/>
          <w:sz w:val="28"/>
        </w:rPr>
        <w:t>УУД</w:t>
      </w:r>
      <w:r>
        <w:rPr>
          <w:i/>
          <w:spacing w:val="-8"/>
          <w:sz w:val="28"/>
        </w:rPr>
        <w:t xml:space="preserve"> </w:t>
      </w:r>
      <w:r>
        <w:rPr>
          <w:i/>
          <w:sz w:val="28"/>
        </w:rPr>
        <w:t>в</w:t>
      </w:r>
      <w:r>
        <w:rPr>
          <w:i/>
          <w:spacing w:val="-9"/>
          <w:sz w:val="28"/>
        </w:rPr>
        <w:t xml:space="preserve"> </w:t>
      </w:r>
      <w:r>
        <w:rPr>
          <w:i/>
          <w:sz w:val="28"/>
        </w:rPr>
        <w:t>части</w:t>
      </w:r>
      <w:r>
        <w:rPr>
          <w:i/>
          <w:spacing w:val="-8"/>
          <w:sz w:val="28"/>
        </w:rPr>
        <w:t xml:space="preserve"> </w:t>
      </w:r>
      <w:r>
        <w:rPr>
          <w:i/>
          <w:sz w:val="28"/>
        </w:rPr>
        <w:t>работы</w:t>
      </w:r>
      <w:r>
        <w:rPr>
          <w:i/>
          <w:spacing w:val="-9"/>
          <w:sz w:val="28"/>
        </w:rPr>
        <w:t xml:space="preserve"> </w:t>
      </w:r>
      <w:r>
        <w:rPr>
          <w:i/>
          <w:sz w:val="28"/>
        </w:rPr>
        <w:t>с</w:t>
      </w:r>
      <w:r>
        <w:rPr>
          <w:i/>
          <w:spacing w:val="-8"/>
          <w:sz w:val="28"/>
        </w:rPr>
        <w:t xml:space="preserve"> </w:t>
      </w:r>
      <w:r>
        <w:rPr>
          <w:i/>
          <w:spacing w:val="-2"/>
          <w:sz w:val="28"/>
        </w:rPr>
        <w:t>информацией</w:t>
      </w:r>
    </w:p>
    <w:p w:rsidR="004F75DF" w:rsidRDefault="0013698B">
      <w:pPr>
        <w:pStyle w:val="a3"/>
        <w:spacing w:before="197"/>
        <w:ind w:right="1140"/>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F75DF" w:rsidRDefault="0013698B">
      <w:pPr>
        <w:pStyle w:val="a3"/>
        <w:spacing w:before="205"/>
        <w:ind w:right="1136"/>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F75DF" w:rsidRDefault="0013698B">
      <w:pPr>
        <w:pStyle w:val="a3"/>
        <w:spacing w:before="199"/>
        <w:ind w:right="1132"/>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F75DF" w:rsidRDefault="0013698B">
      <w:pPr>
        <w:pStyle w:val="a3"/>
        <w:spacing w:before="201"/>
        <w:ind w:right="1135"/>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4F75DF" w:rsidRDefault="0013698B">
      <w:pPr>
        <w:pStyle w:val="a3"/>
        <w:spacing w:before="201"/>
        <w:ind w:right="1134"/>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F75DF" w:rsidRDefault="0013698B">
      <w:pPr>
        <w:pStyle w:val="a3"/>
        <w:spacing w:before="200"/>
        <w:ind w:right="1142"/>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F75DF" w:rsidRDefault="0013698B">
      <w:pPr>
        <w:spacing w:before="201"/>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rsidR="004F75DF" w:rsidRDefault="0013698B">
      <w:pPr>
        <w:pStyle w:val="a3"/>
        <w:spacing w:before="201"/>
        <w:ind w:right="1129"/>
      </w:pPr>
      <w:r>
        <w:t>Владеть различными видами монолога и диалога, формулировать в устной и письменной форме суждения на социально-культурные, нравственно-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F75DF" w:rsidRDefault="0013698B">
      <w:pPr>
        <w:pStyle w:val="a3"/>
        <w:spacing w:before="200"/>
        <w:ind w:right="11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F75DF" w:rsidRDefault="0013698B">
      <w:pPr>
        <w:pStyle w:val="a3"/>
        <w:spacing w:before="201"/>
        <w:ind w:right="1142"/>
      </w:pPr>
      <w:r>
        <w:t xml:space="preserve">Формулировать цель учебной деятельности, планировать ее, осуществлять самоконтроль, самооценку, </w:t>
      </w:r>
      <w:proofErr w:type="spellStart"/>
      <w:r>
        <w:t>самокоррекцию</w:t>
      </w:r>
      <w:proofErr w:type="spellEnd"/>
      <w:r>
        <w:t>; объяснять причины достижения (недостижения) результата деятельности.</w:t>
      </w:r>
    </w:p>
    <w:p w:rsidR="004F75DF" w:rsidRDefault="0013698B">
      <w:pPr>
        <w:pStyle w:val="a3"/>
        <w:spacing w:before="196"/>
        <w:ind w:right="1138"/>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F75DF" w:rsidRDefault="0013698B">
      <w:pPr>
        <w:pStyle w:val="a3"/>
        <w:spacing w:before="200" w:line="242" w:lineRule="auto"/>
        <w:ind w:right="1136"/>
      </w:pPr>
      <w:r>
        <w:t>Управлять собственными эмоциями, корректно выражать их в процессе речевого общения.</w:t>
      </w:r>
    </w:p>
    <w:p w:rsidR="004F75DF" w:rsidRDefault="0013698B">
      <w:pPr>
        <w:spacing w:before="195"/>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rsidR="004F75DF" w:rsidRDefault="0013698B">
      <w:pPr>
        <w:pStyle w:val="a3"/>
        <w:spacing w:before="201"/>
        <w:ind w:right="1136"/>
      </w:pPr>
      <w:r>
        <w:t>Владеть социокультурными нормами и нормами речевого поведения в актуальных сферах речевого общения, соблюдать нормы современного</w:t>
      </w:r>
      <w:r>
        <w:rPr>
          <w:spacing w:val="40"/>
        </w:rPr>
        <w:t xml:space="preserve"> </w:t>
      </w:r>
      <w:r>
        <w:t>русского литературного языка и нормы</w:t>
      </w:r>
      <w:r>
        <w:rPr>
          <w:spacing w:val="-6"/>
        </w:rPr>
        <w:t xml:space="preserve"> </w:t>
      </w:r>
      <w:r>
        <w:t>речевого этикета; уместно пользоваться внеязыковыми средствами общения (жестами, мимикой).</w:t>
      </w:r>
    </w:p>
    <w:p w:rsidR="004F75DF" w:rsidRDefault="0013698B">
      <w:pPr>
        <w:pStyle w:val="a3"/>
        <w:spacing w:before="201"/>
        <w:ind w:right="1134"/>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F75DF" w:rsidRDefault="0013698B">
      <w:pPr>
        <w:pStyle w:val="3"/>
        <w:spacing w:before="205"/>
        <w:jc w:val="both"/>
      </w:pPr>
      <w:r>
        <w:rPr>
          <w:spacing w:val="-2"/>
        </w:rPr>
        <w:t>Иностранный</w:t>
      </w:r>
      <w:r>
        <w:rPr>
          <w:spacing w:val="2"/>
        </w:rPr>
        <w:t xml:space="preserve"> </w:t>
      </w:r>
      <w:r>
        <w:rPr>
          <w:spacing w:val="-4"/>
        </w:rPr>
        <w:t>язык</w:t>
      </w:r>
    </w:p>
    <w:p w:rsidR="004F75DF" w:rsidRDefault="0013698B">
      <w:pPr>
        <w:spacing w:before="197"/>
        <w:ind w:left="673"/>
        <w:jc w:val="both"/>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Выявлять признаки и свойства языковых единиц и языковых явлений иностранного языка; применять изученные правила, алгоритмы.</w:t>
      </w:r>
    </w:p>
    <w:p w:rsidR="004F75DF" w:rsidRDefault="0013698B">
      <w:pPr>
        <w:pStyle w:val="a3"/>
        <w:spacing w:before="201"/>
        <w:ind w:right="1149"/>
      </w:pPr>
      <w:r>
        <w:t>Анализировать, устанавливать аналогии, между способами выражения мысли средствами родного и иностранного языков.</w:t>
      </w:r>
    </w:p>
    <w:p w:rsidR="004F75DF" w:rsidRDefault="0013698B">
      <w:pPr>
        <w:pStyle w:val="a3"/>
        <w:spacing w:before="201"/>
        <w:ind w:right="1138"/>
      </w:pPr>
      <w:r>
        <w:t>Сравнивать, упорядочивать, классифицировать языковые единицы и языковые явления иностранного языка, разные типы высказывания.</w:t>
      </w:r>
    </w:p>
    <w:p w:rsidR="004F75DF" w:rsidRDefault="0013698B">
      <w:pPr>
        <w:pStyle w:val="a3"/>
        <w:spacing w:before="196"/>
        <w:ind w:right="1145"/>
      </w:pPr>
      <w:r>
        <w:t>Моделировать отношения между объектами (членами предложения, структурными единицами диалога и другие).</w:t>
      </w:r>
    </w:p>
    <w:p w:rsidR="004F75DF" w:rsidRDefault="0013698B">
      <w:pPr>
        <w:pStyle w:val="a3"/>
        <w:spacing w:before="201"/>
        <w:ind w:right="1134"/>
      </w:pPr>
      <w:r>
        <w:t xml:space="preserve">Использовать информацию, извлеченную из </w:t>
      </w:r>
      <w:proofErr w:type="spellStart"/>
      <w:r>
        <w:t>несплошных</w:t>
      </w:r>
      <w:proofErr w:type="spellEnd"/>
      <w:r>
        <w:t xml:space="preserve"> текстов (таблицы, диаграммы), в собственных устных и письменных высказываниях.</w:t>
      </w:r>
    </w:p>
    <w:p w:rsidR="004F75DF" w:rsidRDefault="0013698B">
      <w:pPr>
        <w:pStyle w:val="a3"/>
        <w:spacing w:before="201"/>
        <w:ind w:right="1134"/>
      </w:pPr>
      <w:r>
        <w:t>Выдвигать</w:t>
      </w:r>
      <w:r>
        <w:rPr>
          <w:spacing w:val="-6"/>
        </w:rPr>
        <w:t xml:space="preserve"> </w:t>
      </w:r>
      <w:r>
        <w:t>гипотезы</w:t>
      </w:r>
      <w:r>
        <w:rPr>
          <w:spacing w:val="-4"/>
        </w:rPr>
        <w:t xml:space="preserve"> </w:t>
      </w:r>
      <w:r>
        <w:t>(например,</w:t>
      </w:r>
      <w:r>
        <w:rPr>
          <w:spacing w:val="-1"/>
        </w:rPr>
        <w:t xml:space="preserve"> </w:t>
      </w:r>
      <w:r>
        <w:t>об</w:t>
      </w:r>
      <w:r>
        <w:rPr>
          <w:spacing w:val="-2"/>
        </w:rPr>
        <w:t xml:space="preserve"> </w:t>
      </w:r>
      <w:r>
        <w:t>употреблении</w:t>
      </w:r>
      <w:r>
        <w:rPr>
          <w:spacing w:val="-4"/>
        </w:rPr>
        <w:t xml:space="preserve"> </w:t>
      </w:r>
      <w:r>
        <w:t>глагола-связки</w:t>
      </w:r>
      <w:r>
        <w:rPr>
          <w:spacing w:val="-4"/>
        </w:rPr>
        <w:t xml:space="preserve"> </w:t>
      </w:r>
      <w:r>
        <w:t>в</w:t>
      </w:r>
      <w:r>
        <w:rPr>
          <w:spacing w:val="-5"/>
        </w:rPr>
        <w:t xml:space="preserve"> </w:t>
      </w:r>
      <w:r>
        <w:t>иностранном языке); обосновывать, аргументировать свои суждения, выводы.</w:t>
      </w:r>
    </w:p>
    <w:p w:rsidR="004F75DF" w:rsidRDefault="0013698B">
      <w:pPr>
        <w:pStyle w:val="a3"/>
        <w:spacing w:before="202"/>
        <w:ind w:right="1132"/>
      </w:pPr>
      <w:r>
        <w:t>Распознавать свойства и признаки языковых единиц и языковых явлений (например, с помощью словообразовательных элементов).</w:t>
      </w:r>
    </w:p>
    <w:p w:rsidR="004F75DF" w:rsidRDefault="0013698B">
      <w:pPr>
        <w:pStyle w:val="a3"/>
        <w:spacing w:before="201"/>
        <w:ind w:right="1144"/>
      </w:pPr>
      <w:r>
        <w:t>Сравнивать языковые единицы разного уровня (звуки, буквы, слова, речевые клише, грамматические явления, тексты и т.п.).</w:t>
      </w:r>
    </w:p>
    <w:p w:rsidR="004F75DF" w:rsidRDefault="0013698B">
      <w:pPr>
        <w:pStyle w:val="a3"/>
        <w:spacing w:before="196" w:line="242" w:lineRule="auto"/>
        <w:ind w:right="1142"/>
      </w:pPr>
      <w:r>
        <w:t xml:space="preserve">Пользоваться классификациями (по типу чтения, по типу высказывания и </w:t>
      </w:r>
      <w:r>
        <w:rPr>
          <w:spacing w:val="-2"/>
        </w:rPr>
        <w:t>другим).</w:t>
      </w:r>
    </w:p>
    <w:p w:rsidR="004F75DF" w:rsidRDefault="0013698B">
      <w:pPr>
        <w:pStyle w:val="a3"/>
        <w:spacing w:before="194"/>
        <w:ind w:right="1144"/>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F75DF" w:rsidRDefault="0013698B">
      <w:pPr>
        <w:spacing w:before="201"/>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rsidR="004F75DF" w:rsidRDefault="0013698B">
      <w:pPr>
        <w:pStyle w:val="a3"/>
        <w:spacing w:before="202"/>
        <w:ind w:right="1137"/>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rsidR="004F75DF" w:rsidRDefault="0013698B">
      <w:pPr>
        <w:pStyle w:val="a3"/>
        <w:spacing w:before="200"/>
        <w:ind w:right="1134"/>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rsidR="004F75DF" w:rsidRDefault="0013698B">
      <w:pPr>
        <w:pStyle w:val="a3"/>
        <w:spacing w:before="201"/>
        <w:ind w:right="1142"/>
      </w:pPr>
      <w:r>
        <w:t>Полно и точно понимать прочитанный текст на основе его информационной переработки</w:t>
      </w:r>
      <w:r>
        <w:rPr>
          <w:spacing w:val="73"/>
        </w:rPr>
        <w:t xml:space="preserve"> </w:t>
      </w:r>
      <w:r>
        <w:t>(смыслового</w:t>
      </w:r>
      <w:r>
        <w:rPr>
          <w:spacing w:val="74"/>
        </w:rPr>
        <w:t xml:space="preserve"> </w:t>
      </w:r>
      <w:r>
        <w:t>и</w:t>
      </w:r>
      <w:r>
        <w:rPr>
          <w:spacing w:val="73"/>
        </w:rPr>
        <w:t xml:space="preserve"> </w:t>
      </w:r>
      <w:r>
        <w:t>структурного</w:t>
      </w:r>
      <w:r>
        <w:rPr>
          <w:spacing w:val="73"/>
        </w:rPr>
        <w:t xml:space="preserve"> </w:t>
      </w:r>
      <w:r>
        <w:t>анализа</w:t>
      </w:r>
      <w:r>
        <w:rPr>
          <w:spacing w:val="74"/>
        </w:rPr>
        <w:t xml:space="preserve"> </w:t>
      </w:r>
      <w:r>
        <w:t>отдельных</w:t>
      </w:r>
      <w:r>
        <w:rPr>
          <w:spacing w:val="68"/>
        </w:rPr>
        <w:t xml:space="preserve"> </w:t>
      </w:r>
      <w:r>
        <w:t>частей</w:t>
      </w:r>
      <w:r>
        <w:rPr>
          <w:spacing w:val="73"/>
        </w:rPr>
        <w:t xml:space="preserve"> </w:t>
      </w:r>
      <w:r>
        <w:rPr>
          <w:spacing w:val="-2"/>
        </w:rPr>
        <w:t>текста,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выборочного перевода); использовать внешние формальные элементы текста (подзаголовки, иллюстрации, сноски) для понимания его содержания.</w:t>
      </w:r>
    </w:p>
    <w:p w:rsidR="004F75DF" w:rsidRDefault="0013698B">
      <w:pPr>
        <w:pStyle w:val="a3"/>
        <w:spacing w:before="201"/>
        <w:ind w:right="1135"/>
      </w:pPr>
      <w:r>
        <w:t xml:space="preserve">Фиксировать информацию доступными средствами (в виде ключевых слов, </w:t>
      </w:r>
      <w:r>
        <w:rPr>
          <w:spacing w:val="-2"/>
        </w:rPr>
        <w:t>плана).</w:t>
      </w:r>
    </w:p>
    <w:p w:rsidR="004F75DF" w:rsidRDefault="0013698B">
      <w:pPr>
        <w:pStyle w:val="a3"/>
        <w:spacing w:before="201"/>
        <w:ind w:right="1136"/>
      </w:pPr>
      <w:r>
        <w:t>Оценивать достоверность информации, полученной из иноязычных</w:t>
      </w:r>
      <w:r>
        <w:rPr>
          <w:spacing w:val="80"/>
        </w:rPr>
        <w:t xml:space="preserve"> </w:t>
      </w:r>
      <w:r>
        <w:rPr>
          <w:spacing w:val="-2"/>
        </w:rPr>
        <w:t>источников.</w:t>
      </w:r>
    </w:p>
    <w:p w:rsidR="004F75DF" w:rsidRDefault="0013698B">
      <w:pPr>
        <w:pStyle w:val="a3"/>
        <w:spacing w:before="196" w:line="242" w:lineRule="auto"/>
        <w:ind w:right="1141"/>
      </w:pPr>
      <w:r>
        <w:t>Находить</w:t>
      </w:r>
      <w:r>
        <w:rPr>
          <w:spacing w:val="-1"/>
        </w:rPr>
        <w:t xml:space="preserve"> </w:t>
      </w:r>
      <w:r>
        <w:t>аргументы, подтверждающие или опровергающие одну</w:t>
      </w:r>
      <w:r>
        <w:rPr>
          <w:spacing w:val="-4"/>
        </w:rPr>
        <w:t xml:space="preserve"> </w:t>
      </w:r>
      <w:r>
        <w:t>и ту</w:t>
      </w:r>
      <w:r>
        <w:rPr>
          <w:spacing w:val="-4"/>
        </w:rPr>
        <w:t xml:space="preserve"> </w:t>
      </w:r>
      <w:r>
        <w:t>же идею, в различных информационных источниках; выдвигать предположения (например, о значении слова в контексте) и аргументировать его.</w:t>
      </w:r>
    </w:p>
    <w:p w:rsidR="004F75DF" w:rsidRDefault="0013698B">
      <w:pPr>
        <w:spacing w:before="191"/>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rsidR="004F75DF" w:rsidRDefault="0013698B">
      <w:pPr>
        <w:pStyle w:val="a3"/>
        <w:spacing w:before="202"/>
        <w:ind w:right="1141"/>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F75DF" w:rsidRDefault="0013698B">
      <w:pPr>
        <w:pStyle w:val="a3"/>
        <w:spacing w:before="201"/>
        <w:ind w:right="1141"/>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w:t>
      </w:r>
      <w:r>
        <w:rPr>
          <w:spacing w:val="-2"/>
        </w:rPr>
        <w:t>информации).</w:t>
      </w:r>
    </w:p>
    <w:p w:rsidR="004F75DF" w:rsidRDefault="0013698B">
      <w:pPr>
        <w:pStyle w:val="a3"/>
        <w:spacing w:before="200"/>
        <w:ind w:right="1128"/>
      </w:pPr>
      <w:r>
        <w:t xml:space="preserve">Анализировать и восстанавливать текст с опущенными в учебных целях </w:t>
      </w:r>
      <w:r>
        <w:rPr>
          <w:spacing w:val="-2"/>
        </w:rPr>
        <w:t>фрагментами.</w:t>
      </w:r>
    </w:p>
    <w:p w:rsidR="004F75DF" w:rsidRDefault="0013698B">
      <w:pPr>
        <w:pStyle w:val="a3"/>
        <w:spacing w:before="201"/>
        <w:ind w:right="1138"/>
      </w:pPr>
      <w:r>
        <w:t>Выстраивать и представлять в письменной форме логику решения коммуникативной</w:t>
      </w:r>
      <w:r>
        <w:rPr>
          <w:spacing w:val="-2"/>
        </w:rPr>
        <w:t xml:space="preserve"> </w:t>
      </w:r>
      <w:r>
        <w:t>задачи</w:t>
      </w:r>
      <w:r>
        <w:rPr>
          <w:spacing w:val="-2"/>
        </w:rPr>
        <w:t xml:space="preserve"> </w:t>
      </w:r>
      <w:r>
        <w:t>(например, в</w:t>
      </w:r>
      <w:r>
        <w:rPr>
          <w:spacing w:val="-4"/>
        </w:rPr>
        <w:t xml:space="preserve"> </w:t>
      </w:r>
      <w:r>
        <w:t>виде</w:t>
      </w:r>
      <w:r>
        <w:rPr>
          <w:spacing w:val="-1"/>
        </w:rPr>
        <w:t xml:space="preserve"> </w:t>
      </w:r>
      <w:r>
        <w:t>плана</w:t>
      </w:r>
      <w:r>
        <w:rPr>
          <w:spacing w:val="-1"/>
        </w:rPr>
        <w:t xml:space="preserve"> </w:t>
      </w:r>
      <w:r>
        <w:t>высказывания, состоящего</w:t>
      </w:r>
      <w:r>
        <w:rPr>
          <w:spacing w:val="-2"/>
        </w:rPr>
        <w:t xml:space="preserve"> </w:t>
      </w:r>
      <w:r>
        <w:t>из вопросов или утверждений).</w:t>
      </w:r>
    </w:p>
    <w:p w:rsidR="004F75DF" w:rsidRDefault="0013698B">
      <w:pPr>
        <w:pStyle w:val="a3"/>
        <w:spacing w:before="201"/>
        <w:ind w:right="1126"/>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w:t>
      </w:r>
      <w:r>
        <w:rPr>
          <w:spacing w:val="-3"/>
        </w:rPr>
        <w:t xml:space="preserve"> </w:t>
      </w:r>
      <w:r>
        <w:t>аудитории.</w:t>
      </w:r>
      <w:r>
        <w:rPr>
          <w:spacing w:val="-1"/>
        </w:rPr>
        <w:t xml:space="preserve"> </w:t>
      </w:r>
      <w:r>
        <w:t>Формирование</w:t>
      </w:r>
      <w:r>
        <w:rPr>
          <w:spacing w:val="-2"/>
        </w:rPr>
        <w:t xml:space="preserve"> </w:t>
      </w:r>
      <w:r>
        <w:t>универсальных</w:t>
      </w:r>
      <w:r>
        <w:rPr>
          <w:spacing w:val="-3"/>
        </w:rPr>
        <w:t xml:space="preserve"> </w:t>
      </w:r>
      <w:r>
        <w:t>учебных</w:t>
      </w:r>
      <w:r>
        <w:rPr>
          <w:spacing w:val="-7"/>
        </w:rPr>
        <w:t xml:space="preserve"> </w:t>
      </w:r>
      <w:r>
        <w:t xml:space="preserve">регулятивных </w:t>
      </w:r>
      <w:r>
        <w:rPr>
          <w:spacing w:val="-2"/>
        </w:rPr>
        <w:t>действий</w:t>
      </w:r>
    </w:p>
    <w:p w:rsidR="004F75DF" w:rsidRDefault="0013698B">
      <w:pPr>
        <w:pStyle w:val="a3"/>
        <w:spacing w:before="201"/>
        <w:ind w:right="1141"/>
      </w:pPr>
      <w:r>
        <w:t>Удерживать цель деятельности; планировать выполнение учебной задачи, выбирать и аргументировать способ деятельности.</w:t>
      </w:r>
    </w:p>
    <w:p w:rsidR="004F75DF" w:rsidRDefault="0013698B">
      <w:pPr>
        <w:pStyle w:val="a3"/>
        <w:spacing w:before="196" w:line="242" w:lineRule="auto"/>
        <w:ind w:right="1139"/>
      </w:pPr>
      <w:r>
        <w:t>Планировать организацию совместной работы, определять свою роль, распределять</w:t>
      </w:r>
      <w:r>
        <w:rPr>
          <w:spacing w:val="-2"/>
        </w:rPr>
        <w:t xml:space="preserve"> </w:t>
      </w:r>
      <w:r>
        <w:t>задачи</w:t>
      </w:r>
      <w:r>
        <w:rPr>
          <w:spacing w:val="-1"/>
        </w:rPr>
        <w:t xml:space="preserve"> </w:t>
      </w:r>
      <w:r>
        <w:t>между</w:t>
      </w:r>
      <w:r>
        <w:rPr>
          <w:spacing w:val="-5"/>
        </w:rPr>
        <w:t xml:space="preserve"> </w:t>
      </w:r>
      <w:r>
        <w:t>членами</w:t>
      </w:r>
      <w:r>
        <w:rPr>
          <w:spacing w:val="-1"/>
        </w:rPr>
        <w:t xml:space="preserve"> </w:t>
      </w:r>
      <w:r>
        <w:t>команды, участвовать</w:t>
      </w:r>
      <w:r>
        <w:rPr>
          <w:spacing w:val="-2"/>
        </w:rPr>
        <w:t xml:space="preserve"> </w:t>
      </w:r>
      <w:r>
        <w:t>в</w:t>
      </w:r>
      <w:r>
        <w:rPr>
          <w:spacing w:val="-3"/>
        </w:rPr>
        <w:t xml:space="preserve"> </w:t>
      </w:r>
      <w:r>
        <w:t>групповых</w:t>
      </w:r>
      <w:r>
        <w:rPr>
          <w:spacing w:val="-5"/>
        </w:rPr>
        <w:t xml:space="preserve"> </w:t>
      </w:r>
      <w:r>
        <w:t xml:space="preserve">формах </w:t>
      </w:r>
      <w:r>
        <w:rPr>
          <w:spacing w:val="-2"/>
        </w:rPr>
        <w:t>работы.</w:t>
      </w:r>
    </w:p>
    <w:p w:rsidR="004F75DF" w:rsidRDefault="0013698B">
      <w:pPr>
        <w:pStyle w:val="a3"/>
        <w:spacing w:before="191"/>
        <w:ind w:right="1144"/>
      </w:pPr>
      <w:r>
        <w:t>Оказывать влияние на речевое поведение партнера (например, поощряя его продолжать поиск совместного решения поставленной задачи).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8"/>
      </w:pPr>
      <w:r>
        <w:lastRenderedPageBreak/>
        <w:t>Корректировать деятельность с учетом возникших трудностей, ошибок, новых данных или информации.</w:t>
      </w:r>
    </w:p>
    <w:p w:rsidR="004F75DF" w:rsidRDefault="0013698B">
      <w:pPr>
        <w:pStyle w:val="a3"/>
        <w:spacing w:before="201"/>
        <w:ind w:right="1134"/>
      </w:pPr>
      <w:r>
        <w:t>Оценивать процесс и общий результат деятельности; анализировать и</w:t>
      </w:r>
      <w:r>
        <w:rPr>
          <w:spacing w:val="40"/>
        </w:rPr>
        <w:t xml:space="preserve"> </w:t>
      </w:r>
      <w:r>
        <w:t>оценивать собственную работу: меру собственной самостоятельности, затруднения, дефициты, ошибки и другие.</w:t>
      </w:r>
    </w:p>
    <w:p w:rsidR="004F75DF" w:rsidRDefault="0013698B">
      <w:pPr>
        <w:pStyle w:val="3"/>
        <w:jc w:val="both"/>
      </w:pPr>
      <w:r>
        <w:t>Математика</w:t>
      </w:r>
      <w:r>
        <w:rPr>
          <w:spacing w:val="-7"/>
        </w:rPr>
        <w:t xml:space="preserve"> </w:t>
      </w:r>
      <w:r>
        <w:t>и</w:t>
      </w:r>
      <w:r>
        <w:rPr>
          <w:spacing w:val="-7"/>
        </w:rPr>
        <w:t xml:space="preserve"> </w:t>
      </w:r>
      <w:r>
        <w:rPr>
          <w:spacing w:val="-2"/>
        </w:rPr>
        <w:t>информатика</w:t>
      </w:r>
    </w:p>
    <w:p w:rsidR="004F75DF" w:rsidRDefault="0013698B">
      <w:pPr>
        <w:spacing w:before="191"/>
        <w:ind w:left="673"/>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rsidR="004F75DF" w:rsidRDefault="0013698B">
      <w:pPr>
        <w:pStyle w:val="a3"/>
        <w:spacing w:before="202" w:line="388" w:lineRule="auto"/>
        <w:ind w:right="1123"/>
        <w:jc w:val="left"/>
      </w:pPr>
      <w:r>
        <w:t>Выявлять</w:t>
      </w:r>
      <w:r>
        <w:rPr>
          <w:spacing w:val="-12"/>
        </w:rPr>
        <w:t xml:space="preserve"> </w:t>
      </w:r>
      <w:r>
        <w:t>качества,</w:t>
      </w:r>
      <w:r>
        <w:rPr>
          <w:spacing w:val="-8"/>
        </w:rPr>
        <w:t xml:space="preserve"> </w:t>
      </w:r>
      <w:r>
        <w:t>свойства,</w:t>
      </w:r>
      <w:r>
        <w:rPr>
          <w:spacing w:val="-8"/>
        </w:rPr>
        <w:t xml:space="preserve"> </w:t>
      </w:r>
      <w:r>
        <w:t>характеристики</w:t>
      </w:r>
      <w:r>
        <w:rPr>
          <w:spacing w:val="-10"/>
        </w:rPr>
        <w:t xml:space="preserve"> </w:t>
      </w:r>
      <w:r>
        <w:t>математических</w:t>
      </w:r>
      <w:r>
        <w:rPr>
          <w:spacing w:val="-14"/>
        </w:rPr>
        <w:t xml:space="preserve"> </w:t>
      </w:r>
      <w:r>
        <w:t>объектов. Различать свойства и признаки объектов.</w:t>
      </w:r>
    </w:p>
    <w:p w:rsidR="004F75DF" w:rsidRDefault="0013698B">
      <w:pPr>
        <w:pStyle w:val="a3"/>
        <w:spacing w:before="3"/>
        <w:ind w:right="112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 формулы, графики, геометрические фигуры и другие.</w:t>
      </w:r>
    </w:p>
    <w:p w:rsidR="004F75DF" w:rsidRDefault="0013698B">
      <w:pPr>
        <w:pStyle w:val="a3"/>
        <w:tabs>
          <w:tab w:val="left" w:pos="2725"/>
          <w:tab w:val="left" w:pos="3656"/>
          <w:tab w:val="left" w:pos="4092"/>
          <w:tab w:val="left" w:pos="5766"/>
          <w:tab w:val="left" w:pos="7287"/>
          <w:tab w:val="left" w:pos="8735"/>
        </w:tabs>
        <w:spacing w:before="197"/>
        <w:ind w:right="1140"/>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4F75DF" w:rsidRDefault="0013698B">
      <w:pPr>
        <w:pStyle w:val="a3"/>
        <w:spacing w:before="200"/>
        <w:jc w:val="left"/>
      </w:pPr>
      <w:r>
        <w:t>Анализировать</w:t>
      </w:r>
      <w:r>
        <w:rPr>
          <w:spacing w:val="-11"/>
        </w:rPr>
        <w:t xml:space="preserve"> </w:t>
      </w:r>
      <w:r>
        <w:t>изменения</w:t>
      </w:r>
      <w:r>
        <w:rPr>
          <w:spacing w:val="-9"/>
        </w:rPr>
        <w:t xml:space="preserve"> </w:t>
      </w:r>
      <w:r>
        <w:t>и</w:t>
      </w:r>
      <w:r>
        <w:rPr>
          <w:spacing w:val="-9"/>
        </w:rPr>
        <w:t xml:space="preserve"> </w:t>
      </w:r>
      <w:r>
        <w:t>находить</w:t>
      </w:r>
      <w:r>
        <w:rPr>
          <w:spacing w:val="-11"/>
        </w:rPr>
        <w:t xml:space="preserve"> </w:t>
      </w:r>
      <w:r>
        <w:rPr>
          <w:spacing w:val="-2"/>
        </w:rPr>
        <w:t>закономерности.</w:t>
      </w:r>
    </w:p>
    <w:p w:rsidR="004F75DF" w:rsidRDefault="0013698B">
      <w:pPr>
        <w:pStyle w:val="a3"/>
        <w:tabs>
          <w:tab w:val="left" w:pos="3114"/>
          <w:tab w:val="left" w:pos="6615"/>
          <w:tab w:val="left" w:pos="7872"/>
          <w:tab w:val="left" w:pos="9162"/>
        </w:tabs>
        <w:spacing w:before="202"/>
        <w:ind w:right="1145"/>
        <w:jc w:val="left"/>
      </w:pPr>
      <w:r>
        <w:t>Формулировать</w:t>
      </w:r>
      <w:r>
        <w:rPr>
          <w:spacing w:val="80"/>
        </w:rPr>
        <w:t xml:space="preserve"> </w:t>
      </w:r>
      <w:r>
        <w:t>и</w:t>
      </w:r>
      <w:r>
        <w:tab/>
        <w:t>использовать</w:t>
      </w:r>
      <w:r>
        <w:rPr>
          <w:spacing w:val="80"/>
        </w:rPr>
        <w:t xml:space="preserve"> </w:t>
      </w:r>
      <w:r>
        <w:t>определения</w:t>
      </w:r>
      <w:r>
        <w:tab/>
      </w:r>
      <w:r>
        <w:rPr>
          <w:spacing w:val="-2"/>
        </w:rPr>
        <w:t>понятий,</w:t>
      </w:r>
      <w:r>
        <w:tab/>
      </w:r>
      <w:r>
        <w:rPr>
          <w:spacing w:val="-2"/>
        </w:rPr>
        <w:t>теоремы;</w:t>
      </w:r>
      <w:r>
        <w:tab/>
      </w:r>
      <w:r>
        <w:rPr>
          <w:spacing w:val="-2"/>
        </w:rPr>
        <w:t xml:space="preserve">выводить </w:t>
      </w:r>
      <w:r>
        <w:t>следствия, строить отрицания, формулировать обратные теоремы.</w:t>
      </w:r>
    </w:p>
    <w:p w:rsidR="004F75DF" w:rsidRDefault="0013698B">
      <w:pPr>
        <w:pStyle w:val="a3"/>
        <w:spacing w:before="201"/>
        <w:jc w:val="left"/>
      </w:pPr>
      <w:r>
        <w:t>Использовать</w:t>
      </w:r>
      <w:r>
        <w:rPr>
          <w:spacing w:val="-10"/>
        </w:rPr>
        <w:t xml:space="preserve"> </w:t>
      </w:r>
      <w:r>
        <w:t>логические</w:t>
      </w:r>
      <w:r>
        <w:rPr>
          <w:spacing w:val="-7"/>
        </w:rPr>
        <w:t xml:space="preserve"> </w:t>
      </w:r>
      <w:r>
        <w:t>связки</w:t>
      </w:r>
      <w:r>
        <w:rPr>
          <w:spacing w:val="-8"/>
        </w:rPr>
        <w:t xml:space="preserve"> </w:t>
      </w:r>
      <w:r>
        <w:t>«и»,</w:t>
      </w:r>
      <w:r>
        <w:rPr>
          <w:spacing w:val="-6"/>
        </w:rPr>
        <w:t xml:space="preserve"> </w:t>
      </w:r>
      <w:r>
        <w:t>«или»,</w:t>
      </w:r>
      <w:r>
        <w:rPr>
          <w:spacing w:val="-2"/>
        </w:rPr>
        <w:t xml:space="preserve"> </w:t>
      </w:r>
      <w:r>
        <w:t>«если</w:t>
      </w:r>
      <w:r>
        <w:rPr>
          <w:spacing w:val="-8"/>
        </w:rPr>
        <w:t xml:space="preserve"> </w:t>
      </w:r>
      <w:r>
        <w:t>...,</w:t>
      </w:r>
      <w:r>
        <w:rPr>
          <w:spacing w:val="-9"/>
        </w:rPr>
        <w:t xml:space="preserve"> </w:t>
      </w:r>
      <w:r>
        <w:t>то</w:t>
      </w:r>
      <w:r>
        <w:rPr>
          <w:spacing w:val="-8"/>
        </w:rPr>
        <w:t xml:space="preserve"> </w:t>
      </w:r>
      <w:r>
        <w:rPr>
          <w:spacing w:val="-2"/>
        </w:rPr>
        <w:t>...».</w:t>
      </w:r>
    </w:p>
    <w:p w:rsidR="004F75DF" w:rsidRDefault="0013698B">
      <w:pPr>
        <w:pStyle w:val="a3"/>
        <w:spacing w:before="201"/>
        <w:ind w:right="1123"/>
        <w:jc w:val="left"/>
      </w:pPr>
      <w:r>
        <w:t>Обобщать и конкретизировать; строить заключения от общего к частному и от частного к общему.</w:t>
      </w:r>
    </w:p>
    <w:p w:rsidR="004F75DF" w:rsidRDefault="0013698B">
      <w:pPr>
        <w:pStyle w:val="a3"/>
        <w:spacing w:before="197"/>
        <w:ind w:right="1123"/>
        <w:jc w:val="left"/>
      </w:pPr>
      <w:r>
        <w:t>Использовать</w:t>
      </w:r>
      <w:r>
        <w:rPr>
          <w:spacing w:val="-4"/>
        </w:rPr>
        <w:t xml:space="preserve"> </w:t>
      </w:r>
      <w:r>
        <w:t>кванторы</w:t>
      </w:r>
      <w:r>
        <w:rPr>
          <w:spacing w:val="-2"/>
        </w:rPr>
        <w:t xml:space="preserve"> </w:t>
      </w:r>
      <w:r>
        <w:t>«все», «всякий», «любой», «некоторый», «существует»; приводить пример и контрпример.</w:t>
      </w:r>
    </w:p>
    <w:p w:rsidR="004F75DF" w:rsidRDefault="0013698B">
      <w:pPr>
        <w:pStyle w:val="a3"/>
        <w:spacing w:before="201"/>
        <w:jc w:val="left"/>
      </w:pPr>
      <w:r>
        <w:t>Различать,</w:t>
      </w:r>
      <w:r>
        <w:rPr>
          <w:spacing w:val="-6"/>
        </w:rPr>
        <w:t xml:space="preserve"> </w:t>
      </w:r>
      <w:r>
        <w:t>распознавать</w:t>
      </w:r>
      <w:r>
        <w:rPr>
          <w:spacing w:val="-11"/>
        </w:rPr>
        <w:t xml:space="preserve"> </w:t>
      </w:r>
      <w:r>
        <w:t>верные</w:t>
      </w:r>
      <w:r>
        <w:rPr>
          <w:spacing w:val="-7"/>
        </w:rPr>
        <w:t xml:space="preserve"> </w:t>
      </w:r>
      <w:r>
        <w:t>и</w:t>
      </w:r>
      <w:r>
        <w:rPr>
          <w:spacing w:val="-9"/>
        </w:rPr>
        <w:t xml:space="preserve"> </w:t>
      </w:r>
      <w:r>
        <w:t>неверные</w:t>
      </w:r>
      <w:r>
        <w:rPr>
          <w:spacing w:val="-7"/>
        </w:rPr>
        <w:t xml:space="preserve"> </w:t>
      </w:r>
      <w:r>
        <w:rPr>
          <w:spacing w:val="-2"/>
        </w:rPr>
        <w:t>утверждения.</w:t>
      </w:r>
    </w:p>
    <w:p w:rsidR="004F75DF" w:rsidRDefault="0013698B">
      <w:pPr>
        <w:pStyle w:val="a3"/>
        <w:tabs>
          <w:tab w:val="left" w:pos="2078"/>
          <w:tab w:val="left" w:pos="3675"/>
          <w:tab w:val="left" w:pos="5449"/>
          <w:tab w:val="left" w:pos="6682"/>
          <w:tab w:val="left" w:pos="8812"/>
          <w:tab w:val="left" w:pos="9153"/>
        </w:tabs>
        <w:spacing w:before="201"/>
        <w:ind w:right="1135"/>
        <w:jc w:val="left"/>
      </w:pPr>
      <w:r>
        <w:rPr>
          <w:spacing w:val="-2"/>
        </w:rPr>
        <w:t>Выражать</w:t>
      </w:r>
      <w:r>
        <w:tab/>
      </w:r>
      <w:r>
        <w:rPr>
          <w:spacing w:val="-2"/>
        </w:rPr>
        <w:t>отношения,</w:t>
      </w:r>
      <w:r>
        <w:tab/>
      </w:r>
      <w:r>
        <w:rPr>
          <w:spacing w:val="-2"/>
        </w:rPr>
        <w:t>зависимости,</w:t>
      </w:r>
      <w:r>
        <w:tab/>
      </w:r>
      <w:r>
        <w:rPr>
          <w:spacing w:val="-2"/>
        </w:rPr>
        <w:t>правила,</w:t>
      </w:r>
      <w:r>
        <w:tab/>
      </w:r>
      <w:r>
        <w:rPr>
          <w:spacing w:val="-2"/>
        </w:rPr>
        <w:t>закономерности</w:t>
      </w:r>
      <w:r>
        <w:tab/>
      </w:r>
      <w:r>
        <w:rPr>
          <w:spacing w:val="-10"/>
        </w:rPr>
        <w:t>с</w:t>
      </w:r>
      <w:r>
        <w:tab/>
      </w:r>
      <w:r>
        <w:rPr>
          <w:spacing w:val="-2"/>
        </w:rPr>
        <w:t>помощью формул.</w:t>
      </w:r>
    </w:p>
    <w:p w:rsidR="004F75DF" w:rsidRDefault="0013698B">
      <w:pPr>
        <w:pStyle w:val="a3"/>
        <w:tabs>
          <w:tab w:val="left" w:pos="2615"/>
          <w:tab w:val="left" w:pos="4149"/>
          <w:tab w:val="left" w:pos="5137"/>
          <w:tab w:val="left" w:pos="6685"/>
          <w:tab w:val="left" w:pos="8484"/>
          <w:tab w:val="left" w:pos="10148"/>
        </w:tabs>
        <w:spacing w:before="201"/>
        <w:ind w:right="1143"/>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использовать</w:t>
      </w:r>
      <w:r>
        <w:tab/>
      </w:r>
      <w:r>
        <w:rPr>
          <w:spacing w:val="-2"/>
        </w:rPr>
        <w:t>символьные</w:t>
      </w:r>
      <w:r>
        <w:tab/>
      </w:r>
      <w:r>
        <w:rPr>
          <w:spacing w:val="-10"/>
        </w:rPr>
        <w:t xml:space="preserve">и </w:t>
      </w:r>
      <w:r>
        <w:t>графические модели.</w:t>
      </w:r>
    </w:p>
    <w:p w:rsidR="004F75DF" w:rsidRDefault="0013698B">
      <w:pPr>
        <w:pStyle w:val="a3"/>
        <w:spacing w:before="201"/>
        <w:ind w:right="1123"/>
        <w:jc w:val="left"/>
      </w:pPr>
      <w:r>
        <w:t>Воспроизводить</w:t>
      </w:r>
      <w:r>
        <w:rPr>
          <w:spacing w:val="80"/>
        </w:rPr>
        <w:t xml:space="preserve"> </w:t>
      </w:r>
      <w:r>
        <w:t>и</w:t>
      </w:r>
      <w:r>
        <w:rPr>
          <w:spacing w:val="80"/>
        </w:rPr>
        <w:t xml:space="preserve"> </w:t>
      </w:r>
      <w:r>
        <w:t>строить</w:t>
      </w:r>
      <w:r>
        <w:rPr>
          <w:spacing w:val="80"/>
        </w:rPr>
        <w:t xml:space="preserve"> </w:t>
      </w:r>
      <w:r>
        <w:t>логические</w:t>
      </w:r>
      <w:r>
        <w:rPr>
          <w:spacing w:val="80"/>
        </w:rPr>
        <w:t xml:space="preserve"> </w:t>
      </w:r>
      <w:r>
        <w:t>цепочки</w:t>
      </w:r>
      <w:r>
        <w:rPr>
          <w:spacing w:val="80"/>
        </w:rPr>
        <w:t xml:space="preserve"> </w:t>
      </w:r>
      <w:r>
        <w:t>утверждений,</w:t>
      </w:r>
      <w:r>
        <w:rPr>
          <w:spacing w:val="80"/>
        </w:rPr>
        <w:t xml:space="preserve"> </w:t>
      </w:r>
      <w:r>
        <w:t>прямые</w:t>
      </w:r>
      <w:r>
        <w:rPr>
          <w:spacing w:val="80"/>
        </w:rPr>
        <w:t xml:space="preserve"> </w:t>
      </w:r>
      <w:r>
        <w:t>и</w:t>
      </w:r>
      <w:r>
        <w:rPr>
          <w:spacing w:val="80"/>
        </w:rPr>
        <w:t xml:space="preserve"> </w:t>
      </w:r>
      <w:r>
        <w:t xml:space="preserve">от </w:t>
      </w:r>
      <w:r>
        <w:rPr>
          <w:spacing w:val="-2"/>
        </w:rPr>
        <w:t>противного.</w:t>
      </w:r>
    </w:p>
    <w:p w:rsidR="004F75DF" w:rsidRDefault="0013698B">
      <w:pPr>
        <w:pStyle w:val="a3"/>
        <w:spacing w:before="196"/>
        <w:jc w:val="left"/>
      </w:pPr>
      <w:r>
        <w:t>Устанавливать</w:t>
      </w:r>
      <w:r>
        <w:rPr>
          <w:spacing w:val="-13"/>
        </w:rPr>
        <w:t xml:space="preserve"> </w:t>
      </w:r>
      <w:r>
        <w:t>противоречия</w:t>
      </w:r>
      <w:r>
        <w:rPr>
          <w:spacing w:val="-10"/>
        </w:rPr>
        <w:t xml:space="preserve"> </w:t>
      </w:r>
      <w:r>
        <w:t>в</w:t>
      </w:r>
      <w:r>
        <w:rPr>
          <w:spacing w:val="-11"/>
        </w:rPr>
        <w:t xml:space="preserve"> </w:t>
      </w:r>
      <w:r>
        <w:rPr>
          <w:spacing w:val="-2"/>
        </w:rPr>
        <w:t>рассуждениях.</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Создавать, применять и преобразовывать</w:t>
      </w:r>
      <w:r>
        <w:rPr>
          <w:spacing w:val="-1"/>
        </w:rPr>
        <w:t xml:space="preserve"> </w:t>
      </w:r>
      <w:r>
        <w:t>знаки и символы, модели и схемы для решения учебных и познавательных задач.</w:t>
      </w:r>
    </w:p>
    <w:p w:rsidR="004F75DF" w:rsidRDefault="0013698B">
      <w:pPr>
        <w:pStyle w:val="a3"/>
        <w:spacing w:before="201"/>
        <w:ind w:right="1141"/>
      </w:pPr>
      <w:r>
        <w:t>Применять различные методы, инструменты и запросы при поиске и отборе информации</w:t>
      </w:r>
      <w:r>
        <w:rPr>
          <w:spacing w:val="-3"/>
        </w:rPr>
        <w:t xml:space="preserve"> </w:t>
      </w:r>
      <w:r>
        <w:t>или</w:t>
      </w:r>
      <w:r>
        <w:rPr>
          <w:spacing w:val="-2"/>
        </w:rPr>
        <w:t xml:space="preserve"> </w:t>
      </w:r>
      <w:r>
        <w:t>данных</w:t>
      </w:r>
      <w:r>
        <w:rPr>
          <w:spacing w:val="-7"/>
        </w:rPr>
        <w:t xml:space="preserve"> </w:t>
      </w:r>
      <w:r>
        <w:t>из</w:t>
      </w:r>
      <w:r>
        <w:rPr>
          <w:spacing w:val="-2"/>
        </w:rPr>
        <w:t xml:space="preserve"> </w:t>
      </w:r>
      <w:r>
        <w:t>источников</w:t>
      </w:r>
      <w:r>
        <w:rPr>
          <w:spacing w:val="-4"/>
        </w:rPr>
        <w:t xml:space="preserve"> </w:t>
      </w:r>
      <w:r>
        <w:t>с</w:t>
      </w:r>
      <w:r>
        <w:rPr>
          <w:spacing w:val="-1"/>
        </w:rPr>
        <w:t xml:space="preserve"> </w:t>
      </w:r>
      <w:r>
        <w:t>учетом</w:t>
      </w:r>
      <w:r>
        <w:rPr>
          <w:spacing w:val="-1"/>
        </w:rPr>
        <w:t xml:space="preserve"> </w:t>
      </w:r>
      <w:r>
        <w:t>предложенной учебной</w:t>
      </w:r>
      <w:r>
        <w:rPr>
          <w:spacing w:val="-2"/>
        </w:rPr>
        <w:t xml:space="preserve"> </w:t>
      </w:r>
      <w:r>
        <w:t>задачи и заданных критериев.</w:t>
      </w:r>
    </w:p>
    <w:p w:rsidR="004F75DF" w:rsidRDefault="0013698B">
      <w:pPr>
        <w:spacing w:before="201"/>
        <w:ind w:left="673" w:right="1142"/>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rsidR="004F75DF" w:rsidRDefault="0013698B">
      <w:pPr>
        <w:pStyle w:val="a3"/>
        <w:spacing w:before="196"/>
        <w:ind w:right="1131"/>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F75DF" w:rsidRDefault="0013698B">
      <w:pPr>
        <w:pStyle w:val="a3"/>
        <w:spacing w:before="201"/>
        <w:ind w:right="1145"/>
      </w:pPr>
      <w:r>
        <w:t>Доказывать, обосновывать, аргументировать свои суждения, выводы, закономерности и результаты.</w:t>
      </w:r>
    </w:p>
    <w:p w:rsidR="004F75DF" w:rsidRDefault="0013698B">
      <w:pPr>
        <w:pStyle w:val="a3"/>
        <w:spacing w:before="201"/>
        <w:ind w:right="1143"/>
      </w:pPr>
      <w:r>
        <w:t>Дописывать выводы, результаты опытов, экспериментов, исследований, используя математический язык и символику.</w:t>
      </w:r>
    </w:p>
    <w:p w:rsidR="004F75DF" w:rsidRDefault="0013698B">
      <w:pPr>
        <w:pStyle w:val="a3"/>
        <w:spacing w:before="201"/>
        <w:ind w:right="1143"/>
      </w:pPr>
      <w:r>
        <w:t>Оценивать надежность информации по критериям, предложенным учителем или сформулированным самостоятельно.</w:t>
      </w:r>
    </w:p>
    <w:p w:rsidR="004F75DF" w:rsidRDefault="0013698B">
      <w:pPr>
        <w:spacing w:before="201"/>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rsidR="004F75DF" w:rsidRDefault="0013698B">
      <w:pPr>
        <w:pStyle w:val="a3"/>
        <w:spacing w:before="201"/>
        <w:ind w:right="1144"/>
      </w:pPr>
      <w:r>
        <w:t>Использовать таблицы и схемы для структурированного представления информации, графические способы представления данных.</w:t>
      </w:r>
    </w:p>
    <w:p w:rsidR="004F75DF" w:rsidRDefault="0013698B">
      <w:pPr>
        <w:pStyle w:val="a3"/>
        <w:spacing w:before="197"/>
      </w:pPr>
      <w:r>
        <w:t>Переводить</w:t>
      </w:r>
      <w:r>
        <w:rPr>
          <w:spacing w:val="-10"/>
        </w:rPr>
        <w:t xml:space="preserve"> </w:t>
      </w:r>
      <w:r>
        <w:t>вербальную</w:t>
      </w:r>
      <w:r>
        <w:rPr>
          <w:spacing w:val="-9"/>
        </w:rPr>
        <w:t xml:space="preserve"> </w:t>
      </w:r>
      <w:r>
        <w:t>информацию</w:t>
      </w:r>
      <w:r>
        <w:rPr>
          <w:spacing w:val="-8"/>
        </w:rPr>
        <w:t xml:space="preserve"> </w:t>
      </w:r>
      <w:r>
        <w:t>в</w:t>
      </w:r>
      <w:r>
        <w:rPr>
          <w:spacing w:val="-5"/>
        </w:rPr>
        <w:t xml:space="preserve"> </w:t>
      </w:r>
      <w:r>
        <w:t>графическую</w:t>
      </w:r>
      <w:r>
        <w:rPr>
          <w:spacing w:val="-9"/>
        </w:rPr>
        <w:t xml:space="preserve"> </w:t>
      </w:r>
      <w:r>
        <w:t>форму</w:t>
      </w:r>
      <w:r>
        <w:rPr>
          <w:spacing w:val="-11"/>
        </w:rPr>
        <w:t xml:space="preserve"> </w:t>
      </w:r>
      <w:r>
        <w:t>и</w:t>
      </w:r>
      <w:r>
        <w:rPr>
          <w:spacing w:val="-8"/>
        </w:rPr>
        <w:t xml:space="preserve"> </w:t>
      </w:r>
      <w:r>
        <w:rPr>
          <w:spacing w:val="-2"/>
        </w:rPr>
        <w:t>наоборот.</w:t>
      </w:r>
    </w:p>
    <w:p w:rsidR="004F75DF" w:rsidRDefault="0013698B">
      <w:pPr>
        <w:pStyle w:val="a3"/>
        <w:spacing w:before="201"/>
        <w:ind w:right="1138"/>
      </w:pPr>
      <w:r>
        <w:t>Выявлять недостаточность и избыточность информации, данных, необходимых для решения учебной или практической задачи.</w:t>
      </w:r>
    </w:p>
    <w:p w:rsidR="004F75DF" w:rsidRDefault="0013698B">
      <w:pPr>
        <w:pStyle w:val="a3"/>
        <w:spacing w:before="201"/>
        <w:ind w:right="1137"/>
      </w:pPr>
      <w:r>
        <w:t>Распознавать неверную информацию, данные, утверждения; устанавливать противоречия в фактах, данных.</w:t>
      </w:r>
    </w:p>
    <w:p w:rsidR="004F75DF" w:rsidRDefault="0013698B">
      <w:pPr>
        <w:pStyle w:val="a3"/>
        <w:spacing w:before="201"/>
      </w:pPr>
      <w:r>
        <w:t>Находить</w:t>
      </w:r>
      <w:r>
        <w:rPr>
          <w:spacing w:val="-10"/>
        </w:rPr>
        <w:t xml:space="preserve"> </w:t>
      </w:r>
      <w:r>
        <w:t>ошибки</w:t>
      </w:r>
      <w:r>
        <w:rPr>
          <w:spacing w:val="-3"/>
        </w:rPr>
        <w:t xml:space="preserve"> </w:t>
      </w:r>
      <w:r>
        <w:t>в</w:t>
      </w:r>
      <w:r>
        <w:rPr>
          <w:spacing w:val="-8"/>
        </w:rPr>
        <w:t xml:space="preserve"> </w:t>
      </w:r>
      <w:r>
        <w:t>неверных</w:t>
      </w:r>
      <w:r>
        <w:rPr>
          <w:spacing w:val="-8"/>
        </w:rPr>
        <w:t xml:space="preserve"> </w:t>
      </w:r>
      <w:r>
        <w:t>утверждениях</w:t>
      </w:r>
      <w:r>
        <w:rPr>
          <w:spacing w:val="-11"/>
        </w:rPr>
        <w:t xml:space="preserve"> </w:t>
      </w:r>
      <w:r>
        <w:t>и</w:t>
      </w:r>
      <w:r>
        <w:rPr>
          <w:spacing w:val="-8"/>
        </w:rPr>
        <w:t xml:space="preserve"> </w:t>
      </w:r>
      <w:r>
        <w:t>исправлять</w:t>
      </w:r>
      <w:r>
        <w:rPr>
          <w:spacing w:val="-9"/>
        </w:rPr>
        <w:t xml:space="preserve"> </w:t>
      </w:r>
      <w:r>
        <w:rPr>
          <w:spacing w:val="-5"/>
        </w:rPr>
        <w:t>их.</w:t>
      </w:r>
    </w:p>
    <w:p w:rsidR="004F75DF" w:rsidRDefault="0013698B">
      <w:pPr>
        <w:pStyle w:val="a3"/>
        <w:spacing w:before="201"/>
        <w:ind w:right="1143"/>
      </w:pPr>
      <w:r>
        <w:t>Оценивать надежность информации по критериям, предложенным учителем или сформулированным самостоятельно.</w:t>
      </w:r>
    </w:p>
    <w:p w:rsidR="004F75DF" w:rsidRDefault="0013698B">
      <w:pPr>
        <w:spacing w:before="197"/>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rsidR="004F75DF" w:rsidRDefault="0013698B">
      <w:pPr>
        <w:pStyle w:val="a3"/>
        <w:spacing w:before="201"/>
        <w:ind w:right="11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7"/>
      </w:pPr>
      <w: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F75DF" w:rsidRDefault="0013698B">
      <w:pPr>
        <w:pStyle w:val="a3"/>
        <w:spacing w:before="200"/>
        <w:ind w:right="1133"/>
      </w:pPr>
      <w:r>
        <w:t xml:space="preserve">Понимать и использовать преимущества командной и индивидуальной работы при решении конкретной проблемы, в т.ч. при создании информационного </w:t>
      </w:r>
      <w:r>
        <w:rPr>
          <w:spacing w:val="-2"/>
        </w:rPr>
        <w:t>продукта.</w:t>
      </w:r>
    </w:p>
    <w:p w:rsidR="004F75DF" w:rsidRDefault="0013698B">
      <w:pPr>
        <w:pStyle w:val="a3"/>
        <w:spacing w:before="201"/>
        <w:ind w:right="1145"/>
      </w:pPr>
      <w:r>
        <w:t>Принимать цель совместной информационной деятельности по сбору, обработке, передаче, формализации информации.</w:t>
      </w:r>
    </w:p>
    <w:p w:rsidR="004F75DF" w:rsidRDefault="0013698B">
      <w:pPr>
        <w:pStyle w:val="a3"/>
        <w:spacing w:before="201"/>
        <w:ind w:right="1144"/>
      </w:pPr>
      <w:r>
        <w:t>Коллективно строить действия по ее достижению: распределять роли, договариваться, обсуждать процесс и результат совместной работы.</w:t>
      </w:r>
    </w:p>
    <w:p w:rsidR="004F75DF" w:rsidRDefault="0013698B">
      <w:pPr>
        <w:pStyle w:val="a3"/>
        <w:spacing w:before="197" w:line="242" w:lineRule="auto"/>
        <w:ind w:right="1142"/>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F75DF" w:rsidRDefault="0013698B">
      <w:pPr>
        <w:pStyle w:val="a3"/>
        <w:spacing w:before="191"/>
        <w:ind w:right="113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F75DF" w:rsidRDefault="0013698B">
      <w:pPr>
        <w:spacing w:before="201"/>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rsidR="004F75DF" w:rsidRDefault="0013698B">
      <w:pPr>
        <w:pStyle w:val="a3"/>
        <w:spacing w:before="201"/>
      </w:pPr>
      <w:r>
        <w:t>Удерживать</w:t>
      </w:r>
      <w:r>
        <w:rPr>
          <w:spacing w:val="-13"/>
        </w:rPr>
        <w:t xml:space="preserve"> </w:t>
      </w:r>
      <w:r>
        <w:t>цель</w:t>
      </w:r>
      <w:r>
        <w:rPr>
          <w:spacing w:val="-13"/>
        </w:rPr>
        <w:t xml:space="preserve"> </w:t>
      </w:r>
      <w:r>
        <w:rPr>
          <w:spacing w:val="-2"/>
        </w:rPr>
        <w:t>деятельности.</w:t>
      </w:r>
    </w:p>
    <w:p w:rsidR="004F75DF" w:rsidRDefault="0013698B">
      <w:pPr>
        <w:pStyle w:val="a3"/>
        <w:spacing w:before="201"/>
        <w:ind w:right="1144"/>
      </w:pPr>
      <w:r>
        <w:t xml:space="preserve">Планировать выполнение учебной задачи, выбирать и аргументировать способ </w:t>
      </w:r>
      <w:r>
        <w:rPr>
          <w:spacing w:val="-2"/>
        </w:rPr>
        <w:t>деятельности.</w:t>
      </w:r>
    </w:p>
    <w:p w:rsidR="004F75DF" w:rsidRDefault="0013698B">
      <w:pPr>
        <w:pStyle w:val="a3"/>
        <w:spacing w:before="197" w:line="242" w:lineRule="auto"/>
        <w:ind w:right="1133"/>
      </w:pPr>
      <w:r>
        <w:t>Корректировать деятельность с учетом возникших трудностей, ошибок, новых данных или информации.</w:t>
      </w:r>
    </w:p>
    <w:p w:rsidR="004F75DF" w:rsidRDefault="0013698B">
      <w:pPr>
        <w:pStyle w:val="a3"/>
        <w:spacing w:before="194"/>
        <w:ind w:right="1144"/>
      </w:pPr>
      <w:r>
        <w:t>Анализировать и оценивать собственную работу: меру собственной самостоятельности, затруднения, дефициты, ошибки и другое.</w:t>
      </w:r>
    </w:p>
    <w:p w:rsidR="004F75DF" w:rsidRDefault="0013698B">
      <w:pPr>
        <w:pStyle w:val="3"/>
        <w:spacing w:before="207"/>
        <w:jc w:val="both"/>
      </w:pPr>
      <w:r>
        <w:rPr>
          <w:spacing w:val="-2"/>
        </w:rPr>
        <w:t>Естественнонаучные</w:t>
      </w:r>
      <w:r>
        <w:rPr>
          <w:spacing w:val="9"/>
        </w:rPr>
        <w:t xml:space="preserve"> </w:t>
      </w:r>
      <w:r>
        <w:rPr>
          <w:spacing w:val="-2"/>
        </w:rPr>
        <w:t>предметы</w:t>
      </w:r>
    </w:p>
    <w:p w:rsidR="004F75DF" w:rsidRDefault="0013698B">
      <w:pPr>
        <w:spacing w:before="196"/>
        <w:ind w:left="673"/>
        <w:jc w:val="both"/>
        <w:rPr>
          <w:i/>
          <w:sz w:val="28"/>
        </w:rPr>
      </w:pPr>
      <w:r>
        <w:rPr>
          <w:i/>
          <w:sz w:val="28"/>
        </w:rPr>
        <w:t>Формирование</w:t>
      </w:r>
      <w:r>
        <w:rPr>
          <w:i/>
          <w:spacing w:val="-10"/>
          <w:sz w:val="28"/>
        </w:rPr>
        <w:t xml:space="preserve"> </w:t>
      </w:r>
      <w:r>
        <w:rPr>
          <w:i/>
          <w:sz w:val="28"/>
        </w:rPr>
        <w:t>познавательных</w:t>
      </w:r>
      <w:r>
        <w:rPr>
          <w:i/>
          <w:spacing w:val="-9"/>
          <w:sz w:val="28"/>
        </w:rPr>
        <w:t xml:space="preserve"> </w:t>
      </w:r>
      <w:r>
        <w:rPr>
          <w:i/>
          <w:sz w:val="28"/>
        </w:rPr>
        <w:t>УУД</w:t>
      </w:r>
      <w:r>
        <w:rPr>
          <w:i/>
          <w:spacing w:val="-10"/>
          <w:sz w:val="28"/>
        </w:rPr>
        <w:t xml:space="preserve"> </w:t>
      </w:r>
      <w:r>
        <w:rPr>
          <w:i/>
          <w:sz w:val="28"/>
        </w:rPr>
        <w:t>в</w:t>
      </w:r>
      <w:r>
        <w:rPr>
          <w:i/>
          <w:spacing w:val="-11"/>
          <w:sz w:val="28"/>
        </w:rPr>
        <w:t xml:space="preserve"> </w:t>
      </w:r>
      <w:r>
        <w:rPr>
          <w:i/>
          <w:sz w:val="28"/>
        </w:rPr>
        <w:t>части</w:t>
      </w:r>
      <w:r>
        <w:rPr>
          <w:i/>
          <w:spacing w:val="-10"/>
          <w:sz w:val="28"/>
        </w:rPr>
        <w:t xml:space="preserve"> </w:t>
      </w:r>
      <w:r>
        <w:rPr>
          <w:i/>
          <w:sz w:val="28"/>
        </w:rPr>
        <w:t>базовых</w:t>
      </w:r>
      <w:r>
        <w:rPr>
          <w:i/>
          <w:spacing w:val="-9"/>
          <w:sz w:val="28"/>
        </w:rPr>
        <w:t xml:space="preserve"> </w:t>
      </w:r>
      <w:r>
        <w:rPr>
          <w:i/>
          <w:sz w:val="28"/>
        </w:rPr>
        <w:t>логических</w:t>
      </w:r>
      <w:r>
        <w:rPr>
          <w:i/>
          <w:spacing w:val="-9"/>
          <w:sz w:val="28"/>
        </w:rPr>
        <w:t xml:space="preserve"> </w:t>
      </w:r>
      <w:r>
        <w:rPr>
          <w:i/>
          <w:spacing w:val="-2"/>
          <w:sz w:val="28"/>
        </w:rPr>
        <w:t>действий</w:t>
      </w:r>
    </w:p>
    <w:p w:rsidR="004F75DF" w:rsidRDefault="0013698B">
      <w:pPr>
        <w:pStyle w:val="a3"/>
        <w:spacing w:before="201"/>
        <w:ind w:right="1137"/>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4F75DF" w:rsidRDefault="0013698B">
      <w:pPr>
        <w:pStyle w:val="a3"/>
        <w:spacing w:before="196" w:line="242" w:lineRule="auto"/>
        <w:ind w:right="1138"/>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Прогнозировать свойства веществ на основе общих химических свойств изученных классов (групп) веществ, к которым они относятся.</w:t>
      </w:r>
    </w:p>
    <w:p w:rsidR="004F75DF" w:rsidRDefault="0013698B">
      <w:pPr>
        <w:pStyle w:val="a3"/>
        <w:spacing w:before="201"/>
        <w:ind w:right="1138"/>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F75DF" w:rsidRDefault="0013698B">
      <w:pPr>
        <w:spacing w:before="201"/>
        <w:ind w:left="673" w:right="1143"/>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rsidR="004F75DF" w:rsidRDefault="0013698B">
      <w:pPr>
        <w:pStyle w:val="a3"/>
        <w:spacing w:before="196" w:line="391" w:lineRule="auto"/>
        <w:ind w:right="1207"/>
      </w:pPr>
      <w:r>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2"/>
        </w:rPr>
        <w:t xml:space="preserve"> </w:t>
      </w:r>
      <w:r>
        <w:t>смешивании</w:t>
      </w:r>
      <w:r>
        <w:rPr>
          <w:spacing w:val="-3"/>
        </w:rPr>
        <w:t xml:space="preserve"> </w:t>
      </w:r>
      <w:r>
        <w:t>холодной</w:t>
      </w:r>
      <w:r>
        <w:rPr>
          <w:spacing w:val="-6"/>
        </w:rPr>
        <w:t xml:space="preserve"> </w:t>
      </w:r>
      <w:r>
        <w:t>и</w:t>
      </w:r>
      <w:r>
        <w:rPr>
          <w:spacing w:val="-6"/>
        </w:rPr>
        <w:t xml:space="preserve"> </w:t>
      </w:r>
      <w:r>
        <w:t>горячей</w:t>
      </w:r>
      <w:r>
        <w:rPr>
          <w:spacing w:val="-6"/>
        </w:rPr>
        <w:t xml:space="preserve"> </w:t>
      </w:r>
      <w:r>
        <w:t>воды. Исследование процесса испарения различных жидкостей.</w:t>
      </w:r>
    </w:p>
    <w:p w:rsidR="004F75DF" w:rsidRDefault="0013698B">
      <w:pPr>
        <w:pStyle w:val="a3"/>
        <w:ind w:right="1134"/>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rsidR="004F75DF" w:rsidRDefault="0013698B">
      <w:pPr>
        <w:spacing w:before="198"/>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rsidR="004F75DF" w:rsidRDefault="0013698B">
      <w:pPr>
        <w:pStyle w:val="a3"/>
        <w:spacing w:before="201"/>
        <w:ind w:right="1142"/>
      </w:pPr>
      <w:r>
        <w:t>Анализировать оригинальный текст, посвященный использованию звука (или ультразвука) в технике (</w:t>
      </w:r>
      <w:proofErr w:type="spellStart"/>
      <w:r>
        <w:t>эхолокация</w:t>
      </w:r>
      <w:proofErr w:type="spellEnd"/>
      <w:r>
        <w:t>, ультразвук в медицине и другие).</w:t>
      </w:r>
    </w:p>
    <w:p w:rsidR="004F75DF" w:rsidRDefault="0013698B">
      <w:pPr>
        <w:pStyle w:val="a3"/>
        <w:spacing w:before="197"/>
      </w:pPr>
      <w:r>
        <w:t>Выполнять</w:t>
      </w:r>
      <w:r>
        <w:rPr>
          <w:spacing w:val="-8"/>
        </w:rPr>
        <w:t xml:space="preserve"> </w:t>
      </w:r>
      <w:r>
        <w:t>задания</w:t>
      </w:r>
      <w:r>
        <w:rPr>
          <w:spacing w:val="-4"/>
        </w:rPr>
        <w:t xml:space="preserve"> </w:t>
      </w:r>
      <w:r>
        <w:t>по</w:t>
      </w:r>
      <w:r>
        <w:rPr>
          <w:spacing w:val="-6"/>
        </w:rPr>
        <w:t xml:space="preserve"> </w:t>
      </w:r>
      <w:r>
        <w:t>тексту</w:t>
      </w:r>
      <w:r>
        <w:rPr>
          <w:spacing w:val="-9"/>
        </w:rPr>
        <w:t xml:space="preserve"> </w:t>
      </w:r>
      <w:r>
        <w:t>(смысловое</w:t>
      </w:r>
      <w:r>
        <w:rPr>
          <w:spacing w:val="-5"/>
        </w:rPr>
        <w:t xml:space="preserve"> </w:t>
      </w:r>
      <w:r>
        <w:rPr>
          <w:spacing w:val="-2"/>
        </w:rPr>
        <w:t>чтение).</w:t>
      </w:r>
    </w:p>
    <w:p w:rsidR="004F75DF" w:rsidRDefault="0013698B">
      <w:pPr>
        <w:pStyle w:val="a3"/>
        <w:spacing w:before="201"/>
        <w:ind w:right="112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 телекоммуникационной сети «Интернет».</w:t>
      </w:r>
    </w:p>
    <w:p w:rsidR="004F75DF" w:rsidRDefault="0013698B">
      <w:pPr>
        <w:pStyle w:val="a3"/>
        <w:spacing w:before="200"/>
        <w:ind w:right="1140"/>
      </w:pPr>
      <w:r>
        <w:t xml:space="preserve">Анализировать современные источники о вакцинах и вакцинировании. Обсуждать роли вакцин и лечебных сывороток для сохранения здоровья </w:t>
      </w:r>
      <w:r>
        <w:rPr>
          <w:spacing w:val="-2"/>
        </w:rPr>
        <w:t>человека.</w:t>
      </w:r>
    </w:p>
    <w:p w:rsidR="004F75DF" w:rsidRDefault="0013698B">
      <w:pPr>
        <w:spacing w:before="202"/>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rsidR="004F75DF" w:rsidRDefault="0013698B">
      <w:pPr>
        <w:pStyle w:val="a3"/>
        <w:spacing w:before="201"/>
        <w:ind w:right="1139"/>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F75DF" w:rsidRDefault="0013698B">
      <w:pPr>
        <w:pStyle w:val="a3"/>
        <w:spacing w:before="201"/>
        <w:ind w:right="1143"/>
      </w:pPr>
      <w:r>
        <w:t>Выражать свою точку зрения на решение естественнонаучной задачи в устных</w:t>
      </w:r>
      <w:r>
        <w:rPr>
          <w:spacing w:val="40"/>
        </w:rPr>
        <w:t xml:space="preserve"> </w:t>
      </w:r>
      <w:r>
        <w:t>и письменных текстах.</w:t>
      </w:r>
    </w:p>
    <w:p w:rsidR="004F75DF" w:rsidRDefault="0013698B">
      <w:pPr>
        <w:pStyle w:val="a3"/>
        <w:spacing w:before="196" w:line="242" w:lineRule="auto"/>
        <w:ind w:right="1141"/>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2"/>
      </w:pPr>
      <w: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F75DF" w:rsidRDefault="0013698B">
      <w:pPr>
        <w:pStyle w:val="a3"/>
        <w:spacing w:before="200"/>
        <w:ind w:right="1144"/>
      </w:pPr>
      <w:r>
        <w:t>Координировать свои действия с другими членами команды при решении задачи, выполнении естественнонаучного исследования или проекта.</w:t>
      </w:r>
    </w:p>
    <w:p w:rsidR="004F75DF" w:rsidRDefault="0013698B">
      <w:pPr>
        <w:pStyle w:val="a3"/>
        <w:spacing w:before="201"/>
        <w:ind w:right="1144"/>
      </w:pPr>
      <w:r>
        <w:t>Оценивать свой вклад в решение естественнонаучной проблемы по критериям, самостоятельно сформулированным участниками команды.</w:t>
      </w:r>
    </w:p>
    <w:p w:rsidR="004F75DF" w:rsidRDefault="0013698B">
      <w:pPr>
        <w:spacing w:before="202"/>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rsidR="004F75DF" w:rsidRDefault="0013698B">
      <w:pPr>
        <w:pStyle w:val="a3"/>
        <w:spacing w:before="196"/>
        <w:ind w:right="1139"/>
      </w:pPr>
      <w:r>
        <w:t>Выявление проблем в жизненных и учебных ситуациях, требующих для решения проявлений естественнонаучной грамотности.</w:t>
      </w:r>
    </w:p>
    <w:p w:rsidR="004F75DF" w:rsidRDefault="0013698B">
      <w:pPr>
        <w:pStyle w:val="a3"/>
        <w:spacing w:before="201"/>
        <w:ind w:right="11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r>
        <w:rPr>
          <w:spacing w:val="-2"/>
        </w:rPr>
        <w:t xml:space="preserve"> </w:t>
      </w:r>
      <w:r>
        <w:t>(индивидуальное,</w:t>
      </w:r>
      <w:r>
        <w:rPr>
          <w:spacing w:val="-4"/>
        </w:rPr>
        <w:t xml:space="preserve"> </w:t>
      </w:r>
      <w:r>
        <w:t>принятие</w:t>
      </w:r>
      <w:r>
        <w:rPr>
          <w:spacing w:val="-6"/>
        </w:rPr>
        <w:t xml:space="preserve"> </w:t>
      </w:r>
      <w:r>
        <w:t>решения</w:t>
      </w:r>
      <w:r>
        <w:rPr>
          <w:spacing w:val="-6"/>
        </w:rPr>
        <w:t xml:space="preserve"> </w:t>
      </w:r>
      <w:r>
        <w:t>в</w:t>
      </w:r>
      <w:r>
        <w:rPr>
          <w:spacing w:val="-8"/>
        </w:rPr>
        <w:t xml:space="preserve"> </w:t>
      </w:r>
      <w:r>
        <w:t>группе,</w:t>
      </w:r>
      <w:r>
        <w:rPr>
          <w:spacing w:val="-4"/>
        </w:rPr>
        <w:t xml:space="preserve"> </w:t>
      </w:r>
      <w:r>
        <w:t>принятие</w:t>
      </w:r>
      <w:r>
        <w:rPr>
          <w:spacing w:val="-6"/>
        </w:rPr>
        <w:t xml:space="preserve"> </w:t>
      </w:r>
      <w:r>
        <w:t xml:space="preserve">решений </w:t>
      </w:r>
      <w:r>
        <w:rPr>
          <w:spacing w:val="-2"/>
        </w:rPr>
        <w:t>группой).</w:t>
      </w:r>
    </w:p>
    <w:p w:rsidR="004F75DF" w:rsidRDefault="0013698B">
      <w:pPr>
        <w:pStyle w:val="a3"/>
        <w:spacing w:before="201"/>
        <w:ind w:right="1130"/>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rPr>
        <w:t>возможностей.</w:t>
      </w:r>
    </w:p>
    <w:p w:rsidR="004F75DF" w:rsidRDefault="0013698B">
      <w:pPr>
        <w:pStyle w:val="a3"/>
        <w:spacing w:before="200"/>
        <w:ind w:right="1140"/>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F75DF" w:rsidRDefault="0013698B">
      <w:pPr>
        <w:pStyle w:val="a3"/>
        <w:spacing w:before="201"/>
        <w:ind w:right="1131"/>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rsidR="004F75DF" w:rsidRDefault="0013698B">
      <w:pPr>
        <w:pStyle w:val="a3"/>
        <w:spacing w:before="201"/>
        <w:ind w:right="1142"/>
      </w:pPr>
      <w:r>
        <w:t>Оценка соответствия результата решения естественнонаучной проблемы поставленным целям и условиям.</w:t>
      </w:r>
    </w:p>
    <w:p w:rsidR="004F75DF" w:rsidRDefault="0013698B">
      <w:pPr>
        <w:pStyle w:val="a3"/>
        <w:spacing w:before="201"/>
        <w:ind w:right="1131"/>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F75DF" w:rsidRDefault="0013698B">
      <w:pPr>
        <w:pStyle w:val="3"/>
        <w:jc w:val="both"/>
      </w:pPr>
      <w:r>
        <w:rPr>
          <w:spacing w:val="-2"/>
        </w:rPr>
        <w:t>Общественно-научные</w:t>
      </w:r>
      <w:r>
        <w:rPr>
          <w:spacing w:val="13"/>
        </w:rPr>
        <w:t xml:space="preserve"> </w:t>
      </w:r>
      <w:r>
        <w:rPr>
          <w:spacing w:val="-2"/>
        </w:rPr>
        <w:t>предметы</w:t>
      </w:r>
    </w:p>
    <w:p w:rsidR="004F75DF" w:rsidRDefault="0013698B">
      <w:pPr>
        <w:spacing w:before="191"/>
        <w:ind w:left="673"/>
        <w:jc w:val="both"/>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rsidR="004F75DF" w:rsidRDefault="0013698B">
      <w:pPr>
        <w:pStyle w:val="a3"/>
        <w:spacing w:before="202"/>
      </w:pPr>
      <w:r>
        <w:t>Систематизировать,</w:t>
      </w:r>
      <w:r>
        <w:rPr>
          <w:spacing w:val="-11"/>
        </w:rPr>
        <w:t xml:space="preserve"> </w:t>
      </w:r>
      <w:r>
        <w:t>классифицировать</w:t>
      </w:r>
      <w:r>
        <w:rPr>
          <w:spacing w:val="-14"/>
        </w:rPr>
        <w:t xml:space="preserve"> </w:t>
      </w:r>
      <w:r>
        <w:t>и</w:t>
      </w:r>
      <w:r>
        <w:rPr>
          <w:spacing w:val="-12"/>
        </w:rPr>
        <w:t xml:space="preserve"> </w:t>
      </w:r>
      <w:r>
        <w:t>обобщать</w:t>
      </w:r>
      <w:r>
        <w:rPr>
          <w:spacing w:val="-14"/>
        </w:rPr>
        <w:t xml:space="preserve"> </w:t>
      </w:r>
      <w:r>
        <w:t>исторические</w:t>
      </w:r>
      <w:r>
        <w:rPr>
          <w:spacing w:val="-12"/>
        </w:rPr>
        <w:t xml:space="preserve"> </w:t>
      </w:r>
      <w:r>
        <w:rPr>
          <w:spacing w:val="-2"/>
        </w:rPr>
        <w:t>факты.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pPr>
      <w:r>
        <w:lastRenderedPageBreak/>
        <w:t>Составлять</w:t>
      </w:r>
      <w:r>
        <w:rPr>
          <w:spacing w:val="-17"/>
        </w:rPr>
        <w:t xml:space="preserve"> </w:t>
      </w:r>
      <w:r>
        <w:t>синхронистические</w:t>
      </w:r>
      <w:r>
        <w:rPr>
          <w:spacing w:val="-15"/>
        </w:rPr>
        <w:t xml:space="preserve"> </w:t>
      </w:r>
      <w:r>
        <w:t>и</w:t>
      </w:r>
      <w:r>
        <w:rPr>
          <w:spacing w:val="-15"/>
        </w:rPr>
        <w:t xml:space="preserve"> </w:t>
      </w:r>
      <w:r>
        <w:t>систематические</w:t>
      </w:r>
      <w:r>
        <w:rPr>
          <w:spacing w:val="-14"/>
        </w:rPr>
        <w:t xml:space="preserve"> </w:t>
      </w:r>
      <w:r>
        <w:rPr>
          <w:spacing w:val="-2"/>
        </w:rPr>
        <w:t>таблицы.</w:t>
      </w:r>
    </w:p>
    <w:p w:rsidR="004F75DF" w:rsidRDefault="0013698B">
      <w:pPr>
        <w:pStyle w:val="a3"/>
        <w:spacing w:before="201"/>
        <w:ind w:right="1144"/>
      </w:pPr>
      <w:r>
        <w:t xml:space="preserve">Выявлять и характеризовать существенные признаки исторических явлений, </w:t>
      </w:r>
      <w:r>
        <w:rPr>
          <w:spacing w:val="-2"/>
        </w:rPr>
        <w:t>процессов.</w:t>
      </w:r>
    </w:p>
    <w:p w:rsidR="004F75DF" w:rsidRDefault="0013698B">
      <w:pPr>
        <w:pStyle w:val="a3"/>
        <w:spacing w:before="197"/>
        <w:ind w:right="1132"/>
      </w:pPr>
      <w:r>
        <w:t>Сравнивать исторические явления, процессы (политическое устройство государств, социально-экономические отношения, пути модернизации и</w:t>
      </w:r>
      <w:r>
        <w:rPr>
          <w:spacing w:val="40"/>
        </w:rPr>
        <w:t xml:space="preserve"> </w:t>
      </w:r>
      <w:r>
        <w:t>другие) по горизонтали (существовавшие синхронно в</w:t>
      </w:r>
      <w:r>
        <w:rPr>
          <w:spacing w:val="-1"/>
        </w:rPr>
        <w:t xml:space="preserve"> </w:t>
      </w:r>
      <w:r>
        <w:t xml:space="preserve">разных сообществах) и в динамике («было - стало») по заданным или самостоятельно определенным </w:t>
      </w:r>
      <w:r>
        <w:rPr>
          <w:spacing w:val="-2"/>
        </w:rPr>
        <w:t>основаниям.</w:t>
      </w:r>
    </w:p>
    <w:p w:rsidR="004F75DF" w:rsidRDefault="0013698B">
      <w:pPr>
        <w:pStyle w:val="a3"/>
        <w:spacing w:before="205"/>
        <w:ind w:right="1142"/>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4F75DF" w:rsidRDefault="0013698B">
      <w:pPr>
        <w:pStyle w:val="a3"/>
        <w:spacing w:before="196"/>
      </w:pPr>
      <w:r>
        <w:t>Выявлять</w:t>
      </w:r>
      <w:r>
        <w:rPr>
          <w:spacing w:val="-9"/>
        </w:rPr>
        <w:t xml:space="preserve"> </w:t>
      </w:r>
      <w:r>
        <w:t>причины</w:t>
      </w:r>
      <w:r>
        <w:rPr>
          <w:spacing w:val="-7"/>
        </w:rPr>
        <w:t xml:space="preserve"> </w:t>
      </w:r>
      <w:r>
        <w:t>и</w:t>
      </w:r>
      <w:r>
        <w:rPr>
          <w:spacing w:val="-7"/>
        </w:rPr>
        <w:t xml:space="preserve"> </w:t>
      </w:r>
      <w:r>
        <w:t>следствия</w:t>
      </w:r>
      <w:r>
        <w:rPr>
          <w:spacing w:val="-7"/>
        </w:rPr>
        <w:t xml:space="preserve"> </w:t>
      </w:r>
      <w:r>
        <w:t>исторических</w:t>
      </w:r>
      <w:r>
        <w:rPr>
          <w:spacing w:val="-11"/>
        </w:rPr>
        <w:t xml:space="preserve"> </w:t>
      </w:r>
      <w:r>
        <w:t>событий</w:t>
      </w:r>
      <w:r>
        <w:rPr>
          <w:spacing w:val="-7"/>
        </w:rPr>
        <w:t xml:space="preserve"> </w:t>
      </w:r>
      <w:r>
        <w:t>и</w:t>
      </w:r>
      <w:r>
        <w:rPr>
          <w:spacing w:val="-7"/>
        </w:rPr>
        <w:t xml:space="preserve"> </w:t>
      </w:r>
      <w:r>
        <w:rPr>
          <w:spacing w:val="-2"/>
        </w:rPr>
        <w:t>процессов.</w:t>
      </w:r>
    </w:p>
    <w:p w:rsidR="004F75DF" w:rsidRDefault="0013698B">
      <w:pPr>
        <w:pStyle w:val="a3"/>
        <w:spacing w:before="201"/>
        <w:ind w:right="1143"/>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w:t>
      </w:r>
      <w:r>
        <w:rPr>
          <w:spacing w:val="-2"/>
        </w:rPr>
        <w:t>информации.</w:t>
      </w:r>
    </w:p>
    <w:p w:rsidR="004F75DF" w:rsidRDefault="0013698B">
      <w:pPr>
        <w:pStyle w:val="a3"/>
        <w:spacing w:before="201"/>
        <w:ind w:right="1142"/>
      </w:pPr>
      <w:r>
        <w:t>Соотносить результаты своего исследования с уже имеющимися данными, оценивать их значимость.</w:t>
      </w:r>
    </w:p>
    <w:p w:rsidR="004F75DF" w:rsidRDefault="0013698B">
      <w:pPr>
        <w:pStyle w:val="a3"/>
        <w:spacing w:before="201"/>
        <w:ind w:right="1127"/>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w:t>
      </w:r>
      <w:r>
        <w:rPr>
          <w:spacing w:val="-2"/>
        </w:rPr>
        <w:t>организаций.</w:t>
      </w:r>
    </w:p>
    <w:p w:rsidR="004F75DF" w:rsidRDefault="0013698B">
      <w:pPr>
        <w:pStyle w:val="a3"/>
        <w:spacing w:before="200"/>
        <w:ind w:right="1142"/>
      </w:pPr>
      <w:r>
        <w:t>Сравнивать формы политического участия (выборы и референдум), проступок</w:t>
      </w:r>
      <w:r>
        <w:rPr>
          <w:spacing w:val="40"/>
        </w:rPr>
        <w:t xml:space="preserve"> </w:t>
      </w:r>
      <w:r>
        <w:t>и преступление, дееспособность малолетних в возрасте от 6 до 14 лет и несовершеннолетних в возрасте от 14 до 18 лет, мораль и право.</w:t>
      </w:r>
    </w:p>
    <w:p w:rsidR="004F75DF" w:rsidRDefault="0013698B">
      <w:pPr>
        <w:pStyle w:val="a3"/>
        <w:spacing w:before="201"/>
        <w:ind w:right="1144"/>
      </w:pPr>
      <w:r>
        <w:t>Определять конструктивные модели поведения в конфликтной ситуации, находить конструктивное разрешение конфликта.</w:t>
      </w:r>
    </w:p>
    <w:p w:rsidR="004F75DF" w:rsidRDefault="0013698B">
      <w:pPr>
        <w:pStyle w:val="a3"/>
        <w:spacing w:before="201"/>
        <w:ind w:right="1138"/>
      </w:pPr>
      <w:r>
        <w:t>Преобразовывать статистическую и визуальную информацию о достижениях России в текст.</w:t>
      </w:r>
    </w:p>
    <w:p w:rsidR="004F75DF" w:rsidRDefault="0013698B">
      <w:pPr>
        <w:pStyle w:val="a3"/>
        <w:spacing w:before="201"/>
        <w:ind w:right="1140"/>
      </w:pPr>
      <w:r>
        <w:t>Вносить коррективы в моделируемую экономическую деятельность на основе изменившихся ситуаций.</w:t>
      </w:r>
    </w:p>
    <w:p w:rsidR="004F75DF" w:rsidRDefault="0013698B">
      <w:pPr>
        <w:pStyle w:val="a3"/>
        <w:spacing w:before="196"/>
        <w:ind w:right="1142"/>
      </w:pPr>
      <w:r>
        <w:t>Использовать полученные знания для публичного представления результатов своей деятельности в сфере духовной культуры.</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 xml:space="preserve">Выступать с сообщениями в соответствии с особенностями аудитории и </w:t>
      </w:r>
      <w:r>
        <w:rPr>
          <w:spacing w:val="-2"/>
        </w:rPr>
        <w:t>регламентом.</w:t>
      </w:r>
    </w:p>
    <w:p w:rsidR="004F75DF" w:rsidRDefault="0013698B">
      <w:pPr>
        <w:pStyle w:val="a3"/>
        <w:spacing w:before="201"/>
        <w:ind w:right="1144"/>
      </w:pPr>
      <w:r>
        <w:t>Устанавливать и объяснять взаимосвязи между</w:t>
      </w:r>
      <w:r>
        <w:rPr>
          <w:spacing w:val="-2"/>
        </w:rPr>
        <w:t xml:space="preserve"> </w:t>
      </w:r>
      <w:r>
        <w:t>правами человека и гражданина и обязанностями граждан.</w:t>
      </w:r>
    </w:p>
    <w:p w:rsidR="004F75DF" w:rsidRDefault="0013698B">
      <w:pPr>
        <w:pStyle w:val="a3"/>
        <w:spacing w:before="201"/>
      </w:pPr>
      <w:r>
        <w:t>Объяснять</w:t>
      </w:r>
      <w:r>
        <w:rPr>
          <w:spacing w:val="-7"/>
        </w:rPr>
        <w:t xml:space="preserve"> </w:t>
      </w:r>
      <w:r>
        <w:t>причины</w:t>
      </w:r>
      <w:r>
        <w:rPr>
          <w:spacing w:val="-5"/>
        </w:rPr>
        <w:t xml:space="preserve"> </w:t>
      </w:r>
      <w:r>
        <w:t>смены</w:t>
      </w:r>
      <w:r>
        <w:rPr>
          <w:spacing w:val="-5"/>
        </w:rPr>
        <w:t xml:space="preserve"> </w:t>
      </w:r>
      <w:r>
        <w:t>дня</w:t>
      </w:r>
      <w:r>
        <w:rPr>
          <w:spacing w:val="-4"/>
        </w:rPr>
        <w:t xml:space="preserve"> </w:t>
      </w:r>
      <w:r>
        <w:t>и</w:t>
      </w:r>
      <w:r>
        <w:rPr>
          <w:spacing w:val="-5"/>
        </w:rPr>
        <w:t xml:space="preserve"> </w:t>
      </w:r>
      <w:r>
        <w:t>ночи</w:t>
      </w:r>
      <w:r>
        <w:rPr>
          <w:spacing w:val="-5"/>
        </w:rPr>
        <w:t xml:space="preserve"> </w:t>
      </w:r>
      <w:r>
        <w:t>и</w:t>
      </w:r>
      <w:r>
        <w:rPr>
          <w:spacing w:val="-5"/>
        </w:rPr>
        <w:t xml:space="preserve"> </w:t>
      </w:r>
      <w:r>
        <w:t>времен</w:t>
      </w:r>
      <w:r>
        <w:rPr>
          <w:spacing w:val="-5"/>
        </w:rPr>
        <w:t xml:space="preserve"> </w:t>
      </w:r>
      <w:r>
        <w:rPr>
          <w:spacing w:val="-2"/>
        </w:rPr>
        <w:t>года.</w:t>
      </w:r>
    </w:p>
    <w:p w:rsidR="004F75DF" w:rsidRDefault="0013698B">
      <w:pPr>
        <w:pStyle w:val="a3"/>
        <w:spacing w:before="197"/>
        <w:ind w:right="113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F75DF" w:rsidRDefault="0013698B">
      <w:pPr>
        <w:pStyle w:val="a3"/>
        <w:spacing w:before="200" w:line="388" w:lineRule="auto"/>
        <w:ind w:right="1774"/>
      </w:pPr>
      <w:r>
        <w:t>Классифицировать</w:t>
      </w:r>
      <w:r>
        <w:rPr>
          <w:spacing w:val="-7"/>
        </w:rPr>
        <w:t xml:space="preserve"> </w:t>
      </w:r>
      <w:r>
        <w:t>формы</w:t>
      </w:r>
      <w:r>
        <w:rPr>
          <w:spacing w:val="-5"/>
        </w:rPr>
        <w:t xml:space="preserve"> </w:t>
      </w:r>
      <w:r>
        <w:t>рельефа</w:t>
      </w:r>
      <w:r>
        <w:rPr>
          <w:spacing w:val="-5"/>
        </w:rPr>
        <w:t xml:space="preserve"> </w:t>
      </w:r>
      <w:r>
        <w:t>суши</w:t>
      </w:r>
      <w:r>
        <w:rPr>
          <w:spacing w:val="-1"/>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9"/>
        </w:rPr>
        <w:t xml:space="preserve"> </w:t>
      </w:r>
      <w:r>
        <w:t>облику. Классифицировать острова по происхождению.</w:t>
      </w:r>
    </w:p>
    <w:p w:rsidR="004F75DF" w:rsidRDefault="0013698B">
      <w:pPr>
        <w:pStyle w:val="a3"/>
        <w:spacing w:before="4"/>
        <w:ind w:right="1136"/>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F75DF" w:rsidRDefault="0013698B">
      <w:pPr>
        <w:pStyle w:val="a3"/>
        <w:spacing w:before="201"/>
      </w:pPr>
      <w:r>
        <w:t>Самостоятельно</w:t>
      </w:r>
      <w:r>
        <w:rPr>
          <w:spacing w:val="-13"/>
        </w:rPr>
        <w:t xml:space="preserve"> </w:t>
      </w:r>
      <w:r>
        <w:t>составлять</w:t>
      </w:r>
      <w:r>
        <w:rPr>
          <w:spacing w:val="-15"/>
        </w:rPr>
        <w:t xml:space="preserve"> </w:t>
      </w:r>
      <w:r>
        <w:t>план</w:t>
      </w:r>
      <w:r>
        <w:rPr>
          <w:spacing w:val="-12"/>
        </w:rPr>
        <w:t xml:space="preserve"> </w:t>
      </w:r>
      <w:r>
        <w:t>решения</w:t>
      </w:r>
      <w:r>
        <w:rPr>
          <w:spacing w:val="-11"/>
        </w:rPr>
        <w:t xml:space="preserve"> </w:t>
      </w:r>
      <w:r>
        <w:t>учебной</w:t>
      </w:r>
      <w:r>
        <w:rPr>
          <w:spacing w:val="-13"/>
        </w:rPr>
        <w:t xml:space="preserve"> </w:t>
      </w:r>
      <w:r>
        <w:t>географической</w:t>
      </w:r>
      <w:r>
        <w:rPr>
          <w:spacing w:val="-13"/>
        </w:rPr>
        <w:t xml:space="preserve"> </w:t>
      </w:r>
      <w:r>
        <w:rPr>
          <w:spacing w:val="-2"/>
        </w:rPr>
        <w:t>задачи.</w:t>
      </w:r>
    </w:p>
    <w:p w:rsidR="004F75DF" w:rsidRDefault="0013698B">
      <w:pPr>
        <w:spacing w:before="197"/>
        <w:ind w:left="673" w:right="1136"/>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rsidR="004F75DF" w:rsidRDefault="0013698B">
      <w:pPr>
        <w:pStyle w:val="a3"/>
        <w:spacing w:before="200"/>
        <w:ind w:right="1140"/>
      </w:pPr>
      <w:r>
        <w:t>Проводить измерения температуры воздуха, атмосферного давления, скорости</w:t>
      </w:r>
      <w:r>
        <w:rPr>
          <w:spacing w:val="40"/>
        </w:rPr>
        <w:t xml:space="preserve"> </w:t>
      </w:r>
      <w:r>
        <w:t>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F75DF" w:rsidRDefault="0013698B">
      <w:pPr>
        <w:pStyle w:val="a3"/>
        <w:spacing w:before="201"/>
        <w:ind w:right="1137"/>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rsidR="004F75DF" w:rsidRDefault="0013698B">
      <w:pPr>
        <w:pStyle w:val="a3"/>
        <w:spacing w:before="201"/>
        <w:ind w:right="1140"/>
      </w:pPr>
      <w:r>
        <w:t xml:space="preserve">Представлять результаты фенологических наблюдений и наблюдений за погодой в различной форме (табличной, графической, географического </w:t>
      </w:r>
      <w:r>
        <w:rPr>
          <w:spacing w:val="-2"/>
        </w:rPr>
        <w:t>описания).</w:t>
      </w:r>
    </w:p>
    <w:p w:rsidR="004F75DF" w:rsidRDefault="0013698B">
      <w:pPr>
        <w:pStyle w:val="a3"/>
        <w:spacing w:before="200"/>
        <w:ind w:right="1144"/>
      </w:pPr>
      <w:r>
        <w:t>Проводить по самостоятельно составленному плану небольшое исследование роли традиций в обществе.</w:t>
      </w:r>
    </w:p>
    <w:p w:rsidR="004F75DF" w:rsidRDefault="0013698B">
      <w:pPr>
        <w:pStyle w:val="a3"/>
        <w:spacing w:before="202"/>
        <w:ind w:right="1143"/>
      </w:pPr>
      <w:r>
        <w:t>Исследовать несложные практические ситуации, связанные с использованием различных способов повышения эффективности производства.</w:t>
      </w:r>
    </w:p>
    <w:p w:rsidR="004F75DF" w:rsidRDefault="0013698B">
      <w:pPr>
        <w:spacing w:before="201"/>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Проводить поиск необходимой исторической информации в учебной и научной литературе, аутентичных источниках (материальных, письменных,</w:t>
      </w:r>
      <w:r>
        <w:rPr>
          <w:spacing w:val="40"/>
        </w:rPr>
        <w:t xml:space="preserve"> </w:t>
      </w:r>
      <w:r>
        <w:t>визуальных), публицистике и другие в соответствии с предложенной познавательной задачей.</w:t>
      </w:r>
    </w:p>
    <w:p w:rsidR="004F75DF" w:rsidRDefault="0013698B">
      <w:pPr>
        <w:pStyle w:val="a3"/>
        <w:spacing w:before="200"/>
        <w:ind w:right="113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4F75DF" w:rsidRDefault="0013698B">
      <w:pPr>
        <w:pStyle w:val="a3"/>
        <w:spacing w:before="201"/>
        <w:ind w:right="1136"/>
      </w:pPr>
      <w:r>
        <w:t>Сравнивать</w:t>
      </w:r>
      <w:r>
        <w:rPr>
          <w:spacing w:val="-3"/>
        </w:rPr>
        <w:t xml:space="preserve"> </w:t>
      </w:r>
      <w:r>
        <w:t>данные разных</w:t>
      </w:r>
      <w:r>
        <w:rPr>
          <w:spacing w:val="-5"/>
        </w:rPr>
        <w:t xml:space="preserve"> </w:t>
      </w:r>
      <w:r>
        <w:t>источников</w:t>
      </w:r>
      <w:r>
        <w:rPr>
          <w:spacing w:val="-3"/>
        </w:rPr>
        <w:t xml:space="preserve"> </w:t>
      </w:r>
      <w:r>
        <w:t>исторической</w:t>
      </w:r>
      <w:r>
        <w:rPr>
          <w:spacing w:val="-1"/>
        </w:rPr>
        <w:t xml:space="preserve"> </w:t>
      </w:r>
      <w:r>
        <w:t>информации, выявлять</w:t>
      </w:r>
      <w:r>
        <w:rPr>
          <w:spacing w:val="-3"/>
        </w:rPr>
        <w:t xml:space="preserve"> </w:t>
      </w:r>
      <w:r>
        <w:t>их сходство и различия, в т.ч., связанные со степенью информированности и позицией авторов.</w:t>
      </w:r>
    </w:p>
    <w:p w:rsidR="004F75DF" w:rsidRDefault="0013698B">
      <w:pPr>
        <w:pStyle w:val="a3"/>
        <w:spacing w:before="200"/>
        <w:ind w:right="1132"/>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4F75DF" w:rsidRDefault="0013698B">
      <w:pPr>
        <w:pStyle w:val="a3"/>
        <w:spacing w:before="202"/>
        <w:ind w:right="1139"/>
      </w:pPr>
      <w:r>
        <w:t>Проводить поиск необходимой исторической информации в учебной и научной литературе, аутентичных источниках (материальных, письменных,</w:t>
      </w:r>
      <w:r>
        <w:rPr>
          <w:spacing w:val="40"/>
        </w:rPr>
        <w:t xml:space="preserve"> </w:t>
      </w:r>
      <w:r>
        <w:t>визуальных), публицистике и другие в соответствии с предложенной познавательной задачей.</w:t>
      </w:r>
    </w:p>
    <w:p w:rsidR="004F75DF" w:rsidRDefault="0013698B">
      <w:pPr>
        <w:pStyle w:val="a3"/>
        <w:spacing w:before="200"/>
        <w:ind w:right="113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4F75DF" w:rsidRDefault="0013698B">
      <w:pPr>
        <w:pStyle w:val="a3"/>
        <w:spacing w:before="201"/>
        <w:ind w:right="113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F75DF" w:rsidRDefault="0013698B">
      <w:pPr>
        <w:pStyle w:val="a3"/>
        <w:spacing w:before="201"/>
        <w:ind w:right="1134"/>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F75DF" w:rsidRDefault="0013698B">
      <w:pPr>
        <w:pStyle w:val="a3"/>
        <w:spacing w:before="195"/>
      </w:pPr>
      <w:r>
        <w:t>Определять</w:t>
      </w:r>
      <w:r>
        <w:rPr>
          <w:spacing w:val="-10"/>
        </w:rPr>
        <w:t xml:space="preserve"> </w:t>
      </w:r>
      <w:r>
        <w:t>информацию,</w:t>
      </w:r>
      <w:r>
        <w:rPr>
          <w:spacing w:val="-4"/>
        </w:rPr>
        <w:t xml:space="preserve"> </w:t>
      </w:r>
      <w:r>
        <w:t>недостающую</w:t>
      </w:r>
      <w:r>
        <w:rPr>
          <w:spacing w:val="-5"/>
        </w:rPr>
        <w:t xml:space="preserve"> </w:t>
      </w:r>
      <w:r>
        <w:t>для</w:t>
      </w:r>
      <w:r>
        <w:rPr>
          <w:spacing w:val="-6"/>
        </w:rPr>
        <w:t xml:space="preserve"> </w:t>
      </w:r>
      <w:r>
        <w:t>решения</w:t>
      </w:r>
      <w:r>
        <w:rPr>
          <w:spacing w:val="-10"/>
        </w:rPr>
        <w:t xml:space="preserve"> </w:t>
      </w:r>
      <w:r>
        <w:t>той</w:t>
      </w:r>
      <w:r>
        <w:rPr>
          <w:spacing w:val="-7"/>
        </w:rPr>
        <w:t xml:space="preserve"> </w:t>
      </w:r>
      <w:r>
        <w:t>или</w:t>
      </w:r>
      <w:r>
        <w:rPr>
          <w:spacing w:val="-7"/>
        </w:rPr>
        <w:t xml:space="preserve"> </w:t>
      </w:r>
      <w:r>
        <w:t>иной</w:t>
      </w:r>
      <w:r>
        <w:rPr>
          <w:spacing w:val="-8"/>
        </w:rPr>
        <w:t xml:space="preserve"> </w:t>
      </w:r>
      <w:r>
        <w:rPr>
          <w:spacing w:val="-2"/>
        </w:rPr>
        <w:t>задачи.</w:t>
      </w:r>
    </w:p>
    <w:p w:rsidR="004F75DF" w:rsidRDefault="0013698B">
      <w:pPr>
        <w:pStyle w:val="a3"/>
        <w:spacing w:before="202"/>
        <w:ind w:right="1139"/>
      </w:pPr>
      <w: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т.ч. учебных материалов) и публикаций СМИ.</w:t>
      </w:r>
    </w:p>
    <w:p w:rsidR="004F75DF" w:rsidRDefault="0013698B">
      <w:pPr>
        <w:pStyle w:val="a3"/>
        <w:spacing w:before="201"/>
      </w:pPr>
      <w:r>
        <w:t>Представлять</w:t>
      </w:r>
      <w:r>
        <w:rPr>
          <w:spacing w:val="-8"/>
        </w:rPr>
        <w:t xml:space="preserve"> </w:t>
      </w:r>
      <w:r>
        <w:t>информацию</w:t>
      </w:r>
      <w:r>
        <w:rPr>
          <w:spacing w:val="-7"/>
        </w:rPr>
        <w:t xml:space="preserve"> </w:t>
      </w:r>
      <w:r>
        <w:t>в</w:t>
      </w:r>
      <w:r>
        <w:rPr>
          <w:spacing w:val="-7"/>
        </w:rPr>
        <w:t xml:space="preserve"> </w:t>
      </w:r>
      <w:r>
        <w:t>виде</w:t>
      </w:r>
      <w:r>
        <w:rPr>
          <w:spacing w:val="-6"/>
        </w:rPr>
        <w:t xml:space="preserve"> </w:t>
      </w:r>
      <w:r>
        <w:t>кратких</w:t>
      </w:r>
      <w:r>
        <w:rPr>
          <w:spacing w:val="-10"/>
        </w:rPr>
        <w:t xml:space="preserve"> </w:t>
      </w:r>
      <w:r>
        <w:t>выводов</w:t>
      </w:r>
      <w:r>
        <w:rPr>
          <w:spacing w:val="-7"/>
        </w:rPr>
        <w:t xml:space="preserve"> </w:t>
      </w:r>
      <w:r>
        <w:t>и</w:t>
      </w:r>
      <w:r>
        <w:rPr>
          <w:spacing w:val="-6"/>
        </w:rPr>
        <w:t xml:space="preserve"> </w:t>
      </w:r>
      <w:r>
        <w:rPr>
          <w:spacing w:val="-2"/>
        </w:rPr>
        <w:t>обобщений.</w:t>
      </w:r>
    </w:p>
    <w:p w:rsidR="004F75DF" w:rsidRDefault="0013698B">
      <w:pPr>
        <w:pStyle w:val="a3"/>
        <w:spacing w:before="201"/>
        <w:ind w:right="1141"/>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F75DF" w:rsidRDefault="0013698B">
      <w:pPr>
        <w:spacing w:before="201"/>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rsidR="004F75DF" w:rsidRDefault="0013698B">
      <w:pPr>
        <w:pStyle w:val="a3"/>
        <w:spacing w:before="196"/>
        <w:ind w:right="1135"/>
      </w:pPr>
      <w:r>
        <w:t>Определять характер отношений между людьми в различных исторических и современных ситуациях, событиях.</w:t>
      </w:r>
    </w:p>
    <w:p w:rsidR="004F75DF" w:rsidRDefault="0013698B">
      <w:pPr>
        <w:pStyle w:val="a3"/>
        <w:spacing w:before="201"/>
        <w:ind w:right="1140"/>
      </w:pPr>
      <w:r>
        <w:t>Раскрывать</w:t>
      </w:r>
      <w:r>
        <w:rPr>
          <w:spacing w:val="-5"/>
        </w:rPr>
        <w:t xml:space="preserve"> </w:t>
      </w:r>
      <w:r>
        <w:t>значение</w:t>
      </w:r>
      <w:r>
        <w:rPr>
          <w:spacing w:val="-2"/>
        </w:rPr>
        <w:t xml:space="preserve"> </w:t>
      </w:r>
      <w:r>
        <w:t>совместной</w:t>
      </w:r>
      <w:r>
        <w:rPr>
          <w:spacing w:val="-3"/>
        </w:rPr>
        <w:t xml:space="preserve"> </w:t>
      </w:r>
      <w:r>
        <w:t>деятельности,</w:t>
      </w:r>
      <w:r>
        <w:rPr>
          <w:spacing w:val="-2"/>
        </w:rPr>
        <w:t xml:space="preserve"> </w:t>
      </w:r>
      <w:r>
        <w:t>сотрудничества</w:t>
      </w:r>
      <w:r>
        <w:rPr>
          <w:spacing w:val="-2"/>
        </w:rPr>
        <w:t xml:space="preserve"> </w:t>
      </w:r>
      <w:r>
        <w:t>людей</w:t>
      </w:r>
      <w:r>
        <w:rPr>
          <w:spacing w:val="-3"/>
        </w:rPr>
        <w:t xml:space="preserve"> </w:t>
      </w:r>
      <w:r>
        <w:t>в</w:t>
      </w:r>
      <w:r>
        <w:rPr>
          <w:spacing w:val="-5"/>
        </w:rPr>
        <w:t xml:space="preserve"> </w:t>
      </w:r>
      <w:r>
        <w:t>разных сферах в различные исторические эпохи.</w:t>
      </w:r>
    </w:p>
    <w:p w:rsidR="004F75DF" w:rsidRDefault="0013698B">
      <w:pPr>
        <w:pStyle w:val="a3"/>
        <w:spacing w:before="201"/>
        <w:ind w:right="1140"/>
      </w:pPr>
      <w:r>
        <w:t>Принимать участие в обсуждении открытых (в т.ч. дискуссионных) вопросов истории, высказывая и аргументируя свои суждения.</w:t>
      </w:r>
    </w:p>
    <w:p w:rsidR="004F75DF" w:rsidRDefault="0013698B">
      <w:pPr>
        <w:pStyle w:val="a3"/>
        <w:spacing w:before="202"/>
        <w:ind w:right="1144"/>
      </w:pPr>
      <w:r>
        <w:t>Осуществлять презентацию выполненной самостоятельной работы по истории, проявляя способность к диалогу с аудиторией.</w:t>
      </w:r>
    </w:p>
    <w:p w:rsidR="004F75DF" w:rsidRDefault="0013698B">
      <w:pPr>
        <w:pStyle w:val="a3"/>
        <w:spacing w:before="200"/>
        <w:ind w:right="1140"/>
      </w:pPr>
      <w:r>
        <w:t>Оценивать собственные поступки и поведение других людей с точки зрения их соответствия правовым и нравственным нормам.</w:t>
      </w:r>
    </w:p>
    <w:p w:rsidR="004F75DF" w:rsidRDefault="0013698B">
      <w:pPr>
        <w:pStyle w:val="a3"/>
        <w:spacing w:before="197"/>
        <w:ind w:right="1141"/>
      </w:pPr>
      <w:r>
        <w:t>Анализировать причины социальных и межличностных конфликтов, моделировать варианты выхода из конфликтной ситуации.</w:t>
      </w:r>
    </w:p>
    <w:p w:rsidR="004F75DF" w:rsidRDefault="0013698B">
      <w:pPr>
        <w:pStyle w:val="a3"/>
        <w:spacing w:before="201"/>
      </w:pPr>
      <w:r>
        <w:t>Выражать</w:t>
      </w:r>
      <w:r>
        <w:rPr>
          <w:spacing w:val="-9"/>
        </w:rPr>
        <w:t xml:space="preserve"> </w:t>
      </w:r>
      <w:r>
        <w:t>свою</w:t>
      </w:r>
      <w:r>
        <w:rPr>
          <w:spacing w:val="-7"/>
        </w:rPr>
        <w:t xml:space="preserve"> </w:t>
      </w:r>
      <w:r>
        <w:t>точку</w:t>
      </w:r>
      <w:r>
        <w:rPr>
          <w:spacing w:val="-10"/>
        </w:rPr>
        <w:t xml:space="preserve"> </w:t>
      </w:r>
      <w:r>
        <w:t>зрения,</w:t>
      </w:r>
      <w:r>
        <w:rPr>
          <w:spacing w:val="-4"/>
        </w:rPr>
        <w:t xml:space="preserve"> </w:t>
      </w:r>
      <w:r>
        <w:t>участвовать</w:t>
      </w:r>
      <w:r>
        <w:rPr>
          <w:spacing w:val="-8"/>
        </w:rPr>
        <w:t xml:space="preserve"> </w:t>
      </w:r>
      <w:r>
        <w:t>в</w:t>
      </w:r>
      <w:r>
        <w:rPr>
          <w:spacing w:val="-8"/>
        </w:rPr>
        <w:t xml:space="preserve"> </w:t>
      </w:r>
      <w:r>
        <w:rPr>
          <w:spacing w:val="-2"/>
        </w:rPr>
        <w:t>дискуссии.</w:t>
      </w:r>
    </w:p>
    <w:p w:rsidR="004F75DF" w:rsidRDefault="0013698B">
      <w:pPr>
        <w:pStyle w:val="a3"/>
        <w:spacing w:before="201"/>
        <w:ind w:right="11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Pr>
          <w:spacing w:val="40"/>
        </w:rPr>
        <w:t xml:space="preserve"> </w:t>
      </w:r>
      <w:r>
        <w:t>с точки зрения их соответствия духовным традициям общества.</w:t>
      </w:r>
    </w:p>
    <w:p w:rsidR="004F75DF" w:rsidRDefault="0013698B">
      <w:pPr>
        <w:pStyle w:val="a3"/>
        <w:spacing w:before="201"/>
        <w:ind w:right="1143"/>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F75DF" w:rsidRDefault="0013698B">
      <w:pPr>
        <w:pStyle w:val="a3"/>
        <w:spacing w:before="201"/>
        <w:ind w:right="1138"/>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0"/>
      </w:pPr>
      <w:r>
        <w:lastRenderedPageBreak/>
        <w:t>При выполнении практической работы «Определение, сравнение темпов изменения</w:t>
      </w:r>
      <w:r>
        <w:rPr>
          <w:spacing w:val="-3"/>
        </w:rPr>
        <w:t xml:space="preserve"> </w:t>
      </w:r>
      <w:r>
        <w:t>численности</w:t>
      </w:r>
      <w:r>
        <w:rPr>
          <w:spacing w:val="-4"/>
        </w:rPr>
        <w:t xml:space="preserve"> </w:t>
      </w:r>
      <w:r>
        <w:t>населения</w:t>
      </w:r>
      <w:r>
        <w:rPr>
          <w:spacing w:val="-3"/>
        </w:rPr>
        <w:t xml:space="preserve"> </w:t>
      </w:r>
      <w:r>
        <w:t>отдельных</w:t>
      </w:r>
      <w:r>
        <w:rPr>
          <w:spacing w:val="-8"/>
        </w:rPr>
        <w:t xml:space="preserve"> </w:t>
      </w:r>
      <w:r>
        <w:t>регионов</w:t>
      </w:r>
      <w:r>
        <w:rPr>
          <w:spacing w:val="-6"/>
        </w:rPr>
        <w:t xml:space="preserve"> </w:t>
      </w:r>
      <w:r>
        <w:t>мира</w:t>
      </w:r>
      <w:r>
        <w:rPr>
          <w:spacing w:val="-3"/>
        </w:rPr>
        <w:t xml:space="preserve"> </w:t>
      </w:r>
      <w:r>
        <w:t>по</w:t>
      </w:r>
      <w:r>
        <w:rPr>
          <w:spacing w:val="-4"/>
        </w:rPr>
        <w:t xml:space="preserve"> </w:t>
      </w:r>
      <w:r>
        <w:t xml:space="preserve">статистическим материалам» обмениваться с партнером важной информацией, участвовать в </w:t>
      </w:r>
      <w:r>
        <w:rPr>
          <w:spacing w:val="-2"/>
        </w:rPr>
        <w:t>обсуждении.</w:t>
      </w:r>
    </w:p>
    <w:p w:rsidR="004F75DF" w:rsidRDefault="0013698B">
      <w:pPr>
        <w:pStyle w:val="a3"/>
        <w:spacing w:before="200"/>
        <w:ind w:right="1139"/>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F75DF" w:rsidRDefault="0013698B">
      <w:pPr>
        <w:pStyle w:val="a3"/>
        <w:spacing w:before="201"/>
      </w:pPr>
      <w:r>
        <w:t>Разделять</w:t>
      </w:r>
      <w:r>
        <w:rPr>
          <w:spacing w:val="-11"/>
        </w:rPr>
        <w:t xml:space="preserve"> </w:t>
      </w:r>
      <w:r>
        <w:t>сферу</w:t>
      </w:r>
      <w:r>
        <w:rPr>
          <w:spacing w:val="-12"/>
        </w:rPr>
        <w:t xml:space="preserve"> </w:t>
      </w:r>
      <w:r>
        <w:rPr>
          <w:spacing w:val="-2"/>
        </w:rPr>
        <w:t>ответственности.</w:t>
      </w:r>
    </w:p>
    <w:p w:rsidR="004F75DF" w:rsidRDefault="0013698B">
      <w:pPr>
        <w:spacing w:before="197"/>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rsidR="004F75DF" w:rsidRDefault="0013698B">
      <w:pPr>
        <w:pStyle w:val="a3"/>
        <w:spacing w:before="201" w:line="322" w:lineRule="exact"/>
      </w:pPr>
      <w:r>
        <w:t>Раскрывать</w:t>
      </w:r>
      <w:r>
        <w:rPr>
          <w:spacing w:val="-5"/>
        </w:rPr>
        <w:t xml:space="preserve"> </w:t>
      </w:r>
      <w:r>
        <w:t>смысл</w:t>
      </w:r>
      <w:r>
        <w:rPr>
          <w:spacing w:val="-4"/>
        </w:rPr>
        <w:t xml:space="preserve"> </w:t>
      </w:r>
      <w:r>
        <w:t>и</w:t>
      </w:r>
      <w:r>
        <w:rPr>
          <w:spacing w:val="-3"/>
        </w:rPr>
        <w:t xml:space="preserve"> </w:t>
      </w:r>
      <w:r>
        <w:t>значение</w:t>
      </w:r>
      <w:r>
        <w:rPr>
          <w:spacing w:val="-2"/>
        </w:rPr>
        <w:t xml:space="preserve"> </w:t>
      </w:r>
      <w:r>
        <w:t>целенаправленной</w:t>
      </w:r>
      <w:r>
        <w:rPr>
          <w:spacing w:val="-4"/>
        </w:rPr>
        <w:t xml:space="preserve"> </w:t>
      </w:r>
      <w:r>
        <w:t>деятельности</w:t>
      </w:r>
      <w:r>
        <w:rPr>
          <w:spacing w:val="-3"/>
        </w:rPr>
        <w:t xml:space="preserve"> </w:t>
      </w:r>
      <w:r>
        <w:t>людей</w:t>
      </w:r>
      <w:r>
        <w:rPr>
          <w:spacing w:val="-3"/>
        </w:rPr>
        <w:t xml:space="preserve"> </w:t>
      </w:r>
      <w:r>
        <w:t>в</w:t>
      </w:r>
      <w:r>
        <w:rPr>
          <w:spacing w:val="-5"/>
        </w:rPr>
        <w:t xml:space="preserve"> </w:t>
      </w:r>
      <w:r>
        <w:rPr>
          <w:spacing w:val="-2"/>
        </w:rPr>
        <w:t>истории</w:t>
      </w:r>
    </w:p>
    <w:p w:rsidR="004F75DF" w:rsidRDefault="0013698B">
      <w:pPr>
        <w:pStyle w:val="a3"/>
        <w:ind w:right="1144"/>
      </w:pPr>
      <w:r>
        <w:t>-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4F75DF" w:rsidRDefault="0013698B">
      <w:pPr>
        <w:pStyle w:val="a3"/>
        <w:spacing w:before="201"/>
        <w:ind w:right="1135"/>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rsidR="004F75DF" w:rsidRDefault="0013698B">
      <w:pPr>
        <w:pStyle w:val="a3"/>
        <w:spacing w:before="201"/>
        <w:ind w:right="1142"/>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F75DF" w:rsidRDefault="0013698B">
      <w:pPr>
        <w:pStyle w:val="a3"/>
        <w:spacing w:before="200"/>
        <w:ind w:right="114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F75DF" w:rsidRDefault="0013698B">
      <w:pPr>
        <w:pStyle w:val="3"/>
        <w:numPr>
          <w:ilvl w:val="4"/>
          <w:numId w:val="130"/>
        </w:numPr>
        <w:tabs>
          <w:tab w:val="left" w:pos="1795"/>
        </w:tabs>
        <w:ind w:right="1134" w:firstLine="0"/>
        <w:jc w:val="both"/>
      </w:pPr>
      <w:r>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p>
    <w:p w:rsidR="004F75DF" w:rsidRDefault="0013698B">
      <w:pPr>
        <w:spacing w:before="196"/>
        <w:ind w:left="673" w:right="1133"/>
        <w:jc w:val="both"/>
        <w:rPr>
          <w:sz w:val="28"/>
        </w:rPr>
      </w:pPr>
      <w:r>
        <w:rPr>
          <w:sz w:val="28"/>
        </w:rPr>
        <w:t xml:space="preserve">Одним из важнейших путей формирования УУД на уровне основного общего образования является </w:t>
      </w:r>
      <w:r>
        <w:rPr>
          <w:i/>
          <w:sz w:val="28"/>
        </w:rPr>
        <w:t xml:space="preserve">включение обучающихся в учебно-исследовательскую и проектную деятельность (далее - УИПД), </w:t>
      </w:r>
      <w:r>
        <w:rPr>
          <w:sz w:val="28"/>
        </w:rPr>
        <w:t>которая организована на основе программы формирования УУД.</w:t>
      </w:r>
    </w:p>
    <w:p w:rsidR="004F75DF" w:rsidRDefault="0013698B">
      <w:pPr>
        <w:pStyle w:val="a3"/>
        <w:spacing w:before="201"/>
        <w:ind w:right="114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pPr>
      <w:r>
        <w:lastRenderedPageBreak/>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F75DF" w:rsidRDefault="0013698B">
      <w:pPr>
        <w:spacing w:before="200"/>
        <w:ind w:left="673" w:right="1139"/>
        <w:jc w:val="both"/>
        <w:rPr>
          <w:i/>
          <w:sz w:val="28"/>
        </w:rPr>
      </w:pPr>
      <w:r>
        <w:rPr>
          <w:i/>
          <w:sz w:val="28"/>
        </w:rPr>
        <w:t>УИПД</w:t>
      </w:r>
      <w:r>
        <w:rPr>
          <w:i/>
          <w:spacing w:val="-1"/>
          <w:sz w:val="28"/>
        </w:rPr>
        <w:t xml:space="preserve"> </w:t>
      </w:r>
      <w:r>
        <w:rPr>
          <w:i/>
          <w:sz w:val="28"/>
        </w:rPr>
        <w:t>может</w:t>
      </w:r>
      <w:r>
        <w:rPr>
          <w:i/>
          <w:spacing w:val="-1"/>
          <w:sz w:val="28"/>
        </w:rPr>
        <w:t xml:space="preserve"> </w:t>
      </w:r>
      <w:r>
        <w:rPr>
          <w:i/>
          <w:sz w:val="28"/>
        </w:rPr>
        <w:t>осуществляться</w:t>
      </w:r>
      <w:r>
        <w:rPr>
          <w:i/>
          <w:spacing w:val="-2"/>
          <w:sz w:val="28"/>
        </w:rPr>
        <w:t xml:space="preserve"> </w:t>
      </w:r>
      <w:r>
        <w:rPr>
          <w:i/>
          <w:sz w:val="28"/>
        </w:rPr>
        <w:t>обучающимися</w:t>
      </w:r>
      <w:r>
        <w:rPr>
          <w:i/>
          <w:spacing w:val="-2"/>
          <w:sz w:val="28"/>
        </w:rPr>
        <w:t xml:space="preserve"> </w:t>
      </w:r>
      <w:r>
        <w:rPr>
          <w:i/>
          <w:sz w:val="28"/>
        </w:rPr>
        <w:t>индивидуально</w:t>
      </w:r>
      <w:r>
        <w:rPr>
          <w:i/>
          <w:spacing w:val="-2"/>
          <w:sz w:val="28"/>
        </w:rPr>
        <w:t xml:space="preserve"> </w:t>
      </w:r>
      <w:r>
        <w:rPr>
          <w:i/>
          <w:sz w:val="28"/>
        </w:rPr>
        <w:t>и</w:t>
      </w:r>
      <w:r>
        <w:rPr>
          <w:i/>
          <w:spacing w:val="-2"/>
          <w:sz w:val="28"/>
        </w:rPr>
        <w:t xml:space="preserve"> </w:t>
      </w:r>
      <w:r>
        <w:rPr>
          <w:i/>
          <w:sz w:val="28"/>
        </w:rPr>
        <w:t>коллективно (в составе малых групп, класса).</w:t>
      </w:r>
    </w:p>
    <w:p w:rsidR="004F75DF" w:rsidRDefault="0013698B">
      <w:pPr>
        <w:pStyle w:val="a3"/>
        <w:spacing w:before="201"/>
        <w:ind w:right="1134"/>
        <w:rPr>
          <w:i/>
        </w:rPr>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Pr>
          <w:i/>
        </w:rPr>
        <w:t xml:space="preserve">УУД оцениваются на протяжении всего процесса их </w:t>
      </w:r>
      <w:r>
        <w:rPr>
          <w:i/>
          <w:spacing w:val="-2"/>
        </w:rPr>
        <w:t>формирования.</w:t>
      </w:r>
    </w:p>
    <w:p w:rsidR="004F75DF" w:rsidRDefault="0013698B">
      <w:pPr>
        <w:pStyle w:val="a3"/>
        <w:spacing w:before="200"/>
        <w:ind w:right="1141"/>
      </w:pPr>
      <w:r>
        <w:t>Материально-техническое оснащение образовательного процесса обеспечивает возможность включения всех обучающихся в УИПД.</w:t>
      </w:r>
    </w:p>
    <w:p w:rsidR="004F75DF" w:rsidRDefault="0013698B">
      <w:pPr>
        <w:pStyle w:val="a3"/>
        <w:spacing w:before="201"/>
        <w:ind w:right="1135"/>
        <w:rPr>
          <w:i/>
        </w:rPr>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i/>
        </w:rPr>
        <w:t>УИПД может быть реализована в дистанционном формате.</w:t>
      </w:r>
    </w:p>
    <w:p w:rsidR="004F75DF" w:rsidRDefault="0013698B">
      <w:pPr>
        <w:pStyle w:val="3"/>
        <w:spacing w:before="204"/>
        <w:jc w:val="both"/>
      </w:pPr>
      <w:r>
        <w:rPr>
          <w:spacing w:val="-2"/>
        </w:rPr>
        <w:t>Особенности</w:t>
      </w:r>
      <w:r>
        <w:rPr>
          <w:spacing w:val="15"/>
        </w:rPr>
        <w:t xml:space="preserve"> </w:t>
      </w:r>
      <w:r>
        <w:rPr>
          <w:spacing w:val="-2"/>
        </w:rPr>
        <w:t>учебно-исследовательской</w:t>
      </w:r>
      <w:r>
        <w:rPr>
          <w:spacing w:val="15"/>
        </w:rPr>
        <w:t xml:space="preserve"> </w:t>
      </w:r>
      <w:r>
        <w:rPr>
          <w:spacing w:val="-2"/>
        </w:rPr>
        <w:t>деятельности</w:t>
      </w:r>
    </w:p>
    <w:p w:rsidR="004F75DF" w:rsidRDefault="0013698B">
      <w:pPr>
        <w:pStyle w:val="a3"/>
        <w:spacing w:before="197"/>
        <w:ind w:right="1131"/>
      </w:pPr>
      <w:r>
        <w:rPr>
          <w:i/>
        </w:rPr>
        <w:t xml:space="preserve">Особенность учебно-исследовательской деятельности </w:t>
      </w: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F75DF" w:rsidRDefault="0013698B">
      <w:pPr>
        <w:spacing w:before="200"/>
        <w:ind w:left="673" w:right="1142"/>
        <w:jc w:val="both"/>
        <w:rPr>
          <w:i/>
          <w:sz w:val="28"/>
        </w:rPr>
      </w:pPr>
      <w:r>
        <w:rPr>
          <w:i/>
          <w:sz w:val="28"/>
        </w:rPr>
        <w:t>Исследовательские задачи представляют собой особый вид педагогической установки, ориентированной:</w:t>
      </w:r>
    </w:p>
    <w:p w:rsidR="004F75DF" w:rsidRDefault="0013698B">
      <w:pPr>
        <w:pStyle w:val="a4"/>
        <w:numPr>
          <w:ilvl w:val="0"/>
          <w:numId w:val="23"/>
        </w:numPr>
        <w:tabs>
          <w:tab w:val="left" w:pos="835"/>
        </w:tabs>
        <w:spacing w:before="201"/>
        <w:ind w:right="1136" w:firstLine="0"/>
        <w:rPr>
          <w:sz w:val="28"/>
        </w:rPr>
      </w:pPr>
      <w:r>
        <w:rPr>
          <w:sz w:val="28"/>
        </w:rPr>
        <w:t xml:space="preserve">на формирование и развитие у школьников навыков поиска ответов на проблемные вопросы, предполагающие </w:t>
      </w:r>
      <w:proofErr w:type="gramStart"/>
      <w:r>
        <w:rPr>
          <w:sz w:val="28"/>
        </w:rPr>
        <w:t>не использование</w:t>
      </w:r>
      <w:proofErr w:type="gramEnd"/>
      <w:r>
        <w:rPr>
          <w:sz w:val="28"/>
        </w:rPr>
        <w:t xml:space="preserve"> имеющихся у школьников знаний, а получение новых посредством размышлений, рассуждений, предположений, экспериментирования;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23"/>
        </w:numPr>
        <w:tabs>
          <w:tab w:val="left" w:pos="835"/>
        </w:tabs>
        <w:spacing w:before="277"/>
        <w:ind w:right="1135" w:firstLine="0"/>
        <w:rPr>
          <w:sz w:val="28"/>
        </w:rPr>
      </w:pPr>
      <w:r>
        <w:rPr>
          <w:sz w:val="28"/>
        </w:rPr>
        <w:lastRenderedPageBreak/>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F75DF" w:rsidRDefault="0013698B">
      <w:pPr>
        <w:spacing w:before="200"/>
        <w:ind w:left="673" w:right="1140"/>
        <w:jc w:val="both"/>
        <w:rPr>
          <w:i/>
          <w:sz w:val="28"/>
        </w:rPr>
      </w:pPr>
      <w:r>
        <w:rPr>
          <w:i/>
          <w:sz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F75DF" w:rsidRDefault="0013698B">
      <w:pPr>
        <w:spacing w:before="201"/>
        <w:ind w:left="673"/>
        <w:jc w:val="both"/>
        <w:rPr>
          <w:i/>
          <w:sz w:val="28"/>
        </w:rPr>
      </w:pPr>
      <w:r>
        <w:rPr>
          <w:i/>
          <w:sz w:val="28"/>
        </w:rPr>
        <w:t>Осуществление</w:t>
      </w:r>
      <w:r>
        <w:rPr>
          <w:i/>
          <w:spacing w:val="-7"/>
          <w:sz w:val="28"/>
        </w:rPr>
        <w:t xml:space="preserve"> </w:t>
      </w:r>
      <w:r>
        <w:rPr>
          <w:i/>
          <w:sz w:val="28"/>
        </w:rPr>
        <w:t>УИД</w:t>
      </w:r>
      <w:r>
        <w:rPr>
          <w:i/>
          <w:spacing w:val="-7"/>
          <w:sz w:val="28"/>
        </w:rPr>
        <w:t xml:space="preserve"> </w:t>
      </w:r>
      <w:r>
        <w:rPr>
          <w:i/>
          <w:sz w:val="28"/>
        </w:rPr>
        <w:t>обучающимися</w:t>
      </w:r>
      <w:r>
        <w:rPr>
          <w:i/>
          <w:spacing w:val="-8"/>
          <w:sz w:val="28"/>
        </w:rPr>
        <w:t xml:space="preserve"> </w:t>
      </w:r>
      <w:r>
        <w:rPr>
          <w:i/>
          <w:sz w:val="28"/>
        </w:rPr>
        <w:t>включает</w:t>
      </w:r>
      <w:r>
        <w:rPr>
          <w:i/>
          <w:spacing w:val="-7"/>
          <w:sz w:val="28"/>
        </w:rPr>
        <w:t xml:space="preserve"> </w:t>
      </w:r>
      <w:r>
        <w:rPr>
          <w:i/>
          <w:sz w:val="28"/>
        </w:rPr>
        <w:t>в</w:t>
      </w:r>
      <w:r>
        <w:rPr>
          <w:i/>
          <w:spacing w:val="-9"/>
          <w:sz w:val="28"/>
        </w:rPr>
        <w:t xml:space="preserve"> </w:t>
      </w:r>
      <w:r>
        <w:rPr>
          <w:i/>
          <w:sz w:val="28"/>
        </w:rPr>
        <w:t>себя</w:t>
      </w:r>
      <w:r>
        <w:rPr>
          <w:i/>
          <w:spacing w:val="-8"/>
          <w:sz w:val="28"/>
        </w:rPr>
        <w:t xml:space="preserve"> </w:t>
      </w:r>
      <w:r>
        <w:rPr>
          <w:i/>
          <w:sz w:val="28"/>
        </w:rPr>
        <w:t>ряд</w:t>
      </w:r>
      <w:r>
        <w:rPr>
          <w:i/>
          <w:spacing w:val="-8"/>
          <w:sz w:val="28"/>
        </w:rPr>
        <w:t xml:space="preserve"> </w:t>
      </w:r>
      <w:r>
        <w:rPr>
          <w:i/>
          <w:spacing w:val="-2"/>
          <w:sz w:val="28"/>
        </w:rPr>
        <w:t>этапов:</w:t>
      </w:r>
    </w:p>
    <w:p w:rsidR="004F75DF" w:rsidRDefault="0013698B">
      <w:pPr>
        <w:pStyle w:val="a4"/>
        <w:numPr>
          <w:ilvl w:val="0"/>
          <w:numId w:val="23"/>
        </w:numPr>
        <w:tabs>
          <w:tab w:val="left" w:pos="835"/>
        </w:tabs>
        <w:spacing w:before="202"/>
        <w:ind w:left="835" w:hanging="162"/>
        <w:rPr>
          <w:sz w:val="28"/>
        </w:rPr>
      </w:pPr>
      <w:r>
        <w:rPr>
          <w:sz w:val="28"/>
        </w:rPr>
        <w:t>обоснование</w:t>
      </w:r>
      <w:r>
        <w:rPr>
          <w:spacing w:val="-15"/>
          <w:sz w:val="28"/>
        </w:rPr>
        <w:t xml:space="preserve"> </w:t>
      </w:r>
      <w:r>
        <w:rPr>
          <w:sz w:val="28"/>
        </w:rPr>
        <w:t>актуальности</w:t>
      </w:r>
      <w:r>
        <w:rPr>
          <w:spacing w:val="-16"/>
          <w:sz w:val="28"/>
        </w:rPr>
        <w:t xml:space="preserve"> </w:t>
      </w:r>
      <w:r>
        <w:rPr>
          <w:spacing w:val="-2"/>
          <w:sz w:val="28"/>
        </w:rPr>
        <w:t>исследования;</w:t>
      </w:r>
    </w:p>
    <w:p w:rsidR="004F75DF" w:rsidRDefault="0013698B">
      <w:pPr>
        <w:pStyle w:val="a4"/>
        <w:numPr>
          <w:ilvl w:val="0"/>
          <w:numId w:val="23"/>
        </w:numPr>
        <w:tabs>
          <w:tab w:val="left" w:pos="835"/>
        </w:tabs>
        <w:spacing w:before="196"/>
        <w:ind w:right="1140" w:firstLine="0"/>
        <w:rPr>
          <w:sz w:val="28"/>
        </w:rPr>
      </w:pPr>
      <w:r>
        <w:rPr>
          <w:sz w:val="28"/>
        </w:rPr>
        <w:t xml:space="preserve">планирование (проектирование) исследовательских работ (выдвижение гипотезы, постановка цели и задач), выбор необходимых средств </w:t>
      </w:r>
      <w:r>
        <w:rPr>
          <w:spacing w:val="-2"/>
          <w:sz w:val="28"/>
        </w:rPr>
        <w:t>(инструментария);</w:t>
      </w:r>
    </w:p>
    <w:p w:rsidR="004F75DF" w:rsidRDefault="0013698B">
      <w:pPr>
        <w:pStyle w:val="a4"/>
        <w:numPr>
          <w:ilvl w:val="0"/>
          <w:numId w:val="23"/>
        </w:numPr>
        <w:tabs>
          <w:tab w:val="left" w:pos="835"/>
        </w:tabs>
        <w:spacing w:before="201"/>
        <w:ind w:right="1143" w:firstLine="0"/>
        <w:rPr>
          <w:sz w:val="28"/>
        </w:rPr>
      </w:pPr>
      <w:r>
        <w:rPr>
          <w:sz w:val="28"/>
        </w:rPr>
        <w:t>собственно проведение исследования с обязательным поэтапным контролем и коррекцией результатов работ, проверка гипотезы;</w:t>
      </w:r>
    </w:p>
    <w:p w:rsidR="004F75DF" w:rsidRDefault="0013698B">
      <w:pPr>
        <w:pStyle w:val="a4"/>
        <w:numPr>
          <w:ilvl w:val="0"/>
          <w:numId w:val="23"/>
        </w:numPr>
        <w:tabs>
          <w:tab w:val="left" w:pos="835"/>
        </w:tabs>
        <w:spacing w:before="201"/>
        <w:ind w:right="1134" w:firstLine="0"/>
        <w:rPr>
          <w:sz w:val="28"/>
        </w:rPr>
      </w:pPr>
      <w:r>
        <w:rPr>
          <w:sz w:val="28"/>
        </w:rPr>
        <w:t>описание процесса исследования, оформление результатов учебно- исследовательской деятельности в виде конечного продукта;</w:t>
      </w:r>
    </w:p>
    <w:p w:rsidR="004F75DF" w:rsidRDefault="0013698B">
      <w:pPr>
        <w:pStyle w:val="a4"/>
        <w:numPr>
          <w:ilvl w:val="0"/>
          <w:numId w:val="23"/>
        </w:numPr>
        <w:tabs>
          <w:tab w:val="left" w:pos="835"/>
        </w:tabs>
        <w:spacing w:before="201"/>
        <w:ind w:right="1128" w:firstLine="0"/>
        <w:rPr>
          <w:sz w:val="28"/>
        </w:rPr>
      </w:pPr>
      <w:r>
        <w:rPr>
          <w:sz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F75DF" w:rsidRDefault="0013698B">
      <w:pPr>
        <w:spacing w:before="206"/>
        <w:ind w:left="673" w:right="1137"/>
        <w:jc w:val="both"/>
        <w:rPr>
          <w:sz w:val="28"/>
        </w:rPr>
      </w:pPr>
      <w:r>
        <w:rPr>
          <w:b/>
          <w:i/>
          <w:sz w:val="28"/>
        </w:rPr>
        <w:t xml:space="preserve">Особенность организации УИД обучающихся в рамках урочной деятельности </w:t>
      </w:r>
      <w:r>
        <w:rPr>
          <w:sz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w:t>
      </w:r>
      <w:r>
        <w:rPr>
          <w:spacing w:val="-1"/>
          <w:sz w:val="28"/>
        </w:rPr>
        <w:t xml:space="preserve"> </w:t>
      </w:r>
      <w:r>
        <w:rPr>
          <w:sz w:val="28"/>
        </w:rPr>
        <w:t>первую</w:t>
      </w:r>
      <w:r>
        <w:rPr>
          <w:spacing w:val="-1"/>
          <w:sz w:val="28"/>
        </w:rPr>
        <w:t xml:space="preserve"> </w:t>
      </w:r>
      <w:r>
        <w:rPr>
          <w:sz w:val="28"/>
        </w:rPr>
        <w:t>очередь</w:t>
      </w:r>
      <w:r>
        <w:rPr>
          <w:spacing w:val="-2"/>
          <w:sz w:val="28"/>
        </w:rPr>
        <w:t xml:space="preserve"> </w:t>
      </w:r>
      <w:r>
        <w:rPr>
          <w:sz w:val="28"/>
        </w:rPr>
        <w:t>на реализацию</w:t>
      </w:r>
      <w:r>
        <w:rPr>
          <w:spacing w:val="-2"/>
          <w:sz w:val="28"/>
        </w:rPr>
        <w:t xml:space="preserve"> </w:t>
      </w:r>
      <w:r>
        <w:rPr>
          <w:sz w:val="28"/>
        </w:rPr>
        <w:t>задач предметного обучения.</w:t>
      </w:r>
    </w:p>
    <w:p w:rsidR="004F75DF" w:rsidRDefault="0013698B">
      <w:pPr>
        <w:spacing w:before="195"/>
        <w:ind w:left="673" w:right="1127"/>
        <w:jc w:val="both"/>
        <w:rPr>
          <w:i/>
          <w:sz w:val="28"/>
        </w:rPr>
      </w:pPr>
      <w:r>
        <w:rPr>
          <w:i/>
          <w:sz w:val="28"/>
        </w:rP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Pr>
          <w:i/>
          <w:spacing w:val="-2"/>
          <w:sz w:val="28"/>
        </w:rPr>
        <w:t>исследований:</w:t>
      </w:r>
    </w:p>
    <w:p w:rsidR="004F75DF" w:rsidRDefault="0013698B">
      <w:pPr>
        <w:pStyle w:val="a4"/>
        <w:numPr>
          <w:ilvl w:val="0"/>
          <w:numId w:val="23"/>
        </w:numPr>
        <w:tabs>
          <w:tab w:val="left" w:pos="835"/>
        </w:tabs>
        <w:spacing w:before="201"/>
        <w:ind w:left="835" w:hanging="162"/>
        <w:rPr>
          <w:sz w:val="28"/>
        </w:rPr>
      </w:pPr>
      <w:r>
        <w:rPr>
          <w:sz w:val="28"/>
        </w:rPr>
        <w:t>предметные</w:t>
      </w:r>
      <w:r>
        <w:rPr>
          <w:spacing w:val="-10"/>
          <w:sz w:val="28"/>
        </w:rPr>
        <w:t xml:space="preserve"> </w:t>
      </w:r>
      <w:r>
        <w:rPr>
          <w:sz w:val="28"/>
        </w:rPr>
        <w:t>учебные</w:t>
      </w:r>
      <w:r>
        <w:rPr>
          <w:spacing w:val="-9"/>
          <w:sz w:val="28"/>
        </w:rPr>
        <w:t xml:space="preserve"> </w:t>
      </w:r>
      <w:r>
        <w:rPr>
          <w:spacing w:val="-2"/>
          <w:sz w:val="28"/>
        </w:rPr>
        <w:t>исследования;</w:t>
      </w:r>
    </w:p>
    <w:p w:rsidR="004F75DF" w:rsidRDefault="0013698B">
      <w:pPr>
        <w:pStyle w:val="a4"/>
        <w:numPr>
          <w:ilvl w:val="0"/>
          <w:numId w:val="23"/>
        </w:numPr>
        <w:tabs>
          <w:tab w:val="left" w:pos="835"/>
        </w:tabs>
        <w:spacing w:before="196"/>
        <w:ind w:left="835" w:hanging="162"/>
        <w:rPr>
          <w:sz w:val="28"/>
        </w:rPr>
      </w:pPr>
      <w:r>
        <w:rPr>
          <w:sz w:val="28"/>
        </w:rPr>
        <w:t>междисциплинарные</w:t>
      </w:r>
      <w:r>
        <w:rPr>
          <w:spacing w:val="-12"/>
          <w:sz w:val="28"/>
        </w:rPr>
        <w:t xml:space="preserve"> </w:t>
      </w:r>
      <w:r>
        <w:rPr>
          <w:sz w:val="28"/>
        </w:rPr>
        <w:t>учебные</w:t>
      </w:r>
      <w:r>
        <w:rPr>
          <w:spacing w:val="-16"/>
          <w:sz w:val="28"/>
        </w:rPr>
        <w:t xml:space="preserve"> </w:t>
      </w:r>
      <w:r>
        <w:rPr>
          <w:spacing w:val="-2"/>
          <w:sz w:val="28"/>
        </w:rPr>
        <w:t>исследования.</w:t>
      </w:r>
    </w:p>
    <w:p w:rsidR="004F75DF" w:rsidRDefault="0013698B">
      <w:pPr>
        <w:pStyle w:val="a3"/>
        <w:spacing w:before="202"/>
        <w:ind w:right="1138"/>
      </w:pPr>
      <w:r>
        <w:t>В</w:t>
      </w:r>
      <w:r>
        <w:rPr>
          <w:spacing w:val="-7"/>
        </w:rPr>
        <w:t xml:space="preserve"> </w:t>
      </w:r>
      <w:r>
        <w:t>отличие</w:t>
      </w:r>
      <w:r>
        <w:rPr>
          <w:spacing w:val="-3"/>
        </w:rPr>
        <w:t xml:space="preserve"> </w:t>
      </w:r>
      <w:r>
        <w:t>от</w:t>
      </w:r>
      <w:r>
        <w:rPr>
          <w:spacing w:val="-5"/>
        </w:rPr>
        <w:t xml:space="preserve"> </w:t>
      </w:r>
      <w:r>
        <w:t>предметных</w:t>
      </w:r>
      <w:r>
        <w:rPr>
          <w:spacing w:val="-4"/>
        </w:rPr>
        <w:t xml:space="preserve"> </w:t>
      </w:r>
      <w:r>
        <w:t>учебных</w:t>
      </w:r>
      <w:r>
        <w:rPr>
          <w:spacing w:val="-8"/>
        </w:rPr>
        <w:t xml:space="preserve"> </w:t>
      </w:r>
      <w:r>
        <w:t>исследований,</w:t>
      </w:r>
      <w:r>
        <w:rPr>
          <w:spacing w:val="-2"/>
        </w:rPr>
        <w:t xml:space="preserve"> </w:t>
      </w:r>
      <w:proofErr w:type="gramStart"/>
      <w:r>
        <w:t>нацеленных</w:t>
      </w:r>
      <w:r>
        <w:rPr>
          <w:spacing w:val="-8"/>
        </w:rPr>
        <w:t xml:space="preserve"> </w:t>
      </w:r>
      <w:r>
        <w:t>на</w:t>
      </w:r>
      <w:r>
        <w:rPr>
          <w:spacing w:val="-3"/>
        </w:rPr>
        <w:t xml:space="preserve"> </w:t>
      </w:r>
      <w:r>
        <w:t>решение</w:t>
      </w:r>
      <w:r>
        <w:rPr>
          <w:spacing w:val="-3"/>
        </w:rPr>
        <w:t xml:space="preserve"> </w:t>
      </w:r>
      <w:r>
        <w:t>задач</w:t>
      </w:r>
      <w:proofErr w:type="gramEnd"/>
      <w:r>
        <w:t xml:space="preserve"> связанных с освоением содержания одного учебного предмета, междисциплинарные</w:t>
      </w:r>
      <w:r>
        <w:rPr>
          <w:spacing w:val="70"/>
          <w:w w:val="150"/>
        </w:rPr>
        <w:t xml:space="preserve"> </w:t>
      </w:r>
      <w:r>
        <w:t>учебные</w:t>
      </w:r>
      <w:r>
        <w:rPr>
          <w:spacing w:val="65"/>
          <w:w w:val="150"/>
        </w:rPr>
        <w:t xml:space="preserve"> </w:t>
      </w:r>
      <w:r>
        <w:t>исследования</w:t>
      </w:r>
      <w:r>
        <w:rPr>
          <w:spacing w:val="65"/>
          <w:w w:val="150"/>
        </w:rPr>
        <w:t xml:space="preserve"> </w:t>
      </w:r>
      <w:r>
        <w:t>ориентированы</w:t>
      </w:r>
      <w:r>
        <w:rPr>
          <w:spacing w:val="65"/>
          <w:w w:val="150"/>
        </w:rPr>
        <w:t xml:space="preserve"> </w:t>
      </w:r>
      <w:r>
        <w:t>на</w:t>
      </w:r>
      <w:r>
        <w:rPr>
          <w:spacing w:val="70"/>
          <w:w w:val="150"/>
        </w:rPr>
        <w:t xml:space="preserve"> </w:t>
      </w:r>
      <w:r>
        <w:rPr>
          <w:spacing w:val="-2"/>
        </w:rPr>
        <w:t>интеграцию</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различных областей знания об окружающем мире, изучаемых на нескольких учебных предметах.</w:t>
      </w:r>
    </w:p>
    <w:p w:rsidR="004F75DF" w:rsidRDefault="0013698B">
      <w:pPr>
        <w:pStyle w:val="a3"/>
        <w:spacing w:before="201"/>
        <w:ind w:right="1133"/>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F75DF" w:rsidRDefault="0013698B">
      <w:pPr>
        <w:spacing w:before="200"/>
        <w:ind w:left="673" w:right="1136"/>
        <w:jc w:val="both"/>
        <w:rPr>
          <w:i/>
          <w:sz w:val="28"/>
        </w:rPr>
      </w:pPr>
      <w:r>
        <w:rPr>
          <w:i/>
          <w:sz w:val="28"/>
        </w:rPr>
        <w:t>Формы организации исследовательской деятельности обучающихся могут быть следующие:</w:t>
      </w:r>
    </w:p>
    <w:p w:rsidR="004F75DF" w:rsidRDefault="0013698B">
      <w:pPr>
        <w:pStyle w:val="a4"/>
        <w:numPr>
          <w:ilvl w:val="0"/>
          <w:numId w:val="23"/>
        </w:numPr>
        <w:tabs>
          <w:tab w:val="left" w:pos="835"/>
        </w:tabs>
        <w:spacing w:before="202"/>
        <w:ind w:left="835" w:hanging="162"/>
        <w:rPr>
          <w:sz w:val="28"/>
        </w:rPr>
      </w:pPr>
      <w:r>
        <w:rPr>
          <w:spacing w:val="-4"/>
          <w:sz w:val="28"/>
        </w:rPr>
        <w:t>урок-</w:t>
      </w:r>
      <w:r>
        <w:rPr>
          <w:spacing w:val="-2"/>
          <w:sz w:val="28"/>
        </w:rPr>
        <w:t>исследование;</w:t>
      </w:r>
    </w:p>
    <w:p w:rsidR="004F75DF" w:rsidRDefault="0013698B">
      <w:pPr>
        <w:pStyle w:val="a4"/>
        <w:numPr>
          <w:ilvl w:val="0"/>
          <w:numId w:val="23"/>
        </w:numPr>
        <w:tabs>
          <w:tab w:val="left" w:pos="835"/>
        </w:tabs>
        <w:spacing w:before="196"/>
        <w:ind w:left="835" w:hanging="162"/>
        <w:rPr>
          <w:sz w:val="28"/>
        </w:rPr>
      </w:pPr>
      <w:r>
        <w:rPr>
          <w:sz w:val="28"/>
        </w:rPr>
        <w:t>урок</w:t>
      </w:r>
      <w:r>
        <w:rPr>
          <w:spacing w:val="-11"/>
          <w:sz w:val="28"/>
        </w:rPr>
        <w:t xml:space="preserve"> </w:t>
      </w:r>
      <w:r>
        <w:rPr>
          <w:sz w:val="28"/>
        </w:rPr>
        <w:t>с</w:t>
      </w:r>
      <w:r>
        <w:rPr>
          <w:spacing w:val="-10"/>
          <w:sz w:val="28"/>
        </w:rPr>
        <w:t xml:space="preserve"> </w:t>
      </w:r>
      <w:r>
        <w:rPr>
          <w:sz w:val="28"/>
        </w:rPr>
        <w:t>использованием</w:t>
      </w:r>
      <w:r>
        <w:rPr>
          <w:spacing w:val="-8"/>
          <w:sz w:val="28"/>
        </w:rPr>
        <w:t xml:space="preserve"> </w:t>
      </w:r>
      <w:r>
        <w:rPr>
          <w:sz w:val="28"/>
        </w:rPr>
        <w:t>интерактивной</w:t>
      </w:r>
      <w:r>
        <w:rPr>
          <w:spacing w:val="-7"/>
          <w:sz w:val="28"/>
        </w:rPr>
        <w:t xml:space="preserve"> </w:t>
      </w:r>
      <w:r>
        <w:rPr>
          <w:sz w:val="28"/>
        </w:rPr>
        <w:t>беседы</w:t>
      </w:r>
      <w:r>
        <w:rPr>
          <w:spacing w:val="-10"/>
          <w:sz w:val="28"/>
        </w:rPr>
        <w:t xml:space="preserve"> </w:t>
      </w:r>
      <w:r>
        <w:rPr>
          <w:sz w:val="28"/>
        </w:rPr>
        <w:t>в</w:t>
      </w:r>
      <w:r>
        <w:rPr>
          <w:spacing w:val="-12"/>
          <w:sz w:val="28"/>
        </w:rPr>
        <w:t xml:space="preserve"> </w:t>
      </w:r>
      <w:r>
        <w:rPr>
          <w:sz w:val="28"/>
        </w:rPr>
        <w:t>исследовательском</w:t>
      </w:r>
      <w:r>
        <w:rPr>
          <w:spacing w:val="-8"/>
          <w:sz w:val="28"/>
        </w:rPr>
        <w:t xml:space="preserve"> </w:t>
      </w:r>
      <w:r>
        <w:rPr>
          <w:spacing w:val="-2"/>
          <w:sz w:val="28"/>
        </w:rPr>
        <w:t>ключе;</w:t>
      </w:r>
    </w:p>
    <w:p w:rsidR="004F75DF" w:rsidRDefault="0013698B">
      <w:pPr>
        <w:pStyle w:val="a4"/>
        <w:numPr>
          <w:ilvl w:val="0"/>
          <w:numId w:val="23"/>
        </w:numPr>
        <w:tabs>
          <w:tab w:val="left" w:pos="835"/>
        </w:tabs>
        <w:spacing w:before="201"/>
        <w:ind w:right="1135" w:firstLine="0"/>
        <w:rPr>
          <w:sz w:val="28"/>
        </w:rPr>
      </w:pPr>
      <w:r>
        <w:rPr>
          <w:sz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F75DF" w:rsidRDefault="0013698B">
      <w:pPr>
        <w:pStyle w:val="a4"/>
        <w:numPr>
          <w:ilvl w:val="0"/>
          <w:numId w:val="23"/>
        </w:numPr>
        <w:tabs>
          <w:tab w:val="left" w:pos="835"/>
        </w:tabs>
        <w:spacing w:before="201"/>
        <w:ind w:left="835" w:hanging="162"/>
        <w:rPr>
          <w:sz w:val="28"/>
        </w:rPr>
      </w:pPr>
      <w:r>
        <w:rPr>
          <w:spacing w:val="-2"/>
          <w:sz w:val="28"/>
        </w:rPr>
        <w:t>урок-консультация;</w:t>
      </w:r>
    </w:p>
    <w:p w:rsidR="004F75DF" w:rsidRDefault="0013698B">
      <w:pPr>
        <w:pStyle w:val="a4"/>
        <w:numPr>
          <w:ilvl w:val="0"/>
          <w:numId w:val="23"/>
        </w:numPr>
        <w:tabs>
          <w:tab w:val="left" w:pos="835"/>
        </w:tabs>
        <w:spacing w:before="202"/>
        <w:ind w:left="835" w:hanging="162"/>
        <w:rPr>
          <w:sz w:val="28"/>
        </w:rPr>
      </w:pPr>
      <w:r>
        <w:rPr>
          <w:sz w:val="28"/>
        </w:rPr>
        <w:t>мини-исследование</w:t>
      </w:r>
      <w:r>
        <w:rPr>
          <w:spacing w:val="-8"/>
          <w:sz w:val="28"/>
        </w:rPr>
        <w:t xml:space="preserve"> </w:t>
      </w:r>
      <w:r>
        <w:rPr>
          <w:sz w:val="28"/>
        </w:rPr>
        <w:t>в</w:t>
      </w:r>
      <w:r>
        <w:rPr>
          <w:spacing w:val="-9"/>
          <w:sz w:val="28"/>
        </w:rPr>
        <w:t xml:space="preserve"> </w:t>
      </w:r>
      <w:r>
        <w:rPr>
          <w:sz w:val="28"/>
        </w:rPr>
        <w:t>рамках</w:t>
      </w:r>
      <w:r>
        <w:rPr>
          <w:spacing w:val="-12"/>
          <w:sz w:val="28"/>
        </w:rPr>
        <w:t xml:space="preserve"> </w:t>
      </w:r>
      <w:r>
        <w:rPr>
          <w:sz w:val="28"/>
        </w:rPr>
        <w:t>домашнего</w:t>
      </w:r>
      <w:r>
        <w:rPr>
          <w:spacing w:val="-8"/>
          <w:sz w:val="28"/>
        </w:rPr>
        <w:t xml:space="preserve"> </w:t>
      </w:r>
      <w:r>
        <w:rPr>
          <w:spacing w:val="-2"/>
          <w:sz w:val="28"/>
        </w:rPr>
        <w:t>задания.</w:t>
      </w:r>
    </w:p>
    <w:p w:rsidR="004F75DF" w:rsidRDefault="0013698B">
      <w:pPr>
        <w:pStyle w:val="a3"/>
        <w:spacing w:before="196" w:line="242" w:lineRule="auto"/>
        <w:ind w:right="1143"/>
      </w:pPr>
      <w:r>
        <w:t>В</w:t>
      </w:r>
      <w:r>
        <w:rPr>
          <w:spacing w:val="-9"/>
        </w:rPr>
        <w:t xml:space="preserve"> </w:t>
      </w:r>
      <w:r>
        <w:t>связи</w:t>
      </w:r>
      <w:r>
        <w:rPr>
          <w:spacing w:val="-5"/>
        </w:rPr>
        <w:t xml:space="preserve"> </w:t>
      </w:r>
      <w:r>
        <w:t>с</w:t>
      </w:r>
      <w:r>
        <w:rPr>
          <w:spacing w:val="-5"/>
        </w:rPr>
        <w:t xml:space="preserve"> </w:t>
      </w:r>
      <w:r>
        <w:t>недостаточностью</w:t>
      </w:r>
      <w:r>
        <w:rPr>
          <w:spacing w:val="-7"/>
        </w:rPr>
        <w:t xml:space="preserve"> </w:t>
      </w:r>
      <w:r>
        <w:t>времени</w:t>
      </w:r>
      <w:r>
        <w:rPr>
          <w:spacing w:val="-6"/>
        </w:rPr>
        <w:t xml:space="preserve"> </w:t>
      </w:r>
      <w:r>
        <w:t>на</w:t>
      </w:r>
      <w:r>
        <w:rPr>
          <w:spacing w:val="-5"/>
        </w:rPr>
        <w:t xml:space="preserve"> </w:t>
      </w:r>
      <w:r>
        <w:t>проведение</w:t>
      </w:r>
      <w:r>
        <w:rPr>
          <w:spacing w:val="-5"/>
        </w:rPr>
        <w:t xml:space="preserve"> </w:t>
      </w:r>
      <w:r>
        <w:t>развернутого</w:t>
      </w:r>
      <w:r>
        <w:rPr>
          <w:spacing w:val="-6"/>
        </w:rPr>
        <w:t xml:space="preserve"> </w:t>
      </w:r>
      <w:r>
        <w:t>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F75DF" w:rsidRDefault="0013698B">
      <w:pPr>
        <w:pStyle w:val="a4"/>
        <w:numPr>
          <w:ilvl w:val="0"/>
          <w:numId w:val="23"/>
        </w:numPr>
        <w:tabs>
          <w:tab w:val="left" w:pos="835"/>
        </w:tabs>
        <w:spacing w:before="191"/>
        <w:ind w:right="1138" w:firstLine="0"/>
        <w:rPr>
          <w:sz w:val="28"/>
        </w:rPr>
      </w:pPr>
      <w:r>
        <w:rPr>
          <w:sz w:val="28"/>
        </w:rPr>
        <w:t>учебных исследовательских задач, предполагающих деятельность учащихся в проблемной</w:t>
      </w:r>
      <w:r>
        <w:rPr>
          <w:spacing w:val="-4"/>
          <w:sz w:val="28"/>
        </w:rPr>
        <w:t xml:space="preserve"> </w:t>
      </w:r>
      <w:r>
        <w:rPr>
          <w:sz w:val="28"/>
        </w:rPr>
        <w:t>ситуации,</w:t>
      </w:r>
      <w:r>
        <w:rPr>
          <w:spacing w:val="-2"/>
          <w:sz w:val="28"/>
        </w:rPr>
        <w:t xml:space="preserve"> </w:t>
      </w:r>
      <w:r>
        <w:rPr>
          <w:sz w:val="28"/>
        </w:rPr>
        <w:t>поставленной</w:t>
      </w:r>
      <w:r>
        <w:rPr>
          <w:spacing w:val="-4"/>
          <w:sz w:val="28"/>
        </w:rPr>
        <w:t xml:space="preserve"> </w:t>
      </w:r>
      <w:r>
        <w:rPr>
          <w:sz w:val="28"/>
        </w:rPr>
        <w:t>перед</w:t>
      </w:r>
      <w:r>
        <w:rPr>
          <w:spacing w:val="-2"/>
          <w:sz w:val="28"/>
        </w:rPr>
        <w:t xml:space="preserve"> </w:t>
      </w:r>
      <w:r>
        <w:rPr>
          <w:sz w:val="28"/>
        </w:rPr>
        <w:t>ними</w:t>
      </w:r>
      <w:r>
        <w:rPr>
          <w:spacing w:val="-4"/>
          <w:sz w:val="28"/>
        </w:rPr>
        <w:t xml:space="preserve"> </w:t>
      </w:r>
      <w:r>
        <w:rPr>
          <w:sz w:val="28"/>
        </w:rPr>
        <w:t>учителем</w:t>
      </w:r>
      <w:r>
        <w:rPr>
          <w:spacing w:val="-2"/>
          <w:sz w:val="28"/>
        </w:rPr>
        <w:t xml:space="preserve"> </w:t>
      </w:r>
      <w:r>
        <w:rPr>
          <w:sz w:val="28"/>
        </w:rPr>
        <w:t>в</w:t>
      </w:r>
      <w:r>
        <w:rPr>
          <w:spacing w:val="-5"/>
          <w:sz w:val="28"/>
        </w:rPr>
        <w:t xml:space="preserve"> </w:t>
      </w:r>
      <w:r>
        <w:rPr>
          <w:sz w:val="28"/>
        </w:rPr>
        <w:t>рамках</w:t>
      </w:r>
      <w:r>
        <w:rPr>
          <w:spacing w:val="-8"/>
          <w:sz w:val="28"/>
        </w:rPr>
        <w:t xml:space="preserve"> </w:t>
      </w:r>
      <w:r>
        <w:rPr>
          <w:sz w:val="28"/>
        </w:rPr>
        <w:t>следующих теоретических вопросов:</w:t>
      </w:r>
    </w:p>
    <w:p w:rsidR="004F75DF" w:rsidRDefault="0013698B">
      <w:pPr>
        <w:pStyle w:val="a3"/>
        <w:spacing w:before="201" w:line="388" w:lineRule="auto"/>
        <w:ind w:right="3096"/>
        <w:jc w:val="left"/>
      </w:pPr>
      <w:r>
        <w:t>Как</w:t>
      </w:r>
      <w:r>
        <w:rPr>
          <w:spacing w:val="-4"/>
        </w:rPr>
        <w:t xml:space="preserve"> </w:t>
      </w:r>
      <w:r>
        <w:t>(в</w:t>
      </w:r>
      <w:r>
        <w:rPr>
          <w:spacing w:val="-5"/>
        </w:rPr>
        <w:t xml:space="preserve"> </w:t>
      </w:r>
      <w:r>
        <w:t>каком</w:t>
      </w:r>
      <w:r>
        <w:rPr>
          <w:spacing w:val="-2"/>
        </w:rPr>
        <w:t xml:space="preserve"> </w:t>
      </w:r>
      <w:r>
        <w:t>направлении)</w:t>
      </w:r>
      <w:r>
        <w:rPr>
          <w:spacing w:val="-6"/>
        </w:rPr>
        <w:t xml:space="preserve"> </w:t>
      </w:r>
      <w:r>
        <w:t>...</w:t>
      </w:r>
      <w:r>
        <w:rPr>
          <w:spacing w:val="-1"/>
        </w:rPr>
        <w:t xml:space="preserve"> </w:t>
      </w:r>
      <w:r>
        <w:t>в</w:t>
      </w:r>
      <w:r>
        <w:rPr>
          <w:spacing w:val="-5"/>
        </w:rPr>
        <w:t xml:space="preserve"> </w:t>
      </w:r>
      <w:r>
        <w:t>какой</w:t>
      </w:r>
      <w:r>
        <w:rPr>
          <w:spacing w:val="-4"/>
        </w:rPr>
        <w:t xml:space="preserve"> </w:t>
      </w:r>
      <w:r>
        <w:t>степени...</w:t>
      </w:r>
      <w:r>
        <w:rPr>
          <w:spacing w:val="-1"/>
        </w:rPr>
        <w:t xml:space="preserve"> </w:t>
      </w:r>
      <w:r>
        <w:t>изменилось</w:t>
      </w:r>
      <w:r>
        <w:rPr>
          <w:spacing w:val="-6"/>
        </w:rPr>
        <w:t xml:space="preserve"> </w:t>
      </w:r>
      <w:proofErr w:type="gramStart"/>
      <w:r>
        <w:t>...</w:t>
      </w:r>
      <w:r>
        <w:rPr>
          <w:spacing w:val="-1"/>
        </w:rPr>
        <w:t xml:space="preserve"> </w:t>
      </w:r>
      <w:r>
        <w:t>?</w:t>
      </w:r>
      <w:proofErr w:type="gramEnd"/>
      <w:r>
        <w:t xml:space="preserve"> Как (каким образом) ... в какой степени повлияло... на </w:t>
      </w:r>
      <w:proofErr w:type="gramStart"/>
      <w:r>
        <w:t>... ?</w:t>
      </w:r>
      <w:proofErr w:type="gramEnd"/>
    </w:p>
    <w:p w:rsidR="004F75DF" w:rsidRDefault="0013698B">
      <w:pPr>
        <w:pStyle w:val="a3"/>
        <w:spacing w:before="4" w:line="388" w:lineRule="auto"/>
        <w:ind w:right="3096"/>
        <w:jc w:val="left"/>
      </w:pPr>
      <w:r>
        <w:t xml:space="preserve">Какой (в чем проявилась) ... насколько важной... была роль </w:t>
      </w:r>
      <w:proofErr w:type="gramStart"/>
      <w:r>
        <w:t>... ?</w:t>
      </w:r>
      <w:proofErr w:type="gramEnd"/>
      <w:r>
        <w:t xml:space="preserve"> Каково</w:t>
      </w:r>
      <w:r>
        <w:rPr>
          <w:spacing w:val="-5"/>
        </w:rPr>
        <w:t xml:space="preserve"> </w:t>
      </w:r>
      <w:r>
        <w:t>(в</w:t>
      </w:r>
      <w:r>
        <w:rPr>
          <w:spacing w:val="-5"/>
        </w:rPr>
        <w:t xml:space="preserve"> </w:t>
      </w:r>
      <w:r>
        <w:t>чем</w:t>
      </w:r>
      <w:r>
        <w:rPr>
          <w:spacing w:val="-3"/>
        </w:rPr>
        <w:t xml:space="preserve"> </w:t>
      </w:r>
      <w:r>
        <w:t>проявилось)</w:t>
      </w:r>
      <w:r>
        <w:rPr>
          <w:spacing w:val="-5"/>
        </w:rPr>
        <w:t xml:space="preserve"> </w:t>
      </w:r>
      <w:r>
        <w:t>...</w:t>
      </w:r>
      <w:r>
        <w:rPr>
          <w:spacing w:val="-2"/>
        </w:rPr>
        <w:t xml:space="preserve"> </w:t>
      </w:r>
      <w:r>
        <w:t>как</w:t>
      </w:r>
      <w:r>
        <w:rPr>
          <w:spacing w:val="-5"/>
        </w:rPr>
        <w:t xml:space="preserve"> </w:t>
      </w:r>
      <w:r>
        <w:t>можно</w:t>
      </w:r>
      <w:r>
        <w:rPr>
          <w:spacing w:val="-9"/>
        </w:rPr>
        <w:t xml:space="preserve"> </w:t>
      </w:r>
      <w:r>
        <w:t>оценить...</w:t>
      </w:r>
      <w:r>
        <w:rPr>
          <w:spacing w:val="-2"/>
        </w:rPr>
        <w:t xml:space="preserve"> </w:t>
      </w:r>
      <w:r>
        <w:t>значение</w:t>
      </w:r>
      <w:r>
        <w:rPr>
          <w:spacing w:val="-4"/>
        </w:rPr>
        <w:t xml:space="preserve"> </w:t>
      </w:r>
      <w:proofErr w:type="gramStart"/>
      <w:r>
        <w:t>...</w:t>
      </w:r>
      <w:r>
        <w:rPr>
          <w:spacing w:val="-2"/>
        </w:rPr>
        <w:t xml:space="preserve"> </w:t>
      </w:r>
      <w:r>
        <w:t>?</w:t>
      </w:r>
      <w:proofErr w:type="gramEnd"/>
      <w:r>
        <w:t xml:space="preserve"> Что произойдет... как изменится..., если </w:t>
      </w:r>
      <w:proofErr w:type="gramStart"/>
      <w:r>
        <w:t>... ?</w:t>
      </w:r>
      <w:proofErr w:type="gramEnd"/>
    </w:p>
    <w:p w:rsidR="004F75DF" w:rsidRDefault="0013698B">
      <w:pPr>
        <w:pStyle w:val="a4"/>
        <w:numPr>
          <w:ilvl w:val="0"/>
          <w:numId w:val="23"/>
        </w:numPr>
        <w:tabs>
          <w:tab w:val="left" w:pos="835"/>
        </w:tabs>
        <w:ind w:right="1141" w:firstLine="0"/>
        <w:rPr>
          <w:sz w:val="28"/>
        </w:rPr>
      </w:pPr>
      <w:r>
        <w:rPr>
          <w:sz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F75DF" w:rsidRDefault="0013698B">
      <w:pPr>
        <w:spacing w:before="201"/>
        <w:ind w:left="673"/>
        <w:jc w:val="both"/>
        <w:rPr>
          <w:i/>
          <w:sz w:val="28"/>
        </w:rPr>
      </w:pPr>
      <w:r>
        <w:rPr>
          <w:i/>
          <w:sz w:val="28"/>
        </w:rPr>
        <w:t>Основными</w:t>
      </w:r>
      <w:r>
        <w:rPr>
          <w:i/>
          <w:spacing w:val="-12"/>
          <w:sz w:val="28"/>
        </w:rPr>
        <w:t xml:space="preserve"> </w:t>
      </w:r>
      <w:r>
        <w:rPr>
          <w:i/>
          <w:sz w:val="28"/>
        </w:rPr>
        <w:t>формами</w:t>
      </w:r>
      <w:r>
        <w:rPr>
          <w:i/>
          <w:spacing w:val="-12"/>
          <w:sz w:val="28"/>
        </w:rPr>
        <w:t xml:space="preserve"> </w:t>
      </w:r>
      <w:r>
        <w:rPr>
          <w:i/>
          <w:sz w:val="28"/>
        </w:rPr>
        <w:t>представления</w:t>
      </w:r>
      <w:r>
        <w:rPr>
          <w:i/>
          <w:spacing w:val="-11"/>
          <w:sz w:val="28"/>
        </w:rPr>
        <w:t xml:space="preserve"> </w:t>
      </w:r>
      <w:r>
        <w:rPr>
          <w:i/>
          <w:sz w:val="28"/>
        </w:rPr>
        <w:t>итогов</w:t>
      </w:r>
      <w:r>
        <w:rPr>
          <w:i/>
          <w:spacing w:val="-13"/>
          <w:sz w:val="28"/>
        </w:rPr>
        <w:t xml:space="preserve"> </w:t>
      </w:r>
      <w:r>
        <w:rPr>
          <w:i/>
          <w:sz w:val="28"/>
        </w:rPr>
        <w:t>учебных</w:t>
      </w:r>
      <w:r>
        <w:rPr>
          <w:i/>
          <w:spacing w:val="-11"/>
          <w:sz w:val="28"/>
        </w:rPr>
        <w:t xml:space="preserve"> </w:t>
      </w:r>
      <w:r>
        <w:rPr>
          <w:i/>
          <w:sz w:val="28"/>
        </w:rPr>
        <w:t>исследований</w:t>
      </w:r>
      <w:r>
        <w:rPr>
          <w:i/>
          <w:spacing w:val="-11"/>
          <w:sz w:val="28"/>
        </w:rPr>
        <w:t xml:space="preserve"> </w:t>
      </w:r>
      <w:r>
        <w:rPr>
          <w:i/>
          <w:spacing w:val="-2"/>
          <w:sz w:val="28"/>
        </w:rPr>
        <w:t>являются:</w:t>
      </w:r>
    </w:p>
    <w:p w:rsidR="004F75DF" w:rsidRDefault="0013698B">
      <w:pPr>
        <w:pStyle w:val="a4"/>
        <w:numPr>
          <w:ilvl w:val="0"/>
          <w:numId w:val="23"/>
        </w:numPr>
        <w:tabs>
          <w:tab w:val="left" w:pos="835"/>
        </w:tabs>
        <w:spacing w:before="202"/>
        <w:ind w:left="835" w:hanging="162"/>
        <w:rPr>
          <w:sz w:val="28"/>
        </w:rPr>
      </w:pPr>
      <w:r>
        <w:rPr>
          <w:sz w:val="28"/>
        </w:rPr>
        <w:t>доклад,</w:t>
      </w:r>
      <w:r>
        <w:rPr>
          <w:spacing w:val="-1"/>
          <w:sz w:val="28"/>
        </w:rPr>
        <w:t xml:space="preserve"> </w:t>
      </w:r>
      <w:r>
        <w:rPr>
          <w:spacing w:val="-2"/>
          <w:sz w:val="28"/>
        </w:rPr>
        <w:t>реферат;</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23"/>
        </w:numPr>
        <w:tabs>
          <w:tab w:val="left" w:pos="835"/>
        </w:tabs>
        <w:spacing w:before="277"/>
        <w:ind w:right="1143" w:firstLine="0"/>
        <w:rPr>
          <w:sz w:val="28"/>
        </w:rPr>
      </w:pPr>
      <w:r>
        <w:rPr>
          <w:sz w:val="28"/>
        </w:rPr>
        <w:lastRenderedPageBreak/>
        <w:t>статьи, обзоры, отчеты и заключения по итогам исследований по различным предметным областям.</w:t>
      </w:r>
    </w:p>
    <w:p w:rsidR="004F75DF" w:rsidRDefault="0013698B">
      <w:pPr>
        <w:pStyle w:val="3"/>
        <w:spacing w:before="205"/>
        <w:jc w:val="both"/>
      </w:pPr>
      <w:r>
        <w:t>Особенности</w:t>
      </w:r>
      <w:r>
        <w:rPr>
          <w:spacing w:val="-11"/>
        </w:rPr>
        <w:t xml:space="preserve"> </w:t>
      </w:r>
      <w:r>
        <w:t>организации</w:t>
      </w:r>
      <w:r>
        <w:rPr>
          <w:spacing w:val="-6"/>
        </w:rPr>
        <w:t xml:space="preserve"> </w:t>
      </w:r>
      <w:r>
        <w:t>УИД</w:t>
      </w:r>
      <w:r>
        <w:rPr>
          <w:spacing w:val="-9"/>
        </w:rPr>
        <w:t xml:space="preserve"> </w:t>
      </w:r>
      <w:r>
        <w:t>в</w:t>
      </w:r>
      <w:r>
        <w:rPr>
          <w:spacing w:val="-8"/>
        </w:rPr>
        <w:t xml:space="preserve"> </w:t>
      </w:r>
      <w:r>
        <w:t>рамках</w:t>
      </w:r>
      <w:r>
        <w:rPr>
          <w:spacing w:val="-10"/>
        </w:rPr>
        <w:t xml:space="preserve"> </w:t>
      </w:r>
      <w:r>
        <w:t>внеурочной</w:t>
      </w:r>
      <w:r>
        <w:rPr>
          <w:spacing w:val="-10"/>
        </w:rPr>
        <w:t xml:space="preserve"> </w:t>
      </w:r>
      <w:r>
        <w:rPr>
          <w:spacing w:val="-2"/>
        </w:rPr>
        <w:t>деятельности</w:t>
      </w:r>
    </w:p>
    <w:p w:rsidR="004F75DF" w:rsidRDefault="0013698B">
      <w:pPr>
        <w:pStyle w:val="a3"/>
        <w:spacing w:before="193" w:line="242" w:lineRule="auto"/>
        <w:ind w:right="1129"/>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F75DF" w:rsidRDefault="0013698B">
      <w:pPr>
        <w:spacing w:before="190" w:line="242" w:lineRule="auto"/>
        <w:ind w:left="673" w:right="1134"/>
        <w:jc w:val="both"/>
        <w:rPr>
          <w:i/>
          <w:sz w:val="28"/>
        </w:rPr>
      </w:pPr>
      <w:r>
        <w:rPr>
          <w:sz w:val="28"/>
        </w:rPr>
        <w:t xml:space="preserve">С учетом этого при организации УИД обучающихся во внеурочное время целесообразно ориентироваться на реализацию </w:t>
      </w:r>
      <w:r>
        <w:rPr>
          <w:i/>
          <w:sz w:val="28"/>
        </w:rPr>
        <w:t>нескольких направлений</w:t>
      </w:r>
      <w:r>
        <w:rPr>
          <w:i/>
          <w:spacing w:val="40"/>
          <w:sz w:val="28"/>
        </w:rPr>
        <w:t xml:space="preserve"> </w:t>
      </w:r>
      <w:r>
        <w:rPr>
          <w:i/>
          <w:sz w:val="28"/>
        </w:rPr>
        <w:t>учебных исследований, основными являются:</w:t>
      </w:r>
    </w:p>
    <w:p w:rsidR="004F75DF" w:rsidRDefault="0013698B">
      <w:pPr>
        <w:pStyle w:val="a4"/>
        <w:numPr>
          <w:ilvl w:val="0"/>
          <w:numId w:val="23"/>
        </w:numPr>
        <w:tabs>
          <w:tab w:val="left" w:pos="835"/>
        </w:tabs>
        <w:spacing w:before="192"/>
        <w:ind w:left="835" w:hanging="162"/>
        <w:rPr>
          <w:sz w:val="28"/>
        </w:rPr>
      </w:pPr>
      <w:r>
        <w:rPr>
          <w:spacing w:val="-2"/>
          <w:sz w:val="28"/>
        </w:rPr>
        <w:t>социально-гуманитарное;</w:t>
      </w:r>
    </w:p>
    <w:p w:rsidR="004F75DF" w:rsidRDefault="0013698B">
      <w:pPr>
        <w:pStyle w:val="a4"/>
        <w:numPr>
          <w:ilvl w:val="0"/>
          <w:numId w:val="23"/>
        </w:numPr>
        <w:tabs>
          <w:tab w:val="left" w:pos="835"/>
        </w:tabs>
        <w:spacing w:before="201"/>
        <w:ind w:left="835" w:hanging="162"/>
        <w:rPr>
          <w:sz w:val="28"/>
        </w:rPr>
      </w:pPr>
      <w:r>
        <w:rPr>
          <w:spacing w:val="-2"/>
          <w:sz w:val="28"/>
        </w:rPr>
        <w:t>филологическое;</w:t>
      </w:r>
    </w:p>
    <w:p w:rsidR="004F75DF" w:rsidRDefault="0013698B">
      <w:pPr>
        <w:pStyle w:val="a4"/>
        <w:numPr>
          <w:ilvl w:val="0"/>
          <w:numId w:val="23"/>
        </w:numPr>
        <w:tabs>
          <w:tab w:val="left" w:pos="835"/>
        </w:tabs>
        <w:spacing w:before="202"/>
        <w:ind w:left="835" w:hanging="162"/>
        <w:rPr>
          <w:sz w:val="28"/>
        </w:rPr>
      </w:pPr>
      <w:r>
        <w:rPr>
          <w:spacing w:val="-2"/>
          <w:sz w:val="28"/>
        </w:rPr>
        <w:t>естественнонаучное;</w:t>
      </w:r>
    </w:p>
    <w:p w:rsidR="004F75DF" w:rsidRDefault="0013698B">
      <w:pPr>
        <w:pStyle w:val="a4"/>
        <w:numPr>
          <w:ilvl w:val="0"/>
          <w:numId w:val="23"/>
        </w:numPr>
        <w:tabs>
          <w:tab w:val="left" w:pos="835"/>
        </w:tabs>
        <w:spacing w:before="196"/>
        <w:ind w:left="835" w:hanging="162"/>
        <w:rPr>
          <w:sz w:val="28"/>
        </w:rPr>
      </w:pPr>
      <w:r>
        <w:rPr>
          <w:spacing w:val="-2"/>
          <w:sz w:val="28"/>
        </w:rPr>
        <w:t>информационно-технологическое;</w:t>
      </w:r>
    </w:p>
    <w:p w:rsidR="004F75DF" w:rsidRDefault="0013698B">
      <w:pPr>
        <w:pStyle w:val="a4"/>
        <w:numPr>
          <w:ilvl w:val="0"/>
          <w:numId w:val="23"/>
        </w:numPr>
        <w:tabs>
          <w:tab w:val="left" w:pos="835"/>
        </w:tabs>
        <w:spacing w:before="201"/>
        <w:ind w:left="835" w:hanging="162"/>
        <w:rPr>
          <w:sz w:val="28"/>
        </w:rPr>
      </w:pPr>
      <w:r>
        <w:rPr>
          <w:spacing w:val="-2"/>
          <w:sz w:val="28"/>
        </w:rPr>
        <w:t>междисциплинарное.</w:t>
      </w:r>
    </w:p>
    <w:p w:rsidR="004F75DF" w:rsidRDefault="0013698B">
      <w:pPr>
        <w:spacing w:before="202"/>
        <w:ind w:left="673"/>
        <w:jc w:val="both"/>
        <w:rPr>
          <w:i/>
          <w:sz w:val="28"/>
        </w:rPr>
      </w:pPr>
      <w:r>
        <w:rPr>
          <w:i/>
          <w:sz w:val="28"/>
        </w:rPr>
        <w:t>Основными</w:t>
      </w:r>
      <w:r>
        <w:rPr>
          <w:i/>
          <w:spacing w:val="-9"/>
          <w:sz w:val="28"/>
        </w:rPr>
        <w:t xml:space="preserve"> </w:t>
      </w:r>
      <w:r>
        <w:rPr>
          <w:i/>
          <w:sz w:val="28"/>
        </w:rPr>
        <w:t>формами</w:t>
      </w:r>
      <w:r>
        <w:rPr>
          <w:i/>
          <w:spacing w:val="-9"/>
          <w:sz w:val="28"/>
        </w:rPr>
        <w:t xml:space="preserve"> </w:t>
      </w:r>
      <w:r>
        <w:rPr>
          <w:i/>
          <w:sz w:val="28"/>
        </w:rPr>
        <w:t>организации</w:t>
      </w:r>
      <w:r>
        <w:rPr>
          <w:i/>
          <w:spacing w:val="-9"/>
          <w:sz w:val="28"/>
        </w:rPr>
        <w:t xml:space="preserve"> </w:t>
      </w:r>
      <w:r>
        <w:rPr>
          <w:i/>
          <w:sz w:val="28"/>
        </w:rPr>
        <w:t>УИД</w:t>
      </w:r>
      <w:r>
        <w:rPr>
          <w:i/>
          <w:spacing w:val="-8"/>
          <w:sz w:val="28"/>
        </w:rPr>
        <w:t xml:space="preserve"> </w:t>
      </w:r>
      <w:r>
        <w:rPr>
          <w:i/>
          <w:sz w:val="28"/>
        </w:rPr>
        <w:t>во</w:t>
      </w:r>
      <w:r>
        <w:rPr>
          <w:i/>
          <w:spacing w:val="-9"/>
          <w:sz w:val="28"/>
        </w:rPr>
        <w:t xml:space="preserve"> </w:t>
      </w:r>
      <w:r>
        <w:rPr>
          <w:i/>
          <w:sz w:val="28"/>
        </w:rPr>
        <w:t>внеурочное</w:t>
      </w:r>
      <w:r>
        <w:rPr>
          <w:i/>
          <w:spacing w:val="-8"/>
          <w:sz w:val="28"/>
        </w:rPr>
        <w:t xml:space="preserve"> </w:t>
      </w:r>
      <w:r>
        <w:rPr>
          <w:i/>
          <w:sz w:val="28"/>
        </w:rPr>
        <w:t>время</w:t>
      </w:r>
      <w:r>
        <w:rPr>
          <w:i/>
          <w:spacing w:val="-8"/>
          <w:sz w:val="28"/>
        </w:rPr>
        <w:t xml:space="preserve"> </w:t>
      </w:r>
      <w:r>
        <w:rPr>
          <w:i/>
          <w:spacing w:val="-2"/>
          <w:sz w:val="28"/>
        </w:rPr>
        <w:t>являются:</w:t>
      </w:r>
    </w:p>
    <w:p w:rsidR="004F75DF" w:rsidRDefault="0013698B">
      <w:pPr>
        <w:pStyle w:val="a4"/>
        <w:numPr>
          <w:ilvl w:val="0"/>
          <w:numId w:val="23"/>
        </w:numPr>
        <w:tabs>
          <w:tab w:val="left" w:pos="835"/>
        </w:tabs>
        <w:spacing w:before="201"/>
        <w:ind w:left="835" w:hanging="162"/>
        <w:rPr>
          <w:sz w:val="28"/>
        </w:rPr>
      </w:pPr>
      <w:r>
        <w:rPr>
          <w:sz w:val="28"/>
        </w:rPr>
        <w:t>конференция,</w:t>
      </w:r>
      <w:r>
        <w:rPr>
          <w:spacing w:val="-9"/>
          <w:sz w:val="28"/>
        </w:rPr>
        <w:t xml:space="preserve"> </w:t>
      </w:r>
      <w:r>
        <w:rPr>
          <w:sz w:val="28"/>
        </w:rPr>
        <w:t>семинар,</w:t>
      </w:r>
      <w:r>
        <w:rPr>
          <w:spacing w:val="-9"/>
          <w:sz w:val="28"/>
        </w:rPr>
        <w:t xml:space="preserve"> </w:t>
      </w:r>
      <w:r>
        <w:rPr>
          <w:sz w:val="28"/>
        </w:rPr>
        <w:t>дискуссия,</w:t>
      </w:r>
      <w:r>
        <w:rPr>
          <w:spacing w:val="-9"/>
          <w:sz w:val="28"/>
        </w:rPr>
        <w:t xml:space="preserve"> </w:t>
      </w:r>
      <w:r>
        <w:rPr>
          <w:sz w:val="28"/>
        </w:rPr>
        <w:t>диспут;</w:t>
      </w:r>
      <w:r>
        <w:rPr>
          <w:spacing w:val="-12"/>
          <w:sz w:val="28"/>
        </w:rPr>
        <w:t xml:space="preserve"> </w:t>
      </w:r>
      <w:r>
        <w:rPr>
          <w:sz w:val="28"/>
        </w:rPr>
        <w:t>брифинг,</w:t>
      </w:r>
      <w:r>
        <w:rPr>
          <w:spacing w:val="-9"/>
          <w:sz w:val="28"/>
        </w:rPr>
        <w:t xml:space="preserve"> </w:t>
      </w:r>
      <w:r>
        <w:rPr>
          <w:sz w:val="28"/>
        </w:rPr>
        <w:t>интервью,</w:t>
      </w:r>
      <w:r>
        <w:rPr>
          <w:spacing w:val="-9"/>
          <w:sz w:val="28"/>
        </w:rPr>
        <w:t xml:space="preserve"> </w:t>
      </w:r>
      <w:r>
        <w:rPr>
          <w:spacing w:val="-2"/>
          <w:sz w:val="28"/>
        </w:rPr>
        <w:t>телемост;</w:t>
      </w:r>
    </w:p>
    <w:p w:rsidR="004F75DF" w:rsidRDefault="0013698B">
      <w:pPr>
        <w:pStyle w:val="a4"/>
        <w:numPr>
          <w:ilvl w:val="0"/>
          <w:numId w:val="23"/>
        </w:numPr>
        <w:tabs>
          <w:tab w:val="left" w:pos="835"/>
        </w:tabs>
        <w:spacing w:before="197" w:line="242" w:lineRule="auto"/>
        <w:ind w:right="1140" w:firstLine="0"/>
        <w:rPr>
          <w:sz w:val="28"/>
        </w:rPr>
      </w:pPr>
      <w:r>
        <w:rPr>
          <w:sz w:val="28"/>
        </w:rPr>
        <w:t xml:space="preserve">исследовательская практика, образовательные экспедиции, походы, поездки, </w:t>
      </w:r>
      <w:r>
        <w:rPr>
          <w:spacing w:val="-2"/>
          <w:sz w:val="28"/>
        </w:rPr>
        <w:t>экскурсии;</w:t>
      </w:r>
    </w:p>
    <w:p w:rsidR="004F75DF" w:rsidRDefault="0013698B">
      <w:pPr>
        <w:pStyle w:val="a4"/>
        <w:numPr>
          <w:ilvl w:val="0"/>
          <w:numId w:val="23"/>
        </w:numPr>
        <w:tabs>
          <w:tab w:val="left" w:pos="835"/>
        </w:tabs>
        <w:spacing w:before="195"/>
        <w:ind w:left="835" w:hanging="162"/>
        <w:rPr>
          <w:sz w:val="28"/>
        </w:rPr>
      </w:pPr>
      <w:r>
        <w:rPr>
          <w:spacing w:val="-2"/>
          <w:sz w:val="28"/>
        </w:rPr>
        <w:t>научно-исследовательское</w:t>
      </w:r>
      <w:r>
        <w:rPr>
          <w:spacing w:val="11"/>
          <w:sz w:val="28"/>
        </w:rPr>
        <w:t xml:space="preserve"> </w:t>
      </w:r>
      <w:r>
        <w:rPr>
          <w:spacing w:val="-2"/>
          <w:sz w:val="28"/>
        </w:rPr>
        <w:t>общество</w:t>
      </w:r>
      <w:r>
        <w:rPr>
          <w:spacing w:val="16"/>
          <w:sz w:val="28"/>
        </w:rPr>
        <w:t xml:space="preserve"> </w:t>
      </w:r>
      <w:r>
        <w:rPr>
          <w:spacing w:val="-2"/>
          <w:sz w:val="28"/>
        </w:rPr>
        <w:t>учащихся.</w:t>
      </w:r>
    </w:p>
    <w:p w:rsidR="004F75DF" w:rsidRDefault="0013698B">
      <w:pPr>
        <w:spacing w:before="201"/>
        <w:ind w:left="673" w:right="1132"/>
        <w:jc w:val="both"/>
        <w:rPr>
          <w:i/>
          <w:sz w:val="28"/>
        </w:rPr>
      </w:pPr>
      <w:r>
        <w:rPr>
          <w:i/>
          <w:sz w:val="28"/>
        </w:rPr>
        <w:t>Для представления итогов УИД во внеурочное время наиболее целесообразно использование следующих форм предъявления результатов:</w:t>
      </w:r>
    </w:p>
    <w:p w:rsidR="004F75DF" w:rsidRDefault="0013698B">
      <w:pPr>
        <w:pStyle w:val="a4"/>
        <w:numPr>
          <w:ilvl w:val="0"/>
          <w:numId w:val="23"/>
        </w:numPr>
        <w:tabs>
          <w:tab w:val="left" w:pos="835"/>
        </w:tabs>
        <w:spacing w:before="201"/>
        <w:ind w:right="1134" w:firstLine="0"/>
        <w:rPr>
          <w:sz w:val="28"/>
        </w:rPr>
      </w:pPr>
      <w:r>
        <w:rPr>
          <w:sz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w:t>
      </w:r>
      <w:r>
        <w:rPr>
          <w:spacing w:val="40"/>
          <w:sz w:val="28"/>
        </w:rPr>
        <w:t xml:space="preserve"> </w:t>
      </w:r>
      <w:r>
        <w:rPr>
          <w:sz w:val="28"/>
        </w:rPr>
        <w:t>различным предметным областям.</w:t>
      </w:r>
    </w:p>
    <w:p w:rsidR="004F75DF" w:rsidRDefault="0013698B">
      <w:pPr>
        <w:pStyle w:val="a3"/>
        <w:spacing w:before="200"/>
        <w:ind w:right="1137"/>
      </w:pPr>
      <w:r>
        <w:rPr>
          <w:i/>
        </w:rPr>
        <w:t xml:space="preserve">При оценивании результатов УИД </w:t>
      </w:r>
      <w:r>
        <w:t>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F75DF" w:rsidRDefault="004F75DF">
      <w:pPr>
        <w:sectPr w:rsidR="004F75DF">
          <w:pgSz w:w="11910" w:h="16390"/>
          <w:pgMar w:top="980" w:right="0" w:bottom="280" w:left="460" w:header="723" w:footer="0" w:gutter="0"/>
          <w:cols w:space="720"/>
        </w:sectPr>
      </w:pPr>
    </w:p>
    <w:p w:rsidR="004F75DF" w:rsidRDefault="0013698B">
      <w:pPr>
        <w:spacing w:before="277"/>
        <w:ind w:left="673" w:right="1141"/>
        <w:jc w:val="both"/>
        <w:rPr>
          <w:i/>
          <w:sz w:val="28"/>
        </w:rPr>
      </w:pPr>
      <w:r>
        <w:rPr>
          <w:i/>
          <w:sz w:val="28"/>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F75DF" w:rsidRDefault="0013698B">
      <w:pPr>
        <w:pStyle w:val="a4"/>
        <w:numPr>
          <w:ilvl w:val="0"/>
          <w:numId w:val="23"/>
        </w:numPr>
        <w:tabs>
          <w:tab w:val="left" w:pos="835"/>
        </w:tabs>
        <w:spacing w:before="201"/>
        <w:ind w:right="1135" w:firstLine="0"/>
        <w:rPr>
          <w:sz w:val="28"/>
        </w:rPr>
      </w:pPr>
      <w:r>
        <w:rPr>
          <w:sz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F75DF" w:rsidRDefault="0013698B">
      <w:pPr>
        <w:pStyle w:val="a4"/>
        <w:numPr>
          <w:ilvl w:val="0"/>
          <w:numId w:val="23"/>
        </w:numPr>
        <w:tabs>
          <w:tab w:val="left" w:pos="835"/>
        </w:tabs>
        <w:spacing w:before="200"/>
        <w:ind w:right="1143" w:firstLine="0"/>
        <w:rPr>
          <w:sz w:val="28"/>
        </w:rPr>
      </w:pPr>
      <w:r>
        <w:rPr>
          <w:sz w:val="28"/>
        </w:rPr>
        <w:t>формировать гипотезу об истинности собственных суждений и суждений других, аргументировать свою позицию, мнение;</w:t>
      </w:r>
    </w:p>
    <w:p w:rsidR="004F75DF" w:rsidRDefault="0013698B">
      <w:pPr>
        <w:pStyle w:val="a4"/>
        <w:numPr>
          <w:ilvl w:val="0"/>
          <w:numId w:val="23"/>
        </w:numPr>
        <w:tabs>
          <w:tab w:val="left" w:pos="835"/>
        </w:tabs>
        <w:spacing w:before="201"/>
        <w:ind w:right="1141" w:firstLine="0"/>
        <w:rPr>
          <w:sz w:val="28"/>
        </w:rPr>
      </w:pPr>
      <w:r>
        <w:rPr>
          <w:sz w:val="28"/>
        </w:rPr>
        <w:t>проводить по самостоятельно составленному плану опыт, несложный эксперимент, небольшое исследование;</w:t>
      </w:r>
    </w:p>
    <w:p w:rsidR="004F75DF" w:rsidRDefault="0013698B">
      <w:pPr>
        <w:pStyle w:val="a4"/>
        <w:numPr>
          <w:ilvl w:val="0"/>
          <w:numId w:val="23"/>
        </w:numPr>
        <w:tabs>
          <w:tab w:val="left" w:pos="835"/>
        </w:tabs>
        <w:spacing w:before="197"/>
        <w:ind w:right="1143" w:firstLine="0"/>
        <w:rPr>
          <w:sz w:val="28"/>
        </w:rPr>
      </w:pPr>
      <w:r>
        <w:rPr>
          <w:sz w:val="28"/>
        </w:rPr>
        <w:t>оценивать</w:t>
      </w:r>
      <w:r>
        <w:rPr>
          <w:spacing w:val="-7"/>
          <w:sz w:val="28"/>
        </w:rPr>
        <w:t xml:space="preserve"> </w:t>
      </w:r>
      <w:r>
        <w:rPr>
          <w:sz w:val="28"/>
        </w:rPr>
        <w:t>на</w:t>
      </w:r>
      <w:r>
        <w:rPr>
          <w:spacing w:val="-4"/>
          <w:sz w:val="28"/>
        </w:rPr>
        <w:t xml:space="preserve"> </w:t>
      </w:r>
      <w:r>
        <w:rPr>
          <w:sz w:val="28"/>
        </w:rPr>
        <w:t>применимость</w:t>
      </w:r>
      <w:r>
        <w:rPr>
          <w:spacing w:val="-7"/>
          <w:sz w:val="28"/>
        </w:rPr>
        <w:t xml:space="preserve"> </w:t>
      </w:r>
      <w:r>
        <w:rPr>
          <w:sz w:val="28"/>
        </w:rPr>
        <w:t>и</w:t>
      </w:r>
      <w:r>
        <w:rPr>
          <w:spacing w:val="-5"/>
          <w:sz w:val="28"/>
        </w:rPr>
        <w:t xml:space="preserve"> </w:t>
      </w:r>
      <w:r>
        <w:rPr>
          <w:sz w:val="28"/>
        </w:rPr>
        <w:t>достоверность</w:t>
      </w:r>
      <w:r>
        <w:rPr>
          <w:spacing w:val="-7"/>
          <w:sz w:val="28"/>
        </w:rPr>
        <w:t xml:space="preserve"> </w:t>
      </w:r>
      <w:r>
        <w:rPr>
          <w:sz w:val="28"/>
        </w:rPr>
        <w:t>информацию,</w:t>
      </w:r>
      <w:r>
        <w:rPr>
          <w:spacing w:val="-3"/>
          <w:sz w:val="28"/>
        </w:rPr>
        <w:t xml:space="preserve"> </w:t>
      </w:r>
      <w:r>
        <w:rPr>
          <w:sz w:val="28"/>
        </w:rPr>
        <w:t>полученную</w:t>
      </w:r>
      <w:r>
        <w:rPr>
          <w:spacing w:val="-6"/>
          <w:sz w:val="28"/>
        </w:rPr>
        <w:t xml:space="preserve"> </w:t>
      </w:r>
      <w:r>
        <w:rPr>
          <w:sz w:val="28"/>
        </w:rPr>
        <w:t>в</w:t>
      </w:r>
      <w:r>
        <w:rPr>
          <w:spacing w:val="-3"/>
          <w:sz w:val="28"/>
        </w:rPr>
        <w:t xml:space="preserve"> </w:t>
      </w:r>
      <w:r>
        <w:rPr>
          <w:sz w:val="28"/>
        </w:rPr>
        <w:t>ходе исследования (эксперимента);</w:t>
      </w:r>
    </w:p>
    <w:p w:rsidR="004F75DF" w:rsidRDefault="0013698B">
      <w:pPr>
        <w:pStyle w:val="a4"/>
        <w:numPr>
          <w:ilvl w:val="0"/>
          <w:numId w:val="23"/>
        </w:numPr>
        <w:tabs>
          <w:tab w:val="left" w:pos="835"/>
        </w:tabs>
        <w:spacing w:before="201"/>
        <w:ind w:right="1143" w:firstLine="0"/>
        <w:rPr>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F75DF" w:rsidRDefault="0013698B">
      <w:pPr>
        <w:pStyle w:val="a4"/>
        <w:numPr>
          <w:ilvl w:val="0"/>
          <w:numId w:val="23"/>
        </w:numPr>
        <w:tabs>
          <w:tab w:val="left" w:pos="835"/>
        </w:tabs>
        <w:spacing w:before="201"/>
        <w:ind w:right="1137" w:firstLine="0"/>
        <w:rPr>
          <w:sz w:val="28"/>
        </w:rPr>
      </w:pPr>
      <w:r>
        <w:rPr>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F75DF" w:rsidRDefault="0013698B">
      <w:pPr>
        <w:pStyle w:val="3"/>
        <w:spacing w:before="205"/>
        <w:jc w:val="both"/>
      </w:pPr>
      <w:r>
        <w:t>Особенности</w:t>
      </w:r>
      <w:r>
        <w:rPr>
          <w:spacing w:val="-15"/>
        </w:rPr>
        <w:t xml:space="preserve"> </w:t>
      </w:r>
      <w:r>
        <w:t>организации</w:t>
      </w:r>
      <w:r>
        <w:rPr>
          <w:spacing w:val="-13"/>
        </w:rPr>
        <w:t xml:space="preserve"> </w:t>
      </w:r>
      <w:r>
        <w:t>проектной</w:t>
      </w:r>
      <w:r>
        <w:rPr>
          <w:spacing w:val="-12"/>
        </w:rPr>
        <w:t xml:space="preserve"> </w:t>
      </w:r>
      <w:r>
        <w:rPr>
          <w:spacing w:val="-2"/>
        </w:rPr>
        <w:t>деятельности</w:t>
      </w:r>
    </w:p>
    <w:p w:rsidR="004F75DF" w:rsidRDefault="0013698B">
      <w:pPr>
        <w:spacing w:before="197"/>
        <w:ind w:left="673" w:right="1129"/>
        <w:jc w:val="both"/>
        <w:rPr>
          <w:sz w:val="28"/>
        </w:rPr>
      </w:pPr>
      <w:r>
        <w:rPr>
          <w:i/>
          <w:sz w:val="28"/>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w:t>
      </w:r>
      <w:r>
        <w:rPr>
          <w:sz w:val="28"/>
        </w:rPr>
        <w:t>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4F75DF" w:rsidRDefault="0013698B">
      <w:pPr>
        <w:pStyle w:val="a3"/>
        <w:spacing w:before="200"/>
        <w:ind w:right="1137"/>
      </w:pPr>
      <w:r>
        <w:rPr>
          <w:i/>
        </w:rPr>
        <w:t xml:space="preserve">Проектные задачи </w:t>
      </w:r>
      <w:r>
        <w:t xml:space="preserve">отличаются </w:t>
      </w:r>
      <w:proofErr w:type="gramStart"/>
      <w:r>
        <w:t>от исследовательских иной логикой</w:t>
      </w:r>
      <w:proofErr w:type="gramEnd"/>
      <w:r>
        <w:t xml:space="preserve"> решения, а также тем, что нацелены на формирование и развитие у обучающихся умений:</w:t>
      </w:r>
    </w:p>
    <w:p w:rsidR="004F75DF" w:rsidRDefault="0013698B">
      <w:pPr>
        <w:pStyle w:val="a4"/>
        <w:numPr>
          <w:ilvl w:val="0"/>
          <w:numId w:val="23"/>
        </w:numPr>
        <w:tabs>
          <w:tab w:val="left" w:pos="835"/>
        </w:tabs>
        <w:spacing w:before="201"/>
        <w:ind w:right="1129" w:firstLine="0"/>
        <w:rPr>
          <w:sz w:val="28"/>
        </w:rPr>
      </w:pPr>
      <w:r>
        <w:rPr>
          <w:sz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4F75DF" w:rsidRDefault="0013698B">
      <w:pPr>
        <w:pStyle w:val="a4"/>
        <w:numPr>
          <w:ilvl w:val="0"/>
          <w:numId w:val="23"/>
        </w:numPr>
        <w:tabs>
          <w:tab w:val="left" w:pos="835"/>
        </w:tabs>
        <w:spacing w:before="201"/>
        <w:ind w:right="1131" w:firstLine="0"/>
        <w:rPr>
          <w:sz w:val="28"/>
        </w:rPr>
      </w:pPr>
      <w:r>
        <w:rPr>
          <w:sz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Проектная работа должна ответить на вопрос «Что необходимо сделать (сконструировать, смоделировать, изготовить и другие действия), чтобы</w:t>
      </w:r>
      <w:r>
        <w:rPr>
          <w:spacing w:val="40"/>
        </w:rPr>
        <w:t xml:space="preserve"> </w:t>
      </w:r>
      <w:r>
        <w:t>решить реально существующую или потенциально значимую проблему?».</w:t>
      </w:r>
    </w:p>
    <w:p w:rsidR="004F75DF" w:rsidRDefault="0013698B">
      <w:pPr>
        <w:spacing w:before="201"/>
        <w:ind w:left="673"/>
        <w:jc w:val="both"/>
        <w:rPr>
          <w:i/>
          <w:sz w:val="28"/>
        </w:rPr>
      </w:pPr>
      <w:r>
        <w:rPr>
          <w:i/>
          <w:sz w:val="28"/>
        </w:rPr>
        <w:t>Осуществление</w:t>
      </w:r>
      <w:r>
        <w:rPr>
          <w:i/>
          <w:spacing w:val="-6"/>
          <w:sz w:val="28"/>
        </w:rPr>
        <w:t xml:space="preserve"> </w:t>
      </w:r>
      <w:r>
        <w:rPr>
          <w:i/>
          <w:sz w:val="28"/>
        </w:rPr>
        <w:t>ПД</w:t>
      </w:r>
      <w:r>
        <w:rPr>
          <w:i/>
          <w:spacing w:val="-6"/>
          <w:sz w:val="28"/>
        </w:rPr>
        <w:t xml:space="preserve"> </w:t>
      </w:r>
      <w:r>
        <w:rPr>
          <w:i/>
          <w:sz w:val="28"/>
        </w:rPr>
        <w:t>обучающимися</w:t>
      </w:r>
      <w:r>
        <w:rPr>
          <w:i/>
          <w:spacing w:val="-7"/>
          <w:sz w:val="28"/>
        </w:rPr>
        <w:t xml:space="preserve"> </w:t>
      </w:r>
      <w:r>
        <w:rPr>
          <w:i/>
          <w:sz w:val="28"/>
        </w:rPr>
        <w:t>включает</w:t>
      </w:r>
      <w:r>
        <w:rPr>
          <w:i/>
          <w:spacing w:val="-6"/>
          <w:sz w:val="28"/>
        </w:rPr>
        <w:t xml:space="preserve"> </w:t>
      </w:r>
      <w:r>
        <w:rPr>
          <w:i/>
          <w:sz w:val="28"/>
        </w:rPr>
        <w:t>в</w:t>
      </w:r>
      <w:r>
        <w:rPr>
          <w:i/>
          <w:spacing w:val="-8"/>
          <w:sz w:val="28"/>
        </w:rPr>
        <w:t xml:space="preserve"> </w:t>
      </w:r>
      <w:r>
        <w:rPr>
          <w:i/>
          <w:sz w:val="28"/>
        </w:rPr>
        <w:t>себя</w:t>
      </w:r>
      <w:r>
        <w:rPr>
          <w:i/>
          <w:spacing w:val="-7"/>
          <w:sz w:val="28"/>
        </w:rPr>
        <w:t xml:space="preserve"> </w:t>
      </w:r>
      <w:r>
        <w:rPr>
          <w:i/>
          <w:sz w:val="28"/>
        </w:rPr>
        <w:t>ряд</w:t>
      </w:r>
      <w:r>
        <w:rPr>
          <w:i/>
          <w:spacing w:val="-7"/>
          <w:sz w:val="28"/>
        </w:rPr>
        <w:t xml:space="preserve"> </w:t>
      </w:r>
      <w:r>
        <w:rPr>
          <w:i/>
          <w:spacing w:val="-2"/>
          <w:sz w:val="28"/>
        </w:rPr>
        <w:t>этапов:</w:t>
      </w:r>
    </w:p>
    <w:p w:rsidR="004F75DF" w:rsidRDefault="0013698B">
      <w:pPr>
        <w:pStyle w:val="a4"/>
        <w:numPr>
          <w:ilvl w:val="0"/>
          <w:numId w:val="23"/>
        </w:numPr>
        <w:tabs>
          <w:tab w:val="left" w:pos="835"/>
        </w:tabs>
        <w:spacing w:before="201"/>
        <w:ind w:left="835" w:hanging="162"/>
        <w:rPr>
          <w:sz w:val="28"/>
        </w:rPr>
      </w:pPr>
      <w:r>
        <w:rPr>
          <w:sz w:val="28"/>
        </w:rPr>
        <w:t>анализ</w:t>
      </w:r>
      <w:r>
        <w:rPr>
          <w:spacing w:val="-9"/>
          <w:sz w:val="28"/>
        </w:rPr>
        <w:t xml:space="preserve"> </w:t>
      </w:r>
      <w:r>
        <w:rPr>
          <w:sz w:val="28"/>
        </w:rPr>
        <w:t>и</w:t>
      </w:r>
      <w:r>
        <w:rPr>
          <w:spacing w:val="-10"/>
          <w:sz w:val="28"/>
        </w:rPr>
        <w:t xml:space="preserve"> </w:t>
      </w:r>
      <w:r>
        <w:rPr>
          <w:sz w:val="28"/>
        </w:rPr>
        <w:t>формулирование</w:t>
      </w:r>
      <w:r>
        <w:rPr>
          <w:spacing w:val="-8"/>
          <w:sz w:val="28"/>
        </w:rPr>
        <w:t xml:space="preserve"> </w:t>
      </w:r>
      <w:r>
        <w:rPr>
          <w:spacing w:val="-2"/>
          <w:sz w:val="28"/>
        </w:rPr>
        <w:t>проблемы;</w:t>
      </w:r>
    </w:p>
    <w:p w:rsidR="004F75DF" w:rsidRDefault="0013698B">
      <w:pPr>
        <w:pStyle w:val="a4"/>
        <w:numPr>
          <w:ilvl w:val="0"/>
          <w:numId w:val="23"/>
        </w:numPr>
        <w:tabs>
          <w:tab w:val="left" w:pos="835"/>
        </w:tabs>
        <w:spacing w:before="197"/>
        <w:ind w:left="835" w:hanging="162"/>
        <w:rPr>
          <w:sz w:val="28"/>
        </w:rPr>
      </w:pPr>
      <w:r>
        <w:rPr>
          <w:sz w:val="28"/>
        </w:rPr>
        <w:t>формулирование</w:t>
      </w:r>
      <w:r>
        <w:rPr>
          <w:spacing w:val="-12"/>
          <w:sz w:val="28"/>
        </w:rPr>
        <w:t xml:space="preserve"> </w:t>
      </w:r>
      <w:r>
        <w:rPr>
          <w:sz w:val="28"/>
        </w:rPr>
        <w:t>темы</w:t>
      </w:r>
      <w:r>
        <w:rPr>
          <w:spacing w:val="-13"/>
          <w:sz w:val="28"/>
        </w:rPr>
        <w:t xml:space="preserve"> </w:t>
      </w:r>
      <w:r>
        <w:rPr>
          <w:spacing w:val="-2"/>
          <w:sz w:val="28"/>
        </w:rPr>
        <w:t>проекта;</w:t>
      </w:r>
    </w:p>
    <w:p w:rsidR="004F75DF" w:rsidRDefault="0013698B">
      <w:pPr>
        <w:pStyle w:val="a4"/>
        <w:numPr>
          <w:ilvl w:val="0"/>
          <w:numId w:val="23"/>
        </w:numPr>
        <w:tabs>
          <w:tab w:val="left" w:pos="835"/>
        </w:tabs>
        <w:spacing w:before="201"/>
        <w:ind w:left="835" w:hanging="162"/>
        <w:rPr>
          <w:sz w:val="28"/>
        </w:rPr>
      </w:pPr>
      <w:r>
        <w:rPr>
          <w:sz w:val="28"/>
        </w:rPr>
        <w:t>постановка</w:t>
      </w:r>
      <w:r>
        <w:rPr>
          <w:spacing w:val="-5"/>
          <w:sz w:val="28"/>
        </w:rPr>
        <w:t xml:space="preserve"> </w:t>
      </w:r>
      <w:r>
        <w:rPr>
          <w:sz w:val="28"/>
        </w:rPr>
        <w:t>цели</w:t>
      </w:r>
      <w:r>
        <w:rPr>
          <w:spacing w:val="-6"/>
          <w:sz w:val="28"/>
        </w:rPr>
        <w:t xml:space="preserve"> </w:t>
      </w:r>
      <w:r>
        <w:rPr>
          <w:sz w:val="28"/>
        </w:rPr>
        <w:t>и</w:t>
      </w:r>
      <w:r>
        <w:rPr>
          <w:spacing w:val="-5"/>
          <w:sz w:val="28"/>
        </w:rPr>
        <w:t xml:space="preserve"> </w:t>
      </w:r>
      <w:r>
        <w:rPr>
          <w:sz w:val="28"/>
        </w:rPr>
        <w:t>задач</w:t>
      </w:r>
      <w:r>
        <w:rPr>
          <w:spacing w:val="-5"/>
          <w:sz w:val="28"/>
        </w:rPr>
        <w:t xml:space="preserve"> </w:t>
      </w:r>
      <w:r>
        <w:rPr>
          <w:spacing w:val="-2"/>
          <w:sz w:val="28"/>
        </w:rPr>
        <w:t>проекта;</w:t>
      </w:r>
    </w:p>
    <w:p w:rsidR="004F75DF" w:rsidRDefault="0013698B">
      <w:pPr>
        <w:pStyle w:val="a4"/>
        <w:numPr>
          <w:ilvl w:val="0"/>
          <w:numId w:val="23"/>
        </w:numPr>
        <w:tabs>
          <w:tab w:val="left" w:pos="835"/>
        </w:tabs>
        <w:spacing w:before="201"/>
        <w:ind w:left="835" w:hanging="162"/>
        <w:rPr>
          <w:sz w:val="28"/>
        </w:rPr>
      </w:pPr>
      <w:r>
        <w:rPr>
          <w:sz w:val="28"/>
        </w:rPr>
        <w:t>составление</w:t>
      </w:r>
      <w:r>
        <w:rPr>
          <w:spacing w:val="-10"/>
          <w:sz w:val="28"/>
        </w:rPr>
        <w:t xml:space="preserve"> </w:t>
      </w:r>
      <w:r>
        <w:rPr>
          <w:sz w:val="28"/>
        </w:rPr>
        <w:t>плана</w:t>
      </w:r>
      <w:r>
        <w:rPr>
          <w:spacing w:val="-10"/>
          <w:sz w:val="28"/>
        </w:rPr>
        <w:t xml:space="preserve"> </w:t>
      </w:r>
      <w:r>
        <w:rPr>
          <w:spacing w:val="-2"/>
          <w:sz w:val="28"/>
        </w:rPr>
        <w:t>работы;</w:t>
      </w:r>
    </w:p>
    <w:p w:rsidR="004F75DF" w:rsidRDefault="0013698B">
      <w:pPr>
        <w:pStyle w:val="a4"/>
        <w:numPr>
          <w:ilvl w:val="0"/>
          <w:numId w:val="23"/>
        </w:numPr>
        <w:tabs>
          <w:tab w:val="left" w:pos="835"/>
        </w:tabs>
        <w:spacing w:before="202"/>
        <w:ind w:left="835" w:hanging="162"/>
        <w:rPr>
          <w:sz w:val="28"/>
        </w:rPr>
      </w:pPr>
      <w:r>
        <w:rPr>
          <w:sz w:val="28"/>
        </w:rPr>
        <w:t>сбор</w:t>
      </w:r>
      <w:r>
        <w:rPr>
          <w:spacing w:val="-9"/>
          <w:sz w:val="28"/>
        </w:rPr>
        <w:t xml:space="preserve"> </w:t>
      </w:r>
      <w:r>
        <w:rPr>
          <w:sz w:val="28"/>
        </w:rPr>
        <w:t>информации</w:t>
      </w:r>
      <w:r>
        <w:rPr>
          <w:spacing w:val="-8"/>
          <w:sz w:val="28"/>
        </w:rPr>
        <w:t xml:space="preserve"> </w:t>
      </w:r>
      <w:r>
        <w:rPr>
          <w:spacing w:val="-2"/>
          <w:sz w:val="28"/>
        </w:rPr>
        <w:t>(исследование);</w:t>
      </w:r>
    </w:p>
    <w:p w:rsidR="004F75DF" w:rsidRDefault="0013698B">
      <w:pPr>
        <w:pStyle w:val="a4"/>
        <w:numPr>
          <w:ilvl w:val="0"/>
          <w:numId w:val="23"/>
        </w:numPr>
        <w:tabs>
          <w:tab w:val="left" w:pos="835"/>
        </w:tabs>
        <w:spacing w:before="196"/>
        <w:ind w:left="835" w:hanging="162"/>
        <w:rPr>
          <w:sz w:val="28"/>
        </w:rPr>
      </w:pPr>
      <w:r>
        <w:rPr>
          <w:sz w:val="28"/>
        </w:rPr>
        <w:t>выполнение</w:t>
      </w:r>
      <w:r>
        <w:rPr>
          <w:spacing w:val="-10"/>
          <w:sz w:val="28"/>
        </w:rPr>
        <w:t xml:space="preserve"> </w:t>
      </w:r>
      <w:r>
        <w:rPr>
          <w:sz w:val="28"/>
        </w:rPr>
        <w:t>технологического</w:t>
      </w:r>
      <w:r>
        <w:rPr>
          <w:spacing w:val="-11"/>
          <w:sz w:val="28"/>
        </w:rPr>
        <w:t xml:space="preserve"> </w:t>
      </w:r>
      <w:r>
        <w:rPr>
          <w:sz w:val="28"/>
        </w:rPr>
        <w:t>этапа;</w:t>
      </w:r>
      <w:r>
        <w:rPr>
          <w:spacing w:val="-10"/>
          <w:sz w:val="28"/>
        </w:rPr>
        <w:t xml:space="preserve"> </w:t>
      </w:r>
      <w:r>
        <w:rPr>
          <w:sz w:val="28"/>
        </w:rPr>
        <w:t>подготовка</w:t>
      </w:r>
      <w:r>
        <w:rPr>
          <w:spacing w:val="-10"/>
          <w:sz w:val="28"/>
        </w:rPr>
        <w:t xml:space="preserve"> </w:t>
      </w:r>
      <w:r>
        <w:rPr>
          <w:sz w:val="28"/>
        </w:rPr>
        <w:t>и</w:t>
      </w:r>
      <w:r>
        <w:rPr>
          <w:spacing w:val="-10"/>
          <w:sz w:val="28"/>
        </w:rPr>
        <w:t xml:space="preserve"> </w:t>
      </w:r>
      <w:r>
        <w:rPr>
          <w:sz w:val="28"/>
        </w:rPr>
        <w:t>защита</w:t>
      </w:r>
      <w:r>
        <w:rPr>
          <w:spacing w:val="-3"/>
          <w:sz w:val="28"/>
        </w:rPr>
        <w:t xml:space="preserve"> </w:t>
      </w:r>
      <w:r>
        <w:rPr>
          <w:spacing w:val="-2"/>
          <w:sz w:val="28"/>
        </w:rPr>
        <w:t>проекта;</w:t>
      </w:r>
    </w:p>
    <w:p w:rsidR="004F75DF" w:rsidRDefault="0013698B">
      <w:pPr>
        <w:pStyle w:val="a4"/>
        <w:numPr>
          <w:ilvl w:val="0"/>
          <w:numId w:val="23"/>
        </w:numPr>
        <w:tabs>
          <w:tab w:val="left" w:pos="835"/>
        </w:tabs>
        <w:spacing w:before="202"/>
        <w:ind w:right="1143" w:firstLine="0"/>
        <w:rPr>
          <w:sz w:val="28"/>
        </w:rPr>
      </w:pPr>
      <w:r>
        <w:rPr>
          <w:sz w:val="28"/>
        </w:rPr>
        <w:t xml:space="preserve">рефлексия, анализ результатов выполнения проекта, оценка качества </w:t>
      </w:r>
      <w:r>
        <w:rPr>
          <w:spacing w:val="-2"/>
          <w:sz w:val="28"/>
        </w:rPr>
        <w:t>выполнения.</w:t>
      </w:r>
    </w:p>
    <w:p w:rsidR="004F75DF" w:rsidRDefault="0013698B">
      <w:pPr>
        <w:pStyle w:val="a3"/>
        <w:spacing w:before="201"/>
        <w:ind w:right="1142"/>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Pr>
          <w:spacing w:val="-2"/>
        </w:rPr>
        <w:t>продукта.</w:t>
      </w:r>
    </w:p>
    <w:p w:rsidR="004F75DF" w:rsidRDefault="0013698B">
      <w:pPr>
        <w:pStyle w:val="a3"/>
        <w:spacing w:before="200"/>
        <w:ind w:right="1129"/>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w:t>
      </w:r>
      <w:r>
        <w:rPr>
          <w:spacing w:val="-1"/>
        </w:rPr>
        <w:t xml:space="preserve"> </w:t>
      </w:r>
      <w:r>
        <w:t>классе</w:t>
      </w:r>
      <w:r>
        <w:rPr>
          <w:spacing w:val="-3"/>
        </w:rPr>
        <w:t xml:space="preserve"> </w:t>
      </w:r>
      <w:r>
        <w:t>и в</w:t>
      </w:r>
      <w:r>
        <w:rPr>
          <w:spacing w:val="-6"/>
        </w:rPr>
        <w:t xml:space="preserve"> </w:t>
      </w:r>
      <w:r>
        <w:t>рамках</w:t>
      </w:r>
      <w:r>
        <w:rPr>
          <w:spacing w:val="-4"/>
        </w:rPr>
        <w:t xml:space="preserve"> </w:t>
      </w:r>
      <w:r>
        <w:t>выполнения домашних заданий.</w:t>
      </w:r>
    </w:p>
    <w:p w:rsidR="004F75DF" w:rsidRDefault="0013698B">
      <w:pPr>
        <w:spacing w:before="200"/>
        <w:ind w:left="673" w:right="1143"/>
        <w:jc w:val="both"/>
        <w:rPr>
          <w:i/>
          <w:sz w:val="28"/>
        </w:rPr>
      </w:pPr>
      <w:r>
        <w:rPr>
          <w:i/>
          <w:sz w:val="28"/>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i/>
          <w:spacing w:val="-2"/>
          <w:sz w:val="28"/>
        </w:rPr>
        <w:t>проектирования:</w:t>
      </w:r>
    </w:p>
    <w:p w:rsidR="004F75DF" w:rsidRDefault="0013698B">
      <w:pPr>
        <w:pStyle w:val="a4"/>
        <w:numPr>
          <w:ilvl w:val="0"/>
          <w:numId w:val="23"/>
        </w:numPr>
        <w:tabs>
          <w:tab w:val="left" w:pos="835"/>
        </w:tabs>
        <w:spacing w:before="201"/>
        <w:ind w:left="835" w:hanging="162"/>
        <w:rPr>
          <w:sz w:val="28"/>
        </w:rPr>
      </w:pPr>
      <w:r>
        <w:rPr>
          <w:sz w:val="28"/>
        </w:rPr>
        <w:t>предметные</w:t>
      </w:r>
      <w:r>
        <w:rPr>
          <w:spacing w:val="-12"/>
          <w:sz w:val="28"/>
        </w:rPr>
        <w:t xml:space="preserve"> </w:t>
      </w:r>
      <w:r>
        <w:rPr>
          <w:spacing w:val="-2"/>
          <w:sz w:val="28"/>
        </w:rPr>
        <w:t>проекты;</w:t>
      </w:r>
    </w:p>
    <w:p w:rsidR="004F75DF" w:rsidRDefault="0013698B">
      <w:pPr>
        <w:pStyle w:val="a4"/>
        <w:numPr>
          <w:ilvl w:val="0"/>
          <w:numId w:val="23"/>
        </w:numPr>
        <w:tabs>
          <w:tab w:val="left" w:pos="835"/>
        </w:tabs>
        <w:spacing w:before="201"/>
        <w:ind w:left="835" w:hanging="162"/>
        <w:rPr>
          <w:sz w:val="28"/>
        </w:rPr>
      </w:pPr>
      <w:r>
        <w:rPr>
          <w:spacing w:val="-2"/>
          <w:sz w:val="28"/>
        </w:rPr>
        <w:t>метапредметные</w:t>
      </w:r>
      <w:r>
        <w:rPr>
          <w:spacing w:val="10"/>
          <w:sz w:val="28"/>
        </w:rPr>
        <w:t xml:space="preserve"> </w:t>
      </w:r>
      <w:r>
        <w:rPr>
          <w:spacing w:val="-2"/>
          <w:sz w:val="28"/>
        </w:rPr>
        <w:t>проекты.</w:t>
      </w:r>
    </w:p>
    <w:p w:rsidR="004F75DF" w:rsidRDefault="0013698B">
      <w:pPr>
        <w:pStyle w:val="a3"/>
        <w:spacing w:before="197" w:line="242" w:lineRule="auto"/>
        <w:ind w:right="1133"/>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w:t>
      </w:r>
      <w:proofErr w:type="gramStart"/>
      <w:r>
        <w:t>прикладных</w:t>
      </w:r>
      <w:r>
        <w:rPr>
          <w:spacing w:val="79"/>
        </w:rPr>
        <w:t xml:space="preserve">  </w:t>
      </w:r>
      <w:r>
        <w:t>проблем</w:t>
      </w:r>
      <w:proofErr w:type="gramEnd"/>
      <w:r>
        <w:t>,</w:t>
      </w:r>
      <w:r>
        <w:rPr>
          <w:spacing w:val="48"/>
          <w:w w:val="150"/>
        </w:rPr>
        <w:t xml:space="preserve">  </w:t>
      </w:r>
      <w:r>
        <w:t>связанных</w:t>
      </w:r>
      <w:r>
        <w:rPr>
          <w:spacing w:val="79"/>
        </w:rPr>
        <w:t xml:space="preserve">  </w:t>
      </w:r>
      <w:r>
        <w:t>с</w:t>
      </w:r>
      <w:r>
        <w:rPr>
          <w:spacing w:val="49"/>
          <w:w w:val="150"/>
        </w:rPr>
        <w:t xml:space="preserve">  </w:t>
      </w:r>
      <w:r>
        <w:t>задачами</w:t>
      </w:r>
      <w:r>
        <w:rPr>
          <w:spacing w:val="47"/>
          <w:w w:val="150"/>
        </w:rPr>
        <w:t xml:space="preserve">  </w:t>
      </w:r>
      <w:r>
        <w:t>жизненно-</w:t>
      </w:r>
      <w:r>
        <w:rPr>
          <w:spacing w:val="-2"/>
        </w:rPr>
        <w:t>практического,</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8"/>
      </w:pPr>
      <w:r>
        <w:lastRenderedPageBreak/>
        <w:t xml:space="preserve">социального характера и выходящих за рамки содержания предметного </w:t>
      </w:r>
      <w:r>
        <w:rPr>
          <w:spacing w:val="-2"/>
        </w:rPr>
        <w:t>обучения.</w:t>
      </w:r>
    </w:p>
    <w:p w:rsidR="004F75DF" w:rsidRDefault="0013698B">
      <w:pPr>
        <w:spacing w:before="201"/>
        <w:ind w:left="673"/>
        <w:jc w:val="both"/>
        <w:rPr>
          <w:i/>
          <w:sz w:val="28"/>
        </w:rPr>
      </w:pPr>
      <w:r>
        <w:rPr>
          <w:i/>
          <w:sz w:val="28"/>
        </w:rPr>
        <w:t>Формы</w:t>
      </w:r>
      <w:r>
        <w:rPr>
          <w:i/>
          <w:spacing w:val="-10"/>
          <w:sz w:val="28"/>
        </w:rPr>
        <w:t xml:space="preserve"> </w:t>
      </w:r>
      <w:r>
        <w:rPr>
          <w:i/>
          <w:sz w:val="28"/>
        </w:rPr>
        <w:t>организации</w:t>
      </w:r>
      <w:r>
        <w:rPr>
          <w:i/>
          <w:spacing w:val="-10"/>
          <w:sz w:val="28"/>
        </w:rPr>
        <w:t xml:space="preserve"> </w:t>
      </w:r>
      <w:r>
        <w:rPr>
          <w:i/>
          <w:sz w:val="28"/>
        </w:rPr>
        <w:t>ПД</w:t>
      </w:r>
      <w:r>
        <w:rPr>
          <w:i/>
          <w:spacing w:val="-8"/>
          <w:sz w:val="28"/>
        </w:rPr>
        <w:t xml:space="preserve"> </w:t>
      </w:r>
      <w:r>
        <w:rPr>
          <w:i/>
          <w:sz w:val="28"/>
        </w:rPr>
        <w:t>обучающихся</w:t>
      </w:r>
      <w:r>
        <w:rPr>
          <w:i/>
          <w:spacing w:val="-4"/>
          <w:sz w:val="28"/>
        </w:rPr>
        <w:t xml:space="preserve"> </w:t>
      </w:r>
      <w:r>
        <w:rPr>
          <w:i/>
          <w:sz w:val="28"/>
        </w:rPr>
        <w:t>могут</w:t>
      </w:r>
      <w:r>
        <w:rPr>
          <w:i/>
          <w:spacing w:val="-8"/>
          <w:sz w:val="28"/>
        </w:rPr>
        <w:t xml:space="preserve"> </w:t>
      </w:r>
      <w:r>
        <w:rPr>
          <w:i/>
          <w:sz w:val="28"/>
        </w:rPr>
        <w:t>быть</w:t>
      </w:r>
      <w:r>
        <w:rPr>
          <w:i/>
          <w:spacing w:val="-10"/>
          <w:sz w:val="28"/>
        </w:rPr>
        <w:t xml:space="preserve"> </w:t>
      </w:r>
      <w:r>
        <w:rPr>
          <w:i/>
          <w:spacing w:val="-2"/>
          <w:sz w:val="28"/>
        </w:rPr>
        <w:t>следующие:</w:t>
      </w:r>
    </w:p>
    <w:p w:rsidR="004F75DF" w:rsidRDefault="0013698B">
      <w:pPr>
        <w:pStyle w:val="a4"/>
        <w:numPr>
          <w:ilvl w:val="0"/>
          <w:numId w:val="23"/>
        </w:numPr>
        <w:tabs>
          <w:tab w:val="left" w:pos="835"/>
        </w:tabs>
        <w:spacing w:before="197"/>
        <w:ind w:left="835" w:hanging="162"/>
        <w:rPr>
          <w:sz w:val="28"/>
        </w:rPr>
      </w:pPr>
      <w:proofErr w:type="spellStart"/>
      <w:r>
        <w:rPr>
          <w:sz w:val="28"/>
        </w:rPr>
        <w:t>монопроект</w:t>
      </w:r>
      <w:proofErr w:type="spellEnd"/>
      <w:r>
        <w:rPr>
          <w:spacing w:val="-12"/>
          <w:sz w:val="28"/>
        </w:rPr>
        <w:t xml:space="preserve"> </w:t>
      </w:r>
      <w:r>
        <w:rPr>
          <w:sz w:val="28"/>
        </w:rPr>
        <w:t>(использование</w:t>
      </w:r>
      <w:r>
        <w:rPr>
          <w:spacing w:val="-10"/>
          <w:sz w:val="28"/>
        </w:rPr>
        <w:t xml:space="preserve"> </w:t>
      </w:r>
      <w:r>
        <w:rPr>
          <w:sz w:val="28"/>
        </w:rPr>
        <w:t>содержания</w:t>
      </w:r>
      <w:r>
        <w:rPr>
          <w:spacing w:val="-9"/>
          <w:sz w:val="28"/>
        </w:rPr>
        <w:t xml:space="preserve"> </w:t>
      </w:r>
      <w:r>
        <w:rPr>
          <w:sz w:val="28"/>
        </w:rPr>
        <w:t>одного</w:t>
      </w:r>
      <w:r>
        <w:rPr>
          <w:spacing w:val="-11"/>
          <w:sz w:val="28"/>
        </w:rPr>
        <w:t xml:space="preserve"> </w:t>
      </w:r>
      <w:r>
        <w:rPr>
          <w:spacing w:val="-2"/>
          <w:sz w:val="28"/>
        </w:rPr>
        <w:t>предмета);</w:t>
      </w:r>
    </w:p>
    <w:p w:rsidR="004F75DF" w:rsidRDefault="0013698B">
      <w:pPr>
        <w:pStyle w:val="a4"/>
        <w:numPr>
          <w:ilvl w:val="0"/>
          <w:numId w:val="23"/>
        </w:numPr>
        <w:tabs>
          <w:tab w:val="left" w:pos="835"/>
        </w:tabs>
        <w:spacing w:before="201"/>
        <w:ind w:right="1140" w:firstLine="0"/>
        <w:rPr>
          <w:sz w:val="28"/>
        </w:rPr>
      </w:pPr>
      <w:r>
        <w:rPr>
          <w:sz w:val="28"/>
        </w:rPr>
        <w:t>межпредметный проект (использование интегрированного знания и способов учебной деятельности различных предметов);</w:t>
      </w:r>
    </w:p>
    <w:p w:rsidR="004F75DF" w:rsidRDefault="0013698B">
      <w:pPr>
        <w:pStyle w:val="a4"/>
        <w:numPr>
          <w:ilvl w:val="0"/>
          <w:numId w:val="23"/>
        </w:numPr>
        <w:tabs>
          <w:tab w:val="left" w:pos="835"/>
        </w:tabs>
        <w:spacing w:before="201"/>
        <w:ind w:right="1134" w:firstLine="0"/>
        <w:rPr>
          <w:sz w:val="28"/>
        </w:rPr>
      </w:pPr>
      <w:proofErr w:type="spellStart"/>
      <w:r>
        <w:rPr>
          <w:sz w:val="28"/>
        </w:rPr>
        <w:t>метапроект</w:t>
      </w:r>
      <w:proofErr w:type="spellEnd"/>
      <w:r>
        <w:rPr>
          <w:sz w:val="28"/>
        </w:rPr>
        <w:t xml:space="preserve"> (использование областей знания и методов деятельности, выходящих за рамки предметного обучения).</w:t>
      </w:r>
    </w:p>
    <w:p w:rsidR="004F75DF" w:rsidRDefault="0013698B">
      <w:pPr>
        <w:pStyle w:val="a3"/>
        <w:spacing w:before="201"/>
        <w:ind w:right="1128"/>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w:t>
      </w:r>
      <w:r>
        <w:rPr>
          <w:spacing w:val="40"/>
        </w:rPr>
        <w:t xml:space="preserve"> </w:t>
      </w:r>
      <w:r>
        <w:t>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4F75DF" w:rsidRDefault="0013698B">
      <w:pPr>
        <w:pStyle w:val="a3"/>
        <w:spacing w:before="200"/>
      </w:pPr>
      <w:r>
        <w:t>Какое</w:t>
      </w:r>
      <w:r>
        <w:rPr>
          <w:spacing w:val="-7"/>
        </w:rPr>
        <w:t xml:space="preserve"> </w:t>
      </w:r>
      <w:r>
        <w:t>средство</w:t>
      </w:r>
      <w:r>
        <w:rPr>
          <w:spacing w:val="-8"/>
        </w:rPr>
        <w:t xml:space="preserve"> </w:t>
      </w:r>
      <w:r>
        <w:t>поможет</w:t>
      </w:r>
      <w:r>
        <w:rPr>
          <w:spacing w:val="-8"/>
        </w:rPr>
        <w:t xml:space="preserve"> </w:t>
      </w:r>
      <w:r>
        <w:t>в</w:t>
      </w:r>
      <w:r>
        <w:rPr>
          <w:spacing w:val="-9"/>
        </w:rPr>
        <w:t xml:space="preserve"> </w:t>
      </w:r>
      <w:r>
        <w:t>решении</w:t>
      </w:r>
      <w:r>
        <w:rPr>
          <w:spacing w:val="-7"/>
        </w:rPr>
        <w:t xml:space="preserve"> </w:t>
      </w:r>
      <w:r>
        <w:t>проблемы...</w:t>
      </w:r>
      <w:r>
        <w:rPr>
          <w:spacing w:val="-10"/>
        </w:rPr>
        <w:t xml:space="preserve"> </w:t>
      </w:r>
      <w:r>
        <w:t>(опишите,</w:t>
      </w:r>
      <w:r>
        <w:rPr>
          <w:spacing w:val="-5"/>
        </w:rPr>
        <w:t xml:space="preserve"> </w:t>
      </w:r>
      <w:r>
        <w:rPr>
          <w:spacing w:val="-2"/>
        </w:rPr>
        <w:t>объясните)?</w:t>
      </w:r>
    </w:p>
    <w:p w:rsidR="004F75DF" w:rsidRDefault="0013698B">
      <w:pPr>
        <w:pStyle w:val="a3"/>
        <w:tabs>
          <w:tab w:val="left" w:pos="1771"/>
          <w:tab w:val="left" w:pos="2999"/>
          <w:tab w:val="left" w:pos="3900"/>
          <w:tab w:val="left" w:pos="5271"/>
          <w:tab w:val="left" w:pos="6005"/>
          <w:tab w:val="left" w:pos="7357"/>
          <w:tab w:val="left" w:pos="9093"/>
        </w:tabs>
        <w:spacing w:before="202"/>
        <w:ind w:right="1141"/>
        <w:jc w:val="left"/>
      </w:pPr>
      <w:r>
        <w:rPr>
          <w:spacing w:val="-2"/>
        </w:rPr>
        <w:t>Каким</w:t>
      </w:r>
      <w:r>
        <w:tab/>
      </w:r>
      <w:r>
        <w:rPr>
          <w:spacing w:val="-2"/>
        </w:rPr>
        <w:t>должно</w:t>
      </w:r>
      <w:r>
        <w:tab/>
      </w:r>
      <w:r>
        <w:rPr>
          <w:spacing w:val="-4"/>
        </w:rPr>
        <w:t>быть</w:t>
      </w:r>
      <w:r>
        <w:tab/>
      </w:r>
      <w:r>
        <w:rPr>
          <w:spacing w:val="-2"/>
        </w:rPr>
        <w:t>средство</w:t>
      </w:r>
      <w:r>
        <w:tab/>
      </w:r>
      <w:r>
        <w:rPr>
          <w:spacing w:val="-4"/>
        </w:rPr>
        <w:t>для</w:t>
      </w:r>
      <w:r>
        <w:tab/>
      </w:r>
      <w:r>
        <w:rPr>
          <w:spacing w:val="-2"/>
        </w:rPr>
        <w:t>решения</w:t>
      </w:r>
      <w:r>
        <w:tab/>
      </w:r>
      <w:r>
        <w:rPr>
          <w:spacing w:val="-2"/>
        </w:rPr>
        <w:t>проблемы...</w:t>
      </w:r>
      <w:r>
        <w:tab/>
      </w:r>
      <w:r>
        <w:rPr>
          <w:spacing w:val="-2"/>
        </w:rPr>
        <w:t>(опишите, смоделируйте)?</w:t>
      </w:r>
    </w:p>
    <w:p w:rsidR="004F75DF" w:rsidRDefault="0013698B">
      <w:pPr>
        <w:pStyle w:val="a3"/>
        <w:spacing w:before="196" w:line="388" w:lineRule="auto"/>
        <w:ind w:right="2541"/>
        <w:jc w:val="left"/>
      </w:pPr>
      <w:r>
        <w:t>Как</w:t>
      </w:r>
      <w:r>
        <w:rPr>
          <w:spacing w:val="-7"/>
        </w:rPr>
        <w:t xml:space="preserve"> </w:t>
      </w:r>
      <w:r>
        <w:t>сделать</w:t>
      </w:r>
      <w:r>
        <w:rPr>
          <w:spacing w:val="-9"/>
        </w:rPr>
        <w:t xml:space="preserve"> </w:t>
      </w:r>
      <w:r>
        <w:t>средство</w:t>
      </w:r>
      <w:r>
        <w:rPr>
          <w:spacing w:val="-7"/>
        </w:rPr>
        <w:t xml:space="preserve"> </w:t>
      </w:r>
      <w:r>
        <w:t>для</w:t>
      </w:r>
      <w:r>
        <w:rPr>
          <w:spacing w:val="-5"/>
        </w:rPr>
        <w:t xml:space="preserve"> </w:t>
      </w:r>
      <w:r>
        <w:t>решения</w:t>
      </w:r>
      <w:r>
        <w:rPr>
          <w:spacing w:val="-6"/>
        </w:rPr>
        <w:t xml:space="preserve"> </w:t>
      </w:r>
      <w:r>
        <w:t>проблемы</w:t>
      </w:r>
      <w:r>
        <w:rPr>
          <w:spacing w:val="-7"/>
        </w:rPr>
        <w:t xml:space="preserve"> </w:t>
      </w:r>
      <w:r>
        <w:t>(дайте</w:t>
      </w:r>
      <w:r>
        <w:rPr>
          <w:spacing w:val="-6"/>
        </w:rPr>
        <w:t xml:space="preserve"> </w:t>
      </w:r>
      <w:r>
        <w:t>инструкцию)? Как выглядело... (опишите, реконструируйте)?</w:t>
      </w:r>
    </w:p>
    <w:p w:rsidR="004F75DF" w:rsidRDefault="0013698B">
      <w:pPr>
        <w:pStyle w:val="a3"/>
        <w:spacing w:before="4"/>
        <w:jc w:val="left"/>
      </w:pPr>
      <w:r>
        <w:t>Как</w:t>
      </w:r>
      <w:r>
        <w:rPr>
          <w:spacing w:val="-10"/>
        </w:rPr>
        <w:t xml:space="preserve"> </w:t>
      </w:r>
      <w:r>
        <w:t>будет</w:t>
      </w:r>
      <w:r>
        <w:rPr>
          <w:spacing w:val="-10"/>
        </w:rPr>
        <w:t xml:space="preserve"> </w:t>
      </w:r>
      <w:r>
        <w:t>выглядеть...</w:t>
      </w:r>
      <w:r>
        <w:rPr>
          <w:spacing w:val="-6"/>
        </w:rPr>
        <w:t xml:space="preserve"> </w:t>
      </w:r>
      <w:r>
        <w:t>(опишите,</w:t>
      </w:r>
      <w:r>
        <w:rPr>
          <w:spacing w:val="-7"/>
        </w:rPr>
        <w:t xml:space="preserve"> </w:t>
      </w:r>
      <w:r>
        <w:rPr>
          <w:spacing w:val="-2"/>
        </w:rPr>
        <w:t>спрогнозируйте)?</w:t>
      </w:r>
    </w:p>
    <w:p w:rsidR="004F75DF" w:rsidRDefault="0013698B">
      <w:pPr>
        <w:spacing w:before="201"/>
        <w:ind w:left="673"/>
        <w:rPr>
          <w:i/>
          <w:sz w:val="28"/>
        </w:rPr>
      </w:pPr>
      <w:r>
        <w:rPr>
          <w:i/>
          <w:sz w:val="28"/>
        </w:rPr>
        <w:t>Основными</w:t>
      </w:r>
      <w:r>
        <w:rPr>
          <w:i/>
          <w:spacing w:val="-11"/>
          <w:sz w:val="28"/>
        </w:rPr>
        <w:t xml:space="preserve"> </w:t>
      </w:r>
      <w:r>
        <w:rPr>
          <w:i/>
          <w:sz w:val="28"/>
        </w:rPr>
        <w:t>формами</w:t>
      </w:r>
      <w:r>
        <w:rPr>
          <w:i/>
          <w:spacing w:val="-10"/>
          <w:sz w:val="28"/>
        </w:rPr>
        <w:t xml:space="preserve"> </w:t>
      </w:r>
      <w:r>
        <w:rPr>
          <w:i/>
          <w:sz w:val="28"/>
        </w:rPr>
        <w:t>представления</w:t>
      </w:r>
      <w:r>
        <w:rPr>
          <w:i/>
          <w:spacing w:val="-10"/>
          <w:sz w:val="28"/>
        </w:rPr>
        <w:t xml:space="preserve"> </w:t>
      </w:r>
      <w:r>
        <w:rPr>
          <w:i/>
          <w:sz w:val="28"/>
        </w:rPr>
        <w:t>итогов</w:t>
      </w:r>
      <w:r>
        <w:rPr>
          <w:i/>
          <w:spacing w:val="-11"/>
          <w:sz w:val="28"/>
        </w:rPr>
        <w:t xml:space="preserve"> </w:t>
      </w:r>
      <w:r>
        <w:rPr>
          <w:i/>
          <w:sz w:val="28"/>
        </w:rPr>
        <w:t>ПД</w:t>
      </w:r>
      <w:r>
        <w:rPr>
          <w:i/>
          <w:spacing w:val="-10"/>
          <w:sz w:val="28"/>
        </w:rPr>
        <w:t xml:space="preserve"> </w:t>
      </w:r>
      <w:r>
        <w:rPr>
          <w:i/>
          <w:spacing w:val="-2"/>
          <w:sz w:val="28"/>
        </w:rPr>
        <w:t>являются:</w:t>
      </w:r>
    </w:p>
    <w:p w:rsidR="004F75DF" w:rsidRDefault="0013698B">
      <w:pPr>
        <w:pStyle w:val="a4"/>
        <w:numPr>
          <w:ilvl w:val="0"/>
          <w:numId w:val="23"/>
        </w:numPr>
        <w:tabs>
          <w:tab w:val="left" w:pos="835"/>
        </w:tabs>
        <w:spacing w:before="196"/>
        <w:ind w:left="835" w:hanging="162"/>
        <w:jc w:val="left"/>
        <w:rPr>
          <w:sz w:val="28"/>
        </w:rPr>
      </w:pPr>
      <w:r>
        <w:rPr>
          <w:sz w:val="28"/>
        </w:rPr>
        <w:t>материальный</w:t>
      </w:r>
      <w:r>
        <w:rPr>
          <w:spacing w:val="-13"/>
          <w:sz w:val="28"/>
        </w:rPr>
        <w:t xml:space="preserve"> </w:t>
      </w:r>
      <w:r>
        <w:rPr>
          <w:sz w:val="28"/>
        </w:rPr>
        <w:t>объект,</w:t>
      </w:r>
      <w:r>
        <w:rPr>
          <w:spacing w:val="-10"/>
          <w:sz w:val="28"/>
        </w:rPr>
        <w:t xml:space="preserve"> </w:t>
      </w:r>
      <w:r>
        <w:rPr>
          <w:sz w:val="28"/>
        </w:rPr>
        <w:t>макет,</w:t>
      </w:r>
      <w:r>
        <w:rPr>
          <w:spacing w:val="-10"/>
          <w:sz w:val="28"/>
        </w:rPr>
        <w:t xml:space="preserve"> </w:t>
      </w:r>
      <w:r>
        <w:rPr>
          <w:sz w:val="28"/>
        </w:rPr>
        <w:t>конструкторское</w:t>
      </w:r>
      <w:r>
        <w:rPr>
          <w:spacing w:val="-12"/>
          <w:sz w:val="28"/>
        </w:rPr>
        <w:t xml:space="preserve"> </w:t>
      </w:r>
      <w:r>
        <w:rPr>
          <w:spacing w:val="-2"/>
          <w:sz w:val="28"/>
        </w:rPr>
        <w:t>изделие;</w:t>
      </w:r>
    </w:p>
    <w:p w:rsidR="004F75DF" w:rsidRDefault="0013698B">
      <w:pPr>
        <w:pStyle w:val="a4"/>
        <w:numPr>
          <w:ilvl w:val="0"/>
          <w:numId w:val="23"/>
        </w:numPr>
        <w:tabs>
          <w:tab w:val="left" w:pos="835"/>
        </w:tabs>
        <w:spacing w:before="202"/>
        <w:ind w:left="835" w:hanging="162"/>
        <w:jc w:val="left"/>
        <w:rPr>
          <w:sz w:val="28"/>
        </w:rPr>
      </w:pPr>
      <w:r>
        <w:rPr>
          <w:sz w:val="28"/>
        </w:rPr>
        <w:t>отчетные</w:t>
      </w:r>
      <w:r>
        <w:rPr>
          <w:spacing w:val="-9"/>
          <w:sz w:val="28"/>
        </w:rPr>
        <w:t xml:space="preserve"> </w:t>
      </w:r>
      <w:r>
        <w:rPr>
          <w:sz w:val="28"/>
        </w:rPr>
        <w:t>материалы</w:t>
      </w:r>
      <w:r>
        <w:rPr>
          <w:spacing w:val="-9"/>
          <w:sz w:val="28"/>
        </w:rPr>
        <w:t xml:space="preserve"> </w:t>
      </w:r>
      <w:r>
        <w:rPr>
          <w:sz w:val="28"/>
        </w:rPr>
        <w:t>по</w:t>
      </w:r>
      <w:r>
        <w:rPr>
          <w:spacing w:val="-10"/>
          <w:sz w:val="28"/>
        </w:rPr>
        <w:t xml:space="preserve"> </w:t>
      </w:r>
      <w:r>
        <w:rPr>
          <w:sz w:val="28"/>
        </w:rPr>
        <w:t>проекту</w:t>
      </w:r>
      <w:r>
        <w:rPr>
          <w:spacing w:val="-13"/>
          <w:sz w:val="28"/>
        </w:rPr>
        <w:t xml:space="preserve"> </w:t>
      </w:r>
      <w:r>
        <w:rPr>
          <w:sz w:val="28"/>
        </w:rPr>
        <w:t>(тексты,</w:t>
      </w:r>
      <w:r>
        <w:rPr>
          <w:spacing w:val="-7"/>
          <w:sz w:val="28"/>
        </w:rPr>
        <w:t xml:space="preserve"> </w:t>
      </w:r>
      <w:r>
        <w:rPr>
          <w:sz w:val="28"/>
        </w:rPr>
        <w:t>мультимедийные</w:t>
      </w:r>
      <w:r>
        <w:rPr>
          <w:spacing w:val="-8"/>
          <w:sz w:val="28"/>
        </w:rPr>
        <w:t xml:space="preserve"> </w:t>
      </w:r>
      <w:r>
        <w:rPr>
          <w:spacing w:val="-2"/>
          <w:sz w:val="28"/>
        </w:rPr>
        <w:t>продукты).</w:t>
      </w:r>
    </w:p>
    <w:p w:rsidR="004F75DF" w:rsidRDefault="0013698B">
      <w:pPr>
        <w:spacing w:before="201"/>
        <w:ind w:left="673" w:right="1135"/>
        <w:jc w:val="both"/>
        <w:rPr>
          <w:sz w:val="28"/>
        </w:rPr>
      </w:pPr>
      <w:r>
        <w:rPr>
          <w:i/>
          <w:sz w:val="28"/>
        </w:rPr>
        <w:t>Особенности организации</w:t>
      </w:r>
      <w:r>
        <w:rPr>
          <w:i/>
          <w:spacing w:val="-1"/>
          <w:sz w:val="28"/>
        </w:rPr>
        <w:t xml:space="preserve"> </w:t>
      </w:r>
      <w:r>
        <w:rPr>
          <w:i/>
          <w:sz w:val="28"/>
        </w:rPr>
        <w:t>ПД обучающихся</w:t>
      </w:r>
      <w:r>
        <w:rPr>
          <w:i/>
          <w:spacing w:val="-1"/>
          <w:sz w:val="28"/>
        </w:rPr>
        <w:t xml:space="preserve"> </w:t>
      </w:r>
      <w:r>
        <w:rPr>
          <w:i/>
          <w:sz w:val="28"/>
        </w:rPr>
        <w:t>в</w:t>
      </w:r>
      <w:r>
        <w:rPr>
          <w:i/>
          <w:spacing w:val="-2"/>
          <w:sz w:val="28"/>
        </w:rPr>
        <w:t xml:space="preserve"> </w:t>
      </w:r>
      <w:r>
        <w:rPr>
          <w:i/>
          <w:sz w:val="28"/>
        </w:rPr>
        <w:t>рамках внеурочной</w:t>
      </w:r>
      <w:r>
        <w:rPr>
          <w:i/>
          <w:spacing w:val="-1"/>
          <w:sz w:val="28"/>
        </w:rPr>
        <w:t xml:space="preserve"> </w:t>
      </w:r>
      <w:r>
        <w:rPr>
          <w:i/>
          <w:sz w:val="28"/>
        </w:rPr>
        <w:t xml:space="preserve">деятельности </w:t>
      </w:r>
      <w:r>
        <w:rPr>
          <w:sz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F75DF" w:rsidRDefault="0013698B">
      <w:pPr>
        <w:spacing w:before="201"/>
        <w:ind w:left="673" w:right="1140"/>
        <w:jc w:val="both"/>
        <w:rPr>
          <w:i/>
          <w:sz w:val="28"/>
        </w:rPr>
      </w:pPr>
      <w:r>
        <w:rPr>
          <w:sz w:val="28"/>
        </w:rPr>
        <w:t xml:space="preserve">С учетом этого при организации ПД обучающихся во внеурочное время целесообразно </w:t>
      </w:r>
      <w:r>
        <w:rPr>
          <w:i/>
          <w:sz w:val="28"/>
        </w:rPr>
        <w:t>ориентироваться на реализацию следующих направлений учебного проектирования:</w:t>
      </w:r>
    </w:p>
    <w:p w:rsidR="004F75DF" w:rsidRDefault="0013698B">
      <w:pPr>
        <w:pStyle w:val="a4"/>
        <w:numPr>
          <w:ilvl w:val="0"/>
          <w:numId w:val="23"/>
        </w:numPr>
        <w:tabs>
          <w:tab w:val="left" w:pos="835"/>
        </w:tabs>
        <w:spacing w:before="200"/>
        <w:ind w:left="835" w:hanging="162"/>
        <w:jc w:val="left"/>
        <w:rPr>
          <w:sz w:val="28"/>
        </w:rPr>
      </w:pPr>
      <w:r>
        <w:rPr>
          <w:spacing w:val="-2"/>
          <w:sz w:val="28"/>
        </w:rPr>
        <w:t>гуманитарное;</w:t>
      </w:r>
    </w:p>
    <w:p w:rsidR="004F75DF" w:rsidRDefault="0013698B">
      <w:pPr>
        <w:pStyle w:val="a4"/>
        <w:numPr>
          <w:ilvl w:val="0"/>
          <w:numId w:val="23"/>
        </w:numPr>
        <w:tabs>
          <w:tab w:val="left" w:pos="835"/>
        </w:tabs>
        <w:spacing w:before="202"/>
        <w:ind w:left="835" w:hanging="162"/>
        <w:jc w:val="left"/>
        <w:rPr>
          <w:sz w:val="28"/>
        </w:rPr>
      </w:pPr>
      <w:r>
        <w:rPr>
          <w:spacing w:val="-2"/>
          <w:sz w:val="28"/>
        </w:rPr>
        <w:t>естественнонаучное;</w:t>
      </w:r>
    </w:p>
    <w:p w:rsidR="004F75DF" w:rsidRDefault="004F75DF">
      <w:pPr>
        <w:rPr>
          <w:sz w:val="28"/>
        </w:rPr>
        <w:sectPr w:rsidR="004F75DF">
          <w:pgSz w:w="11910" w:h="16390"/>
          <w:pgMar w:top="980" w:right="0" w:bottom="280" w:left="460" w:header="723" w:footer="0" w:gutter="0"/>
          <w:cols w:space="720"/>
        </w:sectPr>
      </w:pPr>
    </w:p>
    <w:p w:rsidR="004F75DF" w:rsidRDefault="0013698B">
      <w:pPr>
        <w:pStyle w:val="a4"/>
        <w:numPr>
          <w:ilvl w:val="0"/>
          <w:numId w:val="23"/>
        </w:numPr>
        <w:tabs>
          <w:tab w:val="left" w:pos="835"/>
        </w:tabs>
        <w:spacing w:before="277"/>
        <w:ind w:left="835" w:hanging="162"/>
        <w:jc w:val="left"/>
        <w:rPr>
          <w:sz w:val="28"/>
        </w:rPr>
      </w:pPr>
      <w:r>
        <w:rPr>
          <w:spacing w:val="-2"/>
          <w:sz w:val="28"/>
        </w:rPr>
        <w:lastRenderedPageBreak/>
        <w:t>социально-ориентированное;</w:t>
      </w:r>
    </w:p>
    <w:p w:rsidR="004F75DF" w:rsidRDefault="0013698B">
      <w:pPr>
        <w:pStyle w:val="a4"/>
        <w:numPr>
          <w:ilvl w:val="0"/>
          <w:numId w:val="23"/>
        </w:numPr>
        <w:tabs>
          <w:tab w:val="left" w:pos="835"/>
        </w:tabs>
        <w:spacing w:before="201"/>
        <w:ind w:left="835" w:hanging="162"/>
        <w:jc w:val="left"/>
        <w:rPr>
          <w:sz w:val="28"/>
        </w:rPr>
      </w:pPr>
      <w:r>
        <w:rPr>
          <w:spacing w:val="-2"/>
          <w:sz w:val="28"/>
        </w:rPr>
        <w:t>инженерно-техническое;</w:t>
      </w:r>
    </w:p>
    <w:p w:rsidR="004F75DF" w:rsidRDefault="0013698B">
      <w:pPr>
        <w:pStyle w:val="a4"/>
        <w:numPr>
          <w:ilvl w:val="0"/>
          <w:numId w:val="23"/>
        </w:numPr>
        <w:tabs>
          <w:tab w:val="left" w:pos="835"/>
        </w:tabs>
        <w:spacing w:before="197"/>
        <w:ind w:left="835" w:hanging="162"/>
        <w:jc w:val="left"/>
        <w:rPr>
          <w:sz w:val="28"/>
        </w:rPr>
      </w:pPr>
      <w:r>
        <w:rPr>
          <w:spacing w:val="-2"/>
          <w:sz w:val="28"/>
        </w:rPr>
        <w:t>художественно-творческое;</w:t>
      </w:r>
    </w:p>
    <w:p w:rsidR="004F75DF" w:rsidRDefault="0013698B">
      <w:pPr>
        <w:pStyle w:val="a4"/>
        <w:numPr>
          <w:ilvl w:val="0"/>
          <w:numId w:val="23"/>
        </w:numPr>
        <w:tabs>
          <w:tab w:val="left" w:pos="835"/>
        </w:tabs>
        <w:spacing w:before="201"/>
        <w:ind w:left="835" w:hanging="162"/>
        <w:jc w:val="left"/>
        <w:rPr>
          <w:sz w:val="28"/>
        </w:rPr>
      </w:pPr>
      <w:r>
        <w:rPr>
          <w:spacing w:val="-2"/>
          <w:sz w:val="28"/>
        </w:rPr>
        <w:t>спортивно-оздоровительное;</w:t>
      </w:r>
    </w:p>
    <w:p w:rsidR="004F75DF" w:rsidRDefault="0013698B">
      <w:pPr>
        <w:pStyle w:val="a4"/>
        <w:numPr>
          <w:ilvl w:val="0"/>
          <w:numId w:val="23"/>
        </w:numPr>
        <w:tabs>
          <w:tab w:val="left" w:pos="835"/>
        </w:tabs>
        <w:spacing w:before="201"/>
        <w:ind w:left="835" w:hanging="162"/>
        <w:jc w:val="left"/>
        <w:rPr>
          <w:sz w:val="28"/>
        </w:rPr>
      </w:pPr>
      <w:r>
        <w:rPr>
          <w:spacing w:val="-2"/>
          <w:sz w:val="28"/>
        </w:rPr>
        <w:t>туристско-краеведческое.</w:t>
      </w:r>
    </w:p>
    <w:p w:rsidR="004F75DF" w:rsidRDefault="0013698B">
      <w:pPr>
        <w:spacing w:before="202"/>
        <w:ind w:left="673"/>
        <w:rPr>
          <w:i/>
          <w:sz w:val="28"/>
        </w:rPr>
      </w:pPr>
      <w:r>
        <w:rPr>
          <w:i/>
          <w:sz w:val="28"/>
        </w:rPr>
        <w:t>В</w:t>
      </w:r>
      <w:r>
        <w:rPr>
          <w:i/>
          <w:spacing w:val="-11"/>
          <w:sz w:val="28"/>
        </w:rPr>
        <w:t xml:space="preserve"> </w:t>
      </w:r>
      <w:r>
        <w:rPr>
          <w:i/>
          <w:sz w:val="28"/>
        </w:rPr>
        <w:t>качестве</w:t>
      </w:r>
      <w:r>
        <w:rPr>
          <w:i/>
          <w:spacing w:val="-8"/>
          <w:sz w:val="28"/>
        </w:rPr>
        <w:t xml:space="preserve"> </w:t>
      </w:r>
      <w:r>
        <w:rPr>
          <w:i/>
          <w:sz w:val="28"/>
        </w:rPr>
        <w:t>основных</w:t>
      </w:r>
      <w:r>
        <w:rPr>
          <w:i/>
          <w:spacing w:val="-7"/>
          <w:sz w:val="28"/>
        </w:rPr>
        <w:t xml:space="preserve"> </w:t>
      </w:r>
      <w:r>
        <w:rPr>
          <w:i/>
          <w:sz w:val="28"/>
        </w:rPr>
        <w:t>форм</w:t>
      </w:r>
      <w:r>
        <w:rPr>
          <w:i/>
          <w:spacing w:val="-9"/>
          <w:sz w:val="28"/>
        </w:rPr>
        <w:t xml:space="preserve"> </w:t>
      </w:r>
      <w:r>
        <w:rPr>
          <w:i/>
          <w:sz w:val="28"/>
        </w:rPr>
        <w:t>организации</w:t>
      </w:r>
      <w:r>
        <w:rPr>
          <w:i/>
          <w:spacing w:val="-9"/>
          <w:sz w:val="28"/>
        </w:rPr>
        <w:t xml:space="preserve"> </w:t>
      </w:r>
      <w:r>
        <w:rPr>
          <w:i/>
          <w:sz w:val="28"/>
        </w:rPr>
        <w:t>ПД</w:t>
      </w:r>
      <w:r>
        <w:rPr>
          <w:i/>
          <w:spacing w:val="-7"/>
          <w:sz w:val="28"/>
        </w:rPr>
        <w:t xml:space="preserve"> </w:t>
      </w:r>
      <w:r>
        <w:rPr>
          <w:i/>
          <w:sz w:val="28"/>
        </w:rPr>
        <w:t>могут</w:t>
      </w:r>
      <w:r>
        <w:rPr>
          <w:i/>
          <w:spacing w:val="-8"/>
          <w:sz w:val="28"/>
        </w:rPr>
        <w:t xml:space="preserve"> </w:t>
      </w:r>
      <w:r>
        <w:rPr>
          <w:i/>
          <w:sz w:val="28"/>
        </w:rPr>
        <w:t>быть</w:t>
      </w:r>
      <w:r>
        <w:rPr>
          <w:i/>
          <w:spacing w:val="-10"/>
          <w:sz w:val="28"/>
        </w:rPr>
        <w:t xml:space="preserve"> </w:t>
      </w:r>
      <w:r>
        <w:rPr>
          <w:i/>
          <w:spacing w:val="-2"/>
          <w:sz w:val="28"/>
        </w:rPr>
        <w:t>использованы:</w:t>
      </w:r>
    </w:p>
    <w:p w:rsidR="004F75DF" w:rsidRDefault="0013698B">
      <w:pPr>
        <w:pStyle w:val="a4"/>
        <w:numPr>
          <w:ilvl w:val="0"/>
          <w:numId w:val="23"/>
        </w:numPr>
        <w:tabs>
          <w:tab w:val="left" w:pos="835"/>
        </w:tabs>
        <w:spacing w:before="197"/>
        <w:ind w:left="835" w:hanging="162"/>
        <w:jc w:val="left"/>
        <w:rPr>
          <w:sz w:val="28"/>
        </w:rPr>
      </w:pPr>
      <w:r>
        <w:rPr>
          <w:sz w:val="28"/>
        </w:rPr>
        <w:t>творческие</w:t>
      </w:r>
      <w:r>
        <w:rPr>
          <w:spacing w:val="-14"/>
          <w:sz w:val="28"/>
        </w:rPr>
        <w:t xml:space="preserve"> </w:t>
      </w:r>
      <w:r>
        <w:rPr>
          <w:spacing w:val="-2"/>
          <w:sz w:val="28"/>
        </w:rPr>
        <w:t>мастерские;</w:t>
      </w:r>
    </w:p>
    <w:p w:rsidR="004F75DF" w:rsidRDefault="0013698B">
      <w:pPr>
        <w:pStyle w:val="a4"/>
        <w:numPr>
          <w:ilvl w:val="0"/>
          <w:numId w:val="23"/>
        </w:numPr>
        <w:tabs>
          <w:tab w:val="left" w:pos="835"/>
        </w:tabs>
        <w:spacing w:before="201"/>
        <w:ind w:left="835" w:hanging="162"/>
        <w:jc w:val="left"/>
        <w:rPr>
          <w:sz w:val="28"/>
        </w:rPr>
      </w:pPr>
      <w:r>
        <w:rPr>
          <w:spacing w:val="-2"/>
          <w:sz w:val="28"/>
        </w:rPr>
        <w:t>экспериментальные</w:t>
      </w:r>
      <w:r>
        <w:rPr>
          <w:spacing w:val="10"/>
          <w:sz w:val="28"/>
        </w:rPr>
        <w:t xml:space="preserve"> </w:t>
      </w:r>
      <w:r>
        <w:rPr>
          <w:spacing w:val="-2"/>
          <w:sz w:val="28"/>
        </w:rPr>
        <w:t>лаборатории;</w:t>
      </w:r>
    </w:p>
    <w:p w:rsidR="004F75DF" w:rsidRDefault="0013698B">
      <w:pPr>
        <w:pStyle w:val="a4"/>
        <w:numPr>
          <w:ilvl w:val="0"/>
          <w:numId w:val="23"/>
        </w:numPr>
        <w:tabs>
          <w:tab w:val="left" w:pos="835"/>
        </w:tabs>
        <w:spacing w:before="201"/>
        <w:ind w:left="835" w:hanging="162"/>
        <w:jc w:val="left"/>
        <w:rPr>
          <w:sz w:val="28"/>
        </w:rPr>
      </w:pPr>
      <w:r>
        <w:rPr>
          <w:sz w:val="28"/>
        </w:rPr>
        <w:t>конструкторское</w:t>
      </w:r>
      <w:r>
        <w:rPr>
          <w:spacing w:val="-18"/>
          <w:sz w:val="28"/>
        </w:rPr>
        <w:t xml:space="preserve"> </w:t>
      </w:r>
      <w:r>
        <w:rPr>
          <w:spacing w:val="-2"/>
          <w:sz w:val="28"/>
        </w:rPr>
        <w:t>бюро;</w:t>
      </w:r>
    </w:p>
    <w:p w:rsidR="004F75DF" w:rsidRDefault="0013698B">
      <w:pPr>
        <w:pStyle w:val="a4"/>
        <w:numPr>
          <w:ilvl w:val="0"/>
          <w:numId w:val="23"/>
        </w:numPr>
        <w:tabs>
          <w:tab w:val="left" w:pos="835"/>
        </w:tabs>
        <w:spacing w:before="202"/>
        <w:ind w:left="835" w:hanging="162"/>
        <w:jc w:val="left"/>
        <w:rPr>
          <w:sz w:val="28"/>
        </w:rPr>
      </w:pPr>
      <w:r>
        <w:rPr>
          <w:sz w:val="28"/>
        </w:rPr>
        <w:t>проектные</w:t>
      </w:r>
      <w:r>
        <w:rPr>
          <w:spacing w:val="-10"/>
          <w:sz w:val="28"/>
        </w:rPr>
        <w:t xml:space="preserve"> </w:t>
      </w:r>
      <w:r>
        <w:rPr>
          <w:spacing w:val="-2"/>
          <w:sz w:val="28"/>
        </w:rPr>
        <w:t>недели;</w:t>
      </w:r>
    </w:p>
    <w:p w:rsidR="004F75DF" w:rsidRDefault="0013698B">
      <w:pPr>
        <w:pStyle w:val="a4"/>
        <w:numPr>
          <w:ilvl w:val="0"/>
          <w:numId w:val="23"/>
        </w:numPr>
        <w:tabs>
          <w:tab w:val="left" w:pos="835"/>
        </w:tabs>
        <w:spacing w:before="196"/>
        <w:ind w:left="835" w:hanging="162"/>
        <w:jc w:val="left"/>
        <w:rPr>
          <w:sz w:val="28"/>
        </w:rPr>
      </w:pPr>
      <w:r>
        <w:rPr>
          <w:spacing w:val="-2"/>
          <w:sz w:val="28"/>
        </w:rPr>
        <w:t>практикумы.</w:t>
      </w:r>
    </w:p>
    <w:p w:rsidR="004F75DF" w:rsidRDefault="0013698B">
      <w:pPr>
        <w:spacing w:before="201"/>
        <w:ind w:left="673"/>
        <w:rPr>
          <w:i/>
          <w:sz w:val="28"/>
        </w:rPr>
      </w:pPr>
      <w:r>
        <w:rPr>
          <w:i/>
          <w:sz w:val="28"/>
        </w:rPr>
        <w:t>Формами</w:t>
      </w:r>
      <w:r>
        <w:rPr>
          <w:i/>
          <w:spacing w:val="-8"/>
          <w:sz w:val="28"/>
        </w:rPr>
        <w:t xml:space="preserve"> </w:t>
      </w:r>
      <w:r>
        <w:rPr>
          <w:i/>
          <w:sz w:val="28"/>
        </w:rPr>
        <w:t>представления</w:t>
      </w:r>
      <w:r>
        <w:rPr>
          <w:i/>
          <w:spacing w:val="-8"/>
          <w:sz w:val="28"/>
        </w:rPr>
        <w:t xml:space="preserve"> </w:t>
      </w:r>
      <w:r>
        <w:rPr>
          <w:i/>
          <w:sz w:val="28"/>
        </w:rPr>
        <w:t>итогов</w:t>
      </w:r>
      <w:r>
        <w:rPr>
          <w:i/>
          <w:spacing w:val="-9"/>
          <w:sz w:val="28"/>
        </w:rPr>
        <w:t xml:space="preserve"> </w:t>
      </w:r>
      <w:r>
        <w:rPr>
          <w:i/>
          <w:sz w:val="28"/>
        </w:rPr>
        <w:t>ПД</w:t>
      </w:r>
      <w:r>
        <w:rPr>
          <w:i/>
          <w:spacing w:val="-6"/>
          <w:sz w:val="28"/>
        </w:rPr>
        <w:t xml:space="preserve"> </w:t>
      </w:r>
      <w:r>
        <w:rPr>
          <w:i/>
          <w:sz w:val="28"/>
        </w:rPr>
        <w:t>во</w:t>
      </w:r>
      <w:r>
        <w:rPr>
          <w:i/>
          <w:spacing w:val="-8"/>
          <w:sz w:val="28"/>
        </w:rPr>
        <w:t xml:space="preserve"> </w:t>
      </w:r>
      <w:r>
        <w:rPr>
          <w:i/>
          <w:sz w:val="28"/>
        </w:rPr>
        <w:t>внеурочное</w:t>
      </w:r>
      <w:r>
        <w:rPr>
          <w:i/>
          <w:spacing w:val="-7"/>
          <w:sz w:val="28"/>
        </w:rPr>
        <w:t xml:space="preserve"> </w:t>
      </w:r>
      <w:r>
        <w:rPr>
          <w:i/>
          <w:sz w:val="28"/>
        </w:rPr>
        <w:t>время</w:t>
      </w:r>
      <w:r>
        <w:rPr>
          <w:i/>
          <w:spacing w:val="-7"/>
          <w:sz w:val="28"/>
        </w:rPr>
        <w:t xml:space="preserve"> </w:t>
      </w:r>
      <w:r>
        <w:rPr>
          <w:i/>
          <w:spacing w:val="-2"/>
          <w:sz w:val="28"/>
        </w:rPr>
        <w:t>являются:</w:t>
      </w:r>
    </w:p>
    <w:p w:rsidR="004F75DF" w:rsidRDefault="0013698B">
      <w:pPr>
        <w:pStyle w:val="a4"/>
        <w:numPr>
          <w:ilvl w:val="0"/>
          <w:numId w:val="23"/>
        </w:numPr>
        <w:tabs>
          <w:tab w:val="left" w:pos="835"/>
        </w:tabs>
        <w:spacing w:before="202"/>
        <w:ind w:left="835" w:hanging="162"/>
        <w:jc w:val="left"/>
        <w:rPr>
          <w:sz w:val="28"/>
        </w:rPr>
      </w:pPr>
      <w:r>
        <w:rPr>
          <w:sz w:val="28"/>
        </w:rPr>
        <w:t>материальный</w:t>
      </w:r>
      <w:r>
        <w:rPr>
          <w:spacing w:val="-10"/>
          <w:sz w:val="28"/>
        </w:rPr>
        <w:t xml:space="preserve"> </w:t>
      </w:r>
      <w:r>
        <w:rPr>
          <w:sz w:val="28"/>
        </w:rPr>
        <w:t>продукт</w:t>
      </w:r>
      <w:r>
        <w:rPr>
          <w:spacing w:val="-10"/>
          <w:sz w:val="28"/>
        </w:rPr>
        <w:t xml:space="preserve"> </w:t>
      </w:r>
      <w:r>
        <w:rPr>
          <w:sz w:val="28"/>
        </w:rPr>
        <w:t>(объект,</w:t>
      </w:r>
      <w:r>
        <w:rPr>
          <w:spacing w:val="-7"/>
          <w:sz w:val="28"/>
        </w:rPr>
        <w:t xml:space="preserve"> </w:t>
      </w:r>
      <w:r>
        <w:rPr>
          <w:sz w:val="28"/>
        </w:rPr>
        <w:t>макет,</w:t>
      </w:r>
      <w:r>
        <w:rPr>
          <w:spacing w:val="-6"/>
          <w:sz w:val="28"/>
        </w:rPr>
        <w:t xml:space="preserve"> </w:t>
      </w:r>
      <w:r>
        <w:rPr>
          <w:sz w:val="28"/>
        </w:rPr>
        <w:t>конструкторское</w:t>
      </w:r>
      <w:r>
        <w:rPr>
          <w:spacing w:val="-9"/>
          <w:sz w:val="28"/>
        </w:rPr>
        <w:t xml:space="preserve"> </w:t>
      </w:r>
      <w:r>
        <w:rPr>
          <w:sz w:val="28"/>
        </w:rPr>
        <w:t>изделие</w:t>
      </w:r>
      <w:r>
        <w:rPr>
          <w:spacing w:val="-8"/>
          <w:sz w:val="28"/>
        </w:rPr>
        <w:t xml:space="preserve"> </w:t>
      </w:r>
      <w:r>
        <w:rPr>
          <w:sz w:val="28"/>
        </w:rPr>
        <w:t>и</w:t>
      </w:r>
      <w:r>
        <w:rPr>
          <w:spacing w:val="-10"/>
          <w:sz w:val="28"/>
        </w:rPr>
        <w:t xml:space="preserve"> </w:t>
      </w:r>
      <w:r>
        <w:rPr>
          <w:spacing w:val="-2"/>
          <w:sz w:val="28"/>
        </w:rPr>
        <w:t>другое);</w:t>
      </w:r>
    </w:p>
    <w:p w:rsidR="004F75DF" w:rsidRDefault="0013698B">
      <w:pPr>
        <w:pStyle w:val="a4"/>
        <w:numPr>
          <w:ilvl w:val="0"/>
          <w:numId w:val="23"/>
        </w:numPr>
        <w:tabs>
          <w:tab w:val="left" w:pos="835"/>
        </w:tabs>
        <w:spacing w:before="201"/>
        <w:ind w:right="1132" w:firstLine="0"/>
        <w:jc w:val="left"/>
        <w:rPr>
          <w:sz w:val="28"/>
        </w:rPr>
      </w:pPr>
      <w:r>
        <w:rPr>
          <w:sz w:val="28"/>
        </w:rPr>
        <w:t>медийный</w:t>
      </w:r>
      <w:r>
        <w:rPr>
          <w:spacing w:val="40"/>
          <w:sz w:val="28"/>
        </w:rPr>
        <w:t xml:space="preserve"> </w:t>
      </w:r>
      <w:r>
        <w:rPr>
          <w:sz w:val="28"/>
        </w:rPr>
        <w:t>продукт</w:t>
      </w:r>
      <w:r>
        <w:rPr>
          <w:spacing w:val="40"/>
          <w:sz w:val="28"/>
        </w:rPr>
        <w:t xml:space="preserve"> </w:t>
      </w:r>
      <w:r>
        <w:rPr>
          <w:sz w:val="28"/>
        </w:rPr>
        <w:t>(плакат,</w:t>
      </w:r>
      <w:r>
        <w:rPr>
          <w:spacing w:val="40"/>
          <w:sz w:val="28"/>
        </w:rPr>
        <w:t xml:space="preserve"> </w:t>
      </w:r>
      <w:r>
        <w:rPr>
          <w:sz w:val="28"/>
        </w:rPr>
        <w:t>газета,</w:t>
      </w:r>
      <w:r>
        <w:rPr>
          <w:spacing w:val="40"/>
          <w:sz w:val="28"/>
        </w:rPr>
        <w:t xml:space="preserve"> </w:t>
      </w:r>
      <w:r>
        <w:rPr>
          <w:sz w:val="28"/>
        </w:rPr>
        <w:t>журнал,</w:t>
      </w:r>
      <w:r>
        <w:rPr>
          <w:spacing w:val="40"/>
          <w:sz w:val="28"/>
        </w:rPr>
        <w:t xml:space="preserve"> </w:t>
      </w:r>
      <w:r>
        <w:rPr>
          <w:sz w:val="28"/>
        </w:rPr>
        <w:t>рекламная</w:t>
      </w:r>
      <w:r>
        <w:rPr>
          <w:spacing w:val="40"/>
          <w:sz w:val="28"/>
        </w:rPr>
        <w:t xml:space="preserve"> </w:t>
      </w:r>
      <w:r>
        <w:rPr>
          <w:sz w:val="28"/>
        </w:rPr>
        <w:t>продукция,</w:t>
      </w:r>
      <w:r>
        <w:rPr>
          <w:spacing w:val="40"/>
          <w:sz w:val="28"/>
        </w:rPr>
        <w:t xml:space="preserve"> </w:t>
      </w:r>
      <w:r>
        <w:rPr>
          <w:sz w:val="28"/>
        </w:rPr>
        <w:t>фильм</w:t>
      </w:r>
      <w:r>
        <w:rPr>
          <w:spacing w:val="40"/>
          <w:sz w:val="28"/>
        </w:rPr>
        <w:t xml:space="preserve"> </w:t>
      </w:r>
      <w:r>
        <w:rPr>
          <w:sz w:val="28"/>
        </w:rPr>
        <w:t xml:space="preserve">и </w:t>
      </w:r>
      <w:r>
        <w:rPr>
          <w:spacing w:val="-2"/>
          <w:sz w:val="28"/>
        </w:rPr>
        <w:t>другие);</w:t>
      </w:r>
    </w:p>
    <w:p w:rsidR="004F75DF" w:rsidRDefault="0013698B">
      <w:pPr>
        <w:pStyle w:val="a4"/>
        <w:numPr>
          <w:ilvl w:val="0"/>
          <w:numId w:val="23"/>
        </w:numPr>
        <w:tabs>
          <w:tab w:val="left" w:pos="835"/>
        </w:tabs>
        <w:spacing w:before="196"/>
        <w:ind w:right="1144" w:firstLine="0"/>
        <w:jc w:val="left"/>
        <w:rPr>
          <w:sz w:val="28"/>
        </w:rPr>
      </w:pPr>
      <w:r>
        <w:rPr>
          <w:sz w:val="28"/>
        </w:rPr>
        <w:t>публичное</w:t>
      </w:r>
      <w:r>
        <w:rPr>
          <w:spacing w:val="40"/>
          <w:sz w:val="28"/>
        </w:rPr>
        <w:t xml:space="preserve"> </w:t>
      </w:r>
      <w:r>
        <w:rPr>
          <w:sz w:val="28"/>
        </w:rPr>
        <w:t>мероприятие</w:t>
      </w:r>
      <w:r>
        <w:rPr>
          <w:spacing w:val="40"/>
          <w:sz w:val="28"/>
        </w:rPr>
        <w:t xml:space="preserve"> </w:t>
      </w:r>
      <w:r>
        <w:rPr>
          <w:sz w:val="28"/>
        </w:rPr>
        <w:t>(образовательное</w:t>
      </w:r>
      <w:r>
        <w:rPr>
          <w:spacing w:val="40"/>
          <w:sz w:val="28"/>
        </w:rPr>
        <w:t xml:space="preserve"> </w:t>
      </w:r>
      <w:r>
        <w:rPr>
          <w:sz w:val="28"/>
        </w:rPr>
        <w:t>событие,</w:t>
      </w:r>
      <w:r>
        <w:rPr>
          <w:spacing w:val="40"/>
          <w:sz w:val="28"/>
        </w:rPr>
        <w:t xml:space="preserve"> </w:t>
      </w:r>
      <w:r>
        <w:rPr>
          <w:sz w:val="28"/>
        </w:rPr>
        <w:t>социальное</w:t>
      </w:r>
      <w:r>
        <w:rPr>
          <w:spacing w:val="40"/>
          <w:sz w:val="28"/>
        </w:rPr>
        <w:t xml:space="preserve"> </w:t>
      </w:r>
      <w:r>
        <w:rPr>
          <w:sz w:val="28"/>
        </w:rPr>
        <w:t>мероприятие (акция), театральная постановка и другие);</w:t>
      </w:r>
    </w:p>
    <w:p w:rsidR="004F75DF" w:rsidRDefault="0013698B">
      <w:pPr>
        <w:pStyle w:val="a4"/>
        <w:numPr>
          <w:ilvl w:val="0"/>
          <w:numId w:val="23"/>
        </w:numPr>
        <w:tabs>
          <w:tab w:val="left" w:pos="835"/>
        </w:tabs>
        <w:spacing w:before="202"/>
        <w:ind w:left="835" w:hanging="162"/>
        <w:jc w:val="left"/>
        <w:rPr>
          <w:sz w:val="28"/>
        </w:rPr>
      </w:pPr>
      <w:r>
        <w:rPr>
          <w:sz w:val="28"/>
        </w:rPr>
        <w:t>отчетные</w:t>
      </w:r>
      <w:r>
        <w:rPr>
          <w:spacing w:val="-9"/>
          <w:sz w:val="28"/>
        </w:rPr>
        <w:t xml:space="preserve"> </w:t>
      </w:r>
      <w:r>
        <w:rPr>
          <w:sz w:val="28"/>
        </w:rPr>
        <w:t>материалы</w:t>
      </w:r>
      <w:r>
        <w:rPr>
          <w:spacing w:val="-9"/>
          <w:sz w:val="28"/>
        </w:rPr>
        <w:t xml:space="preserve"> </w:t>
      </w:r>
      <w:r>
        <w:rPr>
          <w:sz w:val="28"/>
        </w:rPr>
        <w:t>по</w:t>
      </w:r>
      <w:r>
        <w:rPr>
          <w:spacing w:val="-10"/>
          <w:sz w:val="28"/>
        </w:rPr>
        <w:t xml:space="preserve"> </w:t>
      </w:r>
      <w:r>
        <w:rPr>
          <w:sz w:val="28"/>
        </w:rPr>
        <w:t>проекту</w:t>
      </w:r>
      <w:r>
        <w:rPr>
          <w:spacing w:val="-13"/>
          <w:sz w:val="28"/>
        </w:rPr>
        <w:t xml:space="preserve"> </w:t>
      </w:r>
      <w:r>
        <w:rPr>
          <w:sz w:val="28"/>
        </w:rPr>
        <w:t>(тексты,</w:t>
      </w:r>
      <w:r>
        <w:rPr>
          <w:spacing w:val="-7"/>
          <w:sz w:val="28"/>
        </w:rPr>
        <w:t xml:space="preserve"> </w:t>
      </w:r>
      <w:r>
        <w:rPr>
          <w:sz w:val="28"/>
        </w:rPr>
        <w:t>мультимедийные</w:t>
      </w:r>
      <w:r>
        <w:rPr>
          <w:spacing w:val="-9"/>
          <w:sz w:val="28"/>
        </w:rPr>
        <w:t xml:space="preserve"> </w:t>
      </w:r>
      <w:r>
        <w:rPr>
          <w:spacing w:val="-2"/>
          <w:sz w:val="28"/>
        </w:rPr>
        <w:t>продукты).</w:t>
      </w:r>
    </w:p>
    <w:p w:rsidR="004F75DF" w:rsidRDefault="0013698B">
      <w:pPr>
        <w:pStyle w:val="3"/>
      </w:pPr>
      <w:r>
        <w:t>Оценка</w:t>
      </w:r>
      <w:r>
        <w:rPr>
          <w:spacing w:val="-13"/>
        </w:rPr>
        <w:t xml:space="preserve"> </w:t>
      </w:r>
      <w:r>
        <w:t>результатов</w:t>
      </w:r>
      <w:r>
        <w:rPr>
          <w:spacing w:val="-12"/>
        </w:rPr>
        <w:t xml:space="preserve"> </w:t>
      </w:r>
      <w:r>
        <w:t>проектной</w:t>
      </w:r>
      <w:r>
        <w:rPr>
          <w:spacing w:val="-13"/>
        </w:rPr>
        <w:t xml:space="preserve"> </w:t>
      </w:r>
      <w:r>
        <w:t>и</w:t>
      </w:r>
      <w:r>
        <w:rPr>
          <w:spacing w:val="-13"/>
        </w:rPr>
        <w:t xml:space="preserve"> </w:t>
      </w:r>
      <w:r>
        <w:t>учебно-исследовательской</w:t>
      </w:r>
      <w:r>
        <w:rPr>
          <w:spacing w:val="-13"/>
        </w:rPr>
        <w:t xml:space="preserve"> </w:t>
      </w:r>
      <w:r>
        <w:rPr>
          <w:spacing w:val="-2"/>
        </w:rPr>
        <w:t>деятельности</w:t>
      </w:r>
    </w:p>
    <w:p w:rsidR="004F75DF" w:rsidRDefault="0013698B">
      <w:pPr>
        <w:pStyle w:val="a3"/>
        <w:spacing w:before="197"/>
        <w:ind w:right="1135"/>
      </w:pPr>
      <w:r>
        <w:rPr>
          <w:i/>
        </w:rPr>
        <w:t xml:space="preserve">При оценивании результатов ПД </w:t>
      </w:r>
      <w:r>
        <w:t>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4F75DF" w:rsidRDefault="0013698B">
      <w:pPr>
        <w:pStyle w:val="a3"/>
        <w:spacing w:before="200"/>
        <w:ind w:right="1136"/>
      </w:pPr>
      <w:r>
        <w:rPr>
          <w:i/>
        </w:rPr>
        <w:t xml:space="preserve">Оценка результатов УИД </w:t>
      </w:r>
      <w:r>
        <w:t>должна учитывать то, насколько обучающимся в рамках проведения исследования удалось продемонстрировать базовые проектные действия:</w:t>
      </w:r>
    </w:p>
    <w:p w:rsidR="004F75DF" w:rsidRDefault="0013698B">
      <w:pPr>
        <w:pStyle w:val="a4"/>
        <w:numPr>
          <w:ilvl w:val="0"/>
          <w:numId w:val="23"/>
        </w:numPr>
        <w:tabs>
          <w:tab w:val="left" w:pos="835"/>
        </w:tabs>
        <w:spacing w:before="200"/>
        <w:ind w:left="835" w:hanging="162"/>
        <w:rPr>
          <w:sz w:val="28"/>
        </w:rPr>
      </w:pPr>
      <w:r>
        <w:rPr>
          <w:sz w:val="28"/>
        </w:rPr>
        <w:t>понимание</w:t>
      </w:r>
      <w:r>
        <w:rPr>
          <w:spacing w:val="-5"/>
          <w:sz w:val="28"/>
        </w:rPr>
        <w:t xml:space="preserve"> </w:t>
      </w:r>
      <w:r>
        <w:rPr>
          <w:sz w:val="28"/>
        </w:rPr>
        <w:t>проблемы,</w:t>
      </w:r>
      <w:r>
        <w:rPr>
          <w:spacing w:val="-2"/>
          <w:sz w:val="28"/>
        </w:rPr>
        <w:t xml:space="preserve"> </w:t>
      </w:r>
      <w:r>
        <w:rPr>
          <w:sz w:val="28"/>
        </w:rPr>
        <w:t>связанных</w:t>
      </w:r>
      <w:r>
        <w:rPr>
          <w:spacing w:val="-9"/>
          <w:sz w:val="28"/>
        </w:rPr>
        <w:t xml:space="preserve"> </w:t>
      </w:r>
      <w:r>
        <w:rPr>
          <w:sz w:val="28"/>
        </w:rPr>
        <w:t>с</w:t>
      </w:r>
      <w:r>
        <w:rPr>
          <w:spacing w:val="-5"/>
          <w:sz w:val="28"/>
        </w:rPr>
        <w:t xml:space="preserve"> </w:t>
      </w:r>
      <w:r>
        <w:rPr>
          <w:sz w:val="28"/>
        </w:rPr>
        <w:t>нею</w:t>
      </w:r>
      <w:r>
        <w:rPr>
          <w:spacing w:val="-2"/>
          <w:sz w:val="28"/>
        </w:rPr>
        <w:t xml:space="preserve"> </w:t>
      </w:r>
      <w:r>
        <w:rPr>
          <w:sz w:val="28"/>
        </w:rPr>
        <w:t>цели</w:t>
      </w:r>
      <w:r>
        <w:rPr>
          <w:spacing w:val="-6"/>
          <w:sz w:val="28"/>
        </w:rPr>
        <w:t xml:space="preserve"> </w:t>
      </w:r>
      <w:r>
        <w:rPr>
          <w:sz w:val="28"/>
        </w:rPr>
        <w:t>и</w:t>
      </w:r>
      <w:r>
        <w:rPr>
          <w:spacing w:val="-5"/>
          <w:sz w:val="28"/>
        </w:rPr>
        <w:t xml:space="preserve"> </w:t>
      </w:r>
      <w:r>
        <w:rPr>
          <w:spacing w:val="-2"/>
          <w:sz w:val="28"/>
        </w:rPr>
        <w:t>задач;</w:t>
      </w:r>
    </w:p>
    <w:p w:rsidR="004F75DF" w:rsidRDefault="0013698B">
      <w:pPr>
        <w:pStyle w:val="a4"/>
        <w:numPr>
          <w:ilvl w:val="0"/>
          <w:numId w:val="23"/>
        </w:numPr>
        <w:tabs>
          <w:tab w:val="left" w:pos="835"/>
        </w:tabs>
        <w:spacing w:before="197"/>
        <w:ind w:left="835" w:hanging="162"/>
        <w:rPr>
          <w:sz w:val="28"/>
        </w:rPr>
      </w:pPr>
      <w:r>
        <w:rPr>
          <w:sz w:val="28"/>
        </w:rPr>
        <w:t>умение</w:t>
      </w:r>
      <w:r>
        <w:rPr>
          <w:spacing w:val="-9"/>
          <w:sz w:val="28"/>
        </w:rPr>
        <w:t xml:space="preserve"> </w:t>
      </w:r>
      <w:r>
        <w:rPr>
          <w:sz w:val="28"/>
        </w:rPr>
        <w:t>определить</w:t>
      </w:r>
      <w:r>
        <w:rPr>
          <w:spacing w:val="-11"/>
          <w:sz w:val="28"/>
        </w:rPr>
        <w:t xml:space="preserve"> </w:t>
      </w:r>
      <w:r>
        <w:rPr>
          <w:sz w:val="28"/>
        </w:rPr>
        <w:t>оптимальный</w:t>
      </w:r>
      <w:r>
        <w:rPr>
          <w:spacing w:val="-10"/>
          <w:sz w:val="28"/>
        </w:rPr>
        <w:t xml:space="preserve"> </w:t>
      </w:r>
      <w:r>
        <w:rPr>
          <w:sz w:val="28"/>
        </w:rPr>
        <w:t>путь</w:t>
      </w:r>
      <w:r>
        <w:rPr>
          <w:spacing w:val="-7"/>
          <w:sz w:val="28"/>
        </w:rPr>
        <w:t xml:space="preserve"> </w:t>
      </w:r>
      <w:r>
        <w:rPr>
          <w:sz w:val="28"/>
        </w:rPr>
        <w:t>решения</w:t>
      </w:r>
      <w:r>
        <w:rPr>
          <w:spacing w:val="-9"/>
          <w:sz w:val="28"/>
        </w:rPr>
        <w:t xml:space="preserve"> </w:t>
      </w:r>
      <w:r>
        <w:rPr>
          <w:spacing w:val="-2"/>
          <w:sz w:val="28"/>
        </w:rPr>
        <w:t>проблемы;</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23"/>
        </w:numPr>
        <w:tabs>
          <w:tab w:val="left" w:pos="835"/>
        </w:tabs>
        <w:spacing w:before="277"/>
        <w:ind w:left="835" w:hanging="162"/>
        <w:jc w:val="left"/>
        <w:rPr>
          <w:sz w:val="28"/>
        </w:rPr>
      </w:pPr>
      <w:r>
        <w:rPr>
          <w:sz w:val="28"/>
        </w:rPr>
        <w:lastRenderedPageBreak/>
        <w:t>умение</w:t>
      </w:r>
      <w:r>
        <w:rPr>
          <w:spacing w:val="-6"/>
          <w:sz w:val="28"/>
        </w:rPr>
        <w:t xml:space="preserve"> </w:t>
      </w:r>
      <w:r>
        <w:rPr>
          <w:sz w:val="28"/>
        </w:rPr>
        <w:t>планировать</w:t>
      </w:r>
      <w:r>
        <w:rPr>
          <w:spacing w:val="-9"/>
          <w:sz w:val="28"/>
        </w:rPr>
        <w:t xml:space="preserve"> </w:t>
      </w:r>
      <w:r>
        <w:rPr>
          <w:sz w:val="28"/>
        </w:rPr>
        <w:t>и</w:t>
      </w:r>
      <w:r>
        <w:rPr>
          <w:spacing w:val="-6"/>
          <w:sz w:val="28"/>
        </w:rPr>
        <w:t xml:space="preserve"> </w:t>
      </w:r>
      <w:r>
        <w:rPr>
          <w:sz w:val="28"/>
        </w:rPr>
        <w:t>работать</w:t>
      </w:r>
      <w:r>
        <w:rPr>
          <w:spacing w:val="-8"/>
          <w:sz w:val="28"/>
        </w:rPr>
        <w:t xml:space="preserve"> </w:t>
      </w:r>
      <w:r>
        <w:rPr>
          <w:sz w:val="28"/>
        </w:rPr>
        <w:t>по</w:t>
      </w:r>
      <w:r>
        <w:rPr>
          <w:spacing w:val="-7"/>
          <w:sz w:val="28"/>
        </w:rPr>
        <w:t xml:space="preserve"> </w:t>
      </w:r>
      <w:r>
        <w:rPr>
          <w:spacing w:val="-2"/>
          <w:sz w:val="28"/>
        </w:rPr>
        <w:t>плану;</w:t>
      </w:r>
    </w:p>
    <w:p w:rsidR="004F75DF" w:rsidRDefault="0013698B">
      <w:pPr>
        <w:pStyle w:val="a4"/>
        <w:numPr>
          <w:ilvl w:val="0"/>
          <w:numId w:val="23"/>
        </w:numPr>
        <w:tabs>
          <w:tab w:val="left" w:pos="835"/>
        </w:tabs>
        <w:spacing w:before="201" w:line="322" w:lineRule="exact"/>
        <w:ind w:left="835" w:hanging="162"/>
        <w:jc w:val="left"/>
        <w:rPr>
          <w:sz w:val="28"/>
        </w:rPr>
      </w:pPr>
      <w:r>
        <w:rPr>
          <w:sz w:val="28"/>
        </w:rPr>
        <w:t>умение</w:t>
      </w:r>
      <w:r>
        <w:rPr>
          <w:spacing w:val="67"/>
          <w:sz w:val="28"/>
        </w:rPr>
        <w:t xml:space="preserve"> </w:t>
      </w:r>
      <w:r>
        <w:rPr>
          <w:sz w:val="28"/>
        </w:rPr>
        <w:t>реализовать</w:t>
      </w:r>
      <w:r>
        <w:rPr>
          <w:spacing w:val="65"/>
          <w:sz w:val="28"/>
        </w:rPr>
        <w:t xml:space="preserve"> </w:t>
      </w:r>
      <w:r>
        <w:rPr>
          <w:sz w:val="28"/>
        </w:rPr>
        <w:t>проектный</w:t>
      </w:r>
      <w:r>
        <w:rPr>
          <w:spacing w:val="66"/>
          <w:sz w:val="28"/>
        </w:rPr>
        <w:t xml:space="preserve"> </w:t>
      </w:r>
      <w:r>
        <w:rPr>
          <w:sz w:val="28"/>
        </w:rPr>
        <w:t>замысел</w:t>
      </w:r>
      <w:r>
        <w:rPr>
          <w:spacing w:val="66"/>
          <w:sz w:val="28"/>
        </w:rPr>
        <w:t xml:space="preserve"> </w:t>
      </w:r>
      <w:r>
        <w:rPr>
          <w:sz w:val="28"/>
        </w:rPr>
        <w:t>и</w:t>
      </w:r>
      <w:r>
        <w:rPr>
          <w:spacing w:val="67"/>
          <w:sz w:val="28"/>
        </w:rPr>
        <w:t xml:space="preserve"> </w:t>
      </w:r>
      <w:r>
        <w:rPr>
          <w:sz w:val="28"/>
        </w:rPr>
        <w:t>оформить</w:t>
      </w:r>
      <w:r>
        <w:rPr>
          <w:spacing w:val="64"/>
          <w:sz w:val="28"/>
        </w:rPr>
        <w:t xml:space="preserve"> </w:t>
      </w:r>
      <w:r>
        <w:rPr>
          <w:sz w:val="28"/>
        </w:rPr>
        <w:t>его</w:t>
      </w:r>
      <w:r>
        <w:rPr>
          <w:spacing w:val="67"/>
          <w:sz w:val="28"/>
        </w:rPr>
        <w:t xml:space="preserve"> </w:t>
      </w:r>
      <w:r>
        <w:rPr>
          <w:sz w:val="28"/>
        </w:rPr>
        <w:t>в</w:t>
      </w:r>
      <w:r>
        <w:rPr>
          <w:spacing w:val="69"/>
          <w:sz w:val="28"/>
        </w:rPr>
        <w:t xml:space="preserve"> </w:t>
      </w:r>
      <w:r>
        <w:rPr>
          <w:sz w:val="28"/>
        </w:rPr>
        <w:t>виде</w:t>
      </w:r>
      <w:r>
        <w:rPr>
          <w:spacing w:val="68"/>
          <w:sz w:val="28"/>
        </w:rPr>
        <w:t xml:space="preserve"> </w:t>
      </w:r>
      <w:r>
        <w:rPr>
          <w:spacing w:val="-2"/>
          <w:sz w:val="28"/>
        </w:rPr>
        <w:t>реального</w:t>
      </w:r>
    </w:p>
    <w:p w:rsidR="004F75DF" w:rsidRDefault="0013698B">
      <w:pPr>
        <w:pStyle w:val="a3"/>
        <w:jc w:val="left"/>
      </w:pPr>
      <w:r>
        <w:rPr>
          <w:spacing w:val="-2"/>
        </w:rPr>
        <w:t>«продукта»;</w:t>
      </w:r>
    </w:p>
    <w:p w:rsidR="004F75DF" w:rsidRDefault="0013698B">
      <w:pPr>
        <w:pStyle w:val="a4"/>
        <w:numPr>
          <w:ilvl w:val="0"/>
          <w:numId w:val="23"/>
        </w:numPr>
        <w:tabs>
          <w:tab w:val="left" w:pos="835"/>
        </w:tabs>
        <w:spacing w:before="197" w:line="242" w:lineRule="auto"/>
        <w:ind w:right="1136" w:firstLine="0"/>
        <w:rPr>
          <w:sz w:val="28"/>
        </w:rPr>
      </w:pPr>
      <w:r>
        <w:rPr>
          <w:sz w:val="28"/>
        </w:rPr>
        <w:t xml:space="preserve">умение осуществлять самооценку деятельности и результата, </w:t>
      </w:r>
      <w:proofErr w:type="spellStart"/>
      <w:r>
        <w:rPr>
          <w:sz w:val="28"/>
        </w:rPr>
        <w:t>взаимоценку</w:t>
      </w:r>
      <w:proofErr w:type="spellEnd"/>
      <w:r>
        <w:rPr>
          <w:sz w:val="28"/>
        </w:rPr>
        <w:t xml:space="preserve"> деятельности в группе.</w:t>
      </w:r>
    </w:p>
    <w:p w:rsidR="004F75DF" w:rsidRDefault="0013698B">
      <w:pPr>
        <w:spacing w:before="194"/>
        <w:ind w:left="673"/>
        <w:rPr>
          <w:i/>
          <w:sz w:val="28"/>
        </w:rPr>
      </w:pPr>
      <w:r>
        <w:rPr>
          <w:i/>
          <w:sz w:val="28"/>
        </w:rPr>
        <w:t>В</w:t>
      </w:r>
      <w:r>
        <w:rPr>
          <w:i/>
          <w:spacing w:val="-12"/>
          <w:sz w:val="28"/>
        </w:rPr>
        <w:t xml:space="preserve"> </w:t>
      </w:r>
      <w:r>
        <w:rPr>
          <w:i/>
          <w:sz w:val="28"/>
        </w:rPr>
        <w:t>процессе</w:t>
      </w:r>
      <w:r>
        <w:rPr>
          <w:i/>
          <w:spacing w:val="-9"/>
          <w:sz w:val="28"/>
        </w:rPr>
        <w:t xml:space="preserve"> </w:t>
      </w:r>
      <w:r>
        <w:rPr>
          <w:i/>
          <w:sz w:val="28"/>
        </w:rPr>
        <w:t>публичной</w:t>
      </w:r>
      <w:r>
        <w:rPr>
          <w:i/>
          <w:spacing w:val="-9"/>
          <w:sz w:val="28"/>
        </w:rPr>
        <w:t xml:space="preserve"> </w:t>
      </w:r>
      <w:r>
        <w:rPr>
          <w:i/>
          <w:sz w:val="28"/>
        </w:rPr>
        <w:t>презентации</w:t>
      </w:r>
      <w:r>
        <w:rPr>
          <w:i/>
          <w:spacing w:val="-9"/>
          <w:sz w:val="28"/>
        </w:rPr>
        <w:t xml:space="preserve"> </w:t>
      </w:r>
      <w:r>
        <w:rPr>
          <w:i/>
          <w:sz w:val="28"/>
        </w:rPr>
        <w:t>результатов</w:t>
      </w:r>
      <w:r>
        <w:rPr>
          <w:i/>
          <w:spacing w:val="-10"/>
          <w:sz w:val="28"/>
        </w:rPr>
        <w:t xml:space="preserve"> </w:t>
      </w:r>
      <w:r>
        <w:rPr>
          <w:i/>
          <w:sz w:val="28"/>
        </w:rPr>
        <w:t>проекта</w:t>
      </w:r>
      <w:r>
        <w:rPr>
          <w:i/>
          <w:spacing w:val="-10"/>
          <w:sz w:val="28"/>
        </w:rPr>
        <w:t xml:space="preserve"> </w:t>
      </w:r>
      <w:r>
        <w:rPr>
          <w:i/>
          <w:spacing w:val="-2"/>
          <w:sz w:val="28"/>
        </w:rPr>
        <w:t>оценивается:</w:t>
      </w:r>
    </w:p>
    <w:p w:rsidR="004F75DF" w:rsidRDefault="0013698B">
      <w:pPr>
        <w:pStyle w:val="a4"/>
        <w:numPr>
          <w:ilvl w:val="0"/>
          <w:numId w:val="23"/>
        </w:numPr>
        <w:tabs>
          <w:tab w:val="left" w:pos="835"/>
        </w:tabs>
        <w:spacing w:before="202"/>
        <w:ind w:left="835" w:hanging="162"/>
        <w:jc w:val="left"/>
        <w:rPr>
          <w:sz w:val="28"/>
        </w:rPr>
      </w:pPr>
      <w:r>
        <w:rPr>
          <w:sz w:val="28"/>
        </w:rPr>
        <w:t>качество</w:t>
      </w:r>
      <w:r>
        <w:rPr>
          <w:spacing w:val="-8"/>
          <w:sz w:val="28"/>
        </w:rPr>
        <w:t xml:space="preserve"> </w:t>
      </w:r>
      <w:r>
        <w:rPr>
          <w:sz w:val="28"/>
        </w:rPr>
        <w:t>защиты</w:t>
      </w:r>
      <w:r>
        <w:rPr>
          <w:spacing w:val="-8"/>
          <w:sz w:val="28"/>
        </w:rPr>
        <w:t xml:space="preserve"> </w:t>
      </w:r>
      <w:r>
        <w:rPr>
          <w:sz w:val="28"/>
        </w:rPr>
        <w:t>проекта</w:t>
      </w:r>
      <w:r>
        <w:rPr>
          <w:spacing w:val="-7"/>
          <w:sz w:val="28"/>
        </w:rPr>
        <w:t xml:space="preserve"> </w:t>
      </w:r>
      <w:r>
        <w:rPr>
          <w:sz w:val="28"/>
        </w:rPr>
        <w:t>(четкость</w:t>
      </w:r>
      <w:r>
        <w:rPr>
          <w:spacing w:val="-9"/>
          <w:sz w:val="28"/>
        </w:rPr>
        <w:t xml:space="preserve"> </w:t>
      </w:r>
      <w:r>
        <w:rPr>
          <w:sz w:val="28"/>
        </w:rPr>
        <w:t>и</w:t>
      </w:r>
      <w:r>
        <w:rPr>
          <w:spacing w:val="-8"/>
          <w:sz w:val="28"/>
        </w:rPr>
        <w:t xml:space="preserve"> </w:t>
      </w:r>
      <w:r>
        <w:rPr>
          <w:sz w:val="28"/>
        </w:rPr>
        <w:t>ясность</w:t>
      </w:r>
      <w:r>
        <w:rPr>
          <w:spacing w:val="-9"/>
          <w:sz w:val="28"/>
        </w:rPr>
        <w:t xml:space="preserve"> </w:t>
      </w:r>
      <w:r>
        <w:rPr>
          <w:sz w:val="28"/>
        </w:rPr>
        <w:t>изложения</w:t>
      </w:r>
      <w:r>
        <w:rPr>
          <w:spacing w:val="-6"/>
          <w:sz w:val="28"/>
        </w:rPr>
        <w:t xml:space="preserve"> </w:t>
      </w:r>
      <w:r>
        <w:rPr>
          <w:spacing w:val="-2"/>
          <w:sz w:val="28"/>
        </w:rPr>
        <w:t>задачи;</w:t>
      </w:r>
    </w:p>
    <w:p w:rsidR="004F75DF" w:rsidRDefault="0013698B">
      <w:pPr>
        <w:pStyle w:val="a4"/>
        <w:numPr>
          <w:ilvl w:val="0"/>
          <w:numId w:val="23"/>
        </w:numPr>
        <w:tabs>
          <w:tab w:val="left" w:pos="835"/>
          <w:tab w:val="left" w:pos="3128"/>
          <w:tab w:val="left" w:pos="5186"/>
          <w:tab w:val="left" w:pos="8004"/>
          <w:tab w:val="left" w:pos="8567"/>
        </w:tabs>
        <w:spacing w:before="201"/>
        <w:ind w:right="1132" w:firstLine="0"/>
        <w:jc w:val="left"/>
        <w:rPr>
          <w:sz w:val="28"/>
        </w:rPr>
      </w:pPr>
      <w:r>
        <w:rPr>
          <w:spacing w:val="-2"/>
          <w:sz w:val="28"/>
        </w:rPr>
        <w:t>убедительность</w:t>
      </w:r>
      <w:r>
        <w:rPr>
          <w:sz w:val="28"/>
        </w:rPr>
        <w:tab/>
      </w:r>
      <w:r>
        <w:rPr>
          <w:spacing w:val="-2"/>
          <w:sz w:val="28"/>
        </w:rPr>
        <w:t>рассуждений;</w:t>
      </w:r>
      <w:r>
        <w:rPr>
          <w:sz w:val="28"/>
        </w:rPr>
        <w:tab/>
      </w:r>
      <w:r>
        <w:rPr>
          <w:spacing w:val="-2"/>
          <w:sz w:val="28"/>
        </w:rPr>
        <w:t>последовательность</w:t>
      </w:r>
      <w:r>
        <w:rPr>
          <w:sz w:val="28"/>
        </w:rPr>
        <w:tab/>
      </w:r>
      <w:r>
        <w:rPr>
          <w:spacing w:val="-10"/>
          <w:sz w:val="28"/>
        </w:rPr>
        <w:t>в</w:t>
      </w:r>
      <w:r>
        <w:rPr>
          <w:sz w:val="28"/>
        </w:rPr>
        <w:tab/>
      </w:r>
      <w:r>
        <w:rPr>
          <w:spacing w:val="-2"/>
          <w:sz w:val="28"/>
        </w:rPr>
        <w:t xml:space="preserve">аргументации; </w:t>
      </w:r>
      <w:r>
        <w:rPr>
          <w:sz w:val="28"/>
        </w:rPr>
        <w:t>логичность и оригинальность);</w:t>
      </w:r>
    </w:p>
    <w:p w:rsidR="004F75DF" w:rsidRDefault="0013698B">
      <w:pPr>
        <w:pStyle w:val="a4"/>
        <w:numPr>
          <w:ilvl w:val="0"/>
          <w:numId w:val="23"/>
        </w:numPr>
        <w:tabs>
          <w:tab w:val="left" w:pos="835"/>
        </w:tabs>
        <w:spacing w:before="201"/>
        <w:ind w:right="1146" w:firstLine="0"/>
        <w:jc w:val="left"/>
        <w:rPr>
          <w:sz w:val="28"/>
        </w:rPr>
      </w:pPr>
      <w:r>
        <w:rPr>
          <w:sz w:val="28"/>
        </w:rPr>
        <w:t>качество</w:t>
      </w:r>
      <w:r>
        <w:rPr>
          <w:spacing w:val="40"/>
          <w:sz w:val="28"/>
        </w:rPr>
        <w:t xml:space="preserve"> </w:t>
      </w:r>
      <w:r>
        <w:rPr>
          <w:sz w:val="28"/>
        </w:rPr>
        <w:t>наглядного</w:t>
      </w:r>
      <w:r>
        <w:rPr>
          <w:spacing w:val="40"/>
          <w:sz w:val="28"/>
        </w:rPr>
        <w:t xml:space="preserve"> </w:t>
      </w:r>
      <w:r>
        <w:rPr>
          <w:sz w:val="28"/>
        </w:rPr>
        <w:t>представления</w:t>
      </w:r>
      <w:r>
        <w:rPr>
          <w:spacing w:val="40"/>
          <w:sz w:val="28"/>
        </w:rPr>
        <w:t xml:space="preserve"> </w:t>
      </w:r>
      <w:r>
        <w:rPr>
          <w:sz w:val="28"/>
        </w:rPr>
        <w:t>проекта</w:t>
      </w:r>
      <w:r>
        <w:rPr>
          <w:spacing w:val="40"/>
          <w:sz w:val="28"/>
        </w:rPr>
        <w:t xml:space="preserve"> </w:t>
      </w:r>
      <w:r>
        <w:rPr>
          <w:sz w:val="28"/>
        </w:rPr>
        <w:t>(использование</w:t>
      </w:r>
      <w:r>
        <w:rPr>
          <w:spacing w:val="40"/>
          <w:sz w:val="28"/>
        </w:rPr>
        <w:t xml:space="preserve"> </w:t>
      </w:r>
      <w:r>
        <w:rPr>
          <w:sz w:val="28"/>
        </w:rPr>
        <w:t>рисунков,</w:t>
      </w:r>
      <w:r>
        <w:rPr>
          <w:spacing w:val="40"/>
          <w:sz w:val="28"/>
        </w:rPr>
        <w:t xml:space="preserve"> </w:t>
      </w:r>
      <w:r>
        <w:rPr>
          <w:sz w:val="28"/>
        </w:rPr>
        <w:t>схем, графиков, моделей и других средств наглядной презентации);</w:t>
      </w:r>
    </w:p>
    <w:p w:rsidR="004F75DF" w:rsidRDefault="0013698B">
      <w:pPr>
        <w:pStyle w:val="a4"/>
        <w:numPr>
          <w:ilvl w:val="0"/>
          <w:numId w:val="23"/>
        </w:numPr>
        <w:tabs>
          <w:tab w:val="left" w:pos="835"/>
          <w:tab w:val="left" w:pos="2097"/>
          <w:tab w:val="left" w:pos="3857"/>
          <w:tab w:val="left" w:pos="4831"/>
          <w:tab w:val="left" w:pos="6696"/>
          <w:tab w:val="left" w:pos="7689"/>
          <w:tab w:val="left" w:pos="9372"/>
        </w:tabs>
        <w:spacing w:before="197"/>
        <w:ind w:right="1145" w:firstLine="0"/>
        <w:jc w:val="left"/>
        <w:rPr>
          <w:sz w:val="28"/>
        </w:rPr>
      </w:pPr>
      <w:r>
        <w:rPr>
          <w:spacing w:val="-2"/>
          <w:sz w:val="28"/>
        </w:rPr>
        <w:t>качество</w:t>
      </w:r>
      <w:r>
        <w:rPr>
          <w:sz w:val="28"/>
        </w:rPr>
        <w:tab/>
      </w:r>
      <w:r>
        <w:rPr>
          <w:spacing w:val="-2"/>
          <w:sz w:val="28"/>
        </w:rPr>
        <w:t>письменного</w:t>
      </w:r>
      <w:r>
        <w:rPr>
          <w:sz w:val="28"/>
        </w:rPr>
        <w:tab/>
      </w:r>
      <w:r>
        <w:rPr>
          <w:spacing w:val="-2"/>
          <w:sz w:val="28"/>
        </w:rPr>
        <w:t>текста</w:t>
      </w:r>
      <w:r>
        <w:rPr>
          <w:sz w:val="28"/>
        </w:rPr>
        <w:tab/>
      </w:r>
      <w:r>
        <w:rPr>
          <w:spacing w:val="-2"/>
          <w:sz w:val="28"/>
        </w:rPr>
        <w:t>(соответствие</w:t>
      </w:r>
      <w:r>
        <w:rPr>
          <w:sz w:val="28"/>
        </w:rPr>
        <w:tab/>
      </w:r>
      <w:r>
        <w:rPr>
          <w:spacing w:val="-2"/>
          <w:sz w:val="28"/>
        </w:rPr>
        <w:t>плану,</w:t>
      </w:r>
      <w:r>
        <w:rPr>
          <w:sz w:val="28"/>
        </w:rPr>
        <w:tab/>
      </w:r>
      <w:r>
        <w:rPr>
          <w:spacing w:val="-2"/>
          <w:sz w:val="28"/>
        </w:rPr>
        <w:t>оформление</w:t>
      </w:r>
      <w:r>
        <w:rPr>
          <w:sz w:val="28"/>
        </w:rPr>
        <w:tab/>
      </w:r>
      <w:r>
        <w:rPr>
          <w:spacing w:val="-2"/>
          <w:sz w:val="28"/>
        </w:rPr>
        <w:t xml:space="preserve">работы, </w:t>
      </w:r>
      <w:r>
        <w:rPr>
          <w:sz w:val="28"/>
        </w:rPr>
        <w:t>грамотность изложения);</w:t>
      </w:r>
    </w:p>
    <w:p w:rsidR="004F75DF" w:rsidRDefault="0013698B">
      <w:pPr>
        <w:pStyle w:val="a4"/>
        <w:numPr>
          <w:ilvl w:val="0"/>
          <w:numId w:val="23"/>
        </w:numPr>
        <w:tabs>
          <w:tab w:val="left" w:pos="835"/>
        </w:tabs>
        <w:spacing w:before="200"/>
        <w:ind w:right="1132" w:firstLine="0"/>
        <w:rPr>
          <w:sz w:val="28"/>
        </w:rPr>
      </w:pPr>
      <w:r>
        <w:rPr>
          <w:sz w:val="28"/>
        </w:rPr>
        <w:t>уровень коммуникативных умений (умение отвечать на поставленные вопросы, аргументировать и отстаивать собственную точку</w:t>
      </w:r>
      <w:r>
        <w:rPr>
          <w:spacing w:val="-1"/>
          <w:sz w:val="28"/>
        </w:rPr>
        <w:t xml:space="preserve"> </w:t>
      </w:r>
      <w:r>
        <w:rPr>
          <w:sz w:val="28"/>
        </w:rPr>
        <w:t>зрения, участвовать в дискуссии).</w:t>
      </w:r>
    </w:p>
    <w:p w:rsidR="004F75DF" w:rsidRDefault="0013698B">
      <w:pPr>
        <w:pStyle w:val="1"/>
        <w:spacing w:before="206"/>
      </w:pPr>
      <w:r>
        <w:t>2.2.3.</w:t>
      </w:r>
      <w:r>
        <w:rPr>
          <w:spacing w:val="-12"/>
        </w:rPr>
        <w:t xml:space="preserve"> </w:t>
      </w:r>
      <w:r>
        <w:t>ОРГАНИЗАЦИОННЫЙ</w:t>
      </w:r>
      <w:r>
        <w:rPr>
          <w:spacing w:val="-16"/>
        </w:rPr>
        <w:t xml:space="preserve"> </w:t>
      </w:r>
      <w:r>
        <w:rPr>
          <w:spacing w:val="-2"/>
        </w:rPr>
        <w:t>РАЗДЕЛ</w:t>
      </w:r>
    </w:p>
    <w:p w:rsidR="004F75DF" w:rsidRDefault="0013698B">
      <w:pPr>
        <w:pStyle w:val="3"/>
        <w:spacing w:before="201"/>
        <w:jc w:val="both"/>
      </w:pPr>
      <w:r>
        <w:t>Направления</w:t>
      </w:r>
      <w:r>
        <w:rPr>
          <w:spacing w:val="-13"/>
        </w:rPr>
        <w:t xml:space="preserve"> </w:t>
      </w:r>
      <w:r>
        <w:t>деятельности</w:t>
      </w:r>
      <w:r>
        <w:rPr>
          <w:spacing w:val="-14"/>
        </w:rPr>
        <w:t xml:space="preserve"> </w:t>
      </w:r>
      <w:r>
        <w:t>рабочей</w:t>
      </w:r>
      <w:r>
        <w:rPr>
          <w:spacing w:val="-14"/>
        </w:rPr>
        <w:t xml:space="preserve"> </w:t>
      </w:r>
      <w:r>
        <w:rPr>
          <w:spacing w:val="-2"/>
        </w:rPr>
        <w:t>группы</w:t>
      </w:r>
    </w:p>
    <w:p w:rsidR="004F75DF" w:rsidRDefault="0013698B">
      <w:pPr>
        <w:pStyle w:val="a3"/>
        <w:spacing w:before="197"/>
        <w:ind w:right="1138"/>
      </w:pPr>
      <w:r>
        <w:t xml:space="preserve">Деятельность рабочей группы </w:t>
      </w:r>
      <w:proofErr w:type="spellStart"/>
      <w:r>
        <w:t>осущеcтвляется</w:t>
      </w:r>
      <w:proofErr w:type="spellEnd"/>
      <w:r>
        <w:t xml:space="preserve"> по следующим основным </w:t>
      </w:r>
      <w:r>
        <w:rPr>
          <w:spacing w:val="-2"/>
        </w:rPr>
        <w:t>направлениям:</w:t>
      </w:r>
    </w:p>
    <w:p w:rsidR="004F75DF" w:rsidRDefault="0013698B">
      <w:pPr>
        <w:pStyle w:val="a4"/>
        <w:numPr>
          <w:ilvl w:val="0"/>
          <w:numId w:val="2"/>
        </w:numPr>
        <w:tabs>
          <w:tab w:val="left" w:pos="835"/>
        </w:tabs>
        <w:spacing w:before="196"/>
        <w:ind w:right="1135" w:firstLine="0"/>
        <w:rPr>
          <w:sz w:val="28"/>
        </w:rPr>
      </w:pPr>
      <w:r>
        <w:rPr>
          <w:sz w:val="28"/>
        </w:rPr>
        <w:t>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УУД; определение образовательной предметности, которая может быть положена в основу работы по развитию УУД;</w:t>
      </w:r>
    </w:p>
    <w:p w:rsidR="004F75DF" w:rsidRDefault="0013698B">
      <w:pPr>
        <w:pStyle w:val="a4"/>
        <w:numPr>
          <w:ilvl w:val="0"/>
          <w:numId w:val="2"/>
        </w:numPr>
        <w:tabs>
          <w:tab w:val="left" w:pos="835"/>
        </w:tabs>
        <w:spacing w:before="205"/>
        <w:ind w:right="1140" w:firstLine="0"/>
        <w:rPr>
          <w:sz w:val="28"/>
        </w:rPr>
      </w:pPr>
      <w:r>
        <w:rPr>
          <w:sz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4F75DF" w:rsidRDefault="0013698B">
      <w:pPr>
        <w:pStyle w:val="a4"/>
        <w:numPr>
          <w:ilvl w:val="0"/>
          <w:numId w:val="2"/>
        </w:numPr>
        <w:tabs>
          <w:tab w:val="left" w:pos="835"/>
        </w:tabs>
        <w:spacing w:before="196"/>
        <w:ind w:right="1145" w:firstLine="0"/>
        <w:rPr>
          <w:sz w:val="28"/>
        </w:rPr>
      </w:pPr>
      <w:r>
        <w:rPr>
          <w:sz w:val="28"/>
        </w:rPr>
        <w:t>определение этапов и форм постепенного усложнения деятельности учащихся по овладению УУД;</w:t>
      </w:r>
    </w:p>
    <w:p w:rsidR="004F75DF" w:rsidRDefault="0013698B">
      <w:pPr>
        <w:pStyle w:val="a4"/>
        <w:numPr>
          <w:ilvl w:val="0"/>
          <w:numId w:val="2"/>
        </w:numPr>
        <w:tabs>
          <w:tab w:val="left" w:pos="835"/>
        </w:tabs>
        <w:spacing w:before="201"/>
        <w:ind w:right="1141" w:firstLine="0"/>
        <w:rPr>
          <w:sz w:val="28"/>
        </w:rPr>
      </w:pPr>
      <w:r>
        <w:rPr>
          <w:sz w:val="28"/>
        </w:rPr>
        <w:t>разработка общего алгоритма (технологической схемы) урока, имеющего два целевых фокуса (предметный и метапредметный);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2"/>
        </w:numPr>
        <w:tabs>
          <w:tab w:val="left" w:pos="835"/>
        </w:tabs>
        <w:spacing w:before="277"/>
        <w:ind w:right="1134" w:firstLine="0"/>
        <w:rPr>
          <w:sz w:val="28"/>
        </w:rPr>
      </w:pPr>
      <w:r>
        <w:rPr>
          <w:sz w:val="28"/>
        </w:rPr>
        <w:lastRenderedPageBreak/>
        <w:t>разработка</w:t>
      </w:r>
      <w:r>
        <w:rPr>
          <w:spacing w:val="-2"/>
          <w:sz w:val="28"/>
        </w:rPr>
        <w:t xml:space="preserve"> </w:t>
      </w:r>
      <w:r>
        <w:rPr>
          <w:sz w:val="28"/>
        </w:rPr>
        <w:t>основных</w:t>
      </w:r>
      <w:r>
        <w:rPr>
          <w:spacing w:val="-6"/>
          <w:sz w:val="28"/>
        </w:rPr>
        <w:t xml:space="preserve"> </w:t>
      </w:r>
      <w:r>
        <w:rPr>
          <w:sz w:val="28"/>
        </w:rPr>
        <w:t>подходов</w:t>
      </w:r>
      <w:r>
        <w:rPr>
          <w:spacing w:val="-4"/>
          <w:sz w:val="28"/>
        </w:rPr>
        <w:t xml:space="preserve"> </w:t>
      </w:r>
      <w:r>
        <w:rPr>
          <w:sz w:val="28"/>
        </w:rPr>
        <w:t>к</w:t>
      </w:r>
      <w:r>
        <w:rPr>
          <w:spacing w:val="-3"/>
          <w:sz w:val="28"/>
        </w:rPr>
        <w:t xml:space="preserve"> </w:t>
      </w:r>
      <w:r>
        <w:rPr>
          <w:sz w:val="28"/>
        </w:rPr>
        <w:t>конструированию</w:t>
      </w:r>
      <w:r>
        <w:rPr>
          <w:spacing w:val="-4"/>
          <w:sz w:val="28"/>
        </w:rPr>
        <w:t xml:space="preserve"> </w:t>
      </w:r>
      <w:r>
        <w:rPr>
          <w:sz w:val="28"/>
        </w:rPr>
        <w:t>задач</w:t>
      </w:r>
      <w:r>
        <w:rPr>
          <w:spacing w:val="-3"/>
          <w:sz w:val="28"/>
        </w:rPr>
        <w:t xml:space="preserve"> </w:t>
      </w:r>
      <w:r>
        <w:rPr>
          <w:sz w:val="28"/>
        </w:rPr>
        <w:t>на</w:t>
      </w:r>
      <w:r>
        <w:rPr>
          <w:spacing w:val="-2"/>
          <w:sz w:val="28"/>
        </w:rPr>
        <w:t xml:space="preserve"> </w:t>
      </w:r>
      <w:r>
        <w:rPr>
          <w:sz w:val="28"/>
        </w:rPr>
        <w:t>применение</w:t>
      </w:r>
      <w:r>
        <w:rPr>
          <w:spacing w:val="-2"/>
          <w:sz w:val="28"/>
        </w:rPr>
        <w:t xml:space="preserve"> </w:t>
      </w:r>
      <w:r>
        <w:rPr>
          <w:sz w:val="28"/>
        </w:rPr>
        <w:t xml:space="preserve">УУД; конкретизация основных подходов к организации учебно-исследовательской и проектной деятельности обучающихся в рамках урочной и внеурочной </w:t>
      </w:r>
      <w:r>
        <w:rPr>
          <w:spacing w:val="-2"/>
          <w:sz w:val="28"/>
        </w:rPr>
        <w:t>деятельности;</w:t>
      </w:r>
    </w:p>
    <w:p w:rsidR="004F75DF" w:rsidRDefault="0013698B">
      <w:pPr>
        <w:pStyle w:val="a4"/>
        <w:numPr>
          <w:ilvl w:val="0"/>
          <w:numId w:val="2"/>
        </w:numPr>
        <w:tabs>
          <w:tab w:val="left" w:pos="835"/>
        </w:tabs>
        <w:spacing w:before="200"/>
        <w:ind w:right="1136" w:firstLine="0"/>
        <w:rPr>
          <w:sz w:val="28"/>
        </w:rPr>
      </w:pPr>
      <w:r>
        <w:rPr>
          <w:sz w:val="28"/>
        </w:rPr>
        <w:t>разработка основных подходов к организации учебной деятельности по формированию и развитию ИКТ-компетенций;</w:t>
      </w:r>
    </w:p>
    <w:p w:rsidR="004F75DF" w:rsidRDefault="0013698B">
      <w:pPr>
        <w:pStyle w:val="a4"/>
        <w:numPr>
          <w:ilvl w:val="0"/>
          <w:numId w:val="2"/>
        </w:numPr>
        <w:tabs>
          <w:tab w:val="left" w:pos="835"/>
        </w:tabs>
        <w:spacing w:before="201"/>
        <w:ind w:right="1137" w:firstLine="0"/>
        <w:rPr>
          <w:sz w:val="28"/>
        </w:rPr>
      </w:pPr>
      <w:r>
        <w:rPr>
          <w:sz w:val="28"/>
        </w:rPr>
        <w:t xml:space="preserve">разработка комплекса мер по организации системы оценки деятельности образовательной организации по формированию и развитию УУД у </w:t>
      </w:r>
      <w:r>
        <w:rPr>
          <w:spacing w:val="-2"/>
          <w:sz w:val="28"/>
        </w:rPr>
        <w:t>обучающихся;</w:t>
      </w:r>
    </w:p>
    <w:p w:rsidR="004F75DF" w:rsidRDefault="0013698B">
      <w:pPr>
        <w:pStyle w:val="a4"/>
        <w:numPr>
          <w:ilvl w:val="0"/>
          <w:numId w:val="2"/>
        </w:numPr>
        <w:tabs>
          <w:tab w:val="left" w:pos="835"/>
        </w:tabs>
        <w:spacing w:before="201"/>
        <w:ind w:right="1135" w:firstLine="0"/>
        <w:rPr>
          <w:sz w:val="28"/>
        </w:rPr>
      </w:pPr>
      <w:r>
        <w:rPr>
          <w:sz w:val="28"/>
        </w:rPr>
        <w:t>разработка методики и инструментария мониторинга успешности освоения и применения обучающимися УУД;</w:t>
      </w:r>
    </w:p>
    <w:p w:rsidR="004F75DF" w:rsidRDefault="0013698B">
      <w:pPr>
        <w:pStyle w:val="a4"/>
        <w:numPr>
          <w:ilvl w:val="0"/>
          <w:numId w:val="2"/>
        </w:numPr>
        <w:tabs>
          <w:tab w:val="left" w:pos="835"/>
        </w:tabs>
        <w:spacing w:before="197" w:line="242" w:lineRule="auto"/>
        <w:ind w:right="1142" w:firstLine="0"/>
        <w:rPr>
          <w:sz w:val="28"/>
        </w:rPr>
      </w:pPr>
      <w:r>
        <w:rPr>
          <w:sz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F75DF" w:rsidRDefault="0013698B">
      <w:pPr>
        <w:pStyle w:val="a4"/>
        <w:numPr>
          <w:ilvl w:val="0"/>
          <w:numId w:val="2"/>
        </w:numPr>
        <w:tabs>
          <w:tab w:val="left" w:pos="835"/>
        </w:tabs>
        <w:spacing w:before="191"/>
        <w:ind w:right="1129" w:firstLine="0"/>
        <w:rPr>
          <w:sz w:val="28"/>
        </w:rPr>
      </w:pPr>
      <w:r>
        <w:rPr>
          <w:sz w:val="28"/>
        </w:rP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sz w:val="28"/>
        </w:rPr>
        <w:t>процессе;</w:t>
      </w:r>
    </w:p>
    <w:p w:rsidR="004F75DF" w:rsidRDefault="0013698B">
      <w:pPr>
        <w:pStyle w:val="a4"/>
        <w:numPr>
          <w:ilvl w:val="0"/>
          <w:numId w:val="2"/>
        </w:numPr>
        <w:tabs>
          <w:tab w:val="left" w:pos="835"/>
        </w:tabs>
        <w:spacing w:before="201"/>
        <w:ind w:right="1129" w:firstLine="0"/>
        <w:rPr>
          <w:sz w:val="28"/>
        </w:rPr>
      </w:pPr>
      <w:r>
        <w:rPr>
          <w:sz w:val="28"/>
        </w:rPr>
        <w:t>организация и проведение методических семинаров с педагогами- предметниками и педагогами-психологами по анализу и способам</w:t>
      </w:r>
      <w:r>
        <w:rPr>
          <w:spacing w:val="40"/>
          <w:sz w:val="28"/>
        </w:rPr>
        <w:t xml:space="preserve"> </w:t>
      </w:r>
      <w:r>
        <w:rPr>
          <w:sz w:val="28"/>
        </w:rPr>
        <w:t>минимизации рисков развития УУД у обучающихся;</w:t>
      </w:r>
    </w:p>
    <w:p w:rsidR="004F75DF" w:rsidRDefault="0013698B">
      <w:pPr>
        <w:pStyle w:val="a4"/>
        <w:numPr>
          <w:ilvl w:val="0"/>
          <w:numId w:val="2"/>
        </w:numPr>
        <w:tabs>
          <w:tab w:val="left" w:pos="835"/>
        </w:tabs>
        <w:spacing w:before="200"/>
        <w:ind w:right="1143" w:firstLine="0"/>
        <w:rPr>
          <w:sz w:val="28"/>
        </w:rPr>
      </w:pPr>
      <w:r>
        <w:rPr>
          <w:sz w:val="28"/>
        </w:rPr>
        <w:t>организация разъяснительной (просветительской работы) с родителями по проблемам развития УУД у обучающихся;</w:t>
      </w:r>
    </w:p>
    <w:p w:rsidR="004F75DF" w:rsidRDefault="0013698B">
      <w:pPr>
        <w:pStyle w:val="a4"/>
        <w:numPr>
          <w:ilvl w:val="0"/>
          <w:numId w:val="2"/>
        </w:numPr>
        <w:tabs>
          <w:tab w:val="left" w:pos="835"/>
        </w:tabs>
        <w:spacing w:before="201"/>
        <w:ind w:right="1143" w:firstLine="0"/>
        <w:rPr>
          <w:sz w:val="28"/>
        </w:rPr>
      </w:pPr>
      <w:r>
        <w:rPr>
          <w:sz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4F75DF" w:rsidRDefault="0013698B">
      <w:pPr>
        <w:pStyle w:val="3"/>
        <w:spacing w:before="207"/>
        <w:jc w:val="both"/>
      </w:pPr>
      <w:r>
        <w:t>Этапы</w:t>
      </w:r>
      <w:r>
        <w:rPr>
          <w:spacing w:val="-8"/>
        </w:rPr>
        <w:t xml:space="preserve"> </w:t>
      </w:r>
      <w:r>
        <w:t>работы</w:t>
      </w:r>
      <w:r>
        <w:rPr>
          <w:spacing w:val="-7"/>
        </w:rPr>
        <w:t xml:space="preserve"> </w:t>
      </w:r>
      <w:r>
        <w:t>рабочей</w:t>
      </w:r>
      <w:r>
        <w:rPr>
          <w:spacing w:val="-7"/>
        </w:rPr>
        <w:t xml:space="preserve"> </w:t>
      </w:r>
      <w:r>
        <w:rPr>
          <w:spacing w:val="-2"/>
        </w:rPr>
        <w:t>группы</w:t>
      </w:r>
    </w:p>
    <w:p w:rsidR="004F75DF" w:rsidRDefault="0013698B">
      <w:pPr>
        <w:pStyle w:val="a4"/>
        <w:numPr>
          <w:ilvl w:val="0"/>
          <w:numId w:val="22"/>
        </w:numPr>
        <w:tabs>
          <w:tab w:val="left" w:pos="955"/>
        </w:tabs>
        <w:spacing w:before="201"/>
        <w:ind w:left="955" w:hanging="282"/>
        <w:rPr>
          <w:b/>
          <w:i/>
          <w:sz w:val="28"/>
        </w:rPr>
      </w:pPr>
      <w:r>
        <w:rPr>
          <w:b/>
          <w:i/>
          <w:spacing w:val="-2"/>
          <w:sz w:val="28"/>
        </w:rPr>
        <w:t>Подготовительный</w:t>
      </w:r>
      <w:r>
        <w:rPr>
          <w:b/>
          <w:i/>
          <w:spacing w:val="4"/>
          <w:sz w:val="28"/>
        </w:rPr>
        <w:t xml:space="preserve"> </w:t>
      </w:r>
      <w:r>
        <w:rPr>
          <w:b/>
          <w:i/>
          <w:spacing w:val="-4"/>
          <w:sz w:val="28"/>
        </w:rPr>
        <w:t>этап.</w:t>
      </w:r>
    </w:p>
    <w:p w:rsidR="004F75DF" w:rsidRDefault="0013698B">
      <w:pPr>
        <w:spacing w:before="191"/>
        <w:ind w:left="673" w:right="1140"/>
        <w:jc w:val="both"/>
        <w:rPr>
          <w:i/>
          <w:sz w:val="28"/>
        </w:rPr>
      </w:pPr>
      <w:r>
        <w:rPr>
          <w:i/>
          <w:sz w:val="28"/>
        </w:rPr>
        <w:t>На подготовительном этапе рабочая группа проводит следующие аналитические работы:</w:t>
      </w:r>
    </w:p>
    <w:p w:rsidR="004F75DF" w:rsidRDefault="0013698B">
      <w:pPr>
        <w:pStyle w:val="a4"/>
        <w:numPr>
          <w:ilvl w:val="1"/>
          <w:numId w:val="22"/>
        </w:numPr>
        <w:tabs>
          <w:tab w:val="left" w:pos="835"/>
        </w:tabs>
        <w:spacing w:before="202"/>
        <w:ind w:right="1142" w:firstLine="0"/>
        <w:rPr>
          <w:sz w:val="28"/>
        </w:rPr>
      </w:pPr>
      <w:r>
        <w:rPr>
          <w:sz w:val="28"/>
        </w:rPr>
        <w:t>выявление и обсуждение,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22"/>
        </w:numPr>
        <w:tabs>
          <w:tab w:val="left" w:pos="835"/>
        </w:tabs>
        <w:spacing w:before="277"/>
        <w:ind w:right="1131" w:firstLine="0"/>
        <w:rPr>
          <w:sz w:val="28"/>
        </w:rPr>
      </w:pPr>
      <w:r>
        <w:rPr>
          <w:sz w:val="28"/>
        </w:rPr>
        <w:lastRenderedPageBreak/>
        <w:t>определение</w:t>
      </w:r>
      <w:r>
        <w:rPr>
          <w:spacing w:val="-2"/>
          <w:sz w:val="28"/>
        </w:rPr>
        <w:t xml:space="preserve"> </w:t>
      </w:r>
      <w:r>
        <w:rPr>
          <w:sz w:val="28"/>
        </w:rPr>
        <w:t>состава</w:t>
      </w:r>
      <w:r>
        <w:rPr>
          <w:spacing w:val="-2"/>
          <w:sz w:val="28"/>
        </w:rPr>
        <w:t xml:space="preserve"> </w:t>
      </w:r>
      <w:r>
        <w:rPr>
          <w:sz w:val="28"/>
        </w:rPr>
        <w:t>детей</w:t>
      </w:r>
      <w:r>
        <w:rPr>
          <w:spacing w:val="-3"/>
          <w:sz w:val="28"/>
        </w:rPr>
        <w:t xml:space="preserve"> </w:t>
      </w:r>
      <w:r>
        <w:rPr>
          <w:sz w:val="28"/>
        </w:rPr>
        <w:t>с</w:t>
      </w:r>
      <w:r>
        <w:rPr>
          <w:spacing w:val="-2"/>
          <w:sz w:val="28"/>
        </w:rPr>
        <w:t xml:space="preserve"> </w:t>
      </w:r>
      <w:r>
        <w:rPr>
          <w:sz w:val="28"/>
        </w:rPr>
        <w:t>особыми</w:t>
      </w:r>
      <w:r>
        <w:rPr>
          <w:spacing w:val="-3"/>
          <w:sz w:val="28"/>
        </w:rPr>
        <w:t xml:space="preserve"> </w:t>
      </w:r>
      <w:r>
        <w:rPr>
          <w:sz w:val="28"/>
        </w:rPr>
        <w:t>образовательными</w:t>
      </w:r>
      <w:r>
        <w:rPr>
          <w:spacing w:val="-3"/>
          <w:sz w:val="28"/>
        </w:rPr>
        <w:t xml:space="preserve"> </w:t>
      </w:r>
      <w:r>
        <w:rPr>
          <w:sz w:val="28"/>
        </w:rPr>
        <w:t>потребностями,</w:t>
      </w:r>
      <w:r>
        <w:rPr>
          <w:spacing w:val="-1"/>
          <w:sz w:val="28"/>
        </w:rPr>
        <w:t xml:space="preserve"> </w:t>
      </w:r>
      <w:r>
        <w:rPr>
          <w:sz w:val="28"/>
        </w:rPr>
        <w:t>в</w:t>
      </w:r>
      <w:r>
        <w:rPr>
          <w:spacing w:val="-1"/>
          <w:sz w:val="28"/>
        </w:rPr>
        <w:t xml:space="preserve"> </w:t>
      </w:r>
      <w:r>
        <w:rPr>
          <w:sz w:val="28"/>
        </w:rPr>
        <w:t>т.ч. лиц, проявивших выдающиеся способности, детей с ОВЗ, а также возможности построения их индивидуальных образовательных траекторий;</w:t>
      </w:r>
    </w:p>
    <w:p w:rsidR="004F75DF" w:rsidRDefault="0013698B">
      <w:pPr>
        <w:pStyle w:val="a4"/>
        <w:numPr>
          <w:ilvl w:val="1"/>
          <w:numId w:val="22"/>
        </w:numPr>
        <w:tabs>
          <w:tab w:val="left" w:pos="835"/>
        </w:tabs>
        <w:spacing w:before="201"/>
        <w:ind w:right="1144" w:firstLine="0"/>
        <w:rPr>
          <w:sz w:val="28"/>
        </w:rPr>
      </w:pPr>
      <w:r>
        <w:rPr>
          <w:sz w:val="28"/>
        </w:rPr>
        <w:t xml:space="preserve">анализ результатов обучающихся по линии развития УУД на предыдущем </w:t>
      </w:r>
      <w:r>
        <w:rPr>
          <w:spacing w:val="-2"/>
          <w:sz w:val="28"/>
        </w:rPr>
        <w:t>уровне;</w:t>
      </w:r>
    </w:p>
    <w:p w:rsidR="004F75DF" w:rsidRDefault="0013698B">
      <w:pPr>
        <w:pStyle w:val="a4"/>
        <w:numPr>
          <w:ilvl w:val="1"/>
          <w:numId w:val="22"/>
        </w:numPr>
        <w:tabs>
          <w:tab w:val="left" w:pos="835"/>
        </w:tabs>
        <w:spacing w:before="201"/>
        <w:ind w:right="1134" w:firstLine="0"/>
        <w:rPr>
          <w:sz w:val="28"/>
        </w:rPr>
      </w:pPr>
      <w:r>
        <w:rPr>
          <w:sz w:val="28"/>
        </w:rPr>
        <w:t>анализ и обсуждение опыта применения успешных практик, в т.ч. с использованием информационных ресурсов школы.</w:t>
      </w:r>
    </w:p>
    <w:p w:rsidR="004F75DF" w:rsidRDefault="0013698B">
      <w:pPr>
        <w:pStyle w:val="3"/>
        <w:numPr>
          <w:ilvl w:val="0"/>
          <w:numId w:val="22"/>
        </w:numPr>
        <w:tabs>
          <w:tab w:val="left" w:pos="955"/>
        </w:tabs>
        <w:spacing w:before="201"/>
        <w:ind w:left="955" w:hanging="282"/>
      </w:pPr>
      <w:r>
        <w:t>Основной</w:t>
      </w:r>
      <w:r>
        <w:rPr>
          <w:spacing w:val="-16"/>
        </w:rPr>
        <w:t xml:space="preserve"> </w:t>
      </w:r>
      <w:r>
        <w:rPr>
          <w:spacing w:val="-4"/>
        </w:rPr>
        <w:t>этап.</w:t>
      </w:r>
    </w:p>
    <w:p w:rsidR="004F75DF" w:rsidRDefault="0013698B">
      <w:pPr>
        <w:pStyle w:val="a3"/>
        <w:spacing w:before="196"/>
        <w:ind w:right="1145"/>
      </w:pPr>
      <w:r>
        <w:t>На основном этапе проводится работа по разработке общей стратегии развития УУД, организации и механизма реализации задач программы, описание специальных требований к условиям реализации программы развития УУД.</w:t>
      </w:r>
    </w:p>
    <w:p w:rsidR="004F75DF" w:rsidRDefault="0013698B">
      <w:pPr>
        <w:pStyle w:val="3"/>
        <w:numPr>
          <w:ilvl w:val="0"/>
          <w:numId w:val="22"/>
        </w:numPr>
        <w:tabs>
          <w:tab w:val="left" w:pos="955"/>
        </w:tabs>
        <w:ind w:left="955" w:hanging="282"/>
      </w:pPr>
      <w:r>
        <w:rPr>
          <w:spacing w:val="-2"/>
        </w:rPr>
        <w:t>Заключительный</w:t>
      </w:r>
      <w:r>
        <w:rPr>
          <w:spacing w:val="1"/>
        </w:rPr>
        <w:t xml:space="preserve"> </w:t>
      </w:r>
      <w:r>
        <w:rPr>
          <w:spacing w:val="-4"/>
        </w:rPr>
        <w:t>этап.</w:t>
      </w:r>
    </w:p>
    <w:p w:rsidR="004F75DF" w:rsidRDefault="0013698B">
      <w:pPr>
        <w:pStyle w:val="a3"/>
        <w:spacing w:before="197"/>
        <w:ind w:right="1141"/>
      </w:pPr>
      <w:r>
        <w:t>На заключительном этапе проводится обсуждение хода реализации программы на методических семинарах (возможно, с привлечением внешних</w:t>
      </w:r>
      <w:r>
        <w:rPr>
          <w:spacing w:val="40"/>
        </w:rPr>
        <w:t xml:space="preserve"> </w:t>
      </w:r>
      <w:r>
        <w:t>консультантов из других</w:t>
      </w:r>
      <w:r>
        <w:rPr>
          <w:spacing w:val="-1"/>
        </w:rPr>
        <w:t xml:space="preserve"> </w:t>
      </w:r>
      <w:r>
        <w:t>образовательных, научных, социальных</w:t>
      </w:r>
      <w:r>
        <w:rPr>
          <w:spacing w:val="-1"/>
        </w:rPr>
        <w:t xml:space="preserve"> </w:t>
      </w:r>
      <w:r>
        <w:t>организаций).</w:t>
      </w:r>
    </w:p>
    <w:p w:rsidR="004F75DF" w:rsidRDefault="0013698B">
      <w:pPr>
        <w:pStyle w:val="a3"/>
        <w:spacing w:before="201"/>
        <w:ind w:right="1132"/>
      </w:pPr>
      <w:proofErr w:type="spellStart"/>
      <w:r>
        <w:t>Cоотнесение</w:t>
      </w:r>
      <w:proofErr w:type="spellEnd"/>
      <w:r>
        <w:t xml:space="preserve"> формирования метапредметных результатов с рабочими программами по учебным предметам относится к компетенции методического </w:t>
      </w:r>
      <w:r>
        <w:rPr>
          <w:spacing w:val="-2"/>
        </w:rPr>
        <w:t>совета.</w:t>
      </w:r>
    </w:p>
    <w:p w:rsidR="004F75DF" w:rsidRDefault="0013698B">
      <w:pPr>
        <w:spacing w:before="205" w:line="276" w:lineRule="auto"/>
        <w:ind w:left="4937" w:right="3390" w:hanging="1878"/>
        <w:rPr>
          <w:b/>
          <w:sz w:val="28"/>
        </w:rPr>
      </w:pPr>
      <w:r>
        <w:rPr>
          <w:b/>
          <w:sz w:val="28"/>
        </w:rPr>
        <w:t>ТЕМАТИЧЕСКОЕ</w:t>
      </w:r>
      <w:r>
        <w:rPr>
          <w:b/>
          <w:spacing w:val="-18"/>
          <w:sz w:val="28"/>
        </w:rPr>
        <w:t xml:space="preserve"> </w:t>
      </w:r>
      <w:r>
        <w:rPr>
          <w:b/>
          <w:sz w:val="28"/>
        </w:rPr>
        <w:t>ПЛАНИРОВАНИЕ 8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44"/>
        <w:gridCol w:w="3760"/>
        <w:gridCol w:w="1095"/>
        <w:gridCol w:w="1844"/>
        <w:gridCol w:w="1907"/>
      </w:tblGrid>
      <w:tr w:rsidR="004F75DF">
        <w:trPr>
          <w:trHeight w:val="364"/>
        </w:trPr>
        <w:tc>
          <w:tcPr>
            <w:tcW w:w="1244" w:type="dxa"/>
            <w:vMerge w:val="restart"/>
          </w:tcPr>
          <w:p w:rsidR="004F75DF" w:rsidRDefault="004F75DF">
            <w:pPr>
              <w:pStyle w:val="TableParagraph"/>
              <w:spacing w:before="114"/>
              <w:rPr>
                <w:b/>
                <w:sz w:val="24"/>
              </w:rPr>
            </w:pPr>
          </w:p>
          <w:p w:rsidR="004F75DF" w:rsidRDefault="0013698B">
            <w:pPr>
              <w:pStyle w:val="TableParagraph"/>
              <w:ind w:left="237"/>
              <w:rPr>
                <w:b/>
                <w:sz w:val="24"/>
              </w:rPr>
            </w:pPr>
            <w:r>
              <w:rPr>
                <w:b/>
                <w:sz w:val="24"/>
              </w:rPr>
              <w:t xml:space="preserve">№ </w:t>
            </w:r>
            <w:r>
              <w:rPr>
                <w:b/>
                <w:spacing w:val="-5"/>
                <w:sz w:val="24"/>
              </w:rPr>
              <w:t>п/п</w:t>
            </w:r>
          </w:p>
        </w:tc>
        <w:tc>
          <w:tcPr>
            <w:tcW w:w="3760" w:type="dxa"/>
            <w:vMerge w:val="restart"/>
          </w:tcPr>
          <w:p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46" w:type="dxa"/>
            <w:gridSpan w:val="3"/>
          </w:tcPr>
          <w:p w:rsidR="004F75DF" w:rsidRDefault="0013698B">
            <w:pPr>
              <w:pStyle w:val="TableParagraph"/>
              <w:spacing w:before="44"/>
              <w:ind w:left="1442"/>
              <w:rPr>
                <w:b/>
                <w:sz w:val="24"/>
              </w:rPr>
            </w:pPr>
            <w:r>
              <w:rPr>
                <w:b/>
                <w:sz w:val="24"/>
              </w:rPr>
              <w:t>Количество</w:t>
            </w:r>
            <w:r>
              <w:rPr>
                <w:b/>
                <w:spacing w:val="-4"/>
                <w:sz w:val="24"/>
              </w:rPr>
              <w:t xml:space="preserve"> часов</w:t>
            </w:r>
          </w:p>
        </w:tc>
      </w:tr>
      <w:tr w:rsidR="004F75DF">
        <w:trPr>
          <w:trHeight w:val="1022"/>
        </w:trPr>
        <w:tc>
          <w:tcPr>
            <w:tcW w:w="1244" w:type="dxa"/>
            <w:vMerge/>
            <w:tcBorders>
              <w:top w:val="nil"/>
            </w:tcBorders>
          </w:tcPr>
          <w:p w:rsidR="004F75DF" w:rsidRDefault="004F75DF">
            <w:pPr>
              <w:rPr>
                <w:sz w:val="2"/>
                <w:szCs w:val="2"/>
              </w:rPr>
            </w:pPr>
          </w:p>
        </w:tc>
        <w:tc>
          <w:tcPr>
            <w:tcW w:w="3760" w:type="dxa"/>
            <w:vMerge/>
            <w:tcBorders>
              <w:top w:val="nil"/>
            </w:tcBorders>
          </w:tcPr>
          <w:p w:rsidR="004F75DF" w:rsidRDefault="004F75DF">
            <w:pPr>
              <w:rPr>
                <w:sz w:val="2"/>
                <w:szCs w:val="2"/>
              </w:rPr>
            </w:pPr>
          </w:p>
        </w:tc>
        <w:tc>
          <w:tcPr>
            <w:tcW w:w="1095" w:type="dxa"/>
          </w:tcPr>
          <w:p w:rsidR="004F75DF" w:rsidRDefault="0013698B">
            <w:pPr>
              <w:pStyle w:val="TableParagraph"/>
              <w:spacing w:before="208"/>
              <w:ind w:left="237"/>
              <w:rPr>
                <w:b/>
                <w:sz w:val="24"/>
              </w:rPr>
            </w:pPr>
            <w:r>
              <w:rPr>
                <w:b/>
                <w:spacing w:val="-2"/>
                <w:sz w:val="24"/>
              </w:rPr>
              <w:t>Всего</w:t>
            </w:r>
          </w:p>
        </w:tc>
        <w:tc>
          <w:tcPr>
            <w:tcW w:w="1844" w:type="dxa"/>
          </w:tcPr>
          <w:p w:rsidR="004F75DF" w:rsidRDefault="0013698B">
            <w:pPr>
              <w:pStyle w:val="TableParagraph"/>
              <w:spacing w:before="49" w:line="276" w:lineRule="auto"/>
              <w:ind w:left="236"/>
              <w:rPr>
                <w:b/>
                <w:sz w:val="24"/>
              </w:rPr>
            </w:pPr>
            <w:r>
              <w:rPr>
                <w:b/>
                <w:spacing w:val="-2"/>
                <w:sz w:val="24"/>
              </w:rPr>
              <w:t>Контрольные работы</w:t>
            </w:r>
          </w:p>
        </w:tc>
        <w:tc>
          <w:tcPr>
            <w:tcW w:w="1907" w:type="dxa"/>
          </w:tcPr>
          <w:p w:rsidR="004F75DF" w:rsidRDefault="0013698B">
            <w:pPr>
              <w:pStyle w:val="TableParagraph"/>
              <w:spacing w:before="49" w:line="276" w:lineRule="auto"/>
              <w:ind w:left="236"/>
              <w:rPr>
                <w:b/>
                <w:sz w:val="24"/>
              </w:rPr>
            </w:pPr>
            <w:r>
              <w:rPr>
                <w:b/>
                <w:spacing w:val="-2"/>
                <w:sz w:val="24"/>
              </w:rPr>
              <w:t>Практические работы</w:t>
            </w:r>
          </w:p>
        </w:tc>
      </w:tr>
      <w:tr w:rsidR="004F75DF">
        <w:trPr>
          <w:trHeight w:val="389"/>
        </w:trPr>
        <w:tc>
          <w:tcPr>
            <w:tcW w:w="1244" w:type="dxa"/>
          </w:tcPr>
          <w:p w:rsidR="004F75DF" w:rsidRDefault="0013698B">
            <w:pPr>
              <w:pStyle w:val="TableParagraph"/>
              <w:spacing w:before="55"/>
              <w:ind w:left="103"/>
              <w:rPr>
                <w:sz w:val="24"/>
              </w:rPr>
            </w:pPr>
            <w:r>
              <w:rPr>
                <w:spacing w:val="-10"/>
                <w:sz w:val="24"/>
              </w:rPr>
              <w:t>1</w:t>
            </w:r>
          </w:p>
        </w:tc>
        <w:tc>
          <w:tcPr>
            <w:tcW w:w="3760" w:type="dxa"/>
          </w:tcPr>
          <w:p w:rsidR="004F75DF" w:rsidRDefault="0013698B">
            <w:pPr>
              <w:pStyle w:val="TableParagraph"/>
              <w:spacing w:before="55"/>
              <w:ind w:left="237"/>
              <w:rPr>
                <w:sz w:val="24"/>
              </w:rPr>
            </w:pPr>
            <w:r>
              <w:rPr>
                <w:sz w:val="24"/>
              </w:rPr>
              <w:t>Пожарная</w:t>
            </w:r>
            <w:r>
              <w:rPr>
                <w:spacing w:val="-1"/>
                <w:sz w:val="24"/>
              </w:rPr>
              <w:t xml:space="preserve"> </w:t>
            </w:r>
            <w:r>
              <w:rPr>
                <w:spacing w:val="-2"/>
                <w:sz w:val="24"/>
              </w:rPr>
              <w:t>безопасность</w:t>
            </w:r>
          </w:p>
        </w:tc>
        <w:tc>
          <w:tcPr>
            <w:tcW w:w="1095" w:type="dxa"/>
          </w:tcPr>
          <w:p w:rsidR="004F75DF" w:rsidRDefault="0013698B">
            <w:pPr>
              <w:pStyle w:val="TableParagraph"/>
              <w:spacing w:before="55"/>
              <w:ind w:left="195" w:right="67"/>
              <w:jc w:val="center"/>
              <w:rPr>
                <w:sz w:val="24"/>
              </w:rPr>
            </w:pPr>
            <w:r>
              <w:rPr>
                <w:spacing w:val="-10"/>
                <w:sz w:val="24"/>
              </w:rPr>
              <w:t>3</w:t>
            </w:r>
          </w:p>
        </w:tc>
        <w:tc>
          <w:tcPr>
            <w:tcW w:w="1844" w:type="dxa"/>
          </w:tcPr>
          <w:p w:rsidR="004F75DF" w:rsidRDefault="004F75DF">
            <w:pPr>
              <w:pStyle w:val="TableParagraph"/>
              <w:rPr>
                <w:sz w:val="26"/>
              </w:rPr>
            </w:pPr>
          </w:p>
        </w:tc>
        <w:tc>
          <w:tcPr>
            <w:tcW w:w="1907" w:type="dxa"/>
          </w:tcPr>
          <w:p w:rsidR="004F75DF" w:rsidRDefault="004F75DF">
            <w:pPr>
              <w:pStyle w:val="TableParagraph"/>
              <w:rPr>
                <w:sz w:val="26"/>
              </w:rPr>
            </w:pPr>
          </w:p>
        </w:tc>
      </w:tr>
      <w:tr w:rsidR="004F75DF">
        <w:trPr>
          <w:trHeight w:val="388"/>
        </w:trPr>
        <w:tc>
          <w:tcPr>
            <w:tcW w:w="1244" w:type="dxa"/>
          </w:tcPr>
          <w:p w:rsidR="004F75DF" w:rsidRDefault="0013698B">
            <w:pPr>
              <w:pStyle w:val="TableParagraph"/>
              <w:spacing w:before="54"/>
              <w:ind w:left="103"/>
              <w:rPr>
                <w:sz w:val="24"/>
              </w:rPr>
            </w:pPr>
            <w:r>
              <w:rPr>
                <w:spacing w:val="-10"/>
                <w:sz w:val="24"/>
              </w:rPr>
              <w:t>2</w:t>
            </w:r>
          </w:p>
        </w:tc>
        <w:tc>
          <w:tcPr>
            <w:tcW w:w="3760" w:type="dxa"/>
          </w:tcPr>
          <w:p w:rsidR="004F75DF" w:rsidRDefault="0013698B">
            <w:pPr>
              <w:pStyle w:val="TableParagraph"/>
              <w:spacing w:before="54"/>
              <w:ind w:left="237"/>
              <w:rPr>
                <w:sz w:val="24"/>
              </w:rPr>
            </w:pPr>
            <w:r>
              <w:rPr>
                <w:sz w:val="24"/>
              </w:rPr>
              <w:t>Безопасность</w:t>
            </w:r>
            <w:r>
              <w:rPr>
                <w:spacing w:val="-1"/>
                <w:sz w:val="24"/>
              </w:rPr>
              <w:t xml:space="preserve"> </w:t>
            </w:r>
            <w:r>
              <w:rPr>
                <w:sz w:val="24"/>
              </w:rPr>
              <w:t>на</w:t>
            </w:r>
            <w:r>
              <w:rPr>
                <w:spacing w:val="-6"/>
                <w:sz w:val="24"/>
              </w:rPr>
              <w:t xml:space="preserve"> </w:t>
            </w:r>
            <w:r>
              <w:rPr>
                <w:spacing w:val="-2"/>
                <w:sz w:val="24"/>
              </w:rPr>
              <w:t>дорогах</w:t>
            </w:r>
          </w:p>
        </w:tc>
        <w:tc>
          <w:tcPr>
            <w:tcW w:w="1095" w:type="dxa"/>
          </w:tcPr>
          <w:p w:rsidR="004F75DF" w:rsidRDefault="0013698B">
            <w:pPr>
              <w:pStyle w:val="TableParagraph"/>
              <w:spacing w:before="54"/>
              <w:ind w:left="195" w:right="67"/>
              <w:jc w:val="center"/>
              <w:rPr>
                <w:sz w:val="24"/>
              </w:rPr>
            </w:pPr>
            <w:r>
              <w:rPr>
                <w:spacing w:val="-10"/>
                <w:sz w:val="24"/>
              </w:rPr>
              <w:t>3</w:t>
            </w:r>
          </w:p>
        </w:tc>
        <w:tc>
          <w:tcPr>
            <w:tcW w:w="1844" w:type="dxa"/>
          </w:tcPr>
          <w:p w:rsidR="004F75DF" w:rsidRDefault="004F75DF">
            <w:pPr>
              <w:pStyle w:val="TableParagraph"/>
              <w:rPr>
                <w:sz w:val="26"/>
              </w:rPr>
            </w:pPr>
          </w:p>
        </w:tc>
        <w:tc>
          <w:tcPr>
            <w:tcW w:w="1907" w:type="dxa"/>
          </w:tcPr>
          <w:p w:rsidR="004F75DF" w:rsidRDefault="004F75DF">
            <w:pPr>
              <w:pStyle w:val="TableParagraph"/>
              <w:rPr>
                <w:sz w:val="26"/>
              </w:rPr>
            </w:pPr>
          </w:p>
        </w:tc>
      </w:tr>
      <w:tr w:rsidR="004F75DF">
        <w:trPr>
          <w:trHeight w:val="383"/>
        </w:trPr>
        <w:tc>
          <w:tcPr>
            <w:tcW w:w="1244" w:type="dxa"/>
          </w:tcPr>
          <w:p w:rsidR="004F75DF" w:rsidRDefault="0013698B">
            <w:pPr>
              <w:pStyle w:val="TableParagraph"/>
              <w:spacing w:before="49"/>
              <w:ind w:left="103"/>
              <w:rPr>
                <w:sz w:val="24"/>
              </w:rPr>
            </w:pPr>
            <w:r>
              <w:rPr>
                <w:spacing w:val="-10"/>
                <w:sz w:val="24"/>
              </w:rPr>
              <w:t>3</w:t>
            </w:r>
          </w:p>
        </w:tc>
        <w:tc>
          <w:tcPr>
            <w:tcW w:w="3760" w:type="dxa"/>
          </w:tcPr>
          <w:p w:rsidR="004F75DF" w:rsidRDefault="0013698B">
            <w:pPr>
              <w:pStyle w:val="TableParagraph"/>
              <w:spacing w:before="49"/>
              <w:ind w:left="237"/>
              <w:rPr>
                <w:sz w:val="24"/>
              </w:rPr>
            </w:pPr>
            <w:r>
              <w:rPr>
                <w:sz w:val="24"/>
              </w:rPr>
              <w:t>Безопасность</w:t>
            </w:r>
            <w:r>
              <w:rPr>
                <w:spacing w:val="-1"/>
                <w:sz w:val="24"/>
              </w:rPr>
              <w:t xml:space="preserve"> </w:t>
            </w:r>
            <w:r>
              <w:rPr>
                <w:sz w:val="24"/>
              </w:rPr>
              <w:t>на</w:t>
            </w:r>
            <w:r>
              <w:rPr>
                <w:spacing w:val="-6"/>
                <w:sz w:val="24"/>
              </w:rPr>
              <w:t xml:space="preserve"> </w:t>
            </w:r>
            <w:r>
              <w:rPr>
                <w:spacing w:val="-2"/>
                <w:sz w:val="24"/>
              </w:rPr>
              <w:t>водоемах</w:t>
            </w:r>
          </w:p>
        </w:tc>
        <w:tc>
          <w:tcPr>
            <w:tcW w:w="1095" w:type="dxa"/>
          </w:tcPr>
          <w:p w:rsidR="004F75DF" w:rsidRDefault="0013698B">
            <w:pPr>
              <w:pStyle w:val="TableParagraph"/>
              <w:spacing w:before="49"/>
              <w:ind w:left="195" w:right="67"/>
              <w:jc w:val="center"/>
              <w:rPr>
                <w:sz w:val="24"/>
              </w:rPr>
            </w:pPr>
            <w:r>
              <w:rPr>
                <w:spacing w:val="-10"/>
                <w:sz w:val="24"/>
              </w:rPr>
              <w:t>3</w:t>
            </w:r>
          </w:p>
        </w:tc>
        <w:tc>
          <w:tcPr>
            <w:tcW w:w="1844" w:type="dxa"/>
          </w:tcPr>
          <w:p w:rsidR="004F75DF" w:rsidRDefault="004F75DF">
            <w:pPr>
              <w:pStyle w:val="TableParagraph"/>
              <w:rPr>
                <w:sz w:val="26"/>
              </w:rPr>
            </w:pPr>
          </w:p>
        </w:tc>
        <w:tc>
          <w:tcPr>
            <w:tcW w:w="1907" w:type="dxa"/>
          </w:tcPr>
          <w:p w:rsidR="004F75DF" w:rsidRDefault="004F75DF">
            <w:pPr>
              <w:pStyle w:val="TableParagraph"/>
              <w:rPr>
                <w:sz w:val="26"/>
              </w:rPr>
            </w:pPr>
          </w:p>
        </w:tc>
      </w:tr>
      <w:tr w:rsidR="004F75DF">
        <w:trPr>
          <w:trHeight w:val="388"/>
        </w:trPr>
        <w:tc>
          <w:tcPr>
            <w:tcW w:w="1244" w:type="dxa"/>
          </w:tcPr>
          <w:p w:rsidR="004F75DF" w:rsidRDefault="0013698B">
            <w:pPr>
              <w:pStyle w:val="TableParagraph"/>
              <w:spacing w:before="54"/>
              <w:ind w:left="103"/>
              <w:rPr>
                <w:sz w:val="24"/>
              </w:rPr>
            </w:pPr>
            <w:r>
              <w:rPr>
                <w:spacing w:val="-10"/>
                <w:sz w:val="24"/>
              </w:rPr>
              <w:t>4</w:t>
            </w:r>
          </w:p>
        </w:tc>
        <w:tc>
          <w:tcPr>
            <w:tcW w:w="3760" w:type="dxa"/>
          </w:tcPr>
          <w:p w:rsidR="004F75DF" w:rsidRDefault="0013698B">
            <w:pPr>
              <w:pStyle w:val="TableParagraph"/>
              <w:spacing w:before="54"/>
              <w:ind w:left="237"/>
              <w:rPr>
                <w:sz w:val="24"/>
              </w:rPr>
            </w:pPr>
            <w:r>
              <w:rPr>
                <w:sz w:val="24"/>
              </w:rPr>
              <w:t>Экология и</w:t>
            </w:r>
            <w:r>
              <w:rPr>
                <w:spacing w:val="-2"/>
                <w:sz w:val="24"/>
              </w:rPr>
              <w:t xml:space="preserve"> безопасность</w:t>
            </w:r>
          </w:p>
        </w:tc>
        <w:tc>
          <w:tcPr>
            <w:tcW w:w="1095" w:type="dxa"/>
          </w:tcPr>
          <w:p w:rsidR="004F75DF" w:rsidRDefault="0013698B">
            <w:pPr>
              <w:pStyle w:val="TableParagraph"/>
              <w:spacing w:before="54"/>
              <w:ind w:left="195" w:right="67"/>
              <w:jc w:val="center"/>
              <w:rPr>
                <w:sz w:val="24"/>
              </w:rPr>
            </w:pPr>
            <w:r>
              <w:rPr>
                <w:spacing w:val="-10"/>
                <w:sz w:val="24"/>
              </w:rPr>
              <w:t>2</w:t>
            </w:r>
          </w:p>
        </w:tc>
        <w:tc>
          <w:tcPr>
            <w:tcW w:w="1844" w:type="dxa"/>
          </w:tcPr>
          <w:p w:rsidR="004F75DF" w:rsidRDefault="004F75DF">
            <w:pPr>
              <w:pStyle w:val="TableParagraph"/>
              <w:rPr>
                <w:sz w:val="26"/>
              </w:rPr>
            </w:pPr>
          </w:p>
        </w:tc>
        <w:tc>
          <w:tcPr>
            <w:tcW w:w="1907" w:type="dxa"/>
          </w:tcPr>
          <w:p w:rsidR="004F75DF" w:rsidRDefault="004F75DF">
            <w:pPr>
              <w:pStyle w:val="TableParagraph"/>
              <w:rPr>
                <w:sz w:val="26"/>
              </w:rPr>
            </w:pPr>
          </w:p>
        </w:tc>
      </w:tr>
      <w:tr w:rsidR="004F75DF">
        <w:trPr>
          <w:trHeight w:val="1003"/>
        </w:trPr>
        <w:tc>
          <w:tcPr>
            <w:tcW w:w="1244" w:type="dxa"/>
          </w:tcPr>
          <w:p w:rsidR="004F75DF" w:rsidRDefault="004F75DF">
            <w:pPr>
              <w:pStyle w:val="TableParagraph"/>
              <w:spacing w:before="85"/>
              <w:rPr>
                <w:b/>
                <w:sz w:val="24"/>
              </w:rPr>
            </w:pPr>
          </w:p>
          <w:p w:rsidR="004F75DF" w:rsidRDefault="0013698B">
            <w:pPr>
              <w:pStyle w:val="TableParagraph"/>
              <w:spacing w:before="1"/>
              <w:ind w:left="103"/>
              <w:rPr>
                <w:sz w:val="24"/>
              </w:rPr>
            </w:pPr>
            <w:r>
              <w:rPr>
                <w:spacing w:val="-10"/>
                <w:sz w:val="24"/>
              </w:rPr>
              <w:t>5</w:t>
            </w:r>
          </w:p>
        </w:tc>
        <w:tc>
          <w:tcPr>
            <w:tcW w:w="3760" w:type="dxa"/>
          </w:tcPr>
          <w:p w:rsidR="004F75DF" w:rsidRDefault="0013698B">
            <w:pPr>
              <w:pStyle w:val="TableParagraph"/>
              <w:spacing w:before="40"/>
              <w:ind w:left="237"/>
              <w:rPr>
                <w:sz w:val="24"/>
              </w:rPr>
            </w:pPr>
            <w:r>
              <w:rPr>
                <w:sz w:val="24"/>
              </w:rPr>
              <w:t>Чрезвычайные</w:t>
            </w:r>
            <w:r>
              <w:rPr>
                <w:spacing w:val="-1"/>
                <w:sz w:val="24"/>
              </w:rPr>
              <w:t xml:space="preserve"> </w:t>
            </w:r>
            <w:r>
              <w:rPr>
                <w:spacing w:val="-2"/>
                <w:sz w:val="24"/>
              </w:rPr>
              <w:t>ситуации</w:t>
            </w:r>
          </w:p>
          <w:p w:rsidR="004F75DF" w:rsidRDefault="0013698B">
            <w:pPr>
              <w:pStyle w:val="TableParagraph"/>
              <w:spacing w:before="12" w:line="310" w:lineRule="atLeast"/>
              <w:ind w:left="237"/>
              <w:rPr>
                <w:sz w:val="24"/>
              </w:rPr>
            </w:pPr>
            <w:r>
              <w:rPr>
                <w:sz w:val="24"/>
              </w:rPr>
              <w:t>техногенного</w:t>
            </w:r>
            <w:r>
              <w:rPr>
                <w:spacing w:val="-11"/>
                <w:sz w:val="24"/>
              </w:rPr>
              <w:t xml:space="preserve"> </w:t>
            </w:r>
            <w:r>
              <w:rPr>
                <w:sz w:val="24"/>
              </w:rPr>
              <w:t>характера</w:t>
            </w:r>
            <w:r>
              <w:rPr>
                <w:spacing w:val="-15"/>
                <w:sz w:val="24"/>
              </w:rPr>
              <w:t xml:space="preserve"> </w:t>
            </w:r>
            <w:r>
              <w:rPr>
                <w:sz w:val="24"/>
              </w:rPr>
              <w:t>и</w:t>
            </w:r>
            <w:r>
              <w:rPr>
                <w:spacing w:val="-13"/>
                <w:sz w:val="24"/>
              </w:rPr>
              <w:t xml:space="preserve"> </w:t>
            </w:r>
            <w:r>
              <w:rPr>
                <w:sz w:val="24"/>
              </w:rPr>
              <w:t>их возможные последствия</w:t>
            </w:r>
          </w:p>
        </w:tc>
        <w:tc>
          <w:tcPr>
            <w:tcW w:w="1095" w:type="dxa"/>
          </w:tcPr>
          <w:p w:rsidR="004F75DF" w:rsidRDefault="004F75DF">
            <w:pPr>
              <w:pStyle w:val="TableParagraph"/>
              <w:spacing w:before="85"/>
              <w:rPr>
                <w:b/>
                <w:sz w:val="24"/>
              </w:rPr>
            </w:pPr>
          </w:p>
          <w:p w:rsidR="004F75DF" w:rsidRDefault="0013698B">
            <w:pPr>
              <w:pStyle w:val="TableParagraph"/>
              <w:spacing w:before="1"/>
              <w:ind w:left="195" w:right="67"/>
              <w:jc w:val="center"/>
              <w:rPr>
                <w:sz w:val="24"/>
              </w:rPr>
            </w:pPr>
            <w:r>
              <w:rPr>
                <w:spacing w:val="-10"/>
                <w:sz w:val="24"/>
              </w:rPr>
              <w:t>5</w:t>
            </w:r>
          </w:p>
        </w:tc>
        <w:tc>
          <w:tcPr>
            <w:tcW w:w="1844" w:type="dxa"/>
          </w:tcPr>
          <w:p w:rsidR="004F75DF" w:rsidRDefault="004F75DF">
            <w:pPr>
              <w:pStyle w:val="TableParagraph"/>
              <w:rPr>
                <w:sz w:val="26"/>
              </w:rPr>
            </w:pPr>
          </w:p>
        </w:tc>
        <w:tc>
          <w:tcPr>
            <w:tcW w:w="1907" w:type="dxa"/>
          </w:tcPr>
          <w:p w:rsidR="004F75DF" w:rsidRDefault="004F75DF">
            <w:pPr>
              <w:pStyle w:val="TableParagraph"/>
              <w:rPr>
                <w:sz w:val="26"/>
              </w:rPr>
            </w:pPr>
          </w:p>
        </w:tc>
      </w:tr>
      <w:tr w:rsidR="004F75DF">
        <w:trPr>
          <w:trHeight w:val="681"/>
        </w:trPr>
        <w:tc>
          <w:tcPr>
            <w:tcW w:w="1244" w:type="dxa"/>
          </w:tcPr>
          <w:p w:rsidR="004F75DF" w:rsidRDefault="0013698B">
            <w:pPr>
              <w:pStyle w:val="TableParagraph"/>
              <w:spacing w:before="198"/>
              <w:ind w:left="103"/>
              <w:rPr>
                <w:sz w:val="24"/>
              </w:rPr>
            </w:pPr>
            <w:r>
              <w:rPr>
                <w:spacing w:val="-10"/>
                <w:sz w:val="24"/>
              </w:rPr>
              <w:t>6</w:t>
            </w:r>
          </w:p>
        </w:tc>
        <w:tc>
          <w:tcPr>
            <w:tcW w:w="3760" w:type="dxa"/>
          </w:tcPr>
          <w:p w:rsidR="004F75DF" w:rsidRDefault="0013698B">
            <w:pPr>
              <w:pStyle w:val="TableParagraph"/>
              <w:spacing w:before="11" w:line="316" w:lineRule="exact"/>
              <w:ind w:left="237" w:right="66"/>
              <w:rPr>
                <w:sz w:val="24"/>
              </w:rPr>
            </w:pPr>
            <w:r>
              <w:rPr>
                <w:sz w:val="24"/>
              </w:rPr>
              <w:t>Обеспечение</w:t>
            </w:r>
            <w:r>
              <w:rPr>
                <w:spacing w:val="-15"/>
                <w:sz w:val="24"/>
              </w:rPr>
              <w:t xml:space="preserve"> </w:t>
            </w:r>
            <w:r>
              <w:rPr>
                <w:sz w:val="24"/>
              </w:rPr>
              <w:t>защиты</w:t>
            </w:r>
            <w:r>
              <w:rPr>
                <w:spacing w:val="-15"/>
                <w:sz w:val="24"/>
              </w:rPr>
              <w:t xml:space="preserve"> </w:t>
            </w:r>
            <w:r>
              <w:rPr>
                <w:sz w:val="24"/>
              </w:rPr>
              <w:t>населения от чрезвычайных ситуаций</w:t>
            </w:r>
          </w:p>
        </w:tc>
        <w:tc>
          <w:tcPr>
            <w:tcW w:w="1095" w:type="dxa"/>
          </w:tcPr>
          <w:p w:rsidR="004F75DF" w:rsidRDefault="0013698B">
            <w:pPr>
              <w:pStyle w:val="TableParagraph"/>
              <w:spacing w:before="198"/>
              <w:ind w:left="195" w:right="67"/>
              <w:jc w:val="center"/>
              <w:rPr>
                <w:sz w:val="24"/>
              </w:rPr>
            </w:pPr>
            <w:r>
              <w:rPr>
                <w:spacing w:val="-10"/>
                <w:sz w:val="24"/>
              </w:rPr>
              <w:t>4</w:t>
            </w:r>
          </w:p>
        </w:tc>
        <w:tc>
          <w:tcPr>
            <w:tcW w:w="1844" w:type="dxa"/>
          </w:tcPr>
          <w:p w:rsidR="004F75DF" w:rsidRDefault="004F75DF">
            <w:pPr>
              <w:pStyle w:val="TableParagraph"/>
              <w:rPr>
                <w:sz w:val="26"/>
              </w:rPr>
            </w:pPr>
          </w:p>
        </w:tc>
        <w:tc>
          <w:tcPr>
            <w:tcW w:w="1907" w:type="dxa"/>
          </w:tcPr>
          <w:p w:rsidR="004F75DF" w:rsidRDefault="004F75DF">
            <w:pPr>
              <w:pStyle w:val="TableParagraph"/>
              <w:rPr>
                <w:sz w:val="26"/>
              </w:rPr>
            </w:pPr>
          </w:p>
        </w:tc>
      </w:tr>
      <w:tr w:rsidR="004F75DF">
        <w:trPr>
          <w:trHeight w:val="389"/>
        </w:trPr>
        <w:tc>
          <w:tcPr>
            <w:tcW w:w="1244" w:type="dxa"/>
          </w:tcPr>
          <w:p w:rsidR="004F75DF" w:rsidRDefault="0013698B">
            <w:pPr>
              <w:pStyle w:val="TableParagraph"/>
              <w:spacing w:before="55"/>
              <w:ind w:left="103"/>
              <w:rPr>
                <w:sz w:val="24"/>
              </w:rPr>
            </w:pPr>
            <w:r>
              <w:rPr>
                <w:spacing w:val="-10"/>
                <w:sz w:val="24"/>
              </w:rPr>
              <w:t>7</w:t>
            </w:r>
          </w:p>
        </w:tc>
        <w:tc>
          <w:tcPr>
            <w:tcW w:w="3760" w:type="dxa"/>
          </w:tcPr>
          <w:p w:rsidR="004F75DF" w:rsidRDefault="0013698B">
            <w:pPr>
              <w:pStyle w:val="TableParagraph"/>
              <w:spacing w:before="55"/>
              <w:ind w:left="237"/>
              <w:rPr>
                <w:sz w:val="24"/>
              </w:rPr>
            </w:pPr>
            <w:r>
              <w:rPr>
                <w:sz w:val="24"/>
              </w:rPr>
              <w:t>Организация</w:t>
            </w:r>
            <w:r>
              <w:rPr>
                <w:spacing w:val="-6"/>
                <w:sz w:val="24"/>
              </w:rPr>
              <w:t xml:space="preserve"> </w:t>
            </w:r>
            <w:r>
              <w:rPr>
                <w:sz w:val="24"/>
              </w:rPr>
              <w:t>защиты</w:t>
            </w:r>
            <w:r>
              <w:rPr>
                <w:spacing w:val="-2"/>
                <w:sz w:val="24"/>
              </w:rPr>
              <w:t xml:space="preserve"> населения</w:t>
            </w:r>
          </w:p>
        </w:tc>
        <w:tc>
          <w:tcPr>
            <w:tcW w:w="1095" w:type="dxa"/>
          </w:tcPr>
          <w:p w:rsidR="004F75DF" w:rsidRDefault="0013698B">
            <w:pPr>
              <w:pStyle w:val="TableParagraph"/>
              <w:spacing w:before="55"/>
              <w:ind w:left="195" w:right="67"/>
              <w:jc w:val="center"/>
              <w:rPr>
                <w:sz w:val="24"/>
              </w:rPr>
            </w:pPr>
            <w:r>
              <w:rPr>
                <w:spacing w:val="-10"/>
                <w:sz w:val="24"/>
              </w:rPr>
              <w:t>3</w:t>
            </w:r>
          </w:p>
        </w:tc>
        <w:tc>
          <w:tcPr>
            <w:tcW w:w="1844" w:type="dxa"/>
          </w:tcPr>
          <w:p w:rsidR="004F75DF" w:rsidRDefault="004F75DF">
            <w:pPr>
              <w:pStyle w:val="TableParagraph"/>
              <w:rPr>
                <w:sz w:val="26"/>
              </w:rPr>
            </w:pPr>
          </w:p>
        </w:tc>
        <w:tc>
          <w:tcPr>
            <w:tcW w:w="1907" w:type="dxa"/>
          </w:tcPr>
          <w:p w:rsidR="004F75DF" w:rsidRDefault="004F75DF">
            <w:pPr>
              <w:pStyle w:val="TableParagraph"/>
              <w:rPr>
                <w:sz w:val="26"/>
              </w:rPr>
            </w:pPr>
          </w:p>
        </w:tc>
      </w:tr>
    </w:tbl>
    <w:p w:rsidR="004F75DF" w:rsidRDefault="004F75DF">
      <w:pPr>
        <w:rPr>
          <w:sz w:val="26"/>
        </w:rPr>
        <w:sectPr w:rsidR="004F75DF">
          <w:pgSz w:w="11910" w:h="16390"/>
          <w:pgMar w:top="980" w:right="0" w:bottom="280" w:left="460" w:header="723" w:footer="0" w:gutter="0"/>
          <w:cols w:space="720"/>
        </w:sectPr>
      </w:pPr>
    </w:p>
    <w:p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44"/>
        <w:gridCol w:w="3760"/>
        <w:gridCol w:w="1095"/>
        <w:gridCol w:w="1844"/>
        <w:gridCol w:w="1907"/>
      </w:tblGrid>
      <w:tr w:rsidR="004F75DF">
        <w:trPr>
          <w:trHeight w:val="686"/>
        </w:trPr>
        <w:tc>
          <w:tcPr>
            <w:tcW w:w="1244" w:type="dxa"/>
          </w:tcPr>
          <w:p w:rsidR="004F75DF" w:rsidRDefault="004F75DF">
            <w:pPr>
              <w:pStyle w:val="TableParagraph"/>
              <w:rPr>
                <w:sz w:val="24"/>
              </w:rPr>
            </w:pPr>
          </w:p>
        </w:tc>
        <w:tc>
          <w:tcPr>
            <w:tcW w:w="3760" w:type="dxa"/>
          </w:tcPr>
          <w:p w:rsidR="004F75DF" w:rsidRDefault="0013698B">
            <w:pPr>
              <w:pStyle w:val="TableParagraph"/>
              <w:spacing w:before="11" w:line="316" w:lineRule="exact"/>
              <w:ind w:left="237"/>
              <w:rPr>
                <w:sz w:val="24"/>
              </w:rPr>
            </w:pPr>
            <w:r>
              <w:rPr>
                <w:sz w:val="24"/>
              </w:rPr>
              <w:t>от</w:t>
            </w:r>
            <w:r>
              <w:rPr>
                <w:spacing w:val="-15"/>
                <w:sz w:val="24"/>
              </w:rPr>
              <w:t xml:space="preserve"> </w:t>
            </w:r>
            <w:r>
              <w:rPr>
                <w:sz w:val="24"/>
              </w:rPr>
              <w:t>чрезвычайных</w:t>
            </w:r>
            <w:r>
              <w:rPr>
                <w:spacing w:val="-15"/>
                <w:sz w:val="24"/>
              </w:rPr>
              <w:t xml:space="preserve"> </w:t>
            </w:r>
            <w:r>
              <w:rPr>
                <w:sz w:val="24"/>
              </w:rPr>
              <w:t>ситуаций техногенного характера</w:t>
            </w:r>
          </w:p>
        </w:tc>
        <w:tc>
          <w:tcPr>
            <w:tcW w:w="1095" w:type="dxa"/>
          </w:tcPr>
          <w:p w:rsidR="004F75DF" w:rsidRDefault="004F75DF">
            <w:pPr>
              <w:pStyle w:val="TableParagraph"/>
              <w:rPr>
                <w:sz w:val="24"/>
              </w:rPr>
            </w:pPr>
          </w:p>
        </w:tc>
        <w:tc>
          <w:tcPr>
            <w:tcW w:w="1844" w:type="dxa"/>
          </w:tcPr>
          <w:p w:rsidR="004F75DF" w:rsidRDefault="004F75DF">
            <w:pPr>
              <w:pStyle w:val="TableParagraph"/>
              <w:rPr>
                <w:sz w:val="24"/>
              </w:rPr>
            </w:pPr>
          </w:p>
        </w:tc>
        <w:tc>
          <w:tcPr>
            <w:tcW w:w="1907" w:type="dxa"/>
          </w:tcPr>
          <w:p w:rsidR="004F75DF" w:rsidRDefault="004F75DF">
            <w:pPr>
              <w:pStyle w:val="TableParagraph"/>
              <w:rPr>
                <w:sz w:val="24"/>
              </w:rPr>
            </w:pPr>
          </w:p>
        </w:tc>
      </w:tr>
      <w:tr w:rsidR="004F75DF">
        <w:trPr>
          <w:trHeight w:val="682"/>
        </w:trPr>
        <w:tc>
          <w:tcPr>
            <w:tcW w:w="1244" w:type="dxa"/>
          </w:tcPr>
          <w:p w:rsidR="004F75DF" w:rsidRDefault="0013698B">
            <w:pPr>
              <w:pStyle w:val="TableParagraph"/>
              <w:spacing w:before="198"/>
              <w:ind w:left="103"/>
              <w:rPr>
                <w:sz w:val="24"/>
              </w:rPr>
            </w:pPr>
            <w:r>
              <w:rPr>
                <w:spacing w:val="-10"/>
                <w:sz w:val="24"/>
              </w:rPr>
              <w:t>8</w:t>
            </w:r>
          </w:p>
        </w:tc>
        <w:tc>
          <w:tcPr>
            <w:tcW w:w="3760" w:type="dxa"/>
          </w:tcPr>
          <w:p w:rsidR="004F75DF" w:rsidRDefault="0013698B">
            <w:pPr>
              <w:pStyle w:val="TableParagraph"/>
              <w:spacing w:before="9" w:line="318" w:lineRule="exact"/>
              <w:ind w:left="237"/>
              <w:rPr>
                <w:sz w:val="24"/>
              </w:rPr>
            </w:pPr>
            <w:r>
              <w:rPr>
                <w:sz w:val="24"/>
              </w:rPr>
              <w:t>Здоровый</w:t>
            </w:r>
            <w:r>
              <w:rPr>
                <w:spacing w:val="-11"/>
                <w:sz w:val="24"/>
              </w:rPr>
              <w:t xml:space="preserve"> </w:t>
            </w:r>
            <w:r>
              <w:rPr>
                <w:sz w:val="24"/>
              </w:rPr>
              <w:t>образ</w:t>
            </w:r>
            <w:r>
              <w:rPr>
                <w:spacing w:val="-11"/>
                <w:sz w:val="24"/>
              </w:rPr>
              <w:t xml:space="preserve"> </w:t>
            </w:r>
            <w:r>
              <w:rPr>
                <w:sz w:val="24"/>
              </w:rPr>
              <w:t>жизни</w:t>
            </w:r>
            <w:r>
              <w:rPr>
                <w:spacing w:val="-7"/>
                <w:sz w:val="24"/>
              </w:rPr>
              <w:t xml:space="preserve"> </w:t>
            </w:r>
            <w:r>
              <w:rPr>
                <w:sz w:val="24"/>
              </w:rPr>
              <w:t>и</w:t>
            </w:r>
            <w:r>
              <w:rPr>
                <w:spacing w:val="-11"/>
                <w:sz w:val="24"/>
              </w:rPr>
              <w:t xml:space="preserve"> </w:t>
            </w:r>
            <w:r>
              <w:rPr>
                <w:sz w:val="24"/>
              </w:rPr>
              <w:t xml:space="preserve">его </w:t>
            </w:r>
            <w:r>
              <w:rPr>
                <w:spacing w:val="-2"/>
                <w:sz w:val="24"/>
              </w:rPr>
              <w:t>составляющие</w:t>
            </w:r>
          </w:p>
        </w:tc>
        <w:tc>
          <w:tcPr>
            <w:tcW w:w="1095" w:type="dxa"/>
          </w:tcPr>
          <w:p w:rsidR="004F75DF" w:rsidRDefault="0013698B">
            <w:pPr>
              <w:pStyle w:val="TableParagraph"/>
              <w:spacing w:before="198"/>
              <w:ind w:left="549"/>
              <w:rPr>
                <w:sz w:val="24"/>
              </w:rPr>
            </w:pPr>
            <w:r>
              <w:rPr>
                <w:spacing w:val="-10"/>
                <w:sz w:val="24"/>
              </w:rPr>
              <w:t>8</w:t>
            </w:r>
          </w:p>
        </w:tc>
        <w:tc>
          <w:tcPr>
            <w:tcW w:w="1844" w:type="dxa"/>
          </w:tcPr>
          <w:p w:rsidR="004F75DF" w:rsidRDefault="004F75DF">
            <w:pPr>
              <w:pStyle w:val="TableParagraph"/>
              <w:rPr>
                <w:sz w:val="24"/>
              </w:rPr>
            </w:pPr>
          </w:p>
        </w:tc>
        <w:tc>
          <w:tcPr>
            <w:tcW w:w="1907" w:type="dxa"/>
          </w:tcPr>
          <w:p w:rsidR="004F75DF" w:rsidRDefault="004F75DF">
            <w:pPr>
              <w:pStyle w:val="TableParagraph"/>
              <w:rPr>
                <w:sz w:val="24"/>
              </w:rPr>
            </w:pPr>
          </w:p>
        </w:tc>
      </w:tr>
      <w:tr w:rsidR="004F75DF">
        <w:trPr>
          <w:trHeight w:val="686"/>
        </w:trPr>
        <w:tc>
          <w:tcPr>
            <w:tcW w:w="1244" w:type="dxa"/>
          </w:tcPr>
          <w:p w:rsidR="004F75DF" w:rsidRDefault="0013698B">
            <w:pPr>
              <w:pStyle w:val="TableParagraph"/>
              <w:spacing w:before="203"/>
              <w:ind w:left="103"/>
              <w:rPr>
                <w:sz w:val="24"/>
              </w:rPr>
            </w:pPr>
            <w:r>
              <w:rPr>
                <w:spacing w:val="-10"/>
                <w:sz w:val="24"/>
              </w:rPr>
              <w:t>9</w:t>
            </w:r>
          </w:p>
        </w:tc>
        <w:tc>
          <w:tcPr>
            <w:tcW w:w="3760" w:type="dxa"/>
          </w:tcPr>
          <w:p w:rsidR="004F75DF" w:rsidRDefault="0013698B">
            <w:pPr>
              <w:pStyle w:val="TableParagraph"/>
              <w:spacing w:before="10" w:line="310" w:lineRule="atLeast"/>
              <w:ind w:left="237"/>
              <w:rPr>
                <w:sz w:val="24"/>
              </w:rPr>
            </w:pPr>
            <w:r>
              <w:rPr>
                <w:sz w:val="24"/>
              </w:rPr>
              <w:t>Первая</w:t>
            </w:r>
            <w:r>
              <w:rPr>
                <w:spacing w:val="-13"/>
                <w:sz w:val="24"/>
              </w:rPr>
              <w:t xml:space="preserve"> </w:t>
            </w:r>
            <w:r>
              <w:rPr>
                <w:sz w:val="24"/>
              </w:rPr>
              <w:t>помощь</w:t>
            </w:r>
            <w:r>
              <w:rPr>
                <w:spacing w:val="-13"/>
                <w:sz w:val="24"/>
              </w:rPr>
              <w:t xml:space="preserve"> </w:t>
            </w:r>
            <w:r>
              <w:rPr>
                <w:sz w:val="24"/>
              </w:rPr>
              <w:t>при</w:t>
            </w:r>
            <w:r>
              <w:rPr>
                <w:spacing w:val="-13"/>
                <w:sz w:val="24"/>
              </w:rPr>
              <w:t xml:space="preserve"> </w:t>
            </w:r>
            <w:r>
              <w:rPr>
                <w:sz w:val="24"/>
              </w:rPr>
              <w:t xml:space="preserve">неотложных </w:t>
            </w:r>
            <w:r>
              <w:rPr>
                <w:spacing w:val="-2"/>
                <w:sz w:val="24"/>
              </w:rPr>
              <w:t>состояниях</w:t>
            </w:r>
          </w:p>
        </w:tc>
        <w:tc>
          <w:tcPr>
            <w:tcW w:w="1095" w:type="dxa"/>
          </w:tcPr>
          <w:p w:rsidR="004F75DF" w:rsidRDefault="0013698B">
            <w:pPr>
              <w:pStyle w:val="TableParagraph"/>
              <w:spacing w:before="203"/>
              <w:ind w:left="549"/>
              <w:rPr>
                <w:sz w:val="24"/>
              </w:rPr>
            </w:pPr>
            <w:r>
              <w:rPr>
                <w:spacing w:val="-10"/>
                <w:sz w:val="24"/>
              </w:rPr>
              <w:t>3</w:t>
            </w:r>
          </w:p>
        </w:tc>
        <w:tc>
          <w:tcPr>
            <w:tcW w:w="1844" w:type="dxa"/>
          </w:tcPr>
          <w:p w:rsidR="004F75DF" w:rsidRDefault="004F75DF">
            <w:pPr>
              <w:pStyle w:val="TableParagraph"/>
              <w:rPr>
                <w:sz w:val="24"/>
              </w:rPr>
            </w:pPr>
          </w:p>
        </w:tc>
        <w:tc>
          <w:tcPr>
            <w:tcW w:w="1907" w:type="dxa"/>
          </w:tcPr>
          <w:p w:rsidR="004F75DF" w:rsidRDefault="004F75DF">
            <w:pPr>
              <w:pStyle w:val="TableParagraph"/>
              <w:rPr>
                <w:sz w:val="24"/>
              </w:rPr>
            </w:pPr>
          </w:p>
        </w:tc>
      </w:tr>
      <w:tr w:rsidR="004F75DF">
        <w:trPr>
          <w:trHeight w:val="686"/>
        </w:trPr>
        <w:tc>
          <w:tcPr>
            <w:tcW w:w="5004" w:type="dxa"/>
            <w:gridSpan w:val="2"/>
          </w:tcPr>
          <w:p w:rsidR="004F75DF" w:rsidRDefault="0013698B">
            <w:pPr>
              <w:pStyle w:val="TableParagraph"/>
              <w:spacing w:before="6"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95" w:type="dxa"/>
          </w:tcPr>
          <w:p w:rsidR="004F75DF" w:rsidRDefault="0013698B">
            <w:pPr>
              <w:pStyle w:val="TableParagraph"/>
              <w:spacing w:before="203"/>
              <w:ind w:left="491"/>
              <w:rPr>
                <w:sz w:val="24"/>
              </w:rPr>
            </w:pPr>
            <w:r>
              <w:rPr>
                <w:spacing w:val="-5"/>
                <w:sz w:val="24"/>
              </w:rPr>
              <w:t>34</w:t>
            </w:r>
          </w:p>
        </w:tc>
        <w:tc>
          <w:tcPr>
            <w:tcW w:w="1844" w:type="dxa"/>
          </w:tcPr>
          <w:p w:rsidR="004F75DF" w:rsidRDefault="004F75DF">
            <w:pPr>
              <w:pStyle w:val="TableParagraph"/>
              <w:rPr>
                <w:sz w:val="24"/>
              </w:rPr>
            </w:pPr>
          </w:p>
        </w:tc>
        <w:tc>
          <w:tcPr>
            <w:tcW w:w="1907" w:type="dxa"/>
          </w:tcPr>
          <w:p w:rsidR="004F75DF" w:rsidRDefault="004F75DF">
            <w:pPr>
              <w:pStyle w:val="TableParagraph"/>
              <w:rPr>
                <w:sz w:val="24"/>
              </w:rPr>
            </w:pPr>
          </w:p>
        </w:tc>
      </w:tr>
    </w:tbl>
    <w:p w:rsidR="004F75DF" w:rsidRDefault="004F75DF">
      <w:pPr>
        <w:pStyle w:val="a3"/>
        <w:spacing w:before="195"/>
        <w:ind w:left="0"/>
        <w:jc w:val="left"/>
        <w:rPr>
          <w:b/>
        </w:rPr>
      </w:pPr>
    </w:p>
    <w:p w:rsidR="004F75DF" w:rsidRDefault="0013698B">
      <w:pPr>
        <w:spacing w:line="278" w:lineRule="auto"/>
        <w:ind w:left="4937" w:right="3390" w:hanging="1878"/>
        <w:rPr>
          <w:b/>
          <w:sz w:val="28"/>
        </w:rPr>
      </w:pPr>
      <w:r>
        <w:rPr>
          <w:b/>
          <w:sz w:val="28"/>
        </w:rPr>
        <w:t>ТЕМАТИЧЕСКОЕ</w:t>
      </w:r>
      <w:r>
        <w:rPr>
          <w:b/>
          <w:spacing w:val="-18"/>
          <w:sz w:val="28"/>
        </w:rPr>
        <w:t xml:space="preserve"> </w:t>
      </w:r>
      <w:r>
        <w:rPr>
          <w:b/>
          <w:sz w:val="28"/>
        </w:rPr>
        <w:t>ПЛАНИРОВАНИЕ 9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9"/>
        <w:gridCol w:w="3803"/>
        <w:gridCol w:w="1056"/>
        <w:gridCol w:w="1843"/>
        <w:gridCol w:w="1906"/>
      </w:tblGrid>
      <w:tr w:rsidR="004F75DF">
        <w:trPr>
          <w:trHeight w:val="364"/>
        </w:trPr>
        <w:tc>
          <w:tcPr>
            <w:tcW w:w="1239" w:type="dxa"/>
            <w:vMerge w:val="restart"/>
          </w:tcPr>
          <w:p w:rsidR="004F75DF" w:rsidRDefault="004F75DF">
            <w:pPr>
              <w:pStyle w:val="TableParagraph"/>
              <w:spacing w:before="114"/>
              <w:rPr>
                <w:b/>
                <w:sz w:val="24"/>
              </w:rPr>
            </w:pPr>
          </w:p>
          <w:p w:rsidR="004F75DF" w:rsidRDefault="0013698B">
            <w:pPr>
              <w:pStyle w:val="TableParagraph"/>
              <w:spacing w:before="1"/>
              <w:ind w:left="237"/>
              <w:rPr>
                <w:b/>
                <w:sz w:val="24"/>
              </w:rPr>
            </w:pPr>
            <w:r>
              <w:rPr>
                <w:b/>
                <w:sz w:val="24"/>
              </w:rPr>
              <w:t xml:space="preserve">№ </w:t>
            </w:r>
            <w:r>
              <w:rPr>
                <w:b/>
                <w:spacing w:val="-5"/>
                <w:sz w:val="24"/>
              </w:rPr>
              <w:t>п/п</w:t>
            </w:r>
          </w:p>
        </w:tc>
        <w:tc>
          <w:tcPr>
            <w:tcW w:w="3803" w:type="dxa"/>
            <w:vMerge w:val="restart"/>
          </w:tcPr>
          <w:p w:rsidR="004F75DF" w:rsidRDefault="0013698B">
            <w:pPr>
              <w:pStyle w:val="TableParagraph"/>
              <w:spacing w:before="232" w:line="276" w:lineRule="auto"/>
              <w:ind w:left="237" w:right="11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05" w:type="dxa"/>
            <w:gridSpan w:val="3"/>
          </w:tcPr>
          <w:p w:rsidR="004F75DF" w:rsidRDefault="0013698B">
            <w:pPr>
              <w:pStyle w:val="TableParagraph"/>
              <w:spacing w:before="44"/>
              <w:ind w:left="1423"/>
              <w:rPr>
                <w:b/>
                <w:sz w:val="24"/>
              </w:rPr>
            </w:pPr>
            <w:r>
              <w:rPr>
                <w:b/>
                <w:sz w:val="24"/>
              </w:rPr>
              <w:t>Количество</w:t>
            </w:r>
            <w:r>
              <w:rPr>
                <w:b/>
                <w:spacing w:val="-4"/>
                <w:sz w:val="24"/>
              </w:rPr>
              <w:t xml:space="preserve"> часов</w:t>
            </w:r>
          </w:p>
        </w:tc>
      </w:tr>
      <w:tr w:rsidR="004F75DF">
        <w:trPr>
          <w:trHeight w:val="1022"/>
        </w:trPr>
        <w:tc>
          <w:tcPr>
            <w:tcW w:w="1239" w:type="dxa"/>
            <w:vMerge/>
            <w:tcBorders>
              <w:top w:val="nil"/>
            </w:tcBorders>
          </w:tcPr>
          <w:p w:rsidR="004F75DF" w:rsidRDefault="004F75DF">
            <w:pPr>
              <w:rPr>
                <w:sz w:val="2"/>
                <w:szCs w:val="2"/>
              </w:rPr>
            </w:pPr>
          </w:p>
        </w:tc>
        <w:tc>
          <w:tcPr>
            <w:tcW w:w="3803" w:type="dxa"/>
            <w:vMerge/>
            <w:tcBorders>
              <w:top w:val="nil"/>
            </w:tcBorders>
          </w:tcPr>
          <w:p w:rsidR="004F75DF" w:rsidRDefault="004F75DF">
            <w:pPr>
              <w:rPr>
                <w:sz w:val="2"/>
                <w:szCs w:val="2"/>
              </w:rPr>
            </w:pPr>
          </w:p>
        </w:tc>
        <w:tc>
          <w:tcPr>
            <w:tcW w:w="1056" w:type="dxa"/>
          </w:tcPr>
          <w:p w:rsidR="004F75DF" w:rsidRDefault="0013698B">
            <w:pPr>
              <w:pStyle w:val="TableParagraph"/>
              <w:spacing w:before="208"/>
              <w:ind w:left="139" w:right="111"/>
              <w:jc w:val="center"/>
              <w:rPr>
                <w:b/>
                <w:sz w:val="24"/>
              </w:rPr>
            </w:pPr>
            <w:r>
              <w:rPr>
                <w:b/>
                <w:spacing w:val="-2"/>
                <w:sz w:val="24"/>
              </w:rPr>
              <w:t>Всего</w:t>
            </w:r>
          </w:p>
        </w:tc>
        <w:tc>
          <w:tcPr>
            <w:tcW w:w="1843" w:type="dxa"/>
          </w:tcPr>
          <w:p w:rsidR="004F75DF" w:rsidRDefault="0013698B">
            <w:pPr>
              <w:pStyle w:val="TableParagraph"/>
              <w:spacing w:before="50" w:line="276" w:lineRule="auto"/>
              <w:ind w:left="237"/>
              <w:rPr>
                <w:b/>
                <w:sz w:val="24"/>
              </w:rPr>
            </w:pPr>
            <w:r>
              <w:rPr>
                <w:b/>
                <w:spacing w:val="-2"/>
                <w:sz w:val="24"/>
              </w:rPr>
              <w:t>Контрольные работы</w:t>
            </w:r>
          </w:p>
        </w:tc>
        <w:tc>
          <w:tcPr>
            <w:tcW w:w="1906" w:type="dxa"/>
          </w:tcPr>
          <w:p w:rsidR="004F75DF" w:rsidRDefault="0013698B">
            <w:pPr>
              <w:pStyle w:val="TableParagraph"/>
              <w:spacing w:before="50" w:line="276" w:lineRule="auto"/>
              <w:ind w:left="238"/>
              <w:rPr>
                <w:b/>
                <w:sz w:val="24"/>
              </w:rPr>
            </w:pPr>
            <w:r>
              <w:rPr>
                <w:b/>
                <w:spacing w:val="-2"/>
                <w:sz w:val="24"/>
              </w:rPr>
              <w:t>Практические работы</w:t>
            </w:r>
          </w:p>
        </w:tc>
      </w:tr>
      <w:tr w:rsidR="004F75DF">
        <w:trPr>
          <w:trHeight w:val="686"/>
        </w:trPr>
        <w:tc>
          <w:tcPr>
            <w:tcW w:w="1239" w:type="dxa"/>
          </w:tcPr>
          <w:p w:rsidR="004F75DF" w:rsidRDefault="0013698B">
            <w:pPr>
              <w:pStyle w:val="TableParagraph"/>
              <w:spacing w:before="203"/>
              <w:ind w:left="103"/>
              <w:rPr>
                <w:sz w:val="24"/>
              </w:rPr>
            </w:pPr>
            <w:r>
              <w:rPr>
                <w:spacing w:val="-10"/>
                <w:sz w:val="24"/>
              </w:rPr>
              <w:t>1</w:t>
            </w:r>
          </w:p>
        </w:tc>
        <w:tc>
          <w:tcPr>
            <w:tcW w:w="3803" w:type="dxa"/>
          </w:tcPr>
          <w:p w:rsidR="004F75DF" w:rsidRDefault="0013698B">
            <w:pPr>
              <w:pStyle w:val="TableParagraph"/>
              <w:spacing w:before="10" w:line="310" w:lineRule="atLeast"/>
              <w:ind w:left="237" w:right="117"/>
              <w:rPr>
                <w:sz w:val="24"/>
              </w:rPr>
            </w:pPr>
            <w:r>
              <w:rPr>
                <w:sz w:val="24"/>
              </w:rPr>
              <w:t>Основы</w:t>
            </w:r>
            <w:r>
              <w:rPr>
                <w:spacing w:val="-15"/>
                <w:sz w:val="24"/>
              </w:rPr>
              <w:t xml:space="preserve"> </w:t>
            </w:r>
            <w:r>
              <w:rPr>
                <w:sz w:val="24"/>
              </w:rPr>
              <w:t xml:space="preserve">комплексной </w:t>
            </w:r>
            <w:r>
              <w:rPr>
                <w:spacing w:val="-2"/>
                <w:sz w:val="24"/>
              </w:rPr>
              <w:t>безопасности</w:t>
            </w:r>
          </w:p>
        </w:tc>
        <w:tc>
          <w:tcPr>
            <w:tcW w:w="1056" w:type="dxa"/>
          </w:tcPr>
          <w:p w:rsidR="004F75DF" w:rsidRDefault="0013698B">
            <w:pPr>
              <w:pStyle w:val="TableParagraph"/>
              <w:spacing w:before="203"/>
              <w:ind w:left="139"/>
              <w:jc w:val="center"/>
              <w:rPr>
                <w:sz w:val="24"/>
              </w:rPr>
            </w:pPr>
            <w:r>
              <w:rPr>
                <w:spacing w:val="-10"/>
                <w:sz w:val="24"/>
              </w:rPr>
              <w:t>8</w:t>
            </w:r>
          </w:p>
        </w:tc>
        <w:tc>
          <w:tcPr>
            <w:tcW w:w="1843" w:type="dxa"/>
          </w:tcPr>
          <w:p w:rsidR="004F75DF" w:rsidRDefault="004F75DF">
            <w:pPr>
              <w:pStyle w:val="TableParagraph"/>
              <w:rPr>
                <w:sz w:val="24"/>
              </w:rPr>
            </w:pPr>
          </w:p>
        </w:tc>
        <w:tc>
          <w:tcPr>
            <w:tcW w:w="1906" w:type="dxa"/>
          </w:tcPr>
          <w:p w:rsidR="004F75DF" w:rsidRDefault="004F75DF">
            <w:pPr>
              <w:pStyle w:val="TableParagraph"/>
              <w:rPr>
                <w:sz w:val="24"/>
              </w:rPr>
            </w:pPr>
          </w:p>
        </w:tc>
      </w:tr>
      <w:tr w:rsidR="004F75DF">
        <w:trPr>
          <w:trHeight w:val="1003"/>
        </w:trPr>
        <w:tc>
          <w:tcPr>
            <w:tcW w:w="1239" w:type="dxa"/>
          </w:tcPr>
          <w:p w:rsidR="004F75DF" w:rsidRDefault="004F75DF">
            <w:pPr>
              <w:pStyle w:val="TableParagraph"/>
              <w:spacing w:before="81"/>
              <w:rPr>
                <w:b/>
                <w:sz w:val="24"/>
              </w:rPr>
            </w:pPr>
          </w:p>
          <w:p w:rsidR="004F75DF" w:rsidRDefault="0013698B">
            <w:pPr>
              <w:pStyle w:val="TableParagraph"/>
              <w:ind w:left="103"/>
              <w:rPr>
                <w:sz w:val="24"/>
              </w:rPr>
            </w:pPr>
            <w:r>
              <w:rPr>
                <w:spacing w:val="-10"/>
                <w:sz w:val="24"/>
              </w:rPr>
              <w:t>2</w:t>
            </w:r>
          </w:p>
        </w:tc>
        <w:tc>
          <w:tcPr>
            <w:tcW w:w="3803" w:type="dxa"/>
          </w:tcPr>
          <w:p w:rsidR="004F75DF" w:rsidRDefault="0013698B">
            <w:pPr>
              <w:pStyle w:val="TableParagraph"/>
              <w:spacing w:before="40" w:line="276" w:lineRule="auto"/>
              <w:ind w:left="237" w:right="117"/>
              <w:rPr>
                <w:sz w:val="24"/>
              </w:rPr>
            </w:pPr>
            <w:r>
              <w:rPr>
                <w:sz w:val="24"/>
              </w:rPr>
              <w:t>Защита</w:t>
            </w:r>
            <w:r>
              <w:rPr>
                <w:spacing w:val="-15"/>
                <w:sz w:val="24"/>
              </w:rPr>
              <w:t xml:space="preserve"> </w:t>
            </w:r>
            <w:r>
              <w:rPr>
                <w:sz w:val="24"/>
              </w:rPr>
              <w:t>населения</w:t>
            </w:r>
            <w:r>
              <w:rPr>
                <w:spacing w:val="-15"/>
                <w:sz w:val="24"/>
              </w:rPr>
              <w:t xml:space="preserve"> </w:t>
            </w:r>
            <w:r>
              <w:rPr>
                <w:sz w:val="24"/>
              </w:rPr>
              <w:t>Российской Федерации от чрезвычайных</w:t>
            </w:r>
          </w:p>
          <w:p w:rsidR="004F75DF" w:rsidRDefault="0013698B">
            <w:pPr>
              <w:pStyle w:val="TableParagraph"/>
              <w:spacing w:before="4"/>
              <w:ind w:left="237"/>
              <w:rPr>
                <w:sz w:val="24"/>
              </w:rPr>
            </w:pPr>
            <w:r>
              <w:rPr>
                <w:spacing w:val="-2"/>
                <w:sz w:val="24"/>
              </w:rPr>
              <w:t>ситуаций</w:t>
            </w:r>
          </w:p>
        </w:tc>
        <w:tc>
          <w:tcPr>
            <w:tcW w:w="1056" w:type="dxa"/>
          </w:tcPr>
          <w:p w:rsidR="004F75DF" w:rsidRDefault="004F75DF">
            <w:pPr>
              <w:pStyle w:val="TableParagraph"/>
              <w:spacing w:before="81"/>
              <w:rPr>
                <w:b/>
                <w:sz w:val="24"/>
              </w:rPr>
            </w:pPr>
          </w:p>
          <w:p w:rsidR="004F75DF" w:rsidRDefault="0013698B">
            <w:pPr>
              <w:pStyle w:val="TableParagraph"/>
              <w:ind w:left="139"/>
              <w:jc w:val="center"/>
              <w:rPr>
                <w:sz w:val="24"/>
              </w:rPr>
            </w:pPr>
            <w:r>
              <w:rPr>
                <w:spacing w:val="-10"/>
                <w:sz w:val="24"/>
              </w:rPr>
              <w:t>8</w:t>
            </w:r>
          </w:p>
        </w:tc>
        <w:tc>
          <w:tcPr>
            <w:tcW w:w="1843" w:type="dxa"/>
          </w:tcPr>
          <w:p w:rsidR="004F75DF" w:rsidRDefault="004F75DF">
            <w:pPr>
              <w:pStyle w:val="TableParagraph"/>
              <w:rPr>
                <w:sz w:val="24"/>
              </w:rPr>
            </w:pPr>
          </w:p>
        </w:tc>
        <w:tc>
          <w:tcPr>
            <w:tcW w:w="1906" w:type="dxa"/>
          </w:tcPr>
          <w:p w:rsidR="004F75DF" w:rsidRDefault="004F75DF">
            <w:pPr>
              <w:pStyle w:val="TableParagraph"/>
              <w:rPr>
                <w:sz w:val="24"/>
              </w:rPr>
            </w:pPr>
          </w:p>
        </w:tc>
      </w:tr>
      <w:tr w:rsidR="004F75DF">
        <w:trPr>
          <w:trHeight w:val="681"/>
        </w:trPr>
        <w:tc>
          <w:tcPr>
            <w:tcW w:w="1239" w:type="dxa"/>
          </w:tcPr>
          <w:p w:rsidR="004F75DF" w:rsidRDefault="0013698B">
            <w:pPr>
              <w:pStyle w:val="TableParagraph"/>
              <w:spacing w:before="198"/>
              <w:ind w:left="103"/>
              <w:rPr>
                <w:sz w:val="24"/>
              </w:rPr>
            </w:pPr>
            <w:r>
              <w:rPr>
                <w:spacing w:val="-10"/>
                <w:sz w:val="24"/>
              </w:rPr>
              <w:t>3</w:t>
            </w:r>
          </w:p>
        </w:tc>
        <w:tc>
          <w:tcPr>
            <w:tcW w:w="3803" w:type="dxa"/>
          </w:tcPr>
          <w:p w:rsidR="004F75DF" w:rsidRDefault="0013698B">
            <w:pPr>
              <w:pStyle w:val="TableParagraph"/>
              <w:spacing w:before="11" w:line="316" w:lineRule="exact"/>
              <w:ind w:left="237" w:right="117"/>
              <w:rPr>
                <w:sz w:val="24"/>
              </w:rPr>
            </w:pPr>
            <w:r>
              <w:rPr>
                <w:sz w:val="24"/>
              </w:rPr>
              <w:t>Противодействие</w:t>
            </w:r>
            <w:r>
              <w:rPr>
                <w:spacing w:val="-15"/>
                <w:sz w:val="24"/>
              </w:rPr>
              <w:t xml:space="preserve"> </w:t>
            </w:r>
            <w:r>
              <w:rPr>
                <w:sz w:val="24"/>
              </w:rPr>
              <w:t>терроризму</w:t>
            </w:r>
            <w:r>
              <w:rPr>
                <w:spacing w:val="-15"/>
                <w:sz w:val="24"/>
              </w:rPr>
              <w:t xml:space="preserve"> </w:t>
            </w:r>
            <w:r>
              <w:rPr>
                <w:sz w:val="24"/>
              </w:rPr>
              <w:t xml:space="preserve">и </w:t>
            </w:r>
            <w:r>
              <w:rPr>
                <w:spacing w:val="-2"/>
                <w:sz w:val="24"/>
              </w:rPr>
              <w:t>экстремизму</w:t>
            </w:r>
          </w:p>
        </w:tc>
        <w:tc>
          <w:tcPr>
            <w:tcW w:w="1056" w:type="dxa"/>
          </w:tcPr>
          <w:p w:rsidR="004F75DF" w:rsidRDefault="0013698B">
            <w:pPr>
              <w:pStyle w:val="TableParagraph"/>
              <w:spacing w:before="198"/>
              <w:ind w:left="139"/>
              <w:jc w:val="center"/>
              <w:rPr>
                <w:sz w:val="24"/>
              </w:rPr>
            </w:pPr>
            <w:r>
              <w:rPr>
                <w:spacing w:val="-10"/>
                <w:sz w:val="24"/>
              </w:rPr>
              <w:t>9</w:t>
            </w:r>
          </w:p>
        </w:tc>
        <w:tc>
          <w:tcPr>
            <w:tcW w:w="1843" w:type="dxa"/>
          </w:tcPr>
          <w:p w:rsidR="004F75DF" w:rsidRDefault="004F75DF">
            <w:pPr>
              <w:pStyle w:val="TableParagraph"/>
              <w:rPr>
                <w:sz w:val="24"/>
              </w:rPr>
            </w:pPr>
          </w:p>
        </w:tc>
        <w:tc>
          <w:tcPr>
            <w:tcW w:w="1906" w:type="dxa"/>
          </w:tcPr>
          <w:p w:rsidR="004F75DF" w:rsidRDefault="004F75DF">
            <w:pPr>
              <w:pStyle w:val="TableParagraph"/>
              <w:rPr>
                <w:sz w:val="24"/>
              </w:rPr>
            </w:pPr>
          </w:p>
        </w:tc>
      </w:tr>
      <w:tr w:rsidR="004F75DF">
        <w:trPr>
          <w:trHeight w:val="388"/>
        </w:trPr>
        <w:tc>
          <w:tcPr>
            <w:tcW w:w="1239" w:type="dxa"/>
          </w:tcPr>
          <w:p w:rsidR="004F75DF" w:rsidRDefault="0013698B">
            <w:pPr>
              <w:pStyle w:val="TableParagraph"/>
              <w:spacing w:before="54"/>
              <w:ind w:left="103"/>
              <w:rPr>
                <w:sz w:val="24"/>
              </w:rPr>
            </w:pPr>
            <w:r>
              <w:rPr>
                <w:spacing w:val="-10"/>
                <w:sz w:val="24"/>
              </w:rPr>
              <w:t>4</w:t>
            </w:r>
          </w:p>
        </w:tc>
        <w:tc>
          <w:tcPr>
            <w:tcW w:w="3803" w:type="dxa"/>
          </w:tcPr>
          <w:p w:rsidR="004F75DF" w:rsidRDefault="0013698B">
            <w:pPr>
              <w:pStyle w:val="TableParagraph"/>
              <w:spacing w:before="54"/>
              <w:ind w:left="237"/>
              <w:rPr>
                <w:sz w:val="24"/>
              </w:rPr>
            </w:pPr>
            <w:r>
              <w:rPr>
                <w:sz w:val="24"/>
              </w:rPr>
              <w:t>Основы</w:t>
            </w:r>
            <w:r>
              <w:rPr>
                <w:spacing w:val="-4"/>
                <w:sz w:val="24"/>
              </w:rPr>
              <w:t xml:space="preserve"> </w:t>
            </w:r>
            <w:r>
              <w:rPr>
                <w:sz w:val="24"/>
              </w:rPr>
              <w:t>здорового</w:t>
            </w:r>
            <w:r>
              <w:rPr>
                <w:spacing w:val="-1"/>
                <w:sz w:val="24"/>
              </w:rPr>
              <w:t xml:space="preserve"> </w:t>
            </w:r>
            <w:r>
              <w:rPr>
                <w:sz w:val="24"/>
              </w:rPr>
              <w:t>образа</w:t>
            </w:r>
            <w:r>
              <w:rPr>
                <w:spacing w:val="-6"/>
                <w:sz w:val="24"/>
              </w:rPr>
              <w:t xml:space="preserve"> </w:t>
            </w:r>
            <w:r>
              <w:rPr>
                <w:spacing w:val="-4"/>
                <w:sz w:val="24"/>
              </w:rPr>
              <w:t>жизни</w:t>
            </w:r>
          </w:p>
        </w:tc>
        <w:tc>
          <w:tcPr>
            <w:tcW w:w="1056" w:type="dxa"/>
          </w:tcPr>
          <w:p w:rsidR="004F75DF" w:rsidRDefault="0013698B">
            <w:pPr>
              <w:pStyle w:val="TableParagraph"/>
              <w:spacing w:before="54"/>
              <w:ind w:left="139"/>
              <w:jc w:val="center"/>
              <w:rPr>
                <w:sz w:val="24"/>
              </w:rPr>
            </w:pPr>
            <w:r>
              <w:rPr>
                <w:spacing w:val="-10"/>
                <w:sz w:val="24"/>
              </w:rPr>
              <w:t>6</w:t>
            </w:r>
          </w:p>
        </w:tc>
        <w:tc>
          <w:tcPr>
            <w:tcW w:w="1843" w:type="dxa"/>
          </w:tcPr>
          <w:p w:rsidR="004F75DF" w:rsidRDefault="004F75DF">
            <w:pPr>
              <w:pStyle w:val="TableParagraph"/>
              <w:rPr>
                <w:sz w:val="24"/>
              </w:rPr>
            </w:pPr>
          </w:p>
        </w:tc>
        <w:tc>
          <w:tcPr>
            <w:tcW w:w="1906" w:type="dxa"/>
          </w:tcPr>
          <w:p w:rsidR="004F75DF" w:rsidRDefault="004F75DF">
            <w:pPr>
              <w:pStyle w:val="TableParagraph"/>
              <w:rPr>
                <w:sz w:val="24"/>
              </w:rPr>
            </w:pPr>
          </w:p>
        </w:tc>
      </w:tr>
      <w:tr w:rsidR="004F75DF">
        <w:trPr>
          <w:trHeight w:val="686"/>
        </w:trPr>
        <w:tc>
          <w:tcPr>
            <w:tcW w:w="1239" w:type="dxa"/>
          </w:tcPr>
          <w:p w:rsidR="004F75DF" w:rsidRDefault="0013698B">
            <w:pPr>
              <w:pStyle w:val="TableParagraph"/>
              <w:spacing w:before="203"/>
              <w:ind w:left="103"/>
              <w:rPr>
                <w:sz w:val="24"/>
              </w:rPr>
            </w:pPr>
            <w:r>
              <w:rPr>
                <w:spacing w:val="-10"/>
                <w:sz w:val="24"/>
              </w:rPr>
              <w:t>5</w:t>
            </w:r>
          </w:p>
        </w:tc>
        <w:tc>
          <w:tcPr>
            <w:tcW w:w="3803" w:type="dxa"/>
          </w:tcPr>
          <w:p w:rsidR="004F75DF" w:rsidRDefault="0013698B">
            <w:pPr>
              <w:pStyle w:val="TableParagraph"/>
              <w:spacing w:before="10" w:line="310" w:lineRule="atLeast"/>
              <w:ind w:left="237" w:right="117"/>
              <w:rPr>
                <w:sz w:val="24"/>
              </w:rPr>
            </w:pPr>
            <w:r>
              <w:rPr>
                <w:sz w:val="24"/>
              </w:rPr>
              <w:t>Основы</w:t>
            </w:r>
            <w:r>
              <w:rPr>
                <w:spacing w:val="-12"/>
                <w:sz w:val="24"/>
              </w:rPr>
              <w:t xml:space="preserve"> </w:t>
            </w:r>
            <w:r>
              <w:rPr>
                <w:sz w:val="24"/>
              </w:rPr>
              <w:t>медицинских</w:t>
            </w:r>
            <w:r>
              <w:rPr>
                <w:spacing w:val="-14"/>
                <w:sz w:val="24"/>
              </w:rPr>
              <w:t xml:space="preserve"> </w:t>
            </w:r>
            <w:r>
              <w:rPr>
                <w:sz w:val="24"/>
              </w:rPr>
              <w:t>знаний</w:t>
            </w:r>
            <w:r>
              <w:rPr>
                <w:spacing w:val="-13"/>
                <w:sz w:val="24"/>
              </w:rPr>
              <w:t xml:space="preserve"> </w:t>
            </w:r>
            <w:r>
              <w:rPr>
                <w:sz w:val="24"/>
              </w:rPr>
              <w:t>и оказание первой помощи</w:t>
            </w:r>
          </w:p>
        </w:tc>
        <w:tc>
          <w:tcPr>
            <w:tcW w:w="1056" w:type="dxa"/>
          </w:tcPr>
          <w:p w:rsidR="004F75DF" w:rsidRDefault="0013698B">
            <w:pPr>
              <w:pStyle w:val="TableParagraph"/>
              <w:spacing w:before="203"/>
              <w:ind w:left="139"/>
              <w:jc w:val="center"/>
              <w:rPr>
                <w:sz w:val="24"/>
              </w:rPr>
            </w:pPr>
            <w:r>
              <w:rPr>
                <w:spacing w:val="-10"/>
                <w:sz w:val="24"/>
              </w:rPr>
              <w:t>3</w:t>
            </w:r>
          </w:p>
        </w:tc>
        <w:tc>
          <w:tcPr>
            <w:tcW w:w="1843" w:type="dxa"/>
          </w:tcPr>
          <w:p w:rsidR="004F75DF" w:rsidRDefault="004F75DF">
            <w:pPr>
              <w:pStyle w:val="TableParagraph"/>
              <w:rPr>
                <w:sz w:val="24"/>
              </w:rPr>
            </w:pPr>
          </w:p>
        </w:tc>
        <w:tc>
          <w:tcPr>
            <w:tcW w:w="1906" w:type="dxa"/>
          </w:tcPr>
          <w:p w:rsidR="004F75DF" w:rsidRDefault="004F75DF">
            <w:pPr>
              <w:pStyle w:val="TableParagraph"/>
              <w:rPr>
                <w:sz w:val="24"/>
              </w:rPr>
            </w:pPr>
          </w:p>
        </w:tc>
      </w:tr>
      <w:tr w:rsidR="004F75DF">
        <w:trPr>
          <w:trHeight w:val="686"/>
        </w:trPr>
        <w:tc>
          <w:tcPr>
            <w:tcW w:w="5042" w:type="dxa"/>
            <w:gridSpan w:val="2"/>
          </w:tcPr>
          <w:p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56" w:type="dxa"/>
          </w:tcPr>
          <w:p w:rsidR="004F75DF" w:rsidRDefault="0013698B">
            <w:pPr>
              <w:pStyle w:val="TableParagraph"/>
              <w:spacing w:before="198"/>
              <w:ind w:left="139" w:right="5"/>
              <w:jc w:val="center"/>
              <w:rPr>
                <w:sz w:val="24"/>
              </w:rPr>
            </w:pPr>
            <w:r>
              <w:rPr>
                <w:spacing w:val="-5"/>
                <w:sz w:val="24"/>
              </w:rPr>
              <w:t>34</w:t>
            </w:r>
          </w:p>
        </w:tc>
        <w:tc>
          <w:tcPr>
            <w:tcW w:w="1843" w:type="dxa"/>
          </w:tcPr>
          <w:p w:rsidR="004F75DF" w:rsidRDefault="004F75DF">
            <w:pPr>
              <w:pStyle w:val="TableParagraph"/>
              <w:rPr>
                <w:sz w:val="24"/>
              </w:rPr>
            </w:pPr>
          </w:p>
        </w:tc>
        <w:tc>
          <w:tcPr>
            <w:tcW w:w="1906" w:type="dxa"/>
          </w:tcPr>
          <w:p w:rsidR="004F75DF" w:rsidRDefault="004F75DF">
            <w:pPr>
              <w:pStyle w:val="TableParagraph"/>
              <w:rPr>
                <w:sz w:val="24"/>
              </w:rPr>
            </w:pPr>
          </w:p>
        </w:tc>
      </w:tr>
    </w:tbl>
    <w:p w:rsidR="004F75DF" w:rsidRDefault="004F75DF">
      <w:pPr>
        <w:rPr>
          <w:sz w:val="24"/>
        </w:rPr>
        <w:sectPr w:rsidR="004F75DF">
          <w:pgSz w:w="11910" w:h="16390"/>
          <w:pgMar w:top="980" w:right="0" w:bottom="280" w:left="460" w:header="723" w:footer="0" w:gutter="0"/>
          <w:cols w:space="720"/>
        </w:sectPr>
      </w:pPr>
    </w:p>
    <w:p w:rsidR="004F75DF" w:rsidRDefault="0013698B">
      <w:pPr>
        <w:pStyle w:val="a4"/>
        <w:numPr>
          <w:ilvl w:val="1"/>
          <w:numId w:val="21"/>
        </w:numPr>
        <w:tabs>
          <w:tab w:val="left" w:pos="1166"/>
        </w:tabs>
        <w:spacing w:before="282"/>
        <w:ind w:left="1166" w:hanging="493"/>
        <w:rPr>
          <w:b/>
          <w:sz w:val="28"/>
        </w:rPr>
      </w:pPr>
      <w:r>
        <w:rPr>
          <w:b/>
          <w:sz w:val="28"/>
        </w:rPr>
        <w:lastRenderedPageBreak/>
        <w:t>РАБОЧАЯ</w:t>
      </w:r>
      <w:r>
        <w:rPr>
          <w:b/>
          <w:spacing w:val="-11"/>
          <w:sz w:val="28"/>
        </w:rPr>
        <w:t xml:space="preserve"> </w:t>
      </w:r>
      <w:r>
        <w:rPr>
          <w:b/>
          <w:sz w:val="28"/>
        </w:rPr>
        <w:t>ПРОГРАММА</w:t>
      </w:r>
      <w:r>
        <w:rPr>
          <w:b/>
          <w:spacing w:val="-14"/>
          <w:sz w:val="28"/>
        </w:rPr>
        <w:t xml:space="preserve"> </w:t>
      </w:r>
      <w:r>
        <w:rPr>
          <w:b/>
          <w:spacing w:val="-2"/>
          <w:sz w:val="28"/>
        </w:rPr>
        <w:t>ВОСПИТАНИЯ</w:t>
      </w:r>
    </w:p>
    <w:p w:rsidR="004F75DF" w:rsidRDefault="0013698B">
      <w:pPr>
        <w:pStyle w:val="a4"/>
        <w:numPr>
          <w:ilvl w:val="2"/>
          <w:numId w:val="21"/>
        </w:numPr>
        <w:tabs>
          <w:tab w:val="left" w:pos="1378"/>
        </w:tabs>
        <w:spacing w:before="201"/>
        <w:ind w:left="1378" w:hanging="705"/>
        <w:rPr>
          <w:b/>
          <w:sz w:val="28"/>
        </w:rPr>
      </w:pPr>
      <w:r>
        <w:rPr>
          <w:b/>
          <w:spacing w:val="-2"/>
          <w:sz w:val="28"/>
        </w:rPr>
        <w:t>ПОЯСНИТЕЛЬНАЯ</w:t>
      </w:r>
      <w:r>
        <w:rPr>
          <w:b/>
          <w:spacing w:val="-4"/>
          <w:sz w:val="28"/>
        </w:rPr>
        <w:t xml:space="preserve"> </w:t>
      </w:r>
      <w:r>
        <w:rPr>
          <w:b/>
          <w:spacing w:val="-2"/>
          <w:sz w:val="28"/>
        </w:rPr>
        <w:t>ЗАПИСКА</w:t>
      </w:r>
    </w:p>
    <w:p w:rsidR="004F75DF" w:rsidRDefault="0013698B">
      <w:pPr>
        <w:pStyle w:val="a3"/>
        <w:spacing w:before="192"/>
        <w:ind w:right="1135"/>
      </w:pPr>
      <w:r>
        <w:t>Рабочая программа воспитания (далее – Программа воспитания) соответствует требованиям ФГОС ООО.</w:t>
      </w:r>
    </w:p>
    <w:p w:rsidR="004F75DF" w:rsidRDefault="0013698B">
      <w:pPr>
        <w:spacing w:before="201"/>
        <w:ind w:left="673" w:right="1139"/>
        <w:jc w:val="both"/>
        <w:rPr>
          <w:i/>
          <w:sz w:val="28"/>
        </w:rPr>
      </w:pPr>
      <w:r>
        <w:rPr>
          <w:i/>
          <w:sz w:val="28"/>
        </w:rPr>
        <w:t>Рабочая программа воспитания разработана на основе федеральной рабочей программы воспитания (п. 26 «Федеральная рабочая программа воспитания» Федеральной образовательной программы ООО).</w:t>
      </w:r>
    </w:p>
    <w:p w:rsidR="004F75DF" w:rsidRDefault="0013698B">
      <w:pPr>
        <w:pStyle w:val="a3"/>
        <w:spacing w:before="201"/>
        <w:ind w:right="1135"/>
      </w:pPr>
      <w: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начального общего, среднего общего </w:t>
      </w:r>
      <w:r>
        <w:rPr>
          <w:spacing w:val="-2"/>
        </w:rPr>
        <w:t>образования.</w:t>
      </w:r>
    </w:p>
    <w:p w:rsidR="004F75DF" w:rsidRDefault="0013698B">
      <w:pPr>
        <w:pStyle w:val="3"/>
        <w:spacing w:before="205"/>
        <w:jc w:val="both"/>
      </w:pPr>
      <w:r>
        <w:t>Программа</w:t>
      </w:r>
      <w:r>
        <w:rPr>
          <w:spacing w:val="-15"/>
        </w:rPr>
        <w:t xml:space="preserve"> </w:t>
      </w:r>
      <w:r>
        <w:rPr>
          <w:spacing w:val="-2"/>
        </w:rPr>
        <w:t>воспитания:</w:t>
      </w:r>
    </w:p>
    <w:p w:rsidR="004F75DF" w:rsidRDefault="0013698B">
      <w:pPr>
        <w:pStyle w:val="a4"/>
        <w:numPr>
          <w:ilvl w:val="0"/>
          <w:numId w:val="20"/>
        </w:numPr>
        <w:tabs>
          <w:tab w:val="left" w:pos="835"/>
        </w:tabs>
        <w:spacing w:before="197"/>
        <w:ind w:right="1136" w:firstLine="0"/>
        <w:rPr>
          <w:sz w:val="28"/>
        </w:rPr>
      </w:pPr>
      <w:r>
        <w:rPr>
          <w:sz w:val="28"/>
        </w:rPr>
        <w:t>предназначена для планирования и организации системной воспитательной деятельности в образовательной организации;</w:t>
      </w:r>
    </w:p>
    <w:p w:rsidR="004F75DF" w:rsidRDefault="0013698B">
      <w:pPr>
        <w:pStyle w:val="a4"/>
        <w:numPr>
          <w:ilvl w:val="0"/>
          <w:numId w:val="20"/>
        </w:numPr>
        <w:tabs>
          <w:tab w:val="left" w:pos="835"/>
        </w:tabs>
        <w:spacing w:before="201"/>
        <w:ind w:right="1140" w:firstLine="0"/>
        <w:rPr>
          <w:sz w:val="28"/>
        </w:rPr>
      </w:pPr>
      <w:r>
        <w:rPr>
          <w:sz w:val="28"/>
        </w:rPr>
        <w:t>разрабатывается и утверждается с участием коллегиальных органов управления образовательной организацией, в т.ч. советов обучающихся,</w:t>
      </w:r>
      <w:r>
        <w:rPr>
          <w:spacing w:val="40"/>
          <w:sz w:val="28"/>
        </w:rPr>
        <w:t xml:space="preserve"> </w:t>
      </w:r>
      <w:r>
        <w:rPr>
          <w:sz w:val="28"/>
        </w:rPr>
        <w:t>советов родителей (законных представителей);</w:t>
      </w:r>
    </w:p>
    <w:p w:rsidR="004F75DF" w:rsidRDefault="0013698B">
      <w:pPr>
        <w:pStyle w:val="a4"/>
        <w:numPr>
          <w:ilvl w:val="0"/>
          <w:numId w:val="20"/>
        </w:numPr>
        <w:tabs>
          <w:tab w:val="left" w:pos="835"/>
        </w:tabs>
        <w:spacing w:before="200"/>
        <w:ind w:right="1143" w:firstLine="0"/>
        <w:rPr>
          <w:sz w:val="28"/>
        </w:rPr>
      </w:pPr>
      <w:r>
        <w:rPr>
          <w:sz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4F75DF" w:rsidRDefault="0013698B">
      <w:pPr>
        <w:pStyle w:val="a4"/>
        <w:numPr>
          <w:ilvl w:val="0"/>
          <w:numId w:val="20"/>
        </w:numPr>
        <w:tabs>
          <w:tab w:val="left" w:pos="835"/>
        </w:tabs>
        <w:spacing w:before="197"/>
        <w:ind w:right="1139" w:firstLine="0"/>
        <w:rPr>
          <w:sz w:val="28"/>
        </w:rPr>
      </w:pPr>
      <w:r>
        <w:rPr>
          <w:sz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F75DF" w:rsidRDefault="0013698B">
      <w:pPr>
        <w:pStyle w:val="a4"/>
        <w:numPr>
          <w:ilvl w:val="0"/>
          <w:numId w:val="20"/>
        </w:numPr>
        <w:tabs>
          <w:tab w:val="left" w:pos="835"/>
        </w:tabs>
        <w:spacing w:before="200" w:line="242" w:lineRule="auto"/>
        <w:ind w:right="1143" w:firstLine="0"/>
        <w:rPr>
          <w:sz w:val="28"/>
        </w:rPr>
      </w:pPr>
      <w:r>
        <w:rPr>
          <w:sz w:val="28"/>
        </w:rPr>
        <w:t>предусматривает историческое просвещение, формирование российской культурной и гражданской идентичности обучающихся.</w:t>
      </w:r>
    </w:p>
    <w:p w:rsidR="004F75DF" w:rsidRDefault="0013698B">
      <w:pPr>
        <w:spacing w:before="195"/>
        <w:ind w:left="673" w:right="1143"/>
        <w:jc w:val="both"/>
        <w:rPr>
          <w:i/>
          <w:sz w:val="28"/>
        </w:rPr>
      </w:pPr>
      <w:r>
        <w:rPr>
          <w:i/>
          <w:sz w:val="28"/>
        </w:rPr>
        <w:t xml:space="preserve">Программа воспитания включает три раздела: целевой, содержательный, </w:t>
      </w:r>
      <w:r>
        <w:rPr>
          <w:i/>
          <w:spacing w:val="-2"/>
          <w:sz w:val="28"/>
        </w:rPr>
        <w:t>организационный.</w:t>
      </w:r>
    </w:p>
    <w:p w:rsidR="004F75DF" w:rsidRDefault="0013698B">
      <w:pPr>
        <w:spacing w:before="201"/>
        <w:ind w:left="673" w:right="1136"/>
        <w:jc w:val="both"/>
        <w:rPr>
          <w:i/>
          <w:sz w:val="28"/>
        </w:rPr>
      </w:pPr>
      <w:r>
        <w:rPr>
          <w:i/>
          <w:sz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w:t>
      </w:r>
      <w:r>
        <w:rPr>
          <w:i/>
          <w:spacing w:val="7"/>
          <w:sz w:val="28"/>
        </w:rPr>
        <w:t xml:space="preserve"> </w:t>
      </w:r>
      <w:r>
        <w:rPr>
          <w:i/>
          <w:sz w:val="28"/>
        </w:rPr>
        <w:t>предусматривающей</w:t>
      </w:r>
      <w:r>
        <w:rPr>
          <w:i/>
          <w:spacing w:val="6"/>
          <w:sz w:val="28"/>
        </w:rPr>
        <w:t xml:space="preserve"> </w:t>
      </w:r>
      <w:r>
        <w:rPr>
          <w:i/>
          <w:sz w:val="28"/>
        </w:rPr>
        <w:t>углублённое</w:t>
      </w:r>
      <w:r>
        <w:rPr>
          <w:i/>
          <w:spacing w:val="5"/>
          <w:sz w:val="28"/>
        </w:rPr>
        <w:t xml:space="preserve"> </w:t>
      </w:r>
      <w:r>
        <w:rPr>
          <w:i/>
          <w:sz w:val="28"/>
        </w:rPr>
        <w:t>изучение</w:t>
      </w:r>
      <w:r>
        <w:rPr>
          <w:i/>
          <w:spacing w:val="6"/>
          <w:sz w:val="28"/>
        </w:rPr>
        <w:t xml:space="preserve"> </w:t>
      </w:r>
      <w:r>
        <w:rPr>
          <w:i/>
          <w:sz w:val="28"/>
        </w:rPr>
        <w:t>отдельных</w:t>
      </w:r>
      <w:r>
        <w:rPr>
          <w:i/>
          <w:spacing w:val="6"/>
          <w:sz w:val="28"/>
        </w:rPr>
        <w:t xml:space="preserve"> </w:t>
      </w:r>
      <w:r>
        <w:rPr>
          <w:i/>
          <w:sz w:val="28"/>
        </w:rPr>
        <w:t>учебных</w:t>
      </w:r>
      <w:r>
        <w:rPr>
          <w:i/>
          <w:spacing w:val="5"/>
          <w:sz w:val="28"/>
        </w:rPr>
        <w:t xml:space="preserve"> </w:t>
      </w:r>
      <w:r>
        <w:rPr>
          <w:i/>
          <w:spacing w:val="-2"/>
          <w:sz w:val="28"/>
        </w:rPr>
        <w:t>предметов,</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spacing w:before="277"/>
        <w:ind w:left="673" w:right="1143"/>
        <w:jc w:val="both"/>
        <w:rPr>
          <w:i/>
          <w:sz w:val="28"/>
        </w:rPr>
      </w:pPr>
      <w:r>
        <w:rPr>
          <w:i/>
          <w:sz w:val="28"/>
        </w:rPr>
        <w:lastRenderedPageBreak/>
        <w:t>учитывающей этнокультурные интересы, особые образовательные потребности обучающихся.</w:t>
      </w:r>
    </w:p>
    <w:p w:rsidR="004F75DF" w:rsidRDefault="004F75DF">
      <w:pPr>
        <w:pStyle w:val="a3"/>
        <w:ind w:left="0"/>
        <w:jc w:val="left"/>
        <w:rPr>
          <w:i/>
        </w:rPr>
      </w:pPr>
    </w:p>
    <w:p w:rsidR="004F75DF" w:rsidRDefault="004F75DF">
      <w:pPr>
        <w:pStyle w:val="a3"/>
        <w:spacing w:before="80"/>
        <w:ind w:left="0"/>
        <w:jc w:val="left"/>
        <w:rPr>
          <w:i/>
        </w:rPr>
      </w:pPr>
    </w:p>
    <w:p w:rsidR="004F75DF" w:rsidRDefault="0013698B">
      <w:pPr>
        <w:pStyle w:val="1"/>
        <w:numPr>
          <w:ilvl w:val="2"/>
          <w:numId w:val="21"/>
        </w:numPr>
        <w:tabs>
          <w:tab w:val="left" w:pos="1378"/>
        </w:tabs>
        <w:ind w:left="1378" w:hanging="705"/>
      </w:pPr>
      <w:r>
        <w:t>ЦЕЛЕВОЙ</w:t>
      </w:r>
      <w:r>
        <w:rPr>
          <w:spacing w:val="-15"/>
        </w:rPr>
        <w:t xml:space="preserve"> </w:t>
      </w:r>
      <w:r>
        <w:rPr>
          <w:spacing w:val="-2"/>
        </w:rPr>
        <w:t>РАЗДЕЛ</w:t>
      </w:r>
    </w:p>
    <w:p w:rsidR="004F75DF" w:rsidRDefault="0013698B">
      <w:pPr>
        <w:pStyle w:val="a3"/>
        <w:spacing w:before="197"/>
        <w:ind w:right="1130"/>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Pr>
          <w:spacing w:val="-2"/>
        </w:rPr>
        <w:t>обучающихся.</w:t>
      </w:r>
    </w:p>
    <w:p w:rsidR="004F75DF" w:rsidRDefault="0013698B">
      <w:pPr>
        <w:pStyle w:val="a3"/>
        <w:spacing w:before="200"/>
        <w:ind w:right="1135"/>
      </w:pPr>
      <w:r>
        <w:t xml:space="preserve">Вариативный компонент содержания воспитания обучающихся включает духовно-нравственные ценности культуры, традиционных религий народов </w:t>
      </w:r>
      <w:r>
        <w:rPr>
          <w:spacing w:val="-2"/>
        </w:rPr>
        <w:t>России.</w:t>
      </w:r>
    </w:p>
    <w:p w:rsidR="004F75DF" w:rsidRDefault="0013698B">
      <w:pPr>
        <w:pStyle w:val="a3"/>
        <w:spacing w:before="201"/>
        <w:ind w:right="1141"/>
      </w:pPr>
      <w:r>
        <w:t>Воспитательная деятельность</w:t>
      </w:r>
      <w:r>
        <w:rPr>
          <w:spacing w:val="-2"/>
        </w:rPr>
        <w:t xml:space="preserve"> </w:t>
      </w:r>
      <w:r>
        <w:t>в</w:t>
      </w:r>
      <w:r>
        <w:rPr>
          <w:spacing w:val="-2"/>
        </w:rPr>
        <w:t xml:space="preserve"> </w:t>
      </w:r>
      <w:r>
        <w:t>общеобразовательной</w:t>
      </w:r>
      <w:r>
        <w:rPr>
          <w:spacing w:val="-1"/>
        </w:rPr>
        <w:t xml:space="preserve"> </w:t>
      </w:r>
      <w:r>
        <w:t>организации планируется и осуществляется в соответствии с приоритетами государственной политики в сфере воспитания.</w:t>
      </w:r>
    </w:p>
    <w:p w:rsidR="004F75DF" w:rsidRDefault="0013698B">
      <w:pPr>
        <w:spacing w:before="201"/>
        <w:ind w:left="673" w:right="1135"/>
        <w:jc w:val="both"/>
        <w:rPr>
          <w:i/>
          <w:sz w:val="28"/>
        </w:rPr>
      </w:pPr>
      <w:r>
        <w:rPr>
          <w:i/>
          <w:sz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F75DF" w:rsidRDefault="004F75DF">
      <w:pPr>
        <w:pStyle w:val="a3"/>
        <w:ind w:left="0"/>
        <w:jc w:val="left"/>
        <w:rPr>
          <w:i/>
        </w:rPr>
      </w:pPr>
    </w:p>
    <w:p w:rsidR="004F75DF" w:rsidRDefault="004F75DF">
      <w:pPr>
        <w:pStyle w:val="a3"/>
        <w:spacing w:before="84"/>
        <w:ind w:left="0"/>
        <w:jc w:val="left"/>
        <w:rPr>
          <w:i/>
        </w:rPr>
      </w:pPr>
    </w:p>
    <w:p w:rsidR="004F75DF" w:rsidRDefault="0013698B">
      <w:pPr>
        <w:pStyle w:val="2"/>
        <w:numPr>
          <w:ilvl w:val="3"/>
          <w:numId w:val="21"/>
        </w:numPr>
        <w:tabs>
          <w:tab w:val="left" w:pos="1589"/>
        </w:tabs>
        <w:ind w:left="1589" w:hanging="916"/>
      </w:pPr>
      <w:r>
        <w:t>Цель</w:t>
      </w:r>
      <w:r>
        <w:rPr>
          <w:spacing w:val="-15"/>
        </w:rPr>
        <w:t xml:space="preserve"> </w:t>
      </w:r>
      <w:r>
        <w:t>воспитания</w:t>
      </w:r>
      <w:r>
        <w:rPr>
          <w:spacing w:val="-9"/>
        </w:rPr>
        <w:t xml:space="preserve"> </w:t>
      </w:r>
      <w:r>
        <w:rPr>
          <w:spacing w:val="-2"/>
        </w:rPr>
        <w:t>обучающихся:</w:t>
      </w:r>
    </w:p>
    <w:p w:rsidR="004F75DF" w:rsidRDefault="0013698B">
      <w:pPr>
        <w:pStyle w:val="a4"/>
        <w:numPr>
          <w:ilvl w:val="4"/>
          <w:numId w:val="21"/>
        </w:numPr>
        <w:tabs>
          <w:tab w:val="left" w:pos="835"/>
        </w:tabs>
        <w:spacing w:before="197"/>
        <w:ind w:right="1133" w:firstLine="0"/>
        <w:rPr>
          <w:sz w:val="28"/>
        </w:rPr>
      </w:pPr>
      <w:r>
        <w:rPr>
          <w:sz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F75DF" w:rsidRDefault="0013698B">
      <w:pPr>
        <w:pStyle w:val="a4"/>
        <w:numPr>
          <w:ilvl w:val="4"/>
          <w:numId w:val="21"/>
        </w:numPr>
        <w:tabs>
          <w:tab w:val="left" w:pos="835"/>
        </w:tabs>
        <w:spacing w:before="200"/>
        <w:ind w:right="1135" w:firstLine="0"/>
        <w:rPr>
          <w:sz w:val="28"/>
        </w:rPr>
      </w:pPr>
      <w:r>
        <w:rPr>
          <w:sz w:val="28"/>
        </w:rPr>
        <w:t>формирование у обучающихся чувства патриотизма, гражданственности, уважения к</w:t>
      </w:r>
      <w:r>
        <w:rPr>
          <w:spacing w:val="-1"/>
          <w:sz w:val="28"/>
        </w:rPr>
        <w:t xml:space="preserve"> </w:t>
      </w:r>
      <w:r>
        <w:rPr>
          <w:sz w:val="28"/>
        </w:rPr>
        <w:t>памяти защитников</w:t>
      </w:r>
      <w:r>
        <w:rPr>
          <w:spacing w:val="-2"/>
          <w:sz w:val="28"/>
        </w:rPr>
        <w:t xml:space="preserve"> </w:t>
      </w:r>
      <w:r>
        <w:rPr>
          <w:sz w:val="28"/>
        </w:rPr>
        <w:t>Отечества и подвигам Героев</w:t>
      </w:r>
      <w:r>
        <w:rPr>
          <w:spacing w:val="-2"/>
          <w:sz w:val="28"/>
        </w:rPr>
        <w:t xml:space="preserve"> </w:t>
      </w:r>
      <w:r>
        <w:rPr>
          <w:sz w:val="28"/>
        </w:rPr>
        <w:t xml:space="preserve">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8"/>
        </w:rPr>
        <w:t>среде.</w:t>
      </w:r>
    </w:p>
    <w:p w:rsidR="004F75DF" w:rsidRDefault="004F75DF">
      <w:pPr>
        <w:pStyle w:val="a3"/>
        <w:ind w:left="0"/>
        <w:jc w:val="left"/>
      </w:pPr>
    </w:p>
    <w:p w:rsidR="004F75DF" w:rsidRDefault="004F75DF">
      <w:pPr>
        <w:pStyle w:val="a3"/>
        <w:spacing w:before="80"/>
        <w:ind w:left="0"/>
        <w:jc w:val="left"/>
      </w:pPr>
    </w:p>
    <w:p w:rsidR="004F75DF" w:rsidRDefault="0013698B">
      <w:pPr>
        <w:pStyle w:val="2"/>
        <w:numPr>
          <w:ilvl w:val="3"/>
          <w:numId w:val="21"/>
        </w:numPr>
        <w:tabs>
          <w:tab w:val="left" w:pos="1584"/>
        </w:tabs>
        <w:ind w:left="1584" w:hanging="911"/>
      </w:pPr>
      <w:r>
        <w:t>Задачи</w:t>
      </w:r>
      <w:r>
        <w:rPr>
          <w:spacing w:val="-10"/>
        </w:rPr>
        <w:t xml:space="preserve"> </w:t>
      </w:r>
      <w:r>
        <w:rPr>
          <w:spacing w:val="-2"/>
        </w:rPr>
        <w:t>воспитания:</w:t>
      </w:r>
    </w:p>
    <w:p w:rsidR="004F75DF" w:rsidRDefault="004F75DF">
      <w:pPr>
        <w:sectPr w:rsidR="004F75DF">
          <w:pgSz w:w="11910" w:h="16390"/>
          <w:pgMar w:top="980" w:right="0" w:bottom="280" w:left="460" w:header="723" w:footer="0" w:gutter="0"/>
          <w:cols w:space="720"/>
        </w:sectPr>
      </w:pPr>
    </w:p>
    <w:p w:rsidR="004F75DF" w:rsidRDefault="0013698B">
      <w:pPr>
        <w:pStyle w:val="a4"/>
        <w:numPr>
          <w:ilvl w:val="4"/>
          <w:numId w:val="21"/>
        </w:numPr>
        <w:tabs>
          <w:tab w:val="left" w:pos="835"/>
        </w:tabs>
        <w:spacing w:before="277"/>
        <w:ind w:right="1137" w:firstLine="0"/>
        <w:rPr>
          <w:sz w:val="28"/>
        </w:rPr>
      </w:pPr>
      <w:r>
        <w:rPr>
          <w:sz w:val="28"/>
        </w:rPr>
        <w:lastRenderedPageBreak/>
        <w:t xml:space="preserve">усвоение обучающимися знаний норм, духовно-нравственных ценностей, традиций, которые выработало российское общество (социально значимых </w:t>
      </w:r>
      <w:r>
        <w:rPr>
          <w:spacing w:val="-2"/>
          <w:sz w:val="28"/>
        </w:rPr>
        <w:t>знаний);</w:t>
      </w:r>
    </w:p>
    <w:p w:rsidR="004F75DF" w:rsidRDefault="0013698B">
      <w:pPr>
        <w:pStyle w:val="a4"/>
        <w:numPr>
          <w:ilvl w:val="4"/>
          <w:numId w:val="21"/>
        </w:numPr>
        <w:tabs>
          <w:tab w:val="left" w:pos="835"/>
        </w:tabs>
        <w:spacing w:before="201"/>
        <w:ind w:right="1139" w:firstLine="0"/>
        <w:rPr>
          <w:sz w:val="28"/>
        </w:rPr>
      </w:pPr>
      <w:r>
        <w:rPr>
          <w:sz w:val="28"/>
        </w:rPr>
        <w:t>формирование и развитие личностных отношений к этим нормам, ценностям, традициям (их освоение, принятие);</w:t>
      </w:r>
    </w:p>
    <w:p w:rsidR="004F75DF" w:rsidRDefault="0013698B">
      <w:pPr>
        <w:pStyle w:val="a4"/>
        <w:numPr>
          <w:ilvl w:val="4"/>
          <w:numId w:val="21"/>
        </w:numPr>
        <w:tabs>
          <w:tab w:val="left" w:pos="835"/>
        </w:tabs>
        <w:spacing w:before="201"/>
        <w:ind w:right="1140" w:firstLine="0"/>
        <w:rPr>
          <w:sz w:val="28"/>
        </w:rPr>
      </w:pPr>
      <w:r>
        <w:rPr>
          <w:sz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F75DF" w:rsidRDefault="0013698B">
      <w:pPr>
        <w:pStyle w:val="a4"/>
        <w:numPr>
          <w:ilvl w:val="4"/>
          <w:numId w:val="21"/>
        </w:numPr>
        <w:tabs>
          <w:tab w:val="left" w:pos="835"/>
        </w:tabs>
        <w:spacing w:before="201"/>
        <w:ind w:right="1137" w:firstLine="0"/>
        <w:rPr>
          <w:sz w:val="28"/>
        </w:rPr>
      </w:pPr>
      <w:r>
        <w:rPr>
          <w:sz w:val="28"/>
        </w:rPr>
        <w:t>достижение личностных результатов освоения общеобразовательных программ в соответствии с ФГОС ООО.</w:t>
      </w:r>
    </w:p>
    <w:p w:rsidR="004F75DF" w:rsidRDefault="004F75DF">
      <w:pPr>
        <w:pStyle w:val="a3"/>
        <w:ind w:left="0"/>
        <w:jc w:val="left"/>
      </w:pPr>
    </w:p>
    <w:p w:rsidR="004F75DF" w:rsidRDefault="004F75DF">
      <w:pPr>
        <w:pStyle w:val="a3"/>
        <w:spacing w:before="80"/>
        <w:ind w:left="0"/>
        <w:jc w:val="left"/>
      </w:pPr>
    </w:p>
    <w:p w:rsidR="004F75DF" w:rsidRDefault="0013698B">
      <w:pPr>
        <w:pStyle w:val="2"/>
        <w:numPr>
          <w:ilvl w:val="3"/>
          <w:numId w:val="21"/>
        </w:numPr>
        <w:tabs>
          <w:tab w:val="left" w:pos="1589"/>
        </w:tabs>
        <w:ind w:left="673" w:right="1128" w:firstLine="0"/>
      </w:pPr>
      <w:r>
        <w:t>Личностные результаты освоения обучающимися образовательных программ включают:</w:t>
      </w:r>
    </w:p>
    <w:p w:rsidR="004F75DF" w:rsidRDefault="0013698B">
      <w:pPr>
        <w:pStyle w:val="a4"/>
        <w:numPr>
          <w:ilvl w:val="4"/>
          <w:numId w:val="21"/>
        </w:numPr>
        <w:tabs>
          <w:tab w:val="left" w:pos="835"/>
        </w:tabs>
        <w:spacing w:before="196"/>
        <w:ind w:left="835" w:hanging="162"/>
        <w:rPr>
          <w:sz w:val="28"/>
        </w:rPr>
      </w:pPr>
      <w:r>
        <w:rPr>
          <w:sz w:val="28"/>
        </w:rPr>
        <w:t>осознание</w:t>
      </w:r>
      <w:r>
        <w:rPr>
          <w:spacing w:val="-11"/>
          <w:sz w:val="28"/>
        </w:rPr>
        <w:t xml:space="preserve"> </w:t>
      </w:r>
      <w:r>
        <w:rPr>
          <w:sz w:val="28"/>
        </w:rPr>
        <w:t>российской</w:t>
      </w:r>
      <w:r>
        <w:rPr>
          <w:spacing w:val="-12"/>
          <w:sz w:val="28"/>
        </w:rPr>
        <w:t xml:space="preserve"> </w:t>
      </w:r>
      <w:r>
        <w:rPr>
          <w:sz w:val="28"/>
        </w:rPr>
        <w:t>гражданской</w:t>
      </w:r>
      <w:r>
        <w:rPr>
          <w:spacing w:val="-12"/>
          <w:sz w:val="28"/>
        </w:rPr>
        <w:t xml:space="preserve"> </w:t>
      </w:r>
      <w:r>
        <w:rPr>
          <w:spacing w:val="-2"/>
          <w:sz w:val="28"/>
        </w:rPr>
        <w:t>идентичности;</w:t>
      </w:r>
    </w:p>
    <w:p w:rsidR="004F75DF" w:rsidRDefault="0013698B">
      <w:pPr>
        <w:pStyle w:val="a4"/>
        <w:numPr>
          <w:ilvl w:val="4"/>
          <w:numId w:val="21"/>
        </w:numPr>
        <w:tabs>
          <w:tab w:val="left" w:pos="835"/>
        </w:tabs>
        <w:spacing w:before="202"/>
        <w:ind w:right="1137" w:firstLine="0"/>
        <w:rPr>
          <w:sz w:val="28"/>
        </w:rPr>
      </w:pPr>
      <w:r>
        <w:rPr>
          <w:sz w:val="28"/>
        </w:rPr>
        <w:t xml:space="preserve">сформированность ценностей самостоятельности и инициативы; готовность обучающихся к саморазвитию, самостоятельности и личностному </w:t>
      </w:r>
      <w:r>
        <w:rPr>
          <w:spacing w:val="-2"/>
          <w:sz w:val="28"/>
        </w:rPr>
        <w:t>самоопределению;</w:t>
      </w:r>
    </w:p>
    <w:p w:rsidR="004F75DF" w:rsidRDefault="0013698B">
      <w:pPr>
        <w:pStyle w:val="a4"/>
        <w:numPr>
          <w:ilvl w:val="4"/>
          <w:numId w:val="21"/>
        </w:numPr>
        <w:tabs>
          <w:tab w:val="left" w:pos="835"/>
        </w:tabs>
        <w:spacing w:before="200"/>
        <w:ind w:left="835" w:hanging="162"/>
        <w:rPr>
          <w:sz w:val="28"/>
        </w:rPr>
      </w:pPr>
      <w:r>
        <w:rPr>
          <w:sz w:val="28"/>
        </w:rPr>
        <w:t>наличие</w:t>
      </w:r>
      <w:r>
        <w:rPr>
          <w:spacing w:val="-9"/>
          <w:sz w:val="28"/>
        </w:rPr>
        <w:t xml:space="preserve"> </w:t>
      </w:r>
      <w:r>
        <w:rPr>
          <w:sz w:val="28"/>
        </w:rPr>
        <w:t>мотивации</w:t>
      </w:r>
      <w:r>
        <w:rPr>
          <w:spacing w:val="-9"/>
          <w:sz w:val="28"/>
        </w:rPr>
        <w:t xml:space="preserve"> </w:t>
      </w:r>
      <w:r>
        <w:rPr>
          <w:sz w:val="28"/>
        </w:rPr>
        <w:t>к</w:t>
      </w:r>
      <w:r>
        <w:rPr>
          <w:spacing w:val="-9"/>
          <w:sz w:val="28"/>
        </w:rPr>
        <w:t xml:space="preserve"> </w:t>
      </w:r>
      <w:r>
        <w:rPr>
          <w:sz w:val="28"/>
        </w:rPr>
        <w:t>целенаправленной</w:t>
      </w:r>
      <w:r>
        <w:rPr>
          <w:spacing w:val="-9"/>
          <w:sz w:val="28"/>
        </w:rPr>
        <w:t xml:space="preserve"> </w:t>
      </w:r>
      <w:r>
        <w:rPr>
          <w:sz w:val="28"/>
        </w:rPr>
        <w:t>социально</w:t>
      </w:r>
      <w:r>
        <w:rPr>
          <w:spacing w:val="-9"/>
          <w:sz w:val="28"/>
        </w:rPr>
        <w:t xml:space="preserve"> </w:t>
      </w:r>
      <w:r>
        <w:rPr>
          <w:sz w:val="28"/>
        </w:rPr>
        <w:t>значимой</w:t>
      </w:r>
      <w:r>
        <w:rPr>
          <w:spacing w:val="-10"/>
          <w:sz w:val="28"/>
        </w:rPr>
        <w:t xml:space="preserve"> </w:t>
      </w:r>
      <w:r>
        <w:rPr>
          <w:spacing w:val="-2"/>
          <w:sz w:val="28"/>
        </w:rPr>
        <w:t>деятельности;</w:t>
      </w:r>
    </w:p>
    <w:p w:rsidR="004F75DF" w:rsidRDefault="0013698B">
      <w:pPr>
        <w:pStyle w:val="a4"/>
        <w:numPr>
          <w:ilvl w:val="4"/>
          <w:numId w:val="21"/>
        </w:numPr>
        <w:tabs>
          <w:tab w:val="left" w:pos="835"/>
        </w:tabs>
        <w:spacing w:before="197"/>
        <w:ind w:right="1142" w:firstLine="0"/>
        <w:rPr>
          <w:sz w:val="28"/>
        </w:rPr>
      </w:pPr>
      <w:r>
        <w:rPr>
          <w:sz w:val="28"/>
        </w:rPr>
        <w:t>сформированность внутренней позиции личности как особого ценностного отношения к себе, окружающим людям и жизни в целом.</w:t>
      </w:r>
    </w:p>
    <w:p w:rsidR="004F75DF" w:rsidRDefault="004F75DF">
      <w:pPr>
        <w:pStyle w:val="a3"/>
        <w:ind w:left="0"/>
        <w:jc w:val="left"/>
      </w:pPr>
    </w:p>
    <w:p w:rsidR="004F75DF" w:rsidRDefault="004F75DF">
      <w:pPr>
        <w:pStyle w:val="a3"/>
        <w:spacing w:before="85"/>
        <w:ind w:left="0"/>
        <w:jc w:val="left"/>
      </w:pPr>
    </w:p>
    <w:p w:rsidR="004F75DF" w:rsidRDefault="0013698B">
      <w:pPr>
        <w:pStyle w:val="2"/>
        <w:numPr>
          <w:ilvl w:val="3"/>
          <w:numId w:val="21"/>
        </w:numPr>
        <w:tabs>
          <w:tab w:val="left" w:pos="1589"/>
          <w:tab w:val="left" w:pos="3212"/>
          <w:tab w:val="left" w:pos="3864"/>
          <w:tab w:val="left" w:pos="5701"/>
          <w:tab w:val="left" w:pos="8027"/>
          <w:tab w:val="left" w:pos="8684"/>
        </w:tabs>
        <w:ind w:left="673" w:right="1139" w:firstLine="0"/>
      </w:pPr>
      <w:r>
        <w:rPr>
          <w:spacing w:val="-2"/>
        </w:rPr>
        <w:t>Подходы</w:t>
      </w:r>
      <w:r>
        <w:tab/>
      </w:r>
      <w:r>
        <w:rPr>
          <w:spacing w:val="-10"/>
        </w:rPr>
        <w:t>и</w:t>
      </w:r>
      <w:r>
        <w:tab/>
      </w:r>
      <w:r>
        <w:rPr>
          <w:spacing w:val="-2"/>
        </w:rPr>
        <w:t>принципы</w:t>
      </w:r>
      <w:r>
        <w:tab/>
      </w:r>
      <w:r>
        <w:rPr>
          <w:spacing w:val="-2"/>
        </w:rPr>
        <w:t>планирования</w:t>
      </w:r>
      <w:r>
        <w:tab/>
      </w:r>
      <w:r>
        <w:rPr>
          <w:spacing w:val="-10"/>
        </w:rPr>
        <w:t>и</w:t>
      </w:r>
      <w:r>
        <w:tab/>
      </w:r>
      <w:r>
        <w:rPr>
          <w:spacing w:val="-2"/>
        </w:rPr>
        <w:t xml:space="preserve">организации </w:t>
      </w:r>
      <w:r>
        <w:t>воспитательной деятельности</w:t>
      </w:r>
    </w:p>
    <w:p w:rsidR="004F75DF" w:rsidRDefault="0013698B">
      <w:pPr>
        <w:pStyle w:val="a3"/>
        <w:spacing w:before="197"/>
        <w:ind w:right="1129"/>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 - исторического, системно - деятельностного, личностно -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t>инклюзивности</w:t>
      </w:r>
      <w:proofErr w:type="spellEnd"/>
      <w:r>
        <w:t xml:space="preserve">, </w:t>
      </w:r>
      <w:proofErr w:type="spellStart"/>
      <w:r>
        <w:rPr>
          <w:spacing w:val="-2"/>
        </w:rPr>
        <w:t>возрастосообразности</w:t>
      </w:r>
      <w:proofErr w:type="spellEnd"/>
      <w:r>
        <w:rPr>
          <w:spacing w:val="-2"/>
        </w:rPr>
        <w:t>.</w:t>
      </w:r>
    </w:p>
    <w:p w:rsidR="004F75DF" w:rsidRDefault="004F75DF">
      <w:pPr>
        <w:pStyle w:val="a3"/>
        <w:ind w:left="0"/>
        <w:jc w:val="left"/>
      </w:pPr>
    </w:p>
    <w:p w:rsidR="004F75DF" w:rsidRDefault="004F75DF">
      <w:pPr>
        <w:pStyle w:val="a3"/>
        <w:spacing w:before="84"/>
        <w:ind w:left="0"/>
        <w:jc w:val="left"/>
      </w:pPr>
    </w:p>
    <w:p w:rsidR="004F75DF" w:rsidRDefault="0013698B">
      <w:pPr>
        <w:pStyle w:val="2"/>
        <w:numPr>
          <w:ilvl w:val="3"/>
          <w:numId w:val="21"/>
        </w:numPr>
        <w:tabs>
          <w:tab w:val="left" w:pos="1589"/>
        </w:tabs>
        <w:ind w:left="1589" w:hanging="916"/>
      </w:pPr>
      <w:r>
        <w:rPr>
          <w:spacing w:val="-2"/>
        </w:rPr>
        <w:t>Направления</w:t>
      </w:r>
      <w:r>
        <w:rPr>
          <w:spacing w:val="-6"/>
        </w:rPr>
        <w:t xml:space="preserve"> </w:t>
      </w:r>
      <w:r>
        <w:rPr>
          <w:spacing w:val="-2"/>
        </w:rPr>
        <w:t>воспитания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5"/>
      </w:pPr>
      <w:r>
        <w:lastRenderedPageBreak/>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т.ч. в части:</w:t>
      </w:r>
    </w:p>
    <w:p w:rsidR="004F75DF" w:rsidRDefault="0013698B">
      <w:pPr>
        <w:pStyle w:val="a4"/>
        <w:numPr>
          <w:ilvl w:val="0"/>
          <w:numId w:val="19"/>
        </w:numPr>
        <w:tabs>
          <w:tab w:val="left" w:pos="974"/>
        </w:tabs>
        <w:spacing w:before="200"/>
        <w:ind w:right="1136" w:firstLine="0"/>
        <w:jc w:val="both"/>
        <w:rPr>
          <w:sz w:val="28"/>
        </w:rPr>
      </w:pPr>
      <w:r>
        <w:rPr>
          <w:b/>
          <w:i/>
          <w:sz w:val="28"/>
        </w:rPr>
        <w:t>Гражданского воспитания</w:t>
      </w:r>
      <w:r>
        <w:rPr>
          <w:sz w:val="28"/>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8"/>
        </w:rPr>
        <w:t>культуры.</w:t>
      </w:r>
    </w:p>
    <w:p w:rsidR="004F75DF" w:rsidRDefault="0013698B">
      <w:pPr>
        <w:pStyle w:val="a4"/>
        <w:numPr>
          <w:ilvl w:val="0"/>
          <w:numId w:val="19"/>
        </w:numPr>
        <w:tabs>
          <w:tab w:val="left" w:pos="974"/>
        </w:tabs>
        <w:spacing w:before="200"/>
        <w:ind w:right="1130" w:firstLine="0"/>
        <w:jc w:val="both"/>
        <w:rPr>
          <w:sz w:val="28"/>
        </w:rPr>
      </w:pPr>
      <w:r>
        <w:rPr>
          <w:b/>
          <w:i/>
          <w:sz w:val="28"/>
        </w:rPr>
        <w:t>Патриотического воспитания</w:t>
      </w:r>
      <w:r>
        <w:rPr>
          <w:sz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F75DF" w:rsidRDefault="0013698B">
      <w:pPr>
        <w:pStyle w:val="a4"/>
        <w:numPr>
          <w:ilvl w:val="0"/>
          <w:numId w:val="19"/>
        </w:numPr>
        <w:tabs>
          <w:tab w:val="left" w:pos="974"/>
        </w:tabs>
        <w:spacing w:before="201"/>
        <w:ind w:right="1132" w:firstLine="0"/>
        <w:jc w:val="both"/>
        <w:rPr>
          <w:sz w:val="28"/>
        </w:rPr>
      </w:pPr>
      <w:r>
        <w:rPr>
          <w:b/>
          <w:i/>
          <w:sz w:val="28"/>
        </w:rPr>
        <w:t xml:space="preserve">Духовно-нравственного воспитания </w:t>
      </w:r>
      <w:r>
        <w:rPr>
          <w:sz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F75DF" w:rsidRDefault="0013698B">
      <w:pPr>
        <w:pStyle w:val="a4"/>
        <w:numPr>
          <w:ilvl w:val="0"/>
          <w:numId w:val="19"/>
        </w:numPr>
        <w:tabs>
          <w:tab w:val="left" w:pos="974"/>
        </w:tabs>
        <w:spacing w:before="200"/>
        <w:ind w:right="1134" w:firstLine="0"/>
        <w:jc w:val="both"/>
        <w:rPr>
          <w:sz w:val="28"/>
        </w:rPr>
      </w:pPr>
      <w:r>
        <w:rPr>
          <w:b/>
          <w:i/>
          <w:sz w:val="28"/>
        </w:rPr>
        <w:t>Эстетического воспитания</w:t>
      </w:r>
      <w:r>
        <w:rPr>
          <w:sz w:val="28"/>
        </w:rPr>
        <w:t>, способствующего формированию</w:t>
      </w:r>
      <w:r>
        <w:rPr>
          <w:spacing w:val="40"/>
          <w:sz w:val="28"/>
        </w:rPr>
        <w:t xml:space="preserve"> </w:t>
      </w:r>
      <w:r>
        <w:rPr>
          <w:sz w:val="28"/>
        </w:rPr>
        <w:t xml:space="preserve">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8"/>
        </w:rPr>
        <w:t>искусства.</w:t>
      </w:r>
    </w:p>
    <w:p w:rsidR="004F75DF" w:rsidRDefault="0013698B">
      <w:pPr>
        <w:pStyle w:val="a4"/>
        <w:numPr>
          <w:ilvl w:val="0"/>
          <w:numId w:val="19"/>
        </w:numPr>
        <w:tabs>
          <w:tab w:val="left" w:pos="974"/>
        </w:tabs>
        <w:spacing w:before="200"/>
        <w:ind w:right="1128" w:firstLine="0"/>
        <w:jc w:val="both"/>
        <w:rPr>
          <w:sz w:val="28"/>
        </w:rPr>
      </w:pPr>
      <w:r>
        <w:rPr>
          <w:b/>
          <w:i/>
          <w:sz w:val="28"/>
        </w:rPr>
        <w:t>Физического воспитания</w:t>
      </w:r>
      <w:r>
        <w:rPr>
          <w:sz w:val="28"/>
        </w:rPr>
        <w:t>, ориентированного на формирование культуры здорового</w:t>
      </w:r>
      <w:r>
        <w:rPr>
          <w:spacing w:val="-2"/>
          <w:sz w:val="28"/>
        </w:rPr>
        <w:t xml:space="preserve"> </w:t>
      </w:r>
      <w:r>
        <w:rPr>
          <w:sz w:val="28"/>
        </w:rPr>
        <w:t>образа жизни</w:t>
      </w:r>
      <w:r>
        <w:rPr>
          <w:spacing w:val="-2"/>
          <w:sz w:val="28"/>
        </w:rPr>
        <w:t xml:space="preserve"> </w:t>
      </w:r>
      <w:r>
        <w:rPr>
          <w:sz w:val="28"/>
        </w:rPr>
        <w:t>и</w:t>
      </w:r>
      <w:r>
        <w:rPr>
          <w:spacing w:val="-2"/>
          <w:sz w:val="28"/>
        </w:rPr>
        <w:t xml:space="preserve"> </w:t>
      </w:r>
      <w:r>
        <w:rPr>
          <w:sz w:val="28"/>
        </w:rPr>
        <w:t>эмоционального</w:t>
      </w:r>
      <w:r>
        <w:rPr>
          <w:spacing w:val="-2"/>
          <w:sz w:val="28"/>
        </w:rPr>
        <w:t xml:space="preserve"> </w:t>
      </w:r>
      <w:r>
        <w:rPr>
          <w:sz w:val="28"/>
        </w:rPr>
        <w:t>благополучия -</w:t>
      </w:r>
      <w:r>
        <w:rPr>
          <w:spacing w:val="-3"/>
          <w:sz w:val="28"/>
        </w:rPr>
        <w:t xml:space="preserve"> </w:t>
      </w:r>
      <w:r>
        <w:rPr>
          <w:sz w:val="28"/>
        </w:rPr>
        <w:t>развитие</w:t>
      </w:r>
      <w:r>
        <w:rPr>
          <w:spacing w:val="-1"/>
          <w:sz w:val="28"/>
        </w:rPr>
        <w:t xml:space="preserve"> </w:t>
      </w:r>
      <w:r>
        <w:rPr>
          <w:sz w:val="28"/>
        </w:rPr>
        <w:t xml:space="preserve">физических способностей с учётом возможностей и состояния здоровья, навыков безопасного поведения в природной и социальной среде, чрезвычайных </w:t>
      </w:r>
      <w:r>
        <w:rPr>
          <w:spacing w:val="-2"/>
          <w:sz w:val="28"/>
        </w:rPr>
        <w:t>ситуациях.</w:t>
      </w:r>
    </w:p>
    <w:p w:rsidR="004F75DF" w:rsidRDefault="0013698B">
      <w:pPr>
        <w:pStyle w:val="a4"/>
        <w:numPr>
          <w:ilvl w:val="0"/>
          <w:numId w:val="19"/>
        </w:numPr>
        <w:tabs>
          <w:tab w:val="left" w:pos="974"/>
        </w:tabs>
        <w:spacing w:before="201"/>
        <w:ind w:right="1138" w:firstLine="0"/>
        <w:jc w:val="both"/>
        <w:rPr>
          <w:sz w:val="28"/>
        </w:rPr>
      </w:pPr>
      <w:r>
        <w:rPr>
          <w:b/>
          <w:i/>
          <w:sz w:val="28"/>
        </w:rPr>
        <w:t>Трудового воспитания</w:t>
      </w:r>
      <w:r>
        <w:rPr>
          <w:sz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F75DF" w:rsidRDefault="0013698B">
      <w:pPr>
        <w:pStyle w:val="a4"/>
        <w:numPr>
          <w:ilvl w:val="0"/>
          <w:numId w:val="19"/>
        </w:numPr>
        <w:tabs>
          <w:tab w:val="left" w:pos="974"/>
        </w:tabs>
        <w:spacing w:before="200"/>
        <w:ind w:right="1134" w:firstLine="0"/>
        <w:jc w:val="both"/>
        <w:rPr>
          <w:sz w:val="28"/>
        </w:rPr>
      </w:pPr>
      <w:r>
        <w:rPr>
          <w:b/>
          <w:i/>
          <w:sz w:val="28"/>
        </w:rPr>
        <w:t>Экологического воспитания</w:t>
      </w:r>
      <w:r>
        <w:rPr>
          <w:sz w:val="28"/>
        </w:rPr>
        <w:t>, способствующего формированию экологической</w:t>
      </w:r>
      <w:r>
        <w:rPr>
          <w:spacing w:val="80"/>
          <w:sz w:val="28"/>
        </w:rPr>
        <w:t xml:space="preserve"> </w:t>
      </w:r>
      <w:r>
        <w:rPr>
          <w:sz w:val="28"/>
        </w:rPr>
        <w:t>культуры,</w:t>
      </w:r>
      <w:r>
        <w:rPr>
          <w:spacing w:val="80"/>
          <w:sz w:val="28"/>
        </w:rPr>
        <w:t xml:space="preserve"> </w:t>
      </w:r>
      <w:r>
        <w:rPr>
          <w:sz w:val="28"/>
        </w:rPr>
        <w:t>ответственного,</w:t>
      </w:r>
      <w:r>
        <w:rPr>
          <w:spacing w:val="80"/>
          <w:sz w:val="28"/>
        </w:rPr>
        <w:t xml:space="preserve"> </w:t>
      </w:r>
      <w:r>
        <w:rPr>
          <w:sz w:val="28"/>
        </w:rPr>
        <w:t>бережного</w:t>
      </w:r>
      <w:r>
        <w:rPr>
          <w:spacing w:val="80"/>
          <w:sz w:val="28"/>
        </w:rPr>
        <w:t xml:space="preserve"> </w:t>
      </w:r>
      <w:r>
        <w:rPr>
          <w:sz w:val="28"/>
        </w:rPr>
        <w:t>отношения</w:t>
      </w:r>
      <w:r>
        <w:rPr>
          <w:spacing w:val="80"/>
          <w:sz w:val="28"/>
        </w:rPr>
        <w:t xml:space="preserve"> </w:t>
      </w:r>
      <w:r>
        <w:rPr>
          <w:sz w:val="28"/>
        </w:rPr>
        <w:t>к</w:t>
      </w:r>
      <w:r>
        <w:rPr>
          <w:spacing w:val="80"/>
          <w:sz w:val="28"/>
        </w:rPr>
        <w:t xml:space="preserve"> </w:t>
      </w:r>
      <w:r>
        <w:rPr>
          <w:sz w:val="28"/>
        </w:rPr>
        <w:t>природе,</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6"/>
      </w:pPr>
      <w:r>
        <w:lastRenderedPageBreak/>
        <w:t>окружающей среде на основе российских традиционных духовных ценностей, навыков охраны, защиты, восстановления природы, окружающей среды.</w:t>
      </w:r>
    </w:p>
    <w:p w:rsidR="004F75DF" w:rsidRDefault="0013698B">
      <w:pPr>
        <w:pStyle w:val="a4"/>
        <w:numPr>
          <w:ilvl w:val="0"/>
          <w:numId w:val="19"/>
        </w:numPr>
        <w:tabs>
          <w:tab w:val="left" w:pos="974"/>
        </w:tabs>
        <w:spacing w:before="201"/>
        <w:ind w:right="1129" w:firstLine="0"/>
        <w:jc w:val="both"/>
        <w:rPr>
          <w:sz w:val="28"/>
        </w:rPr>
      </w:pPr>
      <w:r>
        <w:rPr>
          <w:b/>
          <w:i/>
          <w:sz w:val="28"/>
        </w:rPr>
        <w:t>Ценности научного познания</w:t>
      </w:r>
      <w:r>
        <w:rPr>
          <w:sz w:val="28"/>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sz w:val="28"/>
        </w:rPr>
        <w:t>потребностей.</w:t>
      </w:r>
    </w:p>
    <w:p w:rsidR="004F75DF" w:rsidRDefault="0013698B">
      <w:pPr>
        <w:pStyle w:val="2"/>
        <w:spacing w:before="205"/>
      </w:pPr>
      <w:r>
        <w:t>2.2.3.6.</w:t>
      </w:r>
      <w:r>
        <w:rPr>
          <w:spacing w:val="-7"/>
        </w:rPr>
        <w:t xml:space="preserve"> </w:t>
      </w:r>
      <w:r>
        <w:t>Целевые</w:t>
      </w:r>
      <w:r>
        <w:rPr>
          <w:spacing w:val="-9"/>
        </w:rPr>
        <w:t xml:space="preserve"> </w:t>
      </w:r>
      <w:r>
        <w:t>ориентиры</w:t>
      </w:r>
      <w:r>
        <w:rPr>
          <w:spacing w:val="-10"/>
        </w:rPr>
        <w:t xml:space="preserve"> </w:t>
      </w:r>
      <w:r>
        <w:t>результатов</w:t>
      </w:r>
      <w:r>
        <w:rPr>
          <w:spacing w:val="-11"/>
        </w:rPr>
        <w:t xml:space="preserve"> </w:t>
      </w:r>
      <w:r>
        <w:t>воспитания</w:t>
      </w:r>
      <w:r>
        <w:rPr>
          <w:spacing w:val="-11"/>
        </w:rPr>
        <w:t xml:space="preserve"> </w:t>
      </w:r>
      <w:r>
        <w:t>на</w:t>
      </w:r>
      <w:r>
        <w:rPr>
          <w:spacing w:val="-10"/>
        </w:rPr>
        <w:t xml:space="preserve"> </w:t>
      </w:r>
      <w:r>
        <w:t>уровне</w:t>
      </w:r>
      <w:r>
        <w:rPr>
          <w:spacing w:val="-8"/>
        </w:rPr>
        <w:t xml:space="preserve"> </w:t>
      </w:r>
      <w:r>
        <w:rPr>
          <w:spacing w:val="-5"/>
        </w:rPr>
        <w:t>ООО</w:t>
      </w:r>
    </w:p>
    <w:p w:rsidR="004F75DF" w:rsidRDefault="0013698B">
      <w:pPr>
        <w:pStyle w:val="a3"/>
        <w:spacing w:before="192" w:line="242" w:lineRule="auto"/>
        <w:ind w:right="1144"/>
        <w:rPr>
          <w:b/>
        </w:rPr>
      </w:pPr>
      <w:r>
        <w:t>Требования к личностным результатам освоения обучающимися ООП ООО установлены ФГОС ООО</w:t>
      </w:r>
      <w:r>
        <w:rPr>
          <w:b/>
        </w:rPr>
        <w:t>.</w:t>
      </w:r>
    </w:p>
    <w:p w:rsidR="004F75DF" w:rsidRDefault="0013698B">
      <w:pPr>
        <w:pStyle w:val="a3"/>
        <w:spacing w:before="195"/>
        <w:ind w:right="1132"/>
        <w:rPr>
          <w:b/>
        </w:rPr>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Pr>
          <w:b/>
        </w:rPr>
        <w:t>.</w:t>
      </w:r>
    </w:p>
    <w:p w:rsidR="004F75DF" w:rsidRDefault="0013698B">
      <w:pPr>
        <w:pStyle w:val="a3"/>
        <w:spacing w:before="200"/>
        <w:ind w:right="1134"/>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F75DF" w:rsidRDefault="0013698B">
      <w:pPr>
        <w:pStyle w:val="3"/>
        <w:numPr>
          <w:ilvl w:val="0"/>
          <w:numId w:val="18"/>
        </w:numPr>
        <w:tabs>
          <w:tab w:val="left" w:pos="955"/>
        </w:tabs>
        <w:spacing w:before="201"/>
        <w:ind w:left="955" w:hanging="282"/>
        <w:jc w:val="both"/>
      </w:pPr>
      <w:r>
        <w:rPr>
          <w:spacing w:val="-2"/>
        </w:rPr>
        <w:t>Гражданско-патриотическое</w:t>
      </w:r>
      <w:r>
        <w:rPr>
          <w:spacing w:val="11"/>
        </w:rPr>
        <w:t xml:space="preserve"> </w:t>
      </w:r>
      <w:r>
        <w:rPr>
          <w:spacing w:val="-2"/>
        </w:rPr>
        <w:t>воспитание:</w:t>
      </w:r>
    </w:p>
    <w:p w:rsidR="004F75DF" w:rsidRDefault="0013698B">
      <w:pPr>
        <w:pStyle w:val="a4"/>
        <w:numPr>
          <w:ilvl w:val="1"/>
          <w:numId w:val="18"/>
        </w:numPr>
        <w:tabs>
          <w:tab w:val="left" w:pos="835"/>
        </w:tabs>
        <w:spacing w:before="201"/>
        <w:ind w:right="1144" w:firstLine="0"/>
        <w:rPr>
          <w:sz w:val="28"/>
        </w:rPr>
      </w:pPr>
      <w:r>
        <w:rPr>
          <w:sz w:val="28"/>
        </w:rPr>
        <w:t>знающий</w:t>
      </w:r>
      <w:r>
        <w:rPr>
          <w:spacing w:val="-2"/>
          <w:sz w:val="28"/>
        </w:rPr>
        <w:t xml:space="preserve"> </w:t>
      </w:r>
      <w:r>
        <w:rPr>
          <w:sz w:val="28"/>
        </w:rPr>
        <w:t>и</w:t>
      </w:r>
      <w:r>
        <w:rPr>
          <w:spacing w:val="-2"/>
          <w:sz w:val="28"/>
        </w:rPr>
        <w:t xml:space="preserve"> </w:t>
      </w:r>
      <w:r>
        <w:rPr>
          <w:sz w:val="28"/>
        </w:rPr>
        <w:t>любящий</w:t>
      </w:r>
      <w:r>
        <w:rPr>
          <w:spacing w:val="-2"/>
          <w:sz w:val="28"/>
        </w:rPr>
        <w:t xml:space="preserve"> </w:t>
      </w:r>
      <w:r>
        <w:rPr>
          <w:sz w:val="28"/>
        </w:rPr>
        <w:t>свою</w:t>
      </w:r>
      <w:r>
        <w:rPr>
          <w:spacing w:val="-4"/>
          <w:sz w:val="28"/>
        </w:rPr>
        <w:t xml:space="preserve"> </w:t>
      </w:r>
      <w:r>
        <w:rPr>
          <w:sz w:val="28"/>
        </w:rPr>
        <w:t>малую</w:t>
      </w:r>
      <w:r>
        <w:rPr>
          <w:spacing w:val="-3"/>
          <w:sz w:val="28"/>
        </w:rPr>
        <w:t xml:space="preserve"> </w:t>
      </w:r>
      <w:r>
        <w:rPr>
          <w:sz w:val="28"/>
        </w:rPr>
        <w:t>родину, свой</w:t>
      </w:r>
      <w:r>
        <w:rPr>
          <w:spacing w:val="-2"/>
          <w:sz w:val="28"/>
        </w:rPr>
        <w:t xml:space="preserve"> </w:t>
      </w:r>
      <w:r>
        <w:rPr>
          <w:sz w:val="28"/>
        </w:rPr>
        <w:t>край, имеющий</w:t>
      </w:r>
      <w:r>
        <w:rPr>
          <w:spacing w:val="-2"/>
          <w:sz w:val="28"/>
        </w:rPr>
        <w:t xml:space="preserve"> </w:t>
      </w:r>
      <w:r>
        <w:rPr>
          <w:sz w:val="28"/>
        </w:rPr>
        <w:t>представление о Родине - России, её территории, расположении;</w:t>
      </w:r>
    </w:p>
    <w:p w:rsidR="004F75DF" w:rsidRDefault="0013698B">
      <w:pPr>
        <w:pStyle w:val="a4"/>
        <w:numPr>
          <w:ilvl w:val="1"/>
          <w:numId w:val="18"/>
        </w:numPr>
        <w:tabs>
          <w:tab w:val="left" w:pos="835"/>
        </w:tabs>
        <w:spacing w:before="201"/>
        <w:ind w:right="1145" w:firstLine="0"/>
        <w:rPr>
          <w:sz w:val="28"/>
        </w:rPr>
      </w:pPr>
      <w:r>
        <w:rPr>
          <w:sz w:val="28"/>
        </w:rPr>
        <w:t>сознающий принадлежность к своему народу и к общности граждан России, проявляющий уважение к своему и другим народам;</w:t>
      </w:r>
    </w:p>
    <w:p w:rsidR="004F75DF" w:rsidRDefault="0013698B">
      <w:pPr>
        <w:pStyle w:val="a4"/>
        <w:numPr>
          <w:ilvl w:val="1"/>
          <w:numId w:val="18"/>
        </w:numPr>
        <w:tabs>
          <w:tab w:val="left" w:pos="835"/>
        </w:tabs>
        <w:spacing w:before="201"/>
        <w:ind w:right="1139" w:firstLine="0"/>
        <w:rPr>
          <w:sz w:val="28"/>
        </w:rPr>
      </w:pPr>
      <w:r>
        <w:rPr>
          <w:sz w:val="28"/>
        </w:rPr>
        <w:t>понимающий свою сопричастность к прошлому, настоящему и будущему родного края, своей Родины - России, Российского государства;</w:t>
      </w:r>
    </w:p>
    <w:p w:rsidR="004F75DF" w:rsidRDefault="0013698B">
      <w:pPr>
        <w:pStyle w:val="a4"/>
        <w:numPr>
          <w:ilvl w:val="1"/>
          <w:numId w:val="18"/>
        </w:numPr>
        <w:tabs>
          <w:tab w:val="left" w:pos="835"/>
        </w:tabs>
        <w:spacing w:before="197" w:line="242" w:lineRule="auto"/>
        <w:ind w:right="1140" w:firstLine="0"/>
        <w:rPr>
          <w:sz w:val="28"/>
        </w:rPr>
      </w:pPr>
      <w:r>
        <w:rPr>
          <w:sz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F75DF" w:rsidRDefault="0013698B">
      <w:pPr>
        <w:pStyle w:val="a4"/>
        <w:numPr>
          <w:ilvl w:val="1"/>
          <w:numId w:val="18"/>
        </w:numPr>
        <w:tabs>
          <w:tab w:val="left" w:pos="835"/>
        </w:tabs>
        <w:spacing w:before="191"/>
        <w:ind w:right="1142" w:firstLine="0"/>
        <w:rPr>
          <w:sz w:val="28"/>
        </w:rPr>
      </w:pPr>
      <w:r>
        <w:rPr>
          <w:sz w:val="28"/>
        </w:rPr>
        <w:t>имеющий первоначальные представления о правах и ответственности человека в обществе, гражданских правах и обязанностях;</w:t>
      </w:r>
    </w:p>
    <w:p w:rsidR="004F75DF" w:rsidRDefault="0013698B">
      <w:pPr>
        <w:pStyle w:val="a4"/>
        <w:numPr>
          <w:ilvl w:val="1"/>
          <w:numId w:val="18"/>
        </w:numPr>
        <w:tabs>
          <w:tab w:val="left" w:pos="835"/>
        </w:tabs>
        <w:spacing w:before="201"/>
        <w:ind w:right="1141" w:firstLine="0"/>
        <w:rPr>
          <w:sz w:val="28"/>
        </w:rPr>
      </w:pPr>
      <w:r>
        <w:rPr>
          <w:sz w:val="28"/>
        </w:rPr>
        <w:t>принимающий участие в жизни класса, общеобразовательной организации, в доступной по возрасту социально значимой деятельности.</w:t>
      </w:r>
    </w:p>
    <w:p w:rsidR="004F75DF" w:rsidRDefault="0013698B">
      <w:pPr>
        <w:pStyle w:val="3"/>
        <w:numPr>
          <w:ilvl w:val="0"/>
          <w:numId w:val="18"/>
        </w:numPr>
        <w:tabs>
          <w:tab w:val="left" w:pos="955"/>
        </w:tabs>
        <w:spacing w:before="201"/>
        <w:ind w:left="955" w:hanging="282"/>
        <w:jc w:val="both"/>
      </w:pPr>
      <w:r>
        <w:rPr>
          <w:spacing w:val="-2"/>
        </w:rPr>
        <w:t>Духовно-нравственное</w:t>
      </w:r>
      <w:r>
        <w:rPr>
          <w:spacing w:val="14"/>
        </w:rPr>
        <w:t xml:space="preserve"> </w:t>
      </w:r>
      <w:r>
        <w:rPr>
          <w:spacing w:val="-2"/>
        </w:rPr>
        <w:t>воспитание:</w:t>
      </w:r>
    </w:p>
    <w:p w:rsidR="004F75DF" w:rsidRDefault="004F75DF">
      <w:pPr>
        <w:jc w:val="both"/>
        <w:sectPr w:rsidR="004F75DF">
          <w:pgSz w:w="11910" w:h="16390"/>
          <w:pgMar w:top="980" w:right="0" w:bottom="280" w:left="460" w:header="723" w:footer="0" w:gutter="0"/>
          <w:cols w:space="720"/>
        </w:sectPr>
      </w:pPr>
    </w:p>
    <w:p w:rsidR="004F75DF" w:rsidRDefault="0013698B">
      <w:pPr>
        <w:pStyle w:val="a4"/>
        <w:numPr>
          <w:ilvl w:val="1"/>
          <w:numId w:val="18"/>
        </w:numPr>
        <w:tabs>
          <w:tab w:val="left" w:pos="835"/>
        </w:tabs>
        <w:spacing w:before="277"/>
        <w:ind w:right="1137" w:firstLine="0"/>
        <w:rPr>
          <w:sz w:val="28"/>
        </w:rPr>
      </w:pPr>
      <w:r>
        <w:rPr>
          <w:sz w:val="28"/>
        </w:rPr>
        <w:lastRenderedPageBreak/>
        <w:t>уважающий духовно-нравственную культуру своей семьи, своего народа, семейные ценности с учётом национальной, религиозной принадлежности;</w:t>
      </w:r>
    </w:p>
    <w:p w:rsidR="004F75DF" w:rsidRDefault="0013698B">
      <w:pPr>
        <w:pStyle w:val="a4"/>
        <w:numPr>
          <w:ilvl w:val="1"/>
          <w:numId w:val="18"/>
        </w:numPr>
        <w:tabs>
          <w:tab w:val="left" w:pos="835"/>
        </w:tabs>
        <w:spacing w:before="201"/>
        <w:ind w:right="1141" w:firstLine="0"/>
        <w:rPr>
          <w:sz w:val="28"/>
        </w:rPr>
      </w:pPr>
      <w:r>
        <w:rPr>
          <w:sz w:val="28"/>
        </w:rPr>
        <w:t>сознающий ценность каждой человеческой жизни, признающий индивидуальность и достоинство каждого человека;</w:t>
      </w:r>
    </w:p>
    <w:p w:rsidR="004F75DF" w:rsidRDefault="0013698B">
      <w:pPr>
        <w:pStyle w:val="a4"/>
        <w:numPr>
          <w:ilvl w:val="1"/>
          <w:numId w:val="18"/>
        </w:numPr>
        <w:tabs>
          <w:tab w:val="left" w:pos="835"/>
        </w:tabs>
        <w:spacing w:before="201"/>
        <w:ind w:right="1130" w:firstLine="0"/>
        <w:rPr>
          <w:sz w:val="28"/>
        </w:rPr>
      </w:pPr>
      <w:r>
        <w:rPr>
          <w:sz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F75DF" w:rsidRDefault="0013698B">
      <w:pPr>
        <w:pStyle w:val="a4"/>
        <w:numPr>
          <w:ilvl w:val="1"/>
          <w:numId w:val="18"/>
        </w:numPr>
        <w:tabs>
          <w:tab w:val="left" w:pos="835"/>
        </w:tabs>
        <w:spacing w:before="196" w:line="242" w:lineRule="auto"/>
        <w:ind w:right="1142" w:firstLine="0"/>
        <w:rPr>
          <w:sz w:val="28"/>
        </w:rPr>
      </w:pPr>
      <w:r>
        <w:rPr>
          <w:sz w:val="28"/>
        </w:rPr>
        <w:t>умеющий оценивать поступки с позиции их соответствия нравственным нормам, осознающий ответственность за свои поступки.</w:t>
      </w:r>
    </w:p>
    <w:p w:rsidR="004F75DF" w:rsidRDefault="0013698B">
      <w:pPr>
        <w:pStyle w:val="a4"/>
        <w:numPr>
          <w:ilvl w:val="1"/>
          <w:numId w:val="18"/>
        </w:numPr>
        <w:tabs>
          <w:tab w:val="left" w:pos="835"/>
        </w:tabs>
        <w:spacing w:before="195"/>
        <w:ind w:right="1140" w:firstLine="0"/>
        <w:rPr>
          <w:sz w:val="28"/>
        </w:rPr>
      </w:pPr>
      <w:r>
        <w:rPr>
          <w:sz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F75DF" w:rsidRDefault="0013698B">
      <w:pPr>
        <w:pStyle w:val="a4"/>
        <w:numPr>
          <w:ilvl w:val="1"/>
          <w:numId w:val="18"/>
        </w:numPr>
        <w:tabs>
          <w:tab w:val="left" w:pos="835"/>
        </w:tabs>
        <w:spacing w:before="201"/>
        <w:ind w:right="1139" w:firstLine="0"/>
        <w:rPr>
          <w:sz w:val="28"/>
        </w:rPr>
      </w:pPr>
      <w:r>
        <w:rPr>
          <w:sz w:val="28"/>
        </w:rPr>
        <w:t>сознающий нравственную и эстетическую ценность литературы, родного языка, русского языка, проявляющий интерес к чтению.</w:t>
      </w:r>
    </w:p>
    <w:p w:rsidR="004F75DF" w:rsidRDefault="0013698B">
      <w:pPr>
        <w:pStyle w:val="3"/>
        <w:numPr>
          <w:ilvl w:val="0"/>
          <w:numId w:val="18"/>
        </w:numPr>
        <w:tabs>
          <w:tab w:val="left" w:pos="955"/>
        </w:tabs>
        <w:spacing w:before="201"/>
        <w:ind w:left="955" w:hanging="282"/>
      </w:pPr>
      <w:r>
        <w:rPr>
          <w:spacing w:val="-2"/>
        </w:rPr>
        <w:t>Эстетическое</w:t>
      </w:r>
      <w:r>
        <w:rPr>
          <w:spacing w:val="4"/>
        </w:rPr>
        <w:t xml:space="preserve"> </w:t>
      </w:r>
      <w:r>
        <w:rPr>
          <w:spacing w:val="-2"/>
        </w:rPr>
        <w:t>воспитание:</w:t>
      </w:r>
    </w:p>
    <w:p w:rsidR="004F75DF" w:rsidRDefault="0013698B">
      <w:pPr>
        <w:pStyle w:val="a4"/>
        <w:numPr>
          <w:ilvl w:val="1"/>
          <w:numId w:val="18"/>
        </w:numPr>
        <w:tabs>
          <w:tab w:val="left" w:pos="835"/>
        </w:tabs>
        <w:spacing w:before="201"/>
        <w:ind w:right="1139" w:firstLine="0"/>
        <w:rPr>
          <w:sz w:val="28"/>
        </w:rPr>
      </w:pPr>
      <w:r>
        <w:rPr>
          <w:sz w:val="28"/>
        </w:rPr>
        <w:t>способный воспринимать и чувствовать прекрасное в быту, природе, искусстве, творчестве людей;</w:t>
      </w:r>
    </w:p>
    <w:p w:rsidR="004F75DF" w:rsidRDefault="0013698B">
      <w:pPr>
        <w:pStyle w:val="a4"/>
        <w:numPr>
          <w:ilvl w:val="1"/>
          <w:numId w:val="18"/>
        </w:numPr>
        <w:tabs>
          <w:tab w:val="left" w:pos="835"/>
        </w:tabs>
        <w:spacing w:before="201"/>
        <w:ind w:right="1140" w:firstLine="0"/>
        <w:rPr>
          <w:sz w:val="28"/>
        </w:rPr>
      </w:pPr>
      <w:r>
        <w:rPr>
          <w:sz w:val="28"/>
        </w:rPr>
        <w:t>проявляющий интерес и уважение к отечественной и мировой</w:t>
      </w:r>
      <w:r>
        <w:rPr>
          <w:spacing w:val="40"/>
          <w:sz w:val="28"/>
        </w:rPr>
        <w:t xml:space="preserve"> </w:t>
      </w:r>
      <w:r>
        <w:rPr>
          <w:sz w:val="28"/>
        </w:rPr>
        <w:t>художественной культуре;</w:t>
      </w:r>
    </w:p>
    <w:p w:rsidR="004F75DF" w:rsidRDefault="0013698B">
      <w:pPr>
        <w:pStyle w:val="a4"/>
        <w:numPr>
          <w:ilvl w:val="1"/>
          <w:numId w:val="18"/>
        </w:numPr>
        <w:tabs>
          <w:tab w:val="left" w:pos="835"/>
        </w:tabs>
        <w:spacing w:before="196"/>
        <w:ind w:right="1137" w:firstLine="0"/>
        <w:rPr>
          <w:sz w:val="28"/>
        </w:rPr>
      </w:pPr>
      <w:r>
        <w:rPr>
          <w:sz w:val="28"/>
        </w:rPr>
        <w:t>проявляющий стремление к самовыражению в разных видах художественной деятельности, искусстве.</w:t>
      </w:r>
    </w:p>
    <w:p w:rsidR="004F75DF" w:rsidRDefault="0013698B">
      <w:pPr>
        <w:pStyle w:val="3"/>
        <w:numPr>
          <w:ilvl w:val="0"/>
          <w:numId w:val="18"/>
        </w:numPr>
        <w:tabs>
          <w:tab w:val="left" w:pos="955"/>
          <w:tab w:val="left" w:pos="2826"/>
          <w:tab w:val="left" w:pos="4807"/>
          <w:tab w:val="left" w:pos="7028"/>
          <w:tab w:val="left" w:pos="8658"/>
          <w:tab w:val="left" w:pos="10145"/>
        </w:tabs>
        <w:spacing w:before="201" w:line="242" w:lineRule="auto"/>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rsidR="004F75DF" w:rsidRDefault="0013698B">
      <w:pPr>
        <w:pStyle w:val="a4"/>
        <w:numPr>
          <w:ilvl w:val="1"/>
          <w:numId w:val="18"/>
        </w:numPr>
        <w:tabs>
          <w:tab w:val="left" w:pos="835"/>
        </w:tabs>
        <w:spacing w:before="195"/>
        <w:ind w:right="1138" w:firstLine="0"/>
        <w:rPr>
          <w:sz w:val="28"/>
        </w:rPr>
      </w:pPr>
      <w:r>
        <w:rPr>
          <w:sz w:val="28"/>
        </w:rPr>
        <w:t>бережно относящийся к физическому здоровью, соблюдающий основные правила</w:t>
      </w:r>
      <w:r>
        <w:rPr>
          <w:spacing w:val="-2"/>
          <w:sz w:val="28"/>
        </w:rPr>
        <w:t xml:space="preserve"> </w:t>
      </w:r>
      <w:r>
        <w:rPr>
          <w:sz w:val="28"/>
        </w:rPr>
        <w:t>здорового</w:t>
      </w:r>
      <w:r>
        <w:rPr>
          <w:spacing w:val="-3"/>
          <w:sz w:val="28"/>
        </w:rPr>
        <w:t xml:space="preserve"> </w:t>
      </w:r>
      <w:r>
        <w:rPr>
          <w:sz w:val="28"/>
        </w:rPr>
        <w:t>и</w:t>
      </w:r>
      <w:r>
        <w:rPr>
          <w:spacing w:val="-3"/>
          <w:sz w:val="28"/>
        </w:rPr>
        <w:t xml:space="preserve"> </w:t>
      </w:r>
      <w:r>
        <w:rPr>
          <w:sz w:val="28"/>
        </w:rPr>
        <w:t>безопасного</w:t>
      </w:r>
      <w:r>
        <w:rPr>
          <w:spacing w:val="-3"/>
          <w:sz w:val="28"/>
        </w:rPr>
        <w:t xml:space="preserve"> </w:t>
      </w:r>
      <w:r>
        <w:rPr>
          <w:sz w:val="28"/>
        </w:rPr>
        <w:t>для</w:t>
      </w:r>
      <w:r>
        <w:rPr>
          <w:spacing w:val="-1"/>
          <w:sz w:val="28"/>
        </w:rPr>
        <w:t xml:space="preserve"> </w:t>
      </w:r>
      <w:r>
        <w:rPr>
          <w:sz w:val="28"/>
        </w:rPr>
        <w:t>себя</w:t>
      </w:r>
      <w:r>
        <w:rPr>
          <w:spacing w:val="-1"/>
          <w:sz w:val="28"/>
        </w:rPr>
        <w:t xml:space="preserve"> </w:t>
      </w:r>
      <w:r>
        <w:rPr>
          <w:sz w:val="28"/>
        </w:rPr>
        <w:t>и</w:t>
      </w:r>
      <w:r>
        <w:rPr>
          <w:spacing w:val="-3"/>
          <w:sz w:val="28"/>
        </w:rPr>
        <w:t xml:space="preserve"> </w:t>
      </w:r>
      <w:r>
        <w:rPr>
          <w:sz w:val="28"/>
        </w:rPr>
        <w:t>других</w:t>
      </w:r>
      <w:r>
        <w:rPr>
          <w:spacing w:val="-7"/>
          <w:sz w:val="28"/>
        </w:rPr>
        <w:t xml:space="preserve"> </w:t>
      </w:r>
      <w:r>
        <w:rPr>
          <w:sz w:val="28"/>
        </w:rPr>
        <w:t>людей</w:t>
      </w:r>
      <w:r>
        <w:rPr>
          <w:spacing w:val="-3"/>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w:t>
      </w:r>
      <w:r>
        <w:rPr>
          <w:spacing w:val="-4"/>
          <w:sz w:val="28"/>
        </w:rPr>
        <w:t xml:space="preserve"> </w:t>
      </w:r>
      <w:r>
        <w:rPr>
          <w:sz w:val="28"/>
        </w:rPr>
        <w:t>т.ч. в информационной среде;</w:t>
      </w:r>
    </w:p>
    <w:p w:rsidR="004F75DF" w:rsidRDefault="0013698B">
      <w:pPr>
        <w:pStyle w:val="a4"/>
        <w:numPr>
          <w:ilvl w:val="1"/>
          <w:numId w:val="18"/>
        </w:numPr>
        <w:tabs>
          <w:tab w:val="left" w:pos="835"/>
        </w:tabs>
        <w:spacing w:before="201"/>
        <w:ind w:right="1140" w:firstLine="0"/>
        <w:rPr>
          <w:sz w:val="28"/>
        </w:rPr>
      </w:pPr>
      <w:r>
        <w:rPr>
          <w:sz w:val="28"/>
        </w:rPr>
        <w:t>владеющий основными навыками личной и общественной гигиены, безопасного поведения в быту, природе, обществе;</w:t>
      </w:r>
    </w:p>
    <w:p w:rsidR="004F75DF" w:rsidRDefault="0013698B">
      <w:pPr>
        <w:pStyle w:val="a4"/>
        <w:numPr>
          <w:ilvl w:val="1"/>
          <w:numId w:val="18"/>
        </w:numPr>
        <w:tabs>
          <w:tab w:val="left" w:pos="835"/>
        </w:tabs>
        <w:spacing w:before="201"/>
        <w:ind w:right="1143" w:firstLine="0"/>
        <w:rPr>
          <w:sz w:val="28"/>
        </w:rPr>
      </w:pPr>
      <w:r>
        <w:rPr>
          <w:sz w:val="28"/>
        </w:rPr>
        <w:t>ориентированный на физическое развитие с учётом возможностей здоровья, занятия физкультурой и спортом;</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1"/>
          <w:numId w:val="18"/>
        </w:numPr>
        <w:tabs>
          <w:tab w:val="left" w:pos="835"/>
        </w:tabs>
        <w:spacing w:before="277"/>
        <w:ind w:right="1141" w:firstLine="0"/>
        <w:rPr>
          <w:sz w:val="28"/>
        </w:rPr>
      </w:pPr>
      <w:r>
        <w:rPr>
          <w:sz w:val="28"/>
        </w:rPr>
        <w:lastRenderedPageBreak/>
        <w:t xml:space="preserve">сознающий и принимающий свою половую принадлежность, соответствующие ей психофизические и поведенческие особенности с учётом </w:t>
      </w:r>
      <w:r>
        <w:rPr>
          <w:spacing w:val="-2"/>
          <w:sz w:val="28"/>
        </w:rPr>
        <w:t>возраста.</w:t>
      </w:r>
    </w:p>
    <w:p w:rsidR="004F75DF" w:rsidRDefault="0013698B">
      <w:pPr>
        <w:pStyle w:val="3"/>
        <w:numPr>
          <w:ilvl w:val="0"/>
          <w:numId w:val="18"/>
        </w:numPr>
        <w:tabs>
          <w:tab w:val="left" w:pos="955"/>
        </w:tabs>
        <w:spacing w:before="201"/>
        <w:ind w:left="955" w:hanging="282"/>
      </w:pPr>
      <w:r>
        <w:t>Трудовое</w:t>
      </w:r>
      <w:r>
        <w:rPr>
          <w:spacing w:val="-12"/>
        </w:rPr>
        <w:t xml:space="preserve"> </w:t>
      </w:r>
      <w:r>
        <w:rPr>
          <w:spacing w:val="-2"/>
        </w:rPr>
        <w:t>воспитание:</w:t>
      </w:r>
    </w:p>
    <w:p w:rsidR="004F75DF" w:rsidRDefault="0013698B">
      <w:pPr>
        <w:pStyle w:val="a4"/>
        <w:numPr>
          <w:ilvl w:val="1"/>
          <w:numId w:val="18"/>
        </w:numPr>
        <w:tabs>
          <w:tab w:val="left" w:pos="835"/>
        </w:tabs>
        <w:spacing w:before="201"/>
        <w:ind w:left="835" w:hanging="162"/>
        <w:rPr>
          <w:sz w:val="28"/>
        </w:rPr>
      </w:pPr>
      <w:r>
        <w:rPr>
          <w:sz w:val="28"/>
        </w:rPr>
        <w:t>сознающий</w:t>
      </w:r>
      <w:r>
        <w:rPr>
          <w:spacing w:val="-8"/>
          <w:sz w:val="28"/>
        </w:rPr>
        <w:t xml:space="preserve"> </w:t>
      </w:r>
      <w:r>
        <w:rPr>
          <w:sz w:val="28"/>
        </w:rPr>
        <w:t>ценность</w:t>
      </w:r>
      <w:r>
        <w:rPr>
          <w:spacing w:val="-10"/>
          <w:sz w:val="28"/>
        </w:rPr>
        <w:t xml:space="preserve"> </w:t>
      </w:r>
      <w:r>
        <w:rPr>
          <w:sz w:val="28"/>
        </w:rPr>
        <w:t>труда</w:t>
      </w:r>
      <w:r>
        <w:rPr>
          <w:spacing w:val="-6"/>
          <w:sz w:val="28"/>
        </w:rPr>
        <w:t xml:space="preserve"> </w:t>
      </w:r>
      <w:r>
        <w:rPr>
          <w:sz w:val="28"/>
        </w:rPr>
        <w:t>в</w:t>
      </w:r>
      <w:r>
        <w:rPr>
          <w:spacing w:val="-9"/>
          <w:sz w:val="28"/>
        </w:rPr>
        <w:t xml:space="preserve"> </w:t>
      </w:r>
      <w:r>
        <w:rPr>
          <w:sz w:val="28"/>
        </w:rPr>
        <w:t>жизни</w:t>
      </w:r>
      <w:r>
        <w:rPr>
          <w:spacing w:val="-8"/>
          <w:sz w:val="28"/>
        </w:rPr>
        <w:t xml:space="preserve"> </w:t>
      </w:r>
      <w:r>
        <w:rPr>
          <w:sz w:val="28"/>
        </w:rPr>
        <w:t>человека,</w:t>
      </w:r>
      <w:r>
        <w:rPr>
          <w:spacing w:val="-5"/>
          <w:sz w:val="28"/>
        </w:rPr>
        <w:t xml:space="preserve"> </w:t>
      </w:r>
      <w:r>
        <w:rPr>
          <w:sz w:val="28"/>
        </w:rPr>
        <w:t>семьи,</w:t>
      </w:r>
      <w:r>
        <w:rPr>
          <w:spacing w:val="-6"/>
          <w:sz w:val="28"/>
        </w:rPr>
        <w:t xml:space="preserve"> </w:t>
      </w:r>
      <w:r>
        <w:rPr>
          <w:spacing w:val="-2"/>
          <w:sz w:val="28"/>
        </w:rPr>
        <w:t>общества;</w:t>
      </w:r>
    </w:p>
    <w:p w:rsidR="004F75DF" w:rsidRDefault="0013698B">
      <w:pPr>
        <w:pStyle w:val="a4"/>
        <w:numPr>
          <w:ilvl w:val="1"/>
          <w:numId w:val="18"/>
        </w:numPr>
        <w:tabs>
          <w:tab w:val="left" w:pos="835"/>
        </w:tabs>
        <w:spacing w:before="197"/>
        <w:ind w:right="1142" w:firstLine="0"/>
        <w:rPr>
          <w:sz w:val="28"/>
        </w:rPr>
      </w:pPr>
      <w:r>
        <w:rPr>
          <w:sz w:val="28"/>
        </w:rPr>
        <w:t>проявляющий уважение к труду, людям труда, бережное отношение к результатам труда, ответственное потребление;</w:t>
      </w:r>
    </w:p>
    <w:p w:rsidR="004F75DF" w:rsidRDefault="0013698B">
      <w:pPr>
        <w:pStyle w:val="a4"/>
        <w:numPr>
          <w:ilvl w:val="1"/>
          <w:numId w:val="18"/>
        </w:numPr>
        <w:tabs>
          <w:tab w:val="left" w:pos="835"/>
        </w:tabs>
        <w:spacing w:before="201"/>
        <w:ind w:left="835" w:hanging="162"/>
        <w:rPr>
          <w:sz w:val="28"/>
        </w:rPr>
      </w:pPr>
      <w:r>
        <w:rPr>
          <w:sz w:val="28"/>
        </w:rPr>
        <w:t>проявляющий</w:t>
      </w:r>
      <w:r>
        <w:rPr>
          <w:spacing w:val="-8"/>
          <w:sz w:val="28"/>
        </w:rPr>
        <w:t xml:space="preserve"> </w:t>
      </w:r>
      <w:r>
        <w:rPr>
          <w:sz w:val="28"/>
        </w:rPr>
        <w:t>интерес</w:t>
      </w:r>
      <w:r>
        <w:rPr>
          <w:spacing w:val="-7"/>
          <w:sz w:val="28"/>
        </w:rPr>
        <w:t xml:space="preserve"> </w:t>
      </w:r>
      <w:r>
        <w:rPr>
          <w:sz w:val="28"/>
        </w:rPr>
        <w:t>к</w:t>
      </w:r>
      <w:r>
        <w:rPr>
          <w:spacing w:val="-8"/>
          <w:sz w:val="28"/>
        </w:rPr>
        <w:t xml:space="preserve"> </w:t>
      </w:r>
      <w:r>
        <w:rPr>
          <w:sz w:val="28"/>
        </w:rPr>
        <w:t>разным</w:t>
      </w:r>
      <w:r>
        <w:rPr>
          <w:spacing w:val="-6"/>
          <w:sz w:val="28"/>
        </w:rPr>
        <w:t xml:space="preserve"> </w:t>
      </w:r>
      <w:r>
        <w:rPr>
          <w:spacing w:val="-2"/>
          <w:sz w:val="28"/>
        </w:rPr>
        <w:t>профессиям;</w:t>
      </w:r>
    </w:p>
    <w:p w:rsidR="004F75DF" w:rsidRDefault="0013698B">
      <w:pPr>
        <w:pStyle w:val="a4"/>
        <w:numPr>
          <w:ilvl w:val="1"/>
          <w:numId w:val="18"/>
        </w:numPr>
        <w:tabs>
          <w:tab w:val="left" w:pos="835"/>
        </w:tabs>
        <w:spacing w:before="201"/>
        <w:ind w:right="1147" w:firstLine="0"/>
        <w:rPr>
          <w:sz w:val="28"/>
        </w:rPr>
      </w:pPr>
      <w:r>
        <w:rPr>
          <w:sz w:val="28"/>
        </w:rPr>
        <w:t xml:space="preserve">участвующий в различных видах доступного по возрасту труда, трудовой </w:t>
      </w:r>
      <w:r>
        <w:rPr>
          <w:spacing w:val="-2"/>
          <w:sz w:val="28"/>
        </w:rPr>
        <w:t>деятельности.</w:t>
      </w:r>
    </w:p>
    <w:p w:rsidR="004F75DF" w:rsidRDefault="0013698B">
      <w:pPr>
        <w:pStyle w:val="3"/>
        <w:numPr>
          <w:ilvl w:val="0"/>
          <w:numId w:val="18"/>
        </w:numPr>
        <w:tabs>
          <w:tab w:val="left" w:pos="955"/>
        </w:tabs>
        <w:spacing w:before="201"/>
        <w:ind w:left="955" w:hanging="282"/>
      </w:pPr>
      <w:r>
        <w:rPr>
          <w:spacing w:val="-2"/>
        </w:rPr>
        <w:t>Экологическое</w:t>
      </w:r>
      <w:r>
        <w:rPr>
          <w:spacing w:val="1"/>
        </w:rPr>
        <w:t xml:space="preserve"> </w:t>
      </w:r>
      <w:r>
        <w:rPr>
          <w:spacing w:val="-2"/>
        </w:rPr>
        <w:t>воспитание:</w:t>
      </w:r>
    </w:p>
    <w:p w:rsidR="004F75DF" w:rsidRDefault="0013698B">
      <w:pPr>
        <w:pStyle w:val="a4"/>
        <w:numPr>
          <w:ilvl w:val="1"/>
          <w:numId w:val="18"/>
        </w:numPr>
        <w:tabs>
          <w:tab w:val="left" w:pos="835"/>
        </w:tabs>
        <w:spacing w:before="197"/>
        <w:ind w:right="1144" w:firstLine="0"/>
        <w:rPr>
          <w:sz w:val="28"/>
        </w:rPr>
      </w:pPr>
      <w:r>
        <w:rPr>
          <w:sz w:val="28"/>
        </w:rPr>
        <w:t>понимающий ценность природы, зависимость жизни людей от природы, влияние людей на природу, окружающую среду;</w:t>
      </w:r>
    </w:p>
    <w:p w:rsidR="004F75DF" w:rsidRDefault="0013698B">
      <w:pPr>
        <w:pStyle w:val="a4"/>
        <w:numPr>
          <w:ilvl w:val="1"/>
          <w:numId w:val="18"/>
        </w:numPr>
        <w:tabs>
          <w:tab w:val="left" w:pos="835"/>
        </w:tabs>
        <w:spacing w:before="201"/>
        <w:ind w:right="1143" w:firstLine="0"/>
        <w:rPr>
          <w:sz w:val="28"/>
        </w:rPr>
      </w:pPr>
      <w:r>
        <w:rPr>
          <w:sz w:val="28"/>
        </w:rPr>
        <w:t>проявляющий любовь и бережное отношение к природе, неприятие действий, приносящих вред природе, особенно живым существам;</w:t>
      </w:r>
    </w:p>
    <w:p w:rsidR="004F75DF" w:rsidRDefault="0013698B">
      <w:pPr>
        <w:pStyle w:val="a4"/>
        <w:numPr>
          <w:ilvl w:val="1"/>
          <w:numId w:val="18"/>
        </w:numPr>
        <w:tabs>
          <w:tab w:val="left" w:pos="835"/>
        </w:tabs>
        <w:spacing w:before="201"/>
        <w:ind w:right="1137" w:firstLine="0"/>
        <w:rPr>
          <w:sz w:val="28"/>
        </w:rPr>
      </w:pPr>
      <w:r>
        <w:rPr>
          <w:sz w:val="28"/>
        </w:rPr>
        <w:t>выражающий</w:t>
      </w:r>
      <w:r>
        <w:rPr>
          <w:spacing w:val="-6"/>
          <w:sz w:val="28"/>
        </w:rPr>
        <w:t xml:space="preserve"> </w:t>
      </w:r>
      <w:r>
        <w:rPr>
          <w:sz w:val="28"/>
        </w:rPr>
        <w:t>готовность</w:t>
      </w:r>
      <w:r>
        <w:rPr>
          <w:spacing w:val="-3"/>
          <w:sz w:val="28"/>
        </w:rPr>
        <w:t xml:space="preserve"> </w:t>
      </w:r>
      <w:r>
        <w:rPr>
          <w:sz w:val="28"/>
        </w:rPr>
        <w:t>в</w:t>
      </w:r>
      <w:r>
        <w:rPr>
          <w:spacing w:val="-6"/>
          <w:sz w:val="28"/>
        </w:rPr>
        <w:t xml:space="preserve"> </w:t>
      </w:r>
      <w:r>
        <w:rPr>
          <w:sz w:val="28"/>
        </w:rPr>
        <w:t>своей</w:t>
      </w:r>
      <w:r>
        <w:rPr>
          <w:spacing w:val="-6"/>
          <w:sz w:val="28"/>
        </w:rPr>
        <w:t xml:space="preserve"> </w:t>
      </w:r>
      <w:r>
        <w:rPr>
          <w:sz w:val="28"/>
        </w:rPr>
        <w:t>деятельности</w:t>
      </w:r>
      <w:r>
        <w:rPr>
          <w:spacing w:val="-6"/>
          <w:sz w:val="28"/>
        </w:rPr>
        <w:t xml:space="preserve"> </w:t>
      </w:r>
      <w:r>
        <w:rPr>
          <w:sz w:val="28"/>
        </w:rPr>
        <w:t>придерживаться</w:t>
      </w:r>
      <w:r>
        <w:rPr>
          <w:spacing w:val="-4"/>
          <w:sz w:val="28"/>
        </w:rPr>
        <w:t xml:space="preserve"> </w:t>
      </w:r>
      <w:r>
        <w:rPr>
          <w:sz w:val="28"/>
        </w:rPr>
        <w:t xml:space="preserve">экологических </w:t>
      </w:r>
      <w:r>
        <w:rPr>
          <w:spacing w:val="-2"/>
          <w:sz w:val="28"/>
        </w:rPr>
        <w:t>норм.</w:t>
      </w:r>
    </w:p>
    <w:p w:rsidR="004F75DF" w:rsidRDefault="0013698B">
      <w:pPr>
        <w:pStyle w:val="3"/>
        <w:numPr>
          <w:ilvl w:val="0"/>
          <w:numId w:val="18"/>
        </w:numPr>
        <w:tabs>
          <w:tab w:val="left" w:pos="955"/>
        </w:tabs>
        <w:spacing w:before="201"/>
        <w:ind w:left="955" w:hanging="282"/>
      </w:pPr>
      <w:r>
        <w:t>Ценности</w:t>
      </w:r>
      <w:r>
        <w:rPr>
          <w:spacing w:val="-15"/>
        </w:rPr>
        <w:t xml:space="preserve"> </w:t>
      </w:r>
      <w:r>
        <w:t>научного</w:t>
      </w:r>
      <w:r>
        <w:rPr>
          <w:spacing w:val="-13"/>
        </w:rPr>
        <w:t xml:space="preserve"> </w:t>
      </w:r>
      <w:r>
        <w:rPr>
          <w:spacing w:val="-2"/>
        </w:rPr>
        <w:t>познания:</w:t>
      </w:r>
    </w:p>
    <w:p w:rsidR="004F75DF" w:rsidRDefault="0013698B">
      <w:pPr>
        <w:pStyle w:val="a4"/>
        <w:numPr>
          <w:ilvl w:val="1"/>
          <w:numId w:val="18"/>
        </w:numPr>
        <w:tabs>
          <w:tab w:val="left" w:pos="835"/>
        </w:tabs>
        <w:spacing w:before="201"/>
        <w:ind w:right="1142" w:firstLine="0"/>
        <w:rPr>
          <w:sz w:val="28"/>
        </w:rPr>
      </w:pPr>
      <w:r>
        <w:rPr>
          <w:sz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F75DF" w:rsidRDefault="0013698B">
      <w:pPr>
        <w:pStyle w:val="a4"/>
        <w:numPr>
          <w:ilvl w:val="1"/>
          <w:numId w:val="18"/>
        </w:numPr>
        <w:tabs>
          <w:tab w:val="left" w:pos="835"/>
        </w:tabs>
        <w:spacing w:before="197" w:line="242" w:lineRule="auto"/>
        <w:ind w:right="1134" w:firstLine="0"/>
        <w:rPr>
          <w:sz w:val="28"/>
        </w:rPr>
      </w:pPr>
      <w:r>
        <w:rPr>
          <w:sz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F75DF" w:rsidRDefault="0013698B">
      <w:pPr>
        <w:pStyle w:val="a4"/>
        <w:numPr>
          <w:ilvl w:val="1"/>
          <w:numId w:val="18"/>
        </w:numPr>
        <w:tabs>
          <w:tab w:val="left" w:pos="835"/>
        </w:tabs>
        <w:spacing w:before="191"/>
        <w:ind w:right="1142" w:firstLine="0"/>
        <w:rPr>
          <w:sz w:val="28"/>
        </w:rPr>
      </w:pPr>
      <w:r>
        <w:rPr>
          <w:sz w:val="28"/>
        </w:rPr>
        <w:t>имеющий первоначальные навыки наблюдений, систематизации и</w:t>
      </w:r>
      <w:r>
        <w:rPr>
          <w:spacing w:val="40"/>
          <w:sz w:val="28"/>
        </w:rPr>
        <w:t xml:space="preserve"> </w:t>
      </w:r>
      <w:r>
        <w:rPr>
          <w:sz w:val="28"/>
        </w:rPr>
        <w:t>осмысления опыта в естественно-научной и гуманитарной областях знания.</w:t>
      </w:r>
    </w:p>
    <w:p w:rsidR="004F75DF" w:rsidRDefault="004F75DF">
      <w:pPr>
        <w:pStyle w:val="a3"/>
        <w:ind w:left="0"/>
        <w:jc w:val="left"/>
      </w:pPr>
    </w:p>
    <w:p w:rsidR="004F75DF" w:rsidRDefault="004F75DF">
      <w:pPr>
        <w:pStyle w:val="a3"/>
        <w:spacing w:before="85"/>
        <w:ind w:left="0"/>
        <w:jc w:val="left"/>
      </w:pPr>
    </w:p>
    <w:p w:rsidR="004F75DF" w:rsidRDefault="0013698B">
      <w:pPr>
        <w:pStyle w:val="1"/>
        <w:numPr>
          <w:ilvl w:val="2"/>
          <w:numId w:val="21"/>
        </w:numPr>
        <w:tabs>
          <w:tab w:val="left" w:pos="1378"/>
        </w:tabs>
        <w:ind w:left="1378" w:hanging="705"/>
      </w:pPr>
      <w:r>
        <w:rPr>
          <w:spacing w:val="-2"/>
        </w:rPr>
        <w:t>СОДЕРЖАТЕЛЬНЫЙ</w:t>
      </w:r>
      <w:r>
        <w:rPr>
          <w:spacing w:val="2"/>
        </w:rPr>
        <w:t xml:space="preserve"> </w:t>
      </w:r>
      <w:r>
        <w:rPr>
          <w:spacing w:val="-2"/>
        </w:rPr>
        <w:t>РАЗДЕЛ</w:t>
      </w:r>
    </w:p>
    <w:p w:rsidR="004F75DF" w:rsidRDefault="0013698B">
      <w:pPr>
        <w:pStyle w:val="2"/>
        <w:numPr>
          <w:ilvl w:val="3"/>
          <w:numId w:val="21"/>
        </w:numPr>
        <w:tabs>
          <w:tab w:val="left" w:pos="1583"/>
        </w:tabs>
        <w:spacing w:before="201"/>
        <w:ind w:left="1583" w:hanging="910"/>
      </w:pPr>
      <w:r>
        <w:t>Уклад</w:t>
      </w:r>
      <w:r>
        <w:rPr>
          <w:spacing w:val="-15"/>
        </w:rPr>
        <w:t xml:space="preserve"> </w:t>
      </w:r>
      <w:r>
        <w:t>образовательной</w:t>
      </w:r>
      <w:r>
        <w:rPr>
          <w:spacing w:val="-15"/>
        </w:rPr>
        <w:t xml:space="preserve"> </w:t>
      </w:r>
      <w:r>
        <w:rPr>
          <w:spacing w:val="-2"/>
        </w:rPr>
        <w:t>организации</w:t>
      </w:r>
    </w:p>
    <w:p w:rsidR="004F75DF" w:rsidRDefault="0013698B">
      <w:pPr>
        <w:pStyle w:val="a3"/>
        <w:spacing w:before="192" w:line="242" w:lineRule="auto"/>
        <w:ind w:right="1141"/>
      </w:pPr>
      <w:r>
        <w:t xml:space="preserve">Уклад задаёт порядок жизни образовательной организации и аккумулирует ключевые характеристики, определяющие особенности воспитательного </w:t>
      </w:r>
      <w:r>
        <w:rPr>
          <w:spacing w:val="-2"/>
        </w:rPr>
        <w:t>процесса.</w:t>
      </w:r>
    </w:p>
    <w:p w:rsidR="004F75DF" w:rsidRDefault="004F75DF">
      <w:pPr>
        <w:spacing w:line="242" w:lineRule="auto"/>
        <w:sectPr w:rsidR="004F75DF">
          <w:pgSz w:w="11910" w:h="16390"/>
          <w:pgMar w:top="980" w:right="0" w:bottom="280" w:left="460" w:header="723" w:footer="0" w:gutter="0"/>
          <w:cols w:space="720"/>
        </w:sectPr>
      </w:pPr>
    </w:p>
    <w:p w:rsidR="004F75DF" w:rsidRDefault="0013698B">
      <w:pPr>
        <w:pStyle w:val="a3"/>
        <w:spacing w:before="277"/>
        <w:ind w:right="1134"/>
      </w:pPr>
      <w:r>
        <w:lastRenderedPageBreak/>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w:t>
      </w:r>
      <w:r>
        <w:rPr>
          <w:spacing w:val="40"/>
        </w:rPr>
        <w:t xml:space="preserve"> </w:t>
      </w:r>
      <w:r>
        <w:t xml:space="preserve">организации и её репутацию в окружающем образовательном пространстве, </w:t>
      </w:r>
      <w:r>
        <w:rPr>
          <w:spacing w:val="-2"/>
        </w:rPr>
        <w:t>социуме.</w:t>
      </w:r>
    </w:p>
    <w:p w:rsidR="004F75DF" w:rsidRDefault="004F75DF">
      <w:pPr>
        <w:pStyle w:val="a3"/>
        <w:ind w:left="0"/>
        <w:jc w:val="left"/>
      </w:pPr>
    </w:p>
    <w:p w:rsidR="004F75DF" w:rsidRDefault="004F75DF">
      <w:pPr>
        <w:pStyle w:val="a3"/>
        <w:spacing w:before="84"/>
        <w:ind w:left="0"/>
        <w:jc w:val="left"/>
      </w:pPr>
    </w:p>
    <w:p w:rsidR="004F75DF" w:rsidRDefault="0013698B">
      <w:pPr>
        <w:pStyle w:val="3"/>
        <w:spacing w:before="0"/>
        <w:jc w:val="both"/>
      </w:pPr>
      <w:r>
        <w:t>Основные</w:t>
      </w:r>
      <w:r>
        <w:rPr>
          <w:spacing w:val="-13"/>
        </w:rPr>
        <w:t xml:space="preserve"> </w:t>
      </w:r>
      <w:r>
        <w:rPr>
          <w:spacing w:val="-2"/>
        </w:rPr>
        <w:t>характеристики</w:t>
      </w:r>
    </w:p>
    <w:p w:rsidR="004F75DF" w:rsidRDefault="0013698B">
      <w:pPr>
        <w:spacing w:before="197"/>
        <w:ind w:left="673" w:right="1144"/>
        <w:jc w:val="both"/>
        <w:rPr>
          <w:i/>
          <w:sz w:val="28"/>
        </w:rPr>
      </w:pPr>
      <w:r>
        <w:rPr>
          <w:i/>
          <w:sz w:val="28"/>
        </w:rPr>
        <w:t>Основные вехи истории образовательной организации, выдающиеся события, деятели в её истории:</w:t>
      </w:r>
    </w:p>
    <w:p w:rsidR="004F75DF" w:rsidRDefault="0013698B">
      <w:pPr>
        <w:spacing w:before="196"/>
        <w:ind w:left="673"/>
        <w:rPr>
          <w:sz w:val="28"/>
        </w:rPr>
      </w:pPr>
      <w:r>
        <w:rPr>
          <w:spacing w:val="-10"/>
          <w:sz w:val="28"/>
        </w:rPr>
        <w:t>…</w:t>
      </w:r>
    </w:p>
    <w:p w:rsidR="004F75DF" w:rsidRDefault="0013698B">
      <w:pPr>
        <w:tabs>
          <w:tab w:val="left" w:pos="1502"/>
          <w:tab w:val="left" w:pos="3824"/>
          <w:tab w:val="left" w:pos="5560"/>
          <w:tab w:val="left" w:pos="5939"/>
          <w:tab w:val="left" w:pos="7854"/>
          <w:tab w:val="left" w:pos="8362"/>
        </w:tabs>
        <w:spacing w:before="202"/>
        <w:ind w:left="673" w:right="1137"/>
        <w:rPr>
          <w:i/>
          <w:sz w:val="28"/>
        </w:rPr>
      </w:pPr>
      <w:r>
        <w:rPr>
          <w:i/>
          <w:spacing w:val="-4"/>
          <w:sz w:val="28"/>
        </w:rPr>
        <w:t>Цель</w:t>
      </w:r>
      <w:r>
        <w:rPr>
          <w:i/>
          <w:sz w:val="28"/>
        </w:rPr>
        <w:tab/>
      </w:r>
      <w:r>
        <w:rPr>
          <w:i/>
          <w:spacing w:val="-2"/>
          <w:sz w:val="28"/>
        </w:rPr>
        <w:t>образовательной</w:t>
      </w:r>
      <w:r>
        <w:rPr>
          <w:i/>
          <w:sz w:val="28"/>
        </w:rPr>
        <w:tab/>
      </w:r>
      <w:r>
        <w:rPr>
          <w:i/>
          <w:spacing w:val="-2"/>
          <w:sz w:val="28"/>
        </w:rPr>
        <w:t>организации</w:t>
      </w:r>
      <w:r>
        <w:rPr>
          <w:i/>
          <w:sz w:val="28"/>
        </w:rPr>
        <w:tab/>
      </w:r>
      <w:r>
        <w:rPr>
          <w:i/>
          <w:spacing w:val="-10"/>
          <w:sz w:val="28"/>
        </w:rPr>
        <w:t>в</w:t>
      </w:r>
      <w:r>
        <w:rPr>
          <w:i/>
          <w:sz w:val="28"/>
        </w:rPr>
        <w:tab/>
      </w:r>
      <w:r>
        <w:rPr>
          <w:i/>
          <w:spacing w:val="-2"/>
          <w:sz w:val="28"/>
        </w:rPr>
        <w:t>самосознании</w:t>
      </w:r>
      <w:r>
        <w:rPr>
          <w:i/>
          <w:sz w:val="28"/>
        </w:rPr>
        <w:tab/>
      </w:r>
      <w:r>
        <w:rPr>
          <w:i/>
          <w:spacing w:val="-6"/>
          <w:sz w:val="28"/>
        </w:rPr>
        <w:t>её</w:t>
      </w:r>
      <w:r>
        <w:rPr>
          <w:i/>
          <w:sz w:val="28"/>
        </w:rPr>
        <w:tab/>
      </w:r>
      <w:r>
        <w:rPr>
          <w:i/>
          <w:spacing w:val="-2"/>
          <w:sz w:val="28"/>
        </w:rPr>
        <w:t>педагогического коллектива:</w:t>
      </w:r>
    </w:p>
    <w:p w:rsidR="004F75DF" w:rsidRDefault="0013698B">
      <w:pPr>
        <w:pStyle w:val="a3"/>
        <w:spacing w:before="200"/>
        <w:ind w:right="1129"/>
      </w:pPr>
      <w:r>
        <w:t>-</w:t>
      </w:r>
      <w:r>
        <w:rPr>
          <w:spacing w:val="40"/>
        </w:rPr>
        <w:t xml:space="preserve"> </w:t>
      </w:r>
      <w:r>
        <w:t>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w:t>
      </w:r>
      <w:r>
        <w:rPr>
          <w:spacing w:val="40"/>
        </w:rPr>
        <w:t xml:space="preserve"> </w:t>
      </w:r>
      <w:r>
        <w:t>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4F75DF" w:rsidRDefault="0013698B">
      <w:pPr>
        <w:spacing w:before="200"/>
        <w:ind w:left="673" w:right="1138"/>
        <w:jc w:val="both"/>
        <w:rPr>
          <w:i/>
          <w:sz w:val="28"/>
        </w:rPr>
      </w:pPr>
      <w:r>
        <w:rPr>
          <w:i/>
          <w:sz w:val="28"/>
        </w:rPr>
        <w:t xml:space="preserve">Наиболее значимые традиционные дела, события, мероприятия в образовательной организации, составляющие основу воспитательной </w:t>
      </w:r>
      <w:r>
        <w:rPr>
          <w:i/>
          <w:spacing w:val="-2"/>
          <w:sz w:val="28"/>
        </w:rPr>
        <w:t>системы:</w:t>
      </w:r>
    </w:p>
    <w:p w:rsidR="004F75DF" w:rsidRDefault="0013698B">
      <w:pPr>
        <w:pStyle w:val="a3"/>
        <w:spacing w:before="201"/>
        <w:ind w:right="1143"/>
      </w:pP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4F75DF" w:rsidRDefault="0013698B">
      <w:pPr>
        <w:pStyle w:val="a3"/>
        <w:spacing w:before="201"/>
        <w:ind w:right="1140"/>
      </w:pPr>
      <w: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F75DF" w:rsidRDefault="0013698B">
      <w:pPr>
        <w:pStyle w:val="a3"/>
        <w:spacing w:before="200"/>
        <w:ind w:right="1138"/>
      </w:pPr>
      <w: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w:t>
      </w:r>
      <w:r>
        <w:rPr>
          <w:spacing w:val="-2"/>
        </w:rPr>
        <w:t>организатора);</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 xml:space="preserve">в проведении общешкольных дел поощряется конструктивное </w:t>
      </w:r>
      <w:proofErr w:type="spellStart"/>
      <w:r>
        <w:t>межклассное</w:t>
      </w:r>
      <w:proofErr w:type="spellEnd"/>
      <w:r>
        <w:t xml:space="preserve"> и </w:t>
      </w:r>
      <w:proofErr w:type="spellStart"/>
      <w:r>
        <w:t>межвозрастное</w:t>
      </w:r>
      <w:proofErr w:type="spellEnd"/>
      <w:r>
        <w:rPr>
          <w:spacing w:val="-3"/>
        </w:rPr>
        <w:t xml:space="preserve"> </w:t>
      </w:r>
      <w:r>
        <w:t>взаимодействие</w:t>
      </w:r>
      <w:r>
        <w:rPr>
          <w:spacing w:val="-3"/>
        </w:rPr>
        <w:t xml:space="preserve"> </w:t>
      </w:r>
      <w:r>
        <w:t>школьников,</w:t>
      </w:r>
      <w:r>
        <w:rPr>
          <w:spacing w:val="-1"/>
        </w:rPr>
        <w:t xml:space="preserve"> </w:t>
      </w:r>
      <w:r>
        <w:t>а</w:t>
      </w:r>
      <w:r>
        <w:rPr>
          <w:spacing w:val="-3"/>
        </w:rPr>
        <w:t xml:space="preserve"> </w:t>
      </w:r>
      <w:r>
        <w:t>также</w:t>
      </w:r>
      <w:r>
        <w:rPr>
          <w:spacing w:val="-3"/>
        </w:rPr>
        <w:t xml:space="preserve"> </w:t>
      </w:r>
      <w:r>
        <w:t>их</w:t>
      </w:r>
      <w:r>
        <w:rPr>
          <w:spacing w:val="-8"/>
        </w:rPr>
        <w:t xml:space="preserve"> </w:t>
      </w:r>
      <w:r>
        <w:t>социальная</w:t>
      </w:r>
      <w:r>
        <w:rPr>
          <w:spacing w:val="-2"/>
        </w:rPr>
        <w:t xml:space="preserve"> </w:t>
      </w:r>
      <w:r>
        <w:t>активность;</w:t>
      </w:r>
    </w:p>
    <w:p w:rsidR="004F75DF" w:rsidRDefault="0013698B">
      <w:pPr>
        <w:pStyle w:val="a3"/>
        <w:spacing w:before="201"/>
        <w:ind w:right="1136"/>
      </w:pPr>
      <w:r>
        <w:t>педагоги школы ориентированы на формирование коллективов в рамках школьных классов,</w:t>
      </w:r>
      <w:r>
        <w:rPr>
          <w:spacing w:val="40"/>
        </w:rPr>
        <w:t xml:space="preserve"> </w:t>
      </w:r>
      <w:r>
        <w:t>секций и детских объединений, установление в них доброжелательных и товарищеских взаимоотношений;</w:t>
      </w:r>
    </w:p>
    <w:p w:rsidR="004F75DF" w:rsidRDefault="0013698B">
      <w:pPr>
        <w:pStyle w:val="a3"/>
        <w:spacing w:before="201"/>
        <w:ind w:right="1143"/>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F75DF" w:rsidRDefault="004F75DF">
      <w:pPr>
        <w:pStyle w:val="a3"/>
        <w:spacing w:after="1"/>
        <w:ind w:left="0"/>
        <w:jc w:val="left"/>
        <w:rPr>
          <w:sz w:val="18"/>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232"/>
      </w:tblGrid>
      <w:tr w:rsidR="004F75DF">
        <w:trPr>
          <w:trHeight w:val="1165"/>
        </w:trPr>
        <w:tc>
          <w:tcPr>
            <w:tcW w:w="2660" w:type="dxa"/>
          </w:tcPr>
          <w:p w:rsidR="004F75DF" w:rsidRDefault="0013698B">
            <w:pPr>
              <w:pStyle w:val="TableParagraph"/>
              <w:ind w:left="110"/>
              <w:rPr>
                <w:b/>
                <w:sz w:val="28"/>
              </w:rPr>
            </w:pPr>
            <w:r>
              <w:rPr>
                <w:b/>
                <w:spacing w:val="-4"/>
                <w:sz w:val="28"/>
              </w:rPr>
              <w:t xml:space="preserve">Виды </w:t>
            </w:r>
            <w:r>
              <w:rPr>
                <w:b/>
                <w:spacing w:val="-2"/>
                <w:sz w:val="28"/>
              </w:rPr>
              <w:t>воспитывающей деятельности</w:t>
            </w:r>
          </w:p>
        </w:tc>
        <w:tc>
          <w:tcPr>
            <w:tcW w:w="7232" w:type="dxa"/>
          </w:tcPr>
          <w:p w:rsidR="004F75DF" w:rsidRDefault="0013698B">
            <w:pPr>
              <w:pStyle w:val="TableParagraph"/>
              <w:spacing w:line="320" w:lineRule="exact"/>
              <w:ind w:left="110"/>
              <w:rPr>
                <w:b/>
                <w:sz w:val="28"/>
              </w:rPr>
            </w:pPr>
            <w:r>
              <w:rPr>
                <w:b/>
                <w:sz w:val="28"/>
              </w:rPr>
              <w:t>Социально</w:t>
            </w:r>
            <w:r>
              <w:rPr>
                <w:b/>
                <w:spacing w:val="-14"/>
                <w:sz w:val="28"/>
              </w:rPr>
              <w:t xml:space="preserve"> </w:t>
            </w:r>
            <w:r>
              <w:rPr>
                <w:b/>
                <w:sz w:val="28"/>
              </w:rPr>
              <w:t>значимые</w:t>
            </w:r>
            <w:r>
              <w:rPr>
                <w:b/>
                <w:spacing w:val="-8"/>
                <w:sz w:val="28"/>
              </w:rPr>
              <w:t xml:space="preserve"> </w:t>
            </w:r>
            <w:r>
              <w:rPr>
                <w:b/>
                <w:spacing w:val="-4"/>
                <w:sz w:val="28"/>
              </w:rPr>
              <w:t>дела</w:t>
            </w:r>
          </w:p>
        </w:tc>
      </w:tr>
      <w:tr w:rsidR="004F75DF">
        <w:trPr>
          <w:trHeight w:val="5464"/>
        </w:trPr>
        <w:tc>
          <w:tcPr>
            <w:tcW w:w="2660" w:type="dxa"/>
          </w:tcPr>
          <w:p w:rsidR="004F75DF" w:rsidRDefault="0013698B">
            <w:pPr>
              <w:pStyle w:val="TableParagraph"/>
              <w:spacing w:line="242" w:lineRule="auto"/>
              <w:ind w:left="110"/>
              <w:rPr>
                <w:b/>
                <w:i/>
                <w:sz w:val="28"/>
              </w:rPr>
            </w:pPr>
            <w:r>
              <w:rPr>
                <w:sz w:val="28"/>
              </w:rPr>
              <w:t xml:space="preserve">1. </w:t>
            </w:r>
            <w:r>
              <w:rPr>
                <w:b/>
                <w:i/>
                <w:sz w:val="28"/>
              </w:rPr>
              <w:t xml:space="preserve">Гражданско- </w:t>
            </w:r>
            <w:r>
              <w:rPr>
                <w:b/>
                <w:i/>
                <w:spacing w:val="-2"/>
                <w:sz w:val="28"/>
              </w:rPr>
              <w:t>патриотическое воспитание:</w:t>
            </w:r>
          </w:p>
        </w:tc>
        <w:tc>
          <w:tcPr>
            <w:tcW w:w="7232" w:type="dxa"/>
          </w:tcPr>
          <w:p w:rsidR="004F75DF" w:rsidRDefault="0013698B">
            <w:pPr>
              <w:pStyle w:val="TableParagraph"/>
              <w:spacing w:line="315" w:lineRule="exact"/>
              <w:ind w:left="110"/>
              <w:rPr>
                <w:sz w:val="28"/>
              </w:rPr>
            </w:pPr>
            <w:r>
              <w:rPr>
                <w:sz w:val="28"/>
              </w:rPr>
              <w:t>Праздник</w:t>
            </w:r>
            <w:r>
              <w:rPr>
                <w:spacing w:val="-11"/>
                <w:sz w:val="28"/>
              </w:rPr>
              <w:t xml:space="preserve"> </w:t>
            </w:r>
            <w:r>
              <w:rPr>
                <w:spacing w:val="-2"/>
                <w:sz w:val="28"/>
              </w:rPr>
              <w:t>знаний</w:t>
            </w:r>
          </w:p>
          <w:p w:rsidR="004F75DF" w:rsidRDefault="0013698B">
            <w:pPr>
              <w:pStyle w:val="TableParagraph"/>
              <w:tabs>
                <w:tab w:val="left" w:pos="1299"/>
                <w:tab w:val="left" w:pos="1779"/>
                <w:tab w:val="left" w:pos="3870"/>
                <w:tab w:val="left" w:pos="5971"/>
              </w:tabs>
              <w:spacing w:before="196"/>
              <w:ind w:left="110" w:right="108"/>
              <w:rPr>
                <w:sz w:val="28"/>
              </w:rPr>
            </w:pPr>
            <w:r>
              <w:rPr>
                <w:spacing w:val="-2"/>
                <w:sz w:val="28"/>
              </w:rPr>
              <w:t>Участие</w:t>
            </w:r>
            <w:r>
              <w:rPr>
                <w:sz w:val="28"/>
              </w:rPr>
              <w:tab/>
            </w:r>
            <w:r>
              <w:rPr>
                <w:spacing w:val="-6"/>
                <w:sz w:val="28"/>
              </w:rPr>
              <w:t>во</w:t>
            </w:r>
            <w:r>
              <w:rPr>
                <w:sz w:val="28"/>
              </w:rPr>
              <w:tab/>
            </w:r>
            <w:r>
              <w:rPr>
                <w:spacing w:val="-2"/>
                <w:sz w:val="28"/>
              </w:rPr>
              <w:t>Всероссийских,</w:t>
            </w:r>
            <w:r>
              <w:rPr>
                <w:sz w:val="28"/>
              </w:rPr>
              <w:tab/>
            </w:r>
            <w:r>
              <w:rPr>
                <w:spacing w:val="-2"/>
                <w:sz w:val="28"/>
              </w:rPr>
              <w:t>региональных</w:t>
            </w:r>
            <w:r>
              <w:rPr>
                <w:sz w:val="28"/>
              </w:rPr>
              <w:tab/>
            </w:r>
            <w:r>
              <w:rPr>
                <w:spacing w:val="-2"/>
                <w:sz w:val="28"/>
              </w:rPr>
              <w:t>проектах, конкурсах.</w:t>
            </w:r>
          </w:p>
          <w:p w:rsidR="004F75DF" w:rsidRDefault="0013698B">
            <w:pPr>
              <w:pStyle w:val="TableParagraph"/>
              <w:spacing w:before="201"/>
              <w:ind w:left="110" w:firstLine="72"/>
              <w:rPr>
                <w:sz w:val="28"/>
              </w:rPr>
            </w:pPr>
            <w:r>
              <w:rPr>
                <w:sz w:val="28"/>
              </w:rPr>
              <w:t>В акции «Георгиевская ленточка», в</w:t>
            </w:r>
            <w:r>
              <w:rPr>
                <w:spacing w:val="80"/>
                <w:sz w:val="28"/>
              </w:rPr>
              <w:t xml:space="preserve"> </w:t>
            </w:r>
            <w:r>
              <w:rPr>
                <w:sz w:val="28"/>
              </w:rPr>
              <w:t>митинге «Нам этот мир завещано беречь».</w:t>
            </w:r>
          </w:p>
          <w:p w:rsidR="004F75DF" w:rsidRDefault="0013698B">
            <w:pPr>
              <w:pStyle w:val="TableParagraph"/>
              <w:spacing w:before="201"/>
              <w:ind w:left="110"/>
              <w:rPr>
                <w:sz w:val="28"/>
              </w:rPr>
            </w:pPr>
            <w:r>
              <w:rPr>
                <w:sz w:val="28"/>
              </w:rPr>
              <w:t>Викторины,</w:t>
            </w:r>
            <w:r>
              <w:rPr>
                <w:spacing w:val="-8"/>
                <w:sz w:val="28"/>
              </w:rPr>
              <w:t xml:space="preserve"> </w:t>
            </w:r>
            <w:r>
              <w:rPr>
                <w:sz w:val="28"/>
              </w:rPr>
              <w:t>классные</w:t>
            </w:r>
            <w:r>
              <w:rPr>
                <w:spacing w:val="-9"/>
                <w:sz w:val="28"/>
              </w:rPr>
              <w:t xml:space="preserve"> </w:t>
            </w:r>
            <w:r>
              <w:rPr>
                <w:sz w:val="28"/>
              </w:rPr>
              <w:t>часы,</w:t>
            </w:r>
            <w:r>
              <w:rPr>
                <w:spacing w:val="-7"/>
                <w:sz w:val="28"/>
              </w:rPr>
              <w:t xml:space="preserve"> </w:t>
            </w:r>
            <w:r>
              <w:rPr>
                <w:spacing w:val="-2"/>
                <w:sz w:val="28"/>
              </w:rPr>
              <w:t>игры;</w:t>
            </w:r>
          </w:p>
          <w:p w:rsidR="004F75DF" w:rsidRDefault="0013698B">
            <w:pPr>
              <w:pStyle w:val="TableParagraph"/>
              <w:spacing w:before="201"/>
              <w:ind w:left="110"/>
              <w:rPr>
                <w:sz w:val="28"/>
              </w:rPr>
            </w:pPr>
            <w:r>
              <w:rPr>
                <w:sz w:val="28"/>
              </w:rPr>
              <w:t>виртуальное</w:t>
            </w:r>
            <w:r>
              <w:rPr>
                <w:spacing w:val="26"/>
                <w:sz w:val="28"/>
              </w:rPr>
              <w:t xml:space="preserve"> </w:t>
            </w:r>
            <w:r>
              <w:rPr>
                <w:sz w:val="28"/>
              </w:rPr>
              <w:t>путешествие</w:t>
            </w:r>
            <w:r>
              <w:rPr>
                <w:spacing w:val="26"/>
                <w:sz w:val="28"/>
              </w:rPr>
              <w:t xml:space="preserve"> </w:t>
            </w:r>
            <w:r>
              <w:rPr>
                <w:sz w:val="28"/>
              </w:rPr>
              <w:t>по</w:t>
            </w:r>
            <w:r>
              <w:rPr>
                <w:spacing w:val="29"/>
                <w:sz w:val="28"/>
              </w:rPr>
              <w:t xml:space="preserve"> </w:t>
            </w:r>
            <w:r>
              <w:rPr>
                <w:sz w:val="28"/>
              </w:rPr>
              <w:t>заповедникам</w:t>
            </w:r>
            <w:r>
              <w:rPr>
                <w:spacing w:val="26"/>
                <w:sz w:val="28"/>
              </w:rPr>
              <w:t xml:space="preserve"> </w:t>
            </w:r>
            <w:r>
              <w:rPr>
                <w:sz w:val="28"/>
              </w:rPr>
              <w:t xml:space="preserve">Приморского </w:t>
            </w:r>
            <w:r>
              <w:rPr>
                <w:spacing w:val="-2"/>
                <w:sz w:val="28"/>
              </w:rPr>
              <w:t>края.</w:t>
            </w:r>
          </w:p>
          <w:p w:rsidR="004F75DF" w:rsidRDefault="0013698B">
            <w:pPr>
              <w:pStyle w:val="TableParagraph"/>
              <w:spacing w:before="202"/>
              <w:ind w:left="110"/>
              <w:rPr>
                <w:sz w:val="28"/>
              </w:rPr>
            </w:pPr>
            <w:r>
              <w:rPr>
                <w:sz w:val="28"/>
              </w:rPr>
              <w:t>Уроки</w:t>
            </w:r>
            <w:r>
              <w:rPr>
                <w:spacing w:val="-9"/>
                <w:sz w:val="28"/>
              </w:rPr>
              <w:t xml:space="preserve"> </w:t>
            </w:r>
            <w:r>
              <w:rPr>
                <w:spacing w:val="-2"/>
                <w:sz w:val="28"/>
              </w:rPr>
              <w:t>мужества.</w:t>
            </w:r>
          </w:p>
          <w:p w:rsidR="004F75DF" w:rsidRDefault="0013698B">
            <w:pPr>
              <w:pStyle w:val="TableParagraph"/>
              <w:spacing w:before="196"/>
              <w:ind w:left="110"/>
              <w:rPr>
                <w:sz w:val="28"/>
              </w:rPr>
            </w:pPr>
            <w:r>
              <w:rPr>
                <w:sz w:val="28"/>
              </w:rPr>
              <w:t>Знакомство с праздником День Учителя «Наш</w:t>
            </w:r>
            <w:r>
              <w:rPr>
                <w:spacing w:val="30"/>
                <w:sz w:val="28"/>
              </w:rPr>
              <w:t xml:space="preserve"> </w:t>
            </w:r>
            <w:r>
              <w:rPr>
                <w:sz w:val="28"/>
              </w:rPr>
              <w:t>учитель</w:t>
            </w:r>
            <w:r>
              <w:rPr>
                <w:spacing w:val="30"/>
                <w:sz w:val="28"/>
              </w:rPr>
              <w:t xml:space="preserve"> </w:t>
            </w:r>
            <w:r>
              <w:rPr>
                <w:sz w:val="28"/>
              </w:rPr>
              <w:t>– самый лучший».</w:t>
            </w:r>
          </w:p>
          <w:p w:rsidR="004F75DF" w:rsidRDefault="0013698B">
            <w:pPr>
              <w:pStyle w:val="TableParagraph"/>
              <w:spacing w:before="201"/>
              <w:ind w:left="110"/>
              <w:rPr>
                <w:sz w:val="28"/>
              </w:rPr>
            </w:pPr>
            <w:r>
              <w:rPr>
                <w:sz w:val="28"/>
              </w:rPr>
              <w:t>Спортивная</w:t>
            </w:r>
            <w:r>
              <w:rPr>
                <w:spacing w:val="-5"/>
                <w:sz w:val="28"/>
              </w:rPr>
              <w:t xml:space="preserve"> </w:t>
            </w:r>
            <w:r>
              <w:rPr>
                <w:sz w:val="28"/>
              </w:rPr>
              <w:t>игра</w:t>
            </w:r>
            <w:r>
              <w:rPr>
                <w:spacing w:val="-5"/>
                <w:sz w:val="28"/>
              </w:rPr>
              <w:t xml:space="preserve"> </w:t>
            </w:r>
            <w:r>
              <w:rPr>
                <w:sz w:val="28"/>
              </w:rPr>
              <w:t>«А</w:t>
            </w:r>
            <w:r>
              <w:rPr>
                <w:spacing w:val="-9"/>
                <w:sz w:val="28"/>
              </w:rPr>
              <w:t xml:space="preserve"> </w:t>
            </w:r>
            <w:r>
              <w:rPr>
                <w:sz w:val="28"/>
              </w:rPr>
              <w:t>ну-ка,</w:t>
            </w:r>
            <w:r>
              <w:rPr>
                <w:spacing w:val="-4"/>
                <w:sz w:val="28"/>
              </w:rPr>
              <w:t xml:space="preserve"> </w:t>
            </w:r>
            <w:r>
              <w:rPr>
                <w:spacing w:val="-2"/>
                <w:sz w:val="28"/>
              </w:rPr>
              <w:t>мальчики»</w:t>
            </w:r>
          </w:p>
        </w:tc>
      </w:tr>
      <w:tr w:rsidR="004F75DF">
        <w:trPr>
          <w:trHeight w:val="1689"/>
        </w:trPr>
        <w:tc>
          <w:tcPr>
            <w:tcW w:w="2660" w:type="dxa"/>
          </w:tcPr>
          <w:p w:rsidR="004F75DF" w:rsidRDefault="0013698B">
            <w:pPr>
              <w:pStyle w:val="TableParagraph"/>
              <w:numPr>
                <w:ilvl w:val="0"/>
                <w:numId w:val="17"/>
              </w:numPr>
              <w:tabs>
                <w:tab w:val="left" w:pos="392"/>
              </w:tabs>
              <w:spacing w:line="315" w:lineRule="exact"/>
              <w:ind w:left="392" w:hanging="282"/>
              <w:rPr>
                <w:b/>
                <w:i/>
                <w:sz w:val="28"/>
              </w:rPr>
            </w:pPr>
            <w:r>
              <w:rPr>
                <w:b/>
                <w:i/>
                <w:spacing w:val="-2"/>
                <w:sz w:val="28"/>
              </w:rPr>
              <w:t>Трудовое</w:t>
            </w:r>
          </w:p>
          <w:p w:rsidR="004F75DF" w:rsidRDefault="0013698B">
            <w:pPr>
              <w:pStyle w:val="TableParagraph"/>
              <w:spacing w:before="4"/>
              <w:ind w:left="110"/>
              <w:rPr>
                <w:b/>
                <w:i/>
                <w:sz w:val="28"/>
              </w:rPr>
            </w:pPr>
            <w:r>
              <w:rPr>
                <w:b/>
                <w:i/>
                <w:spacing w:val="-2"/>
                <w:sz w:val="28"/>
              </w:rPr>
              <w:t>воспитание:</w:t>
            </w:r>
          </w:p>
          <w:p w:rsidR="004F75DF" w:rsidRDefault="0013698B">
            <w:pPr>
              <w:pStyle w:val="TableParagraph"/>
              <w:numPr>
                <w:ilvl w:val="0"/>
                <w:numId w:val="17"/>
              </w:numPr>
              <w:tabs>
                <w:tab w:val="left" w:pos="392"/>
              </w:tabs>
              <w:spacing w:before="197" w:line="242" w:lineRule="auto"/>
              <w:ind w:left="110" w:right="457" w:firstLine="0"/>
              <w:rPr>
                <w:b/>
                <w:i/>
                <w:sz w:val="28"/>
              </w:rPr>
            </w:pPr>
            <w:r>
              <w:rPr>
                <w:b/>
                <w:i/>
                <w:spacing w:val="-2"/>
                <w:sz w:val="28"/>
              </w:rPr>
              <w:t>Экологическое воспитание:</w:t>
            </w:r>
          </w:p>
        </w:tc>
        <w:tc>
          <w:tcPr>
            <w:tcW w:w="7232" w:type="dxa"/>
          </w:tcPr>
          <w:p w:rsidR="004F75DF" w:rsidRDefault="0013698B">
            <w:pPr>
              <w:pStyle w:val="TableParagraph"/>
              <w:spacing w:line="315" w:lineRule="exact"/>
              <w:ind w:left="110"/>
              <w:rPr>
                <w:sz w:val="28"/>
              </w:rPr>
            </w:pPr>
            <w:r>
              <w:rPr>
                <w:sz w:val="28"/>
              </w:rPr>
              <w:t>Акции</w:t>
            </w:r>
            <w:r>
              <w:rPr>
                <w:spacing w:val="-9"/>
                <w:sz w:val="28"/>
              </w:rPr>
              <w:t xml:space="preserve"> </w:t>
            </w:r>
            <w:r>
              <w:rPr>
                <w:sz w:val="28"/>
              </w:rPr>
              <w:t>в</w:t>
            </w:r>
            <w:r>
              <w:rPr>
                <w:spacing w:val="-7"/>
                <w:sz w:val="28"/>
              </w:rPr>
              <w:t xml:space="preserve"> </w:t>
            </w:r>
            <w:r>
              <w:rPr>
                <w:sz w:val="28"/>
              </w:rPr>
              <w:t>классе</w:t>
            </w:r>
            <w:r>
              <w:rPr>
                <w:spacing w:val="-1"/>
                <w:sz w:val="28"/>
              </w:rPr>
              <w:t xml:space="preserve"> </w:t>
            </w:r>
            <w:r>
              <w:rPr>
                <w:sz w:val="28"/>
              </w:rPr>
              <w:t>«Все</w:t>
            </w:r>
            <w:r>
              <w:rPr>
                <w:spacing w:val="-5"/>
                <w:sz w:val="28"/>
              </w:rPr>
              <w:t xml:space="preserve"> </w:t>
            </w:r>
            <w:r>
              <w:rPr>
                <w:sz w:val="28"/>
              </w:rPr>
              <w:t>в</w:t>
            </w:r>
            <w:r>
              <w:rPr>
                <w:spacing w:val="-7"/>
                <w:sz w:val="28"/>
              </w:rPr>
              <w:t xml:space="preserve"> </w:t>
            </w:r>
            <w:r>
              <w:rPr>
                <w:spacing w:val="-2"/>
                <w:sz w:val="28"/>
              </w:rPr>
              <w:t>порядке»,</w:t>
            </w:r>
          </w:p>
          <w:p w:rsidR="004F75DF" w:rsidRDefault="004F75DF">
            <w:pPr>
              <w:pStyle w:val="TableParagraph"/>
              <w:rPr>
                <w:sz w:val="28"/>
              </w:rPr>
            </w:pPr>
          </w:p>
          <w:p w:rsidR="004F75DF" w:rsidRDefault="004F75DF">
            <w:pPr>
              <w:pStyle w:val="TableParagraph"/>
              <w:spacing w:before="75"/>
              <w:rPr>
                <w:sz w:val="28"/>
              </w:rPr>
            </w:pPr>
          </w:p>
          <w:p w:rsidR="004F75DF" w:rsidRDefault="0013698B">
            <w:pPr>
              <w:pStyle w:val="TableParagraph"/>
              <w:ind w:left="110"/>
              <w:rPr>
                <w:sz w:val="28"/>
              </w:rPr>
            </w:pPr>
            <w:r>
              <w:rPr>
                <w:sz w:val="28"/>
              </w:rPr>
              <w:t>«Наш</w:t>
            </w:r>
            <w:r>
              <w:rPr>
                <w:spacing w:val="-11"/>
                <w:sz w:val="28"/>
              </w:rPr>
              <w:t xml:space="preserve"> </w:t>
            </w:r>
            <w:r>
              <w:rPr>
                <w:sz w:val="28"/>
              </w:rPr>
              <w:t>школьный</w:t>
            </w:r>
            <w:r>
              <w:rPr>
                <w:spacing w:val="-12"/>
                <w:sz w:val="28"/>
              </w:rPr>
              <w:t xml:space="preserve"> </w:t>
            </w:r>
            <w:r>
              <w:rPr>
                <w:spacing w:val="-4"/>
                <w:sz w:val="28"/>
              </w:rPr>
              <w:t>двор»</w:t>
            </w:r>
          </w:p>
        </w:tc>
      </w:tr>
      <w:tr w:rsidR="004F75DF">
        <w:trPr>
          <w:trHeight w:val="1684"/>
        </w:trPr>
        <w:tc>
          <w:tcPr>
            <w:tcW w:w="2660" w:type="dxa"/>
          </w:tcPr>
          <w:p w:rsidR="004F75DF" w:rsidRDefault="0013698B">
            <w:pPr>
              <w:pStyle w:val="TableParagraph"/>
              <w:spacing w:line="242" w:lineRule="auto"/>
              <w:ind w:left="110"/>
              <w:rPr>
                <w:b/>
                <w:i/>
                <w:sz w:val="28"/>
              </w:rPr>
            </w:pPr>
            <w:r>
              <w:rPr>
                <w:sz w:val="28"/>
              </w:rPr>
              <w:t xml:space="preserve">4. </w:t>
            </w:r>
            <w:r>
              <w:rPr>
                <w:b/>
                <w:i/>
                <w:sz w:val="28"/>
              </w:rPr>
              <w:t xml:space="preserve">Духовно- </w:t>
            </w:r>
            <w:r>
              <w:rPr>
                <w:b/>
                <w:i/>
                <w:spacing w:val="-2"/>
                <w:sz w:val="28"/>
              </w:rPr>
              <w:t>нравственное воспитание:</w:t>
            </w:r>
          </w:p>
        </w:tc>
        <w:tc>
          <w:tcPr>
            <w:tcW w:w="7232" w:type="dxa"/>
          </w:tcPr>
          <w:p w:rsidR="004F75DF" w:rsidRDefault="0013698B">
            <w:pPr>
              <w:pStyle w:val="TableParagraph"/>
              <w:ind w:left="110"/>
              <w:rPr>
                <w:sz w:val="28"/>
              </w:rPr>
            </w:pPr>
            <w:r>
              <w:rPr>
                <w:sz w:val="28"/>
              </w:rPr>
              <w:t>Участие</w:t>
            </w:r>
            <w:r>
              <w:rPr>
                <w:spacing w:val="40"/>
                <w:sz w:val="28"/>
              </w:rPr>
              <w:t xml:space="preserve"> </w:t>
            </w:r>
            <w:r>
              <w:rPr>
                <w:sz w:val="28"/>
              </w:rPr>
              <w:t>во</w:t>
            </w:r>
            <w:r>
              <w:rPr>
                <w:spacing w:val="40"/>
                <w:sz w:val="28"/>
              </w:rPr>
              <w:t xml:space="preserve"> </w:t>
            </w:r>
            <w:r>
              <w:rPr>
                <w:sz w:val="28"/>
              </w:rPr>
              <w:t>Всероссийских,</w:t>
            </w:r>
            <w:r>
              <w:rPr>
                <w:spacing w:val="40"/>
                <w:sz w:val="28"/>
              </w:rPr>
              <w:t xml:space="preserve"> </w:t>
            </w:r>
            <w:r>
              <w:rPr>
                <w:sz w:val="28"/>
              </w:rPr>
              <w:t>региональных</w:t>
            </w:r>
            <w:r>
              <w:rPr>
                <w:spacing w:val="35"/>
                <w:sz w:val="28"/>
              </w:rPr>
              <w:t xml:space="preserve"> </w:t>
            </w:r>
            <w:r>
              <w:rPr>
                <w:sz w:val="28"/>
              </w:rPr>
              <w:t>мероприятиях по значимым датам в календаре.</w:t>
            </w:r>
          </w:p>
          <w:p w:rsidR="004F75DF" w:rsidRDefault="0013698B">
            <w:pPr>
              <w:pStyle w:val="TableParagraph"/>
              <w:tabs>
                <w:tab w:val="left" w:pos="906"/>
                <w:tab w:val="left" w:pos="2100"/>
                <w:tab w:val="left" w:pos="2748"/>
                <w:tab w:val="left" w:pos="3821"/>
                <w:tab w:val="left" w:pos="4358"/>
                <w:tab w:val="left" w:pos="5745"/>
                <w:tab w:val="left" w:pos="6978"/>
              </w:tabs>
              <w:spacing w:before="189" w:line="242" w:lineRule="auto"/>
              <w:ind w:left="110" w:right="110"/>
              <w:rPr>
                <w:sz w:val="28"/>
              </w:rPr>
            </w:pPr>
            <w:r>
              <w:rPr>
                <w:spacing w:val="-4"/>
                <w:sz w:val="28"/>
              </w:rPr>
              <w:t>КТД</w:t>
            </w:r>
            <w:r>
              <w:rPr>
                <w:sz w:val="28"/>
              </w:rPr>
              <w:tab/>
            </w:r>
            <w:r>
              <w:rPr>
                <w:spacing w:val="-2"/>
                <w:sz w:val="28"/>
              </w:rPr>
              <w:t>«Новый</w:t>
            </w:r>
            <w:r>
              <w:rPr>
                <w:sz w:val="28"/>
              </w:rPr>
              <w:tab/>
            </w:r>
            <w:r>
              <w:rPr>
                <w:spacing w:val="-4"/>
                <w:sz w:val="28"/>
              </w:rPr>
              <w:t>год</w:t>
            </w:r>
            <w:r>
              <w:rPr>
                <w:sz w:val="28"/>
              </w:rPr>
              <w:tab/>
            </w:r>
            <w:r>
              <w:rPr>
                <w:spacing w:val="-2"/>
                <w:sz w:val="28"/>
              </w:rPr>
              <w:t>шагает</w:t>
            </w:r>
            <w:r>
              <w:rPr>
                <w:sz w:val="28"/>
              </w:rPr>
              <w:tab/>
            </w:r>
            <w:r>
              <w:rPr>
                <w:spacing w:val="-6"/>
                <w:sz w:val="28"/>
              </w:rPr>
              <w:t>по</w:t>
            </w:r>
            <w:r>
              <w:rPr>
                <w:sz w:val="28"/>
              </w:rPr>
              <w:tab/>
            </w:r>
            <w:r>
              <w:rPr>
                <w:spacing w:val="-2"/>
                <w:sz w:val="28"/>
              </w:rPr>
              <w:t>планете».</w:t>
            </w:r>
            <w:r>
              <w:rPr>
                <w:sz w:val="28"/>
              </w:rPr>
              <w:tab/>
            </w:r>
            <w:r>
              <w:rPr>
                <w:spacing w:val="-2"/>
                <w:sz w:val="28"/>
              </w:rPr>
              <w:t>Участие</w:t>
            </w:r>
            <w:r>
              <w:rPr>
                <w:sz w:val="28"/>
              </w:rPr>
              <w:tab/>
            </w:r>
            <w:r>
              <w:rPr>
                <w:spacing w:val="-10"/>
                <w:sz w:val="28"/>
              </w:rPr>
              <w:t xml:space="preserve">в </w:t>
            </w:r>
            <w:r>
              <w:rPr>
                <w:sz w:val="28"/>
              </w:rPr>
              <w:t>Районном проекте «Открытка ветерану».</w:t>
            </w:r>
          </w:p>
        </w:tc>
      </w:tr>
    </w:tbl>
    <w:p w:rsidR="004F75DF" w:rsidRDefault="004F75DF">
      <w:pPr>
        <w:spacing w:line="242" w:lineRule="auto"/>
        <w:rPr>
          <w:sz w:val="28"/>
        </w:rPr>
        <w:sectPr w:rsidR="004F75DF">
          <w:pgSz w:w="11910" w:h="16390"/>
          <w:pgMar w:top="980" w:right="0" w:bottom="280" w:left="460" w:header="723" w:footer="0" w:gutter="0"/>
          <w:cols w:space="720"/>
        </w:sectPr>
      </w:pPr>
    </w:p>
    <w:p w:rsidR="004F75DF" w:rsidRDefault="004F75DF">
      <w:pPr>
        <w:pStyle w:val="a3"/>
        <w:spacing w:before="54"/>
        <w:ind w:left="0"/>
        <w:jc w:val="left"/>
        <w:rPr>
          <w:sz w:val="20"/>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232"/>
      </w:tblGrid>
      <w:tr w:rsidR="004F75DF">
        <w:trPr>
          <w:trHeight w:val="844"/>
        </w:trPr>
        <w:tc>
          <w:tcPr>
            <w:tcW w:w="2660" w:type="dxa"/>
          </w:tcPr>
          <w:p w:rsidR="004F75DF" w:rsidRDefault="004F75DF">
            <w:pPr>
              <w:pStyle w:val="TableParagraph"/>
              <w:rPr>
                <w:sz w:val="24"/>
              </w:rPr>
            </w:pPr>
          </w:p>
        </w:tc>
        <w:tc>
          <w:tcPr>
            <w:tcW w:w="7232" w:type="dxa"/>
          </w:tcPr>
          <w:p w:rsidR="004F75DF" w:rsidRDefault="0013698B">
            <w:pPr>
              <w:pStyle w:val="TableParagraph"/>
              <w:tabs>
                <w:tab w:val="left" w:pos="3233"/>
              </w:tabs>
              <w:ind w:left="110" w:right="103" w:firstLine="72"/>
              <w:rPr>
                <w:sz w:val="28"/>
              </w:rPr>
            </w:pPr>
            <w:r>
              <w:rPr>
                <w:sz w:val="28"/>
              </w:rPr>
              <w:t>Творческие</w:t>
            </w:r>
            <w:r>
              <w:rPr>
                <w:spacing w:val="80"/>
                <w:sz w:val="28"/>
              </w:rPr>
              <w:t xml:space="preserve"> </w:t>
            </w:r>
            <w:r>
              <w:rPr>
                <w:sz w:val="28"/>
              </w:rPr>
              <w:t>конкурсы</w:t>
            </w:r>
            <w:r>
              <w:rPr>
                <w:sz w:val="28"/>
              </w:rPr>
              <w:tab/>
              <w:t>«Дары</w:t>
            </w:r>
            <w:r>
              <w:rPr>
                <w:spacing w:val="79"/>
                <w:sz w:val="28"/>
              </w:rPr>
              <w:t xml:space="preserve"> </w:t>
            </w:r>
            <w:r>
              <w:rPr>
                <w:sz w:val="28"/>
              </w:rPr>
              <w:t>осени»,</w:t>
            </w:r>
            <w:r>
              <w:rPr>
                <w:spacing w:val="80"/>
                <w:sz w:val="28"/>
              </w:rPr>
              <w:t xml:space="preserve"> </w:t>
            </w:r>
            <w:r>
              <w:rPr>
                <w:sz w:val="28"/>
              </w:rPr>
              <w:t>стихотворений; конкурс рисунков</w:t>
            </w:r>
          </w:p>
        </w:tc>
      </w:tr>
      <w:tr w:rsidR="004F75DF">
        <w:trPr>
          <w:trHeight w:val="2131"/>
        </w:trPr>
        <w:tc>
          <w:tcPr>
            <w:tcW w:w="2660" w:type="dxa"/>
          </w:tcPr>
          <w:p w:rsidR="004F75DF" w:rsidRDefault="0013698B">
            <w:pPr>
              <w:pStyle w:val="TableParagraph"/>
              <w:spacing w:line="242" w:lineRule="auto"/>
              <w:ind w:left="110"/>
              <w:rPr>
                <w:b/>
                <w:i/>
                <w:sz w:val="28"/>
              </w:rPr>
            </w:pPr>
            <w:r>
              <w:rPr>
                <w:sz w:val="28"/>
              </w:rPr>
              <w:t xml:space="preserve">5. </w:t>
            </w:r>
            <w:r>
              <w:rPr>
                <w:b/>
                <w:i/>
                <w:sz w:val="28"/>
              </w:rPr>
              <w:t xml:space="preserve">Физическое </w:t>
            </w:r>
            <w:r>
              <w:rPr>
                <w:b/>
                <w:i/>
                <w:spacing w:val="-2"/>
                <w:sz w:val="28"/>
              </w:rPr>
              <w:t>воспитание, формирование</w:t>
            </w:r>
          </w:p>
          <w:p w:rsidR="004F75DF" w:rsidRDefault="0013698B">
            <w:pPr>
              <w:pStyle w:val="TableParagraph"/>
              <w:ind w:left="110" w:right="97"/>
              <w:jc w:val="both"/>
              <w:rPr>
                <w:b/>
                <w:i/>
                <w:sz w:val="28"/>
              </w:rPr>
            </w:pPr>
            <w:r>
              <w:rPr>
                <w:b/>
                <w:i/>
                <w:sz w:val="28"/>
              </w:rPr>
              <w:t xml:space="preserve">культуры здоровья и эмоционального </w:t>
            </w:r>
            <w:r>
              <w:rPr>
                <w:b/>
                <w:i/>
                <w:spacing w:val="-2"/>
                <w:sz w:val="28"/>
              </w:rPr>
              <w:t>благополучия:</w:t>
            </w:r>
          </w:p>
        </w:tc>
        <w:tc>
          <w:tcPr>
            <w:tcW w:w="7232" w:type="dxa"/>
          </w:tcPr>
          <w:p w:rsidR="004F75DF" w:rsidRDefault="004F75DF">
            <w:pPr>
              <w:pStyle w:val="TableParagraph"/>
              <w:spacing w:before="194"/>
              <w:rPr>
                <w:sz w:val="28"/>
              </w:rPr>
            </w:pPr>
          </w:p>
          <w:p w:rsidR="004F75DF" w:rsidRDefault="0013698B">
            <w:pPr>
              <w:pStyle w:val="TableParagraph"/>
              <w:ind w:left="182"/>
              <w:rPr>
                <w:sz w:val="28"/>
              </w:rPr>
            </w:pPr>
            <w:r>
              <w:rPr>
                <w:sz w:val="28"/>
              </w:rPr>
              <w:t>«День</w:t>
            </w:r>
            <w:r>
              <w:rPr>
                <w:spacing w:val="-14"/>
                <w:sz w:val="28"/>
              </w:rPr>
              <w:t xml:space="preserve"> </w:t>
            </w:r>
            <w:r>
              <w:rPr>
                <w:spacing w:val="-2"/>
                <w:sz w:val="28"/>
              </w:rPr>
              <w:t>здоровья».</w:t>
            </w:r>
          </w:p>
        </w:tc>
      </w:tr>
      <w:tr w:rsidR="004F75DF">
        <w:trPr>
          <w:trHeight w:val="1367"/>
        </w:trPr>
        <w:tc>
          <w:tcPr>
            <w:tcW w:w="2660" w:type="dxa"/>
          </w:tcPr>
          <w:p w:rsidR="004F75DF" w:rsidRDefault="0013698B">
            <w:pPr>
              <w:pStyle w:val="TableParagraph"/>
              <w:spacing w:line="242" w:lineRule="auto"/>
              <w:ind w:left="110" w:right="434"/>
              <w:rPr>
                <w:b/>
                <w:i/>
                <w:sz w:val="28"/>
              </w:rPr>
            </w:pPr>
            <w:r>
              <w:rPr>
                <w:sz w:val="28"/>
              </w:rPr>
              <w:t>6.</w:t>
            </w:r>
            <w:r>
              <w:rPr>
                <w:spacing w:val="-18"/>
                <w:sz w:val="28"/>
              </w:rPr>
              <w:t xml:space="preserve"> </w:t>
            </w:r>
            <w:r>
              <w:rPr>
                <w:b/>
                <w:i/>
                <w:sz w:val="28"/>
              </w:rPr>
              <w:t xml:space="preserve">Эстетическое </w:t>
            </w:r>
            <w:r>
              <w:rPr>
                <w:b/>
                <w:i/>
                <w:spacing w:val="-2"/>
                <w:sz w:val="28"/>
              </w:rPr>
              <w:t>воспитание:</w:t>
            </w:r>
          </w:p>
        </w:tc>
        <w:tc>
          <w:tcPr>
            <w:tcW w:w="7232" w:type="dxa"/>
          </w:tcPr>
          <w:p w:rsidR="004F75DF" w:rsidRDefault="0013698B">
            <w:pPr>
              <w:pStyle w:val="TableParagraph"/>
              <w:spacing w:line="315" w:lineRule="exact"/>
              <w:ind w:left="110"/>
              <w:rPr>
                <w:sz w:val="28"/>
              </w:rPr>
            </w:pPr>
            <w:r>
              <w:rPr>
                <w:sz w:val="28"/>
              </w:rPr>
              <w:t>Участие</w:t>
            </w:r>
            <w:r>
              <w:rPr>
                <w:spacing w:val="-9"/>
                <w:sz w:val="28"/>
              </w:rPr>
              <w:t xml:space="preserve"> </w:t>
            </w:r>
            <w:r>
              <w:rPr>
                <w:sz w:val="28"/>
              </w:rPr>
              <w:t>во</w:t>
            </w:r>
            <w:r>
              <w:rPr>
                <w:spacing w:val="-10"/>
                <w:sz w:val="28"/>
              </w:rPr>
              <w:t xml:space="preserve"> </w:t>
            </w:r>
            <w:r>
              <w:rPr>
                <w:sz w:val="28"/>
              </w:rPr>
              <w:t>всероссийском</w:t>
            </w:r>
            <w:r>
              <w:rPr>
                <w:spacing w:val="-8"/>
                <w:sz w:val="28"/>
              </w:rPr>
              <w:t xml:space="preserve"> </w:t>
            </w:r>
            <w:r>
              <w:rPr>
                <w:sz w:val="28"/>
              </w:rPr>
              <w:t>празднике</w:t>
            </w:r>
            <w:r>
              <w:rPr>
                <w:spacing w:val="-5"/>
                <w:sz w:val="28"/>
              </w:rPr>
              <w:t xml:space="preserve"> </w:t>
            </w:r>
            <w:r>
              <w:rPr>
                <w:sz w:val="28"/>
              </w:rPr>
              <w:t>«День</w:t>
            </w:r>
            <w:r>
              <w:rPr>
                <w:spacing w:val="-12"/>
                <w:sz w:val="28"/>
              </w:rPr>
              <w:t xml:space="preserve"> </w:t>
            </w:r>
            <w:r>
              <w:rPr>
                <w:spacing w:val="-2"/>
                <w:sz w:val="28"/>
              </w:rPr>
              <w:t>тигра».</w:t>
            </w:r>
          </w:p>
          <w:p w:rsidR="004F75DF" w:rsidRDefault="0013698B">
            <w:pPr>
              <w:pStyle w:val="TableParagraph"/>
              <w:tabs>
                <w:tab w:val="left" w:pos="1607"/>
                <w:tab w:val="left" w:pos="2883"/>
                <w:tab w:val="left" w:pos="3962"/>
                <w:tab w:val="left" w:pos="5161"/>
              </w:tabs>
              <w:spacing w:before="201"/>
              <w:ind w:left="110" w:right="103" w:firstLine="144"/>
              <w:rPr>
                <w:sz w:val="28"/>
              </w:rPr>
            </w:pPr>
            <w:r>
              <w:rPr>
                <w:spacing w:val="-2"/>
                <w:sz w:val="28"/>
              </w:rPr>
              <w:t>(конкурс</w:t>
            </w:r>
            <w:r>
              <w:rPr>
                <w:sz w:val="28"/>
              </w:rPr>
              <w:tab/>
            </w:r>
            <w:r>
              <w:rPr>
                <w:spacing w:val="-2"/>
                <w:sz w:val="28"/>
              </w:rPr>
              <w:t>поделок</w:t>
            </w:r>
            <w:r>
              <w:rPr>
                <w:sz w:val="28"/>
              </w:rPr>
              <w:tab/>
            </w:r>
            <w:r>
              <w:rPr>
                <w:spacing w:val="-4"/>
                <w:sz w:val="28"/>
              </w:rPr>
              <w:t>«Дары</w:t>
            </w:r>
            <w:r>
              <w:rPr>
                <w:sz w:val="28"/>
              </w:rPr>
              <w:tab/>
            </w:r>
            <w:r>
              <w:rPr>
                <w:spacing w:val="-2"/>
                <w:sz w:val="28"/>
              </w:rPr>
              <w:t>осени»,</w:t>
            </w:r>
            <w:r>
              <w:rPr>
                <w:sz w:val="28"/>
              </w:rPr>
              <w:tab/>
            </w:r>
            <w:r>
              <w:rPr>
                <w:spacing w:val="-2"/>
                <w:sz w:val="28"/>
              </w:rPr>
              <w:t xml:space="preserve">стихотворений); </w:t>
            </w:r>
            <w:r>
              <w:rPr>
                <w:sz w:val="28"/>
              </w:rPr>
              <w:t>конкурс рисунков</w:t>
            </w:r>
          </w:p>
        </w:tc>
      </w:tr>
      <w:tr w:rsidR="004F75DF">
        <w:trPr>
          <w:trHeight w:val="1363"/>
        </w:trPr>
        <w:tc>
          <w:tcPr>
            <w:tcW w:w="2660" w:type="dxa"/>
          </w:tcPr>
          <w:p w:rsidR="004F75DF" w:rsidRDefault="0013698B">
            <w:pPr>
              <w:pStyle w:val="TableParagraph"/>
              <w:spacing w:line="315" w:lineRule="exact"/>
              <w:ind w:left="110"/>
              <w:rPr>
                <w:b/>
                <w:i/>
                <w:sz w:val="28"/>
              </w:rPr>
            </w:pPr>
            <w:r>
              <w:rPr>
                <w:sz w:val="28"/>
              </w:rPr>
              <w:t>7.</w:t>
            </w:r>
            <w:r>
              <w:rPr>
                <w:spacing w:val="1"/>
                <w:sz w:val="28"/>
              </w:rPr>
              <w:t xml:space="preserve"> </w:t>
            </w:r>
            <w:r>
              <w:rPr>
                <w:b/>
                <w:i/>
                <w:spacing w:val="-2"/>
                <w:sz w:val="28"/>
              </w:rPr>
              <w:t>Ценности</w:t>
            </w:r>
          </w:p>
          <w:p w:rsidR="004F75DF" w:rsidRDefault="0013698B">
            <w:pPr>
              <w:pStyle w:val="TableParagraph"/>
              <w:spacing w:before="4"/>
              <w:ind w:left="110"/>
              <w:rPr>
                <w:b/>
                <w:i/>
                <w:sz w:val="28"/>
              </w:rPr>
            </w:pPr>
            <w:r>
              <w:rPr>
                <w:b/>
                <w:i/>
                <w:sz w:val="28"/>
              </w:rPr>
              <w:t>научного</w:t>
            </w:r>
            <w:r>
              <w:rPr>
                <w:b/>
                <w:i/>
                <w:spacing w:val="-15"/>
                <w:sz w:val="28"/>
              </w:rPr>
              <w:t xml:space="preserve"> </w:t>
            </w:r>
            <w:r>
              <w:rPr>
                <w:b/>
                <w:i/>
                <w:spacing w:val="-2"/>
                <w:sz w:val="28"/>
              </w:rPr>
              <w:t>познания:</w:t>
            </w:r>
          </w:p>
        </w:tc>
        <w:tc>
          <w:tcPr>
            <w:tcW w:w="7232" w:type="dxa"/>
          </w:tcPr>
          <w:p w:rsidR="004F75DF" w:rsidRDefault="0013698B">
            <w:pPr>
              <w:pStyle w:val="TableParagraph"/>
              <w:spacing w:line="315" w:lineRule="exact"/>
              <w:ind w:left="110"/>
              <w:rPr>
                <w:sz w:val="28"/>
              </w:rPr>
            </w:pPr>
            <w:r>
              <w:rPr>
                <w:sz w:val="28"/>
              </w:rPr>
              <w:t>Участие</w:t>
            </w:r>
            <w:r>
              <w:rPr>
                <w:spacing w:val="-6"/>
                <w:sz w:val="28"/>
              </w:rPr>
              <w:t xml:space="preserve"> </w:t>
            </w:r>
            <w:r>
              <w:rPr>
                <w:sz w:val="28"/>
              </w:rPr>
              <w:t>в</w:t>
            </w:r>
            <w:r>
              <w:rPr>
                <w:spacing w:val="-8"/>
                <w:sz w:val="28"/>
              </w:rPr>
              <w:t xml:space="preserve"> </w:t>
            </w:r>
            <w:r>
              <w:rPr>
                <w:sz w:val="28"/>
              </w:rPr>
              <w:t>предметных</w:t>
            </w:r>
            <w:r>
              <w:rPr>
                <w:spacing w:val="-10"/>
                <w:sz w:val="28"/>
              </w:rPr>
              <w:t xml:space="preserve"> </w:t>
            </w:r>
            <w:r>
              <w:rPr>
                <w:sz w:val="28"/>
              </w:rPr>
              <w:t>неделях,</w:t>
            </w:r>
            <w:r>
              <w:rPr>
                <w:spacing w:val="-4"/>
                <w:sz w:val="28"/>
              </w:rPr>
              <w:t xml:space="preserve"> </w:t>
            </w:r>
            <w:r>
              <w:rPr>
                <w:sz w:val="28"/>
              </w:rPr>
              <w:t>олимпиадах</w:t>
            </w:r>
            <w:r>
              <w:rPr>
                <w:spacing w:val="-11"/>
                <w:sz w:val="28"/>
              </w:rPr>
              <w:t xml:space="preserve"> </w:t>
            </w:r>
            <w:r>
              <w:rPr>
                <w:spacing w:val="-2"/>
                <w:sz w:val="28"/>
              </w:rPr>
              <w:t>школьников</w:t>
            </w:r>
          </w:p>
          <w:p w:rsidR="004F75DF" w:rsidRDefault="0013698B">
            <w:pPr>
              <w:pStyle w:val="TableParagraph"/>
              <w:tabs>
                <w:tab w:val="left" w:pos="1410"/>
                <w:tab w:val="left" w:pos="2115"/>
                <w:tab w:val="left" w:pos="3641"/>
                <w:tab w:val="left" w:pos="5881"/>
              </w:tabs>
              <w:spacing w:before="196" w:line="242" w:lineRule="auto"/>
              <w:ind w:left="110" w:right="105"/>
              <w:rPr>
                <w:sz w:val="28"/>
              </w:rPr>
            </w:pPr>
            <w:r>
              <w:rPr>
                <w:spacing w:val="-2"/>
                <w:sz w:val="28"/>
              </w:rPr>
              <w:t>«Путь</w:t>
            </w:r>
            <w:r>
              <w:rPr>
                <w:sz w:val="28"/>
              </w:rPr>
              <w:tab/>
            </w:r>
            <w:r>
              <w:rPr>
                <w:spacing w:val="-10"/>
                <w:sz w:val="28"/>
              </w:rPr>
              <w:t>к</w:t>
            </w:r>
            <w:r>
              <w:rPr>
                <w:sz w:val="28"/>
              </w:rPr>
              <w:tab/>
            </w:r>
            <w:r>
              <w:rPr>
                <w:spacing w:val="-2"/>
                <w:sz w:val="28"/>
              </w:rPr>
              <w:t>успеху»</w:t>
            </w:r>
            <w:r>
              <w:rPr>
                <w:sz w:val="28"/>
              </w:rPr>
              <w:tab/>
            </w:r>
            <w:r>
              <w:rPr>
                <w:spacing w:val="-2"/>
                <w:sz w:val="28"/>
              </w:rPr>
              <w:t>(конференция</w:t>
            </w:r>
            <w:r>
              <w:rPr>
                <w:sz w:val="28"/>
              </w:rPr>
              <w:tab/>
            </w:r>
            <w:r>
              <w:rPr>
                <w:spacing w:val="-2"/>
                <w:sz w:val="28"/>
              </w:rPr>
              <w:t xml:space="preserve">школьных </w:t>
            </w:r>
            <w:r>
              <w:rPr>
                <w:sz w:val="28"/>
              </w:rPr>
              <w:t>исследовательских проектов.</w:t>
            </w:r>
          </w:p>
        </w:tc>
      </w:tr>
    </w:tbl>
    <w:p w:rsidR="004F75DF" w:rsidRDefault="004F75DF">
      <w:pPr>
        <w:pStyle w:val="a3"/>
        <w:spacing w:before="196"/>
        <w:ind w:left="0"/>
        <w:jc w:val="left"/>
      </w:pPr>
    </w:p>
    <w:p w:rsidR="004F75DF" w:rsidRDefault="0013698B">
      <w:pPr>
        <w:ind w:left="673" w:right="1123"/>
        <w:rPr>
          <w:i/>
          <w:sz w:val="28"/>
        </w:rPr>
      </w:pPr>
      <w:r>
        <w:rPr>
          <w:i/>
          <w:sz w:val="28"/>
        </w:rPr>
        <w:t>Традиции</w:t>
      </w:r>
      <w:r>
        <w:rPr>
          <w:i/>
          <w:spacing w:val="40"/>
          <w:sz w:val="28"/>
        </w:rPr>
        <w:t xml:space="preserve"> </w:t>
      </w:r>
      <w:r>
        <w:rPr>
          <w:i/>
          <w:sz w:val="28"/>
        </w:rPr>
        <w:t>и</w:t>
      </w:r>
      <w:r>
        <w:rPr>
          <w:i/>
          <w:spacing w:val="40"/>
          <w:sz w:val="28"/>
        </w:rPr>
        <w:t xml:space="preserve"> </w:t>
      </w:r>
      <w:r>
        <w:rPr>
          <w:i/>
          <w:sz w:val="28"/>
        </w:rPr>
        <w:t>ритуалы,</w:t>
      </w:r>
      <w:r>
        <w:rPr>
          <w:i/>
          <w:spacing w:val="40"/>
          <w:sz w:val="28"/>
        </w:rPr>
        <w:t xml:space="preserve"> </w:t>
      </w:r>
      <w:r>
        <w:rPr>
          <w:i/>
          <w:sz w:val="28"/>
        </w:rPr>
        <w:t>символика,</w:t>
      </w:r>
      <w:r>
        <w:rPr>
          <w:i/>
          <w:spacing w:val="40"/>
          <w:sz w:val="28"/>
        </w:rPr>
        <w:t xml:space="preserve"> </w:t>
      </w:r>
      <w:r>
        <w:rPr>
          <w:i/>
          <w:sz w:val="28"/>
        </w:rPr>
        <w:t>особые</w:t>
      </w:r>
      <w:r>
        <w:rPr>
          <w:i/>
          <w:spacing w:val="40"/>
          <w:sz w:val="28"/>
        </w:rPr>
        <w:t xml:space="preserve"> </w:t>
      </w:r>
      <w:r>
        <w:rPr>
          <w:i/>
          <w:sz w:val="28"/>
        </w:rPr>
        <w:t>нормы</w:t>
      </w:r>
      <w:r>
        <w:rPr>
          <w:i/>
          <w:spacing w:val="40"/>
          <w:sz w:val="28"/>
        </w:rPr>
        <w:t xml:space="preserve"> </w:t>
      </w:r>
      <w:r>
        <w:rPr>
          <w:i/>
          <w:sz w:val="28"/>
        </w:rPr>
        <w:t>этикета</w:t>
      </w:r>
      <w:r>
        <w:rPr>
          <w:i/>
          <w:spacing w:val="40"/>
          <w:sz w:val="28"/>
        </w:rPr>
        <w:t xml:space="preserve"> </w:t>
      </w:r>
      <w:r>
        <w:rPr>
          <w:i/>
          <w:sz w:val="28"/>
        </w:rPr>
        <w:t>в</w:t>
      </w:r>
      <w:r>
        <w:rPr>
          <w:i/>
          <w:spacing w:val="40"/>
          <w:sz w:val="28"/>
        </w:rPr>
        <w:t xml:space="preserve"> </w:t>
      </w:r>
      <w:r>
        <w:rPr>
          <w:i/>
          <w:sz w:val="28"/>
        </w:rPr>
        <w:t xml:space="preserve">образовательной </w:t>
      </w:r>
      <w:r>
        <w:rPr>
          <w:i/>
          <w:spacing w:val="-2"/>
          <w:sz w:val="28"/>
        </w:rPr>
        <w:t>организации:</w:t>
      </w:r>
    </w:p>
    <w:p w:rsidR="004F75DF" w:rsidRDefault="0013698B">
      <w:pPr>
        <w:pStyle w:val="a3"/>
        <w:spacing w:before="201"/>
        <w:jc w:val="left"/>
      </w:pPr>
      <w:r>
        <w:rPr>
          <w:spacing w:val="-6"/>
          <w:w w:val="5"/>
        </w:rPr>
        <w:t>Особенностьюорганизуемоговшколевоспитательногопроцессаявляетсяегопостроениенатрадицияхшколыивключениевдеятнельостьдетскойорганизации«Импульс».</w:t>
      </w:r>
    </w:p>
    <w:p w:rsidR="004F75DF" w:rsidRDefault="0013698B">
      <w:pPr>
        <w:spacing w:before="201"/>
        <w:ind w:left="673" w:right="1137"/>
        <w:jc w:val="both"/>
        <w:rPr>
          <w:i/>
          <w:sz w:val="28"/>
        </w:rPr>
      </w:pPr>
      <w:r>
        <w:rPr>
          <w:i/>
          <w:sz w:val="28"/>
        </w:rPr>
        <w:t xml:space="preserve">Социальные партнёры образовательной организации, их роль, возможности в развитии, совершенствовании условий воспитания, воспитательной </w:t>
      </w:r>
      <w:r>
        <w:rPr>
          <w:i/>
          <w:spacing w:val="-2"/>
          <w:sz w:val="28"/>
        </w:rPr>
        <w:t>деятельности:</w:t>
      </w:r>
    </w:p>
    <w:p w:rsidR="004F75DF" w:rsidRDefault="0013698B">
      <w:pPr>
        <w:pStyle w:val="a3"/>
        <w:spacing w:before="201"/>
        <w:ind w:right="1138"/>
      </w:pPr>
      <w:r>
        <w:t>При формировании воспитательной системы школа сотрудничает</w:t>
      </w:r>
      <w:r>
        <w:rPr>
          <w:spacing w:val="40"/>
        </w:rPr>
        <w:t xml:space="preserve"> </w:t>
      </w:r>
      <w:r>
        <w:t>и взаимодействует с рядом учреждений: Администрация Кировского муниципального района. Отдел образования администрации Кировского муниципального</w:t>
      </w:r>
      <w:r>
        <w:rPr>
          <w:spacing w:val="72"/>
          <w:w w:val="150"/>
        </w:rPr>
        <w:t xml:space="preserve"> </w:t>
      </w:r>
      <w:r>
        <w:t>района</w:t>
      </w:r>
      <w:r>
        <w:rPr>
          <w:spacing w:val="74"/>
          <w:w w:val="150"/>
        </w:rPr>
        <w:t xml:space="preserve"> </w:t>
      </w:r>
      <w:r>
        <w:t>(отдел</w:t>
      </w:r>
      <w:r>
        <w:rPr>
          <w:spacing w:val="73"/>
          <w:w w:val="150"/>
        </w:rPr>
        <w:t xml:space="preserve"> </w:t>
      </w:r>
      <w:r>
        <w:t>по</w:t>
      </w:r>
      <w:r>
        <w:rPr>
          <w:spacing w:val="73"/>
          <w:w w:val="150"/>
        </w:rPr>
        <w:t xml:space="preserve"> </w:t>
      </w:r>
      <w:r>
        <w:t>делам</w:t>
      </w:r>
      <w:r>
        <w:rPr>
          <w:spacing w:val="73"/>
          <w:w w:val="150"/>
        </w:rPr>
        <w:t xml:space="preserve"> </w:t>
      </w:r>
      <w:r>
        <w:t>молодежи,</w:t>
      </w:r>
      <w:r>
        <w:rPr>
          <w:spacing w:val="75"/>
          <w:w w:val="150"/>
        </w:rPr>
        <w:t xml:space="preserve"> </w:t>
      </w:r>
      <w:r>
        <w:t>МБОУ</w:t>
      </w:r>
      <w:r>
        <w:rPr>
          <w:spacing w:val="73"/>
          <w:w w:val="150"/>
        </w:rPr>
        <w:t xml:space="preserve"> </w:t>
      </w:r>
      <w:r>
        <w:t>ДО</w:t>
      </w:r>
      <w:r>
        <w:rPr>
          <w:spacing w:val="74"/>
          <w:w w:val="150"/>
        </w:rPr>
        <w:t xml:space="preserve"> </w:t>
      </w:r>
      <w:r>
        <w:rPr>
          <w:spacing w:val="-2"/>
        </w:rPr>
        <w:t>«ДЮСШ</w:t>
      </w:r>
    </w:p>
    <w:p w:rsidR="004F75DF" w:rsidRDefault="0013698B">
      <w:pPr>
        <w:pStyle w:val="a3"/>
        <w:ind w:right="1133"/>
      </w:pPr>
      <w:r>
        <w:t>«Патриот»</w:t>
      </w:r>
      <w:r>
        <w:rPr>
          <w:spacing w:val="-3"/>
        </w:rPr>
        <w:t xml:space="preserve"> </w:t>
      </w:r>
      <w:proofErr w:type="spellStart"/>
      <w:r>
        <w:t>п.Кировский</w:t>
      </w:r>
      <w:proofErr w:type="spellEnd"/>
      <w:r>
        <w:t>», Муниципальное бюджетное учреждение "Культурно- досуговый центр Кировского муниципального района, государственное бюджетное учреждение здравоохранения "Кировская центральная районная больница"</w:t>
      </w:r>
      <w:r>
        <w:rPr>
          <w:spacing w:val="-1"/>
        </w:rPr>
        <w:t xml:space="preserve"> </w:t>
      </w:r>
      <w:proofErr w:type="spellStart"/>
      <w:r>
        <w:t>пгт</w:t>
      </w:r>
      <w:proofErr w:type="spellEnd"/>
      <w:r>
        <w:t>. Кировский - проведение совместных</w:t>
      </w:r>
      <w:r>
        <w:rPr>
          <w:spacing w:val="-3"/>
        </w:rPr>
        <w:t xml:space="preserve"> </w:t>
      </w:r>
      <w:r>
        <w:t>мероприятий по здоровому образу жизни учащихся (беседы, классные часы), отдел по организации работы комиссии по делам несовершеннолетних и защите их прав администрации Кировского муниципального района, отделение полиции № 17</w:t>
      </w:r>
      <w:r>
        <w:rPr>
          <w:spacing w:val="40"/>
        </w:rPr>
        <w:t xml:space="preserve"> </w:t>
      </w:r>
      <w:r>
        <w:t>МО МВД России «Лесозаводский», отдел департамента труда и социального развития Кировский район. Со всеми вышеперечисленными учреждениями установлена прочная связь, ведется регулярная работа.</w:t>
      </w:r>
    </w:p>
    <w:p w:rsidR="004F75DF" w:rsidRDefault="004F75DF">
      <w:pPr>
        <w:sectPr w:rsidR="004F75DF">
          <w:pgSz w:w="11910" w:h="16390"/>
          <w:pgMar w:top="980" w:right="0" w:bottom="280" w:left="460" w:header="723" w:footer="0" w:gutter="0"/>
          <w:cols w:space="720"/>
        </w:sectPr>
      </w:pPr>
    </w:p>
    <w:p w:rsidR="004F75DF" w:rsidRDefault="0013698B">
      <w:pPr>
        <w:spacing w:before="277"/>
        <w:ind w:left="673" w:right="1135"/>
        <w:jc w:val="both"/>
        <w:rPr>
          <w:i/>
          <w:sz w:val="28"/>
        </w:rPr>
      </w:pPr>
      <w:r>
        <w:rPr>
          <w:i/>
          <w:sz w:val="28"/>
        </w:rPr>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w:t>
      </w:r>
      <w:r>
        <w:rPr>
          <w:i/>
          <w:spacing w:val="-1"/>
          <w:sz w:val="28"/>
        </w:rPr>
        <w:t xml:space="preserve"> </w:t>
      </w:r>
      <w:r>
        <w:rPr>
          <w:i/>
          <w:sz w:val="28"/>
        </w:rPr>
        <w:t>муниципальные,</w:t>
      </w:r>
      <w:r>
        <w:rPr>
          <w:i/>
          <w:spacing w:val="-1"/>
          <w:sz w:val="28"/>
        </w:rPr>
        <w:t xml:space="preserve"> </w:t>
      </w:r>
      <w:r>
        <w:rPr>
          <w:i/>
          <w:sz w:val="28"/>
        </w:rPr>
        <w:t>международные,</w:t>
      </w:r>
      <w:r>
        <w:rPr>
          <w:i/>
          <w:spacing w:val="-1"/>
          <w:sz w:val="28"/>
        </w:rPr>
        <w:t xml:space="preserve"> </w:t>
      </w:r>
      <w:r>
        <w:rPr>
          <w:i/>
          <w:sz w:val="28"/>
        </w:rPr>
        <w:t>сетевые</w:t>
      </w:r>
      <w:r>
        <w:rPr>
          <w:i/>
          <w:spacing w:val="-2"/>
          <w:sz w:val="28"/>
        </w:rPr>
        <w:t xml:space="preserve"> </w:t>
      </w:r>
      <w:r>
        <w:rPr>
          <w:i/>
          <w:sz w:val="28"/>
        </w:rPr>
        <w:t>и</w:t>
      </w:r>
      <w:r>
        <w:rPr>
          <w:i/>
          <w:spacing w:val="-3"/>
          <w:sz w:val="28"/>
        </w:rPr>
        <w:t xml:space="preserve"> </w:t>
      </w:r>
      <w:r>
        <w:rPr>
          <w:i/>
          <w:sz w:val="28"/>
        </w:rPr>
        <w:t>другие),</w:t>
      </w:r>
      <w:r>
        <w:rPr>
          <w:i/>
          <w:spacing w:val="-1"/>
          <w:sz w:val="28"/>
        </w:rPr>
        <w:t xml:space="preserve"> </w:t>
      </w:r>
      <w:r>
        <w:rPr>
          <w:i/>
          <w:sz w:val="28"/>
        </w:rPr>
        <w:t>включённые в систему воспитательной деятельности:</w:t>
      </w:r>
    </w:p>
    <w:p w:rsidR="004F75DF" w:rsidRDefault="0013698B">
      <w:pPr>
        <w:pStyle w:val="a3"/>
        <w:spacing w:before="200"/>
      </w:pPr>
      <w:r>
        <w:t>В</w:t>
      </w:r>
      <w:r>
        <w:rPr>
          <w:spacing w:val="-10"/>
        </w:rPr>
        <w:t xml:space="preserve"> </w:t>
      </w:r>
      <w:r>
        <w:t>школе</w:t>
      </w:r>
      <w:r>
        <w:rPr>
          <w:spacing w:val="-1"/>
        </w:rPr>
        <w:t xml:space="preserve"> </w:t>
      </w:r>
      <w:r>
        <w:t>успешно</w:t>
      </w:r>
      <w:r>
        <w:rPr>
          <w:spacing w:val="-7"/>
        </w:rPr>
        <w:t xml:space="preserve"> </w:t>
      </w:r>
      <w:r>
        <w:t>работает</w:t>
      </w:r>
      <w:r>
        <w:rPr>
          <w:spacing w:val="-8"/>
        </w:rPr>
        <w:t xml:space="preserve"> </w:t>
      </w:r>
      <w:r>
        <w:t>Музей</w:t>
      </w:r>
      <w:r>
        <w:rPr>
          <w:spacing w:val="-2"/>
        </w:rPr>
        <w:t>.</w:t>
      </w:r>
    </w:p>
    <w:p w:rsidR="004F75DF" w:rsidRDefault="0013698B">
      <w:pPr>
        <w:pStyle w:val="a3"/>
        <w:spacing w:before="202"/>
        <w:ind w:right="1143"/>
      </w:pPr>
      <w:r>
        <w:t>Ядром воспитательной системы школы является единый воспитательный (педагогический и ученический) коллектив, к которому мы относим и родителей, и выпускников школы, что способствует совершенствованию воспитательной системы школы.</w:t>
      </w:r>
    </w:p>
    <w:p w:rsidR="004F75DF" w:rsidRDefault="0013698B">
      <w:pPr>
        <w:pStyle w:val="a3"/>
        <w:spacing w:before="200"/>
        <w:ind w:right="1136"/>
      </w:pPr>
      <w:r>
        <w:t>В</w:t>
      </w:r>
      <w:r>
        <w:rPr>
          <w:spacing w:val="-1"/>
        </w:rPr>
        <w:t xml:space="preserve"> </w:t>
      </w:r>
      <w:r>
        <w:t>школе сформирован календарь традиционных</w:t>
      </w:r>
      <w:r>
        <w:rPr>
          <w:spacing w:val="-3"/>
        </w:rPr>
        <w:t xml:space="preserve"> </w:t>
      </w:r>
      <w:r>
        <w:t>творческих</w:t>
      </w:r>
      <w:r>
        <w:rPr>
          <w:spacing w:val="-3"/>
        </w:rPr>
        <w:t xml:space="preserve"> </w:t>
      </w:r>
      <w:r>
        <w:t>дел, основанных</w:t>
      </w:r>
      <w:r>
        <w:rPr>
          <w:spacing w:val="-3"/>
        </w:rPr>
        <w:t xml:space="preserve"> </w:t>
      </w:r>
      <w:r>
        <w:t xml:space="preserve">на принципах, идеях, взглядах воспитательной системы образовательного </w:t>
      </w:r>
      <w:r>
        <w:rPr>
          <w:spacing w:val="-2"/>
        </w:rPr>
        <w:t>учреждения.</w:t>
      </w:r>
    </w:p>
    <w:p w:rsidR="004F75DF" w:rsidRDefault="0013698B">
      <w:pPr>
        <w:spacing w:before="197" w:line="242" w:lineRule="auto"/>
        <w:ind w:left="673" w:right="1132"/>
        <w:jc w:val="both"/>
        <w:rPr>
          <w:i/>
          <w:sz w:val="28"/>
        </w:rPr>
      </w:pPr>
      <w:r>
        <w:rPr>
          <w:i/>
          <w:sz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4F75DF" w:rsidRDefault="0013698B">
      <w:pPr>
        <w:spacing w:before="190"/>
        <w:ind w:left="673"/>
        <w:rPr>
          <w:i/>
          <w:sz w:val="28"/>
        </w:rPr>
      </w:pPr>
      <w:r>
        <w:rPr>
          <w:i/>
          <w:spacing w:val="-10"/>
          <w:sz w:val="28"/>
        </w:rPr>
        <w:t>…</w:t>
      </w:r>
    </w:p>
    <w:p w:rsidR="004F75DF" w:rsidRDefault="0013698B">
      <w:pPr>
        <w:spacing w:before="202"/>
        <w:ind w:left="673" w:right="1134"/>
        <w:jc w:val="both"/>
        <w:rPr>
          <w:i/>
          <w:sz w:val="28"/>
        </w:rPr>
      </w:pPr>
      <w:r>
        <w:rPr>
          <w:i/>
          <w:sz w:val="28"/>
        </w:rPr>
        <w:t>Наличие проблемных зон, дефицитов, препятствий достижению</w:t>
      </w:r>
      <w:r>
        <w:rPr>
          <w:i/>
          <w:spacing w:val="40"/>
          <w:sz w:val="28"/>
        </w:rPr>
        <w:t xml:space="preserve"> </w:t>
      </w:r>
      <w:r>
        <w:rPr>
          <w:i/>
          <w:sz w:val="28"/>
        </w:rPr>
        <w:t xml:space="preserve">эффективных результатов в воспитательной деятельности и решения этих проблем, отсутствующие или недостаточно выраженные в массовой </w:t>
      </w:r>
      <w:r>
        <w:rPr>
          <w:i/>
          <w:spacing w:val="-2"/>
          <w:sz w:val="28"/>
        </w:rPr>
        <w:t>практике.</w:t>
      </w:r>
    </w:p>
    <w:p w:rsidR="004F75DF" w:rsidRDefault="0013698B">
      <w:pPr>
        <w:pStyle w:val="a3"/>
        <w:spacing w:before="200"/>
        <w:ind w:right="1130"/>
      </w:pPr>
      <w:r>
        <w:t>В</w:t>
      </w:r>
      <w:r>
        <w:rPr>
          <w:spacing w:val="-6"/>
        </w:rPr>
        <w:t xml:space="preserve"> </w:t>
      </w:r>
      <w:r>
        <w:t>школе</w:t>
      </w:r>
      <w:r>
        <w:rPr>
          <w:spacing w:val="-3"/>
        </w:rPr>
        <w:t xml:space="preserve"> </w:t>
      </w:r>
      <w:r>
        <w:t>нет</w:t>
      </w:r>
      <w:r>
        <w:rPr>
          <w:spacing w:val="-4"/>
        </w:rPr>
        <w:t xml:space="preserve"> </w:t>
      </w:r>
      <w:r>
        <w:t>актового</w:t>
      </w:r>
      <w:r>
        <w:rPr>
          <w:spacing w:val="-4"/>
        </w:rPr>
        <w:t xml:space="preserve"> </w:t>
      </w:r>
      <w:r>
        <w:t>зала,</w:t>
      </w:r>
      <w:r>
        <w:rPr>
          <w:spacing w:val="-1"/>
        </w:rPr>
        <w:t xml:space="preserve"> </w:t>
      </w:r>
      <w:r>
        <w:t>вызывает</w:t>
      </w:r>
      <w:r>
        <w:rPr>
          <w:spacing w:val="-4"/>
        </w:rPr>
        <w:t xml:space="preserve"> </w:t>
      </w:r>
      <w:r>
        <w:t>трудности</w:t>
      </w:r>
      <w:r>
        <w:rPr>
          <w:spacing w:val="-4"/>
        </w:rPr>
        <w:t xml:space="preserve"> </w:t>
      </w:r>
      <w:r>
        <w:t>в</w:t>
      </w:r>
      <w:r>
        <w:rPr>
          <w:spacing w:val="-4"/>
        </w:rPr>
        <w:t xml:space="preserve"> </w:t>
      </w:r>
      <w:r>
        <w:t>проведении</w:t>
      </w:r>
      <w:r>
        <w:rPr>
          <w:spacing w:val="-4"/>
        </w:rPr>
        <w:t xml:space="preserve"> </w:t>
      </w:r>
      <w:r>
        <w:t>мероприятий</w:t>
      </w:r>
      <w:r>
        <w:rPr>
          <w:i/>
        </w:rPr>
        <w:t>.</w:t>
      </w:r>
      <w:r>
        <w:rPr>
          <w:i/>
          <w:spacing w:val="-1"/>
        </w:rPr>
        <w:t xml:space="preserve"> </w:t>
      </w:r>
      <w:r>
        <w:t>Нет спортивного зала, вызывает трудности в проведении спортивных мероприятий</w:t>
      </w:r>
      <w:r>
        <w:rPr>
          <w:spacing w:val="40"/>
        </w:rPr>
        <w:t xml:space="preserve"> </w:t>
      </w:r>
      <w:r>
        <w:t>и уроков физического воспитания.</w:t>
      </w:r>
    </w:p>
    <w:p w:rsidR="004F75DF" w:rsidRDefault="0013698B">
      <w:pPr>
        <w:pStyle w:val="2"/>
        <w:numPr>
          <w:ilvl w:val="3"/>
          <w:numId w:val="21"/>
        </w:numPr>
        <w:tabs>
          <w:tab w:val="left" w:pos="1584"/>
        </w:tabs>
        <w:spacing w:before="201"/>
        <w:ind w:left="1584" w:hanging="911"/>
      </w:pPr>
      <w:r>
        <w:t>Виды,</w:t>
      </w:r>
      <w:r>
        <w:rPr>
          <w:spacing w:val="-9"/>
        </w:rPr>
        <w:t xml:space="preserve"> </w:t>
      </w:r>
      <w:r>
        <w:t>формы</w:t>
      </w:r>
      <w:r>
        <w:rPr>
          <w:spacing w:val="-7"/>
        </w:rPr>
        <w:t xml:space="preserve"> </w:t>
      </w:r>
      <w:r>
        <w:t>и</w:t>
      </w:r>
      <w:r>
        <w:rPr>
          <w:spacing w:val="-13"/>
        </w:rPr>
        <w:t xml:space="preserve"> </w:t>
      </w:r>
      <w:r>
        <w:t>содержание</w:t>
      </w:r>
      <w:r>
        <w:rPr>
          <w:spacing w:val="-10"/>
        </w:rPr>
        <w:t xml:space="preserve"> </w:t>
      </w:r>
      <w:r>
        <w:t>воспитательной</w:t>
      </w:r>
      <w:r>
        <w:rPr>
          <w:spacing w:val="-6"/>
        </w:rPr>
        <w:t xml:space="preserve"> </w:t>
      </w:r>
      <w:r>
        <w:rPr>
          <w:spacing w:val="-2"/>
        </w:rPr>
        <w:t>деятельности</w:t>
      </w:r>
    </w:p>
    <w:p w:rsidR="004F75DF" w:rsidRDefault="0013698B">
      <w:pPr>
        <w:pStyle w:val="3"/>
        <w:spacing w:before="207"/>
        <w:ind w:right="1123"/>
      </w:pPr>
      <w:r>
        <w:t>Виды, формы и содержание воспитательной деятельности в этом разделе планируются, представляются по модулям.</w:t>
      </w:r>
    </w:p>
    <w:p w:rsidR="004F75DF" w:rsidRDefault="0013698B">
      <w:pPr>
        <w:pStyle w:val="a3"/>
        <w:spacing w:before="196"/>
        <w:ind w:right="114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w:t>
      </w:r>
    </w:p>
    <w:p w:rsidR="004F75DF" w:rsidRDefault="0013698B">
      <w:pPr>
        <w:pStyle w:val="a3"/>
        <w:spacing w:before="196" w:line="242" w:lineRule="auto"/>
        <w:ind w:right="1138"/>
      </w:pPr>
      <w: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4F75DF" w:rsidRDefault="0013698B">
      <w:pPr>
        <w:pStyle w:val="a3"/>
        <w:tabs>
          <w:tab w:val="left" w:pos="1723"/>
          <w:tab w:val="left" w:pos="3095"/>
          <w:tab w:val="left" w:pos="5210"/>
          <w:tab w:val="left" w:pos="6504"/>
          <w:tab w:val="left" w:pos="7770"/>
          <w:tab w:val="left" w:pos="9171"/>
        </w:tabs>
        <w:spacing w:before="191"/>
        <w:ind w:right="1136"/>
        <w:jc w:val="left"/>
      </w:pPr>
      <w:r>
        <w:t>В</w:t>
      </w:r>
      <w:r>
        <w:rPr>
          <w:spacing w:val="40"/>
        </w:rPr>
        <w:t xml:space="preserve"> </w:t>
      </w:r>
      <w:r>
        <w:t>Программе</w:t>
      </w:r>
      <w:r>
        <w:rPr>
          <w:spacing w:val="40"/>
        </w:rPr>
        <w:t xml:space="preserve"> </w:t>
      </w:r>
      <w:r>
        <w:t>воспитания</w:t>
      </w:r>
      <w:r>
        <w:rPr>
          <w:spacing w:val="40"/>
        </w:rPr>
        <w:t xml:space="preserve"> </w:t>
      </w:r>
      <w:r>
        <w:t>представлены</w:t>
      </w:r>
      <w:r>
        <w:rPr>
          <w:spacing w:val="40"/>
        </w:rPr>
        <w:t xml:space="preserve"> </w:t>
      </w:r>
      <w:r>
        <w:t>описания</w:t>
      </w:r>
      <w:r>
        <w:rPr>
          <w:spacing w:val="40"/>
        </w:rPr>
        <w:t xml:space="preserve"> </w:t>
      </w:r>
      <w:r>
        <w:t>воспитательной</w:t>
      </w:r>
      <w:r>
        <w:rPr>
          <w:spacing w:val="40"/>
        </w:rPr>
        <w:t xml:space="preserve"> </w:t>
      </w:r>
      <w:r>
        <w:t>работы</w:t>
      </w:r>
      <w:r>
        <w:rPr>
          <w:spacing w:val="40"/>
        </w:rPr>
        <w:t xml:space="preserve"> </w:t>
      </w:r>
      <w:r>
        <w:t>в</w:t>
      </w:r>
      <w:r>
        <w:rPr>
          <w:spacing w:val="80"/>
        </w:rPr>
        <w:t xml:space="preserve"> </w:t>
      </w:r>
      <w:r>
        <w:rPr>
          <w:spacing w:val="-2"/>
        </w:rPr>
        <w:t>рамках</w:t>
      </w:r>
      <w:r>
        <w:tab/>
      </w:r>
      <w:r>
        <w:rPr>
          <w:spacing w:val="-2"/>
        </w:rPr>
        <w:t>основных</w:t>
      </w:r>
      <w:r>
        <w:tab/>
      </w:r>
      <w:r>
        <w:rPr>
          <w:spacing w:val="-2"/>
        </w:rPr>
        <w:t>(инвариантных)</w:t>
      </w:r>
      <w:r>
        <w:tab/>
      </w:r>
      <w:r>
        <w:rPr>
          <w:spacing w:val="-2"/>
        </w:rPr>
        <w:t>модулей,</w:t>
      </w:r>
      <w:r>
        <w:tab/>
      </w:r>
      <w:r>
        <w:rPr>
          <w:spacing w:val="-2"/>
        </w:rPr>
        <w:t>согласно</w:t>
      </w:r>
      <w:r>
        <w:tab/>
      </w:r>
      <w:r>
        <w:rPr>
          <w:spacing w:val="-2"/>
        </w:rPr>
        <w:t>правовым</w:t>
      </w:r>
      <w:r>
        <w:tab/>
      </w:r>
      <w:r>
        <w:rPr>
          <w:spacing w:val="-2"/>
        </w:rPr>
        <w:t>условиям</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реализации образовательных программ (урочная деятельность, внеурочная деятельность и другое).</w:t>
      </w:r>
    </w:p>
    <w:p w:rsidR="004F75DF" w:rsidRDefault="0013698B">
      <w:pPr>
        <w:pStyle w:val="3"/>
        <w:spacing w:before="205"/>
        <w:ind w:right="1125"/>
        <w:jc w:val="both"/>
      </w:pPr>
      <w:r>
        <w:t>Основные (инвариантные) модули соответствуют федеральной программой воспитания:</w:t>
      </w:r>
    </w:p>
    <w:p w:rsidR="004F75DF" w:rsidRDefault="0013698B">
      <w:pPr>
        <w:pStyle w:val="a4"/>
        <w:numPr>
          <w:ilvl w:val="0"/>
          <w:numId w:val="16"/>
        </w:numPr>
        <w:tabs>
          <w:tab w:val="left" w:pos="835"/>
        </w:tabs>
        <w:spacing w:before="197"/>
        <w:ind w:left="835" w:hanging="162"/>
        <w:rPr>
          <w:sz w:val="28"/>
        </w:rPr>
      </w:pPr>
      <w:r>
        <w:rPr>
          <w:sz w:val="28"/>
        </w:rPr>
        <w:t>модуль</w:t>
      </w:r>
      <w:r>
        <w:rPr>
          <w:spacing w:val="-9"/>
          <w:sz w:val="28"/>
        </w:rPr>
        <w:t xml:space="preserve"> </w:t>
      </w:r>
      <w:r>
        <w:rPr>
          <w:sz w:val="28"/>
        </w:rPr>
        <w:t>«Урочная</w:t>
      </w:r>
      <w:r>
        <w:rPr>
          <w:spacing w:val="-5"/>
          <w:sz w:val="28"/>
        </w:rPr>
        <w:t xml:space="preserve"> </w:t>
      </w:r>
      <w:r>
        <w:rPr>
          <w:spacing w:val="-2"/>
          <w:sz w:val="28"/>
        </w:rPr>
        <w:t>деятельность»;</w:t>
      </w:r>
    </w:p>
    <w:p w:rsidR="004F75DF" w:rsidRDefault="0013698B">
      <w:pPr>
        <w:pStyle w:val="a4"/>
        <w:numPr>
          <w:ilvl w:val="0"/>
          <w:numId w:val="16"/>
        </w:numPr>
        <w:tabs>
          <w:tab w:val="left" w:pos="835"/>
        </w:tabs>
        <w:spacing w:before="197"/>
        <w:ind w:left="835" w:hanging="162"/>
        <w:rPr>
          <w:sz w:val="28"/>
        </w:rPr>
      </w:pPr>
      <w:r>
        <w:rPr>
          <w:sz w:val="28"/>
        </w:rPr>
        <w:t>модуль</w:t>
      </w:r>
      <w:r>
        <w:rPr>
          <w:spacing w:val="-12"/>
          <w:sz w:val="28"/>
        </w:rPr>
        <w:t xml:space="preserve"> </w:t>
      </w:r>
      <w:r>
        <w:rPr>
          <w:sz w:val="28"/>
        </w:rPr>
        <w:t>«Внеурочная</w:t>
      </w:r>
      <w:r>
        <w:rPr>
          <w:spacing w:val="-9"/>
          <w:sz w:val="28"/>
        </w:rPr>
        <w:t xml:space="preserve"> </w:t>
      </w:r>
      <w:r>
        <w:rPr>
          <w:spacing w:val="-2"/>
          <w:sz w:val="28"/>
        </w:rPr>
        <w:t>деятельность»;</w:t>
      </w:r>
    </w:p>
    <w:p w:rsidR="004F75DF" w:rsidRDefault="0013698B">
      <w:pPr>
        <w:pStyle w:val="a4"/>
        <w:numPr>
          <w:ilvl w:val="0"/>
          <w:numId w:val="16"/>
        </w:numPr>
        <w:tabs>
          <w:tab w:val="left" w:pos="835"/>
        </w:tabs>
        <w:spacing w:before="201"/>
        <w:ind w:left="835" w:hanging="162"/>
        <w:rPr>
          <w:sz w:val="28"/>
        </w:rPr>
      </w:pPr>
      <w:r>
        <w:rPr>
          <w:sz w:val="28"/>
        </w:rPr>
        <w:t>модуль</w:t>
      </w:r>
      <w:r>
        <w:rPr>
          <w:spacing w:val="-12"/>
          <w:sz w:val="28"/>
        </w:rPr>
        <w:t xml:space="preserve"> </w:t>
      </w:r>
      <w:r>
        <w:rPr>
          <w:sz w:val="28"/>
        </w:rPr>
        <w:t>«Классное</w:t>
      </w:r>
      <w:r>
        <w:rPr>
          <w:spacing w:val="-10"/>
          <w:sz w:val="28"/>
        </w:rPr>
        <w:t xml:space="preserve"> </w:t>
      </w:r>
      <w:r>
        <w:rPr>
          <w:spacing w:val="-2"/>
          <w:sz w:val="28"/>
        </w:rPr>
        <w:t>руководство»;</w:t>
      </w:r>
    </w:p>
    <w:p w:rsidR="004F75DF" w:rsidRDefault="0013698B">
      <w:pPr>
        <w:pStyle w:val="a4"/>
        <w:numPr>
          <w:ilvl w:val="0"/>
          <w:numId w:val="16"/>
        </w:numPr>
        <w:tabs>
          <w:tab w:val="left" w:pos="835"/>
        </w:tabs>
        <w:spacing w:before="201"/>
        <w:ind w:left="835" w:hanging="162"/>
        <w:rPr>
          <w:sz w:val="28"/>
        </w:rPr>
      </w:pPr>
      <w:r>
        <w:rPr>
          <w:sz w:val="28"/>
        </w:rPr>
        <w:t>модуль</w:t>
      </w:r>
      <w:r>
        <w:rPr>
          <w:spacing w:val="-12"/>
          <w:sz w:val="28"/>
        </w:rPr>
        <w:t xml:space="preserve"> </w:t>
      </w:r>
      <w:r>
        <w:rPr>
          <w:sz w:val="28"/>
        </w:rPr>
        <w:t>«Основные</w:t>
      </w:r>
      <w:r>
        <w:rPr>
          <w:spacing w:val="-8"/>
          <w:sz w:val="28"/>
        </w:rPr>
        <w:t xml:space="preserve"> </w:t>
      </w:r>
      <w:r>
        <w:rPr>
          <w:sz w:val="28"/>
        </w:rPr>
        <w:t>школьные</w:t>
      </w:r>
      <w:r>
        <w:rPr>
          <w:spacing w:val="-9"/>
          <w:sz w:val="28"/>
        </w:rPr>
        <w:t xml:space="preserve"> </w:t>
      </w:r>
      <w:r>
        <w:rPr>
          <w:spacing w:val="-2"/>
          <w:sz w:val="28"/>
        </w:rPr>
        <w:t>дела»;</w:t>
      </w:r>
    </w:p>
    <w:p w:rsidR="004F75DF" w:rsidRDefault="0013698B">
      <w:pPr>
        <w:pStyle w:val="a4"/>
        <w:numPr>
          <w:ilvl w:val="0"/>
          <w:numId w:val="16"/>
        </w:numPr>
        <w:tabs>
          <w:tab w:val="left" w:pos="835"/>
        </w:tabs>
        <w:spacing w:before="202"/>
        <w:ind w:left="835" w:hanging="162"/>
        <w:rPr>
          <w:sz w:val="28"/>
        </w:rPr>
      </w:pPr>
      <w:r>
        <w:rPr>
          <w:sz w:val="28"/>
        </w:rPr>
        <w:t>модуль</w:t>
      </w:r>
      <w:r>
        <w:rPr>
          <w:spacing w:val="-13"/>
          <w:sz w:val="28"/>
        </w:rPr>
        <w:t xml:space="preserve"> </w:t>
      </w:r>
      <w:r>
        <w:rPr>
          <w:sz w:val="28"/>
        </w:rPr>
        <w:t>«Внешкольные</w:t>
      </w:r>
      <w:r>
        <w:rPr>
          <w:spacing w:val="-10"/>
          <w:sz w:val="28"/>
        </w:rPr>
        <w:t xml:space="preserve"> </w:t>
      </w:r>
      <w:r>
        <w:rPr>
          <w:spacing w:val="-2"/>
          <w:sz w:val="28"/>
        </w:rPr>
        <w:t>мероприятия»;</w:t>
      </w:r>
    </w:p>
    <w:p w:rsidR="004F75DF" w:rsidRDefault="0013698B">
      <w:pPr>
        <w:pStyle w:val="a4"/>
        <w:numPr>
          <w:ilvl w:val="0"/>
          <w:numId w:val="16"/>
        </w:numPr>
        <w:tabs>
          <w:tab w:val="left" w:pos="835"/>
        </w:tabs>
        <w:spacing w:before="196"/>
        <w:ind w:left="835" w:hanging="162"/>
        <w:rPr>
          <w:sz w:val="28"/>
        </w:rPr>
      </w:pPr>
      <w:r>
        <w:rPr>
          <w:sz w:val="28"/>
        </w:rPr>
        <w:t>модуль</w:t>
      </w:r>
      <w:r>
        <w:rPr>
          <w:spacing w:val="-17"/>
          <w:sz w:val="28"/>
        </w:rPr>
        <w:t xml:space="preserve"> </w:t>
      </w:r>
      <w:r>
        <w:rPr>
          <w:sz w:val="28"/>
        </w:rPr>
        <w:t>«Организация</w:t>
      </w:r>
      <w:r>
        <w:rPr>
          <w:spacing w:val="-14"/>
          <w:sz w:val="28"/>
        </w:rPr>
        <w:t xml:space="preserve"> </w:t>
      </w:r>
      <w:r>
        <w:rPr>
          <w:sz w:val="28"/>
        </w:rPr>
        <w:t>предметно-пространственной</w:t>
      </w:r>
      <w:r>
        <w:rPr>
          <w:spacing w:val="-14"/>
          <w:sz w:val="28"/>
        </w:rPr>
        <w:t xml:space="preserve"> </w:t>
      </w:r>
      <w:r>
        <w:rPr>
          <w:spacing w:val="-2"/>
          <w:sz w:val="28"/>
        </w:rPr>
        <w:t>среды»;</w:t>
      </w:r>
    </w:p>
    <w:p w:rsidR="004F75DF" w:rsidRDefault="0013698B">
      <w:pPr>
        <w:pStyle w:val="a4"/>
        <w:numPr>
          <w:ilvl w:val="0"/>
          <w:numId w:val="16"/>
        </w:numPr>
        <w:tabs>
          <w:tab w:val="left" w:pos="835"/>
        </w:tabs>
        <w:spacing w:before="202"/>
        <w:ind w:left="835" w:hanging="162"/>
        <w:rPr>
          <w:sz w:val="28"/>
        </w:rPr>
      </w:pPr>
      <w:r>
        <w:rPr>
          <w:sz w:val="28"/>
        </w:rPr>
        <w:t>модуль</w:t>
      </w:r>
      <w:r>
        <w:rPr>
          <w:spacing w:val="-12"/>
          <w:sz w:val="28"/>
        </w:rPr>
        <w:t xml:space="preserve"> </w:t>
      </w:r>
      <w:r>
        <w:rPr>
          <w:sz w:val="28"/>
        </w:rPr>
        <w:t>«Взаимодействие</w:t>
      </w:r>
      <w:r>
        <w:rPr>
          <w:spacing w:val="-10"/>
          <w:sz w:val="28"/>
        </w:rPr>
        <w:t xml:space="preserve"> </w:t>
      </w:r>
      <w:r>
        <w:rPr>
          <w:sz w:val="28"/>
        </w:rPr>
        <w:t>с</w:t>
      </w:r>
      <w:r>
        <w:rPr>
          <w:spacing w:val="-9"/>
          <w:sz w:val="28"/>
        </w:rPr>
        <w:t xml:space="preserve"> </w:t>
      </w:r>
      <w:r>
        <w:rPr>
          <w:sz w:val="28"/>
        </w:rPr>
        <w:t>родителями</w:t>
      </w:r>
      <w:r>
        <w:rPr>
          <w:spacing w:val="-6"/>
          <w:sz w:val="28"/>
        </w:rPr>
        <w:t xml:space="preserve"> </w:t>
      </w:r>
      <w:r>
        <w:rPr>
          <w:sz w:val="28"/>
        </w:rPr>
        <w:t>(законными</w:t>
      </w:r>
      <w:r>
        <w:rPr>
          <w:spacing w:val="-11"/>
          <w:sz w:val="28"/>
        </w:rPr>
        <w:t xml:space="preserve"> </w:t>
      </w:r>
      <w:r>
        <w:rPr>
          <w:spacing w:val="-2"/>
          <w:sz w:val="28"/>
        </w:rPr>
        <w:t>представителями)»;</w:t>
      </w:r>
    </w:p>
    <w:p w:rsidR="004F75DF" w:rsidRDefault="0013698B">
      <w:pPr>
        <w:pStyle w:val="a4"/>
        <w:numPr>
          <w:ilvl w:val="0"/>
          <w:numId w:val="16"/>
        </w:numPr>
        <w:tabs>
          <w:tab w:val="left" w:pos="835"/>
        </w:tabs>
        <w:spacing w:before="201"/>
        <w:ind w:left="835" w:hanging="162"/>
        <w:rPr>
          <w:sz w:val="28"/>
        </w:rPr>
      </w:pPr>
      <w:r>
        <w:rPr>
          <w:sz w:val="28"/>
        </w:rPr>
        <w:t>модуль</w:t>
      </w:r>
      <w:r>
        <w:rPr>
          <w:spacing w:val="-8"/>
          <w:sz w:val="28"/>
        </w:rPr>
        <w:t xml:space="preserve"> </w:t>
      </w:r>
      <w:r>
        <w:rPr>
          <w:spacing w:val="-2"/>
          <w:sz w:val="28"/>
        </w:rPr>
        <w:t>«Самоуправление»;</w:t>
      </w:r>
    </w:p>
    <w:p w:rsidR="004F75DF" w:rsidRDefault="0013698B">
      <w:pPr>
        <w:pStyle w:val="a4"/>
        <w:numPr>
          <w:ilvl w:val="0"/>
          <w:numId w:val="16"/>
        </w:numPr>
        <w:tabs>
          <w:tab w:val="left" w:pos="835"/>
        </w:tabs>
        <w:spacing w:before="197"/>
        <w:ind w:left="835" w:hanging="162"/>
        <w:rPr>
          <w:sz w:val="28"/>
        </w:rPr>
      </w:pPr>
      <w:r>
        <w:rPr>
          <w:sz w:val="28"/>
        </w:rPr>
        <w:t>модуль</w:t>
      </w:r>
      <w:r>
        <w:rPr>
          <w:spacing w:val="-10"/>
          <w:sz w:val="28"/>
        </w:rPr>
        <w:t xml:space="preserve"> </w:t>
      </w:r>
      <w:r>
        <w:rPr>
          <w:sz w:val="28"/>
        </w:rPr>
        <w:t>«Профилактика</w:t>
      </w:r>
      <w:r>
        <w:rPr>
          <w:spacing w:val="-6"/>
          <w:sz w:val="28"/>
        </w:rPr>
        <w:t xml:space="preserve"> </w:t>
      </w:r>
      <w:r>
        <w:rPr>
          <w:sz w:val="28"/>
        </w:rPr>
        <w:t>и</w:t>
      </w:r>
      <w:r>
        <w:rPr>
          <w:spacing w:val="-8"/>
          <w:sz w:val="28"/>
        </w:rPr>
        <w:t xml:space="preserve"> </w:t>
      </w:r>
      <w:r>
        <w:rPr>
          <w:spacing w:val="-2"/>
          <w:sz w:val="28"/>
        </w:rPr>
        <w:t>безопасность»;</w:t>
      </w:r>
    </w:p>
    <w:p w:rsidR="004F75DF" w:rsidRDefault="0013698B">
      <w:pPr>
        <w:pStyle w:val="a4"/>
        <w:numPr>
          <w:ilvl w:val="0"/>
          <w:numId w:val="16"/>
        </w:numPr>
        <w:tabs>
          <w:tab w:val="left" w:pos="835"/>
        </w:tabs>
        <w:spacing w:before="201"/>
        <w:ind w:left="835" w:hanging="162"/>
        <w:rPr>
          <w:sz w:val="28"/>
        </w:rPr>
      </w:pPr>
      <w:r>
        <w:rPr>
          <w:sz w:val="28"/>
        </w:rPr>
        <w:t>модуль</w:t>
      </w:r>
      <w:r>
        <w:rPr>
          <w:spacing w:val="-12"/>
          <w:sz w:val="28"/>
        </w:rPr>
        <w:t xml:space="preserve"> </w:t>
      </w:r>
      <w:r>
        <w:rPr>
          <w:sz w:val="28"/>
        </w:rPr>
        <w:t>«Социальное</w:t>
      </w:r>
      <w:r>
        <w:rPr>
          <w:spacing w:val="-9"/>
          <w:sz w:val="28"/>
        </w:rPr>
        <w:t xml:space="preserve"> </w:t>
      </w:r>
      <w:r>
        <w:rPr>
          <w:spacing w:val="-2"/>
          <w:sz w:val="28"/>
        </w:rPr>
        <w:t>партнёрство»;</w:t>
      </w:r>
    </w:p>
    <w:p w:rsidR="004F75DF" w:rsidRDefault="0013698B">
      <w:pPr>
        <w:pStyle w:val="a4"/>
        <w:numPr>
          <w:ilvl w:val="0"/>
          <w:numId w:val="16"/>
        </w:numPr>
        <w:tabs>
          <w:tab w:val="left" w:pos="835"/>
        </w:tabs>
        <w:spacing w:before="201"/>
        <w:ind w:left="835" w:hanging="162"/>
        <w:rPr>
          <w:sz w:val="28"/>
        </w:rPr>
      </w:pPr>
      <w:r>
        <w:rPr>
          <w:sz w:val="28"/>
        </w:rPr>
        <w:t>модуль</w:t>
      </w:r>
      <w:r>
        <w:rPr>
          <w:spacing w:val="-8"/>
          <w:sz w:val="28"/>
        </w:rPr>
        <w:t xml:space="preserve"> </w:t>
      </w:r>
      <w:r>
        <w:rPr>
          <w:spacing w:val="-2"/>
          <w:sz w:val="28"/>
        </w:rPr>
        <w:t>«Профориентация».</w:t>
      </w:r>
    </w:p>
    <w:p w:rsidR="004F75DF" w:rsidRDefault="0013698B">
      <w:pPr>
        <w:pStyle w:val="2"/>
        <w:spacing w:before="206"/>
      </w:pPr>
      <w:r>
        <w:t>Модуль</w:t>
      </w:r>
      <w:r>
        <w:rPr>
          <w:spacing w:val="-11"/>
        </w:rPr>
        <w:t xml:space="preserve"> </w:t>
      </w:r>
      <w:r>
        <w:t>«Урочная</w:t>
      </w:r>
      <w:r>
        <w:rPr>
          <w:spacing w:val="-10"/>
        </w:rPr>
        <w:t xml:space="preserve"> </w:t>
      </w:r>
      <w:r>
        <w:rPr>
          <w:spacing w:val="-2"/>
        </w:rPr>
        <w:t>деятельность»</w:t>
      </w:r>
    </w:p>
    <w:p w:rsidR="004F75DF" w:rsidRDefault="0013698B">
      <w:pPr>
        <w:pStyle w:val="a3"/>
        <w:spacing w:before="192" w:line="242" w:lineRule="auto"/>
        <w:ind w:right="114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4F75DF" w:rsidRDefault="0013698B">
      <w:pPr>
        <w:pStyle w:val="a4"/>
        <w:numPr>
          <w:ilvl w:val="0"/>
          <w:numId w:val="16"/>
        </w:numPr>
        <w:tabs>
          <w:tab w:val="left" w:pos="835"/>
        </w:tabs>
        <w:spacing w:before="191"/>
        <w:ind w:right="1127" w:firstLine="0"/>
        <w:rPr>
          <w:sz w:val="28"/>
        </w:rPr>
      </w:pPr>
      <w:r>
        <w:rPr>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F75DF" w:rsidRDefault="0013698B">
      <w:pPr>
        <w:pStyle w:val="a4"/>
        <w:numPr>
          <w:ilvl w:val="0"/>
          <w:numId w:val="16"/>
        </w:numPr>
        <w:tabs>
          <w:tab w:val="left" w:pos="835"/>
        </w:tabs>
        <w:spacing w:before="205"/>
        <w:ind w:right="1141" w:firstLine="0"/>
        <w:rPr>
          <w:sz w:val="28"/>
        </w:rPr>
      </w:pPr>
      <w:r>
        <w:rPr>
          <w:sz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4F75DF" w:rsidRDefault="0013698B">
      <w:pPr>
        <w:pStyle w:val="a4"/>
        <w:numPr>
          <w:ilvl w:val="0"/>
          <w:numId w:val="16"/>
        </w:numPr>
        <w:tabs>
          <w:tab w:val="left" w:pos="835"/>
        </w:tabs>
        <w:spacing w:before="196" w:line="242" w:lineRule="auto"/>
        <w:ind w:right="1142" w:firstLine="0"/>
        <w:rPr>
          <w:sz w:val="28"/>
        </w:rPr>
      </w:pPr>
      <w:r>
        <w:rPr>
          <w:sz w:val="28"/>
        </w:rPr>
        <w:t xml:space="preserve">включение учителями в рабочие программы учебных предметов, курсов, модулей тематики в соответствии с календарным планом воспитательной </w:t>
      </w:r>
      <w:r>
        <w:rPr>
          <w:spacing w:val="-2"/>
          <w:sz w:val="28"/>
        </w:rPr>
        <w:t>работы;</w:t>
      </w:r>
    </w:p>
    <w:p w:rsidR="004F75DF" w:rsidRDefault="004F75DF">
      <w:pPr>
        <w:spacing w:line="242" w:lineRule="auto"/>
        <w:jc w:val="both"/>
        <w:rPr>
          <w:sz w:val="28"/>
        </w:rPr>
        <w:sectPr w:rsidR="004F75DF">
          <w:pgSz w:w="11910" w:h="16390"/>
          <w:pgMar w:top="980" w:right="0" w:bottom="280" w:left="460" w:header="723" w:footer="0" w:gutter="0"/>
          <w:cols w:space="720"/>
        </w:sectPr>
      </w:pPr>
    </w:p>
    <w:p w:rsidR="004F75DF" w:rsidRDefault="0013698B">
      <w:pPr>
        <w:pStyle w:val="a4"/>
        <w:numPr>
          <w:ilvl w:val="0"/>
          <w:numId w:val="16"/>
        </w:numPr>
        <w:tabs>
          <w:tab w:val="left" w:pos="835"/>
        </w:tabs>
        <w:spacing w:before="277"/>
        <w:ind w:right="1133" w:firstLine="0"/>
        <w:rPr>
          <w:sz w:val="28"/>
        </w:rPr>
      </w:pPr>
      <w:r>
        <w:rPr>
          <w:sz w:val="28"/>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F75DF" w:rsidRDefault="0013698B">
      <w:pPr>
        <w:pStyle w:val="a4"/>
        <w:numPr>
          <w:ilvl w:val="0"/>
          <w:numId w:val="16"/>
        </w:numPr>
        <w:tabs>
          <w:tab w:val="left" w:pos="835"/>
        </w:tabs>
        <w:spacing w:before="200"/>
        <w:ind w:right="1134" w:firstLine="0"/>
        <w:rPr>
          <w:sz w:val="28"/>
        </w:rPr>
      </w:pPr>
      <w:r>
        <w:rPr>
          <w:sz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F75DF" w:rsidRDefault="0013698B">
      <w:pPr>
        <w:pStyle w:val="a4"/>
        <w:numPr>
          <w:ilvl w:val="0"/>
          <w:numId w:val="16"/>
        </w:numPr>
        <w:tabs>
          <w:tab w:val="left" w:pos="835"/>
        </w:tabs>
        <w:spacing w:before="201"/>
        <w:ind w:right="1131" w:firstLine="0"/>
        <w:rPr>
          <w:sz w:val="28"/>
        </w:rPr>
      </w:pPr>
      <w:r>
        <w:rPr>
          <w:sz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F75DF" w:rsidRDefault="0013698B">
      <w:pPr>
        <w:pStyle w:val="a4"/>
        <w:numPr>
          <w:ilvl w:val="0"/>
          <w:numId w:val="16"/>
        </w:numPr>
        <w:tabs>
          <w:tab w:val="left" w:pos="835"/>
        </w:tabs>
        <w:spacing w:before="200"/>
        <w:ind w:right="1127" w:firstLine="0"/>
        <w:rPr>
          <w:sz w:val="28"/>
        </w:rPr>
      </w:pPr>
      <w:r>
        <w:rPr>
          <w:sz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F75DF" w:rsidRDefault="0013698B">
      <w:pPr>
        <w:pStyle w:val="a4"/>
        <w:numPr>
          <w:ilvl w:val="0"/>
          <w:numId w:val="16"/>
        </w:numPr>
        <w:tabs>
          <w:tab w:val="left" w:pos="835"/>
        </w:tabs>
        <w:spacing w:before="201"/>
        <w:ind w:right="1135" w:firstLine="0"/>
        <w:rPr>
          <w:sz w:val="28"/>
        </w:rPr>
      </w:pPr>
      <w:r>
        <w:rPr>
          <w:sz w:val="28"/>
        </w:rPr>
        <w:t>организацию</w:t>
      </w:r>
      <w:r>
        <w:rPr>
          <w:spacing w:val="-3"/>
          <w:sz w:val="28"/>
        </w:rPr>
        <w:t xml:space="preserve"> </w:t>
      </w:r>
      <w:r>
        <w:rPr>
          <w:sz w:val="28"/>
        </w:rPr>
        <w:t>наставничества</w:t>
      </w:r>
      <w:r>
        <w:rPr>
          <w:spacing w:val="-1"/>
          <w:sz w:val="28"/>
        </w:rPr>
        <w:t xml:space="preserve"> </w:t>
      </w:r>
      <w:r>
        <w:rPr>
          <w:sz w:val="28"/>
        </w:rPr>
        <w:t>мотивированных</w:t>
      </w:r>
      <w:r>
        <w:rPr>
          <w:spacing w:val="-6"/>
          <w:sz w:val="28"/>
        </w:rPr>
        <w:t xml:space="preserve"> </w:t>
      </w:r>
      <w:r>
        <w:rPr>
          <w:sz w:val="28"/>
        </w:rPr>
        <w:t>и</w:t>
      </w:r>
      <w:r>
        <w:rPr>
          <w:spacing w:val="-2"/>
          <w:sz w:val="28"/>
        </w:rPr>
        <w:t xml:space="preserve"> </w:t>
      </w:r>
      <w:r>
        <w:rPr>
          <w:sz w:val="28"/>
        </w:rPr>
        <w:t>эрудированных</w:t>
      </w:r>
      <w:r>
        <w:rPr>
          <w:spacing w:val="-6"/>
          <w:sz w:val="28"/>
        </w:rPr>
        <w:t xml:space="preserve"> </w:t>
      </w:r>
      <w:r>
        <w:rPr>
          <w:sz w:val="28"/>
        </w:rPr>
        <w:t>обучающихся над неуспевающими одноклассниками, в т.ч. с особыми образовательными потребностями, дающего обучающимся социально значимый опыт сотрудничества и взаимной помощи;</w:t>
      </w:r>
    </w:p>
    <w:p w:rsidR="004F75DF" w:rsidRDefault="0013698B">
      <w:pPr>
        <w:pStyle w:val="a4"/>
        <w:numPr>
          <w:ilvl w:val="0"/>
          <w:numId w:val="16"/>
        </w:numPr>
        <w:tabs>
          <w:tab w:val="left" w:pos="835"/>
        </w:tabs>
        <w:spacing w:before="200"/>
        <w:ind w:right="1139" w:firstLine="0"/>
        <w:rPr>
          <w:sz w:val="28"/>
        </w:rPr>
      </w:pPr>
      <w:r>
        <w:rPr>
          <w:sz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F75DF" w:rsidRDefault="0013698B">
      <w:pPr>
        <w:pStyle w:val="2"/>
        <w:spacing w:before="206"/>
      </w:pPr>
      <w:r>
        <w:t>Модуль</w:t>
      </w:r>
      <w:r>
        <w:rPr>
          <w:spacing w:val="-12"/>
        </w:rPr>
        <w:t xml:space="preserve"> </w:t>
      </w:r>
      <w:r>
        <w:t>«Внеурочная</w:t>
      </w:r>
      <w:r>
        <w:rPr>
          <w:spacing w:val="-11"/>
        </w:rPr>
        <w:t xml:space="preserve"> </w:t>
      </w:r>
      <w:r>
        <w:rPr>
          <w:spacing w:val="-2"/>
        </w:rPr>
        <w:t>деятельность»</w:t>
      </w:r>
    </w:p>
    <w:p w:rsidR="004F75DF" w:rsidRDefault="0013698B">
      <w:pPr>
        <w:pStyle w:val="a3"/>
        <w:spacing w:before="197"/>
        <w:ind w:right="1138"/>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w:t>
      </w:r>
    </w:p>
    <w:p w:rsidR="004F75DF" w:rsidRDefault="0013698B">
      <w:pPr>
        <w:pStyle w:val="a4"/>
        <w:numPr>
          <w:ilvl w:val="0"/>
          <w:numId w:val="16"/>
        </w:numPr>
        <w:tabs>
          <w:tab w:val="left" w:pos="835"/>
        </w:tabs>
        <w:spacing w:before="195"/>
        <w:ind w:right="1129" w:firstLine="0"/>
        <w:rPr>
          <w:sz w:val="28"/>
        </w:rPr>
      </w:pPr>
      <w:r>
        <w:rPr>
          <w:sz w:val="28"/>
        </w:rPr>
        <w:t>курсы, занятия патриотической, гражданско-патриотической, военно- патриотической, краеведческой, историко-культурной направленности;</w:t>
      </w:r>
    </w:p>
    <w:p w:rsidR="004F75DF" w:rsidRDefault="0013698B">
      <w:pPr>
        <w:pStyle w:val="a4"/>
        <w:numPr>
          <w:ilvl w:val="0"/>
          <w:numId w:val="16"/>
        </w:numPr>
        <w:tabs>
          <w:tab w:val="left" w:pos="835"/>
        </w:tabs>
        <w:spacing w:before="202"/>
        <w:ind w:right="1133" w:firstLine="0"/>
        <w:rPr>
          <w:sz w:val="28"/>
        </w:rPr>
      </w:pPr>
      <w:r>
        <w:rPr>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F75DF" w:rsidRDefault="0013698B">
      <w:pPr>
        <w:pStyle w:val="a4"/>
        <w:numPr>
          <w:ilvl w:val="0"/>
          <w:numId w:val="16"/>
        </w:numPr>
        <w:tabs>
          <w:tab w:val="left" w:pos="835"/>
        </w:tabs>
        <w:spacing w:before="200"/>
        <w:ind w:right="1140" w:firstLine="0"/>
        <w:rPr>
          <w:sz w:val="28"/>
        </w:rPr>
      </w:pPr>
      <w:r>
        <w:rPr>
          <w:sz w:val="28"/>
        </w:rPr>
        <w:t>курсы, занятия познавательной, научной, исследовательской, просветительской направленности;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6"/>
        </w:numPr>
        <w:tabs>
          <w:tab w:val="left" w:pos="835"/>
        </w:tabs>
        <w:spacing w:before="277"/>
        <w:ind w:right="1143" w:firstLine="0"/>
        <w:rPr>
          <w:sz w:val="28"/>
        </w:rPr>
      </w:pPr>
      <w:r>
        <w:rPr>
          <w:sz w:val="28"/>
        </w:rPr>
        <w:lastRenderedPageBreak/>
        <w:t xml:space="preserve">курсы, занятия экологической, природоохранной направленности; курсы, занятия в области искусств, художественного творчества разных видов и </w:t>
      </w:r>
      <w:r>
        <w:rPr>
          <w:spacing w:val="-2"/>
          <w:sz w:val="28"/>
        </w:rPr>
        <w:t>жанров;</w:t>
      </w:r>
    </w:p>
    <w:p w:rsidR="004F75DF" w:rsidRDefault="0013698B">
      <w:pPr>
        <w:pStyle w:val="a4"/>
        <w:numPr>
          <w:ilvl w:val="0"/>
          <w:numId w:val="16"/>
        </w:numPr>
        <w:tabs>
          <w:tab w:val="left" w:pos="835"/>
        </w:tabs>
        <w:spacing w:before="201"/>
        <w:ind w:right="1139" w:firstLine="0"/>
        <w:rPr>
          <w:sz w:val="28"/>
        </w:rPr>
      </w:pPr>
      <w:r>
        <w:rPr>
          <w:sz w:val="28"/>
        </w:rPr>
        <w:t>курсы, занятия туристско-краеведческой направленности; курсы, занятия оздоровительной и спортивной направленности.</w:t>
      </w:r>
    </w:p>
    <w:p w:rsidR="004F75DF" w:rsidRDefault="0013698B">
      <w:pPr>
        <w:pStyle w:val="2"/>
        <w:spacing w:before="206"/>
      </w:pPr>
      <w:r>
        <w:t>Модуль</w:t>
      </w:r>
      <w:r>
        <w:rPr>
          <w:spacing w:val="-13"/>
        </w:rPr>
        <w:t xml:space="preserve"> </w:t>
      </w:r>
      <w:r>
        <w:t>«Классное</w:t>
      </w:r>
      <w:r>
        <w:rPr>
          <w:spacing w:val="-9"/>
        </w:rPr>
        <w:t xml:space="preserve"> </w:t>
      </w:r>
      <w:r>
        <w:rPr>
          <w:spacing w:val="-2"/>
        </w:rPr>
        <w:t>руководство»</w:t>
      </w:r>
    </w:p>
    <w:p w:rsidR="004F75DF" w:rsidRDefault="0013698B">
      <w:pPr>
        <w:pStyle w:val="a3"/>
        <w:spacing w:before="191"/>
        <w:ind w:right="1133"/>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w:t>
      </w:r>
      <w:proofErr w:type="gramStart"/>
      <w:r>
        <w:t>предусматривать :</w:t>
      </w:r>
      <w:proofErr w:type="gramEnd"/>
    </w:p>
    <w:p w:rsidR="004F75DF" w:rsidRDefault="0013698B">
      <w:pPr>
        <w:pStyle w:val="a4"/>
        <w:numPr>
          <w:ilvl w:val="0"/>
          <w:numId w:val="16"/>
        </w:numPr>
        <w:tabs>
          <w:tab w:val="left" w:pos="835"/>
        </w:tabs>
        <w:spacing w:before="201"/>
        <w:ind w:right="1141" w:firstLine="0"/>
        <w:rPr>
          <w:sz w:val="28"/>
        </w:rPr>
      </w:pPr>
      <w:r>
        <w:rPr>
          <w:sz w:val="28"/>
        </w:rPr>
        <w:t>планирование и проведение классных часов целевой воспитательной тематической направленности;</w:t>
      </w:r>
    </w:p>
    <w:p w:rsidR="004F75DF" w:rsidRDefault="0013698B">
      <w:pPr>
        <w:pStyle w:val="a4"/>
        <w:numPr>
          <w:ilvl w:val="0"/>
          <w:numId w:val="16"/>
        </w:numPr>
        <w:tabs>
          <w:tab w:val="left" w:pos="835"/>
        </w:tabs>
        <w:spacing w:before="201"/>
        <w:ind w:right="1140" w:firstLine="0"/>
        <w:rPr>
          <w:sz w:val="28"/>
        </w:rPr>
      </w:pPr>
      <w:r>
        <w:rPr>
          <w:sz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F75DF" w:rsidRDefault="0013698B">
      <w:pPr>
        <w:pStyle w:val="a4"/>
        <w:numPr>
          <w:ilvl w:val="0"/>
          <w:numId w:val="16"/>
        </w:numPr>
        <w:tabs>
          <w:tab w:val="left" w:pos="835"/>
        </w:tabs>
        <w:spacing w:before="201"/>
        <w:ind w:right="1137" w:firstLine="0"/>
        <w:rPr>
          <w:sz w:val="28"/>
        </w:rPr>
      </w:pPr>
      <w:r>
        <w:rPr>
          <w:sz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F75DF" w:rsidRDefault="0013698B">
      <w:pPr>
        <w:pStyle w:val="a4"/>
        <w:numPr>
          <w:ilvl w:val="0"/>
          <w:numId w:val="16"/>
        </w:numPr>
        <w:tabs>
          <w:tab w:val="left" w:pos="835"/>
        </w:tabs>
        <w:spacing w:before="200"/>
        <w:ind w:right="1141" w:firstLine="0"/>
        <w:rPr>
          <w:sz w:val="28"/>
        </w:rPr>
      </w:pPr>
      <w:r>
        <w:rPr>
          <w:sz w:val="28"/>
        </w:rPr>
        <w:t xml:space="preserve">сплочение коллектива класса через игры и тренинги на </w:t>
      </w:r>
      <w:proofErr w:type="spellStart"/>
      <w:r>
        <w:rPr>
          <w:sz w:val="28"/>
        </w:rPr>
        <w:t>командообразование</w:t>
      </w:r>
      <w:proofErr w:type="spellEnd"/>
      <w:r>
        <w:rPr>
          <w:sz w:val="28"/>
        </w:rPr>
        <w:t>, внеучебные и внешкольные мероприятия, походы, экскурсии, празднования дней рождения обучающихся, классные вечера;</w:t>
      </w:r>
    </w:p>
    <w:p w:rsidR="004F75DF" w:rsidRDefault="0013698B">
      <w:pPr>
        <w:pStyle w:val="a4"/>
        <w:numPr>
          <w:ilvl w:val="0"/>
          <w:numId w:val="16"/>
        </w:numPr>
        <w:tabs>
          <w:tab w:val="left" w:pos="835"/>
        </w:tabs>
        <w:spacing w:before="201"/>
        <w:ind w:right="1142" w:firstLine="0"/>
        <w:rPr>
          <w:sz w:val="28"/>
        </w:rPr>
      </w:pPr>
      <w:r>
        <w:rPr>
          <w:sz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4F75DF" w:rsidRDefault="0013698B">
      <w:pPr>
        <w:pStyle w:val="a4"/>
        <w:numPr>
          <w:ilvl w:val="0"/>
          <w:numId w:val="16"/>
        </w:numPr>
        <w:tabs>
          <w:tab w:val="left" w:pos="835"/>
        </w:tabs>
        <w:spacing w:before="201"/>
        <w:ind w:right="1140" w:firstLine="0"/>
        <w:rPr>
          <w:sz w:val="28"/>
        </w:rPr>
      </w:pPr>
      <w:r>
        <w:rPr>
          <w:sz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F75DF" w:rsidRDefault="0013698B">
      <w:pPr>
        <w:pStyle w:val="a4"/>
        <w:numPr>
          <w:ilvl w:val="0"/>
          <w:numId w:val="16"/>
        </w:numPr>
        <w:tabs>
          <w:tab w:val="left" w:pos="835"/>
        </w:tabs>
        <w:spacing w:before="200"/>
        <w:ind w:right="1137" w:firstLine="0"/>
        <w:rPr>
          <w:sz w:val="28"/>
        </w:rPr>
      </w:pPr>
      <w:r>
        <w:rPr>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6"/>
        </w:numPr>
        <w:tabs>
          <w:tab w:val="left" w:pos="907"/>
        </w:tabs>
        <w:spacing w:before="277"/>
        <w:ind w:right="1132" w:firstLine="72"/>
        <w:rPr>
          <w:sz w:val="28"/>
        </w:rPr>
      </w:pPr>
      <w:r>
        <w:rPr>
          <w:sz w:val="28"/>
        </w:rPr>
        <w:lastRenderedPageBreak/>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sz w:val="28"/>
        </w:rPr>
        <w:t>обучающимися;</w:t>
      </w:r>
    </w:p>
    <w:p w:rsidR="004F75DF" w:rsidRDefault="0013698B">
      <w:pPr>
        <w:pStyle w:val="a4"/>
        <w:numPr>
          <w:ilvl w:val="0"/>
          <w:numId w:val="16"/>
        </w:numPr>
        <w:tabs>
          <w:tab w:val="left" w:pos="835"/>
        </w:tabs>
        <w:spacing w:before="200"/>
        <w:ind w:right="1132" w:firstLine="0"/>
        <w:rPr>
          <w:sz w:val="28"/>
        </w:rPr>
      </w:pPr>
      <w:r>
        <w:rPr>
          <w:sz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F75DF" w:rsidRDefault="0013698B">
      <w:pPr>
        <w:pStyle w:val="a4"/>
        <w:numPr>
          <w:ilvl w:val="0"/>
          <w:numId w:val="16"/>
        </w:numPr>
        <w:tabs>
          <w:tab w:val="left" w:pos="835"/>
        </w:tabs>
        <w:spacing w:before="201"/>
        <w:ind w:right="1131" w:firstLine="0"/>
        <w:rPr>
          <w:sz w:val="28"/>
        </w:rPr>
      </w:pPr>
      <w:r>
        <w:rPr>
          <w:sz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F75DF" w:rsidRDefault="0013698B">
      <w:pPr>
        <w:pStyle w:val="a4"/>
        <w:numPr>
          <w:ilvl w:val="0"/>
          <w:numId w:val="16"/>
        </w:numPr>
        <w:tabs>
          <w:tab w:val="left" w:pos="835"/>
        </w:tabs>
        <w:spacing w:before="200"/>
        <w:ind w:right="1131" w:firstLine="0"/>
        <w:rPr>
          <w:sz w:val="28"/>
        </w:rPr>
      </w:pPr>
      <w:r>
        <w:rPr>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F75DF" w:rsidRDefault="0013698B">
      <w:pPr>
        <w:pStyle w:val="a4"/>
        <w:numPr>
          <w:ilvl w:val="0"/>
          <w:numId w:val="16"/>
        </w:numPr>
        <w:tabs>
          <w:tab w:val="left" w:pos="835"/>
        </w:tabs>
        <w:spacing w:before="201"/>
        <w:ind w:right="1142" w:firstLine="0"/>
        <w:rPr>
          <w:sz w:val="28"/>
        </w:rPr>
      </w:pPr>
      <w:r>
        <w:rPr>
          <w:sz w:val="28"/>
        </w:rPr>
        <w:t>привлечение родителей (законных представителей), членов семей обучающихся к организации и проведению</w:t>
      </w:r>
      <w:r>
        <w:rPr>
          <w:spacing w:val="-1"/>
          <w:sz w:val="28"/>
        </w:rPr>
        <w:t xml:space="preserve"> </w:t>
      </w:r>
      <w:r>
        <w:rPr>
          <w:sz w:val="28"/>
        </w:rPr>
        <w:t>воспитательных</w:t>
      </w:r>
      <w:r>
        <w:rPr>
          <w:spacing w:val="-4"/>
          <w:sz w:val="28"/>
        </w:rPr>
        <w:t xml:space="preserve"> </w:t>
      </w:r>
      <w:r>
        <w:rPr>
          <w:sz w:val="28"/>
        </w:rPr>
        <w:t>дел, мероприятий в классе и общеобразовательной организации;</w:t>
      </w:r>
    </w:p>
    <w:p w:rsidR="004F75DF" w:rsidRDefault="0013698B">
      <w:pPr>
        <w:pStyle w:val="a4"/>
        <w:numPr>
          <w:ilvl w:val="0"/>
          <w:numId w:val="16"/>
        </w:numPr>
        <w:tabs>
          <w:tab w:val="left" w:pos="835"/>
        </w:tabs>
        <w:spacing w:before="201"/>
        <w:ind w:right="1130" w:firstLine="0"/>
        <w:rPr>
          <w:sz w:val="28"/>
        </w:rPr>
      </w:pPr>
      <w:r>
        <w:rPr>
          <w:sz w:val="28"/>
        </w:rPr>
        <w:t xml:space="preserve">проведение в классе праздников, конкурсов, соревнований и других </w:t>
      </w:r>
      <w:r>
        <w:rPr>
          <w:spacing w:val="-2"/>
          <w:sz w:val="28"/>
        </w:rPr>
        <w:t>мероприятий.</w:t>
      </w:r>
    </w:p>
    <w:p w:rsidR="004F75DF" w:rsidRDefault="0013698B">
      <w:pPr>
        <w:pStyle w:val="2"/>
        <w:spacing w:before="206"/>
      </w:pPr>
      <w:r>
        <w:t>Модуль</w:t>
      </w:r>
      <w:r>
        <w:rPr>
          <w:spacing w:val="-16"/>
        </w:rPr>
        <w:t xml:space="preserve"> </w:t>
      </w:r>
      <w:r>
        <w:t>«Основные</w:t>
      </w:r>
      <w:r>
        <w:rPr>
          <w:spacing w:val="-8"/>
        </w:rPr>
        <w:t xml:space="preserve"> </w:t>
      </w:r>
      <w:r>
        <w:t>школьные</w:t>
      </w:r>
      <w:r>
        <w:rPr>
          <w:spacing w:val="-12"/>
        </w:rPr>
        <w:t xml:space="preserve"> </w:t>
      </w:r>
      <w:r>
        <w:rPr>
          <w:spacing w:val="-4"/>
        </w:rPr>
        <w:t>дела»</w:t>
      </w:r>
    </w:p>
    <w:p w:rsidR="004F75DF" w:rsidRDefault="0013698B">
      <w:pPr>
        <w:pStyle w:val="a3"/>
        <w:spacing w:before="191"/>
        <w:ind w:right="1143"/>
      </w:pPr>
      <w:r>
        <w:t xml:space="preserve">Реализация воспитательного потенциала основных школьных дел может </w:t>
      </w:r>
      <w:r>
        <w:rPr>
          <w:spacing w:val="-2"/>
        </w:rPr>
        <w:t>предусматривать:</w:t>
      </w:r>
    </w:p>
    <w:p w:rsidR="004F75DF" w:rsidRDefault="0013698B">
      <w:pPr>
        <w:pStyle w:val="a4"/>
        <w:numPr>
          <w:ilvl w:val="0"/>
          <w:numId w:val="16"/>
        </w:numPr>
        <w:tabs>
          <w:tab w:val="left" w:pos="835"/>
        </w:tabs>
        <w:spacing w:before="201"/>
        <w:ind w:right="1137" w:firstLine="0"/>
        <w:rPr>
          <w:sz w:val="28"/>
        </w:rPr>
      </w:pPr>
      <w:r>
        <w:rPr>
          <w:sz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w:t>
      </w:r>
      <w:r>
        <w:rPr>
          <w:spacing w:val="-1"/>
          <w:sz w:val="28"/>
        </w:rPr>
        <w:t xml:space="preserve"> </w:t>
      </w:r>
      <w:r>
        <w:rPr>
          <w:sz w:val="28"/>
        </w:rPr>
        <w:t>в</w:t>
      </w:r>
      <w:r>
        <w:rPr>
          <w:spacing w:val="-5"/>
          <w:sz w:val="28"/>
        </w:rPr>
        <w:t xml:space="preserve"> </w:t>
      </w:r>
      <w:r>
        <w:rPr>
          <w:sz w:val="28"/>
        </w:rPr>
        <w:t>которых участвуют все классы; участие во всероссийских акциях, посвящённых значимым событиям в России, мире;</w:t>
      </w:r>
    </w:p>
    <w:p w:rsidR="004F75DF" w:rsidRDefault="0013698B">
      <w:pPr>
        <w:pStyle w:val="a4"/>
        <w:numPr>
          <w:ilvl w:val="0"/>
          <w:numId w:val="16"/>
        </w:numPr>
        <w:tabs>
          <w:tab w:val="left" w:pos="835"/>
        </w:tabs>
        <w:spacing w:before="201"/>
        <w:ind w:right="1136" w:firstLine="0"/>
        <w:rPr>
          <w:sz w:val="28"/>
        </w:rPr>
      </w:pPr>
      <w:r>
        <w:rPr>
          <w:sz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w:t>
      </w:r>
      <w:r>
        <w:rPr>
          <w:spacing w:val="-2"/>
          <w:sz w:val="28"/>
        </w:rPr>
        <w:t>обществе;</w:t>
      </w:r>
    </w:p>
    <w:p w:rsidR="004F75DF" w:rsidRDefault="0013698B">
      <w:pPr>
        <w:pStyle w:val="a4"/>
        <w:numPr>
          <w:ilvl w:val="0"/>
          <w:numId w:val="16"/>
        </w:numPr>
        <w:tabs>
          <w:tab w:val="left" w:pos="835"/>
        </w:tabs>
        <w:spacing w:before="200"/>
        <w:ind w:right="1136" w:firstLine="0"/>
        <w:rPr>
          <w:sz w:val="28"/>
        </w:rPr>
      </w:pPr>
      <w:r>
        <w:rPr>
          <w:sz w:val="28"/>
        </w:rPr>
        <w:t>церемонии награждения (по итогам учебного периода, года) обучающихся и педагогов</w:t>
      </w:r>
      <w:r>
        <w:rPr>
          <w:spacing w:val="80"/>
          <w:sz w:val="28"/>
        </w:rPr>
        <w:t xml:space="preserve"> </w:t>
      </w:r>
      <w:r>
        <w:rPr>
          <w:sz w:val="28"/>
        </w:rPr>
        <w:t>за</w:t>
      </w:r>
      <w:r>
        <w:rPr>
          <w:spacing w:val="80"/>
          <w:sz w:val="28"/>
        </w:rPr>
        <w:t xml:space="preserve"> </w:t>
      </w:r>
      <w:r>
        <w:rPr>
          <w:sz w:val="28"/>
        </w:rPr>
        <w:t>участие</w:t>
      </w:r>
      <w:r>
        <w:rPr>
          <w:spacing w:val="80"/>
          <w:sz w:val="28"/>
        </w:rPr>
        <w:t xml:space="preserve"> </w:t>
      </w:r>
      <w:r>
        <w:rPr>
          <w:sz w:val="28"/>
        </w:rPr>
        <w:t>в</w:t>
      </w:r>
      <w:r>
        <w:rPr>
          <w:spacing w:val="80"/>
          <w:sz w:val="28"/>
        </w:rPr>
        <w:t xml:space="preserve"> </w:t>
      </w:r>
      <w:r>
        <w:rPr>
          <w:sz w:val="28"/>
        </w:rPr>
        <w:t>жизни</w:t>
      </w:r>
      <w:r>
        <w:rPr>
          <w:spacing w:val="80"/>
          <w:sz w:val="28"/>
        </w:rPr>
        <w:t xml:space="preserve"> </w:t>
      </w:r>
      <w:r>
        <w:rPr>
          <w:sz w:val="28"/>
        </w:rPr>
        <w:t>образовательной</w:t>
      </w:r>
      <w:r>
        <w:rPr>
          <w:spacing w:val="80"/>
          <w:sz w:val="28"/>
        </w:rPr>
        <w:t xml:space="preserve"> </w:t>
      </w:r>
      <w:r>
        <w:rPr>
          <w:sz w:val="28"/>
        </w:rPr>
        <w:t>организации,</w:t>
      </w:r>
      <w:r>
        <w:rPr>
          <w:spacing w:val="80"/>
          <w:sz w:val="28"/>
        </w:rPr>
        <w:t xml:space="preserve"> </w:t>
      </w:r>
      <w:r>
        <w:rPr>
          <w:sz w:val="28"/>
        </w:rPr>
        <w:t>достижения</w:t>
      </w:r>
      <w:r>
        <w:rPr>
          <w:spacing w:val="80"/>
          <w:sz w:val="28"/>
        </w:rPr>
        <w:t xml:space="preserve"> </w:t>
      </w:r>
      <w:r>
        <w:rPr>
          <w:sz w:val="28"/>
        </w:rPr>
        <w:t>в</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4"/>
      </w:pPr>
      <w:r>
        <w:lastRenderedPageBreak/>
        <w:t>конкурсах, соревнованиях, олимпиадах, вклад в развитие образовательной организации, своей местности;</w:t>
      </w:r>
    </w:p>
    <w:p w:rsidR="004F75DF" w:rsidRDefault="0013698B">
      <w:pPr>
        <w:pStyle w:val="a4"/>
        <w:numPr>
          <w:ilvl w:val="0"/>
          <w:numId w:val="16"/>
        </w:numPr>
        <w:tabs>
          <w:tab w:val="left" w:pos="907"/>
        </w:tabs>
        <w:spacing w:before="201"/>
        <w:ind w:right="1135" w:firstLine="72"/>
        <w:rPr>
          <w:sz w:val="28"/>
        </w:rPr>
      </w:pPr>
      <w:r>
        <w:rPr>
          <w:sz w:val="28"/>
        </w:rPr>
        <w:t>проводимые для жителей населенного пункта и организуемые совместно с семьями обучающихся праздники, представления в связи с памятными датами, значимыми событиями для жителей населенного пункта;</w:t>
      </w:r>
    </w:p>
    <w:p w:rsidR="004F75DF" w:rsidRDefault="0013698B">
      <w:pPr>
        <w:pStyle w:val="a4"/>
        <w:numPr>
          <w:ilvl w:val="0"/>
          <w:numId w:val="16"/>
        </w:numPr>
        <w:tabs>
          <w:tab w:val="left" w:pos="907"/>
        </w:tabs>
        <w:spacing w:before="201"/>
        <w:ind w:right="1135" w:firstLine="72"/>
        <w:rPr>
          <w:sz w:val="28"/>
        </w:rPr>
      </w:pPr>
      <w:r>
        <w:rPr>
          <w:sz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4F75DF" w:rsidRDefault="0013698B">
      <w:pPr>
        <w:pStyle w:val="a4"/>
        <w:numPr>
          <w:ilvl w:val="0"/>
          <w:numId w:val="16"/>
        </w:numPr>
        <w:tabs>
          <w:tab w:val="left" w:pos="835"/>
        </w:tabs>
        <w:spacing w:before="199"/>
        <w:ind w:right="1135" w:firstLine="0"/>
        <w:rPr>
          <w:sz w:val="28"/>
        </w:rPr>
      </w:pPr>
      <w:r>
        <w:rPr>
          <w:sz w:val="28"/>
        </w:rPr>
        <w:t>наблюдение за поведением обучающихся в ситуациях подготовки,</w:t>
      </w:r>
      <w:r>
        <w:rPr>
          <w:spacing w:val="40"/>
          <w:sz w:val="28"/>
        </w:rPr>
        <w:t xml:space="preserve"> </w:t>
      </w:r>
      <w:r>
        <w:rPr>
          <w:sz w:val="28"/>
        </w:rPr>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sz w:val="28"/>
        </w:rPr>
        <w:t>взрослыми.</w:t>
      </w:r>
    </w:p>
    <w:p w:rsidR="004F75DF" w:rsidRDefault="0013698B">
      <w:pPr>
        <w:pStyle w:val="2"/>
        <w:spacing w:before="206"/>
      </w:pPr>
      <w:r>
        <w:t>Модуль</w:t>
      </w:r>
      <w:r>
        <w:rPr>
          <w:spacing w:val="-15"/>
        </w:rPr>
        <w:t xml:space="preserve"> </w:t>
      </w:r>
      <w:r>
        <w:t>«Внешкольные</w:t>
      </w:r>
      <w:r>
        <w:rPr>
          <w:spacing w:val="-12"/>
        </w:rPr>
        <w:t xml:space="preserve"> </w:t>
      </w:r>
      <w:r>
        <w:rPr>
          <w:spacing w:val="-2"/>
        </w:rPr>
        <w:t>мероприятия»</w:t>
      </w:r>
    </w:p>
    <w:p w:rsidR="004F75DF" w:rsidRDefault="0013698B">
      <w:pPr>
        <w:pStyle w:val="a3"/>
        <w:spacing w:before="192" w:line="242" w:lineRule="auto"/>
        <w:ind w:right="1142"/>
      </w:pPr>
      <w:r>
        <w:t xml:space="preserve">Реализация воспитательного потенциала внешкольных мероприятий может </w:t>
      </w:r>
      <w:r>
        <w:rPr>
          <w:spacing w:val="-2"/>
        </w:rPr>
        <w:t>предусматривать:</w:t>
      </w:r>
    </w:p>
    <w:p w:rsidR="004F75DF" w:rsidRDefault="0013698B">
      <w:pPr>
        <w:pStyle w:val="a4"/>
        <w:numPr>
          <w:ilvl w:val="0"/>
          <w:numId w:val="16"/>
        </w:numPr>
        <w:tabs>
          <w:tab w:val="left" w:pos="835"/>
        </w:tabs>
        <w:spacing w:before="194"/>
        <w:ind w:right="1142" w:firstLine="0"/>
        <w:rPr>
          <w:sz w:val="28"/>
        </w:rPr>
      </w:pPr>
      <w:r>
        <w:rPr>
          <w:sz w:val="28"/>
        </w:rPr>
        <w:t>общие внешкольные мероприятия, в т.ч. организуемые совместно с социальными партнёрами образовательной организации;</w:t>
      </w:r>
    </w:p>
    <w:p w:rsidR="004F75DF" w:rsidRDefault="0013698B">
      <w:pPr>
        <w:pStyle w:val="a4"/>
        <w:numPr>
          <w:ilvl w:val="0"/>
          <w:numId w:val="16"/>
        </w:numPr>
        <w:tabs>
          <w:tab w:val="left" w:pos="835"/>
        </w:tabs>
        <w:spacing w:before="202"/>
        <w:ind w:right="1137" w:firstLine="0"/>
        <w:rPr>
          <w:sz w:val="28"/>
        </w:rPr>
      </w:pPr>
      <w:r>
        <w:rPr>
          <w:sz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4F75DF" w:rsidRDefault="0013698B">
      <w:pPr>
        <w:pStyle w:val="a4"/>
        <w:numPr>
          <w:ilvl w:val="0"/>
          <w:numId w:val="16"/>
        </w:numPr>
        <w:tabs>
          <w:tab w:val="left" w:pos="835"/>
        </w:tabs>
        <w:spacing w:before="200"/>
        <w:ind w:right="1132" w:firstLine="0"/>
        <w:rPr>
          <w:sz w:val="28"/>
        </w:rPr>
      </w:pPr>
      <w:r>
        <w:rPr>
          <w:sz w:val="28"/>
        </w:rPr>
        <w:t xml:space="preserve">экскурсии, походы выходного дня (в музей, картинную галерею, на предприятие и другое), организуемые в классах классными руководителями, в т.ч. совместно с родителями (законными представителями) обучающихся с привлечением их к планированию, организации, проведению, оценке </w:t>
      </w:r>
      <w:r>
        <w:rPr>
          <w:spacing w:val="-2"/>
          <w:sz w:val="28"/>
        </w:rPr>
        <w:t>мероприятия.</w:t>
      </w:r>
    </w:p>
    <w:p w:rsidR="004F75DF" w:rsidRDefault="0013698B">
      <w:pPr>
        <w:pStyle w:val="2"/>
        <w:spacing w:before="205"/>
      </w:pPr>
      <w:r>
        <w:rPr>
          <w:spacing w:val="-2"/>
        </w:rPr>
        <w:t>Модуль</w:t>
      </w:r>
      <w:r>
        <w:rPr>
          <w:spacing w:val="10"/>
        </w:rPr>
        <w:t xml:space="preserve"> </w:t>
      </w:r>
      <w:r>
        <w:rPr>
          <w:spacing w:val="-2"/>
        </w:rPr>
        <w:t>«Организация</w:t>
      </w:r>
      <w:r>
        <w:rPr>
          <w:spacing w:val="12"/>
        </w:rPr>
        <w:t xml:space="preserve"> </w:t>
      </w:r>
      <w:r>
        <w:rPr>
          <w:spacing w:val="-2"/>
        </w:rPr>
        <w:t>предметно-пространственной</w:t>
      </w:r>
      <w:r>
        <w:rPr>
          <w:spacing w:val="12"/>
        </w:rPr>
        <w:t xml:space="preserve"> </w:t>
      </w:r>
      <w:r>
        <w:rPr>
          <w:spacing w:val="-2"/>
        </w:rPr>
        <w:t>среды»</w:t>
      </w:r>
    </w:p>
    <w:p w:rsidR="004F75DF" w:rsidRDefault="0013698B">
      <w:pPr>
        <w:pStyle w:val="a3"/>
        <w:spacing w:before="197"/>
        <w:ind w:right="1135"/>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F75DF" w:rsidRDefault="004F75DF">
      <w:pPr>
        <w:sectPr w:rsidR="004F75DF">
          <w:pgSz w:w="11910" w:h="16390"/>
          <w:pgMar w:top="980" w:right="0" w:bottom="280" w:left="460" w:header="723" w:footer="0" w:gutter="0"/>
          <w:cols w:space="720"/>
        </w:sectPr>
      </w:pPr>
    </w:p>
    <w:p w:rsidR="004F75DF" w:rsidRDefault="0013698B">
      <w:pPr>
        <w:pStyle w:val="a4"/>
        <w:numPr>
          <w:ilvl w:val="0"/>
          <w:numId w:val="16"/>
        </w:numPr>
        <w:tabs>
          <w:tab w:val="left" w:pos="835"/>
        </w:tabs>
        <w:spacing w:before="277"/>
        <w:ind w:right="1131" w:firstLine="0"/>
        <w:rPr>
          <w:sz w:val="28"/>
        </w:rPr>
      </w:pPr>
      <w:r>
        <w:rPr>
          <w:sz w:val="28"/>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F75DF" w:rsidRDefault="0013698B">
      <w:pPr>
        <w:pStyle w:val="a4"/>
        <w:numPr>
          <w:ilvl w:val="0"/>
          <w:numId w:val="16"/>
        </w:numPr>
        <w:tabs>
          <w:tab w:val="left" w:pos="835"/>
        </w:tabs>
        <w:spacing w:before="200"/>
        <w:ind w:right="1135" w:firstLine="0"/>
        <w:rPr>
          <w:sz w:val="28"/>
        </w:rPr>
      </w:pPr>
      <w:r>
        <w:rPr>
          <w:sz w:val="28"/>
        </w:rPr>
        <w:t>организацию и проведение церемоний поднятия (спуска) государственного флага Российской Федерации;</w:t>
      </w:r>
    </w:p>
    <w:p w:rsidR="004F75DF" w:rsidRDefault="0013698B">
      <w:pPr>
        <w:pStyle w:val="a4"/>
        <w:numPr>
          <w:ilvl w:val="0"/>
          <w:numId w:val="16"/>
        </w:numPr>
        <w:tabs>
          <w:tab w:val="left" w:pos="835"/>
        </w:tabs>
        <w:spacing w:before="201"/>
        <w:ind w:right="1136" w:firstLine="0"/>
        <w:rPr>
          <w:sz w:val="28"/>
        </w:rPr>
      </w:pPr>
      <w:r>
        <w:rPr>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F75DF" w:rsidRDefault="0013698B">
      <w:pPr>
        <w:pStyle w:val="a4"/>
        <w:numPr>
          <w:ilvl w:val="0"/>
          <w:numId w:val="16"/>
        </w:numPr>
        <w:tabs>
          <w:tab w:val="left" w:pos="835"/>
        </w:tabs>
        <w:spacing w:before="200"/>
        <w:ind w:right="1139" w:firstLine="0"/>
        <w:rPr>
          <w:sz w:val="28"/>
        </w:rPr>
      </w:pPr>
      <w:r>
        <w:rPr>
          <w:sz w:val="28"/>
        </w:rPr>
        <w:t>изготовление, размещение, обновление художественных изображений (символических,</w:t>
      </w:r>
      <w:r>
        <w:rPr>
          <w:spacing w:val="-5"/>
          <w:sz w:val="28"/>
        </w:rPr>
        <w:t xml:space="preserve"> </w:t>
      </w:r>
      <w:r>
        <w:rPr>
          <w:sz w:val="28"/>
        </w:rPr>
        <w:t>живописных,</w:t>
      </w:r>
      <w:r>
        <w:rPr>
          <w:spacing w:val="-5"/>
          <w:sz w:val="28"/>
        </w:rPr>
        <w:t xml:space="preserve"> </w:t>
      </w:r>
      <w:r>
        <w:rPr>
          <w:sz w:val="28"/>
        </w:rPr>
        <w:t>фотографических,</w:t>
      </w:r>
      <w:r>
        <w:rPr>
          <w:spacing w:val="-5"/>
          <w:sz w:val="28"/>
        </w:rPr>
        <w:t xml:space="preserve"> </w:t>
      </w:r>
      <w:r>
        <w:rPr>
          <w:sz w:val="28"/>
        </w:rPr>
        <w:t>интерактивных</w:t>
      </w:r>
      <w:r>
        <w:rPr>
          <w:spacing w:val="-11"/>
          <w:sz w:val="28"/>
        </w:rPr>
        <w:t xml:space="preserve"> </w:t>
      </w:r>
      <w:r>
        <w:rPr>
          <w:sz w:val="28"/>
        </w:rPr>
        <w:t>аудио</w:t>
      </w:r>
      <w:r>
        <w:rPr>
          <w:spacing w:val="-8"/>
          <w:sz w:val="28"/>
        </w:rPr>
        <w:t xml:space="preserve"> </w:t>
      </w:r>
      <w:r>
        <w:rPr>
          <w:sz w:val="28"/>
        </w:rPr>
        <w:t>и</w:t>
      </w:r>
      <w:r>
        <w:rPr>
          <w:spacing w:val="-8"/>
          <w:sz w:val="28"/>
        </w:rPr>
        <w:t xml:space="preserve"> </w:t>
      </w:r>
      <w:r>
        <w:rPr>
          <w:sz w:val="28"/>
        </w:rPr>
        <w:t>видео) природы России, региона, местности, предметов традиционной культуры и быта, духовной культуры народов России;</w:t>
      </w:r>
    </w:p>
    <w:p w:rsidR="004F75DF" w:rsidRDefault="0013698B">
      <w:pPr>
        <w:pStyle w:val="a4"/>
        <w:numPr>
          <w:ilvl w:val="0"/>
          <w:numId w:val="16"/>
        </w:numPr>
        <w:tabs>
          <w:tab w:val="left" w:pos="835"/>
        </w:tabs>
        <w:spacing w:before="200"/>
        <w:ind w:right="1133" w:firstLine="0"/>
        <w:rPr>
          <w:sz w:val="28"/>
        </w:rPr>
      </w:pPr>
      <w:r>
        <w:rPr>
          <w:sz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F75DF" w:rsidRDefault="0013698B">
      <w:pPr>
        <w:pStyle w:val="a4"/>
        <w:numPr>
          <w:ilvl w:val="0"/>
          <w:numId w:val="16"/>
        </w:numPr>
        <w:tabs>
          <w:tab w:val="left" w:pos="835"/>
        </w:tabs>
        <w:spacing w:before="201"/>
        <w:ind w:right="1134" w:firstLine="0"/>
        <w:rPr>
          <w:sz w:val="28"/>
        </w:rPr>
      </w:pPr>
      <w:r>
        <w:rPr>
          <w:sz w:val="28"/>
        </w:rPr>
        <w:t>разработку, оформление, поддержание, использование в воспитательном процессе «мест гражданского почитания»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4F75DF" w:rsidRDefault="0013698B">
      <w:pPr>
        <w:pStyle w:val="a4"/>
        <w:numPr>
          <w:ilvl w:val="0"/>
          <w:numId w:val="16"/>
        </w:numPr>
        <w:tabs>
          <w:tab w:val="left" w:pos="835"/>
        </w:tabs>
        <w:spacing w:before="200"/>
        <w:ind w:right="1134" w:firstLine="0"/>
        <w:rPr>
          <w:sz w:val="28"/>
        </w:rPr>
      </w:pPr>
      <w:r>
        <w:rPr>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w:t>
      </w:r>
      <w:r>
        <w:rPr>
          <w:spacing w:val="-1"/>
          <w:sz w:val="28"/>
        </w:rPr>
        <w:t xml:space="preserve"> </w:t>
      </w:r>
      <w:r>
        <w:rPr>
          <w:sz w:val="28"/>
        </w:rPr>
        <w:t>об интересных</w:t>
      </w:r>
      <w:r>
        <w:rPr>
          <w:spacing w:val="-6"/>
          <w:sz w:val="28"/>
        </w:rPr>
        <w:t xml:space="preserve"> </w:t>
      </w:r>
      <w:r>
        <w:rPr>
          <w:sz w:val="28"/>
        </w:rPr>
        <w:t>событиях, поздравления педагогов и обучающихся и другое;</w:t>
      </w:r>
    </w:p>
    <w:p w:rsidR="004F75DF" w:rsidRDefault="0013698B">
      <w:pPr>
        <w:pStyle w:val="a4"/>
        <w:numPr>
          <w:ilvl w:val="0"/>
          <w:numId w:val="16"/>
        </w:numPr>
        <w:tabs>
          <w:tab w:val="left" w:pos="907"/>
        </w:tabs>
        <w:spacing w:before="200"/>
        <w:ind w:right="1130" w:firstLine="72"/>
        <w:rPr>
          <w:sz w:val="28"/>
        </w:rPr>
      </w:pPr>
      <w:r>
        <w:rPr>
          <w:sz w:val="28"/>
        </w:rPr>
        <w:t>подготовку</w:t>
      </w:r>
      <w:r>
        <w:rPr>
          <w:spacing w:val="-2"/>
          <w:sz w:val="28"/>
        </w:rPr>
        <w:t xml:space="preserve"> </w:t>
      </w:r>
      <w:r>
        <w:rPr>
          <w:sz w:val="28"/>
        </w:rPr>
        <w:t>и</w:t>
      </w:r>
      <w:r>
        <w:rPr>
          <w:spacing w:val="-2"/>
          <w:sz w:val="28"/>
        </w:rPr>
        <w:t xml:space="preserve"> </w:t>
      </w:r>
      <w:r>
        <w:rPr>
          <w:sz w:val="28"/>
        </w:rPr>
        <w:t>размещение</w:t>
      </w:r>
      <w:r>
        <w:rPr>
          <w:spacing w:val="-1"/>
          <w:sz w:val="28"/>
        </w:rPr>
        <w:t xml:space="preserve"> </w:t>
      </w:r>
      <w:r>
        <w:rPr>
          <w:sz w:val="28"/>
        </w:rPr>
        <w:t>регулярно</w:t>
      </w:r>
      <w:r>
        <w:rPr>
          <w:spacing w:val="-2"/>
          <w:sz w:val="28"/>
        </w:rPr>
        <w:t xml:space="preserve"> </w:t>
      </w:r>
      <w:r>
        <w:rPr>
          <w:sz w:val="28"/>
        </w:rPr>
        <w:t>сменяемых</w:t>
      </w:r>
      <w:r>
        <w:rPr>
          <w:spacing w:val="-6"/>
          <w:sz w:val="28"/>
        </w:rPr>
        <w:t xml:space="preserve"> </w:t>
      </w:r>
      <w:r>
        <w:rPr>
          <w:sz w:val="28"/>
        </w:rPr>
        <w:t>экспозиций</w:t>
      </w:r>
      <w:r>
        <w:rPr>
          <w:spacing w:val="-2"/>
          <w:sz w:val="28"/>
        </w:rPr>
        <w:t xml:space="preserve"> </w:t>
      </w:r>
      <w:r>
        <w:rPr>
          <w:sz w:val="28"/>
        </w:rPr>
        <w:t>творческих</w:t>
      </w:r>
      <w:r>
        <w:rPr>
          <w:spacing w:val="-6"/>
          <w:sz w:val="28"/>
        </w:rPr>
        <w:t xml:space="preserve"> </w:t>
      </w:r>
      <w:r>
        <w:rPr>
          <w:sz w:val="28"/>
        </w:rPr>
        <w:t>работ обучающихся в разных предметных областях, демонстрирующих их способности, знакомящих с работами друг друга;</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6"/>
        </w:numPr>
        <w:tabs>
          <w:tab w:val="left" w:pos="835"/>
        </w:tabs>
        <w:spacing w:before="277"/>
        <w:ind w:right="1136" w:firstLine="0"/>
        <w:rPr>
          <w:sz w:val="28"/>
        </w:rPr>
      </w:pPr>
      <w:r>
        <w:rPr>
          <w:sz w:val="28"/>
        </w:rPr>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F75DF" w:rsidRDefault="0013698B">
      <w:pPr>
        <w:pStyle w:val="a4"/>
        <w:numPr>
          <w:ilvl w:val="0"/>
          <w:numId w:val="16"/>
        </w:numPr>
        <w:tabs>
          <w:tab w:val="left" w:pos="835"/>
        </w:tabs>
        <w:spacing w:before="201"/>
        <w:ind w:right="1144" w:firstLine="0"/>
        <w:rPr>
          <w:sz w:val="28"/>
        </w:rPr>
      </w:pPr>
      <w:r>
        <w:rPr>
          <w:sz w:val="28"/>
        </w:rPr>
        <w:t>разработку, оформление, поддержание и использование игровых пространств, спортивных и игровых площадок, зон активного и тихого отдыха;</w:t>
      </w:r>
    </w:p>
    <w:p w:rsidR="004F75DF" w:rsidRDefault="0013698B">
      <w:pPr>
        <w:pStyle w:val="a4"/>
        <w:numPr>
          <w:ilvl w:val="0"/>
          <w:numId w:val="16"/>
        </w:numPr>
        <w:tabs>
          <w:tab w:val="left" w:pos="835"/>
        </w:tabs>
        <w:spacing w:before="201"/>
        <w:ind w:right="1134" w:firstLine="0"/>
        <w:rPr>
          <w:sz w:val="28"/>
        </w:rPr>
      </w:pPr>
      <w:r>
        <w:rPr>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F75DF" w:rsidRDefault="0013698B">
      <w:pPr>
        <w:pStyle w:val="a4"/>
        <w:numPr>
          <w:ilvl w:val="0"/>
          <w:numId w:val="16"/>
        </w:numPr>
        <w:tabs>
          <w:tab w:val="left" w:pos="907"/>
        </w:tabs>
        <w:spacing w:before="201"/>
        <w:ind w:right="1139" w:firstLine="72"/>
        <w:rPr>
          <w:sz w:val="28"/>
        </w:rPr>
      </w:pPr>
      <w:r>
        <w:rPr>
          <w:sz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F75DF" w:rsidRDefault="0013698B">
      <w:pPr>
        <w:pStyle w:val="a4"/>
        <w:numPr>
          <w:ilvl w:val="0"/>
          <w:numId w:val="16"/>
        </w:numPr>
        <w:tabs>
          <w:tab w:val="left" w:pos="835"/>
        </w:tabs>
        <w:spacing w:before="196"/>
        <w:ind w:right="1140" w:firstLine="0"/>
        <w:rPr>
          <w:sz w:val="28"/>
        </w:rPr>
      </w:pPr>
      <w:r>
        <w:rPr>
          <w:sz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F75DF" w:rsidRDefault="0013698B">
      <w:pPr>
        <w:pStyle w:val="a3"/>
        <w:spacing w:before="200"/>
        <w:ind w:right="1144"/>
      </w:pPr>
      <w:r>
        <w:t>Предметно-пространственная среда строится как максимально доступная для обучающихся с особыми образовательными потребностями.</w:t>
      </w:r>
    </w:p>
    <w:p w:rsidR="004F75DF" w:rsidRDefault="0013698B">
      <w:pPr>
        <w:pStyle w:val="2"/>
        <w:spacing w:before="206"/>
      </w:pPr>
      <w:r>
        <w:t>Модуль</w:t>
      </w:r>
      <w:r>
        <w:rPr>
          <w:spacing w:val="-14"/>
        </w:rPr>
        <w:t xml:space="preserve"> </w:t>
      </w:r>
      <w:r>
        <w:t>«Взаимодействие</w:t>
      </w:r>
      <w:r>
        <w:rPr>
          <w:spacing w:val="-10"/>
        </w:rPr>
        <w:t xml:space="preserve"> </w:t>
      </w:r>
      <w:r>
        <w:t>с</w:t>
      </w:r>
      <w:r>
        <w:rPr>
          <w:spacing w:val="-9"/>
        </w:rPr>
        <w:t xml:space="preserve"> </w:t>
      </w:r>
      <w:r>
        <w:t>родителями</w:t>
      </w:r>
      <w:r>
        <w:rPr>
          <w:spacing w:val="-13"/>
        </w:rPr>
        <w:t xml:space="preserve"> </w:t>
      </w:r>
      <w:r>
        <w:t>(законными</w:t>
      </w:r>
      <w:r>
        <w:rPr>
          <w:spacing w:val="-12"/>
        </w:rPr>
        <w:t xml:space="preserve"> </w:t>
      </w:r>
      <w:r>
        <w:rPr>
          <w:spacing w:val="-2"/>
        </w:rPr>
        <w:t>представителями)»</w:t>
      </w:r>
    </w:p>
    <w:p w:rsidR="004F75DF" w:rsidRDefault="0013698B">
      <w:pPr>
        <w:pStyle w:val="a3"/>
        <w:spacing w:before="196"/>
        <w:ind w:right="1138"/>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4F75DF" w:rsidRDefault="0013698B">
      <w:pPr>
        <w:pStyle w:val="a4"/>
        <w:numPr>
          <w:ilvl w:val="0"/>
          <w:numId w:val="16"/>
        </w:numPr>
        <w:tabs>
          <w:tab w:val="left" w:pos="835"/>
        </w:tabs>
        <w:spacing w:before="201"/>
        <w:ind w:right="1138" w:firstLine="0"/>
        <w:rPr>
          <w:sz w:val="28"/>
        </w:rPr>
      </w:pPr>
      <w:r>
        <w:rPr>
          <w:sz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w:t>
      </w:r>
      <w:r>
        <w:rPr>
          <w:spacing w:val="-2"/>
          <w:sz w:val="28"/>
        </w:rPr>
        <w:t xml:space="preserve"> </w:t>
      </w:r>
      <w:r>
        <w:rPr>
          <w:sz w:val="28"/>
        </w:rPr>
        <w:t>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4F75DF" w:rsidRDefault="0013698B">
      <w:pPr>
        <w:pStyle w:val="a4"/>
        <w:numPr>
          <w:ilvl w:val="0"/>
          <w:numId w:val="16"/>
        </w:numPr>
        <w:tabs>
          <w:tab w:val="left" w:pos="835"/>
        </w:tabs>
        <w:spacing w:before="200"/>
        <w:ind w:right="1143" w:firstLine="0"/>
        <w:rPr>
          <w:sz w:val="28"/>
        </w:rPr>
      </w:pPr>
      <w:r>
        <w:rPr>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F75DF" w:rsidRDefault="0013698B">
      <w:pPr>
        <w:pStyle w:val="a4"/>
        <w:numPr>
          <w:ilvl w:val="0"/>
          <w:numId w:val="16"/>
        </w:numPr>
        <w:tabs>
          <w:tab w:val="left" w:pos="835"/>
        </w:tabs>
        <w:spacing w:before="201"/>
        <w:ind w:right="1139" w:firstLine="0"/>
        <w:rPr>
          <w:sz w:val="28"/>
        </w:rPr>
      </w:pPr>
      <w:r>
        <w:rPr>
          <w:sz w:val="28"/>
        </w:rPr>
        <w:t>родительские дни, в которые родители (законные представители) могут посещать уроки и внеурочные занятия;</w:t>
      </w:r>
    </w:p>
    <w:p w:rsidR="004F75DF" w:rsidRDefault="0013698B">
      <w:pPr>
        <w:pStyle w:val="a4"/>
        <w:numPr>
          <w:ilvl w:val="0"/>
          <w:numId w:val="16"/>
        </w:numPr>
        <w:tabs>
          <w:tab w:val="left" w:pos="907"/>
        </w:tabs>
        <w:spacing w:before="201"/>
        <w:ind w:right="1138" w:firstLine="72"/>
        <w:rPr>
          <w:sz w:val="28"/>
        </w:rPr>
      </w:pPr>
      <w:r>
        <w:rPr>
          <w:sz w:val="28"/>
        </w:rPr>
        <w:t xml:space="preserve">проведение тематических собраний (в т.ч. по инициативе родителей), на </w:t>
      </w:r>
      <w:proofErr w:type="gramStart"/>
      <w:r>
        <w:rPr>
          <w:sz w:val="28"/>
        </w:rPr>
        <w:t>которых</w:t>
      </w:r>
      <w:r>
        <w:rPr>
          <w:spacing w:val="71"/>
          <w:sz w:val="28"/>
        </w:rPr>
        <w:t xml:space="preserve">  </w:t>
      </w:r>
      <w:r>
        <w:rPr>
          <w:sz w:val="28"/>
        </w:rPr>
        <w:t>родители</w:t>
      </w:r>
      <w:proofErr w:type="gramEnd"/>
      <w:r>
        <w:rPr>
          <w:spacing w:val="74"/>
          <w:sz w:val="28"/>
        </w:rPr>
        <w:t xml:space="preserve">  </w:t>
      </w:r>
      <w:r>
        <w:rPr>
          <w:sz w:val="28"/>
        </w:rPr>
        <w:t>могут</w:t>
      </w:r>
      <w:r>
        <w:rPr>
          <w:spacing w:val="73"/>
          <w:sz w:val="28"/>
        </w:rPr>
        <w:t xml:space="preserve">  </w:t>
      </w:r>
      <w:r>
        <w:rPr>
          <w:sz w:val="28"/>
        </w:rPr>
        <w:t>получать</w:t>
      </w:r>
      <w:r>
        <w:rPr>
          <w:spacing w:val="75"/>
          <w:sz w:val="28"/>
        </w:rPr>
        <w:t xml:space="preserve">  </w:t>
      </w:r>
      <w:r>
        <w:rPr>
          <w:sz w:val="28"/>
        </w:rPr>
        <w:t>советы</w:t>
      </w:r>
      <w:r>
        <w:rPr>
          <w:spacing w:val="74"/>
          <w:sz w:val="28"/>
        </w:rPr>
        <w:t xml:space="preserve">  </w:t>
      </w:r>
      <w:r>
        <w:rPr>
          <w:sz w:val="28"/>
        </w:rPr>
        <w:t>по</w:t>
      </w:r>
      <w:r>
        <w:rPr>
          <w:spacing w:val="74"/>
          <w:sz w:val="28"/>
        </w:rPr>
        <w:t xml:space="preserve">  </w:t>
      </w:r>
      <w:r>
        <w:rPr>
          <w:sz w:val="28"/>
        </w:rPr>
        <w:t>вопросам</w:t>
      </w:r>
      <w:r>
        <w:rPr>
          <w:spacing w:val="74"/>
          <w:sz w:val="28"/>
        </w:rPr>
        <w:t xml:space="preserve">  </w:t>
      </w:r>
      <w:r>
        <w:rPr>
          <w:sz w:val="28"/>
        </w:rPr>
        <w:t>воспитания,</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3"/>
        <w:spacing w:before="277"/>
        <w:ind w:right="1142"/>
      </w:pPr>
      <w:r>
        <w:lastRenderedPageBreak/>
        <w:t>консультации психологов, врачей, социальных работников, служителей традиционных российских религий, обмениваться опытом;</w:t>
      </w:r>
    </w:p>
    <w:p w:rsidR="004F75DF" w:rsidRDefault="0013698B">
      <w:pPr>
        <w:pStyle w:val="a4"/>
        <w:numPr>
          <w:ilvl w:val="0"/>
          <w:numId w:val="16"/>
        </w:numPr>
        <w:tabs>
          <w:tab w:val="left" w:pos="835"/>
        </w:tabs>
        <w:spacing w:before="201"/>
        <w:ind w:right="1137" w:firstLine="0"/>
        <w:rPr>
          <w:sz w:val="28"/>
        </w:rPr>
      </w:pPr>
      <w:r>
        <w:rPr>
          <w:sz w:val="28"/>
        </w:rPr>
        <w:t xml:space="preserve">родительские сообщества, группы с участием педагогов, на которых обсуждаются интересующие родителей вопросы, согласуется совместная </w:t>
      </w:r>
      <w:r>
        <w:rPr>
          <w:spacing w:val="-2"/>
          <w:sz w:val="28"/>
        </w:rPr>
        <w:t>деятельность;</w:t>
      </w:r>
    </w:p>
    <w:p w:rsidR="004F75DF" w:rsidRDefault="0013698B">
      <w:pPr>
        <w:pStyle w:val="a4"/>
        <w:numPr>
          <w:ilvl w:val="0"/>
          <w:numId w:val="16"/>
        </w:numPr>
        <w:tabs>
          <w:tab w:val="left" w:pos="835"/>
        </w:tabs>
        <w:spacing w:before="201"/>
        <w:ind w:right="1137" w:firstLine="0"/>
        <w:rPr>
          <w:sz w:val="28"/>
        </w:rPr>
      </w:pPr>
      <w:r>
        <w:rPr>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F75DF" w:rsidRDefault="0013698B">
      <w:pPr>
        <w:pStyle w:val="a4"/>
        <w:numPr>
          <w:ilvl w:val="0"/>
          <w:numId w:val="16"/>
        </w:numPr>
        <w:tabs>
          <w:tab w:val="left" w:pos="835"/>
        </w:tabs>
        <w:spacing w:before="200"/>
        <w:ind w:right="1140" w:firstLine="0"/>
        <w:rPr>
          <w:sz w:val="28"/>
        </w:rPr>
      </w:pPr>
      <w:r>
        <w:rPr>
          <w:sz w:val="28"/>
        </w:rPr>
        <w:t>привлечение родителей (законных представителей) к подготовке и проведению классных и общешкольных мероприятий;</w:t>
      </w:r>
    </w:p>
    <w:p w:rsidR="004F75DF" w:rsidRDefault="0013698B">
      <w:pPr>
        <w:pStyle w:val="a4"/>
        <w:numPr>
          <w:ilvl w:val="0"/>
          <w:numId w:val="16"/>
        </w:numPr>
        <w:tabs>
          <w:tab w:val="left" w:pos="835"/>
        </w:tabs>
        <w:spacing w:before="197" w:line="242" w:lineRule="auto"/>
        <w:ind w:right="1133" w:firstLine="0"/>
        <w:rPr>
          <w:sz w:val="28"/>
        </w:rPr>
      </w:pPr>
      <w:r>
        <w:rPr>
          <w:sz w:val="28"/>
        </w:rP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sz w:val="28"/>
        </w:rPr>
        <w:t>представителями.</w:t>
      </w:r>
    </w:p>
    <w:p w:rsidR="004F75DF" w:rsidRDefault="0013698B">
      <w:pPr>
        <w:pStyle w:val="2"/>
        <w:spacing w:before="196"/>
      </w:pPr>
      <w:r>
        <w:t>Модуль</w:t>
      </w:r>
      <w:r>
        <w:rPr>
          <w:spacing w:val="-13"/>
        </w:rPr>
        <w:t xml:space="preserve"> </w:t>
      </w:r>
      <w:r>
        <w:rPr>
          <w:spacing w:val="-2"/>
        </w:rPr>
        <w:t>«Самоуправление»</w:t>
      </w:r>
    </w:p>
    <w:p w:rsidR="004F75DF" w:rsidRDefault="0013698B">
      <w:pPr>
        <w:pStyle w:val="a3"/>
        <w:spacing w:before="196"/>
        <w:ind w:right="1131"/>
      </w:pPr>
      <w:r>
        <w:t xml:space="preserve">Реализация воспитательного потенциала ученического самоуправления в образовательной организации может </w:t>
      </w:r>
      <w:proofErr w:type="gramStart"/>
      <w:r>
        <w:t>предусматривать :</w:t>
      </w:r>
      <w:proofErr w:type="gramEnd"/>
    </w:p>
    <w:p w:rsidR="004F75DF" w:rsidRDefault="0013698B">
      <w:pPr>
        <w:pStyle w:val="a4"/>
        <w:numPr>
          <w:ilvl w:val="0"/>
          <w:numId w:val="16"/>
        </w:numPr>
        <w:tabs>
          <w:tab w:val="left" w:pos="835"/>
        </w:tabs>
        <w:spacing w:before="201"/>
        <w:ind w:right="1143" w:firstLine="0"/>
        <w:rPr>
          <w:sz w:val="28"/>
        </w:rPr>
      </w:pPr>
      <w:r>
        <w:rPr>
          <w:sz w:val="28"/>
        </w:rPr>
        <w:t>организацию и деятельность органов ученического самоуправления (совет обучающихся или других), избранных обучающимися;</w:t>
      </w:r>
    </w:p>
    <w:p w:rsidR="004F75DF" w:rsidRDefault="0013698B">
      <w:pPr>
        <w:pStyle w:val="a4"/>
        <w:numPr>
          <w:ilvl w:val="0"/>
          <w:numId w:val="16"/>
        </w:numPr>
        <w:tabs>
          <w:tab w:val="left" w:pos="835"/>
        </w:tabs>
        <w:spacing w:before="201"/>
        <w:ind w:right="1146" w:firstLine="0"/>
        <w:rPr>
          <w:sz w:val="28"/>
        </w:rPr>
      </w:pPr>
      <w:r>
        <w:rPr>
          <w:sz w:val="28"/>
        </w:rPr>
        <w:t>представление органами ученического самоуправления интересов обучающихся в процессе управления образовательной организацией;</w:t>
      </w:r>
    </w:p>
    <w:p w:rsidR="004F75DF" w:rsidRDefault="0013698B">
      <w:pPr>
        <w:pStyle w:val="a4"/>
        <w:numPr>
          <w:ilvl w:val="0"/>
          <w:numId w:val="16"/>
        </w:numPr>
        <w:tabs>
          <w:tab w:val="left" w:pos="835"/>
        </w:tabs>
        <w:spacing w:before="201"/>
        <w:ind w:right="1140" w:firstLine="0"/>
        <w:rPr>
          <w:sz w:val="28"/>
        </w:rPr>
      </w:pPr>
      <w:r>
        <w:rPr>
          <w:sz w:val="28"/>
        </w:rPr>
        <w:t xml:space="preserve">защиту органами ученического самоуправления законных интересов и прав </w:t>
      </w:r>
      <w:r>
        <w:rPr>
          <w:spacing w:val="-2"/>
          <w:sz w:val="28"/>
        </w:rPr>
        <w:t>обучающихся;</w:t>
      </w:r>
    </w:p>
    <w:p w:rsidR="004F75DF" w:rsidRDefault="0013698B">
      <w:pPr>
        <w:pStyle w:val="a4"/>
        <w:numPr>
          <w:ilvl w:val="0"/>
          <w:numId w:val="16"/>
        </w:numPr>
        <w:tabs>
          <w:tab w:val="left" w:pos="835"/>
        </w:tabs>
        <w:spacing w:before="197"/>
        <w:ind w:right="1136" w:firstLine="0"/>
        <w:rPr>
          <w:sz w:val="28"/>
        </w:rPr>
      </w:pPr>
      <w:r>
        <w:rPr>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F75DF" w:rsidRDefault="004F75DF">
      <w:pPr>
        <w:pStyle w:val="a3"/>
        <w:ind w:left="0"/>
        <w:jc w:val="left"/>
      </w:pPr>
    </w:p>
    <w:p w:rsidR="004F75DF" w:rsidRDefault="004F75DF">
      <w:pPr>
        <w:pStyle w:val="a3"/>
        <w:spacing w:before="84"/>
        <w:ind w:left="0"/>
        <w:jc w:val="left"/>
      </w:pPr>
    </w:p>
    <w:p w:rsidR="004F75DF" w:rsidRDefault="0013698B">
      <w:pPr>
        <w:pStyle w:val="2"/>
        <w:spacing w:before="1"/>
      </w:pPr>
      <w:r>
        <w:t>Модуль</w:t>
      </w:r>
      <w:r>
        <w:rPr>
          <w:spacing w:val="-12"/>
        </w:rPr>
        <w:t xml:space="preserve"> </w:t>
      </w:r>
      <w:r>
        <w:t>«Профилактика</w:t>
      </w:r>
      <w:r>
        <w:rPr>
          <w:spacing w:val="-8"/>
        </w:rPr>
        <w:t xml:space="preserve"> </w:t>
      </w:r>
      <w:r>
        <w:t>и</w:t>
      </w:r>
      <w:r>
        <w:rPr>
          <w:spacing w:val="-11"/>
        </w:rPr>
        <w:t xml:space="preserve"> </w:t>
      </w:r>
      <w:r>
        <w:rPr>
          <w:spacing w:val="-2"/>
        </w:rPr>
        <w:t>безопасность»</w:t>
      </w:r>
    </w:p>
    <w:p w:rsidR="004F75DF" w:rsidRDefault="0013698B">
      <w:pPr>
        <w:pStyle w:val="a3"/>
        <w:spacing w:before="196"/>
        <w:ind w:right="1136"/>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w:t>
      </w:r>
      <w:proofErr w:type="gramStart"/>
      <w:r>
        <w:t>предусматривать :</w:t>
      </w:r>
      <w:proofErr w:type="gramEnd"/>
    </w:p>
    <w:p w:rsidR="004F75DF" w:rsidRDefault="004F75DF">
      <w:pPr>
        <w:sectPr w:rsidR="004F75DF">
          <w:pgSz w:w="11910" w:h="16390"/>
          <w:pgMar w:top="980" w:right="0" w:bottom="280" w:left="460" w:header="723" w:footer="0" w:gutter="0"/>
          <w:cols w:space="720"/>
        </w:sectPr>
      </w:pPr>
    </w:p>
    <w:p w:rsidR="004F75DF" w:rsidRDefault="0013698B">
      <w:pPr>
        <w:pStyle w:val="a4"/>
        <w:numPr>
          <w:ilvl w:val="0"/>
          <w:numId w:val="16"/>
        </w:numPr>
        <w:tabs>
          <w:tab w:val="left" w:pos="835"/>
        </w:tabs>
        <w:spacing w:before="277"/>
        <w:ind w:right="1136" w:firstLine="0"/>
        <w:rPr>
          <w:sz w:val="28"/>
        </w:rPr>
      </w:pPr>
      <w:r>
        <w:rPr>
          <w:sz w:val="28"/>
        </w:rP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F75DF" w:rsidRDefault="0013698B">
      <w:pPr>
        <w:pStyle w:val="a4"/>
        <w:numPr>
          <w:ilvl w:val="0"/>
          <w:numId w:val="16"/>
        </w:numPr>
        <w:tabs>
          <w:tab w:val="left" w:pos="835"/>
        </w:tabs>
        <w:spacing w:before="200"/>
        <w:ind w:right="1135" w:firstLine="0"/>
        <w:rPr>
          <w:sz w:val="28"/>
        </w:rPr>
      </w:pPr>
      <w:r>
        <w:rPr>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4F75DF" w:rsidRDefault="0013698B">
      <w:pPr>
        <w:pStyle w:val="a4"/>
        <w:numPr>
          <w:ilvl w:val="0"/>
          <w:numId w:val="16"/>
        </w:numPr>
        <w:tabs>
          <w:tab w:val="left" w:pos="835"/>
        </w:tabs>
        <w:spacing w:before="201"/>
        <w:ind w:right="1138" w:firstLine="0"/>
        <w:rPr>
          <w:sz w:val="28"/>
        </w:rPr>
      </w:pPr>
      <w:r>
        <w:rPr>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w:t>
      </w:r>
      <w:r>
        <w:rPr>
          <w:spacing w:val="40"/>
          <w:sz w:val="28"/>
        </w:rPr>
        <w:t xml:space="preserve"> </w:t>
      </w:r>
      <w:r>
        <w:rPr>
          <w:sz w:val="28"/>
        </w:rPr>
        <w:t>правоохранительных органов, опеки и других);</w:t>
      </w:r>
    </w:p>
    <w:p w:rsidR="004F75DF" w:rsidRDefault="0013698B">
      <w:pPr>
        <w:pStyle w:val="a4"/>
        <w:numPr>
          <w:ilvl w:val="0"/>
          <w:numId w:val="16"/>
        </w:numPr>
        <w:tabs>
          <w:tab w:val="left" w:pos="835"/>
        </w:tabs>
        <w:spacing w:before="201"/>
        <w:ind w:right="1143" w:firstLine="0"/>
        <w:rPr>
          <w:sz w:val="28"/>
        </w:rPr>
      </w:pPr>
      <w:r>
        <w:rPr>
          <w:sz w:val="28"/>
        </w:rPr>
        <w:t>разработку и реализацию профилактических программ, направленных на работу</w:t>
      </w:r>
      <w:r>
        <w:rPr>
          <w:spacing w:val="-7"/>
          <w:sz w:val="28"/>
        </w:rPr>
        <w:t xml:space="preserve"> </w:t>
      </w:r>
      <w:r>
        <w:rPr>
          <w:sz w:val="28"/>
        </w:rPr>
        <w:t>как</w:t>
      </w:r>
      <w:r>
        <w:rPr>
          <w:spacing w:val="-3"/>
          <w:sz w:val="28"/>
        </w:rPr>
        <w:t xml:space="preserve"> </w:t>
      </w:r>
      <w:r>
        <w:rPr>
          <w:sz w:val="28"/>
        </w:rPr>
        <w:t>с</w:t>
      </w:r>
      <w:r>
        <w:rPr>
          <w:spacing w:val="-2"/>
          <w:sz w:val="28"/>
        </w:rPr>
        <w:t xml:space="preserve"> </w:t>
      </w:r>
      <w:r>
        <w:rPr>
          <w:sz w:val="28"/>
        </w:rPr>
        <w:t>девиантными</w:t>
      </w:r>
      <w:r>
        <w:rPr>
          <w:spacing w:val="-3"/>
          <w:sz w:val="28"/>
        </w:rPr>
        <w:t xml:space="preserve"> </w:t>
      </w:r>
      <w:r>
        <w:rPr>
          <w:sz w:val="28"/>
        </w:rPr>
        <w:t>обучающимися, так</w:t>
      </w:r>
      <w:r>
        <w:rPr>
          <w:spacing w:val="-3"/>
          <w:sz w:val="28"/>
        </w:rPr>
        <w:t xml:space="preserve"> </w:t>
      </w:r>
      <w:r>
        <w:rPr>
          <w:sz w:val="28"/>
        </w:rPr>
        <w:t>и</w:t>
      </w:r>
      <w:r>
        <w:rPr>
          <w:spacing w:val="-3"/>
          <w:sz w:val="28"/>
        </w:rPr>
        <w:t xml:space="preserve"> </w:t>
      </w:r>
      <w:r>
        <w:rPr>
          <w:sz w:val="28"/>
        </w:rPr>
        <w:t>с</w:t>
      </w:r>
      <w:r>
        <w:rPr>
          <w:spacing w:val="-2"/>
          <w:sz w:val="28"/>
        </w:rPr>
        <w:t xml:space="preserve"> </w:t>
      </w:r>
      <w:r>
        <w:rPr>
          <w:sz w:val="28"/>
        </w:rPr>
        <w:t>их</w:t>
      </w:r>
      <w:r>
        <w:rPr>
          <w:spacing w:val="-7"/>
          <w:sz w:val="28"/>
        </w:rPr>
        <w:t xml:space="preserve"> </w:t>
      </w:r>
      <w:r>
        <w:rPr>
          <w:sz w:val="28"/>
        </w:rPr>
        <w:t>окружением; организацию межведомственного взаимодействия;</w:t>
      </w:r>
    </w:p>
    <w:p w:rsidR="004F75DF" w:rsidRDefault="0013698B">
      <w:pPr>
        <w:pStyle w:val="a4"/>
        <w:numPr>
          <w:ilvl w:val="0"/>
          <w:numId w:val="16"/>
        </w:numPr>
        <w:tabs>
          <w:tab w:val="left" w:pos="835"/>
        </w:tabs>
        <w:spacing w:before="200"/>
        <w:ind w:right="1134" w:firstLine="0"/>
        <w:rPr>
          <w:sz w:val="28"/>
        </w:rPr>
      </w:pPr>
      <w:r>
        <w:rPr>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F75DF" w:rsidRDefault="0013698B">
      <w:pPr>
        <w:pStyle w:val="a4"/>
        <w:numPr>
          <w:ilvl w:val="0"/>
          <w:numId w:val="16"/>
        </w:numPr>
        <w:tabs>
          <w:tab w:val="left" w:pos="835"/>
        </w:tabs>
        <w:spacing w:before="199"/>
        <w:ind w:right="1141" w:firstLine="0"/>
        <w:rPr>
          <w:sz w:val="28"/>
        </w:rPr>
      </w:pPr>
      <w:r>
        <w:rPr>
          <w:sz w:val="28"/>
        </w:rPr>
        <w:t>организацию</w:t>
      </w:r>
      <w:r>
        <w:rPr>
          <w:spacing w:val="-7"/>
          <w:sz w:val="28"/>
        </w:rPr>
        <w:t xml:space="preserve"> </w:t>
      </w:r>
      <w:r>
        <w:rPr>
          <w:sz w:val="28"/>
        </w:rPr>
        <w:t>превентивной</w:t>
      </w:r>
      <w:r>
        <w:rPr>
          <w:spacing w:val="-6"/>
          <w:sz w:val="28"/>
        </w:rPr>
        <w:t xml:space="preserve"> </w:t>
      </w:r>
      <w:r>
        <w:rPr>
          <w:sz w:val="28"/>
        </w:rPr>
        <w:t>работы</w:t>
      </w:r>
      <w:r>
        <w:rPr>
          <w:spacing w:val="-6"/>
          <w:sz w:val="28"/>
        </w:rPr>
        <w:t xml:space="preserve"> </w:t>
      </w:r>
      <w:r>
        <w:rPr>
          <w:sz w:val="28"/>
        </w:rPr>
        <w:t>с</w:t>
      </w:r>
      <w:r>
        <w:rPr>
          <w:spacing w:val="-5"/>
          <w:sz w:val="28"/>
        </w:rPr>
        <w:t xml:space="preserve"> </w:t>
      </w:r>
      <w:r>
        <w:rPr>
          <w:sz w:val="28"/>
        </w:rPr>
        <w:t>обучающимися</w:t>
      </w:r>
      <w:r>
        <w:rPr>
          <w:spacing w:val="-4"/>
          <w:sz w:val="28"/>
        </w:rPr>
        <w:t xml:space="preserve"> </w:t>
      </w:r>
      <w:r>
        <w:rPr>
          <w:sz w:val="28"/>
        </w:rPr>
        <w:t>со</w:t>
      </w:r>
      <w:r>
        <w:rPr>
          <w:spacing w:val="-6"/>
          <w:sz w:val="28"/>
        </w:rPr>
        <w:t xml:space="preserve"> </w:t>
      </w:r>
      <w:r>
        <w:rPr>
          <w:sz w:val="28"/>
        </w:rPr>
        <w:t>сценариями</w:t>
      </w:r>
      <w:r>
        <w:rPr>
          <w:spacing w:val="-6"/>
          <w:sz w:val="28"/>
        </w:rPr>
        <w:t xml:space="preserve"> </w:t>
      </w:r>
      <w:r>
        <w:rPr>
          <w:sz w:val="28"/>
        </w:rPr>
        <w:t xml:space="preserve">социально одобряемого поведения, по развитию навыков </w:t>
      </w:r>
      <w:proofErr w:type="spellStart"/>
      <w:r>
        <w:rPr>
          <w:sz w:val="28"/>
        </w:rPr>
        <w:t>саморефлексии</w:t>
      </w:r>
      <w:proofErr w:type="spellEnd"/>
      <w:r>
        <w:rPr>
          <w:sz w:val="28"/>
        </w:rPr>
        <w:t>, самоконтроля, устойчивости к негативным воздействиям, групповому давлению;</w:t>
      </w:r>
    </w:p>
    <w:p w:rsidR="004F75DF" w:rsidRDefault="0013698B">
      <w:pPr>
        <w:pStyle w:val="a4"/>
        <w:numPr>
          <w:ilvl w:val="0"/>
          <w:numId w:val="16"/>
        </w:numPr>
        <w:tabs>
          <w:tab w:val="left" w:pos="835"/>
        </w:tabs>
        <w:spacing w:before="201"/>
        <w:ind w:right="1133" w:firstLine="0"/>
        <w:rPr>
          <w:sz w:val="28"/>
        </w:rPr>
      </w:pPr>
      <w:r>
        <w:rPr>
          <w:sz w:val="28"/>
        </w:rPr>
        <w:t>профилактику правонарушений, девиаций посредством организации деятельности, альтернативной девиантному поведению, - познания, испытания себя (спорт), значимого общения, творчества, деятельности (в т.ч. профессиональной, религиозно-духовной, благотворительной, художественной и другой);</w:t>
      </w:r>
    </w:p>
    <w:p w:rsidR="004F75DF" w:rsidRDefault="0013698B">
      <w:pPr>
        <w:pStyle w:val="a4"/>
        <w:numPr>
          <w:ilvl w:val="0"/>
          <w:numId w:val="16"/>
        </w:numPr>
        <w:tabs>
          <w:tab w:val="left" w:pos="835"/>
        </w:tabs>
        <w:spacing w:before="200"/>
        <w:ind w:right="1138" w:firstLine="0"/>
        <w:rPr>
          <w:sz w:val="28"/>
        </w:rPr>
      </w:pPr>
      <w:r>
        <w:rPr>
          <w:sz w:val="28"/>
        </w:rPr>
        <w:t>предупреждение, профилактику и целенаправленную деятельность в случаях появления, расширения, влияния в</w:t>
      </w:r>
      <w:r>
        <w:rPr>
          <w:spacing w:val="-2"/>
          <w:sz w:val="28"/>
        </w:rPr>
        <w:t xml:space="preserve"> </w:t>
      </w:r>
      <w:r>
        <w:rPr>
          <w:sz w:val="28"/>
        </w:rPr>
        <w:t>образовательной</w:t>
      </w:r>
      <w:r>
        <w:rPr>
          <w:spacing w:val="-1"/>
          <w:sz w:val="28"/>
        </w:rPr>
        <w:t xml:space="preserve"> </w:t>
      </w:r>
      <w:r>
        <w:rPr>
          <w:sz w:val="28"/>
        </w:rPr>
        <w:t>организации</w:t>
      </w:r>
      <w:r>
        <w:rPr>
          <w:spacing w:val="-2"/>
          <w:sz w:val="28"/>
        </w:rPr>
        <w:t xml:space="preserve"> </w:t>
      </w:r>
      <w:r>
        <w:rPr>
          <w:sz w:val="28"/>
        </w:rPr>
        <w:t>маргинальных групп обучающихся (оставивших обучение, криминальной направленности, с агрессивным поведением и других);</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6"/>
        </w:numPr>
        <w:tabs>
          <w:tab w:val="left" w:pos="835"/>
        </w:tabs>
        <w:spacing w:before="277"/>
        <w:ind w:right="1129" w:firstLine="0"/>
        <w:rPr>
          <w:sz w:val="28"/>
        </w:rPr>
      </w:pPr>
      <w:r>
        <w:rPr>
          <w:sz w:val="28"/>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4F75DF" w:rsidRDefault="0013698B">
      <w:pPr>
        <w:pStyle w:val="2"/>
        <w:spacing w:before="205"/>
      </w:pPr>
      <w:r>
        <w:t>Модуль</w:t>
      </w:r>
      <w:r>
        <w:rPr>
          <w:spacing w:val="-15"/>
        </w:rPr>
        <w:t xml:space="preserve"> </w:t>
      </w:r>
      <w:r>
        <w:t>«Социальное</w:t>
      </w:r>
      <w:r>
        <w:rPr>
          <w:spacing w:val="-12"/>
        </w:rPr>
        <w:t xml:space="preserve"> </w:t>
      </w:r>
      <w:r>
        <w:rPr>
          <w:spacing w:val="-2"/>
        </w:rPr>
        <w:t>партнёрство»</w:t>
      </w:r>
    </w:p>
    <w:p w:rsidR="004F75DF" w:rsidRDefault="0013698B">
      <w:pPr>
        <w:pStyle w:val="a3"/>
        <w:spacing w:before="197"/>
        <w:ind w:right="1142"/>
      </w:pPr>
      <w:r>
        <w:t xml:space="preserve">Реализация воспитательного потенциала социального партнёрства может </w:t>
      </w:r>
      <w:proofErr w:type="gramStart"/>
      <w:r>
        <w:t>предусматривать :</w:t>
      </w:r>
      <w:proofErr w:type="gramEnd"/>
    </w:p>
    <w:p w:rsidR="004F75DF" w:rsidRDefault="0013698B">
      <w:pPr>
        <w:pStyle w:val="a4"/>
        <w:numPr>
          <w:ilvl w:val="0"/>
          <w:numId w:val="16"/>
        </w:numPr>
        <w:tabs>
          <w:tab w:val="left" w:pos="835"/>
        </w:tabs>
        <w:spacing w:before="196"/>
        <w:ind w:right="1128" w:firstLine="0"/>
        <w:rPr>
          <w:sz w:val="28"/>
        </w:rPr>
      </w:pPr>
      <w:r>
        <w:rPr>
          <w:sz w:val="28"/>
        </w:rPr>
        <w:t>участие представителей организаций-партнёров, в т.ч.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F75DF" w:rsidRDefault="0013698B">
      <w:pPr>
        <w:pStyle w:val="a4"/>
        <w:numPr>
          <w:ilvl w:val="0"/>
          <w:numId w:val="16"/>
        </w:numPr>
        <w:tabs>
          <w:tab w:val="left" w:pos="835"/>
        </w:tabs>
        <w:spacing w:before="201" w:line="242" w:lineRule="auto"/>
        <w:ind w:right="1127" w:firstLine="0"/>
        <w:rPr>
          <w:sz w:val="28"/>
        </w:rPr>
      </w:pPr>
      <w:r>
        <w:rPr>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F75DF" w:rsidRDefault="0013698B">
      <w:pPr>
        <w:pStyle w:val="a4"/>
        <w:numPr>
          <w:ilvl w:val="0"/>
          <w:numId w:val="16"/>
        </w:numPr>
        <w:tabs>
          <w:tab w:val="left" w:pos="835"/>
        </w:tabs>
        <w:spacing w:before="190"/>
        <w:ind w:right="1139" w:firstLine="0"/>
        <w:rPr>
          <w:sz w:val="28"/>
        </w:rPr>
      </w:pPr>
      <w:r>
        <w:rPr>
          <w:sz w:val="28"/>
        </w:rPr>
        <w:t>проведение на базе организаций-партнёров отдельных уроков, занятий, внешкольных мероприятий, акций воспитательной направленности;</w:t>
      </w:r>
    </w:p>
    <w:p w:rsidR="004F75DF" w:rsidRDefault="0013698B">
      <w:pPr>
        <w:pStyle w:val="a4"/>
        <w:numPr>
          <w:ilvl w:val="0"/>
          <w:numId w:val="16"/>
        </w:numPr>
        <w:tabs>
          <w:tab w:val="left" w:pos="835"/>
        </w:tabs>
        <w:spacing w:before="202"/>
        <w:ind w:right="1135" w:firstLine="0"/>
        <w:rPr>
          <w:sz w:val="28"/>
        </w:rPr>
      </w:pPr>
      <w:r>
        <w:rPr>
          <w:sz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4F75DF" w:rsidRDefault="0013698B">
      <w:pPr>
        <w:pStyle w:val="a4"/>
        <w:numPr>
          <w:ilvl w:val="0"/>
          <w:numId w:val="16"/>
        </w:numPr>
        <w:tabs>
          <w:tab w:val="left" w:pos="835"/>
        </w:tabs>
        <w:spacing w:before="200"/>
        <w:ind w:right="1134" w:firstLine="0"/>
        <w:rPr>
          <w:sz w:val="28"/>
        </w:rPr>
      </w:pPr>
      <w:r>
        <w:rPr>
          <w:sz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F75DF" w:rsidRDefault="004F75DF">
      <w:pPr>
        <w:pStyle w:val="a3"/>
        <w:ind w:left="0"/>
        <w:jc w:val="left"/>
      </w:pPr>
    </w:p>
    <w:p w:rsidR="004F75DF" w:rsidRDefault="004F75DF">
      <w:pPr>
        <w:pStyle w:val="a3"/>
        <w:spacing w:before="84"/>
        <w:ind w:left="0"/>
        <w:jc w:val="left"/>
      </w:pPr>
    </w:p>
    <w:p w:rsidR="004F75DF" w:rsidRDefault="0013698B">
      <w:pPr>
        <w:pStyle w:val="2"/>
      </w:pPr>
      <w:r>
        <w:t>Модуль</w:t>
      </w:r>
      <w:r>
        <w:rPr>
          <w:spacing w:val="-13"/>
        </w:rPr>
        <w:t xml:space="preserve"> </w:t>
      </w:r>
      <w:r>
        <w:rPr>
          <w:spacing w:val="-2"/>
        </w:rPr>
        <w:t>«Профориентация»</w:t>
      </w:r>
    </w:p>
    <w:p w:rsidR="004F75DF" w:rsidRDefault="0013698B">
      <w:pPr>
        <w:pStyle w:val="a3"/>
        <w:spacing w:before="197"/>
        <w:ind w:right="1146"/>
      </w:pPr>
      <w:r>
        <w:t xml:space="preserve">Реализация воспитательного потенциала профориентационной работы образовательной организации может </w:t>
      </w:r>
      <w:proofErr w:type="gramStart"/>
      <w:r>
        <w:t>предусматривать :</w:t>
      </w:r>
      <w:proofErr w:type="gramEnd"/>
    </w:p>
    <w:p w:rsidR="004F75DF" w:rsidRDefault="0013698B">
      <w:pPr>
        <w:pStyle w:val="a4"/>
        <w:numPr>
          <w:ilvl w:val="0"/>
          <w:numId w:val="16"/>
        </w:numPr>
        <w:tabs>
          <w:tab w:val="left" w:pos="835"/>
        </w:tabs>
        <w:spacing w:before="201"/>
        <w:ind w:right="1137" w:firstLine="0"/>
        <w:rPr>
          <w:sz w:val="28"/>
        </w:rPr>
      </w:pPr>
      <w:r>
        <w:rPr>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6"/>
        </w:numPr>
        <w:tabs>
          <w:tab w:val="left" w:pos="835"/>
        </w:tabs>
        <w:spacing w:before="277"/>
        <w:ind w:right="1135" w:firstLine="0"/>
        <w:rPr>
          <w:sz w:val="28"/>
        </w:rPr>
      </w:pPr>
      <w:r>
        <w:rPr>
          <w:sz w:val="28"/>
        </w:rPr>
        <w:lastRenderedPageBreak/>
        <w:t>профориентационные игры (игры-симуляции, деловые игры, квесты, кейсы), расширяющие знания о профессиях, способах выбора профессий,</w:t>
      </w:r>
      <w:r>
        <w:rPr>
          <w:spacing w:val="80"/>
          <w:sz w:val="28"/>
        </w:rPr>
        <w:t xml:space="preserve"> </w:t>
      </w:r>
      <w:r>
        <w:rPr>
          <w:sz w:val="28"/>
        </w:rPr>
        <w:t>особенностях, условиях разной профессиональной деятельности;</w:t>
      </w:r>
    </w:p>
    <w:p w:rsidR="004F75DF" w:rsidRDefault="0013698B">
      <w:pPr>
        <w:pStyle w:val="a4"/>
        <w:numPr>
          <w:ilvl w:val="0"/>
          <w:numId w:val="16"/>
        </w:numPr>
        <w:tabs>
          <w:tab w:val="left" w:pos="835"/>
        </w:tabs>
        <w:spacing w:before="201"/>
        <w:ind w:right="1145" w:firstLine="0"/>
        <w:rPr>
          <w:sz w:val="28"/>
        </w:rPr>
      </w:pPr>
      <w:r>
        <w:rPr>
          <w:sz w:val="28"/>
        </w:rPr>
        <w:t>экскурсии на предприятия, в организации, дающие начальные представления</w:t>
      </w:r>
      <w:r>
        <w:rPr>
          <w:spacing w:val="40"/>
          <w:sz w:val="28"/>
        </w:rPr>
        <w:t xml:space="preserve"> </w:t>
      </w:r>
      <w:r>
        <w:rPr>
          <w:sz w:val="28"/>
        </w:rPr>
        <w:t>о существующих профессиях и условиях работы;</w:t>
      </w:r>
    </w:p>
    <w:p w:rsidR="004F75DF" w:rsidRDefault="0013698B">
      <w:pPr>
        <w:pStyle w:val="a4"/>
        <w:numPr>
          <w:ilvl w:val="0"/>
          <w:numId w:val="16"/>
        </w:numPr>
        <w:tabs>
          <w:tab w:val="left" w:pos="835"/>
        </w:tabs>
        <w:spacing w:before="201"/>
        <w:ind w:right="1130" w:firstLine="0"/>
        <w:rPr>
          <w:sz w:val="28"/>
        </w:rPr>
      </w:pPr>
      <w:r>
        <w:rPr>
          <w:sz w:val="28"/>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w:t>
      </w:r>
      <w:r>
        <w:rPr>
          <w:spacing w:val="40"/>
          <w:sz w:val="28"/>
        </w:rPr>
        <w:t xml:space="preserve"> </w:t>
      </w:r>
      <w:r>
        <w:rPr>
          <w:sz w:val="28"/>
        </w:rPr>
        <w:t>образования;</w:t>
      </w:r>
    </w:p>
    <w:p w:rsidR="004F75DF" w:rsidRDefault="0013698B">
      <w:pPr>
        <w:pStyle w:val="a4"/>
        <w:numPr>
          <w:ilvl w:val="0"/>
          <w:numId w:val="16"/>
        </w:numPr>
        <w:tabs>
          <w:tab w:val="left" w:pos="907"/>
        </w:tabs>
        <w:spacing w:before="201"/>
        <w:ind w:right="1129" w:firstLine="72"/>
        <w:rPr>
          <w:sz w:val="28"/>
        </w:rPr>
      </w:pPr>
      <w:r>
        <w:rPr>
          <w:sz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4F75DF" w:rsidRDefault="0013698B">
      <w:pPr>
        <w:pStyle w:val="a4"/>
        <w:numPr>
          <w:ilvl w:val="0"/>
          <w:numId w:val="16"/>
        </w:numPr>
        <w:tabs>
          <w:tab w:val="left" w:pos="835"/>
        </w:tabs>
        <w:spacing w:before="196"/>
        <w:ind w:right="1137" w:firstLine="0"/>
        <w:rPr>
          <w:sz w:val="28"/>
        </w:rPr>
      </w:pPr>
      <w:r>
        <w:rPr>
          <w:sz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F75DF" w:rsidRDefault="0013698B">
      <w:pPr>
        <w:pStyle w:val="a4"/>
        <w:numPr>
          <w:ilvl w:val="0"/>
          <w:numId w:val="16"/>
        </w:numPr>
        <w:tabs>
          <w:tab w:val="left" w:pos="835"/>
        </w:tabs>
        <w:spacing w:before="204"/>
        <w:ind w:right="1135" w:firstLine="0"/>
        <w:rPr>
          <w:sz w:val="28"/>
        </w:rPr>
      </w:pPr>
      <w:r>
        <w:rPr>
          <w:sz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w:t>
      </w:r>
      <w:r>
        <w:rPr>
          <w:spacing w:val="40"/>
          <w:sz w:val="28"/>
        </w:rPr>
        <w:t xml:space="preserve"> </w:t>
      </w:r>
      <w:r>
        <w:rPr>
          <w:sz w:val="28"/>
        </w:rPr>
        <w:t>деятельности, дополнительного образования.</w:t>
      </w:r>
    </w:p>
    <w:p w:rsidR="004F75DF" w:rsidRDefault="0013698B">
      <w:pPr>
        <w:pStyle w:val="1"/>
        <w:numPr>
          <w:ilvl w:val="2"/>
          <w:numId w:val="21"/>
        </w:numPr>
        <w:tabs>
          <w:tab w:val="left" w:pos="1378"/>
        </w:tabs>
        <w:spacing w:before="206"/>
        <w:ind w:left="1378" w:hanging="705"/>
      </w:pPr>
      <w:r>
        <w:rPr>
          <w:spacing w:val="-2"/>
        </w:rPr>
        <w:t>ОРГАНИЗАЦИОННЫЙ</w:t>
      </w:r>
      <w:r>
        <w:rPr>
          <w:spacing w:val="-1"/>
        </w:rPr>
        <w:t xml:space="preserve"> </w:t>
      </w:r>
      <w:r>
        <w:rPr>
          <w:spacing w:val="-2"/>
        </w:rPr>
        <w:t>РАЗДЕЛ</w:t>
      </w:r>
    </w:p>
    <w:p w:rsidR="004F75DF" w:rsidRDefault="0013698B">
      <w:pPr>
        <w:pStyle w:val="2"/>
        <w:numPr>
          <w:ilvl w:val="3"/>
          <w:numId w:val="21"/>
        </w:numPr>
        <w:tabs>
          <w:tab w:val="left" w:pos="1588"/>
        </w:tabs>
        <w:spacing w:before="196"/>
        <w:ind w:left="1588" w:hanging="915"/>
      </w:pPr>
      <w:r>
        <w:t>Кадровое</w:t>
      </w:r>
      <w:r>
        <w:rPr>
          <w:spacing w:val="-17"/>
        </w:rPr>
        <w:t xml:space="preserve"> </w:t>
      </w:r>
      <w:r>
        <w:rPr>
          <w:spacing w:val="-2"/>
        </w:rPr>
        <w:t>обеспечение</w:t>
      </w:r>
    </w:p>
    <w:p w:rsidR="004F75DF" w:rsidRDefault="0013698B">
      <w:pPr>
        <w:pStyle w:val="a3"/>
        <w:spacing w:before="197"/>
        <w:ind w:right="1132"/>
      </w:pPr>
      <w:r>
        <w:t xml:space="preserve">Общая численность педагогов школы 10 человек, из них </w:t>
      </w:r>
      <w:r w:rsidR="007D1439">
        <w:t>7</w:t>
      </w:r>
      <w:r>
        <w:t xml:space="preserve"> человек осуществляют образовательную деятельность в 5-9 классах. 100% учителей имеют педагогическое образование. </w:t>
      </w:r>
      <w:r w:rsidR="007D1439">
        <w:t>1</w:t>
      </w:r>
      <w:r>
        <w:t xml:space="preserve"> педагог   с первой квалификационной категорией,</w:t>
      </w:r>
      <w:r>
        <w:rPr>
          <w:spacing w:val="80"/>
        </w:rPr>
        <w:t xml:space="preserve"> </w:t>
      </w:r>
      <w:r w:rsidR="007D1439">
        <w:t>9</w:t>
      </w:r>
      <w:r>
        <w:t xml:space="preserve"> педагог</w:t>
      </w:r>
      <w:r w:rsidR="007D1439">
        <w:t>ов</w:t>
      </w:r>
      <w:r>
        <w:t xml:space="preserve"> аттестован</w:t>
      </w:r>
      <w:r w:rsidR="007D1439">
        <w:t>ы</w:t>
      </w:r>
      <w:r>
        <w:t xml:space="preserve"> на соответствие должности.</w:t>
      </w:r>
    </w:p>
    <w:p w:rsidR="004F75DF" w:rsidRDefault="0013698B">
      <w:pPr>
        <w:pStyle w:val="a3"/>
        <w:spacing w:before="200"/>
      </w:pPr>
      <w:r>
        <w:t>Кадровое</w:t>
      </w:r>
      <w:r>
        <w:rPr>
          <w:spacing w:val="-14"/>
        </w:rPr>
        <w:t xml:space="preserve"> </w:t>
      </w:r>
      <w:r>
        <w:t>обеспечение</w:t>
      </w:r>
      <w:r>
        <w:rPr>
          <w:spacing w:val="-14"/>
        </w:rPr>
        <w:t xml:space="preserve"> </w:t>
      </w:r>
      <w:r>
        <w:t>воспитательного</w:t>
      </w:r>
      <w:r>
        <w:rPr>
          <w:spacing w:val="-15"/>
        </w:rPr>
        <w:t xml:space="preserve"> </w:t>
      </w:r>
      <w:r>
        <w:rPr>
          <w:spacing w:val="-2"/>
        </w:rPr>
        <w:t>процесса:</w:t>
      </w:r>
    </w:p>
    <w:p w:rsidR="004F75DF" w:rsidRDefault="0013698B">
      <w:pPr>
        <w:pStyle w:val="a4"/>
        <w:numPr>
          <w:ilvl w:val="4"/>
          <w:numId w:val="21"/>
        </w:numPr>
        <w:tabs>
          <w:tab w:val="left" w:pos="835"/>
        </w:tabs>
        <w:spacing w:before="202"/>
        <w:ind w:left="835" w:hanging="162"/>
        <w:rPr>
          <w:sz w:val="28"/>
        </w:rPr>
      </w:pPr>
      <w:r>
        <w:rPr>
          <w:sz w:val="28"/>
        </w:rPr>
        <w:t>заместитель</w:t>
      </w:r>
      <w:r>
        <w:rPr>
          <w:spacing w:val="-16"/>
          <w:sz w:val="28"/>
        </w:rPr>
        <w:t xml:space="preserve"> </w:t>
      </w:r>
      <w:r>
        <w:rPr>
          <w:sz w:val="28"/>
        </w:rPr>
        <w:t>директора</w:t>
      </w:r>
      <w:r>
        <w:rPr>
          <w:spacing w:val="-10"/>
          <w:sz w:val="28"/>
        </w:rPr>
        <w:t xml:space="preserve"> </w:t>
      </w:r>
      <w:r>
        <w:rPr>
          <w:sz w:val="28"/>
        </w:rPr>
        <w:t>по</w:t>
      </w:r>
      <w:r>
        <w:rPr>
          <w:spacing w:val="-10"/>
          <w:sz w:val="28"/>
        </w:rPr>
        <w:t xml:space="preserve"> </w:t>
      </w:r>
      <w:r>
        <w:rPr>
          <w:sz w:val="28"/>
        </w:rPr>
        <w:t>учебно-воспитательной</w:t>
      </w:r>
      <w:r>
        <w:rPr>
          <w:spacing w:val="-13"/>
          <w:sz w:val="28"/>
        </w:rPr>
        <w:t xml:space="preserve"> </w:t>
      </w:r>
      <w:r>
        <w:rPr>
          <w:spacing w:val="-2"/>
          <w:sz w:val="28"/>
        </w:rPr>
        <w:t>работе;</w:t>
      </w:r>
    </w:p>
    <w:p w:rsidR="004F75DF" w:rsidRDefault="0013698B">
      <w:pPr>
        <w:pStyle w:val="a4"/>
        <w:numPr>
          <w:ilvl w:val="4"/>
          <w:numId w:val="21"/>
        </w:numPr>
        <w:tabs>
          <w:tab w:val="left" w:pos="835"/>
        </w:tabs>
        <w:spacing w:before="201"/>
        <w:ind w:left="835" w:hanging="162"/>
        <w:rPr>
          <w:sz w:val="28"/>
        </w:rPr>
      </w:pPr>
      <w:r>
        <w:rPr>
          <w:sz w:val="28"/>
        </w:rPr>
        <w:t>классные</w:t>
      </w:r>
      <w:r>
        <w:rPr>
          <w:spacing w:val="-10"/>
          <w:sz w:val="28"/>
        </w:rPr>
        <w:t xml:space="preserve"> </w:t>
      </w:r>
      <w:r>
        <w:rPr>
          <w:spacing w:val="-2"/>
          <w:sz w:val="28"/>
        </w:rPr>
        <w:t>руководители;</w:t>
      </w:r>
    </w:p>
    <w:p w:rsidR="004F75DF" w:rsidRDefault="0013698B">
      <w:pPr>
        <w:pStyle w:val="a4"/>
        <w:numPr>
          <w:ilvl w:val="4"/>
          <w:numId w:val="21"/>
        </w:numPr>
        <w:tabs>
          <w:tab w:val="left" w:pos="835"/>
        </w:tabs>
        <w:spacing w:before="196"/>
        <w:ind w:left="835" w:hanging="162"/>
        <w:rPr>
          <w:sz w:val="28"/>
        </w:rPr>
      </w:pPr>
      <w:r>
        <w:rPr>
          <w:spacing w:val="-2"/>
          <w:sz w:val="28"/>
        </w:rPr>
        <w:t>педагог-психолог.</w:t>
      </w:r>
    </w:p>
    <w:p w:rsidR="004F75DF" w:rsidRDefault="0013698B">
      <w:pPr>
        <w:pStyle w:val="2"/>
        <w:numPr>
          <w:ilvl w:val="3"/>
          <w:numId w:val="21"/>
        </w:numPr>
        <w:tabs>
          <w:tab w:val="left" w:pos="1588"/>
        </w:tabs>
        <w:spacing w:before="207"/>
        <w:ind w:left="1588" w:hanging="915"/>
      </w:pPr>
      <w:r>
        <w:rPr>
          <w:spacing w:val="-2"/>
        </w:rPr>
        <w:t>Нормативно-методическое</w:t>
      </w:r>
      <w:r>
        <w:rPr>
          <w:spacing w:val="13"/>
        </w:rPr>
        <w:t xml:space="preserve"> </w:t>
      </w:r>
      <w:r>
        <w:rPr>
          <w:spacing w:val="-2"/>
        </w:rPr>
        <w:t>обеспечение</w:t>
      </w:r>
    </w:p>
    <w:p w:rsidR="004F75DF" w:rsidRDefault="004F75DF">
      <w:pPr>
        <w:sectPr w:rsidR="004F75DF">
          <w:pgSz w:w="11910" w:h="16390"/>
          <w:pgMar w:top="980" w:right="0" w:bottom="280" w:left="460" w:header="723" w:footer="0" w:gutter="0"/>
          <w:cols w:space="720"/>
        </w:sectPr>
      </w:pPr>
    </w:p>
    <w:p w:rsidR="004F75DF" w:rsidRDefault="0013698B">
      <w:pPr>
        <w:pStyle w:val="a4"/>
        <w:numPr>
          <w:ilvl w:val="4"/>
          <w:numId w:val="21"/>
        </w:numPr>
        <w:tabs>
          <w:tab w:val="left" w:pos="835"/>
        </w:tabs>
        <w:spacing w:before="277"/>
        <w:ind w:left="835" w:hanging="162"/>
        <w:jc w:val="left"/>
        <w:rPr>
          <w:sz w:val="28"/>
        </w:rPr>
      </w:pPr>
      <w:r>
        <w:rPr>
          <w:sz w:val="28"/>
        </w:rPr>
        <w:lastRenderedPageBreak/>
        <w:t>Устав</w:t>
      </w:r>
      <w:r>
        <w:rPr>
          <w:spacing w:val="-14"/>
          <w:sz w:val="28"/>
        </w:rPr>
        <w:t xml:space="preserve"> </w:t>
      </w:r>
      <w:r>
        <w:rPr>
          <w:sz w:val="28"/>
        </w:rPr>
        <w:t>образовательной</w:t>
      </w:r>
      <w:r>
        <w:rPr>
          <w:spacing w:val="-14"/>
          <w:sz w:val="28"/>
        </w:rPr>
        <w:t xml:space="preserve"> </w:t>
      </w:r>
      <w:r>
        <w:rPr>
          <w:spacing w:val="-2"/>
          <w:sz w:val="28"/>
        </w:rPr>
        <w:t>организации;</w:t>
      </w:r>
    </w:p>
    <w:p w:rsidR="004F75DF" w:rsidRDefault="0013698B">
      <w:pPr>
        <w:pStyle w:val="a4"/>
        <w:numPr>
          <w:ilvl w:val="4"/>
          <w:numId w:val="21"/>
        </w:numPr>
        <w:tabs>
          <w:tab w:val="left" w:pos="869"/>
        </w:tabs>
        <w:spacing w:before="201" w:line="322" w:lineRule="exact"/>
        <w:ind w:left="869" w:hanging="196"/>
        <w:jc w:val="left"/>
        <w:rPr>
          <w:sz w:val="28"/>
        </w:rPr>
      </w:pPr>
      <w:r>
        <w:rPr>
          <w:sz w:val="28"/>
        </w:rPr>
        <w:t>Положение</w:t>
      </w:r>
      <w:r>
        <w:rPr>
          <w:spacing w:val="23"/>
          <w:sz w:val="28"/>
        </w:rPr>
        <w:t xml:space="preserve"> </w:t>
      </w:r>
      <w:r>
        <w:rPr>
          <w:sz w:val="28"/>
        </w:rPr>
        <w:t>о</w:t>
      </w:r>
      <w:r>
        <w:rPr>
          <w:spacing w:val="25"/>
          <w:sz w:val="28"/>
        </w:rPr>
        <w:t xml:space="preserve"> </w:t>
      </w:r>
      <w:r>
        <w:rPr>
          <w:sz w:val="28"/>
        </w:rPr>
        <w:t>функциональных</w:t>
      </w:r>
      <w:r>
        <w:rPr>
          <w:spacing w:val="25"/>
          <w:sz w:val="28"/>
        </w:rPr>
        <w:t xml:space="preserve"> </w:t>
      </w:r>
      <w:r>
        <w:rPr>
          <w:sz w:val="28"/>
        </w:rPr>
        <w:t>обязанностях</w:t>
      </w:r>
      <w:r>
        <w:rPr>
          <w:spacing w:val="21"/>
          <w:sz w:val="28"/>
        </w:rPr>
        <w:t xml:space="preserve"> </w:t>
      </w:r>
      <w:r>
        <w:rPr>
          <w:sz w:val="28"/>
        </w:rPr>
        <w:t>классного</w:t>
      </w:r>
      <w:r>
        <w:rPr>
          <w:spacing w:val="25"/>
          <w:sz w:val="28"/>
        </w:rPr>
        <w:t xml:space="preserve"> </w:t>
      </w:r>
      <w:r>
        <w:rPr>
          <w:sz w:val="28"/>
        </w:rPr>
        <w:t>руководителя</w:t>
      </w:r>
      <w:r>
        <w:rPr>
          <w:spacing w:val="26"/>
          <w:sz w:val="28"/>
        </w:rPr>
        <w:t xml:space="preserve"> </w:t>
      </w:r>
      <w:r>
        <w:rPr>
          <w:spacing w:val="-4"/>
          <w:sz w:val="28"/>
        </w:rPr>
        <w:t>МБОУ</w:t>
      </w:r>
    </w:p>
    <w:p w:rsidR="004F75DF" w:rsidRDefault="0013698B">
      <w:pPr>
        <w:pStyle w:val="a3"/>
        <w:jc w:val="left"/>
      </w:pPr>
      <w:r>
        <w:t>«ООШ</w:t>
      </w:r>
      <w:r>
        <w:rPr>
          <w:spacing w:val="-7"/>
        </w:rPr>
        <w:t xml:space="preserve"> </w:t>
      </w:r>
      <w:r>
        <w:t>с.</w:t>
      </w:r>
      <w:r>
        <w:rPr>
          <w:spacing w:val="-2"/>
        </w:rPr>
        <w:t xml:space="preserve"> </w:t>
      </w:r>
      <w:proofErr w:type="spellStart"/>
      <w:r w:rsidR="007D1439">
        <w:rPr>
          <w:spacing w:val="-2"/>
        </w:rPr>
        <w:t>Руновка</w:t>
      </w:r>
      <w:proofErr w:type="spellEnd"/>
      <w:r>
        <w:rPr>
          <w:spacing w:val="-2"/>
        </w:rPr>
        <w:t>»;</w:t>
      </w:r>
    </w:p>
    <w:p w:rsidR="004F75DF" w:rsidRDefault="0013698B">
      <w:pPr>
        <w:pStyle w:val="a4"/>
        <w:numPr>
          <w:ilvl w:val="4"/>
          <w:numId w:val="21"/>
        </w:numPr>
        <w:tabs>
          <w:tab w:val="left" w:pos="835"/>
        </w:tabs>
        <w:spacing w:before="197"/>
        <w:ind w:left="835" w:hanging="162"/>
        <w:jc w:val="left"/>
        <w:rPr>
          <w:sz w:val="28"/>
        </w:rPr>
      </w:pPr>
      <w:r>
        <w:rPr>
          <w:sz w:val="28"/>
        </w:rPr>
        <w:t>Правила</w:t>
      </w:r>
      <w:r>
        <w:rPr>
          <w:spacing w:val="-9"/>
          <w:sz w:val="28"/>
        </w:rPr>
        <w:t xml:space="preserve"> </w:t>
      </w:r>
      <w:r>
        <w:rPr>
          <w:sz w:val="28"/>
        </w:rPr>
        <w:t>внутреннего</w:t>
      </w:r>
      <w:r>
        <w:rPr>
          <w:spacing w:val="-9"/>
          <w:sz w:val="28"/>
        </w:rPr>
        <w:t xml:space="preserve"> </w:t>
      </w:r>
      <w:r>
        <w:rPr>
          <w:sz w:val="28"/>
        </w:rPr>
        <w:t>распорядка</w:t>
      </w:r>
      <w:r>
        <w:rPr>
          <w:spacing w:val="-8"/>
          <w:sz w:val="28"/>
        </w:rPr>
        <w:t xml:space="preserve"> </w:t>
      </w:r>
      <w:r>
        <w:rPr>
          <w:sz w:val="28"/>
        </w:rPr>
        <w:t>обучающихся</w:t>
      </w:r>
      <w:r>
        <w:rPr>
          <w:spacing w:val="-8"/>
          <w:sz w:val="28"/>
        </w:rPr>
        <w:t xml:space="preserve"> </w:t>
      </w:r>
      <w:r>
        <w:rPr>
          <w:sz w:val="28"/>
        </w:rPr>
        <w:t>МБОУ</w:t>
      </w:r>
      <w:r>
        <w:rPr>
          <w:spacing w:val="-4"/>
          <w:sz w:val="28"/>
        </w:rPr>
        <w:t xml:space="preserve"> </w:t>
      </w:r>
      <w:r>
        <w:rPr>
          <w:sz w:val="28"/>
        </w:rPr>
        <w:t>«ООШ</w:t>
      </w:r>
      <w:r>
        <w:rPr>
          <w:spacing w:val="-11"/>
          <w:sz w:val="28"/>
        </w:rPr>
        <w:t xml:space="preserve"> </w:t>
      </w:r>
      <w:r>
        <w:rPr>
          <w:sz w:val="28"/>
        </w:rPr>
        <w:t>с.</w:t>
      </w:r>
      <w:r>
        <w:rPr>
          <w:spacing w:val="-7"/>
          <w:sz w:val="28"/>
        </w:rPr>
        <w:t xml:space="preserve"> </w:t>
      </w:r>
      <w:proofErr w:type="spellStart"/>
      <w:r w:rsidR="007D1439">
        <w:rPr>
          <w:spacing w:val="-2"/>
          <w:sz w:val="28"/>
        </w:rPr>
        <w:t>Руновка</w:t>
      </w:r>
      <w:proofErr w:type="spellEnd"/>
      <w:r>
        <w:rPr>
          <w:spacing w:val="-2"/>
          <w:sz w:val="28"/>
        </w:rPr>
        <w:t>»;</w:t>
      </w:r>
    </w:p>
    <w:p w:rsidR="004F75DF" w:rsidRDefault="0013698B">
      <w:pPr>
        <w:pStyle w:val="a4"/>
        <w:numPr>
          <w:ilvl w:val="4"/>
          <w:numId w:val="21"/>
        </w:numPr>
        <w:tabs>
          <w:tab w:val="left" w:pos="888"/>
        </w:tabs>
        <w:spacing w:before="201"/>
        <w:ind w:right="1145" w:firstLine="0"/>
        <w:jc w:val="left"/>
        <w:rPr>
          <w:sz w:val="28"/>
        </w:rPr>
      </w:pPr>
      <w:r>
        <w:rPr>
          <w:sz w:val="28"/>
        </w:rPr>
        <w:t>Положение</w:t>
      </w:r>
      <w:r>
        <w:rPr>
          <w:spacing w:val="40"/>
          <w:sz w:val="28"/>
        </w:rPr>
        <w:t xml:space="preserve"> </w:t>
      </w:r>
      <w:r>
        <w:rPr>
          <w:sz w:val="28"/>
        </w:rPr>
        <w:t>о</w:t>
      </w:r>
      <w:r>
        <w:rPr>
          <w:spacing w:val="40"/>
          <w:sz w:val="28"/>
        </w:rPr>
        <w:t xml:space="preserve"> </w:t>
      </w:r>
      <w:r>
        <w:rPr>
          <w:sz w:val="28"/>
        </w:rPr>
        <w:t>защите</w:t>
      </w:r>
      <w:r>
        <w:rPr>
          <w:spacing w:val="40"/>
          <w:sz w:val="28"/>
        </w:rPr>
        <w:t xml:space="preserve"> </w:t>
      </w:r>
      <w:r>
        <w:rPr>
          <w:sz w:val="28"/>
        </w:rPr>
        <w:t>персональных</w:t>
      </w:r>
      <w:r>
        <w:rPr>
          <w:spacing w:val="40"/>
          <w:sz w:val="28"/>
        </w:rPr>
        <w:t xml:space="preserve"> </w:t>
      </w:r>
      <w:r>
        <w:rPr>
          <w:sz w:val="28"/>
        </w:rPr>
        <w:t>данных</w:t>
      </w:r>
      <w:r>
        <w:rPr>
          <w:spacing w:val="40"/>
          <w:sz w:val="28"/>
        </w:rPr>
        <w:t xml:space="preserve"> </w:t>
      </w:r>
      <w:r>
        <w:rPr>
          <w:sz w:val="28"/>
        </w:rPr>
        <w:t>обучающихся</w:t>
      </w:r>
      <w:r>
        <w:rPr>
          <w:spacing w:val="40"/>
          <w:sz w:val="28"/>
        </w:rPr>
        <w:t xml:space="preserve"> </w:t>
      </w:r>
      <w:r>
        <w:rPr>
          <w:sz w:val="28"/>
        </w:rPr>
        <w:t>МБОУ</w:t>
      </w:r>
      <w:r>
        <w:rPr>
          <w:spacing w:val="40"/>
          <w:sz w:val="28"/>
        </w:rPr>
        <w:t xml:space="preserve"> </w:t>
      </w:r>
      <w:r>
        <w:rPr>
          <w:sz w:val="28"/>
        </w:rPr>
        <w:t>«ООШ</w:t>
      </w:r>
      <w:r>
        <w:rPr>
          <w:spacing w:val="40"/>
          <w:sz w:val="28"/>
        </w:rPr>
        <w:t xml:space="preserve"> </w:t>
      </w:r>
      <w:r>
        <w:rPr>
          <w:sz w:val="28"/>
        </w:rPr>
        <w:t xml:space="preserve">с. </w:t>
      </w:r>
      <w:proofErr w:type="spellStart"/>
      <w:r w:rsidR="007D1439">
        <w:rPr>
          <w:spacing w:val="-2"/>
          <w:sz w:val="28"/>
        </w:rPr>
        <w:t>Руновка</w:t>
      </w:r>
      <w:proofErr w:type="spellEnd"/>
      <w:r>
        <w:rPr>
          <w:spacing w:val="-2"/>
          <w:sz w:val="28"/>
        </w:rPr>
        <w:t>»;</w:t>
      </w:r>
    </w:p>
    <w:p w:rsidR="004F75DF" w:rsidRDefault="0013698B">
      <w:pPr>
        <w:pStyle w:val="a4"/>
        <w:numPr>
          <w:ilvl w:val="4"/>
          <w:numId w:val="21"/>
        </w:numPr>
        <w:tabs>
          <w:tab w:val="left" w:pos="835"/>
        </w:tabs>
        <w:spacing w:before="201"/>
        <w:ind w:left="835" w:hanging="162"/>
        <w:jc w:val="left"/>
        <w:rPr>
          <w:sz w:val="28"/>
        </w:rPr>
      </w:pPr>
      <w:r>
        <w:rPr>
          <w:sz w:val="28"/>
        </w:rPr>
        <w:t>Положение</w:t>
      </w:r>
      <w:r>
        <w:rPr>
          <w:spacing w:val="-7"/>
          <w:sz w:val="28"/>
        </w:rPr>
        <w:t xml:space="preserve"> </w:t>
      </w:r>
      <w:r>
        <w:rPr>
          <w:sz w:val="28"/>
        </w:rPr>
        <w:t>о</w:t>
      </w:r>
      <w:r>
        <w:rPr>
          <w:spacing w:val="-8"/>
          <w:sz w:val="28"/>
        </w:rPr>
        <w:t xml:space="preserve"> </w:t>
      </w:r>
      <w:r>
        <w:rPr>
          <w:sz w:val="28"/>
        </w:rPr>
        <w:t>школьном</w:t>
      </w:r>
      <w:r>
        <w:rPr>
          <w:spacing w:val="-8"/>
          <w:sz w:val="28"/>
        </w:rPr>
        <w:t xml:space="preserve"> </w:t>
      </w:r>
      <w:r>
        <w:rPr>
          <w:spacing w:val="-2"/>
          <w:sz w:val="28"/>
        </w:rPr>
        <w:t>театре;</w:t>
      </w:r>
    </w:p>
    <w:p w:rsidR="004F75DF" w:rsidRDefault="0013698B">
      <w:pPr>
        <w:pStyle w:val="a4"/>
        <w:numPr>
          <w:ilvl w:val="4"/>
          <w:numId w:val="21"/>
        </w:numPr>
        <w:tabs>
          <w:tab w:val="left" w:pos="835"/>
        </w:tabs>
        <w:spacing w:before="202"/>
        <w:ind w:left="835" w:hanging="162"/>
        <w:jc w:val="left"/>
        <w:rPr>
          <w:sz w:val="28"/>
        </w:rPr>
      </w:pPr>
      <w:r>
        <w:rPr>
          <w:sz w:val="28"/>
        </w:rPr>
        <w:t>Положение</w:t>
      </w:r>
      <w:r>
        <w:rPr>
          <w:spacing w:val="-7"/>
          <w:sz w:val="28"/>
        </w:rPr>
        <w:t xml:space="preserve"> </w:t>
      </w:r>
      <w:r>
        <w:rPr>
          <w:sz w:val="28"/>
        </w:rPr>
        <w:t>о</w:t>
      </w:r>
      <w:r>
        <w:rPr>
          <w:spacing w:val="-8"/>
          <w:sz w:val="28"/>
        </w:rPr>
        <w:t xml:space="preserve"> </w:t>
      </w:r>
      <w:r>
        <w:rPr>
          <w:sz w:val="28"/>
        </w:rPr>
        <w:t>школьном</w:t>
      </w:r>
      <w:r>
        <w:rPr>
          <w:spacing w:val="-3"/>
          <w:sz w:val="28"/>
        </w:rPr>
        <w:t xml:space="preserve"> </w:t>
      </w:r>
      <w:r>
        <w:rPr>
          <w:spacing w:val="-2"/>
          <w:sz w:val="28"/>
        </w:rPr>
        <w:t>хоре;</w:t>
      </w:r>
    </w:p>
    <w:p w:rsidR="004F75DF" w:rsidRDefault="0013698B">
      <w:pPr>
        <w:pStyle w:val="a4"/>
        <w:numPr>
          <w:ilvl w:val="4"/>
          <w:numId w:val="21"/>
        </w:numPr>
        <w:tabs>
          <w:tab w:val="left" w:pos="835"/>
        </w:tabs>
        <w:spacing w:before="201"/>
        <w:ind w:left="835" w:hanging="162"/>
        <w:jc w:val="left"/>
        <w:rPr>
          <w:sz w:val="28"/>
        </w:rPr>
      </w:pPr>
      <w:r>
        <w:rPr>
          <w:sz w:val="28"/>
        </w:rPr>
        <w:t>Положение</w:t>
      </w:r>
      <w:r>
        <w:rPr>
          <w:spacing w:val="-7"/>
          <w:sz w:val="28"/>
        </w:rPr>
        <w:t xml:space="preserve"> </w:t>
      </w:r>
      <w:r>
        <w:rPr>
          <w:sz w:val="28"/>
        </w:rPr>
        <w:t>о</w:t>
      </w:r>
      <w:r>
        <w:rPr>
          <w:spacing w:val="-8"/>
          <w:sz w:val="28"/>
        </w:rPr>
        <w:t xml:space="preserve"> </w:t>
      </w:r>
      <w:r>
        <w:rPr>
          <w:sz w:val="28"/>
        </w:rPr>
        <w:t>деловом</w:t>
      </w:r>
      <w:r>
        <w:rPr>
          <w:spacing w:val="-6"/>
          <w:sz w:val="28"/>
        </w:rPr>
        <w:t xml:space="preserve"> </w:t>
      </w:r>
      <w:r>
        <w:rPr>
          <w:sz w:val="28"/>
        </w:rPr>
        <w:t>стиле</w:t>
      </w:r>
      <w:r>
        <w:rPr>
          <w:spacing w:val="-7"/>
          <w:sz w:val="28"/>
        </w:rPr>
        <w:t xml:space="preserve"> </w:t>
      </w:r>
      <w:r>
        <w:rPr>
          <w:spacing w:val="-2"/>
          <w:sz w:val="28"/>
        </w:rPr>
        <w:t>одежды;</w:t>
      </w:r>
    </w:p>
    <w:p w:rsidR="004F75DF" w:rsidRDefault="0013698B">
      <w:pPr>
        <w:pStyle w:val="a4"/>
        <w:numPr>
          <w:ilvl w:val="4"/>
          <w:numId w:val="21"/>
        </w:numPr>
        <w:tabs>
          <w:tab w:val="left" w:pos="902"/>
        </w:tabs>
        <w:spacing w:before="196"/>
        <w:ind w:right="1137" w:firstLine="0"/>
        <w:jc w:val="left"/>
        <w:rPr>
          <w:sz w:val="28"/>
        </w:rPr>
      </w:pPr>
      <w:r>
        <w:rPr>
          <w:sz w:val="28"/>
        </w:rPr>
        <w:t>Программа</w:t>
      </w:r>
      <w:r>
        <w:rPr>
          <w:spacing w:val="40"/>
          <w:sz w:val="28"/>
        </w:rPr>
        <w:t xml:space="preserve"> </w:t>
      </w:r>
      <w:r>
        <w:rPr>
          <w:sz w:val="28"/>
        </w:rPr>
        <w:t>развития</w:t>
      </w:r>
      <w:r>
        <w:rPr>
          <w:spacing w:val="40"/>
          <w:sz w:val="28"/>
        </w:rPr>
        <w:t xml:space="preserve"> </w:t>
      </w:r>
      <w:r>
        <w:rPr>
          <w:sz w:val="28"/>
        </w:rPr>
        <w:t>МБОУ</w:t>
      </w:r>
      <w:r>
        <w:rPr>
          <w:spacing w:val="40"/>
          <w:sz w:val="28"/>
        </w:rPr>
        <w:t xml:space="preserve"> </w:t>
      </w:r>
      <w:r>
        <w:rPr>
          <w:sz w:val="28"/>
        </w:rPr>
        <w:t>«ООШ</w:t>
      </w:r>
      <w:r>
        <w:rPr>
          <w:spacing w:val="40"/>
          <w:sz w:val="28"/>
        </w:rPr>
        <w:t xml:space="preserve"> </w:t>
      </w:r>
      <w:r>
        <w:rPr>
          <w:sz w:val="28"/>
        </w:rPr>
        <w:t>с.</w:t>
      </w:r>
      <w:r>
        <w:rPr>
          <w:spacing w:val="40"/>
          <w:sz w:val="28"/>
        </w:rPr>
        <w:t xml:space="preserve"> </w:t>
      </w:r>
      <w:proofErr w:type="spellStart"/>
      <w:r w:rsidR="007D1439">
        <w:rPr>
          <w:sz w:val="28"/>
        </w:rPr>
        <w:t>Руновка</w:t>
      </w:r>
      <w:proofErr w:type="spellEnd"/>
      <w:r>
        <w:rPr>
          <w:sz w:val="28"/>
        </w:rPr>
        <w:t>»</w:t>
      </w:r>
    </w:p>
    <w:p w:rsidR="004F75DF" w:rsidRDefault="0013698B">
      <w:pPr>
        <w:pStyle w:val="a4"/>
        <w:numPr>
          <w:ilvl w:val="4"/>
          <w:numId w:val="21"/>
        </w:numPr>
        <w:tabs>
          <w:tab w:val="left" w:pos="950"/>
        </w:tabs>
        <w:spacing w:before="202"/>
        <w:ind w:right="1143" w:firstLine="0"/>
        <w:jc w:val="left"/>
        <w:rPr>
          <w:sz w:val="28"/>
        </w:rPr>
      </w:pPr>
      <w:r>
        <w:rPr>
          <w:sz w:val="28"/>
        </w:rPr>
        <w:t>Положение</w:t>
      </w:r>
      <w:r>
        <w:rPr>
          <w:spacing w:val="80"/>
          <w:sz w:val="28"/>
        </w:rPr>
        <w:t xml:space="preserve"> </w:t>
      </w:r>
      <w:r>
        <w:rPr>
          <w:sz w:val="28"/>
        </w:rPr>
        <w:t>о</w:t>
      </w:r>
      <w:r>
        <w:rPr>
          <w:spacing w:val="80"/>
          <w:sz w:val="28"/>
        </w:rPr>
        <w:t xml:space="preserve"> </w:t>
      </w:r>
      <w:r>
        <w:rPr>
          <w:sz w:val="28"/>
        </w:rPr>
        <w:t>комиссии</w:t>
      </w:r>
      <w:r>
        <w:rPr>
          <w:spacing w:val="80"/>
          <w:sz w:val="28"/>
        </w:rPr>
        <w:t xml:space="preserve"> </w:t>
      </w:r>
      <w:r>
        <w:rPr>
          <w:sz w:val="28"/>
        </w:rPr>
        <w:t>по</w:t>
      </w:r>
      <w:r>
        <w:rPr>
          <w:spacing w:val="80"/>
          <w:sz w:val="28"/>
        </w:rPr>
        <w:t xml:space="preserve"> </w:t>
      </w:r>
      <w:r>
        <w:rPr>
          <w:sz w:val="28"/>
        </w:rPr>
        <w:t>урегулированию</w:t>
      </w:r>
      <w:r>
        <w:rPr>
          <w:spacing w:val="80"/>
          <w:sz w:val="28"/>
        </w:rPr>
        <w:t xml:space="preserve"> </w:t>
      </w:r>
      <w:r>
        <w:rPr>
          <w:sz w:val="28"/>
        </w:rPr>
        <w:t>споров</w:t>
      </w:r>
      <w:r>
        <w:rPr>
          <w:spacing w:val="80"/>
          <w:sz w:val="28"/>
        </w:rPr>
        <w:t xml:space="preserve"> </w:t>
      </w:r>
      <w:r>
        <w:rPr>
          <w:sz w:val="28"/>
        </w:rPr>
        <w:t>между</w:t>
      </w:r>
      <w:r>
        <w:rPr>
          <w:spacing w:val="80"/>
          <w:sz w:val="28"/>
        </w:rPr>
        <w:t xml:space="preserve"> </w:t>
      </w:r>
      <w:r>
        <w:rPr>
          <w:sz w:val="28"/>
        </w:rPr>
        <w:t xml:space="preserve">участниками образовательных отношений МБОУ «ООШ </w:t>
      </w:r>
      <w:proofErr w:type="spellStart"/>
      <w:r>
        <w:rPr>
          <w:sz w:val="28"/>
        </w:rPr>
        <w:t>с</w:t>
      </w:r>
      <w:r w:rsidR="007D1439">
        <w:rPr>
          <w:sz w:val="28"/>
        </w:rPr>
        <w:t>.Руновка</w:t>
      </w:r>
      <w:proofErr w:type="spellEnd"/>
      <w:r>
        <w:rPr>
          <w:sz w:val="28"/>
        </w:rPr>
        <w:t>»;</w:t>
      </w:r>
    </w:p>
    <w:p w:rsidR="004F75DF" w:rsidRDefault="0013698B">
      <w:pPr>
        <w:pStyle w:val="2"/>
        <w:numPr>
          <w:ilvl w:val="3"/>
          <w:numId w:val="21"/>
        </w:numPr>
        <w:tabs>
          <w:tab w:val="left" w:pos="1664"/>
        </w:tabs>
        <w:spacing w:before="205"/>
        <w:ind w:left="673" w:right="1142" w:firstLine="0"/>
      </w:pPr>
      <w:r>
        <w:t>Условия</w:t>
      </w:r>
      <w:r>
        <w:rPr>
          <w:spacing w:val="40"/>
        </w:rPr>
        <w:t xml:space="preserve"> </w:t>
      </w:r>
      <w:r>
        <w:t>работы</w:t>
      </w:r>
      <w:r>
        <w:rPr>
          <w:spacing w:val="40"/>
        </w:rPr>
        <w:t xml:space="preserve"> </w:t>
      </w:r>
      <w:r>
        <w:t>с</w:t>
      </w:r>
      <w:r>
        <w:rPr>
          <w:spacing w:val="40"/>
        </w:rPr>
        <w:t xml:space="preserve"> </w:t>
      </w:r>
      <w:r>
        <w:t>обучающимися</w:t>
      </w:r>
      <w:r>
        <w:rPr>
          <w:spacing w:val="40"/>
        </w:rPr>
        <w:t xml:space="preserve"> </w:t>
      </w:r>
      <w:r>
        <w:t>с</w:t>
      </w:r>
      <w:r>
        <w:rPr>
          <w:spacing w:val="40"/>
        </w:rPr>
        <w:t xml:space="preserve"> </w:t>
      </w:r>
      <w:r>
        <w:t>особыми</w:t>
      </w:r>
      <w:r>
        <w:rPr>
          <w:spacing w:val="40"/>
        </w:rPr>
        <w:t xml:space="preserve"> </w:t>
      </w:r>
      <w:r>
        <w:t xml:space="preserve">образовательными </w:t>
      </w:r>
      <w:r>
        <w:rPr>
          <w:spacing w:val="-2"/>
        </w:rPr>
        <w:t>потребностями</w:t>
      </w:r>
    </w:p>
    <w:p w:rsidR="004F75DF" w:rsidRDefault="0013698B">
      <w:pPr>
        <w:pStyle w:val="a3"/>
        <w:spacing w:before="197"/>
        <w:ind w:right="1144"/>
      </w:pPr>
      <w:r>
        <w:t>В воспитательной работе с категориями обучающихся, имеющих особые образовательные потребности: обучающихся с ОВЗ, с отклоняющимся поведением - создаются особые условия.</w:t>
      </w:r>
    </w:p>
    <w:p w:rsidR="004F75DF" w:rsidRDefault="0013698B">
      <w:pPr>
        <w:pStyle w:val="3"/>
        <w:spacing w:before="205"/>
        <w:ind w:right="1139"/>
        <w:jc w:val="both"/>
      </w:pPr>
      <w:r>
        <w:t>Особыми задачами воспитания обучающихся с особыми образовательными потребностями являются:</w:t>
      </w:r>
    </w:p>
    <w:p w:rsidR="004F75DF" w:rsidRDefault="0013698B">
      <w:pPr>
        <w:pStyle w:val="a4"/>
        <w:numPr>
          <w:ilvl w:val="4"/>
          <w:numId w:val="21"/>
        </w:numPr>
        <w:tabs>
          <w:tab w:val="left" w:pos="835"/>
        </w:tabs>
        <w:spacing w:before="192" w:line="242" w:lineRule="auto"/>
        <w:ind w:right="1139" w:firstLine="0"/>
        <w:rPr>
          <w:sz w:val="28"/>
        </w:rPr>
      </w:pPr>
      <w:r>
        <w:rPr>
          <w:sz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sz w:val="28"/>
        </w:rPr>
        <w:t>организации;</w:t>
      </w:r>
    </w:p>
    <w:p w:rsidR="004F75DF" w:rsidRDefault="0013698B">
      <w:pPr>
        <w:pStyle w:val="a4"/>
        <w:numPr>
          <w:ilvl w:val="4"/>
          <w:numId w:val="21"/>
        </w:numPr>
        <w:tabs>
          <w:tab w:val="left" w:pos="835"/>
        </w:tabs>
        <w:spacing w:before="191"/>
        <w:ind w:right="1141" w:firstLine="0"/>
        <w:rPr>
          <w:sz w:val="28"/>
        </w:rPr>
      </w:pPr>
      <w:r>
        <w:rPr>
          <w:sz w:val="28"/>
        </w:rPr>
        <w:t>формирование доброжелательного отношения к обучающимся и их семьям со стороны всех участников образовательных отношений;</w:t>
      </w:r>
    </w:p>
    <w:p w:rsidR="004F75DF" w:rsidRDefault="0013698B">
      <w:pPr>
        <w:pStyle w:val="a4"/>
        <w:numPr>
          <w:ilvl w:val="4"/>
          <w:numId w:val="21"/>
        </w:numPr>
        <w:tabs>
          <w:tab w:val="left" w:pos="835"/>
        </w:tabs>
        <w:spacing w:before="201"/>
        <w:ind w:right="1137" w:firstLine="0"/>
        <w:rPr>
          <w:sz w:val="28"/>
        </w:rPr>
      </w:pPr>
      <w:r>
        <w:rPr>
          <w:sz w:val="28"/>
        </w:rPr>
        <w:t>построение воспитательной деятельности с учётом индивидуальных особенностей и возможностей каждого обучающегося;</w:t>
      </w:r>
    </w:p>
    <w:p w:rsidR="004F75DF" w:rsidRDefault="0013698B">
      <w:pPr>
        <w:pStyle w:val="a4"/>
        <w:numPr>
          <w:ilvl w:val="4"/>
          <w:numId w:val="21"/>
        </w:numPr>
        <w:tabs>
          <w:tab w:val="left" w:pos="835"/>
        </w:tabs>
        <w:spacing w:before="201"/>
        <w:ind w:right="1129" w:firstLine="0"/>
        <w:rPr>
          <w:sz w:val="28"/>
        </w:rPr>
      </w:pPr>
      <w:r>
        <w:rPr>
          <w:sz w:val="28"/>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spacing w:before="277"/>
        <w:ind w:left="673" w:right="1143"/>
        <w:jc w:val="both"/>
        <w:rPr>
          <w:i/>
          <w:sz w:val="28"/>
        </w:rPr>
      </w:pPr>
      <w:r>
        <w:rPr>
          <w:i/>
          <w:sz w:val="28"/>
        </w:rPr>
        <w:lastRenderedPageBreak/>
        <w:t>При организации воспитания обучающихся с особыми образовательными потребностями осуществляется ориентация на:</w:t>
      </w:r>
    </w:p>
    <w:p w:rsidR="004F75DF" w:rsidRDefault="0013698B">
      <w:pPr>
        <w:pStyle w:val="a4"/>
        <w:numPr>
          <w:ilvl w:val="4"/>
          <w:numId w:val="21"/>
        </w:numPr>
        <w:tabs>
          <w:tab w:val="left" w:pos="835"/>
        </w:tabs>
        <w:spacing w:before="201"/>
        <w:ind w:right="1133" w:firstLine="0"/>
        <w:rPr>
          <w:sz w:val="28"/>
        </w:rPr>
      </w:pPr>
      <w:r>
        <w:rPr>
          <w:sz w:val="28"/>
        </w:rPr>
        <w:t>формирование</w:t>
      </w:r>
      <w:r>
        <w:rPr>
          <w:spacing w:val="-3"/>
          <w:sz w:val="28"/>
        </w:rPr>
        <w:t xml:space="preserve"> </w:t>
      </w:r>
      <w:r>
        <w:rPr>
          <w:sz w:val="28"/>
        </w:rPr>
        <w:t>личности</w:t>
      </w:r>
      <w:r>
        <w:rPr>
          <w:spacing w:val="-3"/>
          <w:sz w:val="28"/>
        </w:rPr>
        <w:t xml:space="preserve"> </w:t>
      </w:r>
      <w:r>
        <w:rPr>
          <w:sz w:val="28"/>
        </w:rPr>
        <w:t>ребёнка</w:t>
      </w:r>
      <w:r>
        <w:rPr>
          <w:spacing w:val="-3"/>
          <w:sz w:val="28"/>
        </w:rPr>
        <w:t xml:space="preserve"> </w:t>
      </w:r>
      <w:r>
        <w:rPr>
          <w:sz w:val="28"/>
        </w:rPr>
        <w:t>с</w:t>
      </w:r>
      <w:r>
        <w:rPr>
          <w:spacing w:val="-3"/>
          <w:sz w:val="28"/>
        </w:rPr>
        <w:t xml:space="preserve"> </w:t>
      </w:r>
      <w:r>
        <w:rPr>
          <w:sz w:val="28"/>
        </w:rPr>
        <w:t>особыми</w:t>
      </w:r>
      <w:r>
        <w:rPr>
          <w:spacing w:val="-3"/>
          <w:sz w:val="28"/>
        </w:rPr>
        <w:t xml:space="preserve"> </w:t>
      </w:r>
      <w:r>
        <w:rPr>
          <w:sz w:val="28"/>
        </w:rPr>
        <w:t>образовательными</w:t>
      </w:r>
      <w:r>
        <w:rPr>
          <w:spacing w:val="-3"/>
          <w:sz w:val="28"/>
        </w:rPr>
        <w:t xml:space="preserve"> </w:t>
      </w:r>
      <w:r>
        <w:rPr>
          <w:sz w:val="28"/>
        </w:rPr>
        <w:t>потребностями с использованием адекватных возрасту и физическому и (или) психическому состоянию методов воспитания;</w:t>
      </w:r>
    </w:p>
    <w:p w:rsidR="004F75DF" w:rsidRDefault="0013698B">
      <w:pPr>
        <w:pStyle w:val="a4"/>
        <w:numPr>
          <w:ilvl w:val="4"/>
          <w:numId w:val="21"/>
        </w:numPr>
        <w:tabs>
          <w:tab w:val="left" w:pos="835"/>
        </w:tabs>
        <w:spacing w:before="201"/>
        <w:ind w:right="1132" w:firstLine="0"/>
        <w:rPr>
          <w:sz w:val="28"/>
        </w:rPr>
      </w:pPr>
      <w:r>
        <w:rPr>
          <w:sz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p>
    <w:p w:rsidR="004F75DF" w:rsidRDefault="0013698B">
      <w:pPr>
        <w:pStyle w:val="a4"/>
        <w:numPr>
          <w:ilvl w:val="4"/>
          <w:numId w:val="21"/>
        </w:numPr>
        <w:tabs>
          <w:tab w:val="left" w:pos="835"/>
        </w:tabs>
        <w:spacing w:before="200"/>
        <w:ind w:right="1140" w:firstLine="0"/>
        <w:rPr>
          <w:sz w:val="28"/>
        </w:rPr>
      </w:pPr>
      <w:r>
        <w:rPr>
          <w:sz w:val="28"/>
        </w:rPr>
        <w:t>личностно-ориентированный подход в организации всех видов деятельности обучающихся с особыми образовательными потребностями.</w:t>
      </w:r>
    </w:p>
    <w:p w:rsidR="004F75DF" w:rsidRDefault="0013698B">
      <w:pPr>
        <w:pStyle w:val="2"/>
        <w:numPr>
          <w:ilvl w:val="3"/>
          <w:numId w:val="21"/>
        </w:numPr>
        <w:tabs>
          <w:tab w:val="left" w:pos="1589"/>
        </w:tabs>
        <w:spacing w:before="201"/>
        <w:ind w:left="673" w:right="1136" w:firstLine="0"/>
        <w:jc w:val="both"/>
        <w:rPr>
          <w:b w:val="0"/>
        </w:rPr>
      </w:pPr>
      <w:r>
        <w:t>Система поощрения социальной успешности и проявлений активной</w:t>
      </w:r>
      <w:r>
        <w:rPr>
          <w:spacing w:val="56"/>
        </w:rPr>
        <w:t xml:space="preserve"> </w:t>
      </w:r>
      <w:r>
        <w:t>жизненной</w:t>
      </w:r>
      <w:r>
        <w:rPr>
          <w:spacing w:val="56"/>
        </w:rPr>
        <w:t xml:space="preserve"> </w:t>
      </w:r>
      <w:r>
        <w:t>позиции</w:t>
      </w:r>
      <w:r>
        <w:rPr>
          <w:spacing w:val="61"/>
        </w:rPr>
        <w:t xml:space="preserve"> </w:t>
      </w:r>
      <w:r>
        <w:t>обучающихся</w:t>
      </w:r>
      <w:r>
        <w:rPr>
          <w:spacing w:val="64"/>
        </w:rPr>
        <w:t xml:space="preserve"> </w:t>
      </w:r>
      <w:r>
        <w:rPr>
          <w:b w:val="0"/>
        </w:rPr>
        <w:t>В</w:t>
      </w:r>
      <w:r>
        <w:rPr>
          <w:b w:val="0"/>
          <w:spacing w:val="56"/>
        </w:rPr>
        <w:t xml:space="preserve"> </w:t>
      </w:r>
      <w:r>
        <w:rPr>
          <w:b w:val="0"/>
        </w:rPr>
        <w:t>МБОУ</w:t>
      </w:r>
      <w:r>
        <w:rPr>
          <w:b w:val="0"/>
          <w:spacing w:val="59"/>
        </w:rPr>
        <w:t xml:space="preserve"> </w:t>
      </w:r>
      <w:r>
        <w:rPr>
          <w:b w:val="0"/>
        </w:rPr>
        <w:t>«ООШ</w:t>
      </w:r>
      <w:r>
        <w:rPr>
          <w:b w:val="0"/>
          <w:spacing w:val="56"/>
        </w:rPr>
        <w:t xml:space="preserve"> </w:t>
      </w:r>
      <w:r>
        <w:rPr>
          <w:b w:val="0"/>
        </w:rPr>
        <w:t>с.</w:t>
      </w:r>
      <w:r>
        <w:rPr>
          <w:b w:val="0"/>
          <w:spacing w:val="61"/>
        </w:rPr>
        <w:t xml:space="preserve"> </w:t>
      </w:r>
      <w:proofErr w:type="spellStart"/>
      <w:r w:rsidR="007D1439">
        <w:rPr>
          <w:b w:val="0"/>
          <w:spacing w:val="-2"/>
        </w:rPr>
        <w:t>Руновка</w:t>
      </w:r>
      <w:proofErr w:type="spellEnd"/>
    </w:p>
    <w:p w:rsidR="004F75DF" w:rsidRDefault="0013698B">
      <w:pPr>
        <w:pStyle w:val="a3"/>
        <w:ind w:right="1132"/>
      </w:pPr>
      <w:proofErr w:type="gramStart"/>
      <w:r>
        <w:t>»создан</w:t>
      </w:r>
      <w:proofErr w:type="gramEnd"/>
      <w:r>
        <w:t xml:space="preserve"> электронный банк данных, куда вносится информация об индивидуальных</w:t>
      </w:r>
      <w:r>
        <w:rPr>
          <w:spacing w:val="-8"/>
        </w:rPr>
        <w:t xml:space="preserve"> </w:t>
      </w:r>
      <w:r>
        <w:t>и</w:t>
      </w:r>
      <w:r>
        <w:rPr>
          <w:spacing w:val="-18"/>
        </w:rPr>
        <w:t xml:space="preserve"> </w:t>
      </w:r>
      <w:r>
        <w:t>коллективных</w:t>
      </w:r>
      <w:r>
        <w:rPr>
          <w:spacing w:val="-5"/>
        </w:rPr>
        <w:t xml:space="preserve"> </w:t>
      </w:r>
      <w:r>
        <w:t>победах</w:t>
      </w:r>
      <w:r>
        <w:rPr>
          <w:spacing w:val="-5"/>
        </w:rPr>
        <w:t xml:space="preserve"> </w:t>
      </w:r>
      <w:r>
        <w:t>обучающихся, призёрах</w:t>
      </w:r>
      <w:r>
        <w:rPr>
          <w:spacing w:val="-5"/>
        </w:rPr>
        <w:t xml:space="preserve"> </w:t>
      </w:r>
      <w:r>
        <w:t>и участников конкурсов, соревнований, фестивалей муниципального, регионального, всероссийского уровней.</w:t>
      </w:r>
    </w:p>
    <w:p w:rsidR="004F75DF" w:rsidRDefault="0013698B">
      <w:pPr>
        <w:pStyle w:val="a3"/>
        <w:spacing w:before="200"/>
        <w:ind w:right="1144"/>
      </w:pPr>
      <w:r>
        <w:t>На уровне каждого классного коллектива ежемесячно ведется мониторинг социальной успешности и проявлений активной жизненной позиции.</w:t>
      </w:r>
    </w:p>
    <w:p w:rsidR="004F75DF" w:rsidRDefault="0013698B">
      <w:pPr>
        <w:pStyle w:val="a3"/>
        <w:spacing w:before="196" w:line="242" w:lineRule="auto"/>
        <w:ind w:right="1145"/>
      </w:pPr>
      <w:r>
        <w:t>Достижения учащихся в области творчества и спорта отражаются на сайте школы, а также на информационных стендах.</w:t>
      </w:r>
    </w:p>
    <w:p w:rsidR="004F75DF" w:rsidRDefault="0013698B">
      <w:pPr>
        <w:pStyle w:val="a3"/>
        <w:spacing w:before="195"/>
        <w:ind w:right="1139"/>
      </w:pPr>
      <w:r>
        <w:t>Оценивание индивидуальных достижений учащихся осуществляется классным руководителем на основании индивидуального прогресса учеников. На основании оценки индивидуальных достижений учащихся классный руководитель делает выводы об уровне:</w:t>
      </w:r>
    </w:p>
    <w:p w:rsidR="004F75DF" w:rsidRDefault="0013698B">
      <w:pPr>
        <w:pStyle w:val="a4"/>
        <w:numPr>
          <w:ilvl w:val="0"/>
          <w:numId w:val="15"/>
        </w:numPr>
        <w:tabs>
          <w:tab w:val="left" w:pos="970"/>
        </w:tabs>
        <w:spacing w:before="200" w:line="242" w:lineRule="auto"/>
        <w:ind w:right="1142" w:firstLine="0"/>
        <w:rPr>
          <w:sz w:val="28"/>
        </w:rPr>
      </w:pPr>
      <w:r>
        <w:rPr>
          <w:sz w:val="28"/>
        </w:rPr>
        <w:t>сформированности у учащихся способности к самоорганизации с целью постановки и решения учебно-познавательных и учебно-практических задач;</w:t>
      </w:r>
    </w:p>
    <w:p w:rsidR="004F75DF" w:rsidRDefault="0013698B">
      <w:pPr>
        <w:pStyle w:val="a4"/>
        <w:numPr>
          <w:ilvl w:val="0"/>
          <w:numId w:val="15"/>
        </w:numPr>
        <w:tabs>
          <w:tab w:val="left" w:pos="1143"/>
        </w:tabs>
        <w:spacing w:before="192" w:line="242" w:lineRule="auto"/>
        <w:ind w:right="1136" w:firstLine="72"/>
        <w:rPr>
          <w:sz w:val="28"/>
        </w:rPr>
      </w:pPr>
      <w:r>
        <w:rPr>
          <w:sz w:val="28"/>
        </w:rPr>
        <w:t xml:space="preserve">индивидуального прогресса в основных сферах развития личности (мотивационно-смысловой, познавательной, эмоциональной, волевой) и </w:t>
      </w:r>
      <w:r>
        <w:rPr>
          <w:spacing w:val="-2"/>
          <w:sz w:val="28"/>
        </w:rPr>
        <w:t>саморегуляции.</w:t>
      </w:r>
    </w:p>
    <w:p w:rsidR="004F75DF" w:rsidRDefault="0013698B">
      <w:pPr>
        <w:pStyle w:val="a3"/>
        <w:spacing w:before="195"/>
        <w:ind w:right="1133"/>
      </w:pPr>
      <w:r>
        <w:t xml:space="preserve">Формы поощрения социальной успешности и проявлений активной жизненной позиции обучающихся: за участие, победу, призовые места в конкурсах, </w:t>
      </w:r>
      <w:proofErr w:type="gramStart"/>
      <w:r>
        <w:t>мероприятиях,</w:t>
      </w:r>
      <w:r>
        <w:rPr>
          <w:spacing w:val="51"/>
          <w:w w:val="150"/>
        </w:rPr>
        <w:t xml:space="preserve">  </w:t>
      </w:r>
      <w:r>
        <w:t>проектах</w:t>
      </w:r>
      <w:proofErr w:type="gramEnd"/>
      <w:r>
        <w:t>,</w:t>
      </w:r>
      <w:r>
        <w:rPr>
          <w:spacing w:val="51"/>
          <w:w w:val="150"/>
        </w:rPr>
        <w:t xml:space="preserve">    </w:t>
      </w:r>
      <w:r>
        <w:t>акциях,</w:t>
      </w:r>
      <w:r>
        <w:rPr>
          <w:spacing w:val="54"/>
          <w:w w:val="150"/>
        </w:rPr>
        <w:t xml:space="preserve">  </w:t>
      </w:r>
      <w:r>
        <w:t>проводимых</w:t>
      </w:r>
      <w:r>
        <w:rPr>
          <w:spacing w:val="48"/>
          <w:w w:val="150"/>
        </w:rPr>
        <w:t xml:space="preserve">  </w:t>
      </w:r>
      <w:r>
        <w:t>в</w:t>
      </w:r>
      <w:r>
        <w:rPr>
          <w:spacing w:val="49"/>
          <w:w w:val="150"/>
        </w:rPr>
        <w:t xml:space="preserve">  </w:t>
      </w:r>
      <w:r>
        <w:t>школе,</w:t>
      </w:r>
      <w:r>
        <w:rPr>
          <w:spacing w:val="52"/>
          <w:w w:val="150"/>
        </w:rPr>
        <w:t xml:space="preserve">  </w:t>
      </w:r>
      <w:r>
        <w:rPr>
          <w:spacing w:val="-2"/>
        </w:rPr>
        <w:t>учащиеся</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6"/>
      </w:pPr>
      <w:r>
        <w:lastRenderedPageBreak/>
        <w:t xml:space="preserve">награждаются дипломами, грамотами, благодарственными письмами, </w:t>
      </w:r>
      <w:r>
        <w:rPr>
          <w:spacing w:val="-2"/>
        </w:rPr>
        <w:t>сертификатами.</w:t>
      </w:r>
    </w:p>
    <w:p w:rsidR="004F75DF" w:rsidRDefault="0013698B">
      <w:pPr>
        <w:pStyle w:val="2"/>
        <w:numPr>
          <w:ilvl w:val="3"/>
          <w:numId w:val="21"/>
        </w:numPr>
        <w:tabs>
          <w:tab w:val="left" w:pos="1589"/>
        </w:tabs>
        <w:spacing w:before="205"/>
        <w:ind w:left="1589" w:hanging="916"/>
      </w:pPr>
      <w:r>
        <w:rPr>
          <w:spacing w:val="-2"/>
        </w:rPr>
        <w:t>Анализ</w:t>
      </w:r>
      <w:r>
        <w:rPr>
          <w:spacing w:val="4"/>
        </w:rPr>
        <w:t xml:space="preserve"> </w:t>
      </w:r>
      <w:r>
        <w:rPr>
          <w:spacing w:val="-2"/>
        </w:rPr>
        <w:t>воспитательного</w:t>
      </w:r>
      <w:r>
        <w:rPr>
          <w:spacing w:val="2"/>
        </w:rPr>
        <w:t xml:space="preserve"> </w:t>
      </w:r>
      <w:r>
        <w:rPr>
          <w:spacing w:val="-2"/>
        </w:rPr>
        <w:t>процесса</w:t>
      </w:r>
    </w:p>
    <w:p w:rsidR="004F75DF" w:rsidRDefault="0013698B">
      <w:pPr>
        <w:pStyle w:val="a3"/>
        <w:spacing w:before="193"/>
        <w:ind w:right="1141"/>
      </w:pPr>
      <w:r>
        <w:t>Анализ воспитательного процесса осуществляется в соответствии с целевыми ориентирами результатов воспитания, личностными результатами</w:t>
      </w:r>
      <w:r>
        <w:rPr>
          <w:spacing w:val="40"/>
        </w:rPr>
        <w:t xml:space="preserve"> </w:t>
      </w:r>
      <w:r>
        <w:t>обучающихся на уровне основного общего образования, установленными ФГОС ООО.</w:t>
      </w:r>
    </w:p>
    <w:p w:rsidR="004F75DF" w:rsidRDefault="0013698B">
      <w:pPr>
        <w:pStyle w:val="a3"/>
        <w:spacing w:before="200"/>
        <w:ind w:right="1131"/>
      </w:pPr>
      <w:r>
        <w:t>Основным методом анализа воспитательного процесса в образовательной организации</w:t>
      </w:r>
      <w:r>
        <w:rPr>
          <w:spacing w:val="-1"/>
        </w:rPr>
        <w:t xml:space="preserve"> </w:t>
      </w:r>
      <w:r>
        <w:t xml:space="preserve">является </w:t>
      </w:r>
      <w:r>
        <w:rPr>
          <w:i/>
        </w:rPr>
        <w:t xml:space="preserve">ежегодный самоанализ воспитательной работы </w:t>
      </w:r>
      <w:r>
        <w:t>с целью выявления основных проблем и последующего их решения с привлечением</w:t>
      </w:r>
      <w:r>
        <w:rPr>
          <w:spacing w:val="40"/>
        </w:rPr>
        <w:t xml:space="preserve"> </w:t>
      </w:r>
      <w:r>
        <w:t>(при необходимости) внешних экспертов, специалистов.</w:t>
      </w:r>
    </w:p>
    <w:p w:rsidR="004F75DF" w:rsidRDefault="0013698B">
      <w:pPr>
        <w:pStyle w:val="a3"/>
        <w:spacing w:before="201"/>
        <w:ind w:right="1143"/>
      </w:pPr>
      <w:r>
        <w:t>Планирование анализа воспитательного процесса включается в календарный план воспитательной работы.</w:t>
      </w:r>
    </w:p>
    <w:p w:rsidR="004F75DF" w:rsidRDefault="0013698B">
      <w:pPr>
        <w:pStyle w:val="3"/>
        <w:jc w:val="both"/>
      </w:pPr>
      <w:r>
        <w:t>Основные</w:t>
      </w:r>
      <w:r>
        <w:rPr>
          <w:spacing w:val="-12"/>
        </w:rPr>
        <w:t xml:space="preserve"> </w:t>
      </w:r>
      <w:r>
        <w:t>принципы</w:t>
      </w:r>
      <w:r>
        <w:rPr>
          <w:spacing w:val="-13"/>
        </w:rPr>
        <w:t xml:space="preserve"> </w:t>
      </w:r>
      <w:r>
        <w:t>самоанализа</w:t>
      </w:r>
      <w:r>
        <w:rPr>
          <w:spacing w:val="-12"/>
        </w:rPr>
        <w:t xml:space="preserve"> </w:t>
      </w:r>
      <w:r>
        <w:t>воспитательной</w:t>
      </w:r>
      <w:r>
        <w:rPr>
          <w:spacing w:val="-13"/>
        </w:rPr>
        <w:t xml:space="preserve"> </w:t>
      </w:r>
      <w:r>
        <w:rPr>
          <w:spacing w:val="-2"/>
        </w:rPr>
        <w:t>работы:</w:t>
      </w:r>
    </w:p>
    <w:p w:rsidR="004F75DF" w:rsidRDefault="0013698B">
      <w:pPr>
        <w:pStyle w:val="a4"/>
        <w:numPr>
          <w:ilvl w:val="0"/>
          <w:numId w:val="14"/>
        </w:numPr>
        <w:tabs>
          <w:tab w:val="left" w:pos="835"/>
        </w:tabs>
        <w:spacing w:before="196"/>
        <w:ind w:left="835" w:hanging="162"/>
        <w:rPr>
          <w:sz w:val="28"/>
        </w:rPr>
      </w:pPr>
      <w:r>
        <w:rPr>
          <w:sz w:val="28"/>
        </w:rPr>
        <w:t>взаимное</w:t>
      </w:r>
      <w:r>
        <w:rPr>
          <w:spacing w:val="-7"/>
          <w:sz w:val="28"/>
        </w:rPr>
        <w:t xml:space="preserve"> </w:t>
      </w:r>
      <w:r>
        <w:rPr>
          <w:sz w:val="28"/>
        </w:rPr>
        <w:t>уважение</w:t>
      </w:r>
      <w:r>
        <w:rPr>
          <w:spacing w:val="-10"/>
          <w:sz w:val="28"/>
        </w:rPr>
        <w:t xml:space="preserve"> </w:t>
      </w:r>
      <w:r>
        <w:rPr>
          <w:sz w:val="28"/>
        </w:rPr>
        <w:t>всех</w:t>
      </w:r>
      <w:r>
        <w:rPr>
          <w:spacing w:val="-15"/>
          <w:sz w:val="28"/>
        </w:rPr>
        <w:t xml:space="preserve"> </w:t>
      </w:r>
      <w:r>
        <w:rPr>
          <w:sz w:val="28"/>
        </w:rPr>
        <w:t>участников</w:t>
      </w:r>
      <w:r>
        <w:rPr>
          <w:spacing w:val="-12"/>
          <w:sz w:val="28"/>
        </w:rPr>
        <w:t xml:space="preserve"> </w:t>
      </w:r>
      <w:r>
        <w:rPr>
          <w:sz w:val="28"/>
        </w:rPr>
        <w:t>образовательных</w:t>
      </w:r>
      <w:r>
        <w:rPr>
          <w:spacing w:val="-14"/>
          <w:sz w:val="28"/>
        </w:rPr>
        <w:t xml:space="preserve"> </w:t>
      </w:r>
      <w:r>
        <w:rPr>
          <w:spacing w:val="-2"/>
          <w:sz w:val="28"/>
        </w:rPr>
        <w:t>отношений;</w:t>
      </w:r>
    </w:p>
    <w:p w:rsidR="004F75DF" w:rsidRDefault="0013698B">
      <w:pPr>
        <w:pStyle w:val="a4"/>
        <w:numPr>
          <w:ilvl w:val="0"/>
          <w:numId w:val="14"/>
        </w:numPr>
        <w:tabs>
          <w:tab w:val="left" w:pos="835"/>
        </w:tabs>
        <w:spacing w:before="202"/>
        <w:ind w:right="1138" w:firstLine="0"/>
        <w:rPr>
          <w:sz w:val="28"/>
        </w:rPr>
      </w:pPr>
      <w:r>
        <w:rPr>
          <w:sz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w:t>
      </w:r>
      <w:r>
        <w:rPr>
          <w:spacing w:val="40"/>
          <w:sz w:val="28"/>
        </w:rPr>
        <w:t xml:space="preserve"> </w:t>
      </w:r>
      <w:r>
        <w:rPr>
          <w:sz w:val="28"/>
        </w:rPr>
        <w:t>работниками, обучающимися и родителями;</w:t>
      </w:r>
    </w:p>
    <w:p w:rsidR="004F75DF" w:rsidRDefault="0013698B">
      <w:pPr>
        <w:pStyle w:val="a4"/>
        <w:numPr>
          <w:ilvl w:val="0"/>
          <w:numId w:val="14"/>
        </w:numPr>
        <w:tabs>
          <w:tab w:val="left" w:pos="835"/>
        </w:tabs>
        <w:spacing w:before="200"/>
        <w:ind w:right="1134" w:firstLine="0"/>
        <w:rPr>
          <w:sz w:val="28"/>
        </w:rPr>
      </w:pPr>
      <w:r>
        <w:rPr>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4F75DF" w:rsidRDefault="0013698B">
      <w:pPr>
        <w:pStyle w:val="a4"/>
        <w:numPr>
          <w:ilvl w:val="0"/>
          <w:numId w:val="14"/>
        </w:numPr>
        <w:tabs>
          <w:tab w:val="left" w:pos="835"/>
        </w:tabs>
        <w:spacing w:before="200"/>
        <w:ind w:right="1132" w:firstLine="0"/>
        <w:rPr>
          <w:sz w:val="28"/>
        </w:rPr>
      </w:pPr>
      <w:r>
        <w:rPr>
          <w:sz w:val="28"/>
        </w:rPr>
        <w:t xml:space="preserve">распределённая ответственность за результаты личностного развития обучающихся ориентирует на понимание того, что личностное развитие </w:t>
      </w:r>
      <w:proofErr w:type="gramStart"/>
      <w:r>
        <w:rPr>
          <w:sz w:val="28"/>
        </w:rPr>
        <w:t>- это</w:t>
      </w:r>
      <w:proofErr w:type="gramEnd"/>
      <w:r>
        <w:rPr>
          <w:sz w:val="28"/>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F75DF" w:rsidRDefault="0013698B">
      <w:pPr>
        <w:pStyle w:val="3"/>
        <w:spacing w:before="205"/>
        <w:jc w:val="both"/>
      </w:pPr>
      <w:r>
        <w:t>Основные</w:t>
      </w:r>
      <w:r>
        <w:rPr>
          <w:spacing w:val="-14"/>
        </w:rPr>
        <w:t xml:space="preserve"> </w:t>
      </w:r>
      <w:r>
        <w:t>направления</w:t>
      </w:r>
      <w:r>
        <w:rPr>
          <w:spacing w:val="-13"/>
        </w:rPr>
        <w:t xml:space="preserve"> </w:t>
      </w:r>
      <w:r>
        <w:t>анализа</w:t>
      </w:r>
      <w:r>
        <w:rPr>
          <w:spacing w:val="-14"/>
        </w:rPr>
        <w:t xml:space="preserve"> </w:t>
      </w:r>
      <w:r>
        <w:t>воспитательного</w:t>
      </w:r>
      <w:r>
        <w:rPr>
          <w:spacing w:val="-13"/>
        </w:rPr>
        <w:t xml:space="preserve"> </w:t>
      </w:r>
      <w:r>
        <w:rPr>
          <w:spacing w:val="-2"/>
        </w:rPr>
        <w:t>процесса:</w:t>
      </w:r>
    </w:p>
    <w:p w:rsidR="004F75DF" w:rsidRDefault="0013698B">
      <w:pPr>
        <w:pStyle w:val="a4"/>
        <w:numPr>
          <w:ilvl w:val="0"/>
          <w:numId w:val="13"/>
        </w:numPr>
        <w:tabs>
          <w:tab w:val="left" w:pos="955"/>
        </w:tabs>
        <w:spacing w:before="196"/>
        <w:ind w:left="955" w:hanging="282"/>
        <w:rPr>
          <w:i/>
          <w:sz w:val="28"/>
        </w:rPr>
      </w:pPr>
      <w:r>
        <w:rPr>
          <w:i/>
          <w:sz w:val="28"/>
        </w:rPr>
        <w:t>Результаты</w:t>
      </w:r>
      <w:r>
        <w:rPr>
          <w:i/>
          <w:spacing w:val="-14"/>
          <w:sz w:val="28"/>
        </w:rPr>
        <w:t xml:space="preserve"> </w:t>
      </w:r>
      <w:r>
        <w:rPr>
          <w:i/>
          <w:sz w:val="28"/>
        </w:rPr>
        <w:t>воспитания,</w:t>
      </w:r>
      <w:r>
        <w:rPr>
          <w:i/>
          <w:spacing w:val="-10"/>
          <w:sz w:val="28"/>
        </w:rPr>
        <w:t xml:space="preserve"> </w:t>
      </w:r>
      <w:r>
        <w:rPr>
          <w:i/>
          <w:sz w:val="28"/>
        </w:rPr>
        <w:t>социализации</w:t>
      </w:r>
      <w:r>
        <w:rPr>
          <w:i/>
          <w:spacing w:val="-12"/>
          <w:sz w:val="28"/>
        </w:rPr>
        <w:t xml:space="preserve"> </w:t>
      </w:r>
      <w:r>
        <w:rPr>
          <w:i/>
          <w:sz w:val="28"/>
        </w:rPr>
        <w:t>и</w:t>
      </w:r>
      <w:r>
        <w:rPr>
          <w:i/>
          <w:spacing w:val="-13"/>
          <w:sz w:val="28"/>
        </w:rPr>
        <w:t xml:space="preserve"> </w:t>
      </w:r>
      <w:r>
        <w:rPr>
          <w:i/>
          <w:sz w:val="28"/>
        </w:rPr>
        <w:t>саморазвития</w:t>
      </w:r>
      <w:r>
        <w:rPr>
          <w:i/>
          <w:spacing w:val="-12"/>
          <w:sz w:val="28"/>
        </w:rPr>
        <w:t xml:space="preserve"> </w:t>
      </w:r>
      <w:r>
        <w:rPr>
          <w:i/>
          <w:spacing w:val="-2"/>
          <w:sz w:val="28"/>
        </w:rPr>
        <w:t>обучающихся.</w:t>
      </w:r>
    </w:p>
    <w:p w:rsidR="004F75DF" w:rsidRDefault="0013698B">
      <w:pPr>
        <w:pStyle w:val="a3"/>
        <w:spacing w:before="197"/>
      </w:pPr>
      <w:r>
        <w:t>Критерий:</w:t>
      </w:r>
      <w:r>
        <w:rPr>
          <w:spacing w:val="-13"/>
        </w:rPr>
        <w:t xml:space="preserve"> </w:t>
      </w:r>
      <w:r>
        <w:t>динамика</w:t>
      </w:r>
      <w:r>
        <w:rPr>
          <w:spacing w:val="-8"/>
        </w:rPr>
        <w:t xml:space="preserve"> </w:t>
      </w:r>
      <w:r>
        <w:t>личностного</w:t>
      </w:r>
      <w:r>
        <w:rPr>
          <w:spacing w:val="-9"/>
        </w:rPr>
        <w:t xml:space="preserve"> </w:t>
      </w:r>
      <w:r>
        <w:t>развития</w:t>
      </w:r>
      <w:r>
        <w:rPr>
          <w:spacing w:val="-7"/>
        </w:rPr>
        <w:t xml:space="preserve"> </w:t>
      </w:r>
      <w:r>
        <w:t>обучающихся</w:t>
      </w:r>
      <w:r>
        <w:rPr>
          <w:spacing w:val="-7"/>
        </w:rPr>
        <w:t xml:space="preserve"> </w:t>
      </w:r>
      <w:r>
        <w:t>в</w:t>
      </w:r>
      <w:r>
        <w:rPr>
          <w:spacing w:val="-9"/>
        </w:rPr>
        <w:t xml:space="preserve"> </w:t>
      </w:r>
      <w:r>
        <w:t>каждом</w:t>
      </w:r>
      <w:r>
        <w:rPr>
          <w:spacing w:val="-7"/>
        </w:rPr>
        <w:t xml:space="preserve"> </w:t>
      </w:r>
      <w:r>
        <w:rPr>
          <w:spacing w:val="-2"/>
        </w:rPr>
        <w:t>классе.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3"/>
      </w:pPr>
      <w:r>
        <w:lastRenderedPageBreak/>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w:t>
      </w:r>
      <w:r>
        <w:rPr>
          <w:spacing w:val="-2"/>
        </w:rPr>
        <w:t>совете.</w:t>
      </w:r>
    </w:p>
    <w:p w:rsidR="004F75DF" w:rsidRDefault="0013698B">
      <w:pPr>
        <w:pStyle w:val="a3"/>
        <w:spacing w:before="200"/>
        <w:ind w:right="1144"/>
      </w:pPr>
      <w:r>
        <w:t xml:space="preserve">Основной способ получения информации о результатах воспитания, социализации и саморазвития обучающихся является педагогическое </w:t>
      </w:r>
      <w:r>
        <w:rPr>
          <w:spacing w:val="-2"/>
        </w:rPr>
        <w:t>наблюдение.</w:t>
      </w:r>
    </w:p>
    <w:p w:rsidR="004F75DF" w:rsidRDefault="0013698B">
      <w:pPr>
        <w:pStyle w:val="a3"/>
        <w:spacing w:before="201"/>
      </w:pPr>
      <w:r>
        <w:t>Внимание</w:t>
      </w:r>
      <w:r>
        <w:rPr>
          <w:spacing w:val="-11"/>
        </w:rPr>
        <w:t xml:space="preserve"> </w:t>
      </w:r>
      <w:r>
        <w:t>педагогических</w:t>
      </w:r>
      <w:r>
        <w:rPr>
          <w:spacing w:val="-15"/>
        </w:rPr>
        <w:t xml:space="preserve"> </w:t>
      </w:r>
      <w:r>
        <w:t>работников</w:t>
      </w:r>
      <w:r>
        <w:rPr>
          <w:spacing w:val="-12"/>
        </w:rPr>
        <w:t xml:space="preserve"> </w:t>
      </w:r>
      <w:r>
        <w:t>сосредоточивается</w:t>
      </w:r>
      <w:r>
        <w:rPr>
          <w:spacing w:val="-10"/>
        </w:rPr>
        <w:t xml:space="preserve"> </w:t>
      </w:r>
      <w:r>
        <w:t>на</w:t>
      </w:r>
      <w:r>
        <w:rPr>
          <w:spacing w:val="-10"/>
        </w:rPr>
        <w:t xml:space="preserve"> </w:t>
      </w:r>
      <w:r>
        <w:rPr>
          <w:spacing w:val="-2"/>
        </w:rPr>
        <w:t>вопросах:</w:t>
      </w:r>
    </w:p>
    <w:p w:rsidR="004F75DF" w:rsidRDefault="0013698B">
      <w:pPr>
        <w:pStyle w:val="a4"/>
        <w:numPr>
          <w:ilvl w:val="0"/>
          <w:numId w:val="12"/>
        </w:numPr>
        <w:tabs>
          <w:tab w:val="left" w:pos="835"/>
        </w:tabs>
        <w:spacing w:before="202"/>
        <w:ind w:right="1133" w:firstLine="0"/>
        <w:rPr>
          <w:sz w:val="28"/>
        </w:rPr>
      </w:pPr>
      <w:r>
        <w:rPr>
          <w:sz w:val="28"/>
        </w:rPr>
        <w:t>какие проблемы, затруднения в личностном развитии обучающихся удалось решить за прошедший учебный год;</w:t>
      </w:r>
    </w:p>
    <w:p w:rsidR="004F75DF" w:rsidRDefault="0013698B">
      <w:pPr>
        <w:pStyle w:val="a4"/>
        <w:numPr>
          <w:ilvl w:val="0"/>
          <w:numId w:val="12"/>
        </w:numPr>
        <w:tabs>
          <w:tab w:val="left" w:pos="835"/>
        </w:tabs>
        <w:spacing w:before="196"/>
        <w:ind w:left="835" w:hanging="162"/>
        <w:rPr>
          <w:sz w:val="28"/>
        </w:rPr>
      </w:pPr>
      <w:r>
        <w:rPr>
          <w:sz w:val="28"/>
        </w:rPr>
        <w:t>какие</w:t>
      </w:r>
      <w:r>
        <w:rPr>
          <w:spacing w:val="-6"/>
          <w:sz w:val="28"/>
        </w:rPr>
        <w:t xml:space="preserve"> </w:t>
      </w:r>
      <w:r>
        <w:rPr>
          <w:sz w:val="28"/>
        </w:rPr>
        <w:t>проблемы,</w:t>
      </w:r>
      <w:r>
        <w:rPr>
          <w:spacing w:val="-4"/>
          <w:sz w:val="28"/>
        </w:rPr>
        <w:t xml:space="preserve"> </w:t>
      </w:r>
      <w:r>
        <w:rPr>
          <w:sz w:val="28"/>
        </w:rPr>
        <w:t>затруднения</w:t>
      </w:r>
      <w:r>
        <w:rPr>
          <w:spacing w:val="-6"/>
          <w:sz w:val="28"/>
        </w:rPr>
        <w:t xml:space="preserve"> </w:t>
      </w:r>
      <w:r>
        <w:rPr>
          <w:sz w:val="28"/>
        </w:rPr>
        <w:t>решить</w:t>
      </w:r>
      <w:r>
        <w:rPr>
          <w:spacing w:val="-8"/>
          <w:sz w:val="28"/>
        </w:rPr>
        <w:t xml:space="preserve"> </w:t>
      </w:r>
      <w:r>
        <w:rPr>
          <w:sz w:val="28"/>
        </w:rPr>
        <w:t>не</w:t>
      </w:r>
      <w:r>
        <w:rPr>
          <w:spacing w:val="-6"/>
          <w:sz w:val="28"/>
        </w:rPr>
        <w:t xml:space="preserve"> </w:t>
      </w:r>
      <w:r>
        <w:rPr>
          <w:sz w:val="28"/>
        </w:rPr>
        <w:t>удалось</w:t>
      </w:r>
      <w:r>
        <w:rPr>
          <w:spacing w:val="-9"/>
          <w:sz w:val="28"/>
        </w:rPr>
        <w:t xml:space="preserve"> </w:t>
      </w:r>
      <w:r>
        <w:rPr>
          <w:sz w:val="28"/>
        </w:rPr>
        <w:t>и</w:t>
      </w:r>
      <w:r>
        <w:rPr>
          <w:spacing w:val="-6"/>
          <w:sz w:val="28"/>
        </w:rPr>
        <w:t xml:space="preserve"> </w:t>
      </w:r>
      <w:r>
        <w:rPr>
          <w:spacing w:val="-2"/>
          <w:sz w:val="28"/>
        </w:rPr>
        <w:t>почему;</w:t>
      </w:r>
    </w:p>
    <w:p w:rsidR="004F75DF" w:rsidRDefault="0013698B">
      <w:pPr>
        <w:pStyle w:val="a4"/>
        <w:numPr>
          <w:ilvl w:val="0"/>
          <w:numId w:val="12"/>
        </w:numPr>
        <w:tabs>
          <w:tab w:val="left" w:pos="835"/>
        </w:tabs>
        <w:spacing w:before="201"/>
        <w:ind w:right="1141" w:firstLine="0"/>
        <w:rPr>
          <w:sz w:val="28"/>
        </w:rPr>
      </w:pPr>
      <w:r>
        <w:rPr>
          <w:sz w:val="28"/>
        </w:rPr>
        <w:t>какие новые проблемы, трудности появились, над чем предстоит работать педагогическому коллективу.</w:t>
      </w:r>
    </w:p>
    <w:p w:rsidR="004F75DF" w:rsidRDefault="0013698B">
      <w:pPr>
        <w:pStyle w:val="a4"/>
        <w:numPr>
          <w:ilvl w:val="0"/>
          <w:numId w:val="13"/>
        </w:numPr>
        <w:tabs>
          <w:tab w:val="left" w:pos="955"/>
        </w:tabs>
        <w:spacing w:before="201"/>
        <w:ind w:left="955" w:hanging="282"/>
        <w:rPr>
          <w:i/>
          <w:sz w:val="28"/>
        </w:rPr>
      </w:pPr>
      <w:r>
        <w:rPr>
          <w:i/>
          <w:sz w:val="28"/>
        </w:rPr>
        <w:t>Состояние</w:t>
      </w:r>
      <w:r>
        <w:rPr>
          <w:i/>
          <w:spacing w:val="-11"/>
          <w:sz w:val="28"/>
        </w:rPr>
        <w:t xml:space="preserve"> </w:t>
      </w:r>
      <w:r>
        <w:rPr>
          <w:i/>
          <w:sz w:val="28"/>
        </w:rPr>
        <w:t>совместной</w:t>
      </w:r>
      <w:r>
        <w:rPr>
          <w:i/>
          <w:spacing w:val="-12"/>
          <w:sz w:val="28"/>
        </w:rPr>
        <w:t xml:space="preserve"> </w:t>
      </w:r>
      <w:r>
        <w:rPr>
          <w:i/>
          <w:sz w:val="28"/>
        </w:rPr>
        <w:t>деятельности</w:t>
      </w:r>
      <w:r>
        <w:rPr>
          <w:i/>
          <w:spacing w:val="-7"/>
          <w:sz w:val="28"/>
        </w:rPr>
        <w:t xml:space="preserve"> </w:t>
      </w:r>
      <w:r>
        <w:rPr>
          <w:i/>
          <w:sz w:val="28"/>
        </w:rPr>
        <w:t>обучающихся</w:t>
      </w:r>
      <w:r>
        <w:rPr>
          <w:i/>
          <w:spacing w:val="-12"/>
          <w:sz w:val="28"/>
        </w:rPr>
        <w:t xml:space="preserve"> </w:t>
      </w:r>
      <w:r>
        <w:rPr>
          <w:i/>
          <w:sz w:val="28"/>
        </w:rPr>
        <w:t>и</w:t>
      </w:r>
      <w:r>
        <w:rPr>
          <w:i/>
          <w:spacing w:val="-12"/>
          <w:sz w:val="28"/>
        </w:rPr>
        <w:t xml:space="preserve"> </w:t>
      </w:r>
      <w:r>
        <w:rPr>
          <w:i/>
          <w:spacing w:val="-2"/>
          <w:sz w:val="28"/>
        </w:rPr>
        <w:t>взрослых.</w:t>
      </w:r>
    </w:p>
    <w:p w:rsidR="004F75DF" w:rsidRDefault="0013698B">
      <w:pPr>
        <w:pStyle w:val="a3"/>
        <w:spacing w:before="202"/>
        <w:ind w:right="1141"/>
      </w:pPr>
      <w:r>
        <w:t>Критерий: наличие интересной, событийно насыщенной и личностно развивающей совместной деятельности обучающихся и взрослых.</w:t>
      </w:r>
    </w:p>
    <w:p w:rsidR="004F75DF" w:rsidRDefault="0013698B">
      <w:pPr>
        <w:pStyle w:val="a3"/>
        <w:spacing w:before="196" w:line="242" w:lineRule="auto"/>
        <w:ind w:right="1130"/>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w:t>
      </w:r>
    </w:p>
    <w:p w:rsidR="004F75DF" w:rsidRDefault="0013698B">
      <w:pPr>
        <w:pStyle w:val="a3"/>
        <w:spacing w:before="191"/>
        <w:ind w:right="1133"/>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rPr>
        <w:t>обучающихся.</w:t>
      </w:r>
    </w:p>
    <w:p w:rsidR="004F75DF" w:rsidRDefault="0013698B">
      <w:pPr>
        <w:pStyle w:val="a3"/>
        <w:spacing w:before="201" w:line="242" w:lineRule="auto"/>
        <w:ind w:right="1140"/>
      </w:pPr>
      <w:r>
        <w:t>Результаты обсуждаются на заседании методических объединений классных руководителей или педагогическом совете.</w:t>
      </w:r>
    </w:p>
    <w:p w:rsidR="004F75DF" w:rsidRDefault="0013698B">
      <w:pPr>
        <w:pStyle w:val="a3"/>
        <w:spacing w:before="194"/>
        <w:ind w:right="1136"/>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4F75DF" w:rsidRDefault="0013698B">
      <w:pPr>
        <w:pStyle w:val="a4"/>
        <w:numPr>
          <w:ilvl w:val="0"/>
          <w:numId w:val="11"/>
        </w:numPr>
        <w:tabs>
          <w:tab w:val="left" w:pos="835"/>
        </w:tabs>
        <w:spacing w:before="201"/>
        <w:ind w:left="835" w:hanging="162"/>
        <w:rPr>
          <w:sz w:val="28"/>
        </w:rPr>
      </w:pPr>
      <w:r>
        <w:rPr>
          <w:sz w:val="28"/>
        </w:rPr>
        <w:t>реализации</w:t>
      </w:r>
      <w:r>
        <w:rPr>
          <w:spacing w:val="-14"/>
          <w:sz w:val="28"/>
        </w:rPr>
        <w:t xml:space="preserve"> </w:t>
      </w:r>
      <w:r>
        <w:rPr>
          <w:sz w:val="28"/>
        </w:rPr>
        <w:t>воспитательного</w:t>
      </w:r>
      <w:r>
        <w:rPr>
          <w:spacing w:val="-14"/>
          <w:sz w:val="28"/>
        </w:rPr>
        <w:t xml:space="preserve"> </w:t>
      </w:r>
      <w:r>
        <w:rPr>
          <w:sz w:val="28"/>
        </w:rPr>
        <w:t>потенциала</w:t>
      </w:r>
      <w:r>
        <w:rPr>
          <w:spacing w:val="-13"/>
          <w:sz w:val="28"/>
        </w:rPr>
        <w:t xml:space="preserve"> </w:t>
      </w:r>
      <w:r>
        <w:rPr>
          <w:sz w:val="28"/>
        </w:rPr>
        <w:t>урочной</w:t>
      </w:r>
      <w:r>
        <w:rPr>
          <w:spacing w:val="-14"/>
          <w:sz w:val="28"/>
        </w:rPr>
        <w:t xml:space="preserve"> </w:t>
      </w:r>
      <w:r>
        <w:rPr>
          <w:spacing w:val="-2"/>
          <w:sz w:val="28"/>
        </w:rPr>
        <w:t>деятельности;</w:t>
      </w:r>
    </w:p>
    <w:p w:rsidR="004F75DF" w:rsidRDefault="0013698B">
      <w:pPr>
        <w:pStyle w:val="a4"/>
        <w:numPr>
          <w:ilvl w:val="0"/>
          <w:numId w:val="11"/>
        </w:numPr>
        <w:tabs>
          <w:tab w:val="left" w:pos="835"/>
        </w:tabs>
        <w:spacing w:before="201"/>
        <w:ind w:left="835" w:hanging="162"/>
        <w:rPr>
          <w:sz w:val="28"/>
        </w:rPr>
      </w:pPr>
      <w:r>
        <w:rPr>
          <w:sz w:val="28"/>
        </w:rPr>
        <w:t>организуемой</w:t>
      </w:r>
      <w:r>
        <w:rPr>
          <w:spacing w:val="-14"/>
          <w:sz w:val="28"/>
        </w:rPr>
        <w:t xml:space="preserve"> </w:t>
      </w:r>
      <w:r>
        <w:rPr>
          <w:sz w:val="28"/>
        </w:rPr>
        <w:t>внеурочной</w:t>
      </w:r>
      <w:r>
        <w:rPr>
          <w:spacing w:val="-14"/>
          <w:sz w:val="28"/>
        </w:rPr>
        <w:t xml:space="preserve"> </w:t>
      </w:r>
      <w:r>
        <w:rPr>
          <w:sz w:val="28"/>
        </w:rPr>
        <w:t>деятельности</w:t>
      </w:r>
      <w:r>
        <w:rPr>
          <w:spacing w:val="-14"/>
          <w:sz w:val="28"/>
        </w:rPr>
        <w:t xml:space="preserve"> </w:t>
      </w:r>
      <w:r>
        <w:rPr>
          <w:spacing w:val="-2"/>
          <w:sz w:val="28"/>
        </w:rPr>
        <w:t>обучающихся;</w:t>
      </w:r>
    </w:p>
    <w:p w:rsidR="004F75DF" w:rsidRDefault="0013698B">
      <w:pPr>
        <w:pStyle w:val="a4"/>
        <w:numPr>
          <w:ilvl w:val="0"/>
          <w:numId w:val="11"/>
        </w:numPr>
        <w:tabs>
          <w:tab w:val="left" w:pos="835"/>
        </w:tabs>
        <w:spacing w:before="202"/>
        <w:ind w:left="835" w:hanging="162"/>
        <w:rPr>
          <w:sz w:val="28"/>
        </w:rPr>
      </w:pPr>
      <w:r>
        <w:rPr>
          <w:sz w:val="28"/>
        </w:rPr>
        <w:t>деятельности</w:t>
      </w:r>
      <w:r>
        <w:rPr>
          <w:spacing w:val="-8"/>
          <w:sz w:val="28"/>
        </w:rPr>
        <w:t xml:space="preserve"> </w:t>
      </w:r>
      <w:r>
        <w:rPr>
          <w:sz w:val="28"/>
        </w:rPr>
        <w:t>классных</w:t>
      </w:r>
      <w:r>
        <w:rPr>
          <w:spacing w:val="-12"/>
          <w:sz w:val="28"/>
        </w:rPr>
        <w:t xml:space="preserve"> </w:t>
      </w:r>
      <w:r>
        <w:rPr>
          <w:sz w:val="28"/>
        </w:rPr>
        <w:t>руководителей</w:t>
      </w:r>
      <w:r>
        <w:rPr>
          <w:spacing w:val="-4"/>
          <w:sz w:val="28"/>
        </w:rPr>
        <w:t xml:space="preserve"> </w:t>
      </w:r>
      <w:r>
        <w:rPr>
          <w:sz w:val="28"/>
        </w:rPr>
        <w:t>и</w:t>
      </w:r>
      <w:r>
        <w:rPr>
          <w:spacing w:val="-8"/>
          <w:sz w:val="28"/>
        </w:rPr>
        <w:t xml:space="preserve"> </w:t>
      </w:r>
      <w:r>
        <w:rPr>
          <w:sz w:val="28"/>
        </w:rPr>
        <w:t>их</w:t>
      </w:r>
      <w:r>
        <w:rPr>
          <w:spacing w:val="-12"/>
          <w:sz w:val="28"/>
        </w:rPr>
        <w:t xml:space="preserve"> </w:t>
      </w:r>
      <w:r>
        <w:rPr>
          <w:spacing w:val="-2"/>
          <w:sz w:val="28"/>
        </w:rPr>
        <w:t>классов;</w:t>
      </w:r>
    </w:p>
    <w:p w:rsidR="004F75DF" w:rsidRDefault="0013698B">
      <w:pPr>
        <w:pStyle w:val="a4"/>
        <w:numPr>
          <w:ilvl w:val="0"/>
          <w:numId w:val="11"/>
        </w:numPr>
        <w:tabs>
          <w:tab w:val="left" w:pos="835"/>
        </w:tabs>
        <w:spacing w:before="197"/>
        <w:ind w:left="835" w:hanging="162"/>
        <w:rPr>
          <w:sz w:val="28"/>
        </w:rPr>
      </w:pPr>
      <w:r>
        <w:rPr>
          <w:sz w:val="28"/>
        </w:rPr>
        <w:t>проводимых</w:t>
      </w:r>
      <w:r>
        <w:rPr>
          <w:spacing w:val="-11"/>
          <w:sz w:val="28"/>
        </w:rPr>
        <w:t xml:space="preserve"> </w:t>
      </w:r>
      <w:r>
        <w:rPr>
          <w:sz w:val="28"/>
        </w:rPr>
        <w:t>общешкольных</w:t>
      </w:r>
      <w:r>
        <w:rPr>
          <w:spacing w:val="-11"/>
          <w:sz w:val="28"/>
        </w:rPr>
        <w:t xml:space="preserve"> </w:t>
      </w:r>
      <w:r>
        <w:rPr>
          <w:sz w:val="28"/>
        </w:rPr>
        <w:t>основных</w:t>
      </w:r>
      <w:r>
        <w:rPr>
          <w:spacing w:val="-8"/>
          <w:sz w:val="28"/>
        </w:rPr>
        <w:t xml:space="preserve"> </w:t>
      </w:r>
      <w:r>
        <w:rPr>
          <w:sz w:val="28"/>
        </w:rPr>
        <w:t>дел,</w:t>
      </w:r>
      <w:r>
        <w:rPr>
          <w:spacing w:val="-4"/>
          <w:sz w:val="28"/>
        </w:rPr>
        <w:t xml:space="preserve"> </w:t>
      </w:r>
      <w:r>
        <w:rPr>
          <w:spacing w:val="-2"/>
          <w:sz w:val="28"/>
        </w:rPr>
        <w:t>мероприятий;</w:t>
      </w:r>
    </w:p>
    <w:p w:rsidR="004F75DF" w:rsidRDefault="004F75DF">
      <w:pPr>
        <w:jc w:val="both"/>
        <w:rPr>
          <w:sz w:val="28"/>
        </w:rPr>
        <w:sectPr w:rsidR="004F75DF">
          <w:pgSz w:w="11910" w:h="16390"/>
          <w:pgMar w:top="980" w:right="0" w:bottom="280" w:left="460" w:header="723" w:footer="0" w:gutter="0"/>
          <w:cols w:space="720"/>
        </w:sectPr>
      </w:pPr>
    </w:p>
    <w:p w:rsidR="004F75DF" w:rsidRDefault="0013698B">
      <w:pPr>
        <w:pStyle w:val="a4"/>
        <w:numPr>
          <w:ilvl w:val="0"/>
          <w:numId w:val="11"/>
        </w:numPr>
        <w:tabs>
          <w:tab w:val="left" w:pos="835"/>
        </w:tabs>
        <w:spacing w:before="277"/>
        <w:ind w:left="835" w:hanging="162"/>
        <w:jc w:val="left"/>
        <w:rPr>
          <w:sz w:val="28"/>
        </w:rPr>
      </w:pPr>
      <w:r>
        <w:rPr>
          <w:sz w:val="28"/>
        </w:rPr>
        <w:lastRenderedPageBreak/>
        <w:t>внешкольных</w:t>
      </w:r>
      <w:r>
        <w:rPr>
          <w:spacing w:val="-17"/>
          <w:sz w:val="28"/>
        </w:rPr>
        <w:t xml:space="preserve"> </w:t>
      </w:r>
      <w:r>
        <w:rPr>
          <w:spacing w:val="-2"/>
          <w:sz w:val="28"/>
        </w:rPr>
        <w:t>мероприятий;</w:t>
      </w:r>
    </w:p>
    <w:p w:rsidR="004F75DF" w:rsidRDefault="0013698B">
      <w:pPr>
        <w:pStyle w:val="a4"/>
        <w:numPr>
          <w:ilvl w:val="0"/>
          <w:numId w:val="11"/>
        </w:numPr>
        <w:tabs>
          <w:tab w:val="left" w:pos="835"/>
        </w:tabs>
        <w:spacing w:before="201"/>
        <w:ind w:left="835" w:hanging="162"/>
        <w:jc w:val="left"/>
        <w:rPr>
          <w:sz w:val="28"/>
        </w:rPr>
      </w:pPr>
      <w:r>
        <w:rPr>
          <w:sz w:val="28"/>
        </w:rPr>
        <w:t>создания</w:t>
      </w:r>
      <w:r>
        <w:rPr>
          <w:spacing w:val="-12"/>
          <w:sz w:val="28"/>
        </w:rPr>
        <w:t xml:space="preserve"> </w:t>
      </w:r>
      <w:r>
        <w:rPr>
          <w:sz w:val="28"/>
        </w:rPr>
        <w:t>и</w:t>
      </w:r>
      <w:r>
        <w:rPr>
          <w:spacing w:val="-12"/>
          <w:sz w:val="28"/>
        </w:rPr>
        <w:t xml:space="preserve"> </w:t>
      </w:r>
      <w:r>
        <w:rPr>
          <w:sz w:val="28"/>
        </w:rPr>
        <w:t>поддержки</w:t>
      </w:r>
      <w:r>
        <w:rPr>
          <w:spacing w:val="-12"/>
          <w:sz w:val="28"/>
        </w:rPr>
        <w:t xml:space="preserve"> </w:t>
      </w:r>
      <w:r>
        <w:rPr>
          <w:sz w:val="28"/>
        </w:rPr>
        <w:t>предметно-пространственной</w:t>
      </w:r>
      <w:r>
        <w:rPr>
          <w:spacing w:val="-12"/>
          <w:sz w:val="28"/>
        </w:rPr>
        <w:t xml:space="preserve"> </w:t>
      </w:r>
      <w:r>
        <w:rPr>
          <w:spacing w:val="-2"/>
          <w:sz w:val="28"/>
        </w:rPr>
        <w:t>среды;</w:t>
      </w:r>
    </w:p>
    <w:p w:rsidR="004F75DF" w:rsidRDefault="0013698B">
      <w:pPr>
        <w:pStyle w:val="a4"/>
        <w:numPr>
          <w:ilvl w:val="0"/>
          <w:numId w:val="11"/>
        </w:numPr>
        <w:tabs>
          <w:tab w:val="left" w:pos="835"/>
        </w:tabs>
        <w:spacing w:before="197"/>
        <w:ind w:left="835" w:hanging="162"/>
        <w:jc w:val="left"/>
        <w:rPr>
          <w:sz w:val="28"/>
        </w:rPr>
      </w:pPr>
      <w:r>
        <w:rPr>
          <w:sz w:val="28"/>
        </w:rPr>
        <w:t>взаимодействия</w:t>
      </w:r>
      <w:r>
        <w:rPr>
          <w:spacing w:val="-12"/>
          <w:sz w:val="28"/>
        </w:rPr>
        <w:t xml:space="preserve"> </w:t>
      </w:r>
      <w:r>
        <w:rPr>
          <w:sz w:val="28"/>
        </w:rPr>
        <w:t>с</w:t>
      </w:r>
      <w:r>
        <w:rPr>
          <w:spacing w:val="-11"/>
          <w:sz w:val="28"/>
        </w:rPr>
        <w:t xml:space="preserve"> </w:t>
      </w:r>
      <w:r>
        <w:rPr>
          <w:sz w:val="28"/>
        </w:rPr>
        <w:t>родительским</w:t>
      </w:r>
      <w:r>
        <w:rPr>
          <w:spacing w:val="-12"/>
          <w:sz w:val="28"/>
        </w:rPr>
        <w:t xml:space="preserve"> </w:t>
      </w:r>
      <w:r>
        <w:rPr>
          <w:spacing w:val="-2"/>
          <w:sz w:val="28"/>
        </w:rPr>
        <w:t>сообществом;</w:t>
      </w:r>
    </w:p>
    <w:p w:rsidR="004F75DF" w:rsidRDefault="0013698B">
      <w:pPr>
        <w:pStyle w:val="a4"/>
        <w:numPr>
          <w:ilvl w:val="0"/>
          <w:numId w:val="11"/>
        </w:numPr>
        <w:tabs>
          <w:tab w:val="left" w:pos="835"/>
        </w:tabs>
        <w:spacing w:before="201"/>
        <w:ind w:left="835" w:hanging="162"/>
        <w:jc w:val="left"/>
        <w:rPr>
          <w:sz w:val="28"/>
        </w:rPr>
      </w:pPr>
      <w:r>
        <w:rPr>
          <w:sz w:val="28"/>
        </w:rPr>
        <w:t>деятельности</w:t>
      </w:r>
      <w:r>
        <w:rPr>
          <w:spacing w:val="-13"/>
          <w:sz w:val="28"/>
        </w:rPr>
        <w:t xml:space="preserve"> </w:t>
      </w:r>
      <w:r>
        <w:rPr>
          <w:sz w:val="28"/>
        </w:rPr>
        <w:t>ученического</w:t>
      </w:r>
      <w:r>
        <w:rPr>
          <w:spacing w:val="-17"/>
          <w:sz w:val="28"/>
        </w:rPr>
        <w:t xml:space="preserve"> </w:t>
      </w:r>
      <w:r>
        <w:rPr>
          <w:spacing w:val="-2"/>
          <w:sz w:val="28"/>
        </w:rPr>
        <w:t>самоуправления;</w:t>
      </w:r>
    </w:p>
    <w:p w:rsidR="004F75DF" w:rsidRDefault="0013698B">
      <w:pPr>
        <w:pStyle w:val="a4"/>
        <w:numPr>
          <w:ilvl w:val="0"/>
          <w:numId w:val="11"/>
        </w:numPr>
        <w:tabs>
          <w:tab w:val="left" w:pos="835"/>
        </w:tabs>
        <w:spacing w:before="201"/>
        <w:ind w:left="835" w:hanging="162"/>
        <w:jc w:val="left"/>
        <w:rPr>
          <w:sz w:val="28"/>
        </w:rPr>
      </w:pPr>
      <w:r>
        <w:rPr>
          <w:sz w:val="28"/>
        </w:rPr>
        <w:t>деятельности</w:t>
      </w:r>
      <w:r>
        <w:rPr>
          <w:spacing w:val="-7"/>
          <w:sz w:val="28"/>
        </w:rPr>
        <w:t xml:space="preserve"> </w:t>
      </w:r>
      <w:r>
        <w:rPr>
          <w:sz w:val="28"/>
        </w:rPr>
        <w:t>по</w:t>
      </w:r>
      <w:r>
        <w:rPr>
          <w:spacing w:val="-7"/>
          <w:sz w:val="28"/>
        </w:rPr>
        <w:t xml:space="preserve"> </w:t>
      </w:r>
      <w:r>
        <w:rPr>
          <w:sz w:val="28"/>
        </w:rPr>
        <w:t>профилактике</w:t>
      </w:r>
      <w:r>
        <w:rPr>
          <w:spacing w:val="-6"/>
          <w:sz w:val="28"/>
        </w:rPr>
        <w:t xml:space="preserve"> </w:t>
      </w:r>
      <w:r>
        <w:rPr>
          <w:sz w:val="28"/>
        </w:rPr>
        <w:t>и</w:t>
      </w:r>
      <w:r>
        <w:rPr>
          <w:spacing w:val="-7"/>
          <w:sz w:val="28"/>
        </w:rPr>
        <w:t xml:space="preserve"> </w:t>
      </w:r>
      <w:r>
        <w:rPr>
          <w:spacing w:val="-2"/>
          <w:sz w:val="28"/>
        </w:rPr>
        <w:t>безопасности;</w:t>
      </w:r>
    </w:p>
    <w:p w:rsidR="004F75DF" w:rsidRDefault="0013698B">
      <w:pPr>
        <w:pStyle w:val="a4"/>
        <w:numPr>
          <w:ilvl w:val="0"/>
          <w:numId w:val="11"/>
        </w:numPr>
        <w:tabs>
          <w:tab w:val="left" w:pos="835"/>
        </w:tabs>
        <w:spacing w:before="202"/>
        <w:ind w:left="835" w:hanging="162"/>
        <w:jc w:val="left"/>
        <w:rPr>
          <w:sz w:val="28"/>
        </w:rPr>
      </w:pPr>
      <w:r>
        <w:rPr>
          <w:sz w:val="28"/>
        </w:rPr>
        <w:t>реализации</w:t>
      </w:r>
      <w:r>
        <w:rPr>
          <w:spacing w:val="-14"/>
          <w:sz w:val="28"/>
        </w:rPr>
        <w:t xml:space="preserve"> </w:t>
      </w:r>
      <w:r>
        <w:rPr>
          <w:sz w:val="28"/>
        </w:rPr>
        <w:t>потенциала</w:t>
      </w:r>
      <w:r>
        <w:rPr>
          <w:spacing w:val="-12"/>
          <w:sz w:val="28"/>
        </w:rPr>
        <w:t xml:space="preserve"> </w:t>
      </w:r>
      <w:r>
        <w:rPr>
          <w:sz w:val="28"/>
        </w:rPr>
        <w:t>социального</w:t>
      </w:r>
      <w:r>
        <w:rPr>
          <w:spacing w:val="-13"/>
          <w:sz w:val="28"/>
        </w:rPr>
        <w:t xml:space="preserve"> </w:t>
      </w:r>
      <w:r>
        <w:rPr>
          <w:spacing w:val="-2"/>
          <w:sz w:val="28"/>
        </w:rPr>
        <w:t>партнёрства;</w:t>
      </w:r>
    </w:p>
    <w:p w:rsidR="004F75DF" w:rsidRDefault="0013698B">
      <w:pPr>
        <w:pStyle w:val="a4"/>
        <w:numPr>
          <w:ilvl w:val="0"/>
          <w:numId w:val="11"/>
        </w:numPr>
        <w:tabs>
          <w:tab w:val="left" w:pos="835"/>
        </w:tabs>
        <w:spacing w:before="197"/>
        <w:ind w:left="835" w:hanging="162"/>
        <w:jc w:val="left"/>
        <w:rPr>
          <w:sz w:val="28"/>
        </w:rPr>
      </w:pPr>
      <w:r>
        <w:rPr>
          <w:sz w:val="28"/>
        </w:rPr>
        <w:t>деятельности</w:t>
      </w:r>
      <w:r>
        <w:rPr>
          <w:spacing w:val="-12"/>
          <w:sz w:val="28"/>
        </w:rPr>
        <w:t xml:space="preserve"> </w:t>
      </w:r>
      <w:r>
        <w:rPr>
          <w:sz w:val="28"/>
        </w:rPr>
        <w:t>по</w:t>
      </w:r>
      <w:r>
        <w:rPr>
          <w:spacing w:val="-11"/>
          <w:sz w:val="28"/>
        </w:rPr>
        <w:t xml:space="preserve"> </w:t>
      </w:r>
      <w:r>
        <w:rPr>
          <w:sz w:val="28"/>
        </w:rPr>
        <w:t>профориентации</w:t>
      </w:r>
      <w:r>
        <w:rPr>
          <w:spacing w:val="-11"/>
          <w:sz w:val="28"/>
        </w:rPr>
        <w:t xml:space="preserve"> </w:t>
      </w:r>
      <w:r>
        <w:rPr>
          <w:spacing w:val="-2"/>
          <w:sz w:val="28"/>
        </w:rPr>
        <w:t>обучающихся.</w:t>
      </w:r>
    </w:p>
    <w:p w:rsidR="004F75DF" w:rsidRDefault="0013698B">
      <w:pPr>
        <w:pStyle w:val="a3"/>
        <w:spacing w:before="201"/>
        <w:ind w:right="1123"/>
        <w:jc w:val="left"/>
      </w:pPr>
      <w:r>
        <w:t>Итогом</w:t>
      </w:r>
      <w:r>
        <w:rPr>
          <w:spacing w:val="40"/>
        </w:rPr>
        <w:t xml:space="preserve"> </w:t>
      </w:r>
      <w:r>
        <w:t>самоанализа</w:t>
      </w:r>
      <w:r>
        <w:rPr>
          <w:spacing w:val="40"/>
        </w:rPr>
        <w:t xml:space="preserve"> </w:t>
      </w:r>
      <w:r>
        <w:t>является</w:t>
      </w:r>
      <w:r>
        <w:rPr>
          <w:spacing w:val="40"/>
        </w:rPr>
        <w:t xml:space="preserve"> </w:t>
      </w:r>
      <w:r>
        <w:t>перечень</w:t>
      </w:r>
      <w:r>
        <w:rPr>
          <w:spacing w:val="40"/>
        </w:rPr>
        <w:t xml:space="preserve"> </w:t>
      </w:r>
      <w:r>
        <w:t>выявленных</w:t>
      </w:r>
      <w:r>
        <w:rPr>
          <w:spacing w:val="40"/>
        </w:rPr>
        <w:t xml:space="preserve"> </w:t>
      </w:r>
      <w:r>
        <w:t>проблем,</w:t>
      </w:r>
      <w:r>
        <w:rPr>
          <w:spacing w:val="40"/>
        </w:rPr>
        <w:t xml:space="preserve"> </w:t>
      </w:r>
      <w:r>
        <w:t>над</w:t>
      </w:r>
      <w:r>
        <w:rPr>
          <w:spacing w:val="40"/>
        </w:rPr>
        <w:t xml:space="preserve"> </w:t>
      </w:r>
      <w:r>
        <w:t>решением которых предстоит работать педагогическому коллективу.</w:t>
      </w:r>
    </w:p>
    <w:p w:rsidR="004F75DF" w:rsidRDefault="0013698B">
      <w:pPr>
        <w:pStyle w:val="a3"/>
        <w:spacing w:before="201"/>
        <w:ind w:right="1133"/>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w:t>
      </w:r>
      <w:r>
        <w:rPr>
          <w:spacing w:val="40"/>
        </w:rPr>
        <w:t xml:space="preserve"> </w:t>
      </w:r>
      <w:r>
        <w:t>методическим объединением.</w:t>
      </w:r>
    </w:p>
    <w:p w:rsidR="004F75DF" w:rsidRDefault="004F75DF">
      <w:pPr>
        <w:sectPr w:rsidR="004F75DF">
          <w:pgSz w:w="11910" w:h="16390"/>
          <w:pgMar w:top="980" w:right="0" w:bottom="280" w:left="460" w:header="723" w:footer="0" w:gutter="0"/>
          <w:cols w:space="720"/>
        </w:sectPr>
      </w:pPr>
    </w:p>
    <w:p w:rsidR="004F75DF" w:rsidRDefault="0013698B">
      <w:pPr>
        <w:pStyle w:val="1"/>
        <w:numPr>
          <w:ilvl w:val="0"/>
          <w:numId w:val="13"/>
        </w:numPr>
        <w:tabs>
          <w:tab w:val="left" w:pos="955"/>
        </w:tabs>
        <w:spacing w:before="282"/>
        <w:ind w:left="955" w:hanging="282"/>
      </w:pPr>
      <w:bookmarkStart w:id="0" w:name="3._ОРГАНИЗАЦИОННЫЙ_РАЗДЕЛ"/>
      <w:bookmarkEnd w:id="0"/>
      <w:r>
        <w:rPr>
          <w:spacing w:val="-2"/>
        </w:rPr>
        <w:lastRenderedPageBreak/>
        <w:t>ОРГАНИЗАЦИОННЫЙ</w:t>
      </w:r>
      <w:r>
        <w:rPr>
          <w:spacing w:val="7"/>
        </w:rPr>
        <w:t xml:space="preserve"> </w:t>
      </w:r>
      <w:r>
        <w:rPr>
          <w:spacing w:val="-2"/>
        </w:rPr>
        <w:t>РАЗДЕЛ</w:t>
      </w:r>
    </w:p>
    <w:p w:rsidR="004F75DF" w:rsidRDefault="0013698B">
      <w:pPr>
        <w:pStyle w:val="a4"/>
        <w:numPr>
          <w:ilvl w:val="1"/>
          <w:numId w:val="13"/>
        </w:numPr>
        <w:tabs>
          <w:tab w:val="left" w:pos="1166"/>
        </w:tabs>
        <w:spacing w:before="105"/>
        <w:ind w:left="1166" w:hanging="493"/>
        <w:jc w:val="left"/>
        <w:rPr>
          <w:b/>
          <w:sz w:val="28"/>
        </w:rPr>
      </w:pPr>
      <w:r>
        <w:rPr>
          <w:b/>
          <w:sz w:val="28"/>
        </w:rPr>
        <w:t>УЧЕБНЫЙ</w:t>
      </w:r>
      <w:r>
        <w:rPr>
          <w:b/>
          <w:spacing w:val="-14"/>
          <w:sz w:val="28"/>
        </w:rPr>
        <w:t xml:space="preserve"> </w:t>
      </w:r>
      <w:r>
        <w:rPr>
          <w:b/>
          <w:spacing w:val="-4"/>
          <w:sz w:val="28"/>
        </w:rPr>
        <w:t>ПЛАН</w:t>
      </w:r>
    </w:p>
    <w:p w:rsidR="004F75DF" w:rsidRDefault="0013698B">
      <w:pPr>
        <w:pStyle w:val="a3"/>
        <w:tabs>
          <w:tab w:val="left" w:pos="3057"/>
          <w:tab w:val="left" w:pos="6703"/>
          <w:tab w:val="left" w:pos="9040"/>
        </w:tabs>
        <w:spacing w:before="197"/>
        <w:ind w:right="1132" w:firstLine="566"/>
      </w:pPr>
      <w:r>
        <w:t xml:space="preserve">Учебный план основного общего образования Муниципального </w:t>
      </w:r>
      <w:r>
        <w:rPr>
          <w:spacing w:val="-2"/>
        </w:rPr>
        <w:t>бюджетного</w:t>
      </w:r>
      <w:r>
        <w:tab/>
      </w:r>
      <w:r>
        <w:rPr>
          <w:spacing w:val="-2"/>
        </w:rPr>
        <w:t>общеобразовательного</w:t>
      </w:r>
      <w:r>
        <w:tab/>
      </w:r>
      <w:r>
        <w:rPr>
          <w:spacing w:val="-2"/>
        </w:rPr>
        <w:t>учреждения</w:t>
      </w:r>
      <w:r>
        <w:tab/>
      </w:r>
      <w:r>
        <w:rPr>
          <w:spacing w:val="-2"/>
        </w:rPr>
        <w:t xml:space="preserve">"Основная </w:t>
      </w:r>
      <w:r>
        <w:t xml:space="preserve">общеобразовательная школа </w:t>
      </w:r>
      <w:proofErr w:type="spellStart"/>
      <w:r>
        <w:t>с.</w:t>
      </w:r>
      <w:r w:rsidR="007D1439">
        <w:t>Руновка</w:t>
      </w:r>
      <w:proofErr w:type="spellEnd"/>
      <w:r>
        <w:t xml:space="preserve"> Кировского района"(далее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F75DF" w:rsidRDefault="0013698B">
      <w:pPr>
        <w:pStyle w:val="a3"/>
        <w:spacing w:before="203"/>
        <w:ind w:right="1131" w:firstLine="566"/>
      </w:pPr>
      <w:r>
        <w:t xml:space="preserve">Учебный план является частью образовательной программы Муниципального бюджетного общеобразовательного учреждения "Основная общеобразовательная школа </w:t>
      </w:r>
      <w:proofErr w:type="spellStart"/>
      <w:r>
        <w:t>с.</w:t>
      </w:r>
      <w:r w:rsidR="007D1439">
        <w:t>Руновка</w:t>
      </w:r>
      <w:proofErr w:type="spellEnd"/>
      <w:r>
        <w:t xml:space="preserve"> Кировского района",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F75DF" w:rsidRDefault="0013698B">
      <w:pPr>
        <w:pStyle w:val="a3"/>
        <w:spacing w:before="200"/>
        <w:ind w:right="1139" w:firstLine="566"/>
      </w:pPr>
      <w:r>
        <w:t xml:space="preserve">Учебный год в Муниципальном бюджетном общеобразовательном учреждении "Основная общеобразовательная школа </w:t>
      </w:r>
      <w:proofErr w:type="spellStart"/>
      <w:r>
        <w:t>с.</w:t>
      </w:r>
      <w:r w:rsidR="007D1439">
        <w:t>Руновка</w:t>
      </w:r>
      <w:proofErr w:type="spellEnd"/>
      <w:r>
        <w:t xml:space="preserve"> Кировского района" начинается 01.09.2023 и заканчивается 20.05.2024.</w:t>
      </w:r>
    </w:p>
    <w:p w:rsidR="004F75DF" w:rsidRDefault="0013698B">
      <w:pPr>
        <w:pStyle w:val="a3"/>
        <w:spacing w:before="200"/>
        <w:ind w:right="1138" w:firstLine="566"/>
      </w:pPr>
      <w:r>
        <w:t xml:space="preserve">Продолжительность учебного года в 5-9 классах составляет 34 учебные </w:t>
      </w:r>
      <w:r>
        <w:rPr>
          <w:spacing w:val="-2"/>
        </w:rPr>
        <w:t>недели.</w:t>
      </w:r>
    </w:p>
    <w:p w:rsidR="004F75DF" w:rsidRDefault="0013698B">
      <w:pPr>
        <w:pStyle w:val="a3"/>
        <w:spacing w:before="201"/>
        <w:ind w:right="1132" w:firstLine="566"/>
      </w:pPr>
      <w:r>
        <w:t>Учебные занятия для учащихся 5-9 классов проводятся по 5-ти дневной учебной неделе.</w:t>
      </w:r>
    </w:p>
    <w:p w:rsidR="004F75DF" w:rsidRDefault="0013698B">
      <w:pPr>
        <w:pStyle w:val="a3"/>
        <w:spacing w:before="197" w:line="242" w:lineRule="auto"/>
        <w:ind w:right="1126" w:firstLine="566"/>
      </w:pPr>
      <w:r>
        <w:t>Максимальный объем аудиторной нагрузки обучающихся в неделю составляет в</w:t>
      </w:r>
      <w:r>
        <w:rPr>
          <w:spacing w:val="80"/>
        </w:rPr>
        <w:t xml:space="preserve"> </w:t>
      </w:r>
      <w:r>
        <w:t>5 классе</w:t>
      </w:r>
      <w:r>
        <w:rPr>
          <w:spacing w:val="18"/>
        </w:rPr>
        <w:t xml:space="preserve"> </w:t>
      </w:r>
      <w:r>
        <w:t>– 29 часов, в</w:t>
      </w:r>
      <w:r>
        <w:rPr>
          <w:spacing w:val="80"/>
        </w:rPr>
        <w:t xml:space="preserve"> </w:t>
      </w:r>
      <w:r>
        <w:t>6 классе</w:t>
      </w:r>
      <w:r>
        <w:rPr>
          <w:spacing w:val="18"/>
        </w:rPr>
        <w:t xml:space="preserve"> </w:t>
      </w:r>
      <w:r>
        <w:t>– 30 часов, в 7 классе</w:t>
      </w:r>
      <w:r>
        <w:rPr>
          <w:spacing w:val="17"/>
        </w:rPr>
        <w:t xml:space="preserve"> </w:t>
      </w:r>
      <w:r>
        <w:t>– 32 часа, в 8-9 классах – 33 часа</w:t>
      </w:r>
      <w:proofErr w:type="gramStart"/>
      <w:r>
        <w:t>. .</w:t>
      </w:r>
      <w:proofErr w:type="gramEnd"/>
    </w:p>
    <w:p w:rsidR="004F75DF" w:rsidRDefault="0013698B">
      <w:pPr>
        <w:pStyle w:val="a3"/>
        <w:spacing w:before="191"/>
        <w:ind w:right="1138"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F75DF" w:rsidRDefault="0013698B">
      <w:pPr>
        <w:pStyle w:val="a3"/>
        <w:spacing w:before="200"/>
        <w:ind w:right="1133" w:firstLine="566"/>
      </w:pPr>
      <w:r>
        <w:t xml:space="preserve">Часть учебного плана, формируемая участниками образовательных </w:t>
      </w:r>
      <w:proofErr w:type="gramStart"/>
      <w:r>
        <w:t>отношений,</w:t>
      </w:r>
      <w:r>
        <w:rPr>
          <w:spacing w:val="55"/>
        </w:rPr>
        <w:t xml:space="preserve">   </w:t>
      </w:r>
      <w:proofErr w:type="gramEnd"/>
      <w:r>
        <w:t>обеспечивает</w:t>
      </w:r>
      <w:r>
        <w:rPr>
          <w:spacing w:val="54"/>
        </w:rPr>
        <w:t xml:space="preserve">   </w:t>
      </w:r>
      <w:r>
        <w:t>реализацию</w:t>
      </w:r>
      <w:r>
        <w:rPr>
          <w:spacing w:val="54"/>
        </w:rPr>
        <w:t xml:space="preserve">   </w:t>
      </w:r>
      <w:r>
        <w:t>индивидуальных</w:t>
      </w:r>
      <w:r>
        <w:rPr>
          <w:spacing w:val="53"/>
        </w:rPr>
        <w:t xml:space="preserve">   </w:t>
      </w:r>
      <w:r>
        <w:rPr>
          <w:spacing w:val="-2"/>
        </w:rPr>
        <w:t>потребностей</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41"/>
      </w:pPr>
      <w:r>
        <w:lastRenderedPageBreak/>
        <w:t>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F75DF" w:rsidRDefault="0013698B">
      <w:pPr>
        <w:pStyle w:val="a3"/>
        <w:spacing w:before="200"/>
        <w:ind w:right="1138" w:firstLine="566"/>
      </w:pPr>
      <w:r>
        <w:t xml:space="preserve">В Муниципальном бюджетном общеобразовательном учреждении "Основная общеобразовательная школа </w:t>
      </w:r>
      <w:proofErr w:type="spellStart"/>
      <w:r>
        <w:t>с.</w:t>
      </w:r>
      <w:r w:rsidR="007D1439">
        <w:t>Руновка</w:t>
      </w:r>
      <w:proofErr w:type="spellEnd"/>
      <w:r>
        <w:t xml:space="preserve"> Кировского района"</w:t>
      </w:r>
      <w:r>
        <w:rPr>
          <w:spacing w:val="-2"/>
        </w:rPr>
        <w:t xml:space="preserve"> </w:t>
      </w:r>
      <w:r>
        <w:t>языком обучения является русский язык.</w:t>
      </w:r>
    </w:p>
    <w:p w:rsidR="004F75DF" w:rsidRDefault="0013698B">
      <w:pPr>
        <w:pStyle w:val="a3"/>
        <w:spacing w:before="201"/>
        <w:ind w:left="1239"/>
        <w:jc w:val="left"/>
      </w:pPr>
      <w:r>
        <w:t>При</w:t>
      </w:r>
      <w:r>
        <w:rPr>
          <w:spacing w:val="-9"/>
        </w:rPr>
        <w:t xml:space="preserve"> </w:t>
      </w:r>
      <w:r>
        <w:t>изучении</w:t>
      </w:r>
      <w:r>
        <w:rPr>
          <w:spacing w:val="-9"/>
        </w:rPr>
        <w:t xml:space="preserve"> </w:t>
      </w:r>
      <w:r>
        <w:t>предметов</w:t>
      </w:r>
      <w:r>
        <w:rPr>
          <w:spacing w:val="-9"/>
        </w:rPr>
        <w:t xml:space="preserve"> </w:t>
      </w:r>
      <w:r>
        <w:t>осуществляется</w:t>
      </w:r>
      <w:r>
        <w:rPr>
          <w:spacing w:val="-7"/>
        </w:rPr>
        <w:t xml:space="preserve"> </w:t>
      </w:r>
      <w:r>
        <w:t>деление</w:t>
      </w:r>
      <w:r>
        <w:rPr>
          <w:spacing w:val="-8"/>
        </w:rPr>
        <w:t xml:space="preserve"> </w:t>
      </w:r>
      <w:r>
        <w:t>учащихся</w:t>
      </w:r>
      <w:r>
        <w:rPr>
          <w:spacing w:val="-7"/>
        </w:rPr>
        <w:t xml:space="preserve"> </w:t>
      </w:r>
      <w:r>
        <w:t>на</w:t>
      </w:r>
      <w:r>
        <w:rPr>
          <w:spacing w:val="-8"/>
        </w:rPr>
        <w:t xml:space="preserve"> </w:t>
      </w:r>
      <w:r>
        <w:rPr>
          <w:spacing w:val="-2"/>
        </w:rPr>
        <w:t>подгруппы.</w:t>
      </w:r>
    </w:p>
    <w:p w:rsidR="004F75DF" w:rsidRDefault="0013698B">
      <w:pPr>
        <w:pStyle w:val="a3"/>
        <w:spacing w:before="202"/>
        <w:ind w:right="1134" w:firstLine="566"/>
      </w:pPr>
      <w:r>
        <w:t xml:space="preserve">Промежуточная аттестация–процедура, проводимая с целью оценки качества освоения </w:t>
      </w:r>
      <w:proofErr w:type="gramStart"/>
      <w:r>
        <w:t>обучающимися</w:t>
      </w:r>
      <w:proofErr w:type="gramEnd"/>
      <w:r>
        <w:t xml:space="preserve"> части содержания (четвертное оценивание) или всего объема учебной дисциплины за учебный год (годовое оценивание).</w:t>
      </w:r>
    </w:p>
    <w:p w:rsidR="004F75DF" w:rsidRDefault="0013698B">
      <w:pPr>
        <w:pStyle w:val="a3"/>
        <w:spacing w:before="196"/>
        <w:ind w:right="1140" w:firstLine="566"/>
      </w:pPr>
      <w:r>
        <w:t>Промежуточная/годовая аттестация обучающихся за четверть осуществляется в соответствии с календарным учебным графиком.</w:t>
      </w:r>
    </w:p>
    <w:p w:rsidR="004F75DF" w:rsidRDefault="0013698B">
      <w:pPr>
        <w:pStyle w:val="a3"/>
        <w:spacing w:before="201"/>
        <w:ind w:right="1140" w:firstLine="566"/>
      </w:pPr>
      <w: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w:t>
      </w:r>
      <w:r>
        <w:rPr>
          <w:spacing w:val="-1"/>
        </w:rPr>
        <w:t xml:space="preserve"> </w:t>
      </w:r>
      <w:proofErr w:type="spellStart"/>
      <w:r>
        <w:t>безотметочными</w:t>
      </w:r>
      <w:proofErr w:type="spellEnd"/>
      <w:r>
        <w:rPr>
          <w:spacing w:val="-2"/>
        </w:rPr>
        <w:t xml:space="preserve"> </w:t>
      </w:r>
      <w:r>
        <w:t>и оцениваются</w:t>
      </w:r>
      <w:r>
        <w:rPr>
          <w:spacing w:val="-1"/>
        </w:rPr>
        <w:t xml:space="preserve"> </w:t>
      </w:r>
      <w:r>
        <w:t>«зачет»</w:t>
      </w:r>
      <w:r>
        <w:rPr>
          <w:spacing w:val="-7"/>
        </w:rPr>
        <w:t xml:space="preserve"> </w:t>
      </w:r>
      <w:r>
        <w:t>или «незачет»</w:t>
      </w:r>
      <w:r>
        <w:rPr>
          <w:spacing w:val="-7"/>
        </w:rPr>
        <w:t xml:space="preserve"> </w:t>
      </w:r>
      <w:r>
        <w:t>по итогам четверти.</w:t>
      </w:r>
    </w:p>
    <w:p w:rsidR="004F75DF" w:rsidRDefault="0013698B">
      <w:pPr>
        <w:pStyle w:val="a3"/>
        <w:spacing w:before="200"/>
        <w:ind w:right="1138" w:firstLine="566"/>
      </w:pPr>
      <w:r>
        <w:t>Промежуточная аттестация проходит на последней учебной неделе четверти. Формы и порядок проведения промежуточной аттестации определяются</w:t>
      </w:r>
      <w:r>
        <w:rPr>
          <w:spacing w:val="80"/>
          <w:w w:val="150"/>
        </w:rPr>
        <w:t xml:space="preserve"> </w:t>
      </w:r>
      <w:r>
        <w:t>«Положением</w:t>
      </w:r>
      <w:r>
        <w:rPr>
          <w:spacing w:val="80"/>
          <w:w w:val="150"/>
        </w:rPr>
        <w:t xml:space="preserve"> </w:t>
      </w:r>
      <w:r>
        <w:t>о</w:t>
      </w:r>
      <w:r>
        <w:rPr>
          <w:spacing w:val="80"/>
          <w:w w:val="150"/>
        </w:rPr>
        <w:t xml:space="preserve"> </w:t>
      </w:r>
      <w:r>
        <w:t>формах,</w:t>
      </w:r>
      <w:r>
        <w:rPr>
          <w:spacing w:val="80"/>
          <w:w w:val="150"/>
        </w:rPr>
        <w:t xml:space="preserve"> </w:t>
      </w:r>
      <w:r>
        <w:t>периодичности</w:t>
      </w:r>
      <w:r>
        <w:rPr>
          <w:spacing w:val="80"/>
          <w:w w:val="150"/>
        </w:rPr>
        <w:t xml:space="preserve"> </w:t>
      </w:r>
      <w:r>
        <w:t>и</w:t>
      </w:r>
      <w:r>
        <w:rPr>
          <w:spacing w:val="80"/>
          <w:w w:val="150"/>
        </w:rPr>
        <w:t xml:space="preserve"> </w:t>
      </w:r>
      <w:r>
        <w:t xml:space="preserve">порядке текущего контроля успеваемости и промежуточной аттестации обучающихся Муниципального бюджетного общеобразовательного учреждения "Основная общеобразовательная школа </w:t>
      </w:r>
      <w:proofErr w:type="spellStart"/>
      <w:r>
        <w:t>с.</w:t>
      </w:r>
      <w:r w:rsidR="007D1439">
        <w:t>Руновка</w:t>
      </w:r>
      <w:proofErr w:type="spellEnd"/>
      <w:r>
        <w:t xml:space="preserve"> Кировского района".</w:t>
      </w:r>
    </w:p>
    <w:p w:rsidR="004F75DF" w:rsidRDefault="0013698B">
      <w:pPr>
        <w:pStyle w:val="a3"/>
        <w:spacing w:before="200"/>
        <w:ind w:right="1138" w:firstLine="566"/>
      </w:pPr>
      <w:r>
        <w:t>Освоение основной образовательной программ основного общего образования завершается итоговой аттестацией.</w:t>
      </w:r>
    </w:p>
    <w:p w:rsidR="004F75DF" w:rsidRDefault="0013698B">
      <w:pPr>
        <w:pStyle w:val="a3"/>
        <w:spacing w:before="201"/>
        <w:ind w:right="1136" w:firstLine="566"/>
      </w:pPr>
      <w:r>
        <w:t>Нормативный срок освоения основной образовательной программы основного общего образования составляет 5лет.</w:t>
      </w:r>
    </w:p>
    <w:p w:rsidR="00A47256" w:rsidRDefault="00A47256">
      <w:pPr>
        <w:pStyle w:val="a3"/>
        <w:spacing w:before="201"/>
        <w:ind w:right="1136" w:firstLine="566"/>
      </w:pPr>
    </w:p>
    <w:p w:rsidR="00A47256" w:rsidRDefault="00A47256" w:rsidP="00A47256">
      <w:pPr>
        <w:ind w:firstLine="567"/>
        <w:jc w:val="center"/>
        <w:rPr>
          <w:rFonts w:eastAsia="Calibri"/>
          <w:sz w:val="24"/>
          <w:szCs w:val="24"/>
        </w:rPr>
      </w:pPr>
      <w:r>
        <w:rPr>
          <w:rFonts w:eastAsia="Calibri"/>
          <w:sz w:val="24"/>
          <w:szCs w:val="24"/>
        </w:rPr>
        <w:t>УЧЕБНЫЙ ПЛАН</w:t>
      </w:r>
    </w:p>
    <w:p w:rsidR="00A47256" w:rsidRDefault="00A47256" w:rsidP="00A47256">
      <w:pPr>
        <w:ind w:firstLine="567"/>
        <w:jc w:val="center"/>
        <w:rPr>
          <w:rFonts w:eastAsia="Calibri"/>
          <w:sz w:val="24"/>
          <w:szCs w:val="24"/>
        </w:rPr>
      </w:pPr>
      <w:r>
        <w:rPr>
          <w:rFonts w:eastAsia="Calibri"/>
          <w:sz w:val="24"/>
          <w:szCs w:val="24"/>
        </w:rPr>
        <w:t xml:space="preserve">основного общего образования МБОУ ООШ с. </w:t>
      </w:r>
      <w:proofErr w:type="spellStart"/>
      <w:r>
        <w:rPr>
          <w:rFonts w:eastAsia="Calibri"/>
          <w:sz w:val="24"/>
          <w:szCs w:val="24"/>
        </w:rPr>
        <w:t>Руновка</w:t>
      </w:r>
      <w:proofErr w:type="spellEnd"/>
    </w:p>
    <w:p w:rsidR="00A47256" w:rsidRDefault="00A47256" w:rsidP="00A47256">
      <w:pPr>
        <w:ind w:firstLine="567"/>
        <w:jc w:val="center"/>
        <w:rPr>
          <w:rFonts w:eastAsia="Calibri"/>
          <w:sz w:val="24"/>
          <w:szCs w:val="24"/>
        </w:rPr>
      </w:pPr>
      <w:r>
        <w:rPr>
          <w:rFonts w:eastAsia="Calibri"/>
          <w:sz w:val="24"/>
          <w:szCs w:val="24"/>
        </w:rPr>
        <w:t>для 5-дневной учебной недели</w:t>
      </w:r>
    </w:p>
    <w:p w:rsidR="00A47256" w:rsidRDefault="00A47256" w:rsidP="00A47256">
      <w:pPr>
        <w:ind w:firstLine="567"/>
        <w:jc w:val="center"/>
        <w:rPr>
          <w:rFonts w:eastAsia="Calibri"/>
          <w:sz w:val="24"/>
          <w:szCs w:val="24"/>
        </w:rPr>
      </w:pPr>
      <w:r>
        <w:rPr>
          <w:rFonts w:eastAsia="Calibri"/>
          <w:sz w:val="24"/>
          <w:szCs w:val="24"/>
        </w:rPr>
        <w:t>(5-9 классы)</w:t>
      </w:r>
    </w:p>
    <w:p w:rsidR="00A47256" w:rsidRDefault="00A47256" w:rsidP="00A47256">
      <w:pPr>
        <w:ind w:firstLine="567"/>
        <w:jc w:val="both"/>
        <w:rPr>
          <w:rFonts w:eastAsia="Calibri"/>
          <w:sz w:val="24"/>
          <w:szCs w:val="24"/>
        </w:rPr>
      </w:pPr>
    </w:p>
    <w:tbl>
      <w:tblPr>
        <w:tblStyle w:val="a7"/>
        <w:tblW w:w="0" w:type="auto"/>
        <w:tblInd w:w="0" w:type="dxa"/>
        <w:tblLook w:val="04A0" w:firstRow="1" w:lastRow="0" w:firstColumn="1" w:lastColumn="0" w:noHBand="0" w:noVBand="1"/>
      </w:tblPr>
      <w:tblGrid>
        <w:gridCol w:w="2204"/>
        <w:gridCol w:w="2465"/>
        <w:gridCol w:w="7"/>
        <w:gridCol w:w="737"/>
        <w:gridCol w:w="844"/>
        <w:gridCol w:w="964"/>
        <w:gridCol w:w="844"/>
        <w:gridCol w:w="736"/>
        <w:gridCol w:w="770"/>
      </w:tblGrid>
      <w:tr w:rsidR="00A47256" w:rsidTr="00A47256">
        <w:tc>
          <w:tcPr>
            <w:tcW w:w="2204"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bookmarkStart w:id="1" w:name="_Hlk193883343"/>
            <w:r>
              <w:rPr>
                <w:rFonts w:eastAsia="Calibri"/>
                <w:b/>
                <w:sz w:val="24"/>
                <w:szCs w:val="24"/>
              </w:rPr>
              <w:t>Предметная область</w:t>
            </w:r>
          </w:p>
        </w:tc>
        <w:tc>
          <w:tcPr>
            <w:tcW w:w="2465"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b/>
                <w:sz w:val="24"/>
                <w:szCs w:val="24"/>
              </w:rPr>
              <w:t>Учебный предмет/курс</w:t>
            </w:r>
          </w:p>
        </w:tc>
        <w:tc>
          <w:tcPr>
            <w:tcW w:w="4902" w:type="dxa"/>
            <w:gridSpan w:val="7"/>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b/>
                <w:sz w:val="24"/>
                <w:szCs w:val="24"/>
              </w:rPr>
              <w:t>Количество часов в неделю</w:t>
            </w:r>
          </w:p>
        </w:tc>
      </w:tr>
      <w:tr w:rsidR="00A47256" w:rsidTr="00A47256">
        <w:tc>
          <w:tcPr>
            <w:tcW w:w="46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b/>
                <w:sz w:val="24"/>
                <w:szCs w:val="24"/>
              </w:rPr>
            </w:pPr>
            <w:r>
              <w:rPr>
                <w:rFonts w:eastAsia="Calibri"/>
                <w:b/>
                <w:sz w:val="24"/>
                <w:szCs w:val="24"/>
              </w:rPr>
              <w:t>Обязательная часть</w:t>
            </w:r>
          </w:p>
        </w:tc>
        <w:tc>
          <w:tcPr>
            <w:tcW w:w="7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b/>
                <w:sz w:val="24"/>
                <w:szCs w:val="24"/>
              </w:rPr>
              <w:t>5</w:t>
            </w:r>
          </w:p>
        </w:tc>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b/>
                <w:sz w:val="24"/>
                <w:szCs w:val="24"/>
              </w:rPr>
              <w:t>6</w:t>
            </w:r>
          </w:p>
        </w:tc>
        <w:tc>
          <w:tcPr>
            <w:tcW w:w="964"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b/>
                <w:sz w:val="24"/>
                <w:szCs w:val="24"/>
              </w:rPr>
              <w:t>7</w:t>
            </w:r>
          </w:p>
        </w:tc>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b/>
                <w:sz w:val="24"/>
                <w:szCs w:val="24"/>
              </w:rPr>
              <w:t>8</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b/>
                <w:sz w:val="24"/>
                <w:szCs w:val="24"/>
              </w:rPr>
              <w:t>9</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sz w:val="24"/>
                <w:szCs w:val="24"/>
              </w:rPr>
              <w:t>всего</w:t>
            </w:r>
          </w:p>
        </w:tc>
      </w:tr>
      <w:tr w:rsidR="00A47256" w:rsidTr="00A47256">
        <w:tc>
          <w:tcPr>
            <w:tcW w:w="2204" w:type="dxa"/>
            <w:vMerge w:val="restart"/>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Русский язык и литература</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Русский язык</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5</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6</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4</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21</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Литература</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13</w:t>
            </w:r>
          </w:p>
        </w:tc>
      </w:tr>
      <w:tr w:rsidR="00A47256" w:rsidTr="00A47256">
        <w:tc>
          <w:tcPr>
            <w:tcW w:w="2204" w:type="dxa"/>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Иностранные языки</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Иностранный язык(английский)</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15</w:t>
            </w:r>
          </w:p>
        </w:tc>
      </w:tr>
      <w:tr w:rsidR="00A47256" w:rsidTr="00A47256">
        <w:tc>
          <w:tcPr>
            <w:tcW w:w="2204" w:type="dxa"/>
            <w:tcBorders>
              <w:top w:val="single" w:sz="4" w:space="0" w:color="auto"/>
              <w:left w:val="single" w:sz="4" w:space="0" w:color="auto"/>
              <w:bottom w:val="single" w:sz="4" w:space="0" w:color="auto"/>
              <w:right w:val="single" w:sz="4" w:space="0" w:color="auto"/>
            </w:tcBorders>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Математика (учебные курсы) из них часов:</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rsidR="00A47256" w:rsidRDefault="00A47256">
            <w:pPr>
              <w:jc w:val="center"/>
              <w:rPr>
                <w:rFonts w:eastAsia="Calibri"/>
                <w:b/>
                <w:bCs/>
                <w:sz w:val="24"/>
                <w:szCs w:val="24"/>
              </w:rPr>
            </w:pPr>
          </w:p>
        </w:tc>
        <w:tc>
          <w:tcPr>
            <w:tcW w:w="736"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r>
      <w:tr w:rsidR="00A47256" w:rsidTr="00A47256">
        <w:tc>
          <w:tcPr>
            <w:tcW w:w="2204" w:type="dxa"/>
            <w:vMerge w:val="restart"/>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lastRenderedPageBreak/>
              <w:t>Математика и информатика</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Математика</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5</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5</w:t>
            </w: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rsidR="00A47256" w:rsidRDefault="00A47256">
            <w:pPr>
              <w:jc w:val="center"/>
              <w:rPr>
                <w:rFonts w:eastAsia="Calibri"/>
                <w:b/>
                <w:bCs/>
                <w:sz w:val="24"/>
                <w:szCs w:val="24"/>
              </w:rPr>
            </w:pPr>
          </w:p>
        </w:tc>
        <w:tc>
          <w:tcPr>
            <w:tcW w:w="736"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10</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Алгебра</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9</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Геометрия</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6</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Вероятность и статистика</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Информатика</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r>
      <w:tr w:rsidR="00A47256" w:rsidTr="00A47256">
        <w:tc>
          <w:tcPr>
            <w:tcW w:w="2204" w:type="dxa"/>
            <w:vMerge w:val="restart"/>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Общественно-научные предметы</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История</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10</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Обществознание</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4</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География</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8</w:t>
            </w:r>
          </w:p>
        </w:tc>
      </w:tr>
      <w:tr w:rsidR="00A47256" w:rsidTr="00A47256">
        <w:tc>
          <w:tcPr>
            <w:tcW w:w="2204" w:type="dxa"/>
            <w:vMerge w:val="restart"/>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Естественно-научные предметы</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Физика</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7</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Химия</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4</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Биология</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7</w:t>
            </w:r>
          </w:p>
        </w:tc>
      </w:tr>
      <w:tr w:rsidR="00A47256" w:rsidTr="00A47256">
        <w:tc>
          <w:tcPr>
            <w:tcW w:w="2204" w:type="dxa"/>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Основы духовно-нравственной культуры народов России</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Основы духовно-нравственной культуры народов России</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w:t>
            </w: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rsidR="00A47256" w:rsidRDefault="00A47256">
            <w:pPr>
              <w:jc w:val="center"/>
              <w:rPr>
                <w:rFonts w:eastAsia="Calibri"/>
                <w:b/>
                <w:bCs/>
                <w:sz w:val="24"/>
                <w:szCs w:val="24"/>
              </w:rPr>
            </w:pPr>
          </w:p>
        </w:tc>
        <w:tc>
          <w:tcPr>
            <w:tcW w:w="736"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r>
      <w:tr w:rsidR="00A47256" w:rsidTr="00A47256">
        <w:tc>
          <w:tcPr>
            <w:tcW w:w="2204" w:type="dxa"/>
            <w:vMerge w:val="restart"/>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Искусство</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rsidR="00A47256" w:rsidRDefault="00A47256">
            <w:pPr>
              <w:jc w:val="center"/>
              <w:rPr>
                <w:rFonts w:eastAsia="Calibri"/>
                <w:b/>
                <w:bCs/>
                <w:sz w:val="24"/>
                <w:szCs w:val="24"/>
              </w:rPr>
            </w:pPr>
          </w:p>
        </w:tc>
        <w:tc>
          <w:tcPr>
            <w:tcW w:w="736"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3</w:t>
            </w:r>
          </w:p>
        </w:tc>
      </w:tr>
      <w:tr w:rsidR="00A47256" w:rsidTr="00A47256">
        <w:tc>
          <w:tcPr>
            <w:tcW w:w="0" w:type="auto"/>
            <w:vMerge/>
            <w:tcBorders>
              <w:top w:val="single" w:sz="4" w:space="0" w:color="auto"/>
              <w:left w:val="single" w:sz="4" w:space="0" w:color="auto"/>
              <w:bottom w:val="single" w:sz="4" w:space="0" w:color="auto"/>
              <w:right w:val="single" w:sz="4" w:space="0" w:color="auto"/>
            </w:tcBorders>
            <w:vAlign w:val="center"/>
            <w:hideMark/>
          </w:tcPr>
          <w:p w:rsidR="00A47256" w:rsidRDefault="00A47256">
            <w:pPr>
              <w:rPr>
                <w:rFonts w:eastAsia="Calibri"/>
                <w:sz w:val="24"/>
                <w:szCs w:val="24"/>
              </w:rPr>
            </w:pP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Музыка</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w:t>
            </w:r>
          </w:p>
        </w:tc>
        <w:tc>
          <w:tcPr>
            <w:tcW w:w="736"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4</w:t>
            </w:r>
          </w:p>
        </w:tc>
      </w:tr>
      <w:tr w:rsidR="00A47256" w:rsidTr="00A47256">
        <w:tc>
          <w:tcPr>
            <w:tcW w:w="2204" w:type="dxa"/>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Технология</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Труд(технология)</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8</w:t>
            </w:r>
          </w:p>
        </w:tc>
      </w:tr>
      <w:tr w:rsidR="00A47256" w:rsidTr="00A47256">
        <w:tc>
          <w:tcPr>
            <w:tcW w:w="2204" w:type="dxa"/>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 xml:space="preserve">Физическая культура </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Физическая культура</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10</w:t>
            </w:r>
          </w:p>
        </w:tc>
      </w:tr>
      <w:tr w:rsidR="00A47256" w:rsidTr="00A47256">
        <w:tc>
          <w:tcPr>
            <w:tcW w:w="2204" w:type="dxa"/>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Основы безопасности и защиты Родины</w:t>
            </w:r>
          </w:p>
        </w:tc>
        <w:tc>
          <w:tcPr>
            <w:tcW w:w="2472" w:type="dxa"/>
            <w:gridSpan w:val="2"/>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Основы безопасности и защиты Родины</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rPr>
                <w:rFonts w:eastAsia="Calibri"/>
                <w:sz w:val="24"/>
                <w:szCs w:val="24"/>
              </w:rPr>
            </w:pPr>
            <w:r>
              <w:rPr>
                <w:rFonts w:eastAsia="Calibri"/>
                <w:sz w:val="24"/>
                <w:szCs w:val="24"/>
              </w:rPr>
              <w:t>Итого</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27</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28</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30</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31</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sz w:val="24"/>
                <w:szCs w:val="24"/>
              </w:rPr>
              <w:t>32</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sz w:val="24"/>
                <w:szCs w:val="24"/>
              </w:rPr>
              <w:t>148</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rPr>
                <w:rFonts w:eastAsia="Calibri"/>
                <w:sz w:val="24"/>
                <w:szCs w:val="24"/>
              </w:rPr>
            </w:pPr>
            <w:proofErr w:type="gramStart"/>
            <w:r>
              <w:rPr>
                <w:rFonts w:eastAsia="Calibri"/>
                <w:sz w:val="24"/>
                <w:szCs w:val="24"/>
              </w:rPr>
              <w:t>Часть</w:t>
            </w:r>
            <w:proofErr w:type="gramEnd"/>
            <w:r>
              <w:rPr>
                <w:rFonts w:eastAsia="Calibri"/>
                <w:sz w:val="24"/>
                <w:szCs w:val="24"/>
              </w:rPr>
              <w:t xml:space="preserve">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2</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sz w:val="24"/>
                <w:szCs w:val="24"/>
              </w:rPr>
              <w:t>1</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sz w:val="24"/>
                <w:szCs w:val="24"/>
              </w:rPr>
              <w:t>9</w:t>
            </w:r>
          </w:p>
        </w:tc>
      </w:tr>
      <w:tr w:rsidR="00A47256" w:rsidTr="00A47256">
        <w:tc>
          <w:tcPr>
            <w:tcW w:w="8801"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sz w:val="24"/>
                <w:szCs w:val="24"/>
              </w:rPr>
            </w:pPr>
            <w:r>
              <w:rPr>
                <w:rFonts w:eastAsia="Calibri"/>
                <w:b/>
                <w:sz w:val="24"/>
                <w:szCs w:val="24"/>
              </w:rPr>
              <w:t>Часть, формируемая участниками образовательных отношений</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A47256" w:rsidRDefault="00A47256">
            <w:pPr>
              <w:jc w:val="center"/>
              <w:rPr>
                <w:rFonts w:eastAsia="Calibri"/>
                <w:sz w:val="24"/>
                <w:szCs w:val="24"/>
              </w:rPr>
            </w:pPr>
          </w:p>
        </w:tc>
      </w:tr>
      <w:tr w:rsidR="00A47256" w:rsidTr="00A47256">
        <w:trPr>
          <w:trHeight w:val="115"/>
        </w:trPr>
        <w:tc>
          <w:tcPr>
            <w:tcW w:w="467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rPr>
                <w:rFonts w:eastAsia="Calibri"/>
                <w:sz w:val="24"/>
                <w:szCs w:val="24"/>
              </w:rPr>
            </w:pPr>
            <w:r>
              <w:rPr>
                <w:rFonts w:eastAsia="Calibri"/>
                <w:b/>
                <w:sz w:val="24"/>
                <w:szCs w:val="24"/>
              </w:rPr>
              <w:t>Наименование учебного курса</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rPr>
                <w:rFonts w:eastAsia="Calibri"/>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rPr>
                <w:rFonts w:eastAsia="Calibri"/>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rPr>
                <w:rFonts w:eastAsia="Calibri"/>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rsidR="00A47256" w:rsidRDefault="00A47256">
            <w:pPr>
              <w:rPr>
                <w:rFonts w:eastAsia="Calibri"/>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A47256" w:rsidRDefault="00A47256">
            <w:pP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shd w:val="clear" w:color="auto" w:fill="FFFFFF"/>
          </w:tcPr>
          <w:p w:rsidR="00A47256" w:rsidRDefault="00A47256">
            <w:pPr>
              <w:rPr>
                <w:rFonts w:eastAsia="Calibri"/>
                <w:sz w:val="24"/>
                <w:szCs w:val="24"/>
              </w:rPr>
            </w:pP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 xml:space="preserve">Практикум по математике </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0</w:t>
            </w:r>
          </w:p>
        </w:tc>
        <w:tc>
          <w:tcPr>
            <w:tcW w:w="736"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Практикум по русскому языку</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0.5</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0.5</w:t>
            </w:r>
          </w:p>
        </w:tc>
        <w:tc>
          <w:tcPr>
            <w:tcW w:w="770"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Практикум «Функциональная грамотность»</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0</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2</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 xml:space="preserve">Практикум по биологии </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0.5</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0.5</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1</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Практикум по химии</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0.5</w:t>
            </w:r>
          </w:p>
        </w:tc>
        <w:tc>
          <w:tcPr>
            <w:tcW w:w="736"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c>
          <w:tcPr>
            <w:tcW w:w="770"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Практикум по истории</w:t>
            </w:r>
          </w:p>
        </w:tc>
        <w:tc>
          <w:tcPr>
            <w:tcW w:w="737"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E7E6E6"/>
          </w:tcPr>
          <w:p w:rsidR="00A47256" w:rsidRDefault="00A47256">
            <w:pPr>
              <w:jc w:val="center"/>
              <w:rPr>
                <w:rFonts w:eastAsia="Calibri"/>
                <w:b/>
                <w:bCs/>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0.5</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0.5</w:t>
            </w:r>
          </w:p>
        </w:tc>
        <w:tc>
          <w:tcPr>
            <w:tcW w:w="770" w:type="dxa"/>
            <w:tcBorders>
              <w:top w:val="single" w:sz="4" w:space="0" w:color="auto"/>
              <w:left w:val="single" w:sz="4" w:space="0" w:color="auto"/>
              <w:bottom w:val="single" w:sz="4" w:space="0" w:color="auto"/>
              <w:right w:val="single" w:sz="4" w:space="0" w:color="auto"/>
            </w:tcBorders>
          </w:tcPr>
          <w:p w:rsidR="00A47256" w:rsidRDefault="00A47256">
            <w:pPr>
              <w:jc w:val="center"/>
              <w:rPr>
                <w:rFonts w:eastAsia="Calibri"/>
                <w:sz w:val="24"/>
                <w:szCs w:val="24"/>
              </w:rPr>
            </w:pP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hideMark/>
          </w:tcPr>
          <w:p w:rsidR="00A47256" w:rsidRDefault="00A47256">
            <w:pPr>
              <w:rPr>
                <w:rFonts w:eastAsia="Calibri"/>
                <w:sz w:val="24"/>
                <w:szCs w:val="24"/>
              </w:rPr>
            </w:pPr>
            <w:r>
              <w:rPr>
                <w:rFonts w:eastAsia="Calibri"/>
                <w:sz w:val="24"/>
                <w:szCs w:val="24"/>
              </w:rPr>
              <w:t>Итого</w:t>
            </w:r>
          </w:p>
        </w:tc>
        <w:tc>
          <w:tcPr>
            <w:tcW w:w="737"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A47256" w:rsidRDefault="00A47256">
            <w:pPr>
              <w:jc w:val="center"/>
              <w:rPr>
                <w:rFonts w:eastAsia="Calibri"/>
                <w:b/>
                <w:bCs/>
                <w:sz w:val="24"/>
                <w:szCs w:val="24"/>
              </w:rPr>
            </w:pPr>
            <w:r>
              <w:rPr>
                <w:rFonts w:eastAsia="Calibri"/>
                <w:b/>
                <w:bCs/>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w:t>
            </w:r>
          </w:p>
        </w:tc>
        <w:tc>
          <w:tcPr>
            <w:tcW w:w="736"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w:t>
            </w:r>
          </w:p>
        </w:tc>
        <w:tc>
          <w:tcPr>
            <w:tcW w:w="770" w:type="dxa"/>
            <w:tcBorders>
              <w:top w:val="single" w:sz="4" w:space="0" w:color="auto"/>
              <w:left w:val="single" w:sz="4" w:space="0" w:color="auto"/>
              <w:bottom w:val="single" w:sz="4" w:space="0" w:color="auto"/>
              <w:right w:val="single" w:sz="4" w:space="0" w:color="auto"/>
            </w:tcBorders>
            <w:hideMark/>
          </w:tcPr>
          <w:p w:rsidR="00A47256" w:rsidRDefault="00A47256">
            <w:pPr>
              <w:jc w:val="center"/>
              <w:rPr>
                <w:rFonts w:eastAsia="Calibri"/>
                <w:sz w:val="24"/>
                <w:szCs w:val="24"/>
              </w:rPr>
            </w:pPr>
            <w:r>
              <w:rPr>
                <w:rFonts w:eastAsia="Calibri"/>
                <w:sz w:val="24"/>
                <w:szCs w:val="24"/>
              </w:rPr>
              <w:t>8</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rPr>
                <w:rFonts w:eastAsia="Calibri"/>
                <w:sz w:val="24"/>
                <w:szCs w:val="24"/>
              </w:rPr>
            </w:pPr>
            <w:r>
              <w:rPr>
                <w:rFonts w:eastAsia="Calibri"/>
                <w:sz w:val="24"/>
                <w:szCs w:val="24"/>
              </w:rPr>
              <w:t>ИТОГО недельная нагрузка</w:t>
            </w: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b/>
                <w:bCs/>
                <w:sz w:val="24"/>
                <w:szCs w:val="24"/>
              </w:rPr>
            </w:pPr>
            <w:r>
              <w:rPr>
                <w:rFonts w:eastAsia="Calibri"/>
                <w:b/>
                <w:bCs/>
                <w:sz w:val="24"/>
                <w:szCs w:val="24"/>
              </w:rPr>
              <w:t>29</w:t>
            </w:r>
          </w:p>
        </w:tc>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b/>
                <w:bCs/>
                <w:sz w:val="24"/>
                <w:szCs w:val="24"/>
              </w:rPr>
            </w:pPr>
            <w:r>
              <w:rPr>
                <w:rFonts w:eastAsia="Calibri"/>
                <w:b/>
                <w:bCs/>
                <w:sz w:val="24"/>
                <w:szCs w:val="24"/>
              </w:rPr>
              <w:t>30</w:t>
            </w:r>
          </w:p>
        </w:tc>
        <w:tc>
          <w:tcPr>
            <w:tcW w:w="964"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b/>
                <w:bCs/>
                <w:sz w:val="24"/>
                <w:szCs w:val="24"/>
              </w:rPr>
            </w:pPr>
            <w:r>
              <w:rPr>
                <w:rFonts w:eastAsia="Calibri"/>
                <w:b/>
                <w:bCs/>
                <w:sz w:val="24"/>
                <w:szCs w:val="24"/>
              </w:rPr>
              <w:t>32</w:t>
            </w:r>
          </w:p>
        </w:tc>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b/>
                <w:bCs/>
                <w:sz w:val="24"/>
                <w:szCs w:val="24"/>
              </w:rPr>
            </w:pPr>
            <w:r>
              <w:rPr>
                <w:rFonts w:eastAsia="Calibri"/>
                <w:b/>
                <w:bCs/>
                <w:sz w:val="24"/>
                <w:szCs w:val="24"/>
              </w:rPr>
              <w:t>33</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sz w:val="24"/>
                <w:szCs w:val="24"/>
              </w:rPr>
              <w:t>32</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A47256" w:rsidRDefault="00A47256">
            <w:pPr>
              <w:jc w:val="center"/>
              <w:rPr>
                <w:rFonts w:eastAsia="Calibri"/>
                <w:sz w:val="24"/>
                <w:szCs w:val="24"/>
              </w:rPr>
            </w:pPr>
            <w:r>
              <w:rPr>
                <w:rFonts w:eastAsia="Calibri"/>
                <w:sz w:val="24"/>
                <w:szCs w:val="24"/>
              </w:rPr>
              <w:t>157</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rPr>
                <w:rFonts w:eastAsia="Calibri"/>
                <w:sz w:val="24"/>
                <w:szCs w:val="24"/>
              </w:rPr>
            </w:pPr>
            <w:r>
              <w:rPr>
                <w:rFonts w:eastAsia="Calibri"/>
                <w:sz w:val="24"/>
                <w:szCs w:val="24"/>
              </w:rPr>
              <w:t>Количество учебных недель</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34</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34</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34</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34</w:t>
            </w:r>
          </w:p>
        </w:tc>
        <w:tc>
          <w:tcPr>
            <w:tcW w:w="7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sz w:val="24"/>
                <w:szCs w:val="24"/>
              </w:rPr>
            </w:pPr>
            <w:r>
              <w:rPr>
                <w:rFonts w:eastAsia="Calibri"/>
                <w:sz w:val="24"/>
                <w:szCs w:val="24"/>
              </w:rPr>
              <w:t>34</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sz w:val="24"/>
                <w:szCs w:val="24"/>
              </w:rPr>
            </w:pPr>
            <w:r>
              <w:rPr>
                <w:rFonts w:eastAsia="Calibri"/>
                <w:sz w:val="24"/>
                <w:szCs w:val="24"/>
              </w:rPr>
              <w:t>170</w:t>
            </w:r>
          </w:p>
        </w:tc>
      </w:tr>
      <w:tr w:rsidR="00A47256" w:rsidTr="00A47256">
        <w:tc>
          <w:tcPr>
            <w:tcW w:w="467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rPr>
                <w:rFonts w:eastAsia="Calibri"/>
                <w:sz w:val="24"/>
                <w:szCs w:val="24"/>
              </w:rPr>
            </w:pPr>
            <w:r>
              <w:rPr>
                <w:rFonts w:eastAsia="Calibri"/>
                <w:sz w:val="24"/>
                <w:szCs w:val="24"/>
              </w:rPr>
              <w:t>Всего часов в год</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986</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1020</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1088</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b/>
                <w:bCs/>
                <w:sz w:val="24"/>
                <w:szCs w:val="24"/>
              </w:rPr>
            </w:pPr>
            <w:r>
              <w:rPr>
                <w:rFonts w:eastAsia="Calibri"/>
                <w:b/>
                <w:bCs/>
                <w:sz w:val="24"/>
                <w:szCs w:val="24"/>
              </w:rPr>
              <w:t>1122</w:t>
            </w:r>
          </w:p>
        </w:tc>
        <w:tc>
          <w:tcPr>
            <w:tcW w:w="7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sz w:val="24"/>
                <w:szCs w:val="24"/>
              </w:rPr>
            </w:pPr>
            <w:r>
              <w:rPr>
                <w:rFonts w:eastAsia="Calibri"/>
                <w:sz w:val="24"/>
                <w:szCs w:val="24"/>
              </w:rPr>
              <w:t>1122</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256" w:rsidRDefault="00A47256">
            <w:pPr>
              <w:jc w:val="center"/>
              <w:rPr>
                <w:rFonts w:eastAsia="Calibri"/>
                <w:sz w:val="24"/>
                <w:szCs w:val="24"/>
              </w:rPr>
            </w:pPr>
            <w:r>
              <w:rPr>
                <w:rFonts w:eastAsia="Calibri"/>
                <w:sz w:val="24"/>
                <w:szCs w:val="24"/>
              </w:rPr>
              <w:t>5338</w:t>
            </w:r>
          </w:p>
        </w:tc>
      </w:tr>
      <w:bookmarkEnd w:id="1"/>
    </w:tbl>
    <w:p w:rsidR="00A47256" w:rsidRDefault="00A47256" w:rsidP="00A47256">
      <w:pPr>
        <w:rPr>
          <w:rFonts w:eastAsia="Calibri"/>
          <w:sz w:val="24"/>
          <w:szCs w:val="24"/>
        </w:rPr>
      </w:pPr>
      <w:r>
        <w:rPr>
          <w:rFonts w:eastAsia="Calibri"/>
          <w:sz w:val="24"/>
          <w:szCs w:val="24"/>
        </w:rPr>
        <w:br w:type="page"/>
      </w:r>
    </w:p>
    <w:p w:rsidR="00A47256" w:rsidRDefault="00A47256">
      <w:pPr>
        <w:pStyle w:val="a3"/>
        <w:spacing w:before="201"/>
        <w:ind w:right="1136" w:firstLine="566"/>
      </w:pPr>
    </w:p>
    <w:p w:rsidR="004F75DF" w:rsidRDefault="004F75DF">
      <w:pPr>
        <w:pStyle w:val="a3"/>
        <w:spacing w:before="1"/>
        <w:ind w:left="0"/>
        <w:jc w:val="left"/>
        <w:rPr>
          <w:sz w:val="18"/>
        </w:rPr>
      </w:pPr>
    </w:p>
    <w:p w:rsidR="004F75DF" w:rsidRDefault="0013698B">
      <w:pPr>
        <w:pStyle w:val="a3"/>
        <w:spacing w:before="200"/>
        <w:ind w:right="1142"/>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4F75DF" w:rsidRDefault="0013698B">
      <w:pPr>
        <w:pStyle w:val="a4"/>
        <w:numPr>
          <w:ilvl w:val="0"/>
          <w:numId w:val="10"/>
        </w:numPr>
        <w:tabs>
          <w:tab w:val="left" w:pos="835"/>
        </w:tabs>
        <w:spacing w:before="201"/>
        <w:ind w:left="835" w:hanging="162"/>
        <w:rPr>
          <w:sz w:val="28"/>
        </w:rPr>
      </w:pPr>
      <w:r>
        <w:rPr>
          <w:sz w:val="28"/>
        </w:rPr>
        <w:t>состав</w:t>
      </w:r>
      <w:r>
        <w:rPr>
          <w:spacing w:val="-7"/>
          <w:sz w:val="28"/>
        </w:rPr>
        <w:t xml:space="preserve"> </w:t>
      </w:r>
      <w:r>
        <w:rPr>
          <w:sz w:val="28"/>
        </w:rPr>
        <w:t>учебных</w:t>
      </w:r>
      <w:r>
        <w:rPr>
          <w:spacing w:val="-12"/>
          <w:sz w:val="28"/>
        </w:rPr>
        <w:t xml:space="preserve"> </w:t>
      </w:r>
      <w:r>
        <w:rPr>
          <w:spacing w:val="-2"/>
          <w:sz w:val="28"/>
        </w:rPr>
        <w:t>предметов;</w:t>
      </w:r>
    </w:p>
    <w:p w:rsidR="004F75DF" w:rsidRDefault="0013698B">
      <w:pPr>
        <w:pStyle w:val="a4"/>
        <w:numPr>
          <w:ilvl w:val="0"/>
          <w:numId w:val="10"/>
        </w:numPr>
        <w:tabs>
          <w:tab w:val="left" w:pos="835"/>
        </w:tabs>
        <w:spacing w:before="201"/>
        <w:ind w:right="1144" w:firstLine="0"/>
        <w:rPr>
          <w:sz w:val="28"/>
        </w:rPr>
      </w:pPr>
      <w:r>
        <w:rPr>
          <w:sz w:val="28"/>
        </w:rPr>
        <w:t>недельное распределение учебного времени, отводимого на освоение содержания образования по классам и учебным предметам;</w:t>
      </w:r>
    </w:p>
    <w:p w:rsidR="004F75DF" w:rsidRDefault="0013698B">
      <w:pPr>
        <w:pStyle w:val="a4"/>
        <w:numPr>
          <w:ilvl w:val="0"/>
          <w:numId w:val="10"/>
        </w:numPr>
        <w:tabs>
          <w:tab w:val="left" w:pos="835"/>
        </w:tabs>
        <w:spacing w:before="196" w:line="244" w:lineRule="auto"/>
        <w:ind w:right="1146" w:firstLine="0"/>
        <w:rPr>
          <w:sz w:val="28"/>
        </w:rPr>
      </w:pPr>
      <w:r>
        <w:rPr>
          <w:sz w:val="28"/>
        </w:rPr>
        <w:t>максимально допустимая недельная нагрузка обучающихся и максимальная нагрузка с учетом деления классов на группы;</w:t>
      </w:r>
    </w:p>
    <w:p w:rsidR="004F75DF" w:rsidRDefault="0013698B">
      <w:pPr>
        <w:pStyle w:val="a4"/>
        <w:numPr>
          <w:ilvl w:val="0"/>
          <w:numId w:val="10"/>
        </w:numPr>
        <w:tabs>
          <w:tab w:val="left" w:pos="835"/>
        </w:tabs>
        <w:spacing w:before="188"/>
        <w:ind w:left="835" w:hanging="162"/>
        <w:rPr>
          <w:sz w:val="28"/>
        </w:rPr>
      </w:pPr>
      <w:r>
        <w:rPr>
          <w:sz w:val="28"/>
        </w:rPr>
        <w:t>план</w:t>
      </w:r>
      <w:r>
        <w:rPr>
          <w:spacing w:val="-12"/>
          <w:sz w:val="28"/>
        </w:rPr>
        <w:t xml:space="preserve"> </w:t>
      </w:r>
      <w:r>
        <w:rPr>
          <w:sz w:val="28"/>
        </w:rPr>
        <w:t>комплектования</w:t>
      </w:r>
      <w:r>
        <w:rPr>
          <w:spacing w:val="-11"/>
          <w:sz w:val="28"/>
        </w:rPr>
        <w:t xml:space="preserve"> </w:t>
      </w:r>
      <w:r>
        <w:rPr>
          <w:spacing w:val="-2"/>
          <w:sz w:val="28"/>
        </w:rPr>
        <w:t>классов.</w:t>
      </w:r>
    </w:p>
    <w:p w:rsidR="004F75DF" w:rsidRDefault="0013698B">
      <w:pPr>
        <w:pStyle w:val="a3"/>
        <w:spacing w:before="202"/>
        <w:ind w:right="1132"/>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4F75DF" w:rsidRDefault="004F75DF">
      <w:pPr>
        <w:sectPr w:rsidR="004F75DF">
          <w:pgSz w:w="11910" w:h="16390"/>
          <w:pgMar w:top="980" w:right="0" w:bottom="280" w:left="460" w:header="723" w:footer="0" w:gutter="0"/>
          <w:cols w:space="720"/>
        </w:sectPr>
      </w:pPr>
    </w:p>
    <w:p w:rsidR="004F75DF" w:rsidRDefault="0013698B">
      <w:pPr>
        <w:pStyle w:val="a3"/>
        <w:spacing w:before="277"/>
        <w:ind w:right="1139"/>
      </w:pPr>
      <w: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4F75DF" w:rsidRDefault="0013698B">
      <w:pPr>
        <w:pStyle w:val="a3"/>
        <w:spacing w:before="200"/>
        <w:ind w:right="1125"/>
      </w:pPr>
      <w:r>
        <w:t>Суммарный объём домашнего задания по всем предметам для каждого класса не должен превышать</w:t>
      </w:r>
      <w:r>
        <w:rPr>
          <w:spacing w:val="-1"/>
        </w:rPr>
        <w:t xml:space="preserve"> </w:t>
      </w:r>
      <w:r>
        <w:t>продолжительности выполнения 2 часа -</w:t>
      </w:r>
      <w:r>
        <w:rPr>
          <w:spacing w:val="-5"/>
        </w:rPr>
        <w:t xml:space="preserve"> </w:t>
      </w:r>
      <w:r>
        <w:t>для 5</w:t>
      </w:r>
      <w:r>
        <w:rPr>
          <w:spacing w:val="-4"/>
        </w:rPr>
        <w:t xml:space="preserve"> </w:t>
      </w:r>
      <w:r>
        <w:t>класса,</w:t>
      </w:r>
      <w:r>
        <w:rPr>
          <w:spacing w:val="-1"/>
        </w:rPr>
        <w:t xml:space="preserve"> </w:t>
      </w:r>
      <w: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F75DF" w:rsidRDefault="004F75DF">
      <w:pPr>
        <w:rPr>
          <w:sz w:val="28"/>
          <w:szCs w:val="28"/>
        </w:rPr>
      </w:pPr>
    </w:p>
    <w:p w:rsidR="00A47256" w:rsidRPr="00A47256" w:rsidRDefault="00A47256" w:rsidP="00A47256"/>
    <w:p w:rsidR="00A47256" w:rsidRPr="00A47256" w:rsidRDefault="00A47256" w:rsidP="00A47256"/>
    <w:p w:rsidR="00A47256" w:rsidRPr="00A47256" w:rsidRDefault="00A47256" w:rsidP="00A47256"/>
    <w:p w:rsidR="00A47256" w:rsidRPr="00A47256" w:rsidRDefault="00A47256" w:rsidP="00A47256"/>
    <w:p w:rsidR="00A47256" w:rsidRPr="00A47256" w:rsidRDefault="00A47256" w:rsidP="00A47256"/>
    <w:p w:rsidR="00A47256" w:rsidRDefault="00A47256" w:rsidP="00A47256">
      <w:pPr>
        <w:ind w:firstLine="709"/>
        <w:jc w:val="both"/>
        <w:rPr>
          <w:b/>
          <w:sz w:val="28"/>
          <w:szCs w:val="28"/>
        </w:rPr>
      </w:pPr>
      <w:r>
        <w:rPr>
          <w:b/>
          <w:sz w:val="28"/>
          <w:szCs w:val="28"/>
        </w:rPr>
        <w:t xml:space="preserve">КАЛЕНДАРНЫЙ УЧЕБНЫЙ ГРАФИК </w:t>
      </w:r>
    </w:p>
    <w:p w:rsidR="00A47256" w:rsidRDefault="00A47256" w:rsidP="00A47256">
      <w:pPr>
        <w:keepNext/>
        <w:keepLines/>
        <w:tabs>
          <w:tab w:val="center" w:pos="1949"/>
          <w:tab w:val="center" w:pos="4040"/>
          <w:tab w:val="center" w:pos="7410"/>
        </w:tabs>
        <w:spacing w:after="103" w:line="266" w:lineRule="auto"/>
        <w:jc w:val="right"/>
        <w:outlineLvl w:val="0"/>
        <w:rPr>
          <w:b/>
          <w:sz w:val="32"/>
        </w:rPr>
      </w:pPr>
      <w:r>
        <w:rPr>
          <w:rFonts w:asciiTheme="minorHAnsi" w:hAnsiTheme="minorHAnsi" w:cstheme="minorBidi"/>
          <w:noProof/>
        </w:rPr>
        <w:drawing>
          <wp:anchor distT="0" distB="0" distL="114300" distR="114300" simplePos="0" relativeHeight="465583616" behindDoc="1" locked="0" layoutInCell="1" allowOverlap="1">
            <wp:simplePos x="0" y="0"/>
            <wp:positionH relativeFrom="margin">
              <wp:align>right</wp:align>
            </wp:positionH>
            <wp:positionV relativeFrom="paragraph">
              <wp:posOffset>-121920</wp:posOffset>
            </wp:positionV>
            <wp:extent cx="1590675" cy="1619250"/>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619250"/>
                    </a:xfrm>
                    <a:prstGeom prst="rect">
                      <a:avLst/>
                    </a:prstGeom>
                    <a:noFill/>
                  </pic:spPr>
                </pic:pic>
              </a:graphicData>
            </a:graphic>
            <wp14:sizeRelH relativeFrom="page">
              <wp14:pctWidth>0</wp14:pctWidth>
            </wp14:sizeRelH>
            <wp14:sizeRelV relativeFrom="page">
              <wp14:pctHeight>0</wp14:pctHeight>
            </wp14:sizeRelV>
          </wp:anchor>
        </w:drawing>
      </w:r>
      <w:r>
        <w:rPr>
          <w:b/>
          <w:sz w:val="32"/>
        </w:rPr>
        <w:t xml:space="preserve">Утверждено </w:t>
      </w:r>
    </w:p>
    <w:p w:rsidR="00A47256" w:rsidRDefault="00A47256" w:rsidP="00A47256">
      <w:pPr>
        <w:keepNext/>
        <w:keepLines/>
        <w:tabs>
          <w:tab w:val="center" w:pos="1949"/>
          <w:tab w:val="center" w:pos="4040"/>
          <w:tab w:val="center" w:pos="7410"/>
        </w:tabs>
        <w:spacing w:after="103" w:line="266" w:lineRule="auto"/>
        <w:jc w:val="right"/>
        <w:outlineLvl w:val="0"/>
      </w:pPr>
      <w:r>
        <w:t xml:space="preserve">Руководителем МБОУ ООШ </w:t>
      </w:r>
      <w:proofErr w:type="spellStart"/>
      <w:r>
        <w:t>с.Руновка</w:t>
      </w:r>
      <w:proofErr w:type="spellEnd"/>
      <w:r>
        <w:t xml:space="preserve"> </w:t>
      </w:r>
    </w:p>
    <w:p w:rsidR="00A47256" w:rsidRDefault="00A47256" w:rsidP="00A47256">
      <w:pPr>
        <w:keepNext/>
        <w:keepLines/>
        <w:tabs>
          <w:tab w:val="center" w:pos="1949"/>
          <w:tab w:val="center" w:pos="4040"/>
          <w:tab w:val="center" w:pos="7410"/>
        </w:tabs>
        <w:spacing w:after="103" w:line="266" w:lineRule="auto"/>
        <w:jc w:val="right"/>
        <w:outlineLvl w:val="0"/>
      </w:pPr>
      <w:r>
        <w:t>Черненко А.Д.</w:t>
      </w:r>
    </w:p>
    <w:p w:rsidR="00A47256" w:rsidRDefault="00A47256" w:rsidP="00A47256">
      <w:pPr>
        <w:jc w:val="center"/>
        <w:rPr>
          <w:rFonts w:eastAsia="Calibri"/>
          <w:b/>
          <w:sz w:val="28"/>
          <w:szCs w:val="28"/>
        </w:rPr>
      </w:pPr>
    </w:p>
    <w:p w:rsidR="00A47256" w:rsidRDefault="00A47256" w:rsidP="00A47256">
      <w:pPr>
        <w:jc w:val="center"/>
        <w:rPr>
          <w:rFonts w:eastAsiaTheme="minorHAnsi"/>
          <w:b/>
          <w:sz w:val="28"/>
          <w:szCs w:val="28"/>
        </w:rPr>
      </w:pPr>
    </w:p>
    <w:p w:rsidR="00A47256" w:rsidRDefault="00A47256" w:rsidP="00A47256">
      <w:pPr>
        <w:rPr>
          <w:sz w:val="28"/>
          <w:szCs w:val="28"/>
        </w:rPr>
      </w:pPr>
      <w:r>
        <w:rPr>
          <w:sz w:val="28"/>
          <w:szCs w:val="28"/>
        </w:rPr>
        <w:t xml:space="preserve">Календарный учебный график МБОУ ООШ с. </w:t>
      </w:r>
      <w:proofErr w:type="spellStart"/>
      <w:r>
        <w:rPr>
          <w:sz w:val="28"/>
          <w:szCs w:val="28"/>
        </w:rPr>
        <w:t>Руновка</w:t>
      </w:r>
      <w:proofErr w:type="spellEnd"/>
      <w:r>
        <w:rPr>
          <w:sz w:val="28"/>
          <w:szCs w:val="28"/>
        </w:rPr>
        <w:t xml:space="preserve"> (далее – учебный график) соответствует требованиям ФГОС НОО.</w:t>
      </w:r>
    </w:p>
    <w:p w:rsidR="00A47256" w:rsidRDefault="00A47256" w:rsidP="00A47256">
      <w:pPr>
        <w:pStyle w:val="a3"/>
        <w:spacing w:before="42"/>
        <w:ind w:firstLine="463"/>
        <w:jc w:val="left"/>
      </w:pPr>
      <w:r>
        <w:t>Календарный</w:t>
      </w:r>
      <w:r>
        <w:rPr>
          <w:spacing w:val="80"/>
        </w:rPr>
        <w:t xml:space="preserve"> </w:t>
      </w:r>
      <w:r>
        <w:t>учебный</w:t>
      </w:r>
      <w:r>
        <w:rPr>
          <w:spacing w:val="80"/>
        </w:rPr>
        <w:t xml:space="preserve"> </w:t>
      </w:r>
      <w:r>
        <w:t>график</w:t>
      </w:r>
      <w:r>
        <w:rPr>
          <w:spacing w:val="80"/>
        </w:rPr>
        <w:t xml:space="preserve"> </w:t>
      </w:r>
      <w:r>
        <w:t>определяет</w:t>
      </w:r>
      <w:r>
        <w:rPr>
          <w:spacing w:val="80"/>
        </w:rPr>
        <w:t xml:space="preserve"> </w:t>
      </w:r>
      <w:r>
        <w:t>плановые</w:t>
      </w:r>
      <w:r>
        <w:rPr>
          <w:spacing w:val="80"/>
        </w:rPr>
        <w:t xml:space="preserve"> </w:t>
      </w:r>
      <w:r>
        <w:t>перерывы</w:t>
      </w:r>
      <w:r>
        <w:rPr>
          <w:spacing w:val="80"/>
        </w:rPr>
        <w:t xml:space="preserve"> </w:t>
      </w:r>
      <w:r>
        <w:t>при</w:t>
      </w:r>
      <w:r>
        <w:rPr>
          <w:spacing w:val="80"/>
        </w:rPr>
        <w:t xml:space="preserve"> </w:t>
      </w:r>
      <w:r>
        <w:t>получении</w:t>
      </w:r>
      <w:r>
        <w:rPr>
          <w:spacing w:val="80"/>
        </w:rPr>
        <w:t xml:space="preserve"> </w:t>
      </w:r>
      <w:r>
        <w:t>основного общего образования для отдыха и иных социальных целей (далее - каникулы):</w:t>
      </w:r>
    </w:p>
    <w:p w:rsidR="00A47256" w:rsidRDefault="00A47256" w:rsidP="00A47256">
      <w:pPr>
        <w:pStyle w:val="a4"/>
        <w:numPr>
          <w:ilvl w:val="0"/>
          <w:numId w:val="131"/>
        </w:numPr>
        <w:tabs>
          <w:tab w:val="left" w:pos="1789"/>
        </w:tabs>
        <w:spacing w:before="2" w:line="293" w:lineRule="exact"/>
        <w:ind w:left="1789" w:hanging="244"/>
        <w:contextualSpacing/>
        <w:rPr>
          <w:sz w:val="28"/>
          <w:szCs w:val="28"/>
        </w:rPr>
      </w:pPr>
      <w:r>
        <w:rPr>
          <w:sz w:val="28"/>
          <w:szCs w:val="28"/>
        </w:rPr>
        <w:t>даты</w:t>
      </w:r>
      <w:r>
        <w:rPr>
          <w:spacing w:val="-3"/>
          <w:sz w:val="28"/>
          <w:szCs w:val="28"/>
        </w:rPr>
        <w:t xml:space="preserve"> </w:t>
      </w:r>
      <w:r>
        <w:rPr>
          <w:sz w:val="28"/>
          <w:szCs w:val="28"/>
        </w:rPr>
        <w:t>начала</w:t>
      </w:r>
      <w:r>
        <w:rPr>
          <w:spacing w:val="-4"/>
          <w:sz w:val="28"/>
          <w:szCs w:val="28"/>
        </w:rPr>
        <w:t xml:space="preserve"> </w:t>
      </w:r>
      <w:r>
        <w:rPr>
          <w:sz w:val="28"/>
          <w:szCs w:val="28"/>
        </w:rPr>
        <w:t>и</w:t>
      </w:r>
      <w:r>
        <w:rPr>
          <w:spacing w:val="-2"/>
          <w:sz w:val="28"/>
          <w:szCs w:val="28"/>
        </w:rPr>
        <w:t xml:space="preserve"> </w:t>
      </w:r>
      <w:r>
        <w:rPr>
          <w:sz w:val="28"/>
          <w:szCs w:val="28"/>
        </w:rPr>
        <w:t>окончания</w:t>
      </w:r>
      <w:r>
        <w:rPr>
          <w:spacing w:val="-1"/>
          <w:sz w:val="28"/>
          <w:szCs w:val="28"/>
        </w:rPr>
        <w:t xml:space="preserve"> </w:t>
      </w:r>
      <w:r>
        <w:rPr>
          <w:sz w:val="28"/>
          <w:szCs w:val="28"/>
        </w:rPr>
        <w:t>учебного</w:t>
      </w:r>
      <w:r>
        <w:rPr>
          <w:spacing w:val="-2"/>
          <w:sz w:val="28"/>
          <w:szCs w:val="28"/>
        </w:rPr>
        <w:t xml:space="preserve"> года;</w:t>
      </w:r>
    </w:p>
    <w:p w:rsidR="00A47256" w:rsidRDefault="00A47256" w:rsidP="00A47256">
      <w:pPr>
        <w:pStyle w:val="a4"/>
        <w:numPr>
          <w:ilvl w:val="0"/>
          <w:numId w:val="131"/>
        </w:numPr>
        <w:tabs>
          <w:tab w:val="left" w:pos="1789"/>
        </w:tabs>
        <w:spacing w:line="293" w:lineRule="exact"/>
        <w:ind w:left="1789" w:hanging="244"/>
        <w:contextualSpacing/>
        <w:rPr>
          <w:sz w:val="28"/>
          <w:szCs w:val="28"/>
        </w:rPr>
      </w:pPr>
      <w:r>
        <w:rPr>
          <w:sz w:val="28"/>
          <w:szCs w:val="28"/>
        </w:rPr>
        <w:t>продолжительность</w:t>
      </w:r>
      <w:r>
        <w:rPr>
          <w:spacing w:val="-8"/>
          <w:sz w:val="28"/>
          <w:szCs w:val="28"/>
        </w:rPr>
        <w:t xml:space="preserve"> </w:t>
      </w:r>
      <w:r>
        <w:rPr>
          <w:sz w:val="28"/>
          <w:szCs w:val="28"/>
        </w:rPr>
        <w:t>учебного</w:t>
      </w:r>
      <w:r>
        <w:rPr>
          <w:spacing w:val="-9"/>
          <w:sz w:val="28"/>
          <w:szCs w:val="28"/>
        </w:rPr>
        <w:t xml:space="preserve"> </w:t>
      </w:r>
      <w:r>
        <w:rPr>
          <w:spacing w:val="-2"/>
          <w:sz w:val="28"/>
          <w:szCs w:val="28"/>
        </w:rPr>
        <w:t>года;</w:t>
      </w:r>
    </w:p>
    <w:p w:rsidR="00A47256" w:rsidRDefault="00A47256" w:rsidP="00A47256">
      <w:pPr>
        <w:pStyle w:val="a4"/>
        <w:numPr>
          <w:ilvl w:val="0"/>
          <w:numId w:val="131"/>
        </w:numPr>
        <w:tabs>
          <w:tab w:val="left" w:pos="1789"/>
        </w:tabs>
        <w:spacing w:line="293" w:lineRule="exact"/>
        <w:ind w:left="1789" w:hanging="244"/>
        <w:contextualSpacing/>
        <w:rPr>
          <w:sz w:val="28"/>
          <w:szCs w:val="28"/>
        </w:rPr>
      </w:pPr>
      <w:r>
        <w:rPr>
          <w:sz w:val="28"/>
          <w:szCs w:val="28"/>
        </w:rPr>
        <w:t>сроки</w:t>
      </w:r>
      <w:r>
        <w:rPr>
          <w:spacing w:val="-6"/>
          <w:sz w:val="28"/>
          <w:szCs w:val="28"/>
        </w:rPr>
        <w:t xml:space="preserve"> </w:t>
      </w:r>
      <w:r>
        <w:rPr>
          <w:sz w:val="28"/>
          <w:szCs w:val="28"/>
        </w:rPr>
        <w:t>и</w:t>
      </w:r>
      <w:r>
        <w:rPr>
          <w:spacing w:val="-5"/>
          <w:sz w:val="28"/>
          <w:szCs w:val="28"/>
        </w:rPr>
        <w:t xml:space="preserve"> </w:t>
      </w:r>
      <w:r>
        <w:rPr>
          <w:sz w:val="28"/>
          <w:szCs w:val="28"/>
        </w:rPr>
        <w:t>продолжительность</w:t>
      </w:r>
      <w:r>
        <w:rPr>
          <w:spacing w:val="-4"/>
          <w:sz w:val="28"/>
          <w:szCs w:val="28"/>
        </w:rPr>
        <w:t xml:space="preserve"> </w:t>
      </w:r>
      <w:r>
        <w:rPr>
          <w:spacing w:val="-2"/>
          <w:sz w:val="28"/>
          <w:szCs w:val="28"/>
        </w:rPr>
        <w:t>каникул;</w:t>
      </w:r>
    </w:p>
    <w:p w:rsidR="00A47256" w:rsidRDefault="00A47256" w:rsidP="00A47256">
      <w:pPr>
        <w:pStyle w:val="a4"/>
        <w:numPr>
          <w:ilvl w:val="0"/>
          <w:numId w:val="131"/>
        </w:numPr>
        <w:tabs>
          <w:tab w:val="left" w:pos="1789"/>
        </w:tabs>
        <w:spacing w:before="1" w:line="292" w:lineRule="exact"/>
        <w:ind w:left="1789" w:hanging="244"/>
        <w:contextualSpacing/>
        <w:rPr>
          <w:sz w:val="28"/>
          <w:szCs w:val="28"/>
        </w:rPr>
      </w:pPr>
      <w:r>
        <w:rPr>
          <w:sz w:val="28"/>
          <w:szCs w:val="28"/>
        </w:rPr>
        <w:t>сроки</w:t>
      </w:r>
      <w:r>
        <w:rPr>
          <w:spacing w:val="-7"/>
          <w:sz w:val="28"/>
          <w:szCs w:val="28"/>
        </w:rPr>
        <w:t xml:space="preserve"> </w:t>
      </w:r>
      <w:r>
        <w:rPr>
          <w:sz w:val="28"/>
          <w:szCs w:val="28"/>
        </w:rPr>
        <w:t>проведения</w:t>
      </w:r>
      <w:r>
        <w:rPr>
          <w:spacing w:val="-8"/>
          <w:sz w:val="28"/>
          <w:szCs w:val="28"/>
        </w:rPr>
        <w:t xml:space="preserve"> </w:t>
      </w:r>
      <w:r>
        <w:rPr>
          <w:sz w:val="28"/>
          <w:szCs w:val="28"/>
        </w:rPr>
        <w:t>промежуточной</w:t>
      </w:r>
      <w:r>
        <w:rPr>
          <w:spacing w:val="-4"/>
          <w:sz w:val="28"/>
          <w:szCs w:val="28"/>
        </w:rPr>
        <w:t xml:space="preserve"> </w:t>
      </w:r>
      <w:r>
        <w:rPr>
          <w:spacing w:val="-2"/>
          <w:sz w:val="28"/>
          <w:szCs w:val="28"/>
        </w:rPr>
        <w:t>аттестации.</w:t>
      </w:r>
    </w:p>
    <w:p w:rsidR="00A47256" w:rsidRDefault="00A47256" w:rsidP="00A47256">
      <w:pPr>
        <w:pStyle w:val="a3"/>
        <w:ind w:right="191" w:firstLine="463"/>
        <w:jc w:val="left"/>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A47256" w:rsidRDefault="00A47256" w:rsidP="00A47256">
      <w:pPr>
        <w:pStyle w:val="a3"/>
        <w:ind w:right="186" w:firstLine="463"/>
        <w:jc w:val="left"/>
      </w:pPr>
      <w:r>
        <w:t>На основании нижеуказанных данных ежегодно составляется годовой календарный учебный граф</w:t>
      </w:r>
    </w:p>
    <w:p w:rsidR="00A47256" w:rsidRDefault="00A47256" w:rsidP="00A47256">
      <w:pPr>
        <w:pStyle w:val="a3"/>
        <w:spacing w:before="4" w:line="204" w:lineRule="auto"/>
        <w:ind w:right="608"/>
        <w:jc w:val="left"/>
      </w:pPr>
      <w:r>
        <w:rPr>
          <w:b/>
        </w:rPr>
        <w:t>Годовой</w:t>
      </w:r>
      <w:r>
        <w:rPr>
          <w:b/>
          <w:spacing w:val="-6"/>
        </w:rPr>
        <w:t xml:space="preserve"> </w:t>
      </w:r>
      <w:r>
        <w:rPr>
          <w:b/>
        </w:rPr>
        <w:t>график</w:t>
      </w:r>
      <w:r>
        <w:rPr>
          <w:spacing w:val="-7"/>
        </w:rPr>
        <w:t xml:space="preserve"> </w:t>
      </w:r>
      <w:r>
        <w:t>работы</w:t>
      </w:r>
      <w:r>
        <w:rPr>
          <w:spacing w:val="-10"/>
        </w:rPr>
        <w:t xml:space="preserve"> </w:t>
      </w:r>
      <w:r>
        <w:t>муниципального</w:t>
      </w:r>
      <w:r>
        <w:rPr>
          <w:spacing w:val="-7"/>
        </w:rPr>
        <w:t xml:space="preserve"> </w:t>
      </w:r>
      <w:r>
        <w:t>бюджетного</w:t>
      </w:r>
      <w:r>
        <w:rPr>
          <w:spacing w:val="-7"/>
        </w:rPr>
        <w:t xml:space="preserve"> </w:t>
      </w:r>
      <w:r>
        <w:t xml:space="preserve">общеобразовательного учреждения «Основной общеобразовательной школы с. </w:t>
      </w:r>
      <w:proofErr w:type="spellStart"/>
      <w:r>
        <w:t>Руновка</w:t>
      </w:r>
      <w:proofErr w:type="spellEnd"/>
      <w:r>
        <w:t>» на</w:t>
      </w:r>
      <w:r>
        <w:rPr>
          <w:spacing w:val="-4"/>
        </w:rPr>
        <w:t xml:space="preserve"> </w:t>
      </w:r>
      <w:r>
        <w:t>2025-2026 учебный</w:t>
      </w:r>
      <w:r>
        <w:rPr>
          <w:spacing w:val="-2"/>
        </w:rPr>
        <w:t xml:space="preserve"> </w:t>
      </w:r>
      <w:r>
        <w:rPr>
          <w:spacing w:val="-5"/>
        </w:rPr>
        <w:t>год</w:t>
      </w:r>
    </w:p>
    <w:p w:rsidR="00A47256" w:rsidRDefault="00A47256" w:rsidP="00A47256">
      <w:pPr>
        <w:pStyle w:val="a3"/>
        <w:spacing w:before="11" w:line="204" w:lineRule="auto"/>
        <w:ind w:right="192"/>
        <w:jc w:val="left"/>
      </w:pPr>
      <w:r>
        <w:t>Образовательный процесс проводится во время учебного года. Учебный год начинается 01 сентября 2025 года.</w:t>
      </w:r>
    </w:p>
    <w:p w:rsidR="00A47256" w:rsidRDefault="00A47256" w:rsidP="00A47256">
      <w:pPr>
        <w:pStyle w:val="5"/>
        <w:spacing w:after="4" w:line="275" w:lineRule="exact"/>
        <w:ind w:left="3828"/>
        <w:rPr>
          <w:rFonts w:ascii="Times New Roman" w:hAnsi="Times New Roman" w:cs="Times New Roman"/>
          <w:b/>
          <w:color w:val="auto"/>
          <w:spacing w:val="-2"/>
          <w:sz w:val="28"/>
          <w:szCs w:val="28"/>
        </w:rPr>
      </w:pPr>
      <w:r>
        <w:rPr>
          <w:rFonts w:ascii="Times New Roman" w:hAnsi="Times New Roman" w:cs="Times New Roman"/>
          <w:b/>
          <w:color w:val="auto"/>
          <w:sz w:val="28"/>
          <w:szCs w:val="28"/>
        </w:rPr>
        <w:t>Продолжительность</w:t>
      </w:r>
      <w:r>
        <w:rPr>
          <w:rFonts w:ascii="Times New Roman" w:hAnsi="Times New Roman" w:cs="Times New Roman"/>
          <w:b/>
          <w:color w:val="auto"/>
          <w:spacing w:val="-8"/>
          <w:sz w:val="28"/>
          <w:szCs w:val="28"/>
        </w:rPr>
        <w:t xml:space="preserve"> </w:t>
      </w:r>
      <w:r>
        <w:rPr>
          <w:rFonts w:ascii="Times New Roman" w:hAnsi="Times New Roman" w:cs="Times New Roman"/>
          <w:b/>
          <w:color w:val="auto"/>
          <w:sz w:val="28"/>
          <w:szCs w:val="28"/>
        </w:rPr>
        <w:t>учебного</w:t>
      </w:r>
      <w:r>
        <w:rPr>
          <w:rFonts w:ascii="Times New Roman" w:hAnsi="Times New Roman" w:cs="Times New Roman"/>
          <w:b/>
          <w:color w:val="auto"/>
          <w:spacing w:val="-8"/>
          <w:sz w:val="28"/>
          <w:szCs w:val="28"/>
        </w:rPr>
        <w:t xml:space="preserve"> </w:t>
      </w:r>
      <w:r>
        <w:rPr>
          <w:rFonts w:ascii="Times New Roman" w:hAnsi="Times New Roman" w:cs="Times New Roman"/>
          <w:b/>
          <w:color w:val="auto"/>
          <w:spacing w:val="-2"/>
          <w:sz w:val="28"/>
          <w:szCs w:val="28"/>
        </w:rPr>
        <w:t>года:</w:t>
      </w:r>
    </w:p>
    <w:p w:rsidR="00A47256" w:rsidRDefault="00A47256" w:rsidP="00A47256">
      <w:pPr>
        <w:rPr>
          <w:rFonts w:asciiTheme="minorHAnsi" w:hAnsiTheme="minorHAnsi" w:cstheme="minorBidi"/>
        </w:rPr>
      </w:pPr>
    </w:p>
    <w:tbl>
      <w:tblPr>
        <w:tblStyle w:val="TableNormal"/>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141"/>
      </w:tblGrid>
      <w:tr w:rsidR="00A47256" w:rsidTr="00A47256">
        <w:trPr>
          <w:trHeight w:val="316"/>
        </w:trPr>
        <w:tc>
          <w:tcPr>
            <w:tcW w:w="9240" w:type="dxa"/>
            <w:gridSpan w:val="2"/>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5" w:lineRule="exact"/>
              <w:ind w:left="6"/>
              <w:rPr>
                <w:sz w:val="24"/>
              </w:rPr>
            </w:pPr>
            <w:r>
              <w:rPr>
                <w:sz w:val="24"/>
              </w:rPr>
              <w:t>Начало учебного года                                                      01.09.2025</w:t>
            </w:r>
          </w:p>
        </w:tc>
      </w:tr>
      <w:tr w:rsidR="00A47256" w:rsidTr="00A47256">
        <w:trPr>
          <w:trHeight w:val="316"/>
        </w:trPr>
        <w:tc>
          <w:tcPr>
            <w:tcW w:w="9240" w:type="dxa"/>
            <w:gridSpan w:val="2"/>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5" w:lineRule="exact"/>
              <w:ind w:left="6"/>
              <w:rPr>
                <w:b/>
                <w:sz w:val="24"/>
              </w:rPr>
            </w:pPr>
            <w:r>
              <w:rPr>
                <w:b/>
                <w:sz w:val="24"/>
              </w:rPr>
              <w:t>Окончание</w:t>
            </w:r>
            <w:r>
              <w:rPr>
                <w:b/>
                <w:spacing w:val="-5"/>
                <w:sz w:val="24"/>
              </w:rPr>
              <w:t xml:space="preserve"> </w:t>
            </w:r>
            <w:r>
              <w:rPr>
                <w:b/>
                <w:sz w:val="24"/>
              </w:rPr>
              <w:t>учебного</w:t>
            </w:r>
            <w:r>
              <w:rPr>
                <w:b/>
                <w:spacing w:val="-4"/>
                <w:sz w:val="24"/>
              </w:rPr>
              <w:t xml:space="preserve"> года</w:t>
            </w:r>
          </w:p>
        </w:tc>
      </w:tr>
      <w:tr w:rsidR="00A47256" w:rsidTr="00A47256">
        <w:trPr>
          <w:trHeight w:val="316"/>
        </w:trPr>
        <w:tc>
          <w:tcPr>
            <w:tcW w:w="5099"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0" w:lineRule="exact"/>
              <w:ind w:left="107"/>
              <w:rPr>
                <w:sz w:val="24"/>
              </w:rPr>
            </w:pPr>
            <w:r>
              <w:rPr>
                <w:sz w:val="24"/>
              </w:rPr>
              <w:t>Для</w:t>
            </w:r>
            <w:r>
              <w:rPr>
                <w:spacing w:val="-1"/>
                <w:sz w:val="24"/>
              </w:rPr>
              <w:t xml:space="preserve"> </w:t>
            </w:r>
            <w:r>
              <w:rPr>
                <w:sz w:val="24"/>
              </w:rPr>
              <w:t>обучающихся</w:t>
            </w:r>
            <w:r>
              <w:rPr>
                <w:spacing w:val="-1"/>
                <w:sz w:val="24"/>
              </w:rPr>
              <w:t xml:space="preserve"> </w:t>
            </w:r>
            <w:r>
              <w:rPr>
                <w:sz w:val="24"/>
              </w:rPr>
              <w:t>1</w:t>
            </w:r>
            <w:r>
              <w:rPr>
                <w:spacing w:val="-1"/>
                <w:sz w:val="24"/>
              </w:rPr>
              <w:t xml:space="preserve"> </w:t>
            </w:r>
            <w:r>
              <w:rPr>
                <w:spacing w:val="-2"/>
                <w:sz w:val="24"/>
              </w:rPr>
              <w:t>классов</w:t>
            </w:r>
          </w:p>
        </w:tc>
        <w:tc>
          <w:tcPr>
            <w:tcW w:w="4141"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0" w:lineRule="exact"/>
              <w:ind w:left="5"/>
              <w:rPr>
                <w:sz w:val="24"/>
              </w:rPr>
            </w:pPr>
            <w:r>
              <w:rPr>
                <w:spacing w:val="-2"/>
                <w:sz w:val="24"/>
              </w:rPr>
              <w:t>25.05.2026</w:t>
            </w:r>
          </w:p>
        </w:tc>
      </w:tr>
      <w:tr w:rsidR="00A47256" w:rsidTr="00A47256">
        <w:trPr>
          <w:trHeight w:val="319"/>
        </w:trPr>
        <w:tc>
          <w:tcPr>
            <w:tcW w:w="5099"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3" w:lineRule="exact"/>
              <w:ind w:left="107"/>
              <w:rPr>
                <w:sz w:val="24"/>
              </w:rPr>
            </w:pPr>
            <w:r>
              <w:rPr>
                <w:sz w:val="24"/>
              </w:rPr>
              <w:t>Для</w:t>
            </w:r>
            <w:r>
              <w:rPr>
                <w:spacing w:val="-1"/>
                <w:sz w:val="24"/>
              </w:rPr>
              <w:t xml:space="preserve"> </w:t>
            </w:r>
            <w:r>
              <w:rPr>
                <w:sz w:val="24"/>
              </w:rPr>
              <w:t>обучающихся</w:t>
            </w:r>
            <w:r>
              <w:rPr>
                <w:spacing w:val="-1"/>
                <w:sz w:val="24"/>
              </w:rPr>
              <w:t xml:space="preserve"> </w:t>
            </w:r>
            <w:r>
              <w:rPr>
                <w:sz w:val="24"/>
              </w:rPr>
              <w:t>2-4</w:t>
            </w:r>
            <w:r>
              <w:rPr>
                <w:spacing w:val="-1"/>
                <w:sz w:val="24"/>
              </w:rPr>
              <w:t xml:space="preserve"> </w:t>
            </w:r>
            <w:r>
              <w:rPr>
                <w:spacing w:val="-2"/>
                <w:sz w:val="24"/>
              </w:rPr>
              <w:t>классов</w:t>
            </w:r>
          </w:p>
        </w:tc>
        <w:tc>
          <w:tcPr>
            <w:tcW w:w="4141"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3" w:lineRule="exact"/>
              <w:ind w:left="5"/>
              <w:rPr>
                <w:sz w:val="24"/>
              </w:rPr>
            </w:pPr>
            <w:r>
              <w:rPr>
                <w:spacing w:val="-2"/>
                <w:sz w:val="24"/>
              </w:rPr>
              <w:t>25.05.2026</w:t>
            </w:r>
          </w:p>
        </w:tc>
      </w:tr>
      <w:tr w:rsidR="00A47256" w:rsidTr="00A47256">
        <w:trPr>
          <w:trHeight w:val="316"/>
        </w:trPr>
        <w:tc>
          <w:tcPr>
            <w:tcW w:w="5099"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0" w:lineRule="exact"/>
              <w:ind w:left="107"/>
              <w:rPr>
                <w:sz w:val="24"/>
              </w:rPr>
            </w:pPr>
            <w:r>
              <w:rPr>
                <w:sz w:val="24"/>
              </w:rPr>
              <w:t>Для</w:t>
            </w:r>
            <w:r>
              <w:rPr>
                <w:spacing w:val="-1"/>
                <w:sz w:val="24"/>
              </w:rPr>
              <w:t xml:space="preserve"> </w:t>
            </w:r>
            <w:r>
              <w:rPr>
                <w:sz w:val="24"/>
              </w:rPr>
              <w:t>обучающихся</w:t>
            </w:r>
            <w:r>
              <w:rPr>
                <w:spacing w:val="-1"/>
                <w:sz w:val="24"/>
              </w:rPr>
              <w:t xml:space="preserve"> </w:t>
            </w:r>
            <w:r>
              <w:rPr>
                <w:sz w:val="24"/>
              </w:rPr>
              <w:t>5-8</w:t>
            </w:r>
            <w:r>
              <w:rPr>
                <w:spacing w:val="-1"/>
                <w:sz w:val="24"/>
              </w:rPr>
              <w:t xml:space="preserve"> </w:t>
            </w:r>
            <w:r>
              <w:rPr>
                <w:spacing w:val="-2"/>
                <w:sz w:val="24"/>
              </w:rPr>
              <w:t>классов</w:t>
            </w:r>
          </w:p>
        </w:tc>
        <w:tc>
          <w:tcPr>
            <w:tcW w:w="4141"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0" w:lineRule="exact"/>
              <w:ind w:left="5"/>
              <w:rPr>
                <w:sz w:val="24"/>
              </w:rPr>
            </w:pPr>
            <w:r>
              <w:rPr>
                <w:spacing w:val="-2"/>
                <w:sz w:val="24"/>
              </w:rPr>
              <w:t>25.05.2026</w:t>
            </w:r>
          </w:p>
        </w:tc>
      </w:tr>
      <w:tr w:rsidR="00A47256" w:rsidTr="00A47256">
        <w:trPr>
          <w:trHeight w:val="316"/>
        </w:trPr>
        <w:tc>
          <w:tcPr>
            <w:tcW w:w="9240" w:type="dxa"/>
            <w:gridSpan w:val="2"/>
            <w:tcBorders>
              <w:top w:val="single" w:sz="4" w:space="0" w:color="000000"/>
              <w:left w:val="single" w:sz="4" w:space="0" w:color="000000"/>
              <w:bottom w:val="single" w:sz="4" w:space="0" w:color="000000"/>
              <w:right w:val="single" w:sz="4" w:space="0" w:color="000000"/>
            </w:tcBorders>
          </w:tcPr>
          <w:p w:rsidR="00A47256" w:rsidRDefault="00A47256">
            <w:pPr>
              <w:pStyle w:val="TableParagraph"/>
              <w:rPr>
                <w:lang w:val="en-US"/>
              </w:rPr>
            </w:pPr>
          </w:p>
        </w:tc>
      </w:tr>
      <w:tr w:rsidR="00A47256" w:rsidTr="00A47256">
        <w:trPr>
          <w:trHeight w:val="316"/>
        </w:trPr>
        <w:tc>
          <w:tcPr>
            <w:tcW w:w="5099"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0" w:lineRule="exact"/>
              <w:ind w:left="107"/>
              <w:rPr>
                <w:sz w:val="24"/>
              </w:rPr>
            </w:pPr>
            <w:r>
              <w:rPr>
                <w:sz w:val="24"/>
              </w:rPr>
              <w:t xml:space="preserve">1 </w:t>
            </w:r>
            <w:r>
              <w:rPr>
                <w:spacing w:val="-2"/>
                <w:sz w:val="24"/>
              </w:rPr>
              <w:t>классы</w:t>
            </w:r>
          </w:p>
        </w:tc>
        <w:tc>
          <w:tcPr>
            <w:tcW w:w="4141"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0" w:lineRule="exact"/>
              <w:ind w:left="5"/>
              <w:rPr>
                <w:sz w:val="24"/>
              </w:rPr>
            </w:pPr>
            <w:r>
              <w:rPr>
                <w:sz w:val="24"/>
              </w:rPr>
              <w:t>33</w:t>
            </w:r>
            <w:r>
              <w:rPr>
                <w:spacing w:val="-1"/>
                <w:sz w:val="24"/>
              </w:rPr>
              <w:t xml:space="preserve"> </w:t>
            </w:r>
            <w:r>
              <w:rPr>
                <w:sz w:val="24"/>
              </w:rPr>
              <w:t>учебные</w:t>
            </w:r>
            <w:r>
              <w:rPr>
                <w:spacing w:val="-4"/>
                <w:sz w:val="24"/>
              </w:rPr>
              <w:t xml:space="preserve"> </w:t>
            </w:r>
            <w:r>
              <w:rPr>
                <w:spacing w:val="-2"/>
                <w:sz w:val="24"/>
              </w:rPr>
              <w:t>недели</w:t>
            </w:r>
          </w:p>
        </w:tc>
      </w:tr>
      <w:tr w:rsidR="00A47256" w:rsidTr="00A47256">
        <w:trPr>
          <w:trHeight w:val="318"/>
        </w:trPr>
        <w:tc>
          <w:tcPr>
            <w:tcW w:w="5099"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3" w:lineRule="exact"/>
              <w:ind w:left="107"/>
              <w:rPr>
                <w:sz w:val="24"/>
              </w:rPr>
            </w:pPr>
            <w:r>
              <w:rPr>
                <w:sz w:val="24"/>
              </w:rPr>
              <w:t>2-9</w:t>
            </w:r>
            <w:r>
              <w:rPr>
                <w:spacing w:val="-1"/>
                <w:sz w:val="24"/>
              </w:rPr>
              <w:t xml:space="preserve"> </w:t>
            </w:r>
            <w:r>
              <w:rPr>
                <w:spacing w:val="-2"/>
                <w:sz w:val="24"/>
              </w:rPr>
              <w:t>классы</w:t>
            </w:r>
          </w:p>
        </w:tc>
        <w:tc>
          <w:tcPr>
            <w:tcW w:w="4141"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73" w:lineRule="exact"/>
              <w:ind w:left="5"/>
              <w:rPr>
                <w:sz w:val="24"/>
              </w:rPr>
            </w:pPr>
            <w:r>
              <w:rPr>
                <w:sz w:val="24"/>
              </w:rPr>
              <w:t>34</w:t>
            </w:r>
            <w:r>
              <w:rPr>
                <w:spacing w:val="-1"/>
                <w:sz w:val="24"/>
              </w:rPr>
              <w:t xml:space="preserve"> </w:t>
            </w:r>
            <w:r>
              <w:rPr>
                <w:sz w:val="24"/>
              </w:rPr>
              <w:t>учебные</w:t>
            </w:r>
            <w:r>
              <w:rPr>
                <w:spacing w:val="-4"/>
                <w:sz w:val="24"/>
              </w:rPr>
              <w:t xml:space="preserve"> </w:t>
            </w:r>
            <w:r>
              <w:rPr>
                <w:spacing w:val="-2"/>
                <w:sz w:val="24"/>
              </w:rPr>
              <w:t>недели</w:t>
            </w:r>
          </w:p>
        </w:tc>
      </w:tr>
    </w:tbl>
    <w:p w:rsidR="00A47256" w:rsidRDefault="00A47256" w:rsidP="00A47256">
      <w:pPr>
        <w:pStyle w:val="a3"/>
        <w:ind w:left="1189"/>
        <w:jc w:val="left"/>
        <w:rPr>
          <w:sz w:val="20"/>
          <w:szCs w:val="20"/>
        </w:rPr>
      </w:pPr>
    </w:p>
    <w:p w:rsidR="00A47256" w:rsidRDefault="00A47256" w:rsidP="00A47256">
      <w:pPr>
        <w:rPr>
          <w:sz w:val="20"/>
        </w:rPr>
      </w:pPr>
    </w:p>
    <w:p w:rsidR="00A47256" w:rsidRDefault="00A47256" w:rsidP="00A47256">
      <w:pPr>
        <w:jc w:val="center"/>
        <w:rPr>
          <w:b/>
          <w:sz w:val="28"/>
          <w:szCs w:val="28"/>
        </w:rPr>
      </w:pPr>
      <w:r>
        <w:rPr>
          <w:b/>
          <w:sz w:val="28"/>
          <w:szCs w:val="28"/>
        </w:rPr>
        <w:t>Регламентирование образовательного процесса на учебный год</w:t>
      </w:r>
    </w:p>
    <w:p w:rsidR="00A47256" w:rsidRDefault="00A47256" w:rsidP="00A47256">
      <w:pPr>
        <w:jc w:val="center"/>
        <w:rPr>
          <w:b/>
          <w:sz w:val="28"/>
          <w:szCs w:val="28"/>
        </w:rPr>
      </w:pPr>
    </w:p>
    <w:tbl>
      <w:tblPr>
        <w:tblStyle w:val="TableNormal"/>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2174"/>
        <w:gridCol w:w="2198"/>
        <w:gridCol w:w="2570"/>
      </w:tblGrid>
      <w:tr w:rsidR="00A47256" w:rsidTr="00A47256">
        <w:trPr>
          <w:trHeight w:val="530"/>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before="97"/>
              <w:ind w:left="928"/>
              <w:rPr>
                <w:sz w:val="20"/>
              </w:rPr>
            </w:pPr>
            <w:r>
              <w:rPr>
                <w:spacing w:val="-2"/>
                <w:sz w:val="20"/>
              </w:rPr>
              <w:t>Четверть</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before="97"/>
              <w:ind w:left="232" w:right="2"/>
              <w:rPr>
                <w:sz w:val="20"/>
              </w:rPr>
            </w:pPr>
            <w:r>
              <w:rPr>
                <w:sz w:val="20"/>
              </w:rPr>
              <w:t>Начало</w:t>
            </w:r>
            <w:r>
              <w:rPr>
                <w:spacing w:val="-6"/>
                <w:sz w:val="20"/>
              </w:rPr>
              <w:t xml:space="preserve"> </w:t>
            </w:r>
            <w:r>
              <w:rPr>
                <w:spacing w:val="-2"/>
                <w:sz w:val="20"/>
              </w:rPr>
              <w:t>четверти</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before="97"/>
              <w:ind w:left="240" w:right="4"/>
              <w:rPr>
                <w:sz w:val="20"/>
              </w:rPr>
            </w:pPr>
            <w:r>
              <w:rPr>
                <w:spacing w:val="-2"/>
                <w:sz w:val="20"/>
              </w:rPr>
              <w:t>Окончание</w:t>
            </w:r>
            <w:r>
              <w:rPr>
                <w:spacing w:val="4"/>
                <w:sz w:val="20"/>
              </w:rPr>
              <w:t xml:space="preserve"> </w:t>
            </w:r>
            <w:r>
              <w:rPr>
                <w:spacing w:val="-2"/>
                <w:sz w:val="20"/>
              </w:rPr>
              <w:t>четверти</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531"/>
              <w:rPr>
                <w:sz w:val="20"/>
              </w:rPr>
            </w:pPr>
            <w:r>
              <w:rPr>
                <w:spacing w:val="-2"/>
                <w:sz w:val="20"/>
              </w:rPr>
              <w:t>Продолжительность</w:t>
            </w:r>
          </w:p>
          <w:p w:rsidR="00A47256" w:rsidRDefault="00A47256">
            <w:pPr>
              <w:pStyle w:val="TableParagraph"/>
              <w:spacing w:before="34"/>
              <w:ind w:left="529"/>
              <w:rPr>
                <w:sz w:val="20"/>
              </w:rPr>
            </w:pPr>
            <w:r>
              <w:rPr>
                <w:sz w:val="20"/>
              </w:rPr>
              <w:t>учебной</w:t>
            </w:r>
            <w:r>
              <w:rPr>
                <w:spacing w:val="-10"/>
                <w:sz w:val="20"/>
              </w:rPr>
              <w:t xml:space="preserve"> </w:t>
            </w:r>
            <w:r>
              <w:rPr>
                <w:spacing w:val="-2"/>
                <w:sz w:val="20"/>
              </w:rPr>
              <w:t>четверти</w:t>
            </w:r>
          </w:p>
        </w:tc>
      </w:tr>
      <w:tr w:rsidR="00A47256" w:rsidTr="00A47256">
        <w:trPr>
          <w:trHeight w:val="263"/>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335"/>
              <w:rPr>
                <w:sz w:val="20"/>
              </w:rPr>
            </w:pPr>
            <w:r>
              <w:rPr>
                <w:sz w:val="20"/>
              </w:rPr>
              <w:t xml:space="preserve">1 </w:t>
            </w:r>
            <w:r>
              <w:rPr>
                <w:spacing w:val="-2"/>
                <w:sz w:val="20"/>
              </w:rPr>
              <w:t>четверть</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Pr>
                <w:sz w:val="20"/>
              </w:rPr>
            </w:pPr>
            <w:r>
              <w:rPr>
                <w:spacing w:val="-2"/>
                <w:sz w:val="20"/>
              </w:rPr>
              <w:t>01.09.2025</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1"/>
              <w:rPr>
                <w:sz w:val="20"/>
              </w:rPr>
            </w:pPr>
            <w:r>
              <w:rPr>
                <w:spacing w:val="-2"/>
                <w:sz w:val="20"/>
              </w:rPr>
              <w:t>24.10.2025</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1009"/>
              <w:rPr>
                <w:sz w:val="20"/>
              </w:rPr>
            </w:pPr>
            <w:r>
              <w:rPr>
                <w:sz w:val="20"/>
              </w:rPr>
              <w:t>8</w:t>
            </w:r>
            <w:r>
              <w:rPr>
                <w:spacing w:val="50"/>
                <w:sz w:val="20"/>
              </w:rPr>
              <w:t xml:space="preserve"> </w:t>
            </w:r>
            <w:r>
              <w:rPr>
                <w:spacing w:val="-2"/>
                <w:sz w:val="20"/>
              </w:rPr>
              <w:t>недель</w:t>
            </w:r>
          </w:p>
        </w:tc>
      </w:tr>
      <w:tr w:rsidR="00A47256" w:rsidTr="00A47256">
        <w:trPr>
          <w:trHeight w:val="265"/>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335"/>
              <w:rPr>
                <w:sz w:val="20"/>
              </w:rPr>
            </w:pPr>
            <w:r>
              <w:rPr>
                <w:spacing w:val="-2"/>
                <w:sz w:val="20"/>
              </w:rPr>
              <w:t>каникулы</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32"/>
              <w:rPr>
                <w:sz w:val="20"/>
              </w:rPr>
            </w:pPr>
            <w:r>
              <w:rPr>
                <w:spacing w:val="-2"/>
                <w:sz w:val="20"/>
              </w:rPr>
              <w:t>25.10.2025</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40" w:right="1"/>
              <w:rPr>
                <w:sz w:val="20"/>
              </w:rPr>
            </w:pPr>
            <w:r>
              <w:rPr>
                <w:spacing w:val="-2"/>
                <w:sz w:val="20"/>
              </w:rPr>
              <w:t>02.11.2025</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32" w:right="1"/>
              <w:rPr>
                <w:sz w:val="20"/>
              </w:rPr>
            </w:pPr>
            <w:r>
              <w:rPr>
                <w:sz w:val="20"/>
              </w:rPr>
              <w:t xml:space="preserve">9 </w:t>
            </w:r>
            <w:r>
              <w:rPr>
                <w:spacing w:val="-4"/>
                <w:sz w:val="20"/>
              </w:rPr>
              <w:t>дней</w:t>
            </w:r>
          </w:p>
        </w:tc>
      </w:tr>
      <w:tr w:rsidR="00A47256" w:rsidTr="00A47256">
        <w:trPr>
          <w:trHeight w:val="264"/>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335"/>
              <w:rPr>
                <w:sz w:val="20"/>
              </w:rPr>
            </w:pPr>
            <w:r>
              <w:rPr>
                <w:sz w:val="20"/>
              </w:rPr>
              <w:t xml:space="preserve">2 </w:t>
            </w:r>
            <w:r>
              <w:rPr>
                <w:spacing w:val="-2"/>
                <w:sz w:val="20"/>
              </w:rPr>
              <w:t>четверть</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Pr>
                <w:sz w:val="20"/>
              </w:rPr>
            </w:pPr>
            <w:r>
              <w:rPr>
                <w:spacing w:val="-2"/>
                <w:sz w:val="20"/>
              </w:rPr>
              <w:t>03.11.2025</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1"/>
              <w:rPr>
                <w:sz w:val="20"/>
              </w:rPr>
            </w:pPr>
            <w:r>
              <w:rPr>
                <w:spacing w:val="-2"/>
                <w:sz w:val="20"/>
              </w:rPr>
              <w:t>26.12.2025</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ight="1"/>
              <w:rPr>
                <w:sz w:val="20"/>
              </w:rPr>
            </w:pPr>
            <w:r>
              <w:rPr>
                <w:sz w:val="20"/>
              </w:rPr>
              <w:t xml:space="preserve">8 </w:t>
            </w:r>
            <w:r>
              <w:rPr>
                <w:spacing w:val="-2"/>
                <w:sz w:val="20"/>
              </w:rPr>
              <w:t>недель</w:t>
            </w:r>
          </w:p>
        </w:tc>
      </w:tr>
      <w:tr w:rsidR="00A47256" w:rsidTr="00A47256">
        <w:trPr>
          <w:trHeight w:val="263"/>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335"/>
              <w:rPr>
                <w:sz w:val="20"/>
              </w:rPr>
            </w:pPr>
            <w:r>
              <w:rPr>
                <w:spacing w:val="-2"/>
                <w:sz w:val="20"/>
              </w:rPr>
              <w:t>каникулы</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Pr>
                <w:sz w:val="20"/>
              </w:rPr>
            </w:pPr>
            <w:r>
              <w:rPr>
                <w:spacing w:val="-2"/>
                <w:sz w:val="20"/>
              </w:rPr>
              <w:t>27.12.2025</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1"/>
              <w:rPr>
                <w:sz w:val="20"/>
              </w:rPr>
            </w:pPr>
            <w:r>
              <w:rPr>
                <w:spacing w:val="-2"/>
                <w:sz w:val="20"/>
              </w:rPr>
              <w:t>08.01.2026</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ight="1"/>
              <w:rPr>
                <w:sz w:val="20"/>
              </w:rPr>
            </w:pPr>
            <w:r>
              <w:rPr>
                <w:sz w:val="20"/>
              </w:rPr>
              <w:t xml:space="preserve">13 </w:t>
            </w:r>
            <w:r>
              <w:rPr>
                <w:spacing w:val="-4"/>
                <w:sz w:val="20"/>
              </w:rPr>
              <w:t>дней</w:t>
            </w:r>
          </w:p>
        </w:tc>
      </w:tr>
      <w:tr w:rsidR="00A47256" w:rsidTr="00A47256">
        <w:trPr>
          <w:trHeight w:val="265"/>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335"/>
              <w:rPr>
                <w:sz w:val="20"/>
              </w:rPr>
            </w:pPr>
            <w:r>
              <w:rPr>
                <w:sz w:val="20"/>
              </w:rPr>
              <w:t xml:space="preserve">3 </w:t>
            </w:r>
            <w:r>
              <w:rPr>
                <w:spacing w:val="-2"/>
                <w:sz w:val="20"/>
              </w:rPr>
              <w:t>четверть</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32"/>
              <w:rPr>
                <w:sz w:val="20"/>
              </w:rPr>
            </w:pPr>
            <w:r>
              <w:rPr>
                <w:spacing w:val="-2"/>
                <w:sz w:val="20"/>
              </w:rPr>
              <w:t>09.01.2026</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40" w:right="1"/>
              <w:rPr>
                <w:sz w:val="20"/>
              </w:rPr>
            </w:pPr>
            <w:r>
              <w:rPr>
                <w:spacing w:val="-2"/>
                <w:sz w:val="20"/>
              </w:rPr>
              <w:t>20.03.2026</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32" w:right="2"/>
              <w:rPr>
                <w:sz w:val="20"/>
              </w:rPr>
            </w:pPr>
            <w:r>
              <w:rPr>
                <w:sz w:val="20"/>
              </w:rPr>
              <w:t xml:space="preserve">10 </w:t>
            </w:r>
            <w:r>
              <w:rPr>
                <w:spacing w:val="-2"/>
                <w:sz w:val="20"/>
              </w:rPr>
              <w:t>недель</w:t>
            </w:r>
          </w:p>
        </w:tc>
      </w:tr>
      <w:tr w:rsidR="00A47256" w:rsidTr="00A47256">
        <w:trPr>
          <w:trHeight w:val="263"/>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335"/>
              <w:rPr>
                <w:sz w:val="20"/>
              </w:rPr>
            </w:pPr>
            <w:r>
              <w:rPr>
                <w:spacing w:val="-2"/>
                <w:sz w:val="20"/>
              </w:rPr>
              <w:t>каникулы</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Pr>
                <w:sz w:val="20"/>
              </w:rPr>
            </w:pPr>
            <w:r>
              <w:rPr>
                <w:spacing w:val="-2"/>
                <w:sz w:val="20"/>
              </w:rPr>
              <w:t>21.03.2026</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1"/>
              <w:rPr>
                <w:sz w:val="20"/>
              </w:rPr>
            </w:pPr>
            <w:r>
              <w:rPr>
                <w:spacing w:val="-2"/>
                <w:sz w:val="20"/>
              </w:rPr>
              <w:t>29.03.2026</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ight="1"/>
              <w:rPr>
                <w:sz w:val="20"/>
              </w:rPr>
            </w:pPr>
            <w:r>
              <w:rPr>
                <w:sz w:val="20"/>
              </w:rPr>
              <w:t xml:space="preserve">9 </w:t>
            </w:r>
            <w:r>
              <w:rPr>
                <w:spacing w:val="-4"/>
                <w:sz w:val="20"/>
              </w:rPr>
              <w:t>дней</w:t>
            </w:r>
          </w:p>
        </w:tc>
      </w:tr>
      <w:tr w:rsidR="00A47256" w:rsidTr="00A47256">
        <w:trPr>
          <w:trHeight w:val="1269"/>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243" w:lineRule="exact"/>
              <w:ind w:left="335"/>
              <w:rPr>
                <w:b/>
                <w:sz w:val="24"/>
              </w:rPr>
            </w:pPr>
            <w:r>
              <w:rPr>
                <w:b/>
                <w:spacing w:val="-2"/>
                <w:sz w:val="24"/>
              </w:rPr>
              <w:t>Дополнительные</w:t>
            </w:r>
          </w:p>
          <w:p w:rsidR="00A47256" w:rsidRDefault="00A47256">
            <w:pPr>
              <w:pStyle w:val="TableParagraph"/>
              <w:tabs>
                <w:tab w:val="left" w:pos="1906"/>
              </w:tabs>
              <w:spacing w:before="43"/>
              <w:ind w:left="107"/>
              <w:rPr>
                <w:b/>
                <w:sz w:val="24"/>
              </w:rPr>
            </w:pPr>
            <w:r>
              <w:rPr>
                <w:b/>
                <w:spacing w:val="-2"/>
                <w:sz w:val="24"/>
              </w:rPr>
              <w:t>каникулы</w:t>
            </w:r>
            <w:r>
              <w:rPr>
                <w:b/>
                <w:sz w:val="24"/>
              </w:rPr>
              <w:tab/>
            </w:r>
            <w:r>
              <w:rPr>
                <w:b/>
                <w:spacing w:val="-5"/>
                <w:sz w:val="24"/>
              </w:rPr>
              <w:t>для</w:t>
            </w:r>
          </w:p>
          <w:p w:rsidR="00A47256" w:rsidRDefault="00A47256">
            <w:pPr>
              <w:pStyle w:val="TableParagraph"/>
              <w:tabs>
                <w:tab w:val="left" w:pos="1781"/>
              </w:tabs>
              <w:spacing w:before="41" w:line="276" w:lineRule="auto"/>
              <w:ind w:left="107" w:right="101"/>
              <w:rPr>
                <w:b/>
                <w:sz w:val="24"/>
              </w:rPr>
            </w:pPr>
            <w:r>
              <w:rPr>
                <w:b/>
                <w:spacing w:val="-2"/>
                <w:sz w:val="24"/>
              </w:rPr>
              <w:t>учащихся</w:t>
            </w:r>
            <w:r>
              <w:rPr>
                <w:b/>
                <w:sz w:val="24"/>
              </w:rPr>
              <w:tab/>
            </w:r>
            <w:r>
              <w:rPr>
                <w:b/>
                <w:spacing w:val="-4"/>
                <w:sz w:val="24"/>
              </w:rPr>
              <w:t xml:space="preserve">1-ых </w:t>
            </w:r>
            <w:r>
              <w:rPr>
                <w:b/>
                <w:spacing w:val="-2"/>
                <w:sz w:val="24"/>
              </w:rPr>
              <w:t>классов</w:t>
            </w:r>
          </w:p>
        </w:tc>
        <w:tc>
          <w:tcPr>
            <w:tcW w:w="4372" w:type="dxa"/>
            <w:gridSpan w:val="2"/>
            <w:tcBorders>
              <w:top w:val="single" w:sz="4" w:space="0" w:color="000000"/>
              <w:left w:val="single" w:sz="4" w:space="0" w:color="000000"/>
              <w:bottom w:val="single" w:sz="4" w:space="0" w:color="000000"/>
              <w:right w:val="single" w:sz="4" w:space="0" w:color="000000"/>
            </w:tcBorders>
          </w:tcPr>
          <w:p w:rsidR="00A47256" w:rsidRPr="00A47256" w:rsidRDefault="00A47256">
            <w:pPr>
              <w:pStyle w:val="TableParagraph"/>
              <w:rPr>
                <w:b/>
                <w:sz w:val="20"/>
              </w:rPr>
            </w:pPr>
          </w:p>
          <w:p w:rsidR="00A47256" w:rsidRDefault="00A47256">
            <w:pPr>
              <w:pStyle w:val="TableParagraph"/>
              <w:spacing w:before="7"/>
              <w:rPr>
                <w:b/>
                <w:sz w:val="20"/>
              </w:rPr>
            </w:pPr>
          </w:p>
          <w:p w:rsidR="00A47256" w:rsidRDefault="00A47256">
            <w:pPr>
              <w:pStyle w:val="TableParagraph"/>
              <w:ind w:left="1314"/>
              <w:rPr>
                <w:sz w:val="20"/>
              </w:rPr>
            </w:pPr>
            <w:r>
              <w:rPr>
                <w:sz w:val="20"/>
              </w:rPr>
              <w:t>14.02.2026</w:t>
            </w:r>
            <w:r>
              <w:rPr>
                <w:spacing w:val="-2"/>
                <w:sz w:val="20"/>
              </w:rPr>
              <w:t xml:space="preserve"> </w:t>
            </w:r>
            <w:r>
              <w:rPr>
                <w:sz w:val="20"/>
              </w:rPr>
              <w:t>-</w:t>
            </w:r>
            <w:r>
              <w:rPr>
                <w:spacing w:val="-6"/>
                <w:sz w:val="20"/>
              </w:rPr>
              <w:t xml:space="preserve"> </w:t>
            </w:r>
            <w:r>
              <w:rPr>
                <w:spacing w:val="-2"/>
                <w:sz w:val="20"/>
              </w:rPr>
              <w:t>22.02.2026</w:t>
            </w:r>
          </w:p>
        </w:tc>
        <w:tc>
          <w:tcPr>
            <w:tcW w:w="2570" w:type="dxa"/>
            <w:tcBorders>
              <w:top w:val="single" w:sz="4" w:space="0" w:color="000000"/>
              <w:left w:val="single" w:sz="4" w:space="0" w:color="000000"/>
              <w:bottom w:val="single" w:sz="4" w:space="0" w:color="000000"/>
              <w:right w:val="single" w:sz="4" w:space="0" w:color="000000"/>
            </w:tcBorders>
          </w:tcPr>
          <w:p w:rsidR="00A47256" w:rsidRDefault="00A47256">
            <w:pPr>
              <w:pStyle w:val="TableParagraph"/>
              <w:rPr>
                <w:b/>
                <w:sz w:val="20"/>
                <w:lang w:val="en-US"/>
              </w:rPr>
            </w:pPr>
          </w:p>
          <w:p w:rsidR="00A47256" w:rsidRDefault="00A47256">
            <w:pPr>
              <w:pStyle w:val="TableParagraph"/>
              <w:spacing w:before="7"/>
              <w:rPr>
                <w:b/>
                <w:sz w:val="20"/>
              </w:rPr>
            </w:pPr>
          </w:p>
          <w:p w:rsidR="00A47256" w:rsidRDefault="00A47256">
            <w:pPr>
              <w:pStyle w:val="TableParagraph"/>
              <w:ind w:left="232" w:right="1"/>
              <w:rPr>
                <w:sz w:val="20"/>
              </w:rPr>
            </w:pPr>
            <w:r>
              <w:rPr>
                <w:sz w:val="20"/>
              </w:rPr>
              <w:t xml:space="preserve">9 </w:t>
            </w:r>
            <w:r>
              <w:rPr>
                <w:spacing w:val="-4"/>
                <w:sz w:val="20"/>
              </w:rPr>
              <w:t>дней</w:t>
            </w:r>
          </w:p>
        </w:tc>
      </w:tr>
      <w:tr w:rsidR="00A47256" w:rsidTr="00A47256">
        <w:trPr>
          <w:trHeight w:val="266"/>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335"/>
              <w:rPr>
                <w:sz w:val="20"/>
              </w:rPr>
            </w:pPr>
            <w:r>
              <w:rPr>
                <w:sz w:val="20"/>
              </w:rPr>
              <w:t xml:space="preserve">4 </w:t>
            </w:r>
            <w:r>
              <w:rPr>
                <w:spacing w:val="-2"/>
                <w:sz w:val="20"/>
              </w:rPr>
              <w:t>четверть</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32"/>
              <w:rPr>
                <w:sz w:val="20"/>
              </w:rPr>
            </w:pPr>
            <w:r>
              <w:rPr>
                <w:spacing w:val="-2"/>
                <w:sz w:val="20"/>
              </w:rPr>
              <w:t>30.03.2026</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40" w:right="1"/>
              <w:rPr>
                <w:sz w:val="20"/>
              </w:rPr>
            </w:pPr>
            <w:r>
              <w:rPr>
                <w:spacing w:val="-2"/>
                <w:sz w:val="20"/>
              </w:rPr>
              <w:t>26.05.2026</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32" w:right="1"/>
              <w:rPr>
                <w:sz w:val="20"/>
              </w:rPr>
            </w:pPr>
            <w:r>
              <w:rPr>
                <w:sz w:val="20"/>
              </w:rPr>
              <w:t xml:space="preserve">8 </w:t>
            </w:r>
            <w:r>
              <w:rPr>
                <w:spacing w:val="-2"/>
                <w:sz w:val="20"/>
              </w:rPr>
              <w:t>недель</w:t>
            </w:r>
          </w:p>
        </w:tc>
      </w:tr>
      <w:tr w:rsidR="00A47256" w:rsidTr="00A47256">
        <w:trPr>
          <w:trHeight w:val="263"/>
        </w:trPr>
        <w:tc>
          <w:tcPr>
            <w:tcW w:w="2403"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335"/>
              <w:rPr>
                <w:sz w:val="20"/>
              </w:rPr>
            </w:pPr>
            <w:r>
              <w:rPr>
                <w:sz w:val="20"/>
              </w:rPr>
              <w:t xml:space="preserve">1 </w:t>
            </w:r>
            <w:r>
              <w:rPr>
                <w:spacing w:val="-2"/>
                <w:sz w:val="20"/>
              </w:rPr>
              <w:t>классы</w:t>
            </w:r>
          </w:p>
        </w:tc>
        <w:tc>
          <w:tcPr>
            <w:tcW w:w="2174"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Pr>
                <w:sz w:val="20"/>
              </w:rPr>
            </w:pPr>
            <w:r>
              <w:rPr>
                <w:spacing w:val="-2"/>
                <w:sz w:val="20"/>
              </w:rPr>
              <w:t>30.03.2026</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1"/>
              <w:rPr>
                <w:sz w:val="20"/>
              </w:rPr>
            </w:pPr>
            <w:r>
              <w:rPr>
                <w:spacing w:val="-2"/>
                <w:sz w:val="20"/>
              </w:rPr>
              <w:t>26.05.2026</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ight="1"/>
              <w:rPr>
                <w:sz w:val="20"/>
              </w:rPr>
            </w:pPr>
            <w:r>
              <w:rPr>
                <w:sz w:val="20"/>
              </w:rPr>
              <w:t xml:space="preserve">8 </w:t>
            </w:r>
            <w:r>
              <w:rPr>
                <w:spacing w:val="-2"/>
                <w:sz w:val="20"/>
              </w:rPr>
              <w:t>недель</w:t>
            </w:r>
          </w:p>
        </w:tc>
      </w:tr>
      <w:tr w:rsidR="00A47256" w:rsidTr="00A47256">
        <w:trPr>
          <w:trHeight w:val="265"/>
        </w:trPr>
        <w:tc>
          <w:tcPr>
            <w:tcW w:w="4577" w:type="dxa"/>
            <w:gridSpan w:val="2"/>
            <w:vMerge w:val="restart"/>
            <w:tcBorders>
              <w:top w:val="single" w:sz="4" w:space="0" w:color="000000"/>
              <w:left w:val="single" w:sz="4" w:space="0" w:color="000000"/>
              <w:bottom w:val="single" w:sz="4" w:space="0" w:color="000000"/>
              <w:right w:val="single" w:sz="4" w:space="0" w:color="000000"/>
            </w:tcBorders>
          </w:tcPr>
          <w:p w:rsidR="00A47256" w:rsidRDefault="00A47256">
            <w:pPr>
              <w:pStyle w:val="TableParagraph"/>
              <w:spacing w:before="9"/>
              <w:rPr>
                <w:b/>
                <w:sz w:val="20"/>
              </w:rPr>
            </w:pPr>
          </w:p>
          <w:p w:rsidR="00A47256" w:rsidRDefault="00A47256">
            <w:pPr>
              <w:pStyle w:val="TableParagraph"/>
              <w:ind w:left="779"/>
              <w:rPr>
                <w:sz w:val="20"/>
              </w:rPr>
            </w:pPr>
            <w:r>
              <w:rPr>
                <w:sz w:val="20"/>
              </w:rPr>
              <w:t>Всего</w:t>
            </w:r>
            <w:r>
              <w:rPr>
                <w:spacing w:val="-5"/>
                <w:sz w:val="20"/>
              </w:rPr>
              <w:t xml:space="preserve"> </w:t>
            </w:r>
            <w:r>
              <w:rPr>
                <w:sz w:val="20"/>
              </w:rPr>
              <w:t>за</w:t>
            </w:r>
            <w:r>
              <w:rPr>
                <w:spacing w:val="-5"/>
                <w:sz w:val="20"/>
              </w:rPr>
              <w:t xml:space="preserve"> </w:t>
            </w:r>
            <w:r>
              <w:rPr>
                <w:sz w:val="20"/>
              </w:rPr>
              <w:t>учебный</w:t>
            </w:r>
            <w:r>
              <w:rPr>
                <w:spacing w:val="-6"/>
                <w:sz w:val="20"/>
              </w:rPr>
              <w:t xml:space="preserve"> </w:t>
            </w:r>
            <w:r>
              <w:rPr>
                <w:sz w:val="20"/>
              </w:rPr>
              <w:t>год</w:t>
            </w:r>
            <w:r>
              <w:rPr>
                <w:spacing w:val="-4"/>
                <w:sz w:val="20"/>
              </w:rPr>
              <w:t xml:space="preserve"> </w:t>
            </w:r>
            <w:r>
              <w:rPr>
                <w:sz w:val="20"/>
              </w:rPr>
              <w:t>учебных</w:t>
            </w:r>
            <w:r>
              <w:rPr>
                <w:spacing w:val="-6"/>
                <w:sz w:val="20"/>
              </w:rPr>
              <w:t xml:space="preserve"> </w:t>
            </w:r>
            <w:r>
              <w:rPr>
                <w:spacing w:val="-2"/>
                <w:sz w:val="20"/>
              </w:rPr>
              <w:t>недель</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40" w:right="7"/>
              <w:rPr>
                <w:sz w:val="20"/>
              </w:rPr>
            </w:pPr>
            <w:r>
              <w:rPr>
                <w:sz w:val="20"/>
              </w:rPr>
              <w:t xml:space="preserve">1 </w:t>
            </w:r>
            <w:r>
              <w:rPr>
                <w:spacing w:val="-2"/>
                <w:sz w:val="20"/>
              </w:rPr>
              <w:t>классы</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6" w:lineRule="exact"/>
              <w:ind w:left="232"/>
              <w:rPr>
                <w:sz w:val="20"/>
              </w:rPr>
            </w:pPr>
            <w:r>
              <w:rPr>
                <w:sz w:val="20"/>
              </w:rPr>
              <w:t xml:space="preserve">33 </w:t>
            </w:r>
            <w:r>
              <w:rPr>
                <w:spacing w:val="-2"/>
                <w:sz w:val="20"/>
              </w:rPr>
              <w:t>недели</w:t>
            </w:r>
          </w:p>
        </w:tc>
      </w:tr>
      <w:tr w:rsidR="00A47256" w:rsidTr="00A47256">
        <w:trPr>
          <w:trHeight w:val="263"/>
        </w:trPr>
        <w:tc>
          <w:tcPr>
            <w:tcW w:w="8949" w:type="dxa"/>
            <w:gridSpan w:val="2"/>
            <w:vMerge/>
            <w:tcBorders>
              <w:top w:val="single" w:sz="4" w:space="0" w:color="000000"/>
              <w:left w:val="single" w:sz="4" w:space="0" w:color="000000"/>
              <w:bottom w:val="single" w:sz="4" w:space="0" w:color="000000"/>
              <w:right w:val="single" w:sz="4" w:space="0" w:color="000000"/>
            </w:tcBorders>
            <w:vAlign w:val="center"/>
            <w:hideMark/>
          </w:tcPr>
          <w:p w:rsidR="00A47256" w:rsidRDefault="00A47256">
            <w:pPr>
              <w:rPr>
                <w:sz w:val="20"/>
                <w:lang w:val="en-US"/>
              </w:rPr>
            </w:pP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5"/>
              <w:rPr>
                <w:sz w:val="20"/>
              </w:rPr>
            </w:pPr>
            <w:r>
              <w:rPr>
                <w:sz w:val="20"/>
              </w:rPr>
              <w:t>2-9,</w:t>
            </w:r>
            <w:r>
              <w:rPr>
                <w:spacing w:val="-2"/>
                <w:sz w:val="20"/>
              </w:rPr>
              <w:t xml:space="preserve"> </w:t>
            </w:r>
            <w:r>
              <w:rPr>
                <w:sz w:val="20"/>
              </w:rPr>
              <w:t>11</w:t>
            </w:r>
            <w:r>
              <w:rPr>
                <w:spacing w:val="-1"/>
                <w:sz w:val="20"/>
              </w:rPr>
              <w:t xml:space="preserve"> </w:t>
            </w:r>
            <w:r>
              <w:rPr>
                <w:spacing w:val="-2"/>
                <w:sz w:val="20"/>
              </w:rPr>
              <w:t>классы</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Pr>
                <w:sz w:val="20"/>
              </w:rPr>
            </w:pPr>
            <w:r>
              <w:rPr>
                <w:sz w:val="20"/>
              </w:rPr>
              <w:t xml:space="preserve">34 </w:t>
            </w:r>
            <w:r>
              <w:rPr>
                <w:spacing w:val="-2"/>
                <w:sz w:val="20"/>
              </w:rPr>
              <w:t>недели</w:t>
            </w:r>
          </w:p>
        </w:tc>
      </w:tr>
      <w:tr w:rsidR="00A47256" w:rsidTr="00A47256">
        <w:trPr>
          <w:trHeight w:val="263"/>
        </w:trPr>
        <w:tc>
          <w:tcPr>
            <w:tcW w:w="4577" w:type="dxa"/>
            <w:gridSpan w:val="2"/>
            <w:vMerge w:val="restart"/>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before="100"/>
              <w:ind w:left="491"/>
              <w:rPr>
                <w:sz w:val="20"/>
              </w:rPr>
            </w:pPr>
            <w:r>
              <w:rPr>
                <w:sz w:val="20"/>
              </w:rPr>
              <w:t>Продолжительность</w:t>
            </w:r>
            <w:r>
              <w:rPr>
                <w:spacing w:val="-10"/>
                <w:sz w:val="20"/>
              </w:rPr>
              <w:t xml:space="preserve"> </w:t>
            </w:r>
            <w:r>
              <w:rPr>
                <w:sz w:val="20"/>
              </w:rPr>
              <w:t>каникул</w:t>
            </w:r>
            <w:r>
              <w:rPr>
                <w:spacing w:val="-10"/>
                <w:sz w:val="20"/>
              </w:rPr>
              <w:t xml:space="preserve"> </w:t>
            </w:r>
            <w:r>
              <w:rPr>
                <w:sz w:val="20"/>
              </w:rPr>
              <w:t>за</w:t>
            </w:r>
            <w:r>
              <w:rPr>
                <w:spacing w:val="-8"/>
                <w:sz w:val="20"/>
              </w:rPr>
              <w:t xml:space="preserve"> </w:t>
            </w:r>
            <w:r>
              <w:rPr>
                <w:sz w:val="20"/>
              </w:rPr>
              <w:t>учебный</w:t>
            </w:r>
            <w:r>
              <w:rPr>
                <w:spacing w:val="-10"/>
                <w:sz w:val="20"/>
              </w:rPr>
              <w:t xml:space="preserve"> </w:t>
            </w:r>
            <w:r>
              <w:rPr>
                <w:spacing w:val="-5"/>
                <w:sz w:val="20"/>
              </w:rPr>
              <w:t>год</w:t>
            </w: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7"/>
              <w:rPr>
                <w:sz w:val="20"/>
              </w:rPr>
            </w:pPr>
            <w:r>
              <w:rPr>
                <w:sz w:val="20"/>
              </w:rPr>
              <w:t xml:space="preserve">1 </w:t>
            </w:r>
            <w:r>
              <w:rPr>
                <w:spacing w:val="-2"/>
                <w:sz w:val="20"/>
              </w:rPr>
              <w:t>классы</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ight="1"/>
              <w:rPr>
                <w:sz w:val="20"/>
              </w:rPr>
            </w:pPr>
            <w:r>
              <w:rPr>
                <w:sz w:val="20"/>
              </w:rPr>
              <w:t xml:space="preserve">36 </w:t>
            </w:r>
            <w:r>
              <w:rPr>
                <w:spacing w:val="-4"/>
                <w:sz w:val="20"/>
              </w:rPr>
              <w:t>дней</w:t>
            </w:r>
          </w:p>
        </w:tc>
      </w:tr>
      <w:tr w:rsidR="00A47256" w:rsidTr="00A47256">
        <w:trPr>
          <w:trHeight w:val="263"/>
        </w:trPr>
        <w:tc>
          <w:tcPr>
            <w:tcW w:w="8949" w:type="dxa"/>
            <w:gridSpan w:val="2"/>
            <w:vMerge/>
            <w:tcBorders>
              <w:top w:val="single" w:sz="4" w:space="0" w:color="000000"/>
              <w:left w:val="single" w:sz="4" w:space="0" w:color="000000"/>
              <w:bottom w:val="single" w:sz="4" w:space="0" w:color="000000"/>
              <w:right w:val="single" w:sz="4" w:space="0" w:color="000000"/>
            </w:tcBorders>
            <w:vAlign w:val="center"/>
            <w:hideMark/>
          </w:tcPr>
          <w:p w:rsidR="00A47256" w:rsidRDefault="00A47256">
            <w:pPr>
              <w:rPr>
                <w:sz w:val="20"/>
                <w:lang w:val="en-US"/>
              </w:rPr>
            </w:pPr>
          </w:p>
        </w:tc>
        <w:tc>
          <w:tcPr>
            <w:tcW w:w="2198"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40" w:right="5"/>
              <w:rPr>
                <w:sz w:val="20"/>
              </w:rPr>
            </w:pPr>
            <w:r>
              <w:rPr>
                <w:sz w:val="20"/>
              </w:rPr>
              <w:t>2-9</w:t>
            </w:r>
            <w:r>
              <w:rPr>
                <w:spacing w:val="-3"/>
                <w:sz w:val="20"/>
              </w:rPr>
              <w:t xml:space="preserve"> </w:t>
            </w:r>
            <w:r>
              <w:rPr>
                <w:spacing w:val="-2"/>
                <w:sz w:val="20"/>
              </w:rPr>
              <w:t>классы</w:t>
            </w:r>
          </w:p>
        </w:tc>
        <w:tc>
          <w:tcPr>
            <w:tcW w:w="2570" w:type="dxa"/>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232" w:right="1"/>
              <w:rPr>
                <w:sz w:val="20"/>
              </w:rPr>
            </w:pPr>
            <w:r>
              <w:rPr>
                <w:sz w:val="20"/>
              </w:rPr>
              <w:t xml:space="preserve">27 </w:t>
            </w:r>
            <w:r>
              <w:rPr>
                <w:spacing w:val="-4"/>
                <w:sz w:val="20"/>
              </w:rPr>
              <w:t>дней</w:t>
            </w:r>
          </w:p>
        </w:tc>
      </w:tr>
      <w:tr w:rsidR="00A47256" w:rsidTr="00A47256">
        <w:trPr>
          <w:trHeight w:val="1057"/>
        </w:trPr>
        <w:tc>
          <w:tcPr>
            <w:tcW w:w="4577" w:type="dxa"/>
            <w:gridSpan w:val="2"/>
            <w:tcBorders>
              <w:top w:val="single" w:sz="4" w:space="0" w:color="000000"/>
              <w:left w:val="single" w:sz="4" w:space="0" w:color="000000"/>
              <w:bottom w:val="single" w:sz="4" w:space="0" w:color="000000"/>
              <w:right w:val="single" w:sz="4" w:space="0" w:color="000000"/>
            </w:tcBorders>
          </w:tcPr>
          <w:p w:rsidR="00A47256" w:rsidRDefault="00A47256">
            <w:pPr>
              <w:pStyle w:val="TableParagraph"/>
              <w:spacing w:before="62"/>
              <w:rPr>
                <w:b/>
                <w:sz w:val="24"/>
              </w:rPr>
            </w:pPr>
          </w:p>
          <w:p w:rsidR="00A47256" w:rsidRDefault="00A47256">
            <w:pPr>
              <w:pStyle w:val="TableParagraph"/>
              <w:ind w:left="882"/>
              <w:rPr>
                <w:b/>
                <w:sz w:val="24"/>
              </w:rPr>
            </w:pPr>
            <w:r>
              <w:rPr>
                <w:b/>
                <w:sz w:val="24"/>
              </w:rPr>
              <w:t>Промежуточная</w:t>
            </w:r>
            <w:r>
              <w:rPr>
                <w:b/>
                <w:spacing w:val="-7"/>
                <w:sz w:val="24"/>
              </w:rPr>
              <w:t xml:space="preserve"> </w:t>
            </w:r>
            <w:r>
              <w:rPr>
                <w:b/>
                <w:spacing w:val="-2"/>
                <w:sz w:val="24"/>
              </w:rPr>
              <w:t>аттестация</w:t>
            </w:r>
          </w:p>
        </w:tc>
        <w:tc>
          <w:tcPr>
            <w:tcW w:w="4768" w:type="dxa"/>
            <w:gridSpan w:val="2"/>
            <w:tcBorders>
              <w:top w:val="single" w:sz="4" w:space="0" w:color="000000"/>
              <w:left w:val="single" w:sz="4" w:space="0" w:color="000000"/>
              <w:bottom w:val="single" w:sz="4" w:space="0" w:color="000000"/>
              <w:right w:val="single" w:sz="4" w:space="0" w:color="000000"/>
            </w:tcBorders>
            <w:hideMark/>
          </w:tcPr>
          <w:p w:rsidR="00A47256" w:rsidRDefault="00A47256">
            <w:pPr>
              <w:pStyle w:val="TableParagraph"/>
              <w:spacing w:line="193" w:lineRule="exact"/>
              <w:ind w:left="336"/>
              <w:rPr>
                <w:sz w:val="20"/>
              </w:rPr>
            </w:pPr>
            <w:r>
              <w:rPr>
                <w:sz w:val="20"/>
              </w:rPr>
              <w:t>I</w:t>
            </w:r>
            <w:r>
              <w:rPr>
                <w:spacing w:val="-6"/>
                <w:sz w:val="20"/>
              </w:rPr>
              <w:t xml:space="preserve"> </w:t>
            </w:r>
            <w:r>
              <w:rPr>
                <w:sz w:val="20"/>
              </w:rPr>
              <w:t>четверть</w:t>
            </w:r>
            <w:r>
              <w:rPr>
                <w:spacing w:val="-6"/>
                <w:sz w:val="20"/>
              </w:rPr>
              <w:t xml:space="preserve"> </w:t>
            </w:r>
            <w:r>
              <w:rPr>
                <w:sz w:val="20"/>
              </w:rPr>
              <w:t>с</w:t>
            </w:r>
            <w:r>
              <w:rPr>
                <w:spacing w:val="-5"/>
                <w:sz w:val="20"/>
              </w:rPr>
              <w:t xml:space="preserve"> </w:t>
            </w:r>
            <w:r>
              <w:rPr>
                <w:sz w:val="20"/>
              </w:rPr>
              <w:t>20.10.2025</w:t>
            </w:r>
            <w:r>
              <w:rPr>
                <w:spacing w:val="-2"/>
                <w:sz w:val="20"/>
              </w:rPr>
              <w:t xml:space="preserve"> </w:t>
            </w:r>
            <w:r>
              <w:rPr>
                <w:sz w:val="20"/>
              </w:rPr>
              <w:t>-</w:t>
            </w:r>
            <w:r>
              <w:rPr>
                <w:spacing w:val="-2"/>
                <w:sz w:val="20"/>
              </w:rPr>
              <w:t>24.10.2025</w:t>
            </w:r>
          </w:p>
          <w:p w:rsidR="00A47256" w:rsidRDefault="00A47256">
            <w:pPr>
              <w:pStyle w:val="TableParagraph"/>
              <w:spacing w:before="36"/>
              <w:ind w:left="336"/>
              <w:rPr>
                <w:sz w:val="20"/>
              </w:rPr>
            </w:pPr>
            <w:r>
              <w:rPr>
                <w:sz w:val="20"/>
              </w:rPr>
              <w:t>II</w:t>
            </w:r>
            <w:r>
              <w:rPr>
                <w:spacing w:val="-5"/>
                <w:sz w:val="20"/>
              </w:rPr>
              <w:t xml:space="preserve"> </w:t>
            </w:r>
            <w:r>
              <w:rPr>
                <w:sz w:val="20"/>
              </w:rPr>
              <w:t>четверть</w:t>
            </w:r>
            <w:r>
              <w:rPr>
                <w:spacing w:val="41"/>
                <w:sz w:val="20"/>
              </w:rPr>
              <w:t xml:space="preserve"> </w:t>
            </w:r>
            <w:r>
              <w:rPr>
                <w:sz w:val="20"/>
              </w:rPr>
              <w:t>с</w:t>
            </w:r>
            <w:r>
              <w:rPr>
                <w:spacing w:val="-5"/>
                <w:sz w:val="20"/>
              </w:rPr>
              <w:t xml:space="preserve"> </w:t>
            </w:r>
            <w:r>
              <w:rPr>
                <w:sz w:val="20"/>
              </w:rPr>
              <w:t>22.12.2025-</w:t>
            </w:r>
            <w:r>
              <w:rPr>
                <w:spacing w:val="-2"/>
                <w:sz w:val="20"/>
              </w:rPr>
              <w:t>26.12.2025</w:t>
            </w:r>
          </w:p>
          <w:p w:rsidR="00A47256" w:rsidRDefault="00A47256">
            <w:pPr>
              <w:pStyle w:val="TableParagraph"/>
              <w:spacing w:before="34" w:line="276" w:lineRule="auto"/>
              <w:ind w:left="108" w:right="95" w:firstLine="228"/>
              <w:rPr>
                <w:sz w:val="20"/>
              </w:rPr>
            </w:pPr>
            <w:r>
              <w:rPr>
                <w:sz w:val="20"/>
              </w:rPr>
              <w:t>III</w:t>
            </w:r>
            <w:r>
              <w:rPr>
                <w:spacing w:val="21"/>
                <w:sz w:val="20"/>
              </w:rPr>
              <w:t xml:space="preserve"> </w:t>
            </w:r>
            <w:r>
              <w:rPr>
                <w:sz w:val="20"/>
              </w:rPr>
              <w:t>четверть</w:t>
            </w:r>
            <w:r>
              <w:rPr>
                <w:spacing w:val="21"/>
                <w:sz w:val="20"/>
              </w:rPr>
              <w:t xml:space="preserve"> </w:t>
            </w:r>
            <w:r>
              <w:rPr>
                <w:sz w:val="20"/>
              </w:rPr>
              <w:t>c</w:t>
            </w:r>
            <w:r>
              <w:rPr>
                <w:spacing w:val="21"/>
                <w:sz w:val="20"/>
              </w:rPr>
              <w:t xml:space="preserve"> </w:t>
            </w:r>
            <w:r>
              <w:rPr>
                <w:sz w:val="20"/>
              </w:rPr>
              <w:t>16.03.2026-20.03.2026</w:t>
            </w:r>
          </w:p>
          <w:p w:rsidR="00A47256" w:rsidRDefault="00A47256">
            <w:pPr>
              <w:pStyle w:val="TableParagraph"/>
              <w:spacing w:before="34" w:line="276" w:lineRule="auto"/>
              <w:ind w:left="108" w:right="95" w:firstLine="228"/>
              <w:rPr>
                <w:sz w:val="20"/>
              </w:rPr>
            </w:pPr>
            <w:r>
              <w:rPr>
                <w:spacing w:val="19"/>
                <w:sz w:val="20"/>
              </w:rPr>
              <w:t xml:space="preserve"> </w:t>
            </w:r>
            <w:proofErr w:type="spellStart"/>
            <w:r>
              <w:rPr>
                <w:sz w:val="20"/>
              </w:rPr>
              <w:t>IVчетверть</w:t>
            </w:r>
            <w:proofErr w:type="spellEnd"/>
            <w:r>
              <w:rPr>
                <w:spacing w:val="21"/>
                <w:sz w:val="20"/>
              </w:rPr>
              <w:t xml:space="preserve"> </w:t>
            </w:r>
            <w:r>
              <w:rPr>
                <w:sz w:val="20"/>
              </w:rPr>
              <w:t xml:space="preserve">с </w:t>
            </w:r>
            <w:r>
              <w:rPr>
                <w:spacing w:val="-2"/>
                <w:sz w:val="20"/>
              </w:rPr>
              <w:t>18.05.2026-22.05.2026г</w:t>
            </w:r>
          </w:p>
        </w:tc>
      </w:tr>
    </w:tbl>
    <w:p w:rsidR="00A47256" w:rsidRDefault="00A47256" w:rsidP="00A47256">
      <w:pPr>
        <w:jc w:val="center"/>
        <w:rPr>
          <w:b/>
          <w:sz w:val="28"/>
          <w:szCs w:val="28"/>
        </w:rPr>
      </w:pPr>
    </w:p>
    <w:p w:rsidR="00A47256" w:rsidRPr="00A47256" w:rsidRDefault="00A47256" w:rsidP="00A47256">
      <w:bookmarkStart w:id="2" w:name="_GoBack"/>
      <w:bookmarkEnd w:id="2"/>
    </w:p>
    <w:p w:rsidR="00A47256" w:rsidRDefault="00A47256" w:rsidP="00A47256">
      <w:pPr>
        <w:tabs>
          <w:tab w:val="left" w:pos="8483"/>
        </w:tabs>
        <w:rPr>
          <w:sz w:val="28"/>
          <w:szCs w:val="28"/>
        </w:rPr>
      </w:pPr>
      <w:r>
        <w:rPr>
          <w:sz w:val="28"/>
          <w:szCs w:val="28"/>
        </w:rPr>
        <w:tab/>
      </w:r>
    </w:p>
    <w:p w:rsidR="00A47256" w:rsidRPr="00A47256" w:rsidRDefault="00A47256" w:rsidP="00A47256">
      <w:pPr>
        <w:tabs>
          <w:tab w:val="left" w:pos="8483"/>
        </w:tabs>
        <w:sectPr w:rsidR="00A47256" w:rsidRPr="00A47256">
          <w:pgSz w:w="11910" w:h="16390"/>
          <w:pgMar w:top="980" w:right="0" w:bottom="280" w:left="460" w:header="723" w:footer="0" w:gutter="0"/>
          <w:cols w:space="720"/>
        </w:sectPr>
      </w:pPr>
      <w:r>
        <w:tab/>
      </w:r>
    </w:p>
    <w:p w:rsidR="004F75DF" w:rsidRDefault="004F75DF">
      <w:pPr>
        <w:sectPr w:rsidR="004F75DF">
          <w:pgSz w:w="11910" w:h="16390"/>
          <w:pgMar w:top="980" w:right="0" w:bottom="280" w:left="460" w:header="723" w:footer="0" w:gutter="0"/>
          <w:cols w:space="720"/>
        </w:sectPr>
      </w:pPr>
    </w:p>
    <w:p w:rsidR="004F75DF" w:rsidRDefault="004F75DF">
      <w:pPr>
        <w:pStyle w:val="a3"/>
        <w:ind w:left="0"/>
        <w:jc w:val="left"/>
        <w:rPr>
          <w:sz w:val="24"/>
        </w:rPr>
      </w:pPr>
    </w:p>
    <w:p w:rsidR="004F75DF" w:rsidRDefault="004F75DF">
      <w:pPr>
        <w:pStyle w:val="a3"/>
        <w:spacing w:before="156"/>
        <w:ind w:left="0"/>
        <w:jc w:val="left"/>
        <w:rPr>
          <w:sz w:val="24"/>
        </w:rPr>
      </w:pPr>
    </w:p>
    <w:p w:rsidR="004F75DF" w:rsidRDefault="0013698B">
      <w:pPr>
        <w:spacing w:line="417" w:lineRule="auto"/>
        <w:ind w:left="1787" w:right="1123" w:hanging="601"/>
        <w:rPr>
          <w:b/>
          <w:sz w:val="24"/>
        </w:rPr>
      </w:pPr>
      <w:r>
        <w:rPr>
          <w:b/>
          <w:sz w:val="24"/>
        </w:rPr>
        <w:t>ГРАФИК</w:t>
      </w:r>
      <w:r>
        <w:rPr>
          <w:b/>
          <w:spacing w:val="-3"/>
          <w:sz w:val="24"/>
        </w:rPr>
        <w:t xml:space="preserve"> </w:t>
      </w:r>
      <w:r>
        <w:rPr>
          <w:b/>
          <w:sz w:val="24"/>
        </w:rPr>
        <w:t>ОЦЕНОЧНЫХ</w:t>
      </w:r>
      <w:r>
        <w:rPr>
          <w:b/>
          <w:spacing w:val="-3"/>
          <w:sz w:val="24"/>
        </w:rPr>
        <w:t xml:space="preserve"> </w:t>
      </w:r>
      <w:r>
        <w:rPr>
          <w:b/>
          <w:sz w:val="24"/>
        </w:rPr>
        <w:t>ПРОЦЕДУР</w:t>
      </w:r>
      <w:r>
        <w:rPr>
          <w:b/>
          <w:spacing w:val="-5"/>
          <w:sz w:val="24"/>
        </w:rPr>
        <w:t xml:space="preserve"> </w:t>
      </w:r>
      <w:r>
        <w:rPr>
          <w:b/>
          <w:sz w:val="24"/>
        </w:rPr>
        <w:t>НА</w:t>
      </w:r>
      <w:r>
        <w:rPr>
          <w:b/>
          <w:spacing w:val="-2"/>
          <w:sz w:val="24"/>
        </w:rPr>
        <w:t xml:space="preserve"> </w:t>
      </w:r>
      <w:r>
        <w:rPr>
          <w:b/>
          <w:sz w:val="24"/>
        </w:rPr>
        <w:t>1</w:t>
      </w:r>
      <w:r>
        <w:rPr>
          <w:b/>
          <w:spacing w:val="-7"/>
          <w:sz w:val="24"/>
        </w:rPr>
        <w:t xml:space="preserve"> </w:t>
      </w:r>
      <w:r>
        <w:rPr>
          <w:b/>
          <w:sz w:val="24"/>
        </w:rPr>
        <w:t>ПОЛУГОДИЕ</w:t>
      </w:r>
      <w:r>
        <w:rPr>
          <w:b/>
          <w:spacing w:val="-4"/>
          <w:sz w:val="24"/>
        </w:rPr>
        <w:t xml:space="preserve"> </w:t>
      </w:r>
      <w:r>
        <w:rPr>
          <w:b/>
          <w:sz w:val="24"/>
        </w:rPr>
        <w:t>УЧЕБНОГО</w:t>
      </w:r>
      <w:r>
        <w:rPr>
          <w:b/>
          <w:spacing w:val="-7"/>
          <w:sz w:val="24"/>
        </w:rPr>
        <w:t xml:space="preserve"> </w:t>
      </w:r>
      <w:r>
        <w:rPr>
          <w:b/>
          <w:sz w:val="24"/>
        </w:rPr>
        <w:t xml:space="preserve">ГОДА ОСНОВНОЕ ОБЩЕЕ ОБРАЗОВАНИЕ МБОУ «ООШ с. </w:t>
      </w:r>
      <w:proofErr w:type="spellStart"/>
      <w:r w:rsidR="007D1439">
        <w:rPr>
          <w:b/>
          <w:sz w:val="24"/>
        </w:rPr>
        <w:t>Руновка</w:t>
      </w:r>
      <w:proofErr w:type="spellEnd"/>
      <w:r>
        <w:rPr>
          <w:b/>
          <w:sz w:val="24"/>
        </w:rPr>
        <w:t>»</w:t>
      </w: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705"/>
        <w:gridCol w:w="143"/>
        <w:gridCol w:w="427"/>
        <w:gridCol w:w="283"/>
        <w:gridCol w:w="566"/>
        <w:gridCol w:w="139"/>
        <w:gridCol w:w="570"/>
        <w:gridCol w:w="565"/>
        <w:gridCol w:w="849"/>
        <w:gridCol w:w="705"/>
        <w:gridCol w:w="853"/>
        <w:gridCol w:w="705"/>
        <w:gridCol w:w="426"/>
        <w:gridCol w:w="705"/>
        <w:gridCol w:w="709"/>
        <w:gridCol w:w="710"/>
        <w:gridCol w:w="698"/>
      </w:tblGrid>
      <w:tr w:rsidR="004F75DF">
        <w:trPr>
          <w:trHeight w:val="1011"/>
          <w:jc w:val="right"/>
        </w:trPr>
        <w:tc>
          <w:tcPr>
            <w:tcW w:w="1421" w:type="dxa"/>
          </w:tcPr>
          <w:p w:rsidR="004F75DF" w:rsidRDefault="0013698B">
            <w:pPr>
              <w:pStyle w:val="TableParagraph"/>
              <w:ind w:left="181" w:right="163" w:firstLine="2"/>
              <w:jc w:val="center"/>
              <w:rPr>
                <w:b/>
                <w:sz w:val="20"/>
              </w:rPr>
            </w:pPr>
            <w:r>
              <w:rPr>
                <w:b/>
                <w:spacing w:val="-2"/>
                <w:sz w:val="20"/>
              </w:rPr>
              <w:t>Период проведения оценочной процедуры</w:t>
            </w:r>
          </w:p>
        </w:tc>
        <w:tc>
          <w:tcPr>
            <w:tcW w:w="3398" w:type="dxa"/>
            <w:gridSpan w:val="8"/>
          </w:tcPr>
          <w:p w:rsidR="004F75DF" w:rsidRDefault="004F75DF">
            <w:pPr>
              <w:pStyle w:val="TableParagraph"/>
              <w:spacing w:before="126"/>
              <w:rPr>
                <w:b/>
              </w:rPr>
            </w:pPr>
          </w:p>
          <w:p w:rsidR="004F75DF" w:rsidRDefault="0013698B">
            <w:pPr>
              <w:pStyle w:val="TableParagraph"/>
              <w:spacing w:before="1"/>
              <w:ind w:left="27"/>
              <w:jc w:val="center"/>
              <w:rPr>
                <w:b/>
              </w:rPr>
            </w:pPr>
            <w:r>
              <w:rPr>
                <w:b/>
                <w:spacing w:val="-2"/>
              </w:rPr>
              <w:t>Сентябрь</w:t>
            </w:r>
          </w:p>
        </w:tc>
        <w:tc>
          <w:tcPr>
            <w:tcW w:w="3538" w:type="dxa"/>
            <w:gridSpan w:val="5"/>
          </w:tcPr>
          <w:p w:rsidR="004F75DF" w:rsidRDefault="004F75DF">
            <w:pPr>
              <w:pStyle w:val="TableParagraph"/>
              <w:spacing w:before="126"/>
              <w:rPr>
                <w:b/>
              </w:rPr>
            </w:pPr>
          </w:p>
          <w:p w:rsidR="004F75DF" w:rsidRDefault="0013698B">
            <w:pPr>
              <w:pStyle w:val="TableParagraph"/>
              <w:spacing w:before="1"/>
              <w:ind w:left="29"/>
              <w:jc w:val="center"/>
              <w:rPr>
                <w:b/>
              </w:rPr>
            </w:pPr>
            <w:r>
              <w:rPr>
                <w:b/>
                <w:spacing w:val="-2"/>
              </w:rPr>
              <w:t>Октябрь</w:t>
            </w:r>
          </w:p>
        </w:tc>
        <w:tc>
          <w:tcPr>
            <w:tcW w:w="2822" w:type="dxa"/>
            <w:gridSpan w:val="4"/>
            <w:tcBorders>
              <w:right w:val="nil"/>
            </w:tcBorders>
          </w:tcPr>
          <w:p w:rsidR="004F75DF" w:rsidRDefault="004F75DF">
            <w:pPr>
              <w:pStyle w:val="TableParagraph"/>
              <w:spacing w:before="126"/>
              <w:rPr>
                <w:b/>
              </w:rPr>
            </w:pPr>
          </w:p>
          <w:p w:rsidR="004F75DF" w:rsidRDefault="0013698B">
            <w:pPr>
              <w:pStyle w:val="TableParagraph"/>
              <w:spacing w:before="1"/>
              <w:ind w:left="1265"/>
              <w:rPr>
                <w:b/>
              </w:rPr>
            </w:pPr>
            <w:r>
              <w:rPr>
                <w:b/>
                <w:spacing w:val="-2"/>
              </w:rPr>
              <w:t>Ноябрь</w:t>
            </w:r>
          </w:p>
        </w:tc>
      </w:tr>
      <w:tr w:rsidR="004F75DF">
        <w:trPr>
          <w:trHeight w:val="3907"/>
          <w:jc w:val="right"/>
        </w:trPr>
        <w:tc>
          <w:tcPr>
            <w:tcW w:w="1421" w:type="dxa"/>
          </w:tcPr>
          <w:p w:rsidR="004F75DF" w:rsidRDefault="004F75DF">
            <w:pPr>
              <w:pStyle w:val="TableParagraph"/>
              <w:rPr>
                <w:sz w:val="20"/>
              </w:rPr>
            </w:pPr>
          </w:p>
        </w:tc>
        <w:tc>
          <w:tcPr>
            <w:tcW w:w="705" w:type="dxa"/>
            <w:textDirection w:val="btLr"/>
          </w:tcPr>
          <w:p w:rsidR="004F75DF" w:rsidRDefault="004F75DF">
            <w:pPr>
              <w:pStyle w:val="TableParagraph"/>
              <w:spacing w:before="53"/>
              <w:rPr>
                <w:b/>
                <w:sz w:val="20"/>
              </w:rPr>
            </w:pPr>
          </w:p>
          <w:p w:rsidR="004F75DF" w:rsidRDefault="0013698B">
            <w:pPr>
              <w:pStyle w:val="TableParagraph"/>
              <w:ind w:left="393"/>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tc>
        <w:tc>
          <w:tcPr>
            <w:tcW w:w="570" w:type="dxa"/>
            <w:gridSpan w:val="2"/>
            <w:textDirection w:val="btLr"/>
          </w:tcPr>
          <w:p w:rsidR="004F75DF" w:rsidRDefault="0013698B">
            <w:pPr>
              <w:pStyle w:val="TableParagraph"/>
              <w:spacing w:before="217"/>
              <w:ind w:left="340"/>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tc>
        <w:tc>
          <w:tcPr>
            <w:tcW w:w="849" w:type="dxa"/>
            <w:gridSpan w:val="2"/>
            <w:textDirection w:val="btLr"/>
          </w:tcPr>
          <w:p w:rsidR="004F75DF" w:rsidRDefault="004F75DF">
            <w:pPr>
              <w:pStyle w:val="TableParagraph"/>
              <w:spacing w:before="127"/>
              <w:rPr>
                <w:b/>
                <w:sz w:val="20"/>
              </w:rPr>
            </w:pPr>
          </w:p>
          <w:p w:rsidR="004F75DF" w:rsidRDefault="0013698B">
            <w:pPr>
              <w:pStyle w:val="TableParagraph"/>
              <w:spacing w:before="1"/>
              <w:ind w:left="206"/>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tc>
        <w:tc>
          <w:tcPr>
            <w:tcW w:w="709" w:type="dxa"/>
            <w:gridSpan w:val="2"/>
            <w:textDirection w:val="btLr"/>
          </w:tcPr>
          <w:p w:rsidR="004F75DF" w:rsidRDefault="004F75DF">
            <w:pPr>
              <w:pStyle w:val="TableParagraph"/>
              <w:spacing w:before="57"/>
              <w:rPr>
                <w:b/>
                <w:sz w:val="20"/>
              </w:rPr>
            </w:pPr>
          </w:p>
          <w:p w:rsidR="004F75DF" w:rsidRDefault="0013698B">
            <w:pPr>
              <w:pStyle w:val="TableParagraph"/>
              <w:ind w:left="148"/>
              <w:rPr>
                <w:sz w:val="20"/>
              </w:rPr>
            </w:pP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tc>
        <w:tc>
          <w:tcPr>
            <w:tcW w:w="565" w:type="dxa"/>
            <w:shd w:val="clear" w:color="auto" w:fill="D9D9D9"/>
            <w:textDirection w:val="btLr"/>
          </w:tcPr>
          <w:p w:rsidR="004F75DF" w:rsidRDefault="0013698B">
            <w:pPr>
              <w:pStyle w:val="TableParagraph"/>
              <w:spacing w:before="216"/>
              <w:ind w:left="8"/>
              <w:jc w:val="center"/>
              <w:rPr>
                <w:sz w:val="20"/>
              </w:rPr>
            </w:pPr>
            <w:r>
              <w:rPr>
                <w:spacing w:val="-2"/>
                <w:sz w:val="20"/>
              </w:rPr>
              <w:t>Всего</w:t>
            </w:r>
          </w:p>
        </w:tc>
        <w:tc>
          <w:tcPr>
            <w:tcW w:w="849" w:type="dxa"/>
            <w:textDirection w:val="btLr"/>
          </w:tcPr>
          <w:p w:rsidR="004F75DF" w:rsidRDefault="004F75DF">
            <w:pPr>
              <w:pStyle w:val="TableParagraph"/>
              <w:spacing w:before="132"/>
              <w:rPr>
                <w:b/>
                <w:sz w:val="20"/>
              </w:rPr>
            </w:pPr>
          </w:p>
          <w:p w:rsidR="004F75DF" w:rsidRDefault="0013698B">
            <w:pPr>
              <w:pStyle w:val="TableParagraph"/>
              <w:ind w:left="393"/>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tc>
        <w:tc>
          <w:tcPr>
            <w:tcW w:w="705" w:type="dxa"/>
            <w:textDirection w:val="btLr"/>
          </w:tcPr>
          <w:p w:rsidR="004F75DF" w:rsidRDefault="004F75DF">
            <w:pPr>
              <w:pStyle w:val="TableParagraph"/>
              <w:spacing w:before="61"/>
              <w:rPr>
                <w:b/>
                <w:sz w:val="20"/>
              </w:rPr>
            </w:pPr>
          </w:p>
          <w:p w:rsidR="004F75DF" w:rsidRDefault="0013698B">
            <w:pPr>
              <w:pStyle w:val="TableParagraph"/>
              <w:ind w:left="340"/>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tc>
        <w:tc>
          <w:tcPr>
            <w:tcW w:w="853" w:type="dxa"/>
            <w:textDirection w:val="btLr"/>
          </w:tcPr>
          <w:p w:rsidR="004F75DF" w:rsidRDefault="004F75DF">
            <w:pPr>
              <w:pStyle w:val="TableParagraph"/>
              <w:spacing w:before="138"/>
              <w:rPr>
                <w:b/>
                <w:sz w:val="20"/>
              </w:rPr>
            </w:pPr>
          </w:p>
          <w:p w:rsidR="004F75DF" w:rsidRDefault="0013698B">
            <w:pPr>
              <w:pStyle w:val="TableParagraph"/>
              <w:ind w:left="206"/>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tc>
        <w:tc>
          <w:tcPr>
            <w:tcW w:w="705" w:type="dxa"/>
            <w:textDirection w:val="btLr"/>
          </w:tcPr>
          <w:p w:rsidR="004F75DF" w:rsidRDefault="004F75DF">
            <w:pPr>
              <w:pStyle w:val="TableParagraph"/>
              <w:spacing w:before="63"/>
              <w:rPr>
                <w:b/>
                <w:sz w:val="20"/>
              </w:rPr>
            </w:pPr>
          </w:p>
          <w:p w:rsidR="004F75DF" w:rsidRDefault="0013698B">
            <w:pPr>
              <w:pStyle w:val="TableParagraph"/>
              <w:spacing w:before="1"/>
              <w:ind w:left="148"/>
              <w:rPr>
                <w:sz w:val="20"/>
              </w:rPr>
            </w:pP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tc>
        <w:tc>
          <w:tcPr>
            <w:tcW w:w="426" w:type="dxa"/>
            <w:shd w:val="clear" w:color="auto" w:fill="D9D9D9"/>
            <w:textDirection w:val="btLr"/>
          </w:tcPr>
          <w:p w:rsidR="004F75DF" w:rsidRDefault="0013698B">
            <w:pPr>
              <w:pStyle w:val="TableParagraph"/>
              <w:spacing w:before="155"/>
              <w:ind w:left="8"/>
              <w:jc w:val="center"/>
              <w:rPr>
                <w:sz w:val="20"/>
              </w:rPr>
            </w:pPr>
            <w:r>
              <w:rPr>
                <w:spacing w:val="-2"/>
                <w:sz w:val="20"/>
              </w:rPr>
              <w:t>Всего</w:t>
            </w:r>
          </w:p>
        </w:tc>
        <w:tc>
          <w:tcPr>
            <w:tcW w:w="705" w:type="dxa"/>
            <w:textDirection w:val="btLr"/>
          </w:tcPr>
          <w:p w:rsidR="004F75DF" w:rsidRDefault="004F75DF">
            <w:pPr>
              <w:pStyle w:val="TableParagraph"/>
              <w:spacing w:before="66"/>
              <w:rPr>
                <w:b/>
                <w:sz w:val="20"/>
              </w:rPr>
            </w:pPr>
          </w:p>
          <w:p w:rsidR="004F75DF" w:rsidRDefault="0013698B">
            <w:pPr>
              <w:pStyle w:val="TableParagraph"/>
              <w:ind w:left="393"/>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tc>
        <w:tc>
          <w:tcPr>
            <w:tcW w:w="709" w:type="dxa"/>
            <w:textDirection w:val="btLr"/>
          </w:tcPr>
          <w:p w:rsidR="004F75DF" w:rsidRDefault="004F75DF">
            <w:pPr>
              <w:pStyle w:val="TableParagraph"/>
              <w:spacing w:before="71"/>
              <w:rPr>
                <w:b/>
                <w:sz w:val="20"/>
              </w:rPr>
            </w:pPr>
          </w:p>
          <w:p w:rsidR="004F75DF" w:rsidRDefault="0013698B">
            <w:pPr>
              <w:pStyle w:val="TableParagraph"/>
              <w:ind w:left="340"/>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tc>
        <w:tc>
          <w:tcPr>
            <w:tcW w:w="710" w:type="dxa"/>
            <w:textDirection w:val="btLr"/>
          </w:tcPr>
          <w:p w:rsidR="004F75DF" w:rsidRDefault="004F75DF">
            <w:pPr>
              <w:pStyle w:val="TableParagraph"/>
              <w:spacing w:before="73"/>
              <w:rPr>
                <w:b/>
                <w:sz w:val="20"/>
              </w:rPr>
            </w:pPr>
          </w:p>
          <w:p w:rsidR="004F75DF" w:rsidRDefault="0013698B">
            <w:pPr>
              <w:pStyle w:val="TableParagraph"/>
              <w:ind w:left="206"/>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tc>
        <w:tc>
          <w:tcPr>
            <w:tcW w:w="698" w:type="dxa"/>
            <w:tcBorders>
              <w:right w:val="single" w:sz="2" w:space="0" w:color="000000"/>
            </w:tcBorders>
            <w:textDirection w:val="btLr"/>
          </w:tcPr>
          <w:p w:rsidR="004F75DF" w:rsidRDefault="004F75DF">
            <w:pPr>
              <w:pStyle w:val="TableParagraph"/>
              <w:spacing w:before="69"/>
              <w:rPr>
                <w:b/>
                <w:sz w:val="20"/>
              </w:rPr>
            </w:pPr>
          </w:p>
          <w:p w:rsidR="004F75DF" w:rsidRDefault="0013698B">
            <w:pPr>
              <w:pStyle w:val="TableParagraph"/>
              <w:ind w:left="148"/>
              <w:rPr>
                <w:sz w:val="20"/>
              </w:rPr>
            </w:pP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tc>
      </w:tr>
      <w:tr w:rsidR="004F75DF">
        <w:trPr>
          <w:trHeight w:val="277"/>
          <w:jc w:val="right"/>
        </w:trPr>
        <w:tc>
          <w:tcPr>
            <w:tcW w:w="11179" w:type="dxa"/>
            <w:gridSpan w:val="18"/>
            <w:tcBorders>
              <w:right w:val="nil"/>
            </w:tcBorders>
            <w:shd w:val="clear" w:color="auto" w:fill="F7C9AC"/>
          </w:tcPr>
          <w:p w:rsidR="004F75DF" w:rsidRDefault="0013698B">
            <w:pPr>
              <w:pStyle w:val="TableParagraph"/>
              <w:spacing w:line="258" w:lineRule="exact"/>
              <w:ind w:left="6981"/>
              <w:rPr>
                <w:b/>
                <w:sz w:val="24"/>
              </w:rPr>
            </w:pPr>
            <w:r>
              <w:rPr>
                <w:b/>
                <w:sz w:val="24"/>
              </w:rPr>
              <w:t>5</w:t>
            </w:r>
            <w:r>
              <w:rPr>
                <w:b/>
                <w:spacing w:val="2"/>
                <w:sz w:val="24"/>
              </w:rPr>
              <w:t xml:space="preserve"> </w:t>
            </w:r>
            <w:r>
              <w:rPr>
                <w:b/>
                <w:spacing w:val="-2"/>
                <w:sz w:val="24"/>
              </w:rPr>
              <w:t>класс</w:t>
            </w:r>
          </w:p>
        </w:tc>
      </w:tr>
      <w:tr w:rsidR="004F75DF">
        <w:trPr>
          <w:trHeight w:val="267"/>
          <w:jc w:val="right"/>
        </w:trPr>
        <w:tc>
          <w:tcPr>
            <w:tcW w:w="1421" w:type="dxa"/>
          </w:tcPr>
          <w:p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jc w:val="center"/>
              <w:rPr>
                <w:rFonts w:ascii="Calibri"/>
              </w:rPr>
            </w:pPr>
            <w:r>
              <w:rPr>
                <w:rFonts w:ascii="Calibri"/>
                <w:spacing w:val="-10"/>
              </w:rPr>
              <w:t>2</w:t>
            </w:r>
          </w:p>
        </w:tc>
        <w:tc>
          <w:tcPr>
            <w:tcW w:w="426" w:type="dxa"/>
            <w:shd w:val="clear" w:color="auto" w:fill="D9D9D9"/>
          </w:tcPr>
          <w:p w:rsidR="004F75DF" w:rsidRDefault="0013698B">
            <w:pPr>
              <w:pStyle w:val="TableParagraph"/>
              <w:spacing w:before="1" w:line="247" w:lineRule="exact"/>
              <w:ind w:left="44"/>
              <w:jc w:val="center"/>
              <w:rPr>
                <w:rFonts w:ascii="Calibri"/>
              </w:rPr>
            </w:pPr>
            <w:r>
              <w:rPr>
                <w:rFonts w:ascii="Calibri"/>
                <w:spacing w:val="-10"/>
              </w:rPr>
              <w:t>2</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13698B">
            <w:pPr>
              <w:pStyle w:val="TableParagraph"/>
              <w:spacing w:before="1" w:line="247" w:lineRule="exact"/>
              <w:ind w:right="253"/>
              <w:jc w:val="right"/>
              <w:rPr>
                <w:rFonts w:ascii="Calibri"/>
              </w:rPr>
            </w:pPr>
            <w:r>
              <w:rPr>
                <w:rFonts w:ascii="Calibri"/>
                <w:spacing w:val="-10"/>
              </w:rPr>
              <w:t>1</w:t>
            </w: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Литература</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618"/>
          <w:jc w:val="right"/>
        </w:trPr>
        <w:tc>
          <w:tcPr>
            <w:tcW w:w="1421" w:type="dxa"/>
          </w:tcPr>
          <w:p w:rsidR="004F75DF" w:rsidRDefault="0013698B">
            <w:pPr>
              <w:pStyle w:val="TableParagraph"/>
              <w:spacing w:line="201" w:lineRule="exact"/>
              <w:ind w:left="110"/>
              <w:rPr>
                <w:sz w:val="18"/>
              </w:rPr>
            </w:pPr>
            <w:r>
              <w:rPr>
                <w:spacing w:val="-2"/>
                <w:sz w:val="18"/>
              </w:rPr>
              <w:t>Иностранный</w:t>
            </w:r>
          </w:p>
          <w:p w:rsidR="004F75DF" w:rsidRDefault="0013698B">
            <w:pPr>
              <w:pStyle w:val="TableParagraph"/>
              <w:spacing w:line="206" w:lineRule="exact"/>
              <w:ind w:left="110"/>
              <w:rPr>
                <w:sz w:val="18"/>
              </w:rPr>
            </w:pPr>
            <w:r>
              <w:rPr>
                <w:spacing w:val="-4"/>
                <w:sz w:val="18"/>
              </w:rPr>
              <w:t xml:space="preserve">язык </w:t>
            </w:r>
            <w:r>
              <w:rPr>
                <w:spacing w:val="-2"/>
                <w:sz w:val="18"/>
              </w:rPr>
              <w:t>(английский)</w:t>
            </w:r>
          </w:p>
        </w:tc>
        <w:tc>
          <w:tcPr>
            <w:tcW w:w="848" w:type="dxa"/>
            <w:gridSpan w:val="2"/>
          </w:tcPr>
          <w:p w:rsidR="004F75DF" w:rsidRDefault="004F75DF">
            <w:pPr>
              <w:pStyle w:val="TableParagraph"/>
              <w:rPr>
                <w:sz w:val="20"/>
              </w:rPr>
            </w:pPr>
          </w:p>
        </w:tc>
        <w:tc>
          <w:tcPr>
            <w:tcW w:w="710" w:type="dxa"/>
            <w:gridSpan w:val="2"/>
          </w:tcPr>
          <w:p w:rsidR="004F75DF" w:rsidRDefault="004F75DF">
            <w:pPr>
              <w:pStyle w:val="TableParagraph"/>
              <w:rPr>
                <w:sz w:val="20"/>
              </w:rPr>
            </w:pPr>
          </w:p>
        </w:tc>
        <w:tc>
          <w:tcPr>
            <w:tcW w:w="705" w:type="dxa"/>
            <w:gridSpan w:val="2"/>
          </w:tcPr>
          <w:p w:rsidR="004F75DF" w:rsidRDefault="004F75DF">
            <w:pPr>
              <w:pStyle w:val="TableParagraph"/>
              <w:rPr>
                <w:sz w:val="20"/>
              </w:rPr>
            </w:pPr>
          </w:p>
        </w:tc>
        <w:tc>
          <w:tcPr>
            <w:tcW w:w="570" w:type="dxa"/>
          </w:tcPr>
          <w:p w:rsidR="004F75DF" w:rsidRDefault="0013698B">
            <w:pPr>
              <w:pStyle w:val="TableParagraph"/>
              <w:spacing w:before="179"/>
              <w:ind w:left="29"/>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79"/>
              <w:ind w:left="27"/>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698" w:type="dxa"/>
            <w:tcBorders>
              <w:right w:val="single" w:sz="2" w:space="0" w:color="000000"/>
            </w:tcBorders>
          </w:tcPr>
          <w:p w:rsidR="004F75DF" w:rsidRDefault="0013698B">
            <w:pPr>
              <w:pStyle w:val="TableParagraph"/>
              <w:spacing w:before="179"/>
              <w:ind w:left="125"/>
              <w:rPr>
                <w:rFonts w:ascii="Calibri"/>
              </w:rPr>
            </w:pPr>
            <w:r>
              <w:rPr>
                <w:rFonts w:ascii="Calibri"/>
                <w:spacing w:val="-10"/>
              </w:rPr>
              <w:t>1</w:t>
            </w:r>
          </w:p>
        </w:tc>
      </w:tr>
      <w:tr w:rsidR="004F75DF">
        <w:trPr>
          <w:trHeight w:val="273"/>
          <w:jc w:val="right"/>
        </w:trPr>
        <w:tc>
          <w:tcPr>
            <w:tcW w:w="1421" w:type="dxa"/>
          </w:tcPr>
          <w:p w:rsidR="004F75DF" w:rsidRDefault="0013698B">
            <w:pPr>
              <w:pStyle w:val="TableParagraph"/>
              <w:ind w:left="110"/>
              <w:rPr>
                <w:sz w:val="18"/>
              </w:rPr>
            </w:pPr>
            <w:r>
              <w:rPr>
                <w:spacing w:val="-2"/>
                <w:sz w:val="18"/>
              </w:rPr>
              <w:t>Математика</w:t>
            </w:r>
          </w:p>
        </w:tc>
        <w:tc>
          <w:tcPr>
            <w:tcW w:w="848" w:type="dxa"/>
            <w:gridSpan w:val="2"/>
          </w:tcPr>
          <w:p w:rsidR="004F75DF" w:rsidRDefault="004F75DF">
            <w:pPr>
              <w:pStyle w:val="TableParagraph"/>
              <w:rPr>
                <w:sz w:val="20"/>
              </w:rPr>
            </w:pPr>
          </w:p>
        </w:tc>
        <w:tc>
          <w:tcPr>
            <w:tcW w:w="710" w:type="dxa"/>
            <w:gridSpan w:val="2"/>
          </w:tcPr>
          <w:p w:rsidR="004F75DF" w:rsidRDefault="004F75DF">
            <w:pPr>
              <w:pStyle w:val="TableParagraph"/>
              <w:rPr>
                <w:sz w:val="20"/>
              </w:rPr>
            </w:pPr>
          </w:p>
        </w:tc>
        <w:tc>
          <w:tcPr>
            <w:tcW w:w="705" w:type="dxa"/>
            <w:gridSpan w:val="2"/>
          </w:tcPr>
          <w:p w:rsidR="004F75DF" w:rsidRDefault="004F75DF">
            <w:pPr>
              <w:pStyle w:val="TableParagraph"/>
              <w:rPr>
                <w:sz w:val="20"/>
              </w:rPr>
            </w:pPr>
          </w:p>
        </w:tc>
        <w:tc>
          <w:tcPr>
            <w:tcW w:w="570" w:type="dxa"/>
          </w:tcPr>
          <w:p w:rsidR="004F75DF" w:rsidRDefault="0013698B">
            <w:pPr>
              <w:pStyle w:val="TableParagraph"/>
              <w:spacing w:before="6" w:line="247" w:lineRule="exact"/>
              <w:ind w:left="29"/>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6" w:line="247" w:lineRule="exact"/>
              <w:ind w:left="27"/>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13698B">
            <w:pPr>
              <w:pStyle w:val="TableParagraph"/>
              <w:spacing w:before="6" w:line="247" w:lineRule="exact"/>
              <w:ind w:left="42"/>
              <w:jc w:val="center"/>
              <w:rPr>
                <w:rFonts w:ascii="Calibri"/>
              </w:rPr>
            </w:pPr>
            <w:r>
              <w:rPr>
                <w:rFonts w:ascii="Calibri"/>
                <w:spacing w:val="-10"/>
              </w:rPr>
              <w:t>2</w:t>
            </w:r>
          </w:p>
        </w:tc>
        <w:tc>
          <w:tcPr>
            <w:tcW w:w="426" w:type="dxa"/>
            <w:shd w:val="clear" w:color="auto" w:fill="D9D9D9"/>
          </w:tcPr>
          <w:p w:rsidR="004F75DF" w:rsidRDefault="0013698B">
            <w:pPr>
              <w:pStyle w:val="TableParagraph"/>
              <w:spacing w:before="6" w:line="247" w:lineRule="exact"/>
              <w:ind w:left="44"/>
              <w:jc w:val="center"/>
              <w:rPr>
                <w:rFonts w:ascii="Calibri"/>
              </w:rPr>
            </w:pPr>
            <w:r>
              <w:rPr>
                <w:rFonts w:ascii="Calibri"/>
                <w:spacing w:val="-10"/>
              </w:rPr>
              <w:t>2</w:t>
            </w: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698" w:type="dxa"/>
            <w:tcBorders>
              <w:right w:val="single" w:sz="2" w:space="0" w:color="000000"/>
            </w:tcBorders>
          </w:tcPr>
          <w:p w:rsidR="004F75DF" w:rsidRDefault="004F75DF">
            <w:pPr>
              <w:pStyle w:val="TableParagraph"/>
              <w:rPr>
                <w:sz w:val="20"/>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История</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13698B">
            <w:pPr>
              <w:pStyle w:val="TableParagraph"/>
              <w:spacing w:before="1" w:line="247" w:lineRule="exact"/>
              <w:ind w:right="253"/>
              <w:jc w:val="right"/>
              <w:rPr>
                <w:rFonts w:ascii="Calibri"/>
              </w:rPr>
            </w:pPr>
            <w:r>
              <w:rPr>
                <w:rFonts w:ascii="Calibri"/>
                <w:spacing w:val="-10"/>
              </w:rPr>
              <w:t>1</w:t>
            </w: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География</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Биология</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ОДНКНР</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Технология</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417"/>
          <w:jc w:val="right"/>
        </w:trPr>
        <w:tc>
          <w:tcPr>
            <w:tcW w:w="1421" w:type="dxa"/>
          </w:tcPr>
          <w:p w:rsidR="004F75DF" w:rsidRDefault="0013698B">
            <w:pPr>
              <w:pStyle w:val="TableParagraph"/>
              <w:spacing w:line="202" w:lineRule="exact"/>
              <w:ind w:left="110"/>
              <w:rPr>
                <w:sz w:val="18"/>
              </w:rPr>
            </w:pPr>
            <w:proofErr w:type="spellStart"/>
            <w:r>
              <w:rPr>
                <w:spacing w:val="-2"/>
                <w:sz w:val="18"/>
              </w:rPr>
              <w:t>Изобразительн</w:t>
            </w:r>
            <w:proofErr w:type="spellEnd"/>
          </w:p>
          <w:p w:rsidR="004F75DF" w:rsidRDefault="0013698B">
            <w:pPr>
              <w:pStyle w:val="TableParagraph"/>
              <w:spacing w:line="195" w:lineRule="exact"/>
              <w:ind w:left="110"/>
              <w:rPr>
                <w:sz w:val="18"/>
              </w:rPr>
            </w:pPr>
            <w:proofErr w:type="spellStart"/>
            <w:r>
              <w:rPr>
                <w:sz w:val="18"/>
              </w:rPr>
              <w:t>ое</w:t>
            </w:r>
            <w:proofErr w:type="spellEnd"/>
            <w:r>
              <w:rPr>
                <w:spacing w:val="-1"/>
                <w:sz w:val="18"/>
              </w:rPr>
              <w:t xml:space="preserve"> </w:t>
            </w:r>
            <w:r>
              <w:rPr>
                <w:spacing w:val="-2"/>
                <w:sz w:val="18"/>
              </w:rPr>
              <w:t>искусство</w:t>
            </w:r>
          </w:p>
        </w:tc>
        <w:tc>
          <w:tcPr>
            <w:tcW w:w="848" w:type="dxa"/>
            <w:gridSpan w:val="2"/>
          </w:tcPr>
          <w:p w:rsidR="004F75DF" w:rsidRDefault="004F75DF">
            <w:pPr>
              <w:pStyle w:val="TableParagraph"/>
              <w:rPr>
                <w:sz w:val="20"/>
              </w:rPr>
            </w:pPr>
          </w:p>
        </w:tc>
        <w:tc>
          <w:tcPr>
            <w:tcW w:w="710" w:type="dxa"/>
            <w:gridSpan w:val="2"/>
          </w:tcPr>
          <w:p w:rsidR="004F75DF" w:rsidRDefault="004F75DF">
            <w:pPr>
              <w:pStyle w:val="TableParagraph"/>
              <w:rPr>
                <w:sz w:val="20"/>
              </w:rPr>
            </w:pPr>
          </w:p>
        </w:tc>
        <w:tc>
          <w:tcPr>
            <w:tcW w:w="705" w:type="dxa"/>
            <w:gridSpan w:val="2"/>
          </w:tcPr>
          <w:p w:rsidR="004F75DF" w:rsidRDefault="004F75DF">
            <w:pPr>
              <w:pStyle w:val="TableParagraph"/>
              <w:rPr>
                <w:sz w:val="20"/>
              </w:rPr>
            </w:pPr>
          </w:p>
        </w:tc>
        <w:tc>
          <w:tcPr>
            <w:tcW w:w="570" w:type="dxa"/>
          </w:tcPr>
          <w:p w:rsidR="004F75DF" w:rsidRDefault="004F75DF">
            <w:pPr>
              <w:pStyle w:val="TableParagraph"/>
              <w:rPr>
                <w:sz w:val="20"/>
              </w:rPr>
            </w:pPr>
          </w:p>
        </w:tc>
        <w:tc>
          <w:tcPr>
            <w:tcW w:w="565" w:type="dxa"/>
            <w:shd w:val="clear" w:color="auto" w:fill="D9D9D9"/>
          </w:tcPr>
          <w:p w:rsidR="004F75DF" w:rsidRDefault="004F75DF">
            <w:pPr>
              <w:pStyle w:val="TableParagraph"/>
              <w:rPr>
                <w:sz w:val="20"/>
              </w:rPr>
            </w:pP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698" w:type="dxa"/>
            <w:tcBorders>
              <w:right w:val="single" w:sz="2" w:space="0" w:color="000000"/>
            </w:tcBorders>
          </w:tcPr>
          <w:p w:rsidR="004F75DF" w:rsidRDefault="004F75DF">
            <w:pPr>
              <w:pStyle w:val="TableParagraph"/>
              <w:rPr>
                <w:sz w:val="20"/>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Музыка</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411"/>
          <w:jc w:val="right"/>
        </w:trPr>
        <w:tc>
          <w:tcPr>
            <w:tcW w:w="1421" w:type="dxa"/>
          </w:tcPr>
          <w:p w:rsidR="004F75DF" w:rsidRDefault="0013698B">
            <w:pPr>
              <w:pStyle w:val="TableParagraph"/>
              <w:spacing w:line="201" w:lineRule="exact"/>
              <w:ind w:left="110"/>
              <w:rPr>
                <w:sz w:val="18"/>
              </w:rPr>
            </w:pPr>
            <w:r>
              <w:rPr>
                <w:spacing w:val="-2"/>
                <w:sz w:val="18"/>
              </w:rPr>
              <w:t>Физическая</w:t>
            </w:r>
          </w:p>
          <w:p w:rsidR="004F75DF" w:rsidRDefault="0013698B">
            <w:pPr>
              <w:pStyle w:val="TableParagraph"/>
              <w:spacing w:line="191" w:lineRule="exact"/>
              <w:ind w:left="110"/>
              <w:rPr>
                <w:sz w:val="18"/>
              </w:rPr>
            </w:pPr>
            <w:r>
              <w:rPr>
                <w:spacing w:val="-2"/>
                <w:sz w:val="18"/>
              </w:rPr>
              <w:t>культура</w:t>
            </w:r>
          </w:p>
        </w:tc>
        <w:tc>
          <w:tcPr>
            <w:tcW w:w="848" w:type="dxa"/>
            <w:gridSpan w:val="2"/>
          </w:tcPr>
          <w:p w:rsidR="004F75DF" w:rsidRDefault="004F75DF">
            <w:pPr>
              <w:pStyle w:val="TableParagraph"/>
              <w:rPr>
                <w:sz w:val="20"/>
              </w:rPr>
            </w:pPr>
          </w:p>
        </w:tc>
        <w:tc>
          <w:tcPr>
            <w:tcW w:w="710" w:type="dxa"/>
            <w:gridSpan w:val="2"/>
          </w:tcPr>
          <w:p w:rsidR="004F75DF" w:rsidRDefault="004F75DF">
            <w:pPr>
              <w:pStyle w:val="TableParagraph"/>
              <w:rPr>
                <w:sz w:val="20"/>
              </w:rPr>
            </w:pPr>
          </w:p>
        </w:tc>
        <w:tc>
          <w:tcPr>
            <w:tcW w:w="705" w:type="dxa"/>
            <w:gridSpan w:val="2"/>
          </w:tcPr>
          <w:p w:rsidR="004F75DF" w:rsidRDefault="004F75DF">
            <w:pPr>
              <w:pStyle w:val="TableParagraph"/>
              <w:rPr>
                <w:sz w:val="20"/>
              </w:rPr>
            </w:pPr>
          </w:p>
        </w:tc>
        <w:tc>
          <w:tcPr>
            <w:tcW w:w="570" w:type="dxa"/>
          </w:tcPr>
          <w:p w:rsidR="004F75DF" w:rsidRDefault="004F75DF">
            <w:pPr>
              <w:pStyle w:val="TableParagraph"/>
              <w:rPr>
                <w:sz w:val="20"/>
              </w:rPr>
            </w:pPr>
          </w:p>
        </w:tc>
        <w:tc>
          <w:tcPr>
            <w:tcW w:w="565" w:type="dxa"/>
            <w:shd w:val="clear" w:color="auto" w:fill="D9D9D9"/>
          </w:tcPr>
          <w:p w:rsidR="004F75DF" w:rsidRDefault="004F75DF">
            <w:pPr>
              <w:pStyle w:val="TableParagraph"/>
              <w:rPr>
                <w:sz w:val="20"/>
              </w:rPr>
            </w:pP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698" w:type="dxa"/>
            <w:tcBorders>
              <w:right w:val="single" w:sz="2" w:space="0" w:color="000000"/>
            </w:tcBorders>
          </w:tcPr>
          <w:p w:rsidR="004F75DF" w:rsidRDefault="004F75DF">
            <w:pPr>
              <w:pStyle w:val="TableParagraph"/>
              <w:rPr>
                <w:sz w:val="20"/>
              </w:rPr>
            </w:pPr>
          </w:p>
        </w:tc>
      </w:tr>
      <w:tr w:rsidR="004F75DF">
        <w:trPr>
          <w:trHeight w:val="253"/>
          <w:jc w:val="right"/>
        </w:trPr>
        <w:tc>
          <w:tcPr>
            <w:tcW w:w="11179" w:type="dxa"/>
            <w:gridSpan w:val="18"/>
            <w:tcBorders>
              <w:right w:val="nil"/>
            </w:tcBorders>
            <w:shd w:val="clear" w:color="auto" w:fill="F7C9AC"/>
          </w:tcPr>
          <w:p w:rsidR="004F75DF" w:rsidRDefault="0013698B">
            <w:pPr>
              <w:pStyle w:val="TableParagraph"/>
              <w:spacing w:line="233" w:lineRule="exact"/>
              <w:ind w:left="7014"/>
              <w:rPr>
                <w:b/>
              </w:rPr>
            </w:pPr>
            <w:r>
              <w:rPr>
                <w:b/>
              </w:rPr>
              <w:t>6</w:t>
            </w:r>
            <w:r>
              <w:rPr>
                <w:b/>
                <w:spacing w:val="2"/>
              </w:rPr>
              <w:t xml:space="preserve"> </w:t>
            </w:r>
            <w:r>
              <w:rPr>
                <w:b/>
                <w:spacing w:val="-2"/>
              </w:rPr>
              <w:t>класс</w:t>
            </w:r>
          </w:p>
        </w:tc>
      </w:tr>
      <w:tr w:rsidR="004F75DF">
        <w:trPr>
          <w:trHeight w:val="268"/>
          <w:jc w:val="right"/>
        </w:trPr>
        <w:tc>
          <w:tcPr>
            <w:tcW w:w="1421" w:type="dxa"/>
          </w:tcPr>
          <w:p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jc w:val="center"/>
              <w:rPr>
                <w:rFonts w:ascii="Calibri"/>
              </w:rPr>
            </w:pPr>
            <w:r>
              <w:rPr>
                <w:rFonts w:ascii="Calibri"/>
                <w:spacing w:val="-10"/>
              </w:rPr>
              <w:t>2</w:t>
            </w:r>
          </w:p>
        </w:tc>
        <w:tc>
          <w:tcPr>
            <w:tcW w:w="426" w:type="dxa"/>
            <w:shd w:val="clear" w:color="auto" w:fill="D9D9D9"/>
          </w:tcPr>
          <w:p w:rsidR="004F75DF" w:rsidRDefault="0013698B">
            <w:pPr>
              <w:pStyle w:val="TableParagraph"/>
              <w:spacing w:before="1" w:line="247" w:lineRule="exact"/>
              <w:ind w:left="44"/>
              <w:jc w:val="center"/>
              <w:rPr>
                <w:rFonts w:ascii="Calibri"/>
              </w:rPr>
            </w:pPr>
            <w:r>
              <w:rPr>
                <w:rFonts w:ascii="Calibri"/>
                <w:spacing w:val="-10"/>
              </w:rPr>
              <w:t>2</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13698B">
            <w:pPr>
              <w:pStyle w:val="TableParagraph"/>
              <w:spacing w:before="1" w:line="247" w:lineRule="exact"/>
              <w:ind w:right="253"/>
              <w:jc w:val="right"/>
              <w:rPr>
                <w:rFonts w:ascii="Calibri"/>
              </w:rPr>
            </w:pPr>
            <w:r>
              <w:rPr>
                <w:rFonts w:ascii="Calibri"/>
                <w:spacing w:val="-10"/>
              </w:rPr>
              <w:t>1</w:t>
            </w: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Литература</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13698B">
            <w:pPr>
              <w:pStyle w:val="TableParagraph"/>
              <w:spacing w:before="1" w:line="247" w:lineRule="exact"/>
              <w:ind w:left="29"/>
              <w:jc w:val="center"/>
              <w:rPr>
                <w:rFonts w:ascii="Calibri"/>
              </w:rPr>
            </w:pPr>
            <w:r>
              <w:rPr>
                <w:rFonts w:ascii="Calibri"/>
                <w:spacing w:val="-10"/>
              </w:rPr>
              <w:t>2</w:t>
            </w:r>
          </w:p>
        </w:tc>
        <w:tc>
          <w:tcPr>
            <w:tcW w:w="565" w:type="dxa"/>
            <w:shd w:val="clear" w:color="auto" w:fill="D9D9D9"/>
          </w:tcPr>
          <w:p w:rsidR="004F75DF" w:rsidRDefault="0013698B">
            <w:pPr>
              <w:pStyle w:val="TableParagraph"/>
              <w:spacing w:before="1" w:line="247" w:lineRule="exact"/>
              <w:ind w:left="27"/>
              <w:jc w:val="center"/>
              <w:rPr>
                <w:rFonts w:ascii="Calibri"/>
              </w:rPr>
            </w:pPr>
            <w:r>
              <w:rPr>
                <w:rFonts w:ascii="Calibri"/>
                <w:spacing w:val="-10"/>
              </w:rPr>
              <w:t>2</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623"/>
          <w:jc w:val="right"/>
        </w:trPr>
        <w:tc>
          <w:tcPr>
            <w:tcW w:w="1421" w:type="dxa"/>
          </w:tcPr>
          <w:p w:rsidR="004F75DF" w:rsidRDefault="0013698B">
            <w:pPr>
              <w:pStyle w:val="TableParagraph"/>
              <w:ind w:left="110"/>
              <w:rPr>
                <w:sz w:val="18"/>
              </w:rPr>
            </w:pPr>
            <w:r>
              <w:rPr>
                <w:spacing w:val="-2"/>
                <w:sz w:val="18"/>
              </w:rPr>
              <w:t xml:space="preserve">Иностранный </w:t>
            </w:r>
            <w:r>
              <w:rPr>
                <w:spacing w:val="-4"/>
                <w:sz w:val="18"/>
              </w:rPr>
              <w:t>язык</w:t>
            </w:r>
          </w:p>
          <w:p w:rsidR="004F75DF" w:rsidRDefault="0013698B">
            <w:pPr>
              <w:pStyle w:val="TableParagraph"/>
              <w:spacing w:line="191" w:lineRule="exact"/>
              <w:ind w:left="110"/>
              <w:rPr>
                <w:sz w:val="18"/>
              </w:rPr>
            </w:pPr>
            <w:r>
              <w:rPr>
                <w:spacing w:val="-2"/>
                <w:sz w:val="18"/>
              </w:rPr>
              <w:t>(английский)</w:t>
            </w:r>
          </w:p>
        </w:tc>
        <w:tc>
          <w:tcPr>
            <w:tcW w:w="848" w:type="dxa"/>
            <w:gridSpan w:val="2"/>
          </w:tcPr>
          <w:p w:rsidR="004F75DF" w:rsidRDefault="004F75DF">
            <w:pPr>
              <w:pStyle w:val="TableParagraph"/>
              <w:rPr>
                <w:sz w:val="20"/>
              </w:rPr>
            </w:pPr>
          </w:p>
        </w:tc>
        <w:tc>
          <w:tcPr>
            <w:tcW w:w="710" w:type="dxa"/>
            <w:gridSpan w:val="2"/>
          </w:tcPr>
          <w:p w:rsidR="004F75DF" w:rsidRDefault="004F75DF">
            <w:pPr>
              <w:pStyle w:val="TableParagraph"/>
              <w:rPr>
                <w:sz w:val="20"/>
              </w:rPr>
            </w:pPr>
          </w:p>
        </w:tc>
        <w:tc>
          <w:tcPr>
            <w:tcW w:w="705" w:type="dxa"/>
            <w:gridSpan w:val="2"/>
          </w:tcPr>
          <w:p w:rsidR="004F75DF" w:rsidRDefault="004F75DF">
            <w:pPr>
              <w:pStyle w:val="TableParagraph"/>
              <w:rPr>
                <w:sz w:val="20"/>
              </w:rPr>
            </w:pPr>
          </w:p>
        </w:tc>
        <w:tc>
          <w:tcPr>
            <w:tcW w:w="570" w:type="dxa"/>
          </w:tcPr>
          <w:p w:rsidR="004F75DF" w:rsidRDefault="0013698B">
            <w:pPr>
              <w:pStyle w:val="TableParagraph"/>
              <w:spacing w:before="179"/>
              <w:ind w:left="29"/>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79"/>
              <w:ind w:left="27"/>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13698B">
            <w:pPr>
              <w:pStyle w:val="TableParagraph"/>
              <w:spacing w:before="179"/>
              <w:ind w:left="4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79"/>
              <w:ind w:left="44"/>
              <w:jc w:val="center"/>
              <w:rPr>
                <w:rFonts w:ascii="Calibri"/>
              </w:rPr>
            </w:pPr>
            <w:r>
              <w:rPr>
                <w:rFonts w:ascii="Calibri"/>
                <w:spacing w:val="-10"/>
              </w:rPr>
              <w:t>1</w:t>
            </w: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698" w:type="dxa"/>
            <w:tcBorders>
              <w:right w:val="single" w:sz="2" w:space="0" w:color="000000"/>
            </w:tcBorders>
          </w:tcPr>
          <w:p w:rsidR="004F75DF" w:rsidRDefault="004F75DF">
            <w:pPr>
              <w:pStyle w:val="TableParagraph"/>
              <w:rPr>
                <w:sz w:val="20"/>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Математика</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13698B">
            <w:pPr>
              <w:pStyle w:val="TableParagraph"/>
              <w:spacing w:before="1" w:line="247" w:lineRule="exact"/>
              <w:ind w:right="253"/>
              <w:jc w:val="right"/>
              <w:rPr>
                <w:rFonts w:ascii="Calibri"/>
              </w:rPr>
            </w:pPr>
            <w:r>
              <w:rPr>
                <w:rFonts w:ascii="Calibri"/>
                <w:spacing w:val="-10"/>
              </w:rPr>
              <w:t>1</w:t>
            </w:r>
          </w:p>
        </w:tc>
      </w:tr>
      <w:tr w:rsidR="004F75DF">
        <w:trPr>
          <w:trHeight w:val="825"/>
          <w:jc w:val="right"/>
        </w:trPr>
        <w:tc>
          <w:tcPr>
            <w:tcW w:w="1421" w:type="dxa"/>
          </w:tcPr>
          <w:p w:rsidR="004F75DF" w:rsidRDefault="0013698B">
            <w:pPr>
              <w:pStyle w:val="TableParagraph"/>
              <w:ind w:left="110" w:right="524"/>
              <w:rPr>
                <w:sz w:val="18"/>
              </w:rPr>
            </w:pPr>
            <w:r>
              <w:rPr>
                <w:spacing w:val="-2"/>
                <w:sz w:val="18"/>
              </w:rPr>
              <w:t>История России. Всеобщая</w:t>
            </w:r>
          </w:p>
          <w:p w:rsidR="004F75DF" w:rsidRDefault="0013698B">
            <w:pPr>
              <w:pStyle w:val="TableParagraph"/>
              <w:spacing w:line="190" w:lineRule="exact"/>
              <w:ind w:left="110"/>
              <w:rPr>
                <w:sz w:val="18"/>
              </w:rPr>
            </w:pPr>
            <w:r>
              <w:rPr>
                <w:spacing w:val="-2"/>
                <w:sz w:val="18"/>
              </w:rPr>
              <w:t>история</w:t>
            </w:r>
          </w:p>
        </w:tc>
        <w:tc>
          <w:tcPr>
            <w:tcW w:w="848" w:type="dxa"/>
            <w:gridSpan w:val="2"/>
          </w:tcPr>
          <w:p w:rsidR="004F75DF" w:rsidRDefault="004F75DF">
            <w:pPr>
              <w:pStyle w:val="TableParagraph"/>
              <w:rPr>
                <w:sz w:val="20"/>
              </w:rPr>
            </w:pPr>
          </w:p>
        </w:tc>
        <w:tc>
          <w:tcPr>
            <w:tcW w:w="710" w:type="dxa"/>
            <w:gridSpan w:val="2"/>
          </w:tcPr>
          <w:p w:rsidR="004F75DF" w:rsidRDefault="004F75DF">
            <w:pPr>
              <w:pStyle w:val="TableParagraph"/>
              <w:rPr>
                <w:sz w:val="20"/>
              </w:rPr>
            </w:pPr>
          </w:p>
        </w:tc>
        <w:tc>
          <w:tcPr>
            <w:tcW w:w="705" w:type="dxa"/>
            <w:gridSpan w:val="2"/>
          </w:tcPr>
          <w:p w:rsidR="004F75DF" w:rsidRDefault="004F75DF">
            <w:pPr>
              <w:pStyle w:val="TableParagraph"/>
              <w:rPr>
                <w:sz w:val="20"/>
              </w:rPr>
            </w:pPr>
          </w:p>
        </w:tc>
        <w:tc>
          <w:tcPr>
            <w:tcW w:w="570" w:type="dxa"/>
          </w:tcPr>
          <w:p w:rsidR="004F75DF" w:rsidRDefault="004F75DF">
            <w:pPr>
              <w:pStyle w:val="TableParagraph"/>
              <w:spacing w:before="27"/>
              <w:rPr>
                <w:b/>
              </w:rPr>
            </w:pPr>
          </w:p>
          <w:p w:rsidR="004F75DF" w:rsidRDefault="0013698B">
            <w:pPr>
              <w:pStyle w:val="TableParagraph"/>
              <w:ind w:left="29"/>
              <w:jc w:val="center"/>
              <w:rPr>
                <w:rFonts w:ascii="Calibri"/>
              </w:rPr>
            </w:pPr>
            <w:r>
              <w:rPr>
                <w:rFonts w:ascii="Calibri"/>
                <w:spacing w:val="-10"/>
              </w:rPr>
              <w:t>1</w:t>
            </w:r>
          </w:p>
        </w:tc>
        <w:tc>
          <w:tcPr>
            <w:tcW w:w="565" w:type="dxa"/>
            <w:shd w:val="clear" w:color="auto" w:fill="D9D9D9"/>
          </w:tcPr>
          <w:p w:rsidR="004F75DF" w:rsidRDefault="004F75DF">
            <w:pPr>
              <w:pStyle w:val="TableParagraph"/>
              <w:spacing w:before="27"/>
              <w:rPr>
                <w:b/>
              </w:rPr>
            </w:pPr>
          </w:p>
          <w:p w:rsidR="004F75DF" w:rsidRDefault="0013698B">
            <w:pPr>
              <w:pStyle w:val="TableParagraph"/>
              <w:ind w:left="27"/>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698" w:type="dxa"/>
            <w:tcBorders>
              <w:right w:val="single" w:sz="2" w:space="0" w:color="000000"/>
            </w:tcBorders>
          </w:tcPr>
          <w:p w:rsidR="004F75DF" w:rsidRDefault="004F75DF">
            <w:pPr>
              <w:pStyle w:val="TableParagraph"/>
              <w:spacing w:before="27"/>
              <w:rPr>
                <w:b/>
              </w:rPr>
            </w:pPr>
          </w:p>
          <w:p w:rsidR="004F75DF" w:rsidRDefault="0013698B">
            <w:pPr>
              <w:pStyle w:val="TableParagraph"/>
              <w:ind w:right="253"/>
              <w:jc w:val="right"/>
              <w:rPr>
                <w:rFonts w:ascii="Calibri"/>
              </w:rPr>
            </w:pPr>
            <w:r>
              <w:rPr>
                <w:rFonts w:ascii="Calibri"/>
                <w:spacing w:val="-10"/>
              </w:rPr>
              <w:t>2</w:t>
            </w:r>
          </w:p>
        </w:tc>
      </w:tr>
      <w:tr w:rsidR="004F75DF">
        <w:trPr>
          <w:trHeight w:val="416"/>
          <w:jc w:val="right"/>
        </w:trPr>
        <w:tc>
          <w:tcPr>
            <w:tcW w:w="1421" w:type="dxa"/>
          </w:tcPr>
          <w:p w:rsidR="004F75DF" w:rsidRDefault="0013698B">
            <w:pPr>
              <w:pStyle w:val="TableParagraph"/>
              <w:spacing w:line="206" w:lineRule="exact"/>
              <w:ind w:left="110" w:right="53"/>
              <w:rPr>
                <w:sz w:val="18"/>
              </w:rPr>
            </w:pPr>
            <w:proofErr w:type="spellStart"/>
            <w:r>
              <w:rPr>
                <w:spacing w:val="-2"/>
                <w:sz w:val="18"/>
              </w:rPr>
              <w:t>Обществознан</w:t>
            </w:r>
            <w:proofErr w:type="spellEnd"/>
            <w:r>
              <w:rPr>
                <w:spacing w:val="-2"/>
                <w:sz w:val="18"/>
              </w:rPr>
              <w:t xml:space="preserve"> </w:t>
            </w:r>
            <w:proofErr w:type="spellStart"/>
            <w:r>
              <w:rPr>
                <w:spacing w:val="-6"/>
                <w:sz w:val="18"/>
              </w:rPr>
              <w:t>ие</w:t>
            </w:r>
            <w:proofErr w:type="spellEnd"/>
          </w:p>
        </w:tc>
        <w:tc>
          <w:tcPr>
            <w:tcW w:w="848" w:type="dxa"/>
            <w:gridSpan w:val="2"/>
          </w:tcPr>
          <w:p w:rsidR="004F75DF" w:rsidRDefault="004F75DF">
            <w:pPr>
              <w:pStyle w:val="TableParagraph"/>
              <w:rPr>
                <w:sz w:val="20"/>
              </w:rPr>
            </w:pPr>
          </w:p>
        </w:tc>
        <w:tc>
          <w:tcPr>
            <w:tcW w:w="710" w:type="dxa"/>
            <w:gridSpan w:val="2"/>
          </w:tcPr>
          <w:p w:rsidR="004F75DF" w:rsidRDefault="004F75DF">
            <w:pPr>
              <w:pStyle w:val="TableParagraph"/>
              <w:rPr>
                <w:sz w:val="20"/>
              </w:rPr>
            </w:pPr>
          </w:p>
        </w:tc>
        <w:tc>
          <w:tcPr>
            <w:tcW w:w="705" w:type="dxa"/>
            <w:gridSpan w:val="2"/>
          </w:tcPr>
          <w:p w:rsidR="004F75DF" w:rsidRDefault="004F75DF">
            <w:pPr>
              <w:pStyle w:val="TableParagraph"/>
              <w:rPr>
                <w:sz w:val="20"/>
              </w:rPr>
            </w:pPr>
          </w:p>
        </w:tc>
        <w:tc>
          <w:tcPr>
            <w:tcW w:w="570" w:type="dxa"/>
          </w:tcPr>
          <w:p w:rsidR="004F75DF" w:rsidRDefault="004F75DF">
            <w:pPr>
              <w:pStyle w:val="TableParagraph"/>
              <w:rPr>
                <w:sz w:val="20"/>
              </w:rPr>
            </w:pPr>
          </w:p>
        </w:tc>
        <w:tc>
          <w:tcPr>
            <w:tcW w:w="565" w:type="dxa"/>
            <w:shd w:val="clear" w:color="auto" w:fill="D9D9D9"/>
          </w:tcPr>
          <w:p w:rsidR="004F75DF" w:rsidRDefault="004F75DF">
            <w:pPr>
              <w:pStyle w:val="TableParagraph"/>
              <w:rPr>
                <w:sz w:val="20"/>
              </w:rPr>
            </w:pP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698" w:type="dxa"/>
            <w:tcBorders>
              <w:right w:val="single" w:sz="2" w:space="0" w:color="000000"/>
            </w:tcBorders>
          </w:tcPr>
          <w:p w:rsidR="004F75DF" w:rsidRDefault="0013698B">
            <w:pPr>
              <w:pStyle w:val="TableParagraph"/>
              <w:spacing w:before="78"/>
              <w:ind w:right="253"/>
              <w:jc w:val="right"/>
              <w:rPr>
                <w:rFonts w:ascii="Calibri"/>
              </w:rPr>
            </w:pPr>
            <w:r>
              <w:rPr>
                <w:rFonts w:ascii="Calibri"/>
                <w:spacing w:val="-10"/>
              </w:rPr>
              <w:t>1</w:t>
            </w: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География</w:t>
            </w:r>
          </w:p>
        </w:tc>
        <w:tc>
          <w:tcPr>
            <w:tcW w:w="848" w:type="dxa"/>
            <w:gridSpan w:val="2"/>
          </w:tcPr>
          <w:p w:rsidR="004F75DF" w:rsidRDefault="004F75DF">
            <w:pPr>
              <w:pStyle w:val="TableParagraph"/>
              <w:rPr>
                <w:sz w:val="18"/>
              </w:rPr>
            </w:pPr>
          </w:p>
        </w:tc>
        <w:tc>
          <w:tcPr>
            <w:tcW w:w="710" w:type="dxa"/>
            <w:gridSpan w:val="2"/>
          </w:tcPr>
          <w:p w:rsidR="004F75DF" w:rsidRDefault="004F75DF">
            <w:pPr>
              <w:pStyle w:val="TableParagraph"/>
              <w:rPr>
                <w:sz w:val="18"/>
              </w:rPr>
            </w:pPr>
          </w:p>
        </w:tc>
        <w:tc>
          <w:tcPr>
            <w:tcW w:w="705" w:type="dxa"/>
            <w:gridSpan w:val="2"/>
          </w:tcPr>
          <w:p w:rsidR="004F75DF" w:rsidRDefault="004F75DF">
            <w:pPr>
              <w:pStyle w:val="TableParagraph"/>
              <w:rPr>
                <w:sz w:val="18"/>
              </w:rPr>
            </w:pPr>
          </w:p>
        </w:tc>
        <w:tc>
          <w:tcPr>
            <w:tcW w:w="570" w:type="dxa"/>
          </w:tcPr>
          <w:p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698" w:type="dxa"/>
            <w:tcBorders>
              <w:right w:val="single" w:sz="2" w:space="0" w:color="000000"/>
            </w:tcBorders>
          </w:tcPr>
          <w:p w:rsidR="004F75DF" w:rsidRDefault="0013698B">
            <w:pPr>
              <w:pStyle w:val="TableParagraph"/>
              <w:spacing w:before="1" w:line="247" w:lineRule="exact"/>
              <w:ind w:right="253"/>
              <w:jc w:val="right"/>
              <w:rPr>
                <w:rFonts w:ascii="Calibri"/>
              </w:rPr>
            </w:pPr>
            <w:r>
              <w:rPr>
                <w:rFonts w:ascii="Calibri"/>
                <w:spacing w:val="-10"/>
              </w:rPr>
              <w:t>1</w:t>
            </w:r>
          </w:p>
        </w:tc>
      </w:tr>
    </w:tbl>
    <w:p w:rsidR="004F75DF" w:rsidRDefault="004F75DF">
      <w:pPr>
        <w:spacing w:line="247" w:lineRule="exact"/>
        <w:jc w:val="right"/>
        <w:rPr>
          <w:rFonts w:ascii="Calibri"/>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11"/>
        <w:ind w:left="0"/>
        <w:jc w:val="left"/>
        <w:rPr>
          <w:b/>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849"/>
        <w:gridCol w:w="710"/>
        <w:gridCol w:w="705"/>
        <w:gridCol w:w="570"/>
        <w:gridCol w:w="565"/>
        <w:gridCol w:w="849"/>
        <w:gridCol w:w="705"/>
        <w:gridCol w:w="853"/>
        <w:gridCol w:w="705"/>
        <w:gridCol w:w="426"/>
        <w:gridCol w:w="705"/>
        <w:gridCol w:w="709"/>
        <w:gridCol w:w="566"/>
        <w:gridCol w:w="143"/>
        <w:gridCol w:w="698"/>
      </w:tblGrid>
      <w:tr w:rsidR="004F75DF">
        <w:trPr>
          <w:trHeight w:val="268"/>
          <w:jc w:val="right"/>
        </w:trPr>
        <w:tc>
          <w:tcPr>
            <w:tcW w:w="1421" w:type="dxa"/>
            <w:tcBorders>
              <w:top w:val="nil"/>
            </w:tcBorders>
          </w:tcPr>
          <w:p w:rsidR="004F75DF" w:rsidRDefault="0013698B">
            <w:pPr>
              <w:pStyle w:val="TableParagraph"/>
              <w:spacing w:line="202" w:lineRule="exact"/>
              <w:ind w:left="110"/>
              <w:rPr>
                <w:sz w:val="18"/>
              </w:rPr>
            </w:pPr>
            <w:r>
              <w:rPr>
                <w:spacing w:val="-2"/>
                <w:sz w:val="18"/>
              </w:rPr>
              <w:t>Биология</w:t>
            </w:r>
          </w:p>
        </w:tc>
        <w:tc>
          <w:tcPr>
            <w:tcW w:w="849" w:type="dxa"/>
            <w:tcBorders>
              <w:top w:val="nil"/>
            </w:tcBorders>
          </w:tcPr>
          <w:p w:rsidR="004F75DF" w:rsidRDefault="004F75DF">
            <w:pPr>
              <w:pStyle w:val="TableParagraph"/>
              <w:rPr>
                <w:sz w:val="18"/>
              </w:rPr>
            </w:pPr>
          </w:p>
        </w:tc>
        <w:tc>
          <w:tcPr>
            <w:tcW w:w="710" w:type="dxa"/>
            <w:tcBorders>
              <w:top w:val="nil"/>
            </w:tcBorders>
          </w:tcPr>
          <w:p w:rsidR="004F75DF" w:rsidRDefault="004F75DF">
            <w:pPr>
              <w:pStyle w:val="TableParagraph"/>
              <w:rPr>
                <w:sz w:val="18"/>
              </w:rPr>
            </w:pPr>
          </w:p>
        </w:tc>
        <w:tc>
          <w:tcPr>
            <w:tcW w:w="705" w:type="dxa"/>
            <w:tcBorders>
              <w:top w:val="nil"/>
            </w:tcBorders>
          </w:tcPr>
          <w:p w:rsidR="004F75DF" w:rsidRDefault="004F75DF">
            <w:pPr>
              <w:pStyle w:val="TableParagraph"/>
              <w:rPr>
                <w:sz w:val="18"/>
              </w:rPr>
            </w:pPr>
          </w:p>
        </w:tc>
        <w:tc>
          <w:tcPr>
            <w:tcW w:w="570" w:type="dxa"/>
            <w:tcBorders>
              <w:top w:val="nil"/>
            </w:tcBorders>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tcBorders>
              <w:top w:val="nil"/>
            </w:tcBorders>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Borders>
              <w:top w:val="nil"/>
            </w:tcBorders>
          </w:tcPr>
          <w:p w:rsidR="004F75DF" w:rsidRDefault="004F75DF">
            <w:pPr>
              <w:pStyle w:val="TableParagraph"/>
              <w:rPr>
                <w:sz w:val="18"/>
              </w:rPr>
            </w:pPr>
          </w:p>
        </w:tc>
        <w:tc>
          <w:tcPr>
            <w:tcW w:w="705" w:type="dxa"/>
            <w:tcBorders>
              <w:top w:val="nil"/>
            </w:tcBorders>
          </w:tcPr>
          <w:p w:rsidR="004F75DF" w:rsidRDefault="004F75DF">
            <w:pPr>
              <w:pStyle w:val="TableParagraph"/>
              <w:rPr>
                <w:sz w:val="18"/>
              </w:rPr>
            </w:pPr>
          </w:p>
        </w:tc>
        <w:tc>
          <w:tcPr>
            <w:tcW w:w="853" w:type="dxa"/>
            <w:tcBorders>
              <w:top w:val="nil"/>
            </w:tcBorders>
          </w:tcPr>
          <w:p w:rsidR="004F75DF" w:rsidRDefault="004F75DF">
            <w:pPr>
              <w:pStyle w:val="TableParagraph"/>
              <w:rPr>
                <w:sz w:val="18"/>
              </w:rPr>
            </w:pPr>
          </w:p>
        </w:tc>
        <w:tc>
          <w:tcPr>
            <w:tcW w:w="705" w:type="dxa"/>
            <w:tcBorders>
              <w:top w:val="nil"/>
            </w:tcBorders>
          </w:tcPr>
          <w:p w:rsidR="004F75DF" w:rsidRDefault="004F75DF">
            <w:pPr>
              <w:pStyle w:val="TableParagraph"/>
              <w:rPr>
                <w:sz w:val="18"/>
              </w:rPr>
            </w:pPr>
          </w:p>
        </w:tc>
        <w:tc>
          <w:tcPr>
            <w:tcW w:w="426" w:type="dxa"/>
            <w:tcBorders>
              <w:top w:val="nil"/>
            </w:tcBorders>
            <w:shd w:val="clear" w:color="auto" w:fill="D9D9D9"/>
          </w:tcPr>
          <w:p w:rsidR="004F75DF" w:rsidRDefault="004F75DF">
            <w:pPr>
              <w:pStyle w:val="TableParagraph"/>
              <w:rPr>
                <w:sz w:val="18"/>
              </w:rPr>
            </w:pPr>
          </w:p>
        </w:tc>
        <w:tc>
          <w:tcPr>
            <w:tcW w:w="705" w:type="dxa"/>
            <w:tcBorders>
              <w:top w:val="nil"/>
            </w:tcBorders>
          </w:tcPr>
          <w:p w:rsidR="004F75DF" w:rsidRDefault="004F75DF">
            <w:pPr>
              <w:pStyle w:val="TableParagraph"/>
              <w:rPr>
                <w:sz w:val="18"/>
              </w:rPr>
            </w:pPr>
          </w:p>
        </w:tc>
        <w:tc>
          <w:tcPr>
            <w:tcW w:w="709" w:type="dxa"/>
            <w:tcBorders>
              <w:top w:val="nil"/>
            </w:tcBorders>
          </w:tcPr>
          <w:p w:rsidR="004F75DF" w:rsidRDefault="004F75DF">
            <w:pPr>
              <w:pStyle w:val="TableParagraph"/>
              <w:rPr>
                <w:sz w:val="18"/>
              </w:rPr>
            </w:pPr>
          </w:p>
        </w:tc>
        <w:tc>
          <w:tcPr>
            <w:tcW w:w="709" w:type="dxa"/>
            <w:gridSpan w:val="2"/>
            <w:tcBorders>
              <w:top w:val="nil"/>
            </w:tcBorders>
          </w:tcPr>
          <w:p w:rsidR="004F75DF" w:rsidRDefault="004F75DF">
            <w:pPr>
              <w:pStyle w:val="TableParagraph"/>
              <w:rPr>
                <w:sz w:val="18"/>
              </w:rPr>
            </w:pPr>
          </w:p>
        </w:tc>
        <w:tc>
          <w:tcPr>
            <w:tcW w:w="698" w:type="dxa"/>
            <w:tcBorders>
              <w:top w:val="nil"/>
              <w:right w:val="single" w:sz="2" w:space="0" w:color="000000"/>
            </w:tcBorders>
          </w:tcPr>
          <w:p w:rsidR="004F75DF" w:rsidRDefault="004F75DF">
            <w:pPr>
              <w:pStyle w:val="TableParagraph"/>
              <w:rPr>
                <w:sz w:val="18"/>
              </w:rPr>
            </w:pPr>
          </w:p>
        </w:tc>
      </w:tr>
      <w:tr w:rsidR="004F75DF">
        <w:trPr>
          <w:trHeight w:val="455"/>
          <w:jc w:val="right"/>
        </w:trPr>
        <w:tc>
          <w:tcPr>
            <w:tcW w:w="1421" w:type="dxa"/>
          </w:tcPr>
          <w:p w:rsidR="004F75DF" w:rsidRDefault="0013698B">
            <w:pPr>
              <w:pStyle w:val="TableParagraph"/>
              <w:spacing w:line="202" w:lineRule="exact"/>
              <w:ind w:left="110"/>
              <w:rPr>
                <w:sz w:val="18"/>
              </w:rPr>
            </w:pPr>
            <w:r>
              <w:rPr>
                <w:spacing w:val="-2"/>
                <w:sz w:val="18"/>
              </w:rPr>
              <w:t>ОДНКНР</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09" w:type="dxa"/>
            <w:gridSpan w:val="2"/>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412"/>
          <w:jc w:val="right"/>
        </w:trPr>
        <w:tc>
          <w:tcPr>
            <w:tcW w:w="1421" w:type="dxa"/>
          </w:tcPr>
          <w:p w:rsidR="004F75DF" w:rsidRDefault="0013698B">
            <w:pPr>
              <w:pStyle w:val="TableParagraph"/>
              <w:spacing w:line="202" w:lineRule="exact"/>
              <w:ind w:left="110"/>
              <w:rPr>
                <w:sz w:val="18"/>
              </w:rPr>
            </w:pPr>
            <w:proofErr w:type="spellStart"/>
            <w:r>
              <w:rPr>
                <w:spacing w:val="-2"/>
                <w:sz w:val="18"/>
              </w:rPr>
              <w:t>Изобразительн</w:t>
            </w:r>
            <w:proofErr w:type="spellEnd"/>
          </w:p>
          <w:p w:rsidR="004F75DF" w:rsidRDefault="0013698B">
            <w:pPr>
              <w:pStyle w:val="TableParagraph"/>
              <w:spacing w:line="191" w:lineRule="exact"/>
              <w:ind w:left="110"/>
              <w:rPr>
                <w:sz w:val="18"/>
              </w:rPr>
            </w:pPr>
            <w:proofErr w:type="spellStart"/>
            <w:r>
              <w:rPr>
                <w:sz w:val="18"/>
              </w:rPr>
              <w:t>ое</w:t>
            </w:r>
            <w:proofErr w:type="spellEnd"/>
            <w:r>
              <w:rPr>
                <w:spacing w:val="-1"/>
                <w:sz w:val="18"/>
              </w:rPr>
              <w:t xml:space="preserve"> </w:t>
            </w:r>
            <w:r>
              <w:rPr>
                <w:spacing w:val="-2"/>
                <w:sz w:val="18"/>
              </w:rPr>
              <w:t>искусство</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09" w:type="dxa"/>
            <w:gridSpan w:val="2"/>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Музыка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09" w:type="dxa"/>
            <w:gridSpan w:val="2"/>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272"/>
          <w:jc w:val="right"/>
        </w:trPr>
        <w:tc>
          <w:tcPr>
            <w:tcW w:w="1421" w:type="dxa"/>
          </w:tcPr>
          <w:p w:rsidR="004F75DF" w:rsidRDefault="0013698B">
            <w:pPr>
              <w:pStyle w:val="TableParagraph"/>
              <w:spacing w:line="207" w:lineRule="exact"/>
              <w:ind w:left="110"/>
              <w:rPr>
                <w:sz w:val="18"/>
              </w:rPr>
            </w:pPr>
            <w:r>
              <w:rPr>
                <w:spacing w:val="-2"/>
                <w:sz w:val="18"/>
              </w:rPr>
              <w:t>Технология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09" w:type="dxa"/>
            <w:gridSpan w:val="2"/>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411"/>
          <w:jc w:val="right"/>
        </w:trPr>
        <w:tc>
          <w:tcPr>
            <w:tcW w:w="1421" w:type="dxa"/>
          </w:tcPr>
          <w:p w:rsidR="004F75DF" w:rsidRDefault="0013698B">
            <w:pPr>
              <w:pStyle w:val="TableParagraph"/>
              <w:spacing w:line="201" w:lineRule="exact"/>
              <w:ind w:left="110"/>
              <w:rPr>
                <w:sz w:val="18"/>
              </w:rPr>
            </w:pPr>
            <w:r>
              <w:rPr>
                <w:spacing w:val="-2"/>
                <w:sz w:val="18"/>
              </w:rPr>
              <w:t>Физическая</w:t>
            </w:r>
          </w:p>
          <w:p w:rsidR="004F75DF" w:rsidRDefault="0013698B">
            <w:pPr>
              <w:pStyle w:val="TableParagraph"/>
              <w:spacing w:line="191" w:lineRule="exact"/>
              <w:ind w:left="110"/>
              <w:rPr>
                <w:sz w:val="18"/>
              </w:rPr>
            </w:pPr>
            <w:r>
              <w:rPr>
                <w:spacing w:val="-2"/>
                <w:sz w:val="18"/>
              </w:rPr>
              <w:t>культура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709" w:type="dxa"/>
            <w:gridSpan w:val="2"/>
          </w:tcPr>
          <w:p w:rsidR="004F75DF" w:rsidRDefault="004F75DF">
            <w:pPr>
              <w:pStyle w:val="TableParagraph"/>
              <w:rPr>
                <w:sz w:val="18"/>
              </w:rPr>
            </w:pPr>
          </w:p>
        </w:tc>
        <w:tc>
          <w:tcPr>
            <w:tcW w:w="698" w:type="dxa"/>
            <w:tcBorders>
              <w:right w:val="single" w:sz="2" w:space="0" w:color="000000"/>
            </w:tcBorders>
          </w:tcPr>
          <w:p w:rsidR="004F75DF" w:rsidRDefault="004F75DF">
            <w:pPr>
              <w:pStyle w:val="TableParagraph"/>
              <w:rPr>
                <w:sz w:val="18"/>
              </w:rPr>
            </w:pPr>
          </w:p>
        </w:tc>
      </w:tr>
      <w:tr w:rsidR="004F75DF">
        <w:trPr>
          <w:trHeight w:val="278"/>
          <w:jc w:val="right"/>
        </w:trPr>
        <w:tc>
          <w:tcPr>
            <w:tcW w:w="11179" w:type="dxa"/>
            <w:gridSpan w:val="16"/>
            <w:tcBorders>
              <w:right w:val="nil"/>
            </w:tcBorders>
            <w:shd w:val="clear" w:color="auto" w:fill="F7C9AC"/>
          </w:tcPr>
          <w:p w:rsidR="004F75DF" w:rsidRDefault="0013698B">
            <w:pPr>
              <w:pStyle w:val="TableParagraph"/>
              <w:spacing w:line="258" w:lineRule="exact"/>
              <w:ind w:left="6981"/>
              <w:rPr>
                <w:b/>
                <w:sz w:val="24"/>
              </w:rPr>
            </w:pPr>
            <w:r>
              <w:rPr>
                <w:b/>
                <w:sz w:val="24"/>
              </w:rPr>
              <w:t>7</w:t>
            </w:r>
            <w:r>
              <w:rPr>
                <w:b/>
                <w:spacing w:val="2"/>
                <w:sz w:val="24"/>
              </w:rPr>
              <w:t xml:space="preserve"> </w:t>
            </w:r>
            <w:r>
              <w:rPr>
                <w:b/>
                <w:spacing w:val="-2"/>
                <w:sz w:val="24"/>
              </w:rPr>
              <w:t>класс</w:t>
            </w:r>
          </w:p>
        </w:tc>
      </w:tr>
      <w:tr w:rsidR="004F75DF">
        <w:trPr>
          <w:trHeight w:val="267"/>
          <w:jc w:val="right"/>
        </w:trPr>
        <w:tc>
          <w:tcPr>
            <w:tcW w:w="1421" w:type="dxa"/>
          </w:tcPr>
          <w:p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2</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2</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Литература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618"/>
          <w:jc w:val="right"/>
        </w:trPr>
        <w:tc>
          <w:tcPr>
            <w:tcW w:w="1421" w:type="dxa"/>
          </w:tcPr>
          <w:p w:rsidR="004F75DF" w:rsidRDefault="0013698B">
            <w:pPr>
              <w:pStyle w:val="TableParagraph"/>
              <w:ind w:left="110"/>
              <w:rPr>
                <w:sz w:val="18"/>
              </w:rPr>
            </w:pPr>
            <w:r>
              <w:rPr>
                <w:spacing w:val="-2"/>
                <w:sz w:val="18"/>
              </w:rPr>
              <w:t xml:space="preserve">Иностранный </w:t>
            </w:r>
            <w:r>
              <w:rPr>
                <w:spacing w:val="-4"/>
                <w:sz w:val="18"/>
              </w:rPr>
              <w:t>язык</w:t>
            </w:r>
          </w:p>
          <w:p w:rsidR="004F75DF" w:rsidRDefault="0013698B">
            <w:pPr>
              <w:pStyle w:val="TableParagraph"/>
              <w:spacing w:line="190" w:lineRule="exact"/>
              <w:ind w:left="110"/>
              <w:rPr>
                <w:sz w:val="18"/>
              </w:rPr>
            </w:pPr>
            <w:r>
              <w:rPr>
                <w:spacing w:val="-2"/>
                <w:sz w:val="18"/>
              </w:rPr>
              <w:t>(английский)</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79"/>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79"/>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7" w:lineRule="exact"/>
              <w:ind w:left="110"/>
              <w:rPr>
                <w:sz w:val="18"/>
              </w:rPr>
            </w:pPr>
            <w:r>
              <w:rPr>
                <w:spacing w:val="-2"/>
                <w:sz w:val="18"/>
              </w:rPr>
              <w:t>1Алгебра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28"/>
              <w:ind w:left="29" w:right="3"/>
              <w:jc w:val="center"/>
              <w:rPr>
                <w:sz w:val="18"/>
              </w:rPr>
            </w:pPr>
            <w:r>
              <w:rPr>
                <w:spacing w:val="-10"/>
                <w:sz w:val="18"/>
              </w:rPr>
              <w:t>2</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13698B">
            <w:pPr>
              <w:pStyle w:val="TableParagraph"/>
              <w:spacing w:before="28"/>
              <w:ind w:left="51" w:right="2"/>
              <w:jc w:val="center"/>
              <w:rPr>
                <w:sz w:val="18"/>
              </w:rPr>
            </w:pPr>
            <w:r>
              <w:rPr>
                <w:spacing w:val="-10"/>
                <w:sz w:val="18"/>
              </w:rPr>
              <w:t>1</w:t>
            </w:r>
          </w:p>
        </w:tc>
      </w:tr>
      <w:tr w:rsidR="004F75DF">
        <w:trPr>
          <w:trHeight w:val="273"/>
          <w:jc w:val="right"/>
        </w:trPr>
        <w:tc>
          <w:tcPr>
            <w:tcW w:w="1421" w:type="dxa"/>
          </w:tcPr>
          <w:p w:rsidR="004F75DF" w:rsidRDefault="0013698B">
            <w:pPr>
              <w:pStyle w:val="TableParagraph"/>
              <w:ind w:left="110"/>
              <w:rPr>
                <w:sz w:val="18"/>
              </w:rPr>
            </w:pPr>
            <w:r>
              <w:rPr>
                <w:spacing w:val="-2"/>
                <w:sz w:val="18"/>
              </w:rPr>
              <w:t>Геометрия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6"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6"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450"/>
          <w:jc w:val="right"/>
        </w:trPr>
        <w:tc>
          <w:tcPr>
            <w:tcW w:w="1421" w:type="dxa"/>
          </w:tcPr>
          <w:p w:rsidR="004F75DF" w:rsidRDefault="0013698B">
            <w:pPr>
              <w:pStyle w:val="TableParagraph"/>
              <w:ind w:left="110" w:right="173"/>
              <w:rPr>
                <w:sz w:val="18"/>
              </w:rPr>
            </w:pPr>
            <w:r>
              <w:rPr>
                <w:sz w:val="18"/>
              </w:rPr>
              <w:t>Вероятность</w:t>
            </w:r>
            <w:r>
              <w:rPr>
                <w:spacing w:val="-12"/>
                <w:sz w:val="18"/>
              </w:rPr>
              <w:t xml:space="preserve"> </w:t>
            </w:r>
            <w:r>
              <w:rPr>
                <w:sz w:val="18"/>
              </w:rPr>
              <w:t xml:space="preserve">и </w:t>
            </w:r>
            <w:r>
              <w:rPr>
                <w:spacing w:val="-2"/>
                <w:sz w:val="18"/>
              </w:rPr>
              <w:t>статистика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Информатика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830"/>
          <w:jc w:val="right"/>
        </w:trPr>
        <w:tc>
          <w:tcPr>
            <w:tcW w:w="1421" w:type="dxa"/>
          </w:tcPr>
          <w:p w:rsidR="004F75DF" w:rsidRDefault="0013698B">
            <w:pPr>
              <w:pStyle w:val="TableParagraph"/>
              <w:spacing w:line="242" w:lineRule="auto"/>
              <w:ind w:left="110" w:right="524"/>
              <w:rPr>
                <w:sz w:val="18"/>
              </w:rPr>
            </w:pPr>
            <w:r>
              <w:rPr>
                <w:spacing w:val="-2"/>
                <w:sz w:val="18"/>
              </w:rPr>
              <w:t>История России. Всеобщая</w:t>
            </w:r>
          </w:p>
          <w:p w:rsidR="004F75DF" w:rsidRDefault="0013698B">
            <w:pPr>
              <w:pStyle w:val="TableParagraph"/>
              <w:spacing w:line="188" w:lineRule="exact"/>
              <w:ind w:left="110"/>
              <w:rPr>
                <w:sz w:val="18"/>
              </w:rPr>
            </w:pPr>
            <w:r>
              <w:rPr>
                <w:spacing w:val="-2"/>
                <w:sz w:val="18"/>
              </w:rPr>
              <w:t>история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spacing w:before="31"/>
              <w:rPr>
                <w:b/>
              </w:rPr>
            </w:pPr>
          </w:p>
          <w:p w:rsidR="004F75DF" w:rsidRDefault="0013698B">
            <w:pPr>
              <w:pStyle w:val="TableParagraph"/>
              <w:ind w:left="29" w:right="2"/>
              <w:jc w:val="center"/>
              <w:rPr>
                <w:rFonts w:ascii="Calibri"/>
              </w:rPr>
            </w:pPr>
            <w:r>
              <w:rPr>
                <w:rFonts w:ascii="Calibri"/>
                <w:spacing w:val="-10"/>
              </w:rPr>
              <w:t>1</w:t>
            </w:r>
          </w:p>
        </w:tc>
        <w:tc>
          <w:tcPr>
            <w:tcW w:w="565" w:type="dxa"/>
            <w:shd w:val="clear" w:color="auto" w:fill="D9D9D9"/>
          </w:tcPr>
          <w:p w:rsidR="004F75DF" w:rsidRDefault="004F75DF">
            <w:pPr>
              <w:pStyle w:val="TableParagraph"/>
              <w:spacing w:before="31"/>
              <w:rPr>
                <w:b/>
              </w:rPr>
            </w:pPr>
          </w:p>
          <w:p w:rsidR="004F75DF" w:rsidRDefault="0013698B">
            <w:pPr>
              <w:pStyle w:val="TableParagraph"/>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spacing w:before="31"/>
              <w:rPr>
                <w:b/>
              </w:rPr>
            </w:pPr>
          </w:p>
          <w:p w:rsidR="004F75DF" w:rsidRDefault="0013698B">
            <w:pPr>
              <w:pStyle w:val="TableParagraph"/>
              <w:ind w:left="51"/>
              <w:jc w:val="center"/>
              <w:rPr>
                <w:rFonts w:ascii="Calibri"/>
              </w:rPr>
            </w:pPr>
            <w:r>
              <w:rPr>
                <w:rFonts w:ascii="Calibri"/>
                <w:spacing w:val="-10"/>
              </w:rPr>
              <w:t>1</w:t>
            </w:r>
          </w:p>
        </w:tc>
      </w:tr>
      <w:tr w:rsidR="004F75DF">
        <w:trPr>
          <w:trHeight w:val="412"/>
          <w:jc w:val="right"/>
        </w:trPr>
        <w:tc>
          <w:tcPr>
            <w:tcW w:w="1421" w:type="dxa"/>
          </w:tcPr>
          <w:p w:rsidR="004F75DF" w:rsidRDefault="0013698B">
            <w:pPr>
              <w:pStyle w:val="TableParagraph"/>
              <w:spacing w:line="201" w:lineRule="exact"/>
              <w:ind w:left="110"/>
              <w:rPr>
                <w:sz w:val="18"/>
              </w:rPr>
            </w:pPr>
            <w:proofErr w:type="spellStart"/>
            <w:r>
              <w:rPr>
                <w:spacing w:val="-2"/>
                <w:sz w:val="18"/>
              </w:rPr>
              <w:t>Обществознан</w:t>
            </w:r>
            <w:proofErr w:type="spellEnd"/>
          </w:p>
          <w:p w:rsidR="004F75DF" w:rsidRDefault="0013698B">
            <w:pPr>
              <w:pStyle w:val="TableParagraph"/>
              <w:spacing w:line="191" w:lineRule="exact"/>
              <w:ind w:left="110"/>
              <w:rPr>
                <w:sz w:val="18"/>
              </w:rPr>
            </w:pPr>
            <w:proofErr w:type="spellStart"/>
            <w:r>
              <w:rPr>
                <w:spacing w:val="-5"/>
                <w:sz w:val="18"/>
              </w:rPr>
              <w:t>ие</w:t>
            </w:r>
            <w:proofErr w:type="spellEnd"/>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73"/>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73"/>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13698B">
            <w:pPr>
              <w:pStyle w:val="TableParagraph"/>
              <w:spacing w:before="73"/>
              <w:ind w:left="51"/>
              <w:jc w:val="center"/>
              <w:rPr>
                <w:rFonts w:ascii="Calibri"/>
              </w:rPr>
            </w:pPr>
            <w:r>
              <w:rPr>
                <w:rFonts w:ascii="Calibri"/>
                <w:spacing w:val="-10"/>
              </w:rPr>
              <w:t>1</w:t>
            </w: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География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72"/>
          <w:jc w:val="right"/>
        </w:trPr>
        <w:tc>
          <w:tcPr>
            <w:tcW w:w="1421" w:type="dxa"/>
          </w:tcPr>
          <w:p w:rsidR="004F75DF" w:rsidRDefault="0013698B">
            <w:pPr>
              <w:pStyle w:val="TableParagraph"/>
              <w:spacing w:line="207" w:lineRule="exact"/>
              <w:ind w:left="110"/>
              <w:rPr>
                <w:sz w:val="18"/>
              </w:rPr>
            </w:pPr>
            <w:r>
              <w:rPr>
                <w:spacing w:val="-2"/>
                <w:sz w:val="18"/>
              </w:rPr>
              <w:t>Биология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6"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6"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Физика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412"/>
          <w:jc w:val="right"/>
        </w:trPr>
        <w:tc>
          <w:tcPr>
            <w:tcW w:w="1421" w:type="dxa"/>
          </w:tcPr>
          <w:p w:rsidR="004F75DF" w:rsidRDefault="0013698B">
            <w:pPr>
              <w:pStyle w:val="TableParagraph"/>
              <w:spacing w:line="202" w:lineRule="exact"/>
              <w:ind w:left="110"/>
              <w:rPr>
                <w:sz w:val="18"/>
              </w:rPr>
            </w:pPr>
            <w:proofErr w:type="spellStart"/>
            <w:r>
              <w:rPr>
                <w:spacing w:val="-2"/>
                <w:sz w:val="18"/>
              </w:rPr>
              <w:t>Изобразительн</w:t>
            </w:r>
            <w:proofErr w:type="spellEnd"/>
          </w:p>
          <w:p w:rsidR="004F75DF" w:rsidRDefault="0013698B">
            <w:pPr>
              <w:pStyle w:val="TableParagraph"/>
              <w:spacing w:line="191" w:lineRule="exact"/>
              <w:ind w:left="110"/>
              <w:rPr>
                <w:sz w:val="18"/>
              </w:rPr>
            </w:pPr>
            <w:proofErr w:type="spellStart"/>
            <w:r>
              <w:rPr>
                <w:sz w:val="18"/>
              </w:rPr>
              <w:t>ое</w:t>
            </w:r>
            <w:proofErr w:type="spellEnd"/>
            <w:r>
              <w:rPr>
                <w:spacing w:val="-1"/>
                <w:sz w:val="18"/>
              </w:rPr>
              <w:t xml:space="preserve"> </w:t>
            </w:r>
            <w:r>
              <w:rPr>
                <w:spacing w:val="-2"/>
                <w:sz w:val="18"/>
              </w:rPr>
              <w:t>искусство</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Музыка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Технология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416"/>
          <w:jc w:val="right"/>
        </w:trPr>
        <w:tc>
          <w:tcPr>
            <w:tcW w:w="1421" w:type="dxa"/>
          </w:tcPr>
          <w:p w:rsidR="004F75DF" w:rsidRDefault="0013698B">
            <w:pPr>
              <w:pStyle w:val="TableParagraph"/>
              <w:spacing w:line="202" w:lineRule="exact"/>
              <w:ind w:left="110"/>
              <w:rPr>
                <w:sz w:val="18"/>
              </w:rPr>
            </w:pPr>
            <w:r>
              <w:rPr>
                <w:spacing w:val="-2"/>
                <w:sz w:val="18"/>
              </w:rPr>
              <w:t>Физическая</w:t>
            </w:r>
          </w:p>
          <w:p w:rsidR="004F75DF" w:rsidRDefault="0013698B">
            <w:pPr>
              <w:pStyle w:val="TableParagraph"/>
              <w:spacing w:before="4" w:line="191" w:lineRule="exact"/>
              <w:ind w:left="110"/>
              <w:rPr>
                <w:sz w:val="18"/>
              </w:rPr>
            </w:pPr>
            <w:r>
              <w:rPr>
                <w:spacing w:val="-2"/>
                <w:sz w:val="18"/>
              </w:rPr>
              <w:t>культура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72"/>
          <w:jc w:val="right"/>
        </w:trPr>
        <w:tc>
          <w:tcPr>
            <w:tcW w:w="11179" w:type="dxa"/>
            <w:gridSpan w:val="16"/>
            <w:tcBorders>
              <w:right w:val="nil"/>
            </w:tcBorders>
            <w:shd w:val="clear" w:color="auto" w:fill="F7C9AC"/>
          </w:tcPr>
          <w:p w:rsidR="004F75DF" w:rsidRDefault="0013698B">
            <w:pPr>
              <w:pStyle w:val="TableParagraph"/>
              <w:spacing w:line="253" w:lineRule="exact"/>
              <w:ind w:left="6981"/>
              <w:rPr>
                <w:b/>
                <w:sz w:val="24"/>
              </w:rPr>
            </w:pPr>
            <w:r>
              <w:rPr>
                <w:b/>
                <w:sz w:val="24"/>
              </w:rPr>
              <w:t>8</w:t>
            </w:r>
            <w:r>
              <w:rPr>
                <w:b/>
                <w:spacing w:val="2"/>
                <w:sz w:val="24"/>
              </w:rPr>
              <w:t xml:space="preserve"> </w:t>
            </w:r>
            <w:r>
              <w:rPr>
                <w:b/>
                <w:spacing w:val="-2"/>
                <w:sz w:val="24"/>
              </w:rPr>
              <w:t>класс</w:t>
            </w:r>
          </w:p>
        </w:tc>
      </w:tr>
      <w:tr w:rsidR="004F75DF">
        <w:trPr>
          <w:trHeight w:val="268"/>
          <w:jc w:val="right"/>
        </w:trPr>
        <w:tc>
          <w:tcPr>
            <w:tcW w:w="1421" w:type="dxa"/>
          </w:tcPr>
          <w:p w:rsidR="004F75DF" w:rsidRDefault="0013698B">
            <w:pPr>
              <w:pStyle w:val="TableParagraph"/>
              <w:spacing w:line="207" w:lineRule="exact"/>
              <w:ind w:left="110"/>
              <w:rPr>
                <w:sz w:val="18"/>
              </w:rPr>
            </w:pPr>
            <w:r>
              <w:rPr>
                <w:sz w:val="18"/>
              </w:rPr>
              <w:t>Русский</w:t>
            </w:r>
            <w:r>
              <w:rPr>
                <w:spacing w:val="-10"/>
                <w:sz w:val="18"/>
              </w:rPr>
              <w:t xml:space="preserve"> </w:t>
            </w:r>
            <w:r>
              <w:rPr>
                <w:spacing w:val="-4"/>
                <w:sz w:val="18"/>
              </w:rPr>
              <w:t>язык</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2</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2</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72"/>
          <w:jc w:val="right"/>
        </w:trPr>
        <w:tc>
          <w:tcPr>
            <w:tcW w:w="1421" w:type="dxa"/>
          </w:tcPr>
          <w:p w:rsidR="004F75DF" w:rsidRDefault="0013698B">
            <w:pPr>
              <w:pStyle w:val="TableParagraph"/>
              <w:spacing w:line="207" w:lineRule="exact"/>
              <w:ind w:left="110"/>
              <w:rPr>
                <w:sz w:val="18"/>
              </w:rPr>
            </w:pPr>
            <w:r>
              <w:rPr>
                <w:spacing w:val="-2"/>
                <w:sz w:val="18"/>
              </w:rPr>
              <w:t>Литература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6"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6"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618"/>
          <w:jc w:val="right"/>
        </w:trPr>
        <w:tc>
          <w:tcPr>
            <w:tcW w:w="1421" w:type="dxa"/>
          </w:tcPr>
          <w:p w:rsidR="004F75DF" w:rsidRDefault="0013698B">
            <w:pPr>
              <w:pStyle w:val="TableParagraph"/>
              <w:ind w:left="110"/>
              <w:rPr>
                <w:sz w:val="18"/>
              </w:rPr>
            </w:pPr>
            <w:r>
              <w:rPr>
                <w:spacing w:val="-2"/>
                <w:sz w:val="18"/>
              </w:rPr>
              <w:t xml:space="preserve">Иностранный </w:t>
            </w:r>
            <w:r>
              <w:rPr>
                <w:spacing w:val="-4"/>
                <w:sz w:val="18"/>
              </w:rPr>
              <w:t>язык</w:t>
            </w:r>
          </w:p>
          <w:p w:rsidR="004F75DF" w:rsidRDefault="0013698B">
            <w:pPr>
              <w:pStyle w:val="TableParagraph"/>
              <w:spacing w:line="190" w:lineRule="exact"/>
              <w:ind w:left="110"/>
              <w:rPr>
                <w:sz w:val="18"/>
              </w:rPr>
            </w:pPr>
            <w:r>
              <w:rPr>
                <w:spacing w:val="-2"/>
                <w:sz w:val="18"/>
              </w:rPr>
              <w:t>(английский)</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74"/>
              <w:ind w:left="29" w:right="2"/>
              <w:jc w:val="center"/>
              <w:rPr>
                <w:rFonts w:ascii="Calibri"/>
              </w:rPr>
            </w:pPr>
            <w:r>
              <w:rPr>
                <w:rFonts w:ascii="Calibri"/>
                <w:spacing w:val="-10"/>
              </w:rPr>
              <w:t>1</w:t>
            </w: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Алгебра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13698B">
            <w:pPr>
              <w:pStyle w:val="TableParagraph"/>
              <w:spacing w:before="1" w:line="247" w:lineRule="exact"/>
              <w:ind w:left="51"/>
              <w:jc w:val="center"/>
              <w:rPr>
                <w:rFonts w:ascii="Calibri"/>
              </w:rPr>
            </w:pPr>
            <w:r>
              <w:rPr>
                <w:rFonts w:ascii="Calibri"/>
                <w:spacing w:val="-10"/>
              </w:rPr>
              <w:t>1</w:t>
            </w: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Геометрия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ind w:left="110"/>
              <w:rPr>
                <w:sz w:val="18"/>
              </w:rPr>
            </w:pPr>
            <w:r>
              <w:rPr>
                <w:spacing w:val="-2"/>
                <w:sz w:val="18"/>
              </w:rPr>
              <w:t>Информатика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829"/>
          <w:jc w:val="right"/>
        </w:trPr>
        <w:tc>
          <w:tcPr>
            <w:tcW w:w="1421" w:type="dxa"/>
          </w:tcPr>
          <w:p w:rsidR="004F75DF" w:rsidRDefault="0013698B">
            <w:pPr>
              <w:pStyle w:val="TableParagraph"/>
              <w:spacing w:line="206" w:lineRule="exact"/>
              <w:ind w:left="110" w:right="524"/>
              <w:rPr>
                <w:sz w:val="18"/>
              </w:rPr>
            </w:pPr>
            <w:r>
              <w:rPr>
                <w:spacing w:val="-2"/>
                <w:sz w:val="18"/>
              </w:rPr>
              <w:t>История России. Всеобщая история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spacing w:before="31"/>
              <w:rPr>
                <w:b/>
              </w:rPr>
            </w:pPr>
          </w:p>
          <w:p w:rsidR="004F75DF" w:rsidRDefault="0013698B">
            <w:pPr>
              <w:pStyle w:val="TableParagraph"/>
              <w:ind w:left="29" w:right="2"/>
              <w:jc w:val="center"/>
              <w:rPr>
                <w:rFonts w:ascii="Calibri"/>
              </w:rPr>
            </w:pPr>
            <w:r>
              <w:rPr>
                <w:rFonts w:ascii="Calibri"/>
                <w:spacing w:val="-10"/>
              </w:rPr>
              <w:t>1</w:t>
            </w:r>
          </w:p>
        </w:tc>
        <w:tc>
          <w:tcPr>
            <w:tcW w:w="565" w:type="dxa"/>
            <w:shd w:val="clear" w:color="auto" w:fill="D9D9D9"/>
          </w:tcPr>
          <w:p w:rsidR="004F75DF" w:rsidRDefault="004F75DF">
            <w:pPr>
              <w:pStyle w:val="TableParagraph"/>
              <w:spacing w:before="31"/>
              <w:rPr>
                <w:b/>
              </w:rPr>
            </w:pPr>
          </w:p>
          <w:p w:rsidR="004F75DF" w:rsidRDefault="0013698B">
            <w:pPr>
              <w:pStyle w:val="TableParagraph"/>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spacing w:before="31"/>
              <w:rPr>
                <w:b/>
              </w:rPr>
            </w:pPr>
          </w:p>
          <w:p w:rsidR="004F75DF" w:rsidRDefault="0013698B">
            <w:pPr>
              <w:pStyle w:val="TableParagraph"/>
              <w:ind w:left="51"/>
              <w:jc w:val="center"/>
              <w:rPr>
                <w:rFonts w:ascii="Calibri"/>
              </w:rPr>
            </w:pPr>
            <w:r>
              <w:rPr>
                <w:rFonts w:ascii="Calibri"/>
                <w:spacing w:val="-10"/>
              </w:rPr>
              <w:t>1</w:t>
            </w:r>
          </w:p>
        </w:tc>
      </w:tr>
      <w:tr w:rsidR="004F75DF">
        <w:trPr>
          <w:trHeight w:val="416"/>
          <w:jc w:val="right"/>
        </w:trPr>
        <w:tc>
          <w:tcPr>
            <w:tcW w:w="1421" w:type="dxa"/>
          </w:tcPr>
          <w:p w:rsidR="004F75DF" w:rsidRDefault="0013698B">
            <w:pPr>
              <w:pStyle w:val="TableParagraph"/>
              <w:spacing w:line="201" w:lineRule="exact"/>
              <w:ind w:left="110"/>
              <w:rPr>
                <w:sz w:val="18"/>
              </w:rPr>
            </w:pPr>
            <w:proofErr w:type="spellStart"/>
            <w:r>
              <w:rPr>
                <w:spacing w:val="-2"/>
                <w:sz w:val="18"/>
              </w:rPr>
              <w:t>Обществознан</w:t>
            </w:r>
            <w:proofErr w:type="spellEnd"/>
          </w:p>
          <w:p w:rsidR="004F75DF" w:rsidRDefault="0013698B">
            <w:pPr>
              <w:pStyle w:val="TableParagraph"/>
              <w:spacing w:line="195" w:lineRule="exact"/>
              <w:ind w:left="110"/>
              <w:rPr>
                <w:sz w:val="18"/>
              </w:rPr>
            </w:pPr>
            <w:proofErr w:type="spellStart"/>
            <w:r>
              <w:rPr>
                <w:spacing w:val="-5"/>
                <w:sz w:val="18"/>
              </w:rPr>
              <w:t>ие</w:t>
            </w:r>
            <w:proofErr w:type="spellEnd"/>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73"/>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73"/>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География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Биология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4F75DF">
            <w:pPr>
              <w:pStyle w:val="TableParagraph"/>
              <w:rPr>
                <w:sz w:val="18"/>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Физика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13698B">
            <w:pPr>
              <w:pStyle w:val="TableParagraph"/>
              <w:spacing w:before="1" w:line="247" w:lineRule="exact"/>
              <w:ind w:left="51"/>
              <w:jc w:val="center"/>
              <w:rPr>
                <w:rFonts w:ascii="Calibri"/>
              </w:rPr>
            </w:pPr>
            <w:r>
              <w:rPr>
                <w:rFonts w:ascii="Calibri"/>
                <w:spacing w:val="-10"/>
              </w:rPr>
              <w:t>1</w:t>
            </w: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Химия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1" w:type="dxa"/>
            <w:gridSpan w:val="2"/>
            <w:tcBorders>
              <w:right w:val="single" w:sz="2" w:space="0" w:color="000000"/>
            </w:tcBorders>
          </w:tcPr>
          <w:p w:rsidR="004F75DF" w:rsidRDefault="0013698B">
            <w:pPr>
              <w:pStyle w:val="TableParagraph"/>
              <w:spacing w:before="1" w:line="247" w:lineRule="exact"/>
              <w:ind w:left="51"/>
              <w:jc w:val="center"/>
              <w:rPr>
                <w:rFonts w:ascii="Calibri"/>
              </w:rPr>
            </w:pPr>
            <w:r>
              <w:rPr>
                <w:rFonts w:ascii="Calibri"/>
                <w:spacing w:val="-10"/>
              </w:rPr>
              <w:t>1</w:t>
            </w:r>
          </w:p>
        </w:tc>
      </w:tr>
    </w:tbl>
    <w:p w:rsidR="004F75DF" w:rsidRDefault="004F75DF">
      <w:pPr>
        <w:spacing w:line="247" w:lineRule="exact"/>
        <w:jc w:val="center"/>
        <w:rPr>
          <w:rFonts w:ascii="Calibri"/>
        </w:rPr>
        <w:sectPr w:rsidR="004F75DF">
          <w:pgSz w:w="11910" w:h="16390"/>
          <w:pgMar w:top="980" w:right="0" w:bottom="280" w:left="460" w:header="723" w:footer="0" w:gutter="0"/>
          <w:cols w:space="720"/>
        </w:sect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11"/>
        <w:ind w:left="0"/>
        <w:jc w:val="left"/>
        <w:rPr>
          <w:b/>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849"/>
        <w:gridCol w:w="710"/>
        <w:gridCol w:w="705"/>
        <w:gridCol w:w="570"/>
        <w:gridCol w:w="565"/>
        <w:gridCol w:w="849"/>
        <w:gridCol w:w="705"/>
        <w:gridCol w:w="853"/>
        <w:gridCol w:w="705"/>
        <w:gridCol w:w="426"/>
        <w:gridCol w:w="705"/>
        <w:gridCol w:w="709"/>
        <w:gridCol w:w="566"/>
        <w:gridCol w:w="842"/>
      </w:tblGrid>
      <w:tr w:rsidR="004F75DF">
        <w:trPr>
          <w:trHeight w:val="417"/>
          <w:jc w:val="right"/>
        </w:trPr>
        <w:tc>
          <w:tcPr>
            <w:tcW w:w="1421" w:type="dxa"/>
            <w:tcBorders>
              <w:top w:val="nil"/>
            </w:tcBorders>
          </w:tcPr>
          <w:p w:rsidR="004F75DF" w:rsidRDefault="0013698B">
            <w:pPr>
              <w:pStyle w:val="TableParagraph"/>
              <w:spacing w:line="202" w:lineRule="exact"/>
              <w:ind w:left="110"/>
              <w:rPr>
                <w:sz w:val="18"/>
              </w:rPr>
            </w:pPr>
            <w:proofErr w:type="spellStart"/>
            <w:r>
              <w:rPr>
                <w:spacing w:val="-2"/>
                <w:sz w:val="18"/>
              </w:rPr>
              <w:t>Изобразительн</w:t>
            </w:r>
            <w:proofErr w:type="spellEnd"/>
          </w:p>
          <w:p w:rsidR="004F75DF" w:rsidRDefault="0013698B">
            <w:pPr>
              <w:pStyle w:val="TableParagraph"/>
              <w:spacing w:line="195" w:lineRule="exact"/>
              <w:ind w:left="110"/>
              <w:rPr>
                <w:sz w:val="18"/>
              </w:rPr>
            </w:pPr>
            <w:proofErr w:type="spellStart"/>
            <w:r>
              <w:rPr>
                <w:sz w:val="18"/>
              </w:rPr>
              <w:t>ое</w:t>
            </w:r>
            <w:proofErr w:type="spellEnd"/>
            <w:r>
              <w:rPr>
                <w:spacing w:val="-1"/>
                <w:sz w:val="18"/>
              </w:rPr>
              <w:t xml:space="preserve"> </w:t>
            </w:r>
            <w:r>
              <w:rPr>
                <w:spacing w:val="-2"/>
                <w:sz w:val="18"/>
              </w:rPr>
              <w:t>искусство</w:t>
            </w:r>
          </w:p>
        </w:tc>
        <w:tc>
          <w:tcPr>
            <w:tcW w:w="849" w:type="dxa"/>
            <w:tcBorders>
              <w:top w:val="nil"/>
            </w:tcBorders>
          </w:tcPr>
          <w:p w:rsidR="004F75DF" w:rsidRDefault="004F75DF">
            <w:pPr>
              <w:pStyle w:val="TableParagraph"/>
              <w:rPr>
                <w:sz w:val="20"/>
              </w:rPr>
            </w:pPr>
          </w:p>
        </w:tc>
        <w:tc>
          <w:tcPr>
            <w:tcW w:w="710" w:type="dxa"/>
            <w:tcBorders>
              <w:top w:val="nil"/>
            </w:tcBorders>
          </w:tcPr>
          <w:p w:rsidR="004F75DF" w:rsidRDefault="004F75DF">
            <w:pPr>
              <w:pStyle w:val="TableParagraph"/>
              <w:rPr>
                <w:sz w:val="20"/>
              </w:rPr>
            </w:pPr>
          </w:p>
        </w:tc>
        <w:tc>
          <w:tcPr>
            <w:tcW w:w="705" w:type="dxa"/>
            <w:tcBorders>
              <w:top w:val="nil"/>
            </w:tcBorders>
          </w:tcPr>
          <w:p w:rsidR="004F75DF" w:rsidRDefault="004F75DF">
            <w:pPr>
              <w:pStyle w:val="TableParagraph"/>
              <w:rPr>
                <w:sz w:val="20"/>
              </w:rPr>
            </w:pPr>
          </w:p>
        </w:tc>
        <w:tc>
          <w:tcPr>
            <w:tcW w:w="570" w:type="dxa"/>
            <w:tcBorders>
              <w:top w:val="nil"/>
            </w:tcBorders>
          </w:tcPr>
          <w:p w:rsidR="004F75DF" w:rsidRDefault="004F75DF">
            <w:pPr>
              <w:pStyle w:val="TableParagraph"/>
              <w:rPr>
                <w:sz w:val="20"/>
              </w:rPr>
            </w:pPr>
          </w:p>
        </w:tc>
        <w:tc>
          <w:tcPr>
            <w:tcW w:w="565" w:type="dxa"/>
            <w:tcBorders>
              <w:top w:val="nil"/>
            </w:tcBorders>
            <w:shd w:val="clear" w:color="auto" w:fill="D9D9D9"/>
          </w:tcPr>
          <w:p w:rsidR="004F75DF" w:rsidRDefault="004F75DF">
            <w:pPr>
              <w:pStyle w:val="TableParagraph"/>
              <w:rPr>
                <w:sz w:val="20"/>
              </w:rPr>
            </w:pPr>
          </w:p>
        </w:tc>
        <w:tc>
          <w:tcPr>
            <w:tcW w:w="849" w:type="dxa"/>
            <w:tcBorders>
              <w:top w:val="nil"/>
            </w:tcBorders>
          </w:tcPr>
          <w:p w:rsidR="004F75DF" w:rsidRDefault="004F75DF">
            <w:pPr>
              <w:pStyle w:val="TableParagraph"/>
              <w:rPr>
                <w:sz w:val="20"/>
              </w:rPr>
            </w:pPr>
          </w:p>
        </w:tc>
        <w:tc>
          <w:tcPr>
            <w:tcW w:w="705" w:type="dxa"/>
            <w:tcBorders>
              <w:top w:val="nil"/>
            </w:tcBorders>
          </w:tcPr>
          <w:p w:rsidR="004F75DF" w:rsidRDefault="004F75DF">
            <w:pPr>
              <w:pStyle w:val="TableParagraph"/>
              <w:rPr>
                <w:sz w:val="20"/>
              </w:rPr>
            </w:pPr>
          </w:p>
        </w:tc>
        <w:tc>
          <w:tcPr>
            <w:tcW w:w="853" w:type="dxa"/>
            <w:tcBorders>
              <w:top w:val="nil"/>
            </w:tcBorders>
          </w:tcPr>
          <w:p w:rsidR="004F75DF" w:rsidRDefault="004F75DF">
            <w:pPr>
              <w:pStyle w:val="TableParagraph"/>
              <w:rPr>
                <w:sz w:val="20"/>
              </w:rPr>
            </w:pPr>
          </w:p>
        </w:tc>
        <w:tc>
          <w:tcPr>
            <w:tcW w:w="705" w:type="dxa"/>
            <w:tcBorders>
              <w:top w:val="nil"/>
            </w:tcBorders>
          </w:tcPr>
          <w:p w:rsidR="004F75DF" w:rsidRDefault="004F75DF">
            <w:pPr>
              <w:pStyle w:val="TableParagraph"/>
              <w:rPr>
                <w:sz w:val="20"/>
              </w:rPr>
            </w:pPr>
          </w:p>
        </w:tc>
        <w:tc>
          <w:tcPr>
            <w:tcW w:w="426" w:type="dxa"/>
            <w:tcBorders>
              <w:top w:val="nil"/>
            </w:tcBorders>
            <w:shd w:val="clear" w:color="auto" w:fill="D9D9D9"/>
          </w:tcPr>
          <w:p w:rsidR="004F75DF" w:rsidRDefault="004F75DF">
            <w:pPr>
              <w:pStyle w:val="TableParagraph"/>
              <w:rPr>
                <w:sz w:val="20"/>
              </w:rPr>
            </w:pPr>
          </w:p>
        </w:tc>
        <w:tc>
          <w:tcPr>
            <w:tcW w:w="705" w:type="dxa"/>
            <w:tcBorders>
              <w:top w:val="nil"/>
            </w:tcBorders>
          </w:tcPr>
          <w:p w:rsidR="004F75DF" w:rsidRDefault="004F75DF">
            <w:pPr>
              <w:pStyle w:val="TableParagraph"/>
              <w:rPr>
                <w:sz w:val="20"/>
              </w:rPr>
            </w:pPr>
          </w:p>
        </w:tc>
        <w:tc>
          <w:tcPr>
            <w:tcW w:w="709" w:type="dxa"/>
            <w:tcBorders>
              <w:top w:val="nil"/>
            </w:tcBorders>
          </w:tcPr>
          <w:p w:rsidR="004F75DF" w:rsidRDefault="004F75DF">
            <w:pPr>
              <w:pStyle w:val="TableParagraph"/>
              <w:rPr>
                <w:sz w:val="20"/>
              </w:rPr>
            </w:pPr>
          </w:p>
        </w:tc>
        <w:tc>
          <w:tcPr>
            <w:tcW w:w="566" w:type="dxa"/>
            <w:tcBorders>
              <w:top w:val="nil"/>
            </w:tcBorders>
          </w:tcPr>
          <w:p w:rsidR="004F75DF" w:rsidRDefault="004F75DF">
            <w:pPr>
              <w:pStyle w:val="TableParagraph"/>
              <w:rPr>
                <w:sz w:val="20"/>
              </w:rPr>
            </w:pPr>
          </w:p>
        </w:tc>
        <w:tc>
          <w:tcPr>
            <w:tcW w:w="842" w:type="dxa"/>
            <w:tcBorders>
              <w:top w:val="nil"/>
              <w:right w:val="single" w:sz="2" w:space="0" w:color="000000"/>
            </w:tcBorders>
          </w:tcPr>
          <w:p w:rsidR="004F75DF" w:rsidRDefault="004F75DF">
            <w:pPr>
              <w:pStyle w:val="TableParagraph"/>
              <w:rPr>
                <w:sz w:val="20"/>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Музыка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Технология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4F75DF">
            <w:pPr>
              <w:pStyle w:val="TableParagraph"/>
              <w:rPr>
                <w:sz w:val="18"/>
              </w:rPr>
            </w:pPr>
          </w:p>
        </w:tc>
      </w:tr>
      <w:tr w:rsidR="004F75DF">
        <w:trPr>
          <w:trHeight w:val="411"/>
          <w:jc w:val="right"/>
        </w:trPr>
        <w:tc>
          <w:tcPr>
            <w:tcW w:w="1421" w:type="dxa"/>
          </w:tcPr>
          <w:p w:rsidR="004F75DF" w:rsidRDefault="0013698B">
            <w:pPr>
              <w:pStyle w:val="TableParagraph"/>
              <w:spacing w:line="201" w:lineRule="exact"/>
              <w:ind w:left="110"/>
              <w:rPr>
                <w:sz w:val="18"/>
              </w:rPr>
            </w:pPr>
            <w:r>
              <w:rPr>
                <w:spacing w:val="-2"/>
                <w:sz w:val="18"/>
              </w:rPr>
              <w:t>Физическая</w:t>
            </w:r>
          </w:p>
          <w:p w:rsidR="004F75DF" w:rsidRDefault="0013698B">
            <w:pPr>
              <w:pStyle w:val="TableParagraph"/>
              <w:spacing w:line="191" w:lineRule="exact"/>
              <w:ind w:left="110"/>
              <w:rPr>
                <w:sz w:val="18"/>
              </w:rPr>
            </w:pPr>
            <w:r>
              <w:rPr>
                <w:spacing w:val="-2"/>
                <w:sz w:val="18"/>
              </w:rPr>
              <w:t>культура</w:t>
            </w:r>
          </w:p>
        </w:tc>
        <w:tc>
          <w:tcPr>
            <w:tcW w:w="84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705" w:type="dxa"/>
          </w:tcPr>
          <w:p w:rsidR="004F75DF" w:rsidRDefault="004F75DF">
            <w:pPr>
              <w:pStyle w:val="TableParagraph"/>
              <w:rPr>
                <w:sz w:val="20"/>
              </w:rPr>
            </w:pPr>
          </w:p>
        </w:tc>
        <w:tc>
          <w:tcPr>
            <w:tcW w:w="570" w:type="dxa"/>
          </w:tcPr>
          <w:p w:rsidR="004F75DF" w:rsidRDefault="004F75DF">
            <w:pPr>
              <w:pStyle w:val="TableParagraph"/>
              <w:rPr>
                <w:sz w:val="20"/>
              </w:rPr>
            </w:pPr>
          </w:p>
        </w:tc>
        <w:tc>
          <w:tcPr>
            <w:tcW w:w="565" w:type="dxa"/>
            <w:shd w:val="clear" w:color="auto" w:fill="D9D9D9"/>
          </w:tcPr>
          <w:p w:rsidR="004F75DF" w:rsidRDefault="004F75DF">
            <w:pPr>
              <w:pStyle w:val="TableParagraph"/>
              <w:rPr>
                <w:sz w:val="20"/>
              </w:rPr>
            </w:pP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566" w:type="dxa"/>
          </w:tcPr>
          <w:p w:rsidR="004F75DF" w:rsidRDefault="004F75DF">
            <w:pPr>
              <w:pStyle w:val="TableParagraph"/>
              <w:rPr>
                <w:sz w:val="20"/>
              </w:rPr>
            </w:pPr>
          </w:p>
        </w:tc>
        <w:tc>
          <w:tcPr>
            <w:tcW w:w="842" w:type="dxa"/>
            <w:tcBorders>
              <w:right w:val="single" w:sz="2" w:space="0" w:color="000000"/>
            </w:tcBorders>
          </w:tcPr>
          <w:p w:rsidR="004F75DF" w:rsidRDefault="004F75DF">
            <w:pPr>
              <w:pStyle w:val="TableParagraph"/>
              <w:rPr>
                <w:sz w:val="20"/>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5"/>
                <w:sz w:val="18"/>
              </w:rPr>
              <w:t>ОБЖ</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4F75DF">
            <w:pPr>
              <w:pStyle w:val="TableParagraph"/>
              <w:rPr>
                <w:sz w:val="18"/>
              </w:rPr>
            </w:pPr>
          </w:p>
        </w:tc>
      </w:tr>
      <w:tr w:rsidR="004F75DF">
        <w:trPr>
          <w:trHeight w:val="277"/>
          <w:jc w:val="right"/>
        </w:trPr>
        <w:tc>
          <w:tcPr>
            <w:tcW w:w="11180" w:type="dxa"/>
            <w:gridSpan w:val="15"/>
            <w:tcBorders>
              <w:right w:val="nil"/>
            </w:tcBorders>
            <w:shd w:val="clear" w:color="auto" w:fill="F7C9AC"/>
          </w:tcPr>
          <w:p w:rsidR="004F75DF" w:rsidRDefault="0013698B">
            <w:pPr>
              <w:pStyle w:val="TableParagraph"/>
              <w:spacing w:before="1" w:line="256" w:lineRule="exact"/>
              <w:ind w:left="6981"/>
              <w:rPr>
                <w:b/>
                <w:sz w:val="24"/>
              </w:rPr>
            </w:pPr>
            <w:r>
              <w:rPr>
                <w:b/>
                <w:sz w:val="24"/>
              </w:rPr>
              <w:t>9</w:t>
            </w:r>
            <w:r>
              <w:rPr>
                <w:b/>
                <w:spacing w:val="2"/>
                <w:sz w:val="24"/>
              </w:rPr>
              <w:t xml:space="preserve"> </w:t>
            </w:r>
            <w:r>
              <w:rPr>
                <w:b/>
                <w:spacing w:val="-2"/>
                <w:sz w:val="24"/>
              </w:rPr>
              <w:t>класс</w:t>
            </w:r>
          </w:p>
        </w:tc>
      </w:tr>
      <w:tr w:rsidR="004F75DF">
        <w:trPr>
          <w:trHeight w:val="267"/>
          <w:jc w:val="right"/>
        </w:trPr>
        <w:tc>
          <w:tcPr>
            <w:tcW w:w="1421" w:type="dxa"/>
          </w:tcPr>
          <w:p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13698B">
            <w:pPr>
              <w:pStyle w:val="TableParagraph"/>
              <w:spacing w:before="1" w:line="247" w:lineRule="exact"/>
              <w:ind w:left="50"/>
              <w:jc w:val="center"/>
              <w:rPr>
                <w:rFonts w:ascii="Calibri"/>
              </w:rPr>
            </w:pPr>
            <w:r>
              <w:rPr>
                <w:rFonts w:ascii="Calibri"/>
                <w:spacing w:val="-10"/>
              </w:rPr>
              <w:t>1</w:t>
            </w: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Литература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4F75DF">
            <w:pPr>
              <w:pStyle w:val="TableParagraph"/>
              <w:rPr>
                <w:sz w:val="18"/>
              </w:rPr>
            </w:pPr>
          </w:p>
        </w:tc>
      </w:tr>
      <w:tr w:rsidR="004F75DF">
        <w:trPr>
          <w:trHeight w:val="623"/>
          <w:jc w:val="right"/>
        </w:trPr>
        <w:tc>
          <w:tcPr>
            <w:tcW w:w="1421" w:type="dxa"/>
          </w:tcPr>
          <w:p w:rsidR="004F75DF" w:rsidRDefault="0013698B">
            <w:pPr>
              <w:pStyle w:val="TableParagraph"/>
              <w:spacing w:line="202" w:lineRule="exact"/>
              <w:ind w:left="110"/>
              <w:rPr>
                <w:sz w:val="18"/>
              </w:rPr>
            </w:pPr>
            <w:r>
              <w:rPr>
                <w:spacing w:val="-2"/>
                <w:sz w:val="18"/>
              </w:rPr>
              <w:t>Иностранный</w:t>
            </w:r>
          </w:p>
          <w:p w:rsidR="004F75DF" w:rsidRDefault="0013698B">
            <w:pPr>
              <w:pStyle w:val="TableParagraph"/>
              <w:spacing w:line="206" w:lineRule="exact"/>
              <w:ind w:left="110"/>
              <w:rPr>
                <w:sz w:val="18"/>
              </w:rPr>
            </w:pPr>
            <w:r>
              <w:rPr>
                <w:spacing w:val="-4"/>
                <w:sz w:val="18"/>
              </w:rPr>
              <w:t xml:space="preserve">язык </w:t>
            </w:r>
            <w:r>
              <w:rPr>
                <w:spacing w:val="-2"/>
                <w:sz w:val="18"/>
              </w:rPr>
              <w:t>(английский)</w:t>
            </w:r>
          </w:p>
        </w:tc>
        <w:tc>
          <w:tcPr>
            <w:tcW w:w="84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705" w:type="dxa"/>
          </w:tcPr>
          <w:p w:rsidR="004F75DF" w:rsidRDefault="004F75DF">
            <w:pPr>
              <w:pStyle w:val="TableParagraph"/>
              <w:rPr>
                <w:sz w:val="20"/>
              </w:rPr>
            </w:pPr>
          </w:p>
        </w:tc>
        <w:tc>
          <w:tcPr>
            <w:tcW w:w="570" w:type="dxa"/>
          </w:tcPr>
          <w:p w:rsidR="004F75DF" w:rsidRDefault="0013698B">
            <w:pPr>
              <w:pStyle w:val="TableParagraph"/>
              <w:spacing w:before="179"/>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79"/>
              <w:ind w:left="27" w:right="2"/>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566" w:type="dxa"/>
          </w:tcPr>
          <w:p w:rsidR="004F75DF" w:rsidRDefault="004F75DF">
            <w:pPr>
              <w:pStyle w:val="TableParagraph"/>
              <w:rPr>
                <w:sz w:val="20"/>
              </w:rPr>
            </w:pPr>
          </w:p>
        </w:tc>
        <w:tc>
          <w:tcPr>
            <w:tcW w:w="842" w:type="dxa"/>
            <w:tcBorders>
              <w:right w:val="single" w:sz="2" w:space="0" w:color="000000"/>
            </w:tcBorders>
          </w:tcPr>
          <w:p w:rsidR="004F75DF" w:rsidRDefault="004F75DF">
            <w:pPr>
              <w:pStyle w:val="TableParagraph"/>
              <w:rPr>
                <w:sz w:val="20"/>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Алгебра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13698B">
            <w:pPr>
              <w:pStyle w:val="TableParagraph"/>
              <w:spacing w:before="1" w:line="247" w:lineRule="exact"/>
              <w:ind w:left="50"/>
              <w:jc w:val="center"/>
              <w:rPr>
                <w:rFonts w:ascii="Calibri"/>
              </w:rPr>
            </w:pPr>
            <w:r>
              <w:rPr>
                <w:rFonts w:ascii="Calibri"/>
                <w:spacing w:val="-10"/>
              </w:rPr>
              <w:t>1</w:t>
            </w: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Геометрия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13698B">
            <w:pPr>
              <w:pStyle w:val="TableParagraph"/>
              <w:spacing w:before="1" w:line="247" w:lineRule="exact"/>
              <w:ind w:left="50"/>
              <w:jc w:val="center"/>
              <w:rPr>
                <w:rFonts w:ascii="Calibri"/>
              </w:rPr>
            </w:pPr>
            <w:r>
              <w:rPr>
                <w:rFonts w:ascii="Calibri"/>
                <w:spacing w:val="-10"/>
              </w:rPr>
              <w:t>1</w:t>
            </w: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Информатика</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13698B">
            <w:pPr>
              <w:pStyle w:val="TableParagraph"/>
              <w:spacing w:before="1" w:line="247" w:lineRule="exact"/>
              <w:ind w:left="50"/>
              <w:jc w:val="center"/>
              <w:rPr>
                <w:rFonts w:ascii="Calibri"/>
              </w:rPr>
            </w:pPr>
            <w:r>
              <w:rPr>
                <w:rFonts w:ascii="Calibri"/>
                <w:spacing w:val="-10"/>
              </w:rPr>
              <w:t>1</w:t>
            </w:r>
          </w:p>
        </w:tc>
      </w:tr>
      <w:tr w:rsidR="004F75DF">
        <w:trPr>
          <w:trHeight w:val="830"/>
          <w:jc w:val="right"/>
        </w:trPr>
        <w:tc>
          <w:tcPr>
            <w:tcW w:w="1421" w:type="dxa"/>
          </w:tcPr>
          <w:p w:rsidR="004F75DF" w:rsidRDefault="0013698B">
            <w:pPr>
              <w:pStyle w:val="TableParagraph"/>
              <w:spacing w:line="242" w:lineRule="auto"/>
              <w:ind w:left="110" w:right="524"/>
              <w:rPr>
                <w:sz w:val="18"/>
              </w:rPr>
            </w:pPr>
            <w:r>
              <w:rPr>
                <w:spacing w:val="-2"/>
                <w:sz w:val="18"/>
              </w:rPr>
              <w:t>История России. Всеобщая</w:t>
            </w:r>
          </w:p>
          <w:p w:rsidR="004F75DF" w:rsidRDefault="0013698B">
            <w:pPr>
              <w:pStyle w:val="TableParagraph"/>
              <w:spacing w:line="188" w:lineRule="exact"/>
              <w:ind w:left="110"/>
              <w:rPr>
                <w:sz w:val="18"/>
              </w:rPr>
            </w:pPr>
            <w:r>
              <w:rPr>
                <w:spacing w:val="-2"/>
                <w:sz w:val="18"/>
              </w:rPr>
              <w:t>история</w:t>
            </w:r>
          </w:p>
        </w:tc>
        <w:tc>
          <w:tcPr>
            <w:tcW w:w="84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705" w:type="dxa"/>
          </w:tcPr>
          <w:p w:rsidR="004F75DF" w:rsidRDefault="004F75DF">
            <w:pPr>
              <w:pStyle w:val="TableParagraph"/>
              <w:rPr>
                <w:sz w:val="20"/>
              </w:rPr>
            </w:pPr>
          </w:p>
        </w:tc>
        <w:tc>
          <w:tcPr>
            <w:tcW w:w="570" w:type="dxa"/>
          </w:tcPr>
          <w:p w:rsidR="004F75DF" w:rsidRDefault="004F75DF">
            <w:pPr>
              <w:pStyle w:val="TableParagraph"/>
              <w:spacing w:before="32"/>
              <w:rPr>
                <w:b/>
              </w:rPr>
            </w:pPr>
          </w:p>
          <w:p w:rsidR="004F75DF" w:rsidRDefault="0013698B">
            <w:pPr>
              <w:pStyle w:val="TableParagraph"/>
              <w:ind w:left="29" w:right="2"/>
              <w:jc w:val="center"/>
              <w:rPr>
                <w:rFonts w:ascii="Calibri"/>
              </w:rPr>
            </w:pPr>
            <w:r>
              <w:rPr>
                <w:rFonts w:ascii="Calibri"/>
                <w:spacing w:val="-10"/>
              </w:rPr>
              <w:t>1</w:t>
            </w:r>
          </w:p>
        </w:tc>
        <w:tc>
          <w:tcPr>
            <w:tcW w:w="565" w:type="dxa"/>
            <w:shd w:val="clear" w:color="auto" w:fill="D9D9D9"/>
          </w:tcPr>
          <w:p w:rsidR="004F75DF" w:rsidRDefault="004F75DF">
            <w:pPr>
              <w:pStyle w:val="TableParagraph"/>
              <w:spacing w:before="32"/>
              <w:rPr>
                <w:b/>
              </w:rPr>
            </w:pPr>
          </w:p>
          <w:p w:rsidR="004F75DF" w:rsidRDefault="0013698B">
            <w:pPr>
              <w:pStyle w:val="TableParagraph"/>
              <w:ind w:left="27" w:right="2"/>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566" w:type="dxa"/>
          </w:tcPr>
          <w:p w:rsidR="004F75DF" w:rsidRDefault="004F75DF">
            <w:pPr>
              <w:pStyle w:val="TableParagraph"/>
              <w:rPr>
                <w:sz w:val="20"/>
              </w:rPr>
            </w:pPr>
          </w:p>
        </w:tc>
        <w:tc>
          <w:tcPr>
            <w:tcW w:w="842" w:type="dxa"/>
            <w:tcBorders>
              <w:right w:val="single" w:sz="2" w:space="0" w:color="000000"/>
            </w:tcBorders>
          </w:tcPr>
          <w:p w:rsidR="004F75DF" w:rsidRDefault="004F75DF">
            <w:pPr>
              <w:pStyle w:val="TableParagraph"/>
              <w:spacing w:before="32"/>
              <w:rPr>
                <w:b/>
              </w:rPr>
            </w:pPr>
          </w:p>
          <w:p w:rsidR="004F75DF" w:rsidRDefault="0013698B">
            <w:pPr>
              <w:pStyle w:val="TableParagraph"/>
              <w:ind w:left="50"/>
              <w:jc w:val="center"/>
              <w:rPr>
                <w:rFonts w:ascii="Calibri"/>
              </w:rPr>
            </w:pPr>
            <w:r>
              <w:rPr>
                <w:rFonts w:ascii="Calibri"/>
                <w:spacing w:val="-10"/>
              </w:rPr>
              <w:t>1</w:t>
            </w:r>
          </w:p>
        </w:tc>
      </w:tr>
      <w:tr w:rsidR="004F75DF">
        <w:trPr>
          <w:trHeight w:val="412"/>
          <w:jc w:val="right"/>
        </w:trPr>
        <w:tc>
          <w:tcPr>
            <w:tcW w:w="1421" w:type="dxa"/>
          </w:tcPr>
          <w:p w:rsidR="004F75DF" w:rsidRDefault="0013698B">
            <w:pPr>
              <w:pStyle w:val="TableParagraph"/>
              <w:spacing w:line="201" w:lineRule="exact"/>
              <w:ind w:left="110"/>
              <w:rPr>
                <w:sz w:val="18"/>
              </w:rPr>
            </w:pPr>
            <w:proofErr w:type="spellStart"/>
            <w:r>
              <w:rPr>
                <w:spacing w:val="-2"/>
                <w:sz w:val="18"/>
              </w:rPr>
              <w:t>Обществознан</w:t>
            </w:r>
            <w:proofErr w:type="spellEnd"/>
          </w:p>
          <w:p w:rsidR="004F75DF" w:rsidRDefault="0013698B">
            <w:pPr>
              <w:pStyle w:val="TableParagraph"/>
              <w:spacing w:line="191" w:lineRule="exact"/>
              <w:ind w:left="110"/>
              <w:rPr>
                <w:sz w:val="18"/>
              </w:rPr>
            </w:pPr>
            <w:proofErr w:type="spellStart"/>
            <w:r>
              <w:rPr>
                <w:spacing w:val="-5"/>
                <w:sz w:val="18"/>
              </w:rPr>
              <w:t>ие</w:t>
            </w:r>
            <w:proofErr w:type="spellEnd"/>
          </w:p>
        </w:tc>
        <w:tc>
          <w:tcPr>
            <w:tcW w:w="84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705" w:type="dxa"/>
          </w:tcPr>
          <w:p w:rsidR="004F75DF" w:rsidRDefault="004F75DF">
            <w:pPr>
              <w:pStyle w:val="TableParagraph"/>
              <w:rPr>
                <w:sz w:val="20"/>
              </w:rPr>
            </w:pPr>
          </w:p>
        </w:tc>
        <w:tc>
          <w:tcPr>
            <w:tcW w:w="570" w:type="dxa"/>
          </w:tcPr>
          <w:p w:rsidR="004F75DF" w:rsidRDefault="0013698B">
            <w:pPr>
              <w:pStyle w:val="TableParagraph"/>
              <w:spacing w:before="73"/>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73"/>
              <w:ind w:left="27" w:right="2"/>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566" w:type="dxa"/>
          </w:tcPr>
          <w:p w:rsidR="004F75DF" w:rsidRDefault="004F75DF">
            <w:pPr>
              <w:pStyle w:val="TableParagraph"/>
              <w:rPr>
                <w:sz w:val="20"/>
              </w:rPr>
            </w:pPr>
          </w:p>
        </w:tc>
        <w:tc>
          <w:tcPr>
            <w:tcW w:w="842" w:type="dxa"/>
            <w:tcBorders>
              <w:right w:val="single" w:sz="2" w:space="0" w:color="000000"/>
            </w:tcBorders>
          </w:tcPr>
          <w:p w:rsidR="004F75DF" w:rsidRDefault="004F75DF">
            <w:pPr>
              <w:pStyle w:val="TableParagraph"/>
              <w:rPr>
                <w:sz w:val="20"/>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География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4F75DF">
            <w:pPr>
              <w:pStyle w:val="TableParagraph"/>
              <w:rPr>
                <w:sz w:val="18"/>
              </w:rPr>
            </w:pPr>
          </w:p>
        </w:tc>
      </w:tr>
      <w:tr w:rsidR="004F75DF">
        <w:trPr>
          <w:trHeight w:val="268"/>
          <w:jc w:val="right"/>
        </w:trPr>
        <w:tc>
          <w:tcPr>
            <w:tcW w:w="1421" w:type="dxa"/>
          </w:tcPr>
          <w:p w:rsidR="004F75DF" w:rsidRDefault="0013698B">
            <w:pPr>
              <w:pStyle w:val="TableParagraph"/>
              <w:spacing w:line="202" w:lineRule="exact"/>
              <w:ind w:left="110"/>
              <w:rPr>
                <w:sz w:val="18"/>
              </w:rPr>
            </w:pPr>
            <w:r>
              <w:rPr>
                <w:spacing w:val="-2"/>
                <w:sz w:val="18"/>
              </w:rPr>
              <w:t>Биология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4F75DF">
            <w:pPr>
              <w:pStyle w:val="TableParagraph"/>
              <w:rPr>
                <w:sz w:val="18"/>
              </w:rPr>
            </w:pPr>
          </w:p>
        </w:tc>
      </w:tr>
      <w:tr w:rsidR="004F75DF">
        <w:trPr>
          <w:trHeight w:val="272"/>
          <w:jc w:val="right"/>
        </w:trPr>
        <w:tc>
          <w:tcPr>
            <w:tcW w:w="1421" w:type="dxa"/>
          </w:tcPr>
          <w:p w:rsidR="004F75DF" w:rsidRDefault="0013698B">
            <w:pPr>
              <w:pStyle w:val="TableParagraph"/>
              <w:spacing w:line="207" w:lineRule="exact"/>
              <w:ind w:left="110"/>
              <w:rPr>
                <w:sz w:val="18"/>
              </w:rPr>
            </w:pPr>
            <w:r>
              <w:rPr>
                <w:spacing w:val="-2"/>
                <w:sz w:val="18"/>
              </w:rPr>
              <w:t>Физика</w:t>
            </w:r>
          </w:p>
        </w:tc>
        <w:tc>
          <w:tcPr>
            <w:tcW w:w="84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705" w:type="dxa"/>
          </w:tcPr>
          <w:p w:rsidR="004F75DF" w:rsidRDefault="004F75DF">
            <w:pPr>
              <w:pStyle w:val="TableParagraph"/>
              <w:rPr>
                <w:sz w:val="20"/>
              </w:rPr>
            </w:pPr>
          </w:p>
        </w:tc>
        <w:tc>
          <w:tcPr>
            <w:tcW w:w="570" w:type="dxa"/>
          </w:tcPr>
          <w:p w:rsidR="004F75DF" w:rsidRDefault="0013698B">
            <w:pPr>
              <w:pStyle w:val="TableParagraph"/>
              <w:spacing w:before="6" w:line="247" w:lineRule="exact"/>
              <w:ind w:left="29" w:right="2"/>
              <w:jc w:val="center"/>
              <w:rPr>
                <w:rFonts w:ascii="Calibri"/>
              </w:rPr>
            </w:pPr>
            <w:r>
              <w:rPr>
                <w:rFonts w:ascii="Calibri"/>
                <w:spacing w:val="-10"/>
              </w:rPr>
              <w:t>1</w:t>
            </w:r>
          </w:p>
        </w:tc>
        <w:tc>
          <w:tcPr>
            <w:tcW w:w="565" w:type="dxa"/>
            <w:shd w:val="clear" w:color="auto" w:fill="D9D9D9"/>
          </w:tcPr>
          <w:p w:rsidR="004F75DF" w:rsidRDefault="0013698B">
            <w:pPr>
              <w:pStyle w:val="TableParagraph"/>
              <w:spacing w:before="6" w:line="247" w:lineRule="exact"/>
              <w:ind w:left="27" w:right="2"/>
              <w:jc w:val="center"/>
              <w:rPr>
                <w:rFonts w:ascii="Calibri"/>
              </w:rPr>
            </w:pPr>
            <w:r>
              <w:rPr>
                <w:rFonts w:ascii="Calibri"/>
                <w:spacing w:val="-10"/>
              </w:rPr>
              <w:t>1</w:t>
            </w: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566" w:type="dxa"/>
          </w:tcPr>
          <w:p w:rsidR="004F75DF" w:rsidRDefault="004F75DF">
            <w:pPr>
              <w:pStyle w:val="TableParagraph"/>
              <w:rPr>
                <w:sz w:val="20"/>
              </w:rPr>
            </w:pPr>
          </w:p>
        </w:tc>
        <w:tc>
          <w:tcPr>
            <w:tcW w:w="842" w:type="dxa"/>
            <w:tcBorders>
              <w:right w:val="single" w:sz="2" w:space="0" w:color="000000"/>
            </w:tcBorders>
          </w:tcPr>
          <w:p w:rsidR="004F75DF" w:rsidRDefault="004F75DF">
            <w:pPr>
              <w:pStyle w:val="TableParagraph"/>
              <w:rPr>
                <w:sz w:val="20"/>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2"/>
                <w:sz w:val="18"/>
              </w:rPr>
              <w:t>Химия</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13698B">
            <w:pPr>
              <w:pStyle w:val="TableParagraph"/>
              <w:spacing w:before="1" w:line="247" w:lineRule="exact"/>
              <w:ind w:left="50"/>
              <w:jc w:val="center"/>
              <w:rPr>
                <w:rFonts w:ascii="Calibri"/>
              </w:rPr>
            </w:pPr>
            <w:r>
              <w:rPr>
                <w:rFonts w:ascii="Calibri"/>
                <w:spacing w:val="-10"/>
              </w:rPr>
              <w:t>1</w:t>
            </w:r>
          </w:p>
        </w:tc>
      </w:tr>
      <w:tr w:rsidR="004F75DF">
        <w:trPr>
          <w:trHeight w:val="412"/>
          <w:jc w:val="right"/>
        </w:trPr>
        <w:tc>
          <w:tcPr>
            <w:tcW w:w="1421" w:type="dxa"/>
          </w:tcPr>
          <w:p w:rsidR="004F75DF" w:rsidRDefault="0013698B">
            <w:pPr>
              <w:pStyle w:val="TableParagraph"/>
              <w:spacing w:line="201" w:lineRule="exact"/>
              <w:ind w:left="110"/>
              <w:rPr>
                <w:sz w:val="18"/>
              </w:rPr>
            </w:pPr>
            <w:r>
              <w:rPr>
                <w:spacing w:val="-2"/>
                <w:sz w:val="18"/>
              </w:rPr>
              <w:t>Физическая</w:t>
            </w:r>
          </w:p>
          <w:p w:rsidR="004F75DF" w:rsidRDefault="0013698B">
            <w:pPr>
              <w:pStyle w:val="TableParagraph"/>
              <w:spacing w:line="191" w:lineRule="exact"/>
              <w:ind w:left="110"/>
              <w:rPr>
                <w:sz w:val="18"/>
              </w:rPr>
            </w:pPr>
            <w:r>
              <w:rPr>
                <w:spacing w:val="-2"/>
                <w:sz w:val="18"/>
              </w:rPr>
              <w:t>культура</w:t>
            </w:r>
          </w:p>
        </w:tc>
        <w:tc>
          <w:tcPr>
            <w:tcW w:w="849" w:type="dxa"/>
          </w:tcPr>
          <w:p w:rsidR="004F75DF" w:rsidRDefault="004F75DF">
            <w:pPr>
              <w:pStyle w:val="TableParagraph"/>
              <w:rPr>
                <w:sz w:val="20"/>
              </w:rPr>
            </w:pPr>
          </w:p>
        </w:tc>
        <w:tc>
          <w:tcPr>
            <w:tcW w:w="710" w:type="dxa"/>
          </w:tcPr>
          <w:p w:rsidR="004F75DF" w:rsidRDefault="004F75DF">
            <w:pPr>
              <w:pStyle w:val="TableParagraph"/>
              <w:rPr>
                <w:sz w:val="20"/>
              </w:rPr>
            </w:pPr>
          </w:p>
        </w:tc>
        <w:tc>
          <w:tcPr>
            <w:tcW w:w="705" w:type="dxa"/>
          </w:tcPr>
          <w:p w:rsidR="004F75DF" w:rsidRDefault="004F75DF">
            <w:pPr>
              <w:pStyle w:val="TableParagraph"/>
              <w:rPr>
                <w:sz w:val="20"/>
              </w:rPr>
            </w:pPr>
          </w:p>
        </w:tc>
        <w:tc>
          <w:tcPr>
            <w:tcW w:w="570" w:type="dxa"/>
          </w:tcPr>
          <w:p w:rsidR="004F75DF" w:rsidRDefault="004F75DF">
            <w:pPr>
              <w:pStyle w:val="TableParagraph"/>
              <w:rPr>
                <w:sz w:val="20"/>
              </w:rPr>
            </w:pPr>
          </w:p>
        </w:tc>
        <w:tc>
          <w:tcPr>
            <w:tcW w:w="565" w:type="dxa"/>
            <w:shd w:val="clear" w:color="auto" w:fill="D9D9D9"/>
          </w:tcPr>
          <w:p w:rsidR="004F75DF" w:rsidRDefault="004F75DF">
            <w:pPr>
              <w:pStyle w:val="TableParagraph"/>
              <w:rPr>
                <w:sz w:val="20"/>
              </w:rPr>
            </w:pPr>
          </w:p>
        </w:tc>
        <w:tc>
          <w:tcPr>
            <w:tcW w:w="849" w:type="dxa"/>
          </w:tcPr>
          <w:p w:rsidR="004F75DF" w:rsidRDefault="004F75DF">
            <w:pPr>
              <w:pStyle w:val="TableParagraph"/>
              <w:rPr>
                <w:sz w:val="20"/>
              </w:rPr>
            </w:pPr>
          </w:p>
        </w:tc>
        <w:tc>
          <w:tcPr>
            <w:tcW w:w="705" w:type="dxa"/>
          </w:tcPr>
          <w:p w:rsidR="004F75DF" w:rsidRDefault="004F75DF">
            <w:pPr>
              <w:pStyle w:val="TableParagraph"/>
              <w:rPr>
                <w:sz w:val="20"/>
              </w:rPr>
            </w:pPr>
          </w:p>
        </w:tc>
        <w:tc>
          <w:tcPr>
            <w:tcW w:w="853" w:type="dxa"/>
          </w:tcPr>
          <w:p w:rsidR="004F75DF" w:rsidRDefault="004F75DF">
            <w:pPr>
              <w:pStyle w:val="TableParagraph"/>
              <w:rPr>
                <w:sz w:val="20"/>
              </w:rPr>
            </w:pPr>
          </w:p>
        </w:tc>
        <w:tc>
          <w:tcPr>
            <w:tcW w:w="705" w:type="dxa"/>
          </w:tcPr>
          <w:p w:rsidR="004F75DF" w:rsidRDefault="004F75DF">
            <w:pPr>
              <w:pStyle w:val="TableParagraph"/>
              <w:rPr>
                <w:sz w:val="20"/>
              </w:rPr>
            </w:pPr>
          </w:p>
        </w:tc>
        <w:tc>
          <w:tcPr>
            <w:tcW w:w="426" w:type="dxa"/>
            <w:shd w:val="clear" w:color="auto" w:fill="D9D9D9"/>
          </w:tcPr>
          <w:p w:rsidR="004F75DF" w:rsidRDefault="004F75DF">
            <w:pPr>
              <w:pStyle w:val="TableParagraph"/>
              <w:rPr>
                <w:sz w:val="20"/>
              </w:rPr>
            </w:pPr>
          </w:p>
        </w:tc>
        <w:tc>
          <w:tcPr>
            <w:tcW w:w="705" w:type="dxa"/>
          </w:tcPr>
          <w:p w:rsidR="004F75DF" w:rsidRDefault="004F75DF">
            <w:pPr>
              <w:pStyle w:val="TableParagraph"/>
              <w:rPr>
                <w:sz w:val="20"/>
              </w:rPr>
            </w:pPr>
          </w:p>
        </w:tc>
        <w:tc>
          <w:tcPr>
            <w:tcW w:w="709" w:type="dxa"/>
          </w:tcPr>
          <w:p w:rsidR="004F75DF" w:rsidRDefault="004F75DF">
            <w:pPr>
              <w:pStyle w:val="TableParagraph"/>
              <w:rPr>
                <w:sz w:val="20"/>
              </w:rPr>
            </w:pPr>
          </w:p>
        </w:tc>
        <w:tc>
          <w:tcPr>
            <w:tcW w:w="566" w:type="dxa"/>
          </w:tcPr>
          <w:p w:rsidR="004F75DF" w:rsidRDefault="004F75DF">
            <w:pPr>
              <w:pStyle w:val="TableParagraph"/>
              <w:rPr>
                <w:sz w:val="20"/>
              </w:rPr>
            </w:pPr>
          </w:p>
        </w:tc>
        <w:tc>
          <w:tcPr>
            <w:tcW w:w="842" w:type="dxa"/>
            <w:tcBorders>
              <w:right w:val="single" w:sz="2" w:space="0" w:color="000000"/>
            </w:tcBorders>
          </w:tcPr>
          <w:p w:rsidR="004F75DF" w:rsidRDefault="004F75DF">
            <w:pPr>
              <w:pStyle w:val="TableParagraph"/>
              <w:rPr>
                <w:sz w:val="20"/>
              </w:rPr>
            </w:pPr>
          </w:p>
        </w:tc>
      </w:tr>
      <w:tr w:rsidR="004F75DF">
        <w:trPr>
          <w:trHeight w:val="267"/>
          <w:jc w:val="right"/>
        </w:trPr>
        <w:tc>
          <w:tcPr>
            <w:tcW w:w="1421" w:type="dxa"/>
          </w:tcPr>
          <w:p w:rsidR="004F75DF" w:rsidRDefault="0013698B">
            <w:pPr>
              <w:pStyle w:val="TableParagraph"/>
              <w:spacing w:line="202" w:lineRule="exact"/>
              <w:ind w:left="110"/>
              <w:rPr>
                <w:sz w:val="18"/>
              </w:rPr>
            </w:pPr>
            <w:r>
              <w:rPr>
                <w:spacing w:val="-5"/>
                <w:sz w:val="18"/>
              </w:rPr>
              <w:t>ОБЖ</w:t>
            </w:r>
          </w:p>
        </w:tc>
        <w:tc>
          <w:tcPr>
            <w:tcW w:w="849"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5" w:type="dxa"/>
          </w:tcPr>
          <w:p w:rsidR="004F75DF" w:rsidRDefault="004F75DF">
            <w:pPr>
              <w:pStyle w:val="TableParagraph"/>
              <w:rPr>
                <w:sz w:val="18"/>
              </w:rPr>
            </w:pPr>
          </w:p>
        </w:tc>
        <w:tc>
          <w:tcPr>
            <w:tcW w:w="570" w:type="dxa"/>
          </w:tcPr>
          <w:p w:rsidR="004F75DF" w:rsidRDefault="004F75DF">
            <w:pPr>
              <w:pStyle w:val="TableParagraph"/>
              <w:rPr>
                <w:sz w:val="18"/>
              </w:rPr>
            </w:pPr>
          </w:p>
        </w:tc>
        <w:tc>
          <w:tcPr>
            <w:tcW w:w="565" w:type="dxa"/>
            <w:shd w:val="clear" w:color="auto" w:fill="D9D9D9"/>
          </w:tcPr>
          <w:p w:rsidR="004F75DF" w:rsidRDefault="004F75DF">
            <w:pPr>
              <w:pStyle w:val="TableParagraph"/>
              <w:rPr>
                <w:sz w:val="18"/>
              </w:rPr>
            </w:pPr>
          </w:p>
        </w:tc>
        <w:tc>
          <w:tcPr>
            <w:tcW w:w="849" w:type="dxa"/>
          </w:tcPr>
          <w:p w:rsidR="004F75DF" w:rsidRDefault="004F75DF">
            <w:pPr>
              <w:pStyle w:val="TableParagraph"/>
              <w:rPr>
                <w:sz w:val="18"/>
              </w:rPr>
            </w:pPr>
          </w:p>
        </w:tc>
        <w:tc>
          <w:tcPr>
            <w:tcW w:w="705" w:type="dxa"/>
          </w:tcPr>
          <w:p w:rsidR="004F75DF" w:rsidRDefault="004F75DF">
            <w:pPr>
              <w:pStyle w:val="TableParagraph"/>
              <w:rPr>
                <w:sz w:val="18"/>
              </w:rPr>
            </w:pPr>
          </w:p>
        </w:tc>
        <w:tc>
          <w:tcPr>
            <w:tcW w:w="853" w:type="dxa"/>
          </w:tcPr>
          <w:p w:rsidR="004F75DF" w:rsidRDefault="004F75DF">
            <w:pPr>
              <w:pStyle w:val="TableParagraph"/>
              <w:rPr>
                <w:sz w:val="18"/>
              </w:rPr>
            </w:pPr>
          </w:p>
        </w:tc>
        <w:tc>
          <w:tcPr>
            <w:tcW w:w="705" w:type="dxa"/>
          </w:tcPr>
          <w:p w:rsidR="004F75DF" w:rsidRDefault="004F75DF">
            <w:pPr>
              <w:pStyle w:val="TableParagraph"/>
              <w:rPr>
                <w:sz w:val="18"/>
              </w:rPr>
            </w:pPr>
          </w:p>
        </w:tc>
        <w:tc>
          <w:tcPr>
            <w:tcW w:w="426" w:type="dxa"/>
            <w:shd w:val="clear" w:color="auto" w:fill="D9D9D9"/>
          </w:tcPr>
          <w:p w:rsidR="004F75DF" w:rsidRDefault="004F75DF">
            <w:pPr>
              <w:pStyle w:val="TableParagraph"/>
              <w:rPr>
                <w:sz w:val="18"/>
              </w:rPr>
            </w:pPr>
          </w:p>
        </w:tc>
        <w:tc>
          <w:tcPr>
            <w:tcW w:w="705" w:type="dxa"/>
          </w:tcPr>
          <w:p w:rsidR="004F75DF" w:rsidRDefault="004F75DF">
            <w:pPr>
              <w:pStyle w:val="TableParagraph"/>
              <w:rPr>
                <w:sz w:val="18"/>
              </w:rPr>
            </w:pPr>
          </w:p>
        </w:tc>
        <w:tc>
          <w:tcPr>
            <w:tcW w:w="709" w:type="dxa"/>
          </w:tcPr>
          <w:p w:rsidR="004F75DF" w:rsidRDefault="004F75DF">
            <w:pPr>
              <w:pStyle w:val="TableParagraph"/>
              <w:rPr>
                <w:sz w:val="18"/>
              </w:rPr>
            </w:pPr>
          </w:p>
        </w:tc>
        <w:tc>
          <w:tcPr>
            <w:tcW w:w="566" w:type="dxa"/>
          </w:tcPr>
          <w:p w:rsidR="004F75DF" w:rsidRDefault="004F75DF">
            <w:pPr>
              <w:pStyle w:val="TableParagraph"/>
              <w:rPr>
                <w:sz w:val="18"/>
              </w:rPr>
            </w:pPr>
          </w:p>
        </w:tc>
        <w:tc>
          <w:tcPr>
            <w:tcW w:w="842" w:type="dxa"/>
            <w:tcBorders>
              <w:right w:val="single" w:sz="2" w:space="0" w:color="000000"/>
            </w:tcBorders>
          </w:tcPr>
          <w:p w:rsidR="004F75DF" w:rsidRDefault="004F75DF">
            <w:pPr>
              <w:pStyle w:val="TableParagraph"/>
              <w:rPr>
                <w:sz w:val="18"/>
              </w:rPr>
            </w:pPr>
          </w:p>
        </w:tc>
      </w:tr>
    </w:tbl>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ind w:left="0"/>
        <w:jc w:val="left"/>
        <w:rPr>
          <w:b/>
          <w:sz w:val="24"/>
        </w:rPr>
      </w:pPr>
    </w:p>
    <w:p w:rsidR="004F75DF" w:rsidRDefault="004F75DF">
      <w:pPr>
        <w:pStyle w:val="a3"/>
        <w:spacing w:before="84"/>
        <w:ind w:left="0"/>
        <w:jc w:val="left"/>
        <w:rPr>
          <w:b/>
          <w:sz w:val="24"/>
        </w:rPr>
      </w:pPr>
    </w:p>
    <w:p w:rsidR="004F75DF" w:rsidRDefault="0013698B">
      <w:pPr>
        <w:spacing w:before="1" w:after="5" w:line="412" w:lineRule="auto"/>
        <w:ind w:left="1787" w:right="1123" w:hanging="663"/>
        <w:rPr>
          <w:b/>
          <w:sz w:val="24"/>
        </w:rPr>
      </w:pPr>
      <w:r>
        <w:rPr>
          <w:noProof/>
        </w:rPr>
        <mc:AlternateContent>
          <mc:Choice Requires="wps">
            <w:drawing>
              <wp:anchor distT="0" distB="0" distL="0" distR="0" simplePos="0" relativeHeight="15729152" behindDoc="0" locked="0" layoutInCell="1" allowOverlap="1">
                <wp:simplePos x="0" y="0"/>
                <wp:positionH relativeFrom="page">
                  <wp:posOffset>7479538</wp:posOffset>
                </wp:positionH>
                <wp:positionV relativeFrom="paragraph">
                  <wp:posOffset>606349</wp:posOffset>
                </wp:positionV>
                <wp:extent cx="80010" cy="127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2700"/>
                        </a:xfrm>
                        <a:custGeom>
                          <a:avLst/>
                          <a:gdLst/>
                          <a:ahLst/>
                          <a:cxnLst/>
                          <a:rect l="l" t="t" r="r" b="b"/>
                          <a:pathLst>
                            <a:path w="80010" h="12700">
                              <a:moveTo>
                                <a:pt x="0" y="12192"/>
                              </a:moveTo>
                              <a:lnTo>
                                <a:pt x="79502" y="12192"/>
                              </a:lnTo>
                              <a:lnTo>
                                <a:pt x="79502" y="0"/>
                              </a:lnTo>
                              <a:lnTo>
                                <a:pt x="0" y="0"/>
                              </a:lnTo>
                              <a:lnTo>
                                <a:pt x="0"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40939" id="Graphic 6" o:spid="_x0000_s1026" style="position:absolute;margin-left:588.95pt;margin-top:47.75pt;width:6.3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800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" path="m,12192r79502,l79502,,,,,12192xe" fillcolor="black" stroked="f">
                <v:path arrowok="t"/>
                <w10:wrap anchorx="page"/>
              </v:shape>
            </w:pict>
          </mc:Fallback>
        </mc:AlternateContent>
      </w:r>
      <w:r>
        <w:rPr>
          <w:noProof/>
        </w:rPr>
        <mc:AlternateContent>
          <mc:Choice Requires="wps">
            <w:drawing>
              <wp:anchor distT="0" distB="0" distL="0" distR="0" simplePos="0" relativeHeight="15729664" behindDoc="0" locked="0" layoutInCell="1" allowOverlap="1">
                <wp:simplePos x="0" y="0"/>
                <wp:positionH relativeFrom="page">
                  <wp:posOffset>7479538</wp:posOffset>
                </wp:positionH>
                <wp:positionV relativeFrom="paragraph">
                  <wp:posOffset>1203758</wp:posOffset>
                </wp:positionV>
                <wp:extent cx="80010"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2700"/>
                        </a:xfrm>
                        <a:custGeom>
                          <a:avLst/>
                          <a:gdLst/>
                          <a:ahLst/>
                          <a:cxnLst/>
                          <a:rect l="l" t="t" r="r" b="b"/>
                          <a:pathLst>
                            <a:path w="80010" h="12700">
                              <a:moveTo>
                                <a:pt x="0" y="12191"/>
                              </a:moveTo>
                              <a:lnTo>
                                <a:pt x="79502" y="12191"/>
                              </a:lnTo>
                              <a:lnTo>
                                <a:pt x="79502" y="0"/>
                              </a:lnTo>
                              <a:lnTo>
                                <a:pt x="0" y="0"/>
                              </a:lnTo>
                              <a:lnTo>
                                <a:pt x="0"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7C43A" id="Graphic 7" o:spid="_x0000_s1026" style="position:absolute;margin-left:588.95pt;margin-top:94.8pt;width:6.3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800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" path="m,12191r79502,l79502,,,,,12191xe" fillcolor="black" stroked="f">
                <v:path arrowok="t"/>
                <w10:wrap anchorx="page"/>
              </v:shape>
            </w:pict>
          </mc:Fallback>
        </mc:AlternateContent>
      </w:r>
      <w:r>
        <w:rPr>
          <w:b/>
          <w:sz w:val="24"/>
        </w:rPr>
        <w:t>ГРАФИК</w:t>
      </w:r>
      <w:r>
        <w:rPr>
          <w:b/>
          <w:spacing w:val="-4"/>
          <w:sz w:val="24"/>
        </w:rPr>
        <w:t xml:space="preserve"> </w:t>
      </w:r>
      <w:r>
        <w:rPr>
          <w:b/>
          <w:sz w:val="24"/>
        </w:rPr>
        <w:t>ОЦЕНОЧНЫХ</w:t>
      </w:r>
      <w:r>
        <w:rPr>
          <w:b/>
          <w:spacing w:val="-4"/>
          <w:sz w:val="24"/>
        </w:rPr>
        <w:t xml:space="preserve"> </w:t>
      </w:r>
      <w:r>
        <w:rPr>
          <w:b/>
          <w:sz w:val="24"/>
        </w:rPr>
        <w:t>ПРОЦЕДУР</w:t>
      </w:r>
      <w:r>
        <w:rPr>
          <w:b/>
          <w:spacing w:val="-6"/>
          <w:sz w:val="24"/>
        </w:rPr>
        <w:t xml:space="preserve"> </w:t>
      </w:r>
      <w:r>
        <w:rPr>
          <w:b/>
          <w:sz w:val="24"/>
        </w:rPr>
        <w:t>НА</w:t>
      </w:r>
      <w:r>
        <w:rPr>
          <w:b/>
          <w:spacing w:val="40"/>
          <w:sz w:val="24"/>
        </w:rPr>
        <w:t xml:space="preserve"> </w:t>
      </w:r>
      <w:r>
        <w:rPr>
          <w:b/>
          <w:sz w:val="24"/>
        </w:rPr>
        <w:t>II</w:t>
      </w:r>
      <w:r>
        <w:rPr>
          <w:b/>
          <w:spacing w:val="-5"/>
          <w:sz w:val="24"/>
        </w:rPr>
        <w:t xml:space="preserve"> </w:t>
      </w:r>
      <w:r>
        <w:rPr>
          <w:b/>
          <w:sz w:val="24"/>
        </w:rPr>
        <w:t>ПОЛУГОДИЕ</w:t>
      </w:r>
      <w:r>
        <w:rPr>
          <w:b/>
          <w:spacing w:val="-5"/>
          <w:sz w:val="24"/>
        </w:rPr>
        <w:t xml:space="preserve"> </w:t>
      </w:r>
      <w:r>
        <w:rPr>
          <w:b/>
          <w:sz w:val="24"/>
        </w:rPr>
        <w:t>УЧЕБНОГО</w:t>
      </w:r>
      <w:r>
        <w:rPr>
          <w:b/>
          <w:spacing w:val="-8"/>
          <w:sz w:val="24"/>
        </w:rPr>
        <w:t xml:space="preserve"> </w:t>
      </w:r>
      <w:r>
        <w:rPr>
          <w:b/>
          <w:sz w:val="24"/>
        </w:rPr>
        <w:t xml:space="preserve">ГОДА ОСНОВНОЕ ОБЩЕЕ ОБРАЗОВАНИЕ МБОУ «ООШ с. </w:t>
      </w:r>
      <w:proofErr w:type="spellStart"/>
      <w:r w:rsidR="007D1439">
        <w:rPr>
          <w:b/>
          <w:sz w:val="24"/>
        </w:rPr>
        <w:t>Руновка</w:t>
      </w:r>
      <w:proofErr w:type="spellEnd"/>
      <w:r>
        <w:rPr>
          <w:b/>
          <w:sz w:val="24"/>
        </w:rPr>
        <w:t>»</w:t>
      </w: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3121"/>
        <w:gridCol w:w="3688"/>
        <w:gridCol w:w="2977"/>
      </w:tblGrid>
      <w:tr w:rsidR="004F75DF">
        <w:trPr>
          <w:trHeight w:val="920"/>
        </w:trPr>
        <w:tc>
          <w:tcPr>
            <w:tcW w:w="1277" w:type="dxa"/>
          </w:tcPr>
          <w:p w:rsidR="004F75DF" w:rsidRDefault="0013698B">
            <w:pPr>
              <w:pStyle w:val="TableParagraph"/>
              <w:spacing w:line="230" w:lineRule="exact"/>
              <w:ind w:left="110" w:right="91" w:firstLine="2"/>
              <w:jc w:val="center"/>
              <w:rPr>
                <w:b/>
                <w:sz w:val="20"/>
              </w:rPr>
            </w:pPr>
            <w:r>
              <w:rPr>
                <w:b/>
                <w:spacing w:val="-2"/>
                <w:sz w:val="20"/>
              </w:rPr>
              <w:t>Период проведения оценочной процедуры</w:t>
            </w:r>
          </w:p>
        </w:tc>
        <w:tc>
          <w:tcPr>
            <w:tcW w:w="3121" w:type="dxa"/>
          </w:tcPr>
          <w:p w:rsidR="004F75DF" w:rsidRDefault="004F75DF">
            <w:pPr>
              <w:pStyle w:val="TableParagraph"/>
              <w:spacing w:before="83"/>
              <w:rPr>
                <w:b/>
              </w:rPr>
            </w:pPr>
          </w:p>
          <w:p w:rsidR="004F75DF" w:rsidRDefault="0013698B">
            <w:pPr>
              <w:pStyle w:val="TableParagraph"/>
              <w:ind w:left="700"/>
              <w:rPr>
                <w:b/>
              </w:rPr>
            </w:pPr>
            <w:r>
              <w:rPr>
                <w:b/>
              </w:rPr>
              <w:t>Январь</w:t>
            </w:r>
            <w:r>
              <w:rPr>
                <w:b/>
                <w:spacing w:val="-8"/>
              </w:rPr>
              <w:t xml:space="preserve"> </w:t>
            </w:r>
            <w:r>
              <w:rPr>
                <w:b/>
              </w:rPr>
              <w:t>-</w:t>
            </w:r>
            <w:r>
              <w:rPr>
                <w:b/>
                <w:spacing w:val="-2"/>
              </w:rPr>
              <w:t>февраль</w:t>
            </w:r>
          </w:p>
        </w:tc>
        <w:tc>
          <w:tcPr>
            <w:tcW w:w="3688" w:type="dxa"/>
          </w:tcPr>
          <w:p w:rsidR="004F75DF" w:rsidRDefault="004F75DF">
            <w:pPr>
              <w:pStyle w:val="TableParagraph"/>
              <w:spacing w:before="83"/>
              <w:rPr>
                <w:b/>
              </w:rPr>
            </w:pPr>
          </w:p>
          <w:p w:rsidR="004F75DF" w:rsidRDefault="0013698B">
            <w:pPr>
              <w:pStyle w:val="TableParagraph"/>
              <w:ind w:left="26"/>
              <w:jc w:val="center"/>
              <w:rPr>
                <w:b/>
              </w:rPr>
            </w:pPr>
            <w:r>
              <w:rPr>
                <w:b/>
                <w:spacing w:val="-4"/>
              </w:rPr>
              <w:t>Март</w:t>
            </w:r>
          </w:p>
        </w:tc>
        <w:tc>
          <w:tcPr>
            <w:tcW w:w="2977" w:type="dxa"/>
          </w:tcPr>
          <w:p w:rsidR="004F75DF" w:rsidRDefault="004F75DF">
            <w:pPr>
              <w:pStyle w:val="TableParagraph"/>
              <w:spacing w:before="83"/>
              <w:rPr>
                <w:b/>
              </w:rPr>
            </w:pPr>
          </w:p>
          <w:p w:rsidR="004F75DF" w:rsidRDefault="0013698B">
            <w:pPr>
              <w:pStyle w:val="TableParagraph"/>
              <w:ind w:left="24"/>
              <w:jc w:val="center"/>
              <w:rPr>
                <w:b/>
              </w:rPr>
            </w:pPr>
            <w:r>
              <w:rPr>
                <w:b/>
                <w:spacing w:val="-2"/>
              </w:rPr>
              <w:t>Апрель</w:t>
            </w:r>
          </w:p>
        </w:tc>
      </w:tr>
    </w:tbl>
    <w:p w:rsidR="004F75DF" w:rsidRDefault="004F75DF">
      <w:pPr>
        <w:jc w:val="center"/>
        <w:sectPr w:rsidR="004F75DF">
          <w:pgSz w:w="11910" w:h="16390"/>
          <w:pgMar w:top="980" w:right="0" w:bottom="280" w:left="460" w:header="723" w:footer="0" w:gutter="0"/>
          <w:cols w:space="720"/>
        </w:sectPr>
      </w:pPr>
    </w:p>
    <w:p w:rsidR="004F75DF" w:rsidRDefault="0013698B">
      <w:pPr>
        <w:pStyle w:val="a3"/>
        <w:ind w:left="0"/>
        <w:jc w:val="left"/>
        <w:rPr>
          <w:b/>
          <w:sz w:val="20"/>
        </w:rPr>
      </w:pPr>
      <w:r>
        <w:rPr>
          <w:noProof/>
        </w:rPr>
        <w:lastRenderedPageBreak/>
        <w:drawing>
          <wp:anchor distT="0" distB="0" distL="0" distR="0" simplePos="0" relativeHeight="465580544" behindDoc="1" locked="0" layoutInCell="1" allowOverlap="1">
            <wp:simplePos x="0" y="0"/>
            <wp:positionH relativeFrom="page">
              <wp:posOffset>698296</wp:posOffset>
            </wp:positionH>
            <wp:positionV relativeFrom="page">
              <wp:posOffset>442264</wp:posOffset>
            </wp:positionV>
            <wp:extent cx="8625281" cy="711677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8625281" cy="7116775"/>
                    </a:xfrm>
                    <a:prstGeom prst="rect">
                      <a:avLst/>
                    </a:prstGeom>
                  </pic:spPr>
                </pic:pic>
              </a:graphicData>
            </a:graphic>
          </wp:anchor>
        </w:drawing>
      </w:r>
      <w:r>
        <w:rPr>
          <w:noProof/>
        </w:rPr>
        <mc:AlternateContent>
          <mc:Choice Requires="wps">
            <w:drawing>
              <wp:anchor distT="0" distB="0" distL="0" distR="0" simplePos="0" relativeHeight="15730688" behindDoc="0" locked="0" layoutInCell="1" allowOverlap="1">
                <wp:simplePos x="0" y="0"/>
                <wp:positionH relativeFrom="page">
                  <wp:posOffset>9762544</wp:posOffset>
                </wp:positionH>
                <wp:positionV relativeFrom="page">
                  <wp:posOffset>3881120</wp:posOffset>
                </wp:positionV>
                <wp:extent cx="194310" cy="2540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54000"/>
                        </a:xfrm>
                        <a:prstGeom prst="rect">
                          <a:avLst/>
                        </a:prstGeom>
                      </wps:spPr>
                      <wps:txbx>
                        <w:txbxContent>
                          <w:p w:rsidR="005B3034" w:rsidRDefault="005B3034">
                            <w:pPr>
                              <w:spacing w:before="10"/>
                              <w:ind w:left="20"/>
                              <w:rPr>
                                <w:sz w:val="24"/>
                              </w:rPr>
                            </w:pPr>
                            <w:r>
                              <w:rPr>
                                <w:spacing w:val="-5"/>
                                <w:sz w:val="24"/>
                              </w:rPr>
                              <w:t>399</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768.7pt;margin-top:305.6pt;width:15.3pt;height:20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" filled="f" stroked="f">
                <v:textbox style="layout-flow:vertical" inset="0,0,0,0">
                  <w:txbxContent>
                    <w:p w:rsidR="005B3034" w:rsidRDefault="005B3034">
                      <w:pPr>
                        <w:spacing w:before="10"/>
                        <w:ind w:left="20"/>
                        <w:rPr>
                          <w:sz w:val="24"/>
                        </w:rPr>
                      </w:pPr>
                      <w:r>
                        <w:rPr>
                          <w:spacing w:val="-5"/>
                          <w:sz w:val="24"/>
                        </w:rPr>
                        <w:t>399</w:t>
                      </w:r>
                    </w:p>
                  </w:txbxContent>
                </v:textbox>
                <w10:wrap anchorx="page" anchory="page"/>
              </v:shape>
            </w:pict>
          </mc:Fallback>
        </mc:AlternateContent>
      </w:r>
      <w:r>
        <w:rPr>
          <w:noProof/>
        </w:rPr>
        <mc:AlternateContent>
          <mc:Choice Requires="wps">
            <w:drawing>
              <wp:anchor distT="0" distB="0" distL="0" distR="0" simplePos="0" relativeHeight="15748608" behindDoc="0" locked="0" layoutInCell="1" allowOverlap="1">
                <wp:simplePos x="0" y="0"/>
                <wp:positionH relativeFrom="page">
                  <wp:posOffset>739791</wp:posOffset>
                </wp:positionH>
                <wp:positionV relativeFrom="page">
                  <wp:posOffset>505764</wp:posOffset>
                </wp:positionV>
                <wp:extent cx="562610" cy="69659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96595"/>
                        </a:xfrm>
                        <a:prstGeom prst="rect">
                          <a:avLst/>
                        </a:prstGeom>
                      </wps:spPr>
                      <wps:txbx>
                        <w:txbxContent>
                          <w:p w:rsidR="005B3034" w:rsidRDefault="005B3034">
                            <w:pPr>
                              <w:spacing w:before="14" w:line="249" w:lineRule="auto"/>
                              <w:ind w:left="20" w:right="18"/>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txbxContent>
                      </wps:txbx>
                      <wps:bodyPr vert="vert" wrap="square" lIns="0" tIns="0" rIns="0" bIns="0" rtlCol="0">
                        <a:noAutofit/>
                      </wps:bodyPr>
                    </wps:wsp>
                  </a:graphicData>
                </a:graphic>
              </wp:anchor>
            </w:drawing>
          </mc:Choice>
          <mc:Fallback>
            <w:pict>
              <v:shape id="Textbox 10" o:spid="_x0000_s1027" type="#_x0000_t202" style="position:absolute;margin-left:58.25pt;margin-top:39.8pt;width:44.3pt;height:54.8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" filled="f" stroked="f">
                <v:textbox style="layout-flow:vertical" inset="0,0,0,0">
                  <w:txbxContent>
                    <w:p w:rsidR="005B3034" w:rsidRDefault="005B3034">
                      <w:pPr>
                        <w:spacing w:before="14" w:line="249" w:lineRule="auto"/>
                        <w:ind w:left="20" w:right="18"/>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txbxContent>
                </v:textbox>
                <w10:wrap anchorx="page" anchory="page"/>
              </v:shape>
            </w:pict>
          </mc:Fallback>
        </mc:AlternateContent>
      </w: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ind w:left="0"/>
        <w:jc w:val="left"/>
        <w:rPr>
          <w:b/>
          <w:sz w:val="20"/>
        </w:rPr>
      </w:pPr>
    </w:p>
    <w:p w:rsidR="004F75DF" w:rsidRDefault="004F75DF">
      <w:pPr>
        <w:pStyle w:val="a3"/>
        <w:spacing w:before="116"/>
        <w:ind w:left="0"/>
        <w:jc w:val="left"/>
        <w:rPr>
          <w:b/>
          <w:sz w:val="20"/>
        </w:rPr>
      </w:pPr>
    </w:p>
    <w:p w:rsidR="004F75DF" w:rsidRDefault="0013698B">
      <w:pPr>
        <w:spacing w:line="667" w:lineRule="auto"/>
        <w:ind w:left="8770" w:right="295" w:hanging="5"/>
        <w:jc w:val="center"/>
        <w:rPr>
          <w:sz w:val="20"/>
        </w:rPr>
      </w:pPr>
      <w:r>
        <w:rPr>
          <w:noProof/>
        </w:rPr>
        <mc:AlternateContent>
          <mc:Choice Requires="wps">
            <w:drawing>
              <wp:anchor distT="0" distB="0" distL="0" distR="0" simplePos="0" relativeHeight="15731712" behindDoc="0" locked="0" layoutInCell="1" allowOverlap="1">
                <wp:simplePos x="0" y="0"/>
                <wp:positionH relativeFrom="page">
                  <wp:posOffset>3901532</wp:posOffset>
                </wp:positionH>
                <wp:positionV relativeFrom="paragraph">
                  <wp:posOffset>-891160</wp:posOffset>
                </wp:positionV>
                <wp:extent cx="2751455" cy="6997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699770"/>
                        </a:xfrm>
                        <a:prstGeom prst="rect">
                          <a:avLst/>
                        </a:prstGeom>
                      </wps:spPr>
                      <wps:txbx>
                        <w:txbxContent>
                          <w:p w:rsidR="005B3034" w:rsidRDefault="005B3034">
                            <w:pPr>
                              <w:spacing w:before="14" w:line="333" w:lineRule="auto"/>
                              <w:ind w:left="20" w:right="36"/>
                              <w:rPr>
                                <w:sz w:val="18"/>
                              </w:rPr>
                            </w:pPr>
                            <w:r>
                              <w:rPr>
                                <w:sz w:val="18"/>
                              </w:rPr>
                              <w:t>Русский</w:t>
                            </w:r>
                            <w:r>
                              <w:rPr>
                                <w:spacing w:val="-12"/>
                                <w:sz w:val="18"/>
                              </w:rPr>
                              <w:t xml:space="preserve"> </w:t>
                            </w:r>
                            <w:r>
                              <w:rPr>
                                <w:sz w:val="18"/>
                              </w:rPr>
                              <w:t xml:space="preserve">язык </w:t>
                            </w:r>
                            <w:r>
                              <w:rPr>
                                <w:spacing w:val="-2"/>
                                <w:sz w:val="18"/>
                              </w:rPr>
                              <w:t>Литература</w:t>
                            </w:r>
                          </w:p>
                          <w:p w:rsidR="005B3034" w:rsidRDefault="005B3034">
                            <w:pPr>
                              <w:spacing w:before="6" w:line="247"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rsidR="005B3034" w:rsidRDefault="005B3034">
                            <w:pPr>
                              <w:spacing w:before="74" w:line="336" w:lineRule="auto"/>
                              <w:ind w:left="20" w:right="261"/>
                              <w:rPr>
                                <w:sz w:val="18"/>
                              </w:rPr>
                            </w:pPr>
                            <w:r>
                              <w:rPr>
                                <w:spacing w:val="-2"/>
                                <w:sz w:val="18"/>
                              </w:rPr>
                              <w:t>История География Биология ОДНКНР</w:t>
                            </w:r>
                          </w:p>
                          <w:p w:rsidR="005B3034" w:rsidRDefault="005B3034">
                            <w:pPr>
                              <w:spacing w:line="205" w:lineRule="exact"/>
                              <w:ind w:left="20"/>
                              <w:rPr>
                                <w:sz w:val="18"/>
                              </w:rPr>
                            </w:pPr>
                            <w:r>
                              <w:rPr>
                                <w:spacing w:val="-2"/>
                                <w:sz w:val="18"/>
                              </w:rPr>
                              <w:t>Технология</w:t>
                            </w:r>
                          </w:p>
                          <w:p w:rsidR="005B3034" w:rsidRDefault="005B3034">
                            <w:pPr>
                              <w:spacing w:before="81" w:line="247" w:lineRule="auto"/>
                              <w:ind w:left="20" w:right="35"/>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p w:rsidR="005B3034" w:rsidRDefault="005B3034">
                            <w:pPr>
                              <w:spacing w:before="74" w:line="244" w:lineRule="auto"/>
                              <w:ind w:left="20" w:right="36"/>
                              <w:rPr>
                                <w:sz w:val="18"/>
                              </w:rPr>
                            </w:pPr>
                            <w:r>
                              <w:rPr>
                                <w:spacing w:val="-2"/>
                                <w:sz w:val="18"/>
                              </w:rPr>
                              <w:t>Физическая культура</w:t>
                            </w:r>
                          </w:p>
                        </w:txbxContent>
                      </wps:txbx>
                      <wps:bodyPr vert="vert" wrap="square" lIns="0" tIns="0" rIns="0" bIns="0" rtlCol="0">
                        <a:noAutofit/>
                      </wps:bodyPr>
                    </wps:wsp>
                  </a:graphicData>
                </a:graphic>
              </wp:anchor>
            </w:drawing>
          </mc:Choice>
          <mc:Fallback>
            <w:pict>
              <v:shape id="Textbox 11" o:spid="_x0000_s1028" type="#_x0000_t202" style="position:absolute;left:0;text-align:left;margin-left:307.2pt;margin-top:-70.15pt;width:216.65pt;height:55.1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" filled="f" stroked="f">
                <v:textbox style="layout-flow:vertical" inset="0,0,0,0">
                  <w:txbxContent>
                    <w:p w:rsidR="005B3034" w:rsidRDefault="005B3034">
                      <w:pPr>
                        <w:spacing w:before="14" w:line="333" w:lineRule="auto"/>
                        <w:ind w:left="20" w:right="36"/>
                        <w:rPr>
                          <w:sz w:val="18"/>
                        </w:rPr>
                      </w:pPr>
                      <w:r>
                        <w:rPr>
                          <w:sz w:val="18"/>
                        </w:rPr>
                        <w:t>Русский</w:t>
                      </w:r>
                      <w:r>
                        <w:rPr>
                          <w:spacing w:val="-12"/>
                          <w:sz w:val="18"/>
                        </w:rPr>
                        <w:t xml:space="preserve"> </w:t>
                      </w:r>
                      <w:r>
                        <w:rPr>
                          <w:sz w:val="18"/>
                        </w:rPr>
                        <w:t xml:space="preserve">язык </w:t>
                      </w:r>
                      <w:r>
                        <w:rPr>
                          <w:spacing w:val="-2"/>
                          <w:sz w:val="18"/>
                        </w:rPr>
                        <w:t>Литература</w:t>
                      </w:r>
                    </w:p>
                    <w:p w:rsidR="005B3034" w:rsidRDefault="005B3034">
                      <w:pPr>
                        <w:spacing w:before="6" w:line="247"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rsidR="005B3034" w:rsidRDefault="005B3034">
                      <w:pPr>
                        <w:spacing w:before="74" w:line="336" w:lineRule="auto"/>
                        <w:ind w:left="20" w:right="261"/>
                        <w:rPr>
                          <w:sz w:val="18"/>
                        </w:rPr>
                      </w:pPr>
                      <w:r>
                        <w:rPr>
                          <w:spacing w:val="-2"/>
                          <w:sz w:val="18"/>
                        </w:rPr>
                        <w:t>История География Биология ОДНКНР</w:t>
                      </w:r>
                    </w:p>
                    <w:p w:rsidR="005B3034" w:rsidRDefault="005B3034">
                      <w:pPr>
                        <w:spacing w:line="205" w:lineRule="exact"/>
                        <w:ind w:left="20"/>
                        <w:rPr>
                          <w:sz w:val="18"/>
                        </w:rPr>
                      </w:pPr>
                      <w:r>
                        <w:rPr>
                          <w:spacing w:val="-2"/>
                          <w:sz w:val="18"/>
                        </w:rPr>
                        <w:t>Технология</w:t>
                      </w:r>
                    </w:p>
                    <w:p w:rsidR="005B3034" w:rsidRDefault="005B3034">
                      <w:pPr>
                        <w:spacing w:before="81" w:line="247" w:lineRule="auto"/>
                        <w:ind w:left="20" w:right="35"/>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p w:rsidR="005B3034" w:rsidRDefault="005B3034">
                      <w:pPr>
                        <w:spacing w:before="74" w:line="244" w:lineRule="auto"/>
                        <w:ind w:left="20" w:right="36"/>
                        <w:rPr>
                          <w:sz w:val="18"/>
                        </w:rPr>
                      </w:pPr>
                      <w:r>
                        <w:rPr>
                          <w:spacing w:val="-2"/>
                          <w:sz w:val="18"/>
                        </w:rPr>
                        <w:t>Физическая культура</w:t>
                      </w:r>
                    </w:p>
                  </w:txbxContent>
                </v:textbox>
                <w10:wrap anchorx="page"/>
              </v:shape>
            </w:pict>
          </mc:Fallback>
        </mc:AlternateContent>
      </w:r>
      <w:r>
        <w:rPr>
          <w:noProof/>
        </w:rPr>
        <mc:AlternateContent>
          <mc:Choice Requires="wps">
            <w:drawing>
              <wp:anchor distT="0" distB="0" distL="0" distR="0" simplePos="0" relativeHeight="15738880" behindDoc="0" locked="0" layoutInCell="1" allowOverlap="1">
                <wp:simplePos x="0" y="0"/>
                <wp:positionH relativeFrom="page">
                  <wp:posOffset>1447257</wp:posOffset>
                </wp:positionH>
                <wp:positionV relativeFrom="paragraph">
                  <wp:posOffset>-891160</wp:posOffset>
                </wp:positionV>
                <wp:extent cx="2291080" cy="7004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080" cy="700405"/>
                        </a:xfrm>
                        <a:prstGeom prst="rect">
                          <a:avLst/>
                        </a:prstGeom>
                      </wps:spPr>
                      <wps:txbx>
                        <w:txbxContent>
                          <w:p w:rsidR="005B3034" w:rsidRDefault="005B3034">
                            <w:pPr>
                              <w:spacing w:before="14"/>
                              <w:ind w:left="20"/>
                              <w:rPr>
                                <w:sz w:val="18"/>
                              </w:rPr>
                            </w:pPr>
                            <w:r>
                              <w:rPr>
                                <w:sz w:val="18"/>
                              </w:rPr>
                              <w:t>Русский</w:t>
                            </w:r>
                            <w:r>
                              <w:rPr>
                                <w:spacing w:val="-10"/>
                                <w:sz w:val="18"/>
                              </w:rPr>
                              <w:t xml:space="preserve"> </w:t>
                            </w:r>
                            <w:r>
                              <w:rPr>
                                <w:spacing w:val="-4"/>
                                <w:sz w:val="18"/>
                              </w:rPr>
                              <w:t>язык</w:t>
                            </w:r>
                          </w:p>
                          <w:p w:rsidR="005B3034" w:rsidRDefault="005B3034">
                            <w:pPr>
                              <w:spacing w:before="82"/>
                              <w:ind w:left="20"/>
                              <w:rPr>
                                <w:sz w:val="18"/>
                              </w:rPr>
                            </w:pPr>
                            <w:r>
                              <w:rPr>
                                <w:spacing w:val="-2"/>
                                <w:sz w:val="18"/>
                              </w:rPr>
                              <w:t>Литература</w:t>
                            </w:r>
                          </w:p>
                          <w:p w:rsidR="005B3034" w:rsidRDefault="005B3034">
                            <w:pPr>
                              <w:spacing w:before="81" w:line="249"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rsidR="005B3034" w:rsidRDefault="005B3034">
                            <w:pPr>
                              <w:spacing w:before="70" w:line="247" w:lineRule="auto"/>
                              <w:ind w:left="20" w:right="47"/>
                              <w:rPr>
                                <w:sz w:val="18"/>
                              </w:rPr>
                            </w:pPr>
                            <w:r>
                              <w:rPr>
                                <w:spacing w:val="-2"/>
                                <w:sz w:val="18"/>
                              </w:rPr>
                              <w:t xml:space="preserve">История России. Всеобщая история Обществозна </w:t>
                            </w:r>
                            <w:r>
                              <w:rPr>
                                <w:spacing w:val="-4"/>
                                <w:sz w:val="18"/>
                              </w:rPr>
                              <w:t xml:space="preserve">ние </w:t>
                            </w:r>
                            <w:r>
                              <w:rPr>
                                <w:spacing w:val="-2"/>
                                <w:sz w:val="18"/>
                              </w:rPr>
                              <w:t>География</w:t>
                            </w:r>
                          </w:p>
                          <w:p w:rsidR="005B3034" w:rsidRDefault="005B3034">
                            <w:pPr>
                              <w:spacing w:before="15" w:line="288" w:lineRule="exact"/>
                              <w:ind w:left="20" w:right="342"/>
                              <w:rPr>
                                <w:sz w:val="18"/>
                              </w:rPr>
                            </w:pPr>
                            <w:r>
                              <w:rPr>
                                <w:spacing w:val="-2"/>
                                <w:sz w:val="18"/>
                              </w:rPr>
                              <w:t>Биология ОДНКНР</w:t>
                            </w:r>
                          </w:p>
                        </w:txbxContent>
                      </wps:txbx>
                      <wps:bodyPr vert="vert" wrap="square" lIns="0" tIns="0" rIns="0" bIns="0" rtlCol="0">
                        <a:noAutofit/>
                      </wps:bodyPr>
                    </wps:wsp>
                  </a:graphicData>
                </a:graphic>
              </wp:anchor>
            </w:drawing>
          </mc:Choice>
          <mc:Fallback>
            <w:pict>
              <v:shape id="Textbox 12" o:spid="_x0000_s1029" type="#_x0000_t202" style="position:absolute;left:0;text-align:left;margin-left:113.95pt;margin-top:-70.15pt;width:180.4pt;height:55.1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" filled="f" stroked="f">
                <v:textbox style="layout-flow:vertical" inset="0,0,0,0">
                  <w:txbxContent>
                    <w:p w:rsidR="005B3034" w:rsidRDefault="005B3034">
                      <w:pPr>
                        <w:spacing w:before="14"/>
                        <w:ind w:left="20"/>
                        <w:rPr>
                          <w:sz w:val="18"/>
                        </w:rPr>
                      </w:pPr>
                      <w:r>
                        <w:rPr>
                          <w:sz w:val="18"/>
                        </w:rPr>
                        <w:t>Русский</w:t>
                      </w:r>
                      <w:r>
                        <w:rPr>
                          <w:spacing w:val="-10"/>
                          <w:sz w:val="18"/>
                        </w:rPr>
                        <w:t xml:space="preserve"> </w:t>
                      </w:r>
                      <w:r>
                        <w:rPr>
                          <w:spacing w:val="-4"/>
                          <w:sz w:val="18"/>
                        </w:rPr>
                        <w:t>язык</w:t>
                      </w:r>
                    </w:p>
                    <w:p w:rsidR="005B3034" w:rsidRDefault="005B3034">
                      <w:pPr>
                        <w:spacing w:before="82"/>
                        <w:ind w:left="20"/>
                        <w:rPr>
                          <w:sz w:val="18"/>
                        </w:rPr>
                      </w:pPr>
                      <w:r>
                        <w:rPr>
                          <w:spacing w:val="-2"/>
                          <w:sz w:val="18"/>
                        </w:rPr>
                        <w:t>Литература</w:t>
                      </w:r>
                    </w:p>
                    <w:p w:rsidR="005B3034" w:rsidRDefault="005B3034">
                      <w:pPr>
                        <w:spacing w:before="81" w:line="249"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rsidR="005B3034" w:rsidRDefault="005B3034">
                      <w:pPr>
                        <w:spacing w:before="70" w:line="247" w:lineRule="auto"/>
                        <w:ind w:left="20" w:right="47"/>
                        <w:rPr>
                          <w:sz w:val="18"/>
                        </w:rPr>
                      </w:pPr>
                      <w:r>
                        <w:rPr>
                          <w:spacing w:val="-2"/>
                          <w:sz w:val="18"/>
                        </w:rPr>
                        <w:t xml:space="preserve">История России. Всеобщая история Обществозна </w:t>
                      </w:r>
                      <w:r>
                        <w:rPr>
                          <w:spacing w:val="-4"/>
                          <w:sz w:val="18"/>
                        </w:rPr>
                        <w:t xml:space="preserve">ние </w:t>
                      </w:r>
                      <w:r>
                        <w:rPr>
                          <w:spacing w:val="-2"/>
                          <w:sz w:val="18"/>
                        </w:rPr>
                        <w:t>География</w:t>
                      </w:r>
                    </w:p>
                    <w:p w:rsidR="005B3034" w:rsidRDefault="005B3034">
                      <w:pPr>
                        <w:spacing w:before="15" w:line="288" w:lineRule="exact"/>
                        <w:ind w:left="20" w:right="342"/>
                        <w:rPr>
                          <w:sz w:val="18"/>
                        </w:rPr>
                      </w:pPr>
                      <w:r>
                        <w:rPr>
                          <w:spacing w:val="-2"/>
                          <w:sz w:val="18"/>
                        </w:rPr>
                        <w:t>Биология ОДНКНР</w:t>
                      </w:r>
                    </w:p>
                  </w:txbxContent>
                </v:textbox>
                <w10:wrap anchorx="page"/>
              </v:shape>
            </w:pict>
          </mc:Fallback>
        </mc:AlternateContent>
      </w:r>
      <w:r>
        <w:rPr>
          <w:sz w:val="20"/>
        </w:rPr>
        <w:t>Федеральные оценочные процедуры Региональные</w:t>
      </w:r>
      <w:r>
        <w:rPr>
          <w:spacing w:val="38"/>
          <w:sz w:val="20"/>
        </w:rPr>
        <w:t xml:space="preserve"> </w:t>
      </w:r>
      <w:r>
        <w:rPr>
          <w:sz w:val="20"/>
        </w:rPr>
        <w:t>оценочные</w:t>
      </w:r>
      <w:r>
        <w:rPr>
          <w:spacing w:val="-12"/>
          <w:sz w:val="20"/>
        </w:rPr>
        <w:t xml:space="preserve"> </w:t>
      </w:r>
      <w:r>
        <w:rPr>
          <w:sz w:val="20"/>
        </w:rPr>
        <w:t>процедуры</w:t>
      </w:r>
    </w:p>
    <w:p w:rsidR="004F75DF" w:rsidRDefault="0013698B">
      <w:pPr>
        <w:spacing w:before="70"/>
        <w:ind w:left="8474" w:right="6"/>
        <w:jc w:val="center"/>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p w:rsidR="004F75DF" w:rsidRDefault="004F75DF">
      <w:pPr>
        <w:pStyle w:val="a3"/>
        <w:ind w:left="0"/>
        <w:jc w:val="left"/>
        <w:rPr>
          <w:sz w:val="20"/>
        </w:rPr>
      </w:pPr>
    </w:p>
    <w:p w:rsidR="004F75DF" w:rsidRDefault="004F75DF">
      <w:pPr>
        <w:pStyle w:val="a3"/>
        <w:spacing w:before="16"/>
        <w:ind w:left="0"/>
        <w:jc w:val="left"/>
        <w:rPr>
          <w:sz w:val="20"/>
        </w:rPr>
      </w:pPr>
    </w:p>
    <w:p w:rsidR="004F75DF" w:rsidRDefault="0013698B">
      <w:pPr>
        <w:ind w:left="8474" w:right="1"/>
        <w:jc w:val="center"/>
        <w:rPr>
          <w:sz w:val="20"/>
        </w:rPr>
      </w:pPr>
      <w:r>
        <w:rPr>
          <w:noProof/>
        </w:rPr>
        <mc:AlternateContent>
          <mc:Choice Requires="wps">
            <w:drawing>
              <wp:anchor distT="0" distB="0" distL="0" distR="0" simplePos="0" relativeHeight="15739392" behindDoc="0" locked="0" layoutInCell="1" allowOverlap="1">
                <wp:simplePos x="0" y="0"/>
                <wp:positionH relativeFrom="page">
                  <wp:posOffset>3360801</wp:posOffset>
                </wp:positionH>
                <wp:positionV relativeFrom="paragraph">
                  <wp:posOffset>-3756</wp:posOffset>
                </wp:positionV>
                <wp:extent cx="349250" cy="965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rsidR="005B3034" w:rsidRDefault="005B3034">
                            <w:pPr>
                              <w:spacing w:line="245" w:lineRule="exact"/>
                              <w:ind w:left="20"/>
                              <w:rPr>
                                <w:rFonts w:ascii="Calibri"/>
                              </w:rPr>
                            </w:pPr>
                            <w:r>
                              <w:rPr>
                                <w:rFonts w:ascii="Calibri"/>
                                <w:spacing w:val="-10"/>
                              </w:rPr>
                              <w:t>2</w:t>
                            </w:r>
                          </w:p>
                          <w:p w:rsidR="005B3034" w:rsidRDefault="005B3034">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3" o:spid="_x0000_s1030" type="#_x0000_t202" style="position:absolute;left:0;text-align:left;margin-left:264.65pt;margin-top:-.3pt;width:27.5pt;height:7.6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2</w:t>
                      </w:r>
                    </w:p>
                    <w:p w:rsidR="005B3034" w:rsidRDefault="005B3034">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simplePos x="0" y="0"/>
                <wp:positionH relativeFrom="page">
                  <wp:posOffset>2772536</wp:posOffset>
                </wp:positionH>
                <wp:positionV relativeFrom="paragraph">
                  <wp:posOffset>-3756</wp:posOffset>
                </wp:positionV>
                <wp:extent cx="165735" cy="9652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14" o:spid="_x0000_s1031" type="#_x0000_t202" style="position:absolute;left:0;text-align:left;margin-left:218.3pt;margin-top:-.3pt;width:13.05pt;height:7.6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2</w:t>
                      </w:r>
                    </w:p>
                  </w:txbxContent>
                </v:textbox>
                <w10:wrap anchorx="page"/>
              </v:shape>
            </w:pict>
          </mc:Fallback>
        </mc:AlternateContent>
      </w: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p w:rsidR="004F75DF" w:rsidRDefault="004F75DF">
      <w:pPr>
        <w:pStyle w:val="a3"/>
        <w:spacing w:before="107"/>
        <w:ind w:left="0"/>
        <w:jc w:val="left"/>
        <w:rPr>
          <w:sz w:val="20"/>
        </w:rPr>
      </w:pPr>
    </w:p>
    <w:p w:rsidR="004F75DF" w:rsidRDefault="0013698B">
      <w:pPr>
        <w:ind w:left="8474"/>
        <w:jc w:val="center"/>
        <w:rPr>
          <w:sz w:val="20"/>
        </w:rPr>
      </w:pPr>
      <w:r>
        <w:rPr>
          <w:noProof/>
        </w:rPr>
        <mc:AlternateContent>
          <mc:Choice Requires="wps">
            <w:drawing>
              <wp:anchor distT="0" distB="0" distL="0" distR="0" simplePos="0" relativeHeight="15739904" behindDoc="0" locked="0" layoutInCell="1" allowOverlap="1">
                <wp:simplePos x="0" y="0"/>
                <wp:positionH relativeFrom="page">
                  <wp:posOffset>3360801</wp:posOffset>
                </wp:positionH>
                <wp:positionV relativeFrom="paragraph">
                  <wp:posOffset>-3731</wp:posOffset>
                </wp:positionV>
                <wp:extent cx="349250" cy="965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rsidR="005B3034" w:rsidRDefault="005B3034">
                            <w:pPr>
                              <w:spacing w:line="245" w:lineRule="exact"/>
                              <w:ind w:left="20"/>
                              <w:rPr>
                                <w:rFonts w:ascii="Calibri"/>
                              </w:rPr>
                            </w:pPr>
                            <w:r>
                              <w:rPr>
                                <w:rFonts w:ascii="Calibri"/>
                                <w:spacing w:val="-10"/>
                              </w:rPr>
                              <w:t>2</w:t>
                            </w:r>
                          </w:p>
                          <w:p w:rsidR="005B3034" w:rsidRDefault="005B3034">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5" o:spid="_x0000_s1032" type="#_x0000_t202" style="position:absolute;left:0;text-align:left;margin-left:264.65pt;margin-top:-.3pt;width:27.5pt;height:7.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" filled="f" stroked="f">
                <v:textbox style="layout-flow:vertical" inset="0,0,0,0">
                  <w:txbxContent>
                    <w:p w:rsidR="005B3034" w:rsidRDefault="005B3034">
                      <w:pPr>
                        <w:spacing w:line="245" w:lineRule="exact"/>
                        <w:ind w:left="20"/>
                        <w:rPr>
                          <w:rFonts w:ascii="Calibri"/>
                        </w:rPr>
                      </w:pPr>
                      <w:r>
                        <w:rPr>
                          <w:rFonts w:ascii="Calibri"/>
                          <w:spacing w:val="-10"/>
                        </w:rPr>
                        <w:t>2</w:t>
                      </w:r>
                    </w:p>
                    <w:p w:rsidR="005B3034" w:rsidRDefault="005B3034">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simplePos x="0" y="0"/>
                <wp:positionH relativeFrom="page">
                  <wp:posOffset>2772536</wp:posOffset>
                </wp:positionH>
                <wp:positionV relativeFrom="paragraph">
                  <wp:posOffset>-3731</wp:posOffset>
                </wp:positionV>
                <wp:extent cx="165735" cy="965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16" o:spid="_x0000_s1033" type="#_x0000_t202" style="position:absolute;left:0;text-align:left;margin-left:218.3pt;margin-top:-.3pt;width:13.05pt;height:7.6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2</w:t>
                      </w:r>
                    </w:p>
                  </w:txbxContent>
                </v:textbox>
                <w10:wrap anchorx="page"/>
              </v:shape>
            </w:pict>
          </mc:Fallback>
        </mc:AlternateContent>
      </w:r>
      <w:r>
        <w:rPr>
          <w:spacing w:val="-2"/>
          <w:sz w:val="20"/>
        </w:rPr>
        <w:t>Всего</w:t>
      </w:r>
    </w:p>
    <w:p w:rsidR="004F75DF" w:rsidRDefault="004F75DF">
      <w:pPr>
        <w:pStyle w:val="a3"/>
        <w:spacing w:before="111"/>
        <w:ind w:left="0"/>
        <w:jc w:val="left"/>
        <w:rPr>
          <w:sz w:val="20"/>
        </w:rPr>
      </w:pPr>
    </w:p>
    <w:p w:rsidR="004F75DF" w:rsidRDefault="0013698B">
      <w:pPr>
        <w:ind w:left="8474" w:right="6"/>
        <w:jc w:val="center"/>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p w:rsidR="004F75DF" w:rsidRDefault="004F75DF">
      <w:pPr>
        <w:pStyle w:val="a3"/>
        <w:ind w:left="0"/>
        <w:jc w:val="left"/>
        <w:rPr>
          <w:sz w:val="20"/>
        </w:rPr>
      </w:pPr>
    </w:p>
    <w:p w:rsidR="004F75DF" w:rsidRDefault="004F75DF">
      <w:pPr>
        <w:pStyle w:val="a3"/>
        <w:spacing w:before="16"/>
        <w:ind w:left="0"/>
        <w:jc w:val="left"/>
        <w:rPr>
          <w:sz w:val="20"/>
        </w:rPr>
      </w:pPr>
    </w:p>
    <w:p w:rsidR="004F75DF" w:rsidRDefault="0013698B">
      <w:pPr>
        <w:ind w:left="8474" w:right="1"/>
        <w:jc w:val="center"/>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p w:rsidR="004F75DF" w:rsidRDefault="004F75DF">
      <w:pPr>
        <w:pStyle w:val="a3"/>
        <w:ind w:left="0"/>
        <w:jc w:val="left"/>
        <w:rPr>
          <w:sz w:val="20"/>
        </w:rPr>
      </w:pPr>
    </w:p>
    <w:p w:rsidR="004F75DF" w:rsidRDefault="004F75DF">
      <w:pPr>
        <w:pStyle w:val="a3"/>
        <w:spacing w:before="93"/>
        <w:ind w:left="0"/>
        <w:jc w:val="left"/>
        <w:rPr>
          <w:sz w:val="20"/>
        </w:rPr>
      </w:pPr>
    </w:p>
    <w:p w:rsidR="004F75DF" w:rsidRDefault="0013698B">
      <w:pPr>
        <w:ind w:left="8474" w:right="6"/>
        <w:jc w:val="center"/>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p w:rsidR="004F75DF" w:rsidRDefault="004F75DF">
      <w:pPr>
        <w:pStyle w:val="a3"/>
        <w:ind w:left="0"/>
        <w:jc w:val="left"/>
        <w:rPr>
          <w:sz w:val="20"/>
        </w:rPr>
      </w:pPr>
    </w:p>
    <w:p w:rsidR="004F75DF" w:rsidRDefault="004F75DF">
      <w:pPr>
        <w:pStyle w:val="a3"/>
        <w:spacing w:before="160"/>
        <w:ind w:left="0"/>
        <w:jc w:val="left"/>
        <w:rPr>
          <w:sz w:val="20"/>
        </w:rPr>
      </w:pPr>
    </w:p>
    <w:p w:rsidR="004F75DF" w:rsidRDefault="0013698B">
      <w:pPr>
        <w:ind w:left="8474" w:right="1"/>
        <w:jc w:val="center"/>
        <w:rPr>
          <w:sz w:val="20"/>
        </w:rPr>
      </w:pPr>
      <w:r>
        <w:rPr>
          <w:noProof/>
        </w:rPr>
        <mc:AlternateContent>
          <mc:Choice Requires="wps">
            <w:drawing>
              <wp:anchor distT="0" distB="0" distL="0" distR="0" simplePos="0" relativeHeight="15731200" behindDoc="0" locked="0" layoutInCell="1" allowOverlap="1">
                <wp:simplePos x="0" y="0"/>
                <wp:positionH relativeFrom="page">
                  <wp:posOffset>6640376</wp:posOffset>
                </wp:positionH>
                <wp:positionV relativeFrom="paragraph">
                  <wp:posOffset>-40425</wp:posOffset>
                </wp:positionV>
                <wp:extent cx="194310" cy="52578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525780"/>
                        </a:xfrm>
                        <a:prstGeom prst="rect">
                          <a:avLst/>
                        </a:prstGeom>
                      </wps:spPr>
                      <wps:txbx>
                        <w:txbxContent>
                          <w:p w:rsidR="005B3034" w:rsidRDefault="005B3034">
                            <w:pPr>
                              <w:spacing w:before="10"/>
                              <w:ind w:left="20"/>
                              <w:rPr>
                                <w:b/>
                                <w:sz w:val="24"/>
                              </w:rPr>
                            </w:pPr>
                            <w:r>
                              <w:rPr>
                                <w:b/>
                                <w:sz w:val="24"/>
                              </w:rPr>
                              <w:t>5</w:t>
                            </w:r>
                            <w:r>
                              <w:rPr>
                                <w:b/>
                                <w:spacing w:val="2"/>
                                <w:sz w:val="24"/>
                              </w:rPr>
                              <w:t xml:space="preserve"> </w:t>
                            </w:r>
                            <w:r>
                              <w:rPr>
                                <w:b/>
                                <w:spacing w:val="-2"/>
                                <w:sz w:val="24"/>
                              </w:rPr>
                              <w:t>класс</w:t>
                            </w:r>
                          </w:p>
                        </w:txbxContent>
                      </wps:txbx>
                      <wps:bodyPr vert="vert" wrap="square" lIns="0" tIns="0" rIns="0" bIns="0" rtlCol="0">
                        <a:noAutofit/>
                      </wps:bodyPr>
                    </wps:wsp>
                  </a:graphicData>
                </a:graphic>
              </wp:anchor>
            </w:drawing>
          </mc:Choice>
          <mc:Fallback>
            <w:pict>
              <v:shape id="Textbox 17" o:spid="_x0000_s1034" type="#_x0000_t202" style="position:absolute;left:0;text-align:left;margin-left:522.85pt;margin-top:-3.2pt;width:15.3pt;height:41.4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" filled="f" stroked="f">
                <v:textbox style="layout-flow:vertical" inset="0,0,0,0">
                  <w:txbxContent>
                    <w:p w:rsidR="005B3034" w:rsidRDefault="005B3034">
                      <w:pPr>
                        <w:spacing w:before="10"/>
                        <w:ind w:left="20"/>
                        <w:rPr>
                          <w:b/>
                          <w:sz w:val="24"/>
                        </w:rPr>
                      </w:pPr>
                      <w:r>
                        <w:rPr>
                          <w:b/>
                          <w:sz w:val="24"/>
                        </w:rPr>
                        <w:t>5</w:t>
                      </w:r>
                      <w:r>
                        <w:rPr>
                          <w:b/>
                          <w:spacing w:val="2"/>
                          <w:sz w:val="24"/>
                        </w:rPr>
                        <w:t xml:space="preserve"> </w:t>
                      </w:r>
                      <w:r>
                        <w:rPr>
                          <w:b/>
                          <w:spacing w:val="-2"/>
                          <w:sz w:val="24"/>
                        </w:rPr>
                        <w:t>класс</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simplePos x="0" y="0"/>
                <wp:positionH relativeFrom="page">
                  <wp:posOffset>6458458</wp:posOffset>
                </wp:positionH>
                <wp:positionV relativeFrom="paragraph">
                  <wp:posOffset>-6897</wp:posOffset>
                </wp:positionV>
                <wp:extent cx="165735" cy="965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8" o:spid="_x0000_s1035" type="#_x0000_t202" style="position:absolute;left:0;text-align:left;margin-left:508.55pt;margin-top:-.55pt;width:13.05pt;height:7.6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simplePos x="0" y="0"/>
                <wp:positionH relativeFrom="page">
                  <wp:posOffset>5684265</wp:posOffset>
                </wp:positionH>
                <wp:positionV relativeFrom="paragraph">
                  <wp:posOffset>-6897</wp:posOffset>
                </wp:positionV>
                <wp:extent cx="165735" cy="965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9" o:spid="_x0000_s1036" type="#_x0000_t202" style="position:absolute;left:0;text-align:left;margin-left:447.6pt;margin-top:-.55pt;width:13.05pt;height:7.6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simplePos x="0" y="0"/>
                <wp:positionH relativeFrom="page">
                  <wp:posOffset>3725569</wp:posOffset>
                </wp:positionH>
                <wp:positionV relativeFrom="paragraph">
                  <wp:posOffset>-19089</wp:posOffset>
                </wp:positionV>
                <wp:extent cx="180975" cy="4806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480695"/>
                        </a:xfrm>
                        <a:prstGeom prst="rect">
                          <a:avLst/>
                        </a:prstGeom>
                      </wps:spPr>
                      <wps:txbx>
                        <w:txbxContent>
                          <w:p w:rsidR="005B3034" w:rsidRDefault="005B3034">
                            <w:pPr>
                              <w:spacing w:before="11"/>
                              <w:ind w:left="20"/>
                              <w:rPr>
                                <w:b/>
                              </w:rPr>
                            </w:pPr>
                            <w:r>
                              <w:rPr>
                                <w:b/>
                              </w:rPr>
                              <w:t>6</w:t>
                            </w:r>
                            <w:r>
                              <w:rPr>
                                <w:b/>
                                <w:spacing w:val="2"/>
                              </w:rPr>
                              <w:t xml:space="preserve"> </w:t>
                            </w:r>
                            <w:r>
                              <w:rPr>
                                <w:b/>
                                <w:spacing w:val="-2"/>
                              </w:rPr>
                              <w:t>класс</w:t>
                            </w:r>
                          </w:p>
                        </w:txbxContent>
                      </wps:txbx>
                      <wps:bodyPr vert="vert" wrap="square" lIns="0" tIns="0" rIns="0" bIns="0" rtlCol="0">
                        <a:noAutofit/>
                      </wps:bodyPr>
                    </wps:wsp>
                  </a:graphicData>
                </a:graphic>
              </wp:anchor>
            </w:drawing>
          </mc:Choice>
          <mc:Fallback>
            <w:pict>
              <v:shape id="Textbox 20" o:spid="_x0000_s1037" type="#_x0000_t202" style="position:absolute;left:0;text-align:left;margin-left:293.35pt;margin-top:-1.5pt;width:14.25pt;height:37.8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" filled="f" stroked="f">
                <v:textbox style="layout-flow:vertical" inset="0,0,0,0">
                  <w:txbxContent>
                    <w:p w:rsidR="005B3034" w:rsidRDefault="005B3034">
                      <w:pPr>
                        <w:spacing w:before="11"/>
                        <w:ind w:left="20"/>
                        <w:rPr>
                          <w:b/>
                        </w:rPr>
                      </w:pPr>
                      <w:r>
                        <w:rPr>
                          <w:b/>
                        </w:rPr>
                        <w:t>6</w:t>
                      </w:r>
                      <w:r>
                        <w:rPr>
                          <w:b/>
                          <w:spacing w:val="2"/>
                        </w:rPr>
                        <w:t xml:space="preserve"> </w:t>
                      </w:r>
                      <w:r>
                        <w:rPr>
                          <w:b/>
                          <w:spacing w:val="-2"/>
                        </w:rPr>
                        <w:t>класс</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simplePos x="0" y="0"/>
                <wp:positionH relativeFrom="page">
                  <wp:posOffset>3065145</wp:posOffset>
                </wp:positionH>
                <wp:positionV relativeFrom="paragraph">
                  <wp:posOffset>-6897</wp:posOffset>
                </wp:positionV>
                <wp:extent cx="165735" cy="965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1" o:spid="_x0000_s1038" type="#_x0000_t202" style="position:absolute;left:0;text-align:left;margin-left:241.35pt;margin-top:-.55pt;width:13.05pt;height:7.6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simplePos x="0" y="0"/>
                <wp:positionH relativeFrom="page">
                  <wp:posOffset>2772536</wp:posOffset>
                </wp:positionH>
                <wp:positionV relativeFrom="paragraph">
                  <wp:posOffset>-6897</wp:posOffset>
                </wp:positionV>
                <wp:extent cx="165735" cy="965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2" o:spid="_x0000_s1039" type="#_x0000_t202" style="position:absolute;left:0;text-align:left;margin-left:218.3pt;margin-top:-.55pt;width:13.05pt;height:7.6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6560" behindDoc="0" locked="0" layoutInCell="1" allowOverlap="1">
                <wp:simplePos x="0" y="0"/>
                <wp:positionH relativeFrom="page">
                  <wp:posOffset>2409825</wp:posOffset>
                </wp:positionH>
                <wp:positionV relativeFrom="paragraph">
                  <wp:posOffset>-6897</wp:posOffset>
                </wp:positionV>
                <wp:extent cx="165735" cy="965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3" o:spid="_x0000_s1040" type="#_x0000_t202" style="position:absolute;left:0;text-align:left;margin-left:189.75pt;margin-top:-.55pt;width:13.05pt;height:7.6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7584" behindDoc="0" locked="0" layoutInCell="1" allowOverlap="1">
                <wp:simplePos x="0" y="0"/>
                <wp:positionH relativeFrom="page">
                  <wp:posOffset>1772539</wp:posOffset>
                </wp:positionH>
                <wp:positionV relativeFrom="paragraph">
                  <wp:posOffset>-6897</wp:posOffset>
                </wp:positionV>
                <wp:extent cx="165735" cy="965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4" o:spid="_x0000_s1041" type="#_x0000_t202" style="position:absolute;left:0;text-align:left;margin-left:139.55pt;margin-top:-.55pt;width:13.05pt;height:7.6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p w:rsidR="004F75DF" w:rsidRDefault="004F75DF">
      <w:pPr>
        <w:pStyle w:val="a3"/>
        <w:ind w:left="0"/>
        <w:jc w:val="left"/>
        <w:rPr>
          <w:sz w:val="20"/>
        </w:rPr>
      </w:pPr>
    </w:p>
    <w:p w:rsidR="004F75DF" w:rsidRDefault="004F75DF">
      <w:pPr>
        <w:pStyle w:val="a3"/>
        <w:spacing w:before="21"/>
        <w:ind w:left="0"/>
        <w:jc w:val="left"/>
        <w:rPr>
          <w:sz w:val="20"/>
        </w:rPr>
      </w:pPr>
    </w:p>
    <w:p w:rsidR="004F75DF" w:rsidRDefault="0013698B">
      <w:pPr>
        <w:ind w:left="8474"/>
        <w:jc w:val="center"/>
        <w:rPr>
          <w:sz w:val="20"/>
        </w:rPr>
      </w:pPr>
      <w:r>
        <w:rPr>
          <w:noProof/>
        </w:rPr>
        <mc:AlternateContent>
          <mc:Choice Requires="wps">
            <w:drawing>
              <wp:anchor distT="0" distB="0" distL="0" distR="0" simplePos="0" relativeHeight="15732736" behindDoc="0" locked="0" layoutInCell="1" allowOverlap="1">
                <wp:simplePos x="0" y="0"/>
                <wp:positionH relativeFrom="page">
                  <wp:posOffset>6458458</wp:posOffset>
                </wp:positionH>
                <wp:positionV relativeFrom="paragraph">
                  <wp:posOffset>-6860</wp:posOffset>
                </wp:positionV>
                <wp:extent cx="165735" cy="965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5" o:spid="_x0000_s1042" type="#_x0000_t202" style="position:absolute;left:0;text-align:left;margin-left:508.55pt;margin-top:-.55pt;width:13.05pt;height:7.6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simplePos x="0" y="0"/>
                <wp:positionH relativeFrom="page">
                  <wp:posOffset>5684265</wp:posOffset>
                </wp:positionH>
                <wp:positionV relativeFrom="paragraph">
                  <wp:posOffset>-6860</wp:posOffset>
                </wp:positionV>
                <wp:extent cx="165735" cy="965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6" o:spid="_x0000_s1043" type="#_x0000_t202" style="position:absolute;left:0;text-align:left;margin-left:447.6pt;margin-top:-.55pt;width:13.05pt;height:7.6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simplePos x="0" y="0"/>
                <wp:positionH relativeFrom="page">
                  <wp:posOffset>3065145</wp:posOffset>
                </wp:positionH>
                <wp:positionV relativeFrom="paragraph">
                  <wp:posOffset>-6860</wp:posOffset>
                </wp:positionV>
                <wp:extent cx="165735" cy="965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7" o:spid="_x0000_s1044" type="#_x0000_t202" style="position:absolute;left:0;text-align:left;margin-left:241.35pt;margin-top:-.55pt;width:13.05pt;height:7.6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simplePos x="0" y="0"/>
                <wp:positionH relativeFrom="page">
                  <wp:posOffset>2772536</wp:posOffset>
                </wp:positionH>
                <wp:positionV relativeFrom="paragraph">
                  <wp:posOffset>-6860</wp:posOffset>
                </wp:positionV>
                <wp:extent cx="165735" cy="9652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8" o:spid="_x0000_s1045" type="#_x0000_t202" style="position:absolute;left:0;text-align:left;margin-left:218.3pt;margin-top:-.55pt;width:13.05pt;height:7.6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simplePos x="0" y="0"/>
                <wp:positionH relativeFrom="page">
                  <wp:posOffset>2409825</wp:posOffset>
                </wp:positionH>
                <wp:positionV relativeFrom="paragraph">
                  <wp:posOffset>-6860</wp:posOffset>
                </wp:positionV>
                <wp:extent cx="165735" cy="965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9" o:spid="_x0000_s1046" type="#_x0000_t202" style="position:absolute;left:0;text-align:left;margin-left:189.75pt;margin-top:-.55pt;width:13.05pt;height:7.6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8096" behindDoc="0" locked="0" layoutInCell="1" allowOverlap="1">
                <wp:simplePos x="0" y="0"/>
                <wp:positionH relativeFrom="page">
                  <wp:posOffset>1772539</wp:posOffset>
                </wp:positionH>
                <wp:positionV relativeFrom="paragraph">
                  <wp:posOffset>-6860</wp:posOffset>
                </wp:positionV>
                <wp:extent cx="165735" cy="965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0" o:spid="_x0000_s1047" type="#_x0000_t202" style="position:absolute;left:0;text-align:left;margin-left:139.55pt;margin-top:-.55pt;width:13.05pt;height:7.6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spacing w:val="-2"/>
          <w:sz w:val="20"/>
        </w:rPr>
        <w:t>Всего</w:t>
      </w:r>
    </w:p>
    <w:p w:rsidR="004F75DF" w:rsidRDefault="004F75DF">
      <w:pPr>
        <w:pStyle w:val="a3"/>
        <w:spacing w:before="106"/>
        <w:ind w:left="0"/>
        <w:jc w:val="left"/>
        <w:rPr>
          <w:sz w:val="20"/>
        </w:rPr>
      </w:pPr>
    </w:p>
    <w:p w:rsidR="004F75DF" w:rsidRDefault="0013698B">
      <w:pPr>
        <w:spacing w:line="590" w:lineRule="auto"/>
        <w:ind w:left="8474" w:right="3"/>
        <w:jc w:val="center"/>
        <w:rPr>
          <w:sz w:val="20"/>
        </w:rPr>
      </w:pPr>
      <w:r>
        <w:rPr>
          <w:noProof/>
        </w:rPr>
        <mc:AlternateContent>
          <mc:Choice Requires="wps">
            <w:drawing>
              <wp:anchor distT="0" distB="0" distL="0" distR="0" simplePos="0" relativeHeight="15733248" behindDoc="0" locked="0" layoutInCell="1" allowOverlap="1">
                <wp:simplePos x="0" y="0"/>
                <wp:positionH relativeFrom="page">
                  <wp:posOffset>6458458</wp:posOffset>
                </wp:positionH>
                <wp:positionV relativeFrom="paragraph">
                  <wp:posOffset>-3533</wp:posOffset>
                </wp:positionV>
                <wp:extent cx="165735" cy="965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1" o:spid="_x0000_s1048" type="#_x0000_t202" style="position:absolute;left:0;text-align:left;margin-left:508.55pt;margin-top:-.3pt;width:13.05pt;height:7.6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simplePos x="0" y="0"/>
                <wp:positionH relativeFrom="page">
                  <wp:posOffset>5501132</wp:posOffset>
                </wp:positionH>
                <wp:positionV relativeFrom="paragraph">
                  <wp:posOffset>-3533</wp:posOffset>
                </wp:positionV>
                <wp:extent cx="349250" cy="9652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rsidR="005B3034" w:rsidRDefault="005B3034">
                            <w:pPr>
                              <w:spacing w:line="245" w:lineRule="exact"/>
                              <w:ind w:left="20"/>
                              <w:rPr>
                                <w:rFonts w:ascii="Calibri"/>
                              </w:rPr>
                            </w:pPr>
                            <w:r>
                              <w:rPr>
                                <w:rFonts w:ascii="Calibri"/>
                                <w:spacing w:val="-10"/>
                              </w:rPr>
                              <w:t>1</w:t>
                            </w:r>
                          </w:p>
                          <w:p w:rsidR="005B3034" w:rsidRDefault="005B3034">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2" o:spid="_x0000_s1049" type="#_x0000_t202" style="position:absolute;left:0;text-align:left;margin-left:433.15pt;margin-top:-.3pt;width:27.5pt;height:7.6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1</w:t>
                      </w:r>
                    </w:p>
                    <w:p w:rsidR="005B3034" w:rsidRDefault="005B3034">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simplePos x="0" y="0"/>
                <wp:positionH relativeFrom="page">
                  <wp:posOffset>5135371</wp:posOffset>
                </wp:positionH>
                <wp:positionV relativeFrom="paragraph">
                  <wp:posOffset>-3533</wp:posOffset>
                </wp:positionV>
                <wp:extent cx="165735" cy="965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3" o:spid="_x0000_s1050" type="#_x0000_t202" style="position:absolute;left:0;text-align:left;margin-left:404.35pt;margin-top:-.3pt;width:13.05pt;height:7.6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simplePos x="0" y="0"/>
                <wp:positionH relativeFrom="page">
                  <wp:posOffset>3544061</wp:posOffset>
                </wp:positionH>
                <wp:positionV relativeFrom="paragraph">
                  <wp:posOffset>-3533</wp:posOffset>
                </wp:positionV>
                <wp:extent cx="165735" cy="965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4" o:spid="_x0000_s1051" type="#_x0000_t202" style="position:absolute;left:0;text-align:left;margin-left:279.05pt;margin-top:-.3pt;width:13.05pt;height:7.6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simplePos x="0" y="0"/>
                <wp:positionH relativeFrom="page">
                  <wp:posOffset>2772536</wp:posOffset>
                </wp:positionH>
                <wp:positionV relativeFrom="paragraph">
                  <wp:posOffset>-3533</wp:posOffset>
                </wp:positionV>
                <wp:extent cx="165735" cy="965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5" o:spid="_x0000_s1052" type="#_x0000_t202" style="position:absolute;left:0;text-align:left;margin-left:218.3pt;margin-top:-.3pt;width:13.05pt;height:7.6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sz w:val="20"/>
        </w:rPr>
        <w:t>Федеральные оценочные процедуры Региональные</w:t>
      </w:r>
      <w:r>
        <w:rPr>
          <w:spacing w:val="40"/>
          <w:sz w:val="20"/>
        </w:rPr>
        <w:t xml:space="preserve"> </w:t>
      </w:r>
      <w:r>
        <w:rPr>
          <w:sz w:val="20"/>
        </w:rPr>
        <w:t>оценочные процедуры Муниципальные</w:t>
      </w:r>
      <w:r>
        <w:rPr>
          <w:spacing w:val="80"/>
          <w:sz w:val="20"/>
        </w:rPr>
        <w:t xml:space="preserve"> </w:t>
      </w:r>
      <w:r>
        <w:rPr>
          <w:sz w:val="20"/>
        </w:rPr>
        <w:t>оценочные</w:t>
      </w:r>
      <w:r>
        <w:rPr>
          <w:spacing w:val="-8"/>
          <w:sz w:val="20"/>
        </w:rPr>
        <w:t xml:space="preserve"> </w:t>
      </w:r>
      <w:r>
        <w:rPr>
          <w:sz w:val="20"/>
        </w:rPr>
        <w:t>процедуры</w:t>
      </w:r>
    </w:p>
    <w:p w:rsidR="004F75DF" w:rsidRDefault="0013698B">
      <w:pPr>
        <w:spacing w:before="75"/>
        <w:ind w:left="8474" w:right="1"/>
        <w:jc w:val="center"/>
        <w:rPr>
          <w:sz w:val="20"/>
        </w:rPr>
      </w:pPr>
      <w:r>
        <w:rPr>
          <w:noProof/>
        </w:rPr>
        <mc:AlternateContent>
          <mc:Choice Requires="wps">
            <w:drawing>
              <wp:anchor distT="0" distB="0" distL="0" distR="0" simplePos="0" relativeHeight="15733760" behindDoc="0" locked="0" layoutInCell="1" allowOverlap="1">
                <wp:simplePos x="0" y="0"/>
                <wp:positionH relativeFrom="page">
                  <wp:posOffset>6458458</wp:posOffset>
                </wp:positionH>
                <wp:positionV relativeFrom="paragraph">
                  <wp:posOffset>44056</wp:posOffset>
                </wp:positionV>
                <wp:extent cx="165735" cy="9652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6" o:spid="_x0000_s1053" type="#_x0000_t202" style="position:absolute;left:0;text-align:left;margin-left:508.55pt;margin-top:3.45pt;width:13.05pt;height:7.6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simplePos x="0" y="0"/>
                <wp:positionH relativeFrom="page">
                  <wp:posOffset>5684265</wp:posOffset>
                </wp:positionH>
                <wp:positionV relativeFrom="paragraph">
                  <wp:posOffset>44056</wp:posOffset>
                </wp:positionV>
                <wp:extent cx="165735" cy="965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7" o:spid="_x0000_s1054" type="#_x0000_t202" style="position:absolute;left:0;text-align:left;margin-left:447.6pt;margin-top:3.45pt;width:13.05pt;height:7.6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simplePos x="0" y="0"/>
                <wp:positionH relativeFrom="page">
                  <wp:posOffset>3544061</wp:posOffset>
                </wp:positionH>
                <wp:positionV relativeFrom="paragraph">
                  <wp:posOffset>44056</wp:posOffset>
                </wp:positionV>
                <wp:extent cx="165735" cy="9652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8" o:spid="_x0000_s1055" type="#_x0000_t202" style="position:absolute;left:0;text-align:left;margin-left:279.05pt;margin-top:3.45pt;width:13.05pt;height:7.6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2772536</wp:posOffset>
                </wp:positionH>
                <wp:positionV relativeFrom="paragraph">
                  <wp:posOffset>44056</wp:posOffset>
                </wp:positionV>
                <wp:extent cx="165735" cy="965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9" o:spid="_x0000_s1056" type="#_x0000_t202" style="position:absolute;left:0;text-align:left;margin-left:218.3pt;margin-top:3.45pt;width:13.05pt;height:7.6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p w:rsidR="004F75DF" w:rsidRDefault="004F75DF">
      <w:pPr>
        <w:pStyle w:val="a3"/>
        <w:spacing w:before="178"/>
        <w:ind w:left="0"/>
        <w:jc w:val="left"/>
        <w:rPr>
          <w:sz w:val="20"/>
        </w:rPr>
      </w:pPr>
    </w:p>
    <w:p w:rsidR="004F75DF" w:rsidRDefault="0013698B">
      <w:pPr>
        <w:spacing w:before="1"/>
        <w:ind w:right="1662"/>
        <w:jc w:val="right"/>
        <w:rPr>
          <w:sz w:val="20"/>
        </w:rPr>
      </w:pPr>
      <w:r>
        <w:rPr>
          <w:noProof/>
        </w:rPr>
        <mc:AlternateContent>
          <mc:Choice Requires="wps">
            <w:drawing>
              <wp:anchor distT="0" distB="0" distL="0" distR="0" simplePos="0" relativeHeight="15734272" behindDoc="0" locked="0" layoutInCell="1" allowOverlap="1">
                <wp:simplePos x="0" y="0"/>
                <wp:positionH relativeFrom="page">
                  <wp:posOffset>6458458</wp:posOffset>
                </wp:positionH>
                <wp:positionV relativeFrom="paragraph">
                  <wp:posOffset>-3290</wp:posOffset>
                </wp:positionV>
                <wp:extent cx="165735" cy="965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40" o:spid="_x0000_s1057" type="#_x0000_t202" style="position:absolute;left:0;text-align:left;margin-left:508.55pt;margin-top:-.25pt;width:13.05pt;height:7.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2</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simplePos x="0" y="0"/>
                <wp:positionH relativeFrom="page">
                  <wp:posOffset>5501132</wp:posOffset>
                </wp:positionH>
                <wp:positionV relativeFrom="paragraph">
                  <wp:posOffset>-3290</wp:posOffset>
                </wp:positionV>
                <wp:extent cx="349250" cy="9652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rsidR="005B3034" w:rsidRDefault="005B3034">
                            <w:pPr>
                              <w:spacing w:line="245" w:lineRule="exact"/>
                              <w:ind w:left="20"/>
                              <w:rPr>
                                <w:rFonts w:ascii="Calibri"/>
                              </w:rPr>
                            </w:pPr>
                            <w:r>
                              <w:rPr>
                                <w:rFonts w:ascii="Calibri"/>
                                <w:spacing w:val="-10"/>
                              </w:rPr>
                              <w:t>2</w:t>
                            </w:r>
                          </w:p>
                          <w:p w:rsidR="005B3034" w:rsidRDefault="005B3034">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41" o:spid="_x0000_s1058" type="#_x0000_t202" style="position:absolute;left:0;text-align:left;margin-left:433.15pt;margin-top:-.25pt;width:27.5pt;height:7.6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2</w:t>
                      </w:r>
                    </w:p>
                    <w:p w:rsidR="005B3034" w:rsidRDefault="005B3034">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simplePos x="0" y="0"/>
                <wp:positionH relativeFrom="page">
                  <wp:posOffset>5135371</wp:posOffset>
                </wp:positionH>
                <wp:positionV relativeFrom="paragraph">
                  <wp:posOffset>-3290</wp:posOffset>
                </wp:positionV>
                <wp:extent cx="165735" cy="9652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42" o:spid="_x0000_s1059" type="#_x0000_t202" style="position:absolute;left:0;text-align:left;margin-left:404.35pt;margin-top:-.25pt;width:13.05pt;height:7.6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simplePos x="0" y="0"/>
                <wp:positionH relativeFrom="page">
                  <wp:posOffset>3544061</wp:posOffset>
                </wp:positionH>
                <wp:positionV relativeFrom="paragraph">
                  <wp:posOffset>-3290</wp:posOffset>
                </wp:positionV>
                <wp:extent cx="165735" cy="9652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43" o:spid="_x0000_s1060" type="#_x0000_t202" style="position:absolute;left:0;text-align:left;margin-left:279.05pt;margin-top:-.25pt;width:13.05pt;height:7.6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" filled="f" stroked="f">
                <v:textbox style="layout-flow:vertical" inset="0,0,0,0">
                  <w:txbxContent>
                    <w:p w:rsidR="005B3034" w:rsidRDefault="005B3034">
                      <w:pPr>
                        <w:spacing w:line="245" w:lineRule="exact"/>
                        <w:ind w:left="20"/>
                        <w:rPr>
                          <w:rFonts w:ascii="Calibri"/>
                        </w:rPr>
                      </w:pPr>
                      <w:r>
                        <w:rPr>
                          <w:rFonts w:ascii="Calibri"/>
                          <w:spacing w:val="-10"/>
                        </w:rPr>
                        <w:t>2</w:t>
                      </w:r>
                    </w:p>
                  </w:txbxContent>
                </v:textbox>
                <w10:wrap anchorx="page"/>
              </v:shape>
            </w:pict>
          </mc:Fallback>
        </mc:AlternateContent>
      </w:r>
      <w:r>
        <w:rPr>
          <w:noProof/>
        </w:rPr>
        <mc:AlternateContent>
          <mc:Choice Requires="wps">
            <w:drawing>
              <wp:anchor distT="0" distB="0" distL="0" distR="0" simplePos="0" relativeHeight="15746048" behindDoc="0" locked="0" layoutInCell="1" allowOverlap="1">
                <wp:simplePos x="0" y="0"/>
                <wp:positionH relativeFrom="page">
                  <wp:posOffset>2772536</wp:posOffset>
                </wp:positionH>
                <wp:positionV relativeFrom="paragraph">
                  <wp:posOffset>-3290</wp:posOffset>
                </wp:positionV>
                <wp:extent cx="165735" cy="9652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rsidR="005B3034" w:rsidRDefault="005B3034">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44" o:spid="_x0000_s1061" type="#_x0000_t202" style="position:absolute;left:0;text-align:left;margin-left:218.3pt;margin-top:-.25pt;width:13.05pt;height:7.6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" filled="f" stroked="f">
                <v:textbox style="layout-flow:vertical" inset="0,0,0,0">
                  <w:txbxContent>
                    <w:p w:rsidR="005B3034" w:rsidRDefault="005B3034">
                      <w:pPr>
                        <w:spacing w:line="245" w:lineRule="exact"/>
                        <w:ind w:left="20"/>
                        <w:rPr>
                          <w:rFonts w:ascii="Calibri"/>
                        </w:rPr>
                      </w:pPr>
                      <w:r>
                        <w:rPr>
                          <w:rFonts w:ascii="Calibri"/>
                          <w:spacing w:val="-10"/>
                        </w:rPr>
                        <w:t>2</w:t>
                      </w:r>
                    </w:p>
                  </w:txbxContent>
                </v:textbox>
                <w10:wrap anchorx="page"/>
              </v:shape>
            </w:pict>
          </mc:Fallback>
        </mc:AlternateContent>
      </w:r>
      <w:r>
        <w:rPr>
          <w:spacing w:val="-2"/>
          <w:sz w:val="20"/>
        </w:rPr>
        <w:t>Всего</w:t>
      </w:r>
    </w:p>
    <w:p w:rsidR="004F75DF" w:rsidRDefault="004F75DF">
      <w:pPr>
        <w:jc w:val="right"/>
        <w:rPr>
          <w:sz w:val="20"/>
        </w:rPr>
        <w:sectPr w:rsidR="004F75DF">
          <w:headerReference w:type="default" r:id="rId15"/>
          <w:pgSz w:w="16390" w:h="11910" w:orient="landscape"/>
          <w:pgMar w:top="700" w:right="1740" w:bottom="0" w:left="2340" w:header="0" w:footer="0" w:gutter="0"/>
          <w:cols w:space="720"/>
        </w:sectPr>
      </w:pPr>
    </w:p>
    <w:p w:rsidR="004F75DF" w:rsidRDefault="004F75DF">
      <w:pPr>
        <w:pStyle w:val="a3"/>
        <w:ind w:left="0"/>
        <w:jc w:val="left"/>
        <w:rPr>
          <w:sz w:val="20"/>
        </w:rPr>
      </w:pPr>
    </w:p>
    <w:p w:rsidR="004F75DF" w:rsidRDefault="004F75DF">
      <w:pPr>
        <w:pStyle w:val="a3"/>
        <w:spacing w:before="55"/>
        <w:ind w:left="0"/>
        <w:jc w:val="left"/>
        <w:rPr>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566"/>
        <w:gridCol w:w="710"/>
        <w:gridCol w:w="710"/>
        <w:gridCol w:w="706"/>
        <w:gridCol w:w="427"/>
        <w:gridCol w:w="711"/>
        <w:gridCol w:w="567"/>
        <w:gridCol w:w="990"/>
        <w:gridCol w:w="856"/>
        <w:gridCol w:w="567"/>
        <w:gridCol w:w="567"/>
        <w:gridCol w:w="567"/>
        <w:gridCol w:w="567"/>
        <w:gridCol w:w="712"/>
        <w:gridCol w:w="567"/>
        <w:gridCol w:w="135"/>
      </w:tblGrid>
      <w:tr w:rsidR="004F75DF">
        <w:trPr>
          <w:trHeight w:val="268"/>
          <w:jc w:val="right"/>
        </w:trPr>
        <w:tc>
          <w:tcPr>
            <w:tcW w:w="1277" w:type="dxa"/>
            <w:tcBorders>
              <w:top w:val="nil"/>
            </w:tcBorders>
          </w:tcPr>
          <w:p w:rsidR="004F75DF" w:rsidRDefault="0013698B">
            <w:pPr>
              <w:pStyle w:val="TableParagraph"/>
              <w:spacing w:line="202" w:lineRule="exact"/>
              <w:ind w:left="110"/>
              <w:rPr>
                <w:sz w:val="18"/>
              </w:rPr>
            </w:pPr>
            <w:r>
              <w:rPr>
                <w:spacing w:val="-2"/>
                <w:sz w:val="18"/>
              </w:rPr>
              <w:t>Технология</w:t>
            </w:r>
          </w:p>
        </w:tc>
        <w:tc>
          <w:tcPr>
            <w:tcW w:w="566" w:type="dxa"/>
            <w:tcBorders>
              <w:top w:val="nil"/>
            </w:tcBorders>
          </w:tcPr>
          <w:p w:rsidR="004F75DF" w:rsidRDefault="004F75DF">
            <w:pPr>
              <w:pStyle w:val="TableParagraph"/>
              <w:rPr>
                <w:sz w:val="18"/>
              </w:rPr>
            </w:pPr>
          </w:p>
        </w:tc>
        <w:tc>
          <w:tcPr>
            <w:tcW w:w="710" w:type="dxa"/>
            <w:tcBorders>
              <w:top w:val="nil"/>
            </w:tcBorders>
          </w:tcPr>
          <w:p w:rsidR="004F75DF" w:rsidRDefault="004F75DF">
            <w:pPr>
              <w:pStyle w:val="TableParagraph"/>
              <w:rPr>
                <w:sz w:val="18"/>
              </w:rPr>
            </w:pPr>
          </w:p>
        </w:tc>
        <w:tc>
          <w:tcPr>
            <w:tcW w:w="710" w:type="dxa"/>
            <w:tcBorders>
              <w:top w:val="nil"/>
            </w:tcBorders>
          </w:tcPr>
          <w:p w:rsidR="004F75DF" w:rsidRDefault="004F75DF">
            <w:pPr>
              <w:pStyle w:val="TableParagraph"/>
              <w:rPr>
                <w:sz w:val="18"/>
              </w:rPr>
            </w:pPr>
          </w:p>
        </w:tc>
        <w:tc>
          <w:tcPr>
            <w:tcW w:w="706" w:type="dxa"/>
            <w:tcBorders>
              <w:top w:val="nil"/>
            </w:tcBorders>
          </w:tcPr>
          <w:p w:rsidR="004F75DF" w:rsidRDefault="004F75DF">
            <w:pPr>
              <w:pStyle w:val="TableParagraph"/>
              <w:rPr>
                <w:sz w:val="18"/>
              </w:rPr>
            </w:pPr>
          </w:p>
        </w:tc>
        <w:tc>
          <w:tcPr>
            <w:tcW w:w="427" w:type="dxa"/>
            <w:tcBorders>
              <w:top w:val="nil"/>
            </w:tcBorders>
            <w:shd w:val="clear" w:color="auto" w:fill="D9D9D9"/>
          </w:tcPr>
          <w:p w:rsidR="004F75DF" w:rsidRDefault="004F75DF">
            <w:pPr>
              <w:pStyle w:val="TableParagraph"/>
              <w:rPr>
                <w:sz w:val="18"/>
              </w:rPr>
            </w:pPr>
          </w:p>
        </w:tc>
        <w:tc>
          <w:tcPr>
            <w:tcW w:w="711" w:type="dxa"/>
            <w:tcBorders>
              <w:top w:val="nil"/>
            </w:tcBorders>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990" w:type="dxa"/>
            <w:tcBorders>
              <w:top w:val="nil"/>
            </w:tcBorders>
          </w:tcPr>
          <w:p w:rsidR="004F75DF" w:rsidRDefault="004F75DF">
            <w:pPr>
              <w:pStyle w:val="TableParagraph"/>
              <w:rPr>
                <w:sz w:val="18"/>
              </w:rPr>
            </w:pPr>
          </w:p>
        </w:tc>
        <w:tc>
          <w:tcPr>
            <w:tcW w:w="856" w:type="dxa"/>
            <w:tcBorders>
              <w:top w:val="nil"/>
            </w:tcBorders>
          </w:tcPr>
          <w:p w:rsidR="004F75DF" w:rsidRDefault="004F75DF">
            <w:pPr>
              <w:pStyle w:val="TableParagraph"/>
              <w:rPr>
                <w:sz w:val="18"/>
              </w:rPr>
            </w:pPr>
          </w:p>
        </w:tc>
        <w:tc>
          <w:tcPr>
            <w:tcW w:w="567" w:type="dxa"/>
            <w:tcBorders>
              <w:top w:val="nil"/>
            </w:tcBorders>
            <w:shd w:val="clear" w:color="auto" w:fill="D9D9D9"/>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712" w:type="dxa"/>
            <w:tcBorders>
              <w:top w:val="nil"/>
            </w:tcBorders>
          </w:tcPr>
          <w:p w:rsidR="004F75DF" w:rsidRDefault="004F75DF">
            <w:pPr>
              <w:pStyle w:val="TableParagraph"/>
              <w:rPr>
                <w:sz w:val="18"/>
              </w:rPr>
            </w:pPr>
          </w:p>
        </w:tc>
        <w:tc>
          <w:tcPr>
            <w:tcW w:w="567" w:type="dxa"/>
            <w:tcBorders>
              <w:top w:val="nil"/>
            </w:tcBorders>
            <w:shd w:val="clear" w:color="auto" w:fill="D9D9D9"/>
          </w:tcPr>
          <w:p w:rsidR="004F75DF" w:rsidRDefault="004F75DF">
            <w:pPr>
              <w:pStyle w:val="TableParagraph"/>
              <w:rPr>
                <w:sz w:val="18"/>
              </w:rPr>
            </w:pPr>
          </w:p>
        </w:tc>
        <w:tc>
          <w:tcPr>
            <w:tcW w:w="135" w:type="dxa"/>
            <w:tcBorders>
              <w:top w:val="nil"/>
              <w:right w:val="nil"/>
            </w:tcBorders>
          </w:tcPr>
          <w:p w:rsidR="004F75DF" w:rsidRDefault="004F75DF">
            <w:pPr>
              <w:pStyle w:val="TableParagraph"/>
              <w:rPr>
                <w:sz w:val="18"/>
              </w:rPr>
            </w:pPr>
          </w:p>
        </w:tc>
      </w:tr>
      <w:tr w:rsidR="004F75DF">
        <w:trPr>
          <w:trHeight w:val="416"/>
          <w:jc w:val="right"/>
        </w:trPr>
        <w:tc>
          <w:tcPr>
            <w:tcW w:w="1277" w:type="dxa"/>
          </w:tcPr>
          <w:p w:rsidR="004F75DF" w:rsidRDefault="0013698B">
            <w:pPr>
              <w:pStyle w:val="TableParagraph"/>
              <w:spacing w:line="202" w:lineRule="exact"/>
              <w:ind w:left="110"/>
              <w:rPr>
                <w:sz w:val="18"/>
              </w:rPr>
            </w:pPr>
            <w:r>
              <w:rPr>
                <w:spacing w:val="-2"/>
                <w:sz w:val="18"/>
              </w:rPr>
              <w:t>Физическая</w:t>
            </w:r>
          </w:p>
          <w:p w:rsidR="004F75DF" w:rsidRDefault="0013698B">
            <w:pPr>
              <w:pStyle w:val="TableParagraph"/>
              <w:spacing w:before="4" w:line="191" w:lineRule="exact"/>
              <w:ind w:left="110"/>
              <w:rPr>
                <w:sz w:val="18"/>
              </w:rPr>
            </w:pPr>
            <w:r>
              <w:rPr>
                <w:spacing w:val="-2"/>
                <w:sz w:val="18"/>
              </w:rPr>
              <w:t>культура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73"/>
          <w:jc w:val="right"/>
        </w:trPr>
        <w:tc>
          <w:tcPr>
            <w:tcW w:w="11202" w:type="dxa"/>
            <w:gridSpan w:val="17"/>
            <w:tcBorders>
              <w:right w:val="nil"/>
            </w:tcBorders>
            <w:shd w:val="clear" w:color="auto" w:fill="F7C9AC"/>
          </w:tcPr>
          <w:p w:rsidR="004F75DF" w:rsidRDefault="0013698B">
            <w:pPr>
              <w:pStyle w:val="TableParagraph"/>
              <w:spacing w:line="253" w:lineRule="exact"/>
              <w:ind w:left="6981"/>
              <w:rPr>
                <w:b/>
                <w:sz w:val="24"/>
              </w:rPr>
            </w:pPr>
            <w:r>
              <w:rPr>
                <w:b/>
                <w:sz w:val="24"/>
              </w:rPr>
              <w:t>7</w:t>
            </w:r>
            <w:r>
              <w:rPr>
                <w:b/>
                <w:spacing w:val="2"/>
                <w:sz w:val="24"/>
              </w:rPr>
              <w:t xml:space="preserve"> </w:t>
            </w:r>
            <w:r>
              <w:rPr>
                <w:b/>
                <w:spacing w:val="-2"/>
                <w:sz w:val="24"/>
              </w:rPr>
              <w:t>класс</w:t>
            </w:r>
          </w:p>
        </w:tc>
      </w:tr>
      <w:tr w:rsidR="004F75DF">
        <w:trPr>
          <w:trHeight w:val="272"/>
          <w:jc w:val="right"/>
        </w:trPr>
        <w:tc>
          <w:tcPr>
            <w:tcW w:w="1277" w:type="dxa"/>
          </w:tcPr>
          <w:p w:rsidR="004F75DF" w:rsidRDefault="0013698B">
            <w:pPr>
              <w:pStyle w:val="TableParagraph"/>
              <w:spacing w:line="207" w:lineRule="exact"/>
              <w:ind w:left="110"/>
              <w:rPr>
                <w:sz w:val="18"/>
              </w:rPr>
            </w:pPr>
            <w:r>
              <w:rPr>
                <w:sz w:val="18"/>
              </w:rPr>
              <w:t>Русский</w:t>
            </w:r>
            <w:r>
              <w:rPr>
                <w:spacing w:val="-10"/>
                <w:sz w:val="18"/>
              </w:rPr>
              <w:t xml:space="preserve"> </w:t>
            </w:r>
            <w:r>
              <w:rPr>
                <w:spacing w:val="-4"/>
                <w:sz w:val="18"/>
              </w:rPr>
              <w:t>язык</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6" w:line="247" w:lineRule="exact"/>
              <w:ind w:right="272"/>
              <w:jc w:val="right"/>
              <w:rPr>
                <w:rFonts w:ascii="Calibri"/>
              </w:rPr>
            </w:pPr>
            <w:r>
              <w:rPr>
                <w:rFonts w:ascii="Calibri"/>
                <w:spacing w:val="-10"/>
              </w:rPr>
              <w:t>2</w:t>
            </w:r>
          </w:p>
        </w:tc>
        <w:tc>
          <w:tcPr>
            <w:tcW w:w="427" w:type="dxa"/>
            <w:shd w:val="clear" w:color="auto" w:fill="D9D9D9"/>
          </w:tcPr>
          <w:p w:rsidR="004F75DF" w:rsidRDefault="0013698B">
            <w:pPr>
              <w:pStyle w:val="TableParagraph"/>
              <w:spacing w:before="6" w:line="247" w:lineRule="exact"/>
              <w:ind w:left="25"/>
              <w:jc w:val="center"/>
              <w:rPr>
                <w:rFonts w:ascii="Calibri"/>
              </w:rPr>
            </w:pPr>
            <w:r>
              <w:rPr>
                <w:rFonts w:ascii="Calibri"/>
                <w:spacing w:val="-10"/>
              </w:rPr>
              <w:t>2</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6"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6" w:line="247" w:lineRule="exact"/>
              <w:ind w:left="23" w:right="9"/>
              <w:jc w:val="center"/>
              <w:rPr>
                <w:rFonts w:ascii="Calibri"/>
              </w:rPr>
            </w:pPr>
            <w:r>
              <w:rPr>
                <w:rFonts w:ascii="Calibri"/>
                <w:spacing w:val="-10"/>
              </w:rPr>
              <w:t>1</w:t>
            </w:r>
          </w:p>
        </w:tc>
        <w:tc>
          <w:tcPr>
            <w:tcW w:w="567" w:type="dxa"/>
          </w:tcPr>
          <w:p w:rsidR="004F75DF" w:rsidRDefault="0013698B">
            <w:pPr>
              <w:pStyle w:val="TableParagraph"/>
              <w:spacing w:before="6" w:line="247" w:lineRule="exact"/>
              <w:ind w:left="23"/>
              <w:jc w:val="center"/>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13698B">
            <w:pPr>
              <w:pStyle w:val="TableParagraph"/>
              <w:spacing w:before="6" w:line="247" w:lineRule="exact"/>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Литература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618"/>
          <w:jc w:val="right"/>
        </w:trPr>
        <w:tc>
          <w:tcPr>
            <w:tcW w:w="1277" w:type="dxa"/>
          </w:tcPr>
          <w:p w:rsidR="004F75DF" w:rsidRDefault="0013698B">
            <w:pPr>
              <w:pStyle w:val="TableParagraph"/>
              <w:ind w:left="110"/>
              <w:rPr>
                <w:sz w:val="18"/>
              </w:rPr>
            </w:pPr>
            <w:r>
              <w:rPr>
                <w:spacing w:val="-2"/>
                <w:sz w:val="18"/>
              </w:rPr>
              <w:t xml:space="preserve">Иностранный </w:t>
            </w:r>
            <w:r>
              <w:rPr>
                <w:spacing w:val="-4"/>
                <w:sz w:val="18"/>
              </w:rPr>
              <w:t>язык</w:t>
            </w:r>
          </w:p>
          <w:p w:rsidR="004F75DF" w:rsidRDefault="0013698B">
            <w:pPr>
              <w:pStyle w:val="TableParagraph"/>
              <w:spacing w:line="190" w:lineRule="exact"/>
              <w:ind w:left="110"/>
              <w:rPr>
                <w:sz w:val="18"/>
              </w:rPr>
            </w:pPr>
            <w:r>
              <w:rPr>
                <w:spacing w:val="-2"/>
                <w:sz w:val="18"/>
              </w:rPr>
              <w:t>(английский)</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74"/>
              <w:ind w:right="272"/>
              <w:jc w:val="right"/>
              <w:rPr>
                <w:rFonts w:ascii="Calibri"/>
              </w:rPr>
            </w:pPr>
            <w:r>
              <w:rPr>
                <w:rFonts w:ascii="Calibri"/>
                <w:spacing w:val="-10"/>
              </w:rPr>
              <w:t>1</w:t>
            </w:r>
          </w:p>
        </w:tc>
        <w:tc>
          <w:tcPr>
            <w:tcW w:w="427" w:type="dxa"/>
            <w:shd w:val="clear" w:color="auto" w:fill="D9D9D9"/>
          </w:tcPr>
          <w:p w:rsidR="004F75DF" w:rsidRDefault="0013698B">
            <w:pPr>
              <w:pStyle w:val="TableParagraph"/>
              <w:spacing w:before="174"/>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1Алгебра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28"/>
              <w:ind w:right="284"/>
              <w:jc w:val="right"/>
              <w:rPr>
                <w:sz w:val="18"/>
              </w:rPr>
            </w:pPr>
            <w:r>
              <w:rPr>
                <w:spacing w:val="-10"/>
                <w:sz w:val="18"/>
              </w:rPr>
              <w:t>2</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2</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rsidR="004F75DF" w:rsidRDefault="0013698B">
            <w:pPr>
              <w:pStyle w:val="TableParagraph"/>
              <w:spacing w:before="1" w:line="247" w:lineRule="exact"/>
              <w:ind w:left="23"/>
              <w:jc w:val="center"/>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28"/>
              <w:ind w:left="20" w:right="1"/>
              <w:jc w:val="center"/>
              <w:rPr>
                <w:sz w:val="18"/>
              </w:rPr>
            </w:pPr>
            <w:r>
              <w:rPr>
                <w:spacing w:val="-10"/>
                <w:sz w:val="18"/>
              </w:rPr>
              <w:t>1</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Геометрия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455"/>
          <w:jc w:val="right"/>
        </w:trPr>
        <w:tc>
          <w:tcPr>
            <w:tcW w:w="1277" w:type="dxa"/>
          </w:tcPr>
          <w:p w:rsidR="004F75DF" w:rsidRDefault="0013698B">
            <w:pPr>
              <w:pStyle w:val="TableParagraph"/>
              <w:ind w:left="110" w:right="124"/>
              <w:rPr>
                <w:sz w:val="18"/>
              </w:rPr>
            </w:pPr>
            <w:r>
              <w:rPr>
                <w:spacing w:val="-2"/>
                <w:sz w:val="18"/>
              </w:rPr>
              <w:t xml:space="preserve">Вероятность </w:t>
            </w:r>
            <w:r>
              <w:rPr>
                <w:sz w:val="18"/>
              </w:rPr>
              <w:t>и</w:t>
            </w:r>
            <w:r>
              <w:rPr>
                <w:spacing w:val="1"/>
                <w:sz w:val="18"/>
              </w:rPr>
              <w:t xml:space="preserve"> </w:t>
            </w:r>
            <w:r>
              <w:rPr>
                <w:spacing w:val="-2"/>
                <w:sz w:val="18"/>
              </w:rPr>
              <w:t>статистика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Информатика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830"/>
          <w:jc w:val="right"/>
        </w:trPr>
        <w:tc>
          <w:tcPr>
            <w:tcW w:w="1277" w:type="dxa"/>
          </w:tcPr>
          <w:p w:rsidR="004F75DF" w:rsidRDefault="0013698B">
            <w:pPr>
              <w:pStyle w:val="TableParagraph"/>
              <w:ind w:left="110" w:right="380"/>
              <w:rPr>
                <w:sz w:val="18"/>
              </w:rPr>
            </w:pPr>
            <w:r>
              <w:rPr>
                <w:spacing w:val="-2"/>
                <w:sz w:val="18"/>
              </w:rPr>
              <w:t>История России. Всеобщая</w:t>
            </w:r>
          </w:p>
          <w:p w:rsidR="004F75DF" w:rsidRDefault="0013698B">
            <w:pPr>
              <w:pStyle w:val="TableParagraph"/>
              <w:spacing w:line="191" w:lineRule="exact"/>
              <w:ind w:left="110"/>
              <w:rPr>
                <w:sz w:val="18"/>
              </w:rPr>
            </w:pPr>
            <w:r>
              <w:rPr>
                <w:spacing w:val="-2"/>
                <w:sz w:val="18"/>
              </w:rPr>
              <w:t>история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411"/>
          <w:jc w:val="right"/>
        </w:trPr>
        <w:tc>
          <w:tcPr>
            <w:tcW w:w="1277" w:type="dxa"/>
          </w:tcPr>
          <w:p w:rsidR="004F75DF" w:rsidRDefault="0013698B">
            <w:pPr>
              <w:pStyle w:val="TableParagraph"/>
              <w:spacing w:line="201" w:lineRule="exact"/>
              <w:ind w:left="110"/>
              <w:rPr>
                <w:sz w:val="18"/>
              </w:rPr>
            </w:pPr>
            <w:proofErr w:type="spellStart"/>
            <w:r>
              <w:rPr>
                <w:spacing w:val="-2"/>
                <w:sz w:val="18"/>
              </w:rPr>
              <w:t>Обществозна</w:t>
            </w:r>
            <w:proofErr w:type="spellEnd"/>
          </w:p>
          <w:p w:rsidR="004F75DF" w:rsidRDefault="0013698B">
            <w:pPr>
              <w:pStyle w:val="TableParagraph"/>
              <w:spacing w:line="191" w:lineRule="exact"/>
              <w:ind w:left="110"/>
              <w:rPr>
                <w:sz w:val="18"/>
              </w:rPr>
            </w:pPr>
            <w:proofErr w:type="spellStart"/>
            <w:r>
              <w:rPr>
                <w:spacing w:val="-5"/>
                <w:sz w:val="18"/>
              </w:rPr>
              <w:t>ние</w:t>
            </w:r>
            <w:proofErr w:type="spellEnd"/>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73"/>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73"/>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География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left="107"/>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Биология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7" w:lineRule="exact"/>
              <w:ind w:left="110"/>
              <w:rPr>
                <w:sz w:val="18"/>
              </w:rPr>
            </w:pPr>
            <w:r>
              <w:rPr>
                <w:spacing w:val="-2"/>
                <w:sz w:val="18"/>
              </w:rPr>
              <w:t>Физика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623"/>
          <w:jc w:val="right"/>
        </w:trPr>
        <w:tc>
          <w:tcPr>
            <w:tcW w:w="1277" w:type="dxa"/>
          </w:tcPr>
          <w:p w:rsidR="004F75DF" w:rsidRDefault="0013698B">
            <w:pPr>
              <w:pStyle w:val="TableParagraph"/>
              <w:spacing w:line="206" w:lineRule="exact"/>
              <w:ind w:left="110" w:right="100"/>
              <w:rPr>
                <w:sz w:val="18"/>
              </w:rPr>
            </w:pPr>
            <w:r>
              <w:rPr>
                <w:spacing w:val="-2"/>
                <w:sz w:val="18"/>
              </w:rPr>
              <w:t xml:space="preserve">Изобразитель </w:t>
            </w:r>
            <w:proofErr w:type="spellStart"/>
            <w:r>
              <w:rPr>
                <w:spacing w:val="-4"/>
                <w:sz w:val="18"/>
              </w:rPr>
              <w:t>ное</w:t>
            </w:r>
            <w:proofErr w:type="spellEnd"/>
            <w:r>
              <w:rPr>
                <w:spacing w:val="80"/>
                <w:sz w:val="18"/>
              </w:rPr>
              <w:t xml:space="preserve"> </w:t>
            </w:r>
            <w:r>
              <w:rPr>
                <w:spacing w:val="-2"/>
                <w:sz w:val="18"/>
              </w:rPr>
              <w:t>искусство</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Музыка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Технология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416"/>
          <w:jc w:val="right"/>
        </w:trPr>
        <w:tc>
          <w:tcPr>
            <w:tcW w:w="1277" w:type="dxa"/>
          </w:tcPr>
          <w:p w:rsidR="004F75DF" w:rsidRDefault="0013698B">
            <w:pPr>
              <w:pStyle w:val="TableParagraph"/>
              <w:spacing w:line="202" w:lineRule="exact"/>
              <w:ind w:left="110"/>
              <w:rPr>
                <w:sz w:val="18"/>
              </w:rPr>
            </w:pPr>
            <w:r>
              <w:rPr>
                <w:spacing w:val="-2"/>
                <w:sz w:val="18"/>
              </w:rPr>
              <w:t>Физическая</w:t>
            </w:r>
          </w:p>
          <w:p w:rsidR="004F75DF" w:rsidRDefault="0013698B">
            <w:pPr>
              <w:pStyle w:val="TableParagraph"/>
              <w:spacing w:before="4" w:line="191" w:lineRule="exact"/>
              <w:ind w:left="110"/>
              <w:rPr>
                <w:sz w:val="18"/>
              </w:rPr>
            </w:pPr>
            <w:r>
              <w:rPr>
                <w:spacing w:val="-2"/>
                <w:sz w:val="18"/>
              </w:rPr>
              <w:t>культура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73"/>
          <w:jc w:val="right"/>
        </w:trPr>
        <w:tc>
          <w:tcPr>
            <w:tcW w:w="11202" w:type="dxa"/>
            <w:gridSpan w:val="17"/>
            <w:tcBorders>
              <w:right w:val="nil"/>
            </w:tcBorders>
            <w:shd w:val="clear" w:color="auto" w:fill="F7C9AC"/>
          </w:tcPr>
          <w:p w:rsidR="004F75DF" w:rsidRDefault="0013698B">
            <w:pPr>
              <w:pStyle w:val="TableParagraph"/>
              <w:spacing w:line="253" w:lineRule="exact"/>
              <w:ind w:left="6981"/>
              <w:rPr>
                <w:b/>
                <w:sz w:val="24"/>
              </w:rPr>
            </w:pPr>
            <w:r>
              <w:rPr>
                <w:b/>
                <w:sz w:val="24"/>
              </w:rPr>
              <w:t>8</w:t>
            </w:r>
            <w:r>
              <w:rPr>
                <w:b/>
                <w:spacing w:val="2"/>
                <w:sz w:val="24"/>
              </w:rPr>
              <w:t xml:space="preserve"> </w:t>
            </w:r>
            <w:r>
              <w:rPr>
                <w:b/>
                <w:spacing w:val="-2"/>
                <w:sz w:val="24"/>
              </w:rPr>
              <w:t>класс</w:t>
            </w:r>
          </w:p>
        </w:tc>
      </w:tr>
      <w:tr w:rsidR="004F75DF">
        <w:trPr>
          <w:trHeight w:val="267"/>
          <w:jc w:val="right"/>
        </w:trPr>
        <w:tc>
          <w:tcPr>
            <w:tcW w:w="1277" w:type="dxa"/>
          </w:tcPr>
          <w:p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right="272"/>
              <w:jc w:val="right"/>
              <w:rPr>
                <w:rFonts w:ascii="Calibri"/>
              </w:rPr>
            </w:pPr>
            <w:r>
              <w:rPr>
                <w:rFonts w:ascii="Calibri"/>
                <w:spacing w:val="-10"/>
              </w:rPr>
              <w:t>2</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2</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13698B">
            <w:pPr>
              <w:pStyle w:val="TableParagraph"/>
              <w:spacing w:before="1" w:line="247" w:lineRule="exact"/>
              <w:ind w:left="23"/>
              <w:jc w:val="center"/>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rsidR="004F75DF" w:rsidRDefault="004F75DF">
            <w:pPr>
              <w:pStyle w:val="TableParagraph"/>
              <w:rPr>
                <w:sz w:val="18"/>
              </w:rPr>
            </w:pPr>
          </w:p>
        </w:tc>
      </w:tr>
      <w:tr w:rsidR="004F75DF">
        <w:trPr>
          <w:trHeight w:val="272"/>
          <w:jc w:val="right"/>
        </w:trPr>
        <w:tc>
          <w:tcPr>
            <w:tcW w:w="1277" w:type="dxa"/>
          </w:tcPr>
          <w:p w:rsidR="004F75DF" w:rsidRDefault="0013698B">
            <w:pPr>
              <w:pStyle w:val="TableParagraph"/>
              <w:spacing w:line="207" w:lineRule="exact"/>
              <w:ind w:left="110"/>
              <w:rPr>
                <w:sz w:val="18"/>
              </w:rPr>
            </w:pPr>
            <w:r>
              <w:rPr>
                <w:spacing w:val="-2"/>
                <w:sz w:val="18"/>
              </w:rPr>
              <w:t>Литература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618"/>
          <w:jc w:val="right"/>
        </w:trPr>
        <w:tc>
          <w:tcPr>
            <w:tcW w:w="1277" w:type="dxa"/>
          </w:tcPr>
          <w:p w:rsidR="004F75DF" w:rsidRDefault="0013698B">
            <w:pPr>
              <w:pStyle w:val="TableParagraph"/>
              <w:ind w:left="110"/>
              <w:rPr>
                <w:sz w:val="18"/>
              </w:rPr>
            </w:pPr>
            <w:r>
              <w:rPr>
                <w:spacing w:val="-2"/>
                <w:sz w:val="18"/>
              </w:rPr>
              <w:t xml:space="preserve">Иностранный </w:t>
            </w:r>
            <w:r>
              <w:rPr>
                <w:spacing w:val="-4"/>
                <w:sz w:val="18"/>
              </w:rPr>
              <w:t>язык</w:t>
            </w:r>
          </w:p>
          <w:p w:rsidR="004F75DF" w:rsidRDefault="0013698B">
            <w:pPr>
              <w:pStyle w:val="TableParagraph"/>
              <w:spacing w:line="190" w:lineRule="exact"/>
              <w:ind w:left="110"/>
              <w:rPr>
                <w:sz w:val="18"/>
              </w:rPr>
            </w:pPr>
            <w:r>
              <w:rPr>
                <w:spacing w:val="-2"/>
                <w:sz w:val="18"/>
              </w:rPr>
              <w:t>(английский)</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Алгебра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rsidR="004F75DF" w:rsidRDefault="0013698B">
            <w:pPr>
              <w:pStyle w:val="TableParagraph"/>
              <w:spacing w:before="1" w:line="247" w:lineRule="exact"/>
              <w:ind w:left="23"/>
              <w:jc w:val="center"/>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Геометрия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2" w:line="247" w:lineRule="exact"/>
              <w:ind w:right="272"/>
              <w:jc w:val="right"/>
              <w:rPr>
                <w:rFonts w:ascii="Calibri"/>
              </w:rPr>
            </w:pPr>
            <w:r>
              <w:rPr>
                <w:rFonts w:ascii="Calibri"/>
                <w:spacing w:val="-10"/>
              </w:rPr>
              <w:t>2</w:t>
            </w:r>
          </w:p>
        </w:tc>
        <w:tc>
          <w:tcPr>
            <w:tcW w:w="427" w:type="dxa"/>
            <w:shd w:val="clear" w:color="auto" w:fill="D9D9D9"/>
          </w:tcPr>
          <w:p w:rsidR="004F75DF" w:rsidRDefault="0013698B">
            <w:pPr>
              <w:pStyle w:val="TableParagraph"/>
              <w:spacing w:before="2" w:line="247" w:lineRule="exact"/>
              <w:ind w:left="25"/>
              <w:jc w:val="center"/>
              <w:rPr>
                <w:rFonts w:ascii="Calibri"/>
              </w:rPr>
            </w:pPr>
            <w:r>
              <w:rPr>
                <w:rFonts w:ascii="Calibri"/>
                <w:spacing w:val="-10"/>
              </w:rPr>
              <w:t>2</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Информатика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829"/>
          <w:jc w:val="right"/>
        </w:trPr>
        <w:tc>
          <w:tcPr>
            <w:tcW w:w="1277" w:type="dxa"/>
          </w:tcPr>
          <w:p w:rsidR="004F75DF" w:rsidRDefault="0013698B">
            <w:pPr>
              <w:pStyle w:val="TableParagraph"/>
              <w:spacing w:line="206" w:lineRule="exact"/>
              <w:ind w:left="110" w:right="380"/>
              <w:rPr>
                <w:sz w:val="18"/>
              </w:rPr>
            </w:pPr>
            <w:r>
              <w:rPr>
                <w:spacing w:val="-2"/>
                <w:sz w:val="18"/>
              </w:rPr>
              <w:t>История России. Всеобщая история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412"/>
          <w:jc w:val="right"/>
        </w:trPr>
        <w:tc>
          <w:tcPr>
            <w:tcW w:w="1277" w:type="dxa"/>
          </w:tcPr>
          <w:p w:rsidR="004F75DF" w:rsidRDefault="0013698B">
            <w:pPr>
              <w:pStyle w:val="TableParagraph"/>
              <w:spacing w:line="202" w:lineRule="exact"/>
              <w:ind w:left="110"/>
              <w:rPr>
                <w:sz w:val="18"/>
              </w:rPr>
            </w:pPr>
            <w:proofErr w:type="spellStart"/>
            <w:r>
              <w:rPr>
                <w:spacing w:val="-2"/>
                <w:sz w:val="18"/>
              </w:rPr>
              <w:t>Обществозна</w:t>
            </w:r>
            <w:proofErr w:type="spellEnd"/>
          </w:p>
          <w:p w:rsidR="004F75DF" w:rsidRDefault="0013698B">
            <w:pPr>
              <w:pStyle w:val="TableParagraph"/>
              <w:spacing w:line="191" w:lineRule="exact"/>
              <w:ind w:left="110"/>
              <w:rPr>
                <w:sz w:val="18"/>
              </w:rPr>
            </w:pPr>
            <w:proofErr w:type="spellStart"/>
            <w:r>
              <w:rPr>
                <w:spacing w:val="-5"/>
                <w:sz w:val="18"/>
              </w:rPr>
              <w:t>ние</w:t>
            </w:r>
            <w:proofErr w:type="spellEnd"/>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72"/>
          <w:jc w:val="right"/>
        </w:trPr>
        <w:tc>
          <w:tcPr>
            <w:tcW w:w="1277" w:type="dxa"/>
          </w:tcPr>
          <w:p w:rsidR="004F75DF" w:rsidRDefault="0013698B">
            <w:pPr>
              <w:pStyle w:val="TableParagraph"/>
              <w:spacing w:line="207" w:lineRule="exact"/>
              <w:ind w:left="110"/>
              <w:rPr>
                <w:sz w:val="18"/>
              </w:rPr>
            </w:pPr>
            <w:r>
              <w:rPr>
                <w:spacing w:val="-2"/>
                <w:sz w:val="18"/>
              </w:rPr>
              <w:t>География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Биология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Физика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Химия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618"/>
          <w:jc w:val="right"/>
        </w:trPr>
        <w:tc>
          <w:tcPr>
            <w:tcW w:w="1277" w:type="dxa"/>
          </w:tcPr>
          <w:p w:rsidR="004F75DF" w:rsidRDefault="0013698B">
            <w:pPr>
              <w:pStyle w:val="TableParagraph"/>
              <w:ind w:left="110"/>
              <w:rPr>
                <w:sz w:val="18"/>
              </w:rPr>
            </w:pPr>
            <w:r>
              <w:rPr>
                <w:spacing w:val="-2"/>
                <w:sz w:val="18"/>
              </w:rPr>
              <w:t xml:space="preserve">Изобразитель </w:t>
            </w:r>
            <w:proofErr w:type="spellStart"/>
            <w:r>
              <w:rPr>
                <w:spacing w:val="-4"/>
                <w:sz w:val="18"/>
              </w:rPr>
              <w:t>ное</w:t>
            </w:r>
            <w:proofErr w:type="spellEnd"/>
          </w:p>
          <w:p w:rsidR="004F75DF" w:rsidRDefault="0013698B">
            <w:pPr>
              <w:pStyle w:val="TableParagraph"/>
              <w:spacing w:line="190" w:lineRule="exact"/>
              <w:ind w:left="110"/>
              <w:rPr>
                <w:sz w:val="18"/>
              </w:rPr>
            </w:pPr>
            <w:r>
              <w:rPr>
                <w:spacing w:val="-2"/>
                <w:sz w:val="18"/>
              </w:rPr>
              <w:t>искусство</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72"/>
          <w:jc w:val="right"/>
        </w:trPr>
        <w:tc>
          <w:tcPr>
            <w:tcW w:w="1277" w:type="dxa"/>
          </w:tcPr>
          <w:p w:rsidR="004F75DF" w:rsidRDefault="0013698B">
            <w:pPr>
              <w:pStyle w:val="TableParagraph"/>
              <w:spacing w:line="207" w:lineRule="exact"/>
              <w:ind w:left="110"/>
              <w:rPr>
                <w:sz w:val="18"/>
              </w:rPr>
            </w:pPr>
            <w:r>
              <w:rPr>
                <w:spacing w:val="-2"/>
                <w:sz w:val="18"/>
              </w:rPr>
              <w:t>Музыка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Технология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bl>
    <w:p w:rsidR="004F75DF" w:rsidRDefault="004F75DF">
      <w:pPr>
        <w:rPr>
          <w:sz w:val="18"/>
        </w:rPr>
        <w:sectPr w:rsidR="004F75DF">
          <w:headerReference w:type="default" r:id="rId16"/>
          <w:pgSz w:w="11910" w:h="16390"/>
          <w:pgMar w:top="1160" w:right="0" w:bottom="280" w:left="580" w:header="723" w:footer="0" w:gutter="0"/>
          <w:pgNumType w:start="400"/>
          <w:cols w:space="720"/>
        </w:sectPr>
      </w:pPr>
    </w:p>
    <w:p w:rsidR="004F75DF" w:rsidRDefault="004F75DF">
      <w:pPr>
        <w:pStyle w:val="a3"/>
        <w:ind w:left="0"/>
        <w:jc w:val="left"/>
        <w:rPr>
          <w:sz w:val="20"/>
        </w:rPr>
      </w:pPr>
    </w:p>
    <w:p w:rsidR="004F75DF" w:rsidRDefault="004F75DF">
      <w:pPr>
        <w:pStyle w:val="a3"/>
        <w:spacing w:before="55"/>
        <w:ind w:left="0"/>
        <w:jc w:val="left"/>
        <w:rPr>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566"/>
        <w:gridCol w:w="710"/>
        <w:gridCol w:w="710"/>
        <w:gridCol w:w="706"/>
        <w:gridCol w:w="427"/>
        <w:gridCol w:w="711"/>
        <w:gridCol w:w="567"/>
        <w:gridCol w:w="990"/>
        <w:gridCol w:w="856"/>
        <w:gridCol w:w="567"/>
        <w:gridCol w:w="567"/>
        <w:gridCol w:w="567"/>
        <w:gridCol w:w="567"/>
        <w:gridCol w:w="712"/>
        <w:gridCol w:w="567"/>
        <w:gridCol w:w="135"/>
      </w:tblGrid>
      <w:tr w:rsidR="004F75DF">
        <w:trPr>
          <w:trHeight w:val="417"/>
          <w:jc w:val="right"/>
        </w:trPr>
        <w:tc>
          <w:tcPr>
            <w:tcW w:w="1277" w:type="dxa"/>
            <w:tcBorders>
              <w:top w:val="nil"/>
            </w:tcBorders>
          </w:tcPr>
          <w:p w:rsidR="004F75DF" w:rsidRDefault="0013698B">
            <w:pPr>
              <w:pStyle w:val="TableParagraph"/>
              <w:spacing w:line="202" w:lineRule="exact"/>
              <w:ind w:left="110"/>
              <w:rPr>
                <w:sz w:val="18"/>
              </w:rPr>
            </w:pPr>
            <w:r>
              <w:rPr>
                <w:spacing w:val="-2"/>
                <w:sz w:val="18"/>
              </w:rPr>
              <w:t>Физическая</w:t>
            </w:r>
          </w:p>
          <w:p w:rsidR="004F75DF" w:rsidRDefault="0013698B">
            <w:pPr>
              <w:pStyle w:val="TableParagraph"/>
              <w:spacing w:line="195" w:lineRule="exact"/>
              <w:ind w:left="110"/>
              <w:rPr>
                <w:sz w:val="18"/>
              </w:rPr>
            </w:pPr>
            <w:r>
              <w:rPr>
                <w:spacing w:val="-2"/>
                <w:sz w:val="18"/>
              </w:rPr>
              <w:t>культура</w:t>
            </w:r>
          </w:p>
        </w:tc>
        <w:tc>
          <w:tcPr>
            <w:tcW w:w="566" w:type="dxa"/>
            <w:tcBorders>
              <w:top w:val="nil"/>
            </w:tcBorders>
          </w:tcPr>
          <w:p w:rsidR="004F75DF" w:rsidRDefault="004F75DF">
            <w:pPr>
              <w:pStyle w:val="TableParagraph"/>
              <w:rPr>
                <w:sz w:val="18"/>
              </w:rPr>
            </w:pPr>
          </w:p>
        </w:tc>
        <w:tc>
          <w:tcPr>
            <w:tcW w:w="710" w:type="dxa"/>
            <w:tcBorders>
              <w:top w:val="nil"/>
            </w:tcBorders>
          </w:tcPr>
          <w:p w:rsidR="004F75DF" w:rsidRDefault="004F75DF">
            <w:pPr>
              <w:pStyle w:val="TableParagraph"/>
              <w:rPr>
                <w:sz w:val="18"/>
              </w:rPr>
            </w:pPr>
          </w:p>
        </w:tc>
        <w:tc>
          <w:tcPr>
            <w:tcW w:w="710" w:type="dxa"/>
            <w:tcBorders>
              <w:top w:val="nil"/>
            </w:tcBorders>
          </w:tcPr>
          <w:p w:rsidR="004F75DF" w:rsidRDefault="004F75DF">
            <w:pPr>
              <w:pStyle w:val="TableParagraph"/>
              <w:rPr>
                <w:sz w:val="18"/>
              </w:rPr>
            </w:pPr>
          </w:p>
        </w:tc>
        <w:tc>
          <w:tcPr>
            <w:tcW w:w="706" w:type="dxa"/>
            <w:tcBorders>
              <w:top w:val="nil"/>
            </w:tcBorders>
          </w:tcPr>
          <w:p w:rsidR="004F75DF" w:rsidRDefault="004F75DF">
            <w:pPr>
              <w:pStyle w:val="TableParagraph"/>
              <w:rPr>
                <w:sz w:val="18"/>
              </w:rPr>
            </w:pPr>
          </w:p>
        </w:tc>
        <w:tc>
          <w:tcPr>
            <w:tcW w:w="427" w:type="dxa"/>
            <w:tcBorders>
              <w:top w:val="nil"/>
            </w:tcBorders>
            <w:shd w:val="clear" w:color="auto" w:fill="D9D9D9"/>
          </w:tcPr>
          <w:p w:rsidR="004F75DF" w:rsidRDefault="004F75DF">
            <w:pPr>
              <w:pStyle w:val="TableParagraph"/>
              <w:rPr>
                <w:sz w:val="18"/>
              </w:rPr>
            </w:pPr>
          </w:p>
        </w:tc>
        <w:tc>
          <w:tcPr>
            <w:tcW w:w="711" w:type="dxa"/>
            <w:tcBorders>
              <w:top w:val="nil"/>
            </w:tcBorders>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990" w:type="dxa"/>
            <w:tcBorders>
              <w:top w:val="nil"/>
            </w:tcBorders>
          </w:tcPr>
          <w:p w:rsidR="004F75DF" w:rsidRDefault="004F75DF">
            <w:pPr>
              <w:pStyle w:val="TableParagraph"/>
              <w:rPr>
                <w:sz w:val="18"/>
              </w:rPr>
            </w:pPr>
          </w:p>
        </w:tc>
        <w:tc>
          <w:tcPr>
            <w:tcW w:w="856" w:type="dxa"/>
            <w:tcBorders>
              <w:top w:val="nil"/>
            </w:tcBorders>
          </w:tcPr>
          <w:p w:rsidR="004F75DF" w:rsidRDefault="004F75DF">
            <w:pPr>
              <w:pStyle w:val="TableParagraph"/>
              <w:rPr>
                <w:sz w:val="18"/>
              </w:rPr>
            </w:pPr>
          </w:p>
        </w:tc>
        <w:tc>
          <w:tcPr>
            <w:tcW w:w="567" w:type="dxa"/>
            <w:tcBorders>
              <w:top w:val="nil"/>
            </w:tcBorders>
            <w:shd w:val="clear" w:color="auto" w:fill="D9D9D9"/>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567" w:type="dxa"/>
            <w:tcBorders>
              <w:top w:val="nil"/>
            </w:tcBorders>
          </w:tcPr>
          <w:p w:rsidR="004F75DF" w:rsidRDefault="004F75DF">
            <w:pPr>
              <w:pStyle w:val="TableParagraph"/>
              <w:rPr>
                <w:sz w:val="18"/>
              </w:rPr>
            </w:pPr>
          </w:p>
        </w:tc>
        <w:tc>
          <w:tcPr>
            <w:tcW w:w="712" w:type="dxa"/>
            <w:tcBorders>
              <w:top w:val="nil"/>
            </w:tcBorders>
          </w:tcPr>
          <w:p w:rsidR="004F75DF" w:rsidRDefault="004F75DF">
            <w:pPr>
              <w:pStyle w:val="TableParagraph"/>
              <w:rPr>
                <w:sz w:val="18"/>
              </w:rPr>
            </w:pPr>
          </w:p>
        </w:tc>
        <w:tc>
          <w:tcPr>
            <w:tcW w:w="567" w:type="dxa"/>
            <w:tcBorders>
              <w:top w:val="nil"/>
            </w:tcBorders>
            <w:shd w:val="clear" w:color="auto" w:fill="D9D9D9"/>
          </w:tcPr>
          <w:p w:rsidR="004F75DF" w:rsidRDefault="004F75DF">
            <w:pPr>
              <w:pStyle w:val="TableParagraph"/>
              <w:rPr>
                <w:sz w:val="18"/>
              </w:rPr>
            </w:pPr>
          </w:p>
        </w:tc>
        <w:tc>
          <w:tcPr>
            <w:tcW w:w="135" w:type="dxa"/>
            <w:tcBorders>
              <w:top w:val="nil"/>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5"/>
                <w:sz w:val="18"/>
              </w:rPr>
              <w:t>ОБЖ</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73"/>
          <w:jc w:val="right"/>
        </w:trPr>
        <w:tc>
          <w:tcPr>
            <w:tcW w:w="11202" w:type="dxa"/>
            <w:gridSpan w:val="17"/>
            <w:tcBorders>
              <w:right w:val="nil"/>
            </w:tcBorders>
            <w:shd w:val="clear" w:color="auto" w:fill="F7C9AC"/>
          </w:tcPr>
          <w:p w:rsidR="004F75DF" w:rsidRDefault="0013698B">
            <w:pPr>
              <w:pStyle w:val="TableParagraph"/>
              <w:spacing w:line="253" w:lineRule="exact"/>
              <w:ind w:left="6981"/>
              <w:rPr>
                <w:b/>
                <w:sz w:val="24"/>
              </w:rPr>
            </w:pPr>
            <w:r>
              <w:rPr>
                <w:b/>
                <w:sz w:val="24"/>
              </w:rPr>
              <w:t>9</w:t>
            </w:r>
            <w:r>
              <w:rPr>
                <w:b/>
                <w:spacing w:val="2"/>
                <w:sz w:val="24"/>
              </w:rPr>
              <w:t xml:space="preserve"> </w:t>
            </w:r>
            <w:r>
              <w:rPr>
                <w:b/>
                <w:spacing w:val="-2"/>
                <w:sz w:val="24"/>
              </w:rPr>
              <w:t>класс</w:t>
            </w:r>
          </w:p>
        </w:tc>
      </w:tr>
      <w:tr w:rsidR="004F75DF">
        <w:trPr>
          <w:trHeight w:val="272"/>
          <w:jc w:val="right"/>
        </w:trPr>
        <w:tc>
          <w:tcPr>
            <w:tcW w:w="1277" w:type="dxa"/>
          </w:tcPr>
          <w:p w:rsidR="004F75DF" w:rsidRDefault="0013698B">
            <w:pPr>
              <w:pStyle w:val="TableParagraph"/>
              <w:spacing w:line="207" w:lineRule="exact"/>
              <w:ind w:left="110"/>
              <w:rPr>
                <w:sz w:val="18"/>
              </w:rPr>
            </w:pPr>
            <w:r>
              <w:rPr>
                <w:sz w:val="18"/>
              </w:rPr>
              <w:t>Русский</w:t>
            </w:r>
            <w:r>
              <w:rPr>
                <w:spacing w:val="-10"/>
                <w:sz w:val="18"/>
              </w:rPr>
              <w:t xml:space="preserve"> </w:t>
            </w:r>
            <w:r>
              <w:rPr>
                <w:spacing w:val="-4"/>
                <w:sz w:val="18"/>
              </w:rPr>
              <w:t>язык</w:t>
            </w:r>
          </w:p>
        </w:tc>
        <w:tc>
          <w:tcPr>
            <w:tcW w:w="566" w:type="dxa"/>
          </w:tcPr>
          <w:p w:rsidR="004F75DF" w:rsidRDefault="0013698B">
            <w:pPr>
              <w:pStyle w:val="TableParagraph"/>
              <w:spacing w:before="6" w:line="247" w:lineRule="exact"/>
              <w:ind w:left="26"/>
              <w:jc w:val="center"/>
              <w:rPr>
                <w:rFonts w:ascii="Calibri"/>
              </w:rPr>
            </w:pPr>
            <w:r>
              <w:rPr>
                <w:rFonts w:ascii="Calibri"/>
                <w:spacing w:val="-10"/>
              </w:rPr>
              <w:t>1</w:t>
            </w: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6" w:line="247" w:lineRule="exact"/>
              <w:ind w:left="24"/>
              <w:jc w:val="center"/>
              <w:rPr>
                <w:rFonts w:ascii="Calibri"/>
              </w:rPr>
            </w:pPr>
            <w:r>
              <w:rPr>
                <w:rFonts w:ascii="Calibri"/>
                <w:spacing w:val="-10"/>
              </w:rPr>
              <w:t>1</w:t>
            </w:r>
          </w:p>
        </w:tc>
        <w:tc>
          <w:tcPr>
            <w:tcW w:w="427" w:type="dxa"/>
            <w:shd w:val="clear" w:color="auto" w:fill="D9D9D9"/>
          </w:tcPr>
          <w:p w:rsidR="004F75DF" w:rsidRDefault="0013698B">
            <w:pPr>
              <w:pStyle w:val="TableParagraph"/>
              <w:spacing w:before="6" w:line="247" w:lineRule="exact"/>
              <w:ind w:left="25"/>
              <w:jc w:val="center"/>
              <w:rPr>
                <w:rFonts w:ascii="Calibri"/>
              </w:rPr>
            </w:pPr>
            <w:r>
              <w:rPr>
                <w:rFonts w:ascii="Calibri"/>
                <w:spacing w:val="-10"/>
              </w:rPr>
              <w:t>2</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6"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6" w:line="247" w:lineRule="exact"/>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Литература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618"/>
          <w:jc w:val="right"/>
        </w:trPr>
        <w:tc>
          <w:tcPr>
            <w:tcW w:w="1277" w:type="dxa"/>
          </w:tcPr>
          <w:p w:rsidR="004F75DF" w:rsidRDefault="0013698B">
            <w:pPr>
              <w:pStyle w:val="TableParagraph"/>
              <w:ind w:left="110"/>
              <w:rPr>
                <w:sz w:val="18"/>
              </w:rPr>
            </w:pPr>
            <w:r>
              <w:rPr>
                <w:spacing w:val="-2"/>
                <w:sz w:val="18"/>
              </w:rPr>
              <w:t xml:space="preserve">Иностранный </w:t>
            </w:r>
            <w:r>
              <w:rPr>
                <w:spacing w:val="-4"/>
                <w:sz w:val="18"/>
              </w:rPr>
              <w:t>язык</w:t>
            </w:r>
          </w:p>
          <w:p w:rsidR="004F75DF" w:rsidRDefault="0013698B">
            <w:pPr>
              <w:pStyle w:val="TableParagraph"/>
              <w:spacing w:line="190" w:lineRule="exact"/>
              <w:ind w:left="110"/>
              <w:rPr>
                <w:sz w:val="18"/>
              </w:rPr>
            </w:pPr>
            <w:r>
              <w:rPr>
                <w:spacing w:val="-2"/>
                <w:sz w:val="18"/>
              </w:rPr>
              <w:t>(английский)</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74"/>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74"/>
              <w:ind w:right="208"/>
              <w:jc w:val="right"/>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Алгебра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1" w:line="247" w:lineRule="exact"/>
              <w:ind w:left="20"/>
              <w:jc w:val="center"/>
              <w:rPr>
                <w:rFonts w:ascii="Calibri"/>
              </w:rPr>
            </w:pPr>
            <w:r>
              <w:rPr>
                <w:rFonts w:ascii="Calibri"/>
                <w:spacing w:val="-10"/>
              </w:rPr>
              <w:t>2</w:t>
            </w:r>
          </w:p>
        </w:tc>
        <w:tc>
          <w:tcPr>
            <w:tcW w:w="567" w:type="dxa"/>
            <w:shd w:val="clear" w:color="auto" w:fill="D9D9D9"/>
          </w:tcPr>
          <w:p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Геометрия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right="208"/>
              <w:jc w:val="right"/>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72"/>
          <w:jc w:val="right"/>
        </w:trPr>
        <w:tc>
          <w:tcPr>
            <w:tcW w:w="1277" w:type="dxa"/>
          </w:tcPr>
          <w:p w:rsidR="004F75DF" w:rsidRDefault="0013698B">
            <w:pPr>
              <w:pStyle w:val="TableParagraph"/>
              <w:spacing w:line="207" w:lineRule="exact"/>
              <w:ind w:left="110"/>
              <w:rPr>
                <w:sz w:val="18"/>
              </w:rPr>
            </w:pPr>
            <w:r>
              <w:rPr>
                <w:spacing w:val="-2"/>
                <w:sz w:val="18"/>
              </w:rPr>
              <w:t>Информатика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6" w:line="247" w:lineRule="exact"/>
              <w:ind w:left="24"/>
              <w:jc w:val="center"/>
              <w:rPr>
                <w:rFonts w:ascii="Calibri"/>
              </w:rPr>
            </w:pPr>
            <w:r>
              <w:rPr>
                <w:rFonts w:ascii="Calibri"/>
                <w:spacing w:val="-10"/>
              </w:rPr>
              <w:t>1</w:t>
            </w:r>
          </w:p>
        </w:tc>
        <w:tc>
          <w:tcPr>
            <w:tcW w:w="427" w:type="dxa"/>
            <w:shd w:val="clear" w:color="auto" w:fill="D9D9D9"/>
          </w:tcPr>
          <w:p w:rsidR="004F75DF" w:rsidRDefault="0013698B">
            <w:pPr>
              <w:pStyle w:val="TableParagraph"/>
              <w:spacing w:before="6"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6" w:line="247" w:lineRule="exact"/>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6" w:line="247" w:lineRule="exact"/>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824"/>
          <w:jc w:val="right"/>
        </w:trPr>
        <w:tc>
          <w:tcPr>
            <w:tcW w:w="1277" w:type="dxa"/>
          </w:tcPr>
          <w:p w:rsidR="004F75DF" w:rsidRDefault="0013698B">
            <w:pPr>
              <w:pStyle w:val="TableParagraph"/>
              <w:ind w:left="110" w:right="380"/>
              <w:rPr>
                <w:sz w:val="18"/>
              </w:rPr>
            </w:pPr>
            <w:r>
              <w:rPr>
                <w:spacing w:val="-2"/>
                <w:sz w:val="18"/>
              </w:rPr>
              <w:t>История России. Всеобщая</w:t>
            </w:r>
          </w:p>
          <w:p w:rsidR="004F75DF" w:rsidRDefault="0013698B">
            <w:pPr>
              <w:pStyle w:val="TableParagraph"/>
              <w:spacing w:line="189" w:lineRule="exact"/>
              <w:ind w:left="110"/>
              <w:rPr>
                <w:sz w:val="18"/>
              </w:rPr>
            </w:pPr>
            <w:r>
              <w:rPr>
                <w:spacing w:val="-2"/>
                <w:sz w:val="18"/>
              </w:rPr>
              <w:t>история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417"/>
          <w:jc w:val="right"/>
        </w:trPr>
        <w:tc>
          <w:tcPr>
            <w:tcW w:w="1277" w:type="dxa"/>
          </w:tcPr>
          <w:p w:rsidR="004F75DF" w:rsidRDefault="0013698B">
            <w:pPr>
              <w:pStyle w:val="TableParagraph"/>
              <w:spacing w:line="202" w:lineRule="exact"/>
              <w:ind w:left="110"/>
              <w:rPr>
                <w:sz w:val="18"/>
              </w:rPr>
            </w:pPr>
            <w:proofErr w:type="spellStart"/>
            <w:r>
              <w:rPr>
                <w:spacing w:val="-2"/>
                <w:sz w:val="18"/>
              </w:rPr>
              <w:t>Обществозна</w:t>
            </w:r>
            <w:proofErr w:type="spellEnd"/>
          </w:p>
          <w:p w:rsidR="004F75DF" w:rsidRDefault="0013698B">
            <w:pPr>
              <w:pStyle w:val="TableParagraph"/>
              <w:spacing w:line="196" w:lineRule="exact"/>
              <w:ind w:left="110"/>
              <w:rPr>
                <w:sz w:val="18"/>
              </w:rPr>
            </w:pPr>
            <w:proofErr w:type="spellStart"/>
            <w:r>
              <w:rPr>
                <w:spacing w:val="-5"/>
                <w:sz w:val="18"/>
              </w:rPr>
              <w:t>ние</w:t>
            </w:r>
            <w:proofErr w:type="spellEnd"/>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13698B">
            <w:pPr>
              <w:pStyle w:val="TableParagraph"/>
              <w:spacing w:before="74"/>
              <w:ind w:left="20"/>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74"/>
              <w:ind w:left="23" w:right="5"/>
              <w:jc w:val="center"/>
              <w:rPr>
                <w:rFonts w:ascii="Calibri"/>
              </w:rPr>
            </w:pPr>
            <w:r>
              <w:rPr>
                <w:rFonts w:ascii="Calibri"/>
                <w:spacing w:val="-10"/>
              </w:rPr>
              <w:t>1</w:t>
            </w: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География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8"/>
          <w:jc w:val="right"/>
        </w:trPr>
        <w:tc>
          <w:tcPr>
            <w:tcW w:w="1277" w:type="dxa"/>
          </w:tcPr>
          <w:p w:rsidR="004F75DF" w:rsidRDefault="0013698B">
            <w:pPr>
              <w:pStyle w:val="TableParagraph"/>
              <w:spacing w:line="202" w:lineRule="exact"/>
              <w:ind w:left="110"/>
              <w:rPr>
                <w:sz w:val="18"/>
              </w:rPr>
            </w:pPr>
            <w:r>
              <w:rPr>
                <w:spacing w:val="-2"/>
                <w:sz w:val="18"/>
              </w:rPr>
              <w:t>Биология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Физика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rsidR="004F75DF" w:rsidRDefault="0013698B">
            <w:pPr>
              <w:pStyle w:val="TableParagraph"/>
              <w:spacing w:before="1" w:line="247" w:lineRule="exact"/>
              <w:ind w:left="104"/>
              <w:rPr>
                <w:rFonts w:ascii="Calibri"/>
              </w:rPr>
            </w:pPr>
            <w:r>
              <w:rPr>
                <w:rFonts w:ascii="Calibri"/>
                <w:spacing w:val="-10"/>
              </w:rPr>
              <w:t>1</w:t>
            </w: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Химия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2"/>
                <w:sz w:val="18"/>
              </w:rPr>
              <w:t>Технология</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417"/>
          <w:jc w:val="right"/>
        </w:trPr>
        <w:tc>
          <w:tcPr>
            <w:tcW w:w="1277" w:type="dxa"/>
          </w:tcPr>
          <w:p w:rsidR="004F75DF" w:rsidRDefault="0013698B">
            <w:pPr>
              <w:pStyle w:val="TableParagraph"/>
              <w:spacing w:line="202" w:lineRule="exact"/>
              <w:ind w:left="110"/>
              <w:rPr>
                <w:sz w:val="18"/>
              </w:rPr>
            </w:pPr>
            <w:r>
              <w:rPr>
                <w:spacing w:val="-2"/>
                <w:sz w:val="18"/>
              </w:rPr>
              <w:t>Физическая</w:t>
            </w:r>
          </w:p>
          <w:p w:rsidR="004F75DF" w:rsidRDefault="0013698B">
            <w:pPr>
              <w:pStyle w:val="TableParagraph"/>
              <w:spacing w:line="195" w:lineRule="exact"/>
              <w:ind w:left="110"/>
              <w:rPr>
                <w:sz w:val="18"/>
              </w:rPr>
            </w:pPr>
            <w:r>
              <w:rPr>
                <w:spacing w:val="-2"/>
                <w:sz w:val="18"/>
              </w:rPr>
              <w:t>культура</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r w:rsidR="004F75DF">
        <w:trPr>
          <w:trHeight w:val="267"/>
          <w:jc w:val="right"/>
        </w:trPr>
        <w:tc>
          <w:tcPr>
            <w:tcW w:w="1277" w:type="dxa"/>
          </w:tcPr>
          <w:p w:rsidR="004F75DF" w:rsidRDefault="0013698B">
            <w:pPr>
              <w:pStyle w:val="TableParagraph"/>
              <w:spacing w:line="202" w:lineRule="exact"/>
              <w:ind w:left="110"/>
              <w:rPr>
                <w:sz w:val="18"/>
              </w:rPr>
            </w:pPr>
            <w:r>
              <w:rPr>
                <w:spacing w:val="-5"/>
                <w:sz w:val="18"/>
              </w:rPr>
              <w:t>ОБЖ</w:t>
            </w:r>
          </w:p>
        </w:tc>
        <w:tc>
          <w:tcPr>
            <w:tcW w:w="566"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10" w:type="dxa"/>
          </w:tcPr>
          <w:p w:rsidR="004F75DF" w:rsidRDefault="004F75DF">
            <w:pPr>
              <w:pStyle w:val="TableParagraph"/>
              <w:rPr>
                <w:sz w:val="18"/>
              </w:rPr>
            </w:pPr>
          </w:p>
        </w:tc>
        <w:tc>
          <w:tcPr>
            <w:tcW w:w="706" w:type="dxa"/>
          </w:tcPr>
          <w:p w:rsidR="004F75DF" w:rsidRDefault="004F75DF">
            <w:pPr>
              <w:pStyle w:val="TableParagraph"/>
              <w:rPr>
                <w:sz w:val="18"/>
              </w:rPr>
            </w:pPr>
          </w:p>
        </w:tc>
        <w:tc>
          <w:tcPr>
            <w:tcW w:w="427" w:type="dxa"/>
            <w:shd w:val="clear" w:color="auto" w:fill="D9D9D9"/>
          </w:tcPr>
          <w:p w:rsidR="004F75DF" w:rsidRDefault="004F75DF">
            <w:pPr>
              <w:pStyle w:val="TableParagraph"/>
              <w:rPr>
                <w:sz w:val="18"/>
              </w:rPr>
            </w:pPr>
          </w:p>
        </w:tc>
        <w:tc>
          <w:tcPr>
            <w:tcW w:w="711" w:type="dxa"/>
          </w:tcPr>
          <w:p w:rsidR="004F75DF" w:rsidRDefault="004F75DF">
            <w:pPr>
              <w:pStyle w:val="TableParagraph"/>
              <w:rPr>
                <w:sz w:val="18"/>
              </w:rPr>
            </w:pPr>
          </w:p>
        </w:tc>
        <w:tc>
          <w:tcPr>
            <w:tcW w:w="567" w:type="dxa"/>
          </w:tcPr>
          <w:p w:rsidR="004F75DF" w:rsidRDefault="004F75DF">
            <w:pPr>
              <w:pStyle w:val="TableParagraph"/>
              <w:rPr>
                <w:sz w:val="18"/>
              </w:rPr>
            </w:pPr>
          </w:p>
        </w:tc>
        <w:tc>
          <w:tcPr>
            <w:tcW w:w="990" w:type="dxa"/>
          </w:tcPr>
          <w:p w:rsidR="004F75DF" w:rsidRDefault="004F75DF">
            <w:pPr>
              <w:pStyle w:val="TableParagraph"/>
              <w:rPr>
                <w:sz w:val="18"/>
              </w:rPr>
            </w:pPr>
          </w:p>
        </w:tc>
        <w:tc>
          <w:tcPr>
            <w:tcW w:w="856"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567" w:type="dxa"/>
          </w:tcPr>
          <w:p w:rsidR="004F75DF" w:rsidRDefault="004F75DF">
            <w:pPr>
              <w:pStyle w:val="TableParagraph"/>
              <w:rPr>
                <w:sz w:val="18"/>
              </w:rPr>
            </w:pPr>
          </w:p>
        </w:tc>
        <w:tc>
          <w:tcPr>
            <w:tcW w:w="712" w:type="dxa"/>
          </w:tcPr>
          <w:p w:rsidR="004F75DF" w:rsidRDefault="004F75DF">
            <w:pPr>
              <w:pStyle w:val="TableParagraph"/>
              <w:rPr>
                <w:sz w:val="18"/>
              </w:rPr>
            </w:pPr>
          </w:p>
        </w:tc>
        <w:tc>
          <w:tcPr>
            <w:tcW w:w="567" w:type="dxa"/>
            <w:shd w:val="clear" w:color="auto" w:fill="D9D9D9"/>
          </w:tcPr>
          <w:p w:rsidR="004F75DF" w:rsidRDefault="004F75DF">
            <w:pPr>
              <w:pStyle w:val="TableParagraph"/>
              <w:rPr>
                <w:sz w:val="18"/>
              </w:rPr>
            </w:pPr>
          </w:p>
        </w:tc>
        <w:tc>
          <w:tcPr>
            <w:tcW w:w="135" w:type="dxa"/>
            <w:tcBorders>
              <w:right w:val="nil"/>
            </w:tcBorders>
          </w:tcPr>
          <w:p w:rsidR="004F75DF" w:rsidRDefault="004F75DF">
            <w:pPr>
              <w:pStyle w:val="TableParagraph"/>
              <w:rPr>
                <w:sz w:val="18"/>
              </w:rPr>
            </w:pPr>
          </w:p>
        </w:tc>
      </w:tr>
    </w:tbl>
    <w:p w:rsidR="004F75DF" w:rsidRDefault="004F75DF">
      <w:pPr>
        <w:rPr>
          <w:sz w:val="18"/>
        </w:rPr>
        <w:sectPr w:rsidR="004F75DF">
          <w:pgSz w:w="11910" w:h="16390"/>
          <w:pgMar w:top="1160" w:right="0" w:bottom="280" w:left="580" w:header="723" w:footer="0" w:gutter="0"/>
          <w:cols w:space="720"/>
        </w:sectPr>
      </w:pPr>
    </w:p>
    <w:p w:rsidR="004F75DF" w:rsidRDefault="004F75DF">
      <w:pPr>
        <w:pStyle w:val="a3"/>
        <w:spacing w:before="201"/>
        <w:ind w:left="0"/>
        <w:jc w:val="left"/>
      </w:pPr>
    </w:p>
    <w:p w:rsidR="004F75DF" w:rsidRDefault="0013698B">
      <w:pPr>
        <w:pStyle w:val="1"/>
        <w:numPr>
          <w:ilvl w:val="1"/>
          <w:numId w:val="13"/>
        </w:numPr>
        <w:tabs>
          <w:tab w:val="left" w:pos="1046"/>
        </w:tabs>
        <w:ind w:left="1046" w:hanging="493"/>
        <w:jc w:val="left"/>
      </w:pPr>
      <w:r>
        <w:t>ПЛАН</w:t>
      </w:r>
      <w:r>
        <w:rPr>
          <w:spacing w:val="-14"/>
        </w:rPr>
        <w:t xml:space="preserve"> </w:t>
      </w:r>
      <w:r>
        <w:t>ВНЕУРОЧНОЙ</w:t>
      </w:r>
      <w:r>
        <w:rPr>
          <w:spacing w:val="-13"/>
        </w:rPr>
        <w:t xml:space="preserve"> </w:t>
      </w:r>
      <w:r>
        <w:rPr>
          <w:spacing w:val="-2"/>
        </w:rPr>
        <w:t>ДЕЯТЕЛЬНОСТИ</w:t>
      </w:r>
    </w:p>
    <w:p w:rsidR="004F75DF" w:rsidRDefault="0013698B">
      <w:pPr>
        <w:pStyle w:val="a3"/>
        <w:spacing w:before="197"/>
        <w:ind w:left="553"/>
        <w:jc w:val="left"/>
      </w:pPr>
      <w:r>
        <w:t>Перспективный</w:t>
      </w:r>
      <w:r>
        <w:rPr>
          <w:spacing w:val="-8"/>
        </w:rPr>
        <w:t xml:space="preserve"> </w:t>
      </w:r>
      <w:r>
        <w:t>план</w:t>
      </w:r>
      <w:r>
        <w:rPr>
          <w:spacing w:val="-10"/>
        </w:rPr>
        <w:t xml:space="preserve"> </w:t>
      </w:r>
      <w:r>
        <w:t>внеурочной</w:t>
      </w:r>
      <w:r>
        <w:rPr>
          <w:spacing w:val="-10"/>
        </w:rPr>
        <w:t xml:space="preserve"> </w:t>
      </w:r>
      <w:r>
        <w:t>деятельности</w:t>
      </w:r>
      <w:r>
        <w:rPr>
          <w:spacing w:val="-9"/>
        </w:rPr>
        <w:t xml:space="preserve"> </w:t>
      </w:r>
      <w:r>
        <w:t>на</w:t>
      </w:r>
      <w:r>
        <w:rPr>
          <w:spacing w:val="-9"/>
        </w:rPr>
        <w:t xml:space="preserve"> </w:t>
      </w:r>
      <w:r>
        <w:t>2023/2024</w:t>
      </w:r>
      <w:r>
        <w:rPr>
          <w:spacing w:val="-5"/>
        </w:rPr>
        <w:t xml:space="preserve"> </w:t>
      </w:r>
      <w:r>
        <w:t>уч.</w:t>
      </w:r>
      <w:r>
        <w:rPr>
          <w:spacing w:val="-7"/>
        </w:rPr>
        <w:t xml:space="preserve"> </w:t>
      </w:r>
      <w:r>
        <w:rPr>
          <w:spacing w:val="-5"/>
        </w:rPr>
        <w:t>год</w:t>
      </w:r>
    </w:p>
    <w:p w:rsidR="004F75DF" w:rsidRDefault="004F75DF">
      <w:pPr>
        <w:pStyle w:val="a3"/>
        <w:spacing w:before="8"/>
        <w:ind w:left="0"/>
        <w:jc w:val="left"/>
        <w:rPr>
          <w:sz w:val="18"/>
        </w:rPr>
      </w:pPr>
    </w:p>
    <w:tbl>
      <w:tblPr>
        <w:tblStyle w:val="TableNormal"/>
        <w:tblW w:w="0" w:type="auto"/>
        <w:tblInd w:w="510" w:type="dxa"/>
        <w:tblLayout w:type="fixed"/>
        <w:tblLook w:val="01E0" w:firstRow="1" w:lastRow="1" w:firstColumn="1" w:lastColumn="1" w:noHBand="0" w:noVBand="0"/>
      </w:tblPr>
      <w:tblGrid>
        <w:gridCol w:w="3259"/>
        <w:gridCol w:w="1182"/>
        <w:gridCol w:w="1354"/>
        <w:gridCol w:w="1304"/>
        <w:gridCol w:w="1363"/>
        <w:gridCol w:w="871"/>
      </w:tblGrid>
      <w:tr w:rsidR="004F75DF">
        <w:trPr>
          <w:trHeight w:val="392"/>
        </w:trPr>
        <w:tc>
          <w:tcPr>
            <w:tcW w:w="3259" w:type="dxa"/>
          </w:tcPr>
          <w:p w:rsidR="004F75DF" w:rsidRDefault="0013698B">
            <w:pPr>
              <w:pStyle w:val="TableParagraph"/>
              <w:spacing w:line="266" w:lineRule="exact"/>
              <w:ind w:left="50"/>
              <w:rPr>
                <w:b/>
                <w:sz w:val="24"/>
              </w:rPr>
            </w:pPr>
            <w:r>
              <w:rPr>
                <w:b/>
                <w:sz w:val="24"/>
              </w:rPr>
              <w:t>Учебные</w:t>
            </w:r>
            <w:r>
              <w:rPr>
                <w:b/>
                <w:spacing w:val="-3"/>
                <w:sz w:val="24"/>
              </w:rPr>
              <w:t xml:space="preserve"> </w:t>
            </w:r>
            <w:r>
              <w:rPr>
                <w:b/>
                <w:spacing w:val="-4"/>
                <w:sz w:val="24"/>
              </w:rPr>
              <w:t>курсы</w:t>
            </w:r>
          </w:p>
        </w:tc>
        <w:tc>
          <w:tcPr>
            <w:tcW w:w="1182" w:type="dxa"/>
          </w:tcPr>
          <w:p w:rsidR="004F75DF" w:rsidRDefault="004F75DF">
            <w:pPr>
              <w:pStyle w:val="TableParagraph"/>
              <w:rPr>
                <w:sz w:val="24"/>
              </w:rPr>
            </w:pPr>
          </w:p>
        </w:tc>
        <w:tc>
          <w:tcPr>
            <w:tcW w:w="4021" w:type="dxa"/>
            <w:gridSpan w:val="3"/>
          </w:tcPr>
          <w:p w:rsidR="004F75DF" w:rsidRDefault="0013698B">
            <w:pPr>
              <w:pStyle w:val="TableParagraph"/>
              <w:spacing w:line="266" w:lineRule="exact"/>
              <w:ind w:left="506"/>
              <w:rPr>
                <w:b/>
                <w:sz w:val="24"/>
              </w:rPr>
            </w:pPr>
            <w:r>
              <w:rPr>
                <w:b/>
                <w:sz w:val="24"/>
              </w:rPr>
              <w:t xml:space="preserve">Количество часов в </w:t>
            </w:r>
            <w:r>
              <w:rPr>
                <w:b/>
                <w:spacing w:val="-2"/>
                <w:sz w:val="24"/>
              </w:rPr>
              <w:t>неделю</w:t>
            </w:r>
          </w:p>
        </w:tc>
        <w:tc>
          <w:tcPr>
            <w:tcW w:w="871" w:type="dxa"/>
          </w:tcPr>
          <w:p w:rsidR="004F75DF" w:rsidRDefault="004F75DF">
            <w:pPr>
              <w:pStyle w:val="TableParagraph"/>
              <w:rPr>
                <w:sz w:val="24"/>
              </w:rPr>
            </w:pPr>
          </w:p>
        </w:tc>
      </w:tr>
      <w:tr w:rsidR="004F75DF">
        <w:trPr>
          <w:trHeight w:val="513"/>
        </w:trPr>
        <w:tc>
          <w:tcPr>
            <w:tcW w:w="3259" w:type="dxa"/>
          </w:tcPr>
          <w:p w:rsidR="004F75DF" w:rsidRDefault="004F75DF">
            <w:pPr>
              <w:pStyle w:val="TableParagraph"/>
              <w:rPr>
                <w:sz w:val="24"/>
              </w:rPr>
            </w:pPr>
          </w:p>
        </w:tc>
        <w:tc>
          <w:tcPr>
            <w:tcW w:w="1182" w:type="dxa"/>
          </w:tcPr>
          <w:p w:rsidR="004F75DF" w:rsidRDefault="0013698B">
            <w:pPr>
              <w:pStyle w:val="TableParagraph"/>
              <w:spacing w:before="116"/>
              <w:ind w:right="169"/>
              <w:jc w:val="center"/>
              <w:rPr>
                <w:b/>
                <w:sz w:val="24"/>
              </w:rPr>
            </w:pPr>
            <w:r>
              <w:rPr>
                <w:b/>
                <w:spacing w:val="-10"/>
                <w:sz w:val="24"/>
              </w:rPr>
              <w:t>5</w:t>
            </w:r>
          </w:p>
        </w:tc>
        <w:tc>
          <w:tcPr>
            <w:tcW w:w="1354" w:type="dxa"/>
          </w:tcPr>
          <w:p w:rsidR="004F75DF" w:rsidRDefault="0013698B">
            <w:pPr>
              <w:pStyle w:val="TableParagraph"/>
              <w:spacing w:before="116"/>
              <w:ind w:right="16"/>
              <w:jc w:val="center"/>
              <w:rPr>
                <w:b/>
                <w:sz w:val="24"/>
              </w:rPr>
            </w:pPr>
            <w:r>
              <w:rPr>
                <w:b/>
                <w:spacing w:val="-10"/>
                <w:sz w:val="24"/>
              </w:rPr>
              <w:t>6</w:t>
            </w:r>
          </w:p>
        </w:tc>
        <w:tc>
          <w:tcPr>
            <w:tcW w:w="1304" w:type="dxa"/>
          </w:tcPr>
          <w:p w:rsidR="004F75DF" w:rsidRDefault="0013698B">
            <w:pPr>
              <w:pStyle w:val="TableParagraph"/>
              <w:spacing w:before="116"/>
              <w:ind w:right="4"/>
              <w:jc w:val="center"/>
              <w:rPr>
                <w:b/>
                <w:sz w:val="24"/>
              </w:rPr>
            </w:pPr>
            <w:r>
              <w:rPr>
                <w:b/>
                <w:spacing w:val="-10"/>
                <w:sz w:val="24"/>
              </w:rPr>
              <w:t>7</w:t>
            </w:r>
          </w:p>
        </w:tc>
        <w:tc>
          <w:tcPr>
            <w:tcW w:w="1363" w:type="dxa"/>
          </w:tcPr>
          <w:p w:rsidR="004F75DF" w:rsidRDefault="0013698B">
            <w:pPr>
              <w:pStyle w:val="TableParagraph"/>
              <w:spacing w:before="116"/>
              <w:ind w:left="5" w:right="6"/>
              <w:jc w:val="center"/>
              <w:rPr>
                <w:b/>
                <w:sz w:val="24"/>
              </w:rPr>
            </w:pPr>
            <w:r>
              <w:rPr>
                <w:b/>
                <w:spacing w:val="-10"/>
                <w:sz w:val="24"/>
              </w:rPr>
              <w:t>8</w:t>
            </w:r>
          </w:p>
        </w:tc>
        <w:tc>
          <w:tcPr>
            <w:tcW w:w="871" w:type="dxa"/>
          </w:tcPr>
          <w:p w:rsidR="004F75DF" w:rsidRDefault="0013698B">
            <w:pPr>
              <w:pStyle w:val="TableParagraph"/>
              <w:spacing w:before="116"/>
              <w:ind w:right="143"/>
              <w:jc w:val="right"/>
              <w:rPr>
                <w:b/>
                <w:sz w:val="24"/>
              </w:rPr>
            </w:pPr>
            <w:r>
              <w:rPr>
                <w:b/>
                <w:spacing w:val="-10"/>
                <w:sz w:val="24"/>
              </w:rPr>
              <w:t>9</w:t>
            </w:r>
          </w:p>
        </w:tc>
      </w:tr>
      <w:tr w:rsidR="004F75DF">
        <w:trPr>
          <w:trHeight w:val="513"/>
        </w:trPr>
        <w:tc>
          <w:tcPr>
            <w:tcW w:w="3259" w:type="dxa"/>
          </w:tcPr>
          <w:p w:rsidR="004F75DF" w:rsidRDefault="0013698B">
            <w:pPr>
              <w:pStyle w:val="TableParagraph"/>
              <w:spacing w:before="111"/>
              <w:ind w:left="50"/>
              <w:rPr>
                <w:sz w:val="24"/>
              </w:rPr>
            </w:pPr>
            <w:r>
              <w:rPr>
                <w:sz w:val="24"/>
              </w:rPr>
              <w:t>Разговоры</w:t>
            </w:r>
            <w:r>
              <w:rPr>
                <w:spacing w:val="-3"/>
                <w:sz w:val="24"/>
              </w:rPr>
              <w:t xml:space="preserve"> </w:t>
            </w:r>
            <w:r>
              <w:rPr>
                <w:sz w:val="24"/>
              </w:rPr>
              <w:t xml:space="preserve">о </w:t>
            </w:r>
            <w:r>
              <w:rPr>
                <w:spacing w:val="-2"/>
                <w:sz w:val="24"/>
              </w:rPr>
              <w:t>важном</w:t>
            </w:r>
          </w:p>
        </w:tc>
        <w:tc>
          <w:tcPr>
            <w:tcW w:w="1182" w:type="dxa"/>
          </w:tcPr>
          <w:p w:rsidR="004F75DF" w:rsidRDefault="0013698B">
            <w:pPr>
              <w:pStyle w:val="TableParagraph"/>
              <w:spacing w:before="111"/>
              <w:ind w:right="169"/>
              <w:jc w:val="center"/>
              <w:rPr>
                <w:sz w:val="24"/>
              </w:rPr>
            </w:pPr>
            <w:r>
              <w:rPr>
                <w:spacing w:val="-10"/>
                <w:sz w:val="24"/>
              </w:rPr>
              <w:t>1</w:t>
            </w:r>
          </w:p>
        </w:tc>
        <w:tc>
          <w:tcPr>
            <w:tcW w:w="1354" w:type="dxa"/>
          </w:tcPr>
          <w:p w:rsidR="004F75DF" w:rsidRDefault="0013698B">
            <w:pPr>
              <w:pStyle w:val="TableParagraph"/>
              <w:spacing w:before="111"/>
              <w:ind w:right="16"/>
              <w:jc w:val="center"/>
              <w:rPr>
                <w:sz w:val="24"/>
              </w:rPr>
            </w:pPr>
            <w:r>
              <w:rPr>
                <w:spacing w:val="-10"/>
                <w:sz w:val="24"/>
              </w:rPr>
              <w:t>1</w:t>
            </w:r>
          </w:p>
        </w:tc>
        <w:tc>
          <w:tcPr>
            <w:tcW w:w="1304" w:type="dxa"/>
          </w:tcPr>
          <w:p w:rsidR="004F75DF" w:rsidRDefault="0013698B">
            <w:pPr>
              <w:pStyle w:val="TableParagraph"/>
              <w:spacing w:before="111"/>
              <w:ind w:right="4"/>
              <w:jc w:val="center"/>
              <w:rPr>
                <w:sz w:val="24"/>
              </w:rPr>
            </w:pPr>
            <w:r>
              <w:rPr>
                <w:spacing w:val="-10"/>
                <w:sz w:val="24"/>
              </w:rPr>
              <w:t>1</w:t>
            </w:r>
          </w:p>
        </w:tc>
        <w:tc>
          <w:tcPr>
            <w:tcW w:w="1363" w:type="dxa"/>
          </w:tcPr>
          <w:p w:rsidR="004F75DF" w:rsidRDefault="0013698B">
            <w:pPr>
              <w:pStyle w:val="TableParagraph"/>
              <w:spacing w:before="111"/>
              <w:ind w:left="5" w:right="6"/>
              <w:jc w:val="center"/>
              <w:rPr>
                <w:sz w:val="24"/>
              </w:rPr>
            </w:pPr>
            <w:r>
              <w:rPr>
                <w:spacing w:val="-10"/>
                <w:sz w:val="24"/>
              </w:rPr>
              <w:t>1</w:t>
            </w:r>
          </w:p>
        </w:tc>
        <w:tc>
          <w:tcPr>
            <w:tcW w:w="871" w:type="dxa"/>
          </w:tcPr>
          <w:p w:rsidR="004F75DF" w:rsidRDefault="0013698B">
            <w:pPr>
              <w:pStyle w:val="TableParagraph"/>
              <w:spacing w:before="111"/>
              <w:ind w:right="143"/>
              <w:jc w:val="right"/>
              <w:rPr>
                <w:sz w:val="24"/>
              </w:rPr>
            </w:pPr>
            <w:r>
              <w:rPr>
                <w:spacing w:val="-10"/>
                <w:sz w:val="24"/>
              </w:rPr>
              <w:t>1</w:t>
            </w:r>
          </w:p>
        </w:tc>
      </w:tr>
      <w:tr w:rsidR="004F75DF">
        <w:trPr>
          <w:trHeight w:val="518"/>
        </w:trPr>
        <w:tc>
          <w:tcPr>
            <w:tcW w:w="3259" w:type="dxa"/>
          </w:tcPr>
          <w:p w:rsidR="004F75DF" w:rsidRDefault="0013698B">
            <w:pPr>
              <w:pStyle w:val="TableParagraph"/>
              <w:spacing w:before="116"/>
              <w:ind w:left="50"/>
              <w:rPr>
                <w:sz w:val="24"/>
              </w:rPr>
            </w:pPr>
            <w:r>
              <w:rPr>
                <w:sz w:val="24"/>
              </w:rPr>
              <w:t>Россия</w:t>
            </w:r>
            <w:r>
              <w:rPr>
                <w:spacing w:val="-2"/>
                <w:sz w:val="24"/>
              </w:rPr>
              <w:t xml:space="preserve"> </w:t>
            </w:r>
            <w:r>
              <w:rPr>
                <w:sz w:val="24"/>
              </w:rPr>
              <w:t>- мои</w:t>
            </w:r>
            <w:r>
              <w:rPr>
                <w:spacing w:val="-1"/>
                <w:sz w:val="24"/>
              </w:rPr>
              <w:t xml:space="preserve"> </w:t>
            </w:r>
            <w:r>
              <w:rPr>
                <w:spacing w:val="-2"/>
                <w:sz w:val="24"/>
              </w:rPr>
              <w:t>горизонты</w:t>
            </w:r>
          </w:p>
        </w:tc>
        <w:tc>
          <w:tcPr>
            <w:tcW w:w="1182" w:type="dxa"/>
          </w:tcPr>
          <w:p w:rsidR="004F75DF" w:rsidRDefault="0013698B">
            <w:pPr>
              <w:pStyle w:val="TableParagraph"/>
              <w:spacing w:before="116"/>
              <w:ind w:right="169"/>
              <w:jc w:val="center"/>
              <w:rPr>
                <w:sz w:val="24"/>
              </w:rPr>
            </w:pPr>
            <w:r>
              <w:rPr>
                <w:spacing w:val="-10"/>
                <w:sz w:val="24"/>
              </w:rPr>
              <w:t>0</w:t>
            </w:r>
          </w:p>
        </w:tc>
        <w:tc>
          <w:tcPr>
            <w:tcW w:w="1354" w:type="dxa"/>
          </w:tcPr>
          <w:p w:rsidR="004F75DF" w:rsidRDefault="0013698B">
            <w:pPr>
              <w:pStyle w:val="TableParagraph"/>
              <w:spacing w:before="116"/>
              <w:ind w:right="16"/>
              <w:jc w:val="center"/>
              <w:rPr>
                <w:sz w:val="24"/>
              </w:rPr>
            </w:pPr>
            <w:r>
              <w:rPr>
                <w:spacing w:val="-10"/>
                <w:sz w:val="24"/>
              </w:rPr>
              <w:t>1</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518"/>
        </w:trPr>
        <w:tc>
          <w:tcPr>
            <w:tcW w:w="3259" w:type="dxa"/>
          </w:tcPr>
          <w:p w:rsidR="004F75DF" w:rsidRDefault="0013698B">
            <w:pPr>
              <w:pStyle w:val="TableParagraph"/>
              <w:spacing w:before="116"/>
              <w:ind w:left="50"/>
              <w:rPr>
                <w:sz w:val="24"/>
              </w:rPr>
            </w:pPr>
            <w:r>
              <w:rPr>
                <w:sz w:val="24"/>
              </w:rPr>
              <w:t>Я -</w:t>
            </w:r>
            <w:r>
              <w:rPr>
                <w:spacing w:val="4"/>
                <w:sz w:val="24"/>
              </w:rPr>
              <w:t xml:space="preserve"> </w:t>
            </w:r>
            <w:r>
              <w:rPr>
                <w:spacing w:val="-2"/>
                <w:sz w:val="24"/>
              </w:rPr>
              <w:t>исследователь</w:t>
            </w:r>
          </w:p>
        </w:tc>
        <w:tc>
          <w:tcPr>
            <w:tcW w:w="1182" w:type="dxa"/>
          </w:tcPr>
          <w:p w:rsidR="004F75DF" w:rsidRDefault="0013698B">
            <w:pPr>
              <w:pStyle w:val="TableParagraph"/>
              <w:spacing w:before="116"/>
              <w:ind w:right="169"/>
              <w:jc w:val="center"/>
              <w:rPr>
                <w:sz w:val="24"/>
              </w:rPr>
            </w:pPr>
            <w:r>
              <w:rPr>
                <w:spacing w:val="-10"/>
                <w:sz w:val="24"/>
              </w:rPr>
              <w:t>1</w:t>
            </w:r>
          </w:p>
        </w:tc>
        <w:tc>
          <w:tcPr>
            <w:tcW w:w="1354" w:type="dxa"/>
          </w:tcPr>
          <w:p w:rsidR="004F75DF" w:rsidRDefault="0013698B">
            <w:pPr>
              <w:pStyle w:val="TableParagraph"/>
              <w:spacing w:before="116"/>
              <w:ind w:right="16"/>
              <w:jc w:val="center"/>
              <w:rPr>
                <w:sz w:val="24"/>
              </w:rPr>
            </w:pPr>
            <w:r>
              <w:rPr>
                <w:spacing w:val="-10"/>
                <w:sz w:val="24"/>
              </w:rPr>
              <w:t>1</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1152"/>
        </w:trPr>
        <w:tc>
          <w:tcPr>
            <w:tcW w:w="3259" w:type="dxa"/>
          </w:tcPr>
          <w:p w:rsidR="004F75DF" w:rsidRDefault="0013698B">
            <w:pPr>
              <w:pStyle w:val="TableParagraph"/>
              <w:spacing w:before="116" w:line="276" w:lineRule="auto"/>
              <w:ind w:left="50" w:right="338"/>
              <w:rPr>
                <w:sz w:val="24"/>
              </w:rPr>
            </w:pPr>
            <w:r>
              <w:rPr>
                <w:sz w:val="24"/>
              </w:rPr>
              <w:t>Учимся</w:t>
            </w:r>
            <w:r>
              <w:rPr>
                <w:spacing w:val="-15"/>
                <w:sz w:val="24"/>
              </w:rPr>
              <w:t xml:space="preserve"> </w:t>
            </w:r>
            <w:r>
              <w:rPr>
                <w:sz w:val="24"/>
              </w:rPr>
              <w:t>для</w:t>
            </w:r>
            <w:r>
              <w:rPr>
                <w:spacing w:val="-15"/>
                <w:sz w:val="24"/>
              </w:rPr>
              <w:t xml:space="preserve"> </w:t>
            </w:r>
            <w:r>
              <w:rPr>
                <w:sz w:val="24"/>
              </w:rPr>
              <w:t xml:space="preserve">жизни </w:t>
            </w:r>
            <w:r>
              <w:rPr>
                <w:spacing w:val="-2"/>
                <w:sz w:val="24"/>
              </w:rPr>
              <w:t>(функциональная грамотность)</w:t>
            </w:r>
          </w:p>
        </w:tc>
        <w:tc>
          <w:tcPr>
            <w:tcW w:w="1182" w:type="dxa"/>
          </w:tcPr>
          <w:p w:rsidR="004F75DF" w:rsidRDefault="0013698B">
            <w:pPr>
              <w:pStyle w:val="TableParagraph"/>
              <w:spacing w:before="116"/>
              <w:ind w:right="169"/>
              <w:jc w:val="center"/>
              <w:rPr>
                <w:sz w:val="24"/>
              </w:rPr>
            </w:pPr>
            <w:r>
              <w:rPr>
                <w:spacing w:val="-10"/>
                <w:sz w:val="24"/>
              </w:rPr>
              <w:t>1</w:t>
            </w:r>
          </w:p>
        </w:tc>
        <w:tc>
          <w:tcPr>
            <w:tcW w:w="1354" w:type="dxa"/>
          </w:tcPr>
          <w:p w:rsidR="004F75DF" w:rsidRDefault="0013698B">
            <w:pPr>
              <w:pStyle w:val="TableParagraph"/>
              <w:spacing w:before="116"/>
              <w:ind w:right="16"/>
              <w:jc w:val="center"/>
              <w:rPr>
                <w:sz w:val="24"/>
              </w:rPr>
            </w:pPr>
            <w:r>
              <w:rPr>
                <w:spacing w:val="-10"/>
                <w:sz w:val="24"/>
              </w:rPr>
              <w:t>1</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518"/>
        </w:trPr>
        <w:tc>
          <w:tcPr>
            <w:tcW w:w="3259" w:type="dxa"/>
          </w:tcPr>
          <w:p w:rsidR="004F75DF" w:rsidRDefault="0013698B">
            <w:pPr>
              <w:pStyle w:val="TableParagraph"/>
              <w:spacing w:before="116"/>
              <w:ind w:left="112"/>
              <w:rPr>
                <w:sz w:val="24"/>
              </w:rPr>
            </w:pPr>
            <w:r>
              <w:rPr>
                <w:sz w:val="24"/>
              </w:rPr>
              <w:t>ШСК</w:t>
            </w:r>
            <w:r>
              <w:rPr>
                <w:spacing w:val="-5"/>
                <w:sz w:val="24"/>
              </w:rPr>
              <w:t xml:space="preserve"> </w:t>
            </w:r>
            <w:r>
              <w:rPr>
                <w:spacing w:val="-2"/>
                <w:sz w:val="24"/>
              </w:rPr>
              <w:t>«Волейбол»</w:t>
            </w:r>
          </w:p>
        </w:tc>
        <w:tc>
          <w:tcPr>
            <w:tcW w:w="1182" w:type="dxa"/>
          </w:tcPr>
          <w:p w:rsidR="004F75DF" w:rsidRDefault="0013698B">
            <w:pPr>
              <w:pStyle w:val="TableParagraph"/>
              <w:spacing w:before="116"/>
              <w:ind w:right="169"/>
              <w:jc w:val="center"/>
              <w:rPr>
                <w:sz w:val="24"/>
              </w:rPr>
            </w:pPr>
            <w:r>
              <w:rPr>
                <w:spacing w:val="-10"/>
                <w:sz w:val="24"/>
              </w:rPr>
              <w:t>0</w:t>
            </w:r>
          </w:p>
        </w:tc>
        <w:tc>
          <w:tcPr>
            <w:tcW w:w="1354" w:type="dxa"/>
          </w:tcPr>
          <w:p w:rsidR="004F75DF" w:rsidRDefault="0013698B">
            <w:pPr>
              <w:pStyle w:val="TableParagraph"/>
              <w:spacing w:before="116"/>
              <w:ind w:right="16"/>
              <w:jc w:val="center"/>
              <w:rPr>
                <w:sz w:val="24"/>
              </w:rPr>
            </w:pPr>
            <w:r>
              <w:rPr>
                <w:spacing w:val="-10"/>
                <w:sz w:val="24"/>
              </w:rPr>
              <w:t>0</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835"/>
        </w:trPr>
        <w:tc>
          <w:tcPr>
            <w:tcW w:w="3259" w:type="dxa"/>
          </w:tcPr>
          <w:p w:rsidR="004F75DF" w:rsidRDefault="0013698B">
            <w:pPr>
              <w:pStyle w:val="TableParagraph"/>
              <w:spacing w:before="116" w:line="276" w:lineRule="auto"/>
              <w:ind w:left="50" w:right="338"/>
              <w:rPr>
                <w:sz w:val="24"/>
              </w:rPr>
            </w:pPr>
            <w:r>
              <w:rPr>
                <w:sz w:val="24"/>
              </w:rPr>
              <w:t>ШСК</w:t>
            </w:r>
            <w:r>
              <w:rPr>
                <w:spacing w:val="22"/>
                <w:sz w:val="24"/>
              </w:rPr>
              <w:t xml:space="preserve"> </w:t>
            </w:r>
            <w:r>
              <w:rPr>
                <w:sz w:val="24"/>
              </w:rPr>
              <w:t xml:space="preserve">«Настольный </w:t>
            </w:r>
            <w:r>
              <w:rPr>
                <w:spacing w:val="-2"/>
                <w:sz w:val="24"/>
              </w:rPr>
              <w:t>теннис».</w:t>
            </w:r>
          </w:p>
        </w:tc>
        <w:tc>
          <w:tcPr>
            <w:tcW w:w="1182" w:type="dxa"/>
          </w:tcPr>
          <w:p w:rsidR="004F75DF" w:rsidRDefault="0013698B">
            <w:pPr>
              <w:pStyle w:val="TableParagraph"/>
              <w:spacing w:before="116"/>
              <w:ind w:right="169"/>
              <w:jc w:val="center"/>
              <w:rPr>
                <w:sz w:val="24"/>
              </w:rPr>
            </w:pPr>
            <w:r>
              <w:rPr>
                <w:spacing w:val="-10"/>
                <w:sz w:val="24"/>
              </w:rPr>
              <w:t>1</w:t>
            </w:r>
          </w:p>
        </w:tc>
        <w:tc>
          <w:tcPr>
            <w:tcW w:w="1354" w:type="dxa"/>
          </w:tcPr>
          <w:p w:rsidR="004F75DF" w:rsidRDefault="0013698B">
            <w:pPr>
              <w:pStyle w:val="TableParagraph"/>
              <w:spacing w:before="116"/>
              <w:ind w:right="16"/>
              <w:jc w:val="center"/>
              <w:rPr>
                <w:sz w:val="24"/>
              </w:rPr>
            </w:pPr>
            <w:r>
              <w:rPr>
                <w:spacing w:val="-10"/>
                <w:sz w:val="24"/>
              </w:rPr>
              <w:t>1</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516"/>
        </w:trPr>
        <w:tc>
          <w:tcPr>
            <w:tcW w:w="3259" w:type="dxa"/>
          </w:tcPr>
          <w:p w:rsidR="004F75DF" w:rsidRDefault="0013698B">
            <w:pPr>
              <w:pStyle w:val="TableParagraph"/>
              <w:spacing w:before="116"/>
              <w:ind w:left="50"/>
              <w:rPr>
                <w:sz w:val="24"/>
              </w:rPr>
            </w:pPr>
            <w:r>
              <w:rPr>
                <w:sz w:val="24"/>
              </w:rPr>
              <w:t>ШСК</w:t>
            </w:r>
            <w:r>
              <w:rPr>
                <w:spacing w:val="-3"/>
                <w:sz w:val="24"/>
              </w:rPr>
              <w:t xml:space="preserve"> </w:t>
            </w:r>
            <w:r>
              <w:rPr>
                <w:sz w:val="24"/>
              </w:rPr>
              <w:t>"Шашки,</w:t>
            </w:r>
            <w:r>
              <w:rPr>
                <w:spacing w:val="1"/>
                <w:sz w:val="24"/>
              </w:rPr>
              <w:t xml:space="preserve"> </w:t>
            </w:r>
            <w:r>
              <w:rPr>
                <w:spacing w:val="-2"/>
                <w:sz w:val="24"/>
              </w:rPr>
              <w:t>шахматы"</w:t>
            </w:r>
          </w:p>
        </w:tc>
        <w:tc>
          <w:tcPr>
            <w:tcW w:w="1182" w:type="dxa"/>
          </w:tcPr>
          <w:p w:rsidR="004F75DF" w:rsidRDefault="0013698B">
            <w:pPr>
              <w:pStyle w:val="TableParagraph"/>
              <w:spacing w:before="116"/>
              <w:ind w:right="169"/>
              <w:jc w:val="center"/>
              <w:rPr>
                <w:sz w:val="24"/>
              </w:rPr>
            </w:pPr>
            <w:r>
              <w:rPr>
                <w:spacing w:val="-10"/>
                <w:sz w:val="24"/>
              </w:rPr>
              <w:t>1</w:t>
            </w:r>
          </w:p>
        </w:tc>
        <w:tc>
          <w:tcPr>
            <w:tcW w:w="1354" w:type="dxa"/>
          </w:tcPr>
          <w:p w:rsidR="004F75DF" w:rsidRDefault="0013698B">
            <w:pPr>
              <w:pStyle w:val="TableParagraph"/>
              <w:spacing w:before="116"/>
              <w:ind w:right="16"/>
              <w:jc w:val="center"/>
              <w:rPr>
                <w:sz w:val="24"/>
              </w:rPr>
            </w:pPr>
            <w:r>
              <w:rPr>
                <w:spacing w:val="-10"/>
                <w:sz w:val="24"/>
              </w:rPr>
              <w:t>1</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516"/>
        </w:trPr>
        <w:tc>
          <w:tcPr>
            <w:tcW w:w="3259" w:type="dxa"/>
          </w:tcPr>
          <w:p w:rsidR="004F75DF" w:rsidRDefault="0013698B">
            <w:pPr>
              <w:pStyle w:val="TableParagraph"/>
              <w:spacing w:before="113"/>
              <w:ind w:left="50"/>
              <w:rPr>
                <w:sz w:val="24"/>
              </w:rPr>
            </w:pPr>
            <w:r>
              <w:rPr>
                <w:spacing w:val="-4"/>
                <w:sz w:val="24"/>
              </w:rPr>
              <w:t>Театр</w:t>
            </w:r>
          </w:p>
        </w:tc>
        <w:tc>
          <w:tcPr>
            <w:tcW w:w="1182" w:type="dxa"/>
          </w:tcPr>
          <w:p w:rsidR="004F75DF" w:rsidRDefault="0013698B">
            <w:pPr>
              <w:pStyle w:val="TableParagraph"/>
              <w:spacing w:before="113"/>
              <w:ind w:right="169"/>
              <w:jc w:val="center"/>
              <w:rPr>
                <w:sz w:val="24"/>
              </w:rPr>
            </w:pPr>
            <w:r>
              <w:rPr>
                <w:spacing w:val="-10"/>
                <w:sz w:val="24"/>
              </w:rPr>
              <w:t>1</w:t>
            </w:r>
          </w:p>
        </w:tc>
        <w:tc>
          <w:tcPr>
            <w:tcW w:w="1354" w:type="dxa"/>
          </w:tcPr>
          <w:p w:rsidR="004F75DF" w:rsidRDefault="0013698B">
            <w:pPr>
              <w:pStyle w:val="TableParagraph"/>
              <w:spacing w:before="113"/>
              <w:ind w:right="16"/>
              <w:jc w:val="center"/>
              <w:rPr>
                <w:sz w:val="24"/>
              </w:rPr>
            </w:pPr>
            <w:r>
              <w:rPr>
                <w:spacing w:val="-10"/>
                <w:sz w:val="24"/>
              </w:rPr>
              <w:t>1</w:t>
            </w:r>
          </w:p>
        </w:tc>
        <w:tc>
          <w:tcPr>
            <w:tcW w:w="1304" w:type="dxa"/>
          </w:tcPr>
          <w:p w:rsidR="004F75DF" w:rsidRDefault="0013698B">
            <w:pPr>
              <w:pStyle w:val="TableParagraph"/>
              <w:spacing w:before="113"/>
              <w:ind w:right="4"/>
              <w:jc w:val="center"/>
              <w:rPr>
                <w:sz w:val="24"/>
              </w:rPr>
            </w:pPr>
            <w:r>
              <w:rPr>
                <w:spacing w:val="-10"/>
                <w:sz w:val="24"/>
              </w:rPr>
              <w:t>1</w:t>
            </w:r>
          </w:p>
        </w:tc>
        <w:tc>
          <w:tcPr>
            <w:tcW w:w="1363" w:type="dxa"/>
          </w:tcPr>
          <w:p w:rsidR="004F75DF" w:rsidRDefault="0013698B">
            <w:pPr>
              <w:pStyle w:val="TableParagraph"/>
              <w:spacing w:before="113"/>
              <w:ind w:left="5" w:right="6"/>
              <w:jc w:val="center"/>
              <w:rPr>
                <w:sz w:val="24"/>
              </w:rPr>
            </w:pPr>
            <w:r>
              <w:rPr>
                <w:spacing w:val="-10"/>
                <w:sz w:val="24"/>
              </w:rPr>
              <w:t>0</w:t>
            </w:r>
          </w:p>
        </w:tc>
        <w:tc>
          <w:tcPr>
            <w:tcW w:w="871" w:type="dxa"/>
          </w:tcPr>
          <w:p w:rsidR="004F75DF" w:rsidRDefault="0013698B">
            <w:pPr>
              <w:pStyle w:val="TableParagraph"/>
              <w:spacing w:before="113"/>
              <w:ind w:right="143"/>
              <w:jc w:val="right"/>
              <w:rPr>
                <w:sz w:val="24"/>
              </w:rPr>
            </w:pPr>
            <w:r>
              <w:rPr>
                <w:spacing w:val="-10"/>
                <w:sz w:val="24"/>
              </w:rPr>
              <w:t>0</w:t>
            </w:r>
          </w:p>
        </w:tc>
      </w:tr>
      <w:tr w:rsidR="004F75DF">
        <w:trPr>
          <w:trHeight w:val="518"/>
        </w:trPr>
        <w:tc>
          <w:tcPr>
            <w:tcW w:w="3259" w:type="dxa"/>
          </w:tcPr>
          <w:p w:rsidR="004F75DF" w:rsidRDefault="0013698B">
            <w:pPr>
              <w:pStyle w:val="TableParagraph"/>
              <w:spacing w:before="116"/>
              <w:ind w:left="50"/>
              <w:rPr>
                <w:sz w:val="24"/>
              </w:rPr>
            </w:pPr>
            <w:r>
              <w:rPr>
                <w:spacing w:val="-5"/>
                <w:sz w:val="24"/>
              </w:rPr>
              <w:t>Хор</w:t>
            </w:r>
          </w:p>
        </w:tc>
        <w:tc>
          <w:tcPr>
            <w:tcW w:w="1182" w:type="dxa"/>
          </w:tcPr>
          <w:p w:rsidR="004F75DF" w:rsidRDefault="0013698B">
            <w:pPr>
              <w:pStyle w:val="TableParagraph"/>
              <w:spacing w:before="116"/>
              <w:ind w:right="169"/>
              <w:jc w:val="center"/>
              <w:rPr>
                <w:sz w:val="24"/>
              </w:rPr>
            </w:pPr>
            <w:r>
              <w:rPr>
                <w:spacing w:val="-10"/>
                <w:sz w:val="24"/>
              </w:rPr>
              <w:t>1</w:t>
            </w:r>
          </w:p>
        </w:tc>
        <w:tc>
          <w:tcPr>
            <w:tcW w:w="1354" w:type="dxa"/>
          </w:tcPr>
          <w:p w:rsidR="004F75DF" w:rsidRDefault="0013698B">
            <w:pPr>
              <w:pStyle w:val="TableParagraph"/>
              <w:spacing w:before="116"/>
              <w:ind w:right="16"/>
              <w:jc w:val="center"/>
              <w:rPr>
                <w:sz w:val="24"/>
              </w:rPr>
            </w:pPr>
            <w:r>
              <w:rPr>
                <w:spacing w:val="-10"/>
                <w:sz w:val="24"/>
              </w:rPr>
              <w:t>1</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518"/>
        </w:trPr>
        <w:tc>
          <w:tcPr>
            <w:tcW w:w="3259" w:type="dxa"/>
          </w:tcPr>
          <w:p w:rsidR="004F75DF" w:rsidRDefault="0013698B">
            <w:pPr>
              <w:pStyle w:val="TableParagraph"/>
              <w:spacing w:before="116"/>
              <w:ind w:left="50"/>
              <w:rPr>
                <w:sz w:val="24"/>
              </w:rPr>
            </w:pPr>
            <w:proofErr w:type="spellStart"/>
            <w:r>
              <w:rPr>
                <w:spacing w:val="-2"/>
                <w:sz w:val="24"/>
              </w:rPr>
              <w:t>Волонтерство</w:t>
            </w:r>
            <w:proofErr w:type="spellEnd"/>
          </w:p>
        </w:tc>
        <w:tc>
          <w:tcPr>
            <w:tcW w:w="1182" w:type="dxa"/>
          </w:tcPr>
          <w:p w:rsidR="004F75DF" w:rsidRDefault="0013698B">
            <w:pPr>
              <w:pStyle w:val="TableParagraph"/>
              <w:spacing w:before="116"/>
              <w:ind w:right="169"/>
              <w:jc w:val="center"/>
              <w:rPr>
                <w:sz w:val="24"/>
              </w:rPr>
            </w:pPr>
            <w:r>
              <w:rPr>
                <w:spacing w:val="-10"/>
                <w:sz w:val="24"/>
              </w:rPr>
              <w:t>0</w:t>
            </w:r>
          </w:p>
        </w:tc>
        <w:tc>
          <w:tcPr>
            <w:tcW w:w="1354" w:type="dxa"/>
          </w:tcPr>
          <w:p w:rsidR="004F75DF" w:rsidRDefault="0013698B">
            <w:pPr>
              <w:pStyle w:val="TableParagraph"/>
              <w:spacing w:before="116"/>
              <w:ind w:right="16"/>
              <w:jc w:val="center"/>
              <w:rPr>
                <w:sz w:val="24"/>
              </w:rPr>
            </w:pPr>
            <w:r>
              <w:rPr>
                <w:spacing w:val="-10"/>
                <w:sz w:val="24"/>
              </w:rPr>
              <w:t>0</w:t>
            </w:r>
          </w:p>
        </w:tc>
        <w:tc>
          <w:tcPr>
            <w:tcW w:w="1304" w:type="dxa"/>
          </w:tcPr>
          <w:p w:rsidR="004F75DF" w:rsidRDefault="0013698B">
            <w:pPr>
              <w:pStyle w:val="TableParagraph"/>
              <w:spacing w:before="116"/>
              <w:ind w:right="4"/>
              <w:jc w:val="center"/>
              <w:rPr>
                <w:sz w:val="24"/>
              </w:rPr>
            </w:pPr>
            <w:r>
              <w:rPr>
                <w:spacing w:val="-10"/>
                <w:sz w:val="24"/>
              </w:rPr>
              <w:t>0</w:t>
            </w:r>
          </w:p>
        </w:tc>
        <w:tc>
          <w:tcPr>
            <w:tcW w:w="1363" w:type="dxa"/>
          </w:tcPr>
          <w:p w:rsidR="004F75DF" w:rsidRDefault="0013698B">
            <w:pPr>
              <w:pStyle w:val="TableParagraph"/>
              <w:spacing w:before="116"/>
              <w:ind w:left="6" w:right="1"/>
              <w:jc w:val="center"/>
              <w:rPr>
                <w:sz w:val="24"/>
              </w:rPr>
            </w:pPr>
            <w:r>
              <w:rPr>
                <w:spacing w:val="-5"/>
                <w:sz w:val="24"/>
              </w:rPr>
              <w:t>0,5</w:t>
            </w:r>
          </w:p>
        </w:tc>
        <w:tc>
          <w:tcPr>
            <w:tcW w:w="871" w:type="dxa"/>
          </w:tcPr>
          <w:p w:rsidR="004F75DF" w:rsidRDefault="0013698B">
            <w:pPr>
              <w:pStyle w:val="TableParagraph"/>
              <w:spacing w:before="116"/>
              <w:ind w:right="80"/>
              <w:jc w:val="right"/>
              <w:rPr>
                <w:sz w:val="24"/>
              </w:rPr>
            </w:pPr>
            <w:r>
              <w:rPr>
                <w:spacing w:val="-5"/>
                <w:sz w:val="24"/>
              </w:rPr>
              <w:t>05</w:t>
            </w:r>
          </w:p>
        </w:tc>
      </w:tr>
      <w:tr w:rsidR="004F75DF">
        <w:trPr>
          <w:trHeight w:val="515"/>
        </w:trPr>
        <w:tc>
          <w:tcPr>
            <w:tcW w:w="3259" w:type="dxa"/>
          </w:tcPr>
          <w:p w:rsidR="004F75DF" w:rsidRDefault="0013698B">
            <w:pPr>
              <w:pStyle w:val="TableParagraph"/>
              <w:spacing w:before="116"/>
              <w:ind w:left="50"/>
              <w:rPr>
                <w:sz w:val="24"/>
              </w:rPr>
            </w:pPr>
            <w:r>
              <w:rPr>
                <w:sz w:val="24"/>
              </w:rPr>
              <w:t xml:space="preserve">Час </w:t>
            </w:r>
            <w:r>
              <w:rPr>
                <w:spacing w:val="-2"/>
                <w:sz w:val="24"/>
              </w:rPr>
              <w:t>здоровья</w:t>
            </w:r>
          </w:p>
        </w:tc>
        <w:tc>
          <w:tcPr>
            <w:tcW w:w="1182" w:type="dxa"/>
          </w:tcPr>
          <w:p w:rsidR="004F75DF" w:rsidRDefault="0013698B">
            <w:pPr>
              <w:pStyle w:val="TableParagraph"/>
              <w:spacing w:before="116"/>
              <w:ind w:right="169"/>
              <w:jc w:val="center"/>
              <w:rPr>
                <w:sz w:val="24"/>
              </w:rPr>
            </w:pPr>
            <w:r>
              <w:rPr>
                <w:spacing w:val="-10"/>
                <w:sz w:val="24"/>
              </w:rPr>
              <w:t>1</w:t>
            </w:r>
          </w:p>
        </w:tc>
        <w:tc>
          <w:tcPr>
            <w:tcW w:w="1354" w:type="dxa"/>
          </w:tcPr>
          <w:p w:rsidR="004F75DF" w:rsidRDefault="0013698B">
            <w:pPr>
              <w:pStyle w:val="TableParagraph"/>
              <w:spacing w:before="116"/>
              <w:ind w:right="16"/>
              <w:jc w:val="center"/>
              <w:rPr>
                <w:sz w:val="24"/>
              </w:rPr>
            </w:pPr>
            <w:r>
              <w:rPr>
                <w:spacing w:val="-10"/>
                <w:sz w:val="24"/>
              </w:rPr>
              <w:t>1</w:t>
            </w:r>
          </w:p>
        </w:tc>
        <w:tc>
          <w:tcPr>
            <w:tcW w:w="1304" w:type="dxa"/>
          </w:tcPr>
          <w:p w:rsidR="004F75DF" w:rsidRDefault="0013698B">
            <w:pPr>
              <w:pStyle w:val="TableParagraph"/>
              <w:spacing w:before="116"/>
              <w:ind w:right="4"/>
              <w:jc w:val="center"/>
              <w:rPr>
                <w:sz w:val="24"/>
              </w:rPr>
            </w:pPr>
            <w:r>
              <w:rPr>
                <w:spacing w:val="-10"/>
                <w:sz w:val="24"/>
              </w:rPr>
              <w:t>1</w:t>
            </w:r>
          </w:p>
        </w:tc>
        <w:tc>
          <w:tcPr>
            <w:tcW w:w="1363" w:type="dxa"/>
          </w:tcPr>
          <w:p w:rsidR="004F75DF" w:rsidRDefault="0013698B">
            <w:pPr>
              <w:pStyle w:val="TableParagraph"/>
              <w:spacing w:before="116"/>
              <w:ind w:left="5" w:right="6"/>
              <w:jc w:val="center"/>
              <w:rPr>
                <w:sz w:val="24"/>
              </w:rPr>
            </w:pPr>
            <w:r>
              <w:rPr>
                <w:spacing w:val="-10"/>
                <w:sz w:val="24"/>
              </w:rPr>
              <w:t>1</w:t>
            </w:r>
          </w:p>
        </w:tc>
        <w:tc>
          <w:tcPr>
            <w:tcW w:w="871" w:type="dxa"/>
          </w:tcPr>
          <w:p w:rsidR="004F75DF" w:rsidRDefault="0013698B">
            <w:pPr>
              <w:pStyle w:val="TableParagraph"/>
              <w:spacing w:before="116"/>
              <w:ind w:right="143"/>
              <w:jc w:val="right"/>
              <w:rPr>
                <w:sz w:val="24"/>
              </w:rPr>
            </w:pPr>
            <w:r>
              <w:rPr>
                <w:spacing w:val="-10"/>
                <w:sz w:val="24"/>
              </w:rPr>
              <w:t>1</w:t>
            </w:r>
          </w:p>
        </w:tc>
      </w:tr>
      <w:tr w:rsidR="004F75DF">
        <w:trPr>
          <w:trHeight w:val="516"/>
        </w:trPr>
        <w:tc>
          <w:tcPr>
            <w:tcW w:w="3259" w:type="dxa"/>
          </w:tcPr>
          <w:p w:rsidR="004F75DF" w:rsidRDefault="0013698B">
            <w:pPr>
              <w:pStyle w:val="TableParagraph"/>
              <w:spacing w:before="113"/>
              <w:ind w:left="50"/>
              <w:rPr>
                <w:sz w:val="24"/>
              </w:rPr>
            </w:pPr>
            <w:r>
              <w:rPr>
                <w:sz w:val="24"/>
              </w:rPr>
              <w:t>Речевая</w:t>
            </w:r>
            <w:r>
              <w:rPr>
                <w:spacing w:val="-1"/>
                <w:sz w:val="24"/>
              </w:rPr>
              <w:t xml:space="preserve"> </w:t>
            </w:r>
            <w:r>
              <w:rPr>
                <w:spacing w:val="-2"/>
                <w:sz w:val="24"/>
              </w:rPr>
              <w:t>коммуникация»</w:t>
            </w:r>
          </w:p>
        </w:tc>
        <w:tc>
          <w:tcPr>
            <w:tcW w:w="1182" w:type="dxa"/>
          </w:tcPr>
          <w:p w:rsidR="004F75DF" w:rsidRDefault="0013698B">
            <w:pPr>
              <w:pStyle w:val="TableParagraph"/>
              <w:spacing w:before="113"/>
              <w:ind w:right="169"/>
              <w:jc w:val="center"/>
              <w:rPr>
                <w:sz w:val="24"/>
              </w:rPr>
            </w:pPr>
            <w:r>
              <w:rPr>
                <w:spacing w:val="-10"/>
                <w:sz w:val="24"/>
              </w:rPr>
              <w:t>0</w:t>
            </w:r>
          </w:p>
        </w:tc>
        <w:tc>
          <w:tcPr>
            <w:tcW w:w="1354" w:type="dxa"/>
          </w:tcPr>
          <w:p w:rsidR="004F75DF" w:rsidRDefault="0013698B">
            <w:pPr>
              <w:pStyle w:val="TableParagraph"/>
              <w:spacing w:before="113"/>
              <w:ind w:right="16"/>
              <w:jc w:val="center"/>
              <w:rPr>
                <w:sz w:val="24"/>
              </w:rPr>
            </w:pPr>
            <w:r>
              <w:rPr>
                <w:spacing w:val="-10"/>
                <w:sz w:val="24"/>
              </w:rPr>
              <w:t>0</w:t>
            </w:r>
          </w:p>
        </w:tc>
        <w:tc>
          <w:tcPr>
            <w:tcW w:w="1304" w:type="dxa"/>
          </w:tcPr>
          <w:p w:rsidR="004F75DF" w:rsidRDefault="0013698B">
            <w:pPr>
              <w:pStyle w:val="TableParagraph"/>
              <w:spacing w:before="113"/>
              <w:ind w:right="4"/>
              <w:jc w:val="center"/>
              <w:rPr>
                <w:sz w:val="24"/>
              </w:rPr>
            </w:pPr>
            <w:r>
              <w:rPr>
                <w:spacing w:val="-10"/>
                <w:sz w:val="24"/>
              </w:rPr>
              <w:t>0</w:t>
            </w:r>
          </w:p>
        </w:tc>
        <w:tc>
          <w:tcPr>
            <w:tcW w:w="1363" w:type="dxa"/>
          </w:tcPr>
          <w:p w:rsidR="004F75DF" w:rsidRDefault="0013698B">
            <w:pPr>
              <w:pStyle w:val="TableParagraph"/>
              <w:spacing w:before="113"/>
              <w:ind w:left="6" w:right="1"/>
              <w:jc w:val="center"/>
              <w:rPr>
                <w:sz w:val="24"/>
              </w:rPr>
            </w:pPr>
            <w:r>
              <w:rPr>
                <w:spacing w:val="-5"/>
                <w:sz w:val="24"/>
              </w:rPr>
              <w:t>0,5</w:t>
            </w:r>
          </w:p>
        </w:tc>
        <w:tc>
          <w:tcPr>
            <w:tcW w:w="871" w:type="dxa"/>
          </w:tcPr>
          <w:p w:rsidR="004F75DF" w:rsidRDefault="0013698B">
            <w:pPr>
              <w:pStyle w:val="TableParagraph"/>
              <w:spacing w:before="113"/>
              <w:ind w:right="143"/>
              <w:jc w:val="right"/>
              <w:rPr>
                <w:sz w:val="24"/>
              </w:rPr>
            </w:pPr>
            <w:r>
              <w:rPr>
                <w:spacing w:val="-10"/>
                <w:sz w:val="24"/>
              </w:rPr>
              <w:t>0</w:t>
            </w:r>
          </w:p>
        </w:tc>
      </w:tr>
      <w:tr w:rsidR="004F75DF">
        <w:trPr>
          <w:trHeight w:val="518"/>
        </w:trPr>
        <w:tc>
          <w:tcPr>
            <w:tcW w:w="3259" w:type="dxa"/>
          </w:tcPr>
          <w:p w:rsidR="004F75DF" w:rsidRDefault="0013698B">
            <w:pPr>
              <w:pStyle w:val="TableParagraph"/>
              <w:spacing w:before="116"/>
              <w:ind w:left="50"/>
              <w:rPr>
                <w:sz w:val="24"/>
              </w:rPr>
            </w:pPr>
            <w:r>
              <w:rPr>
                <w:sz w:val="24"/>
              </w:rPr>
              <w:t>Искусство</w:t>
            </w:r>
            <w:r>
              <w:rPr>
                <w:spacing w:val="1"/>
                <w:sz w:val="24"/>
              </w:rPr>
              <w:t xml:space="preserve"> </w:t>
            </w:r>
            <w:r>
              <w:rPr>
                <w:spacing w:val="-2"/>
                <w:sz w:val="24"/>
              </w:rPr>
              <w:t>диалога</w:t>
            </w:r>
          </w:p>
        </w:tc>
        <w:tc>
          <w:tcPr>
            <w:tcW w:w="1182" w:type="dxa"/>
          </w:tcPr>
          <w:p w:rsidR="004F75DF" w:rsidRDefault="0013698B">
            <w:pPr>
              <w:pStyle w:val="TableParagraph"/>
              <w:spacing w:before="116"/>
              <w:ind w:right="161"/>
              <w:jc w:val="center"/>
              <w:rPr>
                <w:sz w:val="24"/>
              </w:rPr>
            </w:pPr>
            <w:r>
              <w:rPr>
                <w:spacing w:val="-5"/>
                <w:sz w:val="24"/>
              </w:rPr>
              <w:t>0.5</w:t>
            </w:r>
          </w:p>
        </w:tc>
        <w:tc>
          <w:tcPr>
            <w:tcW w:w="1354" w:type="dxa"/>
          </w:tcPr>
          <w:p w:rsidR="004F75DF" w:rsidRDefault="0013698B">
            <w:pPr>
              <w:pStyle w:val="TableParagraph"/>
              <w:spacing w:before="116"/>
              <w:ind w:left="9" w:right="16"/>
              <w:jc w:val="center"/>
              <w:rPr>
                <w:sz w:val="24"/>
              </w:rPr>
            </w:pPr>
            <w:r>
              <w:rPr>
                <w:spacing w:val="-5"/>
                <w:sz w:val="24"/>
              </w:rPr>
              <w:t>0.5</w:t>
            </w:r>
          </w:p>
        </w:tc>
        <w:tc>
          <w:tcPr>
            <w:tcW w:w="1304" w:type="dxa"/>
          </w:tcPr>
          <w:p w:rsidR="004F75DF" w:rsidRDefault="0013698B">
            <w:pPr>
              <w:pStyle w:val="TableParagraph"/>
              <w:spacing w:before="116"/>
              <w:ind w:right="4"/>
              <w:jc w:val="center"/>
              <w:rPr>
                <w:sz w:val="24"/>
              </w:rPr>
            </w:pPr>
            <w:r>
              <w:rPr>
                <w:spacing w:val="-10"/>
                <w:sz w:val="24"/>
              </w:rPr>
              <w:t>0</w:t>
            </w:r>
          </w:p>
        </w:tc>
        <w:tc>
          <w:tcPr>
            <w:tcW w:w="1363" w:type="dxa"/>
          </w:tcPr>
          <w:p w:rsidR="004F75DF" w:rsidRDefault="0013698B">
            <w:pPr>
              <w:pStyle w:val="TableParagraph"/>
              <w:spacing w:before="116"/>
              <w:ind w:left="5" w:right="6"/>
              <w:jc w:val="center"/>
              <w:rPr>
                <w:sz w:val="24"/>
              </w:rPr>
            </w:pPr>
            <w:r>
              <w:rPr>
                <w:spacing w:val="-10"/>
                <w:sz w:val="24"/>
              </w:rPr>
              <w:t>0</w:t>
            </w:r>
          </w:p>
        </w:tc>
        <w:tc>
          <w:tcPr>
            <w:tcW w:w="871" w:type="dxa"/>
          </w:tcPr>
          <w:p w:rsidR="004F75DF" w:rsidRDefault="0013698B">
            <w:pPr>
              <w:pStyle w:val="TableParagraph"/>
              <w:spacing w:before="116"/>
              <w:ind w:right="143"/>
              <w:jc w:val="right"/>
              <w:rPr>
                <w:sz w:val="24"/>
              </w:rPr>
            </w:pPr>
            <w:r>
              <w:rPr>
                <w:spacing w:val="-10"/>
                <w:sz w:val="24"/>
              </w:rPr>
              <w:t>0</w:t>
            </w:r>
          </w:p>
        </w:tc>
      </w:tr>
      <w:tr w:rsidR="004F75DF">
        <w:trPr>
          <w:trHeight w:val="835"/>
        </w:trPr>
        <w:tc>
          <w:tcPr>
            <w:tcW w:w="3259" w:type="dxa"/>
          </w:tcPr>
          <w:p w:rsidR="004F75DF" w:rsidRDefault="0013698B">
            <w:pPr>
              <w:pStyle w:val="TableParagraph"/>
              <w:spacing w:before="116" w:line="276" w:lineRule="auto"/>
              <w:ind w:left="50"/>
              <w:rPr>
                <w:sz w:val="24"/>
              </w:rPr>
            </w:pPr>
            <w:r>
              <w:rPr>
                <w:sz w:val="24"/>
              </w:rPr>
              <w:t>Русский</w:t>
            </w:r>
            <w:r>
              <w:rPr>
                <w:spacing w:val="-11"/>
                <w:sz w:val="24"/>
              </w:rPr>
              <w:t xml:space="preserve"> </w:t>
            </w:r>
            <w:r>
              <w:rPr>
                <w:sz w:val="24"/>
              </w:rPr>
              <w:t>язык:</w:t>
            </w:r>
            <w:r>
              <w:rPr>
                <w:spacing w:val="-12"/>
                <w:sz w:val="24"/>
              </w:rPr>
              <w:t xml:space="preserve"> </w:t>
            </w:r>
            <w:r>
              <w:rPr>
                <w:sz w:val="24"/>
              </w:rPr>
              <w:t>подготовка</w:t>
            </w:r>
            <w:r>
              <w:rPr>
                <w:spacing w:val="-13"/>
                <w:sz w:val="24"/>
              </w:rPr>
              <w:t xml:space="preserve"> </w:t>
            </w:r>
            <w:r>
              <w:rPr>
                <w:sz w:val="24"/>
              </w:rPr>
              <w:t xml:space="preserve">к </w:t>
            </w:r>
            <w:r>
              <w:rPr>
                <w:spacing w:val="-4"/>
                <w:sz w:val="24"/>
              </w:rPr>
              <w:t>ОГЭ</w:t>
            </w:r>
          </w:p>
        </w:tc>
        <w:tc>
          <w:tcPr>
            <w:tcW w:w="1182" w:type="dxa"/>
          </w:tcPr>
          <w:p w:rsidR="004F75DF" w:rsidRDefault="0013698B">
            <w:pPr>
              <w:pStyle w:val="TableParagraph"/>
              <w:spacing w:before="116"/>
              <w:ind w:right="169"/>
              <w:jc w:val="center"/>
              <w:rPr>
                <w:sz w:val="24"/>
              </w:rPr>
            </w:pPr>
            <w:r>
              <w:rPr>
                <w:spacing w:val="-10"/>
                <w:sz w:val="24"/>
              </w:rPr>
              <w:t>0</w:t>
            </w:r>
          </w:p>
        </w:tc>
        <w:tc>
          <w:tcPr>
            <w:tcW w:w="1354" w:type="dxa"/>
          </w:tcPr>
          <w:p w:rsidR="004F75DF" w:rsidRDefault="0013698B">
            <w:pPr>
              <w:pStyle w:val="TableParagraph"/>
              <w:spacing w:before="116"/>
              <w:ind w:right="16"/>
              <w:jc w:val="center"/>
              <w:rPr>
                <w:sz w:val="24"/>
              </w:rPr>
            </w:pPr>
            <w:r>
              <w:rPr>
                <w:spacing w:val="-10"/>
                <w:sz w:val="24"/>
              </w:rPr>
              <w:t>0</w:t>
            </w:r>
          </w:p>
        </w:tc>
        <w:tc>
          <w:tcPr>
            <w:tcW w:w="1304" w:type="dxa"/>
          </w:tcPr>
          <w:p w:rsidR="004F75DF" w:rsidRDefault="0013698B">
            <w:pPr>
              <w:pStyle w:val="TableParagraph"/>
              <w:spacing w:before="116"/>
              <w:ind w:right="4"/>
              <w:jc w:val="center"/>
              <w:rPr>
                <w:sz w:val="24"/>
              </w:rPr>
            </w:pPr>
            <w:r>
              <w:rPr>
                <w:spacing w:val="-10"/>
                <w:sz w:val="24"/>
              </w:rPr>
              <w:t>0</w:t>
            </w:r>
          </w:p>
        </w:tc>
        <w:tc>
          <w:tcPr>
            <w:tcW w:w="1363" w:type="dxa"/>
          </w:tcPr>
          <w:p w:rsidR="004F75DF" w:rsidRDefault="0013698B">
            <w:pPr>
              <w:pStyle w:val="TableParagraph"/>
              <w:spacing w:before="116"/>
              <w:ind w:left="5" w:right="6"/>
              <w:jc w:val="center"/>
              <w:rPr>
                <w:sz w:val="24"/>
              </w:rPr>
            </w:pPr>
            <w:r>
              <w:rPr>
                <w:spacing w:val="-10"/>
                <w:sz w:val="24"/>
              </w:rPr>
              <w:t>0</w:t>
            </w:r>
          </w:p>
        </w:tc>
        <w:tc>
          <w:tcPr>
            <w:tcW w:w="871" w:type="dxa"/>
          </w:tcPr>
          <w:p w:rsidR="004F75DF" w:rsidRDefault="0013698B">
            <w:pPr>
              <w:pStyle w:val="TableParagraph"/>
              <w:spacing w:before="116"/>
              <w:ind w:right="47"/>
              <w:jc w:val="right"/>
              <w:rPr>
                <w:sz w:val="24"/>
              </w:rPr>
            </w:pPr>
            <w:r>
              <w:rPr>
                <w:spacing w:val="-5"/>
                <w:sz w:val="24"/>
              </w:rPr>
              <w:t>0.5</w:t>
            </w:r>
          </w:p>
        </w:tc>
      </w:tr>
      <w:tr w:rsidR="004F75DF">
        <w:trPr>
          <w:trHeight w:val="1152"/>
        </w:trPr>
        <w:tc>
          <w:tcPr>
            <w:tcW w:w="3259" w:type="dxa"/>
          </w:tcPr>
          <w:p w:rsidR="004F75DF" w:rsidRDefault="0013698B">
            <w:pPr>
              <w:pStyle w:val="TableParagraph"/>
              <w:spacing w:before="116" w:line="276" w:lineRule="auto"/>
              <w:ind w:left="50" w:right="338"/>
              <w:rPr>
                <w:sz w:val="24"/>
              </w:rPr>
            </w:pPr>
            <w:r>
              <w:rPr>
                <w:sz w:val="24"/>
              </w:rPr>
              <w:t>Адаптация учащихся 5 класса</w:t>
            </w:r>
            <w:r>
              <w:rPr>
                <w:spacing w:val="-13"/>
                <w:sz w:val="24"/>
              </w:rPr>
              <w:t xml:space="preserve"> </w:t>
            </w:r>
            <w:r>
              <w:rPr>
                <w:sz w:val="24"/>
              </w:rPr>
              <w:t>к</w:t>
            </w:r>
            <w:r>
              <w:rPr>
                <w:spacing w:val="-14"/>
                <w:sz w:val="24"/>
              </w:rPr>
              <w:t xml:space="preserve"> </w:t>
            </w:r>
            <w:r>
              <w:rPr>
                <w:sz w:val="24"/>
              </w:rPr>
              <w:t>новым</w:t>
            </w:r>
            <w:r>
              <w:rPr>
                <w:spacing w:val="-14"/>
                <w:sz w:val="24"/>
              </w:rPr>
              <w:t xml:space="preserve"> </w:t>
            </w:r>
            <w:r>
              <w:rPr>
                <w:sz w:val="24"/>
              </w:rPr>
              <w:t xml:space="preserve">условиям </w:t>
            </w:r>
            <w:r>
              <w:rPr>
                <w:spacing w:val="-2"/>
                <w:sz w:val="24"/>
              </w:rPr>
              <w:t>учебы</w:t>
            </w:r>
          </w:p>
        </w:tc>
        <w:tc>
          <w:tcPr>
            <w:tcW w:w="1182" w:type="dxa"/>
          </w:tcPr>
          <w:p w:rsidR="004F75DF" w:rsidRDefault="0013698B">
            <w:pPr>
              <w:pStyle w:val="TableParagraph"/>
              <w:spacing w:before="116"/>
              <w:ind w:right="161"/>
              <w:jc w:val="center"/>
              <w:rPr>
                <w:sz w:val="24"/>
              </w:rPr>
            </w:pPr>
            <w:r>
              <w:rPr>
                <w:spacing w:val="-5"/>
                <w:sz w:val="24"/>
              </w:rPr>
              <w:t>0.5</w:t>
            </w:r>
          </w:p>
        </w:tc>
        <w:tc>
          <w:tcPr>
            <w:tcW w:w="1354" w:type="dxa"/>
          </w:tcPr>
          <w:p w:rsidR="004F75DF" w:rsidRDefault="0013698B">
            <w:pPr>
              <w:pStyle w:val="TableParagraph"/>
              <w:spacing w:before="116"/>
              <w:ind w:right="16"/>
              <w:jc w:val="center"/>
              <w:rPr>
                <w:sz w:val="24"/>
              </w:rPr>
            </w:pPr>
            <w:r>
              <w:rPr>
                <w:spacing w:val="-10"/>
                <w:sz w:val="24"/>
              </w:rPr>
              <w:t>0</w:t>
            </w:r>
          </w:p>
        </w:tc>
        <w:tc>
          <w:tcPr>
            <w:tcW w:w="1304" w:type="dxa"/>
          </w:tcPr>
          <w:p w:rsidR="004F75DF" w:rsidRDefault="0013698B">
            <w:pPr>
              <w:pStyle w:val="TableParagraph"/>
              <w:spacing w:before="116"/>
              <w:ind w:right="4"/>
              <w:jc w:val="center"/>
              <w:rPr>
                <w:sz w:val="24"/>
              </w:rPr>
            </w:pPr>
            <w:r>
              <w:rPr>
                <w:spacing w:val="-10"/>
                <w:sz w:val="24"/>
              </w:rPr>
              <w:t>0</w:t>
            </w:r>
          </w:p>
        </w:tc>
        <w:tc>
          <w:tcPr>
            <w:tcW w:w="1363" w:type="dxa"/>
          </w:tcPr>
          <w:p w:rsidR="004F75DF" w:rsidRDefault="0013698B">
            <w:pPr>
              <w:pStyle w:val="TableParagraph"/>
              <w:spacing w:before="116"/>
              <w:ind w:left="5" w:right="6"/>
              <w:jc w:val="center"/>
              <w:rPr>
                <w:sz w:val="24"/>
              </w:rPr>
            </w:pPr>
            <w:r>
              <w:rPr>
                <w:spacing w:val="-10"/>
                <w:sz w:val="24"/>
              </w:rPr>
              <w:t>0</w:t>
            </w:r>
          </w:p>
        </w:tc>
        <w:tc>
          <w:tcPr>
            <w:tcW w:w="871" w:type="dxa"/>
          </w:tcPr>
          <w:p w:rsidR="004F75DF" w:rsidRDefault="0013698B">
            <w:pPr>
              <w:pStyle w:val="TableParagraph"/>
              <w:spacing w:before="116"/>
              <w:ind w:right="143"/>
              <w:jc w:val="right"/>
              <w:rPr>
                <w:sz w:val="24"/>
              </w:rPr>
            </w:pPr>
            <w:r>
              <w:rPr>
                <w:spacing w:val="-10"/>
                <w:sz w:val="24"/>
              </w:rPr>
              <w:t>0</w:t>
            </w:r>
          </w:p>
        </w:tc>
      </w:tr>
      <w:tr w:rsidR="004F75DF">
        <w:trPr>
          <w:trHeight w:val="392"/>
        </w:trPr>
        <w:tc>
          <w:tcPr>
            <w:tcW w:w="3259" w:type="dxa"/>
          </w:tcPr>
          <w:p w:rsidR="004F75DF" w:rsidRDefault="0013698B">
            <w:pPr>
              <w:pStyle w:val="TableParagraph"/>
              <w:spacing w:before="116" w:line="256" w:lineRule="exact"/>
              <w:ind w:left="50"/>
              <w:rPr>
                <w:sz w:val="24"/>
              </w:rPr>
            </w:pPr>
            <w:r>
              <w:rPr>
                <w:sz w:val="24"/>
              </w:rPr>
              <w:t>ИТОГО</w:t>
            </w:r>
            <w:r>
              <w:rPr>
                <w:spacing w:val="-3"/>
                <w:sz w:val="24"/>
              </w:rPr>
              <w:t xml:space="preserve"> </w:t>
            </w:r>
            <w:r>
              <w:rPr>
                <w:sz w:val="24"/>
              </w:rPr>
              <w:t>недельная</w:t>
            </w:r>
            <w:r>
              <w:rPr>
                <w:spacing w:val="-2"/>
                <w:sz w:val="24"/>
              </w:rPr>
              <w:t xml:space="preserve"> нагрузка</w:t>
            </w:r>
          </w:p>
        </w:tc>
        <w:tc>
          <w:tcPr>
            <w:tcW w:w="1182" w:type="dxa"/>
          </w:tcPr>
          <w:p w:rsidR="004F75DF" w:rsidRDefault="0013698B">
            <w:pPr>
              <w:pStyle w:val="TableParagraph"/>
              <w:spacing w:before="116" w:line="256" w:lineRule="exact"/>
              <w:ind w:right="169"/>
              <w:jc w:val="center"/>
              <w:rPr>
                <w:sz w:val="24"/>
              </w:rPr>
            </w:pPr>
            <w:r>
              <w:rPr>
                <w:spacing w:val="-10"/>
                <w:sz w:val="24"/>
              </w:rPr>
              <w:t>9</w:t>
            </w:r>
          </w:p>
        </w:tc>
        <w:tc>
          <w:tcPr>
            <w:tcW w:w="1354" w:type="dxa"/>
          </w:tcPr>
          <w:p w:rsidR="004F75DF" w:rsidRDefault="0013698B">
            <w:pPr>
              <w:pStyle w:val="TableParagraph"/>
              <w:spacing w:before="116" w:line="256" w:lineRule="exact"/>
              <w:ind w:left="9" w:right="16"/>
              <w:jc w:val="center"/>
              <w:rPr>
                <w:sz w:val="24"/>
              </w:rPr>
            </w:pPr>
            <w:r>
              <w:rPr>
                <w:spacing w:val="-5"/>
                <w:sz w:val="24"/>
              </w:rPr>
              <w:t>9.5</w:t>
            </w:r>
          </w:p>
        </w:tc>
        <w:tc>
          <w:tcPr>
            <w:tcW w:w="1304" w:type="dxa"/>
          </w:tcPr>
          <w:p w:rsidR="004F75DF" w:rsidRDefault="0013698B">
            <w:pPr>
              <w:pStyle w:val="TableParagraph"/>
              <w:spacing w:before="116" w:line="256" w:lineRule="exact"/>
              <w:ind w:left="4" w:right="4"/>
              <w:jc w:val="center"/>
              <w:rPr>
                <w:sz w:val="24"/>
              </w:rPr>
            </w:pPr>
            <w:r>
              <w:rPr>
                <w:spacing w:val="-5"/>
                <w:sz w:val="24"/>
              </w:rPr>
              <w:t>10</w:t>
            </w:r>
          </w:p>
        </w:tc>
        <w:tc>
          <w:tcPr>
            <w:tcW w:w="1363" w:type="dxa"/>
          </w:tcPr>
          <w:p w:rsidR="004F75DF" w:rsidRDefault="0013698B">
            <w:pPr>
              <w:pStyle w:val="TableParagraph"/>
              <w:spacing w:before="116" w:line="256" w:lineRule="exact"/>
              <w:ind w:left="5" w:right="5"/>
              <w:jc w:val="center"/>
              <w:rPr>
                <w:sz w:val="24"/>
              </w:rPr>
            </w:pPr>
            <w:r>
              <w:rPr>
                <w:spacing w:val="-5"/>
                <w:sz w:val="24"/>
              </w:rPr>
              <w:t>10</w:t>
            </w:r>
          </w:p>
        </w:tc>
        <w:tc>
          <w:tcPr>
            <w:tcW w:w="871" w:type="dxa"/>
          </w:tcPr>
          <w:p w:rsidR="004F75DF" w:rsidRDefault="0013698B">
            <w:pPr>
              <w:pStyle w:val="TableParagraph"/>
              <w:spacing w:before="116" w:line="256" w:lineRule="exact"/>
              <w:ind w:right="80"/>
              <w:jc w:val="right"/>
              <w:rPr>
                <w:sz w:val="24"/>
              </w:rPr>
            </w:pPr>
            <w:r>
              <w:rPr>
                <w:spacing w:val="-5"/>
                <w:sz w:val="24"/>
              </w:rPr>
              <w:t>10</w:t>
            </w:r>
          </w:p>
        </w:tc>
      </w:tr>
    </w:tbl>
    <w:p w:rsidR="004F75DF" w:rsidRDefault="004F75DF">
      <w:pPr>
        <w:spacing w:line="256" w:lineRule="exact"/>
        <w:jc w:val="right"/>
        <w:rPr>
          <w:sz w:val="24"/>
        </w:rPr>
        <w:sectPr w:rsidR="004F75DF">
          <w:pgSz w:w="11910" w:h="16390"/>
          <w:pgMar w:top="1160" w:right="0" w:bottom="280" w:left="580" w:header="723" w:footer="0" w:gutter="0"/>
          <w:cols w:space="720"/>
        </w:sectPr>
      </w:pPr>
    </w:p>
    <w:p w:rsidR="004F75DF" w:rsidRDefault="004F75DF">
      <w:pPr>
        <w:pStyle w:val="a3"/>
        <w:spacing w:before="4"/>
        <w:ind w:left="0"/>
        <w:jc w:val="left"/>
        <w:rPr>
          <w:sz w:val="17"/>
        </w:rPr>
      </w:pPr>
    </w:p>
    <w:p w:rsidR="004F75DF" w:rsidRDefault="004F75DF">
      <w:pPr>
        <w:rPr>
          <w:sz w:val="17"/>
        </w:rPr>
        <w:sectPr w:rsidR="004F75DF">
          <w:pgSz w:w="11910" w:h="16390"/>
          <w:pgMar w:top="1160" w:right="0" w:bottom="280" w:left="580" w:header="723" w:footer="0" w:gutter="0"/>
          <w:cols w:space="720"/>
        </w:sectPr>
      </w:pPr>
    </w:p>
    <w:p w:rsidR="004F75DF" w:rsidRDefault="0013698B">
      <w:pPr>
        <w:pStyle w:val="2"/>
        <w:numPr>
          <w:ilvl w:val="2"/>
          <w:numId w:val="13"/>
        </w:numPr>
        <w:tabs>
          <w:tab w:val="left" w:pos="1258"/>
        </w:tabs>
        <w:spacing w:before="96"/>
        <w:ind w:left="1258" w:hanging="705"/>
      </w:pPr>
      <w:r>
        <w:lastRenderedPageBreak/>
        <w:t>Цели</w:t>
      </w:r>
      <w:r>
        <w:rPr>
          <w:spacing w:val="-10"/>
        </w:rPr>
        <w:t xml:space="preserve"> </w:t>
      </w:r>
      <w:r>
        <w:t>и</w:t>
      </w:r>
      <w:r>
        <w:rPr>
          <w:spacing w:val="-9"/>
        </w:rPr>
        <w:t xml:space="preserve"> </w:t>
      </w:r>
      <w:r>
        <w:t>задачи</w:t>
      </w:r>
      <w:r>
        <w:rPr>
          <w:spacing w:val="-9"/>
        </w:rPr>
        <w:t xml:space="preserve"> </w:t>
      </w:r>
      <w:r>
        <w:t>внеурочной</w:t>
      </w:r>
      <w:r>
        <w:rPr>
          <w:spacing w:val="-9"/>
        </w:rPr>
        <w:t xml:space="preserve"> </w:t>
      </w:r>
      <w:r>
        <w:t>деятельности</w:t>
      </w:r>
      <w:r>
        <w:rPr>
          <w:spacing w:val="-5"/>
        </w:rPr>
        <w:t xml:space="preserve"> </w:t>
      </w:r>
      <w:r>
        <w:t>на</w:t>
      </w:r>
      <w:r>
        <w:rPr>
          <w:spacing w:val="-7"/>
        </w:rPr>
        <w:t xml:space="preserve"> </w:t>
      </w:r>
      <w:r>
        <w:t>уровне</w:t>
      </w:r>
      <w:r>
        <w:rPr>
          <w:spacing w:val="-7"/>
        </w:rPr>
        <w:t xml:space="preserve"> </w:t>
      </w:r>
      <w:r>
        <w:rPr>
          <w:spacing w:val="-5"/>
        </w:rPr>
        <w:t>ООО</w:t>
      </w:r>
    </w:p>
    <w:p w:rsidR="004F75DF" w:rsidRDefault="0013698B">
      <w:pPr>
        <w:pStyle w:val="a3"/>
        <w:spacing w:before="196"/>
        <w:ind w:left="553" w:right="1141"/>
      </w:pPr>
      <w: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F75DF" w:rsidRDefault="0013698B">
      <w:pPr>
        <w:pStyle w:val="a3"/>
        <w:spacing w:before="201"/>
        <w:ind w:left="553" w:right="1143"/>
      </w:pPr>
      <w:r>
        <w:t>Внеурочная деятельность является неотъемлемой и обязательной частью основной общеобразовательной программы.</w:t>
      </w:r>
    </w:p>
    <w:p w:rsidR="004F75DF" w:rsidRDefault="0013698B">
      <w:pPr>
        <w:pStyle w:val="a3"/>
        <w:spacing w:before="196" w:line="242" w:lineRule="auto"/>
        <w:ind w:left="553" w:right="1132"/>
      </w:pPr>
      <w:r>
        <w:rPr>
          <w:b/>
          <w:i/>
        </w:rPr>
        <w:t xml:space="preserve">Цели внеурочной деятельности </w:t>
      </w:r>
      <w:r>
        <w:rPr>
          <w:i/>
        </w:rPr>
        <w:t xml:space="preserve">- </w:t>
      </w:r>
      <w:r>
        <w:t>психолого-педагогическое сопровождение обучающихся с учетом успешности их</w:t>
      </w:r>
      <w:r>
        <w:rPr>
          <w:spacing w:val="-2"/>
        </w:rPr>
        <w:t xml:space="preserve"> </w:t>
      </w:r>
      <w:r>
        <w:t>обучения, уровня социальной адаптации и развития, индивидуальных способностей и образовательных потребностей.</w:t>
      </w:r>
    </w:p>
    <w:p w:rsidR="004F75DF" w:rsidRDefault="0013698B">
      <w:pPr>
        <w:pStyle w:val="3"/>
        <w:spacing w:before="196"/>
        <w:ind w:left="625"/>
        <w:jc w:val="both"/>
      </w:pPr>
      <w:r>
        <w:t>Задачи</w:t>
      </w:r>
      <w:r>
        <w:rPr>
          <w:spacing w:val="-13"/>
        </w:rPr>
        <w:t xml:space="preserve"> </w:t>
      </w:r>
      <w:r>
        <w:t>организации</w:t>
      </w:r>
      <w:r>
        <w:rPr>
          <w:spacing w:val="-12"/>
        </w:rPr>
        <w:t xml:space="preserve"> </w:t>
      </w:r>
      <w:r>
        <w:t>внеурочной</w:t>
      </w:r>
      <w:r>
        <w:rPr>
          <w:spacing w:val="-13"/>
        </w:rPr>
        <w:t xml:space="preserve"> </w:t>
      </w:r>
      <w:r>
        <w:rPr>
          <w:spacing w:val="-2"/>
        </w:rPr>
        <w:t>деятельности:</w:t>
      </w:r>
    </w:p>
    <w:p w:rsidR="004F75DF" w:rsidRDefault="0013698B">
      <w:pPr>
        <w:pStyle w:val="a4"/>
        <w:numPr>
          <w:ilvl w:val="0"/>
          <w:numId w:val="7"/>
        </w:numPr>
        <w:tabs>
          <w:tab w:val="left" w:pos="715"/>
        </w:tabs>
        <w:spacing w:before="197"/>
        <w:ind w:right="1139" w:firstLine="0"/>
        <w:rPr>
          <w:sz w:val="28"/>
        </w:rPr>
      </w:pPr>
      <w:r>
        <w:rPr>
          <w:sz w:val="28"/>
        </w:rPr>
        <w:t>поддержка учебной деятельности обучающихся в достижении планируемых результатов освоения программы основного общего образования;</w:t>
      </w:r>
    </w:p>
    <w:p w:rsidR="004F75DF" w:rsidRDefault="0013698B">
      <w:pPr>
        <w:pStyle w:val="a4"/>
        <w:numPr>
          <w:ilvl w:val="0"/>
          <w:numId w:val="7"/>
        </w:numPr>
        <w:tabs>
          <w:tab w:val="left" w:pos="715"/>
        </w:tabs>
        <w:spacing w:before="201"/>
        <w:ind w:right="1138" w:firstLine="0"/>
        <w:rPr>
          <w:sz w:val="28"/>
        </w:rPr>
      </w:pPr>
      <w:r>
        <w:rPr>
          <w:sz w:val="28"/>
        </w:rPr>
        <w:t>совершенствование навыков общения со сверстниками и коммуникативных умений в разновозрастной школьной среде;</w:t>
      </w:r>
    </w:p>
    <w:p w:rsidR="004F75DF" w:rsidRDefault="0013698B">
      <w:pPr>
        <w:pStyle w:val="a4"/>
        <w:numPr>
          <w:ilvl w:val="0"/>
          <w:numId w:val="7"/>
        </w:numPr>
        <w:tabs>
          <w:tab w:val="left" w:pos="715"/>
        </w:tabs>
        <w:spacing w:before="201"/>
        <w:ind w:right="1143" w:firstLine="0"/>
        <w:rPr>
          <w:sz w:val="28"/>
        </w:rPr>
      </w:pPr>
      <w:r>
        <w:rPr>
          <w:sz w:val="28"/>
        </w:rPr>
        <w:t>формирование навыков организации своей жизнедеятельности с учетом правил безопасного образа жизни;</w:t>
      </w:r>
    </w:p>
    <w:p w:rsidR="004F75DF" w:rsidRDefault="0013698B">
      <w:pPr>
        <w:pStyle w:val="a4"/>
        <w:numPr>
          <w:ilvl w:val="0"/>
          <w:numId w:val="7"/>
        </w:numPr>
        <w:tabs>
          <w:tab w:val="left" w:pos="715"/>
        </w:tabs>
        <w:spacing w:before="201"/>
        <w:ind w:right="1135" w:firstLine="0"/>
        <w:rPr>
          <w:sz w:val="28"/>
        </w:rPr>
      </w:pPr>
      <w:r>
        <w:rPr>
          <w:sz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F75DF" w:rsidRDefault="0013698B">
      <w:pPr>
        <w:pStyle w:val="a4"/>
        <w:numPr>
          <w:ilvl w:val="0"/>
          <w:numId w:val="7"/>
        </w:numPr>
        <w:tabs>
          <w:tab w:val="left" w:pos="715"/>
        </w:tabs>
        <w:spacing w:before="196"/>
        <w:ind w:right="1137" w:firstLine="0"/>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F75DF" w:rsidRDefault="0013698B">
      <w:pPr>
        <w:pStyle w:val="a4"/>
        <w:numPr>
          <w:ilvl w:val="0"/>
          <w:numId w:val="7"/>
        </w:numPr>
        <w:tabs>
          <w:tab w:val="left" w:pos="715"/>
        </w:tabs>
        <w:spacing w:before="201" w:line="242" w:lineRule="auto"/>
        <w:ind w:right="1142" w:firstLine="0"/>
        <w:rPr>
          <w:sz w:val="28"/>
        </w:rPr>
      </w:pPr>
      <w:r>
        <w:rPr>
          <w:sz w:val="28"/>
        </w:rPr>
        <w:t xml:space="preserve">поддержка детских объединений, формирование умений ученического </w:t>
      </w:r>
      <w:r>
        <w:rPr>
          <w:spacing w:val="-2"/>
          <w:sz w:val="28"/>
        </w:rPr>
        <w:t>самоуправления;</w:t>
      </w:r>
    </w:p>
    <w:p w:rsidR="004F75DF" w:rsidRDefault="0013698B">
      <w:pPr>
        <w:pStyle w:val="a4"/>
        <w:numPr>
          <w:ilvl w:val="0"/>
          <w:numId w:val="7"/>
        </w:numPr>
        <w:tabs>
          <w:tab w:val="left" w:pos="715"/>
        </w:tabs>
        <w:spacing w:before="194"/>
        <w:ind w:left="715" w:hanging="162"/>
        <w:rPr>
          <w:sz w:val="28"/>
        </w:rPr>
      </w:pPr>
      <w:r>
        <w:rPr>
          <w:sz w:val="28"/>
        </w:rPr>
        <w:t>формирование</w:t>
      </w:r>
      <w:r>
        <w:rPr>
          <w:spacing w:val="-9"/>
          <w:sz w:val="28"/>
        </w:rPr>
        <w:t xml:space="preserve"> </w:t>
      </w:r>
      <w:r>
        <w:rPr>
          <w:sz w:val="28"/>
        </w:rPr>
        <w:t>культуры</w:t>
      </w:r>
      <w:r>
        <w:rPr>
          <w:spacing w:val="-10"/>
          <w:sz w:val="28"/>
        </w:rPr>
        <w:t xml:space="preserve"> </w:t>
      </w:r>
      <w:r>
        <w:rPr>
          <w:sz w:val="28"/>
        </w:rPr>
        <w:t>поведения</w:t>
      </w:r>
      <w:r>
        <w:rPr>
          <w:spacing w:val="-9"/>
          <w:sz w:val="28"/>
        </w:rPr>
        <w:t xml:space="preserve"> </w:t>
      </w:r>
      <w:r>
        <w:rPr>
          <w:sz w:val="28"/>
        </w:rPr>
        <w:t>в</w:t>
      </w:r>
      <w:r>
        <w:rPr>
          <w:spacing w:val="-10"/>
          <w:sz w:val="28"/>
        </w:rPr>
        <w:t xml:space="preserve"> </w:t>
      </w:r>
      <w:r>
        <w:rPr>
          <w:sz w:val="28"/>
        </w:rPr>
        <w:t>информационной</w:t>
      </w:r>
      <w:r>
        <w:rPr>
          <w:spacing w:val="-10"/>
          <w:sz w:val="28"/>
        </w:rPr>
        <w:t xml:space="preserve"> </w:t>
      </w:r>
      <w:r>
        <w:rPr>
          <w:spacing w:val="-2"/>
          <w:sz w:val="28"/>
        </w:rPr>
        <w:t>среде.</w:t>
      </w:r>
    </w:p>
    <w:p w:rsidR="004F75DF" w:rsidRDefault="0013698B">
      <w:pPr>
        <w:pStyle w:val="a3"/>
        <w:spacing w:before="202"/>
        <w:ind w:left="553" w:right="1136"/>
      </w:pPr>
      <w:r>
        <w:t xml:space="preserve">Внеурочная деятельность организуется </w:t>
      </w:r>
      <w:r>
        <w:rPr>
          <w:i/>
        </w:rPr>
        <w:t xml:space="preserve">по направлениям развития личности школьника </w:t>
      </w:r>
      <w:r>
        <w:t>с учетом намеченных</w:t>
      </w:r>
      <w:r>
        <w:rPr>
          <w:spacing w:val="-3"/>
        </w:rPr>
        <w:t xml:space="preserve"> </w:t>
      </w:r>
      <w:r>
        <w:t>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F75DF" w:rsidRDefault="004F75DF">
      <w:pPr>
        <w:sectPr w:rsidR="004F75DF">
          <w:pgSz w:w="11910" w:h="16390"/>
          <w:pgMar w:top="1160" w:right="0" w:bottom="280" w:left="580" w:header="723" w:footer="0" w:gutter="0"/>
          <w:cols w:space="720"/>
        </w:sectPr>
      </w:pPr>
    </w:p>
    <w:p w:rsidR="004F75DF" w:rsidRDefault="0013698B">
      <w:pPr>
        <w:pStyle w:val="a4"/>
        <w:numPr>
          <w:ilvl w:val="0"/>
          <w:numId w:val="7"/>
        </w:numPr>
        <w:tabs>
          <w:tab w:val="left" w:pos="715"/>
        </w:tabs>
        <w:spacing w:before="91"/>
        <w:ind w:right="1142" w:firstLine="0"/>
        <w:rPr>
          <w:sz w:val="28"/>
        </w:rPr>
      </w:pPr>
      <w:r>
        <w:rPr>
          <w:sz w:val="28"/>
        </w:rPr>
        <w:lastRenderedPageBreak/>
        <w:t>особенности образовательной организации (условия функционирования, тип школы, особенности контингента, кадровый состав);</w:t>
      </w:r>
    </w:p>
    <w:p w:rsidR="004F75DF" w:rsidRDefault="0013698B">
      <w:pPr>
        <w:pStyle w:val="a4"/>
        <w:numPr>
          <w:ilvl w:val="0"/>
          <w:numId w:val="7"/>
        </w:numPr>
        <w:tabs>
          <w:tab w:val="left" w:pos="715"/>
        </w:tabs>
        <w:spacing w:before="201"/>
        <w:ind w:right="1144" w:firstLine="0"/>
        <w:rPr>
          <w:sz w:val="28"/>
        </w:rPr>
      </w:pPr>
      <w:r>
        <w:rPr>
          <w:sz w:val="28"/>
        </w:rPr>
        <w:t>результаты диагностики успеваемости и уровня развития обучающихся, проблемы и трудности их учебной деятельности;</w:t>
      </w:r>
    </w:p>
    <w:p w:rsidR="004F75DF" w:rsidRDefault="0013698B">
      <w:pPr>
        <w:pStyle w:val="a4"/>
        <w:numPr>
          <w:ilvl w:val="0"/>
          <w:numId w:val="7"/>
        </w:numPr>
        <w:tabs>
          <w:tab w:val="left" w:pos="715"/>
        </w:tabs>
        <w:spacing w:before="201"/>
        <w:ind w:right="1137" w:firstLine="0"/>
        <w:rPr>
          <w:sz w:val="28"/>
        </w:rPr>
      </w:pPr>
      <w:r>
        <w:rPr>
          <w:sz w:val="28"/>
        </w:rPr>
        <w:t>возможность</w:t>
      </w:r>
      <w:r>
        <w:rPr>
          <w:spacing w:val="-2"/>
          <w:sz w:val="28"/>
        </w:rPr>
        <w:t xml:space="preserve"> </w:t>
      </w:r>
      <w:r>
        <w:rPr>
          <w:sz w:val="28"/>
        </w:rPr>
        <w:t>обеспечить условия для организации</w:t>
      </w:r>
      <w:r>
        <w:rPr>
          <w:spacing w:val="-1"/>
          <w:sz w:val="28"/>
        </w:rPr>
        <w:t xml:space="preserve"> </w:t>
      </w:r>
      <w:r>
        <w:rPr>
          <w:sz w:val="28"/>
        </w:rPr>
        <w:t>разнообразных</w:t>
      </w:r>
      <w:r>
        <w:rPr>
          <w:spacing w:val="-5"/>
          <w:sz w:val="28"/>
        </w:rPr>
        <w:t xml:space="preserve"> </w:t>
      </w:r>
      <w:r>
        <w:rPr>
          <w:sz w:val="28"/>
        </w:rPr>
        <w:t>внеурочных занятий и их содержательная связь с урочной деятельностью;</w:t>
      </w:r>
    </w:p>
    <w:p w:rsidR="004F75DF" w:rsidRDefault="0013698B">
      <w:pPr>
        <w:pStyle w:val="a4"/>
        <w:numPr>
          <w:ilvl w:val="0"/>
          <w:numId w:val="7"/>
        </w:numPr>
        <w:tabs>
          <w:tab w:val="left" w:pos="715"/>
        </w:tabs>
        <w:spacing w:before="196" w:line="242" w:lineRule="auto"/>
        <w:ind w:right="1133" w:firstLine="0"/>
        <w:rPr>
          <w:sz w:val="28"/>
        </w:rPr>
      </w:pPr>
      <w:r>
        <w:rPr>
          <w:sz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F75DF" w:rsidRDefault="0013698B">
      <w:pPr>
        <w:pStyle w:val="2"/>
        <w:numPr>
          <w:ilvl w:val="2"/>
          <w:numId w:val="13"/>
        </w:numPr>
        <w:tabs>
          <w:tab w:val="left" w:pos="1258"/>
        </w:tabs>
        <w:spacing w:before="196"/>
        <w:ind w:left="1258" w:hanging="705"/>
      </w:pPr>
      <w:r>
        <w:t>Направления</w:t>
      </w:r>
      <w:r>
        <w:rPr>
          <w:spacing w:val="-11"/>
        </w:rPr>
        <w:t xml:space="preserve"> </w:t>
      </w:r>
      <w:r>
        <w:t>и</w:t>
      </w:r>
      <w:r>
        <w:rPr>
          <w:spacing w:val="-14"/>
        </w:rPr>
        <w:t xml:space="preserve"> </w:t>
      </w:r>
      <w:r>
        <w:t>формы</w:t>
      </w:r>
      <w:r>
        <w:rPr>
          <w:spacing w:val="-10"/>
        </w:rPr>
        <w:t xml:space="preserve"> </w:t>
      </w:r>
      <w:r>
        <w:t>организации</w:t>
      </w:r>
      <w:r>
        <w:rPr>
          <w:spacing w:val="-14"/>
        </w:rPr>
        <w:t xml:space="preserve"> </w:t>
      </w:r>
      <w:r>
        <w:t>внеурочной</w:t>
      </w:r>
      <w:r>
        <w:rPr>
          <w:spacing w:val="-14"/>
        </w:rPr>
        <w:t xml:space="preserve"> </w:t>
      </w:r>
      <w:r>
        <w:rPr>
          <w:spacing w:val="-2"/>
        </w:rPr>
        <w:t>деятельности</w:t>
      </w:r>
    </w:p>
    <w:p w:rsidR="004F75DF" w:rsidRDefault="0013698B">
      <w:pPr>
        <w:pStyle w:val="3"/>
        <w:spacing w:before="201"/>
        <w:ind w:left="553"/>
        <w:jc w:val="both"/>
      </w:pPr>
      <w:r>
        <w:t>Направления</w:t>
      </w:r>
      <w:r>
        <w:rPr>
          <w:spacing w:val="-13"/>
        </w:rPr>
        <w:t xml:space="preserve"> </w:t>
      </w:r>
      <w:r>
        <w:t>внеурочной</w:t>
      </w:r>
      <w:r>
        <w:rPr>
          <w:spacing w:val="-15"/>
        </w:rPr>
        <w:t xml:space="preserve"> </w:t>
      </w:r>
      <w:r>
        <w:rPr>
          <w:spacing w:val="-2"/>
        </w:rPr>
        <w:t>деятельности</w:t>
      </w:r>
    </w:p>
    <w:p w:rsidR="004F75DF" w:rsidRDefault="0013698B">
      <w:pPr>
        <w:pStyle w:val="a3"/>
        <w:spacing w:before="197"/>
        <w:ind w:left="553" w:right="1141"/>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4F75DF" w:rsidRDefault="0013698B">
      <w:pPr>
        <w:pStyle w:val="a4"/>
        <w:numPr>
          <w:ilvl w:val="3"/>
          <w:numId w:val="13"/>
        </w:numPr>
        <w:tabs>
          <w:tab w:val="left" w:pos="715"/>
        </w:tabs>
        <w:spacing w:before="201"/>
        <w:ind w:right="1125" w:firstLine="0"/>
        <w:rPr>
          <w:sz w:val="28"/>
        </w:rPr>
      </w:pPr>
      <w:r>
        <w:rPr>
          <w:i/>
          <w:sz w:val="28"/>
        </w:rPr>
        <w:t>внеурочную деятельность по учебным предметам образовательной программы (учебные курсы, учебные модули по выбору обучающихся,</w:t>
      </w:r>
      <w:r>
        <w:rPr>
          <w:i/>
          <w:spacing w:val="40"/>
          <w:sz w:val="28"/>
        </w:rPr>
        <w:t xml:space="preserve"> </w:t>
      </w:r>
      <w:r>
        <w:rPr>
          <w:i/>
          <w:sz w:val="28"/>
        </w:rPr>
        <w:t>родителей (законных представителей) несовершеннолетних обучающихся</w:t>
      </w:r>
      <w:r>
        <w:rPr>
          <w:sz w:val="28"/>
        </w:rPr>
        <w:t>,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F75DF" w:rsidRDefault="0013698B">
      <w:pPr>
        <w:pStyle w:val="a4"/>
        <w:numPr>
          <w:ilvl w:val="3"/>
          <w:numId w:val="13"/>
        </w:numPr>
        <w:tabs>
          <w:tab w:val="left" w:pos="715"/>
        </w:tabs>
        <w:spacing w:before="199"/>
        <w:ind w:right="1129" w:firstLine="0"/>
        <w:rPr>
          <w:sz w:val="28"/>
        </w:rPr>
      </w:pPr>
      <w:r>
        <w:rPr>
          <w:i/>
          <w:sz w:val="28"/>
        </w:rPr>
        <w:t xml:space="preserve">внеурочную деятельность по формированию функциональной грамотности </w:t>
      </w:r>
      <w:r>
        <w:rPr>
          <w:sz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w:t>
      </w:r>
    </w:p>
    <w:p w:rsidR="004F75DF" w:rsidRDefault="0013698B">
      <w:pPr>
        <w:pStyle w:val="a4"/>
        <w:numPr>
          <w:ilvl w:val="3"/>
          <w:numId w:val="13"/>
        </w:numPr>
        <w:tabs>
          <w:tab w:val="left" w:pos="715"/>
        </w:tabs>
        <w:spacing w:before="201"/>
        <w:ind w:right="1129" w:firstLine="0"/>
        <w:rPr>
          <w:sz w:val="28"/>
        </w:rPr>
      </w:pPr>
      <w:r>
        <w:rPr>
          <w:i/>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 </w:t>
      </w:r>
      <w:r>
        <w:rPr>
          <w:sz w:val="28"/>
        </w:rPr>
        <w:t xml:space="preserve">(в т.ч. </w:t>
      </w:r>
      <w:proofErr w:type="spellStart"/>
      <w:r>
        <w:rPr>
          <w:sz w:val="28"/>
        </w:rPr>
        <w:t>волонтёрство</w:t>
      </w:r>
      <w:proofErr w:type="spellEnd"/>
      <w:r>
        <w:rPr>
          <w:sz w:val="28"/>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4F75DF" w:rsidRDefault="004F75DF">
      <w:pPr>
        <w:jc w:val="both"/>
        <w:rPr>
          <w:sz w:val="28"/>
        </w:rPr>
        <w:sectPr w:rsidR="004F75DF">
          <w:pgSz w:w="11910" w:h="16390"/>
          <w:pgMar w:top="1160" w:right="0" w:bottom="280" w:left="580" w:header="723" w:footer="0" w:gutter="0"/>
          <w:cols w:space="720"/>
        </w:sectPr>
      </w:pPr>
    </w:p>
    <w:p w:rsidR="004F75DF" w:rsidRDefault="0013698B">
      <w:pPr>
        <w:pStyle w:val="a4"/>
        <w:numPr>
          <w:ilvl w:val="3"/>
          <w:numId w:val="13"/>
        </w:numPr>
        <w:tabs>
          <w:tab w:val="left" w:pos="715"/>
        </w:tabs>
        <w:spacing w:before="91"/>
        <w:ind w:right="1132" w:firstLine="0"/>
        <w:rPr>
          <w:sz w:val="28"/>
        </w:rPr>
      </w:pPr>
      <w:r>
        <w:rPr>
          <w:i/>
          <w:sz w:val="28"/>
        </w:rPr>
        <w:lastRenderedPageBreak/>
        <w:t xml:space="preserve">внеурочную деятельность, направленную на реализацию комплекса воспитательных мероприятий </w:t>
      </w:r>
      <w:r>
        <w:rPr>
          <w:sz w:val="28"/>
        </w:rPr>
        <w:t>на уровне</w:t>
      </w:r>
      <w:r>
        <w:rPr>
          <w:spacing w:val="-1"/>
          <w:sz w:val="28"/>
        </w:rPr>
        <w:t xml:space="preserve"> </w:t>
      </w:r>
      <w:r>
        <w:rPr>
          <w:sz w:val="28"/>
        </w:rPr>
        <w:t>образовательной</w:t>
      </w:r>
      <w:r>
        <w:rPr>
          <w:spacing w:val="-2"/>
          <w:sz w:val="28"/>
        </w:rPr>
        <w:t xml:space="preserve"> </w:t>
      </w:r>
      <w:r>
        <w:rPr>
          <w:sz w:val="28"/>
        </w:rPr>
        <w:t>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4F75DF" w:rsidRDefault="0013698B">
      <w:pPr>
        <w:pStyle w:val="a4"/>
        <w:numPr>
          <w:ilvl w:val="3"/>
          <w:numId w:val="13"/>
        </w:numPr>
        <w:tabs>
          <w:tab w:val="left" w:pos="715"/>
        </w:tabs>
        <w:spacing w:before="200"/>
        <w:ind w:right="1139" w:firstLine="0"/>
        <w:rPr>
          <w:sz w:val="28"/>
        </w:rPr>
      </w:pPr>
      <w:r>
        <w:rPr>
          <w:i/>
          <w:sz w:val="28"/>
        </w:rPr>
        <w:t xml:space="preserve">внеурочную деятельность по организации деятельности ученических сообществ </w:t>
      </w:r>
      <w:r>
        <w:rPr>
          <w:sz w:val="28"/>
        </w:rPr>
        <w:t xml:space="preserve">(подростковых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w:t>
      </w:r>
      <w:proofErr w:type="spellStart"/>
      <w:r>
        <w:rPr>
          <w:sz w:val="28"/>
        </w:rPr>
        <w:t>т.д</w:t>
      </w:r>
      <w:proofErr w:type="spellEnd"/>
      <w:r>
        <w:rPr>
          <w:sz w:val="28"/>
        </w:rPr>
        <w:t>;</w:t>
      </w:r>
    </w:p>
    <w:p w:rsidR="004F75DF" w:rsidRDefault="0013698B">
      <w:pPr>
        <w:pStyle w:val="a4"/>
        <w:numPr>
          <w:ilvl w:val="3"/>
          <w:numId w:val="13"/>
        </w:numPr>
        <w:tabs>
          <w:tab w:val="left" w:pos="715"/>
        </w:tabs>
        <w:spacing w:before="200"/>
        <w:ind w:right="1137" w:firstLine="0"/>
        <w:rPr>
          <w:sz w:val="28"/>
        </w:rPr>
      </w:pPr>
      <w:r>
        <w:rPr>
          <w:i/>
          <w:sz w:val="28"/>
        </w:rPr>
        <w:t xml:space="preserve">внеурочную деятельность, направленную на организационное обеспечение учебной деятельности </w:t>
      </w:r>
      <w:r>
        <w:rPr>
          <w:sz w:val="28"/>
        </w:rPr>
        <w:t>(организационные собрания, взаимодействие с родителями</w:t>
      </w:r>
      <w:r>
        <w:rPr>
          <w:spacing w:val="-3"/>
          <w:sz w:val="28"/>
        </w:rPr>
        <w:t xml:space="preserve"> </w:t>
      </w:r>
      <w:r>
        <w:rPr>
          <w:sz w:val="28"/>
        </w:rPr>
        <w:t>по</w:t>
      </w:r>
      <w:r>
        <w:rPr>
          <w:spacing w:val="-3"/>
          <w:sz w:val="28"/>
        </w:rPr>
        <w:t xml:space="preserve"> </w:t>
      </w:r>
      <w:r>
        <w:rPr>
          <w:sz w:val="28"/>
        </w:rPr>
        <w:t>обеспечению</w:t>
      </w:r>
      <w:r>
        <w:rPr>
          <w:spacing w:val="-5"/>
          <w:sz w:val="28"/>
        </w:rPr>
        <w:t xml:space="preserve"> </w:t>
      </w:r>
      <w:r>
        <w:rPr>
          <w:sz w:val="28"/>
        </w:rPr>
        <w:t>успешной</w:t>
      </w:r>
      <w:r>
        <w:rPr>
          <w:spacing w:val="-3"/>
          <w:sz w:val="28"/>
        </w:rPr>
        <w:t xml:space="preserve"> </w:t>
      </w:r>
      <w:r>
        <w:rPr>
          <w:sz w:val="28"/>
        </w:rPr>
        <w:t>реализации</w:t>
      </w:r>
      <w:r>
        <w:rPr>
          <w:spacing w:val="-4"/>
          <w:sz w:val="28"/>
        </w:rPr>
        <w:t xml:space="preserve"> </w:t>
      </w:r>
      <w:r>
        <w:rPr>
          <w:sz w:val="28"/>
        </w:rPr>
        <w:t>образовательной</w:t>
      </w:r>
      <w:r>
        <w:rPr>
          <w:spacing w:val="-3"/>
          <w:sz w:val="28"/>
        </w:rPr>
        <w:t xml:space="preserve"> </w:t>
      </w:r>
      <w:r>
        <w:rPr>
          <w:sz w:val="28"/>
        </w:rPr>
        <w:t>программы и т.д.</w:t>
      </w:r>
      <w:proofErr w:type="gramStart"/>
      <w:r>
        <w:rPr>
          <w:sz w:val="28"/>
        </w:rPr>
        <w:t>) ;</w:t>
      </w:r>
      <w:proofErr w:type="gramEnd"/>
    </w:p>
    <w:p w:rsidR="004F75DF" w:rsidRDefault="0013698B">
      <w:pPr>
        <w:pStyle w:val="a4"/>
        <w:numPr>
          <w:ilvl w:val="3"/>
          <w:numId w:val="13"/>
        </w:numPr>
        <w:tabs>
          <w:tab w:val="left" w:pos="715"/>
        </w:tabs>
        <w:spacing w:before="201"/>
        <w:ind w:right="1133" w:firstLine="0"/>
        <w:rPr>
          <w:sz w:val="28"/>
        </w:rPr>
      </w:pPr>
      <w:r>
        <w:rPr>
          <w:i/>
          <w:sz w:val="28"/>
        </w:rPr>
        <w:t xml:space="preserve">внеурочную деятельность, направленную на организацию педагогической поддержки обучающихся </w:t>
      </w:r>
      <w:r>
        <w:rPr>
          <w:sz w:val="28"/>
        </w:rPr>
        <w:t>(проектирование индивидуальных образовательных маршрутов</w:t>
      </w:r>
      <w:proofErr w:type="gramStart"/>
      <w:r>
        <w:rPr>
          <w:sz w:val="28"/>
        </w:rPr>
        <w:t>, )</w:t>
      </w:r>
      <w:proofErr w:type="gramEnd"/>
      <w:r>
        <w:rPr>
          <w:sz w:val="28"/>
        </w:rPr>
        <w:t>;</w:t>
      </w:r>
    </w:p>
    <w:p w:rsidR="004F75DF" w:rsidRDefault="0013698B">
      <w:pPr>
        <w:pStyle w:val="a4"/>
        <w:numPr>
          <w:ilvl w:val="3"/>
          <w:numId w:val="13"/>
        </w:numPr>
        <w:tabs>
          <w:tab w:val="left" w:pos="715"/>
        </w:tabs>
        <w:spacing w:before="201"/>
        <w:ind w:right="1134" w:firstLine="0"/>
        <w:rPr>
          <w:sz w:val="28"/>
        </w:rPr>
      </w:pPr>
      <w:r>
        <w:rPr>
          <w:i/>
          <w:sz w:val="28"/>
        </w:rPr>
        <w:t xml:space="preserve">внеурочную деятельность, направленную на обеспечение благополучия обучающихся в пространстве общеобразовательной школы </w:t>
      </w:r>
      <w:r>
        <w:rPr>
          <w:sz w:val="28"/>
        </w:rPr>
        <w:t>(безопасности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F75DF" w:rsidRDefault="0013698B">
      <w:pPr>
        <w:pStyle w:val="3"/>
        <w:spacing w:before="204"/>
        <w:ind w:left="553"/>
        <w:jc w:val="both"/>
      </w:pPr>
      <w:r>
        <w:t>Формы</w:t>
      </w:r>
      <w:r>
        <w:rPr>
          <w:spacing w:val="-12"/>
        </w:rPr>
        <w:t xml:space="preserve"> </w:t>
      </w:r>
      <w:r>
        <w:t>организации</w:t>
      </w:r>
      <w:r>
        <w:rPr>
          <w:spacing w:val="-11"/>
        </w:rPr>
        <w:t xml:space="preserve"> </w:t>
      </w:r>
      <w:r>
        <w:t>внеурочной</w:t>
      </w:r>
      <w:r>
        <w:rPr>
          <w:spacing w:val="-11"/>
        </w:rPr>
        <w:t xml:space="preserve"> </w:t>
      </w:r>
      <w:r>
        <w:rPr>
          <w:spacing w:val="-2"/>
        </w:rPr>
        <w:t>деятельности</w:t>
      </w:r>
    </w:p>
    <w:p w:rsidR="004F75DF" w:rsidRDefault="0013698B">
      <w:pPr>
        <w:pStyle w:val="a3"/>
        <w:spacing w:before="197"/>
        <w:ind w:left="553" w:right="1130" w:firstLine="312"/>
      </w:pPr>
      <w: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 походы, деловые игры и пр.</w:t>
      </w:r>
    </w:p>
    <w:p w:rsidR="004F75DF" w:rsidRDefault="0013698B">
      <w:pPr>
        <w:pStyle w:val="a3"/>
        <w:ind w:left="553" w:right="1138" w:firstLine="24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F75DF" w:rsidRDefault="0013698B">
      <w:pPr>
        <w:pStyle w:val="a3"/>
        <w:spacing w:before="2"/>
        <w:ind w:left="553" w:right="1137" w:firstLine="240"/>
      </w:pPr>
      <w:r>
        <w:t>В целях реализации плана внеурочной деятельности образовательной организацией предусматривается использование ресурсов других организаций (</w:t>
      </w:r>
      <w:proofErr w:type="gramStart"/>
      <w:r>
        <w:t>в</w:t>
      </w:r>
      <w:r>
        <w:rPr>
          <w:spacing w:val="35"/>
        </w:rPr>
        <w:t xml:space="preserve">  </w:t>
      </w:r>
      <w:r>
        <w:t>том</w:t>
      </w:r>
      <w:proofErr w:type="gramEnd"/>
      <w:r>
        <w:rPr>
          <w:spacing w:val="36"/>
        </w:rPr>
        <w:t xml:space="preserve">  </w:t>
      </w:r>
      <w:r>
        <w:t>числе</w:t>
      </w:r>
      <w:r>
        <w:rPr>
          <w:spacing w:val="36"/>
        </w:rPr>
        <w:t xml:space="preserve">  </w:t>
      </w:r>
      <w:r>
        <w:t>в</w:t>
      </w:r>
      <w:r>
        <w:rPr>
          <w:spacing w:val="35"/>
        </w:rPr>
        <w:t xml:space="preserve">  </w:t>
      </w:r>
      <w:r>
        <w:t>сетевой</w:t>
      </w:r>
      <w:r>
        <w:rPr>
          <w:spacing w:val="36"/>
        </w:rPr>
        <w:t xml:space="preserve">  </w:t>
      </w:r>
      <w:r>
        <w:t>форме),</w:t>
      </w:r>
      <w:r>
        <w:rPr>
          <w:spacing w:val="80"/>
          <w:w w:val="150"/>
        </w:rPr>
        <w:t xml:space="preserve"> </w:t>
      </w:r>
      <w:r>
        <w:t>включая</w:t>
      </w:r>
      <w:r>
        <w:rPr>
          <w:spacing w:val="36"/>
        </w:rPr>
        <w:t xml:space="preserve">  </w:t>
      </w:r>
      <w:r>
        <w:t>организации</w:t>
      </w:r>
      <w:r>
        <w:rPr>
          <w:spacing w:val="36"/>
        </w:rPr>
        <w:t xml:space="preserve">  </w:t>
      </w:r>
      <w:r>
        <w:t>дополнительного</w:t>
      </w:r>
    </w:p>
    <w:p w:rsidR="004F75DF" w:rsidRDefault="004F75DF">
      <w:pPr>
        <w:sectPr w:rsidR="004F75DF">
          <w:pgSz w:w="11910" w:h="16390"/>
          <w:pgMar w:top="1160" w:right="0" w:bottom="280" w:left="580" w:header="723" w:footer="0" w:gutter="0"/>
          <w:cols w:space="720"/>
        </w:sectPr>
      </w:pPr>
    </w:p>
    <w:p w:rsidR="004F75DF" w:rsidRDefault="0013698B">
      <w:pPr>
        <w:pStyle w:val="a3"/>
        <w:tabs>
          <w:tab w:val="left" w:pos="2370"/>
          <w:tab w:val="left" w:pos="4912"/>
          <w:tab w:val="left" w:pos="7204"/>
          <w:tab w:val="left" w:pos="8974"/>
        </w:tabs>
        <w:spacing w:before="91"/>
        <w:ind w:left="553" w:right="1145"/>
        <w:jc w:val="left"/>
      </w:pPr>
      <w:r>
        <w:rPr>
          <w:spacing w:val="-2"/>
        </w:rPr>
        <w:lastRenderedPageBreak/>
        <w:t>образования,</w:t>
      </w:r>
      <w:r>
        <w:tab/>
      </w:r>
      <w:r>
        <w:rPr>
          <w:spacing w:val="-2"/>
        </w:rPr>
        <w:t>профессиональные</w:t>
      </w:r>
      <w:r>
        <w:tab/>
      </w:r>
      <w:r>
        <w:rPr>
          <w:spacing w:val="-2"/>
        </w:rPr>
        <w:t>образовательные</w:t>
      </w:r>
      <w:r>
        <w:tab/>
      </w:r>
      <w:r>
        <w:rPr>
          <w:spacing w:val="-2"/>
        </w:rPr>
        <w:t>организации</w:t>
      </w:r>
      <w:r>
        <w:tab/>
      </w:r>
      <w:r>
        <w:rPr>
          <w:spacing w:val="-2"/>
        </w:rPr>
        <w:t>культуры, физкультурно-спортивные.</w:t>
      </w:r>
    </w:p>
    <w:p w:rsidR="004F75DF" w:rsidRDefault="0013698B">
      <w:pPr>
        <w:pStyle w:val="2"/>
        <w:numPr>
          <w:ilvl w:val="2"/>
          <w:numId w:val="13"/>
        </w:numPr>
        <w:tabs>
          <w:tab w:val="left" w:pos="1258"/>
        </w:tabs>
        <w:spacing w:before="4"/>
        <w:ind w:left="1258" w:hanging="705"/>
      </w:pPr>
      <w:r>
        <w:t>Организационный</w:t>
      </w:r>
      <w:r>
        <w:rPr>
          <w:spacing w:val="-18"/>
        </w:rPr>
        <w:t xml:space="preserve"> </w:t>
      </w:r>
      <w:r>
        <w:t>механизм</w:t>
      </w:r>
      <w:r>
        <w:rPr>
          <w:spacing w:val="-16"/>
        </w:rPr>
        <w:t xml:space="preserve"> </w:t>
      </w:r>
      <w:r>
        <w:t>организации</w:t>
      </w:r>
      <w:r>
        <w:rPr>
          <w:spacing w:val="-17"/>
        </w:rPr>
        <w:t xml:space="preserve"> </w:t>
      </w:r>
      <w:r>
        <w:t>внеурочной</w:t>
      </w:r>
      <w:r>
        <w:rPr>
          <w:spacing w:val="-18"/>
        </w:rPr>
        <w:t xml:space="preserve"> </w:t>
      </w:r>
      <w:r>
        <w:rPr>
          <w:spacing w:val="-2"/>
        </w:rPr>
        <w:t>деятельности</w:t>
      </w:r>
    </w:p>
    <w:p w:rsidR="004F75DF" w:rsidRDefault="0013698B">
      <w:pPr>
        <w:tabs>
          <w:tab w:val="left" w:pos="2970"/>
          <w:tab w:val="left" w:pos="4658"/>
          <w:tab w:val="left" w:pos="6376"/>
          <w:tab w:val="left" w:pos="7953"/>
          <w:tab w:val="left" w:pos="9901"/>
        </w:tabs>
        <w:spacing w:before="197"/>
        <w:ind w:left="553" w:right="1142"/>
        <w:rPr>
          <w:i/>
          <w:sz w:val="28"/>
        </w:rPr>
      </w:pPr>
      <w:r>
        <w:rPr>
          <w:i/>
          <w:spacing w:val="-2"/>
          <w:sz w:val="28"/>
        </w:rPr>
        <w:t>Организационным</w:t>
      </w:r>
      <w:r>
        <w:rPr>
          <w:i/>
          <w:sz w:val="28"/>
        </w:rPr>
        <w:tab/>
      </w:r>
      <w:r>
        <w:rPr>
          <w:i/>
          <w:spacing w:val="-2"/>
          <w:sz w:val="28"/>
        </w:rPr>
        <w:t>механизмом</w:t>
      </w:r>
      <w:r>
        <w:rPr>
          <w:i/>
          <w:sz w:val="28"/>
        </w:rPr>
        <w:tab/>
      </w:r>
      <w:r>
        <w:rPr>
          <w:i/>
          <w:spacing w:val="-2"/>
          <w:sz w:val="28"/>
        </w:rPr>
        <w:t>организации</w:t>
      </w:r>
      <w:r>
        <w:rPr>
          <w:i/>
          <w:sz w:val="28"/>
        </w:rPr>
        <w:tab/>
      </w:r>
      <w:r>
        <w:rPr>
          <w:i/>
          <w:spacing w:val="-2"/>
          <w:sz w:val="28"/>
        </w:rPr>
        <w:t>внеурочной</w:t>
      </w:r>
      <w:r>
        <w:rPr>
          <w:i/>
          <w:sz w:val="28"/>
        </w:rPr>
        <w:tab/>
      </w:r>
      <w:r>
        <w:rPr>
          <w:i/>
          <w:spacing w:val="-2"/>
          <w:sz w:val="28"/>
        </w:rPr>
        <w:t>деятельности</w:t>
      </w:r>
      <w:r>
        <w:rPr>
          <w:i/>
          <w:sz w:val="28"/>
        </w:rPr>
        <w:tab/>
      </w:r>
      <w:r>
        <w:rPr>
          <w:i/>
          <w:spacing w:val="-6"/>
          <w:sz w:val="28"/>
        </w:rPr>
        <w:t xml:space="preserve">на </w:t>
      </w:r>
      <w:r>
        <w:rPr>
          <w:i/>
          <w:sz w:val="28"/>
        </w:rPr>
        <w:t>уровне ООО является план внеурочной деятельности.</w:t>
      </w:r>
    </w:p>
    <w:p w:rsidR="004F75DF" w:rsidRDefault="0013698B">
      <w:pPr>
        <w:pStyle w:val="a3"/>
        <w:spacing w:before="201" w:line="322" w:lineRule="exact"/>
        <w:ind w:left="793"/>
      </w:pPr>
      <w:r>
        <w:t>Общий</w:t>
      </w:r>
      <w:r>
        <w:rPr>
          <w:spacing w:val="-8"/>
        </w:rPr>
        <w:t xml:space="preserve"> </w:t>
      </w:r>
      <w:r>
        <w:t>объем</w:t>
      </w:r>
      <w:r>
        <w:rPr>
          <w:spacing w:val="-5"/>
        </w:rPr>
        <w:t xml:space="preserve"> </w:t>
      </w:r>
      <w:r>
        <w:t>внеурочной</w:t>
      </w:r>
      <w:r>
        <w:rPr>
          <w:spacing w:val="-8"/>
        </w:rPr>
        <w:t xml:space="preserve"> </w:t>
      </w:r>
      <w:r>
        <w:t>деятельности</w:t>
      </w:r>
      <w:r>
        <w:rPr>
          <w:spacing w:val="-3"/>
        </w:rPr>
        <w:t xml:space="preserve"> </w:t>
      </w:r>
      <w:r>
        <w:t>не</w:t>
      </w:r>
      <w:r>
        <w:rPr>
          <w:spacing w:val="-6"/>
        </w:rPr>
        <w:t xml:space="preserve"> </w:t>
      </w:r>
      <w:r>
        <w:t>превышает</w:t>
      </w:r>
      <w:r>
        <w:rPr>
          <w:spacing w:val="-8"/>
        </w:rPr>
        <w:t xml:space="preserve"> </w:t>
      </w:r>
      <w:r>
        <w:t>10</w:t>
      </w:r>
      <w:r>
        <w:rPr>
          <w:spacing w:val="-8"/>
        </w:rPr>
        <w:t xml:space="preserve"> </w:t>
      </w:r>
      <w:r>
        <w:t>часов</w:t>
      </w:r>
      <w:r>
        <w:rPr>
          <w:spacing w:val="-8"/>
        </w:rPr>
        <w:t xml:space="preserve"> </w:t>
      </w:r>
      <w:r>
        <w:t xml:space="preserve">в </w:t>
      </w:r>
      <w:r>
        <w:rPr>
          <w:spacing w:val="-2"/>
        </w:rPr>
        <w:t>неделю.</w:t>
      </w:r>
    </w:p>
    <w:p w:rsidR="004F75DF" w:rsidRDefault="0013698B">
      <w:pPr>
        <w:pStyle w:val="a3"/>
        <w:ind w:left="553" w:right="1137" w:firstLine="240"/>
      </w:pPr>
      <w: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F75DF" w:rsidRDefault="0013698B">
      <w:pPr>
        <w:pStyle w:val="a3"/>
        <w:ind w:left="553" w:right="1133" w:firstLine="24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4F75DF" w:rsidRDefault="0013698B">
      <w:pPr>
        <w:pStyle w:val="a3"/>
        <w:ind w:left="553" w:right="1142" w:firstLine="240"/>
      </w:pPr>
      <w:r>
        <w:t>Еженедельные</w:t>
      </w:r>
      <w:r>
        <w:rPr>
          <w:spacing w:val="-5"/>
        </w:rPr>
        <w:t xml:space="preserve"> </w:t>
      </w:r>
      <w:r>
        <w:t>расходы</w:t>
      </w:r>
      <w:r>
        <w:rPr>
          <w:spacing w:val="-6"/>
        </w:rPr>
        <w:t xml:space="preserve"> </w:t>
      </w:r>
      <w:r>
        <w:t>времени</w:t>
      </w:r>
      <w:r>
        <w:rPr>
          <w:spacing w:val="-6"/>
        </w:rPr>
        <w:t xml:space="preserve"> </w:t>
      </w:r>
      <w:r>
        <w:t>на</w:t>
      </w:r>
      <w:r>
        <w:rPr>
          <w:spacing w:val="-5"/>
        </w:rPr>
        <w:t xml:space="preserve"> </w:t>
      </w:r>
      <w:r>
        <w:t>отдельные</w:t>
      </w:r>
      <w:r>
        <w:rPr>
          <w:spacing w:val="-5"/>
        </w:rPr>
        <w:t xml:space="preserve"> </w:t>
      </w:r>
      <w:r>
        <w:t>направления</w:t>
      </w:r>
      <w:r>
        <w:rPr>
          <w:spacing w:val="-5"/>
        </w:rPr>
        <w:t xml:space="preserve"> </w:t>
      </w:r>
      <w:r>
        <w:t>плана</w:t>
      </w:r>
      <w:r>
        <w:rPr>
          <w:spacing w:val="-1"/>
        </w:rPr>
        <w:t xml:space="preserve"> </w:t>
      </w:r>
      <w:r>
        <w:t>внеурочной деятельности отличаются, на них отводится:</w:t>
      </w:r>
    </w:p>
    <w:p w:rsidR="004F75DF" w:rsidRDefault="0013698B">
      <w:pPr>
        <w:pStyle w:val="a4"/>
        <w:numPr>
          <w:ilvl w:val="0"/>
          <w:numId w:val="6"/>
        </w:numPr>
        <w:tabs>
          <w:tab w:val="left" w:pos="955"/>
        </w:tabs>
        <w:spacing w:line="321" w:lineRule="exact"/>
        <w:ind w:left="955" w:hanging="162"/>
        <w:rPr>
          <w:sz w:val="28"/>
        </w:rPr>
      </w:pPr>
      <w:r>
        <w:rPr>
          <w:sz w:val="28"/>
        </w:rPr>
        <w:t>на</w:t>
      </w:r>
      <w:r>
        <w:rPr>
          <w:spacing w:val="-6"/>
          <w:sz w:val="28"/>
        </w:rPr>
        <w:t xml:space="preserve"> </w:t>
      </w:r>
      <w:r>
        <w:rPr>
          <w:sz w:val="28"/>
        </w:rPr>
        <w:t>внеурочную</w:t>
      </w:r>
      <w:r>
        <w:rPr>
          <w:spacing w:val="-8"/>
          <w:sz w:val="28"/>
        </w:rPr>
        <w:t xml:space="preserve"> </w:t>
      </w:r>
      <w:r>
        <w:rPr>
          <w:sz w:val="28"/>
        </w:rPr>
        <w:t>деятельность</w:t>
      </w:r>
      <w:r>
        <w:rPr>
          <w:spacing w:val="-9"/>
          <w:sz w:val="28"/>
        </w:rPr>
        <w:t xml:space="preserve"> </w:t>
      </w:r>
      <w:r>
        <w:rPr>
          <w:sz w:val="28"/>
        </w:rPr>
        <w:t>по</w:t>
      </w:r>
      <w:r>
        <w:rPr>
          <w:spacing w:val="-2"/>
          <w:sz w:val="28"/>
        </w:rPr>
        <w:t xml:space="preserve"> </w:t>
      </w:r>
      <w:r>
        <w:rPr>
          <w:sz w:val="28"/>
        </w:rPr>
        <w:t>учебным</w:t>
      </w:r>
      <w:r>
        <w:rPr>
          <w:spacing w:val="-5"/>
          <w:sz w:val="28"/>
        </w:rPr>
        <w:t xml:space="preserve"> </w:t>
      </w:r>
      <w:r>
        <w:rPr>
          <w:sz w:val="28"/>
        </w:rPr>
        <w:t>предметам:</w:t>
      </w:r>
      <w:r>
        <w:rPr>
          <w:spacing w:val="-12"/>
          <w:sz w:val="28"/>
        </w:rPr>
        <w:t xml:space="preserve"> </w:t>
      </w:r>
      <w:r>
        <w:rPr>
          <w:sz w:val="28"/>
        </w:rPr>
        <w:t>2-4</w:t>
      </w:r>
      <w:r>
        <w:rPr>
          <w:spacing w:val="-5"/>
          <w:sz w:val="28"/>
        </w:rPr>
        <w:t xml:space="preserve"> ч.,</w:t>
      </w:r>
    </w:p>
    <w:p w:rsidR="004F75DF" w:rsidRDefault="0013698B">
      <w:pPr>
        <w:pStyle w:val="a4"/>
        <w:numPr>
          <w:ilvl w:val="0"/>
          <w:numId w:val="6"/>
        </w:numPr>
        <w:tabs>
          <w:tab w:val="left" w:pos="955"/>
        </w:tabs>
        <w:spacing w:line="242" w:lineRule="auto"/>
        <w:ind w:right="1140" w:firstLine="240"/>
        <w:rPr>
          <w:sz w:val="28"/>
        </w:rPr>
      </w:pPr>
      <w:r>
        <w:rPr>
          <w:sz w:val="28"/>
        </w:rPr>
        <w:t>на внеурочную деятельность по формированию функциональной грамотности: 1-2 ч.;</w:t>
      </w:r>
    </w:p>
    <w:p w:rsidR="004F75DF" w:rsidRDefault="0013698B">
      <w:pPr>
        <w:pStyle w:val="a4"/>
        <w:numPr>
          <w:ilvl w:val="0"/>
          <w:numId w:val="6"/>
        </w:numPr>
        <w:tabs>
          <w:tab w:val="left" w:pos="955"/>
        </w:tabs>
        <w:ind w:right="1132" w:firstLine="240"/>
        <w:rPr>
          <w:sz w:val="28"/>
        </w:rPr>
      </w:pPr>
      <w:r>
        <w:rPr>
          <w:sz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4F75DF" w:rsidRDefault="0013698B">
      <w:pPr>
        <w:pStyle w:val="a4"/>
        <w:numPr>
          <w:ilvl w:val="0"/>
          <w:numId w:val="6"/>
        </w:numPr>
        <w:tabs>
          <w:tab w:val="left" w:pos="955"/>
        </w:tabs>
        <w:ind w:right="1131" w:firstLine="240"/>
        <w:rPr>
          <w:sz w:val="28"/>
        </w:rPr>
      </w:pPr>
      <w:r>
        <w:rPr>
          <w:sz w:val="28"/>
        </w:rPr>
        <w:t>на деятельность ученических</w:t>
      </w:r>
      <w:r>
        <w:rPr>
          <w:spacing w:val="-3"/>
          <w:sz w:val="28"/>
        </w:rPr>
        <w:t xml:space="preserve"> </w:t>
      </w:r>
      <w:r>
        <w:rPr>
          <w:sz w:val="28"/>
        </w:rPr>
        <w:t>сообществ и воспитательные мероприятия:</w:t>
      </w:r>
      <w:r>
        <w:rPr>
          <w:spacing w:val="-3"/>
          <w:sz w:val="28"/>
        </w:rPr>
        <w:t xml:space="preserve"> </w:t>
      </w:r>
      <w:r>
        <w:rPr>
          <w:sz w:val="28"/>
        </w:rPr>
        <w:t>2-4 ч., при этом при подготовке и проведении коллективных дел масштаба ученического коллектива или общешкольных</w:t>
      </w:r>
      <w:r>
        <w:rPr>
          <w:spacing w:val="-4"/>
          <w:sz w:val="28"/>
        </w:rPr>
        <w:t xml:space="preserve"> </w:t>
      </w:r>
      <w:r>
        <w:rPr>
          <w:sz w:val="28"/>
        </w:rPr>
        <w:t>мероприятий за 1-2 недели может быть использовано до 20 часов (бюджет времени, отведенного на реализацию плана внеурочной деятельности);</w:t>
      </w:r>
    </w:p>
    <w:p w:rsidR="004F75DF" w:rsidRDefault="0013698B">
      <w:pPr>
        <w:pStyle w:val="a4"/>
        <w:numPr>
          <w:ilvl w:val="0"/>
          <w:numId w:val="6"/>
        </w:numPr>
        <w:tabs>
          <w:tab w:val="left" w:pos="955"/>
        </w:tabs>
        <w:ind w:right="1137" w:firstLine="240"/>
        <w:rPr>
          <w:sz w:val="28"/>
        </w:rPr>
      </w:pPr>
      <w:r>
        <w:rPr>
          <w:sz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от 2-3 ч.</w:t>
      </w:r>
    </w:p>
    <w:p w:rsidR="004F75DF" w:rsidRDefault="0013698B">
      <w:pPr>
        <w:pStyle w:val="a3"/>
        <w:spacing w:line="242" w:lineRule="auto"/>
        <w:ind w:left="553" w:right="1143" w:firstLine="240"/>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4F75DF" w:rsidRDefault="0013698B">
      <w:pPr>
        <w:pStyle w:val="a3"/>
        <w:ind w:left="553" w:right="1133" w:firstLine="240"/>
      </w:pPr>
      <w: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F75DF" w:rsidRDefault="0013698B">
      <w:pPr>
        <w:pStyle w:val="a3"/>
        <w:ind w:left="553" w:right="1137" w:firstLine="240"/>
      </w:pPr>
      <w:r>
        <w:t>При реализации плана внеурочной деятельности предусмотрена вариативность</w:t>
      </w:r>
      <w:r>
        <w:rPr>
          <w:spacing w:val="-1"/>
        </w:rPr>
        <w:t xml:space="preserve"> </w:t>
      </w:r>
      <w:r>
        <w:t>содержания внеурочной деятельности с учетом образовательных потребностей и интересов обучающихся.</w:t>
      </w:r>
    </w:p>
    <w:p w:rsidR="004F75DF" w:rsidRDefault="0013698B">
      <w:pPr>
        <w:pStyle w:val="a3"/>
        <w:spacing w:line="321" w:lineRule="exact"/>
        <w:ind w:left="793"/>
      </w:pPr>
      <w:proofErr w:type="gramStart"/>
      <w:r>
        <w:t>В</w:t>
      </w:r>
      <w:r>
        <w:rPr>
          <w:spacing w:val="68"/>
        </w:rPr>
        <w:t xml:space="preserve">  </w:t>
      </w:r>
      <w:r>
        <w:t>зависимости</w:t>
      </w:r>
      <w:proofErr w:type="gramEnd"/>
      <w:r>
        <w:rPr>
          <w:spacing w:val="70"/>
        </w:rPr>
        <w:t xml:space="preserve">  </w:t>
      </w:r>
      <w:r>
        <w:t>от</w:t>
      </w:r>
      <w:r>
        <w:rPr>
          <w:spacing w:val="69"/>
        </w:rPr>
        <w:t xml:space="preserve">  </w:t>
      </w:r>
      <w:r>
        <w:t>задач</w:t>
      </w:r>
      <w:r>
        <w:rPr>
          <w:spacing w:val="70"/>
        </w:rPr>
        <w:t xml:space="preserve">  </w:t>
      </w:r>
      <w:r>
        <w:t>на</w:t>
      </w:r>
      <w:r>
        <w:rPr>
          <w:spacing w:val="70"/>
        </w:rPr>
        <w:t xml:space="preserve">  </w:t>
      </w:r>
      <w:r>
        <w:t>каждом</w:t>
      </w:r>
      <w:r>
        <w:rPr>
          <w:spacing w:val="71"/>
        </w:rPr>
        <w:t xml:space="preserve">  </w:t>
      </w:r>
      <w:r>
        <w:t>этапе</w:t>
      </w:r>
      <w:r>
        <w:rPr>
          <w:spacing w:val="70"/>
        </w:rPr>
        <w:t xml:space="preserve">  </w:t>
      </w:r>
      <w:r>
        <w:t>реализации</w:t>
      </w:r>
      <w:r>
        <w:rPr>
          <w:spacing w:val="70"/>
        </w:rPr>
        <w:t xml:space="preserve">  </w:t>
      </w:r>
      <w:r>
        <w:rPr>
          <w:spacing w:val="-2"/>
        </w:rPr>
        <w:t>примерной</w:t>
      </w:r>
    </w:p>
    <w:p w:rsidR="004F75DF" w:rsidRDefault="004F75DF">
      <w:pPr>
        <w:spacing w:line="321" w:lineRule="exact"/>
        <w:sectPr w:rsidR="004F75DF">
          <w:pgSz w:w="11910" w:h="16390"/>
          <w:pgMar w:top="1160" w:right="0" w:bottom="280" w:left="580" w:header="723" w:footer="0" w:gutter="0"/>
          <w:cols w:space="720"/>
        </w:sectPr>
      </w:pPr>
    </w:p>
    <w:p w:rsidR="004F75DF" w:rsidRDefault="0013698B">
      <w:pPr>
        <w:pStyle w:val="a3"/>
        <w:spacing w:before="91"/>
        <w:ind w:left="553" w:right="1143"/>
      </w:pPr>
      <w:r>
        <w:lastRenderedPageBreak/>
        <w:t>образовательной программы количество часов, отводимых на внеурочную деятельность, изменяется.</w:t>
      </w:r>
    </w:p>
    <w:p w:rsidR="004F75DF" w:rsidRDefault="0013698B">
      <w:pPr>
        <w:ind w:left="553" w:right="1140" w:firstLine="456"/>
        <w:jc w:val="both"/>
        <w:rPr>
          <w:i/>
          <w:sz w:val="28"/>
        </w:rPr>
      </w:pPr>
      <w:r>
        <w:rPr>
          <w:i/>
          <w:sz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Pr>
          <w:i/>
          <w:spacing w:val="80"/>
          <w:sz w:val="28"/>
        </w:rPr>
        <w:t xml:space="preserve"> </w:t>
      </w:r>
      <w:r>
        <w:rPr>
          <w:i/>
          <w:spacing w:val="-4"/>
          <w:sz w:val="28"/>
        </w:rPr>
        <w:t>как:</w:t>
      </w:r>
    </w:p>
    <w:p w:rsidR="004F75DF" w:rsidRDefault="0013698B">
      <w:pPr>
        <w:pStyle w:val="a4"/>
        <w:numPr>
          <w:ilvl w:val="0"/>
          <w:numId w:val="6"/>
        </w:numPr>
        <w:tabs>
          <w:tab w:val="left" w:pos="955"/>
        </w:tabs>
        <w:spacing w:line="242" w:lineRule="auto"/>
        <w:ind w:right="1132" w:firstLine="240"/>
        <w:rPr>
          <w:sz w:val="28"/>
        </w:rPr>
      </w:pPr>
      <w:r>
        <w:rPr>
          <w:sz w:val="28"/>
        </w:rPr>
        <w:t xml:space="preserve">компетенции конструктивного, успешного и ответственного поведения в обществе с учетом правовых норм, установленных российским </w:t>
      </w:r>
      <w:r>
        <w:rPr>
          <w:spacing w:val="-2"/>
          <w:sz w:val="28"/>
        </w:rPr>
        <w:t>законодательством;</w:t>
      </w:r>
    </w:p>
    <w:p w:rsidR="004F75DF" w:rsidRDefault="0013698B">
      <w:pPr>
        <w:pStyle w:val="a4"/>
        <w:numPr>
          <w:ilvl w:val="0"/>
          <w:numId w:val="6"/>
        </w:numPr>
        <w:tabs>
          <w:tab w:val="left" w:pos="955"/>
        </w:tabs>
        <w:ind w:right="1141" w:firstLine="240"/>
        <w:rPr>
          <w:sz w:val="28"/>
        </w:rPr>
      </w:pPr>
      <w:r>
        <w:rPr>
          <w:sz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F75DF" w:rsidRDefault="0013698B">
      <w:pPr>
        <w:pStyle w:val="a4"/>
        <w:numPr>
          <w:ilvl w:val="0"/>
          <w:numId w:val="6"/>
        </w:numPr>
        <w:tabs>
          <w:tab w:val="left" w:pos="955"/>
        </w:tabs>
        <w:ind w:right="1141" w:firstLine="240"/>
        <w:rPr>
          <w:sz w:val="28"/>
        </w:rPr>
      </w:pPr>
      <w:r>
        <w:rPr>
          <w:sz w:val="28"/>
        </w:rPr>
        <w:t>компетенции в сфере общественной самоорганизации, участия в общественно значимой совместной деятельности.</w:t>
      </w:r>
    </w:p>
    <w:p w:rsidR="004F75DF" w:rsidRDefault="0013698B">
      <w:pPr>
        <w:spacing w:line="322" w:lineRule="exact"/>
        <w:ind w:left="793"/>
        <w:jc w:val="both"/>
        <w:rPr>
          <w:i/>
          <w:sz w:val="28"/>
        </w:rPr>
      </w:pPr>
      <w:r>
        <w:rPr>
          <w:i/>
          <w:sz w:val="28"/>
        </w:rPr>
        <w:t>Организация</w:t>
      </w:r>
      <w:r>
        <w:rPr>
          <w:i/>
          <w:spacing w:val="-13"/>
          <w:sz w:val="28"/>
        </w:rPr>
        <w:t xml:space="preserve"> </w:t>
      </w:r>
      <w:r>
        <w:rPr>
          <w:i/>
          <w:sz w:val="28"/>
        </w:rPr>
        <w:t>жизни</w:t>
      </w:r>
      <w:r>
        <w:rPr>
          <w:i/>
          <w:spacing w:val="-12"/>
          <w:sz w:val="28"/>
        </w:rPr>
        <w:t xml:space="preserve"> </w:t>
      </w:r>
      <w:r>
        <w:rPr>
          <w:i/>
          <w:sz w:val="28"/>
        </w:rPr>
        <w:t>ученических</w:t>
      </w:r>
      <w:r>
        <w:rPr>
          <w:i/>
          <w:spacing w:val="-12"/>
          <w:sz w:val="28"/>
        </w:rPr>
        <w:t xml:space="preserve"> </w:t>
      </w:r>
      <w:r>
        <w:rPr>
          <w:i/>
          <w:sz w:val="28"/>
        </w:rPr>
        <w:t>сообществ</w:t>
      </w:r>
      <w:r>
        <w:rPr>
          <w:i/>
          <w:spacing w:val="-12"/>
          <w:sz w:val="28"/>
        </w:rPr>
        <w:t xml:space="preserve"> </w:t>
      </w:r>
      <w:r>
        <w:rPr>
          <w:i/>
          <w:spacing w:val="-2"/>
          <w:sz w:val="28"/>
        </w:rPr>
        <w:t>происходит:</w:t>
      </w:r>
    </w:p>
    <w:p w:rsidR="004F75DF" w:rsidRDefault="0013698B">
      <w:pPr>
        <w:pStyle w:val="a4"/>
        <w:numPr>
          <w:ilvl w:val="0"/>
          <w:numId w:val="6"/>
        </w:numPr>
        <w:tabs>
          <w:tab w:val="left" w:pos="955"/>
        </w:tabs>
        <w:ind w:right="1140" w:firstLine="240"/>
        <w:rPr>
          <w:sz w:val="28"/>
        </w:rPr>
      </w:pPr>
      <w:r>
        <w:rPr>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4F75DF" w:rsidRDefault="0013698B">
      <w:pPr>
        <w:pStyle w:val="a4"/>
        <w:numPr>
          <w:ilvl w:val="0"/>
          <w:numId w:val="6"/>
        </w:numPr>
        <w:tabs>
          <w:tab w:val="left" w:pos="955"/>
        </w:tabs>
        <w:spacing w:line="242" w:lineRule="auto"/>
        <w:ind w:right="1135" w:firstLine="240"/>
        <w:rPr>
          <w:sz w:val="28"/>
        </w:rPr>
      </w:pPr>
      <w:r>
        <w:rPr>
          <w:sz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F75DF" w:rsidRDefault="0013698B">
      <w:pPr>
        <w:pStyle w:val="a4"/>
        <w:numPr>
          <w:ilvl w:val="0"/>
          <w:numId w:val="6"/>
        </w:numPr>
        <w:tabs>
          <w:tab w:val="left" w:pos="955"/>
        </w:tabs>
        <w:ind w:right="1138" w:firstLine="240"/>
        <w:rPr>
          <w:sz w:val="28"/>
        </w:rPr>
      </w:pPr>
      <w:r>
        <w:rPr>
          <w:sz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F75DF" w:rsidRDefault="004F75DF">
      <w:pPr>
        <w:pStyle w:val="a3"/>
        <w:ind w:left="0"/>
        <w:jc w:val="left"/>
        <w:rPr>
          <w:sz w:val="20"/>
        </w:rPr>
      </w:pPr>
    </w:p>
    <w:p w:rsidR="004F75DF" w:rsidRDefault="004F75DF">
      <w:pPr>
        <w:pStyle w:val="a3"/>
        <w:spacing w:before="54"/>
        <w:ind w:left="0"/>
        <w:jc w:val="left"/>
        <w:rPr>
          <w:sz w:val="20"/>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834"/>
        <w:gridCol w:w="855"/>
        <w:gridCol w:w="707"/>
        <w:gridCol w:w="711"/>
        <w:gridCol w:w="711"/>
        <w:gridCol w:w="711"/>
        <w:gridCol w:w="1274"/>
        <w:gridCol w:w="1134"/>
        <w:gridCol w:w="995"/>
      </w:tblGrid>
      <w:tr w:rsidR="004F75DF">
        <w:trPr>
          <w:trHeight w:val="1488"/>
        </w:trPr>
        <w:tc>
          <w:tcPr>
            <w:tcW w:w="538" w:type="dxa"/>
          </w:tcPr>
          <w:p w:rsidR="004F75DF" w:rsidRDefault="004F75DF">
            <w:pPr>
              <w:pStyle w:val="TableParagraph"/>
              <w:rPr>
                <w:sz w:val="26"/>
              </w:rPr>
            </w:pPr>
          </w:p>
        </w:tc>
        <w:tc>
          <w:tcPr>
            <w:tcW w:w="9932" w:type="dxa"/>
            <w:gridSpan w:val="9"/>
          </w:tcPr>
          <w:p w:rsidR="004F75DF" w:rsidRDefault="0013698B">
            <w:pPr>
              <w:pStyle w:val="TableParagraph"/>
              <w:ind w:left="105" w:right="122" w:firstLine="720"/>
              <w:jc w:val="both"/>
              <w:rPr>
                <w:b/>
                <w:sz w:val="28"/>
              </w:rPr>
            </w:pPr>
            <w:r>
              <w:rPr>
                <w:b/>
                <w:sz w:val="28"/>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p>
        </w:tc>
      </w:tr>
      <w:tr w:rsidR="004F75DF">
        <w:trPr>
          <w:trHeight w:val="959"/>
        </w:trPr>
        <w:tc>
          <w:tcPr>
            <w:tcW w:w="538" w:type="dxa"/>
          </w:tcPr>
          <w:p w:rsidR="004F75DF" w:rsidRDefault="0013698B">
            <w:pPr>
              <w:pStyle w:val="TableParagraph"/>
              <w:spacing w:before="314"/>
              <w:ind w:left="110"/>
              <w:rPr>
                <w:sz w:val="28"/>
              </w:rPr>
            </w:pPr>
            <w:r>
              <w:rPr>
                <w:spacing w:val="-10"/>
                <w:sz w:val="28"/>
              </w:rPr>
              <w:t>1</w:t>
            </w:r>
          </w:p>
        </w:tc>
        <w:tc>
          <w:tcPr>
            <w:tcW w:w="2834" w:type="dxa"/>
          </w:tcPr>
          <w:p w:rsidR="004F75DF" w:rsidRDefault="0013698B">
            <w:pPr>
              <w:pStyle w:val="TableParagraph"/>
              <w:ind w:left="105" w:right="107"/>
            </w:pPr>
            <w:r>
              <w:rPr>
                <w:spacing w:val="-2"/>
              </w:rPr>
              <w:t xml:space="preserve">Программа дополнительного </w:t>
            </w:r>
            <w:r>
              <w:t>образования</w:t>
            </w:r>
            <w:r>
              <w:rPr>
                <w:spacing w:val="19"/>
              </w:rPr>
              <w:t xml:space="preserve"> </w:t>
            </w:r>
            <w:r>
              <w:t>«Волейбол»</w:t>
            </w:r>
          </w:p>
        </w:tc>
        <w:tc>
          <w:tcPr>
            <w:tcW w:w="855" w:type="dxa"/>
          </w:tcPr>
          <w:p w:rsidR="004F75DF" w:rsidRDefault="004F75DF">
            <w:pPr>
              <w:pStyle w:val="TableParagraph"/>
              <w:rPr>
                <w:sz w:val="26"/>
              </w:rPr>
            </w:pPr>
          </w:p>
        </w:tc>
        <w:tc>
          <w:tcPr>
            <w:tcW w:w="707" w:type="dxa"/>
          </w:tcPr>
          <w:p w:rsidR="004F75DF" w:rsidRDefault="004F75DF">
            <w:pPr>
              <w:pStyle w:val="TableParagraph"/>
              <w:rPr>
                <w:sz w:val="26"/>
              </w:rPr>
            </w:pPr>
          </w:p>
        </w:tc>
        <w:tc>
          <w:tcPr>
            <w:tcW w:w="711" w:type="dxa"/>
          </w:tcPr>
          <w:p w:rsidR="004F75DF" w:rsidRDefault="004F75DF">
            <w:pPr>
              <w:pStyle w:val="TableParagraph"/>
              <w:rPr>
                <w:sz w:val="26"/>
              </w:rPr>
            </w:pPr>
          </w:p>
        </w:tc>
        <w:tc>
          <w:tcPr>
            <w:tcW w:w="711" w:type="dxa"/>
          </w:tcPr>
          <w:p w:rsidR="004F75DF" w:rsidRDefault="004F75DF">
            <w:pPr>
              <w:pStyle w:val="TableParagraph"/>
              <w:rPr>
                <w:sz w:val="26"/>
              </w:rPr>
            </w:pPr>
          </w:p>
        </w:tc>
        <w:tc>
          <w:tcPr>
            <w:tcW w:w="711" w:type="dxa"/>
          </w:tcPr>
          <w:p w:rsidR="004F75DF" w:rsidRDefault="004F75DF">
            <w:pPr>
              <w:pStyle w:val="TableParagraph"/>
              <w:rPr>
                <w:sz w:val="26"/>
              </w:rPr>
            </w:pPr>
          </w:p>
        </w:tc>
        <w:tc>
          <w:tcPr>
            <w:tcW w:w="1274" w:type="dxa"/>
          </w:tcPr>
          <w:p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rsidR="004F75DF" w:rsidRDefault="0013698B">
            <w:pPr>
              <w:pStyle w:val="TableParagraph"/>
              <w:ind w:left="100" w:right="125"/>
            </w:pPr>
            <w:r>
              <w:rPr>
                <w:spacing w:val="-2"/>
              </w:rPr>
              <w:t xml:space="preserve">Учитель </w:t>
            </w:r>
            <w:proofErr w:type="spellStart"/>
            <w:r>
              <w:rPr>
                <w:spacing w:val="-2"/>
              </w:rPr>
              <w:t>физвоспи</w:t>
            </w:r>
            <w:proofErr w:type="spellEnd"/>
            <w:r>
              <w:rPr>
                <w:spacing w:val="-2"/>
              </w:rPr>
              <w:t xml:space="preserve"> </w:t>
            </w:r>
            <w:proofErr w:type="spellStart"/>
            <w:r>
              <w:rPr>
                <w:spacing w:val="-2"/>
              </w:rPr>
              <w:t>тания</w:t>
            </w:r>
            <w:proofErr w:type="spellEnd"/>
          </w:p>
        </w:tc>
        <w:tc>
          <w:tcPr>
            <w:tcW w:w="995" w:type="dxa"/>
          </w:tcPr>
          <w:p w:rsidR="004F75DF" w:rsidRDefault="004F75DF">
            <w:pPr>
              <w:pStyle w:val="TableParagraph"/>
              <w:rPr>
                <w:sz w:val="26"/>
              </w:rPr>
            </w:pPr>
          </w:p>
        </w:tc>
      </w:tr>
      <w:tr w:rsidR="004F75DF">
        <w:trPr>
          <w:trHeight w:val="955"/>
        </w:trPr>
        <w:tc>
          <w:tcPr>
            <w:tcW w:w="538" w:type="dxa"/>
          </w:tcPr>
          <w:p w:rsidR="004F75DF" w:rsidRDefault="0013698B">
            <w:pPr>
              <w:pStyle w:val="TableParagraph"/>
              <w:spacing w:before="314"/>
              <w:ind w:left="110"/>
              <w:rPr>
                <w:sz w:val="28"/>
              </w:rPr>
            </w:pPr>
            <w:r>
              <w:rPr>
                <w:spacing w:val="-10"/>
                <w:sz w:val="28"/>
              </w:rPr>
              <w:t>2</w:t>
            </w:r>
          </w:p>
        </w:tc>
        <w:tc>
          <w:tcPr>
            <w:tcW w:w="2834" w:type="dxa"/>
          </w:tcPr>
          <w:p w:rsidR="004F75DF" w:rsidRDefault="0013698B">
            <w:pPr>
              <w:pStyle w:val="TableParagraph"/>
              <w:ind w:left="105" w:right="107"/>
            </w:pPr>
            <w:r>
              <w:rPr>
                <w:spacing w:val="-2"/>
              </w:rPr>
              <w:t xml:space="preserve">Программа дополнительного </w:t>
            </w:r>
            <w:r>
              <w:t>образования</w:t>
            </w:r>
            <w:r>
              <w:rPr>
                <w:spacing w:val="19"/>
              </w:rPr>
              <w:t xml:space="preserve"> </w:t>
            </w:r>
            <w:r>
              <w:t>«Теннис»</w:t>
            </w:r>
          </w:p>
        </w:tc>
        <w:tc>
          <w:tcPr>
            <w:tcW w:w="855" w:type="dxa"/>
          </w:tcPr>
          <w:p w:rsidR="004F75DF" w:rsidRDefault="004F75DF">
            <w:pPr>
              <w:pStyle w:val="TableParagraph"/>
              <w:rPr>
                <w:sz w:val="26"/>
              </w:rPr>
            </w:pPr>
          </w:p>
        </w:tc>
        <w:tc>
          <w:tcPr>
            <w:tcW w:w="707" w:type="dxa"/>
          </w:tcPr>
          <w:p w:rsidR="004F75DF" w:rsidRDefault="004F75DF">
            <w:pPr>
              <w:pStyle w:val="TableParagraph"/>
              <w:rPr>
                <w:sz w:val="26"/>
              </w:rPr>
            </w:pPr>
          </w:p>
        </w:tc>
        <w:tc>
          <w:tcPr>
            <w:tcW w:w="711" w:type="dxa"/>
          </w:tcPr>
          <w:p w:rsidR="004F75DF" w:rsidRDefault="004F75DF">
            <w:pPr>
              <w:pStyle w:val="TableParagraph"/>
              <w:rPr>
                <w:sz w:val="26"/>
              </w:rPr>
            </w:pPr>
          </w:p>
        </w:tc>
        <w:tc>
          <w:tcPr>
            <w:tcW w:w="711" w:type="dxa"/>
          </w:tcPr>
          <w:p w:rsidR="004F75DF" w:rsidRDefault="004F75DF">
            <w:pPr>
              <w:pStyle w:val="TableParagraph"/>
              <w:rPr>
                <w:sz w:val="26"/>
              </w:rPr>
            </w:pPr>
          </w:p>
        </w:tc>
        <w:tc>
          <w:tcPr>
            <w:tcW w:w="711" w:type="dxa"/>
          </w:tcPr>
          <w:p w:rsidR="004F75DF" w:rsidRDefault="004F75DF">
            <w:pPr>
              <w:pStyle w:val="TableParagraph"/>
              <w:rPr>
                <w:sz w:val="26"/>
              </w:rPr>
            </w:pPr>
          </w:p>
        </w:tc>
        <w:tc>
          <w:tcPr>
            <w:tcW w:w="1274" w:type="dxa"/>
          </w:tcPr>
          <w:p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rsidR="004F75DF" w:rsidRDefault="0013698B">
            <w:pPr>
              <w:pStyle w:val="TableParagraph"/>
              <w:ind w:left="100" w:right="125"/>
            </w:pPr>
            <w:r>
              <w:rPr>
                <w:spacing w:val="-2"/>
              </w:rPr>
              <w:t xml:space="preserve">Учитель </w:t>
            </w:r>
            <w:proofErr w:type="spellStart"/>
            <w:r>
              <w:rPr>
                <w:spacing w:val="-2"/>
              </w:rPr>
              <w:t>физвоспи</w:t>
            </w:r>
            <w:proofErr w:type="spellEnd"/>
            <w:r>
              <w:rPr>
                <w:spacing w:val="-2"/>
              </w:rPr>
              <w:t xml:space="preserve"> </w:t>
            </w:r>
            <w:proofErr w:type="spellStart"/>
            <w:r>
              <w:rPr>
                <w:spacing w:val="-2"/>
              </w:rPr>
              <w:t>тания</w:t>
            </w:r>
            <w:proofErr w:type="spellEnd"/>
          </w:p>
        </w:tc>
        <w:tc>
          <w:tcPr>
            <w:tcW w:w="995" w:type="dxa"/>
          </w:tcPr>
          <w:p w:rsidR="004F75DF" w:rsidRDefault="004F75DF">
            <w:pPr>
              <w:pStyle w:val="TableParagraph"/>
              <w:rPr>
                <w:sz w:val="26"/>
              </w:rPr>
            </w:pPr>
          </w:p>
        </w:tc>
      </w:tr>
      <w:tr w:rsidR="004F75DF">
        <w:trPr>
          <w:trHeight w:val="1214"/>
        </w:trPr>
        <w:tc>
          <w:tcPr>
            <w:tcW w:w="538" w:type="dxa"/>
          </w:tcPr>
          <w:p w:rsidR="004F75DF" w:rsidRDefault="0013698B">
            <w:pPr>
              <w:pStyle w:val="TableParagraph"/>
              <w:spacing w:before="319"/>
              <w:ind w:left="110"/>
              <w:rPr>
                <w:sz w:val="28"/>
              </w:rPr>
            </w:pPr>
            <w:r>
              <w:rPr>
                <w:spacing w:val="-10"/>
                <w:sz w:val="28"/>
              </w:rPr>
              <w:t>3</w:t>
            </w:r>
          </w:p>
        </w:tc>
        <w:tc>
          <w:tcPr>
            <w:tcW w:w="2834" w:type="dxa"/>
          </w:tcPr>
          <w:p w:rsidR="004F75DF" w:rsidRDefault="0013698B">
            <w:pPr>
              <w:pStyle w:val="TableParagraph"/>
              <w:spacing w:line="242" w:lineRule="auto"/>
              <w:ind w:left="105" w:right="107"/>
            </w:pPr>
            <w:r>
              <w:rPr>
                <w:spacing w:val="-2"/>
              </w:rPr>
              <w:t>Программа дополнительного образования</w:t>
            </w:r>
          </w:p>
          <w:p w:rsidR="004F75DF" w:rsidRDefault="0013698B">
            <w:pPr>
              <w:pStyle w:val="TableParagraph"/>
              <w:spacing w:line="245" w:lineRule="exact"/>
              <w:ind w:left="105"/>
            </w:pPr>
            <w:r>
              <w:rPr>
                <w:spacing w:val="-2"/>
              </w:rPr>
              <w:t>«Туристический»</w:t>
            </w:r>
          </w:p>
        </w:tc>
        <w:tc>
          <w:tcPr>
            <w:tcW w:w="855" w:type="dxa"/>
          </w:tcPr>
          <w:p w:rsidR="004F75DF" w:rsidRDefault="004F75DF">
            <w:pPr>
              <w:pStyle w:val="TableParagraph"/>
              <w:rPr>
                <w:sz w:val="26"/>
              </w:rPr>
            </w:pPr>
          </w:p>
        </w:tc>
        <w:tc>
          <w:tcPr>
            <w:tcW w:w="707" w:type="dxa"/>
          </w:tcPr>
          <w:p w:rsidR="004F75DF" w:rsidRDefault="004F75DF">
            <w:pPr>
              <w:pStyle w:val="TableParagraph"/>
              <w:rPr>
                <w:sz w:val="26"/>
              </w:rPr>
            </w:pPr>
          </w:p>
        </w:tc>
        <w:tc>
          <w:tcPr>
            <w:tcW w:w="711" w:type="dxa"/>
          </w:tcPr>
          <w:p w:rsidR="004F75DF" w:rsidRDefault="004F75DF">
            <w:pPr>
              <w:pStyle w:val="TableParagraph"/>
              <w:rPr>
                <w:sz w:val="26"/>
              </w:rPr>
            </w:pPr>
          </w:p>
        </w:tc>
        <w:tc>
          <w:tcPr>
            <w:tcW w:w="711" w:type="dxa"/>
          </w:tcPr>
          <w:p w:rsidR="004F75DF" w:rsidRDefault="004F75DF">
            <w:pPr>
              <w:pStyle w:val="TableParagraph"/>
              <w:rPr>
                <w:sz w:val="26"/>
              </w:rPr>
            </w:pPr>
          </w:p>
        </w:tc>
        <w:tc>
          <w:tcPr>
            <w:tcW w:w="711" w:type="dxa"/>
          </w:tcPr>
          <w:p w:rsidR="004F75DF" w:rsidRDefault="004F75DF">
            <w:pPr>
              <w:pStyle w:val="TableParagraph"/>
              <w:rPr>
                <w:sz w:val="26"/>
              </w:rPr>
            </w:pPr>
          </w:p>
        </w:tc>
        <w:tc>
          <w:tcPr>
            <w:tcW w:w="1274" w:type="dxa"/>
          </w:tcPr>
          <w:p w:rsidR="004F75DF" w:rsidRDefault="004F75DF">
            <w:pPr>
              <w:pStyle w:val="TableParagraph"/>
              <w:rPr>
                <w:sz w:val="26"/>
              </w:rPr>
            </w:pPr>
          </w:p>
        </w:tc>
        <w:tc>
          <w:tcPr>
            <w:tcW w:w="1134" w:type="dxa"/>
          </w:tcPr>
          <w:p w:rsidR="004F75DF" w:rsidRDefault="0013698B">
            <w:pPr>
              <w:pStyle w:val="TableParagraph"/>
              <w:ind w:left="100"/>
            </w:pPr>
            <w:r>
              <w:rPr>
                <w:spacing w:val="-2"/>
              </w:rPr>
              <w:t xml:space="preserve">Учитель </w:t>
            </w:r>
            <w:proofErr w:type="spellStart"/>
            <w:r>
              <w:rPr>
                <w:spacing w:val="-2"/>
              </w:rPr>
              <w:t>физвоспи</w:t>
            </w:r>
            <w:proofErr w:type="spellEnd"/>
            <w:r>
              <w:rPr>
                <w:spacing w:val="-2"/>
              </w:rPr>
              <w:t xml:space="preserve"> </w:t>
            </w:r>
            <w:proofErr w:type="spellStart"/>
            <w:r>
              <w:rPr>
                <w:spacing w:val="-2"/>
              </w:rPr>
              <w:t>тания</w:t>
            </w:r>
            <w:proofErr w:type="spellEnd"/>
          </w:p>
        </w:tc>
        <w:tc>
          <w:tcPr>
            <w:tcW w:w="995" w:type="dxa"/>
          </w:tcPr>
          <w:p w:rsidR="004F75DF" w:rsidRDefault="004F75DF">
            <w:pPr>
              <w:pStyle w:val="TableParagraph"/>
              <w:rPr>
                <w:sz w:val="26"/>
              </w:rPr>
            </w:pPr>
          </w:p>
        </w:tc>
      </w:tr>
    </w:tbl>
    <w:p w:rsidR="004F75DF" w:rsidRDefault="004F75DF">
      <w:pPr>
        <w:rPr>
          <w:sz w:val="26"/>
        </w:rPr>
        <w:sectPr w:rsidR="004F75DF">
          <w:pgSz w:w="11910" w:h="16390"/>
          <w:pgMar w:top="1160" w:right="0" w:bottom="280" w:left="580" w:header="723" w:footer="0" w:gutter="0"/>
          <w:cols w:space="720"/>
        </w:sectPr>
      </w:pPr>
    </w:p>
    <w:p w:rsidR="004F75DF" w:rsidRDefault="004F75DF">
      <w:pPr>
        <w:pStyle w:val="a3"/>
        <w:spacing w:before="6"/>
        <w:ind w:left="0"/>
        <w:jc w:val="left"/>
        <w:rPr>
          <w:sz w:val="8"/>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834"/>
        <w:gridCol w:w="855"/>
        <w:gridCol w:w="707"/>
        <w:gridCol w:w="711"/>
        <w:gridCol w:w="711"/>
        <w:gridCol w:w="711"/>
        <w:gridCol w:w="1274"/>
        <w:gridCol w:w="1134"/>
        <w:gridCol w:w="995"/>
      </w:tblGrid>
      <w:tr w:rsidR="004F75DF">
        <w:trPr>
          <w:trHeight w:val="959"/>
        </w:trPr>
        <w:tc>
          <w:tcPr>
            <w:tcW w:w="538" w:type="dxa"/>
          </w:tcPr>
          <w:p w:rsidR="004F75DF" w:rsidRDefault="0013698B">
            <w:pPr>
              <w:pStyle w:val="TableParagraph"/>
              <w:spacing w:before="314"/>
              <w:ind w:left="110"/>
              <w:rPr>
                <w:sz w:val="28"/>
              </w:rPr>
            </w:pPr>
            <w:r>
              <w:rPr>
                <w:spacing w:val="-10"/>
                <w:sz w:val="28"/>
              </w:rPr>
              <w:t>4</w:t>
            </w:r>
          </w:p>
        </w:tc>
        <w:tc>
          <w:tcPr>
            <w:tcW w:w="2834" w:type="dxa"/>
          </w:tcPr>
          <w:p w:rsidR="004F75DF" w:rsidRDefault="0013698B">
            <w:pPr>
              <w:pStyle w:val="TableParagraph"/>
              <w:tabs>
                <w:tab w:val="left" w:pos="1587"/>
              </w:tabs>
              <w:spacing w:line="237" w:lineRule="auto"/>
              <w:ind w:left="105" w:right="96"/>
            </w:pPr>
            <w:r>
              <w:rPr>
                <w:spacing w:val="-2"/>
              </w:rPr>
              <w:t>Школьный</w:t>
            </w:r>
            <w:r>
              <w:tab/>
            </w:r>
            <w:r>
              <w:rPr>
                <w:spacing w:val="-2"/>
              </w:rPr>
              <w:t xml:space="preserve">спортивный </w:t>
            </w:r>
            <w:r>
              <w:t xml:space="preserve">клуб </w:t>
            </w:r>
            <w:proofErr w:type="spellStart"/>
            <w:r w:rsidR="00F77C6C">
              <w:t>Здоровейка</w:t>
            </w:r>
            <w:proofErr w:type="spellEnd"/>
            <w:r>
              <w:t>»</w:t>
            </w: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13698B">
            <w:pPr>
              <w:pStyle w:val="TableParagraph"/>
              <w:spacing w:line="237" w:lineRule="auto"/>
              <w:ind w:left="102" w:right="454"/>
            </w:pPr>
            <w:r>
              <w:rPr>
                <w:spacing w:val="-2"/>
              </w:rPr>
              <w:t>Через неделю</w:t>
            </w:r>
          </w:p>
        </w:tc>
        <w:tc>
          <w:tcPr>
            <w:tcW w:w="1134" w:type="dxa"/>
          </w:tcPr>
          <w:p w:rsidR="004F75DF" w:rsidRDefault="0013698B">
            <w:pPr>
              <w:pStyle w:val="TableParagraph"/>
              <w:spacing w:line="237" w:lineRule="auto"/>
              <w:ind w:left="100" w:right="125"/>
            </w:pPr>
            <w:r>
              <w:rPr>
                <w:spacing w:val="-2"/>
              </w:rPr>
              <w:t xml:space="preserve">Учитель </w:t>
            </w:r>
            <w:proofErr w:type="spellStart"/>
            <w:r>
              <w:rPr>
                <w:spacing w:val="-2"/>
              </w:rPr>
              <w:t>физвоспи</w:t>
            </w:r>
            <w:proofErr w:type="spellEnd"/>
            <w:r>
              <w:rPr>
                <w:spacing w:val="-2"/>
              </w:rPr>
              <w:t xml:space="preserve"> </w:t>
            </w:r>
            <w:proofErr w:type="spellStart"/>
            <w:r>
              <w:rPr>
                <w:spacing w:val="-2"/>
              </w:rPr>
              <w:t>тания</w:t>
            </w:r>
            <w:proofErr w:type="spellEnd"/>
          </w:p>
        </w:tc>
        <w:tc>
          <w:tcPr>
            <w:tcW w:w="995" w:type="dxa"/>
          </w:tcPr>
          <w:p w:rsidR="004F75DF" w:rsidRDefault="004F75DF">
            <w:pPr>
              <w:pStyle w:val="TableParagraph"/>
            </w:pPr>
          </w:p>
        </w:tc>
      </w:tr>
      <w:tr w:rsidR="004F75DF">
        <w:trPr>
          <w:trHeight w:val="705"/>
        </w:trPr>
        <w:tc>
          <w:tcPr>
            <w:tcW w:w="538" w:type="dxa"/>
          </w:tcPr>
          <w:p w:rsidR="004F75DF" w:rsidRDefault="004F75DF">
            <w:pPr>
              <w:pStyle w:val="TableParagraph"/>
            </w:pPr>
          </w:p>
        </w:tc>
        <w:tc>
          <w:tcPr>
            <w:tcW w:w="9932" w:type="dxa"/>
            <w:gridSpan w:val="9"/>
          </w:tcPr>
          <w:p w:rsidR="004F75DF" w:rsidRDefault="0013698B">
            <w:pPr>
              <w:pStyle w:val="TableParagraph"/>
              <w:tabs>
                <w:tab w:val="left" w:pos="1524"/>
                <w:tab w:val="left" w:pos="3127"/>
                <w:tab w:val="left" w:pos="4982"/>
                <w:tab w:val="left" w:pos="5442"/>
                <w:tab w:val="left" w:pos="6862"/>
                <w:tab w:val="left" w:pos="8152"/>
              </w:tabs>
              <w:spacing w:before="3" w:line="237" w:lineRule="auto"/>
              <w:ind w:left="105" w:right="117"/>
              <w:rPr>
                <w:b/>
              </w:rPr>
            </w:pPr>
            <w:r>
              <w:rPr>
                <w:b/>
                <w:spacing w:val="-2"/>
              </w:rPr>
              <w:t>Внеурочная</w:t>
            </w:r>
            <w:r>
              <w:rPr>
                <w:b/>
              </w:rPr>
              <w:tab/>
            </w:r>
            <w:r>
              <w:rPr>
                <w:b/>
                <w:spacing w:val="-2"/>
              </w:rPr>
              <w:t>деятельность,</w:t>
            </w:r>
            <w:r>
              <w:rPr>
                <w:b/>
              </w:rPr>
              <w:tab/>
            </w:r>
            <w:r>
              <w:rPr>
                <w:b/>
                <w:spacing w:val="-2"/>
              </w:rPr>
              <w:t>направленная</w:t>
            </w:r>
            <w:r>
              <w:rPr>
                <w:b/>
              </w:rPr>
              <w:tab/>
            </w:r>
            <w:r>
              <w:rPr>
                <w:b/>
                <w:spacing w:val="-6"/>
              </w:rPr>
              <w:t>на</w:t>
            </w:r>
            <w:r>
              <w:rPr>
                <w:b/>
              </w:rPr>
              <w:tab/>
            </w:r>
            <w:r>
              <w:rPr>
                <w:b/>
                <w:spacing w:val="-2"/>
              </w:rPr>
              <w:t>реализацию</w:t>
            </w:r>
            <w:r>
              <w:rPr>
                <w:b/>
              </w:rPr>
              <w:tab/>
            </w:r>
            <w:r>
              <w:rPr>
                <w:b/>
                <w:spacing w:val="-2"/>
              </w:rPr>
              <w:t>комплекса</w:t>
            </w:r>
            <w:r>
              <w:rPr>
                <w:b/>
              </w:rPr>
              <w:tab/>
            </w:r>
            <w:r>
              <w:rPr>
                <w:b/>
                <w:spacing w:val="-2"/>
              </w:rPr>
              <w:t>воспитательных мероприятий</w:t>
            </w:r>
          </w:p>
        </w:tc>
      </w:tr>
      <w:tr w:rsidR="004F75DF">
        <w:trPr>
          <w:trHeight w:val="959"/>
        </w:trPr>
        <w:tc>
          <w:tcPr>
            <w:tcW w:w="538" w:type="dxa"/>
          </w:tcPr>
          <w:p w:rsidR="004F75DF" w:rsidRDefault="004F75DF">
            <w:pPr>
              <w:pStyle w:val="TableParagraph"/>
            </w:pPr>
          </w:p>
        </w:tc>
        <w:tc>
          <w:tcPr>
            <w:tcW w:w="2834" w:type="dxa"/>
          </w:tcPr>
          <w:p w:rsidR="004F75DF" w:rsidRDefault="0013698B">
            <w:pPr>
              <w:pStyle w:val="TableParagraph"/>
              <w:spacing w:line="237" w:lineRule="auto"/>
              <w:ind w:left="105" w:right="98"/>
              <w:jc w:val="both"/>
            </w:pPr>
            <w:r>
              <w:t xml:space="preserve">Программа внеурочной деятельности «Разговоры о </w:t>
            </w:r>
            <w:r>
              <w:rPr>
                <w:spacing w:val="-2"/>
              </w:rPr>
              <w:t>важном»</w:t>
            </w: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13698B">
            <w:pPr>
              <w:pStyle w:val="TableParagraph"/>
              <w:tabs>
                <w:tab w:val="left" w:pos="480"/>
                <w:tab w:val="left" w:pos="1056"/>
              </w:tabs>
              <w:spacing w:line="237" w:lineRule="auto"/>
              <w:ind w:left="102" w:right="100"/>
            </w:pPr>
            <w:r>
              <w:rPr>
                <w:spacing w:val="-10"/>
              </w:rPr>
              <w:t>1</w:t>
            </w:r>
            <w:r>
              <w:tab/>
            </w:r>
            <w:r>
              <w:rPr>
                <w:spacing w:val="-4"/>
              </w:rPr>
              <w:t>час</w:t>
            </w:r>
            <w:r>
              <w:tab/>
            </w:r>
            <w:r>
              <w:rPr>
                <w:spacing w:val="-10"/>
              </w:rPr>
              <w:t xml:space="preserve">в </w:t>
            </w:r>
            <w:r>
              <w:rPr>
                <w:spacing w:val="-2"/>
              </w:rPr>
              <w:t>неделю</w:t>
            </w:r>
          </w:p>
        </w:tc>
        <w:tc>
          <w:tcPr>
            <w:tcW w:w="1134" w:type="dxa"/>
          </w:tcPr>
          <w:p w:rsidR="004F75DF" w:rsidRDefault="0013698B">
            <w:pPr>
              <w:pStyle w:val="TableParagraph"/>
              <w:spacing w:line="237" w:lineRule="auto"/>
              <w:ind w:left="100" w:right="103"/>
              <w:jc w:val="both"/>
            </w:pPr>
            <w:r>
              <w:rPr>
                <w:spacing w:val="-2"/>
              </w:rPr>
              <w:t xml:space="preserve">Классные руководи </w:t>
            </w:r>
            <w:proofErr w:type="spellStart"/>
            <w:r>
              <w:rPr>
                <w:spacing w:val="-4"/>
              </w:rPr>
              <w:t>тели</w:t>
            </w:r>
            <w:proofErr w:type="spellEnd"/>
          </w:p>
        </w:tc>
        <w:tc>
          <w:tcPr>
            <w:tcW w:w="995" w:type="dxa"/>
          </w:tcPr>
          <w:p w:rsidR="004F75DF" w:rsidRDefault="004F75DF">
            <w:pPr>
              <w:pStyle w:val="TableParagraph"/>
            </w:pPr>
          </w:p>
        </w:tc>
      </w:tr>
      <w:tr w:rsidR="004F75DF">
        <w:trPr>
          <w:trHeight w:val="1463"/>
        </w:trPr>
        <w:tc>
          <w:tcPr>
            <w:tcW w:w="538" w:type="dxa"/>
          </w:tcPr>
          <w:p w:rsidR="004F75DF" w:rsidRDefault="004F75DF">
            <w:pPr>
              <w:pStyle w:val="TableParagraph"/>
            </w:pPr>
          </w:p>
        </w:tc>
        <w:tc>
          <w:tcPr>
            <w:tcW w:w="2834" w:type="dxa"/>
          </w:tcPr>
          <w:p w:rsidR="004F75DF" w:rsidRDefault="0013698B">
            <w:pPr>
              <w:pStyle w:val="TableParagraph"/>
              <w:spacing w:line="237" w:lineRule="auto"/>
              <w:ind w:left="105" w:right="104"/>
              <w:jc w:val="both"/>
            </w:pPr>
            <w:r>
              <w:t xml:space="preserve">Программа внеурочной </w:t>
            </w:r>
            <w:r>
              <w:rPr>
                <w:spacing w:val="-2"/>
              </w:rPr>
              <w:t>деятельности</w:t>
            </w:r>
          </w:p>
          <w:p w:rsidR="004F75DF" w:rsidRDefault="0013698B">
            <w:pPr>
              <w:pStyle w:val="TableParagraph"/>
              <w:ind w:left="105" w:right="1341"/>
              <w:jc w:val="both"/>
            </w:pPr>
            <w:r>
              <w:rPr>
                <w:spacing w:val="-2"/>
              </w:rPr>
              <w:t>«Калейдоскоп традиционных мероприятий»</w:t>
            </w: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rsidR="004F75DF" w:rsidRDefault="0013698B">
            <w:pPr>
              <w:pStyle w:val="TableParagraph"/>
              <w:spacing w:line="237" w:lineRule="auto"/>
              <w:ind w:left="100" w:right="103"/>
              <w:jc w:val="both"/>
            </w:pPr>
            <w:r>
              <w:rPr>
                <w:spacing w:val="-2"/>
              </w:rPr>
              <w:t xml:space="preserve">Классные руководи </w:t>
            </w:r>
            <w:proofErr w:type="spellStart"/>
            <w:r>
              <w:rPr>
                <w:spacing w:val="-4"/>
              </w:rPr>
              <w:t>тели</w:t>
            </w:r>
            <w:proofErr w:type="spellEnd"/>
          </w:p>
        </w:tc>
        <w:tc>
          <w:tcPr>
            <w:tcW w:w="995" w:type="dxa"/>
          </w:tcPr>
          <w:p w:rsidR="004F75DF" w:rsidRDefault="004F75DF">
            <w:pPr>
              <w:pStyle w:val="TableParagraph"/>
            </w:pPr>
          </w:p>
        </w:tc>
      </w:tr>
      <w:tr w:rsidR="004F75DF">
        <w:trPr>
          <w:trHeight w:val="1161"/>
        </w:trPr>
        <w:tc>
          <w:tcPr>
            <w:tcW w:w="538" w:type="dxa"/>
          </w:tcPr>
          <w:p w:rsidR="004F75DF" w:rsidRDefault="004F75DF">
            <w:pPr>
              <w:pStyle w:val="TableParagraph"/>
            </w:pPr>
          </w:p>
        </w:tc>
        <w:tc>
          <w:tcPr>
            <w:tcW w:w="2834" w:type="dxa"/>
          </w:tcPr>
          <w:p w:rsidR="004F75DF" w:rsidRDefault="0013698B">
            <w:pPr>
              <w:pStyle w:val="TableParagraph"/>
              <w:tabs>
                <w:tab w:val="left" w:pos="1621"/>
              </w:tabs>
              <w:spacing w:line="237" w:lineRule="auto"/>
              <w:ind w:left="105" w:right="104"/>
            </w:pPr>
            <w:r>
              <w:rPr>
                <w:spacing w:val="-2"/>
              </w:rPr>
              <w:t>Программа</w:t>
            </w:r>
            <w:r>
              <w:tab/>
            </w:r>
            <w:r>
              <w:rPr>
                <w:spacing w:val="-2"/>
              </w:rPr>
              <w:t>внеурочной деятельности</w:t>
            </w:r>
          </w:p>
          <w:p w:rsidR="004F75DF" w:rsidRDefault="0013698B">
            <w:pPr>
              <w:pStyle w:val="TableParagraph"/>
              <w:spacing w:before="196"/>
              <w:ind w:left="105"/>
            </w:pPr>
            <w:r>
              <w:t>«Россия-мои</w:t>
            </w:r>
            <w:r>
              <w:rPr>
                <w:spacing w:val="-7"/>
              </w:rPr>
              <w:t xml:space="preserve"> </w:t>
            </w:r>
            <w:r>
              <w:rPr>
                <w:spacing w:val="-2"/>
              </w:rPr>
              <w:t>горизонты»</w:t>
            </w: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rsidR="004F75DF" w:rsidRDefault="0013698B">
            <w:pPr>
              <w:pStyle w:val="TableParagraph"/>
              <w:ind w:left="100" w:right="103"/>
              <w:jc w:val="both"/>
            </w:pPr>
            <w:r>
              <w:rPr>
                <w:spacing w:val="-2"/>
              </w:rPr>
              <w:t xml:space="preserve">Классные руководи </w:t>
            </w:r>
            <w:proofErr w:type="spellStart"/>
            <w:r>
              <w:rPr>
                <w:spacing w:val="-4"/>
              </w:rPr>
              <w:t>тели</w:t>
            </w:r>
            <w:proofErr w:type="spellEnd"/>
          </w:p>
        </w:tc>
        <w:tc>
          <w:tcPr>
            <w:tcW w:w="995" w:type="dxa"/>
          </w:tcPr>
          <w:p w:rsidR="004F75DF" w:rsidRDefault="004F75DF">
            <w:pPr>
              <w:pStyle w:val="TableParagraph"/>
            </w:pPr>
          </w:p>
        </w:tc>
      </w:tr>
      <w:tr w:rsidR="004F75DF">
        <w:trPr>
          <w:trHeight w:val="839"/>
        </w:trPr>
        <w:tc>
          <w:tcPr>
            <w:tcW w:w="538" w:type="dxa"/>
          </w:tcPr>
          <w:p w:rsidR="004F75DF" w:rsidRDefault="004F75DF">
            <w:pPr>
              <w:pStyle w:val="TableParagraph"/>
            </w:pPr>
          </w:p>
        </w:tc>
        <w:tc>
          <w:tcPr>
            <w:tcW w:w="8937" w:type="dxa"/>
            <w:gridSpan w:val="8"/>
          </w:tcPr>
          <w:p w:rsidR="004F75DF" w:rsidRDefault="0013698B">
            <w:pPr>
              <w:pStyle w:val="TableParagraph"/>
              <w:tabs>
                <w:tab w:val="left" w:pos="2085"/>
                <w:tab w:val="left" w:pos="4248"/>
                <w:tab w:val="left" w:pos="5020"/>
                <w:tab w:val="left" w:pos="7102"/>
              </w:tabs>
              <w:ind w:left="105" w:right="113"/>
              <w:rPr>
                <w:b/>
                <w:sz w:val="28"/>
              </w:rPr>
            </w:pPr>
            <w:r>
              <w:rPr>
                <w:b/>
                <w:spacing w:val="-2"/>
                <w:sz w:val="28"/>
              </w:rPr>
              <w:t>Внеурочная</w:t>
            </w:r>
            <w:r>
              <w:rPr>
                <w:b/>
                <w:sz w:val="28"/>
              </w:rPr>
              <w:tab/>
            </w:r>
            <w:r>
              <w:rPr>
                <w:b/>
                <w:spacing w:val="-2"/>
                <w:sz w:val="28"/>
              </w:rPr>
              <w:t>деятельность</w:t>
            </w:r>
            <w:r>
              <w:rPr>
                <w:b/>
                <w:sz w:val="28"/>
              </w:rPr>
              <w:tab/>
            </w:r>
            <w:r>
              <w:rPr>
                <w:b/>
                <w:spacing w:val="-6"/>
                <w:sz w:val="28"/>
              </w:rPr>
              <w:t>по</w:t>
            </w:r>
            <w:r>
              <w:rPr>
                <w:b/>
                <w:sz w:val="28"/>
              </w:rPr>
              <w:tab/>
            </w:r>
            <w:r>
              <w:rPr>
                <w:b/>
                <w:spacing w:val="-2"/>
                <w:sz w:val="28"/>
              </w:rPr>
              <w:t>организации</w:t>
            </w:r>
            <w:r>
              <w:rPr>
                <w:b/>
                <w:sz w:val="28"/>
              </w:rPr>
              <w:tab/>
            </w:r>
            <w:r>
              <w:rPr>
                <w:b/>
                <w:spacing w:val="-2"/>
                <w:sz w:val="28"/>
              </w:rPr>
              <w:t xml:space="preserve">деятельности </w:t>
            </w:r>
            <w:r>
              <w:rPr>
                <w:b/>
                <w:sz w:val="28"/>
              </w:rPr>
              <w:t>ученических сообществ</w:t>
            </w:r>
          </w:p>
        </w:tc>
        <w:tc>
          <w:tcPr>
            <w:tcW w:w="995" w:type="dxa"/>
          </w:tcPr>
          <w:p w:rsidR="004F75DF" w:rsidRDefault="004F75DF">
            <w:pPr>
              <w:pStyle w:val="TableParagraph"/>
            </w:pPr>
          </w:p>
        </w:tc>
      </w:tr>
      <w:tr w:rsidR="004F75DF">
        <w:trPr>
          <w:trHeight w:val="960"/>
        </w:trPr>
        <w:tc>
          <w:tcPr>
            <w:tcW w:w="538" w:type="dxa"/>
          </w:tcPr>
          <w:p w:rsidR="004F75DF" w:rsidRDefault="004F75DF">
            <w:pPr>
              <w:pStyle w:val="TableParagraph"/>
            </w:pPr>
          </w:p>
        </w:tc>
        <w:tc>
          <w:tcPr>
            <w:tcW w:w="2834" w:type="dxa"/>
          </w:tcPr>
          <w:p w:rsidR="004F75DF" w:rsidRDefault="0013698B">
            <w:pPr>
              <w:pStyle w:val="TableParagraph"/>
              <w:spacing w:line="242" w:lineRule="auto"/>
              <w:ind w:left="105"/>
            </w:pPr>
            <w:r>
              <w:t>Организация</w:t>
            </w:r>
            <w:r>
              <w:rPr>
                <w:spacing w:val="54"/>
              </w:rPr>
              <w:t xml:space="preserve"> </w:t>
            </w:r>
            <w:r>
              <w:t>деятельности обучающихся</w:t>
            </w:r>
            <w:r>
              <w:rPr>
                <w:spacing w:val="37"/>
              </w:rPr>
              <w:t xml:space="preserve"> </w:t>
            </w:r>
            <w:r>
              <w:rPr>
                <w:spacing w:val="-2"/>
              </w:rPr>
              <w:t>объединения</w:t>
            </w:r>
          </w:p>
          <w:p w:rsidR="004F75DF" w:rsidRDefault="004F75DF" w:rsidP="00F77C6C">
            <w:pPr>
              <w:pStyle w:val="TableParagraph"/>
              <w:spacing w:line="246" w:lineRule="exact"/>
            </w:pP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13698B">
            <w:pPr>
              <w:pStyle w:val="TableParagraph"/>
              <w:tabs>
                <w:tab w:val="left" w:pos="490"/>
                <w:tab w:val="left" w:pos="1056"/>
              </w:tabs>
              <w:spacing w:line="237" w:lineRule="auto"/>
              <w:ind w:left="102" w:right="101"/>
            </w:pPr>
            <w:r>
              <w:rPr>
                <w:spacing w:val="-10"/>
              </w:rPr>
              <w:t>1</w:t>
            </w:r>
            <w:r>
              <w:tab/>
            </w:r>
            <w:r>
              <w:rPr>
                <w:spacing w:val="-4"/>
              </w:rPr>
              <w:t>раз</w:t>
            </w:r>
            <w:r>
              <w:tab/>
            </w:r>
            <w:r>
              <w:rPr>
                <w:spacing w:val="-10"/>
              </w:rPr>
              <w:t xml:space="preserve">в </w:t>
            </w:r>
            <w:r>
              <w:rPr>
                <w:spacing w:val="-2"/>
              </w:rPr>
              <w:t>месяц</w:t>
            </w:r>
          </w:p>
        </w:tc>
        <w:tc>
          <w:tcPr>
            <w:tcW w:w="1134" w:type="dxa"/>
          </w:tcPr>
          <w:p w:rsidR="004F75DF" w:rsidRDefault="004F75DF">
            <w:pPr>
              <w:pStyle w:val="TableParagraph"/>
            </w:pPr>
          </w:p>
        </w:tc>
        <w:tc>
          <w:tcPr>
            <w:tcW w:w="995" w:type="dxa"/>
          </w:tcPr>
          <w:p w:rsidR="004F75DF" w:rsidRDefault="004F75DF">
            <w:pPr>
              <w:pStyle w:val="TableParagraph"/>
            </w:pPr>
          </w:p>
        </w:tc>
      </w:tr>
      <w:tr w:rsidR="004F75DF">
        <w:trPr>
          <w:trHeight w:val="907"/>
        </w:trPr>
        <w:tc>
          <w:tcPr>
            <w:tcW w:w="538" w:type="dxa"/>
          </w:tcPr>
          <w:p w:rsidR="004F75DF" w:rsidRDefault="004F75DF">
            <w:pPr>
              <w:pStyle w:val="TableParagraph"/>
            </w:pPr>
          </w:p>
        </w:tc>
        <w:tc>
          <w:tcPr>
            <w:tcW w:w="9932" w:type="dxa"/>
            <w:gridSpan w:val="9"/>
          </w:tcPr>
          <w:p w:rsidR="004F75DF" w:rsidRDefault="0013698B">
            <w:pPr>
              <w:pStyle w:val="TableParagraph"/>
              <w:spacing w:line="249" w:lineRule="exact"/>
              <w:ind w:left="105"/>
              <w:rPr>
                <w:b/>
              </w:rPr>
            </w:pPr>
            <w:r>
              <w:rPr>
                <w:b/>
              </w:rPr>
              <w:t>Внеурочная</w:t>
            </w:r>
            <w:r>
              <w:rPr>
                <w:b/>
                <w:spacing w:val="-10"/>
              </w:rPr>
              <w:t xml:space="preserve"> </w:t>
            </w:r>
            <w:r>
              <w:rPr>
                <w:b/>
              </w:rPr>
              <w:t>деятельность,</w:t>
            </w:r>
            <w:r>
              <w:rPr>
                <w:b/>
                <w:spacing w:val="-5"/>
              </w:rPr>
              <w:t xml:space="preserve"> </w:t>
            </w:r>
            <w:r>
              <w:rPr>
                <w:b/>
              </w:rPr>
              <w:t>направленная</w:t>
            </w:r>
            <w:r>
              <w:rPr>
                <w:b/>
                <w:spacing w:val="-8"/>
              </w:rPr>
              <w:t xml:space="preserve"> </w:t>
            </w:r>
            <w:r>
              <w:rPr>
                <w:b/>
              </w:rPr>
              <w:t>на</w:t>
            </w:r>
            <w:r>
              <w:rPr>
                <w:b/>
                <w:spacing w:val="-11"/>
              </w:rPr>
              <w:t xml:space="preserve"> </w:t>
            </w:r>
            <w:r>
              <w:rPr>
                <w:b/>
              </w:rPr>
              <w:t>организационное</w:t>
            </w:r>
            <w:r>
              <w:rPr>
                <w:b/>
                <w:spacing w:val="-13"/>
              </w:rPr>
              <w:t xml:space="preserve"> </w:t>
            </w:r>
            <w:r>
              <w:rPr>
                <w:b/>
                <w:spacing w:val="-2"/>
              </w:rPr>
              <w:t>обеспечение</w:t>
            </w:r>
          </w:p>
          <w:p w:rsidR="004F75DF" w:rsidRDefault="0013698B">
            <w:pPr>
              <w:pStyle w:val="TableParagraph"/>
              <w:spacing w:before="203"/>
              <w:ind w:left="825"/>
              <w:rPr>
                <w:b/>
              </w:rPr>
            </w:pPr>
            <w:r>
              <w:rPr>
                <w:b/>
              </w:rPr>
              <w:t>учебной</w:t>
            </w:r>
            <w:r>
              <w:rPr>
                <w:b/>
                <w:spacing w:val="-3"/>
              </w:rPr>
              <w:t xml:space="preserve"> </w:t>
            </w:r>
            <w:r>
              <w:rPr>
                <w:b/>
                <w:spacing w:val="-2"/>
              </w:rPr>
              <w:t>деятельности</w:t>
            </w:r>
          </w:p>
        </w:tc>
      </w:tr>
      <w:tr w:rsidR="004F75DF">
        <w:trPr>
          <w:trHeight w:val="959"/>
        </w:trPr>
        <w:tc>
          <w:tcPr>
            <w:tcW w:w="538" w:type="dxa"/>
          </w:tcPr>
          <w:p w:rsidR="004F75DF" w:rsidRDefault="004F75DF">
            <w:pPr>
              <w:pStyle w:val="TableParagraph"/>
            </w:pPr>
          </w:p>
        </w:tc>
        <w:tc>
          <w:tcPr>
            <w:tcW w:w="2834" w:type="dxa"/>
          </w:tcPr>
          <w:p w:rsidR="004F75DF" w:rsidRDefault="0013698B">
            <w:pPr>
              <w:pStyle w:val="TableParagraph"/>
              <w:spacing w:line="237" w:lineRule="auto"/>
              <w:ind w:left="105" w:right="107"/>
            </w:pPr>
            <w:r>
              <w:rPr>
                <w:spacing w:val="-2"/>
              </w:rPr>
              <w:t>Индивидуальные консультации.</w:t>
            </w: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13698B">
            <w:pPr>
              <w:pStyle w:val="TableParagraph"/>
              <w:tabs>
                <w:tab w:val="left" w:pos="490"/>
                <w:tab w:val="left" w:pos="1056"/>
              </w:tabs>
              <w:spacing w:line="237" w:lineRule="auto"/>
              <w:ind w:left="102" w:right="101"/>
            </w:pPr>
            <w:r>
              <w:rPr>
                <w:spacing w:val="-10"/>
              </w:rPr>
              <w:t>1</w:t>
            </w:r>
            <w:r>
              <w:tab/>
            </w:r>
            <w:r>
              <w:rPr>
                <w:spacing w:val="-4"/>
              </w:rPr>
              <w:t>раз</w:t>
            </w:r>
            <w:r>
              <w:tab/>
            </w:r>
            <w:r>
              <w:rPr>
                <w:spacing w:val="-10"/>
              </w:rPr>
              <w:t xml:space="preserve">в </w:t>
            </w:r>
            <w:r>
              <w:rPr>
                <w:spacing w:val="-2"/>
              </w:rPr>
              <w:t>неделю</w:t>
            </w:r>
          </w:p>
        </w:tc>
        <w:tc>
          <w:tcPr>
            <w:tcW w:w="1134" w:type="dxa"/>
          </w:tcPr>
          <w:p w:rsidR="004F75DF" w:rsidRDefault="0013698B">
            <w:pPr>
              <w:pStyle w:val="TableParagraph"/>
              <w:ind w:left="100" w:right="131"/>
            </w:pPr>
            <w:r>
              <w:rPr>
                <w:spacing w:val="-2"/>
              </w:rPr>
              <w:t xml:space="preserve">Учитель </w:t>
            </w:r>
            <w:proofErr w:type="spellStart"/>
            <w:r>
              <w:rPr>
                <w:spacing w:val="-2"/>
              </w:rPr>
              <w:t>предметн</w:t>
            </w:r>
            <w:proofErr w:type="spellEnd"/>
            <w:r>
              <w:rPr>
                <w:spacing w:val="-2"/>
              </w:rPr>
              <w:t xml:space="preserve"> </w:t>
            </w:r>
            <w:proofErr w:type="spellStart"/>
            <w:r>
              <w:rPr>
                <w:spacing w:val="-6"/>
              </w:rPr>
              <w:t>ик</w:t>
            </w:r>
            <w:proofErr w:type="spellEnd"/>
          </w:p>
        </w:tc>
        <w:tc>
          <w:tcPr>
            <w:tcW w:w="995" w:type="dxa"/>
          </w:tcPr>
          <w:p w:rsidR="004F75DF" w:rsidRDefault="004F75DF">
            <w:pPr>
              <w:pStyle w:val="TableParagraph"/>
            </w:pPr>
          </w:p>
        </w:tc>
      </w:tr>
      <w:tr w:rsidR="004F75DF">
        <w:trPr>
          <w:trHeight w:val="705"/>
        </w:trPr>
        <w:tc>
          <w:tcPr>
            <w:tcW w:w="538" w:type="dxa"/>
          </w:tcPr>
          <w:p w:rsidR="004F75DF" w:rsidRDefault="004F75DF">
            <w:pPr>
              <w:pStyle w:val="TableParagraph"/>
            </w:pPr>
          </w:p>
        </w:tc>
        <w:tc>
          <w:tcPr>
            <w:tcW w:w="9932" w:type="dxa"/>
            <w:gridSpan w:val="9"/>
          </w:tcPr>
          <w:p w:rsidR="004F75DF" w:rsidRDefault="0013698B">
            <w:pPr>
              <w:pStyle w:val="TableParagraph"/>
              <w:tabs>
                <w:tab w:val="left" w:pos="1548"/>
                <w:tab w:val="left" w:pos="3179"/>
                <w:tab w:val="left" w:pos="4848"/>
                <w:tab w:val="left" w:pos="5327"/>
                <w:tab w:val="left" w:pos="6895"/>
                <w:tab w:val="left" w:pos="8708"/>
              </w:tabs>
              <w:spacing w:before="3" w:line="237" w:lineRule="auto"/>
              <w:ind w:left="105" w:right="119"/>
              <w:rPr>
                <w:b/>
              </w:rPr>
            </w:pPr>
            <w:r>
              <w:rPr>
                <w:b/>
                <w:spacing w:val="-2"/>
              </w:rPr>
              <w:t>Внеурочная</w:t>
            </w:r>
            <w:r>
              <w:rPr>
                <w:b/>
              </w:rPr>
              <w:tab/>
            </w:r>
            <w:r>
              <w:rPr>
                <w:b/>
                <w:spacing w:val="-2"/>
              </w:rPr>
              <w:t>деятельность,</w:t>
            </w:r>
            <w:r>
              <w:rPr>
                <w:b/>
              </w:rPr>
              <w:tab/>
            </w:r>
            <w:r>
              <w:rPr>
                <w:b/>
                <w:spacing w:val="-2"/>
              </w:rPr>
              <w:t>направленная</w:t>
            </w:r>
            <w:r>
              <w:rPr>
                <w:b/>
              </w:rPr>
              <w:tab/>
            </w:r>
            <w:r>
              <w:rPr>
                <w:b/>
                <w:spacing w:val="-6"/>
              </w:rPr>
              <w:t>на</w:t>
            </w:r>
            <w:r>
              <w:rPr>
                <w:b/>
              </w:rPr>
              <w:tab/>
            </w:r>
            <w:r>
              <w:rPr>
                <w:b/>
                <w:spacing w:val="-2"/>
              </w:rPr>
              <w:t>организацию</w:t>
            </w:r>
            <w:r>
              <w:rPr>
                <w:b/>
              </w:rPr>
              <w:tab/>
            </w:r>
            <w:r>
              <w:rPr>
                <w:b/>
                <w:spacing w:val="-2"/>
              </w:rPr>
              <w:t>педагогической</w:t>
            </w:r>
            <w:r>
              <w:rPr>
                <w:b/>
              </w:rPr>
              <w:tab/>
            </w:r>
            <w:r>
              <w:rPr>
                <w:b/>
                <w:spacing w:val="-2"/>
              </w:rPr>
              <w:t>поддержки обучающихся</w:t>
            </w:r>
          </w:p>
        </w:tc>
      </w:tr>
      <w:tr w:rsidR="004F75DF">
        <w:trPr>
          <w:trHeight w:val="959"/>
        </w:trPr>
        <w:tc>
          <w:tcPr>
            <w:tcW w:w="538" w:type="dxa"/>
          </w:tcPr>
          <w:p w:rsidR="004F75DF" w:rsidRDefault="004F75DF">
            <w:pPr>
              <w:pStyle w:val="TableParagraph"/>
            </w:pPr>
          </w:p>
        </w:tc>
        <w:tc>
          <w:tcPr>
            <w:tcW w:w="2834" w:type="dxa"/>
          </w:tcPr>
          <w:p w:rsidR="004F75DF" w:rsidRDefault="0013698B">
            <w:pPr>
              <w:pStyle w:val="TableParagraph"/>
              <w:tabs>
                <w:tab w:val="left" w:pos="1376"/>
                <w:tab w:val="left" w:pos="1903"/>
                <w:tab w:val="left" w:pos="2623"/>
              </w:tabs>
              <w:ind w:left="105" w:right="100"/>
            </w:pPr>
            <w:r>
              <w:rPr>
                <w:spacing w:val="-2"/>
              </w:rPr>
              <w:t>Адаптированные программы</w:t>
            </w:r>
            <w:r>
              <w:tab/>
            </w:r>
            <w:r>
              <w:rPr>
                <w:spacing w:val="-4"/>
              </w:rPr>
              <w:t>для</w:t>
            </w:r>
            <w:r>
              <w:tab/>
            </w:r>
            <w:r>
              <w:rPr>
                <w:spacing w:val="-4"/>
              </w:rPr>
              <w:t>детей</w:t>
            </w:r>
            <w:r>
              <w:tab/>
            </w:r>
            <w:r>
              <w:rPr>
                <w:spacing w:val="-10"/>
              </w:rPr>
              <w:t xml:space="preserve">с </w:t>
            </w:r>
            <w:r>
              <w:rPr>
                <w:spacing w:val="-4"/>
              </w:rPr>
              <w:t>ОВЗ</w:t>
            </w: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4F75DF">
            <w:pPr>
              <w:pStyle w:val="TableParagraph"/>
            </w:pPr>
          </w:p>
        </w:tc>
        <w:tc>
          <w:tcPr>
            <w:tcW w:w="1134" w:type="dxa"/>
          </w:tcPr>
          <w:p w:rsidR="004F75DF" w:rsidRDefault="0013698B">
            <w:pPr>
              <w:pStyle w:val="TableParagraph"/>
              <w:ind w:left="100" w:right="98"/>
              <w:jc w:val="both"/>
            </w:pPr>
            <w:r>
              <w:t>Учитель</w:t>
            </w:r>
            <w:r>
              <w:rPr>
                <w:spacing w:val="-14"/>
              </w:rPr>
              <w:t xml:space="preserve"> </w:t>
            </w:r>
            <w:r>
              <w:t xml:space="preserve">- </w:t>
            </w:r>
            <w:proofErr w:type="spellStart"/>
            <w:r>
              <w:rPr>
                <w:spacing w:val="-2"/>
              </w:rPr>
              <w:t>предметн</w:t>
            </w:r>
            <w:proofErr w:type="spellEnd"/>
            <w:r>
              <w:rPr>
                <w:spacing w:val="-2"/>
              </w:rPr>
              <w:t xml:space="preserve"> </w:t>
            </w:r>
            <w:proofErr w:type="spellStart"/>
            <w:r>
              <w:rPr>
                <w:spacing w:val="-6"/>
              </w:rPr>
              <w:t>ик</w:t>
            </w:r>
            <w:proofErr w:type="spellEnd"/>
          </w:p>
        </w:tc>
        <w:tc>
          <w:tcPr>
            <w:tcW w:w="995" w:type="dxa"/>
          </w:tcPr>
          <w:p w:rsidR="004F75DF" w:rsidRDefault="004F75DF">
            <w:pPr>
              <w:pStyle w:val="TableParagraph"/>
            </w:pPr>
          </w:p>
        </w:tc>
      </w:tr>
      <w:tr w:rsidR="004F75DF">
        <w:trPr>
          <w:trHeight w:val="705"/>
        </w:trPr>
        <w:tc>
          <w:tcPr>
            <w:tcW w:w="538" w:type="dxa"/>
          </w:tcPr>
          <w:p w:rsidR="004F75DF" w:rsidRDefault="004F75DF">
            <w:pPr>
              <w:pStyle w:val="TableParagraph"/>
            </w:pPr>
          </w:p>
        </w:tc>
        <w:tc>
          <w:tcPr>
            <w:tcW w:w="9932" w:type="dxa"/>
            <w:gridSpan w:val="9"/>
          </w:tcPr>
          <w:p w:rsidR="004F75DF" w:rsidRDefault="0013698B">
            <w:pPr>
              <w:pStyle w:val="TableParagraph"/>
              <w:tabs>
                <w:tab w:val="left" w:pos="4815"/>
              </w:tabs>
              <w:spacing w:before="3" w:line="237" w:lineRule="auto"/>
              <w:ind w:left="105" w:right="119"/>
              <w:rPr>
                <w:b/>
              </w:rPr>
            </w:pPr>
            <w:r>
              <w:rPr>
                <w:b/>
              </w:rPr>
              <w:t>Внеурочную</w:t>
            </w:r>
            <w:r>
              <w:rPr>
                <w:b/>
                <w:spacing w:val="80"/>
              </w:rPr>
              <w:t xml:space="preserve"> </w:t>
            </w:r>
            <w:r>
              <w:rPr>
                <w:b/>
              </w:rPr>
              <w:t>деятельность,</w:t>
            </w:r>
            <w:r>
              <w:rPr>
                <w:b/>
                <w:spacing w:val="80"/>
              </w:rPr>
              <w:t xml:space="preserve"> </w:t>
            </w:r>
            <w:r>
              <w:rPr>
                <w:b/>
              </w:rPr>
              <w:t>направленная</w:t>
            </w:r>
            <w:r>
              <w:rPr>
                <w:b/>
              </w:rPr>
              <w:tab/>
              <w:t>на</w:t>
            </w:r>
            <w:r>
              <w:rPr>
                <w:b/>
                <w:spacing w:val="80"/>
              </w:rPr>
              <w:t xml:space="preserve"> </w:t>
            </w:r>
            <w:r>
              <w:rPr>
                <w:b/>
              </w:rPr>
              <w:t>обеспечение</w:t>
            </w:r>
            <w:r>
              <w:rPr>
                <w:b/>
                <w:spacing w:val="80"/>
              </w:rPr>
              <w:t xml:space="preserve"> </w:t>
            </w:r>
            <w:r>
              <w:rPr>
                <w:b/>
              </w:rPr>
              <w:t>благополучия</w:t>
            </w:r>
            <w:r>
              <w:rPr>
                <w:b/>
                <w:spacing w:val="80"/>
              </w:rPr>
              <w:t xml:space="preserve"> </w:t>
            </w:r>
            <w:r>
              <w:rPr>
                <w:b/>
              </w:rPr>
              <w:t>обучающихся</w:t>
            </w:r>
            <w:r>
              <w:rPr>
                <w:b/>
                <w:spacing w:val="80"/>
              </w:rPr>
              <w:t xml:space="preserve"> </w:t>
            </w:r>
            <w:r>
              <w:rPr>
                <w:b/>
              </w:rPr>
              <w:t>в пространстве школы</w:t>
            </w:r>
          </w:p>
        </w:tc>
      </w:tr>
      <w:tr w:rsidR="004F75DF">
        <w:trPr>
          <w:trHeight w:val="959"/>
        </w:trPr>
        <w:tc>
          <w:tcPr>
            <w:tcW w:w="538" w:type="dxa"/>
          </w:tcPr>
          <w:p w:rsidR="004F75DF" w:rsidRDefault="004F75DF">
            <w:pPr>
              <w:pStyle w:val="TableParagraph"/>
            </w:pPr>
          </w:p>
        </w:tc>
        <w:tc>
          <w:tcPr>
            <w:tcW w:w="2834" w:type="dxa"/>
          </w:tcPr>
          <w:p w:rsidR="004F75DF" w:rsidRDefault="0013698B">
            <w:pPr>
              <w:pStyle w:val="TableParagraph"/>
              <w:tabs>
                <w:tab w:val="left" w:pos="1621"/>
              </w:tabs>
              <w:spacing w:line="237" w:lineRule="auto"/>
              <w:ind w:left="105" w:right="104"/>
            </w:pPr>
            <w:r>
              <w:rPr>
                <w:spacing w:val="-2"/>
              </w:rPr>
              <w:t>Программа</w:t>
            </w:r>
            <w:r>
              <w:tab/>
            </w:r>
            <w:r>
              <w:rPr>
                <w:spacing w:val="-2"/>
              </w:rPr>
              <w:t xml:space="preserve">внеурочной </w:t>
            </w:r>
            <w:r>
              <w:t>деятельности</w:t>
            </w:r>
            <w:r>
              <w:rPr>
                <w:spacing w:val="40"/>
              </w:rPr>
              <w:t xml:space="preserve"> </w:t>
            </w:r>
            <w:r>
              <w:t>по ПДД</w:t>
            </w:r>
          </w:p>
        </w:tc>
        <w:tc>
          <w:tcPr>
            <w:tcW w:w="855" w:type="dxa"/>
          </w:tcPr>
          <w:p w:rsidR="004F75DF" w:rsidRDefault="004F75DF">
            <w:pPr>
              <w:pStyle w:val="TableParagraph"/>
            </w:pPr>
          </w:p>
        </w:tc>
        <w:tc>
          <w:tcPr>
            <w:tcW w:w="707"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711" w:type="dxa"/>
          </w:tcPr>
          <w:p w:rsidR="004F75DF" w:rsidRDefault="004F75DF">
            <w:pPr>
              <w:pStyle w:val="TableParagraph"/>
            </w:pPr>
          </w:p>
        </w:tc>
        <w:tc>
          <w:tcPr>
            <w:tcW w:w="1274" w:type="dxa"/>
          </w:tcPr>
          <w:p w:rsidR="004F75DF" w:rsidRDefault="0013698B">
            <w:pPr>
              <w:pStyle w:val="TableParagraph"/>
              <w:tabs>
                <w:tab w:val="left" w:pos="490"/>
                <w:tab w:val="left" w:pos="1056"/>
              </w:tabs>
              <w:spacing w:line="237" w:lineRule="auto"/>
              <w:ind w:left="102" w:right="101"/>
            </w:pPr>
            <w:r>
              <w:rPr>
                <w:spacing w:val="-10"/>
              </w:rPr>
              <w:t>1</w:t>
            </w:r>
            <w:r>
              <w:tab/>
            </w:r>
            <w:r>
              <w:rPr>
                <w:spacing w:val="-4"/>
              </w:rPr>
              <w:t>раз</w:t>
            </w:r>
            <w:r>
              <w:tab/>
            </w:r>
            <w:r>
              <w:rPr>
                <w:spacing w:val="-10"/>
              </w:rPr>
              <w:t xml:space="preserve">в </w:t>
            </w:r>
            <w:r>
              <w:rPr>
                <w:spacing w:val="-2"/>
              </w:rPr>
              <w:t>месяц</w:t>
            </w:r>
          </w:p>
        </w:tc>
        <w:tc>
          <w:tcPr>
            <w:tcW w:w="1134" w:type="dxa"/>
          </w:tcPr>
          <w:p w:rsidR="004F75DF" w:rsidRDefault="0013698B">
            <w:pPr>
              <w:pStyle w:val="TableParagraph"/>
              <w:ind w:left="100" w:right="103"/>
              <w:jc w:val="both"/>
            </w:pPr>
            <w:r>
              <w:rPr>
                <w:spacing w:val="-2"/>
              </w:rPr>
              <w:t xml:space="preserve">Классные руководи </w:t>
            </w:r>
            <w:proofErr w:type="spellStart"/>
            <w:r>
              <w:rPr>
                <w:spacing w:val="-4"/>
              </w:rPr>
              <w:t>тели</w:t>
            </w:r>
            <w:proofErr w:type="spellEnd"/>
          </w:p>
        </w:tc>
        <w:tc>
          <w:tcPr>
            <w:tcW w:w="995" w:type="dxa"/>
          </w:tcPr>
          <w:p w:rsidR="004F75DF" w:rsidRDefault="004F75DF">
            <w:pPr>
              <w:pStyle w:val="TableParagraph"/>
            </w:pPr>
          </w:p>
        </w:tc>
      </w:tr>
    </w:tbl>
    <w:p w:rsidR="004F75DF" w:rsidRDefault="004F75DF">
      <w:pPr>
        <w:sectPr w:rsidR="004F75DF">
          <w:pgSz w:w="11910" w:h="16390"/>
          <w:pgMar w:top="1160" w:right="0" w:bottom="280" w:left="580" w:header="723" w:footer="0" w:gutter="0"/>
          <w:cols w:space="720"/>
        </w:sectPr>
      </w:pPr>
    </w:p>
    <w:p w:rsidR="004F75DF" w:rsidRDefault="004F75DF">
      <w:pPr>
        <w:pStyle w:val="a3"/>
        <w:spacing w:before="4"/>
        <w:ind w:left="0"/>
        <w:jc w:val="left"/>
        <w:rPr>
          <w:sz w:val="17"/>
        </w:rPr>
      </w:pPr>
    </w:p>
    <w:p w:rsidR="004F75DF" w:rsidRDefault="004F75DF">
      <w:pPr>
        <w:rPr>
          <w:sz w:val="17"/>
        </w:rPr>
        <w:sectPr w:rsidR="004F75DF">
          <w:pgSz w:w="11910" w:h="16390"/>
          <w:pgMar w:top="1160" w:right="0" w:bottom="280" w:left="580" w:header="723" w:footer="0" w:gutter="0"/>
          <w:cols w:space="720"/>
        </w:sectPr>
      </w:pPr>
    </w:p>
    <w:p w:rsidR="004F75DF" w:rsidRDefault="0013698B">
      <w:pPr>
        <w:pStyle w:val="1"/>
        <w:numPr>
          <w:ilvl w:val="1"/>
          <w:numId w:val="13"/>
        </w:numPr>
        <w:tabs>
          <w:tab w:val="left" w:pos="1046"/>
        </w:tabs>
        <w:spacing w:before="96"/>
        <w:ind w:left="1046" w:hanging="493"/>
        <w:jc w:val="left"/>
      </w:pPr>
      <w:r>
        <w:lastRenderedPageBreak/>
        <w:t>КАЛЕНДАРНЫЙ</w:t>
      </w:r>
      <w:r>
        <w:rPr>
          <w:spacing w:val="-16"/>
        </w:rPr>
        <w:t xml:space="preserve"> </w:t>
      </w:r>
      <w:r>
        <w:t>ПЛАН</w:t>
      </w:r>
      <w:r>
        <w:rPr>
          <w:spacing w:val="-16"/>
        </w:rPr>
        <w:t xml:space="preserve"> </w:t>
      </w:r>
      <w:r>
        <w:t>ВОСПИТАТЕЛЬНОЙ</w:t>
      </w:r>
      <w:r>
        <w:rPr>
          <w:spacing w:val="-15"/>
        </w:rPr>
        <w:t xml:space="preserve"> </w:t>
      </w:r>
      <w:r>
        <w:rPr>
          <w:spacing w:val="-2"/>
        </w:rPr>
        <w:t>РАБОТЫ</w:t>
      </w:r>
    </w:p>
    <w:p w:rsidR="004F75DF" w:rsidRDefault="004F75DF">
      <w:pPr>
        <w:pStyle w:val="a3"/>
        <w:ind w:left="0"/>
        <w:jc w:val="left"/>
        <w:rPr>
          <w:b/>
        </w:rPr>
      </w:pPr>
    </w:p>
    <w:p w:rsidR="004F75DF" w:rsidRDefault="004F75DF">
      <w:pPr>
        <w:pStyle w:val="a3"/>
        <w:spacing w:before="71"/>
        <w:ind w:left="0"/>
        <w:jc w:val="left"/>
        <w:rPr>
          <w:b/>
        </w:rPr>
      </w:pPr>
    </w:p>
    <w:p w:rsidR="004F75DF" w:rsidRDefault="0013698B">
      <w:pPr>
        <w:pStyle w:val="a3"/>
        <w:ind w:left="553" w:right="1126"/>
      </w:pPr>
      <w:r>
        <w:t>Календарный</w:t>
      </w:r>
      <w:r>
        <w:rPr>
          <w:spacing w:val="-4"/>
        </w:rPr>
        <w:t xml:space="preserve"> </w:t>
      </w:r>
      <w:r>
        <w:t>план</w:t>
      </w:r>
      <w:r>
        <w:rPr>
          <w:spacing w:val="-4"/>
        </w:rPr>
        <w:t xml:space="preserve"> </w:t>
      </w:r>
      <w:r>
        <w:t>воспитательной</w:t>
      </w:r>
      <w:r>
        <w:rPr>
          <w:spacing w:val="-4"/>
        </w:rPr>
        <w:t xml:space="preserve"> </w:t>
      </w:r>
      <w:r>
        <w:t>работы</w:t>
      </w:r>
      <w:r>
        <w:rPr>
          <w:spacing w:val="-4"/>
        </w:rPr>
        <w:t xml:space="preserve"> </w:t>
      </w:r>
      <w:r>
        <w:t>МБОУ «ООШ</w:t>
      </w:r>
      <w:r>
        <w:rPr>
          <w:spacing w:val="-6"/>
        </w:rPr>
        <w:t xml:space="preserve"> </w:t>
      </w:r>
      <w:r>
        <w:t>с.</w:t>
      </w:r>
      <w:r>
        <w:rPr>
          <w:spacing w:val="-1"/>
        </w:rPr>
        <w:t xml:space="preserve"> </w:t>
      </w:r>
      <w:proofErr w:type="spellStart"/>
      <w:r w:rsidR="00F77C6C">
        <w:t>Руновка</w:t>
      </w:r>
      <w:proofErr w:type="spellEnd"/>
      <w:r>
        <w:t>»</w:t>
      </w:r>
      <w:r>
        <w:rPr>
          <w:spacing w:val="40"/>
        </w:rPr>
        <w:t xml:space="preserve"> </w:t>
      </w:r>
      <w:r>
        <w:t>(далее – план воспитательной работы) соответствует требованиям ФГОС ООО.</w:t>
      </w:r>
    </w:p>
    <w:p w:rsidR="004F75DF" w:rsidRDefault="0013698B">
      <w:pPr>
        <w:spacing w:before="201"/>
        <w:ind w:left="553" w:right="1131"/>
        <w:jc w:val="both"/>
        <w:rPr>
          <w:i/>
          <w:sz w:val="28"/>
        </w:rPr>
      </w:pPr>
      <w:r>
        <w:rPr>
          <w:i/>
          <w:sz w:val="28"/>
        </w:rPr>
        <w:t>План воспитательной работы разработан на основе федерального календарного</w:t>
      </w:r>
      <w:r>
        <w:rPr>
          <w:i/>
          <w:spacing w:val="-3"/>
          <w:sz w:val="28"/>
        </w:rPr>
        <w:t xml:space="preserve"> </w:t>
      </w:r>
      <w:r>
        <w:rPr>
          <w:i/>
          <w:sz w:val="28"/>
        </w:rPr>
        <w:t>плана</w:t>
      </w:r>
      <w:r>
        <w:rPr>
          <w:i/>
          <w:spacing w:val="-3"/>
          <w:sz w:val="28"/>
        </w:rPr>
        <w:t xml:space="preserve"> </w:t>
      </w:r>
      <w:r>
        <w:rPr>
          <w:i/>
          <w:sz w:val="28"/>
        </w:rPr>
        <w:t>воспитательной</w:t>
      </w:r>
      <w:r>
        <w:rPr>
          <w:i/>
          <w:spacing w:val="-3"/>
          <w:sz w:val="28"/>
        </w:rPr>
        <w:t xml:space="preserve"> </w:t>
      </w:r>
      <w:r>
        <w:rPr>
          <w:i/>
          <w:sz w:val="28"/>
        </w:rPr>
        <w:t>работы (п.</w:t>
      </w:r>
      <w:r>
        <w:rPr>
          <w:i/>
          <w:spacing w:val="-1"/>
          <w:sz w:val="28"/>
        </w:rPr>
        <w:t xml:space="preserve"> </w:t>
      </w:r>
      <w:r>
        <w:rPr>
          <w:i/>
          <w:sz w:val="28"/>
        </w:rPr>
        <w:t>30</w:t>
      </w:r>
      <w:r>
        <w:rPr>
          <w:i/>
          <w:spacing w:val="-3"/>
          <w:sz w:val="28"/>
        </w:rPr>
        <w:t xml:space="preserve"> </w:t>
      </w:r>
      <w:r>
        <w:rPr>
          <w:i/>
          <w:sz w:val="28"/>
        </w:rPr>
        <w:t>«Федеральный</w:t>
      </w:r>
      <w:r>
        <w:rPr>
          <w:i/>
          <w:spacing w:val="-3"/>
          <w:sz w:val="28"/>
        </w:rPr>
        <w:t xml:space="preserve"> </w:t>
      </w:r>
      <w:r>
        <w:rPr>
          <w:i/>
          <w:sz w:val="28"/>
        </w:rPr>
        <w:t xml:space="preserve">календарный план воспитательной работы» Федеральной образовательной программы </w:t>
      </w:r>
      <w:r>
        <w:rPr>
          <w:i/>
          <w:spacing w:val="-2"/>
          <w:sz w:val="28"/>
        </w:rPr>
        <w:t>ООО).</w:t>
      </w:r>
    </w:p>
    <w:p w:rsidR="004F75DF" w:rsidRDefault="0013698B">
      <w:pPr>
        <w:spacing w:before="200"/>
        <w:ind w:left="553"/>
        <w:rPr>
          <w:i/>
          <w:sz w:val="28"/>
        </w:rPr>
      </w:pPr>
      <w:r>
        <w:rPr>
          <w:sz w:val="28"/>
        </w:rPr>
        <w:t>Федеральный календарный план</w:t>
      </w:r>
      <w:r>
        <w:rPr>
          <w:spacing w:val="30"/>
          <w:sz w:val="28"/>
        </w:rPr>
        <w:t xml:space="preserve"> </w:t>
      </w:r>
      <w:r>
        <w:rPr>
          <w:sz w:val="28"/>
        </w:rPr>
        <w:t>воспитательной работы</w:t>
      </w:r>
      <w:r>
        <w:rPr>
          <w:spacing w:val="36"/>
          <w:sz w:val="28"/>
        </w:rPr>
        <w:t xml:space="preserve"> </w:t>
      </w:r>
      <w:r>
        <w:rPr>
          <w:i/>
          <w:sz w:val="28"/>
        </w:rPr>
        <w:t>является единым для образовательных организаций.</w:t>
      </w:r>
    </w:p>
    <w:p w:rsidR="004F75DF" w:rsidRDefault="0013698B">
      <w:pPr>
        <w:pStyle w:val="3"/>
        <w:ind w:left="553"/>
      </w:pPr>
      <w:r>
        <w:rPr>
          <w:spacing w:val="-2"/>
        </w:rPr>
        <w:t>Сентябрь:</w:t>
      </w:r>
    </w:p>
    <w:p w:rsidR="004F75DF" w:rsidRDefault="0013698B">
      <w:pPr>
        <w:pStyle w:val="a3"/>
        <w:spacing w:before="197"/>
        <w:ind w:left="553"/>
        <w:jc w:val="left"/>
      </w:pPr>
      <w:r>
        <w:t>1</w:t>
      </w:r>
      <w:r>
        <w:rPr>
          <w:spacing w:val="-5"/>
        </w:rPr>
        <w:t xml:space="preserve"> </w:t>
      </w:r>
      <w:r>
        <w:t>сентября:</w:t>
      </w:r>
      <w:r>
        <w:rPr>
          <w:spacing w:val="-10"/>
        </w:rPr>
        <w:t xml:space="preserve"> </w:t>
      </w:r>
      <w:r>
        <w:t>День</w:t>
      </w:r>
      <w:r>
        <w:rPr>
          <w:spacing w:val="-6"/>
        </w:rPr>
        <w:t xml:space="preserve"> </w:t>
      </w:r>
      <w:r>
        <w:rPr>
          <w:spacing w:val="-2"/>
        </w:rPr>
        <w:t>знаний;</w:t>
      </w:r>
    </w:p>
    <w:p w:rsidR="004F75DF" w:rsidRDefault="0013698B">
      <w:pPr>
        <w:pStyle w:val="a3"/>
        <w:spacing w:before="197" w:line="242" w:lineRule="auto"/>
        <w:ind w:left="553" w:right="1145"/>
        <w:jc w:val="left"/>
      </w:pPr>
      <w:r>
        <w:t>3</w:t>
      </w:r>
      <w:r>
        <w:rPr>
          <w:spacing w:val="80"/>
        </w:rPr>
        <w:t xml:space="preserve"> </w:t>
      </w:r>
      <w:r>
        <w:t>сентября:</w:t>
      </w:r>
      <w:r>
        <w:rPr>
          <w:spacing w:val="77"/>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 борьбе с терроризмом;</w:t>
      </w:r>
    </w:p>
    <w:p w:rsidR="004F75DF" w:rsidRDefault="0013698B">
      <w:pPr>
        <w:pStyle w:val="a3"/>
        <w:spacing w:before="194"/>
        <w:ind w:left="553"/>
        <w:jc w:val="left"/>
      </w:pPr>
      <w:r>
        <w:t>8</w:t>
      </w:r>
      <w:r>
        <w:rPr>
          <w:spacing w:val="-10"/>
        </w:rPr>
        <w:t xml:space="preserve"> </w:t>
      </w:r>
      <w:r>
        <w:t>сентября:</w:t>
      </w:r>
      <w:r>
        <w:rPr>
          <w:spacing w:val="-14"/>
        </w:rPr>
        <w:t xml:space="preserve"> </w:t>
      </w:r>
      <w:r>
        <w:t>Международный</w:t>
      </w:r>
      <w:r>
        <w:rPr>
          <w:spacing w:val="-9"/>
        </w:rPr>
        <w:t xml:space="preserve"> </w:t>
      </w:r>
      <w:r>
        <w:t>день</w:t>
      </w:r>
      <w:r>
        <w:rPr>
          <w:spacing w:val="-12"/>
        </w:rPr>
        <w:t xml:space="preserve"> </w:t>
      </w:r>
      <w:r>
        <w:t>распространения</w:t>
      </w:r>
      <w:r>
        <w:rPr>
          <w:spacing w:val="-8"/>
        </w:rPr>
        <w:t xml:space="preserve"> </w:t>
      </w:r>
      <w:r>
        <w:rPr>
          <w:spacing w:val="-2"/>
        </w:rPr>
        <w:t>грамотности.</w:t>
      </w:r>
    </w:p>
    <w:p w:rsidR="004F75DF" w:rsidRDefault="0013698B">
      <w:pPr>
        <w:pStyle w:val="3"/>
        <w:ind w:left="553"/>
      </w:pPr>
      <w:r>
        <w:rPr>
          <w:spacing w:val="-2"/>
        </w:rPr>
        <w:t>Октябрь:</w:t>
      </w:r>
    </w:p>
    <w:p w:rsidR="004F75DF" w:rsidRDefault="0013698B">
      <w:pPr>
        <w:pStyle w:val="a3"/>
        <w:tabs>
          <w:tab w:val="left" w:pos="893"/>
          <w:tab w:val="left" w:pos="4333"/>
          <w:tab w:val="left" w:pos="7412"/>
          <w:tab w:val="left" w:pos="9638"/>
        </w:tabs>
        <w:spacing w:before="197"/>
        <w:ind w:left="553" w:right="1139"/>
        <w:jc w:val="left"/>
      </w:pPr>
      <w:r>
        <w:rPr>
          <w:spacing w:val="-10"/>
        </w:rPr>
        <w:t>1</w:t>
      </w:r>
      <w:r>
        <w:tab/>
        <w:t>октября:</w:t>
      </w:r>
      <w:r>
        <w:rPr>
          <w:spacing w:val="80"/>
        </w:rPr>
        <w:t xml:space="preserve"> </w:t>
      </w:r>
      <w:r>
        <w:t>Международный</w:t>
      </w:r>
      <w:r>
        <w:tab/>
        <w:t>день</w:t>
      </w:r>
      <w:r>
        <w:rPr>
          <w:spacing w:val="80"/>
        </w:rPr>
        <w:t xml:space="preserve"> </w:t>
      </w:r>
      <w:r>
        <w:t>пожилых</w:t>
      </w:r>
      <w:r>
        <w:rPr>
          <w:spacing w:val="80"/>
        </w:rPr>
        <w:t xml:space="preserve"> </w:t>
      </w:r>
      <w:r>
        <w:t>людей;</w:t>
      </w:r>
      <w:r>
        <w:tab/>
      </w:r>
      <w:r>
        <w:rPr>
          <w:spacing w:val="-2"/>
        </w:rPr>
        <w:t>Международный</w:t>
      </w:r>
      <w:r>
        <w:tab/>
      </w:r>
      <w:r>
        <w:rPr>
          <w:spacing w:val="-4"/>
        </w:rPr>
        <w:t xml:space="preserve">день </w:t>
      </w:r>
      <w:r>
        <w:rPr>
          <w:spacing w:val="-2"/>
        </w:rPr>
        <w:t>музыки;</w:t>
      </w:r>
    </w:p>
    <w:p w:rsidR="004F75DF" w:rsidRDefault="0013698B">
      <w:pPr>
        <w:pStyle w:val="a3"/>
        <w:spacing w:before="201"/>
        <w:ind w:left="553"/>
        <w:jc w:val="left"/>
      </w:pPr>
      <w:r>
        <w:t>4</w:t>
      </w:r>
      <w:r>
        <w:rPr>
          <w:spacing w:val="-5"/>
        </w:rPr>
        <w:t xml:space="preserve"> </w:t>
      </w:r>
      <w:r>
        <w:t>октября:</w:t>
      </w:r>
      <w:r>
        <w:rPr>
          <w:spacing w:val="-9"/>
        </w:rPr>
        <w:t xml:space="preserve"> </w:t>
      </w:r>
      <w:r>
        <w:t>День</w:t>
      </w:r>
      <w:r>
        <w:rPr>
          <w:spacing w:val="-7"/>
        </w:rPr>
        <w:t xml:space="preserve"> </w:t>
      </w:r>
      <w:r>
        <w:t>защиты</w:t>
      </w:r>
      <w:r>
        <w:rPr>
          <w:spacing w:val="-4"/>
        </w:rPr>
        <w:t xml:space="preserve"> </w:t>
      </w:r>
      <w:r>
        <w:rPr>
          <w:spacing w:val="-2"/>
        </w:rPr>
        <w:t>животных;</w:t>
      </w:r>
    </w:p>
    <w:p w:rsidR="004F75DF" w:rsidRDefault="0013698B">
      <w:pPr>
        <w:pStyle w:val="a3"/>
        <w:spacing w:before="196"/>
        <w:ind w:left="553"/>
        <w:jc w:val="left"/>
      </w:pPr>
      <w:r>
        <w:t>5</w:t>
      </w:r>
      <w:r>
        <w:rPr>
          <w:spacing w:val="-5"/>
        </w:rPr>
        <w:t xml:space="preserve"> </w:t>
      </w:r>
      <w:r>
        <w:t>октября:</w:t>
      </w:r>
      <w:r>
        <w:rPr>
          <w:spacing w:val="-9"/>
        </w:rPr>
        <w:t xml:space="preserve"> </w:t>
      </w:r>
      <w:r>
        <w:t>День</w:t>
      </w:r>
      <w:r>
        <w:rPr>
          <w:spacing w:val="-2"/>
        </w:rPr>
        <w:t xml:space="preserve"> учителя;</w:t>
      </w:r>
    </w:p>
    <w:p w:rsidR="004F75DF" w:rsidRDefault="0013698B">
      <w:pPr>
        <w:pStyle w:val="a3"/>
        <w:spacing w:before="202" w:line="391" w:lineRule="auto"/>
        <w:ind w:left="553" w:right="3643"/>
        <w:jc w:val="left"/>
      </w:pPr>
      <w:r>
        <w:t>25</w:t>
      </w:r>
      <w:r>
        <w:rPr>
          <w:spacing w:val="-7"/>
        </w:rPr>
        <w:t xml:space="preserve"> </w:t>
      </w:r>
      <w:r>
        <w:t>октября:</w:t>
      </w:r>
      <w:r>
        <w:rPr>
          <w:spacing w:val="-11"/>
        </w:rPr>
        <w:t xml:space="preserve"> </w:t>
      </w:r>
      <w:r>
        <w:t>Международный</w:t>
      </w:r>
      <w:r>
        <w:rPr>
          <w:spacing w:val="-7"/>
        </w:rPr>
        <w:t xml:space="preserve"> </w:t>
      </w:r>
      <w:r>
        <w:t>день</w:t>
      </w:r>
      <w:r>
        <w:rPr>
          <w:spacing w:val="-8"/>
        </w:rPr>
        <w:t xml:space="preserve"> </w:t>
      </w:r>
      <w:r>
        <w:t>школьных</w:t>
      </w:r>
      <w:r>
        <w:rPr>
          <w:spacing w:val="-10"/>
        </w:rPr>
        <w:t xml:space="preserve"> </w:t>
      </w:r>
      <w:r>
        <w:t>библиотек; Третье воскресенье октября: День отца.</w:t>
      </w:r>
    </w:p>
    <w:p w:rsidR="004F75DF" w:rsidRDefault="0013698B">
      <w:pPr>
        <w:pStyle w:val="3"/>
        <w:spacing w:before="2"/>
        <w:ind w:left="553"/>
      </w:pPr>
      <w:r>
        <w:rPr>
          <w:spacing w:val="-2"/>
        </w:rPr>
        <w:t>Ноябрь:</w:t>
      </w:r>
    </w:p>
    <w:p w:rsidR="004F75DF" w:rsidRDefault="0013698B">
      <w:pPr>
        <w:pStyle w:val="a3"/>
        <w:spacing w:before="192" w:line="391" w:lineRule="auto"/>
        <w:ind w:left="625" w:right="5220" w:hanging="72"/>
        <w:jc w:val="left"/>
      </w:pPr>
      <w:r>
        <w:t xml:space="preserve">4 ноября: День народного </w:t>
      </w:r>
      <w:proofErr w:type="gramStart"/>
      <w:r>
        <w:t>единства</w:t>
      </w:r>
      <w:r>
        <w:rPr>
          <w:spacing w:val="40"/>
        </w:rPr>
        <w:t xml:space="preserve"> </w:t>
      </w:r>
      <w:r>
        <w:t>Последнее</w:t>
      </w:r>
      <w:proofErr w:type="gramEnd"/>
      <w:r>
        <w:rPr>
          <w:spacing w:val="-9"/>
        </w:rPr>
        <w:t xml:space="preserve"> </w:t>
      </w:r>
      <w:r>
        <w:t>воскресенье</w:t>
      </w:r>
      <w:r>
        <w:rPr>
          <w:spacing w:val="-9"/>
        </w:rPr>
        <w:t xml:space="preserve"> </w:t>
      </w:r>
      <w:r>
        <w:t>ноября:</w:t>
      </w:r>
      <w:r>
        <w:rPr>
          <w:spacing w:val="-14"/>
        </w:rPr>
        <w:t xml:space="preserve"> </w:t>
      </w:r>
      <w:r>
        <w:t>День</w:t>
      </w:r>
      <w:r>
        <w:rPr>
          <w:spacing w:val="-12"/>
        </w:rPr>
        <w:t xml:space="preserve"> </w:t>
      </w:r>
      <w:r>
        <w:t>Матери;</w:t>
      </w:r>
    </w:p>
    <w:p w:rsidR="004F75DF" w:rsidRDefault="0013698B">
      <w:pPr>
        <w:pStyle w:val="a3"/>
        <w:spacing w:line="319" w:lineRule="exact"/>
        <w:ind w:left="553"/>
        <w:jc w:val="left"/>
      </w:pPr>
      <w:r>
        <w:t>30</w:t>
      </w:r>
      <w:r>
        <w:rPr>
          <w:spacing w:val="-9"/>
        </w:rPr>
        <w:t xml:space="preserve"> </w:t>
      </w:r>
      <w:r>
        <w:t>ноября:</w:t>
      </w:r>
      <w:r>
        <w:rPr>
          <w:spacing w:val="-13"/>
        </w:rPr>
        <w:t xml:space="preserve"> </w:t>
      </w:r>
      <w:r>
        <w:t>День</w:t>
      </w:r>
      <w:r>
        <w:rPr>
          <w:spacing w:val="-10"/>
        </w:rPr>
        <w:t xml:space="preserve"> </w:t>
      </w:r>
      <w:r>
        <w:t>Государственного</w:t>
      </w:r>
      <w:r>
        <w:rPr>
          <w:spacing w:val="-9"/>
        </w:rPr>
        <w:t xml:space="preserve"> </w:t>
      </w:r>
      <w:r>
        <w:t>герба</w:t>
      </w:r>
      <w:r>
        <w:rPr>
          <w:spacing w:val="-8"/>
        </w:rPr>
        <w:t xml:space="preserve"> </w:t>
      </w:r>
      <w:r>
        <w:t>Российской</w:t>
      </w:r>
      <w:r>
        <w:rPr>
          <w:spacing w:val="-8"/>
        </w:rPr>
        <w:t xml:space="preserve"> </w:t>
      </w:r>
      <w:r>
        <w:rPr>
          <w:spacing w:val="-2"/>
        </w:rPr>
        <w:t>Федерации.</w:t>
      </w:r>
    </w:p>
    <w:p w:rsidR="004F75DF" w:rsidRDefault="0013698B">
      <w:pPr>
        <w:pStyle w:val="3"/>
        <w:ind w:left="553"/>
      </w:pPr>
      <w:r>
        <w:rPr>
          <w:spacing w:val="-2"/>
        </w:rPr>
        <w:t>Декабрь:</w:t>
      </w:r>
    </w:p>
    <w:p w:rsidR="004F75DF" w:rsidRDefault="0013698B">
      <w:pPr>
        <w:pStyle w:val="a3"/>
        <w:spacing w:before="191"/>
        <w:ind w:left="553"/>
        <w:jc w:val="left"/>
      </w:pPr>
      <w:r>
        <w:t>3</w:t>
      </w:r>
      <w:r>
        <w:rPr>
          <w:spacing w:val="-8"/>
        </w:rPr>
        <w:t xml:space="preserve"> </w:t>
      </w:r>
      <w:r>
        <w:t>декабря:</w:t>
      </w:r>
      <w:r>
        <w:rPr>
          <w:spacing w:val="-12"/>
        </w:rPr>
        <w:t xml:space="preserve"> </w:t>
      </w:r>
      <w:r>
        <w:t>День</w:t>
      </w:r>
      <w:r>
        <w:rPr>
          <w:spacing w:val="-9"/>
        </w:rPr>
        <w:t xml:space="preserve"> </w:t>
      </w:r>
      <w:r>
        <w:t>неизвестного</w:t>
      </w:r>
      <w:r>
        <w:rPr>
          <w:spacing w:val="-7"/>
        </w:rPr>
        <w:t xml:space="preserve"> </w:t>
      </w:r>
      <w:r>
        <w:t>солдата;</w:t>
      </w:r>
      <w:r>
        <w:rPr>
          <w:spacing w:val="-7"/>
        </w:rPr>
        <w:t xml:space="preserve"> </w:t>
      </w:r>
      <w:r>
        <w:t>Международный</w:t>
      </w:r>
      <w:r>
        <w:rPr>
          <w:spacing w:val="-7"/>
        </w:rPr>
        <w:t xml:space="preserve"> </w:t>
      </w:r>
      <w:r>
        <w:t>день</w:t>
      </w:r>
      <w:r>
        <w:rPr>
          <w:spacing w:val="-10"/>
        </w:rPr>
        <w:t xml:space="preserve"> </w:t>
      </w:r>
      <w:r>
        <w:rPr>
          <w:spacing w:val="-2"/>
        </w:rPr>
        <w:t>инвалидов;</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91" w:line="388" w:lineRule="auto"/>
        <w:ind w:left="553" w:right="4569"/>
        <w:jc w:val="left"/>
      </w:pPr>
      <w:r>
        <w:lastRenderedPageBreak/>
        <w:t>5</w:t>
      </w:r>
      <w:r>
        <w:rPr>
          <w:spacing w:val="-6"/>
        </w:rPr>
        <w:t xml:space="preserve"> </w:t>
      </w:r>
      <w:r>
        <w:t>декабря:</w:t>
      </w:r>
      <w:r>
        <w:rPr>
          <w:spacing w:val="-11"/>
        </w:rPr>
        <w:t xml:space="preserve"> </w:t>
      </w:r>
      <w:r>
        <w:t>День</w:t>
      </w:r>
      <w:r>
        <w:rPr>
          <w:spacing w:val="-8"/>
        </w:rPr>
        <w:t xml:space="preserve"> </w:t>
      </w:r>
      <w:r>
        <w:t>добровольца</w:t>
      </w:r>
      <w:r>
        <w:rPr>
          <w:spacing w:val="-5"/>
        </w:rPr>
        <w:t xml:space="preserve"> </w:t>
      </w:r>
      <w:r>
        <w:t>(волонтера)</w:t>
      </w:r>
      <w:r>
        <w:rPr>
          <w:spacing w:val="-7"/>
        </w:rPr>
        <w:t xml:space="preserve"> </w:t>
      </w:r>
      <w:r>
        <w:t>в</w:t>
      </w:r>
      <w:r>
        <w:rPr>
          <w:spacing w:val="-7"/>
        </w:rPr>
        <w:t xml:space="preserve"> </w:t>
      </w:r>
      <w:r>
        <w:t>России; 9 декабря: День Героев Отечества;</w:t>
      </w:r>
    </w:p>
    <w:p w:rsidR="004F75DF" w:rsidRDefault="0013698B">
      <w:pPr>
        <w:pStyle w:val="a3"/>
        <w:spacing w:line="321" w:lineRule="exact"/>
        <w:ind w:left="553"/>
        <w:jc w:val="left"/>
      </w:pPr>
      <w:r>
        <w:t>12</w:t>
      </w:r>
      <w:r>
        <w:rPr>
          <w:spacing w:val="-8"/>
        </w:rPr>
        <w:t xml:space="preserve"> </w:t>
      </w:r>
      <w:r>
        <w:t>декабря:</w:t>
      </w:r>
      <w:r>
        <w:rPr>
          <w:spacing w:val="-12"/>
        </w:rPr>
        <w:t xml:space="preserve"> </w:t>
      </w:r>
      <w:r>
        <w:t>День</w:t>
      </w:r>
      <w:r>
        <w:rPr>
          <w:spacing w:val="-6"/>
        </w:rPr>
        <w:t xml:space="preserve"> </w:t>
      </w:r>
      <w:r>
        <w:t>Конституции</w:t>
      </w:r>
      <w:r>
        <w:rPr>
          <w:spacing w:val="-6"/>
        </w:rPr>
        <w:t xml:space="preserve"> </w:t>
      </w:r>
      <w:r>
        <w:t>Российской</w:t>
      </w:r>
      <w:r>
        <w:rPr>
          <w:spacing w:val="-7"/>
        </w:rPr>
        <w:t xml:space="preserve"> </w:t>
      </w:r>
      <w:r>
        <w:rPr>
          <w:spacing w:val="-2"/>
        </w:rPr>
        <w:t>Федерации.</w:t>
      </w:r>
    </w:p>
    <w:p w:rsidR="004F75DF" w:rsidRDefault="0013698B">
      <w:pPr>
        <w:pStyle w:val="3"/>
        <w:ind w:left="553"/>
      </w:pPr>
      <w:r>
        <w:rPr>
          <w:spacing w:val="-2"/>
        </w:rPr>
        <w:t>Январь:</w:t>
      </w:r>
    </w:p>
    <w:p w:rsidR="004F75DF" w:rsidRDefault="0013698B">
      <w:pPr>
        <w:pStyle w:val="a3"/>
        <w:spacing w:before="196"/>
        <w:ind w:left="553"/>
        <w:jc w:val="left"/>
      </w:pPr>
      <w:r>
        <w:t>25</w:t>
      </w:r>
      <w:r>
        <w:rPr>
          <w:spacing w:val="-7"/>
        </w:rPr>
        <w:t xml:space="preserve"> </w:t>
      </w:r>
      <w:r>
        <w:t>января:</w:t>
      </w:r>
      <w:r>
        <w:rPr>
          <w:spacing w:val="-12"/>
        </w:rPr>
        <w:t xml:space="preserve"> </w:t>
      </w:r>
      <w:r>
        <w:t>День</w:t>
      </w:r>
      <w:r>
        <w:rPr>
          <w:spacing w:val="-8"/>
        </w:rPr>
        <w:t xml:space="preserve"> </w:t>
      </w:r>
      <w:r>
        <w:t>российского</w:t>
      </w:r>
      <w:r>
        <w:rPr>
          <w:spacing w:val="-7"/>
        </w:rPr>
        <w:t xml:space="preserve"> </w:t>
      </w:r>
      <w:r>
        <w:rPr>
          <w:spacing w:val="-2"/>
        </w:rPr>
        <w:t>студенчества;</w:t>
      </w:r>
    </w:p>
    <w:p w:rsidR="004F75DF" w:rsidRDefault="0013698B">
      <w:pPr>
        <w:pStyle w:val="a3"/>
        <w:spacing w:before="201"/>
        <w:ind w:left="553" w:right="1130"/>
      </w:pPr>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rsidR="004F75DF" w:rsidRDefault="0013698B">
      <w:pPr>
        <w:pStyle w:val="3"/>
        <w:ind w:left="553"/>
      </w:pPr>
      <w:r>
        <w:rPr>
          <w:spacing w:val="-2"/>
        </w:rPr>
        <w:t>Февраль:</w:t>
      </w:r>
    </w:p>
    <w:p w:rsidR="004F75DF" w:rsidRDefault="0013698B">
      <w:pPr>
        <w:pStyle w:val="a3"/>
        <w:spacing w:before="192"/>
        <w:ind w:left="553"/>
        <w:jc w:val="left"/>
      </w:pPr>
      <w:r>
        <w:t>2</w:t>
      </w:r>
      <w:r>
        <w:rPr>
          <w:spacing w:val="38"/>
        </w:rPr>
        <w:t xml:space="preserve"> </w:t>
      </w:r>
      <w:r>
        <w:t>февраля:</w:t>
      </w:r>
      <w:r>
        <w:rPr>
          <w:spacing w:val="34"/>
        </w:rPr>
        <w:t xml:space="preserve"> </w:t>
      </w:r>
      <w:r>
        <w:t>День</w:t>
      </w:r>
      <w:r>
        <w:rPr>
          <w:spacing w:val="36"/>
        </w:rPr>
        <w:t xml:space="preserve"> </w:t>
      </w:r>
      <w:r>
        <w:t>разгрома</w:t>
      </w:r>
      <w:r>
        <w:rPr>
          <w:spacing w:val="39"/>
        </w:rPr>
        <w:t xml:space="preserve"> </w:t>
      </w:r>
      <w:r>
        <w:t>советскими</w:t>
      </w:r>
      <w:r>
        <w:rPr>
          <w:spacing w:val="38"/>
        </w:rPr>
        <w:t xml:space="preserve"> </w:t>
      </w:r>
      <w:r>
        <w:t>войсками</w:t>
      </w:r>
      <w:r>
        <w:rPr>
          <w:spacing w:val="38"/>
        </w:rPr>
        <w:t xml:space="preserve"> </w:t>
      </w:r>
      <w:r>
        <w:t>немецко-фашистских</w:t>
      </w:r>
      <w:r>
        <w:rPr>
          <w:spacing w:val="35"/>
        </w:rPr>
        <w:t xml:space="preserve"> </w:t>
      </w:r>
      <w:r>
        <w:t>войск</w:t>
      </w:r>
      <w:r>
        <w:rPr>
          <w:spacing w:val="38"/>
        </w:rPr>
        <w:t xml:space="preserve"> </w:t>
      </w:r>
      <w:r>
        <w:t>в Сталинградской битве;</w:t>
      </w:r>
    </w:p>
    <w:p w:rsidR="004F75DF" w:rsidRDefault="0013698B">
      <w:pPr>
        <w:pStyle w:val="a3"/>
        <w:spacing w:before="201"/>
        <w:ind w:left="553"/>
        <w:jc w:val="left"/>
      </w:pPr>
      <w:r>
        <w:t>8</w:t>
      </w:r>
      <w:r>
        <w:rPr>
          <w:spacing w:val="-7"/>
        </w:rPr>
        <w:t xml:space="preserve"> </w:t>
      </w:r>
      <w:r>
        <w:t>февраля:</w:t>
      </w:r>
      <w:r>
        <w:rPr>
          <w:spacing w:val="-10"/>
        </w:rPr>
        <w:t xml:space="preserve"> </w:t>
      </w:r>
      <w:r>
        <w:t>День</w:t>
      </w:r>
      <w:r>
        <w:rPr>
          <w:spacing w:val="-8"/>
        </w:rPr>
        <w:t xml:space="preserve"> </w:t>
      </w:r>
      <w:r>
        <w:t>российской</w:t>
      </w:r>
      <w:r>
        <w:rPr>
          <w:spacing w:val="-2"/>
        </w:rPr>
        <w:t xml:space="preserve"> науки;</w:t>
      </w:r>
    </w:p>
    <w:p w:rsidR="004F75DF" w:rsidRDefault="0013698B">
      <w:pPr>
        <w:pStyle w:val="a3"/>
        <w:spacing w:before="201"/>
        <w:ind w:left="553" w:right="1145"/>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w w:val="15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пределами Отечества;</w:t>
      </w:r>
    </w:p>
    <w:p w:rsidR="004F75DF" w:rsidRDefault="0013698B">
      <w:pPr>
        <w:pStyle w:val="a3"/>
        <w:spacing w:before="202" w:line="386" w:lineRule="auto"/>
        <w:ind w:left="553" w:right="4569"/>
        <w:jc w:val="left"/>
      </w:pPr>
      <w:r>
        <w:t>21</w:t>
      </w:r>
      <w:r>
        <w:rPr>
          <w:spacing w:val="-7"/>
        </w:rPr>
        <w:t xml:space="preserve"> </w:t>
      </w:r>
      <w:r>
        <w:t>февраля:</w:t>
      </w:r>
      <w:r>
        <w:rPr>
          <w:spacing w:val="-12"/>
        </w:rPr>
        <w:t xml:space="preserve"> </w:t>
      </w:r>
      <w:r>
        <w:t>Международный</w:t>
      </w:r>
      <w:r>
        <w:rPr>
          <w:spacing w:val="-7"/>
        </w:rPr>
        <w:t xml:space="preserve"> </w:t>
      </w:r>
      <w:r>
        <w:t>день</w:t>
      </w:r>
      <w:r>
        <w:rPr>
          <w:spacing w:val="-9"/>
        </w:rPr>
        <w:t xml:space="preserve"> </w:t>
      </w:r>
      <w:r>
        <w:t>родного</w:t>
      </w:r>
      <w:r>
        <w:rPr>
          <w:spacing w:val="-7"/>
        </w:rPr>
        <w:t xml:space="preserve"> </w:t>
      </w:r>
      <w:r>
        <w:t>языка; 23 февраля: День защитника Отечества.</w:t>
      </w:r>
    </w:p>
    <w:p w:rsidR="004F75DF" w:rsidRDefault="0013698B">
      <w:pPr>
        <w:pStyle w:val="3"/>
        <w:spacing w:before="9"/>
        <w:ind w:left="553"/>
      </w:pPr>
      <w:r>
        <w:rPr>
          <w:spacing w:val="-2"/>
        </w:rPr>
        <w:t>Март:</w:t>
      </w:r>
    </w:p>
    <w:p w:rsidR="004F75DF" w:rsidRDefault="0013698B">
      <w:pPr>
        <w:pStyle w:val="a3"/>
        <w:spacing w:before="197"/>
        <w:ind w:left="553"/>
        <w:jc w:val="left"/>
      </w:pPr>
      <w:r>
        <w:t>8</w:t>
      </w:r>
      <w:r>
        <w:rPr>
          <w:spacing w:val="-8"/>
        </w:rPr>
        <w:t xml:space="preserve"> </w:t>
      </w:r>
      <w:r>
        <w:t>марта:</w:t>
      </w:r>
      <w:r>
        <w:rPr>
          <w:spacing w:val="-13"/>
        </w:rPr>
        <w:t xml:space="preserve"> </w:t>
      </w:r>
      <w:r>
        <w:t>Международный</w:t>
      </w:r>
      <w:r>
        <w:rPr>
          <w:spacing w:val="-7"/>
        </w:rPr>
        <w:t xml:space="preserve"> </w:t>
      </w:r>
      <w:r>
        <w:t>женский</w:t>
      </w:r>
      <w:r>
        <w:rPr>
          <w:spacing w:val="-8"/>
        </w:rPr>
        <w:t xml:space="preserve"> </w:t>
      </w:r>
      <w:r>
        <w:rPr>
          <w:spacing w:val="-4"/>
        </w:rPr>
        <w:t>день;</w:t>
      </w:r>
    </w:p>
    <w:p w:rsidR="004F75DF" w:rsidRDefault="0013698B">
      <w:pPr>
        <w:pStyle w:val="a3"/>
        <w:spacing w:before="201" w:line="386" w:lineRule="auto"/>
        <w:ind w:left="553" w:right="4804"/>
        <w:jc w:val="left"/>
      </w:pPr>
      <w:r>
        <w:t>18</w:t>
      </w:r>
      <w:r>
        <w:rPr>
          <w:spacing w:val="-6"/>
        </w:rPr>
        <w:t xml:space="preserve"> </w:t>
      </w:r>
      <w:r>
        <w:t>марта:</w:t>
      </w:r>
      <w:r>
        <w:rPr>
          <w:spacing w:val="-11"/>
        </w:rPr>
        <w:t xml:space="preserve"> </w:t>
      </w:r>
      <w:r>
        <w:t>День</w:t>
      </w:r>
      <w:r>
        <w:rPr>
          <w:spacing w:val="-8"/>
        </w:rPr>
        <w:t xml:space="preserve"> </w:t>
      </w:r>
      <w:r>
        <w:t>воссоединения</w:t>
      </w:r>
      <w:r>
        <w:rPr>
          <w:spacing w:val="-5"/>
        </w:rPr>
        <w:t xml:space="preserve"> </w:t>
      </w:r>
      <w:r>
        <w:t>Крыма с</w:t>
      </w:r>
      <w:r>
        <w:rPr>
          <w:spacing w:val="-5"/>
        </w:rPr>
        <w:t xml:space="preserve"> </w:t>
      </w:r>
      <w:r>
        <w:t>Россией 27 марта: Всемирный день театра.</w:t>
      </w:r>
    </w:p>
    <w:p w:rsidR="004F75DF" w:rsidRDefault="0013698B">
      <w:pPr>
        <w:pStyle w:val="3"/>
        <w:spacing w:before="11"/>
        <w:ind w:left="553"/>
      </w:pPr>
      <w:r>
        <w:rPr>
          <w:spacing w:val="-2"/>
        </w:rPr>
        <w:t>Апрель:</w:t>
      </w:r>
    </w:p>
    <w:p w:rsidR="004F75DF" w:rsidRDefault="0013698B">
      <w:pPr>
        <w:pStyle w:val="a3"/>
        <w:spacing w:before="196"/>
        <w:ind w:left="553"/>
        <w:jc w:val="left"/>
      </w:pPr>
      <w:r>
        <w:t>12</w:t>
      </w:r>
      <w:r>
        <w:rPr>
          <w:spacing w:val="-5"/>
        </w:rPr>
        <w:t xml:space="preserve"> </w:t>
      </w:r>
      <w:r>
        <w:t>апреля:</w:t>
      </w:r>
      <w:r>
        <w:rPr>
          <w:spacing w:val="-10"/>
        </w:rPr>
        <w:t xml:space="preserve"> </w:t>
      </w:r>
      <w:r>
        <w:t>День</w:t>
      </w:r>
      <w:r>
        <w:rPr>
          <w:spacing w:val="-6"/>
        </w:rPr>
        <w:t xml:space="preserve"> </w:t>
      </w:r>
      <w:r>
        <w:rPr>
          <w:spacing w:val="-2"/>
        </w:rPr>
        <w:t>космонавтики.</w:t>
      </w:r>
    </w:p>
    <w:p w:rsidR="004F75DF" w:rsidRDefault="0013698B">
      <w:pPr>
        <w:pStyle w:val="3"/>
        <w:ind w:left="553"/>
      </w:pPr>
      <w:r>
        <w:rPr>
          <w:spacing w:val="-4"/>
        </w:rPr>
        <w:t>Май:</w:t>
      </w:r>
    </w:p>
    <w:p w:rsidR="004F75DF" w:rsidRDefault="0013698B">
      <w:pPr>
        <w:pStyle w:val="a3"/>
        <w:spacing w:before="192" w:line="388" w:lineRule="auto"/>
        <w:ind w:left="553" w:right="6824"/>
        <w:jc w:val="left"/>
      </w:pPr>
      <w:r>
        <w:t>1</w:t>
      </w:r>
      <w:r>
        <w:rPr>
          <w:spacing w:val="-7"/>
        </w:rPr>
        <w:t xml:space="preserve"> </w:t>
      </w:r>
      <w:r>
        <w:t>мая:</w:t>
      </w:r>
      <w:r>
        <w:rPr>
          <w:spacing w:val="-12"/>
        </w:rPr>
        <w:t xml:space="preserve"> </w:t>
      </w:r>
      <w:r>
        <w:t>Праздник</w:t>
      </w:r>
      <w:r>
        <w:rPr>
          <w:spacing w:val="-7"/>
        </w:rPr>
        <w:t xml:space="preserve"> </w:t>
      </w:r>
      <w:r>
        <w:t>Весны</w:t>
      </w:r>
      <w:r>
        <w:rPr>
          <w:spacing w:val="-7"/>
        </w:rPr>
        <w:t xml:space="preserve"> </w:t>
      </w:r>
      <w:r>
        <w:t>и</w:t>
      </w:r>
      <w:r>
        <w:rPr>
          <w:spacing w:val="-7"/>
        </w:rPr>
        <w:t xml:space="preserve"> </w:t>
      </w:r>
      <w:r>
        <w:t>Труда; 9 мая: День Победы;</w:t>
      </w:r>
    </w:p>
    <w:p w:rsidR="004F75DF" w:rsidRDefault="0013698B">
      <w:pPr>
        <w:pStyle w:val="a3"/>
        <w:spacing w:before="3" w:line="391" w:lineRule="auto"/>
        <w:ind w:left="553" w:right="3643"/>
        <w:jc w:val="left"/>
      </w:pPr>
      <w:r>
        <w:t>19</w:t>
      </w:r>
      <w:r>
        <w:rPr>
          <w:spacing w:val="-5"/>
        </w:rPr>
        <w:t xml:space="preserve"> </w:t>
      </w:r>
      <w:r>
        <w:t>мая:</w:t>
      </w:r>
      <w:r>
        <w:rPr>
          <w:spacing w:val="-10"/>
        </w:rPr>
        <w:t xml:space="preserve"> </w:t>
      </w:r>
      <w:r>
        <w:t>День</w:t>
      </w:r>
      <w:r>
        <w:rPr>
          <w:spacing w:val="-7"/>
        </w:rPr>
        <w:t xml:space="preserve"> </w:t>
      </w:r>
      <w:r>
        <w:t>детских</w:t>
      </w:r>
      <w:r>
        <w:rPr>
          <w:spacing w:val="-9"/>
        </w:rPr>
        <w:t xml:space="preserve"> </w:t>
      </w:r>
      <w:r>
        <w:t>общественных</w:t>
      </w:r>
      <w:r>
        <w:rPr>
          <w:spacing w:val="-9"/>
        </w:rPr>
        <w:t xml:space="preserve"> </w:t>
      </w:r>
      <w:r>
        <w:t>организаций</w:t>
      </w:r>
      <w:r>
        <w:rPr>
          <w:spacing w:val="-5"/>
        </w:rPr>
        <w:t xml:space="preserve"> </w:t>
      </w:r>
      <w:r>
        <w:t>России; 24 мая: День славянской письменности и культуры.</w:t>
      </w:r>
    </w:p>
    <w:p w:rsidR="004F75DF" w:rsidRDefault="004F75DF">
      <w:pPr>
        <w:spacing w:line="391" w:lineRule="auto"/>
        <w:sectPr w:rsidR="004F75DF">
          <w:pgSz w:w="11910" w:h="16390"/>
          <w:pgMar w:top="1160" w:right="0" w:bottom="280" w:left="580" w:header="723" w:footer="0" w:gutter="0"/>
          <w:cols w:space="720"/>
        </w:sectPr>
      </w:pPr>
    </w:p>
    <w:p w:rsidR="004F75DF" w:rsidRDefault="0013698B">
      <w:pPr>
        <w:pStyle w:val="3"/>
        <w:spacing w:before="96"/>
        <w:ind w:left="553"/>
      </w:pPr>
      <w:r>
        <w:rPr>
          <w:spacing w:val="-2"/>
        </w:rPr>
        <w:lastRenderedPageBreak/>
        <w:t>Июнь:</w:t>
      </w:r>
    </w:p>
    <w:p w:rsidR="004F75DF" w:rsidRDefault="0013698B">
      <w:pPr>
        <w:pStyle w:val="a3"/>
        <w:spacing w:before="196" w:line="388" w:lineRule="auto"/>
        <w:ind w:left="553" w:right="7236"/>
        <w:jc w:val="left"/>
      </w:pPr>
      <w:r>
        <w:t>1 июня: День защиты детей;</w:t>
      </w:r>
      <w:r>
        <w:rPr>
          <w:spacing w:val="40"/>
        </w:rPr>
        <w:t xml:space="preserve"> </w:t>
      </w:r>
      <w:r>
        <w:t>6</w:t>
      </w:r>
      <w:r>
        <w:rPr>
          <w:spacing w:val="-9"/>
        </w:rPr>
        <w:t xml:space="preserve"> </w:t>
      </w:r>
      <w:r>
        <w:t>июня:</w:t>
      </w:r>
      <w:r>
        <w:rPr>
          <w:spacing w:val="-13"/>
        </w:rPr>
        <w:t xml:space="preserve"> </w:t>
      </w:r>
      <w:r>
        <w:t>День</w:t>
      </w:r>
      <w:r>
        <w:rPr>
          <w:spacing w:val="-11"/>
        </w:rPr>
        <w:t xml:space="preserve"> </w:t>
      </w:r>
      <w:r>
        <w:t>русского</w:t>
      </w:r>
      <w:r>
        <w:rPr>
          <w:spacing w:val="-9"/>
        </w:rPr>
        <w:t xml:space="preserve"> </w:t>
      </w:r>
      <w:r>
        <w:t>языка; 12 июня: День России;</w:t>
      </w:r>
    </w:p>
    <w:p w:rsidR="004F75DF" w:rsidRDefault="0013698B">
      <w:pPr>
        <w:pStyle w:val="a3"/>
        <w:spacing w:before="1" w:line="388" w:lineRule="auto"/>
        <w:ind w:left="553" w:right="6824"/>
        <w:jc w:val="left"/>
      </w:pPr>
      <w:r>
        <w:t>22</w:t>
      </w:r>
      <w:r>
        <w:rPr>
          <w:spacing w:val="-7"/>
        </w:rPr>
        <w:t xml:space="preserve"> </w:t>
      </w:r>
      <w:r>
        <w:t>июня:</w:t>
      </w:r>
      <w:r>
        <w:rPr>
          <w:spacing w:val="-12"/>
        </w:rPr>
        <w:t xml:space="preserve"> </w:t>
      </w:r>
      <w:r>
        <w:t>День</w:t>
      </w:r>
      <w:r>
        <w:rPr>
          <w:spacing w:val="-9"/>
        </w:rPr>
        <w:t xml:space="preserve"> </w:t>
      </w:r>
      <w:r>
        <w:t>памяти</w:t>
      </w:r>
      <w:r>
        <w:rPr>
          <w:spacing w:val="-7"/>
        </w:rPr>
        <w:t xml:space="preserve"> </w:t>
      </w:r>
      <w:r>
        <w:t>и</w:t>
      </w:r>
      <w:r>
        <w:rPr>
          <w:spacing w:val="-7"/>
        </w:rPr>
        <w:t xml:space="preserve"> </w:t>
      </w:r>
      <w:r>
        <w:t>скорби; 27 июня: День молодежи.</w:t>
      </w:r>
    </w:p>
    <w:p w:rsidR="004F75DF" w:rsidRDefault="0013698B">
      <w:pPr>
        <w:pStyle w:val="3"/>
        <w:spacing w:before="3"/>
        <w:ind w:left="553"/>
      </w:pPr>
      <w:r>
        <w:rPr>
          <w:spacing w:val="-2"/>
        </w:rPr>
        <w:t>Июль:</w:t>
      </w:r>
    </w:p>
    <w:p w:rsidR="004F75DF" w:rsidRDefault="0013698B">
      <w:pPr>
        <w:pStyle w:val="a3"/>
        <w:spacing w:before="197"/>
        <w:ind w:left="553"/>
        <w:jc w:val="left"/>
      </w:pPr>
      <w:r>
        <w:t>8</w:t>
      </w:r>
      <w:r>
        <w:rPr>
          <w:spacing w:val="-5"/>
        </w:rPr>
        <w:t xml:space="preserve"> </w:t>
      </w:r>
      <w:r>
        <w:t>июля:</w:t>
      </w:r>
      <w:r>
        <w:rPr>
          <w:spacing w:val="-9"/>
        </w:rPr>
        <w:t xml:space="preserve"> </w:t>
      </w:r>
      <w:r>
        <w:t>День</w:t>
      </w:r>
      <w:r>
        <w:rPr>
          <w:spacing w:val="-7"/>
        </w:rPr>
        <w:t xml:space="preserve"> </w:t>
      </w:r>
      <w:r>
        <w:t>семьи,</w:t>
      </w:r>
      <w:r>
        <w:rPr>
          <w:spacing w:val="-3"/>
        </w:rPr>
        <w:t xml:space="preserve"> </w:t>
      </w:r>
      <w:r>
        <w:t>любви</w:t>
      </w:r>
      <w:r>
        <w:rPr>
          <w:spacing w:val="-4"/>
        </w:rPr>
        <w:t xml:space="preserve"> </w:t>
      </w:r>
      <w:r>
        <w:t>и</w:t>
      </w:r>
      <w:r>
        <w:rPr>
          <w:spacing w:val="-5"/>
        </w:rPr>
        <w:t xml:space="preserve"> </w:t>
      </w:r>
      <w:r>
        <w:rPr>
          <w:spacing w:val="-2"/>
        </w:rPr>
        <w:t>верности.</w:t>
      </w:r>
    </w:p>
    <w:p w:rsidR="004F75DF" w:rsidRDefault="0013698B">
      <w:pPr>
        <w:pStyle w:val="3"/>
        <w:ind w:left="553"/>
      </w:pPr>
      <w:r>
        <w:rPr>
          <w:spacing w:val="-2"/>
        </w:rPr>
        <w:t>Август:</w:t>
      </w:r>
    </w:p>
    <w:p w:rsidR="004F75DF" w:rsidRDefault="0013698B">
      <w:pPr>
        <w:pStyle w:val="a3"/>
        <w:spacing w:before="197"/>
        <w:ind w:left="553"/>
        <w:jc w:val="left"/>
      </w:pPr>
      <w:r>
        <w:t>12</w:t>
      </w:r>
      <w:r>
        <w:rPr>
          <w:spacing w:val="-5"/>
        </w:rPr>
        <w:t xml:space="preserve"> </w:t>
      </w:r>
      <w:r>
        <w:t>августа:</w:t>
      </w:r>
      <w:r>
        <w:rPr>
          <w:spacing w:val="-10"/>
        </w:rPr>
        <w:t xml:space="preserve"> </w:t>
      </w:r>
      <w:r>
        <w:t>День</w:t>
      </w:r>
      <w:r>
        <w:rPr>
          <w:spacing w:val="-7"/>
        </w:rPr>
        <w:t xml:space="preserve"> </w:t>
      </w:r>
      <w:r>
        <w:rPr>
          <w:spacing w:val="-2"/>
        </w:rPr>
        <w:t>физкультурника;</w:t>
      </w:r>
    </w:p>
    <w:p w:rsidR="004F75DF" w:rsidRDefault="0013698B">
      <w:pPr>
        <w:pStyle w:val="a3"/>
        <w:spacing w:before="196"/>
        <w:ind w:left="553"/>
        <w:jc w:val="left"/>
      </w:pPr>
      <w:r>
        <w:t>22</w:t>
      </w:r>
      <w:r>
        <w:rPr>
          <w:spacing w:val="-8"/>
        </w:rPr>
        <w:t xml:space="preserve"> </w:t>
      </w:r>
      <w:r>
        <w:t>августа:</w:t>
      </w:r>
      <w:r>
        <w:rPr>
          <w:spacing w:val="-13"/>
        </w:rPr>
        <w:t xml:space="preserve"> </w:t>
      </w:r>
      <w:r>
        <w:t>День</w:t>
      </w:r>
      <w:r>
        <w:rPr>
          <w:spacing w:val="-9"/>
        </w:rPr>
        <w:t xml:space="preserve"> </w:t>
      </w:r>
      <w:r>
        <w:t>Государственного</w:t>
      </w:r>
      <w:r>
        <w:rPr>
          <w:spacing w:val="-8"/>
        </w:rPr>
        <w:t xml:space="preserve"> </w:t>
      </w:r>
      <w:r>
        <w:t>флага</w:t>
      </w:r>
      <w:r>
        <w:rPr>
          <w:spacing w:val="-7"/>
        </w:rPr>
        <w:t xml:space="preserve"> </w:t>
      </w:r>
      <w:r>
        <w:t>Российской</w:t>
      </w:r>
      <w:r>
        <w:rPr>
          <w:spacing w:val="-8"/>
        </w:rPr>
        <w:t xml:space="preserve"> </w:t>
      </w:r>
      <w:r>
        <w:rPr>
          <w:spacing w:val="-2"/>
        </w:rPr>
        <w:t>Федерации.</w:t>
      </w:r>
    </w:p>
    <w:p w:rsidR="004F75DF" w:rsidRDefault="004F75DF">
      <w:pPr>
        <w:pStyle w:val="a3"/>
        <w:ind w:left="0"/>
        <w:jc w:val="left"/>
      </w:pPr>
    </w:p>
    <w:p w:rsidR="004F75DF" w:rsidRDefault="004F75DF">
      <w:pPr>
        <w:pStyle w:val="a3"/>
        <w:spacing w:before="81"/>
        <w:ind w:left="0"/>
        <w:jc w:val="left"/>
      </w:pPr>
    </w:p>
    <w:p w:rsidR="004F75DF" w:rsidRDefault="0013698B">
      <w:pPr>
        <w:ind w:left="553" w:right="1145"/>
        <w:rPr>
          <w:i/>
          <w:sz w:val="28"/>
        </w:rPr>
      </w:pPr>
      <w:r>
        <w:rPr>
          <w:sz w:val="28"/>
        </w:rPr>
        <w:t>Календарный</w:t>
      </w:r>
      <w:r>
        <w:rPr>
          <w:spacing w:val="40"/>
          <w:sz w:val="28"/>
        </w:rPr>
        <w:t xml:space="preserve"> </w:t>
      </w:r>
      <w:r>
        <w:rPr>
          <w:sz w:val="28"/>
        </w:rPr>
        <w:t>план</w:t>
      </w:r>
      <w:r>
        <w:rPr>
          <w:spacing w:val="40"/>
          <w:sz w:val="28"/>
        </w:rPr>
        <w:t xml:space="preserve"> </w:t>
      </w:r>
      <w:r>
        <w:rPr>
          <w:sz w:val="28"/>
        </w:rPr>
        <w:t>воспитательной</w:t>
      </w:r>
      <w:r>
        <w:rPr>
          <w:spacing w:val="40"/>
          <w:sz w:val="28"/>
        </w:rPr>
        <w:t xml:space="preserve"> </w:t>
      </w:r>
      <w:r>
        <w:rPr>
          <w:sz w:val="28"/>
        </w:rPr>
        <w:t>работы</w:t>
      </w:r>
      <w:r>
        <w:rPr>
          <w:spacing w:val="40"/>
          <w:sz w:val="28"/>
        </w:rPr>
        <w:t xml:space="preserve"> </w:t>
      </w:r>
      <w:r>
        <w:rPr>
          <w:i/>
          <w:sz w:val="28"/>
        </w:rPr>
        <w:t>реализуется</w:t>
      </w:r>
      <w:r>
        <w:rPr>
          <w:i/>
          <w:spacing w:val="40"/>
          <w:sz w:val="28"/>
        </w:rPr>
        <w:t xml:space="preserve"> </w:t>
      </w:r>
      <w:r>
        <w:rPr>
          <w:i/>
          <w:sz w:val="28"/>
        </w:rPr>
        <w:t>в</w:t>
      </w:r>
      <w:r>
        <w:rPr>
          <w:i/>
          <w:spacing w:val="40"/>
          <w:sz w:val="28"/>
        </w:rPr>
        <w:t xml:space="preserve"> </w:t>
      </w:r>
      <w:r>
        <w:rPr>
          <w:i/>
          <w:sz w:val="28"/>
        </w:rPr>
        <w:t>рамках</w:t>
      </w:r>
      <w:r>
        <w:rPr>
          <w:i/>
          <w:spacing w:val="40"/>
          <w:sz w:val="28"/>
        </w:rPr>
        <w:t xml:space="preserve"> </w:t>
      </w:r>
      <w:r>
        <w:rPr>
          <w:i/>
          <w:sz w:val="28"/>
        </w:rPr>
        <w:t>урочной</w:t>
      </w:r>
      <w:r>
        <w:rPr>
          <w:i/>
          <w:spacing w:val="40"/>
          <w:sz w:val="28"/>
        </w:rPr>
        <w:t xml:space="preserve"> </w:t>
      </w:r>
      <w:r>
        <w:rPr>
          <w:i/>
          <w:sz w:val="28"/>
        </w:rPr>
        <w:t>и</w:t>
      </w:r>
      <w:r>
        <w:rPr>
          <w:i/>
          <w:spacing w:val="40"/>
          <w:sz w:val="28"/>
        </w:rPr>
        <w:t xml:space="preserve"> </w:t>
      </w:r>
      <w:r>
        <w:rPr>
          <w:i/>
          <w:sz w:val="28"/>
        </w:rPr>
        <w:t>внеурочной деятельности.</w:t>
      </w:r>
    </w:p>
    <w:p w:rsidR="004F75DF" w:rsidRDefault="0013698B">
      <w:pPr>
        <w:pStyle w:val="a3"/>
        <w:spacing w:before="201"/>
        <w:ind w:left="553" w:right="1144"/>
      </w:pPr>
      <w: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4F75DF" w:rsidRDefault="0013698B">
      <w:pPr>
        <w:pStyle w:val="a3"/>
        <w:spacing w:before="201"/>
        <w:ind w:left="553" w:right="1130"/>
      </w:pPr>
      <w:r>
        <w:t xml:space="preserve">Все мероприятия проводятся с учетом особенностей Программы, а также возрастных, физиологических и психоэмоциональных особенностей </w:t>
      </w:r>
      <w:r>
        <w:rPr>
          <w:spacing w:val="-2"/>
        </w:rPr>
        <w:t>обучающихся.</w:t>
      </w:r>
    </w:p>
    <w:p w:rsidR="004F75DF" w:rsidRDefault="0013698B">
      <w:pPr>
        <w:spacing w:before="201"/>
        <w:ind w:left="270"/>
        <w:rPr>
          <w:b/>
          <w:sz w:val="28"/>
        </w:rPr>
      </w:pPr>
      <w:bookmarkStart w:id="3" w:name="План_воспитательной_работы_школы_на_2023"/>
      <w:bookmarkEnd w:id="3"/>
      <w:r>
        <w:rPr>
          <w:b/>
          <w:sz w:val="28"/>
        </w:rPr>
        <w:t>План</w:t>
      </w:r>
      <w:r>
        <w:rPr>
          <w:b/>
          <w:spacing w:val="-8"/>
          <w:sz w:val="28"/>
        </w:rPr>
        <w:t xml:space="preserve"> </w:t>
      </w:r>
      <w:r>
        <w:rPr>
          <w:b/>
          <w:sz w:val="28"/>
        </w:rPr>
        <w:t>воспитательной</w:t>
      </w:r>
      <w:r>
        <w:rPr>
          <w:b/>
          <w:spacing w:val="-9"/>
          <w:sz w:val="28"/>
        </w:rPr>
        <w:t xml:space="preserve"> </w:t>
      </w:r>
      <w:r>
        <w:rPr>
          <w:b/>
          <w:sz w:val="28"/>
        </w:rPr>
        <w:t>работы</w:t>
      </w:r>
      <w:r>
        <w:rPr>
          <w:b/>
          <w:spacing w:val="-3"/>
          <w:sz w:val="28"/>
        </w:rPr>
        <w:t xml:space="preserve"> </w:t>
      </w:r>
      <w:r>
        <w:rPr>
          <w:b/>
          <w:sz w:val="28"/>
        </w:rPr>
        <w:t>школы</w:t>
      </w:r>
      <w:r>
        <w:rPr>
          <w:b/>
          <w:spacing w:val="-3"/>
          <w:sz w:val="28"/>
        </w:rPr>
        <w:t xml:space="preserve"> </w:t>
      </w:r>
      <w:r>
        <w:rPr>
          <w:b/>
          <w:sz w:val="28"/>
        </w:rPr>
        <w:t>на</w:t>
      </w:r>
      <w:r>
        <w:rPr>
          <w:b/>
          <w:spacing w:val="-7"/>
          <w:sz w:val="28"/>
        </w:rPr>
        <w:t xml:space="preserve"> </w:t>
      </w:r>
      <w:r>
        <w:rPr>
          <w:b/>
          <w:sz w:val="28"/>
        </w:rPr>
        <w:t>2023-2024</w:t>
      </w:r>
      <w:r>
        <w:rPr>
          <w:b/>
          <w:spacing w:val="-7"/>
          <w:sz w:val="28"/>
        </w:rPr>
        <w:t xml:space="preserve"> </w:t>
      </w:r>
      <w:r>
        <w:rPr>
          <w:b/>
          <w:sz w:val="28"/>
        </w:rPr>
        <w:t>учебный</w:t>
      </w:r>
      <w:r>
        <w:rPr>
          <w:b/>
          <w:spacing w:val="-4"/>
          <w:sz w:val="28"/>
        </w:rPr>
        <w:t xml:space="preserve"> </w:t>
      </w:r>
      <w:r>
        <w:rPr>
          <w:b/>
          <w:sz w:val="28"/>
        </w:rPr>
        <w:t>год</w:t>
      </w:r>
      <w:r>
        <w:rPr>
          <w:b/>
          <w:spacing w:val="-7"/>
          <w:sz w:val="28"/>
        </w:rPr>
        <w:t xml:space="preserve"> </w:t>
      </w:r>
      <w:r>
        <w:rPr>
          <w:b/>
          <w:sz w:val="28"/>
        </w:rPr>
        <w:t>5-9</w:t>
      </w:r>
      <w:r>
        <w:rPr>
          <w:b/>
          <w:spacing w:val="-7"/>
          <w:sz w:val="28"/>
        </w:rPr>
        <w:t xml:space="preserve"> </w:t>
      </w:r>
      <w:r>
        <w:rPr>
          <w:b/>
          <w:spacing w:val="-2"/>
          <w:sz w:val="28"/>
        </w:rPr>
        <w:t>классы</w:t>
      </w:r>
    </w:p>
    <w:p w:rsidR="004F75DF" w:rsidRDefault="004F75DF">
      <w:pPr>
        <w:pStyle w:val="a3"/>
        <w:spacing w:before="98"/>
        <w:ind w:left="0"/>
        <w:jc w:val="left"/>
        <w:rPr>
          <w:b/>
          <w:sz w:val="20"/>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422"/>
        <w:gridCol w:w="2550"/>
      </w:tblGrid>
      <w:tr w:rsidR="004F75DF">
        <w:trPr>
          <w:trHeight w:val="518"/>
        </w:trPr>
        <w:tc>
          <w:tcPr>
            <w:tcW w:w="10070" w:type="dxa"/>
            <w:gridSpan w:val="4"/>
          </w:tcPr>
          <w:p w:rsidR="004F75DF" w:rsidRDefault="0013698B">
            <w:pPr>
              <w:pStyle w:val="TableParagraph"/>
              <w:spacing w:line="315" w:lineRule="exact"/>
              <w:ind w:left="830"/>
              <w:rPr>
                <w:sz w:val="28"/>
              </w:rPr>
            </w:pPr>
            <w:r>
              <w:rPr>
                <w:b/>
                <w:color w:val="221F1F"/>
                <w:sz w:val="28"/>
              </w:rPr>
              <w:t>Модуль</w:t>
            </w:r>
            <w:r>
              <w:rPr>
                <w:b/>
                <w:color w:val="221F1F"/>
                <w:spacing w:val="-13"/>
                <w:sz w:val="28"/>
              </w:rPr>
              <w:t xml:space="preserve"> </w:t>
            </w:r>
            <w:r>
              <w:rPr>
                <w:b/>
                <w:color w:val="221F1F"/>
                <w:sz w:val="28"/>
              </w:rPr>
              <w:t>«Основные</w:t>
            </w:r>
            <w:r>
              <w:rPr>
                <w:b/>
                <w:color w:val="221F1F"/>
                <w:spacing w:val="-4"/>
                <w:sz w:val="28"/>
              </w:rPr>
              <w:t xml:space="preserve"> </w:t>
            </w:r>
            <w:r>
              <w:rPr>
                <w:b/>
                <w:color w:val="221F1F"/>
                <w:sz w:val="28"/>
              </w:rPr>
              <w:t>школьные</w:t>
            </w:r>
            <w:r>
              <w:rPr>
                <w:b/>
                <w:color w:val="221F1F"/>
                <w:spacing w:val="53"/>
                <w:sz w:val="28"/>
              </w:rPr>
              <w:t xml:space="preserve"> </w:t>
            </w:r>
            <w:r>
              <w:rPr>
                <w:b/>
                <w:color w:val="221F1F"/>
                <w:spacing w:val="-4"/>
                <w:sz w:val="28"/>
              </w:rPr>
              <w:t>дела</w:t>
            </w:r>
            <w:r>
              <w:rPr>
                <w:color w:val="221F1F"/>
                <w:spacing w:val="-4"/>
                <w:sz w:val="28"/>
              </w:rPr>
              <w:t>»</w:t>
            </w:r>
          </w:p>
        </w:tc>
      </w:tr>
      <w:tr w:rsidR="004F75DF">
        <w:trPr>
          <w:trHeight w:val="647"/>
        </w:trPr>
        <w:tc>
          <w:tcPr>
            <w:tcW w:w="5109" w:type="dxa"/>
          </w:tcPr>
          <w:p w:rsidR="004F75DF" w:rsidRDefault="0013698B">
            <w:pPr>
              <w:pStyle w:val="TableParagraph"/>
              <w:spacing w:before="156"/>
              <w:ind w:left="35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rsidR="004F75DF" w:rsidRDefault="0013698B">
            <w:pPr>
              <w:pStyle w:val="TableParagraph"/>
              <w:spacing w:line="322" w:lineRule="exact"/>
              <w:ind w:left="105" w:right="154"/>
              <w:rPr>
                <w:sz w:val="28"/>
              </w:rPr>
            </w:pPr>
            <w:proofErr w:type="spellStart"/>
            <w:r>
              <w:rPr>
                <w:color w:val="221E1F"/>
                <w:spacing w:val="-2"/>
                <w:sz w:val="28"/>
              </w:rPr>
              <w:t>Участ</w:t>
            </w:r>
            <w:proofErr w:type="spellEnd"/>
            <w:r>
              <w:rPr>
                <w:color w:val="221E1F"/>
                <w:spacing w:val="-2"/>
                <w:sz w:val="28"/>
              </w:rPr>
              <w:t xml:space="preserve"> </w:t>
            </w:r>
            <w:r>
              <w:rPr>
                <w:color w:val="221E1F"/>
                <w:spacing w:val="-4"/>
                <w:sz w:val="28"/>
              </w:rPr>
              <w:t>ники</w:t>
            </w:r>
          </w:p>
        </w:tc>
        <w:tc>
          <w:tcPr>
            <w:tcW w:w="1422" w:type="dxa"/>
          </w:tcPr>
          <w:p w:rsidR="004F75DF" w:rsidRDefault="0013698B">
            <w:pPr>
              <w:pStyle w:val="TableParagraph"/>
              <w:spacing w:before="156"/>
              <w:ind w:left="110"/>
              <w:rPr>
                <w:sz w:val="28"/>
              </w:rPr>
            </w:pPr>
            <w:r>
              <w:rPr>
                <w:color w:val="221E1F"/>
                <w:spacing w:val="-2"/>
                <w:sz w:val="28"/>
              </w:rPr>
              <w:t>Сроки</w:t>
            </w:r>
          </w:p>
        </w:tc>
        <w:tc>
          <w:tcPr>
            <w:tcW w:w="2550" w:type="dxa"/>
          </w:tcPr>
          <w:p w:rsidR="004F75DF" w:rsidRDefault="0013698B">
            <w:pPr>
              <w:pStyle w:val="TableParagraph"/>
              <w:spacing w:before="156"/>
              <w:ind w:left="345"/>
              <w:rPr>
                <w:sz w:val="28"/>
              </w:rPr>
            </w:pPr>
            <w:r>
              <w:rPr>
                <w:color w:val="221E1F"/>
                <w:spacing w:val="-2"/>
                <w:sz w:val="28"/>
              </w:rPr>
              <w:t>Ответственные</w:t>
            </w:r>
          </w:p>
        </w:tc>
      </w:tr>
      <w:tr w:rsidR="004F75DF">
        <w:trPr>
          <w:trHeight w:val="844"/>
        </w:trPr>
        <w:tc>
          <w:tcPr>
            <w:tcW w:w="5109" w:type="dxa"/>
          </w:tcPr>
          <w:p w:rsidR="004F75DF" w:rsidRDefault="0013698B">
            <w:pPr>
              <w:pStyle w:val="TableParagraph"/>
              <w:tabs>
                <w:tab w:val="left" w:pos="2436"/>
                <w:tab w:val="left" w:pos="3919"/>
              </w:tabs>
              <w:ind w:left="110" w:right="107"/>
              <w:rPr>
                <w:sz w:val="28"/>
              </w:rPr>
            </w:pPr>
            <w:r>
              <w:rPr>
                <w:spacing w:val="-2"/>
                <w:sz w:val="28"/>
              </w:rPr>
              <w:t>Торжественная</w:t>
            </w:r>
            <w:r>
              <w:rPr>
                <w:sz w:val="28"/>
              </w:rPr>
              <w:tab/>
            </w:r>
            <w:r>
              <w:rPr>
                <w:spacing w:val="-2"/>
                <w:sz w:val="28"/>
              </w:rPr>
              <w:t>линейка</w:t>
            </w:r>
            <w:r>
              <w:rPr>
                <w:sz w:val="28"/>
              </w:rPr>
              <w:tab/>
            </w:r>
            <w:r>
              <w:rPr>
                <w:spacing w:val="-2"/>
                <w:sz w:val="28"/>
              </w:rPr>
              <w:t>«Первый звонок»</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1.09.</w:t>
            </w:r>
          </w:p>
        </w:tc>
        <w:tc>
          <w:tcPr>
            <w:tcW w:w="2550" w:type="dxa"/>
          </w:tcPr>
          <w:p w:rsidR="004F75DF" w:rsidRDefault="0013698B">
            <w:pPr>
              <w:pStyle w:val="TableParagraph"/>
              <w:ind w:left="105" w:firstLine="720"/>
              <w:rPr>
                <w:sz w:val="28"/>
              </w:rPr>
            </w:pPr>
            <w:r>
              <w:rPr>
                <w:spacing w:val="-2"/>
                <w:sz w:val="28"/>
              </w:rPr>
              <w:t xml:space="preserve">Заместитель </w:t>
            </w:r>
            <w:r>
              <w:rPr>
                <w:sz w:val="28"/>
              </w:rPr>
              <w:t>директора</w:t>
            </w:r>
            <w:r>
              <w:rPr>
                <w:spacing w:val="-7"/>
                <w:sz w:val="28"/>
              </w:rPr>
              <w:t xml:space="preserve"> </w:t>
            </w:r>
            <w:r>
              <w:rPr>
                <w:sz w:val="28"/>
              </w:rPr>
              <w:t>по</w:t>
            </w:r>
            <w:r>
              <w:rPr>
                <w:spacing w:val="-7"/>
                <w:sz w:val="28"/>
              </w:rPr>
              <w:t xml:space="preserve"> </w:t>
            </w:r>
            <w:r>
              <w:rPr>
                <w:spacing w:val="-5"/>
                <w:sz w:val="28"/>
              </w:rPr>
              <w:t>УВР</w:t>
            </w:r>
          </w:p>
        </w:tc>
      </w:tr>
      <w:tr w:rsidR="004F75DF">
        <w:trPr>
          <w:trHeight w:val="1166"/>
        </w:trPr>
        <w:tc>
          <w:tcPr>
            <w:tcW w:w="5109" w:type="dxa"/>
          </w:tcPr>
          <w:p w:rsidR="004F75DF" w:rsidRDefault="0013698B">
            <w:pPr>
              <w:pStyle w:val="TableParagraph"/>
              <w:ind w:left="110" w:right="105"/>
              <w:jc w:val="both"/>
              <w:rPr>
                <w:sz w:val="28"/>
              </w:rPr>
            </w:pPr>
            <w:r>
              <w:rPr>
                <w:sz w:val="28"/>
              </w:rPr>
              <w:t xml:space="preserve">Участие в митинге, посвященном окончанию второй мировой на Дальнем </w:t>
            </w:r>
            <w:r>
              <w:rPr>
                <w:spacing w:val="-2"/>
                <w:sz w:val="28"/>
              </w:rPr>
              <w:t>востоке.</w:t>
            </w:r>
          </w:p>
        </w:tc>
        <w:tc>
          <w:tcPr>
            <w:tcW w:w="989" w:type="dxa"/>
          </w:tcPr>
          <w:p w:rsidR="004F75DF" w:rsidRDefault="0013698B">
            <w:pPr>
              <w:pStyle w:val="TableParagraph"/>
              <w:spacing w:line="315" w:lineRule="exact"/>
              <w:ind w:left="105"/>
              <w:rPr>
                <w:sz w:val="28"/>
              </w:rPr>
            </w:pPr>
            <w:r>
              <w:rPr>
                <w:spacing w:val="-4"/>
                <w:sz w:val="28"/>
              </w:rPr>
              <w:t>8-</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02.09</w:t>
            </w:r>
          </w:p>
        </w:tc>
        <w:tc>
          <w:tcPr>
            <w:tcW w:w="2550" w:type="dxa"/>
          </w:tcPr>
          <w:p w:rsidR="004F75DF" w:rsidRDefault="0013698B">
            <w:pPr>
              <w:pStyle w:val="TableParagraph"/>
              <w:ind w:left="105"/>
              <w:rPr>
                <w:sz w:val="28"/>
              </w:rPr>
            </w:pPr>
            <w:r>
              <w:rPr>
                <w:spacing w:val="-2"/>
                <w:sz w:val="28"/>
              </w:rPr>
              <w:t xml:space="preserve">Заместитель </w:t>
            </w:r>
            <w:r>
              <w:rPr>
                <w:sz w:val="28"/>
              </w:rPr>
              <w:t>директора</w:t>
            </w:r>
            <w:r>
              <w:rPr>
                <w:spacing w:val="16"/>
                <w:sz w:val="28"/>
              </w:rPr>
              <w:t xml:space="preserve"> </w:t>
            </w:r>
            <w:r>
              <w:rPr>
                <w:sz w:val="28"/>
              </w:rPr>
              <w:t>по</w:t>
            </w:r>
            <w:r>
              <w:rPr>
                <w:spacing w:val="15"/>
                <w:sz w:val="28"/>
              </w:rPr>
              <w:t xml:space="preserve"> </w:t>
            </w:r>
            <w:r>
              <w:rPr>
                <w:sz w:val="28"/>
              </w:rPr>
              <w:t xml:space="preserve">УВР, </w:t>
            </w:r>
            <w:r>
              <w:rPr>
                <w:spacing w:val="-2"/>
                <w:sz w:val="28"/>
              </w:rPr>
              <w:t>классные</w:t>
            </w:r>
          </w:p>
        </w:tc>
      </w:tr>
    </w:tbl>
    <w:p w:rsidR="004F75DF" w:rsidRDefault="004F75DF">
      <w:pPr>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422"/>
        <w:gridCol w:w="2550"/>
      </w:tblGrid>
      <w:tr w:rsidR="004F75DF">
        <w:trPr>
          <w:trHeight w:val="522"/>
        </w:trPr>
        <w:tc>
          <w:tcPr>
            <w:tcW w:w="5109" w:type="dxa"/>
          </w:tcPr>
          <w:p w:rsidR="004F75DF" w:rsidRDefault="004F75DF">
            <w:pPr>
              <w:pStyle w:val="TableParagraph"/>
              <w:rPr>
                <w:sz w:val="26"/>
              </w:rPr>
            </w:pPr>
          </w:p>
        </w:tc>
        <w:tc>
          <w:tcPr>
            <w:tcW w:w="989" w:type="dxa"/>
          </w:tcPr>
          <w:p w:rsidR="004F75DF" w:rsidRDefault="004F75DF">
            <w:pPr>
              <w:pStyle w:val="TableParagraph"/>
              <w:rPr>
                <w:sz w:val="26"/>
              </w:rPr>
            </w:pPr>
          </w:p>
        </w:tc>
        <w:tc>
          <w:tcPr>
            <w:tcW w:w="1422" w:type="dxa"/>
          </w:tcPr>
          <w:p w:rsidR="004F75DF" w:rsidRDefault="004F75DF">
            <w:pPr>
              <w:pStyle w:val="TableParagraph"/>
              <w:rPr>
                <w:sz w:val="26"/>
              </w:rPr>
            </w:pPr>
          </w:p>
        </w:tc>
        <w:tc>
          <w:tcPr>
            <w:tcW w:w="2550" w:type="dxa"/>
          </w:tcPr>
          <w:p w:rsidR="004F75DF" w:rsidRDefault="0013698B">
            <w:pPr>
              <w:pStyle w:val="TableParagraph"/>
              <w:spacing w:line="315" w:lineRule="exact"/>
              <w:ind w:left="105"/>
              <w:rPr>
                <w:sz w:val="28"/>
              </w:rPr>
            </w:pPr>
            <w:r>
              <w:rPr>
                <w:spacing w:val="-2"/>
                <w:sz w:val="28"/>
              </w:rPr>
              <w:t>руководители</w:t>
            </w:r>
          </w:p>
        </w:tc>
      </w:tr>
      <w:tr w:rsidR="004F75DF">
        <w:trPr>
          <w:trHeight w:val="2453"/>
        </w:trPr>
        <w:tc>
          <w:tcPr>
            <w:tcW w:w="5109" w:type="dxa"/>
          </w:tcPr>
          <w:p w:rsidR="004F75DF" w:rsidRDefault="0013698B">
            <w:pPr>
              <w:pStyle w:val="TableParagraph"/>
              <w:ind w:left="110" w:right="101"/>
              <w:jc w:val="both"/>
              <w:rPr>
                <w:sz w:val="28"/>
              </w:rPr>
            </w:pPr>
            <w:r>
              <w:rPr>
                <w:sz w:val="28"/>
              </w:rPr>
              <w:t>Мероприятия месячников безопасности и гражданской защиты детей (по профилактике ДДТТ, пожарной безопасности, экстремизма, терроризма, разработка</w:t>
            </w:r>
            <w:r>
              <w:rPr>
                <w:spacing w:val="40"/>
                <w:sz w:val="28"/>
              </w:rPr>
              <w:t xml:space="preserve"> </w:t>
            </w:r>
            <w:r>
              <w:rPr>
                <w:sz w:val="28"/>
              </w:rPr>
              <w:t>схемы-маршрута «Дом- школа-дом», учебно-тренировочная эвакуация учащихся из здания)</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сентябрь</w:t>
            </w:r>
          </w:p>
        </w:tc>
        <w:tc>
          <w:tcPr>
            <w:tcW w:w="2550" w:type="dxa"/>
          </w:tcPr>
          <w:p w:rsidR="004F75DF" w:rsidRDefault="0013698B">
            <w:pPr>
              <w:pStyle w:val="TableParagraph"/>
              <w:ind w:left="105"/>
              <w:rPr>
                <w:sz w:val="28"/>
              </w:rPr>
            </w:pPr>
            <w:r>
              <w:rPr>
                <w:spacing w:val="-2"/>
                <w:sz w:val="28"/>
              </w:rPr>
              <w:t xml:space="preserve">Классные руководители, </w:t>
            </w:r>
            <w:r>
              <w:rPr>
                <w:sz w:val="28"/>
              </w:rPr>
              <w:t>учитель ОБЖ</w:t>
            </w:r>
          </w:p>
        </w:tc>
      </w:tr>
      <w:tr w:rsidR="004F75DF">
        <w:trPr>
          <w:trHeight w:val="844"/>
        </w:trPr>
        <w:tc>
          <w:tcPr>
            <w:tcW w:w="5109" w:type="dxa"/>
          </w:tcPr>
          <w:p w:rsidR="004F75DF" w:rsidRDefault="0013698B">
            <w:pPr>
              <w:pStyle w:val="TableParagraph"/>
              <w:ind w:left="110"/>
              <w:rPr>
                <w:sz w:val="28"/>
              </w:rPr>
            </w:pPr>
            <w:r>
              <w:rPr>
                <w:sz w:val="28"/>
              </w:rPr>
              <w:t>Участие</w:t>
            </w:r>
            <w:r>
              <w:rPr>
                <w:spacing w:val="-9"/>
                <w:sz w:val="28"/>
              </w:rPr>
              <w:t xml:space="preserve"> </w:t>
            </w:r>
            <w:r>
              <w:rPr>
                <w:sz w:val="28"/>
              </w:rPr>
              <w:t>в</w:t>
            </w:r>
            <w:r>
              <w:rPr>
                <w:spacing w:val="-11"/>
                <w:sz w:val="28"/>
              </w:rPr>
              <w:t xml:space="preserve"> </w:t>
            </w:r>
            <w:r>
              <w:rPr>
                <w:sz w:val="28"/>
              </w:rPr>
              <w:t>Дне</w:t>
            </w:r>
            <w:r>
              <w:rPr>
                <w:spacing w:val="-9"/>
                <w:sz w:val="28"/>
              </w:rPr>
              <w:t xml:space="preserve"> </w:t>
            </w:r>
            <w:r>
              <w:rPr>
                <w:sz w:val="28"/>
              </w:rPr>
              <w:t>тигра</w:t>
            </w:r>
            <w:r>
              <w:rPr>
                <w:spacing w:val="-5"/>
                <w:sz w:val="28"/>
              </w:rPr>
              <w:t xml:space="preserve"> </w:t>
            </w:r>
            <w:r>
              <w:rPr>
                <w:sz w:val="28"/>
              </w:rPr>
              <w:t>(рисунки,</w:t>
            </w:r>
            <w:r>
              <w:rPr>
                <w:spacing w:val="-9"/>
                <w:sz w:val="28"/>
              </w:rPr>
              <w:t xml:space="preserve"> </w:t>
            </w:r>
            <w:r>
              <w:rPr>
                <w:sz w:val="28"/>
              </w:rPr>
              <w:t xml:space="preserve">плакаты), </w:t>
            </w:r>
            <w:r>
              <w:rPr>
                <w:spacing w:val="-2"/>
                <w:sz w:val="28"/>
              </w:rPr>
              <w:t>сценарий</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7</w:t>
            </w:r>
          </w:p>
        </w:tc>
        <w:tc>
          <w:tcPr>
            <w:tcW w:w="1422" w:type="dxa"/>
          </w:tcPr>
          <w:p w:rsidR="004F75DF" w:rsidRDefault="0013698B">
            <w:pPr>
              <w:pStyle w:val="TableParagraph"/>
              <w:spacing w:line="315" w:lineRule="exact"/>
              <w:ind w:left="110"/>
              <w:rPr>
                <w:sz w:val="28"/>
              </w:rPr>
            </w:pPr>
            <w:r>
              <w:rPr>
                <w:spacing w:val="-2"/>
                <w:sz w:val="28"/>
              </w:rPr>
              <w:t>Сентябрь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488"/>
        </w:trPr>
        <w:tc>
          <w:tcPr>
            <w:tcW w:w="5109" w:type="dxa"/>
          </w:tcPr>
          <w:p w:rsidR="004F75DF" w:rsidRDefault="0013698B">
            <w:pPr>
              <w:pStyle w:val="TableParagraph"/>
              <w:spacing w:line="315" w:lineRule="exact"/>
              <w:ind w:left="110"/>
              <w:rPr>
                <w:sz w:val="28"/>
              </w:rPr>
            </w:pPr>
            <w:r>
              <w:rPr>
                <w:sz w:val="28"/>
              </w:rPr>
              <w:t>Осенний</w:t>
            </w:r>
            <w:r>
              <w:rPr>
                <w:spacing w:val="-9"/>
                <w:sz w:val="28"/>
              </w:rPr>
              <w:t xml:space="preserve"> </w:t>
            </w:r>
            <w:r>
              <w:rPr>
                <w:sz w:val="28"/>
              </w:rPr>
              <w:t>День</w:t>
            </w:r>
            <w:r>
              <w:rPr>
                <w:spacing w:val="-10"/>
                <w:sz w:val="28"/>
              </w:rPr>
              <w:t xml:space="preserve"> </w:t>
            </w:r>
            <w:r>
              <w:rPr>
                <w:spacing w:val="-2"/>
                <w:sz w:val="28"/>
              </w:rPr>
              <w:t>Здоровья.</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Сентябрь</w:t>
            </w:r>
          </w:p>
        </w:tc>
        <w:tc>
          <w:tcPr>
            <w:tcW w:w="2550" w:type="dxa"/>
          </w:tcPr>
          <w:p w:rsidR="004F75DF" w:rsidRDefault="0013698B">
            <w:pPr>
              <w:pStyle w:val="TableParagraph"/>
              <w:ind w:left="105"/>
              <w:rPr>
                <w:sz w:val="28"/>
              </w:rPr>
            </w:pPr>
            <w:r>
              <w:rPr>
                <w:spacing w:val="-2"/>
                <w:sz w:val="28"/>
              </w:rPr>
              <w:t>Учителя физкультуры, классные руководители</w:t>
            </w:r>
          </w:p>
        </w:tc>
      </w:tr>
      <w:tr w:rsidR="004F75DF">
        <w:trPr>
          <w:trHeight w:val="844"/>
        </w:trPr>
        <w:tc>
          <w:tcPr>
            <w:tcW w:w="5109" w:type="dxa"/>
          </w:tcPr>
          <w:p w:rsidR="004F75DF" w:rsidRDefault="0013698B">
            <w:pPr>
              <w:pStyle w:val="TableParagraph"/>
              <w:spacing w:line="315" w:lineRule="exact"/>
              <w:ind w:left="110"/>
              <w:rPr>
                <w:sz w:val="28"/>
              </w:rPr>
            </w:pPr>
            <w:r>
              <w:rPr>
                <w:sz w:val="28"/>
              </w:rPr>
              <w:t>Поздравление</w:t>
            </w:r>
            <w:r>
              <w:rPr>
                <w:spacing w:val="-10"/>
                <w:sz w:val="28"/>
              </w:rPr>
              <w:t xml:space="preserve"> </w:t>
            </w:r>
            <w:r>
              <w:rPr>
                <w:sz w:val="28"/>
              </w:rPr>
              <w:t>людей</w:t>
            </w:r>
            <w:r>
              <w:rPr>
                <w:spacing w:val="-10"/>
                <w:sz w:val="28"/>
              </w:rPr>
              <w:t xml:space="preserve"> </w:t>
            </w:r>
            <w:r>
              <w:rPr>
                <w:sz w:val="28"/>
              </w:rPr>
              <w:t>пожилого</w:t>
            </w:r>
            <w:r>
              <w:rPr>
                <w:spacing w:val="-10"/>
                <w:sz w:val="28"/>
              </w:rPr>
              <w:t xml:space="preserve"> </w:t>
            </w:r>
            <w:r>
              <w:rPr>
                <w:spacing w:val="-2"/>
                <w:sz w:val="28"/>
              </w:rPr>
              <w:t>возраста</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Октябрь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488"/>
        </w:trPr>
        <w:tc>
          <w:tcPr>
            <w:tcW w:w="5109" w:type="dxa"/>
          </w:tcPr>
          <w:p w:rsidR="004F75DF" w:rsidRDefault="0013698B">
            <w:pPr>
              <w:pStyle w:val="TableParagraph"/>
              <w:ind w:left="110" w:right="98"/>
              <w:jc w:val="both"/>
              <w:rPr>
                <w:sz w:val="28"/>
              </w:rPr>
            </w:pPr>
            <w:r>
              <w:rPr>
                <w:sz w:val="28"/>
              </w:rPr>
              <w:t>Классные часы, беседы к государственным и национальным праздникам РФ: «День гражданской обороны», «День народного единства»</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Октябрь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487"/>
        </w:trPr>
        <w:tc>
          <w:tcPr>
            <w:tcW w:w="5109" w:type="dxa"/>
          </w:tcPr>
          <w:p w:rsidR="004F75DF" w:rsidRDefault="0013698B">
            <w:pPr>
              <w:pStyle w:val="TableParagraph"/>
              <w:spacing w:line="315" w:lineRule="exact"/>
              <w:ind w:left="110"/>
              <w:rPr>
                <w:sz w:val="28"/>
              </w:rPr>
            </w:pPr>
            <w:r>
              <w:rPr>
                <w:sz w:val="28"/>
              </w:rPr>
              <w:t>Районный</w:t>
            </w:r>
            <w:r>
              <w:rPr>
                <w:spacing w:val="-12"/>
                <w:sz w:val="28"/>
              </w:rPr>
              <w:t xml:space="preserve"> </w:t>
            </w:r>
            <w:r>
              <w:rPr>
                <w:sz w:val="28"/>
              </w:rPr>
              <w:t>туристический</w:t>
            </w:r>
            <w:r>
              <w:rPr>
                <w:spacing w:val="-12"/>
                <w:sz w:val="28"/>
              </w:rPr>
              <w:t xml:space="preserve"> </w:t>
            </w:r>
            <w:r>
              <w:rPr>
                <w:spacing w:val="-4"/>
                <w:sz w:val="28"/>
              </w:rPr>
              <w:t>слет</w:t>
            </w:r>
          </w:p>
        </w:tc>
        <w:tc>
          <w:tcPr>
            <w:tcW w:w="989" w:type="dxa"/>
          </w:tcPr>
          <w:p w:rsidR="004F75DF" w:rsidRDefault="0013698B">
            <w:pPr>
              <w:pStyle w:val="TableParagraph"/>
              <w:spacing w:line="315" w:lineRule="exact"/>
              <w:ind w:left="105"/>
              <w:rPr>
                <w:sz w:val="28"/>
              </w:rPr>
            </w:pPr>
            <w:r>
              <w:rPr>
                <w:spacing w:val="-4"/>
                <w:sz w:val="28"/>
              </w:rPr>
              <w:t>8-</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Октябрь</w:t>
            </w:r>
          </w:p>
        </w:tc>
        <w:tc>
          <w:tcPr>
            <w:tcW w:w="2550" w:type="dxa"/>
          </w:tcPr>
          <w:p w:rsidR="004F75DF" w:rsidRDefault="0013698B">
            <w:pPr>
              <w:pStyle w:val="TableParagraph"/>
              <w:ind w:left="105"/>
              <w:rPr>
                <w:sz w:val="28"/>
              </w:rPr>
            </w:pPr>
            <w:r>
              <w:rPr>
                <w:spacing w:val="-2"/>
                <w:sz w:val="28"/>
              </w:rPr>
              <w:t>Учителя физкультуры, классные руководители</w:t>
            </w:r>
          </w:p>
        </w:tc>
      </w:tr>
      <w:tr w:rsidR="004F75DF">
        <w:trPr>
          <w:trHeight w:val="1488"/>
        </w:trPr>
        <w:tc>
          <w:tcPr>
            <w:tcW w:w="5109" w:type="dxa"/>
          </w:tcPr>
          <w:p w:rsidR="004F75DF" w:rsidRDefault="0013698B">
            <w:pPr>
              <w:pStyle w:val="TableParagraph"/>
              <w:spacing w:line="315" w:lineRule="exact"/>
              <w:ind w:left="110"/>
              <w:rPr>
                <w:sz w:val="28"/>
              </w:rPr>
            </w:pPr>
            <w:r>
              <w:rPr>
                <w:sz w:val="28"/>
              </w:rPr>
              <w:t>Военно-патриотическая</w:t>
            </w:r>
            <w:r>
              <w:rPr>
                <w:spacing w:val="-16"/>
                <w:sz w:val="28"/>
              </w:rPr>
              <w:t xml:space="preserve"> </w:t>
            </w:r>
            <w:r>
              <w:rPr>
                <w:sz w:val="28"/>
              </w:rPr>
              <w:t>игра</w:t>
            </w:r>
            <w:r>
              <w:rPr>
                <w:spacing w:val="-15"/>
                <w:sz w:val="28"/>
              </w:rPr>
              <w:t xml:space="preserve"> </w:t>
            </w:r>
            <w:r>
              <w:rPr>
                <w:spacing w:val="-2"/>
                <w:sz w:val="28"/>
              </w:rPr>
              <w:t>«Орленок»</w:t>
            </w:r>
          </w:p>
        </w:tc>
        <w:tc>
          <w:tcPr>
            <w:tcW w:w="989" w:type="dxa"/>
          </w:tcPr>
          <w:p w:rsidR="004F75DF" w:rsidRDefault="0013698B">
            <w:pPr>
              <w:pStyle w:val="TableParagraph"/>
              <w:spacing w:line="315" w:lineRule="exact"/>
              <w:ind w:left="105"/>
              <w:rPr>
                <w:sz w:val="28"/>
              </w:rPr>
            </w:pP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Октябрь</w:t>
            </w:r>
          </w:p>
        </w:tc>
        <w:tc>
          <w:tcPr>
            <w:tcW w:w="2550" w:type="dxa"/>
          </w:tcPr>
          <w:p w:rsidR="004F75DF" w:rsidRDefault="0013698B">
            <w:pPr>
              <w:pStyle w:val="TableParagraph"/>
              <w:ind w:left="105"/>
              <w:rPr>
                <w:sz w:val="28"/>
              </w:rPr>
            </w:pPr>
            <w:r>
              <w:rPr>
                <w:spacing w:val="-2"/>
                <w:sz w:val="28"/>
              </w:rPr>
              <w:t>Учителя физкультуры, классные руководители</w:t>
            </w:r>
          </w:p>
        </w:tc>
      </w:tr>
      <w:tr w:rsidR="004F75DF">
        <w:trPr>
          <w:trHeight w:val="844"/>
        </w:trPr>
        <w:tc>
          <w:tcPr>
            <w:tcW w:w="5109" w:type="dxa"/>
          </w:tcPr>
          <w:p w:rsidR="004F75DF" w:rsidRDefault="0013698B">
            <w:pPr>
              <w:pStyle w:val="TableParagraph"/>
              <w:spacing w:line="315" w:lineRule="exact"/>
              <w:ind w:left="110"/>
              <w:rPr>
                <w:sz w:val="28"/>
              </w:rPr>
            </w:pPr>
            <w:r>
              <w:rPr>
                <w:spacing w:val="-2"/>
                <w:sz w:val="28"/>
              </w:rPr>
              <w:t>Экологический</w:t>
            </w:r>
            <w:r>
              <w:rPr>
                <w:spacing w:val="4"/>
                <w:sz w:val="28"/>
              </w:rPr>
              <w:t xml:space="preserve"> </w:t>
            </w:r>
            <w:r>
              <w:rPr>
                <w:spacing w:val="-2"/>
                <w:sz w:val="28"/>
              </w:rPr>
              <w:t>субботник</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Октябрь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612"/>
        </w:trPr>
        <w:tc>
          <w:tcPr>
            <w:tcW w:w="5109" w:type="dxa"/>
          </w:tcPr>
          <w:p w:rsidR="004F75DF" w:rsidRDefault="0013698B">
            <w:pPr>
              <w:pStyle w:val="TableParagraph"/>
              <w:ind w:left="110" w:right="101"/>
              <w:jc w:val="both"/>
              <w:rPr>
                <w:sz w:val="28"/>
              </w:rPr>
            </w:pPr>
            <w:r>
              <w:rPr>
                <w:sz w:val="28"/>
              </w:rPr>
              <w:t>День учителя в школе: акция по поздравлению учителей, учителей- ветеранов педагогического труда, День самоуправления,</w:t>
            </w:r>
            <w:r>
              <w:rPr>
                <w:spacing w:val="-9"/>
                <w:sz w:val="28"/>
              </w:rPr>
              <w:t xml:space="preserve"> </w:t>
            </w:r>
            <w:r>
              <w:rPr>
                <w:sz w:val="28"/>
              </w:rPr>
              <w:t>концертная</w:t>
            </w:r>
            <w:r>
              <w:rPr>
                <w:spacing w:val="-9"/>
                <w:sz w:val="28"/>
              </w:rPr>
              <w:t xml:space="preserve"> </w:t>
            </w:r>
            <w:r>
              <w:rPr>
                <w:spacing w:val="-2"/>
                <w:sz w:val="28"/>
              </w:rPr>
              <w:t>программа,</w:t>
            </w:r>
          </w:p>
          <w:p w:rsidR="004F75DF" w:rsidRDefault="0013698B">
            <w:pPr>
              <w:pStyle w:val="TableParagraph"/>
              <w:spacing w:line="312" w:lineRule="exact"/>
              <w:ind w:left="110"/>
              <w:jc w:val="both"/>
              <w:rPr>
                <w:sz w:val="28"/>
              </w:rPr>
            </w:pPr>
            <w:proofErr w:type="gramStart"/>
            <w:r>
              <w:rPr>
                <w:sz w:val="28"/>
              </w:rPr>
              <w:t>выставка</w:t>
            </w:r>
            <w:r>
              <w:rPr>
                <w:spacing w:val="68"/>
                <w:sz w:val="28"/>
              </w:rPr>
              <w:t xml:space="preserve">  </w:t>
            </w:r>
            <w:r>
              <w:rPr>
                <w:sz w:val="28"/>
              </w:rPr>
              <w:t>рисунков</w:t>
            </w:r>
            <w:proofErr w:type="gramEnd"/>
            <w:r>
              <w:rPr>
                <w:spacing w:val="70"/>
                <w:sz w:val="28"/>
              </w:rPr>
              <w:t xml:space="preserve">  </w:t>
            </w:r>
            <w:r>
              <w:rPr>
                <w:sz w:val="28"/>
              </w:rPr>
              <w:t>«Мой</w:t>
            </w:r>
            <w:r>
              <w:rPr>
                <w:spacing w:val="68"/>
                <w:sz w:val="28"/>
              </w:rPr>
              <w:t xml:space="preserve">  </w:t>
            </w:r>
            <w:r>
              <w:rPr>
                <w:spacing w:val="-2"/>
                <w:sz w:val="28"/>
              </w:rPr>
              <w:t>любимый</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октябрь</w:t>
            </w:r>
          </w:p>
        </w:tc>
        <w:tc>
          <w:tcPr>
            <w:tcW w:w="2550" w:type="dxa"/>
          </w:tcPr>
          <w:p w:rsidR="004F75DF" w:rsidRDefault="0013698B">
            <w:pPr>
              <w:pStyle w:val="TableParagraph"/>
              <w:ind w:left="105"/>
              <w:rPr>
                <w:sz w:val="28"/>
              </w:rPr>
            </w:pPr>
            <w:r>
              <w:rPr>
                <w:spacing w:val="-2"/>
                <w:sz w:val="28"/>
              </w:rPr>
              <w:t xml:space="preserve">классные руководители, </w:t>
            </w:r>
            <w:r>
              <w:rPr>
                <w:sz w:val="28"/>
              </w:rPr>
              <w:t>учитель ИЗО</w:t>
            </w:r>
          </w:p>
        </w:tc>
      </w:tr>
    </w:tbl>
    <w:p w:rsidR="004F75DF" w:rsidRDefault="004F75DF">
      <w:pPr>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422"/>
        <w:gridCol w:w="2550"/>
      </w:tblGrid>
      <w:tr w:rsidR="004F75DF">
        <w:trPr>
          <w:trHeight w:val="522"/>
        </w:trPr>
        <w:tc>
          <w:tcPr>
            <w:tcW w:w="5109" w:type="dxa"/>
          </w:tcPr>
          <w:p w:rsidR="004F75DF" w:rsidRDefault="0013698B">
            <w:pPr>
              <w:pStyle w:val="TableParagraph"/>
              <w:spacing w:line="315" w:lineRule="exact"/>
              <w:ind w:left="110"/>
              <w:rPr>
                <w:sz w:val="28"/>
              </w:rPr>
            </w:pPr>
            <w:r>
              <w:rPr>
                <w:spacing w:val="-2"/>
                <w:sz w:val="28"/>
              </w:rPr>
              <w:t>учитель».</w:t>
            </w:r>
          </w:p>
        </w:tc>
        <w:tc>
          <w:tcPr>
            <w:tcW w:w="989" w:type="dxa"/>
          </w:tcPr>
          <w:p w:rsidR="004F75DF" w:rsidRDefault="004F75DF">
            <w:pPr>
              <w:pStyle w:val="TableParagraph"/>
              <w:rPr>
                <w:sz w:val="26"/>
              </w:rPr>
            </w:pPr>
          </w:p>
        </w:tc>
        <w:tc>
          <w:tcPr>
            <w:tcW w:w="1422" w:type="dxa"/>
          </w:tcPr>
          <w:p w:rsidR="004F75DF" w:rsidRDefault="004F75DF">
            <w:pPr>
              <w:pStyle w:val="TableParagraph"/>
              <w:rPr>
                <w:sz w:val="26"/>
              </w:rPr>
            </w:pPr>
          </w:p>
        </w:tc>
        <w:tc>
          <w:tcPr>
            <w:tcW w:w="2550" w:type="dxa"/>
          </w:tcPr>
          <w:p w:rsidR="004F75DF" w:rsidRDefault="004F75DF">
            <w:pPr>
              <w:pStyle w:val="TableParagraph"/>
              <w:rPr>
                <w:sz w:val="26"/>
              </w:rPr>
            </w:pPr>
          </w:p>
        </w:tc>
      </w:tr>
      <w:tr w:rsidR="004F75DF">
        <w:trPr>
          <w:trHeight w:val="844"/>
        </w:trPr>
        <w:tc>
          <w:tcPr>
            <w:tcW w:w="5109" w:type="dxa"/>
          </w:tcPr>
          <w:p w:rsidR="004F75DF" w:rsidRDefault="0013698B">
            <w:pPr>
              <w:pStyle w:val="TableParagraph"/>
              <w:ind w:left="110"/>
              <w:rPr>
                <w:sz w:val="28"/>
              </w:rPr>
            </w:pPr>
            <w:r>
              <w:rPr>
                <w:sz w:val="28"/>
              </w:rPr>
              <w:t>С</w:t>
            </w:r>
            <w:r>
              <w:rPr>
                <w:spacing w:val="-3"/>
                <w:sz w:val="28"/>
              </w:rPr>
              <w:t xml:space="preserve"> </w:t>
            </w:r>
            <w:r>
              <w:rPr>
                <w:sz w:val="28"/>
              </w:rPr>
              <w:t>Днем</w:t>
            </w:r>
            <w:r>
              <w:rPr>
                <w:spacing w:val="-4"/>
                <w:sz w:val="28"/>
              </w:rPr>
              <w:t xml:space="preserve"> </w:t>
            </w:r>
            <w:r>
              <w:rPr>
                <w:sz w:val="28"/>
              </w:rPr>
              <w:t>матери.</w:t>
            </w:r>
            <w:r>
              <w:rPr>
                <w:spacing w:val="-3"/>
                <w:sz w:val="28"/>
              </w:rPr>
              <w:t xml:space="preserve"> </w:t>
            </w:r>
            <w:r>
              <w:rPr>
                <w:sz w:val="28"/>
              </w:rPr>
              <w:t>Акция</w:t>
            </w:r>
            <w:r>
              <w:rPr>
                <w:spacing w:val="-3"/>
                <w:sz w:val="28"/>
              </w:rPr>
              <w:t xml:space="preserve"> </w:t>
            </w:r>
            <w:r>
              <w:rPr>
                <w:sz w:val="28"/>
              </w:rPr>
              <w:t>по</w:t>
            </w:r>
            <w:r>
              <w:rPr>
                <w:spacing w:val="-4"/>
                <w:sz w:val="28"/>
              </w:rPr>
              <w:t xml:space="preserve"> </w:t>
            </w:r>
            <w:r>
              <w:rPr>
                <w:sz w:val="28"/>
              </w:rPr>
              <w:t>поздравлению мам и бабушек.</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ноябрь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487"/>
        </w:trPr>
        <w:tc>
          <w:tcPr>
            <w:tcW w:w="5109" w:type="dxa"/>
          </w:tcPr>
          <w:p w:rsidR="004F75DF" w:rsidRDefault="0013698B">
            <w:pPr>
              <w:pStyle w:val="TableParagraph"/>
              <w:spacing w:line="315" w:lineRule="exact"/>
              <w:ind w:left="110"/>
              <w:rPr>
                <w:sz w:val="28"/>
              </w:rPr>
            </w:pPr>
            <w:proofErr w:type="gramStart"/>
            <w:r>
              <w:rPr>
                <w:sz w:val="28"/>
              </w:rPr>
              <w:t>Беседа</w:t>
            </w:r>
            <w:r>
              <w:rPr>
                <w:spacing w:val="-6"/>
                <w:sz w:val="28"/>
              </w:rPr>
              <w:t xml:space="preserve"> </w:t>
            </w:r>
            <w:r>
              <w:rPr>
                <w:sz w:val="28"/>
              </w:rPr>
              <w:t>.</w:t>
            </w:r>
            <w:proofErr w:type="gramEnd"/>
            <w:r>
              <w:rPr>
                <w:spacing w:val="-6"/>
                <w:sz w:val="28"/>
              </w:rPr>
              <w:t xml:space="preserve"> </w:t>
            </w:r>
            <w:r>
              <w:rPr>
                <w:sz w:val="28"/>
              </w:rPr>
              <w:t>День</w:t>
            </w:r>
            <w:r>
              <w:rPr>
                <w:spacing w:val="-8"/>
                <w:sz w:val="28"/>
              </w:rPr>
              <w:t xml:space="preserve"> </w:t>
            </w:r>
            <w:r>
              <w:rPr>
                <w:sz w:val="28"/>
              </w:rPr>
              <w:t>правовой</w:t>
            </w:r>
            <w:r>
              <w:rPr>
                <w:spacing w:val="-6"/>
                <w:sz w:val="28"/>
              </w:rPr>
              <w:t xml:space="preserve"> </w:t>
            </w:r>
            <w:r>
              <w:rPr>
                <w:sz w:val="28"/>
              </w:rPr>
              <w:t>помощи</w:t>
            </w:r>
            <w:r>
              <w:rPr>
                <w:spacing w:val="-6"/>
                <w:sz w:val="28"/>
              </w:rPr>
              <w:t xml:space="preserve"> </w:t>
            </w:r>
            <w:r>
              <w:rPr>
                <w:spacing w:val="-2"/>
                <w:sz w:val="28"/>
              </w:rPr>
              <w:t>детям.</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ноябрь</w:t>
            </w:r>
          </w:p>
        </w:tc>
        <w:tc>
          <w:tcPr>
            <w:tcW w:w="2550" w:type="dxa"/>
          </w:tcPr>
          <w:p w:rsidR="004F75DF" w:rsidRDefault="0013698B">
            <w:pPr>
              <w:pStyle w:val="TableParagraph"/>
              <w:ind w:left="105"/>
              <w:rPr>
                <w:sz w:val="28"/>
              </w:rPr>
            </w:pPr>
            <w:r>
              <w:rPr>
                <w:spacing w:val="-2"/>
                <w:sz w:val="28"/>
              </w:rPr>
              <w:t xml:space="preserve">Классные руководители, </w:t>
            </w:r>
            <w:r>
              <w:rPr>
                <w:sz w:val="28"/>
              </w:rPr>
              <w:t>инспекторы</w:t>
            </w:r>
            <w:r>
              <w:rPr>
                <w:spacing w:val="-7"/>
                <w:sz w:val="28"/>
              </w:rPr>
              <w:t xml:space="preserve"> </w:t>
            </w:r>
            <w:r>
              <w:rPr>
                <w:sz w:val="28"/>
              </w:rPr>
              <w:t>ПДН</w:t>
            </w:r>
            <w:r>
              <w:rPr>
                <w:spacing w:val="-10"/>
                <w:sz w:val="28"/>
              </w:rPr>
              <w:t xml:space="preserve"> </w:t>
            </w:r>
            <w:r>
              <w:rPr>
                <w:sz w:val="28"/>
              </w:rPr>
              <w:t>и КДН и ЗП</w:t>
            </w:r>
          </w:p>
        </w:tc>
      </w:tr>
      <w:tr w:rsidR="004F75DF">
        <w:trPr>
          <w:trHeight w:val="844"/>
        </w:trPr>
        <w:tc>
          <w:tcPr>
            <w:tcW w:w="5109" w:type="dxa"/>
          </w:tcPr>
          <w:p w:rsidR="004F75DF" w:rsidRDefault="0013698B">
            <w:pPr>
              <w:pStyle w:val="TableParagraph"/>
              <w:spacing w:line="315" w:lineRule="exact"/>
              <w:ind w:left="110"/>
              <w:rPr>
                <w:sz w:val="28"/>
              </w:rPr>
            </w:pPr>
            <w:r>
              <w:rPr>
                <w:sz w:val="28"/>
              </w:rPr>
              <w:t>Классные</w:t>
            </w:r>
            <w:r>
              <w:rPr>
                <w:spacing w:val="-8"/>
                <w:sz w:val="28"/>
              </w:rPr>
              <w:t xml:space="preserve"> </w:t>
            </w:r>
            <w:r>
              <w:rPr>
                <w:sz w:val="28"/>
              </w:rPr>
              <w:t>часы</w:t>
            </w:r>
            <w:r>
              <w:rPr>
                <w:spacing w:val="-9"/>
                <w:sz w:val="28"/>
              </w:rPr>
              <w:t xml:space="preserve"> </w:t>
            </w:r>
            <w:r>
              <w:rPr>
                <w:sz w:val="28"/>
              </w:rPr>
              <w:t>«День</w:t>
            </w:r>
            <w:r>
              <w:rPr>
                <w:spacing w:val="-10"/>
                <w:sz w:val="28"/>
              </w:rPr>
              <w:t xml:space="preserve"> </w:t>
            </w:r>
            <w:r>
              <w:rPr>
                <w:spacing w:val="-2"/>
                <w:sz w:val="28"/>
              </w:rPr>
              <w:t>Конституции»</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декабрь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845"/>
        </w:trPr>
        <w:tc>
          <w:tcPr>
            <w:tcW w:w="5109" w:type="dxa"/>
          </w:tcPr>
          <w:p w:rsidR="004F75DF" w:rsidRDefault="0013698B">
            <w:pPr>
              <w:pStyle w:val="TableParagraph"/>
              <w:spacing w:line="315" w:lineRule="exact"/>
              <w:ind w:left="110"/>
              <w:rPr>
                <w:sz w:val="28"/>
              </w:rPr>
            </w:pPr>
            <w:r>
              <w:rPr>
                <w:sz w:val="28"/>
              </w:rPr>
              <w:t>Классные</w:t>
            </w:r>
            <w:r>
              <w:rPr>
                <w:spacing w:val="-6"/>
                <w:sz w:val="28"/>
              </w:rPr>
              <w:t xml:space="preserve"> </w:t>
            </w:r>
            <w:r>
              <w:rPr>
                <w:sz w:val="28"/>
              </w:rPr>
              <w:t>часы</w:t>
            </w:r>
            <w:r>
              <w:rPr>
                <w:spacing w:val="-3"/>
                <w:sz w:val="28"/>
              </w:rPr>
              <w:t xml:space="preserve"> </w:t>
            </w:r>
            <w:r>
              <w:rPr>
                <w:sz w:val="28"/>
              </w:rPr>
              <w:t>День</w:t>
            </w:r>
            <w:r>
              <w:rPr>
                <w:spacing w:val="-8"/>
                <w:sz w:val="28"/>
              </w:rPr>
              <w:t xml:space="preserve"> </w:t>
            </w:r>
            <w:r>
              <w:rPr>
                <w:sz w:val="28"/>
              </w:rPr>
              <w:t>героев</w:t>
            </w:r>
            <w:r>
              <w:rPr>
                <w:spacing w:val="-8"/>
                <w:sz w:val="28"/>
              </w:rPr>
              <w:t xml:space="preserve"> </w:t>
            </w:r>
            <w:r>
              <w:rPr>
                <w:spacing w:val="-2"/>
                <w:sz w:val="28"/>
              </w:rPr>
              <w:t>Отечества</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декабрь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839"/>
        </w:trPr>
        <w:tc>
          <w:tcPr>
            <w:tcW w:w="5109" w:type="dxa"/>
          </w:tcPr>
          <w:p w:rsidR="004F75DF" w:rsidRDefault="0013698B">
            <w:pPr>
              <w:pStyle w:val="TableParagraph"/>
              <w:tabs>
                <w:tab w:val="left" w:pos="1704"/>
                <w:tab w:val="left" w:pos="4448"/>
              </w:tabs>
              <w:ind w:left="110" w:right="104"/>
              <w:rPr>
                <w:sz w:val="28"/>
              </w:rPr>
            </w:pPr>
            <w:r>
              <w:rPr>
                <w:spacing w:val="-2"/>
                <w:sz w:val="28"/>
              </w:rPr>
              <w:t>Беседа.</w:t>
            </w:r>
            <w:r>
              <w:rPr>
                <w:sz w:val="28"/>
              </w:rPr>
              <w:tab/>
            </w:r>
            <w:r>
              <w:rPr>
                <w:spacing w:val="-2"/>
                <w:sz w:val="28"/>
              </w:rPr>
              <w:t>Международный</w:t>
            </w:r>
            <w:r>
              <w:rPr>
                <w:sz w:val="28"/>
              </w:rPr>
              <w:tab/>
            </w:r>
            <w:r>
              <w:rPr>
                <w:spacing w:val="-4"/>
                <w:sz w:val="28"/>
              </w:rPr>
              <w:t xml:space="preserve">день </w:t>
            </w:r>
            <w:r>
              <w:rPr>
                <w:spacing w:val="-2"/>
                <w:sz w:val="28"/>
              </w:rPr>
              <w:t>инвалидов</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декабрь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487"/>
        </w:trPr>
        <w:tc>
          <w:tcPr>
            <w:tcW w:w="5109" w:type="dxa"/>
          </w:tcPr>
          <w:p w:rsidR="004F75DF" w:rsidRDefault="0013698B">
            <w:pPr>
              <w:pStyle w:val="TableParagraph"/>
              <w:tabs>
                <w:tab w:val="left" w:pos="2235"/>
                <w:tab w:val="left" w:pos="3943"/>
              </w:tabs>
              <w:ind w:left="110" w:right="103"/>
              <w:jc w:val="both"/>
              <w:rPr>
                <w:sz w:val="28"/>
              </w:rPr>
            </w:pPr>
            <w:r>
              <w:rPr>
                <w:sz w:val="28"/>
              </w:rPr>
              <w:t xml:space="preserve">«Новый год шагает по планете»: </w:t>
            </w:r>
            <w:r>
              <w:rPr>
                <w:spacing w:val="-2"/>
                <w:sz w:val="28"/>
              </w:rPr>
              <w:t>украшение</w:t>
            </w:r>
            <w:r>
              <w:rPr>
                <w:sz w:val="28"/>
              </w:rPr>
              <w:tab/>
            </w:r>
            <w:r>
              <w:rPr>
                <w:spacing w:val="-2"/>
                <w:sz w:val="28"/>
              </w:rPr>
              <w:t>дверей,</w:t>
            </w:r>
            <w:r>
              <w:rPr>
                <w:sz w:val="28"/>
              </w:rPr>
              <w:tab/>
            </w:r>
            <w:r>
              <w:rPr>
                <w:spacing w:val="-2"/>
                <w:sz w:val="28"/>
              </w:rPr>
              <w:t xml:space="preserve">фотозон, </w:t>
            </w:r>
            <w:r>
              <w:rPr>
                <w:sz w:val="28"/>
              </w:rPr>
              <w:t xml:space="preserve">оформление окон, праздничная </w:t>
            </w:r>
            <w:r>
              <w:rPr>
                <w:spacing w:val="-2"/>
                <w:sz w:val="28"/>
              </w:rPr>
              <w:t>программа</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декабрь</w:t>
            </w:r>
          </w:p>
        </w:tc>
        <w:tc>
          <w:tcPr>
            <w:tcW w:w="2550" w:type="dxa"/>
          </w:tcPr>
          <w:p w:rsidR="004F75DF" w:rsidRDefault="0013698B">
            <w:pPr>
              <w:pStyle w:val="TableParagraph"/>
              <w:spacing w:line="242" w:lineRule="auto"/>
              <w:ind w:left="105"/>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tabs>
                <w:tab w:val="left" w:pos="1064"/>
              </w:tabs>
              <w:ind w:left="110" w:right="107"/>
              <w:rPr>
                <w:sz w:val="28"/>
              </w:rPr>
            </w:pPr>
            <w:r>
              <w:rPr>
                <w:spacing w:val="-4"/>
                <w:sz w:val="28"/>
              </w:rPr>
              <w:t>День</w:t>
            </w:r>
            <w:r>
              <w:rPr>
                <w:sz w:val="28"/>
              </w:rPr>
              <w:tab/>
              <w:t>памяти</w:t>
            </w:r>
            <w:r>
              <w:rPr>
                <w:spacing w:val="80"/>
                <w:sz w:val="28"/>
              </w:rPr>
              <w:t xml:space="preserve"> </w:t>
            </w:r>
            <w:r>
              <w:rPr>
                <w:sz w:val="28"/>
              </w:rPr>
              <w:t>«Блокада</w:t>
            </w:r>
            <w:r>
              <w:rPr>
                <w:spacing w:val="80"/>
                <w:sz w:val="28"/>
              </w:rPr>
              <w:t xml:space="preserve"> </w:t>
            </w:r>
            <w:r>
              <w:rPr>
                <w:sz w:val="28"/>
              </w:rPr>
              <w:t>Ленинграда», классные часы</w:t>
            </w:r>
          </w:p>
        </w:tc>
        <w:tc>
          <w:tcPr>
            <w:tcW w:w="989" w:type="dxa"/>
          </w:tcPr>
          <w:p w:rsidR="004F75DF" w:rsidRDefault="0013698B">
            <w:pPr>
              <w:pStyle w:val="TableParagraph"/>
              <w:spacing w:line="320"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20" w:lineRule="exact"/>
              <w:ind w:left="110"/>
              <w:rPr>
                <w:sz w:val="28"/>
              </w:rPr>
            </w:pPr>
            <w:r>
              <w:rPr>
                <w:spacing w:val="-2"/>
                <w:sz w:val="28"/>
              </w:rPr>
              <w:t>январь</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487"/>
        </w:trPr>
        <w:tc>
          <w:tcPr>
            <w:tcW w:w="5109" w:type="dxa"/>
          </w:tcPr>
          <w:p w:rsidR="004F75DF" w:rsidRDefault="0013698B">
            <w:pPr>
              <w:pStyle w:val="TableParagraph"/>
              <w:ind w:left="110" w:right="103"/>
              <w:jc w:val="both"/>
              <w:rPr>
                <w:sz w:val="28"/>
              </w:rPr>
            </w:pPr>
            <w:r>
              <w:rPr>
                <w:sz w:val="28"/>
              </w:rPr>
              <w:t>Мероприятия</w:t>
            </w:r>
            <w:r>
              <w:rPr>
                <w:spacing w:val="-12"/>
                <w:sz w:val="28"/>
              </w:rPr>
              <w:t xml:space="preserve"> </w:t>
            </w:r>
            <w:r>
              <w:rPr>
                <w:sz w:val="28"/>
              </w:rPr>
              <w:t>месячника</w:t>
            </w:r>
            <w:r>
              <w:rPr>
                <w:spacing w:val="-12"/>
                <w:sz w:val="28"/>
              </w:rPr>
              <w:t xml:space="preserve"> </w:t>
            </w:r>
            <w:r>
              <w:rPr>
                <w:sz w:val="28"/>
              </w:rPr>
              <w:t>гражданского</w:t>
            </w:r>
            <w:r>
              <w:rPr>
                <w:spacing w:val="-13"/>
                <w:sz w:val="28"/>
              </w:rPr>
              <w:t xml:space="preserve"> </w:t>
            </w:r>
            <w:r>
              <w:rPr>
                <w:sz w:val="28"/>
              </w:rPr>
              <w:t>и патриотического воспитания: акции по поздравлению мальчиков, конкурс плакатов и рисунков, Уроки мужества.</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февраль</w:t>
            </w:r>
          </w:p>
        </w:tc>
        <w:tc>
          <w:tcPr>
            <w:tcW w:w="2550" w:type="dxa"/>
          </w:tcPr>
          <w:p w:rsidR="004F75DF" w:rsidRDefault="0013698B">
            <w:pPr>
              <w:pStyle w:val="TableParagraph"/>
              <w:ind w:left="105"/>
              <w:rPr>
                <w:sz w:val="28"/>
              </w:rPr>
            </w:pPr>
            <w:r>
              <w:rPr>
                <w:spacing w:val="-2"/>
                <w:sz w:val="28"/>
              </w:rPr>
              <w:t>классные руководители, учитель физкультуры</w:t>
            </w:r>
          </w:p>
        </w:tc>
      </w:tr>
      <w:tr w:rsidR="004F75DF">
        <w:trPr>
          <w:trHeight w:val="844"/>
        </w:trPr>
        <w:tc>
          <w:tcPr>
            <w:tcW w:w="5109" w:type="dxa"/>
          </w:tcPr>
          <w:p w:rsidR="004F75DF" w:rsidRDefault="0013698B">
            <w:pPr>
              <w:pStyle w:val="TableParagraph"/>
              <w:spacing w:line="320" w:lineRule="exact"/>
              <w:ind w:left="110"/>
              <w:rPr>
                <w:sz w:val="28"/>
              </w:rPr>
            </w:pPr>
            <w:r>
              <w:rPr>
                <w:sz w:val="28"/>
              </w:rPr>
              <w:t>Классные</w:t>
            </w:r>
            <w:r>
              <w:rPr>
                <w:spacing w:val="-7"/>
                <w:sz w:val="28"/>
              </w:rPr>
              <w:t xml:space="preserve"> </w:t>
            </w:r>
            <w:r>
              <w:rPr>
                <w:sz w:val="28"/>
              </w:rPr>
              <w:t>часы</w:t>
            </w:r>
            <w:r>
              <w:rPr>
                <w:spacing w:val="59"/>
                <w:sz w:val="28"/>
              </w:rPr>
              <w:t xml:space="preserve"> </w:t>
            </w:r>
            <w:r>
              <w:rPr>
                <w:sz w:val="28"/>
              </w:rPr>
              <w:t>«Эхо</w:t>
            </w:r>
            <w:r>
              <w:rPr>
                <w:spacing w:val="-7"/>
                <w:sz w:val="28"/>
              </w:rPr>
              <w:t xml:space="preserve"> </w:t>
            </w:r>
            <w:r>
              <w:rPr>
                <w:sz w:val="28"/>
              </w:rPr>
              <w:t>афганской</w:t>
            </w:r>
            <w:r>
              <w:rPr>
                <w:spacing w:val="-7"/>
                <w:sz w:val="28"/>
              </w:rPr>
              <w:t xml:space="preserve"> </w:t>
            </w:r>
            <w:r>
              <w:rPr>
                <w:spacing w:val="-2"/>
                <w:sz w:val="28"/>
              </w:rPr>
              <w:t>войны»</w:t>
            </w:r>
          </w:p>
        </w:tc>
        <w:tc>
          <w:tcPr>
            <w:tcW w:w="989" w:type="dxa"/>
          </w:tcPr>
          <w:p w:rsidR="004F75DF" w:rsidRDefault="0013698B">
            <w:pPr>
              <w:pStyle w:val="TableParagraph"/>
              <w:spacing w:line="320" w:lineRule="exact"/>
              <w:ind w:left="105"/>
              <w:rPr>
                <w:sz w:val="28"/>
              </w:rPr>
            </w:pPr>
            <w:r>
              <w:rPr>
                <w:spacing w:val="-4"/>
                <w:sz w:val="28"/>
              </w:rPr>
              <w:t>8-</w:t>
            </w:r>
            <w:r>
              <w:rPr>
                <w:spacing w:val="-10"/>
                <w:sz w:val="28"/>
              </w:rPr>
              <w:t>9</w:t>
            </w:r>
          </w:p>
        </w:tc>
        <w:tc>
          <w:tcPr>
            <w:tcW w:w="1422" w:type="dxa"/>
          </w:tcPr>
          <w:p w:rsidR="004F75DF" w:rsidRDefault="0013698B">
            <w:pPr>
              <w:pStyle w:val="TableParagraph"/>
              <w:spacing w:line="320" w:lineRule="exact"/>
              <w:ind w:left="110"/>
              <w:rPr>
                <w:sz w:val="28"/>
              </w:rPr>
            </w:pPr>
            <w:r>
              <w:rPr>
                <w:spacing w:val="-2"/>
                <w:sz w:val="28"/>
              </w:rPr>
              <w:t>15.02</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tabs>
                <w:tab w:val="left" w:pos="1505"/>
                <w:tab w:val="left" w:pos="2391"/>
                <w:tab w:val="left" w:pos="3215"/>
              </w:tabs>
              <w:spacing w:line="242" w:lineRule="auto"/>
              <w:ind w:left="110" w:right="107"/>
              <w:rPr>
                <w:sz w:val="28"/>
              </w:rPr>
            </w:pPr>
            <w:r>
              <w:rPr>
                <w:spacing w:val="-2"/>
                <w:sz w:val="28"/>
              </w:rPr>
              <w:t>Классные</w:t>
            </w:r>
            <w:r>
              <w:rPr>
                <w:sz w:val="28"/>
              </w:rPr>
              <w:tab/>
            </w:r>
            <w:r>
              <w:rPr>
                <w:spacing w:val="-2"/>
                <w:sz w:val="28"/>
              </w:rPr>
              <w:t>часы.</w:t>
            </w:r>
            <w:r>
              <w:rPr>
                <w:sz w:val="28"/>
              </w:rPr>
              <w:tab/>
            </w:r>
            <w:r>
              <w:rPr>
                <w:color w:val="1C1C1C"/>
                <w:spacing w:val="-4"/>
                <w:sz w:val="28"/>
              </w:rPr>
              <w:t>День</w:t>
            </w:r>
            <w:r>
              <w:rPr>
                <w:color w:val="1C1C1C"/>
                <w:sz w:val="28"/>
              </w:rPr>
              <w:tab/>
            </w:r>
            <w:r>
              <w:rPr>
                <w:color w:val="1C1C1C"/>
                <w:spacing w:val="-2"/>
                <w:sz w:val="28"/>
              </w:rPr>
              <w:t xml:space="preserve">воссоединения </w:t>
            </w:r>
            <w:r>
              <w:rPr>
                <w:color w:val="1C1C1C"/>
                <w:sz w:val="28"/>
              </w:rPr>
              <w:t>Крыма с Россией</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4"/>
                <w:sz w:val="28"/>
              </w:rPr>
              <w:t>март</w:t>
            </w:r>
          </w:p>
        </w:tc>
        <w:tc>
          <w:tcPr>
            <w:tcW w:w="2550" w:type="dxa"/>
          </w:tcPr>
          <w:p w:rsidR="004F75DF" w:rsidRDefault="0013698B">
            <w:pPr>
              <w:pStyle w:val="TableParagraph"/>
              <w:spacing w:line="242" w:lineRule="auto"/>
              <w:ind w:left="105"/>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tabs>
                <w:tab w:val="left" w:pos="661"/>
                <w:tab w:val="left" w:pos="1832"/>
                <w:tab w:val="left" w:pos="2369"/>
                <w:tab w:val="left" w:pos="3607"/>
                <w:tab w:val="left" w:pos="4705"/>
              </w:tabs>
              <w:spacing w:before="31" w:line="242" w:lineRule="auto"/>
              <w:ind w:left="110" w:right="103"/>
              <w:rPr>
                <w:sz w:val="28"/>
              </w:rPr>
            </w:pPr>
            <w:r>
              <w:rPr>
                <w:spacing w:val="-10"/>
                <w:sz w:val="28"/>
              </w:rPr>
              <w:t>8</w:t>
            </w:r>
            <w:r>
              <w:rPr>
                <w:sz w:val="28"/>
              </w:rPr>
              <w:tab/>
            </w:r>
            <w:r>
              <w:rPr>
                <w:spacing w:val="-2"/>
                <w:sz w:val="28"/>
              </w:rPr>
              <w:t>Марта</w:t>
            </w:r>
            <w:r>
              <w:rPr>
                <w:sz w:val="28"/>
              </w:rPr>
              <w:tab/>
            </w:r>
            <w:r>
              <w:rPr>
                <w:spacing w:val="-10"/>
                <w:sz w:val="28"/>
              </w:rPr>
              <w:t>в</w:t>
            </w:r>
            <w:r>
              <w:rPr>
                <w:sz w:val="28"/>
              </w:rPr>
              <w:tab/>
            </w:r>
            <w:r>
              <w:rPr>
                <w:spacing w:val="-2"/>
                <w:sz w:val="28"/>
              </w:rPr>
              <w:t>школе:</w:t>
            </w:r>
            <w:r>
              <w:rPr>
                <w:sz w:val="28"/>
              </w:rPr>
              <w:tab/>
            </w:r>
            <w:r>
              <w:rPr>
                <w:spacing w:val="-4"/>
                <w:sz w:val="28"/>
              </w:rPr>
              <w:t>акция</w:t>
            </w:r>
            <w:r>
              <w:rPr>
                <w:sz w:val="28"/>
              </w:rPr>
              <w:tab/>
            </w:r>
            <w:r>
              <w:rPr>
                <w:spacing w:val="-6"/>
                <w:sz w:val="28"/>
              </w:rPr>
              <w:t xml:space="preserve">по </w:t>
            </w:r>
            <w:r>
              <w:rPr>
                <w:sz w:val="28"/>
              </w:rPr>
              <w:t>поздравлению девочек, мам.</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4"/>
                <w:sz w:val="28"/>
              </w:rPr>
              <w:t>март</w:t>
            </w:r>
          </w:p>
        </w:tc>
        <w:tc>
          <w:tcPr>
            <w:tcW w:w="2550" w:type="dxa"/>
          </w:tcPr>
          <w:p w:rsidR="004F75DF" w:rsidRDefault="0013698B">
            <w:pPr>
              <w:pStyle w:val="TableParagraph"/>
              <w:ind w:left="105"/>
              <w:rPr>
                <w:sz w:val="28"/>
              </w:rPr>
            </w:pPr>
            <w:r>
              <w:rPr>
                <w:spacing w:val="-2"/>
                <w:sz w:val="28"/>
              </w:rPr>
              <w:t>Классные руководители</w:t>
            </w:r>
          </w:p>
        </w:tc>
      </w:tr>
      <w:tr w:rsidR="004F75DF">
        <w:trPr>
          <w:trHeight w:val="1488"/>
        </w:trPr>
        <w:tc>
          <w:tcPr>
            <w:tcW w:w="5109" w:type="dxa"/>
          </w:tcPr>
          <w:p w:rsidR="004F75DF" w:rsidRDefault="0013698B">
            <w:pPr>
              <w:pStyle w:val="TableParagraph"/>
              <w:ind w:left="110" w:right="107"/>
              <w:jc w:val="both"/>
              <w:rPr>
                <w:sz w:val="28"/>
              </w:rPr>
            </w:pPr>
            <w:r>
              <w:rPr>
                <w:sz w:val="28"/>
              </w:rPr>
              <w:t>Мероприятия месячника нравственного и</w:t>
            </w:r>
            <w:r>
              <w:rPr>
                <w:spacing w:val="-10"/>
                <w:sz w:val="28"/>
              </w:rPr>
              <w:t xml:space="preserve"> </w:t>
            </w:r>
            <w:r>
              <w:rPr>
                <w:sz w:val="28"/>
              </w:rPr>
              <w:t>экологического</w:t>
            </w:r>
            <w:r>
              <w:rPr>
                <w:spacing w:val="40"/>
                <w:sz w:val="28"/>
              </w:rPr>
              <w:t xml:space="preserve"> </w:t>
            </w:r>
            <w:r>
              <w:rPr>
                <w:sz w:val="28"/>
              </w:rPr>
              <w:t>воспитания</w:t>
            </w:r>
            <w:r>
              <w:rPr>
                <w:spacing w:val="-5"/>
                <w:sz w:val="28"/>
              </w:rPr>
              <w:t xml:space="preserve"> </w:t>
            </w:r>
            <w:r>
              <w:rPr>
                <w:sz w:val="28"/>
              </w:rPr>
              <w:t>«Спешите делать добрые дела». Акции по уборке школьной территории.</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rsidR="004F75DF" w:rsidRDefault="0013698B">
            <w:pPr>
              <w:pStyle w:val="TableParagraph"/>
              <w:spacing w:line="315" w:lineRule="exact"/>
              <w:ind w:left="110"/>
              <w:rPr>
                <w:sz w:val="28"/>
              </w:rPr>
            </w:pPr>
            <w:r>
              <w:rPr>
                <w:spacing w:val="-2"/>
                <w:sz w:val="28"/>
              </w:rPr>
              <w:t>апрель</w:t>
            </w:r>
          </w:p>
        </w:tc>
        <w:tc>
          <w:tcPr>
            <w:tcW w:w="2550" w:type="dxa"/>
          </w:tcPr>
          <w:p w:rsidR="004F75DF" w:rsidRDefault="0013698B">
            <w:pPr>
              <w:pStyle w:val="TableParagraph"/>
              <w:ind w:left="105"/>
              <w:rPr>
                <w:sz w:val="28"/>
              </w:rPr>
            </w:pPr>
            <w:r>
              <w:rPr>
                <w:spacing w:val="-2"/>
                <w:sz w:val="28"/>
              </w:rPr>
              <w:t>классные руководители</w:t>
            </w:r>
          </w:p>
        </w:tc>
      </w:tr>
    </w:tbl>
    <w:p w:rsidR="004F75DF" w:rsidRDefault="004F75DF">
      <w:pPr>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81"/>
        <w:gridCol w:w="240"/>
        <w:gridCol w:w="2549"/>
      </w:tblGrid>
      <w:tr w:rsidR="004F75DF">
        <w:trPr>
          <w:trHeight w:val="1045"/>
        </w:trPr>
        <w:tc>
          <w:tcPr>
            <w:tcW w:w="5109" w:type="dxa"/>
          </w:tcPr>
          <w:p w:rsidR="004F75DF" w:rsidRDefault="0013698B">
            <w:pPr>
              <w:pStyle w:val="TableParagraph"/>
              <w:tabs>
                <w:tab w:val="left" w:pos="4150"/>
              </w:tabs>
              <w:spacing w:before="31"/>
              <w:ind w:left="110" w:right="102"/>
              <w:jc w:val="both"/>
              <w:rPr>
                <w:sz w:val="28"/>
              </w:rPr>
            </w:pPr>
            <w:r>
              <w:rPr>
                <w:sz w:val="28"/>
              </w:rPr>
              <w:t xml:space="preserve">Классные часы «Мы этой памяти </w:t>
            </w:r>
            <w:proofErr w:type="spellStart"/>
            <w:r>
              <w:rPr>
                <w:spacing w:val="-2"/>
                <w:sz w:val="28"/>
              </w:rPr>
              <w:t>верны</w:t>
            </w:r>
            <w:proofErr w:type="gramStart"/>
            <w:r>
              <w:rPr>
                <w:spacing w:val="-2"/>
                <w:sz w:val="28"/>
              </w:rPr>
              <w:t>»,«</w:t>
            </w:r>
            <w:proofErr w:type="gramEnd"/>
            <w:r>
              <w:rPr>
                <w:spacing w:val="-2"/>
                <w:sz w:val="28"/>
              </w:rPr>
              <w:t>Кировскому</w:t>
            </w:r>
            <w:proofErr w:type="spellEnd"/>
            <w:r>
              <w:rPr>
                <w:sz w:val="28"/>
              </w:rPr>
              <w:tab/>
            </w:r>
            <w:r>
              <w:rPr>
                <w:spacing w:val="-2"/>
                <w:sz w:val="28"/>
              </w:rPr>
              <w:t>району годовщина»,</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spacing w:line="315" w:lineRule="exact"/>
              <w:ind w:left="110"/>
              <w:rPr>
                <w:sz w:val="28"/>
              </w:rPr>
            </w:pPr>
            <w:r>
              <w:rPr>
                <w:spacing w:val="-2"/>
                <w:sz w:val="28"/>
              </w:rPr>
              <w:t>Апрель</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5"/>
        </w:trPr>
        <w:tc>
          <w:tcPr>
            <w:tcW w:w="5109" w:type="dxa"/>
          </w:tcPr>
          <w:p w:rsidR="004F75DF" w:rsidRDefault="0013698B">
            <w:pPr>
              <w:pStyle w:val="TableParagraph"/>
              <w:tabs>
                <w:tab w:val="left" w:pos="1741"/>
                <w:tab w:val="left" w:pos="3722"/>
                <w:tab w:val="left" w:pos="4854"/>
              </w:tabs>
              <w:ind w:left="110" w:right="106"/>
              <w:rPr>
                <w:sz w:val="28"/>
              </w:rPr>
            </w:pPr>
            <w:r>
              <w:rPr>
                <w:spacing w:val="-2"/>
                <w:sz w:val="28"/>
              </w:rPr>
              <w:t>Школьная</w:t>
            </w:r>
            <w:r>
              <w:rPr>
                <w:sz w:val="28"/>
              </w:rPr>
              <w:tab/>
            </w:r>
            <w:r>
              <w:rPr>
                <w:spacing w:val="-2"/>
                <w:sz w:val="28"/>
              </w:rPr>
              <w:t>конференция</w:t>
            </w:r>
            <w:r>
              <w:rPr>
                <w:sz w:val="28"/>
              </w:rPr>
              <w:tab/>
            </w:r>
            <w:r>
              <w:rPr>
                <w:spacing w:val="-4"/>
                <w:sz w:val="28"/>
              </w:rPr>
              <w:t>«Путь</w:t>
            </w:r>
            <w:r>
              <w:rPr>
                <w:sz w:val="28"/>
              </w:rPr>
              <w:tab/>
            </w:r>
            <w:r>
              <w:rPr>
                <w:spacing w:val="-10"/>
                <w:sz w:val="28"/>
              </w:rPr>
              <w:t xml:space="preserve">к </w:t>
            </w:r>
            <w:r>
              <w:rPr>
                <w:spacing w:val="-2"/>
                <w:sz w:val="28"/>
              </w:rPr>
              <w:t>успеху»</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spacing w:line="315" w:lineRule="exact"/>
              <w:ind w:left="110"/>
              <w:rPr>
                <w:sz w:val="28"/>
              </w:rPr>
            </w:pPr>
            <w:r>
              <w:rPr>
                <w:spacing w:val="-2"/>
                <w:sz w:val="28"/>
              </w:rPr>
              <w:t>Апрель</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spacing w:line="315" w:lineRule="exact"/>
              <w:ind w:left="110"/>
              <w:rPr>
                <w:sz w:val="28"/>
              </w:rPr>
            </w:pPr>
            <w:r>
              <w:rPr>
                <w:sz w:val="28"/>
              </w:rPr>
              <w:t>День</w:t>
            </w:r>
            <w:r>
              <w:rPr>
                <w:spacing w:val="-12"/>
                <w:sz w:val="28"/>
              </w:rPr>
              <w:t xml:space="preserve"> </w:t>
            </w:r>
            <w:r>
              <w:rPr>
                <w:sz w:val="28"/>
              </w:rPr>
              <w:t>космонавтики:</w:t>
            </w:r>
            <w:r>
              <w:rPr>
                <w:spacing w:val="-10"/>
                <w:sz w:val="28"/>
              </w:rPr>
              <w:t xml:space="preserve"> </w:t>
            </w:r>
            <w:r>
              <w:rPr>
                <w:sz w:val="28"/>
              </w:rPr>
              <w:t>классные</w:t>
            </w:r>
            <w:r>
              <w:rPr>
                <w:spacing w:val="-9"/>
                <w:sz w:val="28"/>
              </w:rPr>
              <w:t xml:space="preserve"> </w:t>
            </w:r>
            <w:r>
              <w:rPr>
                <w:spacing w:val="-4"/>
                <w:sz w:val="28"/>
              </w:rPr>
              <w:t>часы</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7</w:t>
            </w:r>
          </w:p>
        </w:tc>
        <w:tc>
          <w:tcPr>
            <w:tcW w:w="1421" w:type="dxa"/>
            <w:gridSpan w:val="2"/>
          </w:tcPr>
          <w:p w:rsidR="004F75DF" w:rsidRDefault="0013698B">
            <w:pPr>
              <w:pStyle w:val="TableParagraph"/>
              <w:spacing w:line="315" w:lineRule="exact"/>
              <w:ind w:left="110"/>
              <w:rPr>
                <w:sz w:val="28"/>
              </w:rPr>
            </w:pPr>
            <w:r>
              <w:rPr>
                <w:spacing w:val="-2"/>
                <w:sz w:val="28"/>
              </w:rPr>
              <w:t>апрель</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spacing w:line="315" w:lineRule="exact"/>
              <w:ind w:left="110"/>
              <w:rPr>
                <w:sz w:val="28"/>
              </w:rPr>
            </w:pPr>
            <w:r>
              <w:rPr>
                <w:sz w:val="28"/>
              </w:rPr>
              <w:t>Классные</w:t>
            </w:r>
            <w:r>
              <w:rPr>
                <w:spacing w:val="-7"/>
                <w:sz w:val="28"/>
              </w:rPr>
              <w:t xml:space="preserve"> </w:t>
            </w:r>
            <w:r>
              <w:rPr>
                <w:sz w:val="28"/>
              </w:rPr>
              <w:t>часы</w:t>
            </w:r>
            <w:r>
              <w:rPr>
                <w:spacing w:val="-4"/>
                <w:sz w:val="28"/>
              </w:rPr>
              <w:t xml:space="preserve"> </w:t>
            </w:r>
            <w:r>
              <w:rPr>
                <w:color w:val="1C1C1C"/>
                <w:sz w:val="28"/>
              </w:rPr>
              <w:t>Праздник</w:t>
            </w:r>
            <w:r>
              <w:rPr>
                <w:color w:val="1C1C1C"/>
                <w:spacing w:val="-4"/>
                <w:sz w:val="28"/>
              </w:rPr>
              <w:t xml:space="preserve"> </w:t>
            </w:r>
            <w:r>
              <w:rPr>
                <w:color w:val="1C1C1C"/>
                <w:sz w:val="28"/>
              </w:rPr>
              <w:t>Весны</w:t>
            </w:r>
            <w:r>
              <w:rPr>
                <w:color w:val="1C1C1C"/>
                <w:spacing w:val="-8"/>
                <w:sz w:val="28"/>
              </w:rPr>
              <w:t xml:space="preserve"> </w:t>
            </w:r>
            <w:r>
              <w:rPr>
                <w:color w:val="1C1C1C"/>
                <w:sz w:val="28"/>
              </w:rPr>
              <w:t>и</w:t>
            </w:r>
            <w:r>
              <w:rPr>
                <w:color w:val="1C1C1C"/>
                <w:spacing w:val="-8"/>
                <w:sz w:val="28"/>
              </w:rPr>
              <w:t xml:space="preserve"> </w:t>
            </w:r>
            <w:r>
              <w:rPr>
                <w:color w:val="1C1C1C"/>
                <w:spacing w:val="-4"/>
                <w:sz w:val="28"/>
              </w:rPr>
              <w:t>труда</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spacing w:line="315" w:lineRule="exact"/>
              <w:ind w:left="110"/>
              <w:rPr>
                <w:sz w:val="28"/>
              </w:rPr>
            </w:pPr>
            <w:r>
              <w:rPr>
                <w:spacing w:val="-5"/>
                <w:sz w:val="28"/>
              </w:rPr>
              <w:t>май</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tabs>
                <w:tab w:val="left" w:pos="1581"/>
                <w:tab w:val="left" w:pos="2771"/>
                <w:tab w:val="left" w:pos="3678"/>
                <w:tab w:val="left" w:pos="4460"/>
              </w:tabs>
              <w:ind w:left="110" w:right="108"/>
              <w:rPr>
                <w:sz w:val="28"/>
              </w:rPr>
            </w:pPr>
            <w:r>
              <w:rPr>
                <w:color w:val="1C1C1C"/>
                <w:spacing w:val="-2"/>
                <w:sz w:val="28"/>
              </w:rPr>
              <w:t>Фестиваль</w:t>
            </w:r>
            <w:r>
              <w:rPr>
                <w:color w:val="1C1C1C"/>
                <w:sz w:val="28"/>
              </w:rPr>
              <w:tab/>
            </w:r>
            <w:r>
              <w:rPr>
                <w:color w:val="1C1C1C"/>
                <w:spacing w:val="-2"/>
                <w:sz w:val="28"/>
              </w:rPr>
              <w:t>военной</w:t>
            </w:r>
            <w:r>
              <w:rPr>
                <w:color w:val="1C1C1C"/>
                <w:sz w:val="28"/>
              </w:rPr>
              <w:tab/>
            </w:r>
            <w:r>
              <w:rPr>
                <w:color w:val="1C1C1C"/>
                <w:spacing w:val="-2"/>
                <w:sz w:val="28"/>
              </w:rPr>
              <w:t>песни</w:t>
            </w:r>
            <w:r>
              <w:rPr>
                <w:color w:val="1C1C1C"/>
                <w:sz w:val="28"/>
              </w:rPr>
              <w:tab/>
            </w:r>
            <w:r>
              <w:rPr>
                <w:color w:val="1C1C1C"/>
                <w:spacing w:val="-4"/>
                <w:sz w:val="28"/>
              </w:rPr>
              <w:t>«Мы</w:t>
            </w:r>
            <w:r>
              <w:rPr>
                <w:color w:val="1C1C1C"/>
                <w:sz w:val="28"/>
              </w:rPr>
              <w:tab/>
            </w:r>
            <w:r>
              <w:rPr>
                <w:color w:val="1C1C1C"/>
                <w:spacing w:val="-4"/>
                <w:sz w:val="28"/>
              </w:rPr>
              <w:t xml:space="preserve">этой </w:t>
            </w:r>
            <w:r>
              <w:rPr>
                <w:color w:val="1C1C1C"/>
                <w:sz w:val="28"/>
              </w:rPr>
              <w:t>памяти верны»</w:t>
            </w:r>
          </w:p>
        </w:tc>
        <w:tc>
          <w:tcPr>
            <w:tcW w:w="989" w:type="dxa"/>
          </w:tcPr>
          <w:p w:rsidR="004F75DF" w:rsidRDefault="0013698B">
            <w:pPr>
              <w:pStyle w:val="TableParagraph"/>
              <w:spacing w:line="315" w:lineRule="exact"/>
              <w:ind w:left="105"/>
              <w:rPr>
                <w:sz w:val="28"/>
              </w:rPr>
            </w:pPr>
            <w:r>
              <w:rPr>
                <w:spacing w:val="-4"/>
                <w:sz w:val="28"/>
              </w:rPr>
              <w:t>7-</w:t>
            </w:r>
            <w:r>
              <w:rPr>
                <w:spacing w:val="-10"/>
                <w:sz w:val="28"/>
              </w:rPr>
              <w:t>9</w:t>
            </w:r>
          </w:p>
        </w:tc>
        <w:tc>
          <w:tcPr>
            <w:tcW w:w="1421" w:type="dxa"/>
            <w:gridSpan w:val="2"/>
          </w:tcPr>
          <w:p w:rsidR="004F75DF" w:rsidRDefault="0013698B">
            <w:pPr>
              <w:pStyle w:val="TableParagraph"/>
              <w:spacing w:line="315" w:lineRule="exact"/>
              <w:ind w:left="110"/>
              <w:rPr>
                <w:sz w:val="28"/>
              </w:rPr>
            </w:pPr>
            <w:r>
              <w:rPr>
                <w:spacing w:val="-5"/>
                <w:sz w:val="28"/>
              </w:rPr>
              <w:t>Май</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1488"/>
        </w:trPr>
        <w:tc>
          <w:tcPr>
            <w:tcW w:w="5109" w:type="dxa"/>
          </w:tcPr>
          <w:p w:rsidR="004F75DF" w:rsidRDefault="0013698B">
            <w:pPr>
              <w:pStyle w:val="TableParagraph"/>
              <w:spacing w:line="315" w:lineRule="exact"/>
              <w:ind w:left="110"/>
              <w:rPr>
                <w:sz w:val="28"/>
              </w:rPr>
            </w:pPr>
            <w:r>
              <w:rPr>
                <w:sz w:val="28"/>
              </w:rPr>
              <w:t>Конкурс</w:t>
            </w:r>
            <w:r>
              <w:rPr>
                <w:spacing w:val="55"/>
                <w:sz w:val="28"/>
              </w:rPr>
              <w:t xml:space="preserve"> </w:t>
            </w:r>
            <w:r>
              <w:rPr>
                <w:sz w:val="28"/>
              </w:rPr>
              <w:t>«Безопасное</w:t>
            </w:r>
            <w:r>
              <w:rPr>
                <w:spacing w:val="-8"/>
                <w:sz w:val="28"/>
              </w:rPr>
              <w:t xml:space="preserve"> </w:t>
            </w:r>
            <w:r>
              <w:rPr>
                <w:spacing w:val="-2"/>
                <w:sz w:val="28"/>
              </w:rPr>
              <w:t>колесо»</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7</w:t>
            </w:r>
          </w:p>
        </w:tc>
        <w:tc>
          <w:tcPr>
            <w:tcW w:w="1421" w:type="dxa"/>
            <w:gridSpan w:val="2"/>
          </w:tcPr>
          <w:p w:rsidR="004F75DF" w:rsidRDefault="0013698B">
            <w:pPr>
              <w:pStyle w:val="TableParagraph"/>
              <w:spacing w:line="315" w:lineRule="exact"/>
              <w:ind w:left="110"/>
              <w:rPr>
                <w:sz w:val="28"/>
              </w:rPr>
            </w:pPr>
            <w:r>
              <w:rPr>
                <w:spacing w:val="-2"/>
                <w:sz w:val="28"/>
              </w:rPr>
              <w:t>апрель</w:t>
            </w:r>
          </w:p>
        </w:tc>
        <w:tc>
          <w:tcPr>
            <w:tcW w:w="2549" w:type="dxa"/>
          </w:tcPr>
          <w:p w:rsidR="004F75DF" w:rsidRDefault="0013698B">
            <w:pPr>
              <w:pStyle w:val="TableParagraph"/>
              <w:ind w:left="106"/>
              <w:rPr>
                <w:sz w:val="28"/>
              </w:rPr>
            </w:pPr>
            <w:r>
              <w:rPr>
                <w:spacing w:val="-2"/>
                <w:sz w:val="28"/>
              </w:rPr>
              <w:t>Классные руководители учитель физкультуры</w:t>
            </w:r>
          </w:p>
        </w:tc>
      </w:tr>
      <w:tr w:rsidR="004F75DF">
        <w:trPr>
          <w:trHeight w:val="1487"/>
        </w:trPr>
        <w:tc>
          <w:tcPr>
            <w:tcW w:w="5109" w:type="dxa"/>
          </w:tcPr>
          <w:p w:rsidR="004F75DF" w:rsidRDefault="0013698B">
            <w:pPr>
              <w:pStyle w:val="TableParagraph"/>
              <w:spacing w:line="315" w:lineRule="exact"/>
              <w:ind w:left="110"/>
              <w:rPr>
                <w:sz w:val="28"/>
              </w:rPr>
            </w:pPr>
            <w:r>
              <w:rPr>
                <w:sz w:val="28"/>
              </w:rPr>
              <w:t>Весенний</w:t>
            </w:r>
            <w:r>
              <w:rPr>
                <w:spacing w:val="-12"/>
                <w:sz w:val="28"/>
              </w:rPr>
              <w:t xml:space="preserve"> </w:t>
            </w:r>
            <w:r>
              <w:rPr>
                <w:sz w:val="28"/>
              </w:rPr>
              <w:t>День</w:t>
            </w:r>
            <w:r>
              <w:rPr>
                <w:spacing w:val="-13"/>
                <w:sz w:val="28"/>
              </w:rPr>
              <w:t xml:space="preserve"> </w:t>
            </w:r>
            <w:r>
              <w:rPr>
                <w:spacing w:val="-2"/>
                <w:sz w:val="28"/>
              </w:rPr>
              <w:t>здоровья.</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spacing w:line="315" w:lineRule="exact"/>
              <w:ind w:left="110"/>
              <w:rPr>
                <w:sz w:val="28"/>
              </w:rPr>
            </w:pPr>
            <w:r>
              <w:rPr>
                <w:spacing w:val="-5"/>
                <w:sz w:val="28"/>
              </w:rPr>
              <w:t>май</w:t>
            </w:r>
          </w:p>
        </w:tc>
        <w:tc>
          <w:tcPr>
            <w:tcW w:w="2549" w:type="dxa"/>
          </w:tcPr>
          <w:p w:rsidR="004F75DF" w:rsidRDefault="0013698B">
            <w:pPr>
              <w:pStyle w:val="TableParagraph"/>
              <w:ind w:left="106" w:firstLine="72"/>
              <w:rPr>
                <w:sz w:val="28"/>
              </w:rPr>
            </w:pPr>
            <w:r>
              <w:rPr>
                <w:spacing w:val="-2"/>
                <w:sz w:val="28"/>
              </w:rPr>
              <w:t>классные руководители, учитель физкультуры</w:t>
            </w:r>
          </w:p>
        </w:tc>
      </w:tr>
      <w:tr w:rsidR="004F75DF">
        <w:trPr>
          <w:trHeight w:val="1166"/>
        </w:trPr>
        <w:tc>
          <w:tcPr>
            <w:tcW w:w="5109" w:type="dxa"/>
          </w:tcPr>
          <w:p w:rsidR="004F75DF" w:rsidRDefault="0013698B">
            <w:pPr>
              <w:pStyle w:val="TableParagraph"/>
              <w:ind w:left="110" w:right="105"/>
              <w:jc w:val="both"/>
              <w:rPr>
                <w:sz w:val="28"/>
              </w:rPr>
            </w:pPr>
            <w:r>
              <w:rPr>
                <w:color w:val="1C1C1C"/>
                <w:sz w:val="28"/>
              </w:rPr>
              <w:t xml:space="preserve">День Победы: акции «Бессмертный полк», «С праздником, ветеран!», Вахта </w:t>
            </w:r>
            <w:r>
              <w:rPr>
                <w:color w:val="1C1C1C"/>
                <w:spacing w:val="-2"/>
                <w:sz w:val="28"/>
              </w:rPr>
              <w:t>памяти.</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spacing w:line="315" w:lineRule="exact"/>
              <w:ind w:left="110"/>
              <w:rPr>
                <w:sz w:val="28"/>
              </w:rPr>
            </w:pPr>
            <w:r>
              <w:rPr>
                <w:spacing w:val="-5"/>
                <w:sz w:val="28"/>
              </w:rPr>
              <w:t>май</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tabs>
                <w:tab w:val="left" w:pos="2244"/>
                <w:tab w:val="left" w:pos="3535"/>
              </w:tabs>
              <w:ind w:left="110" w:right="107"/>
              <w:rPr>
                <w:sz w:val="28"/>
              </w:rPr>
            </w:pPr>
            <w:r>
              <w:rPr>
                <w:spacing w:val="-2"/>
                <w:sz w:val="28"/>
              </w:rPr>
              <w:t>Торжественная</w:t>
            </w:r>
            <w:r>
              <w:rPr>
                <w:sz w:val="28"/>
              </w:rPr>
              <w:tab/>
            </w:r>
            <w:r>
              <w:rPr>
                <w:spacing w:val="-2"/>
                <w:sz w:val="28"/>
              </w:rPr>
              <w:t>линейка</w:t>
            </w:r>
            <w:r>
              <w:rPr>
                <w:sz w:val="28"/>
              </w:rPr>
              <w:tab/>
            </w:r>
            <w:r>
              <w:rPr>
                <w:spacing w:val="-2"/>
                <w:sz w:val="28"/>
              </w:rPr>
              <w:t>«Последний звонок»</w:t>
            </w:r>
          </w:p>
        </w:tc>
        <w:tc>
          <w:tcPr>
            <w:tcW w:w="989" w:type="dxa"/>
          </w:tcPr>
          <w:p w:rsidR="004F75DF" w:rsidRDefault="0013698B">
            <w:pPr>
              <w:pStyle w:val="TableParagraph"/>
              <w:spacing w:line="315" w:lineRule="exact"/>
              <w:ind w:left="105"/>
              <w:rPr>
                <w:sz w:val="28"/>
              </w:rPr>
            </w:pPr>
            <w:r>
              <w:rPr>
                <w:spacing w:val="-10"/>
                <w:sz w:val="28"/>
              </w:rPr>
              <w:t>9</w:t>
            </w:r>
          </w:p>
        </w:tc>
        <w:tc>
          <w:tcPr>
            <w:tcW w:w="1421" w:type="dxa"/>
            <w:gridSpan w:val="2"/>
          </w:tcPr>
          <w:p w:rsidR="004F75DF" w:rsidRDefault="0013698B">
            <w:pPr>
              <w:pStyle w:val="TableParagraph"/>
              <w:spacing w:line="315" w:lineRule="exact"/>
              <w:ind w:left="110"/>
              <w:rPr>
                <w:sz w:val="28"/>
              </w:rPr>
            </w:pPr>
            <w:r>
              <w:rPr>
                <w:spacing w:val="-5"/>
                <w:sz w:val="28"/>
              </w:rPr>
              <w:t>май</w:t>
            </w:r>
          </w:p>
        </w:tc>
        <w:tc>
          <w:tcPr>
            <w:tcW w:w="2549" w:type="dxa"/>
          </w:tcPr>
          <w:p w:rsidR="004F75DF" w:rsidRDefault="0013698B">
            <w:pPr>
              <w:pStyle w:val="TableParagraph"/>
              <w:ind w:left="106"/>
              <w:rPr>
                <w:sz w:val="28"/>
              </w:rPr>
            </w:pPr>
            <w:r>
              <w:rPr>
                <w:spacing w:val="-2"/>
                <w:sz w:val="28"/>
              </w:rPr>
              <w:t xml:space="preserve">Заместитель </w:t>
            </w:r>
            <w:r>
              <w:rPr>
                <w:sz w:val="28"/>
              </w:rPr>
              <w:t>директора</w:t>
            </w:r>
            <w:r>
              <w:rPr>
                <w:spacing w:val="-18"/>
                <w:sz w:val="28"/>
              </w:rPr>
              <w:t xml:space="preserve"> </w:t>
            </w:r>
            <w:r>
              <w:rPr>
                <w:sz w:val="28"/>
              </w:rPr>
              <w:t>по</w:t>
            </w:r>
            <w:r>
              <w:rPr>
                <w:spacing w:val="-17"/>
                <w:sz w:val="28"/>
              </w:rPr>
              <w:t xml:space="preserve"> </w:t>
            </w:r>
            <w:r>
              <w:rPr>
                <w:sz w:val="28"/>
              </w:rPr>
              <w:t>УВР</w:t>
            </w:r>
          </w:p>
        </w:tc>
      </w:tr>
      <w:tr w:rsidR="004F75DF">
        <w:trPr>
          <w:trHeight w:val="321"/>
        </w:trPr>
        <w:tc>
          <w:tcPr>
            <w:tcW w:w="10068" w:type="dxa"/>
            <w:gridSpan w:val="5"/>
          </w:tcPr>
          <w:p w:rsidR="004F75DF" w:rsidRDefault="0013698B">
            <w:pPr>
              <w:pStyle w:val="TableParagraph"/>
              <w:spacing w:line="302" w:lineRule="exact"/>
              <w:ind w:left="350"/>
              <w:rPr>
                <w:b/>
                <w:sz w:val="28"/>
              </w:rPr>
            </w:pPr>
            <w:r>
              <w:rPr>
                <w:b/>
                <w:color w:val="221F1F"/>
                <w:sz w:val="28"/>
              </w:rPr>
              <w:t>Модуль</w:t>
            </w:r>
            <w:r>
              <w:rPr>
                <w:b/>
                <w:color w:val="221F1F"/>
                <w:spacing w:val="-13"/>
                <w:sz w:val="28"/>
              </w:rPr>
              <w:t xml:space="preserve"> </w:t>
            </w:r>
            <w:r>
              <w:rPr>
                <w:b/>
                <w:color w:val="221F1F"/>
                <w:spacing w:val="-2"/>
                <w:sz w:val="28"/>
              </w:rPr>
              <w:t>«Самоуправление»</w:t>
            </w:r>
          </w:p>
        </w:tc>
      </w:tr>
      <w:tr w:rsidR="004F75DF">
        <w:trPr>
          <w:trHeight w:val="642"/>
        </w:trPr>
        <w:tc>
          <w:tcPr>
            <w:tcW w:w="5109" w:type="dxa"/>
          </w:tcPr>
          <w:p w:rsidR="004F75DF" w:rsidRDefault="0013698B">
            <w:pPr>
              <w:pStyle w:val="TableParagraph"/>
              <w:spacing w:before="151"/>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rsidR="004F75DF" w:rsidRDefault="0013698B">
            <w:pPr>
              <w:pStyle w:val="TableParagraph"/>
              <w:spacing w:line="315" w:lineRule="exact"/>
              <w:ind w:left="105"/>
              <w:rPr>
                <w:sz w:val="28"/>
              </w:rPr>
            </w:pPr>
            <w:proofErr w:type="spellStart"/>
            <w:r>
              <w:rPr>
                <w:color w:val="221E1F"/>
                <w:spacing w:val="-2"/>
                <w:sz w:val="28"/>
              </w:rPr>
              <w:t>Участ</w:t>
            </w:r>
            <w:proofErr w:type="spellEnd"/>
          </w:p>
          <w:p w:rsidR="004F75DF" w:rsidRDefault="0013698B">
            <w:pPr>
              <w:pStyle w:val="TableParagraph"/>
              <w:spacing w:line="308" w:lineRule="exact"/>
              <w:ind w:left="105"/>
              <w:rPr>
                <w:sz w:val="28"/>
              </w:rPr>
            </w:pPr>
            <w:r>
              <w:rPr>
                <w:color w:val="221E1F"/>
                <w:spacing w:val="-4"/>
                <w:sz w:val="28"/>
              </w:rPr>
              <w:t>ники</w:t>
            </w:r>
          </w:p>
        </w:tc>
        <w:tc>
          <w:tcPr>
            <w:tcW w:w="1181" w:type="dxa"/>
          </w:tcPr>
          <w:p w:rsidR="004F75DF" w:rsidRDefault="0013698B">
            <w:pPr>
              <w:pStyle w:val="TableParagraph"/>
              <w:spacing w:before="151"/>
              <w:ind w:left="110"/>
              <w:rPr>
                <w:sz w:val="28"/>
              </w:rPr>
            </w:pPr>
            <w:r>
              <w:rPr>
                <w:color w:val="221E1F"/>
                <w:spacing w:val="-2"/>
                <w:sz w:val="28"/>
              </w:rPr>
              <w:t>Сроки</w:t>
            </w:r>
          </w:p>
        </w:tc>
        <w:tc>
          <w:tcPr>
            <w:tcW w:w="2789" w:type="dxa"/>
            <w:gridSpan w:val="2"/>
          </w:tcPr>
          <w:p w:rsidR="004F75DF" w:rsidRDefault="0013698B">
            <w:pPr>
              <w:pStyle w:val="TableParagraph"/>
              <w:spacing w:before="151"/>
              <w:ind w:left="346"/>
              <w:rPr>
                <w:sz w:val="28"/>
              </w:rPr>
            </w:pPr>
            <w:r>
              <w:rPr>
                <w:color w:val="221E1F"/>
                <w:spacing w:val="-2"/>
                <w:sz w:val="28"/>
              </w:rPr>
              <w:t>Ответственные</w:t>
            </w:r>
          </w:p>
        </w:tc>
      </w:tr>
      <w:tr w:rsidR="004F75DF">
        <w:trPr>
          <w:trHeight w:val="1286"/>
        </w:trPr>
        <w:tc>
          <w:tcPr>
            <w:tcW w:w="5109" w:type="dxa"/>
          </w:tcPr>
          <w:p w:rsidR="004F75DF" w:rsidRDefault="0013698B">
            <w:pPr>
              <w:pStyle w:val="TableParagraph"/>
              <w:spacing w:before="314"/>
              <w:ind w:left="110"/>
              <w:rPr>
                <w:sz w:val="28"/>
              </w:rPr>
            </w:pPr>
            <w:r>
              <w:rPr>
                <w:color w:val="221E1F"/>
                <w:sz w:val="28"/>
              </w:rPr>
              <w:t>Выборы</w:t>
            </w:r>
            <w:r>
              <w:rPr>
                <w:color w:val="221E1F"/>
                <w:spacing w:val="-3"/>
                <w:sz w:val="28"/>
              </w:rPr>
              <w:t xml:space="preserve"> </w:t>
            </w:r>
            <w:r>
              <w:rPr>
                <w:color w:val="221E1F"/>
                <w:sz w:val="28"/>
              </w:rPr>
              <w:t>представителей</w:t>
            </w:r>
            <w:r>
              <w:rPr>
                <w:color w:val="221E1F"/>
                <w:spacing w:val="-3"/>
                <w:sz w:val="28"/>
              </w:rPr>
              <w:t xml:space="preserve"> </w:t>
            </w:r>
            <w:r>
              <w:rPr>
                <w:color w:val="221E1F"/>
                <w:sz w:val="28"/>
              </w:rPr>
              <w:t>классов</w:t>
            </w:r>
            <w:r>
              <w:rPr>
                <w:color w:val="221E1F"/>
                <w:spacing w:val="-4"/>
                <w:sz w:val="28"/>
              </w:rPr>
              <w:t xml:space="preserve"> </w:t>
            </w:r>
            <w:r>
              <w:rPr>
                <w:color w:val="221E1F"/>
                <w:sz w:val="28"/>
              </w:rPr>
              <w:t>в</w:t>
            </w:r>
            <w:r>
              <w:rPr>
                <w:color w:val="221E1F"/>
                <w:spacing w:val="-4"/>
                <w:sz w:val="28"/>
              </w:rPr>
              <w:t xml:space="preserve"> </w:t>
            </w:r>
            <w:r>
              <w:rPr>
                <w:color w:val="221E1F"/>
                <w:sz w:val="28"/>
              </w:rPr>
              <w:t xml:space="preserve">актив </w:t>
            </w:r>
            <w:r>
              <w:rPr>
                <w:color w:val="221E1F"/>
                <w:spacing w:val="-2"/>
                <w:sz w:val="28"/>
              </w:rPr>
              <w:t>школы</w:t>
            </w:r>
          </w:p>
        </w:tc>
        <w:tc>
          <w:tcPr>
            <w:tcW w:w="989" w:type="dxa"/>
          </w:tcPr>
          <w:p w:rsidR="004F75DF" w:rsidRDefault="004F75DF">
            <w:pPr>
              <w:pStyle w:val="TableParagraph"/>
              <w:spacing w:before="155"/>
              <w:rPr>
                <w:b/>
                <w:sz w:val="28"/>
              </w:rPr>
            </w:pPr>
          </w:p>
          <w:p w:rsidR="004F75DF" w:rsidRDefault="0013698B">
            <w:pPr>
              <w:pStyle w:val="TableParagraph"/>
              <w:ind w:left="105"/>
              <w:rPr>
                <w:sz w:val="28"/>
              </w:rPr>
            </w:pPr>
            <w:r>
              <w:rPr>
                <w:color w:val="221E1F"/>
                <w:spacing w:val="-4"/>
                <w:sz w:val="28"/>
              </w:rPr>
              <w:t>5-</w:t>
            </w:r>
            <w:r>
              <w:rPr>
                <w:color w:val="221E1F"/>
                <w:spacing w:val="-10"/>
                <w:sz w:val="28"/>
              </w:rPr>
              <w:t>9</w:t>
            </w:r>
          </w:p>
        </w:tc>
        <w:tc>
          <w:tcPr>
            <w:tcW w:w="1181" w:type="dxa"/>
          </w:tcPr>
          <w:p w:rsidR="004F75DF" w:rsidRDefault="0013698B">
            <w:pPr>
              <w:pStyle w:val="TableParagraph"/>
              <w:tabs>
                <w:tab w:val="left" w:pos="931"/>
              </w:tabs>
              <w:spacing w:before="156"/>
              <w:ind w:left="110" w:right="98"/>
              <w:rPr>
                <w:sz w:val="28"/>
              </w:rPr>
            </w:pPr>
            <w:proofErr w:type="spellStart"/>
            <w:r>
              <w:rPr>
                <w:color w:val="221E1F"/>
                <w:spacing w:val="-2"/>
                <w:sz w:val="28"/>
              </w:rPr>
              <w:t>Сентяб</w:t>
            </w:r>
            <w:proofErr w:type="spellEnd"/>
            <w:r>
              <w:rPr>
                <w:color w:val="221E1F"/>
                <w:spacing w:val="-2"/>
                <w:sz w:val="28"/>
              </w:rPr>
              <w:t xml:space="preserve"> </w:t>
            </w:r>
            <w:proofErr w:type="spellStart"/>
            <w:r>
              <w:rPr>
                <w:color w:val="221E1F"/>
                <w:spacing w:val="-5"/>
                <w:sz w:val="28"/>
              </w:rPr>
              <w:t>рь</w:t>
            </w:r>
            <w:proofErr w:type="spellEnd"/>
            <w:r>
              <w:rPr>
                <w:color w:val="221E1F"/>
                <w:sz w:val="28"/>
              </w:rPr>
              <w:tab/>
            </w:r>
            <w:r>
              <w:rPr>
                <w:color w:val="221E1F"/>
                <w:spacing w:val="-10"/>
                <w:sz w:val="28"/>
              </w:rPr>
              <w:t>–</w:t>
            </w:r>
          </w:p>
          <w:p w:rsidR="004F75DF" w:rsidRDefault="0013698B">
            <w:pPr>
              <w:pStyle w:val="TableParagraph"/>
              <w:spacing w:line="322" w:lineRule="exact"/>
              <w:ind w:left="110"/>
              <w:rPr>
                <w:sz w:val="28"/>
              </w:rPr>
            </w:pPr>
            <w:r>
              <w:rPr>
                <w:color w:val="221E1F"/>
                <w:spacing w:val="-2"/>
                <w:sz w:val="28"/>
              </w:rPr>
              <w:t>октябрь</w:t>
            </w:r>
          </w:p>
        </w:tc>
        <w:tc>
          <w:tcPr>
            <w:tcW w:w="2789" w:type="dxa"/>
            <w:gridSpan w:val="2"/>
          </w:tcPr>
          <w:p w:rsidR="004F75DF" w:rsidRDefault="0013698B">
            <w:pPr>
              <w:pStyle w:val="TableParagraph"/>
              <w:ind w:left="105" w:right="20"/>
              <w:rPr>
                <w:sz w:val="28"/>
              </w:rPr>
            </w:pPr>
            <w:r>
              <w:rPr>
                <w:color w:val="221E1F"/>
                <w:spacing w:val="-2"/>
                <w:sz w:val="28"/>
              </w:rPr>
              <w:t xml:space="preserve">Заместитель </w:t>
            </w:r>
            <w:r>
              <w:rPr>
                <w:color w:val="221E1F"/>
                <w:sz w:val="28"/>
              </w:rPr>
              <w:t>директора</w:t>
            </w:r>
            <w:r>
              <w:rPr>
                <w:color w:val="221E1F"/>
                <w:spacing w:val="-18"/>
                <w:sz w:val="28"/>
              </w:rPr>
              <w:t xml:space="preserve"> </w:t>
            </w:r>
            <w:r>
              <w:rPr>
                <w:color w:val="221E1F"/>
                <w:sz w:val="28"/>
              </w:rPr>
              <w:t>по</w:t>
            </w:r>
            <w:r>
              <w:rPr>
                <w:color w:val="221E1F"/>
                <w:spacing w:val="-17"/>
                <w:sz w:val="28"/>
              </w:rPr>
              <w:t xml:space="preserve"> </w:t>
            </w:r>
            <w:r>
              <w:rPr>
                <w:color w:val="221E1F"/>
                <w:sz w:val="28"/>
              </w:rPr>
              <w:t xml:space="preserve">УВР </w:t>
            </w:r>
            <w:r>
              <w:rPr>
                <w:color w:val="221E1F"/>
                <w:spacing w:val="-2"/>
                <w:sz w:val="28"/>
              </w:rPr>
              <w:t>Классные</w:t>
            </w:r>
          </w:p>
          <w:p w:rsidR="004F75DF" w:rsidRDefault="0013698B">
            <w:pPr>
              <w:pStyle w:val="TableParagraph"/>
              <w:spacing w:line="308" w:lineRule="exact"/>
              <w:ind w:left="105"/>
              <w:rPr>
                <w:sz w:val="28"/>
              </w:rPr>
            </w:pPr>
            <w:r>
              <w:rPr>
                <w:color w:val="221E1F"/>
                <w:spacing w:val="-2"/>
                <w:sz w:val="28"/>
              </w:rPr>
              <w:t>руководители</w:t>
            </w:r>
          </w:p>
        </w:tc>
      </w:tr>
      <w:tr w:rsidR="004F75DF">
        <w:trPr>
          <w:trHeight w:val="969"/>
        </w:trPr>
        <w:tc>
          <w:tcPr>
            <w:tcW w:w="5109" w:type="dxa"/>
          </w:tcPr>
          <w:p w:rsidR="004F75DF" w:rsidRDefault="0013698B">
            <w:pPr>
              <w:pStyle w:val="TableParagraph"/>
              <w:spacing w:before="314"/>
              <w:ind w:left="110"/>
              <w:rPr>
                <w:sz w:val="28"/>
              </w:rPr>
            </w:pPr>
            <w:r>
              <w:rPr>
                <w:color w:val="221E1F"/>
                <w:sz w:val="28"/>
              </w:rPr>
              <w:t>Установочная</w:t>
            </w:r>
            <w:r>
              <w:rPr>
                <w:color w:val="221E1F"/>
                <w:spacing w:val="-9"/>
                <w:sz w:val="28"/>
              </w:rPr>
              <w:t xml:space="preserve"> </w:t>
            </w:r>
            <w:r>
              <w:rPr>
                <w:color w:val="221E1F"/>
                <w:sz w:val="28"/>
              </w:rPr>
              <w:t>встреча</w:t>
            </w:r>
            <w:r>
              <w:rPr>
                <w:color w:val="221E1F"/>
                <w:spacing w:val="53"/>
                <w:sz w:val="28"/>
              </w:rPr>
              <w:t xml:space="preserve"> </w:t>
            </w:r>
            <w:r>
              <w:rPr>
                <w:color w:val="221E1F"/>
                <w:sz w:val="28"/>
              </w:rPr>
              <w:t>актива</w:t>
            </w:r>
            <w:r>
              <w:rPr>
                <w:color w:val="221E1F"/>
                <w:spacing w:val="-9"/>
                <w:sz w:val="28"/>
              </w:rPr>
              <w:t xml:space="preserve"> </w:t>
            </w:r>
            <w:r>
              <w:rPr>
                <w:color w:val="221E1F"/>
                <w:spacing w:val="-2"/>
                <w:sz w:val="28"/>
              </w:rPr>
              <w:t>школы</w:t>
            </w:r>
          </w:p>
        </w:tc>
        <w:tc>
          <w:tcPr>
            <w:tcW w:w="989" w:type="dxa"/>
          </w:tcPr>
          <w:p w:rsidR="004F75DF" w:rsidRDefault="0013698B">
            <w:pPr>
              <w:pStyle w:val="TableParagraph"/>
              <w:spacing w:before="314"/>
              <w:ind w:left="105"/>
              <w:rPr>
                <w:sz w:val="28"/>
              </w:rPr>
            </w:pPr>
            <w:r>
              <w:rPr>
                <w:color w:val="221E1F"/>
                <w:spacing w:val="-4"/>
                <w:sz w:val="28"/>
              </w:rPr>
              <w:t>5-</w:t>
            </w:r>
            <w:r>
              <w:rPr>
                <w:color w:val="221E1F"/>
                <w:spacing w:val="-10"/>
                <w:sz w:val="28"/>
              </w:rPr>
              <w:t>9</w:t>
            </w:r>
          </w:p>
        </w:tc>
        <w:tc>
          <w:tcPr>
            <w:tcW w:w="1181" w:type="dxa"/>
          </w:tcPr>
          <w:p w:rsidR="004F75DF" w:rsidRDefault="0013698B">
            <w:pPr>
              <w:pStyle w:val="TableParagraph"/>
              <w:tabs>
                <w:tab w:val="left" w:pos="931"/>
              </w:tabs>
              <w:ind w:left="110" w:right="98"/>
              <w:rPr>
                <w:sz w:val="28"/>
              </w:rPr>
            </w:pPr>
            <w:proofErr w:type="spellStart"/>
            <w:r>
              <w:rPr>
                <w:color w:val="221E1F"/>
                <w:spacing w:val="-2"/>
                <w:sz w:val="28"/>
              </w:rPr>
              <w:t>Сентяб</w:t>
            </w:r>
            <w:proofErr w:type="spellEnd"/>
            <w:r>
              <w:rPr>
                <w:color w:val="221E1F"/>
                <w:spacing w:val="-2"/>
                <w:sz w:val="28"/>
              </w:rPr>
              <w:t xml:space="preserve"> </w:t>
            </w:r>
            <w:proofErr w:type="spellStart"/>
            <w:r>
              <w:rPr>
                <w:color w:val="221E1F"/>
                <w:spacing w:val="-5"/>
                <w:sz w:val="28"/>
              </w:rPr>
              <w:t>рь</w:t>
            </w:r>
            <w:proofErr w:type="spellEnd"/>
            <w:r>
              <w:rPr>
                <w:color w:val="221E1F"/>
                <w:sz w:val="28"/>
              </w:rPr>
              <w:tab/>
            </w:r>
            <w:r>
              <w:rPr>
                <w:color w:val="221E1F"/>
                <w:spacing w:val="-10"/>
                <w:sz w:val="28"/>
              </w:rPr>
              <w:t>–</w:t>
            </w:r>
          </w:p>
          <w:p w:rsidR="004F75DF" w:rsidRDefault="0013698B">
            <w:pPr>
              <w:pStyle w:val="TableParagraph"/>
              <w:spacing w:line="308" w:lineRule="exact"/>
              <w:ind w:left="110"/>
              <w:rPr>
                <w:sz w:val="28"/>
              </w:rPr>
            </w:pPr>
            <w:r>
              <w:rPr>
                <w:color w:val="221E1F"/>
                <w:spacing w:val="-2"/>
                <w:sz w:val="28"/>
              </w:rPr>
              <w:t>октябрь</w:t>
            </w:r>
          </w:p>
        </w:tc>
        <w:tc>
          <w:tcPr>
            <w:tcW w:w="2789" w:type="dxa"/>
            <w:gridSpan w:val="2"/>
          </w:tcPr>
          <w:p w:rsidR="004F75DF" w:rsidRDefault="0013698B">
            <w:pPr>
              <w:pStyle w:val="TableParagraph"/>
              <w:spacing w:before="156"/>
              <w:ind w:left="105" w:right="20"/>
              <w:rPr>
                <w:sz w:val="28"/>
              </w:rPr>
            </w:pPr>
            <w:r>
              <w:rPr>
                <w:color w:val="221E1F"/>
                <w:spacing w:val="-2"/>
                <w:sz w:val="28"/>
              </w:rPr>
              <w:t xml:space="preserve">Заместитель </w:t>
            </w:r>
            <w:r>
              <w:rPr>
                <w:color w:val="221E1F"/>
                <w:sz w:val="28"/>
              </w:rPr>
              <w:t>директора</w:t>
            </w:r>
            <w:r>
              <w:rPr>
                <w:color w:val="221E1F"/>
                <w:spacing w:val="-18"/>
                <w:sz w:val="28"/>
              </w:rPr>
              <w:t xml:space="preserve"> </w:t>
            </w:r>
            <w:r>
              <w:rPr>
                <w:color w:val="221E1F"/>
                <w:sz w:val="28"/>
              </w:rPr>
              <w:t>по</w:t>
            </w:r>
            <w:r>
              <w:rPr>
                <w:color w:val="221E1F"/>
                <w:spacing w:val="-17"/>
                <w:sz w:val="28"/>
              </w:rPr>
              <w:t xml:space="preserve"> </w:t>
            </w:r>
            <w:r>
              <w:rPr>
                <w:color w:val="221E1F"/>
                <w:sz w:val="28"/>
              </w:rPr>
              <w:t>УВР</w:t>
            </w:r>
          </w:p>
        </w:tc>
      </w:tr>
      <w:tr w:rsidR="004F75DF">
        <w:trPr>
          <w:trHeight w:val="321"/>
        </w:trPr>
        <w:tc>
          <w:tcPr>
            <w:tcW w:w="5109" w:type="dxa"/>
          </w:tcPr>
          <w:p w:rsidR="004F75DF" w:rsidRDefault="0013698B">
            <w:pPr>
              <w:pStyle w:val="TableParagraph"/>
              <w:tabs>
                <w:tab w:val="left" w:pos="1927"/>
                <w:tab w:val="left" w:pos="2863"/>
                <w:tab w:val="left" w:pos="4211"/>
              </w:tabs>
              <w:spacing w:line="302" w:lineRule="exact"/>
              <w:ind w:left="110"/>
              <w:rPr>
                <w:sz w:val="28"/>
              </w:rPr>
            </w:pPr>
            <w:r>
              <w:rPr>
                <w:color w:val="221E1F"/>
                <w:spacing w:val="-2"/>
                <w:sz w:val="28"/>
              </w:rPr>
              <w:t>Определение</w:t>
            </w:r>
            <w:r>
              <w:rPr>
                <w:color w:val="221E1F"/>
                <w:sz w:val="28"/>
              </w:rPr>
              <w:tab/>
            </w:r>
            <w:r>
              <w:rPr>
                <w:color w:val="221E1F"/>
                <w:spacing w:val="-2"/>
                <w:sz w:val="28"/>
              </w:rPr>
              <w:t>плана</w:t>
            </w:r>
            <w:r>
              <w:rPr>
                <w:color w:val="221E1F"/>
                <w:sz w:val="28"/>
              </w:rPr>
              <w:tab/>
            </w:r>
            <w:r>
              <w:rPr>
                <w:color w:val="221E1F"/>
                <w:spacing w:val="-2"/>
                <w:sz w:val="28"/>
              </w:rPr>
              <w:t>работы</w:t>
            </w:r>
            <w:r>
              <w:rPr>
                <w:color w:val="221E1F"/>
                <w:sz w:val="28"/>
              </w:rPr>
              <w:tab/>
            </w:r>
            <w:r>
              <w:rPr>
                <w:color w:val="221E1F"/>
                <w:spacing w:val="-2"/>
                <w:sz w:val="28"/>
              </w:rPr>
              <w:t>актива</w:t>
            </w:r>
          </w:p>
        </w:tc>
        <w:tc>
          <w:tcPr>
            <w:tcW w:w="989" w:type="dxa"/>
          </w:tcPr>
          <w:p w:rsidR="004F75DF" w:rsidRDefault="0013698B">
            <w:pPr>
              <w:pStyle w:val="TableParagraph"/>
              <w:spacing w:line="302" w:lineRule="exact"/>
              <w:ind w:left="105"/>
              <w:rPr>
                <w:sz w:val="28"/>
              </w:rPr>
            </w:pPr>
            <w:r>
              <w:rPr>
                <w:color w:val="221E1F"/>
                <w:spacing w:val="-4"/>
                <w:sz w:val="28"/>
              </w:rPr>
              <w:t>5-</w:t>
            </w:r>
            <w:r>
              <w:rPr>
                <w:color w:val="221E1F"/>
                <w:spacing w:val="-10"/>
                <w:sz w:val="28"/>
              </w:rPr>
              <w:t>9</w:t>
            </w:r>
          </w:p>
        </w:tc>
        <w:tc>
          <w:tcPr>
            <w:tcW w:w="1181" w:type="dxa"/>
          </w:tcPr>
          <w:p w:rsidR="004F75DF" w:rsidRDefault="0013698B">
            <w:pPr>
              <w:pStyle w:val="TableParagraph"/>
              <w:spacing w:line="302" w:lineRule="exact"/>
              <w:ind w:left="110"/>
              <w:rPr>
                <w:sz w:val="28"/>
              </w:rPr>
            </w:pPr>
            <w:proofErr w:type="spellStart"/>
            <w:r>
              <w:rPr>
                <w:color w:val="221E1F"/>
                <w:spacing w:val="-2"/>
                <w:sz w:val="28"/>
              </w:rPr>
              <w:t>Сентяб</w:t>
            </w:r>
            <w:proofErr w:type="spellEnd"/>
          </w:p>
        </w:tc>
        <w:tc>
          <w:tcPr>
            <w:tcW w:w="2789" w:type="dxa"/>
            <w:gridSpan w:val="2"/>
          </w:tcPr>
          <w:p w:rsidR="004F75DF" w:rsidRDefault="0013698B">
            <w:pPr>
              <w:pStyle w:val="TableParagraph"/>
              <w:spacing w:line="302" w:lineRule="exact"/>
              <w:ind w:left="105"/>
              <w:rPr>
                <w:sz w:val="28"/>
              </w:rPr>
            </w:pPr>
            <w:r>
              <w:rPr>
                <w:color w:val="221E1F"/>
                <w:spacing w:val="-2"/>
                <w:sz w:val="28"/>
              </w:rPr>
              <w:t>Заместитель</w:t>
            </w:r>
          </w:p>
        </w:tc>
      </w:tr>
    </w:tbl>
    <w:p w:rsidR="004F75DF" w:rsidRDefault="004F75DF">
      <w:pPr>
        <w:spacing w:line="302" w:lineRule="exact"/>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74"/>
        <w:gridCol w:w="2798"/>
      </w:tblGrid>
      <w:tr w:rsidR="004F75DF">
        <w:trPr>
          <w:trHeight w:val="642"/>
        </w:trPr>
        <w:tc>
          <w:tcPr>
            <w:tcW w:w="5109" w:type="dxa"/>
          </w:tcPr>
          <w:p w:rsidR="004F75DF" w:rsidRDefault="0013698B">
            <w:pPr>
              <w:pStyle w:val="TableParagraph"/>
              <w:spacing w:line="315" w:lineRule="exact"/>
              <w:ind w:left="110"/>
              <w:rPr>
                <w:sz w:val="28"/>
              </w:rPr>
            </w:pPr>
            <w:r>
              <w:rPr>
                <w:color w:val="221E1F"/>
                <w:sz w:val="28"/>
              </w:rPr>
              <w:t>школы</w:t>
            </w:r>
            <w:r>
              <w:rPr>
                <w:color w:val="221E1F"/>
                <w:spacing w:val="22"/>
                <w:sz w:val="28"/>
              </w:rPr>
              <w:t xml:space="preserve"> </w:t>
            </w:r>
            <w:r>
              <w:rPr>
                <w:color w:val="221E1F"/>
                <w:sz w:val="28"/>
              </w:rPr>
              <w:t>и</w:t>
            </w:r>
            <w:r>
              <w:rPr>
                <w:color w:val="221E1F"/>
                <w:spacing w:val="23"/>
                <w:sz w:val="28"/>
              </w:rPr>
              <w:t xml:space="preserve"> </w:t>
            </w:r>
            <w:r>
              <w:rPr>
                <w:color w:val="221E1F"/>
                <w:sz w:val="28"/>
              </w:rPr>
              <w:t>ответственных</w:t>
            </w:r>
            <w:r>
              <w:rPr>
                <w:color w:val="221E1F"/>
                <w:spacing w:val="19"/>
                <w:sz w:val="28"/>
              </w:rPr>
              <w:t xml:space="preserve"> </w:t>
            </w:r>
            <w:r>
              <w:rPr>
                <w:color w:val="221E1F"/>
                <w:sz w:val="28"/>
              </w:rPr>
              <w:t>за</w:t>
            </w:r>
            <w:r>
              <w:rPr>
                <w:color w:val="221E1F"/>
                <w:spacing w:val="24"/>
                <w:sz w:val="28"/>
              </w:rPr>
              <w:t xml:space="preserve"> </w:t>
            </w:r>
            <w:r>
              <w:rPr>
                <w:color w:val="221E1F"/>
                <w:spacing w:val="-2"/>
                <w:sz w:val="28"/>
              </w:rPr>
              <w:t>направления</w:t>
            </w:r>
          </w:p>
          <w:p w:rsidR="004F75DF" w:rsidRDefault="0013698B">
            <w:pPr>
              <w:pStyle w:val="TableParagraph"/>
              <w:spacing w:line="308" w:lineRule="exact"/>
              <w:ind w:left="110"/>
              <w:rPr>
                <w:sz w:val="28"/>
              </w:rPr>
            </w:pPr>
            <w:r>
              <w:rPr>
                <w:color w:val="221E1F"/>
                <w:spacing w:val="-2"/>
                <w:sz w:val="28"/>
              </w:rPr>
              <w:t>работы</w:t>
            </w:r>
          </w:p>
        </w:tc>
        <w:tc>
          <w:tcPr>
            <w:tcW w:w="989" w:type="dxa"/>
          </w:tcPr>
          <w:p w:rsidR="004F75DF" w:rsidRDefault="004F75DF">
            <w:pPr>
              <w:pStyle w:val="TableParagraph"/>
              <w:rPr>
                <w:sz w:val="26"/>
              </w:rPr>
            </w:pPr>
          </w:p>
        </w:tc>
        <w:tc>
          <w:tcPr>
            <w:tcW w:w="1174" w:type="dxa"/>
          </w:tcPr>
          <w:p w:rsidR="004F75DF" w:rsidRDefault="0013698B">
            <w:pPr>
              <w:pStyle w:val="TableParagraph"/>
              <w:tabs>
                <w:tab w:val="left" w:pos="931"/>
              </w:tabs>
              <w:spacing w:line="315" w:lineRule="exact"/>
              <w:ind w:left="110"/>
              <w:rPr>
                <w:sz w:val="28"/>
              </w:rPr>
            </w:pPr>
            <w:proofErr w:type="spellStart"/>
            <w:r>
              <w:rPr>
                <w:color w:val="221E1F"/>
                <w:spacing w:val="-5"/>
                <w:sz w:val="28"/>
              </w:rPr>
              <w:t>рь</w:t>
            </w:r>
            <w:proofErr w:type="spellEnd"/>
            <w:r>
              <w:rPr>
                <w:color w:val="221E1F"/>
                <w:sz w:val="28"/>
              </w:rPr>
              <w:tab/>
            </w:r>
            <w:r>
              <w:rPr>
                <w:color w:val="221E1F"/>
                <w:spacing w:val="-10"/>
                <w:sz w:val="28"/>
              </w:rPr>
              <w:t>–</w:t>
            </w:r>
          </w:p>
          <w:p w:rsidR="004F75DF" w:rsidRDefault="0013698B">
            <w:pPr>
              <w:pStyle w:val="TableParagraph"/>
              <w:spacing w:line="308" w:lineRule="exact"/>
              <w:ind w:left="110"/>
              <w:rPr>
                <w:sz w:val="28"/>
              </w:rPr>
            </w:pPr>
            <w:r>
              <w:rPr>
                <w:color w:val="221E1F"/>
                <w:spacing w:val="-2"/>
                <w:sz w:val="28"/>
              </w:rPr>
              <w:t>октябрь</w:t>
            </w:r>
          </w:p>
        </w:tc>
        <w:tc>
          <w:tcPr>
            <w:tcW w:w="2798" w:type="dxa"/>
          </w:tcPr>
          <w:p w:rsidR="004F75DF" w:rsidRDefault="0013698B">
            <w:pPr>
              <w:pStyle w:val="TableParagraph"/>
              <w:spacing w:line="315" w:lineRule="exact"/>
              <w:ind w:left="112"/>
              <w:rPr>
                <w:sz w:val="28"/>
              </w:rPr>
            </w:pPr>
            <w:r>
              <w:rPr>
                <w:color w:val="221E1F"/>
                <w:sz w:val="28"/>
              </w:rPr>
              <w:t>директора</w:t>
            </w:r>
            <w:r>
              <w:rPr>
                <w:color w:val="221E1F"/>
                <w:spacing w:val="-7"/>
                <w:sz w:val="28"/>
              </w:rPr>
              <w:t xml:space="preserve"> </w:t>
            </w:r>
            <w:r>
              <w:rPr>
                <w:color w:val="221E1F"/>
                <w:sz w:val="28"/>
              </w:rPr>
              <w:t>по</w:t>
            </w:r>
            <w:r>
              <w:rPr>
                <w:color w:val="221E1F"/>
                <w:spacing w:val="-7"/>
                <w:sz w:val="28"/>
              </w:rPr>
              <w:t xml:space="preserve"> </w:t>
            </w:r>
            <w:r>
              <w:rPr>
                <w:color w:val="221E1F"/>
                <w:spacing w:val="-5"/>
                <w:sz w:val="28"/>
              </w:rPr>
              <w:t>УВР</w:t>
            </w:r>
          </w:p>
        </w:tc>
      </w:tr>
      <w:tr w:rsidR="004F75DF">
        <w:trPr>
          <w:trHeight w:val="643"/>
        </w:trPr>
        <w:tc>
          <w:tcPr>
            <w:tcW w:w="5109" w:type="dxa"/>
          </w:tcPr>
          <w:p w:rsidR="004F75DF" w:rsidRDefault="0013698B">
            <w:pPr>
              <w:pStyle w:val="TableParagraph"/>
              <w:spacing w:line="315" w:lineRule="exact"/>
              <w:ind w:left="110"/>
              <w:rPr>
                <w:sz w:val="28"/>
              </w:rPr>
            </w:pPr>
            <w:r>
              <w:rPr>
                <w:color w:val="221E1F"/>
                <w:sz w:val="28"/>
              </w:rPr>
              <w:t>Подготовка,</w:t>
            </w:r>
            <w:r>
              <w:rPr>
                <w:color w:val="221E1F"/>
                <w:spacing w:val="59"/>
                <w:sz w:val="28"/>
              </w:rPr>
              <w:t xml:space="preserve"> </w:t>
            </w:r>
            <w:r>
              <w:rPr>
                <w:color w:val="221E1F"/>
                <w:sz w:val="28"/>
              </w:rPr>
              <w:t>организация</w:t>
            </w:r>
            <w:r>
              <w:rPr>
                <w:color w:val="221E1F"/>
                <w:spacing w:val="58"/>
                <w:sz w:val="28"/>
              </w:rPr>
              <w:t xml:space="preserve"> </w:t>
            </w:r>
            <w:r>
              <w:rPr>
                <w:color w:val="221E1F"/>
                <w:sz w:val="28"/>
              </w:rPr>
              <w:t>и</w:t>
            </w:r>
            <w:r>
              <w:rPr>
                <w:color w:val="221E1F"/>
                <w:spacing w:val="58"/>
                <w:sz w:val="28"/>
              </w:rPr>
              <w:t xml:space="preserve"> </w:t>
            </w:r>
            <w:r>
              <w:rPr>
                <w:color w:val="221E1F"/>
                <w:spacing w:val="-2"/>
                <w:sz w:val="28"/>
              </w:rPr>
              <w:t>проведение</w:t>
            </w:r>
          </w:p>
          <w:p w:rsidR="004F75DF" w:rsidRDefault="0013698B">
            <w:pPr>
              <w:pStyle w:val="TableParagraph"/>
              <w:spacing w:line="308" w:lineRule="exact"/>
              <w:ind w:left="110"/>
              <w:rPr>
                <w:sz w:val="28"/>
              </w:rPr>
            </w:pPr>
            <w:r>
              <w:rPr>
                <w:color w:val="221E1F"/>
                <w:sz w:val="28"/>
              </w:rPr>
              <w:t>Дня</w:t>
            </w:r>
            <w:r>
              <w:rPr>
                <w:color w:val="221E1F"/>
                <w:spacing w:val="-5"/>
                <w:sz w:val="28"/>
              </w:rPr>
              <w:t xml:space="preserve"> </w:t>
            </w:r>
            <w:r>
              <w:rPr>
                <w:color w:val="221E1F"/>
                <w:sz w:val="28"/>
              </w:rPr>
              <w:t>учителя</w:t>
            </w:r>
            <w:r>
              <w:rPr>
                <w:color w:val="221E1F"/>
                <w:spacing w:val="-3"/>
                <w:sz w:val="28"/>
              </w:rPr>
              <w:t xml:space="preserve"> </w:t>
            </w:r>
            <w:r>
              <w:rPr>
                <w:color w:val="221E1F"/>
                <w:sz w:val="28"/>
              </w:rPr>
              <w:t>в</w:t>
            </w:r>
            <w:r>
              <w:rPr>
                <w:color w:val="221E1F"/>
                <w:spacing w:val="-6"/>
                <w:sz w:val="28"/>
              </w:rPr>
              <w:t xml:space="preserve"> </w:t>
            </w:r>
            <w:r>
              <w:rPr>
                <w:color w:val="221E1F"/>
                <w:spacing w:val="-4"/>
                <w:sz w:val="28"/>
              </w:rPr>
              <w:t>школе</w:t>
            </w:r>
          </w:p>
        </w:tc>
        <w:tc>
          <w:tcPr>
            <w:tcW w:w="989" w:type="dxa"/>
          </w:tcPr>
          <w:p w:rsidR="004F75DF" w:rsidRDefault="0013698B">
            <w:pPr>
              <w:pStyle w:val="TableParagraph"/>
              <w:spacing w:before="156"/>
              <w:ind w:left="105"/>
              <w:rPr>
                <w:sz w:val="28"/>
              </w:rPr>
            </w:pPr>
            <w:r>
              <w:rPr>
                <w:color w:val="221E1F"/>
                <w:spacing w:val="-4"/>
                <w:sz w:val="28"/>
              </w:rPr>
              <w:t>5-</w:t>
            </w:r>
            <w:r>
              <w:rPr>
                <w:color w:val="221E1F"/>
                <w:spacing w:val="-10"/>
                <w:sz w:val="28"/>
              </w:rPr>
              <w:t>9</w:t>
            </w:r>
          </w:p>
        </w:tc>
        <w:tc>
          <w:tcPr>
            <w:tcW w:w="1174" w:type="dxa"/>
          </w:tcPr>
          <w:p w:rsidR="004F75DF" w:rsidRDefault="0013698B">
            <w:pPr>
              <w:pStyle w:val="TableParagraph"/>
              <w:spacing w:before="156"/>
              <w:ind w:left="110"/>
              <w:rPr>
                <w:sz w:val="28"/>
              </w:rPr>
            </w:pPr>
            <w:r>
              <w:rPr>
                <w:color w:val="221E1F"/>
                <w:spacing w:val="-2"/>
                <w:sz w:val="28"/>
              </w:rPr>
              <w:t>октябрь</w:t>
            </w:r>
          </w:p>
        </w:tc>
        <w:tc>
          <w:tcPr>
            <w:tcW w:w="2798" w:type="dxa"/>
          </w:tcPr>
          <w:p w:rsidR="004F75DF" w:rsidRDefault="0013698B">
            <w:pPr>
              <w:pStyle w:val="TableParagraph"/>
              <w:spacing w:before="156"/>
              <w:ind w:left="185"/>
              <w:rPr>
                <w:sz w:val="28"/>
              </w:rPr>
            </w:pPr>
            <w:r>
              <w:rPr>
                <w:color w:val="221E1F"/>
                <w:sz w:val="28"/>
              </w:rPr>
              <w:t>Актив</w:t>
            </w:r>
            <w:r>
              <w:rPr>
                <w:color w:val="221E1F"/>
                <w:spacing w:val="-14"/>
                <w:sz w:val="28"/>
              </w:rPr>
              <w:t xml:space="preserve"> </w:t>
            </w:r>
            <w:r>
              <w:rPr>
                <w:color w:val="221E1F"/>
                <w:spacing w:val="-4"/>
                <w:sz w:val="28"/>
              </w:rPr>
              <w:t>школы</w:t>
            </w:r>
          </w:p>
        </w:tc>
      </w:tr>
      <w:tr w:rsidR="004F75DF">
        <w:trPr>
          <w:trHeight w:val="1290"/>
        </w:trPr>
        <w:tc>
          <w:tcPr>
            <w:tcW w:w="5109" w:type="dxa"/>
          </w:tcPr>
          <w:p w:rsidR="004F75DF" w:rsidRDefault="0013698B">
            <w:pPr>
              <w:pStyle w:val="TableParagraph"/>
              <w:spacing w:line="242" w:lineRule="auto"/>
              <w:ind w:left="110"/>
              <w:rPr>
                <w:sz w:val="28"/>
              </w:rPr>
            </w:pPr>
            <w:r>
              <w:rPr>
                <w:color w:val="221E1F"/>
                <w:sz w:val="28"/>
              </w:rPr>
              <w:t>Подготовка,</w:t>
            </w:r>
            <w:r>
              <w:rPr>
                <w:color w:val="221E1F"/>
                <w:spacing w:val="40"/>
                <w:sz w:val="28"/>
              </w:rPr>
              <w:t xml:space="preserve"> </w:t>
            </w:r>
            <w:r>
              <w:rPr>
                <w:color w:val="221E1F"/>
                <w:sz w:val="28"/>
              </w:rPr>
              <w:t>организация</w:t>
            </w:r>
            <w:r>
              <w:rPr>
                <w:color w:val="221E1F"/>
                <w:spacing w:val="40"/>
                <w:sz w:val="28"/>
              </w:rPr>
              <w:t xml:space="preserve"> </w:t>
            </w:r>
            <w:r>
              <w:rPr>
                <w:color w:val="221E1F"/>
                <w:sz w:val="28"/>
              </w:rPr>
              <w:t>и</w:t>
            </w:r>
            <w:r>
              <w:rPr>
                <w:color w:val="221E1F"/>
                <w:spacing w:val="40"/>
                <w:sz w:val="28"/>
              </w:rPr>
              <w:t xml:space="preserve"> </w:t>
            </w:r>
            <w:r>
              <w:rPr>
                <w:color w:val="221E1F"/>
                <w:sz w:val="28"/>
              </w:rPr>
              <w:t>проведение внутришкольных турниров:</w:t>
            </w:r>
          </w:p>
          <w:p w:rsidR="004F75DF" w:rsidRDefault="0013698B">
            <w:pPr>
              <w:pStyle w:val="TableParagraph"/>
              <w:spacing w:line="322" w:lineRule="exact"/>
              <w:ind w:left="350" w:right="1518"/>
              <w:rPr>
                <w:sz w:val="28"/>
              </w:rPr>
            </w:pPr>
            <w:r>
              <w:rPr>
                <w:color w:val="221E1F"/>
                <w:sz w:val="28"/>
              </w:rPr>
              <w:t>по</w:t>
            </w:r>
            <w:r>
              <w:rPr>
                <w:color w:val="221E1F"/>
                <w:spacing w:val="-18"/>
                <w:sz w:val="28"/>
              </w:rPr>
              <w:t xml:space="preserve"> </w:t>
            </w:r>
            <w:r>
              <w:rPr>
                <w:color w:val="221E1F"/>
                <w:sz w:val="28"/>
              </w:rPr>
              <w:t>настольному</w:t>
            </w:r>
            <w:r>
              <w:rPr>
                <w:color w:val="221E1F"/>
                <w:spacing w:val="-17"/>
                <w:sz w:val="28"/>
              </w:rPr>
              <w:t xml:space="preserve"> </w:t>
            </w:r>
            <w:r>
              <w:rPr>
                <w:color w:val="221E1F"/>
                <w:sz w:val="28"/>
              </w:rPr>
              <w:t>теннису, по шашкам.</w:t>
            </w:r>
          </w:p>
        </w:tc>
        <w:tc>
          <w:tcPr>
            <w:tcW w:w="989" w:type="dxa"/>
          </w:tcPr>
          <w:p w:rsidR="004F75DF" w:rsidRDefault="004F75DF">
            <w:pPr>
              <w:pStyle w:val="TableParagraph"/>
              <w:spacing w:before="155"/>
              <w:rPr>
                <w:b/>
                <w:sz w:val="28"/>
              </w:rPr>
            </w:pPr>
          </w:p>
          <w:p w:rsidR="004F75DF" w:rsidRDefault="0013698B">
            <w:pPr>
              <w:pStyle w:val="TableParagraph"/>
              <w:ind w:left="105"/>
              <w:rPr>
                <w:sz w:val="28"/>
              </w:rPr>
            </w:pPr>
            <w:r>
              <w:rPr>
                <w:color w:val="221E1F"/>
                <w:spacing w:val="-4"/>
                <w:sz w:val="28"/>
              </w:rPr>
              <w:t>5-</w:t>
            </w:r>
            <w:r>
              <w:rPr>
                <w:color w:val="221E1F"/>
                <w:spacing w:val="-10"/>
                <w:sz w:val="28"/>
              </w:rPr>
              <w:t>9</w:t>
            </w:r>
          </w:p>
        </w:tc>
        <w:tc>
          <w:tcPr>
            <w:tcW w:w="1174" w:type="dxa"/>
          </w:tcPr>
          <w:p w:rsidR="004F75DF" w:rsidRDefault="0013698B">
            <w:pPr>
              <w:pStyle w:val="TableParagraph"/>
              <w:spacing w:before="156" w:line="322" w:lineRule="exact"/>
              <w:ind w:left="110"/>
              <w:rPr>
                <w:sz w:val="28"/>
              </w:rPr>
            </w:pPr>
            <w:r>
              <w:rPr>
                <w:color w:val="221E1F"/>
                <w:spacing w:val="-10"/>
                <w:sz w:val="28"/>
              </w:rPr>
              <w:t>В</w:t>
            </w:r>
          </w:p>
          <w:p w:rsidR="004F75DF" w:rsidRDefault="0013698B">
            <w:pPr>
              <w:pStyle w:val="TableParagraph"/>
              <w:ind w:left="110" w:right="112"/>
              <w:rPr>
                <w:sz w:val="28"/>
              </w:rPr>
            </w:pPr>
            <w:r>
              <w:rPr>
                <w:color w:val="221E1F"/>
                <w:spacing w:val="-2"/>
                <w:sz w:val="28"/>
              </w:rPr>
              <w:t xml:space="preserve">течение </w:t>
            </w:r>
            <w:r>
              <w:rPr>
                <w:color w:val="221E1F"/>
                <w:spacing w:val="-4"/>
                <w:sz w:val="28"/>
              </w:rPr>
              <w:t>года</w:t>
            </w:r>
          </w:p>
        </w:tc>
        <w:tc>
          <w:tcPr>
            <w:tcW w:w="2798" w:type="dxa"/>
          </w:tcPr>
          <w:p w:rsidR="004F75DF" w:rsidRDefault="0013698B">
            <w:pPr>
              <w:pStyle w:val="TableParagraph"/>
              <w:spacing w:before="319"/>
              <w:ind w:left="112"/>
              <w:rPr>
                <w:sz w:val="28"/>
              </w:rPr>
            </w:pPr>
            <w:r>
              <w:rPr>
                <w:color w:val="221E1F"/>
                <w:sz w:val="28"/>
              </w:rPr>
              <w:t>Учитель</w:t>
            </w:r>
            <w:r>
              <w:rPr>
                <w:color w:val="221E1F"/>
                <w:spacing w:val="40"/>
                <w:sz w:val="28"/>
              </w:rPr>
              <w:t xml:space="preserve"> </w:t>
            </w:r>
            <w:r>
              <w:rPr>
                <w:color w:val="221E1F"/>
                <w:sz w:val="28"/>
              </w:rPr>
              <w:t xml:space="preserve">физической </w:t>
            </w:r>
            <w:r>
              <w:rPr>
                <w:color w:val="221E1F"/>
                <w:spacing w:val="-2"/>
                <w:sz w:val="28"/>
              </w:rPr>
              <w:t>культуры</w:t>
            </w:r>
          </w:p>
        </w:tc>
      </w:tr>
      <w:tr w:rsidR="004F75DF">
        <w:trPr>
          <w:trHeight w:val="317"/>
        </w:trPr>
        <w:tc>
          <w:tcPr>
            <w:tcW w:w="5109" w:type="dxa"/>
          </w:tcPr>
          <w:p w:rsidR="004F75DF" w:rsidRDefault="0013698B">
            <w:pPr>
              <w:pStyle w:val="TableParagraph"/>
              <w:spacing w:line="298" w:lineRule="exact"/>
              <w:ind w:left="110"/>
              <w:rPr>
                <w:sz w:val="28"/>
              </w:rPr>
            </w:pPr>
            <w:r>
              <w:rPr>
                <w:color w:val="221E1F"/>
                <w:sz w:val="28"/>
              </w:rPr>
              <w:t>Итоговый</w:t>
            </w:r>
            <w:r>
              <w:rPr>
                <w:color w:val="221E1F"/>
                <w:spacing w:val="-10"/>
                <w:sz w:val="28"/>
              </w:rPr>
              <w:t xml:space="preserve"> </w:t>
            </w:r>
            <w:r>
              <w:rPr>
                <w:color w:val="221E1F"/>
                <w:sz w:val="28"/>
              </w:rPr>
              <w:t>сбор</w:t>
            </w:r>
            <w:r>
              <w:rPr>
                <w:color w:val="221E1F"/>
                <w:spacing w:val="-10"/>
                <w:sz w:val="28"/>
              </w:rPr>
              <w:t xml:space="preserve"> </w:t>
            </w:r>
            <w:r>
              <w:rPr>
                <w:color w:val="221E1F"/>
                <w:sz w:val="28"/>
              </w:rPr>
              <w:t>актива</w:t>
            </w:r>
            <w:r>
              <w:rPr>
                <w:color w:val="221E1F"/>
                <w:spacing w:val="-9"/>
                <w:sz w:val="28"/>
              </w:rPr>
              <w:t xml:space="preserve"> </w:t>
            </w:r>
            <w:r>
              <w:rPr>
                <w:color w:val="221E1F"/>
                <w:spacing w:val="-2"/>
                <w:sz w:val="28"/>
              </w:rPr>
              <w:t>школы</w:t>
            </w:r>
          </w:p>
        </w:tc>
        <w:tc>
          <w:tcPr>
            <w:tcW w:w="989" w:type="dxa"/>
          </w:tcPr>
          <w:p w:rsidR="004F75DF" w:rsidRDefault="0013698B">
            <w:pPr>
              <w:pStyle w:val="TableParagraph"/>
              <w:spacing w:line="298" w:lineRule="exact"/>
              <w:ind w:right="261"/>
              <w:jc w:val="right"/>
              <w:rPr>
                <w:sz w:val="28"/>
              </w:rPr>
            </w:pPr>
            <w:r>
              <w:rPr>
                <w:color w:val="221E1F"/>
                <w:spacing w:val="-4"/>
                <w:sz w:val="28"/>
              </w:rPr>
              <w:t>5-</w:t>
            </w:r>
            <w:r>
              <w:rPr>
                <w:color w:val="221E1F"/>
                <w:spacing w:val="-10"/>
                <w:sz w:val="28"/>
              </w:rPr>
              <w:t>9</w:t>
            </w:r>
          </w:p>
        </w:tc>
        <w:tc>
          <w:tcPr>
            <w:tcW w:w="1174" w:type="dxa"/>
          </w:tcPr>
          <w:p w:rsidR="004F75DF" w:rsidRDefault="0013698B">
            <w:pPr>
              <w:pStyle w:val="TableParagraph"/>
              <w:spacing w:line="298" w:lineRule="exact"/>
              <w:ind w:left="110"/>
              <w:rPr>
                <w:sz w:val="28"/>
              </w:rPr>
            </w:pPr>
            <w:r>
              <w:rPr>
                <w:color w:val="221E1F"/>
                <w:spacing w:val="-2"/>
                <w:sz w:val="28"/>
              </w:rPr>
              <w:t>октябрь</w:t>
            </w:r>
          </w:p>
        </w:tc>
        <w:tc>
          <w:tcPr>
            <w:tcW w:w="2798" w:type="dxa"/>
          </w:tcPr>
          <w:p w:rsidR="004F75DF" w:rsidRDefault="004F75DF">
            <w:pPr>
              <w:pStyle w:val="TableParagraph"/>
              <w:rPr>
                <w:sz w:val="24"/>
              </w:rPr>
            </w:pPr>
          </w:p>
        </w:tc>
      </w:tr>
      <w:tr w:rsidR="004F75DF">
        <w:trPr>
          <w:trHeight w:val="321"/>
        </w:trPr>
        <w:tc>
          <w:tcPr>
            <w:tcW w:w="10070" w:type="dxa"/>
            <w:gridSpan w:val="4"/>
          </w:tcPr>
          <w:p w:rsidR="004F75DF" w:rsidRDefault="0013698B">
            <w:pPr>
              <w:pStyle w:val="TableParagraph"/>
              <w:spacing w:line="301" w:lineRule="exact"/>
              <w:ind w:left="350"/>
              <w:rPr>
                <w:b/>
                <w:sz w:val="28"/>
              </w:rPr>
            </w:pPr>
            <w:r>
              <w:rPr>
                <w:b/>
                <w:color w:val="221F1F"/>
                <w:sz w:val="28"/>
              </w:rPr>
              <w:t>Модуль</w:t>
            </w:r>
            <w:r>
              <w:rPr>
                <w:b/>
                <w:color w:val="221F1F"/>
                <w:spacing w:val="-13"/>
                <w:sz w:val="28"/>
              </w:rPr>
              <w:t xml:space="preserve"> </w:t>
            </w:r>
            <w:r>
              <w:rPr>
                <w:b/>
                <w:color w:val="221F1F"/>
                <w:spacing w:val="-2"/>
                <w:sz w:val="28"/>
              </w:rPr>
              <w:t>«Профориентация»</w:t>
            </w:r>
          </w:p>
        </w:tc>
      </w:tr>
      <w:tr w:rsidR="004F75DF">
        <w:trPr>
          <w:trHeight w:val="642"/>
        </w:trPr>
        <w:tc>
          <w:tcPr>
            <w:tcW w:w="5109" w:type="dxa"/>
          </w:tcPr>
          <w:p w:rsidR="004F75DF" w:rsidRDefault="0013698B">
            <w:pPr>
              <w:pStyle w:val="TableParagraph"/>
              <w:spacing w:line="315" w:lineRule="exact"/>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rsidR="004F75DF" w:rsidRDefault="0013698B">
            <w:pPr>
              <w:pStyle w:val="TableParagraph"/>
              <w:spacing w:line="315" w:lineRule="exact"/>
              <w:ind w:left="105"/>
              <w:rPr>
                <w:sz w:val="28"/>
              </w:rPr>
            </w:pPr>
            <w:proofErr w:type="spellStart"/>
            <w:r>
              <w:rPr>
                <w:color w:val="221E1F"/>
                <w:spacing w:val="-2"/>
                <w:sz w:val="28"/>
              </w:rPr>
              <w:t>Участ</w:t>
            </w:r>
            <w:proofErr w:type="spellEnd"/>
          </w:p>
          <w:p w:rsidR="004F75DF" w:rsidRDefault="0013698B">
            <w:pPr>
              <w:pStyle w:val="TableParagraph"/>
              <w:spacing w:line="308" w:lineRule="exact"/>
              <w:ind w:left="105"/>
              <w:rPr>
                <w:sz w:val="28"/>
              </w:rPr>
            </w:pPr>
            <w:r>
              <w:rPr>
                <w:color w:val="221E1F"/>
                <w:spacing w:val="-4"/>
                <w:sz w:val="28"/>
              </w:rPr>
              <w:t>ники</w:t>
            </w:r>
          </w:p>
        </w:tc>
        <w:tc>
          <w:tcPr>
            <w:tcW w:w="1174" w:type="dxa"/>
          </w:tcPr>
          <w:p w:rsidR="004F75DF" w:rsidRDefault="0013698B">
            <w:pPr>
              <w:pStyle w:val="TableParagraph"/>
              <w:spacing w:before="156"/>
              <w:ind w:left="110"/>
              <w:rPr>
                <w:sz w:val="28"/>
              </w:rPr>
            </w:pPr>
            <w:r>
              <w:rPr>
                <w:color w:val="221E1F"/>
                <w:spacing w:val="-2"/>
                <w:sz w:val="28"/>
              </w:rPr>
              <w:t>Сроки</w:t>
            </w:r>
          </w:p>
        </w:tc>
        <w:tc>
          <w:tcPr>
            <w:tcW w:w="2798" w:type="dxa"/>
          </w:tcPr>
          <w:p w:rsidR="004F75DF" w:rsidRDefault="0013698B">
            <w:pPr>
              <w:pStyle w:val="TableParagraph"/>
              <w:spacing w:before="156"/>
              <w:ind w:left="353"/>
              <w:rPr>
                <w:sz w:val="28"/>
              </w:rPr>
            </w:pPr>
            <w:r>
              <w:rPr>
                <w:color w:val="221E1F"/>
                <w:spacing w:val="-2"/>
                <w:sz w:val="28"/>
              </w:rPr>
              <w:t>Ответственные</w:t>
            </w:r>
          </w:p>
        </w:tc>
      </w:tr>
      <w:tr w:rsidR="004F75DF">
        <w:trPr>
          <w:trHeight w:val="648"/>
        </w:trPr>
        <w:tc>
          <w:tcPr>
            <w:tcW w:w="5109" w:type="dxa"/>
          </w:tcPr>
          <w:p w:rsidR="004F75DF" w:rsidRDefault="0013698B">
            <w:pPr>
              <w:pStyle w:val="TableParagraph"/>
              <w:tabs>
                <w:tab w:val="left" w:pos="2379"/>
                <w:tab w:val="left" w:pos="4701"/>
              </w:tabs>
              <w:spacing w:line="315" w:lineRule="exact"/>
              <w:ind w:left="110"/>
              <w:rPr>
                <w:sz w:val="28"/>
              </w:rPr>
            </w:pPr>
            <w:r>
              <w:rPr>
                <w:color w:val="221E1F"/>
                <w:spacing w:val="-2"/>
                <w:sz w:val="28"/>
              </w:rPr>
              <w:t>Размещение</w:t>
            </w:r>
            <w:r>
              <w:rPr>
                <w:color w:val="221E1F"/>
                <w:sz w:val="28"/>
              </w:rPr>
              <w:tab/>
            </w:r>
            <w:r>
              <w:rPr>
                <w:color w:val="221E1F"/>
                <w:spacing w:val="-2"/>
                <w:sz w:val="28"/>
              </w:rPr>
              <w:t>информации</w:t>
            </w:r>
            <w:r>
              <w:rPr>
                <w:color w:val="221E1F"/>
                <w:sz w:val="28"/>
              </w:rPr>
              <w:tab/>
            </w:r>
            <w:r>
              <w:rPr>
                <w:color w:val="221E1F"/>
                <w:spacing w:val="-5"/>
                <w:sz w:val="28"/>
              </w:rPr>
              <w:t>по</w:t>
            </w:r>
          </w:p>
          <w:p w:rsidR="004F75DF" w:rsidRDefault="0013698B">
            <w:pPr>
              <w:pStyle w:val="TableParagraph"/>
              <w:spacing w:line="314" w:lineRule="exact"/>
              <w:ind w:left="110"/>
              <w:rPr>
                <w:sz w:val="28"/>
              </w:rPr>
            </w:pPr>
            <w:r>
              <w:rPr>
                <w:color w:val="221E1F"/>
                <w:sz w:val="28"/>
              </w:rPr>
              <w:t>профориентации</w:t>
            </w:r>
            <w:r>
              <w:rPr>
                <w:color w:val="221E1F"/>
                <w:spacing w:val="-10"/>
                <w:sz w:val="28"/>
              </w:rPr>
              <w:t xml:space="preserve"> </w:t>
            </w:r>
            <w:r>
              <w:rPr>
                <w:color w:val="221E1F"/>
                <w:sz w:val="28"/>
              </w:rPr>
              <w:t>на</w:t>
            </w:r>
            <w:r>
              <w:rPr>
                <w:color w:val="221E1F"/>
                <w:spacing w:val="-10"/>
                <w:sz w:val="28"/>
              </w:rPr>
              <w:t xml:space="preserve"> </w:t>
            </w:r>
            <w:r>
              <w:rPr>
                <w:color w:val="221E1F"/>
                <w:sz w:val="28"/>
              </w:rPr>
              <w:t>школьном</w:t>
            </w:r>
            <w:r>
              <w:rPr>
                <w:color w:val="221E1F"/>
                <w:spacing w:val="-9"/>
                <w:sz w:val="28"/>
              </w:rPr>
              <w:t xml:space="preserve"> </w:t>
            </w:r>
            <w:r>
              <w:rPr>
                <w:color w:val="221E1F"/>
                <w:spacing w:val="-2"/>
                <w:sz w:val="28"/>
              </w:rPr>
              <w:t>сайте</w:t>
            </w:r>
          </w:p>
        </w:tc>
        <w:tc>
          <w:tcPr>
            <w:tcW w:w="989" w:type="dxa"/>
          </w:tcPr>
          <w:p w:rsidR="004F75DF" w:rsidRDefault="0013698B">
            <w:pPr>
              <w:pStyle w:val="TableParagraph"/>
              <w:spacing w:before="156"/>
              <w:ind w:left="105"/>
              <w:rPr>
                <w:sz w:val="28"/>
              </w:rPr>
            </w:pPr>
            <w:r>
              <w:rPr>
                <w:color w:val="221E1F"/>
                <w:spacing w:val="-4"/>
                <w:sz w:val="28"/>
              </w:rPr>
              <w:t>5-</w:t>
            </w:r>
            <w:r>
              <w:rPr>
                <w:color w:val="221E1F"/>
                <w:spacing w:val="-10"/>
                <w:sz w:val="28"/>
              </w:rPr>
              <w:t>9</w:t>
            </w:r>
          </w:p>
        </w:tc>
        <w:tc>
          <w:tcPr>
            <w:tcW w:w="1174" w:type="dxa"/>
          </w:tcPr>
          <w:p w:rsidR="004F75DF" w:rsidRDefault="0013698B">
            <w:pPr>
              <w:pStyle w:val="TableParagraph"/>
              <w:spacing w:line="315" w:lineRule="exact"/>
              <w:ind w:left="350"/>
              <w:rPr>
                <w:sz w:val="28"/>
              </w:rPr>
            </w:pPr>
            <w:r>
              <w:rPr>
                <w:color w:val="221E1F"/>
                <w:spacing w:val="-4"/>
                <w:sz w:val="28"/>
              </w:rPr>
              <w:t>Пост</w:t>
            </w:r>
          </w:p>
          <w:p w:rsidR="004F75DF" w:rsidRDefault="0013698B">
            <w:pPr>
              <w:pStyle w:val="TableParagraph"/>
              <w:spacing w:line="314" w:lineRule="exact"/>
              <w:ind w:left="110"/>
              <w:rPr>
                <w:sz w:val="28"/>
              </w:rPr>
            </w:pPr>
            <w:proofErr w:type="spellStart"/>
            <w:r>
              <w:rPr>
                <w:color w:val="221E1F"/>
                <w:spacing w:val="-2"/>
                <w:sz w:val="28"/>
              </w:rPr>
              <w:t>оянно</w:t>
            </w:r>
            <w:proofErr w:type="spellEnd"/>
          </w:p>
        </w:tc>
        <w:tc>
          <w:tcPr>
            <w:tcW w:w="2798" w:type="dxa"/>
          </w:tcPr>
          <w:p w:rsidR="004F75DF" w:rsidRDefault="0013698B">
            <w:pPr>
              <w:pStyle w:val="TableParagraph"/>
              <w:tabs>
                <w:tab w:val="left" w:pos="2449"/>
              </w:tabs>
              <w:spacing w:line="315" w:lineRule="exact"/>
              <w:ind w:left="112"/>
              <w:rPr>
                <w:sz w:val="28"/>
              </w:rPr>
            </w:pPr>
            <w:r>
              <w:rPr>
                <w:color w:val="221E1F"/>
                <w:spacing w:val="-2"/>
                <w:sz w:val="28"/>
              </w:rPr>
              <w:t>Ответственный</w:t>
            </w:r>
            <w:r>
              <w:rPr>
                <w:color w:val="221E1F"/>
                <w:sz w:val="28"/>
              </w:rPr>
              <w:tab/>
            </w:r>
            <w:r>
              <w:rPr>
                <w:color w:val="221E1F"/>
                <w:spacing w:val="-5"/>
                <w:sz w:val="28"/>
              </w:rPr>
              <w:t>за</w:t>
            </w:r>
          </w:p>
          <w:p w:rsidR="004F75DF" w:rsidRDefault="0013698B">
            <w:pPr>
              <w:pStyle w:val="TableParagraph"/>
              <w:spacing w:line="314" w:lineRule="exact"/>
              <w:ind w:left="112"/>
              <w:rPr>
                <w:sz w:val="28"/>
              </w:rPr>
            </w:pPr>
            <w:r>
              <w:rPr>
                <w:color w:val="221E1F"/>
                <w:spacing w:val="-4"/>
                <w:sz w:val="28"/>
              </w:rPr>
              <w:t>сайт</w:t>
            </w:r>
          </w:p>
        </w:tc>
      </w:tr>
      <w:tr w:rsidR="004F75DF">
        <w:trPr>
          <w:trHeight w:val="1607"/>
        </w:trPr>
        <w:tc>
          <w:tcPr>
            <w:tcW w:w="5109" w:type="dxa"/>
          </w:tcPr>
          <w:p w:rsidR="004F75DF" w:rsidRDefault="0013698B">
            <w:pPr>
              <w:pStyle w:val="TableParagraph"/>
              <w:tabs>
                <w:tab w:val="left" w:pos="1434"/>
                <w:tab w:val="left" w:pos="4333"/>
              </w:tabs>
              <w:ind w:left="110" w:right="104" w:firstLine="240"/>
              <w:rPr>
                <w:sz w:val="28"/>
              </w:rPr>
            </w:pPr>
            <w:r>
              <w:rPr>
                <w:color w:val="221E1F"/>
                <w:spacing w:val="-2"/>
                <w:sz w:val="28"/>
              </w:rPr>
              <w:t>Циклы</w:t>
            </w:r>
            <w:r>
              <w:rPr>
                <w:color w:val="221E1F"/>
                <w:sz w:val="28"/>
              </w:rPr>
              <w:tab/>
            </w:r>
            <w:r>
              <w:rPr>
                <w:color w:val="221E1F"/>
                <w:spacing w:val="-2"/>
                <w:sz w:val="28"/>
              </w:rPr>
              <w:t>профориентационных</w:t>
            </w:r>
            <w:r>
              <w:rPr>
                <w:color w:val="221E1F"/>
                <w:sz w:val="28"/>
              </w:rPr>
              <w:tab/>
            </w:r>
            <w:r>
              <w:rPr>
                <w:color w:val="221E1F"/>
                <w:spacing w:val="-4"/>
                <w:sz w:val="28"/>
              </w:rPr>
              <w:t xml:space="preserve">часов </w:t>
            </w:r>
            <w:r>
              <w:rPr>
                <w:color w:val="221E1F"/>
                <w:spacing w:val="-2"/>
                <w:sz w:val="28"/>
              </w:rPr>
              <w:t>общения:</w:t>
            </w:r>
          </w:p>
          <w:p w:rsidR="004F75DF" w:rsidRDefault="0013698B">
            <w:pPr>
              <w:pStyle w:val="TableParagraph"/>
              <w:spacing w:line="321" w:lineRule="exact"/>
              <w:ind w:left="350"/>
              <w:rPr>
                <w:sz w:val="28"/>
              </w:rPr>
            </w:pPr>
            <w:r>
              <w:rPr>
                <w:color w:val="221E1F"/>
                <w:sz w:val="28"/>
              </w:rPr>
              <w:t>«Профессии</w:t>
            </w:r>
            <w:r>
              <w:rPr>
                <w:color w:val="221E1F"/>
                <w:spacing w:val="-12"/>
                <w:sz w:val="28"/>
              </w:rPr>
              <w:t xml:space="preserve"> </w:t>
            </w:r>
            <w:r>
              <w:rPr>
                <w:color w:val="221E1F"/>
                <w:sz w:val="28"/>
              </w:rPr>
              <w:t>наших</w:t>
            </w:r>
            <w:r>
              <w:rPr>
                <w:color w:val="221E1F"/>
                <w:spacing w:val="-15"/>
                <w:sz w:val="28"/>
              </w:rPr>
              <w:t xml:space="preserve"> </w:t>
            </w:r>
            <w:r>
              <w:rPr>
                <w:color w:val="221E1F"/>
                <w:spacing w:val="-2"/>
                <w:sz w:val="28"/>
              </w:rPr>
              <w:t>родителей»,</w:t>
            </w:r>
          </w:p>
          <w:p w:rsidR="004F75DF" w:rsidRDefault="0013698B">
            <w:pPr>
              <w:pStyle w:val="TableParagraph"/>
              <w:spacing w:line="322" w:lineRule="exact"/>
              <w:ind w:left="350"/>
              <w:rPr>
                <w:sz w:val="28"/>
              </w:rPr>
            </w:pPr>
            <w:r>
              <w:rPr>
                <w:color w:val="221E1F"/>
                <w:sz w:val="28"/>
              </w:rPr>
              <w:t>«Мир</w:t>
            </w:r>
            <w:r>
              <w:rPr>
                <w:color w:val="221E1F"/>
                <w:spacing w:val="-10"/>
                <w:sz w:val="28"/>
              </w:rPr>
              <w:t xml:space="preserve"> </w:t>
            </w:r>
            <w:r>
              <w:rPr>
                <w:color w:val="221E1F"/>
                <w:spacing w:val="-2"/>
                <w:sz w:val="28"/>
              </w:rPr>
              <w:t>профессий»,</w:t>
            </w:r>
          </w:p>
          <w:p w:rsidR="004F75DF" w:rsidRDefault="0013698B">
            <w:pPr>
              <w:pStyle w:val="TableParagraph"/>
              <w:spacing w:line="308" w:lineRule="exact"/>
              <w:ind w:left="350"/>
              <w:rPr>
                <w:sz w:val="28"/>
              </w:rPr>
            </w:pPr>
            <w:r>
              <w:rPr>
                <w:color w:val="221E1F"/>
                <w:sz w:val="28"/>
              </w:rPr>
              <w:t>«Жизненный</w:t>
            </w:r>
            <w:r>
              <w:rPr>
                <w:color w:val="221E1F"/>
                <w:spacing w:val="-11"/>
                <w:sz w:val="28"/>
              </w:rPr>
              <w:t xml:space="preserve"> </w:t>
            </w:r>
            <w:r>
              <w:rPr>
                <w:color w:val="221E1F"/>
                <w:spacing w:val="-4"/>
                <w:sz w:val="28"/>
              </w:rPr>
              <w:t>путь»</w:t>
            </w:r>
          </w:p>
        </w:tc>
        <w:tc>
          <w:tcPr>
            <w:tcW w:w="989" w:type="dxa"/>
          </w:tcPr>
          <w:p w:rsidR="004F75DF" w:rsidRDefault="004F75DF">
            <w:pPr>
              <w:pStyle w:val="TableParagraph"/>
              <w:spacing w:before="314"/>
              <w:rPr>
                <w:b/>
                <w:sz w:val="28"/>
              </w:rPr>
            </w:pPr>
          </w:p>
          <w:p w:rsidR="004F75DF" w:rsidRDefault="0013698B">
            <w:pPr>
              <w:pStyle w:val="TableParagraph"/>
              <w:ind w:left="201" w:right="347"/>
              <w:jc w:val="center"/>
              <w:rPr>
                <w:sz w:val="28"/>
              </w:rPr>
            </w:pPr>
            <w:r>
              <w:rPr>
                <w:color w:val="221E1F"/>
                <w:spacing w:val="-10"/>
                <w:sz w:val="28"/>
              </w:rPr>
              <w:t>9</w:t>
            </w:r>
          </w:p>
        </w:tc>
        <w:tc>
          <w:tcPr>
            <w:tcW w:w="1174" w:type="dxa"/>
          </w:tcPr>
          <w:p w:rsidR="004F75DF" w:rsidRDefault="0013698B">
            <w:pPr>
              <w:pStyle w:val="TableParagraph"/>
              <w:spacing w:before="314"/>
              <w:ind w:left="110" w:right="90"/>
              <w:jc w:val="both"/>
              <w:rPr>
                <w:sz w:val="28"/>
              </w:rPr>
            </w:pPr>
            <w:r>
              <w:rPr>
                <w:color w:val="221E1F"/>
                <w:sz w:val="28"/>
              </w:rPr>
              <w:t xml:space="preserve">1 раз в </w:t>
            </w:r>
            <w:proofErr w:type="spellStart"/>
            <w:r>
              <w:rPr>
                <w:color w:val="221E1F"/>
                <w:spacing w:val="-2"/>
                <w:sz w:val="28"/>
              </w:rPr>
              <w:t>четверт</w:t>
            </w:r>
            <w:proofErr w:type="spellEnd"/>
            <w:r>
              <w:rPr>
                <w:color w:val="221E1F"/>
                <w:spacing w:val="-2"/>
                <w:sz w:val="28"/>
              </w:rPr>
              <w:t xml:space="preserve"> </w:t>
            </w:r>
            <w:r>
              <w:rPr>
                <w:color w:val="221E1F"/>
                <w:spacing w:val="-10"/>
                <w:sz w:val="28"/>
              </w:rPr>
              <w:t>ь</w:t>
            </w:r>
          </w:p>
        </w:tc>
        <w:tc>
          <w:tcPr>
            <w:tcW w:w="2798" w:type="dxa"/>
          </w:tcPr>
          <w:p w:rsidR="004F75DF" w:rsidRDefault="0013698B">
            <w:pPr>
              <w:pStyle w:val="TableParagraph"/>
              <w:tabs>
                <w:tab w:val="left" w:pos="2555"/>
              </w:tabs>
              <w:spacing w:before="314"/>
              <w:ind w:left="112" w:right="99"/>
              <w:rPr>
                <w:sz w:val="28"/>
              </w:rPr>
            </w:pPr>
            <w:r>
              <w:rPr>
                <w:color w:val="221E1F"/>
                <w:spacing w:val="-2"/>
                <w:sz w:val="28"/>
              </w:rPr>
              <w:t>Классные руководители,</w:t>
            </w:r>
            <w:r>
              <w:rPr>
                <w:color w:val="221E1F"/>
                <w:sz w:val="28"/>
              </w:rPr>
              <w:tab/>
            </w:r>
            <w:r>
              <w:rPr>
                <w:color w:val="221E1F"/>
                <w:spacing w:val="-10"/>
                <w:sz w:val="28"/>
              </w:rPr>
              <w:t xml:space="preserve">в </w:t>
            </w:r>
            <w:r>
              <w:rPr>
                <w:color w:val="221E1F"/>
                <w:sz w:val="28"/>
              </w:rPr>
              <w:t>рамках предмета</w:t>
            </w:r>
          </w:p>
        </w:tc>
      </w:tr>
      <w:tr w:rsidR="004F75DF">
        <w:trPr>
          <w:trHeight w:val="1286"/>
        </w:trPr>
        <w:tc>
          <w:tcPr>
            <w:tcW w:w="5109" w:type="dxa"/>
          </w:tcPr>
          <w:p w:rsidR="004F75DF" w:rsidRDefault="0013698B">
            <w:pPr>
              <w:pStyle w:val="TableParagraph"/>
              <w:ind w:left="110" w:right="104"/>
              <w:jc w:val="both"/>
              <w:rPr>
                <w:sz w:val="28"/>
              </w:rPr>
            </w:pPr>
            <w:r>
              <w:rPr>
                <w:color w:val="221E1F"/>
                <w:sz w:val="28"/>
              </w:rPr>
              <w:t xml:space="preserve">Встречи с представителями различных профессий, в том числе из родителей </w:t>
            </w:r>
            <w:r>
              <w:rPr>
                <w:color w:val="221E1F"/>
                <w:spacing w:val="-2"/>
                <w:sz w:val="28"/>
              </w:rPr>
              <w:t>обучающихся</w:t>
            </w:r>
          </w:p>
        </w:tc>
        <w:tc>
          <w:tcPr>
            <w:tcW w:w="989" w:type="dxa"/>
          </w:tcPr>
          <w:p w:rsidR="004F75DF" w:rsidRDefault="004F75DF">
            <w:pPr>
              <w:pStyle w:val="TableParagraph"/>
              <w:spacing w:before="156"/>
              <w:rPr>
                <w:b/>
                <w:sz w:val="28"/>
              </w:rPr>
            </w:pPr>
          </w:p>
          <w:p w:rsidR="004F75DF" w:rsidRDefault="0013698B">
            <w:pPr>
              <w:pStyle w:val="TableParagraph"/>
              <w:ind w:left="201" w:right="347"/>
              <w:jc w:val="center"/>
              <w:rPr>
                <w:sz w:val="28"/>
              </w:rPr>
            </w:pPr>
            <w:r>
              <w:rPr>
                <w:color w:val="221E1F"/>
                <w:spacing w:val="-10"/>
                <w:sz w:val="28"/>
              </w:rPr>
              <w:t>9</w:t>
            </w:r>
          </w:p>
        </w:tc>
        <w:tc>
          <w:tcPr>
            <w:tcW w:w="1174" w:type="dxa"/>
          </w:tcPr>
          <w:p w:rsidR="004F75DF" w:rsidRDefault="0013698B">
            <w:pPr>
              <w:pStyle w:val="TableParagraph"/>
              <w:ind w:left="110" w:right="120" w:hanging="115"/>
              <w:jc w:val="center"/>
              <w:rPr>
                <w:sz w:val="28"/>
              </w:rPr>
            </w:pPr>
            <w:r>
              <w:rPr>
                <w:color w:val="221E1F"/>
                <w:spacing w:val="-6"/>
                <w:sz w:val="28"/>
              </w:rPr>
              <w:t xml:space="preserve">По </w:t>
            </w:r>
            <w:r>
              <w:rPr>
                <w:color w:val="221E1F"/>
                <w:spacing w:val="-2"/>
                <w:sz w:val="28"/>
              </w:rPr>
              <w:t xml:space="preserve">запросу </w:t>
            </w:r>
            <w:proofErr w:type="spellStart"/>
            <w:r>
              <w:rPr>
                <w:color w:val="221E1F"/>
                <w:spacing w:val="-2"/>
                <w:sz w:val="28"/>
              </w:rPr>
              <w:t>предста</w:t>
            </w:r>
            <w:proofErr w:type="spellEnd"/>
          </w:p>
          <w:p w:rsidR="004F75DF" w:rsidRDefault="0013698B">
            <w:pPr>
              <w:pStyle w:val="TableParagraph"/>
              <w:spacing w:line="307" w:lineRule="exact"/>
              <w:ind w:right="5"/>
              <w:jc w:val="center"/>
              <w:rPr>
                <w:sz w:val="28"/>
              </w:rPr>
            </w:pPr>
            <w:proofErr w:type="spellStart"/>
            <w:r>
              <w:rPr>
                <w:color w:val="221E1F"/>
                <w:spacing w:val="-2"/>
                <w:sz w:val="28"/>
              </w:rPr>
              <w:t>вителей</w:t>
            </w:r>
            <w:proofErr w:type="spellEnd"/>
          </w:p>
        </w:tc>
        <w:tc>
          <w:tcPr>
            <w:tcW w:w="2798" w:type="dxa"/>
          </w:tcPr>
          <w:p w:rsidR="004F75DF" w:rsidRDefault="0013698B">
            <w:pPr>
              <w:pStyle w:val="TableParagraph"/>
              <w:spacing w:before="314"/>
              <w:ind w:left="112"/>
              <w:rPr>
                <w:sz w:val="28"/>
              </w:rPr>
            </w:pPr>
            <w:r>
              <w:rPr>
                <w:color w:val="221E1F"/>
                <w:spacing w:val="-2"/>
                <w:sz w:val="28"/>
              </w:rPr>
              <w:t>Классные руководители</w:t>
            </w:r>
          </w:p>
        </w:tc>
      </w:tr>
      <w:tr w:rsidR="004F75DF">
        <w:trPr>
          <w:trHeight w:val="647"/>
        </w:trPr>
        <w:tc>
          <w:tcPr>
            <w:tcW w:w="5109" w:type="dxa"/>
          </w:tcPr>
          <w:p w:rsidR="004F75DF" w:rsidRDefault="0013698B">
            <w:pPr>
              <w:pStyle w:val="TableParagraph"/>
              <w:tabs>
                <w:tab w:val="left" w:pos="1294"/>
                <w:tab w:val="left" w:pos="3150"/>
                <w:tab w:val="left" w:pos="3485"/>
              </w:tabs>
              <w:spacing w:line="322" w:lineRule="exact"/>
              <w:ind w:left="110" w:right="108"/>
              <w:rPr>
                <w:sz w:val="28"/>
              </w:rPr>
            </w:pPr>
            <w:r>
              <w:rPr>
                <w:color w:val="221E1F"/>
                <w:spacing w:val="-2"/>
                <w:sz w:val="28"/>
              </w:rPr>
              <w:t>Участие</w:t>
            </w:r>
            <w:r>
              <w:rPr>
                <w:color w:val="221E1F"/>
                <w:sz w:val="28"/>
              </w:rPr>
              <w:tab/>
            </w:r>
            <w:r>
              <w:rPr>
                <w:color w:val="221E1F"/>
                <w:spacing w:val="-2"/>
                <w:sz w:val="28"/>
              </w:rPr>
              <w:t>обучающихся</w:t>
            </w:r>
            <w:r>
              <w:rPr>
                <w:color w:val="221E1F"/>
                <w:sz w:val="28"/>
              </w:rPr>
              <w:tab/>
            </w:r>
            <w:r>
              <w:rPr>
                <w:color w:val="221E1F"/>
                <w:spacing w:val="-10"/>
                <w:sz w:val="28"/>
              </w:rPr>
              <w:t>в</w:t>
            </w:r>
            <w:r>
              <w:rPr>
                <w:color w:val="221E1F"/>
                <w:sz w:val="28"/>
              </w:rPr>
              <w:tab/>
            </w:r>
            <w:r>
              <w:rPr>
                <w:color w:val="221E1F"/>
                <w:spacing w:val="-2"/>
                <w:sz w:val="28"/>
              </w:rPr>
              <w:t xml:space="preserve">олимпиадах, </w:t>
            </w:r>
            <w:r>
              <w:rPr>
                <w:color w:val="221E1F"/>
                <w:sz w:val="28"/>
              </w:rPr>
              <w:t>конкурсах, конференциях.</w:t>
            </w:r>
          </w:p>
        </w:tc>
        <w:tc>
          <w:tcPr>
            <w:tcW w:w="989" w:type="dxa"/>
          </w:tcPr>
          <w:p w:rsidR="004F75DF" w:rsidRDefault="0013698B">
            <w:pPr>
              <w:pStyle w:val="TableParagraph"/>
              <w:spacing w:before="156"/>
              <w:ind w:right="261"/>
              <w:jc w:val="right"/>
              <w:rPr>
                <w:sz w:val="28"/>
              </w:rPr>
            </w:pPr>
            <w:r>
              <w:rPr>
                <w:color w:val="221E1F"/>
                <w:spacing w:val="-4"/>
                <w:sz w:val="28"/>
              </w:rPr>
              <w:t>5-</w:t>
            </w:r>
            <w:r>
              <w:rPr>
                <w:color w:val="221E1F"/>
                <w:spacing w:val="-10"/>
                <w:sz w:val="28"/>
              </w:rPr>
              <w:t>9</w:t>
            </w:r>
          </w:p>
        </w:tc>
        <w:tc>
          <w:tcPr>
            <w:tcW w:w="1174" w:type="dxa"/>
          </w:tcPr>
          <w:p w:rsidR="004F75DF" w:rsidRDefault="0013698B">
            <w:pPr>
              <w:pStyle w:val="TableParagraph"/>
              <w:spacing w:line="322" w:lineRule="exact"/>
              <w:ind w:left="110" w:right="221" w:firstLine="240"/>
              <w:rPr>
                <w:sz w:val="28"/>
              </w:rPr>
            </w:pPr>
            <w:r>
              <w:rPr>
                <w:color w:val="221E1F"/>
                <w:spacing w:val="-4"/>
                <w:sz w:val="28"/>
              </w:rPr>
              <w:t xml:space="preserve">Пост </w:t>
            </w:r>
            <w:proofErr w:type="spellStart"/>
            <w:r>
              <w:rPr>
                <w:color w:val="221E1F"/>
                <w:spacing w:val="-2"/>
                <w:sz w:val="28"/>
              </w:rPr>
              <w:t>оянно</w:t>
            </w:r>
            <w:proofErr w:type="spellEnd"/>
          </w:p>
        </w:tc>
        <w:tc>
          <w:tcPr>
            <w:tcW w:w="2798" w:type="dxa"/>
          </w:tcPr>
          <w:p w:rsidR="004F75DF" w:rsidRDefault="0013698B">
            <w:pPr>
              <w:pStyle w:val="TableParagraph"/>
              <w:spacing w:line="322" w:lineRule="exact"/>
              <w:ind w:left="112"/>
              <w:rPr>
                <w:sz w:val="28"/>
              </w:rPr>
            </w:pPr>
            <w:r>
              <w:rPr>
                <w:color w:val="221E1F"/>
                <w:spacing w:val="-2"/>
                <w:sz w:val="28"/>
              </w:rPr>
              <w:t>Классные руководители</w:t>
            </w:r>
          </w:p>
        </w:tc>
      </w:tr>
      <w:tr w:rsidR="004F75DF">
        <w:trPr>
          <w:trHeight w:val="1286"/>
        </w:trPr>
        <w:tc>
          <w:tcPr>
            <w:tcW w:w="5109" w:type="dxa"/>
          </w:tcPr>
          <w:p w:rsidR="004F75DF" w:rsidRDefault="0013698B">
            <w:pPr>
              <w:pStyle w:val="TableParagraph"/>
              <w:tabs>
                <w:tab w:val="left" w:pos="3921"/>
              </w:tabs>
              <w:ind w:left="110" w:right="100"/>
              <w:rPr>
                <w:sz w:val="28"/>
              </w:rPr>
            </w:pPr>
            <w:r>
              <w:rPr>
                <w:color w:val="221E1F"/>
                <w:sz w:val="28"/>
              </w:rPr>
              <w:t>Участие</w:t>
            </w:r>
            <w:r>
              <w:rPr>
                <w:color w:val="221E1F"/>
                <w:spacing w:val="40"/>
                <w:sz w:val="28"/>
              </w:rPr>
              <w:t xml:space="preserve"> </w:t>
            </w:r>
            <w:r>
              <w:rPr>
                <w:color w:val="221E1F"/>
                <w:sz w:val="28"/>
              </w:rPr>
              <w:t>школьников</w:t>
            </w:r>
            <w:r>
              <w:rPr>
                <w:color w:val="221E1F"/>
                <w:spacing w:val="40"/>
                <w:sz w:val="28"/>
              </w:rPr>
              <w:t xml:space="preserve"> </w:t>
            </w:r>
            <w:r>
              <w:rPr>
                <w:color w:val="221E1F"/>
                <w:sz w:val="28"/>
              </w:rPr>
              <w:t>во</w:t>
            </w:r>
            <w:r>
              <w:rPr>
                <w:color w:val="221E1F"/>
                <w:spacing w:val="40"/>
                <w:sz w:val="28"/>
              </w:rPr>
              <w:t xml:space="preserve"> </w:t>
            </w:r>
            <w:r>
              <w:rPr>
                <w:color w:val="221E1F"/>
                <w:sz w:val="28"/>
              </w:rPr>
              <w:t xml:space="preserve">всероссийских </w:t>
            </w:r>
            <w:r>
              <w:rPr>
                <w:color w:val="221E1F"/>
                <w:spacing w:val="-2"/>
                <w:sz w:val="28"/>
              </w:rPr>
              <w:t>профориентационных</w:t>
            </w:r>
            <w:r>
              <w:rPr>
                <w:color w:val="221E1F"/>
                <w:sz w:val="28"/>
              </w:rPr>
              <w:tab/>
            </w:r>
            <w:r>
              <w:rPr>
                <w:color w:val="221E1F"/>
                <w:spacing w:val="-2"/>
                <w:sz w:val="28"/>
              </w:rPr>
              <w:t>проектах</w:t>
            </w:r>
          </w:p>
          <w:p w:rsidR="004F75DF" w:rsidRDefault="0013698B">
            <w:pPr>
              <w:pStyle w:val="TableParagraph"/>
              <w:tabs>
                <w:tab w:val="left" w:pos="2186"/>
                <w:tab w:val="left" w:pos="3668"/>
              </w:tabs>
              <w:spacing w:line="321" w:lineRule="exact"/>
              <w:ind w:left="110"/>
              <w:rPr>
                <w:sz w:val="28"/>
              </w:rPr>
            </w:pPr>
            <w:r>
              <w:rPr>
                <w:color w:val="221E1F"/>
                <w:spacing w:val="-2"/>
                <w:sz w:val="28"/>
              </w:rPr>
              <w:t>«Проектория»,</w:t>
            </w:r>
            <w:r>
              <w:rPr>
                <w:color w:val="221E1F"/>
                <w:sz w:val="28"/>
              </w:rPr>
              <w:tab/>
            </w:r>
            <w:r>
              <w:rPr>
                <w:color w:val="221E1F"/>
                <w:spacing w:val="-2"/>
                <w:sz w:val="28"/>
              </w:rPr>
              <w:t>«Большая</w:t>
            </w:r>
            <w:r>
              <w:rPr>
                <w:color w:val="221E1F"/>
                <w:sz w:val="28"/>
              </w:rPr>
              <w:tab/>
            </w:r>
            <w:r>
              <w:rPr>
                <w:color w:val="221E1F"/>
                <w:spacing w:val="-2"/>
                <w:sz w:val="28"/>
              </w:rPr>
              <w:t>перемена»,</w:t>
            </w:r>
          </w:p>
          <w:p w:rsidR="004F75DF" w:rsidRDefault="0013698B">
            <w:pPr>
              <w:pStyle w:val="TableParagraph"/>
              <w:spacing w:line="308" w:lineRule="exact"/>
              <w:ind w:left="110"/>
              <w:rPr>
                <w:sz w:val="28"/>
              </w:rPr>
            </w:pPr>
            <w:r>
              <w:rPr>
                <w:color w:val="221E1F"/>
                <w:sz w:val="28"/>
              </w:rPr>
              <w:t>«Билет</w:t>
            </w:r>
            <w:r>
              <w:rPr>
                <w:color w:val="221E1F"/>
                <w:spacing w:val="-7"/>
                <w:sz w:val="28"/>
              </w:rPr>
              <w:t xml:space="preserve"> </w:t>
            </w:r>
            <w:r>
              <w:rPr>
                <w:color w:val="221E1F"/>
                <w:sz w:val="28"/>
              </w:rPr>
              <w:t>в</w:t>
            </w:r>
            <w:r>
              <w:rPr>
                <w:color w:val="221E1F"/>
                <w:spacing w:val="-7"/>
                <w:sz w:val="28"/>
              </w:rPr>
              <w:t xml:space="preserve"> </w:t>
            </w:r>
            <w:r>
              <w:rPr>
                <w:color w:val="221E1F"/>
                <w:sz w:val="28"/>
              </w:rPr>
              <w:t>будущее»,</w:t>
            </w:r>
            <w:r>
              <w:rPr>
                <w:color w:val="221E1F"/>
                <w:spacing w:val="-3"/>
                <w:sz w:val="28"/>
              </w:rPr>
              <w:t xml:space="preserve"> </w:t>
            </w:r>
            <w:r>
              <w:rPr>
                <w:color w:val="221E1F"/>
                <w:sz w:val="28"/>
              </w:rPr>
              <w:t>«Шоу</w:t>
            </w:r>
            <w:r>
              <w:rPr>
                <w:color w:val="221E1F"/>
                <w:spacing w:val="-7"/>
                <w:sz w:val="28"/>
              </w:rPr>
              <w:t xml:space="preserve"> </w:t>
            </w:r>
            <w:r>
              <w:rPr>
                <w:color w:val="221E1F"/>
                <w:spacing w:val="-2"/>
                <w:sz w:val="28"/>
              </w:rPr>
              <w:t>профессий».</w:t>
            </w:r>
          </w:p>
        </w:tc>
        <w:tc>
          <w:tcPr>
            <w:tcW w:w="989" w:type="dxa"/>
          </w:tcPr>
          <w:p w:rsidR="004F75DF" w:rsidRDefault="004F75DF">
            <w:pPr>
              <w:pStyle w:val="TableParagraph"/>
              <w:spacing w:before="150"/>
              <w:rPr>
                <w:b/>
                <w:sz w:val="28"/>
              </w:rPr>
            </w:pPr>
          </w:p>
          <w:p w:rsidR="004F75DF" w:rsidRDefault="0013698B">
            <w:pPr>
              <w:pStyle w:val="TableParagraph"/>
              <w:spacing w:before="1"/>
              <w:ind w:right="261"/>
              <w:jc w:val="right"/>
              <w:rPr>
                <w:sz w:val="28"/>
              </w:rPr>
            </w:pPr>
            <w:r>
              <w:rPr>
                <w:color w:val="221E1F"/>
                <w:spacing w:val="-4"/>
                <w:sz w:val="28"/>
              </w:rPr>
              <w:t>5-</w:t>
            </w:r>
            <w:r>
              <w:rPr>
                <w:color w:val="221E1F"/>
                <w:spacing w:val="-10"/>
                <w:sz w:val="28"/>
              </w:rPr>
              <w:t>9</w:t>
            </w:r>
          </w:p>
        </w:tc>
        <w:tc>
          <w:tcPr>
            <w:tcW w:w="1174" w:type="dxa"/>
          </w:tcPr>
          <w:p w:rsidR="004F75DF" w:rsidRDefault="0013698B">
            <w:pPr>
              <w:pStyle w:val="TableParagraph"/>
              <w:ind w:left="110" w:firstLine="240"/>
              <w:rPr>
                <w:sz w:val="28"/>
              </w:rPr>
            </w:pPr>
            <w:r>
              <w:rPr>
                <w:color w:val="221E1F"/>
                <w:spacing w:val="-6"/>
                <w:sz w:val="28"/>
              </w:rPr>
              <w:t xml:space="preserve">По </w:t>
            </w:r>
            <w:r>
              <w:rPr>
                <w:color w:val="221E1F"/>
                <w:spacing w:val="-2"/>
                <w:sz w:val="28"/>
              </w:rPr>
              <w:t>плану</w:t>
            </w:r>
          </w:p>
          <w:p w:rsidR="004F75DF" w:rsidRDefault="0013698B">
            <w:pPr>
              <w:pStyle w:val="TableParagraph"/>
              <w:spacing w:line="322" w:lineRule="exact"/>
              <w:ind w:left="110" w:right="95"/>
              <w:rPr>
                <w:sz w:val="28"/>
              </w:rPr>
            </w:pPr>
            <w:proofErr w:type="spellStart"/>
            <w:r>
              <w:rPr>
                <w:color w:val="221E1F"/>
                <w:spacing w:val="-2"/>
                <w:sz w:val="28"/>
              </w:rPr>
              <w:t>проекто</w:t>
            </w:r>
            <w:proofErr w:type="spellEnd"/>
            <w:r>
              <w:rPr>
                <w:color w:val="221E1F"/>
                <w:spacing w:val="-2"/>
                <w:sz w:val="28"/>
              </w:rPr>
              <w:t xml:space="preserve"> </w:t>
            </w:r>
            <w:r>
              <w:rPr>
                <w:color w:val="221E1F"/>
                <w:spacing w:val="-10"/>
                <w:sz w:val="28"/>
              </w:rPr>
              <w:t>в</w:t>
            </w:r>
          </w:p>
        </w:tc>
        <w:tc>
          <w:tcPr>
            <w:tcW w:w="2798" w:type="dxa"/>
          </w:tcPr>
          <w:p w:rsidR="004F75DF" w:rsidRDefault="0013698B">
            <w:pPr>
              <w:pStyle w:val="TableParagraph"/>
              <w:spacing w:before="314"/>
              <w:ind w:left="112"/>
              <w:rPr>
                <w:sz w:val="28"/>
              </w:rPr>
            </w:pPr>
            <w:r>
              <w:rPr>
                <w:color w:val="221E1F"/>
                <w:spacing w:val="-2"/>
                <w:sz w:val="28"/>
              </w:rPr>
              <w:t>Классные руководители</w:t>
            </w:r>
          </w:p>
        </w:tc>
      </w:tr>
      <w:tr w:rsidR="004F75DF">
        <w:trPr>
          <w:trHeight w:val="962"/>
        </w:trPr>
        <w:tc>
          <w:tcPr>
            <w:tcW w:w="5109" w:type="dxa"/>
          </w:tcPr>
          <w:p w:rsidR="004F75DF" w:rsidRDefault="0013698B">
            <w:pPr>
              <w:pStyle w:val="TableParagraph"/>
              <w:tabs>
                <w:tab w:val="left" w:pos="4045"/>
              </w:tabs>
              <w:spacing w:before="154"/>
              <w:ind w:left="110" w:right="101"/>
              <w:rPr>
                <w:sz w:val="28"/>
              </w:rPr>
            </w:pPr>
            <w:r>
              <w:rPr>
                <w:color w:val="221E1F"/>
                <w:spacing w:val="-2"/>
                <w:sz w:val="28"/>
              </w:rPr>
              <w:t>Профориентационное</w:t>
            </w:r>
            <w:r>
              <w:rPr>
                <w:color w:val="221E1F"/>
                <w:sz w:val="28"/>
              </w:rPr>
              <w:tab/>
            </w:r>
            <w:r>
              <w:rPr>
                <w:color w:val="221E1F"/>
                <w:spacing w:val="-2"/>
                <w:sz w:val="28"/>
              </w:rPr>
              <w:t>онлайн- тестирование.</w:t>
            </w:r>
          </w:p>
        </w:tc>
        <w:tc>
          <w:tcPr>
            <w:tcW w:w="989" w:type="dxa"/>
          </w:tcPr>
          <w:p w:rsidR="004F75DF" w:rsidRDefault="0013698B">
            <w:pPr>
              <w:pStyle w:val="TableParagraph"/>
              <w:spacing w:before="313"/>
              <w:ind w:left="201" w:right="347"/>
              <w:jc w:val="center"/>
              <w:rPr>
                <w:sz w:val="28"/>
              </w:rPr>
            </w:pPr>
            <w:r>
              <w:rPr>
                <w:color w:val="221E1F"/>
                <w:spacing w:val="-10"/>
                <w:sz w:val="28"/>
              </w:rPr>
              <w:t>9</w:t>
            </w:r>
          </w:p>
        </w:tc>
        <w:tc>
          <w:tcPr>
            <w:tcW w:w="1174" w:type="dxa"/>
          </w:tcPr>
          <w:p w:rsidR="004F75DF" w:rsidRDefault="004F75DF">
            <w:pPr>
              <w:pStyle w:val="TableParagraph"/>
              <w:rPr>
                <w:sz w:val="26"/>
              </w:rPr>
            </w:pPr>
          </w:p>
        </w:tc>
        <w:tc>
          <w:tcPr>
            <w:tcW w:w="2798" w:type="dxa"/>
          </w:tcPr>
          <w:p w:rsidR="004F75DF" w:rsidRDefault="0013698B">
            <w:pPr>
              <w:pStyle w:val="TableParagraph"/>
              <w:ind w:left="112"/>
              <w:rPr>
                <w:sz w:val="28"/>
              </w:rPr>
            </w:pPr>
            <w:r>
              <w:rPr>
                <w:color w:val="221E1F"/>
                <w:spacing w:val="-2"/>
                <w:sz w:val="28"/>
              </w:rPr>
              <w:t>Классные руководители,</w:t>
            </w:r>
          </w:p>
          <w:p w:rsidR="004F75DF" w:rsidRDefault="0013698B">
            <w:pPr>
              <w:pStyle w:val="TableParagraph"/>
              <w:spacing w:line="308" w:lineRule="exact"/>
              <w:ind w:left="112"/>
              <w:rPr>
                <w:sz w:val="28"/>
              </w:rPr>
            </w:pPr>
            <w:r>
              <w:rPr>
                <w:color w:val="221E1F"/>
                <w:sz w:val="28"/>
              </w:rPr>
              <w:t>учитель</w:t>
            </w:r>
            <w:r>
              <w:rPr>
                <w:color w:val="221E1F"/>
                <w:spacing w:val="-11"/>
                <w:sz w:val="28"/>
              </w:rPr>
              <w:t xml:space="preserve"> </w:t>
            </w:r>
            <w:r>
              <w:rPr>
                <w:color w:val="221E1F"/>
                <w:spacing w:val="-2"/>
                <w:sz w:val="28"/>
              </w:rPr>
              <w:t>предметник</w:t>
            </w:r>
          </w:p>
        </w:tc>
      </w:tr>
      <w:tr w:rsidR="004F75DF">
        <w:trPr>
          <w:trHeight w:val="647"/>
        </w:trPr>
        <w:tc>
          <w:tcPr>
            <w:tcW w:w="5109" w:type="dxa"/>
          </w:tcPr>
          <w:p w:rsidR="004F75DF" w:rsidRDefault="0013698B">
            <w:pPr>
              <w:pStyle w:val="TableParagraph"/>
              <w:spacing w:before="156"/>
              <w:ind w:left="110"/>
              <w:rPr>
                <w:sz w:val="28"/>
              </w:rPr>
            </w:pPr>
            <w:r>
              <w:rPr>
                <w:color w:val="221E1F"/>
                <w:sz w:val="28"/>
              </w:rPr>
              <w:t>Экскурсии</w:t>
            </w:r>
            <w:r>
              <w:rPr>
                <w:color w:val="221E1F"/>
                <w:spacing w:val="-8"/>
                <w:sz w:val="28"/>
              </w:rPr>
              <w:t xml:space="preserve"> </w:t>
            </w:r>
            <w:r>
              <w:rPr>
                <w:color w:val="221E1F"/>
                <w:sz w:val="28"/>
              </w:rPr>
              <w:t>на</w:t>
            </w:r>
            <w:r>
              <w:rPr>
                <w:color w:val="221E1F"/>
                <w:spacing w:val="-6"/>
                <w:sz w:val="28"/>
              </w:rPr>
              <w:t xml:space="preserve"> </w:t>
            </w:r>
            <w:r>
              <w:rPr>
                <w:color w:val="221E1F"/>
                <w:spacing w:val="-2"/>
                <w:sz w:val="28"/>
              </w:rPr>
              <w:t>предприятия.</w:t>
            </w:r>
          </w:p>
        </w:tc>
        <w:tc>
          <w:tcPr>
            <w:tcW w:w="989" w:type="dxa"/>
          </w:tcPr>
          <w:p w:rsidR="004F75DF" w:rsidRDefault="0013698B">
            <w:pPr>
              <w:pStyle w:val="TableParagraph"/>
              <w:spacing w:before="156"/>
              <w:ind w:right="261"/>
              <w:jc w:val="right"/>
              <w:rPr>
                <w:sz w:val="28"/>
              </w:rPr>
            </w:pPr>
            <w:r>
              <w:rPr>
                <w:color w:val="221E1F"/>
                <w:spacing w:val="-4"/>
                <w:sz w:val="28"/>
              </w:rPr>
              <w:t>5-</w:t>
            </w:r>
            <w:r>
              <w:rPr>
                <w:color w:val="221E1F"/>
                <w:spacing w:val="-10"/>
                <w:sz w:val="28"/>
              </w:rPr>
              <w:t>9</w:t>
            </w:r>
          </w:p>
        </w:tc>
        <w:tc>
          <w:tcPr>
            <w:tcW w:w="1174" w:type="dxa"/>
          </w:tcPr>
          <w:p w:rsidR="004F75DF" w:rsidRDefault="0013698B">
            <w:pPr>
              <w:pStyle w:val="TableParagraph"/>
              <w:spacing w:line="315" w:lineRule="exact"/>
              <w:ind w:left="350"/>
              <w:rPr>
                <w:sz w:val="28"/>
              </w:rPr>
            </w:pPr>
            <w:r>
              <w:rPr>
                <w:color w:val="221E1F"/>
                <w:spacing w:val="-5"/>
                <w:sz w:val="28"/>
              </w:rPr>
              <w:t>По</w:t>
            </w:r>
          </w:p>
          <w:p w:rsidR="004F75DF" w:rsidRDefault="0013698B">
            <w:pPr>
              <w:pStyle w:val="TableParagraph"/>
              <w:spacing w:before="4" w:line="308" w:lineRule="exact"/>
              <w:ind w:left="110"/>
              <w:rPr>
                <w:sz w:val="28"/>
              </w:rPr>
            </w:pPr>
            <w:r>
              <w:rPr>
                <w:color w:val="221E1F"/>
                <w:spacing w:val="-2"/>
                <w:sz w:val="28"/>
              </w:rPr>
              <w:t>плану</w:t>
            </w:r>
          </w:p>
        </w:tc>
        <w:tc>
          <w:tcPr>
            <w:tcW w:w="2798" w:type="dxa"/>
          </w:tcPr>
          <w:p w:rsidR="004F75DF" w:rsidRDefault="0013698B">
            <w:pPr>
              <w:pStyle w:val="TableParagraph"/>
              <w:spacing w:line="315" w:lineRule="exact"/>
              <w:ind w:left="112"/>
              <w:rPr>
                <w:sz w:val="28"/>
              </w:rPr>
            </w:pPr>
            <w:r>
              <w:rPr>
                <w:color w:val="221E1F"/>
                <w:spacing w:val="-2"/>
                <w:sz w:val="28"/>
              </w:rPr>
              <w:t>Классные</w:t>
            </w:r>
          </w:p>
          <w:p w:rsidR="004F75DF" w:rsidRDefault="0013698B">
            <w:pPr>
              <w:pStyle w:val="TableParagraph"/>
              <w:spacing w:before="4" w:line="308" w:lineRule="exact"/>
              <w:ind w:left="112"/>
              <w:rPr>
                <w:sz w:val="28"/>
              </w:rPr>
            </w:pPr>
            <w:r>
              <w:rPr>
                <w:color w:val="221E1F"/>
                <w:spacing w:val="-2"/>
                <w:sz w:val="28"/>
              </w:rPr>
              <w:t>руководители</w:t>
            </w:r>
          </w:p>
        </w:tc>
      </w:tr>
      <w:tr w:rsidR="004F75DF">
        <w:trPr>
          <w:trHeight w:val="321"/>
        </w:trPr>
        <w:tc>
          <w:tcPr>
            <w:tcW w:w="10070" w:type="dxa"/>
            <w:gridSpan w:val="4"/>
          </w:tcPr>
          <w:p w:rsidR="004F75DF" w:rsidRDefault="0013698B">
            <w:pPr>
              <w:pStyle w:val="TableParagraph"/>
              <w:spacing w:line="302" w:lineRule="exact"/>
              <w:ind w:left="350"/>
              <w:rPr>
                <w:b/>
                <w:sz w:val="28"/>
              </w:rPr>
            </w:pPr>
            <w:r>
              <w:rPr>
                <w:b/>
                <w:color w:val="221E1F"/>
                <w:sz w:val="28"/>
              </w:rPr>
              <w:t>Модуль</w:t>
            </w:r>
            <w:r>
              <w:rPr>
                <w:b/>
                <w:color w:val="221E1F"/>
                <w:spacing w:val="-13"/>
                <w:sz w:val="28"/>
              </w:rPr>
              <w:t xml:space="preserve"> </w:t>
            </w:r>
            <w:r>
              <w:rPr>
                <w:b/>
                <w:color w:val="221E1F"/>
                <w:spacing w:val="-2"/>
                <w:sz w:val="28"/>
              </w:rPr>
              <w:t>«Профилактика»</w:t>
            </w:r>
          </w:p>
        </w:tc>
      </w:tr>
      <w:tr w:rsidR="004F75DF">
        <w:trPr>
          <w:trHeight w:val="642"/>
        </w:trPr>
        <w:tc>
          <w:tcPr>
            <w:tcW w:w="5109" w:type="dxa"/>
          </w:tcPr>
          <w:p w:rsidR="004F75DF" w:rsidRDefault="0013698B">
            <w:pPr>
              <w:pStyle w:val="TableParagraph"/>
              <w:spacing w:line="315" w:lineRule="exact"/>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rsidR="004F75DF" w:rsidRDefault="0013698B">
            <w:pPr>
              <w:pStyle w:val="TableParagraph"/>
              <w:spacing w:line="315" w:lineRule="exact"/>
              <w:ind w:left="105"/>
              <w:rPr>
                <w:sz w:val="28"/>
              </w:rPr>
            </w:pPr>
            <w:proofErr w:type="spellStart"/>
            <w:r>
              <w:rPr>
                <w:color w:val="221E1F"/>
                <w:spacing w:val="-2"/>
                <w:sz w:val="28"/>
              </w:rPr>
              <w:t>Участ</w:t>
            </w:r>
            <w:proofErr w:type="spellEnd"/>
          </w:p>
          <w:p w:rsidR="004F75DF" w:rsidRDefault="0013698B">
            <w:pPr>
              <w:pStyle w:val="TableParagraph"/>
              <w:spacing w:line="308" w:lineRule="exact"/>
              <w:ind w:left="105"/>
              <w:rPr>
                <w:sz w:val="28"/>
              </w:rPr>
            </w:pPr>
            <w:r>
              <w:rPr>
                <w:color w:val="221E1F"/>
                <w:spacing w:val="-4"/>
                <w:sz w:val="28"/>
              </w:rPr>
              <w:t>ники</w:t>
            </w:r>
          </w:p>
        </w:tc>
        <w:tc>
          <w:tcPr>
            <w:tcW w:w="1174" w:type="dxa"/>
          </w:tcPr>
          <w:p w:rsidR="004F75DF" w:rsidRDefault="0013698B">
            <w:pPr>
              <w:pStyle w:val="TableParagraph"/>
              <w:spacing w:before="151"/>
              <w:ind w:left="110"/>
              <w:rPr>
                <w:sz w:val="28"/>
              </w:rPr>
            </w:pPr>
            <w:r>
              <w:rPr>
                <w:color w:val="221E1F"/>
                <w:spacing w:val="-2"/>
                <w:sz w:val="28"/>
              </w:rPr>
              <w:t>Сроки</w:t>
            </w:r>
          </w:p>
        </w:tc>
        <w:tc>
          <w:tcPr>
            <w:tcW w:w="2798" w:type="dxa"/>
          </w:tcPr>
          <w:p w:rsidR="004F75DF" w:rsidRDefault="0013698B">
            <w:pPr>
              <w:pStyle w:val="TableParagraph"/>
              <w:spacing w:before="151"/>
              <w:ind w:left="353"/>
              <w:rPr>
                <w:sz w:val="28"/>
              </w:rPr>
            </w:pPr>
            <w:r>
              <w:rPr>
                <w:color w:val="221E1F"/>
                <w:spacing w:val="-2"/>
                <w:sz w:val="28"/>
              </w:rPr>
              <w:t>Ответственные</w:t>
            </w:r>
          </w:p>
        </w:tc>
      </w:tr>
      <w:tr w:rsidR="004F75DF">
        <w:trPr>
          <w:trHeight w:val="965"/>
        </w:trPr>
        <w:tc>
          <w:tcPr>
            <w:tcW w:w="5109" w:type="dxa"/>
          </w:tcPr>
          <w:p w:rsidR="004F75DF" w:rsidRDefault="0013698B">
            <w:pPr>
              <w:pStyle w:val="TableParagraph"/>
              <w:ind w:left="110"/>
              <w:rPr>
                <w:sz w:val="28"/>
              </w:rPr>
            </w:pPr>
            <w:r>
              <w:rPr>
                <w:sz w:val="28"/>
              </w:rPr>
              <w:t>Классные</w:t>
            </w:r>
            <w:r>
              <w:rPr>
                <w:spacing w:val="80"/>
                <w:sz w:val="28"/>
              </w:rPr>
              <w:t xml:space="preserve"> </w:t>
            </w:r>
            <w:r>
              <w:rPr>
                <w:sz w:val="28"/>
              </w:rPr>
              <w:t>часы</w:t>
            </w:r>
            <w:r>
              <w:rPr>
                <w:spacing w:val="80"/>
                <w:sz w:val="28"/>
              </w:rPr>
              <w:t xml:space="preserve"> </w:t>
            </w:r>
            <w:r>
              <w:rPr>
                <w:sz w:val="28"/>
              </w:rPr>
              <w:t>День</w:t>
            </w:r>
            <w:r>
              <w:rPr>
                <w:spacing w:val="80"/>
                <w:sz w:val="28"/>
              </w:rPr>
              <w:t xml:space="preserve"> </w:t>
            </w:r>
            <w:r>
              <w:rPr>
                <w:sz w:val="28"/>
              </w:rPr>
              <w:t>солидарности</w:t>
            </w:r>
            <w:r>
              <w:rPr>
                <w:spacing w:val="80"/>
                <w:sz w:val="28"/>
              </w:rPr>
              <w:t xml:space="preserve"> </w:t>
            </w:r>
            <w:r>
              <w:rPr>
                <w:sz w:val="28"/>
              </w:rPr>
              <w:t xml:space="preserve">в борьбе </w:t>
            </w:r>
            <w:proofErr w:type="spellStart"/>
            <w:r>
              <w:rPr>
                <w:sz w:val="28"/>
              </w:rPr>
              <w:t>стерроризмом</w:t>
            </w:r>
            <w:proofErr w:type="spellEnd"/>
          </w:p>
        </w:tc>
        <w:tc>
          <w:tcPr>
            <w:tcW w:w="989" w:type="dxa"/>
          </w:tcPr>
          <w:p w:rsidR="004F75DF" w:rsidRDefault="0013698B">
            <w:pPr>
              <w:pStyle w:val="TableParagraph"/>
              <w:spacing w:line="315" w:lineRule="exact"/>
              <w:ind w:left="105"/>
              <w:rPr>
                <w:sz w:val="28"/>
              </w:rPr>
            </w:pPr>
            <w:r>
              <w:rPr>
                <w:color w:val="221E1F"/>
                <w:spacing w:val="-4"/>
                <w:sz w:val="28"/>
              </w:rPr>
              <w:t>5-</w:t>
            </w:r>
            <w:r>
              <w:rPr>
                <w:color w:val="221E1F"/>
                <w:spacing w:val="-10"/>
                <w:sz w:val="28"/>
              </w:rPr>
              <w:t>9</w:t>
            </w:r>
          </w:p>
        </w:tc>
        <w:tc>
          <w:tcPr>
            <w:tcW w:w="1174" w:type="dxa"/>
          </w:tcPr>
          <w:p w:rsidR="004F75DF" w:rsidRDefault="0013698B">
            <w:pPr>
              <w:pStyle w:val="TableParagraph"/>
              <w:spacing w:line="315" w:lineRule="exact"/>
              <w:ind w:left="110"/>
              <w:rPr>
                <w:sz w:val="28"/>
              </w:rPr>
            </w:pPr>
            <w:r>
              <w:rPr>
                <w:spacing w:val="-10"/>
                <w:sz w:val="28"/>
              </w:rPr>
              <w:t>3</w:t>
            </w:r>
          </w:p>
          <w:p w:rsidR="004F75DF" w:rsidRDefault="0013698B">
            <w:pPr>
              <w:pStyle w:val="TableParagraph"/>
              <w:spacing w:line="322" w:lineRule="exact"/>
              <w:ind w:left="110" w:right="253"/>
              <w:rPr>
                <w:sz w:val="28"/>
              </w:rPr>
            </w:pPr>
            <w:proofErr w:type="spellStart"/>
            <w:r>
              <w:rPr>
                <w:spacing w:val="-2"/>
                <w:sz w:val="28"/>
              </w:rPr>
              <w:t>сентяб</w:t>
            </w:r>
            <w:proofErr w:type="spellEnd"/>
            <w:r>
              <w:rPr>
                <w:spacing w:val="-2"/>
                <w:sz w:val="28"/>
              </w:rPr>
              <w:t xml:space="preserve"> </w:t>
            </w:r>
            <w:proofErr w:type="spellStart"/>
            <w:r>
              <w:rPr>
                <w:spacing w:val="-6"/>
                <w:sz w:val="28"/>
              </w:rPr>
              <w:t>ря</w:t>
            </w:r>
            <w:proofErr w:type="spellEnd"/>
          </w:p>
        </w:tc>
        <w:tc>
          <w:tcPr>
            <w:tcW w:w="2798" w:type="dxa"/>
          </w:tcPr>
          <w:p w:rsidR="004F75DF" w:rsidRDefault="0013698B">
            <w:pPr>
              <w:pStyle w:val="TableParagraph"/>
              <w:tabs>
                <w:tab w:val="left" w:pos="2003"/>
              </w:tabs>
              <w:ind w:left="69" w:right="102"/>
              <w:rPr>
                <w:sz w:val="28"/>
              </w:rPr>
            </w:pPr>
            <w:r>
              <w:rPr>
                <w:spacing w:val="-2"/>
                <w:sz w:val="28"/>
              </w:rPr>
              <w:t>Учитель</w:t>
            </w:r>
            <w:r>
              <w:rPr>
                <w:sz w:val="28"/>
              </w:rPr>
              <w:tab/>
            </w:r>
            <w:r>
              <w:rPr>
                <w:spacing w:val="-4"/>
                <w:sz w:val="28"/>
              </w:rPr>
              <w:t xml:space="preserve">ОБЖ, </w:t>
            </w:r>
            <w:r>
              <w:rPr>
                <w:spacing w:val="-2"/>
                <w:sz w:val="28"/>
              </w:rPr>
              <w:t>классные</w:t>
            </w:r>
          </w:p>
          <w:p w:rsidR="004F75DF" w:rsidRDefault="0013698B">
            <w:pPr>
              <w:pStyle w:val="TableParagraph"/>
              <w:spacing w:line="308" w:lineRule="exact"/>
              <w:ind w:left="69"/>
              <w:rPr>
                <w:sz w:val="28"/>
              </w:rPr>
            </w:pPr>
            <w:r>
              <w:rPr>
                <w:spacing w:val="-2"/>
                <w:sz w:val="28"/>
              </w:rPr>
              <w:t>руководители</w:t>
            </w:r>
          </w:p>
        </w:tc>
      </w:tr>
    </w:tbl>
    <w:p w:rsidR="004F75DF" w:rsidRDefault="004F75DF">
      <w:pPr>
        <w:spacing w:line="308" w:lineRule="exact"/>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786"/>
        <w:gridCol w:w="2159"/>
        <w:gridCol w:w="990"/>
        <w:gridCol w:w="146"/>
        <w:gridCol w:w="306"/>
        <w:gridCol w:w="690"/>
        <w:gridCol w:w="184"/>
        <w:gridCol w:w="1780"/>
        <w:gridCol w:w="873"/>
      </w:tblGrid>
      <w:tr w:rsidR="004F75DF">
        <w:trPr>
          <w:trHeight w:val="1286"/>
        </w:trPr>
        <w:tc>
          <w:tcPr>
            <w:tcW w:w="5111" w:type="dxa"/>
            <w:gridSpan w:val="3"/>
          </w:tcPr>
          <w:p w:rsidR="004F75DF" w:rsidRDefault="0013698B">
            <w:pPr>
              <w:pStyle w:val="TableParagraph"/>
              <w:tabs>
                <w:tab w:val="left" w:pos="1713"/>
                <w:tab w:val="left" w:pos="3279"/>
              </w:tabs>
              <w:ind w:left="110" w:right="105"/>
              <w:jc w:val="both"/>
              <w:rPr>
                <w:sz w:val="28"/>
              </w:rPr>
            </w:pPr>
            <w:r>
              <w:rPr>
                <w:spacing w:val="-2"/>
                <w:sz w:val="28"/>
              </w:rPr>
              <w:t>Сверка</w:t>
            </w:r>
            <w:r>
              <w:rPr>
                <w:sz w:val="28"/>
              </w:rPr>
              <w:tab/>
            </w:r>
            <w:r>
              <w:rPr>
                <w:spacing w:val="-2"/>
                <w:sz w:val="28"/>
              </w:rPr>
              <w:t>списка</w:t>
            </w:r>
            <w:r>
              <w:rPr>
                <w:sz w:val="28"/>
              </w:rPr>
              <w:tab/>
            </w:r>
            <w:r>
              <w:rPr>
                <w:spacing w:val="-2"/>
                <w:sz w:val="28"/>
              </w:rPr>
              <w:t xml:space="preserve">обучающихся, </w:t>
            </w:r>
            <w:r>
              <w:rPr>
                <w:sz w:val="28"/>
              </w:rPr>
              <w:t>неблагополучных семей, состоящих на ВШУ, ПДН</w:t>
            </w:r>
          </w:p>
        </w:tc>
        <w:tc>
          <w:tcPr>
            <w:tcW w:w="990" w:type="dxa"/>
          </w:tcPr>
          <w:p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rsidR="004F75DF" w:rsidRDefault="0013698B">
            <w:pPr>
              <w:pStyle w:val="TableParagraph"/>
              <w:spacing w:line="315" w:lineRule="exact"/>
              <w:ind w:left="107"/>
              <w:rPr>
                <w:sz w:val="28"/>
              </w:rPr>
            </w:pPr>
            <w:r>
              <w:rPr>
                <w:spacing w:val="-10"/>
                <w:sz w:val="28"/>
              </w:rPr>
              <w:t>1</w:t>
            </w:r>
          </w:p>
          <w:p w:rsidR="004F75DF" w:rsidRDefault="0013698B">
            <w:pPr>
              <w:pStyle w:val="TableParagraph"/>
              <w:ind w:left="107" w:right="207"/>
              <w:rPr>
                <w:sz w:val="28"/>
              </w:rPr>
            </w:pPr>
            <w:r>
              <w:rPr>
                <w:spacing w:val="-2"/>
                <w:sz w:val="28"/>
              </w:rPr>
              <w:t xml:space="preserve">неделя </w:t>
            </w:r>
            <w:proofErr w:type="spellStart"/>
            <w:r>
              <w:rPr>
                <w:spacing w:val="-2"/>
                <w:sz w:val="28"/>
              </w:rPr>
              <w:t>сентяб</w:t>
            </w:r>
            <w:proofErr w:type="spellEnd"/>
          </w:p>
          <w:p w:rsidR="004F75DF" w:rsidRDefault="0013698B">
            <w:pPr>
              <w:pStyle w:val="TableParagraph"/>
              <w:spacing w:line="308" w:lineRule="exact"/>
              <w:ind w:left="107"/>
              <w:rPr>
                <w:sz w:val="28"/>
              </w:rPr>
            </w:pPr>
            <w:proofErr w:type="spellStart"/>
            <w:r>
              <w:rPr>
                <w:spacing w:val="-5"/>
                <w:sz w:val="28"/>
              </w:rPr>
              <w:t>ря</w:t>
            </w:r>
            <w:proofErr w:type="spellEnd"/>
          </w:p>
        </w:tc>
        <w:tc>
          <w:tcPr>
            <w:tcW w:w="2837" w:type="dxa"/>
            <w:gridSpan w:val="3"/>
          </w:tcPr>
          <w:p w:rsidR="004F75DF" w:rsidRDefault="0013698B">
            <w:pPr>
              <w:pStyle w:val="TableParagraph"/>
              <w:spacing w:line="315" w:lineRule="exact"/>
              <w:ind w:left="98"/>
              <w:rPr>
                <w:sz w:val="28"/>
              </w:rPr>
            </w:pPr>
            <w:r>
              <w:rPr>
                <w:sz w:val="28"/>
              </w:rPr>
              <w:t>ЗД</w:t>
            </w:r>
            <w:r>
              <w:rPr>
                <w:spacing w:val="-6"/>
                <w:sz w:val="28"/>
              </w:rPr>
              <w:t xml:space="preserve"> </w:t>
            </w:r>
            <w:r>
              <w:rPr>
                <w:spacing w:val="-5"/>
                <w:sz w:val="28"/>
              </w:rPr>
              <w:t>УВР</w:t>
            </w:r>
          </w:p>
        </w:tc>
      </w:tr>
      <w:tr w:rsidR="004F75DF">
        <w:trPr>
          <w:trHeight w:val="1934"/>
        </w:trPr>
        <w:tc>
          <w:tcPr>
            <w:tcW w:w="5111" w:type="dxa"/>
            <w:gridSpan w:val="3"/>
          </w:tcPr>
          <w:p w:rsidR="004F75DF" w:rsidRDefault="0013698B">
            <w:pPr>
              <w:pStyle w:val="TableParagraph"/>
              <w:tabs>
                <w:tab w:val="left" w:pos="4033"/>
              </w:tabs>
              <w:spacing w:line="242" w:lineRule="auto"/>
              <w:ind w:left="110" w:right="103"/>
              <w:jc w:val="both"/>
              <w:rPr>
                <w:sz w:val="28"/>
              </w:rPr>
            </w:pPr>
            <w:r>
              <w:rPr>
                <w:sz w:val="28"/>
              </w:rPr>
              <w:t>Сбор информации о детях и семьях, состоящих на разных формах учета, формирование</w:t>
            </w:r>
            <w:r>
              <w:rPr>
                <w:spacing w:val="71"/>
                <w:w w:val="150"/>
                <w:sz w:val="28"/>
              </w:rPr>
              <w:t xml:space="preserve">    </w:t>
            </w:r>
            <w:r>
              <w:rPr>
                <w:spacing w:val="-4"/>
                <w:sz w:val="28"/>
              </w:rPr>
              <w:t>банка</w:t>
            </w:r>
            <w:r>
              <w:rPr>
                <w:sz w:val="28"/>
              </w:rPr>
              <w:tab/>
            </w:r>
            <w:r>
              <w:rPr>
                <w:spacing w:val="-2"/>
                <w:sz w:val="28"/>
              </w:rPr>
              <w:t>данных.</w:t>
            </w:r>
          </w:p>
          <w:p w:rsidR="004F75DF" w:rsidRDefault="0013698B">
            <w:pPr>
              <w:pStyle w:val="TableParagraph"/>
              <w:spacing w:line="316" w:lineRule="exact"/>
              <w:ind w:left="110"/>
              <w:rPr>
                <w:sz w:val="28"/>
              </w:rPr>
            </w:pPr>
            <w:r>
              <w:rPr>
                <w:spacing w:val="-2"/>
                <w:sz w:val="28"/>
              </w:rPr>
              <w:t>Оформление</w:t>
            </w:r>
          </w:p>
          <w:p w:rsidR="004F75DF" w:rsidRDefault="0013698B">
            <w:pPr>
              <w:pStyle w:val="TableParagraph"/>
              <w:tabs>
                <w:tab w:val="left" w:pos="1401"/>
                <w:tab w:val="left" w:pos="2856"/>
              </w:tabs>
              <w:spacing w:line="322" w:lineRule="exact"/>
              <w:ind w:left="110" w:right="106"/>
              <w:rPr>
                <w:sz w:val="28"/>
              </w:rPr>
            </w:pPr>
            <w:r>
              <w:rPr>
                <w:spacing w:val="-2"/>
                <w:sz w:val="28"/>
              </w:rPr>
              <w:t>карточек</w:t>
            </w:r>
            <w:r>
              <w:rPr>
                <w:sz w:val="28"/>
              </w:rPr>
              <w:tab/>
            </w:r>
            <w:r>
              <w:rPr>
                <w:spacing w:val="-2"/>
                <w:sz w:val="28"/>
              </w:rPr>
              <w:t>учащихся,</w:t>
            </w:r>
            <w:r>
              <w:rPr>
                <w:sz w:val="28"/>
              </w:rPr>
              <w:tab/>
              <w:t>поставленных</w:t>
            </w:r>
            <w:r>
              <w:rPr>
                <w:spacing w:val="69"/>
                <w:sz w:val="28"/>
              </w:rPr>
              <w:t xml:space="preserve"> </w:t>
            </w:r>
            <w:r>
              <w:rPr>
                <w:sz w:val="28"/>
              </w:rPr>
              <w:t xml:space="preserve">на </w:t>
            </w:r>
            <w:r>
              <w:rPr>
                <w:spacing w:val="-4"/>
                <w:sz w:val="28"/>
              </w:rPr>
              <w:t>учет</w:t>
            </w:r>
          </w:p>
        </w:tc>
        <w:tc>
          <w:tcPr>
            <w:tcW w:w="990" w:type="dxa"/>
          </w:tcPr>
          <w:p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rsidR="004F75DF" w:rsidRDefault="0013698B">
            <w:pPr>
              <w:pStyle w:val="TableParagraph"/>
              <w:spacing w:line="315" w:lineRule="exact"/>
              <w:ind w:left="107"/>
              <w:rPr>
                <w:sz w:val="28"/>
              </w:rPr>
            </w:pPr>
            <w:r>
              <w:rPr>
                <w:spacing w:val="-10"/>
                <w:sz w:val="28"/>
              </w:rPr>
              <w:t>В</w:t>
            </w:r>
          </w:p>
          <w:p w:rsidR="004F75DF" w:rsidRDefault="0013698B">
            <w:pPr>
              <w:pStyle w:val="TableParagraph"/>
              <w:spacing w:line="242" w:lineRule="auto"/>
              <w:ind w:left="107"/>
              <w:rPr>
                <w:sz w:val="28"/>
              </w:rPr>
            </w:pPr>
            <w:proofErr w:type="spellStart"/>
            <w:r>
              <w:rPr>
                <w:spacing w:val="-4"/>
                <w:sz w:val="28"/>
              </w:rPr>
              <w:t>течени</w:t>
            </w:r>
            <w:proofErr w:type="spellEnd"/>
            <w:r>
              <w:rPr>
                <w:spacing w:val="-4"/>
                <w:sz w:val="28"/>
              </w:rPr>
              <w:t xml:space="preserve"> </w:t>
            </w:r>
            <w:proofErr w:type="spellStart"/>
            <w:r>
              <w:rPr>
                <w:spacing w:val="-2"/>
                <w:sz w:val="28"/>
              </w:rPr>
              <w:t>егода</w:t>
            </w:r>
            <w:proofErr w:type="spellEnd"/>
          </w:p>
        </w:tc>
        <w:tc>
          <w:tcPr>
            <w:tcW w:w="1964" w:type="dxa"/>
            <w:gridSpan w:val="2"/>
            <w:tcBorders>
              <w:right w:val="nil"/>
            </w:tcBorders>
          </w:tcPr>
          <w:p w:rsidR="004F75DF" w:rsidRDefault="0013698B">
            <w:pPr>
              <w:pStyle w:val="TableParagraph"/>
              <w:ind w:left="98" w:right="140"/>
              <w:rPr>
                <w:sz w:val="28"/>
              </w:rPr>
            </w:pPr>
            <w:r>
              <w:rPr>
                <w:spacing w:val="-2"/>
                <w:sz w:val="28"/>
              </w:rPr>
              <w:t xml:space="preserve">Классные руководители, инспектор </w:t>
            </w:r>
            <w:r>
              <w:rPr>
                <w:spacing w:val="-4"/>
                <w:sz w:val="28"/>
              </w:rPr>
              <w:t>ЗДВР</w:t>
            </w:r>
          </w:p>
        </w:tc>
        <w:tc>
          <w:tcPr>
            <w:tcW w:w="873" w:type="dxa"/>
            <w:tcBorders>
              <w:left w:val="nil"/>
            </w:tcBorders>
          </w:tcPr>
          <w:p w:rsidR="004F75DF" w:rsidRDefault="004F75DF">
            <w:pPr>
              <w:pStyle w:val="TableParagraph"/>
              <w:spacing w:before="318"/>
              <w:rPr>
                <w:b/>
                <w:sz w:val="28"/>
              </w:rPr>
            </w:pPr>
          </w:p>
          <w:p w:rsidR="004F75DF" w:rsidRDefault="0013698B">
            <w:pPr>
              <w:pStyle w:val="TableParagraph"/>
              <w:spacing w:before="1"/>
              <w:ind w:left="47" w:right="65"/>
              <w:jc w:val="center"/>
              <w:rPr>
                <w:sz w:val="28"/>
              </w:rPr>
            </w:pPr>
            <w:r>
              <w:rPr>
                <w:spacing w:val="-4"/>
                <w:sz w:val="28"/>
              </w:rPr>
              <w:t>ПДН,</w:t>
            </w:r>
          </w:p>
        </w:tc>
      </w:tr>
      <w:tr w:rsidR="004F75DF">
        <w:trPr>
          <w:trHeight w:val="1285"/>
        </w:trPr>
        <w:tc>
          <w:tcPr>
            <w:tcW w:w="2166" w:type="dxa"/>
            <w:tcBorders>
              <w:right w:val="nil"/>
            </w:tcBorders>
          </w:tcPr>
          <w:p w:rsidR="004F75DF" w:rsidRDefault="0013698B">
            <w:pPr>
              <w:pStyle w:val="TableParagraph"/>
              <w:ind w:left="110" w:right="184"/>
              <w:jc w:val="both"/>
              <w:rPr>
                <w:sz w:val="28"/>
              </w:rPr>
            </w:pPr>
            <w:r>
              <w:rPr>
                <w:sz w:val="28"/>
              </w:rPr>
              <w:t xml:space="preserve">Выявление и </w:t>
            </w:r>
            <w:r>
              <w:rPr>
                <w:spacing w:val="-2"/>
                <w:sz w:val="28"/>
              </w:rPr>
              <w:t>воспитанников, повышенного</w:t>
            </w:r>
          </w:p>
          <w:p w:rsidR="004F75DF" w:rsidRDefault="0013698B">
            <w:pPr>
              <w:pStyle w:val="TableParagraph"/>
              <w:spacing w:line="307" w:lineRule="exact"/>
              <w:ind w:left="110"/>
              <w:rPr>
                <w:sz w:val="28"/>
              </w:rPr>
            </w:pPr>
            <w:r>
              <w:rPr>
                <w:spacing w:val="-2"/>
                <w:sz w:val="28"/>
              </w:rPr>
              <w:t>внимания</w:t>
            </w:r>
          </w:p>
        </w:tc>
        <w:tc>
          <w:tcPr>
            <w:tcW w:w="786" w:type="dxa"/>
            <w:tcBorders>
              <w:left w:val="nil"/>
              <w:right w:val="nil"/>
            </w:tcBorders>
          </w:tcPr>
          <w:p w:rsidR="004F75DF" w:rsidRDefault="0013698B">
            <w:pPr>
              <w:pStyle w:val="TableParagraph"/>
              <w:spacing w:line="314" w:lineRule="exact"/>
              <w:ind w:left="196"/>
              <w:rPr>
                <w:sz w:val="28"/>
              </w:rPr>
            </w:pPr>
            <w:r>
              <w:rPr>
                <w:spacing w:val="-4"/>
                <w:sz w:val="28"/>
              </w:rPr>
              <w:t>учет</w:t>
            </w:r>
          </w:p>
        </w:tc>
        <w:tc>
          <w:tcPr>
            <w:tcW w:w="2159" w:type="dxa"/>
            <w:tcBorders>
              <w:left w:val="nil"/>
            </w:tcBorders>
          </w:tcPr>
          <w:p w:rsidR="004F75DF" w:rsidRDefault="0013698B">
            <w:pPr>
              <w:pStyle w:val="TableParagraph"/>
              <w:ind w:left="72" w:right="103" w:firstLine="254"/>
              <w:jc w:val="right"/>
              <w:rPr>
                <w:sz w:val="28"/>
              </w:rPr>
            </w:pPr>
            <w:r>
              <w:rPr>
                <w:spacing w:val="-2"/>
                <w:sz w:val="28"/>
              </w:rPr>
              <w:t>обучающихся, требующих педагогического</w:t>
            </w:r>
          </w:p>
        </w:tc>
        <w:tc>
          <w:tcPr>
            <w:tcW w:w="990" w:type="dxa"/>
          </w:tcPr>
          <w:p w:rsidR="004F75DF" w:rsidRDefault="0013698B">
            <w:pPr>
              <w:pStyle w:val="TableParagraph"/>
              <w:spacing w:line="314" w:lineRule="exact"/>
              <w:ind w:left="103"/>
              <w:rPr>
                <w:sz w:val="28"/>
              </w:rPr>
            </w:pPr>
            <w:r>
              <w:rPr>
                <w:color w:val="221E1F"/>
                <w:spacing w:val="-4"/>
                <w:sz w:val="28"/>
              </w:rPr>
              <w:t>5-</w:t>
            </w:r>
            <w:r>
              <w:rPr>
                <w:color w:val="221E1F"/>
                <w:spacing w:val="-10"/>
                <w:sz w:val="28"/>
              </w:rPr>
              <w:t>9</w:t>
            </w:r>
          </w:p>
        </w:tc>
        <w:tc>
          <w:tcPr>
            <w:tcW w:w="1142" w:type="dxa"/>
            <w:gridSpan w:val="3"/>
          </w:tcPr>
          <w:p w:rsidR="004F75DF" w:rsidRDefault="0013698B">
            <w:pPr>
              <w:pStyle w:val="TableParagraph"/>
              <w:spacing w:line="314" w:lineRule="exact"/>
              <w:ind w:left="107"/>
              <w:rPr>
                <w:sz w:val="28"/>
              </w:rPr>
            </w:pPr>
            <w:r>
              <w:rPr>
                <w:spacing w:val="-10"/>
                <w:sz w:val="28"/>
              </w:rPr>
              <w:t>В</w:t>
            </w:r>
          </w:p>
          <w:p w:rsidR="004F75DF" w:rsidRDefault="0013698B">
            <w:pPr>
              <w:pStyle w:val="TableParagraph"/>
              <w:ind w:left="107"/>
              <w:rPr>
                <w:sz w:val="28"/>
              </w:rPr>
            </w:pPr>
            <w:proofErr w:type="spellStart"/>
            <w:r>
              <w:rPr>
                <w:spacing w:val="-4"/>
                <w:sz w:val="28"/>
              </w:rPr>
              <w:t>течени</w:t>
            </w:r>
            <w:proofErr w:type="spellEnd"/>
            <w:r>
              <w:rPr>
                <w:spacing w:val="-4"/>
                <w:sz w:val="28"/>
              </w:rPr>
              <w:t xml:space="preserve"> </w:t>
            </w:r>
            <w:proofErr w:type="spellStart"/>
            <w:r>
              <w:rPr>
                <w:spacing w:val="-2"/>
                <w:sz w:val="28"/>
              </w:rPr>
              <w:t>егода</w:t>
            </w:r>
            <w:proofErr w:type="spellEnd"/>
          </w:p>
        </w:tc>
        <w:tc>
          <w:tcPr>
            <w:tcW w:w="2837" w:type="dxa"/>
            <w:gridSpan w:val="3"/>
          </w:tcPr>
          <w:p w:rsidR="004F75DF" w:rsidRDefault="0013698B">
            <w:pPr>
              <w:pStyle w:val="TableParagraph"/>
              <w:ind w:left="98" w:right="186"/>
              <w:rPr>
                <w:sz w:val="28"/>
              </w:rPr>
            </w:pPr>
            <w:r>
              <w:rPr>
                <w:spacing w:val="-2"/>
                <w:sz w:val="28"/>
              </w:rPr>
              <w:t>Классные руководители, ЗДУВР</w:t>
            </w:r>
          </w:p>
        </w:tc>
      </w:tr>
      <w:tr w:rsidR="004F75DF">
        <w:trPr>
          <w:trHeight w:val="1291"/>
        </w:trPr>
        <w:tc>
          <w:tcPr>
            <w:tcW w:w="5111" w:type="dxa"/>
            <w:gridSpan w:val="3"/>
          </w:tcPr>
          <w:p w:rsidR="004F75DF" w:rsidRDefault="0013698B">
            <w:pPr>
              <w:pStyle w:val="TableParagraph"/>
              <w:tabs>
                <w:tab w:val="left" w:pos="1675"/>
                <w:tab w:val="left" w:pos="3726"/>
                <w:tab w:val="left" w:pos="4868"/>
              </w:tabs>
              <w:ind w:left="110" w:right="99"/>
              <w:rPr>
                <w:sz w:val="28"/>
              </w:rPr>
            </w:pPr>
            <w:r>
              <w:rPr>
                <w:spacing w:val="-2"/>
                <w:sz w:val="28"/>
              </w:rPr>
              <w:t>Изучение</w:t>
            </w:r>
            <w:r>
              <w:rPr>
                <w:sz w:val="28"/>
              </w:rPr>
              <w:tab/>
            </w:r>
            <w:r>
              <w:rPr>
                <w:spacing w:val="-2"/>
                <w:sz w:val="28"/>
              </w:rPr>
              <w:t>потребностей</w:t>
            </w:r>
            <w:r>
              <w:rPr>
                <w:sz w:val="28"/>
              </w:rPr>
              <w:tab/>
            </w:r>
            <w:r>
              <w:rPr>
                <w:spacing w:val="-4"/>
                <w:sz w:val="28"/>
              </w:rPr>
              <w:t>детей</w:t>
            </w:r>
            <w:r>
              <w:rPr>
                <w:sz w:val="28"/>
              </w:rPr>
              <w:tab/>
            </w:r>
            <w:r>
              <w:rPr>
                <w:spacing w:val="-10"/>
                <w:sz w:val="28"/>
              </w:rPr>
              <w:t xml:space="preserve">в </w:t>
            </w:r>
            <w:r>
              <w:rPr>
                <w:sz w:val="28"/>
              </w:rPr>
              <w:t>дополнительном образовании</w:t>
            </w:r>
          </w:p>
        </w:tc>
        <w:tc>
          <w:tcPr>
            <w:tcW w:w="990" w:type="dxa"/>
          </w:tcPr>
          <w:p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rsidR="004F75DF" w:rsidRDefault="0013698B">
            <w:pPr>
              <w:pStyle w:val="TableParagraph"/>
              <w:spacing w:line="315" w:lineRule="exact"/>
              <w:ind w:left="107"/>
              <w:rPr>
                <w:sz w:val="28"/>
              </w:rPr>
            </w:pPr>
            <w:r>
              <w:rPr>
                <w:spacing w:val="-10"/>
                <w:sz w:val="28"/>
              </w:rPr>
              <w:t>1</w:t>
            </w:r>
          </w:p>
          <w:p w:rsidR="004F75DF" w:rsidRDefault="0013698B">
            <w:pPr>
              <w:pStyle w:val="TableParagraph"/>
              <w:ind w:left="107" w:right="207"/>
              <w:rPr>
                <w:sz w:val="28"/>
              </w:rPr>
            </w:pPr>
            <w:r>
              <w:rPr>
                <w:spacing w:val="-2"/>
                <w:sz w:val="28"/>
              </w:rPr>
              <w:t xml:space="preserve">неделя </w:t>
            </w:r>
            <w:proofErr w:type="spellStart"/>
            <w:r>
              <w:rPr>
                <w:spacing w:val="-2"/>
                <w:sz w:val="28"/>
              </w:rPr>
              <w:t>сентяб</w:t>
            </w:r>
            <w:proofErr w:type="spellEnd"/>
          </w:p>
          <w:p w:rsidR="004F75DF" w:rsidRDefault="0013698B">
            <w:pPr>
              <w:pStyle w:val="TableParagraph"/>
              <w:spacing w:before="4" w:line="308" w:lineRule="exact"/>
              <w:ind w:left="107"/>
              <w:rPr>
                <w:sz w:val="28"/>
              </w:rPr>
            </w:pPr>
            <w:proofErr w:type="spellStart"/>
            <w:r>
              <w:rPr>
                <w:spacing w:val="-5"/>
                <w:sz w:val="28"/>
              </w:rPr>
              <w:t>ря</w:t>
            </w:r>
            <w:proofErr w:type="spellEnd"/>
          </w:p>
        </w:tc>
        <w:tc>
          <w:tcPr>
            <w:tcW w:w="1964" w:type="dxa"/>
            <w:gridSpan w:val="2"/>
            <w:tcBorders>
              <w:right w:val="nil"/>
            </w:tcBorders>
          </w:tcPr>
          <w:p w:rsidR="004F75DF" w:rsidRDefault="0013698B">
            <w:pPr>
              <w:pStyle w:val="TableParagraph"/>
              <w:tabs>
                <w:tab w:val="left" w:pos="1568"/>
              </w:tabs>
              <w:ind w:left="98" w:right="100"/>
              <w:rPr>
                <w:sz w:val="28"/>
              </w:rPr>
            </w:pPr>
            <w:r>
              <w:rPr>
                <w:spacing w:val="-2"/>
                <w:sz w:val="28"/>
              </w:rPr>
              <w:t>Заместитель директора</w:t>
            </w:r>
            <w:r>
              <w:rPr>
                <w:sz w:val="28"/>
              </w:rPr>
              <w:tab/>
            </w:r>
            <w:r>
              <w:rPr>
                <w:spacing w:val="-6"/>
                <w:sz w:val="28"/>
              </w:rPr>
              <w:t xml:space="preserve">по </w:t>
            </w:r>
            <w:r>
              <w:rPr>
                <w:spacing w:val="-2"/>
                <w:sz w:val="28"/>
              </w:rPr>
              <w:t>классные</w:t>
            </w:r>
          </w:p>
          <w:p w:rsidR="004F75DF" w:rsidRDefault="0013698B">
            <w:pPr>
              <w:pStyle w:val="TableParagraph"/>
              <w:spacing w:line="308" w:lineRule="exact"/>
              <w:ind w:left="98"/>
              <w:rPr>
                <w:sz w:val="28"/>
              </w:rPr>
            </w:pPr>
            <w:r>
              <w:rPr>
                <w:spacing w:val="-2"/>
                <w:sz w:val="28"/>
              </w:rPr>
              <w:t>руководители.</w:t>
            </w:r>
          </w:p>
        </w:tc>
        <w:tc>
          <w:tcPr>
            <w:tcW w:w="873" w:type="dxa"/>
            <w:tcBorders>
              <w:left w:val="nil"/>
            </w:tcBorders>
          </w:tcPr>
          <w:p w:rsidR="004F75DF" w:rsidRDefault="0013698B">
            <w:pPr>
              <w:pStyle w:val="TableParagraph"/>
              <w:spacing w:before="315"/>
              <w:ind w:left="65" w:right="18"/>
              <w:jc w:val="center"/>
              <w:rPr>
                <w:sz w:val="28"/>
              </w:rPr>
            </w:pPr>
            <w:r>
              <w:rPr>
                <w:spacing w:val="-4"/>
                <w:sz w:val="28"/>
              </w:rPr>
              <w:t>УВР,</w:t>
            </w:r>
          </w:p>
        </w:tc>
      </w:tr>
      <w:tr w:rsidR="004F75DF">
        <w:trPr>
          <w:trHeight w:val="1607"/>
        </w:trPr>
        <w:tc>
          <w:tcPr>
            <w:tcW w:w="5111" w:type="dxa"/>
            <w:gridSpan w:val="3"/>
          </w:tcPr>
          <w:p w:rsidR="004F75DF" w:rsidRDefault="0013698B">
            <w:pPr>
              <w:pStyle w:val="TableParagraph"/>
              <w:tabs>
                <w:tab w:val="left" w:pos="2922"/>
              </w:tabs>
              <w:ind w:left="110" w:right="101"/>
              <w:jc w:val="both"/>
              <w:rPr>
                <w:sz w:val="28"/>
              </w:rPr>
            </w:pPr>
            <w:r>
              <w:rPr>
                <w:sz w:val="28"/>
              </w:rPr>
              <w:t xml:space="preserve">Сбор информации о занятости обучающихся в кружках и секциях </w:t>
            </w:r>
            <w:r>
              <w:rPr>
                <w:spacing w:val="-2"/>
                <w:sz w:val="28"/>
              </w:rPr>
              <w:t>учреждений</w:t>
            </w:r>
            <w:r>
              <w:rPr>
                <w:sz w:val="28"/>
              </w:rPr>
              <w:tab/>
            </w:r>
            <w:r>
              <w:rPr>
                <w:spacing w:val="-2"/>
                <w:sz w:val="28"/>
              </w:rPr>
              <w:t xml:space="preserve">дополнительного </w:t>
            </w:r>
            <w:r>
              <w:rPr>
                <w:sz w:val="28"/>
              </w:rPr>
              <w:t>образования (в том числе о</w:t>
            </w:r>
          </w:p>
          <w:p w:rsidR="004F75DF" w:rsidRDefault="0013698B">
            <w:pPr>
              <w:pStyle w:val="TableParagraph"/>
              <w:spacing w:line="307" w:lineRule="exact"/>
              <w:ind w:left="110"/>
              <w:jc w:val="both"/>
              <w:rPr>
                <w:sz w:val="28"/>
              </w:rPr>
            </w:pPr>
            <w:r>
              <w:rPr>
                <w:sz w:val="28"/>
              </w:rPr>
              <w:t>состоящих</w:t>
            </w:r>
            <w:r>
              <w:rPr>
                <w:spacing w:val="-13"/>
                <w:sz w:val="28"/>
              </w:rPr>
              <w:t xml:space="preserve"> </w:t>
            </w:r>
            <w:r>
              <w:rPr>
                <w:sz w:val="28"/>
              </w:rPr>
              <w:t>на</w:t>
            </w:r>
            <w:r>
              <w:rPr>
                <w:spacing w:val="-5"/>
                <w:sz w:val="28"/>
              </w:rPr>
              <w:t xml:space="preserve"> </w:t>
            </w:r>
            <w:r>
              <w:rPr>
                <w:sz w:val="28"/>
              </w:rPr>
              <w:t>разных</w:t>
            </w:r>
            <w:r>
              <w:rPr>
                <w:spacing w:val="-14"/>
                <w:sz w:val="28"/>
              </w:rPr>
              <w:t xml:space="preserve"> </w:t>
            </w:r>
            <w:proofErr w:type="spellStart"/>
            <w:r>
              <w:rPr>
                <w:spacing w:val="-2"/>
                <w:sz w:val="28"/>
              </w:rPr>
              <w:t>формахучета</w:t>
            </w:r>
            <w:proofErr w:type="spellEnd"/>
            <w:r>
              <w:rPr>
                <w:spacing w:val="-2"/>
                <w:sz w:val="28"/>
              </w:rPr>
              <w:t>)</w:t>
            </w:r>
          </w:p>
        </w:tc>
        <w:tc>
          <w:tcPr>
            <w:tcW w:w="990" w:type="dxa"/>
          </w:tcPr>
          <w:p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rsidR="004F75DF" w:rsidRDefault="0013698B">
            <w:pPr>
              <w:pStyle w:val="TableParagraph"/>
              <w:ind w:left="107" w:right="120"/>
              <w:rPr>
                <w:sz w:val="28"/>
              </w:rPr>
            </w:pPr>
            <w:proofErr w:type="spellStart"/>
            <w:r>
              <w:rPr>
                <w:spacing w:val="-2"/>
                <w:sz w:val="28"/>
              </w:rPr>
              <w:t>Сентяб</w:t>
            </w:r>
            <w:proofErr w:type="spellEnd"/>
            <w:r>
              <w:rPr>
                <w:spacing w:val="-2"/>
                <w:sz w:val="28"/>
              </w:rPr>
              <w:t xml:space="preserve"> </w:t>
            </w:r>
            <w:proofErr w:type="spellStart"/>
            <w:r>
              <w:rPr>
                <w:spacing w:val="-4"/>
                <w:sz w:val="28"/>
              </w:rPr>
              <w:t>рь</w:t>
            </w:r>
            <w:proofErr w:type="spellEnd"/>
            <w:r>
              <w:rPr>
                <w:spacing w:val="-4"/>
                <w:sz w:val="28"/>
              </w:rPr>
              <w:t xml:space="preserve">, </w:t>
            </w:r>
            <w:r>
              <w:rPr>
                <w:spacing w:val="-2"/>
                <w:sz w:val="28"/>
              </w:rPr>
              <w:t>ноябрь,</w:t>
            </w:r>
          </w:p>
          <w:p w:rsidR="004F75DF" w:rsidRDefault="0013698B">
            <w:pPr>
              <w:pStyle w:val="TableParagraph"/>
              <w:spacing w:line="322" w:lineRule="exact"/>
              <w:ind w:left="107" w:right="122"/>
              <w:rPr>
                <w:sz w:val="28"/>
              </w:rPr>
            </w:pPr>
            <w:r>
              <w:rPr>
                <w:spacing w:val="-2"/>
                <w:sz w:val="28"/>
              </w:rPr>
              <w:t>январь- апрель</w:t>
            </w:r>
          </w:p>
        </w:tc>
        <w:tc>
          <w:tcPr>
            <w:tcW w:w="2837" w:type="dxa"/>
            <w:gridSpan w:val="3"/>
          </w:tcPr>
          <w:p w:rsidR="004F75DF" w:rsidRDefault="0013698B">
            <w:pPr>
              <w:pStyle w:val="TableParagraph"/>
              <w:ind w:left="98"/>
              <w:rPr>
                <w:sz w:val="28"/>
              </w:rPr>
            </w:pPr>
            <w:r>
              <w:rPr>
                <w:spacing w:val="-2"/>
                <w:sz w:val="28"/>
              </w:rPr>
              <w:t>Классные руководители</w:t>
            </w:r>
          </w:p>
        </w:tc>
      </w:tr>
      <w:tr w:rsidR="004F75DF">
        <w:trPr>
          <w:trHeight w:val="962"/>
        </w:trPr>
        <w:tc>
          <w:tcPr>
            <w:tcW w:w="5111" w:type="dxa"/>
            <w:gridSpan w:val="3"/>
          </w:tcPr>
          <w:p w:rsidR="004F75DF" w:rsidRDefault="0013698B">
            <w:pPr>
              <w:pStyle w:val="TableParagraph"/>
              <w:tabs>
                <w:tab w:val="left" w:pos="1891"/>
                <w:tab w:val="left" w:pos="3778"/>
                <w:tab w:val="left" w:pos="4225"/>
              </w:tabs>
              <w:ind w:left="110" w:right="104"/>
              <w:rPr>
                <w:sz w:val="28"/>
              </w:rPr>
            </w:pPr>
            <w:r>
              <w:rPr>
                <w:spacing w:val="-2"/>
                <w:sz w:val="28"/>
              </w:rPr>
              <w:t>Посещения</w:t>
            </w:r>
            <w:r>
              <w:rPr>
                <w:sz w:val="28"/>
              </w:rPr>
              <w:tab/>
            </w:r>
            <w:r>
              <w:rPr>
                <w:spacing w:val="-2"/>
                <w:sz w:val="28"/>
              </w:rPr>
              <w:t>неблагополучных</w:t>
            </w:r>
            <w:r>
              <w:rPr>
                <w:sz w:val="28"/>
              </w:rPr>
              <w:tab/>
            </w:r>
            <w:r>
              <w:rPr>
                <w:spacing w:val="-2"/>
                <w:sz w:val="28"/>
              </w:rPr>
              <w:t xml:space="preserve">семей, </w:t>
            </w:r>
            <w:r>
              <w:rPr>
                <w:sz w:val="28"/>
              </w:rPr>
              <w:t>семей учащихся труппы</w:t>
            </w:r>
            <w:r>
              <w:rPr>
                <w:sz w:val="28"/>
              </w:rPr>
              <w:tab/>
            </w:r>
            <w:r>
              <w:rPr>
                <w:spacing w:val="-2"/>
                <w:sz w:val="28"/>
              </w:rPr>
              <w:t>риска.</w:t>
            </w:r>
          </w:p>
        </w:tc>
        <w:tc>
          <w:tcPr>
            <w:tcW w:w="990" w:type="dxa"/>
          </w:tcPr>
          <w:p w:rsidR="004F75DF" w:rsidRDefault="0013698B">
            <w:pPr>
              <w:pStyle w:val="TableParagraph"/>
              <w:spacing w:line="313" w:lineRule="exact"/>
              <w:ind w:left="103"/>
              <w:rPr>
                <w:sz w:val="28"/>
              </w:rPr>
            </w:pPr>
            <w:r>
              <w:rPr>
                <w:color w:val="221E1F"/>
                <w:spacing w:val="-4"/>
                <w:sz w:val="28"/>
              </w:rPr>
              <w:t>5-</w:t>
            </w:r>
            <w:r>
              <w:rPr>
                <w:color w:val="221E1F"/>
                <w:spacing w:val="-10"/>
                <w:sz w:val="28"/>
              </w:rPr>
              <w:t>9</w:t>
            </w:r>
          </w:p>
        </w:tc>
        <w:tc>
          <w:tcPr>
            <w:tcW w:w="1142" w:type="dxa"/>
            <w:gridSpan w:val="3"/>
          </w:tcPr>
          <w:p w:rsidR="004F75DF" w:rsidRDefault="0013698B">
            <w:pPr>
              <w:pStyle w:val="TableParagraph"/>
              <w:spacing w:line="313" w:lineRule="exact"/>
              <w:ind w:left="107"/>
              <w:rPr>
                <w:sz w:val="28"/>
              </w:rPr>
            </w:pPr>
            <w:r>
              <w:rPr>
                <w:spacing w:val="-10"/>
                <w:sz w:val="28"/>
              </w:rPr>
              <w:t>В</w:t>
            </w:r>
          </w:p>
          <w:p w:rsidR="004F75DF" w:rsidRDefault="0013698B">
            <w:pPr>
              <w:pStyle w:val="TableParagraph"/>
              <w:spacing w:line="322" w:lineRule="exact"/>
              <w:ind w:left="107"/>
              <w:rPr>
                <w:sz w:val="28"/>
              </w:rPr>
            </w:pPr>
            <w:proofErr w:type="spellStart"/>
            <w:r>
              <w:rPr>
                <w:spacing w:val="-4"/>
                <w:sz w:val="28"/>
              </w:rPr>
              <w:t>течени</w:t>
            </w:r>
            <w:proofErr w:type="spellEnd"/>
            <w:r>
              <w:rPr>
                <w:spacing w:val="-4"/>
                <w:sz w:val="28"/>
              </w:rPr>
              <w:t xml:space="preserve"> </w:t>
            </w:r>
            <w:proofErr w:type="spellStart"/>
            <w:r>
              <w:rPr>
                <w:spacing w:val="-2"/>
                <w:sz w:val="28"/>
              </w:rPr>
              <w:t>егода</w:t>
            </w:r>
            <w:proofErr w:type="spellEnd"/>
          </w:p>
        </w:tc>
        <w:tc>
          <w:tcPr>
            <w:tcW w:w="2837" w:type="dxa"/>
            <w:gridSpan w:val="3"/>
          </w:tcPr>
          <w:p w:rsidR="004F75DF" w:rsidRDefault="0013698B">
            <w:pPr>
              <w:pStyle w:val="TableParagraph"/>
              <w:spacing w:line="313" w:lineRule="exact"/>
              <w:ind w:left="170"/>
              <w:rPr>
                <w:sz w:val="28"/>
              </w:rPr>
            </w:pPr>
            <w:r>
              <w:rPr>
                <w:spacing w:val="-2"/>
                <w:sz w:val="28"/>
              </w:rPr>
              <w:t>Классные</w:t>
            </w:r>
          </w:p>
          <w:p w:rsidR="004F75DF" w:rsidRDefault="0013698B">
            <w:pPr>
              <w:pStyle w:val="TableParagraph"/>
              <w:spacing w:line="322" w:lineRule="exact"/>
              <w:ind w:left="98"/>
              <w:rPr>
                <w:sz w:val="28"/>
              </w:rPr>
            </w:pPr>
            <w:r>
              <w:rPr>
                <w:spacing w:val="-2"/>
                <w:sz w:val="28"/>
              </w:rPr>
              <w:t xml:space="preserve">руководители, </w:t>
            </w:r>
            <w:r>
              <w:rPr>
                <w:sz w:val="28"/>
              </w:rPr>
              <w:t>Инспектор</w:t>
            </w:r>
            <w:r>
              <w:rPr>
                <w:spacing w:val="-18"/>
                <w:sz w:val="28"/>
              </w:rPr>
              <w:t xml:space="preserve"> </w:t>
            </w:r>
            <w:r>
              <w:rPr>
                <w:sz w:val="28"/>
              </w:rPr>
              <w:t>ПДН</w:t>
            </w:r>
          </w:p>
        </w:tc>
      </w:tr>
      <w:tr w:rsidR="004F75DF">
        <w:trPr>
          <w:trHeight w:val="969"/>
        </w:trPr>
        <w:tc>
          <w:tcPr>
            <w:tcW w:w="5111" w:type="dxa"/>
            <w:gridSpan w:val="3"/>
          </w:tcPr>
          <w:p w:rsidR="004F75DF" w:rsidRDefault="0013698B">
            <w:pPr>
              <w:pStyle w:val="TableParagraph"/>
              <w:ind w:left="110"/>
              <w:rPr>
                <w:sz w:val="28"/>
              </w:rPr>
            </w:pPr>
            <w:r>
              <w:rPr>
                <w:sz w:val="28"/>
              </w:rPr>
              <w:t>Встречи</w:t>
            </w:r>
            <w:r>
              <w:rPr>
                <w:spacing w:val="80"/>
                <w:sz w:val="28"/>
              </w:rPr>
              <w:t xml:space="preserve"> </w:t>
            </w:r>
            <w:r>
              <w:rPr>
                <w:sz w:val="28"/>
              </w:rPr>
              <w:t>и</w:t>
            </w:r>
            <w:r>
              <w:rPr>
                <w:spacing w:val="80"/>
                <w:sz w:val="28"/>
              </w:rPr>
              <w:t xml:space="preserve"> </w:t>
            </w:r>
            <w:r>
              <w:rPr>
                <w:sz w:val="28"/>
              </w:rPr>
              <w:t>беседы</w:t>
            </w:r>
            <w:r>
              <w:rPr>
                <w:spacing w:val="80"/>
                <w:sz w:val="28"/>
              </w:rPr>
              <w:t xml:space="preserve"> </w:t>
            </w:r>
            <w:r>
              <w:rPr>
                <w:sz w:val="28"/>
              </w:rPr>
              <w:t>с</w:t>
            </w:r>
            <w:r>
              <w:rPr>
                <w:spacing w:val="80"/>
                <w:sz w:val="28"/>
              </w:rPr>
              <w:t xml:space="preserve"> </w:t>
            </w:r>
            <w:r>
              <w:rPr>
                <w:sz w:val="28"/>
              </w:rPr>
              <w:t xml:space="preserve">представителями </w:t>
            </w:r>
            <w:proofErr w:type="gramStart"/>
            <w:r>
              <w:rPr>
                <w:sz w:val="28"/>
              </w:rPr>
              <w:t>МВД ,</w:t>
            </w:r>
            <w:proofErr w:type="gramEnd"/>
            <w:r>
              <w:rPr>
                <w:sz w:val="28"/>
              </w:rPr>
              <w:t xml:space="preserve"> ГИБДД,ПДН</w:t>
            </w:r>
          </w:p>
        </w:tc>
        <w:tc>
          <w:tcPr>
            <w:tcW w:w="990" w:type="dxa"/>
          </w:tcPr>
          <w:p w:rsidR="004F75DF" w:rsidRDefault="0013698B">
            <w:pPr>
              <w:pStyle w:val="TableParagraph"/>
              <w:spacing w:line="320" w:lineRule="exact"/>
              <w:ind w:left="103"/>
              <w:rPr>
                <w:sz w:val="28"/>
              </w:rPr>
            </w:pPr>
            <w:r>
              <w:rPr>
                <w:color w:val="221E1F"/>
                <w:spacing w:val="-4"/>
                <w:sz w:val="28"/>
              </w:rPr>
              <w:t>5-</w:t>
            </w:r>
            <w:r>
              <w:rPr>
                <w:color w:val="221E1F"/>
                <w:spacing w:val="-10"/>
                <w:sz w:val="28"/>
              </w:rPr>
              <w:t>9</w:t>
            </w:r>
          </w:p>
        </w:tc>
        <w:tc>
          <w:tcPr>
            <w:tcW w:w="1142" w:type="dxa"/>
            <w:gridSpan w:val="3"/>
          </w:tcPr>
          <w:p w:rsidR="004F75DF" w:rsidRDefault="0013698B">
            <w:pPr>
              <w:pStyle w:val="TableParagraph"/>
              <w:spacing w:line="322" w:lineRule="exact"/>
              <w:ind w:left="107" w:right="207"/>
              <w:rPr>
                <w:sz w:val="28"/>
              </w:rPr>
            </w:pPr>
            <w:r>
              <w:rPr>
                <w:spacing w:val="-10"/>
                <w:sz w:val="28"/>
              </w:rPr>
              <w:t xml:space="preserve">в </w:t>
            </w:r>
            <w:proofErr w:type="spellStart"/>
            <w:r>
              <w:rPr>
                <w:spacing w:val="-4"/>
                <w:sz w:val="28"/>
              </w:rPr>
              <w:t>течени</w:t>
            </w:r>
            <w:proofErr w:type="spellEnd"/>
            <w:r>
              <w:rPr>
                <w:spacing w:val="-4"/>
                <w:sz w:val="28"/>
              </w:rPr>
              <w:t xml:space="preserve"> </w:t>
            </w:r>
            <w:r>
              <w:rPr>
                <w:sz w:val="28"/>
              </w:rPr>
              <w:t>е года</w:t>
            </w:r>
          </w:p>
        </w:tc>
        <w:tc>
          <w:tcPr>
            <w:tcW w:w="2837" w:type="dxa"/>
            <w:gridSpan w:val="3"/>
          </w:tcPr>
          <w:p w:rsidR="004F75DF" w:rsidRDefault="0013698B">
            <w:pPr>
              <w:pStyle w:val="TableParagraph"/>
              <w:spacing w:line="322" w:lineRule="exact"/>
              <w:ind w:left="98" w:firstLine="72"/>
              <w:rPr>
                <w:sz w:val="28"/>
              </w:rPr>
            </w:pPr>
            <w:r>
              <w:rPr>
                <w:spacing w:val="-2"/>
                <w:sz w:val="28"/>
              </w:rPr>
              <w:t xml:space="preserve">Классные руководители, </w:t>
            </w:r>
            <w:r>
              <w:rPr>
                <w:sz w:val="28"/>
              </w:rPr>
              <w:t>Инспектор</w:t>
            </w:r>
            <w:r>
              <w:rPr>
                <w:spacing w:val="-18"/>
                <w:sz w:val="28"/>
              </w:rPr>
              <w:t xml:space="preserve"> </w:t>
            </w:r>
            <w:r>
              <w:rPr>
                <w:sz w:val="28"/>
              </w:rPr>
              <w:t>ПДН</w:t>
            </w:r>
          </w:p>
        </w:tc>
      </w:tr>
      <w:tr w:rsidR="004F75DF">
        <w:trPr>
          <w:trHeight w:val="321"/>
        </w:trPr>
        <w:tc>
          <w:tcPr>
            <w:tcW w:w="10080" w:type="dxa"/>
            <w:gridSpan w:val="10"/>
          </w:tcPr>
          <w:p w:rsidR="004F75DF" w:rsidRDefault="0013698B">
            <w:pPr>
              <w:pStyle w:val="TableParagraph"/>
              <w:spacing w:line="302" w:lineRule="exact"/>
              <w:ind w:left="110"/>
              <w:rPr>
                <w:b/>
                <w:sz w:val="28"/>
              </w:rPr>
            </w:pPr>
            <w:r>
              <w:rPr>
                <w:b/>
                <w:sz w:val="28"/>
              </w:rPr>
              <w:t>Модуль</w:t>
            </w:r>
            <w:r>
              <w:rPr>
                <w:b/>
                <w:spacing w:val="-15"/>
                <w:sz w:val="28"/>
              </w:rPr>
              <w:t xml:space="preserve"> </w:t>
            </w:r>
            <w:r>
              <w:rPr>
                <w:b/>
                <w:sz w:val="28"/>
              </w:rPr>
              <w:t>«Социальное</w:t>
            </w:r>
            <w:r>
              <w:rPr>
                <w:b/>
                <w:spacing w:val="-12"/>
                <w:sz w:val="28"/>
              </w:rPr>
              <w:t xml:space="preserve"> </w:t>
            </w:r>
            <w:r>
              <w:rPr>
                <w:b/>
                <w:spacing w:val="-2"/>
                <w:sz w:val="28"/>
              </w:rPr>
              <w:t>партнерство»</w:t>
            </w:r>
          </w:p>
        </w:tc>
      </w:tr>
      <w:tr w:rsidR="004F75DF">
        <w:trPr>
          <w:trHeight w:val="642"/>
        </w:trPr>
        <w:tc>
          <w:tcPr>
            <w:tcW w:w="5111" w:type="dxa"/>
            <w:gridSpan w:val="3"/>
          </w:tcPr>
          <w:p w:rsidR="004F75DF" w:rsidRDefault="0013698B">
            <w:pPr>
              <w:pStyle w:val="TableParagraph"/>
              <w:spacing w:line="315" w:lineRule="exact"/>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1136" w:type="dxa"/>
            <w:gridSpan w:val="2"/>
          </w:tcPr>
          <w:p w:rsidR="004F75DF" w:rsidRDefault="004F75DF">
            <w:pPr>
              <w:pStyle w:val="TableParagraph"/>
              <w:rPr>
                <w:sz w:val="26"/>
              </w:rPr>
            </w:pPr>
          </w:p>
        </w:tc>
        <w:tc>
          <w:tcPr>
            <w:tcW w:w="306" w:type="dxa"/>
            <w:tcBorders>
              <w:right w:val="nil"/>
            </w:tcBorders>
          </w:tcPr>
          <w:p w:rsidR="004F75DF" w:rsidRDefault="0013698B">
            <w:pPr>
              <w:pStyle w:val="TableParagraph"/>
              <w:spacing w:before="314" w:line="308" w:lineRule="exact"/>
              <w:ind w:left="105"/>
              <w:rPr>
                <w:sz w:val="28"/>
              </w:rPr>
            </w:pPr>
            <w:r>
              <w:rPr>
                <w:color w:val="221E1F"/>
                <w:spacing w:val="-10"/>
                <w:sz w:val="28"/>
              </w:rPr>
              <w:t>и</w:t>
            </w:r>
          </w:p>
        </w:tc>
        <w:tc>
          <w:tcPr>
            <w:tcW w:w="690" w:type="dxa"/>
            <w:tcBorders>
              <w:left w:val="nil"/>
              <w:right w:val="nil"/>
            </w:tcBorders>
          </w:tcPr>
          <w:p w:rsidR="004F75DF" w:rsidRDefault="0013698B">
            <w:pPr>
              <w:pStyle w:val="TableParagraph"/>
              <w:spacing w:line="315" w:lineRule="exact"/>
              <w:ind w:left="44"/>
              <w:rPr>
                <w:sz w:val="28"/>
              </w:rPr>
            </w:pPr>
            <w:r>
              <w:rPr>
                <w:color w:val="221E1F"/>
                <w:spacing w:val="-4"/>
                <w:sz w:val="28"/>
              </w:rPr>
              <w:t>Срок</w:t>
            </w:r>
          </w:p>
        </w:tc>
        <w:tc>
          <w:tcPr>
            <w:tcW w:w="184" w:type="dxa"/>
            <w:tcBorders>
              <w:left w:val="nil"/>
            </w:tcBorders>
          </w:tcPr>
          <w:p w:rsidR="004F75DF" w:rsidRDefault="004F75DF">
            <w:pPr>
              <w:pStyle w:val="TableParagraph"/>
              <w:rPr>
                <w:sz w:val="26"/>
              </w:rPr>
            </w:pPr>
          </w:p>
        </w:tc>
        <w:tc>
          <w:tcPr>
            <w:tcW w:w="2653" w:type="dxa"/>
            <w:gridSpan w:val="2"/>
          </w:tcPr>
          <w:p w:rsidR="004F75DF" w:rsidRDefault="0013698B">
            <w:pPr>
              <w:pStyle w:val="TableParagraph"/>
              <w:spacing w:before="156"/>
              <w:ind w:left="342"/>
              <w:rPr>
                <w:sz w:val="28"/>
              </w:rPr>
            </w:pPr>
            <w:r>
              <w:rPr>
                <w:color w:val="221E1F"/>
                <w:spacing w:val="-2"/>
                <w:sz w:val="28"/>
              </w:rPr>
              <w:t>Ответственные</w:t>
            </w:r>
          </w:p>
        </w:tc>
      </w:tr>
      <w:tr w:rsidR="004F75DF">
        <w:trPr>
          <w:trHeight w:val="1291"/>
        </w:trPr>
        <w:tc>
          <w:tcPr>
            <w:tcW w:w="5111" w:type="dxa"/>
            <w:gridSpan w:val="3"/>
          </w:tcPr>
          <w:p w:rsidR="004F75DF" w:rsidRDefault="0013698B">
            <w:pPr>
              <w:pStyle w:val="TableParagraph"/>
              <w:tabs>
                <w:tab w:val="left" w:pos="1515"/>
                <w:tab w:val="left" w:pos="2489"/>
                <w:tab w:val="left" w:pos="3533"/>
              </w:tabs>
              <w:ind w:left="110" w:right="108"/>
              <w:rPr>
                <w:sz w:val="28"/>
              </w:rPr>
            </w:pPr>
            <w:r>
              <w:rPr>
                <w:spacing w:val="-2"/>
                <w:sz w:val="28"/>
              </w:rPr>
              <w:t>Праздник</w:t>
            </w:r>
            <w:r>
              <w:rPr>
                <w:sz w:val="28"/>
              </w:rPr>
              <w:tab/>
            </w:r>
            <w:r>
              <w:rPr>
                <w:spacing w:val="-4"/>
                <w:sz w:val="28"/>
              </w:rPr>
              <w:t>«День</w:t>
            </w:r>
            <w:r>
              <w:rPr>
                <w:sz w:val="28"/>
              </w:rPr>
              <w:tab/>
            </w:r>
            <w:r>
              <w:rPr>
                <w:spacing w:val="-2"/>
                <w:sz w:val="28"/>
              </w:rPr>
              <w:t>тигра»</w:t>
            </w:r>
            <w:r>
              <w:rPr>
                <w:sz w:val="28"/>
              </w:rPr>
              <w:tab/>
            </w:r>
            <w:r>
              <w:rPr>
                <w:spacing w:val="-2"/>
                <w:sz w:val="28"/>
              </w:rPr>
              <w:t>(конкурсная программа)</w:t>
            </w:r>
          </w:p>
        </w:tc>
        <w:tc>
          <w:tcPr>
            <w:tcW w:w="1136" w:type="dxa"/>
            <w:gridSpan w:val="2"/>
          </w:tcPr>
          <w:p w:rsidR="004F75DF" w:rsidRDefault="0013698B">
            <w:pPr>
              <w:pStyle w:val="TableParagraph"/>
              <w:spacing w:line="315" w:lineRule="exact"/>
              <w:ind w:left="103"/>
              <w:rPr>
                <w:sz w:val="28"/>
              </w:rPr>
            </w:pPr>
            <w:r>
              <w:rPr>
                <w:spacing w:val="-4"/>
                <w:sz w:val="28"/>
              </w:rPr>
              <w:t>5-</w:t>
            </w:r>
            <w:r>
              <w:rPr>
                <w:spacing w:val="-10"/>
                <w:sz w:val="28"/>
              </w:rPr>
              <w:t>9</w:t>
            </w:r>
          </w:p>
        </w:tc>
        <w:tc>
          <w:tcPr>
            <w:tcW w:w="1180" w:type="dxa"/>
            <w:gridSpan w:val="3"/>
          </w:tcPr>
          <w:p w:rsidR="004F75DF" w:rsidRDefault="0013698B">
            <w:pPr>
              <w:pStyle w:val="TableParagraph"/>
              <w:ind w:left="105" w:right="202"/>
              <w:rPr>
                <w:sz w:val="28"/>
              </w:rPr>
            </w:pPr>
            <w:proofErr w:type="spellStart"/>
            <w:r>
              <w:rPr>
                <w:spacing w:val="-2"/>
                <w:sz w:val="28"/>
              </w:rPr>
              <w:t>Сентяб</w:t>
            </w:r>
            <w:proofErr w:type="spellEnd"/>
            <w:r>
              <w:rPr>
                <w:spacing w:val="-2"/>
                <w:sz w:val="28"/>
              </w:rPr>
              <w:t xml:space="preserve"> </w:t>
            </w:r>
            <w:proofErr w:type="spellStart"/>
            <w:r>
              <w:rPr>
                <w:spacing w:val="-6"/>
                <w:sz w:val="28"/>
              </w:rPr>
              <w:t>рь</w:t>
            </w:r>
            <w:proofErr w:type="spellEnd"/>
          </w:p>
        </w:tc>
        <w:tc>
          <w:tcPr>
            <w:tcW w:w="2653" w:type="dxa"/>
            <w:gridSpan w:val="2"/>
          </w:tcPr>
          <w:p w:rsidR="004F75DF" w:rsidRDefault="0013698B">
            <w:pPr>
              <w:pStyle w:val="TableParagraph"/>
              <w:ind w:left="102"/>
              <w:rPr>
                <w:sz w:val="28"/>
              </w:rPr>
            </w:pPr>
            <w:r>
              <w:rPr>
                <w:spacing w:val="-2"/>
                <w:sz w:val="28"/>
              </w:rPr>
              <w:t xml:space="preserve">классные руководители, </w:t>
            </w:r>
            <w:r>
              <w:rPr>
                <w:sz w:val="28"/>
              </w:rPr>
              <w:t>учитель ИЗО</w:t>
            </w:r>
          </w:p>
        </w:tc>
      </w:tr>
      <w:tr w:rsidR="004F75DF">
        <w:trPr>
          <w:trHeight w:val="1608"/>
        </w:trPr>
        <w:tc>
          <w:tcPr>
            <w:tcW w:w="5111" w:type="dxa"/>
            <w:gridSpan w:val="3"/>
          </w:tcPr>
          <w:p w:rsidR="004F75DF" w:rsidRDefault="0013698B">
            <w:pPr>
              <w:pStyle w:val="TableParagraph"/>
              <w:spacing w:line="315" w:lineRule="exact"/>
              <w:ind w:left="110"/>
              <w:rPr>
                <w:sz w:val="28"/>
              </w:rPr>
            </w:pPr>
            <w:r>
              <w:rPr>
                <w:sz w:val="28"/>
              </w:rPr>
              <w:t>Праздники</w:t>
            </w:r>
            <w:r>
              <w:rPr>
                <w:spacing w:val="-8"/>
                <w:sz w:val="28"/>
              </w:rPr>
              <w:t xml:space="preserve"> </w:t>
            </w:r>
            <w:r>
              <w:rPr>
                <w:sz w:val="28"/>
              </w:rPr>
              <w:t>«День</w:t>
            </w:r>
            <w:r>
              <w:rPr>
                <w:spacing w:val="-14"/>
                <w:sz w:val="28"/>
              </w:rPr>
              <w:t xml:space="preserve"> </w:t>
            </w:r>
            <w:r>
              <w:rPr>
                <w:spacing w:val="-2"/>
                <w:sz w:val="28"/>
              </w:rPr>
              <w:t>здоровья»</w:t>
            </w:r>
          </w:p>
        </w:tc>
        <w:tc>
          <w:tcPr>
            <w:tcW w:w="1136" w:type="dxa"/>
            <w:gridSpan w:val="2"/>
          </w:tcPr>
          <w:p w:rsidR="004F75DF" w:rsidRDefault="0013698B">
            <w:pPr>
              <w:pStyle w:val="TableParagraph"/>
              <w:spacing w:line="315" w:lineRule="exact"/>
              <w:ind w:left="103"/>
              <w:rPr>
                <w:i/>
                <w:sz w:val="28"/>
              </w:rPr>
            </w:pPr>
            <w:r>
              <w:rPr>
                <w:i/>
                <w:spacing w:val="-4"/>
                <w:sz w:val="28"/>
              </w:rPr>
              <w:t>5-</w:t>
            </w:r>
            <w:r>
              <w:rPr>
                <w:i/>
                <w:spacing w:val="-10"/>
                <w:sz w:val="28"/>
              </w:rPr>
              <w:t>9</w:t>
            </w:r>
          </w:p>
        </w:tc>
        <w:tc>
          <w:tcPr>
            <w:tcW w:w="1180" w:type="dxa"/>
            <w:gridSpan w:val="3"/>
          </w:tcPr>
          <w:p w:rsidR="004F75DF" w:rsidRDefault="0013698B">
            <w:pPr>
              <w:pStyle w:val="TableParagraph"/>
              <w:ind w:left="105" w:right="175"/>
              <w:rPr>
                <w:sz w:val="28"/>
              </w:rPr>
            </w:pPr>
            <w:proofErr w:type="spellStart"/>
            <w:r>
              <w:rPr>
                <w:spacing w:val="-2"/>
                <w:sz w:val="28"/>
              </w:rPr>
              <w:t>Октябр</w:t>
            </w:r>
            <w:proofErr w:type="spellEnd"/>
            <w:r>
              <w:rPr>
                <w:spacing w:val="-2"/>
                <w:sz w:val="28"/>
              </w:rPr>
              <w:t xml:space="preserve"> </w:t>
            </w:r>
            <w:r>
              <w:rPr>
                <w:spacing w:val="-10"/>
                <w:sz w:val="28"/>
              </w:rPr>
              <w:t xml:space="preserve">ь </w:t>
            </w:r>
            <w:proofErr w:type="spellStart"/>
            <w:r>
              <w:rPr>
                <w:spacing w:val="-2"/>
                <w:sz w:val="28"/>
              </w:rPr>
              <w:t>Феврал</w:t>
            </w:r>
            <w:proofErr w:type="spellEnd"/>
            <w:r>
              <w:rPr>
                <w:spacing w:val="-2"/>
                <w:sz w:val="28"/>
              </w:rPr>
              <w:t xml:space="preserve"> </w:t>
            </w:r>
            <w:r>
              <w:rPr>
                <w:spacing w:val="-10"/>
                <w:sz w:val="28"/>
              </w:rPr>
              <w:t>ь</w:t>
            </w:r>
          </w:p>
          <w:p w:rsidR="004F75DF" w:rsidRDefault="0013698B">
            <w:pPr>
              <w:pStyle w:val="TableParagraph"/>
              <w:spacing w:line="307" w:lineRule="exact"/>
              <w:ind w:left="105"/>
              <w:rPr>
                <w:sz w:val="28"/>
              </w:rPr>
            </w:pPr>
            <w:r>
              <w:rPr>
                <w:spacing w:val="-2"/>
                <w:sz w:val="28"/>
              </w:rPr>
              <w:t>Апрель</w:t>
            </w:r>
          </w:p>
        </w:tc>
        <w:tc>
          <w:tcPr>
            <w:tcW w:w="2653" w:type="dxa"/>
            <w:gridSpan w:val="2"/>
          </w:tcPr>
          <w:p w:rsidR="004F75DF" w:rsidRDefault="0013698B">
            <w:pPr>
              <w:pStyle w:val="TableParagraph"/>
              <w:ind w:left="102" w:right="76"/>
              <w:rPr>
                <w:sz w:val="28"/>
              </w:rPr>
            </w:pPr>
            <w:r>
              <w:rPr>
                <w:spacing w:val="-2"/>
                <w:sz w:val="28"/>
              </w:rPr>
              <w:t>классные руководители, учитель физкультуры</w:t>
            </w:r>
          </w:p>
        </w:tc>
      </w:tr>
    </w:tbl>
    <w:p w:rsidR="004F75DF" w:rsidRDefault="004F75DF">
      <w:pPr>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466"/>
        <w:gridCol w:w="649"/>
        <w:gridCol w:w="990"/>
        <w:gridCol w:w="146"/>
        <w:gridCol w:w="1178"/>
        <w:gridCol w:w="102"/>
        <w:gridCol w:w="1720"/>
        <w:gridCol w:w="833"/>
      </w:tblGrid>
      <w:tr w:rsidR="004F75DF">
        <w:trPr>
          <w:trHeight w:val="1286"/>
        </w:trPr>
        <w:tc>
          <w:tcPr>
            <w:tcW w:w="5110" w:type="dxa"/>
            <w:gridSpan w:val="3"/>
          </w:tcPr>
          <w:p w:rsidR="004F75DF" w:rsidRDefault="0013698B">
            <w:pPr>
              <w:pStyle w:val="TableParagraph"/>
              <w:spacing w:line="315" w:lineRule="exact"/>
              <w:ind w:left="110"/>
              <w:rPr>
                <w:sz w:val="28"/>
              </w:rPr>
            </w:pPr>
            <w:r>
              <w:rPr>
                <w:spacing w:val="-2"/>
                <w:sz w:val="28"/>
              </w:rPr>
              <w:t>Совместная</w:t>
            </w:r>
            <w:r>
              <w:rPr>
                <w:sz w:val="28"/>
              </w:rPr>
              <w:t xml:space="preserve"> </w:t>
            </w:r>
            <w:r>
              <w:rPr>
                <w:spacing w:val="-2"/>
                <w:sz w:val="28"/>
              </w:rPr>
              <w:t>реализация</w:t>
            </w:r>
            <w:r>
              <w:rPr>
                <w:spacing w:val="-1"/>
                <w:sz w:val="28"/>
              </w:rPr>
              <w:t xml:space="preserve"> </w:t>
            </w:r>
            <w:r>
              <w:rPr>
                <w:spacing w:val="-2"/>
                <w:sz w:val="28"/>
              </w:rPr>
              <w:t>программы</w:t>
            </w:r>
          </w:p>
          <w:p w:rsidR="004F75DF" w:rsidRDefault="0013698B">
            <w:pPr>
              <w:pStyle w:val="TableParagraph"/>
              <w:tabs>
                <w:tab w:val="left" w:pos="1977"/>
                <w:tab w:val="left" w:pos="3802"/>
              </w:tabs>
              <w:ind w:left="110" w:right="100"/>
              <w:rPr>
                <w:sz w:val="28"/>
              </w:rPr>
            </w:pPr>
            <w:r>
              <w:rPr>
                <w:sz w:val="28"/>
              </w:rPr>
              <w:t>«Образование</w:t>
            </w:r>
            <w:r>
              <w:rPr>
                <w:spacing w:val="-7"/>
                <w:sz w:val="28"/>
              </w:rPr>
              <w:t xml:space="preserve"> </w:t>
            </w:r>
            <w:r>
              <w:rPr>
                <w:sz w:val="28"/>
              </w:rPr>
              <w:t>и</w:t>
            </w:r>
            <w:r>
              <w:rPr>
                <w:spacing w:val="-9"/>
                <w:sz w:val="28"/>
              </w:rPr>
              <w:t xml:space="preserve"> </w:t>
            </w:r>
            <w:r>
              <w:rPr>
                <w:sz w:val="28"/>
              </w:rPr>
              <w:t xml:space="preserve">здоровье»: медосмотры, </w:t>
            </w:r>
            <w:r>
              <w:rPr>
                <w:spacing w:val="-2"/>
                <w:sz w:val="28"/>
              </w:rPr>
              <w:t>вакцинация,</w:t>
            </w:r>
            <w:r>
              <w:rPr>
                <w:sz w:val="28"/>
              </w:rPr>
              <w:tab/>
            </w:r>
            <w:r>
              <w:rPr>
                <w:spacing w:val="-2"/>
                <w:sz w:val="28"/>
              </w:rPr>
              <w:t>пропаганда</w:t>
            </w:r>
            <w:r>
              <w:rPr>
                <w:sz w:val="28"/>
              </w:rPr>
              <w:tab/>
            </w:r>
            <w:r>
              <w:rPr>
                <w:spacing w:val="-2"/>
                <w:sz w:val="28"/>
              </w:rPr>
              <w:t>здорового</w:t>
            </w:r>
          </w:p>
          <w:p w:rsidR="004F75DF" w:rsidRDefault="0013698B">
            <w:pPr>
              <w:pStyle w:val="TableParagraph"/>
              <w:spacing w:line="308" w:lineRule="exact"/>
              <w:ind w:left="110"/>
              <w:rPr>
                <w:sz w:val="28"/>
              </w:rPr>
            </w:pPr>
            <w:proofErr w:type="spellStart"/>
            <w:r>
              <w:rPr>
                <w:spacing w:val="-2"/>
                <w:sz w:val="28"/>
              </w:rPr>
              <w:t>образажизни</w:t>
            </w:r>
            <w:proofErr w:type="spellEnd"/>
            <w:r>
              <w:rPr>
                <w:spacing w:val="-2"/>
                <w:sz w:val="28"/>
              </w:rPr>
              <w:t>.</w:t>
            </w:r>
          </w:p>
        </w:tc>
        <w:tc>
          <w:tcPr>
            <w:tcW w:w="1136" w:type="dxa"/>
            <w:gridSpan w:val="2"/>
          </w:tcPr>
          <w:p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rsidR="004F75DF" w:rsidRDefault="0013698B">
            <w:pPr>
              <w:pStyle w:val="TableParagraph"/>
              <w:ind w:left="106" w:right="120"/>
              <w:rPr>
                <w:sz w:val="28"/>
              </w:rPr>
            </w:pPr>
            <w:r>
              <w:rPr>
                <w:spacing w:val="-10"/>
                <w:sz w:val="28"/>
              </w:rPr>
              <w:t xml:space="preserve">в </w:t>
            </w:r>
            <w:r>
              <w:rPr>
                <w:spacing w:val="-2"/>
                <w:sz w:val="28"/>
              </w:rPr>
              <w:t xml:space="preserve">течение </w:t>
            </w:r>
            <w:r>
              <w:rPr>
                <w:spacing w:val="-4"/>
                <w:sz w:val="28"/>
              </w:rPr>
              <w:t>года</w:t>
            </w:r>
          </w:p>
        </w:tc>
        <w:tc>
          <w:tcPr>
            <w:tcW w:w="2655" w:type="dxa"/>
            <w:gridSpan w:val="3"/>
          </w:tcPr>
          <w:p w:rsidR="004F75DF" w:rsidRDefault="0013698B">
            <w:pPr>
              <w:pStyle w:val="TableParagraph"/>
              <w:ind w:left="105" w:right="102" w:firstLine="72"/>
              <w:rPr>
                <w:sz w:val="28"/>
              </w:rPr>
            </w:pPr>
            <w:r>
              <w:rPr>
                <w:spacing w:val="-2"/>
                <w:sz w:val="28"/>
              </w:rPr>
              <w:t>классные руководители, фельдшер</w:t>
            </w:r>
          </w:p>
        </w:tc>
      </w:tr>
      <w:tr w:rsidR="004F75DF">
        <w:trPr>
          <w:trHeight w:val="2899"/>
        </w:trPr>
        <w:tc>
          <w:tcPr>
            <w:tcW w:w="5110" w:type="dxa"/>
            <w:gridSpan w:val="3"/>
          </w:tcPr>
          <w:p w:rsidR="004F75DF" w:rsidRDefault="0013698B">
            <w:pPr>
              <w:pStyle w:val="TableParagraph"/>
              <w:spacing w:line="315" w:lineRule="exact"/>
              <w:ind w:left="110"/>
              <w:jc w:val="both"/>
              <w:rPr>
                <w:sz w:val="28"/>
              </w:rPr>
            </w:pPr>
            <w:r>
              <w:rPr>
                <w:spacing w:val="-2"/>
                <w:sz w:val="28"/>
              </w:rPr>
              <w:t>Совместная</w:t>
            </w:r>
            <w:r>
              <w:rPr>
                <w:sz w:val="28"/>
              </w:rPr>
              <w:t xml:space="preserve"> </w:t>
            </w:r>
            <w:r>
              <w:rPr>
                <w:spacing w:val="-2"/>
                <w:sz w:val="28"/>
              </w:rPr>
              <w:t>реализация</w:t>
            </w:r>
            <w:r>
              <w:rPr>
                <w:spacing w:val="-1"/>
                <w:sz w:val="28"/>
              </w:rPr>
              <w:t xml:space="preserve"> </w:t>
            </w:r>
            <w:r>
              <w:rPr>
                <w:spacing w:val="-2"/>
                <w:sz w:val="28"/>
              </w:rPr>
              <w:t>программы</w:t>
            </w:r>
          </w:p>
          <w:p w:rsidR="004F75DF" w:rsidRDefault="0013698B">
            <w:pPr>
              <w:pStyle w:val="TableParagraph"/>
              <w:tabs>
                <w:tab w:val="left" w:pos="2679"/>
                <w:tab w:val="left" w:pos="3721"/>
              </w:tabs>
              <w:spacing w:line="242" w:lineRule="auto"/>
              <w:ind w:left="110" w:right="99"/>
              <w:jc w:val="both"/>
              <w:rPr>
                <w:sz w:val="28"/>
              </w:rPr>
            </w:pPr>
            <w:r>
              <w:rPr>
                <w:spacing w:val="-2"/>
                <w:sz w:val="28"/>
              </w:rPr>
              <w:t>«Образование</w:t>
            </w:r>
            <w:r>
              <w:rPr>
                <w:sz w:val="28"/>
              </w:rPr>
              <w:tab/>
            </w:r>
            <w:r>
              <w:rPr>
                <w:spacing w:val="-10"/>
                <w:sz w:val="28"/>
              </w:rPr>
              <w:t>и</w:t>
            </w:r>
            <w:r>
              <w:rPr>
                <w:sz w:val="28"/>
              </w:rPr>
              <w:tab/>
            </w:r>
            <w:r>
              <w:rPr>
                <w:spacing w:val="-2"/>
                <w:sz w:val="28"/>
              </w:rPr>
              <w:t xml:space="preserve">здоровье»: </w:t>
            </w:r>
            <w:r>
              <w:rPr>
                <w:sz w:val="28"/>
              </w:rPr>
              <w:t xml:space="preserve">Тематические лектории, встречи с </w:t>
            </w:r>
            <w:r>
              <w:rPr>
                <w:spacing w:val="-2"/>
                <w:sz w:val="28"/>
              </w:rPr>
              <w:t>фельдшерами.</w:t>
            </w:r>
          </w:p>
          <w:p w:rsidR="004F75DF" w:rsidRDefault="0013698B">
            <w:pPr>
              <w:pStyle w:val="TableParagraph"/>
              <w:tabs>
                <w:tab w:val="left" w:pos="1526"/>
                <w:tab w:val="left" w:pos="2064"/>
              </w:tabs>
              <w:spacing w:line="316" w:lineRule="exact"/>
              <w:ind w:left="110"/>
              <w:rPr>
                <w:sz w:val="28"/>
              </w:rPr>
            </w:pPr>
            <w:r>
              <w:rPr>
                <w:spacing w:val="-2"/>
                <w:sz w:val="28"/>
              </w:rPr>
              <w:t>Беседы</w:t>
            </w:r>
            <w:r>
              <w:rPr>
                <w:sz w:val="28"/>
              </w:rPr>
              <w:tab/>
            </w:r>
            <w:r>
              <w:rPr>
                <w:spacing w:val="-10"/>
                <w:sz w:val="28"/>
              </w:rPr>
              <w:t>с</w:t>
            </w:r>
            <w:r>
              <w:rPr>
                <w:sz w:val="28"/>
              </w:rPr>
              <w:tab/>
            </w:r>
            <w:r>
              <w:rPr>
                <w:spacing w:val="-2"/>
                <w:sz w:val="28"/>
              </w:rPr>
              <w:t>фельдшером</w:t>
            </w:r>
          </w:p>
          <w:p w:rsidR="004F75DF" w:rsidRDefault="0013698B">
            <w:pPr>
              <w:pStyle w:val="TableParagraph"/>
              <w:spacing w:line="322" w:lineRule="exact"/>
              <w:ind w:left="110"/>
              <w:rPr>
                <w:sz w:val="28"/>
              </w:rPr>
            </w:pPr>
            <w:r>
              <w:rPr>
                <w:spacing w:val="-2"/>
                <w:sz w:val="28"/>
              </w:rPr>
              <w:t>«Закаливание,</w:t>
            </w:r>
          </w:p>
          <w:p w:rsidR="004F75DF" w:rsidRDefault="0013698B">
            <w:pPr>
              <w:pStyle w:val="TableParagraph"/>
              <w:tabs>
                <w:tab w:val="left" w:pos="4359"/>
              </w:tabs>
              <w:ind w:left="815" w:right="589"/>
              <w:rPr>
                <w:sz w:val="28"/>
              </w:rPr>
            </w:pPr>
            <w:proofErr w:type="spellStart"/>
            <w:r>
              <w:rPr>
                <w:spacing w:val="-2"/>
                <w:sz w:val="28"/>
              </w:rPr>
              <w:t>профилактикапростудных</w:t>
            </w:r>
            <w:proofErr w:type="spellEnd"/>
            <w:r>
              <w:rPr>
                <w:sz w:val="28"/>
              </w:rPr>
              <w:tab/>
            </w:r>
            <w:r>
              <w:rPr>
                <w:spacing w:val="-10"/>
                <w:sz w:val="28"/>
              </w:rPr>
              <w:t xml:space="preserve">и </w:t>
            </w:r>
            <w:r>
              <w:rPr>
                <w:spacing w:val="-2"/>
                <w:sz w:val="28"/>
              </w:rPr>
              <w:t>инфекционных</w:t>
            </w:r>
          </w:p>
          <w:p w:rsidR="004F75DF" w:rsidRDefault="0013698B">
            <w:pPr>
              <w:pStyle w:val="TableParagraph"/>
              <w:spacing w:line="308" w:lineRule="exact"/>
              <w:ind w:left="110"/>
              <w:rPr>
                <w:sz w:val="28"/>
              </w:rPr>
            </w:pPr>
            <w:r>
              <w:rPr>
                <w:spacing w:val="-2"/>
                <w:sz w:val="28"/>
              </w:rPr>
              <w:t>заболеваний»</w:t>
            </w:r>
          </w:p>
        </w:tc>
        <w:tc>
          <w:tcPr>
            <w:tcW w:w="1136" w:type="dxa"/>
            <w:gridSpan w:val="2"/>
          </w:tcPr>
          <w:p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rsidR="004F75DF" w:rsidRDefault="0013698B">
            <w:pPr>
              <w:pStyle w:val="TableParagraph"/>
              <w:spacing w:line="242" w:lineRule="auto"/>
              <w:ind w:left="106" w:right="120"/>
              <w:rPr>
                <w:sz w:val="28"/>
              </w:rPr>
            </w:pPr>
            <w:r>
              <w:rPr>
                <w:spacing w:val="-10"/>
                <w:sz w:val="28"/>
              </w:rPr>
              <w:t xml:space="preserve">в </w:t>
            </w:r>
            <w:r>
              <w:rPr>
                <w:spacing w:val="-2"/>
                <w:sz w:val="28"/>
              </w:rPr>
              <w:t xml:space="preserve">течение </w:t>
            </w:r>
            <w:r>
              <w:rPr>
                <w:spacing w:val="-4"/>
                <w:sz w:val="28"/>
              </w:rPr>
              <w:t>года</w:t>
            </w:r>
          </w:p>
        </w:tc>
        <w:tc>
          <w:tcPr>
            <w:tcW w:w="2655" w:type="dxa"/>
            <w:gridSpan w:val="3"/>
          </w:tcPr>
          <w:p w:rsidR="004F75DF" w:rsidRDefault="0013698B">
            <w:pPr>
              <w:pStyle w:val="TableParagraph"/>
              <w:spacing w:line="242" w:lineRule="auto"/>
              <w:ind w:left="105" w:right="102"/>
              <w:rPr>
                <w:sz w:val="28"/>
              </w:rPr>
            </w:pPr>
            <w:r>
              <w:rPr>
                <w:spacing w:val="-2"/>
                <w:sz w:val="28"/>
              </w:rPr>
              <w:t>классные руководители, фельдшер</w:t>
            </w:r>
          </w:p>
        </w:tc>
      </w:tr>
      <w:tr w:rsidR="004F75DF">
        <w:trPr>
          <w:trHeight w:val="965"/>
        </w:trPr>
        <w:tc>
          <w:tcPr>
            <w:tcW w:w="5110" w:type="dxa"/>
            <w:gridSpan w:val="3"/>
          </w:tcPr>
          <w:p w:rsidR="004F75DF" w:rsidRDefault="0013698B">
            <w:pPr>
              <w:pStyle w:val="TableParagraph"/>
              <w:spacing w:line="317" w:lineRule="exact"/>
              <w:ind w:left="110"/>
              <w:rPr>
                <w:b/>
                <w:sz w:val="28"/>
              </w:rPr>
            </w:pPr>
            <w:r>
              <w:rPr>
                <w:b/>
                <w:spacing w:val="-5"/>
                <w:sz w:val="28"/>
              </w:rPr>
              <w:t>ОВД</w:t>
            </w:r>
          </w:p>
          <w:p w:rsidR="004F75DF" w:rsidRDefault="0013698B">
            <w:pPr>
              <w:pStyle w:val="TableParagraph"/>
              <w:tabs>
                <w:tab w:val="left" w:pos="1526"/>
                <w:tab w:val="left" w:pos="2232"/>
                <w:tab w:val="left" w:pos="3649"/>
              </w:tabs>
              <w:spacing w:line="322" w:lineRule="exact"/>
              <w:ind w:left="110" w:right="1077"/>
              <w:rPr>
                <w:sz w:val="28"/>
              </w:rPr>
            </w:pPr>
            <w:r>
              <w:rPr>
                <w:spacing w:val="-2"/>
                <w:sz w:val="28"/>
              </w:rPr>
              <w:t>Встречи</w:t>
            </w:r>
            <w:r>
              <w:rPr>
                <w:sz w:val="28"/>
              </w:rPr>
              <w:tab/>
            </w:r>
            <w:r>
              <w:rPr>
                <w:spacing w:val="-10"/>
                <w:sz w:val="28"/>
              </w:rPr>
              <w:t>и</w:t>
            </w:r>
            <w:r>
              <w:rPr>
                <w:sz w:val="28"/>
              </w:rPr>
              <w:tab/>
            </w:r>
            <w:r>
              <w:rPr>
                <w:spacing w:val="-2"/>
                <w:sz w:val="28"/>
              </w:rPr>
              <w:t>беседы</w:t>
            </w:r>
            <w:r>
              <w:rPr>
                <w:sz w:val="28"/>
              </w:rPr>
              <w:tab/>
            </w:r>
            <w:r>
              <w:rPr>
                <w:spacing w:val="-10"/>
                <w:sz w:val="28"/>
              </w:rPr>
              <w:t xml:space="preserve">с </w:t>
            </w:r>
            <w:r>
              <w:rPr>
                <w:sz w:val="28"/>
              </w:rPr>
              <w:t>представителями</w:t>
            </w:r>
            <w:r>
              <w:rPr>
                <w:spacing w:val="31"/>
                <w:sz w:val="28"/>
              </w:rPr>
              <w:t xml:space="preserve"> </w:t>
            </w:r>
            <w:proofErr w:type="gramStart"/>
            <w:r>
              <w:rPr>
                <w:sz w:val="28"/>
              </w:rPr>
              <w:t>МВД</w:t>
            </w:r>
            <w:r>
              <w:rPr>
                <w:spacing w:val="-11"/>
                <w:sz w:val="28"/>
              </w:rPr>
              <w:t xml:space="preserve"> </w:t>
            </w:r>
            <w:r>
              <w:rPr>
                <w:sz w:val="28"/>
              </w:rPr>
              <w:t>,</w:t>
            </w:r>
            <w:proofErr w:type="gramEnd"/>
            <w:r>
              <w:rPr>
                <w:spacing w:val="-15"/>
                <w:sz w:val="28"/>
              </w:rPr>
              <w:t xml:space="preserve"> </w:t>
            </w:r>
            <w:r>
              <w:rPr>
                <w:sz w:val="28"/>
              </w:rPr>
              <w:t>ГИБДД</w:t>
            </w:r>
          </w:p>
        </w:tc>
        <w:tc>
          <w:tcPr>
            <w:tcW w:w="1136" w:type="dxa"/>
            <w:gridSpan w:val="2"/>
          </w:tcPr>
          <w:p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rsidR="004F75DF" w:rsidRDefault="0013698B">
            <w:pPr>
              <w:pStyle w:val="TableParagraph"/>
              <w:spacing w:line="315" w:lineRule="exact"/>
              <w:ind w:left="106"/>
              <w:rPr>
                <w:sz w:val="28"/>
              </w:rPr>
            </w:pPr>
            <w:r>
              <w:rPr>
                <w:spacing w:val="-10"/>
                <w:sz w:val="28"/>
              </w:rPr>
              <w:t>В</w:t>
            </w:r>
          </w:p>
          <w:p w:rsidR="004F75DF" w:rsidRDefault="0013698B">
            <w:pPr>
              <w:pStyle w:val="TableParagraph"/>
              <w:spacing w:line="322" w:lineRule="exact"/>
              <w:ind w:left="106" w:right="120"/>
              <w:rPr>
                <w:sz w:val="28"/>
              </w:rPr>
            </w:pPr>
            <w:r>
              <w:rPr>
                <w:spacing w:val="-2"/>
                <w:sz w:val="28"/>
              </w:rPr>
              <w:t xml:space="preserve">течение </w:t>
            </w:r>
            <w:r>
              <w:rPr>
                <w:spacing w:val="-4"/>
                <w:sz w:val="28"/>
              </w:rPr>
              <w:t>года</w:t>
            </w:r>
          </w:p>
        </w:tc>
        <w:tc>
          <w:tcPr>
            <w:tcW w:w="102" w:type="dxa"/>
            <w:tcBorders>
              <w:right w:val="nil"/>
            </w:tcBorders>
          </w:tcPr>
          <w:p w:rsidR="004F75DF" w:rsidRDefault="004F75DF">
            <w:pPr>
              <w:pStyle w:val="TableParagraph"/>
              <w:rPr>
                <w:sz w:val="26"/>
              </w:rPr>
            </w:pPr>
          </w:p>
        </w:tc>
        <w:tc>
          <w:tcPr>
            <w:tcW w:w="1720" w:type="dxa"/>
            <w:tcBorders>
              <w:left w:val="nil"/>
              <w:right w:val="nil"/>
            </w:tcBorders>
          </w:tcPr>
          <w:p w:rsidR="004F75DF" w:rsidRDefault="0013698B">
            <w:pPr>
              <w:pStyle w:val="TableParagraph"/>
              <w:spacing w:line="315" w:lineRule="exact"/>
              <w:ind w:left="8"/>
              <w:rPr>
                <w:sz w:val="28"/>
              </w:rPr>
            </w:pPr>
            <w:r>
              <w:rPr>
                <w:spacing w:val="-2"/>
                <w:sz w:val="28"/>
              </w:rPr>
              <w:t>Инспектор</w:t>
            </w:r>
          </w:p>
          <w:p w:rsidR="004F75DF" w:rsidRDefault="0013698B">
            <w:pPr>
              <w:pStyle w:val="TableParagraph"/>
              <w:spacing w:line="322" w:lineRule="exact"/>
              <w:ind w:left="8" w:right="59"/>
              <w:rPr>
                <w:sz w:val="28"/>
              </w:rPr>
            </w:pPr>
            <w:r>
              <w:rPr>
                <w:spacing w:val="-2"/>
                <w:sz w:val="28"/>
              </w:rPr>
              <w:t>классные руководители</w:t>
            </w:r>
          </w:p>
        </w:tc>
        <w:tc>
          <w:tcPr>
            <w:tcW w:w="833" w:type="dxa"/>
            <w:tcBorders>
              <w:left w:val="nil"/>
            </w:tcBorders>
          </w:tcPr>
          <w:p w:rsidR="004F75DF" w:rsidRDefault="0013698B">
            <w:pPr>
              <w:pStyle w:val="TableParagraph"/>
              <w:spacing w:line="315" w:lineRule="exact"/>
              <w:ind w:left="64"/>
              <w:rPr>
                <w:sz w:val="28"/>
              </w:rPr>
            </w:pPr>
            <w:r>
              <w:rPr>
                <w:spacing w:val="-4"/>
                <w:sz w:val="28"/>
              </w:rPr>
              <w:t>ПДН,</w:t>
            </w:r>
          </w:p>
        </w:tc>
      </w:tr>
      <w:tr w:rsidR="004F75DF">
        <w:trPr>
          <w:trHeight w:val="1291"/>
        </w:trPr>
        <w:tc>
          <w:tcPr>
            <w:tcW w:w="5110" w:type="dxa"/>
            <w:gridSpan w:val="3"/>
          </w:tcPr>
          <w:p w:rsidR="004F75DF" w:rsidRDefault="0013698B">
            <w:pPr>
              <w:pStyle w:val="TableParagraph"/>
              <w:spacing w:line="242" w:lineRule="auto"/>
              <w:ind w:left="110"/>
              <w:rPr>
                <w:sz w:val="28"/>
              </w:rPr>
            </w:pPr>
            <w:r>
              <w:rPr>
                <w:sz w:val="28"/>
              </w:rPr>
              <w:t>Взаимодействие</w:t>
            </w:r>
            <w:r>
              <w:rPr>
                <w:spacing w:val="40"/>
                <w:sz w:val="28"/>
              </w:rPr>
              <w:t xml:space="preserve"> </w:t>
            </w:r>
            <w:r>
              <w:rPr>
                <w:sz w:val="28"/>
              </w:rPr>
              <w:t>в</w:t>
            </w:r>
            <w:r>
              <w:rPr>
                <w:spacing w:val="40"/>
                <w:sz w:val="28"/>
              </w:rPr>
              <w:t xml:space="preserve"> </w:t>
            </w:r>
            <w:r>
              <w:rPr>
                <w:sz w:val="28"/>
              </w:rPr>
              <w:t>работе</w:t>
            </w:r>
            <w:r>
              <w:rPr>
                <w:spacing w:val="40"/>
                <w:sz w:val="28"/>
              </w:rPr>
              <w:t xml:space="preserve"> </w:t>
            </w:r>
            <w:r>
              <w:rPr>
                <w:sz w:val="28"/>
              </w:rPr>
              <w:t>с</w:t>
            </w:r>
            <w:r>
              <w:rPr>
                <w:spacing w:val="40"/>
                <w:sz w:val="28"/>
              </w:rPr>
              <w:t xml:space="preserve"> </w:t>
            </w:r>
            <w:r>
              <w:rPr>
                <w:sz w:val="28"/>
              </w:rPr>
              <w:t>детьми, на которых нужно обратить внимание</w:t>
            </w:r>
          </w:p>
        </w:tc>
        <w:tc>
          <w:tcPr>
            <w:tcW w:w="1136" w:type="dxa"/>
            <w:gridSpan w:val="2"/>
          </w:tcPr>
          <w:p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rsidR="004F75DF" w:rsidRDefault="0013698B">
            <w:pPr>
              <w:pStyle w:val="TableParagraph"/>
              <w:spacing w:line="315" w:lineRule="exact"/>
              <w:ind w:left="106"/>
              <w:rPr>
                <w:sz w:val="28"/>
              </w:rPr>
            </w:pPr>
            <w:r>
              <w:rPr>
                <w:spacing w:val="-10"/>
                <w:sz w:val="28"/>
              </w:rPr>
              <w:t>В</w:t>
            </w:r>
          </w:p>
          <w:p w:rsidR="004F75DF" w:rsidRDefault="0013698B">
            <w:pPr>
              <w:pStyle w:val="TableParagraph"/>
              <w:spacing w:before="4"/>
              <w:ind w:left="106" w:right="120"/>
              <w:rPr>
                <w:sz w:val="28"/>
              </w:rPr>
            </w:pPr>
            <w:r>
              <w:rPr>
                <w:spacing w:val="-2"/>
                <w:sz w:val="28"/>
              </w:rPr>
              <w:t xml:space="preserve">течение </w:t>
            </w:r>
            <w:r>
              <w:rPr>
                <w:spacing w:val="-4"/>
                <w:sz w:val="28"/>
              </w:rPr>
              <w:t>года</w:t>
            </w:r>
          </w:p>
        </w:tc>
        <w:tc>
          <w:tcPr>
            <w:tcW w:w="2655" w:type="dxa"/>
            <w:gridSpan w:val="3"/>
          </w:tcPr>
          <w:p w:rsidR="004F75DF" w:rsidRDefault="0013698B">
            <w:pPr>
              <w:pStyle w:val="TableParagraph"/>
              <w:tabs>
                <w:tab w:val="left" w:pos="1117"/>
                <w:tab w:val="left" w:pos="1697"/>
                <w:tab w:val="left" w:pos="1881"/>
                <w:tab w:val="left" w:pos="2469"/>
              </w:tabs>
              <w:spacing w:line="242" w:lineRule="auto"/>
              <w:ind w:left="105" w:right="103"/>
              <w:rPr>
                <w:sz w:val="28"/>
              </w:rPr>
            </w:pPr>
            <w:r>
              <w:rPr>
                <w:spacing w:val="-2"/>
                <w:sz w:val="28"/>
              </w:rPr>
              <w:t>Инспектор</w:t>
            </w:r>
            <w:r>
              <w:rPr>
                <w:sz w:val="28"/>
              </w:rPr>
              <w:tab/>
            </w:r>
            <w:r>
              <w:rPr>
                <w:sz w:val="28"/>
              </w:rPr>
              <w:tab/>
            </w:r>
            <w:r>
              <w:rPr>
                <w:spacing w:val="-4"/>
                <w:sz w:val="28"/>
              </w:rPr>
              <w:t xml:space="preserve">ПДН, </w:t>
            </w:r>
            <w:r>
              <w:rPr>
                <w:spacing w:val="-5"/>
                <w:sz w:val="28"/>
              </w:rPr>
              <w:t>КДН</w:t>
            </w:r>
            <w:r>
              <w:rPr>
                <w:sz w:val="28"/>
              </w:rPr>
              <w:tab/>
            </w:r>
            <w:r>
              <w:rPr>
                <w:spacing w:val="-10"/>
                <w:sz w:val="28"/>
              </w:rPr>
              <w:t>и</w:t>
            </w:r>
            <w:r>
              <w:rPr>
                <w:sz w:val="28"/>
              </w:rPr>
              <w:tab/>
            </w:r>
            <w:r>
              <w:rPr>
                <w:spacing w:val="-5"/>
                <w:sz w:val="28"/>
              </w:rPr>
              <w:t>ЗП</w:t>
            </w:r>
            <w:r>
              <w:rPr>
                <w:sz w:val="28"/>
              </w:rPr>
              <w:tab/>
            </w:r>
            <w:r>
              <w:rPr>
                <w:spacing w:val="-10"/>
                <w:sz w:val="28"/>
              </w:rPr>
              <w:t>,</w:t>
            </w:r>
          </w:p>
          <w:p w:rsidR="004F75DF" w:rsidRDefault="0013698B">
            <w:pPr>
              <w:pStyle w:val="TableParagraph"/>
              <w:spacing w:line="322" w:lineRule="exact"/>
              <w:ind w:left="105" w:right="887"/>
              <w:rPr>
                <w:sz w:val="28"/>
              </w:rPr>
            </w:pPr>
            <w:r>
              <w:rPr>
                <w:spacing w:val="-2"/>
                <w:sz w:val="28"/>
              </w:rPr>
              <w:t>классные руководители</w:t>
            </w:r>
          </w:p>
        </w:tc>
      </w:tr>
      <w:tr w:rsidR="004F75DF">
        <w:trPr>
          <w:trHeight w:val="1926"/>
        </w:trPr>
        <w:tc>
          <w:tcPr>
            <w:tcW w:w="5110" w:type="dxa"/>
            <w:gridSpan w:val="3"/>
          </w:tcPr>
          <w:p w:rsidR="004F75DF" w:rsidRDefault="0013698B">
            <w:pPr>
              <w:pStyle w:val="TableParagraph"/>
              <w:spacing w:line="314" w:lineRule="exact"/>
              <w:ind w:left="110"/>
              <w:rPr>
                <w:b/>
                <w:sz w:val="28"/>
              </w:rPr>
            </w:pPr>
            <w:r>
              <w:rPr>
                <w:b/>
                <w:sz w:val="28"/>
              </w:rPr>
              <w:t>Пожарная</w:t>
            </w:r>
            <w:r>
              <w:rPr>
                <w:b/>
                <w:spacing w:val="-17"/>
                <w:sz w:val="28"/>
              </w:rPr>
              <w:t xml:space="preserve"> </w:t>
            </w:r>
            <w:r>
              <w:rPr>
                <w:b/>
                <w:spacing w:val="-4"/>
                <w:sz w:val="28"/>
              </w:rPr>
              <w:t>часть</w:t>
            </w:r>
          </w:p>
          <w:p w:rsidR="004F75DF" w:rsidRDefault="0013698B">
            <w:pPr>
              <w:pStyle w:val="TableParagraph"/>
              <w:tabs>
                <w:tab w:val="left" w:pos="2943"/>
              </w:tabs>
              <w:spacing w:line="319" w:lineRule="exact"/>
              <w:ind w:left="110"/>
              <w:rPr>
                <w:sz w:val="28"/>
              </w:rPr>
            </w:pPr>
            <w:r>
              <w:rPr>
                <w:spacing w:val="-2"/>
                <w:sz w:val="28"/>
              </w:rPr>
              <w:t>Профилактические</w:t>
            </w:r>
            <w:r>
              <w:rPr>
                <w:sz w:val="28"/>
              </w:rPr>
              <w:tab/>
            </w:r>
            <w:r>
              <w:rPr>
                <w:spacing w:val="-2"/>
                <w:sz w:val="28"/>
              </w:rPr>
              <w:t>беседы</w:t>
            </w:r>
          </w:p>
          <w:p w:rsidR="004F75DF" w:rsidRDefault="0013698B">
            <w:pPr>
              <w:pStyle w:val="TableParagraph"/>
              <w:tabs>
                <w:tab w:val="left" w:pos="1526"/>
              </w:tabs>
              <w:ind w:left="110" w:right="102"/>
              <w:rPr>
                <w:sz w:val="28"/>
              </w:rPr>
            </w:pPr>
            <w:r>
              <w:rPr>
                <w:spacing w:val="-2"/>
                <w:sz w:val="28"/>
              </w:rPr>
              <w:t>«Правила</w:t>
            </w:r>
            <w:r>
              <w:rPr>
                <w:sz w:val="28"/>
              </w:rPr>
              <w:tab/>
              <w:t>поведения</w:t>
            </w:r>
            <w:r>
              <w:rPr>
                <w:spacing w:val="80"/>
                <w:sz w:val="28"/>
              </w:rPr>
              <w:t xml:space="preserve"> </w:t>
            </w:r>
            <w:r>
              <w:rPr>
                <w:sz w:val="28"/>
              </w:rPr>
              <w:t>в</w:t>
            </w:r>
            <w:r>
              <w:rPr>
                <w:spacing w:val="21"/>
                <w:sz w:val="28"/>
              </w:rPr>
              <w:t xml:space="preserve"> </w:t>
            </w:r>
            <w:r>
              <w:rPr>
                <w:sz w:val="28"/>
              </w:rPr>
              <w:t xml:space="preserve">экстремальных </w:t>
            </w:r>
            <w:r>
              <w:rPr>
                <w:spacing w:val="-2"/>
                <w:sz w:val="28"/>
              </w:rPr>
              <w:t>условиях»,</w:t>
            </w:r>
          </w:p>
          <w:p w:rsidR="004F75DF" w:rsidRDefault="0013698B">
            <w:pPr>
              <w:pStyle w:val="TableParagraph"/>
              <w:spacing w:line="322" w:lineRule="exact"/>
              <w:ind w:left="110"/>
              <w:rPr>
                <w:sz w:val="28"/>
              </w:rPr>
            </w:pPr>
            <w:r>
              <w:rPr>
                <w:sz w:val="28"/>
              </w:rPr>
              <w:t>«Правила поведения на водоемах в зимний,</w:t>
            </w:r>
            <w:r>
              <w:rPr>
                <w:spacing w:val="-11"/>
                <w:sz w:val="28"/>
              </w:rPr>
              <w:t xml:space="preserve"> </w:t>
            </w:r>
            <w:r>
              <w:rPr>
                <w:sz w:val="28"/>
              </w:rPr>
              <w:t>весенний</w:t>
            </w:r>
            <w:r>
              <w:rPr>
                <w:spacing w:val="-17"/>
                <w:sz w:val="28"/>
              </w:rPr>
              <w:t xml:space="preserve"> </w:t>
            </w:r>
            <w:r>
              <w:rPr>
                <w:sz w:val="28"/>
              </w:rPr>
              <w:t>период</w:t>
            </w:r>
            <w:r>
              <w:rPr>
                <w:spacing w:val="-16"/>
                <w:sz w:val="28"/>
              </w:rPr>
              <w:t xml:space="preserve"> </w:t>
            </w:r>
            <w:proofErr w:type="spellStart"/>
            <w:proofErr w:type="gramStart"/>
            <w:r>
              <w:rPr>
                <w:sz w:val="28"/>
              </w:rPr>
              <w:t>времени»и</w:t>
            </w:r>
            <w:proofErr w:type="spellEnd"/>
            <w:proofErr w:type="gramEnd"/>
            <w:r>
              <w:rPr>
                <w:spacing w:val="-10"/>
                <w:sz w:val="28"/>
              </w:rPr>
              <w:t xml:space="preserve"> </w:t>
            </w:r>
            <w:r>
              <w:rPr>
                <w:sz w:val="28"/>
              </w:rPr>
              <w:t>т.д.</w:t>
            </w:r>
          </w:p>
        </w:tc>
        <w:tc>
          <w:tcPr>
            <w:tcW w:w="1136" w:type="dxa"/>
            <w:gridSpan w:val="2"/>
          </w:tcPr>
          <w:p w:rsidR="004F75DF" w:rsidRDefault="0013698B">
            <w:pPr>
              <w:pStyle w:val="TableParagraph"/>
              <w:spacing w:line="312" w:lineRule="exact"/>
              <w:ind w:left="104"/>
              <w:rPr>
                <w:sz w:val="28"/>
              </w:rPr>
            </w:pPr>
            <w:r>
              <w:rPr>
                <w:spacing w:val="-4"/>
                <w:sz w:val="28"/>
              </w:rPr>
              <w:t>5-</w:t>
            </w:r>
            <w:r>
              <w:rPr>
                <w:spacing w:val="-10"/>
                <w:sz w:val="28"/>
              </w:rPr>
              <w:t>9</w:t>
            </w:r>
          </w:p>
        </w:tc>
        <w:tc>
          <w:tcPr>
            <w:tcW w:w="1178" w:type="dxa"/>
          </w:tcPr>
          <w:p w:rsidR="004F75DF" w:rsidRDefault="0013698B">
            <w:pPr>
              <w:pStyle w:val="TableParagraph"/>
              <w:spacing w:line="311" w:lineRule="exact"/>
              <w:ind w:left="106"/>
              <w:rPr>
                <w:sz w:val="28"/>
              </w:rPr>
            </w:pPr>
            <w:r>
              <w:rPr>
                <w:spacing w:val="-10"/>
                <w:sz w:val="28"/>
              </w:rPr>
              <w:t>В</w:t>
            </w:r>
          </w:p>
          <w:p w:rsidR="004F75DF" w:rsidRDefault="0013698B">
            <w:pPr>
              <w:pStyle w:val="TableParagraph"/>
              <w:ind w:left="106" w:right="120"/>
              <w:rPr>
                <w:sz w:val="28"/>
              </w:rPr>
            </w:pPr>
            <w:r>
              <w:rPr>
                <w:spacing w:val="-2"/>
                <w:sz w:val="28"/>
              </w:rPr>
              <w:t xml:space="preserve">течение </w:t>
            </w:r>
            <w:r>
              <w:rPr>
                <w:spacing w:val="-4"/>
                <w:sz w:val="28"/>
              </w:rPr>
              <w:t>года</w:t>
            </w:r>
          </w:p>
        </w:tc>
        <w:tc>
          <w:tcPr>
            <w:tcW w:w="2655" w:type="dxa"/>
            <w:gridSpan w:val="3"/>
          </w:tcPr>
          <w:p w:rsidR="004F75DF" w:rsidRDefault="0013698B">
            <w:pPr>
              <w:pStyle w:val="TableParagraph"/>
              <w:ind w:left="105" w:right="102"/>
              <w:jc w:val="both"/>
              <w:rPr>
                <w:sz w:val="28"/>
              </w:rPr>
            </w:pPr>
            <w:r>
              <w:rPr>
                <w:sz w:val="28"/>
              </w:rPr>
              <w:t xml:space="preserve">Сотрудники МЧС, ЗДВР, классные </w:t>
            </w:r>
            <w:r>
              <w:rPr>
                <w:spacing w:val="-2"/>
                <w:sz w:val="28"/>
              </w:rPr>
              <w:t>руководители</w:t>
            </w:r>
          </w:p>
        </w:tc>
      </w:tr>
      <w:tr w:rsidR="004F75DF">
        <w:trPr>
          <w:trHeight w:val="969"/>
        </w:trPr>
        <w:tc>
          <w:tcPr>
            <w:tcW w:w="5110" w:type="dxa"/>
            <w:gridSpan w:val="3"/>
          </w:tcPr>
          <w:p w:rsidR="004F75DF" w:rsidRDefault="0013698B">
            <w:pPr>
              <w:pStyle w:val="TableParagraph"/>
              <w:spacing w:line="315" w:lineRule="exact"/>
              <w:ind w:left="110"/>
              <w:rPr>
                <w:sz w:val="28"/>
              </w:rPr>
            </w:pPr>
            <w:r>
              <w:rPr>
                <w:spacing w:val="-2"/>
                <w:sz w:val="28"/>
              </w:rPr>
              <w:t>Тренировочные эвакуации</w:t>
            </w:r>
          </w:p>
        </w:tc>
        <w:tc>
          <w:tcPr>
            <w:tcW w:w="1136" w:type="dxa"/>
            <w:gridSpan w:val="2"/>
          </w:tcPr>
          <w:p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rsidR="004F75DF" w:rsidRDefault="0013698B">
            <w:pPr>
              <w:pStyle w:val="TableParagraph"/>
              <w:spacing w:line="315" w:lineRule="exact"/>
              <w:ind w:left="106"/>
              <w:rPr>
                <w:sz w:val="28"/>
              </w:rPr>
            </w:pPr>
            <w:r>
              <w:rPr>
                <w:spacing w:val="-10"/>
                <w:sz w:val="28"/>
              </w:rPr>
              <w:t>В</w:t>
            </w:r>
          </w:p>
          <w:p w:rsidR="004F75DF" w:rsidRDefault="0013698B">
            <w:pPr>
              <w:pStyle w:val="TableParagraph"/>
              <w:spacing w:line="326" w:lineRule="exact"/>
              <w:ind w:left="106" w:right="120"/>
              <w:rPr>
                <w:sz w:val="28"/>
              </w:rPr>
            </w:pPr>
            <w:r>
              <w:rPr>
                <w:spacing w:val="-2"/>
                <w:sz w:val="28"/>
              </w:rPr>
              <w:t xml:space="preserve">течение </w:t>
            </w:r>
            <w:r>
              <w:rPr>
                <w:spacing w:val="-4"/>
                <w:sz w:val="28"/>
              </w:rPr>
              <w:t>года</w:t>
            </w:r>
          </w:p>
        </w:tc>
        <w:tc>
          <w:tcPr>
            <w:tcW w:w="2655" w:type="dxa"/>
            <w:gridSpan w:val="3"/>
          </w:tcPr>
          <w:p w:rsidR="004F75DF" w:rsidRDefault="0013698B">
            <w:pPr>
              <w:pStyle w:val="TableParagraph"/>
              <w:tabs>
                <w:tab w:val="left" w:pos="1430"/>
                <w:tab w:val="left" w:pos="1857"/>
              </w:tabs>
              <w:ind w:left="105" w:right="102"/>
              <w:rPr>
                <w:sz w:val="28"/>
              </w:rPr>
            </w:pPr>
            <w:r>
              <w:rPr>
                <w:spacing w:val="-2"/>
                <w:sz w:val="28"/>
              </w:rPr>
              <w:t>Сотрудники</w:t>
            </w:r>
            <w:r>
              <w:rPr>
                <w:sz w:val="28"/>
              </w:rPr>
              <w:tab/>
            </w:r>
            <w:r>
              <w:rPr>
                <w:spacing w:val="-4"/>
                <w:sz w:val="28"/>
              </w:rPr>
              <w:t xml:space="preserve">МЧС, </w:t>
            </w:r>
            <w:r>
              <w:rPr>
                <w:spacing w:val="-2"/>
                <w:sz w:val="28"/>
              </w:rPr>
              <w:t>ЗДВР,</w:t>
            </w:r>
            <w:r>
              <w:rPr>
                <w:sz w:val="28"/>
              </w:rPr>
              <w:tab/>
            </w:r>
            <w:r>
              <w:rPr>
                <w:spacing w:val="-2"/>
                <w:sz w:val="28"/>
              </w:rPr>
              <w:t>классные</w:t>
            </w:r>
          </w:p>
          <w:p w:rsidR="004F75DF" w:rsidRDefault="0013698B">
            <w:pPr>
              <w:pStyle w:val="TableParagraph"/>
              <w:spacing w:line="308" w:lineRule="exact"/>
              <w:ind w:left="105"/>
              <w:rPr>
                <w:sz w:val="28"/>
              </w:rPr>
            </w:pPr>
            <w:r>
              <w:rPr>
                <w:spacing w:val="-2"/>
                <w:sz w:val="28"/>
              </w:rPr>
              <w:t>руководители</w:t>
            </w:r>
          </w:p>
        </w:tc>
      </w:tr>
      <w:tr w:rsidR="004F75DF">
        <w:trPr>
          <w:trHeight w:val="965"/>
        </w:trPr>
        <w:tc>
          <w:tcPr>
            <w:tcW w:w="2995" w:type="dxa"/>
            <w:tcBorders>
              <w:right w:val="nil"/>
            </w:tcBorders>
          </w:tcPr>
          <w:p w:rsidR="004F75DF" w:rsidRDefault="0013698B">
            <w:pPr>
              <w:pStyle w:val="TableParagraph"/>
              <w:ind w:left="110" w:right="203"/>
              <w:rPr>
                <w:sz w:val="28"/>
              </w:rPr>
            </w:pPr>
            <w:r>
              <w:rPr>
                <w:spacing w:val="-2"/>
                <w:sz w:val="28"/>
              </w:rPr>
              <w:t xml:space="preserve">Профилактические </w:t>
            </w:r>
            <w:r>
              <w:rPr>
                <w:sz w:val="28"/>
              </w:rPr>
              <w:t>представителями</w:t>
            </w:r>
            <w:r>
              <w:rPr>
                <w:spacing w:val="-18"/>
                <w:sz w:val="28"/>
              </w:rPr>
              <w:t xml:space="preserve"> </w:t>
            </w:r>
            <w:r>
              <w:rPr>
                <w:sz w:val="28"/>
              </w:rPr>
              <w:t>ДЭК</w:t>
            </w:r>
          </w:p>
        </w:tc>
        <w:tc>
          <w:tcPr>
            <w:tcW w:w="1466" w:type="dxa"/>
            <w:tcBorders>
              <w:left w:val="nil"/>
              <w:right w:val="nil"/>
            </w:tcBorders>
          </w:tcPr>
          <w:p w:rsidR="004F75DF" w:rsidRDefault="0013698B">
            <w:pPr>
              <w:pStyle w:val="TableParagraph"/>
              <w:spacing w:line="315" w:lineRule="exact"/>
              <w:ind w:left="214"/>
              <w:rPr>
                <w:sz w:val="28"/>
              </w:rPr>
            </w:pPr>
            <w:r>
              <w:rPr>
                <w:spacing w:val="-2"/>
                <w:sz w:val="28"/>
              </w:rPr>
              <w:t>беседы</w:t>
            </w:r>
          </w:p>
        </w:tc>
        <w:tc>
          <w:tcPr>
            <w:tcW w:w="649" w:type="dxa"/>
            <w:tcBorders>
              <w:left w:val="nil"/>
            </w:tcBorders>
          </w:tcPr>
          <w:p w:rsidR="004F75DF" w:rsidRDefault="0013698B">
            <w:pPr>
              <w:pStyle w:val="TableParagraph"/>
              <w:spacing w:line="315" w:lineRule="exact"/>
              <w:ind w:left="412"/>
              <w:rPr>
                <w:sz w:val="28"/>
              </w:rPr>
            </w:pPr>
            <w:r>
              <w:rPr>
                <w:spacing w:val="-10"/>
                <w:sz w:val="28"/>
              </w:rPr>
              <w:t>с</w:t>
            </w:r>
          </w:p>
        </w:tc>
        <w:tc>
          <w:tcPr>
            <w:tcW w:w="1136" w:type="dxa"/>
            <w:gridSpan w:val="2"/>
          </w:tcPr>
          <w:p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rsidR="004F75DF" w:rsidRDefault="0013698B">
            <w:pPr>
              <w:pStyle w:val="TableParagraph"/>
              <w:spacing w:line="315" w:lineRule="exact"/>
              <w:ind w:left="106"/>
              <w:rPr>
                <w:sz w:val="28"/>
              </w:rPr>
            </w:pPr>
            <w:r>
              <w:rPr>
                <w:spacing w:val="-10"/>
                <w:sz w:val="28"/>
              </w:rPr>
              <w:t>В</w:t>
            </w:r>
          </w:p>
          <w:p w:rsidR="004F75DF" w:rsidRDefault="0013698B">
            <w:pPr>
              <w:pStyle w:val="TableParagraph"/>
              <w:spacing w:line="322" w:lineRule="exact"/>
              <w:ind w:left="106" w:right="120"/>
              <w:rPr>
                <w:sz w:val="28"/>
              </w:rPr>
            </w:pPr>
            <w:r>
              <w:rPr>
                <w:spacing w:val="-2"/>
                <w:sz w:val="28"/>
              </w:rPr>
              <w:t xml:space="preserve">течение </w:t>
            </w:r>
            <w:r>
              <w:rPr>
                <w:spacing w:val="-4"/>
                <w:sz w:val="28"/>
              </w:rPr>
              <w:t>года</w:t>
            </w:r>
          </w:p>
        </w:tc>
        <w:tc>
          <w:tcPr>
            <w:tcW w:w="2655" w:type="dxa"/>
            <w:gridSpan w:val="3"/>
          </w:tcPr>
          <w:p w:rsidR="004F75DF" w:rsidRDefault="0013698B">
            <w:pPr>
              <w:pStyle w:val="TableParagraph"/>
              <w:spacing w:line="315" w:lineRule="exact"/>
              <w:ind w:left="105"/>
              <w:rPr>
                <w:sz w:val="28"/>
              </w:rPr>
            </w:pPr>
            <w:r>
              <w:rPr>
                <w:sz w:val="28"/>
              </w:rPr>
              <w:t>Сотрудники</w:t>
            </w:r>
            <w:r>
              <w:rPr>
                <w:spacing w:val="52"/>
                <w:sz w:val="28"/>
              </w:rPr>
              <w:t xml:space="preserve"> </w:t>
            </w:r>
            <w:r>
              <w:rPr>
                <w:sz w:val="28"/>
              </w:rPr>
              <w:t>ДЭК</w:t>
            </w:r>
            <w:r>
              <w:rPr>
                <w:spacing w:val="57"/>
                <w:sz w:val="28"/>
              </w:rPr>
              <w:t xml:space="preserve"> </w:t>
            </w:r>
            <w:r>
              <w:rPr>
                <w:spacing w:val="-10"/>
                <w:sz w:val="28"/>
              </w:rPr>
              <w:t>и</w:t>
            </w:r>
          </w:p>
          <w:p w:rsidR="004F75DF" w:rsidRDefault="0013698B">
            <w:pPr>
              <w:pStyle w:val="TableParagraph"/>
              <w:spacing w:line="322" w:lineRule="exact"/>
              <w:ind w:left="105" w:right="911"/>
              <w:rPr>
                <w:sz w:val="28"/>
              </w:rPr>
            </w:pPr>
            <w:r>
              <w:rPr>
                <w:spacing w:val="-2"/>
                <w:sz w:val="28"/>
              </w:rPr>
              <w:t xml:space="preserve">классные </w:t>
            </w:r>
            <w:r>
              <w:rPr>
                <w:spacing w:val="-4"/>
                <w:sz w:val="28"/>
              </w:rPr>
              <w:t>руководители</w:t>
            </w:r>
          </w:p>
        </w:tc>
      </w:tr>
      <w:tr w:rsidR="004F75DF">
        <w:trPr>
          <w:trHeight w:val="321"/>
        </w:trPr>
        <w:tc>
          <w:tcPr>
            <w:tcW w:w="10079" w:type="dxa"/>
            <w:gridSpan w:val="9"/>
          </w:tcPr>
          <w:p w:rsidR="004F75DF" w:rsidRDefault="0013698B">
            <w:pPr>
              <w:pStyle w:val="TableParagraph"/>
              <w:spacing w:line="301" w:lineRule="exact"/>
              <w:ind w:left="350"/>
              <w:rPr>
                <w:b/>
                <w:sz w:val="28"/>
              </w:rPr>
            </w:pPr>
            <w:r>
              <w:rPr>
                <w:b/>
                <w:sz w:val="28"/>
              </w:rPr>
              <w:t>Модуль</w:t>
            </w:r>
            <w:r>
              <w:rPr>
                <w:b/>
                <w:spacing w:val="-15"/>
                <w:sz w:val="28"/>
              </w:rPr>
              <w:t xml:space="preserve"> </w:t>
            </w:r>
            <w:r>
              <w:rPr>
                <w:b/>
                <w:sz w:val="28"/>
              </w:rPr>
              <w:t>«Внешкольные</w:t>
            </w:r>
            <w:r>
              <w:rPr>
                <w:b/>
                <w:spacing w:val="-11"/>
                <w:sz w:val="28"/>
              </w:rPr>
              <w:t xml:space="preserve"> </w:t>
            </w:r>
            <w:proofErr w:type="gramStart"/>
            <w:r>
              <w:rPr>
                <w:b/>
                <w:sz w:val="28"/>
              </w:rPr>
              <w:t>мероприятия</w:t>
            </w:r>
            <w:r>
              <w:rPr>
                <w:b/>
                <w:spacing w:val="-10"/>
                <w:sz w:val="28"/>
              </w:rPr>
              <w:t xml:space="preserve"> </w:t>
            </w:r>
            <w:r>
              <w:rPr>
                <w:b/>
                <w:spacing w:val="-12"/>
                <w:sz w:val="28"/>
              </w:rPr>
              <w:t>»</w:t>
            </w:r>
            <w:proofErr w:type="gramEnd"/>
          </w:p>
        </w:tc>
      </w:tr>
      <w:tr w:rsidR="004F75DF">
        <w:trPr>
          <w:trHeight w:val="643"/>
        </w:trPr>
        <w:tc>
          <w:tcPr>
            <w:tcW w:w="5110" w:type="dxa"/>
            <w:gridSpan w:val="3"/>
          </w:tcPr>
          <w:p w:rsidR="004F75DF" w:rsidRDefault="0013698B">
            <w:pPr>
              <w:pStyle w:val="TableParagraph"/>
              <w:spacing w:before="156"/>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90" w:type="dxa"/>
          </w:tcPr>
          <w:p w:rsidR="004F75DF" w:rsidRDefault="0013698B">
            <w:pPr>
              <w:pStyle w:val="TableParagraph"/>
              <w:spacing w:line="315" w:lineRule="exact"/>
              <w:ind w:left="104"/>
              <w:rPr>
                <w:sz w:val="28"/>
              </w:rPr>
            </w:pPr>
            <w:proofErr w:type="spellStart"/>
            <w:r>
              <w:rPr>
                <w:color w:val="221E1F"/>
                <w:spacing w:val="-2"/>
                <w:sz w:val="28"/>
              </w:rPr>
              <w:t>Участ</w:t>
            </w:r>
            <w:proofErr w:type="spellEnd"/>
          </w:p>
          <w:p w:rsidR="004F75DF" w:rsidRDefault="0013698B">
            <w:pPr>
              <w:pStyle w:val="TableParagraph"/>
              <w:spacing w:line="309" w:lineRule="exact"/>
              <w:ind w:left="104"/>
              <w:rPr>
                <w:sz w:val="28"/>
              </w:rPr>
            </w:pPr>
            <w:r>
              <w:rPr>
                <w:color w:val="221E1F"/>
                <w:spacing w:val="-4"/>
                <w:sz w:val="28"/>
              </w:rPr>
              <w:t>ники</w:t>
            </w:r>
          </w:p>
        </w:tc>
        <w:tc>
          <w:tcPr>
            <w:tcW w:w="1426" w:type="dxa"/>
            <w:gridSpan w:val="3"/>
          </w:tcPr>
          <w:p w:rsidR="004F75DF" w:rsidRDefault="0013698B">
            <w:pPr>
              <w:pStyle w:val="TableParagraph"/>
              <w:spacing w:before="156"/>
              <w:ind w:left="108"/>
              <w:rPr>
                <w:sz w:val="28"/>
              </w:rPr>
            </w:pPr>
            <w:r>
              <w:rPr>
                <w:color w:val="221E1F"/>
                <w:spacing w:val="-2"/>
                <w:sz w:val="28"/>
              </w:rPr>
              <w:t>Сроки</w:t>
            </w:r>
          </w:p>
        </w:tc>
        <w:tc>
          <w:tcPr>
            <w:tcW w:w="2553" w:type="dxa"/>
            <w:gridSpan w:val="2"/>
          </w:tcPr>
          <w:p w:rsidR="004F75DF" w:rsidRDefault="0013698B">
            <w:pPr>
              <w:pStyle w:val="TableParagraph"/>
              <w:spacing w:before="156"/>
              <w:ind w:left="339"/>
              <w:rPr>
                <w:sz w:val="28"/>
              </w:rPr>
            </w:pPr>
            <w:r>
              <w:rPr>
                <w:color w:val="221E1F"/>
                <w:spacing w:val="-2"/>
                <w:sz w:val="28"/>
              </w:rPr>
              <w:t>Ответственные</w:t>
            </w:r>
          </w:p>
        </w:tc>
      </w:tr>
      <w:tr w:rsidR="004F75DF">
        <w:trPr>
          <w:trHeight w:val="969"/>
        </w:trPr>
        <w:tc>
          <w:tcPr>
            <w:tcW w:w="5110" w:type="dxa"/>
            <w:gridSpan w:val="3"/>
          </w:tcPr>
          <w:p w:rsidR="004F75DF" w:rsidRDefault="0013698B">
            <w:pPr>
              <w:pStyle w:val="TableParagraph"/>
              <w:tabs>
                <w:tab w:val="left" w:pos="2998"/>
                <w:tab w:val="left" w:pos="4582"/>
              </w:tabs>
              <w:spacing w:line="315" w:lineRule="exact"/>
              <w:ind w:left="110"/>
              <w:rPr>
                <w:sz w:val="28"/>
              </w:rPr>
            </w:pPr>
            <w:r>
              <w:rPr>
                <w:color w:val="221E1F"/>
                <w:spacing w:val="-2"/>
                <w:sz w:val="28"/>
              </w:rPr>
              <w:t>Адаптационный</w:t>
            </w:r>
            <w:r>
              <w:rPr>
                <w:color w:val="221E1F"/>
                <w:sz w:val="28"/>
              </w:rPr>
              <w:tab/>
            </w:r>
            <w:r>
              <w:rPr>
                <w:color w:val="221E1F"/>
                <w:spacing w:val="-4"/>
                <w:sz w:val="28"/>
              </w:rPr>
              <w:t>квест</w:t>
            </w:r>
            <w:r>
              <w:rPr>
                <w:color w:val="221E1F"/>
                <w:sz w:val="28"/>
              </w:rPr>
              <w:tab/>
            </w:r>
            <w:r>
              <w:rPr>
                <w:color w:val="221E1F"/>
                <w:spacing w:val="-5"/>
                <w:sz w:val="28"/>
              </w:rPr>
              <w:t>для</w:t>
            </w:r>
          </w:p>
          <w:p w:rsidR="004F75DF" w:rsidRDefault="0013698B">
            <w:pPr>
              <w:pStyle w:val="TableParagraph"/>
              <w:spacing w:line="322" w:lineRule="exact"/>
              <w:ind w:left="110" w:right="100"/>
              <w:rPr>
                <w:sz w:val="28"/>
              </w:rPr>
            </w:pPr>
            <w:r>
              <w:rPr>
                <w:color w:val="221E1F"/>
                <w:sz w:val="28"/>
              </w:rPr>
              <w:t>пятиклассников</w:t>
            </w:r>
            <w:r>
              <w:rPr>
                <w:color w:val="221E1F"/>
                <w:spacing w:val="-14"/>
                <w:sz w:val="28"/>
              </w:rPr>
              <w:t xml:space="preserve"> </w:t>
            </w:r>
            <w:r>
              <w:rPr>
                <w:color w:val="221E1F"/>
                <w:sz w:val="28"/>
              </w:rPr>
              <w:t>«Путешествие</w:t>
            </w:r>
            <w:r>
              <w:rPr>
                <w:color w:val="221E1F"/>
                <w:spacing w:val="-16"/>
                <w:sz w:val="28"/>
              </w:rPr>
              <w:t xml:space="preserve"> </w:t>
            </w:r>
            <w:r>
              <w:rPr>
                <w:color w:val="221E1F"/>
                <w:sz w:val="28"/>
              </w:rPr>
              <w:t>по</w:t>
            </w:r>
            <w:r>
              <w:rPr>
                <w:color w:val="221E1F"/>
                <w:spacing w:val="-17"/>
                <w:sz w:val="28"/>
              </w:rPr>
              <w:t xml:space="preserve"> </w:t>
            </w:r>
            <w:r>
              <w:rPr>
                <w:color w:val="221E1F"/>
                <w:sz w:val="28"/>
              </w:rPr>
              <w:t>школе и ее окрестностям»</w:t>
            </w:r>
          </w:p>
        </w:tc>
        <w:tc>
          <w:tcPr>
            <w:tcW w:w="990" w:type="dxa"/>
          </w:tcPr>
          <w:p w:rsidR="004F75DF" w:rsidRDefault="0013698B">
            <w:pPr>
              <w:pStyle w:val="TableParagraph"/>
              <w:spacing w:line="315" w:lineRule="exact"/>
              <w:ind w:left="78"/>
              <w:jc w:val="center"/>
              <w:rPr>
                <w:sz w:val="28"/>
              </w:rPr>
            </w:pPr>
            <w:r>
              <w:rPr>
                <w:color w:val="221E1F"/>
                <w:spacing w:val="-4"/>
                <w:sz w:val="28"/>
              </w:rPr>
              <w:t>5-</w:t>
            </w:r>
            <w:r>
              <w:rPr>
                <w:color w:val="221E1F"/>
                <w:spacing w:val="-10"/>
                <w:sz w:val="28"/>
              </w:rPr>
              <w:t>9</w:t>
            </w:r>
          </w:p>
        </w:tc>
        <w:tc>
          <w:tcPr>
            <w:tcW w:w="1426" w:type="dxa"/>
            <w:gridSpan w:val="3"/>
          </w:tcPr>
          <w:p w:rsidR="004F75DF" w:rsidRDefault="0013698B">
            <w:pPr>
              <w:pStyle w:val="TableParagraph"/>
              <w:spacing w:line="315" w:lineRule="exact"/>
              <w:ind w:left="108"/>
              <w:rPr>
                <w:sz w:val="28"/>
              </w:rPr>
            </w:pPr>
            <w:r>
              <w:rPr>
                <w:color w:val="221E1F"/>
                <w:spacing w:val="-2"/>
                <w:sz w:val="28"/>
              </w:rPr>
              <w:t>Сентябрь</w:t>
            </w:r>
          </w:p>
        </w:tc>
        <w:tc>
          <w:tcPr>
            <w:tcW w:w="2553" w:type="dxa"/>
            <w:gridSpan w:val="2"/>
          </w:tcPr>
          <w:p w:rsidR="004F75DF" w:rsidRDefault="0013698B">
            <w:pPr>
              <w:pStyle w:val="TableParagraph"/>
              <w:spacing w:line="242" w:lineRule="auto"/>
              <w:ind w:left="99" w:firstLine="240"/>
              <w:rPr>
                <w:sz w:val="28"/>
              </w:rPr>
            </w:pPr>
            <w:r>
              <w:rPr>
                <w:color w:val="221E1F"/>
                <w:spacing w:val="-2"/>
                <w:sz w:val="28"/>
              </w:rPr>
              <w:t>Классные руководители</w:t>
            </w:r>
          </w:p>
        </w:tc>
      </w:tr>
      <w:tr w:rsidR="004F75DF">
        <w:trPr>
          <w:trHeight w:val="964"/>
        </w:trPr>
        <w:tc>
          <w:tcPr>
            <w:tcW w:w="5110" w:type="dxa"/>
            <w:gridSpan w:val="3"/>
          </w:tcPr>
          <w:p w:rsidR="004F75DF" w:rsidRDefault="0013698B">
            <w:pPr>
              <w:pStyle w:val="TableParagraph"/>
              <w:tabs>
                <w:tab w:val="left" w:pos="2284"/>
                <w:tab w:val="left" w:pos="3450"/>
              </w:tabs>
              <w:spacing w:before="151"/>
              <w:ind w:left="110" w:right="108"/>
              <w:rPr>
                <w:sz w:val="28"/>
              </w:rPr>
            </w:pPr>
            <w:r>
              <w:rPr>
                <w:color w:val="221E1F"/>
                <w:spacing w:val="-2"/>
                <w:sz w:val="28"/>
              </w:rPr>
              <w:t>Экологический</w:t>
            </w:r>
            <w:r>
              <w:rPr>
                <w:color w:val="221E1F"/>
                <w:sz w:val="28"/>
              </w:rPr>
              <w:tab/>
            </w:r>
            <w:r>
              <w:rPr>
                <w:color w:val="221E1F"/>
                <w:spacing w:val="-2"/>
                <w:sz w:val="28"/>
              </w:rPr>
              <w:t>проект</w:t>
            </w:r>
            <w:r>
              <w:rPr>
                <w:color w:val="221E1F"/>
                <w:sz w:val="28"/>
              </w:rPr>
              <w:tab/>
            </w:r>
            <w:r>
              <w:rPr>
                <w:color w:val="221E1F"/>
                <w:spacing w:val="-2"/>
                <w:sz w:val="28"/>
              </w:rPr>
              <w:t>«Территория школы»</w:t>
            </w:r>
          </w:p>
        </w:tc>
        <w:tc>
          <w:tcPr>
            <w:tcW w:w="990" w:type="dxa"/>
          </w:tcPr>
          <w:p w:rsidR="004F75DF" w:rsidRDefault="0013698B">
            <w:pPr>
              <w:pStyle w:val="TableParagraph"/>
              <w:spacing w:line="315" w:lineRule="exact"/>
              <w:ind w:left="78"/>
              <w:jc w:val="center"/>
              <w:rPr>
                <w:sz w:val="28"/>
              </w:rPr>
            </w:pPr>
            <w:r>
              <w:rPr>
                <w:color w:val="221E1F"/>
                <w:spacing w:val="-4"/>
                <w:sz w:val="28"/>
              </w:rPr>
              <w:t>5-</w:t>
            </w:r>
            <w:r>
              <w:rPr>
                <w:color w:val="221E1F"/>
                <w:spacing w:val="-10"/>
                <w:sz w:val="28"/>
              </w:rPr>
              <w:t>9</w:t>
            </w:r>
          </w:p>
        </w:tc>
        <w:tc>
          <w:tcPr>
            <w:tcW w:w="1426" w:type="dxa"/>
            <w:gridSpan w:val="3"/>
          </w:tcPr>
          <w:p w:rsidR="004F75DF" w:rsidRDefault="0013698B">
            <w:pPr>
              <w:pStyle w:val="TableParagraph"/>
              <w:spacing w:line="315" w:lineRule="exact"/>
              <w:ind w:left="108"/>
              <w:rPr>
                <w:sz w:val="28"/>
              </w:rPr>
            </w:pPr>
            <w:r>
              <w:rPr>
                <w:color w:val="221E1F"/>
                <w:spacing w:val="-2"/>
                <w:sz w:val="28"/>
              </w:rPr>
              <w:t>апрель</w:t>
            </w:r>
          </w:p>
        </w:tc>
        <w:tc>
          <w:tcPr>
            <w:tcW w:w="2553" w:type="dxa"/>
            <w:gridSpan w:val="2"/>
          </w:tcPr>
          <w:p w:rsidR="004F75DF" w:rsidRDefault="0013698B">
            <w:pPr>
              <w:pStyle w:val="TableParagraph"/>
              <w:ind w:left="99" w:firstLine="240"/>
              <w:rPr>
                <w:sz w:val="28"/>
              </w:rPr>
            </w:pPr>
            <w:r>
              <w:rPr>
                <w:color w:val="221E1F"/>
                <w:spacing w:val="-2"/>
                <w:sz w:val="28"/>
              </w:rPr>
              <w:t>Классные руководители,</w:t>
            </w:r>
          </w:p>
        </w:tc>
      </w:tr>
    </w:tbl>
    <w:p w:rsidR="004F75DF" w:rsidRDefault="004F75DF">
      <w:pPr>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1949"/>
        <w:gridCol w:w="1235"/>
        <w:gridCol w:w="988"/>
        <w:gridCol w:w="1180"/>
        <w:gridCol w:w="239"/>
        <w:gridCol w:w="2548"/>
      </w:tblGrid>
      <w:tr w:rsidR="004F75DF">
        <w:trPr>
          <w:trHeight w:val="844"/>
        </w:trPr>
        <w:tc>
          <w:tcPr>
            <w:tcW w:w="5107" w:type="dxa"/>
            <w:gridSpan w:val="3"/>
          </w:tcPr>
          <w:p w:rsidR="004F75DF" w:rsidRDefault="0013698B">
            <w:pPr>
              <w:pStyle w:val="TableParagraph"/>
              <w:spacing w:line="315" w:lineRule="exact"/>
              <w:ind w:left="110"/>
              <w:rPr>
                <w:sz w:val="28"/>
              </w:rPr>
            </w:pPr>
            <w:r>
              <w:rPr>
                <w:sz w:val="28"/>
              </w:rPr>
              <w:t>Экскурсия</w:t>
            </w:r>
            <w:r>
              <w:rPr>
                <w:spacing w:val="-8"/>
                <w:sz w:val="28"/>
              </w:rPr>
              <w:t xml:space="preserve"> </w:t>
            </w:r>
            <w:r>
              <w:rPr>
                <w:sz w:val="28"/>
              </w:rPr>
              <w:t>в</w:t>
            </w:r>
            <w:r>
              <w:rPr>
                <w:spacing w:val="-9"/>
                <w:sz w:val="28"/>
              </w:rPr>
              <w:t xml:space="preserve"> </w:t>
            </w:r>
            <w:r>
              <w:rPr>
                <w:sz w:val="28"/>
              </w:rPr>
              <w:t>школьный</w:t>
            </w:r>
            <w:r>
              <w:rPr>
                <w:spacing w:val="-8"/>
                <w:sz w:val="28"/>
              </w:rPr>
              <w:t xml:space="preserve"> </w:t>
            </w:r>
            <w:r>
              <w:rPr>
                <w:spacing w:val="-4"/>
                <w:sz w:val="28"/>
              </w:rPr>
              <w:t>музей</w:t>
            </w:r>
          </w:p>
        </w:tc>
        <w:tc>
          <w:tcPr>
            <w:tcW w:w="988" w:type="dxa"/>
          </w:tcPr>
          <w:p w:rsidR="004F75DF" w:rsidRDefault="0013698B">
            <w:pPr>
              <w:pStyle w:val="TableParagraph"/>
              <w:spacing w:line="315" w:lineRule="exact"/>
              <w:ind w:left="107"/>
              <w:rPr>
                <w:sz w:val="28"/>
              </w:rPr>
            </w:pPr>
            <w:r>
              <w:rPr>
                <w:spacing w:val="-4"/>
                <w:sz w:val="28"/>
              </w:rPr>
              <w:t>5-</w:t>
            </w:r>
            <w:r>
              <w:rPr>
                <w:spacing w:val="-10"/>
                <w:sz w:val="28"/>
              </w:rPr>
              <w:t>7</w:t>
            </w:r>
          </w:p>
        </w:tc>
        <w:tc>
          <w:tcPr>
            <w:tcW w:w="1419" w:type="dxa"/>
            <w:gridSpan w:val="2"/>
          </w:tcPr>
          <w:p w:rsidR="004F75DF" w:rsidRDefault="0013698B">
            <w:pPr>
              <w:pStyle w:val="TableParagraph"/>
              <w:ind w:left="113" w:right="320"/>
              <w:rPr>
                <w:sz w:val="28"/>
              </w:rPr>
            </w:pPr>
            <w:r>
              <w:rPr>
                <w:spacing w:val="-2"/>
                <w:sz w:val="28"/>
              </w:rPr>
              <w:t>Январь- февраль</w:t>
            </w:r>
          </w:p>
        </w:tc>
        <w:tc>
          <w:tcPr>
            <w:tcW w:w="2548" w:type="dxa"/>
          </w:tcPr>
          <w:p w:rsidR="004F75DF" w:rsidRDefault="0013698B">
            <w:pPr>
              <w:pStyle w:val="TableParagraph"/>
              <w:ind w:left="111"/>
              <w:rPr>
                <w:sz w:val="28"/>
              </w:rPr>
            </w:pPr>
            <w:r>
              <w:rPr>
                <w:spacing w:val="-2"/>
                <w:sz w:val="28"/>
              </w:rPr>
              <w:t>Классные руководители</w:t>
            </w:r>
          </w:p>
        </w:tc>
      </w:tr>
      <w:tr w:rsidR="004F75DF">
        <w:trPr>
          <w:trHeight w:val="844"/>
        </w:trPr>
        <w:tc>
          <w:tcPr>
            <w:tcW w:w="5107" w:type="dxa"/>
            <w:gridSpan w:val="3"/>
          </w:tcPr>
          <w:p w:rsidR="004F75DF" w:rsidRDefault="0013698B">
            <w:pPr>
              <w:pStyle w:val="TableParagraph"/>
              <w:spacing w:line="315" w:lineRule="exact"/>
              <w:ind w:left="110"/>
              <w:rPr>
                <w:sz w:val="28"/>
              </w:rPr>
            </w:pPr>
            <w:r>
              <w:rPr>
                <w:sz w:val="28"/>
              </w:rPr>
              <w:t>Экскурсия</w:t>
            </w:r>
            <w:r>
              <w:rPr>
                <w:spacing w:val="-6"/>
                <w:sz w:val="28"/>
              </w:rPr>
              <w:t xml:space="preserve"> </w:t>
            </w:r>
            <w:r>
              <w:rPr>
                <w:sz w:val="28"/>
              </w:rPr>
              <w:t>в</w:t>
            </w:r>
            <w:r>
              <w:rPr>
                <w:spacing w:val="-7"/>
                <w:sz w:val="28"/>
              </w:rPr>
              <w:t xml:space="preserve"> </w:t>
            </w:r>
            <w:r>
              <w:rPr>
                <w:sz w:val="28"/>
              </w:rPr>
              <w:t>районный</w:t>
            </w:r>
            <w:r>
              <w:rPr>
                <w:spacing w:val="58"/>
                <w:sz w:val="28"/>
              </w:rPr>
              <w:t xml:space="preserve"> </w:t>
            </w:r>
            <w:r>
              <w:rPr>
                <w:spacing w:val="-4"/>
                <w:sz w:val="28"/>
              </w:rPr>
              <w:t>музей</w:t>
            </w:r>
          </w:p>
        </w:tc>
        <w:tc>
          <w:tcPr>
            <w:tcW w:w="988" w:type="dxa"/>
          </w:tcPr>
          <w:p w:rsidR="004F75DF" w:rsidRDefault="0013698B">
            <w:pPr>
              <w:pStyle w:val="TableParagraph"/>
              <w:spacing w:line="315" w:lineRule="exact"/>
              <w:ind w:left="107"/>
              <w:rPr>
                <w:sz w:val="28"/>
              </w:rPr>
            </w:pPr>
            <w:r>
              <w:rPr>
                <w:spacing w:val="-4"/>
                <w:sz w:val="28"/>
              </w:rPr>
              <w:t>5-</w:t>
            </w:r>
            <w:r>
              <w:rPr>
                <w:spacing w:val="-10"/>
                <w:sz w:val="28"/>
              </w:rPr>
              <w:t>9</w:t>
            </w:r>
          </w:p>
        </w:tc>
        <w:tc>
          <w:tcPr>
            <w:tcW w:w="1419" w:type="dxa"/>
            <w:gridSpan w:val="2"/>
          </w:tcPr>
          <w:p w:rsidR="004F75DF" w:rsidRDefault="0013698B">
            <w:pPr>
              <w:pStyle w:val="TableParagraph"/>
              <w:ind w:left="113"/>
              <w:rPr>
                <w:sz w:val="28"/>
              </w:rPr>
            </w:pPr>
            <w:r>
              <w:rPr>
                <w:sz w:val="28"/>
              </w:rPr>
              <w:t>В</w:t>
            </w:r>
            <w:r>
              <w:rPr>
                <w:spacing w:val="-18"/>
                <w:sz w:val="28"/>
              </w:rPr>
              <w:t xml:space="preserve"> </w:t>
            </w:r>
            <w:r>
              <w:rPr>
                <w:sz w:val="28"/>
              </w:rPr>
              <w:t xml:space="preserve">течение </w:t>
            </w:r>
            <w:r>
              <w:rPr>
                <w:spacing w:val="-4"/>
                <w:sz w:val="28"/>
              </w:rPr>
              <w:t>года</w:t>
            </w:r>
          </w:p>
        </w:tc>
        <w:tc>
          <w:tcPr>
            <w:tcW w:w="2548" w:type="dxa"/>
          </w:tcPr>
          <w:p w:rsidR="004F75DF" w:rsidRDefault="0013698B">
            <w:pPr>
              <w:pStyle w:val="TableParagraph"/>
              <w:ind w:left="111"/>
              <w:rPr>
                <w:sz w:val="28"/>
              </w:rPr>
            </w:pPr>
            <w:r>
              <w:rPr>
                <w:spacing w:val="-2"/>
                <w:sz w:val="28"/>
              </w:rPr>
              <w:t>Классные руководители</w:t>
            </w:r>
          </w:p>
        </w:tc>
      </w:tr>
      <w:tr w:rsidR="004F75DF">
        <w:trPr>
          <w:trHeight w:val="844"/>
        </w:trPr>
        <w:tc>
          <w:tcPr>
            <w:tcW w:w="1923" w:type="dxa"/>
            <w:tcBorders>
              <w:right w:val="nil"/>
            </w:tcBorders>
          </w:tcPr>
          <w:p w:rsidR="004F75DF" w:rsidRDefault="0013698B">
            <w:pPr>
              <w:pStyle w:val="TableParagraph"/>
              <w:ind w:left="110" w:right="286"/>
              <w:rPr>
                <w:sz w:val="28"/>
              </w:rPr>
            </w:pPr>
            <w:r>
              <w:rPr>
                <w:spacing w:val="-2"/>
                <w:sz w:val="28"/>
              </w:rPr>
              <w:t>Экскурсии предприятия</w:t>
            </w:r>
          </w:p>
        </w:tc>
        <w:tc>
          <w:tcPr>
            <w:tcW w:w="1949" w:type="dxa"/>
            <w:tcBorders>
              <w:left w:val="nil"/>
              <w:right w:val="nil"/>
            </w:tcBorders>
          </w:tcPr>
          <w:p w:rsidR="004F75DF" w:rsidRDefault="0013698B">
            <w:pPr>
              <w:pStyle w:val="TableParagraph"/>
              <w:spacing w:line="315" w:lineRule="exact"/>
              <w:ind w:left="298"/>
              <w:rPr>
                <w:sz w:val="28"/>
              </w:rPr>
            </w:pPr>
            <w:r>
              <w:rPr>
                <w:spacing w:val="-2"/>
                <w:sz w:val="28"/>
              </w:rPr>
              <w:t>пожарную</w:t>
            </w:r>
          </w:p>
        </w:tc>
        <w:tc>
          <w:tcPr>
            <w:tcW w:w="1235" w:type="dxa"/>
            <w:tcBorders>
              <w:left w:val="nil"/>
            </w:tcBorders>
          </w:tcPr>
          <w:p w:rsidR="004F75DF" w:rsidRDefault="0013698B">
            <w:pPr>
              <w:pStyle w:val="TableParagraph"/>
              <w:spacing w:line="315" w:lineRule="exact"/>
              <w:ind w:left="417"/>
              <w:rPr>
                <w:sz w:val="28"/>
              </w:rPr>
            </w:pPr>
            <w:r>
              <w:rPr>
                <w:spacing w:val="-2"/>
                <w:sz w:val="28"/>
              </w:rPr>
              <w:t>часть,</w:t>
            </w:r>
          </w:p>
        </w:tc>
        <w:tc>
          <w:tcPr>
            <w:tcW w:w="988" w:type="dxa"/>
          </w:tcPr>
          <w:p w:rsidR="004F75DF" w:rsidRDefault="0013698B">
            <w:pPr>
              <w:pStyle w:val="TableParagraph"/>
              <w:spacing w:line="315" w:lineRule="exact"/>
              <w:ind w:left="107"/>
              <w:rPr>
                <w:sz w:val="28"/>
              </w:rPr>
            </w:pPr>
            <w:r>
              <w:rPr>
                <w:spacing w:val="-4"/>
                <w:sz w:val="28"/>
              </w:rPr>
              <w:t>5-</w:t>
            </w:r>
            <w:r>
              <w:rPr>
                <w:spacing w:val="-10"/>
                <w:sz w:val="28"/>
              </w:rPr>
              <w:t>9</w:t>
            </w:r>
          </w:p>
        </w:tc>
        <w:tc>
          <w:tcPr>
            <w:tcW w:w="1419" w:type="dxa"/>
            <w:gridSpan w:val="2"/>
          </w:tcPr>
          <w:p w:rsidR="004F75DF" w:rsidRDefault="0013698B">
            <w:pPr>
              <w:pStyle w:val="TableParagraph"/>
              <w:ind w:left="113"/>
              <w:rPr>
                <w:sz w:val="28"/>
              </w:rPr>
            </w:pPr>
            <w:r>
              <w:rPr>
                <w:sz w:val="28"/>
              </w:rPr>
              <w:t>В</w:t>
            </w:r>
            <w:r>
              <w:rPr>
                <w:spacing w:val="-18"/>
                <w:sz w:val="28"/>
              </w:rPr>
              <w:t xml:space="preserve"> </w:t>
            </w:r>
            <w:r>
              <w:rPr>
                <w:sz w:val="28"/>
              </w:rPr>
              <w:t xml:space="preserve">течение </w:t>
            </w:r>
            <w:r>
              <w:rPr>
                <w:spacing w:val="-4"/>
                <w:sz w:val="28"/>
              </w:rPr>
              <w:t>года</w:t>
            </w:r>
          </w:p>
        </w:tc>
        <w:tc>
          <w:tcPr>
            <w:tcW w:w="2548" w:type="dxa"/>
          </w:tcPr>
          <w:p w:rsidR="004F75DF" w:rsidRDefault="0013698B">
            <w:pPr>
              <w:pStyle w:val="TableParagraph"/>
              <w:ind w:left="111"/>
              <w:rPr>
                <w:sz w:val="28"/>
              </w:rPr>
            </w:pPr>
            <w:r>
              <w:rPr>
                <w:spacing w:val="-2"/>
                <w:sz w:val="28"/>
              </w:rPr>
              <w:t>Классные руководители</w:t>
            </w:r>
          </w:p>
        </w:tc>
      </w:tr>
      <w:tr w:rsidR="004F75DF">
        <w:trPr>
          <w:trHeight w:val="321"/>
        </w:trPr>
        <w:tc>
          <w:tcPr>
            <w:tcW w:w="10062" w:type="dxa"/>
            <w:gridSpan w:val="7"/>
          </w:tcPr>
          <w:p w:rsidR="004F75DF" w:rsidRDefault="0013698B">
            <w:pPr>
              <w:pStyle w:val="TableParagraph"/>
              <w:spacing w:line="302" w:lineRule="exact"/>
              <w:ind w:left="350"/>
              <w:rPr>
                <w:b/>
                <w:sz w:val="28"/>
              </w:rPr>
            </w:pPr>
            <w:r>
              <w:rPr>
                <w:b/>
                <w:color w:val="221F1F"/>
                <w:sz w:val="28"/>
              </w:rPr>
              <w:t>Модуль</w:t>
            </w:r>
            <w:r>
              <w:rPr>
                <w:b/>
                <w:color w:val="221F1F"/>
                <w:spacing w:val="-11"/>
                <w:sz w:val="28"/>
              </w:rPr>
              <w:t xml:space="preserve"> </w:t>
            </w:r>
            <w:r>
              <w:rPr>
                <w:b/>
                <w:color w:val="221F1F"/>
                <w:sz w:val="28"/>
              </w:rPr>
              <w:t>«Организация</w:t>
            </w:r>
            <w:r>
              <w:rPr>
                <w:b/>
                <w:color w:val="221F1F"/>
                <w:spacing w:val="-10"/>
                <w:sz w:val="28"/>
              </w:rPr>
              <w:t xml:space="preserve"> </w:t>
            </w:r>
            <w:r>
              <w:rPr>
                <w:b/>
                <w:color w:val="221F1F"/>
                <w:sz w:val="28"/>
              </w:rPr>
              <w:t>предметно</w:t>
            </w:r>
            <w:r>
              <w:rPr>
                <w:b/>
                <w:color w:val="221F1F"/>
                <w:spacing w:val="-7"/>
                <w:sz w:val="28"/>
              </w:rPr>
              <w:t xml:space="preserve"> </w:t>
            </w:r>
            <w:r>
              <w:rPr>
                <w:b/>
                <w:color w:val="221F1F"/>
                <w:sz w:val="28"/>
              </w:rPr>
              <w:t>-</w:t>
            </w:r>
            <w:r>
              <w:rPr>
                <w:b/>
                <w:color w:val="221F1F"/>
                <w:spacing w:val="-9"/>
                <w:sz w:val="28"/>
              </w:rPr>
              <w:t xml:space="preserve"> </w:t>
            </w:r>
            <w:r>
              <w:rPr>
                <w:b/>
                <w:color w:val="221F1F"/>
                <w:sz w:val="28"/>
              </w:rPr>
              <w:t>пространственной</w:t>
            </w:r>
            <w:r>
              <w:rPr>
                <w:b/>
                <w:color w:val="221F1F"/>
                <w:spacing w:val="54"/>
                <w:sz w:val="28"/>
              </w:rPr>
              <w:t xml:space="preserve"> </w:t>
            </w:r>
            <w:r>
              <w:rPr>
                <w:b/>
                <w:color w:val="221F1F"/>
                <w:spacing w:val="-2"/>
                <w:sz w:val="28"/>
              </w:rPr>
              <w:t>среды»</w:t>
            </w:r>
          </w:p>
        </w:tc>
      </w:tr>
      <w:tr w:rsidR="004F75DF">
        <w:trPr>
          <w:trHeight w:val="964"/>
        </w:trPr>
        <w:tc>
          <w:tcPr>
            <w:tcW w:w="5107" w:type="dxa"/>
            <w:gridSpan w:val="3"/>
          </w:tcPr>
          <w:p w:rsidR="004F75DF" w:rsidRDefault="0013698B">
            <w:pPr>
              <w:pStyle w:val="TableParagraph"/>
              <w:spacing w:before="314"/>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8" w:type="dxa"/>
          </w:tcPr>
          <w:p w:rsidR="004F75DF" w:rsidRDefault="0013698B">
            <w:pPr>
              <w:pStyle w:val="TableParagraph"/>
              <w:ind w:left="107" w:right="159" w:firstLine="240"/>
              <w:rPr>
                <w:sz w:val="28"/>
              </w:rPr>
            </w:pPr>
            <w:r>
              <w:rPr>
                <w:color w:val="221E1F"/>
                <w:spacing w:val="-4"/>
                <w:sz w:val="28"/>
              </w:rPr>
              <w:t xml:space="preserve">Уча </w:t>
            </w:r>
            <w:proofErr w:type="spellStart"/>
            <w:r>
              <w:rPr>
                <w:color w:val="221E1F"/>
                <w:spacing w:val="-2"/>
                <w:sz w:val="28"/>
              </w:rPr>
              <w:t>стник</w:t>
            </w:r>
            <w:proofErr w:type="spellEnd"/>
          </w:p>
          <w:p w:rsidR="004F75DF" w:rsidRDefault="0013698B">
            <w:pPr>
              <w:pStyle w:val="TableParagraph"/>
              <w:spacing w:line="308" w:lineRule="exact"/>
              <w:ind w:left="107"/>
              <w:rPr>
                <w:sz w:val="28"/>
              </w:rPr>
            </w:pPr>
            <w:r>
              <w:rPr>
                <w:color w:val="221E1F"/>
                <w:spacing w:val="-10"/>
                <w:sz w:val="28"/>
              </w:rPr>
              <w:t>и</w:t>
            </w:r>
          </w:p>
        </w:tc>
        <w:tc>
          <w:tcPr>
            <w:tcW w:w="1180" w:type="dxa"/>
          </w:tcPr>
          <w:p w:rsidR="004F75DF" w:rsidRDefault="0013698B">
            <w:pPr>
              <w:pStyle w:val="TableParagraph"/>
              <w:spacing w:before="314"/>
              <w:ind w:left="113"/>
              <w:rPr>
                <w:sz w:val="28"/>
              </w:rPr>
            </w:pPr>
            <w:r>
              <w:rPr>
                <w:color w:val="221E1F"/>
                <w:spacing w:val="-2"/>
                <w:sz w:val="28"/>
              </w:rPr>
              <w:t>Сроки</w:t>
            </w:r>
          </w:p>
        </w:tc>
        <w:tc>
          <w:tcPr>
            <w:tcW w:w="2787" w:type="dxa"/>
            <w:gridSpan w:val="2"/>
          </w:tcPr>
          <w:p w:rsidR="004F75DF" w:rsidRDefault="0013698B">
            <w:pPr>
              <w:pStyle w:val="TableParagraph"/>
              <w:spacing w:before="314"/>
              <w:ind w:left="350"/>
              <w:rPr>
                <w:sz w:val="28"/>
              </w:rPr>
            </w:pPr>
            <w:r>
              <w:rPr>
                <w:color w:val="221E1F"/>
                <w:spacing w:val="-2"/>
                <w:sz w:val="28"/>
              </w:rPr>
              <w:t>Ответственные</w:t>
            </w:r>
          </w:p>
        </w:tc>
      </w:tr>
      <w:tr w:rsidR="004F75DF">
        <w:trPr>
          <w:trHeight w:val="1286"/>
        </w:trPr>
        <w:tc>
          <w:tcPr>
            <w:tcW w:w="5107" w:type="dxa"/>
            <w:gridSpan w:val="3"/>
          </w:tcPr>
          <w:p w:rsidR="004F75DF" w:rsidRDefault="0013698B">
            <w:pPr>
              <w:pStyle w:val="TableParagraph"/>
              <w:tabs>
                <w:tab w:val="left" w:pos="2024"/>
                <w:tab w:val="left" w:pos="3755"/>
              </w:tabs>
              <w:ind w:left="110" w:right="101"/>
              <w:rPr>
                <w:sz w:val="28"/>
              </w:rPr>
            </w:pPr>
            <w:r>
              <w:rPr>
                <w:color w:val="221E1F"/>
                <w:spacing w:val="-2"/>
                <w:sz w:val="28"/>
              </w:rPr>
              <w:t>Оформление</w:t>
            </w:r>
            <w:r>
              <w:rPr>
                <w:color w:val="221E1F"/>
                <w:sz w:val="28"/>
              </w:rPr>
              <w:tab/>
            </w:r>
            <w:r>
              <w:rPr>
                <w:color w:val="221E1F"/>
                <w:spacing w:val="-2"/>
                <w:sz w:val="28"/>
              </w:rPr>
              <w:t>интерьеров</w:t>
            </w:r>
            <w:r>
              <w:rPr>
                <w:color w:val="221E1F"/>
                <w:sz w:val="28"/>
              </w:rPr>
              <w:tab/>
            </w:r>
            <w:r>
              <w:rPr>
                <w:color w:val="221E1F"/>
                <w:spacing w:val="-2"/>
                <w:sz w:val="28"/>
              </w:rPr>
              <w:t xml:space="preserve">школьных </w:t>
            </w:r>
            <w:r>
              <w:rPr>
                <w:color w:val="221E1F"/>
                <w:sz w:val="28"/>
              </w:rPr>
              <w:t>помещений</w:t>
            </w:r>
            <w:r>
              <w:rPr>
                <w:color w:val="221E1F"/>
                <w:spacing w:val="-6"/>
                <w:sz w:val="28"/>
              </w:rPr>
              <w:t xml:space="preserve"> </w:t>
            </w:r>
            <w:r>
              <w:rPr>
                <w:color w:val="221E1F"/>
                <w:sz w:val="28"/>
              </w:rPr>
              <w:t>к</w:t>
            </w:r>
            <w:r>
              <w:rPr>
                <w:color w:val="221E1F"/>
                <w:spacing w:val="-6"/>
                <w:sz w:val="28"/>
              </w:rPr>
              <w:t xml:space="preserve"> </w:t>
            </w:r>
            <w:r>
              <w:rPr>
                <w:color w:val="221E1F"/>
                <w:sz w:val="28"/>
              </w:rPr>
              <w:t>Дню</w:t>
            </w:r>
            <w:r>
              <w:rPr>
                <w:color w:val="221E1F"/>
                <w:spacing w:val="-7"/>
                <w:sz w:val="28"/>
              </w:rPr>
              <w:t xml:space="preserve"> </w:t>
            </w:r>
            <w:r>
              <w:rPr>
                <w:color w:val="221E1F"/>
                <w:sz w:val="28"/>
              </w:rPr>
              <w:t>знаний,</w:t>
            </w:r>
            <w:r>
              <w:rPr>
                <w:color w:val="221E1F"/>
                <w:spacing w:val="-4"/>
                <w:sz w:val="28"/>
              </w:rPr>
              <w:t xml:space="preserve"> </w:t>
            </w:r>
            <w:r>
              <w:rPr>
                <w:color w:val="221E1F"/>
                <w:sz w:val="28"/>
              </w:rPr>
              <w:t>Дню</w:t>
            </w:r>
            <w:r>
              <w:rPr>
                <w:color w:val="221E1F"/>
                <w:spacing w:val="-4"/>
                <w:sz w:val="28"/>
              </w:rPr>
              <w:t xml:space="preserve"> </w:t>
            </w:r>
            <w:r>
              <w:rPr>
                <w:color w:val="221E1F"/>
                <w:spacing w:val="-2"/>
                <w:sz w:val="28"/>
              </w:rPr>
              <w:t>учителя,</w:t>
            </w:r>
          </w:p>
          <w:p w:rsidR="004F75DF" w:rsidRDefault="0013698B">
            <w:pPr>
              <w:pStyle w:val="TableParagraph"/>
              <w:spacing w:line="322" w:lineRule="exact"/>
              <w:ind w:left="110"/>
              <w:rPr>
                <w:sz w:val="28"/>
              </w:rPr>
            </w:pPr>
            <w:r>
              <w:rPr>
                <w:color w:val="221E1F"/>
                <w:sz w:val="28"/>
              </w:rPr>
              <w:t xml:space="preserve">Новому году, 23 февраля, 8 марта, Дню Победы, </w:t>
            </w:r>
            <w:proofErr w:type="gramStart"/>
            <w:r>
              <w:rPr>
                <w:color w:val="221E1F"/>
                <w:sz w:val="28"/>
              </w:rPr>
              <w:t>празднику Последнего</w:t>
            </w:r>
            <w:proofErr w:type="gramEnd"/>
            <w:r>
              <w:rPr>
                <w:color w:val="221E1F"/>
                <w:sz w:val="28"/>
              </w:rPr>
              <w:t xml:space="preserve"> звонка</w:t>
            </w:r>
          </w:p>
        </w:tc>
        <w:tc>
          <w:tcPr>
            <w:tcW w:w="988" w:type="dxa"/>
          </w:tcPr>
          <w:p w:rsidR="004F75DF" w:rsidRDefault="0013698B">
            <w:pPr>
              <w:pStyle w:val="TableParagraph"/>
              <w:spacing w:line="315" w:lineRule="exact"/>
              <w:ind w:right="258"/>
              <w:jc w:val="right"/>
              <w:rPr>
                <w:sz w:val="28"/>
              </w:rPr>
            </w:pPr>
            <w:r>
              <w:rPr>
                <w:color w:val="221E1F"/>
                <w:spacing w:val="-4"/>
                <w:sz w:val="28"/>
              </w:rPr>
              <w:t>5-</w:t>
            </w:r>
            <w:r>
              <w:rPr>
                <w:color w:val="221E1F"/>
                <w:spacing w:val="-10"/>
                <w:sz w:val="28"/>
              </w:rPr>
              <w:t>9</w:t>
            </w:r>
          </w:p>
        </w:tc>
        <w:tc>
          <w:tcPr>
            <w:tcW w:w="1180" w:type="dxa"/>
          </w:tcPr>
          <w:p w:rsidR="004F75DF" w:rsidRDefault="0013698B">
            <w:pPr>
              <w:pStyle w:val="TableParagraph"/>
              <w:spacing w:line="315" w:lineRule="exact"/>
              <w:ind w:left="113"/>
              <w:rPr>
                <w:sz w:val="28"/>
              </w:rPr>
            </w:pPr>
            <w:r>
              <w:rPr>
                <w:color w:val="221E1F"/>
                <w:spacing w:val="-10"/>
                <w:sz w:val="28"/>
              </w:rPr>
              <w:t>К</w:t>
            </w:r>
          </w:p>
          <w:p w:rsidR="004F75DF" w:rsidRDefault="0013698B">
            <w:pPr>
              <w:pStyle w:val="TableParagraph"/>
              <w:ind w:left="113" w:right="231"/>
              <w:rPr>
                <w:sz w:val="28"/>
              </w:rPr>
            </w:pPr>
            <w:proofErr w:type="spellStart"/>
            <w:r>
              <w:rPr>
                <w:color w:val="221E1F"/>
                <w:spacing w:val="-2"/>
                <w:sz w:val="28"/>
              </w:rPr>
              <w:t>праздн</w:t>
            </w:r>
            <w:proofErr w:type="spellEnd"/>
            <w:r>
              <w:rPr>
                <w:color w:val="221E1F"/>
                <w:spacing w:val="-2"/>
                <w:sz w:val="28"/>
              </w:rPr>
              <w:t xml:space="preserve"> </w:t>
            </w:r>
            <w:proofErr w:type="spellStart"/>
            <w:r>
              <w:rPr>
                <w:color w:val="221E1F"/>
                <w:spacing w:val="-4"/>
                <w:sz w:val="28"/>
              </w:rPr>
              <w:t>икам</w:t>
            </w:r>
            <w:proofErr w:type="spellEnd"/>
          </w:p>
        </w:tc>
        <w:tc>
          <w:tcPr>
            <w:tcW w:w="2787" w:type="dxa"/>
            <w:gridSpan w:val="2"/>
          </w:tcPr>
          <w:p w:rsidR="004F75DF" w:rsidRDefault="0013698B">
            <w:pPr>
              <w:pStyle w:val="TableParagraph"/>
              <w:ind w:left="109" w:right="42"/>
              <w:rPr>
                <w:sz w:val="28"/>
              </w:rPr>
            </w:pPr>
            <w:r>
              <w:rPr>
                <w:color w:val="221E1F"/>
                <w:spacing w:val="-2"/>
                <w:sz w:val="28"/>
              </w:rPr>
              <w:t xml:space="preserve">Классные руководители, </w:t>
            </w:r>
            <w:r>
              <w:rPr>
                <w:color w:val="221E1F"/>
                <w:sz w:val="28"/>
              </w:rPr>
              <w:t>учитель ИЗО</w:t>
            </w:r>
          </w:p>
        </w:tc>
      </w:tr>
      <w:tr w:rsidR="004F75DF">
        <w:trPr>
          <w:trHeight w:val="968"/>
        </w:trPr>
        <w:tc>
          <w:tcPr>
            <w:tcW w:w="5107" w:type="dxa"/>
            <w:gridSpan w:val="3"/>
          </w:tcPr>
          <w:p w:rsidR="004F75DF" w:rsidRDefault="0013698B">
            <w:pPr>
              <w:pStyle w:val="TableParagraph"/>
              <w:ind w:left="110"/>
              <w:rPr>
                <w:sz w:val="28"/>
              </w:rPr>
            </w:pPr>
            <w:r>
              <w:rPr>
                <w:color w:val="221E1F"/>
                <w:sz w:val="28"/>
              </w:rPr>
              <w:t>Сменные выставки рисунков</w:t>
            </w:r>
            <w:r>
              <w:rPr>
                <w:color w:val="221E1F"/>
                <w:spacing w:val="72"/>
                <w:sz w:val="28"/>
              </w:rPr>
              <w:t xml:space="preserve"> </w:t>
            </w:r>
            <w:r>
              <w:rPr>
                <w:color w:val="221E1F"/>
                <w:sz w:val="28"/>
              </w:rPr>
              <w:t>учащихся, посвященные праздникам</w:t>
            </w:r>
          </w:p>
        </w:tc>
        <w:tc>
          <w:tcPr>
            <w:tcW w:w="988" w:type="dxa"/>
          </w:tcPr>
          <w:p w:rsidR="004F75DF" w:rsidRDefault="0013698B">
            <w:pPr>
              <w:pStyle w:val="TableParagraph"/>
              <w:spacing w:before="318"/>
              <w:ind w:right="258"/>
              <w:jc w:val="right"/>
              <w:rPr>
                <w:sz w:val="28"/>
              </w:rPr>
            </w:pPr>
            <w:r>
              <w:rPr>
                <w:color w:val="221E1F"/>
                <w:spacing w:val="-4"/>
                <w:sz w:val="28"/>
              </w:rPr>
              <w:t>5-</w:t>
            </w:r>
            <w:r>
              <w:rPr>
                <w:color w:val="221E1F"/>
                <w:spacing w:val="-10"/>
                <w:sz w:val="28"/>
              </w:rPr>
              <w:t>9</w:t>
            </w:r>
          </w:p>
        </w:tc>
        <w:tc>
          <w:tcPr>
            <w:tcW w:w="1180" w:type="dxa"/>
          </w:tcPr>
          <w:p w:rsidR="004F75DF" w:rsidRDefault="0013698B">
            <w:pPr>
              <w:pStyle w:val="TableParagraph"/>
              <w:spacing w:line="318" w:lineRule="exact"/>
              <w:ind w:left="113"/>
              <w:rPr>
                <w:sz w:val="28"/>
              </w:rPr>
            </w:pPr>
            <w:r>
              <w:rPr>
                <w:color w:val="221E1F"/>
                <w:spacing w:val="-10"/>
                <w:sz w:val="28"/>
              </w:rPr>
              <w:t>К</w:t>
            </w:r>
          </w:p>
          <w:p w:rsidR="004F75DF" w:rsidRDefault="0013698B">
            <w:pPr>
              <w:pStyle w:val="TableParagraph"/>
              <w:spacing w:line="322" w:lineRule="exact"/>
              <w:ind w:left="113" w:right="231"/>
              <w:rPr>
                <w:sz w:val="28"/>
              </w:rPr>
            </w:pPr>
            <w:proofErr w:type="spellStart"/>
            <w:r>
              <w:rPr>
                <w:color w:val="221E1F"/>
                <w:spacing w:val="-2"/>
                <w:sz w:val="28"/>
              </w:rPr>
              <w:t>праздн</w:t>
            </w:r>
            <w:proofErr w:type="spellEnd"/>
            <w:r>
              <w:rPr>
                <w:color w:val="221E1F"/>
                <w:spacing w:val="-2"/>
                <w:sz w:val="28"/>
              </w:rPr>
              <w:t xml:space="preserve"> </w:t>
            </w:r>
            <w:proofErr w:type="spellStart"/>
            <w:r>
              <w:rPr>
                <w:color w:val="221E1F"/>
                <w:spacing w:val="-4"/>
                <w:sz w:val="28"/>
              </w:rPr>
              <w:t>икам</w:t>
            </w:r>
            <w:proofErr w:type="spellEnd"/>
          </w:p>
        </w:tc>
        <w:tc>
          <w:tcPr>
            <w:tcW w:w="2787" w:type="dxa"/>
            <w:gridSpan w:val="2"/>
          </w:tcPr>
          <w:p w:rsidR="004F75DF" w:rsidRDefault="0013698B">
            <w:pPr>
              <w:pStyle w:val="TableParagraph"/>
              <w:spacing w:line="322" w:lineRule="exact"/>
              <w:ind w:left="109" w:right="42"/>
              <w:rPr>
                <w:sz w:val="28"/>
              </w:rPr>
            </w:pPr>
            <w:r>
              <w:rPr>
                <w:color w:val="221E1F"/>
                <w:spacing w:val="-2"/>
                <w:sz w:val="28"/>
              </w:rPr>
              <w:t xml:space="preserve">Классные руководители, </w:t>
            </w:r>
            <w:r>
              <w:rPr>
                <w:color w:val="221E1F"/>
                <w:sz w:val="28"/>
              </w:rPr>
              <w:t>учитель ИЗО</w:t>
            </w:r>
          </w:p>
        </w:tc>
      </w:tr>
      <w:tr w:rsidR="004F75DF">
        <w:trPr>
          <w:trHeight w:val="643"/>
        </w:trPr>
        <w:tc>
          <w:tcPr>
            <w:tcW w:w="5107" w:type="dxa"/>
            <w:gridSpan w:val="3"/>
          </w:tcPr>
          <w:p w:rsidR="004F75DF" w:rsidRDefault="0013698B">
            <w:pPr>
              <w:pStyle w:val="TableParagraph"/>
              <w:tabs>
                <w:tab w:val="left" w:pos="2734"/>
                <w:tab w:val="left" w:pos="3963"/>
              </w:tabs>
              <w:spacing w:line="315" w:lineRule="exact"/>
              <w:ind w:left="350"/>
              <w:rPr>
                <w:sz w:val="28"/>
              </w:rPr>
            </w:pPr>
            <w:r>
              <w:rPr>
                <w:color w:val="221E1F"/>
                <w:spacing w:val="-2"/>
                <w:sz w:val="28"/>
              </w:rPr>
              <w:t>«Бессмертный</w:t>
            </w:r>
            <w:r>
              <w:rPr>
                <w:color w:val="221E1F"/>
                <w:sz w:val="28"/>
              </w:rPr>
              <w:tab/>
            </w:r>
            <w:r>
              <w:rPr>
                <w:color w:val="221E1F"/>
                <w:spacing w:val="-4"/>
                <w:sz w:val="28"/>
              </w:rPr>
              <w:t>полк</w:t>
            </w:r>
            <w:r>
              <w:rPr>
                <w:color w:val="221E1F"/>
                <w:sz w:val="28"/>
              </w:rPr>
              <w:tab/>
            </w:r>
            <w:r>
              <w:rPr>
                <w:color w:val="221E1F"/>
                <w:spacing w:val="-2"/>
                <w:sz w:val="28"/>
              </w:rPr>
              <w:t>школы»,</w:t>
            </w:r>
          </w:p>
          <w:p w:rsidR="004F75DF" w:rsidRDefault="0013698B">
            <w:pPr>
              <w:pStyle w:val="TableParagraph"/>
              <w:spacing w:line="308" w:lineRule="exact"/>
              <w:ind w:left="110"/>
              <w:rPr>
                <w:sz w:val="28"/>
              </w:rPr>
            </w:pPr>
            <w:r>
              <w:rPr>
                <w:color w:val="221E1F"/>
                <w:sz w:val="28"/>
              </w:rPr>
              <w:t>приуроченная</w:t>
            </w:r>
            <w:r>
              <w:rPr>
                <w:color w:val="221E1F"/>
                <w:spacing w:val="-6"/>
                <w:sz w:val="28"/>
              </w:rPr>
              <w:t xml:space="preserve"> </w:t>
            </w:r>
            <w:r>
              <w:rPr>
                <w:color w:val="221E1F"/>
                <w:sz w:val="28"/>
              </w:rPr>
              <w:t>ко</w:t>
            </w:r>
            <w:r>
              <w:rPr>
                <w:color w:val="221E1F"/>
                <w:spacing w:val="-7"/>
                <w:sz w:val="28"/>
              </w:rPr>
              <w:t xml:space="preserve"> </w:t>
            </w:r>
            <w:r>
              <w:rPr>
                <w:color w:val="221E1F"/>
                <w:sz w:val="28"/>
              </w:rPr>
              <w:t>Дню</w:t>
            </w:r>
            <w:r>
              <w:rPr>
                <w:color w:val="221E1F"/>
                <w:spacing w:val="-9"/>
                <w:sz w:val="28"/>
              </w:rPr>
              <w:t xml:space="preserve"> </w:t>
            </w:r>
            <w:r>
              <w:rPr>
                <w:color w:val="221E1F"/>
                <w:spacing w:val="-2"/>
                <w:sz w:val="28"/>
              </w:rPr>
              <w:t>Победы</w:t>
            </w:r>
          </w:p>
        </w:tc>
        <w:tc>
          <w:tcPr>
            <w:tcW w:w="988" w:type="dxa"/>
          </w:tcPr>
          <w:p w:rsidR="004F75DF" w:rsidRDefault="0013698B">
            <w:pPr>
              <w:pStyle w:val="TableParagraph"/>
              <w:spacing w:before="151"/>
              <w:ind w:right="258"/>
              <w:jc w:val="right"/>
              <w:rPr>
                <w:sz w:val="28"/>
              </w:rPr>
            </w:pPr>
            <w:r>
              <w:rPr>
                <w:color w:val="221E1F"/>
                <w:spacing w:val="-4"/>
                <w:sz w:val="28"/>
              </w:rPr>
              <w:t>5-</w:t>
            </w:r>
            <w:r>
              <w:rPr>
                <w:color w:val="221E1F"/>
                <w:spacing w:val="-10"/>
                <w:sz w:val="28"/>
              </w:rPr>
              <w:t>9</w:t>
            </w:r>
          </w:p>
        </w:tc>
        <w:tc>
          <w:tcPr>
            <w:tcW w:w="1180" w:type="dxa"/>
          </w:tcPr>
          <w:p w:rsidR="004F75DF" w:rsidRDefault="0013698B">
            <w:pPr>
              <w:pStyle w:val="TableParagraph"/>
              <w:spacing w:before="151"/>
              <w:ind w:left="113"/>
              <w:rPr>
                <w:sz w:val="28"/>
              </w:rPr>
            </w:pPr>
            <w:r>
              <w:rPr>
                <w:color w:val="221E1F"/>
                <w:spacing w:val="-5"/>
                <w:sz w:val="28"/>
              </w:rPr>
              <w:t>Май</w:t>
            </w:r>
          </w:p>
        </w:tc>
        <w:tc>
          <w:tcPr>
            <w:tcW w:w="2787" w:type="dxa"/>
            <w:gridSpan w:val="2"/>
          </w:tcPr>
          <w:p w:rsidR="004F75DF" w:rsidRDefault="0013698B">
            <w:pPr>
              <w:pStyle w:val="TableParagraph"/>
              <w:spacing w:line="315" w:lineRule="exact"/>
              <w:ind w:left="109"/>
              <w:rPr>
                <w:sz w:val="28"/>
              </w:rPr>
            </w:pPr>
            <w:r>
              <w:rPr>
                <w:color w:val="221E1F"/>
                <w:spacing w:val="-2"/>
                <w:sz w:val="28"/>
              </w:rPr>
              <w:t>Классные</w:t>
            </w:r>
          </w:p>
          <w:p w:rsidR="004F75DF" w:rsidRDefault="0013698B">
            <w:pPr>
              <w:pStyle w:val="TableParagraph"/>
              <w:spacing w:line="308" w:lineRule="exact"/>
              <w:ind w:left="109"/>
              <w:rPr>
                <w:sz w:val="28"/>
              </w:rPr>
            </w:pPr>
            <w:r>
              <w:rPr>
                <w:color w:val="221E1F"/>
                <w:spacing w:val="-2"/>
                <w:sz w:val="28"/>
              </w:rPr>
              <w:t>руководители</w:t>
            </w:r>
          </w:p>
        </w:tc>
      </w:tr>
      <w:tr w:rsidR="004F75DF">
        <w:trPr>
          <w:trHeight w:val="321"/>
        </w:trPr>
        <w:tc>
          <w:tcPr>
            <w:tcW w:w="10062" w:type="dxa"/>
            <w:gridSpan w:val="7"/>
          </w:tcPr>
          <w:p w:rsidR="004F75DF" w:rsidRDefault="0013698B">
            <w:pPr>
              <w:pStyle w:val="TableParagraph"/>
              <w:spacing w:line="301" w:lineRule="exact"/>
              <w:ind w:left="350"/>
              <w:rPr>
                <w:b/>
                <w:sz w:val="28"/>
              </w:rPr>
            </w:pPr>
            <w:r>
              <w:rPr>
                <w:b/>
                <w:color w:val="221F1F"/>
                <w:sz w:val="28"/>
              </w:rPr>
              <w:t>Модуль</w:t>
            </w:r>
            <w:r>
              <w:rPr>
                <w:b/>
                <w:color w:val="221F1F"/>
                <w:spacing w:val="-11"/>
                <w:sz w:val="28"/>
              </w:rPr>
              <w:t xml:space="preserve"> </w:t>
            </w:r>
            <w:r>
              <w:rPr>
                <w:b/>
                <w:color w:val="221F1F"/>
                <w:sz w:val="28"/>
              </w:rPr>
              <w:t>«Работа</w:t>
            </w:r>
            <w:r>
              <w:rPr>
                <w:b/>
                <w:color w:val="221F1F"/>
                <w:spacing w:val="-9"/>
                <w:sz w:val="28"/>
              </w:rPr>
              <w:t xml:space="preserve"> </w:t>
            </w:r>
            <w:r>
              <w:rPr>
                <w:b/>
                <w:color w:val="221F1F"/>
                <w:sz w:val="28"/>
              </w:rPr>
              <w:t>с</w:t>
            </w:r>
            <w:r>
              <w:rPr>
                <w:b/>
                <w:color w:val="221F1F"/>
                <w:spacing w:val="-7"/>
                <w:sz w:val="28"/>
              </w:rPr>
              <w:t xml:space="preserve"> </w:t>
            </w:r>
            <w:r>
              <w:rPr>
                <w:b/>
                <w:color w:val="221F1F"/>
                <w:sz w:val="28"/>
              </w:rPr>
              <w:t>родителями</w:t>
            </w:r>
            <w:r>
              <w:rPr>
                <w:b/>
                <w:color w:val="221F1F"/>
                <w:spacing w:val="-10"/>
                <w:sz w:val="28"/>
              </w:rPr>
              <w:t xml:space="preserve"> </w:t>
            </w:r>
            <w:r>
              <w:rPr>
                <w:b/>
                <w:color w:val="221F1F"/>
                <w:sz w:val="28"/>
              </w:rPr>
              <w:t>(законными</w:t>
            </w:r>
            <w:r>
              <w:rPr>
                <w:b/>
                <w:color w:val="221F1F"/>
                <w:spacing w:val="-10"/>
                <w:sz w:val="28"/>
              </w:rPr>
              <w:t xml:space="preserve"> </w:t>
            </w:r>
            <w:r>
              <w:rPr>
                <w:b/>
                <w:color w:val="221F1F"/>
                <w:spacing w:val="-2"/>
                <w:sz w:val="28"/>
              </w:rPr>
              <w:t>представителями)»</w:t>
            </w:r>
          </w:p>
        </w:tc>
      </w:tr>
      <w:tr w:rsidR="004F75DF">
        <w:trPr>
          <w:trHeight w:val="969"/>
        </w:trPr>
        <w:tc>
          <w:tcPr>
            <w:tcW w:w="5107" w:type="dxa"/>
            <w:gridSpan w:val="3"/>
          </w:tcPr>
          <w:p w:rsidR="004F75DF" w:rsidRDefault="0013698B">
            <w:pPr>
              <w:pStyle w:val="TableParagraph"/>
              <w:spacing w:before="314"/>
              <w:ind w:left="35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8" w:type="dxa"/>
          </w:tcPr>
          <w:p w:rsidR="004F75DF" w:rsidRDefault="0013698B">
            <w:pPr>
              <w:pStyle w:val="TableParagraph"/>
              <w:ind w:left="107" w:right="159" w:firstLine="240"/>
              <w:rPr>
                <w:sz w:val="28"/>
              </w:rPr>
            </w:pPr>
            <w:r>
              <w:rPr>
                <w:color w:val="221E1F"/>
                <w:spacing w:val="-4"/>
                <w:sz w:val="28"/>
              </w:rPr>
              <w:t xml:space="preserve">Уча </w:t>
            </w:r>
            <w:proofErr w:type="spellStart"/>
            <w:r>
              <w:rPr>
                <w:color w:val="221E1F"/>
                <w:spacing w:val="-2"/>
                <w:sz w:val="28"/>
              </w:rPr>
              <w:t>стник</w:t>
            </w:r>
            <w:proofErr w:type="spellEnd"/>
          </w:p>
          <w:p w:rsidR="004F75DF" w:rsidRDefault="0013698B">
            <w:pPr>
              <w:pStyle w:val="TableParagraph"/>
              <w:spacing w:line="313" w:lineRule="exact"/>
              <w:ind w:left="107"/>
              <w:rPr>
                <w:sz w:val="28"/>
              </w:rPr>
            </w:pPr>
            <w:r>
              <w:rPr>
                <w:color w:val="221E1F"/>
                <w:spacing w:val="-10"/>
                <w:sz w:val="28"/>
              </w:rPr>
              <w:t>и</w:t>
            </w:r>
          </w:p>
        </w:tc>
        <w:tc>
          <w:tcPr>
            <w:tcW w:w="1419" w:type="dxa"/>
            <w:gridSpan w:val="2"/>
          </w:tcPr>
          <w:p w:rsidR="004F75DF" w:rsidRDefault="0013698B">
            <w:pPr>
              <w:pStyle w:val="TableParagraph"/>
              <w:spacing w:before="314"/>
              <w:ind w:left="353"/>
              <w:rPr>
                <w:sz w:val="28"/>
              </w:rPr>
            </w:pPr>
            <w:r>
              <w:rPr>
                <w:color w:val="221E1F"/>
                <w:spacing w:val="-2"/>
                <w:sz w:val="28"/>
              </w:rPr>
              <w:t>Сроки</w:t>
            </w:r>
          </w:p>
        </w:tc>
        <w:tc>
          <w:tcPr>
            <w:tcW w:w="2548" w:type="dxa"/>
          </w:tcPr>
          <w:p w:rsidR="004F75DF" w:rsidRDefault="0013698B">
            <w:pPr>
              <w:pStyle w:val="TableParagraph"/>
              <w:spacing w:before="314"/>
              <w:ind w:left="351"/>
              <w:rPr>
                <w:sz w:val="28"/>
              </w:rPr>
            </w:pPr>
            <w:r>
              <w:rPr>
                <w:color w:val="221E1F"/>
                <w:spacing w:val="-2"/>
                <w:sz w:val="28"/>
              </w:rPr>
              <w:t>Ответственные</w:t>
            </w:r>
          </w:p>
        </w:tc>
      </w:tr>
      <w:tr w:rsidR="004F75DF">
        <w:trPr>
          <w:trHeight w:val="964"/>
        </w:trPr>
        <w:tc>
          <w:tcPr>
            <w:tcW w:w="5107" w:type="dxa"/>
            <w:gridSpan w:val="3"/>
          </w:tcPr>
          <w:p w:rsidR="004F75DF" w:rsidRDefault="0013698B">
            <w:pPr>
              <w:pStyle w:val="TableParagraph"/>
              <w:tabs>
                <w:tab w:val="left" w:pos="3012"/>
              </w:tabs>
              <w:spacing w:before="151"/>
              <w:ind w:left="110" w:right="101"/>
              <w:rPr>
                <w:sz w:val="28"/>
              </w:rPr>
            </w:pPr>
            <w:r>
              <w:rPr>
                <w:color w:val="221E1F"/>
                <w:spacing w:val="-2"/>
                <w:sz w:val="28"/>
              </w:rPr>
              <w:t>Заседания</w:t>
            </w:r>
            <w:r>
              <w:rPr>
                <w:color w:val="221E1F"/>
                <w:sz w:val="28"/>
              </w:rPr>
              <w:tab/>
            </w:r>
            <w:r>
              <w:rPr>
                <w:color w:val="221E1F"/>
                <w:spacing w:val="-2"/>
                <w:sz w:val="28"/>
              </w:rPr>
              <w:t xml:space="preserve">Общешкольного </w:t>
            </w:r>
            <w:r>
              <w:rPr>
                <w:color w:val="221E1F"/>
                <w:sz w:val="28"/>
              </w:rPr>
              <w:t>родительского комитета</w:t>
            </w:r>
          </w:p>
        </w:tc>
        <w:tc>
          <w:tcPr>
            <w:tcW w:w="988" w:type="dxa"/>
          </w:tcPr>
          <w:p w:rsidR="004F75DF" w:rsidRDefault="0013698B">
            <w:pPr>
              <w:pStyle w:val="TableParagraph"/>
              <w:spacing w:before="314"/>
              <w:ind w:right="258"/>
              <w:jc w:val="right"/>
              <w:rPr>
                <w:sz w:val="28"/>
              </w:rPr>
            </w:pPr>
            <w:r>
              <w:rPr>
                <w:color w:val="221E1F"/>
                <w:spacing w:val="-4"/>
                <w:sz w:val="28"/>
              </w:rPr>
              <w:t>5-</w:t>
            </w:r>
            <w:r>
              <w:rPr>
                <w:color w:val="221E1F"/>
                <w:spacing w:val="-10"/>
                <w:sz w:val="28"/>
              </w:rPr>
              <w:t>9</w:t>
            </w:r>
          </w:p>
        </w:tc>
        <w:tc>
          <w:tcPr>
            <w:tcW w:w="1180" w:type="dxa"/>
            <w:tcBorders>
              <w:right w:val="nil"/>
            </w:tcBorders>
          </w:tcPr>
          <w:p w:rsidR="004F75DF" w:rsidRDefault="0013698B">
            <w:pPr>
              <w:pStyle w:val="TableParagraph"/>
              <w:spacing w:line="315" w:lineRule="exact"/>
              <w:ind w:left="113"/>
              <w:rPr>
                <w:sz w:val="28"/>
              </w:rPr>
            </w:pPr>
            <w:r>
              <w:rPr>
                <w:color w:val="221E1F"/>
                <w:spacing w:val="-4"/>
                <w:sz w:val="28"/>
              </w:rPr>
              <w:t>1раз</w:t>
            </w:r>
          </w:p>
          <w:p w:rsidR="004F75DF" w:rsidRDefault="0013698B">
            <w:pPr>
              <w:pStyle w:val="TableParagraph"/>
              <w:spacing w:line="322" w:lineRule="exact"/>
              <w:ind w:left="113" w:right="138"/>
              <w:rPr>
                <w:sz w:val="28"/>
              </w:rPr>
            </w:pPr>
            <w:proofErr w:type="spellStart"/>
            <w:proofErr w:type="gramStart"/>
            <w:r>
              <w:rPr>
                <w:color w:val="221E1F"/>
                <w:spacing w:val="-2"/>
                <w:sz w:val="28"/>
              </w:rPr>
              <w:t>полуго</w:t>
            </w:r>
            <w:proofErr w:type="spellEnd"/>
            <w:r>
              <w:rPr>
                <w:color w:val="221E1F"/>
                <w:spacing w:val="-2"/>
                <w:sz w:val="28"/>
              </w:rPr>
              <w:t xml:space="preserve">- </w:t>
            </w:r>
            <w:proofErr w:type="spellStart"/>
            <w:r>
              <w:rPr>
                <w:color w:val="221E1F"/>
                <w:spacing w:val="-4"/>
                <w:sz w:val="28"/>
              </w:rPr>
              <w:t>дие</w:t>
            </w:r>
            <w:proofErr w:type="spellEnd"/>
            <w:proofErr w:type="gramEnd"/>
          </w:p>
        </w:tc>
        <w:tc>
          <w:tcPr>
            <w:tcW w:w="239" w:type="dxa"/>
            <w:tcBorders>
              <w:left w:val="nil"/>
            </w:tcBorders>
          </w:tcPr>
          <w:p w:rsidR="004F75DF" w:rsidRDefault="0013698B">
            <w:pPr>
              <w:pStyle w:val="TableParagraph"/>
              <w:spacing w:line="315" w:lineRule="exact"/>
              <w:ind w:left="8"/>
              <w:rPr>
                <w:sz w:val="28"/>
              </w:rPr>
            </w:pPr>
            <w:r>
              <w:rPr>
                <w:color w:val="221E1F"/>
                <w:spacing w:val="-10"/>
                <w:sz w:val="28"/>
              </w:rPr>
              <w:t>в</w:t>
            </w:r>
          </w:p>
        </w:tc>
        <w:tc>
          <w:tcPr>
            <w:tcW w:w="2548" w:type="dxa"/>
          </w:tcPr>
          <w:p w:rsidR="004F75DF" w:rsidRDefault="0013698B">
            <w:pPr>
              <w:pStyle w:val="TableParagraph"/>
              <w:spacing w:before="314"/>
              <w:ind w:left="351"/>
              <w:rPr>
                <w:sz w:val="28"/>
              </w:rPr>
            </w:pPr>
            <w:r>
              <w:rPr>
                <w:color w:val="221E1F"/>
                <w:sz w:val="28"/>
              </w:rPr>
              <w:t>Директор</w:t>
            </w:r>
            <w:r>
              <w:rPr>
                <w:color w:val="221E1F"/>
                <w:spacing w:val="-13"/>
                <w:sz w:val="28"/>
              </w:rPr>
              <w:t xml:space="preserve"> </w:t>
            </w:r>
            <w:r>
              <w:rPr>
                <w:color w:val="221E1F"/>
                <w:spacing w:val="-4"/>
                <w:sz w:val="28"/>
              </w:rPr>
              <w:t>школы</w:t>
            </w:r>
          </w:p>
        </w:tc>
      </w:tr>
      <w:tr w:rsidR="004F75DF">
        <w:trPr>
          <w:trHeight w:val="4186"/>
        </w:trPr>
        <w:tc>
          <w:tcPr>
            <w:tcW w:w="5107" w:type="dxa"/>
            <w:gridSpan w:val="3"/>
          </w:tcPr>
          <w:p w:rsidR="004F75DF" w:rsidRDefault="0013698B">
            <w:pPr>
              <w:pStyle w:val="TableParagraph"/>
              <w:ind w:left="110" w:firstLine="240"/>
              <w:rPr>
                <w:sz w:val="28"/>
              </w:rPr>
            </w:pPr>
            <w:r>
              <w:rPr>
                <w:color w:val="221E1F"/>
                <w:sz w:val="28"/>
              </w:rPr>
              <w:t>Блиц-лекции,</w:t>
            </w:r>
            <w:r>
              <w:rPr>
                <w:color w:val="221E1F"/>
                <w:spacing w:val="80"/>
                <w:sz w:val="28"/>
              </w:rPr>
              <w:t xml:space="preserve"> </w:t>
            </w:r>
            <w:r>
              <w:rPr>
                <w:color w:val="221E1F"/>
                <w:sz w:val="28"/>
              </w:rPr>
              <w:t>проводимые</w:t>
            </w:r>
            <w:r>
              <w:rPr>
                <w:color w:val="221E1F"/>
                <w:spacing w:val="80"/>
                <w:sz w:val="28"/>
              </w:rPr>
              <w:t xml:space="preserve"> </w:t>
            </w:r>
            <w:r>
              <w:rPr>
                <w:color w:val="221E1F"/>
                <w:sz w:val="28"/>
              </w:rPr>
              <w:t>в</w:t>
            </w:r>
            <w:r>
              <w:rPr>
                <w:color w:val="221E1F"/>
                <w:spacing w:val="80"/>
                <w:sz w:val="28"/>
              </w:rPr>
              <w:t xml:space="preserve"> </w:t>
            </w:r>
            <w:r>
              <w:rPr>
                <w:color w:val="221E1F"/>
                <w:sz w:val="28"/>
              </w:rPr>
              <w:t>рамках родительских собраний:</w:t>
            </w:r>
          </w:p>
          <w:p w:rsidR="004F75DF" w:rsidRDefault="0013698B">
            <w:pPr>
              <w:pStyle w:val="TableParagraph"/>
              <w:tabs>
                <w:tab w:val="left" w:pos="1194"/>
                <w:tab w:val="left" w:pos="2100"/>
                <w:tab w:val="left" w:pos="4023"/>
              </w:tabs>
              <w:ind w:left="110" w:right="107" w:firstLine="240"/>
              <w:rPr>
                <w:sz w:val="28"/>
              </w:rPr>
            </w:pPr>
            <w:r>
              <w:rPr>
                <w:color w:val="221E1F"/>
                <w:spacing w:val="-4"/>
                <w:sz w:val="28"/>
              </w:rPr>
              <w:t>«Что</w:t>
            </w:r>
            <w:r>
              <w:rPr>
                <w:color w:val="221E1F"/>
                <w:sz w:val="28"/>
              </w:rPr>
              <w:tab/>
            </w:r>
            <w:r>
              <w:rPr>
                <w:color w:val="221E1F"/>
                <w:spacing w:val="-2"/>
                <w:sz w:val="28"/>
              </w:rPr>
              <w:t>такое</w:t>
            </w:r>
            <w:r>
              <w:rPr>
                <w:color w:val="221E1F"/>
                <w:sz w:val="28"/>
              </w:rPr>
              <w:tab/>
            </w:r>
            <w:r>
              <w:rPr>
                <w:color w:val="221E1F"/>
                <w:spacing w:val="-2"/>
                <w:sz w:val="28"/>
              </w:rPr>
              <w:t>рациональное</w:t>
            </w:r>
            <w:r>
              <w:rPr>
                <w:color w:val="221E1F"/>
                <w:sz w:val="28"/>
              </w:rPr>
              <w:tab/>
            </w:r>
            <w:r>
              <w:rPr>
                <w:color w:val="221E1F"/>
                <w:spacing w:val="-2"/>
                <w:sz w:val="28"/>
              </w:rPr>
              <w:t>питание школьника»;</w:t>
            </w:r>
          </w:p>
          <w:p w:rsidR="004F75DF" w:rsidRDefault="0013698B">
            <w:pPr>
              <w:pStyle w:val="TableParagraph"/>
              <w:ind w:left="110" w:firstLine="240"/>
              <w:rPr>
                <w:sz w:val="28"/>
              </w:rPr>
            </w:pPr>
            <w:r>
              <w:rPr>
                <w:color w:val="221E1F"/>
                <w:sz w:val="28"/>
              </w:rPr>
              <w:t>«Простые</w:t>
            </w:r>
            <w:r>
              <w:rPr>
                <w:color w:val="221E1F"/>
                <w:spacing w:val="80"/>
                <w:sz w:val="28"/>
              </w:rPr>
              <w:t xml:space="preserve"> </w:t>
            </w:r>
            <w:r>
              <w:rPr>
                <w:color w:val="221E1F"/>
                <w:sz w:val="28"/>
              </w:rPr>
              <w:t>упражнения</w:t>
            </w:r>
            <w:r>
              <w:rPr>
                <w:color w:val="221E1F"/>
                <w:spacing w:val="80"/>
                <w:sz w:val="28"/>
              </w:rPr>
              <w:t xml:space="preserve"> </w:t>
            </w:r>
            <w:r>
              <w:rPr>
                <w:color w:val="221E1F"/>
                <w:sz w:val="28"/>
              </w:rPr>
              <w:t>для</w:t>
            </w:r>
            <w:r>
              <w:rPr>
                <w:color w:val="221E1F"/>
                <w:spacing w:val="80"/>
                <w:sz w:val="28"/>
              </w:rPr>
              <w:t xml:space="preserve"> </w:t>
            </w:r>
            <w:r>
              <w:rPr>
                <w:color w:val="221E1F"/>
                <w:sz w:val="28"/>
              </w:rPr>
              <w:t>развития внимания и памяти ребенка»;</w:t>
            </w:r>
          </w:p>
          <w:p w:rsidR="004F75DF" w:rsidRDefault="0013698B">
            <w:pPr>
              <w:pStyle w:val="TableParagraph"/>
              <w:tabs>
                <w:tab w:val="left" w:pos="2369"/>
                <w:tab w:val="left" w:pos="4014"/>
                <w:tab w:val="left" w:pos="4863"/>
              </w:tabs>
              <w:ind w:left="110" w:right="100" w:firstLine="240"/>
              <w:rPr>
                <w:sz w:val="28"/>
              </w:rPr>
            </w:pPr>
            <w:r>
              <w:rPr>
                <w:color w:val="221E1F"/>
                <w:spacing w:val="-2"/>
                <w:sz w:val="28"/>
              </w:rPr>
              <w:t>«Развивающие</w:t>
            </w:r>
            <w:r>
              <w:rPr>
                <w:color w:val="221E1F"/>
                <w:sz w:val="28"/>
              </w:rPr>
              <w:tab/>
            </w:r>
            <w:r>
              <w:rPr>
                <w:color w:val="221E1F"/>
                <w:spacing w:val="-2"/>
                <w:sz w:val="28"/>
              </w:rPr>
              <w:t>настольные</w:t>
            </w:r>
            <w:r>
              <w:rPr>
                <w:color w:val="221E1F"/>
                <w:sz w:val="28"/>
              </w:rPr>
              <w:tab/>
            </w:r>
            <w:r>
              <w:rPr>
                <w:color w:val="221E1F"/>
                <w:spacing w:val="-4"/>
                <w:sz w:val="28"/>
              </w:rPr>
              <w:t>игры</w:t>
            </w:r>
            <w:r>
              <w:rPr>
                <w:color w:val="221E1F"/>
                <w:sz w:val="28"/>
              </w:rPr>
              <w:tab/>
            </w:r>
            <w:r>
              <w:rPr>
                <w:color w:val="221E1F"/>
                <w:spacing w:val="-10"/>
                <w:sz w:val="28"/>
              </w:rPr>
              <w:t xml:space="preserve">в </w:t>
            </w:r>
            <w:r>
              <w:rPr>
                <w:color w:val="221E1F"/>
                <w:spacing w:val="-2"/>
                <w:sz w:val="28"/>
              </w:rPr>
              <w:t>семье»;</w:t>
            </w:r>
          </w:p>
          <w:p w:rsidR="004F75DF" w:rsidRDefault="0013698B">
            <w:pPr>
              <w:pStyle w:val="TableParagraph"/>
              <w:tabs>
                <w:tab w:val="left" w:pos="2172"/>
                <w:tab w:val="left" w:pos="2613"/>
                <w:tab w:val="left" w:pos="3827"/>
              </w:tabs>
              <w:ind w:left="110" w:right="101" w:firstLine="240"/>
              <w:rPr>
                <w:sz w:val="28"/>
              </w:rPr>
            </w:pPr>
            <w:r>
              <w:rPr>
                <w:color w:val="221E1F"/>
                <w:spacing w:val="-2"/>
                <w:sz w:val="28"/>
              </w:rPr>
              <w:t>«Конфликты</w:t>
            </w:r>
            <w:r>
              <w:rPr>
                <w:color w:val="221E1F"/>
                <w:sz w:val="28"/>
              </w:rPr>
              <w:tab/>
            </w:r>
            <w:r>
              <w:rPr>
                <w:color w:val="221E1F"/>
                <w:spacing w:val="-10"/>
                <w:sz w:val="28"/>
              </w:rPr>
              <w:t>и</w:t>
            </w:r>
            <w:r>
              <w:rPr>
                <w:color w:val="221E1F"/>
                <w:sz w:val="28"/>
              </w:rPr>
              <w:tab/>
            </w:r>
            <w:r>
              <w:rPr>
                <w:color w:val="221E1F"/>
                <w:spacing w:val="-2"/>
                <w:sz w:val="28"/>
              </w:rPr>
              <w:t>детские</w:t>
            </w:r>
            <w:r>
              <w:rPr>
                <w:color w:val="221E1F"/>
                <w:sz w:val="28"/>
              </w:rPr>
              <w:tab/>
            </w:r>
            <w:r>
              <w:rPr>
                <w:color w:val="221E1F"/>
                <w:spacing w:val="-2"/>
                <w:sz w:val="28"/>
              </w:rPr>
              <w:t xml:space="preserve">истерики: </w:t>
            </w:r>
            <w:r>
              <w:rPr>
                <w:color w:val="221E1F"/>
                <w:sz w:val="28"/>
              </w:rPr>
              <w:t>реакции и поведение взрослых»;</w:t>
            </w:r>
          </w:p>
          <w:p w:rsidR="004F75DF" w:rsidRDefault="0013698B">
            <w:pPr>
              <w:pStyle w:val="TableParagraph"/>
              <w:tabs>
                <w:tab w:val="left" w:pos="1790"/>
                <w:tab w:val="left" w:pos="2188"/>
                <w:tab w:val="left" w:pos="3938"/>
              </w:tabs>
              <w:ind w:left="110" w:right="106" w:firstLine="240"/>
              <w:rPr>
                <w:sz w:val="28"/>
              </w:rPr>
            </w:pPr>
            <w:r>
              <w:rPr>
                <w:color w:val="221E1F"/>
                <w:spacing w:val="-2"/>
                <w:sz w:val="28"/>
              </w:rPr>
              <w:t>«Гаджеты</w:t>
            </w:r>
            <w:r>
              <w:rPr>
                <w:color w:val="221E1F"/>
                <w:sz w:val="28"/>
              </w:rPr>
              <w:tab/>
            </w:r>
            <w:r>
              <w:rPr>
                <w:color w:val="221E1F"/>
                <w:spacing w:val="-10"/>
                <w:sz w:val="28"/>
              </w:rPr>
              <w:t>и</w:t>
            </w:r>
            <w:r>
              <w:rPr>
                <w:color w:val="221E1F"/>
                <w:sz w:val="28"/>
              </w:rPr>
              <w:tab/>
            </w:r>
            <w:r>
              <w:rPr>
                <w:color w:val="221E1F"/>
                <w:spacing w:val="-2"/>
                <w:sz w:val="28"/>
              </w:rPr>
              <w:t>психическое</w:t>
            </w:r>
            <w:r>
              <w:rPr>
                <w:color w:val="221E1F"/>
                <w:sz w:val="28"/>
              </w:rPr>
              <w:tab/>
            </w:r>
            <w:r>
              <w:rPr>
                <w:color w:val="221E1F"/>
                <w:spacing w:val="-2"/>
                <w:sz w:val="28"/>
              </w:rPr>
              <w:t>здоровье ребенка»;</w:t>
            </w:r>
          </w:p>
          <w:p w:rsidR="004F75DF" w:rsidRDefault="0013698B">
            <w:pPr>
              <w:pStyle w:val="TableParagraph"/>
              <w:spacing w:line="308" w:lineRule="exact"/>
              <w:ind w:left="350"/>
              <w:rPr>
                <w:sz w:val="28"/>
              </w:rPr>
            </w:pPr>
            <w:r>
              <w:rPr>
                <w:color w:val="221E1F"/>
                <w:sz w:val="28"/>
              </w:rPr>
              <w:t>«Как</w:t>
            </w:r>
            <w:r>
              <w:rPr>
                <w:color w:val="221E1F"/>
                <w:spacing w:val="-6"/>
                <w:sz w:val="28"/>
              </w:rPr>
              <w:t xml:space="preserve"> </w:t>
            </w:r>
            <w:r>
              <w:rPr>
                <w:color w:val="221E1F"/>
                <w:sz w:val="28"/>
              </w:rPr>
              <w:t>развить</w:t>
            </w:r>
            <w:r>
              <w:rPr>
                <w:color w:val="221E1F"/>
                <w:spacing w:val="-7"/>
                <w:sz w:val="28"/>
              </w:rPr>
              <w:t xml:space="preserve"> </w:t>
            </w:r>
            <w:r>
              <w:rPr>
                <w:color w:val="221E1F"/>
                <w:sz w:val="28"/>
              </w:rPr>
              <w:t>мотивацию</w:t>
            </w:r>
            <w:r>
              <w:rPr>
                <w:color w:val="221E1F"/>
                <w:spacing w:val="-7"/>
                <w:sz w:val="28"/>
              </w:rPr>
              <w:t xml:space="preserve"> </w:t>
            </w:r>
            <w:r>
              <w:rPr>
                <w:color w:val="221E1F"/>
                <w:sz w:val="28"/>
              </w:rPr>
              <w:t>к</w:t>
            </w:r>
            <w:r>
              <w:rPr>
                <w:color w:val="221E1F"/>
                <w:spacing w:val="-5"/>
                <w:sz w:val="28"/>
              </w:rPr>
              <w:t xml:space="preserve"> </w:t>
            </w:r>
            <w:r>
              <w:rPr>
                <w:color w:val="221E1F"/>
                <w:spacing w:val="-2"/>
                <w:sz w:val="28"/>
              </w:rPr>
              <w:t>учению»;</w:t>
            </w:r>
          </w:p>
        </w:tc>
        <w:tc>
          <w:tcPr>
            <w:tcW w:w="988" w:type="dxa"/>
          </w:tcPr>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spacing w:before="313"/>
              <w:rPr>
                <w:b/>
                <w:sz w:val="28"/>
              </w:rPr>
            </w:pPr>
          </w:p>
          <w:p w:rsidR="004F75DF" w:rsidRDefault="0013698B">
            <w:pPr>
              <w:pStyle w:val="TableParagraph"/>
              <w:ind w:right="258"/>
              <w:jc w:val="right"/>
              <w:rPr>
                <w:sz w:val="28"/>
              </w:rPr>
            </w:pPr>
            <w:r>
              <w:rPr>
                <w:color w:val="221E1F"/>
                <w:spacing w:val="-4"/>
                <w:sz w:val="28"/>
              </w:rPr>
              <w:t>5-</w:t>
            </w:r>
            <w:r>
              <w:rPr>
                <w:color w:val="221E1F"/>
                <w:spacing w:val="-10"/>
                <w:sz w:val="28"/>
              </w:rPr>
              <w:t>9</w:t>
            </w:r>
          </w:p>
        </w:tc>
        <w:tc>
          <w:tcPr>
            <w:tcW w:w="1419" w:type="dxa"/>
            <w:gridSpan w:val="2"/>
          </w:tcPr>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spacing w:before="155"/>
              <w:rPr>
                <w:b/>
                <w:sz w:val="28"/>
              </w:rPr>
            </w:pPr>
          </w:p>
          <w:p w:rsidR="004F75DF" w:rsidRDefault="0013698B">
            <w:pPr>
              <w:pStyle w:val="TableParagraph"/>
              <w:spacing w:line="322" w:lineRule="exact"/>
              <w:ind w:left="353"/>
              <w:rPr>
                <w:sz w:val="28"/>
              </w:rPr>
            </w:pPr>
            <w:r>
              <w:rPr>
                <w:color w:val="221E1F"/>
                <w:spacing w:val="-10"/>
                <w:sz w:val="28"/>
              </w:rPr>
              <w:t>В</w:t>
            </w:r>
          </w:p>
          <w:p w:rsidR="004F75DF" w:rsidRDefault="0013698B">
            <w:pPr>
              <w:pStyle w:val="TableParagraph"/>
              <w:tabs>
                <w:tab w:val="left" w:pos="1029"/>
              </w:tabs>
              <w:ind w:left="113" w:right="89"/>
              <w:rPr>
                <w:sz w:val="28"/>
              </w:rPr>
            </w:pPr>
            <w:r>
              <w:rPr>
                <w:color w:val="221E1F"/>
                <w:spacing w:val="-2"/>
                <w:sz w:val="28"/>
              </w:rPr>
              <w:t xml:space="preserve">течение </w:t>
            </w:r>
            <w:r>
              <w:rPr>
                <w:color w:val="221E1F"/>
                <w:spacing w:val="-4"/>
                <w:sz w:val="28"/>
              </w:rPr>
              <w:t>года</w:t>
            </w:r>
            <w:r>
              <w:rPr>
                <w:color w:val="221E1F"/>
                <w:sz w:val="28"/>
              </w:rPr>
              <w:tab/>
            </w:r>
            <w:r>
              <w:rPr>
                <w:color w:val="221E1F"/>
                <w:spacing w:val="-6"/>
                <w:sz w:val="28"/>
              </w:rPr>
              <w:t xml:space="preserve">по </w:t>
            </w:r>
            <w:r>
              <w:rPr>
                <w:color w:val="221E1F"/>
                <w:spacing w:val="-2"/>
                <w:sz w:val="28"/>
              </w:rPr>
              <w:t>плану</w:t>
            </w:r>
          </w:p>
        </w:tc>
        <w:tc>
          <w:tcPr>
            <w:tcW w:w="2548" w:type="dxa"/>
          </w:tcPr>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rPr>
                <w:b/>
                <w:sz w:val="28"/>
              </w:rPr>
            </w:pPr>
          </w:p>
          <w:p w:rsidR="004F75DF" w:rsidRDefault="004F75DF">
            <w:pPr>
              <w:pStyle w:val="TableParagraph"/>
              <w:spacing w:before="154"/>
              <w:rPr>
                <w:b/>
                <w:sz w:val="28"/>
              </w:rPr>
            </w:pPr>
          </w:p>
          <w:p w:rsidR="004F75DF" w:rsidRDefault="0013698B">
            <w:pPr>
              <w:pStyle w:val="TableParagraph"/>
              <w:ind w:left="111"/>
              <w:rPr>
                <w:sz w:val="28"/>
              </w:rPr>
            </w:pPr>
            <w:r>
              <w:rPr>
                <w:color w:val="221E1F"/>
                <w:spacing w:val="-2"/>
                <w:sz w:val="28"/>
              </w:rPr>
              <w:t>Классные руководители</w:t>
            </w:r>
          </w:p>
        </w:tc>
      </w:tr>
    </w:tbl>
    <w:p w:rsidR="004F75DF" w:rsidRDefault="004F75DF">
      <w:pPr>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81"/>
        <w:gridCol w:w="240"/>
        <w:gridCol w:w="2549"/>
      </w:tblGrid>
      <w:tr w:rsidR="004F75DF">
        <w:trPr>
          <w:trHeight w:val="1608"/>
        </w:trPr>
        <w:tc>
          <w:tcPr>
            <w:tcW w:w="5109" w:type="dxa"/>
          </w:tcPr>
          <w:p w:rsidR="004F75DF" w:rsidRDefault="0013698B">
            <w:pPr>
              <w:pStyle w:val="TableParagraph"/>
              <w:tabs>
                <w:tab w:val="left" w:pos="1554"/>
                <w:tab w:val="left" w:pos="2992"/>
                <w:tab w:val="left" w:pos="3990"/>
              </w:tabs>
              <w:ind w:left="110" w:right="108" w:firstLine="240"/>
              <w:rPr>
                <w:sz w:val="28"/>
              </w:rPr>
            </w:pPr>
            <w:r>
              <w:rPr>
                <w:color w:val="221E1F"/>
                <w:spacing w:val="-2"/>
                <w:sz w:val="28"/>
              </w:rPr>
              <w:t>«Если</w:t>
            </w:r>
            <w:r>
              <w:rPr>
                <w:color w:val="221E1F"/>
                <w:sz w:val="28"/>
              </w:rPr>
              <w:tab/>
            </w:r>
            <w:r>
              <w:rPr>
                <w:color w:val="221E1F"/>
                <w:spacing w:val="-2"/>
                <w:sz w:val="28"/>
              </w:rPr>
              <w:t>ребенок</w:t>
            </w:r>
            <w:r>
              <w:rPr>
                <w:color w:val="221E1F"/>
                <w:sz w:val="28"/>
              </w:rPr>
              <w:tab/>
            </w:r>
            <w:r>
              <w:rPr>
                <w:color w:val="221E1F"/>
                <w:spacing w:val="-4"/>
                <w:sz w:val="28"/>
              </w:rPr>
              <w:t>стал</w:t>
            </w:r>
            <w:r>
              <w:rPr>
                <w:color w:val="221E1F"/>
                <w:sz w:val="28"/>
              </w:rPr>
              <w:tab/>
            </w:r>
            <w:r>
              <w:rPr>
                <w:color w:val="221E1F"/>
                <w:spacing w:val="-2"/>
                <w:sz w:val="28"/>
              </w:rPr>
              <w:t xml:space="preserve">жертвой </w:t>
            </w:r>
            <w:proofErr w:type="spellStart"/>
            <w:r>
              <w:rPr>
                <w:color w:val="221E1F"/>
                <w:spacing w:val="-2"/>
                <w:sz w:val="28"/>
              </w:rPr>
              <w:t>буллинга</w:t>
            </w:r>
            <w:proofErr w:type="spellEnd"/>
            <w:r>
              <w:rPr>
                <w:color w:val="221E1F"/>
                <w:spacing w:val="-2"/>
                <w:sz w:val="28"/>
              </w:rPr>
              <w:t>».</w:t>
            </w:r>
          </w:p>
          <w:p w:rsidR="004F75DF" w:rsidRDefault="0013698B">
            <w:pPr>
              <w:pStyle w:val="TableParagraph"/>
              <w:tabs>
                <w:tab w:val="left" w:pos="2504"/>
                <w:tab w:val="left" w:pos="4721"/>
              </w:tabs>
              <w:spacing w:line="321" w:lineRule="exact"/>
              <w:ind w:left="110" w:firstLine="240"/>
              <w:rPr>
                <w:sz w:val="28"/>
              </w:rPr>
            </w:pPr>
            <w:r>
              <w:rPr>
                <w:color w:val="221E1F"/>
                <w:spacing w:val="-2"/>
                <w:sz w:val="28"/>
              </w:rPr>
              <w:t>«Влияние</w:t>
            </w:r>
            <w:r>
              <w:rPr>
                <w:color w:val="221E1F"/>
                <w:sz w:val="28"/>
              </w:rPr>
              <w:tab/>
            </w:r>
            <w:r>
              <w:rPr>
                <w:color w:val="221E1F"/>
                <w:spacing w:val="-2"/>
                <w:sz w:val="28"/>
              </w:rPr>
              <w:t>родителей</w:t>
            </w:r>
            <w:r>
              <w:rPr>
                <w:color w:val="221E1F"/>
                <w:sz w:val="28"/>
              </w:rPr>
              <w:tab/>
            </w:r>
            <w:r>
              <w:rPr>
                <w:color w:val="221E1F"/>
                <w:spacing w:val="-5"/>
                <w:sz w:val="28"/>
              </w:rPr>
              <w:t>на</w:t>
            </w:r>
          </w:p>
          <w:p w:rsidR="004F75DF" w:rsidRDefault="0013698B">
            <w:pPr>
              <w:pStyle w:val="TableParagraph"/>
              <w:tabs>
                <w:tab w:val="left" w:pos="2922"/>
              </w:tabs>
              <w:spacing w:line="322" w:lineRule="exact"/>
              <w:ind w:left="110" w:right="103"/>
              <w:rPr>
                <w:sz w:val="28"/>
              </w:rPr>
            </w:pPr>
            <w:r>
              <w:rPr>
                <w:color w:val="221E1F"/>
                <w:spacing w:val="-2"/>
                <w:sz w:val="28"/>
              </w:rPr>
              <w:t>профессиональное</w:t>
            </w:r>
            <w:r>
              <w:rPr>
                <w:color w:val="221E1F"/>
                <w:sz w:val="28"/>
              </w:rPr>
              <w:tab/>
            </w:r>
            <w:r>
              <w:rPr>
                <w:color w:val="221E1F"/>
                <w:spacing w:val="-2"/>
                <w:sz w:val="28"/>
              </w:rPr>
              <w:t>самоопределение школьников»</w:t>
            </w:r>
          </w:p>
        </w:tc>
        <w:tc>
          <w:tcPr>
            <w:tcW w:w="989" w:type="dxa"/>
          </w:tcPr>
          <w:p w:rsidR="004F75DF" w:rsidRDefault="004F75DF">
            <w:pPr>
              <w:pStyle w:val="TableParagraph"/>
              <w:rPr>
                <w:sz w:val="26"/>
              </w:rPr>
            </w:pPr>
          </w:p>
        </w:tc>
        <w:tc>
          <w:tcPr>
            <w:tcW w:w="1421" w:type="dxa"/>
            <w:gridSpan w:val="2"/>
          </w:tcPr>
          <w:p w:rsidR="004F75DF" w:rsidRDefault="004F75DF">
            <w:pPr>
              <w:pStyle w:val="TableParagraph"/>
              <w:rPr>
                <w:sz w:val="26"/>
              </w:rPr>
            </w:pPr>
          </w:p>
        </w:tc>
        <w:tc>
          <w:tcPr>
            <w:tcW w:w="2549" w:type="dxa"/>
          </w:tcPr>
          <w:p w:rsidR="004F75DF" w:rsidRDefault="004F75DF">
            <w:pPr>
              <w:pStyle w:val="TableParagraph"/>
              <w:rPr>
                <w:sz w:val="26"/>
              </w:rPr>
            </w:pPr>
          </w:p>
        </w:tc>
      </w:tr>
      <w:tr w:rsidR="004F75DF">
        <w:trPr>
          <w:trHeight w:val="646"/>
        </w:trPr>
        <w:tc>
          <w:tcPr>
            <w:tcW w:w="5109" w:type="dxa"/>
          </w:tcPr>
          <w:p w:rsidR="004F75DF" w:rsidRDefault="0013698B">
            <w:pPr>
              <w:pStyle w:val="TableParagraph"/>
              <w:spacing w:before="155"/>
              <w:ind w:left="350"/>
              <w:rPr>
                <w:sz w:val="28"/>
              </w:rPr>
            </w:pPr>
            <w:r>
              <w:rPr>
                <w:color w:val="221E1F"/>
                <w:sz w:val="28"/>
              </w:rPr>
              <w:t>Акция</w:t>
            </w:r>
            <w:r>
              <w:rPr>
                <w:color w:val="221E1F"/>
                <w:spacing w:val="-12"/>
                <w:sz w:val="28"/>
              </w:rPr>
              <w:t xml:space="preserve"> </w:t>
            </w:r>
            <w:r>
              <w:rPr>
                <w:color w:val="221E1F"/>
                <w:sz w:val="28"/>
              </w:rPr>
              <w:t>«Бессмертный</w:t>
            </w:r>
            <w:r>
              <w:rPr>
                <w:color w:val="221E1F"/>
                <w:spacing w:val="-12"/>
                <w:sz w:val="28"/>
              </w:rPr>
              <w:t xml:space="preserve"> </w:t>
            </w:r>
            <w:r>
              <w:rPr>
                <w:color w:val="221E1F"/>
                <w:spacing w:val="-2"/>
                <w:sz w:val="28"/>
              </w:rPr>
              <w:t>полк»</w:t>
            </w:r>
          </w:p>
        </w:tc>
        <w:tc>
          <w:tcPr>
            <w:tcW w:w="989" w:type="dxa"/>
          </w:tcPr>
          <w:p w:rsidR="004F75DF" w:rsidRDefault="0013698B">
            <w:pPr>
              <w:pStyle w:val="TableParagraph"/>
              <w:spacing w:before="155"/>
              <w:ind w:right="261"/>
              <w:jc w:val="right"/>
              <w:rPr>
                <w:sz w:val="28"/>
              </w:rPr>
            </w:pPr>
            <w:r>
              <w:rPr>
                <w:color w:val="221E1F"/>
                <w:spacing w:val="-4"/>
                <w:sz w:val="28"/>
              </w:rPr>
              <w:t>5-</w:t>
            </w:r>
            <w:r>
              <w:rPr>
                <w:color w:val="221E1F"/>
                <w:spacing w:val="-10"/>
                <w:sz w:val="28"/>
              </w:rPr>
              <w:t>9</w:t>
            </w:r>
          </w:p>
        </w:tc>
        <w:tc>
          <w:tcPr>
            <w:tcW w:w="1181" w:type="dxa"/>
          </w:tcPr>
          <w:p w:rsidR="004F75DF" w:rsidRDefault="0013698B">
            <w:pPr>
              <w:pStyle w:val="TableParagraph"/>
              <w:spacing w:before="155"/>
              <w:ind w:left="350"/>
              <w:rPr>
                <w:sz w:val="28"/>
              </w:rPr>
            </w:pPr>
            <w:r>
              <w:rPr>
                <w:color w:val="221E1F"/>
                <w:spacing w:val="-5"/>
                <w:sz w:val="28"/>
              </w:rPr>
              <w:t>Май</w:t>
            </w:r>
          </w:p>
        </w:tc>
        <w:tc>
          <w:tcPr>
            <w:tcW w:w="2789" w:type="dxa"/>
            <w:gridSpan w:val="2"/>
          </w:tcPr>
          <w:p w:rsidR="004F75DF" w:rsidRDefault="0013698B">
            <w:pPr>
              <w:pStyle w:val="TableParagraph"/>
              <w:spacing w:line="314" w:lineRule="exact"/>
              <w:ind w:left="105"/>
              <w:rPr>
                <w:sz w:val="28"/>
              </w:rPr>
            </w:pPr>
            <w:r>
              <w:rPr>
                <w:color w:val="221E1F"/>
                <w:spacing w:val="-2"/>
                <w:sz w:val="28"/>
              </w:rPr>
              <w:t>Классные</w:t>
            </w:r>
          </w:p>
          <w:p w:rsidR="004F75DF" w:rsidRDefault="0013698B">
            <w:pPr>
              <w:pStyle w:val="TableParagraph"/>
              <w:spacing w:before="4" w:line="308" w:lineRule="exact"/>
              <w:ind w:left="105"/>
              <w:rPr>
                <w:sz w:val="28"/>
              </w:rPr>
            </w:pPr>
            <w:r>
              <w:rPr>
                <w:color w:val="221E1F"/>
                <w:spacing w:val="-2"/>
                <w:sz w:val="28"/>
              </w:rPr>
              <w:t>руководители</w:t>
            </w:r>
          </w:p>
        </w:tc>
      </w:tr>
      <w:tr w:rsidR="004F75DF">
        <w:trPr>
          <w:trHeight w:val="321"/>
        </w:trPr>
        <w:tc>
          <w:tcPr>
            <w:tcW w:w="10068" w:type="dxa"/>
            <w:gridSpan w:val="5"/>
          </w:tcPr>
          <w:p w:rsidR="004F75DF" w:rsidRDefault="0013698B">
            <w:pPr>
              <w:pStyle w:val="TableParagraph"/>
              <w:spacing w:line="301" w:lineRule="exact"/>
              <w:ind w:left="350"/>
              <w:rPr>
                <w:b/>
                <w:sz w:val="28"/>
              </w:rPr>
            </w:pPr>
            <w:r>
              <w:rPr>
                <w:b/>
                <w:color w:val="221F1F"/>
                <w:sz w:val="28"/>
              </w:rPr>
              <w:t>Модуль</w:t>
            </w:r>
            <w:r>
              <w:rPr>
                <w:b/>
                <w:color w:val="221F1F"/>
                <w:spacing w:val="-18"/>
                <w:sz w:val="28"/>
              </w:rPr>
              <w:t xml:space="preserve"> </w:t>
            </w:r>
            <w:r>
              <w:rPr>
                <w:b/>
                <w:color w:val="221F1F"/>
                <w:sz w:val="28"/>
              </w:rPr>
              <w:t>«Детские</w:t>
            </w:r>
            <w:r>
              <w:rPr>
                <w:b/>
                <w:color w:val="221F1F"/>
                <w:spacing w:val="-8"/>
                <w:sz w:val="28"/>
              </w:rPr>
              <w:t xml:space="preserve"> </w:t>
            </w:r>
            <w:r>
              <w:rPr>
                <w:b/>
                <w:color w:val="221F1F"/>
                <w:sz w:val="28"/>
              </w:rPr>
              <w:t>общественные</w:t>
            </w:r>
            <w:r>
              <w:rPr>
                <w:b/>
                <w:color w:val="221F1F"/>
                <w:spacing w:val="-11"/>
                <w:sz w:val="28"/>
              </w:rPr>
              <w:t xml:space="preserve"> </w:t>
            </w:r>
            <w:r>
              <w:rPr>
                <w:b/>
                <w:color w:val="221F1F"/>
                <w:spacing w:val="-2"/>
                <w:sz w:val="28"/>
              </w:rPr>
              <w:t>объединения»</w:t>
            </w:r>
          </w:p>
        </w:tc>
      </w:tr>
      <w:tr w:rsidR="004F75DF">
        <w:trPr>
          <w:trHeight w:val="643"/>
        </w:trPr>
        <w:tc>
          <w:tcPr>
            <w:tcW w:w="5109" w:type="dxa"/>
          </w:tcPr>
          <w:p w:rsidR="004F75DF" w:rsidRDefault="0013698B">
            <w:pPr>
              <w:pStyle w:val="TableParagraph"/>
              <w:spacing w:before="151"/>
              <w:ind w:left="35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rsidR="004F75DF" w:rsidRDefault="0013698B">
            <w:pPr>
              <w:pStyle w:val="TableParagraph"/>
              <w:spacing w:line="315" w:lineRule="exact"/>
              <w:ind w:left="105"/>
              <w:rPr>
                <w:sz w:val="28"/>
              </w:rPr>
            </w:pPr>
            <w:proofErr w:type="spellStart"/>
            <w:r>
              <w:rPr>
                <w:color w:val="221E1F"/>
                <w:spacing w:val="-2"/>
                <w:sz w:val="28"/>
              </w:rPr>
              <w:t>Участ</w:t>
            </w:r>
            <w:proofErr w:type="spellEnd"/>
          </w:p>
          <w:p w:rsidR="004F75DF" w:rsidRDefault="0013698B">
            <w:pPr>
              <w:pStyle w:val="TableParagraph"/>
              <w:spacing w:line="308" w:lineRule="exact"/>
              <w:ind w:left="105"/>
              <w:rPr>
                <w:sz w:val="28"/>
              </w:rPr>
            </w:pPr>
            <w:r>
              <w:rPr>
                <w:color w:val="221E1F"/>
                <w:spacing w:val="-4"/>
                <w:sz w:val="28"/>
              </w:rPr>
              <w:t>ники</w:t>
            </w:r>
          </w:p>
        </w:tc>
        <w:tc>
          <w:tcPr>
            <w:tcW w:w="1421" w:type="dxa"/>
            <w:gridSpan w:val="2"/>
          </w:tcPr>
          <w:p w:rsidR="004F75DF" w:rsidRDefault="0013698B">
            <w:pPr>
              <w:pStyle w:val="TableParagraph"/>
              <w:spacing w:before="151"/>
              <w:ind w:left="110"/>
              <w:rPr>
                <w:sz w:val="28"/>
              </w:rPr>
            </w:pPr>
            <w:r>
              <w:rPr>
                <w:color w:val="221E1F"/>
                <w:spacing w:val="-2"/>
                <w:sz w:val="28"/>
              </w:rPr>
              <w:t>Сроки</w:t>
            </w:r>
          </w:p>
        </w:tc>
        <w:tc>
          <w:tcPr>
            <w:tcW w:w="2549" w:type="dxa"/>
          </w:tcPr>
          <w:p w:rsidR="004F75DF" w:rsidRDefault="0013698B">
            <w:pPr>
              <w:pStyle w:val="TableParagraph"/>
              <w:spacing w:before="151"/>
              <w:ind w:left="346"/>
              <w:rPr>
                <w:sz w:val="28"/>
              </w:rPr>
            </w:pPr>
            <w:r>
              <w:rPr>
                <w:color w:val="221E1F"/>
                <w:spacing w:val="-2"/>
                <w:sz w:val="28"/>
              </w:rPr>
              <w:t>Ответственные</w:t>
            </w:r>
          </w:p>
        </w:tc>
      </w:tr>
      <w:tr w:rsidR="004F75DF">
        <w:trPr>
          <w:trHeight w:val="964"/>
        </w:trPr>
        <w:tc>
          <w:tcPr>
            <w:tcW w:w="5109" w:type="dxa"/>
          </w:tcPr>
          <w:p w:rsidR="004F75DF" w:rsidRDefault="0013698B">
            <w:pPr>
              <w:pStyle w:val="TableParagraph"/>
              <w:ind w:left="110" w:firstLine="312"/>
              <w:rPr>
                <w:sz w:val="28"/>
              </w:rPr>
            </w:pPr>
            <w:r>
              <w:rPr>
                <w:color w:val="221E1F"/>
                <w:sz w:val="28"/>
              </w:rPr>
              <w:t>организационное</w:t>
            </w:r>
            <w:r>
              <w:rPr>
                <w:color w:val="221E1F"/>
                <w:spacing w:val="80"/>
                <w:sz w:val="28"/>
              </w:rPr>
              <w:t xml:space="preserve"> </w:t>
            </w:r>
            <w:r>
              <w:rPr>
                <w:color w:val="221E1F"/>
                <w:sz w:val="28"/>
              </w:rPr>
              <w:t>собрание</w:t>
            </w:r>
            <w:r>
              <w:rPr>
                <w:color w:val="221E1F"/>
                <w:spacing w:val="80"/>
                <w:sz w:val="28"/>
              </w:rPr>
              <w:t xml:space="preserve"> </w:t>
            </w:r>
            <w:r>
              <w:rPr>
                <w:color w:val="221E1F"/>
                <w:sz w:val="28"/>
              </w:rPr>
              <w:t>детского школьного</w:t>
            </w:r>
            <w:r>
              <w:rPr>
                <w:color w:val="221E1F"/>
                <w:spacing w:val="-3"/>
                <w:sz w:val="28"/>
              </w:rPr>
              <w:t xml:space="preserve"> </w:t>
            </w:r>
            <w:proofErr w:type="gramStart"/>
            <w:r>
              <w:rPr>
                <w:color w:val="221E1F"/>
                <w:sz w:val="28"/>
              </w:rPr>
              <w:t>объединения</w:t>
            </w:r>
            <w:r>
              <w:rPr>
                <w:color w:val="221E1F"/>
                <w:spacing w:val="-1"/>
                <w:sz w:val="28"/>
              </w:rPr>
              <w:t xml:space="preserve"> </w:t>
            </w:r>
            <w:r>
              <w:rPr>
                <w:color w:val="221E1F"/>
                <w:sz w:val="28"/>
              </w:rPr>
              <w:t>,</w:t>
            </w:r>
            <w:proofErr w:type="gramEnd"/>
            <w:r>
              <w:rPr>
                <w:color w:val="221E1F"/>
                <w:spacing w:val="-1"/>
                <w:sz w:val="28"/>
              </w:rPr>
              <w:t xml:space="preserve"> </w:t>
            </w:r>
            <w:r>
              <w:rPr>
                <w:color w:val="221E1F"/>
                <w:spacing w:val="-2"/>
                <w:sz w:val="28"/>
              </w:rPr>
              <w:t>действующего</w:t>
            </w:r>
          </w:p>
          <w:p w:rsidR="004F75DF" w:rsidRDefault="0013698B">
            <w:pPr>
              <w:pStyle w:val="TableParagraph"/>
              <w:spacing w:line="308" w:lineRule="exact"/>
              <w:ind w:left="110"/>
              <w:rPr>
                <w:sz w:val="28"/>
              </w:rPr>
            </w:pPr>
            <w:r>
              <w:rPr>
                <w:color w:val="221E1F"/>
                <w:sz w:val="28"/>
              </w:rPr>
              <w:t>в</w:t>
            </w:r>
            <w:r>
              <w:rPr>
                <w:color w:val="221E1F"/>
                <w:spacing w:val="-2"/>
                <w:sz w:val="28"/>
              </w:rPr>
              <w:t xml:space="preserve"> школе</w:t>
            </w:r>
          </w:p>
        </w:tc>
        <w:tc>
          <w:tcPr>
            <w:tcW w:w="989" w:type="dxa"/>
          </w:tcPr>
          <w:p w:rsidR="004F75DF" w:rsidRDefault="0013698B">
            <w:pPr>
              <w:pStyle w:val="TableParagraph"/>
              <w:spacing w:before="314"/>
              <w:ind w:right="261"/>
              <w:jc w:val="right"/>
              <w:rPr>
                <w:sz w:val="28"/>
              </w:rPr>
            </w:pPr>
            <w:r>
              <w:rPr>
                <w:color w:val="221E1F"/>
                <w:spacing w:val="-4"/>
                <w:sz w:val="28"/>
              </w:rPr>
              <w:t>5-</w:t>
            </w:r>
            <w:r>
              <w:rPr>
                <w:color w:val="221E1F"/>
                <w:spacing w:val="-10"/>
                <w:sz w:val="28"/>
              </w:rPr>
              <w:t>9</w:t>
            </w:r>
          </w:p>
        </w:tc>
        <w:tc>
          <w:tcPr>
            <w:tcW w:w="1421" w:type="dxa"/>
            <w:gridSpan w:val="2"/>
          </w:tcPr>
          <w:p w:rsidR="004F75DF" w:rsidRDefault="0013698B">
            <w:pPr>
              <w:pStyle w:val="TableParagraph"/>
              <w:spacing w:before="314"/>
              <w:ind w:left="110"/>
              <w:rPr>
                <w:sz w:val="28"/>
              </w:rPr>
            </w:pPr>
            <w:r>
              <w:rPr>
                <w:color w:val="221E1F"/>
                <w:spacing w:val="-2"/>
                <w:sz w:val="28"/>
              </w:rPr>
              <w:t>Сентябрь</w:t>
            </w:r>
          </w:p>
        </w:tc>
        <w:tc>
          <w:tcPr>
            <w:tcW w:w="2549" w:type="dxa"/>
          </w:tcPr>
          <w:p w:rsidR="004F75DF" w:rsidRDefault="0013698B">
            <w:pPr>
              <w:pStyle w:val="TableParagraph"/>
              <w:ind w:left="106"/>
              <w:rPr>
                <w:sz w:val="28"/>
              </w:rPr>
            </w:pPr>
            <w:r>
              <w:rPr>
                <w:color w:val="221E1F"/>
                <w:spacing w:val="-2"/>
                <w:sz w:val="28"/>
              </w:rPr>
              <w:t>Классные руководители</w:t>
            </w:r>
          </w:p>
        </w:tc>
      </w:tr>
      <w:tr w:rsidR="004F75DF">
        <w:trPr>
          <w:trHeight w:val="969"/>
        </w:trPr>
        <w:tc>
          <w:tcPr>
            <w:tcW w:w="5109" w:type="dxa"/>
          </w:tcPr>
          <w:p w:rsidR="004F75DF" w:rsidRDefault="0013698B">
            <w:pPr>
              <w:pStyle w:val="TableParagraph"/>
              <w:spacing w:before="156"/>
              <w:ind w:left="110" w:firstLine="240"/>
              <w:rPr>
                <w:sz w:val="28"/>
              </w:rPr>
            </w:pPr>
            <w:r>
              <w:rPr>
                <w:color w:val="221E1F"/>
                <w:sz w:val="28"/>
              </w:rPr>
              <w:t>«Сверим наши планы»: планирование совместных дел школы и ДОО</w:t>
            </w:r>
          </w:p>
        </w:tc>
        <w:tc>
          <w:tcPr>
            <w:tcW w:w="989" w:type="dxa"/>
          </w:tcPr>
          <w:p w:rsidR="004F75DF" w:rsidRDefault="0013698B">
            <w:pPr>
              <w:pStyle w:val="TableParagraph"/>
              <w:spacing w:before="315"/>
              <w:ind w:right="261"/>
              <w:jc w:val="right"/>
              <w:rPr>
                <w:sz w:val="28"/>
              </w:rPr>
            </w:pPr>
            <w:r>
              <w:rPr>
                <w:color w:val="221E1F"/>
                <w:spacing w:val="-4"/>
                <w:sz w:val="28"/>
              </w:rPr>
              <w:t>5-</w:t>
            </w:r>
            <w:r>
              <w:rPr>
                <w:color w:val="221E1F"/>
                <w:spacing w:val="-10"/>
                <w:sz w:val="28"/>
              </w:rPr>
              <w:t>9</w:t>
            </w:r>
          </w:p>
        </w:tc>
        <w:tc>
          <w:tcPr>
            <w:tcW w:w="1421" w:type="dxa"/>
            <w:gridSpan w:val="2"/>
          </w:tcPr>
          <w:p w:rsidR="004F75DF" w:rsidRDefault="0013698B">
            <w:pPr>
              <w:pStyle w:val="TableParagraph"/>
              <w:spacing w:before="156"/>
              <w:ind w:left="110" w:right="204"/>
              <w:rPr>
                <w:sz w:val="28"/>
              </w:rPr>
            </w:pPr>
            <w:r>
              <w:rPr>
                <w:color w:val="221E1F"/>
                <w:spacing w:val="-2"/>
                <w:sz w:val="28"/>
              </w:rPr>
              <w:t xml:space="preserve">Октябрь- </w:t>
            </w:r>
            <w:r>
              <w:rPr>
                <w:color w:val="221E1F"/>
                <w:spacing w:val="-4"/>
                <w:sz w:val="28"/>
              </w:rPr>
              <w:t>май</w:t>
            </w:r>
          </w:p>
        </w:tc>
        <w:tc>
          <w:tcPr>
            <w:tcW w:w="2549" w:type="dxa"/>
          </w:tcPr>
          <w:p w:rsidR="004F75DF" w:rsidRDefault="0013698B">
            <w:pPr>
              <w:pStyle w:val="TableParagraph"/>
              <w:ind w:left="106"/>
              <w:rPr>
                <w:sz w:val="28"/>
              </w:rPr>
            </w:pPr>
            <w:r>
              <w:rPr>
                <w:color w:val="221E1F"/>
                <w:spacing w:val="-2"/>
                <w:sz w:val="28"/>
              </w:rPr>
              <w:t>Классные руководители</w:t>
            </w:r>
          </w:p>
        </w:tc>
      </w:tr>
      <w:tr w:rsidR="004F75DF">
        <w:trPr>
          <w:trHeight w:val="964"/>
        </w:trPr>
        <w:tc>
          <w:tcPr>
            <w:tcW w:w="10068" w:type="dxa"/>
            <w:gridSpan w:val="5"/>
          </w:tcPr>
          <w:p w:rsidR="004F75DF" w:rsidRDefault="0013698B">
            <w:pPr>
              <w:pStyle w:val="TableParagraph"/>
              <w:spacing w:line="317" w:lineRule="exact"/>
              <w:ind w:left="350"/>
              <w:rPr>
                <w:b/>
                <w:sz w:val="28"/>
              </w:rPr>
            </w:pPr>
            <w:r>
              <w:rPr>
                <w:b/>
                <w:color w:val="221F1F"/>
                <w:sz w:val="28"/>
              </w:rPr>
              <w:t>Модуль</w:t>
            </w:r>
            <w:r>
              <w:rPr>
                <w:b/>
                <w:color w:val="221F1F"/>
                <w:spacing w:val="-13"/>
                <w:sz w:val="28"/>
              </w:rPr>
              <w:t xml:space="preserve"> </w:t>
            </w:r>
            <w:r>
              <w:rPr>
                <w:b/>
                <w:color w:val="221F1F"/>
                <w:sz w:val="28"/>
              </w:rPr>
              <w:t>«Классное</w:t>
            </w:r>
            <w:r>
              <w:rPr>
                <w:b/>
                <w:color w:val="221F1F"/>
                <w:spacing w:val="-9"/>
                <w:sz w:val="28"/>
              </w:rPr>
              <w:t xml:space="preserve"> </w:t>
            </w:r>
            <w:r>
              <w:rPr>
                <w:b/>
                <w:color w:val="221F1F"/>
                <w:spacing w:val="-2"/>
                <w:sz w:val="28"/>
              </w:rPr>
              <w:t>руководство»</w:t>
            </w:r>
          </w:p>
          <w:p w:rsidR="004F75DF" w:rsidRDefault="0013698B">
            <w:pPr>
              <w:pStyle w:val="TableParagraph"/>
              <w:tabs>
                <w:tab w:val="left" w:pos="1802"/>
                <w:tab w:val="left" w:pos="4196"/>
                <w:tab w:val="left" w:pos="5400"/>
                <w:tab w:val="left" w:pos="7626"/>
                <w:tab w:val="left" w:pos="8820"/>
              </w:tabs>
              <w:spacing w:line="322" w:lineRule="exact"/>
              <w:ind w:left="110" w:right="109" w:firstLine="240"/>
              <w:rPr>
                <w:sz w:val="28"/>
              </w:rPr>
            </w:pPr>
            <w:r>
              <w:rPr>
                <w:color w:val="221E1F"/>
                <w:spacing w:val="-2"/>
                <w:sz w:val="28"/>
              </w:rPr>
              <w:t>Согласно</w:t>
            </w:r>
            <w:r>
              <w:rPr>
                <w:color w:val="221E1F"/>
                <w:sz w:val="28"/>
              </w:rPr>
              <w:tab/>
            </w:r>
            <w:r>
              <w:rPr>
                <w:color w:val="221E1F"/>
                <w:spacing w:val="-2"/>
                <w:sz w:val="28"/>
              </w:rPr>
              <w:t>индивидуальным</w:t>
            </w:r>
            <w:r>
              <w:rPr>
                <w:color w:val="221E1F"/>
                <w:sz w:val="28"/>
              </w:rPr>
              <w:tab/>
            </w:r>
            <w:r>
              <w:rPr>
                <w:color w:val="221E1F"/>
                <w:spacing w:val="-2"/>
                <w:sz w:val="28"/>
              </w:rPr>
              <w:t>планам</w:t>
            </w:r>
            <w:r>
              <w:rPr>
                <w:color w:val="221E1F"/>
                <w:sz w:val="28"/>
              </w:rPr>
              <w:tab/>
            </w:r>
            <w:r>
              <w:rPr>
                <w:color w:val="221E1F"/>
                <w:spacing w:val="-2"/>
                <w:sz w:val="28"/>
              </w:rPr>
              <w:t>воспитательной</w:t>
            </w:r>
            <w:r>
              <w:rPr>
                <w:color w:val="221E1F"/>
                <w:sz w:val="28"/>
              </w:rPr>
              <w:tab/>
            </w:r>
            <w:r>
              <w:rPr>
                <w:color w:val="221E1F"/>
                <w:spacing w:val="-2"/>
                <w:sz w:val="28"/>
              </w:rPr>
              <w:t>работы</w:t>
            </w:r>
            <w:r>
              <w:rPr>
                <w:color w:val="221E1F"/>
                <w:sz w:val="28"/>
              </w:rPr>
              <w:tab/>
            </w:r>
            <w:r>
              <w:rPr>
                <w:color w:val="221E1F"/>
                <w:spacing w:val="-2"/>
                <w:sz w:val="28"/>
              </w:rPr>
              <w:t>классных руководителей</w:t>
            </w:r>
          </w:p>
        </w:tc>
      </w:tr>
      <w:tr w:rsidR="004F75DF">
        <w:trPr>
          <w:trHeight w:val="643"/>
        </w:trPr>
        <w:tc>
          <w:tcPr>
            <w:tcW w:w="5109" w:type="dxa"/>
          </w:tcPr>
          <w:p w:rsidR="004F75DF" w:rsidRDefault="0013698B">
            <w:pPr>
              <w:pStyle w:val="TableParagraph"/>
              <w:spacing w:before="161"/>
              <w:ind w:left="350"/>
              <w:rPr>
                <w:b/>
                <w:sz w:val="28"/>
              </w:rPr>
            </w:pPr>
            <w:r>
              <w:rPr>
                <w:b/>
                <w:color w:val="221E1F"/>
                <w:sz w:val="28"/>
              </w:rPr>
              <w:t>Дела,</w:t>
            </w:r>
            <w:r>
              <w:rPr>
                <w:b/>
                <w:color w:val="221E1F"/>
                <w:spacing w:val="-7"/>
                <w:sz w:val="28"/>
              </w:rPr>
              <w:t xml:space="preserve"> </w:t>
            </w:r>
            <w:r>
              <w:rPr>
                <w:b/>
                <w:color w:val="221E1F"/>
                <w:sz w:val="28"/>
              </w:rPr>
              <w:t>события,</w:t>
            </w:r>
            <w:r>
              <w:rPr>
                <w:b/>
                <w:color w:val="221E1F"/>
                <w:spacing w:val="-7"/>
                <w:sz w:val="28"/>
              </w:rPr>
              <w:t xml:space="preserve"> </w:t>
            </w:r>
            <w:r>
              <w:rPr>
                <w:b/>
                <w:color w:val="221E1F"/>
                <w:spacing w:val="-2"/>
                <w:sz w:val="28"/>
              </w:rPr>
              <w:t>мероприятия</w:t>
            </w:r>
          </w:p>
        </w:tc>
        <w:tc>
          <w:tcPr>
            <w:tcW w:w="989" w:type="dxa"/>
          </w:tcPr>
          <w:p w:rsidR="004F75DF" w:rsidRDefault="0013698B">
            <w:pPr>
              <w:pStyle w:val="TableParagraph"/>
              <w:spacing w:line="322" w:lineRule="exact"/>
              <w:ind w:left="105" w:right="98"/>
              <w:rPr>
                <w:b/>
                <w:sz w:val="28"/>
              </w:rPr>
            </w:pPr>
            <w:proofErr w:type="spellStart"/>
            <w:r>
              <w:rPr>
                <w:b/>
                <w:color w:val="221E1F"/>
                <w:spacing w:val="-2"/>
                <w:sz w:val="28"/>
              </w:rPr>
              <w:t>Участ</w:t>
            </w:r>
            <w:proofErr w:type="spellEnd"/>
            <w:r>
              <w:rPr>
                <w:b/>
                <w:color w:val="221E1F"/>
                <w:spacing w:val="-2"/>
                <w:sz w:val="28"/>
              </w:rPr>
              <w:t xml:space="preserve"> </w:t>
            </w:r>
            <w:r>
              <w:rPr>
                <w:b/>
                <w:color w:val="221E1F"/>
                <w:spacing w:val="-4"/>
                <w:sz w:val="28"/>
              </w:rPr>
              <w:t>ники</w:t>
            </w:r>
          </w:p>
        </w:tc>
        <w:tc>
          <w:tcPr>
            <w:tcW w:w="1421" w:type="dxa"/>
            <w:gridSpan w:val="2"/>
          </w:tcPr>
          <w:p w:rsidR="004F75DF" w:rsidRDefault="0013698B">
            <w:pPr>
              <w:pStyle w:val="TableParagraph"/>
              <w:spacing w:before="161"/>
              <w:ind w:left="110"/>
              <w:rPr>
                <w:b/>
                <w:sz w:val="28"/>
              </w:rPr>
            </w:pPr>
            <w:r>
              <w:rPr>
                <w:b/>
                <w:color w:val="221E1F"/>
                <w:spacing w:val="-2"/>
                <w:sz w:val="28"/>
              </w:rPr>
              <w:t>Сроки</w:t>
            </w:r>
          </w:p>
        </w:tc>
        <w:tc>
          <w:tcPr>
            <w:tcW w:w="2549" w:type="dxa"/>
          </w:tcPr>
          <w:p w:rsidR="004F75DF" w:rsidRDefault="0013698B">
            <w:pPr>
              <w:pStyle w:val="TableParagraph"/>
              <w:spacing w:before="161"/>
              <w:ind w:left="346"/>
              <w:rPr>
                <w:b/>
                <w:sz w:val="28"/>
              </w:rPr>
            </w:pPr>
            <w:r>
              <w:rPr>
                <w:b/>
                <w:color w:val="221E1F"/>
                <w:spacing w:val="-2"/>
                <w:sz w:val="28"/>
              </w:rPr>
              <w:t>Ответственные</w:t>
            </w:r>
          </w:p>
        </w:tc>
      </w:tr>
      <w:tr w:rsidR="004F75DF">
        <w:trPr>
          <w:trHeight w:val="843"/>
        </w:trPr>
        <w:tc>
          <w:tcPr>
            <w:tcW w:w="5109" w:type="dxa"/>
          </w:tcPr>
          <w:p w:rsidR="004F75DF" w:rsidRDefault="0013698B">
            <w:pPr>
              <w:pStyle w:val="TableParagraph"/>
              <w:tabs>
                <w:tab w:val="left" w:pos="2086"/>
                <w:tab w:val="left" w:pos="2734"/>
                <w:tab w:val="left" w:pos="3799"/>
              </w:tabs>
              <w:ind w:left="110" w:right="108"/>
              <w:rPr>
                <w:sz w:val="28"/>
              </w:rPr>
            </w:pPr>
            <w:r>
              <w:rPr>
                <w:spacing w:val="-2"/>
                <w:sz w:val="28"/>
              </w:rPr>
              <w:t>Мероприятия</w:t>
            </w:r>
            <w:r>
              <w:rPr>
                <w:sz w:val="28"/>
              </w:rPr>
              <w:tab/>
            </w:r>
            <w:r>
              <w:rPr>
                <w:spacing w:val="-6"/>
                <w:sz w:val="28"/>
              </w:rPr>
              <w:t>по</w:t>
            </w:r>
            <w:r>
              <w:rPr>
                <w:sz w:val="28"/>
              </w:rPr>
              <w:tab/>
            </w:r>
            <w:r>
              <w:rPr>
                <w:spacing w:val="-4"/>
                <w:sz w:val="28"/>
              </w:rPr>
              <w:t>плану</w:t>
            </w:r>
            <w:r>
              <w:rPr>
                <w:sz w:val="28"/>
              </w:rPr>
              <w:tab/>
            </w:r>
            <w:r>
              <w:rPr>
                <w:spacing w:val="-2"/>
                <w:sz w:val="28"/>
              </w:rPr>
              <w:t>классного руководителя</w:t>
            </w:r>
          </w:p>
        </w:tc>
        <w:tc>
          <w:tcPr>
            <w:tcW w:w="989" w:type="dxa"/>
          </w:tcPr>
          <w:p w:rsidR="004F75DF" w:rsidRDefault="0013698B">
            <w:pPr>
              <w:pStyle w:val="TableParagraph"/>
              <w:spacing w:line="314"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tabs>
                <w:tab w:val="left" w:pos="2158"/>
                <w:tab w:val="left" w:pos="3582"/>
                <w:tab w:val="left" w:pos="4858"/>
              </w:tabs>
              <w:ind w:left="110" w:right="107"/>
              <w:rPr>
                <w:sz w:val="28"/>
              </w:rPr>
            </w:pPr>
            <w:r>
              <w:rPr>
                <w:spacing w:val="-2"/>
                <w:sz w:val="28"/>
              </w:rPr>
              <w:t>Организация</w:t>
            </w:r>
            <w:r>
              <w:rPr>
                <w:sz w:val="28"/>
              </w:rPr>
              <w:tab/>
            </w:r>
            <w:r>
              <w:rPr>
                <w:spacing w:val="-2"/>
                <w:sz w:val="28"/>
              </w:rPr>
              <w:t>участия</w:t>
            </w:r>
            <w:r>
              <w:rPr>
                <w:sz w:val="28"/>
              </w:rPr>
              <w:tab/>
            </w:r>
            <w:r>
              <w:rPr>
                <w:spacing w:val="-2"/>
                <w:sz w:val="28"/>
              </w:rPr>
              <w:t>класса</w:t>
            </w:r>
            <w:r>
              <w:rPr>
                <w:sz w:val="28"/>
              </w:rPr>
              <w:tab/>
            </w:r>
            <w:r>
              <w:rPr>
                <w:spacing w:val="-10"/>
                <w:sz w:val="28"/>
              </w:rPr>
              <w:t xml:space="preserve">в </w:t>
            </w:r>
            <w:r>
              <w:rPr>
                <w:sz w:val="28"/>
              </w:rPr>
              <w:t>общешкольных ключевых делах</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spacing w:line="315" w:lineRule="exact"/>
              <w:ind w:left="110"/>
              <w:rPr>
                <w:sz w:val="28"/>
              </w:rPr>
            </w:pPr>
            <w:r>
              <w:rPr>
                <w:sz w:val="28"/>
              </w:rPr>
              <w:t>Тематические</w:t>
            </w:r>
            <w:r>
              <w:rPr>
                <w:spacing w:val="-7"/>
                <w:sz w:val="28"/>
              </w:rPr>
              <w:t xml:space="preserve"> </w:t>
            </w:r>
            <w:r>
              <w:rPr>
                <w:sz w:val="28"/>
              </w:rPr>
              <w:t>классные</w:t>
            </w:r>
            <w:r>
              <w:rPr>
                <w:spacing w:val="-6"/>
                <w:sz w:val="28"/>
              </w:rPr>
              <w:t xml:space="preserve"> </w:t>
            </w:r>
            <w:r>
              <w:rPr>
                <w:sz w:val="28"/>
              </w:rPr>
              <w:t>часы</w:t>
            </w:r>
            <w:r>
              <w:rPr>
                <w:spacing w:val="-7"/>
                <w:sz w:val="28"/>
              </w:rPr>
              <w:t xml:space="preserve"> </w:t>
            </w:r>
            <w:proofErr w:type="gramStart"/>
            <w:r>
              <w:rPr>
                <w:sz w:val="28"/>
              </w:rPr>
              <w:t>(</w:t>
            </w:r>
            <w:r>
              <w:rPr>
                <w:spacing w:val="-9"/>
                <w:sz w:val="28"/>
              </w:rPr>
              <w:t xml:space="preserve"> </w:t>
            </w:r>
            <w:r>
              <w:rPr>
                <w:sz w:val="28"/>
              </w:rPr>
              <w:t>по</w:t>
            </w:r>
            <w:proofErr w:type="gramEnd"/>
            <w:r>
              <w:rPr>
                <w:spacing w:val="-7"/>
                <w:sz w:val="28"/>
              </w:rPr>
              <w:t xml:space="preserve"> </w:t>
            </w:r>
            <w:r>
              <w:rPr>
                <w:spacing w:val="-2"/>
                <w:sz w:val="28"/>
              </w:rPr>
              <w:t>плану)</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2333"/>
        </w:trPr>
        <w:tc>
          <w:tcPr>
            <w:tcW w:w="5109" w:type="dxa"/>
          </w:tcPr>
          <w:p w:rsidR="004F75DF" w:rsidRDefault="0013698B">
            <w:pPr>
              <w:pStyle w:val="TableParagraph"/>
              <w:ind w:left="110" w:right="107"/>
              <w:jc w:val="both"/>
              <w:rPr>
                <w:sz w:val="28"/>
              </w:rPr>
            </w:pPr>
            <w:r>
              <w:rPr>
                <w:sz w:val="28"/>
              </w:rPr>
              <w:t>Сбор данных и оформление</w:t>
            </w:r>
            <w:r>
              <w:rPr>
                <w:spacing w:val="40"/>
                <w:sz w:val="28"/>
              </w:rPr>
              <w:t xml:space="preserve"> </w:t>
            </w:r>
            <w:r>
              <w:rPr>
                <w:sz w:val="28"/>
              </w:rPr>
              <w:t>социального паспорта класса, школы</w:t>
            </w:r>
          </w:p>
          <w:p w:rsidR="004F75DF" w:rsidRDefault="0013698B">
            <w:pPr>
              <w:pStyle w:val="TableParagraph"/>
              <w:spacing w:before="194"/>
              <w:ind w:left="110" w:right="107"/>
              <w:jc w:val="both"/>
              <w:rPr>
                <w:sz w:val="28"/>
              </w:rPr>
            </w:pPr>
            <w:r>
              <w:rPr>
                <w:sz w:val="28"/>
              </w:rPr>
              <w:t>(изучение положения в семьях и социального состава учащихся; уточнение списка детей, находящихся под опекой)</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spacing w:line="315" w:lineRule="exact"/>
              <w:ind w:left="110"/>
              <w:rPr>
                <w:sz w:val="28"/>
              </w:rPr>
            </w:pPr>
            <w:r>
              <w:rPr>
                <w:spacing w:val="-2"/>
                <w:sz w:val="28"/>
              </w:rPr>
              <w:t>сентябрь</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1166"/>
        </w:trPr>
        <w:tc>
          <w:tcPr>
            <w:tcW w:w="5109" w:type="dxa"/>
          </w:tcPr>
          <w:p w:rsidR="004F75DF" w:rsidRDefault="0013698B">
            <w:pPr>
              <w:pStyle w:val="TableParagraph"/>
              <w:tabs>
                <w:tab w:val="left" w:pos="2484"/>
                <w:tab w:val="left" w:pos="3650"/>
                <w:tab w:val="left" w:pos="4148"/>
              </w:tabs>
              <w:spacing w:line="315" w:lineRule="exact"/>
              <w:ind w:left="110"/>
              <w:rPr>
                <w:sz w:val="28"/>
              </w:rPr>
            </w:pPr>
            <w:r>
              <w:rPr>
                <w:spacing w:val="-2"/>
                <w:sz w:val="28"/>
              </w:rPr>
              <w:t>Индивидуальная</w:t>
            </w:r>
            <w:r>
              <w:rPr>
                <w:sz w:val="28"/>
              </w:rPr>
              <w:tab/>
            </w:r>
            <w:r>
              <w:rPr>
                <w:spacing w:val="-2"/>
                <w:sz w:val="28"/>
              </w:rPr>
              <w:t>работа</w:t>
            </w:r>
            <w:r>
              <w:rPr>
                <w:sz w:val="28"/>
              </w:rPr>
              <w:tab/>
            </w:r>
            <w:r>
              <w:rPr>
                <w:spacing w:val="-10"/>
                <w:sz w:val="28"/>
              </w:rPr>
              <w:t>с</w:t>
            </w:r>
            <w:r>
              <w:rPr>
                <w:sz w:val="28"/>
              </w:rPr>
              <w:tab/>
            </w:r>
            <w:r>
              <w:rPr>
                <w:spacing w:val="-2"/>
                <w:sz w:val="28"/>
              </w:rPr>
              <w:t>детьми</w:t>
            </w:r>
          </w:p>
          <w:p w:rsidR="004F75DF" w:rsidRDefault="0013698B">
            <w:pPr>
              <w:pStyle w:val="TableParagraph"/>
              <w:ind w:left="110"/>
              <w:rPr>
                <w:sz w:val="28"/>
              </w:rPr>
            </w:pPr>
            <w:r>
              <w:rPr>
                <w:sz w:val="28"/>
              </w:rPr>
              <w:t>«группы</w:t>
            </w:r>
            <w:r>
              <w:rPr>
                <w:spacing w:val="80"/>
                <w:sz w:val="28"/>
              </w:rPr>
              <w:t xml:space="preserve"> </w:t>
            </w:r>
            <w:r>
              <w:rPr>
                <w:sz w:val="28"/>
              </w:rPr>
              <w:t>риска»,</w:t>
            </w:r>
            <w:r>
              <w:rPr>
                <w:spacing w:val="80"/>
                <w:sz w:val="28"/>
              </w:rPr>
              <w:t xml:space="preserve"> </w:t>
            </w:r>
            <w:r>
              <w:rPr>
                <w:sz w:val="28"/>
              </w:rPr>
              <w:t>одаренными</w:t>
            </w:r>
            <w:r>
              <w:rPr>
                <w:spacing w:val="80"/>
                <w:sz w:val="28"/>
              </w:rPr>
              <w:t xml:space="preserve"> </w:t>
            </w:r>
            <w:r>
              <w:rPr>
                <w:sz w:val="28"/>
              </w:rPr>
              <w:t>детьми, детьми с ОВЗ и инвалидностью</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321"/>
        </w:trPr>
        <w:tc>
          <w:tcPr>
            <w:tcW w:w="5109" w:type="dxa"/>
          </w:tcPr>
          <w:p w:rsidR="004F75DF" w:rsidRDefault="0013698B">
            <w:pPr>
              <w:pStyle w:val="TableParagraph"/>
              <w:spacing w:line="302" w:lineRule="exact"/>
              <w:ind w:left="110"/>
              <w:rPr>
                <w:sz w:val="28"/>
              </w:rPr>
            </w:pPr>
            <w:r>
              <w:rPr>
                <w:sz w:val="28"/>
              </w:rPr>
              <w:t>Сбор</w:t>
            </w:r>
            <w:r>
              <w:rPr>
                <w:spacing w:val="-8"/>
                <w:sz w:val="28"/>
              </w:rPr>
              <w:t xml:space="preserve"> </w:t>
            </w:r>
            <w:r>
              <w:rPr>
                <w:sz w:val="28"/>
              </w:rPr>
              <w:t>информации</w:t>
            </w:r>
            <w:r>
              <w:rPr>
                <w:spacing w:val="-7"/>
                <w:sz w:val="28"/>
              </w:rPr>
              <w:t xml:space="preserve"> </w:t>
            </w:r>
            <w:r>
              <w:rPr>
                <w:sz w:val="28"/>
              </w:rPr>
              <w:t>о</w:t>
            </w:r>
            <w:r>
              <w:rPr>
                <w:spacing w:val="-7"/>
                <w:sz w:val="28"/>
              </w:rPr>
              <w:t xml:space="preserve"> </w:t>
            </w:r>
            <w:r>
              <w:rPr>
                <w:sz w:val="28"/>
              </w:rPr>
              <w:t>занятости</w:t>
            </w:r>
            <w:r>
              <w:rPr>
                <w:spacing w:val="-3"/>
                <w:sz w:val="28"/>
              </w:rPr>
              <w:t xml:space="preserve"> </w:t>
            </w:r>
            <w:r>
              <w:rPr>
                <w:spacing w:val="-2"/>
                <w:sz w:val="28"/>
              </w:rPr>
              <w:t>учащихся</w:t>
            </w:r>
          </w:p>
        </w:tc>
        <w:tc>
          <w:tcPr>
            <w:tcW w:w="989" w:type="dxa"/>
          </w:tcPr>
          <w:p w:rsidR="004F75DF" w:rsidRDefault="0013698B">
            <w:pPr>
              <w:pStyle w:val="TableParagraph"/>
              <w:spacing w:line="302"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spacing w:line="302" w:lineRule="exact"/>
              <w:ind w:left="110"/>
              <w:rPr>
                <w:sz w:val="28"/>
              </w:rPr>
            </w:pPr>
            <w:r>
              <w:rPr>
                <w:spacing w:val="-2"/>
                <w:sz w:val="28"/>
              </w:rPr>
              <w:t>сентябрь</w:t>
            </w:r>
          </w:p>
        </w:tc>
        <w:tc>
          <w:tcPr>
            <w:tcW w:w="2549" w:type="dxa"/>
          </w:tcPr>
          <w:p w:rsidR="004F75DF" w:rsidRDefault="0013698B">
            <w:pPr>
              <w:pStyle w:val="TableParagraph"/>
              <w:spacing w:line="302" w:lineRule="exact"/>
              <w:ind w:left="106"/>
              <w:rPr>
                <w:sz w:val="28"/>
              </w:rPr>
            </w:pPr>
            <w:r>
              <w:rPr>
                <w:spacing w:val="-2"/>
                <w:sz w:val="28"/>
              </w:rPr>
              <w:t>Классные</w:t>
            </w:r>
          </w:p>
        </w:tc>
      </w:tr>
    </w:tbl>
    <w:p w:rsidR="004F75DF" w:rsidRDefault="004F75DF">
      <w:pPr>
        <w:spacing w:line="302" w:lineRule="exact"/>
        <w:rPr>
          <w:sz w:val="28"/>
        </w:rPr>
        <w:sectPr w:rsidR="004F75DF">
          <w:pgSz w:w="11910" w:h="16390"/>
          <w:pgMar w:top="1160" w:right="0" w:bottom="280" w:left="580" w:header="723" w:footer="0" w:gutter="0"/>
          <w:cols w:space="720"/>
        </w:sectPr>
      </w:pPr>
    </w:p>
    <w:p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81"/>
        <w:gridCol w:w="240"/>
        <w:gridCol w:w="2549"/>
      </w:tblGrid>
      <w:tr w:rsidR="004F75DF">
        <w:trPr>
          <w:trHeight w:val="321"/>
        </w:trPr>
        <w:tc>
          <w:tcPr>
            <w:tcW w:w="5109" w:type="dxa"/>
          </w:tcPr>
          <w:p w:rsidR="004F75DF" w:rsidRDefault="004F75DF">
            <w:pPr>
              <w:pStyle w:val="TableParagraph"/>
              <w:rPr>
                <w:sz w:val="24"/>
              </w:rPr>
            </w:pPr>
          </w:p>
        </w:tc>
        <w:tc>
          <w:tcPr>
            <w:tcW w:w="989" w:type="dxa"/>
          </w:tcPr>
          <w:p w:rsidR="004F75DF" w:rsidRDefault="004F75DF">
            <w:pPr>
              <w:pStyle w:val="TableParagraph"/>
              <w:rPr>
                <w:sz w:val="24"/>
              </w:rPr>
            </w:pPr>
          </w:p>
        </w:tc>
        <w:tc>
          <w:tcPr>
            <w:tcW w:w="1421" w:type="dxa"/>
            <w:gridSpan w:val="2"/>
          </w:tcPr>
          <w:p w:rsidR="004F75DF" w:rsidRDefault="004F75DF">
            <w:pPr>
              <w:pStyle w:val="TableParagraph"/>
              <w:rPr>
                <w:sz w:val="24"/>
              </w:rPr>
            </w:pPr>
          </w:p>
        </w:tc>
        <w:tc>
          <w:tcPr>
            <w:tcW w:w="2549" w:type="dxa"/>
          </w:tcPr>
          <w:p w:rsidR="004F75DF" w:rsidRDefault="0013698B">
            <w:pPr>
              <w:pStyle w:val="TableParagraph"/>
              <w:spacing w:line="301" w:lineRule="exact"/>
              <w:ind w:left="106"/>
              <w:rPr>
                <w:sz w:val="28"/>
              </w:rPr>
            </w:pPr>
            <w:r>
              <w:rPr>
                <w:spacing w:val="-2"/>
                <w:sz w:val="28"/>
              </w:rPr>
              <w:t>руководители</w:t>
            </w:r>
          </w:p>
        </w:tc>
      </w:tr>
      <w:tr w:rsidR="004F75DF">
        <w:trPr>
          <w:trHeight w:val="844"/>
        </w:trPr>
        <w:tc>
          <w:tcPr>
            <w:tcW w:w="5109" w:type="dxa"/>
          </w:tcPr>
          <w:p w:rsidR="004F75DF" w:rsidRDefault="0013698B">
            <w:pPr>
              <w:pStyle w:val="TableParagraph"/>
              <w:tabs>
                <w:tab w:val="left" w:pos="2699"/>
                <w:tab w:val="left" w:pos="3821"/>
                <w:tab w:val="left" w:pos="4440"/>
              </w:tabs>
              <w:ind w:left="110" w:right="101"/>
              <w:rPr>
                <w:sz w:val="28"/>
              </w:rPr>
            </w:pPr>
            <w:r>
              <w:rPr>
                <w:spacing w:val="-2"/>
                <w:sz w:val="28"/>
              </w:rPr>
              <w:t>Профилактическая</w:t>
            </w:r>
            <w:r>
              <w:rPr>
                <w:sz w:val="28"/>
              </w:rPr>
              <w:tab/>
            </w:r>
            <w:r>
              <w:rPr>
                <w:spacing w:val="-2"/>
                <w:sz w:val="28"/>
              </w:rPr>
              <w:t>работа</w:t>
            </w:r>
            <w:r>
              <w:rPr>
                <w:sz w:val="28"/>
              </w:rPr>
              <w:tab/>
            </w:r>
            <w:r>
              <w:rPr>
                <w:spacing w:val="-6"/>
                <w:sz w:val="28"/>
              </w:rPr>
              <w:t>по</w:t>
            </w:r>
            <w:r>
              <w:rPr>
                <w:sz w:val="28"/>
              </w:rPr>
              <w:tab/>
            </w:r>
            <w:r>
              <w:rPr>
                <w:spacing w:val="-4"/>
                <w:sz w:val="28"/>
              </w:rPr>
              <w:t xml:space="preserve">всем </w:t>
            </w:r>
            <w:r>
              <w:rPr>
                <w:spacing w:val="-2"/>
                <w:sz w:val="28"/>
              </w:rPr>
              <w:t>направлениям</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ind w:left="110"/>
              <w:rPr>
                <w:sz w:val="28"/>
              </w:rPr>
            </w:pPr>
            <w:r>
              <w:rPr>
                <w:sz w:val="28"/>
              </w:rPr>
              <w:t>Работа</w:t>
            </w:r>
            <w:r>
              <w:rPr>
                <w:spacing w:val="-12"/>
                <w:sz w:val="28"/>
              </w:rPr>
              <w:t xml:space="preserve"> </w:t>
            </w:r>
            <w:r>
              <w:rPr>
                <w:sz w:val="28"/>
              </w:rPr>
              <w:t>с</w:t>
            </w:r>
            <w:r>
              <w:rPr>
                <w:spacing w:val="-12"/>
                <w:sz w:val="28"/>
              </w:rPr>
              <w:t xml:space="preserve"> </w:t>
            </w:r>
            <w:r>
              <w:rPr>
                <w:sz w:val="28"/>
              </w:rPr>
              <w:t>родителями</w:t>
            </w:r>
            <w:r>
              <w:rPr>
                <w:spacing w:val="-12"/>
                <w:sz w:val="28"/>
              </w:rPr>
              <w:t xml:space="preserve"> </w:t>
            </w:r>
            <w:r>
              <w:rPr>
                <w:sz w:val="28"/>
              </w:rPr>
              <w:t>или</w:t>
            </w:r>
            <w:r>
              <w:rPr>
                <w:spacing w:val="-12"/>
                <w:sz w:val="28"/>
              </w:rPr>
              <w:t xml:space="preserve"> </w:t>
            </w:r>
            <w:r>
              <w:rPr>
                <w:sz w:val="28"/>
              </w:rPr>
              <w:t xml:space="preserve">законными </w:t>
            </w:r>
            <w:r>
              <w:rPr>
                <w:spacing w:val="-2"/>
                <w:sz w:val="28"/>
              </w:rPr>
              <w:t>представителями</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spacing w:line="315" w:lineRule="exact"/>
              <w:ind w:left="110"/>
              <w:rPr>
                <w:sz w:val="28"/>
              </w:rPr>
            </w:pPr>
            <w:r>
              <w:rPr>
                <w:sz w:val="28"/>
              </w:rPr>
              <w:t>Родительские</w:t>
            </w:r>
            <w:r>
              <w:rPr>
                <w:spacing w:val="-17"/>
                <w:sz w:val="28"/>
              </w:rPr>
              <w:t xml:space="preserve"> </w:t>
            </w:r>
            <w:r>
              <w:rPr>
                <w:spacing w:val="-2"/>
                <w:sz w:val="28"/>
              </w:rPr>
              <w:t>собрания</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tabs>
                <w:tab w:val="left" w:pos="527"/>
                <w:tab w:val="left" w:pos="1180"/>
              </w:tabs>
              <w:ind w:left="110" w:right="97"/>
              <w:rPr>
                <w:sz w:val="28"/>
              </w:rPr>
            </w:pPr>
            <w:r>
              <w:rPr>
                <w:spacing w:val="-10"/>
                <w:sz w:val="28"/>
              </w:rPr>
              <w:t>1</w:t>
            </w:r>
            <w:r>
              <w:rPr>
                <w:sz w:val="28"/>
              </w:rPr>
              <w:tab/>
            </w:r>
            <w:r>
              <w:rPr>
                <w:spacing w:val="-4"/>
                <w:sz w:val="28"/>
              </w:rPr>
              <w:t>раз</w:t>
            </w:r>
            <w:r>
              <w:rPr>
                <w:sz w:val="28"/>
              </w:rPr>
              <w:tab/>
            </w:r>
            <w:r>
              <w:rPr>
                <w:spacing w:val="-10"/>
                <w:sz w:val="28"/>
              </w:rPr>
              <w:t xml:space="preserve">в </w:t>
            </w:r>
            <w:r>
              <w:rPr>
                <w:spacing w:val="-2"/>
                <w:sz w:val="28"/>
              </w:rPr>
              <w:t>четверть</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844"/>
        </w:trPr>
        <w:tc>
          <w:tcPr>
            <w:tcW w:w="5109" w:type="dxa"/>
          </w:tcPr>
          <w:p w:rsidR="004F75DF" w:rsidRDefault="0013698B">
            <w:pPr>
              <w:pStyle w:val="TableParagraph"/>
              <w:ind w:left="110"/>
              <w:rPr>
                <w:sz w:val="28"/>
              </w:rPr>
            </w:pPr>
            <w:r>
              <w:rPr>
                <w:sz w:val="28"/>
              </w:rPr>
              <w:t>Работа</w:t>
            </w:r>
            <w:r>
              <w:rPr>
                <w:spacing w:val="-18"/>
                <w:sz w:val="28"/>
              </w:rPr>
              <w:t xml:space="preserve"> </w:t>
            </w:r>
            <w:r>
              <w:rPr>
                <w:sz w:val="28"/>
              </w:rPr>
              <w:t>с</w:t>
            </w:r>
            <w:r>
              <w:rPr>
                <w:spacing w:val="-17"/>
                <w:sz w:val="28"/>
              </w:rPr>
              <w:t xml:space="preserve"> </w:t>
            </w:r>
            <w:r>
              <w:rPr>
                <w:sz w:val="28"/>
              </w:rPr>
              <w:t>учителями-предметниками, работающими в классе</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1488"/>
        </w:trPr>
        <w:tc>
          <w:tcPr>
            <w:tcW w:w="5109" w:type="dxa"/>
          </w:tcPr>
          <w:p w:rsidR="004F75DF" w:rsidRDefault="0013698B">
            <w:pPr>
              <w:pStyle w:val="TableParagraph"/>
              <w:ind w:left="110" w:right="104"/>
              <w:jc w:val="both"/>
              <w:rPr>
                <w:sz w:val="28"/>
              </w:rPr>
            </w:pPr>
            <w:r>
              <w:rPr>
                <w:sz w:val="28"/>
              </w:rPr>
              <w:t>Участие в мероприятиях различного уровня (конкурсы, олимпиады, фестивали и т.д.)</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ight="710"/>
              <w:rPr>
                <w:sz w:val="28"/>
              </w:rPr>
            </w:pPr>
            <w:r>
              <w:rPr>
                <w:spacing w:val="-2"/>
                <w:sz w:val="28"/>
              </w:rPr>
              <w:t>Классные руководители, учителя- предметники</w:t>
            </w:r>
          </w:p>
        </w:tc>
      </w:tr>
      <w:tr w:rsidR="004F75DF">
        <w:trPr>
          <w:trHeight w:val="1041"/>
        </w:trPr>
        <w:tc>
          <w:tcPr>
            <w:tcW w:w="5109" w:type="dxa"/>
          </w:tcPr>
          <w:p w:rsidR="004F75DF" w:rsidRDefault="0013698B">
            <w:pPr>
              <w:pStyle w:val="TableParagraph"/>
              <w:spacing w:line="315" w:lineRule="exact"/>
              <w:ind w:left="110"/>
              <w:rPr>
                <w:sz w:val="28"/>
              </w:rPr>
            </w:pPr>
            <w:r>
              <w:rPr>
                <w:sz w:val="28"/>
              </w:rPr>
              <w:t>Планирование</w:t>
            </w:r>
            <w:r>
              <w:rPr>
                <w:spacing w:val="-7"/>
                <w:sz w:val="28"/>
              </w:rPr>
              <w:t xml:space="preserve"> </w:t>
            </w:r>
            <w:r>
              <w:rPr>
                <w:sz w:val="28"/>
              </w:rPr>
              <w:t>и</w:t>
            </w:r>
            <w:r>
              <w:rPr>
                <w:spacing w:val="-7"/>
                <w:sz w:val="28"/>
              </w:rPr>
              <w:t xml:space="preserve"> </w:t>
            </w:r>
            <w:r>
              <w:rPr>
                <w:sz w:val="28"/>
              </w:rPr>
              <w:t>участие</w:t>
            </w:r>
            <w:r>
              <w:rPr>
                <w:spacing w:val="-6"/>
                <w:sz w:val="28"/>
              </w:rPr>
              <w:t xml:space="preserve"> </w:t>
            </w:r>
            <w:r>
              <w:rPr>
                <w:sz w:val="28"/>
              </w:rPr>
              <w:t>в</w:t>
            </w:r>
            <w:r>
              <w:rPr>
                <w:spacing w:val="-8"/>
                <w:sz w:val="28"/>
              </w:rPr>
              <w:t xml:space="preserve"> </w:t>
            </w:r>
            <w:r>
              <w:rPr>
                <w:sz w:val="28"/>
              </w:rPr>
              <w:t>работе</w:t>
            </w:r>
            <w:r>
              <w:rPr>
                <w:spacing w:val="-7"/>
                <w:sz w:val="28"/>
              </w:rPr>
              <w:t xml:space="preserve"> </w:t>
            </w:r>
            <w:r>
              <w:rPr>
                <w:spacing w:val="-5"/>
                <w:sz w:val="28"/>
              </w:rPr>
              <w:t>МО</w:t>
            </w:r>
          </w:p>
          <w:p w:rsidR="004F75DF" w:rsidRDefault="0013698B">
            <w:pPr>
              <w:pStyle w:val="TableParagraph"/>
              <w:spacing w:before="201"/>
              <w:ind w:left="110"/>
              <w:rPr>
                <w:sz w:val="28"/>
              </w:rPr>
            </w:pPr>
            <w:r>
              <w:rPr>
                <w:sz w:val="28"/>
              </w:rPr>
              <w:t>классных</w:t>
            </w:r>
            <w:r>
              <w:rPr>
                <w:spacing w:val="-15"/>
                <w:sz w:val="28"/>
              </w:rPr>
              <w:t xml:space="preserve"> </w:t>
            </w:r>
            <w:r>
              <w:rPr>
                <w:sz w:val="28"/>
              </w:rPr>
              <w:t>руководителей</w:t>
            </w:r>
            <w:r>
              <w:rPr>
                <w:spacing w:val="-12"/>
                <w:sz w:val="28"/>
              </w:rPr>
              <w:t xml:space="preserve"> </w:t>
            </w:r>
            <w:r>
              <w:rPr>
                <w:spacing w:val="-4"/>
                <w:sz w:val="28"/>
              </w:rPr>
              <w:t>школы</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rsidR="004F75DF" w:rsidRDefault="0013698B">
            <w:pPr>
              <w:pStyle w:val="TableParagraph"/>
              <w:ind w:left="106"/>
              <w:rPr>
                <w:sz w:val="28"/>
              </w:rPr>
            </w:pPr>
            <w:r>
              <w:rPr>
                <w:spacing w:val="-2"/>
                <w:sz w:val="28"/>
              </w:rPr>
              <w:t>Классные руководители</w:t>
            </w:r>
          </w:p>
        </w:tc>
      </w:tr>
      <w:tr w:rsidR="004F75DF">
        <w:trPr>
          <w:trHeight w:val="647"/>
        </w:trPr>
        <w:tc>
          <w:tcPr>
            <w:tcW w:w="10068" w:type="dxa"/>
            <w:gridSpan w:val="5"/>
          </w:tcPr>
          <w:p w:rsidR="004F75DF" w:rsidRDefault="0013698B">
            <w:pPr>
              <w:pStyle w:val="TableParagraph"/>
              <w:spacing w:line="319" w:lineRule="exact"/>
              <w:ind w:left="350"/>
              <w:rPr>
                <w:b/>
                <w:sz w:val="28"/>
              </w:rPr>
            </w:pPr>
            <w:r>
              <w:rPr>
                <w:b/>
                <w:color w:val="221F1F"/>
                <w:sz w:val="28"/>
              </w:rPr>
              <w:t>Модуль</w:t>
            </w:r>
            <w:r>
              <w:rPr>
                <w:b/>
                <w:color w:val="221F1F"/>
                <w:spacing w:val="-11"/>
                <w:sz w:val="28"/>
              </w:rPr>
              <w:t xml:space="preserve"> </w:t>
            </w:r>
            <w:r>
              <w:rPr>
                <w:b/>
                <w:color w:val="221F1F"/>
                <w:sz w:val="28"/>
              </w:rPr>
              <w:t>«Урочная</w:t>
            </w:r>
            <w:r>
              <w:rPr>
                <w:b/>
                <w:color w:val="221F1F"/>
                <w:spacing w:val="-10"/>
                <w:sz w:val="28"/>
              </w:rPr>
              <w:t xml:space="preserve"> </w:t>
            </w:r>
            <w:r>
              <w:rPr>
                <w:b/>
                <w:color w:val="221F1F"/>
                <w:spacing w:val="-2"/>
                <w:sz w:val="28"/>
              </w:rPr>
              <w:t>деятельность»</w:t>
            </w:r>
          </w:p>
          <w:p w:rsidR="004F75DF" w:rsidRDefault="0013698B">
            <w:pPr>
              <w:pStyle w:val="TableParagraph"/>
              <w:spacing w:line="308" w:lineRule="exact"/>
              <w:ind w:left="350"/>
              <w:rPr>
                <w:b/>
                <w:sz w:val="28"/>
              </w:rPr>
            </w:pPr>
            <w:r>
              <w:rPr>
                <w:b/>
                <w:color w:val="221E1F"/>
                <w:spacing w:val="-2"/>
                <w:sz w:val="28"/>
              </w:rPr>
              <w:t>Согласно</w:t>
            </w:r>
            <w:r>
              <w:rPr>
                <w:b/>
                <w:color w:val="221E1F"/>
                <w:spacing w:val="7"/>
                <w:sz w:val="28"/>
              </w:rPr>
              <w:t xml:space="preserve"> </w:t>
            </w:r>
            <w:r>
              <w:rPr>
                <w:b/>
                <w:color w:val="221E1F"/>
                <w:spacing w:val="-2"/>
                <w:sz w:val="28"/>
              </w:rPr>
              <w:t>календарно-тематическим</w:t>
            </w:r>
            <w:r>
              <w:rPr>
                <w:b/>
                <w:color w:val="221E1F"/>
                <w:spacing w:val="15"/>
                <w:sz w:val="28"/>
              </w:rPr>
              <w:t xml:space="preserve"> </w:t>
            </w:r>
            <w:r>
              <w:rPr>
                <w:b/>
                <w:color w:val="221E1F"/>
                <w:spacing w:val="-2"/>
                <w:sz w:val="28"/>
              </w:rPr>
              <w:t>планам</w:t>
            </w:r>
            <w:r>
              <w:rPr>
                <w:b/>
                <w:color w:val="221E1F"/>
                <w:spacing w:val="16"/>
                <w:sz w:val="28"/>
              </w:rPr>
              <w:t xml:space="preserve"> </w:t>
            </w:r>
            <w:r>
              <w:rPr>
                <w:b/>
                <w:color w:val="221E1F"/>
                <w:spacing w:val="-2"/>
                <w:sz w:val="28"/>
              </w:rPr>
              <w:t>учителей-предметников</w:t>
            </w:r>
          </w:p>
        </w:tc>
      </w:tr>
      <w:tr w:rsidR="004F75DF">
        <w:trPr>
          <w:trHeight w:val="642"/>
        </w:trPr>
        <w:tc>
          <w:tcPr>
            <w:tcW w:w="5109" w:type="dxa"/>
          </w:tcPr>
          <w:p w:rsidR="004F75DF" w:rsidRDefault="0013698B">
            <w:pPr>
              <w:pStyle w:val="TableParagraph"/>
              <w:spacing w:before="156"/>
              <w:ind w:left="350"/>
              <w:rPr>
                <w:b/>
                <w:sz w:val="28"/>
              </w:rPr>
            </w:pPr>
            <w:r>
              <w:rPr>
                <w:b/>
                <w:color w:val="221E1F"/>
                <w:sz w:val="28"/>
              </w:rPr>
              <w:t>Дела,</w:t>
            </w:r>
            <w:r>
              <w:rPr>
                <w:b/>
                <w:color w:val="221E1F"/>
                <w:spacing w:val="-7"/>
                <w:sz w:val="28"/>
              </w:rPr>
              <w:t xml:space="preserve"> </w:t>
            </w:r>
            <w:r>
              <w:rPr>
                <w:b/>
                <w:color w:val="221E1F"/>
                <w:sz w:val="28"/>
              </w:rPr>
              <w:t>события,</w:t>
            </w:r>
            <w:r>
              <w:rPr>
                <w:b/>
                <w:color w:val="221E1F"/>
                <w:spacing w:val="-7"/>
                <w:sz w:val="28"/>
              </w:rPr>
              <w:t xml:space="preserve"> </w:t>
            </w:r>
            <w:r>
              <w:rPr>
                <w:b/>
                <w:color w:val="221E1F"/>
                <w:spacing w:val="-2"/>
                <w:sz w:val="28"/>
              </w:rPr>
              <w:t>мероприятия</w:t>
            </w:r>
          </w:p>
        </w:tc>
        <w:tc>
          <w:tcPr>
            <w:tcW w:w="989" w:type="dxa"/>
          </w:tcPr>
          <w:p w:rsidR="004F75DF" w:rsidRDefault="0013698B">
            <w:pPr>
              <w:pStyle w:val="TableParagraph"/>
              <w:spacing w:line="322" w:lineRule="exact"/>
              <w:ind w:left="105" w:right="98"/>
              <w:rPr>
                <w:b/>
                <w:sz w:val="28"/>
              </w:rPr>
            </w:pPr>
            <w:proofErr w:type="spellStart"/>
            <w:r>
              <w:rPr>
                <w:b/>
                <w:color w:val="221E1F"/>
                <w:spacing w:val="-2"/>
                <w:sz w:val="28"/>
              </w:rPr>
              <w:t>Участ</w:t>
            </w:r>
            <w:proofErr w:type="spellEnd"/>
            <w:r>
              <w:rPr>
                <w:b/>
                <w:color w:val="221E1F"/>
                <w:spacing w:val="-2"/>
                <w:sz w:val="28"/>
              </w:rPr>
              <w:t xml:space="preserve"> </w:t>
            </w:r>
            <w:r>
              <w:rPr>
                <w:b/>
                <w:color w:val="221E1F"/>
                <w:spacing w:val="-4"/>
                <w:sz w:val="28"/>
              </w:rPr>
              <w:t>ники</w:t>
            </w:r>
          </w:p>
        </w:tc>
        <w:tc>
          <w:tcPr>
            <w:tcW w:w="1181" w:type="dxa"/>
          </w:tcPr>
          <w:p w:rsidR="004F75DF" w:rsidRDefault="0013698B">
            <w:pPr>
              <w:pStyle w:val="TableParagraph"/>
              <w:spacing w:before="156"/>
              <w:ind w:left="110"/>
              <w:rPr>
                <w:b/>
                <w:sz w:val="28"/>
              </w:rPr>
            </w:pPr>
            <w:r>
              <w:rPr>
                <w:b/>
                <w:color w:val="221E1F"/>
                <w:spacing w:val="-2"/>
                <w:sz w:val="28"/>
              </w:rPr>
              <w:t>Сроки</w:t>
            </w:r>
          </w:p>
        </w:tc>
        <w:tc>
          <w:tcPr>
            <w:tcW w:w="2789" w:type="dxa"/>
            <w:gridSpan w:val="2"/>
          </w:tcPr>
          <w:p w:rsidR="004F75DF" w:rsidRDefault="0013698B">
            <w:pPr>
              <w:pStyle w:val="TableParagraph"/>
              <w:spacing w:before="156"/>
              <w:ind w:left="346"/>
              <w:rPr>
                <w:b/>
                <w:sz w:val="28"/>
              </w:rPr>
            </w:pPr>
            <w:r>
              <w:rPr>
                <w:b/>
                <w:color w:val="221E1F"/>
                <w:spacing w:val="-2"/>
                <w:sz w:val="28"/>
              </w:rPr>
              <w:t>Ответственные</w:t>
            </w:r>
          </w:p>
        </w:tc>
      </w:tr>
      <w:tr w:rsidR="004F75DF">
        <w:trPr>
          <w:trHeight w:val="963"/>
        </w:trPr>
        <w:tc>
          <w:tcPr>
            <w:tcW w:w="5109" w:type="dxa"/>
          </w:tcPr>
          <w:p w:rsidR="004F75DF" w:rsidRDefault="0013698B">
            <w:pPr>
              <w:pStyle w:val="TableParagraph"/>
              <w:tabs>
                <w:tab w:val="left" w:pos="2993"/>
              </w:tabs>
              <w:ind w:left="110" w:right="108"/>
              <w:rPr>
                <w:sz w:val="28"/>
              </w:rPr>
            </w:pPr>
            <w:r>
              <w:rPr>
                <w:spacing w:val="-2"/>
                <w:sz w:val="28"/>
              </w:rPr>
              <w:t>Планирование</w:t>
            </w:r>
            <w:r>
              <w:rPr>
                <w:sz w:val="28"/>
              </w:rPr>
              <w:tab/>
            </w:r>
            <w:r>
              <w:rPr>
                <w:spacing w:val="-2"/>
                <w:sz w:val="28"/>
              </w:rPr>
              <w:t xml:space="preserve">воспитательного </w:t>
            </w:r>
            <w:r>
              <w:rPr>
                <w:sz w:val="28"/>
              </w:rPr>
              <w:t>компонента урока</w:t>
            </w:r>
          </w:p>
        </w:tc>
        <w:tc>
          <w:tcPr>
            <w:tcW w:w="989" w:type="dxa"/>
          </w:tcPr>
          <w:p w:rsidR="004F75DF" w:rsidRDefault="0013698B">
            <w:pPr>
              <w:pStyle w:val="TableParagraph"/>
              <w:spacing w:line="314" w:lineRule="exact"/>
              <w:ind w:left="105"/>
              <w:rPr>
                <w:sz w:val="28"/>
              </w:rPr>
            </w:pPr>
            <w:r>
              <w:rPr>
                <w:spacing w:val="-4"/>
                <w:sz w:val="28"/>
              </w:rPr>
              <w:t>5-</w:t>
            </w:r>
            <w:r>
              <w:rPr>
                <w:spacing w:val="-10"/>
                <w:sz w:val="28"/>
              </w:rPr>
              <w:t>9</w:t>
            </w:r>
          </w:p>
        </w:tc>
        <w:tc>
          <w:tcPr>
            <w:tcW w:w="1181" w:type="dxa"/>
          </w:tcPr>
          <w:p w:rsidR="004F75DF" w:rsidRDefault="0013698B">
            <w:pPr>
              <w:pStyle w:val="TableParagraph"/>
              <w:spacing w:line="314" w:lineRule="exact"/>
              <w:ind w:left="110"/>
              <w:rPr>
                <w:sz w:val="28"/>
              </w:rPr>
            </w:pPr>
            <w:r>
              <w:rPr>
                <w:spacing w:val="-10"/>
                <w:sz w:val="28"/>
              </w:rPr>
              <w:t>В</w:t>
            </w:r>
          </w:p>
          <w:p w:rsidR="004F75DF" w:rsidRDefault="0013698B">
            <w:pPr>
              <w:pStyle w:val="TableParagraph"/>
              <w:spacing w:line="322" w:lineRule="exact"/>
              <w:ind w:left="110" w:right="119"/>
              <w:rPr>
                <w:sz w:val="28"/>
              </w:rPr>
            </w:pPr>
            <w:r>
              <w:rPr>
                <w:spacing w:val="-2"/>
                <w:sz w:val="28"/>
              </w:rPr>
              <w:t xml:space="preserve">течение </w:t>
            </w:r>
            <w:r>
              <w:rPr>
                <w:spacing w:val="-4"/>
                <w:sz w:val="28"/>
              </w:rPr>
              <w:t>года</w:t>
            </w:r>
          </w:p>
        </w:tc>
        <w:tc>
          <w:tcPr>
            <w:tcW w:w="2789" w:type="dxa"/>
            <w:gridSpan w:val="2"/>
          </w:tcPr>
          <w:p w:rsidR="004F75DF" w:rsidRDefault="0013698B">
            <w:pPr>
              <w:pStyle w:val="TableParagraph"/>
              <w:ind w:left="105" w:right="1110" w:firstLine="72"/>
              <w:rPr>
                <w:sz w:val="28"/>
              </w:rPr>
            </w:pPr>
            <w:r>
              <w:rPr>
                <w:spacing w:val="-2"/>
                <w:sz w:val="28"/>
              </w:rPr>
              <w:t>Учителя предметники</w:t>
            </w:r>
          </w:p>
        </w:tc>
      </w:tr>
      <w:tr w:rsidR="004F75DF">
        <w:trPr>
          <w:trHeight w:val="964"/>
        </w:trPr>
        <w:tc>
          <w:tcPr>
            <w:tcW w:w="5109" w:type="dxa"/>
          </w:tcPr>
          <w:p w:rsidR="004F75DF" w:rsidRDefault="0013698B">
            <w:pPr>
              <w:pStyle w:val="TableParagraph"/>
              <w:spacing w:line="315" w:lineRule="exact"/>
              <w:ind w:left="110"/>
              <w:rPr>
                <w:sz w:val="28"/>
              </w:rPr>
            </w:pPr>
            <w:r>
              <w:rPr>
                <w:sz w:val="28"/>
              </w:rPr>
              <w:t>Предметные</w:t>
            </w:r>
            <w:r>
              <w:rPr>
                <w:spacing w:val="-10"/>
                <w:sz w:val="28"/>
              </w:rPr>
              <w:t xml:space="preserve"> </w:t>
            </w:r>
            <w:r>
              <w:rPr>
                <w:spacing w:val="-2"/>
                <w:sz w:val="28"/>
              </w:rPr>
              <w:t>недели</w:t>
            </w:r>
          </w:p>
        </w:tc>
        <w:tc>
          <w:tcPr>
            <w:tcW w:w="989" w:type="dxa"/>
          </w:tcPr>
          <w:p w:rsidR="004F75DF" w:rsidRDefault="0013698B">
            <w:pPr>
              <w:pStyle w:val="TableParagraph"/>
              <w:spacing w:line="315" w:lineRule="exact"/>
              <w:ind w:left="105"/>
              <w:rPr>
                <w:sz w:val="28"/>
              </w:rPr>
            </w:pPr>
            <w:r>
              <w:rPr>
                <w:spacing w:val="-4"/>
                <w:sz w:val="28"/>
              </w:rPr>
              <w:t>5-</w:t>
            </w:r>
            <w:r>
              <w:rPr>
                <w:spacing w:val="-10"/>
                <w:sz w:val="28"/>
              </w:rPr>
              <w:t>9</w:t>
            </w:r>
          </w:p>
        </w:tc>
        <w:tc>
          <w:tcPr>
            <w:tcW w:w="1181" w:type="dxa"/>
          </w:tcPr>
          <w:p w:rsidR="004F75DF" w:rsidRDefault="0013698B">
            <w:pPr>
              <w:pStyle w:val="TableParagraph"/>
              <w:spacing w:line="315" w:lineRule="exact"/>
              <w:ind w:left="110"/>
              <w:rPr>
                <w:sz w:val="28"/>
              </w:rPr>
            </w:pPr>
            <w:r>
              <w:rPr>
                <w:spacing w:val="-10"/>
                <w:sz w:val="28"/>
              </w:rPr>
              <w:t>В</w:t>
            </w:r>
          </w:p>
          <w:p w:rsidR="004F75DF" w:rsidRDefault="0013698B">
            <w:pPr>
              <w:pStyle w:val="TableParagraph"/>
              <w:spacing w:line="322" w:lineRule="exact"/>
              <w:ind w:left="110" w:right="119"/>
              <w:rPr>
                <w:sz w:val="28"/>
              </w:rPr>
            </w:pPr>
            <w:r>
              <w:rPr>
                <w:spacing w:val="-2"/>
                <w:sz w:val="28"/>
              </w:rPr>
              <w:t xml:space="preserve">течение </w:t>
            </w:r>
            <w:r>
              <w:rPr>
                <w:spacing w:val="-4"/>
                <w:sz w:val="28"/>
              </w:rPr>
              <w:t>года</w:t>
            </w:r>
          </w:p>
        </w:tc>
        <w:tc>
          <w:tcPr>
            <w:tcW w:w="2789" w:type="dxa"/>
            <w:gridSpan w:val="2"/>
          </w:tcPr>
          <w:p w:rsidR="004F75DF" w:rsidRDefault="0013698B">
            <w:pPr>
              <w:pStyle w:val="TableParagraph"/>
              <w:ind w:left="105" w:right="1110" w:firstLine="72"/>
              <w:rPr>
                <w:sz w:val="28"/>
              </w:rPr>
            </w:pPr>
            <w:r>
              <w:rPr>
                <w:spacing w:val="-2"/>
                <w:sz w:val="28"/>
              </w:rPr>
              <w:t>Учителя предметники</w:t>
            </w:r>
          </w:p>
        </w:tc>
      </w:tr>
      <w:tr w:rsidR="004F75DF">
        <w:trPr>
          <w:trHeight w:val="969"/>
        </w:trPr>
        <w:tc>
          <w:tcPr>
            <w:tcW w:w="5109" w:type="dxa"/>
          </w:tcPr>
          <w:p w:rsidR="004F75DF" w:rsidRDefault="0013698B">
            <w:pPr>
              <w:pStyle w:val="TableParagraph"/>
              <w:spacing w:line="320" w:lineRule="exact"/>
              <w:ind w:left="110"/>
              <w:rPr>
                <w:sz w:val="28"/>
              </w:rPr>
            </w:pPr>
            <w:r>
              <w:rPr>
                <w:sz w:val="28"/>
              </w:rPr>
              <w:t>Всероссийская</w:t>
            </w:r>
            <w:r>
              <w:rPr>
                <w:spacing w:val="-12"/>
                <w:sz w:val="28"/>
              </w:rPr>
              <w:t xml:space="preserve"> </w:t>
            </w:r>
            <w:r>
              <w:rPr>
                <w:sz w:val="28"/>
              </w:rPr>
              <w:t>олимпиада</w:t>
            </w:r>
            <w:r>
              <w:rPr>
                <w:spacing w:val="-12"/>
                <w:sz w:val="28"/>
              </w:rPr>
              <w:t xml:space="preserve"> </w:t>
            </w:r>
            <w:r>
              <w:rPr>
                <w:spacing w:val="-2"/>
                <w:sz w:val="28"/>
              </w:rPr>
              <w:t>школьников</w:t>
            </w:r>
          </w:p>
        </w:tc>
        <w:tc>
          <w:tcPr>
            <w:tcW w:w="989" w:type="dxa"/>
          </w:tcPr>
          <w:p w:rsidR="004F75DF" w:rsidRDefault="0013698B">
            <w:pPr>
              <w:pStyle w:val="TableParagraph"/>
              <w:spacing w:line="320" w:lineRule="exact"/>
              <w:ind w:left="105"/>
              <w:rPr>
                <w:sz w:val="28"/>
              </w:rPr>
            </w:pPr>
            <w:r>
              <w:rPr>
                <w:spacing w:val="-4"/>
                <w:sz w:val="28"/>
              </w:rPr>
              <w:t>5-</w:t>
            </w:r>
            <w:r>
              <w:rPr>
                <w:spacing w:val="-10"/>
                <w:sz w:val="28"/>
              </w:rPr>
              <w:t>9</w:t>
            </w:r>
          </w:p>
        </w:tc>
        <w:tc>
          <w:tcPr>
            <w:tcW w:w="1181" w:type="dxa"/>
          </w:tcPr>
          <w:p w:rsidR="004F75DF" w:rsidRDefault="0013698B">
            <w:pPr>
              <w:pStyle w:val="TableParagraph"/>
              <w:spacing w:line="320" w:lineRule="exact"/>
              <w:ind w:left="110"/>
              <w:rPr>
                <w:sz w:val="28"/>
              </w:rPr>
            </w:pPr>
            <w:r>
              <w:rPr>
                <w:spacing w:val="-10"/>
                <w:sz w:val="28"/>
              </w:rPr>
              <w:t>В</w:t>
            </w:r>
          </w:p>
          <w:p w:rsidR="004F75DF" w:rsidRDefault="0013698B">
            <w:pPr>
              <w:pStyle w:val="TableParagraph"/>
              <w:spacing w:line="322" w:lineRule="exact"/>
              <w:ind w:left="110" w:right="119"/>
              <w:rPr>
                <w:sz w:val="28"/>
              </w:rPr>
            </w:pPr>
            <w:r>
              <w:rPr>
                <w:spacing w:val="-2"/>
                <w:sz w:val="28"/>
              </w:rPr>
              <w:t xml:space="preserve">течение </w:t>
            </w:r>
            <w:r>
              <w:rPr>
                <w:spacing w:val="-4"/>
                <w:sz w:val="28"/>
              </w:rPr>
              <w:t>года</w:t>
            </w:r>
          </w:p>
        </w:tc>
        <w:tc>
          <w:tcPr>
            <w:tcW w:w="2789" w:type="dxa"/>
            <w:gridSpan w:val="2"/>
          </w:tcPr>
          <w:p w:rsidR="004F75DF" w:rsidRDefault="0013698B">
            <w:pPr>
              <w:pStyle w:val="TableParagraph"/>
              <w:ind w:left="105" w:right="1110" w:firstLine="72"/>
              <w:rPr>
                <w:sz w:val="28"/>
              </w:rPr>
            </w:pPr>
            <w:r>
              <w:rPr>
                <w:spacing w:val="-2"/>
                <w:sz w:val="28"/>
              </w:rPr>
              <w:t>Учителя предметники</w:t>
            </w:r>
          </w:p>
        </w:tc>
      </w:tr>
      <w:tr w:rsidR="004F75DF">
        <w:trPr>
          <w:trHeight w:val="321"/>
        </w:trPr>
        <w:tc>
          <w:tcPr>
            <w:tcW w:w="10068" w:type="dxa"/>
            <w:gridSpan w:val="5"/>
          </w:tcPr>
          <w:p w:rsidR="004F75DF" w:rsidRDefault="0013698B">
            <w:pPr>
              <w:pStyle w:val="TableParagraph"/>
              <w:spacing w:line="301" w:lineRule="exact"/>
              <w:ind w:left="350"/>
              <w:rPr>
                <w:sz w:val="28"/>
              </w:rPr>
            </w:pPr>
            <w:r>
              <w:rPr>
                <w:color w:val="221F1F"/>
                <w:sz w:val="28"/>
              </w:rPr>
              <w:t>Модуль</w:t>
            </w:r>
            <w:r>
              <w:rPr>
                <w:color w:val="221F1F"/>
                <w:spacing w:val="-12"/>
                <w:sz w:val="28"/>
              </w:rPr>
              <w:t xml:space="preserve"> </w:t>
            </w:r>
            <w:r>
              <w:rPr>
                <w:color w:val="221F1F"/>
                <w:sz w:val="28"/>
              </w:rPr>
              <w:t>«Курсы</w:t>
            </w:r>
            <w:r>
              <w:rPr>
                <w:color w:val="221F1F"/>
                <w:spacing w:val="-9"/>
                <w:sz w:val="28"/>
              </w:rPr>
              <w:t xml:space="preserve"> </w:t>
            </w:r>
            <w:r>
              <w:rPr>
                <w:color w:val="221F1F"/>
                <w:sz w:val="28"/>
              </w:rPr>
              <w:t>внеурочной</w:t>
            </w:r>
            <w:r>
              <w:rPr>
                <w:color w:val="221F1F"/>
                <w:spacing w:val="-9"/>
                <w:sz w:val="28"/>
              </w:rPr>
              <w:t xml:space="preserve"> </w:t>
            </w:r>
            <w:r>
              <w:rPr>
                <w:color w:val="221F1F"/>
                <w:spacing w:val="-2"/>
                <w:sz w:val="28"/>
              </w:rPr>
              <w:t>деятельности»</w:t>
            </w:r>
          </w:p>
        </w:tc>
      </w:tr>
      <w:tr w:rsidR="004F75DF">
        <w:trPr>
          <w:trHeight w:val="643"/>
        </w:trPr>
        <w:tc>
          <w:tcPr>
            <w:tcW w:w="10068" w:type="dxa"/>
            <w:gridSpan w:val="5"/>
          </w:tcPr>
          <w:p w:rsidR="004F75DF" w:rsidRDefault="0013698B">
            <w:pPr>
              <w:pStyle w:val="TableParagraph"/>
              <w:tabs>
                <w:tab w:val="left" w:pos="1774"/>
                <w:tab w:val="left" w:pos="3543"/>
                <w:tab w:val="left" w:pos="3998"/>
                <w:tab w:val="left" w:pos="5159"/>
                <w:tab w:val="left" w:pos="6868"/>
                <w:tab w:val="left" w:pos="8767"/>
              </w:tabs>
              <w:spacing w:line="315" w:lineRule="exact"/>
              <w:ind w:left="350"/>
              <w:rPr>
                <w:sz w:val="28"/>
              </w:rPr>
            </w:pPr>
            <w:r>
              <w:rPr>
                <w:color w:val="221E1F"/>
                <w:spacing w:val="-2"/>
                <w:sz w:val="28"/>
              </w:rPr>
              <w:t>Согласно</w:t>
            </w:r>
            <w:r>
              <w:rPr>
                <w:color w:val="221E1F"/>
                <w:sz w:val="28"/>
              </w:rPr>
              <w:tab/>
            </w:r>
            <w:r>
              <w:rPr>
                <w:color w:val="221E1F"/>
                <w:spacing w:val="-2"/>
                <w:sz w:val="28"/>
              </w:rPr>
              <w:t>программам</w:t>
            </w:r>
            <w:r>
              <w:rPr>
                <w:color w:val="221E1F"/>
                <w:sz w:val="28"/>
              </w:rPr>
              <w:tab/>
            </w:r>
            <w:r>
              <w:rPr>
                <w:color w:val="221E1F"/>
                <w:spacing w:val="-10"/>
                <w:sz w:val="28"/>
              </w:rPr>
              <w:t>и</w:t>
            </w:r>
            <w:r>
              <w:rPr>
                <w:color w:val="221E1F"/>
                <w:sz w:val="28"/>
              </w:rPr>
              <w:tab/>
            </w:r>
            <w:r>
              <w:rPr>
                <w:color w:val="221E1F"/>
                <w:spacing w:val="-2"/>
                <w:sz w:val="28"/>
              </w:rPr>
              <w:t>планам</w:t>
            </w:r>
            <w:r>
              <w:rPr>
                <w:color w:val="221E1F"/>
                <w:sz w:val="28"/>
              </w:rPr>
              <w:tab/>
            </w:r>
            <w:r>
              <w:rPr>
                <w:color w:val="221E1F"/>
                <w:spacing w:val="-2"/>
                <w:sz w:val="28"/>
              </w:rPr>
              <w:t>внеурочной</w:t>
            </w:r>
            <w:r>
              <w:rPr>
                <w:color w:val="221E1F"/>
                <w:sz w:val="28"/>
              </w:rPr>
              <w:tab/>
            </w:r>
            <w:r>
              <w:rPr>
                <w:color w:val="221E1F"/>
                <w:spacing w:val="-2"/>
                <w:sz w:val="28"/>
              </w:rPr>
              <w:t>деятельности</w:t>
            </w:r>
            <w:r>
              <w:rPr>
                <w:color w:val="221E1F"/>
                <w:sz w:val="28"/>
              </w:rPr>
              <w:tab/>
            </w:r>
            <w:r>
              <w:rPr>
                <w:color w:val="221E1F"/>
                <w:spacing w:val="-2"/>
                <w:sz w:val="28"/>
              </w:rPr>
              <w:t>педагогов</w:t>
            </w:r>
          </w:p>
          <w:p w:rsidR="004F75DF" w:rsidRDefault="0013698B">
            <w:pPr>
              <w:pStyle w:val="TableParagraph"/>
              <w:spacing w:line="308" w:lineRule="exact"/>
              <w:ind w:left="110"/>
              <w:rPr>
                <w:sz w:val="28"/>
              </w:rPr>
            </w:pPr>
            <w:r>
              <w:rPr>
                <w:color w:val="221E1F"/>
                <w:spacing w:val="-2"/>
                <w:sz w:val="28"/>
              </w:rPr>
              <w:t>образовательной</w:t>
            </w:r>
            <w:r>
              <w:rPr>
                <w:color w:val="221E1F"/>
                <w:spacing w:val="5"/>
                <w:sz w:val="28"/>
              </w:rPr>
              <w:t xml:space="preserve"> </w:t>
            </w:r>
            <w:r>
              <w:rPr>
                <w:color w:val="221E1F"/>
                <w:spacing w:val="-2"/>
                <w:sz w:val="28"/>
              </w:rPr>
              <w:t>организации</w:t>
            </w:r>
          </w:p>
        </w:tc>
      </w:tr>
    </w:tbl>
    <w:p w:rsidR="004F75DF" w:rsidRDefault="004F75DF">
      <w:pPr>
        <w:spacing w:line="308" w:lineRule="exact"/>
        <w:rPr>
          <w:sz w:val="28"/>
        </w:rPr>
        <w:sectPr w:rsidR="004F75DF">
          <w:pgSz w:w="11910" w:h="16390"/>
          <w:pgMar w:top="1160" w:right="0" w:bottom="280" w:left="580" w:header="723" w:footer="0" w:gutter="0"/>
          <w:cols w:space="720"/>
        </w:sectPr>
      </w:pPr>
    </w:p>
    <w:p w:rsidR="004F75DF" w:rsidRDefault="0013698B">
      <w:pPr>
        <w:pStyle w:val="1"/>
        <w:numPr>
          <w:ilvl w:val="1"/>
          <w:numId w:val="13"/>
        </w:numPr>
        <w:tabs>
          <w:tab w:val="left" w:pos="1046"/>
        </w:tabs>
        <w:spacing w:before="81"/>
        <w:ind w:left="1046" w:hanging="493"/>
        <w:jc w:val="left"/>
      </w:pPr>
      <w:r>
        <w:rPr>
          <w:spacing w:val="-2"/>
        </w:rPr>
        <w:lastRenderedPageBreak/>
        <w:t>ХАРАКТЕРИСТИКА</w:t>
      </w:r>
      <w:r>
        <w:rPr>
          <w:spacing w:val="4"/>
        </w:rPr>
        <w:t xml:space="preserve"> </w:t>
      </w:r>
      <w:r>
        <w:rPr>
          <w:spacing w:val="-2"/>
        </w:rPr>
        <w:t>УСЛОВИЙ</w:t>
      </w:r>
      <w:r>
        <w:rPr>
          <w:spacing w:val="2"/>
        </w:rPr>
        <w:t xml:space="preserve"> </w:t>
      </w:r>
      <w:r>
        <w:rPr>
          <w:spacing w:val="-2"/>
        </w:rPr>
        <w:t>РЕАЛИЗАЦИИ</w:t>
      </w:r>
      <w:r>
        <w:rPr>
          <w:spacing w:val="1"/>
        </w:rPr>
        <w:t xml:space="preserve"> </w:t>
      </w:r>
      <w:r>
        <w:rPr>
          <w:spacing w:val="-2"/>
        </w:rPr>
        <w:t>ПРОГРАММЫ</w:t>
      </w:r>
    </w:p>
    <w:p w:rsidR="004F75DF" w:rsidRDefault="0013698B">
      <w:pPr>
        <w:spacing w:before="197"/>
        <w:ind w:left="553" w:right="1142" w:firstLine="710"/>
        <w:jc w:val="both"/>
        <w:rPr>
          <w:i/>
          <w:sz w:val="28"/>
        </w:rPr>
      </w:pPr>
      <w:r>
        <w:rPr>
          <w:i/>
          <w:sz w:val="28"/>
        </w:rPr>
        <w:t>Система условий реализации Программ, созданная в образовательной организации, направлена на:</w:t>
      </w:r>
    </w:p>
    <w:p w:rsidR="004F75DF" w:rsidRDefault="0013698B">
      <w:pPr>
        <w:pStyle w:val="a4"/>
        <w:numPr>
          <w:ilvl w:val="0"/>
          <w:numId w:val="5"/>
        </w:numPr>
        <w:tabs>
          <w:tab w:val="left" w:pos="1425"/>
        </w:tabs>
        <w:spacing w:before="201"/>
        <w:ind w:right="1142" w:firstLine="710"/>
        <w:rPr>
          <w:sz w:val="28"/>
        </w:rPr>
      </w:pPr>
      <w:r>
        <w:rPr>
          <w:sz w:val="28"/>
        </w:rPr>
        <w:t>достижение обучающимися планируемых результатов освоения программы начального общего образования, в т.ч. адаптированной;</w:t>
      </w:r>
    </w:p>
    <w:p w:rsidR="004F75DF" w:rsidRDefault="0013698B">
      <w:pPr>
        <w:pStyle w:val="a4"/>
        <w:numPr>
          <w:ilvl w:val="0"/>
          <w:numId w:val="5"/>
        </w:numPr>
        <w:tabs>
          <w:tab w:val="left" w:pos="1425"/>
        </w:tabs>
        <w:spacing w:before="201"/>
        <w:ind w:right="1135" w:firstLine="710"/>
        <w:rPr>
          <w:sz w:val="28"/>
        </w:rPr>
      </w:pPr>
      <w:r>
        <w:rPr>
          <w:sz w:val="28"/>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F75DF" w:rsidRDefault="0013698B">
      <w:pPr>
        <w:pStyle w:val="a4"/>
        <w:numPr>
          <w:ilvl w:val="0"/>
          <w:numId w:val="5"/>
        </w:numPr>
        <w:tabs>
          <w:tab w:val="left" w:pos="1425"/>
        </w:tabs>
        <w:spacing w:before="200"/>
        <w:ind w:right="1131" w:firstLine="710"/>
        <w:rPr>
          <w:sz w:val="28"/>
        </w:rPr>
      </w:pPr>
      <w:r>
        <w:rPr>
          <w:sz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F75DF" w:rsidRDefault="0013698B">
      <w:pPr>
        <w:pStyle w:val="a4"/>
        <w:numPr>
          <w:ilvl w:val="0"/>
          <w:numId w:val="5"/>
        </w:numPr>
        <w:tabs>
          <w:tab w:val="left" w:pos="1425"/>
        </w:tabs>
        <w:spacing w:before="200"/>
        <w:ind w:right="1134" w:firstLine="710"/>
        <w:rPr>
          <w:sz w:val="28"/>
        </w:rPr>
      </w:pPr>
      <w:r>
        <w:rPr>
          <w:sz w:val="28"/>
        </w:rPr>
        <w:t xml:space="preserve">формирование социокультурных и духовно-нравственных ценностей обучающихся, основ их гражданственности, российской гражданской </w:t>
      </w:r>
      <w:r>
        <w:rPr>
          <w:spacing w:val="-2"/>
          <w:sz w:val="28"/>
        </w:rPr>
        <w:t>идентичности;</w:t>
      </w:r>
    </w:p>
    <w:p w:rsidR="004F75DF" w:rsidRDefault="0013698B">
      <w:pPr>
        <w:pStyle w:val="a4"/>
        <w:numPr>
          <w:ilvl w:val="0"/>
          <w:numId w:val="5"/>
        </w:numPr>
        <w:tabs>
          <w:tab w:val="left" w:pos="1425"/>
        </w:tabs>
        <w:spacing w:before="201"/>
        <w:ind w:right="1131" w:firstLine="710"/>
        <w:rPr>
          <w:sz w:val="28"/>
        </w:rPr>
      </w:pPr>
      <w:r>
        <w:rPr>
          <w:sz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Pr>
          <w:spacing w:val="-2"/>
          <w:sz w:val="28"/>
        </w:rPr>
        <w:t>работников;</w:t>
      </w:r>
    </w:p>
    <w:p w:rsidR="004F75DF" w:rsidRDefault="0013698B">
      <w:pPr>
        <w:pStyle w:val="a4"/>
        <w:numPr>
          <w:ilvl w:val="0"/>
          <w:numId w:val="5"/>
        </w:numPr>
        <w:tabs>
          <w:tab w:val="left" w:pos="1425"/>
        </w:tabs>
        <w:spacing w:before="200"/>
        <w:ind w:right="1124" w:firstLine="710"/>
        <w:rPr>
          <w:sz w:val="28"/>
        </w:rPr>
      </w:pPr>
      <w:r>
        <w:rPr>
          <w:sz w:val="28"/>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sz w:val="28"/>
        </w:rPr>
        <w:t>обучающихся;</w:t>
      </w:r>
    </w:p>
    <w:p w:rsidR="004F75DF" w:rsidRDefault="0013698B">
      <w:pPr>
        <w:pStyle w:val="a4"/>
        <w:numPr>
          <w:ilvl w:val="0"/>
          <w:numId w:val="5"/>
        </w:numPr>
        <w:tabs>
          <w:tab w:val="left" w:pos="1425"/>
        </w:tabs>
        <w:spacing w:before="200"/>
        <w:ind w:right="1135" w:firstLine="710"/>
        <w:rPr>
          <w:sz w:val="28"/>
        </w:rPr>
      </w:pPr>
      <w:r>
        <w:rPr>
          <w:sz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F75DF" w:rsidRDefault="0013698B">
      <w:pPr>
        <w:pStyle w:val="a4"/>
        <w:numPr>
          <w:ilvl w:val="0"/>
          <w:numId w:val="5"/>
        </w:numPr>
        <w:tabs>
          <w:tab w:val="left" w:pos="1425"/>
        </w:tabs>
        <w:spacing w:before="201"/>
        <w:ind w:right="1136" w:firstLine="710"/>
        <w:rPr>
          <w:sz w:val="28"/>
        </w:rPr>
      </w:pPr>
      <w:r>
        <w:rPr>
          <w:sz w:val="28"/>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F75DF" w:rsidRDefault="004F75DF">
      <w:pPr>
        <w:jc w:val="both"/>
        <w:rPr>
          <w:sz w:val="28"/>
        </w:rPr>
        <w:sectPr w:rsidR="004F75DF">
          <w:pgSz w:w="11910" w:h="16390"/>
          <w:pgMar w:top="1160" w:right="0" w:bottom="280" w:left="580" w:header="723" w:footer="0" w:gutter="0"/>
          <w:cols w:space="720"/>
        </w:sectPr>
      </w:pPr>
    </w:p>
    <w:p w:rsidR="004F75DF" w:rsidRDefault="0013698B">
      <w:pPr>
        <w:pStyle w:val="a4"/>
        <w:numPr>
          <w:ilvl w:val="0"/>
          <w:numId w:val="5"/>
        </w:numPr>
        <w:tabs>
          <w:tab w:val="left" w:pos="1425"/>
        </w:tabs>
        <w:spacing w:before="76"/>
        <w:ind w:right="1140" w:firstLine="710"/>
        <w:rPr>
          <w:sz w:val="28"/>
        </w:rPr>
      </w:pPr>
      <w:r>
        <w:rPr>
          <w:sz w:val="28"/>
        </w:rPr>
        <w:lastRenderedPageBreak/>
        <w:t>формирование у обучающихся экологической грамотности, навыков здорового и безопасного для человека и окружающей его среды образа жизни;</w:t>
      </w:r>
    </w:p>
    <w:p w:rsidR="004F75DF" w:rsidRDefault="0013698B">
      <w:pPr>
        <w:pStyle w:val="a4"/>
        <w:numPr>
          <w:ilvl w:val="0"/>
          <w:numId w:val="5"/>
        </w:numPr>
        <w:tabs>
          <w:tab w:val="left" w:pos="1425"/>
        </w:tabs>
        <w:spacing w:before="201"/>
        <w:ind w:right="1136" w:firstLine="710"/>
        <w:rPr>
          <w:sz w:val="28"/>
        </w:rPr>
      </w:pPr>
      <w:r>
        <w:rPr>
          <w:sz w:val="28"/>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4F75DF" w:rsidRDefault="0013698B">
      <w:pPr>
        <w:pStyle w:val="a4"/>
        <w:numPr>
          <w:ilvl w:val="0"/>
          <w:numId w:val="5"/>
        </w:numPr>
        <w:tabs>
          <w:tab w:val="left" w:pos="1425"/>
        </w:tabs>
        <w:spacing w:before="201"/>
        <w:ind w:right="1127" w:firstLine="710"/>
        <w:rPr>
          <w:sz w:val="28"/>
        </w:rPr>
      </w:pPr>
      <w:r>
        <w:rPr>
          <w:sz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F75DF" w:rsidRDefault="0013698B">
      <w:pPr>
        <w:pStyle w:val="a4"/>
        <w:numPr>
          <w:ilvl w:val="0"/>
          <w:numId w:val="5"/>
        </w:numPr>
        <w:tabs>
          <w:tab w:val="left" w:pos="1425"/>
        </w:tabs>
        <w:spacing w:before="200"/>
        <w:ind w:right="1140" w:firstLine="710"/>
        <w:rPr>
          <w:sz w:val="28"/>
        </w:rPr>
      </w:pPr>
      <w:r>
        <w:rPr>
          <w:sz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F75DF" w:rsidRDefault="0013698B">
      <w:pPr>
        <w:pStyle w:val="a4"/>
        <w:numPr>
          <w:ilvl w:val="0"/>
          <w:numId w:val="5"/>
        </w:numPr>
        <w:tabs>
          <w:tab w:val="left" w:pos="1425"/>
        </w:tabs>
        <w:spacing w:before="201"/>
        <w:ind w:right="1142" w:firstLine="710"/>
        <w:rPr>
          <w:sz w:val="28"/>
        </w:rPr>
      </w:pPr>
      <w:r>
        <w:rPr>
          <w:sz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F75DF" w:rsidRDefault="0013698B">
      <w:pPr>
        <w:pStyle w:val="a3"/>
        <w:spacing w:before="201"/>
        <w:ind w:left="553" w:right="1134" w:firstLine="710"/>
      </w:pPr>
      <w:r>
        <w:t xml:space="preserve">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w:t>
      </w:r>
      <w:r>
        <w:rPr>
          <w:spacing w:val="-2"/>
        </w:rPr>
        <w:t>деятельности.</w:t>
      </w:r>
    </w:p>
    <w:p w:rsidR="004F75DF" w:rsidRDefault="0013698B">
      <w:pPr>
        <w:pStyle w:val="2"/>
        <w:numPr>
          <w:ilvl w:val="2"/>
          <w:numId w:val="13"/>
        </w:numPr>
        <w:tabs>
          <w:tab w:val="left" w:pos="1258"/>
        </w:tabs>
        <w:spacing w:before="205"/>
        <w:ind w:left="1258" w:hanging="705"/>
      </w:pPr>
      <w:r>
        <w:t>Кадровые</w:t>
      </w:r>
      <w:r>
        <w:rPr>
          <w:spacing w:val="-12"/>
        </w:rPr>
        <w:t xml:space="preserve"> </w:t>
      </w:r>
      <w:r>
        <w:t>условия</w:t>
      </w:r>
      <w:r>
        <w:rPr>
          <w:spacing w:val="-15"/>
        </w:rPr>
        <w:t xml:space="preserve"> </w:t>
      </w:r>
      <w:r>
        <w:t>реализации</w:t>
      </w:r>
      <w:r>
        <w:rPr>
          <w:spacing w:val="-14"/>
        </w:rPr>
        <w:t xml:space="preserve"> </w:t>
      </w:r>
      <w:r>
        <w:rPr>
          <w:spacing w:val="-2"/>
        </w:rPr>
        <w:t>Программы</w:t>
      </w:r>
    </w:p>
    <w:p w:rsidR="004F75DF" w:rsidRDefault="0013698B">
      <w:pPr>
        <w:pStyle w:val="a3"/>
        <w:spacing w:before="197"/>
        <w:ind w:left="553" w:right="1136" w:firstLine="706"/>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F75DF" w:rsidRDefault="0013698B">
      <w:pPr>
        <w:pStyle w:val="3"/>
        <w:spacing w:before="205"/>
        <w:ind w:left="553"/>
        <w:jc w:val="both"/>
      </w:pPr>
      <w:r>
        <w:t>Обеспеченность</w:t>
      </w:r>
      <w:r>
        <w:rPr>
          <w:spacing w:val="-10"/>
        </w:rPr>
        <w:t xml:space="preserve"> </w:t>
      </w:r>
      <w:r>
        <w:t>кадровыми</w:t>
      </w:r>
      <w:r>
        <w:rPr>
          <w:spacing w:val="-13"/>
        </w:rPr>
        <w:t xml:space="preserve"> </w:t>
      </w:r>
      <w:r>
        <w:t>условиями</w:t>
      </w:r>
      <w:r>
        <w:rPr>
          <w:spacing w:val="-3"/>
        </w:rPr>
        <w:t xml:space="preserve"> </w:t>
      </w:r>
      <w:r>
        <w:t>включает</w:t>
      </w:r>
      <w:r>
        <w:rPr>
          <w:spacing w:val="-9"/>
        </w:rPr>
        <w:t xml:space="preserve"> </w:t>
      </w:r>
      <w:r>
        <w:t>в</w:t>
      </w:r>
      <w:r>
        <w:rPr>
          <w:spacing w:val="-12"/>
        </w:rPr>
        <w:t xml:space="preserve"> </w:t>
      </w:r>
      <w:r>
        <w:rPr>
          <w:spacing w:val="-2"/>
        </w:rPr>
        <w:t>себя:</w:t>
      </w:r>
    </w:p>
    <w:p w:rsidR="004F75DF" w:rsidRDefault="0013698B">
      <w:pPr>
        <w:pStyle w:val="a4"/>
        <w:numPr>
          <w:ilvl w:val="3"/>
          <w:numId w:val="13"/>
        </w:numPr>
        <w:tabs>
          <w:tab w:val="left" w:pos="715"/>
        </w:tabs>
        <w:spacing w:before="192" w:line="242" w:lineRule="auto"/>
        <w:ind w:right="1139" w:firstLine="0"/>
        <w:rPr>
          <w:sz w:val="28"/>
        </w:rPr>
      </w:pPr>
      <w:r>
        <w:rPr>
          <w:sz w:val="28"/>
        </w:rPr>
        <w:t>укомплектованность образовательной организации педагогическими, руководящими и иными работниками;</w:t>
      </w:r>
    </w:p>
    <w:p w:rsidR="004F75DF" w:rsidRDefault="0013698B">
      <w:pPr>
        <w:pStyle w:val="a4"/>
        <w:numPr>
          <w:ilvl w:val="3"/>
          <w:numId w:val="13"/>
        </w:numPr>
        <w:tabs>
          <w:tab w:val="left" w:pos="715"/>
        </w:tabs>
        <w:spacing w:before="195"/>
        <w:ind w:right="1141" w:firstLine="0"/>
        <w:rPr>
          <w:sz w:val="28"/>
        </w:rPr>
      </w:pPr>
      <w:r>
        <w:rPr>
          <w:sz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4F75DF" w:rsidRDefault="004F75DF">
      <w:pPr>
        <w:jc w:val="both"/>
        <w:rPr>
          <w:sz w:val="28"/>
        </w:rPr>
        <w:sectPr w:rsidR="004F75DF">
          <w:pgSz w:w="11910" w:h="16390"/>
          <w:pgMar w:top="1160" w:right="0" w:bottom="280" w:left="580" w:header="723" w:footer="0" w:gutter="0"/>
          <w:cols w:space="720"/>
        </w:sectPr>
      </w:pPr>
    </w:p>
    <w:p w:rsidR="004F75DF" w:rsidRDefault="0013698B">
      <w:pPr>
        <w:pStyle w:val="a4"/>
        <w:numPr>
          <w:ilvl w:val="3"/>
          <w:numId w:val="13"/>
        </w:numPr>
        <w:tabs>
          <w:tab w:val="left" w:pos="715"/>
        </w:tabs>
        <w:spacing w:before="76" w:line="242" w:lineRule="auto"/>
        <w:ind w:right="1139" w:firstLine="0"/>
        <w:rPr>
          <w:sz w:val="28"/>
        </w:rPr>
      </w:pPr>
      <w:r>
        <w:rPr>
          <w:sz w:val="28"/>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F75DF" w:rsidRDefault="0013698B">
      <w:pPr>
        <w:pStyle w:val="a3"/>
        <w:spacing w:before="192"/>
        <w:ind w:left="553" w:right="1136" w:firstLine="706"/>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F75DF" w:rsidRDefault="0013698B">
      <w:pPr>
        <w:pStyle w:val="a3"/>
        <w:spacing w:before="200"/>
        <w:ind w:left="553" w:right="1136" w:firstLine="70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w:t>
      </w:r>
      <w:r>
        <w:rPr>
          <w:spacing w:val="-4"/>
        </w:rPr>
        <w:t xml:space="preserve"> </w:t>
      </w:r>
      <w:r>
        <w:t>характеризуется</w:t>
      </w:r>
      <w:r>
        <w:rPr>
          <w:spacing w:val="-6"/>
        </w:rPr>
        <w:t xml:space="preserve"> </w:t>
      </w:r>
      <w:r>
        <w:t>наличием</w:t>
      </w:r>
      <w:r>
        <w:rPr>
          <w:spacing w:val="-6"/>
        </w:rPr>
        <w:t xml:space="preserve"> </w:t>
      </w:r>
      <w:r>
        <w:t>документов</w:t>
      </w:r>
      <w:r>
        <w:rPr>
          <w:spacing w:val="-8"/>
        </w:rPr>
        <w:t xml:space="preserve"> </w:t>
      </w:r>
      <w:r>
        <w:t>о</w:t>
      </w:r>
      <w:r>
        <w:rPr>
          <w:spacing w:val="-8"/>
        </w:rPr>
        <w:t xml:space="preserve"> </w:t>
      </w:r>
      <w:r>
        <w:t>присвоении</w:t>
      </w:r>
      <w:r>
        <w:rPr>
          <w:spacing w:val="-8"/>
        </w:rPr>
        <w:t xml:space="preserve"> </w:t>
      </w:r>
      <w:r>
        <w:t>квалификации, соответствующей должностным обязанностям работника.</w:t>
      </w:r>
    </w:p>
    <w:p w:rsidR="004F75DF" w:rsidRDefault="0013698B">
      <w:pPr>
        <w:pStyle w:val="a3"/>
        <w:spacing w:before="200"/>
        <w:ind w:left="553" w:right="1130" w:firstLine="706"/>
      </w:pPr>
      <w:r>
        <w:t>Основой для разработки должностных инструкций, содержащих конкретный перечень должностных обязанностей работников, с учетом особенностей</w:t>
      </w:r>
      <w:r>
        <w:rPr>
          <w:spacing w:val="-1"/>
        </w:rPr>
        <w:t xml:space="preserve"> </w:t>
      </w:r>
      <w:r>
        <w:t>организации</w:t>
      </w:r>
      <w:r>
        <w:rPr>
          <w:spacing w:val="-2"/>
        </w:rPr>
        <w:t xml:space="preserve"> </w:t>
      </w:r>
      <w:r>
        <w:t>труда и</w:t>
      </w:r>
      <w:r>
        <w:rPr>
          <w:spacing w:val="-1"/>
        </w:rPr>
        <w:t xml:space="preserve"> </w:t>
      </w:r>
      <w:r>
        <w:t>управления, а также прав, ответственности</w:t>
      </w:r>
      <w:r>
        <w:rPr>
          <w:spacing w:val="-1"/>
        </w:rPr>
        <w:t xml:space="preserve"> </w:t>
      </w:r>
      <w:r>
        <w:t>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4F75DF" w:rsidRDefault="0013698B">
      <w:pPr>
        <w:pStyle w:val="a3"/>
        <w:spacing w:before="200"/>
        <w:ind w:left="553" w:right="1134" w:firstLine="706"/>
      </w:pPr>
      <w: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w:t>
      </w:r>
      <w:r>
        <w:rPr>
          <w:spacing w:val="-2"/>
        </w:rPr>
        <w:t>должность.</w:t>
      </w:r>
    </w:p>
    <w:p w:rsidR="004F75DF" w:rsidRDefault="0013698B">
      <w:pPr>
        <w:pStyle w:val="a3"/>
        <w:spacing w:before="205"/>
        <w:ind w:left="553" w:right="1129" w:firstLine="70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F75DF" w:rsidRDefault="0013698B">
      <w:pPr>
        <w:pStyle w:val="a3"/>
        <w:spacing w:before="200"/>
        <w:ind w:left="553" w:right="1133" w:firstLine="706"/>
      </w:pPr>
      <w:r>
        <w:t>Аттестация педагогических работников в соответствии с Федеральным законом «Об</w:t>
      </w:r>
      <w:r>
        <w:rPr>
          <w:spacing w:val="-2"/>
        </w:rPr>
        <w:t xml:space="preserve"> </w:t>
      </w:r>
      <w:r>
        <w:t>образовании</w:t>
      </w:r>
      <w:r>
        <w:rPr>
          <w:spacing w:val="-1"/>
        </w:rPr>
        <w:t xml:space="preserve"> </w:t>
      </w:r>
      <w:r>
        <w:t>в</w:t>
      </w:r>
      <w:r>
        <w:rPr>
          <w:spacing w:val="-6"/>
        </w:rPr>
        <w:t xml:space="preserve"> </w:t>
      </w:r>
      <w:r>
        <w:t>Российской Федерации»</w:t>
      </w:r>
      <w:r>
        <w:rPr>
          <w:spacing w:val="-5"/>
        </w:rPr>
        <w:t xml:space="preserve"> </w:t>
      </w:r>
      <w:r>
        <w:t>(ст.</w:t>
      </w:r>
      <w:r>
        <w:rPr>
          <w:spacing w:val="-2"/>
        </w:rPr>
        <w:t xml:space="preserve"> </w:t>
      </w:r>
      <w:r>
        <w:t>49)</w:t>
      </w:r>
      <w:r>
        <w:rPr>
          <w:spacing w:val="-6"/>
        </w:rPr>
        <w:t xml:space="preserve"> </w:t>
      </w:r>
      <w:r>
        <w:t>проводится</w:t>
      </w:r>
      <w:r>
        <w:rPr>
          <w:spacing w:val="-3"/>
        </w:rPr>
        <w:t xml:space="preserve"> </w:t>
      </w:r>
      <w:r>
        <w:t>в</w:t>
      </w:r>
      <w:r>
        <w:rPr>
          <w:spacing w:val="-6"/>
        </w:rPr>
        <w:t xml:space="preserve"> </w:t>
      </w:r>
      <w:r>
        <w:t>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r>
        <w:rPr>
          <w:spacing w:val="40"/>
        </w:rPr>
        <w:t xml:space="preserve"> </w:t>
      </w:r>
      <w:r>
        <w:t>должностям</w:t>
      </w:r>
      <w:r>
        <w:rPr>
          <w:spacing w:val="40"/>
        </w:rPr>
        <w:t xml:space="preserve"> </w:t>
      </w:r>
      <w:r>
        <w:t>осуществляться</w:t>
      </w:r>
      <w:r>
        <w:rPr>
          <w:spacing w:val="40"/>
        </w:rPr>
        <w:t xml:space="preserve"> </w:t>
      </w:r>
      <w:r>
        <w:t>не</w:t>
      </w:r>
      <w:r>
        <w:rPr>
          <w:spacing w:val="40"/>
        </w:rPr>
        <w:t xml:space="preserve"> </w:t>
      </w:r>
      <w:r>
        <w:t>реже</w:t>
      </w:r>
      <w:r>
        <w:rPr>
          <w:spacing w:val="40"/>
        </w:rPr>
        <w:t xml:space="preserve"> </w:t>
      </w:r>
      <w:r>
        <w:t>одного</w:t>
      </w:r>
      <w:r>
        <w:rPr>
          <w:spacing w:val="40"/>
        </w:rPr>
        <w:t xml:space="preserve"> </w:t>
      </w:r>
      <w:r>
        <w:t>раза</w:t>
      </w:r>
      <w:r>
        <w:rPr>
          <w:spacing w:val="40"/>
        </w:rPr>
        <w:t xml:space="preserve"> </w:t>
      </w:r>
      <w:r>
        <w:t>в</w:t>
      </w:r>
      <w:r>
        <w:rPr>
          <w:spacing w:val="40"/>
        </w:rPr>
        <w:t xml:space="preserve"> </w:t>
      </w:r>
      <w:r>
        <w:t>пять</w:t>
      </w:r>
      <w:r>
        <w:rPr>
          <w:spacing w:val="40"/>
        </w:rPr>
        <w:t xml:space="preserve"> </w:t>
      </w:r>
      <w:r>
        <w:t>лет</w:t>
      </w:r>
      <w:r>
        <w:rPr>
          <w:spacing w:val="40"/>
        </w:rPr>
        <w:t xml:space="preserve"> </w:t>
      </w:r>
      <w:r>
        <w:t>на</w:t>
      </w:r>
    </w:p>
    <w:p w:rsidR="004F75DF" w:rsidRDefault="004F75DF">
      <w:pPr>
        <w:sectPr w:rsidR="004F75DF">
          <w:pgSz w:w="11910" w:h="16390"/>
          <w:pgMar w:top="1160" w:right="0" w:bottom="280" w:left="580" w:header="723" w:footer="0" w:gutter="0"/>
          <w:cols w:space="720"/>
        </w:sectPr>
      </w:pPr>
    </w:p>
    <w:p w:rsidR="004F75DF" w:rsidRDefault="0013698B">
      <w:pPr>
        <w:pStyle w:val="a3"/>
        <w:tabs>
          <w:tab w:val="left" w:pos="1704"/>
          <w:tab w:val="left" w:pos="2894"/>
          <w:tab w:val="left" w:pos="3527"/>
          <w:tab w:val="left" w:pos="6132"/>
          <w:tab w:val="left" w:pos="8069"/>
        </w:tabs>
        <w:spacing w:before="76"/>
        <w:ind w:left="553" w:right="1137"/>
        <w:jc w:val="left"/>
      </w:pPr>
      <w:r>
        <w:rPr>
          <w:spacing w:val="-2"/>
        </w:rPr>
        <w:lastRenderedPageBreak/>
        <w:t>основе</w:t>
      </w:r>
      <w:r>
        <w:tab/>
      </w:r>
      <w:r>
        <w:rPr>
          <w:spacing w:val="-2"/>
        </w:rPr>
        <w:t>оценки</w:t>
      </w:r>
      <w:r>
        <w:tab/>
      </w:r>
      <w:r>
        <w:rPr>
          <w:spacing w:val="-6"/>
        </w:rPr>
        <w:t>их</w:t>
      </w:r>
      <w:r>
        <w:tab/>
      </w:r>
      <w:r>
        <w:rPr>
          <w:spacing w:val="-2"/>
        </w:rPr>
        <w:t>профессиональной</w:t>
      </w:r>
      <w:r>
        <w:tab/>
      </w:r>
      <w:r>
        <w:rPr>
          <w:spacing w:val="-2"/>
        </w:rPr>
        <w:t>деятельности</w:t>
      </w:r>
      <w:r>
        <w:tab/>
      </w:r>
      <w:r>
        <w:rPr>
          <w:spacing w:val="-2"/>
        </w:rPr>
        <w:t xml:space="preserve">аттестационными </w:t>
      </w:r>
      <w:r>
        <w:t>комиссиями, самостоятельно формируемыми образовательной организацией.</w:t>
      </w:r>
    </w:p>
    <w:p w:rsidR="004F75DF" w:rsidRDefault="0013698B">
      <w:pPr>
        <w:pStyle w:val="a3"/>
        <w:spacing w:before="201"/>
        <w:ind w:left="553" w:right="1138" w:firstLine="706"/>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w:t>
      </w:r>
      <w:r>
        <w:rPr>
          <w:spacing w:val="40"/>
        </w:rPr>
        <w:t xml:space="preserve"> </w:t>
      </w:r>
      <w:r>
        <w:t>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w:t>
      </w:r>
      <w:r>
        <w:rPr>
          <w:spacing w:val="-3"/>
        </w:rPr>
        <w:t xml:space="preserve"> </w:t>
      </w:r>
      <w:r>
        <w:t>уполномоченными</w:t>
      </w:r>
      <w:r>
        <w:rPr>
          <w:spacing w:val="-8"/>
        </w:rPr>
        <w:t xml:space="preserve"> </w:t>
      </w:r>
      <w:r>
        <w:t>органами</w:t>
      </w:r>
      <w:r>
        <w:rPr>
          <w:spacing w:val="-8"/>
        </w:rPr>
        <w:t xml:space="preserve"> </w:t>
      </w:r>
      <w:r>
        <w:t>государственной</w:t>
      </w:r>
      <w:r>
        <w:rPr>
          <w:spacing w:val="-8"/>
        </w:rPr>
        <w:t xml:space="preserve"> </w:t>
      </w:r>
      <w:r>
        <w:t>власти</w:t>
      </w:r>
      <w:r>
        <w:rPr>
          <w:spacing w:val="-8"/>
        </w:rPr>
        <w:t xml:space="preserve"> </w:t>
      </w:r>
      <w:r>
        <w:t>субъектов Российской Федерации.</w:t>
      </w:r>
    </w:p>
    <w:p w:rsidR="004F75DF" w:rsidRDefault="0013698B">
      <w:pPr>
        <w:pStyle w:val="a3"/>
        <w:spacing w:before="204"/>
        <w:ind w:left="553" w:right="1136" w:firstLine="706"/>
      </w:pPr>
      <w:r>
        <w:t>Уровень</w:t>
      </w:r>
      <w:r>
        <w:rPr>
          <w:spacing w:val="-2"/>
        </w:rPr>
        <w:t xml:space="preserve"> </w:t>
      </w:r>
      <w:r>
        <w:t>квалификации педагогических и иных</w:t>
      </w:r>
      <w:r>
        <w:rPr>
          <w:spacing w:val="-5"/>
        </w:rPr>
        <w:t xml:space="preserve"> </w:t>
      </w:r>
      <w:r>
        <w:t>работников, участвующих в реализации настоящей основной образовательной программы и создании условий для ее разработки и реализации:</w:t>
      </w:r>
    </w:p>
    <w:p w:rsidR="004F75DF" w:rsidRDefault="004F75DF">
      <w:pPr>
        <w:pStyle w:val="a3"/>
        <w:ind w:left="0"/>
        <w:jc w:val="left"/>
        <w:rPr>
          <w:sz w:val="20"/>
        </w:rPr>
      </w:pPr>
    </w:p>
    <w:p w:rsidR="004F75DF" w:rsidRDefault="004F75DF">
      <w:pPr>
        <w:pStyle w:val="a3"/>
        <w:ind w:left="0"/>
        <w:jc w:val="left"/>
        <w:rPr>
          <w:sz w:val="20"/>
        </w:rPr>
      </w:pPr>
    </w:p>
    <w:p w:rsidR="004F75DF" w:rsidRDefault="004F75DF">
      <w:pPr>
        <w:pStyle w:val="a3"/>
        <w:spacing w:before="37"/>
        <w:ind w:left="0"/>
        <w:jc w:val="left"/>
        <w:rPr>
          <w:sz w:val="20"/>
        </w:rPr>
      </w:pPr>
    </w:p>
    <w:tbl>
      <w:tblPr>
        <w:tblStyle w:val="TableNormal"/>
        <w:tblW w:w="0" w:type="auto"/>
        <w:tblInd w:w="414"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0"/>
        <w:gridCol w:w="2127"/>
        <w:gridCol w:w="2986"/>
        <w:gridCol w:w="1839"/>
        <w:gridCol w:w="2199"/>
      </w:tblGrid>
      <w:tr w:rsidR="004F75DF">
        <w:trPr>
          <w:trHeight w:val="1041"/>
        </w:trPr>
        <w:tc>
          <w:tcPr>
            <w:tcW w:w="710" w:type="dxa"/>
            <w:vMerge w:val="restart"/>
          </w:tcPr>
          <w:p w:rsidR="004F75DF" w:rsidRDefault="004F75DF">
            <w:pPr>
              <w:pStyle w:val="TableParagraph"/>
              <w:spacing w:before="64"/>
              <w:rPr>
                <w:sz w:val="28"/>
              </w:rPr>
            </w:pPr>
          </w:p>
          <w:p w:rsidR="004F75DF" w:rsidRDefault="0013698B">
            <w:pPr>
              <w:pStyle w:val="TableParagraph"/>
              <w:spacing w:before="1"/>
              <w:ind w:left="187"/>
              <w:rPr>
                <w:sz w:val="28"/>
              </w:rPr>
            </w:pPr>
            <w:r>
              <w:rPr>
                <w:spacing w:val="-5"/>
                <w:sz w:val="28"/>
              </w:rPr>
              <w:t>п/п</w:t>
            </w:r>
          </w:p>
        </w:tc>
        <w:tc>
          <w:tcPr>
            <w:tcW w:w="2127" w:type="dxa"/>
            <w:vMerge w:val="restart"/>
          </w:tcPr>
          <w:p w:rsidR="004F75DF" w:rsidRDefault="0013698B">
            <w:pPr>
              <w:pStyle w:val="TableParagraph"/>
              <w:spacing w:before="64"/>
              <w:ind w:left="115" w:right="624"/>
              <w:rPr>
                <w:sz w:val="28"/>
              </w:rPr>
            </w:pPr>
            <w:r>
              <w:rPr>
                <w:spacing w:val="-2"/>
                <w:sz w:val="28"/>
              </w:rPr>
              <w:t>Категория работников</w:t>
            </w:r>
          </w:p>
        </w:tc>
        <w:tc>
          <w:tcPr>
            <w:tcW w:w="2986" w:type="dxa"/>
            <w:tcBorders>
              <w:bottom w:val="nil"/>
            </w:tcBorders>
          </w:tcPr>
          <w:p w:rsidR="004F75DF" w:rsidRDefault="0013698B">
            <w:pPr>
              <w:pStyle w:val="TableParagraph"/>
              <w:spacing w:before="64"/>
              <w:ind w:left="115"/>
              <w:rPr>
                <w:sz w:val="28"/>
              </w:rPr>
            </w:pPr>
            <w:r>
              <w:rPr>
                <w:sz w:val="28"/>
              </w:rPr>
              <w:t>Подтверждение</w:t>
            </w:r>
            <w:r>
              <w:rPr>
                <w:spacing w:val="-14"/>
                <w:sz w:val="28"/>
              </w:rPr>
              <w:t xml:space="preserve"> </w:t>
            </w:r>
            <w:r>
              <w:rPr>
                <w:spacing w:val="-2"/>
                <w:sz w:val="28"/>
              </w:rPr>
              <w:t>уровня</w:t>
            </w:r>
          </w:p>
          <w:p w:rsidR="004F75DF" w:rsidRDefault="0013698B">
            <w:pPr>
              <w:pStyle w:val="TableParagraph"/>
              <w:spacing w:line="322" w:lineRule="exact"/>
              <w:ind w:left="115"/>
              <w:rPr>
                <w:sz w:val="28"/>
              </w:rPr>
            </w:pPr>
            <w:r>
              <w:rPr>
                <w:spacing w:val="-2"/>
                <w:sz w:val="28"/>
              </w:rPr>
              <w:t>квалификации документами</w:t>
            </w:r>
          </w:p>
        </w:tc>
        <w:tc>
          <w:tcPr>
            <w:tcW w:w="4038" w:type="dxa"/>
            <w:gridSpan w:val="2"/>
          </w:tcPr>
          <w:p w:rsidR="004F75DF" w:rsidRDefault="0013698B">
            <w:pPr>
              <w:pStyle w:val="TableParagraph"/>
              <w:tabs>
                <w:tab w:val="left" w:pos="3134"/>
              </w:tabs>
              <w:spacing w:before="64"/>
              <w:ind w:left="111"/>
              <w:rPr>
                <w:sz w:val="28"/>
              </w:rPr>
            </w:pPr>
            <w:r>
              <w:rPr>
                <w:spacing w:val="-2"/>
                <w:sz w:val="28"/>
              </w:rPr>
              <w:t>Подтверждение</w:t>
            </w:r>
            <w:r>
              <w:rPr>
                <w:sz w:val="28"/>
              </w:rPr>
              <w:tab/>
            </w:r>
            <w:r>
              <w:rPr>
                <w:spacing w:val="-2"/>
                <w:sz w:val="28"/>
              </w:rPr>
              <w:t>уровня</w:t>
            </w:r>
          </w:p>
          <w:p w:rsidR="004F75DF" w:rsidRDefault="0013698B">
            <w:pPr>
              <w:pStyle w:val="TableParagraph"/>
              <w:tabs>
                <w:tab w:val="left" w:pos="2357"/>
              </w:tabs>
              <w:spacing w:line="322" w:lineRule="exact"/>
              <w:ind w:left="111" w:right="66"/>
              <w:rPr>
                <w:sz w:val="28"/>
              </w:rPr>
            </w:pPr>
            <w:r>
              <w:rPr>
                <w:spacing w:val="-2"/>
                <w:sz w:val="28"/>
              </w:rPr>
              <w:t>квалификации</w:t>
            </w:r>
            <w:r>
              <w:rPr>
                <w:sz w:val="28"/>
              </w:rPr>
              <w:tab/>
            </w:r>
            <w:r>
              <w:rPr>
                <w:spacing w:val="-2"/>
                <w:sz w:val="28"/>
              </w:rPr>
              <w:t>результатами аттестации</w:t>
            </w:r>
          </w:p>
        </w:tc>
      </w:tr>
      <w:tr w:rsidR="004F75DF">
        <w:trPr>
          <w:trHeight w:val="1358"/>
        </w:trPr>
        <w:tc>
          <w:tcPr>
            <w:tcW w:w="710" w:type="dxa"/>
            <w:vMerge/>
            <w:tcBorders>
              <w:top w:val="nil"/>
            </w:tcBorders>
          </w:tcPr>
          <w:p w:rsidR="004F75DF" w:rsidRDefault="004F75DF">
            <w:pPr>
              <w:rPr>
                <w:sz w:val="2"/>
                <w:szCs w:val="2"/>
              </w:rPr>
            </w:pPr>
          </w:p>
        </w:tc>
        <w:tc>
          <w:tcPr>
            <w:tcW w:w="2127" w:type="dxa"/>
            <w:vMerge/>
            <w:tcBorders>
              <w:top w:val="nil"/>
            </w:tcBorders>
          </w:tcPr>
          <w:p w:rsidR="004F75DF" w:rsidRDefault="004F75DF">
            <w:pPr>
              <w:rPr>
                <w:sz w:val="2"/>
                <w:szCs w:val="2"/>
              </w:rPr>
            </w:pPr>
          </w:p>
        </w:tc>
        <w:tc>
          <w:tcPr>
            <w:tcW w:w="2986" w:type="dxa"/>
            <w:tcBorders>
              <w:top w:val="nil"/>
            </w:tcBorders>
          </w:tcPr>
          <w:p w:rsidR="004F75DF" w:rsidRDefault="0013698B">
            <w:pPr>
              <w:pStyle w:val="TableParagraph"/>
              <w:spacing w:line="305" w:lineRule="exact"/>
              <w:ind w:left="115"/>
              <w:rPr>
                <w:sz w:val="28"/>
              </w:rPr>
            </w:pPr>
            <w:r>
              <w:rPr>
                <w:sz w:val="28"/>
              </w:rPr>
              <w:t xml:space="preserve">об </w:t>
            </w:r>
            <w:r>
              <w:rPr>
                <w:spacing w:val="-2"/>
                <w:sz w:val="28"/>
              </w:rPr>
              <w:t>образовании</w:t>
            </w:r>
          </w:p>
          <w:p w:rsidR="004F75DF" w:rsidRDefault="0013698B">
            <w:pPr>
              <w:pStyle w:val="TableParagraph"/>
              <w:ind w:left="115"/>
              <w:rPr>
                <w:sz w:val="28"/>
              </w:rPr>
            </w:pPr>
            <w:r>
              <w:rPr>
                <w:spacing w:val="-2"/>
                <w:sz w:val="28"/>
              </w:rPr>
              <w:t>(профессиональной переподготовке)</w:t>
            </w:r>
          </w:p>
          <w:p w:rsidR="004F75DF" w:rsidRDefault="0013698B">
            <w:pPr>
              <w:pStyle w:val="TableParagraph"/>
              <w:spacing w:line="321" w:lineRule="exact"/>
              <w:ind w:left="836"/>
              <w:rPr>
                <w:sz w:val="28"/>
              </w:rPr>
            </w:pPr>
            <w:r>
              <w:rPr>
                <w:spacing w:val="-5"/>
                <w:sz w:val="28"/>
              </w:rPr>
              <w:t>(%)</w:t>
            </w:r>
          </w:p>
        </w:tc>
        <w:tc>
          <w:tcPr>
            <w:tcW w:w="1839" w:type="dxa"/>
          </w:tcPr>
          <w:p w:rsidR="004F75DF" w:rsidRDefault="0013698B">
            <w:pPr>
              <w:pStyle w:val="TableParagraph"/>
              <w:spacing w:before="64"/>
              <w:ind w:left="111"/>
              <w:rPr>
                <w:sz w:val="28"/>
              </w:rPr>
            </w:pPr>
            <w:r>
              <w:rPr>
                <w:spacing w:val="-2"/>
                <w:sz w:val="28"/>
              </w:rPr>
              <w:t>Соответствие занимаемой должности</w:t>
            </w:r>
          </w:p>
          <w:p w:rsidR="004F75DF" w:rsidRDefault="0013698B">
            <w:pPr>
              <w:pStyle w:val="TableParagraph"/>
              <w:spacing w:line="308" w:lineRule="exact"/>
              <w:ind w:left="395"/>
              <w:rPr>
                <w:sz w:val="28"/>
              </w:rPr>
            </w:pPr>
            <w:r>
              <w:rPr>
                <w:spacing w:val="-5"/>
                <w:sz w:val="28"/>
              </w:rPr>
              <w:t>(%)</w:t>
            </w:r>
          </w:p>
        </w:tc>
        <w:tc>
          <w:tcPr>
            <w:tcW w:w="2199" w:type="dxa"/>
          </w:tcPr>
          <w:p w:rsidR="004F75DF" w:rsidRDefault="0013698B">
            <w:pPr>
              <w:pStyle w:val="TableParagraph"/>
              <w:spacing w:before="64"/>
              <w:ind w:left="116"/>
              <w:rPr>
                <w:sz w:val="28"/>
              </w:rPr>
            </w:pPr>
            <w:proofErr w:type="spellStart"/>
            <w:r>
              <w:rPr>
                <w:spacing w:val="-2"/>
                <w:sz w:val="28"/>
              </w:rPr>
              <w:t>Квалификацион</w:t>
            </w:r>
            <w:proofErr w:type="spellEnd"/>
            <w:r>
              <w:rPr>
                <w:spacing w:val="-2"/>
                <w:sz w:val="28"/>
              </w:rPr>
              <w:t xml:space="preserve"> </w:t>
            </w:r>
            <w:r>
              <w:rPr>
                <w:spacing w:val="-4"/>
                <w:sz w:val="28"/>
              </w:rPr>
              <w:t>ная</w:t>
            </w:r>
          </w:p>
          <w:p w:rsidR="004F75DF" w:rsidRDefault="0013698B">
            <w:pPr>
              <w:pStyle w:val="TableParagraph"/>
              <w:spacing w:line="321" w:lineRule="exact"/>
              <w:ind w:right="896"/>
              <w:jc w:val="right"/>
              <w:rPr>
                <w:sz w:val="28"/>
              </w:rPr>
            </w:pPr>
            <w:r>
              <w:rPr>
                <w:spacing w:val="-2"/>
                <w:sz w:val="28"/>
              </w:rPr>
              <w:t>категория</w:t>
            </w:r>
          </w:p>
          <w:p w:rsidR="004F75DF" w:rsidRDefault="0013698B">
            <w:pPr>
              <w:pStyle w:val="TableParagraph"/>
              <w:spacing w:before="1" w:line="308" w:lineRule="exact"/>
              <w:ind w:right="937"/>
              <w:jc w:val="right"/>
              <w:rPr>
                <w:sz w:val="28"/>
              </w:rPr>
            </w:pPr>
            <w:r>
              <w:rPr>
                <w:spacing w:val="-5"/>
                <w:sz w:val="28"/>
              </w:rPr>
              <w:t>(%)</w:t>
            </w:r>
          </w:p>
        </w:tc>
      </w:tr>
      <w:tr w:rsidR="004F75DF">
        <w:trPr>
          <w:trHeight w:val="714"/>
        </w:trPr>
        <w:tc>
          <w:tcPr>
            <w:tcW w:w="710" w:type="dxa"/>
          </w:tcPr>
          <w:p w:rsidR="004F75DF" w:rsidRDefault="004F75DF">
            <w:pPr>
              <w:pStyle w:val="TableParagraph"/>
              <w:spacing w:before="64"/>
              <w:rPr>
                <w:sz w:val="28"/>
              </w:rPr>
            </w:pPr>
          </w:p>
          <w:p w:rsidR="004F75DF" w:rsidRDefault="0013698B">
            <w:pPr>
              <w:pStyle w:val="TableParagraph"/>
              <w:spacing w:line="308" w:lineRule="exact"/>
              <w:ind w:left="115"/>
              <w:rPr>
                <w:sz w:val="28"/>
              </w:rPr>
            </w:pPr>
            <w:r>
              <w:rPr>
                <w:spacing w:val="-10"/>
                <w:sz w:val="28"/>
              </w:rPr>
              <w:t>1</w:t>
            </w:r>
          </w:p>
        </w:tc>
        <w:tc>
          <w:tcPr>
            <w:tcW w:w="2127" w:type="dxa"/>
          </w:tcPr>
          <w:p w:rsidR="004F75DF" w:rsidRDefault="0013698B">
            <w:pPr>
              <w:pStyle w:val="TableParagraph"/>
              <w:spacing w:before="51" w:line="322" w:lineRule="exact"/>
              <w:ind w:left="115"/>
              <w:rPr>
                <w:sz w:val="28"/>
              </w:rPr>
            </w:pPr>
            <w:r>
              <w:rPr>
                <w:spacing w:val="-2"/>
                <w:sz w:val="28"/>
              </w:rPr>
              <w:t>Педагогические работники</w:t>
            </w:r>
          </w:p>
        </w:tc>
        <w:tc>
          <w:tcPr>
            <w:tcW w:w="2986" w:type="dxa"/>
          </w:tcPr>
          <w:p w:rsidR="004F75DF" w:rsidRDefault="0013698B">
            <w:pPr>
              <w:pStyle w:val="TableParagraph"/>
              <w:spacing w:before="64"/>
              <w:ind w:left="836"/>
              <w:rPr>
                <w:sz w:val="28"/>
              </w:rPr>
            </w:pPr>
            <w:r>
              <w:rPr>
                <w:spacing w:val="-5"/>
                <w:sz w:val="28"/>
              </w:rPr>
              <w:t>100</w:t>
            </w:r>
          </w:p>
        </w:tc>
        <w:tc>
          <w:tcPr>
            <w:tcW w:w="1839" w:type="dxa"/>
          </w:tcPr>
          <w:p w:rsidR="004F75DF" w:rsidRDefault="00F77C6C" w:rsidP="00F77C6C">
            <w:pPr>
              <w:pStyle w:val="TableParagraph"/>
              <w:spacing w:before="64"/>
              <w:rPr>
                <w:sz w:val="28"/>
              </w:rPr>
            </w:pPr>
            <w:r>
              <w:rPr>
                <w:spacing w:val="-5"/>
                <w:sz w:val="28"/>
              </w:rPr>
              <w:t>75</w:t>
            </w:r>
          </w:p>
        </w:tc>
        <w:tc>
          <w:tcPr>
            <w:tcW w:w="2199" w:type="dxa"/>
          </w:tcPr>
          <w:p w:rsidR="004F75DF" w:rsidRDefault="00F77C6C">
            <w:pPr>
              <w:pStyle w:val="TableParagraph"/>
              <w:spacing w:before="64"/>
              <w:ind w:left="837"/>
              <w:rPr>
                <w:sz w:val="28"/>
              </w:rPr>
            </w:pPr>
            <w:r>
              <w:rPr>
                <w:spacing w:val="-5"/>
                <w:sz w:val="28"/>
              </w:rPr>
              <w:t>25</w:t>
            </w:r>
          </w:p>
        </w:tc>
      </w:tr>
      <w:tr w:rsidR="004F75DF">
        <w:trPr>
          <w:trHeight w:val="917"/>
        </w:trPr>
        <w:tc>
          <w:tcPr>
            <w:tcW w:w="710" w:type="dxa"/>
          </w:tcPr>
          <w:p w:rsidR="004F75DF" w:rsidRDefault="004F75DF">
            <w:pPr>
              <w:pStyle w:val="TableParagraph"/>
              <w:spacing w:before="64"/>
              <w:rPr>
                <w:sz w:val="28"/>
              </w:rPr>
            </w:pPr>
          </w:p>
          <w:p w:rsidR="004F75DF" w:rsidRDefault="0013698B">
            <w:pPr>
              <w:pStyle w:val="TableParagraph"/>
              <w:ind w:left="115"/>
              <w:rPr>
                <w:sz w:val="28"/>
              </w:rPr>
            </w:pPr>
            <w:r>
              <w:rPr>
                <w:spacing w:val="-10"/>
                <w:sz w:val="28"/>
              </w:rPr>
              <w:t>2</w:t>
            </w:r>
          </w:p>
        </w:tc>
        <w:tc>
          <w:tcPr>
            <w:tcW w:w="2127" w:type="dxa"/>
          </w:tcPr>
          <w:p w:rsidR="004F75DF" w:rsidRDefault="0013698B">
            <w:pPr>
              <w:pStyle w:val="TableParagraph"/>
              <w:spacing w:before="64"/>
              <w:ind w:left="115"/>
              <w:rPr>
                <w:sz w:val="28"/>
              </w:rPr>
            </w:pPr>
            <w:r>
              <w:rPr>
                <w:spacing w:val="-2"/>
                <w:sz w:val="28"/>
              </w:rPr>
              <w:t>Руководящие работники</w:t>
            </w:r>
          </w:p>
        </w:tc>
        <w:tc>
          <w:tcPr>
            <w:tcW w:w="2986" w:type="dxa"/>
          </w:tcPr>
          <w:p w:rsidR="004F75DF" w:rsidRDefault="0013698B">
            <w:pPr>
              <w:pStyle w:val="TableParagraph"/>
              <w:spacing w:before="64"/>
              <w:ind w:left="836"/>
              <w:rPr>
                <w:sz w:val="28"/>
              </w:rPr>
            </w:pPr>
            <w:r>
              <w:rPr>
                <w:spacing w:val="-5"/>
                <w:sz w:val="28"/>
              </w:rPr>
              <w:t>100</w:t>
            </w:r>
          </w:p>
        </w:tc>
        <w:tc>
          <w:tcPr>
            <w:tcW w:w="1839" w:type="dxa"/>
          </w:tcPr>
          <w:p w:rsidR="004F75DF" w:rsidRDefault="0013698B">
            <w:pPr>
              <w:pStyle w:val="TableParagraph"/>
              <w:spacing w:before="64"/>
              <w:ind w:left="831"/>
              <w:rPr>
                <w:sz w:val="28"/>
              </w:rPr>
            </w:pPr>
            <w:r>
              <w:rPr>
                <w:spacing w:val="-5"/>
                <w:sz w:val="28"/>
              </w:rPr>
              <w:t>100</w:t>
            </w:r>
          </w:p>
        </w:tc>
        <w:tc>
          <w:tcPr>
            <w:tcW w:w="2199" w:type="dxa"/>
          </w:tcPr>
          <w:p w:rsidR="004F75DF" w:rsidRDefault="00F77C6C">
            <w:pPr>
              <w:pStyle w:val="TableParagraph"/>
              <w:spacing w:before="64"/>
              <w:ind w:left="837"/>
              <w:rPr>
                <w:sz w:val="28"/>
              </w:rPr>
            </w:pPr>
            <w:r>
              <w:rPr>
                <w:spacing w:val="-10"/>
                <w:sz w:val="28"/>
              </w:rPr>
              <w:t>50</w:t>
            </w:r>
          </w:p>
        </w:tc>
      </w:tr>
    </w:tbl>
    <w:p w:rsidR="004F75DF" w:rsidRDefault="004F75DF">
      <w:pPr>
        <w:pStyle w:val="a3"/>
        <w:spacing w:before="195"/>
        <w:ind w:left="0"/>
        <w:jc w:val="left"/>
      </w:pPr>
    </w:p>
    <w:p w:rsidR="004F75DF" w:rsidRDefault="0013698B">
      <w:pPr>
        <w:pStyle w:val="a3"/>
        <w:ind w:left="553" w:right="1135" w:firstLine="706"/>
      </w:pPr>
      <w: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F75DF" w:rsidRDefault="0013698B">
      <w:pPr>
        <w:pStyle w:val="3"/>
        <w:ind w:left="553"/>
      </w:pPr>
      <w:r>
        <w:t>Профессиональное</w:t>
      </w:r>
      <w:r>
        <w:rPr>
          <w:spacing w:val="80"/>
        </w:rPr>
        <w:t xml:space="preserve"> </w:t>
      </w:r>
      <w:r>
        <w:t>развитие</w:t>
      </w:r>
      <w:r>
        <w:rPr>
          <w:spacing w:val="80"/>
        </w:rPr>
        <w:t xml:space="preserve"> </w:t>
      </w:r>
      <w:r>
        <w:t>и</w:t>
      </w:r>
      <w:r>
        <w:rPr>
          <w:spacing w:val="80"/>
        </w:rPr>
        <w:t xml:space="preserve"> </w:t>
      </w:r>
      <w:r>
        <w:t>повышение</w:t>
      </w:r>
      <w:r>
        <w:rPr>
          <w:spacing w:val="80"/>
        </w:rPr>
        <w:t xml:space="preserve"> </w:t>
      </w:r>
      <w:r>
        <w:t>квалификации</w:t>
      </w:r>
      <w:r>
        <w:rPr>
          <w:spacing w:val="80"/>
        </w:rPr>
        <w:t xml:space="preserve"> </w:t>
      </w:r>
      <w:r>
        <w:t xml:space="preserve">педагогических </w:t>
      </w:r>
      <w:r>
        <w:rPr>
          <w:spacing w:val="-2"/>
        </w:rPr>
        <w:t>работников.</w:t>
      </w:r>
    </w:p>
    <w:p w:rsidR="004F75DF" w:rsidRDefault="0013698B">
      <w:pPr>
        <w:pStyle w:val="a3"/>
        <w:spacing w:before="196"/>
        <w:ind w:left="553" w:right="1137" w:firstLine="706"/>
      </w:pPr>
      <w:r>
        <w:t>Основным условием формирования и наращивания необходимого и достаточного</w:t>
      </w:r>
      <w:r>
        <w:rPr>
          <w:spacing w:val="80"/>
        </w:rPr>
        <w:t xml:space="preserve"> </w:t>
      </w:r>
      <w:r>
        <w:t>кадрового</w:t>
      </w:r>
      <w:r>
        <w:rPr>
          <w:spacing w:val="80"/>
        </w:rPr>
        <w:t xml:space="preserve"> </w:t>
      </w:r>
      <w:r>
        <w:t>потенциала</w:t>
      </w:r>
      <w:r>
        <w:rPr>
          <w:spacing w:val="80"/>
        </w:rPr>
        <w:t xml:space="preserve"> </w:t>
      </w:r>
      <w:r>
        <w:t>образовательной</w:t>
      </w:r>
      <w:r>
        <w:rPr>
          <w:spacing w:val="80"/>
        </w:rPr>
        <w:t xml:space="preserve"> </w:t>
      </w:r>
      <w:r>
        <w:t>организации</w:t>
      </w:r>
      <w:r>
        <w:rPr>
          <w:spacing w:val="80"/>
        </w:rPr>
        <w:t xml:space="preserve"> </w:t>
      </w:r>
      <w:r>
        <w:t>является</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76" w:line="242" w:lineRule="auto"/>
        <w:ind w:left="553" w:right="1144"/>
      </w:pPr>
      <w:r>
        <w:lastRenderedPageBreak/>
        <w:t>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F75DF" w:rsidRDefault="0013698B">
      <w:pPr>
        <w:pStyle w:val="a3"/>
        <w:spacing w:before="192"/>
        <w:ind w:left="553" w:right="1137" w:firstLine="706"/>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F75DF" w:rsidRDefault="0013698B">
      <w:pPr>
        <w:pStyle w:val="a3"/>
        <w:spacing w:before="200"/>
        <w:ind w:left="553" w:right="1142" w:firstLine="706"/>
      </w:pPr>
      <w:r>
        <w:t>При этом могут быть использованы различные образовательные организации, имеющие соответствующую лицензию.</w:t>
      </w:r>
    </w:p>
    <w:p w:rsidR="004F75DF" w:rsidRDefault="0013698B">
      <w:pPr>
        <w:pStyle w:val="a3"/>
        <w:spacing w:before="201"/>
        <w:ind w:left="553" w:right="1142" w:firstLine="706"/>
      </w:pPr>
      <w:r>
        <w:t>Для достижения результатов основной образовательной программы в</w:t>
      </w:r>
      <w:r>
        <w:rPr>
          <w:spacing w:val="40"/>
        </w:rPr>
        <w:t xml:space="preserve"> </w:t>
      </w:r>
      <w:r>
        <w:t>ходе</w:t>
      </w:r>
      <w:r>
        <w:rPr>
          <w:spacing w:val="-1"/>
        </w:rPr>
        <w:t xml:space="preserve"> </w:t>
      </w:r>
      <w:r>
        <w:t>ее</w:t>
      </w:r>
      <w:r>
        <w:rPr>
          <w:spacing w:val="-1"/>
        </w:rPr>
        <w:t xml:space="preserve"> </w:t>
      </w:r>
      <w:r>
        <w:t>реализации</w:t>
      </w:r>
      <w:r>
        <w:rPr>
          <w:spacing w:val="-2"/>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 xml:space="preserve">деятель </w:t>
      </w:r>
      <w:proofErr w:type="spellStart"/>
      <w:r>
        <w:t>ности</w:t>
      </w:r>
      <w:proofErr w:type="spellEnd"/>
      <w:r>
        <w:t xml:space="preserve"> педагогических работников с целью коррекции их деятельности, а также определения стимулирующей части фонда оплаты труда.</w:t>
      </w:r>
    </w:p>
    <w:p w:rsidR="004F75DF" w:rsidRDefault="0013698B">
      <w:pPr>
        <w:spacing w:before="201"/>
        <w:ind w:left="553" w:right="1132" w:firstLine="706"/>
        <w:jc w:val="both"/>
        <w:rPr>
          <w:i/>
          <w:sz w:val="28"/>
        </w:rPr>
      </w:pPr>
      <w:r>
        <w:rPr>
          <w:i/>
          <w:sz w:val="28"/>
        </w:rPr>
        <w:t>Ожидаемый результат повышения квалификации - профессиональная готовность работников образования к реализации ФГОС ООО:</w:t>
      </w:r>
    </w:p>
    <w:p w:rsidR="004F75DF" w:rsidRDefault="0013698B">
      <w:pPr>
        <w:pStyle w:val="a4"/>
        <w:numPr>
          <w:ilvl w:val="3"/>
          <w:numId w:val="13"/>
        </w:numPr>
        <w:tabs>
          <w:tab w:val="left" w:pos="715"/>
        </w:tabs>
        <w:spacing w:before="201"/>
        <w:ind w:right="1138" w:firstLine="0"/>
        <w:rPr>
          <w:sz w:val="28"/>
        </w:rPr>
      </w:pPr>
      <w:r>
        <w:rPr>
          <w:sz w:val="28"/>
        </w:rPr>
        <w:t>обеспечение оптимального вхождения работников образования в систему ценностей современного образования;</w:t>
      </w:r>
    </w:p>
    <w:p w:rsidR="004F75DF" w:rsidRDefault="0013698B">
      <w:pPr>
        <w:pStyle w:val="a4"/>
        <w:numPr>
          <w:ilvl w:val="3"/>
          <w:numId w:val="13"/>
        </w:numPr>
        <w:tabs>
          <w:tab w:val="left" w:pos="715"/>
        </w:tabs>
        <w:spacing w:before="201"/>
        <w:ind w:right="1136" w:firstLine="0"/>
        <w:rPr>
          <w:sz w:val="28"/>
        </w:rPr>
      </w:pPr>
      <w:r>
        <w:rPr>
          <w:sz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F75DF" w:rsidRDefault="0013698B">
      <w:pPr>
        <w:pStyle w:val="a4"/>
        <w:numPr>
          <w:ilvl w:val="3"/>
          <w:numId w:val="13"/>
        </w:numPr>
        <w:tabs>
          <w:tab w:val="left" w:pos="715"/>
        </w:tabs>
        <w:spacing w:before="200"/>
        <w:ind w:right="1129" w:firstLine="0"/>
        <w:rPr>
          <w:sz w:val="28"/>
        </w:rPr>
      </w:pPr>
      <w:r>
        <w:rPr>
          <w:sz w:val="28"/>
        </w:rPr>
        <w:t>овладение учебно-методическими и информационно-методическими ресурсами, необходимыми для успешного решения задач ФГОС ООО.</w:t>
      </w:r>
    </w:p>
    <w:p w:rsidR="004F75DF" w:rsidRDefault="0013698B">
      <w:pPr>
        <w:pStyle w:val="a3"/>
        <w:spacing w:before="201"/>
        <w:ind w:left="553" w:right="1136" w:firstLine="706"/>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4F75DF" w:rsidRDefault="0013698B">
      <w:pPr>
        <w:pStyle w:val="a3"/>
        <w:spacing w:before="201"/>
        <w:ind w:left="553" w:right="1134" w:firstLine="706"/>
      </w:pPr>
      <w:r>
        <w:t>Актуальные вопросы реализации программы основного общего образования рассматриваются методическими объединениями, действующими</w:t>
      </w:r>
      <w:r>
        <w:rPr>
          <w:spacing w:val="40"/>
        </w:rPr>
        <w:t xml:space="preserve"> </w:t>
      </w:r>
      <w:r>
        <w:t>в образовательной организации, а также методическими и учебно- методическими объединениями в</w:t>
      </w:r>
      <w:r>
        <w:rPr>
          <w:spacing w:val="-2"/>
        </w:rPr>
        <w:t xml:space="preserve"> </w:t>
      </w:r>
      <w:r>
        <w:t>сфере общего образования, действующими на муниципальном и региональном уровнях.</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76" w:line="242" w:lineRule="auto"/>
        <w:ind w:left="553" w:right="1142" w:firstLine="706"/>
      </w:pPr>
      <w:r>
        <w:lastRenderedPageBreak/>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4F75DF" w:rsidRDefault="004F75DF">
      <w:pPr>
        <w:pStyle w:val="a3"/>
        <w:ind w:left="0"/>
        <w:jc w:val="left"/>
      </w:pPr>
    </w:p>
    <w:p w:rsidR="004F75DF" w:rsidRDefault="004F75DF">
      <w:pPr>
        <w:pStyle w:val="a3"/>
        <w:ind w:left="0"/>
        <w:jc w:val="left"/>
      </w:pPr>
    </w:p>
    <w:p w:rsidR="004F75DF" w:rsidRDefault="004F75DF">
      <w:pPr>
        <w:pStyle w:val="a3"/>
        <w:ind w:left="0"/>
        <w:jc w:val="left"/>
      </w:pPr>
    </w:p>
    <w:p w:rsidR="004F75DF" w:rsidRDefault="004F75DF">
      <w:pPr>
        <w:pStyle w:val="a3"/>
        <w:ind w:left="0"/>
        <w:jc w:val="left"/>
      </w:pPr>
    </w:p>
    <w:p w:rsidR="004F75DF" w:rsidRDefault="004F75DF">
      <w:pPr>
        <w:pStyle w:val="a3"/>
        <w:spacing w:before="157"/>
        <w:ind w:left="0"/>
        <w:jc w:val="left"/>
      </w:pPr>
    </w:p>
    <w:p w:rsidR="004F75DF" w:rsidRDefault="0013698B">
      <w:pPr>
        <w:pStyle w:val="2"/>
        <w:numPr>
          <w:ilvl w:val="2"/>
          <w:numId w:val="13"/>
        </w:numPr>
        <w:tabs>
          <w:tab w:val="left" w:pos="1258"/>
        </w:tabs>
        <w:ind w:left="1258" w:hanging="705"/>
      </w:pPr>
      <w:r>
        <w:rPr>
          <w:spacing w:val="-2"/>
        </w:rPr>
        <w:t>Психолого-педагогические</w:t>
      </w:r>
      <w:r>
        <w:rPr>
          <w:spacing w:val="11"/>
        </w:rPr>
        <w:t xml:space="preserve"> </w:t>
      </w:r>
      <w:r>
        <w:rPr>
          <w:spacing w:val="-2"/>
        </w:rPr>
        <w:t>условия</w:t>
      </w:r>
      <w:r>
        <w:rPr>
          <w:spacing w:val="8"/>
        </w:rPr>
        <w:t xml:space="preserve"> </w:t>
      </w:r>
      <w:r>
        <w:rPr>
          <w:spacing w:val="-2"/>
        </w:rPr>
        <w:t>реализации</w:t>
      </w:r>
      <w:r>
        <w:rPr>
          <w:spacing w:val="7"/>
        </w:rPr>
        <w:t xml:space="preserve"> </w:t>
      </w:r>
      <w:r>
        <w:rPr>
          <w:spacing w:val="-2"/>
        </w:rPr>
        <w:t>Программы</w:t>
      </w:r>
    </w:p>
    <w:p w:rsidR="004F75DF" w:rsidRDefault="0013698B">
      <w:pPr>
        <w:spacing w:before="191"/>
        <w:ind w:left="553" w:right="1129"/>
        <w:jc w:val="both"/>
        <w:rPr>
          <w:i/>
          <w:sz w:val="28"/>
        </w:rPr>
      </w:pPr>
      <w:r>
        <w:rPr>
          <w:i/>
          <w:sz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 педагогическим условиям реализации основной образовательной программы основного общего образования, в частности:</w:t>
      </w:r>
    </w:p>
    <w:p w:rsidR="004F75DF" w:rsidRDefault="0013698B">
      <w:pPr>
        <w:pStyle w:val="a4"/>
        <w:numPr>
          <w:ilvl w:val="3"/>
          <w:numId w:val="13"/>
        </w:numPr>
        <w:tabs>
          <w:tab w:val="left" w:pos="715"/>
        </w:tabs>
        <w:spacing w:before="201"/>
        <w:ind w:right="1134" w:firstLine="0"/>
        <w:rPr>
          <w:sz w:val="28"/>
        </w:rPr>
      </w:pPr>
      <w:r>
        <w:rPr>
          <w:sz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F75DF" w:rsidRDefault="0013698B">
      <w:pPr>
        <w:pStyle w:val="a4"/>
        <w:numPr>
          <w:ilvl w:val="3"/>
          <w:numId w:val="13"/>
        </w:numPr>
        <w:tabs>
          <w:tab w:val="left" w:pos="715"/>
        </w:tabs>
        <w:spacing w:before="201"/>
        <w:ind w:right="1132" w:firstLine="0"/>
        <w:rPr>
          <w:sz w:val="28"/>
        </w:rPr>
      </w:pPr>
      <w:r>
        <w:rPr>
          <w:sz w:val="28"/>
        </w:rPr>
        <w:t>способствует социально-психологической адаптации обучающихся к</w:t>
      </w:r>
      <w:r>
        <w:rPr>
          <w:spacing w:val="40"/>
          <w:sz w:val="28"/>
        </w:rPr>
        <w:t xml:space="preserve"> </w:t>
      </w:r>
      <w:r>
        <w:rPr>
          <w:sz w:val="28"/>
        </w:rPr>
        <w:t>условиям Организации с учетом специфики их возрастного психофизиологического развития, включая особенности адаптации к социальной среде;</w:t>
      </w:r>
    </w:p>
    <w:p w:rsidR="004F75DF" w:rsidRDefault="0013698B">
      <w:pPr>
        <w:pStyle w:val="a4"/>
        <w:numPr>
          <w:ilvl w:val="3"/>
          <w:numId w:val="13"/>
        </w:numPr>
        <w:tabs>
          <w:tab w:val="left" w:pos="715"/>
        </w:tabs>
        <w:spacing w:before="200"/>
        <w:ind w:right="1135" w:firstLine="0"/>
        <w:rPr>
          <w:sz w:val="28"/>
        </w:rPr>
      </w:pPr>
      <w:r>
        <w:rPr>
          <w:sz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F75DF" w:rsidRDefault="0013698B">
      <w:pPr>
        <w:pStyle w:val="a4"/>
        <w:numPr>
          <w:ilvl w:val="3"/>
          <w:numId w:val="13"/>
        </w:numPr>
        <w:tabs>
          <w:tab w:val="left" w:pos="715"/>
        </w:tabs>
        <w:spacing w:before="201"/>
        <w:ind w:right="1140" w:firstLine="0"/>
        <w:rPr>
          <w:sz w:val="28"/>
        </w:rPr>
      </w:pPr>
      <w:r>
        <w:rPr>
          <w:sz w:val="28"/>
        </w:rPr>
        <w:t>профилактику формирования у обучающихся девиантных форм поведения, агрессии и повышенной тревожности.</w:t>
      </w:r>
    </w:p>
    <w:p w:rsidR="004F75DF" w:rsidRDefault="0013698B">
      <w:pPr>
        <w:spacing w:before="201"/>
        <w:ind w:left="553" w:right="1135" w:firstLine="706"/>
        <w:jc w:val="both"/>
        <w:rPr>
          <w:i/>
          <w:sz w:val="28"/>
        </w:rPr>
      </w:pPr>
      <w:r>
        <w:rPr>
          <w:i/>
          <w:sz w:val="28"/>
        </w:rPr>
        <w:t>В образовательной организации психолого-педагогическое</w:t>
      </w:r>
      <w:r>
        <w:rPr>
          <w:i/>
          <w:spacing w:val="40"/>
          <w:sz w:val="28"/>
        </w:rPr>
        <w:t xml:space="preserve"> </w:t>
      </w:r>
      <w:r>
        <w:rPr>
          <w:i/>
          <w:sz w:val="28"/>
        </w:rPr>
        <w:t>сопровождение реализации программы основного общего образования осуществляется квалифицированными специалистами:</w:t>
      </w:r>
    </w:p>
    <w:p w:rsidR="004F75DF" w:rsidRDefault="0013698B">
      <w:pPr>
        <w:pStyle w:val="a4"/>
        <w:numPr>
          <w:ilvl w:val="3"/>
          <w:numId w:val="13"/>
        </w:numPr>
        <w:tabs>
          <w:tab w:val="left" w:pos="715"/>
        </w:tabs>
        <w:spacing w:before="201"/>
        <w:ind w:left="715" w:hanging="162"/>
        <w:rPr>
          <w:sz w:val="28"/>
        </w:rPr>
      </w:pPr>
      <w:r>
        <w:rPr>
          <w:spacing w:val="-2"/>
          <w:sz w:val="28"/>
        </w:rPr>
        <w:t>педагогом-психологом</w:t>
      </w:r>
      <w:r>
        <w:rPr>
          <w:spacing w:val="14"/>
          <w:sz w:val="28"/>
        </w:rPr>
        <w:t xml:space="preserve"> </w:t>
      </w:r>
      <w:r>
        <w:rPr>
          <w:spacing w:val="-4"/>
          <w:sz w:val="28"/>
        </w:rPr>
        <w:t>(1);</w:t>
      </w:r>
    </w:p>
    <w:p w:rsidR="004F75DF" w:rsidRDefault="0013698B">
      <w:pPr>
        <w:spacing w:before="201"/>
        <w:ind w:left="553" w:right="1134" w:firstLine="706"/>
        <w:jc w:val="both"/>
        <w:rPr>
          <w:i/>
          <w:sz w:val="28"/>
        </w:rPr>
      </w:pPr>
      <w:r>
        <w:rPr>
          <w:i/>
          <w:sz w:val="28"/>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w:t>
      </w:r>
      <w:r>
        <w:rPr>
          <w:i/>
          <w:spacing w:val="-2"/>
          <w:sz w:val="28"/>
        </w:rPr>
        <w:t>обеспечивающих:</w:t>
      </w:r>
    </w:p>
    <w:p w:rsidR="004F75DF" w:rsidRDefault="004F75DF">
      <w:pPr>
        <w:jc w:val="both"/>
        <w:rPr>
          <w:sz w:val="28"/>
        </w:rPr>
        <w:sectPr w:rsidR="004F75DF">
          <w:pgSz w:w="11910" w:h="16390"/>
          <w:pgMar w:top="1160" w:right="0" w:bottom="280" w:left="580" w:header="723" w:footer="0" w:gutter="0"/>
          <w:cols w:space="720"/>
        </w:sectPr>
      </w:pPr>
    </w:p>
    <w:p w:rsidR="004F75DF" w:rsidRDefault="0013698B">
      <w:pPr>
        <w:pStyle w:val="a4"/>
        <w:numPr>
          <w:ilvl w:val="3"/>
          <w:numId w:val="13"/>
        </w:numPr>
        <w:tabs>
          <w:tab w:val="left" w:pos="715"/>
        </w:tabs>
        <w:spacing w:before="76"/>
        <w:ind w:left="715" w:hanging="162"/>
        <w:rPr>
          <w:sz w:val="28"/>
        </w:rPr>
      </w:pPr>
      <w:r>
        <w:rPr>
          <w:sz w:val="28"/>
        </w:rPr>
        <w:lastRenderedPageBreak/>
        <w:t>формирование</w:t>
      </w:r>
      <w:r>
        <w:rPr>
          <w:spacing w:val="-13"/>
          <w:sz w:val="28"/>
        </w:rPr>
        <w:t xml:space="preserve"> </w:t>
      </w:r>
      <w:r>
        <w:rPr>
          <w:sz w:val="28"/>
        </w:rPr>
        <w:t>и</w:t>
      </w:r>
      <w:r>
        <w:rPr>
          <w:spacing w:val="-14"/>
          <w:sz w:val="28"/>
        </w:rPr>
        <w:t xml:space="preserve"> </w:t>
      </w:r>
      <w:r>
        <w:rPr>
          <w:sz w:val="28"/>
        </w:rPr>
        <w:t>развитие</w:t>
      </w:r>
      <w:r>
        <w:rPr>
          <w:spacing w:val="-13"/>
          <w:sz w:val="28"/>
        </w:rPr>
        <w:t xml:space="preserve"> </w:t>
      </w:r>
      <w:r>
        <w:rPr>
          <w:sz w:val="28"/>
        </w:rPr>
        <w:t>психолого-педагогической</w:t>
      </w:r>
      <w:r>
        <w:rPr>
          <w:spacing w:val="-13"/>
          <w:sz w:val="28"/>
        </w:rPr>
        <w:t xml:space="preserve"> </w:t>
      </w:r>
      <w:r>
        <w:rPr>
          <w:spacing w:val="-2"/>
          <w:sz w:val="28"/>
        </w:rPr>
        <w:t>компетентности;</w:t>
      </w:r>
    </w:p>
    <w:p w:rsidR="004F75DF" w:rsidRDefault="0013698B">
      <w:pPr>
        <w:pStyle w:val="a4"/>
        <w:numPr>
          <w:ilvl w:val="3"/>
          <w:numId w:val="13"/>
        </w:numPr>
        <w:tabs>
          <w:tab w:val="left" w:pos="715"/>
        </w:tabs>
        <w:spacing w:before="202"/>
        <w:ind w:right="1142" w:firstLine="0"/>
        <w:rPr>
          <w:sz w:val="28"/>
        </w:rPr>
      </w:pPr>
      <w:r>
        <w:rPr>
          <w:sz w:val="28"/>
        </w:rPr>
        <w:t>сохранение и укрепление психологического благополучия и психического здоровья обучающихся;</w:t>
      </w:r>
    </w:p>
    <w:p w:rsidR="004F75DF" w:rsidRDefault="0013698B">
      <w:pPr>
        <w:pStyle w:val="a4"/>
        <w:numPr>
          <w:ilvl w:val="3"/>
          <w:numId w:val="13"/>
        </w:numPr>
        <w:tabs>
          <w:tab w:val="left" w:pos="715"/>
        </w:tabs>
        <w:spacing w:before="201"/>
        <w:ind w:left="715" w:hanging="162"/>
        <w:rPr>
          <w:sz w:val="28"/>
        </w:rPr>
      </w:pPr>
      <w:r>
        <w:rPr>
          <w:sz w:val="28"/>
        </w:rPr>
        <w:t>поддержка</w:t>
      </w:r>
      <w:r>
        <w:rPr>
          <w:spacing w:val="-11"/>
          <w:sz w:val="28"/>
        </w:rPr>
        <w:t xml:space="preserve"> </w:t>
      </w:r>
      <w:r>
        <w:rPr>
          <w:sz w:val="28"/>
        </w:rPr>
        <w:t>и</w:t>
      </w:r>
      <w:r>
        <w:rPr>
          <w:spacing w:val="-12"/>
          <w:sz w:val="28"/>
        </w:rPr>
        <w:t xml:space="preserve"> </w:t>
      </w:r>
      <w:r>
        <w:rPr>
          <w:sz w:val="28"/>
        </w:rPr>
        <w:t>сопровождение</w:t>
      </w:r>
      <w:r>
        <w:rPr>
          <w:spacing w:val="-11"/>
          <w:sz w:val="28"/>
        </w:rPr>
        <w:t xml:space="preserve"> </w:t>
      </w:r>
      <w:r>
        <w:rPr>
          <w:sz w:val="28"/>
        </w:rPr>
        <w:t>детско-родительских</w:t>
      </w:r>
      <w:r>
        <w:rPr>
          <w:spacing w:val="-15"/>
          <w:sz w:val="28"/>
        </w:rPr>
        <w:t xml:space="preserve"> </w:t>
      </w:r>
      <w:r>
        <w:rPr>
          <w:spacing w:val="-2"/>
          <w:sz w:val="28"/>
        </w:rPr>
        <w:t>отношений;</w:t>
      </w:r>
    </w:p>
    <w:p w:rsidR="004F75DF" w:rsidRDefault="0013698B">
      <w:pPr>
        <w:pStyle w:val="a4"/>
        <w:numPr>
          <w:ilvl w:val="3"/>
          <w:numId w:val="13"/>
        </w:numPr>
        <w:tabs>
          <w:tab w:val="left" w:pos="715"/>
        </w:tabs>
        <w:spacing w:before="201"/>
        <w:ind w:left="715" w:hanging="162"/>
        <w:rPr>
          <w:sz w:val="28"/>
        </w:rPr>
      </w:pPr>
      <w:r>
        <w:rPr>
          <w:sz w:val="28"/>
        </w:rPr>
        <w:t>формирование</w:t>
      </w:r>
      <w:r>
        <w:rPr>
          <w:spacing w:val="-9"/>
          <w:sz w:val="28"/>
        </w:rPr>
        <w:t xml:space="preserve"> </w:t>
      </w:r>
      <w:r>
        <w:rPr>
          <w:sz w:val="28"/>
        </w:rPr>
        <w:t>ценности</w:t>
      </w:r>
      <w:r>
        <w:rPr>
          <w:spacing w:val="-10"/>
          <w:sz w:val="28"/>
        </w:rPr>
        <w:t xml:space="preserve"> </w:t>
      </w:r>
      <w:r>
        <w:rPr>
          <w:sz w:val="28"/>
        </w:rPr>
        <w:t>здоровья</w:t>
      </w:r>
      <w:r>
        <w:rPr>
          <w:spacing w:val="-3"/>
          <w:sz w:val="28"/>
        </w:rPr>
        <w:t xml:space="preserve"> </w:t>
      </w:r>
      <w:r>
        <w:rPr>
          <w:sz w:val="28"/>
        </w:rPr>
        <w:t>и</w:t>
      </w:r>
      <w:r>
        <w:rPr>
          <w:spacing w:val="-9"/>
          <w:sz w:val="28"/>
        </w:rPr>
        <w:t xml:space="preserve"> </w:t>
      </w:r>
      <w:r>
        <w:rPr>
          <w:sz w:val="28"/>
        </w:rPr>
        <w:t>безопасного</w:t>
      </w:r>
      <w:r>
        <w:rPr>
          <w:spacing w:val="-10"/>
          <w:sz w:val="28"/>
        </w:rPr>
        <w:t xml:space="preserve"> </w:t>
      </w:r>
      <w:r>
        <w:rPr>
          <w:sz w:val="28"/>
        </w:rPr>
        <w:t>образа</w:t>
      </w:r>
      <w:r>
        <w:rPr>
          <w:spacing w:val="-8"/>
          <w:sz w:val="28"/>
        </w:rPr>
        <w:t xml:space="preserve"> </w:t>
      </w:r>
      <w:r>
        <w:rPr>
          <w:spacing w:val="-2"/>
          <w:sz w:val="28"/>
        </w:rPr>
        <w:t>жизни;</w:t>
      </w:r>
    </w:p>
    <w:p w:rsidR="004F75DF" w:rsidRDefault="0013698B">
      <w:pPr>
        <w:pStyle w:val="a4"/>
        <w:numPr>
          <w:ilvl w:val="3"/>
          <w:numId w:val="13"/>
        </w:numPr>
        <w:tabs>
          <w:tab w:val="left" w:pos="715"/>
        </w:tabs>
        <w:spacing w:before="197" w:line="242" w:lineRule="auto"/>
        <w:ind w:right="1143" w:firstLine="0"/>
        <w:rPr>
          <w:sz w:val="28"/>
        </w:rPr>
      </w:pPr>
      <w:r>
        <w:rPr>
          <w:sz w:val="28"/>
        </w:rPr>
        <w:t>дифференциация и индивидуализация обучения и воспитания с учетом особенностей когнитивного и эмоционального развития обучающихся;</w:t>
      </w:r>
    </w:p>
    <w:p w:rsidR="004F75DF" w:rsidRDefault="0013698B">
      <w:pPr>
        <w:pStyle w:val="a4"/>
        <w:numPr>
          <w:ilvl w:val="3"/>
          <w:numId w:val="13"/>
        </w:numPr>
        <w:tabs>
          <w:tab w:val="left" w:pos="715"/>
        </w:tabs>
        <w:spacing w:before="195"/>
        <w:ind w:right="1142" w:firstLine="0"/>
        <w:rPr>
          <w:sz w:val="28"/>
        </w:rPr>
      </w:pPr>
      <w:r>
        <w:rPr>
          <w:sz w:val="28"/>
        </w:rPr>
        <w:t>мониторинг возможностей и способностей обучающихся, выявление, поддержка и сопровождение одаренных детей, обучающихся с ОВЗ;</w:t>
      </w:r>
    </w:p>
    <w:p w:rsidR="004F75DF" w:rsidRDefault="0013698B">
      <w:pPr>
        <w:pStyle w:val="a4"/>
        <w:numPr>
          <w:ilvl w:val="3"/>
          <w:numId w:val="13"/>
        </w:numPr>
        <w:tabs>
          <w:tab w:val="left" w:pos="715"/>
        </w:tabs>
        <w:spacing w:before="200"/>
        <w:ind w:left="715" w:hanging="162"/>
        <w:rPr>
          <w:sz w:val="28"/>
        </w:rPr>
      </w:pPr>
      <w:r>
        <w:rPr>
          <w:sz w:val="28"/>
        </w:rPr>
        <w:t>создание</w:t>
      </w:r>
      <w:r>
        <w:rPr>
          <w:spacing w:val="-13"/>
          <w:sz w:val="28"/>
        </w:rPr>
        <w:t xml:space="preserve"> </w:t>
      </w:r>
      <w:r>
        <w:rPr>
          <w:sz w:val="28"/>
        </w:rPr>
        <w:t>условий</w:t>
      </w:r>
      <w:r>
        <w:rPr>
          <w:spacing w:val="-12"/>
          <w:sz w:val="28"/>
        </w:rPr>
        <w:t xml:space="preserve"> </w:t>
      </w:r>
      <w:r>
        <w:rPr>
          <w:sz w:val="28"/>
        </w:rPr>
        <w:t>для</w:t>
      </w:r>
      <w:r>
        <w:rPr>
          <w:spacing w:val="-12"/>
          <w:sz w:val="28"/>
        </w:rPr>
        <w:t xml:space="preserve"> </w:t>
      </w:r>
      <w:r>
        <w:rPr>
          <w:sz w:val="28"/>
        </w:rPr>
        <w:t>последующего</w:t>
      </w:r>
      <w:r>
        <w:rPr>
          <w:spacing w:val="-12"/>
          <w:sz w:val="28"/>
        </w:rPr>
        <w:t xml:space="preserve"> </w:t>
      </w:r>
      <w:r>
        <w:rPr>
          <w:sz w:val="28"/>
        </w:rPr>
        <w:t>профессионального</w:t>
      </w:r>
      <w:r>
        <w:rPr>
          <w:spacing w:val="-13"/>
          <w:sz w:val="28"/>
        </w:rPr>
        <w:t xml:space="preserve"> </w:t>
      </w:r>
      <w:r>
        <w:rPr>
          <w:spacing w:val="-2"/>
          <w:sz w:val="28"/>
        </w:rPr>
        <w:t>самоопределения;</w:t>
      </w:r>
    </w:p>
    <w:p w:rsidR="004F75DF" w:rsidRDefault="0013698B">
      <w:pPr>
        <w:pStyle w:val="a4"/>
        <w:numPr>
          <w:ilvl w:val="3"/>
          <w:numId w:val="13"/>
        </w:numPr>
        <w:tabs>
          <w:tab w:val="left" w:pos="715"/>
        </w:tabs>
        <w:spacing w:before="202"/>
        <w:ind w:right="1134" w:firstLine="0"/>
        <w:rPr>
          <w:sz w:val="28"/>
        </w:rPr>
      </w:pPr>
      <w:r>
        <w:rPr>
          <w:sz w:val="28"/>
        </w:rPr>
        <w:t xml:space="preserve">формирование коммуникативных навыков в разновозрастной среде и среде </w:t>
      </w:r>
      <w:r>
        <w:rPr>
          <w:spacing w:val="-2"/>
          <w:sz w:val="28"/>
        </w:rPr>
        <w:t>сверстников;</w:t>
      </w:r>
    </w:p>
    <w:p w:rsidR="004F75DF" w:rsidRDefault="0013698B">
      <w:pPr>
        <w:pStyle w:val="a4"/>
        <w:numPr>
          <w:ilvl w:val="3"/>
          <w:numId w:val="13"/>
        </w:numPr>
        <w:tabs>
          <w:tab w:val="left" w:pos="715"/>
        </w:tabs>
        <w:spacing w:before="201"/>
        <w:ind w:left="715" w:hanging="162"/>
        <w:rPr>
          <w:sz w:val="28"/>
        </w:rPr>
      </w:pPr>
      <w:r>
        <w:rPr>
          <w:sz w:val="28"/>
        </w:rPr>
        <w:t>поддержка</w:t>
      </w:r>
      <w:r>
        <w:rPr>
          <w:spacing w:val="-11"/>
          <w:sz w:val="28"/>
        </w:rPr>
        <w:t xml:space="preserve"> </w:t>
      </w:r>
      <w:r>
        <w:rPr>
          <w:sz w:val="28"/>
        </w:rPr>
        <w:t>детских</w:t>
      </w:r>
      <w:r>
        <w:rPr>
          <w:spacing w:val="-16"/>
          <w:sz w:val="28"/>
        </w:rPr>
        <w:t xml:space="preserve"> </w:t>
      </w:r>
      <w:r>
        <w:rPr>
          <w:sz w:val="28"/>
        </w:rPr>
        <w:t>объединений,</w:t>
      </w:r>
      <w:r>
        <w:rPr>
          <w:spacing w:val="-10"/>
          <w:sz w:val="28"/>
        </w:rPr>
        <w:t xml:space="preserve"> </w:t>
      </w:r>
      <w:r>
        <w:rPr>
          <w:sz w:val="28"/>
        </w:rPr>
        <w:t>ученического</w:t>
      </w:r>
      <w:r>
        <w:rPr>
          <w:spacing w:val="-11"/>
          <w:sz w:val="28"/>
        </w:rPr>
        <w:t xml:space="preserve"> </w:t>
      </w:r>
      <w:r>
        <w:rPr>
          <w:spacing w:val="-2"/>
          <w:sz w:val="28"/>
        </w:rPr>
        <w:t>самоуправления;</w:t>
      </w:r>
    </w:p>
    <w:p w:rsidR="004F75DF" w:rsidRDefault="0013698B">
      <w:pPr>
        <w:pStyle w:val="a4"/>
        <w:numPr>
          <w:ilvl w:val="3"/>
          <w:numId w:val="13"/>
        </w:numPr>
        <w:tabs>
          <w:tab w:val="left" w:pos="715"/>
        </w:tabs>
        <w:spacing w:before="196"/>
        <w:ind w:right="1141" w:firstLine="0"/>
        <w:rPr>
          <w:sz w:val="28"/>
        </w:rPr>
      </w:pPr>
      <w:r>
        <w:rPr>
          <w:sz w:val="28"/>
        </w:rPr>
        <w:t xml:space="preserve">формирование психологической культуры поведения в информационной </w:t>
      </w:r>
      <w:r>
        <w:rPr>
          <w:spacing w:val="-2"/>
          <w:sz w:val="28"/>
        </w:rPr>
        <w:t>среде;</w:t>
      </w:r>
    </w:p>
    <w:p w:rsidR="004F75DF" w:rsidRDefault="0013698B">
      <w:pPr>
        <w:pStyle w:val="a4"/>
        <w:numPr>
          <w:ilvl w:val="3"/>
          <w:numId w:val="13"/>
        </w:numPr>
        <w:tabs>
          <w:tab w:val="left" w:pos="715"/>
        </w:tabs>
        <w:spacing w:before="202"/>
        <w:ind w:left="715" w:hanging="162"/>
        <w:rPr>
          <w:sz w:val="28"/>
        </w:rPr>
      </w:pPr>
      <w:r>
        <w:rPr>
          <w:sz w:val="28"/>
        </w:rPr>
        <w:t>развитие</w:t>
      </w:r>
      <w:r>
        <w:rPr>
          <w:spacing w:val="-11"/>
          <w:sz w:val="28"/>
        </w:rPr>
        <w:t xml:space="preserve"> </w:t>
      </w:r>
      <w:r>
        <w:rPr>
          <w:sz w:val="28"/>
        </w:rPr>
        <w:t>психологической</w:t>
      </w:r>
      <w:r>
        <w:rPr>
          <w:spacing w:val="-12"/>
          <w:sz w:val="28"/>
        </w:rPr>
        <w:t xml:space="preserve"> </w:t>
      </w:r>
      <w:r>
        <w:rPr>
          <w:sz w:val="28"/>
        </w:rPr>
        <w:t>культуры</w:t>
      </w:r>
      <w:r>
        <w:rPr>
          <w:spacing w:val="-12"/>
          <w:sz w:val="28"/>
        </w:rPr>
        <w:t xml:space="preserve"> </w:t>
      </w:r>
      <w:r>
        <w:rPr>
          <w:sz w:val="28"/>
        </w:rPr>
        <w:t>в</w:t>
      </w:r>
      <w:r>
        <w:rPr>
          <w:spacing w:val="-13"/>
          <w:sz w:val="28"/>
        </w:rPr>
        <w:t xml:space="preserve"> </w:t>
      </w:r>
      <w:r>
        <w:rPr>
          <w:sz w:val="28"/>
        </w:rPr>
        <w:t>области</w:t>
      </w:r>
      <w:r>
        <w:rPr>
          <w:spacing w:val="-12"/>
          <w:sz w:val="28"/>
        </w:rPr>
        <w:t xml:space="preserve"> </w:t>
      </w:r>
      <w:r>
        <w:rPr>
          <w:sz w:val="28"/>
        </w:rPr>
        <w:t>использования</w:t>
      </w:r>
      <w:r>
        <w:rPr>
          <w:spacing w:val="-6"/>
          <w:sz w:val="28"/>
        </w:rPr>
        <w:t xml:space="preserve"> </w:t>
      </w:r>
      <w:r>
        <w:rPr>
          <w:spacing w:val="-4"/>
          <w:sz w:val="28"/>
        </w:rPr>
        <w:t>ИКТ;</w:t>
      </w:r>
    </w:p>
    <w:p w:rsidR="004F75DF" w:rsidRDefault="0013698B">
      <w:pPr>
        <w:spacing w:before="201"/>
        <w:ind w:left="553" w:right="1132"/>
        <w:jc w:val="both"/>
        <w:rPr>
          <w:i/>
          <w:sz w:val="28"/>
        </w:rPr>
      </w:pPr>
      <w:r>
        <w:rPr>
          <w:i/>
          <w:sz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4F75DF" w:rsidRDefault="0013698B">
      <w:pPr>
        <w:pStyle w:val="a4"/>
        <w:numPr>
          <w:ilvl w:val="3"/>
          <w:numId w:val="13"/>
        </w:numPr>
        <w:tabs>
          <w:tab w:val="left" w:pos="715"/>
        </w:tabs>
        <w:spacing w:before="201"/>
        <w:ind w:right="1142" w:firstLine="0"/>
        <w:rPr>
          <w:sz w:val="28"/>
        </w:rPr>
      </w:pPr>
      <w:r>
        <w:rPr>
          <w:sz w:val="28"/>
        </w:rPr>
        <w:t>обучающихся, испытывающих трудности в освоении программы основного общего образования, развитии и социальной адаптации;</w:t>
      </w:r>
    </w:p>
    <w:p w:rsidR="004F75DF" w:rsidRDefault="0013698B">
      <w:pPr>
        <w:pStyle w:val="a4"/>
        <w:numPr>
          <w:ilvl w:val="3"/>
          <w:numId w:val="13"/>
        </w:numPr>
        <w:tabs>
          <w:tab w:val="left" w:pos="715"/>
        </w:tabs>
        <w:spacing w:before="201"/>
        <w:ind w:left="715" w:hanging="162"/>
        <w:rPr>
          <w:sz w:val="28"/>
        </w:rPr>
      </w:pPr>
      <w:r>
        <w:rPr>
          <w:sz w:val="28"/>
        </w:rPr>
        <w:t>обучающихся,</w:t>
      </w:r>
      <w:r>
        <w:rPr>
          <w:spacing w:val="-9"/>
          <w:sz w:val="28"/>
        </w:rPr>
        <w:t xml:space="preserve"> </w:t>
      </w:r>
      <w:r>
        <w:rPr>
          <w:sz w:val="28"/>
        </w:rPr>
        <w:t>проявляющих</w:t>
      </w:r>
      <w:r>
        <w:rPr>
          <w:spacing w:val="-15"/>
          <w:sz w:val="28"/>
        </w:rPr>
        <w:t xml:space="preserve"> </w:t>
      </w:r>
      <w:r>
        <w:rPr>
          <w:sz w:val="28"/>
        </w:rPr>
        <w:t>индивидуальные</w:t>
      </w:r>
      <w:r>
        <w:rPr>
          <w:spacing w:val="-11"/>
          <w:sz w:val="28"/>
        </w:rPr>
        <w:t xml:space="preserve"> </w:t>
      </w:r>
      <w:r>
        <w:rPr>
          <w:sz w:val="28"/>
        </w:rPr>
        <w:t>способности,</w:t>
      </w:r>
      <w:r>
        <w:rPr>
          <w:spacing w:val="-9"/>
          <w:sz w:val="28"/>
        </w:rPr>
        <w:t xml:space="preserve"> </w:t>
      </w:r>
      <w:r>
        <w:rPr>
          <w:sz w:val="28"/>
        </w:rPr>
        <w:t>и</w:t>
      </w:r>
      <w:r>
        <w:rPr>
          <w:spacing w:val="-12"/>
          <w:sz w:val="28"/>
        </w:rPr>
        <w:t xml:space="preserve"> </w:t>
      </w:r>
      <w:r>
        <w:rPr>
          <w:spacing w:val="-2"/>
          <w:sz w:val="28"/>
        </w:rPr>
        <w:t>одаренных;</w:t>
      </w:r>
    </w:p>
    <w:p w:rsidR="004F75DF" w:rsidRDefault="0013698B">
      <w:pPr>
        <w:pStyle w:val="a4"/>
        <w:numPr>
          <w:ilvl w:val="3"/>
          <w:numId w:val="13"/>
        </w:numPr>
        <w:tabs>
          <w:tab w:val="left" w:pos="715"/>
        </w:tabs>
        <w:spacing w:before="197"/>
        <w:ind w:left="715" w:hanging="162"/>
        <w:rPr>
          <w:sz w:val="28"/>
        </w:rPr>
      </w:pPr>
      <w:r>
        <w:rPr>
          <w:sz w:val="28"/>
        </w:rPr>
        <w:t>обучающихся</w:t>
      </w:r>
      <w:r>
        <w:rPr>
          <w:spacing w:val="-5"/>
          <w:sz w:val="28"/>
        </w:rPr>
        <w:t xml:space="preserve"> </w:t>
      </w:r>
      <w:r>
        <w:rPr>
          <w:sz w:val="28"/>
        </w:rPr>
        <w:t>с</w:t>
      </w:r>
      <w:r>
        <w:rPr>
          <w:spacing w:val="-7"/>
          <w:sz w:val="28"/>
        </w:rPr>
        <w:t xml:space="preserve"> </w:t>
      </w:r>
      <w:r>
        <w:rPr>
          <w:spacing w:val="-4"/>
          <w:sz w:val="28"/>
        </w:rPr>
        <w:t>ОВЗ;</w:t>
      </w:r>
    </w:p>
    <w:p w:rsidR="004F75DF" w:rsidRDefault="0013698B">
      <w:pPr>
        <w:pStyle w:val="a3"/>
        <w:spacing w:before="201"/>
        <w:ind w:left="553" w:right="1136" w:firstLine="706"/>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F75DF" w:rsidRDefault="0013698B">
      <w:pPr>
        <w:spacing w:before="201"/>
        <w:ind w:left="553" w:right="1134"/>
        <w:jc w:val="both"/>
        <w:rPr>
          <w:i/>
          <w:sz w:val="28"/>
        </w:rPr>
      </w:pPr>
      <w:r>
        <w:rPr>
          <w:i/>
          <w:sz w:val="28"/>
        </w:rPr>
        <w:t>В процессе реализации основной образовательной программы используются такие формы психолого-педагогического сопровождения как:</w:t>
      </w:r>
    </w:p>
    <w:p w:rsidR="004F75DF" w:rsidRDefault="0013698B">
      <w:pPr>
        <w:pStyle w:val="a4"/>
        <w:numPr>
          <w:ilvl w:val="3"/>
          <w:numId w:val="13"/>
        </w:numPr>
        <w:tabs>
          <w:tab w:val="left" w:pos="715"/>
        </w:tabs>
        <w:spacing w:before="201"/>
        <w:ind w:right="1135" w:firstLine="0"/>
        <w:rPr>
          <w:sz w:val="28"/>
        </w:rPr>
      </w:pPr>
      <w:r>
        <w:rPr>
          <w:sz w:val="28"/>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Pr>
          <w:spacing w:val="40"/>
          <w:sz w:val="28"/>
        </w:rPr>
        <w:t xml:space="preserve"> </w:t>
      </w:r>
      <w:r>
        <w:rPr>
          <w:sz w:val="28"/>
        </w:rPr>
        <w:t>уровень</w:t>
      </w:r>
      <w:r>
        <w:rPr>
          <w:spacing w:val="40"/>
          <w:sz w:val="28"/>
        </w:rPr>
        <w:t xml:space="preserve"> </w:t>
      </w:r>
      <w:r>
        <w:rPr>
          <w:sz w:val="28"/>
        </w:rPr>
        <w:t>образования</w:t>
      </w:r>
      <w:r>
        <w:rPr>
          <w:spacing w:val="40"/>
          <w:sz w:val="28"/>
        </w:rPr>
        <w:t xml:space="preserve"> </w:t>
      </w:r>
      <w:r>
        <w:rPr>
          <w:sz w:val="28"/>
        </w:rPr>
        <w:t>и</w:t>
      </w:r>
      <w:r>
        <w:rPr>
          <w:spacing w:val="40"/>
          <w:sz w:val="28"/>
        </w:rPr>
        <w:t xml:space="preserve"> </w:t>
      </w:r>
      <w:r>
        <w:rPr>
          <w:sz w:val="28"/>
        </w:rPr>
        <w:t>в</w:t>
      </w:r>
      <w:r>
        <w:rPr>
          <w:spacing w:val="40"/>
          <w:sz w:val="28"/>
        </w:rPr>
        <w:t xml:space="preserve"> </w:t>
      </w:r>
      <w:r>
        <w:rPr>
          <w:sz w:val="28"/>
        </w:rPr>
        <w:t>конце</w:t>
      </w:r>
      <w:r>
        <w:rPr>
          <w:spacing w:val="40"/>
          <w:sz w:val="28"/>
        </w:rPr>
        <w:t xml:space="preserve"> </w:t>
      </w:r>
      <w:r>
        <w:rPr>
          <w:sz w:val="28"/>
        </w:rPr>
        <w:t>каждого</w:t>
      </w:r>
      <w:r>
        <w:rPr>
          <w:spacing w:val="40"/>
          <w:sz w:val="28"/>
        </w:rPr>
        <w:t xml:space="preserve"> </w:t>
      </w:r>
      <w:r>
        <w:rPr>
          <w:sz w:val="28"/>
        </w:rPr>
        <w:t>учебного</w:t>
      </w:r>
      <w:r>
        <w:rPr>
          <w:spacing w:val="40"/>
          <w:sz w:val="28"/>
        </w:rPr>
        <w:t xml:space="preserve"> </w:t>
      </w:r>
      <w:r>
        <w:rPr>
          <w:sz w:val="28"/>
        </w:rPr>
        <w:t>года;</w:t>
      </w:r>
      <w:r>
        <w:rPr>
          <w:spacing w:val="40"/>
          <w:sz w:val="28"/>
        </w:rPr>
        <w:t xml:space="preserve"> </w:t>
      </w:r>
      <w:r>
        <w:rPr>
          <w:sz w:val="28"/>
        </w:rPr>
        <w:t>(краткое</w:t>
      </w:r>
    </w:p>
    <w:p w:rsidR="004F75DF" w:rsidRDefault="004F75DF">
      <w:pPr>
        <w:jc w:val="both"/>
        <w:rPr>
          <w:sz w:val="28"/>
        </w:rPr>
        <w:sectPr w:rsidR="004F75DF">
          <w:pgSz w:w="11910" w:h="16390"/>
          <w:pgMar w:top="1160" w:right="0" w:bottom="280" w:left="580" w:header="723" w:footer="0" w:gutter="0"/>
          <w:cols w:space="720"/>
        </w:sectPr>
      </w:pPr>
    </w:p>
    <w:p w:rsidR="004F75DF" w:rsidRDefault="0013698B">
      <w:pPr>
        <w:pStyle w:val="a3"/>
        <w:spacing w:before="76"/>
        <w:ind w:left="553" w:right="1127"/>
      </w:pPr>
      <w:r>
        <w:lastRenderedPageBreak/>
        <w:t xml:space="preserve">описание диагностических процедур, методик, графика проведения - при </w:t>
      </w:r>
      <w:r>
        <w:rPr>
          <w:spacing w:val="-2"/>
        </w:rPr>
        <w:t>наличии)</w:t>
      </w:r>
    </w:p>
    <w:p w:rsidR="004F75DF" w:rsidRDefault="0013698B">
      <w:pPr>
        <w:pStyle w:val="a4"/>
        <w:numPr>
          <w:ilvl w:val="3"/>
          <w:numId w:val="13"/>
        </w:numPr>
        <w:tabs>
          <w:tab w:val="left" w:pos="715"/>
        </w:tabs>
        <w:spacing w:before="201"/>
        <w:ind w:right="1142" w:firstLine="0"/>
        <w:rPr>
          <w:sz w:val="28"/>
        </w:rPr>
      </w:pPr>
      <w:r>
        <w:rPr>
          <w:sz w:val="28"/>
        </w:rPr>
        <w:t>консультирование педагогов</w:t>
      </w:r>
      <w:r>
        <w:rPr>
          <w:spacing w:val="-1"/>
          <w:sz w:val="28"/>
        </w:rPr>
        <w:t xml:space="preserve"> </w:t>
      </w:r>
      <w:r>
        <w:rPr>
          <w:sz w:val="28"/>
        </w:rPr>
        <w:t>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4F75DF" w:rsidRDefault="0013698B">
      <w:pPr>
        <w:pStyle w:val="a4"/>
        <w:numPr>
          <w:ilvl w:val="3"/>
          <w:numId w:val="13"/>
        </w:numPr>
        <w:tabs>
          <w:tab w:val="left" w:pos="715"/>
        </w:tabs>
        <w:spacing w:before="201"/>
        <w:ind w:right="1146" w:firstLine="0"/>
        <w:rPr>
          <w:sz w:val="28"/>
        </w:rPr>
      </w:pPr>
      <w:r>
        <w:rPr>
          <w:sz w:val="28"/>
        </w:rPr>
        <w:t>профилактика, экспертиза, развивающая работа, просвещение, коррекционная работа, осуществляемая в течение всего учебного времени.</w:t>
      </w:r>
    </w:p>
    <w:p w:rsidR="004F75DF" w:rsidRDefault="0013698B">
      <w:pPr>
        <w:pStyle w:val="2"/>
        <w:numPr>
          <w:ilvl w:val="2"/>
          <w:numId w:val="13"/>
        </w:numPr>
        <w:tabs>
          <w:tab w:val="left" w:pos="1258"/>
        </w:tabs>
        <w:spacing w:before="206"/>
        <w:ind w:left="1258" w:hanging="705"/>
      </w:pPr>
      <w:r>
        <w:rPr>
          <w:spacing w:val="-2"/>
        </w:rPr>
        <w:t>Финансово-экономические</w:t>
      </w:r>
      <w:r>
        <w:rPr>
          <w:spacing w:val="10"/>
        </w:rPr>
        <w:t xml:space="preserve"> </w:t>
      </w:r>
      <w:r>
        <w:rPr>
          <w:spacing w:val="-2"/>
        </w:rPr>
        <w:t>условия</w:t>
      </w:r>
      <w:r>
        <w:rPr>
          <w:spacing w:val="6"/>
        </w:rPr>
        <w:t xml:space="preserve"> </w:t>
      </w:r>
      <w:r>
        <w:rPr>
          <w:spacing w:val="-2"/>
        </w:rPr>
        <w:t>реализации</w:t>
      </w:r>
      <w:r>
        <w:rPr>
          <w:spacing w:val="7"/>
        </w:rPr>
        <w:t xml:space="preserve"> </w:t>
      </w:r>
      <w:r>
        <w:rPr>
          <w:spacing w:val="-2"/>
        </w:rPr>
        <w:t>Программы</w:t>
      </w:r>
    </w:p>
    <w:p w:rsidR="004F75DF" w:rsidRDefault="0013698B">
      <w:pPr>
        <w:pStyle w:val="a3"/>
        <w:spacing w:before="196"/>
        <w:ind w:left="553" w:right="1137" w:firstLine="70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4F75DF" w:rsidRDefault="0013698B">
      <w:pPr>
        <w:pStyle w:val="a3"/>
        <w:spacing w:before="200"/>
        <w:ind w:left="553" w:right="1134" w:firstLine="706"/>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F75DF" w:rsidRDefault="0013698B">
      <w:pPr>
        <w:pStyle w:val="a3"/>
        <w:spacing w:before="201"/>
        <w:ind w:left="553" w:right="1135" w:firstLine="706"/>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w:t>
      </w:r>
      <w:r>
        <w:rPr>
          <w:spacing w:val="-2"/>
        </w:rPr>
        <w:t>сметы.</w:t>
      </w:r>
    </w:p>
    <w:p w:rsidR="004F75DF" w:rsidRDefault="0013698B">
      <w:pPr>
        <w:pStyle w:val="a3"/>
        <w:spacing w:before="200"/>
        <w:ind w:left="553" w:right="1125" w:firstLine="706"/>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F75DF" w:rsidRDefault="0013698B">
      <w:pPr>
        <w:pStyle w:val="a3"/>
        <w:spacing w:before="200"/>
        <w:ind w:left="553" w:right="1138" w:firstLine="706"/>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w:t>
      </w:r>
      <w:r>
        <w:rPr>
          <w:spacing w:val="-1"/>
        </w:rPr>
        <w:t xml:space="preserve"> </w:t>
      </w:r>
      <w:r>
        <w:t>дополнительного</w:t>
      </w:r>
      <w:r>
        <w:rPr>
          <w:spacing w:val="-3"/>
        </w:rPr>
        <w:t xml:space="preserve"> </w:t>
      </w:r>
      <w:r>
        <w:t>образования</w:t>
      </w:r>
      <w:r>
        <w:rPr>
          <w:spacing w:val="-2"/>
        </w:rPr>
        <w:t xml:space="preserve"> </w:t>
      </w:r>
      <w:r>
        <w:t>детей</w:t>
      </w:r>
      <w:r>
        <w:rPr>
          <w:spacing w:val="-3"/>
        </w:rPr>
        <w:t xml:space="preserve"> </w:t>
      </w:r>
      <w:r>
        <w:t>и</w:t>
      </w:r>
      <w:r>
        <w:rPr>
          <w:spacing w:val="-7"/>
        </w:rPr>
        <w:t xml:space="preserve"> </w:t>
      </w:r>
      <w:r>
        <w:t>взрослых,</w:t>
      </w:r>
      <w:r>
        <w:rPr>
          <w:spacing w:val="-1"/>
        </w:rPr>
        <w:t xml:space="preserve"> </w:t>
      </w:r>
      <w:r>
        <w:rPr>
          <w:spacing w:val="-2"/>
        </w:rPr>
        <w:t>дополнительного</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76"/>
        <w:ind w:left="553" w:right="1131"/>
      </w:pPr>
      <w:r>
        <w:lastRenderedPageBreak/>
        <w:t>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F75DF" w:rsidRDefault="0013698B">
      <w:pPr>
        <w:pStyle w:val="a3"/>
        <w:spacing w:before="205"/>
        <w:ind w:left="553" w:right="1130" w:firstLine="706"/>
      </w:pPr>
      <w:r>
        <w:t>Норматив затрат на реализацию образовательной программы основного общего образования - гарантированный минимально допустимый объем финансовых</w:t>
      </w:r>
      <w:r>
        <w:rPr>
          <w:spacing w:val="-6"/>
        </w:rPr>
        <w:t xml:space="preserve"> </w:t>
      </w:r>
      <w:r>
        <w:t>средств</w:t>
      </w:r>
      <w:r>
        <w:rPr>
          <w:spacing w:val="-3"/>
        </w:rPr>
        <w:t xml:space="preserve"> </w:t>
      </w:r>
      <w:r>
        <w:t>в</w:t>
      </w:r>
      <w:r>
        <w:rPr>
          <w:spacing w:val="-3"/>
        </w:rPr>
        <w:t xml:space="preserve"> </w:t>
      </w:r>
      <w:r>
        <w:t>год в</w:t>
      </w:r>
      <w:r>
        <w:rPr>
          <w:spacing w:val="-3"/>
        </w:rPr>
        <w:t xml:space="preserve"> </w:t>
      </w:r>
      <w:r>
        <w:t>расчете</w:t>
      </w:r>
      <w:r>
        <w:rPr>
          <w:spacing w:val="-1"/>
        </w:rPr>
        <w:t xml:space="preserve"> </w:t>
      </w:r>
      <w:r>
        <w:t>на</w:t>
      </w:r>
      <w:r>
        <w:rPr>
          <w:spacing w:val="-1"/>
        </w:rPr>
        <w:t xml:space="preserve"> </w:t>
      </w:r>
      <w:r>
        <w:t>одного</w:t>
      </w:r>
      <w:r>
        <w:rPr>
          <w:spacing w:val="-2"/>
        </w:rPr>
        <w:t xml:space="preserve"> </w:t>
      </w:r>
      <w:r>
        <w:t>обучающегося, необходимый</w:t>
      </w:r>
      <w:r>
        <w:rPr>
          <w:spacing w:val="-2"/>
        </w:rPr>
        <w:t xml:space="preserve"> </w:t>
      </w:r>
      <w:r>
        <w:t xml:space="preserve">для реализации образовательной программы основного общего образования, </w:t>
      </w:r>
      <w:r>
        <w:rPr>
          <w:spacing w:val="-2"/>
        </w:rPr>
        <w:t>включает:</w:t>
      </w:r>
    </w:p>
    <w:p w:rsidR="004F75DF" w:rsidRDefault="0013698B">
      <w:pPr>
        <w:pStyle w:val="a4"/>
        <w:numPr>
          <w:ilvl w:val="0"/>
          <w:numId w:val="4"/>
        </w:numPr>
        <w:tabs>
          <w:tab w:val="left" w:pos="715"/>
        </w:tabs>
        <w:spacing w:before="200"/>
        <w:ind w:right="1144" w:firstLine="0"/>
        <w:jc w:val="left"/>
        <w:rPr>
          <w:sz w:val="28"/>
        </w:rPr>
      </w:pPr>
      <w:r>
        <w:rPr>
          <w:sz w:val="28"/>
        </w:rPr>
        <w:t>расходы на оплату</w:t>
      </w:r>
      <w:r>
        <w:rPr>
          <w:spacing w:val="-4"/>
          <w:sz w:val="28"/>
        </w:rPr>
        <w:t xml:space="preserve"> </w:t>
      </w:r>
      <w:r>
        <w:rPr>
          <w:sz w:val="28"/>
        </w:rPr>
        <w:t>труда работников, участвующих</w:t>
      </w:r>
      <w:r>
        <w:rPr>
          <w:spacing w:val="-4"/>
          <w:sz w:val="28"/>
        </w:rPr>
        <w:t xml:space="preserve"> </w:t>
      </w:r>
      <w:r>
        <w:rPr>
          <w:sz w:val="28"/>
        </w:rPr>
        <w:t>в</w:t>
      </w:r>
      <w:r>
        <w:rPr>
          <w:spacing w:val="-1"/>
          <w:sz w:val="28"/>
        </w:rPr>
        <w:t xml:space="preserve"> </w:t>
      </w:r>
      <w:r>
        <w:rPr>
          <w:sz w:val="28"/>
        </w:rPr>
        <w:t>разработке и реализации образовательной программы основного общего образования;</w:t>
      </w:r>
    </w:p>
    <w:p w:rsidR="004F75DF" w:rsidRDefault="0013698B">
      <w:pPr>
        <w:pStyle w:val="a4"/>
        <w:numPr>
          <w:ilvl w:val="0"/>
          <w:numId w:val="4"/>
        </w:numPr>
        <w:tabs>
          <w:tab w:val="left" w:pos="715"/>
        </w:tabs>
        <w:spacing w:before="197"/>
        <w:ind w:left="715" w:hanging="162"/>
        <w:jc w:val="left"/>
        <w:rPr>
          <w:sz w:val="28"/>
        </w:rPr>
      </w:pPr>
      <w:r>
        <w:rPr>
          <w:sz w:val="28"/>
        </w:rPr>
        <w:t>расходы</w:t>
      </w:r>
      <w:r>
        <w:rPr>
          <w:spacing w:val="-8"/>
          <w:sz w:val="28"/>
        </w:rPr>
        <w:t xml:space="preserve"> </w:t>
      </w:r>
      <w:r>
        <w:rPr>
          <w:sz w:val="28"/>
        </w:rPr>
        <w:t>на</w:t>
      </w:r>
      <w:r>
        <w:rPr>
          <w:spacing w:val="-6"/>
          <w:sz w:val="28"/>
        </w:rPr>
        <w:t xml:space="preserve"> </w:t>
      </w:r>
      <w:r>
        <w:rPr>
          <w:sz w:val="28"/>
        </w:rPr>
        <w:t>приобретение</w:t>
      </w:r>
      <w:r>
        <w:rPr>
          <w:spacing w:val="-6"/>
          <w:sz w:val="28"/>
        </w:rPr>
        <w:t xml:space="preserve"> </w:t>
      </w:r>
      <w:r>
        <w:rPr>
          <w:sz w:val="28"/>
        </w:rPr>
        <w:t>учебников</w:t>
      </w:r>
      <w:r>
        <w:rPr>
          <w:spacing w:val="-8"/>
          <w:sz w:val="28"/>
        </w:rPr>
        <w:t xml:space="preserve"> </w:t>
      </w:r>
      <w:r>
        <w:rPr>
          <w:sz w:val="28"/>
        </w:rPr>
        <w:t>и</w:t>
      </w:r>
      <w:r>
        <w:rPr>
          <w:spacing w:val="-7"/>
          <w:sz w:val="28"/>
        </w:rPr>
        <w:t xml:space="preserve"> </w:t>
      </w:r>
      <w:r>
        <w:rPr>
          <w:sz w:val="28"/>
        </w:rPr>
        <w:t>учебных</w:t>
      </w:r>
      <w:r>
        <w:rPr>
          <w:spacing w:val="-11"/>
          <w:sz w:val="28"/>
        </w:rPr>
        <w:t xml:space="preserve"> </w:t>
      </w:r>
      <w:r>
        <w:rPr>
          <w:sz w:val="28"/>
        </w:rPr>
        <w:t>пособий,</w:t>
      </w:r>
      <w:r>
        <w:rPr>
          <w:spacing w:val="-5"/>
          <w:sz w:val="28"/>
        </w:rPr>
        <w:t xml:space="preserve"> </w:t>
      </w:r>
      <w:r>
        <w:rPr>
          <w:sz w:val="28"/>
        </w:rPr>
        <w:t>средств</w:t>
      </w:r>
      <w:r>
        <w:rPr>
          <w:spacing w:val="-8"/>
          <w:sz w:val="28"/>
        </w:rPr>
        <w:t xml:space="preserve"> </w:t>
      </w:r>
      <w:r>
        <w:rPr>
          <w:spacing w:val="-2"/>
          <w:sz w:val="28"/>
        </w:rPr>
        <w:t>обучения;</w:t>
      </w:r>
    </w:p>
    <w:p w:rsidR="004F75DF" w:rsidRDefault="0013698B">
      <w:pPr>
        <w:pStyle w:val="a4"/>
        <w:numPr>
          <w:ilvl w:val="0"/>
          <w:numId w:val="4"/>
        </w:numPr>
        <w:tabs>
          <w:tab w:val="left" w:pos="715"/>
        </w:tabs>
        <w:spacing w:before="201"/>
        <w:ind w:right="1132" w:firstLine="0"/>
        <w:jc w:val="left"/>
        <w:rPr>
          <w:sz w:val="28"/>
        </w:rPr>
      </w:pPr>
      <w:r>
        <w:rPr>
          <w:sz w:val="28"/>
        </w:rPr>
        <w:t>прочие</w:t>
      </w:r>
      <w:r>
        <w:rPr>
          <w:spacing w:val="40"/>
          <w:sz w:val="28"/>
        </w:rPr>
        <w:t xml:space="preserve"> </w:t>
      </w:r>
      <w:r>
        <w:rPr>
          <w:sz w:val="28"/>
        </w:rPr>
        <w:t>расходы</w:t>
      </w:r>
      <w:r>
        <w:rPr>
          <w:spacing w:val="40"/>
          <w:sz w:val="28"/>
        </w:rPr>
        <w:t xml:space="preserve"> </w:t>
      </w:r>
      <w:r>
        <w:rPr>
          <w:sz w:val="28"/>
        </w:rPr>
        <w:t>(за</w:t>
      </w:r>
      <w:r>
        <w:rPr>
          <w:spacing w:val="40"/>
          <w:sz w:val="28"/>
        </w:rPr>
        <w:t xml:space="preserve"> </w:t>
      </w:r>
      <w:r>
        <w:rPr>
          <w:sz w:val="28"/>
        </w:rPr>
        <w:t>исключением</w:t>
      </w:r>
      <w:r>
        <w:rPr>
          <w:spacing w:val="40"/>
          <w:sz w:val="28"/>
        </w:rPr>
        <w:t xml:space="preserve"> </w:t>
      </w:r>
      <w:r>
        <w:rPr>
          <w:sz w:val="28"/>
        </w:rPr>
        <w:t>расходов</w:t>
      </w:r>
      <w:r>
        <w:rPr>
          <w:spacing w:val="40"/>
          <w:sz w:val="28"/>
        </w:rPr>
        <w:t xml:space="preserve"> </w:t>
      </w:r>
      <w:r>
        <w:rPr>
          <w:sz w:val="28"/>
        </w:rPr>
        <w:t>на</w:t>
      </w:r>
      <w:r>
        <w:rPr>
          <w:spacing w:val="40"/>
          <w:sz w:val="28"/>
        </w:rPr>
        <w:t xml:space="preserve"> </w:t>
      </w:r>
      <w:r>
        <w:rPr>
          <w:sz w:val="28"/>
        </w:rPr>
        <w:t>содержание</w:t>
      </w:r>
      <w:r>
        <w:rPr>
          <w:spacing w:val="40"/>
          <w:sz w:val="28"/>
        </w:rPr>
        <w:t xml:space="preserve"> </w:t>
      </w:r>
      <w:r>
        <w:rPr>
          <w:sz w:val="28"/>
        </w:rPr>
        <w:t>зданий</w:t>
      </w:r>
      <w:r>
        <w:rPr>
          <w:spacing w:val="40"/>
          <w:sz w:val="28"/>
        </w:rPr>
        <w:t xml:space="preserve"> </w:t>
      </w:r>
      <w:r>
        <w:rPr>
          <w:sz w:val="28"/>
        </w:rPr>
        <w:t>и</w:t>
      </w:r>
      <w:r>
        <w:rPr>
          <w:spacing w:val="40"/>
          <w:sz w:val="28"/>
        </w:rPr>
        <w:t xml:space="preserve"> </w:t>
      </w:r>
      <w:r>
        <w:rPr>
          <w:sz w:val="28"/>
        </w:rPr>
        <w:t>оплату коммунальных услуг, осуществляемых из местных бюджетов).</w:t>
      </w:r>
    </w:p>
    <w:p w:rsidR="004F75DF" w:rsidRDefault="0013698B">
      <w:pPr>
        <w:pStyle w:val="a3"/>
        <w:spacing w:before="201"/>
        <w:ind w:left="553" w:right="1132" w:firstLine="70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w:t>
      </w:r>
      <w:r>
        <w:rPr>
          <w:spacing w:val="40"/>
        </w:rPr>
        <w:t xml:space="preserve"> </w:t>
      </w:r>
      <w:r>
        <w:t>осуществляемой в соответствии с образовательными стандартами, в расчете на одного обучающегося, если иное не установлено законодательством.</w:t>
      </w:r>
    </w:p>
    <w:p w:rsidR="004F75DF" w:rsidRDefault="0013698B">
      <w:pPr>
        <w:pStyle w:val="a3"/>
        <w:spacing w:before="203"/>
        <w:ind w:left="553" w:right="1133" w:firstLine="706"/>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w:t>
      </w:r>
      <w:r>
        <w:rPr>
          <w:spacing w:val="80"/>
        </w:rPr>
        <w:t xml:space="preserve"> </w:t>
      </w:r>
      <w:r>
        <w:t xml:space="preserve">норматива финансового обеспечения, определенного субъектом Российской </w:t>
      </w:r>
      <w:r>
        <w:rPr>
          <w:spacing w:val="-2"/>
        </w:rPr>
        <w:t>Федерации.</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76"/>
        <w:ind w:left="553" w:right="1134" w:firstLine="706"/>
      </w:pPr>
      <w:r>
        <w:lastRenderedPageBreak/>
        <w:t>В соответствии с расходными обязательствами органов местного самоуправления</w:t>
      </w:r>
      <w:r>
        <w:rPr>
          <w:spacing w:val="-1"/>
        </w:rPr>
        <w:t xml:space="preserve"> </w:t>
      </w:r>
      <w:r>
        <w:t>по</w:t>
      </w:r>
      <w:r>
        <w:rPr>
          <w:spacing w:val="-2"/>
        </w:rPr>
        <w:t xml:space="preserve"> </w:t>
      </w:r>
      <w:r>
        <w:t>организации</w:t>
      </w:r>
      <w:r>
        <w:rPr>
          <w:spacing w:val="-3"/>
        </w:rPr>
        <w:t xml:space="preserve"> </w:t>
      </w:r>
      <w:r>
        <w:t>предоставления</w:t>
      </w:r>
      <w:r>
        <w:rPr>
          <w:spacing w:val="-1"/>
        </w:rPr>
        <w:t xml:space="preserve"> </w:t>
      </w:r>
      <w:r>
        <w:t>общего</w:t>
      </w:r>
      <w:r>
        <w:rPr>
          <w:spacing w:val="-2"/>
        </w:rPr>
        <w:t xml:space="preserve"> </w:t>
      </w:r>
      <w:r>
        <w:t>образования</w:t>
      </w:r>
      <w:r>
        <w:rPr>
          <w:spacing w:val="-1"/>
        </w:rPr>
        <w:t xml:space="preserve"> </w:t>
      </w:r>
      <w:r>
        <w:t>в</w:t>
      </w:r>
      <w:r>
        <w:rPr>
          <w:spacing w:val="-3"/>
        </w:rPr>
        <w:t xml:space="preserve"> </w:t>
      </w:r>
      <w:r>
        <w:t>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F75DF" w:rsidRDefault="0013698B">
      <w:pPr>
        <w:pStyle w:val="a3"/>
        <w:spacing w:before="205"/>
        <w:ind w:left="553" w:right="1127" w:firstLine="706"/>
      </w:pPr>
      <w:r>
        <w:t>Образовательная</w:t>
      </w:r>
      <w:r>
        <w:rPr>
          <w:spacing w:val="-3"/>
        </w:rPr>
        <w:t xml:space="preserve"> </w:t>
      </w:r>
      <w:r>
        <w:t>организация</w:t>
      </w:r>
      <w:r>
        <w:rPr>
          <w:spacing w:val="-4"/>
        </w:rPr>
        <w:t xml:space="preserve"> </w:t>
      </w:r>
      <w:r>
        <w:t>самостоятельно</w:t>
      </w:r>
      <w:r>
        <w:rPr>
          <w:spacing w:val="-5"/>
        </w:rPr>
        <w:t xml:space="preserve"> </w:t>
      </w:r>
      <w:r>
        <w:t>принимает</w:t>
      </w:r>
      <w:r>
        <w:rPr>
          <w:spacing w:val="-6"/>
        </w:rPr>
        <w:t xml:space="preserve"> </w:t>
      </w:r>
      <w:r>
        <w:t>решение</w:t>
      </w:r>
      <w:r>
        <w:rPr>
          <w:spacing w:val="-4"/>
        </w:rPr>
        <w:t xml:space="preserve"> </w:t>
      </w:r>
      <w:r>
        <w:t>в</w:t>
      </w:r>
      <w:r>
        <w:rPr>
          <w:spacing w:val="-6"/>
        </w:rPr>
        <w:t xml:space="preserve"> </w:t>
      </w:r>
      <w:r>
        <w:t>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w:t>
      </w:r>
      <w:r>
        <w:rPr>
          <w:spacing w:val="40"/>
        </w:rPr>
        <w:t xml:space="preserve"> </w:t>
      </w:r>
      <w:r>
        <w:t>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F75DF" w:rsidRDefault="0013698B">
      <w:pPr>
        <w:pStyle w:val="a3"/>
        <w:spacing w:before="199"/>
        <w:ind w:left="553" w:right="1135" w:firstLine="706"/>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w:t>
      </w:r>
      <w:r>
        <w:rPr>
          <w:spacing w:val="-2"/>
        </w:rPr>
        <w:t>развития.</w:t>
      </w:r>
    </w:p>
    <w:p w:rsidR="004F75DF" w:rsidRDefault="0013698B">
      <w:pPr>
        <w:pStyle w:val="a3"/>
        <w:spacing w:before="200"/>
        <w:ind w:left="553" w:right="1132" w:firstLine="70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F75DF" w:rsidRDefault="0013698B">
      <w:pPr>
        <w:pStyle w:val="a3"/>
        <w:spacing w:before="203"/>
        <w:ind w:left="553" w:right="1128" w:firstLine="706"/>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w:t>
      </w:r>
      <w:r>
        <w:rPr>
          <w:spacing w:val="-2"/>
        </w:rPr>
        <w:t>деятельность.</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76"/>
        <w:ind w:left="553" w:right="1135" w:firstLine="706"/>
      </w:pPr>
      <w:r>
        <w:lastRenderedPageBreak/>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w:t>
      </w:r>
      <w:r>
        <w:rPr>
          <w:spacing w:val="-2"/>
        </w:rPr>
        <w:t>организации.</w:t>
      </w:r>
    </w:p>
    <w:p w:rsidR="004F75DF" w:rsidRDefault="0013698B">
      <w:pPr>
        <w:pStyle w:val="a3"/>
        <w:spacing w:before="204"/>
        <w:ind w:left="553" w:right="1131" w:firstLine="70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 деятельности</w:t>
      </w:r>
      <w:r>
        <w:rPr>
          <w:spacing w:val="-1"/>
        </w:rPr>
        <w:t xml:space="preserve"> </w:t>
      </w:r>
      <w:r>
        <w:t xml:space="preserve">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w:t>
      </w:r>
      <w:proofErr w:type="spellStart"/>
      <w:r>
        <w:t>здоровьесберегающих</w:t>
      </w:r>
      <w:proofErr w:type="spellEnd"/>
      <w:r>
        <w:t>; участие в методической работе, распространение передового педагогического опыта; повышение уровня профессионального мастерства и др.</w:t>
      </w:r>
    </w:p>
    <w:p w:rsidR="004F75DF" w:rsidRDefault="0013698B">
      <w:pPr>
        <w:pStyle w:val="a3"/>
        <w:spacing w:before="199"/>
        <w:ind w:left="1259"/>
        <w:jc w:val="left"/>
      </w:pPr>
      <w:r>
        <w:rPr>
          <w:spacing w:val="-2"/>
        </w:rPr>
        <w:t>Образовательная</w:t>
      </w:r>
      <w:r>
        <w:rPr>
          <w:spacing w:val="8"/>
        </w:rPr>
        <w:t xml:space="preserve"> </w:t>
      </w:r>
      <w:r>
        <w:rPr>
          <w:spacing w:val="-2"/>
        </w:rPr>
        <w:t>организация</w:t>
      </w:r>
      <w:r>
        <w:rPr>
          <w:spacing w:val="9"/>
        </w:rPr>
        <w:t xml:space="preserve"> </w:t>
      </w:r>
      <w:r>
        <w:rPr>
          <w:spacing w:val="-2"/>
        </w:rPr>
        <w:t>самостоятельно</w:t>
      </w:r>
      <w:r>
        <w:rPr>
          <w:spacing w:val="8"/>
        </w:rPr>
        <w:t xml:space="preserve"> </w:t>
      </w:r>
      <w:r>
        <w:rPr>
          <w:spacing w:val="-2"/>
        </w:rPr>
        <w:t>определяет:</w:t>
      </w:r>
    </w:p>
    <w:p w:rsidR="004F75DF" w:rsidRDefault="0013698B">
      <w:pPr>
        <w:pStyle w:val="a4"/>
        <w:numPr>
          <w:ilvl w:val="0"/>
          <w:numId w:val="4"/>
        </w:numPr>
        <w:tabs>
          <w:tab w:val="left" w:pos="715"/>
        </w:tabs>
        <w:spacing w:before="201"/>
        <w:ind w:left="715" w:hanging="162"/>
        <w:rPr>
          <w:sz w:val="28"/>
        </w:rPr>
      </w:pPr>
      <w:r>
        <w:rPr>
          <w:sz w:val="28"/>
        </w:rPr>
        <w:t>соотношение</w:t>
      </w:r>
      <w:r>
        <w:rPr>
          <w:spacing w:val="-8"/>
          <w:sz w:val="28"/>
        </w:rPr>
        <w:t xml:space="preserve"> </w:t>
      </w:r>
      <w:r>
        <w:rPr>
          <w:sz w:val="28"/>
        </w:rPr>
        <w:t>базовой</w:t>
      </w:r>
      <w:r>
        <w:rPr>
          <w:spacing w:val="-9"/>
          <w:sz w:val="28"/>
        </w:rPr>
        <w:t xml:space="preserve"> </w:t>
      </w:r>
      <w:r>
        <w:rPr>
          <w:sz w:val="28"/>
        </w:rPr>
        <w:t>и</w:t>
      </w:r>
      <w:r>
        <w:rPr>
          <w:spacing w:val="-9"/>
          <w:sz w:val="28"/>
        </w:rPr>
        <w:t xml:space="preserve"> </w:t>
      </w:r>
      <w:r>
        <w:rPr>
          <w:sz w:val="28"/>
        </w:rPr>
        <w:t>стимулирующей</w:t>
      </w:r>
      <w:r>
        <w:rPr>
          <w:spacing w:val="-9"/>
          <w:sz w:val="28"/>
        </w:rPr>
        <w:t xml:space="preserve"> </w:t>
      </w:r>
      <w:r>
        <w:rPr>
          <w:sz w:val="28"/>
        </w:rPr>
        <w:t>части</w:t>
      </w:r>
      <w:r>
        <w:rPr>
          <w:spacing w:val="-9"/>
          <w:sz w:val="28"/>
        </w:rPr>
        <w:t xml:space="preserve"> </w:t>
      </w:r>
      <w:r>
        <w:rPr>
          <w:sz w:val="28"/>
        </w:rPr>
        <w:t>фонда</w:t>
      </w:r>
      <w:r>
        <w:rPr>
          <w:spacing w:val="-8"/>
          <w:sz w:val="28"/>
        </w:rPr>
        <w:t xml:space="preserve"> </w:t>
      </w:r>
      <w:r>
        <w:rPr>
          <w:sz w:val="28"/>
        </w:rPr>
        <w:t>оплаты</w:t>
      </w:r>
      <w:r>
        <w:rPr>
          <w:spacing w:val="-9"/>
          <w:sz w:val="28"/>
        </w:rPr>
        <w:t xml:space="preserve"> </w:t>
      </w:r>
      <w:r>
        <w:rPr>
          <w:spacing w:val="-2"/>
          <w:sz w:val="28"/>
        </w:rPr>
        <w:t>труда;</w:t>
      </w:r>
    </w:p>
    <w:p w:rsidR="004F75DF" w:rsidRDefault="0013698B">
      <w:pPr>
        <w:pStyle w:val="a4"/>
        <w:numPr>
          <w:ilvl w:val="0"/>
          <w:numId w:val="4"/>
        </w:numPr>
        <w:tabs>
          <w:tab w:val="left" w:pos="715"/>
          <w:tab w:val="left" w:pos="6063"/>
        </w:tabs>
        <w:spacing w:before="202"/>
        <w:ind w:right="1129" w:firstLine="0"/>
        <w:rPr>
          <w:sz w:val="28"/>
        </w:rPr>
      </w:pPr>
      <w:r>
        <w:rPr>
          <w:sz w:val="28"/>
        </w:rPr>
        <w:t>соотношение фонда оплаты труда руководящего, педагогического,</w:t>
      </w:r>
      <w:r>
        <w:rPr>
          <w:spacing w:val="80"/>
          <w:sz w:val="28"/>
        </w:rPr>
        <w:t xml:space="preserve"> </w:t>
      </w:r>
      <w:r>
        <w:rPr>
          <w:spacing w:val="-2"/>
          <w:sz w:val="28"/>
        </w:rPr>
        <w:t>инженерно-технического,</w:t>
      </w:r>
      <w:r>
        <w:rPr>
          <w:sz w:val="28"/>
        </w:rPr>
        <w:tab/>
      </w:r>
      <w:r>
        <w:rPr>
          <w:spacing w:val="-2"/>
          <w:sz w:val="28"/>
        </w:rPr>
        <w:t xml:space="preserve">административно-хозяйственного, </w:t>
      </w:r>
      <w:r>
        <w:rPr>
          <w:sz w:val="28"/>
        </w:rPr>
        <w:t>производственного, учебно-вспомогательного и иного персонала;</w:t>
      </w:r>
    </w:p>
    <w:p w:rsidR="004F75DF" w:rsidRDefault="0013698B">
      <w:pPr>
        <w:pStyle w:val="a4"/>
        <w:numPr>
          <w:ilvl w:val="0"/>
          <w:numId w:val="4"/>
        </w:numPr>
        <w:tabs>
          <w:tab w:val="left" w:pos="715"/>
        </w:tabs>
        <w:spacing w:before="200"/>
        <w:ind w:right="1145" w:firstLine="0"/>
        <w:rPr>
          <w:sz w:val="28"/>
        </w:rPr>
      </w:pPr>
      <w:r>
        <w:rPr>
          <w:sz w:val="28"/>
        </w:rPr>
        <w:t>соотношение общей и специальной частей внутри базовой части фонда</w:t>
      </w:r>
      <w:r>
        <w:rPr>
          <w:spacing w:val="40"/>
          <w:sz w:val="28"/>
        </w:rPr>
        <w:t xml:space="preserve"> </w:t>
      </w:r>
      <w:r>
        <w:rPr>
          <w:sz w:val="28"/>
        </w:rPr>
        <w:t>оплаты труда;</w:t>
      </w:r>
    </w:p>
    <w:p w:rsidR="004F75DF" w:rsidRDefault="0013698B">
      <w:pPr>
        <w:pStyle w:val="a4"/>
        <w:numPr>
          <w:ilvl w:val="0"/>
          <w:numId w:val="4"/>
        </w:numPr>
        <w:tabs>
          <w:tab w:val="left" w:pos="715"/>
        </w:tabs>
        <w:spacing w:before="197" w:line="242" w:lineRule="auto"/>
        <w:ind w:right="1131" w:firstLine="0"/>
        <w:rPr>
          <w:sz w:val="28"/>
        </w:rPr>
      </w:pPr>
      <w:r>
        <w:rPr>
          <w:sz w:val="28"/>
        </w:rPr>
        <w:t xml:space="preserve">порядок распределения стимулирующей части фонда оплаты труда в соответствии с региональными и муниципальными нормативными правовыми </w:t>
      </w:r>
      <w:r>
        <w:rPr>
          <w:spacing w:val="-2"/>
          <w:sz w:val="28"/>
        </w:rPr>
        <w:t>актами.</w:t>
      </w:r>
    </w:p>
    <w:p w:rsidR="004F75DF" w:rsidRDefault="0013698B">
      <w:pPr>
        <w:pStyle w:val="a3"/>
        <w:spacing w:before="191"/>
        <w:ind w:left="553" w:right="1137"/>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F75DF" w:rsidRDefault="0013698B">
      <w:pPr>
        <w:pStyle w:val="a3"/>
        <w:spacing w:before="200"/>
        <w:ind w:left="553" w:right="1142"/>
      </w:pPr>
      <w:r>
        <w:t>При реализации основной образовательной программы с привлечением ресурсов</w:t>
      </w:r>
      <w:r>
        <w:rPr>
          <w:spacing w:val="57"/>
        </w:rPr>
        <w:t xml:space="preserve"> </w:t>
      </w:r>
      <w:r>
        <w:t>иных</w:t>
      </w:r>
      <w:r>
        <w:rPr>
          <w:spacing w:val="55"/>
        </w:rPr>
        <w:t xml:space="preserve"> </w:t>
      </w:r>
      <w:r>
        <w:t>организаций</w:t>
      </w:r>
      <w:r>
        <w:rPr>
          <w:spacing w:val="58"/>
        </w:rPr>
        <w:t xml:space="preserve"> </w:t>
      </w:r>
      <w:r>
        <w:t>на</w:t>
      </w:r>
      <w:r>
        <w:rPr>
          <w:spacing w:val="59"/>
        </w:rPr>
        <w:t xml:space="preserve"> </w:t>
      </w:r>
      <w:r>
        <w:t>условиях</w:t>
      </w:r>
      <w:r>
        <w:rPr>
          <w:spacing w:val="55"/>
        </w:rPr>
        <w:t xml:space="preserve"> </w:t>
      </w:r>
      <w:r>
        <w:t>сетевого</w:t>
      </w:r>
      <w:r>
        <w:rPr>
          <w:spacing w:val="58"/>
        </w:rPr>
        <w:t xml:space="preserve"> </w:t>
      </w:r>
      <w:r>
        <w:t>взаимодействия</w:t>
      </w:r>
      <w:r>
        <w:rPr>
          <w:spacing w:val="61"/>
        </w:rPr>
        <w:t xml:space="preserve"> </w:t>
      </w:r>
      <w:r>
        <w:rPr>
          <w:spacing w:val="-2"/>
        </w:rPr>
        <w:t>действует</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76"/>
        <w:ind w:left="553" w:right="1136"/>
      </w:pPr>
      <w:r>
        <w:lastRenderedPageBreak/>
        <w:t>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F75DF" w:rsidRDefault="0013698B">
      <w:pPr>
        <w:pStyle w:val="a3"/>
        <w:spacing w:before="201"/>
        <w:ind w:left="553"/>
      </w:pPr>
      <w:r>
        <w:rPr>
          <w:spacing w:val="-2"/>
        </w:rPr>
        <w:t>Взаимодействие</w:t>
      </w:r>
      <w:r>
        <w:rPr>
          <w:spacing w:val="9"/>
        </w:rPr>
        <w:t xml:space="preserve"> </w:t>
      </w:r>
      <w:r>
        <w:rPr>
          <w:spacing w:val="-2"/>
        </w:rPr>
        <w:t>осуществляется:</w:t>
      </w:r>
    </w:p>
    <w:p w:rsidR="004F75DF" w:rsidRDefault="0013698B">
      <w:pPr>
        <w:pStyle w:val="a4"/>
        <w:numPr>
          <w:ilvl w:val="0"/>
          <w:numId w:val="4"/>
        </w:numPr>
        <w:tabs>
          <w:tab w:val="left" w:pos="715"/>
        </w:tabs>
        <w:spacing w:before="201"/>
        <w:ind w:right="1136" w:firstLine="0"/>
        <w:rPr>
          <w:sz w:val="28"/>
        </w:rPr>
      </w:pPr>
      <w:r>
        <w:rPr>
          <w:sz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F75DF" w:rsidRDefault="0013698B">
      <w:pPr>
        <w:pStyle w:val="a4"/>
        <w:numPr>
          <w:ilvl w:val="0"/>
          <w:numId w:val="4"/>
        </w:numPr>
        <w:tabs>
          <w:tab w:val="left" w:pos="715"/>
        </w:tabs>
        <w:spacing w:before="200"/>
        <w:ind w:right="1145" w:firstLine="0"/>
        <w:rPr>
          <w:sz w:val="28"/>
        </w:rPr>
      </w:pPr>
      <w:r>
        <w:rPr>
          <w:sz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F75DF" w:rsidRDefault="0013698B">
      <w:pPr>
        <w:pStyle w:val="a3"/>
        <w:spacing w:before="202"/>
        <w:ind w:left="553" w:right="1141"/>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F75DF" w:rsidRDefault="0013698B">
      <w:pPr>
        <w:pStyle w:val="2"/>
        <w:numPr>
          <w:ilvl w:val="2"/>
          <w:numId w:val="13"/>
        </w:numPr>
        <w:tabs>
          <w:tab w:val="left" w:pos="1252"/>
          <w:tab w:val="left" w:pos="5021"/>
          <w:tab w:val="left" w:pos="5577"/>
          <w:tab w:val="left" w:pos="8650"/>
        </w:tabs>
        <w:spacing w:before="205"/>
        <w:ind w:left="553" w:right="1133" w:firstLine="0"/>
      </w:pPr>
      <w:r>
        <w:rPr>
          <w:spacing w:val="-2"/>
        </w:rPr>
        <w:t>Материально-техническое</w:t>
      </w:r>
      <w:r>
        <w:tab/>
      </w:r>
      <w:r>
        <w:rPr>
          <w:spacing w:val="-10"/>
        </w:rPr>
        <w:t>и</w:t>
      </w:r>
      <w:r>
        <w:tab/>
      </w:r>
      <w:r>
        <w:rPr>
          <w:spacing w:val="-2"/>
        </w:rPr>
        <w:t>учебно-методическое</w:t>
      </w:r>
      <w:r>
        <w:tab/>
      </w:r>
      <w:r>
        <w:rPr>
          <w:spacing w:val="-2"/>
        </w:rPr>
        <w:t>обеспечение Программы</w:t>
      </w:r>
    </w:p>
    <w:p w:rsidR="004F75DF" w:rsidRDefault="0013698B">
      <w:pPr>
        <w:pStyle w:val="a3"/>
        <w:spacing w:before="196"/>
        <w:ind w:left="553" w:right="1134" w:firstLine="710"/>
      </w:pPr>
      <w:r>
        <w:t xml:space="preserve">Материально-техническая база образовательной организации обеспечивает: возможность достижения обучающимися результатов освоения программы начального общего образования; безопасность и комфортность организации учебного процесса; соблюдение санитарно-эпидемиологических правил и гигиенических нормативов; возможность для беспрепятственного доступа детей1инвалидов и обучающихся с ограниченными возможностями здоровья к объектам </w:t>
      </w:r>
      <w:proofErr w:type="spellStart"/>
      <w:r>
        <w:t>инфраструкткры</w:t>
      </w:r>
      <w:proofErr w:type="spellEnd"/>
      <w:r>
        <w:t xml:space="preserve"> организации.</w:t>
      </w:r>
    </w:p>
    <w:p w:rsidR="004F75DF" w:rsidRDefault="0013698B">
      <w:pPr>
        <w:pStyle w:val="a3"/>
        <w:ind w:left="553" w:right="1141" w:firstLine="710"/>
      </w:pPr>
      <w:r>
        <w:t>В образовательной организации должны быть разработаны и закреплены локальным актами перечни</w:t>
      </w:r>
      <w:r>
        <w:rPr>
          <w:spacing w:val="40"/>
        </w:rPr>
        <w:t xml:space="preserve"> </w:t>
      </w:r>
      <w:r>
        <w:t>оснащения и оборудования, обеспечивающие учебный процесс.</w:t>
      </w:r>
    </w:p>
    <w:p w:rsidR="004F75DF" w:rsidRDefault="0013698B">
      <w:pPr>
        <w:pStyle w:val="a3"/>
        <w:spacing w:before="2"/>
        <w:ind w:left="553" w:right="1134" w:firstLine="710"/>
      </w:pPr>
      <w:proofErr w:type="spellStart"/>
      <w:r>
        <w:t>Критериальными</w:t>
      </w:r>
      <w:proofErr w:type="spellEnd"/>
      <w:r>
        <w:t xml:space="preserve"> источниками оценки материально-технических условий образовательной деятельности являются требования ФГОС НОО,</w:t>
      </w:r>
      <w:r>
        <w:rPr>
          <w:spacing w:val="40"/>
        </w:rPr>
        <w:t xml:space="preserve"> </w:t>
      </w:r>
      <w:r>
        <w:t xml:space="preserve">лицензионные требования и условия Положения о лицензировании образовательной деятельности, </w:t>
      </w:r>
      <w:proofErr w:type="spellStart"/>
      <w:r>
        <w:t>утверждѐнного</w:t>
      </w:r>
      <w:proofErr w:type="spellEnd"/>
      <w:r>
        <w:t xml:space="preserve"> постановлением Правительства Российской Федерации 28 октября 2013 г. № 966, а также соответствующие приказы и методи1ческие рекомендации, в том числе:</w:t>
      </w:r>
    </w:p>
    <w:p w:rsidR="004F75DF" w:rsidRDefault="0013698B">
      <w:pPr>
        <w:pStyle w:val="a3"/>
        <w:ind w:left="553" w:right="1131" w:firstLine="710"/>
      </w:pPr>
      <w:r>
        <w:t xml:space="preserve">СП 2.4.3648-20 «Санитарно-эпидемиологические требования к </w:t>
      </w:r>
      <w:proofErr w:type="gramStart"/>
      <w:r>
        <w:t>организациям</w:t>
      </w:r>
      <w:r>
        <w:rPr>
          <w:spacing w:val="40"/>
        </w:rPr>
        <w:t xml:space="preserve">  </w:t>
      </w:r>
      <w:r>
        <w:t>воспитания</w:t>
      </w:r>
      <w:proofErr w:type="gramEnd"/>
      <w:r>
        <w:rPr>
          <w:spacing w:val="40"/>
        </w:rPr>
        <w:t xml:space="preserve">  </w:t>
      </w:r>
      <w:r>
        <w:t>и</w:t>
      </w:r>
      <w:r>
        <w:rPr>
          <w:spacing w:val="39"/>
        </w:rPr>
        <w:t xml:space="preserve">  </w:t>
      </w:r>
      <w:r>
        <w:t>обучения,</w:t>
      </w:r>
      <w:r>
        <w:rPr>
          <w:spacing w:val="41"/>
        </w:rPr>
        <w:t xml:space="preserve">  </w:t>
      </w:r>
      <w:r>
        <w:t>отдыха</w:t>
      </w:r>
      <w:r>
        <w:rPr>
          <w:spacing w:val="40"/>
        </w:rPr>
        <w:t xml:space="preserve">  </w:t>
      </w:r>
      <w:r>
        <w:t>и</w:t>
      </w:r>
      <w:r>
        <w:rPr>
          <w:spacing w:val="40"/>
        </w:rPr>
        <w:t xml:space="preserve">  </w:t>
      </w:r>
      <w:r>
        <w:t>оздоровления</w:t>
      </w:r>
      <w:r>
        <w:rPr>
          <w:spacing w:val="40"/>
        </w:rPr>
        <w:t xml:space="preserve">  </w:t>
      </w:r>
      <w:r>
        <w:t>детей</w:t>
      </w:r>
      <w:r>
        <w:rPr>
          <w:spacing w:val="39"/>
        </w:rPr>
        <w:t xml:space="preserve">  </w:t>
      </w:r>
      <w:r>
        <w:rPr>
          <w:spacing w:val="-10"/>
        </w:rPr>
        <w:t>и</w:t>
      </w:r>
    </w:p>
    <w:p w:rsidR="004F75DF" w:rsidRDefault="004F75DF">
      <w:pPr>
        <w:sectPr w:rsidR="004F75DF">
          <w:pgSz w:w="11910" w:h="16390"/>
          <w:pgMar w:top="1160" w:right="0" w:bottom="280" w:left="580" w:header="723" w:footer="0" w:gutter="0"/>
          <w:cols w:space="720"/>
        </w:sectPr>
      </w:pPr>
    </w:p>
    <w:p w:rsidR="004F75DF" w:rsidRDefault="0013698B">
      <w:pPr>
        <w:pStyle w:val="a3"/>
        <w:spacing w:before="76"/>
        <w:ind w:left="553" w:right="1145"/>
      </w:pPr>
      <w:proofErr w:type="spellStart"/>
      <w:r>
        <w:lastRenderedPageBreak/>
        <w:t>молодѐжи</w:t>
      </w:r>
      <w:proofErr w:type="spellEnd"/>
      <w:r>
        <w:t xml:space="preserve">», </w:t>
      </w:r>
      <w:proofErr w:type="spellStart"/>
      <w:r>
        <w:t>утверждѐнные</w:t>
      </w:r>
      <w:proofErr w:type="spellEnd"/>
      <w:r>
        <w:t xml:space="preserve"> постановлением Главного санитарного врача Российской Феде1рации № 2 от 28 сентября 2020 г.;</w:t>
      </w:r>
    </w:p>
    <w:p w:rsidR="004F75DF" w:rsidRDefault="0013698B">
      <w:pPr>
        <w:pStyle w:val="a3"/>
        <w:spacing w:before="4"/>
        <w:ind w:left="553" w:right="1138" w:firstLine="710"/>
      </w:pPr>
      <w:r>
        <w:t xml:space="preserve">СанПиН 1.2.3685-21 «Гигиенические нормативы и требования к обеспечению безопасности и (или) безвредности для человека факторов среды обитания», </w:t>
      </w:r>
      <w:proofErr w:type="spellStart"/>
      <w:r>
        <w:t>утверждѐнные</w:t>
      </w:r>
      <w:proofErr w:type="spellEnd"/>
      <w:r>
        <w:t xml:space="preserve"> постановлением Главного санитарного врача Российской Федерации № 2 от 28 января 2021 г.</w:t>
      </w:r>
    </w:p>
    <w:p w:rsidR="004F75DF" w:rsidRDefault="0013698B">
      <w:pPr>
        <w:pStyle w:val="a3"/>
        <w:ind w:left="553" w:right="1139" w:firstLine="710"/>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4F75DF" w:rsidRDefault="0013698B">
      <w:pPr>
        <w:pStyle w:val="a3"/>
        <w:ind w:left="553" w:right="1137" w:firstLine="710"/>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F75DF" w:rsidRDefault="0013698B">
      <w:pPr>
        <w:pStyle w:val="a3"/>
        <w:ind w:left="553" w:right="1132" w:firstLine="710"/>
      </w:pPr>
      <w:r>
        <w:t xml:space="preserve">аналогичные перечни, </w:t>
      </w:r>
      <w:proofErr w:type="spellStart"/>
      <w:r>
        <w:t>утверждѐнные</w:t>
      </w:r>
      <w:proofErr w:type="spellEnd"/>
      <w:r>
        <w:t xml:space="preserve"> региональными нормативными актами и локальными актами образовательной организации, разработанные с </w:t>
      </w:r>
      <w:proofErr w:type="spellStart"/>
      <w:r>
        <w:t>учѐтом</w:t>
      </w:r>
      <w:proofErr w:type="spellEnd"/>
      <w:r>
        <w:t xml:space="preserve"> особенностей реализации основной образовательной программы в образовательной организации;</w:t>
      </w:r>
    </w:p>
    <w:p w:rsidR="004F75DF" w:rsidRDefault="0013698B">
      <w:pPr>
        <w:pStyle w:val="a3"/>
        <w:spacing w:line="242" w:lineRule="auto"/>
        <w:ind w:left="553" w:right="1134" w:firstLine="710"/>
      </w:pPr>
      <w:r>
        <w:t>Федеральный закон от 29 декабря 2010 г. № 436-ФЗ «О защите детей от информации, причиняющей вред их здоровью и развитию» (Собрание законодательства</w:t>
      </w:r>
      <w:r>
        <w:rPr>
          <w:spacing w:val="60"/>
        </w:rPr>
        <w:t xml:space="preserve"> </w:t>
      </w:r>
      <w:r>
        <w:t>Российской</w:t>
      </w:r>
      <w:r>
        <w:rPr>
          <w:spacing w:val="40"/>
        </w:rPr>
        <w:t xml:space="preserve"> </w:t>
      </w:r>
      <w:r>
        <w:t>Федерации,</w:t>
      </w:r>
      <w:r>
        <w:rPr>
          <w:spacing w:val="40"/>
        </w:rPr>
        <w:t xml:space="preserve"> </w:t>
      </w:r>
      <w:r>
        <w:t>2011,</w:t>
      </w:r>
      <w:r>
        <w:rPr>
          <w:spacing w:val="40"/>
        </w:rPr>
        <w:t xml:space="preserve"> </w:t>
      </w:r>
      <w:r>
        <w:t>№</w:t>
      </w:r>
      <w:r>
        <w:rPr>
          <w:spacing w:val="40"/>
        </w:rPr>
        <w:t xml:space="preserve"> </w:t>
      </w:r>
      <w:r>
        <w:t>1,</w:t>
      </w:r>
      <w:r>
        <w:rPr>
          <w:spacing w:val="40"/>
        </w:rPr>
        <w:t xml:space="preserve"> </w:t>
      </w:r>
      <w:r>
        <w:t>ст.</w:t>
      </w:r>
      <w:r>
        <w:rPr>
          <w:spacing w:val="40"/>
        </w:rPr>
        <w:t xml:space="preserve"> </w:t>
      </w:r>
      <w:r>
        <w:t>48;</w:t>
      </w:r>
      <w:r>
        <w:rPr>
          <w:spacing w:val="40"/>
        </w:rPr>
        <w:t xml:space="preserve"> </w:t>
      </w:r>
      <w:r>
        <w:t>2021,</w:t>
      </w:r>
      <w:r>
        <w:rPr>
          <w:spacing w:val="40"/>
        </w:rPr>
        <w:t xml:space="preserve"> </w:t>
      </w:r>
      <w:r>
        <w:t>№</w:t>
      </w:r>
      <w:r>
        <w:rPr>
          <w:spacing w:val="40"/>
        </w:rPr>
        <w:t xml:space="preserve"> </w:t>
      </w:r>
      <w:r>
        <w:t>15,</w:t>
      </w:r>
      <w:r>
        <w:rPr>
          <w:spacing w:val="40"/>
        </w:rPr>
        <w:t xml:space="preserve"> </w:t>
      </w:r>
      <w:r>
        <w:t>ст.</w:t>
      </w:r>
    </w:p>
    <w:p w:rsidR="004F75DF" w:rsidRDefault="0013698B">
      <w:pPr>
        <w:pStyle w:val="a3"/>
        <w:spacing w:line="316" w:lineRule="exact"/>
        <w:ind w:left="553"/>
        <w:jc w:val="left"/>
      </w:pPr>
      <w:r>
        <w:rPr>
          <w:spacing w:val="-2"/>
        </w:rPr>
        <w:t>2432);</w:t>
      </w:r>
    </w:p>
    <w:p w:rsidR="004F75DF" w:rsidRDefault="0013698B">
      <w:pPr>
        <w:pStyle w:val="a3"/>
        <w:ind w:left="553" w:right="1130" w:firstLine="710"/>
      </w:pPr>
      <w:r>
        <w:t>Федеральный закон от 27 июля 2006 г. № 152-ФЗ «О персональных данных» (Собрание законодательства Российской Федерации, 2006, № 31, ст. 3451; 2021, № 1, ст. 58).</w:t>
      </w:r>
    </w:p>
    <w:p w:rsidR="004F75DF" w:rsidRDefault="0013698B">
      <w:pPr>
        <w:pStyle w:val="a3"/>
        <w:ind w:left="1264" w:right="2222"/>
      </w:pPr>
      <w:r>
        <w:t>В</w:t>
      </w:r>
      <w:r>
        <w:rPr>
          <w:spacing w:val="-10"/>
        </w:rPr>
        <w:t xml:space="preserve"> </w:t>
      </w:r>
      <w:r>
        <w:t>зональную</w:t>
      </w:r>
      <w:r>
        <w:rPr>
          <w:spacing w:val="-8"/>
        </w:rPr>
        <w:t xml:space="preserve"> </w:t>
      </w:r>
      <w:r>
        <w:t>структуру</w:t>
      </w:r>
      <w:r>
        <w:rPr>
          <w:spacing w:val="-11"/>
        </w:rPr>
        <w:t xml:space="preserve"> </w:t>
      </w:r>
      <w:r>
        <w:t>образовательной</w:t>
      </w:r>
      <w:r>
        <w:rPr>
          <w:spacing w:val="-3"/>
        </w:rPr>
        <w:t xml:space="preserve"> </w:t>
      </w:r>
      <w:r>
        <w:t>организации</w:t>
      </w:r>
      <w:r>
        <w:rPr>
          <w:spacing w:val="-8"/>
        </w:rPr>
        <w:t xml:space="preserve"> </w:t>
      </w:r>
      <w:r>
        <w:t>включены: входная зона;</w:t>
      </w:r>
    </w:p>
    <w:p w:rsidR="004F75DF" w:rsidRDefault="0013698B">
      <w:pPr>
        <w:pStyle w:val="a3"/>
        <w:ind w:left="553" w:right="1139" w:firstLine="710"/>
      </w:pPr>
      <w:r>
        <w:t xml:space="preserve">учебные классы с рабочими местами обучающихся и педагогических работников; библиотека с рабочими зонами: книгохранилищем, читальным </w:t>
      </w:r>
      <w:r>
        <w:rPr>
          <w:spacing w:val="-2"/>
        </w:rPr>
        <w:t>залом;</w:t>
      </w:r>
    </w:p>
    <w:p w:rsidR="004F75DF" w:rsidRDefault="0013698B">
      <w:pPr>
        <w:pStyle w:val="a3"/>
        <w:spacing w:line="321" w:lineRule="exact"/>
        <w:ind w:left="1264"/>
      </w:pPr>
      <w:r>
        <w:t>спортивные</w:t>
      </w:r>
      <w:r>
        <w:rPr>
          <w:spacing w:val="-13"/>
        </w:rPr>
        <w:t xml:space="preserve"> </w:t>
      </w:r>
      <w:r>
        <w:t>сооружения</w:t>
      </w:r>
      <w:r>
        <w:rPr>
          <w:spacing w:val="-13"/>
        </w:rPr>
        <w:t xml:space="preserve"> </w:t>
      </w:r>
      <w:r>
        <w:t>(спортивная</w:t>
      </w:r>
      <w:r>
        <w:rPr>
          <w:spacing w:val="-12"/>
        </w:rPr>
        <w:t xml:space="preserve"> </w:t>
      </w:r>
      <w:r>
        <w:rPr>
          <w:spacing w:val="-2"/>
        </w:rPr>
        <w:t>площадка);</w:t>
      </w:r>
    </w:p>
    <w:p w:rsidR="004F75DF" w:rsidRDefault="004F75DF">
      <w:pPr>
        <w:spacing w:line="321" w:lineRule="exact"/>
        <w:sectPr w:rsidR="004F75DF">
          <w:pgSz w:w="11910" w:h="16390"/>
          <w:pgMar w:top="1160" w:right="0" w:bottom="280" w:left="580" w:header="723" w:footer="0" w:gutter="0"/>
          <w:cols w:space="720"/>
        </w:sectPr>
      </w:pPr>
    </w:p>
    <w:p w:rsidR="004F75DF" w:rsidRDefault="0013698B">
      <w:pPr>
        <w:pStyle w:val="a3"/>
        <w:spacing w:before="76" w:line="242" w:lineRule="auto"/>
        <w:ind w:left="553" w:right="1134" w:firstLine="710"/>
      </w:pPr>
      <w: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4F75DF" w:rsidRDefault="0013698B">
      <w:pPr>
        <w:pStyle w:val="a3"/>
        <w:ind w:left="1264" w:right="6285"/>
        <w:jc w:val="left"/>
      </w:pPr>
      <w:r>
        <w:t>административные</w:t>
      </w:r>
      <w:r>
        <w:rPr>
          <w:spacing w:val="-18"/>
        </w:rPr>
        <w:t xml:space="preserve"> </w:t>
      </w:r>
      <w:r>
        <w:t xml:space="preserve">помещения; </w:t>
      </w:r>
      <w:r>
        <w:rPr>
          <w:spacing w:val="-2"/>
        </w:rPr>
        <w:t>гардеробы,</w:t>
      </w:r>
    </w:p>
    <w:p w:rsidR="004F75DF" w:rsidRDefault="0013698B">
      <w:pPr>
        <w:pStyle w:val="a3"/>
        <w:spacing w:line="321" w:lineRule="exact"/>
        <w:ind w:left="1264"/>
        <w:jc w:val="left"/>
      </w:pPr>
      <w:r>
        <w:rPr>
          <w:spacing w:val="-2"/>
        </w:rPr>
        <w:t>санузлы;</w:t>
      </w:r>
    </w:p>
    <w:p w:rsidR="004F75DF" w:rsidRDefault="0013698B">
      <w:pPr>
        <w:pStyle w:val="a3"/>
        <w:ind w:left="1264" w:right="1243"/>
        <w:jc w:val="left"/>
      </w:pPr>
      <w:r>
        <w:t xml:space="preserve">участки (территории) с целесообразным набором </w:t>
      </w:r>
      <w:proofErr w:type="spellStart"/>
      <w:r>
        <w:t>оснащѐнных</w:t>
      </w:r>
      <w:proofErr w:type="spellEnd"/>
      <w:r>
        <w:t xml:space="preserve"> зон. Состав</w:t>
      </w:r>
      <w:r>
        <w:rPr>
          <w:spacing w:val="-7"/>
        </w:rPr>
        <w:t xml:space="preserve"> </w:t>
      </w:r>
      <w:r>
        <w:t>и</w:t>
      </w:r>
      <w:r>
        <w:rPr>
          <w:spacing w:val="-6"/>
        </w:rPr>
        <w:t xml:space="preserve"> </w:t>
      </w:r>
      <w:r>
        <w:t>площади</w:t>
      </w:r>
      <w:r>
        <w:rPr>
          <w:spacing w:val="-6"/>
        </w:rPr>
        <w:t xml:space="preserve"> </w:t>
      </w:r>
      <w:r>
        <w:t>учебных</w:t>
      </w:r>
      <w:r>
        <w:rPr>
          <w:spacing w:val="-10"/>
        </w:rPr>
        <w:t xml:space="preserve"> </w:t>
      </w:r>
      <w:r>
        <w:t>помещений</w:t>
      </w:r>
      <w:r>
        <w:rPr>
          <w:spacing w:val="-6"/>
        </w:rPr>
        <w:t xml:space="preserve"> </w:t>
      </w:r>
      <w:r>
        <w:t>предоставляют</w:t>
      </w:r>
      <w:r>
        <w:rPr>
          <w:spacing w:val="-3"/>
        </w:rPr>
        <w:t xml:space="preserve"> </w:t>
      </w:r>
      <w:r>
        <w:t>условия</w:t>
      </w:r>
      <w:r>
        <w:rPr>
          <w:spacing w:val="-5"/>
        </w:rPr>
        <w:t xml:space="preserve"> </w:t>
      </w:r>
      <w:r>
        <w:t>для:</w:t>
      </w:r>
    </w:p>
    <w:p w:rsidR="004F75DF" w:rsidRDefault="0013698B">
      <w:pPr>
        <w:pStyle w:val="a3"/>
        <w:ind w:left="553" w:right="1143" w:firstLine="710"/>
      </w:pPr>
      <w:r>
        <w:t>начального общего образования согласно избранным направлениям учебного плана в соответствии с ФГОС НОО;</w:t>
      </w:r>
    </w:p>
    <w:p w:rsidR="004F75DF" w:rsidRDefault="0013698B">
      <w:pPr>
        <w:pStyle w:val="a3"/>
        <w:ind w:left="553" w:right="1142" w:firstLine="710"/>
      </w:pPr>
      <w:r>
        <w:t xml:space="preserve">организации режима труда и отдыха участников образовательного </w:t>
      </w:r>
      <w:r>
        <w:rPr>
          <w:spacing w:val="-2"/>
        </w:rPr>
        <w:t>процесса;</w:t>
      </w:r>
    </w:p>
    <w:p w:rsidR="004F75DF" w:rsidRDefault="0013698B">
      <w:pPr>
        <w:pStyle w:val="a3"/>
        <w:ind w:left="553" w:right="1135" w:firstLine="710"/>
      </w:pPr>
      <w:r>
        <w:t xml:space="preserve">размещения в классах и кабинетах необходимых комплектов специализированной мебели и учебного оборудования, отвечающих специфике </w:t>
      </w:r>
      <w:proofErr w:type="spellStart"/>
      <w:r>
        <w:t>учебно</w:t>
      </w:r>
      <w:proofErr w:type="spellEnd"/>
      <w:r>
        <w:t xml:space="preserve">--воспитательного процесса по данному предмету или циклу учебных </w:t>
      </w:r>
      <w:r>
        <w:rPr>
          <w:spacing w:val="-2"/>
        </w:rPr>
        <w:t>дисциплин.</w:t>
      </w:r>
    </w:p>
    <w:p w:rsidR="004F75DF" w:rsidRDefault="0013698B">
      <w:pPr>
        <w:pStyle w:val="a3"/>
        <w:ind w:left="553" w:right="1143" w:firstLine="710"/>
      </w:pPr>
      <w:r>
        <w:t xml:space="preserve">В основной комплект школьной мебели и оборудования входят: доска </w:t>
      </w:r>
      <w:r>
        <w:rPr>
          <w:spacing w:val="-2"/>
        </w:rPr>
        <w:t>классная;</w:t>
      </w:r>
    </w:p>
    <w:p w:rsidR="004F75DF" w:rsidRDefault="0013698B">
      <w:pPr>
        <w:pStyle w:val="a3"/>
        <w:spacing w:line="321" w:lineRule="exact"/>
        <w:ind w:left="1264"/>
      </w:pPr>
      <w:r>
        <w:t>стол</w:t>
      </w:r>
      <w:r>
        <w:rPr>
          <w:spacing w:val="-6"/>
        </w:rPr>
        <w:t xml:space="preserve"> </w:t>
      </w:r>
      <w:r>
        <w:rPr>
          <w:spacing w:val="-2"/>
        </w:rPr>
        <w:t>учителя;</w:t>
      </w:r>
    </w:p>
    <w:p w:rsidR="004F75DF" w:rsidRDefault="0013698B">
      <w:pPr>
        <w:pStyle w:val="a3"/>
        <w:ind w:left="1264" w:right="4618"/>
      </w:pPr>
      <w:r>
        <w:t>стол</w:t>
      </w:r>
      <w:r>
        <w:rPr>
          <w:spacing w:val="-10"/>
        </w:rPr>
        <w:t xml:space="preserve"> </w:t>
      </w:r>
      <w:r>
        <w:t>ученический</w:t>
      </w:r>
      <w:r>
        <w:rPr>
          <w:spacing w:val="-11"/>
        </w:rPr>
        <w:t xml:space="preserve"> </w:t>
      </w:r>
      <w:r>
        <w:t>(регулируемый</w:t>
      </w:r>
      <w:r>
        <w:rPr>
          <w:spacing w:val="-11"/>
        </w:rPr>
        <w:t xml:space="preserve"> </w:t>
      </w:r>
      <w:r>
        <w:t>по</w:t>
      </w:r>
      <w:r>
        <w:rPr>
          <w:spacing w:val="-11"/>
        </w:rPr>
        <w:t xml:space="preserve"> </w:t>
      </w:r>
      <w:r>
        <w:t>высоте); шкаф для хранения учебных пособий.</w:t>
      </w:r>
    </w:p>
    <w:p w:rsidR="004F75DF" w:rsidRDefault="0013698B">
      <w:pPr>
        <w:pStyle w:val="a3"/>
        <w:ind w:left="553" w:right="1131" w:firstLine="710"/>
      </w:pPr>
      <w:r>
        <w:t>В основной комплект технических средств входят: компьютер/ноутбук учителя. Учебные классы и кабинеты включают следующие зоны: рабочее место учителя с пространством для размещения часто используемого оснащения; рабочую зону обучающихся с местом для размещения личных вещей; пространство для размещения и хранения учебного оборудования. 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4F75DF" w:rsidRDefault="004F75DF">
      <w:pPr>
        <w:sectPr w:rsidR="004F75DF">
          <w:pgSz w:w="11910" w:h="16390"/>
          <w:pgMar w:top="1160" w:right="0" w:bottom="280" w:left="580" w:header="723" w:footer="0" w:gutter="0"/>
          <w:cols w:space="720"/>
        </w:sectPr>
      </w:pPr>
    </w:p>
    <w:p w:rsidR="004F75DF" w:rsidRDefault="004F75DF">
      <w:pPr>
        <w:pStyle w:val="a3"/>
        <w:spacing w:before="4"/>
        <w:ind w:left="0"/>
        <w:jc w:val="left"/>
        <w:rPr>
          <w:sz w:val="17"/>
        </w:rPr>
      </w:pPr>
    </w:p>
    <w:p w:rsidR="004F75DF" w:rsidRDefault="004F75DF">
      <w:pPr>
        <w:rPr>
          <w:sz w:val="17"/>
        </w:rPr>
        <w:sectPr w:rsidR="004F75DF">
          <w:pgSz w:w="11910" w:h="16390"/>
          <w:pgMar w:top="1160" w:right="0" w:bottom="280" w:left="580" w:header="723" w:footer="0" w:gutter="0"/>
          <w:cols w:space="720"/>
        </w:sectPr>
      </w:pPr>
    </w:p>
    <w:p w:rsidR="004F75DF" w:rsidRDefault="004F75DF">
      <w:pPr>
        <w:pStyle w:val="a3"/>
        <w:spacing w:before="4"/>
        <w:ind w:left="0"/>
        <w:jc w:val="left"/>
        <w:rPr>
          <w:sz w:val="17"/>
        </w:rPr>
      </w:pPr>
    </w:p>
    <w:sectPr w:rsidR="004F75DF">
      <w:pgSz w:w="11910" w:h="16390"/>
      <w:pgMar w:top="1160" w:right="0" w:bottom="280" w:left="580" w:header="7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827FA" w:rsidRDefault="002827FA">
      <w:r>
        <w:separator/>
      </w:r>
    </w:p>
  </w:endnote>
  <w:endnote w:type="continuationSeparator" w:id="0">
    <w:p w:rsidR="002827FA" w:rsidRDefault="0028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827FA" w:rsidRDefault="002827FA">
      <w:r>
        <w:separator/>
      </w:r>
    </w:p>
  </w:footnote>
  <w:footnote w:type="continuationSeparator" w:id="0">
    <w:p w:rsidR="002827FA" w:rsidRDefault="00282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3034" w:rsidRDefault="005B3034">
    <w:pPr>
      <w:pStyle w:val="a3"/>
      <w:spacing w:line="14" w:lineRule="auto"/>
      <w:ind w:left="0"/>
      <w:jc w:val="left"/>
      <w:rPr>
        <w:sz w:val="20"/>
      </w:rPr>
    </w:pPr>
    <w:r>
      <w:rPr>
        <w:noProof/>
      </w:rPr>
      <mc:AlternateContent>
        <mc:Choice Requires="wps">
          <w:drawing>
            <wp:anchor distT="0" distB="0" distL="0" distR="0" simplePos="0" relativeHeight="465579008" behindDoc="1" locked="0" layoutInCell="1" allowOverlap="1">
              <wp:simplePos x="0" y="0"/>
              <wp:positionH relativeFrom="page">
                <wp:posOffset>3855720</wp:posOffset>
              </wp:positionH>
              <wp:positionV relativeFrom="page">
                <wp:posOffset>446108</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2" type="#_x0000_t202" style="position:absolute;margin-left:303.6pt;margin-top:35.15pt;width:25pt;height:15.3pt;z-index:-377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" filled="f" stroked="f">
              <v:textbox inset="0,0,0,0">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3034" w:rsidRDefault="005B3034">
    <w:pPr>
      <w:pStyle w:val="a3"/>
      <w:spacing w:line="14" w:lineRule="auto"/>
      <w:ind w:left="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3034" w:rsidRDefault="005B3034">
    <w:pPr>
      <w:pStyle w:val="a3"/>
      <w:spacing w:line="14" w:lineRule="auto"/>
      <w:ind w:left="0"/>
      <w:jc w:val="left"/>
      <w:rPr>
        <w:sz w:val="20"/>
      </w:rPr>
    </w:pPr>
    <w:r>
      <w:rPr>
        <w:noProof/>
      </w:rPr>
      <mc:AlternateContent>
        <mc:Choice Requires="wps">
          <w:drawing>
            <wp:anchor distT="0" distB="0" distL="0" distR="0" simplePos="0" relativeHeight="465579520" behindDoc="1" locked="0" layoutInCell="1" allowOverlap="1">
              <wp:simplePos x="0" y="0"/>
              <wp:positionH relativeFrom="page">
                <wp:posOffset>3855720</wp:posOffset>
              </wp:positionH>
              <wp:positionV relativeFrom="page">
                <wp:posOffset>446108</wp:posOffset>
              </wp:positionV>
              <wp:extent cx="3175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63" type="#_x0000_t202" style="position:absolute;margin-left:303.6pt;margin-top:35.15pt;width:25pt;height:15.3pt;z-index:-377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" filled="f" stroked="f">
              <v:textbox inset="0,0,0,0">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3034" w:rsidRDefault="005B3034">
    <w:pPr>
      <w:pStyle w:val="a3"/>
      <w:spacing w:line="14" w:lineRule="auto"/>
      <w:ind w:left="0"/>
      <w:jc w:val="left"/>
      <w:rPr>
        <w:sz w:val="20"/>
      </w:rPr>
    </w:pPr>
    <w:r>
      <w:rPr>
        <w:noProof/>
      </w:rPr>
      <mc:AlternateContent>
        <mc:Choice Requires="wps">
          <w:drawing>
            <wp:anchor distT="0" distB="0" distL="0" distR="0" simplePos="0" relativeHeight="465580032" behindDoc="1" locked="0" layoutInCell="1" allowOverlap="1">
              <wp:simplePos x="0" y="0"/>
              <wp:positionH relativeFrom="page">
                <wp:posOffset>3855720</wp:posOffset>
              </wp:positionH>
              <wp:positionV relativeFrom="page">
                <wp:posOffset>446108</wp:posOffset>
              </wp:positionV>
              <wp:extent cx="3175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64" type="#_x0000_t202" style="position:absolute;margin-left:303.6pt;margin-top:35.15pt;width:25pt;height:15.3pt;z-index:-377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" filled="f" stroked="f">
              <v:textbox inset="0,0,0,0">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3034" w:rsidRDefault="005B3034">
    <w:pPr>
      <w:pStyle w:val="a3"/>
      <w:spacing w:line="14" w:lineRule="auto"/>
      <w:ind w:left="0"/>
      <w:jc w:val="left"/>
      <w:rPr>
        <w:sz w:val="20"/>
      </w:rPr>
    </w:pPr>
    <w:r>
      <w:rPr>
        <w:noProof/>
      </w:rPr>
      <mc:AlternateContent>
        <mc:Choice Requires="wps">
          <w:drawing>
            <wp:anchor distT="0" distB="0" distL="0" distR="0" simplePos="0" relativeHeight="465580544" behindDoc="1" locked="0" layoutInCell="1" allowOverlap="1">
              <wp:simplePos x="0" y="0"/>
              <wp:positionH relativeFrom="page">
                <wp:posOffset>3855720</wp:posOffset>
              </wp:positionH>
              <wp:positionV relativeFrom="page">
                <wp:posOffset>446108</wp:posOffset>
              </wp:positionV>
              <wp:extent cx="3175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65" type="#_x0000_t202" style="position:absolute;margin-left:303.6pt;margin-top:35.15pt;width:25pt;height:15.3pt;z-index:-377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" filled="f" stroked="f">
              <v:textbox inset="0,0,0,0">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3034" w:rsidRDefault="005B3034">
    <w:pPr>
      <w:pStyle w:val="a3"/>
      <w:spacing w:line="14" w:lineRule="auto"/>
      <w:ind w:left="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3034" w:rsidRDefault="005B3034">
    <w:pPr>
      <w:pStyle w:val="a3"/>
      <w:spacing w:line="14" w:lineRule="auto"/>
      <w:ind w:left="0"/>
      <w:jc w:val="left"/>
      <w:rPr>
        <w:sz w:val="20"/>
      </w:rPr>
    </w:pPr>
    <w:r>
      <w:rPr>
        <w:noProof/>
      </w:rPr>
      <mc:AlternateContent>
        <mc:Choice Requires="wps">
          <w:drawing>
            <wp:anchor distT="0" distB="0" distL="0" distR="0" simplePos="0" relativeHeight="465581056" behindDoc="1" locked="0" layoutInCell="1" allowOverlap="1">
              <wp:simplePos x="0" y="0"/>
              <wp:positionH relativeFrom="page">
                <wp:posOffset>3855720</wp:posOffset>
              </wp:positionH>
              <wp:positionV relativeFrom="page">
                <wp:posOffset>436964</wp:posOffset>
              </wp:positionV>
              <wp:extent cx="317500" cy="2038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03835"/>
                      </a:xfrm>
                      <a:prstGeom prst="rect">
                        <a:avLst/>
                      </a:prstGeom>
                    </wps:spPr>
                    <wps:txbx>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66" type="#_x0000_t202" style="position:absolute;margin-left:303.6pt;margin-top:34.4pt;width:25pt;height:16.05pt;z-index:-377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" filled="f" stroked="f">
              <v:textbox inset="0,0,0,0">
                <w:txbxContent>
                  <w:p w:rsidR="005B3034" w:rsidRDefault="005B303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423</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C7A"/>
    <w:multiLevelType w:val="hybridMultilevel"/>
    <w:tmpl w:val="94C8318C"/>
    <w:lvl w:ilvl="0" w:tplc="18803C10">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B6CD6A">
      <w:numFmt w:val="bullet"/>
      <w:lvlText w:val="•"/>
      <w:lvlJc w:val="left"/>
      <w:pPr>
        <w:ind w:left="2530" w:hanging="269"/>
      </w:pPr>
      <w:rPr>
        <w:rFonts w:hint="default"/>
        <w:lang w:val="ru-RU" w:eastAsia="en-US" w:bidi="ar-SA"/>
      </w:rPr>
    </w:lvl>
    <w:lvl w:ilvl="2" w:tplc="0C82295C">
      <w:numFmt w:val="bullet"/>
      <w:lvlText w:val="•"/>
      <w:lvlJc w:val="left"/>
      <w:pPr>
        <w:ind w:left="3520" w:hanging="269"/>
      </w:pPr>
      <w:rPr>
        <w:rFonts w:hint="default"/>
        <w:lang w:val="ru-RU" w:eastAsia="en-US" w:bidi="ar-SA"/>
      </w:rPr>
    </w:lvl>
    <w:lvl w:ilvl="3" w:tplc="38E66322">
      <w:numFmt w:val="bullet"/>
      <w:lvlText w:val="•"/>
      <w:lvlJc w:val="left"/>
      <w:pPr>
        <w:ind w:left="4511" w:hanging="269"/>
      </w:pPr>
      <w:rPr>
        <w:rFonts w:hint="default"/>
        <w:lang w:val="ru-RU" w:eastAsia="en-US" w:bidi="ar-SA"/>
      </w:rPr>
    </w:lvl>
    <w:lvl w:ilvl="4" w:tplc="A628D186">
      <w:numFmt w:val="bullet"/>
      <w:lvlText w:val="•"/>
      <w:lvlJc w:val="left"/>
      <w:pPr>
        <w:ind w:left="5501" w:hanging="269"/>
      </w:pPr>
      <w:rPr>
        <w:rFonts w:hint="default"/>
        <w:lang w:val="ru-RU" w:eastAsia="en-US" w:bidi="ar-SA"/>
      </w:rPr>
    </w:lvl>
    <w:lvl w:ilvl="5" w:tplc="BB94BFF8">
      <w:numFmt w:val="bullet"/>
      <w:lvlText w:val="•"/>
      <w:lvlJc w:val="left"/>
      <w:pPr>
        <w:ind w:left="6492" w:hanging="269"/>
      </w:pPr>
      <w:rPr>
        <w:rFonts w:hint="default"/>
        <w:lang w:val="ru-RU" w:eastAsia="en-US" w:bidi="ar-SA"/>
      </w:rPr>
    </w:lvl>
    <w:lvl w:ilvl="6" w:tplc="3F4829FA">
      <w:numFmt w:val="bullet"/>
      <w:lvlText w:val="•"/>
      <w:lvlJc w:val="left"/>
      <w:pPr>
        <w:ind w:left="7482" w:hanging="269"/>
      </w:pPr>
      <w:rPr>
        <w:rFonts w:hint="default"/>
        <w:lang w:val="ru-RU" w:eastAsia="en-US" w:bidi="ar-SA"/>
      </w:rPr>
    </w:lvl>
    <w:lvl w:ilvl="7" w:tplc="CE669B8E">
      <w:numFmt w:val="bullet"/>
      <w:lvlText w:val="•"/>
      <w:lvlJc w:val="left"/>
      <w:pPr>
        <w:ind w:left="8472" w:hanging="269"/>
      </w:pPr>
      <w:rPr>
        <w:rFonts w:hint="default"/>
        <w:lang w:val="ru-RU" w:eastAsia="en-US" w:bidi="ar-SA"/>
      </w:rPr>
    </w:lvl>
    <w:lvl w:ilvl="8" w:tplc="47620006">
      <w:numFmt w:val="bullet"/>
      <w:lvlText w:val="•"/>
      <w:lvlJc w:val="left"/>
      <w:pPr>
        <w:ind w:left="9463" w:hanging="269"/>
      </w:pPr>
      <w:rPr>
        <w:rFonts w:hint="default"/>
        <w:lang w:val="ru-RU" w:eastAsia="en-US" w:bidi="ar-SA"/>
      </w:rPr>
    </w:lvl>
  </w:abstractNum>
  <w:abstractNum w:abstractNumId="1" w15:restartNumberingAfterBreak="0">
    <w:nsid w:val="00334282"/>
    <w:multiLevelType w:val="hybridMultilevel"/>
    <w:tmpl w:val="6EE27218"/>
    <w:lvl w:ilvl="0" w:tplc="8F58AFCE">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25A4508C">
      <w:numFmt w:val="bullet"/>
      <w:lvlText w:val="•"/>
      <w:lvlJc w:val="left"/>
      <w:pPr>
        <w:ind w:left="2026" w:hanging="303"/>
      </w:pPr>
      <w:rPr>
        <w:rFonts w:hint="default"/>
        <w:lang w:val="ru-RU" w:eastAsia="en-US" w:bidi="ar-SA"/>
      </w:rPr>
    </w:lvl>
    <w:lvl w:ilvl="2" w:tplc="8C3C64F2">
      <w:numFmt w:val="bullet"/>
      <w:lvlText w:val="•"/>
      <w:lvlJc w:val="left"/>
      <w:pPr>
        <w:ind w:left="3072" w:hanging="303"/>
      </w:pPr>
      <w:rPr>
        <w:rFonts w:hint="default"/>
        <w:lang w:val="ru-RU" w:eastAsia="en-US" w:bidi="ar-SA"/>
      </w:rPr>
    </w:lvl>
    <w:lvl w:ilvl="3" w:tplc="FCCA7102">
      <w:numFmt w:val="bullet"/>
      <w:lvlText w:val="•"/>
      <w:lvlJc w:val="left"/>
      <w:pPr>
        <w:ind w:left="4119" w:hanging="303"/>
      </w:pPr>
      <w:rPr>
        <w:rFonts w:hint="default"/>
        <w:lang w:val="ru-RU" w:eastAsia="en-US" w:bidi="ar-SA"/>
      </w:rPr>
    </w:lvl>
    <w:lvl w:ilvl="4" w:tplc="F5DC7F82">
      <w:numFmt w:val="bullet"/>
      <w:lvlText w:val="•"/>
      <w:lvlJc w:val="left"/>
      <w:pPr>
        <w:ind w:left="5165" w:hanging="303"/>
      </w:pPr>
      <w:rPr>
        <w:rFonts w:hint="default"/>
        <w:lang w:val="ru-RU" w:eastAsia="en-US" w:bidi="ar-SA"/>
      </w:rPr>
    </w:lvl>
    <w:lvl w:ilvl="5" w:tplc="FEC8DAB6">
      <w:numFmt w:val="bullet"/>
      <w:lvlText w:val="•"/>
      <w:lvlJc w:val="left"/>
      <w:pPr>
        <w:ind w:left="6212" w:hanging="303"/>
      </w:pPr>
      <w:rPr>
        <w:rFonts w:hint="default"/>
        <w:lang w:val="ru-RU" w:eastAsia="en-US" w:bidi="ar-SA"/>
      </w:rPr>
    </w:lvl>
    <w:lvl w:ilvl="6" w:tplc="0EF0827C">
      <w:numFmt w:val="bullet"/>
      <w:lvlText w:val="•"/>
      <w:lvlJc w:val="left"/>
      <w:pPr>
        <w:ind w:left="7258" w:hanging="303"/>
      </w:pPr>
      <w:rPr>
        <w:rFonts w:hint="default"/>
        <w:lang w:val="ru-RU" w:eastAsia="en-US" w:bidi="ar-SA"/>
      </w:rPr>
    </w:lvl>
    <w:lvl w:ilvl="7" w:tplc="47DAD56C">
      <w:numFmt w:val="bullet"/>
      <w:lvlText w:val="•"/>
      <w:lvlJc w:val="left"/>
      <w:pPr>
        <w:ind w:left="8304" w:hanging="303"/>
      </w:pPr>
      <w:rPr>
        <w:rFonts w:hint="default"/>
        <w:lang w:val="ru-RU" w:eastAsia="en-US" w:bidi="ar-SA"/>
      </w:rPr>
    </w:lvl>
    <w:lvl w:ilvl="8" w:tplc="4DB6A93E">
      <w:numFmt w:val="bullet"/>
      <w:lvlText w:val="•"/>
      <w:lvlJc w:val="left"/>
      <w:pPr>
        <w:ind w:left="9351" w:hanging="303"/>
      </w:pPr>
      <w:rPr>
        <w:rFonts w:hint="default"/>
        <w:lang w:val="ru-RU" w:eastAsia="en-US" w:bidi="ar-SA"/>
      </w:rPr>
    </w:lvl>
  </w:abstractNum>
  <w:abstractNum w:abstractNumId="2" w15:restartNumberingAfterBreak="0">
    <w:nsid w:val="01A13CE0"/>
    <w:multiLevelType w:val="hybridMultilevel"/>
    <w:tmpl w:val="33247B68"/>
    <w:lvl w:ilvl="0" w:tplc="EA821D86">
      <w:start w:val="6"/>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E356FE5C">
      <w:numFmt w:val="bullet"/>
      <w:lvlText w:val="•"/>
      <w:lvlJc w:val="left"/>
      <w:pPr>
        <w:ind w:left="1936" w:hanging="212"/>
      </w:pPr>
      <w:rPr>
        <w:rFonts w:hint="default"/>
        <w:lang w:val="ru-RU" w:eastAsia="en-US" w:bidi="ar-SA"/>
      </w:rPr>
    </w:lvl>
    <w:lvl w:ilvl="2" w:tplc="A02419D6">
      <w:numFmt w:val="bullet"/>
      <w:lvlText w:val="•"/>
      <w:lvlJc w:val="left"/>
      <w:pPr>
        <w:ind w:left="2992" w:hanging="212"/>
      </w:pPr>
      <w:rPr>
        <w:rFonts w:hint="default"/>
        <w:lang w:val="ru-RU" w:eastAsia="en-US" w:bidi="ar-SA"/>
      </w:rPr>
    </w:lvl>
    <w:lvl w:ilvl="3" w:tplc="8FCAAC6E">
      <w:numFmt w:val="bullet"/>
      <w:lvlText w:val="•"/>
      <w:lvlJc w:val="left"/>
      <w:pPr>
        <w:ind w:left="4049" w:hanging="212"/>
      </w:pPr>
      <w:rPr>
        <w:rFonts w:hint="default"/>
        <w:lang w:val="ru-RU" w:eastAsia="en-US" w:bidi="ar-SA"/>
      </w:rPr>
    </w:lvl>
    <w:lvl w:ilvl="4" w:tplc="84A8CA0C">
      <w:numFmt w:val="bullet"/>
      <w:lvlText w:val="•"/>
      <w:lvlJc w:val="left"/>
      <w:pPr>
        <w:ind w:left="5105" w:hanging="212"/>
      </w:pPr>
      <w:rPr>
        <w:rFonts w:hint="default"/>
        <w:lang w:val="ru-RU" w:eastAsia="en-US" w:bidi="ar-SA"/>
      </w:rPr>
    </w:lvl>
    <w:lvl w:ilvl="5" w:tplc="AEEC2B78">
      <w:numFmt w:val="bullet"/>
      <w:lvlText w:val="•"/>
      <w:lvlJc w:val="left"/>
      <w:pPr>
        <w:ind w:left="6162" w:hanging="212"/>
      </w:pPr>
      <w:rPr>
        <w:rFonts w:hint="default"/>
        <w:lang w:val="ru-RU" w:eastAsia="en-US" w:bidi="ar-SA"/>
      </w:rPr>
    </w:lvl>
    <w:lvl w:ilvl="6" w:tplc="FD3217E0">
      <w:numFmt w:val="bullet"/>
      <w:lvlText w:val="•"/>
      <w:lvlJc w:val="left"/>
      <w:pPr>
        <w:ind w:left="7218" w:hanging="212"/>
      </w:pPr>
      <w:rPr>
        <w:rFonts w:hint="default"/>
        <w:lang w:val="ru-RU" w:eastAsia="en-US" w:bidi="ar-SA"/>
      </w:rPr>
    </w:lvl>
    <w:lvl w:ilvl="7" w:tplc="6C26587A">
      <w:numFmt w:val="bullet"/>
      <w:lvlText w:val="•"/>
      <w:lvlJc w:val="left"/>
      <w:pPr>
        <w:ind w:left="8274" w:hanging="212"/>
      </w:pPr>
      <w:rPr>
        <w:rFonts w:hint="default"/>
        <w:lang w:val="ru-RU" w:eastAsia="en-US" w:bidi="ar-SA"/>
      </w:rPr>
    </w:lvl>
    <w:lvl w:ilvl="8" w:tplc="D9B6D9E6">
      <w:numFmt w:val="bullet"/>
      <w:lvlText w:val="•"/>
      <w:lvlJc w:val="left"/>
      <w:pPr>
        <w:ind w:left="9331" w:hanging="212"/>
      </w:pPr>
      <w:rPr>
        <w:rFonts w:hint="default"/>
        <w:lang w:val="ru-RU" w:eastAsia="en-US" w:bidi="ar-SA"/>
      </w:rPr>
    </w:lvl>
  </w:abstractNum>
  <w:abstractNum w:abstractNumId="3" w15:restartNumberingAfterBreak="0">
    <w:nsid w:val="020C3F94"/>
    <w:multiLevelType w:val="hybridMultilevel"/>
    <w:tmpl w:val="B22CE86A"/>
    <w:lvl w:ilvl="0" w:tplc="ACA278D4">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8D8F7FC">
      <w:numFmt w:val="bullet"/>
      <w:lvlText w:val="•"/>
      <w:lvlJc w:val="left"/>
      <w:pPr>
        <w:ind w:left="2026" w:hanging="303"/>
      </w:pPr>
      <w:rPr>
        <w:rFonts w:hint="default"/>
        <w:lang w:val="ru-RU" w:eastAsia="en-US" w:bidi="ar-SA"/>
      </w:rPr>
    </w:lvl>
    <w:lvl w:ilvl="2" w:tplc="09869CE6">
      <w:numFmt w:val="bullet"/>
      <w:lvlText w:val="•"/>
      <w:lvlJc w:val="left"/>
      <w:pPr>
        <w:ind w:left="3072" w:hanging="303"/>
      </w:pPr>
      <w:rPr>
        <w:rFonts w:hint="default"/>
        <w:lang w:val="ru-RU" w:eastAsia="en-US" w:bidi="ar-SA"/>
      </w:rPr>
    </w:lvl>
    <w:lvl w:ilvl="3" w:tplc="AE6AAF44">
      <w:numFmt w:val="bullet"/>
      <w:lvlText w:val="•"/>
      <w:lvlJc w:val="left"/>
      <w:pPr>
        <w:ind w:left="4119" w:hanging="303"/>
      </w:pPr>
      <w:rPr>
        <w:rFonts w:hint="default"/>
        <w:lang w:val="ru-RU" w:eastAsia="en-US" w:bidi="ar-SA"/>
      </w:rPr>
    </w:lvl>
    <w:lvl w:ilvl="4" w:tplc="58F4F514">
      <w:numFmt w:val="bullet"/>
      <w:lvlText w:val="•"/>
      <w:lvlJc w:val="left"/>
      <w:pPr>
        <w:ind w:left="5165" w:hanging="303"/>
      </w:pPr>
      <w:rPr>
        <w:rFonts w:hint="default"/>
        <w:lang w:val="ru-RU" w:eastAsia="en-US" w:bidi="ar-SA"/>
      </w:rPr>
    </w:lvl>
    <w:lvl w:ilvl="5" w:tplc="9F5ABEF4">
      <w:numFmt w:val="bullet"/>
      <w:lvlText w:val="•"/>
      <w:lvlJc w:val="left"/>
      <w:pPr>
        <w:ind w:left="6212" w:hanging="303"/>
      </w:pPr>
      <w:rPr>
        <w:rFonts w:hint="default"/>
        <w:lang w:val="ru-RU" w:eastAsia="en-US" w:bidi="ar-SA"/>
      </w:rPr>
    </w:lvl>
    <w:lvl w:ilvl="6" w:tplc="4CACE66E">
      <w:numFmt w:val="bullet"/>
      <w:lvlText w:val="•"/>
      <w:lvlJc w:val="left"/>
      <w:pPr>
        <w:ind w:left="7258" w:hanging="303"/>
      </w:pPr>
      <w:rPr>
        <w:rFonts w:hint="default"/>
        <w:lang w:val="ru-RU" w:eastAsia="en-US" w:bidi="ar-SA"/>
      </w:rPr>
    </w:lvl>
    <w:lvl w:ilvl="7" w:tplc="CB2CD35E">
      <w:numFmt w:val="bullet"/>
      <w:lvlText w:val="•"/>
      <w:lvlJc w:val="left"/>
      <w:pPr>
        <w:ind w:left="8304" w:hanging="303"/>
      </w:pPr>
      <w:rPr>
        <w:rFonts w:hint="default"/>
        <w:lang w:val="ru-RU" w:eastAsia="en-US" w:bidi="ar-SA"/>
      </w:rPr>
    </w:lvl>
    <w:lvl w:ilvl="8" w:tplc="333E5D80">
      <w:numFmt w:val="bullet"/>
      <w:lvlText w:val="•"/>
      <w:lvlJc w:val="left"/>
      <w:pPr>
        <w:ind w:left="9351" w:hanging="303"/>
      </w:pPr>
      <w:rPr>
        <w:rFonts w:hint="default"/>
        <w:lang w:val="ru-RU" w:eastAsia="en-US" w:bidi="ar-SA"/>
      </w:rPr>
    </w:lvl>
  </w:abstractNum>
  <w:abstractNum w:abstractNumId="4" w15:restartNumberingAfterBreak="0">
    <w:nsid w:val="02216481"/>
    <w:multiLevelType w:val="hybridMultilevel"/>
    <w:tmpl w:val="CA8CD0A8"/>
    <w:lvl w:ilvl="0" w:tplc="58004D76">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10460A8">
      <w:numFmt w:val="bullet"/>
      <w:lvlText w:val="•"/>
      <w:lvlJc w:val="left"/>
      <w:pPr>
        <w:ind w:left="1756" w:hanging="269"/>
      </w:pPr>
      <w:rPr>
        <w:rFonts w:hint="default"/>
        <w:lang w:val="ru-RU" w:eastAsia="en-US" w:bidi="ar-SA"/>
      </w:rPr>
    </w:lvl>
    <w:lvl w:ilvl="2" w:tplc="A314E2A2">
      <w:numFmt w:val="bullet"/>
      <w:lvlText w:val="•"/>
      <w:lvlJc w:val="left"/>
      <w:pPr>
        <w:ind w:left="2832" w:hanging="269"/>
      </w:pPr>
      <w:rPr>
        <w:rFonts w:hint="default"/>
        <w:lang w:val="ru-RU" w:eastAsia="en-US" w:bidi="ar-SA"/>
      </w:rPr>
    </w:lvl>
    <w:lvl w:ilvl="3" w:tplc="042ED01C">
      <w:numFmt w:val="bullet"/>
      <w:lvlText w:val="•"/>
      <w:lvlJc w:val="left"/>
      <w:pPr>
        <w:ind w:left="3909" w:hanging="269"/>
      </w:pPr>
      <w:rPr>
        <w:rFonts w:hint="default"/>
        <w:lang w:val="ru-RU" w:eastAsia="en-US" w:bidi="ar-SA"/>
      </w:rPr>
    </w:lvl>
    <w:lvl w:ilvl="4" w:tplc="753C22D2">
      <w:numFmt w:val="bullet"/>
      <w:lvlText w:val="•"/>
      <w:lvlJc w:val="left"/>
      <w:pPr>
        <w:ind w:left="4985" w:hanging="269"/>
      </w:pPr>
      <w:rPr>
        <w:rFonts w:hint="default"/>
        <w:lang w:val="ru-RU" w:eastAsia="en-US" w:bidi="ar-SA"/>
      </w:rPr>
    </w:lvl>
    <w:lvl w:ilvl="5" w:tplc="59B27D2C">
      <w:numFmt w:val="bullet"/>
      <w:lvlText w:val="•"/>
      <w:lvlJc w:val="left"/>
      <w:pPr>
        <w:ind w:left="6062" w:hanging="269"/>
      </w:pPr>
      <w:rPr>
        <w:rFonts w:hint="default"/>
        <w:lang w:val="ru-RU" w:eastAsia="en-US" w:bidi="ar-SA"/>
      </w:rPr>
    </w:lvl>
    <w:lvl w:ilvl="6" w:tplc="66842CEC">
      <w:numFmt w:val="bullet"/>
      <w:lvlText w:val="•"/>
      <w:lvlJc w:val="left"/>
      <w:pPr>
        <w:ind w:left="7138" w:hanging="269"/>
      </w:pPr>
      <w:rPr>
        <w:rFonts w:hint="default"/>
        <w:lang w:val="ru-RU" w:eastAsia="en-US" w:bidi="ar-SA"/>
      </w:rPr>
    </w:lvl>
    <w:lvl w:ilvl="7" w:tplc="E4AA0F46">
      <w:numFmt w:val="bullet"/>
      <w:lvlText w:val="•"/>
      <w:lvlJc w:val="left"/>
      <w:pPr>
        <w:ind w:left="8214" w:hanging="269"/>
      </w:pPr>
      <w:rPr>
        <w:rFonts w:hint="default"/>
        <w:lang w:val="ru-RU" w:eastAsia="en-US" w:bidi="ar-SA"/>
      </w:rPr>
    </w:lvl>
    <w:lvl w:ilvl="8" w:tplc="2FB24DAA">
      <w:numFmt w:val="bullet"/>
      <w:lvlText w:val="•"/>
      <w:lvlJc w:val="left"/>
      <w:pPr>
        <w:ind w:left="9291" w:hanging="269"/>
      </w:pPr>
      <w:rPr>
        <w:rFonts w:hint="default"/>
        <w:lang w:val="ru-RU" w:eastAsia="en-US" w:bidi="ar-SA"/>
      </w:rPr>
    </w:lvl>
  </w:abstractNum>
  <w:abstractNum w:abstractNumId="5" w15:restartNumberingAfterBreak="0">
    <w:nsid w:val="02DE3CDF"/>
    <w:multiLevelType w:val="hybridMultilevel"/>
    <w:tmpl w:val="F73655F6"/>
    <w:lvl w:ilvl="0" w:tplc="54BC358E">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1472B7B8">
      <w:numFmt w:val="bullet"/>
      <w:lvlText w:val="•"/>
      <w:lvlJc w:val="left"/>
      <w:pPr>
        <w:ind w:left="2026" w:hanging="303"/>
      </w:pPr>
      <w:rPr>
        <w:rFonts w:hint="default"/>
        <w:lang w:val="ru-RU" w:eastAsia="en-US" w:bidi="ar-SA"/>
      </w:rPr>
    </w:lvl>
    <w:lvl w:ilvl="2" w:tplc="A09AB182">
      <w:numFmt w:val="bullet"/>
      <w:lvlText w:val="•"/>
      <w:lvlJc w:val="left"/>
      <w:pPr>
        <w:ind w:left="3072" w:hanging="303"/>
      </w:pPr>
      <w:rPr>
        <w:rFonts w:hint="default"/>
        <w:lang w:val="ru-RU" w:eastAsia="en-US" w:bidi="ar-SA"/>
      </w:rPr>
    </w:lvl>
    <w:lvl w:ilvl="3" w:tplc="5A724930">
      <w:numFmt w:val="bullet"/>
      <w:lvlText w:val="•"/>
      <w:lvlJc w:val="left"/>
      <w:pPr>
        <w:ind w:left="4119" w:hanging="303"/>
      </w:pPr>
      <w:rPr>
        <w:rFonts w:hint="default"/>
        <w:lang w:val="ru-RU" w:eastAsia="en-US" w:bidi="ar-SA"/>
      </w:rPr>
    </w:lvl>
    <w:lvl w:ilvl="4" w:tplc="356601FE">
      <w:numFmt w:val="bullet"/>
      <w:lvlText w:val="•"/>
      <w:lvlJc w:val="left"/>
      <w:pPr>
        <w:ind w:left="5165" w:hanging="303"/>
      </w:pPr>
      <w:rPr>
        <w:rFonts w:hint="default"/>
        <w:lang w:val="ru-RU" w:eastAsia="en-US" w:bidi="ar-SA"/>
      </w:rPr>
    </w:lvl>
    <w:lvl w:ilvl="5" w:tplc="C9B00778">
      <w:numFmt w:val="bullet"/>
      <w:lvlText w:val="•"/>
      <w:lvlJc w:val="left"/>
      <w:pPr>
        <w:ind w:left="6212" w:hanging="303"/>
      </w:pPr>
      <w:rPr>
        <w:rFonts w:hint="default"/>
        <w:lang w:val="ru-RU" w:eastAsia="en-US" w:bidi="ar-SA"/>
      </w:rPr>
    </w:lvl>
    <w:lvl w:ilvl="6" w:tplc="EDFC9F66">
      <w:numFmt w:val="bullet"/>
      <w:lvlText w:val="•"/>
      <w:lvlJc w:val="left"/>
      <w:pPr>
        <w:ind w:left="7258" w:hanging="303"/>
      </w:pPr>
      <w:rPr>
        <w:rFonts w:hint="default"/>
        <w:lang w:val="ru-RU" w:eastAsia="en-US" w:bidi="ar-SA"/>
      </w:rPr>
    </w:lvl>
    <w:lvl w:ilvl="7" w:tplc="B68A4C24">
      <w:numFmt w:val="bullet"/>
      <w:lvlText w:val="•"/>
      <w:lvlJc w:val="left"/>
      <w:pPr>
        <w:ind w:left="8304" w:hanging="303"/>
      </w:pPr>
      <w:rPr>
        <w:rFonts w:hint="default"/>
        <w:lang w:val="ru-RU" w:eastAsia="en-US" w:bidi="ar-SA"/>
      </w:rPr>
    </w:lvl>
    <w:lvl w:ilvl="8" w:tplc="7466EBA4">
      <w:numFmt w:val="bullet"/>
      <w:lvlText w:val="•"/>
      <w:lvlJc w:val="left"/>
      <w:pPr>
        <w:ind w:left="9351" w:hanging="303"/>
      </w:pPr>
      <w:rPr>
        <w:rFonts w:hint="default"/>
        <w:lang w:val="ru-RU" w:eastAsia="en-US" w:bidi="ar-SA"/>
      </w:rPr>
    </w:lvl>
  </w:abstractNum>
  <w:abstractNum w:abstractNumId="6" w15:restartNumberingAfterBreak="0">
    <w:nsid w:val="033538AF"/>
    <w:multiLevelType w:val="hybridMultilevel"/>
    <w:tmpl w:val="80D6F5DC"/>
    <w:lvl w:ilvl="0" w:tplc="C2A48168">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C14BAF8">
      <w:numFmt w:val="bullet"/>
      <w:lvlText w:val="•"/>
      <w:lvlJc w:val="left"/>
      <w:pPr>
        <w:ind w:left="1756" w:hanging="269"/>
      </w:pPr>
      <w:rPr>
        <w:rFonts w:hint="default"/>
        <w:lang w:val="ru-RU" w:eastAsia="en-US" w:bidi="ar-SA"/>
      </w:rPr>
    </w:lvl>
    <w:lvl w:ilvl="2" w:tplc="6C208636">
      <w:numFmt w:val="bullet"/>
      <w:lvlText w:val="•"/>
      <w:lvlJc w:val="left"/>
      <w:pPr>
        <w:ind w:left="2832" w:hanging="269"/>
      </w:pPr>
      <w:rPr>
        <w:rFonts w:hint="default"/>
        <w:lang w:val="ru-RU" w:eastAsia="en-US" w:bidi="ar-SA"/>
      </w:rPr>
    </w:lvl>
    <w:lvl w:ilvl="3" w:tplc="484E5010">
      <w:numFmt w:val="bullet"/>
      <w:lvlText w:val="•"/>
      <w:lvlJc w:val="left"/>
      <w:pPr>
        <w:ind w:left="3909" w:hanging="269"/>
      </w:pPr>
      <w:rPr>
        <w:rFonts w:hint="default"/>
        <w:lang w:val="ru-RU" w:eastAsia="en-US" w:bidi="ar-SA"/>
      </w:rPr>
    </w:lvl>
    <w:lvl w:ilvl="4" w:tplc="D85CFDF2">
      <w:numFmt w:val="bullet"/>
      <w:lvlText w:val="•"/>
      <w:lvlJc w:val="left"/>
      <w:pPr>
        <w:ind w:left="4985" w:hanging="269"/>
      </w:pPr>
      <w:rPr>
        <w:rFonts w:hint="default"/>
        <w:lang w:val="ru-RU" w:eastAsia="en-US" w:bidi="ar-SA"/>
      </w:rPr>
    </w:lvl>
    <w:lvl w:ilvl="5" w:tplc="D81EB382">
      <w:numFmt w:val="bullet"/>
      <w:lvlText w:val="•"/>
      <w:lvlJc w:val="left"/>
      <w:pPr>
        <w:ind w:left="6062" w:hanging="269"/>
      </w:pPr>
      <w:rPr>
        <w:rFonts w:hint="default"/>
        <w:lang w:val="ru-RU" w:eastAsia="en-US" w:bidi="ar-SA"/>
      </w:rPr>
    </w:lvl>
    <w:lvl w:ilvl="6" w:tplc="233AEAA6">
      <w:numFmt w:val="bullet"/>
      <w:lvlText w:val="•"/>
      <w:lvlJc w:val="left"/>
      <w:pPr>
        <w:ind w:left="7138" w:hanging="269"/>
      </w:pPr>
      <w:rPr>
        <w:rFonts w:hint="default"/>
        <w:lang w:val="ru-RU" w:eastAsia="en-US" w:bidi="ar-SA"/>
      </w:rPr>
    </w:lvl>
    <w:lvl w:ilvl="7" w:tplc="A636EAB4">
      <w:numFmt w:val="bullet"/>
      <w:lvlText w:val="•"/>
      <w:lvlJc w:val="left"/>
      <w:pPr>
        <w:ind w:left="8214" w:hanging="269"/>
      </w:pPr>
      <w:rPr>
        <w:rFonts w:hint="default"/>
        <w:lang w:val="ru-RU" w:eastAsia="en-US" w:bidi="ar-SA"/>
      </w:rPr>
    </w:lvl>
    <w:lvl w:ilvl="8" w:tplc="BB36BF4A">
      <w:numFmt w:val="bullet"/>
      <w:lvlText w:val="•"/>
      <w:lvlJc w:val="left"/>
      <w:pPr>
        <w:ind w:left="9291" w:hanging="269"/>
      </w:pPr>
      <w:rPr>
        <w:rFonts w:hint="default"/>
        <w:lang w:val="ru-RU" w:eastAsia="en-US" w:bidi="ar-SA"/>
      </w:rPr>
    </w:lvl>
  </w:abstractNum>
  <w:abstractNum w:abstractNumId="7" w15:restartNumberingAfterBreak="0">
    <w:nsid w:val="04A96A83"/>
    <w:multiLevelType w:val="hybridMultilevel"/>
    <w:tmpl w:val="C47085C6"/>
    <w:lvl w:ilvl="0" w:tplc="935CAD6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8062DD0">
      <w:numFmt w:val="bullet"/>
      <w:lvlText w:val="•"/>
      <w:lvlJc w:val="left"/>
      <w:pPr>
        <w:ind w:left="1756" w:hanging="269"/>
      </w:pPr>
      <w:rPr>
        <w:rFonts w:hint="default"/>
        <w:lang w:val="ru-RU" w:eastAsia="en-US" w:bidi="ar-SA"/>
      </w:rPr>
    </w:lvl>
    <w:lvl w:ilvl="2" w:tplc="E1203204">
      <w:numFmt w:val="bullet"/>
      <w:lvlText w:val="•"/>
      <w:lvlJc w:val="left"/>
      <w:pPr>
        <w:ind w:left="2832" w:hanging="269"/>
      </w:pPr>
      <w:rPr>
        <w:rFonts w:hint="default"/>
        <w:lang w:val="ru-RU" w:eastAsia="en-US" w:bidi="ar-SA"/>
      </w:rPr>
    </w:lvl>
    <w:lvl w:ilvl="3" w:tplc="4B98630A">
      <w:numFmt w:val="bullet"/>
      <w:lvlText w:val="•"/>
      <w:lvlJc w:val="left"/>
      <w:pPr>
        <w:ind w:left="3909" w:hanging="269"/>
      </w:pPr>
      <w:rPr>
        <w:rFonts w:hint="default"/>
        <w:lang w:val="ru-RU" w:eastAsia="en-US" w:bidi="ar-SA"/>
      </w:rPr>
    </w:lvl>
    <w:lvl w:ilvl="4" w:tplc="EB40A328">
      <w:numFmt w:val="bullet"/>
      <w:lvlText w:val="•"/>
      <w:lvlJc w:val="left"/>
      <w:pPr>
        <w:ind w:left="4985" w:hanging="269"/>
      </w:pPr>
      <w:rPr>
        <w:rFonts w:hint="default"/>
        <w:lang w:val="ru-RU" w:eastAsia="en-US" w:bidi="ar-SA"/>
      </w:rPr>
    </w:lvl>
    <w:lvl w:ilvl="5" w:tplc="BA524C00">
      <w:numFmt w:val="bullet"/>
      <w:lvlText w:val="•"/>
      <w:lvlJc w:val="left"/>
      <w:pPr>
        <w:ind w:left="6062" w:hanging="269"/>
      </w:pPr>
      <w:rPr>
        <w:rFonts w:hint="default"/>
        <w:lang w:val="ru-RU" w:eastAsia="en-US" w:bidi="ar-SA"/>
      </w:rPr>
    </w:lvl>
    <w:lvl w:ilvl="6" w:tplc="250460BC">
      <w:numFmt w:val="bullet"/>
      <w:lvlText w:val="•"/>
      <w:lvlJc w:val="left"/>
      <w:pPr>
        <w:ind w:left="7138" w:hanging="269"/>
      </w:pPr>
      <w:rPr>
        <w:rFonts w:hint="default"/>
        <w:lang w:val="ru-RU" w:eastAsia="en-US" w:bidi="ar-SA"/>
      </w:rPr>
    </w:lvl>
    <w:lvl w:ilvl="7" w:tplc="74507CC6">
      <w:numFmt w:val="bullet"/>
      <w:lvlText w:val="•"/>
      <w:lvlJc w:val="left"/>
      <w:pPr>
        <w:ind w:left="8214" w:hanging="269"/>
      </w:pPr>
      <w:rPr>
        <w:rFonts w:hint="default"/>
        <w:lang w:val="ru-RU" w:eastAsia="en-US" w:bidi="ar-SA"/>
      </w:rPr>
    </w:lvl>
    <w:lvl w:ilvl="8" w:tplc="31C0DDCA">
      <w:numFmt w:val="bullet"/>
      <w:lvlText w:val="•"/>
      <w:lvlJc w:val="left"/>
      <w:pPr>
        <w:ind w:left="9291" w:hanging="269"/>
      </w:pPr>
      <w:rPr>
        <w:rFonts w:hint="default"/>
        <w:lang w:val="ru-RU" w:eastAsia="en-US" w:bidi="ar-SA"/>
      </w:rPr>
    </w:lvl>
  </w:abstractNum>
  <w:abstractNum w:abstractNumId="8" w15:restartNumberingAfterBreak="0">
    <w:nsid w:val="05E96DBC"/>
    <w:multiLevelType w:val="hybridMultilevel"/>
    <w:tmpl w:val="0E74ED02"/>
    <w:lvl w:ilvl="0" w:tplc="04EAC2F8">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62494B6">
      <w:numFmt w:val="bullet"/>
      <w:lvlText w:val="•"/>
      <w:lvlJc w:val="left"/>
      <w:pPr>
        <w:ind w:left="1636" w:hanging="164"/>
      </w:pPr>
      <w:rPr>
        <w:rFonts w:hint="default"/>
        <w:lang w:val="ru-RU" w:eastAsia="en-US" w:bidi="ar-SA"/>
      </w:rPr>
    </w:lvl>
    <w:lvl w:ilvl="2" w:tplc="8F36AFEE">
      <w:numFmt w:val="bullet"/>
      <w:lvlText w:val="•"/>
      <w:lvlJc w:val="left"/>
      <w:pPr>
        <w:ind w:left="2712" w:hanging="164"/>
      </w:pPr>
      <w:rPr>
        <w:rFonts w:hint="default"/>
        <w:lang w:val="ru-RU" w:eastAsia="en-US" w:bidi="ar-SA"/>
      </w:rPr>
    </w:lvl>
    <w:lvl w:ilvl="3" w:tplc="C5D4F334">
      <w:numFmt w:val="bullet"/>
      <w:lvlText w:val="•"/>
      <w:lvlJc w:val="left"/>
      <w:pPr>
        <w:ind w:left="3789" w:hanging="164"/>
      </w:pPr>
      <w:rPr>
        <w:rFonts w:hint="default"/>
        <w:lang w:val="ru-RU" w:eastAsia="en-US" w:bidi="ar-SA"/>
      </w:rPr>
    </w:lvl>
    <w:lvl w:ilvl="4" w:tplc="D3166A5A">
      <w:numFmt w:val="bullet"/>
      <w:lvlText w:val="•"/>
      <w:lvlJc w:val="left"/>
      <w:pPr>
        <w:ind w:left="4865" w:hanging="164"/>
      </w:pPr>
      <w:rPr>
        <w:rFonts w:hint="default"/>
        <w:lang w:val="ru-RU" w:eastAsia="en-US" w:bidi="ar-SA"/>
      </w:rPr>
    </w:lvl>
    <w:lvl w:ilvl="5" w:tplc="5D087C54">
      <w:numFmt w:val="bullet"/>
      <w:lvlText w:val="•"/>
      <w:lvlJc w:val="left"/>
      <w:pPr>
        <w:ind w:left="5942" w:hanging="164"/>
      </w:pPr>
      <w:rPr>
        <w:rFonts w:hint="default"/>
        <w:lang w:val="ru-RU" w:eastAsia="en-US" w:bidi="ar-SA"/>
      </w:rPr>
    </w:lvl>
    <w:lvl w:ilvl="6" w:tplc="33EAEDFC">
      <w:numFmt w:val="bullet"/>
      <w:lvlText w:val="•"/>
      <w:lvlJc w:val="left"/>
      <w:pPr>
        <w:ind w:left="7018" w:hanging="164"/>
      </w:pPr>
      <w:rPr>
        <w:rFonts w:hint="default"/>
        <w:lang w:val="ru-RU" w:eastAsia="en-US" w:bidi="ar-SA"/>
      </w:rPr>
    </w:lvl>
    <w:lvl w:ilvl="7" w:tplc="9BEC5322">
      <w:numFmt w:val="bullet"/>
      <w:lvlText w:val="•"/>
      <w:lvlJc w:val="left"/>
      <w:pPr>
        <w:ind w:left="8094" w:hanging="164"/>
      </w:pPr>
      <w:rPr>
        <w:rFonts w:hint="default"/>
        <w:lang w:val="ru-RU" w:eastAsia="en-US" w:bidi="ar-SA"/>
      </w:rPr>
    </w:lvl>
    <w:lvl w:ilvl="8" w:tplc="D53ABB5E">
      <w:numFmt w:val="bullet"/>
      <w:lvlText w:val="•"/>
      <w:lvlJc w:val="left"/>
      <w:pPr>
        <w:ind w:left="9171" w:hanging="164"/>
      </w:pPr>
      <w:rPr>
        <w:rFonts w:hint="default"/>
        <w:lang w:val="ru-RU" w:eastAsia="en-US" w:bidi="ar-SA"/>
      </w:rPr>
    </w:lvl>
  </w:abstractNum>
  <w:abstractNum w:abstractNumId="9" w15:restartNumberingAfterBreak="0">
    <w:nsid w:val="06872764"/>
    <w:multiLevelType w:val="hybridMultilevel"/>
    <w:tmpl w:val="D7D0F1B4"/>
    <w:lvl w:ilvl="0" w:tplc="501234B0">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9024C2">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B2D2B27E">
      <w:numFmt w:val="bullet"/>
      <w:lvlText w:val="•"/>
      <w:lvlJc w:val="left"/>
      <w:pPr>
        <w:ind w:left="2107" w:hanging="707"/>
      </w:pPr>
      <w:rPr>
        <w:rFonts w:hint="default"/>
        <w:lang w:val="ru-RU" w:eastAsia="en-US" w:bidi="ar-SA"/>
      </w:rPr>
    </w:lvl>
    <w:lvl w:ilvl="3" w:tplc="F77839A8">
      <w:numFmt w:val="bullet"/>
      <w:lvlText w:val="•"/>
      <w:lvlJc w:val="left"/>
      <w:pPr>
        <w:ind w:left="3274" w:hanging="707"/>
      </w:pPr>
      <w:rPr>
        <w:rFonts w:hint="default"/>
        <w:lang w:val="ru-RU" w:eastAsia="en-US" w:bidi="ar-SA"/>
      </w:rPr>
    </w:lvl>
    <w:lvl w:ilvl="4" w:tplc="4C32963C">
      <w:numFmt w:val="bullet"/>
      <w:lvlText w:val="•"/>
      <w:lvlJc w:val="left"/>
      <w:pPr>
        <w:ind w:left="4441" w:hanging="707"/>
      </w:pPr>
      <w:rPr>
        <w:rFonts w:hint="default"/>
        <w:lang w:val="ru-RU" w:eastAsia="en-US" w:bidi="ar-SA"/>
      </w:rPr>
    </w:lvl>
    <w:lvl w:ilvl="5" w:tplc="EBE43FFA">
      <w:numFmt w:val="bullet"/>
      <w:lvlText w:val="•"/>
      <w:lvlJc w:val="left"/>
      <w:pPr>
        <w:ind w:left="5608" w:hanging="707"/>
      </w:pPr>
      <w:rPr>
        <w:rFonts w:hint="default"/>
        <w:lang w:val="ru-RU" w:eastAsia="en-US" w:bidi="ar-SA"/>
      </w:rPr>
    </w:lvl>
    <w:lvl w:ilvl="6" w:tplc="E99A6E38">
      <w:numFmt w:val="bullet"/>
      <w:lvlText w:val="•"/>
      <w:lvlJc w:val="left"/>
      <w:pPr>
        <w:ind w:left="6775" w:hanging="707"/>
      </w:pPr>
      <w:rPr>
        <w:rFonts w:hint="default"/>
        <w:lang w:val="ru-RU" w:eastAsia="en-US" w:bidi="ar-SA"/>
      </w:rPr>
    </w:lvl>
    <w:lvl w:ilvl="7" w:tplc="E1203EF8">
      <w:numFmt w:val="bullet"/>
      <w:lvlText w:val="•"/>
      <w:lvlJc w:val="left"/>
      <w:pPr>
        <w:ind w:left="7942" w:hanging="707"/>
      </w:pPr>
      <w:rPr>
        <w:rFonts w:hint="default"/>
        <w:lang w:val="ru-RU" w:eastAsia="en-US" w:bidi="ar-SA"/>
      </w:rPr>
    </w:lvl>
    <w:lvl w:ilvl="8" w:tplc="294499C8">
      <w:numFmt w:val="bullet"/>
      <w:lvlText w:val="•"/>
      <w:lvlJc w:val="left"/>
      <w:pPr>
        <w:ind w:left="9109" w:hanging="707"/>
      </w:pPr>
      <w:rPr>
        <w:rFonts w:hint="default"/>
        <w:lang w:val="ru-RU" w:eastAsia="en-US" w:bidi="ar-SA"/>
      </w:rPr>
    </w:lvl>
  </w:abstractNum>
  <w:abstractNum w:abstractNumId="10" w15:restartNumberingAfterBreak="0">
    <w:nsid w:val="0BC837DA"/>
    <w:multiLevelType w:val="hybridMultilevel"/>
    <w:tmpl w:val="E836FC22"/>
    <w:lvl w:ilvl="0" w:tplc="71F43DCC">
      <w:start w:val="6"/>
      <w:numFmt w:val="decimal"/>
      <w:lvlText w:val="%1"/>
      <w:lvlJc w:val="left"/>
      <w:pPr>
        <w:ind w:left="100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15BE8258">
      <w:start w:val="1"/>
      <w:numFmt w:val="decimal"/>
      <w:lvlText w:val="%2)"/>
      <w:lvlJc w:val="left"/>
      <w:pPr>
        <w:ind w:left="1506" w:hanging="233"/>
        <w:jc w:val="left"/>
      </w:pPr>
      <w:rPr>
        <w:rFonts w:ascii="Times New Roman" w:eastAsia="Times New Roman" w:hAnsi="Times New Roman" w:cs="Times New Roman" w:hint="default"/>
        <w:b/>
        <w:bCs/>
        <w:i w:val="0"/>
        <w:iCs w:val="0"/>
        <w:spacing w:val="-2"/>
        <w:w w:val="98"/>
        <w:sz w:val="26"/>
        <w:szCs w:val="26"/>
        <w:lang w:val="ru-RU" w:eastAsia="en-US" w:bidi="ar-SA"/>
      </w:rPr>
    </w:lvl>
    <w:lvl w:ilvl="2" w:tplc="CE68E4D0">
      <w:numFmt w:val="bullet"/>
      <w:lvlText w:val=""/>
      <w:lvlJc w:val="left"/>
      <w:pPr>
        <w:ind w:left="1633" w:hanging="107"/>
      </w:pPr>
      <w:rPr>
        <w:rFonts w:ascii="Symbol" w:eastAsia="Symbol" w:hAnsi="Symbol" w:cs="Symbol" w:hint="default"/>
        <w:b w:val="0"/>
        <w:bCs w:val="0"/>
        <w:i w:val="0"/>
        <w:iCs w:val="0"/>
        <w:spacing w:val="4"/>
        <w:w w:val="88"/>
        <w:sz w:val="20"/>
        <w:szCs w:val="20"/>
        <w:lang w:val="ru-RU" w:eastAsia="en-US" w:bidi="ar-SA"/>
      </w:rPr>
    </w:lvl>
    <w:lvl w:ilvl="3" w:tplc="C3E26300">
      <w:numFmt w:val="bullet"/>
      <w:lvlText w:val="•"/>
      <w:lvlJc w:val="left"/>
      <w:pPr>
        <w:ind w:left="2865" w:hanging="107"/>
      </w:pPr>
      <w:rPr>
        <w:rFonts w:hint="default"/>
        <w:lang w:val="ru-RU" w:eastAsia="en-US" w:bidi="ar-SA"/>
      </w:rPr>
    </w:lvl>
    <w:lvl w:ilvl="4" w:tplc="8ED89DC8">
      <w:numFmt w:val="bullet"/>
      <w:lvlText w:val="•"/>
      <w:lvlJc w:val="left"/>
      <w:pPr>
        <w:ind w:left="4091" w:hanging="107"/>
      </w:pPr>
      <w:rPr>
        <w:rFonts w:hint="default"/>
        <w:lang w:val="ru-RU" w:eastAsia="en-US" w:bidi="ar-SA"/>
      </w:rPr>
    </w:lvl>
    <w:lvl w:ilvl="5" w:tplc="953E153A">
      <w:numFmt w:val="bullet"/>
      <w:lvlText w:val="•"/>
      <w:lvlJc w:val="left"/>
      <w:pPr>
        <w:ind w:left="5316" w:hanging="107"/>
      </w:pPr>
      <w:rPr>
        <w:rFonts w:hint="default"/>
        <w:lang w:val="ru-RU" w:eastAsia="en-US" w:bidi="ar-SA"/>
      </w:rPr>
    </w:lvl>
    <w:lvl w:ilvl="6" w:tplc="B84CBCB2">
      <w:numFmt w:val="bullet"/>
      <w:lvlText w:val="•"/>
      <w:lvlJc w:val="left"/>
      <w:pPr>
        <w:ind w:left="6542" w:hanging="107"/>
      </w:pPr>
      <w:rPr>
        <w:rFonts w:hint="default"/>
        <w:lang w:val="ru-RU" w:eastAsia="en-US" w:bidi="ar-SA"/>
      </w:rPr>
    </w:lvl>
    <w:lvl w:ilvl="7" w:tplc="9BB02324">
      <w:numFmt w:val="bullet"/>
      <w:lvlText w:val="•"/>
      <w:lvlJc w:val="left"/>
      <w:pPr>
        <w:ind w:left="7767" w:hanging="107"/>
      </w:pPr>
      <w:rPr>
        <w:rFonts w:hint="default"/>
        <w:lang w:val="ru-RU" w:eastAsia="en-US" w:bidi="ar-SA"/>
      </w:rPr>
    </w:lvl>
    <w:lvl w:ilvl="8" w:tplc="8CCCE5FC">
      <w:numFmt w:val="bullet"/>
      <w:lvlText w:val="•"/>
      <w:lvlJc w:val="left"/>
      <w:pPr>
        <w:ind w:left="8993" w:hanging="107"/>
      </w:pPr>
      <w:rPr>
        <w:rFonts w:hint="default"/>
        <w:lang w:val="ru-RU" w:eastAsia="en-US" w:bidi="ar-SA"/>
      </w:rPr>
    </w:lvl>
  </w:abstractNum>
  <w:abstractNum w:abstractNumId="11" w15:restartNumberingAfterBreak="0">
    <w:nsid w:val="0D7A421F"/>
    <w:multiLevelType w:val="hybridMultilevel"/>
    <w:tmpl w:val="A918A046"/>
    <w:lvl w:ilvl="0" w:tplc="214A6494">
      <w:start w:val="8"/>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2AEF220">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3DE02F70">
      <w:numFmt w:val="bullet"/>
      <w:lvlText w:val="•"/>
      <w:lvlJc w:val="left"/>
      <w:pPr>
        <w:ind w:left="2107" w:hanging="707"/>
      </w:pPr>
      <w:rPr>
        <w:rFonts w:hint="default"/>
        <w:lang w:val="ru-RU" w:eastAsia="en-US" w:bidi="ar-SA"/>
      </w:rPr>
    </w:lvl>
    <w:lvl w:ilvl="3" w:tplc="66A2E3C8">
      <w:numFmt w:val="bullet"/>
      <w:lvlText w:val="•"/>
      <w:lvlJc w:val="left"/>
      <w:pPr>
        <w:ind w:left="3274" w:hanging="707"/>
      </w:pPr>
      <w:rPr>
        <w:rFonts w:hint="default"/>
        <w:lang w:val="ru-RU" w:eastAsia="en-US" w:bidi="ar-SA"/>
      </w:rPr>
    </w:lvl>
    <w:lvl w:ilvl="4" w:tplc="00528090">
      <w:numFmt w:val="bullet"/>
      <w:lvlText w:val="•"/>
      <w:lvlJc w:val="left"/>
      <w:pPr>
        <w:ind w:left="4441" w:hanging="707"/>
      </w:pPr>
      <w:rPr>
        <w:rFonts w:hint="default"/>
        <w:lang w:val="ru-RU" w:eastAsia="en-US" w:bidi="ar-SA"/>
      </w:rPr>
    </w:lvl>
    <w:lvl w:ilvl="5" w:tplc="BC603A68">
      <w:numFmt w:val="bullet"/>
      <w:lvlText w:val="•"/>
      <w:lvlJc w:val="left"/>
      <w:pPr>
        <w:ind w:left="5608" w:hanging="707"/>
      </w:pPr>
      <w:rPr>
        <w:rFonts w:hint="default"/>
        <w:lang w:val="ru-RU" w:eastAsia="en-US" w:bidi="ar-SA"/>
      </w:rPr>
    </w:lvl>
    <w:lvl w:ilvl="6" w:tplc="199CE61C">
      <w:numFmt w:val="bullet"/>
      <w:lvlText w:val="•"/>
      <w:lvlJc w:val="left"/>
      <w:pPr>
        <w:ind w:left="6775" w:hanging="707"/>
      </w:pPr>
      <w:rPr>
        <w:rFonts w:hint="default"/>
        <w:lang w:val="ru-RU" w:eastAsia="en-US" w:bidi="ar-SA"/>
      </w:rPr>
    </w:lvl>
    <w:lvl w:ilvl="7" w:tplc="3E7C9C6E">
      <w:numFmt w:val="bullet"/>
      <w:lvlText w:val="•"/>
      <w:lvlJc w:val="left"/>
      <w:pPr>
        <w:ind w:left="7942" w:hanging="707"/>
      </w:pPr>
      <w:rPr>
        <w:rFonts w:hint="default"/>
        <w:lang w:val="ru-RU" w:eastAsia="en-US" w:bidi="ar-SA"/>
      </w:rPr>
    </w:lvl>
    <w:lvl w:ilvl="8" w:tplc="B7D4E1B6">
      <w:numFmt w:val="bullet"/>
      <w:lvlText w:val="•"/>
      <w:lvlJc w:val="left"/>
      <w:pPr>
        <w:ind w:left="9109" w:hanging="707"/>
      </w:pPr>
      <w:rPr>
        <w:rFonts w:hint="default"/>
        <w:lang w:val="ru-RU" w:eastAsia="en-US" w:bidi="ar-SA"/>
      </w:rPr>
    </w:lvl>
  </w:abstractNum>
  <w:abstractNum w:abstractNumId="12" w15:restartNumberingAfterBreak="0">
    <w:nsid w:val="0DC6277C"/>
    <w:multiLevelType w:val="hybridMultilevel"/>
    <w:tmpl w:val="D8941CFA"/>
    <w:lvl w:ilvl="0" w:tplc="0C267EA6">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1" w:tplc="37B45E4C">
      <w:numFmt w:val="bullet"/>
      <w:lvlText w:val="•"/>
      <w:lvlJc w:val="left"/>
      <w:pPr>
        <w:ind w:left="1360" w:hanging="707"/>
      </w:pPr>
      <w:rPr>
        <w:rFonts w:hint="default"/>
        <w:lang w:val="ru-RU" w:eastAsia="en-US" w:bidi="ar-SA"/>
      </w:rPr>
    </w:lvl>
    <w:lvl w:ilvl="2" w:tplc="E37810EA">
      <w:numFmt w:val="bullet"/>
      <w:lvlText w:val="•"/>
      <w:lvlJc w:val="left"/>
      <w:pPr>
        <w:ind w:left="2480" w:hanging="707"/>
      </w:pPr>
      <w:rPr>
        <w:rFonts w:hint="default"/>
        <w:lang w:val="ru-RU" w:eastAsia="en-US" w:bidi="ar-SA"/>
      </w:rPr>
    </w:lvl>
    <w:lvl w:ilvl="3" w:tplc="21AE90EA">
      <w:numFmt w:val="bullet"/>
      <w:lvlText w:val="•"/>
      <w:lvlJc w:val="left"/>
      <w:pPr>
        <w:ind w:left="3601" w:hanging="707"/>
      </w:pPr>
      <w:rPr>
        <w:rFonts w:hint="default"/>
        <w:lang w:val="ru-RU" w:eastAsia="en-US" w:bidi="ar-SA"/>
      </w:rPr>
    </w:lvl>
    <w:lvl w:ilvl="4" w:tplc="F0520C14">
      <w:numFmt w:val="bullet"/>
      <w:lvlText w:val="•"/>
      <w:lvlJc w:val="left"/>
      <w:pPr>
        <w:ind w:left="4721" w:hanging="707"/>
      </w:pPr>
      <w:rPr>
        <w:rFonts w:hint="default"/>
        <w:lang w:val="ru-RU" w:eastAsia="en-US" w:bidi="ar-SA"/>
      </w:rPr>
    </w:lvl>
    <w:lvl w:ilvl="5" w:tplc="C31CBBDC">
      <w:numFmt w:val="bullet"/>
      <w:lvlText w:val="•"/>
      <w:lvlJc w:val="left"/>
      <w:pPr>
        <w:ind w:left="5842" w:hanging="707"/>
      </w:pPr>
      <w:rPr>
        <w:rFonts w:hint="default"/>
        <w:lang w:val="ru-RU" w:eastAsia="en-US" w:bidi="ar-SA"/>
      </w:rPr>
    </w:lvl>
    <w:lvl w:ilvl="6" w:tplc="88443886">
      <w:numFmt w:val="bullet"/>
      <w:lvlText w:val="•"/>
      <w:lvlJc w:val="left"/>
      <w:pPr>
        <w:ind w:left="6962" w:hanging="707"/>
      </w:pPr>
      <w:rPr>
        <w:rFonts w:hint="default"/>
        <w:lang w:val="ru-RU" w:eastAsia="en-US" w:bidi="ar-SA"/>
      </w:rPr>
    </w:lvl>
    <w:lvl w:ilvl="7" w:tplc="B5B8F4D0">
      <w:numFmt w:val="bullet"/>
      <w:lvlText w:val="•"/>
      <w:lvlJc w:val="left"/>
      <w:pPr>
        <w:ind w:left="8082" w:hanging="707"/>
      </w:pPr>
      <w:rPr>
        <w:rFonts w:hint="default"/>
        <w:lang w:val="ru-RU" w:eastAsia="en-US" w:bidi="ar-SA"/>
      </w:rPr>
    </w:lvl>
    <w:lvl w:ilvl="8" w:tplc="971E08E4">
      <w:numFmt w:val="bullet"/>
      <w:lvlText w:val="•"/>
      <w:lvlJc w:val="left"/>
      <w:pPr>
        <w:ind w:left="9203" w:hanging="707"/>
      </w:pPr>
      <w:rPr>
        <w:rFonts w:hint="default"/>
        <w:lang w:val="ru-RU" w:eastAsia="en-US" w:bidi="ar-SA"/>
      </w:rPr>
    </w:lvl>
  </w:abstractNum>
  <w:abstractNum w:abstractNumId="13" w15:restartNumberingAfterBreak="0">
    <w:nsid w:val="0DD131BD"/>
    <w:multiLevelType w:val="hybridMultilevel"/>
    <w:tmpl w:val="A134E042"/>
    <w:lvl w:ilvl="0" w:tplc="FA88DEC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A3EC4EC">
      <w:numFmt w:val="bullet"/>
      <w:lvlText w:val="•"/>
      <w:lvlJc w:val="left"/>
      <w:pPr>
        <w:ind w:left="1756" w:hanging="269"/>
      </w:pPr>
      <w:rPr>
        <w:rFonts w:hint="default"/>
        <w:lang w:val="ru-RU" w:eastAsia="en-US" w:bidi="ar-SA"/>
      </w:rPr>
    </w:lvl>
    <w:lvl w:ilvl="2" w:tplc="0BF61BDE">
      <w:numFmt w:val="bullet"/>
      <w:lvlText w:val="•"/>
      <w:lvlJc w:val="left"/>
      <w:pPr>
        <w:ind w:left="2832" w:hanging="269"/>
      </w:pPr>
      <w:rPr>
        <w:rFonts w:hint="default"/>
        <w:lang w:val="ru-RU" w:eastAsia="en-US" w:bidi="ar-SA"/>
      </w:rPr>
    </w:lvl>
    <w:lvl w:ilvl="3" w:tplc="6462A470">
      <w:numFmt w:val="bullet"/>
      <w:lvlText w:val="•"/>
      <w:lvlJc w:val="left"/>
      <w:pPr>
        <w:ind w:left="3909" w:hanging="269"/>
      </w:pPr>
      <w:rPr>
        <w:rFonts w:hint="default"/>
        <w:lang w:val="ru-RU" w:eastAsia="en-US" w:bidi="ar-SA"/>
      </w:rPr>
    </w:lvl>
    <w:lvl w:ilvl="4" w:tplc="C616DC52">
      <w:numFmt w:val="bullet"/>
      <w:lvlText w:val="•"/>
      <w:lvlJc w:val="left"/>
      <w:pPr>
        <w:ind w:left="4985" w:hanging="269"/>
      </w:pPr>
      <w:rPr>
        <w:rFonts w:hint="default"/>
        <w:lang w:val="ru-RU" w:eastAsia="en-US" w:bidi="ar-SA"/>
      </w:rPr>
    </w:lvl>
    <w:lvl w:ilvl="5" w:tplc="D8AA8420">
      <w:numFmt w:val="bullet"/>
      <w:lvlText w:val="•"/>
      <w:lvlJc w:val="left"/>
      <w:pPr>
        <w:ind w:left="6062" w:hanging="269"/>
      </w:pPr>
      <w:rPr>
        <w:rFonts w:hint="default"/>
        <w:lang w:val="ru-RU" w:eastAsia="en-US" w:bidi="ar-SA"/>
      </w:rPr>
    </w:lvl>
    <w:lvl w:ilvl="6" w:tplc="5F8C122A">
      <w:numFmt w:val="bullet"/>
      <w:lvlText w:val="•"/>
      <w:lvlJc w:val="left"/>
      <w:pPr>
        <w:ind w:left="7138" w:hanging="269"/>
      </w:pPr>
      <w:rPr>
        <w:rFonts w:hint="default"/>
        <w:lang w:val="ru-RU" w:eastAsia="en-US" w:bidi="ar-SA"/>
      </w:rPr>
    </w:lvl>
    <w:lvl w:ilvl="7" w:tplc="290E824E">
      <w:numFmt w:val="bullet"/>
      <w:lvlText w:val="•"/>
      <w:lvlJc w:val="left"/>
      <w:pPr>
        <w:ind w:left="8214" w:hanging="269"/>
      </w:pPr>
      <w:rPr>
        <w:rFonts w:hint="default"/>
        <w:lang w:val="ru-RU" w:eastAsia="en-US" w:bidi="ar-SA"/>
      </w:rPr>
    </w:lvl>
    <w:lvl w:ilvl="8" w:tplc="4E42CE6C">
      <w:numFmt w:val="bullet"/>
      <w:lvlText w:val="•"/>
      <w:lvlJc w:val="left"/>
      <w:pPr>
        <w:ind w:left="9291" w:hanging="269"/>
      </w:pPr>
      <w:rPr>
        <w:rFonts w:hint="default"/>
        <w:lang w:val="ru-RU" w:eastAsia="en-US" w:bidi="ar-SA"/>
      </w:rPr>
    </w:lvl>
  </w:abstractNum>
  <w:abstractNum w:abstractNumId="14" w15:restartNumberingAfterBreak="0">
    <w:nsid w:val="0F7B2420"/>
    <w:multiLevelType w:val="hybridMultilevel"/>
    <w:tmpl w:val="0E007232"/>
    <w:lvl w:ilvl="0" w:tplc="571643F2">
      <w:start w:val="8"/>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04C9E9C">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3ECEEA92">
      <w:numFmt w:val="bullet"/>
      <w:lvlText w:val="•"/>
      <w:lvlJc w:val="left"/>
      <w:pPr>
        <w:ind w:left="2107" w:hanging="707"/>
      </w:pPr>
      <w:rPr>
        <w:rFonts w:hint="default"/>
        <w:lang w:val="ru-RU" w:eastAsia="en-US" w:bidi="ar-SA"/>
      </w:rPr>
    </w:lvl>
    <w:lvl w:ilvl="3" w:tplc="8910CC4C">
      <w:numFmt w:val="bullet"/>
      <w:lvlText w:val="•"/>
      <w:lvlJc w:val="left"/>
      <w:pPr>
        <w:ind w:left="3274" w:hanging="707"/>
      </w:pPr>
      <w:rPr>
        <w:rFonts w:hint="default"/>
        <w:lang w:val="ru-RU" w:eastAsia="en-US" w:bidi="ar-SA"/>
      </w:rPr>
    </w:lvl>
    <w:lvl w:ilvl="4" w:tplc="093826B0">
      <w:numFmt w:val="bullet"/>
      <w:lvlText w:val="•"/>
      <w:lvlJc w:val="left"/>
      <w:pPr>
        <w:ind w:left="4441" w:hanging="707"/>
      </w:pPr>
      <w:rPr>
        <w:rFonts w:hint="default"/>
        <w:lang w:val="ru-RU" w:eastAsia="en-US" w:bidi="ar-SA"/>
      </w:rPr>
    </w:lvl>
    <w:lvl w:ilvl="5" w:tplc="88302B78">
      <w:numFmt w:val="bullet"/>
      <w:lvlText w:val="•"/>
      <w:lvlJc w:val="left"/>
      <w:pPr>
        <w:ind w:left="5608" w:hanging="707"/>
      </w:pPr>
      <w:rPr>
        <w:rFonts w:hint="default"/>
        <w:lang w:val="ru-RU" w:eastAsia="en-US" w:bidi="ar-SA"/>
      </w:rPr>
    </w:lvl>
    <w:lvl w:ilvl="6" w:tplc="096EFADE">
      <w:numFmt w:val="bullet"/>
      <w:lvlText w:val="•"/>
      <w:lvlJc w:val="left"/>
      <w:pPr>
        <w:ind w:left="6775" w:hanging="707"/>
      </w:pPr>
      <w:rPr>
        <w:rFonts w:hint="default"/>
        <w:lang w:val="ru-RU" w:eastAsia="en-US" w:bidi="ar-SA"/>
      </w:rPr>
    </w:lvl>
    <w:lvl w:ilvl="7" w:tplc="BDD877CC">
      <w:numFmt w:val="bullet"/>
      <w:lvlText w:val="•"/>
      <w:lvlJc w:val="left"/>
      <w:pPr>
        <w:ind w:left="7942" w:hanging="707"/>
      </w:pPr>
      <w:rPr>
        <w:rFonts w:hint="default"/>
        <w:lang w:val="ru-RU" w:eastAsia="en-US" w:bidi="ar-SA"/>
      </w:rPr>
    </w:lvl>
    <w:lvl w:ilvl="8" w:tplc="3698CA68">
      <w:numFmt w:val="bullet"/>
      <w:lvlText w:val="•"/>
      <w:lvlJc w:val="left"/>
      <w:pPr>
        <w:ind w:left="9109" w:hanging="707"/>
      </w:pPr>
      <w:rPr>
        <w:rFonts w:hint="default"/>
        <w:lang w:val="ru-RU" w:eastAsia="en-US" w:bidi="ar-SA"/>
      </w:rPr>
    </w:lvl>
  </w:abstractNum>
  <w:abstractNum w:abstractNumId="15" w15:restartNumberingAfterBreak="0">
    <w:nsid w:val="0FD47AFE"/>
    <w:multiLevelType w:val="hybridMultilevel"/>
    <w:tmpl w:val="72AA548A"/>
    <w:lvl w:ilvl="0" w:tplc="890C0E56">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2E0AB18">
      <w:numFmt w:val="bullet"/>
      <w:lvlText w:val="•"/>
      <w:lvlJc w:val="left"/>
      <w:pPr>
        <w:ind w:left="1756" w:hanging="269"/>
      </w:pPr>
      <w:rPr>
        <w:rFonts w:hint="default"/>
        <w:lang w:val="ru-RU" w:eastAsia="en-US" w:bidi="ar-SA"/>
      </w:rPr>
    </w:lvl>
    <w:lvl w:ilvl="2" w:tplc="67662A8A">
      <w:numFmt w:val="bullet"/>
      <w:lvlText w:val="•"/>
      <w:lvlJc w:val="left"/>
      <w:pPr>
        <w:ind w:left="2832" w:hanging="269"/>
      </w:pPr>
      <w:rPr>
        <w:rFonts w:hint="default"/>
        <w:lang w:val="ru-RU" w:eastAsia="en-US" w:bidi="ar-SA"/>
      </w:rPr>
    </w:lvl>
    <w:lvl w:ilvl="3" w:tplc="411E6B5E">
      <w:numFmt w:val="bullet"/>
      <w:lvlText w:val="•"/>
      <w:lvlJc w:val="left"/>
      <w:pPr>
        <w:ind w:left="3909" w:hanging="269"/>
      </w:pPr>
      <w:rPr>
        <w:rFonts w:hint="default"/>
        <w:lang w:val="ru-RU" w:eastAsia="en-US" w:bidi="ar-SA"/>
      </w:rPr>
    </w:lvl>
    <w:lvl w:ilvl="4" w:tplc="661CC19A">
      <w:numFmt w:val="bullet"/>
      <w:lvlText w:val="•"/>
      <w:lvlJc w:val="left"/>
      <w:pPr>
        <w:ind w:left="4985" w:hanging="269"/>
      </w:pPr>
      <w:rPr>
        <w:rFonts w:hint="default"/>
        <w:lang w:val="ru-RU" w:eastAsia="en-US" w:bidi="ar-SA"/>
      </w:rPr>
    </w:lvl>
    <w:lvl w:ilvl="5" w:tplc="ABAC56D4">
      <w:numFmt w:val="bullet"/>
      <w:lvlText w:val="•"/>
      <w:lvlJc w:val="left"/>
      <w:pPr>
        <w:ind w:left="6062" w:hanging="269"/>
      </w:pPr>
      <w:rPr>
        <w:rFonts w:hint="default"/>
        <w:lang w:val="ru-RU" w:eastAsia="en-US" w:bidi="ar-SA"/>
      </w:rPr>
    </w:lvl>
    <w:lvl w:ilvl="6" w:tplc="606A45CE">
      <w:numFmt w:val="bullet"/>
      <w:lvlText w:val="•"/>
      <w:lvlJc w:val="left"/>
      <w:pPr>
        <w:ind w:left="7138" w:hanging="269"/>
      </w:pPr>
      <w:rPr>
        <w:rFonts w:hint="default"/>
        <w:lang w:val="ru-RU" w:eastAsia="en-US" w:bidi="ar-SA"/>
      </w:rPr>
    </w:lvl>
    <w:lvl w:ilvl="7" w:tplc="856E5BAA">
      <w:numFmt w:val="bullet"/>
      <w:lvlText w:val="•"/>
      <w:lvlJc w:val="left"/>
      <w:pPr>
        <w:ind w:left="8214" w:hanging="269"/>
      </w:pPr>
      <w:rPr>
        <w:rFonts w:hint="default"/>
        <w:lang w:val="ru-RU" w:eastAsia="en-US" w:bidi="ar-SA"/>
      </w:rPr>
    </w:lvl>
    <w:lvl w:ilvl="8" w:tplc="F106F3CC">
      <w:numFmt w:val="bullet"/>
      <w:lvlText w:val="•"/>
      <w:lvlJc w:val="left"/>
      <w:pPr>
        <w:ind w:left="9291" w:hanging="269"/>
      </w:pPr>
      <w:rPr>
        <w:rFonts w:hint="default"/>
        <w:lang w:val="ru-RU" w:eastAsia="en-US" w:bidi="ar-SA"/>
      </w:rPr>
    </w:lvl>
  </w:abstractNum>
  <w:abstractNum w:abstractNumId="16" w15:restartNumberingAfterBreak="0">
    <w:nsid w:val="10605C80"/>
    <w:multiLevelType w:val="hybridMultilevel"/>
    <w:tmpl w:val="A49A219E"/>
    <w:lvl w:ilvl="0" w:tplc="11C62B7C">
      <w:start w:val="5"/>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A35203BE">
      <w:numFmt w:val="bullet"/>
      <w:lvlText w:val="•"/>
      <w:lvlJc w:val="left"/>
      <w:pPr>
        <w:ind w:left="1936" w:hanging="212"/>
      </w:pPr>
      <w:rPr>
        <w:rFonts w:hint="default"/>
        <w:lang w:val="ru-RU" w:eastAsia="en-US" w:bidi="ar-SA"/>
      </w:rPr>
    </w:lvl>
    <w:lvl w:ilvl="2" w:tplc="E6BEC460">
      <w:numFmt w:val="bullet"/>
      <w:lvlText w:val="•"/>
      <w:lvlJc w:val="left"/>
      <w:pPr>
        <w:ind w:left="2992" w:hanging="212"/>
      </w:pPr>
      <w:rPr>
        <w:rFonts w:hint="default"/>
        <w:lang w:val="ru-RU" w:eastAsia="en-US" w:bidi="ar-SA"/>
      </w:rPr>
    </w:lvl>
    <w:lvl w:ilvl="3" w:tplc="4CB2B086">
      <w:numFmt w:val="bullet"/>
      <w:lvlText w:val="•"/>
      <w:lvlJc w:val="left"/>
      <w:pPr>
        <w:ind w:left="4049" w:hanging="212"/>
      </w:pPr>
      <w:rPr>
        <w:rFonts w:hint="default"/>
        <w:lang w:val="ru-RU" w:eastAsia="en-US" w:bidi="ar-SA"/>
      </w:rPr>
    </w:lvl>
    <w:lvl w:ilvl="4" w:tplc="A7DE92A8">
      <w:numFmt w:val="bullet"/>
      <w:lvlText w:val="•"/>
      <w:lvlJc w:val="left"/>
      <w:pPr>
        <w:ind w:left="5105" w:hanging="212"/>
      </w:pPr>
      <w:rPr>
        <w:rFonts w:hint="default"/>
        <w:lang w:val="ru-RU" w:eastAsia="en-US" w:bidi="ar-SA"/>
      </w:rPr>
    </w:lvl>
    <w:lvl w:ilvl="5" w:tplc="D3F2AB1E">
      <w:numFmt w:val="bullet"/>
      <w:lvlText w:val="•"/>
      <w:lvlJc w:val="left"/>
      <w:pPr>
        <w:ind w:left="6162" w:hanging="212"/>
      </w:pPr>
      <w:rPr>
        <w:rFonts w:hint="default"/>
        <w:lang w:val="ru-RU" w:eastAsia="en-US" w:bidi="ar-SA"/>
      </w:rPr>
    </w:lvl>
    <w:lvl w:ilvl="6" w:tplc="400093F2">
      <w:numFmt w:val="bullet"/>
      <w:lvlText w:val="•"/>
      <w:lvlJc w:val="left"/>
      <w:pPr>
        <w:ind w:left="7218" w:hanging="212"/>
      </w:pPr>
      <w:rPr>
        <w:rFonts w:hint="default"/>
        <w:lang w:val="ru-RU" w:eastAsia="en-US" w:bidi="ar-SA"/>
      </w:rPr>
    </w:lvl>
    <w:lvl w:ilvl="7" w:tplc="568E0B98">
      <w:numFmt w:val="bullet"/>
      <w:lvlText w:val="•"/>
      <w:lvlJc w:val="left"/>
      <w:pPr>
        <w:ind w:left="8274" w:hanging="212"/>
      </w:pPr>
      <w:rPr>
        <w:rFonts w:hint="default"/>
        <w:lang w:val="ru-RU" w:eastAsia="en-US" w:bidi="ar-SA"/>
      </w:rPr>
    </w:lvl>
    <w:lvl w:ilvl="8" w:tplc="333ABC9E">
      <w:numFmt w:val="bullet"/>
      <w:lvlText w:val="•"/>
      <w:lvlJc w:val="left"/>
      <w:pPr>
        <w:ind w:left="9331" w:hanging="212"/>
      </w:pPr>
      <w:rPr>
        <w:rFonts w:hint="default"/>
        <w:lang w:val="ru-RU" w:eastAsia="en-US" w:bidi="ar-SA"/>
      </w:rPr>
    </w:lvl>
  </w:abstractNum>
  <w:abstractNum w:abstractNumId="17" w15:restartNumberingAfterBreak="0">
    <w:nsid w:val="14096138"/>
    <w:multiLevelType w:val="hybridMultilevel"/>
    <w:tmpl w:val="C46AB55E"/>
    <w:lvl w:ilvl="0" w:tplc="7678493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B76FB42">
      <w:numFmt w:val="bullet"/>
      <w:lvlText w:val="•"/>
      <w:lvlJc w:val="left"/>
      <w:pPr>
        <w:ind w:left="1756" w:hanging="164"/>
      </w:pPr>
      <w:rPr>
        <w:rFonts w:hint="default"/>
        <w:lang w:val="ru-RU" w:eastAsia="en-US" w:bidi="ar-SA"/>
      </w:rPr>
    </w:lvl>
    <w:lvl w:ilvl="2" w:tplc="B6D4629C">
      <w:numFmt w:val="bullet"/>
      <w:lvlText w:val="•"/>
      <w:lvlJc w:val="left"/>
      <w:pPr>
        <w:ind w:left="2832" w:hanging="164"/>
      </w:pPr>
      <w:rPr>
        <w:rFonts w:hint="default"/>
        <w:lang w:val="ru-RU" w:eastAsia="en-US" w:bidi="ar-SA"/>
      </w:rPr>
    </w:lvl>
    <w:lvl w:ilvl="3" w:tplc="8B1E654A">
      <w:numFmt w:val="bullet"/>
      <w:lvlText w:val="•"/>
      <w:lvlJc w:val="left"/>
      <w:pPr>
        <w:ind w:left="3909" w:hanging="164"/>
      </w:pPr>
      <w:rPr>
        <w:rFonts w:hint="default"/>
        <w:lang w:val="ru-RU" w:eastAsia="en-US" w:bidi="ar-SA"/>
      </w:rPr>
    </w:lvl>
    <w:lvl w:ilvl="4" w:tplc="5B842FE8">
      <w:numFmt w:val="bullet"/>
      <w:lvlText w:val="•"/>
      <w:lvlJc w:val="left"/>
      <w:pPr>
        <w:ind w:left="4985" w:hanging="164"/>
      </w:pPr>
      <w:rPr>
        <w:rFonts w:hint="default"/>
        <w:lang w:val="ru-RU" w:eastAsia="en-US" w:bidi="ar-SA"/>
      </w:rPr>
    </w:lvl>
    <w:lvl w:ilvl="5" w:tplc="60D679F4">
      <w:numFmt w:val="bullet"/>
      <w:lvlText w:val="•"/>
      <w:lvlJc w:val="left"/>
      <w:pPr>
        <w:ind w:left="6062" w:hanging="164"/>
      </w:pPr>
      <w:rPr>
        <w:rFonts w:hint="default"/>
        <w:lang w:val="ru-RU" w:eastAsia="en-US" w:bidi="ar-SA"/>
      </w:rPr>
    </w:lvl>
    <w:lvl w:ilvl="6" w:tplc="20247FBA">
      <w:numFmt w:val="bullet"/>
      <w:lvlText w:val="•"/>
      <w:lvlJc w:val="left"/>
      <w:pPr>
        <w:ind w:left="7138" w:hanging="164"/>
      </w:pPr>
      <w:rPr>
        <w:rFonts w:hint="default"/>
        <w:lang w:val="ru-RU" w:eastAsia="en-US" w:bidi="ar-SA"/>
      </w:rPr>
    </w:lvl>
    <w:lvl w:ilvl="7" w:tplc="6CD6D4E2">
      <w:numFmt w:val="bullet"/>
      <w:lvlText w:val="•"/>
      <w:lvlJc w:val="left"/>
      <w:pPr>
        <w:ind w:left="8214" w:hanging="164"/>
      </w:pPr>
      <w:rPr>
        <w:rFonts w:hint="default"/>
        <w:lang w:val="ru-RU" w:eastAsia="en-US" w:bidi="ar-SA"/>
      </w:rPr>
    </w:lvl>
    <w:lvl w:ilvl="8" w:tplc="86FCD74E">
      <w:numFmt w:val="bullet"/>
      <w:lvlText w:val="•"/>
      <w:lvlJc w:val="left"/>
      <w:pPr>
        <w:ind w:left="9291" w:hanging="164"/>
      </w:pPr>
      <w:rPr>
        <w:rFonts w:hint="default"/>
        <w:lang w:val="ru-RU" w:eastAsia="en-US" w:bidi="ar-SA"/>
      </w:rPr>
    </w:lvl>
  </w:abstractNum>
  <w:abstractNum w:abstractNumId="18" w15:restartNumberingAfterBreak="0">
    <w:nsid w:val="1484307D"/>
    <w:multiLevelType w:val="hybridMultilevel"/>
    <w:tmpl w:val="BCAEE788"/>
    <w:lvl w:ilvl="0" w:tplc="FF76F574">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F5C8C40C">
      <w:numFmt w:val="bullet"/>
      <w:lvlText w:val="•"/>
      <w:lvlJc w:val="left"/>
      <w:pPr>
        <w:ind w:left="2026" w:hanging="303"/>
      </w:pPr>
      <w:rPr>
        <w:rFonts w:hint="default"/>
        <w:lang w:val="ru-RU" w:eastAsia="en-US" w:bidi="ar-SA"/>
      </w:rPr>
    </w:lvl>
    <w:lvl w:ilvl="2" w:tplc="78A6D54E">
      <w:numFmt w:val="bullet"/>
      <w:lvlText w:val="•"/>
      <w:lvlJc w:val="left"/>
      <w:pPr>
        <w:ind w:left="3072" w:hanging="303"/>
      </w:pPr>
      <w:rPr>
        <w:rFonts w:hint="default"/>
        <w:lang w:val="ru-RU" w:eastAsia="en-US" w:bidi="ar-SA"/>
      </w:rPr>
    </w:lvl>
    <w:lvl w:ilvl="3" w:tplc="9C3C5A9C">
      <w:numFmt w:val="bullet"/>
      <w:lvlText w:val="•"/>
      <w:lvlJc w:val="left"/>
      <w:pPr>
        <w:ind w:left="4119" w:hanging="303"/>
      </w:pPr>
      <w:rPr>
        <w:rFonts w:hint="default"/>
        <w:lang w:val="ru-RU" w:eastAsia="en-US" w:bidi="ar-SA"/>
      </w:rPr>
    </w:lvl>
    <w:lvl w:ilvl="4" w:tplc="7A94E86A">
      <w:numFmt w:val="bullet"/>
      <w:lvlText w:val="•"/>
      <w:lvlJc w:val="left"/>
      <w:pPr>
        <w:ind w:left="5165" w:hanging="303"/>
      </w:pPr>
      <w:rPr>
        <w:rFonts w:hint="default"/>
        <w:lang w:val="ru-RU" w:eastAsia="en-US" w:bidi="ar-SA"/>
      </w:rPr>
    </w:lvl>
    <w:lvl w:ilvl="5" w:tplc="E7485FC2">
      <w:numFmt w:val="bullet"/>
      <w:lvlText w:val="•"/>
      <w:lvlJc w:val="left"/>
      <w:pPr>
        <w:ind w:left="6212" w:hanging="303"/>
      </w:pPr>
      <w:rPr>
        <w:rFonts w:hint="default"/>
        <w:lang w:val="ru-RU" w:eastAsia="en-US" w:bidi="ar-SA"/>
      </w:rPr>
    </w:lvl>
    <w:lvl w:ilvl="6" w:tplc="F4A03F70">
      <w:numFmt w:val="bullet"/>
      <w:lvlText w:val="•"/>
      <w:lvlJc w:val="left"/>
      <w:pPr>
        <w:ind w:left="7258" w:hanging="303"/>
      </w:pPr>
      <w:rPr>
        <w:rFonts w:hint="default"/>
        <w:lang w:val="ru-RU" w:eastAsia="en-US" w:bidi="ar-SA"/>
      </w:rPr>
    </w:lvl>
    <w:lvl w:ilvl="7" w:tplc="340057D6">
      <w:numFmt w:val="bullet"/>
      <w:lvlText w:val="•"/>
      <w:lvlJc w:val="left"/>
      <w:pPr>
        <w:ind w:left="8304" w:hanging="303"/>
      </w:pPr>
      <w:rPr>
        <w:rFonts w:hint="default"/>
        <w:lang w:val="ru-RU" w:eastAsia="en-US" w:bidi="ar-SA"/>
      </w:rPr>
    </w:lvl>
    <w:lvl w:ilvl="8" w:tplc="0EFC30A0">
      <w:numFmt w:val="bullet"/>
      <w:lvlText w:val="•"/>
      <w:lvlJc w:val="left"/>
      <w:pPr>
        <w:ind w:left="9351" w:hanging="303"/>
      </w:pPr>
      <w:rPr>
        <w:rFonts w:hint="default"/>
        <w:lang w:val="ru-RU" w:eastAsia="en-US" w:bidi="ar-SA"/>
      </w:rPr>
    </w:lvl>
  </w:abstractNum>
  <w:abstractNum w:abstractNumId="19" w15:restartNumberingAfterBreak="0">
    <w:nsid w:val="15080031"/>
    <w:multiLevelType w:val="hybridMultilevel"/>
    <w:tmpl w:val="2BFCE0CA"/>
    <w:lvl w:ilvl="0" w:tplc="533EEB74">
      <w:start w:val="1"/>
      <w:numFmt w:val="decimal"/>
      <w:lvlText w:val="%1)"/>
      <w:lvlJc w:val="left"/>
      <w:pPr>
        <w:ind w:left="106" w:hanging="3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0FEDBB6">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65280F46">
      <w:numFmt w:val="bullet"/>
      <w:lvlText w:val="•"/>
      <w:lvlJc w:val="left"/>
      <w:pPr>
        <w:ind w:left="2368" w:hanging="284"/>
      </w:pPr>
      <w:rPr>
        <w:rFonts w:hint="default"/>
        <w:lang w:val="ru-RU" w:eastAsia="en-US" w:bidi="ar-SA"/>
      </w:rPr>
    </w:lvl>
    <w:lvl w:ilvl="3" w:tplc="57E8B7AC">
      <w:numFmt w:val="bullet"/>
      <w:lvlText w:val="•"/>
      <w:lvlJc w:val="left"/>
      <w:pPr>
        <w:ind w:left="3503" w:hanging="284"/>
      </w:pPr>
      <w:rPr>
        <w:rFonts w:hint="default"/>
        <w:lang w:val="ru-RU" w:eastAsia="en-US" w:bidi="ar-SA"/>
      </w:rPr>
    </w:lvl>
    <w:lvl w:ilvl="4" w:tplc="F828C59E">
      <w:numFmt w:val="bullet"/>
      <w:lvlText w:val="•"/>
      <w:lvlJc w:val="left"/>
      <w:pPr>
        <w:ind w:left="4637" w:hanging="284"/>
      </w:pPr>
      <w:rPr>
        <w:rFonts w:hint="default"/>
        <w:lang w:val="ru-RU" w:eastAsia="en-US" w:bidi="ar-SA"/>
      </w:rPr>
    </w:lvl>
    <w:lvl w:ilvl="5" w:tplc="C5EA2638">
      <w:numFmt w:val="bullet"/>
      <w:lvlText w:val="•"/>
      <w:lvlJc w:val="left"/>
      <w:pPr>
        <w:ind w:left="5772" w:hanging="284"/>
      </w:pPr>
      <w:rPr>
        <w:rFonts w:hint="default"/>
        <w:lang w:val="ru-RU" w:eastAsia="en-US" w:bidi="ar-SA"/>
      </w:rPr>
    </w:lvl>
    <w:lvl w:ilvl="6" w:tplc="A2A29E1E">
      <w:numFmt w:val="bullet"/>
      <w:lvlText w:val="•"/>
      <w:lvlJc w:val="left"/>
      <w:pPr>
        <w:ind w:left="6906" w:hanging="284"/>
      </w:pPr>
      <w:rPr>
        <w:rFonts w:hint="default"/>
        <w:lang w:val="ru-RU" w:eastAsia="en-US" w:bidi="ar-SA"/>
      </w:rPr>
    </w:lvl>
    <w:lvl w:ilvl="7" w:tplc="6B76F0F4">
      <w:numFmt w:val="bullet"/>
      <w:lvlText w:val="•"/>
      <w:lvlJc w:val="left"/>
      <w:pPr>
        <w:ind w:left="8040" w:hanging="284"/>
      </w:pPr>
      <w:rPr>
        <w:rFonts w:hint="default"/>
        <w:lang w:val="ru-RU" w:eastAsia="en-US" w:bidi="ar-SA"/>
      </w:rPr>
    </w:lvl>
    <w:lvl w:ilvl="8" w:tplc="6F92C92A">
      <w:numFmt w:val="bullet"/>
      <w:lvlText w:val="•"/>
      <w:lvlJc w:val="left"/>
      <w:pPr>
        <w:ind w:left="9175" w:hanging="284"/>
      </w:pPr>
      <w:rPr>
        <w:rFonts w:hint="default"/>
        <w:lang w:val="ru-RU" w:eastAsia="en-US" w:bidi="ar-SA"/>
      </w:rPr>
    </w:lvl>
  </w:abstractNum>
  <w:abstractNum w:abstractNumId="20" w15:restartNumberingAfterBreak="0">
    <w:nsid w:val="15255597"/>
    <w:multiLevelType w:val="hybridMultilevel"/>
    <w:tmpl w:val="8A72D1C4"/>
    <w:lvl w:ilvl="0" w:tplc="D77407AA">
      <w:start w:val="1"/>
      <w:numFmt w:val="decimal"/>
      <w:lvlText w:val="%1)"/>
      <w:lvlJc w:val="left"/>
      <w:pPr>
        <w:ind w:left="15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682E11E0">
      <w:numFmt w:val="bullet"/>
      <w:lvlText w:val="•"/>
      <w:lvlJc w:val="left"/>
      <w:pPr>
        <w:ind w:left="2566" w:hanging="303"/>
      </w:pPr>
      <w:rPr>
        <w:rFonts w:hint="default"/>
        <w:lang w:val="ru-RU" w:eastAsia="en-US" w:bidi="ar-SA"/>
      </w:rPr>
    </w:lvl>
    <w:lvl w:ilvl="2" w:tplc="456E1162">
      <w:numFmt w:val="bullet"/>
      <w:lvlText w:val="•"/>
      <w:lvlJc w:val="left"/>
      <w:pPr>
        <w:ind w:left="3552" w:hanging="303"/>
      </w:pPr>
      <w:rPr>
        <w:rFonts w:hint="default"/>
        <w:lang w:val="ru-RU" w:eastAsia="en-US" w:bidi="ar-SA"/>
      </w:rPr>
    </w:lvl>
    <w:lvl w:ilvl="3" w:tplc="52F4B274">
      <w:numFmt w:val="bullet"/>
      <w:lvlText w:val="•"/>
      <w:lvlJc w:val="left"/>
      <w:pPr>
        <w:ind w:left="4539" w:hanging="303"/>
      </w:pPr>
      <w:rPr>
        <w:rFonts w:hint="default"/>
        <w:lang w:val="ru-RU" w:eastAsia="en-US" w:bidi="ar-SA"/>
      </w:rPr>
    </w:lvl>
    <w:lvl w:ilvl="4" w:tplc="7D3CD5BC">
      <w:numFmt w:val="bullet"/>
      <w:lvlText w:val="•"/>
      <w:lvlJc w:val="left"/>
      <w:pPr>
        <w:ind w:left="5525" w:hanging="303"/>
      </w:pPr>
      <w:rPr>
        <w:rFonts w:hint="default"/>
        <w:lang w:val="ru-RU" w:eastAsia="en-US" w:bidi="ar-SA"/>
      </w:rPr>
    </w:lvl>
    <w:lvl w:ilvl="5" w:tplc="3DA69576">
      <w:numFmt w:val="bullet"/>
      <w:lvlText w:val="•"/>
      <w:lvlJc w:val="left"/>
      <w:pPr>
        <w:ind w:left="6512" w:hanging="303"/>
      </w:pPr>
      <w:rPr>
        <w:rFonts w:hint="default"/>
        <w:lang w:val="ru-RU" w:eastAsia="en-US" w:bidi="ar-SA"/>
      </w:rPr>
    </w:lvl>
    <w:lvl w:ilvl="6" w:tplc="69E4D4AE">
      <w:numFmt w:val="bullet"/>
      <w:lvlText w:val="•"/>
      <w:lvlJc w:val="left"/>
      <w:pPr>
        <w:ind w:left="7498" w:hanging="303"/>
      </w:pPr>
      <w:rPr>
        <w:rFonts w:hint="default"/>
        <w:lang w:val="ru-RU" w:eastAsia="en-US" w:bidi="ar-SA"/>
      </w:rPr>
    </w:lvl>
    <w:lvl w:ilvl="7" w:tplc="BF5243F6">
      <w:numFmt w:val="bullet"/>
      <w:lvlText w:val="•"/>
      <w:lvlJc w:val="left"/>
      <w:pPr>
        <w:ind w:left="8484" w:hanging="303"/>
      </w:pPr>
      <w:rPr>
        <w:rFonts w:hint="default"/>
        <w:lang w:val="ru-RU" w:eastAsia="en-US" w:bidi="ar-SA"/>
      </w:rPr>
    </w:lvl>
    <w:lvl w:ilvl="8" w:tplc="AC04C9DC">
      <w:numFmt w:val="bullet"/>
      <w:lvlText w:val="•"/>
      <w:lvlJc w:val="left"/>
      <w:pPr>
        <w:ind w:left="9471" w:hanging="303"/>
      </w:pPr>
      <w:rPr>
        <w:rFonts w:hint="default"/>
        <w:lang w:val="ru-RU" w:eastAsia="en-US" w:bidi="ar-SA"/>
      </w:rPr>
    </w:lvl>
  </w:abstractNum>
  <w:abstractNum w:abstractNumId="21" w15:restartNumberingAfterBreak="0">
    <w:nsid w:val="15337A77"/>
    <w:multiLevelType w:val="hybridMultilevel"/>
    <w:tmpl w:val="E228B526"/>
    <w:lvl w:ilvl="0" w:tplc="1C9E5C2E">
      <w:start w:val="8"/>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0A83BC8">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D3A86876">
      <w:numFmt w:val="bullet"/>
      <w:lvlText w:val="•"/>
      <w:lvlJc w:val="left"/>
      <w:pPr>
        <w:ind w:left="2107" w:hanging="707"/>
      </w:pPr>
      <w:rPr>
        <w:rFonts w:hint="default"/>
        <w:lang w:val="ru-RU" w:eastAsia="en-US" w:bidi="ar-SA"/>
      </w:rPr>
    </w:lvl>
    <w:lvl w:ilvl="3" w:tplc="1478AE9E">
      <w:numFmt w:val="bullet"/>
      <w:lvlText w:val="•"/>
      <w:lvlJc w:val="left"/>
      <w:pPr>
        <w:ind w:left="3274" w:hanging="707"/>
      </w:pPr>
      <w:rPr>
        <w:rFonts w:hint="default"/>
        <w:lang w:val="ru-RU" w:eastAsia="en-US" w:bidi="ar-SA"/>
      </w:rPr>
    </w:lvl>
    <w:lvl w:ilvl="4" w:tplc="93F6D13C">
      <w:numFmt w:val="bullet"/>
      <w:lvlText w:val="•"/>
      <w:lvlJc w:val="left"/>
      <w:pPr>
        <w:ind w:left="4441" w:hanging="707"/>
      </w:pPr>
      <w:rPr>
        <w:rFonts w:hint="default"/>
        <w:lang w:val="ru-RU" w:eastAsia="en-US" w:bidi="ar-SA"/>
      </w:rPr>
    </w:lvl>
    <w:lvl w:ilvl="5" w:tplc="A21CAFC0">
      <w:numFmt w:val="bullet"/>
      <w:lvlText w:val="•"/>
      <w:lvlJc w:val="left"/>
      <w:pPr>
        <w:ind w:left="5608" w:hanging="707"/>
      </w:pPr>
      <w:rPr>
        <w:rFonts w:hint="default"/>
        <w:lang w:val="ru-RU" w:eastAsia="en-US" w:bidi="ar-SA"/>
      </w:rPr>
    </w:lvl>
    <w:lvl w:ilvl="6" w:tplc="0E7880D2">
      <w:numFmt w:val="bullet"/>
      <w:lvlText w:val="•"/>
      <w:lvlJc w:val="left"/>
      <w:pPr>
        <w:ind w:left="6775" w:hanging="707"/>
      </w:pPr>
      <w:rPr>
        <w:rFonts w:hint="default"/>
        <w:lang w:val="ru-RU" w:eastAsia="en-US" w:bidi="ar-SA"/>
      </w:rPr>
    </w:lvl>
    <w:lvl w:ilvl="7" w:tplc="63A65EE0">
      <w:numFmt w:val="bullet"/>
      <w:lvlText w:val="•"/>
      <w:lvlJc w:val="left"/>
      <w:pPr>
        <w:ind w:left="7942" w:hanging="707"/>
      </w:pPr>
      <w:rPr>
        <w:rFonts w:hint="default"/>
        <w:lang w:val="ru-RU" w:eastAsia="en-US" w:bidi="ar-SA"/>
      </w:rPr>
    </w:lvl>
    <w:lvl w:ilvl="8" w:tplc="341090DA">
      <w:numFmt w:val="bullet"/>
      <w:lvlText w:val="•"/>
      <w:lvlJc w:val="left"/>
      <w:pPr>
        <w:ind w:left="9109" w:hanging="707"/>
      </w:pPr>
      <w:rPr>
        <w:rFonts w:hint="default"/>
        <w:lang w:val="ru-RU" w:eastAsia="en-US" w:bidi="ar-SA"/>
      </w:rPr>
    </w:lvl>
  </w:abstractNum>
  <w:abstractNum w:abstractNumId="22" w15:restartNumberingAfterBreak="0">
    <w:nsid w:val="159361AC"/>
    <w:multiLevelType w:val="hybridMultilevel"/>
    <w:tmpl w:val="A1D02EF8"/>
    <w:lvl w:ilvl="0" w:tplc="4D90F250">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78E69E0">
      <w:numFmt w:val="bullet"/>
      <w:lvlText w:val="•"/>
      <w:lvlJc w:val="left"/>
      <w:pPr>
        <w:ind w:left="2026" w:hanging="303"/>
      </w:pPr>
      <w:rPr>
        <w:rFonts w:hint="default"/>
        <w:lang w:val="ru-RU" w:eastAsia="en-US" w:bidi="ar-SA"/>
      </w:rPr>
    </w:lvl>
    <w:lvl w:ilvl="2" w:tplc="387ECBC4">
      <w:numFmt w:val="bullet"/>
      <w:lvlText w:val="•"/>
      <w:lvlJc w:val="left"/>
      <w:pPr>
        <w:ind w:left="3072" w:hanging="303"/>
      </w:pPr>
      <w:rPr>
        <w:rFonts w:hint="default"/>
        <w:lang w:val="ru-RU" w:eastAsia="en-US" w:bidi="ar-SA"/>
      </w:rPr>
    </w:lvl>
    <w:lvl w:ilvl="3" w:tplc="B324F474">
      <w:numFmt w:val="bullet"/>
      <w:lvlText w:val="•"/>
      <w:lvlJc w:val="left"/>
      <w:pPr>
        <w:ind w:left="4119" w:hanging="303"/>
      </w:pPr>
      <w:rPr>
        <w:rFonts w:hint="default"/>
        <w:lang w:val="ru-RU" w:eastAsia="en-US" w:bidi="ar-SA"/>
      </w:rPr>
    </w:lvl>
    <w:lvl w:ilvl="4" w:tplc="9E6C3A62">
      <w:numFmt w:val="bullet"/>
      <w:lvlText w:val="•"/>
      <w:lvlJc w:val="left"/>
      <w:pPr>
        <w:ind w:left="5165" w:hanging="303"/>
      </w:pPr>
      <w:rPr>
        <w:rFonts w:hint="default"/>
        <w:lang w:val="ru-RU" w:eastAsia="en-US" w:bidi="ar-SA"/>
      </w:rPr>
    </w:lvl>
    <w:lvl w:ilvl="5" w:tplc="2A2051A0">
      <w:numFmt w:val="bullet"/>
      <w:lvlText w:val="•"/>
      <w:lvlJc w:val="left"/>
      <w:pPr>
        <w:ind w:left="6212" w:hanging="303"/>
      </w:pPr>
      <w:rPr>
        <w:rFonts w:hint="default"/>
        <w:lang w:val="ru-RU" w:eastAsia="en-US" w:bidi="ar-SA"/>
      </w:rPr>
    </w:lvl>
    <w:lvl w:ilvl="6" w:tplc="B82E4FB2">
      <w:numFmt w:val="bullet"/>
      <w:lvlText w:val="•"/>
      <w:lvlJc w:val="left"/>
      <w:pPr>
        <w:ind w:left="7258" w:hanging="303"/>
      </w:pPr>
      <w:rPr>
        <w:rFonts w:hint="default"/>
        <w:lang w:val="ru-RU" w:eastAsia="en-US" w:bidi="ar-SA"/>
      </w:rPr>
    </w:lvl>
    <w:lvl w:ilvl="7" w:tplc="F2EE49D0">
      <w:numFmt w:val="bullet"/>
      <w:lvlText w:val="•"/>
      <w:lvlJc w:val="left"/>
      <w:pPr>
        <w:ind w:left="8304" w:hanging="303"/>
      </w:pPr>
      <w:rPr>
        <w:rFonts w:hint="default"/>
        <w:lang w:val="ru-RU" w:eastAsia="en-US" w:bidi="ar-SA"/>
      </w:rPr>
    </w:lvl>
    <w:lvl w:ilvl="8" w:tplc="03E8203C">
      <w:numFmt w:val="bullet"/>
      <w:lvlText w:val="•"/>
      <w:lvlJc w:val="left"/>
      <w:pPr>
        <w:ind w:left="9351" w:hanging="303"/>
      </w:pPr>
      <w:rPr>
        <w:rFonts w:hint="default"/>
        <w:lang w:val="ru-RU" w:eastAsia="en-US" w:bidi="ar-SA"/>
      </w:rPr>
    </w:lvl>
  </w:abstractNum>
  <w:abstractNum w:abstractNumId="23" w15:restartNumberingAfterBreak="0">
    <w:nsid w:val="160B685B"/>
    <w:multiLevelType w:val="hybridMultilevel"/>
    <w:tmpl w:val="68B0B4E4"/>
    <w:lvl w:ilvl="0" w:tplc="3098BDF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4DE8078">
      <w:numFmt w:val="bullet"/>
      <w:lvlText w:val="•"/>
      <w:lvlJc w:val="left"/>
      <w:pPr>
        <w:ind w:left="1756" w:hanging="164"/>
      </w:pPr>
      <w:rPr>
        <w:rFonts w:hint="default"/>
        <w:lang w:val="ru-RU" w:eastAsia="en-US" w:bidi="ar-SA"/>
      </w:rPr>
    </w:lvl>
    <w:lvl w:ilvl="2" w:tplc="048CD33C">
      <w:numFmt w:val="bullet"/>
      <w:lvlText w:val="•"/>
      <w:lvlJc w:val="left"/>
      <w:pPr>
        <w:ind w:left="2832" w:hanging="164"/>
      </w:pPr>
      <w:rPr>
        <w:rFonts w:hint="default"/>
        <w:lang w:val="ru-RU" w:eastAsia="en-US" w:bidi="ar-SA"/>
      </w:rPr>
    </w:lvl>
    <w:lvl w:ilvl="3" w:tplc="3C108348">
      <w:numFmt w:val="bullet"/>
      <w:lvlText w:val="•"/>
      <w:lvlJc w:val="left"/>
      <w:pPr>
        <w:ind w:left="3909" w:hanging="164"/>
      </w:pPr>
      <w:rPr>
        <w:rFonts w:hint="default"/>
        <w:lang w:val="ru-RU" w:eastAsia="en-US" w:bidi="ar-SA"/>
      </w:rPr>
    </w:lvl>
    <w:lvl w:ilvl="4" w:tplc="0AF81352">
      <w:numFmt w:val="bullet"/>
      <w:lvlText w:val="•"/>
      <w:lvlJc w:val="left"/>
      <w:pPr>
        <w:ind w:left="4985" w:hanging="164"/>
      </w:pPr>
      <w:rPr>
        <w:rFonts w:hint="default"/>
        <w:lang w:val="ru-RU" w:eastAsia="en-US" w:bidi="ar-SA"/>
      </w:rPr>
    </w:lvl>
    <w:lvl w:ilvl="5" w:tplc="B470DE6A">
      <w:numFmt w:val="bullet"/>
      <w:lvlText w:val="•"/>
      <w:lvlJc w:val="left"/>
      <w:pPr>
        <w:ind w:left="6062" w:hanging="164"/>
      </w:pPr>
      <w:rPr>
        <w:rFonts w:hint="default"/>
        <w:lang w:val="ru-RU" w:eastAsia="en-US" w:bidi="ar-SA"/>
      </w:rPr>
    </w:lvl>
    <w:lvl w:ilvl="6" w:tplc="4CB42310">
      <w:numFmt w:val="bullet"/>
      <w:lvlText w:val="•"/>
      <w:lvlJc w:val="left"/>
      <w:pPr>
        <w:ind w:left="7138" w:hanging="164"/>
      </w:pPr>
      <w:rPr>
        <w:rFonts w:hint="default"/>
        <w:lang w:val="ru-RU" w:eastAsia="en-US" w:bidi="ar-SA"/>
      </w:rPr>
    </w:lvl>
    <w:lvl w:ilvl="7" w:tplc="655AB1C6">
      <w:numFmt w:val="bullet"/>
      <w:lvlText w:val="•"/>
      <w:lvlJc w:val="left"/>
      <w:pPr>
        <w:ind w:left="8214" w:hanging="164"/>
      </w:pPr>
      <w:rPr>
        <w:rFonts w:hint="default"/>
        <w:lang w:val="ru-RU" w:eastAsia="en-US" w:bidi="ar-SA"/>
      </w:rPr>
    </w:lvl>
    <w:lvl w:ilvl="8" w:tplc="AC70BE7C">
      <w:numFmt w:val="bullet"/>
      <w:lvlText w:val="•"/>
      <w:lvlJc w:val="left"/>
      <w:pPr>
        <w:ind w:left="9291" w:hanging="164"/>
      </w:pPr>
      <w:rPr>
        <w:rFonts w:hint="default"/>
        <w:lang w:val="ru-RU" w:eastAsia="en-US" w:bidi="ar-SA"/>
      </w:rPr>
    </w:lvl>
  </w:abstractNum>
  <w:abstractNum w:abstractNumId="24" w15:restartNumberingAfterBreak="0">
    <w:nsid w:val="161F5D9C"/>
    <w:multiLevelType w:val="hybridMultilevel"/>
    <w:tmpl w:val="073C0A5C"/>
    <w:lvl w:ilvl="0" w:tplc="D48237E8">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21E0FA44">
      <w:numFmt w:val="bullet"/>
      <w:lvlText w:val="•"/>
      <w:lvlJc w:val="left"/>
      <w:pPr>
        <w:ind w:left="1756" w:hanging="164"/>
      </w:pPr>
      <w:rPr>
        <w:rFonts w:hint="default"/>
        <w:lang w:val="ru-RU" w:eastAsia="en-US" w:bidi="ar-SA"/>
      </w:rPr>
    </w:lvl>
    <w:lvl w:ilvl="2" w:tplc="A11891F0">
      <w:numFmt w:val="bullet"/>
      <w:lvlText w:val="•"/>
      <w:lvlJc w:val="left"/>
      <w:pPr>
        <w:ind w:left="2832" w:hanging="164"/>
      </w:pPr>
      <w:rPr>
        <w:rFonts w:hint="default"/>
        <w:lang w:val="ru-RU" w:eastAsia="en-US" w:bidi="ar-SA"/>
      </w:rPr>
    </w:lvl>
    <w:lvl w:ilvl="3" w:tplc="25081D04">
      <w:numFmt w:val="bullet"/>
      <w:lvlText w:val="•"/>
      <w:lvlJc w:val="left"/>
      <w:pPr>
        <w:ind w:left="3909" w:hanging="164"/>
      </w:pPr>
      <w:rPr>
        <w:rFonts w:hint="default"/>
        <w:lang w:val="ru-RU" w:eastAsia="en-US" w:bidi="ar-SA"/>
      </w:rPr>
    </w:lvl>
    <w:lvl w:ilvl="4" w:tplc="9C5016EA">
      <w:numFmt w:val="bullet"/>
      <w:lvlText w:val="•"/>
      <w:lvlJc w:val="left"/>
      <w:pPr>
        <w:ind w:left="4985" w:hanging="164"/>
      </w:pPr>
      <w:rPr>
        <w:rFonts w:hint="default"/>
        <w:lang w:val="ru-RU" w:eastAsia="en-US" w:bidi="ar-SA"/>
      </w:rPr>
    </w:lvl>
    <w:lvl w:ilvl="5" w:tplc="8C2CD52C">
      <w:numFmt w:val="bullet"/>
      <w:lvlText w:val="•"/>
      <w:lvlJc w:val="left"/>
      <w:pPr>
        <w:ind w:left="6062" w:hanging="164"/>
      </w:pPr>
      <w:rPr>
        <w:rFonts w:hint="default"/>
        <w:lang w:val="ru-RU" w:eastAsia="en-US" w:bidi="ar-SA"/>
      </w:rPr>
    </w:lvl>
    <w:lvl w:ilvl="6" w:tplc="71740592">
      <w:numFmt w:val="bullet"/>
      <w:lvlText w:val="•"/>
      <w:lvlJc w:val="left"/>
      <w:pPr>
        <w:ind w:left="7138" w:hanging="164"/>
      </w:pPr>
      <w:rPr>
        <w:rFonts w:hint="default"/>
        <w:lang w:val="ru-RU" w:eastAsia="en-US" w:bidi="ar-SA"/>
      </w:rPr>
    </w:lvl>
    <w:lvl w:ilvl="7" w:tplc="20F6DE9A">
      <w:numFmt w:val="bullet"/>
      <w:lvlText w:val="•"/>
      <w:lvlJc w:val="left"/>
      <w:pPr>
        <w:ind w:left="8214" w:hanging="164"/>
      </w:pPr>
      <w:rPr>
        <w:rFonts w:hint="default"/>
        <w:lang w:val="ru-RU" w:eastAsia="en-US" w:bidi="ar-SA"/>
      </w:rPr>
    </w:lvl>
    <w:lvl w:ilvl="8" w:tplc="7E3E82C0">
      <w:numFmt w:val="bullet"/>
      <w:lvlText w:val="•"/>
      <w:lvlJc w:val="left"/>
      <w:pPr>
        <w:ind w:left="9291" w:hanging="164"/>
      </w:pPr>
      <w:rPr>
        <w:rFonts w:hint="default"/>
        <w:lang w:val="ru-RU" w:eastAsia="en-US" w:bidi="ar-SA"/>
      </w:rPr>
    </w:lvl>
  </w:abstractNum>
  <w:abstractNum w:abstractNumId="25" w15:restartNumberingAfterBreak="0">
    <w:nsid w:val="16CA0720"/>
    <w:multiLevelType w:val="hybridMultilevel"/>
    <w:tmpl w:val="26CE0B62"/>
    <w:lvl w:ilvl="0" w:tplc="1B200D02">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6804E4C">
      <w:numFmt w:val="bullet"/>
      <w:lvlText w:val="•"/>
      <w:lvlJc w:val="left"/>
      <w:pPr>
        <w:ind w:left="2530" w:hanging="269"/>
      </w:pPr>
      <w:rPr>
        <w:rFonts w:hint="default"/>
        <w:lang w:val="ru-RU" w:eastAsia="en-US" w:bidi="ar-SA"/>
      </w:rPr>
    </w:lvl>
    <w:lvl w:ilvl="2" w:tplc="391A1DC6">
      <w:numFmt w:val="bullet"/>
      <w:lvlText w:val="•"/>
      <w:lvlJc w:val="left"/>
      <w:pPr>
        <w:ind w:left="3520" w:hanging="269"/>
      </w:pPr>
      <w:rPr>
        <w:rFonts w:hint="default"/>
        <w:lang w:val="ru-RU" w:eastAsia="en-US" w:bidi="ar-SA"/>
      </w:rPr>
    </w:lvl>
    <w:lvl w:ilvl="3" w:tplc="87D8CF96">
      <w:numFmt w:val="bullet"/>
      <w:lvlText w:val="•"/>
      <w:lvlJc w:val="left"/>
      <w:pPr>
        <w:ind w:left="4511" w:hanging="269"/>
      </w:pPr>
      <w:rPr>
        <w:rFonts w:hint="default"/>
        <w:lang w:val="ru-RU" w:eastAsia="en-US" w:bidi="ar-SA"/>
      </w:rPr>
    </w:lvl>
    <w:lvl w:ilvl="4" w:tplc="483CBC4C">
      <w:numFmt w:val="bullet"/>
      <w:lvlText w:val="•"/>
      <w:lvlJc w:val="left"/>
      <w:pPr>
        <w:ind w:left="5501" w:hanging="269"/>
      </w:pPr>
      <w:rPr>
        <w:rFonts w:hint="default"/>
        <w:lang w:val="ru-RU" w:eastAsia="en-US" w:bidi="ar-SA"/>
      </w:rPr>
    </w:lvl>
    <w:lvl w:ilvl="5" w:tplc="3FAAEBB2">
      <w:numFmt w:val="bullet"/>
      <w:lvlText w:val="•"/>
      <w:lvlJc w:val="left"/>
      <w:pPr>
        <w:ind w:left="6492" w:hanging="269"/>
      </w:pPr>
      <w:rPr>
        <w:rFonts w:hint="default"/>
        <w:lang w:val="ru-RU" w:eastAsia="en-US" w:bidi="ar-SA"/>
      </w:rPr>
    </w:lvl>
    <w:lvl w:ilvl="6" w:tplc="A1FCEC10">
      <w:numFmt w:val="bullet"/>
      <w:lvlText w:val="•"/>
      <w:lvlJc w:val="left"/>
      <w:pPr>
        <w:ind w:left="7482" w:hanging="269"/>
      </w:pPr>
      <w:rPr>
        <w:rFonts w:hint="default"/>
        <w:lang w:val="ru-RU" w:eastAsia="en-US" w:bidi="ar-SA"/>
      </w:rPr>
    </w:lvl>
    <w:lvl w:ilvl="7" w:tplc="AD5628A0">
      <w:numFmt w:val="bullet"/>
      <w:lvlText w:val="•"/>
      <w:lvlJc w:val="left"/>
      <w:pPr>
        <w:ind w:left="8472" w:hanging="269"/>
      </w:pPr>
      <w:rPr>
        <w:rFonts w:hint="default"/>
        <w:lang w:val="ru-RU" w:eastAsia="en-US" w:bidi="ar-SA"/>
      </w:rPr>
    </w:lvl>
    <w:lvl w:ilvl="8" w:tplc="03C26ECA">
      <w:numFmt w:val="bullet"/>
      <w:lvlText w:val="•"/>
      <w:lvlJc w:val="left"/>
      <w:pPr>
        <w:ind w:left="9463" w:hanging="269"/>
      </w:pPr>
      <w:rPr>
        <w:rFonts w:hint="default"/>
        <w:lang w:val="ru-RU" w:eastAsia="en-US" w:bidi="ar-SA"/>
      </w:rPr>
    </w:lvl>
  </w:abstractNum>
  <w:abstractNum w:abstractNumId="26" w15:restartNumberingAfterBreak="0">
    <w:nsid w:val="175F4C7E"/>
    <w:multiLevelType w:val="hybridMultilevel"/>
    <w:tmpl w:val="9BDA8222"/>
    <w:lvl w:ilvl="0" w:tplc="E5C6833A">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ED64C596">
      <w:numFmt w:val="bullet"/>
      <w:lvlText w:val="•"/>
      <w:lvlJc w:val="left"/>
      <w:pPr>
        <w:ind w:left="1756" w:hanging="164"/>
      </w:pPr>
      <w:rPr>
        <w:rFonts w:hint="default"/>
        <w:lang w:val="ru-RU" w:eastAsia="en-US" w:bidi="ar-SA"/>
      </w:rPr>
    </w:lvl>
    <w:lvl w:ilvl="2" w:tplc="BBFE7474">
      <w:numFmt w:val="bullet"/>
      <w:lvlText w:val="•"/>
      <w:lvlJc w:val="left"/>
      <w:pPr>
        <w:ind w:left="2832" w:hanging="164"/>
      </w:pPr>
      <w:rPr>
        <w:rFonts w:hint="default"/>
        <w:lang w:val="ru-RU" w:eastAsia="en-US" w:bidi="ar-SA"/>
      </w:rPr>
    </w:lvl>
    <w:lvl w:ilvl="3" w:tplc="E488C35E">
      <w:numFmt w:val="bullet"/>
      <w:lvlText w:val="•"/>
      <w:lvlJc w:val="left"/>
      <w:pPr>
        <w:ind w:left="3909" w:hanging="164"/>
      </w:pPr>
      <w:rPr>
        <w:rFonts w:hint="default"/>
        <w:lang w:val="ru-RU" w:eastAsia="en-US" w:bidi="ar-SA"/>
      </w:rPr>
    </w:lvl>
    <w:lvl w:ilvl="4" w:tplc="6A7A6762">
      <w:numFmt w:val="bullet"/>
      <w:lvlText w:val="•"/>
      <w:lvlJc w:val="left"/>
      <w:pPr>
        <w:ind w:left="4985" w:hanging="164"/>
      </w:pPr>
      <w:rPr>
        <w:rFonts w:hint="default"/>
        <w:lang w:val="ru-RU" w:eastAsia="en-US" w:bidi="ar-SA"/>
      </w:rPr>
    </w:lvl>
    <w:lvl w:ilvl="5" w:tplc="BBE6E450">
      <w:numFmt w:val="bullet"/>
      <w:lvlText w:val="•"/>
      <w:lvlJc w:val="left"/>
      <w:pPr>
        <w:ind w:left="6062" w:hanging="164"/>
      </w:pPr>
      <w:rPr>
        <w:rFonts w:hint="default"/>
        <w:lang w:val="ru-RU" w:eastAsia="en-US" w:bidi="ar-SA"/>
      </w:rPr>
    </w:lvl>
    <w:lvl w:ilvl="6" w:tplc="7032A154">
      <w:numFmt w:val="bullet"/>
      <w:lvlText w:val="•"/>
      <w:lvlJc w:val="left"/>
      <w:pPr>
        <w:ind w:left="7138" w:hanging="164"/>
      </w:pPr>
      <w:rPr>
        <w:rFonts w:hint="default"/>
        <w:lang w:val="ru-RU" w:eastAsia="en-US" w:bidi="ar-SA"/>
      </w:rPr>
    </w:lvl>
    <w:lvl w:ilvl="7" w:tplc="B97ED092">
      <w:numFmt w:val="bullet"/>
      <w:lvlText w:val="•"/>
      <w:lvlJc w:val="left"/>
      <w:pPr>
        <w:ind w:left="8214" w:hanging="164"/>
      </w:pPr>
      <w:rPr>
        <w:rFonts w:hint="default"/>
        <w:lang w:val="ru-RU" w:eastAsia="en-US" w:bidi="ar-SA"/>
      </w:rPr>
    </w:lvl>
    <w:lvl w:ilvl="8" w:tplc="F5903E26">
      <w:numFmt w:val="bullet"/>
      <w:lvlText w:val="•"/>
      <w:lvlJc w:val="left"/>
      <w:pPr>
        <w:ind w:left="9291" w:hanging="164"/>
      </w:pPr>
      <w:rPr>
        <w:rFonts w:hint="default"/>
        <w:lang w:val="ru-RU" w:eastAsia="en-US" w:bidi="ar-SA"/>
      </w:rPr>
    </w:lvl>
  </w:abstractNum>
  <w:abstractNum w:abstractNumId="27" w15:restartNumberingAfterBreak="0">
    <w:nsid w:val="19FC0C29"/>
    <w:multiLevelType w:val="hybridMultilevel"/>
    <w:tmpl w:val="85FC74A6"/>
    <w:lvl w:ilvl="0" w:tplc="86A4E6B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F1848B6">
      <w:numFmt w:val="bullet"/>
      <w:lvlText w:val="•"/>
      <w:lvlJc w:val="left"/>
      <w:pPr>
        <w:ind w:left="1756" w:hanging="164"/>
      </w:pPr>
      <w:rPr>
        <w:rFonts w:hint="default"/>
        <w:lang w:val="ru-RU" w:eastAsia="en-US" w:bidi="ar-SA"/>
      </w:rPr>
    </w:lvl>
    <w:lvl w:ilvl="2" w:tplc="EF149BF8">
      <w:numFmt w:val="bullet"/>
      <w:lvlText w:val="•"/>
      <w:lvlJc w:val="left"/>
      <w:pPr>
        <w:ind w:left="2832" w:hanging="164"/>
      </w:pPr>
      <w:rPr>
        <w:rFonts w:hint="default"/>
        <w:lang w:val="ru-RU" w:eastAsia="en-US" w:bidi="ar-SA"/>
      </w:rPr>
    </w:lvl>
    <w:lvl w:ilvl="3" w:tplc="1CECF2DE">
      <w:numFmt w:val="bullet"/>
      <w:lvlText w:val="•"/>
      <w:lvlJc w:val="left"/>
      <w:pPr>
        <w:ind w:left="3909" w:hanging="164"/>
      </w:pPr>
      <w:rPr>
        <w:rFonts w:hint="default"/>
        <w:lang w:val="ru-RU" w:eastAsia="en-US" w:bidi="ar-SA"/>
      </w:rPr>
    </w:lvl>
    <w:lvl w:ilvl="4" w:tplc="B9F2181C">
      <w:numFmt w:val="bullet"/>
      <w:lvlText w:val="•"/>
      <w:lvlJc w:val="left"/>
      <w:pPr>
        <w:ind w:left="4985" w:hanging="164"/>
      </w:pPr>
      <w:rPr>
        <w:rFonts w:hint="default"/>
        <w:lang w:val="ru-RU" w:eastAsia="en-US" w:bidi="ar-SA"/>
      </w:rPr>
    </w:lvl>
    <w:lvl w:ilvl="5" w:tplc="34FE552A">
      <w:numFmt w:val="bullet"/>
      <w:lvlText w:val="•"/>
      <w:lvlJc w:val="left"/>
      <w:pPr>
        <w:ind w:left="6062" w:hanging="164"/>
      </w:pPr>
      <w:rPr>
        <w:rFonts w:hint="default"/>
        <w:lang w:val="ru-RU" w:eastAsia="en-US" w:bidi="ar-SA"/>
      </w:rPr>
    </w:lvl>
    <w:lvl w:ilvl="6" w:tplc="83C805CA">
      <w:numFmt w:val="bullet"/>
      <w:lvlText w:val="•"/>
      <w:lvlJc w:val="left"/>
      <w:pPr>
        <w:ind w:left="7138" w:hanging="164"/>
      </w:pPr>
      <w:rPr>
        <w:rFonts w:hint="default"/>
        <w:lang w:val="ru-RU" w:eastAsia="en-US" w:bidi="ar-SA"/>
      </w:rPr>
    </w:lvl>
    <w:lvl w:ilvl="7" w:tplc="5EDA4F90">
      <w:numFmt w:val="bullet"/>
      <w:lvlText w:val="•"/>
      <w:lvlJc w:val="left"/>
      <w:pPr>
        <w:ind w:left="8214" w:hanging="164"/>
      </w:pPr>
      <w:rPr>
        <w:rFonts w:hint="default"/>
        <w:lang w:val="ru-RU" w:eastAsia="en-US" w:bidi="ar-SA"/>
      </w:rPr>
    </w:lvl>
    <w:lvl w:ilvl="8" w:tplc="BA90D8B8">
      <w:numFmt w:val="bullet"/>
      <w:lvlText w:val="•"/>
      <w:lvlJc w:val="left"/>
      <w:pPr>
        <w:ind w:left="9291" w:hanging="164"/>
      </w:pPr>
      <w:rPr>
        <w:rFonts w:hint="default"/>
        <w:lang w:val="ru-RU" w:eastAsia="en-US" w:bidi="ar-SA"/>
      </w:rPr>
    </w:lvl>
  </w:abstractNum>
  <w:abstractNum w:abstractNumId="28" w15:restartNumberingAfterBreak="0">
    <w:nsid w:val="1A6A7ACD"/>
    <w:multiLevelType w:val="hybridMultilevel"/>
    <w:tmpl w:val="AE5CA5D8"/>
    <w:lvl w:ilvl="0" w:tplc="EDD6DE16">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AD206F6">
      <w:numFmt w:val="bullet"/>
      <w:lvlText w:val="•"/>
      <w:lvlJc w:val="left"/>
      <w:pPr>
        <w:ind w:left="1756" w:hanging="269"/>
      </w:pPr>
      <w:rPr>
        <w:rFonts w:hint="default"/>
        <w:lang w:val="ru-RU" w:eastAsia="en-US" w:bidi="ar-SA"/>
      </w:rPr>
    </w:lvl>
    <w:lvl w:ilvl="2" w:tplc="5352EAB2">
      <w:numFmt w:val="bullet"/>
      <w:lvlText w:val="•"/>
      <w:lvlJc w:val="left"/>
      <w:pPr>
        <w:ind w:left="2832" w:hanging="269"/>
      </w:pPr>
      <w:rPr>
        <w:rFonts w:hint="default"/>
        <w:lang w:val="ru-RU" w:eastAsia="en-US" w:bidi="ar-SA"/>
      </w:rPr>
    </w:lvl>
    <w:lvl w:ilvl="3" w:tplc="5CB02888">
      <w:numFmt w:val="bullet"/>
      <w:lvlText w:val="•"/>
      <w:lvlJc w:val="left"/>
      <w:pPr>
        <w:ind w:left="3909" w:hanging="269"/>
      </w:pPr>
      <w:rPr>
        <w:rFonts w:hint="default"/>
        <w:lang w:val="ru-RU" w:eastAsia="en-US" w:bidi="ar-SA"/>
      </w:rPr>
    </w:lvl>
    <w:lvl w:ilvl="4" w:tplc="60483A88">
      <w:numFmt w:val="bullet"/>
      <w:lvlText w:val="•"/>
      <w:lvlJc w:val="left"/>
      <w:pPr>
        <w:ind w:left="4985" w:hanging="269"/>
      </w:pPr>
      <w:rPr>
        <w:rFonts w:hint="default"/>
        <w:lang w:val="ru-RU" w:eastAsia="en-US" w:bidi="ar-SA"/>
      </w:rPr>
    </w:lvl>
    <w:lvl w:ilvl="5" w:tplc="F4AC2A5E">
      <w:numFmt w:val="bullet"/>
      <w:lvlText w:val="•"/>
      <w:lvlJc w:val="left"/>
      <w:pPr>
        <w:ind w:left="6062" w:hanging="269"/>
      </w:pPr>
      <w:rPr>
        <w:rFonts w:hint="default"/>
        <w:lang w:val="ru-RU" w:eastAsia="en-US" w:bidi="ar-SA"/>
      </w:rPr>
    </w:lvl>
    <w:lvl w:ilvl="6" w:tplc="E1AAE650">
      <w:numFmt w:val="bullet"/>
      <w:lvlText w:val="•"/>
      <w:lvlJc w:val="left"/>
      <w:pPr>
        <w:ind w:left="7138" w:hanging="269"/>
      </w:pPr>
      <w:rPr>
        <w:rFonts w:hint="default"/>
        <w:lang w:val="ru-RU" w:eastAsia="en-US" w:bidi="ar-SA"/>
      </w:rPr>
    </w:lvl>
    <w:lvl w:ilvl="7" w:tplc="2EC46DCC">
      <w:numFmt w:val="bullet"/>
      <w:lvlText w:val="•"/>
      <w:lvlJc w:val="left"/>
      <w:pPr>
        <w:ind w:left="8214" w:hanging="269"/>
      </w:pPr>
      <w:rPr>
        <w:rFonts w:hint="default"/>
        <w:lang w:val="ru-RU" w:eastAsia="en-US" w:bidi="ar-SA"/>
      </w:rPr>
    </w:lvl>
    <w:lvl w:ilvl="8" w:tplc="C8B08BF6">
      <w:numFmt w:val="bullet"/>
      <w:lvlText w:val="•"/>
      <w:lvlJc w:val="left"/>
      <w:pPr>
        <w:ind w:left="9291" w:hanging="269"/>
      </w:pPr>
      <w:rPr>
        <w:rFonts w:hint="default"/>
        <w:lang w:val="ru-RU" w:eastAsia="en-US" w:bidi="ar-SA"/>
      </w:rPr>
    </w:lvl>
  </w:abstractNum>
  <w:abstractNum w:abstractNumId="29" w15:restartNumberingAfterBreak="0">
    <w:nsid w:val="1A7E1169"/>
    <w:multiLevelType w:val="hybridMultilevel"/>
    <w:tmpl w:val="2BA6DE88"/>
    <w:lvl w:ilvl="0" w:tplc="AD60E68A">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762AA20">
      <w:numFmt w:val="bullet"/>
      <w:lvlText w:val="•"/>
      <w:lvlJc w:val="left"/>
      <w:pPr>
        <w:ind w:left="1756" w:hanging="269"/>
      </w:pPr>
      <w:rPr>
        <w:rFonts w:hint="default"/>
        <w:lang w:val="ru-RU" w:eastAsia="en-US" w:bidi="ar-SA"/>
      </w:rPr>
    </w:lvl>
    <w:lvl w:ilvl="2" w:tplc="3AC28354">
      <w:numFmt w:val="bullet"/>
      <w:lvlText w:val="•"/>
      <w:lvlJc w:val="left"/>
      <w:pPr>
        <w:ind w:left="2832" w:hanging="269"/>
      </w:pPr>
      <w:rPr>
        <w:rFonts w:hint="default"/>
        <w:lang w:val="ru-RU" w:eastAsia="en-US" w:bidi="ar-SA"/>
      </w:rPr>
    </w:lvl>
    <w:lvl w:ilvl="3" w:tplc="8E4ED1A8">
      <w:numFmt w:val="bullet"/>
      <w:lvlText w:val="•"/>
      <w:lvlJc w:val="left"/>
      <w:pPr>
        <w:ind w:left="3909" w:hanging="269"/>
      </w:pPr>
      <w:rPr>
        <w:rFonts w:hint="default"/>
        <w:lang w:val="ru-RU" w:eastAsia="en-US" w:bidi="ar-SA"/>
      </w:rPr>
    </w:lvl>
    <w:lvl w:ilvl="4" w:tplc="D506EDC6">
      <w:numFmt w:val="bullet"/>
      <w:lvlText w:val="•"/>
      <w:lvlJc w:val="left"/>
      <w:pPr>
        <w:ind w:left="4985" w:hanging="269"/>
      </w:pPr>
      <w:rPr>
        <w:rFonts w:hint="default"/>
        <w:lang w:val="ru-RU" w:eastAsia="en-US" w:bidi="ar-SA"/>
      </w:rPr>
    </w:lvl>
    <w:lvl w:ilvl="5" w:tplc="702A8760">
      <w:numFmt w:val="bullet"/>
      <w:lvlText w:val="•"/>
      <w:lvlJc w:val="left"/>
      <w:pPr>
        <w:ind w:left="6062" w:hanging="269"/>
      </w:pPr>
      <w:rPr>
        <w:rFonts w:hint="default"/>
        <w:lang w:val="ru-RU" w:eastAsia="en-US" w:bidi="ar-SA"/>
      </w:rPr>
    </w:lvl>
    <w:lvl w:ilvl="6" w:tplc="006CA49A">
      <w:numFmt w:val="bullet"/>
      <w:lvlText w:val="•"/>
      <w:lvlJc w:val="left"/>
      <w:pPr>
        <w:ind w:left="7138" w:hanging="269"/>
      </w:pPr>
      <w:rPr>
        <w:rFonts w:hint="default"/>
        <w:lang w:val="ru-RU" w:eastAsia="en-US" w:bidi="ar-SA"/>
      </w:rPr>
    </w:lvl>
    <w:lvl w:ilvl="7" w:tplc="59B61BB2">
      <w:numFmt w:val="bullet"/>
      <w:lvlText w:val="•"/>
      <w:lvlJc w:val="left"/>
      <w:pPr>
        <w:ind w:left="8214" w:hanging="269"/>
      </w:pPr>
      <w:rPr>
        <w:rFonts w:hint="default"/>
        <w:lang w:val="ru-RU" w:eastAsia="en-US" w:bidi="ar-SA"/>
      </w:rPr>
    </w:lvl>
    <w:lvl w:ilvl="8" w:tplc="054A5CEE">
      <w:numFmt w:val="bullet"/>
      <w:lvlText w:val="•"/>
      <w:lvlJc w:val="left"/>
      <w:pPr>
        <w:ind w:left="9291" w:hanging="269"/>
      </w:pPr>
      <w:rPr>
        <w:rFonts w:hint="default"/>
        <w:lang w:val="ru-RU" w:eastAsia="en-US" w:bidi="ar-SA"/>
      </w:rPr>
    </w:lvl>
  </w:abstractNum>
  <w:abstractNum w:abstractNumId="30" w15:restartNumberingAfterBreak="0">
    <w:nsid w:val="1BBB03AE"/>
    <w:multiLevelType w:val="hybridMultilevel"/>
    <w:tmpl w:val="9D14A616"/>
    <w:lvl w:ilvl="0" w:tplc="0CC2BC4E">
      <w:start w:val="1"/>
      <w:numFmt w:val="decimal"/>
      <w:lvlText w:val="%1)"/>
      <w:lvlJc w:val="left"/>
      <w:pPr>
        <w:ind w:left="673"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072D6FC">
      <w:numFmt w:val="bullet"/>
      <w:lvlText w:val="•"/>
      <w:lvlJc w:val="left"/>
      <w:pPr>
        <w:ind w:left="1756" w:hanging="288"/>
      </w:pPr>
      <w:rPr>
        <w:rFonts w:hint="default"/>
        <w:lang w:val="ru-RU" w:eastAsia="en-US" w:bidi="ar-SA"/>
      </w:rPr>
    </w:lvl>
    <w:lvl w:ilvl="2" w:tplc="34306AFC">
      <w:numFmt w:val="bullet"/>
      <w:lvlText w:val="•"/>
      <w:lvlJc w:val="left"/>
      <w:pPr>
        <w:ind w:left="2832" w:hanging="288"/>
      </w:pPr>
      <w:rPr>
        <w:rFonts w:hint="default"/>
        <w:lang w:val="ru-RU" w:eastAsia="en-US" w:bidi="ar-SA"/>
      </w:rPr>
    </w:lvl>
    <w:lvl w:ilvl="3" w:tplc="BA1EBFEE">
      <w:numFmt w:val="bullet"/>
      <w:lvlText w:val="•"/>
      <w:lvlJc w:val="left"/>
      <w:pPr>
        <w:ind w:left="3909" w:hanging="288"/>
      </w:pPr>
      <w:rPr>
        <w:rFonts w:hint="default"/>
        <w:lang w:val="ru-RU" w:eastAsia="en-US" w:bidi="ar-SA"/>
      </w:rPr>
    </w:lvl>
    <w:lvl w:ilvl="4" w:tplc="8D1E631E">
      <w:numFmt w:val="bullet"/>
      <w:lvlText w:val="•"/>
      <w:lvlJc w:val="left"/>
      <w:pPr>
        <w:ind w:left="4985" w:hanging="288"/>
      </w:pPr>
      <w:rPr>
        <w:rFonts w:hint="default"/>
        <w:lang w:val="ru-RU" w:eastAsia="en-US" w:bidi="ar-SA"/>
      </w:rPr>
    </w:lvl>
    <w:lvl w:ilvl="5" w:tplc="DA963C46">
      <w:numFmt w:val="bullet"/>
      <w:lvlText w:val="•"/>
      <w:lvlJc w:val="left"/>
      <w:pPr>
        <w:ind w:left="6062" w:hanging="288"/>
      </w:pPr>
      <w:rPr>
        <w:rFonts w:hint="default"/>
        <w:lang w:val="ru-RU" w:eastAsia="en-US" w:bidi="ar-SA"/>
      </w:rPr>
    </w:lvl>
    <w:lvl w:ilvl="6" w:tplc="D4B4B980">
      <w:numFmt w:val="bullet"/>
      <w:lvlText w:val="•"/>
      <w:lvlJc w:val="left"/>
      <w:pPr>
        <w:ind w:left="7138" w:hanging="288"/>
      </w:pPr>
      <w:rPr>
        <w:rFonts w:hint="default"/>
        <w:lang w:val="ru-RU" w:eastAsia="en-US" w:bidi="ar-SA"/>
      </w:rPr>
    </w:lvl>
    <w:lvl w:ilvl="7" w:tplc="E9F05364">
      <w:numFmt w:val="bullet"/>
      <w:lvlText w:val="•"/>
      <w:lvlJc w:val="left"/>
      <w:pPr>
        <w:ind w:left="8214" w:hanging="288"/>
      </w:pPr>
      <w:rPr>
        <w:rFonts w:hint="default"/>
        <w:lang w:val="ru-RU" w:eastAsia="en-US" w:bidi="ar-SA"/>
      </w:rPr>
    </w:lvl>
    <w:lvl w:ilvl="8" w:tplc="BD108BD6">
      <w:numFmt w:val="bullet"/>
      <w:lvlText w:val="•"/>
      <w:lvlJc w:val="left"/>
      <w:pPr>
        <w:ind w:left="9291" w:hanging="288"/>
      </w:pPr>
      <w:rPr>
        <w:rFonts w:hint="default"/>
        <w:lang w:val="ru-RU" w:eastAsia="en-US" w:bidi="ar-SA"/>
      </w:rPr>
    </w:lvl>
  </w:abstractNum>
  <w:abstractNum w:abstractNumId="31" w15:restartNumberingAfterBreak="0">
    <w:nsid w:val="1BED7E7F"/>
    <w:multiLevelType w:val="hybridMultilevel"/>
    <w:tmpl w:val="5BA2B122"/>
    <w:lvl w:ilvl="0" w:tplc="193ED0CC">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74073B2">
      <w:numFmt w:val="bullet"/>
      <w:lvlText w:val="•"/>
      <w:lvlJc w:val="left"/>
      <w:pPr>
        <w:ind w:left="1756" w:hanging="164"/>
      </w:pPr>
      <w:rPr>
        <w:rFonts w:hint="default"/>
        <w:lang w:val="ru-RU" w:eastAsia="en-US" w:bidi="ar-SA"/>
      </w:rPr>
    </w:lvl>
    <w:lvl w:ilvl="2" w:tplc="187E0AEE">
      <w:numFmt w:val="bullet"/>
      <w:lvlText w:val="•"/>
      <w:lvlJc w:val="left"/>
      <w:pPr>
        <w:ind w:left="2832" w:hanging="164"/>
      </w:pPr>
      <w:rPr>
        <w:rFonts w:hint="default"/>
        <w:lang w:val="ru-RU" w:eastAsia="en-US" w:bidi="ar-SA"/>
      </w:rPr>
    </w:lvl>
    <w:lvl w:ilvl="3" w:tplc="BC4E89EA">
      <w:numFmt w:val="bullet"/>
      <w:lvlText w:val="•"/>
      <w:lvlJc w:val="left"/>
      <w:pPr>
        <w:ind w:left="3909" w:hanging="164"/>
      </w:pPr>
      <w:rPr>
        <w:rFonts w:hint="default"/>
        <w:lang w:val="ru-RU" w:eastAsia="en-US" w:bidi="ar-SA"/>
      </w:rPr>
    </w:lvl>
    <w:lvl w:ilvl="4" w:tplc="3758B148">
      <w:numFmt w:val="bullet"/>
      <w:lvlText w:val="•"/>
      <w:lvlJc w:val="left"/>
      <w:pPr>
        <w:ind w:left="4985" w:hanging="164"/>
      </w:pPr>
      <w:rPr>
        <w:rFonts w:hint="default"/>
        <w:lang w:val="ru-RU" w:eastAsia="en-US" w:bidi="ar-SA"/>
      </w:rPr>
    </w:lvl>
    <w:lvl w:ilvl="5" w:tplc="CBDC4118">
      <w:numFmt w:val="bullet"/>
      <w:lvlText w:val="•"/>
      <w:lvlJc w:val="left"/>
      <w:pPr>
        <w:ind w:left="6062" w:hanging="164"/>
      </w:pPr>
      <w:rPr>
        <w:rFonts w:hint="default"/>
        <w:lang w:val="ru-RU" w:eastAsia="en-US" w:bidi="ar-SA"/>
      </w:rPr>
    </w:lvl>
    <w:lvl w:ilvl="6" w:tplc="C938E868">
      <w:numFmt w:val="bullet"/>
      <w:lvlText w:val="•"/>
      <w:lvlJc w:val="left"/>
      <w:pPr>
        <w:ind w:left="7138" w:hanging="164"/>
      </w:pPr>
      <w:rPr>
        <w:rFonts w:hint="default"/>
        <w:lang w:val="ru-RU" w:eastAsia="en-US" w:bidi="ar-SA"/>
      </w:rPr>
    </w:lvl>
    <w:lvl w:ilvl="7" w:tplc="961AF888">
      <w:numFmt w:val="bullet"/>
      <w:lvlText w:val="•"/>
      <w:lvlJc w:val="left"/>
      <w:pPr>
        <w:ind w:left="8214" w:hanging="164"/>
      </w:pPr>
      <w:rPr>
        <w:rFonts w:hint="default"/>
        <w:lang w:val="ru-RU" w:eastAsia="en-US" w:bidi="ar-SA"/>
      </w:rPr>
    </w:lvl>
    <w:lvl w:ilvl="8" w:tplc="1608AC78">
      <w:numFmt w:val="bullet"/>
      <w:lvlText w:val="•"/>
      <w:lvlJc w:val="left"/>
      <w:pPr>
        <w:ind w:left="9291" w:hanging="164"/>
      </w:pPr>
      <w:rPr>
        <w:rFonts w:hint="default"/>
        <w:lang w:val="ru-RU" w:eastAsia="en-US" w:bidi="ar-SA"/>
      </w:rPr>
    </w:lvl>
  </w:abstractNum>
  <w:abstractNum w:abstractNumId="32" w15:restartNumberingAfterBreak="0">
    <w:nsid w:val="1D707A68"/>
    <w:multiLevelType w:val="hybridMultilevel"/>
    <w:tmpl w:val="6930CF00"/>
    <w:lvl w:ilvl="0" w:tplc="B8C282A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9001BCA">
      <w:numFmt w:val="bullet"/>
      <w:lvlText w:val="•"/>
      <w:lvlJc w:val="left"/>
      <w:pPr>
        <w:ind w:left="1756" w:hanging="269"/>
      </w:pPr>
      <w:rPr>
        <w:rFonts w:hint="default"/>
        <w:lang w:val="ru-RU" w:eastAsia="en-US" w:bidi="ar-SA"/>
      </w:rPr>
    </w:lvl>
    <w:lvl w:ilvl="2" w:tplc="623E673E">
      <w:numFmt w:val="bullet"/>
      <w:lvlText w:val="•"/>
      <w:lvlJc w:val="left"/>
      <w:pPr>
        <w:ind w:left="2832" w:hanging="269"/>
      </w:pPr>
      <w:rPr>
        <w:rFonts w:hint="default"/>
        <w:lang w:val="ru-RU" w:eastAsia="en-US" w:bidi="ar-SA"/>
      </w:rPr>
    </w:lvl>
    <w:lvl w:ilvl="3" w:tplc="2620DFE4">
      <w:numFmt w:val="bullet"/>
      <w:lvlText w:val="•"/>
      <w:lvlJc w:val="left"/>
      <w:pPr>
        <w:ind w:left="3909" w:hanging="269"/>
      </w:pPr>
      <w:rPr>
        <w:rFonts w:hint="default"/>
        <w:lang w:val="ru-RU" w:eastAsia="en-US" w:bidi="ar-SA"/>
      </w:rPr>
    </w:lvl>
    <w:lvl w:ilvl="4" w:tplc="CD1EAD84">
      <w:numFmt w:val="bullet"/>
      <w:lvlText w:val="•"/>
      <w:lvlJc w:val="left"/>
      <w:pPr>
        <w:ind w:left="4985" w:hanging="269"/>
      </w:pPr>
      <w:rPr>
        <w:rFonts w:hint="default"/>
        <w:lang w:val="ru-RU" w:eastAsia="en-US" w:bidi="ar-SA"/>
      </w:rPr>
    </w:lvl>
    <w:lvl w:ilvl="5" w:tplc="290E8678">
      <w:numFmt w:val="bullet"/>
      <w:lvlText w:val="•"/>
      <w:lvlJc w:val="left"/>
      <w:pPr>
        <w:ind w:left="6062" w:hanging="269"/>
      </w:pPr>
      <w:rPr>
        <w:rFonts w:hint="default"/>
        <w:lang w:val="ru-RU" w:eastAsia="en-US" w:bidi="ar-SA"/>
      </w:rPr>
    </w:lvl>
    <w:lvl w:ilvl="6" w:tplc="467EC870">
      <w:numFmt w:val="bullet"/>
      <w:lvlText w:val="•"/>
      <w:lvlJc w:val="left"/>
      <w:pPr>
        <w:ind w:left="7138" w:hanging="269"/>
      </w:pPr>
      <w:rPr>
        <w:rFonts w:hint="default"/>
        <w:lang w:val="ru-RU" w:eastAsia="en-US" w:bidi="ar-SA"/>
      </w:rPr>
    </w:lvl>
    <w:lvl w:ilvl="7" w:tplc="E78A2976">
      <w:numFmt w:val="bullet"/>
      <w:lvlText w:val="•"/>
      <w:lvlJc w:val="left"/>
      <w:pPr>
        <w:ind w:left="8214" w:hanging="269"/>
      </w:pPr>
      <w:rPr>
        <w:rFonts w:hint="default"/>
        <w:lang w:val="ru-RU" w:eastAsia="en-US" w:bidi="ar-SA"/>
      </w:rPr>
    </w:lvl>
    <w:lvl w:ilvl="8" w:tplc="FC84E694">
      <w:numFmt w:val="bullet"/>
      <w:lvlText w:val="•"/>
      <w:lvlJc w:val="left"/>
      <w:pPr>
        <w:ind w:left="9291" w:hanging="269"/>
      </w:pPr>
      <w:rPr>
        <w:rFonts w:hint="default"/>
        <w:lang w:val="ru-RU" w:eastAsia="en-US" w:bidi="ar-SA"/>
      </w:rPr>
    </w:lvl>
  </w:abstractNum>
  <w:abstractNum w:abstractNumId="33" w15:restartNumberingAfterBreak="0">
    <w:nsid w:val="1F5375E5"/>
    <w:multiLevelType w:val="hybridMultilevel"/>
    <w:tmpl w:val="608AE1AC"/>
    <w:lvl w:ilvl="0" w:tplc="20F0190C">
      <w:start w:val="1"/>
      <w:numFmt w:val="decimal"/>
      <w:lvlText w:val="%1."/>
      <w:lvlJc w:val="left"/>
      <w:pPr>
        <w:ind w:left="529"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tplc="44D877C6">
      <w:numFmt w:val="bullet"/>
      <w:lvlText w:val=""/>
      <w:lvlJc w:val="left"/>
      <w:pPr>
        <w:ind w:left="106" w:hanging="144"/>
      </w:pPr>
      <w:rPr>
        <w:rFonts w:ascii="Symbol" w:eastAsia="Symbol" w:hAnsi="Symbol" w:cs="Symbol" w:hint="default"/>
        <w:b w:val="0"/>
        <w:bCs w:val="0"/>
        <w:i w:val="0"/>
        <w:iCs w:val="0"/>
        <w:spacing w:val="15"/>
        <w:w w:val="89"/>
        <w:sz w:val="26"/>
        <w:szCs w:val="26"/>
        <w:lang w:val="ru-RU" w:eastAsia="en-US" w:bidi="ar-SA"/>
      </w:rPr>
    </w:lvl>
    <w:lvl w:ilvl="2" w:tplc="5FB61DD6">
      <w:numFmt w:val="bullet"/>
      <w:lvlText w:val=""/>
      <w:lvlJc w:val="left"/>
      <w:pPr>
        <w:ind w:left="1633" w:hanging="361"/>
      </w:pPr>
      <w:rPr>
        <w:rFonts w:ascii="Symbol" w:eastAsia="Symbol" w:hAnsi="Symbol" w:cs="Symbol" w:hint="default"/>
        <w:b w:val="0"/>
        <w:bCs w:val="0"/>
        <w:i w:val="0"/>
        <w:iCs w:val="0"/>
        <w:spacing w:val="0"/>
        <w:w w:val="100"/>
        <w:sz w:val="24"/>
        <w:szCs w:val="24"/>
        <w:lang w:val="ru-RU" w:eastAsia="en-US" w:bidi="ar-SA"/>
      </w:rPr>
    </w:lvl>
    <w:lvl w:ilvl="3" w:tplc="181E869C">
      <w:numFmt w:val="bullet"/>
      <w:lvlText w:val="•"/>
      <w:lvlJc w:val="left"/>
      <w:pPr>
        <w:ind w:left="2865" w:hanging="361"/>
      </w:pPr>
      <w:rPr>
        <w:rFonts w:hint="default"/>
        <w:lang w:val="ru-RU" w:eastAsia="en-US" w:bidi="ar-SA"/>
      </w:rPr>
    </w:lvl>
    <w:lvl w:ilvl="4" w:tplc="8A4E7A70">
      <w:numFmt w:val="bullet"/>
      <w:lvlText w:val="•"/>
      <w:lvlJc w:val="left"/>
      <w:pPr>
        <w:ind w:left="4091" w:hanging="361"/>
      </w:pPr>
      <w:rPr>
        <w:rFonts w:hint="default"/>
        <w:lang w:val="ru-RU" w:eastAsia="en-US" w:bidi="ar-SA"/>
      </w:rPr>
    </w:lvl>
    <w:lvl w:ilvl="5" w:tplc="7C22A094">
      <w:numFmt w:val="bullet"/>
      <w:lvlText w:val="•"/>
      <w:lvlJc w:val="left"/>
      <w:pPr>
        <w:ind w:left="5316" w:hanging="361"/>
      </w:pPr>
      <w:rPr>
        <w:rFonts w:hint="default"/>
        <w:lang w:val="ru-RU" w:eastAsia="en-US" w:bidi="ar-SA"/>
      </w:rPr>
    </w:lvl>
    <w:lvl w:ilvl="6" w:tplc="C42C6C20">
      <w:numFmt w:val="bullet"/>
      <w:lvlText w:val="•"/>
      <w:lvlJc w:val="left"/>
      <w:pPr>
        <w:ind w:left="6542" w:hanging="361"/>
      </w:pPr>
      <w:rPr>
        <w:rFonts w:hint="default"/>
        <w:lang w:val="ru-RU" w:eastAsia="en-US" w:bidi="ar-SA"/>
      </w:rPr>
    </w:lvl>
    <w:lvl w:ilvl="7" w:tplc="85741494">
      <w:numFmt w:val="bullet"/>
      <w:lvlText w:val="•"/>
      <w:lvlJc w:val="left"/>
      <w:pPr>
        <w:ind w:left="7767" w:hanging="361"/>
      </w:pPr>
      <w:rPr>
        <w:rFonts w:hint="default"/>
        <w:lang w:val="ru-RU" w:eastAsia="en-US" w:bidi="ar-SA"/>
      </w:rPr>
    </w:lvl>
    <w:lvl w:ilvl="8" w:tplc="C68C718E">
      <w:numFmt w:val="bullet"/>
      <w:lvlText w:val="•"/>
      <w:lvlJc w:val="left"/>
      <w:pPr>
        <w:ind w:left="8993" w:hanging="361"/>
      </w:pPr>
      <w:rPr>
        <w:rFonts w:hint="default"/>
        <w:lang w:val="ru-RU" w:eastAsia="en-US" w:bidi="ar-SA"/>
      </w:rPr>
    </w:lvl>
  </w:abstractNum>
  <w:abstractNum w:abstractNumId="34" w15:restartNumberingAfterBreak="0">
    <w:nsid w:val="21014CEB"/>
    <w:multiLevelType w:val="hybridMultilevel"/>
    <w:tmpl w:val="2DFCAC2A"/>
    <w:lvl w:ilvl="0" w:tplc="4CE452CE">
      <w:start w:val="1"/>
      <w:numFmt w:val="decimal"/>
      <w:lvlText w:val="%1)"/>
      <w:lvlJc w:val="left"/>
      <w:pPr>
        <w:ind w:left="692"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FF700102">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02C2342C">
      <w:numFmt w:val="bullet"/>
      <w:lvlText w:val="•"/>
      <w:lvlJc w:val="left"/>
      <w:pPr>
        <w:ind w:left="1893" w:hanging="284"/>
      </w:pPr>
      <w:rPr>
        <w:rFonts w:hint="default"/>
        <w:lang w:val="ru-RU" w:eastAsia="en-US" w:bidi="ar-SA"/>
      </w:rPr>
    </w:lvl>
    <w:lvl w:ilvl="3" w:tplc="CACC6C14">
      <w:numFmt w:val="bullet"/>
      <w:lvlText w:val="•"/>
      <w:lvlJc w:val="left"/>
      <w:pPr>
        <w:ind w:left="3087" w:hanging="284"/>
      </w:pPr>
      <w:rPr>
        <w:rFonts w:hint="default"/>
        <w:lang w:val="ru-RU" w:eastAsia="en-US" w:bidi="ar-SA"/>
      </w:rPr>
    </w:lvl>
    <w:lvl w:ilvl="4" w:tplc="9A10F8CE">
      <w:numFmt w:val="bullet"/>
      <w:lvlText w:val="•"/>
      <w:lvlJc w:val="left"/>
      <w:pPr>
        <w:ind w:left="4281" w:hanging="284"/>
      </w:pPr>
      <w:rPr>
        <w:rFonts w:hint="default"/>
        <w:lang w:val="ru-RU" w:eastAsia="en-US" w:bidi="ar-SA"/>
      </w:rPr>
    </w:lvl>
    <w:lvl w:ilvl="5" w:tplc="BCAC86D6">
      <w:numFmt w:val="bullet"/>
      <w:lvlText w:val="•"/>
      <w:lvlJc w:val="left"/>
      <w:pPr>
        <w:ind w:left="5475" w:hanging="284"/>
      </w:pPr>
      <w:rPr>
        <w:rFonts w:hint="default"/>
        <w:lang w:val="ru-RU" w:eastAsia="en-US" w:bidi="ar-SA"/>
      </w:rPr>
    </w:lvl>
    <w:lvl w:ilvl="6" w:tplc="6716537C">
      <w:numFmt w:val="bullet"/>
      <w:lvlText w:val="•"/>
      <w:lvlJc w:val="left"/>
      <w:pPr>
        <w:ind w:left="6668" w:hanging="284"/>
      </w:pPr>
      <w:rPr>
        <w:rFonts w:hint="default"/>
        <w:lang w:val="ru-RU" w:eastAsia="en-US" w:bidi="ar-SA"/>
      </w:rPr>
    </w:lvl>
    <w:lvl w:ilvl="7" w:tplc="22AA26C4">
      <w:numFmt w:val="bullet"/>
      <w:lvlText w:val="•"/>
      <w:lvlJc w:val="left"/>
      <w:pPr>
        <w:ind w:left="7862" w:hanging="284"/>
      </w:pPr>
      <w:rPr>
        <w:rFonts w:hint="default"/>
        <w:lang w:val="ru-RU" w:eastAsia="en-US" w:bidi="ar-SA"/>
      </w:rPr>
    </w:lvl>
    <w:lvl w:ilvl="8" w:tplc="A8DA5210">
      <w:numFmt w:val="bullet"/>
      <w:lvlText w:val="•"/>
      <w:lvlJc w:val="left"/>
      <w:pPr>
        <w:ind w:left="9056" w:hanging="284"/>
      </w:pPr>
      <w:rPr>
        <w:rFonts w:hint="default"/>
        <w:lang w:val="ru-RU" w:eastAsia="en-US" w:bidi="ar-SA"/>
      </w:rPr>
    </w:lvl>
  </w:abstractNum>
  <w:abstractNum w:abstractNumId="35" w15:restartNumberingAfterBreak="0">
    <w:nsid w:val="210D2D29"/>
    <w:multiLevelType w:val="hybridMultilevel"/>
    <w:tmpl w:val="82E28622"/>
    <w:lvl w:ilvl="0" w:tplc="46302FF6">
      <w:start w:val="1"/>
      <w:numFmt w:val="decimal"/>
      <w:lvlText w:val="%1)"/>
      <w:lvlJc w:val="left"/>
      <w:pPr>
        <w:ind w:left="692"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44001C40">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30C66B20">
      <w:numFmt w:val="bullet"/>
      <w:lvlText w:val="•"/>
      <w:lvlJc w:val="left"/>
      <w:pPr>
        <w:ind w:left="1893" w:hanging="284"/>
      </w:pPr>
      <w:rPr>
        <w:rFonts w:hint="default"/>
        <w:lang w:val="ru-RU" w:eastAsia="en-US" w:bidi="ar-SA"/>
      </w:rPr>
    </w:lvl>
    <w:lvl w:ilvl="3" w:tplc="34284F6A">
      <w:numFmt w:val="bullet"/>
      <w:lvlText w:val="•"/>
      <w:lvlJc w:val="left"/>
      <w:pPr>
        <w:ind w:left="3087" w:hanging="284"/>
      </w:pPr>
      <w:rPr>
        <w:rFonts w:hint="default"/>
        <w:lang w:val="ru-RU" w:eastAsia="en-US" w:bidi="ar-SA"/>
      </w:rPr>
    </w:lvl>
    <w:lvl w:ilvl="4" w:tplc="F028E9D8">
      <w:numFmt w:val="bullet"/>
      <w:lvlText w:val="•"/>
      <w:lvlJc w:val="left"/>
      <w:pPr>
        <w:ind w:left="4281" w:hanging="284"/>
      </w:pPr>
      <w:rPr>
        <w:rFonts w:hint="default"/>
        <w:lang w:val="ru-RU" w:eastAsia="en-US" w:bidi="ar-SA"/>
      </w:rPr>
    </w:lvl>
    <w:lvl w:ilvl="5" w:tplc="9290242E">
      <w:numFmt w:val="bullet"/>
      <w:lvlText w:val="•"/>
      <w:lvlJc w:val="left"/>
      <w:pPr>
        <w:ind w:left="5475" w:hanging="284"/>
      </w:pPr>
      <w:rPr>
        <w:rFonts w:hint="default"/>
        <w:lang w:val="ru-RU" w:eastAsia="en-US" w:bidi="ar-SA"/>
      </w:rPr>
    </w:lvl>
    <w:lvl w:ilvl="6" w:tplc="55A2C3C6">
      <w:numFmt w:val="bullet"/>
      <w:lvlText w:val="•"/>
      <w:lvlJc w:val="left"/>
      <w:pPr>
        <w:ind w:left="6668" w:hanging="284"/>
      </w:pPr>
      <w:rPr>
        <w:rFonts w:hint="default"/>
        <w:lang w:val="ru-RU" w:eastAsia="en-US" w:bidi="ar-SA"/>
      </w:rPr>
    </w:lvl>
    <w:lvl w:ilvl="7" w:tplc="2A4E6ED6">
      <w:numFmt w:val="bullet"/>
      <w:lvlText w:val="•"/>
      <w:lvlJc w:val="left"/>
      <w:pPr>
        <w:ind w:left="7862" w:hanging="284"/>
      </w:pPr>
      <w:rPr>
        <w:rFonts w:hint="default"/>
        <w:lang w:val="ru-RU" w:eastAsia="en-US" w:bidi="ar-SA"/>
      </w:rPr>
    </w:lvl>
    <w:lvl w:ilvl="8" w:tplc="99C0E55A">
      <w:numFmt w:val="bullet"/>
      <w:lvlText w:val="•"/>
      <w:lvlJc w:val="left"/>
      <w:pPr>
        <w:ind w:left="9056" w:hanging="284"/>
      </w:pPr>
      <w:rPr>
        <w:rFonts w:hint="default"/>
        <w:lang w:val="ru-RU" w:eastAsia="en-US" w:bidi="ar-SA"/>
      </w:rPr>
    </w:lvl>
  </w:abstractNum>
  <w:abstractNum w:abstractNumId="36" w15:restartNumberingAfterBreak="0">
    <w:nsid w:val="21BC6CFF"/>
    <w:multiLevelType w:val="hybridMultilevel"/>
    <w:tmpl w:val="71461E5E"/>
    <w:lvl w:ilvl="0" w:tplc="8372243A">
      <w:numFmt w:val="bullet"/>
      <w:lvlText w:val="-"/>
      <w:lvlJc w:val="left"/>
      <w:pPr>
        <w:ind w:left="673" w:hanging="164"/>
      </w:pPr>
      <w:rPr>
        <w:rFonts w:ascii="Times New Roman" w:eastAsia="Times New Roman" w:hAnsi="Times New Roman" w:cs="Times New Roman" w:hint="default"/>
        <w:spacing w:val="0"/>
        <w:w w:val="99"/>
        <w:lang w:val="ru-RU" w:eastAsia="en-US" w:bidi="ar-SA"/>
      </w:rPr>
    </w:lvl>
    <w:lvl w:ilvl="1" w:tplc="20CA2886">
      <w:numFmt w:val="bullet"/>
      <w:lvlText w:val="•"/>
      <w:lvlJc w:val="left"/>
      <w:pPr>
        <w:ind w:left="1756" w:hanging="164"/>
      </w:pPr>
      <w:rPr>
        <w:rFonts w:hint="default"/>
        <w:lang w:val="ru-RU" w:eastAsia="en-US" w:bidi="ar-SA"/>
      </w:rPr>
    </w:lvl>
    <w:lvl w:ilvl="2" w:tplc="21924654">
      <w:numFmt w:val="bullet"/>
      <w:lvlText w:val="•"/>
      <w:lvlJc w:val="left"/>
      <w:pPr>
        <w:ind w:left="2832" w:hanging="164"/>
      </w:pPr>
      <w:rPr>
        <w:rFonts w:hint="default"/>
        <w:lang w:val="ru-RU" w:eastAsia="en-US" w:bidi="ar-SA"/>
      </w:rPr>
    </w:lvl>
    <w:lvl w:ilvl="3" w:tplc="83306CBA">
      <w:numFmt w:val="bullet"/>
      <w:lvlText w:val="•"/>
      <w:lvlJc w:val="left"/>
      <w:pPr>
        <w:ind w:left="3909" w:hanging="164"/>
      </w:pPr>
      <w:rPr>
        <w:rFonts w:hint="default"/>
        <w:lang w:val="ru-RU" w:eastAsia="en-US" w:bidi="ar-SA"/>
      </w:rPr>
    </w:lvl>
    <w:lvl w:ilvl="4" w:tplc="B0B0D5A0">
      <w:numFmt w:val="bullet"/>
      <w:lvlText w:val="•"/>
      <w:lvlJc w:val="left"/>
      <w:pPr>
        <w:ind w:left="4985" w:hanging="164"/>
      </w:pPr>
      <w:rPr>
        <w:rFonts w:hint="default"/>
        <w:lang w:val="ru-RU" w:eastAsia="en-US" w:bidi="ar-SA"/>
      </w:rPr>
    </w:lvl>
    <w:lvl w:ilvl="5" w:tplc="D5B04C12">
      <w:numFmt w:val="bullet"/>
      <w:lvlText w:val="•"/>
      <w:lvlJc w:val="left"/>
      <w:pPr>
        <w:ind w:left="6062" w:hanging="164"/>
      </w:pPr>
      <w:rPr>
        <w:rFonts w:hint="default"/>
        <w:lang w:val="ru-RU" w:eastAsia="en-US" w:bidi="ar-SA"/>
      </w:rPr>
    </w:lvl>
    <w:lvl w:ilvl="6" w:tplc="DF02ED2C">
      <w:numFmt w:val="bullet"/>
      <w:lvlText w:val="•"/>
      <w:lvlJc w:val="left"/>
      <w:pPr>
        <w:ind w:left="7138" w:hanging="164"/>
      </w:pPr>
      <w:rPr>
        <w:rFonts w:hint="default"/>
        <w:lang w:val="ru-RU" w:eastAsia="en-US" w:bidi="ar-SA"/>
      </w:rPr>
    </w:lvl>
    <w:lvl w:ilvl="7" w:tplc="6984635C">
      <w:numFmt w:val="bullet"/>
      <w:lvlText w:val="•"/>
      <w:lvlJc w:val="left"/>
      <w:pPr>
        <w:ind w:left="8214" w:hanging="164"/>
      </w:pPr>
      <w:rPr>
        <w:rFonts w:hint="default"/>
        <w:lang w:val="ru-RU" w:eastAsia="en-US" w:bidi="ar-SA"/>
      </w:rPr>
    </w:lvl>
    <w:lvl w:ilvl="8" w:tplc="50A4201E">
      <w:numFmt w:val="bullet"/>
      <w:lvlText w:val="•"/>
      <w:lvlJc w:val="left"/>
      <w:pPr>
        <w:ind w:left="9291" w:hanging="164"/>
      </w:pPr>
      <w:rPr>
        <w:rFonts w:hint="default"/>
        <w:lang w:val="ru-RU" w:eastAsia="en-US" w:bidi="ar-SA"/>
      </w:rPr>
    </w:lvl>
  </w:abstractNum>
  <w:abstractNum w:abstractNumId="37" w15:restartNumberingAfterBreak="0">
    <w:nsid w:val="22CF2607"/>
    <w:multiLevelType w:val="hybridMultilevel"/>
    <w:tmpl w:val="0F8835E8"/>
    <w:lvl w:ilvl="0" w:tplc="82D47672">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C8EAEFE">
      <w:numFmt w:val="bullet"/>
      <w:lvlText w:val="•"/>
      <w:lvlJc w:val="left"/>
      <w:pPr>
        <w:ind w:left="1756" w:hanging="269"/>
      </w:pPr>
      <w:rPr>
        <w:rFonts w:hint="default"/>
        <w:lang w:val="ru-RU" w:eastAsia="en-US" w:bidi="ar-SA"/>
      </w:rPr>
    </w:lvl>
    <w:lvl w:ilvl="2" w:tplc="E5F21234">
      <w:numFmt w:val="bullet"/>
      <w:lvlText w:val="•"/>
      <w:lvlJc w:val="left"/>
      <w:pPr>
        <w:ind w:left="2832" w:hanging="269"/>
      </w:pPr>
      <w:rPr>
        <w:rFonts w:hint="default"/>
        <w:lang w:val="ru-RU" w:eastAsia="en-US" w:bidi="ar-SA"/>
      </w:rPr>
    </w:lvl>
    <w:lvl w:ilvl="3" w:tplc="C7BC112C">
      <w:numFmt w:val="bullet"/>
      <w:lvlText w:val="•"/>
      <w:lvlJc w:val="left"/>
      <w:pPr>
        <w:ind w:left="3909" w:hanging="269"/>
      </w:pPr>
      <w:rPr>
        <w:rFonts w:hint="default"/>
        <w:lang w:val="ru-RU" w:eastAsia="en-US" w:bidi="ar-SA"/>
      </w:rPr>
    </w:lvl>
    <w:lvl w:ilvl="4" w:tplc="0EA2C1E4">
      <w:numFmt w:val="bullet"/>
      <w:lvlText w:val="•"/>
      <w:lvlJc w:val="left"/>
      <w:pPr>
        <w:ind w:left="4985" w:hanging="269"/>
      </w:pPr>
      <w:rPr>
        <w:rFonts w:hint="default"/>
        <w:lang w:val="ru-RU" w:eastAsia="en-US" w:bidi="ar-SA"/>
      </w:rPr>
    </w:lvl>
    <w:lvl w:ilvl="5" w:tplc="E6C48AD6">
      <w:numFmt w:val="bullet"/>
      <w:lvlText w:val="•"/>
      <w:lvlJc w:val="left"/>
      <w:pPr>
        <w:ind w:left="6062" w:hanging="269"/>
      </w:pPr>
      <w:rPr>
        <w:rFonts w:hint="default"/>
        <w:lang w:val="ru-RU" w:eastAsia="en-US" w:bidi="ar-SA"/>
      </w:rPr>
    </w:lvl>
    <w:lvl w:ilvl="6" w:tplc="C2444916">
      <w:numFmt w:val="bullet"/>
      <w:lvlText w:val="•"/>
      <w:lvlJc w:val="left"/>
      <w:pPr>
        <w:ind w:left="7138" w:hanging="269"/>
      </w:pPr>
      <w:rPr>
        <w:rFonts w:hint="default"/>
        <w:lang w:val="ru-RU" w:eastAsia="en-US" w:bidi="ar-SA"/>
      </w:rPr>
    </w:lvl>
    <w:lvl w:ilvl="7" w:tplc="502038D0">
      <w:numFmt w:val="bullet"/>
      <w:lvlText w:val="•"/>
      <w:lvlJc w:val="left"/>
      <w:pPr>
        <w:ind w:left="8214" w:hanging="269"/>
      </w:pPr>
      <w:rPr>
        <w:rFonts w:hint="default"/>
        <w:lang w:val="ru-RU" w:eastAsia="en-US" w:bidi="ar-SA"/>
      </w:rPr>
    </w:lvl>
    <w:lvl w:ilvl="8" w:tplc="D6C2875C">
      <w:numFmt w:val="bullet"/>
      <w:lvlText w:val="•"/>
      <w:lvlJc w:val="left"/>
      <w:pPr>
        <w:ind w:left="9291" w:hanging="269"/>
      </w:pPr>
      <w:rPr>
        <w:rFonts w:hint="default"/>
        <w:lang w:val="ru-RU" w:eastAsia="en-US" w:bidi="ar-SA"/>
      </w:rPr>
    </w:lvl>
  </w:abstractNum>
  <w:abstractNum w:abstractNumId="38" w15:restartNumberingAfterBreak="0">
    <w:nsid w:val="22FE2A56"/>
    <w:multiLevelType w:val="hybridMultilevel"/>
    <w:tmpl w:val="BC9C5C20"/>
    <w:lvl w:ilvl="0" w:tplc="D24AFDCE">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0C03730">
      <w:numFmt w:val="bullet"/>
      <w:lvlText w:val="•"/>
      <w:lvlJc w:val="left"/>
      <w:pPr>
        <w:ind w:left="1756" w:hanging="164"/>
      </w:pPr>
      <w:rPr>
        <w:rFonts w:hint="default"/>
        <w:lang w:val="ru-RU" w:eastAsia="en-US" w:bidi="ar-SA"/>
      </w:rPr>
    </w:lvl>
    <w:lvl w:ilvl="2" w:tplc="A91866CA">
      <w:numFmt w:val="bullet"/>
      <w:lvlText w:val="•"/>
      <w:lvlJc w:val="left"/>
      <w:pPr>
        <w:ind w:left="2832" w:hanging="164"/>
      </w:pPr>
      <w:rPr>
        <w:rFonts w:hint="default"/>
        <w:lang w:val="ru-RU" w:eastAsia="en-US" w:bidi="ar-SA"/>
      </w:rPr>
    </w:lvl>
    <w:lvl w:ilvl="3" w:tplc="CCCC6704">
      <w:numFmt w:val="bullet"/>
      <w:lvlText w:val="•"/>
      <w:lvlJc w:val="left"/>
      <w:pPr>
        <w:ind w:left="3909" w:hanging="164"/>
      </w:pPr>
      <w:rPr>
        <w:rFonts w:hint="default"/>
        <w:lang w:val="ru-RU" w:eastAsia="en-US" w:bidi="ar-SA"/>
      </w:rPr>
    </w:lvl>
    <w:lvl w:ilvl="4" w:tplc="9072EF36">
      <w:numFmt w:val="bullet"/>
      <w:lvlText w:val="•"/>
      <w:lvlJc w:val="left"/>
      <w:pPr>
        <w:ind w:left="4985" w:hanging="164"/>
      </w:pPr>
      <w:rPr>
        <w:rFonts w:hint="default"/>
        <w:lang w:val="ru-RU" w:eastAsia="en-US" w:bidi="ar-SA"/>
      </w:rPr>
    </w:lvl>
    <w:lvl w:ilvl="5" w:tplc="94C00608">
      <w:numFmt w:val="bullet"/>
      <w:lvlText w:val="•"/>
      <w:lvlJc w:val="left"/>
      <w:pPr>
        <w:ind w:left="6062" w:hanging="164"/>
      </w:pPr>
      <w:rPr>
        <w:rFonts w:hint="default"/>
        <w:lang w:val="ru-RU" w:eastAsia="en-US" w:bidi="ar-SA"/>
      </w:rPr>
    </w:lvl>
    <w:lvl w:ilvl="6" w:tplc="CAF6B500">
      <w:numFmt w:val="bullet"/>
      <w:lvlText w:val="•"/>
      <w:lvlJc w:val="left"/>
      <w:pPr>
        <w:ind w:left="7138" w:hanging="164"/>
      </w:pPr>
      <w:rPr>
        <w:rFonts w:hint="default"/>
        <w:lang w:val="ru-RU" w:eastAsia="en-US" w:bidi="ar-SA"/>
      </w:rPr>
    </w:lvl>
    <w:lvl w:ilvl="7" w:tplc="3F32E6D0">
      <w:numFmt w:val="bullet"/>
      <w:lvlText w:val="•"/>
      <w:lvlJc w:val="left"/>
      <w:pPr>
        <w:ind w:left="8214" w:hanging="164"/>
      </w:pPr>
      <w:rPr>
        <w:rFonts w:hint="default"/>
        <w:lang w:val="ru-RU" w:eastAsia="en-US" w:bidi="ar-SA"/>
      </w:rPr>
    </w:lvl>
    <w:lvl w:ilvl="8" w:tplc="565A3182">
      <w:numFmt w:val="bullet"/>
      <w:lvlText w:val="•"/>
      <w:lvlJc w:val="left"/>
      <w:pPr>
        <w:ind w:left="9291" w:hanging="164"/>
      </w:pPr>
      <w:rPr>
        <w:rFonts w:hint="default"/>
        <w:lang w:val="ru-RU" w:eastAsia="en-US" w:bidi="ar-SA"/>
      </w:rPr>
    </w:lvl>
  </w:abstractNum>
  <w:abstractNum w:abstractNumId="39" w15:restartNumberingAfterBreak="0">
    <w:nsid w:val="252F3A2F"/>
    <w:multiLevelType w:val="hybridMultilevel"/>
    <w:tmpl w:val="A2AC139E"/>
    <w:lvl w:ilvl="0" w:tplc="10C81FDA">
      <w:numFmt w:val="bullet"/>
      <w:lvlText w:val=""/>
      <w:lvlJc w:val="left"/>
      <w:pPr>
        <w:ind w:left="673" w:hanging="298"/>
      </w:pPr>
      <w:rPr>
        <w:rFonts w:ascii="Symbol" w:eastAsia="Symbol" w:hAnsi="Symbol" w:cs="Symbol" w:hint="default"/>
        <w:b w:val="0"/>
        <w:bCs w:val="0"/>
        <w:i w:val="0"/>
        <w:iCs w:val="0"/>
        <w:spacing w:val="0"/>
        <w:w w:val="99"/>
        <w:sz w:val="28"/>
        <w:szCs w:val="28"/>
        <w:lang w:val="ru-RU" w:eastAsia="en-US" w:bidi="ar-SA"/>
      </w:rPr>
    </w:lvl>
    <w:lvl w:ilvl="1" w:tplc="62C8F058">
      <w:numFmt w:val="bullet"/>
      <w:lvlText w:val="•"/>
      <w:lvlJc w:val="left"/>
      <w:pPr>
        <w:ind w:left="1756" w:hanging="298"/>
      </w:pPr>
      <w:rPr>
        <w:rFonts w:hint="default"/>
        <w:lang w:val="ru-RU" w:eastAsia="en-US" w:bidi="ar-SA"/>
      </w:rPr>
    </w:lvl>
    <w:lvl w:ilvl="2" w:tplc="DFD81AC0">
      <w:numFmt w:val="bullet"/>
      <w:lvlText w:val="•"/>
      <w:lvlJc w:val="left"/>
      <w:pPr>
        <w:ind w:left="2832" w:hanging="298"/>
      </w:pPr>
      <w:rPr>
        <w:rFonts w:hint="default"/>
        <w:lang w:val="ru-RU" w:eastAsia="en-US" w:bidi="ar-SA"/>
      </w:rPr>
    </w:lvl>
    <w:lvl w:ilvl="3" w:tplc="9AFC57DA">
      <w:numFmt w:val="bullet"/>
      <w:lvlText w:val="•"/>
      <w:lvlJc w:val="left"/>
      <w:pPr>
        <w:ind w:left="3909" w:hanging="298"/>
      </w:pPr>
      <w:rPr>
        <w:rFonts w:hint="default"/>
        <w:lang w:val="ru-RU" w:eastAsia="en-US" w:bidi="ar-SA"/>
      </w:rPr>
    </w:lvl>
    <w:lvl w:ilvl="4" w:tplc="AA9CD82E">
      <w:numFmt w:val="bullet"/>
      <w:lvlText w:val="•"/>
      <w:lvlJc w:val="left"/>
      <w:pPr>
        <w:ind w:left="4985" w:hanging="298"/>
      </w:pPr>
      <w:rPr>
        <w:rFonts w:hint="default"/>
        <w:lang w:val="ru-RU" w:eastAsia="en-US" w:bidi="ar-SA"/>
      </w:rPr>
    </w:lvl>
    <w:lvl w:ilvl="5" w:tplc="F64448AC">
      <w:numFmt w:val="bullet"/>
      <w:lvlText w:val="•"/>
      <w:lvlJc w:val="left"/>
      <w:pPr>
        <w:ind w:left="6062" w:hanging="298"/>
      </w:pPr>
      <w:rPr>
        <w:rFonts w:hint="default"/>
        <w:lang w:val="ru-RU" w:eastAsia="en-US" w:bidi="ar-SA"/>
      </w:rPr>
    </w:lvl>
    <w:lvl w:ilvl="6" w:tplc="5C4E8EA2">
      <w:numFmt w:val="bullet"/>
      <w:lvlText w:val="•"/>
      <w:lvlJc w:val="left"/>
      <w:pPr>
        <w:ind w:left="7138" w:hanging="298"/>
      </w:pPr>
      <w:rPr>
        <w:rFonts w:hint="default"/>
        <w:lang w:val="ru-RU" w:eastAsia="en-US" w:bidi="ar-SA"/>
      </w:rPr>
    </w:lvl>
    <w:lvl w:ilvl="7" w:tplc="82F6945E">
      <w:numFmt w:val="bullet"/>
      <w:lvlText w:val="•"/>
      <w:lvlJc w:val="left"/>
      <w:pPr>
        <w:ind w:left="8214" w:hanging="298"/>
      </w:pPr>
      <w:rPr>
        <w:rFonts w:hint="default"/>
        <w:lang w:val="ru-RU" w:eastAsia="en-US" w:bidi="ar-SA"/>
      </w:rPr>
    </w:lvl>
    <w:lvl w:ilvl="8" w:tplc="6A3E2D46">
      <w:numFmt w:val="bullet"/>
      <w:lvlText w:val="•"/>
      <w:lvlJc w:val="left"/>
      <w:pPr>
        <w:ind w:left="9291" w:hanging="298"/>
      </w:pPr>
      <w:rPr>
        <w:rFonts w:hint="default"/>
        <w:lang w:val="ru-RU" w:eastAsia="en-US" w:bidi="ar-SA"/>
      </w:rPr>
    </w:lvl>
  </w:abstractNum>
  <w:abstractNum w:abstractNumId="40" w15:restartNumberingAfterBreak="0">
    <w:nsid w:val="255E47BB"/>
    <w:multiLevelType w:val="hybridMultilevel"/>
    <w:tmpl w:val="19AAE34E"/>
    <w:lvl w:ilvl="0" w:tplc="E63C44D4">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B0A7A4E">
      <w:numFmt w:val="bullet"/>
      <w:lvlText w:val="•"/>
      <w:lvlJc w:val="left"/>
      <w:pPr>
        <w:ind w:left="1756" w:hanging="269"/>
      </w:pPr>
      <w:rPr>
        <w:rFonts w:hint="default"/>
        <w:lang w:val="ru-RU" w:eastAsia="en-US" w:bidi="ar-SA"/>
      </w:rPr>
    </w:lvl>
    <w:lvl w:ilvl="2" w:tplc="60C4A73C">
      <w:numFmt w:val="bullet"/>
      <w:lvlText w:val="•"/>
      <w:lvlJc w:val="left"/>
      <w:pPr>
        <w:ind w:left="2832" w:hanging="269"/>
      </w:pPr>
      <w:rPr>
        <w:rFonts w:hint="default"/>
        <w:lang w:val="ru-RU" w:eastAsia="en-US" w:bidi="ar-SA"/>
      </w:rPr>
    </w:lvl>
    <w:lvl w:ilvl="3" w:tplc="24148A3A">
      <w:numFmt w:val="bullet"/>
      <w:lvlText w:val="•"/>
      <w:lvlJc w:val="left"/>
      <w:pPr>
        <w:ind w:left="3909" w:hanging="269"/>
      </w:pPr>
      <w:rPr>
        <w:rFonts w:hint="default"/>
        <w:lang w:val="ru-RU" w:eastAsia="en-US" w:bidi="ar-SA"/>
      </w:rPr>
    </w:lvl>
    <w:lvl w:ilvl="4" w:tplc="6666C120">
      <w:numFmt w:val="bullet"/>
      <w:lvlText w:val="•"/>
      <w:lvlJc w:val="left"/>
      <w:pPr>
        <w:ind w:left="4985" w:hanging="269"/>
      </w:pPr>
      <w:rPr>
        <w:rFonts w:hint="default"/>
        <w:lang w:val="ru-RU" w:eastAsia="en-US" w:bidi="ar-SA"/>
      </w:rPr>
    </w:lvl>
    <w:lvl w:ilvl="5" w:tplc="9CA888A8">
      <w:numFmt w:val="bullet"/>
      <w:lvlText w:val="•"/>
      <w:lvlJc w:val="left"/>
      <w:pPr>
        <w:ind w:left="6062" w:hanging="269"/>
      </w:pPr>
      <w:rPr>
        <w:rFonts w:hint="default"/>
        <w:lang w:val="ru-RU" w:eastAsia="en-US" w:bidi="ar-SA"/>
      </w:rPr>
    </w:lvl>
    <w:lvl w:ilvl="6" w:tplc="0952D6AA">
      <w:numFmt w:val="bullet"/>
      <w:lvlText w:val="•"/>
      <w:lvlJc w:val="left"/>
      <w:pPr>
        <w:ind w:left="7138" w:hanging="269"/>
      </w:pPr>
      <w:rPr>
        <w:rFonts w:hint="default"/>
        <w:lang w:val="ru-RU" w:eastAsia="en-US" w:bidi="ar-SA"/>
      </w:rPr>
    </w:lvl>
    <w:lvl w:ilvl="7" w:tplc="D0D64118">
      <w:numFmt w:val="bullet"/>
      <w:lvlText w:val="•"/>
      <w:lvlJc w:val="left"/>
      <w:pPr>
        <w:ind w:left="8214" w:hanging="269"/>
      </w:pPr>
      <w:rPr>
        <w:rFonts w:hint="default"/>
        <w:lang w:val="ru-RU" w:eastAsia="en-US" w:bidi="ar-SA"/>
      </w:rPr>
    </w:lvl>
    <w:lvl w:ilvl="8" w:tplc="8780A006">
      <w:numFmt w:val="bullet"/>
      <w:lvlText w:val="•"/>
      <w:lvlJc w:val="left"/>
      <w:pPr>
        <w:ind w:left="9291" w:hanging="269"/>
      </w:pPr>
      <w:rPr>
        <w:rFonts w:hint="default"/>
        <w:lang w:val="ru-RU" w:eastAsia="en-US" w:bidi="ar-SA"/>
      </w:rPr>
    </w:lvl>
  </w:abstractNum>
  <w:abstractNum w:abstractNumId="41" w15:restartNumberingAfterBreak="0">
    <w:nsid w:val="258C2C7A"/>
    <w:multiLevelType w:val="hybridMultilevel"/>
    <w:tmpl w:val="E97E26AE"/>
    <w:lvl w:ilvl="0" w:tplc="311E9564">
      <w:numFmt w:val="bullet"/>
      <w:lvlText w:val=""/>
      <w:lvlJc w:val="left"/>
      <w:pPr>
        <w:ind w:left="673" w:hanging="1081"/>
      </w:pPr>
      <w:rPr>
        <w:rFonts w:ascii="Symbol" w:eastAsia="Symbol" w:hAnsi="Symbol" w:cs="Symbol" w:hint="default"/>
        <w:b w:val="0"/>
        <w:bCs w:val="0"/>
        <w:i w:val="0"/>
        <w:iCs w:val="0"/>
        <w:color w:val="333333"/>
        <w:spacing w:val="0"/>
        <w:w w:val="100"/>
        <w:sz w:val="20"/>
        <w:szCs w:val="20"/>
        <w:lang w:val="ru-RU" w:eastAsia="en-US" w:bidi="ar-SA"/>
      </w:rPr>
    </w:lvl>
    <w:lvl w:ilvl="1" w:tplc="8A369C9A">
      <w:numFmt w:val="bullet"/>
      <w:lvlText w:val="•"/>
      <w:lvlJc w:val="left"/>
      <w:pPr>
        <w:ind w:left="1756" w:hanging="1081"/>
      </w:pPr>
      <w:rPr>
        <w:rFonts w:hint="default"/>
        <w:lang w:val="ru-RU" w:eastAsia="en-US" w:bidi="ar-SA"/>
      </w:rPr>
    </w:lvl>
    <w:lvl w:ilvl="2" w:tplc="501CA7BC">
      <w:numFmt w:val="bullet"/>
      <w:lvlText w:val="•"/>
      <w:lvlJc w:val="left"/>
      <w:pPr>
        <w:ind w:left="2832" w:hanging="1081"/>
      </w:pPr>
      <w:rPr>
        <w:rFonts w:hint="default"/>
        <w:lang w:val="ru-RU" w:eastAsia="en-US" w:bidi="ar-SA"/>
      </w:rPr>
    </w:lvl>
    <w:lvl w:ilvl="3" w:tplc="6EEA6CDE">
      <w:numFmt w:val="bullet"/>
      <w:lvlText w:val="•"/>
      <w:lvlJc w:val="left"/>
      <w:pPr>
        <w:ind w:left="3909" w:hanging="1081"/>
      </w:pPr>
      <w:rPr>
        <w:rFonts w:hint="default"/>
        <w:lang w:val="ru-RU" w:eastAsia="en-US" w:bidi="ar-SA"/>
      </w:rPr>
    </w:lvl>
    <w:lvl w:ilvl="4" w:tplc="234C79E0">
      <w:numFmt w:val="bullet"/>
      <w:lvlText w:val="•"/>
      <w:lvlJc w:val="left"/>
      <w:pPr>
        <w:ind w:left="4985" w:hanging="1081"/>
      </w:pPr>
      <w:rPr>
        <w:rFonts w:hint="default"/>
        <w:lang w:val="ru-RU" w:eastAsia="en-US" w:bidi="ar-SA"/>
      </w:rPr>
    </w:lvl>
    <w:lvl w:ilvl="5" w:tplc="1924CDA2">
      <w:numFmt w:val="bullet"/>
      <w:lvlText w:val="•"/>
      <w:lvlJc w:val="left"/>
      <w:pPr>
        <w:ind w:left="6062" w:hanging="1081"/>
      </w:pPr>
      <w:rPr>
        <w:rFonts w:hint="default"/>
        <w:lang w:val="ru-RU" w:eastAsia="en-US" w:bidi="ar-SA"/>
      </w:rPr>
    </w:lvl>
    <w:lvl w:ilvl="6" w:tplc="4FB2B990">
      <w:numFmt w:val="bullet"/>
      <w:lvlText w:val="•"/>
      <w:lvlJc w:val="left"/>
      <w:pPr>
        <w:ind w:left="7138" w:hanging="1081"/>
      </w:pPr>
      <w:rPr>
        <w:rFonts w:hint="default"/>
        <w:lang w:val="ru-RU" w:eastAsia="en-US" w:bidi="ar-SA"/>
      </w:rPr>
    </w:lvl>
    <w:lvl w:ilvl="7" w:tplc="6318EB04">
      <w:numFmt w:val="bullet"/>
      <w:lvlText w:val="•"/>
      <w:lvlJc w:val="left"/>
      <w:pPr>
        <w:ind w:left="8214" w:hanging="1081"/>
      </w:pPr>
      <w:rPr>
        <w:rFonts w:hint="default"/>
        <w:lang w:val="ru-RU" w:eastAsia="en-US" w:bidi="ar-SA"/>
      </w:rPr>
    </w:lvl>
    <w:lvl w:ilvl="8" w:tplc="A59A7BF4">
      <w:numFmt w:val="bullet"/>
      <w:lvlText w:val="•"/>
      <w:lvlJc w:val="left"/>
      <w:pPr>
        <w:ind w:left="9291" w:hanging="1081"/>
      </w:pPr>
      <w:rPr>
        <w:rFonts w:hint="default"/>
        <w:lang w:val="ru-RU" w:eastAsia="en-US" w:bidi="ar-SA"/>
      </w:rPr>
    </w:lvl>
  </w:abstractNum>
  <w:abstractNum w:abstractNumId="42" w15:restartNumberingAfterBreak="0">
    <w:nsid w:val="25C8198C"/>
    <w:multiLevelType w:val="hybridMultilevel"/>
    <w:tmpl w:val="85AA4F38"/>
    <w:lvl w:ilvl="0" w:tplc="93D000F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440946E">
      <w:numFmt w:val="bullet"/>
      <w:lvlText w:val="•"/>
      <w:lvlJc w:val="left"/>
      <w:pPr>
        <w:ind w:left="1756" w:hanging="269"/>
      </w:pPr>
      <w:rPr>
        <w:rFonts w:hint="default"/>
        <w:lang w:val="ru-RU" w:eastAsia="en-US" w:bidi="ar-SA"/>
      </w:rPr>
    </w:lvl>
    <w:lvl w:ilvl="2" w:tplc="DE7AA400">
      <w:numFmt w:val="bullet"/>
      <w:lvlText w:val="•"/>
      <w:lvlJc w:val="left"/>
      <w:pPr>
        <w:ind w:left="2832" w:hanging="269"/>
      </w:pPr>
      <w:rPr>
        <w:rFonts w:hint="default"/>
        <w:lang w:val="ru-RU" w:eastAsia="en-US" w:bidi="ar-SA"/>
      </w:rPr>
    </w:lvl>
    <w:lvl w:ilvl="3" w:tplc="3D648CA2">
      <w:numFmt w:val="bullet"/>
      <w:lvlText w:val="•"/>
      <w:lvlJc w:val="left"/>
      <w:pPr>
        <w:ind w:left="3909" w:hanging="269"/>
      </w:pPr>
      <w:rPr>
        <w:rFonts w:hint="default"/>
        <w:lang w:val="ru-RU" w:eastAsia="en-US" w:bidi="ar-SA"/>
      </w:rPr>
    </w:lvl>
    <w:lvl w:ilvl="4" w:tplc="A5229BF0">
      <w:numFmt w:val="bullet"/>
      <w:lvlText w:val="•"/>
      <w:lvlJc w:val="left"/>
      <w:pPr>
        <w:ind w:left="4985" w:hanging="269"/>
      </w:pPr>
      <w:rPr>
        <w:rFonts w:hint="default"/>
        <w:lang w:val="ru-RU" w:eastAsia="en-US" w:bidi="ar-SA"/>
      </w:rPr>
    </w:lvl>
    <w:lvl w:ilvl="5" w:tplc="D0D2C4EC">
      <w:numFmt w:val="bullet"/>
      <w:lvlText w:val="•"/>
      <w:lvlJc w:val="left"/>
      <w:pPr>
        <w:ind w:left="6062" w:hanging="269"/>
      </w:pPr>
      <w:rPr>
        <w:rFonts w:hint="default"/>
        <w:lang w:val="ru-RU" w:eastAsia="en-US" w:bidi="ar-SA"/>
      </w:rPr>
    </w:lvl>
    <w:lvl w:ilvl="6" w:tplc="0686AD94">
      <w:numFmt w:val="bullet"/>
      <w:lvlText w:val="•"/>
      <w:lvlJc w:val="left"/>
      <w:pPr>
        <w:ind w:left="7138" w:hanging="269"/>
      </w:pPr>
      <w:rPr>
        <w:rFonts w:hint="default"/>
        <w:lang w:val="ru-RU" w:eastAsia="en-US" w:bidi="ar-SA"/>
      </w:rPr>
    </w:lvl>
    <w:lvl w:ilvl="7" w:tplc="9FBA2470">
      <w:numFmt w:val="bullet"/>
      <w:lvlText w:val="•"/>
      <w:lvlJc w:val="left"/>
      <w:pPr>
        <w:ind w:left="8214" w:hanging="269"/>
      </w:pPr>
      <w:rPr>
        <w:rFonts w:hint="default"/>
        <w:lang w:val="ru-RU" w:eastAsia="en-US" w:bidi="ar-SA"/>
      </w:rPr>
    </w:lvl>
    <w:lvl w:ilvl="8" w:tplc="263E860E">
      <w:numFmt w:val="bullet"/>
      <w:lvlText w:val="•"/>
      <w:lvlJc w:val="left"/>
      <w:pPr>
        <w:ind w:left="9291" w:hanging="269"/>
      </w:pPr>
      <w:rPr>
        <w:rFonts w:hint="default"/>
        <w:lang w:val="ru-RU" w:eastAsia="en-US" w:bidi="ar-SA"/>
      </w:rPr>
    </w:lvl>
  </w:abstractNum>
  <w:abstractNum w:abstractNumId="43" w15:restartNumberingAfterBreak="0">
    <w:nsid w:val="28E76DB5"/>
    <w:multiLevelType w:val="hybridMultilevel"/>
    <w:tmpl w:val="26B66874"/>
    <w:lvl w:ilvl="0" w:tplc="A0B613F2">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16ECA1C">
      <w:numFmt w:val="bullet"/>
      <w:lvlText w:val="•"/>
      <w:lvlJc w:val="left"/>
      <w:pPr>
        <w:ind w:left="1756" w:hanging="269"/>
      </w:pPr>
      <w:rPr>
        <w:rFonts w:hint="default"/>
        <w:lang w:val="ru-RU" w:eastAsia="en-US" w:bidi="ar-SA"/>
      </w:rPr>
    </w:lvl>
    <w:lvl w:ilvl="2" w:tplc="44002674">
      <w:numFmt w:val="bullet"/>
      <w:lvlText w:val="•"/>
      <w:lvlJc w:val="left"/>
      <w:pPr>
        <w:ind w:left="2832" w:hanging="269"/>
      </w:pPr>
      <w:rPr>
        <w:rFonts w:hint="default"/>
        <w:lang w:val="ru-RU" w:eastAsia="en-US" w:bidi="ar-SA"/>
      </w:rPr>
    </w:lvl>
    <w:lvl w:ilvl="3" w:tplc="97E25D14">
      <w:numFmt w:val="bullet"/>
      <w:lvlText w:val="•"/>
      <w:lvlJc w:val="left"/>
      <w:pPr>
        <w:ind w:left="3909" w:hanging="269"/>
      </w:pPr>
      <w:rPr>
        <w:rFonts w:hint="default"/>
        <w:lang w:val="ru-RU" w:eastAsia="en-US" w:bidi="ar-SA"/>
      </w:rPr>
    </w:lvl>
    <w:lvl w:ilvl="4" w:tplc="4E4C0FAC">
      <w:numFmt w:val="bullet"/>
      <w:lvlText w:val="•"/>
      <w:lvlJc w:val="left"/>
      <w:pPr>
        <w:ind w:left="4985" w:hanging="269"/>
      </w:pPr>
      <w:rPr>
        <w:rFonts w:hint="default"/>
        <w:lang w:val="ru-RU" w:eastAsia="en-US" w:bidi="ar-SA"/>
      </w:rPr>
    </w:lvl>
    <w:lvl w:ilvl="5" w:tplc="B19E7038">
      <w:numFmt w:val="bullet"/>
      <w:lvlText w:val="•"/>
      <w:lvlJc w:val="left"/>
      <w:pPr>
        <w:ind w:left="6062" w:hanging="269"/>
      </w:pPr>
      <w:rPr>
        <w:rFonts w:hint="default"/>
        <w:lang w:val="ru-RU" w:eastAsia="en-US" w:bidi="ar-SA"/>
      </w:rPr>
    </w:lvl>
    <w:lvl w:ilvl="6" w:tplc="6C5A45A8">
      <w:numFmt w:val="bullet"/>
      <w:lvlText w:val="•"/>
      <w:lvlJc w:val="left"/>
      <w:pPr>
        <w:ind w:left="7138" w:hanging="269"/>
      </w:pPr>
      <w:rPr>
        <w:rFonts w:hint="default"/>
        <w:lang w:val="ru-RU" w:eastAsia="en-US" w:bidi="ar-SA"/>
      </w:rPr>
    </w:lvl>
    <w:lvl w:ilvl="7" w:tplc="BE184E44">
      <w:numFmt w:val="bullet"/>
      <w:lvlText w:val="•"/>
      <w:lvlJc w:val="left"/>
      <w:pPr>
        <w:ind w:left="8214" w:hanging="269"/>
      </w:pPr>
      <w:rPr>
        <w:rFonts w:hint="default"/>
        <w:lang w:val="ru-RU" w:eastAsia="en-US" w:bidi="ar-SA"/>
      </w:rPr>
    </w:lvl>
    <w:lvl w:ilvl="8" w:tplc="F6F6F472">
      <w:numFmt w:val="bullet"/>
      <w:lvlText w:val="•"/>
      <w:lvlJc w:val="left"/>
      <w:pPr>
        <w:ind w:left="9291" w:hanging="269"/>
      </w:pPr>
      <w:rPr>
        <w:rFonts w:hint="default"/>
        <w:lang w:val="ru-RU" w:eastAsia="en-US" w:bidi="ar-SA"/>
      </w:rPr>
    </w:lvl>
  </w:abstractNum>
  <w:abstractNum w:abstractNumId="44" w15:restartNumberingAfterBreak="0">
    <w:nsid w:val="29E144E4"/>
    <w:multiLevelType w:val="hybridMultilevel"/>
    <w:tmpl w:val="2D72E3F0"/>
    <w:lvl w:ilvl="0" w:tplc="1C18241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9B499DA">
      <w:numFmt w:val="bullet"/>
      <w:lvlText w:val="•"/>
      <w:lvlJc w:val="left"/>
      <w:pPr>
        <w:ind w:left="1756" w:hanging="164"/>
      </w:pPr>
      <w:rPr>
        <w:rFonts w:hint="default"/>
        <w:lang w:val="ru-RU" w:eastAsia="en-US" w:bidi="ar-SA"/>
      </w:rPr>
    </w:lvl>
    <w:lvl w:ilvl="2" w:tplc="B25AD97C">
      <w:numFmt w:val="bullet"/>
      <w:lvlText w:val="•"/>
      <w:lvlJc w:val="left"/>
      <w:pPr>
        <w:ind w:left="2832" w:hanging="164"/>
      </w:pPr>
      <w:rPr>
        <w:rFonts w:hint="default"/>
        <w:lang w:val="ru-RU" w:eastAsia="en-US" w:bidi="ar-SA"/>
      </w:rPr>
    </w:lvl>
    <w:lvl w:ilvl="3" w:tplc="0FEAF0D4">
      <w:numFmt w:val="bullet"/>
      <w:lvlText w:val="•"/>
      <w:lvlJc w:val="left"/>
      <w:pPr>
        <w:ind w:left="3909" w:hanging="164"/>
      </w:pPr>
      <w:rPr>
        <w:rFonts w:hint="default"/>
        <w:lang w:val="ru-RU" w:eastAsia="en-US" w:bidi="ar-SA"/>
      </w:rPr>
    </w:lvl>
    <w:lvl w:ilvl="4" w:tplc="97EE1ED2">
      <w:numFmt w:val="bullet"/>
      <w:lvlText w:val="•"/>
      <w:lvlJc w:val="left"/>
      <w:pPr>
        <w:ind w:left="4985" w:hanging="164"/>
      </w:pPr>
      <w:rPr>
        <w:rFonts w:hint="default"/>
        <w:lang w:val="ru-RU" w:eastAsia="en-US" w:bidi="ar-SA"/>
      </w:rPr>
    </w:lvl>
    <w:lvl w:ilvl="5" w:tplc="AEB005A2">
      <w:numFmt w:val="bullet"/>
      <w:lvlText w:val="•"/>
      <w:lvlJc w:val="left"/>
      <w:pPr>
        <w:ind w:left="6062" w:hanging="164"/>
      </w:pPr>
      <w:rPr>
        <w:rFonts w:hint="default"/>
        <w:lang w:val="ru-RU" w:eastAsia="en-US" w:bidi="ar-SA"/>
      </w:rPr>
    </w:lvl>
    <w:lvl w:ilvl="6" w:tplc="86E09F46">
      <w:numFmt w:val="bullet"/>
      <w:lvlText w:val="•"/>
      <w:lvlJc w:val="left"/>
      <w:pPr>
        <w:ind w:left="7138" w:hanging="164"/>
      </w:pPr>
      <w:rPr>
        <w:rFonts w:hint="default"/>
        <w:lang w:val="ru-RU" w:eastAsia="en-US" w:bidi="ar-SA"/>
      </w:rPr>
    </w:lvl>
    <w:lvl w:ilvl="7" w:tplc="BF14E4C0">
      <w:numFmt w:val="bullet"/>
      <w:lvlText w:val="•"/>
      <w:lvlJc w:val="left"/>
      <w:pPr>
        <w:ind w:left="8214" w:hanging="164"/>
      </w:pPr>
      <w:rPr>
        <w:rFonts w:hint="default"/>
        <w:lang w:val="ru-RU" w:eastAsia="en-US" w:bidi="ar-SA"/>
      </w:rPr>
    </w:lvl>
    <w:lvl w:ilvl="8" w:tplc="46EAEEE4">
      <w:numFmt w:val="bullet"/>
      <w:lvlText w:val="•"/>
      <w:lvlJc w:val="left"/>
      <w:pPr>
        <w:ind w:left="9291" w:hanging="164"/>
      </w:pPr>
      <w:rPr>
        <w:rFonts w:hint="default"/>
        <w:lang w:val="ru-RU" w:eastAsia="en-US" w:bidi="ar-SA"/>
      </w:rPr>
    </w:lvl>
  </w:abstractNum>
  <w:abstractNum w:abstractNumId="45" w15:restartNumberingAfterBreak="0">
    <w:nsid w:val="2AED6E9A"/>
    <w:multiLevelType w:val="hybridMultilevel"/>
    <w:tmpl w:val="B6125B4E"/>
    <w:lvl w:ilvl="0" w:tplc="4EBC0490">
      <w:start w:val="1"/>
      <w:numFmt w:val="decimal"/>
      <w:lvlText w:val="%1."/>
      <w:lvlJc w:val="left"/>
      <w:pPr>
        <w:ind w:left="956"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CF22EB6">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8B6C2272">
      <w:numFmt w:val="bullet"/>
      <w:lvlText w:val="•"/>
      <w:lvlJc w:val="left"/>
      <w:pPr>
        <w:ind w:left="2124" w:hanging="164"/>
      </w:pPr>
      <w:rPr>
        <w:rFonts w:hint="default"/>
        <w:lang w:val="ru-RU" w:eastAsia="en-US" w:bidi="ar-SA"/>
      </w:rPr>
    </w:lvl>
    <w:lvl w:ilvl="3" w:tplc="CFCA17E6">
      <w:numFmt w:val="bullet"/>
      <w:lvlText w:val="•"/>
      <w:lvlJc w:val="left"/>
      <w:pPr>
        <w:ind w:left="3289" w:hanging="164"/>
      </w:pPr>
      <w:rPr>
        <w:rFonts w:hint="default"/>
        <w:lang w:val="ru-RU" w:eastAsia="en-US" w:bidi="ar-SA"/>
      </w:rPr>
    </w:lvl>
    <w:lvl w:ilvl="4" w:tplc="25E049CA">
      <w:numFmt w:val="bullet"/>
      <w:lvlText w:val="•"/>
      <w:lvlJc w:val="left"/>
      <w:pPr>
        <w:ind w:left="4454" w:hanging="164"/>
      </w:pPr>
      <w:rPr>
        <w:rFonts w:hint="default"/>
        <w:lang w:val="ru-RU" w:eastAsia="en-US" w:bidi="ar-SA"/>
      </w:rPr>
    </w:lvl>
    <w:lvl w:ilvl="5" w:tplc="607253AC">
      <w:numFmt w:val="bullet"/>
      <w:lvlText w:val="•"/>
      <w:lvlJc w:val="left"/>
      <w:pPr>
        <w:ind w:left="5619" w:hanging="164"/>
      </w:pPr>
      <w:rPr>
        <w:rFonts w:hint="default"/>
        <w:lang w:val="ru-RU" w:eastAsia="en-US" w:bidi="ar-SA"/>
      </w:rPr>
    </w:lvl>
    <w:lvl w:ilvl="6" w:tplc="880006AA">
      <w:numFmt w:val="bullet"/>
      <w:lvlText w:val="•"/>
      <w:lvlJc w:val="left"/>
      <w:pPr>
        <w:ind w:left="6784" w:hanging="164"/>
      </w:pPr>
      <w:rPr>
        <w:rFonts w:hint="default"/>
        <w:lang w:val="ru-RU" w:eastAsia="en-US" w:bidi="ar-SA"/>
      </w:rPr>
    </w:lvl>
    <w:lvl w:ilvl="7" w:tplc="1AAE003A">
      <w:numFmt w:val="bullet"/>
      <w:lvlText w:val="•"/>
      <w:lvlJc w:val="left"/>
      <w:pPr>
        <w:ind w:left="7949" w:hanging="164"/>
      </w:pPr>
      <w:rPr>
        <w:rFonts w:hint="default"/>
        <w:lang w:val="ru-RU" w:eastAsia="en-US" w:bidi="ar-SA"/>
      </w:rPr>
    </w:lvl>
    <w:lvl w:ilvl="8" w:tplc="1C08BEBE">
      <w:numFmt w:val="bullet"/>
      <w:lvlText w:val="•"/>
      <w:lvlJc w:val="left"/>
      <w:pPr>
        <w:ind w:left="9114" w:hanging="164"/>
      </w:pPr>
      <w:rPr>
        <w:rFonts w:hint="default"/>
        <w:lang w:val="ru-RU" w:eastAsia="en-US" w:bidi="ar-SA"/>
      </w:rPr>
    </w:lvl>
  </w:abstractNum>
  <w:abstractNum w:abstractNumId="46" w15:restartNumberingAfterBreak="0">
    <w:nsid w:val="2DE90FC2"/>
    <w:multiLevelType w:val="hybridMultilevel"/>
    <w:tmpl w:val="4C60638A"/>
    <w:lvl w:ilvl="0" w:tplc="25E4F862">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E7A0AFC">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B0DECC18">
      <w:numFmt w:val="bullet"/>
      <w:lvlText w:val="•"/>
      <w:lvlJc w:val="left"/>
      <w:pPr>
        <w:ind w:left="2107" w:hanging="707"/>
      </w:pPr>
      <w:rPr>
        <w:rFonts w:hint="default"/>
        <w:lang w:val="ru-RU" w:eastAsia="en-US" w:bidi="ar-SA"/>
      </w:rPr>
    </w:lvl>
    <w:lvl w:ilvl="3" w:tplc="4A502D2E">
      <w:numFmt w:val="bullet"/>
      <w:lvlText w:val="•"/>
      <w:lvlJc w:val="left"/>
      <w:pPr>
        <w:ind w:left="3274" w:hanging="707"/>
      </w:pPr>
      <w:rPr>
        <w:rFonts w:hint="default"/>
        <w:lang w:val="ru-RU" w:eastAsia="en-US" w:bidi="ar-SA"/>
      </w:rPr>
    </w:lvl>
    <w:lvl w:ilvl="4" w:tplc="A25C418E">
      <w:numFmt w:val="bullet"/>
      <w:lvlText w:val="•"/>
      <w:lvlJc w:val="left"/>
      <w:pPr>
        <w:ind w:left="4441" w:hanging="707"/>
      </w:pPr>
      <w:rPr>
        <w:rFonts w:hint="default"/>
        <w:lang w:val="ru-RU" w:eastAsia="en-US" w:bidi="ar-SA"/>
      </w:rPr>
    </w:lvl>
    <w:lvl w:ilvl="5" w:tplc="61126CAA">
      <w:numFmt w:val="bullet"/>
      <w:lvlText w:val="•"/>
      <w:lvlJc w:val="left"/>
      <w:pPr>
        <w:ind w:left="5608" w:hanging="707"/>
      </w:pPr>
      <w:rPr>
        <w:rFonts w:hint="default"/>
        <w:lang w:val="ru-RU" w:eastAsia="en-US" w:bidi="ar-SA"/>
      </w:rPr>
    </w:lvl>
    <w:lvl w:ilvl="6" w:tplc="5720F6F8">
      <w:numFmt w:val="bullet"/>
      <w:lvlText w:val="•"/>
      <w:lvlJc w:val="left"/>
      <w:pPr>
        <w:ind w:left="6775" w:hanging="707"/>
      </w:pPr>
      <w:rPr>
        <w:rFonts w:hint="default"/>
        <w:lang w:val="ru-RU" w:eastAsia="en-US" w:bidi="ar-SA"/>
      </w:rPr>
    </w:lvl>
    <w:lvl w:ilvl="7" w:tplc="2152893E">
      <w:numFmt w:val="bullet"/>
      <w:lvlText w:val="•"/>
      <w:lvlJc w:val="left"/>
      <w:pPr>
        <w:ind w:left="7942" w:hanging="707"/>
      </w:pPr>
      <w:rPr>
        <w:rFonts w:hint="default"/>
        <w:lang w:val="ru-RU" w:eastAsia="en-US" w:bidi="ar-SA"/>
      </w:rPr>
    </w:lvl>
    <w:lvl w:ilvl="8" w:tplc="A7EC9372">
      <w:numFmt w:val="bullet"/>
      <w:lvlText w:val="•"/>
      <w:lvlJc w:val="left"/>
      <w:pPr>
        <w:ind w:left="9109" w:hanging="707"/>
      </w:pPr>
      <w:rPr>
        <w:rFonts w:hint="default"/>
        <w:lang w:val="ru-RU" w:eastAsia="en-US" w:bidi="ar-SA"/>
      </w:rPr>
    </w:lvl>
  </w:abstractNum>
  <w:abstractNum w:abstractNumId="47" w15:restartNumberingAfterBreak="0">
    <w:nsid w:val="2EF34EBC"/>
    <w:multiLevelType w:val="hybridMultilevel"/>
    <w:tmpl w:val="747EA0FA"/>
    <w:lvl w:ilvl="0" w:tplc="0A4EB880">
      <w:start w:val="1"/>
      <w:numFmt w:val="decimal"/>
      <w:lvlText w:val="%1)"/>
      <w:lvlJc w:val="left"/>
      <w:pPr>
        <w:ind w:left="106" w:hanging="33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8C6868">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FE102E68">
      <w:numFmt w:val="bullet"/>
      <w:lvlText w:val="•"/>
      <w:lvlJc w:val="left"/>
      <w:pPr>
        <w:ind w:left="2368" w:hanging="284"/>
      </w:pPr>
      <w:rPr>
        <w:rFonts w:hint="default"/>
        <w:lang w:val="ru-RU" w:eastAsia="en-US" w:bidi="ar-SA"/>
      </w:rPr>
    </w:lvl>
    <w:lvl w:ilvl="3" w:tplc="A95E1182">
      <w:numFmt w:val="bullet"/>
      <w:lvlText w:val="•"/>
      <w:lvlJc w:val="left"/>
      <w:pPr>
        <w:ind w:left="3503" w:hanging="284"/>
      </w:pPr>
      <w:rPr>
        <w:rFonts w:hint="default"/>
        <w:lang w:val="ru-RU" w:eastAsia="en-US" w:bidi="ar-SA"/>
      </w:rPr>
    </w:lvl>
    <w:lvl w:ilvl="4" w:tplc="060092AC">
      <w:numFmt w:val="bullet"/>
      <w:lvlText w:val="•"/>
      <w:lvlJc w:val="left"/>
      <w:pPr>
        <w:ind w:left="4637" w:hanging="284"/>
      </w:pPr>
      <w:rPr>
        <w:rFonts w:hint="default"/>
        <w:lang w:val="ru-RU" w:eastAsia="en-US" w:bidi="ar-SA"/>
      </w:rPr>
    </w:lvl>
    <w:lvl w:ilvl="5" w:tplc="504E3D20">
      <w:numFmt w:val="bullet"/>
      <w:lvlText w:val="•"/>
      <w:lvlJc w:val="left"/>
      <w:pPr>
        <w:ind w:left="5772" w:hanging="284"/>
      </w:pPr>
      <w:rPr>
        <w:rFonts w:hint="default"/>
        <w:lang w:val="ru-RU" w:eastAsia="en-US" w:bidi="ar-SA"/>
      </w:rPr>
    </w:lvl>
    <w:lvl w:ilvl="6" w:tplc="472AA5EA">
      <w:numFmt w:val="bullet"/>
      <w:lvlText w:val="•"/>
      <w:lvlJc w:val="left"/>
      <w:pPr>
        <w:ind w:left="6906" w:hanging="284"/>
      </w:pPr>
      <w:rPr>
        <w:rFonts w:hint="default"/>
        <w:lang w:val="ru-RU" w:eastAsia="en-US" w:bidi="ar-SA"/>
      </w:rPr>
    </w:lvl>
    <w:lvl w:ilvl="7" w:tplc="B2DE9920">
      <w:numFmt w:val="bullet"/>
      <w:lvlText w:val="•"/>
      <w:lvlJc w:val="left"/>
      <w:pPr>
        <w:ind w:left="8040" w:hanging="284"/>
      </w:pPr>
      <w:rPr>
        <w:rFonts w:hint="default"/>
        <w:lang w:val="ru-RU" w:eastAsia="en-US" w:bidi="ar-SA"/>
      </w:rPr>
    </w:lvl>
    <w:lvl w:ilvl="8" w:tplc="D4846586">
      <w:numFmt w:val="bullet"/>
      <w:lvlText w:val="•"/>
      <w:lvlJc w:val="left"/>
      <w:pPr>
        <w:ind w:left="9175" w:hanging="284"/>
      </w:pPr>
      <w:rPr>
        <w:rFonts w:hint="default"/>
        <w:lang w:val="ru-RU" w:eastAsia="en-US" w:bidi="ar-SA"/>
      </w:rPr>
    </w:lvl>
  </w:abstractNum>
  <w:abstractNum w:abstractNumId="48" w15:restartNumberingAfterBreak="0">
    <w:nsid w:val="2F1451FC"/>
    <w:multiLevelType w:val="hybridMultilevel"/>
    <w:tmpl w:val="F1A6F2CC"/>
    <w:lvl w:ilvl="0" w:tplc="38B292E2">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592CAD2">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536E3D66">
      <w:numFmt w:val="bullet"/>
      <w:lvlText w:val="•"/>
      <w:lvlJc w:val="left"/>
      <w:pPr>
        <w:ind w:left="2142" w:hanging="164"/>
      </w:pPr>
      <w:rPr>
        <w:rFonts w:hint="default"/>
        <w:lang w:val="ru-RU" w:eastAsia="en-US" w:bidi="ar-SA"/>
      </w:rPr>
    </w:lvl>
    <w:lvl w:ilvl="3" w:tplc="CBD2AECC">
      <w:numFmt w:val="bullet"/>
      <w:lvlText w:val="•"/>
      <w:lvlJc w:val="left"/>
      <w:pPr>
        <w:ind w:left="3305" w:hanging="164"/>
      </w:pPr>
      <w:rPr>
        <w:rFonts w:hint="default"/>
        <w:lang w:val="ru-RU" w:eastAsia="en-US" w:bidi="ar-SA"/>
      </w:rPr>
    </w:lvl>
    <w:lvl w:ilvl="4" w:tplc="78CA3F68">
      <w:numFmt w:val="bullet"/>
      <w:lvlText w:val="•"/>
      <w:lvlJc w:val="left"/>
      <w:pPr>
        <w:ind w:left="4468" w:hanging="164"/>
      </w:pPr>
      <w:rPr>
        <w:rFonts w:hint="default"/>
        <w:lang w:val="ru-RU" w:eastAsia="en-US" w:bidi="ar-SA"/>
      </w:rPr>
    </w:lvl>
    <w:lvl w:ilvl="5" w:tplc="05D2AE4C">
      <w:numFmt w:val="bullet"/>
      <w:lvlText w:val="•"/>
      <w:lvlJc w:val="left"/>
      <w:pPr>
        <w:ind w:left="5630" w:hanging="164"/>
      </w:pPr>
      <w:rPr>
        <w:rFonts w:hint="default"/>
        <w:lang w:val="ru-RU" w:eastAsia="en-US" w:bidi="ar-SA"/>
      </w:rPr>
    </w:lvl>
    <w:lvl w:ilvl="6" w:tplc="0D9A30AC">
      <w:numFmt w:val="bullet"/>
      <w:lvlText w:val="•"/>
      <w:lvlJc w:val="left"/>
      <w:pPr>
        <w:ind w:left="6793" w:hanging="164"/>
      </w:pPr>
      <w:rPr>
        <w:rFonts w:hint="default"/>
        <w:lang w:val="ru-RU" w:eastAsia="en-US" w:bidi="ar-SA"/>
      </w:rPr>
    </w:lvl>
    <w:lvl w:ilvl="7" w:tplc="7D302138">
      <w:numFmt w:val="bullet"/>
      <w:lvlText w:val="•"/>
      <w:lvlJc w:val="left"/>
      <w:pPr>
        <w:ind w:left="7956" w:hanging="164"/>
      </w:pPr>
      <w:rPr>
        <w:rFonts w:hint="default"/>
        <w:lang w:val="ru-RU" w:eastAsia="en-US" w:bidi="ar-SA"/>
      </w:rPr>
    </w:lvl>
    <w:lvl w:ilvl="8" w:tplc="D56AD8BE">
      <w:numFmt w:val="bullet"/>
      <w:lvlText w:val="•"/>
      <w:lvlJc w:val="left"/>
      <w:pPr>
        <w:ind w:left="9118" w:hanging="164"/>
      </w:pPr>
      <w:rPr>
        <w:rFonts w:hint="default"/>
        <w:lang w:val="ru-RU" w:eastAsia="en-US" w:bidi="ar-SA"/>
      </w:rPr>
    </w:lvl>
  </w:abstractNum>
  <w:abstractNum w:abstractNumId="49" w15:restartNumberingAfterBreak="0">
    <w:nsid w:val="2F382719"/>
    <w:multiLevelType w:val="hybridMultilevel"/>
    <w:tmpl w:val="4C304EB2"/>
    <w:lvl w:ilvl="0" w:tplc="7048E332">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B5E6A36">
      <w:numFmt w:val="bullet"/>
      <w:lvlText w:val="•"/>
      <w:lvlJc w:val="left"/>
      <w:pPr>
        <w:ind w:left="2530" w:hanging="269"/>
      </w:pPr>
      <w:rPr>
        <w:rFonts w:hint="default"/>
        <w:lang w:val="ru-RU" w:eastAsia="en-US" w:bidi="ar-SA"/>
      </w:rPr>
    </w:lvl>
    <w:lvl w:ilvl="2" w:tplc="08423DE0">
      <w:numFmt w:val="bullet"/>
      <w:lvlText w:val="•"/>
      <w:lvlJc w:val="left"/>
      <w:pPr>
        <w:ind w:left="3520" w:hanging="269"/>
      </w:pPr>
      <w:rPr>
        <w:rFonts w:hint="default"/>
        <w:lang w:val="ru-RU" w:eastAsia="en-US" w:bidi="ar-SA"/>
      </w:rPr>
    </w:lvl>
    <w:lvl w:ilvl="3" w:tplc="1FA08904">
      <w:numFmt w:val="bullet"/>
      <w:lvlText w:val="•"/>
      <w:lvlJc w:val="left"/>
      <w:pPr>
        <w:ind w:left="4511" w:hanging="269"/>
      </w:pPr>
      <w:rPr>
        <w:rFonts w:hint="default"/>
        <w:lang w:val="ru-RU" w:eastAsia="en-US" w:bidi="ar-SA"/>
      </w:rPr>
    </w:lvl>
    <w:lvl w:ilvl="4" w:tplc="D6FAE32E">
      <w:numFmt w:val="bullet"/>
      <w:lvlText w:val="•"/>
      <w:lvlJc w:val="left"/>
      <w:pPr>
        <w:ind w:left="5501" w:hanging="269"/>
      </w:pPr>
      <w:rPr>
        <w:rFonts w:hint="default"/>
        <w:lang w:val="ru-RU" w:eastAsia="en-US" w:bidi="ar-SA"/>
      </w:rPr>
    </w:lvl>
    <w:lvl w:ilvl="5" w:tplc="FAF04C30">
      <w:numFmt w:val="bullet"/>
      <w:lvlText w:val="•"/>
      <w:lvlJc w:val="left"/>
      <w:pPr>
        <w:ind w:left="6492" w:hanging="269"/>
      </w:pPr>
      <w:rPr>
        <w:rFonts w:hint="default"/>
        <w:lang w:val="ru-RU" w:eastAsia="en-US" w:bidi="ar-SA"/>
      </w:rPr>
    </w:lvl>
    <w:lvl w:ilvl="6" w:tplc="217AC5A8">
      <w:numFmt w:val="bullet"/>
      <w:lvlText w:val="•"/>
      <w:lvlJc w:val="left"/>
      <w:pPr>
        <w:ind w:left="7482" w:hanging="269"/>
      </w:pPr>
      <w:rPr>
        <w:rFonts w:hint="default"/>
        <w:lang w:val="ru-RU" w:eastAsia="en-US" w:bidi="ar-SA"/>
      </w:rPr>
    </w:lvl>
    <w:lvl w:ilvl="7" w:tplc="61BE2E74">
      <w:numFmt w:val="bullet"/>
      <w:lvlText w:val="•"/>
      <w:lvlJc w:val="left"/>
      <w:pPr>
        <w:ind w:left="8472" w:hanging="269"/>
      </w:pPr>
      <w:rPr>
        <w:rFonts w:hint="default"/>
        <w:lang w:val="ru-RU" w:eastAsia="en-US" w:bidi="ar-SA"/>
      </w:rPr>
    </w:lvl>
    <w:lvl w:ilvl="8" w:tplc="809AFC44">
      <w:numFmt w:val="bullet"/>
      <w:lvlText w:val="•"/>
      <w:lvlJc w:val="left"/>
      <w:pPr>
        <w:ind w:left="9463" w:hanging="269"/>
      </w:pPr>
      <w:rPr>
        <w:rFonts w:hint="default"/>
        <w:lang w:val="ru-RU" w:eastAsia="en-US" w:bidi="ar-SA"/>
      </w:rPr>
    </w:lvl>
  </w:abstractNum>
  <w:abstractNum w:abstractNumId="50" w15:restartNumberingAfterBreak="0">
    <w:nsid w:val="2FCF5A46"/>
    <w:multiLevelType w:val="hybridMultilevel"/>
    <w:tmpl w:val="D390EEF0"/>
    <w:lvl w:ilvl="0" w:tplc="20FE3A4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2C69E5A">
      <w:numFmt w:val="bullet"/>
      <w:lvlText w:val="•"/>
      <w:lvlJc w:val="left"/>
      <w:pPr>
        <w:ind w:left="1756" w:hanging="269"/>
      </w:pPr>
      <w:rPr>
        <w:rFonts w:hint="default"/>
        <w:lang w:val="ru-RU" w:eastAsia="en-US" w:bidi="ar-SA"/>
      </w:rPr>
    </w:lvl>
    <w:lvl w:ilvl="2" w:tplc="6744F664">
      <w:numFmt w:val="bullet"/>
      <w:lvlText w:val="•"/>
      <w:lvlJc w:val="left"/>
      <w:pPr>
        <w:ind w:left="2832" w:hanging="269"/>
      </w:pPr>
      <w:rPr>
        <w:rFonts w:hint="default"/>
        <w:lang w:val="ru-RU" w:eastAsia="en-US" w:bidi="ar-SA"/>
      </w:rPr>
    </w:lvl>
    <w:lvl w:ilvl="3" w:tplc="1B7CC250">
      <w:numFmt w:val="bullet"/>
      <w:lvlText w:val="•"/>
      <w:lvlJc w:val="left"/>
      <w:pPr>
        <w:ind w:left="3909" w:hanging="269"/>
      </w:pPr>
      <w:rPr>
        <w:rFonts w:hint="default"/>
        <w:lang w:val="ru-RU" w:eastAsia="en-US" w:bidi="ar-SA"/>
      </w:rPr>
    </w:lvl>
    <w:lvl w:ilvl="4" w:tplc="310873B8">
      <w:numFmt w:val="bullet"/>
      <w:lvlText w:val="•"/>
      <w:lvlJc w:val="left"/>
      <w:pPr>
        <w:ind w:left="4985" w:hanging="269"/>
      </w:pPr>
      <w:rPr>
        <w:rFonts w:hint="default"/>
        <w:lang w:val="ru-RU" w:eastAsia="en-US" w:bidi="ar-SA"/>
      </w:rPr>
    </w:lvl>
    <w:lvl w:ilvl="5" w:tplc="F1BAF164">
      <w:numFmt w:val="bullet"/>
      <w:lvlText w:val="•"/>
      <w:lvlJc w:val="left"/>
      <w:pPr>
        <w:ind w:left="6062" w:hanging="269"/>
      </w:pPr>
      <w:rPr>
        <w:rFonts w:hint="default"/>
        <w:lang w:val="ru-RU" w:eastAsia="en-US" w:bidi="ar-SA"/>
      </w:rPr>
    </w:lvl>
    <w:lvl w:ilvl="6" w:tplc="18640F7E">
      <w:numFmt w:val="bullet"/>
      <w:lvlText w:val="•"/>
      <w:lvlJc w:val="left"/>
      <w:pPr>
        <w:ind w:left="7138" w:hanging="269"/>
      </w:pPr>
      <w:rPr>
        <w:rFonts w:hint="default"/>
        <w:lang w:val="ru-RU" w:eastAsia="en-US" w:bidi="ar-SA"/>
      </w:rPr>
    </w:lvl>
    <w:lvl w:ilvl="7" w:tplc="A7501F7A">
      <w:numFmt w:val="bullet"/>
      <w:lvlText w:val="•"/>
      <w:lvlJc w:val="left"/>
      <w:pPr>
        <w:ind w:left="8214" w:hanging="269"/>
      </w:pPr>
      <w:rPr>
        <w:rFonts w:hint="default"/>
        <w:lang w:val="ru-RU" w:eastAsia="en-US" w:bidi="ar-SA"/>
      </w:rPr>
    </w:lvl>
    <w:lvl w:ilvl="8" w:tplc="CC9655FA">
      <w:numFmt w:val="bullet"/>
      <w:lvlText w:val="•"/>
      <w:lvlJc w:val="left"/>
      <w:pPr>
        <w:ind w:left="9291" w:hanging="269"/>
      </w:pPr>
      <w:rPr>
        <w:rFonts w:hint="default"/>
        <w:lang w:val="ru-RU" w:eastAsia="en-US" w:bidi="ar-SA"/>
      </w:rPr>
    </w:lvl>
  </w:abstractNum>
  <w:abstractNum w:abstractNumId="51" w15:restartNumberingAfterBreak="0">
    <w:nsid w:val="30D22BAD"/>
    <w:multiLevelType w:val="hybridMultilevel"/>
    <w:tmpl w:val="B2EC9AAE"/>
    <w:lvl w:ilvl="0" w:tplc="A4189E74">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268F1BA">
      <w:numFmt w:val="bullet"/>
      <w:lvlText w:val="•"/>
      <w:lvlJc w:val="left"/>
      <w:pPr>
        <w:ind w:left="2026" w:hanging="303"/>
      </w:pPr>
      <w:rPr>
        <w:rFonts w:hint="default"/>
        <w:lang w:val="ru-RU" w:eastAsia="en-US" w:bidi="ar-SA"/>
      </w:rPr>
    </w:lvl>
    <w:lvl w:ilvl="2" w:tplc="F13C4A90">
      <w:numFmt w:val="bullet"/>
      <w:lvlText w:val="•"/>
      <w:lvlJc w:val="left"/>
      <w:pPr>
        <w:ind w:left="3072" w:hanging="303"/>
      </w:pPr>
      <w:rPr>
        <w:rFonts w:hint="default"/>
        <w:lang w:val="ru-RU" w:eastAsia="en-US" w:bidi="ar-SA"/>
      </w:rPr>
    </w:lvl>
    <w:lvl w:ilvl="3" w:tplc="0EC6028C">
      <w:numFmt w:val="bullet"/>
      <w:lvlText w:val="•"/>
      <w:lvlJc w:val="left"/>
      <w:pPr>
        <w:ind w:left="4119" w:hanging="303"/>
      </w:pPr>
      <w:rPr>
        <w:rFonts w:hint="default"/>
        <w:lang w:val="ru-RU" w:eastAsia="en-US" w:bidi="ar-SA"/>
      </w:rPr>
    </w:lvl>
    <w:lvl w:ilvl="4" w:tplc="F242949A">
      <w:numFmt w:val="bullet"/>
      <w:lvlText w:val="•"/>
      <w:lvlJc w:val="left"/>
      <w:pPr>
        <w:ind w:left="5165" w:hanging="303"/>
      </w:pPr>
      <w:rPr>
        <w:rFonts w:hint="default"/>
        <w:lang w:val="ru-RU" w:eastAsia="en-US" w:bidi="ar-SA"/>
      </w:rPr>
    </w:lvl>
    <w:lvl w:ilvl="5" w:tplc="5D38B51C">
      <w:numFmt w:val="bullet"/>
      <w:lvlText w:val="•"/>
      <w:lvlJc w:val="left"/>
      <w:pPr>
        <w:ind w:left="6212" w:hanging="303"/>
      </w:pPr>
      <w:rPr>
        <w:rFonts w:hint="default"/>
        <w:lang w:val="ru-RU" w:eastAsia="en-US" w:bidi="ar-SA"/>
      </w:rPr>
    </w:lvl>
    <w:lvl w:ilvl="6" w:tplc="65D07628">
      <w:numFmt w:val="bullet"/>
      <w:lvlText w:val="•"/>
      <w:lvlJc w:val="left"/>
      <w:pPr>
        <w:ind w:left="7258" w:hanging="303"/>
      </w:pPr>
      <w:rPr>
        <w:rFonts w:hint="default"/>
        <w:lang w:val="ru-RU" w:eastAsia="en-US" w:bidi="ar-SA"/>
      </w:rPr>
    </w:lvl>
    <w:lvl w:ilvl="7" w:tplc="4380E8B8">
      <w:numFmt w:val="bullet"/>
      <w:lvlText w:val="•"/>
      <w:lvlJc w:val="left"/>
      <w:pPr>
        <w:ind w:left="8304" w:hanging="303"/>
      </w:pPr>
      <w:rPr>
        <w:rFonts w:hint="default"/>
        <w:lang w:val="ru-RU" w:eastAsia="en-US" w:bidi="ar-SA"/>
      </w:rPr>
    </w:lvl>
    <w:lvl w:ilvl="8" w:tplc="709EF086">
      <w:numFmt w:val="bullet"/>
      <w:lvlText w:val="•"/>
      <w:lvlJc w:val="left"/>
      <w:pPr>
        <w:ind w:left="9351" w:hanging="303"/>
      </w:pPr>
      <w:rPr>
        <w:rFonts w:hint="default"/>
        <w:lang w:val="ru-RU" w:eastAsia="en-US" w:bidi="ar-SA"/>
      </w:rPr>
    </w:lvl>
  </w:abstractNum>
  <w:abstractNum w:abstractNumId="52" w15:restartNumberingAfterBreak="0">
    <w:nsid w:val="312C337B"/>
    <w:multiLevelType w:val="hybridMultilevel"/>
    <w:tmpl w:val="645CBCFC"/>
    <w:lvl w:ilvl="0" w:tplc="93C8E3F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BE346F64">
      <w:numFmt w:val="bullet"/>
      <w:lvlText w:val="•"/>
      <w:lvlJc w:val="left"/>
      <w:pPr>
        <w:ind w:left="1756" w:hanging="164"/>
      </w:pPr>
      <w:rPr>
        <w:rFonts w:hint="default"/>
        <w:lang w:val="ru-RU" w:eastAsia="en-US" w:bidi="ar-SA"/>
      </w:rPr>
    </w:lvl>
    <w:lvl w:ilvl="2" w:tplc="D01EA19C">
      <w:numFmt w:val="bullet"/>
      <w:lvlText w:val="•"/>
      <w:lvlJc w:val="left"/>
      <w:pPr>
        <w:ind w:left="2832" w:hanging="164"/>
      </w:pPr>
      <w:rPr>
        <w:rFonts w:hint="default"/>
        <w:lang w:val="ru-RU" w:eastAsia="en-US" w:bidi="ar-SA"/>
      </w:rPr>
    </w:lvl>
    <w:lvl w:ilvl="3" w:tplc="7E5AB39E">
      <w:numFmt w:val="bullet"/>
      <w:lvlText w:val="•"/>
      <w:lvlJc w:val="left"/>
      <w:pPr>
        <w:ind w:left="3909" w:hanging="164"/>
      </w:pPr>
      <w:rPr>
        <w:rFonts w:hint="default"/>
        <w:lang w:val="ru-RU" w:eastAsia="en-US" w:bidi="ar-SA"/>
      </w:rPr>
    </w:lvl>
    <w:lvl w:ilvl="4" w:tplc="54DE2160">
      <w:numFmt w:val="bullet"/>
      <w:lvlText w:val="•"/>
      <w:lvlJc w:val="left"/>
      <w:pPr>
        <w:ind w:left="4985" w:hanging="164"/>
      </w:pPr>
      <w:rPr>
        <w:rFonts w:hint="default"/>
        <w:lang w:val="ru-RU" w:eastAsia="en-US" w:bidi="ar-SA"/>
      </w:rPr>
    </w:lvl>
    <w:lvl w:ilvl="5" w:tplc="ABA8F644">
      <w:numFmt w:val="bullet"/>
      <w:lvlText w:val="•"/>
      <w:lvlJc w:val="left"/>
      <w:pPr>
        <w:ind w:left="6062" w:hanging="164"/>
      </w:pPr>
      <w:rPr>
        <w:rFonts w:hint="default"/>
        <w:lang w:val="ru-RU" w:eastAsia="en-US" w:bidi="ar-SA"/>
      </w:rPr>
    </w:lvl>
    <w:lvl w:ilvl="6" w:tplc="10A038C0">
      <w:numFmt w:val="bullet"/>
      <w:lvlText w:val="•"/>
      <w:lvlJc w:val="left"/>
      <w:pPr>
        <w:ind w:left="7138" w:hanging="164"/>
      </w:pPr>
      <w:rPr>
        <w:rFonts w:hint="default"/>
        <w:lang w:val="ru-RU" w:eastAsia="en-US" w:bidi="ar-SA"/>
      </w:rPr>
    </w:lvl>
    <w:lvl w:ilvl="7" w:tplc="9B5462DE">
      <w:numFmt w:val="bullet"/>
      <w:lvlText w:val="•"/>
      <w:lvlJc w:val="left"/>
      <w:pPr>
        <w:ind w:left="8214" w:hanging="164"/>
      </w:pPr>
      <w:rPr>
        <w:rFonts w:hint="default"/>
        <w:lang w:val="ru-RU" w:eastAsia="en-US" w:bidi="ar-SA"/>
      </w:rPr>
    </w:lvl>
    <w:lvl w:ilvl="8" w:tplc="61C2D65E">
      <w:numFmt w:val="bullet"/>
      <w:lvlText w:val="•"/>
      <w:lvlJc w:val="left"/>
      <w:pPr>
        <w:ind w:left="9291" w:hanging="164"/>
      </w:pPr>
      <w:rPr>
        <w:rFonts w:hint="default"/>
        <w:lang w:val="ru-RU" w:eastAsia="en-US" w:bidi="ar-SA"/>
      </w:rPr>
    </w:lvl>
  </w:abstractNum>
  <w:abstractNum w:abstractNumId="53" w15:restartNumberingAfterBreak="0">
    <w:nsid w:val="31AE1AD3"/>
    <w:multiLevelType w:val="hybridMultilevel"/>
    <w:tmpl w:val="8F8A1536"/>
    <w:lvl w:ilvl="0" w:tplc="40987308">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11CBCA8">
      <w:numFmt w:val="bullet"/>
      <w:lvlText w:val="•"/>
      <w:lvlJc w:val="left"/>
      <w:pPr>
        <w:ind w:left="1756" w:hanging="269"/>
      </w:pPr>
      <w:rPr>
        <w:rFonts w:hint="default"/>
        <w:lang w:val="ru-RU" w:eastAsia="en-US" w:bidi="ar-SA"/>
      </w:rPr>
    </w:lvl>
    <w:lvl w:ilvl="2" w:tplc="F52C3808">
      <w:numFmt w:val="bullet"/>
      <w:lvlText w:val="•"/>
      <w:lvlJc w:val="left"/>
      <w:pPr>
        <w:ind w:left="2832" w:hanging="269"/>
      </w:pPr>
      <w:rPr>
        <w:rFonts w:hint="default"/>
        <w:lang w:val="ru-RU" w:eastAsia="en-US" w:bidi="ar-SA"/>
      </w:rPr>
    </w:lvl>
    <w:lvl w:ilvl="3" w:tplc="13C85F18">
      <w:numFmt w:val="bullet"/>
      <w:lvlText w:val="•"/>
      <w:lvlJc w:val="left"/>
      <w:pPr>
        <w:ind w:left="3909" w:hanging="269"/>
      </w:pPr>
      <w:rPr>
        <w:rFonts w:hint="default"/>
        <w:lang w:val="ru-RU" w:eastAsia="en-US" w:bidi="ar-SA"/>
      </w:rPr>
    </w:lvl>
    <w:lvl w:ilvl="4" w:tplc="A1CE0694">
      <w:numFmt w:val="bullet"/>
      <w:lvlText w:val="•"/>
      <w:lvlJc w:val="left"/>
      <w:pPr>
        <w:ind w:left="4985" w:hanging="269"/>
      </w:pPr>
      <w:rPr>
        <w:rFonts w:hint="default"/>
        <w:lang w:val="ru-RU" w:eastAsia="en-US" w:bidi="ar-SA"/>
      </w:rPr>
    </w:lvl>
    <w:lvl w:ilvl="5" w:tplc="DE7E1668">
      <w:numFmt w:val="bullet"/>
      <w:lvlText w:val="•"/>
      <w:lvlJc w:val="left"/>
      <w:pPr>
        <w:ind w:left="6062" w:hanging="269"/>
      </w:pPr>
      <w:rPr>
        <w:rFonts w:hint="default"/>
        <w:lang w:val="ru-RU" w:eastAsia="en-US" w:bidi="ar-SA"/>
      </w:rPr>
    </w:lvl>
    <w:lvl w:ilvl="6" w:tplc="F4C61694">
      <w:numFmt w:val="bullet"/>
      <w:lvlText w:val="•"/>
      <w:lvlJc w:val="left"/>
      <w:pPr>
        <w:ind w:left="7138" w:hanging="269"/>
      </w:pPr>
      <w:rPr>
        <w:rFonts w:hint="default"/>
        <w:lang w:val="ru-RU" w:eastAsia="en-US" w:bidi="ar-SA"/>
      </w:rPr>
    </w:lvl>
    <w:lvl w:ilvl="7" w:tplc="8050FB16">
      <w:numFmt w:val="bullet"/>
      <w:lvlText w:val="•"/>
      <w:lvlJc w:val="left"/>
      <w:pPr>
        <w:ind w:left="8214" w:hanging="269"/>
      </w:pPr>
      <w:rPr>
        <w:rFonts w:hint="default"/>
        <w:lang w:val="ru-RU" w:eastAsia="en-US" w:bidi="ar-SA"/>
      </w:rPr>
    </w:lvl>
    <w:lvl w:ilvl="8" w:tplc="14242BA6">
      <w:numFmt w:val="bullet"/>
      <w:lvlText w:val="•"/>
      <w:lvlJc w:val="left"/>
      <w:pPr>
        <w:ind w:left="9291" w:hanging="269"/>
      </w:pPr>
      <w:rPr>
        <w:rFonts w:hint="default"/>
        <w:lang w:val="ru-RU" w:eastAsia="en-US" w:bidi="ar-SA"/>
      </w:rPr>
    </w:lvl>
  </w:abstractNum>
  <w:abstractNum w:abstractNumId="54" w15:restartNumberingAfterBreak="0">
    <w:nsid w:val="34706BE5"/>
    <w:multiLevelType w:val="hybridMultilevel"/>
    <w:tmpl w:val="DEEA6D48"/>
    <w:lvl w:ilvl="0" w:tplc="F1ACD214">
      <w:start w:val="1"/>
      <w:numFmt w:val="decimal"/>
      <w:lvlText w:val="%1)"/>
      <w:lvlJc w:val="left"/>
      <w:pPr>
        <w:ind w:left="15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EA3A7518">
      <w:numFmt w:val="bullet"/>
      <w:lvlText w:val="•"/>
      <w:lvlJc w:val="left"/>
      <w:pPr>
        <w:ind w:left="2566" w:hanging="303"/>
      </w:pPr>
      <w:rPr>
        <w:rFonts w:hint="default"/>
        <w:lang w:val="ru-RU" w:eastAsia="en-US" w:bidi="ar-SA"/>
      </w:rPr>
    </w:lvl>
    <w:lvl w:ilvl="2" w:tplc="B3A43D5E">
      <w:numFmt w:val="bullet"/>
      <w:lvlText w:val="•"/>
      <w:lvlJc w:val="left"/>
      <w:pPr>
        <w:ind w:left="3552" w:hanging="303"/>
      </w:pPr>
      <w:rPr>
        <w:rFonts w:hint="default"/>
        <w:lang w:val="ru-RU" w:eastAsia="en-US" w:bidi="ar-SA"/>
      </w:rPr>
    </w:lvl>
    <w:lvl w:ilvl="3" w:tplc="A53EED3C">
      <w:numFmt w:val="bullet"/>
      <w:lvlText w:val="•"/>
      <w:lvlJc w:val="left"/>
      <w:pPr>
        <w:ind w:left="4539" w:hanging="303"/>
      </w:pPr>
      <w:rPr>
        <w:rFonts w:hint="default"/>
        <w:lang w:val="ru-RU" w:eastAsia="en-US" w:bidi="ar-SA"/>
      </w:rPr>
    </w:lvl>
    <w:lvl w:ilvl="4" w:tplc="B0149CF2">
      <w:numFmt w:val="bullet"/>
      <w:lvlText w:val="•"/>
      <w:lvlJc w:val="left"/>
      <w:pPr>
        <w:ind w:left="5525" w:hanging="303"/>
      </w:pPr>
      <w:rPr>
        <w:rFonts w:hint="default"/>
        <w:lang w:val="ru-RU" w:eastAsia="en-US" w:bidi="ar-SA"/>
      </w:rPr>
    </w:lvl>
    <w:lvl w:ilvl="5" w:tplc="92621D06">
      <w:numFmt w:val="bullet"/>
      <w:lvlText w:val="•"/>
      <w:lvlJc w:val="left"/>
      <w:pPr>
        <w:ind w:left="6512" w:hanging="303"/>
      </w:pPr>
      <w:rPr>
        <w:rFonts w:hint="default"/>
        <w:lang w:val="ru-RU" w:eastAsia="en-US" w:bidi="ar-SA"/>
      </w:rPr>
    </w:lvl>
    <w:lvl w:ilvl="6" w:tplc="C6D217DC">
      <w:numFmt w:val="bullet"/>
      <w:lvlText w:val="•"/>
      <w:lvlJc w:val="left"/>
      <w:pPr>
        <w:ind w:left="7498" w:hanging="303"/>
      </w:pPr>
      <w:rPr>
        <w:rFonts w:hint="default"/>
        <w:lang w:val="ru-RU" w:eastAsia="en-US" w:bidi="ar-SA"/>
      </w:rPr>
    </w:lvl>
    <w:lvl w:ilvl="7" w:tplc="D6B0B2D6">
      <w:numFmt w:val="bullet"/>
      <w:lvlText w:val="•"/>
      <w:lvlJc w:val="left"/>
      <w:pPr>
        <w:ind w:left="8484" w:hanging="303"/>
      </w:pPr>
      <w:rPr>
        <w:rFonts w:hint="default"/>
        <w:lang w:val="ru-RU" w:eastAsia="en-US" w:bidi="ar-SA"/>
      </w:rPr>
    </w:lvl>
    <w:lvl w:ilvl="8" w:tplc="3D7AC8C0">
      <w:numFmt w:val="bullet"/>
      <w:lvlText w:val="•"/>
      <w:lvlJc w:val="left"/>
      <w:pPr>
        <w:ind w:left="9471" w:hanging="303"/>
      </w:pPr>
      <w:rPr>
        <w:rFonts w:hint="default"/>
        <w:lang w:val="ru-RU" w:eastAsia="en-US" w:bidi="ar-SA"/>
      </w:rPr>
    </w:lvl>
  </w:abstractNum>
  <w:abstractNum w:abstractNumId="55" w15:restartNumberingAfterBreak="0">
    <w:nsid w:val="349320AB"/>
    <w:multiLevelType w:val="hybridMultilevel"/>
    <w:tmpl w:val="01FEC0A4"/>
    <w:lvl w:ilvl="0" w:tplc="CE18E796">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F11A0ED4">
      <w:numFmt w:val="bullet"/>
      <w:lvlText w:val="•"/>
      <w:lvlJc w:val="left"/>
      <w:pPr>
        <w:ind w:left="1756" w:hanging="164"/>
      </w:pPr>
      <w:rPr>
        <w:rFonts w:hint="default"/>
        <w:lang w:val="ru-RU" w:eastAsia="en-US" w:bidi="ar-SA"/>
      </w:rPr>
    </w:lvl>
    <w:lvl w:ilvl="2" w:tplc="579A222E">
      <w:numFmt w:val="bullet"/>
      <w:lvlText w:val="•"/>
      <w:lvlJc w:val="left"/>
      <w:pPr>
        <w:ind w:left="2832" w:hanging="164"/>
      </w:pPr>
      <w:rPr>
        <w:rFonts w:hint="default"/>
        <w:lang w:val="ru-RU" w:eastAsia="en-US" w:bidi="ar-SA"/>
      </w:rPr>
    </w:lvl>
    <w:lvl w:ilvl="3" w:tplc="8C6ECAE8">
      <w:numFmt w:val="bullet"/>
      <w:lvlText w:val="•"/>
      <w:lvlJc w:val="left"/>
      <w:pPr>
        <w:ind w:left="3909" w:hanging="164"/>
      </w:pPr>
      <w:rPr>
        <w:rFonts w:hint="default"/>
        <w:lang w:val="ru-RU" w:eastAsia="en-US" w:bidi="ar-SA"/>
      </w:rPr>
    </w:lvl>
    <w:lvl w:ilvl="4" w:tplc="C0E4A172">
      <w:numFmt w:val="bullet"/>
      <w:lvlText w:val="•"/>
      <w:lvlJc w:val="left"/>
      <w:pPr>
        <w:ind w:left="4985" w:hanging="164"/>
      </w:pPr>
      <w:rPr>
        <w:rFonts w:hint="default"/>
        <w:lang w:val="ru-RU" w:eastAsia="en-US" w:bidi="ar-SA"/>
      </w:rPr>
    </w:lvl>
    <w:lvl w:ilvl="5" w:tplc="2BA25FDC">
      <w:numFmt w:val="bullet"/>
      <w:lvlText w:val="•"/>
      <w:lvlJc w:val="left"/>
      <w:pPr>
        <w:ind w:left="6062" w:hanging="164"/>
      </w:pPr>
      <w:rPr>
        <w:rFonts w:hint="default"/>
        <w:lang w:val="ru-RU" w:eastAsia="en-US" w:bidi="ar-SA"/>
      </w:rPr>
    </w:lvl>
    <w:lvl w:ilvl="6" w:tplc="E18E8AD6">
      <w:numFmt w:val="bullet"/>
      <w:lvlText w:val="•"/>
      <w:lvlJc w:val="left"/>
      <w:pPr>
        <w:ind w:left="7138" w:hanging="164"/>
      </w:pPr>
      <w:rPr>
        <w:rFonts w:hint="default"/>
        <w:lang w:val="ru-RU" w:eastAsia="en-US" w:bidi="ar-SA"/>
      </w:rPr>
    </w:lvl>
    <w:lvl w:ilvl="7" w:tplc="B0F2E8D2">
      <w:numFmt w:val="bullet"/>
      <w:lvlText w:val="•"/>
      <w:lvlJc w:val="left"/>
      <w:pPr>
        <w:ind w:left="8214" w:hanging="164"/>
      </w:pPr>
      <w:rPr>
        <w:rFonts w:hint="default"/>
        <w:lang w:val="ru-RU" w:eastAsia="en-US" w:bidi="ar-SA"/>
      </w:rPr>
    </w:lvl>
    <w:lvl w:ilvl="8" w:tplc="4156D6B4">
      <w:numFmt w:val="bullet"/>
      <w:lvlText w:val="•"/>
      <w:lvlJc w:val="left"/>
      <w:pPr>
        <w:ind w:left="9291" w:hanging="164"/>
      </w:pPr>
      <w:rPr>
        <w:rFonts w:hint="default"/>
        <w:lang w:val="ru-RU" w:eastAsia="en-US" w:bidi="ar-SA"/>
      </w:rPr>
    </w:lvl>
  </w:abstractNum>
  <w:abstractNum w:abstractNumId="56" w15:restartNumberingAfterBreak="0">
    <w:nsid w:val="35E72AEA"/>
    <w:multiLevelType w:val="hybridMultilevel"/>
    <w:tmpl w:val="0A908702"/>
    <w:lvl w:ilvl="0" w:tplc="E2021DCA">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5038EFD8">
      <w:numFmt w:val="bullet"/>
      <w:lvlText w:val="•"/>
      <w:lvlJc w:val="left"/>
      <w:pPr>
        <w:ind w:left="1756" w:hanging="164"/>
      </w:pPr>
      <w:rPr>
        <w:rFonts w:hint="default"/>
        <w:lang w:val="ru-RU" w:eastAsia="en-US" w:bidi="ar-SA"/>
      </w:rPr>
    </w:lvl>
    <w:lvl w:ilvl="2" w:tplc="EE0CFA96">
      <w:numFmt w:val="bullet"/>
      <w:lvlText w:val="•"/>
      <w:lvlJc w:val="left"/>
      <w:pPr>
        <w:ind w:left="2832" w:hanging="164"/>
      </w:pPr>
      <w:rPr>
        <w:rFonts w:hint="default"/>
        <w:lang w:val="ru-RU" w:eastAsia="en-US" w:bidi="ar-SA"/>
      </w:rPr>
    </w:lvl>
    <w:lvl w:ilvl="3" w:tplc="EC565FEC">
      <w:numFmt w:val="bullet"/>
      <w:lvlText w:val="•"/>
      <w:lvlJc w:val="left"/>
      <w:pPr>
        <w:ind w:left="3909" w:hanging="164"/>
      </w:pPr>
      <w:rPr>
        <w:rFonts w:hint="default"/>
        <w:lang w:val="ru-RU" w:eastAsia="en-US" w:bidi="ar-SA"/>
      </w:rPr>
    </w:lvl>
    <w:lvl w:ilvl="4" w:tplc="3574239C">
      <w:numFmt w:val="bullet"/>
      <w:lvlText w:val="•"/>
      <w:lvlJc w:val="left"/>
      <w:pPr>
        <w:ind w:left="4985" w:hanging="164"/>
      </w:pPr>
      <w:rPr>
        <w:rFonts w:hint="default"/>
        <w:lang w:val="ru-RU" w:eastAsia="en-US" w:bidi="ar-SA"/>
      </w:rPr>
    </w:lvl>
    <w:lvl w:ilvl="5" w:tplc="9B94FEAA">
      <w:numFmt w:val="bullet"/>
      <w:lvlText w:val="•"/>
      <w:lvlJc w:val="left"/>
      <w:pPr>
        <w:ind w:left="6062" w:hanging="164"/>
      </w:pPr>
      <w:rPr>
        <w:rFonts w:hint="default"/>
        <w:lang w:val="ru-RU" w:eastAsia="en-US" w:bidi="ar-SA"/>
      </w:rPr>
    </w:lvl>
    <w:lvl w:ilvl="6" w:tplc="79D66FA8">
      <w:numFmt w:val="bullet"/>
      <w:lvlText w:val="•"/>
      <w:lvlJc w:val="left"/>
      <w:pPr>
        <w:ind w:left="7138" w:hanging="164"/>
      </w:pPr>
      <w:rPr>
        <w:rFonts w:hint="default"/>
        <w:lang w:val="ru-RU" w:eastAsia="en-US" w:bidi="ar-SA"/>
      </w:rPr>
    </w:lvl>
    <w:lvl w:ilvl="7" w:tplc="01683F96">
      <w:numFmt w:val="bullet"/>
      <w:lvlText w:val="•"/>
      <w:lvlJc w:val="left"/>
      <w:pPr>
        <w:ind w:left="8214" w:hanging="164"/>
      </w:pPr>
      <w:rPr>
        <w:rFonts w:hint="default"/>
        <w:lang w:val="ru-RU" w:eastAsia="en-US" w:bidi="ar-SA"/>
      </w:rPr>
    </w:lvl>
    <w:lvl w:ilvl="8" w:tplc="E13E93D4">
      <w:numFmt w:val="bullet"/>
      <w:lvlText w:val="•"/>
      <w:lvlJc w:val="left"/>
      <w:pPr>
        <w:ind w:left="9291" w:hanging="164"/>
      </w:pPr>
      <w:rPr>
        <w:rFonts w:hint="default"/>
        <w:lang w:val="ru-RU" w:eastAsia="en-US" w:bidi="ar-SA"/>
      </w:rPr>
    </w:lvl>
  </w:abstractNum>
  <w:abstractNum w:abstractNumId="57" w15:restartNumberingAfterBreak="0">
    <w:nsid w:val="367F77BB"/>
    <w:multiLevelType w:val="hybridMultilevel"/>
    <w:tmpl w:val="1AF47726"/>
    <w:lvl w:ilvl="0" w:tplc="6D9EB0C8">
      <w:start w:val="2"/>
      <w:numFmt w:val="upperRoman"/>
      <w:lvlText w:val="%1"/>
      <w:lvlJc w:val="left"/>
      <w:pPr>
        <w:ind w:left="927" w:hanging="25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7BEEB42">
      <w:numFmt w:val="bullet"/>
      <w:lvlText w:val="•"/>
      <w:lvlJc w:val="left"/>
      <w:pPr>
        <w:ind w:left="1972" w:hanging="255"/>
      </w:pPr>
      <w:rPr>
        <w:rFonts w:hint="default"/>
        <w:lang w:val="ru-RU" w:eastAsia="en-US" w:bidi="ar-SA"/>
      </w:rPr>
    </w:lvl>
    <w:lvl w:ilvl="2" w:tplc="C286455C">
      <w:numFmt w:val="bullet"/>
      <w:lvlText w:val="•"/>
      <w:lvlJc w:val="left"/>
      <w:pPr>
        <w:ind w:left="3024" w:hanging="255"/>
      </w:pPr>
      <w:rPr>
        <w:rFonts w:hint="default"/>
        <w:lang w:val="ru-RU" w:eastAsia="en-US" w:bidi="ar-SA"/>
      </w:rPr>
    </w:lvl>
    <w:lvl w:ilvl="3" w:tplc="4B22CFB0">
      <w:numFmt w:val="bullet"/>
      <w:lvlText w:val="•"/>
      <w:lvlJc w:val="left"/>
      <w:pPr>
        <w:ind w:left="4077" w:hanging="255"/>
      </w:pPr>
      <w:rPr>
        <w:rFonts w:hint="default"/>
        <w:lang w:val="ru-RU" w:eastAsia="en-US" w:bidi="ar-SA"/>
      </w:rPr>
    </w:lvl>
    <w:lvl w:ilvl="4" w:tplc="2F2400DC">
      <w:numFmt w:val="bullet"/>
      <w:lvlText w:val="•"/>
      <w:lvlJc w:val="left"/>
      <w:pPr>
        <w:ind w:left="5129" w:hanging="255"/>
      </w:pPr>
      <w:rPr>
        <w:rFonts w:hint="default"/>
        <w:lang w:val="ru-RU" w:eastAsia="en-US" w:bidi="ar-SA"/>
      </w:rPr>
    </w:lvl>
    <w:lvl w:ilvl="5" w:tplc="3552F9AC">
      <w:numFmt w:val="bullet"/>
      <w:lvlText w:val="•"/>
      <w:lvlJc w:val="left"/>
      <w:pPr>
        <w:ind w:left="6182" w:hanging="255"/>
      </w:pPr>
      <w:rPr>
        <w:rFonts w:hint="default"/>
        <w:lang w:val="ru-RU" w:eastAsia="en-US" w:bidi="ar-SA"/>
      </w:rPr>
    </w:lvl>
    <w:lvl w:ilvl="6" w:tplc="DB84D910">
      <w:numFmt w:val="bullet"/>
      <w:lvlText w:val="•"/>
      <w:lvlJc w:val="left"/>
      <w:pPr>
        <w:ind w:left="7234" w:hanging="255"/>
      </w:pPr>
      <w:rPr>
        <w:rFonts w:hint="default"/>
        <w:lang w:val="ru-RU" w:eastAsia="en-US" w:bidi="ar-SA"/>
      </w:rPr>
    </w:lvl>
    <w:lvl w:ilvl="7" w:tplc="D62E559A">
      <w:numFmt w:val="bullet"/>
      <w:lvlText w:val="•"/>
      <w:lvlJc w:val="left"/>
      <w:pPr>
        <w:ind w:left="8286" w:hanging="255"/>
      </w:pPr>
      <w:rPr>
        <w:rFonts w:hint="default"/>
        <w:lang w:val="ru-RU" w:eastAsia="en-US" w:bidi="ar-SA"/>
      </w:rPr>
    </w:lvl>
    <w:lvl w:ilvl="8" w:tplc="4DECD9F6">
      <w:numFmt w:val="bullet"/>
      <w:lvlText w:val="•"/>
      <w:lvlJc w:val="left"/>
      <w:pPr>
        <w:ind w:left="9339" w:hanging="255"/>
      </w:pPr>
      <w:rPr>
        <w:rFonts w:hint="default"/>
        <w:lang w:val="ru-RU" w:eastAsia="en-US" w:bidi="ar-SA"/>
      </w:rPr>
    </w:lvl>
  </w:abstractNum>
  <w:abstractNum w:abstractNumId="58" w15:restartNumberingAfterBreak="0">
    <w:nsid w:val="368D0F53"/>
    <w:multiLevelType w:val="hybridMultilevel"/>
    <w:tmpl w:val="362A7B1E"/>
    <w:lvl w:ilvl="0" w:tplc="B1E2CE32">
      <w:start w:val="1"/>
      <w:numFmt w:val="decimal"/>
      <w:lvlText w:val="%1)"/>
      <w:lvlJc w:val="left"/>
      <w:pPr>
        <w:ind w:left="106" w:hanging="50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75E99A8">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42008B52">
      <w:numFmt w:val="bullet"/>
      <w:lvlText w:val="•"/>
      <w:lvlJc w:val="left"/>
      <w:pPr>
        <w:ind w:left="2368" w:hanging="284"/>
      </w:pPr>
      <w:rPr>
        <w:rFonts w:hint="default"/>
        <w:lang w:val="ru-RU" w:eastAsia="en-US" w:bidi="ar-SA"/>
      </w:rPr>
    </w:lvl>
    <w:lvl w:ilvl="3" w:tplc="60B47476">
      <w:numFmt w:val="bullet"/>
      <w:lvlText w:val="•"/>
      <w:lvlJc w:val="left"/>
      <w:pPr>
        <w:ind w:left="3503" w:hanging="284"/>
      </w:pPr>
      <w:rPr>
        <w:rFonts w:hint="default"/>
        <w:lang w:val="ru-RU" w:eastAsia="en-US" w:bidi="ar-SA"/>
      </w:rPr>
    </w:lvl>
    <w:lvl w:ilvl="4" w:tplc="394EF2A8">
      <w:numFmt w:val="bullet"/>
      <w:lvlText w:val="•"/>
      <w:lvlJc w:val="left"/>
      <w:pPr>
        <w:ind w:left="4637" w:hanging="284"/>
      </w:pPr>
      <w:rPr>
        <w:rFonts w:hint="default"/>
        <w:lang w:val="ru-RU" w:eastAsia="en-US" w:bidi="ar-SA"/>
      </w:rPr>
    </w:lvl>
    <w:lvl w:ilvl="5" w:tplc="B9E4F816">
      <w:numFmt w:val="bullet"/>
      <w:lvlText w:val="•"/>
      <w:lvlJc w:val="left"/>
      <w:pPr>
        <w:ind w:left="5772" w:hanging="284"/>
      </w:pPr>
      <w:rPr>
        <w:rFonts w:hint="default"/>
        <w:lang w:val="ru-RU" w:eastAsia="en-US" w:bidi="ar-SA"/>
      </w:rPr>
    </w:lvl>
    <w:lvl w:ilvl="6" w:tplc="EC807548">
      <w:numFmt w:val="bullet"/>
      <w:lvlText w:val="•"/>
      <w:lvlJc w:val="left"/>
      <w:pPr>
        <w:ind w:left="6906" w:hanging="284"/>
      </w:pPr>
      <w:rPr>
        <w:rFonts w:hint="default"/>
        <w:lang w:val="ru-RU" w:eastAsia="en-US" w:bidi="ar-SA"/>
      </w:rPr>
    </w:lvl>
    <w:lvl w:ilvl="7" w:tplc="E3C6E5B2">
      <w:numFmt w:val="bullet"/>
      <w:lvlText w:val="•"/>
      <w:lvlJc w:val="left"/>
      <w:pPr>
        <w:ind w:left="8040" w:hanging="284"/>
      </w:pPr>
      <w:rPr>
        <w:rFonts w:hint="default"/>
        <w:lang w:val="ru-RU" w:eastAsia="en-US" w:bidi="ar-SA"/>
      </w:rPr>
    </w:lvl>
    <w:lvl w:ilvl="8" w:tplc="92287FCC">
      <w:numFmt w:val="bullet"/>
      <w:lvlText w:val="•"/>
      <w:lvlJc w:val="left"/>
      <w:pPr>
        <w:ind w:left="9175" w:hanging="284"/>
      </w:pPr>
      <w:rPr>
        <w:rFonts w:hint="default"/>
        <w:lang w:val="ru-RU" w:eastAsia="en-US" w:bidi="ar-SA"/>
      </w:rPr>
    </w:lvl>
  </w:abstractNum>
  <w:abstractNum w:abstractNumId="59" w15:restartNumberingAfterBreak="0">
    <w:nsid w:val="37707AF8"/>
    <w:multiLevelType w:val="hybridMultilevel"/>
    <w:tmpl w:val="C08A11EA"/>
    <w:lvl w:ilvl="0" w:tplc="9B80FEA8">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226CE57C">
      <w:numFmt w:val="bullet"/>
      <w:lvlText w:val="•"/>
      <w:lvlJc w:val="left"/>
      <w:pPr>
        <w:ind w:left="2026" w:hanging="303"/>
      </w:pPr>
      <w:rPr>
        <w:rFonts w:hint="default"/>
        <w:lang w:val="ru-RU" w:eastAsia="en-US" w:bidi="ar-SA"/>
      </w:rPr>
    </w:lvl>
    <w:lvl w:ilvl="2" w:tplc="733C3FDA">
      <w:numFmt w:val="bullet"/>
      <w:lvlText w:val="•"/>
      <w:lvlJc w:val="left"/>
      <w:pPr>
        <w:ind w:left="3072" w:hanging="303"/>
      </w:pPr>
      <w:rPr>
        <w:rFonts w:hint="default"/>
        <w:lang w:val="ru-RU" w:eastAsia="en-US" w:bidi="ar-SA"/>
      </w:rPr>
    </w:lvl>
    <w:lvl w:ilvl="3" w:tplc="DE6E9C5C">
      <w:numFmt w:val="bullet"/>
      <w:lvlText w:val="•"/>
      <w:lvlJc w:val="left"/>
      <w:pPr>
        <w:ind w:left="4119" w:hanging="303"/>
      </w:pPr>
      <w:rPr>
        <w:rFonts w:hint="default"/>
        <w:lang w:val="ru-RU" w:eastAsia="en-US" w:bidi="ar-SA"/>
      </w:rPr>
    </w:lvl>
    <w:lvl w:ilvl="4" w:tplc="E4D662A2">
      <w:numFmt w:val="bullet"/>
      <w:lvlText w:val="•"/>
      <w:lvlJc w:val="left"/>
      <w:pPr>
        <w:ind w:left="5165" w:hanging="303"/>
      </w:pPr>
      <w:rPr>
        <w:rFonts w:hint="default"/>
        <w:lang w:val="ru-RU" w:eastAsia="en-US" w:bidi="ar-SA"/>
      </w:rPr>
    </w:lvl>
    <w:lvl w:ilvl="5" w:tplc="5998B1D6">
      <w:numFmt w:val="bullet"/>
      <w:lvlText w:val="•"/>
      <w:lvlJc w:val="left"/>
      <w:pPr>
        <w:ind w:left="6212" w:hanging="303"/>
      </w:pPr>
      <w:rPr>
        <w:rFonts w:hint="default"/>
        <w:lang w:val="ru-RU" w:eastAsia="en-US" w:bidi="ar-SA"/>
      </w:rPr>
    </w:lvl>
    <w:lvl w:ilvl="6" w:tplc="F2BE1464">
      <w:numFmt w:val="bullet"/>
      <w:lvlText w:val="•"/>
      <w:lvlJc w:val="left"/>
      <w:pPr>
        <w:ind w:left="7258" w:hanging="303"/>
      </w:pPr>
      <w:rPr>
        <w:rFonts w:hint="default"/>
        <w:lang w:val="ru-RU" w:eastAsia="en-US" w:bidi="ar-SA"/>
      </w:rPr>
    </w:lvl>
    <w:lvl w:ilvl="7" w:tplc="91724EE4">
      <w:numFmt w:val="bullet"/>
      <w:lvlText w:val="•"/>
      <w:lvlJc w:val="left"/>
      <w:pPr>
        <w:ind w:left="8304" w:hanging="303"/>
      </w:pPr>
      <w:rPr>
        <w:rFonts w:hint="default"/>
        <w:lang w:val="ru-RU" w:eastAsia="en-US" w:bidi="ar-SA"/>
      </w:rPr>
    </w:lvl>
    <w:lvl w:ilvl="8" w:tplc="114CF4CA">
      <w:numFmt w:val="bullet"/>
      <w:lvlText w:val="•"/>
      <w:lvlJc w:val="left"/>
      <w:pPr>
        <w:ind w:left="9351" w:hanging="303"/>
      </w:pPr>
      <w:rPr>
        <w:rFonts w:hint="default"/>
        <w:lang w:val="ru-RU" w:eastAsia="en-US" w:bidi="ar-SA"/>
      </w:rPr>
    </w:lvl>
  </w:abstractNum>
  <w:abstractNum w:abstractNumId="60" w15:restartNumberingAfterBreak="0">
    <w:nsid w:val="389C7C9A"/>
    <w:multiLevelType w:val="hybridMultilevel"/>
    <w:tmpl w:val="08FE55E2"/>
    <w:lvl w:ilvl="0" w:tplc="305EDCB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B3C1130">
      <w:numFmt w:val="bullet"/>
      <w:lvlText w:val="•"/>
      <w:lvlJc w:val="left"/>
      <w:pPr>
        <w:ind w:left="1756" w:hanging="269"/>
      </w:pPr>
      <w:rPr>
        <w:rFonts w:hint="default"/>
        <w:lang w:val="ru-RU" w:eastAsia="en-US" w:bidi="ar-SA"/>
      </w:rPr>
    </w:lvl>
    <w:lvl w:ilvl="2" w:tplc="AADA0E76">
      <w:numFmt w:val="bullet"/>
      <w:lvlText w:val="•"/>
      <w:lvlJc w:val="left"/>
      <w:pPr>
        <w:ind w:left="2832" w:hanging="269"/>
      </w:pPr>
      <w:rPr>
        <w:rFonts w:hint="default"/>
        <w:lang w:val="ru-RU" w:eastAsia="en-US" w:bidi="ar-SA"/>
      </w:rPr>
    </w:lvl>
    <w:lvl w:ilvl="3" w:tplc="0EE01BCA">
      <w:numFmt w:val="bullet"/>
      <w:lvlText w:val="•"/>
      <w:lvlJc w:val="left"/>
      <w:pPr>
        <w:ind w:left="3909" w:hanging="269"/>
      </w:pPr>
      <w:rPr>
        <w:rFonts w:hint="default"/>
        <w:lang w:val="ru-RU" w:eastAsia="en-US" w:bidi="ar-SA"/>
      </w:rPr>
    </w:lvl>
    <w:lvl w:ilvl="4" w:tplc="7A6E46DA">
      <w:numFmt w:val="bullet"/>
      <w:lvlText w:val="•"/>
      <w:lvlJc w:val="left"/>
      <w:pPr>
        <w:ind w:left="4985" w:hanging="269"/>
      </w:pPr>
      <w:rPr>
        <w:rFonts w:hint="default"/>
        <w:lang w:val="ru-RU" w:eastAsia="en-US" w:bidi="ar-SA"/>
      </w:rPr>
    </w:lvl>
    <w:lvl w:ilvl="5" w:tplc="833E40B2">
      <w:numFmt w:val="bullet"/>
      <w:lvlText w:val="•"/>
      <w:lvlJc w:val="left"/>
      <w:pPr>
        <w:ind w:left="6062" w:hanging="269"/>
      </w:pPr>
      <w:rPr>
        <w:rFonts w:hint="default"/>
        <w:lang w:val="ru-RU" w:eastAsia="en-US" w:bidi="ar-SA"/>
      </w:rPr>
    </w:lvl>
    <w:lvl w:ilvl="6" w:tplc="397A79F6">
      <w:numFmt w:val="bullet"/>
      <w:lvlText w:val="•"/>
      <w:lvlJc w:val="left"/>
      <w:pPr>
        <w:ind w:left="7138" w:hanging="269"/>
      </w:pPr>
      <w:rPr>
        <w:rFonts w:hint="default"/>
        <w:lang w:val="ru-RU" w:eastAsia="en-US" w:bidi="ar-SA"/>
      </w:rPr>
    </w:lvl>
    <w:lvl w:ilvl="7" w:tplc="599AE428">
      <w:numFmt w:val="bullet"/>
      <w:lvlText w:val="•"/>
      <w:lvlJc w:val="left"/>
      <w:pPr>
        <w:ind w:left="8214" w:hanging="269"/>
      </w:pPr>
      <w:rPr>
        <w:rFonts w:hint="default"/>
        <w:lang w:val="ru-RU" w:eastAsia="en-US" w:bidi="ar-SA"/>
      </w:rPr>
    </w:lvl>
    <w:lvl w:ilvl="8" w:tplc="964EBC5E">
      <w:numFmt w:val="bullet"/>
      <w:lvlText w:val="•"/>
      <w:lvlJc w:val="left"/>
      <w:pPr>
        <w:ind w:left="9291" w:hanging="269"/>
      </w:pPr>
      <w:rPr>
        <w:rFonts w:hint="default"/>
        <w:lang w:val="ru-RU" w:eastAsia="en-US" w:bidi="ar-SA"/>
      </w:rPr>
    </w:lvl>
  </w:abstractNum>
  <w:abstractNum w:abstractNumId="61" w15:restartNumberingAfterBreak="0">
    <w:nsid w:val="39B8014B"/>
    <w:multiLevelType w:val="hybridMultilevel"/>
    <w:tmpl w:val="8A066B2E"/>
    <w:lvl w:ilvl="0" w:tplc="1A50DF3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DA60F38">
      <w:numFmt w:val="bullet"/>
      <w:lvlText w:val="•"/>
      <w:lvlJc w:val="left"/>
      <w:pPr>
        <w:ind w:left="1756" w:hanging="164"/>
      </w:pPr>
      <w:rPr>
        <w:rFonts w:hint="default"/>
        <w:lang w:val="ru-RU" w:eastAsia="en-US" w:bidi="ar-SA"/>
      </w:rPr>
    </w:lvl>
    <w:lvl w:ilvl="2" w:tplc="3E3C1868">
      <w:numFmt w:val="bullet"/>
      <w:lvlText w:val="•"/>
      <w:lvlJc w:val="left"/>
      <w:pPr>
        <w:ind w:left="2832" w:hanging="164"/>
      </w:pPr>
      <w:rPr>
        <w:rFonts w:hint="default"/>
        <w:lang w:val="ru-RU" w:eastAsia="en-US" w:bidi="ar-SA"/>
      </w:rPr>
    </w:lvl>
    <w:lvl w:ilvl="3" w:tplc="98ACA9F0">
      <w:numFmt w:val="bullet"/>
      <w:lvlText w:val="•"/>
      <w:lvlJc w:val="left"/>
      <w:pPr>
        <w:ind w:left="3909" w:hanging="164"/>
      </w:pPr>
      <w:rPr>
        <w:rFonts w:hint="default"/>
        <w:lang w:val="ru-RU" w:eastAsia="en-US" w:bidi="ar-SA"/>
      </w:rPr>
    </w:lvl>
    <w:lvl w:ilvl="4" w:tplc="0366B448">
      <w:numFmt w:val="bullet"/>
      <w:lvlText w:val="•"/>
      <w:lvlJc w:val="left"/>
      <w:pPr>
        <w:ind w:left="4985" w:hanging="164"/>
      </w:pPr>
      <w:rPr>
        <w:rFonts w:hint="default"/>
        <w:lang w:val="ru-RU" w:eastAsia="en-US" w:bidi="ar-SA"/>
      </w:rPr>
    </w:lvl>
    <w:lvl w:ilvl="5" w:tplc="B8A2CA14">
      <w:numFmt w:val="bullet"/>
      <w:lvlText w:val="•"/>
      <w:lvlJc w:val="left"/>
      <w:pPr>
        <w:ind w:left="6062" w:hanging="164"/>
      </w:pPr>
      <w:rPr>
        <w:rFonts w:hint="default"/>
        <w:lang w:val="ru-RU" w:eastAsia="en-US" w:bidi="ar-SA"/>
      </w:rPr>
    </w:lvl>
    <w:lvl w:ilvl="6" w:tplc="F2ECCEE0">
      <w:numFmt w:val="bullet"/>
      <w:lvlText w:val="•"/>
      <w:lvlJc w:val="left"/>
      <w:pPr>
        <w:ind w:left="7138" w:hanging="164"/>
      </w:pPr>
      <w:rPr>
        <w:rFonts w:hint="default"/>
        <w:lang w:val="ru-RU" w:eastAsia="en-US" w:bidi="ar-SA"/>
      </w:rPr>
    </w:lvl>
    <w:lvl w:ilvl="7" w:tplc="1846900C">
      <w:numFmt w:val="bullet"/>
      <w:lvlText w:val="•"/>
      <w:lvlJc w:val="left"/>
      <w:pPr>
        <w:ind w:left="8214" w:hanging="164"/>
      </w:pPr>
      <w:rPr>
        <w:rFonts w:hint="default"/>
        <w:lang w:val="ru-RU" w:eastAsia="en-US" w:bidi="ar-SA"/>
      </w:rPr>
    </w:lvl>
    <w:lvl w:ilvl="8" w:tplc="A69C5B20">
      <w:numFmt w:val="bullet"/>
      <w:lvlText w:val="•"/>
      <w:lvlJc w:val="left"/>
      <w:pPr>
        <w:ind w:left="9291" w:hanging="164"/>
      </w:pPr>
      <w:rPr>
        <w:rFonts w:hint="default"/>
        <w:lang w:val="ru-RU" w:eastAsia="en-US" w:bidi="ar-SA"/>
      </w:rPr>
    </w:lvl>
  </w:abstractNum>
  <w:abstractNum w:abstractNumId="62" w15:restartNumberingAfterBreak="0">
    <w:nsid w:val="39CB5A0D"/>
    <w:multiLevelType w:val="hybridMultilevel"/>
    <w:tmpl w:val="C6FEAB0A"/>
    <w:lvl w:ilvl="0" w:tplc="320A05CA">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E985E84">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4ADC6256">
      <w:numFmt w:val="bullet"/>
      <w:lvlText w:val="•"/>
      <w:lvlJc w:val="left"/>
      <w:pPr>
        <w:ind w:left="2107" w:hanging="707"/>
      </w:pPr>
      <w:rPr>
        <w:rFonts w:hint="default"/>
        <w:lang w:val="ru-RU" w:eastAsia="en-US" w:bidi="ar-SA"/>
      </w:rPr>
    </w:lvl>
    <w:lvl w:ilvl="3" w:tplc="09123524">
      <w:numFmt w:val="bullet"/>
      <w:lvlText w:val="•"/>
      <w:lvlJc w:val="left"/>
      <w:pPr>
        <w:ind w:left="3274" w:hanging="707"/>
      </w:pPr>
      <w:rPr>
        <w:rFonts w:hint="default"/>
        <w:lang w:val="ru-RU" w:eastAsia="en-US" w:bidi="ar-SA"/>
      </w:rPr>
    </w:lvl>
    <w:lvl w:ilvl="4" w:tplc="ED3E0E80">
      <w:numFmt w:val="bullet"/>
      <w:lvlText w:val="•"/>
      <w:lvlJc w:val="left"/>
      <w:pPr>
        <w:ind w:left="4441" w:hanging="707"/>
      </w:pPr>
      <w:rPr>
        <w:rFonts w:hint="default"/>
        <w:lang w:val="ru-RU" w:eastAsia="en-US" w:bidi="ar-SA"/>
      </w:rPr>
    </w:lvl>
    <w:lvl w:ilvl="5" w:tplc="907446BA">
      <w:numFmt w:val="bullet"/>
      <w:lvlText w:val="•"/>
      <w:lvlJc w:val="left"/>
      <w:pPr>
        <w:ind w:left="5608" w:hanging="707"/>
      </w:pPr>
      <w:rPr>
        <w:rFonts w:hint="default"/>
        <w:lang w:val="ru-RU" w:eastAsia="en-US" w:bidi="ar-SA"/>
      </w:rPr>
    </w:lvl>
    <w:lvl w:ilvl="6" w:tplc="A0B49454">
      <w:numFmt w:val="bullet"/>
      <w:lvlText w:val="•"/>
      <w:lvlJc w:val="left"/>
      <w:pPr>
        <w:ind w:left="6775" w:hanging="707"/>
      </w:pPr>
      <w:rPr>
        <w:rFonts w:hint="default"/>
        <w:lang w:val="ru-RU" w:eastAsia="en-US" w:bidi="ar-SA"/>
      </w:rPr>
    </w:lvl>
    <w:lvl w:ilvl="7" w:tplc="04E62B6C">
      <w:numFmt w:val="bullet"/>
      <w:lvlText w:val="•"/>
      <w:lvlJc w:val="left"/>
      <w:pPr>
        <w:ind w:left="7942" w:hanging="707"/>
      </w:pPr>
      <w:rPr>
        <w:rFonts w:hint="default"/>
        <w:lang w:val="ru-RU" w:eastAsia="en-US" w:bidi="ar-SA"/>
      </w:rPr>
    </w:lvl>
    <w:lvl w:ilvl="8" w:tplc="386A9C80">
      <w:numFmt w:val="bullet"/>
      <w:lvlText w:val="•"/>
      <w:lvlJc w:val="left"/>
      <w:pPr>
        <w:ind w:left="9109" w:hanging="707"/>
      </w:pPr>
      <w:rPr>
        <w:rFonts w:hint="default"/>
        <w:lang w:val="ru-RU" w:eastAsia="en-US" w:bidi="ar-SA"/>
      </w:rPr>
    </w:lvl>
  </w:abstractNum>
  <w:abstractNum w:abstractNumId="63" w15:restartNumberingAfterBreak="0">
    <w:nsid w:val="3A0D532D"/>
    <w:multiLevelType w:val="hybridMultilevel"/>
    <w:tmpl w:val="4018271C"/>
    <w:lvl w:ilvl="0" w:tplc="A0E055BE">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0A231A2">
      <w:numFmt w:val="bullet"/>
      <w:lvlText w:val="•"/>
      <w:lvlJc w:val="left"/>
      <w:pPr>
        <w:ind w:left="2026" w:hanging="303"/>
      </w:pPr>
      <w:rPr>
        <w:rFonts w:hint="default"/>
        <w:lang w:val="ru-RU" w:eastAsia="en-US" w:bidi="ar-SA"/>
      </w:rPr>
    </w:lvl>
    <w:lvl w:ilvl="2" w:tplc="92ECD058">
      <w:numFmt w:val="bullet"/>
      <w:lvlText w:val="•"/>
      <w:lvlJc w:val="left"/>
      <w:pPr>
        <w:ind w:left="3072" w:hanging="303"/>
      </w:pPr>
      <w:rPr>
        <w:rFonts w:hint="default"/>
        <w:lang w:val="ru-RU" w:eastAsia="en-US" w:bidi="ar-SA"/>
      </w:rPr>
    </w:lvl>
    <w:lvl w:ilvl="3" w:tplc="3D728D40">
      <w:numFmt w:val="bullet"/>
      <w:lvlText w:val="•"/>
      <w:lvlJc w:val="left"/>
      <w:pPr>
        <w:ind w:left="4119" w:hanging="303"/>
      </w:pPr>
      <w:rPr>
        <w:rFonts w:hint="default"/>
        <w:lang w:val="ru-RU" w:eastAsia="en-US" w:bidi="ar-SA"/>
      </w:rPr>
    </w:lvl>
    <w:lvl w:ilvl="4" w:tplc="6EECF406">
      <w:numFmt w:val="bullet"/>
      <w:lvlText w:val="•"/>
      <w:lvlJc w:val="left"/>
      <w:pPr>
        <w:ind w:left="5165" w:hanging="303"/>
      </w:pPr>
      <w:rPr>
        <w:rFonts w:hint="default"/>
        <w:lang w:val="ru-RU" w:eastAsia="en-US" w:bidi="ar-SA"/>
      </w:rPr>
    </w:lvl>
    <w:lvl w:ilvl="5" w:tplc="35683CCE">
      <w:numFmt w:val="bullet"/>
      <w:lvlText w:val="•"/>
      <w:lvlJc w:val="left"/>
      <w:pPr>
        <w:ind w:left="6212" w:hanging="303"/>
      </w:pPr>
      <w:rPr>
        <w:rFonts w:hint="default"/>
        <w:lang w:val="ru-RU" w:eastAsia="en-US" w:bidi="ar-SA"/>
      </w:rPr>
    </w:lvl>
    <w:lvl w:ilvl="6" w:tplc="27009D0C">
      <w:numFmt w:val="bullet"/>
      <w:lvlText w:val="•"/>
      <w:lvlJc w:val="left"/>
      <w:pPr>
        <w:ind w:left="7258" w:hanging="303"/>
      </w:pPr>
      <w:rPr>
        <w:rFonts w:hint="default"/>
        <w:lang w:val="ru-RU" w:eastAsia="en-US" w:bidi="ar-SA"/>
      </w:rPr>
    </w:lvl>
    <w:lvl w:ilvl="7" w:tplc="64B4C056">
      <w:numFmt w:val="bullet"/>
      <w:lvlText w:val="•"/>
      <w:lvlJc w:val="left"/>
      <w:pPr>
        <w:ind w:left="8304" w:hanging="303"/>
      </w:pPr>
      <w:rPr>
        <w:rFonts w:hint="default"/>
        <w:lang w:val="ru-RU" w:eastAsia="en-US" w:bidi="ar-SA"/>
      </w:rPr>
    </w:lvl>
    <w:lvl w:ilvl="8" w:tplc="52247F90">
      <w:numFmt w:val="bullet"/>
      <w:lvlText w:val="•"/>
      <w:lvlJc w:val="left"/>
      <w:pPr>
        <w:ind w:left="9351" w:hanging="303"/>
      </w:pPr>
      <w:rPr>
        <w:rFonts w:hint="default"/>
        <w:lang w:val="ru-RU" w:eastAsia="en-US" w:bidi="ar-SA"/>
      </w:rPr>
    </w:lvl>
  </w:abstractNum>
  <w:abstractNum w:abstractNumId="64" w15:restartNumberingAfterBreak="0">
    <w:nsid w:val="3B461D96"/>
    <w:multiLevelType w:val="hybridMultilevel"/>
    <w:tmpl w:val="82DCABF8"/>
    <w:lvl w:ilvl="0" w:tplc="D3342D9C">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E24B0E2">
      <w:numFmt w:val="bullet"/>
      <w:lvlText w:val="•"/>
      <w:lvlJc w:val="left"/>
      <w:pPr>
        <w:ind w:left="2530" w:hanging="269"/>
      </w:pPr>
      <w:rPr>
        <w:rFonts w:hint="default"/>
        <w:lang w:val="ru-RU" w:eastAsia="en-US" w:bidi="ar-SA"/>
      </w:rPr>
    </w:lvl>
    <w:lvl w:ilvl="2" w:tplc="5B14A2CE">
      <w:numFmt w:val="bullet"/>
      <w:lvlText w:val="•"/>
      <w:lvlJc w:val="left"/>
      <w:pPr>
        <w:ind w:left="3520" w:hanging="269"/>
      </w:pPr>
      <w:rPr>
        <w:rFonts w:hint="default"/>
        <w:lang w:val="ru-RU" w:eastAsia="en-US" w:bidi="ar-SA"/>
      </w:rPr>
    </w:lvl>
    <w:lvl w:ilvl="3" w:tplc="657E318C">
      <w:numFmt w:val="bullet"/>
      <w:lvlText w:val="•"/>
      <w:lvlJc w:val="left"/>
      <w:pPr>
        <w:ind w:left="4511" w:hanging="269"/>
      </w:pPr>
      <w:rPr>
        <w:rFonts w:hint="default"/>
        <w:lang w:val="ru-RU" w:eastAsia="en-US" w:bidi="ar-SA"/>
      </w:rPr>
    </w:lvl>
    <w:lvl w:ilvl="4" w:tplc="568227C4">
      <w:numFmt w:val="bullet"/>
      <w:lvlText w:val="•"/>
      <w:lvlJc w:val="left"/>
      <w:pPr>
        <w:ind w:left="5501" w:hanging="269"/>
      </w:pPr>
      <w:rPr>
        <w:rFonts w:hint="default"/>
        <w:lang w:val="ru-RU" w:eastAsia="en-US" w:bidi="ar-SA"/>
      </w:rPr>
    </w:lvl>
    <w:lvl w:ilvl="5" w:tplc="E98430A2">
      <w:numFmt w:val="bullet"/>
      <w:lvlText w:val="•"/>
      <w:lvlJc w:val="left"/>
      <w:pPr>
        <w:ind w:left="6492" w:hanging="269"/>
      </w:pPr>
      <w:rPr>
        <w:rFonts w:hint="default"/>
        <w:lang w:val="ru-RU" w:eastAsia="en-US" w:bidi="ar-SA"/>
      </w:rPr>
    </w:lvl>
    <w:lvl w:ilvl="6" w:tplc="474C9240">
      <w:numFmt w:val="bullet"/>
      <w:lvlText w:val="•"/>
      <w:lvlJc w:val="left"/>
      <w:pPr>
        <w:ind w:left="7482" w:hanging="269"/>
      </w:pPr>
      <w:rPr>
        <w:rFonts w:hint="default"/>
        <w:lang w:val="ru-RU" w:eastAsia="en-US" w:bidi="ar-SA"/>
      </w:rPr>
    </w:lvl>
    <w:lvl w:ilvl="7" w:tplc="31C47F3E">
      <w:numFmt w:val="bullet"/>
      <w:lvlText w:val="•"/>
      <w:lvlJc w:val="left"/>
      <w:pPr>
        <w:ind w:left="8472" w:hanging="269"/>
      </w:pPr>
      <w:rPr>
        <w:rFonts w:hint="default"/>
        <w:lang w:val="ru-RU" w:eastAsia="en-US" w:bidi="ar-SA"/>
      </w:rPr>
    </w:lvl>
    <w:lvl w:ilvl="8" w:tplc="DE8A0320">
      <w:numFmt w:val="bullet"/>
      <w:lvlText w:val="•"/>
      <w:lvlJc w:val="left"/>
      <w:pPr>
        <w:ind w:left="9463" w:hanging="269"/>
      </w:pPr>
      <w:rPr>
        <w:rFonts w:hint="default"/>
        <w:lang w:val="ru-RU" w:eastAsia="en-US" w:bidi="ar-SA"/>
      </w:rPr>
    </w:lvl>
  </w:abstractNum>
  <w:abstractNum w:abstractNumId="65" w15:restartNumberingAfterBreak="0">
    <w:nsid w:val="3DFB7D11"/>
    <w:multiLevelType w:val="hybridMultilevel"/>
    <w:tmpl w:val="92C864D0"/>
    <w:lvl w:ilvl="0" w:tplc="17F695E6">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1FEACE2">
      <w:numFmt w:val="bullet"/>
      <w:lvlText w:val="•"/>
      <w:lvlJc w:val="left"/>
      <w:pPr>
        <w:ind w:left="2530" w:hanging="269"/>
      </w:pPr>
      <w:rPr>
        <w:rFonts w:hint="default"/>
        <w:lang w:val="ru-RU" w:eastAsia="en-US" w:bidi="ar-SA"/>
      </w:rPr>
    </w:lvl>
    <w:lvl w:ilvl="2" w:tplc="F708AA1C">
      <w:numFmt w:val="bullet"/>
      <w:lvlText w:val="•"/>
      <w:lvlJc w:val="left"/>
      <w:pPr>
        <w:ind w:left="3520" w:hanging="269"/>
      </w:pPr>
      <w:rPr>
        <w:rFonts w:hint="default"/>
        <w:lang w:val="ru-RU" w:eastAsia="en-US" w:bidi="ar-SA"/>
      </w:rPr>
    </w:lvl>
    <w:lvl w:ilvl="3" w:tplc="8416CD04">
      <w:numFmt w:val="bullet"/>
      <w:lvlText w:val="•"/>
      <w:lvlJc w:val="left"/>
      <w:pPr>
        <w:ind w:left="4511" w:hanging="269"/>
      </w:pPr>
      <w:rPr>
        <w:rFonts w:hint="default"/>
        <w:lang w:val="ru-RU" w:eastAsia="en-US" w:bidi="ar-SA"/>
      </w:rPr>
    </w:lvl>
    <w:lvl w:ilvl="4" w:tplc="B14AF6A4">
      <w:numFmt w:val="bullet"/>
      <w:lvlText w:val="•"/>
      <w:lvlJc w:val="left"/>
      <w:pPr>
        <w:ind w:left="5501" w:hanging="269"/>
      </w:pPr>
      <w:rPr>
        <w:rFonts w:hint="default"/>
        <w:lang w:val="ru-RU" w:eastAsia="en-US" w:bidi="ar-SA"/>
      </w:rPr>
    </w:lvl>
    <w:lvl w:ilvl="5" w:tplc="8E1C54E6">
      <w:numFmt w:val="bullet"/>
      <w:lvlText w:val="•"/>
      <w:lvlJc w:val="left"/>
      <w:pPr>
        <w:ind w:left="6492" w:hanging="269"/>
      </w:pPr>
      <w:rPr>
        <w:rFonts w:hint="default"/>
        <w:lang w:val="ru-RU" w:eastAsia="en-US" w:bidi="ar-SA"/>
      </w:rPr>
    </w:lvl>
    <w:lvl w:ilvl="6" w:tplc="4F90BEEC">
      <w:numFmt w:val="bullet"/>
      <w:lvlText w:val="•"/>
      <w:lvlJc w:val="left"/>
      <w:pPr>
        <w:ind w:left="7482" w:hanging="269"/>
      </w:pPr>
      <w:rPr>
        <w:rFonts w:hint="default"/>
        <w:lang w:val="ru-RU" w:eastAsia="en-US" w:bidi="ar-SA"/>
      </w:rPr>
    </w:lvl>
    <w:lvl w:ilvl="7" w:tplc="058E5F7A">
      <w:numFmt w:val="bullet"/>
      <w:lvlText w:val="•"/>
      <w:lvlJc w:val="left"/>
      <w:pPr>
        <w:ind w:left="8472" w:hanging="269"/>
      </w:pPr>
      <w:rPr>
        <w:rFonts w:hint="default"/>
        <w:lang w:val="ru-RU" w:eastAsia="en-US" w:bidi="ar-SA"/>
      </w:rPr>
    </w:lvl>
    <w:lvl w:ilvl="8" w:tplc="67F6E944">
      <w:numFmt w:val="bullet"/>
      <w:lvlText w:val="•"/>
      <w:lvlJc w:val="left"/>
      <w:pPr>
        <w:ind w:left="9463" w:hanging="269"/>
      </w:pPr>
      <w:rPr>
        <w:rFonts w:hint="default"/>
        <w:lang w:val="ru-RU" w:eastAsia="en-US" w:bidi="ar-SA"/>
      </w:rPr>
    </w:lvl>
  </w:abstractNum>
  <w:abstractNum w:abstractNumId="66" w15:restartNumberingAfterBreak="0">
    <w:nsid w:val="3E980C95"/>
    <w:multiLevelType w:val="hybridMultilevel"/>
    <w:tmpl w:val="BD109C58"/>
    <w:lvl w:ilvl="0" w:tplc="5A34CFE0">
      <w:start w:val="1"/>
      <w:numFmt w:val="decimal"/>
      <w:lvlText w:val="%1)"/>
      <w:lvlJc w:val="left"/>
      <w:pPr>
        <w:ind w:left="673" w:hanging="399"/>
        <w:jc w:val="left"/>
      </w:pPr>
      <w:rPr>
        <w:rFonts w:hint="default"/>
        <w:spacing w:val="0"/>
        <w:w w:val="99"/>
        <w:lang w:val="ru-RU" w:eastAsia="en-US" w:bidi="ar-SA"/>
      </w:rPr>
    </w:lvl>
    <w:lvl w:ilvl="1" w:tplc="6B80822C">
      <w:numFmt w:val="bullet"/>
      <w:lvlText w:val="•"/>
      <w:lvlJc w:val="left"/>
      <w:pPr>
        <w:ind w:left="1756" w:hanging="399"/>
      </w:pPr>
      <w:rPr>
        <w:rFonts w:hint="default"/>
        <w:lang w:val="ru-RU" w:eastAsia="en-US" w:bidi="ar-SA"/>
      </w:rPr>
    </w:lvl>
    <w:lvl w:ilvl="2" w:tplc="36942DA2">
      <w:numFmt w:val="bullet"/>
      <w:lvlText w:val="•"/>
      <w:lvlJc w:val="left"/>
      <w:pPr>
        <w:ind w:left="2832" w:hanging="399"/>
      </w:pPr>
      <w:rPr>
        <w:rFonts w:hint="default"/>
        <w:lang w:val="ru-RU" w:eastAsia="en-US" w:bidi="ar-SA"/>
      </w:rPr>
    </w:lvl>
    <w:lvl w:ilvl="3" w:tplc="F1329F2E">
      <w:numFmt w:val="bullet"/>
      <w:lvlText w:val="•"/>
      <w:lvlJc w:val="left"/>
      <w:pPr>
        <w:ind w:left="3909" w:hanging="399"/>
      </w:pPr>
      <w:rPr>
        <w:rFonts w:hint="default"/>
        <w:lang w:val="ru-RU" w:eastAsia="en-US" w:bidi="ar-SA"/>
      </w:rPr>
    </w:lvl>
    <w:lvl w:ilvl="4" w:tplc="1D72209E">
      <w:numFmt w:val="bullet"/>
      <w:lvlText w:val="•"/>
      <w:lvlJc w:val="left"/>
      <w:pPr>
        <w:ind w:left="4985" w:hanging="399"/>
      </w:pPr>
      <w:rPr>
        <w:rFonts w:hint="default"/>
        <w:lang w:val="ru-RU" w:eastAsia="en-US" w:bidi="ar-SA"/>
      </w:rPr>
    </w:lvl>
    <w:lvl w:ilvl="5" w:tplc="9076AA06">
      <w:numFmt w:val="bullet"/>
      <w:lvlText w:val="•"/>
      <w:lvlJc w:val="left"/>
      <w:pPr>
        <w:ind w:left="6062" w:hanging="399"/>
      </w:pPr>
      <w:rPr>
        <w:rFonts w:hint="default"/>
        <w:lang w:val="ru-RU" w:eastAsia="en-US" w:bidi="ar-SA"/>
      </w:rPr>
    </w:lvl>
    <w:lvl w:ilvl="6" w:tplc="1BEA3D82">
      <w:numFmt w:val="bullet"/>
      <w:lvlText w:val="•"/>
      <w:lvlJc w:val="left"/>
      <w:pPr>
        <w:ind w:left="7138" w:hanging="399"/>
      </w:pPr>
      <w:rPr>
        <w:rFonts w:hint="default"/>
        <w:lang w:val="ru-RU" w:eastAsia="en-US" w:bidi="ar-SA"/>
      </w:rPr>
    </w:lvl>
    <w:lvl w:ilvl="7" w:tplc="F522BDF4">
      <w:numFmt w:val="bullet"/>
      <w:lvlText w:val="•"/>
      <w:lvlJc w:val="left"/>
      <w:pPr>
        <w:ind w:left="8214" w:hanging="399"/>
      </w:pPr>
      <w:rPr>
        <w:rFonts w:hint="default"/>
        <w:lang w:val="ru-RU" w:eastAsia="en-US" w:bidi="ar-SA"/>
      </w:rPr>
    </w:lvl>
    <w:lvl w:ilvl="8" w:tplc="BB785E92">
      <w:numFmt w:val="bullet"/>
      <w:lvlText w:val="•"/>
      <w:lvlJc w:val="left"/>
      <w:pPr>
        <w:ind w:left="9291" w:hanging="399"/>
      </w:pPr>
      <w:rPr>
        <w:rFonts w:hint="default"/>
        <w:lang w:val="ru-RU" w:eastAsia="en-US" w:bidi="ar-SA"/>
      </w:rPr>
    </w:lvl>
  </w:abstractNum>
  <w:abstractNum w:abstractNumId="67" w15:restartNumberingAfterBreak="0">
    <w:nsid w:val="3EED57A3"/>
    <w:multiLevelType w:val="hybridMultilevel"/>
    <w:tmpl w:val="942A7574"/>
    <w:lvl w:ilvl="0" w:tplc="7490548C">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E04A32">
      <w:numFmt w:val="bullet"/>
      <w:lvlText w:val="•"/>
      <w:lvlJc w:val="left"/>
      <w:pPr>
        <w:ind w:left="2530" w:hanging="269"/>
      </w:pPr>
      <w:rPr>
        <w:rFonts w:hint="default"/>
        <w:lang w:val="ru-RU" w:eastAsia="en-US" w:bidi="ar-SA"/>
      </w:rPr>
    </w:lvl>
    <w:lvl w:ilvl="2" w:tplc="BA3C3654">
      <w:numFmt w:val="bullet"/>
      <w:lvlText w:val="•"/>
      <w:lvlJc w:val="left"/>
      <w:pPr>
        <w:ind w:left="3520" w:hanging="269"/>
      </w:pPr>
      <w:rPr>
        <w:rFonts w:hint="default"/>
        <w:lang w:val="ru-RU" w:eastAsia="en-US" w:bidi="ar-SA"/>
      </w:rPr>
    </w:lvl>
    <w:lvl w:ilvl="3" w:tplc="98BC05F0">
      <w:numFmt w:val="bullet"/>
      <w:lvlText w:val="•"/>
      <w:lvlJc w:val="left"/>
      <w:pPr>
        <w:ind w:left="4511" w:hanging="269"/>
      </w:pPr>
      <w:rPr>
        <w:rFonts w:hint="default"/>
        <w:lang w:val="ru-RU" w:eastAsia="en-US" w:bidi="ar-SA"/>
      </w:rPr>
    </w:lvl>
    <w:lvl w:ilvl="4" w:tplc="1C765C6C">
      <w:numFmt w:val="bullet"/>
      <w:lvlText w:val="•"/>
      <w:lvlJc w:val="left"/>
      <w:pPr>
        <w:ind w:left="5501" w:hanging="269"/>
      </w:pPr>
      <w:rPr>
        <w:rFonts w:hint="default"/>
        <w:lang w:val="ru-RU" w:eastAsia="en-US" w:bidi="ar-SA"/>
      </w:rPr>
    </w:lvl>
    <w:lvl w:ilvl="5" w:tplc="0106805A">
      <w:numFmt w:val="bullet"/>
      <w:lvlText w:val="•"/>
      <w:lvlJc w:val="left"/>
      <w:pPr>
        <w:ind w:left="6492" w:hanging="269"/>
      </w:pPr>
      <w:rPr>
        <w:rFonts w:hint="default"/>
        <w:lang w:val="ru-RU" w:eastAsia="en-US" w:bidi="ar-SA"/>
      </w:rPr>
    </w:lvl>
    <w:lvl w:ilvl="6" w:tplc="74429392">
      <w:numFmt w:val="bullet"/>
      <w:lvlText w:val="•"/>
      <w:lvlJc w:val="left"/>
      <w:pPr>
        <w:ind w:left="7482" w:hanging="269"/>
      </w:pPr>
      <w:rPr>
        <w:rFonts w:hint="default"/>
        <w:lang w:val="ru-RU" w:eastAsia="en-US" w:bidi="ar-SA"/>
      </w:rPr>
    </w:lvl>
    <w:lvl w:ilvl="7" w:tplc="DD9EA15A">
      <w:numFmt w:val="bullet"/>
      <w:lvlText w:val="•"/>
      <w:lvlJc w:val="left"/>
      <w:pPr>
        <w:ind w:left="8472" w:hanging="269"/>
      </w:pPr>
      <w:rPr>
        <w:rFonts w:hint="default"/>
        <w:lang w:val="ru-RU" w:eastAsia="en-US" w:bidi="ar-SA"/>
      </w:rPr>
    </w:lvl>
    <w:lvl w:ilvl="8" w:tplc="9702A704">
      <w:numFmt w:val="bullet"/>
      <w:lvlText w:val="•"/>
      <w:lvlJc w:val="left"/>
      <w:pPr>
        <w:ind w:left="9463" w:hanging="269"/>
      </w:pPr>
      <w:rPr>
        <w:rFonts w:hint="default"/>
        <w:lang w:val="ru-RU" w:eastAsia="en-US" w:bidi="ar-SA"/>
      </w:rPr>
    </w:lvl>
  </w:abstractNum>
  <w:abstractNum w:abstractNumId="68" w15:restartNumberingAfterBreak="0">
    <w:nsid w:val="3FFC791A"/>
    <w:multiLevelType w:val="multilevel"/>
    <w:tmpl w:val="48E634DC"/>
    <w:lvl w:ilvl="0">
      <w:start w:val="1"/>
      <w:numFmt w:val="decimal"/>
      <w:lvlText w:val="%1."/>
      <w:lvlJc w:val="left"/>
      <w:pPr>
        <w:ind w:left="956" w:hanging="284"/>
        <w:jc w:val="left"/>
      </w:pPr>
      <w:rPr>
        <w:rFonts w:hint="default"/>
        <w:spacing w:val="0"/>
        <w:w w:val="99"/>
        <w:lang w:val="ru-RU" w:eastAsia="en-US" w:bidi="ar-SA"/>
      </w:rPr>
    </w:lvl>
    <w:lvl w:ilvl="1">
      <w:start w:val="1"/>
      <w:numFmt w:val="decimal"/>
      <w:lvlText w:val="%1.%2."/>
      <w:lvlJc w:val="left"/>
      <w:pPr>
        <w:ind w:left="1167" w:hanging="495"/>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259"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697" w:hanging="164"/>
      </w:pPr>
      <w:rPr>
        <w:rFonts w:hint="default"/>
        <w:lang w:val="ru-RU" w:eastAsia="en-US" w:bidi="ar-SA"/>
      </w:rPr>
    </w:lvl>
    <w:lvl w:ilvl="5">
      <w:numFmt w:val="bullet"/>
      <w:lvlText w:val="•"/>
      <w:lvlJc w:val="left"/>
      <w:pPr>
        <w:ind w:left="4135" w:hanging="164"/>
      </w:pPr>
      <w:rPr>
        <w:rFonts w:hint="default"/>
        <w:lang w:val="ru-RU" w:eastAsia="en-US" w:bidi="ar-SA"/>
      </w:rPr>
    </w:lvl>
    <w:lvl w:ilvl="6">
      <w:numFmt w:val="bullet"/>
      <w:lvlText w:val="•"/>
      <w:lvlJc w:val="left"/>
      <w:pPr>
        <w:ind w:left="5573" w:hanging="164"/>
      </w:pPr>
      <w:rPr>
        <w:rFonts w:hint="default"/>
        <w:lang w:val="ru-RU" w:eastAsia="en-US" w:bidi="ar-SA"/>
      </w:rPr>
    </w:lvl>
    <w:lvl w:ilvl="7">
      <w:numFmt w:val="bullet"/>
      <w:lvlText w:val="•"/>
      <w:lvlJc w:val="left"/>
      <w:pPr>
        <w:ind w:left="7010" w:hanging="164"/>
      </w:pPr>
      <w:rPr>
        <w:rFonts w:hint="default"/>
        <w:lang w:val="ru-RU" w:eastAsia="en-US" w:bidi="ar-SA"/>
      </w:rPr>
    </w:lvl>
    <w:lvl w:ilvl="8">
      <w:numFmt w:val="bullet"/>
      <w:lvlText w:val="•"/>
      <w:lvlJc w:val="left"/>
      <w:pPr>
        <w:ind w:left="8448" w:hanging="164"/>
      </w:pPr>
      <w:rPr>
        <w:rFonts w:hint="default"/>
        <w:lang w:val="ru-RU" w:eastAsia="en-US" w:bidi="ar-SA"/>
      </w:rPr>
    </w:lvl>
  </w:abstractNum>
  <w:abstractNum w:abstractNumId="69" w15:restartNumberingAfterBreak="0">
    <w:nsid w:val="401B04E9"/>
    <w:multiLevelType w:val="multilevel"/>
    <w:tmpl w:val="31D6481C"/>
    <w:lvl w:ilvl="0">
      <w:start w:val="2"/>
      <w:numFmt w:val="decimal"/>
      <w:lvlText w:val="%1"/>
      <w:lvlJc w:val="left"/>
      <w:pPr>
        <w:ind w:left="1518" w:hanging="846"/>
        <w:jc w:val="left"/>
      </w:pPr>
      <w:rPr>
        <w:rFonts w:hint="default"/>
        <w:lang w:val="ru-RU" w:eastAsia="en-US" w:bidi="ar-SA"/>
      </w:rPr>
    </w:lvl>
    <w:lvl w:ilvl="1">
      <w:start w:val="1"/>
      <w:numFmt w:val="decimal"/>
      <w:lvlText w:val="%1.%2"/>
      <w:lvlJc w:val="left"/>
      <w:pPr>
        <w:ind w:left="1518" w:hanging="846"/>
        <w:jc w:val="left"/>
      </w:pPr>
      <w:rPr>
        <w:rFonts w:hint="default"/>
        <w:lang w:val="ru-RU" w:eastAsia="en-US" w:bidi="ar-SA"/>
      </w:rPr>
    </w:lvl>
    <w:lvl w:ilvl="2">
      <w:start w:val="15"/>
      <w:numFmt w:val="decimal"/>
      <w:lvlText w:val="%1.%2.%3."/>
      <w:lvlJc w:val="left"/>
      <w:pPr>
        <w:ind w:left="1518" w:hanging="846"/>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6"/>
      <w:numFmt w:val="decimal"/>
      <w:lvlText w:val="%4"/>
      <w:lvlJc w:val="left"/>
      <w:pPr>
        <w:ind w:left="14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4">
      <w:start w:val="1"/>
      <w:numFmt w:val="decimal"/>
      <w:lvlText w:val="%5)"/>
      <w:lvlJc w:val="left"/>
      <w:pPr>
        <w:ind w:left="673" w:hanging="45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355" w:hanging="456"/>
      </w:pPr>
      <w:rPr>
        <w:rFonts w:hint="default"/>
        <w:lang w:val="ru-RU" w:eastAsia="en-US" w:bidi="ar-SA"/>
      </w:rPr>
    </w:lvl>
    <w:lvl w:ilvl="6">
      <w:numFmt w:val="bullet"/>
      <w:lvlText w:val="•"/>
      <w:lvlJc w:val="left"/>
      <w:pPr>
        <w:ind w:left="5773" w:hanging="456"/>
      </w:pPr>
      <w:rPr>
        <w:rFonts w:hint="default"/>
        <w:lang w:val="ru-RU" w:eastAsia="en-US" w:bidi="ar-SA"/>
      </w:rPr>
    </w:lvl>
    <w:lvl w:ilvl="7">
      <w:numFmt w:val="bullet"/>
      <w:lvlText w:val="•"/>
      <w:lvlJc w:val="left"/>
      <w:pPr>
        <w:ind w:left="7190" w:hanging="456"/>
      </w:pPr>
      <w:rPr>
        <w:rFonts w:hint="default"/>
        <w:lang w:val="ru-RU" w:eastAsia="en-US" w:bidi="ar-SA"/>
      </w:rPr>
    </w:lvl>
    <w:lvl w:ilvl="8">
      <w:numFmt w:val="bullet"/>
      <w:lvlText w:val="•"/>
      <w:lvlJc w:val="left"/>
      <w:pPr>
        <w:ind w:left="8608" w:hanging="456"/>
      </w:pPr>
      <w:rPr>
        <w:rFonts w:hint="default"/>
        <w:lang w:val="ru-RU" w:eastAsia="en-US" w:bidi="ar-SA"/>
      </w:rPr>
    </w:lvl>
  </w:abstractNum>
  <w:abstractNum w:abstractNumId="70" w15:restartNumberingAfterBreak="0">
    <w:nsid w:val="43892154"/>
    <w:multiLevelType w:val="hybridMultilevel"/>
    <w:tmpl w:val="838037AE"/>
    <w:lvl w:ilvl="0" w:tplc="59488DCE">
      <w:start w:val="8"/>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928A6654">
      <w:numFmt w:val="bullet"/>
      <w:lvlText w:val="•"/>
      <w:lvlJc w:val="left"/>
      <w:pPr>
        <w:ind w:left="1936" w:hanging="212"/>
      </w:pPr>
      <w:rPr>
        <w:rFonts w:hint="default"/>
        <w:lang w:val="ru-RU" w:eastAsia="en-US" w:bidi="ar-SA"/>
      </w:rPr>
    </w:lvl>
    <w:lvl w:ilvl="2" w:tplc="19A2A0EE">
      <w:numFmt w:val="bullet"/>
      <w:lvlText w:val="•"/>
      <w:lvlJc w:val="left"/>
      <w:pPr>
        <w:ind w:left="2992" w:hanging="212"/>
      </w:pPr>
      <w:rPr>
        <w:rFonts w:hint="default"/>
        <w:lang w:val="ru-RU" w:eastAsia="en-US" w:bidi="ar-SA"/>
      </w:rPr>
    </w:lvl>
    <w:lvl w:ilvl="3" w:tplc="4F04C4E8">
      <w:numFmt w:val="bullet"/>
      <w:lvlText w:val="•"/>
      <w:lvlJc w:val="left"/>
      <w:pPr>
        <w:ind w:left="4049" w:hanging="212"/>
      </w:pPr>
      <w:rPr>
        <w:rFonts w:hint="default"/>
        <w:lang w:val="ru-RU" w:eastAsia="en-US" w:bidi="ar-SA"/>
      </w:rPr>
    </w:lvl>
    <w:lvl w:ilvl="4" w:tplc="7EF2AD20">
      <w:numFmt w:val="bullet"/>
      <w:lvlText w:val="•"/>
      <w:lvlJc w:val="left"/>
      <w:pPr>
        <w:ind w:left="5105" w:hanging="212"/>
      </w:pPr>
      <w:rPr>
        <w:rFonts w:hint="default"/>
        <w:lang w:val="ru-RU" w:eastAsia="en-US" w:bidi="ar-SA"/>
      </w:rPr>
    </w:lvl>
    <w:lvl w:ilvl="5" w:tplc="199CBAEE">
      <w:numFmt w:val="bullet"/>
      <w:lvlText w:val="•"/>
      <w:lvlJc w:val="left"/>
      <w:pPr>
        <w:ind w:left="6162" w:hanging="212"/>
      </w:pPr>
      <w:rPr>
        <w:rFonts w:hint="default"/>
        <w:lang w:val="ru-RU" w:eastAsia="en-US" w:bidi="ar-SA"/>
      </w:rPr>
    </w:lvl>
    <w:lvl w:ilvl="6" w:tplc="EE1C49E0">
      <w:numFmt w:val="bullet"/>
      <w:lvlText w:val="•"/>
      <w:lvlJc w:val="left"/>
      <w:pPr>
        <w:ind w:left="7218" w:hanging="212"/>
      </w:pPr>
      <w:rPr>
        <w:rFonts w:hint="default"/>
        <w:lang w:val="ru-RU" w:eastAsia="en-US" w:bidi="ar-SA"/>
      </w:rPr>
    </w:lvl>
    <w:lvl w:ilvl="7" w:tplc="939E7AC6">
      <w:numFmt w:val="bullet"/>
      <w:lvlText w:val="•"/>
      <w:lvlJc w:val="left"/>
      <w:pPr>
        <w:ind w:left="8274" w:hanging="212"/>
      </w:pPr>
      <w:rPr>
        <w:rFonts w:hint="default"/>
        <w:lang w:val="ru-RU" w:eastAsia="en-US" w:bidi="ar-SA"/>
      </w:rPr>
    </w:lvl>
    <w:lvl w:ilvl="8" w:tplc="7646E3D0">
      <w:numFmt w:val="bullet"/>
      <w:lvlText w:val="•"/>
      <w:lvlJc w:val="left"/>
      <w:pPr>
        <w:ind w:left="9331" w:hanging="212"/>
      </w:pPr>
      <w:rPr>
        <w:rFonts w:hint="default"/>
        <w:lang w:val="ru-RU" w:eastAsia="en-US" w:bidi="ar-SA"/>
      </w:rPr>
    </w:lvl>
  </w:abstractNum>
  <w:abstractNum w:abstractNumId="71" w15:restartNumberingAfterBreak="0">
    <w:nsid w:val="45D11A9D"/>
    <w:multiLevelType w:val="hybridMultilevel"/>
    <w:tmpl w:val="4FC0C7D8"/>
    <w:lvl w:ilvl="0" w:tplc="386E45E4">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9BD4B374">
      <w:numFmt w:val="bullet"/>
      <w:lvlText w:val="•"/>
      <w:lvlJc w:val="left"/>
      <w:pPr>
        <w:ind w:left="2026" w:hanging="303"/>
      </w:pPr>
      <w:rPr>
        <w:rFonts w:hint="default"/>
        <w:lang w:val="ru-RU" w:eastAsia="en-US" w:bidi="ar-SA"/>
      </w:rPr>
    </w:lvl>
    <w:lvl w:ilvl="2" w:tplc="FDA06774">
      <w:numFmt w:val="bullet"/>
      <w:lvlText w:val="•"/>
      <w:lvlJc w:val="left"/>
      <w:pPr>
        <w:ind w:left="3072" w:hanging="303"/>
      </w:pPr>
      <w:rPr>
        <w:rFonts w:hint="default"/>
        <w:lang w:val="ru-RU" w:eastAsia="en-US" w:bidi="ar-SA"/>
      </w:rPr>
    </w:lvl>
    <w:lvl w:ilvl="3" w:tplc="6B169B72">
      <w:numFmt w:val="bullet"/>
      <w:lvlText w:val="•"/>
      <w:lvlJc w:val="left"/>
      <w:pPr>
        <w:ind w:left="4119" w:hanging="303"/>
      </w:pPr>
      <w:rPr>
        <w:rFonts w:hint="default"/>
        <w:lang w:val="ru-RU" w:eastAsia="en-US" w:bidi="ar-SA"/>
      </w:rPr>
    </w:lvl>
    <w:lvl w:ilvl="4" w:tplc="03A64D26">
      <w:numFmt w:val="bullet"/>
      <w:lvlText w:val="•"/>
      <w:lvlJc w:val="left"/>
      <w:pPr>
        <w:ind w:left="5165" w:hanging="303"/>
      </w:pPr>
      <w:rPr>
        <w:rFonts w:hint="default"/>
        <w:lang w:val="ru-RU" w:eastAsia="en-US" w:bidi="ar-SA"/>
      </w:rPr>
    </w:lvl>
    <w:lvl w:ilvl="5" w:tplc="283CEEDA">
      <w:numFmt w:val="bullet"/>
      <w:lvlText w:val="•"/>
      <w:lvlJc w:val="left"/>
      <w:pPr>
        <w:ind w:left="6212" w:hanging="303"/>
      </w:pPr>
      <w:rPr>
        <w:rFonts w:hint="default"/>
        <w:lang w:val="ru-RU" w:eastAsia="en-US" w:bidi="ar-SA"/>
      </w:rPr>
    </w:lvl>
    <w:lvl w:ilvl="6" w:tplc="DB2E1966">
      <w:numFmt w:val="bullet"/>
      <w:lvlText w:val="•"/>
      <w:lvlJc w:val="left"/>
      <w:pPr>
        <w:ind w:left="7258" w:hanging="303"/>
      </w:pPr>
      <w:rPr>
        <w:rFonts w:hint="default"/>
        <w:lang w:val="ru-RU" w:eastAsia="en-US" w:bidi="ar-SA"/>
      </w:rPr>
    </w:lvl>
    <w:lvl w:ilvl="7" w:tplc="DD161E0E">
      <w:numFmt w:val="bullet"/>
      <w:lvlText w:val="•"/>
      <w:lvlJc w:val="left"/>
      <w:pPr>
        <w:ind w:left="8304" w:hanging="303"/>
      </w:pPr>
      <w:rPr>
        <w:rFonts w:hint="default"/>
        <w:lang w:val="ru-RU" w:eastAsia="en-US" w:bidi="ar-SA"/>
      </w:rPr>
    </w:lvl>
    <w:lvl w:ilvl="8" w:tplc="61B4B0FA">
      <w:numFmt w:val="bullet"/>
      <w:lvlText w:val="•"/>
      <w:lvlJc w:val="left"/>
      <w:pPr>
        <w:ind w:left="9351" w:hanging="303"/>
      </w:pPr>
      <w:rPr>
        <w:rFonts w:hint="default"/>
        <w:lang w:val="ru-RU" w:eastAsia="en-US" w:bidi="ar-SA"/>
      </w:rPr>
    </w:lvl>
  </w:abstractNum>
  <w:abstractNum w:abstractNumId="72" w15:restartNumberingAfterBreak="0">
    <w:nsid w:val="45D82E3F"/>
    <w:multiLevelType w:val="hybridMultilevel"/>
    <w:tmpl w:val="A3EE85EA"/>
    <w:lvl w:ilvl="0" w:tplc="0AEC6392">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CA42CD6">
      <w:numFmt w:val="bullet"/>
      <w:lvlText w:val="•"/>
      <w:lvlJc w:val="left"/>
      <w:pPr>
        <w:ind w:left="1756" w:hanging="164"/>
      </w:pPr>
      <w:rPr>
        <w:rFonts w:hint="default"/>
        <w:lang w:val="ru-RU" w:eastAsia="en-US" w:bidi="ar-SA"/>
      </w:rPr>
    </w:lvl>
    <w:lvl w:ilvl="2" w:tplc="7AE42118">
      <w:numFmt w:val="bullet"/>
      <w:lvlText w:val="•"/>
      <w:lvlJc w:val="left"/>
      <w:pPr>
        <w:ind w:left="2832" w:hanging="164"/>
      </w:pPr>
      <w:rPr>
        <w:rFonts w:hint="default"/>
        <w:lang w:val="ru-RU" w:eastAsia="en-US" w:bidi="ar-SA"/>
      </w:rPr>
    </w:lvl>
    <w:lvl w:ilvl="3" w:tplc="D71031A8">
      <w:numFmt w:val="bullet"/>
      <w:lvlText w:val="•"/>
      <w:lvlJc w:val="left"/>
      <w:pPr>
        <w:ind w:left="3909" w:hanging="164"/>
      </w:pPr>
      <w:rPr>
        <w:rFonts w:hint="default"/>
        <w:lang w:val="ru-RU" w:eastAsia="en-US" w:bidi="ar-SA"/>
      </w:rPr>
    </w:lvl>
    <w:lvl w:ilvl="4" w:tplc="44CEDEDA">
      <w:numFmt w:val="bullet"/>
      <w:lvlText w:val="•"/>
      <w:lvlJc w:val="left"/>
      <w:pPr>
        <w:ind w:left="4985" w:hanging="164"/>
      </w:pPr>
      <w:rPr>
        <w:rFonts w:hint="default"/>
        <w:lang w:val="ru-RU" w:eastAsia="en-US" w:bidi="ar-SA"/>
      </w:rPr>
    </w:lvl>
    <w:lvl w:ilvl="5" w:tplc="CB480F2A">
      <w:numFmt w:val="bullet"/>
      <w:lvlText w:val="•"/>
      <w:lvlJc w:val="left"/>
      <w:pPr>
        <w:ind w:left="6062" w:hanging="164"/>
      </w:pPr>
      <w:rPr>
        <w:rFonts w:hint="default"/>
        <w:lang w:val="ru-RU" w:eastAsia="en-US" w:bidi="ar-SA"/>
      </w:rPr>
    </w:lvl>
    <w:lvl w:ilvl="6" w:tplc="2A64BACA">
      <w:numFmt w:val="bullet"/>
      <w:lvlText w:val="•"/>
      <w:lvlJc w:val="left"/>
      <w:pPr>
        <w:ind w:left="7138" w:hanging="164"/>
      </w:pPr>
      <w:rPr>
        <w:rFonts w:hint="default"/>
        <w:lang w:val="ru-RU" w:eastAsia="en-US" w:bidi="ar-SA"/>
      </w:rPr>
    </w:lvl>
    <w:lvl w:ilvl="7" w:tplc="8DB4C1D6">
      <w:numFmt w:val="bullet"/>
      <w:lvlText w:val="•"/>
      <w:lvlJc w:val="left"/>
      <w:pPr>
        <w:ind w:left="8214" w:hanging="164"/>
      </w:pPr>
      <w:rPr>
        <w:rFonts w:hint="default"/>
        <w:lang w:val="ru-RU" w:eastAsia="en-US" w:bidi="ar-SA"/>
      </w:rPr>
    </w:lvl>
    <w:lvl w:ilvl="8" w:tplc="AD2CF40C">
      <w:numFmt w:val="bullet"/>
      <w:lvlText w:val="•"/>
      <w:lvlJc w:val="left"/>
      <w:pPr>
        <w:ind w:left="9291" w:hanging="164"/>
      </w:pPr>
      <w:rPr>
        <w:rFonts w:hint="default"/>
        <w:lang w:val="ru-RU" w:eastAsia="en-US" w:bidi="ar-SA"/>
      </w:rPr>
    </w:lvl>
  </w:abstractNum>
  <w:abstractNum w:abstractNumId="73" w15:restartNumberingAfterBreak="0">
    <w:nsid w:val="47CC0E90"/>
    <w:multiLevelType w:val="hybridMultilevel"/>
    <w:tmpl w:val="D5442F96"/>
    <w:lvl w:ilvl="0" w:tplc="1E445C40">
      <w:start w:val="2"/>
      <w:numFmt w:val="decimal"/>
      <w:lvlText w:val="%1."/>
      <w:lvlJc w:val="left"/>
      <w:pPr>
        <w:ind w:left="39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206B01A">
      <w:numFmt w:val="bullet"/>
      <w:lvlText w:val="•"/>
      <w:lvlJc w:val="left"/>
      <w:pPr>
        <w:ind w:left="625" w:hanging="284"/>
      </w:pPr>
      <w:rPr>
        <w:rFonts w:hint="default"/>
        <w:lang w:val="ru-RU" w:eastAsia="en-US" w:bidi="ar-SA"/>
      </w:rPr>
    </w:lvl>
    <w:lvl w:ilvl="2" w:tplc="79041C92">
      <w:numFmt w:val="bullet"/>
      <w:lvlText w:val="•"/>
      <w:lvlJc w:val="left"/>
      <w:pPr>
        <w:ind w:left="850" w:hanging="284"/>
      </w:pPr>
      <w:rPr>
        <w:rFonts w:hint="default"/>
        <w:lang w:val="ru-RU" w:eastAsia="en-US" w:bidi="ar-SA"/>
      </w:rPr>
    </w:lvl>
    <w:lvl w:ilvl="3" w:tplc="853A89B6">
      <w:numFmt w:val="bullet"/>
      <w:lvlText w:val="•"/>
      <w:lvlJc w:val="left"/>
      <w:pPr>
        <w:ind w:left="1075" w:hanging="284"/>
      </w:pPr>
      <w:rPr>
        <w:rFonts w:hint="default"/>
        <w:lang w:val="ru-RU" w:eastAsia="en-US" w:bidi="ar-SA"/>
      </w:rPr>
    </w:lvl>
    <w:lvl w:ilvl="4" w:tplc="9DFA077A">
      <w:numFmt w:val="bullet"/>
      <w:lvlText w:val="•"/>
      <w:lvlJc w:val="left"/>
      <w:pPr>
        <w:ind w:left="1300" w:hanging="284"/>
      </w:pPr>
      <w:rPr>
        <w:rFonts w:hint="default"/>
        <w:lang w:val="ru-RU" w:eastAsia="en-US" w:bidi="ar-SA"/>
      </w:rPr>
    </w:lvl>
    <w:lvl w:ilvl="5" w:tplc="28F0EDF4">
      <w:numFmt w:val="bullet"/>
      <w:lvlText w:val="•"/>
      <w:lvlJc w:val="left"/>
      <w:pPr>
        <w:ind w:left="1525" w:hanging="284"/>
      </w:pPr>
      <w:rPr>
        <w:rFonts w:hint="default"/>
        <w:lang w:val="ru-RU" w:eastAsia="en-US" w:bidi="ar-SA"/>
      </w:rPr>
    </w:lvl>
    <w:lvl w:ilvl="6" w:tplc="69AC7732">
      <w:numFmt w:val="bullet"/>
      <w:lvlText w:val="•"/>
      <w:lvlJc w:val="left"/>
      <w:pPr>
        <w:ind w:left="1750" w:hanging="284"/>
      </w:pPr>
      <w:rPr>
        <w:rFonts w:hint="default"/>
        <w:lang w:val="ru-RU" w:eastAsia="en-US" w:bidi="ar-SA"/>
      </w:rPr>
    </w:lvl>
    <w:lvl w:ilvl="7" w:tplc="44C6F496">
      <w:numFmt w:val="bullet"/>
      <w:lvlText w:val="•"/>
      <w:lvlJc w:val="left"/>
      <w:pPr>
        <w:ind w:left="1975" w:hanging="284"/>
      </w:pPr>
      <w:rPr>
        <w:rFonts w:hint="default"/>
        <w:lang w:val="ru-RU" w:eastAsia="en-US" w:bidi="ar-SA"/>
      </w:rPr>
    </w:lvl>
    <w:lvl w:ilvl="8" w:tplc="A85E8E52">
      <w:numFmt w:val="bullet"/>
      <w:lvlText w:val="•"/>
      <w:lvlJc w:val="left"/>
      <w:pPr>
        <w:ind w:left="2200" w:hanging="284"/>
      </w:pPr>
      <w:rPr>
        <w:rFonts w:hint="default"/>
        <w:lang w:val="ru-RU" w:eastAsia="en-US" w:bidi="ar-SA"/>
      </w:rPr>
    </w:lvl>
  </w:abstractNum>
  <w:abstractNum w:abstractNumId="74" w15:restartNumberingAfterBreak="0">
    <w:nsid w:val="486A48A7"/>
    <w:multiLevelType w:val="hybridMultilevel"/>
    <w:tmpl w:val="0BB2F9FA"/>
    <w:lvl w:ilvl="0" w:tplc="7DC45962">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EDEAE2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41CA3A7C">
      <w:numFmt w:val="bullet"/>
      <w:lvlText w:val="•"/>
      <w:lvlJc w:val="left"/>
      <w:pPr>
        <w:ind w:left="2018" w:hanging="164"/>
      </w:pPr>
      <w:rPr>
        <w:rFonts w:hint="default"/>
        <w:lang w:val="ru-RU" w:eastAsia="en-US" w:bidi="ar-SA"/>
      </w:rPr>
    </w:lvl>
    <w:lvl w:ilvl="3" w:tplc="14E27152">
      <w:numFmt w:val="bullet"/>
      <w:lvlText w:val="•"/>
      <w:lvlJc w:val="left"/>
      <w:pPr>
        <w:ind w:left="3196" w:hanging="164"/>
      </w:pPr>
      <w:rPr>
        <w:rFonts w:hint="default"/>
        <w:lang w:val="ru-RU" w:eastAsia="en-US" w:bidi="ar-SA"/>
      </w:rPr>
    </w:lvl>
    <w:lvl w:ilvl="4" w:tplc="D3A27FBE">
      <w:numFmt w:val="bullet"/>
      <w:lvlText w:val="•"/>
      <w:lvlJc w:val="left"/>
      <w:pPr>
        <w:ind w:left="4374" w:hanging="164"/>
      </w:pPr>
      <w:rPr>
        <w:rFonts w:hint="default"/>
        <w:lang w:val="ru-RU" w:eastAsia="en-US" w:bidi="ar-SA"/>
      </w:rPr>
    </w:lvl>
    <w:lvl w:ilvl="5" w:tplc="FB302DAC">
      <w:numFmt w:val="bullet"/>
      <w:lvlText w:val="•"/>
      <w:lvlJc w:val="left"/>
      <w:pPr>
        <w:ind w:left="5552" w:hanging="164"/>
      </w:pPr>
      <w:rPr>
        <w:rFonts w:hint="default"/>
        <w:lang w:val="ru-RU" w:eastAsia="en-US" w:bidi="ar-SA"/>
      </w:rPr>
    </w:lvl>
    <w:lvl w:ilvl="6" w:tplc="A2CE4E92">
      <w:numFmt w:val="bullet"/>
      <w:lvlText w:val="•"/>
      <w:lvlJc w:val="left"/>
      <w:pPr>
        <w:ind w:left="6731" w:hanging="164"/>
      </w:pPr>
      <w:rPr>
        <w:rFonts w:hint="default"/>
        <w:lang w:val="ru-RU" w:eastAsia="en-US" w:bidi="ar-SA"/>
      </w:rPr>
    </w:lvl>
    <w:lvl w:ilvl="7" w:tplc="B7D85482">
      <w:numFmt w:val="bullet"/>
      <w:lvlText w:val="•"/>
      <w:lvlJc w:val="left"/>
      <w:pPr>
        <w:ind w:left="7909" w:hanging="164"/>
      </w:pPr>
      <w:rPr>
        <w:rFonts w:hint="default"/>
        <w:lang w:val="ru-RU" w:eastAsia="en-US" w:bidi="ar-SA"/>
      </w:rPr>
    </w:lvl>
    <w:lvl w:ilvl="8" w:tplc="8950519A">
      <w:numFmt w:val="bullet"/>
      <w:lvlText w:val="•"/>
      <w:lvlJc w:val="left"/>
      <w:pPr>
        <w:ind w:left="9087" w:hanging="164"/>
      </w:pPr>
      <w:rPr>
        <w:rFonts w:hint="default"/>
        <w:lang w:val="ru-RU" w:eastAsia="en-US" w:bidi="ar-SA"/>
      </w:rPr>
    </w:lvl>
  </w:abstractNum>
  <w:abstractNum w:abstractNumId="75" w15:restartNumberingAfterBreak="0">
    <w:nsid w:val="48D97901"/>
    <w:multiLevelType w:val="hybridMultilevel"/>
    <w:tmpl w:val="F6EAFAAC"/>
    <w:lvl w:ilvl="0" w:tplc="35E03D52">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1" w:tplc="F8B02F56">
      <w:numFmt w:val="bullet"/>
      <w:lvlText w:val="•"/>
      <w:lvlJc w:val="left"/>
      <w:pPr>
        <w:ind w:left="1234" w:hanging="284"/>
      </w:pPr>
      <w:rPr>
        <w:rFonts w:hint="default"/>
        <w:lang w:val="ru-RU" w:eastAsia="en-US" w:bidi="ar-SA"/>
      </w:rPr>
    </w:lvl>
    <w:lvl w:ilvl="2" w:tplc="53B4906C">
      <w:numFmt w:val="bullet"/>
      <w:lvlText w:val="•"/>
      <w:lvlJc w:val="left"/>
      <w:pPr>
        <w:ind w:left="2368" w:hanging="284"/>
      </w:pPr>
      <w:rPr>
        <w:rFonts w:hint="default"/>
        <w:lang w:val="ru-RU" w:eastAsia="en-US" w:bidi="ar-SA"/>
      </w:rPr>
    </w:lvl>
    <w:lvl w:ilvl="3" w:tplc="280A9620">
      <w:numFmt w:val="bullet"/>
      <w:lvlText w:val="•"/>
      <w:lvlJc w:val="left"/>
      <w:pPr>
        <w:ind w:left="3503" w:hanging="284"/>
      </w:pPr>
      <w:rPr>
        <w:rFonts w:hint="default"/>
        <w:lang w:val="ru-RU" w:eastAsia="en-US" w:bidi="ar-SA"/>
      </w:rPr>
    </w:lvl>
    <w:lvl w:ilvl="4" w:tplc="D12287D2">
      <w:numFmt w:val="bullet"/>
      <w:lvlText w:val="•"/>
      <w:lvlJc w:val="left"/>
      <w:pPr>
        <w:ind w:left="4637" w:hanging="284"/>
      </w:pPr>
      <w:rPr>
        <w:rFonts w:hint="default"/>
        <w:lang w:val="ru-RU" w:eastAsia="en-US" w:bidi="ar-SA"/>
      </w:rPr>
    </w:lvl>
    <w:lvl w:ilvl="5" w:tplc="1B1A1F24">
      <w:numFmt w:val="bullet"/>
      <w:lvlText w:val="•"/>
      <w:lvlJc w:val="left"/>
      <w:pPr>
        <w:ind w:left="5772" w:hanging="284"/>
      </w:pPr>
      <w:rPr>
        <w:rFonts w:hint="default"/>
        <w:lang w:val="ru-RU" w:eastAsia="en-US" w:bidi="ar-SA"/>
      </w:rPr>
    </w:lvl>
    <w:lvl w:ilvl="6" w:tplc="FD58A63C">
      <w:numFmt w:val="bullet"/>
      <w:lvlText w:val="•"/>
      <w:lvlJc w:val="left"/>
      <w:pPr>
        <w:ind w:left="6906" w:hanging="284"/>
      </w:pPr>
      <w:rPr>
        <w:rFonts w:hint="default"/>
        <w:lang w:val="ru-RU" w:eastAsia="en-US" w:bidi="ar-SA"/>
      </w:rPr>
    </w:lvl>
    <w:lvl w:ilvl="7" w:tplc="EDCEAB08">
      <w:numFmt w:val="bullet"/>
      <w:lvlText w:val="•"/>
      <w:lvlJc w:val="left"/>
      <w:pPr>
        <w:ind w:left="8040" w:hanging="284"/>
      </w:pPr>
      <w:rPr>
        <w:rFonts w:hint="default"/>
        <w:lang w:val="ru-RU" w:eastAsia="en-US" w:bidi="ar-SA"/>
      </w:rPr>
    </w:lvl>
    <w:lvl w:ilvl="8" w:tplc="C952021A">
      <w:numFmt w:val="bullet"/>
      <w:lvlText w:val="•"/>
      <w:lvlJc w:val="left"/>
      <w:pPr>
        <w:ind w:left="9175" w:hanging="284"/>
      </w:pPr>
      <w:rPr>
        <w:rFonts w:hint="default"/>
        <w:lang w:val="ru-RU" w:eastAsia="en-US" w:bidi="ar-SA"/>
      </w:rPr>
    </w:lvl>
  </w:abstractNum>
  <w:abstractNum w:abstractNumId="76" w15:restartNumberingAfterBreak="0">
    <w:nsid w:val="491626D8"/>
    <w:multiLevelType w:val="hybridMultilevel"/>
    <w:tmpl w:val="C7D6005E"/>
    <w:lvl w:ilvl="0" w:tplc="625A7DB0">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906237C">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CC86C924">
      <w:numFmt w:val="bullet"/>
      <w:lvlText w:val="•"/>
      <w:lvlJc w:val="left"/>
      <w:pPr>
        <w:ind w:left="2107" w:hanging="707"/>
      </w:pPr>
      <w:rPr>
        <w:rFonts w:hint="default"/>
        <w:lang w:val="ru-RU" w:eastAsia="en-US" w:bidi="ar-SA"/>
      </w:rPr>
    </w:lvl>
    <w:lvl w:ilvl="3" w:tplc="03E4A518">
      <w:numFmt w:val="bullet"/>
      <w:lvlText w:val="•"/>
      <w:lvlJc w:val="left"/>
      <w:pPr>
        <w:ind w:left="3274" w:hanging="707"/>
      </w:pPr>
      <w:rPr>
        <w:rFonts w:hint="default"/>
        <w:lang w:val="ru-RU" w:eastAsia="en-US" w:bidi="ar-SA"/>
      </w:rPr>
    </w:lvl>
    <w:lvl w:ilvl="4" w:tplc="008A0512">
      <w:numFmt w:val="bullet"/>
      <w:lvlText w:val="•"/>
      <w:lvlJc w:val="left"/>
      <w:pPr>
        <w:ind w:left="4441" w:hanging="707"/>
      </w:pPr>
      <w:rPr>
        <w:rFonts w:hint="default"/>
        <w:lang w:val="ru-RU" w:eastAsia="en-US" w:bidi="ar-SA"/>
      </w:rPr>
    </w:lvl>
    <w:lvl w:ilvl="5" w:tplc="EEDC2514">
      <w:numFmt w:val="bullet"/>
      <w:lvlText w:val="•"/>
      <w:lvlJc w:val="left"/>
      <w:pPr>
        <w:ind w:left="5608" w:hanging="707"/>
      </w:pPr>
      <w:rPr>
        <w:rFonts w:hint="default"/>
        <w:lang w:val="ru-RU" w:eastAsia="en-US" w:bidi="ar-SA"/>
      </w:rPr>
    </w:lvl>
    <w:lvl w:ilvl="6" w:tplc="F5D2FEC4">
      <w:numFmt w:val="bullet"/>
      <w:lvlText w:val="•"/>
      <w:lvlJc w:val="left"/>
      <w:pPr>
        <w:ind w:left="6775" w:hanging="707"/>
      </w:pPr>
      <w:rPr>
        <w:rFonts w:hint="default"/>
        <w:lang w:val="ru-RU" w:eastAsia="en-US" w:bidi="ar-SA"/>
      </w:rPr>
    </w:lvl>
    <w:lvl w:ilvl="7" w:tplc="5E18160E">
      <w:numFmt w:val="bullet"/>
      <w:lvlText w:val="•"/>
      <w:lvlJc w:val="left"/>
      <w:pPr>
        <w:ind w:left="7942" w:hanging="707"/>
      </w:pPr>
      <w:rPr>
        <w:rFonts w:hint="default"/>
        <w:lang w:val="ru-RU" w:eastAsia="en-US" w:bidi="ar-SA"/>
      </w:rPr>
    </w:lvl>
    <w:lvl w:ilvl="8" w:tplc="983488DE">
      <w:numFmt w:val="bullet"/>
      <w:lvlText w:val="•"/>
      <w:lvlJc w:val="left"/>
      <w:pPr>
        <w:ind w:left="9109" w:hanging="707"/>
      </w:pPr>
      <w:rPr>
        <w:rFonts w:hint="default"/>
        <w:lang w:val="ru-RU" w:eastAsia="en-US" w:bidi="ar-SA"/>
      </w:rPr>
    </w:lvl>
  </w:abstractNum>
  <w:abstractNum w:abstractNumId="77" w15:restartNumberingAfterBreak="0">
    <w:nsid w:val="4A7F2D32"/>
    <w:multiLevelType w:val="hybridMultilevel"/>
    <w:tmpl w:val="3EEC616C"/>
    <w:lvl w:ilvl="0" w:tplc="C2D62862">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972C1B80">
      <w:numFmt w:val="bullet"/>
      <w:lvlText w:val="•"/>
      <w:lvlJc w:val="left"/>
      <w:pPr>
        <w:ind w:left="1636" w:hanging="164"/>
      </w:pPr>
      <w:rPr>
        <w:rFonts w:hint="default"/>
        <w:lang w:val="ru-RU" w:eastAsia="en-US" w:bidi="ar-SA"/>
      </w:rPr>
    </w:lvl>
    <w:lvl w:ilvl="2" w:tplc="602A93E8">
      <w:numFmt w:val="bullet"/>
      <w:lvlText w:val="•"/>
      <w:lvlJc w:val="left"/>
      <w:pPr>
        <w:ind w:left="2712" w:hanging="164"/>
      </w:pPr>
      <w:rPr>
        <w:rFonts w:hint="default"/>
        <w:lang w:val="ru-RU" w:eastAsia="en-US" w:bidi="ar-SA"/>
      </w:rPr>
    </w:lvl>
    <w:lvl w:ilvl="3" w:tplc="C3121DAA">
      <w:numFmt w:val="bullet"/>
      <w:lvlText w:val="•"/>
      <w:lvlJc w:val="left"/>
      <w:pPr>
        <w:ind w:left="3789" w:hanging="164"/>
      </w:pPr>
      <w:rPr>
        <w:rFonts w:hint="default"/>
        <w:lang w:val="ru-RU" w:eastAsia="en-US" w:bidi="ar-SA"/>
      </w:rPr>
    </w:lvl>
    <w:lvl w:ilvl="4" w:tplc="4E22CD28">
      <w:numFmt w:val="bullet"/>
      <w:lvlText w:val="•"/>
      <w:lvlJc w:val="left"/>
      <w:pPr>
        <w:ind w:left="4865" w:hanging="164"/>
      </w:pPr>
      <w:rPr>
        <w:rFonts w:hint="default"/>
        <w:lang w:val="ru-RU" w:eastAsia="en-US" w:bidi="ar-SA"/>
      </w:rPr>
    </w:lvl>
    <w:lvl w:ilvl="5" w:tplc="08B0AE48">
      <w:numFmt w:val="bullet"/>
      <w:lvlText w:val="•"/>
      <w:lvlJc w:val="left"/>
      <w:pPr>
        <w:ind w:left="5942" w:hanging="164"/>
      </w:pPr>
      <w:rPr>
        <w:rFonts w:hint="default"/>
        <w:lang w:val="ru-RU" w:eastAsia="en-US" w:bidi="ar-SA"/>
      </w:rPr>
    </w:lvl>
    <w:lvl w:ilvl="6" w:tplc="90905892">
      <w:numFmt w:val="bullet"/>
      <w:lvlText w:val="•"/>
      <w:lvlJc w:val="left"/>
      <w:pPr>
        <w:ind w:left="7018" w:hanging="164"/>
      </w:pPr>
      <w:rPr>
        <w:rFonts w:hint="default"/>
        <w:lang w:val="ru-RU" w:eastAsia="en-US" w:bidi="ar-SA"/>
      </w:rPr>
    </w:lvl>
    <w:lvl w:ilvl="7" w:tplc="739CC41A">
      <w:numFmt w:val="bullet"/>
      <w:lvlText w:val="•"/>
      <w:lvlJc w:val="left"/>
      <w:pPr>
        <w:ind w:left="8094" w:hanging="164"/>
      </w:pPr>
      <w:rPr>
        <w:rFonts w:hint="default"/>
        <w:lang w:val="ru-RU" w:eastAsia="en-US" w:bidi="ar-SA"/>
      </w:rPr>
    </w:lvl>
    <w:lvl w:ilvl="8" w:tplc="CD0E37A4">
      <w:numFmt w:val="bullet"/>
      <w:lvlText w:val="•"/>
      <w:lvlJc w:val="left"/>
      <w:pPr>
        <w:ind w:left="9171" w:hanging="164"/>
      </w:pPr>
      <w:rPr>
        <w:rFonts w:hint="default"/>
        <w:lang w:val="ru-RU" w:eastAsia="en-US" w:bidi="ar-SA"/>
      </w:rPr>
    </w:lvl>
  </w:abstractNum>
  <w:abstractNum w:abstractNumId="78" w15:restartNumberingAfterBreak="0">
    <w:nsid w:val="4AE16FA0"/>
    <w:multiLevelType w:val="hybridMultilevel"/>
    <w:tmpl w:val="2760DDF6"/>
    <w:lvl w:ilvl="0" w:tplc="A2CAD1C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2805ECA">
      <w:numFmt w:val="bullet"/>
      <w:lvlText w:val="•"/>
      <w:lvlJc w:val="left"/>
      <w:pPr>
        <w:ind w:left="1756" w:hanging="269"/>
      </w:pPr>
      <w:rPr>
        <w:rFonts w:hint="default"/>
        <w:lang w:val="ru-RU" w:eastAsia="en-US" w:bidi="ar-SA"/>
      </w:rPr>
    </w:lvl>
    <w:lvl w:ilvl="2" w:tplc="C98A6A70">
      <w:numFmt w:val="bullet"/>
      <w:lvlText w:val="•"/>
      <w:lvlJc w:val="left"/>
      <w:pPr>
        <w:ind w:left="2832" w:hanging="269"/>
      </w:pPr>
      <w:rPr>
        <w:rFonts w:hint="default"/>
        <w:lang w:val="ru-RU" w:eastAsia="en-US" w:bidi="ar-SA"/>
      </w:rPr>
    </w:lvl>
    <w:lvl w:ilvl="3" w:tplc="C988FE96">
      <w:numFmt w:val="bullet"/>
      <w:lvlText w:val="•"/>
      <w:lvlJc w:val="left"/>
      <w:pPr>
        <w:ind w:left="3909" w:hanging="269"/>
      </w:pPr>
      <w:rPr>
        <w:rFonts w:hint="default"/>
        <w:lang w:val="ru-RU" w:eastAsia="en-US" w:bidi="ar-SA"/>
      </w:rPr>
    </w:lvl>
    <w:lvl w:ilvl="4" w:tplc="597C6C54">
      <w:numFmt w:val="bullet"/>
      <w:lvlText w:val="•"/>
      <w:lvlJc w:val="left"/>
      <w:pPr>
        <w:ind w:left="4985" w:hanging="269"/>
      </w:pPr>
      <w:rPr>
        <w:rFonts w:hint="default"/>
        <w:lang w:val="ru-RU" w:eastAsia="en-US" w:bidi="ar-SA"/>
      </w:rPr>
    </w:lvl>
    <w:lvl w:ilvl="5" w:tplc="389896C6">
      <w:numFmt w:val="bullet"/>
      <w:lvlText w:val="•"/>
      <w:lvlJc w:val="left"/>
      <w:pPr>
        <w:ind w:left="6062" w:hanging="269"/>
      </w:pPr>
      <w:rPr>
        <w:rFonts w:hint="default"/>
        <w:lang w:val="ru-RU" w:eastAsia="en-US" w:bidi="ar-SA"/>
      </w:rPr>
    </w:lvl>
    <w:lvl w:ilvl="6" w:tplc="A73C21D2">
      <w:numFmt w:val="bullet"/>
      <w:lvlText w:val="•"/>
      <w:lvlJc w:val="left"/>
      <w:pPr>
        <w:ind w:left="7138" w:hanging="269"/>
      </w:pPr>
      <w:rPr>
        <w:rFonts w:hint="default"/>
        <w:lang w:val="ru-RU" w:eastAsia="en-US" w:bidi="ar-SA"/>
      </w:rPr>
    </w:lvl>
    <w:lvl w:ilvl="7" w:tplc="BF6ADE4C">
      <w:numFmt w:val="bullet"/>
      <w:lvlText w:val="•"/>
      <w:lvlJc w:val="left"/>
      <w:pPr>
        <w:ind w:left="8214" w:hanging="269"/>
      </w:pPr>
      <w:rPr>
        <w:rFonts w:hint="default"/>
        <w:lang w:val="ru-RU" w:eastAsia="en-US" w:bidi="ar-SA"/>
      </w:rPr>
    </w:lvl>
    <w:lvl w:ilvl="8" w:tplc="A2CE5754">
      <w:numFmt w:val="bullet"/>
      <w:lvlText w:val="•"/>
      <w:lvlJc w:val="left"/>
      <w:pPr>
        <w:ind w:left="9291" w:hanging="269"/>
      </w:pPr>
      <w:rPr>
        <w:rFonts w:hint="default"/>
        <w:lang w:val="ru-RU" w:eastAsia="en-US" w:bidi="ar-SA"/>
      </w:rPr>
    </w:lvl>
  </w:abstractNum>
  <w:abstractNum w:abstractNumId="79" w15:restartNumberingAfterBreak="0">
    <w:nsid w:val="4AFE2EF3"/>
    <w:multiLevelType w:val="hybridMultilevel"/>
    <w:tmpl w:val="C0D89D8A"/>
    <w:lvl w:ilvl="0" w:tplc="5A280C5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70E5C44">
      <w:numFmt w:val="bullet"/>
      <w:lvlText w:val="•"/>
      <w:lvlJc w:val="left"/>
      <w:pPr>
        <w:ind w:left="1756" w:hanging="164"/>
      </w:pPr>
      <w:rPr>
        <w:rFonts w:hint="default"/>
        <w:lang w:val="ru-RU" w:eastAsia="en-US" w:bidi="ar-SA"/>
      </w:rPr>
    </w:lvl>
    <w:lvl w:ilvl="2" w:tplc="FE48AA7E">
      <w:numFmt w:val="bullet"/>
      <w:lvlText w:val="•"/>
      <w:lvlJc w:val="left"/>
      <w:pPr>
        <w:ind w:left="2832" w:hanging="164"/>
      </w:pPr>
      <w:rPr>
        <w:rFonts w:hint="default"/>
        <w:lang w:val="ru-RU" w:eastAsia="en-US" w:bidi="ar-SA"/>
      </w:rPr>
    </w:lvl>
    <w:lvl w:ilvl="3" w:tplc="224C340E">
      <w:numFmt w:val="bullet"/>
      <w:lvlText w:val="•"/>
      <w:lvlJc w:val="left"/>
      <w:pPr>
        <w:ind w:left="3909" w:hanging="164"/>
      </w:pPr>
      <w:rPr>
        <w:rFonts w:hint="default"/>
        <w:lang w:val="ru-RU" w:eastAsia="en-US" w:bidi="ar-SA"/>
      </w:rPr>
    </w:lvl>
    <w:lvl w:ilvl="4" w:tplc="68064450">
      <w:numFmt w:val="bullet"/>
      <w:lvlText w:val="•"/>
      <w:lvlJc w:val="left"/>
      <w:pPr>
        <w:ind w:left="4985" w:hanging="164"/>
      </w:pPr>
      <w:rPr>
        <w:rFonts w:hint="default"/>
        <w:lang w:val="ru-RU" w:eastAsia="en-US" w:bidi="ar-SA"/>
      </w:rPr>
    </w:lvl>
    <w:lvl w:ilvl="5" w:tplc="2440EF18">
      <w:numFmt w:val="bullet"/>
      <w:lvlText w:val="•"/>
      <w:lvlJc w:val="left"/>
      <w:pPr>
        <w:ind w:left="6062" w:hanging="164"/>
      </w:pPr>
      <w:rPr>
        <w:rFonts w:hint="default"/>
        <w:lang w:val="ru-RU" w:eastAsia="en-US" w:bidi="ar-SA"/>
      </w:rPr>
    </w:lvl>
    <w:lvl w:ilvl="6" w:tplc="27CAB5B2">
      <w:numFmt w:val="bullet"/>
      <w:lvlText w:val="•"/>
      <w:lvlJc w:val="left"/>
      <w:pPr>
        <w:ind w:left="7138" w:hanging="164"/>
      </w:pPr>
      <w:rPr>
        <w:rFonts w:hint="default"/>
        <w:lang w:val="ru-RU" w:eastAsia="en-US" w:bidi="ar-SA"/>
      </w:rPr>
    </w:lvl>
    <w:lvl w:ilvl="7" w:tplc="22987D70">
      <w:numFmt w:val="bullet"/>
      <w:lvlText w:val="•"/>
      <w:lvlJc w:val="left"/>
      <w:pPr>
        <w:ind w:left="8214" w:hanging="164"/>
      </w:pPr>
      <w:rPr>
        <w:rFonts w:hint="default"/>
        <w:lang w:val="ru-RU" w:eastAsia="en-US" w:bidi="ar-SA"/>
      </w:rPr>
    </w:lvl>
    <w:lvl w:ilvl="8" w:tplc="A6E066FC">
      <w:numFmt w:val="bullet"/>
      <w:lvlText w:val="•"/>
      <w:lvlJc w:val="left"/>
      <w:pPr>
        <w:ind w:left="9291" w:hanging="164"/>
      </w:pPr>
      <w:rPr>
        <w:rFonts w:hint="default"/>
        <w:lang w:val="ru-RU" w:eastAsia="en-US" w:bidi="ar-SA"/>
      </w:rPr>
    </w:lvl>
  </w:abstractNum>
  <w:abstractNum w:abstractNumId="80" w15:restartNumberingAfterBreak="0">
    <w:nsid w:val="4B373CDE"/>
    <w:multiLevelType w:val="hybridMultilevel"/>
    <w:tmpl w:val="922C0A52"/>
    <w:lvl w:ilvl="0" w:tplc="6A62BAB8">
      <w:start w:val="5"/>
      <w:numFmt w:val="decimal"/>
      <w:lvlText w:val="%1"/>
      <w:lvlJc w:val="left"/>
      <w:pPr>
        <w:ind w:left="793" w:hanging="212"/>
        <w:jc w:val="right"/>
      </w:pPr>
      <w:rPr>
        <w:rFonts w:ascii="Times New Roman" w:eastAsia="Times New Roman" w:hAnsi="Times New Roman" w:cs="Times New Roman" w:hint="default"/>
        <w:b/>
        <w:bCs/>
        <w:i w:val="0"/>
        <w:iCs w:val="0"/>
        <w:spacing w:val="0"/>
        <w:w w:val="99"/>
        <w:sz w:val="28"/>
        <w:szCs w:val="28"/>
        <w:lang w:val="ru-RU" w:eastAsia="en-US" w:bidi="ar-SA"/>
      </w:rPr>
    </w:lvl>
    <w:lvl w:ilvl="1" w:tplc="B01486E8">
      <w:numFmt w:val="bullet"/>
      <w:lvlText w:val="•"/>
      <w:lvlJc w:val="left"/>
      <w:pPr>
        <w:ind w:left="1864" w:hanging="212"/>
      </w:pPr>
      <w:rPr>
        <w:rFonts w:hint="default"/>
        <w:lang w:val="ru-RU" w:eastAsia="en-US" w:bidi="ar-SA"/>
      </w:rPr>
    </w:lvl>
    <w:lvl w:ilvl="2" w:tplc="EB526966">
      <w:numFmt w:val="bullet"/>
      <w:lvlText w:val="•"/>
      <w:lvlJc w:val="left"/>
      <w:pPr>
        <w:ind w:left="2928" w:hanging="212"/>
      </w:pPr>
      <w:rPr>
        <w:rFonts w:hint="default"/>
        <w:lang w:val="ru-RU" w:eastAsia="en-US" w:bidi="ar-SA"/>
      </w:rPr>
    </w:lvl>
    <w:lvl w:ilvl="3" w:tplc="CDE6739C">
      <w:numFmt w:val="bullet"/>
      <w:lvlText w:val="•"/>
      <w:lvlJc w:val="left"/>
      <w:pPr>
        <w:ind w:left="3993" w:hanging="212"/>
      </w:pPr>
      <w:rPr>
        <w:rFonts w:hint="default"/>
        <w:lang w:val="ru-RU" w:eastAsia="en-US" w:bidi="ar-SA"/>
      </w:rPr>
    </w:lvl>
    <w:lvl w:ilvl="4" w:tplc="A1F475A0">
      <w:numFmt w:val="bullet"/>
      <w:lvlText w:val="•"/>
      <w:lvlJc w:val="left"/>
      <w:pPr>
        <w:ind w:left="5057" w:hanging="212"/>
      </w:pPr>
      <w:rPr>
        <w:rFonts w:hint="default"/>
        <w:lang w:val="ru-RU" w:eastAsia="en-US" w:bidi="ar-SA"/>
      </w:rPr>
    </w:lvl>
    <w:lvl w:ilvl="5" w:tplc="D602C1BA">
      <w:numFmt w:val="bullet"/>
      <w:lvlText w:val="•"/>
      <w:lvlJc w:val="left"/>
      <w:pPr>
        <w:ind w:left="6122" w:hanging="212"/>
      </w:pPr>
      <w:rPr>
        <w:rFonts w:hint="default"/>
        <w:lang w:val="ru-RU" w:eastAsia="en-US" w:bidi="ar-SA"/>
      </w:rPr>
    </w:lvl>
    <w:lvl w:ilvl="6" w:tplc="90D01EE6">
      <w:numFmt w:val="bullet"/>
      <w:lvlText w:val="•"/>
      <w:lvlJc w:val="left"/>
      <w:pPr>
        <w:ind w:left="7186" w:hanging="212"/>
      </w:pPr>
      <w:rPr>
        <w:rFonts w:hint="default"/>
        <w:lang w:val="ru-RU" w:eastAsia="en-US" w:bidi="ar-SA"/>
      </w:rPr>
    </w:lvl>
    <w:lvl w:ilvl="7" w:tplc="D99CF5AC">
      <w:numFmt w:val="bullet"/>
      <w:lvlText w:val="•"/>
      <w:lvlJc w:val="left"/>
      <w:pPr>
        <w:ind w:left="8250" w:hanging="212"/>
      </w:pPr>
      <w:rPr>
        <w:rFonts w:hint="default"/>
        <w:lang w:val="ru-RU" w:eastAsia="en-US" w:bidi="ar-SA"/>
      </w:rPr>
    </w:lvl>
    <w:lvl w:ilvl="8" w:tplc="7FE6F802">
      <w:numFmt w:val="bullet"/>
      <w:lvlText w:val="•"/>
      <w:lvlJc w:val="left"/>
      <w:pPr>
        <w:ind w:left="9315" w:hanging="212"/>
      </w:pPr>
      <w:rPr>
        <w:rFonts w:hint="default"/>
        <w:lang w:val="ru-RU" w:eastAsia="en-US" w:bidi="ar-SA"/>
      </w:rPr>
    </w:lvl>
  </w:abstractNum>
  <w:abstractNum w:abstractNumId="81" w15:restartNumberingAfterBreak="0">
    <w:nsid w:val="4C0F1642"/>
    <w:multiLevelType w:val="hybridMultilevel"/>
    <w:tmpl w:val="325EB01A"/>
    <w:lvl w:ilvl="0" w:tplc="422E58F8">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D68C1D0">
      <w:numFmt w:val="bullet"/>
      <w:lvlText w:val="•"/>
      <w:lvlJc w:val="left"/>
      <w:pPr>
        <w:ind w:left="1756" w:hanging="269"/>
      </w:pPr>
      <w:rPr>
        <w:rFonts w:hint="default"/>
        <w:lang w:val="ru-RU" w:eastAsia="en-US" w:bidi="ar-SA"/>
      </w:rPr>
    </w:lvl>
    <w:lvl w:ilvl="2" w:tplc="F0CE9EA2">
      <w:numFmt w:val="bullet"/>
      <w:lvlText w:val="•"/>
      <w:lvlJc w:val="left"/>
      <w:pPr>
        <w:ind w:left="2832" w:hanging="269"/>
      </w:pPr>
      <w:rPr>
        <w:rFonts w:hint="default"/>
        <w:lang w:val="ru-RU" w:eastAsia="en-US" w:bidi="ar-SA"/>
      </w:rPr>
    </w:lvl>
    <w:lvl w:ilvl="3" w:tplc="508A2D70">
      <w:numFmt w:val="bullet"/>
      <w:lvlText w:val="•"/>
      <w:lvlJc w:val="left"/>
      <w:pPr>
        <w:ind w:left="3909" w:hanging="269"/>
      </w:pPr>
      <w:rPr>
        <w:rFonts w:hint="default"/>
        <w:lang w:val="ru-RU" w:eastAsia="en-US" w:bidi="ar-SA"/>
      </w:rPr>
    </w:lvl>
    <w:lvl w:ilvl="4" w:tplc="A78C254C">
      <w:numFmt w:val="bullet"/>
      <w:lvlText w:val="•"/>
      <w:lvlJc w:val="left"/>
      <w:pPr>
        <w:ind w:left="4985" w:hanging="269"/>
      </w:pPr>
      <w:rPr>
        <w:rFonts w:hint="default"/>
        <w:lang w:val="ru-RU" w:eastAsia="en-US" w:bidi="ar-SA"/>
      </w:rPr>
    </w:lvl>
    <w:lvl w:ilvl="5" w:tplc="1FF44A54">
      <w:numFmt w:val="bullet"/>
      <w:lvlText w:val="•"/>
      <w:lvlJc w:val="left"/>
      <w:pPr>
        <w:ind w:left="6062" w:hanging="269"/>
      </w:pPr>
      <w:rPr>
        <w:rFonts w:hint="default"/>
        <w:lang w:val="ru-RU" w:eastAsia="en-US" w:bidi="ar-SA"/>
      </w:rPr>
    </w:lvl>
    <w:lvl w:ilvl="6" w:tplc="F5DA5BAA">
      <w:numFmt w:val="bullet"/>
      <w:lvlText w:val="•"/>
      <w:lvlJc w:val="left"/>
      <w:pPr>
        <w:ind w:left="7138" w:hanging="269"/>
      </w:pPr>
      <w:rPr>
        <w:rFonts w:hint="default"/>
        <w:lang w:val="ru-RU" w:eastAsia="en-US" w:bidi="ar-SA"/>
      </w:rPr>
    </w:lvl>
    <w:lvl w:ilvl="7" w:tplc="F8F432B2">
      <w:numFmt w:val="bullet"/>
      <w:lvlText w:val="•"/>
      <w:lvlJc w:val="left"/>
      <w:pPr>
        <w:ind w:left="8214" w:hanging="269"/>
      </w:pPr>
      <w:rPr>
        <w:rFonts w:hint="default"/>
        <w:lang w:val="ru-RU" w:eastAsia="en-US" w:bidi="ar-SA"/>
      </w:rPr>
    </w:lvl>
    <w:lvl w:ilvl="8" w:tplc="1DE2B4CE">
      <w:numFmt w:val="bullet"/>
      <w:lvlText w:val="•"/>
      <w:lvlJc w:val="left"/>
      <w:pPr>
        <w:ind w:left="9291" w:hanging="269"/>
      </w:pPr>
      <w:rPr>
        <w:rFonts w:hint="default"/>
        <w:lang w:val="ru-RU" w:eastAsia="en-US" w:bidi="ar-SA"/>
      </w:rPr>
    </w:lvl>
  </w:abstractNum>
  <w:abstractNum w:abstractNumId="82" w15:restartNumberingAfterBreak="0">
    <w:nsid w:val="4F773E86"/>
    <w:multiLevelType w:val="hybridMultilevel"/>
    <w:tmpl w:val="9FE82450"/>
    <w:lvl w:ilvl="0" w:tplc="5F64F51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FC68DCD0">
      <w:numFmt w:val="bullet"/>
      <w:lvlText w:val="•"/>
      <w:lvlJc w:val="left"/>
      <w:pPr>
        <w:ind w:left="1756" w:hanging="164"/>
      </w:pPr>
      <w:rPr>
        <w:rFonts w:hint="default"/>
        <w:lang w:val="ru-RU" w:eastAsia="en-US" w:bidi="ar-SA"/>
      </w:rPr>
    </w:lvl>
    <w:lvl w:ilvl="2" w:tplc="93442CB4">
      <w:numFmt w:val="bullet"/>
      <w:lvlText w:val="•"/>
      <w:lvlJc w:val="left"/>
      <w:pPr>
        <w:ind w:left="2832" w:hanging="164"/>
      </w:pPr>
      <w:rPr>
        <w:rFonts w:hint="default"/>
        <w:lang w:val="ru-RU" w:eastAsia="en-US" w:bidi="ar-SA"/>
      </w:rPr>
    </w:lvl>
    <w:lvl w:ilvl="3" w:tplc="7ECE2D4C">
      <w:numFmt w:val="bullet"/>
      <w:lvlText w:val="•"/>
      <w:lvlJc w:val="left"/>
      <w:pPr>
        <w:ind w:left="3909" w:hanging="164"/>
      </w:pPr>
      <w:rPr>
        <w:rFonts w:hint="default"/>
        <w:lang w:val="ru-RU" w:eastAsia="en-US" w:bidi="ar-SA"/>
      </w:rPr>
    </w:lvl>
    <w:lvl w:ilvl="4" w:tplc="0F2EA346">
      <w:numFmt w:val="bullet"/>
      <w:lvlText w:val="•"/>
      <w:lvlJc w:val="left"/>
      <w:pPr>
        <w:ind w:left="4985" w:hanging="164"/>
      </w:pPr>
      <w:rPr>
        <w:rFonts w:hint="default"/>
        <w:lang w:val="ru-RU" w:eastAsia="en-US" w:bidi="ar-SA"/>
      </w:rPr>
    </w:lvl>
    <w:lvl w:ilvl="5" w:tplc="35906102">
      <w:numFmt w:val="bullet"/>
      <w:lvlText w:val="•"/>
      <w:lvlJc w:val="left"/>
      <w:pPr>
        <w:ind w:left="6062" w:hanging="164"/>
      </w:pPr>
      <w:rPr>
        <w:rFonts w:hint="default"/>
        <w:lang w:val="ru-RU" w:eastAsia="en-US" w:bidi="ar-SA"/>
      </w:rPr>
    </w:lvl>
    <w:lvl w:ilvl="6" w:tplc="27A66980">
      <w:numFmt w:val="bullet"/>
      <w:lvlText w:val="•"/>
      <w:lvlJc w:val="left"/>
      <w:pPr>
        <w:ind w:left="7138" w:hanging="164"/>
      </w:pPr>
      <w:rPr>
        <w:rFonts w:hint="default"/>
        <w:lang w:val="ru-RU" w:eastAsia="en-US" w:bidi="ar-SA"/>
      </w:rPr>
    </w:lvl>
    <w:lvl w:ilvl="7" w:tplc="C9961E58">
      <w:numFmt w:val="bullet"/>
      <w:lvlText w:val="•"/>
      <w:lvlJc w:val="left"/>
      <w:pPr>
        <w:ind w:left="8214" w:hanging="164"/>
      </w:pPr>
      <w:rPr>
        <w:rFonts w:hint="default"/>
        <w:lang w:val="ru-RU" w:eastAsia="en-US" w:bidi="ar-SA"/>
      </w:rPr>
    </w:lvl>
    <w:lvl w:ilvl="8" w:tplc="973A3750">
      <w:numFmt w:val="bullet"/>
      <w:lvlText w:val="•"/>
      <w:lvlJc w:val="left"/>
      <w:pPr>
        <w:ind w:left="9291" w:hanging="164"/>
      </w:pPr>
      <w:rPr>
        <w:rFonts w:hint="default"/>
        <w:lang w:val="ru-RU" w:eastAsia="en-US" w:bidi="ar-SA"/>
      </w:rPr>
    </w:lvl>
  </w:abstractNum>
  <w:abstractNum w:abstractNumId="83" w15:restartNumberingAfterBreak="0">
    <w:nsid w:val="519E5967"/>
    <w:multiLevelType w:val="hybridMultilevel"/>
    <w:tmpl w:val="09160150"/>
    <w:lvl w:ilvl="0" w:tplc="D3CA9D2E">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E3C0D92">
      <w:numFmt w:val="bullet"/>
      <w:lvlText w:val="•"/>
      <w:lvlJc w:val="left"/>
      <w:pPr>
        <w:ind w:left="1756" w:hanging="164"/>
      </w:pPr>
      <w:rPr>
        <w:rFonts w:hint="default"/>
        <w:lang w:val="ru-RU" w:eastAsia="en-US" w:bidi="ar-SA"/>
      </w:rPr>
    </w:lvl>
    <w:lvl w:ilvl="2" w:tplc="1994BD18">
      <w:numFmt w:val="bullet"/>
      <w:lvlText w:val="•"/>
      <w:lvlJc w:val="left"/>
      <w:pPr>
        <w:ind w:left="2832" w:hanging="164"/>
      </w:pPr>
      <w:rPr>
        <w:rFonts w:hint="default"/>
        <w:lang w:val="ru-RU" w:eastAsia="en-US" w:bidi="ar-SA"/>
      </w:rPr>
    </w:lvl>
    <w:lvl w:ilvl="3" w:tplc="B8CC02B8">
      <w:numFmt w:val="bullet"/>
      <w:lvlText w:val="•"/>
      <w:lvlJc w:val="left"/>
      <w:pPr>
        <w:ind w:left="3909" w:hanging="164"/>
      </w:pPr>
      <w:rPr>
        <w:rFonts w:hint="default"/>
        <w:lang w:val="ru-RU" w:eastAsia="en-US" w:bidi="ar-SA"/>
      </w:rPr>
    </w:lvl>
    <w:lvl w:ilvl="4" w:tplc="8FE4B390">
      <w:numFmt w:val="bullet"/>
      <w:lvlText w:val="•"/>
      <w:lvlJc w:val="left"/>
      <w:pPr>
        <w:ind w:left="4985" w:hanging="164"/>
      </w:pPr>
      <w:rPr>
        <w:rFonts w:hint="default"/>
        <w:lang w:val="ru-RU" w:eastAsia="en-US" w:bidi="ar-SA"/>
      </w:rPr>
    </w:lvl>
    <w:lvl w:ilvl="5" w:tplc="26BEA992">
      <w:numFmt w:val="bullet"/>
      <w:lvlText w:val="•"/>
      <w:lvlJc w:val="left"/>
      <w:pPr>
        <w:ind w:left="6062" w:hanging="164"/>
      </w:pPr>
      <w:rPr>
        <w:rFonts w:hint="default"/>
        <w:lang w:val="ru-RU" w:eastAsia="en-US" w:bidi="ar-SA"/>
      </w:rPr>
    </w:lvl>
    <w:lvl w:ilvl="6" w:tplc="F270668C">
      <w:numFmt w:val="bullet"/>
      <w:lvlText w:val="•"/>
      <w:lvlJc w:val="left"/>
      <w:pPr>
        <w:ind w:left="7138" w:hanging="164"/>
      </w:pPr>
      <w:rPr>
        <w:rFonts w:hint="default"/>
        <w:lang w:val="ru-RU" w:eastAsia="en-US" w:bidi="ar-SA"/>
      </w:rPr>
    </w:lvl>
    <w:lvl w:ilvl="7" w:tplc="797A9F90">
      <w:numFmt w:val="bullet"/>
      <w:lvlText w:val="•"/>
      <w:lvlJc w:val="left"/>
      <w:pPr>
        <w:ind w:left="8214" w:hanging="164"/>
      </w:pPr>
      <w:rPr>
        <w:rFonts w:hint="default"/>
        <w:lang w:val="ru-RU" w:eastAsia="en-US" w:bidi="ar-SA"/>
      </w:rPr>
    </w:lvl>
    <w:lvl w:ilvl="8" w:tplc="F9F4A8E0">
      <w:numFmt w:val="bullet"/>
      <w:lvlText w:val="•"/>
      <w:lvlJc w:val="left"/>
      <w:pPr>
        <w:ind w:left="9291" w:hanging="164"/>
      </w:pPr>
      <w:rPr>
        <w:rFonts w:hint="default"/>
        <w:lang w:val="ru-RU" w:eastAsia="en-US" w:bidi="ar-SA"/>
      </w:rPr>
    </w:lvl>
  </w:abstractNum>
  <w:abstractNum w:abstractNumId="84" w15:restartNumberingAfterBreak="0">
    <w:nsid w:val="523B7493"/>
    <w:multiLevelType w:val="hybridMultilevel"/>
    <w:tmpl w:val="D3DE7DCA"/>
    <w:lvl w:ilvl="0" w:tplc="1A54878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1E8976A">
      <w:numFmt w:val="bullet"/>
      <w:lvlText w:val="•"/>
      <w:lvlJc w:val="left"/>
      <w:pPr>
        <w:ind w:left="1756" w:hanging="269"/>
      </w:pPr>
      <w:rPr>
        <w:rFonts w:hint="default"/>
        <w:lang w:val="ru-RU" w:eastAsia="en-US" w:bidi="ar-SA"/>
      </w:rPr>
    </w:lvl>
    <w:lvl w:ilvl="2" w:tplc="5A1C772C">
      <w:numFmt w:val="bullet"/>
      <w:lvlText w:val="•"/>
      <w:lvlJc w:val="left"/>
      <w:pPr>
        <w:ind w:left="2832" w:hanging="269"/>
      </w:pPr>
      <w:rPr>
        <w:rFonts w:hint="default"/>
        <w:lang w:val="ru-RU" w:eastAsia="en-US" w:bidi="ar-SA"/>
      </w:rPr>
    </w:lvl>
    <w:lvl w:ilvl="3" w:tplc="5CAA4F70">
      <w:numFmt w:val="bullet"/>
      <w:lvlText w:val="•"/>
      <w:lvlJc w:val="left"/>
      <w:pPr>
        <w:ind w:left="3909" w:hanging="269"/>
      </w:pPr>
      <w:rPr>
        <w:rFonts w:hint="default"/>
        <w:lang w:val="ru-RU" w:eastAsia="en-US" w:bidi="ar-SA"/>
      </w:rPr>
    </w:lvl>
    <w:lvl w:ilvl="4" w:tplc="08748B26">
      <w:numFmt w:val="bullet"/>
      <w:lvlText w:val="•"/>
      <w:lvlJc w:val="left"/>
      <w:pPr>
        <w:ind w:left="4985" w:hanging="269"/>
      </w:pPr>
      <w:rPr>
        <w:rFonts w:hint="default"/>
        <w:lang w:val="ru-RU" w:eastAsia="en-US" w:bidi="ar-SA"/>
      </w:rPr>
    </w:lvl>
    <w:lvl w:ilvl="5" w:tplc="B5A40598">
      <w:numFmt w:val="bullet"/>
      <w:lvlText w:val="•"/>
      <w:lvlJc w:val="left"/>
      <w:pPr>
        <w:ind w:left="6062" w:hanging="269"/>
      </w:pPr>
      <w:rPr>
        <w:rFonts w:hint="default"/>
        <w:lang w:val="ru-RU" w:eastAsia="en-US" w:bidi="ar-SA"/>
      </w:rPr>
    </w:lvl>
    <w:lvl w:ilvl="6" w:tplc="D936852E">
      <w:numFmt w:val="bullet"/>
      <w:lvlText w:val="•"/>
      <w:lvlJc w:val="left"/>
      <w:pPr>
        <w:ind w:left="7138" w:hanging="269"/>
      </w:pPr>
      <w:rPr>
        <w:rFonts w:hint="default"/>
        <w:lang w:val="ru-RU" w:eastAsia="en-US" w:bidi="ar-SA"/>
      </w:rPr>
    </w:lvl>
    <w:lvl w:ilvl="7" w:tplc="B7689624">
      <w:numFmt w:val="bullet"/>
      <w:lvlText w:val="•"/>
      <w:lvlJc w:val="left"/>
      <w:pPr>
        <w:ind w:left="8214" w:hanging="269"/>
      </w:pPr>
      <w:rPr>
        <w:rFonts w:hint="default"/>
        <w:lang w:val="ru-RU" w:eastAsia="en-US" w:bidi="ar-SA"/>
      </w:rPr>
    </w:lvl>
    <w:lvl w:ilvl="8" w:tplc="6D805368">
      <w:numFmt w:val="bullet"/>
      <w:lvlText w:val="•"/>
      <w:lvlJc w:val="left"/>
      <w:pPr>
        <w:ind w:left="9291" w:hanging="269"/>
      </w:pPr>
      <w:rPr>
        <w:rFonts w:hint="default"/>
        <w:lang w:val="ru-RU" w:eastAsia="en-US" w:bidi="ar-SA"/>
      </w:rPr>
    </w:lvl>
  </w:abstractNum>
  <w:abstractNum w:abstractNumId="85" w15:restartNumberingAfterBreak="0">
    <w:nsid w:val="526C3D3B"/>
    <w:multiLevelType w:val="hybridMultilevel"/>
    <w:tmpl w:val="5FB2A430"/>
    <w:lvl w:ilvl="0" w:tplc="5922CE02">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D4147A18">
      <w:numFmt w:val="bullet"/>
      <w:lvlText w:val="•"/>
      <w:lvlJc w:val="left"/>
      <w:pPr>
        <w:ind w:left="2026" w:hanging="303"/>
      </w:pPr>
      <w:rPr>
        <w:rFonts w:hint="default"/>
        <w:lang w:val="ru-RU" w:eastAsia="en-US" w:bidi="ar-SA"/>
      </w:rPr>
    </w:lvl>
    <w:lvl w:ilvl="2" w:tplc="6BF8A302">
      <w:numFmt w:val="bullet"/>
      <w:lvlText w:val="•"/>
      <w:lvlJc w:val="left"/>
      <w:pPr>
        <w:ind w:left="3072" w:hanging="303"/>
      </w:pPr>
      <w:rPr>
        <w:rFonts w:hint="default"/>
        <w:lang w:val="ru-RU" w:eastAsia="en-US" w:bidi="ar-SA"/>
      </w:rPr>
    </w:lvl>
    <w:lvl w:ilvl="3" w:tplc="FE5E18DE">
      <w:numFmt w:val="bullet"/>
      <w:lvlText w:val="•"/>
      <w:lvlJc w:val="left"/>
      <w:pPr>
        <w:ind w:left="4119" w:hanging="303"/>
      </w:pPr>
      <w:rPr>
        <w:rFonts w:hint="default"/>
        <w:lang w:val="ru-RU" w:eastAsia="en-US" w:bidi="ar-SA"/>
      </w:rPr>
    </w:lvl>
    <w:lvl w:ilvl="4" w:tplc="83804248">
      <w:numFmt w:val="bullet"/>
      <w:lvlText w:val="•"/>
      <w:lvlJc w:val="left"/>
      <w:pPr>
        <w:ind w:left="5165" w:hanging="303"/>
      </w:pPr>
      <w:rPr>
        <w:rFonts w:hint="default"/>
        <w:lang w:val="ru-RU" w:eastAsia="en-US" w:bidi="ar-SA"/>
      </w:rPr>
    </w:lvl>
    <w:lvl w:ilvl="5" w:tplc="17D0F5AE">
      <w:numFmt w:val="bullet"/>
      <w:lvlText w:val="•"/>
      <w:lvlJc w:val="left"/>
      <w:pPr>
        <w:ind w:left="6212" w:hanging="303"/>
      </w:pPr>
      <w:rPr>
        <w:rFonts w:hint="default"/>
        <w:lang w:val="ru-RU" w:eastAsia="en-US" w:bidi="ar-SA"/>
      </w:rPr>
    </w:lvl>
    <w:lvl w:ilvl="6" w:tplc="DB4A5B88">
      <w:numFmt w:val="bullet"/>
      <w:lvlText w:val="•"/>
      <w:lvlJc w:val="left"/>
      <w:pPr>
        <w:ind w:left="7258" w:hanging="303"/>
      </w:pPr>
      <w:rPr>
        <w:rFonts w:hint="default"/>
        <w:lang w:val="ru-RU" w:eastAsia="en-US" w:bidi="ar-SA"/>
      </w:rPr>
    </w:lvl>
    <w:lvl w:ilvl="7" w:tplc="027A475C">
      <w:numFmt w:val="bullet"/>
      <w:lvlText w:val="•"/>
      <w:lvlJc w:val="left"/>
      <w:pPr>
        <w:ind w:left="8304" w:hanging="303"/>
      </w:pPr>
      <w:rPr>
        <w:rFonts w:hint="default"/>
        <w:lang w:val="ru-RU" w:eastAsia="en-US" w:bidi="ar-SA"/>
      </w:rPr>
    </w:lvl>
    <w:lvl w:ilvl="8" w:tplc="F94EE800">
      <w:numFmt w:val="bullet"/>
      <w:lvlText w:val="•"/>
      <w:lvlJc w:val="left"/>
      <w:pPr>
        <w:ind w:left="9351" w:hanging="303"/>
      </w:pPr>
      <w:rPr>
        <w:rFonts w:hint="default"/>
        <w:lang w:val="ru-RU" w:eastAsia="en-US" w:bidi="ar-SA"/>
      </w:rPr>
    </w:lvl>
  </w:abstractNum>
  <w:abstractNum w:abstractNumId="86" w15:restartNumberingAfterBreak="0">
    <w:nsid w:val="532E41B1"/>
    <w:multiLevelType w:val="hybridMultilevel"/>
    <w:tmpl w:val="C7405F3E"/>
    <w:lvl w:ilvl="0" w:tplc="5F5CB1E8">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A9F4640A">
      <w:numFmt w:val="bullet"/>
      <w:lvlText w:val="•"/>
      <w:lvlJc w:val="left"/>
      <w:pPr>
        <w:ind w:left="2026" w:hanging="303"/>
      </w:pPr>
      <w:rPr>
        <w:rFonts w:hint="default"/>
        <w:lang w:val="ru-RU" w:eastAsia="en-US" w:bidi="ar-SA"/>
      </w:rPr>
    </w:lvl>
    <w:lvl w:ilvl="2" w:tplc="36E2CB20">
      <w:numFmt w:val="bullet"/>
      <w:lvlText w:val="•"/>
      <w:lvlJc w:val="left"/>
      <w:pPr>
        <w:ind w:left="3072" w:hanging="303"/>
      </w:pPr>
      <w:rPr>
        <w:rFonts w:hint="default"/>
        <w:lang w:val="ru-RU" w:eastAsia="en-US" w:bidi="ar-SA"/>
      </w:rPr>
    </w:lvl>
    <w:lvl w:ilvl="3" w:tplc="2C26F8B6">
      <w:numFmt w:val="bullet"/>
      <w:lvlText w:val="•"/>
      <w:lvlJc w:val="left"/>
      <w:pPr>
        <w:ind w:left="4119" w:hanging="303"/>
      </w:pPr>
      <w:rPr>
        <w:rFonts w:hint="default"/>
        <w:lang w:val="ru-RU" w:eastAsia="en-US" w:bidi="ar-SA"/>
      </w:rPr>
    </w:lvl>
    <w:lvl w:ilvl="4" w:tplc="FA902184">
      <w:numFmt w:val="bullet"/>
      <w:lvlText w:val="•"/>
      <w:lvlJc w:val="left"/>
      <w:pPr>
        <w:ind w:left="5165" w:hanging="303"/>
      </w:pPr>
      <w:rPr>
        <w:rFonts w:hint="default"/>
        <w:lang w:val="ru-RU" w:eastAsia="en-US" w:bidi="ar-SA"/>
      </w:rPr>
    </w:lvl>
    <w:lvl w:ilvl="5" w:tplc="1DF6C654">
      <w:numFmt w:val="bullet"/>
      <w:lvlText w:val="•"/>
      <w:lvlJc w:val="left"/>
      <w:pPr>
        <w:ind w:left="6212" w:hanging="303"/>
      </w:pPr>
      <w:rPr>
        <w:rFonts w:hint="default"/>
        <w:lang w:val="ru-RU" w:eastAsia="en-US" w:bidi="ar-SA"/>
      </w:rPr>
    </w:lvl>
    <w:lvl w:ilvl="6" w:tplc="018248A6">
      <w:numFmt w:val="bullet"/>
      <w:lvlText w:val="•"/>
      <w:lvlJc w:val="left"/>
      <w:pPr>
        <w:ind w:left="7258" w:hanging="303"/>
      </w:pPr>
      <w:rPr>
        <w:rFonts w:hint="default"/>
        <w:lang w:val="ru-RU" w:eastAsia="en-US" w:bidi="ar-SA"/>
      </w:rPr>
    </w:lvl>
    <w:lvl w:ilvl="7" w:tplc="5ABE9E22">
      <w:numFmt w:val="bullet"/>
      <w:lvlText w:val="•"/>
      <w:lvlJc w:val="left"/>
      <w:pPr>
        <w:ind w:left="8304" w:hanging="303"/>
      </w:pPr>
      <w:rPr>
        <w:rFonts w:hint="default"/>
        <w:lang w:val="ru-RU" w:eastAsia="en-US" w:bidi="ar-SA"/>
      </w:rPr>
    </w:lvl>
    <w:lvl w:ilvl="8" w:tplc="2F38F97A">
      <w:numFmt w:val="bullet"/>
      <w:lvlText w:val="•"/>
      <w:lvlJc w:val="left"/>
      <w:pPr>
        <w:ind w:left="9351" w:hanging="303"/>
      </w:pPr>
      <w:rPr>
        <w:rFonts w:hint="default"/>
        <w:lang w:val="ru-RU" w:eastAsia="en-US" w:bidi="ar-SA"/>
      </w:rPr>
    </w:lvl>
  </w:abstractNum>
  <w:abstractNum w:abstractNumId="87" w15:restartNumberingAfterBreak="0">
    <w:nsid w:val="54894AC8"/>
    <w:multiLevelType w:val="hybridMultilevel"/>
    <w:tmpl w:val="343C44EA"/>
    <w:lvl w:ilvl="0" w:tplc="3C26F452">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3FE3CDA">
      <w:numFmt w:val="bullet"/>
      <w:lvlText w:val="•"/>
      <w:lvlJc w:val="left"/>
      <w:pPr>
        <w:ind w:left="2530" w:hanging="269"/>
      </w:pPr>
      <w:rPr>
        <w:rFonts w:hint="default"/>
        <w:lang w:val="ru-RU" w:eastAsia="en-US" w:bidi="ar-SA"/>
      </w:rPr>
    </w:lvl>
    <w:lvl w:ilvl="2" w:tplc="E698E63C">
      <w:numFmt w:val="bullet"/>
      <w:lvlText w:val="•"/>
      <w:lvlJc w:val="left"/>
      <w:pPr>
        <w:ind w:left="3520" w:hanging="269"/>
      </w:pPr>
      <w:rPr>
        <w:rFonts w:hint="default"/>
        <w:lang w:val="ru-RU" w:eastAsia="en-US" w:bidi="ar-SA"/>
      </w:rPr>
    </w:lvl>
    <w:lvl w:ilvl="3" w:tplc="0E14711A">
      <w:numFmt w:val="bullet"/>
      <w:lvlText w:val="•"/>
      <w:lvlJc w:val="left"/>
      <w:pPr>
        <w:ind w:left="4511" w:hanging="269"/>
      </w:pPr>
      <w:rPr>
        <w:rFonts w:hint="default"/>
        <w:lang w:val="ru-RU" w:eastAsia="en-US" w:bidi="ar-SA"/>
      </w:rPr>
    </w:lvl>
    <w:lvl w:ilvl="4" w:tplc="7BB2ECAA">
      <w:numFmt w:val="bullet"/>
      <w:lvlText w:val="•"/>
      <w:lvlJc w:val="left"/>
      <w:pPr>
        <w:ind w:left="5501" w:hanging="269"/>
      </w:pPr>
      <w:rPr>
        <w:rFonts w:hint="default"/>
        <w:lang w:val="ru-RU" w:eastAsia="en-US" w:bidi="ar-SA"/>
      </w:rPr>
    </w:lvl>
    <w:lvl w:ilvl="5" w:tplc="D92A9F1E">
      <w:numFmt w:val="bullet"/>
      <w:lvlText w:val="•"/>
      <w:lvlJc w:val="left"/>
      <w:pPr>
        <w:ind w:left="6492" w:hanging="269"/>
      </w:pPr>
      <w:rPr>
        <w:rFonts w:hint="default"/>
        <w:lang w:val="ru-RU" w:eastAsia="en-US" w:bidi="ar-SA"/>
      </w:rPr>
    </w:lvl>
    <w:lvl w:ilvl="6" w:tplc="C0ECB5E6">
      <w:numFmt w:val="bullet"/>
      <w:lvlText w:val="•"/>
      <w:lvlJc w:val="left"/>
      <w:pPr>
        <w:ind w:left="7482" w:hanging="269"/>
      </w:pPr>
      <w:rPr>
        <w:rFonts w:hint="default"/>
        <w:lang w:val="ru-RU" w:eastAsia="en-US" w:bidi="ar-SA"/>
      </w:rPr>
    </w:lvl>
    <w:lvl w:ilvl="7" w:tplc="B8CE3030">
      <w:numFmt w:val="bullet"/>
      <w:lvlText w:val="•"/>
      <w:lvlJc w:val="left"/>
      <w:pPr>
        <w:ind w:left="8472" w:hanging="269"/>
      </w:pPr>
      <w:rPr>
        <w:rFonts w:hint="default"/>
        <w:lang w:val="ru-RU" w:eastAsia="en-US" w:bidi="ar-SA"/>
      </w:rPr>
    </w:lvl>
    <w:lvl w:ilvl="8" w:tplc="F8662774">
      <w:numFmt w:val="bullet"/>
      <w:lvlText w:val="•"/>
      <w:lvlJc w:val="left"/>
      <w:pPr>
        <w:ind w:left="9463" w:hanging="269"/>
      </w:pPr>
      <w:rPr>
        <w:rFonts w:hint="default"/>
        <w:lang w:val="ru-RU" w:eastAsia="en-US" w:bidi="ar-SA"/>
      </w:rPr>
    </w:lvl>
  </w:abstractNum>
  <w:abstractNum w:abstractNumId="88" w15:restartNumberingAfterBreak="0">
    <w:nsid w:val="582261F3"/>
    <w:multiLevelType w:val="multilevel"/>
    <w:tmpl w:val="BCE40374"/>
    <w:lvl w:ilvl="0">
      <w:start w:val="1"/>
      <w:numFmt w:val="decimal"/>
      <w:lvlText w:val="%1."/>
      <w:lvlJc w:val="left"/>
      <w:pPr>
        <w:ind w:left="956"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167" w:hanging="495"/>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379"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1590" w:hanging="918"/>
        <w:jc w:val="left"/>
      </w:pPr>
      <w:rPr>
        <w:rFonts w:hint="default"/>
        <w:spacing w:val="0"/>
        <w:w w:val="99"/>
        <w:lang w:val="ru-RU" w:eastAsia="en-US" w:bidi="ar-SA"/>
      </w:rPr>
    </w:lvl>
    <w:lvl w:ilvl="4">
      <w:start w:val="1"/>
      <w:numFmt w:val="decimal"/>
      <w:lvlText w:val="%1.%2.%3.%4.%5."/>
      <w:lvlJc w:val="left"/>
      <w:pPr>
        <w:ind w:left="673" w:hanging="1124"/>
        <w:jc w:val="left"/>
      </w:pPr>
      <w:rPr>
        <w:rFonts w:ascii="Times New Roman" w:eastAsia="Times New Roman" w:hAnsi="Times New Roman" w:cs="Times New Roman" w:hint="default"/>
        <w:b/>
        <w:bCs/>
        <w:i/>
        <w:iCs/>
        <w:spacing w:val="0"/>
        <w:w w:val="99"/>
        <w:sz w:val="28"/>
        <w:szCs w:val="28"/>
        <w:lang w:val="ru-RU" w:eastAsia="en-US" w:bidi="ar-SA"/>
      </w:rPr>
    </w:lvl>
    <w:lvl w:ilvl="5">
      <w:numFmt w:val="bullet"/>
      <w:lvlText w:val="•"/>
      <w:lvlJc w:val="left"/>
      <w:pPr>
        <w:ind w:left="3240" w:hanging="1124"/>
      </w:pPr>
      <w:rPr>
        <w:rFonts w:hint="default"/>
        <w:lang w:val="ru-RU" w:eastAsia="en-US" w:bidi="ar-SA"/>
      </w:rPr>
    </w:lvl>
    <w:lvl w:ilvl="6">
      <w:numFmt w:val="bullet"/>
      <w:lvlText w:val="•"/>
      <w:lvlJc w:val="left"/>
      <w:pPr>
        <w:ind w:left="4881" w:hanging="1124"/>
      </w:pPr>
      <w:rPr>
        <w:rFonts w:hint="default"/>
        <w:lang w:val="ru-RU" w:eastAsia="en-US" w:bidi="ar-SA"/>
      </w:rPr>
    </w:lvl>
    <w:lvl w:ilvl="7">
      <w:numFmt w:val="bullet"/>
      <w:lvlText w:val="•"/>
      <w:lvlJc w:val="left"/>
      <w:pPr>
        <w:ind w:left="6522" w:hanging="1124"/>
      </w:pPr>
      <w:rPr>
        <w:rFonts w:hint="default"/>
        <w:lang w:val="ru-RU" w:eastAsia="en-US" w:bidi="ar-SA"/>
      </w:rPr>
    </w:lvl>
    <w:lvl w:ilvl="8">
      <w:numFmt w:val="bullet"/>
      <w:lvlText w:val="•"/>
      <w:lvlJc w:val="left"/>
      <w:pPr>
        <w:ind w:left="8162" w:hanging="1124"/>
      </w:pPr>
      <w:rPr>
        <w:rFonts w:hint="default"/>
        <w:lang w:val="ru-RU" w:eastAsia="en-US" w:bidi="ar-SA"/>
      </w:rPr>
    </w:lvl>
  </w:abstractNum>
  <w:abstractNum w:abstractNumId="89" w15:restartNumberingAfterBreak="0">
    <w:nsid w:val="5829774E"/>
    <w:multiLevelType w:val="hybridMultilevel"/>
    <w:tmpl w:val="5F523B6A"/>
    <w:lvl w:ilvl="0" w:tplc="E5963B8E">
      <w:start w:val="1"/>
      <w:numFmt w:val="decimal"/>
      <w:lvlText w:val="%1)"/>
      <w:lvlJc w:val="left"/>
      <w:pPr>
        <w:ind w:left="67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0784C46">
      <w:numFmt w:val="bullet"/>
      <w:lvlText w:val="•"/>
      <w:lvlJc w:val="left"/>
      <w:pPr>
        <w:ind w:left="1756" w:hanging="303"/>
      </w:pPr>
      <w:rPr>
        <w:rFonts w:hint="default"/>
        <w:lang w:val="ru-RU" w:eastAsia="en-US" w:bidi="ar-SA"/>
      </w:rPr>
    </w:lvl>
    <w:lvl w:ilvl="2" w:tplc="6C6CD9D8">
      <w:numFmt w:val="bullet"/>
      <w:lvlText w:val="•"/>
      <w:lvlJc w:val="left"/>
      <w:pPr>
        <w:ind w:left="2832" w:hanging="303"/>
      </w:pPr>
      <w:rPr>
        <w:rFonts w:hint="default"/>
        <w:lang w:val="ru-RU" w:eastAsia="en-US" w:bidi="ar-SA"/>
      </w:rPr>
    </w:lvl>
    <w:lvl w:ilvl="3" w:tplc="AB9E45DA">
      <w:numFmt w:val="bullet"/>
      <w:lvlText w:val="•"/>
      <w:lvlJc w:val="left"/>
      <w:pPr>
        <w:ind w:left="3909" w:hanging="303"/>
      </w:pPr>
      <w:rPr>
        <w:rFonts w:hint="default"/>
        <w:lang w:val="ru-RU" w:eastAsia="en-US" w:bidi="ar-SA"/>
      </w:rPr>
    </w:lvl>
    <w:lvl w:ilvl="4" w:tplc="1B3C2088">
      <w:numFmt w:val="bullet"/>
      <w:lvlText w:val="•"/>
      <w:lvlJc w:val="left"/>
      <w:pPr>
        <w:ind w:left="4985" w:hanging="303"/>
      </w:pPr>
      <w:rPr>
        <w:rFonts w:hint="default"/>
        <w:lang w:val="ru-RU" w:eastAsia="en-US" w:bidi="ar-SA"/>
      </w:rPr>
    </w:lvl>
    <w:lvl w:ilvl="5" w:tplc="79285E3E">
      <w:numFmt w:val="bullet"/>
      <w:lvlText w:val="•"/>
      <w:lvlJc w:val="left"/>
      <w:pPr>
        <w:ind w:left="6062" w:hanging="303"/>
      </w:pPr>
      <w:rPr>
        <w:rFonts w:hint="default"/>
        <w:lang w:val="ru-RU" w:eastAsia="en-US" w:bidi="ar-SA"/>
      </w:rPr>
    </w:lvl>
    <w:lvl w:ilvl="6" w:tplc="E15C2AEC">
      <w:numFmt w:val="bullet"/>
      <w:lvlText w:val="•"/>
      <w:lvlJc w:val="left"/>
      <w:pPr>
        <w:ind w:left="7138" w:hanging="303"/>
      </w:pPr>
      <w:rPr>
        <w:rFonts w:hint="default"/>
        <w:lang w:val="ru-RU" w:eastAsia="en-US" w:bidi="ar-SA"/>
      </w:rPr>
    </w:lvl>
    <w:lvl w:ilvl="7" w:tplc="0D32733E">
      <w:numFmt w:val="bullet"/>
      <w:lvlText w:val="•"/>
      <w:lvlJc w:val="left"/>
      <w:pPr>
        <w:ind w:left="8214" w:hanging="303"/>
      </w:pPr>
      <w:rPr>
        <w:rFonts w:hint="default"/>
        <w:lang w:val="ru-RU" w:eastAsia="en-US" w:bidi="ar-SA"/>
      </w:rPr>
    </w:lvl>
    <w:lvl w:ilvl="8" w:tplc="AD504A9A">
      <w:numFmt w:val="bullet"/>
      <w:lvlText w:val="•"/>
      <w:lvlJc w:val="left"/>
      <w:pPr>
        <w:ind w:left="9291" w:hanging="303"/>
      </w:pPr>
      <w:rPr>
        <w:rFonts w:hint="default"/>
        <w:lang w:val="ru-RU" w:eastAsia="en-US" w:bidi="ar-SA"/>
      </w:rPr>
    </w:lvl>
  </w:abstractNum>
  <w:abstractNum w:abstractNumId="90" w15:restartNumberingAfterBreak="0">
    <w:nsid w:val="583938EF"/>
    <w:multiLevelType w:val="hybridMultilevel"/>
    <w:tmpl w:val="EEAE493E"/>
    <w:lvl w:ilvl="0" w:tplc="2410D4D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20B7C2">
      <w:numFmt w:val="bullet"/>
      <w:lvlText w:val="•"/>
      <w:lvlJc w:val="left"/>
      <w:pPr>
        <w:ind w:left="1756" w:hanging="269"/>
      </w:pPr>
      <w:rPr>
        <w:rFonts w:hint="default"/>
        <w:lang w:val="ru-RU" w:eastAsia="en-US" w:bidi="ar-SA"/>
      </w:rPr>
    </w:lvl>
    <w:lvl w:ilvl="2" w:tplc="12CEC796">
      <w:numFmt w:val="bullet"/>
      <w:lvlText w:val="•"/>
      <w:lvlJc w:val="left"/>
      <w:pPr>
        <w:ind w:left="2832" w:hanging="269"/>
      </w:pPr>
      <w:rPr>
        <w:rFonts w:hint="default"/>
        <w:lang w:val="ru-RU" w:eastAsia="en-US" w:bidi="ar-SA"/>
      </w:rPr>
    </w:lvl>
    <w:lvl w:ilvl="3" w:tplc="65746FD0">
      <w:numFmt w:val="bullet"/>
      <w:lvlText w:val="•"/>
      <w:lvlJc w:val="left"/>
      <w:pPr>
        <w:ind w:left="3909" w:hanging="269"/>
      </w:pPr>
      <w:rPr>
        <w:rFonts w:hint="default"/>
        <w:lang w:val="ru-RU" w:eastAsia="en-US" w:bidi="ar-SA"/>
      </w:rPr>
    </w:lvl>
    <w:lvl w:ilvl="4" w:tplc="153867B4">
      <w:numFmt w:val="bullet"/>
      <w:lvlText w:val="•"/>
      <w:lvlJc w:val="left"/>
      <w:pPr>
        <w:ind w:left="4985" w:hanging="269"/>
      </w:pPr>
      <w:rPr>
        <w:rFonts w:hint="default"/>
        <w:lang w:val="ru-RU" w:eastAsia="en-US" w:bidi="ar-SA"/>
      </w:rPr>
    </w:lvl>
    <w:lvl w:ilvl="5" w:tplc="C400B9EE">
      <w:numFmt w:val="bullet"/>
      <w:lvlText w:val="•"/>
      <w:lvlJc w:val="left"/>
      <w:pPr>
        <w:ind w:left="6062" w:hanging="269"/>
      </w:pPr>
      <w:rPr>
        <w:rFonts w:hint="default"/>
        <w:lang w:val="ru-RU" w:eastAsia="en-US" w:bidi="ar-SA"/>
      </w:rPr>
    </w:lvl>
    <w:lvl w:ilvl="6" w:tplc="5712C08E">
      <w:numFmt w:val="bullet"/>
      <w:lvlText w:val="•"/>
      <w:lvlJc w:val="left"/>
      <w:pPr>
        <w:ind w:left="7138" w:hanging="269"/>
      </w:pPr>
      <w:rPr>
        <w:rFonts w:hint="default"/>
        <w:lang w:val="ru-RU" w:eastAsia="en-US" w:bidi="ar-SA"/>
      </w:rPr>
    </w:lvl>
    <w:lvl w:ilvl="7" w:tplc="78E45E3C">
      <w:numFmt w:val="bullet"/>
      <w:lvlText w:val="•"/>
      <w:lvlJc w:val="left"/>
      <w:pPr>
        <w:ind w:left="8214" w:hanging="269"/>
      </w:pPr>
      <w:rPr>
        <w:rFonts w:hint="default"/>
        <w:lang w:val="ru-RU" w:eastAsia="en-US" w:bidi="ar-SA"/>
      </w:rPr>
    </w:lvl>
    <w:lvl w:ilvl="8" w:tplc="7F987932">
      <w:numFmt w:val="bullet"/>
      <w:lvlText w:val="•"/>
      <w:lvlJc w:val="left"/>
      <w:pPr>
        <w:ind w:left="9291" w:hanging="269"/>
      </w:pPr>
      <w:rPr>
        <w:rFonts w:hint="default"/>
        <w:lang w:val="ru-RU" w:eastAsia="en-US" w:bidi="ar-SA"/>
      </w:rPr>
    </w:lvl>
  </w:abstractNum>
  <w:abstractNum w:abstractNumId="91" w15:restartNumberingAfterBreak="0">
    <w:nsid w:val="58464950"/>
    <w:multiLevelType w:val="hybridMultilevel"/>
    <w:tmpl w:val="6FC8E3BC"/>
    <w:lvl w:ilvl="0" w:tplc="364A332A">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0F88524">
      <w:numFmt w:val="bullet"/>
      <w:lvlText w:val="•"/>
      <w:lvlJc w:val="left"/>
      <w:pPr>
        <w:ind w:left="1756" w:hanging="269"/>
      </w:pPr>
      <w:rPr>
        <w:rFonts w:hint="default"/>
        <w:lang w:val="ru-RU" w:eastAsia="en-US" w:bidi="ar-SA"/>
      </w:rPr>
    </w:lvl>
    <w:lvl w:ilvl="2" w:tplc="4814B494">
      <w:numFmt w:val="bullet"/>
      <w:lvlText w:val="•"/>
      <w:lvlJc w:val="left"/>
      <w:pPr>
        <w:ind w:left="2832" w:hanging="269"/>
      </w:pPr>
      <w:rPr>
        <w:rFonts w:hint="default"/>
        <w:lang w:val="ru-RU" w:eastAsia="en-US" w:bidi="ar-SA"/>
      </w:rPr>
    </w:lvl>
    <w:lvl w:ilvl="3" w:tplc="0C604474">
      <w:numFmt w:val="bullet"/>
      <w:lvlText w:val="•"/>
      <w:lvlJc w:val="left"/>
      <w:pPr>
        <w:ind w:left="3909" w:hanging="269"/>
      </w:pPr>
      <w:rPr>
        <w:rFonts w:hint="default"/>
        <w:lang w:val="ru-RU" w:eastAsia="en-US" w:bidi="ar-SA"/>
      </w:rPr>
    </w:lvl>
    <w:lvl w:ilvl="4" w:tplc="6E88F08C">
      <w:numFmt w:val="bullet"/>
      <w:lvlText w:val="•"/>
      <w:lvlJc w:val="left"/>
      <w:pPr>
        <w:ind w:left="4985" w:hanging="269"/>
      </w:pPr>
      <w:rPr>
        <w:rFonts w:hint="default"/>
        <w:lang w:val="ru-RU" w:eastAsia="en-US" w:bidi="ar-SA"/>
      </w:rPr>
    </w:lvl>
    <w:lvl w:ilvl="5" w:tplc="DCF65636">
      <w:numFmt w:val="bullet"/>
      <w:lvlText w:val="•"/>
      <w:lvlJc w:val="left"/>
      <w:pPr>
        <w:ind w:left="6062" w:hanging="269"/>
      </w:pPr>
      <w:rPr>
        <w:rFonts w:hint="default"/>
        <w:lang w:val="ru-RU" w:eastAsia="en-US" w:bidi="ar-SA"/>
      </w:rPr>
    </w:lvl>
    <w:lvl w:ilvl="6" w:tplc="DB68D532">
      <w:numFmt w:val="bullet"/>
      <w:lvlText w:val="•"/>
      <w:lvlJc w:val="left"/>
      <w:pPr>
        <w:ind w:left="7138" w:hanging="269"/>
      </w:pPr>
      <w:rPr>
        <w:rFonts w:hint="default"/>
        <w:lang w:val="ru-RU" w:eastAsia="en-US" w:bidi="ar-SA"/>
      </w:rPr>
    </w:lvl>
    <w:lvl w:ilvl="7" w:tplc="986025DA">
      <w:numFmt w:val="bullet"/>
      <w:lvlText w:val="•"/>
      <w:lvlJc w:val="left"/>
      <w:pPr>
        <w:ind w:left="8214" w:hanging="269"/>
      </w:pPr>
      <w:rPr>
        <w:rFonts w:hint="default"/>
        <w:lang w:val="ru-RU" w:eastAsia="en-US" w:bidi="ar-SA"/>
      </w:rPr>
    </w:lvl>
    <w:lvl w:ilvl="8" w:tplc="7C809CBC">
      <w:numFmt w:val="bullet"/>
      <w:lvlText w:val="•"/>
      <w:lvlJc w:val="left"/>
      <w:pPr>
        <w:ind w:left="9291" w:hanging="269"/>
      </w:pPr>
      <w:rPr>
        <w:rFonts w:hint="default"/>
        <w:lang w:val="ru-RU" w:eastAsia="en-US" w:bidi="ar-SA"/>
      </w:rPr>
    </w:lvl>
  </w:abstractNum>
  <w:abstractNum w:abstractNumId="92" w15:restartNumberingAfterBreak="0">
    <w:nsid w:val="584F26A7"/>
    <w:multiLevelType w:val="multilevel"/>
    <w:tmpl w:val="DFBCCECA"/>
    <w:lvl w:ilvl="0">
      <w:start w:val="2"/>
      <w:numFmt w:val="decimal"/>
      <w:lvlText w:val="%1"/>
      <w:lvlJc w:val="left"/>
      <w:pPr>
        <w:ind w:left="1374" w:hanging="701"/>
        <w:jc w:val="left"/>
      </w:pPr>
      <w:rPr>
        <w:rFonts w:hint="default"/>
        <w:lang w:val="ru-RU" w:eastAsia="en-US" w:bidi="ar-SA"/>
      </w:rPr>
    </w:lvl>
    <w:lvl w:ilvl="1">
      <w:start w:val="1"/>
      <w:numFmt w:val="decimal"/>
      <w:lvlText w:val="%1.%2"/>
      <w:lvlJc w:val="left"/>
      <w:pPr>
        <w:ind w:left="1374" w:hanging="701"/>
        <w:jc w:val="left"/>
      </w:pPr>
      <w:rPr>
        <w:rFonts w:hint="default"/>
        <w:lang w:val="ru-RU" w:eastAsia="en-US" w:bidi="ar-SA"/>
      </w:rPr>
    </w:lvl>
    <w:lvl w:ilvl="2">
      <w:start w:val="7"/>
      <w:numFmt w:val="decimal"/>
      <w:lvlText w:val="%1.%2.%3."/>
      <w:lvlJc w:val="left"/>
      <w:pPr>
        <w:ind w:left="1374" w:hanging="701"/>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4399" w:hanging="701"/>
      </w:pPr>
      <w:rPr>
        <w:rFonts w:hint="default"/>
        <w:lang w:val="ru-RU" w:eastAsia="en-US" w:bidi="ar-SA"/>
      </w:rPr>
    </w:lvl>
    <w:lvl w:ilvl="4">
      <w:numFmt w:val="bullet"/>
      <w:lvlText w:val="•"/>
      <w:lvlJc w:val="left"/>
      <w:pPr>
        <w:ind w:left="5405" w:hanging="701"/>
      </w:pPr>
      <w:rPr>
        <w:rFonts w:hint="default"/>
        <w:lang w:val="ru-RU" w:eastAsia="en-US" w:bidi="ar-SA"/>
      </w:rPr>
    </w:lvl>
    <w:lvl w:ilvl="5">
      <w:numFmt w:val="bullet"/>
      <w:lvlText w:val="•"/>
      <w:lvlJc w:val="left"/>
      <w:pPr>
        <w:ind w:left="6412" w:hanging="701"/>
      </w:pPr>
      <w:rPr>
        <w:rFonts w:hint="default"/>
        <w:lang w:val="ru-RU" w:eastAsia="en-US" w:bidi="ar-SA"/>
      </w:rPr>
    </w:lvl>
    <w:lvl w:ilvl="6">
      <w:numFmt w:val="bullet"/>
      <w:lvlText w:val="•"/>
      <w:lvlJc w:val="left"/>
      <w:pPr>
        <w:ind w:left="7418" w:hanging="701"/>
      </w:pPr>
      <w:rPr>
        <w:rFonts w:hint="default"/>
        <w:lang w:val="ru-RU" w:eastAsia="en-US" w:bidi="ar-SA"/>
      </w:rPr>
    </w:lvl>
    <w:lvl w:ilvl="7">
      <w:numFmt w:val="bullet"/>
      <w:lvlText w:val="•"/>
      <w:lvlJc w:val="left"/>
      <w:pPr>
        <w:ind w:left="8424" w:hanging="701"/>
      </w:pPr>
      <w:rPr>
        <w:rFonts w:hint="default"/>
        <w:lang w:val="ru-RU" w:eastAsia="en-US" w:bidi="ar-SA"/>
      </w:rPr>
    </w:lvl>
    <w:lvl w:ilvl="8">
      <w:numFmt w:val="bullet"/>
      <w:lvlText w:val="•"/>
      <w:lvlJc w:val="left"/>
      <w:pPr>
        <w:ind w:left="9431" w:hanging="701"/>
      </w:pPr>
      <w:rPr>
        <w:rFonts w:hint="default"/>
        <w:lang w:val="ru-RU" w:eastAsia="en-US" w:bidi="ar-SA"/>
      </w:rPr>
    </w:lvl>
  </w:abstractNum>
  <w:abstractNum w:abstractNumId="93" w15:restartNumberingAfterBreak="0">
    <w:nsid w:val="5AA52EE4"/>
    <w:multiLevelType w:val="hybridMultilevel"/>
    <w:tmpl w:val="394C8DCA"/>
    <w:lvl w:ilvl="0" w:tplc="234678AC">
      <w:start w:val="1"/>
      <w:numFmt w:val="decimal"/>
      <w:lvlText w:val="%1."/>
      <w:lvlJc w:val="left"/>
      <w:pPr>
        <w:ind w:left="673"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FA9E3CFA">
      <w:numFmt w:val="bullet"/>
      <w:lvlText w:val="•"/>
      <w:lvlJc w:val="left"/>
      <w:pPr>
        <w:ind w:left="1756" w:hanging="212"/>
      </w:pPr>
      <w:rPr>
        <w:rFonts w:hint="default"/>
        <w:lang w:val="ru-RU" w:eastAsia="en-US" w:bidi="ar-SA"/>
      </w:rPr>
    </w:lvl>
    <w:lvl w:ilvl="2" w:tplc="D4509C9C">
      <w:numFmt w:val="bullet"/>
      <w:lvlText w:val="•"/>
      <w:lvlJc w:val="left"/>
      <w:pPr>
        <w:ind w:left="2832" w:hanging="212"/>
      </w:pPr>
      <w:rPr>
        <w:rFonts w:hint="default"/>
        <w:lang w:val="ru-RU" w:eastAsia="en-US" w:bidi="ar-SA"/>
      </w:rPr>
    </w:lvl>
    <w:lvl w:ilvl="3" w:tplc="AD369D2E">
      <w:numFmt w:val="bullet"/>
      <w:lvlText w:val="•"/>
      <w:lvlJc w:val="left"/>
      <w:pPr>
        <w:ind w:left="3909" w:hanging="212"/>
      </w:pPr>
      <w:rPr>
        <w:rFonts w:hint="default"/>
        <w:lang w:val="ru-RU" w:eastAsia="en-US" w:bidi="ar-SA"/>
      </w:rPr>
    </w:lvl>
    <w:lvl w:ilvl="4" w:tplc="95F2E050">
      <w:numFmt w:val="bullet"/>
      <w:lvlText w:val="•"/>
      <w:lvlJc w:val="left"/>
      <w:pPr>
        <w:ind w:left="4985" w:hanging="212"/>
      </w:pPr>
      <w:rPr>
        <w:rFonts w:hint="default"/>
        <w:lang w:val="ru-RU" w:eastAsia="en-US" w:bidi="ar-SA"/>
      </w:rPr>
    </w:lvl>
    <w:lvl w:ilvl="5" w:tplc="F228A69A">
      <w:numFmt w:val="bullet"/>
      <w:lvlText w:val="•"/>
      <w:lvlJc w:val="left"/>
      <w:pPr>
        <w:ind w:left="6062" w:hanging="212"/>
      </w:pPr>
      <w:rPr>
        <w:rFonts w:hint="default"/>
        <w:lang w:val="ru-RU" w:eastAsia="en-US" w:bidi="ar-SA"/>
      </w:rPr>
    </w:lvl>
    <w:lvl w:ilvl="6" w:tplc="F25C7822">
      <w:numFmt w:val="bullet"/>
      <w:lvlText w:val="•"/>
      <w:lvlJc w:val="left"/>
      <w:pPr>
        <w:ind w:left="7138" w:hanging="212"/>
      </w:pPr>
      <w:rPr>
        <w:rFonts w:hint="default"/>
        <w:lang w:val="ru-RU" w:eastAsia="en-US" w:bidi="ar-SA"/>
      </w:rPr>
    </w:lvl>
    <w:lvl w:ilvl="7" w:tplc="2B6AD3E2">
      <w:numFmt w:val="bullet"/>
      <w:lvlText w:val="•"/>
      <w:lvlJc w:val="left"/>
      <w:pPr>
        <w:ind w:left="8214" w:hanging="212"/>
      </w:pPr>
      <w:rPr>
        <w:rFonts w:hint="default"/>
        <w:lang w:val="ru-RU" w:eastAsia="en-US" w:bidi="ar-SA"/>
      </w:rPr>
    </w:lvl>
    <w:lvl w:ilvl="8" w:tplc="10D4EC74">
      <w:numFmt w:val="bullet"/>
      <w:lvlText w:val="•"/>
      <w:lvlJc w:val="left"/>
      <w:pPr>
        <w:ind w:left="9291" w:hanging="212"/>
      </w:pPr>
      <w:rPr>
        <w:rFonts w:hint="default"/>
        <w:lang w:val="ru-RU" w:eastAsia="en-US" w:bidi="ar-SA"/>
      </w:rPr>
    </w:lvl>
  </w:abstractNum>
  <w:abstractNum w:abstractNumId="94" w15:restartNumberingAfterBreak="0">
    <w:nsid w:val="5B2D2752"/>
    <w:multiLevelType w:val="hybridMultilevel"/>
    <w:tmpl w:val="3D9854EA"/>
    <w:lvl w:ilvl="0" w:tplc="E63C0836">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F489542">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876008B4">
      <w:numFmt w:val="bullet"/>
      <w:lvlText w:val="•"/>
      <w:lvlJc w:val="left"/>
      <w:pPr>
        <w:ind w:left="2107" w:hanging="707"/>
      </w:pPr>
      <w:rPr>
        <w:rFonts w:hint="default"/>
        <w:lang w:val="ru-RU" w:eastAsia="en-US" w:bidi="ar-SA"/>
      </w:rPr>
    </w:lvl>
    <w:lvl w:ilvl="3" w:tplc="664024E2">
      <w:numFmt w:val="bullet"/>
      <w:lvlText w:val="•"/>
      <w:lvlJc w:val="left"/>
      <w:pPr>
        <w:ind w:left="3274" w:hanging="707"/>
      </w:pPr>
      <w:rPr>
        <w:rFonts w:hint="default"/>
        <w:lang w:val="ru-RU" w:eastAsia="en-US" w:bidi="ar-SA"/>
      </w:rPr>
    </w:lvl>
    <w:lvl w:ilvl="4" w:tplc="5DE69A18">
      <w:numFmt w:val="bullet"/>
      <w:lvlText w:val="•"/>
      <w:lvlJc w:val="left"/>
      <w:pPr>
        <w:ind w:left="4441" w:hanging="707"/>
      </w:pPr>
      <w:rPr>
        <w:rFonts w:hint="default"/>
        <w:lang w:val="ru-RU" w:eastAsia="en-US" w:bidi="ar-SA"/>
      </w:rPr>
    </w:lvl>
    <w:lvl w:ilvl="5" w:tplc="24880232">
      <w:numFmt w:val="bullet"/>
      <w:lvlText w:val="•"/>
      <w:lvlJc w:val="left"/>
      <w:pPr>
        <w:ind w:left="5608" w:hanging="707"/>
      </w:pPr>
      <w:rPr>
        <w:rFonts w:hint="default"/>
        <w:lang w:val="ru-RU" w:eastAsia="en-US" w:bidi="ar-SA"/>
      </w:rPr>
    </w:lvl>
    <w:lvl w:ilvl="6" w:tplc="AA726CA4">
      <w:numFmt w:val="bullet"/>
      <w:lvlText w:val="•"/>
      <w:lvlJc w:val="left"/>
      <w:pPr>
        <w:ind w:left="6775" w:hanging="707"/>
      </w:pPr>
      <w:rPr>
        <w:rFonts w:hint="default"/>
        <w:lang w:val="ru-RU" w:eastAsia="en-US" w:bidi="ar-SA"/>
      </w:rPr>
    </w:lvl>
    <w:lvl w:ilvl="7" w:tplc="494428A8">
      <w:numFmt w:val="bullet"/>
      <w:lvlText w:val="•"/>
      <w:lvlJc w:val="left"/>
      <w:pPr>
        <w:ind w:left="7942" w:hanging="707"/>
      </w:pPr>
      <w:rPr>
        <w:rFonts w:hint="default"/>
        <w:lang w:val="ru-RU" w:eastAsia="en-US" w:bidi="ar-SA"/>
      </w:rPr>
    </w:lvl>
    <w:lvl w:ilvl="8" w:tplc="3A6A54F2">
      <w:numFmt w:val="bullet"/>
      <w:lvlText w:val="•"/>
      <w:lvlJc w:val="left"/>
      <w:pPr>
        <w:ind w:left="9109" w:hanging="707"/>
      </w:pPr>
      <w:rPr>
        <w:rFonts w:hint="default"/>
        <w:lang w:val="ru-RU" w:eastAsia="en-US" w:bidi="ar-SA"/>
      </w:rPr>
    </w:lvl>
  </w:abstractNum>
  <w:abstractNum w:abstractNumId="95" w15:restartNumberingAfterBreak="0">
    <w:nsid w:val="5BFA4445"/>
    <w:multiLevelType w:val="hybridMultilevel"/>
    <w:tmpl w:val="AE5EF062"/>
    <w:lvl w:ilvl="0" w:tplc="8B501A96">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95CB194">
      <w:numFmt w:val="bullet"/>
      <w:lvlText w:val="•"/>
      <w:lvlJc w:val="left"/>
      <w:pPr>
        <w:ind w:left="2530" w:hanging="269"/>
      </w:pPr>
      <w:rPr>
        <w:rFonts w:hint="default"/>
        <w:lang w:val="ru-RU" w:eastAsia="en-US" w:bidi="ar-SA"/>
      </w:rPr>
    </w:lvl>
    <w:lvl w:ilvl="2" w:tplc="175213E6">
      <w:numFmt w:val="bullet"/>
      <w:lvlText w:val="•"/>
      <w:lvlJc w:val="left"/>
      <w:pPr>
        <w:ind w:left="3520" w:hanging="269"/>
      </w:pPr>
      <w:rPr>
        <w:rFonts w:hint="default"/>
        <w:lang w:val="ru-RU" w:eastAsia="en-US" w:bidi="ar-SA"/>
      </w:rPr>
    </w:lvl>
    <w:lvl w:ilvl="3" w:tplc="BB3A2EF4">
      <w:numFmt w:val="bullet"/>
      <w:lvlText w:val="•"/>
      <w:lvlJc w:val="left"/>
      <w:pPr>
        <w:ind w:left="4511" w:hanging="269"/>
      </w:pPr>
      <w:rPr>
        <w:rFonts w:hint="default"/>
        <w:lang w:val="ru-RU" w:eastAsia="en-US" w:bidi="ar-SA"/>
      </w:rPr>
    </w:lvl>
    <w:lvl w:ilvl="4" w:tplc="C99622CA">
      <w:numFmt w:val="bullet"/>
      <w:lvlText w:val="•"/>
      <w:lvlJc w:val="left"/>
      <w:pPr>
        <w:ind w:left="5501" w:hanging="269"/>
      </w:pPr>
      <w:rPr>
        <w:rFonts w:hint="default"/>
        <w:lang w:val="ru-RU" w:eastAsia="en-US" w:bidi="ar-SA"/>
      </w:rPr>
    </w:lvl>
    <w:lvl w:ilvl="5" w:tplc="06B24BC8">
      <w:numFmt w:val="bullet"/>
      <w:lvlText w:val="•"/>
      <w:lvlJc w:val="left"/>
      <w:pPr>
        <w:ind w:left="6492" w:hanging="269"/>
      </w:pPr>
      <w:rPr>
        <w:rFonts w:hint="default"/>
        <w:lang w:val="ru-RU" w:eastAsia="en-US" w:bidi="ar-SA"/>
      </w:rPr>
    </w:lvl>
    <w:lvl w:ilvl="6" w:tplc="89D07838">
      <w:numFmt w:val="bullet"/>
      <w:lvlText w:val="•"/>
      <w:lvlJc w:val="left"/>
      <w:pPr>
        <w:ind w:left="7482" w:hanging="269"/>
      </w:pPr>
      <w:rPr>
        <w:rFonts w:hint="default"/>
        <w:lang w:val="ru-RU" w:eastAsia="en-US" w:bidi="ar-SA"/>
      </w:rPr>
    </w:lvl>
    <w:lvl w:ilvl="7" w:tplc="60C85436">
      <w:numFmt w:val="bullet"/>
      <w:lvlText w:val="•"/>
      <w:lvlJc w:val="left"/>
      <w:pPr>
        <w:ind w:left="8472" w:hanging="269"/>
      </w:pPr>
      <w:rPr>
        <w:rFonts w:hint="default"/>
        <w:lang w:val="ru-RU" w:eastAsia="en-US" w:bidi="ar-SA"/>
      </w:rPr>
    </w:lvl>
    <w:lvl w:ilvl="8" w:tplc="0EE021A8">
      <w:numFmt w:val="bullet"/>
      <w:lvlText w:val="•"/>
      <w:lvlJc w:val="left"/>
      <w:pPr>
        <w:ind w:left="9463" w:hanging="269"/>
      </w:pPr>
      <w:rPr>
        <w:rFonts w:hint="default"/>
        <w:lang w:val="ru-RU" w:eastAsia="en-US" w:bidi="ar-SA"/>
      </w:rPr>
    </w:lvl>
  </w:abstractNum>
  <w:abstractNum w:abstractNumId="96" w15:restartNumberingAfterBreak="0">
    <w:nsid w:val="5E2163F3"/>
    <w:multiLevelType w:val="hybridMultilevel"/>
    <w:tmpl w:val="732AB542"/>
    <w:lvl w:ilvl="0" w:tplc="3790E2D6">
      <w:numFmt w:val="bullet"/>
      <w:lvlText w:val=""/>
      <w:lvlJc w:val="left"/>
      <w:pPr>
        <w:ind w:left="106" w:hanging="144"/>
      </w:pPr>
      <w:rPr>
        <w:rFonts w:ascii="Symbol" w:eastAsia="Symbol" w:hAnsi="Symbol" w:cs="Symbol" w:hint="default"/>
        <w:b w:val="0"/>
        <w:bCs w:val="0"/>
        <w:i w:val="0"/>
        <w:iCs w:val="0"/>
        <w:spacing w:val="15"/>
        <w:w w:val="89"/>
        <w:sz w:val="26"/>
        <w:szCs w:val="26"/>
        <w:lang w:val="ru-RU" w:eastAsia="en-US" w:bidi="ar-SA"/>
      </w:rPr>
    </w:lvl>
    <w:lvl w:ilvl="1" w:tplc="E794D594">
      <w:numFmt w:val="bullet"/>
      <w:lvlText w:val="•"/>
      <w:lvlJc w:val="left"/>
      <w:pPr>
        <w:ind w:left="1234" w:hanging="144"/>
      </w:pPr>
      <w:rPr>
        <w:rFonts w:hint="default"/>
        <w:lang w:val="ru-RU" w:eastAsia="en-US" w:bidi="ar-SA"/>
      </w:rPr>
    </w:lvl>
    <w:lvl w:ilvl="2" w:tplc="07942A56">
      <w:numFmt w:val="bullet"/>
      <w:lvlText w:val="•"/>
      <w:lvlJc w:val="left"/>
      <w:pPr>
        <w:ind w:left="2368" w:hanging="144"/>
      </w:pPr>
      <w:rPr>
        <w:rFonts w:hint="default"/>
        <w:lang w:val="ru-RU" w:eastAsia="en-US" w:bidi="ar-SA"/>
      </w:rPr>
    </w:lvl>
    <w:lvl w:ilvl="3" w:tplc="81CC1618">
      <w:numFmt w:val="bullet"/>
      <w:lvlText w:val="•"/>
      <w:lvlJc w:val="left"/>
      <w:pPr>
        <w:ind w:left="3503" w:hanging="144"/>
      </w:pPr>
      <w:rPr>
        <w:rFonts w:hint="default"/>
        <w:lang w:val="ru-RU" w:eastAsia="en-US" w:bidi="ar-SA"/>
      </w:rPr>
    </w:lvl>
    <w:lvl w:ilvl="4" w:tplc="E7A0A96A">
      <w:numFmt w:val="bullet"/>
      <w:lvlText w:val="•"/>
      <w:lvlJc w:val="left"/>
      <w:pPr>
        <w:ind w:left="4637" w:hanging="144"/>
      </w:pPr>
      <w:rPr>
        <w:rFonts w:hint="default"/>
        <w:lang w:val="ru-RU" w:eastAsia="en-US" w:bidi="ar-SA"/>
      </w:rPr>
    </w:lvl>
    <w:lvl w:ilvl="5" w:tplc="C298E648">
      <w:numFmt w:val="bullet"/>
      <w:lvlText w:val="•"/>
      <w:lvlJc w:val="left"/>
      <w:pPr>
        <w:ind w:left="5772" w:hanging="144"/>
      </w:pPr>
      <w:rPr>
        <w:rFonts w:hint="default"/>
        <w:lang w:val="ru-RU" w:eastAsia="en-US" w:bidi="ar-SA"/>
      </w:rPr>
    </w:lvl>
    <w:lvl w:ilvl="6" w:tplc="07521A76">
      <w:numFmt w:val="bullet"/>
      <w:lvlText w:val="•"/>
      <w:lvlJc w:val="left"/>
      <w:pPr>
        <w:ind w:left="6906" w:hanging="144"/>
      </w:pPr>
      <w:rPr>
        <w:rFonts w:hint="default"/>
        <w:lang w:val="ru-RU" w:eastAsia="en-US" w:bidi="ar-SA"/>
      </w:rPr>
    </w:lvl>
    <w:lvl w:ilvl="7" w:tplc="A2DEB464">
      <w:numFmt w:val="bullet"/>
      <w:lvlText w:val="•"/>
      <w:lvlJc w:val="left"/>
      <w:pPr>
        <w:ind w:left="8040" w:hanging="144"/>
      </w:pPr>
      <w:rPr>
        <w:rFonts w:hint="default"/>
        <w:lang w:val="ru-RU" w:eastAsia="en-US" w:bidi="ar-SA"/>
      </w:rPr>
    </w:lvl>
    <w:lvl w:ilvl="8" w:tplc="F98645F4">
      <w:numFmt w:val="bullet"/>
      <w:lvlText w:val="•"/>
      <w:lvlJc w:val="left"/>
      <w:pPr>
        <w:ind w:left="9175" w:hanging="144"/>
      </w:pPr>
      <w:rPr>
        <w:rFonts w:hint="default"/>
        <w:lang w:val="ru-RU" w:eastAsia="en-US" w:bidi="ar-SA"/>
      </w:rPr>
    </w:lvl>
  </w:abstractNum>
  <w:abstractNum w:abstractNumId="97" w15:restartNumberingAfterBreak="0">
    <w:nsid w:val="5E92594E"/>
    <w:multiLevelType w:val="hybridMultilevel"/>
    <w:tmpl w:val="7CD67F68"/>
    <w:lvl w:ilvl="0" w:tplc="3FE2285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5329412">
      <w:numFmt w:val="bullet"/>
      <w:lvlText w:val="•"/>
      <w:lvlJc w:val="left"/>
      <w:pPr>
        <w:ind w:left="1756" w:hanging="269"/>
      </w:pPr>
      <w:rPr>
        <w:rFonts w:hint="default"/>
        <w:lang w:val="ru-RU" w:eastAsia="en-US" w:bidi="ar-SA"/>
      </w:rPr>
    </w:lvl>
    <w:lvl w:ilvl="2" w:tplc="0F988406">
      <w:numFmt w:val="bullet"/>
      <w:lvlText w:val="•"/>
      <w:lvlJc w:val="left"/>
      <w:pPr>
        <w:ind w:left="2832" w:hanging="269"/>
      </w:pPr>
      <w:rPr>
        <w:rFonts w:hint="default"/>
        <w:lang w:val="ru-RU" w:eastAsia="en-US" w:bidi="ar-SA"/>
      </w:rPr>
    </w:lvl>
    <w:lvl w:ilvl="3" w:tplc="5090FD70">
      <w:numFmt w:val="bullet"/>
      <w:lvlText w:val="•"/>
      <w:lvlJc w:val="left"/>
      <w:pPr>
        <w:ind w:left="3909" w:hanging="269"/>
      </w:pPr>
      <w:rPr>
        <w:rFonts w:hint="default"/>
        <w:lang w:val="ru-RU" w:eastAsia="en-US" w:bidi="ar-SA"/>
      </w:rPr>
    </w:lvl>
    <w:lvl w:ilvl="4" w:tplc="44A60E72">
      <w:numFmt w:val="bullet"/>
      <w:lvlText w:val="•"/>
      <w:lvlJc w:val="left"/>
      <w:pPr>
        <w:ind w:left="4985" w:hanging="269"/>
      </w:pPr>
      <w:rPr>
        <w:rFonts w:hint="default"/>
        <w:lang w:val="ru-RU" w:eastAsia="en-US" w:bidi="ar-SA"/>
      </w:rPr>
    </w:lvl>
    <w:lvl w:ilvl="5" w:tplc="89FAE5B6">
      <w:numFmt w:val="bullet"/>
      <w:lvlText w:val="•"/>
      <w:lvlJc w:val="left"/>
      <w:pPr>
        <w:ind w:left="6062" w:hanging="269"/>
      </w:pPr>
      <w:rPr>
        <w:rFonts w:hint="default"/>
        <w:lang w:val="ru-RU" w:eastAsia="en-US" w:bidi="ar-SA"/>
      </w:rPr>
    </w:lvl>
    <w:lvl w:ilvl="6" w:tplc="09881A9E">
      <w:numFmt w:val="bullet"/>
      <w:lvlText w:val="•"/>
      <w:lvlJc w:val="left"/>
      <w:pPr>
        <w:ind w:left="7138" w:hanging="269"/>
      </w:pPr>
      <w:rPr>
        <w:rFonts w:hint="default"/>
        <w:lang w:val="ru-RU" w:eastAsia="en-US" w:bidi="ar-SA"/>
      </w:rPr>
    </w:lvl>
    <w:lvl w:ilvl="7" w:tplc="8D80D28E">
      <w:numFmt w:val="bullet"/>
      <w:lvlText w:val="•"/>
      <w:lvlJc w:val="left"/>
      <w:pPr>
        <w:ind w:left="8214" w:hanging="269"/>
      </w:pPr>
      <w:rPr>
        <w:rFonts w:hint="default"/>
        <w:lang w:val="ru-RU" w:eastAsia="en-US" w:bidi="ar-SA"/>
      </w:rPr>
    </w:lvl>
    <w:lvl w:ilvl="8" w:tplc="1D023D7C">
      <w:numFmt w:val="bullet"/>
      <w:lvlText w:val="•"/>
      <w:lvlJc w:val="left"/>
      <w:pPr>
        <w:ind w:left="9291" w:hanging="269"/>
      </w:pPr>
      <w:rPr>
        <w:rFonts w:hint="default"/>
        <w:lang w:val="ru-RU" w:eastAsia="en-US" w:bidi="ar-SA"/>
      </w:rPr>
    </w:lvl>
  </w:abstractNum>
  <w:abstractNum w:abstractNumId="98" w15:restartNumberingAfterBreak="0">
    <w:nsid w:val="5E9D64F4"/>
    <w:multiLevelType w:val="hybridMultilevel"/>
    <w:tmpl w:val="5B0C5D6C"/>
    <w:lvl w:ilvl="0" w:tplc="6BC85AB6">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246880E">
      <w:numFmt w:val="bullet"/>
      <w:lvlText w:val="•"/>
      <w:lvlJc w:val="left"/>
      <w:pPr>
        <w:ind w:left="1636" w:hanging="164"/>
      </w:pPr>
      <w:rPr>
        <w:rFonts w:hint="default"/>
        <w:lang w:val="ru-RU" w:eastAsia="en-US" w:bidi="ar-SA"/>
      </w:rPr>
    </w:lvl>
    <w:lvl w:ilvl="2" w:tplc="2974B5BC">
      <w:numFmt w:val="bullet"/>
      <w:lvlText w:val="•"/>
      <w:lvlJc w:val="left"/>
      <w:pPr>
        <w:ind w:left="2712" w:hanging="164"/>
      </w:pPr>
      <w:rPr>
        <w:rFonts w:hint="default"/>
        <w:lang w:val="ru-RU" w:eastAsia="en-US" w:bidi="ar-SA"/>
      </w:rPr>
    </w:lvl>
    <w:lvl w:ilvl="3" w:tplc="7E4467FE">
      <w:numFmt w:val="bullet"/>
      <w:lvlText w:val="•"/>
      <w:lvlJc w:val="left"/>
      <w:pPr>
        <w:ind w:left="3789" w:hanging="164"/>
      </w:pPr>
      <w:rPr>
        <w:rFonts w:hint="default"/>
        <w:lang w:val="ru-RU" w:eastAsia="en-US" w:bidi="ar-SA"/>
      </w:rPr>
    </w:lvl>
    <w:lvl w:ilvl="4" w:tplc="0FB886BE">
      <w:numFmt w:val="bullet"/>
      <w:lvlText w:val="•"/>
      <w:lvlJc w:val="left"/>
      <w:pPr>
        <w:ind w:left="4865" w:hanging="164"/>
      </w:pPr>
      <w:rPr>
        <w:rFonts w:hint="default"/>
        <w:lang w:val="ru-RU" w:eastAsia="en-US" w:bidi="ar-SA"/>
      </w:rPr>
    </w:lvl>
    <w:lvl w:ilvl="5" w:tplc="88246A0E">
      <w:numFmt w:val="bullet"/>
      <w:lvlText w:val="•"/>
      <w:lvlJc w:val="left"/>
      <w:pPr>
        <w:ind w:left="5942" w:hanging="164"/>
      </w:pPr>
      <w:rPr>
        <w:rFonts w:hint="default"/>
        <w:lang w:val="ru-RU" w:eastAsia="en-US" w:bidi="ar-SA"/>
      </w:rPr>
    </w:lvl>
    <w:lvl w:ilvl="6" w:tplc="F51E0480">
      <w:numFmt w:val="bullet"/>
      <w:lvlText w:val="•"/>
      <w:lvlJc w:val="left"/>
      <w:pPr>
        <w:ind w:left="7018" w:hanging="164"/>
      </w:pPr>
      <w:rPr>
        <w:rFonts w:hint="default"/>
        <w:lang w:val="ru-RU" w:eastAsia="en-US" w:bidi="ar-SA"/>
      </w:rPr>
    </w:lvl>
    <w:lvl w:ilvl="7" w:tplc="EB5A72D8">
      <w:numFmt w:val="bullet"/>
      <w:lvlText w:val="•"/>
      <w:lvlJc w:val="left"/>
      <w:pPr>
        <w:ind w:left="8094" w:hanging="164"/>
      </w:pPr>
      <w:rPr>
        <w:rFonts w:hint="default"/>
        <w:lang w:val="ru-RU" w:eastAsia="en-US" w:bidi="ar-SA"/>
      </w:rPr>
    </w:lvl>
    <w:lvl w:ilvl="8" w:tplc="4E6C18C4">
      <w:numFmt w:val="bullet"/>
      <w:lvlText w:val="•"/>
      <w:lvlJc w:val="left"/>
      <w:pPr>
        <w:ind w:left="9171" w:hanging="164"/>
      </w:pPr>
      <w:rPr>
        <w:rFonts w:hint="default"/>
        <w:lang w:val="ru-RU" w:eastAsia="en-US" w:bidi="ar-SA"/>
      </w:rPr>
    </w:lvl>
  </w:abstractNum>
  <w:abstractNum w:abstractNumId="99" w15:restartNumberingAfterBreak="0">
    <w:nsid w:val="5EC916D7"/>
    <w:multiLevelType w:val="hybridMultilevel"/>
    <w:tmpl w:val="ECEE0FF0"/>
    <w:lvl w:ilvl="0" w:tplc="BFD4A386">
      <w:numFmt w:val="bullet"/>
      <w:lvlText w:val="–"/>
      <w:lvlJc w:val="left"/>
      <w:pPr>
        <w:ind w:left="673" w:hanging="284"/>
      </w:pPr>
      <w:rPr>
        <w:rFonts w:ascii="Times New Roman" w:eastAsia="Times New Roman" w:hAnsi="Times New Roman" w:cs="Times New Roman" w:hint="default"/>
        <w:b w:val="0"/>
        <w:bCs w:val="0"/>
        <w:i w:val="0"/>
        <w:iCs w:val="0"/>
        <w:color w:val="333333"/>
        <w:spacing w:val="0"/>
        <w:w w:val="99"/>
        <w:sz w:val="28"/>
        <w:szCs w:val="28"/>
        <w:lang w:val="ru-RU" w:eastAsia="en-US" w:bidi="ar-SA"/>
      </w:rPr>
    </w:lvl>
    <w:lvl w:ilvl="1" w:tplc="DE7A909A">
      <w:numFmt w:val="bullet"/>
      <w:lvlText w:val="•"/>
      <w:lvlJc w:val="left"/>
      <w:pPr>
        <w:ind w:left="1756" w:hanging="284"/>
      </w:pPr>
      <w:rPr>
        <w:rFonts w:hint="default"/>
        <w:lang w:val="ru-RU" w:eastAsia="en-US" w:bidi="ar-SA"/>
      </w:rPr>
    </w:lvl>
    <w:lvl w:ilvl="2" w:tplc="E65CF9FE">
      <w:numFmt w:val="bullet"/>
      <w:lvlText w:val="•"/>
      <w:lvlJc w:val="left"/>
      <w:pPr>
        <w:ind w:left="2832" w:hanging="284"/>
      </w:pPr>
      <w:rPr>
        <w:rFonts w:hint="default"/>
        <w:lang w:val="ru-RU" w:eastAsia="en-US" w:bidi="ar-SA"/>
      </w:rPr>
    </w:lvl>
    <w:lvl w:ilvl="3" w:tplc="13A2B346">
      <w:numFmt w:val="bullet"/>
      <w:lvlText w:val="•"/>
      <w:lvlJc w:val="left"/>
      <w:pPr>
        <w:ind w:left="3909" w:hanging="284"/>
      </w:pPr>
      <w:rPr>
        <w:rFonts w:hint="default"/>
        <w:lang w:val="ru-RU" w:eastAsia="en-US" w:bidi="ar-SA"/>
      </w:rPr>
    </w:lvl>
    <w:lvl w:ilvl="4" w:tplc="1B2A960E">
      <w:numFmt w:val="bullet"/>
      <w:lvlText w:val="•"/>
      <w:lvlJc w:val="left"/>
      <w:pPr>
        <w:ind w:left="4985" w:hanging="284"/>
      </w:pPr>
      <w:rPr>
        <w:rFonts w:hint="default"/>
        <w:lang w:val="ru-RU" w:eastAsia="en-US" w:bidi="ar-SA"/>
      </w:rPr>
    </w:lvl>
    <w:lvl w:ilvl="5" w:tplc="3384CE70">
      <w:numFmt w:val="bullet"/>
      <w:lvlText w:val="•"/>
      <w:lvlJc w:val="left"/>
      <w:pPr>
        <w:ind w:left="6062" w:hanging="284"/>
      </w:pPr>
      <w:rPr>
        <w:rFonts w:hint="default"/>
        <w:lang w:val="ru-RU" w:eastAsia="en-US" w:bidi="ar-SA"/>
      </w:rPr>
    </w:lvl>
    <w:lvl w:ilvl="6" w:tplc="5B10100C">
      <w:numFmt w:val="bullet"/>
      <w:lvlText w:val="•"/>
      <w:lvlJc w:val="left"/>
      <w:pPr>
        <w:ind w:left="7138" w:hanging="284"/>
      </w:pPr>
      <w:rPr>
        <w:rFonts w:hint="default"/>
        <w:lang w:val="ru-RU" w:eastAsia="en-US" w:bidi="ar-SA"/>
      </w:rPr>
    </w:lvl>
    <w:lvl w:ilvl="7" w:tplc="E8084054">
      <w:numFmt w:val="bullet"/>
      <w:lvlText w:val="•"/>
      <w:lvlJc w:val="left"/>
      <w:pPr>
        <w:ind w:left="8214" w:hanging="284"/>
      </w:pPr>
      <w:rPr>
        <w:rFonts w:hint="default"/>
        <w:lang w:val="ru-RU" w:eastAsia="en-US" w:bidi="ar-SA"/>
      </w:rPr>
    </w:lvl>
    <w:lvl w:ilvl="8" w:tplc="22ECFF44">
      <w:numFmt w:val="bullet"/>
      <w:lvlText w:val="•"/>
      <w:lvlJc w:val="left"/>
      <w:pPr>
        <w:ind w:left="9291" w:hanging="284"/>
      </w:pPr>
      <w:rPr>
        <w:rFonts w:hint="default"/>
        <w:lang w:val="ru-RU" w:eastAsia="en-US" w:bidi="ar-SA"/>
      </w:rPr>
    </w:lvl>
  </w:abstractNum>
  <w:abstractNum w:abstractNumId="100" w15:restartNumberingAfterBreak="0">
    <w:nsid w:val="5FFE5124"/>
    <w:multiLevelType w:val="hybridMultilevel"/>
    <w:tmpl w:val="2E420D9A"/>
    <w:lvl w:ilvl="0" w:tplc="1C263732">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7D65234">
      <w:numFmt w:val="bullet"/>
      <w:lvlText w:val="•"/>
      <w:lvlJc w:val="left"/>
      <w:pPr>
        <w:ind w:left="1756" w:hanging="269"/>
      </w:pPr>
      <w:rPr>
        <w:rFonts w:hint="default"/>
        <w:lang w:val="ru-RU" w:eastAsia="en-US" w:bidi="ar-SA"/>
      </w:rPr>
    </w:lvl>
    <w:lvl w:ilvl="2" w:tplc="F5BA6C56">
      <w:numFmt w:val="bullet"/>
      <w:lvlText w:val="•"/>
      <w:lvlJc w:val="left"/>
      <w:pPr>
        <w:ind w:left="2832" w:hanging="269"/>
      </w:pPr>
      <w:rPr>
        <w:rFonts w:hint="default"/>
        <w:lang w:val="ru-RU" w:eastAsia="en-US" w:bidi="ar-SA"/>
      </w:rPr>
    </w:lvl>
    <w:lvl w:ilvl="3" w:tplc="7B0AA614">
      <w:numFmt w:val="bullet"/>
      <w:lvlText w:val="•"/>
      <w:lvlJc w:val="left"/>
      <w:pPr>
        <w:ind w:left="3909" w:hanging="269"/>
      </w:pPr>
      <w:rPr>
        <w:rFonts w:hint="default"/>
        <w:lang w:val="ru-RU" w:eastAsia="en-US" w:bidi="ar-SA"/>
      </w:rPr>
    </w:lvl>
    <w:lvl w:ilvl="4" w:tplc="BA40C16A">
      <w:numFmt w:val="bullet"/>
      <w:lvlText w:val="•"/>
      <w:lvlJc w:val="left"/>
      <w:pPr>
        <w:ind w:left="4985" w:hanging="269"/>
      </w:pPr>
      <w:rPr>
        <w:rFonts w:hint="default"/>
        <w:lang w:val="ru-RU" w:eastAsia="en-US" w:bidi="ar-SA"/>
      </w:rPr>
    </w:lvl>
    <w:lvl w:ilvl="5" w:tplc="ABBA8BEE">
      <w:numFmt w:val="bullet"/>
      <w:lvlText w:val="•"/>
      <w:lvlJc w:val="left"/>
      <w:pPr>
        <w:ind w:left="6062" w:hanging="269"/>
      </w:pPr>
      <w:rPr>
        <w:rFonts w:hint="default"/>
        <w:lang w:val="ru-RU" w:eastAsia="en-US" w:bidi="ar-SA"/>
      </w:rPr>
    </w:lvl>
    <w:lvl w:ilvl="6" w:tplc="C5560E96">
      <w:numFmt w:val="bullet"/>
      <w:lvlText w:val="•"/>
      <w:lvlJc w:val="left"/>
      <w:pPr>
        <w:ind w:left="7138" w:hanging="269"/>
      </w:pPr>
      <w:rPr>
        <w:rFonts w:hint="default"/>
        <w:lang w:val="ru-RU" w:eastAsia="en-US" w:bidi="ar-SA"/>
      </w:rPr>
    </w:lvl>
    <w:lvl w:ilvl="7" w:tplc="F21259F4">
      <w:numFmt w:val="bullet"/>
      <w:lvlText w:val="•"/>
      <w:lvlJc w:val="left"/>
      <w:pPr>
        <w:ind w:left="8214" w:hanging="269"/>
      </w:pPr>
      <w:rPr>
        <w:rFonts w:hint="default"/>
        <w:lang w:val="ru-RU" w:eastAsia="en-US" w:bidi="ar-SA"/>
      </w:rPr>
    </w:lvl>
    <w:lvl w:ilvl="8" w:tplc="612A064E">
      <w:numFmt w:val="bullet"/>
      <w:lvlText w:val="•"/>
      <w:lvlJc w:val="left"/>
      <w:pPr>
        <w:ind w:left="9291" w:hanging="269"/>
      </w:pPr>
      <w:rPr>
        <w:rFonts w:hint="default"/>
        <w:lang w:val="ru-RU" w:eastAsia="en-US" w:bidi="ar-SA"/>
      </w:rPr>
    </w:lvl>
  </w:abstractNum>
  <w:abstractNum w:abstractNumId="101" w15:restartNumberingAfterBreak="0">
    <w:nsid w:val="6333616F"/>
    <w:multiLevelType w:val="hybridMultilevel"/>
    <w:tmpl w:val="5DC2533E"/>
    <w:lvl w:ilvl="0" w:tplc="006EF524">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62AA3A4">
      <w:numFmt w:val="bullet"/>
      <w:lvlText w:val="•"/>
      <w:lvlJc w:val="left"/>
      <w:pPr>
        <w:ind w:left="2530" w:hanging="269"/>
      </w:pPr>
      <w:rPr>
        <w:rFonts w:hint="default"/>
        <w:lang w:val="ru-RU" w:eastAsia="en-US" w:bidi="ar-SA"/>
      </w:rPr>
    </w:lvl>
    <w:lvl w:ilvl="2" w:tplc="3D0E9D32">
      <w:numFmt w:val="bullet"/>
      <w:lvlText w:val="•"/>
      <w:lvlJc w:val="left"/>
      <w:pPr>
        <w:ind w:left="3520" w:hanging="269"/>
      </w:pPr>
      <w:rPr>
        <w:rFonts w:hint="default"/>
        <w:lang w:val="ru-RU" w:eastAsia="en-US" w:bidi="ar-SA"/>
      </w:rPr>
    </w:lvl>
    <w:lvl w:ilvl="3" w:tplc="F028F88C">
      <w:numFmt w:val="bullet"/>
      <w:lvlText w:val="•"/>
      <w:lvlJc w:val="left"/>
      <w:pPr>
        <w:ind w:left="4511" w:hanging="269"/>
      </w:pPr>
      <w:rPr>
        <w:rFonts w:hint="default"/>
        <w:lang w:val="ru-RU" w:eastAsia="en-US" w:bidi="ar-SA"/>
      </w:rPr>
    </w:lvl>
    <w:lvl w:ilvl="4" w:tplc="AAEA73C2">
      <w:numFmt w:val="bullet"/>
      <w:lvlText w:val="•"/>
      <w:lvlJc w:val="left"/>
      <w:pPr>
        <w:ind w:left="5501" w:hanging="269"/>
      </w:pPr>
      <w:rPr>
        <w:rFonts w:hint="default"/>
        <w:lang w:val="ru-RU" w:eastAsia="en-US" w:bidi="ar-SA"/>
      </w:rPr>
    </w:lvl>
    <w:lvl w:ilvl="5" w:tplc="7DA471F4">
      <w:numFmt w:val="bullet"/>
      <w:lvlText w:val="•"/>
      <w:lvlJc w:val="left"/>
      <w:pPr>
        <w:ind w:left="6492" w:hanging="269"/>
      </w:pPr>
      <w:rPr>
        <w:rFonts w:hint="default"/>
        <w:lang w:val="ru-RU" w:eastAsia="en-US" w:bidi="ar-SA"/>
      </w:rPr>
    </w:lvl>
    <w:lvl w:ilvl="6" w:tplc="330E06B8">
      <w:numFmt w:val="bullet"/>
      <w:lvlText w:val="•"/>
      <w:lvlJc w:val="left"/>
      <w:pPr>
        <w:ind w:left="7482" w:hanging="269"/>
      </w:pPr>
      <w:rPr>
        <w:rFonts w:hint="default"/>
        <w:lang w:val="ru-RU" w:eastAsia="en-US" w:bidi="ar-SA"/>
      </w:rPr>
    </w:lvl>
    <w:lvl w:ilvl="7" w:tplc="43E88AD0">
      <w:numFmt w:val="bullet"/>
      <w:lvlText w:val="•"/>
      <w:lvlJc w:val="left"/>
      <w:pPr>
        <w:ind w:left="8472" w:hanging="269"/>
      </w:pPr>
      <w:rPr>
        <w:rFonts w:hint="default"/>
        <w:lang w:val="ru-RU" w:eastAsia="en-US" w:bidi="ar-SA"/>
      </w:rPr>
    </w:lvl>
    <w:lvl w:ilvl="8" w:tplc="C9EE6B16">
      <w:numFmt w:val="bullet"/>
      <w:lvlText w:val="•"/>
      <w:lvlJc w:val="left"/>
      <w:pPr>
        <w:ind w:left="9463" w:hanging="269"/>
      </w:pPr>
      <w:rPr>
        <w:rFonts w:hint="default"/>
        <w:lang w:val="ru-RU" w:eastAsia="en-US" w:bidi="ar-SA"/>
      </w:rPr>
    </w:lvl>
  </w:abstractNum>
  <w:abstractNum w:abstractNumId="102" w15:restartNumberingAfterBreak="0">
    <w:nsid w:val="645A25C1"/>
    <w:multiLevelType w:val="hybridMultilevel"/>
    <w:tmpl w:val="2D66E826"/>
    <w:lvl w:ilvl="0" w:tplc="B7E4375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B5AA1AA">
      <w:numFmt w:val="bullet"/>
      <w:lvlText w:val="•"/>
      <w:lvlJc w:val="left"/>
      <w:pPr>
        <w:ind w:left="1756" w:hanging="164"/>
      </w:pPr>
      <w:rPr>
        <w:rFonts w:hint="default"/>
        <w:lang w:val="ru-RU" w:eastAsia="en-US" w:bidi="ar-SA"/>
      </w:rPr>
    </w:lvl>
    <w:lvl w:ilvl="2" w:tplc="63DEB9A4">
      <w:numFmt w:val="bullet"/>
      <w:lvlText w:val="•"/>
      <w:lvlJc w:val="left"/>
      <w:pPr>
        <w:ind w:left="2832" w:hanging="164"/>
      </w:pPr>
      <w:rPr>
        <w:rFonts w:hint="default"/>
        <w:lang w:val="ru-RU" w:eastAsia="en-US" w:bidi="ar-SA"/>
      </w:rPr>
    </w:lvl>
    <w:lvl w:ilvl="3" w:tplc="4C5CCBF6">
      <w:numFmt w:val="bullet"/>
      <w:lvlText w:val="•"/>
      <w:lvlJc w:val="left"/>
      <w:pPr>
        <w:ind w:left="3909" w:hanging="164"/>
      </w:pPr>
      <w:rPr>
        <w:rFonts w:hint="default"/>
        <w:lang w:val="ru-RU" w:eastAsia="en-US" w:bidi="ar-SA"/>
      </w:rPr>
    </w:lvl>
    <w:lvl w:ilvl="4" w:tplc="41D63648">
      <w:numFmt w:val="bullet"/>
      <w:lvlText w:val="•"/>
      <w:lvlJc w:val="left"/>
      <w:pPr>
        <w:ind w:left="4985" w:hanging="164"/>
      </w:pPr>
      <w:rPr>
        <w:rFonts w:hint="default"/>
        <w:lang w:val="ru-RU" w:eastAsia="en-US" w:bidi="ar-SA"/>
      </w:rPr>
    </w:lvl>
    <w:lvl w:ilvl="5" w:tplc="E87C6326">
      <w:numFmt w:val="bullet"/>
      <w:lvlText w:val="•"/>
      <w:lvlJc w:val="left"/>
      <w:pPr>
        <w:ind w:left="6062" w:hanging="164"/>
      </w:pPr>
      <w:rPr>
        <w:rFonts w:hint="default"/>
        <w:lang w:val="ru-RU" w:eastAsia="en-US" w:bidi="ar-SA"/>
      </w:rPr>
    </w:lvl>
    <w:lvl w:ilvl="6" w:tplc="35B85DD4">
      <w:numFmt w:val="bullet"/>
      <w:lvlText w:val="•"/>
      <w:lvlJc w:val="left"/>
      <w:pPr>
        <w:ind w:left="7138" w:hanging="164"/>
      </w:pPr>
      <w:rPr>
        <w:rFonts w:hint="default"/>
        <w:lang w:val="ru-RU" w:eastAsia="en-US" w:bidi="ar-SA"/>
      </w:rPr>
    </w:lvl>
    <w:lvl w:ilvl="7" w:tplc="0E38B4FA">
      <w:numFmt w:val="bullet"/>
      <w:lvlText w:val="•"/>
      <w:lvlJc w:val="left"/>
      <w:pPr>
        <w:ind w:left="8214" w:hanging="164"/>
      </w:pPr>
      <w:rPr>
        <w:rFonts w:hint="default"/>
        <w:lang w:val="ru-RU" w:eastAsia="en-US" w:bidi="ar-SA"/>
      </w:rPr>
    </w:lvl>
    <w:lvl w:ilvl="8" w:tplc="92F8DC1E">
      <w:numFmt w:val="bullet"/>
      <w:lvlText w:val="•"/>
      <w:lvlJc w:val="left"/>
      <w:pPr>
        <w:ind w:left="9291" w:hanging="164"/>
      </w:pPr>
      <w:rPr>
        <w:rFonts w:hint="default"/>
        <w:lang w:val="ru-RU" w:eastAsia="en-US" w:bidi="ar-SA"/>
      </w:rPr>
    </w:lvl>
  </w:abstractNum>
  <w:abstractNum w:abstractNumId="103" w15:restartNumberingAfterBreak="0">
    <w:nsid w:val="65CF0AC3"/>
    <w:multiLevelType w:val="hybridMultilevel"/>
    <w:tmpl w:val="251ACF3C"/>
    <w:lvl w:ilvl="0" w:tplc="B276D73A">
      <w:numFmt w:val="bullet"/>
      <w:lvlText w:val=""/>
      <w:lvlJc w:val="left"/>
      <w:pPr>
        <w:ind w:left="1790" w:hanging="245"/>
      </w:pPr>
      <w:rPr>
        <w:rFonts w:ascii="Symbol" w:eastAsia="Symbol" w:hAnsi="Symbol" w:cs="Symbol" w:hint="default"/>
        <w:b w:val="0"/>
        <w:bCs w:val="0"/>
        <w:i w:val="0"/>
        <w:iCs w:val="0"/>
        <w:spacing w:val="0"/>
        <w:w w:val="100"/>
        <w:sz w:val="24"/>
        <w:szCs w:val="24"/>
        <w:lang w:val="ru-RU" w:eastAsia="en-US" w:bidi="ar-SA"/>
      </w:rPr>
    </w:lvl>
    <w:lvl w:ilvl="1" w:tplc="6E624130">
      <w:numFmt w:val="bullet"/>
      <w:lvlText w:val="•"/>
      <w:lvlJc w:val="left"/>
      <w:pPr>
        <w:ind w:left="2682" w:hanging="245"/>
      </w:pPr>
      <w:rPr>
        <w:lang w:val="ru-RU" w:eastAsia="en-US" w:bidi="ar-SA"/>
      </w:rPr>
    </w:lvl>
    <w:lvl w:ilvl="2" w:tplc="303246E8">
      <w:numFmt w:val="bullet"/>
      <w:lvlText w:val="•"/>
      <w:lvlJc w:val="left"/>
      <w:pPr>
        <w:ind w:left="3565" w:hanging="245"/>
      </w:pPr>
      <w:rPr>
        <w:lang w:val="ru-RU" w:eastAsia="en-US" w:bidi="ar-SA"/>
      </w:rPr>
    </w:lvl>
    <w:lvl w:ilvl="3" w:tplc="BC848FA2">
      <w:numFmt w:val="bullet"/>
      <w:lvlText w:val="•"/>
      <w:lvlJc w:val="left"/>
      <w:pPr>
        <w:ind w:left="4447" w:hanging="245"/>
      </w:pPr>
      <w:rPr>
        <w:lang w:val="ru-RU" w:eastAsia="en-US" w:bidi="ar-SA"/>
      </w:rPr>
    </w:lvl>
    <w:lvl w:ilvl="4" w:tplc="A40CCE34">
      <w:numFmt w:val="bullet"/>
      <w:lvlText w:val="•"/>
      <w:lvlJc w:val="left"/>
      <w:pPr>
        <w:ind w:left="5330" w:hanging="245"/>
      </w:pPr>
      <w:rPr>
        <w:lang w:val="ru-RU" w:eastAsia="en-US" w:bidi="ar-SA"/>
      </w:rPr>
    </w:lvl>
    <w:lvl w:ilvl="5" w:tplc="2752D752">
      <w:numFmt w:val="bullet"/>
      <w:lvlText w:val="•"/>
      <w:lvlJc w:val="left"/>
      <w:pPr>
        <w:ind w:left="6213" w:hanging="245"/>
      </w:pPr>
      <w:rPr>
        <w:lang w:val="ru-RU" w:eastAsia="en-US" w:bidi="ar-SA"/>
      </w:rPr>
    </w:lvl>
    <w:lvl w:ilvl="6" w:tplc="FEF6AFDE">
      <w:numFmt w:val="bullet"/>
      <w:lvlText w:val="•"/>
      <w:lvlJc w:val="left"/>
      <w:pPr>
        <w:ind w:left="7095" w:hanging="245"/>
      </w:pPr>
      <w:rPr>
        <w:lang w:val="ru-RU" w:eastAsia="en-US" w:bidi="ar-SA"/>
      </w:rPr>
    </w:lvl>
    <w:lvl w:ilvl="7" w:tplc="826AAF2A">
      <w:numFmt w:val="bullet"/>
      <w:lvlText w:val="•"/>
      <w:lvlJc w:val="left"/>
      <w:pPr>
        <w:ind w:left="7978" w:hanging="245"/>
      </w:pPr>
      <w:rPr>
        <w:lang w:val="ru-RU" w:eastAsia="en-US" w:bidi="ar-SA"/>
      </w:rPr>
    </w:lvl>
    <w:lvl w:ilvl="8" w:tplc="4D563F92">
      <w:numFmt w:val="bullet"/>
      <w:lvlText w:val="•"/>
      <w:lvlJc w:val="left"/>
      <w:pPr>
        <w:ind w:left="8861" w:hanging="245"/>
      </w:pPr>
      <w:rPr>
        <w:lang w:val="ru-RU" w:eastAsia="en-US" w:bidi="ar-SA"/>
      </w:rPr>
    </w:lvl>
  </w:abstractNum>
  <w:abstractNum w:abstractNumId="104" w15:restartNumberingAfterBreak="0">
    <w:nsid w:val="67B848F7"/>
    <w:multiLevelType w:val="hybridMultilevel"/>
    <w:tmpl w:val="05FE2ECC"/>
    <w:lvl w:ilvl="0" w:tplc="CA641056">
      <w:start w:val="6"/>
      <w:numFmt w:val="decimal"/>
      <w:lvlText w:val="%1"/>
      <w:lvlJc w:val="left"/>
      <w:pPr>
        <w:ind w:left="1076"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1824982C">
      <w:numFmt w:val="bullet"/>
      <w:lvlText w:val="•"/>
      <w:lvlJc w:val="left"/>
      <w:pPr>
        <w:ind w:left="2116" w:hanging="212"/>
      </w:pPr>
      <w:rPr>
        <w:rFonts w:hint="default"/>
        <w:lang w:val="ru-RU" w:eastAsia="en-US" w:bidi="ar-SA"/>
      </w:rPr>
    </w:lvl>
    <w:lvl w:ilvl="2" w:tplc="5A62D722">
      <w:numFmt w:val="bullet"/>
      <w:lvlText w:val="•"/>
      <w:lvlJc w:val="left"/>
      <w:pPr>
        <w:ind w:left="3152" w:hanging="212"/>
      </w:pPr>
      <w:rPr>
        <w:rFonts w:hint="default"/>
        <w:lang w:val="ru-RU" w:eastAsia="en-US" w:bidi="ar-SA"/>
      </w:rPr>
    </w:lvl>
    <w:lvl w:ilvl="3" w:tplc="C53C29F2">
      <w:numFmt w:val="bullet"/>
      <w:lvlText w:val="•"/>
      <w:lvlJc w:val="left"/>
      <w:pPr>
        <w:ind w:left="4189" w:hanging="212"/>
      </w:pPr>
      <w:rPr>
        <w:rFonts w:hint="default"/>
        <w:lang w:val="ru-RU" w:eastAsia="en-US" w:bidi="ar-SA"/>
      </w:rPr>
    </w:lvl>
    <w:lvl w:ilvl="4" w:tplc="8CD0A218">
      <w:numFmt w:val="bullet"/>
      <w:lvlText w:val="•"/>
      <w:lvlJc w:val="left"/>
      <w:pPr>
        <w:ind w:left="5225" w:hanging="212"/>
      </w:pPr>
      <w:rPr>
        <w:rFonts w:hint="default"/>
        <w:lang w:val="ru-RU" w:eastAsia="en-US" w:bidi="ar-SA"/>
      </w:rPr>
    </w:lvl>
    <w:lvl w:ilvl="5" w:tplc="F13C4C10">
      <w:numFmt w:val="bullet"/>
      <w:lvlText w:val="•"/>
      <w:lvlJc w:val="left"/>
      <w:pPr>
        <w:ind w:left="6262" w:hanging="212"/>
      </w:pPr>
      <w:rPr>
        <w:rFonts w:hint="default"/>
        <w:lang w:val="ru-RU" w:eastAsia="en-US" w:bidi="ar-SA"/>
      </w:rPr>
    </w:lvl>
    <w:lvl w:ilvl="6" w:tplc="53462E62">
      <w:numFmt w:val="bullet"/>
      <w:lvlText w:val="•"/>
      <w:lvlJc w:val="left"/>
      <w:pPr>
        <w:ind w:left="7298" w:hanging="212"/>
      </w:pPr>
      <w:rPr>
        <w:rFonts w:hint="default"/>
        <w:lang w:val="ru-RU" w:eastAsia="en-US" w:bidi="ar-SA"/>
      </w:rPr>
    </w:lvl>
    <w:lvl w:ilvl="7" w:tplc="EB8E2FD4">
      <w:numFmt w:val="bullet"/>
      <w:lvlText w:val="•"/>
      <w:lvlJc w:val="left"/>
      <w:pPr>
        <w:ind w:left="8334" w:hanging="212"/>
      </w:pPr>
      <w:rPr>
        <w:rFonts w:hint="default"/>
        <w:lang w:val="ru-RU" w:eastAsia="en-US" w:bidi="ar-SA"/>
      </w:rPr>
    </w:lvl>
    <w:lvl w:ilvl="8" w:tplc="4EE415FE">
      <w:numFmt w:val="bullet"/>
      <w:lvlText w:val="•"/>
      <w:lvlJc w:val="left"/>
      <w:pPr>
        <w:ind w:left="9371" w:hanging="212"/>
      </w:pPr>
      <w:rPr>
        <w:rFonts w:hint="default"/>
        <w:lang w:val="ru-RU" w:eastAsia="en-US" w:bidi="ar-SA"/>
      </w:rPr>
    </w:lvl>
  </w:abstractNum>
  <w:abstractNum w:abstractNumId="105" w15:restartNumberingAfterBreak="0">
    <w:nsid w:val="68D8638D"/>
    <w:multiLevelType w:val="hybridMultilevel"/>
    <w:tmpl w:val="AC583BF0"/>
    <w:lvl w:ilvl="0" w:tplc="F65A6DD4">
      <w:start w:val="1"/>
      <w:numFmt w:val="decimal"/>
      <w:lvlText w:val="%1)"/>
      <w:lvlJc w:val="left"/>
      <w:pPr>
        <w:ind w:left="106" w:hanging="3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3C263CA">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BC0C94E0">
      <w:numFmt w:val="bullet"/>
      <w:lvlText w:val="•"/>
      <w:lvlJc w:val="left"/>
      <w:pPr>
        <w:ind w:left="2368" w:hanging="284"/>
      </w:pPr>
      <w:rPr>
        <w:rFonts w:hint="default"/>
        <w:lang w:val="ru-RU" w:eastAsia="en-US" w:bidi="ar-SA"/>
      </w:rPr>
    </w:lvl>
    <w:lvl w:ilvl="3" w:tplc="C960FA00">
      <w:numFmt w:val="bullet"/>
      <w:lvlText w:val="•"/>
      <w:lvlJc w:val="left"/>
      <w:pPr>
        <w:ind w:left="3503" w:hanging="284"/>
      </w:pPr>
      <w:rPr>
        <w:rFonts w:hint="default"/>
        <w:lang w:val="ru-RU" w:eastAsia="en-US" w:bidi="ar-SA"/>
      </w:rPr>
    </w:lvl>
    <w:lvl w:ilvl="4" w:tplc="536CB61C">
      <w:numFmt w:val="bullet"/>
      <w:lvlText w:val="•"/>
      <w:lvlJc w:val="left"/>
      <w:pPr>
        <w:ind w:left="4637" w:hanging="284"/>
      </w:pPr>
      <w:rPr>
        <w:rFonts w:hint="default"/>
        <w:lang w:val="ru-RU" w:eastAsia="en-US" w:bidi="ar-SA"/>
      </w:rPr>
    </w:lvl>
    <w:lvl w:ilvl="5" w:tplc="0136E070">
      <w:numFmt w:val="bullet"/>
      <w:lvlText w:val="•"/>
      <w:lvlJc w:val="left"/>
      <w:pPr>
        <w:ind w:left="5772" w:hanging="284"/>
      </w:pPr>
      <w:rPr>
        <w:rFonts w:hint="default"/>
        <w:lang w:val="ru-RU" w:eastAsia="en-US" w:bidi="ar-SA"/>
      </w:rPr>
    </w:lvl>
    <w:lvl w:ilvl="6" w:tplc="D32A9F5A">
      <w:numFmt w:val="bullet"/>
      <w:lvlText w:val="•"/>
      <w:lvlJc w:val="left"/>
      <w:pPr>
        <w:ind w:left="6906" w:hanging="284"/>
      </w:pPr>
      <w:rPr>
        <w:rFonts w:hint="default"/>
        <w:lang w:val="ru-RU" w:eastAsia="en-US" w:bidi="ar-SA"/>
      </w:rPr>
    </w:lvl>
    <w:lvl w:ilvl="7" w:tplc="A9F4697C">
      <w:numFmt w:val="bullet"/>
      <w:lvlText w:val="•"/>
      <w:lvlJc w:val="left"/>
      <w:pPr>
        <w:ind w:left="8040" w:hanging="284"/>
      </w:pPr>
      <w:rPr>
        <w:rFonts w:hint="default"/>
        <w:lang w:val="ru-RU" w:eastAsia="en-US" w:bidi="ar-SA"/>
      </w:rPr>
    </w:lvl>
    <w:lvl w:ilvl="8" w:tplc="44DADB98">
      <w:numFmt w:val="bullet"/>
      <w:lvlText w:val="•"/>
      <w:lvlJc w:val="left"/>
      <w:pPr>
        <w:ind w:left="9175" w:hanging="284"/>
      </w:pPr>
      <w:rPr>
        <w:rFonts w:hint="default"/>
        <w:lang w:val="ru-RU" w:eastAsia="en-US" w:bidi="ar-SA"/>
      </w:rPr>
    </w:lvl>
  </w:abstractNum>
  <w:abstractNum w:abstractNumId="106" w15:restartNumberingAfterBreak="0">
    <w:nsid w:val="6CC8007D"/>
    <w:multiLevelType w:val="hybridMultilevel"/>
    <w:tmpl w:val="ED3EEB16"/>
    <w:lvl w:ilvl="0" w:tplc="6082B4E2">
      <w:start w:val="8"/>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C930A8DC">
      <w:numFmt w:val="bullet"/>
      <w:lvlText w:val="•"/>
      <w:lvlJc w:val="left"/>
      <w:pPr>
        <w:ind w:left="1936" w:hanging="212"/>
      </w:pPr>
      <w:rPr>
        <w:rFonts w:hint="default"/>
        <w:lang w:val="ru-RU" w:eastAsia="en-US" w:bidi="ar-SA"/>
      </w:rPr>
    </w:lvl>
    <w:lvl w:ilvl="2" w:tplc="931C112C">
      <w:numFmt w:val="bullet"/>
      <w:lvlText w:val="•"/>
      <w:lvlJc w:val="left"/>
      <w:pPr>
        <w:ind w:left="2992" w:hanging="212"/>
      </w:pPr>
      <w:rPr>
        <w:rFonts w:hint="default"/>
        <w:lang w:val="ru-RU" w:eastAsia="en-US" w:bidi="ar-SA"/>
      </w:rPr>
    </w:lvl>
    <w:lvl w:ilvl="3" w:tplc="0FE41700">
      <w:numFmt w:val="bullet"/>
      <w:lvlText w:val="•"/>
      <w:lvlJc w:val="left"/>
      <w:pPr>
        <w:ind w:left="4049" w:hanging="212"/>
      </w:pPr>
      <w:rPr>
        <w:rFonts w:hint="default"/>
        <w:lang w:val="ru-RU" w:eastAsia="en-US" w:bidi="ar-SA"/>
      </w:rPr>
    </w:lvl>
    <w:lvl w:ilvl="4" w:tplc="D668073C">
      <w:numFmt w:val="bullet"/>
      <w:lvlText w:val="•"/>
      <w:lvlJc w:val="left"/>
      <w:pPr>
        <w:ind w:left="5105" w:hanging="212"/>
      </w:pPr>
      <w:rPr>
        <w:rFonts w:hint="default"/>
        <w:lang w:val="ru-RU" w:eastAsia="en-US" w:bidi="ar-SA"/>
      </w:rPr>
    </w:lvl>
    <w:lvl w:ilvl="5" w:tplc="DAC8CB76">
      <w:numFmt w:val="bullet"/>
      <w:lvlText w:val="•"/>
      <w:lvlJc w:val="left"/>
      <w:pPr>
        <w:ind w:left="6162" w:hanging="212"/>
      </w:pPr>
      <w:rPr>
        <w:rFonts w:hint="default"/>
        <w:lang w:val="ru-RU" w:eastAsia="en-US" w:bidi="ar-SA"/>
      </w:rPr>
    </w:lvl>
    <w:lvl w:ilvl="6" w:tplc="216A2A82">
      <w:numFmt w:val="bullet"/>
      <w:lvlText w:val="•"/>
      <w:lvlJc w:val="left"/>
      <w:pPr>
        <w:ind w:left="7218" w:hanging="212"/>
      </w:pPr>
      <w:rPr>
        <w:rFonts w:hint="default"/>
        <w:lang w:val="ru-RU" w:eastAsia="en-US" w:bidi="ar-SA"/>
      </w:rPr>
    </w:lvl>
    <w:lvl w:ilvl="7" w:tplc="33745960">
      <w:numFmt w:val="bullet"/>
      <w:lvlText w:val="•"/>
      <w:lvlJc w:val="left"/>
      <w:pPr>
        <w:ind w:left="8274" w:hanging="212"/>
      </w:pPr>
      <w:rPr>
        <w:rFonts w:hint="default"/>
        <w:lang w:val="ru-RU" w:eastAsia="en-US" w:bidi="ar-SA"/>
      </w:rPr>
    </w:lvl>
    <w:lvl w:ilvl="8" w:tplc="4140B5CA">
      <w:numFmt w:val="bullet"/>
      <w:lvlText w:val="•"/>
      <w:lvlJc w:val="left"/>
      <w:pPr>
        <w:ind w:left="9331" w:hanging="212"/>
      </w:pPr>
      <w:rPr>
        <w:rFonts w:hint="default"/>
        <w:lang w:val="ru-RU" w:eastAsia="en-US" w:bidi="ar-SA"/>
      </w:rPr>
    </w:lvl>
  </w:abstractNum>
  <w:abstractNum w:abstractNumId="107" w15:restartNumberingAfterBreak="0">
    <w:nsid w:val="6E4C1C58"/>
    <w:multiLevelType w:val="hybridMultilevel"/>
    <w:tmpl w:val="38A6C870"/>
    <w:lvl w:ilvl="0" w:tplc="E6A2526C">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FAA7E20">
      <w:numFmt w:val="bullet"/>
      <w:lvlText w:val="•"/>
      <w:lvlJc w:val="left"/>
      <w:pPr>
        <w:ind w:left="2530" w:hanging="269"/>
      </w:pPr>
      <w:rPr>
        <w:rFonts w:hint="default"/>
        <w:lang w:val="ru-RU" w:eastAsia="en-US" w:bidi="ar-SA"/>
      </w:rPr>
    </w:lvl>
    <w:lvl w:ilvl="2" w:tplc="0778C2DA">
      <w:numFmt w:val="bullet"/>
      <w:lvlText w:val="•"/>
      <w:lvlJc w:val="left"/>
      <w:pPr>
        <w:ind w:left="3520" w:hanging="269"/>
      </w:pPr>
      <w:rPr>
        <w:rFonts w:hint="default"/>
        <w:lang w:val="ru-RU" w:eastAsia="en-US" w:bidi="ar-SA"/>
      </w:rPr>
    </w:lvl>
    <w:lvl w:ilvl="3" w:tplc="9ADA445C">
      <w:numFmt w:val="bullet"/>
      <w:lvlText w:val="•"/>
      <w:lvlJc w:val="left"/>
      <w:pPr>
        <w:ind w:left="4511" w:hanging="269"/>
      </w:pPr>
      <w:rPr>
        <w:rFonts w:hint="default"/>
        <w:lang w:val="ru-RU" w:eastAsia="en-US" w:bidi="ar-SA"/>
      </w:rPr>
    </w:lvl>
    <w:lvl w:ilvl="4" w:tplc="E15C111A">
      <w:numFmt w:val="bullet"/>
      <w:lvlText w:val="•"/>
      <w:lvlJc w:val="left"/>
      <w:pPr>
        <w:ind w:left="5501" w:hanging="269"/>
      </w:pPr>
      <w:rPr>
        <w:rFonts w:hint="default"/>
        <w:lang w:val="ru-RU" w:eastAsia="en-US" w:bidi="ar-SA"/>
      </w:rPr>
    </w:lvl>
    <w:lvl w:ilvl="5" w:tplc="72687C86">
      <w:numFmt w:val="bullet"/>
      <w:lvlText w:val="•"/>
      <w:lvlJc w:val="left"/>
      <w:pPr>
        <w:ind w:left="6492" w:hanging="269"/>
      </w:pPr>
      <w:rPr>
        <w:rFonts w:hint="default"/>
        <w:lang w:val="ru-RU" w:eastAsia="en-US" w:bidi="ar-SA"/>
      </w:rPr>
    </w:lvl>
    <w:lvl w:ilvl="6" w:tplc="AE4C0E94">
      <w:numFmt w:val="bullet"/>
      <w:lvlText w:val="•"/>
      <w:lvlJc w:val="left"/>
      <w:pPr>
        <w:ind w:left="7482" w:hanging="269"/>
      </w:pPr>
      <w:rPr>
        <w:rFonts w:hint="default"/>
        <w:lang w:val="ru-RU" w:eastAsia="en-US" w:bidi="ar-SA"/>
      </w:rPr>
    </w:lvl>
    <w:lvl w:ilvl="7" w:tplc="94A4F17E">
      <w:numFmt w:val="bullet"/>
      <w:lvlText w:val="•"/>
      <w:lvlJc w:val="left"/>
      <w:pPr>
        <w:ind w:left="8472" w:hanging="269"/>
      </w:pPr>
      <w:rPr>
        <w:rFonts w:hint="default"/>
        <w:lang w:val="ru-RU" w:eastAsia="en-US" w:bidi="ar-SA"/>
      </w:rPr>
    </w:lvl>
    <w:lvl w:ilvl="8" w:tplc="3536E8D6">
      <w:numFmt w:val="bullet"/>
      <w:lvlText w:val="•"/>
      <w:lvlJc w:val="left"/>
      <w:pPr>
        <w:ind w:left="9463" w:hanging="269"/>
      </w:pPr>
      <w:rPr>
        <w:rFonts w:hint="default"/>
        <w:lang w:val="ru-RU" w:eastAsia="en-US" w:bidi="ar-SA"/>
      </w:rPr>
    </w:lvl>
  </w:abstractNum>
  <w:abstractNum w:abstractNumId="108" w15:restartNumberingAfterBreak="0">
    <w:nsid w:val="6F195AF3"/>
    <w:multiLevelType w:val="hybridMultilevel"/>
    <w:tmpl w:val="C3DA2192"/>
    <w:lvl w:ilvl="0" w:tplc="28861EEA">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55A40AB4">
      <w:numFmt w:val="bullet"/>
      <w:lvlText w:val="•"/>
      <w:lvlJc w:val="left"/>
      <w:pPr>
        <w:ind w:left="2026" w:hanging="303"/>
      </w:pPr>
      <w:rPr>
        <w:rFonts w:hint="default"/>
        <w:lang w:val="ru-RU" w:eastAsia="en-US" w:bidi="ar-SA"/>
      </w:rPr>
    </w:lvl>
    <w:lvl w:ilvl="2" w:tplc="F700726A">
      <w:numFmt w:val="bullet"/>
      <w:lvlText w:val="•"/>
      <w:lvlJc w:val="left"/>
      <w:pPr>
        <w:ind w:left="3072" w:hanging="303"/>
      </w:pPr>
      <w:rPr>
        <w:rFonts w:hint="default"/>
        <w:lang w:val="ru-RU" w:eastAsia="en-US" w:bidi="ar-SA"/>
      </w:rPr>
    </w:lvl>
    <w:lvl w:ilvl="3" w:tplc="A5287520">
      <w:numFmt w:val="bullet"/>
      <w:lvlText w:val="•"/>
      <w:lvlJc w:val="left"/>
      <w:pPr>
        <w:ind w:left="4119" w:hanging="303"/>
      </w:pPr>
      <w:rPr>
        <w:rFonts w:hint="default"/>
        <w:lang w:val="ru-RU" w:eastAsia="en-US" w:bidi="ar-SA"/>
      </w:rPr>
    </w:lvl>
    <w:lvl w:ilvl="4" w:tplc="A70880D8">
      <w:numFmt w:val="bullet"/>
      <w:lvlText w:val="•"/>
      <w:lvlJc w:val="left"/>
      <w:pPr>
        <w:ind w:left="5165" w:hanging="303"/>
      </w:pPr>
      <w:rPr>
        <w:rFonts w:hint="default"/>
        <w:lang w:val="ru-RU" w:eastAsia="en-US" w:bidi="ar-SA"/>
      </w:rPr>
    </w:lvl>
    <w:lvl w:ilvl="5" w:tplc="71B826A0">
      <w:numFmt w:val="bullet"/>
      <w:lvlText w:val="•"/>
      <w:lvlJc w:val="left"/>
      <w:pPr>
        <w:ind w:left="6212" w:hanging="303"/>
      </w:pPr>
      <w:rPr>
        <w:rFonts w:hint="default"/>
        <w:lang w:val="ru-RU" w:eastAsia="en-US" w:bidi="ar-SA"/>
      </w:rPr>
    </w:lvl>
    <w:lvl w:ilvl="6" w:tplc="11D809E8">
      <w:numFmt w:val="bullet"/>
      <w:lvlText w:val="•"/>
      <w:lvlJc w:val="left"/>
      <w:pPr>
        <w:ind w:left="7258" w:hanging="303"/>
      </w:pPr>
      <w:rPr>
        <w:rFonts w:hint="default"/>
        <w:lang w:val="ru-RU" w:eastAsia="en-US" w:bidi="ar-SA"/>
      </w:rPr>
    </w:lvl>
    <w:lvl w:ilvl="7" w:tplc="536E2952">
      <w:numFmt w:val="bullet"/>
      <w:lvlText w:val="•"/>
      <w:lvlJc w:val="left"/>
      <w:pPr>
        <w:ind w:left="8304" w:hanging="303"/>
      </w:pPr>
      <w:rPr>
        <w:rFonts w:hint="default"/>
        <w:lang w:val="ru-RU" w:eastAsia="en-US" w:bidi="ar-SA"/>
      </w:rPr>
    </w:lvl>
    <w:lvl w:ilvl="8" w:tplc="AA309ED6">
      <w:numFmt w:val="bullet"/>
      <w:lvlText w:val="•"/>
      <w:lvlJc w:val="left"/>
      <w:pPr>
        <w:ind w:left="9351" w:hanging="303"/>
      </w:pPr>
      <w:rPr>
        <w:rFonts w:hint="default"/>
        <w:lang w:val="ru-RU" w:eastAsia="en-US" w:bidi="ar-SA"/>
      </w:rPr>
    </w:lvl>
  </w:abstractNum>
  <w:abstractNum w:abstractNumId="109" w15:restartNumberingAfterBreak="0">
    <w:nsid w:val="6F9D1CE6"/>
    <w:multiLevelType w:val="hybridMultilevel"/>
    <w:tmpl w:val="CBFADEC2"/>
    <w:lvl w:ilvl="0" w:tplc="3EBAC44E">
      <w:start w:val="6"/>
      <w:numFmt w:val="decimal"/>
      <w:lvlText w:val="%1"/>
      <w:lvlJc w:val="left"/>
      <w:pPr>
        <w:ind w:left="1004" w:hanging="212"/>
        <w:jc w:val="right"/>
      </w:pPr>
      <w:rPr>
        <w:rFonts w:hint="default"/>
        <w:spacing w:val="0"/>
        <w:w w:val="99"/>
        <w:lang w:val="ru-RU" w:eastAsia="en-US" w:bidi="ar-SA"/>
      </w:rPr>
    </w:lvl>
    <w:lvl w:ilvl="1" w:tplc="64521132">
      <w:numFmt w:val="bullet"/>
      <w:lvlText w:val="•"/>
      <w:lvlJc w:val="left"/>
      <w:pPr>
        <w:ind w:left="2044" w:hanging="212"/>
      </w:pPr>
      <w:rPr>
        <w:rFonts w:hint="default"/>
        <w:lang w:val="ru-RU" w:eastAsia="en-US" w:bidi="ar-SA"/>
      </w:rPr>
    </w:lvl>
    <w:lvl w:ilvl="2" w:tplc="2416CDAA">
      <w:numFmt w:val="bullet"/>
      <w:lvlText w:val="•"/>
      <w:lvlJc w:val="left"/>
      <w:pPr>
        <w:ind w:left="3088" w:hanging="212"/>
      </w:pPr>
      <w:rPr>
        <w:rFonts w:hint="default"/>
        <w:lang w:val="ru-RU" w:eastAsia="en-US" w:bidi="ar-SA"/>
      </w:rPr>
    </w:lvl>
    <w:lvl w:ilvl="3" w:tplc="796477B6">
      <w:numFmt w:val="bullet"/>
      <w:lvlText w:val="•"/>
      <w:lvlJc w:val="left"/>
      <w:pPr>
        <w:ind w:left="4133" w:hanging="212"/>
      </w:pPr>
      <w:rPr>
        <w:rFonts w:hint="default"/>
        <w:lang w:val="ru-RU" w:eastAsia="en-US" w:bidi="ar-SA"/>
      </w:rPr>
    </w:lvl>
    <w:lvl w:ilvl="4" w:tplc="0D4EBA2A">
      <w:numFmt w:val="bullet"/>
      <w:lvlText w:val="•"/>
      <w:lvlJc w:val="left"/>
      <w:pPr>
        <w:ind w:left="5177" w:hanging="212"/>
      </w:pPr>
      <w:rPr>
        <w:rFonts w:hint="default"/>
        <w:lang w:val="ru-RU" w:eastAsia="en-US" w:bidi="ar-SA"/>
      </w:rPr>
    </w:lvl>
    <w:lvl w:ilvl="5" w:tplc="57F4BD02">
      <w:numFmt w:val="bullet"/>
      <w:lvlText w:val="•"/>
      <w:lvlJc w:val="left"/>
      <w:pPr>
        <w:ind w:left="6222" w:hanging="212"/>
      </w:pPr>
      <w:rPr>
        <w:rFonts w:hint="default"/>
        <w:lang w:val="ru-RU" w:eastAsia="en-US" w:bidi="ar-SA"/>
      </w:rPr>
    </w:lvl>
    <w:lvl w:ilvl="6" w:tplc="ADECC1E8">
      <w:numFmt w:val="bullet"/>
      <w:lvlText w:val="•"/>
      <w:lvlJc w:val="left"/>
      <w:pPr>
        <w:ind w:left="7266" w:hanging="212"/>
      </w:pPr>
      <w:rPr>
        <w:rFonts w:hint="default"/>
        <w:lang w:val="ru-RU" w:eastAsia="en-US" w:bidi="ar-SA"/>
      </w:rPr>
    </w:lvl>
    <w:lvl w:ilvl="7" w:tplc="8E4C6EFC">
      <w:numFmt w:val="bullet"/>
      <w:lvlText w:val="•"/>
      <w:lvlJc w:val="left"/>
      <w:pPr>
        <w:ind w:left="8310" w:hanging="212"/>
      </w:pPr>
      <w:rPr>
        <w:rFonts w:hint="default"/>
        <w:lang w:val="ru-RU" w:eastAsia="en-US" w:bidi="ar-SA"/>
      </w:rPr>
    </w:lvl>
    <w:lvl w:ilvl="8" w:tplc="24900B68">
      <w:numFmt w:val="bullet"/>
      <w:lvlText w:val="•"/>
      <w:lvlJc w:val="left"/>
      <w:pPr>
        <w:ind w:left="9355" w:hanging="212"/>
      </w:pPr>
      <w:rPr>
        <w:rFonts w:hint="default"/>
        <w:lang w:val="ru-RU" w:eastAsia="en-US" w:bidi="ar-SA"/>
      </w:rPr>
    </w:lvl>
  </w:abstractNum>
  <w:abstractNum w:abstractNumId="110" w15:restartNumberingAfterBreak="0">
    <w:nsid w:val="705F3E81"/>
    <w:multiLevelType w:val="hybridMultilevel"/>
    <w:tmpl w:val="117AEFDA"/>
    <w:lvl w:ilvl="0" w:tplc="1458EA10">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00A89DBC">
      <w:numFmt w:val="bullet"/>
      <w:lvlText w:val="•"/>
      <w:lvlJc w:val="left"/>
      <w:pPr>
        <w:ind w:left="1636" w:hanging="164"/>
      </w:pPr>
      <w:rPr>
        <w:rFonts w:hint="default"/>
        <w:lang w:val="ru-RU" w:eastAsia="en-US" w:bidi="ar-SA"/>
      </w:rPr>
    </w:lvl>
    <w:lvl w:ilvl="2" w:tplc="BD1ED77C">
      <w:numFmt w:val="bullet"/>
      <w:lvlText w:val="•"/>
      <w:lvlJc w:val="left"/>
      <w:pPr>
        <w:ind w:left="2712" w:hanging="164"/>
      </w:pPr>
      <w:rPr>
        <w:rFonts w:hint="default"/>
        <w:lang w:val="ru-RU" w:eastAsia="en-US" w:bidi="ar-SA"/>
      </w:rPr>
    </w:lvl>
    <w:lvl w:ilvl="3" w:tplc="3E629DA0">
      <w:numFmt w:val="bullet"/>
      <w:lvlText w:val="•"/>
      <w:lvlJc w:val="left"/>
      <w:pPr>
        <w:ind w:left="3789" w:hanging="164"/>
      </w:pPr>
      <w:rPr>
        <w:rFonts w:hint="default"/>
        <w:lang w:val="ru-RU" w:eastAsia="en-US" w:bidi="ar-SA"/>
      </w:rPr>
    </w:lvl>
    <w:lvl w:ilvl="4" w:tplc="83EC69EE">
      <w:numFmt w:val="bullet"/>
      <w:lvlText w:val="•"/>
      <w:lvlJc w:val="left"/>
      <w:pPr>
        <w:ind w:left="4865" w:hanging="164"/>
      </w:pPr>
      <w:rPr>
        <w:rFonts w:hint="default"/>
        <w:lang w:val="ru-RU" w:eastAsia="en-US" w:bidi="ar-SA"/>
      </w:rPr>
    </w:lvl>
    <w:lvl w:ilvl="5" w:tplc="31DABFD0">
      <w:numFmt w:val="bullet"/>
      <w:lvlText w:val="•"/>
      <w:lvlJc w:val="left"/>
      <w:pPr>
        <w:ind w:left="5942" w:hanging="164"/>
      </w:pPr>
      <w:rPr>
        <w:rFonts w:hint="default"/>
        <w:lang w:val="ru-RU" w:eastAsia="en-US" w:bidi="ar-SA"/>
      </w:rPr>
    </w:lvl>
    <w:lvl w:ilvl="6" w:tplc="0BBA548E">
      <w:numFmt w:val="bullet"/>
      <w:lvlText w:val="•"/>
      <w:lvlJc w:val="left"/>
      <w:pPr>
        <w:ind w:left="7018" w:hanging="164"/>
      </w:pPr>
      <w:rPr>
        <w:rFonts w:hint="default"/>
        <w:lang w:val="ru-RU" w:eastAsia="en-US" w:bidi="ar-SA"/>
      </w:rPr>
    </w:lvl>
    <w:lvl w:ilvl="7" w:tplc="335A4F6C">
      <w:numFmt w:val="bullet"/>
      <w:lvlText w:val="•"/>
      <w:lvlJc w:val="left"/>
      <w:pPr>
        <w:ind w:left="8094" w:hanging="164"/>
      </w:pPr>
      <w:rPr>
        <w:rFonts w:hint="default"/>
        <w:lang w:val="ru-RU" w:eastAsia="en-US" w:bidi="ar-SA"/>
      </w:rPr>
    </w:lvl>
    <w:lvl w:ilvl="8" w:tplc="597A00DE">
      <w:numFmt w:val="bullet"/>
      <w:lvlText w:val="•"/>
      <w:lvlJc w:val="left"/>
      <w:pPr>
        <w:ind w:left="9171" w:hanging="164"/>
      </w:pPr>
      <w:rPr>
        <w:rFonts w:hint="default"/>
        <w:lang w:val="ru-RU" w:eastAsia="en-US" w:bidi="ar-SA"/>
      </w:rPr>
    </w:lvl>
  </w:abstractNum>
  <w:abstractNum w:abstractNumId="111" w15:restartNumberingAfterBreak="0">
    <w:nsid w:val="70C335A7"/>
    <w:multiLevelType w:val="hybridMultilevel"/>
    <w:tmpl w:val="12989E2A"/>
    <w:lvl w:ilvl="0" w:tplc="410E0BA0">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5D8AC56">
      <w:numFmt w:val="bullet"/>
      <w:lvlText w:val="•"/>
      <w:lvlJc w:val="left"/>
      <w:pPr>
        <w:ind w:left="2530" w:hanging="269"/>
      </w:pPr>
      <w:rPr>
        <w:rFonts w:hint="default"/>
        <w:lang w:val="ru-RU" w:eastAsia="en-US" w:bidi="ar-SA"/>
      </w:rPr>
    </w:lvl>
    <w:lvl w:ilvl="2" w:tplc="F7FE6474">
      <w:numFmt w:val="bullet"/>
      <w:lvlText w:val="•"/>
      <w:lvlJc w:val="left"/>
      <w:pPr>
        <w:ind w:left="3520" w:hanging="269"/>
      </w:pPr>
      <w:rPr>
        <w:rFonts w:hint="default"/>
        <w:lang w:val="ru-RU" w:eastAsia="en-US" w:bidi="ar-SA"/>
      </w:rPr>
    </w:lvl>
    <w:lvl w:ilvl="3" w:tplc="11ECEC60">
      <w:numFmt w:val="bullet"/>
      <w:lvlText w:val="•"/>
      <w:lvlJc w:val="left"/>
      <w:pPr>
        <w:ind w:left="4511" w:hanging="269"/>
      </w:pPr>
      <w:rPr>
        <w:rFonts w:hint="default"/>
        <w:lang w:val="ru-RU" w:eastAsia="en-US" w:bidi="ar-SA"/>
      </w:rPr>
    </w:lvl>
    <w:lvl w:ilvl="4" w:tplc="ADCE4F30">
      <w:numFmt w:val="bullet"/>
      <w:lvlText w:val="•"/>
      <w:lvlJc w:val="left"/>
      <w:pPr>
        <w:ind w:left="5501" w:hanging="269"/>
      </w:pPr>
      <w:rPr>
        <w:rFonts w:hint="default"/>
        <w:lang w:val="ru-RU" w:eastAsia="en-US" w:bidi="ar-SA"/>
      </w:rPr>
    </w:lvl>
    <w:lvl w:ilvl="5" w:tplc="493CE8AA">
      <w:numFmt w:val="bullet"/>
      <w:lvlText w:val="•"/>
      <w:lvlJc w:val="left"/>
      <w:pPr>
        <w:ind w:left="6492" w:hanging="269"/>
      </w:pPr>
      <w:rPr>
        <w:rFonts w:hint="default"/>
        <w:lang w:val="ru-RU" w:eastAsia="en-US" w:bidi="ar-SA"/>
      </w:rPr>
    </w:lvl>
    <w:lvl w:ilvl="6" w:tplc="4F4212FE">
      <w:numFmt w:val="bullet"/>
      <w:lvlText w:val="•"/>
      <w:lvlJc w:val="left"/>
      <w:pPr>
        <w:ind w:left="7482" w:hanging="269"/>
      </w:pPr>
      <w:rPr>
        <w:rFonts w:hint="default"/>
        <w:lang w:val="ru-RU" w:eastAsia="en-US" w:bidi="ar-SA"/>
      </w:rPr>
    </w:lvl>
    <w:lvl w:ilvl="7" w:tplc="19B806AC">
      <w:numFmt w:val="bullet"/>
      <w:lvlText w:val="•"/>
      <w:lvlJc w:val="left"/>
      <w:pPr>
        <w:ind w:left="8472" w:hanging="269"/>
      </w:pPr>
      <w:rPr>
        <w:rFonts w:hint="default"/>
        <w:lang w:val="ru-RU" w:eastAsia="en-US" w:bidi="ar-SA"/>
      </w:rPr>
    </w:lvl>
    <w:lvl w:ilvl="8" w:tplc="3836EE08">
      <w:numFmt w:val="bullet"/>
      <w:lvlText w:val="•"/>
      <w:lvlJc w:val="left"/>
      <w:pPr>
        <w:ind w:left="9463" w:hanging="269"/>
      </w:pPr>
      <w:rPr>
        <w:rFonts w:hint="default"/>
        <w:lang w:val="ru-RU" w:eastAsia="en-US" w:bidi="ar-SA"/>
      </w:rPr>
    </w:lvl>
  </w:abstractNum>
  <w:abstractNum w:abstractNumId="112" w15:restartNumberingAfterBreak="0">
    <w:nsid w:val="70D56FD6"/>
    <w:multiLevelType w:val="hybridMultilevel"/>
    <w:tmpl w:val="8C2291FC"/>
    <w:lvl w:ilvl="0" w:tplc="D6DAF6A2">
      <w:start w:val="1"/>
      <w:numFmt w:val="decimal"/>
      <w:lvlText w:val="%1)"/>
      <w:lvlJc w:val="left"/>
      <w:pPr>
        <w:ind w:left="1542" w:hanging="303"/>
        <w:jc w:val="left"/>
      </w:pPr>
      <w:rPr>
        <w:rFonts w:ascii="Times New Roman" w:eastAsia="Times New Roman" w:hAnsi="Times New Roman" w:cs="Times New Roman" w:hint="default"/>
        <w:b/>
        <w:bCs/>
        <w:i w:val="0"/>
        <w:iCs w:val="0"/>
        <w:color w:val="333333"/>
        <w:spacing w:val="0"/>
        <w:w w:val="99"/>
        <w:sz w:val="28"/>
        <w:szCs w:val="28"/>
        <w:lang w:val="ru-RU" w:eastAsia="en-US" w:bidi="ar-SA"/>
      </w:rPr>
    </w:lvl>
    <w:lvl w:ilvl="1" w:tplc="44FA8D24">
      <w:numFmt w:val="bullet"/>
      <w:lvlText w:val="•"/>
      <w:lvlJc w:val="left"/>
      <w:pPr>
        <w:ind w:left="2530" w:hanging="303"/>
      </w:pPr>
      <w:rPr>
        <w:rFonts w:hint="default"/>
        <w:lang w:val="ru-RU" w:eastAsia="en-US" w:bidi="ar-SA"/>
      </w:rPr>
    </w:lvl>
    <w:lvl w:ilvl="2" w:tplc="1826AF46">
      <w:numFmt w:val="bullet"/>
      <w:lvlText w:val="•"/>
      <w:lvlJc w:val="left"/>
      <w:pPr>
        <w:ind w:left="3520" w:hanging="303"/>
      </w:pPr>
      <w:rPr>
        <w:rFonts w:hint="default"/>
        <w:lang w:val="ru-RU" w:eastAsia="en-US" w:bidi="ar-SA"/>
      </w:rPr>
    </w:lvl>
    <w:lvl w:ilvl="3" w:tplc="91EED15E">
      <w:numFmt w:val="bullet"/>
      <w:lvlText w:val="•"/>
      <w:lvlJc w:val="left"/>
      <w:pPr>
        <w:ind w:left="4511" w:hanging="303"/>
      </w:pPr>
      <w:rPr>
        <w:rFonts w:hint="default"/>
        <w:lang w:val="ru-RU" w:eastAsia="en-US" w:bidi="ar-SA"/>
      </w:rPr>
    </w:lvl>
    <w:lvl w:ilvl="4" w:tplc="90105EB8">
      <w:numFmt w:val="bullet"/>
      <w:lvlText w:val="•"/>
      <w:lvlJc w:val="left"/>
      <w:pPr>
        <w:ind w:left="5501" w:hanging="303"/>
      </w:pPr>
      <w:rPr>
        <w:rFonts w:hint="default"/>
        <w:lang w:val="ru-RU" w:eastAsia="en-US" w:bidi="ar-SA"/>
      </w:rPr>
    </w:lvl>
    <w:lvl w:ilvl="5" w:tplc="46CEB3AA">
      <w:numFmt w:val="bullet"/>
      <w:lvlText w:val="•"/>
      <w:lvlJc w:val="left"/>
      <w:pPr>
        <w:ind w:left="6492" w:hanging="303"/>
      </w:pPr>
      <w:rPr>
        <w:rFonts w:hint="default"/>
        <w:lang w:val="ru-RU" w:eastAsia="en-US" w:bidi="ar-SA"/>
      </w:rPr>
    </w:lvl>
    <w:lvl w:ilvl="6" w:tplc="0B1EFBB2">
      <w:numFmt w:val="bullet"/>
      <w:lvlText w:val="•"/>
      <w:lvlJc w:val="left"/>
      <w:pPr>
        <w:ind w:left="7482" w:hanging="303"/>
      </w:pPr>
      <w:rPr>
        <w:rFonts w:hint="default"/>
        <w:lang w:val="ru-RU" w:eastAsia="en-US" w:bidi="ar-SA"/>
      </w:rPr>
    </w:lvl>
    <w:lvl w:ilvl="7" w:tplc="5FAC9E5E">
      <w:numFmt w:val="bullet"/>
      <w:lvlText w:val="•"/>
      <w:lvlJc w:val="left"/>
      <w:pPr>
        <w:ind w:left="8472" w:hanging="303"/>
      </w:pPr>
      <w:rPr>
        <w:rFonts w:hint="default"/>
        <w:lang w:val="ru-RU" w:eastAsia="en-US" w:bidi="ar-SA"/>
      </w:rPr>
    </w:lvl>
    <w:lvl w:ilvl="8" w:tplc="F8E0340E">
      <w:numFmt w:val="bullet"/>
      <w:lvlText w:val="•"/>
      <w:lvlJc w:val="left"/>
      <w:pPr>
        <w:ind w:left="9463" w:hanging="303"/>
      </w:pPr>
      <w:rPr>
        <w:rFonts w:hint="default"/>
        <w:lang w:val="ru-RU" w:eastAsia="en-US" w:bidi="ar-SA"/>
      </w:rPr>
    </w:lvl>
  </w:abstractNum>
  <w:abstractNum w:abstractNumId="113" w15:restartNumberingAfterBreak="0">
    <w:nsid w:val="710E6D7C"/>
    <w:multiLevelType w:val="hybridMultilevel"/>
    <w:tmpl w:val="F2FEB39C"/>
    <w:lvl w:ilvl="0" w:tplc="16E8018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2D62ACC">
      <w:numFmt w:val="bullet"/>
      <w:lvlText w:val="•"/>
      <w:lvlJc w:val="left"/>
      <w:pPr>
        <w:ind w:left="1756" w:hanging="269"/>
      </w:pPr>
      <w:rPr>
        <w:rFonts w:hint="default"/>
        <w:lang w:val="ru-RU" w:eastAsia="en-US" w:bidi="ar-SA"/>
      </w:rPr>
    </w:lvl>
    <w:lvl w:ilvl="2" w:tplc="276A79F2">
      <w:numFmt w:val="bullet"/>
      <w:lvlText w:val="•"/>
      <w:lvlJc w:val="left"/>
      <w:pPr>
        <w:ind w:left="2832" w:hanging="269"/>
      </w:pPr>
      <w:rPr>
        <w:rFonts w:hint="default"/>
        <w:lang w:val="ru-RU" w:eastAsia="en-US" w:bidi="ar-SA"/>
      </w:rPr>
    </w:lvl>
    <w:lvl w:ilvl="3" w:tplc="D602B894">
      <w:numFmt w:val="bullet"/>
      <w:lvlText w:val="•"/>
      <w:lvlJc w:val="left"/>
      <w:pPr>
        <w:ind w:left="3909" w:hanging="269"/>
      </w:pPr>
      <w:rPr>
        <w:rFonts w:hint="default"/>
        <w:lang w:val="ru-RU" w:eastAsia="en-US" w:bidi="ar-SA"/>
      </w:rPr>
    </w:lvl>
    <w:lvl w:ilvl="4" w:tplc="8D30F518">
      <w:numFmt w:val="bullet"/>
      <w:lvlText w:val="•"/>
      <w:lvlJc w:val="left"/>
      <w:pPr>
        <w:ind w:left="4985" w:hanging="269"/>
      </w:pPr>
      <w:rPr>
        <w:rFonts w:hint="default"/>
        <w:lang w:val="ru-RU" w:eastAsia="en-US" w:bidi="ar-SA"/>
      </w:rPr>
    </w:lvl>
    <w:lvl w:ilvl="5" w:tplc="3580F28E">
      <w:numFmt w:val="bullet"/>
      <w:lvlText w:val="•"/>
      <w:lvlJc w:val="left"/>
      <w:pPr>
        <w:ind w:left="6062" w:hanging="269"/>
      </w:pPr>
      <w:rPr>
        <w:rFonts w:hint="default"/>
        <w:lang w:val="ru-RU" w:eastAsia="en-US" w:bidi="ar-SA"/>
      </w:rPr>
    </w:lvl>
    <w:lvl w:ilvl="6" w:tplc="CBA4DA06">
      <w:numFmt w:val="bullet"/>
      <w:lvlText w:val="•"/>
      <w:lvlJc w:val="left"/>
      <w:pPr>
        <w:ind w:left="7138" w:hanging="269"/>
      </w:pPr>
      <w:rPr>
        <w:rFonts w:hint="default"/>
        <w:lang w:val="ru-RU" w:eastAsia="en-US" w:bidi="ar-SA"/>
      </w:rPr>
    </w:lvl>
    <w:lvl w:ilvl="7" w:tplc="D65C095A">
      <w:numFmt w:val="bullet"/>
      <w:lvlText w:val="•"/>
      <w:lvlJc w:val="left"/>
      <w:pPr>
        <w:ind w:left="8214" w:hanging="269"/>
      </w:pPr>
      <w:rPr>
        <w:rFonts w:hint="default"/>
        <w:lang w:val="ru-RU" w:eastAsia="en-US" w:bidi="ar-SA"/>
      </w:rPr>
    </w:lvl>
    <w:lvl w:ilvl="8" w:tplc="295E7D00">
      <w:numFmt w:val="bullet"/>
      <w:lvlText w:val="•"/>
      <w:lvlJc w:val="left"/>
      <w:pPr>
        <w:ind w:left="9291" w:hanging="269"/>
      </w:pPr>
      <w:rPr>
        <w:rFonts w:hint="default"/>
        <w:lang w:val="ru-RU" w:eastAsia="en-US" w:bidi="ar-SA"/>
      </w:rPr>
    </w:lvl>
  </w:abstractNum>
  <w:abstractNum w:abstractNumId="114" w15:restartNumberingAfterBreak="0">
    <w:nsid w:val="71436FC3"/>
    <w:multiLevelType w:val="hybridMultilevel"/>
    <w:tmpl w:val="B13A81EE"/>
    <w:lvl w:ilvl="0" w:tplc="041AD802">
      <w:numFmt w:val="bullet"/>
      <w:lvlText w:val="-"/>
      <w:lvlJc w:val="left"/>
      <w:pPr>
        <w:ind w:left="836"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21676E0">
      <w:numFmt w:val="bullet"/>
      <w:lvlText w:val="•"/>
      <w:lvlJc w:val="left"/>
      <w:pPr>
        <w:ind w:left="1900" w:hanging="164"/>
      </w:pPr>
      <w:rPr>
        <w:rFonts w:hint="default"/>
        <w:lang w:val="ru-RU" w:eastAsia="en-US" w:bidi="ar-SA"/>
      </w:rPr>
    </w:lvl>
    <w:lvl w:ilvl="2" w:tplc="09A65EC4">
      <w:numFmt w:val="bullet"/>
      <w:lvlText w:val="•"/>
      <w:lvlJc w:val="left"/>
      <w:pPr>
        <w:ind w:left="2960" w:hanging="164"/>
      </w:pPr>
      <w:rPr>
        <w:rFonts w:hint="default"/>
        <w:lang w:val="ru-RU" w:eastAsia="en-US" w:bidi="ar-SA"/>
      </w:rPr>
    </w:lvl>
    <w:lvl w:ilvl="3" w:tplc="176282F2">
      <w:numFmt w:val="bullet"/>
      <w:lvlText w:val="•"/>
      <w:lvlJc w:val="left"/>
      <w:pPr>
        <w:ind w:left="4021" w:hanging="164"/>
      </w:pPr>
      <w:rPr>
        <w:rFonts w:hint="default"/>
        <w:lang w:val="ru-RU" w:eastAsia="en-US" w:bidi="ar-SA"/>
      </w:rPr>
    </w:lvl>
    <w:lvl w:ilvl="4" w:tplc="E72C05A0">
      <w:numFmt w:val="bullet"/>
      <w:lvlText w:val="•"/>
      <w:lvlJc w:val="left"/>
      <w:pPr>
        <w:ind w:left="5081" w:hanging="164"/>
      </w:pPr>
      <w:rPr>
        <w:rFonts w:hint="default"/>
        <w:lang w:val="ru-RU" w:eastAsia="en-US" w:bidi="ar-SA"/>
      </w:rPr>
    </w:lvl>
    <w:lvl w:ilvl="5" w:tplc="4A02837E">
      <w:numFmt w:val="bullet"/>
      <w:lvlText w:val="•"/>
      <w:lvlJc w:val="left"/>
      <w:pPr>
        <w:ind w:left="6142" w:hanging="164"/>
      </w:pPr>
      <w:rPr>
        <w:rFonts w:hint="default"/>
        <w:lang w:val="ru-RU" w:eastAsia="en-US" w:bidi="ar-SA"/>
      </w:rPr>
    </w:lvl>
    <w:lvl w:ilvl="6" w:tplc="FF784678">
      <w:numFmt w:val="bullet"/>
      <w:lvlText w:val="•"/>
      <w:lvlJc w:val="left"/>
      <w:pPr>
        <w:ind w:left="7202" w:hanging="164"/>
      </w:pPr>
      <w:rPr>
        <w:rFonts w:hint="default"/>
        <w:lang w:val="ru-RU" w:eastAsia="en-US" w:bidi="ar-SA"/>
      </w:rPr>
    </w:lvl>
    <w:lvl w:ilvl="7" w:tplc="CAB62910">
      <w:numFmt w:val="bullet"/>
      <w:lvlText w:val="•"/>
      <w:lvlJc w:val="left"/>
      <w:pPr>
        <w:ind w:left="8262" w:hanging="164"/>
      </w:pPr>
      <w:rPr>
        <w:rFonts w:hint="default"/>
        <w:lang w:val="ru-RU" w:eastAsia="en-US" w:bidi="ar-SA"/>
      </w:rPr>
    </w:lvl>
    <w:lvl w:ilvl="8" w:tplc="D536394C">
      <w:numFmt w:val="bullet"/>
      <w:lvlText w:val="•"/>
      <w:lvlJc w:val="left"/>
      <w:pPr>
        <w:ind w:left="9323" w:hanging="164"/>
      </w:pPr>
      <w:rPr>
        <w:rFonts w:hint="default"/>
        <w:lang w:val="ru-RU" w:eastAsia="en-US" w:bidi="ar-SA"/>
      </w:rPr>
    </w:lvl>
  </w:abstractNum>
  <w:abstractNum w:abstractNumId="115" w15:restartNumberingAfterBreak="0">
    <w:nsid w:val="72DA6D79"/>
    <w:multiLevelType w:val="hybridMultilevel"/>
    <w:tmpl w:val="EEDAE5E8"/>
    <w:lvl w:ilvl="0" w:tplc="794238B8">
      <w:start w:val="1"/>
      <w:numFmt w:val="decimal"/>
      <w:lvlText w:val="%1)"/>
      <w:lvlJc w:val="left"/>
      <w:pPr>
        <w:ind w:left="106"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3DC99EA">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3F702076">
      <w:numFmt w:val="bullet"/>
      <w:lvlText w:val="•"/>
      <w:lvlJc w:val="left"/>
      <w:pPr>
        <w:ind w:left="2368" w:hanging="284"/>
      </w:pPr>
      <w:rPr>
        <w:rFonts w:hint="default"/>
        <w:lang w:val="ru-RU" w:eastAsia="en-US" w:bidi="ar-SA"/>
      </w:rPr>
    </w:lvl>
    <w:lvl w:ilvl="3" w:tplc="99F491EC">
      <w:numFmt w:val="bullet"/>
      <w:lvlText w:val="•"/>
      <w:lvlJc w:val="left"/>
      <w:pPr>
        <w:ind w:left="3503" w:hanging="284"/>
      </w:pPr>
      <w:rPr>
        <w:rFonts w:hint="default"/>
        <w:lang w:val="ru-RU" w:eastAsia="en-US" w:bidi="ar-SA"/>
      </w:rPr>
    </w:lvl>
    <w:lvl w:ilvl="4" w:tplc="B39044D4">
      <w:numFmt w:val="bullet"/>
      <w:lvlText w:val="•"/>
      <w:lvlJc w:val="left"/>
      <w:pPr>
        <w:ind w:left="4637" w:hanging="284"/>
      </w:pPr>
      <w:rPr>
        <w:rFonts w:hint="default"/>
        <w:lang w:val="ru-RU" w:eastAsia="en-US" w:bidi="ar-SA"/>
      </w:rPr>
    </w:lvl>
    <w:lvl w:ilvl="5" w:tplc="E1005B94">
      <w:numFmt w:val="bullet"/>
      <w:lvlText w:val="•"/>
      <w:lvlJc w:val="left"/>
      <w:pPr>
        <w:ind w:left="5772" w:hanging="284"/>
      </w:pPr>
      <w:rPr>
        <w:rFonts w:hint="default"/>
        <w:lang w:val="ru-RU" w:eastAsia="en-US" w:bidi="ar-SA"/>
      </w:rPr>
    </w:lvl>
    <w:lvl w:ilvl="6" w:tplc="922052A8">
      <w:numFmt w:val="bullet"/>
      <w:lvlText w:val="•"/>
      <w:lvlJc w:val="left"/>
      <w:pPr>
        <w:ind w:left="6906" w:hanging="284"/>
      </w:pPr>
      <w:rPr>
        <w:rFonts w:hint="default"/>
        <w:lang w:val="ru-RU" w:eastAsia="en-US" w:bidi="ar-SA"/>
      </w:rPr>
    </w:lvl>
    <w:lvl w:ilvl="7" w:tplc="5816D6EC">
      <w:numFmt w:val="bullet"/>
      <w:lvlText w:val="•"/>
      <w:lvlJc w:val="left"/>
      <w:pPr>
        <w:ind w:left="8040" w:hanging="284"/>
      </w:pPr>
      <w:rPr>
        <w:rFonts w:hint="default"/>
        <w:lang w:val="ru-RU" w:eastAsia="en-US" w:bidi="ar-SA"/>
      </w:rPr>
    </w:lvl>
    <w:lvl w:ilvl="8" w:tplc="9EBADA2A">
      <w:numFmt w:val="bullet"/>
      <w:lvlText w:val="•"/>
      <w:lvlJc w:val="left"/>
      <w:pPr>
        <w:ind w:left="9175" w:hanging="284"/>
      </w:pPr>
      <w:rPr>
        <w:rFonts w:hint="default"/>
        <w:lang w:val="ru-RU" w:eastAsia="en-US" w:bidi="ar-SA"/>
      </w:rPr>
    </w:lvl>
  </w:abstractNum>
  <w:abstractNum w:abstractNumId="116" w15:restartNumberingAfterBreak="0">
    <w:nsid w:val="735A1E10"/>
    <w:multiLevelType w:val="hybridMultilevel"/>
    <w:tmpl w:val="E5885226"/>
    <w:lvl w:ilvl="0" w:tplc="F79E1812">
      <w:start w:val="6"/>
      <w:numFmt w:val="decimal"/>
      <w:lvlText w:val="%1"/>
      <w:lvlJc w:val="left"/>
      <w:pPr>
        <w:ind w:left="5148"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DFAEC79A">
      <w:numFmt w:val="bullet"/>
      <w:lvlText w:val="•"/>
      <w:lvlJc w:val="left"/>
      <w:pPr>
        <w:ind w:left="5770" w:hanging="212"/>
      </w:pPr>
      <w:rPr>
        <w:rFonts w:hint="default"/>
        <w:lang w:val="ru-RU" w:eastAsia="en-US" w:bidi="ar-SA"/>
      </w:rPr>
    </w:lvl>
    <w:lvl w:ilvl="2" w:tplc="F77AB38E">
      <w:numFmt w:val="bullet"/>
      <w:lvlText w:val="•"/>
      <w:lvlJc w:val="left"/>
      <w:pPr>
        <w:ind w:left="6400" w:hanging="212"/>
      </w:pPr>
      <w:rPr>
        <w:rFonts w:hint="default"/>
        <w:lang w:val="ru-RU" w:eastAsia="en-US" w:bidi="ar-SA"/>
      </w:rPr>
    </w:lvl>
    <w:lvl w:ilvl="3" w:tplc="D5440FFE">
      <w:numFmt w:val="bullet"/>
      <w:lvlText w:val="•"/>
      <w:lvlJc w:val="left"/>
      <w:pPr>
        <w:ind w:left="7031" w:hanging="212"/>
      </w:pPr>
      <w:rPr>
        <w:rFonts w:hint="default"/>
        <w:lang w:val="ru-RU" w:eastAsia="en-US" w:bidi="ar-SA"/>
      </w:rPr>
    </w:lvl>
    <w:lvl w:ilvl="4" w:tplc="E5580E22">
      <w:numFmt w:val="bullet"/>
      <w:lvlText w:val="•"/>
      <w:lvlJc w:val="left"/>
      <w:pPr>
        <w:ind w:left="7661" w:hanging="212"/>
      </w:pPr>
      <w:rPr>
        <w:rFonts w:hint="default"/>
        <w:lang w:val="ru-RU" w:eastAsia="en-US" w:bidi="ar-SA"/>
      </w:rPr>
    </w:lvl>
    <w:lvl w:ilvl="5" w:tplc="7A2679AA">
      <w:numFmt w:val="bullet"/>
      <w:lvlText w:val="•"/>
      <w:lvlJc w:val="left"/>
      <w:pPr>
        <w:ind w:left="8292" w:hanging="212"/>
      </w:pPr>
      <w:rPr>
        <w:rFonts w:hint="default"/>
        <w:lang w:val="ru-RU" w:eastAsia="en-US" w:bidi="ar-SA"/>
      </w:rPr>
    </w:lvl>
    <w:lvl w:ilvl="6" w:tplc="F8708A9E">
      <w:numFmt w:val="bullet"/>
      <w:lvlText w:val="•"/>
      <w:lvlJc w:val="left"/>
      <w:pPr>
        <w:ind w:left="8922" w:hanging="212"/>
      </w:pPr>
      <w:rPr>
        <w:rFonts w:hint="default"/>
        <w:lang w:val="ru-RU" w:eastAsia="en-US" w:bidi="ar-SA"/>
      </w:rPr>
    </w:lvl>
    <w:lvl w:ilvl="7" w:tplc="56C4FDBC">
      <w:numFmt w:val="bullet"/>
      <w:lvlText w:val="•"/>
      <w:lvlJc w:val="left"/>
      <w:pPr>
        <w:ind w:left="9552" w:hanging="212"/>
      </w:pPr>
      <w:rPr>
        <w:rFonts w:hint="default"/>
        <w:lang w:val="ru-RU" w:eastAsia="en-US" w:bidi="ar-SA"/>
      </w:rPr>
    </w:lvl>
    <w:lvl w:ilvl="8" w:tplc="B358E196">
      <w:numFmt w:val="bullet"/>
      <w:lvlText w:val="•"/>
      <w:lvlJc w:val="left"/>
      <w:pPr>
        <w:ind w:left="10183" w:hanging="212"/>
      </w:pPr>
      <w:rPr>
        <w:rFonts w:hint="default"/>
        <w:lang w:val="ru-RU" w:eastAsia="en-US" w:bidi="ar-SA"/>
      </w:rPr>
    </w:lvl>
  </w:abstractNum>
  <w:abstractNum w:abstractNumId="117" w15:restartNumberingAfterBreak="0">
    <w:nsid w:val="74B2315F"/>
    <w:multiLevelType w:val="hybridMultilevel"/>
    <w:tmpl w:val="A834746E"/>
    <w:lvl w:ilvl="0" w:tplc="15F6FA7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CC4AEFE">
      <w:numFmt w:val="bullet"/>
      <w:lvlText w:val="•"/>
      <w:lvlJc w:val="left"/>
      <w:pPr>
        <w:ind w:left="1756" w:hanging="269"/>
      </w:pPr>
      <w:rPr>
        <w:rFonts w:hint="default"/>
        <w:lang w:val="ru-RU" w:eastAsia="en-US" w:bidi="ar-SA"/>
      </w:rPr>
    </w:lvl>
    <w:lvl w:ilvl="2" w:tplc="ED66FAF8">
      <w:numFmt w:val="bullet"/>
      <w:lvlText w:val="•"/>
      <w:lvlJc w:val="left"/>
      <w:pPr>
        <w:ind w:left="2832" w:hanging="269"/>
      </w:pPr>
      <w:rPr>
        <w:rFonts w:hint="default"/>
        <w:lang w:val="ru-RU" w:eastAsia="en-US" w:bidi="ar-SA"/>
      </w:rPr>
    </w:lvl>
    <w:lvl w:ilvl="3" w:tplc="8208FD66">
      <w:numFmt w:val="bullet"/>
      <w:lvlText w:val="•"/>
      <w:lvlJc w:val="left"/>
      <w:pPr>
        <w:ind w:left="3909" w:hanging="269"/>
      </w:pPr>
      <w:rPr>
        <w:rFonts w:hint="default"/>
        <w:lang w:val="ru-RU" w:eastAsia="en-US" w:bidi="ar-SA"/>
      </w:rPr>
    </w:lvl>
    <w:lvl w:ilvl="4" w:tplc="F8A695B4">
      <w:numFmt w:val="bullet"/>
      <w:lvlText w:val="•"/>
      <w:lvlJc w:val="left"/>
      <w:pPr>
        <w:ind w:left="4985" w:hanging="269"/>
      </w:pPr>
      <w:rPr>
        <w:rFonts w:hint="default"/>
        <w:lang w:val="ru-RU" w:eastAsia="en-US" w:bidi="ar-SA"/>
      </w:rPr>
    </w:lvl>
    <w:lvl w:ilvl="5" w:tplc="BA68DA30">
      <w:numFmt w:val="bullet"/>
      <w:lvlText w:val="•"/>
      <w:lvlJc w:val="left"/>
      <w:pPr>
        <w:ind w:left="6062" w:hanging="269"/>
      </w:pPr>
      <w:rPr>
        <w:rFonts w:hint="default"/>
        <w:lang w:val="ru-RU" w:eastAsia="en-US" w:bidi="ar-SA"/>
      </w:rPr>
    </w:lvl>
    <w:lvl w:ilvl="6" w:tplc="0C765B24">
      <w:numFmt w:val="bullet"/>
      <w:lvlText w:val="•"/>
      <w:lvlJc w:val="left"/>
      <w:pPr>
        <w:ind w:left="7138" w:hanging="269"/>
      </w:pPr>
      <w:rPr>
        <w:rFonts w:hint="default"/>
        <w:lang w:val="ru-RU" w:eastAsia="en-US" w:bidi="ar-SA"/>
      </w:rPr>
    </w:lvl>
    <w:lvl w:ilvl="7" w:tplc="C7940492">
      <w:numFmt w:val="bullet"/>
      <w:lvlText w:val="•"/>
      <w:lvlJc w:val="left"/>
      <w:pPr>
        <w:ind w:left="8214" w:hanging="269"/>
      </w:pPr>
      <w:rPr>
        <w:rFonts w:hint="default"/>
        <w:lang w:val="ru-RU" w:eastAsia="en-US" w:bidi="ar-SA"/>
      </w:rPr>
    </w:lvl>
    <w:lvl w:ilvl="8" w:tplc="BC32671C">
      <w:numFmt w:val="bullet"/>
      <w:lvlText w:val="•"/>
      <w:lvlJc w:val="left"/>
      <w:pPr>
        <w:ind w:left="9291" w:hanging="269"/>
      </w:pPr>
      <w:rPr>
        <w:rFonts w:hint="default"/>
        <w:lang w:val="ru-RU" w:eastAsia="en-US" w:bidi="ar-SA"/>
      </w:rPr>
    </w:lvl>
  </w:abstractNum>
  <w:abstractNum w:abstractNumId="118" w15:restartNumberingAfterBreak="0">
    <w:nsid w:val="763A689F"/>
    <w:multiLevelType w:val="hybridMultilevel"/>
    <w:tmpl w:val="C944C238"/>
    <w:lvl w:ilvl="0" w:tplc="9A38D8B8">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E9416DC">
      <w:numFmt w:val="bullet"/>
      <w:lvlText w:val="•"/>
      <w:lvlJc w:val="left"/>
      <w:pPr>
        <w:ind w:left="2026" w:hanging="303"/>
      </w:pPr>
      <w:rPr>
        <w:rFonts w:hint="default"/>
        <w:lang w:val="ru-RU" w:eastAsia="en-US" w:bidi="ar-SA"/>
      </w:rPr>
    </w:lvl>
    <w:lvl w:ilvl="2" w:tplc="4B68412E">
      <w:numFmt w:val="bullet"/>
      <w:lvlText w:val="•"/>
      <w:lvlJc w:val="left"/>
      <w:pPr>
        <w:ind w:left="3072" w:hanging="303"/>
      </w:pPr>
      <w:rPr>
        <w:rFonts w:hint="default"/>
        <w:lang w:val="ru-RU" w:eastAsia="en-US" w:bidi="ar-SA"/>
      </w:rPr>
    </w:lvl>
    <w:lvl w:ilvl="3" w:tplc="ECFC28AA">
      <w:numFmt w:val="bullet"/>
      <w:lvlText w:val="•"/>
      <w:lvlJc w:val="left"/>
      <w:pPr>
        <w:ind w:left="4119" w:hanging="303"/>
      </w:pPr>
      <w:rPr>
        <w:rFonts w:hint="default"/>
        <w:lang w:val="ru-RU" w:eastAsia="en-US" w:bidi="ar-SA"/>
      </w:rPr>
    </w:lvl>
    <w:lvl w:ilvl="4" w:tplc="4D10BDCE">
      <w:numFmt w:val="bullet"/>
      <w:lvlText w:val="•"/>
      <w:lvlJc w:val="left"/>
      <w:pPr>
        <w:ind w:left="5165" w:hanging="303"/>
      </w:pPr>
      <w:rPr>
        <w:rFonts w:hint="default"/>
        <w:lang w:val="ru-RU" w:eastAsia="en-US" w:bidi="ar-SA"/>
      </w:rPr>
    </w:lvl>
    <w:lvl w:ilvl="5" w:tplc="24DC9392">
      <w:numFmt w:val="bullet"/>
      <w:lvlText w:val="•"/>
      <w:lvlJc w:val="left"/>
      <w:pPr>
        <w:ind w:left="6212" w:hanging="303"/>
      </w:pPr>
      <w:rPr>
        <w:rFonts w:hint="default"/>
        <w:lang w:val="ru-RU" w:eastAsia="en-US" w:bidi="ar-SA"/>
      </w:rPr>
    </w:lvl>
    <w:lvl w:ilvl="6" w:tplc="DF42AC12">
      <w:numFmt w:val="bullet"/>
      <w:lvlText w:val="•"/>
      <w:lvlJc w:val="left"/>
      <w:pPr>
        <w:ind w:left="7258" w:hanging="303"/>
      </w:pPr>
      <w:rPr>
        <w:rFonts w:hint="default"/>
        <w:lang w:val="ru-RU" w:eastAsia="en-US" w:bidi="ar-SA"/>
      </w:rPr>
    </w:lvl>
    <w:lvl w:ilvl="7" w:tplc="B510AC76">
      <w:numFmt w:val="bullet"/>
      <w:lvlText w:val="•"/>
      <w:lvlJc w:val="left"/>
      <w:pPr>
        <w:ind w:left="8304" w:hanging="303"/>
      </w:pPr>
      <w:rPr>
        <w:rFonts w:hint="default"/>
        <w:lang w:val="ru-RU" w:eastAsia="en-US" w:bidi="ar-SA"/>
      </w:rPr>
    </w:lvl>
    <w:lvl w:ilvl="8" w:tplc="CE7AD612">
      <w:numFmt w:val="bullet"/>
      <w:lvlText w:val="•"/>
      <w:lvlJc w:val="left"/>
      <w:pPr>
        <w:ind w:left="9351" w:hanging="303"/>
      </w:pPr>
      <w:rPr>
        <w:rFonts w:hint="default"/>
        <w:lang w:val="ru-RU" w:eastAsia="en-US" w:bidi="ar-SA"/>
      </w:rPr>
    </w:lvl>
  </w:abstractNum>
  <w:abstractNum w:abstractNumId="119" w15:restartNumberingAfterBreak="0">
    <w:nsid w:val="779C5E6E"/>
    <w:multiLevelType w:val="hybridMultilevel"/>
    <w:tmpl w:val="C8C6E7F6"/>
    <w:lvl w:ilvl="0" w:tplc="6F02277E">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E1A62F8">
      <w:numFmt w:val="bullet"/>
      <w:lvlText w:val="•"/>
      <w:lvlJc w:val="left"/>
      <w:pPr>
        <w:ind w:left="1756" w:hanging="164"/>
      </w:pPr>
      <w:rPr>
        <w:rFonts w:hint="default"/>
        <w:lang w:val="ru-RU" w:eastAsia="en-US" w:bidi="ar-SA"/>
      </w:rPr>
    </w:lvl>
    <w:lvl w:ilvl="2" w:tplc="31BECBE8">
      <w:numFmt w:val="bullet"/>
      <w:lvlText w:val="•"/>
      <w:lvlJc w:val="left"/>
      <w:pPr>
        <w:ind w:left="2832" w:hanging="164"/>
      </w:pPr>
      <w:rPr>
        <w:rFonts w:hint="default"/>
        <w:lang w:val="ru-RU" w:eastAsia="en-US" w:bidi="ar-SA"/>
      </w:rPr>
    </w:lvl>
    <w:lvl w:ilvl="3" w:tplc="35625D1C">
      <w:numFmt w:val="bullet"/>
      <w:lvlText w:val="•"/>
      <w:lvlJc w:val="left"/>
      <w:pPr>
        <w:ind w:left="3909" w:hanging="164"/>
      </w:pPr>
      <w:rPr>
        <w:rFonts w:hint="default"/>
        <w:lang w:val="ru-RU" w:eastAsia="en-US" w:bidi="ar-SA"/>
      </w:rPr>
    </w:lvl>
    <w:lvl w:ilvl="4" w:tplc="6C0ED4C2">
      <w:numFmt w:val="bullet"/>
      <w:lvlText w:val="•"/>
      <w:lvlJc w:val="left"/>
      <w:pPr>
        <w:ind w:left="4985" w:hanging="164"/>
      </w:pPr>
      <w:rPr>
        <w:rFonts w:hint="default"/>
        <w:lang w:val="ru-RU" w:eastAsia="en-US" w:bidi="ar-SA"/>
      </w:rPr>
    </w:lvl>
    <w:lvl w:ilvl="5" w:tplc="CE88CCC0">
      <w:numFmt w:val="bullet"/>
      <w:lvlText w:val="•"/>
      <w:lvlJc w:val="left"/>
      <w:pPr>
        <w:ind w:left="6062" w:hanging="164"/>
      </w:pPr>
      <w:rPr>
        <w:rFonts w:hint="default"/>
        <w:lang w:val="ru-RU" w:eastAsia="en-US" w:bidi="ar-SA"/>
      </w:rPr>
    </w:lvl>
    <w:lvl w:ilvl="6" w:tplc="6F3E2342">
      <w:numFmt w:val="bullet"/>
      <w:lvlText w:val="•"/>
      <w:lvlJc w:val="left"/>
      <w:pPr>
        <w:ind w:left="7138" w:hanging="164"/>
      </w:pPr>
      <w:rPr>
        <w:rFonts w:hint="default"/>
        <w:lang w:val="ru-RU" w:eastAsia="en-US" w:bidi="ar-SA"/>
      </w:rPr>
    </w:lvl>
    <w:lvl w:ilvl="7" w:tplc="F4947A7A">
      <w:numFmt w:val="bullet"/>
      <w:lvlText w:val="•"/>
      <w:lvlJc w:val="left"/>
      <w:pPr>
        <w:ind w:left="8214" w:hanging="164"/>
      </w:pPr>
      <w:rPr>
        <w:rFonts w:hint="default"/>
        <w:lang w:val="ru-RU" w:eastAsia="en-US" w:bidi="ar-SA"/>
      </w:rPr>
    </w:lvl>
    <w:lvl w:ilvl="8" w:tplc="F5C429BA">
      <w:numFmt w:val="bullet"/>
      <w:lvlText w:val="•"/>
      <w:lvlJc w:val="left"/>
      <w:pPr>
        <w:ind w:left="9291" w:hanging="164"/>
      </w:pPr>
      <w:rPr>
        <w:rFonts w:hint="default"/>
        <w:lang w:val="ru-RU" w:eastAsia="en-US" w:bidi="ar-SA"/>
      </w:rPr>
    </w:lvl>
  </w:abstractNum>
  <w:abstractNum w:abstractNumId="120" w15:restartNumberingAfterBreak="0">
    <w:nsid w:val="784C4582"/>
    <w:multiLevelType w:val="hybridMultilevel"/>
    <w:tmpl w:val="787EE43C"/>
    <w:lvl w:ilvl="0" w:tplc="6B04190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5F826B60">
      <w:numFmt w:val="bullet"/>
      <w:lvlText w:val="•"/>
      <w:lvlJc w:val="left"/>
      <w:pPr>
        <w:ind w:left="1756" w:hanging="164"/>
      </w:pPr>
      <w:rPr>
        <w:rFonts w:hint="default"/>
        <w:lang w:val="ru-RU" w:eastAsia="en-US" w:bidi="ar-SA"/>
      </w:rPr>
    </w:lvl>
    <w:lvl w:ilvl="2" w:tplc="C0D436B4">
      <w:numFmt w:val="bullet"/>
      <w:lvlText w:val="•"/>
      <w:lvlJc w:val="left"/>
      <w:pPr>
        <w:ind w:left="2832" w:hanging="164"/>
      </w:pPr>
      <w:rPr>
        <w:rFonts w:hint="default"/>
        <w:lang w:val="ru-RU" w:eastAsia="en-US" w:bidi="ar-SA"/>
      </w:rPr>
    </w:lvl>
    <w:lvl w:ilvl="3" w:tplc="F7C87ADE">
      <w:numFmt w:val="bullet"/>
      <w:lvlText w:val="•"/>
      <w:lvlJc w:val="left"/>
      <w:pPr>
        <w:ind w:left="3909" w:hanging="164"/>
      </w:pPr>
      <w:rPr>
        <w:rFonts w:hint="default"/>
        <w:lang w:val="ru-RU" w:eastAsia="en-US" w:bidi="ar-SA"/>
      </w:rPr>
    </w:lvl>
    <w:lvl w:ilvl="4" w:tplc="12A0FF96">
      <w:numFmt w:val="bullet"/>
      <w:lvlText w:val="•"/>
      <w:lvlJc w:val="left"/>
      <w:pPr>
        <w:ind w:left="4985" w:hanging="164"/>
      </w:pPr>
      <w:rPr>
        <w:rFonts w:hint="default"/>
        <w:lang w:val="ru-RU" w:eastAsia="en-US" w:bidi="ar-SA"/>
      </w:rPr>
    </w:lvl>
    <w:lvl w:ilvl="5" w:tplc="D9DEDC32">
      <w:numFmt w:val="bullet"/>
      <w:lvlText w:val="•"/>
      <w:lvlJc w:val="left"/>
      <w:pPr>
        <w:ind w:left="6062" w:hanging="164"/>
      </w:pPr>
      <w:rPr>
        <w:rFonts w:hint="default"/>
        <w:lang w:val="ru-RU" w:eastAsia="en-US" w:bidi="ar-SA"/>
      </w:rPr>
    </w:lvl>
    <w:lvl w:ilvl="6" w:tplc="150AA4DC">
      <w:numFmt w:val="bullet"/>
      <w:lvlText w:val="•"/>
      <w:lvlJc w:val="left"/>
      <w:pPr>
        <w:ind w:left="7138" w:hanging="164"/>
      </w:pPr>
      <w:rPr>
        <w:rFonts w:hint="default"/>
        <w:lang w:val="ru-RU" w:eastAsia="en-US" w:bidi="ar-SA"/>
      </w:rPr>
    </w:lvl>
    <w:lvl w:ilvl="7" w:tplc="1A860344">
      <w:numFmt w:val="bullet"/>
      <w:lvlText w:val="•"/>
      <w:lvlJc w:val="left"/>
      <w:pPr>
        <w:ind w:left="8214" w:hanging="164"/>
      </w:pPr>
      <w:rPr>
        <w:rFonts w:hint="default"/>
        <w:lang w:val="ru-RU" w:eastAsia="en-US" w:bidi="ar-SA"/>
      </w:rPr>
    </w:lvl>
    <w:lvl w:ilvl="8" w:tplc="BD44701E">
      <w:numFmt w:val="bullet"/>
      <w:lvlText w:val="•"/>
      <w:lvlJc w:val="left"/>
      <w:pPr>
        <w:ind w:left="9291" w:hanging="164"/>
      </w:pPr>
      <w:rPr>
        <w:rFonts w:hint="default"/>
        <w:lang w:val="ru-RU" w:eastAsia="en-US" w:bidi="ar-SA"/>
      </w:rPr>
    </w:lvl>
  </w:abstractNum>
  <w:abstractNum w:abstractNumId="121" w15:restartNumberingAfterBreak="0">
    <w:nsid w:val="7AC41260"/>
    <w:multiLevelType w:val="hybridMultilevel"/>
    <w:tmpl w:val="407C3F18"/>
    <w:lvl w:ilvl="0" w:tplc="080276CE">
      <w:start w:val="1"/>
      <w:numFmt w:val="decimal"/>
      <w:lvlText w:val="%1)"/>
      <w:lvlJc w:val="left"/>
      <w:pPr>
        <w:ind w:left="67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8FC7508">
      <w:numFmt w:val="bullet"/>
      <w:lvlText w:val="•"/>
      <w:lvlJc w:val="left"/>
      <w:pPr>
        <w:ind w:left="1756" w:hanging="303"/>
      </w:pPr>
      <w:rPr>
        <w:rFonts w:hint="default"/>
        <w:lang w:val="ru-RU" w:eastAsia="en-US" w:bidi="ar-SA"/>
      </w:rPr>
    </w:lvl>
    <w:lvl w:ilvl="2" w:tplc="3A02DA48">
      <w:numFmt w:val="bullet"/>
      <w:lvlText w:val="•"/>
      <w:lvlJc w:val="left"/>
      <w:pPr>
        <w:ind w:left="2832" w:hanging="303"/>
      </w:pPr>
      <w:rPr>
        <w:rFonts w:hint="default"/>
        <w:lang w:val="ru-RU" w:eastAsia="en-US" w:bidi="ar-SA"/>
      </w:rPr>
    </w:lvl>
    <w:lvl w:ilvl="3" w:tplc="87487C8C">
      <w:numFmt w:val="bullet"/>
      <w:lvlText w:val="•"/>
      <w:lvlJc w:val="left"/>
      <w:pPr>
        <w:ind w:left="3909" w:hanging="303"/>
      </w:pPr>
      <w:rPr>
        <w:rFonts w:hint="default"/>
        <w:lang w:val="ru-RU" w:eastAsia="en-US" w:bidi="ar-SA"/>
      </w:rPr>
    </w:lvl>
    <w:lvl w:ilvl="4" w:tplc="8E18951E">
      <w:numFmt w:val="bullet"/>
      <w:lvlText w:val="•"/>
      <w:lvlJc w:val="left"/>
      <w:pPr>
        <w:ind w:left="4985" w:hanging="303"/>
      </w:pPr>
      <w:rPr>
        <w:rFonts w:hint="default"/>
        <w:lang w:val="ru-RU" w:eastAsia="en-US" w:bidi="ar-SA"/>
      </w:rPr>
    </w:lvl>
    <w:lvl w:ilvl="5" w:tplc="314A5028">
      <w:numFmt w:val="bullet"/>
      <w:lvlText w:val="•"/>
      <w:lvlJc w:val="left"/>
      <w:pPr>
        <w:ind w:left="6062" w:hanging="303"/>
      </w:pPr>
      <w:rPr>
        <w:rFonts w:hint="default"/>
        <w:lang w:val="ru-RU" w:eastAsia="en-US" w:bidi="ar-SA"/>
      </w:rPr>
    </w:lvl>
    <w:lvl w:ilvl="6" w:tplc="926A60DE">
      <w:numFmt w:val="bullet"/>
      <w:lvlText w:val="•"/>
      <w:lvlJc w:val="left"/>
      <w:pPr>
        <w:ind w:left="7138" w:hanging="303"/>
      </w:pPr>
      <w:rPr>
        <w:rFonts w:hint="default"/>
        <w:lang w:val="ru-RU" w:eastAsia="en-US" w:bidi="ar-SA"/>
      </w:rPr>
    </w:lvl>
    <w:lvl w:ilvl="7" w:tplc="9A427D6C">
      <w:numFmt w:val="bullet"/>
      <w:lvlText w:val="•"/>
      <w:lvlJc w:val="left"/>
      <w:pPr>
        <w:ind w:left="8214" w:hanging="303"/>
      </w:pPr>
      <w:rPr>
        <w:rFonts w:hint="default"/>
        <w:lang w:val="ru-RU" w:eastAsia="en-US" w:bidi="ar-SA"/>
      </w:rPr>
    </w:lvl>
    <w:lvl w:ilvl="8" w:tplc="0D68CE10">
      <w:numFmt w:val="bullet"/>
      <w:lvlText w:val="•"/>
      <w:lvlJc w:val="left"/>
      <w:pPr>
        <w:ind w:left="9291" w:hanging="303"/>
      </w:pPr>
      <w:rPr>
        <w:rFonts w:hint="default"/>
        <w:lang w:val="ru-RU" w:eastAsia="en-US" w:bidi="ar-SA"/>
      </w:rPr>
    </w:lvl>
  </w:abstractNum>
  <w:abstractNum w:abstractNumId="122" w15:restartNumberingAfterBreak="0">
    <w:nsid w:val="7AFE39EB"/>
    <w:multiLevelType w:val="hybridMultilevel"/>
    <w:tmpl w:val="54D03DDE"/>
    <w:lvl w:ilvl="0" w:tplc="E612EA62">
      <w:start w:val="1"/>
      <w:numFmt w:val="decimal"/>
      <w:lvlText w:val="%1."/>
      <w:lvlJc w:val="left"/>
      <w:pPr>
        <w:ind w:left="956" w:hanging="284"/>
        <w:jc w:val="left"/>
      </w:pPr>
      <w:rPr>
        <w:rFonts w:ascii="Times New Roman" w:eastAsia="Times New Roman" w:hAnsi="Times New Roman" w:cs="Times New Roman" w:hint="default"/>
        <w:b/>
        <w:bCs/>
        <w:i/>
        <w:iCs/>
        <w:spacing w:val="0"/>
        <w:w w:val="99"/>
        <w:sz w:val="28"/>
        <w:szCs w:val="28"/>
        <w:lang w:val="ru-RU" w:eastAsia="en-US" w:bidi="ar-SA"/>
      </w:rPr>
    </w:lvl>
    <w:lvl w:ilvl="1" w:tplc="371809A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175A4840">
      <w:numFmt w:val="bullet"/>
      <w:lvlText w:val="•"/>
      <w:lvlJc w:val="left"/>
      <w:pPr>
        <w:ind w:left="2124" w:hanging="164"/>
      </w:pPr>
      <w:rPr>
        <w:rFonts w:hint="default"/>
        <w:lang w:val="ru-RU" w:eastAsia="en-US" w:bidi="ar-SA"/>
      </w:rPr>
    </w:lvl>
    <w:lvl w:ilvl="3" w:tplc="474A47C0">
      <w:numFmt w:val="bullet"/>
      <w:lvlText w:val="•"/>
      <w:lvlJc w:val="left"/>
      <w:pPr>
        <w:ind w:left="3289" w:hanging="164"/>
      </w:pPr>
      <w:rPr>
        <w:rFonts w:hint="default"/>
        <w:lang w:val="ru-RU" w:eastAsia="en-US" w:bidi="ar-SA"/>
      </w:rPr>
    </w:lvl>
    <w:lvl w:ilvl="4" w:tplc="FA96DFB2">
      <w:numFmt w:val="bullet"/>
      <w:lvlText w:val="•"/>
      <w:lvlJc w:val="left"/>
      <w:pPr>
        <w:ind w:left="4454" w:hanging="164"/>
      </w:pPr>
      <w:rPr>
        <w:rFonts w:hint="default"/>
        <w:lang w:val="ru-RU" w:eastAsia="en-US" w:bidi="ar-SA"/>
      </w:rPr>
    </w:lvl>
    <w:lvl w:ilvl="5" w:tplc="3A588D1C">
      <w:numFmt w:val="bullet"/>
      <w:lvlText w:val="•"/>
      <w:lvlJc w:val="left"/>
      <w:pPr>
        <w:ind w:left="5619" w:hanging="164"/>
      </w:pPr>
      <w:rPr>
        <w:rFonts w:hint="default"/>
        <w:lang w:val="ru-RU" w:eastAsia="en-US" w:bidi="ar-SA"/>
      </w:rPr>
    </w:lvl>
    <w:lvl w:ilvl="6" w:tplc="0248E660">
      <w:numFmt w:val="bullet"/>
      <w:lvlText w:val="•"/>
      <w:lvlJc w:val="left"/>
      <w:pPr>
        <w:ind w:left="6784" w:hanging="164"/>
      </w:pPr>
      <w:rPr>
        <w:rFonts w:hint="default"/>
        <w:lang w:val="ru-RU" w:eastAsia="en-US" w:bidi="ar-SA"/>
      </w:rPr>
    </w:lvl>
    <w:lvl w:ilvl="7" w:tplc="B1F203B4">
      <w:numFmt w:val="bullet"/>
      <w:lvlText w:val="•"/>
      <w:lvlJc w:val="left"/>
      <w:pPr>
        <w:ind w:left="7949" w:hanging="164"/>
      </w:pPr>
      <w:rPr>
        <w:rFonts w:hint="default"/>
        <w:lang w:val="ru-RU" w:eastAsia="en-US" w:bidi="ar-SA"/>
      </w:rPr>
    </w:lvl>
    <w:lvl w:ilvl="8" w:tplc="8C88C0A6">
      <w:numFmt w:val="bullet"/>
      <w:lvlText w:val="•"/>
      <w:lvlJc w:val="left"/>
      <w:pPr>
        <w:ind w:left="9114" w:hanging="164"/>
      </w:pPr>
      <w:rPr>
        <w:rFonts w:hint="default"/>
        <w:lang w:val="ru-RU" w:eastAsia="en-US" w:bidi="ar-SA"/>
      </w:rPr>
    </w:lvl>
  </w:abstractNum>
  <w:abstractNum w:abstractNumId="123" w15:restartNumberingAfterBreak="0">
    <w:nsid w:val="7BEB4742"/>
    <w:multiLevelType w:val="multilevel"/>
    <w:tmpl w:val="93C4720C"/>
    <w:lvl w:ilvl="0">
      <w:start w:val="2"/>
      <w:numFmt w:val="decimal"/>
      <w:lvlText w:val="%1"/>
      <w:lvlJc w:val="left"/>
      <w:pPr>
        <w:ind w:left="1167" w:hanging="495"/>
        <w:jc w:val="left"/>
      </w:pPr>
      <w:rPr>
        <w:rFonts w:hint="default"/>
        <w:lang w:val="ru-RU" w:eastAsia="en-US" w:bidi="ar-SA"/>
      </w:rPr>
    </w:lvl>
    <w:lvl w:ilvl="1">
      <w:start w:val="3"/>
      <w:numFmt w:val="decimal"/>
      <w:lvlText w:val="%1.%2."/>
      <w:lvlJc w:val="left"/>
      <w:pPr>
        <w:ind w:left="1167" w:hanging="495"/>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379"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1590" w:hanging="918"/>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600" w:hanging="164"/>
      </w:pPr>
      <w:rPr>
        <w:rFonts w:hint="default"/>
        <w:lang w:val="ru-RU" w:eastAsia="en-US" w:bidi="ar-SA"/>
      </w:rPr>
    </w:lvl>
    <w:lvl w:ilvl="6">
      <w:numFmt w:val="bullet"/>
      <w:lvlText w:val="•"/>
      <w:lvlJc w:val="left"/>
      <w:pPr>
        <w:ind w:left="3568" w:hanging="164"/>
      </w:pPr>
      <w:rPr>
        <w:rFonts w:hint="default"/>
        <w:lang w:val="ru-RU" w:eastAsia="en-US" w:bidi="ar-SA"/>
      </w:rPr>
    </w:lvl>
    <w:lvl w:ilvl="7">
      <w:numFmt w:val="bullet"/>
      <w:lvlText w:val="•"/>
      <w:lvlJc w:val="left"/>
      <w:pPr>
        <w:ind w:left="5537" w:hanging="164"/>
      </w:pPr>
      <w:rPr>
        <w:rFonts w:hint="default"/>
        <w:lang w:val="ru-RU" w:eastAsia="en-US" w:bidi="ar-SA"/>
      </w:rPr>
    </w:lvl>
    <w:lvl w:ilvl="8">
      <w:numFmt w:val="bullet"/>
      <w:lvlText w:val="•"/>
      <w:lvlJc w:val="left"/>
      <w:pPr>
        <w:ind w:left="7506" w:hanging="164"/>
      </w:pPr>
      <w:rPr>
        <w:rFonts w:hint="default"/>
        <w:lang w:val="ru-RU" w:eastAsia="en-US" w:bidi="ar-SA"/>
      </w:rPr>
    </w:lvl>
  </w:abstractNum>
  <w:abstractNum w:abstractNumId="124" w15:restartNumberingAfterBreak="0">
    <w:nsid w:val="7C6F79E2"/>
    <w:multiLevelType w:val="hybridMultilevel"/>
    <w:tmpl w:val="3D262F8C"/>
    <w:lvl w:ilvl="0" w:tplc="8F961B1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D708EC4">
      <w:numFmt w:val="bullet"/>
      <w:lvlText w:val="•"/>
      <w:lvlJc w:val="left"/>
      <w:pPr>
        <w:ind w:left="1756" w:hanging="269"/>
      </w:pPr>
      <w:rPr>
        <w:rFonts w:hint="default"/>
        <w:lang w:val="ru-RU" w:eastAsia="en-US" w:bidi="ar-SA"/>
      </w:rPr>
    </w:lvl>
    <w:lvl w:ilvl="2" w:tplc="73F6FFE2">
      <w:numFmt w:val="bullet"/>
      <w:lvlText w:val="•"/>
      <w:lvlJc w:val="left"/>
      <w:pPr>
        <w:ind w:left="2832" w:hanging="269"/>
      </w:pPr>
      <w:rPr>
        <w:rFonts w:hint="default"/>
        <w:lang w:val="ru-RU" w:eastAsia="en-US" w:bidi="ar-SA"/>
      </w:rPr>
    </w:lvl>
    <w:lvl w:ilvl="3" w:tplc="0EA4E7AE">
      <w:numFmt w:val="bullet"/>
      <w:lvlText w:val="•"/>
      <w:lvlJc w:val="left"/>
      <w:pPr>
        <w:ind w:left="3909" w:hanging="269"/>
      </w:pPr>
      <w:rPr>
        <w:rFonts w:hint="default"/>
        <w:lang w:val="ru-RU" w:eastAsia="en-US" w:bidi="ar-SA"/>
      </w:rPr>
    </w:lvl>
    <w:lvl w:ilvl="4" w:tplc="7E98EB68">
      <w:numFmt w:val="bullet"/>
      <w:lvlText w:val="•"/>
      <w:lvlJc w:val="left"/>
      <w:pPr>
        <w:ind w:left="4985" w:hanging="269"/>
      </w:pPr>
      <w:rPr>
        <w:rFonts w:hint="default"/>
        <w:lang w:val="ru-RU" w:eastAsia="en-US" w:bidi="ar-SA"/>
      </w:rPr>
    </w:lvl>
    <w:lvl w:ilvl="5" w:tplc="A3906660">
      <w:numFmt w:val="bullet"/>
      <w:lvlText w:val="•"/>
      <w:lvlJc w:val="left"/>
      <w:pPr>
        <w:ind w:left="6062" w:hanging="269"/>
      </w:pPr>
      <w:rPr>
        <w:rFonts w:hint="default"/>
        <w:lang w:val="ru-RU" w:eastAsia="en-US" w:bidi="ar-SA"/>
      </w:rPr>
    </w:lvl>
    <w:lvl w:ilvl="6" w:tplc="F508F594">
      <w:numFmt w:val="bullet"/>
      <w:lvlText w:val="•"/>
      <w:lvlJc w:val="left"/>
      <w:pPr>
        <w:ind w:left="7138" w:hanging="269"/>
      </w:pPr>
      <w:rPr>
        <w:rFonts w:hint="default"/>
        <w:lang w:val="ru-RU" w:eastAsia="en-US" w:bidi="ar-SA"/>
      </w:rPr>
    </w:lvl>
    <w:lvl w:ilvl="7" w:tplc="E5A80BC8">
      <w:numFmt w:val="bullet"/>
      <w:lvlText w:val="•"/>
      <w:lvlJc w:val="left"/>
      <w:pPr>
        <w:ind w:left="8214" w:hanging="269"/>
      </w:pPr>
      <w:rPr>
        <w:rFonts w:hint="default"/>
        <w:lang w:val="ru-RU" w:eastAsia="en-US" w:bidi="ar-SA"/>
      </w:rPr>
    </w:lvl>
    <w:lvl w:ilvl="8" w:tplc="38684AA6">
      <w:numFmt w:val="bullet"/>
      <w:lvlText w:val="•"/>
      <w:lvlJc w:val="left"/>
      <w:pPr>
        <w:ind w:left="9291" w:hanging="269"/>
      </w:pPr>
      <w:rPr>
        <w:rFonts w:hint="default"/>
        <w:lang w:val="ru-RU" w:eastAsia="en-US" w:bidi="ar-SA"/>
      </w:rPr>
    </w:lvl>
  </w:abstractNum>
  <w:abstractNum w:abstractNumId="125" w15:restartNumberingAfterBreak="0">
    <w:nsid w:val="7D004C94"/>
    <w:multiLevelType w:val="hybridMultilevel"/>
    <w:tmpl w:val="F8160804"/>
    <w:lvl w:ilvl="0" w:tplc="E7428478">
      <w:start w:val="5"/>
      <w:numFmt w:val="decimal"/>
      <w:lvlText w:val="%1"/>
      <w:lvlJc w:val="left"/>
      <w:pPr>
        <w:ind w:left="1004" w:hanging="212"/>
        <w:jc w:val="right"/>
      </w:pPr>
      <w:rPr>
        <w:rFonts w:ascii="Times New Roman" w:eastAsia="Times New Roman" w:hAnsi="Times New Roman" w:cs="Times New Roman" w:hint="default"/>
        <w:b/>
        <w:bCs/>
        <w:i w:val="0"/>
        <w:iCs w:val="0"/>
        <w:spacing w:val="0"/>
        <w:w w:val="99"/>
        <w:sz w:val="28"/>
        <w:szCs w:val="28"/>
        <w:lang w:val="ru-RU" w:eastAsia="en-US" w:bidi="ar-SA"/>
      </w:rPr>
    </w:lvl>
    <w:lvl w:ilvl="1" w:tplc="6494F0F4">
      <w:start w:val="1"/>
      <w:numFmt w:val="decimal"/>
      <w:lvlText w:val="%2)"/>
      <w:lvlJc w:val="left"/>
      <w:pPr>
        <w:ind w:left="157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59E29BD2">
      <w:numFmt w:val="bullet"/>
      <w:lvlText w:val="•"/>
      <w:lvlJc w:val="left"/>
      <w:pPr>
        <w:ind w:left="2676" w:hanging="303"/>
      </w:pPr>
      <w:rPr>
        <w:rFonts w:hint="default"/>
        <w:lang w:val="ru-RU" w:eastAsia="en-US" w:bidi="ar-SA"/>
      </w:rPr>
    </w:lvl>
    <w:lvl w:ilvl="3" w:tplc="3E20E278">
      <w:numFmt w:val="bullet"/>
      <w:lvlText w:val="•"/>
      <w:lvlJc w:val="left"/>
      <w:pPr>
        <w:ind w:left="3772" w:hanging="303"/>
      </w:pPr>
      <w:rPr>
        <w:rFonts w:hint="default"/>
        <w:lang w:val="ru-RU" w:eastAsia="en-US" w:bidi="ar-SA"/>
      </w:rPr>
    </w:lvl>
    <w:lvl w:ilvl="4" w:tplc="B3346F76">
      <w:numFmt w:val="bullet"/>
      <w:lvlText w:val="•"/>
      <w:lvlJc w:val="left"/>
      <w:pPr>
        <w:ind w:left="4868" w:hanging="303"/>
      </w:pPr>
      <w:rPr>
        <w:rFonts w:hint="default"/>
        <w:lang w:val="ru-RU" w:eastAsia="en-US" w:bidi="ar-SA"/>
      </w:rPr>
    </w:lvl>
    <w:lvl w:ilvl="5" w:tplc="6D946280">
      <w:numFmt w:val="bullet"/>
      <w:lvlText w:val="•"/>
      <w:lvlJc w:val="left"/>
      <w:pPr>
        <w:ind w:left="5964" w:hanging="303"/>
      </w:pPr>
      <w:rPr>
        <w:rFonts w:hint="default"/>
        <w:lang w:val="ru-RU" w:eastAsia="en-US" w:bidi="ar-SA"/>
      </w:rPr>
    </w:lvl>
    <w:lvl w:ilvl="6" w:tplc="587C05B8">
      <w:numFmt w:val="bullet"/>
      <w:lvlText w:val="•"/>
      <w:lvlJc w:val="left"/>
      <w:pPr>
        <w:ind w:left="7060" w:hanging="303"/>
      </w:pPr>
      <w:rPr>
        <w:rFonts w:hint="default"/>
        <w:lang w:val="ru-RU" w:eastAsia="en-US" w:bidi="ar-SA"/>
      </w:rPr>
    </w:lvl>
    <w:lvl w:ilvl="7" w:tplc="E012AE9C">
      <w:numFmt w:val="bullet"/>
      <w:lvlText w:val="•"/>
      <w:lvlJc w:val="left"/>
      <w:pPr>
        <w:ind w:left="8156" w:hanging="303"/>
      </w:pPr>
      <w:rPr>
        <w:rFonts w:hint="default"/>
        <w:lang w:val="ru-RU" w:eastAsia="en-US" w:bidi="ar-SA"/>
      </w:rPr>
    </w:lvl>
    <w:lvl w:ilvl="8" w:tplc="12966FA0">
      <w:numFmt w:val="bullet"/>
      <w:lvlText w:val="•"/>
      <w:lvlJc w:val="left"/>
      <w:pPr>
        <w:ind w:left="9252" w:hanging="303"/>
      </w:pPr>
      <w:rPr>
        <w:rFonts w:hint="default"/>
        <w:lang w:val="ru-RU" w:eastAsia="en-US" w:bidi="ar-SA"/>
      </w:rPr>
    </w:lvl>
  </w:abstractNum>
  <w:abstractNum w:abstractNumId="126" w15:restartNumberingAfterBreak="0">
    <w:nsid w:val="7D2A1834"/>
    <w:multiLevelType w:val="hybridMultilevel"/>
    <w:tmpl w:val="7AAED6E2"/>
    <w:lvl w:ilvl="0" w:tplc="2FFA060C">
      <w:start w:val="1"/>
      <w:numFmt w:val="decimal"/>
      <w:lvlText w:val="%1)"/>
      <w:lvlJc w:val="left"/>
      <w:pPr>
        <w:ind w:left="1095" w:hanging="303"/>
        <w:jc w:val="left"/>
      </w:pPr>
      <w:rPr>
        <w:rFonts w:ascii="Times New Roman" w:eastAsia="Times New Roman" w:hAnsi="Times New Roman" w:cs="Times New Roman" w:hint="default"/>
        <w:b/>
        <w:bCs/>
        <w:i w:val="0"/>
        <w:iCs w:val="0"/>
        <w:spacing w:val="0"/>
        <w:w w:val="89"/>
        <w:sz w:val="28"/>
        <w:szCs w:val="28"/>
        <w:lang w:val="ru-RU" w:eastAsia="en-US" w:bidi="ar-SA"/>
      </w:rPr>
    </w:lvl>
    <w:lvl w:ilvl="1" w:tplc="3D08BBE6">
      <w:numFmt w:val="bullet"/>
      <w:lvlText w:val="•"/>
      <w:lvlJc w:val="left"/>
      <w:pPr>
        <w:ind w:left="2134" w:hanging="303"/>
      </w:pPr>
      <w:rPr>
        <w:rFonts w:hint="default"/>
        <w:lang w:val="ru-RU" w:eastAsia="en-US" w:bidi="ar-SA"/>
      </w:rPr>
    </w:lvl>
    <w:lvl w:ilvl="2" w:tplc="E326EB4A">
      <w:numFmt w:val="bullet"/>
      <w:lvlText w:val="•"/>
      <w:lvlJc w:val="left"/>
      <w:pPr>
        <w:ind w:left="3168" w:hanging="303"/>
      </w:pPr>
      <w:rPr>
        <w:rFonts w:hint="default"/>
        <w:lang w:val="ru-RU" w:eastAsia="en-US" w:bidi="ar-SA"/>
      </w:rPr>
    </w:lvl>
    <w:lvl w:ilvl="3" w:tplc="22D24DCC">
      <w:numFmt w:val="bullet"/>
      <w:lvlText w:val="•"/>
      <w:lvlJc w:val="left"/>
      <w:pPr>
        <w:ind w:left="4203" w:hanging="303"/>
      </w:pPr>
      <w:rPr>
        <w:rFonts w:hint="default"/>
        <w:lang w:val="ru-RU" w:eastAsia="en-US" w:bidi="ar-SA"/>
      </w:rPr>
    </w:lvl>
    <w:lvl w:ilvl="4" w:tplc="E2BCD208">
      <w:numFmt w:val="bullet"/>
      <w:lvlText w:val="•"/>
      <w:lvlJc w:val="left"/>
      <w:pPr>
        <w:ind w:left="5237" w:hanging="303"/>
      </w:pPr>
      <w:rPr>
        <w:rFonts w:hint="default"/>
        <w:lang w:val="ru-RU" w:eastAsia="en-US" w:bidi="ar-SA"/>
      </w:rPr>
    </w:lvl>
    <w:lvl w:ilvl="5" w:tplc="04C0B418">
      <w:numFmt w:val="bullet"/>
      <w:lvlText w:val="•"/>
      <w:lvlJc w:val="left"/>
      <w:pPr>
        <w:ind w:left="6272" w:hanging="303"/>
      </w:pPr>
      <w:rPr>
        <w:rFonts w:hint="default"/>
        <w:lang w:val="ru-RU" w:eastAsia="en-US" w:bidi="ar-SA"/>
      </w:rPr>
    </w:lvl>
    <w:lvl w:ilvl="6" w:tplc="91D87D7E">
      <w:numFmt w:val="bullet"/>
      <w:lvlText w:val="•"/>
      <w:lvlJc w:val="left"/>
      <w:pPr>
        <w:ind w:left="7306" w:hanging="303"/>
      </w:pPr>
      <w:rPr>
        <w:rFonts w:hint="default"/>
        <w:lang w:val="ru-RU" w:eastAsia="en-US" w:bidi="ar-SA"/>
      </w:rPr>
    </w:lvl>
    <w:lvl w:ilvl="7" w:tplc="D33C57A2">
      <w:numFmt w:val="bullet"/>
      <w:lvlText w:val="•"/>
      <w:lvlJc w:val="left"/>
      <w:pPr>
        <w:ind w:left="8340" w:hanging="303"/>
      </w:pPr>
      <w:rPr>
        <w:rFonts w:hint="default"/>
        <w:lang w:val="ru-RU" w:eastAsia="en-US" w:bidi="ar-SA"/>
      </w:rPr>
    </w:lvl>
    <w:lvl w:ilvl="8" w:tplc="77046926">
      <w:numFmt w:val="bullet"/>
      <w:lvlText w:val="•"/>
      <w:lvlJc w:val="left"/>
      <w:pPr>
        <w:ind w:left="9375" w:hanging="303"/>
      </w:pPr>
      <w:rPr>
        <w:rFonts w:hint="default"/>
        <w:lang w:val="ru-RU" w:eastAsia="en-US" w:bidi="ar-SA"/>
      </w:rPr>
    </w:lvl>
  </w:abstractNum>
  <w:abstractNum w:abstractNumId="127" w15:restartNumberingAfterBreak="0">
    <w:nsid w:val="7E1702E7"/>
    <w:multiLevelType w:val="hybridMultilevel"/>
    <w:tmpl w:val="174C07F8"/>
    <w:lvl w:ilvl="0" w:tplc="05607646">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BB12276A">
      <w:numFmt w:val="bullet"/>
      <w:lvlText w:val="-"/>
      <w:lvlJc w:val="left"/>
      <w:pPr>
        <w:ind w:left="673" w:hanging="164"/>
      </w:pPr>
      <w:rPr>
        <w:rFonts w:ascii="Times New Roman" w:eastAsia="Times New Roman" w:hAnsi="Times New Roman" w:cs="Times New Roman" w:hint="default"/>
        <w:spacing w:val="0"/>
        <w:w w:val="99"/>
        <w:lang w:val="ru-RU" w:eastAsia="en-US" w:bidi="ar-SA"/>
      </w:rPr>
    </w:lvl>
    <w:lvl w:ilvl="2" w:tplc="77E4FF8A">
      <w:numFmt w:val="bullet"/>
      <w:lvlText w:val="•"/>
      <w:lvlJc w:val="left"/>
      <w:pPr>
        <w:ind w:left="2142" w:hanging="164"/>
      </w:pPr>
      <w:rPr>
        <w:rFonts w:hint="default"/>
        <w:lang w:val="ru-RU" w:eastAsia="en-US" w:bidi="ar-SA"/>
      </w:rPr>
    </w:lvl>
    <w:lvl w:ilvl="3" w:tplc="04C65D96">
      <w:numFmt w:val="bullet"/>
      <w:lvlText w:val="•"/>
      <w:lvlJc w:val="left"/>
      <w:pPr>
        <w:ind w:left="3305" w:hanging="164"/>
      </w:pPr>
      <w:rPr>
        <w:rFonts w:hint="default"/>
        <w:lang w:val="ru-RU" w:eastAsia="en-US" w:bidi="ar-SA"/>
      </w:rPr>
    </w:lvl>
    <w:lvl w:ilvl="4" w:tplc="B6E40112">
      <w:numFmt w:val="bullet"/>
      <w:lvlText w:val="•"/>
      <w:lvlJc w:val="left"/>
      <w:pPr>
        <w:ind w:left="4468" w:hanging="164"/>
      </w:pPr>
      <w:rPr>
        <w:rFonts w:hint="default"/>
        <w:lang w:val="ru-RU" w:eastAsia="en-US" w:bidi="ar-SA"/>
      </w:rPr>
    </w:lvl>
    <w:lvl w:ilvl="5" w:tplc="7E7A70DC">
      <w:numFmt w:val="bullet"/>
      <w:lvlText w:val="•"/>
      <w:lvlJc w:val="left"/>
      <w:pPr>
        <w:ind w:left="5630" w:hanging="164"/>
      </w:pPr>
      <w:rPr>
        <w:rFonts w:hint="default"/>
        <w:lang w:val="ru-RU" w:eastAsia="en-US" w:bidi="ar-SA"/>
      </w:rPr>
    </w:lvl>
    <w:lvl w:ilvl="6" w:tplc="2A86E130">
      <w:numFmt w:val="bullet"/>
      <w:lvlText w:val="•"/>
      <w:lvlJc w:val="left"/>
      <w:pPr>
        <w:ind w:left="6793" w:hanging="164"/>
      </w:pPr>
      <w:rPr>
        <w:rFonts w:hint="default"/>
        <w:lang w:val="ru-RU" w:eastAsia="en-US" w:bidi="ar-SA"/>
      </w:rPr>
    </w:lvl>
    <w:lvl w:ilvl="7" w:tplc="8F648998">
      <w:numFmt w:val="bullet"/>
      <w:lvlText w:val="•"/>
      <w:lvlJc w:val="left"/>
      <w:pPr>
        <w:ind w:left="7956" w:hanging="164"/>
      </w:pPr>
      <w:rPr>
        <w:rFonts w:hint="default"/>
        <w:lang w:val="ru-RU" w:eastAsia="en-US" w:bidi="ar-SA"/>
      </w:rPr>
    </w:lvl>
    <w:lvl w:ilvl="8" w:tplc="25CA30B4">
      <w:numFmt w:val="bullet"/>
      <w:lvlText w:val="•"/>
      <w:lvlJc w:val="left"/>
      <w:pPr>
        <w:ind w:left="9118" w:hanging="164"/>
      </w:pPr>
      <w:rPr>
        <w:rFonts w:hint="default"/>
        <w:lang w:val="ru-RU" w:eastAsia="en-US" w:bidi="ar-SA"/>
      </w:rPr>
    </w:lvl>
  </w:abstractNum>
  <w:abstractNum w:abstractNumId="128" w15:restartNumberingAfterBreak="0">
    <w:nsid w:val="7EB07FAB"/>
    <w:multiLevelType w:val="hybridMultilevel"/>
    <w:tmpl w:val="51F0BB0C"/>
    <w:lvl w:ilvl="0" w:tplc="65E6C9AE">
      <w:numFmt w:val="bullet"/>
      <w:lvlText w:val=""/>
      <w:lvlJc w:val="left"/>
      <w:pPr>
        <w:ind w:left="1633" w:hanging="107"/>
      </w:pPr>
      <w:rPr>
        <w:rFonts w:ascii="Symbol" w:eastAsia="Symbol" w:hAnsi="Symbol" w:cs="Symbol" w:hint="default"/>
        <w:b w:val="0"/>
        <w:bCs w:val="0"/>
        <w:i w:val="0"/>
        <w:iCs w:val="0"/>
        <w:spacing w:val="4"/>
        <w:w w:val="88"/>
        <w:sz w:val="20"/>
        <w:szCs w:val="20"/>
        <w:lang w:val="ru-RU" w:eastAsia="en-US" w:bidi="ar-SA"/>
      </w:rPr>
    </w:lvl>
    <w:lvl w:ilvl="1" w:tplc="A264843A">
      <w:numFmt w:val="bullet"/>
      <w:lvlText w:val="•"/>
      <w:lvlJc w:val="left"/>
      <w:pPr>
        <w:ind w:left="2620" w:hanging="107"/>
      </w:pPr>
      <w:rPr>
        <w:rFonts w:hint="default"/>
        <w:lang w:val="ru-RU" w:eastAsia="en-US" w:bidi="ar-SA"/>
      </w:rPr>
    </w:lvl>
    <w:lvl w:ilvl="2" w:tplc="0B9C9E4A">
      <w:numFmt w:val="bullet"/>
      <w:lvlText w:val="•"/>
      <w:lvlJc w:val="left"/>
      <w:pPr>
        <w:ind w:left="3600" w:hanging="107"/>
      </w:pPr>
      <w:rPr>
        <w:rFonts w:hint="default"/>
        <w:lang w:val="ru-RU" w:eastAsia="en-US" w:bidi="ar-SA"/>
      </w:rPr>
    </w:lvl>
    <w:lvl w:ilvl="3" w:tplc="F620D424">
      <w:numFmt w:val="bullet"/>
      <w:lvlText w:val="•"/>
      <w:lvlJc w:val="left"/>
      <w:pPr>
        <w:ind w:left="4581" w:hanging="107"/>
      </w:pPr>
      <w:rPr>
        <w:rFonts w:hint="default"/>
        <w:lang w:val="ru-RU" w:eastAsia="en-US" w:bidi="ar-SA"/>
      </w:rPr>
    </w:lvl>
    <w:lvl w:ilvl="4" w:tplc="F8927F62">
      <w:numFmt w:val="bullet"/>
      <w:lvlText w:val="•"/>
      <w:lvlJc w:val="left"/>
      <w:pPr>
        <w:ind w:left="5561" w:hanging="107"/>
      </w:pPr>
      <w:rPr>
        <w:rFonts w:hint="default"/>
        <w:lang w:val="ru-RU" w:eastAsia="en-US" w:bidi="ar-SA"/>
      </w:rPr>
    </w:lvl>
    <w:lvl w:ilvl="5" w:tplc="5310057C">
      <w:numFmt w:val="bullet"/>
      <w:lvlText w:val="•"/>
      <w:lvlJc w:val="left"/>
      <w:pPr>
        <w:ind w:left="6542" w:hanging="107"/>
      </w:pPr>
      <w:rPr>
        <w:rFonts w:hint="default"/>
        <w:lang w:val="ru-RU" w:eastAsia="en-US" w:bidi="ar-SA"/>
      </w:rPr>
    </w:lvl>
    <w:lvl w:ilvl="6" w:tplc="C98CA9D4">
      <w:numFmt w:val="bullet"/>
      <w:lvlText w:val="•"/>
      <w:lvlJc w:val="left"/>
      <w:pPr>
        <w:ind w:left="7522" w:hanging="107"/>
      </w:pPr>
      <w:rPr>
        <w:rFonts w:hint="default"/>
        <w:lang w:val="ru-RU" w:eastAsia="en-US" w:bidi="ar-SA"/>
      </w:rPr>
    </w:lvl>
    <w:lvl w:ilvl="7" w:tplc="D2FE172A">
      <w:numFmt w:val="bullet"/>
      <w:lvlText w:val="•"/>
      <w:lvlJc w:val="left"/>
      <w:pPr>
        <w:ind w:left="8502" w:hanging="107"/>
      </w:pPr>
      <w:rPr>
        <w:rFonts w:hint="default"/>
        <w:lang w:val="ru-RU" w:eastAsia="en-US" w:bidi="ar-SA"/>
      </w:rPr>
    </w:lvl>
    <w:lvl w:ilvl="8" w:tplc="E97014AC">
      <w:numFmt w:val="bullet"/>
      <w:lvlText w:val="•"/>
      <w:lvlJc w:val="left"/>
      <w:pPr>
        <w:ind w:left="9483" w:hanging="107"/>
      </w:pPr>
      <w:rPr>
        <w:rFonts w:hint="default"/>
        <w:lang w:val="ru-RU" w:eastAsia="en-US" w:bidi="ar-SA"/>
      </w:rPr>
    </w:lvl>
  </w:abstractNum>
  <w:abstractNum w:abstractNumId="129" w15:restartNumberingAfterBreak="0">
    <w:nsid w:val="7F386BDB"/>
    <w:multiLevelType w:val="multilevel"/>
    <w:tmpl w:val="AF306E7A"/>
    <w:lvl w:ilvl="0">
      <w:start w:val="2"/>
      <w:numFmt w:val="decimal"/>
      <w:lvlText w:val="%1"/>
      <w:lvlJc w:val="left"/>
      <w:pPr>
        <w:ind w:left="673" w:hanging="846"/>
        <w:jc w:val="left"/>
      </w:pPr>
      <w:rPr>
        <w:rFonts w:hint="default"/>
        <w:lang w:val="ru-RU" w:eastAsia="en-US" w:bidi="ar-SA"/>
      </w:rPr>
    </w:lvl>
    <w:lvl w:ilvl="1">
      <w:start w:val="1"/>
      <w:numFmt w:val="decimal"/>
      <w:lvlText w:val="%1.%2"/>
      <w:lvlJc w:val="left"/>
      <w:pPr>
        <w:ind w:left="673" w:hanging="846"/>
        <w:jc w:val="left"/>
      </w:pPr>
      <w:rPr>
        <w:rFonts w:hint="default"/>
        <w:lang w:val="ru-RU" w:eastAsia="en-US" w:bidi="ar-SA"/>
      </w:rPr>
    </w:lvl>
    <w:lvl w:ilvl="2">
      <w:start w:val="10"/>
      <w:numFmt w:val="decimal"/>
      <w:lvlText w:val="%1.%2.%3."/>
      <w:lvlJc w:val="left"/>
      <w:pPr>
        <w:ind w:left="673" w:hanging="846"/>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3909" w:hanging="846"/>
      </w:pPr>
      <w:rPr>
        <w:rFonts w:hint="default"/>
        <w:lang w:val="ru-RU" w:eastAsia="en-US" w:bidi="ar-SA"/>
      </w:rPr>
    </w:lvl>
    <w:lvl w:ilvl="4">
      <w:numFmt w:val="bullet"/>
      <w:lvlText w:val="•"/>
      <w:lvlJc w:val="left"/>
      <w:pPr>
        <w:ind w:left="4985" w:hanging="846"/>
      </w:pPr>
      <w:rPr>
        <w:rFonts w:hint="default"/>
        <w:lang w:val="ru-RU" w:eastAsia="en-US" w:bidi="ar-SA"/>
      </w:rPr>
    </w:lvl>
    <w:lvl w:ilvl="5">
      <w:numFmt w:val="bullet"/>
      <w:lvlText w:val="•"/>
      <w:lvlJc w:val="left"/>
      <w:pPr>
        <w:ind w:left="6062" w:hanging="846"/>
      </w:pPr>
      <w:rPr>
        <w:rFonts w:hint="default"/>
        <w:lang w:val="ru-RU" w:eastAsia="en-US" w:bidi="ar-SA"/>
      </w:rPr>
    </w:lvl>
    <w:lvl w:ilvl="6">
      <w:numFmt w:val="bullet"/>
      <w:lvlText w:val="•"/>
      <w:lvlJc w:val="left"/>
      <w:pPr>
        <w:ind w:left="7138" w:hanging="846"/>
      </w:pPr>
      <w:rPr>
        <w:rFonts w:hint="default"/>
        <w:lang w:val="ru-RU" w:eastAsia="en-US" w:bidi="ar-SA"/>
      </w:rPr>
    </w:lvl>
    <w:lvl w:ilvl="7">
      <w:numFmt w:val="bullet"/>
      <w:lvlText w:val="•"/>
      <w:lvlJc w:val="left"/>
      <w:pPr>
        <w:ind w:left="8214" w:hanging="846"/>
      </w:pPr>
      <w:rPr>
        <w:rFonts w:hint="default"/>
        <w:lang w:val="ru-RU" w:eastAsia="en-US" w:bidi="ar-SA"/>
      </w:rPr>
    </w:lvl>
    <w:lvl w:ilvl="8">
      <w:numFmt w:val="bullet"/>
      <w:lvlText w:val="•"/>
      <w:lvlJc w:val="left"/>
      <w:pPr>
        <w:ind w:left="9291" w:hanging="846"/>
      </w:pPr>
      <w:rPr>
        <w:rFonts w:hint="default"/>
        <w:lang w:val="ru-RU" w:eastAsia="en-US" w:bidi="ar-SA"/>
      </w:rPr>
    </w:lvl>
  </w:abstractNum>
  <w:abstractNum w:abstractNumId="130" w15:restartNumberingAfterBreak="0">
    <w:nsid w:val="7FB633AB"/>
    <w:multiLevelType w:val="hybridMultilevel"/>
    <w:tmpl w:val="D5AE2B38"/>
    <w:lvl w:ilvl="0" w:tplc="7CA0A04A">
      <w:start w:val="1"/>
      <w:numFmt w:val="decimal"/>
      <w:lvlText w:val="%1)"/>
      <w:lvlJc w:val="left"/>
      <w:pPr>
        <w:ind w:left="692"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E236B87A">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A218DC5E">
      <w:numFmt w:val="bullet"/>
      <w:lvlText w:val="•"/>
      <w:lvlJc w:val="left"/>
      <w:pPr>
        <w:ind w:left="1893" w:hanging="284"/>
      </w:pPr>
      <w:rPr>
        <w:rFonts w:hint="default"/>
        <w:lang w:val="ru-RU" w:eastAsia="en-US" w:bidi="ar-SA"/>
      </w:rPr>
    </w:lvl>
    <w:lvl w:ilvl="3" w:tplc="8218526E">
      <w:numFmt w:val="bullet"/>
      <w:lvlText w:val="•"/>
      <w:lvlJc w:val="left"/>
      <w:pPr>
        <w:ind w:left="3087" w:hanging="284"/>
      </w:pPr>
      <w:rPr>
        <w:rFonts w:hint="default"/>
        <w:lang w:val="ru-RU" w:eastAsia="en-US" w:bidi="ar-SA"/>
      </w:rPr>
    </w:lvl>
    <w:lvl w:ilvl="4" w:tplc="D068B326">
      <w:numFmt w:val="bullet"/>
      <w:lvlText w:val="•"/>
      <w:lvlJc w:val="left"/>
      <w:pPr>
        <w:ind w:left="4281" w:hanging="284"/>
      </w:pPr>
      <w:rPr>
        <w:rFonts w:hint="default"/>
        <w:lang w:val="ru-RU" w:eastAsia="en-US" w:bidi="ar-SA"/>
      </w:rPr>
    </w:lvl>
    <w:lvl w:ilvl="5" w:tplc="49605472">
      <w:numFmt w:val="bullet"/>
      <w:lvlText w:val="•"/>
      <w:lvlJc w:val="left"/>
      <w:pPr>
        <w:ind w:left="5475" w:hanging="284"/>
      </w:pPr>
      <w:rPr>
        <w:rFonts w:hint="default"/>
        <w:lang w:val="ru-RU" w:eastAsia="en-US" w:bidi="ar-SA"/>
      </w:rPr>
    </w:lvl>
    <w:lvl w:ilvl="6" w:tplc="F4DAEF6E">
      <w:numFmt w:val="bullet"/>
      <w:lvlText w:val="•"/>
      <w:lvlJc w:val="left"/>
      <w:pPr>
        <w:ind w:left="6668" w:hanging="284"/>
      </w:pPr>
      <w:rPr>
        <w:rFonts w:hint="default"/>
        <w:lang w:val="ru-RU" w:eastAsia="en-US" w:bidi="ar-SA"/>
      </w:rPr>
    </w:lvl>
    <w:lvl w:ilvl="7" w:tplc="FD66C8CA">
      <w:numFmt w:val="bullet"/>
      <w:lvlText w:val="•"/>
      <w:lvlJc w:val="left"/>
      <w:pPr>
        <w:ind w:left="7862" w:hanging="284"/>
      </w:pPr>
      <w:rPr>
        <w:rFonts w:hint="default"/>
        <w:lang w:val="ru-RU" w:eastAsia="en-US" w:bidi="ar-SA"/>
      </w:rPr>
    </w:lvl>
    <w:lvl w:ilvl="8" w:tplc="91725C82">
      <w:numFmt w:val="bullet"/>
      <w:lvlText w:val="•"/>
      <w:lvlJc w:val="left"/>
      <w:pPr>
        <w:ind w:left="9056" w:hanging="284"/>
      </w:pPr>
      <w:rPr>
        <w:rFonts w:hint="default"/>
        <w:lang w:val="ru-RU" w:eastAsia="en-US" w:bidi="ar-SA"/>
      </w:rPr>
    </w:lvl>
  </w:abstractNum>
  <w:num w:numId="1">
    <w:abstractNumId w:val="112"/>
  </w:num>
  <w:num w:numId="2">
    <w:abstractNumId w:val="61"/>
  </w:num>
  <w:num w:numId="3">
    <w:abstractNumId w:val="30"/>
  </w:num>
  <w:num w:numId="4">
    <w:abstractNumId w:val="8"/>
  </w:num>
  <w:num w:numId="5">
    <w:abstractNumId w:val="77"/>
  </w:num>
  <w:num w:numId="6">
    <w:abstractNumId w:val="110"/>
  </w:num>
  <w:num w:numId="7">
    <w:abstractNumId w:val="98"/>
  </w:num>
  <w:num w:numId="8">
    <w:abstractNumId w:val="55"/>
  </w:num>
  <w:num w:numId="9">
    <w:abstractNumId w:val="57"/>
  </w:num>
  <w:num w:numId="10">
    <w:abstractNumId w:val="31"/>
  </w:num>
  <w:num w:numId="11">
    <w:abstractNumId w:val="114"/>
  </w:num>
  <w:num w:numId="12">
    <w:abstractNumId w:val="52"/>
  </w:num>
  <w:num w:numId="13">
    <w:abstractNumId w:val="68"/>
  </w:num>
  <w:num w:numId="14">
    <w:abstractNumId w:val="119"/>
  </w:num>
  <w:num w:numId="15">
    <w:abstractNumId w:val="39"/>
  </w:num>
  <w:num w:numId="16">
    <w:abstractNumId w:val="24"/>
  </w:num>
  <w:num w:numId="17">
    <w:abstractNumId w:val="73"/>
  </w:num>
  <w:num w:numId="18">
    <w:abstractNumId w:val="45"/>
  </w:num>
  <w:num w:numId="19">
    <w:abstractNumId w:val="121"/>
  </w:num>
  <w:num w:numId="20">
    <w:abstractNumId w:val="102"/>
  </w:num>
  <w:num w:numId="21">
    <w:abstractNumId w:val="123"/>
  </w:num>
  <w:num w:numId="22">
    <w:abstractNumId w:val="122"/>
  </w:num>
  <w:num w:numId="23">
    <w:abstractNumId w:val="38"/>
  </w:num>
  <w:num w:numId="24">
    <w:abstractNumId w:val="82"/>
  </w:num>
  <w:num w:numId="25">
    <w:abstractNumId w:val="36"/>
  </w:num>
  <w:num w:numId="26">
    <w:abstractNumId w:val="56"/>
  </w:num>
  <w:num w:numId="27">
    <w:abstractNumId w:val="79"/>
  </w:num>
  <w:num w:numId="28">
    <w:abstractNumId w:val="44"/>
  </w:num>
  <w:num w:numId="29">
    <w:abstractNumId w:val="26"/>
  </w:num>
  <w:num w:numId="30">
    <w:abstractNumId w:val="89"/>
  </w:num>
  <w:num w:numId="31">
    <w:abstractNumId w:val="48"/>
  </w:num>
  <w:num w:numId="32">
    <w:abstractNumId w:val="74"/>
  </w:num>
  <w:num w:numId="33">
    <w:abstractNumId w:val="127"/>
  </w:num>
  <w:num w:numId="34">
    <w:abstractNumId w:val="109"/>
  </w:num>
  <w:num w:numId="35">
    <w:abstractNumId w:val="104"/>
  </w:num>
  <w:num w:numId="36">
    <w:abstractNumId w:val="126"/>
  </w:num>
  <w:num w:numId="37">
    <w:abstractNumId w:val="54"/>
  </w:num>
  <w:num w:numId="38">
    <w:abstractNumId w:val="20"/>
  </w:num>
  <w:num w:numId="39">
    <w:abstractNumId w:val="80"/>
  </w:num>
  <w:num w:numId="40">
    <w:abstractNumId w:val="10"/>
  </w:num>
  <w:num w:numId="41">
    <w:abstractNumId w:val="69"/>
  </w:num>
  <w:num w:numId="42">
    <w:abstractNumId w:val="41"/>
  </w:num>
  <w:num w:numId="43">
    <w:abstractNumId w:val="99"/>
  </w:num>
  <w:num w:numId="44">
    <w:abstractNumId w:val="66"/>
  </w:num>
  <w:num w:numId="45">
    <w:abstractNumId w:val="59"/>
  </w:num>
  <w:num w:numId="46">
    <w:abstractNumId w:val="85"/>
  </w:num>
  <w:num w:numId="47">
    <w:abstractNumId w:val="2"/>
  </w:num>
  <w:num w:numId="48">
    <w:abstractNumId w:val="129"/>
  </w:num>
  <w:num w:numId="49">
    <w:abstractNumId w:val="86"/>
  </w:num>
  <w:num w:numId="50">
    <w:abstractNumId w:val="70"/>
  </w:num>
  <w:num w:numId="51">
    <w:abstractNumId w:val="18"/>
  </w:num>
  <w:num w:numId="52">
    <w:abstractNumId w:val="106"/>
  </w:num>
  <w:num w:numId="53">
    <w:abstractNumId w:val="71"/>
  </w:num>
  <w:num w:numId="54">
    <w:abstractNumId w:val="108"/>
  </w:num>
  <w:num w:numId="55">
    <w:abstractNumId w:val="5"/>
  </w:num>
  <w:num w:numId="56">
    <w:abstractNumId w:val="93"/>
  </w:num>
  <w:num w:numId="57">
    <w:abstractNumId w:val="92"/>
  </w:num>
  <w:num w:numId="58">
    <w:abstractNumId w:val="116"/>
  </w:num>
  <w:num w:numId="59">
    <w:abstractNumId w:val="128"/>
  </w:num>
  <w:num w:numId="60">
    <w:abstractNumId w:val="40"/>
  </w:num>
  <w:num w:numId="61">
    <w:abstractNumId w:val="81"/>
  </w:num>
  <w:num w:numId="62">
    <w:abstractNumId w:val="100"/>
  </w:num>
  <w:num w:numId="63">
    <w:abstractNumId w:val="43"/>
  </w:num>
  <w:num w:numId="64">
    <w:abstractNumId w:val="32"/>
  </w:num>
  <w:num w:numId="65">
    <w:abstractNumId w:val="37"/>
  </w:num>
  <w:num w:numId="66">
    <w:abstractNumId w:val="50"/>
  </w:num>
  <w:num w:numId="67">
    <w:abstractNumId w:val="90"/>
  </w:num>
  <w:num w:numId="68">
    <w:abstractNumId w:val="4"/>
  </w:num>
  <w:num w:numId="69">
    <w:abstractNumId w:val="124"/>
  </w:num>
  <w:num w:numId="70">
    <w:abstractNumId w:val="13"/>
  </w:num>
  <w:num w:numId="71">
    <w:abstractNumId w:val="91"/>
  </w:num>
  <w:num w:numId="72">
    <w:abstractNumId w:val="49"/>
  </w:num>
  <w:num w:numId="73">
    <w:abstractNumId w:val="64"/>
  </w:num>
  <w:num w:numId="74">
    <w:abstractNumId w:val="42"/>
  </w:num>
  <w:num w:numId="75">
    <w:abstractNumId w:val="60"/>
  </w:num>
  <w:num w:numId="76">
    <w:abstractNumId w:val="6"/>
  </w:num>
  <w:num w:numId="77">
    <w:abstractNumId w:val="15"/>
  </w:num>
  <w:num w:numId="78">
    <w:abstractNumId w:val="84"/>
  </w:num>
  <w:num w:numId="79">
    <w:abstractNumId w:val="25"/>
  </w:num>
  <w:num w:numId="80">
    <w:abstractNumId w:val="78"/>
  </w:num>
  <w:num w:numId="81">
    <w:abstractNumId w:val="97"/>
  </w:num>
  <w:num w:numId="82">
    <w:abstractNumId w:val="7"/>
  </w:num>
  <w:num w:numId="83">
    <w:abstractNumId w:val="28"/>
  </w:num>
  <w:num w:numId="84">
    <w:abstractNumId w:val="101"/>
  </w:num>
  <w:num w:numId="85">
    <w:abstractNumId w:val="95"/>
  </w:num>
  <w:num w:numId="86">
    <w:abstractNumId w:val="65"/>
  </w:num>
  <w:num w:numId="87">
    <w:abstractNumId w:val="67"/>
  </w:num>
  <w:num w:numId="88">
    <w:abstractNumId w:val="111"/>
  </w:num>
  <w:num w:numId="89">
    <w:abstractNumId w:val="53"/>
  </w:num>
  <w:num w:numId="90">
    <w:abstractNumId w:val="0"/>
  </w:num>
  <w:num w:numId="91">
    <w:abstractNumId w:val="29"/>
  </w:num>
  <w:num w:numId="92">
    <w:abstractNumId w:val="87"/>
  </w:num>
  <w:num w:numId="93">
    <w:abstractNumId w:val="107"/>
  </w:num>
  <w:num w:numId="94">
    <w:abstractNumId w:val="113"/>
  </w:num>
  <w:num w:numId="95">
    <w:abstractNumId w:val="117"/>
  </w:num>
  <w:num w:numId="96">
    <w:abstractNumId w:val="33"/>
  </w:num>
  <w:num w:numId="97">
    <w:abstractNumId w:val="96"/>
  </w:num>
  <w:num w:numId="98">
    <w:abstractNumId w:val="9"/>
  </w:num>
  <w:num w:numId="99">
    <w:abstractNumId w:val="14"/>
  </w:num>
  <w:num w:numId="100">
    <w:abstractNumId w:val="76"/>
  </w:num>
  <w:num w:numId="101">
    <w:abstractNumId w:val="21"/>
  </w:num>
  <w:num w:numId="102">
    <w:abstractNumId w:val="62"/>
  </w:num>
  <w:num w:numId="103">
    <w:abstractNumId w:val="46"/>
  </w:num>
  <w:num w:numId="104">
    <w:abstractNumId w:val="11"/>
  </w:num>
  <w:num w:numId="105">
    <w:abstractNumId w:val="94"/>
  </w:num>
  <w:num w:numId="106">
    <w:abstractNumId w:val="12"/>
  </w:num>
  <w:num w:numId="107">
    <w:abstractNumId w:val="63"/>
  </w:num>
  <w:num w:numId="108">
    <w:abstractNumId w:val="22"/>
  </w:num>
  <w:num w:numId="109">
    <w:abstractNumId w:val="3"/>
  </w:num>
  <w:num w:numId="110">
    <w:abstractNumId w:val="51"/>
  </w:num>
  <w:num w:numId="111">
    <w:abstractNumId w:val="118"/>
  </w:num>
  <w:num w:numId="112">
    <w:abstractNumId w:val="1"/>
  </w:num>
  <w:num w:numId="113">
    <w:abstractNumId w:val="16"/>
  </w:num>
  <w:num w:numId="114">
    <w:abstractNumId w:val="58"/>
  </w:num>
  <w:num w:numId="115">
    <w:abstractNumId w:val="47"/>
  </w:num>
  <w:num w:numId="116">
    <w:abstractNumId w:val="19"/>
  </w:num>
  <w:num w:numId="117">
    <w:abstractNumId w:val="105"/>
  </w:num>
  <w:num w:numId="118">
    <w:abstractNumId w:val="115"/>
  </w:num>
  <w:num w:numId="119">
    <w:abstractNumId w:val="130"/>
  </w:num>
  <w:num w:numId="120">
    <w:abstractNumId w:val="35"/>
  </w:num>
  <w:num w:numId="121">
    <w:abstractNumId w:val="34"/>
  </w:num>
  <w:num w:numId="122">
    <w:abstractNumId w:val="75"/>
  </w:num>
  <w:num w:numId="123">
    <w:abstractNumId w:val="125"/>
  </w:num>
  <w:num w:numId="124">
    <w:abstractNumId w:val="120"/>
  </w:num>
  <w:num w:numId="125">
    <w:abstractNumId w:val="83"/>
  </w:num>
  <w:num w:numId="126">
    <w:abstractNumId w:val="17"/>
  </w:num>
  <w:num w:numId="127">
    <w:abstractNumId w:val="72"/>
  </w:num>
  <w:num w:numId="128">
    <w:abstractNumId w:val="23"/>
  </w:num>
  <w:num w:numId="129">
    <w:abstractNumId w:val="27"/>
  </w:num>
  <w:num w:numId="130">
    <w:abstractNumId w:val="88"/>
  </w:num>
  <w:num w:numId="131">
    <w:abstractNumId w:val="103"/>
    <w:lvlOverride w:ilvl="0"/>
    <w:lvlOverride w:ilvl="1"/>
    <w:lvlOverride w:ilvl="2"/>
    <w:lvlOverride w:ilvl="3"/>
    <w:lvlOverride w:ilvl="4"/>
    <w:lvlOverride w:ilvl="5"/>
    <w:lvlOverride w:ilvl="6"/>
    <w:lvlOverride w:ilvl="7"/>
    <w:lvlOverride w:ilvl="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5DF"/>
    <w:rsid w:val="0008563A"/>
    <w:rsid w:val="0013698B"/>
    <w:rsid w:val="00172D82"/>
    <w:rsid w:val="002827FA"/>
    <w:rsid w:val="00313F6C"/>
    <w:rsid w:val="00420E62"/>
    <w:rsid w:val="004F75DF"/>
    <w:rsid w:val="00514A40"/>
    <w:rsid w:val="00564BD0"/>
    <w:rsid w:val="005B3034"/>
    <w:rsid w:val="007D1439"/>
    <w:rsid w:val="00826885"/>
    <w:rsid w:val="00A47256"/>
    <w:rsid w:val="00B77301"/>
    <w:rsid w:val="00BA40EF"/>
    <w:rsid w:val="00DF08B6"/>
    <w:rsid w:val="00DF1E4B"/>
    <w:rsid w:val="00F77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8F63C"/>
  <w15:docId w15:val="{DFB2DCF2-9373-4C4B-8627-E9857563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673"/>
      <w:outlineLvl w:val="0"/>
    </w:pPr>
    <w:rPr>
      <w:b/>
      <w:bCs/>
      <w:sz w:val="28"/>
      <w:szCs w:val="28"/>
    </w:rPr>
  </w:style>
  <w:style w:type="paragraph" w:styleId="2">
    <w:name w:val="heading 2"/>
    <w:basedOn w:val="a"/>
    <w:uiPriority w:val="9"/>
    <w:unhideWhenUsed/>
    <w:qFormat/>
    <w:pPr>
      <w:ind w:left="673"/>
      <w:jc w:val="both"/>
      <w:outlineLvl w:val="1"/>
    </w:pPr>
    <w:rPr>
      <w:b/>
      <w:bCs/>
      <w:sz w:val="28"/>
      <w:szCs w:val="28"/>
    </w:rPr>
  </w:style>
  <w:style w:type="paragraph" w:styleId="3">
    <w:name w:val="heading 3"/>
    <w:basedOn w:val="a"/>
    <w:uiPriority w:val="9"/>
    <w:unhideWhenUsed/>
    <w:qFormat/>
    <w:pPr>
      <w:spacing w:before="206"/>
      <w:ind w:left="673"/>
      <w:outlineLvl w:val="2"/>
    </w:pPr>
    <w:rPr>
      <w:b/>
      <w:bCs/>
      <w:i/>
      <w:iCs/>
      <w:sz w:val="28"/>
      <w:szCs w:val="28"/>
    </w:rPr>
  </w:style>
  <w:style w:type="paragraph" w:styleId="5">
    <w:name w:val="heading 5"/>
    <w:basedOn w:val="a"/>
    <w:next w:val="a"/>
    <w:link w:val="50"/>
    <w:uiPriority w:val="9"/>
    <w:semiHidden/>
    <w:unhideWhenUsed/>
    <w:qFormat/>
    <w:rsid w:val="00A47256"/>
    <w:pPr>
      <w:keepNext/>
      <w:keepLines/>
      <w:widowControl/>
      <w:autoSpaceDE/>
      <w:autoSpaceDN/>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3"/>
      <w:jc w:val="both"/>
    </w:pPr>
    <w:rPr>
      <w:sz w:val="28"/>
      <w:szCs w:val="28"/>
    </w:rPr>
  </w:style>
  <w:style w:type="paragraph" w:styleId="a4">
    <w:name w:val="List Paragraph"/>
    <w:basedOn w:val="a"/>
    <w:link w:val="a5"/>
    <w:uiPriority w:val="1"/>
    <w:qFormat/>
    <w:pPr>
      <w:ind w:left="673"/>
      <w:jc w:val="both"/>
    </w:pPr>
  </w:style>
  <w:style w:type="paragraph" w:customStyle="1" w:styleId="TableParagraph">
    <w:name w:val="Table Paragraph"/>
    <w:basedOn w:val="a"/>
    <w:uiPriority w:val="1"/>
    <w:qFormat/>
  </w:style>
  <w:style w:type="character" w:styleId="a6">
    <w:name w:val="Emphasis"/>
    <w:basedOn w:val="a0"/>
    <w:uiPriority w:val="20"/>
    <w:qFormat/>
    <w:rsid w:val="005B3034"/>
    <w:rPr>
      <w:i/>
      <w:iCs/>
    </w:rPr>
  </w:style>
  <w:style w:type="table" w:styleId="a7">
    <w:name w:val="Table Grid"/>
    <w:basedOn w:val="a1"/>
    <w:uiPriority w:val="39"/>
    <w:rsid w:val="00A47256"/>
    <w:pPr>
      <w:widowControl/>
      <w:autoSpaceDE/>
      <w:autoSpaceDN/>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A47256"/>
    <w:rPr>
      <w:rFonts w:asciiTheme="majorHAnsi" w:eastAsiaTheme="majorEastAsia" w:hAnsiTheme="majorHAnsi" w:cstheme="majorBidi"/>
      <w:color w:val="365F91" w:themeColor="accent1" w:themeShade="BF"/>
      <w:lang w:val="ru-RU"/>
    </w:rPr>
  </w:style>
  <w:style w:type="character" w:customStyle="1" w:styleId="a5">
    <w:name w:val="Абзац списка Знак"/>
    <w:link w:val="a4"/>
    <w:uiPriority w:val="1"/>
    <w:qFormat/>
    <w:locked/>
    <w:rsid w:val="00A4725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294501">
      <w:bodyDiv w:val="1"/>
      <w:marLeft w:val="0"/>
      <w:marRight w:val="0"/>
      <w:marTop w:val="0"/>
      <w:marBottom w:val="0"/>
      <w:divBdr>
        <w:top w:val="none" w:sz="0" w:space="0" w:color="auto"/>
        <w:left w:val="none" w:sz="0" w:space="0" w:color="auto"/>
        <w:bottom w:val="none" w:sz="0" w:space="0" w:color="auto"/>
        <w:right w:val="none" w:sz="0" w:space="0" w:color="auto"/>
      </w:divBdr>
    </w:div>
    <w:div w:id="1074931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828</Pages>
  <Words>209441</Words>
  <Characters>1193817</Characters>
  <Application>Microsoft Office Word</Application>
  <DocSecurity>0</DocSecurity>
  <Lines>9948</Lines>
  <Paragraphs>2800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cp:revision>
  <dcterms:created xsi:type="dcterms:W3CDTF">2025-03-31T04:34:00Z</dcterms:created>
  <dcterms:modified xsi:type="dcterms:W3CDTF">2025-03-31T04:34:00Z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2024-06-16T00:00:00Z</vt:filetime>
  </property>
  <property fmtid="{D5CDD505-2E9C-101B-9397-08002B2CF9AE}" pid="3" name="Creator">
    <vt:lpwstr>Microsoft® Word 2016</vt:lpwstr>
  </property>
  <property fmtid="{D5CDD505-2E9C-101B-9397-08002B2CF9AE}" pid="4" name="LastSaved">
    <vt:filetime>2024-06-19T00:00:00Z</vt:filetime>
  </property>
  <property fmtid="{D5CDD505-2E9C-101B-9397-08002B2CF9AE}" pid="5" name="Producer">
    <vt:lpwstr>www.ilovepdf.com</vt:lpwstr>
  </property>
</Properties>
</file>